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197A" w:rsidRDefault="0040414D">
      <w:pPr>
        <w:spacing w:before="6"/>
        <w:rPr>
          <w:rFonts w:ascii="Times New Roman" w:eastAsia="Times New Roman" w:hAnsi="Times New Roman" w:cs="Times New Roman"/>
          <w:sz w:val="6"/>
          <w:szCs w:val="6"/>
        </w:rPr>
      </w:pPr>
      <w:bookmarkStart w:id="0" w:name="_GoBack"/>
      <w:bookmarkEnd w:id="0"/>
      <w:r>
        <w:rPr>
          <w:noProof/>
          <w:lang w:val="en-AU" w:eastAsia="en-AU"/>
        </w:rPr>
        <mc:AlternateContent>
          <mc:Choice Requires="wpg">
            <w:drawing>
              <wp:anchor distT="0" distB="0" distL="114300" distR="114300" simplePos="0" relativeHeight="251658240" behindDoc="0" locked="0" layoutInCell="1" allowOverlap="1" wp14:anchorId="3B6F9112">
                <wp:simplePos x="0" y="0"/>
                <wp:positionH relativeFrom="page">
                  <wp:posOffset>17780</wp:posOffset>
                </wp:positionH>
                <wp:positionV relativeFrom="page">
                  <wp:posOffset>8234680</wp:posOffset>
                </wp:positionV>
                <wp:extent cx="7531735" cy="25400"/>
                <wp:effectExtent l="8255" t="5080" r="3810" b="7620"/>
                <wp:wrapNone/>
                <wp:docPr id="251"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1735" cy="25400"/>
                          <a:chOff x="28" y="12968"/>
                          <a:chExt cx="11861" cy="40"/>
                        </a:xfrm>
                      </wpg:grpSpPr>
                      <wpg:grpSp>
                        <wpg:cNvPr id="252" name="Group 183"/>
                        <wpg:cNvGrpSpPr>
                          <a:grpSpLocks/>
                        </wpg:cNvGrpSpPr>
                        <wpg:grpSpPr bwMode="auto">
                          <a:xfrm>
                            <a:off x="128" y="12988"/>
                            <a:ext cx="11701" cy="2"/>
                            <a:chOff x="128" y="12988"/>
                            <a:chExt cx="11701" cy="2"/>
                          </a:xfrm>
                        </wpg:grpSpPr>
                        <wps:wsp>
                          <wps:cNvPr id="253" name="Freeform 184"/>
                          <wps:cNvSpPr>
                            <a:spLocks/>
                          </wps:cNvSpPr>
                          <wps:spPr bwMode="auto">
                            <a:xfrm>
                              <a:off x="128" y="12988"/>
                              <a:ext cx="11701" cy="2"/>
                            </a:xfrm>
                            <a:custGeom>
                              <a:avLst/>
                              <a:gdLst>
                                <a:gd name="T0" fmla="+- 0 128 128"/>
                                <a:gd name="T1" fmla="*/ T0 w 11701"/>
                                <a:gd name="T2" fmla="+- 0 11829 128"/>
                                <a:gd name="T3" fmla="*/ T2 w 11701"/>
                              </a:gdLst>
                              <a:ahLst/>
                              <a:cxnLst>
                                <a:cxn ang="0">
                                  <a:pos x="T1" y="0"/>
                                </a:cxn>
                                <a:cxn ang="0">
                                  <a:pos x="T3" y="0"/>
                                </a:cxn>
                              </a:cxnLst>
                              <a:rect l="0" t="0" r="r" b="b"/>
                              <a:pathLst>
                                <a:path w="11701">
                                  <a:moveTo>
                                    <a:pt x="0" y="0"/>
                                  </a:moveTo>
                                  <a:lnTo>
                                    <a:pt x="11701"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181"/>
                        <wpg:cNvGrpSpPr>
                          <a:grpSpLocks/>
                        </wpg:cNvGrpSpPr>
                        <wpg:grpSpPr bwMode="auto">
                          <a:xfrm>
                            <a:off x="48" y="12988"/>
                            <a:ext cx="2" cy="2"/>
                            <a:chOff x="48" y="12988"/>
                            <a:chExt cx="2" cy="2"/>
                          </a:xfrm>
                        </wpg:grpSpPr>
                        <wps:wsp>
                          <wps:cNvPr id="255" name="Freeform 182"/>
                          <wps:cNvSpPr>
                            <a:spLocks/>
                          </wps:cNvSpPr>
                          <wps:spPr bwMode="auto">
                            <a:xfrm>
                              <a:off x="48" y="12988"/>
                              <a:ext cx="2" cy="2"/>
                            </a:xfrm>
                            <a:custGeom>
                              <a:avLst/>
                              <a:gdLst/>
                              <a:ahLst/>
                              <a:cxnLst>
                                <a:cxn ang="0">
                                  <a:pos x="0" y="0"/>
                                </a:cxn>
                                <a:cxn ang="0">
                                  <a:pos x="0" y="0"/>
                                </a:cxn>
                              </a:cxnLst>
                              <a:rect l="0" t="0" r="r" b="b"/>
                              <a:pathLst>
                                <a:path>
                                  <a:moveTo>
                                    <a:pt x="0" y="0"/>
                                  </a:moveTo>
                                  <a:lnTo>
                                    <a:pt x="0" y="0"/>
                                  </a:lnTo>
                                </a:path>
                              </a:pathLst>
                            </a:custGeom>
                            <a:noFill/>
                            <a:ln w="2540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179"/>
                        <wpg:cNvGrpSpPr>
                          <a:grpSpLocks/>
                        </wpg:cNvGrpSpPr>
                        <wpg:grpSpPr bwMode="auto">
                          <a:xfrm>
                            <a:off x="11869" y="12988"/>
                            <a:ext cx="2" cy="2"/>
                            <a:chOff x="11869" y="12988"/>
                            <a:chExt cx="2" cy="2"/>
                          </a:xfrm>
                        </wpg:grpSpPr>
                        <wps:wsp>
                          <wps:cNvPr id="257" name="Freeform 180"/>
                          <wps:cNvSpPr>
                            <a:spLocks/>
                          </wps:cNvSpPr>
                          <wps:spPr bwMode="auto">
                            <a:xfrm>
                              <a:off x="11869" y="12988"/>
                              <a:ext cx="2" cy="2"/>
                            </a:xfrm>
                            <a:custGeom>
                              <a:avLst/>
                              <a:gdLst/>
                              <a:ahLst/>
                              <a:cxnLst>
                                <a:cxn ang="0">
                                  <a:pos x="0" y="0"/>
                                </a:cxn>
                                <a:cxn ang="0">
                                  <a:pos x="0" y="0"/>
                                </a:cxn>
                              </a:cxnLst>
                              <a:rect l="0" t="0" r="r" b="b"/>
                              <a:pathLst>
                                <a:path>
                                  <a:moveTo>
                                    <a:pt x="0" y="0"/>
                                  </a:moveTo>
                                  <a:lnTo>
                                    <a:pt x="0" y="0"/>
                                  </a:lnTo>
                                </a:path>
                              </a:pathLst>
                            </a:custGeom>
                            <a:noFill/>
                            <a:ln w="2540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8BD17C" id="Group 178" o:spid="_x0000_s1026" style="position:absolute;margin-left:1.4pt;margin-top:648.4pt;width:593.05pt;height:2pt;z-index:251658240;mso-position-horizontal-relative:page;mso-position-vertical-relative:page" coordorigin="28,12968" coordsize="118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">
                <v:group id="Group 183" o:spid="_x0000_s1027" style="position:absolute;left:128;top:12988;width:11701;height:2" coordorigin="128,12988" coordsize="117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184" o:spid="_x0000_s1028" style="position:absolute;left:128;top:12988;width:11701;height:2;visibility:visible;mso-wrap-style:square;v-text-anchor:top" coordsize="117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ug7cQA&#10;AADcAAAADwAAAGRycy9kb3ducmV2LnhtbESPT4vCMBTE7wt+h/AEb2uq7hapRlFBV/Div4PHR/Ns&#10;i81LaVJbv71ZWNjjMDO/YebLzpTiSbUrLCsYDSMQxKnVBWcKrpft5xSE88gaS8uk4EUOlovexxwT&#10;bVs+0fPsMxEg7BJUkHtfJVK6NCeDbmgr4uDdbW3QB1lnUtfYBrgp5TiKYmmw4LCQY0WbnNLHuTGB&#10;cvDFdrK7/7S3r+PBNGXcrNNYqUG/W81AeOr8f/ivvdcKxt8T+D0TjoB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boO3EAAAA3AAAAA8AAAAAAAAAAAAAAAAAmAIAAGRycy9k&#10;b3ducmV2LnhtbFBLBQYAAAAABAAEAPUAAACJAwAAAAA=&#10;" path="m,l11701,e" filled="f" strokecolor="#004e92" strokeweight="2pt">
                    <v:stroke dashstyle="dash"/>
                    <v:path arrowok="t" o:connecttype="custom" o:connectlocs="0,0;11701,0" o:connectangles="0,0"/>
                  </v:shape>
                </v:group>
                <v:group id="Group 181" o:spid="_x0000_s1029" style="position:absolute;left:48;top:12988;width:2;height:2" coordorigin="48,129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182" o:spid="_x0000_s1030" style="position:absolute;left:48;top:129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d18MA&#10;AADcAAAADwAAAGRycy9kb3ducmV2LnhtbESPT4vCMBTE78J+h/AEb5pqUaRrFJFdEGQP/sPro3nb&#10;lDYvpcna+u3NguBxmJnfMKtNb2txp9aXjhVMJwkI4tzpkgsFl/P3eAnCB2SNtWNS8CAPm/XHYIWZ&#10;dh0f6X4KhYgQ9hkqMCE0mZQ+N2TRT1xDHL1f11oMUbaF1C12EW5rOUuShbRYclww2NDOUF6d/qyC&#10;9Lb356/pT9UlB32rdj69piZVajTst58gAvXhHX6191rBbD6H/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Cd18MAAADcAAAADwAAAAAAAAAAAAAAAACYAgAAZHJzL2Rv&#10;d25yZXYueG1sUEsFBgAAAAAEAAQA9QAAAIgDAAAAAA==&#10;" path="m,l,e" filled="f" strokecolor="#004e92" strokeweight="2pt">
                    <v:path arrowok="t" o:connecttype="custom" o:connectlocs="0,0;0,0" o:connectangles="0,0"/>
                  </v:shape>
                </v:group>
                <v:group id="Group 179" o:spid="_x0000_s1031" style="position:absolute;left:11869;top:12988;width:2;height:2" coordorigin="11869,129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180" o:spid="_x0000_s1032" style="position:absolute;left:11869;top:129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6mO8QA&#10;AADcAAAADwAAAGRycy9kb3ducmV2LnhtbESPQWvCQBSE74L/YXmCN91oqJbUVUQUhNKDscXrI/vM&#10;hmTfhuxq0n/fLRR6HGbmG2azG2wjntT5yrGCxTwBQVw4XXGp4PN6mr2C8AFZY+OYFHyTh912PNpg&#10;pl3PF3rmoRQRwj5DBSaENpPSF4Ys+rlriaN3d53FEGVXSt1hH+G2kcskWUmLFccFgy0dDBV1/rAK&#10;0tvZX4+Lj7pP3vWtPvj0KzWpUtPJsH8DEWgI/+G/9lkrWL6s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upjvEAAAA3AAAAA8AAAAAAAAAAAAAAAAAmAIAAGRycy9k&#10;b3ducmV2LnhtbFBLBQYAAAAABAAEAPUAAACJAwAAAAA=&#10;" path="m,l,e" filled="f" strokecolor="#004e92" strokeweight="2pt">
                    <v:path arrowok="t" o:connecttype="custom" o:connectlocs="0,0;0,0" o:connectangles="0,0"/>
                  </v:shape>
                </v:group>
                <w10:wrap anchorx="page" anchory="page"/>
              </v:group>
            </w:pict>
          </mc:Fallback>
        </mc:AlternateContent>
      </w:r>
    </w:p>
    <w:p w:rsidR="00FB197A" w:rsidRDefault="00617197">
      <w:pPr>
        <w:spacing w:line="200" w:lineRule="atLeast"/>
        <w:ind w:left="113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w:drawing>
          <wp:inline distT="0" distB="0" distL="0" distR="0" wp14:anchorId="3B6F9113" wp14:editId="3B6F9114">
            <wp:extent cx="913186" cy="67151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913186" cy="671512"/>
                    </a:xfrm>
                    <a:prstGeom prst="rect">
                      <a:avLst/>
                    </a:prstGeom>
                  </pic:spPr>
                </pic:pic>
              </a:graphicData>
            </a:graphic>
          </wp:inline>
        </w:drawing>
      </w:r>
    </w:p>
    <w:p w:rsidR="00FB197A" w:rsidRDefault="00FB197A">
      <w:pPr>
        <w:rPr>
          <w:rFonts w:ascii="Times New Roman" w:eastAsia="Times New Roman" w:hAnsi="Times New Roman" w:cs="Times New Roman"/>
          <w:sz w:val="20"/>
          <w:szCs w:val="20"/>
        </w:rPr>
      </w:pPr>
    </w:p>
    <w:p w:rsidR="00FB197A" w:rsidRDefault="00FB197A">
      <w:pPr>
        <w:rPr>
          <w:rFonts w:ascii="Times New Roman" w:eastAsia="Times New Roman" w:hAnsi="Times New Roman" w:cs="Times New Roman"/>
          <w:sz w:val="20"/>
          <w:szCs w:val="20"/>
        </w:rPr>
      </w:pPr>
    </w:p>
    <w:p w:rsidR="00FB197A" w:rsidRDefault="00FB197A">
      <w:pPr>
        <w:rPr>
          <w:rFonts w:ascii="Times New Roman" w:eastAsia="Times New Roman" w:hAnsi="Times New Roman" w:cs="Times New Roman"/>
          <w:sz w:val="20"/>
          <w:szCs w:val="20"/>
        </w:rPr>
      </w:pPr>
    </w:p>
    <w:p w:rsidR="00FB197A" w:rsidRDefault="00FB197A">
      <w:pPr>
        <w:rPr>
          <w:rFonts w:ascii="Times New Roman" w:eastAsia="Times New Roman" w:hAnsi="Times New Roman" w:cs="Times New Roman"/>
          <w:sz w:val="20"/>
          <w:szCs w:val="20"/>
        </w:rPr>
      </w:pPr>
    </w:p>
    <w:p w:rsidR="00FB197A" w:rsidRDefault="00FB197A">
      <w:pPr>
        <w:rPr>
          <w:rFonts w:ascii="Times New Roman" w:eastAsia="Times New Roman" w:hAnsi="Times New Roman" w:cs="Times New Roman"/>
          <w:sz w:val="20"/>
          <w:szCs w:val="20"/>
        </w:rPr>
      </w:pPr>
    </w:p>
    <w:p w:rsidR="00FB197A" w:rsidRDefault="00FB197A">
      <w:pPr>
        <w:spacing w:before="3"/>
        <w:rPr>
          <w:rFonts w:ascii="Times New Roman" w:eastAsia="Times New Roman" w:hAnsi="Times New Roman" w:cs="Times New Roman"/>
          <w:sz w:val="25"/>
          <w:szCs w:val="25"/>
        </w:rPr>
      </w:pPr>
    </w:p>
    <w:p w:rsidR="00FB197A" w:rsidRDefault="0040414D">
      <w:pPr>
        <w:spacing w:before="7"/>
        <w:ind w:left="2684"/>
        <w:rPr>
          <w:rFonts w:ascii="Calibri" w:eastAsia="Calibri" w:hAnsi="Calibri" w:cs="Calibri"/>
          <w:sz w:val="58"/>
          <w:szCs w:val="58"/>
        </w:rPr>
      </w:pPr>
      <w:r>
        <w:rPr>
          <w:noProof/>
          <w:lang w:val="en-AU" w:eastAsia="en-AU"/>
        </w:rPr>
        <mc:AlternateContent>
          <mc:Choice Requires="wpg">
            <w:drawing>
              <wp:anchor distT="0" distB="0" distL="114300" distR="114300" simplePos="0" relativeHeight="251658241" behindDoc="0" locked="0" layoutInCell="1" allowOverlap="1" wp14:anchorId="3B6F9115">
                <wp:simplePos x="0" y="0"/>
                <wp:positionH relativeFrom="page">
                  <wp:posOffset>1718310</wp:posOffset>
                </wp:positionH>
                <wp:positionV relativeFrom="paragraph">
                  <wp:posOffset>-1165225</wp:posOffset>
                </wp:positionV>
                <wp:extent cx="2901315" cy="1270"/>
                <wp:effectExtent l="13335" t="10795" r="9525" b="6985"/>
                <wp:wrapNone/>
                <wp:docPr id="249"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1315" cy="1270"/>
                          <a:chOff x="2706" y="-1835"/>
                          <a:chExt cx="4569" cy="2"/>
                        </a:xfrm>
                      </wpg:grpSpPr>
                      <wps:wsp>
                        <wps:cNvPr id="250" name="Freeform 177"/>
                        <wps:cNvSpPr>
                          <a:spLocks/>
                        </wps:cNvSpPr>
                        <wps:spPr bwMode="auto">
                          <a:xfrm>
                            <a:off x="2706" y="-1835"/>
                            <a:ext cx="4569" cy="2"/>
                          </a:xfrm>
                          <a:custGeom>
                            <a:avLst/>
                            <a:gdLst>
                              <a:gd name="T0" fmla="+- 0 2706 2706"/>
                              <a:gd name="T1" fmla="*/ T0 w 4569"/>
                              <a:gd name="T2" fmla="+- 0 7275 2706"/>
                              <a:gd name="T3" fmla="*/ T2 w 4569"/>
                            </a:gdLst>
                            <a:ahLst/>
                            <a:cxnLst>
                              <a:cxn ang="0">
                                <a:pos x="T1" y="0"/>
                              </a:cxn>
                              <a:cxn ang="0">
                                <a:pos x="T3" y="0"/>
                              </a:cxn>
                            </a:cxnLst>
                            <a:rect l="0" t="0" r="r" b="b"/>
                            <a:pathLst>
                              <a:path w="4569">
                                <a:moveTo>
                                  <a:pt x="0" y="0"/>
                                </a:moveTo>
                                <a:lnTo>
                                  <a:pt x="4569" y="0"/>
                                </a:lnTo>
                              </a:path>
                            </a:pathLst>
                          </a:custGeom>
                          <a:noFill/>
                          <a:ln w="10249">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620DFB" id="Group 176" o:spid="_x0000_s1026" style="position:absolute;margin-left:135.3pt;margin-top:-91.75pt;width:228.45pt;height:.1pt;z-index:251658241;mso-position-horizontal-relative:page" coordorigin="2706,-1835" coordsize="45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">
                <v:shape id="Freeform 177" o:spid="_x0000_s1027" style="position:absolute;left:2706;top:-1835;width:4569;height:2;visibility:visible;mso-wrap-style:square;v-text-anchor:top" coordsize="45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2G98MA&#10;AADcAAAADwAAAGRycy9kb3ducmV2LnhtbERP3WrCMBS+H/gO4Qy8GZrqWCmdUWRMLLvYWN0DHJqz&#10;ttictEm03dsvF4KXH9//ZjeZTlzJ+daygtUyAUFcWd1yreDndFhkIHxA1thZJgV/5GG3nT1sMNd2&#10;5G+6lqEWMYR9jgqaEPpcSl81ZNAvbU8cuV/rDIYIXS21wzGGm06ukySVBluODQ329NZQdS4vRkFx&#10;GIbs4/P83n6l5eCeV5eJjk9KzR+n/SuIQFO4i2/uQitYv8T58Uw8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2G98MAAADcAAAADwAAAAAAAAAAAAAAAACYAgAAZHJzL2Rv&#10;d25yZXYueG1sUEsFBgAAAAAEAAQA9QAAAIgDAAAAAA==&#10;" path="m,l4569,e" filled="f" strokecolor="#004e92" strokeweight=".28469mm">
                  <v:path arrowok="t" o:connecttype="custom" o:connectlocs="0,0;4569,0" o:connectangles="0,0"/>
                </v:shape>
                <w10:wrap anchorx="page"/>
              </v:group>
            </w:pict>
          </mc:Fallback>
        </mc:AlternateContent>
      </w:r>
      <w:r>
        <w:rPr>
          <w:noProof/>
          <w:lang w:val="en-AU" w:eastAsia="en-AU"/>
        </w:rPr>
        <w:drawing>
          <wp:anchor distT="0" distB="0" distL="114300" distR="114300" simplePos="0" relativeHeight="251658242" behindDoc="0" locked="0" layoutInCell="1" allowOverlap="1" wp14:anchorId="3B6F9116">
            <wp:simplePos x="0" y="0"/>
            <wp:positionH relativeFrom="page">
              <wp:posOffset>1717675</wp:posOffset>
            </wp:positionH>
            <wp:positionV relativeFrom="paragraph">
              <wp:posOffset>-1377315</wp:posOffset>
            </wp:positionV>
            <wp:extent cx="1817370" cy="123825"/>
            <wp:effectExtent l="0" t="0" r="0" b="9525"/>
            <wp:wrapNone/>
            <wp:docPr id="248"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7370" cy="1238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8243" behindDoc="0" locked="0" layoutInCell="1" allowOverlap="1" wp14:anchorId="3B6F9117">
            <wp:simplePos x="0" y="0"/>
            <wp:positionH relativeFrom="page">
              <wp:posOffset>1719580</wp:posOffset>
            </wp:positionH>
            <wp:positionV relativeFrom="paragraph">
              <wp:posOffset>-1077595</wp:posOffset>
            </wp:positionV>
            <wp:extent cx="2927350" cy="142875"/>
            <wp:effectExtent l="0" t="0" r="6350" b="9525"/>
            <wp:wrapNone/>
            <wp:docPr id="247"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7350" cy="142875"/>
                    </a:xfrm>
                    <a:prstGeom prst="rect">
                      <a:avLst/>
                    </a:prstGeom>
                    <a:noFill/>
                  </pic:spPr>
                </pic:pic>
              </a:graphicData>
            </a:graphic>
            <wp14:sizeRelH relativeFrom="page">
              <wp14:pctWidth>0</wp14:pctWidth>
            </wp14:sizeRelH>
            <wp14:sizeRelV relativeFrom="page">
              <wp14:pctHeight>0</wp14:pctHeight>
            </wp14:sizeRelV>
          </wp:anchor>
        </w:drawing>
      </w:r>
      <w:r w:rsidR="00617197">
        <w:rPr>
          <w:rFonts w:ascii="Calibri"/>
          <w:color w:val="004E92"/>
          <w:spacing w:val="-8"/>
          <w:sz w:val="58"/>
        </w:rPr>
        <w:t>Th</w:t>
      </w:r>
      <w:r w:rsidR="00617197">
        <w:rPr>
          <w:rFonts w:ascii="Calibri"/>
          <w:color w:val="004E92"/>
          <w:spacing w:val="-9"/>
          <w:sz w:val="58"/>
        </w:rPr>
        <w:t>re</w:t>
      </w:r>
      <w:r w:rsidR="00617197">
        <w:rPr>
          <w:rFonts w:ascii="Calibri"/>
          <w:color w:val="004E92"/>
          <w:spacing w:val="-8"/>
          <w:sz w:val="58"/>
        </w:rPr>
        <w:t>a</w:t>
      </w:r>
      <w:r w:rsidR="00617197">
        <w:rPr>
          <w:rFonts w:ascii="Calibri"/>
          <w:color w:val="004E92"/>
          <w:spacing w:val="-9"/>
          <w:sz w:val="58"/>
        </w:rPr>
        <w:t>t</w:t>
      </w:r>
      <w:r w:rsidR="00617197">
        <w:rPr>
          <w:rFonts w:ascii="Calibri"/>
          <w:color w:val="004E92"/>
          <w:spacing w:val="41"/>
          <w:sz w:val="58"/>
        </w:rPr>
        <w:t xml:space="preserve"> </w:t>
      </w:r>
      <w:r w:rsidR="00617197">
        <w:rPr>
          <w:rFonts w:ascii="Calibri"/>
          <w:color w:val="004E92"/>
          <w:spacing w:val="-8"/>
          <w:sz w:val="58"/>
        </w:rPr>
        <w:t>Aba</w:t>
      </w:r>
      <w:r w:rsidR="00617197">
        <w:rPr>
          <w:rFonts w:ascii="Calibri"/>
          <w:color w:val="004E92"/>
          <w:spacing w:val="-9"/>
          <w:sz w:val="58"/>
        </w:rPr>
        <w:t>t</w:t>
      </w:r>
      <w:r w:rsidR="00617197">
        <w:rPr>
          <w:rFonts w:ascii="Calibri"/>
          <w:color w:val="004E92"/>
          <w:spacing w:val="-8"/>
          <w:sz w:val="58"/>
        </w:rPr>
        <w:t>emen</w:t>
      </w:r>
      <w:r w:rsidR="00617197">
        <w:rPr>
          <w:rFonts w:ascii="Calibri"/>
          <w:color w:val="004E92"/>
          <w:spacing w:val="-9"/>
          <w:sz w:val="58"/>
        </w:rPr>
        <w:t>t</w:t>
      </w:r>
      <w:r w:rsidR="00617197">
        <w:rPr>
          <w:rFonts w:ascii="Calibri"/>
          <w:color w:val="004E92"/>
          <w:spacing w:val="42"/>
          <w:sz w:val="58"/>
        </w:rPr>
        <w:t xml:space="preserve"> </w:t>
      </w:r>
      <w:r w:rsidR="00617197">
        <w:rPr>
          <w:rFonts w:ascii="Calibri"/>
          <w:color w:val="004E92"/>
          <w:spacing w:val="-12"/>
          <w:sz w:val="58"/>
        </w:rPr>
        <w:t>Plan</w:t>
      </w:r>
    </w:p>
    <w:p w:rsidR="00FB197A" w:rsidRDefault="0040414D">
      <w:pPr>
        <w:spacing w:before="256" w:line="360" w:lineRule="exact"/>
        <w:ind w:left="2684" w:right="1981"/>
        <w:rPr>
          <w:rFonts w:ascii="Calibri" w:eastAsia="Calibri" w:hAnsi="Calibri" w:cs="Calibri"/>
          <w:sz w:val="30"/>
          <w:szCs w:val="30"/>
        </w:rPr>
      </w:pPr>
      <w:r>
        <w:rPr>
          <w:noProof/>
          <w:lang w:val="en-AU" w:eastAsia="en-AU"/>
        </w:rPr>
        <w:drawing>
          <wp:anchor distT="0" distB="0" distL="114300" distR="114300" simplePos="0" relativeHeight="251658244" behindDoc="0" locked="0" layoutInCell="1" allowOverlap="1" wp14:anchorId="3B6F9118">
            <wp:simplePos x="0" y="0"/>
            <wp:positionH relativeFrom="page">
              <wp:posOffset>0</wp:posOffset>
            </wp:positionH>
            <wp:positionV relativeFrom="paragraph">
              <wp:posOffset>1508760</wp:posOffset>
            </wp:positionV>
            <wp:extent cx="7560310" cy="3851910"/>
            <wp:effectExtent l="0" t="0" r="2540" b="0"/>
            <wp:wrapNone/>
            <wp:docPr id="246"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3851910"/>
                    </a:xfrm>
                    <a:prstGeom prst="rect">
                      <a:avLst/>
                    </a:prstGeom>
                    <a:noFill/>
                  </pic:spPr>
                </pic:pic>
              </a:graphicData>
            </a:graphic>
            <wp14:sizeRelH relativeFrom="page">
              <wp14:pctWidth>0</wp14:pctWidth>
            </wp14:sizeRelH>
            <wp14:sizeRelV relativeFrom="page">
              <wp14:pctHeight>0</wp14:pctHeight>
            </wp14:sizeRelV>
          </wp:anchor>
        </w:drawing>
      </w:r>
      <w:r w:rsidR="00617197">
        <w:rPr>
          <w:rFonts w:ascii="Calibri" w:eastAsia="Calibri" w:hAnsi="Calibri" w:cs="Calibri"/>
          <w:color w:val="818084"/>
          <w:spacing w:val="-3"/>
          <w:sz w:val="30"/>
          <w:szCs w:val="30"/>
        </w:rPr>
        <w:t>f</w:t>
      </w:r>
      <w:r w:rsidR="00617197">
        <w:rPr>
          <w:rFonts w:ascii="Calibri" w:eastAsia="Calibri" w:hAnsi="Calibri" w:cs="Calibri"/>
          <w:color w:val="818084"/>
          <w:spacing w:val="-2"/>
          <w:sz w:val="30"/>
          <w:szCs w:val="30"/>
        </w:rPr>
        <w:t>or</w:t>
      </w:r>
      <w:r w:rsidR="00617197">
        <w:rPr>
          <w:rFonts w:ascii="Calibri" w:eastAsia="Calibri" w:hAnsi="Calibri" w:cs="Calibri"/>
          <w:color w:val="818084"/>
          <w:spacing w:val="8"/>
          <w:sz w:val="30"/>
          <w:szCs w:val="30"/>
        </w:rPr>
        <w:t xml:space="preserve"> </w:t>
      </w:r>
      <w:r w:rsidR="00617197">
        <w:rPr>
          <w:rFonts w:ascii="Calibri" w:eastAsia="Calibri" w:hAnsi="Calibri" w:cs="Calibri"/>
          <w:color w:val="818084"/>
          <w:spacing w:val="-3"/>
          <w:sz w:val="30"/>
          <w:szCs w:val="30"/>
        </w:rPr>
        <w:t>t</w:t>
      </w:r>
      <w:r w:rsidR="00617197">
        <w:rPr>
          <w:rFonts w:ascii="Calibri" w:eastAsia="Calibri" w:hAnsi="Calibri" w:cs="Calibri"/>
          <w:color w:val="818084"/>
          <w:spacing w:val="-2"/>
          <w:sz w:val="30"/>
          <w:szCs w:val="30"/>
        </w:rPr>
        <w:t>he</w:t>
      </w:r>
      <w:r w:rsidR="00617197">
        <w:rPr>
          <w:rFonts w:ascii="Calibri" w:eastAsia="Calibri" w:hAnsi="Calibri" w:cs="Calibri"/>
          <w:color w:val="818084"/>
          <w:spacing w:val="8"/>
          <w:sz w:val="30"/>
          <w:szCs w:val="30"/>
        </w:rPr>
        <w:t xml:space="preserve"> </w:t>
      </w:r>
      <w:r w:rsidR="00617197">
        <w:rPr>
          <w:rFonts w:ascii="Calibri" w:eastAsia="Calibri" w:hAnsi="Calibri" w:cs="Calibri"/>
          <w:color w:val="818084"/>
          <w:spacing w:val="-2"/>
          <w:sz w:val="30"/>
          <w:szCs w:val="30"/>
        </w:rPr>
        <w:t>impac</w:t>
      </w:r>
      <w:r w:rsidR="00617197">
        <w:rPr>
          <w:rFonts w:ascii="Calibri" w:eastAsia="Calibri" w:hAnsi="Calibri" w:cs="Calibri"/>
          <w:color w:val="818084"/>
          <w:spacing w:val="-3"/>
          <w:sz w:val="30"/>
          <w:szCs w:val="30"/>
        </w:rPr>
        <w:t>t</w:t>
      </w:r>
      <w:r w:rsidR="00617197">
        <w:rPr>
          <w:rFonts w:ascii="Calibri" w:eastAsia="Calibri" w:hAnsi="Calibri" w:cs="Calibri"/>
          <w:color w:val="818084"/>
          <w:spacing w:val="-2"/>
          <w:sz w:val="30"/>
          <w:szCs w:val="30"/>
        </w:rPr>
        <w:t>s</w:t>
      </w:r>
      <w:r w:rsidR="00617197">
        <w:rPr>
          <w:rFonts w:ascii="Calibri" w:eastAsia="Calibri" w:hAnsi="Calibri" w:cs="Calibri"/>
          <w:color w:val="818084"/>
          <w:spacing w:val="8"/>
          <w:sz w:val="30"/>
          <w:szCs w:val="30"/>
        </w:rPr>
        <w:t xml:space="preserve"> </w:t>
      </w:r>
      <w:r w:rsidR="00617197">
        <w:rPr>
          <w:rFonts w:ascii="Calibri" w:eastAsia="Calibri" w:hAnsi="Calibri" w:cs="Calibri"/>
          <w:color w:val="818084"/>
          <w:spacing w:val="-2"/>
          <w:sz w:val="30"/>
          <w:szCs w:val="30"/>
        </w:rPr>
        <w:t>o</w:t>
      </w:r>
      <w:r w:rsidR="00617197">
        <w:rPr>
          <w:rFonts w:ascii="Calibri" w:eastAsia="Calibri" w:hAnsi="Calibri" w:cs="Calibri"/>
          <w:color w:val="818084"/>
          <w:spacing w:val="-3"/>
          <w:sz w:val="30"/>
          <w:szCs w:val="30"/>
        </w:rPr>
        <w:t>f</w:t>
      </w:r>
      <w:r w:rsidR="00617197">
        <w:rPr>
          <w:rFonts w:ascii="Calibri" w:eastAsia="Calibri" w:hAnsi="Calibri" w:cs="Calibri"/>
          <w:color w:val="818084"/>
          <w:spacing w:val="8"/>
          <w:sz w:val="30"/>
          <w:szCs w:val="30"/>
        </w:rPr>
        <w:t xml:space="preserve"> </w:t>
      </w:r>
      <w:r w:rsidR="00617197">
        <w:rPr>
          <w:rFonts w:ascii="Calibri" w:eastAsia="Calibri" w:hAnsi="Calibri" w:cs="Calibri"/>
          <w:color w:val="818084"/>
          <w:spacing w:val="-3"/>
          <w:sz w:val="30"/>
          <w:szCs w:val="30"/>
        </w:rPr>
        <w:t>ma</w:t>
      </w:r>
      <w:r w:rsidR="00617197">
        <w:rPr>
          <w:rFonts w:ascii="Calibri" w:eastAsia="Calibri" w:hAnsi="Calibri" w:cs="Calibri"/>
          <w:color w:val="818084"/>
          <w:spacing w:val="-4"/>
          <w:sz w:val="30"/>
          <w:szCs w:val="30"/>
        </w:rPr>
        <w:t>ri</w:t>
      </w:r>
      <w:r w:rsidR="00617197">
        <w:rPr>
          <w:rFonts w:ascii="Calibri" w:eastAsia="Calibri" w:hAnsi="Calibri" w:cs="Calibri"/>
          <w:color w:val="818084"/>
          <w:spacing w:val="-3"/>
          <w:sz w:val="30"/>
          <w:szCs w:val="30"/>
        </w:rPr>
        <w:t>ne</w:t>
      </w:r>
      <w:r w:rsidR="00617197">
        <w:rPr>
          <w:rFonts w:ascii="Calibri" w:eastAsia="Calibri" w:hAnsi="Calibri" w:cs="Calibri"/>
          <w:color w:val="818084"/>
          <w:spacing w:val="8"/>
          <w:sz w:val="30"/>
          <w:szCs w:val="30"/>
        </w:rPr>
        <w:t xml:space="preserve"> </w:t>
      </w:r>
      <w:r w:rsidR="00617197">
        <w:rPr>
          <w:rFonts w:ascii="Calibri" w:eastAsia="Calibri" w:hAnsi="Calibri" w:cs="Calibri"/>
          <w:color w:val="818084"/>
          <w:spacing w:val="-3"/>
          <w:sz w:val="30"/>
          <w:szCs w:val="30"/>
        </w:rPr>
        <w:t>deb</w:t>
      </w:r>
      <w:r w:rsidR="00617197">
        <w:rPr>
          <w:rFonts w:ascii="Calibri" w:eastAsia="Calibri" w:hAnsi="Calibri" w:cs="Calibri"/>
          <w:color w:val="818084"/>
          <w:spacing w:val="-4"/>
          <w:sz w:val="30"/>
          <w:szCs w:val="30"/>
        </w:rPr>
        <w:t>ri</w:t>
      </w:r>
      <w:r w:rsidR="00617197">
        <w:rPr>
          <w:rFonts w:ascii="Calibri" w:eastAsia="Calibri" w:hAnsi="Calibri" w:cs="Calibri"/>
          <w:color w:val="818084"/>
          <w:spacing w:val="-3"/>
          <w:sz w:val="30"/>
          <w:szCs w:val="30"/>
        </w:rPr>
        <w:t>s</w:t>
      </w:r>
      <w:r w:rsidR="00617197">
        <w:rPr>
          <w:rFonts w:ascii="Calibri" w:eastAsia="Calibri" w:hAnsi="Calibri" w:cs="Calibri"/>
          <w:color w:val="818084"/>
          <w:spacing w:val="9"/>
          <w:sz w:val="30"/>
          <w:szCs w:val="30"/>
        </w:rPr>
        <w:t xml:space="preserve"> </w:t>
      </w:r>
      <w:r w:rsidR="00617197">
        <w:rPr>
          <w:rFonts w:ascii="Calibri" w:eastAsia="Calibri" w:hAnsi="Calibri" w:cs="Calibri"/>
          <w:color w:val="818084"/>
          <w:spacing w:val="-2"/>
          <w:sz w:val="30"/>
          <w:szCs w:val="30"/>
        </w:rPr>
        <w:t>on</w:t>
      </w:r>
      <w:r w:rsidR="00617197">
        <w:rPr>
          <w:rFonts w:ascii="Calibri" w:eastAsia="Calibri" w:hAnsi="Calibri" w:cs="Calibri"/>
          <w:color w:val="818084"/>
          <w:spacing w:val="8"/>
          <w:sz w:val="30"/>
          <w:szCs w:val="30"/>
        </w:rPr>
        <w:t xml:space="preserve"> </w:t>
      </w:r>
      <w:r w:rsidR="00617197">
        <w:rPr>
          <w:rFonts w:ascii="Calibri" w:eastAsia="Calibri" w:hAnsi="Calibri" w:cs="Calibri"/>
          <w:color w:val="818084"/>
          <w:spacing w:val="-3"/>
          <w:sz w:val="30"/>
          <w:szCs w:val="30"/>
        </w:rPr>
        <w:t>t</w:t>
      </w:r>
      <w:r w:rsidR="00617197">
        <w:rPr>
          <w:rFonts w:ascii="Calibri" w:eastAsia="Calibri" w:hAnsi="Calibri" w:cs="Calibri"/>
          <w:color w:val="818084"/>
          <w:spacing w:val="-2"/>
          <w:sz w:val="30"/>
          <w:szCs w:val="30"/>
        </w:rPr>
        <w:t>he</w:t>
      </w:r>
      <w:r w:rsidR="00617197">
        <w:rPr>
          <w:rFonts w:ascii="Calibri" w:eastAsia="Calibri" w:hAnsi="Calibri" w:cs="Calibri"/>
          <w:color w:val="818084"/>
          <w:spacing w:val="8"/>
          <w:sz w:val="30"/>
          <w:szCs w:val="30"/>
        </w:rPr>
        <w:t xml:space="preserve"> </w:t>
      </w:r>
      <w:r w:rsidR="00617197">
        <w:rPr>
          <w:rFonts w:ascii="Calibri" w:eastAsia="Calibri" w:hAnsi="Calibri" w:cs="Calibri"/>
          <w:color w:val="818084"/>
          <w:spacing w:val="-3"/>
          <w:sz w:val="30"/>
          <w:szCs w:val="30"/>
        </w:rPr>
        <w:t>v</w:t>
      </w:r>
      <w:r w:rsidR="00617197">
        <w:rPr>
          <w:rFonts w:ascii="Calibri" w:eastAsia="Calibri" w:hAnsi="Calibri" w:cs="Calibri"/>
          <w:color w:val="818084"/>
          <w:spacing w:val="-4"/>
          <w:sz w:val="30"/>
          <w:szCs w:val="30"/>
        </w:rPr>
        <w:t>ert</w:t>
      </w:r>
      <w:r w:rsidR="00617197">
        <w:rPr>
          <w:rFonts w:ascii="Calibri" w:eastAsia="Calibri" w:hAnsi="Calibri" w:cs="Calibri"/>
          <w:color w:val="818084"/>
          <w:spacing w:val="-3"/>
          <w:sz w:val="30"/>
          <w:szCs w:val="30"/>
        </w:rPr>
        <w:t>eb</w:t>
      </w:r>
      <w:r w:rsidR="00617197">
        <w:rPr>
          <w:rFonts w:ascii="Calibri" w:eastAsia="Calibri" w:hAnsi="Calibri" w:cs="Calibri"/>
          <w:color w:val="818084"/>
          <w:spacing w:val="-4"/>
          <w:sz w:val="30"/>
          <w:szCs w:val="30"/>
        </w:rPr>
        <w:t>r</w:t>
      </w:r>
      <w:r w:rsidR="00617197">
        <w:rPr>
          <w:rFonts w:ascii="Calibri" w:eastAsia="Calibri" w:hAnsi="Calibri" w:cs="Calibri"/>
          <w:color w:val="818084"/>
          <w:spacing w:val="-3"/>
          <w:sz w:val="30"/>
          <w:szCs w:val="30"/>
        </w:rPr>
        <w:t>a</w:t>
      </w:r>
      <w:r w:rsidR="00617197">
        <w:rPr>
          <w:rFonts w:ascii="Calibri" w:eastAsia="Calibri" w:hAnsi="Calibri" w:cs="Calibri"/>
          <w:color w:val="818084"/>
          <w:spacing w:val="-4"/>
          <w:sz w:val="30"/>
          <w:szCs w:val="30"/>
        </w:rPr>
        <w:t>t</w:t>
      </w:r>
      <w:r w:rsidR="00617197">
        <w:rPr>
          <w:rFonts w:ascii="Calibri" w:eastAsia="Calibri" w:hAnsi="Calibri" w:cs="Calibri"/>
          <w:color w:val="818084"/>
          <w:spacing w:val="-3"/>
          <w:sz w:val="30"/>
          <w:szCs w:val="30"/>
        </w:rPr>
        <w:t>e</w:t>
      </w:r>
      <w:r w:rsidR="00617197">
        <w:rPr>
          <w:rFonts w:ascii="Calibri" w:eastAsia="Calibri" w:hAnsi="Calibri" w:cs="Calibri"/>
          <w:color w:val="818084"/>
          <w:spacing w:val="8"/>
          <w:sz w:val="30"/>
          <w:szCs w:val="30"/>
        </w:rPr>
        <w:t xml:space="preserve"> </w:t>
      </w:r>
      <w:r w:rsidR="00617197">
        <w:rPr>
          <w:rFonts w:ascii="Calibri" w:eastAsia="Calibri" w:hAnsi="Calibri" w:cs="Calibri"/>
          <w:color w:val="818084"/>
          <w:spacing w:val="-4"/>
          <w:sz w:val="30"/>
          <w:szCs w:val="30"/>
        </w:rPr>
        <w:t>wildl</w:t>
      </w:r>
      <w:r w:rsidR="00617197">
        <w:rPr>
          <w:rFonts w:ascii="Calibri" w:eastAsia="Calibri" w:hAnsi="Calibri" w:cs="Calibri"/>
          <w:color w:val="818084"/>
          <w:spacing w:val="-5"/>
          <w:sz w:val="30"/>
          <w:szCs w:val="30"/>
        </w:rPr>
        <w:t>ife</w:t>
      </w:r>
      <w:r w:rsidR="00617197">
        <w:rPr>
          <w:rFonts w:ascii="Calibri" w:eastAsia="Calibri" w:hAnsi="Calibri" w:cs="Calibri"/>
          <w:color w:val="818084"/>
          <w:spacing w:val="36"/>
          <w:w w:val="99"/>
          <w:sz w:val="30"/>
          <w:szCs w:val="30"/>
        </w:rPr>
        <w:t xml:space="preserve"> </w:t>
      </w:r>
      <w:r w:rsidR="00617197">
        <w:rPr>
          <w:rFonts w:ascii="Calibri" w:eastAsia="Calibri" w:hAnsi="Calibri" w:cs="Calibri"/>
          <w:color w:val="818084"/>
          <w:spacing w:val="-2"/>
          <w:sz w:val="30"/>
          <w:szCs w:val="30"/>
        </w:rPr>
        <w:t>o</w:t>
      </w:r>
      <w:r w:rsidR="00617197">
        <w:rPr>
          <w:rFonts w:ascii="Calibri" w:eastAsia="Calibri" w:hAnsi="Calibri" w:cs="Calibri"/>
          <w:color w:val="818084"/>
          <w:spacing w:val="-3"/>
          <w:sz w:val="30"/>
          <w:szCs w:val="30"/>
        </w:rPr>
        <w:t>f</w:t>
      </w:r>
      <w:r w:rsidR="00617197">
        <w:rPr>
          <w:rFonts w:ascii="Calibri" w:eastAsia="Calibri" w:hAnsi="Calibri" w:cs="Calibri"/>
          <w:color w:val="818084"/>
          <w:spacing w:val="5"/>
          <w:sz w:val="30"/>
          <w:szCs w:val="30"/>
        </w:rPr>
        <w:t xml:space="preserve"> </w:t>
      </w:r>
      <w:r w:rsidR="00617197">
        <w:rPr>
          <w:rFonts w:ascii="Calibri" w:eastAsia="Calibri" w:hAnsi="Calibri" w:cs="Calibri"/>
          <w:color w:val="818084"/>
          <w:spacing w:val="-5"/>
          <w:sz w:val="30"/>
          <w:szCs w:val="30"/>
        </w:rPr>
        <w:t>Aus</w:t>
      </w:r>
      <w:r w:rsidR="00617197">
        <w:rPr>
          <w:rFonts w:ascii="Calibri" w:eastAsia="Calibri" w:hAnsi="Calibri" w:cs="Calibri"/>
          <w:color w:val="818084"/>
          <w:spacing w:val="-6"/>
          <w:sz w:val="30"/>
          <w:szCs w:val="30"/>
        </w:rPr>
        <w:t>tr</w:t>
      </w:r>
      <w:r w:rsidR="00617197">
        <w:rPr>
          <w:rFonts w:ascii="Calibri" w:eastAsia="Calibri" w:hAnsi="Calibri" w:cs="Calibri"/>
          <w:color w:val="818084"/>
          <w:spacing w:val="-5"/>
          <w:sz w:val="30"/>
          <w:szCs w:val="30"/>
        </w:rPr>
        <w:t>alia</w:t>
      </w:r>
      <w:r w:rsidR="00617197">
        <w:rPr>
          <w:rFonts w:ascii="Calibri" w:eastAsia="Calibri" w:hAnsi="Calibri" w:cs="Calibri"/>
          <w:color w:val="818084"/>
          <w:spacing w:val="-7"/>
          <w:sz w:val="30"/>
          <w:szCs w:val="30"/>
        </w:rPr>
        <w:t>’</w:t>
      </w:r>
      <w:r w:rsidR="00617197">
        <w:rPr>
          <w:rFonts w:ascii="Calibri" w:eastAsia="Calibri" w:hAnsi="Calibri" w:cs="Calibri"/>
          <w:color w:val="818084"/>
          <w:spacing w:val="-5"/>
          <w:sz w:val="30"/>
          <w:szCs w:val="30"/>
        </w:rPr>
        <w:t>s</w:t>
      </w:r>
      <w:r w:rsidR="00617197">
        <w:rPr>
          <w:rFonts w:ascii="Calibri" w:eastAsia="Calibri" w:hAnsi="Calibri" w:cs="Calibri"/>
          <w:color w:val="818084"/>
          <w:spacing w:val="6"/>
          <w:sz w:val="30"/>
          <w:szCs w:val="30"/>
        </w:rPr>
        <w:t xml:space="preserve"> </w:t>
      </w:r>
      <w:r w:rsidR="00617197">
        <w:rPr>
          <w:rFonts w:ascii="Calibri" w:eastAsia="Calibri" w:hAnsi="Calibri" w:cs="Calibri"/>
          <w:color w:val="818084"/>
          <w:spacing w:val="-3"/>
          <w:sz w:val="30"/>
          <w:szCs w:val="30"/>
        </w:rPr>
        <w:t>coas</w:t>
      </w:r>
      <w:r w:rsidR="00617197">
        <w:rPr>
          <w:rFonts w:ascii="Calibri" w:eastAsia="Calibri" w:hAnsi="Calibri" w:cs="Calibri"/>
          <w:color w:val="818084"/>
          <w:spacing w:val="-4"/>
          <w:sz w:val="30"/>
          <w:szCs w:val="30"/>
        </w:rPr>
        <w:t>t</w:t>
      </w:r>
      <w:r w:rsidR="00617197">
        <w:rPr>
          <w:rFonts w:ascii="Calibri" w:eastAsia="Calibri" w:hAnsi="Calibri" w:cs="Calibri"/>
          <w:color w:val="818084"/>
          <w:spacing w:val="-3"/>
          <w:sz w:val="30"/>
          <w:szCs w:val="30"/>
        </w:rPr>
        <w:t>s</w:t>
      </w:r>
      <w:r w:rsidR="00617197">
        <w:rPr>
          <w:rFonts w:ascii="Calibri" w:eastAsia="Calibri" w:hAnsi="Calibri" w:cs="Calibri"/>
          <w:color w:val="818084"/>
          <w:spacing w:val="6"/>
          <w:sz w:val="30"/>
          <w:szCs w:val="30"/>
        </w:rPr>
        <w:t xml:space="preserve"> </w:t>
      </w:r>
      <w:r w:rsidR="00617197">
        <w:rPr>
          <w:rFonts w:ascii="Calibri" w:eastAsia="Calibri" w:hAnsi="Calibri" w:cs="Calibri"/>
          <w:color w:val="818084"/>
          <w:spacing w:val="-2"/>
          <w:sz w:val="30"/>
          <w:szCs w:val="30"/>
        </w:rPr>
        <w:t>and</w:t>
      </w:r>
      <w:r w:rsidR="00617197">
        <w:rPr>
          <w:rFonts w:ascii="Calibri" w:eastAsia="Calibri" w:hAnsi="Calibri" w:cs="Calibri"/>
          <w:color w:val="818084"/>
          <w:spacing w:val="6"/>
          <w:sz w:val="30"/>
          <w:szCs w:val="30"/>
        </w:rPr>
        <w:t xml:space="preserve"> </w:t>
      </w:r>
      <w:r w:rsidR="00617197">
        <w:rPr>
          <w:rFonts w:ascii="Calibri" w:eastAsia="Calibri" w:hAnsi="Calibri" w:cs="Calibri"/>
          <w:color w:val="818084"/>
          <w:spacing w:val="-4"/>
          <w:sz w:val="30"/>
          <w:szCs w:val="30"/>
        </w:rPr>
        <w:t>oceans</w:t>
      </w:r>
      <w:r w:rsidR="00617197">
        <w:rPr>
          <w:rFonts w:ascii="Calibri" w:eastAsia="Calibri" w:hAnsi="Calibri" w:cs="Calibri"/>
          <w:color w:val="818084"/>
          <w:spacing w:val="6"/>
          <w:sz w:val="30"/>
          <w:szCs w:val="30"/>
        </w:rPr>
        <w:t xml:space="preserve"> </w:t>
      </w:r>
      <w:r w:rsidR="00617197">
        <w:rPr>
          <w:rFonts w:ascii="Calibri" w:eastAsia="Calibri" w:hAnsi="Calibri" w:cs="Calibri"/>
          <w:color w:val="818084"/>
          <w:spacing w:val="-11"/>
          <w:sz w:val="30"/>
          <w:szCs w:val="30"/>
        </w:rPr>
        <w:t>(</w:t>
      </w:r>
      <w:r w:rsidR="00617197">
        <w:rPr>
          <w:rFonts w:ascii="Calibri" w:eastAsia="Calibri" w:hAnsi="Calibri" w:cs="Calibri"/>
          <w:color w:val="818084"/>
          <w:spacing w:val="-10"/>
          <w:sz w:val="30"/>
          <w:szCs w:val="30"/>
        </w:rPr>
        <w:t>2018</w:t>
      </w:r>
      <w:r w:rsidR="00617197">
        <w:rPr>
          <w:rFonts w:ascii="Calibri" w:eastAsia="Calibri" w:hAnsi="Calibri" w:cs="Calibri"/>
          <w:color w:val="818084"/>
          <w:spacing w:val="-11"/>
          <w:sz w:val="30"/>
          <w:szCs w:val="30"/>
        </w:rPr>
        <w:t>)</w:t>
      </w:r>
    </w:p>
    <w:p w:rsidR="00FB197A" w:rsidRDefault="00FB197A">
      <w:pPr>
        <w:spacing w:line="360" w:lineRule="exact"/>
        <w:rPr>
          <w:rFonts w:ascii="Calibri" w:eastAsia="Calibri" w:hAnsi="Calibri" w:cs="Calibri"/>
          <w:sz w:val="30"/>
          <w:szCs w:val="30"/>
        </w:rPr>
        <w:sectPr w:rsidR="00FB197A">
          <w:headerReference w:type="even" r:id="rId11"/>
          <w:headerReference w:type="default" r:id="rId12"/>
          <w:footerReference w:type="even" r:id="rId13"/>
          <w:footerReference w:type="default" r:id="rId14"/>
          <w:headerReference w:type="first" r:id="rId15"/>
          <w:footerReference w:type="first" r:id="rId16"/>
          <w:type w:val="continuous"/>
          <w:pgSz w:w="11910" w:h="16840"/>
          <w:pgMar w:top="1140" w:right="0" w:bottom="280" w:left="0" w:header="720" w:footer="720" w:gutter="0"/>
          <w:cols w:space="720"/>
        </w:sectPr>
      </w:pPr>
    </w:p>
    <w:p w:rsidR="00FB197A" w:rsidRDefault="0040414D">
      <w:pPr>
        <w:rPr>
          <w:rFonts w:ascii="Calibri" w:eastAsia="Calibri" w:hAnsi="Calibri" w:cs="Calibri"/>
          <w:sz w:val="20"/>
          <w:szCs w:val="20"/>
        </w:rPr>
      </w:pPr>
      <w:r>
        <w:rPr>
          <w:noProof/>
          <w:lang w:val="en-AU" w:eastAsia="en-AU"/>
        </w:rPr>
        <w:lastRenderedPageBreak/>
        <mc:AlternateContent>
          <mc:Choice Requires="wps">
            <w:drawing>
              <wp:anchor distT="0" distB="0" distL="114300" distR="114300" simplePos="0" relativeHeight="251658282" behindDoc="1" locked="0" layoutInCell="1" allowOverlap="1" wp14:anchorId="3B6F911A">
                <wp:simplePos x="0" y="0"/>
                <wp:positionH relativeFrom="page">
                  <wp:posOffset>0</wp:posOffset>
                </wp:positionH>
                <wp:positionV relativeFrom="page">
                  <wp:posOffset>0</wp:posOffset>
                </wp:positionV>
                <wp:extent cx="7560310" cy="10692130"/>
                <wp:effectExtent l="0" t="0" r="2540" b="4445"/>
                <wp:wrapNone/>
                <wp:docPr id="24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spacing w:before="10"/>
                              <w:rPr>
                                <w:rFonts w:ascii="PMingLiU" w:eastAsia="PMingLiU" w:hAnsi="PMingLiU" w:cs="PMingLiU"/>
                                <w:sz w:val="13"/>
                                <w:szCs w:val="13"/>
                              </w:rPr>
                            </w:pPr>
                          </w:p>
                          <w:p w:rsidR="001A437F" w:rsidRDefault="001A437F">
                            <w:pPr>
                              <w:ind w:left="1417"/>
                              <w:rPr>
                                <w:rFonts w:ascii="Calibri" w:eastAsia="Calibri" w:hAnsi="Calibri" w:cs="Calibri"/>
                                <w:sz w:val="16"/>
                                <w:szCs w:val="16"/>
                              </w:rPr>
                            </w:pPr>
                            <w:r>
                              <w:rPr>
                                <w:rFonts w:ascii="Calibri"/>
                                <w:color w:val="1B1C20"/>
                                <w:sz w:val="16"/>
                              </w:rPr>
                              <w:t xml:space="preserve">2 </w:t>
                            </w:r>
                            <w:r>
                              <w:rPr>
                                <w:rFonts w:ascii="Calibri"/>
                                <w:color w:val="1B1C20"/>
                                <w:spacing w:val="14"/>
                                <w:sz w:val="16"/>
                              </w:rPr>
                              <w:t xml:space="preserve"> </w:t>
                            </w:r>
                            <w:r>
                              <w:rPr>
                                <w:rFonts w:ascii="Calibri"/>
                                <w:color w:val="1B1C20"/>
                                <w:sz w:val="16"/>
                              </w:rPr>
                              <w:t xml:space="preserve">/ </w:t>
                            </w:r>
                            <w:r>
                              <w:rPr>
                                <w:rFonts w:ascii="Calibri"/>
                                <w:color w:val="1B1C20"/>
                                <w:spacing w:val="9"/>
                                <w:sz w:val="16"/>
                              </w:rPr>
                              <w:t xml:space="preserve"> </w:t>
                            </w:r>
                            <w:r>
                              <w:rPr>
                                <w:rFonts w:ascii="Calibri"/>
                                <w:color w:val="004E92"/>
                                <w:spacing w:val="-1"/>
                                <w:sz w:val="16"/>
                              </w:rPr>
                              <w:t>Threat</w:t>
                            </w:r>
                            <w:r>
                              <w:rPr>
                                <w:rFonts w:ascii="Calibri"/>
                                <w:color w:val="004E92"/>
                                <w:sz w:val="16"/>
                              </w:rPr>
                              <w:t xml:space="preserve"> </w:t>
                            </w:r>
                            <w:r>
                              <w:rPr>
                                <w:rFonts w:ascii="Calibri"/>
                                <w:color w:val="004E92"/>
                                <w:spacing w:val="-1"/>
                                <w:sz w:val="16"/>
                              </w:rPr>
                              <w:t>Abatement</w:t>
                            </w:r>
                            <w:r>
                              <w:rPr>
                                <w:rFonts w:ascii="Calibri"/>
                                <w:color w:val="004E92"/>
                                <w:sz w:val="16"/>
                              </w:rPr>
                              <w:t xml:space="preserve"> </w:t>
                            </w:r>
                            <w:r>
                              <w:rPr>
                                <w:rFonts w:ascii="Calibri"/>
                                <w:color w:val="004E92"/>
                                <w:spacing w:val="-1"/>
                                <w:sz w:val="16"/>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6F911A" id="_x0000_t202" coordsize="21600,21600" o:spt="202" path="m,l,21600r21600,l21600,xe">
                <v:stroke joinstyle="miter"/>
                <v:path gradientshapeok="t" o:connecttype="rect"/>
              </v:shapetype>
              <v:shape id="Text Box 172" o:spid="_x0000_s1026" type="#_x0000_t202" style="position:absolute;margin-left:0;margin-top:0;width:595.3pt;height:841.9pt;z-index:-2516581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" filled="f" stroked="f">
                <v:textbox inset="0,0,0,0">
                  <w:txbxContent>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rPr>
                          <w:rFonts w:ascii="PMingLiU" w:eastAsia="PMingLiU" w:hAnsi="PMingLiU" w:cs="PMingLiU"/>
                          <w:sz w:val="16"/>
                          <w:szCs w:val="16"/>
                        </w:rPr>
                      </w:pPr>
                    </w:p>
                    <w:p w:rsidR="001A437F" w:rsidRDefault="001A437F">
                      <w:pPr>
                        <w:spacing w:before="10"/>
                        <w:rPr>
                          <w:rFonts w:ascii="PMingLiU" w:eastAsia="PMingLiU" w:hAnsi="PMingLiU" w:cs="PMingLiU"/>
                          <w:sz w:val="13"/>
                          <w:szCs w:val="13"/>
                        </w:rPr>
                      </w:pPr>
                    </w:p>
                    <w:p w:rsidR="001A437F" w:rsidRDefault="001A437F">
                      <w:pPr>
                        <w:ind w:left="1417"/>
                        <w:rPr>
                          <w:rFonts w:ascii="Calibri" w:eastAsia="Calibri" w:hAnsi="Calibri" w:cs="Calibri"/>
                          <w:sz w:val="16"/>
                          <w:szCs w:val="16"/>
                        </w:rPr>
                      </w:pPr>
                      <w:r>
                        <w:rPr>
                          <w:rFonts w:ascii="Calibri"/>
                          <w:color w:val="1B1C20"/>
                          <w:sz w:val="16"/>
                        </w:rPr>
                        <w:t xml:space="preserve">2 </w:t>
                      </w:r>
                      <w:r>
                        <w:rPr>
                          <w:rFonts w:ascii="Calibri"/>
                          <w:color w:val="1B1C20"/>
                          <w:spacing w:val="14"/>
                          <w:sz w:val="16"/>
                        </w:rPr>
                        <w:t xml:space="preserve"> </w:t>
                      </w:r>
                      <w:r>
                        <w:rPr>
                          <w:rFonts w:ascii="Calibri"/>
                          <w:color w:val="1B1C20"/>
                          <w:sz w:val="16"/>
                        </w:rPr>
                        <w:t xml:space="preserve">/ </w:t>
                      </w:r>
                      <w:r>
                        <w:rPr>
                          <w:rFonts w:ascii="Calibri"/>
                          <w:color w:val="1B1C20"/>
                          <w:spacing w:val="9"/>
                          <w:sz w:val="16"/>
                        </w:rPr>
                        <w:t xml:space="preserve"> </w:t>
                      </w:r>
                      <w:r>
                        <w:rPr>
                          <w:rFonts w:ascii="Calibri"/>
                          <w:color w:val="004E92"/>
                          <w:spacing w:val="-1"/>
                          <w:sz w:val="16"/>
                        </w:rPr>
                        <w:t>Threat</w:t>
                      </w:r>
                      <w:r>
                        <w:rPr>
                          <w:rFonts w:ascii="Calibri"/>
                          <w:color w:val="004E92"/>
                          <w:sz w:val="16"/>
                        </w:rPr>
                        <w:t xml:space="preserve"> </w:t>
                      </w:r>
                      <w:r>
                        <w:rPr>
                          <w:rFonts w:ascii="Calibri"/>
                          <w:color w:val="004E92"/>
                          <w:spacing w:val="-1"/>
                          <w:sz w:val="16"/>
                        </w:rPr>
                        <w:t>Abatement</w:t>
                      </w:r>
                      <w:r>
                        <w:rPr>
                          <w:rFonts w:ascii="Calibri"/>
                          <w:color w:val="004E92"/>
                          <w:sz w:val="16"/>
                        </w:rPr>
                        <w:t xml:space="preserve"> </w:t>
                      </w:r>
                      <w:r>
                        <w:rPr>
                          <w:rFonts w:ascii="Calibri"/>
                          <w:color w:val="004E92"/>
                          <w:spacing w:val="-1"/>
                          <w:sz w:val="16"/>
                        </w:rPr>
                        <w:t>Plan</w:t>
                      </w:r>
                    </w:p>
                  </w:txbxContent>
                </v:textbox>
                <w10:wrap anchorx="page" anchory="page"/>
              </v:shape>
            </w:pict>
          </mc:Fallback>
        </mc:AlternateContent>
      </w:r>
      <w:r>
        <w:rPr>
          <w:noProof/>
          <w:lang w:val="en-AU" w:eastAsia="en-AU"/>
        </w:rPr>
        <mc:AlternateContent>
          <mc:Choice Requires="wpg">
            <w:drawing>
              <wp:anchor distT="0" distB="0" distL="114300" distR="114300" simplePos="0" relativeHeight="251658283" behindDoc="1" locked="0" layoutInCell="1" allowOverlap="1" wp14:anchorId="3B6F911B">
                <wp:simplePos x="0" y="0"/>
                <wp:positionH relativeFrom="page">
                  <wp:posOffset>0</wp:posOffset>
                </wp:positionH>
                <wp:positionV relativeFrom="page">
                  <wp:posOffset>0</wp:posOffset>
                </wp:positionV>
                <wp:extent cx="7560310" cy="10692130"/>
                <wp:effectExtent l="0" t="0" r="2540" b="4445"/>
                <wp:wrapNone/>
                <wp:docPr id="243"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244" name="Freeform 171"/>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BBF6C5" id="Group 170" o:spid="_x0000_s1026" style="position:absolute;margin-left:0;margin-top:0;width:595.3pt;height:841.9pt;z-index:-251658197;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">
                <v:shape id="Freeform 171" o:spid="_x0000_s1027" style="position:absolute;width:11906;height:16838;visibility:visible;mso-wrap-style:square;v-text-anchor:top" coordsize="11906,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xfo8MA&#10;AADcAAAADwAAAGRycy9kb3ducmV2LnhtbESPQWuDQBSE74X8h+UVeinNmiASTDZihEBya03o+eG+&#10;qNR9K+7G6L/vBgo9DjPzDbPLJtOJkQbXWlawWkYgiCurW64VXC/Hjw0I55E1dpZJwUwOsv3iZYep&#10;tg/+orH0tQgQdikqaLzvUyld1ZBBt7Q9cfBudjDogxxqqQd8BLjp5DqKEmmw5bDQYE9FQ9VPeTcK&#10;Ps92zuf6QLEt8qp9vxTfST8r9fY65VsQnib/H/5rn7SCdRzD80w4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xfo8MAAADcAAAADwAAAAAAAAAAAAAAAACYAgAAZHJzL2Rv&#10;d25yZXYueG1sUEsFBgAAAAAEAAQA9QAAAIgDAAAAAA==&#10;" path="m,16838r11906,l11906,,,,,16838xe" stroked="f">
                  <v:path arrowok="t" o:connecttype="custom" o:connectlocs="0,16838;11906,16838;11906,0;0,0;0,16838" o:connectangles="0,0,0,0,0"/>
                </v:shape>
                <w10:wrap anchorx="page" anchory="page"/>
              </v:group>
            </w:pict>
          </mc:Fallback>
        </mc:AlternateContent>
      </w: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Pr="00CC5B28" w:rsidRDefault="00617197">
      <w:pPr>
        <w:spacing w:before="66"/>
        <w:ind w:left="117"/>
        <w:rPr>
          <w:rFonts w:eastAsia="Times New Roman" w:cs="Times New Roman"/>
          <w:sz w:val="18"/>
          <w:szCs w:val="18"/>
        </w:rPr>
      </w:pPr>
      <w:r w:rsidRPr="00CC5B28">
        <w:rPr>
          <w:b/>
          <w:color w:val="818084"/>
          <w:sz w:val="18"/>
        </w:rPr>
        <w:t>©</w:t>
      </w:r>
      <w:r w:rsidRPr="00CC5B28">
        <w:rPr>
          <w:b/>
          <w:color w:val="818084"/>
          <w:spacing w:val="-19"/>
          <w:sz w:val="18"/>
        </w:rPr>
        <w:t xml:space="preserve"> </w:t>
      </w:r>
      <w:r w:rsidRPr="00CC5B28">
        <w:rPr>
          <w:b/>
          <w:color w:val="818084"/>
          <w:spacing w:val="-2"/>
          <w:sz w:val="18"/>
        </w:rPr>
        <w:t>Commonwealth</w:t>
      </w:r>
      <w:r w:rsidRPr="00CC5B28">
        <w:rPr>
          <w:b/>
          <w:color w:val="818084"/>
          <w:spacing w:val="-18"/>
          <w:sz w:val="18"/>
        </w:rPr>
        <w:t xml:space="preserve"> </w:t>
      </w:r>
      <w:r w:rsidRPr="00CC5B28">
        <w:rPr>
          <w:b/>
          <w:color w:val="818084"/>
          <w:sz w:val="18"/>
        </w:rPr>
        <w:t>of</w:t>
      </w:r>
      <w:r w:rsidRPr="00CC5B28">
        <w:rPr>
          <w:b/>
          <w:color w:val="818084"/>
          <w:spacing w:val="-18"/>
          <w:sz w:val="18"/>
        </w:rPr>
        <w:t xml:space="preserve"> </w:t>
      </w:r>
      <w:r w:rsidRPr="00CC5B28">
        <w:rPr>
          <w:b/>
          <w:color w:val="818084"/>
          <w:spacing w:val="-2"/>
          <w:sz w:val="18"/>
        </w:rPr>
        <w:t>Australia,</w:t>
      </w:r>
      <w:r w:rsidRPr="00CC5B28">
        <w:rPr>
          <w:b/>
          <w:color w:val="818084"/>
          <w:spacing w:val="-18"/>
          <w:sz w:val="18"/>
        </w:rPr>
        <w:t xml:space="preserve"> </w:t>
      </w:r>
      <w:r w:rsidRPr="00CC5B28">
        <w:rPr>
          <w:b/>
          <w:color w:val="818084"/>
          <w:sz w:val="18"/>
        </w:rPr>
        <w:t>2018.</w:t>
      </w:r>
    </w:p>
    <w:p w:rsidR="00FB197A" w:rsidRDefault="00FB197A">
      <w:pPr>
        <w:spacing w:before="1"/>
        <w:rPr>
          <w:rFonts w:ascii="Times New Roman" w:eastAsia="Times New Roman" w:hAnsi="Times New Roman" w:cs="Times New Roman"/>
          <w:b/>
          <w:bCs/>
          <w:sz w:val="6"/>
          <w:szCs w:val="6"/>
        </w:rPr>
      </w:pPr>
    </w:p>
    <w:p w:rsidR="00FB197A" w:rsidRDefault="0040414D">
      <w:pPr>
        <w:spacing w:line="200" w:lineRule="atLeast"/>
        <w:ind w:left="11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mc:AlternateContent>
          <mc:Choice Requires="wpg">
            <w:drawing>
              <wp:inline distT="0" distB="0" distL="0" distR="0" wp14:anchorId="3B6F911D">
                <wp:extent cx="706755" cy="247650"/>
                <wp:effectExtent l="8890" t="8890" r="8255" b="635"/>
                <wp:docPr id="209"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 cy="247650"/>
                          <a:chOff x="0" y="0"/>
                          <a:chExt cx="1113" cy="390"/>
                        </a:xfrm>
                      </wpg:grpSpPr>
                      <wpg:grpSp>
                        <wpg:cNvPr id="210" name="Group 168"/>
                        <wpg:cNvGrpSpPr>
                          <a:grpSpLocks/>
                        </wpg:cNvGrpSpPr>
                        <wpg:grpSpPr bwMode="auto">
                          <a:xfrm>
                            <a:off x="3" y="5"/>
                            <a:ext cx="1106" cy="378"/>
                            <a:chOff x="3" y="5"/>
                            <a:chExt cx="1106" cy="378"/>
                          </a:xfrm>
                        </wpg:grpSpPr>
                        <wps:wsp>
                          <wps:cNvPr id="211" name="Freeform 169"/>
                          <wps:cNvSpPr>
                            <a:spLocks/>
                          </wps:cNvSpPr>
                          <wps:spPr bwMode="auto">
                            <a:xfrm>
                              <a:off x="3" y="5"/>
                              <a:ext cx="1106" cy="378"/>
                            </a:xfrm>
                            <a:custGeom>
                              <a:avLst/>
                              <a:gdLst>
                                <a:gd name="T0" fmla="+- 0 29 3"/>
                                <a:gd name="T1" fmla="*/ T0 w 1106"/>
                                <a:gd name="T2" fmla="+- 0 5 5"/>
                                <a:gd name="T3" fmla="*/ 5 h 378"/>
                                <a:gd name="T4" fmla="+- 0 4 3"/>
                                <a:gd name="T5" fmla="*/ T4 w 1106"/>
                                <a:gd name="T6" fmla="+- 0 5 5"/>
                                <a:gd name="T7" fmla="*/ 5 h 378"/>
                                <a:gd name="T8" fmla="+- 0 3 3"/>
                                <a:gd name="T9" fmla="*/ T8 w 1106"/>
                                <a:gd name="T10" fmla="+- 0 19 5"/>
                                <a:gd name="T11" fmla="*/ 19 h 378"/>
                                <a:gd name="T12" fmla="+- 0 3 3"/>
                                <a:gd name="T13" fmla="*/ T12 w 1106"/>
                                <a:gd name="T14" fmla="+- 0 382 5"/>
                                <a:gd name="T15" fmla="*/ 382 h 378"/>
                                <a:gd name="T16" fmla="+- 0 1107 3"/>
                                <a:gd name="T17" fmla="*/ T16 w 1106"/>
                                <a:gd name="T18" fmla="+- 0 382 5"/>
                                <a:gd name="T19" fmla="*/ 382 h 378"/>
                                <a:gd name="T20" fmla="+- 0 1108 3"/>
                                <a:gd name="T21" fmla="*/ T20 w 1106"/>
                                <a:gd name="T22" fmla="+- 0 29 5"/>
                                <a:gd name="T23" fmla="*/ 29 h 378"/>
                                <a:gd name="T24" fmla="+- 0 1098 3"/>
                                <a:gd name="T25" fmla="*/ T24 w 1106"/>
                                <a:gd name="T26" fmla="+- 0 9 5"/>
                                <a:gd name="T27" fmla="*/ 9 h 378"/>
                                <a:gd name="T28" fmla="+- 0 1080 3"/>
                                <a:gd name="T29" fmla="*/ T28 w 1106"/>
                                <a:gd name="T30" fmla="+- 0 7 5"/>
                                <a:gd name="T31" fmla="*/ 7 h 378"/>
                                <a:gd name="T32" fmla="+- 0 29 3"/>
                                <a:gd name="T33" fmla="*/ T32 w 1106"/>
                                <a:gd name="T34" fmla="+- 0 5 5"/>
                                <a:gd name="T35" fmla="*/ 5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06" h="378">
                                  <a:moveTo>
                                    <a:pt x="26" y="0"/>
                                  </a:moveTo>
                                  <a:lnTo>
                                    <a:pt x="1" y="0"/>
                                  </a:lnTo>
                                  <a:lnTo>
                                    <a:pt x="0" y="14"/>
                                  </a:lnTo>
                                  <a:lnTo>
                                    <a:pt x="0" y="377"/>
                                  </a:lnTo>
                                  <a:lnTo>
                                    <a:pt x="1104" y="377"/>
                                  </a:lnTo>
                                  <a:lnTo>
                                    <a:pt x="1105" y="24"/>
                                  </a:lnTo>
                                  <a:lnTo>
                                    <a:pt x="1095" y="4"/>
                                  </a:lnTo>
                                  <a:lnTo>
                                    <a:pt x="1077" y="2"/>
                                  </a:lnTo>
                                  <a:lnTo>
                                    <a:pt x="26" y="0"/>
                                  </a:lnTo>
                                  <a:close/>
                                </a:path>
                              </a:pathLst>
                            </a:custGeom>
                            <a:solidFill>
                              <a:srgbClr val="C3C5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165"/>
                        <wpg:cNvGrpSpPr>
                          <a:grpSpLocks/>
                        </wpg:cNvGrpSpPr>
                        <wpg:grpSpPr bwMode="auto">
                          <a:xfrm>
                            <a:off x="0" y="0"/>
                            <a:ext cx="1113" cy="390"/>
                            <a:chOff x="0" y="0"/>
                            <a:chExt cx="1113" cy="390"/>
                          </a:xfrm>
                        </wpg:grpSpPr>
                        <wps:wsp>
                          <wps:cNvPr id="213" name="Freeform 167"/>
                          <wps:cNvSpPr>
                            <a:spLocks/>
                          </wps:cNvSpPr>
                          <wps:spPr bwMode="auto">
                            <a:xfrm>
                              <a:off x="0" y="0"/>
                              <a:ext cx="1113" cy="390"/>
                            </a:xfrm>
                            <a:custGeom>
                              <a:avLst/>
                              <a:gdLst>
                                <a:gd name="T0" fmla="*/ 1103 w 1113"/>
                                <a:gd name="T1" fmla="*/ 0 h 390"/>
                                <a:gd name="T2" fmla="*/ 9 w 1113"/>
                                <a:gd name="T3" fmla="*/ 0 h 390"/>
                                <a:gd name="T4" fmla="*/ 0 w 1113"/>
                                <a:gd name="T5" fmla="*/ 9 h 390"/>
                                <a:gd name="T6" fmla="*/ 0 w 1113"/>
                                <a:gd name="T7" fmla="*/ 387 h 390"/>
                                <a:gd name="T8" fmla="*/ 2 w 1113"/>
                                <a:gd name="T9" fmla="*/ 389 h 390"/>
                                <a:gd name="T10" fmla="*/ 1111 w 1113"/>
                                <a:gd name="T11" fmla="*/ 389 h 390"/>
                                <a:gd name="T12" fmla="*/ 1113 w 1113"/>
                                <a:gd name="T13" fmla="*/ 387 h 390"/>
                                <a:gd name="T14" fmla="*/ 1113 w 1113"/>
                                <a:gd name="T15" fmla="*/ 359 h 390"/>
                                <a:gd name="T16" fmla="*/ 199 w 1113"/>
                                <a:gd name="T17" fmla="*/ 359 h 390"/>
                                <a:gd name="T18" fmla="*/ 176 w 1113"/>
                                <a:gd name="T19" fmla="*/ 357 h 390"/>
                                <a:gd name="T20" fmla="*/ 114 w 1113"/>
                                <a:gd name="T21" fmla="*/ 339 h 390"/>
                                <a:gd name="T22" fmla="*/ 67 w 1113"/>
                                <a:gd name="T23" fmla="*/ 302 h 390"/>
                                <a:gd name="T24" fmla="*/ 55 w 1113"/>
                                <a:gd name="T25" fmla="*/ 286 h 390"/>
                                <a:gd name="T26" fmla="*/ 9 w 1113"/>
                                <a:gd name="T27" fmla="*/ 274 h 390"/>
                                <a:gd name="T28" fmla="*/ 9 w 1113"/>
                                <a:gd name="T29" fmla="*/ 15 h 390"/>
                                <a:gd name="T30" fmla="*/ 15 w 1113"/>
                                <a:gd name="T31" fmla="*/ 9 h 390"/>
                                <a:gd name="T32" fmla="*/ 1113 w 1113"/>
                                <a:gd name="T33" fmla="*/ 9 h 390"/>
                                <a:gd name="T34" fmla="*/ 1103 w 1113"/>
                                <a:gd name="T35"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13" h="390">
                                  <a:moveTo>
                                    <a:pt x="1103" y="0"/>
                                  </a:moveTo>
                                  <a:lnTo>
                                    <a:pt x="9" y="0"/>
                                  </a:lnTo>
                                  <a:lnTo>
                                    <a:pt x="0" y="9"/>
                                  </a:lnTo>
                                  <a:lnTo>
                                    <a:pt x="0" y="387"/>
                                  </a:lnTo>
                                  <a:lnTo>
                                    <a:pt x="2" y="389"/>
                                  </a:lnTo>
                                  <a:lnTo>
                                    <a:pt x="1111" y="389"/>
                                  </a:lnTo>
                                  <a:lnTo>
                                    <a:pt x="1113" y="387"/>
                                  </a:lnTo>
                                  <a:lnTo>
                                    <a:pt x="1113" y="359"/>
                                  </a:lnTo>
                                  <a:lnTo>
                                    <a:pt x="199" y="359"/>
                                  </a:lnTo>
                                  <a:lnTo>
                                    <a:pt x="176" y="357"/>
                                  </a:lnTo>
                                  <a:lnTo>
                                    <a:pt x="114" y="339"/>
                                  </a:lnTo>
                                  <a:lnTo>
                                    <a:pt x="67" y="302"/>
                                  </a:lnTo>
                                  <a:lnTo>
                                    <a:pt x="55" y="286"/>
                                  </a:lnTo>
                                  <a:lnTo>
                                    <a:pt x="9" y="274"/>
                                  </a:lnTo>
                                  <a:lnTo>
                                    <a:pt x="9" y="15"/>
                                  </a:lnTo>
                                  <a:lnTo>
                                    <a:pt x="15" y="9"/>
                                  </a:lnTo>
                                  <a:lnTo>
                                    <a:pt x="1113" y="9"/>
                                  </a:lnTo>
                                  <a:lnTo>
                                    <a:pt x="1103" y="0"/>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66"/>
                          <wps:cNvSpPr>
                            <a:spLocks/>
                          </wps:cNvSpPr>
                          <wps:spPr bwMode="auto">
                            <a:xfrm>
                              <a:off x="0" y="0"/>
                              <a:ext cx="1113" cy="390"/>
                            </a:xfrm>
                            <a:custGeom>
                              <a:avLst/>
                              <a:gdLst>
                                <a:gd name="T0" fmla="*/ 1113 w 1113"/>
                                <a:gd name="T1" fmla="*/ 9 h 390"/>
                                <a:gd name="T2" fmla="*/ 1098 w 1113"/>
                                <a:gd name="T3" fmla="*/ 9 h 390"/>
                                <a:gd name="T4" fmla="*/ 1103 w 1113"/>
                                <a:gd name="T5" fmla="*/ 15 h 390"/>
                                <a:gd name="T6" fmla="*/ 1103 w 1113"/>
                                <a:gd name="T7" fmla="*/ 274 h 390"/>
                                <a:gd name="T8" fmla="*/ 335 w 1113"/>
                                <a:gd name="T9" fmla="*/ 274 h 390"/>
                                <a:gd name="T10" fmla="*/ 324 w 1113"/>
                                <a:gd name="T11" fmla="*/ 291 h 390"/>
                                <a:gd name="T12" fmla="*/ 311 w 1113"/>
                                <a:gd name="T13" fmla="*/ 307 h 390"/>
                                <a:gd name="T14" fmla="*/ 261 w 1113"/>
                                <a:gd name="T15" fmla="*/ 343 h 390"/>
                                <a:gd name="T16" fmla="*/ 199 w 1113"/>
                                <a:gd name="T17" fmla="*/ 359 h 390"/>
                                <a:gd name="T18" fmla="*/ 1113 w 1113"/>
                                <a:gd name="T19" fmla="*/ 359 h 390"/>
                                <a:gd name="T20" fmla="*/ 1113 w 1113"/>
                                <a:gd name="T21" fmla="*/ 9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13" h="390">
                                  <a:moveTo>
                                    <a:pt x="1113" y="9"/>
                                  </a:moveTo>
                                  <a:lnTo>
                                    <a:pt x="1098" y="9"/>
                                  </a:lnTo>
                                  <a:lnTo>
                                    <a:pt x="1103" y="15"/>
                                  </a:lnTo>
                                  <a:lnTo>
                                    <a:pt x="1103" y="274"/>
                                  </a:lnTo>
                                  <a:lnTo>
                                    <a:pt x="335" y="274"/>
                                  </a:lnTo>
                                  <a:lnTo>
                                    <a:pt x="324" y="291"/>
                                  </a:lnTo>
                                  <a:lnTo>
                                    <a:pt x="311" y="307"/>
                                  </a:lnTo>
                                  <a:lnTo>
                                    <a:pt x="261" y="343"/>
                                  </a:lnTo>
                                  <a:lnTo>
                                    <a:pt x="199" y="359"/>
                                  </a:lnTo>
                                  <a:lnTo>
                                    <a:pt x="1113" y="359"/>
                                  </a:lnTo>
                                  <a:lnTo>
                                    <a:pt x="1113" y="9"/>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161"/>
                        <wpg:cNvGrpSpPr>
                          <a:grpSpLocks/>
                        </wpg:cNvGrpSpPr>
                        <wpg:grpSpPr bwMode="auto">
                          <a:xfrm>
                            <a:off x="655" y="304"/>
                            <a:ext cx="52" cy="62"/>
                            <a:chOff x="655" y="304"/>
                            <a:chExt cx="52" cy="62"/>
                          </a:xfrm>
                        </wpg:grpSpPr>
                        <wps:wsp>
                          <wps:cNvPr id="216" name="Freeform 164"/>
                          <wps:cNvSpPr>
                            <a:spLocks/>
                          </wps:cNvSpPr>
                          <wps:spPr bwMode="auto">
                            <a:xfrm>
                              <a:off x="655" y="304"/>
                              <a:ext cx="52" cy="62"/>
                            </a:xfrm>
                            <a:custGeom>
                              <a:avLst/>
                              <a:gdLst>
                                <a:gd name="T0" fmla="+- 0 687 655"/>
                                <a:gd name="T1" fmla="*/ T0 w 52"/>
                                <a:gd name="T2" fmla="+- 0 304 304"/>
                                <a:gd name="T3" fmla="*/ 304 h 62"/>
                                <a:gd name="T4" fmla="+- 0 655 655"/>
                                <a:gd name="T5" fmla="*/ T4 w 52"/>
                                <a:gd name="T6" fmla="+- 0 304 304"/>
                                <a:gd name="T7" fmla="*/ 304 h 62"/>
                                <a:gd name="T8" fmla="+- 0 655 655"/>
                                <a:gd name="T9" fmla="*/ T8 w 52"/>
                                <a:gd name="T10" fmla="+- 0 365 304"/>
                                <a:gd name="T11" fmla="*/ 365 h 62"/>
                                <a:gd name="T12" fmla="+- 0 688 655"/>
                                <a:gd name="T13" fmla="*/ T12 w 52"/>
                                <a:gd name="T14" fmla="+- 0 365 304"/>
                                <a:gd name="T15" fmla="*/ 365 h 62"/>
                                <a:gd name="T16" fmla="+- 0 691 655"/>
                                <a:gd name="T17" fmla="*/ T16 w 52"/>
                                <a:gd name="T18" fmla="+- 0 365 304"/>
                                <a:gd name="T19" fmla="*/ 365 h 62"/>
                                <a:gd name="T20" fmla="+- 0 706 655"/>
                                <a:gd name="T21" fmla="*/ T20 w 52"/>
                                <a:gd name="T22" fmla="+- 0 355 304"/>
                                <a:gd name="T23" fmla="*/ 355 h 62"/>
                                <a:gd name="T24" fmla="+- 0 669 655"/>
                                <a:gd name="T25" fmla="*/ T24 w 52"/>
                                <a:gd name="T26" fmla="+- 0 355 304"/>
                                <a:gd name="T27" fmla="*/ 355 h 62"/>
                                <a:gd name="T28" fmla="+- 0 669 655"/>
                                <a:gd name="T29" fmla="*/ T28 w 52"/>
                                <a:gd name="T30" fmla="+- 0 338 304"/>
                                <a:gd name="T31" fmla="*/ 338 h 62"/>
                                <a:gd name="T32" fmla="+- 0 704 655"/>
                                <a:gd name="T33" fmla="*/ T32 w 52"/>
                                <a:gd name="T34" fmla="+- 0 338 304"/>
                                <a:gd name="T35" fmla="*/ 338 h 62"/>
                                <a:gd name="T36" fmla="+- 0 702 655"/>
                                <a:gd name="T37" fmla="*/ T36 w 52"/>
                                <a:gd name="T38" fmla="+- 0 335 304"/>
                                <a:gd name="T39" fmla="*/ 335 h 62"/>
                                <a:gd name="T40" fmla="+- 0 699 655"/>
                                <a:gd name="T41" fmla="*/ T40 w 52"/>
                                <a:gd name="T42" fmla="+- 0 333 304"/>
                                <a:gd name="T43" fmla="*/ 333 h 62"/>
                                <a:gd name="T44" fmla="+- 0 696 655"/>
                                <a:gd name="T45" fmla="*/ T44 w 52"/>
                                <a:gd name="T46" fmla="+- 0 332 304"/>
                                <a:gd name="T47" fmla="*/ 332 h 62"/>
                                <a:gd name="T48" fmla="+- 0 698 655"/>
                                <a:gd name="T49" fmla="*/ T48 w 52"/>
                                <a:gd name="T50" fmla="+- 0 330 304"/>
                                <a:gd name="T51" fmla="*/ 330 h 62"/>
                                <a:gd name="T52" fmla="+- 0 700 655"/>
                                <a:gd name="T53" fmla="*/ T52 w 52"/>
                                <a:gd name="T54" fmla="+- 0 329 304"/>
                                <a:gd name="T55" fmla="*/ 329 h 62"/>
                                <a:gd name="T56" fmla="+- 0 669 655"/>
                                <a:gd name="T57" fmla="*/ T56 w 52"/>
                                <a:gd name="T58" fmla="+- 0 328 304"/>
                                <a:gd name="T59" fmla="*/ 328 h 62"/>
                                <a:gd name="T60" fmla="+- 0 669 655"/>
                                <a:gd name="T61" fmla="*/ T60 w 52"/>
                                <a:gd name="T62" fmla="+- 0 314 304"/>
                                <a:gd name="T63" fmla="*/ 314 h 62"/>
                                <a:gd name="T64" fmla="+- 0 704 655"/>
                                <a:gd name="T65" fmla="*/ T64 w 52"/>
                                <a:gd name="T66" fmla="+- 0 314 304"/>
                                <a:gd name="T67" fmla="*/ 314 h 62"/>
                                <a:gd name="T68" fmla="+- 0 704 655"/>
                                <a:gd name="T69" fmla="*/ T68 w 52"/>
                                <a:gd name="T70" fmla="+- 0 314 304"/>
                                <a:gd name="T71" fmla="*/ 314 h 62"/>
                                <a:gd name="T72" fmla="+- 0 690 655"/>
                                <a:gd name="T73" fmla="*/ T72 w 52"/>
                                <a:gd name="T74" fmla="+- 0 304 304"/>
                                <a:gd name="T75" fmla="*/ 304 h 62"/>
                                <a:gd name="T76" fmla="+- 0 687 655"/>
                                <a:gd name="T77" fmla="*/ T76 w 52"/>
                                <a:gd name="T78" fmla="+- 0 304 304"/>
                                <a:gd name="T79" fmla="*/ 30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 h="62">
                                  <a:moveTo>
                                    <a:pt x="32" y="0"/>
                                  </a:moveTo>
                                  <a:lnTo>
                                    <a:pt x="0" y="0"/>
                                  </a:lnTo>
                                  <a:lnTo>
                                    <a:pt x="0" y="61"/>
                                  </a:lnTo>
                                  <a:lnTo>
                                    <a:pt x="33" y="61"/>
                                  </a:lnTo>
                                  <a:lnTo>
                                    <a:pt x="36" y="61"/>
                                  </a:lnTo>
                                  <a:lnTo>
                                    <a:pt x="51" y="51"/>
                                  </a:lnTo>
                                  <a:lnTo>
                                    <a:pt x="14" y="51"/>
                                  </a:lnTo>
                                  <a:lnTo>
                                    <a:pt x="14" y="34"/>
                                  </a:lnTo>
                                  <a:lnTo>
                                    <a:pt x="49" y="34"/>
                                  </a:lnTo>
                                  <a:lnTo>
                                    <a:pt x="47" y="31"/>
                                  </a:lnTo>
                                  <a:lnTo>
                                    <a:pt x="44" y="29"/>
                                  </a:lnTo>
                                  <a:lnTo>
                                    <a:pt x="41" y="28"/>
                                  </a:lnTo>
                                  <a:lnTo>
                                    <a:pt x="43" y="26"/>
                                  </a:lnTo>
                                  <a:lnTo>
                                    <a:pt x="45" y="25"/>
                                  </a:lnTo>
                                  <a:lnTo>
                                    <a:pt x="14" y="24"/>
                                  </a:lnTo>
                                  <a:lnTo>
                                    <a:pt x="14" y="10"/>
                                  </a:lnTo>
                                  <a:lnTo>
                                    <a:pt x="49" y="10"/>
                                  </a:lnTo>
                                  <a:lnTo>
                                    <a:pt x="35" y="0"/>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63"/>
                          <wps:cNvSpPr>
                            <a:spLocks/>
                          </wps:cNvSpPr>
                          <wps:spPr bwMode="auto">
                            <a:xfrm>
                              <a:off x="655" y="304"/>
                              <a:ext cx="52" cy="62"/>
                            </a:xfrm>
                            <a:custGeom>
                              <a:avLst/>
                              <a:gdLst>
                                <a:gd name="T0" fmla="+- 0 704 655"/>
                                <a:gd name="T1" fmla="*/ T0 w 52"/>
                                <a:gd name="T2" fmla="+- 0 338 304"/>
                                <a:gd name="T3" fmla="*/ 338 h 62"/>
                                <a:gd name="T4" fmla="+- 0 687 655"/>
                                <a:gd name="T5" fmla="*/ T4 w 52"/>
                                <a:gd name="T6" fmla="+- 0 338 304"/>
                                <a:gd name="T7" fmla="*/ 338 h 62"/>
                                <a:gd name="T8" fmla="+- 0 689 655"/>
                                <a:gd name="T9" fmla="*/ T8 w 52"/>
                                <a:gd name="T10" fmla="+- 0 338 304"/>
                                <a:gd name="T11" fmla="*/ 338 h 62"/>
                                <a:gd name="T12" fmla="+- 0 693 655"/>
                                <a:gd name="T13" fmla="*/ T12 w 52"/>
                                <a:gd name="T14" fmla="+- 0 341 304"/>
                                <a:gd name="T15" fmla="*/ 341 h 62"/>
                                <a:gd name="T16" fmla="+- 0 693 655"/>
                                <a:gd name="T17" fmla="*/ T16 w 52"/>
                                <a:gd name="T18" fmla="+- 0 343 304"/>
                                <a:gd name="T19" fmla="*/ 343 h 62"/>
                                <a:gd name="T20" fmla="+- 0 693 655"/>
                                <a:gd name="T21" fmla="*/ T20 w 52"/>
                                <a:gd name="T22" fmla="+- 0 348 304"/>
                                <a:gd name="T23" fmla="*/ 348 h 62"/>
                                <a:gd name="T24" fmla="+- 0 683 655"/>
                                <a:gd name="T25" fmla="*/ T24 w 52"/>
                                <a:gd name="T26" fmla="+- 0 355 304"/>
                                <a:gd name="T27" fmla="*/ 355 h 62"/>
                                <a:gd name="T28" fmla="+- 0 706 655"/>
                                <a:gd name="T29" fmla="*/ T28 w 52"/>
                                <a:gd name="T30" fmla="+- 0 355 304"/>
                                <a:gd name="T31" fmla="*/ 355 h 62"/>
                                <a:gd name="T32" fmla="+- 0 706 655"/>
                                <a:gd name="T33" fmla="*/ T32 w 52"/>
                                <a:gd name="T34" fmla="+- 0 353 304"/>
                                <a:gd name="T35" fmla="*/ 353 h 62"/>
                                <a:gd name="T36" fmla="+- 0 707 655"/>
                                <a:gd name="T37" fmla="*/ T36 w 52"/>
                                <a:gd name="T38" fmla="+- 0 350 304"/>
                                <a:gd name="T39" fmla="*/ 350 h 62"/>
                                <a:gd name="T40" fmla="+- 0 707 655"/>
                                <a:gd name="T41" fmla="*/ T40 w 52"/>
                                <a:gd name="T42" fmla="+- 0 343 304"/>
                                <a:gd name="T43" fmla="*/ 343 h 62"/>
                                <a:gd name="T44" fmla="+- 0 706 655"/>
                                <a:gd name="T45" fmla="*/ T44 w 52"/>
                                <a:gd name="T46" fmla="+- 0 340 304"/>
                                <a:gd name="T47" fmla="*/ 340 h 62"/>
                                <a:gd name="T48" fmla="+- 0 704 655"/>
                                <a:gd name="T49" fmla="*/ T48 w 52"/>
                                <a:gd name="T50" fmla="+- 0 338 304"/>
                                <a:gd name="T51" fmla="*/ 33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62">
                                  <a:moveTo>
                                    <a:pt x="49" y="34"/>
                                  </a:moveTo>
                                  <a:lnTo>
                                    <a:pt x="32" y="34"/>
                                  </a:lnTo>
                                  <a:lnTo>
                                    <a:pt x="34" y="34"/>
                                  </a:lnTo>
                                  <a:lnTo>
                                    <a:pt x="38" y="37"/>
                                  </a:lnTo>
                                  <a:lnTo>
                                    <a:pt x="38" y="39"/>
                                  </a:lnTo>
                                  <a:lnTo>
                                    <a:pt x="38" y="44"/>
                                  </a:lnTo>
                                  <a:lnTo>
                                    <a:pt x="28" y="51"/>
                                  </a:lnTo>
                                  <a:lnTo>
                                    <a:pt x="51" y="51"/>
                                  </a:lnTo>
                                  <a:lnTo>
                                    <a:pt x="51" y="49"/>
                                  </a:lnTo>
                                  <a:lnTo>
                                    <a:pt x="52" y="46"/>
                                  </a:lnTo>
                                  <a:lnTo>
                                    <a:pt x="52" y="39"/>
                                  </a:lnTo>
                                  <a:lnTo>
                                    <a:pt x="51" y="36"/>
                                  </a:lnTo>
                                  <a:lnTo>
                                    <a:pt x="49"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62"/>
                          <wps:cNvSpPr>
                            <a:spLocks/>
                          </wps:cNvSpPr>
                          <wps:spPr bwMode="auto">
                            <a:xfrm>
                              <a:off x="655" y="304"/>
                              <a:ext cx="52" cy="62"/>
                            </a:xfrm>
                            <a:custGeom>
                              <a:avLst/>
                              <a:gdLst>
                                <a:gd name="T0" fmla="+- 0 704 655"/>
                                <a:gd name="T1" fmla="*/ T0 w 52"/>
                                <a:gd name="T2" fmla="+- 0 314 304"/>
                                <a:gd name="T3" fmla="*/ 314 h 62"/>
                                <a:gd name="T4" fmla="+- 0 669 655"/>
                                <a:gd name="T5" fmla="*/ T4 w 52"/>
                                <a:gd name="T6" fmla="+- 0 314 304"/>
                                <a:gd name="T7" fmla="*/ 314 h 62"/>
                                <a:gd name="T8" fmla="+- 0 684 655"/>
                                <a:gd name="T9" fmla="*/ T8 w 52"/>
                                <a:gd name="T10" fmla="+- 0 314 304"/>
                                <a:gd name="T11" fmla="*/ 314 h 62"/>
                                <a:gd name="T12" fmla="+- 0 686 655"/>
                                <a:gd name="T13" fmla="*/ T12 w 52"/>
                                <a:gd name="T14" fmla="+- 0 315 304"/>
                                <a:gd name="T15" fmla="*/ 315 h 62"/>
                                <a:gd name="T16" fmla="+- 0 691 655"/>
                                <a:gd name="T17" fmla="*/ T16 w 52"/>
                                <a:gd name="T18" fmla="+- 0 320 304"/>
                                <a:gd name="T19" fmla="*/ 320 h 62"/>
                                <a:gd name="T20" fmla="+- 0 691 655"/>
                                <a:gd name="T21" fmla="*/ T20 w 52"/>
                                <a:gd name="T22" fmla="+- 0 324 304"/>
                                <a:gd name="T23" fmla="*/ 324 h 62"/>
                                <a:gd name="T24" fmla="+- 0 690 655"/>
                                <a:gd name="T25" fmla="*/ T24 w 52"/>
                                <a:gd name="T26" fmla="+- 0 326 304"/>
                                <a:gd name="T27" fmla="*/ 326 h 62"/>
                                <a:gd name="T28" fmla="+- 0 687 655"/>
                                <a:gd name="T29" fmla="*/ T28 w 52"/>
                                <a:gd name="T30" fmla="+- 0 328 304"/>
                                <a:gd name="T31" fmla="*/ 328 h 62"/>
                                <a:gd name="T32" fmla="+- 0 685 655"/>
                                <a:gd name="T33" fmla="*/ T32 w 52"/>
                                <a:gd name="T34" fmla="+- 0 328 304"/>
                                <a:gd name="T35" fmla="*/ 328 h 62"/>
                                <a:gd name="T36" fmla="+- 0 701 655"/>
                                <a:gd name="T37" fmla="*/ T36 w 52"/>
                                <a:gd name="T38" fmla="+- 0 328 304"/>
                                <a:gd name="T39" fmla="*/ 328 h 62"/>
                                <a:gd name="T40" fmla="+- 0 703 655"/>
                                <a:gd name="T41" fmla="*/ T40 w 52"/>
                                <a:gd name="T42" fmla="+- 0 325 304"/>
                                <a:gd name="T43" fmla="*/ 325 h 62"/>
                                <a:gd name="T44" fmla="+- 0 704 655"/>
                                <a:gd name="T45" fmla="*/ T44 w 52"/>
                                <a:gd name="T46" fmla="+- 0 322 304"/>
                                <a:gd name="T47" fmla="*/ 322 h 62"/>
                                <a:gd name="T48" fmla="+- 0 704 655"/>
                                <a:gd name="T49" fmla="*/ T48 w 52"/>
                                <a:gd name="T50" fmla="+- 0 315 304"/>
                                <a:gd name="T51" fmla="*/ 315 h 62"/>
                                <a:gd name="T52" fmla="+- 0 704 655"/>
                                <a:gd name="T53" fmla="*/ T52 w 52"/>
                                <a:gd name="T54" fmla="+- 0 314 304"/>
                                <a:gd name="T55" fmla="*/ 31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 h="62">
                                  <a:moveTo>
                                    <a:pt x="49" y="10"/>
                                  </a:moveTo>
                                  <a:lnTo>
                                    <a:pt x="14" y="10"/>
                                  </a:lnTo>
                                  <a:lnTo>
                                    <a:pt x="29" y="10"/>
                                  </a:lnTo>
                                  <a:lnTo>
                                    <a:pt x="31" y="11"/>
                                  </a:lnTo>
                                  <a:lnTo>
                                    <a:pt x="36" y="16"/>
                                  </a:lnTo>
                                  <a:lnTo>
                                    <a:pt x="36" y="20"/>
                                  </a:lnTo>
                                  <a:lnTo>
                                    <a:pt x="35" y="22"/>
                                  </a:lnTo>
                                  <a:lnTo>
                                    <a:pt x="32" y="24"/>
                                  </a:lnTo>
                                  <a:lnTo>
                                    <a:pt x="30" y="24"/>
                                  </a:lnTo>
                                  <a:lnTo>
                                    <a:pt x="46" y="24"/>
                                  </a:lnTo>
                                  <a:lnTo>
                                    <a:pt x="48" y="21"/>
                                  </a:lnTo>
                                  <a:lnTo>
                                    <a:pt x="49" y="18"/>
                                  </a:lnTo>
                                  <a:lnTo>
                                    <a:pt x="49" y="11"/>
                                  </a:lnTo>
                                  <a:lnTo>
                                    <a:pt x="49"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158"/>
                        <wpg:cNvGrpSpPr>
                          <a:grpSpLocks/>
                        </wpg:cNvGrpSpPr>
                        <wpg:grpSpPr bwMode="auto">
                          <a:xfrm>
                            <a:off x="709" y="304"/>
                            <a:ext cx="59" cy="62"/>
                            <a:chOff x="709" y="304"/>
                            <a:chExt cx="59" cy="62"/>
                          </a:xfrm>
                        </wpg:grpSpPr>
                        <wps:wsp>
                          <wps:cNvPr id="220" name="Freeform 160"/>
                          <wps:cNvSpPr>
                            <a:spLocks/>
                          </wps:cNvSpPr>
                          <wps:spPr bwMode="auto">
                            <a:xfrm>
                              <a:off x="709" y="304"/>
                              <a:ext cx="59" cy="62"/>
                            </a:xfrm>
                            <a:custGeom>
                              <a:avLst/>
                              <a:gdLst>
                                <a:gd name="T0" fmla="+- 0 724 709"/>
                                <a:gd name="T1" fmla="*/ T0 w 59"/>
                                <a:gd name="T2" fmla="+- 0 304 304"/>
                                <a:gd name="T3" fmla="*/ 304 h 62"/>
                                <a:gd name="T4" fmla="+- 0 709 709"/>
                                <a:gd name="T5" fmla="*/ T4 w 59"/>
                                <a:gd name="T6" fmla="+- 0 304 304"/>
                                <a:gd name="T7" fmla="*/ 304 h 62"/>
                                <a:gd name="T8" fmla="+- 0 732 709"/>
                                <a:gd name="T9" fmla="*/ T8 w 59"/>
                                <a:gd name="T10" fmla="+- 0 341 304"/>
                                <a:gd name="T11" fmla="*/ 341 h 62"/>
                                <a:gd name="T12" fmla="+- 0 732 709"/>
                                <a:gd name="T13" fmla="*/ T12 w 59"/>
                                <a:gd name="T14" fmla="+- 0 365 304"/>
                                <a:gd name="T15" fmla="*/ 365 h 62"/>
                                <a:gd name="T16" fmla="+- 0 745 709"/>
                                <a:gd name="T17" fmla="*/ T16 w 59"/>
                                <a:gd name="T18" fmla="+- 0 365 304"/>
                                <a:gd name="T19" fmla="*/ 365 h 62"/>
                                <a:gd name="T20" fmla="+- 0 745 709"/>
                                <a:gd name="T21" fmla="*/ T20 w 59"/>
                                <a:gd name="T22" fmla="+- 0 341 304"/>
                                <a:gd name="T23" fmla="*/ 341 h 62"/>
                                <a:gd name="T24" fmla="+- 0 754 709"/>
                                <a:gd name="T25" fmla="*/ T24 w 59"/>
                                <a:gd name="T26" fmla="+- 0 328 304"/>
                                <a:gd name="T27" fmla="*/ 328 h 62"/>
                                <a:gd name="T28" fmla="+- 0 739 709"/>
                                <a:gd name="T29" fmla="*/ T28 w 59"/>
                                <a:gd name="T30" fmla="+- 0 328 304"/>
                                <a:gd name="T31" fmla="*/ 328 h 62"/>
                                <a:gd name="T32" fmla="+- 0 724 709"/>
                                <a:gd name="T33" fmla="*/ T32 w 59"/>
                                <a:gd name="T34" fmla="+- 0 304 304"/>
                                <a:gd name="T35" fmla="*/ 30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9" h="62">
                                  <a:moveTo>
                                    <a:pt x="15" y="0"/>
                                  </a:moveTo>
                                  <a:lnTo>
                                    <a:pt x="0" y="0"/>
                                  </a:lnTo>
                                  <a:lnTo>
                                    <a:pt x="23" y="37"/>
                                  </a:lnTo>
                                  <a:lnTo>
                                    <a:pt x="23" y="61"/>
                                  </a:lnTo>
                                  <a:lnTo>
                                    <a:pt x="36" y="61"/>
                                  </a:lnTo>
                                  <a:lnTo>
                                    <a:pt x="36" y="37"/>
                                  </a:lnTo>
                                  <a:lnTo>
                                    <a:pt x="45" y="24"/>
                                  </a:lnTo>
                                  <a:lnTo>
                                    <a:pt x="30" y="24"/>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59"/>
                          <wps:cNvSpPr>
                            <a:spLocks/>
                          </wps:cNvSpPr>
                          <wps:spPr bwMode="auto">
                            <a:xfrm>
                              <a:off x="709" y="304"/>
                              <a:ext cx="59" cy="62"/>
                            </a:xfrm>
                            <a:custGeom>
                              <a:avLst/>
                              <a:gdLst>
                                <a:gd name="T0" fmla="+- 0 768 709"/>
                                <a:gd name="T1" fmla="*/ T0 w 59"/>
                                <a:gd name="T2" fmla="+- 0 304 304"/>
                                <a:gd name="T3" fmla="*/ 304 h 62"/>
                                <a:gd name="T4" fmla="+- 0 753 709"/>
                                <a:gd name="T5" fmla="*/ T4 w 59"/>
                                <a:gd name="T6" fmla="+- 0 304 304"/>
                                <a:gd name="T7" fmla="*/ 304 h 62"/>
                                <a:gd name="T8" fmla="+- 0 739 709"/>
                                <a:gd name="T9" fmla="*/ T8 w 59"/>
                                <a:gd name="T10" fmla="+- 0 328 304"/>
                                <a:gd name="T11" fmla="*/ 328 h 62"/>
                                <a:gd name="T12" fmla="+- 0 754 709"/>
                                <a:gd name="T13" fmla="*/ T12 w 59"/>
                                <a:gd name="T14" fmla="+- 0 328 304"/>
                                <a:gd name="T15" fmla="*/ 328 h 62"/>
                                <a:gd name="T16" fmla="+- 0 768 709"/>
                                <a:gd name="T17" fmla="*/ T16 w 59"/>
                                <a:gd name="T18" fmla="+- 0 304 304"/>
                                <a:gd name="T19" fmla="*/ 304 h 62"/>
                              </a:gdLst>
                              <a:ahLst/>
                              <a:cxnLst>
                                <a:cxn ang="0">
                                  <a:pos x="T1" y="T3"/>
                                </a:cxn>
                                <a:cxn ang="0">
                                  <a:pos x="T5" y="T7"/>
                                </a:cxn>
                                <a:cxn ang="0">
                                  <a:pos x="T9" y="T11"/>
                                </a:cxn>
                                <a:cxn ang="0">
                                  <a:pos x="T13" y="T15"/>
                                </a:cxn>
                                <a:cxn ang="0">
                                  <a:pos x="T17" y="T19"/>
                                </a:cxn>
                              </a:cxnLst>
                              <a:rect l="0" t="0" r="r" b="b"/>
                              <a:pathLst>
                                <a:path w="59" h="62">
                                  <a:moveTo>
                                    <a:pt x="59" y="0"/>
                                  </a:moveTo>
                                  <a:lnTo>
                                    <a:pt x="44" y="0"/>
                                  </a:lnTo>
                                  <a:lnTo>
                                    <a:pt x="30" y="24"/>
                                  </a:lnTo>
                                  <a:lnTo>
                                    <a:pt x="45" y="24"/>
                                  </a:lnTo>
                                  <a:lnTo>
                                    <a:pt x="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 name="Group 156"/>
                        <wpg:cNvGrpSpPr>
                          <a:grpSpLocks/>
                        </wpg:cNvGrpSpPr>
                        <wpg:grpSpPr bwMode="auto">
                          <a:xfrm>
                            <a:off x="65" y="57"/>
                            <a:ext cx="253" cy="250"/>
                            <a:chOff x="65" y="57"/>
                            <a:chExt cx="253" cy="250"/>
                          </a:xfrm>
                        </wpg:grpSpPr>
                        <wps:wsp>
                          <wps:cNvPr id="223" name="Freeform 157"/>
                          <wps:cNvSpPr>
                            <a:spLocks/>
                          </wps:cNvSpPr>
                          <wps:spPr bwMode="auto">
                            <a:xfrm>
                              <a:off x="65" y="57"/>
                              <a:ext cx="253" cy="250"/>
                            </a:xfrm>
                            <a:custGeom>
                              <a:avLst/>
                              <a:gdLst>
                                <a:gd name="T0" fmla="+- 0 170 65"/>
                                <a:gd name="T1" fmla="*/ T0 w 253"/>
                                <a:gd name="T2" fmla="+- 0 57 57"/>
                                <a:gd name="T3" fmla="*/ 57 h 250"/>
                                <a:gd name="T4" fmla="+- 0 110 65"/>
                                <a:gd name="T5" fmla="*/ T4 w 253"/>
                                <a:gd name="T6" fmla="+- 0 85 57"/>
                                <a:gd name="T7" fmla="*/ 85 h 250"/>
                                <a:gd name="T8" fmla="+- 0 73 65"/>
                                <a:gd name="T9" fmla="*/ T8 w 253"/>
                                <a:gd name="T10" fmla="+- 0 137 57"/>
                                <a:gd name="T11" fmla="*/ 137 h 250"/>
                                <a:gd name="T12" fmla="+- 0 65 65"/>
                                <a:gd name="T13" fmla="*/ T12 w 253"/>
                                <a:gd name="T14" fmla="+- 0 182 57"/>
                                <a:gd name="T15" fmla="*/ 182 h 250"/>
                                <a:gd name="T16" fmla="+- 0 66 65"/>
                                <a:gd name="T17" fmla="*/ T16 w 253"/>
                                <a:gd name="T18" fmla="+- 0 199 57"/>
                                <a:gd name="T19" fmla="*/ 199 h 250"/>
                                <a:gd name="T20" fmla="+- 0 89 65"/>
                                <a:gd name="T21" fmla="*/ T20 w 253"/>
                                <a:gd name="T22" fmla="+- 0 254 57"/>
                                <a:gd name="T23" fmla="*/ 254 h 250"/>
                                <a:gd name="T24" fmla="+- 0 139 65"/>
                                <a:gd name="T25" fmla="*/ T24 w 253"/>
                                <a:gd name="T26" fmla="+- 0 293 57"/>
                                <a:gd name="T27" fmla="*/ 293 h 250"/>
                                <a:gd name="T28" fmla="+- 0 213 65"/>
                                <a:gd name="T29" fmla="*/ T28 w 253"/>
                                <a:gd name="T30" fmla="+- 0 306 57"/>
                                <a:gd name="T31" fmla="*/ 306 h 250"/>
                                <a:gd name="T32" fmla="+- 0 234 65"/>
                                <a:gd name="T33" fmla="*/ T32 w 253"/>
                                <a:gd name="T34" fmla="+- 0 301 57"/>
                                <a:gd name="T35" fmla="*/ 301 h 250"/>
                                <a:gd name="T36" fmla="+- 0 288 65"/>
                                <a:gd name="T37" fmla="*/ T36 w 253"/>
                                <a:gd name="T38" fmla="+- 0 264 57"/>
                                <a:gd name="T39" fmla="*/ 264 h 250"/>
                                <a:gd name="T40" fmla="+- 0 316 65"/>
                                <a:gd name="T41" fmla="*/ T40 w 253"/>
                                <a:gd name="T42" fmla="+- 0 205 57"/>
                                <a:gd name="T43" fmla="*/ 205 h 250"/>
                                <a:gd name="T44" fmla="+- 0 318 65"/>
                                <a:gd name="T45" fmla="*/ T44 w 253"/>
                                <a:gd name="T46" fmla="+- 0 182 57"/>
                                <a:gd name="T47" fmla="*/ 182 h 250"/>
                                <a:gd name="T48" fmla="+- 0 316 65"/>
                                <a:gd name="T49" fmla="*/ T48 w 253"/>
                                <a:gd name="T50" fmla="+- 0 165 57"/>
                                <a:gd name="T51" fmla="*/ 165 h 250"/>
                                <a:gd name="T52" fmla="+- 0 293 65"/>
                                <a:gd name="T53" fmla="*/ T52 w 253"/>
                                <a:gd name="T54" fmla="+- 0 109 57"/>
                                <a:gd name="T55" fmla="*/ 109 h 250"/>
                                <a:gd name="T56" fmla="+- 0 243 65"/>
                                <a:gd name="T57" fmla="*/ T56 w 253"/>
                                <a:gd name="T58" fmla="+- 0 71 57"/>
                                <a:gd name="T59" fmla="*/ 71 h 250"/>
                                <a:gd name="T60" fmla="+- 0 170 65"/>
                                <a:gd name="T61" fmla="*/ T60 w 253"/>
                                <a:gd name="T62" fmla="+- 0 57 57"/>
                                <a:gd name="T63" fmla="*/ 57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3" h="250">
                                  <a:moveTo>
                                    <a:pt x="105" y="0"/>
                                  </a:moveTo>
                                  <a:lnTo>
                                    <a:pt x="45" y="28"/>
                                  </a:lnTo>
                                  <a:lnTo>
                                    <a:pt x="8" y="80"/>
                                  </a:lnTo>
                                  <a:lnTo>
                                    <a:pt x="0" y="125"/>
                                  </a:lnTo>
                                  <a:lnTo>
                                    <a:pt x="1" y="142"/>
                                  </a:lnTo>
                                  <a:lnTo>
                                    <a:pt x="24" y="197"/>
                                  </a:lnTo>
                                  <a:lnTo>
                                    <a:pt x="74" y="236"/>
                                  </a:lnTo>
                                  <a:lnTo>
                                    <a:pt x="148" y="249"/>
                                  </a:lnTo>
                                  <a:lnTo>
                                    <a:pt x="169" y="244"/>
                                  </a:lnTo>
                                  <a:lnTo>
                                    <a:pt x="223" y="207"/>
                                  </a:lnTo>
                                  <a:lnTo>
                                    <a:pt x="251" y="148"/>
                                  </a:lnTo>
                                  <a:lnTo>
                                    <a:pt x="253" y="125"/>
                                  </a:lnTo>
                                  <a:lnTo>
                                    <a:pt x="251" y="108"/>
                                  </a:lnTo>
                                  <a:lnTo>
                                    <a:pt x="228" y="52"/>
                                  </a:lnTo>
                                  <a:lnTo>
                                    <a:pt x="178" y="14"/>
                                  </a:lnTo>
                                  <a:lnTo>
                                    <a:pt x="1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147"/>
                        <wpg:cNvGrpSpPr>
                          <a:grpSpLocks/>
                        </wpg:cNvGrpSpPr>
                        <wpg:grpSpPr bwMode="auto">
                          <a:xfrm>
                            <a:off x="47" y="37"/>
                            <a:ext cx="289" cy="289"/>
                            <a:chOff x="47" y="37"/>
                            <a:chExt cx="289" cy="289"/>
                          </a:xfrm>
                        </wpg:grpSpPr>
                        <wps:wsp>
                          <wps:cNvPr id="225" name="Freeform 155"/>
                          <wps:cNvSpPr>
                            <a:spLocks/>
                          </wps:cNvSpPr>
                          <wps:spPr bwMode="auto">
                            <a:xfrm>
                              <a:off x="47" y="37"/>
                              <a:ext cx="289" cy="289"/>
                            </a:xfrm>
                            <a:custGeom>
                              <a:avLst/>
                              <a:gdLst>
                                <a:gd name="T0" fmla="+- 0 176 47"/>
                                <a:gd name="T1" fmla="*/ T0 w 289"/>
                                <a:gd name="T2" fmla="+- 0 37 37"/>
                                <a:gd name="T3" fmla="*/ 37 h 289"/>
                                <a:gd name="T4" fmla="+- 0 102 47"/>
                                <a:gd name="T5" fmla="*/ T4 w 289"/>
                                <a:gd name="T6" fmla="+- 0 68 37"/>
                                <a:gd name="T7" fmla="*/ 68 h 289"/>
                                <a:gd name="T8" fmla="+- 0 56 47"/>
                                <a:gd name="T9" fmla="*/ T8 w 289"/>
                                <a:gd name="T10" fmla="+- 0 131 37"/>
                                <a:gd name="T11" fmla="*/ 131 h 289"/>
                                <a:gd name="T12" fmla="+- 0 47 47"/>
                                <a:gd name="T13" fmla="*/ T12 w 289"/>
                                <a:gd name="T14" fmla="+- 0 196 37"/>
                                <a:gd name="T15" fmla="*/ 196 h 289"/>
                                <a:gd name="T16" fmla="+- 0 50 47"/>
                                <a:gd name="T17" fmla="*/ T16 w 289"/>
                                <a:gd name="T18" fmla="+- 0 216 37"/>
                                <a:gd name="T19" fmla="*/ 216 h 289"/>
                                <a:gd name="T20" fmla="+- 0 77 47"/>
                                <a:gd name="T21" fmla="*/ T20 w 289"/>
                                <a:gd name="T22" fmla="+- 0 270 37"/>
                                <a:gd name="T23" fmla="*/ 270 h 289"/>
                                <a:gd name="T24" fmla="+- 0 139 47"/>
                                <a:gd name="T25" fmla="*/ T24 w 289"/>
                                <a:gd name="T26" fmla="+- 0 317 37"/>
                                <a:gd name="T27" fmla="*/ 317 h 289"/>
                                <a:gd name="T28" fmla="+- 0 205 47"/>
                                <a:gd name="T29" fmla="*/ T28 w 289"/>
                                <a:gd name="T30" fmla="+- 0 326 37"/>
                                <a:gd name="T31" fmla="*/ 326 h 289"/>
                                <a:gd name="T32" fmla="+- 0 225 47"/>
                                <a:gd name="T33" fmla="*/ T32 w 289"/>
                                <a:gd name="T34" fmla="+- 0 323 37"/>
                                <a:gd name="T35" fmla="*/ 323 h 289"/>
                                <a:gd name="T36" fmla="+- 0 244 47"/>
                                <a:gd name="T37" fmla="*/ T36 w 289"/>
                                <a:gd name="T38" fmla="+- 0 317 37"/>
                                <a:gd name="T39" fmla="*/ 317 h 289"/>
                                <a:gd name="T40" fmla="+- 0 262 47"/>
                                <a:gd name="T41" fmla="*/ T40 w 289"/>
                                <a:gd name="T42" fmla="+- 0 308 37"/>
                                <a:gd name="T43" fmla="*/ 308 h 289"/>
                                <a:gd name="T44" fmla="+- 0 275 47"/>
                                <a:gd name="T45" fmla="*/ T44 w 289"/>
                                <a:gd name="T46" fmla="+- 0 300 37"/>
                                <a:gd name="T47" fmla="*/ 300 h 289"/>
                                <a:gd name="T48" fmla="+- 0 179 47"/>
                                <a:gd name="T49" fmla="*/ T48 w 289"/>
                                <a:gd name="T50" fmla="+- 0 300 37"/>
                                <a:gd name="T51" fmla="*/ 300 h 289"/>
                                <a:gd name="T52" fmla="+- 0 159 47"/>
                                <a:gd name="T53" fmla="*/ T52 w 289"/>
                                <a:gd name="T54" fmla="+- 0 296 37"/>
                                <a:gd name="T55" fmla="*/ 296 h 289"/>
                                <a:gd name="T56" fmla="+- 0 106 47"/>
                                <a:gd name="T57" fmla="*/ T56 w 289"/>
                                <a:gd name="T58" fmla="+- 0 264 37"/>
                                <a:gd name="T59" fmla="*/ 264 h 289"/>
                                <a:gd name="T60" fmla="+- 0 74 47"/>
                                <a:gd name="T61" fmla="*/ T60 w 289"/>
                                <a:gd name="T62" fmla="+- 0 194 37"/>
                                <a:gd name="T63" fmla="*/ 194 h 289"/>
                                <a:gd name="T64" fmla="+- 0 73 47"/>
                                <a:gd name="T65" fmla="*/ T64 w 289"/>
                                <a:gd name="T66" fmla="+- 0 170 37"/>
                                <a:gd name="T67" fmla="*/ 170 h 289"/>
                                <a:gd name="T68" fmla="+- 0 77 47"/>
                                <a:gd name="T69" fmla="*/ T68 w 289"/>
                                <a:gd name="T70" fmla="+- 0 150 37"/>
                                <a:gd name="T71" fmla="*/ 150 h 289"/>
                                <a:gd name="T72" fmla="+- 0 108 47"/>
                                <a:gd name="T73" fmla="*/ T72 w 289"/>
                                <a:gd name="T74" fmla="+- 0 98 37"/>
                                <a:gd name="T75" fmla="*/ 98 h 289"/>
                                <a:gd name="T76" fmla="+- 0 181 47"/>
                                <a:gd name="T77" fmla="*/ T76 w 289"/>
                                <a:gd name="T78" fmla="+- 0 65 37"/>
                                <a:gd name="T79" fmla="*/ 65 h 289"/>
                                <a:gd name="T80" fmla="+- 0 206 47"/>
                                <a:gd name="T81" fmla="*/ T80 w 289"/>
                                <a:gd name="T82" fmla="+- 0 64 37"/>
                                <a:gd name="T83" fmla="*/ 64 h 289"/>
                                <a:gd name="T84" fmla="+- 0 276 47"/>
                                <a:gd name="T85" fmla="*/ T84 w 289"/>
                                <a:gd name="T86" fmla="+- 0 64 37"/>
                                <a:gd name="T87" fmla="*/ 64 h 289"/>
                                <a:gd name="T88" fmla="+- 0 276 47"/>
                                <a:gd name="T89" fmla="*/ T88 w 289"/>
                                <a:gd name="T90" fmla="+- 0 63 37"/>
                                <a:gd name="T91" fmla="*/ 63 h 289"/>
                                <a:gd name="T92" fmla="+- 0 260 47"/>
                                <a:gd name="T93" fmla="*/ T92 w 289"/>
                                <a:gd name="T94" fmla="+- 0 54 37"/>
                                <a:gd name="T95" fmla="*/ 54 h 289"/>
                                <a:gd name="T96" fmla="+- 0 243 47"/>
                                <a:gd name="T97" fmla="*/ T96 w 289"/>
                                <a:gd name="T98" fmla="+- 0 46 37"/>
                                <a:gd name="T99" fmla="*/ 46 h 289"/>
                                <a:gd name="T100" fmla="+- 0 223 47"/>
                                <a:gd name="T101" fmla="*/ T100 w 289"/>
                                <a:gd name="T102" fmla="+- 0 41 37"/>
                                <a:gd name="T103" fmla="*/ 41 h 289"/>
                                <a:gd name="T104" fmla="+- 0 201 47"/>
                                <a:gd name="T105" fmla="*/ T104 w 289"/>
                                <a:gd name="T106" fmla="+- 0 38 37"/>
                                <a:gd name="T107" fmla="*/ 38 h 289"/>
                                <a:gd name="T108" fmla="+- 0 176 47"/>
                                <a:gd name="T109" fmla="*/ T108 w 289"/>
                                <a:gd name="T110" fmla="+- 0 37 37"/>
                                <a:gd name="T111" fmla="*/ 37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89" h="289">
                                  <a:moveTo>
                                    <a:pt x="129" y="0"/>
                                  </a:moveTo>
                                  <a:lnTo>
                                    <a:pt x="55" y="31"/>
                                  </a:lnTo>
                                  <a:lnTo>
                                    <a:pt x="9" y="94"/>
                                  </a:lnTo>
                                  <a:lnTo>
                                    <a:pt x="0" y="159"/>
                                  </a:lnTo>
                                  <a:lnTo>
                                    <a:pt x="3" y="179"/>
                                  </a:lnTo>
                                  <a:lnTo>
                                    <a:pt x="30" y="233"/>
                                  </a:lnTo>
                                  <a:lnTo>
                                    <a:pt x="92" y="280"/>
                                  </a:lnTo>
                                  <a:lnTo>
                                    <a:pt x="158" y="289"/>
                                  </a:lnTo>
                                  <a:lnTo>
                                    <a:pt x="178" y="286"/>
                                  </a:lnTo>
                                  <a:lnTo>
                                    <a:pt x="197" y="280"/>
                                  </a:lnTo>
                                  <a:lnTo>
                                    <a:pt x="215" y="271"/>
                                  </a:lnTo>
                                  <a:lnTo>
                                    <a:pt x="228" y="263"/>
                                  </a:lnTo>
                                  <a:lnTo>
                                    <a:pt x="132" y="263"/>
                                  </a:lnTo>
                                  <a:lnTo>
                                    <a:pt x="112" y="259"/>
                                  </a:lnTo>
                                  <a:lnTo>
                                    <a:pt x="59" y="227"/>
                                  </a:lnTo>
                                  <a:lnTo>
                                    <a:pt x="27" y="157"/>
                                  </a:lnTo>
                                  <a:lnTo>
                                    <a:pt x="26" y="133"/>
                                  </a:lnTo>
                                  <a:lnTo>
                                    <a:pt x="30" y="113"/>
                                  </a:lnTo>
                                  <a:lnTo>
                                    <a:pt x="61" y="61"/>
                                  </a:lnTo>
                                  <a:lnTo>
                                    <a:pt x="134" y="28"/>
                                  </a:lnTo>
                                  <a:lnTo>
                                    <a:pt x="159" y="27"/>
                                  </a:lnTo>
                                  <a:lnTo>
                                    <a:pt x="229" y="27"/>
                                  </a:lnTo>
                                  <a:lnTo>
                                    <a:pt x="229" y="26"/>
                                  </a:lnTo>
                                  <a:lnTo>
                                    <a:pt x="213" y="17"/>
                                  </a:lnTo>
                                  <a:lnTo>
                                    <a:pt x="196" y="9"/>
                                  </a:lnTo>
                                  <a:lnTo>
                                    <a:pt x="176" y="4"/>
                                  </a:lnTo>
                                  <a:lnTo>
                                    <a:pt x="154" y="1"/>
                                  </a:lnTo>
                                  <a:lnTo>
                                    <a:pt x="129" y="0"/>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54"/>
                          <wps:cNvSpPr>
                            <a:spLocks/>
                          </wps:cNvSpPr>
                          <wps:spPr bwMode="auto">
                            <a:xfrm>
                              <a:off x="47" y="37"/>
                              <a:ext cx="289" cy="289"/>
                            </a:xfrm>
                            <a:custGeom>
                              <a:avLst/>
                              <a:gdLst>
                                <a:gd name="T0" fmla="+- 0 276 47"/>
                                <a:gd name="T1" fmla="*/ T0 w 289"/>
                                <a:gd name="T2" fmla="+- 0 64 37"/>
                                <a:gd name="T3" fmla="*/ 64 h 289"/>
                                <a:gd name="T4" fmla="+- 0 206 47"/>
                                <a:gd name="T5" fmla="*/ T4 w 289"/>
                                <a:gd name="T6" fmla="+- 0 64 37"/>
                                <a:gd name="T7" fmla="*/ 64 h 289"/>
                                <a:gd name="T8" fmla="+- 0 226 47"/>
                                <a:gd name="T9" fmla="*/ T8 w 289"/>
                                <a:gd name="T10" fmla="+- 0 68 37"/>
                                <a:gd name="T11" fmla="*/ 68 h 289"/>
                                <a:gd name="T12" fmla="+- 0 244 47"/>
                                <a:gd name="T13" fmla="*/ T12 w 289"/>
                                <a:gd name="T14" fmla="+- 0 75 37"/>
                                <a:gd name="T15" fmla="*/ 75 h 289"/>
                                <a:gd name="T16" fmla="+- 0 290 47"/>
                                <a:gd name="T17" fmla="*/ T16 w 289"/>
                                <a:gd name="T18" fmla="+- 0 115 37"/>
                                <a:gd name="T19" fmla="*/ 115 h 289"/>
                                <a:gd name="T20" fmla="+- 0 308 47"/>
                                <a:gd name="T21" fmla="*/ T20 w 289"/>
                                <a:gd name="T22" fmla="+- 0 172 37"/>
                                <a:gd name="T23" fmla="*/ 172 h 289"/>
                                <a:gd name="T24" fmla="+- 0 309 47"/>
                                <a:gd name="T25" fmla="*/ T24 w 289"/>
                                <a:gd name="T26" fmla="+- 0 194 37"/>
                                <a:gd name="T27" fmla="*/ 194 h 289"/>
                                <a:gd name="T28" fmla="+- 0 309 47"/>
                                <a:gd name="T29" fmla="*/ T28 w 289"/>
                                <a:gd name="T30" fmla="+- 0 196 37"/>
                                <a:gd name="T31" fmla="*/ 196 h 289"/>
                                <a:gd name="T32" fmla="+- 0 273 47"/>
                                <a:gd name="T33" fmla="*/ T32 w 289"/>
                                <a:gd name="T34" fmla="+- 0 267 37"/>
                                <a:gd name="T35" fmla="*/ 267 h 289"/>
                                <a:gd name="T36" fmla="+- 0 203 47"/>
                                <a:gd name="T37" fmla="*/ T36 w 289"/>
                                <a:gd name="T38" fmla="+- 0 299 37"/>
                                <a:gd name="T39" fmla="*/ 299 h 289"/>
                                <a:gd name="T40" fmla="+- 0 179 47"/>
                                <a:gd name="T41" fmla="*/ T40 w 289"/>
                                <a:gd name="T42" fmla="+- 0 300 37"/>
                                <a:gd name="T43" fmla="*/ 300 h 289"/>
                                <a:gd name="T44" fmla="+- 0 275 47"/>
                                <a:gd name="T45" fmla="*/ T44 w 289"/>
                                <a:gd name="T46" fmla="+- 0 300 37"/>
                                <a:gd name="T47" fmla="*/ 300 h 289"/>
                                <a:gd name="T48" fmla="+- 0 318 47"/>
                                <a:gd name="T49" fmla="*/ T48 w 289"/>
                                <a:gd name="T50" fmla="+- 0 253 37"/>
                                <a:gd name="T51" fmla="*/ 253 h 289"/>
                                <a:gd name="T52" fmla="+- 0 335 47"/>
                                <a:gd name="T53" fmla="*/ T52 w 289"/>
                                <a:gd name="T54" fmla="+- 0 194 37"/>
                                <a:gd name="T55" fmla="*/ 194 h 289"/>
                                <a:gd name="T56" fmla="+- 0 336 47"/>
                                <a:gd name="T57" fmla="*/ T56 w 289"/>
                                <a:gd name="T58" fmla="+- 0 170 37"/>
                                <a:gd name="T59" fmla="*/ 170 h 289"/>
                                <a:gd name="T60" fmla="+- 0 333 47"/>
                                <a:gd name="T61" fmla="*/ T60 w 289"/>
                                <a:gd name="T62" fmla="+- 0 149 37"/>
                                <a:gd name="T63" fmla="*/ 149 h 289"/>
                                <a:gd name="T64" fmla="+- 0 294 47"/>
                                <a:gd name="T65" fmla="*/ T64 w 289"/>
                                <a:gd name="T66" fmla="+- 0 79 37"/>
                                <a:gd name="T67" fmla="*/ 79 h 289"/>
                                <a:gd name="T68" fmla="+- 0 290 47"/>
                                <a:gd name="T69" fmla="*/ T68 w 289"/>
                                <a:gd name="T70" fmla="+- 0 75 37"/>
                                <a:gd name="T71" fmla="*/ 75 h 289"/>
                                <a:gd name="T72" fmla="+- 0 276 47"/>
                                <a:gd name="T73" fmla="*/ T72 w 289"/>
                                <a:gd name="T74" fmla="+- 0 64 37"/>
                                <a:gd name="T75" fmla="*/ 64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9" h="289">
                                  <a:moveTo>
                                    <a:pt x="229" y="27"/>
                                  </a:moveTo>
                                  <a:lnTo>
                                    <a:pt x="159" y="27"/>
                                  </a:lnTo>
                                  <a:lnTo>
                                    <a:pt x="179" y="31"/>
                                  </a:lnTo>
                                  <a:lnTo>
                                    <a:pt x="197" y="38"/>
                                  </a:lnTo>
                                  <a:lnTo>
                                    <a:pt x="243" y="78"/>
                                  </a:lnTo>
                                  <a:lnTo>
                                    <a:pt x="261" y="135"/>
                                  </a:lnTo>
                                  <a:lnTo>
                                    <a:pt x="262" y="157"/>
                                  </a:lnTo>
                                  <a:lnTo>
                                    <a:pt x="262" y="159"/>
                                  </a:lnTo>
                                  <a:lnTo>
                                    <a:pt x="226" y="230"/>
                                  </a:lnTo>
                                  <a:lnTo>
                                    <a:pt x="156" y="262"/>
                                  </a:lnTo>
                                  <a:lnTo>
                                    <a:pt x="132" y="263"/>
                                  </a:lnTo>
                                  <a:lnTo>
                                    <a:pt x="228" y="263"/>
                                  </a:lnTo>
                                  <a:lnTo>
                                    <a:pt x="271" y="216"/>
                                  </a:lnTo>
                                  <a:lnTo>
                                    <a:pt x="288" y="157"/>
                                  </a:lnTo>
                                  <a:lnTo>
                                    <a:pt x="289" y="133"/>
                                  </a:lnTo>
                                  <a:lnTo>
                                    <a:pt x="286" y="112"/>
                                  </a:lnTo>
                                  <a:lnTo>
                                    <a:pt x="247" y="42"/>
                                  </a:lnTo>
                                  <a:lnTo>
                                    <a:pt x="243" y="38"/>
                                  </a:lnTo>
                                  <a:lnTo>
                                    <a:pt x="229" y="27"/>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53"/>
                          <wps:cNvSpPr>
                            <a:spLocks/>
                          </wps:cNvSpPr>
                          <wps:spPr bwMode="auto">
                            <a:xfrm>
                              <a:off x="47" y="37"/>
                              <a:ext cx="289" cy="289"/>
                            </a:xfrm>
                            <a:custGeom>
                              <a:avLst/>
                              <a:gdLst>
                                <a:gd name="T0" fmla="+- 0 151 47"/>
                                <a:gd name="T1" fmla="*/ T0 w 289"/>
                                <a:gd name="T2" fmla="+- 0 137 37"/>
                                <a:gd name="T3" fmla="*/ 137 h 289"/>
                                <a:gd name="T4" fmla="+- 0 139 47"/>
                                <a:gd name="T5" fmla="*/ T4 w 289"/>
                                <a:gd name="T6" fmla="+- 0 137 37"/>
                                <a:gd name="T7" fmla="*/ 137 h 289"/>
                                <a:gd name="T8" fmla="+- 0 129 47"/>
                                <a:gd name="T9" fmla="*/ T8 w 289"/>
                                <a:gd name="T10" fmla="+- 0 141 37"/>
                                <a:gd name="T11" fmla="*/ 141 h 289"/>
                                <a:gd name="T12" fmla="+- 0 113 47"/>
                                <a:gd name="T13" fmla="*/ T12 w 289"/>
                                <a:gd name="T14" fmla="+- 0 157 37"/>
                                <a:gd name="T15" fmla="*/ 157 h 289"/>
                                <a:gd name="T16" fmla="+- 0 109 47"/>
                                <a:gd name="T17" fmla="*/ T16 w 289"/>
                                <a:gd name="T18" fmla="+- 0 168 37"/>
                                <a:gd name="T19" fmla="*/ 168 h 289"/>
                                <a:gd name="T20" fmla="+- 0 109 47"/>
                                <a:gd name="T21" fmla="*/ T20 w 289"/>
                                <a:gd name="T22" fmla="+- 0 196 37"/>
                                <a:gd name="T23" fmla="*/ 196 h 289"/>
                                <a:gd name="T24" fmla="+- 0 113 47"/>
                                <a:gd name="T25" fmla="*/ T24 w 289"/>
                                <a:gd name="T26" fmla="+- 0 207 37"/>
                                <a:gd name="T27" fmla="*/ 207 h 289"/>
                                <a:gd name="T28" fmla="+- 0 128 47"/>
                                <a:gd name="T29" fmla="*/ T28 w 289"/>
                                <a:gd name="T30" fmla="+- 0 223 37"/>
                                <a:gd name="T31" fmla="*/ 223 h 289"/>
                                <a:gd name="T32" fmla="+- 0 139 47"/>
                                <a:gd name="T33" fmla="*/ T32 w 289"/>
                                <a:gd name="T34" fmla="+- 0 227 37"/>
                                <a:gd name="T35" fmla="*/ 227 h 289"/>
                                <a:gd name="T36" fmla="+- 0 157 47"/>
                                <a:gd name="T37" fmla="*/ T36 w 289"/>
                                <a:gd name="T38" fmla="+- 0 227 37"/>
                                <a:gd name="T39" fmla="*/ 227 h 289"/>
                                <a:gd name="T40" fmla="+- 0 176 47"/>
                                <a:gd name="T41" fmla="*/ T40 w 289"/>
                                <a:gd name="T42" fmla="+- 0 220 37"/>
                                <a:gd name="T43" fmla="*/ 220 h 289"/>
                                <a:gd name="T44" fmla="+- 0 187 47"/>
                                <a:gd name="T45" fmla="*/ T44 w 289"/>
                                <a:gd name="T46" fmla="+- 0 207 37"/>
                                <a:gd name="T47" fmla="*/ 207 h 289"/>
                                <a:gd name="T48" fmla="+- 0 141 47"/>
                                <a:gd name="T49" fmla="*/ T48 w 289"/>
                                <a:gd name="T50" fmla="+- 0 207 37"/>
                                <a:gd name="T51" fmla="*/ 207 h 289"/>
                                <a:gd name="T52" fmla="+- 0 135 47"/>
                                <a:gd name="T53" fmla="*/ T52 w 289"/>
                                <a:gd name="T54" fmla="+- 0 199 37"/>
                                <a:gd name="T55" fmla="*/ 199 h 289"/>
                                <a:gd name="T56" fmla="+- 0 135 47"/>
                                <a:gd name="T57" fmla="*/ T56 w 289"/>
                                <a:gd name="T58" fmla="+- 0 164 37"/>
                                <a:gd name="T59" fmla="*/ 164 h 289"/>
                                <a:gd name="T60" fmla="+- 0 141 47"/>
                                <a:gd name="T61" fmla="*/ T60 w 289"/>
                                <a:gd name="T62" fmla="+- 0 156 37"/>
                                <a:gd name="T63" fmla="*/ 156 h 289"/>
                                <a:gd name="T64" fmla="+- 0 186 47"/>
                                <a:gd name="T65" fmla="*/ T64 w 289"/>
                                <a:gd name="T66" fmla="+- 0 156 37"/>
                                <a:gd name="T67" fmla="*/ 156 h 289"/>
                                <a:gd name="T68" fmla="+- 0 187 47"/>
                                <a:gd name="T69" fmla="*/ T68 w 289"/>
                                <a:gd name="T70" fmla="+- 0 154 37"/>
                                <a:gd name="T71" fmla="*/ 154 h 289"/>
                                <a:gd name="T72" fmla="+- 0 172 47"/>
                                <a:gd name="T73" fmla="*/ T72 w 289"/>
                                <a:gd name="T74" fmla="+- 0 141 37"/>
                                <a:gd name="T75" fmla="*/ 141 h 289"/>
                                <a:gd name="T76" fmla="+- 0 151 47"/>
                                <a:gd name="T77" fmla="*/ T76 w 289"/>
                                <a:gd name="T78" fmla="+- 0 137 37"/>
                                <a:gd name="T79" fmla="*/ 137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9" h="289">
                                  <a:moveTo>
                                    <a:pt x="104" y="100"/>
                                  </a:moveTo>
                                  <a:lnTo>
                                    <a:pt x="92" y="100"/>
                                  </a:lnTo>
                                  <a:lnTo>
                                    <a:pt x="82" y="104"/>
                                  </a:lnTo>
                                  <a:lnTo>
                                    <a:pt x="66" y="120"/>
                                  </a:lnTo>
                                  <a:lnTo>
                                    <a:pt x="62" y="131"/>
                                  </a:lnTo>
                                  <a:lnTo>
                                    <a:pt x="62" y="159"/>
                                  </a:lnTo>
                                  <a:lnTo>
                                    <a:pt x="66" y="170"/>
                                  </a:lnTo>
                                  <a:lnTo>
                                    <a:pt x="81" y="186"/>
                                  </a:lnTo>
                                  <a:lnTo>
                                    <a:pt x="92" y="190"/>
                                  </a:lnTo>
                                  <a:lnTo>
                                    <a:pt x="110" y="190"/>
                                  </a:lnTo>
                                  <a:lnTo>
                                    <a:pt x="129" y="183"/>
                                  </a:lnTo>
                                  <a:lnTo>
                                    <a:pt x="140" y="170"/>
                                  </a:lnTo>
                                  <a:lnTo>
                                    <a:pt x="94" y="170"/>
                                  </a:lnTo>
                                  <a:lnTo>
                                    <a:pt x="88" y="162"/>
                                  </a:lnTo>
                                  <a:lnTo>
                                    <a:pt x="88" y="127"/>
                                  </a:lnTo>
                                  <a:lnTo>
                                    <a:pt x="94" y="119"/>
                                  </a:lnTo>
                                  <a:lnTo>
                                    <a:pt x="139" y="119"/>
                                  </a:lnTo>
                                  <a:lnTo>
                                    <a:pt x="140" y="117"/>
                                  </a:lnTo>
                                  <a:lnTo>
                                    <a:pt x="125" y="104"/>
                                  </a:lnTo>
                                  <a:lnTo>
                                    <a:pt x="104" y="100"/>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52"/>
                          <wps:cNvSpPr>
                            <a:spLocks/>
                          </wps:cNvSpPr>
                          <wps:spPr bwMode="auto">
                            <a:xfrm>
                              <a:off x="47" y="37"/>
                              <a:ext cx="289" cy="289"/>
                            </a:xfrm>
                            <a:custGeom>
                              <a:avLst/>
                              <a:gdLst>
                                <a:gd name="T0" fmla="+- 0 235 47"/>
                                <a:gd name="T1" fmla="*/ T0 w 289"/>
                                <a:gd name="T2" fmla="+- 0 137 37"/>
                                <a:gd name="T3" fmla="*/ 137 h 289"/>
                                <a:gd name="T4" fmla="+- 0 223 47"/>
                                <a:gd name="T5" fmla="*/ T4 w 289"/>
                                <a:gd name="T6" fmla="+- 0 137 37"/>
                                <a:gd name="T7" fmla="*/ 137 h 289"/>
                                <a:gd name="T8" fmla="+- 0 213 47"/>
                                <a:gd name="T9" fmla="*/ T8 w 289"/>
                                <a:gd name="T10" fmla="+- 0 141 37"/>
                                <a:gd name="T11" fmla="*/ 141 h 289"/>
                                <a:gd name="T12" fmla="+- 0 197 47"/>
                                <a:gd name="T13" fmla="*/ T12 w 289"/>
                                <a:gd name="T14" fmla="+- 0 157 37"/>
                                <a:gd name="T15" fmla="*/ 157 h 289"/>
                                <a:gd name="T16" fmla="+- 0 193 47"/>
                                <a:gd name="T17" fmla="*/ T16 w 289"/>
                                <a:gd name="T18" fmla="+- 0 168 37"/>
                                <a:gd name="T19" fmla="*/ 168 h 289"/>
                                <a:gd name="T20" fmla="+- 0 193 47"/>
                                <a:gd name="T21" fmla="*/ T20 w 289"/>
                                <a:gd name="T22" fmla="+- 0 196 37"/>
                                <a:gd name="T23" fmla="*/ 196 h 289"/>
                                <a:gd name="T24" fmla="+- 0 197 47"/>
                                <a:gd name="T25" fmla="*/ T24 w 289"/>
                                <a:gd name="T26" fmla="+- 0 207 37"/>
                                <a:gd name="T27" fmla="*/ 207 h 289"/>
                                <a:gd name="T28" fmla="+- 0 212 47"/>
                                <a:gd name="T29" fmla="*/ T28 w 289"/>
                                <a:gd name="T30" fmla="+- 0 223 37"/>
                                <a:gd name="T31" fmla="*/ 223 h 289"/>
                                <a:gd name="T32" fmla="+- 0 223 47"/>
                                <a:gd name="T33" fmla="*/ T32 w 289"/>
                                <a:gd name="T34" fmla="+- 0 227 37"/>
                                <a:gd name="T35" fmla="*/ 227 h 289"/>
                                <a:gd name="T36" fmla="+- 0 240 47"/>
                                <a:gd name="T37" fmla="*/ T36 w 289"/>
                                <a:gd name="T38" fmla="+- 0 227 37"/>
                                <a:gd name="T39" fmla="*/ 227 h 289"/>
                                <a:gd name="T40" fmla="+- 0 260 47"/>
                                <a:gd name="T41" fmla="*/ T40 w 289"/>
                                <a:gd name="T42" fmla="+- 0 220 37"/>
                                <a:gd name="T43" fmla="*/ 220 h 289"/>
                                <a:gd name="T44" fmla="+- 0 271 47"/>
                                <a:gd name="T45" fmla="*/ T44 w 289"/>
                                <a:gd name="T46" fmla="+- 0 207 37"/>
                                <a:gd name="T47" fmla="*/ 207 h 289"/>
                                <a:gd name="T48" fmla="+- 0 225 47"/>
                                <a:gd name="T49" fmla="*/ T48 w 289"/>
                                <a:gd name="T50" fmla="+- 0 207 37"/>
                                <a:gd name="T51" fmla="*/ 207 h 289"/>
                                <a:gd name="T52" fmla="+- 0 218 47"/>
                                <a:gd name="T53" fmla="*/ T52 w 289"/>
                                <a:gd name="T54" fmla="+- 0 199 37"/>
                                <a:gd name="T55" fmla="*/ 199 h 289"/>
                                <a:gd name="T56" fmla="+- 0 218 47"/>
                                <a:gd name="T57" fmla="*/ T56 w 289"/>
                                <a:gd name="T58" fmla="+- 0 164 37"/>
                                <a:gd name="T59" fmla="*/ 164 h 289"/>
                                <a:gd name="T60" fmla="+- 0 225 47"/>
                                <a:gd name="T61" fmla="*/ T60 w 289"/>
                                <a:gd name="T62" fmla="+- 0 156 37"/>
                                <a:gd name="T63" fmla="*/ 156 h 289"/>
                                <a:gd name="T64" fmla="+- 0 269 47"/>
                                <a:gd name="T65" fmla="*/ T64 w 289"/>
                                <a:gd name="T66" fmla="+- 0 156 37"/>
                                <a:gd name="T67" fmla="*/ 156 h 289"/>
                                <a:gd name="T68" fmla="+- 0 271 47"/>
                                <a:gd name="T69" fmla="*/ T68 w 289"/>
                                <a:gd name="T70" fmla="+- 0 154 37"/>
                                <a:gd name="T71" fmla="*/ 154 h 289"/>
                                <a:gd name="T72" fmla="+- 0 256 47"/>
                                <a:gd name="T73" fmla="*/ T72 w 289"/>
                                <a:gd name="T74" fmla="+- 0 141 37"/>
                                <a:gd name="T75" fmla="*/ 141 h 289"/>
                                <a:gd name="T76" fmla="+- 0 235 47"/>
                                <a:gd name="T77" fmla="*/ T76 w 289"/>
                                <a:gd name="T78" fmla="+- 0 137 37"/>
                                <a:gd name="T79" fmla="*/ 137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9" h="289">
                                  <a:moveTo>
                                    <a:pt x="188" y="100"/>
                                  </a:moveTo>
                                  <a:lnTo>
                                    <a:pt x="176" y="100"/>
                                  </a:lnTo>
                                  <a:lnTo>
                                    <a:pt x="166" y="104"/>
                                  </a:lnTo>
                                  <a:lnTo>
                                    <a:pt x="150" y="120"/>
                                  </a:lnTo>
                                  <a:lnTo>
                                    <a:pt x="146" y="131"/>
                                  </a:lnTo>
                                  <a:lnTo>
                                    <a:pt x="146" y="159"/>
                                  </a:lnTo>
                                  <a:lnTo>
                                    <a:pt x="150" y="170"/>
                                  </a:lnTo>
                                  <a:lnTo>
                                    <a:pt x="165" y="186"/>
                                  </a:lnTo>
                                  <a:lnTo>
                                    <a:pt x="176" y="190"/>
                                  </a:lnTo>
                                  <a:lnTo>
                                    <a:pt x="193" y="190"/>
                                  </a:lnTo>
                                  <a:lnTo>
                                    <a:pt x="213" y="183"/>
                                  </a:lnTo>
                                  <a:lnTo>
                                    <a:pt x="224" y="170"/>
                                  </a:lnTo>
                                  <a:lnTo>
                                    <a:pt x="178" y="170"/>
                                  </a:lnTo>
                                  <a:lnTo>
                                    <a:pt x="171" y="162"/>
                                  </a:lnTo>
                                  <a:lnTo>
                                    <a:pt x="171" y="127"/>
                                  </a:lnTo>
                                  <a:lnTo>
                                    <a:pt x="178" y="119"/>
                                  </a:lnTo>
                                  <a:lnTo>
                                    <a:pt x="222" y="119"/>
                                  </a:lnTo>
                                  <a:lnTo>
                                    <a:pt x="224" y="117"/>
                                  </a:lnTo>
                                  <a:lnTo>
                                    <a:pt x="209" y="104"/>
                                  </a:lnTo>
                                  <a:lnTo>
                                    <a:pt x="188" y="100"/>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151"/>
                          <wps:cNvSpPr>
                            <a:spLocks/>
                          </wps:cNvSpPr>
                          <wps:spPr bwMode="auto">
                            <a:xfrm>
                              <a:off x="47" y="37"/>
                              <a:ext cx="289" cy="289"/>
                            </a:xfrm>
                            <a:custGeom>
                              <a:avLst/>
                              <a:gdLst>
                                <a:gd name="T0" fmla="+- 0 172 47"/>
                                <a:gd name="T1" fmla="*/ T0 w 289"/>
                                <a:gd name="T2" fmla="+- 0 195 37"/>
                                <a:gd name="T3" fmla="*/ 195 h 289"/>
                                <a:gd name="T4" fmla="+- 0 169 47"/>
                                <a:gd name="T5" fmla="*/ T4 w 289"/>
                                <a:gd name="T6" fmla="+- 0 203 37"/>
                                <a:gd name="T7" fmla="*/ 203 h 289"/>
                                <a:gd name="T8" fmla="+- 0 163 47"/>
                                <a:gd name="T9" fmla="*/ T8 w 289"/>
                                <a:gd name="T10" fmla="+- 0 207 37"/>
                                <a:gd name="T11" fmla="*/ 207 h 289"/>
                                <a:gd name="T12" fmla="+- 0 187 47"/>
                                <a:gd name="T13" fmla="*/ T12 w 289"/>
                                <a:gd name="T14" fmla="+- 0 207 37"/>
                                <a:gd name="T15" fmla="*/ 207 h 289"/>
                                <a:gd name="T16" fmla="+- 0 190 47"/>
                                <a:gd name="T17" fmla="*/ T16 w 289"/>
                                <a:gd name="T18" fmla="+- 0 204 37"/>
                                <a:gd name="T19" fmla="*/ 204 h 289"/>
                                <a:gd name="T20" fmla="+- 0 172 47"/>
                                <a:gd name="T21" fmla="*/ T20 w 289"/>
                                <a:gd name="T22" fmla="+- 0 195 37"/>
                                <a:gd name="T23" fmla="*/ 195 h 289"/>
                              </a:gdLst>
                              <a:ahLst/>
                              <a:cxnLst>
                                <a:cxn ang="0">
                                  <a:pos x="T1" y="T3"/>
                                </a:cxn>
                                <a:cxn ang="0">
                                  <a:pos x="T5" y="T7"/>
                                </a:cxn>
                                <a:cxn ang="0">
                                  <a:pos x="T9" y="T11"/>
                                </a:cxn>
                                <a:cxn ang="0">
                                  <a:pos x="T13" y="T15"/>
                                </a:cxn>
                                <a:cxn ang="0">
                                  <a:pos x="T17" y="T19"/>
                                </a:cxn>
                                <a:cxn ang="0">
                                  <a:pos x="T21" y="T23"/>
                                </a:cxn>
                              </a:cxnLst>
                              <a:rect l="0" t="0" r="r" b="b"/>
                              <a:pathLst>
                                <a:path w="289" h="289">
                                  <a:moveTo>
                                    <a:pt x="125" y="158"/>
                                  </a:moveTo>
                                  <a:lnTo>
                                    <a:pt x="122" y="166"/>
                                  </a:lnTo>
                                  <a:lnTo>
                                    <a:pt x="116" y="170"/>
                                  </a:lnTo>
                                  <a:lnTo>
                                    <a:pt x="140" y="170"/>
                                  </a:lnTo>
                                  <a:lnTo>
                                    <a:pt x="143" y="167"/>
                                  </a:lnTo>
                                  <a:lnTo>
                                    <a:pt x="125" y="158"/>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50"/>
                          <wps:cNvSpPr>
                            <a:spLocks/>
                          </wps:cNvSpPr>
                          <wps:spPr bwMode="auto">
                            <a:xfrm>
                              <a:off x="47" y="37"/>
                              <a:ext cx="289" cy="289"/>
                            </a:xfrm>
                            <a:custGeom>
                              <a:avLst/>
                              <a:gdLst>
                                <a:gd name="T0" fmla="+- 0 256 47"/>
                                <a:gd name="T1" fmla="*/ T0 w 289"/>
                                <a:gd name="T2" fmla="+- 0 195 37"/>
                                <a:gd name="T3" fmla="*/ 195 h 289"/>
                                <a:gd name="T4" fmla="+- 0 252 47"/>
                                <a:gd name="T5" fmla="*/ T4 w 289"/>
                                <a:gd name="T6" fmla="+- 0 203 37"/>
                                <a:gd name="T7" fmla="*/ 203 h 289"/>
                                <a:gd name="T8" fmla="+- 0 246 47"/>
                                <a:gd name="T9" fmla="*/ T8 w 289"/>
                                <a:gd name="T10" fmla="+- 0 207 37"/>
                                <a:gd name="T11" fmla="*/ 207 h 289"/>
                                <a:gd name="T12" fmla="+- 0 271 47"/>
                                <a:gd name="T13" fmla="*/ T12 w 289"/>
                                <a:gd name="T14" fmla="+- 0 207 37"/>
                                <a:gd name="T15" fmla="*/ 207 h 289"/>
                                <a:gd name="T16" fmla="+- 0 274 47"/>
                                <a:gd name="T17" fmla="*/ T16 w 289"/>
                                <a:gd name="T18" fmla="+- 0 204 37"/>
                                <a:gd name="T19" fmla="*/ 204 h 289"/>
                                <a:gd name="T20" fmla="+- 0 256 47"/>
                                <a:gd name="T21" fmla="*/ T20 w 289"/>
                                <a:gd name="T22" fmla="+- 0 195 37"/>
                                <a:gd name="T23" fmla="*/ 195 h 289"/>
                              </a:gdLst>
                              <a:ahLst/>
                              <a:cxnLst>
                                <a:cxn ang="0">
                                  <a:pos x="T1" y="T3"/>
                                </a:cxn>
                                <a:cxn ang="0">
                                  <a:pos x="T5" y="T7"/>
                                </a:cxn>
                                <a:cxn ang="0">
                                  <a:pos x="T9" y="T11"/>
                                </a:cxn>
                                <a:cxn ang="0">
                                  <a:pos x="T13" y="T15"/>
                                </a:cxn>
                                <a:cxn ang="0">
                                  <a:pos x="T17" y="T19"/>
                                </a:cxn>
                                <a:cxn ang="0">
                                  <a:pos x="T21" y="T23"/>
                                </a:cxn>
                              </a:cxnLst>
                              <a:rect l="0" t="0" r="r" b="b"/>
                              <a:pathLst>
                                <a:path w="289" h="289">
                                  <a:moveTo>
                                    <a:pt x="209" y="158"/>
                                  </a:moveTo>
                                  <a:lnTo>
                                    <a:pt x="205" y="166"/>
                                  </a:lnTo>
                                  <a:lnTo>
                                    <a:pt x="199" y="170"/>
                                  </a:lnTo>
                                  <a:lnTo>
                                    <a:pt x="224" y="170"/>
                                  </a:lnTo>
                                  <a:lnTo>
                                    <a:pt x="227" y="167"/>
                                  </a:lnTo>
                                  <a:lnTo>
                                    <a:pt x="209" y="158"/>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49"/>
                          <wps:cNvSpPr>
                            <a:spLocks/>
                          </wps:cNvSpPr>
                          <wps:spPr bwMode="auto">
                            <a:xfrm>
                              <a:off x="47" y="37"/>
                              <a:ext cx="289" cy="289"/>
                            </a:xfrm>
                            <a:custGeom>
                              <a:avLst/>
                              <a:gdLst>
                                <a:gd name="T0" fmla="+- 0 186 47"/>
                                <a:gd name="T1" fmla="*/ T0 w 289"/>
                                <a:gd name="T2" fmla="+- 0 156 37"/>
                                <a:gd name="T3" fmla="*/ 156 h 289"/>
                                <a:gd name="T4" fmla="+- 0 161 47"/>
                                <a:gd name="T5" fmla="*/ T4 w 289"/>
                                <a:gd name="T6" fmla="+- 0 156 37"/>
                                <a:gd name="T7" fmla="*/ 156 h 289"/>
                                <a:gd name="T8" fmla="+- 0 167 47"/>
                                <a:gd name="T9" fmla="*/ T8 w 289"/>
                                <a:gd name="T10" fmla="+- 0 160 37"/>
                                <a:gd name="T11" fmla="*/ 160 h 289"/>
                                <a:gd name="T12" fmla="+- 0 170 47"/>
                                <a:gd name="T13" fmla="*/ T12 w 289"/>
                                <a:gd name="T14" fmla="+- 0 168 37"/>
                                <a:gd name="T15" fmla="*/ 168 h 289"/>
                                <a:gd name="T16" fmla="+- 0 186 47"/>
                                <a:gd name="T17" fmla="*/ T16 w 289"/>
                                <a:gd name="T18" fmla="+- 0 156 37"/>
                                <a:gd name="T19" fmla="*/ 156 h 289"/>
                              </a:gdLst>
                              <a:ahLst/>
                              <a:cxnLst>
                                <a:cxn ang="0">
                                  <a:pos x="T1" y="T3"/>
                                </a:cxn>
                                <a:cxn ang="0">
                                  <a:pos x="T5" y="T7"/>
                                </a:cxn>
                                <a:cxn ang="0">
                                  <a:pos x="T9" y="T11"/>
                                </a:cxn>
                                <a:cxn ang="0">
                                  <a:pos x="T13" y="T15"/>
                                </a:cxn>
                                <a:cxn ang="0">
                                  <a:pos x="T17" y="T19"/>
                                </a:cxn>
                              </a:cxnLst>
                              <a:rect l="0" t="0" r="r" b="b"/>
                              <a:pathLst>
                                <a:path w="289" h="289">
                                  <a:moveTo>
                                    <a:pt x="139" y="119"/>
                                  </a:moveTo>
                                  <a:lnTo>
                                    <a:pt x="114" y="119"/>
                                  </a:lnTo>
                                  <a:lnTo>
                                    <a:pt x="120" y="123"/>
                                  </a:lnTo>
                                  <a:lnTo>
                                    <a:pt x="123" y="131"/>
                                  </a:lnTo>
                                  <a:lnTo>
                                    <a:pt x="139" y="119"/>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48"/>
                          <wps:cNvSpPr>
                            <a:spLocks/>
                          </wps:cNvSpPr>
                          <wps:spPr bwMode="auto">
                            <a:xfrm>
                              <a:off x="47" y="37"/>
                              <a:ext cx="289" cy="289"/>
                            </a:xfrm>
                            <a:custGeom>
                              <a:avLst/>
                              <a:gdLst>
                                <a:gd name="T0" fmla="+- 0 269 47"/>
                                <a:gd name="T1" fmla="*/ T0 w 289"/>
                                <a:gd name="T2" fmla="+- 0 156 37"/>
                                <a:gd name="T3" fmla="*/ 156 h 289"/>
                                <a:gd name="T4" fmla="+- 0 245 47"/>
                                <a:gd name="T5" fmla="*/ T4 w 289"/>
                                <a:gd name="T6" fmla="+- 0 156 37"/>
                                <a:gd name="T7" fmla="*/ 156 h 289"/>
                                <a:gd name="T8" fmla="+- 0 250 47"/>
                                <a:gd name="T9" fmla="*/ T8 w 289"/>
                                <a:gd name="T10" fmla="+- 0 160 37"/>
                                <a:gd name="T11" fmla="*/ 160 h 289"/>
                                <a:gd name="T12" fmla="+- 0 254 47"/>
                                <a:gd name="T13" fmla="*/ T12 w 289"/>
                                <a:gd name="T14" fmla="+- 0 168 37"/>
                                <a:gd name="T15" fmla="*/ 168 h 289"/>
                                <a:gd name="T16" fmla="+- 0 269 47"/>
                                <a:gd name="T17" fmla="*/ T16 w 289"/>
                                <a:gd name="T18" fmla="+- 0 156 37"/>
                                <a:gd name="T19" fmla="*/ 156 h 289"/>
                              </a:gdLst>
                              <a:ahLst/>
                              <a:cxnLst>
                                <a:cxn ang="0">
                                  <a:pos x="T1" y="T3"/>
                                </a:cxn>
                                <a:cxn ang="0">
                                  <a:pos x="T5" y="T7"/>
                                </a:cxn>
                                <a:cxn ang="0">
                                  <a:pos x="T9" y="T11"/>
                                </a:cxn>
                                <a:cxn ang="0">
                                  <a:pos x="T13" y="T15"/>
                                </a:cxn>
                                <a:cxn ang="0">
                                  <a:pos x="T17" y="T19"/>
                                </a:cxn>
                              </a:cxnLst>
                              <a:rect l="0" t="0" r="r" b="b"/>
                              <a:pathLst>
                                <a:path w="289" h="289">
                                  <a:moveTo>
                                    <a:pt x="222" y="119"/>
                                  </a:moveTo>
                                  <a:lnTo>
                                    <a:pt x="198" y="119"/>
                                  </a:lnTo>
                                  <a:lnTo>
                                    <a:pt x="203" y="123"/>
                                  </a:lnTo>
                                  <a:lnTo>
                                    <a:pt x="207" y="131"/>
                                  </a:lnTo>
                                  <a:lnTo>
                                    <a:pt x="222" y="119"/>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145"/>
                        <wpg:cNvGrpSpPr>
                          <a:grpSpLocks/>
                        </wpg:cNvGrpSpPr>
                        <wpg:grpSpPr bwMode="auto">
                          <a:xfrm>
                            <a:off x="608" y="42"/>
                            <a:ext cx="200" cy="200"/>
                            <a:chOff x="608" y="42"/>
                            <a:chExt cx="200" cy="200"/>
                          </a:xfrm>
                        </wpg:grpSpPr>
                        <wps:wsp>
                          <wps:cNvPr id="234" name="Freeform 146"/>
                          <wps:cNvSpPr>
                            <a:spLocks/>
                          </wps:cNvSpPr>
                          <wps:spPr bwMode="auto">
                            <a:xfrm>
                              <a:off x="608" y="42"/>
                              <a:ext cx="200" cy="200"/>
                            </a:xfrm>
                            <a:custGeom>
                              <a:avLst/>
                              <a:gdLst>
                                <a:gd name="T0" fmla="+- 0 707 608"/>
                                <a:gd name="T1" fmla="*/ T0 w 200"/>
                                <a:gd name="T2" fmla="+- 0 42 42"/>
                                <a:gd name="T3" fmla="*/ 42 h 200"/>
                                <a:gd name="T4" fmla="+- 0 644 608"/>
                                <a:gd name="T5" fmla="*/ T4 w 200"/>
                                <a:gd name="T6" fmla="+- 0 65 42"/>
                                <a:gd name="T7" fmla="*/ 65 h 200"/>
                                <a:gd name="T8" fmla="+- 0 610 608"/>
                                <a:gd name="T9" fmla="*/ T8 w 200"/>
                                <a:gd name="T10" fmla="+- 0 120 42"/>
                                <a:gd name="T11" fmla="*/ 120 h 200"/>
                                <a:gd name="T12" fmla="+- 0 608 608"/>
                                <a:gd name="T13" fmla="*/ T12 w 200"/>
                                <a:gd name="T14" fmla="+- 0 143 42"/>
                                <a:gd name="T15" fmla="*/ 143 h 200"/>
                                <a:gd name="T16" fmla="+- 0 611 608"/>
                                <a:gd name="T17" fmla="*/ T16 w 200"/>
                                <a:gd name="T18" fmla="+- 0 166 42"/>
                                <a:gd name="T19" fmla="*/ 166 h 200"/>
                                <a:gd name="T20" fmla="+- 0 646 608"/>
                                <a:gd name="T21" fmla="*/ T20 w 200"/>
                                <a:gd name="T22" fmla="+- 0 219 42"/>
                                <a:gd name="T23" fmla="*/ 219 h 200"/>
                                <a:gd name="T24" fmla="+- 0 709 608"/>
                                <a:gd name="T25" fmla="*/ T24 w 200"/>
                                <a:gd name="T26" fmla="+- 0 241 42"/>
                                <a:gd name="T27" fmla="*/ 241 h 200"/>
                                <a:gd name="T28" fmla="+- 0 731 608"/>
                                <a:gd name="T29" fmla="*/ T28 w 200"/>
                                <a:gd name="T30" fmla="+- 0 238 42"/>
                                <a:gd name="T31" fmla="*/ 238 h 200"/>
                                <a:gd name="T32" fmla="+- 0 785 608"/>
                                <a:gd name="T33" fmla="*/ T32 w 200"/>
                                <a:gd name="T34" fmla="+- 0 203 42"/>
                                <a:gd name="T35" fmla="*/ 203 h 200"/>
                                <a:gd name="T36" fmla="+- 0 807 608"/>
                                <a:gd name="T37" fmla="*/ T36 w 200"/>
                                <a:gd name="T38" fmla="+- 0 140 42"/>
                                <a:gd name="T39" fmla="*/ 140 h 200"/>
                                <a:gd name="T40" fmla="+- 0 804 608"/>
                                <a:gd name="T41" fmla="*/ T40 w 200"/>
                                <a:gd name="T42" fmla="+- 0 118 42"/>
                                <a:gd name="T43" fmla="*/ 118 h 200"/>
                                <a:gd name="T44" fmla="+- 0 769 608"/>
                                <a:gd name="T45" fmla="*/ T44 w 200"/>
                                <a:gd name="T46" fmla="+- 0 63 42"/>
                                <a:gd name="T47" fmla="*/ 63 h 200"/>
                                <a:gd name="T48" fmla="+- 0 707 608"/>
                                <a:gd name="T49" fmla="*/ T48 w 200"/>
                                <a:gd name="T50" fmla="+- 0 42 42"/>
                                <a:gd name="T51" fmla="*/ 42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0" h="200">
                                  <a:moveTo>
                                    <a:pt x="99" y="0"/>
                                  </a:moveTo>
                                  <a:lnTo>
                                    <a:pt x="36" y="23"/>
                                  </a:lnTo>
                                  <a:lnTo>
                                    <a:pt x="2" y="78"/>
                                  </a:lnTo>
                                  <a:lnTo>
                                    <a:pt x="0" y="101"/>
                                  </a:lnTo>
                                  <a:lnTo>
                                    <a:pt x="3" y="124"/>
                                  </a:lnTo>
                                  <a:lnTo>
                                    <a:pt x="38" y="177"/>
                                  </a:lnTo>
                                  <a:lnTo>
                                    <a:pt x="101" y="199"/>
                                  </a:lnTo>
                                  <a:lnTo>
                                    <a:pt x="123" y="196"/>
                                  </a:lnTo>
                                  <a:lnTo>
                                    <a:pt x="177" y="161"/>
                                  </a:lnTo>
                                  <a:lnTo>
                                    <a:pt x="199" y="98"/>
                                  </a:lnTo>
                                  <a:lnTo>
                                    <a:pt x="196" y="76"/>
                                  </a:lnTo>
                                  <a:lnTo>
                                    <a:pt x="161" y="21"/>
                                  </a:lnTo>
                                  <a:lnTo>
                                    <a:pt x="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142"/>
                        <wpg:cNvGrpSpPr>
                          <a:grpSpLocks/>
                        </wpg:cNvGrpSpPr>
                        <wpg:grpSpPr bwMode="auto">
                          <a:xfrm>
                            <a:off x="678" y="105"/>
                            <a:ext cx="58" cy="103"/>
                            <a:chOff x="678" y="105"/>
                            <a:chExt cx="58" cy="103"/>
                          </a:xfrm>
                        </wpg:grpSpPr>
                        <wps:wsp>
                          <wps:cNvPr id="236" name="Freeform 144"/>
                          <wps:cNvSpPr>
                            <a:spLocks/>
                          </wps:cNvSpPr>
                          <wps:spPr bwMode="auto">
                            <a:xfrm>
                              <a:off x="678" y="105"/>
                              <a:ext cx="58" cy="103"/>
                            </a:xfrm>
                            <a:custGeom>
                              <a:avLst/>
                              <a:gdLst>
                                <a:gd name="T0" fmla="+- 0 724 678"/>
                                <a:gd name="T1" fmla="*/ T0 w 58"/>
                                <a:gd name="T2" fmla="+- 0 156 105"/>
                                <a:gd name="T3" fmla="*/ 156 h 103"/>
                                <a:gd name="T4" fmla="+- 0 690 678"/>
                                <a:gd name="T5" fmla="*/ T4 w 58"/>
                                <a:gd name="T6" fmla="+- 0 156 105"/>
                                <a:gd name="T7" fmla="*/ 156 h 103"/>
                                <a:gd name="T8" fmla="+- 0 690 678"/>
                                <a:gd name="T9" fmla="*/ T8 w 58"/>
                                <a:gd name="T10" fmla="+- 0 208 105"/>
                                <a:gd name="T11" fmla="*/ 208 h 103"/>
                                <a:gd name="T12" fmla="+- 0 724 678"/>
                                <a:gd name="T13" fmla="*/ T12 w 58"/>
                                <a:gd name="T14" fmla="+- 0 208 105"/>
                                <a:gd name="T15" fmla="*/ 208 h 103"/>
                                <a:gd name="T16" fmla="+- 0 724 678"/>
                                <a:gd name="T17" fmla="*/ T16 w 58"/>
                                <a:gd name="T18" fmla="+- 0 156 105"/>
                                <a:gd name="T19" fmla="*/ 156 h 103"/>
                              </a:gdLst>
                              <a:ahLst/>
                              <a:cxnLst>
                                <a:cxn ang="0">
                                  <a:pos x="T1" y="T3"/>
                                </a:cxn>
                                <a:cxn ang="0">
                                  <a:pos x="T5" y="T7"/>
                                </a:cxn>
                                <a:cxn ang="0">
                                  <a:pos x="T9" y="T11"/>
                                </a:cxn>
                                <a:cxn ang="0">
                                  <a:pos x="T13" y="T15"/>
                                </a:cxn>
                                <a:cxn ang="0">
                                  <a:pos x="T17" y="T19"/>
                                </a:cxn>
                              </a:cxnLst>
                              <a:rect l="0" t="0" r="r" b="b"/>
                              <a:pathLst>
                                <a:path w="58" h="103">
                                  <a:moveTo>
                                    <a:pt x="46" y="51"/>
                                  </a:moveTo>
                                  <a:lnTo>
                                    <a:pt x="12" y="51"/>
                                  </a:lnTo>
                                  <a:lnTo>
                                    <a:pt x="12" y="103"/>
                                  </a:lnTo>
                                  <a:lnTo>
                                    <a:pt x="46" y="103"/>
                                  </a:lnTo>
                                  <a:lnTo>
                                    <a:pt x="46" y="51"/>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43"/>
                          <wps:cNvSpPr>
                            <a:spLocks/>
                          </wps:cNvSpPr>
                          <wps:spPr bwMode="auto">
                            <a:xfrm>
                              <a:off x="678" y="105"/>
                              <a:ext cx="58" cy="103"/>
                            </a:xfrm>
                            <a:custGeom>
                              <a:avLst/>
                              <a:gdLst>
                                <a:gd name="T0" fmla="+- 0 733 678"/>
                                <a:gd name="T1" fmla="*/ T0 w 58"/>
                                <a:gd name="T2" fmla="+- 0 105 105"/>
                                <a:gd name="T3" fmla="*/ 105 h 103"/>
                                <a:gd name="T4" fmla="+- 0 681 678"/>
                                <a:gd name="T5" fmla="*/ T4 w 58"/>
                                <a:gd name="T6" fmla="+- 0 105 105"/>
                                <a:gd name="T7" fmla="*/ 105 h 103"/>
                                <a:gd name="T8" fmla="+- 0 678 678"/>
                                <a:gd name="T9" fmla="*/ T8 w 58"/>
                                <a:gd name="T10" fmla="+- 0 108 105"/>
                                <a:gd name="T11" fmla="*/ 108 h 103"/>
                                <a:gd name="T12" fmla="+- 0 678 678"/>
                                <a:gd name="T13" fmla="*/ T12 w 58"/>
                                <a:gd name="T14" fmla="+- 0 156 105"/>
                                <a:gd name="T15" fmla="*/ 156 h 103"/>
                                <a:gd name="T16" fmla="+- 0 736 678"/>
                                <a:gd name="T17" fmla="*/ T16 w 58"/>
                                <a:gd name="T18" fmla="+- 0 156 105"/>
                                <a:gd name="T19" fmla="*/ 156 h 103"/>
                                <a:gd name="T20" fmla="+- 0 736 678"/>
                                <a:gd name="T21" fmla="*/ T20 w 58"/>
                                <a:gd name="T22" fmla="+- 0 108 105"/>
                                <a:gd name="T23" fmla="*/ 108 h 103"/>
                                <a:gd name="T24" fmla="+- 0 733 678"/>
                                <a:gd name="T25" fmla="*/ T24 w 58"/>
                                <a:gd name="T26" fmla="+- 0 105 105"/>
                                <a:gd name="T27" fmla="*/ 105 h 103"/>
                              </a:gdLst>
                              <a:ahLst/>
                              <a:cxnLst>
                                <a:cxn ang="0">
                                  <a:pos x="T1" y="T3"/>
                                </a:cxn>
                                <a:cxn ang="0">
                                  <a:pos x="T5" y="T7"/>
                                </a:cxn>
                                <a:cxn ang="0">
                                  <a:pos x="T9" y="T11"/>
                                </a:cxn>
                                <a:cxn ang="0">
                                  <a:pos x="T13" y="T15"/>
                                </a:cxn>
                                <a:cxn ang="0">
                                  <a:pos x="T17" y="T19"/>
                                </a:cxn>
                                <a:cxn ang="0">
                                  <a:pos x="T21" y="T23"/>
                                </a:cxn>
                                <a:cxn ang="0">
                                  <a:pos x="T25" y="T27"/>
                                </a:cxn>
                              </a:cxnLst>
                              <a:rect l="0" t="0" r="r" b="b"/>
                              <a:pathLst>
                                <a:path w="58" h="103">
                                  <a:moveTo>
                                    <a:pt x="55" y="0"/>
                                  </a:moveTo>
                                  <a:lnTo>
                                    <a:pt x="3" y="0"/>
                                  </a:lnTo>
                                  <a:lnTo>
                                    <a:pt x="0" y="3"/>
                                  </a:lnTo>
                                  <a:lnTo>
                                    <a:pt x="0" y="51"/>
                                  </a:lnTo>
                                  <a:lnTo>
                                    <a:pt x="58" y="51"/>
                                  </a:lnTo>
                                  <a:lnTo>
                                    <a:pt x="58" y="3"/>
                                  </a:lnTo>
                                  <a:lnTo>
                                    <a:pt x="55" y="0"/>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 name="Group 140"/>
                        <wpg:cNvGrpSpPr>
                          <a:grpSpLocks/>
                        </wpg:cNvGrpSpPr>
                        <wpg:grpSpPr bwMode="auto">
                          <a:xfrm>
                            <a:off x="692" y="69"/>
                            <a:ext cx="31" cy="31"/>
                            <a:chOff x="692" y="69"/>
                            <a:chExt cx="31" cy="31"/>
                          </a:xfrm>
                        </wpg:grpSpPr>
                        <wps:wsp>
                          <wps:cNvPr id="239" name="Freeform 141"/>
                          <wps:cNvSpPr>
                            <a:spLocks/>
                          </wps:cNvSpPr>
                          <wps:spPr bwMode="auto">
                            <a:xfrm>
                              <a:off x="692" y="69"/>
                              <a:ext cx="31" cy="31"/>
                            </a:xfrm>
                            <a:custGeom>
                              <a:avLst/>
                              <a:gdLst>
                                <a:gd name="T0" fmla="+- 0 715 692"/>
                                <a:gd name="T1" fmla="*/ T0 w 31"/>
                                <a:gd name="T2" fmla="+- 0 69 69"/>
                                <a:gd name="T3" fmla="*/ 69 h 31"/>
                                <a:gd name="T4" fmla="+- 0 699 692"/>
                                <a:gd name="T5" fmla="*/ T4 w 31"/>
                                <a:gd name="T6" fmla="+- 0 69 69"/>
                                <a:gd name="T7" fmla="*/ 69 h 31"/>
                                <a:gd name="T8" fmla="+- 0 692 692"/>
                                <a:gd name="T9" fmla="*/ T8 w 31"/>
                                <a:gd name="T10" fmla="+- 0 76 69"/>
                                <a:gd name="T11" fmla="*/ 76 h 31"/>
                                <a:gd name="T12" fmla="+- 0 692 692"/>
                                <a:gd name="T13" fmla="*/ T12 w 31"/>
                                <a:gd name="T14" fmla="+- 0 93 69"/>
                                <a:gd name="T15" fmla="*/ 93 h 31"/>
                                <a:gd name="T16" fmla="+- 0 699 692"/>
                                <a:gd name="T17" fmla="*/ T16 w 31"/>
                                <a:gd name="T18" fmla="+- 0 100 69"/>
                                <a:gd name="T19" fmla="*/ 100 h 31"/>
                                <a:gd name="T20" fmla="+- 0 715 692"/>
                                <a:gd name="T21" fmla="*/ T20 w 31"/>
                                <a:gd name="T22" fmla="+- 0 100 69"/>
                                <a:gd name="T23" fmla="*/ 100 h 31"/>
                                <a:gd name="T24" fmla="+- 0 722 692"/>
                                <a:gd name="T25" fmla="*/ T24 w 31"/>
                                <a:gd name="T26" fmla="+- 0 93 69"/>
                                <a:gd name="T27" fmla="*/ 93 h 31"/>
                                <a:gd name="T28" fmla="+- 0 722 692"/>
                                <a:gd name="T29" fmla="*/ T28 w 31"/>
                                <a:gd name="T30" fmla="+- 0 76 69"/>
                                <a:gd name="T31" fmla="*/ 76 h 31"/>
                                <a:gd name="T32" fmla="+- 0 715 692"/>
                                <a:gd name="T33" fmla="*/ T32 w 31"/>
                                <a:gd name="T34" fmla="+- 0 69 69"/>
                                <a:gd name="T35" fmla="*/ 69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 h="31">
                                  <a:moveTo>
                                    <a:pt x="23" y="0"/>
                                  </a:moveTo>
                                  <a:lnTo>
                                    <a:pt x="7" y="0"/>
                                  </a:lnTo>
                                  <a:lnTo>
                                    <a:pt x="0" y="7"/>
                                  </a:lnTo>
                                  <a:lnTo>
                                    <a:pt x="0" y="24"/>
                                  </a:lnTo>
                                  <a:lnTo>
                                    <a:pt x="7" y="31"/>
                                  </a:lnTo>
                                  <a:lnTo>
                                    <a:pt x="23" y="31"/>
                                  </a:lnTo>
                                  <a:lnTo>
                                    <a:pt x="30" y="24"/>
                                  </a:lnTo>
                                  <a:lnTo>
                                    <a:pt x="30" y="7"/>
                                  </a:lnTo>
                                  <a:lnTo>
                                    <a:pt x="23" y="0"/>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 name="Group 137"/>
                        <wpg:cNvGrpSpPr>
                          <a:grpSpLocks/>
                        </wpg:cNvGrpSpPr>
                        <wpg:grpSpPr bwMode="auto">
                          <a:xfrm>
                            <a:off x="600" y="31"/>
                            <a:ext cx="215" cy="215"/>
                            <a:chOff x="600" y="31"/>
                            <a:chExt cx="215" cy="215"/>
                          </a:xfrm>
                        </wpg:grpSpPr>
                        <wps:wsp>
                          <wps:cNvPr id="241" name="Freeform 139"/>
                          <wps:cNvSpPr>
                            <a:spLocks/>
                          </wps:cNvSpPr>
                          <wps:spPr bwMode="auto">
                            <a:xfrm>
                              <a:off x="600" y="31"/>
                              <a:ext cx="215" cy="215"/>
                            </a:xfrm>
                            <a:custGeom>
                              <a:avLst/>
                              <a:gdLst>
                                <a:gd name="T0" fmla="+- 0 707 600"/>
                                <a:gd name="T1" fmla="*/ T0 w 215"/>
                                <a:gd name="T2" fmla="+- 0 31 31"/>
                                <a:gd name="T3" fmla="*/ 31 h 215"/>
                                <a:gd name="T4" fmla="+- 0 649 600"/>
                                <a:gd name="T5" fmla="*/ T4 w 215"/>
                                <a:gd name="T6" fmla="+- 0 48 31"/>
                                <a:gd name="T7" fmla="*/ 48 h 215"/>
                                <a:gd name="T8" fmla="+- 0 609 600"/>
                                <a:gd name="T9" fmla="*/ T8 w 215"/>
                                <a:gd name="T10" fmla="+- 0 96 31"/>
                                <a:gd name="T11" fmla="*/ 96 h 215"/>
                                <a:gd name="T12" fmla="+- 0 600 600"/>
                                <a:gd name="T13" fmla="*/ T12 w 215"/>
                                <a:gd name="T14" fmla="+- 0 134 31"/>
                                <a:gd name="T15" fmla="*/ 134 h 215"/>
                                <a:gd name="T16" fmla="+- 0 601 600"/>
                                <a:gd name="T17" fmla="*/ T16 w 215"/>
                                <a:gd name="T18" fmla="+- 0 157 31"/>
                                <a:gd name="T19" fmla="*/ 157 h 215"/>
                                <a:gd name="T20" fmla="+- 0 644 600"/>
                                <a:gd name="T21" fmla="*/ T20 w 215"/>
                                <a:gd name="T22" fmla="+- 0 225 31"/>
                                <a:gd name="T23" fmla="*/ 225 h 215"/>
                                <a:gd name="T24" fmla="+- 0 699 600"/>
                                <a:gd name="T25" fmla="*/ T24 w 215"/>
                                <a:gd name="T26" fmla="+- 0 246 31"/>
                                <a:gd name="T27" fmla="*/ 246 h 215"/>
                                <a:gd name="T28" fmla="+- 0 722 600"/>
                                <a:gd name="T29" fmla="*/ T28 w 215"/>
                                <a:gd name="T30" fmla="+- 0 245 31"/>
                                <a:gd name="T31" fmla="*/ 245 h 215"/>
                                <a:gd name="T32" fmla="+- 0 742 600"/>
                                <a:gd name="T33" fmla="*/ T32 w 215"/>
                                <a:gd name="T34" fmla="+- 0 240 31"/>
                                <a:gd name="T35" fmla="*/ 240 h 215"/>
                                <a:gd name="T36" fmla="+- 0 760 600"/>
                                <a:gd name="T37" fmla="*/ T36 w 215"/>
                                <a:gd name="T38" fmla="+- 0 232 31"/>
                                <a:gd name="T39" fmla="*/ 232 h 215"/>
                                <a:gd name="T40" fmla="+- 0 769 600"/>
                                <a:gd name="T41" fmla="*/ T40 w 215"/>
                                <a:gd name="T42" fmla="+- 0 226 31"/>
                                <a:gd name="T43" fmla="*/ 226 h 215"/>
                                <a:gd name="T44" fmla="+- 0 716 600"/>
                                <a:gd name="T45" fmla="*/ T44 w 215"/>
                                <a:gd name="T46" fmla="+- 0 226 31"/>
                                <a:gd name="T47" fmla="*/ 226 h 215"/>
                                <a:gd name="T48" fmla="+- 0 692 600"/>
                                <a:gd name="T49" fmla="*/ T48 w 215"/>
                                <a:gd name="T50" fmla="+- 0 225 31"/>
                                <a:gd name="T51" fmla="*/ 225 h 215"/>
                                <a:gd name="T52" fmla="+- 0 638 600"/>
                                <a:gd name="T53" fmla="*/ T52 w 215"/>
                                <a:gd name="T54" fmla="+- 0 191 31"/>
                                <a:gd name="T55" fmla="*/ 191 h 215"/>
                                <a:gd name="T56" fmla="+- 0 619 600"/>
                                <a:gd name="T57" fmla="*/ T56 w 215"/>
                                <a:gd name="T58" fmla="+- 0 139 31"/>
                                <a:gd name="T59" fmla="*/ 139 h 215"/>
                                <a:gd name="T60" fmla="+- 0 621 600"/>
                                <a:gd name="T61" fmla="*/ T60 w 215"/>
                                <a:gd name="T62" fmla="+- 0 119 31"/>
                                <a:gd name="T63" fmla="*/ 119 h 215"/>
                                <a:gd name="T64" fmla="+- 0 657 600"/>
                                <a:gd name="T65" fmla="*/ T64 w 215"/>
                                <a:gd name="T66" fmla="+- 0 67 31"/>
                                <a:gd name="T67" fmla="*/ 67 h 215"/>
                                <a:gd name="T68" fmla="+- 0 707 600"/>
                                <a:gd name="T69" fmla="*/ T68 w 215"/>
                                <a:gd name="T70" fmla="+- 0 51 31"/>
                                <a:gd name="T71" fmla="*/ 51 h 215"/>
                                <a:gd name="T72" fmla="+- 0 767 600"/>
                                <a:gd name="T73" fmla="*/ T72 w 215"/>
                                <a:gd name="T74" fmla="+- 0 51 31"/>
                                <a:gd name="T75" fmla="*/ 51 h 215"/>
                                <a:gd name="T76" fmla="+- 0 756 600"/>
                                <a:gd name="T77" fmla="*/ T76 w 215"/>
                                <a:gd name="T78" fmla="+- 0 43 31"/>
                                <a:gd name="T79" fmla="*/ 43 h 215"/>
                                <a:gd name="T80" fmla="+- 0 738 600"/>
                                <a:gd name="T81" fmla="*/ T80 w 215"/>
                                <a:gd name="T82" fmla="+- 0 36 31"/>
                                <a:gd name="T83" fmla="*/ 36 h 215"/>
                                <a:gd name="T84" fmla="+- 0 720 600"/>
                                <a:gd name="T85" fmla="*/ T84 w 215"/>
                                <a:gd name="T86" fmla="+- 0 32 31"/>
                                <a:gd name="T87" fmla="*/ 32 h 215"/>
                                <a:gd name="T88" fmla="+- 0 707 600"/>
                                <a:gd name="T89" fmla="*/ T88 w 215"/>
                                <a:gd name="T90" fmla="+- 0 31 31"/>
                                <a:gd name="T91" fmla="*/ 31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5" h="215">
                                  <a:moveTo>
                                    <a:pt x="107" y="0"/>
                                  </a:moveTo>
                                  <a:lnTo>
                                    <a:pt x="49" y="17"/>
                                  </a:lnTo>
                                  <a:lnTo>
                                    <a:pt x="9" y="65"/>
                                  </a:lnTo>
                                  <a:lnTo>
                                    <a:pt x="0" y="103"/>
                                  </a:lnTo>
                                  <a:lnTo>
                                    <a:pt x="1" y="126"/>
                                  </a:lnTo>
                                  <a:lnTo>
                                    <a:pt x="44" y="194"/>
                                  </a:lnTo>
                                  <a:lnTo>
                                    <a:pt x="99" y="215"/>
                                  </a:lnTo>
                                  <a:lnTo>
                                    <a:pt x="122" y="214"/>
                                  </a:lnTo>
                                  <a:lnTo>
                                    <a:pt x="142" y="209"/>
                                  </a:lnTo>
                                  <a:lnTo>
                                    <a:pt x="160" y="201"/>
                                  </a:lnTo>
                                  <a:lnTo>
                                    <a:pt x="169" y="195"/>
                                  </a:lnTo>
                                  <a:lnTo>
                                    <a:pt x="116" y="195"/>
                                  </a:lnTo>
                                  <a:lnTo>
                                    <a:pt x="92" y="194"/>
                                  </a:lnTo>
                                  <a:lnTo>
                                    <a:pt x="38" y="160"/>
                                  </a:lnTo>
                                  <a:lnTo>
                                    <a:pt x="19" y="108"/>
                                  </a:lnTo>
                                  <a:lnTo>
                                    <a:pt x="21" y="88"/>
                                  </a:lnTo>
                                  <a:lnTo>
                                    <a:pt x="57" y="36"/>
                                  </a:lnTo>
                                  <a:lnTo>
                                    <a:pt x="107" y="20"/>
                                  </a:lnTo>
                                  <a:lnTo>
                                    <a:pt x="167" y="20"/>
                                  </a:lnTo>
                                  <a:lnTo>
                                    <a:pt x="156" y="12"/>
                                  </a:lnTo>
                                  <a:lnTo>
                                    <a:pt x="138" y="5"/>
                                  </a:lnTo>
                                  <a:lnTo>
                                    <a:pt x="120" y="1"/>
                                  </a:lnTo>
                                  <a:lnTo>
                                    <a:pt x="107" y="0"/>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38"/>
                          <wps:cNvSpPr>
                            <a:spLocks/>
                          </wps:cNvSpPr>
                          <wps:spPr bwMode="auto">
                            <a:xfrm>
                              <a:off x="600" y="31"/>
                              <a:ext cx="215" cy="215"/>
                            </a:xfrm>
                            <a:custGeom>
                              <a:avLst/>
                              <a:gdLst>
                                <a:gd name="T0" fmla="+- 0 767 600"/>
                                <a:gd name="T1" fmla="*/ T0 w 215"/>
                                <a:gd name="T2" fmla="+- 0 51 31"/>
                                <a:gd name="T3" fmla="*/ 51 h 215"/>
                                <a:gd name="T4" fmla="+- 0 707 600"/>
                                <a:gd name="T5" fmla="*/ T4 w 215"/>
                                <a:gd name="T6" fmla="+- 0 51 31"/>
                                <a:gd name="T7" fmla="*/ 51 h 215"/>
                                <a:gd name="T8" fmla="+- 0 728 600"/>
                                <a:gd name="T9" fmla="*/ T8 w 215"/>
                                <a:gd name="T10" fmla="+- 0 53 31"/>
                                <a:gd name="T11" fmla="*/ 53 h 215"/>
                                <a:gd name="T12" fmla="+- 0 747 600"/>
                                <a:gd name="T13" fmla="*/ T12 w 215"/>
                                <a:gd name="T14" fmla="+- 0 60 31"/>
                                <a:gd name="T15" fmla="*/ 60 h 215"/>
                                <a:gd name="T16" fmla="+- 0 764 600"/>
                                <a:gd name="T17" fmla="*/ T16 w 215"/>
                                <a:gd name="T18" fmla="+- 0 71 31"/>
                                <a:gd name="T19" fmla="*/ 71 h 215"/>
                                <a:gd name="T20" fmla="+- 0 779 600"/>
                                <a:gd name="T21" fmla="*/ T20 w 215"/>
                                <a:gd name="T22" fmla="+- 0 89 31"/>
                                <a:gd name="T23" fmla="*/ 89 h 215"/>
                                <a:gd name="T24" fmla="+- 0 789 600"/>
                                <a:gd name="T25" fmla="*/ T24 w 215"/>
                                <a:gd name="T26" fmla="+- 0 107 31"/>
                                <a:gd name="T27" fmla="*/ 107 h 215"/>
                                <a:gd name="T28" fmla="+- 0 794 600"/>
                                <a:gd name="T29" fmla="*/ T28 w 215"/>
                                <a:gd name="T30" fmla="+- 0 125 31"/>
                                <a:gd name="T31" fmla="*/ 125 h 215"/>
                                <a:gd name="T32" fmla="+- 0 793 600"/>
                                <a:gd name="T33" fmla="*/ T32 w 215"/>
                                <a:gd name="T34" fmla="+- 0 151 31"/>
                                <a:gd name="T35" fmla="*/ 151 h 215"/>
                                <a:gd name="T36" fmla="+- 0 753 600"/>
                                <a:gd name="T37" fmla="*/ T36 w 215"/>
                                <a:gd name="T38" fmla="+- 0 214 31"/>
                                <a:gd name="T39" fmla="*/ 214 h 215"/>
                                <a:gd name="T40" fmla="+- 0 716 600"/>
                                <a:gd name="T41" fmla="*/ T40 w 215"/>
                                <a:gd name="T42" fmla="+- 0 226 31"/>
                                <a:gd name="T43" fmla="*/ 226 h 215"/>
                                <a:gd name="T44" fmla="+- 0 769 600"/>
                                <a:gd name="T45" fmla="*/ T44 w 215"/>
                                <a:gd name="T46" fmla="+- 0 226 31"/>
                                <a:gd name="T47" fmla="*/ 226 h 215"/>
                                <a:gd name="T48" fmla="+- 0 811 600"/>
                                <a:gd name="T49" fmla="*/ T48 w 215"/>
                                <a:gd name="T50" fmla="+- 0 168 31"/>
                                <a:gd name="T51" fmla="*/ 168 h 215"/>
                                <a:gd name="T52" fmla="+- 0 814 600"/>
                                <a:gd name="T53" fmla="*/ T52 w 215"/>
                                <a:gd name="T54" fmla="+- 0 150 31"/>
                                <a:gd name="T55" fmla="*/ 150 h 215"/>
                                <a:gd name="T56" fmla="+- 0 813 600"/>
                                <a:gd name="T57" fmla="*/ T56 w 215"/>
                                <a:gd name="T58" fmla="+- 0 125 31"/>
                                <a:gd name="T59" fmla="*/ 125 h 215"/>
                                <a:gd name="T60" fmla="+- 0 809 600"/>
                                <a:gd name="T61" fmla="*/ T60 w 215"/>
                                <a:gd name="T62" fmla="+- 0 105 31"/>
                                <a:gd name="T63" fmla="*/ 105 h 215"/>
                                <a:gd name="T64" fmla="+- 0 802 600"/>
                                <a:gd name="T65" fmla="*/ T64 w 215"/>
                                <a:gd name="T66" fmla="+- 0 87 31"/>
                                <a:gd name="T67" fmla="*/ 87 h 215"/>
                                <a:gd name="T68" fmla="+- 0 791 600"/>
                                <a:gd name="T69" fmla="*/ T68 w 215"/>
                                <a:gd name="T70" fmla="+- 0 72 31"/>
                                <a:gd name="T71" fmla="*/ 72 h 215"/>
                                <a:gd name="T72" fmla="+- 0 773 600"/>
                                <a:gd name="T73" fmla="*/ T72 w 215"/>
                                <a:gd name="T74" fmla="+- 0 55 31"/>
                                <a:gd name="T75" fmla="*/ 55 h 215"/>
                                <a:gd name="T76" fmla="+- 0 767 600"/>
                                <a:gd name="T77" fmla="*/ T76 w 215"/>
                                <a:gd name="T78" fmla="+- 0 51 31"/>
                                <a:gd name="T79" fmla="*/ 51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5" h="215">
                                  <a:moveTo>
                                    <a:pt x="167" y="20"/>
                                  </a:moveTo>
                                  <a:lnTo>
                                    <a:pt x="107" y="20"/>
                                  </a:lnTo>
                                  <a:lnTo>
                                    <a:pt x="128" y="22"/>
                                  </a:lnTo>
                                  <a:lnTo>
                                    <a:pt x="147" y="29"/>
                                  </a:lnTo>
                                  <a:lnTo>
                                    <a:pt x="164" y="40"/>
                                  </a:lnTo>
                                  <a:lnTo>
                                    <a:pt x="179" y="58"/>
                                  </a:lnTo>
                                  <a:lnTo>
                                    <a:pt x="189" y="76"/>
                                  </a:lnTo>
                                  <a:lnTo>
                                    <a:pt x="194" y="94"/>
                                  </a:lnTo>
                                  <a:lnTo>
                                    <a:pt x="193" y="120"/>
                                  </a:lnTo>
                                  <a:lnTo>
                                    <a:pt x="153" y="183"/>
                                  </a:lnTo>
                                  <a:lnTo>
                                    <a:pt x="116" y="195"/>
                                  </a:lnTo>
                                  <a:lnTo>
                                    <a:pt x="169" y="195"/>
                                  </a:lnTo>
                                  <a:lnTo>
                                    <a:pt x="211" y="137"/>
                                  </a:lnTo>
                                  <a:lnTo>
                                    <a:pt x="214" y="119"/>
                                  </a:lnTo>
                                  <a:lnTo>
                                    <a:pt x="213" y="94"/>
                                  </a:lnTo>
                                  <a:lnTo>
                                    <a:pt x="209" y="74"/>
                                  </a:lnTo>
                                  <a:lnTo>
                                    <a:pt x="202" y="56"/>
                                  </a:lnTo>
                                  <a:lnTo>
                                    <a:pt x="191" y="41"/>
                                  </a:lnTo>
                                  <a:lnTo>
                                    <a:pt x="173" y="24"/>
                                  </a:lnTo>
                                  <a:lnTo>
                                    <a:pt x="167" y="20"/>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E8DE471" id="Group 136" o:spid="_x0000_s1026" style="width:55.65pt;height:19.5pt;mso-position-horizontal-relative:char;mso-position-vertical-relative:line" coordsize="111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">
                <v:group id="Group 168" o:spid="_x0000_s1027" style="position:absolute;left:3;top:5;width:1106;height:378" coordorigin="3,5" coordsize="1106,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169" o:spid="_x0000_s1028" style="position:absolute;left:3;top:5;width:1106;height:378;visibility:visible;mso-wrap-style:square;v-text-anchor:top" coordsize="1106,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0cYA&#10;AADcAAAADwAAAGRycy9kb3ducmV2LnhtbESPT2vCQBTE7wW/w/KE3uomUopNXaUogq14SDQHb4/s&#10;axKafRuymz/99m6h0OMwM79h1tvJNGKgztWWFcSLCARxYXXNpYLr5fC0AuE8ssbGMin4IQfbzexh&#10;jYm2I6c0ZL4UAcIuQQWV920ipSsqMugWtiUO3pftDPogu1LqDscAN41cRtGLNFhzWKiwpV1FxXfW&#10;GwW3fX56XqW386vOff557nd7/siUepxP728gPE3+P/zXPmoFyziG3zPhCM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D/0cYAAADcAAAADwAAAAAAAAAAAAAAAACYAgAAZHJz&#10;L2Rvd25yZXYueG1sUEsFBgAAAAAEAAQA9QAAAIsDAAAAAA==&#10;" path="m26,l1,,,14,,377r1104,l1105,24,1095,4,1077,2,26,xe" fillcolor="#c3c5c8" stroked="f">
                    <v:path arrowok="t" o:connecttype="custom" o:connectlocs="26,5;1,5;0,19;0,382;1104,382;1105,29;1095,9;1077,7;26,5" o:connectangles="0,0,0,0,0,0,0,0,0"/>
                  </v:shape>
                </v:group>
                <v:group id="Group 165" o:spid="_x0000_s1029" style="position:absolute;width:1113;height:390" coordsize="1113,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167" o:spid="_x0000_s1030" style="position:absolute;width:1113;height:390;visibility:visible;mso-wrap-style:square;v-text-anchor:top" coordsize="111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1QcIA&#10;AADcAAAADwAAAGRycy9kb3ducmV2LnhtbESP0YrCMBRE3xf8h3CFfVtTuyBLNUotLOurdT/gklzT&#10;anNTmqjVrzfCwj4OM3OGWW1G14krDaH1rGA+y0AQa29atgp+D98fXyBCRDbYeSYFdwqwWU/eVlgY&#10;f+M9XetoRYJwKFBBE2NfSBl0Qw7DzPfEyTv6wWFMcrDSDHhLcNfJPMsW0mHLaaHBnqqG9Lm+OAU/&#10;WxvKen/WtnxUvlo8DrnTJ6Xep2O5BBFpjP/hv/bOKMjnn/A6k4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0PVBwgAAANwAAAAPAAAAAAAAAAAAAAAAAJgCAABkcnMvZG93&#10;bnJldi54bWxQSwUGAAAAAAQABAD1AAAAhwMAAAAA&#10;" path="m1103,l9,,,9,,387r2,2l1111,389r2,-2l1113,359r-914,l176,357,114,339,67,302,55,286,9,274,9,15,15,9r1098,l1103,xe" fillcolor="#1b1c20" stroked="f">
                    <v:path arrowok="t" o:connecttype="custom" o:connectlocs="1103,0;9,0;0,9;0,387;2,389;1111,389;1113,387;1113,359;199,359;176,357;114,339;67,302;55,286;9,274;9,15;15,9;1113,9;1103,0" o:connectangles="0,0,0,0,0,0,0,0,0,0,0,0,0,0,0,0,0,0"/>
                  </v:shape>
                  <v:shape id="Freeform 166" o:spid="_x0000_s1031" style="position:absolute;width:1113;height:390;visibility:visible;mso-wrap-style:square;v-text-anchor:top" coordsize="111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NcIA&#10;AADcAAAADwAAAGRycy9kb3ducmV2LnhtbESP0YrCMBRE3xf8h3CFfVtTyyJLNUotLOurdT/gklzT&#10;anNTmqjVrzfCwj4OM3OGWW1G14krDaH1rGA+y0AQa29atgp+D98fXyBCRDbYeSYFdwqwWU/eVlgY&#10;f+M9XetoRYJwKFBBE2NfSBl0Qw7DzPfEyTv6wWFMcrDSDHhLcNfJPMsW0mHLaaHBnqqG9Lm+OAU/&#10;WxvKen/WtnxUvlo8DrnTJ6Xep2O5BBFpjP/hv/bOKMjnn/A6k4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OW01wgAAANwAAAAPAAAAAAAAAAAAAAAAAJgCAABkcnMvZG93&#10;bnJldi54bWxQSwUGAAAAAAQABAD1AAAAhwMAAAAA&#10;" path="m1113,9r-15,l1103,15r,259l335,274r-11,17l311,307r-50,36l199,359r914,l1113,9xe" fillcolor="#1b1c20" stroked="f">
                    <v:path arrowok="t" o:connecttype="custom" o:connectlocs="1113,9;1098,9;1103,15;1103,274;335,274;324,291;311,307;261,343;199,359;1113,359;1113,9" o:connectangles="0,0,0,0,0,0,0,0,0,0,0"/>
                  </v:shape>
                </v:group>
                <v:group id="Group 161" o:spid="_x0000_s1032" style="position:absolute;left:655;top:304;width:52;height:62" coordorigin="655,304" coordsize="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164" o:spid="_x0000_s1033" style="position:absolute;left:655;top:304;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qKp8QA&#10;AADcAAAADwAAAGRycy9kb3ducmV2LnhtbESP3WrCQBSE7wu+w3IE7+pGIaGkrlIFiRcV/OkDHLIn&#10;PzR7dsmuJr69WxB6OczMN8xqM5pO3Kn3rWUFi3kCgri0uuVawc91//4BwgdkjZ1lUvAgD5v15G2F&#10;ubYDn+l+CbWIEPY5KmhCcLmUvmzIoJ9bRxy9yvYGQ5R9LXWPQ4SbTi6TJJMGW44LDTraNVT+Xm5G&#10;gd9l1da1rhiKajgdU0xv30Wq1Gw6fn2CCDSG//CrfdAKlosM/s7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qiqfEAAAA3AAAAA8AAAAAAAAAAAAAAAAAmAIAAGRycy9k&#10;b3ducmV2LnhtbFBLBQYAAAAABAAEAPUAAACJAwAAAAA=&#10;" path="m32,l,,,61r33,l36,61,51,51r-37,l14,34r35,l47,31,44,29,41,28r2,-2l45,25,14,24r,-14l49,10,35,,32,xe" stroked="f">
                    <v:path arrowok="t" o:connecttype="custom" o:connectlocs="32,304;0,304;0,365;33,365;36,365;51,355;14,355;14,338;49,338;47,335;44,333;41,332;43,330;45,329;14,328;14,314;49,314;49,314;35,304;32,304" o:connectangles="0,0,0,0,0,0,0,0,0,0,0,0,0,0,0,0,0,0,0,0"/>
                  </v:shape>
                  <v:shape id="Freeform 163" o:spid="_x0000_s1034" style="position:absolute;left:655;top:304;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vPMQA&#10;AADcAAAADwAAAGRycy9kb3ducmV2LnhtbESP3WoCMRSE7wu+QzhC72pWYW1ZjaJCWS8UWvUBDpuz&#10;P7g5CZvorm9vCgUvh5n5hlmuB9OKO3W+saxgOklAEBdWN1wpuJy/P75A+ICssbVMCh7kYb0avS0x&#10;07bnX7qfQiUihH2GCuoQXCalL2oy6CfWEUevtJ3BEGVXSd1hH+GmlbMkmUuDDceFGh3taiqup5tR&#10;4Hfzcusal/d52f8cU0xvhzxV6n08bBYgAg3hFf5v77WC2fQT/s7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mLzzEAAAA3AAAAA8AAAAAAAAAAAAAAAAAmAIAAGRycy9k&#10;b3ducmV2LnhtbFBLBQYAAAAABAAEAPUAAACJAwAAAAA=&#10;" path="m49,34r-17,l34,34r4,3l38,39r,5l28,51r23,l51,49r1,-3l52,39,51,36,49,34xe" stroked="f">
                    <v:path arrowok="t" o:connecttype="custom" o:connectlocs="49,338;32,338;34,338;38,341;38,343;38,348;28,355;51,355;51,353;52,350;52,343;51,340;49,338" o:connectangles="0,0,0,0,0,0,0,0,0,0,0,0,0"/>
                  </v:shape>
                  <v:shape id="Freeform 162" o:spid="_x0000_s1035" style="position:absolute;left:655;top:304;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m7TsEA&#10;AADcAAAADwAAAGRycy9kb3ducmV2LnhtbERPS2rDMBDdF3IHMYHsGtkBm+JGCa0hOIsU2rQHGKzx&#10;h1ojYSm2c/toUejy8f7742IGMdHoe8sK0m0Cgri2uudWwc/36fkFhA/IGgfLpOBOHo6H1dMeC21n&#10;/qLpGloRQ9gXqKALwRVS+rojg35rHXHkGjsaDBGOrdQjzjHcDHKXJLk02HNs6NBR2VH9e70ZBb7M&#10;m3fXu2qumvnzI8PsdqkypTbr5e0VRKAl/Iv/3GetYJfGtfFMPALy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5u07BAAAA3AAAAA8AAAAAAAAAAAAAAAAAmAIAAGRycy9kb3du&#10;cmV2LnhtbFBLBQYAAAAABAAEAPUAAACGAwAAAAA=&#10;" path="m49,10r-35,l29,10r2,1l36,16r,4l35,22r-3,2l30,24r16,l48,21r1,-3l49,11r,-1xe" stroked="f">
                    <v:path arrowok="t" o:connecttype="custom" o:connectlocs="49,314;14,314;29,314;31,315;36,320;36,324;35,326;32,328;30,328;46,328;48,325;49,322;49,315;49,314" o:connectangles="0,0,0,0,0,0,0,0,0,0,0,0,0,0"/>
                  </v:shape>
                </v:group>
                <v:group id="Group 158" o:spid="_x0000_s1036" style="position:absolute;left:709;top:304;width:59;height:62" coordorigin="709,304" coordsize="5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160" o:spid="_x0000_s1037" style="position:absolute;left:709;top:304;width:59;height:62;visibility:visible;mso-wrap-style:square;v-text-anchor:top" coordsize="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AetMEA&#10;AADcAAAADwAAAGRycy9kb3ducmV2LnhtbERPu27CMBTdkfgH6yKxgUMGBAGDUBFqlw48RMt2sS9J&#10;1Pg6xC6Ev8cDEuPRec+Xra3EjRpfOlYwGiYgiLUzJecKDvvNYALCB2SDlWNS8CAPy0W3M8fMuDtv&#10;6bYLuYgh7DNUUIRQZ1J6XZBFP3Q1ceQurrEYImxyaRq8x3BbyTRJxtJiybGhwJo+CtJ/u3+rwJ6n&#10;P9/r32sray0nB706fp6OVql+r13NQARqw1v8cn8ZBWka58cz8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QHrTBAAAA3AAAAA8AAAAAAAAAAAAAAAAAmAIAAGRycy9kb3du&#10;cmV2LnhtbFBLBQYAAAAABAAEAPUAAACGAwAAAAA=&#10;" path="m15,l,,23,37r,24l36,61r,-24l45,24r-15,l15,xe" stroked="f">
                    <v:path arrowok="t" o:connecttype="custom" o:connectlocs="15,304;0,304;23,341;23,365;36,365;36,341;45,328;30,328;15,304" o:connectangles="0,0,0,0,0,0,0,0,0"/>
                  </v:shape>
                  <v:shape id="Freeform 159" o:spid="_x0000_s1038" style="position:absolute;left:709;top:304;width:59;height:62;visibility:visible;mso-wrap-style:square;v-text-anchor:top" coordsize="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7L8UA&#10;AADcAAAADwAAAGRycy9kb3ducmV2LnhtbESPzW7CMBCE70h9B2uRuIFDDggCBiGqqr30wI8o3BZ7&#10;SSLidRq7EN4eIyH1OJqZbzSzRWsrcaXGl44VDAcJCGLtTMm5gt32oz8G4QOywcoxKbiTh8X8rTPD&#10;zLgbr+m6CbmIEPYZKihCqDMpvS7Ioh+4mjh6Z9dYDFE2uTQN3iLcVjJNkpG0WHJcKLCmVUH6svmz&#10;Cuxp8vP9fvhtZa3leKeX+8/j3irV67bLKYhAbfgPv9pfRkGaDuF5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3LsvxQAAANwAAAAPAAAAAAAAAAAAAAAAAJgCAABkcnMv&#10;ZG93bnJldi54bWxQSwUGAAAAAAQABAD1AAAAigMAAAAA&#10;" path="m59,l44,,30,24r15,l59,xe" stroked="f">
                    <v:path arrowok="t" o:connecttype="custom" o:connectlocs="59,304;44,304;30,328;45,328;59,304" o:connectangles="0,0,0,0,0"/>
                  </v:shape>
                </v:group>
                <v:group id="Group 156" o:spid="_x0000_s1039" style="position:absolute;left:65;top:57;width:253;height:250" coordorigin="65,57" coordsize="25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157" o:spid="_x0000_s1040" style="position:absolute;left:65;top:57;width:253;height:250;visibility:visible;mso-wrap-style:square;v-text-anchor:top" coordsize="25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4QsYA&#10;AADcAAAADwAAAGRycy9kb3ducmV2LnhtbESPT2sCMRTE74V+h/AKvdWsK4qsRpGi1JaK+Oegt8fm&#10;uVm6eVmSVLffvikUPA4z8xtmOu9sI67kQ+1YQb+XgSAuna65UnA8rF7GIEJE1tg4JgU/FGA+e3yY&#10;YqHdjXd03cdKJAiHAhWYGNtCylAashh6riVO3sV5izFJX0nt8ZbgtpF5lo2kxZrTgsGWXg2VX/tv&#10;q+C84c/t8OSXwzWawfub/Mh2OFLq+albTEBE6uI9/N9eawV5PoC/M+k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4QsYAAADcAAAADwAAAAAAAAAAAAAAAACYAgAAZHJz&#10;L2Rvd25yZXYueG1sUEsFBgAAAAAEAAQA9QAAAIsDAAAAAA==&#10;" path="m105,l45,28,8,80,,125r1,17l24,197r50,39l148,249r21,-5l223,207r28,-59l253,125r-2,-17l228,52,178,14,105,xe" stroked="f">
                    <v:path arrowok="t" o:connecttype="custom" o:connectlocs="105,57;45,85;8,137;0,182;1,199;24,254;74,293;148,306;169,301;223,264;251,205;253,182;251,165;228,109;178,71;105,57" o:connectangles="0,0,0,0,0,0,0,0,0,0,0,0,0,0,0,0"/>
                  </v:shape>
                </v:group>
                <v:group id="Group 147" o:spid="_x0000_s1041" style="position:absolute;left:47;top:37;width:289;height:289" coordorigin="47,37" coordsize="289,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155" o:spid="_x0000_s1042"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SZCMMA&#10;AADcAAAADwAAAGRycy9kb3ducmV2LnhtbESPQWsCMRSE70L/Q3gFb5pt0FK2RpFCQfCk9tLbY/O6&#10;Wd28bJO4u/rrm0Khx2FmvmFWm9G1oqcQG88anuYFCOLKm4ZrDR+n99kLiJiQDbaeScONImzWD5MV&#10;lsYPfKD+mGqRIRxL1GBT6kopY2XJYZz7jjh7Xz44TFmGWpqAQ4a7VqqieJYOG84LFjt6s1Rdjlen&#10;YW/vt5M/L+m7p88wbNXOKrXQevo4bl9BJBrTf/ivvTMalFrC75l8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SZCMMAAADcAAAADwAAAAAAAAAAAAAAAACYAgAAZHJzL2Rv&#10;d25yZXYueG1sUEsFBgAAAAAEAAQA9QAAAIgDAAAAAA==&#10;" path="m129,l55,31,9,94,,159r3,20l30,233r62,47l158,289r20,-3l197,280r18,-9l228,263r-96,l112,259,59,227,27,157,26,133r4,-20l61,61,134,28r25,-1l229,27r,-1l213,17,196,9,176,4,154,1,129,xe" fillcolor="#1b1c20" stroked="f">
                    <v:path arrowok="t" o:connecttype="custom" o:connectlocs="129,37;55,68;9,131;0,196;3,216;30,270;92,317;158,326;178,323;197,317;215,308;228,300;132,300;112,296;59,264;27,194;26,170;30,150;61,98;134,65;159,64;229,64;229,63;213,54;196,46;176,41;154,38;129,37" o:connectangles="0,0,0,0,0,0,0,0,0,0,0,0,0,0,0,0,0,0,0,0,0,0,0,0,0,0,0,0"/>
                  </v:shape>
                  <v:shape id="Freeform 154" o:spid="_x0000_s1043"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YHf8MA&#10;AADcAAAADwAAAGRycy9kb3ducmV2LnhtbESPQWsCMRSE74X+h/AK3mq2QUW2RpFCQeip6sXbY/O6&#10;Wd28bJN0d+2vN4WCx2FmvmFWm9G1oqcQG88aXqYFCOLKm4ZrDcfD+/MSREzIBlvPpOFKETbrx4cV&#10;lsYP/En9PtUiQziWqMGm1JVSxsqSwzj1HXH2vnxwmLIMtTQBhwx3rVRFsZAOG84LFjt6s1Rd9j9O&#10;w4f9vR78eU7fPZ3CsFU7q9RM68nTuH0FkWhM9/B/e2c0KLWAvzP5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YHf8MAAADcAAAADwAAAAAAAAAAAAAAAACYAgAAZHJzL2Rv&#10;d25yZXYueG1sUEsFBgAAAAAEAAQA9QAAAIgDAAAAAA==&#10;" path="m229,27r-70,l179,31r18,7l243,78r18,57l262,157r,2l226,230r-70,32l132,263r96,l271,216r17,-59l289,133r-3,-21l247,42r-4,-4l229,27xe" fillcolor="#1b1c20" stroked="f">
                    <v:path arrowok="t" o:connecttype="custom" o:connectlocs="229,64;159,64;179,68;197,75;243,115;261,172;262,194;262,196;226,267;156,299;132,300;228,300;271,253;288,194;289,170;286,149;247,79;243,75;229,64" o:connectangles="0,0,0,0,0,0,0,0,0,0,0,0,0,0,0,0,0,0,0"/>
                  </v:shape>
                  <v:shape id="Freeform 153" o:spid="_x0000_s1044"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qi5MQA&#10;AADcAAAADwAAAGRycy9kb3ducmV2LnhtbESPQWsCMRSE74X+h/AKvdVsQ62yGkUKBaEntZfeHpvn&#10;ZnXzsk3S3bW/vhGEHoeZ+YZZrkfXip5CbDxreJ4UIIgrbxquNXwe3p/mIGJCNth6Jg0XirBe3d8t&#10;sTR+4B31+1SLDOFYogabUldKGStLDuPEd8TZO/rgMGUZamkCDhnuWqmK4lU6bDgvWOzozVJ13v84&#10;DR/293Lwpyl99/QVho3aWqVetH58GDcLEInG9B++tbdGg1IzuJ7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6ouTEAAAA3AAAAA8AAAAAAAAAAAAAAAAAmAIAAGRycy9k&#10;b3ducmV2LnhtbFBLBQYAAAAABAAEAPUAAACJAwAAAAA=&#10;" path="m104,100r-12,l82,104,66,120r-4,11l62,159r4,11l81,186r11,4l110,190r19,-7l140,170r-46,l88,162r,-35l94,119r45,l140,117,125,104r-21,-4xe" fillcolor="#1b1c20" stroked="f">
                    <v:path arrowok="t" o:connecttype="custom" o:connectlocs="104,137;92,137;82,141;66,157;62,168;62,196;66,207;81,223;92,227;110,227;129,220;140,207;94,207;88,199;88,164;94,156;139,156;140,154;125,141;104,137" o:connectangles="0,0,0,0,0,0,0,0,0,0,0,0,0,0,0,0,0,0,0,0"/>
                  </v:shape>
                  <v:shape id="Freeform 152" o:spid="_x0000_s1045"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U2lsAA&#10;AADcAAAADwAAAGRycy9kb3ducmV2LnhtbERPz2vCMBS+D/wfwhN2m6lhG6MaRQYDYSd1l90ezbOp&#10;Ni81ydrqX78cBI8f3+/lenSt6CnExrOG+awAQVx503Ct4efw9fIBIiZkg61n0nClCOvV5GmJpfED&#10;76jfp1rkEI4larApdaWUsbLkMM58R5y5ow8OU4ahlibgkMNdK1VRvEuHDecGix19WqrO+z+n4dve&#10;rgd/eqNLT79h2KitVepV6+fpuFmASDSmh/ju3hoNSuW1+Uw+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6U2lsAAAADcAAAADwAAAAAAAAAAAAAAAACYAgAAZHJzL2Rvd25y&#10;ZXYueG1sUEsFBgAAAAAEAAQA9QAAAIUDAAAAAA==&#10;" path="m188,100r-12,l166,104r-16,16l146,131r,28l150,170r15,16l176,190r17,l213,183r11,-13l178,170r-7,-8l171,127r7,-8l222,119r2,-2l209,104r-21,-4xe" fillcolor="#1b1c20" stroked="f">
                    <v:path arrowok="t" o:connecttype="custom" o:connectlocs="188,137;176,137;166,141;150,157;146,168;146,196;150,207;165,223;176,227;193,227;213,220;224,207;178,207;171,199;171,164;178,156;222,156;224,154;209,141;188,137" o:connectangles="0,0,0,0,0,0,0,0,0,0,0,0,0,0,0,0,0,0,0,0"/>
                  </v:shape>
                  <v:shape id="Freeform 151" o:spid="_x0000_s1046"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mTDcQA&#10;AADcAAAADwAAAGRycy9kb3ducmV2LnhtbESPQWsCMRSE74X+h/AKvdVsQy26GkUKBaEntZfeHpvn&#10;ZnXzsk3S3bW/vhGEHoeZ+YZZrkfXip5CbDxreJ4UIIgrbxquNXwe3p9mIGJCNth6Jg0XirBe3d8t&#10;sTR+4B31+1SLDOFYogabUldKGStLDuPEd8TZO/rgMGUZamkCDhnuWqmK4lU6bDgvWOzozVJ13v84&#10;DR/293Lwpyl99/QVho3aWqVetH58GDcLEInG9B++tbdGg1JzuJ7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pkw3EAAAA3AAAAA8AAAAAAAAAAAAAAAAAmAIAAGRycy9k&#10;b3ducmV2LnhtbFBLBQYAAAAABAAEAPUAAACJAwAAAAA=&#10;" path="m125,158r-3,8l116,170r24,l143,167r-18,-9xe" fillcolor="#1b1c20" stroked="f">
                    <v:path arrowok="t" o:connecttype="custom" o:connectlocs="125,195;122,203;116,207;140,207;143,204;125,195" o:connectangles="0,0,0,0,0,0"/>
                  </v:shape>
                  <v:shape id="Freeform 150" o:spid="_x0000_s1047"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sTcEA&#10;AADcAAAADwAAAGRycy9kb3ducmV2LnhtbERPy2oCMRTdF/yHcIXuasb0gYxGEaEgdFV1091lcp2M&#10;Tm7GJJ0Z+/XNotDl4bxXm9G1oqcQG88a5rMCBHHlTcO1htPx/WkBIiZkg61n0nCnCJv15GGFpfED&#10;f1J/SLXIIRxL1GBT6kopY2XJYZz5jjhzZx8cpgxDLU3AIYe7VqqieJMOG84NFjvaWaquh2+n4cP+&#10;3I/+8kq3nr7CsFV7q9SL1o/TcbsEkWhM/+I/995oUM95fj6Tj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KrE3BAAAA3AAAAA8AAAAAAAAAAAAAAAAAmAIAAGRycy9kb3du&#10;cmV2LnhtbFBLBQYAAAAABAAEAPUAAACGAwAAAAA=&#10;" path="m209,158r-4,8l199,170r25,l227,167r-18,-9xe" fillcolor="#1b1c20" stroked="f">
                    <v:path arrowok="t" o:connecttype="custom" o:connectlocs="209,195;205,203;199,207;224,207;227,204;209,195" o:connectangles="0,0,0,0,0,0"/>
                  </v:shape>
                  <v:shape id="Freeform 149" o:spid="_x0000_s1048"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YJ1sQA&#10;AADcAAAADwAAAGRycy9kb3ducmV2LnhtbESPT0vEMBTE74LfITzBm00b/yB1s2VZEBY8ubsXb4/m&#10;2VSbl5pk266f3giCx2FmfsOsmsUNYqIQe88aqqIEQdx603On4Xh4vnkEEROywcEzaThThGZ9ebHC&#10;2viZX2nap05kCMcaNdiUxlrK2FpyGAs/Emfv3QeHKcvQSRNwznA3SFWWD9Jhz3nB4khbS+3n/uQ0&#10;vNjv88F/3NPXRG9h3qidVepO6+urZfMEItGS/sN/7Z3RoG4r+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GCdbEAAAA3AAAAA8AAAAAAAAAAAAAAAAAmAIAAGRycy9k&#10;b3ducmV2LnhtbFBLBQYAAAAABAAEAPUAAACJAwAAAAA=&#10;" path="m139,119r-25,l120,123r3,8l139,119xe" fillcolor="#1b1c20" stroked="f">
                    <v:path arrowok="t" o:connecttype="custom" o:connectlocs="139,156;114,156;120,160;123,168;139,156" o:connectangles="0,0,0,0,0"/>
                  </v:shape>
                  <v:shape id="Freeform 148" o:spid="_x0000_s1049"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SXocQA&#10;AADcAAAADwAAAGRycy9kb3ducmV2LnhtbESPQWsCMRSE74X+h/AKvdVsUyuyGkUKBaEntZfeHpvn&#10;ZnXzsk3S3bW/vhGEHoeZ+YZZrkfXip5CbDxreJ4UIIgrbxquNXwe3p/mIGJCNth6Jg0XirBe3d8t&#10;sTR+4B31+1SLDOFYogabUldKGStLDuPEd8TZO/rgMGUZamkCDhnuWqmKYiYdNpwXLHb0Zqk673+c&#10;hg/7ezn40yt99/QVho3aWqWmWj8+jJsFiERj+g/f2lujQb0ouJ7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Ul6HEAAAA3AAAAA8AAAAAAAAAAAAAAAAAmAIAAGRycy9k&#10;b3ducmV2LnhtbFBLBQYAAAAABAAEAPUAAACJAwAAAAA=&#10;" path="m222,119r-24,l203,123r4,8l222,119xe" fillcolor="#1b1c20" stroked="f">
                    <v:path arrowok="t" o:connecttype="custom" o:connectlocs="222,156;198,156;203,160;207,168;222,156" o:connectangles="0,0,0,0,0"/>
                  </v:shape>
                </v:group>
                <v:group id="Group 145" o:spid="_x0000_s1050" style="position:absolute;left:608;top:42;width:200;height:200" coordorigin="608,4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146" o:spid="_x0000_s1051" style="position:absolute;left:608;top:4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3+ycQA&#10;AADcAAAADwAAAGRycy9kb3ducmV2LnhtbESPT2vCQBTE74LfYXlCb3VjWlRiVtH+oyelGuj1mX0m&#10;wd23IbvV9Nt3hYLHYWZ+w+Sr3hpxoc43jhVMxgkI4tLphisFxeH9cQ7CB2SNxjEp+CUPq+VwkGOm&#10;3ZW/6LIPlYgQ9hkqqENoMyl9WZNFP3YtcfROrrMYouwqqTu8Rrg1Mk2SqbTYcFyosaWXmsrz/scq&#10;MIbT42E9//4oNimZt9lu+2qkUg+jfr0AEagP9/B/+1MrSJ+e4XY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t/snEAAAA3AAAAA8AAAAAAAAAAAAAAAAAmAIAAGRycy9k&#10;b3ducmV2LnhtbFBLBQYAAAAABAAEAPUAAACJAwAAAAA=&#10;" path="m99,l36,23,2,78,,101r3,23l38,177r63,22l123,196r54,-35l199,98,196,76,161,21,99,xe" stroked="f">
                    <v:path arrowok="t" o:connecttype="custom" o:connectlocs="99,42;36,65;2,120;0,143;3,166;38,219;101,241;123,238;177,203;199,140;196,118;161,63;99,42" o:connectangles="0,0,0,0,0,0,0,0,0,0,0,0,0"/>
                  </v:shape>
                </v:group>
                <v:group id="Group 142" o:spid="_x0000_s1052" style="position:absolute;left:678;top:105;width:58;height:103" coordorigin="678,105" coordsize="58,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144" o:spid="_x0000_s1053" style="position:absolute;left:678;top:105;width:58;height:103;visibility:visible;mso-wrap-style:square;v-text-anchor:top" coordsize="5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pPtcUA&#10;AADcAAAADwAAAGRycy9kb3ducmV2LnhtbESPT2sCMRTE74LfIbyCF6nZriJlNYoUCl56qH8Qb8/N&#10;62Zx87Ikqbt++6YgeBxm5jfMct3bRtzIh9qxgrdJBoK4dLrmSsFh//n6DiJEZI2NY1JwpwDr1XCw&#10;xEK7jr/ptouVSBAOBSowMbaFlKE0ZDFMXEucvB/nLcYkfSW1xy7BbSPzLJtLizWnBYMtfRgqr7tf&#10;q2B/7o7TbHY9mIsZz+5fJee1Pyk1euk3CxCR+vgMP9pbrSCfzuH/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k+1xQAAANwAAAAPAAAAAAAAAAAAAAAAAJgCAABkcnMv&#10;ZG93bnJldi54bWxQSwUGAAAAAAQABAD1AAAAigMAAAAA&#10;" path="m46,51r-34,l12,103r34,l46,51xe" fillcolor="#1b1c20" stroked="f">
                    <v:path arrowok="t" o:connecttype="custom" o:connectlocs="46,156;12,156;12,208;46,208;46,156" o:connectangles="0,0,0,0,0"/>
                  </v:shape>
                  <v:shape id="Freeform 143" o:spid="_x0000_s1054" style="position:absolute;left:678;top:105;width:58;height:103;visibility:visible;mso-wrap-style:square;v-text-anchor:top" coordsize="5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bqLsYA&#10;AADcAAAADwAAAGRycy9kb3ducmV2LnhtbESPT2sCMRTE7wW/Q3hCL6VmXcXKahQpFHrpof6h9Pbc&#10;PDeLm5clSd312zeC4HGYmd8wy3VvG3EhH2rHCsajDARx6XTNlYL97uN1DiJEZI2NY1JwpQDr1eBp&#10;iYV2HX/TZRsrkSAcClRgYmwLKUNpyGIYuZY4eSfnLcYkfSW1xy7BbSPzLJtJizWnBYMtvRsqz9s/&#10;q2D32x0m2fS8N0fzMr1+lZzX/kep52G/WYCI1MdH+N7+1AryyRvczq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bqLsYAAADcAAAADwAAAAAAAAAAAAAAAACYAgAAZHJz&#10;L2Rvd25yZXYueG1sUEsFBgAAAAAEAAQA9QAAAIsDAAAAAA==&#10;" path="m55,l3,,,3,,51r58,l58,3,55,xe" fillcolor="#1b1c20" stroked="f">
                    <v:path arrowok="t" o:connecttype="custom" o:connectlocs="55,105;3,105;0,108;0,156;58,156;58,108;55,105" o:connectangles="0,0,0,0,0,0,0"/>
                  </v:shape>
                </v:group>
                <v:group id="Group 140" o:spid="_x0000_s1055" style="position:absolute;left:692;top:69;width:31;height:31" coordorigin="692,69" coordsize="3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141" o:spid="_x0000_s1056" style="position:absolute;left:692;top:69;width:31;height:31;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Sg8EA&#10;AADcAAAADwAAAGRycy9kb3ducmV2LnhtbESPUUsDMRCE3wX/Q1jBN5t40qJn0yIF0T722h+wXNbc&#10;6WVzJNv2/PdGKPRxmJlvmOV6CoM6Ucp9ZAuPMwOKuI2uZ2/hsH9/eAaVBdnhEJks/FKG9er2Zom1&#10;i2fe0akRrwqEc40WOpGx1jq3HQXMszgSF+8rpoBSZPLaJTwXeBh0ZcxCB+y5LHQ40qaj9qc5Bgt+&#10;O/JeZ+c/ZN4kk6RqzXdl7f3d9PYKSmiSa/jS/nQWqqcX+D9TjoB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2EoPBAAAA3AAAAA8AAAAAAAAAAAAAAAAAmAIAAGRycy9kb3du&#10;cmV2LnhtbFBLBQYAAAAABAAEAPUAAACGAwAAAAA=&#10;" path="m23,l7,,,7,,24r7,7l23,31r7,-7l30,7,23,xe" fillcolor="#1b1c20" stroked="f">
                    <v:path arrowok="t" o:connecttype="custom" o:connectlocs="23,69;7,69;0,76;0,93;7,100;23,100;30,93;30,76;23,69" o:connectangles="0,0,0,0,0,0,0,0,0"/>
                  </v:shape>
                </v:group>
                <v:group id="Group 137" o:spid="_x0000_s1057" style="position:absolute;left:600;top:31;width:215;height:215" coordorigin="600,31" coordsize="215,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139" o:spid="_x0000_s1058" style="position:absolute;left:600;top:31;width:215;height:215;visibility:visible;mso-wrap-style:square;v-text-anchor:top" coordsize="21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1FIsQA&#10;AADcAAAADwAAAGRycy9kb3ducmV2LnhtbESPT2sCMRTE74V+h/AK3mqiSJHVKFJaFKEH/9Dq7bF5&#10;7i7dvCxJXNdvbwTB4zAzv2Gm887WoiUfKscaBn0Fgjh3puJCw373/T4GESKywdoxabhSgPns9WWK&#10;mXEX3lC7jYVIEA4ZaihjbDIpQ16SxdB3DXHyTs5bjEn6QhqPlwS3tRwq9SEtVpwWSmzos6T8f3u2&#10;Gn6+FNOyOIz3f1ir3+P6FP2q1br31i0mICJ18Rl+tFdGw3A0gPu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NRSLEAAAA3AAAAA8AAAAAAAAAAAAAAAAAmAIAAGRycy9k&#10;b3ducmV2LnhtbFBLBQYAAAAABAAEAPUAAACJAwAAAAA=&#10;" path="m107,l49,17,9,65,,103r1,23l44,194r55,21l122,214r20,-5l160,201r9,-6l116,195,92,194,38,160,19,108,21,88,57,36,107,20r60,l156,12,138,5,120,1,107,xe" fillcolor="#1b1c20" stroked="f">
                    <v:path arrowok="t" o:connecttype="custom" o:connectlocs="107,31;49,48;9,96;0,134;1,157;44,225;99,246;122,245;142,240;160,232;169,226;116,226;92,225;38,191;19,139;21,119;57,67;107,51;167,51;156,43;138,36;120,32;107,31" o:connectangles="0,0,0,0,0,0,0,0,0,0,0,0,0,0,0,0,0,0,0,0,0,0,0"/>
                  </v:shape>
                  <v:shape id="Freeform 138" o:spid="_x0000_s1059" style="position:absolute;left:600;top:31;width:215;height:215;visibility:visible;mso-wrap-style:square;v-text-anchor:top" coordsize="21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bVcQA&#10;AADcAAAADwAAAGRycy9kb3ducmV2LnhtbESPQWsCMRSE7wX/Q3iCt5q4SJGtUYooFaGHqli9PTbP&#10;3aWblyVJ1/XfN4WCx2FmvmHmy942oiMfascaJmMFgrhwpuZSw/GweZ6BCBHZYOOYNNwpwHIxeJpj&#10;btyNP6nbx1IkCIccNVQxtrmUoajIYhi7ljh5V+ctxiR9KY3HW4LbRmZKvUiLNaeFCltaVVR873+s&#10;ho+1Ynovz7PjFzbqdNldo992Wo+G/dsriEh9fIT/21ujIZtm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21XEAAAA3AAAAA8AAAAAAAAAAAAAAAAAmAIAAGRycy9k&#10;b3ducmV2LnhtbFBLBQYAAAAABAAEAPUAAACJAwAAAAA=&#10;" path="m167,20r-60,l128,22r19,7l164,40r15,18l189,76r5,18l193,120r-40,63l116,195r53,l211,137r3,-18l213,94,209,74,202,56,191,41,173,24r-6,-4xe" fillcolor="#1b1c20" stroked="f">
                    <v:path arrowok="t" o:connecttype="custom" o:connectlocs="167,51;107,51;128,53;147,60;164,71;179,89;189,107;194,125;193,151;153,214;116,226;169,226;211,168;214,150;213,125;209,105;202,87;191,72;173,55;167,51" o:connectangles="0,0,0,0,0,0,0,0,0,0,0,0,0,0,0,0,0,0,0,0"/>
                  </v:shape>
                </v:group>
                <w10:anchorlock/>
              </v:group>
            </w:pict>
          </mc:Fallback>
        </mc:AlternateContent>
      </w:r>
      <w:r>
        <w:rPr>
          <w:rFonts w:ascii="Times New Roman" w:eastAsia="Times New Roman" w:hAnsi="Times New Roman" w:cs="Times New Roman"/>
          <w:noProof/>
          <w:sz w:val="20"/>
          <w:szCs w:val="20"/>
          <w:lang w:val="en-AU" w:eastAsia="en-AU"/>
        </w:rPr>
        <mc:AlternateContent>
          <mc:Choice Requires="wpg">
            <w:drawing>
              <wp:inline distT="0" distB="0" distL="0" distR="0" wp14:anchorId="3B6F911D">
                <wp:extent cx="706755" cy="247650"/>
                <wp:effectExtent l="8890" t="8890" r="8255" b="635"/>
                <wp:docPr id="175"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 cy="247650"/>
                          <a:chOff x="0" y="0"/>
                          <a:chExt cx="1113" cy="390"/>
                        </a:xfrm>
                      </wpg:grpSpPr>
                      <wpg:grpSp>
                        <wpg:cNvPr id="176" name="Group 187"/>
                        <wpg:cNvGrpSpPr>
                          <a:grpSpLocks/>
                        </wpg:cNvGrpSpPr>
                        <wpg:grpSpPr bwMode="auto">
                          <a:xfrm>
                            <a:off x="3" y="5"/>
                            <a:ext cx="1106" cy="378"/>
                            <a:chOff x="3" y="5"/>
                            <a:chExt cx="1106" cy="378"/>
                          </a:xfrm>
                        </wpg:grpSpPr>
                        <wps:wsp>
                          <wps:cNvPr id="177" name="Freeform 188"/>
                          <wps:cNvSpPr>
                            <a:spLocks/>
                          </wps:cNvSpPr>
                          <wps:spPr bwMode="auto">
                            <a:xfrm>
                              <a:off x="3" y="5"/>
                              <a:ext cx="1106" cy="378"/>
                            </a:xfrm>
                            <a:custGeom>
                              <a:avLst/>
                              <a:gdLst>
                                <a:gd name="T0" fmla="+- 0 29 3"/>
                                <a:gd name="T1" fmla="*/ T0 w 1106"/>
                                <a:gd name="T2" fmla="+- 0 5 5"/>
                                <a:gd name="T3" fmla="*/ 5 h 378"/>
                                <a:gd name="T4" fmla="+- 0 4 3"/>
                                <a:gd name="T5" fmla="*/ T4 w 1106"/>
                                <a:gd name="T6" fmla="+- 0 5 5"/>
                                <a:gd name="T7" fmla="*/ 5 h 378"/>
                                <a:gd name="T8" fmla="+- 0 3 3"/>
                                <a:gd name="T9" fmla="*/ T8 w 1106"/>
                                <a:gd name="T10" fmla="+- 0 19 5"/>
                                <a:gd name="T11" fmla="*/ 19 h 378"/>
                                <a:gd name="T12" fmla="+- 0 3 3"/>
                                <a:gd name="T13" fmla="*/ T12 w 1106"/>
                                <a:gd name="T14" fmla="+- 0 382 5"/>
                                <a:gd name="T15" fmla="*/ 382 h 378"/>
                                <a:gd name="T16" fmla="+- 0 1107 3"/>
                                <a:gd name="T17" fmla="*/ T16 w 1106"/>
                                <a:gd name="T18" fmla="+- 0 382 5"/>
                                <a:gd name="T19" fmla="*/ 382 h 378"/>
                                <a:gd name="T20" fmla="+- 0 1108 3"/>
                                <a:gd name="T21" fmla="*/ T20 w 1106"/>
                                <a:gd name="T22" fmla="+- 0 29 5"/>
                                <a:gd name="T23" fmla="*/ 29 h 378"/>
                                <a:gd name="T24" fmla="+- 0 1098 3"/>
                                <a:gd name="T25" fmla="*/ T24 w 1106"/>
                                <a:gd name="T26" fmla="+- 0 9 5"/>
                                <a:gd name="T27" fmla="*/ 9 h 378"/>
                                <a:gd name="T28" fmla="+- 0 1080 3"/>
                                <a:gd name="T29" fmla="*/ T28 w 1106"/>
                                <a:gd name="T30" fmla="+- 0 7 5"/>
                                <a:gd name="T31" fmla="*/ 7 h 378"/>
                                <a:gd name="T32" fmla="+- 0 29 3"/>
                                <a:gd name="T33" fmla="*/ T32 w 1106"/>
                                <a:gd name="T34" fmla="+- 0 5 5"/>
                                <a:gd name="T35" fmla="*/ 5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06" h="378">
                                  <a:moveTo>
                                    <a:pt x="26" y="0"/>
                                  </a:moveTo>
                                  <a:lnTo>
                                    <a:pt x="1" y="0"/>
                                  </a:lnTo>
                                  <a:lnTo>
                                    <a:pt x="0" y="14"/>
                                  </a:lnTo>
                                  <a:lnTo>
                                    <a:pt x="0" y="377"/>
                                  </a:lnTo>
                                  <a:lnTo>
                                    <a:pt x="1104" y="377"/>
                                  </a:lnTo>
                                  <a:lnTo>
                                    <a:pt x="1105" y="24"/>
                                  </a:lnTo>
                                  <a:lnTo>
                                    <a:pt x="1095" y="4"/>
                                  </a:lnTo>
                                  <a:lnTo>
                                    <a:pt x="1077" y="2"/>
                                  </a:lnTo>
                                  <a:lnTo>
                                    <a:pt x="26" y="0"/>
                                  </a:lnTo>
                                  <a:close/>
                                </a:path>
                              </a:pathLst>
                            </a:custGeom>
                            <a:solidFill>
                              <a:srgbClr val="C3C5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189"/>
                        <wpg:cNvGrpSpPr>
                          <a:grpSpLocks/>
                        </wpg:cNvGrpSpPr>
                        <wpg:grpSpPr bwMode="auto">
                          <a:xfrm>
                            <a:off x="0" y="0"/>
                            <a:ext cx="1113" cy="390"/>
                            <a:chOff x="0" y="0"/>
                            <a:chExt cx="1113" cy="390"/>
                          </a:xfrm>
                        </wpg:grpSpPr>
                        <wps:wsp>
                          <wps:cNvPr id="179" name="Freeform 190"/>
                          <wps:cNvSpPr>
                            <a:spLocks/>
                          </wps:cNvSpPr>
                          <wps:spPr bwMode="auto">
                            <a:xfrm>
                              <a:off x="0" y="0"/>
                              <a:ext cx="1113" cy="390"/>
                            </a:xfrm>
                            <a:custGeom>
                              <a:avLst/>
                              <a:gdLst>
                                <a:gd name="T0" fmla="*/ 1103 w 1113"/>
                                <a:gd name="T1" fmla="*/ 0 h 390"/>
                                <a:gd name="T2" fmla="*/ 9 w 1113"/>
                                <a:gd name="T3" fmla="*/ 0 h 390"/>
                                <a:gd name="T4" fmla="*/ 0 w 1113"/>
                                <a:gd name="T5" fmla="*/ 9 h 390"/>
                                <a:gd name="T6" fmla="*/ 0 w 1113"/>
                                <a:gd name="T7" fmla="*/ 387 h 390"/>
                                <a:gd name="T8" fmla="*/ 2 w 1113"/>
                                <a:gd name="T9" fmla="*/ 389 h 390"/>
                                <a:gd name="T10" fmla="*/ 1111 w 1113"/>
                                <a:gd name="T11" fmla="*/ 389 h 390"/>
                                <a:gd name="T12" fmla="*/ 1113 w 1113"/>
                                <a:gd name="T13" fmla="*/ 387 h 390"/>
                                <a:gd name="T14" fmla="*/ 1113 w 1113"/>
                                <a:gd name="T15" fmla="*/ 359 h 390"/>
                                <a:gd name="T16" fmla="*/ 199 w 1113"/>
                                <a:gd name="T17" fmla="*/ 359 h 390"/>
                                <a:gd name="T18" fmla="*/ 176 w 1113"/>
                                <a:gd name="T19" fmla="*/ 357 h 390"/>
                                <a:gd name="T20" fmla="*/ 114 w 1113"/>
                                <a:gd name="T21" fmla="*/ 339 h 390"/>
                                <a:gd name="T22" fmla="*/ 67 w 1113"/>
                                <a:gd name="T23" fmla="*/ 302 h 390"/>
                                <a:gd name="T24" fmla="*/ 55 w 1113"/>
                                <a:gd name="T25" fmla="*/ 286 h 390"/>
                                <a:gd name="T26" fmla="*/ 9 w 1113"/>
                                <a:gd name="T27" fmla="*/ 274 h 390"/>
                                <a:gd name="T28" fmla="*/ 9 w 1113"/>
                                <a:gd name="T29" fmla="*/ 15 h 390"/>
                                <a:gd name="T30" fmla="*/ 15 w 1113"/>
                                <a:gd name="T31" fmla="*/ 9 h 390"/>
                                <a:gd name="T32" fmla="*/ 1113 w 1113"/>
                                <a:gd name="T33" fmla="*/ 9 h 390"/>
                                <a:gd name="T34" fmla="*/ 1103 w 1113"/>
                                <a:gd name="T35"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13" h="390">
                                  <a:moveTo>
                                    <a:pt x="1103" y="0"/>
                                  </a:moveTo>
                                  <a:lnTo>
                                    <a:pt x="9" y="0"/>
                                  </a:lnTo>
                                  <a:lnTo>
                                    <a:pt x="0" y="9"/>
                                  </a:lnTo>
                                  <a:lnTo>
                                    <a:pt x="0" y="387"/>
                                  </a:lnTo>
                                  <a:lnTo>
                                    <a:pt x="2" y="389"/>
                                  </a:lnTo>
                                  <a:lnTo>
                                    <a:pt x="1111" y="389"/>
                                  </a:lnTo>
                                  <a:lnTo>
                                    <a:pt x="1113" y="387"/>
                                  </a:lnTo>
                                  <a:lnTo>
                                    <a:pt x="1113" y="359"/>
                                  </a:lnTo>
                                  <a:lnTo>
                                    <a:pt x="199" y="359"/>
                                  </a:lnTo>
                                  <a:lnTo>
                                    <a:pt x="176" y="357"/>
                                  </a:lnTo>
                                  <a:lnTo>
                                    <a:pt x="114" y="339"/>
                                  </a:lnTo>
                                  <a:lnTo>
                                    <a:pt x="67" y="302"/>
                                  </a:lnTo>
                                  <a:lnTo>
                                    <a:pt x="55" y="286"/>
                                  </a:lnTo>
                                  <a:lnTo>
                                    <a:pt x="9" y="274"/>
                                  </a:lnTo>
                                  <a:lnTo>
                                    <a:pt x="9" y="15"/>
                                  </a:lnTo>
                                  <a:lnTo>
                                    <a:pt x="15" y="9"/>
                                  </a:lnTo>
                                  <a:lnTo>
                                    <a:pt x="1113" y="9"/>
                                  </a:lnTo>
                                  <a:lnTo>
                                    <a:pt x="1103" y="0"/>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91"/>
                          <wps:cNvSpPr>
                            <a:spLocks/>
                          </wps:cNvSpPr>
                          <wps:spPr bwMode="auto">
                            <a:xfrm>
                              <a:off x="0" y="0"/>
                              <a:ext cx="1113" cy="390"/>
                            </a:xfrm>
                            <a:custGeom>
                              <a:avLst/>
                              <a:gdLst>
                                <a:gd name="T0" fmla="*/ 1113 w 1113"/>
                                <a:gd name="T1" fmla="*/ 9 h 390"/>
                                <a:gd name="T2" fmla="*/ 1098 w 1113"/>
                                <a:gd name="T3" fmla="*/ 9 h 390"/>
                                <a:gd name="T4" fmla="*/ 1103 w 1113"/>
                                <a:gd name="T5" fmla="*/ 15 h 390"/>
                                <a:gd name="T6" fmla="*/ 1103 w 1113"/>
                                <a:gd name="T7" fmla="*/ 274 h 390"/>
                                <a:gd name="T8" fmla="*/ 335 w 1113"/>
                                <a:gd name="T9" fmla="*/ 274 h 390"/>
                                <a:gd name="T10" fmla="*/ 324 w 1113"/>
                                <a:gd name="T11" fmla="*/ 291 h 390"/>
                                <a:gd name="T12" fmla="*/ 311 w 1113"/>
                                <a:gd name="T13" fmla="*/ 307 h 390"/>
                                <a:gd name="T14" fmla="*/ 261 w 1113"/>
                                <a:gd name="T15" fmla="*/ 343 h 390"/>
                                <a:gd name="T16" fmla="*/ 199 w 1113"/>
                                <a:gd name="T17" fmla="*/ 359 h 390"/>
                                <a:gd name="T18" fmla="*/ 1113 w 1113"/>
                                <a:gd name="T19" fmla="*/ 359 h 390"/>
                                <a:gd name="T20" fmla="*/ 1113 w 1113"/>
                                <a:gd name="T21" fmla="*/ 9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13" h="390">
                                  <a:moveTo>
                                    <a:pt x="1113" y="9"/>
                                  </a:moveTo>
                                  <a:lnTo>
                                    <a:pt x="1098" y="9"/>
                                  </a:lnTo>
                                  <a:lnTo>
                                    <a:pt x="1103" y="15"/>
                                  </a:lnTo>
                                  <a:lnTo>
                                    <a:pt x="1103" y="274"/>
                                  </a:lnTo>
                                  <a:lnTo>
                                    <a:pt x="335" y="274"/>
                                  </a:lnTo>
                                  <a:lnTo>
                                    <a:pt x="324" y="291"/>
                                  </a:lnTo>
                                  <a:lnTo>
                                    <a:pt x="311" y="307"/>
                                  </a:lnTo>
                                  <a:lnTo>
                                    <a:pt x="261" y="343"/>
                                  </a:lnTo>
                                  <a:lnTo>
                                    <a:pt x="199" y="359"/>
                                  </a:lnTo>
                                  <a:lnTo>
                                    <a:pt x="1113" y="359"/>
                                  </a:lnTo>
                                  <a:lnTo>
                                    <a:pt x="1113" y="9"/>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92"/>
                        <wpg:cNvGrpSpPr>
                          <a:grpSpLocks/>
                        </wpg:cNvGrpSpPr>
                        <wpg:grpSpPr bwMode="auto">
                          <a:xfrm>
                            <a:off x="655" y="304"/>
                            <a:ext cx="52" cy="62"/>
                            <a:chOff x="655" y="304"/>
                            <a:chExt cx="52" cy="62"/>
                          </a:xfrm>
                        </wpg:grpSpPr>
                        <wps:wsp>
                          <wps:cNvPr id="182" name="Freeform 193"/>
                          <wps:cNvSpPr>
                            <a:spLocks/>
                          </wps:cNvSpPr>
                          <wps:spPr bwMode="auto">
                            <a:xfrm>
                              <a:off x="655" y="304"/>
                              <a:ext cx="52" cy="62"/>
                            </a:xfrm>
                            <a:custGeom>
                              <a:avLst/>
                              <a:gdLst>
                                <a:gd name="T0" fmla="+- 0 687 655"/>
                                <a:gd name="T1" fmla="*/ T0 w 52"/>
                                <a:gd name="T2" fmla="+- 0 304 304"/>
                                <a:gd name="T3" fmla="*/ 304 h 62"/>
                                <a:gd name="T4" fmla="+- 0 655 655"/>
                                <a:gd name="T5" fmla="*/ T4 w 52"/>
                                <a:gd name="T6" fmla="+- 0 304 304"/>
                                <a:gd name="T7" fmla="*/ 304 h 62"/>
                                <a:gd name="T8" fmla="+- 0 655 655"/>
                                <a:gd name="T9" fmla="*/ T8 w 52"/>
                                <a:gd name="T10" fmla="+- 0 365 304"/>
                                <a:gd name="T11" fmla="*/ 365 h 62"/>
                                <a:gd name="T12" fmla="+- 0 688 655"/>
                                <a:gd name="T13" fmla="*/ T12 w 52"/>
                                <a:gd name="T14" fmla="+- 0 365 304"/>
                                <a:gd name="T15" fmla="*/ 365 h 62"/>
                                <a:gd name="T16" fmla="+- 0 691 655"/>
                                <a:gd name="T17" fmla="*/ T16 w 52"/>
                                <a:gd name="T18" fmla="+- 0 365 304"/>
                                <a:gd name="T19" fmla="*/ 365 h 62"/>
                                <a:gd name="T20" fmla="+- 0 706 655"/>
                                <a:gd name="T21" fmla="*/ T20 w 52"/>
                                <a:gd name="T22" fmla="+- 0 355 304"/>
                                <a:gd name="T23" fmla="*/ 355 h 62"/>
                                <a:gd name="T24" fmla="+- 0 669 655"/>
                                <a:gd name="T25" fmla="*/ T24 w 52"/>
                                <a:gd name="T26" fmla="+- 0 355 304"/>
                                <a:gd name="T27" fmla="*/ 355 h 62"/>
                                <a:gd name="T28" fmla="+- 0 669 655"/>
                                <a:gd name="T29" fmla="*/ T28 w 52"/>
                                <a:gd name="T30" fmla="+- 0 338 304"/>
                                <a:gd name="T31" fmla="*/ 338 h 62"/>
                                <a:gd name="T32" fmla="+- 0 704 655"/>
                                <a:gd name="T33" fmla="*/ T32 w 52"/>
                                <a:gd name="T34" fmla="+- 0 338 304"/>
                                <a:gd name="T35" fmla="*/ 338 h 62"/>
                                <a:gd name="T36" fmla="+- 0 702 655"/>
                                <a:gd name="T37" fmla="*/ T36 w 52"/>
                                <a:gd name="T38" fmla="+- 0 335 304"/>
                                <a:gd name="T39" fmla="*/ 335 h 62"/>
                                <a:gd name="T40" fmla="+- 0 699 655"/>
                                <a:gd name="T41" fmla="*/ T40 w 52"/>
                                <a:gd name="T42" fmla="+- 0 333 304"/>
                                <a:gd name="T43" fmla="*/ 333 h 62"/>
                                <a:gd name="T44" fmla="+- 0 696 655"/>
                                <a:gd name="T45" fmla="*/ T44 w 52"/>
                                <a:gd name="T46" fmla="+- 0 332 304"/>
                                <a:gd name="T47" fmla="*/ 332 h 62"/>
                                <a:gd name="T48" fmla="+- 0 698 655"/>
                                <a:gd name="T49" fmla="*/ T48 w 52"/>
                                <a:gd name="T50" fmla="+- 0 330 304"/>
                                <a:gd name="T51" fmla="*/ 330 h 62"/>
                                <a:gd name="T52" fmla="+- 0 700 655"/>
                                <a:gd name="T53" fmla="*/ T52 w 52"/>
                                <a:gd name="T54" fmla="+- 0 329 304"/>
                                <a:gd name="T55" fmla="*/ 329 h 62"/>
                                <a:gd name="T56" fmla="+- 0 669 655"/>
                                <a:gd name="T57" fmla="*/ T56 w 52"/>
                                <a:gd name="T58" fmla="+- 0 328 304"/>
                                <a:gd name="T59" fmla="*/ 328 h 62"/>
                                <a:gd name="T60" fmla="+- 0 669 655"/>
                                <a:gd name="T61" fmla="*/ T60 w 52"/>
                                <a:gd name="T62" fmla="+- 0 314 304"/>
                                <a:gd name="T63" fmla="*/ 314 h 62"/>
                                <a:gd name="T64" fmla="+- 0 704 655"/>
                                <a:gd name="T65" fmla="*/ T64 w 52"/>
                                <a:gd name="T66" fmla="+- 0 314 304"/>
                                <a:gd name="T67" fmla="*/ 314 h 62"/>
                                <a:gd name="T68" fmla="+- 0 704 655"/>
                                <a:gd name="T69" fmla="*/ T68 w 52"/>
                                <a:gd name="T70" fmla="+- 0 314 304"/>
                                <a:gd name="T71" fmla="*/ 314 h 62"/>
                                <a:gd name="T72" fmla="+- 0 690 655"/>
                                <a:gd name="T73" fmla="*/ T72 w 52"/>
                                <a:gd name="T74" fmla="+- 0 304 304"/>
                                <a:gd name="T75" fmla="*/ 304 h 62"/>
                                <a:gd name="T76" fmla="+- 0 687 655"/>
                                <a:gd name="T77" fmla="*/ T76 w 52"/>
                                <a:gd name="T78" fmla="+- 0 304 304"/>
                                <a:gd name="T79" fmla="*/ 30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 h="62">
                                  <a:moveTo>
                                    <a:pt x="32" y="0"/>
                                  </a:moveTo>
                                  <a:lnTo>
                                    <a:pt x="0" y="0"/>
                                  </a:lnTo>
                                  <a:lnTo>
                                    <a:pt x="0" y="61"/>
                                  </a:lnTo>
                                  <a:lnTo>
                                    <a:pt x="33" y="61"/>
                                  </a:lnTo>
                                  <a:lnTo>
                                    <a:pt x="36" y="61"/>
                                  </a:lnTo>
                                  <a:lnTo>
                                    <a:pt x="51" y="51"/>
                                  </a:lnTo>
                                  <a:lnTo>
                                    <a:pt x="14" y="51"/>
                                  </a:lnTo>
                                  <a:lnTo>
                                    <a:pt x="14" y="34"/>
                                  </a:lnTo>
                                  <a:lnTo>
                                    <a:pt x="49" y="34"/>
                                  </a:lnTo>
                                  <a:lnTo>
                                    <a:pt x="47" y="31"/>
                                  </a:lnTo>
                                  <a:lnTo>
                                    <a:pt x="44" y="29"/>
                                  </a:lnTo>
                                  <a:lnTo>
                                    <a:pt x="41" y="28"/>
                                  </a:lnTo>
                                  <a:lnTo>
                                    <a:pt x="43" y="26"/>
                                  </a:lnTo>
                                  <a:lnTo>
                                    <a:pt x="45" y="25"/>
                                  </a:lnTo>
                                  <a:lnTo>
                                    <a:pt x="14" y="24"/>
                                  </a:lnTo>
                                  <a:lnTo>
                                    <a:pt x="14" y="10"/>
                                  </a:lnTo>
                                  <a:lnTo>
                                    <a:pt x="49" y="10"/>
                                  </a:lnTo>
                                  <a:lnTo>
                                    <a:pt x="35" y="0"/>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94"/>
                          <wps:cNvSpPr>
                            <a:spLocks/>
                          </wps:cNvSpPr>
                          <wps:spPr bwMode="auto">
                            <a:xfrm>
                              <a:off x="655" y="304"/>
                              <a:ext cx="52" cy="62"/>
                            </a:xfrm>
                            <a:custGeom>
                              <a:avLst/>
                              <a:gdLst>
                                <a:gd name="T0" fmla="+- 0 704 655"/>
                                <a:gd name="T1" fmla="*/ T0 w 52"/>
                                <a:gd name="T2" fmla="+- 0 338 304"/>
                                <a:gd name="T3" fmla="*/ 338 h 62"/>
                                <a:gd name="T4" fmla="+- 0 687 655"/>
                                <a:gd name="T5" fmla="*/ T4 w 52"/>
                                <a:gd name="T6" fmla="+- 0 338 304"/>
                                <a:gd name="T7" fmla="*/ 338 h 62"/>
                                <a:gd name="T8" fmla="+- 0 689 655"/>
                                <a:gd name="T9" fmla="*/ T8 w 52"/>
                                <a:gd name="T10" fmla="+- 0 338 304"/>
                                <a:gd name="T11" fmla="*/ 338 h 62"/>
                                <a:gd name="T12" fmla="+- 0 693 655"/>
                                <a:gd name="T13" fmla="*/ T12 w 52"/>
                                <a:gd name="T14" fmla="+- 0 341 304"/>
                                <a:gd name="T15" fmla="*/ 341 h 62"/>
                                <a:gd name="T16" fmla="+- 0 693 655"/>
                                <a:gd name="T17" fmla="*/ T16 w 52"/>
                                <a:gd name="T18" fmla="+- 0 343 304"/>
                                <a:gd name="T19" fmla="*/ 343 h 62"/>
                                <a:gd name="T20" fmla="+- 0 693 655"/>
                                <a:gd name="T21" fmla="*/ T20 w 52"/>
                                <a:gd name="T22" fmla="+- 0 348 304"/>
                                <a:gd name="T23" fmla="*/ 348 h 62"/>
                                <a:gd name="T24" fmla="+- 0 683 655"/>
                                <a:gd name="T25" fmla="*/ T24 w 52"/>
                                <a:gd name="T26" fmla="+- 0 355 304"/>
                                <a:gd name="T27" fmla="*/ 355 h 62"/>
                                <a:gd name="T28" fmla="+- 0 706 655"/>
                                <a:gd name="T29" fmla="*/ T28 w 52"/>
                                <a:gd name="T30" fmla="+- 0 355 304"/>
                                <a:gd name="T31" fmla="*/ 355 h 62"/>
                                <a:gd name="T32" fmla="+- 0 706 655"/>
                                <a:gd name="T33" fmla="*/ T32 w 52"/>
                                <a:gd name="T34" fmla="+- 0 353 304"/>
                                <a:gd name="T35" fmla="*/ 353 h 62"/>
                                <a:gd name="T36" fmla="+- 0 707 655"/>
                                <a:gd name="T37" fmla="*/ T36 w 52"/>
                                <a:gd name="T38" fmla="+- 0 350 304"/>
                                <a:gd name="T39" fmla="*/ 350 h 62"/>
                                <a:gd name="T40" fmla="+- 0 707 655"/>
                                <a:gd name="T41" fmla="*/ T40 w 52"/>
                                <a:gd name="T42" fmla="+- 0 343 304"/>
                                <a:gd name="T43" fmla="*/ 343 h 62"/>
                                <a:gd name="T44" fmla="+- 0 706 655"/>
                                <a:gd name="T45" fmla="*/ T44 w 52"/>
                                <a:gd name="T46" fmla="+- 0 340 304"/>
                                <a:gd name="T47" fmla="*/ 340 h 62"/>
                                <a:gd name="T48" fmla="+- 0 704 655"/>
                                <a:gd name="T49" fmla="*/ T48 w 52"/>
                                <a:gd name="T50" fmla="+- 0 338 304"/>
                                <a:gd name="T51" fmla="*/ 33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62">
                                  <a:moveTo>
                                    <a:pt x="49" y="34"/>
                                  </a:moveTo>
                                  <a:lnTo>
                                    <a:pt x="32" y="34"/>
                                  </a:lnTo>
                                  <a:lnTo>
                                    <a:pt x="34" y="34"/>
                                  </a:lnTo>
                                  <a:lnTo>
                                    <a:pt x="38" y="37"/>
                                  </a:lnTo>
                                  <a:lnTo>
                                    <a:pt x="38" y="39"/>
                                  </a:lnTo>
                                  <a:lnTo>
                                    <a:pt x="38" y="44"/>
                                  </a:lnTo>
                                  <a:lnTo>
                                    <a:pt x="28" y="51"/>
                                  </a:lnTo>
                                  <a:lnTo>
                                    <a:pt x="51" y="51"/>
                                  </a:lnTo>
                                  <a:lnTo>
                                    <a:pt x="51" y="49"/>
                                  </a:lnTo>
                                  <a:lnTo>
                                    <a:pt x="52" y="46"/>
                                  </a:lnTo>
                                  <a:lnTo>
                                    <a:pt x="52" y="39"/>
                                  </a:lnTo>
                                  <a:lnTo>
                                    <a:pt x="51" y="36"/>
                                  </a:lnTo>
                                  <a:lnTo>
                                    <a:pt x="49"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95"/>
                          <wps:cNvSpPr>
                            <a:spLocks/>
                          </wps:cNvSpPr>
                          <wps:spPr bwMode="auto">
                            <a:xfrm>
                              <a:off x="655" y="304"/>
                              <a:ext cx="52" cy="62"/>
                            </a:xfrm>
                            <a:custGeom>
                              <a:avLst/>
                              <a:gdLst>
                                <a:gd name="T0" fmla="+- 0 704 655"/>
                                <a:gd name="T1" fmla="*/ T0 w 52"/>
                                <a:gd name="T2" fmla="+- 0 314 304"/>
                                <a:gd name="T3" fmla="*/ 314 h 62"/>
                                <a:gd name="T4" fmla="+- 0 669 655"/>
                                <a:gd name="T5" fmla="*/ T4 w 52"/>
                                <a:gd name="T6" fmla="+- 0 314 304"/>
                                <a:gd name="T7" fmla="*/ 314 h 62"/>
                                <a:gd name="T8" fmla="+- 0 684 655"/>
                                <a:gd name="T9" fmla="*/ T8 w 52"/>
                                <a:gd name="T10" fmla="+- 0 314 304"/>
                                <a:gd name="T11" fmla="*/ 314 h 62"/>
                                <a:gd name="T12" fmla="+- 0 686 655"/>
                                <a:gd name="T13" fmla="*/ T12 w 52"/>
                                <a:gd name="T14" fmla="+- 0 315 304"/>
                                <a:gd name="T15" fmla="*/ 315 h 62"/>
                                <a:gd name="T16" fmla="+- 0 691 655"/>
                                <a:gd name="T17" fmla="*/ T16 w 52"/>
                                <a:gd name="T18" fmla="+- 0 320 304"/>
                                <a:gd name="T19" fmla="*/ 320 h 62"/>
                                <a:gd name="T20" fmla="+- 0 691 655"/>
                                <a:gd name="T21" fmla="*/ T20 w 52"/>
                                <a:gd name="T22" fmla="+- 0 324 304"/>
                                <a:gd name="T23" fmla="*/ 324 h 62"/>
                                <a:gd name="T24" fmla="+- 0 690 655"/>
                                <a:gd name="T25" fmla="*/ T24 w 52"/>
                                <a:gd name="T26" fmla="+- 0 326 304"/>
                                <a:gd name="T27" fmla="*/ 326 h 62"/>
                                <a:gd name="T28" fmla="+- 0 687 655"/>
                                <a:gd name="T29" fmla="*/ T28 w 52"/>
                                <a:gd name="T30" fmla="+- 0 328 304"/>
                                <a:gd name="T31" fmla="*/ 328 h 62"/>
                                <a:gd name="T32" fmla="+- 0 685 655"/>
                                <a:gd name="T33" fmla="*/ T32 w 52"/>
                                <a:gd name="T34" fmla="+- 0 328 304"/>
                                <a:gd name="T35" fmla="*/ 328 h 62"/>
                                <a:gd name="T36" fmla="+- 0 701 655"/>
                                <a:gd name="T37" fmla="*/ T36 w 52"/>
                                <a:gd name="T38" fmla="+- 0 328 304"/>
                                <a:gd name="T39" fmla="*/ 328 h 62"/>
                                <a:gd name="T40" fmla="+- 0 703 655"/>
                                <a:gd name="T41" fmla="*/ T40 w 52"/>
                                <a:gd name="T42" fmla="+- 0 325 304"/>
                                <a:gd name="T43" fmla="*/ 325 h 62"/>
                                <a:gd name="T44" fmla="+- 0 704 655"/>
                                <a:gd name="T45" fmla="*/ T44 w 52"/>
                                <a:gd name="T46" fmla="+- 0 322 304"/>
                                <a:gd name="T47" fmla="*/ 322 h 62"/>
                                <a:gd name="T48" fmla="+- 0 704 655"/>
                                <a:gd name="T49" fmla="*/ T48 w 52"/>
                                <a:gd name="T50" fmla="+- 0 315 304"/>
                                <a:gd name="T51" fmla="*/ 315 h 62"/>
                                <a:gd name="T52" fmla="+- 0 704 655"/>
                                <a:gd name="T53" fmla="*/ T52 w 52"/>
                                <a:gd name="T54" fmla="+- 0 314 304"/>
                                <a:gd name="T55" fmla="*/ 31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 h="62">
                                  <a:moveTo>
                                    <a:pt x="49" y="10"/>
                                  </a:moveTo>
                                  <a:lnTo>
                                    <a:pt x="14" y="10"/>
                                  </a:lnTo>
                                  <a:lnTo>
                                    <a:pt x="29" y="10"/>
                                  </a:lnTo>
                                  <a:lnTo>
                                    <a:pt x="31" y="11"/>
                                  </a:lnTo>
                                  <a:lnTo>
                                    <a:pt x="36" y="16"/>
                                  </a:lnTo>
                                  <a:lnTo>
                                    <a:pt x="36" y="20"/>
                                  </a:lnTo>
                                  <a:lnTo>
                                    <a:pt x="35" y="22"/>
                                  </a:lnTo>
                                  <a:lnTo>
                                    <a:pt x="32" y="24"/>
                                  </a:lnTo>
                                  <a:lnTo>
                                    <a:pt x="30" y="24"/>
                                  </a:lnTo>
                                  <a:lnTo>
                                    <a:pt x="46" y="24"/>
                                  </a:lnTo>
                                  <a:lnTo>
                                    <a:pt x="48" y="21"/>
                                  </a:lnTo>
                                  <a:lnTo>
                                    <a:pt x="49" y="18"/>
                                  </a:lnTo>
                                  <a:lnTo>
                                    <a:pt x="49" y="11"/>
                                  </a:lnTo>
                                  <a:lnTo>
                                    <a:pt x="49"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96"/>
                        <wpg:cNvGrpSpPr>
                          <a:grpSpLocks/>
                        </wpg:cNvGrpSpPr>
                        <wpg:grpSpPr bwMode="auto">
                          <a:xfrm>
                            <a:off x="709" y="304"/>
                            <a:ext cx="59" cy="62"/>
                            <a:chOff x="709" y="304"/>
                            <a:chExt cx="59" cy="62"/>
                          </a:xfrm>
                        </wpg:grpSpPr>
                        <wps:wsp>
                          <wps:cNvPr id="186" name="Freeform 197"/>
                          <wps:cNvSpPr>
                            <a:spLocks/>
                          </wps:cNvSpPr>
                          <wps:spPr bwMode="auto">
                            <a:xfrm>
                              <a:off x="709" y="304"/>
                              <a:ext cx="59" cy="62"/>
                            </a:xfrm>
                            <a:custGeom>
                              <a:avLst/>
                              <a:gdLst>
                                <a:gd name="T0" fmla="+- 0 724 709"/>
                                <a:gd name="T1" fmla="*/ T0 w 59"/>
                                <a:gd name="T2" fmla="+- 0 304 304"/>
                                <a:gd name="T3" fmla="*/ 304 h 62"/>
                                <a:gd name="T4" fmla="+- 0 709 709"/>
                                <a:gd name="T5" fmla="*/ T4 w 59"/>
                                <a:gd name="T6" fmla="+- 0 304 304"/>
                                <a:gd name="T7" fmla="*/ 304 h 62"/>
                                <a:gd name="T8" fmla="+- 0 732 709"/>
                                <a:gd name="T9" fmla="*/ T8 w 59"/>
                                <a:gd name="T10" fmla="+- 0 341 304"/>
                                <a:gd name="T11" fmla="*/ 341 h 62"/>
                                <a:gd name="T12" fmla="+- 0 732 709"/>
                                <a:gd name="T13" fmla="*/ T12 w 59"/>
                                <a:gd name="T14" fmla="+- 0 365 304"/>
                                <a:gd name="T15" fmla="*/ 365 h 62"/>
                                <a:gd name="T16" fmla="+- 0 745 709"/>
                                <a:gd name="T17" fmla="*/ T16 w 59"/>
                                <a:gd name="T18" fmla="+- 0 365 304"/>
                                <a:gd name="T19" fmla="*/ 365 h 62"/>
                                <a:gd name="T20" fmla="+- 0 745 709"/>
                                <a:gd name="T21" fmla="*/ T20 w 59"/>
                                <a:gd name="T22" fmla="+- 0 341 304"/>
                                <a:gd name="T23" fmla="*/ 341 h 62"/>
                                <a:gd name="T24" fmla="+- 0 754 709"/>
                                <a:gd name="T25" fmla="*/ T24 w 59"/>
                                <a:gd name="T26" fmla="+- 0 328 304"/>
                                <a:gd name="T27" fmla="*/ 328 h 62"/>
                                <a:gd name="T28" fmla="+- 0 739 709"/>
                                <a:gd name="T29" fmla="*/ T28 w 59"/>
                                <a:gd name="T30" fmla="+- 0 328 304"/>
                                <a:gd name="T31" fmla="*/ 328 h 62"/>
                                <a:gd name="T32" fmla="+- 0 724 709"/>
                                <a:gd name="T33" fmla="*/ T32 w 59"/>
                                <a:gd name="T34" fmla="+- 0 304 304"/>
                                <a:gd name="T35" fmla="*/ 30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9" h="62">
                                  <a:moveTo>
                                    <a:pt x="15" y="0"/>
                                  </a:moveTo>
                                  <a:lnTo>
                                    <a:pt x="0" y="0"/>
                                  </a:lnTo>
                                  <a:lnTo>
                                    <a:pt x="23" y="37"/>
                                  </a:lnTo>
                                  <a:lnTo>
                                    <a:pt x="23" y="61"/>
                                  </a:lnTo>
                                  <a:lnTo>
                                    <a:pt x="36" y="61"/>
                                  </a:lnTo>
                                  <a:lnTo>
                                    <a:pt x="36" y="37"/>
                                  </a:lnTo>
                                  <a:lnTo>
                                    <a:pt x="45" y="24"/>
                                  </a:lnTo>
                                  <a:lnTo>
                                    <a:pt x="30" y="24"/>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98"/>
                          <wps:cNvSpPr>
                            <a:spLocks/>
                          </wps:cNvSpPr>
                          <wps:spPr bwMode="auto">
                            <a:xfrm>
                              <a:off x="709" y="304"/>
                              <a:ext cx="59" cy="62"/>
                            </a:xfrm>
                            <a:custGeom>
                              <a:avLst/>
                              <a:gdLst>
                                <a:gd name="T0" fmla="+- 0 768 709"/>
                                <a:gd name="T1" fmla="*/ T0 w 59"/>
                                <a:gd name="T2" fmla="+- 0 304 304"/>
                                <a:gd name="T3" fmla="*/ 304 h 62"/>
                                <a:gd name="T4" fmla="+- 0 753 709"/>
                                <a:gd name="T5" fmla="*/ T4 w 59"/>
                                <a:gd name="T6" fmla="+- 0 304 304"/>
                                <a:gd name="T7" fmla="*/ 304 h 62"/>
                                <a:gd name="T8" fmla="+- 0 739 709"/>
                                <a:gd name="T9" fmla="*/ T8 w 59"/>
                                <a:gd name="T10" fmla="+- 0 328 304"/>
                                <a:gd name="T11" fmla="*/ 328 h 62"/>
                                <a:gd name="T12" fmla="+- 0 754 709"/>
                                <a:gd name="T13" fmla="*/ T12 w 59"/>
                                <a:gd name="T14" fmla="+- 0 328 304"/>
                                <a:gd name="T15" fmla="*/ 328 h 62"/>
                                <a:gd name="T16" fmla="+- 0 768 709"/>
                                <a:gd name="T17" fmla="*/ T16 w 59"/>
                                <a:gd name="T18" fmla="+- 0 304 304"/>
                                <a:gd name="T19" fmla="*/ 304 h 62"/>
                              </a:gdLst>
                              <a:ahLst/>
                              <a:cxnLst>
                                <a:cxn ang="0">
                                  <a:pos x="T1" y="T3"/>
                                </a:cxn>
                                <a:cxn ang="0">
                                  <a:pos x="T5" y="T7"/>
                                </a:cxn>
                                <a:cxn ang="0">
                                  <a:pos x="T9" y="T11"/>
                                </a:cxn>
                                <a:cxn ang="0">
                                  <a:pos x="T13" y="T15"/>
                                </a:cxn>
                                <a:cxn ang="0">
                                  <a:pos x="T17" y="T19"/>
                                </a:cxn>
                              </a:cxnLst>
                              <a:rect l="0" t="0" r="r" b="b"/>
                              <a:pathLst>
                                <a:path w="59" h="62">
                                  <a:moveTo>
                                    <a:pt x="59" y="0"/>
                                  </a:moveTo>
                                  <a:lnTo>
                                    <a:pt x="44" y="0"/>
                                  </a:lnTo>
                                  <a:lnTo>
                                    <a:pt x="30" y="24"/>
                                  </a:lnTo>
                                  <a:lnTo>
                                    <a:pt x="45" y="24"/>
                                  </a:lnTo>
                                  <a:lnTo>
                                    <a:pt x="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 name="Group 199"/>
                        <wpg:cNvGrpSpPr>
                          <a:grpSpLocks/>
                        </wpg:cNvGrpSpPr>
                        <wpg:grpSpPr bwMode="auto">
                          <a:xfrm>
                            <a:off x="65" y="57"/>
                            <a:ext cx="253" cy="250"/>
                            <a:chOff x="65" y="57"/>
                            <a:chExt cx="253" cy="250"/>
                          </a:xfrm>
                        </wpg:grpSpPr>
                        <wps:wsp>
                          <wps:cNvPr id="189" name="Freeform 200"/>
                          <wps:cNvSpPr>
                            <a:spLocks/>
                          </wps:cNvSpPr>
                          <wps:spPr bwMode="auto">
                            <a:xfrm>
                              <a:off x="65" y="57"/>
                              <a:ext cx="253" cy="250"/>
                            </a:xfrm>
                            <a:custGeom>
                              <a:avLst/>
                              <a:gdLst>
                                <a:gd name="T0" fmla="+- 0 170 65"/>
                                <a:gd name="T1" fmla="*/ T0 w 253"/>
                                <a:gd name="T2" fmla="+- 0 57 57"/>
                                <a:gd name="T3" fmla="*/ 57 h 250"/>
                                <a:gd name="T4" fmla="+- 0 110 65"/>
                                <a:gd name="T5" fmla="*/ T4 w 253"/>
                                <a:gd name="T6" fmla="+- 0 85 57"/>
                                <a:gd name="T7" fmla="*/ 85 h 250"/>
                                <a:gd name="T8" fmla="+- 0 73 65"/>
                                <a:gd name="T9" fmla="*/ T8 w 253"/>
                                <a:gd name="T10" fmla="+- 0 137 57"/>
                                <a:gd name="T11" fmla="*/ 137 h 250"/>
                                <a:gd name="T12" fmla="+- 0 65 65"/>
                                <a:gd name="T13" fmla="*/ T12 w 253"/>
                                <a:gd name="T14" fmla="+- 0 182 57"/>
                                <a:gd name="T15" fmla="*/ 182 h 250"/>
                                <a:gd name="T16" fmla="+- 0 66 65"/>
                                <a:gd name="T17" fmla="*/ T16 w 253"/>
                                <a:gd name="T18" fmla="+- 0 199 57"/>
                                <a:gd name="T19" fmla="*/ 199 h 250"/>
                                <a:gd name="T20" fmla="+- 0 89 65"/>
                                <a:gd name="T21" fmla="*/ T20 w 253"/>
                                <a:gd name="T22" fmla="+- 0 254 57"/>
                                <a:gd name="T23" fmla="*/ 254 h 250"/>
                                <a:gd name="T24" fmla="+- 0 139 65"/>
                                <a:gd name="T25" fmla="*/ T24 w 253"/>
                                <a:gd name="T26" fmla="+- 0 293 57"/>
                                <a:gd name="T27" fmla="*/ 293 h 250"/>
                                <a:gd name="T28" fmla="+- 0 213 65"/>
                                <a:gd name="T29" fmla="*/ T28 w 253"/>
                                <a:gd name="T30" fmla="+- 0 306 57"/>
                                <a:gd name="T31" fmla="*/ 306 h 250"/>
                                <a:gd name="T32" fmla="+- 0 234 65"/>
                                <a:gd name="T33" fmla="*/ T32 w 253"/>
                                <a:gd name="T34" fmla="+- 0 301 57"/>
                                <a:gd name="T35" fmla="*/ 301 h 250"/>
                                <a:gd name="T36" fmla="+- 0 288 65"/>
                                <a:gd name="T37" fmla="*/ T36 w 253"/>
                                <a:gd name="T38" fmla="+- 0 264 57"/>
                                <a:gd name="T39" fmla="*/ 264 h 250"/>
                                <a:gd name="T40" fmla="+- 0 316 65"/>
                                <a:gd name="T41" fmla="*/ T40 w 253"/>
                                <a:gd name="T42" fmla="+- 0 205 57"/>
                                <a:gd name="T43" fmla="*/ 205 h 250"/>
                                <a:gd name="T44" fmla="+- 0 318 65"/>
                                <a:gd name="T45" fmla="*/ T44 w 253"/>
                                <a:gd name="T46" fmla="+- 0 182 57"/>
                                <a:gd name="T47" fmla="*/ 182 h 250"/>
                                <a:gd name="T48" fmla="+- 0 316 65"/>
                                <a:gd name="T49" fmla="*/ T48 w 253"/>
                                <a:gd name="T50" fmla="+- 0 165 57"/>
                                <a:gd name="T51" fmla="*/ 165 h 250"/>
                                <a:gd name="T52" fmla="+- 0 293 65"/>
                                <a:gd name="T53" fmla="*/ T52 w 253"/>
                                <a:gd name="T54" fmla="+- 0 109 57"/>
                                <a:gd name="T55" fmla="*/ 109 h 250"/>
                                <a:gd name="T56" fmla="+- 0 243 65"/>
                                <a:gd name="T57" fmla="*/ T56 w 253"/>
                                <a:gd name="T58" fmla="+- 0 71 57"/>
                                <a:gd name="T59" fmla="*/ 71 h 250"/>
                                <a:gd name="T60" fmla="+- 0 170 65"/>
                                <a:gd name="T61" fmla="*/ T60 w 253"/>
                                <a:gd name="T62" fmla="+- 0 57 57"/>
                                <a:gd name="T63" fmla="*/ 57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3" h="250">
                                  <a:moveTo>
                                    <a:pt x="105" y="0"/>
                                  </a:moveTo>
                                  <a:lnTo>
                                    <a:pt x="45" y="28"/>
                                  </a:lnTo>
                                  <a:lnTo>
                                    <a:pt x="8" y="80"/>
                                  </a:lnTo>
                                  <a:lnTo>
                                    <a:pt x="0" y="125"/>
                                  </a:lnTo>
                                  <a:lnTo>
                                    <a:pt x="1" y="142"/>
                                  </a:lnTo>
                                  <a:lnTo>
                                    <a:pt x="24" y="197"/>
                                  </a:lnTo>
                                  <a:lnTo>
                                    <a:pt x="74" y="236"/>
                                  </a:lnTo>
                                  <a:lnTo>
                                    <a:pt x="148" y="249"/>
                                  </a:lnTo>
                                  <a:lnTo>
                                    <a:pt x="169" y="244"/>
                                  </a:lnTo>
                                  <a:lnTo>
                                    <a:pt x="223" y="207"/>
                                  </a:lnTo>
                                  <a:lnTo>
                                    <a:pt x="251" y="148"/>
                                  </a:lnTo>
                                  <a:lnTo>
                                    <a:pt x="253" y="125"/>
                                  </a:lnTo>
                                  <a:lnTo>
                                    <a:pt x="251" y="108"/>
                                  </a:lnTo>
                                  <a:lnTo>
                                    <a:pt x="228" y="52"/>
                                  </a:lnTo>
                                  <a:lnTo>
                                    <a:pt x="178" y="14"/>
                                  </a:lnTo>
                                  <a:lnTo>
                                    <a:pt x="1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201"/>
                        <wpg:cNvGrpSpPr>
                          <a:grpSpLocks/>
                        </wpg:cNvGrpSpPr>
                        <wpg:grpSpPr bwMode="auto">
                          <a:xfrm>
                            <a:off x="47" y="37"/>
                            <a:ext cx="289" cy="289"/>
                            <a:chOff x="47" y="37"/>
                            <a:chExt cx="289" cy="289"/>
                          </a:xfrm>
                        </wpg:grpSpPr>
                        <wps:wsp>
                          <wps:cNvPr id="191" name="Freeform 202"/>
                          <wps:cNvSpPr>
                            <a:spLocks/>
                          </wps:cNvSpPr>
                          <wps:spPr bwMode="auto">
                            <a:xfrm>
                              <a:off x="47" y="37"/>
                              <a:ext cx="289" cy="289"/>
                            </a:xfrm>
                            <a:custGeom>
                              <a:avLst/>
                              <a:gdLst>
                                <a:gd name="T0" fmla="+- 0 176 47"/>
                                <a:gd name="T1" fmla="*/ T0 w 289"/>
                                <a:gd name="T2" fmla="+- 0 37 37"/>
                                <a:gd name="T3" fmla="*/ 37 h 289"/>
                                <a:gd name="T4" fmla="+- 0 102 47"/>
                                <a:gd name="T5" fmla="*/ T4 w 289"/>
                                <a:gd name="T6" fmla="+- 0 68 37"/>
                                <a:gd name="T7" fmla="*/ 68 h 289"/>
                                <a:gd name="T8" fmla="+- 0 56 47"/>
                                <a:gd name="T9" fmla="*/ T8 w 289"/>
                                <a:gd name="T10" fmla="+- 0 131 37"/>
                                <a:gd name="T11" fmla="*/ 131 h 289"/>
                                <a:gd name="T12" fmla="+- 0 47 47"/>
                                <a:gd name="T13" fmla="*/ T12 w 289"/>
                                <a:gd name="T14" fmla="+- 0 196 37"/>
                                <a:gd name="T15" fmla="*/ 196 h 289"/>
                                <a:gd name="T16" fmla="+- 0 50 47"/>
                                <a:gd name="T17" fmla="*/ T16 w 289"/>
                                <a:gd name="T18" fmla="+- 0 216 37"/>
                                <a:gd name="T19" fmla="*/ 216 h 289"/>
                                <a:gd name="T20" fmla="+- 0 77 47"/>
                                <a:gd name="T21" fmla="*/ T20 w 289"/>
                                <a:gd name="T22" fmla="+- 0 270 37"/>
                                <a:gd name="T23" fmla="*/ 270 h 289"/>
                                <a:gd name="T24" fmla="+- 0 139 47"/>
                                <a:gd name="T25" fmla="*/ T24 w 289"/>
                                <a:gd name="T26" fmla="+- 0 317 37"/>
                                <a:gd name="T27" fmla="*/ 317 h 289"/>
                                <a:gd name="T28" fmla="+- 0 205 47"/>
                                <a:gd name="T29" fmla="*/ T28 w 289"/>
                                <a:gd name="T30" fmla="+- 0 326 37"/>
                                <a:gd name="T31" fmla="*/ 326 h 289"/>
                                <a:gd name="T32" fmla="+- 0 225 47"/>
                                <a:gd name="T33" fmla="*/ T32 w 289"/>
                                <a:gd name="T34" fmla="+- 0 323 37"/>
                                <a:gd name="T35" fmla="*/ 323 h 289"/>
                                <a:gd name="T36" fmla="+- 0 244 47"/>
                                <a:gd name="T37" fmla="*/ T36 w 289"/>
                                <a:gd name="T38" fmla="+- 0 317 37"/>
                                <a:gd name="T39" fmla="*/ 317 h 289"/>
                                <a:gd name="T40" fmla="+- 0 262 47"/>
                                <a:gd name="T41" fmla="*/ T40 w 289"/>
                                <a:gd name="T42" fmla="+- 0 308 37"/>
                                <a:gd name="T43" fmla="*/ 308 h 289"/>
                                <a:gd name="T44" fmla="+- 0 275 47"/>
                                <a:gd name="T45" fmla="*/ T44 w 289"/>
                                <a:gd name="T46" fmla="+- 0 300 37"/>
                                <a:gd name="T47" fmla="*/ 300 h 289"/>
                                <a:gd name="T48" fmla="+- 0 179 47"/>
                                <a:gd name="T49" fmla="*/ T48 w 289"/>
                                <a:gd name="T50" fmla="+- 0 300 37"/>
                                <a:gd name="T51" fmla="*/ 300 h 289"/>
                                <a:gd name="T52" fmla="+- 0 159 47"/>
                                <a:gd name="T53" fmla="*/ T52 w 289"/>
                                <a:gd name="T54" fmla="+- 0 296 37"/>
                                <a:gd name="T55" fmla="*/ 296 h 289"/>
                                <a:gd name="T56" fmla="+- 0 106 47"/>
                                <a:gd name="T57" fmla="*/ T56 w 289"/>
                                <a:gd name="T58" fmla="+- 0 264 37"/>
                                <a:gd name="T59" fmla="*/ 264 h 289"/>
                                <a:gd name="T60" fmla="+- 0 74 47"/>
                                <a:gd name="T61" fmla="*/ T60 w 289"/>
                                <a:gd name="T62" fmla="+- 0 194 37"/>
                                <a:gd name="T63" fmla="*/ 194 h 289"/>
                                <a:gd name="T64" fmla="+- 0 73 47"/>
                                <a:gd name="T65" fmla="*/ T64 w 289"/>
                                <a:gd name="T66" fmla="+- 0 170 37"/>
                                <a:gd name="T67" fmla="*/ 170 h 289"/>
                                <a:gd name="T68" fmla="+- 0 77 47"/>
                                <a:gd name="T69" fmla="*/ T68 w 289"/>
                                <a:gd name="T70" fmla="+- 0 150 37"/>
                                <a:gd name="T71" fmla="*/ 150 h 289"/>
                                <a:gd name="T72" fmla="+- 0 108 47"/>
                                <a:gd name="T73" fmla="*/ T72 w 289"/>
                                <a:gd name="T74" fmla="+- 0 98 37"/>
                                <a:gd name="T75" fmla="*/ 98 h 289"/>
                                <a:gd name="T76" fmla="+- 0 181 47"/>
                                <a:gd name="T77" fmla="*/ T76 w 289"/>
                                <a:gd name="T78" fmla="+- 0 65 37"/>
                                <a:gd name="T79" fmla="*/ 65 h 289"/>
                                <a:gd name="T80" fmla="+- 0 206 47"/>
                                <a:gd name="T81" fmla="*/ T80 w 289"/>
                                <a:gd name="T82" fmla="+- 0 64 37"/>
                                <a:gd name="T83" fmla="*/ 64 h 289"/>
                                <a:gd name="T84" fmla="+- 0 276 47"/>
                                <a:gd name="T85" fmla="*/ T84 w 289"/>
                                <a:gd name="T86" fmla="+- 0 64 37"/>
                                <a:gd name="T87" fmla="*/ 64 h 289"/>
                                <a:gd name="T88" fmla="+- 0 276 47"/>
                                <a:gd name="T89" fmla="*/ T88 w 289"/>
                                <a:gd name="T90" fmla="+- 0 63 37"/>
                                <a:gd name="T91" fmla="*/ 63 h 289"/>
                                <a:gd name="T92" fmla="+- 0 260 47"/>
                                <a:gd name="T93" fmla="*/ T92 w 289"/>
                                <a:gd name="T94" fmla="+- 0 54 37"/>
                                <a:gd name="T95" fmla="*/ 54 h 289"/>
                                <a:gd name="T96" fmla="+- 0 243 47"/>
                                <a:gd name="T97" fmla="*/ T96 w 289"/>
                                <a:gd name="T98" fmla="+- 0 46 37"/>
                                <a:gd name="T99" fmla="*/ 46 h 289"/>
                                <a:gd name="T100" fmla="+- 0 223 47"/>
                                <a:gd name="T101" fmla="*/ T100 w 289"/>
                                <a:gd name="T102" fmla="+- 0 41 37"/>
                                <a:gd name="T103" fmla="*/ 41 h 289"/>
                                <a:gd name="T104" fmla="+- 0 201 47"/>
                                <a:gd name="T105" fmla="*/ T104 w 289"/>
                                <a:gd name="T106" fmla="+- 0 38 37"/>
                                <a:gd name="T107" fmla="*/ 38 h 289"/>
                                <a:gd name="T108" fmla="+- 0 176 47"/>
                                <a:gd name="T109" fmla="*/ T108 w 289"/>
                                <a:gd name="T110" fmla="+- 0 37 37"/>
                                <a:gd name="T111" fmla="*/ 37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89" h="289">
                                  <a:moveTo>
                                    <a:pt x="129" y="0"/>
                                  </a:moveTo>
                                  <a:lnTo>
                                    <a:pt x="55" y="31"/>
                                  </a:lnTo>
                                  <a:lnTo>
                                    <a:pt x="9" y="94"/>
                                  </a:lnTo>
                                  <a:lnTo>
                                    <a:pt x="0" y="159"/>
                                  </a:lnTo>
                                  <a:lnTo>
                                    <a:pt x="3" y="179"/>
                                  </a:lnTo>
                                  <a:lnTo>
                                    <a:pt x="30" y="233"/>
                                  </a:lnTo>
                                  <a:lnTo>
                                    <a:pt x="92" y="280"/>
                                  </a:lnTo>
                                  <a:lnTo>
                                    <a:pt x="158" y="289"/>
                                  </a:lnTo>
                                  <a:lnTo>
                                    <a:pt x="178" y="286"/>
                                  </a:lnTo>
                                  <a:lnTo>
                                    <a:pt x="197" y="280"/>
                                  </a:lnTo>
                                  <a:lnTo>
                                    <a:pt x="215" y="271"/>
                                  </a:lnTo>
                                  <a:lnTo>
                                    <a:pt x="228" y="263"/>
                                  </a:lnTo>
                                  <a:lnTo>
                                    <a:pt x="132" y="263"/>
                                  </a:lnTo>
                                  <a:lnTo>
                                    <a:pt x="112" y="259"/>
                                  </a:lnTo>
                                  <a:lnTo>
                                    <a:pt x="59" y="227"/>
                                  </a:lnTo>
                                  <a:lnTo>
                                    <a:pt x="27" y="157"/>
                                  </a:lnTo>
                                  <a:lnTo>
                                    <a:pt x="26" y="133"/>
                                  </a:lnTo>
                                  <a:lnTo>
                                    <a:pt x="30" y="113"/>
                                  </a:lnTo>
                                  <a:lnTo>
                                    <a:pt x="61" y="61"/>
                                  </a:lnTo>
                                  <a:lnTo>
                                    <a:pt x="134" y="28"/>
                                  </a:lnTo>
                                  <a:lnTo>
                                    <a:pt x="159" y="27"/>
                                  </a:lnTo>
                                  <a:lnTo>
                                    <a:pt x="229" y="27"/>
                                  </a:lnTo>
                                  <a:lnTo>
                                    <a:pt x="229" y="26"/>
                                  </a:lnTo>
                                  <a:lnTo>
                                    <a:pt x="213" y="17"/>
                                  </a:lnTo>
                                  <a:lnTo>
                                    <a:pt x="196" y="9"/>
                                  </a:lnTo>
                                  <a:lnTo>
                                    <a:pt x="176" y="4"/>
                                  </a:lnTo>
                                  <a:lnTo>
                                    <a:pt x="154" y="1"/>
                                  </a:lnTo>
                                  <a:lnTo>
                                    <a:pt x="129" y="0"/>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203"/>
                          <wps:cNvSpPr>
                            <a:spLocks/>
                          </wps:cNvSpPr>
                          <wps:spPr bwMode="auto">
                            <a:xfrm>
                              <a:off x="47" y="37"/>
                              <a:ext cx="289" cy="289"/>
                            </a:xfrm>
                            <a:custGeom>
                              <a:avLst/>
                              <a:gdLst>
                                <a:gd name="T0" fmla="+- 0 276 47"/>
                                <a:gd name="T1" fmla="*/ T0 w 289"/>
                                <a:gd name="T2" fmla="+- 0 64 37"/>
                                <a:gd name="T3" fmla="*/ 64 h 289"/>
                                <a:gd name="T4" fmla="+- 0 206 47"/>
                                <a:gd name="T5" fmla="*/ T4 w 289"/>
                                <a:gd name="T6" fmla="+- 0 64 37"/>
                                <a:gd name="T7" fmla="*/ 64 h 289"/>
                                <a:gd name="T8" fmla="+- 0 226 47"/>
                                <a:gd name="T9" fmla="*/ T8 w 289"/>
                                <a:gd name="T10" fmla="+- 0 68 37"/>
                                <a:gd name="T11" fmla="*/ 68 h 289"/>
                                <a:gd name="T12" fmla="+- 0 244 47"/>
                                <a:gd name="T13" fmla="*/ T12 w 289"/>
                                <a:gd name="T14" fmla="+- 0 75 37"/>
                                <a:gd name="T15" fmla="*/ 75 h 289"/>
                                <a:gd name="T16" fmla="+- 0 290 47"/>
                                <a:gd name="T17" fmla="*/ T16 w 289"/>
                                <a:gd name="T18" fmla="+- 0 115 37"/>
                                <a:gd name="T19" fmla="*/ 115 h 289"/>
                                <a:gd name="T20" fmla="+- 0 308 47"/>
                                <a:gd name="T21" fmla="*/ T20 w 289"/>
                                <a:gd name="T22" fmla="+- 0 172 37"/>
                                <a:gd name="T23" fmla="*/ 172 h 289"/>
                                <a:gd name="T24" fmla="+- 0 309 47"/>
                                <a:gd name="T25" fmla="*/ T24 w 289"/>
                                <a:gd name="T26" fmla="+- 0 194 37"/>
                                <a:gd name="T27" fmla="*/ 194 h 289"/>
                                <a:gd name="T28" fmla="+- 0 309 47"/>
                                <a:gd name="T29" fmla="*/ T28 w 289"/>
                                <a:gd name="T30" fmla="+- 0 196 37"/>
                                <a:gd name="T31" fmla="*/ 196 h 289"/>
                                <a:gd name="T32" fmla="+- 0 273 47"/>
                                <a:gd name="T33" fmla="*/ T32 w 289"/>
                                <a:gd name="T34" fmla="+- 0 267 37"/>
                                <a:gd name="T35" fmla="*/ 267 h 289"/>
                                <a:gd name="T36" fmla="+- 0 203 47"/>
                                <a:gd name="T37" fmla="*/ T36 w 289"/>
                                <a:gd name="T38" fmla="+- 0 299 37"/>
                                <a:gd name="T39" fmla="*/ 299 h 289"/>
                                <a:gd name="T40" fmla="+- 0 179 47"/>
                                <a:gd name="T41" fmla="*/ T40 w 289"/>
                                <a:gd name="T42" fmla="+- 0 300 37"/>
                                <a:gd name="T43" fmla="*/ 300 h 289"/>
                                <a:gd name="T44" fmla="+- 0 275 47"/>
                                <a:gd name="T45" fmla="*/ T44 w 289"/>
                                <a:gd name="T46" fmla="+- 0 300 37"/>
                                <a:gd name="T47" fmla="*/ 300 h 289"/>
                                <a:gd name="T48" fmla="+- 0 318 47"/>
                                <a:gd name="T49" fmla="*/ T48 w 289"/>
                                <a:gd name="T50" fmla="+- 0 253 37"/>
                                <a:gd name="T51" fmla="*/ 253 h 289"/>
                                <a:gd name="T52" fmla="+- 0 335 47"/>
                                <a:gd name="T53" fmla="*/ T52 w 289"/>
                                <a:gd name="T54" fmla="+- 0 194 37"/>
                                <a:gd name="T55" fmla="*/ 194 h 289"/>
                                <a:gd name="T56" fmla="+- 0 336 47"/>
                                <a:gd name="T57" fmla="*/ T56 w 289"/>
                                <a:gd name="T58" fmla="+- 0 170 37"/>
                                <a:gd name="T59" fmla="*/ 170 h 289"/>
                                <a:gd name="T60" fmla="+- 0 333 47"/>
                                <a:gd name="T61" fmla="*/ T60 w 289"/>
                                <a:gd name="T62" fmla="+- 0 149 37"/>
                                <a:gd name="T63" fmla="*/ 149 h 289"/>
                                <a:gd name="T64" fmla="+- 0 294 47"/>
                                <a:gd name="T65" fmla="*/ T64 w 289"/>
                                <a:gd name="T66" fmla="+- 0 79 37"/>
                                <a:gd name="T67" fmla="*/ 79 h 289"/>
                                <a:gd name="T68" fmla="+- 0 290 47"/>
                                <a:gd name="T69" fmla="*/ T68 w 289"/>
                                <a:gd name="T70" fmla="+- 0 75 37"/>
                                <a:gd name="T71" fmla="*/ 75 h 289"/>
                                <a:gd name="T72" fmla="+- 0 276 47"/>
                                <a:gd name="T73" fmla="*/ T72 w 289"/>
                                <a:gd name="T74" fmla="+- 0 64 37"/>
                                <a:gd name="T75" fmla="*/ 64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9" h="289">
                                  <a:moveTo>
                                    <a:pt x="229" y="27"/>
                                  </a:moveTo>
                                  <a:lnTo>
                                    <a:pt x="159" y="27"/>
                                  </a:lnTo>
                                  <a:lnTo>
                                    <a:pt x="179" y="31"/>
                                  </a:lnTo>
                                  <a:lnTo>
                                    <a:pt x="197" y="38"/>
                                  </a:lnTo>
                                  <a:lnTo>
                                    <a:pt x="243" y="78"/>
                                  </a:lnTo>
                                  <a:lnTo>
                                    <a:pt x="261" y="135"/>
                                  </a:lnTo>
                                  <a:lnTo>
                                    <a:pt x="262" y="157"/>
                                  </a:lnTo>
                                  <a:lnTo>
                                    <a:pt x="262" y="159"/>
                                  </a:lnTo>
                                  <a:lnTo>
                                    <a:pt x="226" y="230"/>
                                  </a:lnTo>
                                  <a:lnTo>
                                    <a:pt x="156" y="262"/>
                                  </a:lnTo>
                                  <a:lnTo>
                                    <a:pt x="132" y="263"/>
                                  </a:lnTo>
                                  <a:lnTo>
                                    <a:pt x="228" y="263"/>
                                  </a:lnTo>
                                  <a:lnTo>
                                    <a:pt x="271" y="216"/>
                                  </a:lnTo>
                                  <a:lnTo>
                                    <a:pt x="288" y="157"/>
                                  </a:lnTo>
                                  <a:lnTo>
                                    <a:pt x="289" y="133"/>
                                  </a:lnTo>
                                  <a:lnTo>
                                    <a:pt x="286" y="112"/>
                                  </a:lnTo>
                                  <a:lnTo>
                                    <a:pt x="247" y="42"/>
                                  </a:lnTo>
                                  <a:lnTo>
                                    <a:pt x="243" y="38"/>
                                  </a:lnTo>
                                  <a:lnTo>
                                    <a:pt x="229" y="27"/>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204"/>
                          <wps:cNvSpPr>
                            <a:spLocks/>
                          </wps:cNvSpPr>
                          <wps:spPr bwMode="auto">
                            <a:xfrm>
                              <a:off x="47" y="37"/>
                              <a:ext cx="289" cy="289"/>
                            </a:xfrm>
                            <a:custGeom>
                              <a:avLst/>
                              <a:gdLst>
                                <a:gd name="T0" fmla="+- 0 151 47"/>
                                <a:gd name="T1" fmla="*/ T0 w 289"/>
                                <a:gd name="T2" fmla="+- 0 137 37"/>
                                <a:gd name="T3" fmla="*/ 137 h 289"/>
                                <a:gd name="T4" fmla="+- 0 139 47"/>
                                <a:gd name="T5" fmla="*/ T4 w 289"/>
                                <a:gd name="T6" fmla="+- 0 137 37"/>
                                <a:gd name="T7" fmla="*/ 137 h 289"/>
                                <a:gd name="T8" fmla="+- 0 129 47"/>
                                <a:gd name="T9" fmla="*/ T8 w 289"/>
                                <a:gd name="T10" fmla="+- 0 141 37"/>
                                <a:gd name="T11" fmla="*/ 141 h 289"/>
                                <a:gd name="T12" fmla="+- 0 113 47"/>
                                <a:gd name="T13" fmla="*/ T12 w 289"/>
                                <a:gd name="T14" fmla="+- 0 157 37"/>
                                <a:gd name="T15" fmla="*/ 157 h 289"/>
                                <a:gd name="T16" fmla="+- 0 109 47"/>
                                <a:gd name="T17" fmla="*/ T16 w 289"/>
                                <a:gd name="T18" fmla="+- 0 168 37"/>
                                <a:gd name="T19" fmla="*/ 168 h 289"/>
                                <a:gd name="T20" fmla="+- 0 109 47"/>
                                <a:gd name="T21" fmla="*/ T20 w 289"/>
                                <a:gd name="T22" fmla="+- 0 196 37"/>
                                <a:gd name="T23" fmla="*/ 196 h 289"/>
                                <a:gd name="T24" fmla="+- 0 113 47"/>
                                <a:gd name="T25" fmla="*/ T24 w 289"/>
                                <a:gd name="T26" fmla="+- 0 207 37"/>
                                <a:gd name="T27" fmla="*/ 207 h 289"/>
                                <a:gd name="T28" fmla="+- 0 128 47"/>
                                <a:gd name="T29" fmla="*/ T28 w 289"/>
                                <a:gd name="T30" fmla="+- 0 223 37"/>
                                <a:gd name="T31" fmla="*/ 223 h 289"/>
                                <a:gd name="T32" fmla="+- 0 139 47"/>
                                <a:gd name="T33" fmla="*/ T32 w 289"/>
                                <a:gd name="T34" fmla="+- 0 227 37"/>
                                <a:gd name="T35" fmla="*/ 227 h 289"/>
                                <a:gd name="T36" fmla="+- 0 157 47"/>
                                <a:gd name="T37" fmla="*/ T36 w 289"/>
                                <a:gd name="T38" fmla="+- 0 227 37"/>
                                <a:gd name="T39" fmla="*/ 227 h 289"/>
                                <a:gd name="T40" fmla="+- 0 176 47"/>
                                <a:gd name="T41" fmla="*/ T40 w 289"/>
                                <a:gd name="T42" fmla="+- 0 220 37"/>
                                <a:gd name="T43" fmla="*/ 220 h 289"/>
                                <a:gd name="T44" fmla="+- 0 187 47"/>
                                <a:gd name="T45" fmla="*/ T44 w 289"/>
                                <a:gd name="T46" fmla="+- 0 207 37"/>
                                <a:gd name="T47" fmla="*/ 207 h 289"/>
                                <a:gd name="T48" fmla="+- 0 141 47"/>
                                <a:gd name="T49" fmla="*/ T48 w 289"/>
                                <a:gd name="T50" fmla="+- 0 207 37"/>
                                <a:gd name="T51" fmla="*/ 207 h 289"/>
                                <a:gd name="T52" fmla="+- 0 135 47"/>
                                <a:gd name="T53" fmla="*/ T52 w 289"/>
                                <a:gd name="T54" fmla="+- 0 199 37"/>
                                <a:gd name="T55" fmla="*/ 199 h 289"/>
                                <a:gd name="T56" fmla="+- 0 135 47"/>
                                <a:gd name="T57" fmla="*/ T56 w 289"/>
                                <a:gd name="T58" fmla="+- 0 164 37"/>
                                <a:gd name="T59" fmla="*/ 164 h 289"/>
                                <a:gd name="T60" fmla="+- 0 141 47"/>
                                <a:gd name="T61" fmla="*/ T60 w 289"/>
                                <a:gd name="T62" fmla="+- 0 156 37"/>
                                <a:gd name="T63" fmla="*/ 156 h 289"/>
                                <a:gd name="T64" fmla="+- 0 186 47"/>
                                <a:gd name="T65" fmla="*/ T64 w 289"/>
                                <a:gd name="T66" fmla="+- 0 156 37"/>
                                <a:gd name="T67" fmla="*/ 156 h 289"/>
                                <a:gd name="T68" fmla="+- 0 187 47"/>
                                <a:gd name="T69" fmla="*/ T68 w 289"/>
                                <a:gd name="T70" fmla="+- 0 154 37"/>
                                <a:gd name="T71" fmla="*/ 154 h 289"/>
                                <a:gd name="T72" fmla="+- 0 172 47"/>
                                <a:gd name="T73" fmla="*/ T72 w 289"/>
                                <a:gd name="T74" fmla="+- 0 141 37"/>
                                <a:gd name="T75" fmla="*/ 141 h 289"/>
                                <a:gd name="T76" fmla="+- 0 151 47"/>
                                <a:gd name="T77" fmla="*/ T76 w 289"/>
                                <a:gd name="T78" fmla="+- 0 137 37"/>
                                <a:gd name="T79" fmla="*/ 137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9" h="289">
                                  <a:moveTo>
                                    <a:pt x="104" y="100"/>
                                  </a:moveTo>
                                  <a:lnTo>
                                    <a:pt x="92" y="100"/>
                                  </a:lnTo>
                                  <a:lnTo>
                                    <a:pt x="82" y="104"/>
                                  </a:lnTo>
                                  <a:lnTo>
                                    <a:pt x="66" y="120"/>
                                  </a:lnTo>
                                  <a:lnTo>
                                    <a:pt x="62" y="131"/>
                                  </a:lnTo>
                                  <a:lnTo>
                                    <a:pt x="62" y="159"/>
                                  </a:lnTo>
                                  <a:lnTo>
                                    <a:pt x="66" y="170"/>
                                  </a:lnTo>
                                  <a:lnTo>
                                    <a:pt x="81" y="186"/>
                                  </a:lnTo>
                                  <a:lnTo>
                                    <a:pt x="92" y="190"/>
                                  </a:lnTo>
                                  <a:lnTo>
                                    <a:pt x="110" y="190"/>
                                  </a:lnTo>
                                  <a:lnTo>
                                    <a:pt x="129" y="183"/>
                                  </a:lnTo>
                                  <a:lnTo>
                                    <a:pt x="140" y="170"/>
                                  </a:lnTo>
                                  <a:lnTo>
                                    <a:pt x="94" y="170"/>
                                  </a:lnTo>
                                  <a:lnTo>
                                    <a:pt x="88" y="162"/>
                                  </a:lnTo>
                                  <a:lnTo>
                                    <a:pt x="88" y="127"/>
                                  </a:lnTo>
                                  <a:lnTo>
                                    <a:pt x="94" y="119"/>
                                  </a:lnTo>
                                  <a:lnTo>
                                    <a:pt x="139" y="119"/>
                                  </a:lnTo>
                                  <a:lnTo>
                                    <a:pt x="140" y="117"/>
                                  </a:lnTo>
                                  <a:lnTo>
                                    <a:pt x="125" y="104"/>
                                  </a:lnTo>
                                  <a:lnTo>
                                    <a:pt x="104" y="100"/>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205"/>
                          <wps:cNvSpPr>
                            <a:spLocks/>
                          </wps:cNvSpPr>
                          <wps:spPr bwMode="auto">
                            <a:xfrm>
                              <a:off x="47" y="37"/>
                              <a:ext cx="289" cy="289"/>
                            </a:xfrm>
                            <a:custGeom>
                              <a:avLst/>
                              <a:gdLst>
                                <a:gd name="T0" fmla="+- 0 235 47"/>
                                <a:gd name="T1" fmla="*/ T0 w 289"/>
                                <a:gd name="T2" fmla="+- 0 137 37"/>
                                <a:gd name="T3" fmla="*/ 137 h 289"/>
                                <a:gd name="T4" fmla="+- 0 223 47"/>
                                <a:gd name="T5" fmla="*/ T4 w 289"/>
                                <a:gd name="T6" fmla="+- 0 137 37"/>
                                <a:gd name="T7" fmla="*/ 137 h 289"/>
                                <a:gd name="T8" fmla="+- 0 213 47"/>
                                <a:gd name="T9" fmla="*/ T8 w 289"/>
                                <a:gd name="T10" fmla="+- 0 141 37"/>
                                <a:gd name="T11" fmla="*/ 141 h 289"/>
                                <a:gd name="T12" fmla="+- 0 197 47"/>
                                <a:gd name="T13" fmla="*/ T12 w 289"/>
                                <a:gd name="T14" fmla="+- 0 157 37"/>
                                <a:gd name="T15" fmla="*/ 157 h 289"/>
                                <a:gd name="T16" fmla="+- 0 193 47"/>
                                <a:gd name="T17" fmla="*/ T16 w 289"/>
                                <a:gd name="T18" fmla="+- 0 168 37"/>
                                <a:gd name="T19" fmla="*/ 168 h 289"/>
                                <a:gd name="T20" fmla="+- 0 193 47"/>
                                <a:gd name="T21" fmla="*/ T20 w 289"/>
                                <a:gd name="T22" fmla="+- 0 196 37"/>
                                <a:gd name="T23" fmla="*/ 196 h 289"/>
                                <a:gd name="T24" fmla="+- 0 197 47"/>
                                <a:gd name="T25" fmla="*/ T24 w 289"/>
                                <a:gd name="T26" fmla="+- 0 207 37"/>
                                <a:gd name="T27" fmla="*/ 207 h 289"/>
                                <a:gd name="T28" fmla="+- 0 212 47"/>
                                <a:gd name="T29" fmla="*/ T28 w 289"/>
                                <a:gd name="T30" fmla="+- 0 223 37"/>
                                <a:gd name="T31" fmla="*/ 223 h 289"/>
                                <a:gd name="T32" fmla="+- 0 223 47"/>
                                <a:gd name="T33" fmla="*/ T32 w 289"/>
                                <a:gd name="T34" fmla="+- 0 227 37"/>
                                <a:gd name="T35" fmla="*/ 227 h 289"/>
                                <a:gd name="T36" fmla="+- 0 240 47"/>
                                <a:gd name="T37" fmla="*/ T36 w 289"/>
                                <a:gd name="T38" fmla="+- 0 227 37"/>
                                <a:gd name="T39" fmla="*/ 227 h 289"/>
                                <a:gd name="T40" fmla="+- 0 260 47"/>
                                <a:gd name="T41" fmla="*/ T40 w 289"/>
                                <a:gd name="T42" fmla="+- 0 220 37"/>
                                <a:gd name="T43" fmla="*/ 220 h 289"/>
                                <a:gd name="T44" fmla="+- 0 271 47"/>
                                <a:gd name="T45" fmla="*/ T44 w 289"/>
                                <a:gd name="T46" fmla="+- 0 207 37"/>
                                <a:gd name="T47" fmla="*/ 207 h 289"/>
                                <a:gd name="T48" fmla="+- 0 225 47"/>
                                <a:gd name="T49" fmla="*/ T48 w 289"/>
                                <a:gd name="T50" fmla="+- 0 207 37"/>
                                <a:gd name="T51" fmla="*/ 207 h 289"/>
                                <a:gd name="T52" fmla="+- 0 218 47"/>
                                <a:gd name="T53" fmla="*/ T52 w 289"/>
                                <a:gd name="T54" fmla="+- 0 199 37"/>
                                <a:gd name="T55" fmla="*/ 199 h 289"/>
                                <a:gd name="T56" fmla="+- 0 218 47"/>
                                <a:gd name="T57" fmla="*/ T56 w 289"/>
                                <a:gd name="T58" fmla="+- 0 164 37"/>
                                <a:gd name="T59" fmla="*/ 164 h 289"/>
                                <a:gd name="T60" fmla="+- 0 225 47"/>
                                <a:gd name="T61" fmla="*/ T60 w 289"/>
                                <a:gd name="T62" fmla="+- 0 156 37"/>
                                <a:gd name="T63" fmla="*/ 156 h 289"/>
                                <a:gd name="T64" fmla="+- 0 269 47"/>
                                <a:gd name="T65" fmla="*/ T64 w 289"/>
                                <a:gd name="T66" fmla="+- 0 156 37"/>
                                <a:gd name="T67" fmla="*/ 156 h 289"/>
                                <a:gd name="T68" fmla="+- 0 271 47"/>
                                <a:gd name="T69" fmla="*/ T68 w 289"/>
                                <a:gd name="T70" fmla="+- 0 154 37"/>
                                <a:gd name="T71" fmla="*/ 154 h 289"/>
                                <a:gd name="T72" fmla="+- 0 256 47"/>
                                <a:gd name="T73" fmla="*/ T72 w 289"/>
                                <a:gd name="T74" fmla="+- 0 141 37"/>
                                <a:gd name="T75" fmla="*/ 141 h 289"/>
                                <a:gd name="T76" fmla="+- 0 235 47"/>
                                <a:gd name="T77" fmla="*/ T76 w 289"/>
                                <a:gd name="T78" fmla="+- 0 137 37"/>
                                <a:gd name="T79" fmla="*/ 137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9" h="289">
                                  <a:moveTo>
                                    <a:pt x="188" y="100"/>
                                  </a:moveTo>
                                  <a:lnTo>
                                    <a:pt x="176" y="100"/>
                                  </a:lnTo>
                                  <a:lnTo>
                                    <a:pt x="166" y="104"/>
                                  </a:lnTo>
                                  <a:lnTo>
                                    <a:pt x="150" y="120"/>
                                  </a:lnTo>
                                  <a:lnTo>
                                    <a:pt x="146" y="131"/>
                                  </a:lnTo>
                                  <a:lnTo>
                                    <a:pt x="146" y="159"/>
                                  </a:lnTo>
                                  <a:lnTo>
                                    <a:pt x="150" y="170"/>
                                  </a:lnTo>
                                  <a:lnTo>
                                    <a:pt x="165" y="186"/>
                                  </a:lnTo>
                                  <a:lnTo>
                                    <a:pt x="176" y="190"/>
                                  </a:lnTo>
                                  <a:lnTo>
                                    <a:pt x="193" y="190"/>
                                  </a:lnTo>
                                  <a:lnTo>
                                    <a:pt x="213" y="183"/>
                                  </a:lnTo>
                                  <a:lnTo>
                                    <a:pt x="224" y="170"/>
                                  </a:lnTo>
                                  <a:lnTo>
                                    <a:pt x="178" y="170"/>
                                  </a:lnTo>
                                  <a:lnTo>
                                    <a:pt x="171" y="162"/>
                                  </a:lnTo>
                                  <a:lnTo>
                                    <a:pt x="171" y="127"/>
                                  </a:lnTo>
                                  <a:lnTo>
                                    <a:pt x="178" y="119"/>
                                  </a:lnTo>
                                  <a:lnTo>
                                    <a:pt x="222" y="119"/>
                                  </a:lnTo>
                                  <a:lnTo>
                                    <a:pt x="224" y="117"/>
                                  </a:lnTo>
                                  <a:lnTo>
                                    <a:pt x="209" y="104"/>
                                  </a:lnTo>
                                  <a:lnTo>
                                    <a:pt x="188" y="100"/>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206"/>
                          <wps:cNvSpPr>
                            <a:spLocks/>
                          </wps:cNvSpPr>
                          <wps:spPr bwMode="auto">
                            <a:xfrm>
                              <a:off x="47" y="37"/>
                              <a:ext cx="289" cy="289"/>
                            </a:xfrm>
                            <a:custGeom>
                              <a:avLst/>
                              <a:gdLst>
                                <a:gd name="T0" fmla="+- 0 172 47"/>
                                <a:gd name="T1" fmla="*/ T0 w 289"/>
                                <a:gd name="T2" fmla="+- 0 195 37"/>
                                <a:gd name="T3" fmla="*/ 195 h 289"/>
                                <a:gd name="T4" fmla="+- 0 169 47"/>
                                <a:gd name="T5" fmla="*/ T4 w 289"/>
                                <a:gd name="T6" fmla="+- 0 203 37"/>
                                <a:gd name="T7" fmla="*/ 203 h 289"/>
                                <a:gd name="T8" fmla="+- 0 163 47"/>
                                <a:gd name="T9" fmla="*/ T8 w 289"/>
                                <a:gd name="T10" fmla="+- 0 207 37"/>
                                <a:gd name="T11" fmla="*/ 207 h 289"/>
                                <a:gd name="T12" fmla="+- 0 187 47"/>
                                <a:gd name="T13" fmla="*/ T12 w 289"/>
                                <a:gd name="T14" fmla="+- 0 207 37"/>
                                <a:gd name="T15" fmla="*/ 207 h 289"/>
                                <a:gd name="T16" fmla="+- 0 190 47"/>
                                <a:gd name="T17" fmla="*/ T16 w 289"/>
                                <a:gd name="T18" fmla="+- 0 204 37"/>
                                <a:gd name="T19" fmla="*/ 204 h 289"/>
                                <a:gd name="T20" fmla="+- 0 172 47"/>
                                <a:gd name="T21" fmla="*/ T20 w 289"/>
                                <a:gd name="T22" fmla="+- 0 195 37"/>
                                <a:gd name="T23" fmla="*/ 195 h 289"/>
                              </a:gdLst>
                              <a:ahLst/>
                              <a:cxnLst>
                                <a:cxn ang="0">
                                  <a:pos x="T1" y="T3"/>
                                </a:cxn>
                                <a:cxn ang="0">
                                  <a:pos x="T5" y="T7"/>
                                </a:cxn>
                                <a:cxn ang="0">
                                  <a:pos x="T9" y="T11"/>
                                </a:cxn>
                                <a:cxn ang="0">
                                  <a:pos x="T13" y="T15"/>
                                </a:cxn>
                                <a:cxn ang="0">
                                  <a:pos x="T17" y="T19"/>
                                </a:cxn>
                                <a:cxn ang="0">
                                  <a:pos x="T21" y="T23"/>
                                </a:cxn>
                              </a:cxnLst>
                              <a:rect l="0" t="0" r="r" b="b"/>
                              <a:pathLst>
                                <a:path w="289" h="289">
                                  <a:moveTo>
                                    <a:pt x="125" y="158"/>
                                  </a:moveTo>
                                  <a:lnTo>
                                    <a:pt x="122" y="166"/>
                                  </a:lnTo>
                                  <a:lnTo>
                                    <a:pt x="116" y="170"/>
                                  </a:lnTo>
                                  <a:lnTo>
                                    <a:pt x="140" y="170"/>
                                  </a:lnTo>
                                  <a:lnTo>
                                    <a:pt x="143" y="167"/>
                                  </a:lnTo>
                                  <a:lnTo>
                                    <a:pt x="125" y="158"/>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207"/>
                          <wps:cNvSpPr>
                            <a:spLocks/>
                          </wps:cNvSpPr>
                          <wps:spPr bwMode="auto">
                            <a:xfrm>
                              <a:off x="47" y="37"/>
                              <a:ext cx="289" cy="289"/>
                            </a:xfrm>
                            <a:custGeom>
                              <a:avLst/>
                              <a:gdLst>
                                <a:gd name="T0" fmla="+- 0 256 47"/>
                                <a:gd name="T1" fmla="*/ T0 w 289"/>
                                <a:gd name="T2" fmla="+- 0 195 37"/>
                                <a:gd name="T3" fmla="*/ 195 h 289"/>
                                <a:gd name="T4" fmla="+- 0 252 47"/>
                                <a:gd name="T5" fmla="*/ T4 w 289"/>
                                <a:gd name="T6" fmla="+- 0 203 37"/>
                                <a:gd name="T7" fmla="*/ 203 h 289"/>
                                <a:gd name="T8" fmla="+- 0 246 47"/>
                                <a:gd name="T9" fmla="*/ T8 w 289"/>
                                <a:gd name="T10" fmla="+- 0 207 37"/>
                                <a:gd name="T11" fmla="*/ 207 h 289"/>
                                <a:gd name="T12" fmla="+- 0 271 47"/>
                                <a:gd name="T13" fmla="*/ T12 w 289"/>
                                <a:gd name="T14" fmla="+- 0 207 37"/>
                                <a:gd name="T15" fmla="*/ 207 h 289"/>
                                <a:gd name="T16" fmla="+- 0 274 47"/>
                                <a:gd name="T17" fmla="*/ T16 w 289"/>
                                <a:gd name="T18" fmla="+- 0 204 37"/>
                                <a:gd name="T19" fmla="*/ 204 h 289"/>
                                <a:gd name="T20" fmla="+- 0 256 47"/>
                                <a:gd name="T21" fmla="*/ T20 w 289"/>
                                <a:gd name="T22" fmla="+- 0 195 37"/>
                                <a:gd name="T23" fmla="*/ 195 h 289"/>
                              </a:gdLst>
                              <a:ahLst/>
                              <a:cxnLst>
                                <a:cxn ang="0">
                                  <a:pos x="T1" y="T3"/>
                                </a:cxn>
                                <a:cxn ang="0">
                                  <a:pos x="T5" y="T7"/>
                                </a:cxn>
                                <a:cxn ang="0">
                                  <a:pos x="T9" y="T11"/>
                                </a:cxn>
                                <a:cxn ang="0">
                                  <a:pos x="T13" y="T15"/>
                                </a:cxn>
                                <a:cxn ang="0">
                                  <a:pos x="T17" y="T19"/>
                                </a:cxn>
                                <a:cxn ang="0">
                                  <a:pos x="T21" y="T23"/>
                                </a:cxn>
                              </a:cxnLst>
                              <a:rect l="0" t="0" r="r" b="b"/>
                              <a:pathLst>
                                <a:path w="289" h="289">
                                  <a:moveTo>
                                    <a:pt x="209" y="158"/>
                                  </a:moveTo>
                                  <a:lnTo>
                                    <a:pt x="205" y="166"/>
                                  </a:lnTo>
                                  <a:lnTo>
                                    <a:pt x="199" y="170"/>
                                  </a:lnTo>
                                  <a:lnTo>
                                    <a:pt x="224" y="170"/>
                                  </a:lnTo>
                                  <a:lnTo>
                                    <a:pt x="227" y="167"/>
                                  </a:lnTo>
                                  <a:lnTo>
                                    <a:pt x="209" y="158"/>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208"/>
                          <wps:cNvSpPr>
                            <a:spLocks/>
                          </wps:cNvSpPr>
                          <wps:spPr bwMode="auto">
                            <a:xfrm>
                              <a:off x="47" y="37"/>
                              <a:ext cx="289" cy="289"/>
                            </a:xfrm>
                            <a:custGeom>
                              <a:avLst/>
                              <a:gdLst>
                                <a:gd name="T0" fmla="+- 0 186 47"/>
                                <a:gd name="T1" fmla="*/ T0 w 289"/>
                                <a:gd name="T2" fmla="+- 0 156 37"/>
                                <a:gd name="T3" fmla="*/ 156 h 289"/>
                                <a:gd name="T4" fmla="+- 0 161 47"/>
                                <a:gd name="T5" fmla="*/ T4 w 289"/>
                                <a:gd name="T6" fmla="+- 0 156 37"/>
                                <a:gd name="T7" fmla="*/ 156 h 289"/>
                                <a:gd name="T8" fmla="+- 0 167 47"/>
                                <a:gd name="T9" fmla="*/ T8 w 289"/>
                                <a:gd name="T10" fmla="+- 0 160 37"/>
                                <a:gd name="T11" fmla="*/ 160 h 289"/>
                                <a:gd name="T12" fmla="+- 0 170 47"/>
                                <a:gd name="T13" fmla="*/ T12 w 289"/>
                                <a:gd name="T14" fmla="+- 0 168 37"/>
                                <a:gd name="T15" fmla="*/ 168 h 289"/>
                                <a:gd name="T16" fmla="+- 0 186 47"/>
                                <a:gd name="T17" fmla="*/ T16 w 289"/>
                                <a:gd name="T18" fmla="+- 0 156 37"/>
                                <a:gd name="T19" fmla="*/ 156 h 289"/>
                              </a:gdLst>
                              <a:ahLst/>
                              <a:cxnLst>
                                <a:cxn ang="0">
                                  <a:pos x="T1" y="T3"/>
                                </a:cxn>
                                <a:cxn ang="0">
                                  <a:pos x="T5" y="T7"/>
                                </a:cxn>
                                <a:cxn ang="0">
                                  <a:pos x="T9" y="T11"/>
                                </a:cxn>
                                <a:cxn ang="0">
                                  <a:pos x="T13" y="T15"/>
                                </a:cxn>
                                <a:cxn ang="0">
                                  <a:pos x="T17" y="T19"/>
                                </a:cxn>
                              </a:cxnLst>
                              <a:rect l="0" t="0" r="r" b="b"/>
                              <a:pathLst>
                                <a:path w="289" h="289">
                                  <a:moveTo>
                                    <a:pt x="139" y="119"/>
                                  </a:moveTo>
                                  <a:lnTo>
                                    <a:pt x="114" y="119"/>
                                  </a:lnTo>
                                  <a:lnTo>
                                    <a:pt x="120" y="123"/>
                                  </a:lnTo>
                                  <a:lnTo>
                                    <a:pt x="123" y="131"/>
                                  </a:lnTo>
                                  <a:lnTo>
                                    <a:pt x="139" y="119"/>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209"/>
                          <wps:cNvSpPr>
                            <a:spLocks/>
                          </wps:cNvSpPr>
                          <wps:spPr bwMode="auto">
                            <a:xfrm>
                              <a:off x="47" y="37"/>
                              <a:ext cx="289" cy="289"/>
                            </a:xfrm>
                            <a:custGeom>
                              <a:avLst/>
                              <a:gdLst>
                                <a:gd name="T0" fmla="+- 0 269 47"/>
                                <a:gd name="T1" fmla="*/ T0 w 289"/>
                                <a:gd name="T2" fmla="+- 0 156 37"/>
                                <a:gd name="T3" fmla="*/ 156 h 289"/>
                                <a:gd name="T4" fmla="+- 0 245 47"/>
                                <a:gd name="T5" fmla="*/ T4 w 289"/>
                                <a:gd name="T6" fmla="+- 0 156 37"/>
                                <a:gd name="T7" fmla="*/ 156 h 289"/>
                                <a:gd name="T8" fmla="+- 0 250 47"/>
                                <a:gd name="T9" fmla="*/ T8 w 289"/>
                                <a:gd name="T10" fmla="+- 0 160 37"/>
                                <a:gd name="T11" fmla="*/ 160 h 289"/>
                                <a:gd name="T12" fmla="+- 0 254 47"/>
                                <a:gd name="T13" fmla="*/ T12 w 289"/>
                                <a:gd name="T14" fmla="+- 0 168 37"/>
                                <a:gd name="T15" fmla="*/ 168 h 289"/>
                                <a:gd name="T16" fmla="+- 0 269 47"/>
                                <a:gd name="T17" fmla="*/ T16 w 289"/>
                                <a:gd name="T18" fmla="+- 0 156 37"/>
                                <a:gd name="T19" fmla="*/ 156 h 289"/>
                              </a:gdLst>
                              <a:ahLst/>
                              <a:cxnLst>
                                <a:cxn ang="0">
                                  <a:pos x="T1" y="T3"/>
                                </a:cxn>
                                <a:cxn ang="0">
                                  <a:pos x="T5" y="T7"/>
                                </a:cxn>
                                <a:cxn ang="0">
                                  <a:pos x="T9" y="T11"/>
                                </a:cxn>
                                <a:cxn ang="0">
                                  <a:pos x="T13" y="T15"/>
                                </a:cxn>
                                <a:cxn ang="0">
                                  <a:pos x="T17" y="T19"/>
                                </a:cxn>
                              </a:cxnLst>
                              <a:rect l="0" t="0" r="r" b="b"/>
                              <a:pathLst>
                                <a:path w="289" h="289">
                                  <a:moveTo>
                                    <a:pt x="222" y="119"/>
                                  </a:moveTo>
                                  <a:lnTo>
                                    <a:pt x="198" y="119"/>
                                  </a:lnTo>
                                  <a:lnTo>
                                    <a:pt x="203" y="123"/>
                                  </a:lnTo>
                                  <a:lnTo>
                                    <a:pt x="207" y="131"/>
                                  </a:lnTo>
                                  <a:lnTo>
                                    <a:pt x="222" y="119"/>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210"/>
                        <wpg:cNvGrpSpPr>
                          <a:grpSpLocks/>
                        </wpg:cNvGrpSpPr>
                        <wpg:grpSpPr bwMode="auto">
                          <a:xfrm>
                            <a:off x="608" y="42"/>
                            <a:ext cx="200" cy="200"/>
                            <a:chOff x="608" y="42"/>
                            <a:chExt cx="200" cy="200"/>
                          </a:xfrm>
                        </wpg:grpSpPr>
                        <wps:wsp>
                          <wps:cNvPr id="200" name="Freeform 211"/>
                          <wps:cNvSpPr>
                            <a:spLocks/>
                          </wps:cNvSpPr>
                          <wps:spPr bwMode="auto">
                            <a:xfrm>
                              <a:off x="608" y="42"/>
                              <a:ext cx="200" cy="200"/>
                            </a:xfrm>
                            <a:custGeom>
                              <a:avLst/>
                              <a:gdLst>
                                <a:gd name="T0" fmla="+- 0 707 608"/>
                                <a:gd name="T1" fmla="*/ T0 w 200"/>
                                <a:gd name="T2" fmla="+- 0 42 42"/>
                                <a:gd name="T3" fmla="*/ 42 h 200"/>
                                <a:gd name="T4" fmla="+- 0 644 608"/>
                                <a:gd name="T5" fmla="*/ T4 w 200"/>
                                <a:gd name="T6" fmla="+- 0 65 42"/>
                                <a:gd name="T7" fmla="*/ 65 h 200"/>
                                <a:gd name="T8" fmla="+- 0 610 608"/>
                                <a:gd name="T9" fmla="*/ T8 w 200"/>
                                <a:gd name="T10" fmla="+- 0 120 42"/>
                                <a:gd name="T11" fmla="*/ 120 h 200"/>
                                <a:gd name="T12" fmla="+- 0 608 608"/>
                                <a:gd name="T13" fmla="*/ T12 w 200"/>
                                <a:gd name="T14" fmla="+- 0 143 42"/>
                                <a:gd name="T15" fmla="*/ 143 h 200"/>
                                <a:gd name="T16" fmla="+- 0 611 608"/>
                                <a:gd name="T17" fmla="*/ T16 w 200"/>
                                <a:gd name="T18" fmla="+- 0 166 42"/>
                                <a:gd name="T19" fmla="*/ 166 h 200"/>
                                <a:gd name="T20" fmla="+- 0 646 608"/>
                                <a:gd name="T21" fmla="*/ T20 w 200"/>
                                <a:gd name="T22" fmla="+- 0 219 42"/>
                                <a:gd name="T23" fmla="*/ 219 h 200"/>
                                <a:gd name="T24" fmla="+- 0 709 608"/>
                                <a:gd name="T25" fmla="*/ T24 w 200"/>
                                <a:gd name="T26" fmla="+- 0 241 42"/>
                                <a:gd name="T27" fmla="*/ 241 h 200"/>
                                <a:gd name="T28" fmla="+- 0 731 608"/>
                                <a:gd name="T29" fmla="*/ T28 w 200"/>
                                <a:gd name="T30" fmla="+- 0 238 42"/>
                                <a:gd name="T31" fmla="*/ 238 h 200"/>
                                <a:gd name="T32" fmla="+- 0 785 608"/>
                                <a:gd name="T33" fmla="*/ T32 w 200"/>
                                <a:gd name="T34" fmla="+- 0 203 42"/>
                                <a:gd name="T35" fmla="*/ 203 h 200"/>
                                <a:gd name="T36" fmla="+- 0 807 608"/>
                                <a:gd name="T37" fmla="*/ T36 w 200"/>
                                <a:gd name="T38" fmla="+- 0 140 42"/>
                                <a:gd name="T39" fmla="*/ 140 h 200"/>
                                <a:gd name="T40" fmla="+- 0 804 608"/>
                                <a:gd name="T41" fmla="*/ T40 w 200"/>
                                <a:gd name="T42" fmla="+- 0 118 42"/>
                                <a:gd name="T43" fmla="*/ 118 h 200"/>
                                <a:gd name="T44" fmla="+- 0 769 608"/>
                                <a:gd name="T45" fmla="*/ T44 w 200"/>
                                <a:gd name="T46" fmla="+- 0 63 42"/>
                                <a:gd name="T47" fmla="*/ 63 h 200"/>
                                <a:gd name="T48" fmla="+- 0 707 608"/>
                                <a:gd name="T49" fmla="*/ T48 w 200"/>
                                <a:gd name="T50" fmla="+- 0 42 42"/>
                                <a:gd name="T51" fmla="*/ 42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0" h="200">
                                  <a:moveTo>
                                    <a:pt x="99" y="0"/>
                                  </a:moveTo>
                                  <a:lnTo>
                                    <a:pt x="36" y="23"/>
                                  </a:lnTo>
                                  <a:lnTo>
                                    <a:pt x="2" y="78"/>
                                  </a:lnTo>
                                  <a:lnTo>
                                    <a:pt x="0" y="101"/>
                                  </a:lnTo>
                                  <a:lnTo>
                                    <a:pt x="3" y="124"/>
                                  </a:lnTo>
                                  <a:lnTo>
                                    <a:pt x="38" y="177"/>
                                  </a:lnTo>
                                  <a:lnTo>
                                    <a:pt x="101" y="199"/>
                                  </a:lnTo>
                                  <a:lnTo>
                                    <a:pt x="123" y="196"/>
                                  </a:lnTo>
                                  <a:lnTo>
                                    <a:pt x="177" y="161"/>
                                  </a:lnTo>
                                  <a:lnTo>
                                    <a:pt x="199" y="98"/>
                                  </a:lnTo>
                                  <a:lnTo>
                                    <a:pt x="196" y="76"/>
                                  </a:lnTo>
                                  <a:lnTo>
                                    <a:pt x="161" y="21"/>
                                  </a:lnTo>
                                  <a:lnTo>
                                    <a:pt x="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212"/>
                        <wpg:cNvGrpSpPr>
                          <a:grpSpLocks/>
                        </wpg:cNvGrpSpPr>
                        <wpg:grpSpPr bwMode="auto">
                          <a:xfrm>
                            <a:off x="678" y="105"/>
                            <a:ext cx="58" cy="103"/>
                            <a:chOff x="678" y="105"/>
                            <a:chExt cx="58" cy="103"/>
                          </a:xfrm>
                        </wpg:grpSpPr>
                        <wps:wsp>
                          <wps:cNvPr id="202" name="Freeform 213"/>
                          <wps:cNvSpPr>
                            <a:spLocks/>
                          </wps:cNvSpPr>
                          <wps:spPr bwMode="auto">
                            <a:xfrm>
                              <a:off x="678" y="105"/>
                              <a:ext cx="58" cy="103"/>
                            </a:xfrm>
                            <a:custGeom>
                              <a:avLst/>
                              <a:gdLst>
                                <a:gd name="T0" fmla="+- 0 724 678"/>
                                <a:gd name="T1" fmla="*/ T0 w 58"/>
                                <a:gd name="T2" fmla="+- 0 156 105"/>
                                <a:gd name="T3" fmla="*/ 156 h 103"/>
                                <a:gd name="T4" fmla="+- 0 690 678"/>
                                <a:gd name="T5" fmla="*/ T4 w 58"/>
                                <a:gd name="T6" fmla="+- 0 156 105"/>
                                <a:gd name="T7" fmla="*/ 156 h 103"/>
                                <a:gd name="T8" fmla="+- 0 690 678"/>
                                <a:gd name="T9" fmla="*/ T8 w 58"/>
                                <a:gd name="T10" fmla="+- 0 208 105"/>
                                <a:gd name="T11" fmla="*/ 208 h 103"/>
                                <a:gd name="T12" fmla="+- 0 724 678"/>
                                <a:gd name="T13" fmla="*/ T12 w 58"/>
                                <a:gd name="T14" fmla="+- 0 208 105"/>
                                <a:gd name="T15" fmla="*/ 208 h 103"/>
                                <a:gd name="T16" fmla="+- 0 724 678"/>
                                <a:gd name="T17" fmla="*/ T16 w 58"/>
                                <a:gd name="T18" fmla="+- 0 156 105"/>
                                <a:gd name="T19" fmla="*/ 156 h 103"/>
                              </a:gdLst>
                              <a:ahLst/>
                              <a:cxnLst>
                                <a:cxn ang="0">
                                  <a:pos x="T1" y="T3"/>
                                </a:cxn>
                                <a:cxn ang="0">
                                  <a:pos x="T5" y="T7"/>
                                </a:cxn>
                                <a:cxn ang="0">
                                  <a:pos x="T9" y="T11"/>
                                </a:cxn>
                                <a:cxn ang="0">
                                  <a:pos x="T13" y="T15"/>
                                </a:cxn>
                                <a:cxn ang="0">
                                  <a:pos x="T17" y="T19"/>
                                </a:cxn>
                              </a:cxnLst>
                              <a:rect l="0" t="0" r="r" b="b"/>
                              <a:pathLst>
                                <a:path w="58" h="103">
                                  <a:moveTo>
                                    <a:pt x="46" y="51"/>
                                  </a:moveTo>
                                  <a:lnTo>
                                    <a:pt x="12" y="51"/>
                                  </a:lnTo>
                                  <a:lnTo>
                                    <a:pt x="12" y="103"/>
                                  </a:lnTo>
                                  <a:lnTo>
                                    <a:pt x="46" y="103"/>
                                  </a:lnTo>
                                  <a:lnTo>
                                    <a:pt x="46" y="51"/>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214"/>
                          <wps:cNvSpPr>
                            <a:spLocks/>
                          </wps:cNvSpPr>
                          <wps:spPr bwMode="auto">
                            <a:xfrm>
                              <a:off x="678" y="105"/>
                              <a:ext cx="58" cy="103"/>
                            </a:xfrm>
                            <a:custGeom>
                              <a:avLst/>
                              <a:gdLst>
                                <a:gd name="T0" fmla="+- 0 733 678"/>
                                <a:gd name="T1" fmla="*/ T0 w 58"/>
                                <a:gd name="T2" fmla="+- 0 105 105"/>
                                <a:gd name="T3" fmla="*/ 105 h 103"/>
                                <a:gd name="T4" fmla="+- 0 681 678"/>
                                <a:gd name="T5" fmla="*/ T4 w 58"/>
                                <a:gd name="T6" fmla="+- 0 105 105"/>
                                <a:gd name="T7" fmla="*/ 105 h 103"/>
                                <a:gd name="T8" fmla="+- 0 678 678"/>
                                <a:gd name="T9" fmla="*/ T8 w 58"/>
                                <a:gd name="T10" fmla="+- 0 108 105"/>
                                <a:gd name="T11" fmla="*/ 108 h 103"/>
                                <a:gd name="T12" fmla="+- 0 678 678"/>
                                <a:gd name="T13" fmla="*/ T12 w 58"/>
                                <a:gd name="T14" fmla="+- 0 156 105"/>
                                <a:gd name="T15" fmla="*/ 156 h 103"/>
                                <a:gd name="T16" fmla="+- 0 736 678"/>
                                <a:gd name="T17" fmla="*/ T16 w 58"/>
                                <a:gd name="T18" fmla="+- 0 156 105"/>
                                <a:gd name="T19" fmla="*/ 156 h 103"/>
                                <a:gd name="T20" fmla="+- 0 736 678"/>
                                <a:gd name="T21" fmla="*/ T20 w 58"/>
                                <a:gd name="T22" fmla="+- 0 108 105"/>
                                <a:gd name="T23" fmla="*/ 108 h 103"/>
                                <a:gd name="T24" fmla="+- 0 733 678"/>
                                <a:gd name="T25" fmla="*/ T24 w 58"/>
                                <a:gd name="T26" fmla="+- 0 105 105"/>
                                <a:gd name="T27" fmla="*/ 105 h 103"/>
                              </a:gdLst>
                              <a:ahLst/>
                              <a:cxnLst>
                                <a:cxn ang="0">
                                  <a:pos x="T1" y="T3"/>
                                </a:cxn>
                                <a:cxn ang="0">
                                  <a:pos x="T5" y="T7"/>
                                </a:cxn>
                                <a:cxn ang="0">
                                  <a:pos x="T9" y="T11"/>
                                </a:cxn>
                                <a:cxn ang="0">
                                  <a:pos x="T13" y="T15"/>
                                </a:cxn>
                                <a:cxn ang="0">
                                  <a:pos x="T17" y="T19"/>
                                </a:cxn>
                                <a:cxn ang="0">
                                  <a:pos x="T21" y="T23"/>
                                </a:cxn>
                                <a:cxn ang="0">
                                  <a:pos x="T25" y="T27"/>
                                </a:cxn>
                              </a:cxnLst>
                              <a:rect l="0" t="0" r="r" b="b"/>
                              <a:pathLst>
                                <a:path w="58" h="103">
                                  <a:moveTo>
                                    <a:pt x="55" y="0"/>
                                  </a:moveTo>
                                  <a:lnTo>
                                    <a:pt x="3" y="0"/>
                                  </a:lnTo>
                                  <a:lnTo>
                                    <a:pt x="0" y="3"/>
                                  </a:lnTo>
                                  <a:lnTo>
                                    <a:pt x="0" y="51"/>
                                  </a:lnTo>
                                  <a:lnTo>
                                    <a:pt x="58" y="51"/>
                                  </a:lnTo>
                                  <a:lnTo>
                                    <a:pt x="58" y="3"/>
                                  </a:lnTo>
                                  <a:lnTo>
                                    <a:pt x="55" y="0"/>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215"/>
                        <wpg:cNvGrpSpPr>
                          <a:grpSpLocks/>
                        </wpg:cNvGrpSpPr>
                        <wpg:grpSpPr bwMode="auto">
                          <a:xfrm>
                            <a:off x="692" y="69"/>
                            <a:ext cx="31" cy="31"/>
                            <a:chOff x="692" y="69"/>
                            <a:chExt cx="31" cy="31"/>
                          </a:xfrm>
                        </wpg:grpSpPr>
                        <wps:wsp>
                          <wps:cNvPr id="205" name="Freeform 216"/>
                          <wps:cNvSpPr>
                            <a:spLocks/>
                          </wps:cNvSpPr>
                          <wps:spPr bwMode="auto">
                            <a:xfrm>
                              <a:off x="692" y="69"/>
                              <a:ext cx="31" cy="31"/>
                            </a:xfrm>
                            <a:custGeom>
                              <a:avLst/>
                              <a:gdLst>
                                <a:gd name="T0" fmla="+- 0 715 692"/>
                                <a:gd name="T1" fmla="*/ T0 w 31"/>
                                <a:gd name="T2" fmla="+- 0 69 69"/>
                                <a:gd name="T3" fmla="*/ 69 h 31"/>
                                <a:gd name="T4" fmla="+- 0 699 692"/>
                                <a:gd name="T5" fmla="*/ T4 w 31"/>
                                <a:gd name="T6" fmla="+- 0 69 69"/>
                                <a:gd name="T7" fmla="*/ 69 h 31"/>
                                <a:gd name="T8" fmla="+- 0 692 692"/>
                                <a:gd name="T9" fmla="*/ T8 w 31"/>
                                <a:gd name="T10" fmla="+- 0 76 69"/>
                                <a:gd name="T11" fmla="*/ 76 h 31"/>
                                <a:gd name="T12" fmla="+- 0 692 692"/>
                                <a:gd name="T13" fmla="*/ T12 w 31"/>
                                <a:gd name="T14" fmla="+- 0 93 69"/>
                                <a:gd name="T15" fmla="*/ 93 h 31"/>
                                <a:gd name="T16" fmla="+- 0 699 692"/>
                                <a:gd name="T17" fmla="*/ T16 w 31"/>
                                <a:gd name="T18" fmla="+- 0 100 69"/>
                                <a:gd name="T19" fmla="*/ 100 h 31"/>
                                <a:gd name="T20" fmla="+- 0 715 692"/>
                                <a:gd name="T21" fmla="*/ T20 w 31"/>
                                <a:gd name="T22" fmla="+- 0 100 69"/>
                                <a:gd name="T23" fmla="*/ 100 h 31"/>
                                <a:gd name="T24" fmla="+- 0 722 692"/>
                                <a:gd name="T25" fmla="*/ T24 w 31"/>
                                <a:gd name="T26" fmla="+- 0 93 69"/>
                                <a:gd name="T27" fmla="*/ 93 h 31"/>
                                <a:gd name="T28" fmla="+- 0 722 692"/>
                                <a:gd name="T29" fmla="*/ T28 w 31"/>
                                <a:gd name="T30" fmla="+- 0 76 69"/>
                                <a:gd name="T31" fmla="*/ 76 h 31"/>
                                <a:gd name="T32" fmla="+- 0 715 692"/>
                                <a:gd name="T33" fmla="*/ T32 w 31"/>
                                <a:gd name="T34" fmla="+- 0 69 69"/>
                                <a:gd name="T35" fmla="*/ 69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 h="31">
                                  <a:moveTo>
                                    <a:pt x="23" y="0"/>
                                  </a:moveTo>
                                  <a:lnTo>
                                    <a:pt x="7" y="0"/>
                                  </a:lnTo>
                                  <a:lnTo>
                                    <a:pt x="0" y="7"/>
                                  </a:lnTo>
                                  <a:lnTo>
                                    <a:pt x="0" y="24"/>
                                  </a:lnTo>
                                  <a:lnTo>
                                    <a:pt x="7" y="31"/>
                                  </a:lnTo>
                                  <a:lnTo>
                                    <a:pt x="23" y="31"/>
                                  </a:lnTo>
                                  <a:lnTo>
                                    <a:pt x="30" y="24"/>
                                  </a:lnTo>
                                  <a:lnTo>
                                    <a:pt x="30" y="7"/>
                                  </a:lnTo>
                                  <a:lnTo>
                                    <a:pt x="23" y="0"/>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217"/>
                        <wpg:cNvGrpSpPr>
                          <a:grpSpLocks/>
                        </wpg:cNvGrpSpPr>
                        <wpg:grpSpPr bwMode="auto">
                          <a:xfrm>
                            <a:off x="600" y="31"/>
                            <a:ext cx="215" cy="215"/>
                            <a:chOff x="600" y="31"/>
                            <a:chExt cx="215" cy="215"/>
                          </a:xfrm>
                        </wpg:grpSpPr>
                        <wps:wsp>
                          <wps:cNvPr id="207" name="Freeform 218"/>
                          <wps:cNvSpPr>
                            <a:spLocks/>
                          </wps:cNvSpPr>
                          <wps:spPr bwMode="auto">
                            <a:xfrm>
                              <a:off x="600" y="31"/>
                              <a:ext cx="215" cy="215"/>
                            </a:xfrm>
                            <a:custGeom>
                              <a:avLst/>
                              <a:gdLst>
                                <a:gd name="T0" fmla="+- 0 707 600"/>
                                <a:gd name="T1" fmla="*/ T0 w 215"/>
                                <a:gd name="T2" fmla="+- 0 31 31"/>
                                <a:gd name="T3" fmla="*/ 31 h 215"/>
                                <a:gd name="T4" fmla="+- 0 649 600"/>
                                <a:gd name="T5" fmla="*/ T4 w 215"/>
                                <a:gd name="T6" fmla="+- 0 48 31"/>
                                <a:gd name="T7" fmla="*/ 48 h 215"/>
                                <a:gd name="T8" fmla="+- 0 609 600"/>
                                <a:gd name="T9" fmla="*/ T8 w 215"/>
                                <a:gd name="T10" fmla="+- 0 96 31"/>
                                <a:gd name="T11" fmla="*/ 96 h 215"/>
                                <a:gd name="T12" fmla="+- 0 600 600"/>
                                <a:gd name="T13" fmla="*/ T12 w 215"/>
                                <a:gd name="T14" fmla="+- 0 134 31"/>
                                <a:gd name="T15" fmla="*/ 134 h 215"/>
                                <a:gd name="T16" fmla="+- 0 601 600"/>
                                <a:gd name="T17" fmla="*/ T16 w 215"/>
                                <a:gd name="T18" fmla="+- 0 157 31"/>
                                <a:gd name="T19" fmla="*/ 157 h 215"/>
                                <a:gd name="T20" fmla="+- 0 644 600"/>
                                <a:gd name="T21" fmla="*/ T20 w 215"/>
                                <a:gd name="T22" fmla="+- 0 225 31"/>
                                <a:gd name="T23" fmla="*/ 225 h 215"/>
                                <a:gd name="T24" fmla="+- 0 699 600"/>
                                <a:gd name="T25" fmla="*/ T24 w 215"/>
                                <a:gd name="T26" fmla="+- 0 246 31"/>
                                <a:gd name="T27" fmla="*/ 246 h 215"/>
                                <a:gd name="T28" fmla="+- 0 722 600"/>
                                <a:gd name="T29" fmla="*/ T28 w 215"/>
                                <a:gd name="T30" fmla="+- 0 245 31"/>
                                <a:gd name="T31" fmla="*/ 245 h 215"/>
                                <a:gd name="T32" fmla="+- 0 742 600"/>
                                <a:gd name="T33" fmla="*/ T32 w 215"/>
                                <a:gd name="T34" fmla="+- 0 240 31"/>
                                <a:gd name="T35" fmla="*/ 240 h 215"/>
                                <a:gd name="T36" fmla="+- 0 760 600"/>
                                <a:gd name="T37" fmla="*/ T36 w 215"/>
                                <a:gd name="T38" fmla="+- 0 232 31"/>
                                <a:gd name="T39" fmla="*/ 232 h 215"/>
                                <a:gd name="T40" fmla="+- 0 769 600"/>
                                <a:gd name="T41" fmla="*/ T40 w 215"/>
                                <a:gd name="T42" fmla="+- 0 226 31"/>
                                <a:gd name="T43" fmla="*/ 226 h 215"/>
                                <a:gd name="T44" fmla="+- 0 716 600"/>
                                <a:gd name="T45" fmla="*/ T44 w 215"/>
                                <a:gd name="T46" fmla="+- 0 226 31"/>
                                <a:gd name="T47" fmla="*/ 226 h 215"/>
                                <a:gd name="T48" fmla="+- 0 692 600"/>
                                <a:gd name="T49" fmla="*/ T48 w 215"/>
                                <a:gd name="T50" fmla="+- 0 225 31"/>
                                <a:gd name="T51" fmla="*/ 225 h 215"/>
                                <a:gd name="T52" fmla="+- 0 638 600"/>
                                <a:gd name="T53" fmla="*/ T52 w 215"/>
                                <a:gd name="T54" fmla="+- 0 191 31"/>
                                <a:gd name="T55" fmla="*/ 191 h 215"/>
                                <a:gd name="T56" fmla="+- 0 619 600"/>
                                <a:gd name="T57" fmla="*/ T56 w 215"/>
                                <a:gd name="T58" fmla="+- 0 139 31"/>
                                <a:gd name="T59" fmla="*/ 139 h 215"/>
                                <a:gd name="T60" fmla="+- 0 621 600"/>
                                <a:gd name="T61" fmla="*/ T60 w 215"/>
                                <a:gd name="T62" fmla="+- 0 119 31"/>
                                <a:gd name="T63" fmla="*/ 119 h 215"/>
                                <a:gd name="T64" fmla="+- 0 657 600"/>
                                <a:gd name="T65" fmla="*/ T64 w 215"/>
                                <a:gd name="T66" fmla="+- 0 67 31"/>
                                <a:gd name="T67" fmla="*/ 67 h 215"/>
                                <a:gd name="T68" fmla="+- 0 707 600"/>
                                <a:gd name="T69" fmla="*/ T68 w 215"/>
                                <a:gd name="T70" fmla="+- 0 51 31"/>
                                <a:gd name="T71" fmla="*/ 51 h 215"/>
                                <a:gd name="T72" fmla="+- 0 767 600"/>
                                <a:gd name="T73" fmla="*/ T72 w 215"/>
                                <a:gd name="T74" fmla="+- 0 51 31"/>
                                <a:gd name="T75" fmla="*/ 51 h 215"/>
                                <a:gd name="T76" fmla="+- 0 756 600"/>
                                <a:gd name="T77" fmla="*/ T76 w 215"/>
                                <a:gd name="T78" fmla="+- 0 43 31"/>
                                <a:gd name="T79" fmla="*/ 43 h 215"/>
                                <a:gd name="T80" fmla="+- 0 738 600"/>
                                <a:gd name="T81" fmla="*/ T80 w 215"/>
                                <a:gd name="T82" fmla="+- 0 36 31"/>
                                <a:gd name="T83" fmla="*/ 36 h 215"/>
                                <a:gd name="T84" fmla="+- 0 720 600"/>
                                <a:gd name="T85" fmla="*/ T84 w 215"/>
                                <a:gd name="T86" fmla="+- 0 32 31"/>
                                <a:gd name="T87" fmla="*/ 32 h 215"/>
                                <a:gd name="T88" fmla="+- 0 707 600"/>
                                <a:gd name="T89" fmla="*/ T88 w 215"/>
                                <a:gd name="T90" fmla="+- 0 31 31"/>
                                <a:gd name="T91" fmla="*/ 31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5" h="215">
                                  <a:moveTo>
                                    <a:pt x="107" y="0"/>
                                  </a:moveTo>
                                  <a:lnTo>
                                    <a:pt x="49" y="17"/>
                                  </a:lnTo>
                                  <a:lnTo>
                                    <a:pt x="9" y="65"/>
                                  </a:lnTo>
                                  <a:lnTo>
                                    <a:pt x="0" y="103"/>
                                  </a:lnTo>
                                  <a:lnTo>
                                    <a:pt x="1" y="126"/>
                                  </a:lnTo>
                                  <a:lnTo>
                                    <a:pt x="44" y="194"/>
                                  </a:lnTo>
                                  <a:lnTo>
                                    <a:pt x="99" y="215"/>
                                  </a:lnTo>
                                  <a:lnTo>
                                    <a:pt x="122" y="214"/>
                                  </a:lnTo>
                                  <a:lnTo>
                                    <a:pt x="142" y="209"/>
                                  </a:lnTo>
                                  <a:lnTo>
                                    <a:pt x="160" y="201"/>
                                  </a:lnTo>
                                  <a:lnTo>
                                    <a:pt x="169" y="195"/>
                                  </a:lnTo>
                                  <a:lnTo>
                                    <a:pt x="116" y="195"/>
                                  </a:lnTo>
                                  <a:lnTo>
                                    <a:pt x="92" y="194"/>
                                  </a:lnTo>
                                  <a:lnTo>
                                    <a:pt x="38" y="160"/>
                                  </a:lnTo>
                                  <a:lnTo>
                                    <a:pt x="19" y="108"/>
                                  </a:lnTo>
                                  <a:lnTo>
                                    <a:pt x="21" y="88"/>
                                  </a:lnTo>
                                  <a:lnTo>
                                    <a:pt x="57" y="36"/>
                                  </a:lnTo>
                                  <a:lnTo>
                                    <a:pt x="107" y="20"/>
                                  </a:lnTo>
                                  <a:lnTo>
                                    <a:pt x="167" y="20"/>
                                  </a:lnTo>
                                  <a:lnTo>
                                    <a:pt x="156" y="12"/>
                                  </a:lnTo>
                                  <a:lnTo>
                                    <a:pt x="138" y="5"/>
                                  </a:lnTo>
                                  <a:lnTo>
                                    <a:pt x="120" y="1"/>
                                  </a:lnTo>
                                  <a:lnTo>
                                    <a:pt x="107" y="0"/>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19"/>
                          <wps:cNvSpPr>
                            <a:spLocks/>
                          </wps:cNvSpPr>
                          <wps:spPr bwMode="auto">
                            <a:xfrm>
                              <a:off x="600" y="31"/>
                              <a:ext cx="215" cy="215"/>
                            </a:xfrm>
                            <a:custGeom>
                              <a:avLst/>
                              <a:gdLst>
                                <a:gd name="T0" fmla="+- 0 767 600"/>
                                <a:gd name="T1" fmla="*/ T0 w 215"/>
                                <a:gd name="T2" fmla="+- 0 51 31"/>
                                <a:gd name="T3" fmla="*/ 51 h 215"/>
                                <a:gd name="T4" fmla="+- 0 707 600"/>
                                <a:gd name="T5" fmla="*/ T4 w 215"/>
                                <a:gd name="T6" fmla="+- 0 51 31"/>
                                <a:gd name="T7" fmla="*/ 51 h 215"/>
                                <a:gd name="T8" fmla="+- 0 728 600"/>
                                <a:gd name="T9" fmla="*/ T8 w 215"/>
                                <a:gd name="T10" fmla="+- 0 53 31"/>
                                <a:gd name="T11" fmla="*/ 53 h 215"/>
                                <a:gd name="T12" fmla="+- 0 747 600"/>
                                <a:gd name="T13" fmla="*/ T12 w 215"/>
                                <a:gd name="T14" fmla="+- 0 60 31"/>
                                <a:gd name="T15" fmla="*/ 60 h 215"/>
                                <a:gd name="T16" fmla="+- 0 764 600"/>
                                <a:gd name="T17" fmla="*/ T16 w 215"/>
                                <a:gd name="T18" fmla="+- 0 71 31"/>
                                <a:gd name="T19" fmla="*/ 71 h 215"/>
                                <a:gd name="T20" fmla="+- 0 779 600"/>
                                <a:gd name="T21" fmla="*/ T20 w 215"/>
                                <a:gd name="T22" fmla="+- 0 89 31"/>
                                <a:gd name="T23" fmla="*/ 89 h 215"/>
                                <a:gd name="T24" fmla="+- 0 789 600"/>
                                <a:gd name="T25" fmla="*/ T24 w 215"/>
                                <a:gd name="T26" fmla="+- 0 107 31"/>
                                <a:gd name="T27" fmla="*/ 107 h 215"/>
                                <a:gd name="T28" fmla="+- 0 794 600"/>
                                <a:gd name="T29" fmla="*/ T28 w 215"/>
                                <a:gd name="T30" fmla="+- 0 125 31"/>
                                <a:gd name="T31" fmla="*/ 125 h 215"/>
                                <a:gd name="T32" fmla="+- 0 793 600"/>
                                <a:gd name="T33" fmla="*/ T32 w 215"/>
                                <a:gd name="T34" fmla="+- 0 151 31"/>
                                <a:gd name="T35" fmla="*/ 151 h 215"/>
                                <a:gd name="T36" fmla="+- 0 753 600"/>
                                <a:gd name="T37" fmla="*/ T36 w 215"/>
                                <a:gd name="T38" fmla="+- 0 214 31"/>
                                <a:gd name="T39" fmla="*/ 214 h 215"/>
                                <a:gd name="T40" fmla="+- 0 716 600"/>
                                <a:gd name="T41" fmla="*/ T40 w 215"/>
                                <a:gd name="T42" fmla="+- 0 226 31"/>
                                <a:gd name="T43" fmla="*/ 226 h 215"/>
                                <a:gd name="T44" fmla="+- 0 769 600"/>
                                <a:gd name="T45" fmla="*/ T44 w 215"/>
                                <a:gd name="T46" fmla="+- 0 226 31"/>
                                <a:gd name="T47" fmla="*/ 226 h 215"/>
                                <a:gd name="T48" fmla="+- 0 811 600"/>
                                <a:gd name="T49" fmla="*/ T48 w 215"/>
                                <a:gd name="T50" fmla="+- 0 168 31"/>
                                <a:gd name="T51" fmla="*/ 168 h 215"/>
                                <a:gd name="T52" fmla="+- 0 814 600"/>
                                <a:gd name="T53" fmla="*/ T52 w 215"/>
                                <a:gd name="T54" fmla="+- 0 150 31"/>
                                <a:gd name="T55" fmla="*/ 150 h 215"/>
                                <a:gd name="T56" fmla="+- 0 813 600"/>
                                <a:gd name="T57" fmla="*/ T56 w 215"/>
                                <a:gd name="T58" fmla="+- 0 125 31"/>
                                <a:gd name="T59" fmla="*/ 125 h 215"/>
                                <a:gd name="T60" fmla="+- 0 809 600"/>
                                <a:gd name="T61" fmla="*/ T60 w 215"/>
                                <a:gd name="T62" fmla="+- 0 105 31"/>
                                <a:gd name="T63" fmla="*/ 105 h 215"/>
                                <a:gd name="T64" fmla="+- 0 802 600"/>
                                <a:gd name="T65" fmla="*/ T64 w 215"/>
                                <a:gd name="T66" fmla="+- 0 87 31"/>
                                <a:gd name="T67" fmla="*/ 87 h 215"/>
                                <a:gd name="T68" fmla="+- 0 791 600"/>
                                <a:gd name="T69" fmla="*/ T68 w 215"/>
                                <a:gd name="T70" fmla="+- 0 72 31"/>
                                <a:gd name="T71" fmla="*/ 72 h 215"/>
                                <a:gd name="T72" fmla="+- 0 773 600"/>
                                <a:gd name="T73" fmla="*/ T72 w 215"/>
                                <a:gd name="T74" fmla="+- 0 55 31"/>
                                <a:gd name="T75" fmla="*/ 55 h 215"/>
                                <a:gd name="T76" fmla="+- 0 767 600"/>
                                <a:gd name="T77" fmla="*/ T76 w 215"/>
                                <a:gd name="T78" fmla="+- 0 51 31"/>
                                <a:gd name="T79" fmla="*/ 51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5" h="215">
                                  <a:moveTo>
                                    <a:pt x="167" y="20"/>
                                  </a:moveTo>
                                  <a:lnTo>
                                    <a:pt x="107" y="20"/>
                                  </a:lnTo>
                                  <a:lnTo>
                                    <a:pt x="128" y="22"/>
                                  </a:lnTo>
                                  <a:lnTo>
                                    <a:pt x="147" y="29"/>
                                  </a:lnTo>
                                  <a:lnTo>
                                    <a:pt x="164" y="40"/>
                                  </a:lnTo>
                                  <a:lnTo>
                                    <a:pt x="179" y="58"/>
                                  </a:lnTo>
                                  <a:lnTo>
                                    <a:pt x="189" y="76"/>
                                  </a:lnTo>
                                  <a:lnTo>
                                    <a:pt x="194" y="94"/>
                                  </a:lnTo>
                                  <a:lnTo>
                                    <a:pt x="193" y="120"/>
                                  </a:lnTo>
                                  <a:lnTo>
                                    <a:pt x="153" y="183"/>
                                  </a:lnTo>
                                  <a:lnTo>
                                    <a:pt x="116" y="195"/>
                                  </a:lnTo>
                                  <a:lnTo>
                                    <a:pt x="169" y="195"/>
                                  </a:lnTo>
                                  <a:lnTo>
                                    <a:pt x="211" y="137"/>
                                  </a:lnTo>
                                  <a:lnTo>
                                    <a:pt x="214" y="119"/>
                                  </a:lnTo>
                                  <a:lnTo>
                                    <a:pt x="213" y="94"/>
                                  </a:lnTo>
                                  <a:lnTo>
                                    <a:pt x="209" y="74"/>
                                  </a:lnTo>
                                  <a:lnTo>
                                    <a:pt x="202" y="56"/>
                                  </a:lnTo>
                                  <a:lnTo>
                                    <a:pt x="191" y="41"/>
                                  </a:lnTo>
                                  <a:lnTo>
                                    <a:pt x="173" y="24"/>
                                  </a:lnTo>
                                  <a:lnTo>
                                    <a:pt x="167" y="20"/>
                                  </a:lnTo>
                                  <a:close/>
                                </a:path>
                              </a:pathLst>
                            </a:custGeom>
                            <a:solidFill>
                              <a:srgbClr val="1B1C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8ED83C9" id="Group 186" o:spid="_x0000_s1026" style="width:55.65pt;height:19.5pt;mso-position-horizontal-relative:char;mso-position-vertical-relative:line" coordsize="111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">
                <v:group id="Group 187" o:spid="_x0000_s1027" style="position:absolute;left:3;top:5;width:1106;height:378" coordorigin="3,5" coordsize="1106,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88" o:spid="_x0000_s1028" style="position:absolute;left:3;top:5;width:1106;height:378;visibility:visible;mso-wrap-style:square;v-text-anchor:top" coordsize="1106,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G4sQA&#10;AADcAAAADwAAAGRycy9kb3ducmV2LnhtbERPTWvCQBC9F/oflil4q5sWqTa6hhIpaCUHU3PwNmSn&#10;SWh2NmRXk/77riB4m8f7nFUymlZcqHeNZQUv0wgEcWl1w5WC4/fn8wKE88gaW8uk4I8cJOvHhxXG&#10;2g58oEvuKxFC2MWooPa+i6V0ZU0G3dR2xIH7sb1BH2BfSd3jEMJNK1+j6E0abDg01NhRWlP5m5+N&#10;gtOm2M8Wh1P2rgtffGXndMO7XKnJ0/ixBOFp9Hfxzb3VYf58DtdnwgV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fRuLEAAAA3AAAAA8AAAAAAAAAAAAAAAAAmAIAAGRycy9k&#10;b3ducmV2LnhtbFBLBQYAAAAABAAEAPUAAACJAwAAAAA=&#10;" path="m26,l1,,,14,,377r1104,l1105,24,1095,4,1077,2,26,xe" fillcolor="#c3c5c8" stroked="f">
                    <v:path arrowok="t" o:connecttype="custom" o:connectlocs="26,5;1,5;0,19;0,382;1104,382;1105,29;1095,9;1077,7;26,5" o:connectangles="0,0,0,0,0,0,0,0,0"/>
                  </v:shape>
                </v:group>
                <v:group id="Group 189" o:spid="_x0000_s1029" style="position:absolute;width:1113;height:390" coordsize="1113,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90" o:spid="_x0000_s1030" style="position:absolute;width:1113;height:390;visibility:visible;mso-wrap-style:square;v-text-anchor:top" coordsize="111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Gd8AA&#10;AADcAAAADwAAAGRycy9kb3ducmV2LnhtbERPS27CMBDdI/UO1lTqjjhlwSfFoDQSarcEDjCyBycl&#10;HkexgZTT15WQ2M3T+856O7pOXGkIrWcF71kOglh707JVcDzspksQISIb7DyTgl8KsN28TNZYGH/j&#10;PV3raEUK4VCggibGvpAy6IYchsz3xIk7+cFhTHCw0gx4S+Guk7M8n0uHLaeGBnuqGtLn+uIUfH3a&#10;UNb7s7blvfLV/H6YOf2j1NvrWH6AiDTGp/jh/jZp/mIF/8+kC+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JGd8AAAADcAAAADwAAAAAAAAAAAAAAAACYAgAAZHJzL2Rvd25y&#10;ZXYueG1sUEsFBgAAAAAEAAQA9QAAAIUDAAAAAA==&#10;" path="m1103,l9,,,9,,387r2,2l1111,389r2,-2l1113,359r-914,l176,357,114,339,67,302,55,286,9,274,9,15,15,9r1098,l1103,xe" fillcolor="#1b1c20" stroked="f">
                    <v:path arrowok="t" o:connecttype="custom" o:connectlocs="1103,0;9,0;0,9;0,387;2,389;1111,389;1113,387;1113,359;199,359;176,357;114,339;67,302;55,286;9,274;9,15;15,9;1113,9;1103,0" o:connectangles="0,0,0,0,0,0,0,0,0,0,0,0,0,0,0,0,0,0"/>
                  </v:shape>
                  <v:shape id="Freeform 191" o:spid="_x0000_s1031" style="position:absolute;width:1113;height:390;visibility:visible;mso-wrap-style:square;v-text-anchor:top" coordsize="111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2fzcIA&#10;AADcAAAADwAAAGRycy9kb3ducmV2LnhtbESPQW/CMAyF75P2HyJP2m2kcECoEFCphMaVsh9gJV7a&#10;0ThVE6Dj1+PDpN1svef3Pm92U+jVjcbURTYwnxWgiG10HXsDX+fDxwpUysgO+8hk4JcS7LavLxss&#10;XbzziW5N9kpCOJVooM15KLVOtqWAaRYHYtG+4xgwyzp67Ua8S3jo9aIoljpgx9LQ4kB1S/bSXIOB&#10;z71PVXO6WF896lgvH+dFsD/GvL9N1RpUpin/m/+uj07wV4Ivz8gEe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Z/NwgAAANwAAAAPAAAAAAAAAAAAAAAAAJgCAABkcnMvZG93&#10;bnJldi54bWxQSwUGAAAAAAQABAD1AAAAhwMAAAAA&#10;" path="m1113,9r-15,l1103,15r,259l335,274r-11,17l311,307r-50,36l199,359r914,l1113,9xe" fillcolor="#1b1c20" stroked="f">
                    <v:path arrowok="t" o:connecttype="custom" o:connectlocs="1113,9;1098,9;1103,15;1103,274;335,274;324,291;311,307;261,343;199,359;1113,359;1113,9" o:connectangles="0,0,0,0,0,0,0,0,0,0,0"/>
                  </v:shape>
                </v:group>
                <v:group id="Group 192" o:spid="_x0000_s1032" style="position:absolute;left:655;top:304;width:52;height:62" coordorigin="655,304" coordsize="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193" o:spid="_x0000_s1033" style="position:absolute;left:655;top:304;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4X8AA&#10;AADcAAAADwAAAGRycy9kb3ducmV2LnhtbERP24rCMBB9F/Yfwiz4pukKFalG2RWkPih4+4ChmV7Y&#10;ZhKaaOvfG2Fh3+ZwrrPaDKYVD+p8Y1nB1zQBQVxY3XCl4HbdTRYgfEDW2FomBU/ysFl/jFaYadvz&#10;mR6XUIkYwj5DBXUILpPSFzUZ9FPriCNX2s5giLCrpO6wj+GmlbMkmUuDDceGGh1tayp+L3ejwG/n&#10;5Y9rXN7nZX86ppjeD3mq1Phz+F6CCDSEf/Gfe6/j/MUM3s/E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54X8AAAADcAAAADwAAAAAAAAAAAAAAAACYAgAAZHJzL2Rvd25y&#10;ZXYueG1sUEsFBgAAAAAEAAQA9QAAAIUDAAAAAA==&#10;" path="m32,l,,,61r33,l36,61,51,51r-37,l14,34r35,l47,31,44,29,41,28r2,-2l45,25,14,24r,-14l49,10,35,,32,xe" stroked="f">
                    <v:path arrowok="t" o:connecttype="custom" o:connectlocs="32,304;0,304;0,365;33,365;36,365;51,355;14,355;14,338;49,338;47,335;44,333;41,332;43,330;45,329;14,328;14,314;49,314;49,314;35,304;32,304" o:connectangles="0,0,0,0,0,0,0,0,0,0,0,0,0,0,0,0,0,0,0,0"/>
                  </v:shape>
                  <v:shape id="Freeform 194" o:spid="_x0000_s1034" style="position:absolute;left:655;top:304;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LdxMIA&#10;AADcAAAADwAAAGRycy9kb3ducmV2LnhtbERP22rCQBB9F/yHZYS+6UZLJKSuokJJHyyo7QcM2cmF&#10;ZmeX7GrSv+8KBd/mcK6z2Y2mE3fqfWtZwXKRgCAurW65VvD99T7PQPiArLGzTAp+ycNuO51sMNd2&#10;4Avdr6EWMYR9jgqaEFwupS8bMugX1hFHrrK9wRBhX0vd4xDDTSdXSbKWBluODQ06OjZU/lxvRoE/&#10;rquDa10xFNVw/kwxvZ2KVKmX2bh/AxFoDE/xv/tDx/nZKzyeiRf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t3EwgAAANwAAAAPAAAAAAAAAAAAAAAAAJgCAABkcnMvZG93&#10;bnJldi54bWxQSwUGAAAAAAQABAD1AAAAhwMAAAAA&#10;" path="m49,34r-17,l34,34r4,3l38,39r,5l28,51r23,l51,49r1,-3l52,39,51,36,49,34xe" stroked="f">
                    <v:path arrowok="t" o:connecttype="custom" o:connectlocs="49,338;32,338;34,338;38,341;38,343;38,348;28,355;51,355;51,353;52,350;52,343;51,340;49,338" o:connectangles="0,0,0,0,0,0,0,0,0,0,0,0,0"/>
                  </v:shape>
                  <v:shape id="Freeform 195" o:spid="_x0000_s1035" style="position:absolute;left:655;top:304;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tFsMIA&#10;AADcAAAADwAAAGRycy9kb3ducmV2LnhtbERP22rCQBB9F/yHZYS+6UZpJKSuokJJHyyo7QcM2cmF&#10;ZmeX7GrSv+8KBd/mcK6z2Y2mE3fqfWtZwXKRgCAurW65VvD99T7PQPiArLGzTAp+ycNuO51sMNd2&#10;4Avdr6EWMYR9jgqaEFwupS8bMugX1hFHrrK9wRBhX0vd4xDDTSdXSbKWBluODQ06OjZU/lxvRoE/&#10;rquDa10xFNVw/kwxvZ2KVKmX2bh/AxFoDE/xv/tDx/nZKzyeiRf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0WwwgAAANwAAAAPAAAAAAAAAAAAAAAAAJgCAABkcnMvZG93&#10;bnJldi54bWxQSwUGAAAAAAQABAD1AAAAhwMAAAAA&#10;" path="m49,10r-35,l29,10r2,1l36,16r,4l35,22r-3,2l30,24r16,l48,21r1,-3l49,11r,-1xe" stroked="f">
                    <v:path arrowok="t" o:connecttype="custom" o:connectlocs="49,314;14,314;29,314;31,315;36,320;36,324;35,326;32,328;30,328;46,328;48,325;49,322;49,315;49,314" o:connectangles="0,0,0,0,0,0,0,0,0,0,0,0,0,0"/>
                  </v:shape>
                </v:group>
                <v:group id="Group 196" o:spid="_x0000_s1036" style="position:absolute;left:709;top:304;width:59;height:62" coordorigin="709,304" coordsize="5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97" o:spid="_x0000_s1037" style="position:absolute;left:709;top:304;width:59;height:62;visibility:visible;mso-wrap-style:square;v-text-anchor:top" coordsize="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YdHcMA&#10;AADcAAAADwAAAGRycy9kb3ducmV2LnhtbERPyW7CMBC9V+o/WIPUW3HoIQoBgyKqqr30wCKW22AP&#10;SUQ8TmMXwt9jpEq9zdNbZzrvbSMu1PnasYLRMAFBrJ2puVSwWX+8ZiB8QDbYOCYFN/Iwnz0/TTE3&#10;7spLuqxCKWII+xwVVCG0uZReV2TRD11LHLmT6yyGCLtSmg6vMdw28i1JUmmx5thQYUuLivR59WsV&#10;2ON49/2+/+llq2W20cX287C1Sr0M+mICIlAf/sV/7i8T52cpPJ6JF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YdHcMAAADcAAAADwAAAAAAAAAAAAAAAACYAgAAZHJzL2Rv&#10;d25yZXYueG1sUEsFBgAAAAAEAAQA9QAAAIgDAAAAAA==&#10;" path="m15,l,,23,37r,24l36,61r,-24l45,24r-15,l15,xe" stroked="f">
                    <v:path arrowok="t" o:connecttype="custom" o:connectlocs="15,304;0,304;23,341;23,365;36,365;36,341;45,328;30,328;15,304" o:connectangles="0,0,0,0,0,0,0,0,0"/>
                  </v:shape>
                  <v:shape id="Freeform 198" o:spid="_x0000_s1038" style="position:absolute;left:709;top:304;width:59;height:62;visibility:visible;mso-wrap-style:square;v-text-anchor:top" coordsize="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q4hsMA&#10;AADcAAAADwAAAGRycy9kb3ducmV2LnhtbERPO2/CMBDeK/EfrENiKw4daAgYhKgQXTqUIh7bYR9J&#10;RHwOsYH03+NKSN3u0/e8yay1lbhR40vHCgb9BASxdqbkXMHmZ/magvAB2WDlmBT8kofZtPMywcy4&#10;O3/TbR1yEUPYZ6igCKHOpPS6IIu+72riyJ1cYzFE2OTSNHiP4baSb0kylBZLjg0F1rQoSJ/XV6vA&#10;Hke7r4/9pZW1lulGz7erw9Yq1eu28zGIQG34Fz/dnybOT9/h75l4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q4hsMAAADcAAAADwAAAAAAAAAAAAAAAACYAgAAZHJzL2Rv&#10;d25yZXYueG1sUEsFBgAAAAAEAAQA9QAAAIgDAAAAAA==&#10;" path="m59,l44,,30,24r15,l59,xe" stroked="f">
                    <v:path arrowok="t" o:connecttype="custom" o:connectlocs="59,304;44,304;30,328;45,328;59,304" o:connectangles="0,0,0,0,0"/>
                  </v:shape>
                </v:group>
                <v:group id="Group 199" o:spid="_x0000_s1039" style="position:absolute;left:65;top:57;width:253;height:250" coordorigin="65,57" coordsize="25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200" o:spid="_x0000_s1040" style="position:absolute;left:65;top:57;width:253;height:250;visibility:visible;mso-wrap-style:square;v-text-anchor:top" coordsize="25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4x7sMA&#10;AADcAAAADwAAAGRycy9kb3ducmV2LnhtbERPTWsCMRC9C/6HMII3zVpR7GoUKUptqYi2h3obNuNm&#10;cTNZklS3/74pFHqbx/ucxaq1tbiRD5VjBaNhBoK4cLriUsHH+3YwAxEissbaMSn4pgCrZbezwFy7&#10;Ox/pdoqlSCEcclRgYmxyKUNhyGIYuoY4cRfnLcYEfSm1x3sKt7V8yLKptFhxajDY0JOh4nr6sgrO&#10;e347TD79ZrJDM355lq/ZEadK9Xvteg4iUhv/xX/unU7zZ4/w+0y6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4x7sMAAADcAAAADwAAAAAAAAAAAAAAAACYAgAAZHJzL2Rv&#10;d25yZXYueG1sUEsFBgAAAAAEAAQA9QAAAIgDAAAAAA==&#10;" path="m105,l45,28,8,80,,125r1,17l24,197r50,39l148,249r21,-5l223,207r28,-59l253,125r-2,-17l228,52,178,14,105,xe" stroked="f">
                    <v:path arrowok="t" o:connecttype="custom" o:connectlocs="105,57;45,85;8,137;0,182;1,199;24,254;74,293;148,306;169,301;223,264;251,205;253,182;251,165;228,109;178,71;105,57" o:connectangles="0,0,0,0,0,0,0,0,0,0,0,0,0,0,0,0"/>
                  </v:shape>
                </v:group>
                <v:group id="Group 201" o:spid="_x0000_s1041" style="position:absolute;left:47;top:37;width:289;height:289" coordorigin="47,37" coordsize="289,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202" o:spid="_x0000_s1042"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U3kMIA&#10;AADcAAAADwAAAGRycy9kb3ducmV2LnhtbERPTWvCQBC9F/wPyxR6azaGVmzqKiIUhJ6qXrwN2Wk2&#10;bXY27q5J7K/vCoK3ebzPWaxG24qefGgcK5hmOQjiyumGawWH/cfzHESIyBpbx6TgQgFWy8nDAkvt&#10;Bv6ifhdrkUI4lKjAxNiVUobKkMWQuY44cd/OW4wJ+lpqj0MKt60s8nwmLTacGgx2tDFU/e7OVsGn&#10;+bvs3c8rnXo6+mFdbE1RvCj19Diu30FEGuNdfHNvdZr/NoXrM+k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BTeQwgAAANwAAAAPAAAAAAAAAAAAAAAAAJgCAABkcnMvZG93&#10;bnJldi54bWxQSwUGAAAAAAQABAD1AAAAhwMAAAAA&#10;" path="m129,l55,31,9,94,,159r3,20l30,233r62,47l158,289r20,-3l197,280r18,-9l228,263r-96,l112,259,59,227,27,157,26,133r4,-20l61,61,134,28r25,-1l229,27r,-1l213,17,196,9,176,4,154,1,129,xe" fillcolor="#1b1c20" stroked="f">
                    <v:path arrowok="t" o:connecttype="custom" o:connectlocs="129,37;55,68;9,131;0,196;3,216;30,270;92,317;158,326;178,323;197,317;215,308;228,300;132,300;112,296;59,264;27,194;26,170;30,150;61,98;134,65;159,64;229,64;229,63;213,54;196,46;176,41;154,38;129,37" o:connectangles="0,0,0,0,0,0,0,0,0,0,0,0,0,0,0,0,0,0,0,0,0,0,0,0,0,0,0,0"/>
                  </v:shape>
                  <v:shape id="Freeform 203" o:spid="_x0000_s1043"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p58IA&#10;AADcAAAADwAAAGRycy9kb3ducmV2LnhtbERPTUsDMRC9F/wPYYTeulmDiq5NSykIhZ5svXgbNuNm&#10;281kTdLdrb/eCIK3ebzPWa4n14mBQmw9a7grShDEtTctNxrej6+LJxAxIRvsPJOGK0VYr25mS6yM&#10;H/mNhkNqRA7hWKEGm1JfSRlrSw5j4XvizH364DBlGBppAo453HVSleWjdNhybrDY09ZSfT5cnIa9&#10;/b4e/emBvgb6CONG7axS91rPb6fNC4hEU/oX/7l3Js9/VvD7TL5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16nnwgAAANwAAAAPAAAAAAAAAAAAAAAAAJgCAABkcnMvZG93&#10;bnJldi54bWxQSwUGAAAAAAQABAD1AAAAhwMAAAAA&#10;" path="m229,27r-70,l179,31r18,7l243,78r18,57l262,157r,2l226,230r-70,32l132,263r96,l271,216r17,-59l289,133r-3,-21l247,42r-4,-4l229,27xe" fillcolor="#1b1c20" stroked="f">
                    <v:path arrowok="t" o:connecttype="custom" o:connectlocs="229,64;159,64;179,68;197,75;243,115;261,172;262,194;262,196;226,267;156,299;132,300;228,300;271,253;288,194;289,170;286,149;247,79;243,75;229,64" o:connectangles="0,0,0,0,0,0,0,0,0,0,0,0,0,0,0,0,0,0,0"/>
                  </v:shape>
                  <v:shape id="Freeform 204" o:spid="_x0000_s1044"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sMfMMA&#10;AADcAAAADwAAAGRycy9kb3ducmV2LnhtbERPS2sCMRC+F/wPYQRvNevaSrs1iggFoScfl96GzXSz&#10;dTNZk3R37a9vhIK3+fies1wPthEd+VA7VjCbZiCIS6drrhScju+PLyBCRNbYOCYFVwqwXo0ellho&#10;1/OeukOsRArhUKACE2NbSBlKQxbD1LXEifty3mJM0FdSe+xTuG1knmULabHm1GCwpa2h8nz4sQo+&#10;zO/16L6f6dLRp+83+c7k+ZNSk/GweQMRaYh38b97p9P81zncnkkX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sMfMMAAADcAAAADwAAAAAAAAAAAAAAAACYAgAAZHJzL2Rv&#10;d25yZXYueG1sUEsFBgAAAAAEAAQA9QAAAIgDAAAAAA==&#10;" path="m104,100r-12,l82,104,66,120r-4,11l62,159r4,11l81,186r11,4l110,190r19,-7l140,170r-46,l88,162r,-35l94,119r45,l140,117,125,104r-21,-4xe" fillcolor="#1b1c20" stroked="f">
                    <v:path arrowok="t" o:connecttype="custom" o:connectlocs="104,137;92,137;82,141;66,157;62,168;62,196;66,207;81,223;92,227;110,227;129,220;140,207;94,207;88,199;88,164;94,156;139,156;140,154;125,141;104,137" o:connectangles="0,0,0,0,0,0,0,0,0,0,0,0,0,0,0,0,0,0,0,0"/>
                  </v:shape>
                  <v:shape id="Freeform 205" o:spid="_x0000_s1045"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UCMIA&#10;AADcAAAADwAAAGRycy9kb3ducmV2LnhtbERPS2sCMRC+F/wPYYTearaLlnY1iggFoScfl96GzXSz&#10;djNZk3R39dcbQehtPr7nLFaDbURHPtSOFbxOMhDEpdM1VwqOh8+XdxAhImtsHJOCCwVYLUdPCyy0&#10;63lH3T5WIoVwKFCBibEtpAylIYth4lrixP04bzEm6CupPfYp3DYyz7I3abHm1GCwpY2h8nf/ZxV8&#10;mevl4E4zOnf07ft1vjV5PlXqeTys5yAiDfFf/HBvdZr/MYX7M+kC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pQIwgAAANwAAAAPAAAAAAAAAAAAAAAAAJgCAABkcnMvZG93&#10;bnJldi54bWxQSwUGAAAAAAQABAD1AAAAhwMAAAAA&#10;" path="m188,100r-12,l166,104r-16,16l146,131r,28l150,170r15,16l176,190r17,l213,183r11,-13l178,170r-7,-8l171,127r7,-8l222,119r2,-2l209,104r-21,-4xe" fillcolor="#1b1c20" stroked="f">
                    <v:path arrowok="t" o:connecttype="custom" o:connectlocs="188,137;176,137;166,141;150,157;146,168;146,196;150,207;165,223;176,227;193,227;213,220;224,207;178,207;171,199;171,164;178,156;222,156;224,154;209,141;188,137" o:connectangles="0,0,0,0,0,0,0,0,0,0,0,0,0,0,0,0,0,0,0,0"/>
                  </v:shape>
                  <v:shape id="Freeform 206" o:spid="_x0000_s1046"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4xk8IA&#10;AADcAAAADwAAAGRycy9kb3ducmV2LnhtbERPTWvCQBC9F/oflil4azYNWjS6iggFoaeqF29DdszG&#10;Zmfj7jaJ/fXdQqG3ebzPWW1G24qefGgcK3jJchDEldMN1wpOx7fnOYgQkTW2jknBnQJs1o8PKyy1&#10;G/iD+kOsRQrhUKICE2NXShkqQxZD5jrixF2ctxgT9LXUHocUbltZ5PmrtNhwajDY0c5Q9Xn4sgre&#10;zff96K4zuvV09sO22JuimCo1eRq3SxCRxvgv/nPvdZq/mMHvM+kC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PjGTwgAAANwAAAAPAAAAAAAAAAAAAAAAAJgCAABkcnMvZG93&#10;bnJldi54bWxQSwUGAAAAAAQABAD1AAAAhwMAAAAA&#10;" path="m125,158r-3,8l116,170r24,l143,167r-18,-9xe" fillcolor="#1b1c20" stroked="f">
                    <v:path arrowok="t" o:connecttype="custom" o:connectlocs="125,195;122,203;116,207;140,207;143,204;125,195" o:connectangles="0,0,0,0,0,0"/>
                  </v:shape>
                  <v:shape id="Freeform 207" o:spid="_x0000_s1047"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v5MIA&#10;AADcAAAADwAAAGRycy9kb3ducmV2LnhtbERPTWsCMRC9C/0PYQq9abZLFbs1igiC0FPVi7dhM91s&#10;u5msSdxd++sbQfA2j/c5i9VgG9GRD7VjBa+TDARx6XTNlYLjYTuegwgRWWPjmBRcKcBq+TRaYKFd&#10;z1/U7WMlUgiHAhWYGNtCylAashgmriVO3LfzFmOCvpLaY5/CbSPzLJtJizWnBoMtbQyVv/uLVfBp&#10;/q4H9zOlc0cn36/zncnzN6Venof1B4hIQ3yI7+6dTvPfZ3B7Jl0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7K/kwgAAANwAAAAPAAAAAAAAAAAAAAAAAJgCAABkcnMvZG93&#10;bnJldi54bWxQSwUGAAAAAAQABAD1AAAAhwMAAAAA&#10;" path="m209,158r-4,8l199,170r25,l227,167r-18,-9xe" fillcolor="#1b1c20" stroked="f">
                    <v:path arrowok="t" o:connecttype="custom" o:connectlocs="209,195;205,203;199,207;224,207;227,204;209,195" o:connectangles="0,0,0,0,0,0"/>
                  </v:shape>
                  <v:shape id="Freeform 208" o:spid="_x0000_s1048"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AKf8MA&#10;AADcAAAADwAAAGRycy9kb3ducmV2LnhtbERPS2sCMRC+F/wPYQRvNetia7s1iggFoScfl96GzXSz&#10;dTNZk3R37a9vhIK3+fies1wPthEd+VA7VjCbZiCIS6drrhScju+PLyBCRNbYOCYFVwqwXo0ellho&#10;1/OeukOsRArhUKACE2NbSBlKQxbD1LXEifty3mJM0FdSe+xTuG1knmXP0mLNqcFgS1tD5fnwYxV8&#10;mN/r0X0/0aWjT99v8p3J87lSk/GweQMRaYh38b97p9P81wXcnkkX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AKf8MAAADcAAAADwAAAAAAAAAAAAAAAACYAgAAZHJzL2Rv&#10;d25yZXYueG1sUEsFBgAAAAAEAAQA9QAAAIgDAAAAAA==&#10;" path="m139,119r-25,l120,123r3,8l139,119xe" fillcolor="#1b1c20" stroked="f">
                    <v:path arrowok="t" o:connecttype="custom" o:connectlocs="139,156;114,156;120,160;123,168;139,156" o:connectangles="0,0,0,0,0"/>
                  </v:shape>
                  <v:shape id="Freeform 209" o:spid="_x0000_s1049"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DcUA&#10;AADcAAAADwAAAGRycy9kb3ducmV2LnhtbESPQU/DMAyF70j7D5EncWMpFSDolk3TJKRJnNh24WY1&#10;pulonC4Jbcevxwckbrbe83ufV5vJd2qgmNrABu4XBSjiOtiWGwOn4+vdM6iUkS12gcnAlRJs1rOb&#10;FVY2jPxOwyE3SkI4VWjA5dxXWqfakce0CD2xaJ8hesyyxkbbiKOE+06XRfGkPbYsDQ572jmqvw7f&#10;3sCb+7kew/mRLgN9xHFb7l1ZPhhzO5+2S1CZpvxv/rveW8F/EVp5Ri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54NxQAAANwAAAAPAAAAAAAAAAAAAAAAAJgCAABkcnMv&#10;ZG93bnJldi54bWxQSwUGAAAAAAQABAD1AAAAigMAAAAA&#10;" path="m222,119r-24,l203,123r4,8l222,119xe" fillcolor="#1b1c20" stroked="f">
                    <v:path arrowok="t" o:connecttype="custom" o:connectlocs="222,156;198,156;203,160;207,168;222,156" o:connectangles="0,0,0,0,0"/>
                  </v:shape>
                </v:group>
                <v:group id="Group 210" o:spid="_x0000_s1050" style="position:absolute;left:608;top:42;width:200;height:200" coordorigin="608,4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211" o:spid="_x0000_s1051" style="position:absolute;left:608;top:4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yd8IA&#10;AADcAAAADwAAAGRycy9kb3ducmV2LnhtbESPT4vCMBTE74LfITxhb5puD6tUo7i77uJJ8Q94fTbP&#10;tpi8lCZq/fZGEDwOM/MbZjJrrRFXanzlWMHnIAFBnDtdcaFgv/vrj0D4gKzROCYFd/Iwm3Y7E8y0&#10;u/GGrttQiAhhn6GCMoQ6k9LnJVn0A1cTR+/kGoshyqaQusFbhFsj0yT5khYrjgsl1vRTUn7eXqwC&#10;Yzg97uajw//+OyWzGK5Xv0Yq9dFr52MQgdrwDr/aS60gEuF5Jh4B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jJ3wgAAANwAAAAPAAAAAAAAAAAAAAAAAJgCAABkcnMvZG93&#10;bnJldi54bWxQSwUGAAAAAAQABAD1AAAAhwMAAAAA&#10;" path="m99,l36,23,2,78,,101r3,23l38,177r63,22l123,196r54,-35l199,98,196,76,161,21,99,xe" stroked="f">
                    <v:path arrowok="t" o:connecttype="custom" o:connectlocs="99,42;36,65;2,120;0,143;3,166;38,219;101,241;123,238;177,203;199,140;196,118;161,63;99,42" o:connectangles="0,0,0,0,0,0,0,0,0,0,0,0,0"/>
                  </v:shape>
                </v:group>
                <v:group id="Group 212" o:spid="_x0000_s1052" style="position:absolute;left:678;top:105;width:58;height:103" coordorigin="678,105" coordsize="58,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213" o:spid="_x0000_s1053" style="position:absolute;left:678;top:105;width:58;height:103;visibility:visible;mso-wrap-style:square;v-text-anchor:top" coordsize="5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2DC8UA&#10;AADcAAAADwAAAGRycy9kb3ducmV2LnhtbESPT2sCMRTE74V+h/AKvRRNupUiq1FKoeClh/qH4u25&#10;eW4WNy9LEt312zcFweMwM79h5svBteJCITaeNbyOFQjiypuGaw3bzddoCiImZIOtZ9JwpQjLxePD&#10;HEvje/6hyzrVIkM4lqjBptSVUsbKksM49h1x9o4+OExZhlqagH2Gu1YWSr1Lhw3nBYsdfVqqTuuz&#10;07DZ97s3NTlt7cG+TK7fFRdN+NX6+Wn4mIFINKR7+NZeGQ2FKuD/TD4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TYMLxQAAANwAAAAPAAAAAAAAAAAAAAAAAJgCAABkcnMv&#10;ZG93bnJldi54bWxQSwUGAAAAAAQABAD1AAAAigMAAAAA&#10;" path="m46,51r-34,l12,103r34,l46,51xe" fillcolor="#1b1c20" stroked="f">
                    <v:path arrowok="t" o:connecttype="custom" o:connectlocs="46,156;12,156;12,208;46,208;46,156" o:connectangles="0,0,0,0,0"/>
                  </v:shape>
                  <v:shape id="Freeform 214" o:spid="_x0000_s1054" style="position:absolute;left:678;top:105;width:58;height:103;visibility:visible;mso-wrap-style:square;v-text-anchor:top" coordsize="5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mkMUA&#10;AADcAAAADwAAAGRycy9kb3ducmV2LnhtbESPT2sCMRTE70K/Q3iFXkSTriKyNUopFHrx4D9Kb6+b&#10;183i5mVJUnf99kYo9DjMzG+Y1WZwrbhQiI1nDc9TBYK48qbhWsPx8D5ZgogJ2WDrmTRcKcJm/TBa&#10;YWl8zzu67FMtMoRjiRpsSl0pZawsOYxT3xFn78cHhynLUEsTsM9w18pCqYV02HBesNjRm6XqvP91&#10;Gg5f/Wmm5uej/bbj+XVbcdGET62fHofXFxCJhvQf/mt/GA2FmsH9TD4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SaQxQAAANwAAAAPAAAAAAAAAAAAAAAAAJgCAABkcnMv&#10;ZG93bnJldi54bWxQSwUGAAAAAAQABAD1AAAAigMAAAAA&#10;" path="m55,l3,,,3,,51r58,l58,3,55,xe" fillcolor="#1b1c20" stroked="f">
                    <v:path arrowok="t" o:connecttype="custom" o:connectlocs="55,105;3,105;0,108;0,156;58,156;58,108;55,105" o:connectangles="0,0,0,0,0,0,0"/>
                  </v:shape>
                </v:group>
                <v:group id="Group 215" o:spid="_x0000_s1055" style="position:absolute;left:692;top:69;width:31;height:31" coordorigin="692,69" coordsize="3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216" o:spid="_x0000_s1056" style="position:absolute;left:692;top:69;width:31;height:31;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SO8AA&#10;AADcAAAADwAAAGRycy9kb3ducmV2LnhtbESPUWsCMRCE3wv+h7AF32rSA0u5GqUUpPrYsz9guWxz&#10;p5fNkWz1/PdGKPRxmJlvmNVmCoM6U8p9ZAvPCwOKuI2uZ2/h+7B9egWVBdnhEJksXCnDZj17WGHt&#10;4oW/6NyIVwXCuUYLnchYa53bjgLmRRyJi/cTU0ApMnntEl4KPAy6MuZFB+y5LHQ40kdH7an5DRb8&#10;fuSDzs5/yrJJJknVmmNl7fxxen8DJTTJf/ivvXMWKrOE+5lyBPT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lfSO8AAAADcAAAADwAAAAAAAAAAAAAAAACYAgAAZHJzL2Rvd25y&#10;ZXYueG1sUEsFBgAAAAAEAAQA9QAAAIUDAAAAAA==&#10;" path="m23,l7,,,7,,24r7,7l23,31r7,-7l30,7,23,xe" fillcolor="#1b1c20" stroked="f">
                    <v:path arrowok="t" o:connecttype="custom" o:connectlocs="23,69;7,69;0,76;0,93;7,100;23,100;30,93;30,76;23,69" o:connectangles="0,0,0,0,0,0,0,0,0"/>
                  </v:shape>
                </v:group>
                <v:group id="Group 217" o:spid="_x0000_s1057" style="position:absolute;left:600;top:31;width:215;height:215" coordorigin="600,31" coordsize="215,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218" o:spid="_x0000_s1058" style="position:absolute;left:600;top:31;width:215;height:215;visibility:visible;mso-wrap-style:square;v-text-anchor:top" coordsize="21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BDcQA&#10;AADcAAAADwAAAGRycy9kb3ducmV2LnhtbESPT2sCMRTE7wW/Q3iCt5rowcpqlCJKpdCDf9D29tg8&#10;d5duXpYkXbff3giCx2FmfsPMl52tRUs+VI41jIYKBHHuTMWFhuNh8zoFESKywdoxafinAMtF72WO&#10;mXFX3lG7j4VIEA4ZaihjbDIpQ16SxTB0DXHyLs5bjEn6QhqP1wS3tRwrNZEWK04LJTa0Kin/3f9Z&#10;DV9rxfRRfE+PZ6zV6efzEv221XrQ795nICJ18Rl+tLdGw1i9wf1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CwQ3EAAAA3AAAAA8AAAAAAAAAAAAAAAAAmAIAAGRycy9k&#10;b3ducmV2LnhtbFBLBQYAAAAABAAEAPUAAACJAwAAAAA=&#10;" path="m107,l49,17,9,65,,103r1,23l44,194r55,21l122,214r20,-5l160,201r9,-6l116,195,92,194,38,160,19,108,21,88,57,36,107,20r60,l156,12,138,5,120,1,107,xe" fillcolor="#1b1c20" stroked="f">
                    <v:path arrowok="t" o:connecttype="custom" o:connectlocs="107,31;49,48;9,96;0,134;1,157;44,225;99,246;122,245;142,240;160,232;169,226;116,226;92,225;38,191;19,139;21,119;57,67;107,51;167,51;156,43;138,36;120,32;107,31" o:connectangles="0,0,0,0,0,0,0,0,0,0,0,0,0,0,0,0,0,0,0,0,0,0,0"/>
                  </v:shape>
                  <v:shape id="Freeform 219" o:spid="_x0000_s1059" style="position:absolute;left:600;top:31;width:215;height:215;visibility:visible;mso-wrap-style:square;v-text-anchor:top" coordsize="21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Vf8EA&#10;AADcAAAADwAAAGRycy9kb3ducmV2LnhtbERPz2vCMBS+D/wfwhN2WxM9iFSjyJhMhB3mim63R/Ns&#10;is1LSbLa/ffLYbDjx/d7vR1dJwYKsfWsYVYoEMS1Ny03GqqP/dMSREzIBjvPpOGHImw3k4c1lsbf&#10;+Z2GU2pEDuFYogabUl9KGWtLDmPhe+LMXX1wmDIMjTQB7zncdXKu1EI6bDk3WOzp2VJ9O307DW8v&#10;ium1+VxWF+zU+et4TeEwaP04HXcrEInG9C/+cx+MhrnKa/OZf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dVX/BAAAA3AAAAA8AAAAAAAAAAAAAAAAAmAIAAGRycy9kb3du&#10;cmV2LnhtbFBLBQYAAAAABAAEAPUAAACGAwAAAAA=&#10;" path="m167,20r-60,l128,22r19,7l164,40r15,18l189,76r5,18l193,120r-40,63l116,195r53,l211,137r3,-18l213,94,209,74,202,56,191,41,173,24r-6,-4xe" fillcolor="#1b1c20" stroked="f">
                    <v:path arrowok="t" o:connecttype="custom" o:connectlocs="167,51;107,51;128,53;147,60;164,71;179,89;189,107;194,125;193,151;153,214;116,226;169,226;211,168;214,150;213,125;209,105;202,87;191,72;173,55;167,51" o:connectangles="0,0,0,0,0,0,0,0,0,0,0,0,0,0,0,0,0,0,0,0"/>
                  </v:shape>
                </v:group>
                <w10:anchorlock/>
              </v:group>
            </w:pict>
          </mc:Fallback>
        </mc:AlternateContent>
      </w:r>
    </w:p>
    <w:p w:rsidR="00FB197A" w:rsidRPr="00CC5B28" w:rsidRDefault="00617197">
      <w:pPr>
        <w:spacing w:before="122"/>
        <w:ind w:left="117" w:right="271"/>
        <w:rPr>
          <w:rFonts w:eastAsia="PMingLiU" w:cs="PMingLiU"/>
          <w:sz w:val="20"/>
          <w:szCs w:val="20"/>
        </w:rPr>
      </w:pPr>
      <w:r w:rsidRPr="00CC5B28">
        <w:rPr>
          <w:rFonts w:eastAsia="Book Antiqua" w:cs="Book Antiqua"/>
          <w:i/>
          <w:color w:val="818084"/>
          <w:spacing w:val="-2"/>
          <w:w w:val="95"/>
          <w:sz w:val="20"/>
          <w:szCs w:val="20"/>
        </w:rPr>
        <w:t>Threat</w:t>
      </w:r>
      <w:r w:rsidRPr="00CC5B28">
        <w:rPr>
          <w:rFonts w:eastAsia="Book Antiqua" w:cs="Book Antiqua"/>
          <w:i/>
          <w:color w:val="818084"/>
          <w:spacing w:val="-18"/>
          <w:w w:val="95"/>
          <w:sz w:val="20"/>
          <w:szCs w:val="20"/>
        </w:rPr>
        <w:t xml:space="preserve"> </w:t>
      </w:r>
      <w:r w:rsidRPr="00CC5B28">
        <w:rPr>
          <w:rFonts w:eastAsia="Book Antiqua" w:cs="Book Antiqua"/>
          <w:i/>
          <w:color w:val="818084"/>
          <w:spacing w:val="-2"/>
          <w:w w:val="95"/>
          <w:sz w:val="20"/>
          <w:szCs w:val="20"/>
        </w:rPr>
        <w:t>Abatement</w:t>
      </w:r>
      <w:r w:rsidRPr="00CC5B28">
        <w:rPr>
          <w:rFonts w:eastAsia="Book Antiqua" w:cs="Book Antiqua"/>
          <w:i/>
          <w:color w:val="818084"/>
          <w:spacing w:val="-17"/>
          <w:w w:val="95"/>
          <w:sz w:val="20"/>
          <w:szCs w:val="20"/>
        </w:rPr>
        <w:t xml:space="preserve"> </w:t>
      </w:r>
      <w:r w:rsidRPr="00CC5B28">
        <w:rPr>
          <w:rFonts w:eastAsia="Book Antiqua" w:cs="Book Antiqua"/>
          <w:i/>
          <w:color w:val="818084"/>
          <w:spacing w:val="-2"/>
          <w:w w:val="95"/>
          <w:sz w:val="20"/>
          <w:szCs w:val="20"/>
        </w:rPr>
        <w:t>P</w:t>
      </w:r>
      <w:r w:rsidRPr="00CC5B28">
        <w:rPr>
          <w:rFonts w:eastAsia="Book Antiqua" w:cs="Book Antiqua"/>
          <w:i/>
          <w:color w:val="818084"/>
          <w:spacing w:val="-1"/>
          <w:w w:val="95"/>
          <w:sz w:val="20"/>
          <w:szCs w:val="20"/>
        </w:rPr>
        <w:t>lan</w:t>
      </w:r>
      <w:r w:rsidRPr="00CC5B28">
        <w:rPr>
          <w:rFonts w:eastAsia="Book Antiqua" w:cs="Book Antiqua"/>
          <w:i/>
          <w:color w:val="818084"/>
          <w:spacing w:val="-18"/>
          <w:w w:val="95"/>
          <w:sz w:val="20"/>
          <w:szCs w:val="20"/>
        </w:rPr>
        <w:t xml:space="preserve"> </w:t>
      </w:r>
      <w:r w:rsidRPr="00CC5B28">
        <w:rPr>
          <w:rFonts w:eastAsia="Book Antiqua" w:cs="Book Antiqua"/>
          <w:i/>
          <w:color w:val="818084"/>
          <w:w w:val="95"/>
          <w:sz w:val="20"/>
          <w:szCs w:val="20"/>
        </w:rPr>
        <w:t>for</w:t>
      </w:r>
      <w:r w:rsidRPr="00CC5B28">
        <w:rPr>
          <w:rFonts w:eastAsia="Book Antiqua" w:cs="Book Antiqua"/>
          <w:i/>
          <w:color w:val="818084"/>
          <w:spacing w:val="-17"/>
          <w:w w:val="95"/>
          <w:sz w:val="20"/>
          <w:szCs w:val="20"/>
        </w:rPr>
        <w:t xml:space="preserve"> </w:t>
      </w:r>
      <w:r w:rsidRPr="00CC5B28">
        <w:rPr>
          <w:rFonts w:eastAsia="Book Antiqua" w:cs="Book Antiqua"/>
          <w:i/>
          <w:color w:val="818084"/>
          <w:w w:val="95"/>
          <w:sz w:val="20"/>
          <w:szCs w:val="20"/>
        </w:rPr>
        <w:t>the</w:t>
      </w:r>
      <w:r w:rsidRPr="00CC5B28">
        <w:rPr>
          <w:rFonts w:eastAsia="Book Antiqua" w:cs="Book Antiqua"/>
          <w:i/>
          <w:color w:val="818084"/>
          <w:spacing w:val="-18"/>
          <w:w w:val="95"/>
          <w:sz w:val="20"/>
          <w:szCs w:val="20"/>
        </w:rPr>
        <w:t xml:space="preserve"> </w:t>
      </w:r>
      <w:r w:rsidRPr="00CC5B28">
        <w:rPr>
          <w:rFonts w:eastAsia="Book Antiqua" w:cs="Book Antiqua"/>
          <w:i/>
          <w:color w:val="818084"/>
          <w:w w:val="95"/>
          <w:sz w:val="20"/>
          <w:szCs w:val="20"/>
        </w:rPr>
        <w:t>impacts</w:t>
      </w:r>
      <w:r w:rsidRPr="00CC5B28">
        <w:rPr>
          <w:rFonts w:eastAsia="Book Antiqua" w:cs="Book Antiqua"/>
          <w:i/>
          <w:color w:val="818084"/>
          <w:spacing w:val="-17"/>
          <w:w w:val="95"/>
          <w:sz w:val="20"/>
          <w:szCs w:val="20"/>
        </w:rPr>
        <w:t xml:space="preserve"> </w:t>
      </w:r>
      <w:r w:rsidRPr="00CC5B28">
        <w:rPr>
          <w:rFonts w:eastAsia="Book Antiqua" w:cs="Book Antiqua"/>
          <w:i/>
          <w:color w:val="818084"/>
          <w:w w:val="95"/>
          <w:sz w:val="20"/>
          <w:szCs w:val="20"/>
        </w:rPr>
        <w:t>of</w:t>
      </w:r>
      <w:r w:rsidRPr="00CC5B28">
        <w:rPr>
          <w:rFonts w:eastAsia="Book Antiqua" w:cs="Book Antiqua"/>
          <w:i/>
          <w:color w:val="818084"/>
          <w:spacing w:val="-17"/>
          <w:w w:val="95"/>
          <w:sz w:val="20"/>
          <w:szCs w:val="20"/>
        </w:rPr>
        <w:t xml:space="preserve"> </w:t>
      </w:r>
      <w:r w:rsidRPr="00CC5B28">
        <w:rPr>
          <w:rFonts w:eastAsia="Book Antiqua" w:cs="Book Antiqua"/>
          <w:i/>
          <w:color w:val="818084"/>
          <w:w w:val="95"/>
          <w:sz w:val="20"/>
          <w:szCs w:val="20"/>
        </w:rPr>
        <w:t>marine</w:t>
      </w:r>
      <w:r w:rsidRPr="00CC5B28">
        <w:rPr>
          <w:rFonts w:eastAsia="Book Antiqua" w:cs="Book Antiqua"/>
          <w:i/>
          <w:color w:val="818084"/>
          <w:spacing w:val="-18"/>
          <w:w w:val="95"/>
          <w:sz w:val="20"/>
          <w:szCs w:val="20"/>
        </w:rPr>
        <w:t xml:space="preserve"> </w:t>
      </w:r>
      <w:r w:rsidRPr="00CC5B28">
        <w:rPr>
          <w:rFonts w:eastAsia="Book Antiqua" w:cs="Book Antiqua"/>
          <w:i/>
          <w:color w:val="818084"/>
          <w:w w:val="95"/>
          <w:sz w:val="20"/>
          <w:szCs w:val="20"/>
        </w:rPr>
        <w:t>debris</w:t>
      </w:r>
      <w:r w:rsidRPr="00CC5B28">
        <w:rPr>
          <w:rFonts w:eastAsia="Book Antiqua" w:cs="Book Antiqua"/>
          <w:i/>
          <w:color w:val="818084"/>
          <w:spacing w:val="-17"/>
          <w:w w:val="95"/>
          <w:sz w:val="20"/>
          <w:szCs w:val="20"/>
        </w:rPr>
        <w:t xml:space="preserve"> </w:t>
      </w:r>
      <w:r w:rsidRPr="00CC5B28">
        <w:rPr>
          <w:rFonts w:eastAsia="Book Antiqua" w:cs="Book Antiqua"/>
          <w:i/>
          <w:color w:val="818084"/>
          <w:w w:val="95"/>
          <w:sz w:val="20"/>
          <w:szCs w:val="20"/>
        </w:rPr>
        <w:t>on</w:t>
      </w:r>
      <w:r w:rsidRPr="00CC5B28">
        <w:rPr>
          <w:rFonts w:eastAsia="Book Antiqua" w:cs="Book Antiqua"/>
          <w:i/>
          <w:color w:val="818084"/>
          <w:spacing w:val="-18"/>
          <w:w w:val="95"/>
          <w:sz w:val="20"/>
          <w:szCs w:val="20"/>
        </w:rPr>
        <w:t xml:space="preserve"> </w:t>
      </w:r>
      <w:r w:rsidRPr="00CC5B28">
        <w:rPr>
          <w:rFonts w:eastAsia="Book Antiqua" w:cs="Book Antiqua"/>
          <w:i/>
          <w:color w:val="818084"/>
          <w:w w:val="95"/>
          <w:sz w:val="20"/>
          <w:szCs w:val="20"/>
        </w:rPr>
        <w:t>the</w:t>
      </w:r>
      <w:r w:rsidRPr="00CC5B28">
        <w:rPr>
          <w:rFonts w:eastAsia="Book Antiqua" w:cs="Book Antiqua"/>
          <w:i/>
          <w:color w:val="818084"/>
          <w:spacing w:val="-17"/>
          <w:w w:val="95"/>
          <w:sz w:val="20"/>
          <w:szCs w:val="20"/>
        </w:rPr>
        <w:t xml:space="preserve"> </w:t>
      </w:r>
      <w:r w:rsidRPr="00CC5B28">
        <w:rPr>
          <w:rFonts w:eastAsia="Book Antiqua" w:cs="Book Antiqua"/>
          <w:i/>
          <w:color w:val="818084"/>
          <w:spacing w:val="-2"/>
          <w:w w:val="95"/>
          <w:sz w:val="20"/>
          <w:szCs w:val="20"/>
        </w:rPr>
        <w:t>vertebrate</w:t>
      </w:r>
      <w:r w:rsidRPr="00CC5B28">
        <w:rPr>
          <w:rFonts w:eastAsia="Book Antiqua" w:cs="Book Antiqua"/>
          <w:i/>
          <w:color w:val="818084"/>
          <w:spacing w:val="-18"/>
          <w:w w:val="95"/>
          <w:sz w:val="20"/>
          <w:szCs w:val="20"/>
        </w:rPr>
        <w:t xml:space="preserve"> </w:t>
      </w:r>
      <w:r w:rsidRPr="00CC5B28">
        <w:rPr>
          <w:rFonts w:eastAsia="Book Antiqua" w:cs="Book Antiqua"/>
          <w:i/>
          <w:color w:val="818084"/>
          <w:w w:val="95"/>
          <w:sz w:val="20"/>
          <w:szCs w:val="20"/>
        </w:rPr>
        <w:t>wildlife</w:t>
      </w:r>
      <w:r w:rsidRPr="00CC5B28">
        <w:rPr>
          <w:rFonts w:eastAsia="Book Antiqua" w:cs="Book Antiqua"/>
          <w:i/>
          <w:color w:val="818084"/>
          <w:spacing w:val="-17"/>
          <w:w w:val="95"/>
          <w:sz w:val="20"/>
          <w:szCs w:val="20"/>
        </w:rPr>
        <w:t xml:space="preserve"> </w:t>
      </w:r>
      <w:r w:rsidRPr="00CC5B28">
        <w:rPr>
          <w:rFonts w:eastAsia="Book Antiqua" w:cs="Book Antiqua"/>
          <w:i/>
          <w:color w:val="818084"/>
          <w:w w:val="95"/>
          <w:sz w:val="20"/>
          <w:szCs w:val="20"/>
        </w:rPr>
        <w:t>of</w:t>
      </w:r>
      <w:r w:rsidRPr="00CC5B28">
        <w:rPr>
          <w:rFonts w:eastAsia="Book Antiqua" w:cs="Book Antiqua"/>
          <w:i/>
          <w:color w:val="818084"/>
          <w:spacing w:val="-17"/>
          <w:w w:val="95"/>
          <w:sz w:val="20"/>
          <w:szCs w:val="20"/>
        </w:rPr>
        <w:t xml:space="preserve"> </w:t>
      </w:r>
      <w:r w:rsidRPr="00CC5B28">
        <w:rPr>
          <w:rFonts w:eastAsia="Book Antiqua" w:cs="Book Antiqua"/>
          <w:i/>
          <w:color w:val="818084"/>
          <w:spacing w:val="-5"/>
          <w:w w:val="95"/>
          <w:sz w:val="20"/>
          <w:szCs w:val="20"/>
        </w:rPr>
        <w:t>Austr</w:t>
      </w:r>
      <w:r w:rsidRPr="00CC5B28">
        <w:rPr>
          <w:rFonts w:eastAsia="Book Antiqua" w:cs="Book Antiqua"/>
          <w:i/>
          <w:color w:val="818084"/>
          <w:spacing w:val="-4"/>
          <w:w w:val="95"/>
          <w:sz w:val="20"/>
          <w:szCs w:val="20"/>
        </w:rPr>
        <w:t>alia</w:t>
      </w:r>
      <w:r w:rsidRPr="00CC5B28">
        <w:rPr>
          <w:rFonts w:eastAsia="Book Antiqua" w:cs="Book Antiqua"/>
          <w:i/>
          <w:color w:val="818084"/>
          <w:spacing w:val="-6"/>
          <w:w w:val="95"/>
          <w:sz w:val="20"/>
          <w:szCs w:val="20"/>
        </w:rPr>
        <w:t>’s</w:t>
      </w:r>
      <w:r w:rsidRPr="00CC5B28">
        <w:rPr>
          <w:rFonts w:eastAsia="Book Antiqua" w:cs="Book Antiqua"/>
          <w:i/>
          <w:color w:val="818084"/>
          <w:spacing w:val="-18"/>
          <w:w w:val="95"/>
          <w:sz w:val="20"/>
          <w:szCs w:val="20"/>
        </w:rPr>
        <w:t xml:space="preserve"> </w:t>
      </w:r>
      <w:r w:rsidRPr="00CC5B28">
        <w:rPr>
          <w:rFonts w:eastAsia="Book Antiqua" w:cs="Book Antiqua"/>
          <w:i/>
          <w:color w:val="818084"/>
          <w:w w:val="95"/>
          <w:sz w:val="20"/>
          <w:szCs w:val="20"/>
        </w:rPr>
        <w:t>coasts</w:t>
      </w:r>
      <w:r w:rsidRPr="00CC5B28">
        <w:rPr>
          <w:rFonts w:eastAsia="Book Antiqua" w:cs="Book Antiqua"/>
          <w:i/>
          <w:color w:val="818084"/>
          <w:spacing w:val="-17"/>
          <w:w w:val="95"/>
          <w:sz w:val="20"/>
          <w:szCs w:val="20"/>
        </w:rPr>
        <w:t xml:space="preserve"> </w:t>
      </w:r>
      <w:r w:rsidRPr="00CC5B28">
        <w:rPr>
          <w:rFonts w:eastAsia="Book Antiqua" w:cs="Book Antiqua"/>
          <w:i/>
          <w:color w:val="818084"/>
          <w:w w:val="95"/>
          <w:sz w:val="20"/>
          <w:szCs w:val="20"/>
        </w:rPr>
        <w:t>and</w:t>
      </w:r>
      <w:r w:rsidRPr="00CC5B28">
        <w:rPr>
          <w:rFonts w:eastAsia="Book Antiqua" w:cs="Book Antiqua"/>
          <w:i/>
          <w:color w:val="818084"/>
          <w:spacing w:val="-18"/>
          <w:w w:val="95"/>
          <w:sz w:val="20"/>
          <w:szCs w:val="20"/>
        </w:rPr>
        <w:t xml:space="preserve"> </w:t>
      </w:r>
      <w:r w:rsidRPr="00CC5B28">
        <w:rPr>
          <w:rFonts w:eastAsia="Book Antiqua" w:cs="Book Antiqua"/>
          <w:i/>
          <w:color w:val="818084"/>
          <w:w w:val="95"/>
          <w:sz w:val="20"/>
          <w:szCs w:val="20"/>
        </w:rPr>
        <w:t>oceans</w:t>
      </w:r>
      <w:r w:rsidRPr="00CC5B28">
        <w:rPr>
          <w:rFonts w:eastAsia="Book Antiqua" w:cs="Book Antiqua"/>
          <w:i/>
          <w:color w:val="818084"/>
          <w:spacing w:val="-17"/>
          <w:w w:val="95"/>
          <w:sz w:val="20"/>
          <w:szCs w:val="20"/>
        </w:rPr>
        <w:t xml:space="preserve"> </w:t>
      </w:r>
      <w:r w:rsidRPr="00CC5B28">
        <w:rPr>
          <w:rFonts w:eastAsia="Book Antiqua" w:cs="Book Antiqua"/>
          <w:i/>
          <w:color w:val="818084"/>
          <w:w w:val="95"/>
          <w:sz w:val="20"/>
          <w:szCs w:val="20"/>
        </w:rPr>
        <w:t>(2018)</w:t>
      </w:r>
      <w:r w:rsidRPr="00CC5B28">
        <w:rPr>
          <w:rFonts w:eastAsia="Book Antiqua" w:cs="Book Antiqua"/>
          <w:i/>
          <w:color w:val="818084"/>
          <w:spacing w:val="-18"/>
          <w:w w:val="95"/>
          <w:sz w:val="20"/>
          <w:szCs w:val="20"/>
        </w:rPr>
        <w:t xml:space="preserve"> </w:t>
      </w:r>
      <w:r w:rsidRPr="00CC5B28">
        <w:rPr>
          <w:rFonts w:eastAsia="PMingLiU" w:cs="PMingLiU"/>
          <w:color w:val="818084"/>
          <w:w w:val="95"/>
          <w:sz w:val="20"/>
          <w:szCs w:val="20"/>
        </w:rPr>
        <w:t>is</w:t>
      </w:r>
      <w:r w:rsidRPr="00CC5B28">
        <w:rPr>
          <w:rFonts w:eastAsia="PMingLiU" w:cs="PMingLiU"/>
          <w:color w:val="818084"/>
          <w:spacing w:val="37"/>
          <w:w w:val="92"/>
          <w:sz w:val="20"/>
          <w:szCs w:val="20"/>
        </w:rPr>
        <w:t xml:space="preserve"> </w:t>
      </w:r>
      <w:r w:rsidRPr="00CC5B28">
        <w:rPr>
          <w:rFonts w:eastAsia="PMingLiU" w:cs="PMingLiU"/>
          <w:color w:val="818084"/>
          <w:sz w:val="20"/>
          <w:szCs w:val="20"/>
        </w:rPr>
        <w:t>licensed</w:t>
      </w:r>
      <w:r w:rsidRPr="00CC5B28">
        <w:rPr>
          <w:rFonts w:eastAsia="PMingLiU" w:cs="PMingLiU"/>
          <w:color w:val="818084"/>
          <w:spacing w:val="10"/>
          <w:sz w:val="20"/>
          <w:szCs w:val="20"/>
        </w:rPr>
        <w:t xml:space="preserve"> </w:t>
      </w:r>
      <w:r w:rsidRPr="00CC5B28">
        <w:rPr>
          <w:rFonts w:eastAsia="PMingLiU" w:cs="PMingLiU"/>
          <w:color w:val="818084"/>
          <w:spacing w:val="-1"/>
          <w:sz w:val="20"/>
          <w:szCs w:val="20"/>
        </w:rPr>
        <w:t>b</w:t>
      </w:r>
      <w:r w:rsidRPr="00CC5B28">
        <w:rPr>
          <w:rFonts w:eastAsia="PMingLiU" w:cs="PMingLiU"/>
          <w:color w:val="818084"/>
          <w:spacing w:val="-2"/>
          <w:sz w:val="20"/>
          <w:szCs w:val="20"/>
        </w:rPr>
        <w:t>y</w:t>
      </w:r>
      <w:r w:rsidRPr="00CC5B28">
        <w:rPr>
          <w:rFonts w:eastAsia="PMingLiU" w:cs="PMingLiU"/>
          <w:color w:val="818084"/>
          <w:spacing w:val="10"/>
          <w:sz w:val="20"/>
          <w:szCs w:val="20"/>
        </w:rPr>
        <w:t xml:space="preserve"> </w:t>
      </w:r>
      <w:r w:rsidRPr="00CC5B28">
        <w:rPr>
          <w:rFonts w:eastAsia="PMingLiU" w:cs="PMingLiU"/>
          <w:color w:val="818084"/>
          <w:sz w:val="20"/>
          <w:szCs w:val="20"/>
        </w:rPr>
        <w:t>the</w:t>
      </w:r>
      <w:r w:rsidRPr="00CC5B28">
        <w:rPr>
          <w:rFonts w:eastAsia="PMingLiU" w:cs="PMingLiU"/>
          <w:color w:val="818084"/>
          <w:spacing w:val="11"/>
          <w:sz w:val="20"/>
          <w:szCs w:val="20"/>
        </w:rPr>
        <w:t xml:space="preserve"> </w:t>
      </w:r>
      <w:r w:rsidRPr="00CC5B28">
        <w:rPr>
          <w:rFonts w:eastAsia="PMingLiU" w:cs="PMingLiU"/>
          <w:color w:val="818084"/>
          <w:spacing w:val="-1"/>
          <w:sz w:val="20"/>
          <w:szCs w:val="20"/>
        </w:rPr>
        <w:t>Commonwealth</w:t>
      </w:r>
      <w:r w:rsidRPr="00CC5B28">
        <w:rPr>
          <w:rFonts w:eastAsia="PMingLiU" w:cs="PMingLiU"/>
          <w:color w:val="818084"/>
          <w:spacing w:val="10"/>
          <w:sz w:val="20"/>
          <w:szCs w:val="20"/>
        </w:rPr>
        <w:t xml:space="preserve"> </w:t>
      </w:r>
      <w:r w:rsidRPr="00CC5B28">
        <w:rPr>
          <w:rFonts w:eastAsia="PMingLiU" w:cs="PMingLiU"/>
          <w:color w:val="818084"/>
          <w:sz w:val="20"/>
          <w:szCs w:val="20"/>
        </w:rPr>
        <w:t>of</w:t>
      </w:r>
      <w:r w:rsidRPr="00CC5B28">
        <w:rPr>
          <w:rFonts w:eastAsia="PMingLiU" w:cs="PMingLiU"/>
          <w:color w:val="818084"/>
          <w:spacing w:val="10"/>
          <w:sz w:val="20"/>
          <w:szCs w:val="20"/>
        </w:rPr>
        <w:t xml:space="preserve"> </w:t>
      </w:r>
      <w:r w:rsidRPr="00CC5B28">
        <w:rPr>
          <w:rFonts w:eastAsia="PMingLiU" w:cs="PMingLiU"/>
          <w:color w:val="818084"/>
          <w:spacing w:val="-2"/>
          <w:sz w:val="20"/>
          <w:szCs w:val="20"/>
        </w:rPr>
        <w:t>A</w:t>
      </w:r>
      <w:r w:rsidRPr="00CC5B28">
        <w:rPr>
          <w:rFonts w:eastAsia="PMingLiU" w:cs="PMingLiU"/>
          <w:color w:val="818084"/>
          <w:spacing w:val="-1"/>
          <w:sz w:val="20"/>
          <w:szCs w:val="20"/>
        </w:rPr>
        <w:t>ustralia</w:t>
      </w:r>
      <w:r w:rsidRPr="00CC5B28">
        <w:rPr>
          <w:rFonts w:eastAsia="PMingLiU" w:cs="PMingLiU"/>
          <w:color w:val="818084"/>
          <w:spacing w:val="11"/>
          <w:sz w:val="20"/>
          <w:szCs w:val="20"/>
        </w:rPr>
        <w:t xml:space="preserve"> </w:t>
      </w:r>
      <w:r w:rsidRPr="00CC5B28">
        <w:rPr>
          <w:rFonts w:eastAsia="PMingLiU" w:cs="PMingLiU"/>
          <w:color w:val="818084"/>
          <w:sz w:val="20"/>
          <w:szCs w:val="20"/>
        </w:rPr>
        <w:t>for</w:t>
      </w:r>
      <w:r w:rsidRPr="00CC5B28">
        <w:rPr>
          <w:rFonts w:eastAsia="PMingLiU" w:cs="PMingLiU"/>
          <w:color w:val="818084"/>
          <w:spacing w:val="10"/>
          <w:sz w:val="20"/>
          <w:szCs w:val="20"/>
        </w:rPr>
        <w:t xml:space="preserve"> </w:t>
      </w:r>
      <w:r w:rsidRPr="00CC5B28">
        <w:rPr>
          <w:rFonts w:eastAsia="PMingLiU" w:cs="PMingLiU"/>
          <w:color w:val="818084"/>
          <w:sz w:val="20"/>
          <w:szCs w:val="20"/>
        </w:rPr>
        <w:t>use</w:t>
      </w:r>
      <w:r w:rsidRPr="00CC5B28">
        <w:rPr>
          <w:rFonts w:eastAsia="PMingLiU" w:cs="PMingLiU"/>
          <w:color w:val="818084"/>
          <w:spacing w:val="10"/>
          <w:sz w:val="20"/>
          <w:szCs w:val="20"/>
        </w:rPr>
        <w:t xml:space="preserve"> </w:t>
      </w:r>
      <w:r w:rsidRPr="00CC5B28">
        <w:rPr>
          <w:rFonts w:eastAsia="PMingLiU" w:cs="PMingLiU"/>
          <w:color w:val="818084"/>
          <w:sz w:val="20"/>
          <w:szCs w:val="20"/>
        </w:rPr>
        <w:t>under</w:t>
      </w:r>
      <w:r w:rsidRPr="00CC5B28">
        <w:rPr>
          <w:rFonts w:eastAsia="PMingLiU" w:cs="PMingLiU"/>
          <w:color w:val="818084"/>
          <w:spacing w:val="11"/>
          <w:sz w:val="20"/>
          <w:szCs w:val="20"/>
        </w:rPr>
        <w:t xml:space="preserve"> </w:t>
      </w:r>
      <w:r w:rsidRPr="00CC5B28">
        <w:rPr>
          <w:rFonts w:eastAsia="PMingLiU" w:cs="PMingLiU"/>
          <w:color w:val="818084"/>
          <w:sz w:val="20"/>
          <w:szCs w:val="20"/>
        </w:rPr>
        <w:t>a</w:t>
      </w:r>
      <w:r w:rsidRPr="00CC5B28">
        <w:rPr>
          <w:rFonts w:eastAsia="PMingLiU" w:cs="PMingLiU"/>
          <w:color w:val="818084"/>
          <w:spacing w:val="10"/>
          <w:sz w:val="20"/>
          <w:szCs w:val="20"/>
        </w:rPr>
        <w:t xml:space="preserve"> </w:t>
      </w:r>
      <w:r w:rsidRPr="00CC5B28">
        <w:rPr>
          <w:rFonts w:eastAsia="PMingLiU" w:cs="PMingLiU"/>
          <w:color w:val="818084"/>
          <w:spacing w:val="-1"/>
          <w:sz w:val="20"/>
          <w:szCs w:val="20"/>
        </w:rPr>
        <w:t>Creativ</w:t>
      </w:r>
      <w:r w:rsidRPr="00CC5B28">
        <w:rPr>
          <w:rFonts w:eastAsia="PMingLiU" w:cs="PMingLiU"/>
          <w:color w:val="818084"/>
          <w:spacing w:val="-2"/>
          <w:sz w:val="20"/>
          <w:szCs w:val="20"/>
        </w:rPr>
        <w:t>e</w:t>
      </w:r>
      <w:r w:rsidRPr="00CC5B28">
        <w:rPr>
          <w:rFonts w:eastAsia="PMingLiU" w:cs="PMingLiU"/>
          <w:color w:val="818084"/>
          <w:spacing w:val="10"/>
          <w:sz w:val="20"/>
          <w:szCs w:val="20"/>
        </w:rPr>
        <w:t xml:space="preserve"> </w:t>
      </w:r>
      <w:r w:rsidRPr="00CC5B28">
        <w:rPr>
          <w:rFonts w:eastAsia="PMingLiU" w:cs="PMingLiU"/>
          <w:color w:val="818084"/>
          <w:sz w:val="20"/>
          <w:szCs w:val="20"/>
        </w:rPr>
        <w:t>Commons</w:t>
      </w:r>
      <w:r w:rsidRPr="00CC5B28">
        <w:rPr>
          <w:rFonts w:eastAsia="PMingLiU" w:cs="PMingLiU"/>
          <w:color w:val="818084"/>
          <w:spacing w:val="11"/>
          <w:sz w:val="20"/>
          <w:szCs w:val="20"/>
        </w:rPr>
        <w:t xml:space="preserve"> </w:t>
      </w:r>
      <w:r w:rsidRPr="00CC5B28">
        <w:rPr>
          <w:rFonts w:eastAsia="PMingLiU" w:cs="PMingLiU"/>
          <w:color w:val="818084"/>
          <w:spacing w:val="-2"/>
          <w:sz w:val="20"/>
          <w:szCs w:val="20"/>
        </w:rPr>
        <w:t>A</w:t>
      </w:r>
      <w:r w:rsidRPr="00CC5B28">
        <w:rPr>
          <w:rFonts w:eastAsia="PMingLiU" w:cs="PMingLiU"/>
          <w:color w:val="818084"/>
          <w:spacing w:val="-1"/>
          <w:sz w:val="20"/>
          <w:szCs w:val="20"/>
        </w:rPr>
        <w:t>ttribution</w:t>
      </w:r>
      <w:r w:rsidRPr="00CC5B28">
        <w:rPr>
          <w:rFonts w:eastAsia="PMingLiU" w:cs="PMingLiU"/>
          <w:color w:val="818084"/>
          <w:spacing w:val="10"/>
          <w:sz w:val="20"/>
          <w:szCs w:val="20"/>
        </w:rPr>
        <w:t xml:space="preserve"> </w:t>
      </w:r>
      <w:r w:rsidRPr="00CC5B28">
        <w:rPr>
          <w:rFonts w:eastAsia="PMingLiU" w:cs="PMingLiU"/>
          <w:color w:val="818084"/>
          <w:sz w:val="20"/>
          <w:szCs w:val="20"/>
        </w:rPr>
        <w:t>4.0</w:t>
      </w:r>
      <w:r w:rsidRPr="00CC5B28">
        <w:rPr>
          <w:rFonts w:eastAsia="PMingLiU" w:cs="PMingLiU"/>
          <w:color w:val="818084"/>
          <w:spacing w:val="11"/>
          <w:sz w:val="20"/>
          <w:szCs w:val="20"/>
        </w:rPr>
        <w:t xml:space="preserve"> </w:t>
      </w:r>
      <w:r w:rsidRPr="00CC5B28">
        <w:rPr>
          <w:rFonts w:eastAsia="PMingLiU" w:cs="PMingLiU"/>
          <w:color w:val="818084"/>
          <w:spacing w:val="-1"/>
          <w:sz w:val="20"/>
          <w:szCs w:val="20"/>
        </w:rPr>
        <w:t>International</w:t>
      </w:r>
      <w:r w:rsidRPr="00CC5B28">
        <w:rPr>
          <w:rFonts w:eastAsia="PMingLiU" w:cs="PMingLiU"/>
          <w:color w:val="818084"/>
          <w:spacing w:val="10"/>
          <w:sz w:val="20"/>
          <w:szCs w:val="20"/>
        </w:rPr>
        <w:t xml:space="preserve"> </w:t>
      </w:r>
      <w:r w:rsidRPr="00CC5B28">
        <w:rPr>
          <w:rFonts w:eastAsia="PMingLiU" w:cs="PMingLiU"/>
          <w:color w:val="818084"/>
          <w:sz w:val="20"/>
          <w:szCs w:val="20"/>
        </w:rPr>
        <w:t>licence</w:t>
      </w:r>
      <w:r w:rsidRPr="00CC5B28">
        <w:rPr>
          <w:rFonts w:eastAsia="PMingLiU" w:cs="PMingLiU"/>
          <w:color w:val="818084"/>
          <w:spacing w:val="10"/>
          <w:sz w:val="20"/>
          <w:szCs w:val="20"/>
        </w:rPr>
        <w:t xml:space="preserve"> </w:t>
      </w:r>
      <w:r w:rsidRPr="00CC5B28">
        <w:rPr>
          <w:rFonts w:eastAsia="PMingLiU" w:cs="PMingLiU"/>
          <w:color w:val="818084"/>
          <w:sz w:val="20"/>
          <w:szCs w:val="20"/>
        </w:rPr>
        <w:t>with</w:t>
      </w:r>
      <w:r w:rsidRPr="00CC5B28">
        <w:rPr>
          <w:rFonts w:eastAsia="PMingLiU" w:cs="PMingLiU"/>
          <w:color w:val="818084"/>
          <w:spacing w:val="73"/>
          <w:w w:val="104"/>
          <w:sz w:val="20"/>
          <w:szCs w:val="20"/>
        </w:rPr>
        <w:t xml:space="preserve"> </w:t>
      </w:r>
      <w:r w:rsidRPr="00CC5B28">
        <w:rPr>
          <w:rFonts w:eastAsia="PMingLiU" w:cs="PMingLiU"/>
          <w:color w:val="818084"/>
          <w:sz w:val="20"/>
          <w:szCs w:val="20"/>
        </w:rPr>
        <w:t>the</w:t>
      </w:r>
      <w:r w:rsidRPr="00CC5B28">
        <w:rPr>
          <w:rFonts w:eastAsia="PMingLiU" w:cs="PMingLiU"/>
          <w:color w:val="818084"/>
          <w:spacing w:val="4"/>
          <w:sz w:val="20"/>
          <w:szCs w:val="20"/>
        </w:rPr>
        <w:t xml:space="preserve"> </w:t>
      </w:r>
      <w:r w:rsidRPr="00CC5B28">
        <w:rPr>
          <w:rFonts w:eastAsia="PMingLiU" w:cs="PMingLiU"/>
          <w:color w:val="818084"/>
          <w:spacing w:val="-2"/>
          <w:sz w:val="20"/>
          <w:szCs w:val="20"/>
        </w:rPr>
        <w:t>ex</w:t>
      </w:r>
      <w:r w:rsidRPr="00CC5B28">
        <w:rPr>
          <w:rFonts w:eastAsia="PMingLiU" w:cs="PMingLiU"/>
          <w:color w:val="818084"/>
          <w:spacing w:val="-1"/>
          <w:sz w:val="20"/>
          <w:szCs w:val="20"/>
        </w:rPr>
        <w:t>ception</w:t>
      </w:r>
      <w:r w:rsidRPr="00CC5B28">
        <w:rPr>
          <w:rFonts w:eastAsia="PMingLiU" w:cs="PMingLiU"/>
          <w:color w:val="818084"/>
          <w:spacing w:val="5"/>
          <w:sz w:val="20"/>
          <w:szCs w:val="20"/>
        </w:rPr>
        <w:t xml:space="preserve"> </w:t>
      </w:r>
      <w:r w:rsidRPr="00CC5B28">
        <w:rPr>
          <w:rFonts w:eastAsia="PMingLiU" w:cs="PMingLiU"/>
          <w:color w:val="818084"/>
          <w:sz w:val="20"/>
          <w:szCs w:val="20"/>
        </w:rPr>
        <w:t>of</w:t>
      </w:r>
      <w:r w:rsidRPr="00CC5B28">
        <w:rPr>
          <w:rFonts w:eastAsia="PMingLiU" w:cs="PMingLiU"/>
          <w:color w:val="818084"/>
          <w:spacing w:val="5"/>
          <w:sz w:val="20"/>
          <w:szCs w:val="20"/>
        </w:rPr>
        <w:t xml:space="preserve"> </w:t>
      </w:r>
      <w:r w:rsidRPr="00CC5B28">
        <w:rPr>
          <w:rFonts w:eastAsia="PMingLiU" w:cs="PMingLiU"/>
          <w:color w:val="818084"/>
          <w:sz w:val="20"/>
          <w:szCs w:val="20"/>
        </w:rPr>
        <w:t>the</w:t>
      </w:r>
      <w:r w:rsidRPr="00CC5B28">
        <w:rPr>
          <w:rFonts w:eastAsia="PMingLiU" w:cs="PMingLiU"/>
          <w:color w:val="818084"/>
          <w:spacing w:val="5"/>
          <w:sz w:val="20"/>
          <w:szCs w:val="20"/>
        </w:rPr>
        <w:t xml:space="preserve"> </w:t>
      </w:r>
      <w:r w:rsidRPr="00CC5B28">
        <w:rPr>
          <w:rFonts w:eastAsia="PMingLiU" w:cs="PMingLiU"/>
          <w:color w:val="818084"/>
          <w:sz w:val="20"/>
          <w:szCs w:val="20"/>
        </w:rPr>
        <w:t>Coat</w:t>
      </w:r>
      <w:r w:rsidRPr="00CC5B28">
        <w:rPr>
          <w:rFonts w:eastAsia="PMingLiU" w:cs="PMingLiU"/>
          <w:color w:val="818084"/>
          <w:spacing w:val="5"/>
          <w:sz w:val="20"/>
          <w:szCs w:val="20"/>
        </w:rPr>
        <w:t xml:space="preserve"> </w:t>
      </w:r>
      <w:r w:rsidRPr="00CC5B28">
        <w:rPr>
          <w:rFonts w:eastAsia="PMingLiU" w:cs="PMingLiU"/>
          <w:color w:val="818084"/>
          <w:sz w:val="20"/>
          <w:szCs w:val="20"/>
        </w:rPr>
        <w:t>of</w:t>
      </w:r>
      <w:r w:rsidRPr="00CC5B28">
        <w:rPr>
          <w:rFonts w:eastAsia="PMingLiU" w:cs="PMingLiU"/>
          <w:color w:val="818084"/>
          <w:spacing w:val="4"/>
          <w:sz w:val="20"/>
          <w:szCs w:val="20"/>
        </w:rPr>
        <w:t xml:space="preserve"> </w:t>
      </w:r>
      <w:r w:rsidRPr="00CC5B28">
        <w:rPr>
          <w:rFonts w:eastAsia="PMingLiU" w:cs="PMingLiU"/>
          <w:color w:val="818084"/>
          <w:sz w:val="20"/>
          <w:szCs w:val="20"/>
        </w:rPr>
        <w:t>Arms</w:t>
      </w:r>
      <w:r w:rsidRPr="00CC5B28">
        <w:rPr>
          <w:rFonts w:eastAsia="PMingLiU" w:cs="PMingLiU"/>
          <w:color w:val="818084"/>
          <w:spacing w:val="5"/>
          <w:sz w:val="20"/>
          <w:szCs w:val="20"/>
        </w:rPr>
        <w:t xml:space="preserve"> </w:t>
      </w:r>
      <w:r w:rsidRPr="00CC5B28">
        <w:rPr>
          <w:rFonts w:eastAsia="PMingLiU" w:cs="PMingLiU"/>
          <w:color w:val="818084"/>
          <w:sz w:val="20"/>
          <w:szCs w:val="20"/>
        </w:rPr>
        <w:t>of</w:t>
      </w:r>
      <w:r w:rsidRPr="00CC5B28">
        <w:rPr>
          <w:rFonts w:eastAsia="PMingLiU" w:cs="PMingLiU"/>
          <w:color w:val="818084"/>
          <w:spacing w:val="5"/>
          <w:sz w:val="20"/>
          <w:szCs w:val="20"/>
        </w:rPr>
        <w:t xml:space="preserve"> </w:t>
      </w:r>
      <w:r w:rsidRPr="00CC5B28">
        <w:rPr>
          <w:rFonts w:eastAsia="PMingLiU" w:cs="PMingLiU"/>
          <w:color w:val="818084"/>
          <w:sz w:val="20"/>
          <w:szCs w:val="20"/>
        </w:rPr>
        <w:t>the</w:t>
      </w:r>
      <w:r w:rsidRPr="00CC5B28">
        <w:rPr>
          <w:rFonts w:eastAsia="PMingLiU" w:cs="PMingLiU"/>
          <w:color w:val="818084"/>
          <w:spacing w:val="5"/>
          <w:sz w:val="20"/>
          <w:szCs w:val="20"/>
        </w:rPr>
        <w:t xml:space="preserve"> </w:t>
      </w:r>
      <w:r w:rsidRPr="00CC5B28">
        <w:rPr>
          <w:rFonts w:eastAsia="PMingLiU" w:cs="PMingLiU"/>
          <w:color w:val="818084"/>
          <w:spacing w:val="-1"/>
          <w:sz w:val="20"/>
          <w:szCs w:val="20"/>
        </w:rPr>
        <w:t>Commonwealth</w:t>
      </w:r>
      <w:r w:rsidRPr="00CC5B28">
        <w:rPr>
          <w:rFonts w:eastAsia="PMingLiU" w:cs="PMingLiU"/>
          <w:color w:val="818084"/>
          <w:spacing w:val="5"/>
          <w:sz w:val="20"/>
          <w:szCs w:val="20"/>
        </w:rPr>
        <w:t xml:space="preserve"> </w:t>
      </w:r>
      <w:r w:rsidRPr="00CC5B28">
        <w:rPr>
          <w:rFonts w:eastAsia="PMingLiU" w:cs="PMingLiU"/>
          <w:color w:val="818084"/>
          <w:sz w:val="20"/>
          <w:szCs w:val="20"/>
        </w:rPr>
        <w:t>of</w:t>
      </w:r>
      <w:r w:rsidRPr="00CC5B28">
        <w:rPr>
          <w:rFonts w:eastAsia="PMingLiU" w:cs="PMingLiU"/>
          <w:color w:val="818084"/>
          <w:spacing w:val="5"/>
          <w:sz w:val="20"/>
          <w:szCs w:val="20"/>
        </w:rPr>
        <w:t xml:space="preserve"> </w:t>
      </w:r>
      <w:r w:rsidRPr="00CC5B28">
        <w:rPr>
          <w:rFonts w:eastAsia="PMingLiU" w:cs="PMingLiU"/>
          <w:color w:val="818084"/>
          <w:spacing w:val="-2"/>
          <w:sz w:val="20"/>
          <w:szCs w:val="20"/>
        </w:rPr>
        <w:t>A</w:t>
      </w:r>
      <w:r w:rsidRPr="00CC5B28">
        <w:rPr>
          <w:rFonts w:eastAsia="PMingLiU" w:cs="PMingLiU"/>
          <w:color w:val="818084"/>
          <w:spacing w:val="-1"/>
          <w:sz w:val="20"/>
          <w:szCs w:val="20"/>
        </w:rPr>
        <w:t>ustralia,</w:t>
      </w:r>
      <w:r w:rsidRPr="00CC5B28">
        <w:rPr>
          <w:rFonts w:eastAsia="PMingLiU" w:cs="PMingLiU"/>
          <w:color w:val="818084"/>
          <w:spacing w:val="4"/>
          <w:sz w:val="20"/>
          <w:szCs w:val="20"/>
        </w:rPr>
        <w:t xml:space="preserve"> </w:t>
      </w:r>
      <w:r w:rsidRPr="00CC5B28">
        <w:rPr>
          <w:rFonts w:eastAsia="PMingLiU" w:cs="PMingLiU"/>
          <w:color w:val="818084"/>
          <w:sz w:val="20"/>
          <w:szCs w:val="20"/>
        </w:rPr>
        <w:t>the</w:t>
      </w:r>
      <w:r w:rsidRPr="00CC5B28">
        <w:rPr>
          <w:rFonts w:eastAsia="PMingLiU" w:cs="PMingLiU"/>
          <w:color w:val="818084"/>
          <w:spacing w:val="5"/>
          <w:sz w:val="20"/>
          <w:szCs w:val="20"/>
        </w:rPr>
        <w:t xml:space="preserve"> </w:t>
      </w:r>
      <w:r w:rsidRPr="00CC5B28">
        <w:rPr>
          <w:rFonts w:eastAsia="PMingLiU" w:cs="PMingLiU"/>
          <w:color w:val="818084"/>
          <w:sz w:val="20"/>
          <w:szCs w:val="20"/>
        </w:rPr>
        <w:t>logo</w:t>
      </w:r>
      <w:r w:rsidRPr="00CC5B28">
        <w:rPr>
          <w:rFonts w:eastAsia="PMingLiU" w:cs="PMingLiU"/>
          <w:color w:val="818084"/>
          <w:spacing w:val="5"/>
          <w:sz w:val="20"/>
          <w:szCs w:val="20"/>
        </w:rPr>
        <w:t xml:space="preserve"> </w:t>
      </w:r>
      <w:r w:rsidRPr="00CC5B28">
        <w:rPr>
          <w:rFonts w:eastAsia="PMingLiU" w:cs="PMingLiU"/>
          <w:color w:val="818084"/>
          <w:sz w:val="20"/>
          <w:szCs w:val="20"/>
        </w:rPr>
        <w:t>of</w:t>
      </w:r>
      <w:r w:rsidRPr="00CC5B28">
        <w:rPr>
          <w:rFonts w:eastAsia="PMingLiU" w:cs="PMingLiU"/>
          <w:color w:val="818084"/>
          <w:spacing w:val="5"/>
          <w:sz w:val="20"/>
          <w:szCs w:val="20"/>
        </w:rPr>
        <w:t xml:space="preserve"> </w:t>
      </w:r>
      <w:r w:rsidRPr="00CC5B28">
        <w:rPr>
          <w:rFonts w:eastAsia="PMingLiU" w:cs="PMingLiU"/>
          <w:color w:val="818084"/>
          <w:sz w:val="20"/>
          <w:szCs w:val="20"/>
        </w:rPr>
        <w:t>the</w:t>
      </w:r>
      <w:r w:rsidRPr="00CC5B28">
        <w:rPr>
          <w:rFonts w:eastAsia="PMingLiU" w:cs="PMingLiU"/>
          <w:color w:val="818084"/>
          <w:spacing w:val="5"/>
          <w:sz w:val="20"/>
          <w:szCs w:val="20"/>
        </w:rPr>
        <w:t xml:space="preserve"> </w:t>
      </w:r>
      <w:r w:rsidRPr="00CC5B28">
        <w:rPr>
          <w:rFonts w:eastAsia="PMingLiU" w:cs="PMingLiU"/>
          <w:color w:val="818084"/>
          <w:sz w:val="20"/>
          <w:szCs w:val="20"/>
        </w:rPr>
        <w:t>agency</w:t>
      </w:r>
      <w:r w:rsidRPr="00CC5B28">
        <w:rPr>
          <w:rFonts w:eastAsia="PMingLiU" w:cs="PMingLiU"/>
          <w:color w:val="818084"/>
          <w:spacing w:val="4"/>
          <w:sz w:val="20"/>
          <w:szCs w:val="20"/>
        </w:rPr>
        <w:t xml:space="preserve"> </w:t>
      </w:r>
      <w:r w:rsidRPr="00CC5B28">
        <w:rPr>
          <w:rFonts w:eastAsia="PMingLiU" w:cs="PMingLiU"/>
          <w:color w:val="818084"/>
          <w:spacing w:val="-1"/>
          <w:sz w:val="20"/>
          <w:szCs w:val="20"/>
        </w:rPr>
        <w:t>responsible</w:t>
      </w:r>
      <w:r w:rsidRPr="00CC5B28">
        <w:rPr>
          <w:rFonts w:eastAsia="PMingLiU" w:cs="PMingLiU"/>
          <w:color w:val="818084"/>
          <w:spacing w:val="5"/>
          <w:sz w:val="20"/>
          <w:szCs w:val="20"/>
        </w:rPr>
        <w:t xml:space="preserve"> </w:t>
      </w:r>
      <w:r w:rsidRPr="00CC5B28">
        <w:rPr>
          <w:rFonts w:eastAsia="PMingLiU" w:cs="PMingLiU"/>
          <w:color w:val="818084"/>
          <w:sz w:val="20"/>
          <w:szCs w:val="20"/>
        </w:rPr>
        <w:t>for</w:t>
      </w:r>
      <w:r w:rsidRPr="00CC5B28">
        <w:rPr>
          <w:rFonts w:eastAsia="PMingLiU" w:cs="PMingLiU"/>
          <w:color w:val="818084"/>
          <w:spacing w:val="5"/>
          <w:sz w:val="20"/>
          <w:szCs w:val="20"/>
        </w:rPr>
        <w:t xml:space="preserve"> </w:t>
      </w:r>
      <w:r w:rsidRPr="00CC5B28">
        <w:rPr>
          <w:rFonts w:eastAsia="PMingLiU" w:cs="PMingLiU"/>
          <w:color w:val="818084"/>
          <w:sz w:val="20"/>
          <w:szCs w:val="20"/>
        </w:rPr>
        <w:t>publishing</w:t>
      </w:r>
      <w:r w:rsidRPr="00CC5B28">
        <w:rPr>
          <w:rFonts w:eastAsia="PMingLiU" w:cs="PMingLiU"/>
          <w:color w:val="818084"/>
          <w:spacing w:val="5"/>
          <w:sz w:val="20"/>
          <w:szCs w:val="20"/>
        </w:rPr>
        <w:t xml:space="preserve"> </w:t>
      </w:r>
      <w:r w:rsidRPr="00CC5B28">
        <w:rPr>
          <w:rFonts w:eastAsia="PMingLiU" w:cs="PMingLiU"/>
          <w:color w:val="818084"/>
          <w:sz w:val="20"/>
          <w:szCs w:val="20"/>
        </w:rPr>
        <w:t>the</w:t>
      </w:r>
      <w:r w:rsidRPr="00CC5B28">
        <w:rPr>
          <w:rFonts w:eastAsia="PMingLiU" w:cs="PMingLiU"/>
          <w:color w:val="818084"/>
          <w:spacing w:val="63"/>
          <w:w w:val="106"/>
          <w:sz w:val="20"/>
          <w:szCs w:val="20"/>
        </w:rPr>
        <w:t xml:space="preserve"> </w:t>
      </w:r>
      <w:r w:rsidRPr="00CC5B28">
        <w:rPr>
          <w:rFonts w:eastAsia="PMingLiU" w:cs="PMingLiU"/>
          <w:color w:val="818084"/>
          <w:spacing w:val="-1"/>
          <w:sz w:val="20"/>
          <w:szCs w:val="20"/>
        </w:rPr>
        <w:t>report,</w:t>
      </w:r>
      <w:r w:rsidRPr="00CC5B28">
        <w:rPr>
          <w:rFonts w:eastAsia="PMingLiU" w:cs="PMingLiU"/>
          <w:color w:val="818084"/>
          <w:spacing w:val="7"/>
          <w:sz w:val="20"/>
          <w:szCs w:val="20"/>
        </w:rPr>
        <w:t xml:space="preserve"> </w:t>
      </w:r>
      <w:r w:rsidRPr="00CC5B28">
        <w:rPr>
          <w:rFonts w:eastAsia="PMingLiU" w:cs="PMingLiU"/>
          <w:color w:val="818084"/>
          <w:sz w:val="20"/>
          <w:szCs w:val="20"/>
        </w:rPr>
        <w:t>content</w:t>
      </w:r>
      <w:r w:rsidRPr="00CC5B28">
        <w:rPr>
          <w:rFonts w:eastAsia="PMingLiU" w:cs="PMingLiU"/>
          <w:color w:val="818084"/>
          <w:spacing w:val="7"/>
          <w:sz w:val="20"/>
          <w:szCs w:val="20"/>
        </w:rPr>
        <w:t xml:space="preserve"> </w:t>
      </w:r>
      <w:r w:rsidRPr="00CC5B28">
        <w:rPr>
          <w:rFonts w:eastAsia="PMingLiU" w:cs="PMingLiU"/>
          <w:color w:val="818084"/>
          <w:sz w:val="20"/>
          <w:szCs w:val="20"/>
        </w:rPr>
        <w:t>supplied</w:t>
      </w:r>
      <w:r w:rsidRPr="00CC5B28">
        <w:rPr>
          <w:rFonts w:eastAsia="PMingLiU" w:cs="PMingLiU"/>
          <w:color w:val="818084"/>
          <w:spacing w:val="7"/>
          <w:sz w:val="20"/>
          <w:szCs w:val="20"/>
        </w:rPr>
        <w:t xml:space="preserve"> </w:t>
      </w:r>
      <w:r w:rsidRPr="00CC5B28">
        <w:rPr>
          <w:rFonts w:eastAsia="PMingLiU" w:cs="PMingLiU"/>
          <w:color w:val="818084"/>
          <w:spacing w:val="-1"/>
          <w:sz w:val="20"/>
          <w:szCs w:val="20"/>
        </w:rPr>
        <w:t>b</w:t>
      </w:r>
      <w:r w:rsidRPr="00CC5B28">
        <w:rPr>
          <w:rFonts w:eastAsia="PMingLiU" w:cs="PMingLiU"/>
          <w:color w:val="818084"/>
          <w:spacing w:val="-2"/>
          <w:sz w:val="20"/>
          <w:szCs w:val="20"/>
        </w:rPr>
        <w:t>y</w:t>
      </w:r>
      <w:r w:rsidRPr="00CC5B28">
        <w:rPr>
          <w:rFonts w:eastAsia="PMingLiU" w:cs="PMingLiU"/>
          <w:color w:val="818084"/>
          <w:spacing w:val="7"/>
          <w:sz w:val="20"/>
          <w:szCs w:val="20"/>
        </w:rPr>
        <w:t xml:space="preserve"> </w:t>
      </w:r>
      <w:r w:rsidRPr="00CC5B28">
        <w:rPr>
          <w:rFonts w:eastAsia="PMingLiU" w:cs="PMingLiU"/>
          <w:color w:val="818084"/>
          <w:spacing w:val="-1"/>
          <w:sz w:val="20"/>
          <w:szCs w:val="20"/>
        </w:rPr>
        <w:t>third</w:t>
      </w:r>
      <w:r w:rsidRPr="00CC5B28">
        <w:rPr>
          <w:rFonts w:eastAsia="PMingLiU" w:cs="PMingLiU"/>
          <w:color w:val="818084"/>
          <w:spacing w:val="8"/>
          <w:sz w:val="20"/>
          <w:szCs w:val="20"/>
        </w:rPr>
        <w:t xml:space="preserve"> </w:t>
      </w:r>
      <w:r w:rsidRPr="00CC5B28">
        <w:rPr>
          <w:rFonts w:eastAsia="PMingLiU" w:cs="PMingLiU"/>
          <w:color w:val="818084"/>
          <w:sz w:val="20"/>
          <w:szCs w:val="20"/>
        </w:rPr>
        <w:t>parties,</w:t>
      </w:r>
      <w:r w:rsidRPr="00CC5B28">
        <w:rPr>
          <w:rFonts w:eastAsia="PMingLiU" w:cs="PMingLiU"/>
          <w:color w:val="818084"/>
          <w:spacing w:val="7"/>
          <w:sz w:val="20"/>
          <w:szCs w:val="20"/>
        </w:rPr>
        <w:t xml:space="preserve"> </w:t>
      </w:r>
      <w:r w:rsidRPr="00CC5B28">
        <w:rPr>
          <w:rFonts w:eastAsia="PMingLiU" w:cs="PMingLiU"/>
          <w:color w:val="818084"/>
          <w:sz w:val="20"/>
          <w:szCs w:val="20"/>
        </w:rPr>
        <w:t>and</w:t>
      </w:r>
      <w:r w:rsidRPr="00CC5B28">
        <w:rPr>
          <w:rFonts w:eastAsia="PMingLiU" w:cs="PMingLiU"/>
          <w:color w:val="818084"/>
          <w:spacing w:val="7"/>
          <w:sz w:val="20"/>
          <w:szCs w:val="20"/>
        </w:rPr>
        <w:t xml:space="preserve"> </w:t>
      </w:r>
      <w:r w:rsidRPr="00CC5B28">
        <w:rPr>
          <w:rFonts w:eastAsia="PMingLiU" w:cs="PMingLiU"/>
          <w:color w:val="818084"/>
          <w:sz w:val="20"/>
          <w:szCs w:val="20"/>
        </w:rPr>
        <w:t>any</w:t>
      </w:r>
      <w:r w:rsidRPr="00CC5B28">
        <w:rPr>
          <w:rFonts w:eastAsia="PMingLiU" w:cs="PMingLiU"/>
          <w:color w:val="818084"/>
          <w:spacing w:val="7"/>
          <w:sz w:val="20"/>
          <w:szCs w:val="20"/>
        </w:rPr>
        <w:t xml:space="preserve"> </w:t>
      </w:r>
      <w:r w:rsidRPr="00CC5B28">
        <w:rPr>
          <w:rFonts w:eastAsia="PMingLiU" w:cs="PMingLiU"/>
          <w:color w:val="818084"/>
          <w:sz w:val="20"/>
          <w:szCs w:val="20"/>
        </w:rPr>
        <w:t>images</w:t>
      </w:r>
      <w:r w:rsidRPr="00CC5B28">
        <w:rPr>
          <w:rFonts w:eastAsia="PMingLiU" w:cs="PMingLiU"/>
          <w:color w:val="818084"/>
          <w:spacing w:val="7"/>
          <w:sz w:val="20"/>
          <w:szCs w:val="20"/>
        </w:rPr>
        <w:t xml:space="preserve"> </w:t>
      </w:r>
      <w:r w:rsidRPr="00CC5B28">
        <w:rPr>
          <w:rFonts w:eastAsia="PMingLiU" w:cs="PMingLiU"/>
          <w:color w:val="818084"/>
          <w:sz w:val="20"/>
          <w:szCs w:val="20"/>
        </w:rPr>
        <w:t>depicting</w:t>
      </w:r>
      <w:r w:rsidRPr="00CC5B28">
        <w:rPr>
          <w:rFonts w:eastAsia="PMingLiU" w:cs="PMingLiU"/>
          <w:color w:val="818084"/>
          <w:spacing w:val="8"/>
          <w:sz w:val="20"/>
          <w:szCs w:val="20"/>
        </w:rPr>
        <w:t xml:space="preserve"> </w:t>
      </w:r>
      <w:r w:rsidRPr="00CC5B28">
        <w:rPr>
          <w:rFonts w:eastAsia="PMingLiU" w:cs="PMingLiU"/>
          <w:color w:val="818084"/>
          <w:sz w:val="20"/>
          <w:szCs w:val="20"/>
        </w:rPr>
        <w:t>people.</w:t>
      </w:r>
      <w:r w:rsidRPr="00CC5B28">
        <w:rPr>
          <w:rFonts w:eastAsia="PMingLiU" w:cs="PMingLiU"/>
          <w:color w:val="818084"/>
          <w:spacing w:val="7"/>
          <w:sz w:val="20"/>
          <w:szCs w:val="20"/>
        </w:rPr>
        <w:t xml:space="preserve"> </w:t>
      </w:r>
      <w:r w:rsidRPr="00CC5B28">
        <w:rPr>
          <w:rFonts w:eastAsia="PMingLiU" w:cs="PMingLiU"/>
          <w:color w:val="818084"/>
          <w:spacing w:val="-3"/>
          <w:sz w:val="20"/>
          <w:szCs w:val="20"/>
        </w:rPr>
        <w:t>For</w:t>
      </w:r>
      <w:r w:rsidRPr="00CC5B28">
        <w:rPr>
          <w:rFonts w:eastAsia="PMingLiU" w:cs="PMingLiU"/>
          <w:color w:val="818084"/>
          <w:spacing w:val="7"/>
          <w:sz w:val="20"/>
          <w:szCs w:val="20"/>
        </w:rPr>
        <w:t xml:space="preserve"> </w:t>
      </w:r>
      <w:r w:rsidRPr="00CC5B28">
        <w:rPr>
          <w:rFonts w:eastAsia="PMingLiU" w:cs="PMingLiU"/>
          <w:color w:val="818084"/>
          <w:sz w:val="20"/>
          <w:szCs w:val="20"/>
        </w:rPr>
        <w:t>licence</w:t>
      </w:r>
      <w:r w:rsidRPr="00CC5B28">
        <w:rPr>
          <w:rFonts w:eastAsia="PMingLiU" w:cs="PMingLiU"/>
          <w:color w:val="818084"/>
          <w:spacing w:val="7"/>
          <w:sz w:val="20"/>
          <w:szCs w:val="20"/>
        </w:rPr>
        <w:t xml:space="preserve"> </w:t>
      </w:r>
      <w:r w:rsidRPr="00CC5B28">
        <w:rPr>
          <w:rFonts w:eastAsia="PMingLiU" w:cs="PMingLiU"/>
          <w:color w:val="818084"/>
          <w:sz w:val="20"/>
          <w:szCs w:val="20"/>
        </w:rPr>
        <w:t>conditions</w:t>
      </w:r>
      <w:r w:rsidRPr="00CC5B28">
        <w:rPr>
          <w:rFonts w:eastAsia="PMingLiU" w:cs="PMingLiU"/>
          <w:color w:val="818084"/>
          <w:spacing w:val="8"/>
          <w:sz w:val="20"/>
          <w:szCs w:val="20"/>
        </w:rPr>
        <w:t xml:space="preserve"> </w:t>
      </w:r>
      <w:r w:rsidRPr="00CC5B28">
        <w:rPr>
          <w:rFonts w:eastAsia="PMingLiU" w:cs="PMingLiU"/>
          <w:color w:val="818084"/>
          <w:sz w:val="20"/>
          <w:szCs w:val="20"/>
        </w:rPr>
        <w:t>see:</w:t>
      </w:r>
      <w:r w:rsidRPr="00CC5B28">
        <w:rPr>
          <w:rFonts w:eastAsia="PMingLiU" w:cs="PMingLiU"/>
          <w:color w:val="818084"/>
          <w:w w:val="93"/>
          <w:sz w:val="20"/>
          <w:szCs w:val="20"/>
        </w:rPr>
        <w:t xml:space="preserve"> </w:t>
      </w:r>
      <w:r w:rsidRPr="00CC5B28">
        <w:rPr>
          <w:rFonts w:eastAsia="PMingLiU" w:cs="PMingLiU"/>
          <w:color w:val="004E92"/>
          <w:w w:val="109"/>
          <w:sz w:val="20"/>
          <w:szCs w:val="20"/>
        </w:rPr>
        <w:t xml:space="preserve"> </w:t>
      </w:r>
      <w:hyperlink r:id="rId17">
        <w:r w:rsidRPr="00CC5B28">
          <w:rPr>
            <w:rFonts w:eastAsia="PMingLiU" w:cs="PMingLiU"/>
            <w:color w:val="004E92"/>
            <w:spacing w:val="-1"/>
            <w:sz w:val="20"/>
            <w:szCs w:val="20"/>
            <w:u w:val="single" w:color="004E92"/>
          </w:rPr>
          <w:t>http://creativecommons.org/licenses/by/4.0/au/</w:t>
        </w:r>
      </w:hyperlink>
    </w:p>
    <w:p w:rsidR="00FB197A" w:rsidRPr="00CC5B28" w:rsidRDefault="00FB197A">
      <w:pPr>
        <w:spacing w:before="11"/>
        <w:rPr>
          <w:rFonts w:eastAsia="PMingLiU" w:cs="PMingLiU"/>
          <w:sz w:val="20"/>
          <w:szCs w:val="20"/>
        </w:rPr>
      </w:pPr>
    </w:p>
    <w:p w:rsidR="00FB197A" w:rsidRPr="00CC5B28" w:rsidRDefault="00617197">
      <w:pPr>
        <w:spacing w:line="240" w:lineRule="exact"/>
        <w:ind w:left="117" w:right="100"/>
        <w:rPr>
          <w:rFonts w:eastAsia="PMingLiU" w:cs="PMingLiU"/>
          <w:sz w:val="20"/>
          <w:szCs w:val="20"/>
        </w:rPr>
      </w:pPr>
      <w:r w:rsidRPr="00CC5B28">
        <w:rPr>
          <w:rFonts w:eastAsia="PMingLiU" w:cs="PMingLiU"/>
          <w:color w:val="818084"/>
          <w:w w:val="95"/>
          <w:sz w:val="20"/>
          <w:szCs w:val="20"/>
        </w:rPr>
        <w:t>This</w:t>
      </w:r>
      <w:r w:rsidRPr="00CC5B28">
        <w:rPr>
          <w:rFonts w:eastAsia="PMingLiU" w:cs="PMingLiU"/>
          <w:color w:val="818084"/>
          <w:spacing w:val="-13"/>
          <w:w w:val="95"/>
          <w:sz w:val="20"/>
          <w:szCs w:val="20"/>
        </w:rPr>
        <w:t xml:space="preserve"> </w:t>
      </w:r>
      <w:r w:rsidRPr="00CC5B28">
        <w:rPr>
          <w:rFonts w:eastAsia="PMingLiU" w:cs="PMingLiU"/>
          <w:color w:val="818084"/>
          <w:spacing w:val="-1"/>
          <w:w w:val="95"/>
          <w:sz w:val="20"/>
          <w:szCs w:val="20"/>
        </w:rPr>
        <w:t>report</w:t>
      </w:r>
      <w:r w:rsidRPr="00CC5B28">
        <w:rPr>
          <w:rFonts w:eastAsia="PMingLiU" w:cs="PMingLiU"/>
          <w:color w:val="818084"/>
          <w:spacing w:val="-12"/>
          <w:w w:val="95"/>
          <w:sz w:val="20"/>
          <w:szCs w:val="20"/>
        </w:rPr>
        <w:t xml:space="preserve"> </w:t>
      </w:r>
      <w:r w:rsidRPr="00CC5B28">
        <w:rPr>
          <w:rFonts w:eastAsia="PMingLiU" w:cs="PMingLiU"/>
          <w:color w:val="818084"/>
          <w:w w:val="95"/>
          <w:sz w:val="20"/>
          <w:szCs w:val="20"/>
        </w:rPr>
        <w:t>should</w:t>
      </w:r>
      <w:r w:rsidRPr="00CC5B28">
        <w:rPr>
          <w:rFonts w:eastAsia="PMingLiU" w:cs="PMingLiU"/>
          <w:color w:val="818084"/>
          <w:spacing w:val="-13"/>
          <w:w w:val="95"/>
          <w:sz w:val="20"/>
          <w:szCs w:val="20"/>
        </w:rPr>
        <w:t xml:space="preserve"> </w:t>
      </w:r>
      <w:r w:rsidRPr="00CC5B28">
        <w:rPr>
          <w:rFonts w:eastAsia="PMingLiU" w:cs="PMingLiU"/>
          <w:color w:val="818084"/>
          <w:w w:val="95"/>
          <w:sz w:val="20"/>
          <w:szCs w:val="20"/>
        </w:rPr>
        <w:t>be</w:t>
      </w:r>
      <w:r w:rsidRPr="00CC5B28">
        <w:rPr>
          <w:rFonts w:eastAsia="PMingLiU" w:cs="PMingLiU"/>
          <w:color w:val="818084"/>
          <w:spacing w:val="-12"/>
          <w:w w:val="95"/>
          <w:sz w:val="20"/>
          <w:szCs w:val="20"/>
        </w:rPr>
        <w:t xml:space="preserve"> </w:t>
      </w:r>
      <w:r w:rsidRPr="00CC5B28">
        <w:rPr>
          <w:rFonts w:eastAsia="PMingLiU" w:cs="PMingLiU"/>
          <w:color w:val="818084"/>
          <w:w w:val="95"/>
          <w:sz w:val="20"/>
          <w:szCs w:val="20"/>
        </w:rPr>
        <w:t>attributed</w:t>
      </w:r>
      <w:r w:rsidRPr="00CC5B28">
        <w:rPr>
          <w:rFonts w:eastAsia="PMingLiU" w:cs="PMingLiU"/>
          <w:color w:val="818084"/>
          <w:spacing w:val="-12"/>
          <w:w w:val="95"/>
          <w:sz w:val="20"/>
          <w:szCs w:val="20"/>
        </w:rPr>
        <w:t xml:space="preserve"> </w:t>
      </w:r>
      <w:r w:rsidRPr="00CC5B28">
        <w:rPr>
          <w:rFonts w:eastAsia="PMingLiU" w:cs="PMingLiU"/>
          <w:color w:val="818084"/>
          <w:w w:val="95"/>
          <w:sz w:val="20"/>
          <w:szCs w:val="20"/>
        </w:rPr>
        <w:t>as</w:t>
      </w:r>
      <w:r w:rsidRPr="00CC5B28">
        <w:rPr>
          <w:rFonts w:eastAsia="PMingLiU" w:cs="PMingLiU"/>
          <w:color w:val="818084"/>
          <w:spacing w:val="-13"/>
          <w:w w:val="95"/>
          <w:sz w:val="20"/>
          <w:szCs w:val="20"/>
        </w:rPr>
        <w:t xml:space="preserve"> </w:t>
      </w:r>
      <w:r w:rsidRPr="00CC5B28">
        <w:rPr>
          <w:rFonts w:eastAsia="PMingLiU" w:cs="PMingLiU"/>
          <w:color w:val="818084"/>
          <w:spacing w:val="-5"/>
          <w:w w:val="95"/>
          <w:sz w:val="20"/>
          <w:szCs w:val="20"/>
        </w:rPr>
        <w:t>‘</w:t>
      </w:r>
      <w:r w:rsidRPr="00CC5B28">
        <w:rPr>
          <w:rFonts w:eastAsia="Book Antiqua" w:cs="Book Antiqua"/>
          <w:i/>
          <w:color w:val="818084"/>
          <w:spacing w:val="-2"/>
          <w:w w:val="95"/>
          <w:sz w:val="20"/>
          <w:szCs w:val="20"/>
        </w:rPr>
        <w:t>Threat</w:t>
      </w:r>
      <w:r w:rsidRPr="00CC5B28">
        <w:rPr>
          <w:rFonts w:eastAsia="Book Antiqua" w:cs="Book Antiqua"/>
          <w:i/>
          <w:color w:val="818084"/>
          <w:spacing w:val="-10"/>
          <w:w w:val="95"/>
          <w:sz w:val="20"/>
          <w:szCs w:val="20"/>
        </w:rPr>
        <w:t xml:space="preserve"> </w:t>
      </w:r>
      <w:r w:rsidRPr="00CC5B28">
        <w:rPr>
          <w:rFonts w:eastAsia="Book Antiqua" w:cs="Book Antiqua"/>
          <w:i/>
          <w:color w:val="818084"/>
          <w:spacing w:val="-2"/>
          <w:w w:val="95"/>
          <w:sz w:val="20"/>
          <w:szCs w:val="20"/>
        </w:rPr>
        <w:t>Abatement</w:t>
      </w:r>
      <w:r w:rsidRPr="00CC5B28">
        <w:rPr>
          <w:rFonts w:eastAsia="Book Antiqua" w:cs="Book Antiqua"/>
          <w:i/>
          <w:color w:val="818084"/>
          <w:spacing w:val="-11"/>
          <w:w w:val="95"/>
          <w:sz w:val="20"/>
          <w:szCs w:val="20"/>
        </w:rPr>
        <w:t xml:space="preserve"> </w:t>
      </w:r>
      <w:r w:rsidRPr="00CC5B28">
        <w:rPr>
          <w:rFonts w:eastAsia="Book Antiqua" w:cs="Book Antiqua"/>
          <w:i/>
          <w:color w:val="818084"/>
          <w:spacing w:val="-2"/>
          <w:w w:val="95"/>
          <w:sz w:val="20"/>
          <w:szCs w:val="20"/>
        </w:rPr>
        <w:t>P</w:t>
      </w:r>
      <w:r w:rsidRPr="00CC5B28">
        <w:rPr>
          <w:rFonts w:eastAsia="Book Antiqua" w:cs="Book Antiqua"/>
          <w:i/>
          <w:color w:val="818084"/>
          <w:spacing w:val="-1"/>
          <w:w w:val="95"/>
          <w:sz w:val="20"/>
          <w:szCs w:val="20"/>
        </w:rPr>
        <w:t>lan</w:t>
      </w:r>
      <w:r w:rsidRPr="00CC5B28">
        <w:rPr>
          <w:rFonts w:eastAsia="Book Antiqua" w:cs="Book Antiqua"/>
          <w:i/>
          <w:color w:val="818084"/>
          <w:spacing w:val="-10"/>
          <w:w w:val="95"/>
          <w:sz w:val="20"/>
          <w:szCs w:val="20"/>
        </w:rPr>
        <w:t xml:space="preserve"> </w:t>
      </w:r>
      <w:r w:rsidRPr="00CC5B28">
        <w:rPr>
          <w:rFonts w:eastAsia="Book Antiqua" w:cs="Book Antiqua"/>
          <w:i/>
          <w:color w:val="818084"/>
          <w:w w:val="95"/>
          <w:sz w:val="20"/>
          <w:szCs w:val="20"/>
        </w:rPr>
        <w:t>for</w:t>
      </w:r>
      <w:r w:rsidRPr="00CC5B28">
        <w:rPr>
          <w:rFonts w:eastAsia="Book Antiqua" w:cs="Book Antiqua"/>
          <w:i/>
          <w:color w:val="818084"/>
          <w:spacing w:val="-11"/>
          <w:w w:val="95"/>
          <w:sz w:val="20"/>
          <w:szCs w:val="20"/>
        </w:rPr>
        <w:t xml:space="preserve"> </w:t>
      </w:r>
      <w:r w:rsidRPr="00CC5B28">
        <w:rPr>
          <w:rFonts w:eastAsia="Book Antiqua" w:cs="Book Antiqua"/>
          <w:i/>
          <w:color w:val="818084"/>
          <w:w w:val="95"/>
          <w:sz w:val="20"/>
          <w:szCs w:val="20"/>
        </w:rPr>
        <w:t>the</w:t>
      </w:r>
      <w:r w:rsidRPr="00CC5B28">
        <w:rPr>
          <w:rFonts w:eastAsia="Book Antiqua" w:cs="Book Antiqua"/>
          <w:i/>
          <w:color w:val="818084"/>
          <w:spacing w:val="-11"/>
          <w:w w:val="95"/>
          <w:sz w:val="20"/>
          <w:szCs w:val="20"/>
        </w:rPr>
        <w:t xml:space="preserve"> </w:t>
      </w:r>
      <w:r w:rsidRPr="00CC5B28">
        <w:rPr>
          <w:rFonts w:eastAsia="Book Antiqua" w:cs="Book Antiqua"/>
          <w:i/>
          <w:color w:val="818084"/>
          <w:w w:val="95"/>
          <w:sz w:val="20"/>
          <w:szCs w:val="20"/>
        </w:rPr>
        <w:t>impacts</w:t>
      </w:r>
      <w:r w:rsidRPr="00CC5B28">
        <w:rPr>
          <w:rFonts w:eastAsia="Book Antiqua" w:cs="Book Antiqua"/>
          <w:i/>
          <w:color w:val="818084"/>
          <w:spacing w:val="-10"/>
          <w:w w:val="95"/>
          <w:sz w:val="20"/>
          <w:szCs w:val="20"/>
        </w:rPr>
        <w:t xml:space="preserve"> </w:t>
      </w:r>
      <w:r w:rsidRPr="00CC5B28">
        <w:rPr>
          <w:rFonts w:eastAsia="Book Antiqua" w:cs="Book Antiqua"/>
          <w:i/>
          <w:color w:val="818084"/>
          <w:w w:val="95"/>
          <w:sz w:val="20"/>
          <w:szCs w:val="20"/>
        </w:rPr>
        <w:t>of</w:t>
      </w:r>
      <w:r w:rsidRPr="00CC5B28">
        <w:rPr>
          <w:rFonts w:eastAsia="Book Antiqua" w:cs="Book Antiqua"/>
          <w:i/>
          <w:color w:val="818084"/>
          <w:spacing w:val="-11"/>
          <w:w w:val="95"/>
          <w:sz w:val="20"/>
          <w:szCs w:val="20"/>
        </w:rPr>
        <w:t xml:space="preserve"> </w:t>
      </w:r>
      <w:r w:rsidRPr="00CC5B28">
        <w:rPr>
          <w:rFonts w:eastAsia="Book Antiqua" w:cs="Book Antiqua"/>
          <w:i/>
          <w:color w:val="818084"/>
          <w:w w:val="95"/>
          <w:sz w:val="20"/>
          <w:szCs w:val="20"/>
        </w:rPr>
        <w:t>marine</w:t>
      </w:r>
      <w:r w:rsidRPr="00CC5B28">
        <w:rPr>
          <w:rFonts w:eastAsia="Book Antiqua" w:cs="Book Antiqua"/>
          <w:i/>
          <w:color w:val="818084"/>
          <w:spacing w:val="-10"/>
          <w:w w:val="95"/>
          <w:sz w:val="20"/>
          <w:szCs w:val="20"/>
        </w:rPr>
        <w:t xml:space="preserve"> </w:t>
      </w:r>
      <w:r w:rsidRPr="00CC5B28">
        <w:rPr>
          <w:rFonts w:eastAsia="Book Antiqua" w:cs="Book Antiqua"/>
          <w:i/>
          <w:color w:val="818084"/>
          <w:w w:val="95"/>
          <w:sz w:val="20"/>
          <w:szCs w:val="20"/>
        </w:rPr>
        <w:t>debris</w:t>
      </w:r>
      <w:r w:rsidRPr="00CC5B28">
        <w:rPr>
          <w:rFonts w:eastAsia="Book Antiqua" w:cs="Book Antiqua"/>
          <w:i/>
          <w:color w:val="818084"/>
          <w:spacing w:val="-11"/>
          <w:w w:val="95"/>
          <w:sz w:val="20"/>
          <w:szCs w:val="20"/>
        </w:rPr>
        <w:t xml:space="preserve"> </w:t>
      </w:r>
      <w:r w:rsidRPr="00CC5B28">
        <w:rPr>
          <w:rFonts w:eastAsia="Book Antiqua" w:cs="Book Antiqua"/>
          <w:i/>
          <w:color w:val="818084"/>
          <w:w w:val="95"/>
          <w:sz w:val="20"/>
          <w:szCs w:val="20"/>
        </w:rPr>
        <w:t>on</w:t>
      </w:r>
      <w:r w:rsidRPr="00CC5B28">
        <w:rPr>
          <w:rFonts w:eastAsia="Book Antiqua" w:cs="Book Antiqua"/>
          <w:i/>
          <w:color w:val="818084"/>
          <w:spacing w:val="-10"/>
          <w:w w:val="95"/>
          <w:sz w:val="20"/>
          <w:szCs w:val="20"/>
        </w:rPr>
        <w:t xml:space="preserve"> </w:t>
      </w:r>
      <w:r w:rsidRPr="00CC5B28">
        <w:rPr>
          <w:rFonts w:eastAsia="Book Antiqua" w:cs="Book Antiqua"/>
          <w:i/>
          <w:color w:val="818084"/>
          <w:w w:val="95"/>
          <w:sz w:val="20"/>
          <w:szCs w:val="20"/>
        </w:rPr>
        <w:t>the</w:t>
      </w:r>
      <w:r w:rsidRPr="00CC5B28">
        <w:rPr>
          <w:rFonts w:eastAsia="Book Antiqua" w:cs="Book Antiqua"/>
          <w:i/>
          <w:color w:val="818084"/>
          <w:spacing w:val="-11"/>
          <w:w w:val="95"/>
          <w:sz w:val="20"/>
          <w:szCs w:val="20"/>
        </w:rPr>
        <w:t xml:space="preserve"> </w:t>
      </w:r>
      <w:r w:rsidRPr="00CC5B28">
        <w:rPr>
          <w:rFonts w:eastAsia="Book Antiqua" w:cs="Book Antiqua"/>
          <w:i/>
          <w:color w:val="818084"/>
          <w:spacing w:val="-2"/>
          <w:w w:val="95"/>
          <w:sz w:val="20"/>
          <w:szCs w:val="20"/>
        </w:rPr>
        <w:t>vertebrate</w:t>
      </w:r>
      <w:r w:rsidRPr="00CC5B28">
        <w:rPr>
          <w:rFonts w:eastAsia="Book Antiqua" w:cs="Book Antiqua"/>
          <w:i/>
          <w:color w:val="818084"/>
          <w:spacing w:val="-10"/>
          <w:w w:val="95"/>
          <w:sz w:val="20"/>
          <w:szCs w:val="20"/>
        </w:rPr>
        <w:t xml:space="preserve"> </w:t>
      </w:r>
      <w:r w:rsidRPr="00CC5B28">
        <w:rPr>
          <w:rFonts w:eastAsia="Book Antiqua" w:cs="Book Antiqua"/>
          <w:i/>
          <w:color w:val="818084"/>
          <w:w w:val="95"/>
          <w:sz w:val="20"/>
          <w:szCs w:val="20"/>
        </w:rPr>
        <w:t>wildlife</w:t>
      </w:r>
      <w:r w:rsidRPr="00CC5B28">
        <w:rPr>
          <w:rFonts w:eastAsia="Book Antiqua" w:cs="Book Antiqua"/>
          <w:i/>
          <w:color w:val="818084"/>
          <w:spacing w:val="-11"/>
          <w:w w:val="95"/>
          <w:sz w:val="20"/>
          <w:szCs w:val="20"/>
        </w:rPr>
        <w:t xml:space="preserve"> </w:t>
      </w:r>
      <w:r w:rsidRPr="00CC5B28">
        <w:rPr>
          <w:rFonts w:eastAsia="Book Antiqua" w:cs="Book Antiqua"/>
          <w:i/>
          <w:color w:val="818084"/>
          <w:w w:val="95"/>
          <w:sz w:val="20"/>
          <w:szCs w:val="20"/>
        </w:rPr>
        <w:t>of</w:t>
      </w:r>
      <w:r w:rsidRPr="00CC5B28">
        <w:rPr>
          <w:rFonts w:eastAsia="Book Antiqua" w:cs="Book Antiqua"/>
          <w:i/>
          <w:color w:val="818084"/>
          <w:spacing w:val="-10"/>
          <w:w w:val="95"/>
          <w:sz w:val="20"/>
          <w:szCs w:val="20"/>
        </w:rPr>
        <w:t xml:space="preserve"> </w:t>
      </w:r>
      <w:r w:rsidRPr="00CC5B28">
        <w:rPr>
          <w:rFonts w:eastAsia="Book Antiqua" w:cs="Book Antiqua"/>
          <w:i/>
          <w:color w:val="818084"/>
          <w:spacing w:val="-5"/>
          <w:w w:val="95"/>
          <w:sz w:val="20"/>
          <w:szCs w:val="20"/>
        </w:rPr>
        <w:t>Austr</w:t>
      </w:r>
      <w:r w:rsidRPr="00CC5B28">
        <w:rPr>
          <w:rFonts w:eastAsia="Book Antiqua" w:cs="Book Antiqua"/>
          <w:i/>
          <w:color w:val="818084"/>
          <w:spacing w:val="-4"/>
          <w:w w:val="95"/>
          <w:sz w:val="20"/>
          <w:szCs w:val="20"/>
        </w:rPr>
        <w:t>alia</w:t>
      </w:r>
      <w:r w:rsidRPr="00CC5B28">
        <w:rPr>
          <w:rFonts w:eastAsia="Book Antiqua" w:cs="Book Antiqua"/>
          <w:i/>
          <w:color w:val="818084"/>
          <w:spacing w:val="-6"/>
          <w:w w:val="95"/>
          <w:sz w:val="20"/>
          <w:szCs w:val="20"/>
        </w:rPr>
        <w:t>’s</w:t>
      </w:r>
      <w:r w:rsidRPr="00CC5B28">
        <w:rPr>
          <w:rFonts w:eastAsia="Book Antiqua" w:cs="Book Antiqua"/>
          <w:i/>
          <w:color w:val="818084"/>
          <w:spacing w:val="47"/>
          <w:w w:val="67"/>
          <w:sz w:val="20"/>
          <w:szCs w:val="20"/>
        </w:rPr>
        <w:t xml:space="preserve"> </w:t>
      </w:r>
      <w:r w:rsidRPr="00CC5B28">
        <w:rPr>
          <w:rFonts w:eastAsia="Book Antiqua" w:cs="Book Antiqua"/>
          <w:i/>
          <w:color w:val="818084"/>
          <w:w w:val="95"/>
          <w:sz w:val="20"/>
          <w:szCs w:val="20"/>
        </w:rPr>
        <w:t>coasts</w:t>
      </w:r>
      <w:r w:rsidRPr="00CC5B28">
        <w:rPr>
          <w:rFonts w:eastAsia="Book Antiqua" w:cs="Book Antiqua"/>
          <w:i/>
          <w:color w:val="818084"/>
          <w:spacing w:val="-7"/>
          <w:w w:val="95"/>
          <w:sz w:val="20"/>
          <w:szCs w:val="20"/>
        </w:rPr>
        <w:t xml:space="preserve"> </w:t>
      </w:r>
      <w:r w:rsidRPr="00CC5B28">
        <w:rPr>
          <w:rFonts w:eastAsia="Book Antiqua" w:cs="Book Antiqua"/>
          <w:i/>
          <w:color w:val="818084"/>
          <w:w w:val="95"/>
          <w:sz w:val="20"/>
          <w:szCs w:val="20"/>
        </w:rPr>
        <w:t>and</w:t>
      </w:r>
      <w:r w:rsidRPr="00CC5B28">
        <w:rPr>
          <w:rFonts w:eastAsia="Book Antiqua" w:cs="Book Antiqua"/>
          <w:i/>
          <w:color w:val="818084"/>
          <w:spacing w:val="-6"/>
          <w:w w:val="95"/>
          <w:sz w:val="20"/>
          <w:szCs w:val="20"/>
        </w:rPr>
        <w:t xml:space="preserve"> </w:t>
      </w:r>
      <w:r w:rsidRPr="00CC5B28">
        <w:rPr>
          <w:rFonts w:eastAsia="Book Antiqua" w:cs="Book Antiqua"/>
          <w:i/>
          <w:color w:val="818084"/>
          <w:spacing w:val="-2"/>
          <w:w w:val="95"/>
          <w:sz w:val="20"/>
          <w:szCs w:val="20"/>
        </w:rPr>
        <w:t>oceans</w:t>
      </w:r>
      <w:r w:rsidRPr="00CC5B28">
        <w:rPr>
          <w:rFonts w:eastAsia="PMingLiU" w:cs="PMingLiU"/>
          <w:color w:val="818084"/>
          <w:spacing w:val="-1"/>
          <w:w w:val="95"/>
          <w:sz w:val="20"/>
          <w:szCs w:val="20"/>
        </w:rPr>
        <w:t>,</w:t>
      </w:r>
      <w:r w:rsidRPr="00CC5B28">
        <w:rPr>
          <w:rFonts w:eastAsia="PMingLiU" w:cs="PMingLiU"/>
          <w:color w:val="818084"/>
          <w:spacing w:val="-8"/>
          <w:w w:val="95"/>
          <w:sz w:val="20"/>
          <w:szCs w:val="20"/>
        </w:rPr>
        <w:t xml:space="preserve"> </w:t>
      </w:r>
      <w:r w:rsidRPr="00CC5B28">
        <w:rPr>
          <w:rFonts w:eastAsia="PMingLiU" w:cs="PMingLiU"/>
          <w:color w:val="818084"/>
          <w:spacing w:val="-1"/>
          <w:w w:val="95"/>
          <w:sz w:val="20"/>
          <w:szCs w:val="20"/>
        </w:rPr>
        <w:t>Commonwealth</w:t>
      </w:r>
      <w:r w:rsidRPr="00CC5B28">
        <w:rPr>
          <w:rFonts w:eastAsia="PMingLiU" w:cs="PMingLiU"/>
          <w:color w:val="818084"/>
          <w:spacing w:val="-8"/>
          <w:w w:val="95"/>
          <w:sz w:val="20"/>
          <w:szCs w:val="20"/>
        </w:rPr>
        <w:t xml:space="preserve"> </w:t>
      </w:r>
      <w:r w:rsidRPr="00CC5B28">
        <w:rPr>
          <w:rFonts w:eastAsia="PMingLiU" w:cs="PMingLiU"/>
          <w:color w:val="818084"/>
          <w:w w:val="95"/>
          <w:sz w:val="20"/>
          <w:szCs w:val="20"/>
        </w:rPr>
        <w:t>of</w:t>
      </w:r>
      <w:r w:rsidRPr="00CC5B28">
        <w:rPr>
          <w:rFonts w:eastAsia="PMingLiU" w:cs="PMingLiU"/>
          <w:color w:val="818084"/>
          <w:spacing w:val="-9"/>
          <w:w w:val="95"/>
          <w:sz w:val="20"/>
          <w:szCs w:val="20"/>
        </w:rPr>
        <w:t xml:space="preserve"> </w:t>
      </w:r>
      <w:r w:rsidRPr="00CC5B28">
        <w:rPr>
          <w:rFonts w:eastAsia="PMingLiU" w:cs="PMingLiU"/>
          <w:color w:val="818084"/>
          <w:spacing w:val="-2"/>
          <w:w w:val="95"/>
          <w:sz w:val="20"/>
          <w:szCs w:val="20"/>
        </w:rPr>
        <w:t>A</w:t>
      </w:r>
      <w:r w:rsidRPr="00CC5B28">
        <w:rPr>
          <w:rFonts w:eastAsia="PMingLiU" w:cs="PMingLiU"/>
          <w:color w:val="818084"/>
          <w:spacing w:val="-1"/>
          <w:w w:val="95"/>
          <w:sz w:val="20"/>
          <w:szCs w:val="20"/>
        </w:rPr>
        <w:t>ustralia</w:t>
      </w:r>
      <w:r w:rsidRPr="00CC5B28">
        <w:rPr>
          <w:rFonts w:eastAsia="PMingLiU" w:cs="PMingLiU"/>
          <w:color w:val="818084"/>
          <w:spacing w:val="-8"/>
          <w:w w:val="95"/>
          <w:sz w:val="20"/>
          <w:szCs w:val="20"/>
        </w:rPr>
        <w:t xml:space="preserve"> </w:t>
      </w:r>
      <w:r w:rsidRPr="00CC5B28">
        <w:rPr>
          <w:rFonts w:eastAsia="PMingLiU" w:cs="PMingLiU"/>
          <w:color w:val="818084"/>
          <w:w w:val="95"/>
          <w:sz w:val="20"/>
          <w:szCs w:val="20"/>
        </w:rPr>
        <w:t>2018’.</w:t>
      </w:r>
    </w:p>
    <w:p w:rsidR="00FB197A" w:rsidRPr="00CC5B28" w:rsidRDefault="00FB197A">
      <w:pPr>
        <w:spacing w:before="5"/>
        <w:rPr>
          <w:rFonts w:eastAsia="PMingLiU" w:cs="PMingLiU"/>
          <w:sz w:val="20"/>
          <w:szCs w:val="20"/>
        </w:rPr>
      </w:pPr>
    </w:p>
    <w:p w:rsidR="00FB197A" w:rsidRPr="00CC5B28" w:rsidRDefault="00617197">
      <w:pPr>
        <w:spacing w:line="244" w:lineRule="auto"/>
        <w:ind w:left="117" w:right="271"/>
        <w:rPr>
          <w:rFonts w:eastAsia="PMingLiU" w:cs="PMingLiU"/>
          <w:sz w:val="20"/>
          <w:szCs w:val="20"/>
        </w:rPr>
      </w:pPr>
      <w:r w:rsidRPr="00CC5B28">
        <w:rPr>
          <w:rFonts w:eastAsia="PMingLiU" w:cs="PMingLiU"/>
          <w:color w:val="818084"/>
          <w:sz w:val="20"/>
          <w:szCs w:val="20"/>
        </w:rPr>
        <w:t>The</w:t>
      </w:r>
      <w:r w:rsidRPr="00CC5B28">
        <w:rPr>
          <w:rFonts w:eastAsia="PMingLiU" w:cs="PMingLiU"/>
          <w:color w:val="818084"/>
          <w:spacing w:val="4"/>
          <w:sz w:val="20"/>
          <w:szCs w:val="20"/>
        </w:rPr>
        <w:t xml:space="preserve"> </w:t>
      </w:r>
      <w:r w:rsidRPr="00CC5B28">
        <w:rPr>
          <w:rFonts w:eastAsia="PMingLiU" w:cs="PMingLiU"/>
          <w:color w:val="818084"/>
          <w:spacing w:val="-1"/>
          <w:sz w:val="20"/>
          <w:szCs w:val="20"/>
        </w:rPr>
        <w:t>Commonwealth</w:t>
      </w:r>
      <w:r w:rsidRPr="00CC5B28">
        <w:rPr>
          <w:rFonts w:eastAsia="PMingLiU" w:cs="PMingLiU"/>
          <w:color w:val="818084"/>
          <w:spacing w:val="5"/>
          <w:sz w:val="20"/>
          <w:szCs w:val="20"/>
        </w:rPr>
        <w:t xml:space="preserve"> </w:t>
      </w:r>
      <w:r w:rsidRPr="00CC5B28">
        <w:rPr>
          <w:rFonts w:eastAsia="PMingLiU" w:cs="PMingLiU"/>
          <w:color w:val="818084"/>
          <w:sz w:val="20"/>
          <w:szCs w:val="20"/>
        </w:rPr>
        <w:t>of</w:t>
      </w:r>
      <w:r w:rsidRPr="00CC5B28">
        <w:rPr>
          <w:rFonts w:eastAsia="PMingLiU" w:cs="PMingLiU"/>
          <w:color w:val="818084"/>
          <w:spacing w:val="5"/>
          <w:sz w:val="20"/>
          <w:szCs w:val="20"/>
        </w:rPr>
        <w:t xml:space="preserve"> </w:t>
      </w:r>
      <w:r w:rsidRPr="00CC5B28">
        <w:rPr>
          <w:rFonts w:eastAsia="PMingLiU" w:cs="PMingLiU"/>
          <w:color w:val="818084"/>
          <w:spacing w:val="-2"/>
          <w:sz w:val="20"/>
          <w:szCs w:val="20"/>
        </w:rPr>
        <w:t>A</w:t>
      </w:r>
      <w:r w:rsidRPr="00CC5B28">
        <w:rPr>
          <w:rFonts w:eastAsia="PMingLiU" w:cs="PMingLiU"/>
          <w:color w:val="818084"/>
          <w:spacing w:val="-1"/>
          <w:sz w:val="20"/>
          <w:szCs w:val="20"/>
        </w:rPr>
        <w:t>ustralia</w:t>
      </w:r>
      <w:r w:rsidRPr="00CC5B28">
        <w:rPr>
          <w:rFonts w:eastAsia="PMingLiU" w:cs="PMingLiU"/>
          <w:color w:val="818084"/>
          <w:spacing w:val="5"/>
          <w:sz w:val="20"/>
          <w:szCs w:val="20"/>
        </w:rPr>
        <w:t xml:space="preserve"> </w:t>
      </w:r>
      <w:r w:rsidRPr="00CC5B28">
        <w:rPr>
          <w:rFonts w:eastAsia="PMingLiU" w:cs="PMingLiU"/>
          <w:color w:val="818084"/>
          <w:sz w:val="20"/>
          <w:szCs w:val="20"/>
        </w:rPr>
        <w:t>has</w:t>
      </w:r>
      <w:r w:rsidRPr="00CC5B28">
        <w:rPr>
          <w:rFonts w:eastAsia="PMingLiU" w:cs="PMingLiU"/>
          <w:color w:val="818084"/>
          <w:spacing w:val="5"/>
          <w:sz w:val="20"/>
          <w:szCs w:val="20"/>
        </w:rPr>
        <w:t xml:space="preserve"> </w:t>
      </w:r>
      <w:r w:rsidRPr="00CC5B28">
        <w:rPr>
          <w:rFonts w:eastAsia="PMingLiU" w:cs="PMingLiU"/>
          <w:color w:val="818084"/>
          <w:sz w:val="20"/>
          <w:szCs w:val="20"/>
        </w:rPr>
        <w:t>made</w:t>
      </w:r>
      <w:r w:rsidRPr="00CC5B28">
        <w:rPr>
          <w:rFonts w:eastAsia="PMingLiU" w:cs="PMingLiU"/>
          <w:color w:val="818084"/>
          <w:spacing w:val="5"/>
          <w:sz w:val="20"/>
          <w:szCs w:val="20"/>
        </w:rPr>
        <w:t xml:space="preserve"> </w:t>
      </w:r>
      <w:r w:rsidRPr="00CC5B28">
        <w:rPr>
          <w:rFonts w:eastAsia="PMingLiU" w:cs="PMingLiU"/>
          <w:color w:val="818084"/>
          <w:sz w:val="20"/>
          <w:szCs w:val="20"/>
        </w:rPr>
        <w:t>all</w:t>
      </w:r>
      <w:r w:rsidRPr="00CC5B28">
        <w:rPr>
          <w:rFonts w:eastAsia="PMingLiU" w:cs="PMingLiU"/>
          <w:color w:val="818084"/>
          <w:spacing w:val="5"/>
          <w:sz w:val="20"/>
          <w:szCs w:val="20"/>
        </w:rPr>
        <w:t xml:space="preserve"> </w:t>
      </w:r>
      <w:r w:rsidRPr="00CC5B28">
        <w:rPr>
          <w:rFonts w:eastAsia="PMingLiU" w:cs="PMingLiU"/>
          <w:color w:val="818084"/>
          <w:spacing w:val="-1"/>
          <w:sz w:val="20"/>
          <w:szCs w:val="20"/>
        </w:rPr>
        <w:t>reasonable</w:t>
      </w:r>
      <w:r w:rsidRPr="00CC5B28">
        <w:rPr>
          <w:rFonts w:eastAsia="PMingLiU" w:cs="PMingLiU"/>
          <w:color w:val="818084"/>
          <w:spacing w:val="5"/>
          <w:sz w:val="20"/>
          <w:szCs w:val="20"/>
        </w:rPr>
        <w:t xml:space="preserve"> </w:t>
      </w:r>
      <w:r w:rsidRPr="00CC5B28">
        <w:rPr>
          <w:rFonts w:eastAsia="PMingLiU" w:cs="PMingLiU"/>
          <w:color w:val="818084"/>
          <w:sz w:val="20"/>
          <w:szCs w:val="20"/>
        </w:rPr>
        <w:t>efforts</w:t>
      </w:r>
      <w:r w:rsidRPr="00CC5B28">
        <w:rPr>
          <w:rFonts w:eastAsia="PMingLiU" w:cs="PMingLiU"/>
          <w:color w:val="818084"/>
          <w:spacing w:val="4"/>
          <w:sz w:val="20"/>
          <w:szCs w:val="20"/>
        </w:rPr>
        <w:t xml:space="preserve"> </w:t>
      </w:r>
      <w:r w:rsidRPr="00CC5B28">
        <w:rPr>
          <w:rFonts w:eastAsia="PMingLiU" w:cs="PMingLiU"/>
          <w:color w:val="818084"/>
          <w:sz w:val="20"/>
          <w:szCs w:val="20"/>
        </w:rPr>
        <w:t>to</w:t>
      </w:r>
      <w:r w:rsidRPr="00CC5B28">
        <w:rPr>
          <w:rFonts w:eastAsia="PMingLiU" w:cs="PMingLiU"/>
          <w:color w:val="818084"/>
          <w:spacing w:val="5"/>
          <w:sz w:val="20"/>
          <w:szCs w:val="20"/>
        </w:rPr>
        <w:t xml:space="preserve"> </w:t>
      </w:r>
      <w:r w:rsidRPr="00CC5B28">
        <w:rPr>
          <w:rFonts w:eastAsia="PMingLiU" w:cs="PMingLiU"/>
          <w:color w:val="818084"/>
          <w:sz w:val="20"/>
          <w:szCs w:val="20"/>
        </w:rPr>
        <w:t>identify</w:t>
      </w:r>
      <w:r w:rsidRPr="00CC5B28">
        <w:rPr>
          <w:rFonts w:eastAsia="PMingLiU" w:cs="PMingLiU"/>
          <w:color w:val="818084"/>
          <w:spacing w:val="5"/>
          <w:sz w:val="20"/>
          <w:szCs w:val="20"/>
        </w:rPr>
        <w:t xml:space="preserve"> </w:t>
      </w:r>
      <w:r w:rsidRPr="00CC5B28">
        <w:rPr>
          <w:rFonts w:eastAsia="PMingLiU" w:cs="PMingLiU"/>
          <w:color w:val="818084"/>
          <w:sz w:val="20"/>
          <w:szCs w:val="20"/>
        </w:rPr>
        <w:t>content</w:t>
      </w:r>
      <w:r w:rsidRPr="00CC5B28">
        <w:rPr>
          <w:rFonts w:eastAsia="PMingLiU" w:cs="PMingLiU"/>
          <w:color w:val="818084"/>
          <w:spacing w:val="5"/>
          <w:sz w:val="20"/>
          <w:szCs w:val="20"/>
        </w:rPr>
        <w:t xml:space="preserve"> </w:t>
      </w:r>
      <w:r w:rsidRPr="00CC5B28">
        <w:rPr>
          <w:rFonts w:eastAsia="PMingLiU" w:cs="PMingLiU"/>
          <w:color w:val="818084"/>
          <w:sz w:val="20"/>
          <w:szCs w:val="20"/>
        </w:rPr>
        <w:t>supplied</w:t>
      </w:r>
      <w:r w:rsidRPr="00CC5B28">
        <w:rPr>
          <w:rFonts w:eastAsia="PMingLiU" w:cs="PMingLiU"/>
          <w:color w:val="818084"/>
          <w:spacing w:val="5"/>
          <w:sz w:val="20"/>
          <w:szCs w:val="20"/>
        </w:rPr>
        <w:t xml:space="preserve"> </w:t>
      </w:r>
      <w:r w:rsidRPr="00CC5B28">
        <w:rPr>
          <w:rFonts w:eastAsia="PMingLiU" w:cs="PMingLiU"/>
          <w:color w:val="818084"/>
          <w:spacing w:val="-1"/>
          <w:sz w:val="20"/>
          <w:szCs w:val="20"/>
        </w:rPr>
        <w:t>b</w:t>
      </w:r>
      <w:r w:rsidRPr="00CC5B28">
        <w:rPr>
          <w:rFonts w:eastAsia="PMingLiU" w:cs="PMingLiU"/>
          <w:color w:val="818084"/>
          <w:spacing w:val="-2"/>
          <w:sz w:val="20"/>
          <w:szCs w:val="20"/>
        </w:rPr>
        <w:t>y</w:t>
      </w:r>
      <w:r w:rsidRPr="00CC5B28">
        <w:rPr>
          <w:rFonts w:eastAsia="PMingLiU" w:cs="PMingLiU"/>
          <w:color w:val="818084"/>
          <w:spacing w:val="5"/>
          <w:sz w:val="20"/>
          <w:szCs w:val="20"/>
        </w:rPr>
        <w:t xml:space="preserve"> </w:t>
      </w:r>
      <w:r w:rsidRPr="00CC5B28">
        <w:rPr>
          <w:rFonts w:eastAsia="PMingLiU" w:cs="PMingLiU"/>
          <w:color w:val="818084"/>
          <w:spacing w:val="-1"/>
          <w:sz w:val="20"/>
          <w:szCs w:val="20"/>
        </w:rPr>
        <w:t>third</w:t>
      </w:r>
      <w:r w:rsidRPr="00CC5B28">
        <w:rPr>
          <w:rFonts w:eastAsia="PMingLiU" w:cs="PMingLiU"/>
          <w:color w:val="818084"/>
          <w:spacing w:val="5"/>
          <w:sz w:val="20"/>
          <w:szCs w:val="20"/>
        </w:rPr>
        <w:t xml:space="preserve"> </w:t>
      </w:r>
      <w:r w:rsidRPr="00CC5B28">
        <w:rPr>
          <w:rFonts w:eastAsia="PMingLiU" w:cs="PMingLiU"/>
          <w:color w:val="818084"/>
          <w:sz w:val="20"/>
          <w:szCs w:val="20"/>
        </w:rPr>
        <w:t>parties</w:t>
      </w:r>
      <w:r w:rsidRPr="00CC5B28">
        <w:rPr>
          <w:rFonts w:eastAsia="PMingLiU" w:cs="PMingLiU"/>
          <w:color w:val="818084"/>
          <w:spacing w:val="5"/>
          <w:sz w:val="20"/>
          <w:szCs w:val="20"/>
        </w:rPr>
        <w:t xml:space="preserve"> </w:t>
      </w:r>
      <w:r w:rsidRPr="00CC5B28">
        <w:rPr>
          <w:rFonts w:eastAsia="PMingLiU" w:cs="PMingLiU"/>
          <w:color w:val="818084"/>
          <w:sz w:val="20"/>
          <w:szCs w:val="20"/>
        </w:rPr>
        <w:t>using</w:t>
      </w:r>
      <w:r w:rsidRPr="00CC5B28">
        <w:rPr>
          <w:rFonts w:eastAsia="PMingLiU" w:cs="PMingLiU"/>
          <w:color w:val="818084"/>
          <w:spacing w:val="4"/>
          <w:sz w:val="20"/>
          <w:szCs w:val="20"/>
        </w:rPr>
        <w:t xml:space="preserve"> </w:t>
      </w:r>
      <w:r w:rsidRPr="00CC5B28">
        <w:rPr>
          <w:rFonts w:eastAsia="PMingLiU" w:cs="PMingLiU"/>
          <w:color w:val="818084"/>
          <w:sz w:val="20"/>
          <w:szCs w:val="20"/>
        </w:rPr>
        <w:t>the</w:t>
      </w:r>
      <w:r w:rsidRPr="00CC5B28">
        <w:rPr>
          <w:rFonts w:eastAsia="PMingLiU" w:cs="PMingLiU"/>
          <w:color w:val="818084"/>
          <w:spacing w:val="55"/>
          <w:w w:val="106"/>
          <w:sz w:val="20"/>
          <w:szCs w:val="20"/>
        </w:rPr>
        <w:t xml:space="preserve"> </w:t>
      </w:r>
      <w:r w:rsidRPr="00CC5B28">
        <w:rPr>
          <w:rFonts w:eastAsia="PMingLiU" w:cs="PMingLiU"/>
          <w:color w:val="818084"/>
          <w:spacing w:val="-1"/>
          <w:sz w:val="20"/>
          <w:szCs w:val="20"/>
        </w:rPr>
        <w:t>following</w:t>
      </w:r>
      <w:r w:rsidRPr="00CC5B28">
        <w:rPr>
          <w:rFonts w:eastAsia="PMingLiU" w:cs="PMingLiU"/>
          <w:color w:val="818084"/>
          <w:spacing w:val="-12"/>
          <w:sz w:val="20"/>
          <w:szCs w:val="20"/>
        </w:rPr>
        <w:t xml:space="preserve"> </w:t>
      </w:r>
      <w:r w:rsidRPr="00CC5B28">
        <w:rPr>
          <w:rFonts w:eastAsia="PMingLiU" w:cs="PMingLiU"/>
          <w:color w:val="818084"/>
          <w:sz w:val="20"/>
          <w:szCs w:val="20"/>
        </w:rPr>
        <w:t>format</w:t>
      </w:r>
      <w:r w:rsidRPr="00CC5B28">
        <w:rPr>
          <w:rFonts w:eastAsia="PMingLiU" w:cs="PMingLiU"/>
          <w:color w:val="818084"/>
          <w:spacing w:val="-11"/>
          <w:sz w:val="20"/>
          <w:szCs w:val="20"/>
        </w:rPr>
        <w:t xml:space="preserve"> </w:t>
      </w:r>
      <w:r w:rsidRPr="00CC5B28">
        <w:rPr>
          <w:rFonts w:eastAsia="PMingLiU" w:cs="PMingLiU"/>
          <w:color w:val="818084"/>
          <w:w w:val="80"/>
          <w:sz w:val="20"/>
          <w:szCs w:val="20"/>
        </w:rPr>
        <w:t>‘©</w:t>
      </w:r>
      <w:r w:rsidRPr="00CC5B28">
        <w:rPr>
          <w:rFonts w:eastAsia="PMingLiU" w:cs="PMingLiU"/>
          <w:color w:val="818084"/>
          <w:spacing w:val="-1"/>
          <w:w w:val="80"/>
          <w:sz w:val="20"/>
          <w:szCs w:val="20"/>
        </w:rPr>
        <w:t xml:space="preserve"> </w:t>
      </w:r>
      <w:r w:rsidRPr="00CC5B28">
        <w:rPr>
          <w:rFonts w:eastAsia="PMingLiU" w:cs="PMingLiU"/>
          <w:color w:val="818084"/>
          <w:sz w:val="20"/>
          <w:szCs w:val="20"/>
        </w:rPr>
        <w:t>Copyright,</w:t>
      </w:r>
      <w:r w:rsidRPr="00CC5B28">
        <w:rPr>
          <w:rFonts w:eastAsia="PMingLiU" w:cs="PMingLiU"/>
          <w:color w:val="818084"/>
          <w:spacing w:val="-12"/>
          <w:sz w:val="20"/>
          <w:szCs w:val="20"/>
        </w:rPr>
        <w:t xml:space="preserve"> </w:t>
      </w:r>
      <w:r w:rsidRPr="00CC5B28">
        <w:rPr>
          <w:rFonts w:eastAsia="PMingLiU" w:cs="PMingLiU"/>
          <w:color w:val="818084"/>
          <w:sz w:val="20"/>
          <w:szCs w:val="20"/>
        </w:rPr>
        <w:t>[name</w:t>
      </w:r>
      <w:r w:rsidRPr="00CC5B28">
        <w:rPr>
          <w:rFonts w:eastAsia="PMingLiU" w:cs="PMingLiU"/>
          <w:color w:val="818084"/>
          <w:spacing w:val="-11"/>
          <w:sz w:val="20"/>
          <w:szCs w:val="20"/>
        </w:rPr>
        <w:t xml:space="preserve"> </w:t>
      </w:r>
      <w:r w:rsidRPr="00CC5B28">
        <w:rPr>
          <w:rFonts w:eastAsia="PMingLiU" w:cs="PMingLiU"/>
          <w:color w:val="818084"/>
          <w:sz w:val="20"/>
          <w:szCs w:val="20"/>
        </w:rPr>
        <w:t>of</w:t>
      </w:r>
      <w:r w:rsidRPr="00CC5B28">
        <w:rPr>
          <w:rFonts w:eastAsia="PMingLiU" w:cs="PMingLiU"/>
          <w:color w:val="818084"/>
          <w:spacing w:val="-11"/>
          <w:sz w:val="20"/>
          <w:szCs w:val="20"/>
        </w:rPr>
        <w:t xml:space="preserve"> </w:t>
      </w:r>
      <w:r w:rsidRPr="00CC5B28">
        <w:rPr>
          <w:rFonts w:eastAsia="PMingLiU" w:cs="PMingLiU"/>
          <w:color w:val="818084"/>
          <w:spacing w:val="-1"/>
          <w:sz w:val="20"/>
          <w:szCs w:val="20"/>
        </w:rPr>
        <w:t>third</w:t>
      </w:r>
      <w:r w:rsidRPr="00CC5B28">
        <w:rPr>
          <w:rFonts w:eastAsia="PMingLiU" w:cs="PMingLiU"/>
          <w:color w:val="818084"/>
          <w:spacing w:val="-11"/>
          <w:sz w:val="20"/>
          <w:szCs w:val="20"/>
        </w:rPr>
        <w:t xml:space="preserve"> </w:t>
      </w:r>
      <w:r w:rsidRPr="00CC5B28">
        <w:rPr>
          <w:rFonts w:eastAsia="PMingLiU" w:cs="PMingLiU"/>
          <w:color w:val="818084"/>
          <w:sz w:val="20"/>
          <w:szCs w:val="20"/>
        </w:rPr>
        <w:t>party]</w:t>
      </w:r>
      <w:r w:rsidRPr="00CC5B28">
        <w:rPr>
          <w:rFonts w:eastAsia="PMingLiU" w:cs="PMingLiU"/>
          <w:color w:val="818084"/>
          <w:spacing w:val="-11"/>
          <w:sz w:val="20"/>
          <w:szCs w:val="20"/>
        </w:rPr>
        <w:t xml:space="preserve"> </w:t>
      </w:r>
      <w:r w:rsidRPr="00CC5B28">
        <w:rPr>
          <w:rFonts w:eastAsia="PMingLiU" w:cs="PMingLiU"/>
          <w:color w:val="818084"/>
          <w:w w:val="80"/>
          <w:sz w:val="20"/>
          <w:szCs w:val="20"/>
        </w:rPr>
        <w:t>’.</w:t>
      </w:r>
    </w:p>
    <w:p w:rsidR="00FB197A" w:rsidRPr="00CC5B28" w:rsidRDefault="00FB197A">
      <w:pPr>
        <w:spacing w:before="6"/>
        <w:rPr>
          <w:rFonts w:eastAsia="PMingLiU" w:cs="PMingLiU"/>
          <w:sz w:val="20"/>
          <w:szCs w:val="20"/>
        </w:rPr>
      </w:pPr>
    </w:p>
    <w:p w:rsidR="00FB197A" w:rsidRPr="00CC5B28" w:rsidRDefault="00617197">
      <w:pPr>
        <w:ind w:left="117"/>
        <w:rPr>
          <w:rFonts w:eastAsia="Times New Roman" w:cs="Times New Roman"/>
          <w:sz w:val="20"/>
          <w:szCs w:val="20"/>
        </w:rPr>
      </w:pPr>
      <w:r w:rsidRPr="00CC5B28">
        <w:rPr>
          <w:b/>
          <w:color w:val="818084"/>
          <w:spacing w:val="-1"/>
          <w:sz w:val="20"/>
          <w:szCs w:val="20"/>
        </w:rPr>
        <w:t>D</w:t>
      </w:r>
      <w:r w:rsidRPr="00CC5B28">
        <w:rPr>
          <w:b/>
          <w:color w:val="818084"/>
          <w:spacing w:val="-2"/>
          <w:sz w:val="20"/>
          <w:szCs w:val="20"/>
        </w:rPr>
        <w:t>isclaimer</w:t>
      </w:r>
    </w:p>
    <w:p w:rsidR="00FB197A" w:rsidRPr="00CC5B28" w:rsidRDefault="00617197">
      <w:pPr>
        <w:spacing w:before="1" w:line="244" w:lineRule="auto"/>
        <w:ind w:left="117" w:right="600"/>
        <w:rPr>
          <w:rFonts w:eastAsia="PMingLiU" w:cs="PMingLiU"/>
          <w:sz w:val="20"/>
          <w:szCs w:val="20"/>
        </w:rPr>
      </w:pPr>
      <w:r w:rsidRPr="00CC5B28">
        <w:rPr>
          <w:color w:val="818084"/>
          <w:w w:val="105"/>
          <w:sz w:val="20"/>
          <w:szCs w:val="20"/>
        </w:rPr>
        <w:t>The</w:t>
      </w:r>
      <w:r w:rsidRPr="00CC5B28">
        <w:rPr>
          <w:color w:val="818084"/>
          <w:spacing w:val="-18"/>
          <w:w w:val="105"/>
          <w:sz w:val="20"/>
          <w:szCs w:val="20"/>
        </w:rPr>
        <w:t xml:space="preserve"> </w:t>
      </w:r>
      <w:r w:rsidRPr="00CC5B28">
        <w:rPr>
          <w:color w:val="818084"/>
          <w:w w:val="105"/>
          <w:sz w:val="20"/>
          <w:szCs w:val="20"/>
        </w:rPr>
        <w:t>views</w:t>
      </w:r>
      <w:r w:rsidRPr="00CC5B28">
        <w:rPr>
          <w:color w:val="818084"/>
          <w:spacing w:val="-17"/>
          <w:w w:val="105"/>
          <w:sz w:val="20"/>
          <w:szCs w:val="20"/>
        </w:rPr>
        <w:t xml:space="preserve"> </w:t>
      </w:r>
      <w:r w:rsidRPr="00CC5B28">
        <w:rPr>
          <w:color w:val="818084"/>
          <w:w w:val="105"/>
          <w:sz w:val="20"/>
          <w:szCs w:val="20"/>
        </w:rPr>
        <w:t>and</w:t>
      </w:r>
      <w:r w:rsidRPr="00CC5B28">
        <w:rPr>
          <w:color w:val="818084"/>
          <w:spacing w:val="-18"/>
          <w:w w:val="105"/>
          <w:sz w:val="20"/>
          <w:szCs w:val="20"/>
        </w:rPr>
        <w:t xml:space="preserve"> </w:t>
      </w:r>
      <w:r w:rsidRPr="00CC5B28">
        <w:rPr>
          <w:color w:val="818084"/>
          <w:w w:val="105"/>
          <w:sz w:val="20"/>
          <w:szCs w:val="20"/>
        </w:rPr>
        <w:t>opinions</w:t>
      </w:r>
      <w:r w:rsidRPr="00CC5B28">
        <w:rPr>
          <w:color w:val="818084"/>
          <w:spacing w:val="-17"/>
          <w:w w:val="105"/>
          <w:sz w:val="20"/>
          <w:szCs w:val="20"/>
        </w:rPr>
        <w:t xml:space="preserve"> </w:t>
      </w:r>
      <w:r w:rsidRPr="00CC5B28">
        <w:rPr>
          <w:color w:val="818084"/>
          <w:spacing w:val="-2"/>
          <w:w w:val="105"/>
          <w:sz w:val="20"/>
          <w:szCs w:val="20"/>
        </w:rPr>
        <w:t>expressed</w:t>
      </w:r>
      <w:r w:rsidRPr="00CC5B28">
        <w:rPr>
          <w:color w:val="818084"/>
          <w:spacing w:val="-18"/>
          <w:w w:val="105"/>
          <w:sz w:val="20"/>
          <w:szCs w:val="20"/>
        </w:rPr>
        <w:t xml:space="preserve"> </w:t>
      </w:r>
      <w:r w:rsidRPr="00CC5B28">
        <w:rPr>
          <w:color w:val="818084"/>
          <w:w w:val="105"/>
          <w:sz w:val="20"/>
          <w:szCs w:val="20"/>
        </w:rPr>
        <w:t>in</w:t>
      </w:r>
      <w:r w:rsidRPr="00CC5B28">
        <w:rPr>
          <w:color w:val="818084"/>
          <w:spacing w:val="-17"/>
          <w:w w:val="105"/>
          <w:sz w:val="20"/>
          <w:szCs w:val="20"/>
        </w:rPr>
        <w:t xml:space="preserve"> </w:t>
      </w:r>
      <w:r w:rsidRPr="00CC5B28">
        <w:rPr>
          <w:color w:val="818084"/>
          <w:w w:val="105"/>
          <w:sz w:val="20"/>
          <w:szCs w:val="20"/>
        </w:rPr>
        <w:t>this</w:t>
      </w:r>
      <w:r w:rsidRPr="00CC5B28">
        <w:rPr>
          <w:color w:val="818084"/>
          <w:spacing w:val="-18"/>
          <w:w w:val="105"/>
          <w:sz w:val="20"/>
          <w:szCs w:val="20"/>
        </w:rPr>
        <w:t xml:space="preserve"> </w:t>
      </w:r>
      <w:r w:rsidRPr="00CC5B28">
        <w:rPr>
          <w:color w:val="818084"/>
          <w:w w:val="105"/>
          <w:sz w:val="20"/>
          <w:szCs w:val="20"/>
        </w:rPr>
        <w:t>publication</w:t>
      </w:r>
      <w:r w:rsidRPr="00CC5B28">
        <w:rPr>
          <w:color w:val="818084"/>
          <w:spacing w:val="-17"/>
          <w:w w:val="105"/>
          <w:sz w:val="20"/>
          <w:szCs w:val="20"/>
        </w:rPr>
        <w:t xml:space="preserve"> </w:t>
      </w:r>
      <w:r w:rsidRPr="00CC5B28">
        <w:rPr>
          <w:color w:val="818084"/>
          <w:spacing w:val="-2"/>
          <w:w w:val="105"/>
          <w:sz w:val="20"/>
          <w:szCs w:val="20"/>
        </w:rPr>
        <w:t>are</w:t>
      </w:r>
      <w:r w:rsidRPr="00CC5B28">
        <w:rPr>
          <w:color w:val="818084"/>
          <w:spacing w:val="-18"/>
          <w:w w:val="105"/>
          <w:sz w:val="20"/>
          <w:szCs w:val="20"/>
        </w:rPr>
        <w:t xml:space="preserve"> </w:t>
      </w:r>
      <w:r w:rsidRPr="00CC5B28">
        <w:rPr>
          <w:color w:val="818084"/>
          <w:w w:val="105"/>
          <w:sz w:val="20"/>
          <w:szCs w:val="20"/>
        </w:rPr>
        <w:t>those</w:t>
      </w:r>
      <w:r w:rsidRPr="00CC5B28">
        <w:rPr>
          <w:color w:val="818084"/>
          <w:spacing w:val="-17"/>
          <w:w w:val="105"/>
          <w:sz w:val="20"/>
          <w:szCs w:val="20"/>
        </w:rPr>
        <w:t xml:space="preserve"> </w:t>
      </w:r>
      <w:r w:rsidRPr="00CC5B28">
        <w:rPr>
          <w:color w:val="818084"/>
          <w:w w:val="105"/>
          <w:sz w:val="20"/>
          <w:szCs w:val="20"/>
        </w:rPr>
        <w:t>of</w:t>
      </w:r>
      <w:r w:rsidRPr="00CC5B28">
        <w:rPr>
          <w:color w:val="818084"/>
          <w:spacing w:val="-17"/>
          <w:w w:val="105"/>
          <w:sz w:val="20"/>
          <w:szCs w:val="20"/>
        </w:rPr>
        <w:t xml:space="preserve"> </w:t>
      </w:r>
      <w:r w:rsidRPr="00CC5B28">
        <w:rPr>
          <w:color w:val="818084"/>
          <w:w w:val="105"/>
          <w:sz w:val="20"/>
          <w:szCs w:val="20"/>
        </w:rPr>
        <w:t>the</w:t>
      </w:r>
      <w:r w:rsidRPr="00CC5B28">
        <w:rPr>
          <w:color w:val="818084"/>
          <w:spacing w:val="-18"/>
          <w:w w:val="105"/>
          <w:sz w:val="20"/>
          <w:szCs w:val="20"/>
        </w:rPr>
        <w:t xml:space="preserve"> </w:t>
      </w:r>
      <w:r w:rsidRPr="00CC5B28">
        <w:rPr>
          <w:color w:val="818084"/>
          <w:w w:val="105"/>
          <w:sz w:val="20"/>
          <w:szCs w:val="20"/>
        </w:rPr>
        <w:t>authors</w:t>
      </w:r>
      <w:r w:rsidRPr="00CC5B28">
        <w:rPr>
          <w:color w:val="818084"/>
          <w:spacing w:val="-17"/>
          <w:w w:val="105"/>
          <w:sz w:val="20"/>
          <w:szCs w:val="20"/>
        </w:rPr>
        <w:t xml:space="preserve"> </w:t>
      </w:r>
      <w:r w:rsidRPr="00CC5B28">
        <w:rPr>
          <w:color w:val="818084"/>
          <w:w w:val="105"/>
          <w:sz w:val="20"/>
          <w:szCs w:val="20"/>
        </w:rPr>
        <w:t>and</w:t>
      </w:r>
      <w:r w:rsidRPr="00CC5B28">
        <w:rPr>
          <w:color w:val="818084"/>
          <w:spacing w:val="-18"/>
          <w:w w:val="105"/>
          <w:sz w:val="20"/>
          <w:szCs w:val="20"/>
        </w:rPr>
        <w:t xml:space="preserve"> </w:t>
      </w:r>
      <w:r w:rsidRPr="00CC5B28">
        <w:rPr>
          <w:color w:val="818084"/>
          <w:w w:val="105"/>
          <w:sz w:val="20"/>
          <w:szCs w:val="20"/>
        </w:rPr>
        <w:t>do</w:t>
      </w:r>
      <w:r w:rsidRPr="00CC5B28">
        <w:rPr>
          <w:color w:val="818084"/>
          <w:spacing w:val="-17"/>
          <w:w w:val="105"/>
          <w:sz w:val="20"/>
          <w:szCs w:val="20"/>
        </w:rPr>
        <w:t xml:space="preserve"> </w:t>
      </w:r>
      <w:r w:rsidRPr="00CC5B28">
        <w:rPr>
          <w:color w:val="818084"/>
          <w:w w:val="105"/>
          <w:sz w:val="20"/>
          <w:szCs w:val="20"/>
        </w:rPr>
        <w:t>not</w:t>
      </w:r>
      <w:r w:rsidRPr="00CC5B28">
        <w:rPr>
          <w:color w:val="818084"/>
          <w:spacing w:val="-18"/>
          <w:w w:val="105"/>
          <w:sz w:val="20"/>
          <w:szCs w:val="20"/>
        </w:rPr>
        <w:t xml:space="preserve"> </w:t>
      </w:r>
      <w:r w:rsidRPr="00CC5B28">
        <w:rPr>
          <w:color w:val="818084"/>
          <w:w w:val="105"/>
          <w:sz w:val="20"/>
          <w:szCs w:val="20"/>
        </w:rPr>
        <w:t>necessarily</w:t>
      </w:r>
      <w:r w:rsidRPr="00CC5B28">
        <w:rPr>
          <w:color w:val="818084"/>
          <w:spacing w:val="-17"/>
          <w:w w:val="105"/>
          <w:sz w:val="20"/>
          <w:szCs w:val="20"/>
        </w:rPr>
        <w:t xml:space="preserve"> </w:t>
      </w:r>
      <w:r w:rsidRPr="00CC5B28">
        <w:rPr>
          <w:color w:val="818084"/>
          <w:spacing w:val="-1"/>
          <w:w w:val="105"/>
          <w:sz w:val="20"/>
          <w:szCs w:val="20"/>
        </w:rPr>
        <w:t>r</w:t>
      </w:r>
      <w:r w:rsidRPr="00CC5B28">
        <w:rPr>
          <w:color w:val="818084"/>
          <w:spacing w:val="-2"/>
          <w:w w:val="105"/>
          <w:sz w:val="20"/>
          <w:szCs w:val="20"/>
        </w:rPr>
        <w:t>eflect</w:t>
      </w:r>
      <w:r w:rsidRPr="00CC5B28">
        <w:rPr>
          <w:color w:val="818084"/>
          <w:spacing w:val="-18"/>
          <w:w w:val="105"/>
          <w:sz w:val="20"/>
          <w:szCs w:val="20"/>
        </w:rPr>
        <w:t xml:space="preserve"> </w:t>
      </w:r>
      <w:r w:rsidRPr="00CC5B28">
        <w:rPr>
          <w:color w:val="818084"/>
          <w:w w:val="105"/>
          <w:sz w:val="20"/>
          <w:szCs w:val="20"/>
        </w:rPr>
        <w:t>those</w:t>
      </w:r>
      <w:r w:rsidRPr="00CC5B28">
        <w:rPr>
          <w:color w:val="818084"/>
          <w:spacing w:val="-17"/>
          <w:w w:val="105"/>
          <w:sz w:val="20"/>
          <w:szCs w:val="20"/>
        </w:rPr>
        <w:t xml:space="preserve"> </w:t>
      </w:r>
      <w:r w:rsidRPr="00CC5B28">
        <w:rPr>
          <w:color w:val="818084"/>
          <w:w w:val="105"/>
          <w:sz w:val="20"/>
          <w:szCs w:val="20"/>
        </w:rPr>
        <w:t>of</w:t>
      </w:r>
      <w:r w:rsidRPr="00CC5B28">
        <w:rPr>
          <w:color w:val="818084"/>
          <w:spacing w:val="-17"/>
          <w:w w:val="105"/>
          <w:sz w:val="20"/>
          <w:szCs w:val="20"/>
        </w:rPr>
        <w:t xml:space="preserve"> </w:t>
      </w:r>
      <w:r w:rsidRPr="00CC5B28">
        <w:rPr>
          <w:color w:val="818084"/>
          <w:w w:val="105"/>
          <w:sz w:val="20"/>
          <w:szCs w:val="20"/>
        </w:rPr>
        <w:t>the</w:t>
      </w:r>
      <w:r w:rsidRPr="00CC5B28">
        <w:rPr>
          <w:color w:val="818084"/>
          <w:spacing w:val="29"/>
          <w:w w:val="106"/>
          <w:sz w:val="20"/>
          <w:szCs w:val="20"/>
        </w:rPr>
        <w:t xml:space="preserve"> </w:t>
      </w:r>
      <w:r w:rsidRPr="00CC5B28">
        <w:rPr>
          <w:color w:val="818084"/>
          <w:spacing w:val="-2"/>
          <w:w w:val="105"/>
          <w:sz w:val="20"/>
          <w:szCs w:val="20"/>
        </w:rPr>
        <w:t>Australian</w:t>
      </w:r>
      <w:r w:rsidRPr="00CC5B28">
        <w:rPr>
          <w:color w:val="818084"/>
          <w:spacing w:val="-10"/>
          <w:w w:val="105"/>
          <w:sz w:val="20"/>
          <w:szCs w:val="20"/>
        </w:rPr>
        <w:t xml:space="preserve"> </w:t>
      </w:r>
      <w:r w:rsidRPr="00CC5B28">
        <w:rPr>
          <w:color w:val="818084"/>
          <w:spacing w:val="-1"/>
          <w:w w:val="105"/>
          <w:sz w:val="20"/>
          <w:szCs w:val="20"/>
        </w:rPr>
        <w:t>Go</w:t>
      </w:r>
      <w:r w:rsidRPr="00CC5B28">
        <w:rPr>
          <w:color w:val="818084"/>
          <w:spacing w:val="-2"/>
          <w:w w:val="105"/>
          <w:sz w:val="20"/>
          <w:szCs w:val="20"/>
        </w:rPr>
        <w:t>v</w:t>
      </w:r>
      <w:r w:rsidRPr="00CC5B28">
        <w:rPr>
          <w:color w:val="818084"/>
          <w:spacing w:val="-1"/>
          <w:w w:val="105"/>
          <w:sz w:val="20"/>
          <w:szCs w:val="20"/>
        </w:rPr>
        <w:t>ernment</w:t>
      </w:r>
      <w:r w:rsidRPr="00CC5B28">
        <w:rPr>
          <w:color w:val="818084"/>
          <w:spacing w:val="-10"/>
          <w:w w:val="105"/>
          <w:sz w:val="20"/>
          <w:szCs w:val="20"/>
        </w:rPr>
        <w:t xml:space="preserve"> </w:t>
      </w:r>
      <w:r w:rsidRPr="00CC5B28">
        <w:rPr>
          <w:color w:val="818084"/>
          <w:w w:val="105"/>
          <w:sz w:val="20"/>
          <w:szCs w:val="20"/>
        </w:rPr>
        <w:t>or</w:t>
      </w:r>
      <w:r w:rsidRPr="00CC5B28">
        <w:rPr>
          <w:color w:val="818084"/>
          <w:spacing w:val="-10"/>
          <w:w w:val="105"/>
          <w:sz w:val="20"/>
          <w:szCs w:val="20"/>
        </w:rPr>
        <w:t xml:space="preserve"> </w:t>
      </w:r>
      <w:r w:rsidRPr="00CC5B28">
        <w:rPr>
          <w:color w:val="818084"/>
          <w:w w:val="105"/>
          <w:sz w:val="20"/>
          <w:szCs w:val="20"/>
        </w:rPr>
        <w:t>the</w:t>
      </w:r>
      <w:r w:rsidRPr="00CC5B28">
        <w:rPr>
          <w:color w:val="818084"/>
          <w:spacing w:val="-9"/>
          <w:w w:val="105"/>
          <w:sz w:val="20"/>
          <w:szCs w:val="20"/>
        </w:rPr>
        <w:t xml:space="preserve"> </w:t>
      </w:r>
      <w:r w:rsidRPr="00CC5B28">
        <w:rPr>
          <w:color w:val="818084"/>
          <w:spacing w:val="-1"/>
          <w:w w:val="105"/>
          <w:sz w:val="20"/>
          <w:szCs w:val="20"/>
        </w:rPr>
        <w:t>M</w:t>
      </w:r>
      <w:r w:rsidRPr="00CC5B28">
        <w:rPr>
          <w:color w:val="818084"/>
          <w:spacing w:val="-2"/>
          <w:w w:val="105"/>
          <w:sz w:val="20"/>
          <w:szCs w:val="20"/>
        </w:rPr>
        <w:t>inister</w:t>
      </w:r>
      <w:r w:rsidRPr="00CC5B28">
        <w:rPr>
          <w:color w:val="818084"/>
          <w:spacing w:val="-10"/>
          <w:w w:val="105"/>
          <w:sz w:val="20"/>
          <w:szCs w:val="20"/>
        </w:rPr>
        <w:t xml:space="preserve"> </w:t>
      </w:r>
      <w:r w:rsidRPr="00CC5B28">
        <w:rPr>
          <w:color w:val="818084"/>
          <w:w w:val="105"/>
          <w:sz w:val="20"/>
          <w:szCs w:val="20"/>
        </w:rPr>
        <w:t>for</w:t>
      </w:r>
      <w:r w:rsidRPr="00CC5B28">
        <w:rPr>
          <w:color w:val="818084"/>
          <w:spacing w:val="-10"/>
          <w:w w:val="105"/>
          <w:sz w:val="20"/>
          <w:szCs w:val="20"/>
        </w:rPr>
        <w:t xml:space="preserve"> </w:t>
      </w:r>
      <w:r w:rsidRPr="00CC5B28">
        <w:rPr>
          <w:color w:val="818084"/>
          <w:w w:val="105"/>
          <w:sz w:val="20"/>
          <w:szCs w:val="20"/>
        </w:rPr>
        <w:t>the</w:t>
      </w:r>
      <w:r w:rsidRPr="00CC5B28">
        <w:rPr>
          <w:color w:val="818084"/>
          <w:spacing w:val="-9"/>
          <w:w w:val="105"/>
          <w:sz w:val="20"/>
          <w:szCs w:val="20"/>
        </w:rPr>
        <w:t xml:space="preserve"> </w:t>
      </w:r>
      <w:r w:rsidRPr="00CC5B28">
        <w:rPr>
          <w:color w:val="818084"/>
          <w:spacing w:val="-2"/>
          <w:w w:val="105"/>
          <w:sz w:val="20"/>
          <w:szCs w:val="20"/>
        </w:rPr>
        <w:t>Envir</w:t>
      </w:r>
      <w:r w:rsidRPr="00CC5B28">
        <w:rPr>
          <w:color w:val="818084"/>
          <w:spacing w:val="-1"/>
          <w:w w:val="105"/>
          <w:sz w:val="20"/>
          <w:szCs w:val="20"/>
        </w:rPr>
        <w:t>onment</w:t>
      </w:r>
      <w:r w:rsidRPr="00CC5B28">
        <w:rPr>
          <w:color w:val="818084"/>
          <w:spacing w:val="-10"/>
          <w:w w:val="105"/>
          <w:sz w:val="20"/>
          <w:szCs w:val="20"/>
        </w:rPr>
        <w:t xml:space="preserve"> </w:t>
      </w:r>
      <w:r w:rsidRPr="00CC5B28">
        <w:rPr>
          <w:color w:val="818084"/>
          <w:w w:val="105"/>
          <w:sz w:val="20"/>
          <w:szCs w:val="20"/>
        </w:rPr>
        <w:t>and</w:t>
      </w:r>
      <w:r w:rsidRPr="00CC5B28">
        <w:rPr>
          <w:color w:val="818084"/>
          <w:spacing w:val="-10"/>
          <w:w w:val="105"/>
          <w:sz w:val="20"/>
          <w:szCs w:val="20"/>
        </w:rPr>
        <w:t xml:space="preserve"> </w:t>
      </w:r>
      <w:r w:rsidRPr="00CC5B28">
        <w:rPr>
          <w:color w:val="818084"/>
          <w:spacing w:val="-4"/>
          <w:w w:val="105"/>
          <w:sz w:val="20"/>
          <w:szCs w:val="20"/>
        </w:rPr>
        <w:t>Energy</w:t>
      </w:r>
      <w:r w:rsidRPr="00CC5B28">
        <w:rPr>
          <w:color w:val="818084"/>
          <w:spacing w:val="-3"/>
          <w:w w:val="105"/>
          <w:sz w:val="20"/>
          <w:szCs w:val="20"/>
        </w:rPr>
        <w:t>.</w:t>
      </w:r>
    </w:p>
    <w:p w:rsidR="00FB197A" w:rsidRPr="00CC5B28" w:rsidRDefault="00FB197A">
      <w:pPr>
        <w:spacing w:before="1"/>
        <w:rPr>
          <w:rFonts w:eastAsia="PMingLiU" w:cs="PMingLiU"/>
          <w:sz w:val="20"/>
          <w:szCs w:val="20"/>
        </w:rPr>
      </w:pPr>
    </w:p>
    <w:p w:rsidR="00FB197A" w:rsidRPr="00CC5B28" w:rsidRDefault="00617197">
      <w:pPr>
        <w:ind w:left="117"/>
        <w:rPr>
          <w:rFonts w:eastAsia="PMingLiU" w:cs="PMingLiU"/>
          <w:sz w:val="20"/>
          <w:szCs w:val="20"/>
        </w:rPr>
      </w:pPr>
      <w:r w:rsidRPr="00CC5B28">
        <w:rPr>
          <w:b/>
          <w:color w:val="818084"/>
          <w:spacing w:val="-5"/>
          <w:w w:val="105"/>
          <w:sz w:val="20"/>
          <w:szCs w:val="20"/>
        </w:rPr>
        <w:t>F</w:t>
      </w:r>
      <w:r w:rsidRPr="00CC5B28">
        <w:rPr>
          <w:b/>
          <w:color w:val="818084"/>
          <w:spacing w:val="-6"/>
          <w:w w:val="105"/>
          <w:sz w:val="20"/>
          <w:szCs w:val="20"/>
        </w:rPr>
        <w:t>r</w:t>
      </w:r>
      <w:r w:rsidRPr="00CC5B28">
        <w:rPr>
          <w:b/>
          <w:color w:val="818084"/>
          <w:spacing w:val="-5"/>
          <w:w w:val="105"/>
          <w:sz w:val="20"/>
          <w:szCs w:val="20"/>
        </w:rPr>
        <w:t>ont</w:t>
      </w:r>
      <w:r w:rsidRPr="00CC5B28">
        <w:rPr>
          <w:b/>
          <w:color w:val="818084"/>
          <w:spacing w:val="-24"/>
          <w:w w:val="105"/>
          <w:sz w:val="20"/>
          <w:szCs w:val="20"/>
        </w:rPr>
        <w:t xml:space="preserve"> </w:t>
      </w:r>
      <w:r w:rsidRPr="00CC5B28">
        <w:rPr>
          <w:b/>
          <w:color w:val="818084"/>
          <w:spacing w:val="-5"/>
          <w:w w:val="105"/>
          <w:sz w:val="20"/>
          <w:szCs w:val="20"/>
        </w:rPr>
        <w:t>Cover</w:t>
      </w:r>
      <w:r w:rsidRPr="00CC5B28">
        <w:rPr>
          <w:b/>
          <w:color w:val="818084"/>
          <w:spacing w:val="-23"/>
          <w:w w:val="105"/>
          <w:sz w:val="20"/>
          <w:szCs w:val="20"/>
        </w:rPr>
        <w:t xml:space="preserve"> </w:t>
      </w:r>
      <w:r w:rsidRPr="00CC5B28">
        <w:rPr>
          <w:b/>
          <w:color w:val="818084"/>
          <w:spacing w:val="-3"/>
          <w:w w:val="105"/>
          <w:sz w:val="20"/>
          <w:szCs w:val="20"/>
        </w:rPr>
        <w:t>photo:</w:t>
      </w:r>
      <w:r w:rsidRPr="00CC5B28">
        <w:rPr>
          <w:b/>
          <w:color w:val="818084"/>
          <w:spacing w:val="-23"/>
          <w:w w:val="105"/>
          <w:sz w:val="20"/>
          <w:szCs w:val="20"/>
        </w:rPr>
        <w:t xml:space="preserve"> </w:t>
      </w:r>
      <w:r w:rsidRPr="00CC5B28">
        <w:rPr>
          <w:color w:val="818084"/>
          <w:w w:val="105"/>
          <w:sz w:val="20"/>
          <w:szCs w:val="20"/>
        </w:rPr>
        <w:t>A</w:t>
      </w:r>
      <w:r w:rsidRPr="00CC5B28">
        <w:rPr>
          <w:color w:val="818084"/>
          <w:spacing w:val="-24"/>
          <w:w w:val="105"/>
          <w:sz w:val="20"/>
          <w:szCs w:val="20"/>
        </w:rPr>
        <w:t xml:space="preserve"> </w:t>
      </w:r>
      <w:r w:rsidRPr="00CC5B28">
        <w:rPr>
          <w:color w:val="818084"/>
          <w:spacing w:val="-3"/>
          <w:w w:val="105"/>
          <w:sz w:val="20"/>
          <w:szCs w:val="20"/>
        </w:rPr>
        <w:t>pelican</w:t>
      </w:r>
      <w:r w:rsidRPr="00CC5B28">
        <w:rPr>
          <w:color w:val="818084"/>
          <w:spacing w:val="-24"/>
          <w:w w:val="105"/>
          <w:sz w:val="20"/>
          <w:szCs w:val="20"/>
        </w:rPr>
        <w:t xml:space="preserve"> </w:t>
      </w:r>
      <w:r w:rsidRPr="00CC5B28">
        <w:rPr>
          <w:color w:val="818084"/>
          <w:spacing w:val="-3"/>
          <w:w w:val="105"/>
          <w:sz w:val="20"/>
          <w:szCs w:val="20"/>
        </w:rPr>
        <w:t>killed</w:t>
      </w:r>
      <w:r w:rsidRPr="00CC5B28">
        <w:rPr>
          <w:color w:val="818084"/>
          <w:spacing w:val="-24"/>
          <w:w w:val="105"/>
          <w:sz w:val="20"/>
          <w:szCs w:val="20"/>
        </w:rPr>
        <w:t xml:space="preserve"> </w:t>
      </w:r>
      <w:r w:rsidRPr="00CC5B28">
        <w:rPr>
          <w:color w:val="818084"/>
          <w:spacing w:val="-2"/>
          <w:w w:val="105"/>
          <w:sz w:val="20"/>
          <w:szCs w:val="20"/>
        </w:rPr>
        <w:t>b</w:t>
      </w:r>
      <w:r w:rsidRPr="00CC5B28">
        <w:rPr>
          <w:color w:val="818084"/>
          <w:spacing w:val="-3"/>
          <w:w w:val="105"/>
          <w:sz w:val="20"/>
          <w:szCs w:val="20"/>
        </w:rPr>
        <w:t>y</w:t>
      </w:r>
      <w:r w:rsidRPr="00CC5B28">
        <w:rPr>
          <w:color w:val="818084"/>
          <w:spacing w:val="-24"/>
          <w:w w:val="105"/>
          <w:sz w:val="20"/>
          <w:szCs w:val="20"/>
        </w:rPr>
        <w:t xml:space="preserve"> </w:t>
      </w:r>
      <w:r w:rsidRPr="00CC5B28">
        <w:rPr>
          <w:color w:val="818084"/>
          <w:spacing w:val="-3"/>
          <w:w w:val="105"/>
          <w:sz w:val="20"/>
          <w:szCs w:val="20"/>
        </w:rPr>
        <w:t>marine</w:t>
      </w:r>
      <w:r w:rsidRPr="00CC5B28">
        <w:rPr>
          <w:color w:val="818084"/>
          <w:spacing w:val="-24"/>
          <w:w w:val="105"/>
          <w:sz w:val="20"/>
          <w:szCs w:val="20"/>
        </w:rPr>
        <w:t xml:space="preserve"> </w:t>
      </w:r>
      <w:r w:rsidRPr="00CC5B28">
        <w:rPr>
          <w:color w:val="818084"/>
          <w:spacing w:val="-3"/>
          <w:w w:val="105"/>
          <w:sz w:val="20"/>
          <w:szCs w:val="20"/>
        </w:rPr>
        <w:t>debris</w:t>
      </w:r>
      <w:r w:rsidRPr="00CC5B28">
        <w:rPr>
          <w:color w:val="818084"/>
          <w:spacing w:val="-24"/>
          <w:w w:val="105"/>
          <w:sz w:val="20"/>
          <w:szCs w:val="20"/>
        </w:rPr>
        <w:t xml:space="preserve"> </w:t>
      </w:r>
      <w:r w:rsidRPr="00CC5B28">
        <w:rPr>
          <w:color w:val="818084"/>
          <w:spacing w:val="-1"/>
          <w:w w:val="105"/>
          <w:sz w:val="20"/>
          <w:szCs w:val="20"/>
        </w:rPr>
        <w:t>at</w:t>
      </w:r>
      <w:r w:rsidRPr="00CC5B28">
        <w:rPr>
          <w:color w:val="818084"/>
          <w:spacing w:val="-24"/>
          <w:w w:val="105"/>
          <w:sz w:val="20"/>
          <w:szCs w:val="20"/>
        </w:rPr>
        <w:t xml:space="preserve"> </w:t>
      </w:r>
      <w:r w:rsidRPr="00CC5B28">
        <w:rPr>
          <w:color w:val="818084"/>
          <w:spacing w:val="-3"/>
          <w:w w:val="105"/>
          <w:sz w:val="20"/>
          <w:szCs w:val="20"/>
        </w:rPr>
        <w:t>Car</w:t>
      </w:r>
      <w:r w:rsidRPr="00CC5B28">
        <w:rPr>
          <w:color w:val="818084"/>
          <w:spacing w:val="-4"/>
          <w:w w:val="105"/>
          <w:sz w:val="20"/>
          <w:szCs w:val="20"/>
        </w:rPr>
        <w:t>dwell,</w:t>
      </w:r>
      <w:r w:rsidRPr="00CC5B28">
        <w:rPr>
          <w:color w:val="818084"/>
          <w:spacing w:val="-23"/>
          <w:w w:val="105"/>
          <w:sz w:val="20"/>
          <w:szCs w:val="20"/>
        </w:rPr>
        <w:t xml:space="preserve"> </w:t>
      </w:r>
      <w:r w:rsidRPr="00CC5B28">
        <w:rPr>
          <w:color w:val="818084"/>
          <w:spacing w:val="-2"/>
          <w:w w:val="105"/>
          <w:sz w:val="20"/>
          <w:szCs w:val="20"/>
        </w:rPr>
        <w:t>Q</w:t>
      </w:r>
      <w:r w:rsidRPr="00CC5B28">
        <w:rPr>
          <w:color w:val="818084"/>
          <w:spacing w:val="-3"/>
          <w:w w:val="105"/>
          <w:sz w:val="20"/>
          <w:szCs w:val="20"/>
        </w:rPr>
        <w:t>ueensland.</w:t>
      </w:r>
      <w:r w:rsidRPr="00CC5B28">
        <w:rPr>
          <w:color w:val="818084"/>
          <w:spacing w:val="-24"/>
          <w:w w:val="105"/>
          <w:sz w:val="20"/>
          <w:szCs w:val="20"/>
        </w:rPr>
        <w:t xml:space="preserve"> </w:t>
      </w:r>
      <w:r w:rsidRPr="00CC5B28">
        <w:rPr>
          <w:color w:val="818084"/>
          <w:spacing w:val="-2"/>
          <w:w w:val="105"/>
          <w:sz w:val="20"/>
          <w:szCs w:val="20"/>
        </w:rPr>
        <w:t>I</w:t>
      </w:r>
      <w:r w:rsidRPr="00CC5B28">
        <w:rPr>
          <w:color w:val="818084"/>
          <w:spacing w:val="-3"/>
          <w:w w:val="105"/>
          <w:sz w:val="20"/>
          <w:szCs w:val="20"/>
        </w:rPr>
        <w:t>mage:</w:t>
      </w:r>
      <w:r w:rsidRPr="00CC5B28">
        <w:rPr>
          <w:color w:val="818084"/>
          <w:spacing w:val="-24"/>
          <w:w w:val="105"/>
          <w:sz w:val="20"/>
          <w:szCs w:val="20"/>
        </w:rPr>
        <w:t xml:space="preserve"> </w:t>
      </w:r>
      <w:r w:rsidRPr="00CC5B28">
        <w:rPr>
          <w:color w:val="818084"/>
          <w:spacing w:val="-18"/>
          <w:w w:val="105"/>
          <w:sz w:val="20"/>
          <w:szCs w:val="20"/>
        </w:rPr>
        <w:t>P.</w:t>
      </w:r>
      <w:r w:rsidRPr="00CC5B28">
        <w:rPr>
          <w:color w:val="818084"/>
          <w:spacing w:val="-24"/>
          <w:w w:val="105"/>
          <w:sz w:val="20"/>
          <w:szCs w:val="20"/>
        </w:rPr>
        <w:t xml:space="preserve"> </w:t>
      </w:r>
      <w:r w:rsidRPr="00CC5B28">
        <w:rPr>
          <w:color w:val="818084"/>
          <w:spacing w:val="-3"/>
          <w:w w:val="105"/>
          <w:sz w:val="20"/>
          <w:szCs w:val="20"/>
        </w:rPr>
        <w:t>Campbell,</w:t>
      </w:r>
      <w:r w:rsidRPr="00CC5B28">
        <w:rPr>
          <w:color w:val="818084"/>
          <w:spacing w:val="-29"/>
          <w:w w:val="105"/>
          <w:sz w:val="20"/>
          <w:szCs w:val="20"/>
        </w:rPr>
        <w:t xml:space="preserve"> </w:t>
      </w:r>
      <w:r w:rsidRPr="00CC5B28">
        <w:rPr>
          <w:color w:val="818084"/>
          <w:spacing w:val="-5"/>
          <w:w w:val="105"/>
          <w:sz w:val="20"/>
          <w:szCs w:val="20"/>
        </w:rPr>
        <w:t>T</w:t>
      </w:r>
      <w:r w:rsidRPr="00CC5B28">
        <w:rPr>
          <w:color w:val="818084"/>
          <w:spacing w:val="-6"/>
          <w:w w:val="105"/>
          <w:sz w:val="20"/>
          <w:szCs w:val="20"/>
        </w:rPr>
        <w:t>angaroa</w:t>
      </w:r>
      <w:r w:rsidRPr="00CC5B28">
        <w:rPr>
          <w:color w:val="818084"/>
          <w:spacing w:val="-24"/>
          <w:w w:val="105"/>
          <w:sz w:val="20"/>
          <w:szCs w:val="20"/>
        </w:rPr>
        <w:t xml:space="preserve"> </w:t>
      </w:r>
      <w:r w:rsidRPr="00CC5B28">
        <w:rPr>
          <w:color w:val="818084"/>
          <w:spacing w:val="-3"/>
          <w:w w:val="105"/>
          <w:sz w:val="20"/>
          <w:szCs w:val="20"/>
        </w:rPr>
        <w:t>Blue</w:t>
      </w:r>
      <w:r w:rsidRPr="00CC5B28">
        <w:rPr>
          <w:color w:val="818084"/>
          <w:spacing w:val="-24"/>
          <w:w w:val="105"/>
          <w:sz w:val="20"/>
          <w:szCs w:val="20"/>
        </w:rPr>
        <w:t xml:space="preserve"> </w:t>
      </w:r>
      <w:r w:rsidRPr="00CC5B28">
        <w:rPr>
          <w:color w:val="818084"/>
          <w:spacing w:val="-4"/>
          <w:w w:val="105"/>
          <w:sz w:val="20"/>
          <w:szCs w:val="20"/>
        </w:rPr>
        <w:t>F</w:t>
      </w:r>
      <w:r w:rsidRPr="00CC5B28">
        <w:rPr>
          <w:color w:val="818084"/>
          <w:spacing w:val="-3"/>
          <w:w w:val="105"/>
          <w:sz w:val="20"/>
          <w:szCs w:val="20"/>
        </w:rPr>
        <w:t>oundation</w:t>
      </w:r>
    </w:p>
    <w:p w:rsidR="00FB197A" w:rsidRPr="00CC5B28" w:rsidRDefault="00FB197A">
      <w:pPr>
        <w:spacing w:before="1"/>
        <w:rPr>
          <w:rFonts w:eastAsia="PMingLiU" w:cs="PMingLiU"/>
          <w:sz w:val="20"/>
          <w:szCs w:val="20"/>
        </w:rPr>
      </w:pPr>
    </w:p>
    <w:p w:rsidR="00FB197A" w:rsidRPr="00CC5B28" w:rsidRDefault="00617197">
      <w:pPr>
        <w:ind w:left="117"/>
        <w:rPr>
          <w:rFonts w:eastAsia="PMingLiU" w:cs="PMingLiU"/>
          <w:sz w:val="20"/>
          <w:szCs w:val="20"/>
        </w:rPr>
      </w:pPr>
      <w:r w:rsidRPr="00CC5B28">
        <w:rPr>
          <w:b/>
          <w:color w:val="818084"/>
          <w:spacing w:val="-5"/>
          <w:sz w:val="20"/>
          <w:szCs w:val="20"/>
        </w:rPr>
        <w:t>Back</w:t>
      </w:r>
      <w:r w:rsidRPr="00CC5B28">
        <w:rPr>
          <w:b/>
          <w:color w:val="818084"/>
          <w:spacing w:val="-9"/>
          <w:sz w:val="20"/>
          <w:szCs w:val="20"/>
        </w:rPr>
        <w:t xml:space="preserve"> </w:t>
      </w:r>
      <w:r w:rsidRPr="00CC5B28">
        <w:rPr>
          <w:b/>
          <w:color w:val="818084"/>
          <w:spacing w:val="-7"/>
          <w:sz w:val="20"/>
          <w:szCs w:val="20"/>
        </w:rPr>
        <w:t>Cover</w:t>
      </w:r>
      <w:r w:rsidRPr="00CC5B28">
        <w:rPr>
          <w:b/>
          <w:color w:val="818084"/>
          <w:spacing w:val="-8"/>
          <w:sz w:val="20"/>
          <w:szCs w:val="20"/>
        </w:rPr>
        <w:t xml:space="preserve"> </w:t>
      </w:r>
      <w:r w:rsidRPr="00CC5B28">
        <w:rPr>
          <w:b/>
          <w:color w:val="818084"/>
          <w:spacing w:val="-6"/>
          <w:sz w:val="20"/>
          <w:szCs w:val="20"/>
        </w:rPr>
        <w:t>photo:</w:t>
      </w:r>
      <w:r w:rsidRPr="00CC5B28">
        <w:rPr>
          <w:b/>
          <w:color w:val="818084"/>
          <w:spacing w:val="-8"/>
          <w:sz w:val="20"/>
          <w:szCs w:val="20"/>
        </w:rPr>
        <w:t xml:space="preserve"> </w:t>
      </w:r>
      <w:r w:rsidRPr="00CC5B28">
        <w:rPr>
          <w:color w:val="818084"/>
          <w:spacing w:val="-5"/>
          <w:sz w:val="20"/>
          <w:szCs w:val="20"/>
        </w:rPr>
        <w:t>Remo</w:t>
      </w:r>
      <w:r w:rsidRPr="00CC5B28">
        <w:rPr>
          <w:color w:val="818084"/>
          <w:spacing w:val="-6"/>
          <w:sz w:val="20"/>
          <w:szCs w:val="20"/>
        </w:rPr>
        <w:t>ving</w:t>
      </w:r>
      <w:r w:rsidRPr="00CC5B28">
        <w:rPr>
          <w:color w:val="818084"/>
          <w:spacing w:val="-8"/>
          <w:sz w:val="20"/>
          <w:szCs w:val="20"/>
        </w:rPr>
        <w:t xml:space="preserve"> </w:t>
      </w:r>
      <w:r w:rsidRPr="00CC5B28">
        <w:rPr>
          <w:color w:val="818084"/>
          <w:spacing w:val="-4"/>
          <w:sz w:val="20"/>
          <w:szCs w:val="20"/>
        </w:rPr>
        <w:t>net</w:t>
      </w:r>
      <w:r w:rsidRPr="00CC5B28">
        <w:rPr>
          <w:color w:val="818084"/>
          <w:spacing w:val="-8"/>
          <w:sz w:val="20"/>
          <w:szCs w:val="20"/>
        </w:rPr>
        <w:t xml:space="preserve"> </w:t>
      </w:r>
      <w:r w:rsidRPr="00CC5B28">
        <w:rPr>
          <w:color w:val="818084"/>
          <w:spacing w:val="-5"/>
          <w:sz w:val="20"/>
          <w:szCs w:val="20"/>
        </w:rPr>
        <w:t>fr</w:t>
      </w:r>
      <w:r w:rsidRPr="00CC5B28">
        <w:rPr>
          <w:color w:val="818084"/>
          <w:spacing w:val="-4"/>
          <w:sz w:val="20"/>
          <w:szCs w:val="20"/>
        </w:rPr>
        <w:t>om</w:t>
      </w:r>
      <w:r w:rsidRPr="00CC5B28">
        <w:rPr>
          <w:color w:val="818084"/>
          <w:spacing w:val="-8"/>
          <w:sz w:val="20"/>
          <w:szCs w:val="20"/>
        </w:rPr>
        <w:t xml:space="preserve"> </w:t>
      </w:r>
      <w:r w:rsidRPr="00CC5B28">
        <w:rPr>
          <w:color w:val="818084"/>
          <w:spacing w:val="-3"/>
          <w:sz w:val="20"/>
          <w:szCs w:val="20"/>
        </w:rPr>
        <w:t>an</w:t>
      </w:r>
      <w:r w:rsidRPr="00CC5B28">
        <w:rPr>
          <w:color w:val="818084"/>
          <w:spacing w:val="-8"/>
          <w:sz w:val="20"/>
          <w:szCs w:val="20"/>
        </w:rPr>
        <w:t xml:space="preserve"> </w:t>
      </w:r>
      <w:r w:rsidRPr="00CC5B28">
        <w:rPr>
          <w:color w:val="818084"/>
          <w:spacing w:val="-5"/>
          <w:sz w:val="20"/>
          <w:szCs w:val="20"/>
        </w:rPr>
        <w:t>entangled</w:t>
      </w:r>
      <w:r w:rsidRPr="00CC5B28">
        <w:rPr>
          <w:color w:val="818084"/>
          <w:spacing w:val="-8"/>
          <w:sz w:val="20"/>
          <w:szCs w:val="20"/>
        </w:rPr>
        <w:t xml:space="preserve"> </w:t>
      </w:r>
      <w:r w:rsidRPr="00CC5B28">
        <w:rPr>
          <w:color w:val="818084"/>
          <w:spacing w:val="-6"/>
          <w:sz w:val="20"/>
          <w:szCs w:val="20"/>
        </w:rPr>
        <w:t>A</w:t>
      </w:r>
      <w:r w:rsidRPr="00CC5B28">
        <w:rPr>
          <w:color w:val="818084"/>
          <w:spacing w:val="-5"/>
          <w:sz w:val="20"/>
          <w:szCs w:val="20"/>
        </w:rPr>
        <w:t>ustralian</w:t>
      </w:r>
      <w:r w:rsidRPr="00CC5B28">
        <w:rPr>
          <w:color w:val="818084"/>
          <w:spacing w:val="-8"/>
          <w:sz w:val="20"/>
          <w:szCs w:val="20"/>
        </w:rPr>
        <w:t xml:space="preserve"> </w:t>
      </w:r>
      <w:r w:rsidRPr="00CC5B28">
        <w:rPr>
          <w:color w:val="818084"/>
          <w:spacing w:val="-4"/>
          <w:sz w:val="20"/>
          <w:szCs w:val="20"/>
        </w:rPr>
        <w:t>fur</w:t>
      </w:r>
      <w:r w:rsidRPr="00CC5B28">
        <w:rPr>
          <w:color w:val="818084"/>
          <w:spacing w:val="-8"/>
          <w:sz w:val="20"/>
          <w:szCs w:val="20"/>
        </w:rPr>
        <w:t xml:space="preserve"> </w:t>
      </w:r>
      <w:r w:rsidRPr="00CC5B28">
        <w:rPr>
          <w:color w:val="818084"/>
          <w:spacing w:val="-5"/>
          <w:sz w:val="20"/>
          <w:szCs w:val="20"/>
        </w:rPr>
        <w:t>seal</w:t>
      </w:r>
      <w:r w:rsidRPr="00CC5B28">
        <w:rPr>
          <w:color w:val="818084"/>
          <w:spacing w:val="-8"/>
          <w:sz w:val="20"/>
          <w:szCs w:val="20"/>
        </w:rPr>
        <w:t xml:space="preserve"> </w:t>
      </w:r>
      <w:r w:rsidRPr="00CC5B28">
        <w:rPr>
          <w:color w:val="818084"/>
          <w:spacing w:val="-6"/>
          <w:sz w:val="20"/>
          <w:szCs w:val="20"/>
        </w:rPr>
        <w:t>(Ar</w:t>
      </w:r>
      <w:r w:rsidRPr="00CC5B28">
        <w:rPr>
          <w:color w:val="818084"/>
          <w:spacing w:val="-5"/>
          <w:sz w:val="20"/>
          <w:szCs w:val="20"/>
        </w:rPr>
        <w:t>ctocephalus</w:t>
      </w:r>
      <w:r w:rsidRPr="00CC5B28">
        <w:rPr>
          <w:color w:val="818084"/>
          <w:spacing w:val="-8"/>
          <w:sz w:val="20"/>
          <w:szCs w:val="20"/>
        </w:rPr>
        <w:t xml:space="preserve"> </w:t>
      </w:r>
      <w:r w:rsidRPr="00CC5B28">
        <w:rPr>
          <w:color w:val="818084"/>
          <w:spacing w:val="-5"/>
          <w:sz w:val="20"/>
          <w:szCs w:val="20"/>
        </w:rPr>
        <w:t>pusillus).</w:t>
      </w:r>
      <w:r w:rsidRPr="00CC5B28">
        <w:rPr>
          <w:color w:val="818084"/>
          <w:spacing w:val="-8"/>
          <w:sz w:val="20"/>
          <w:szCs w:val="20"/>
        </w:rPr>
        <w:t xml:space="preserve"> </w:t>
      </w:r>
      <w:r w:rsidRPr="00CC5B28">
        <w:rPr>
          <w:color w:val="818084"/>
          <w:spacing w:val="-5"/>
          <w:sz w:val="20"/>
          <w:szCs w:val="20"/>
        </w:rPr>
        <w:t>I</w:t>
      </w:r>
      <w:r w:rsidRPr="00CC5B28">
        <w:rPr>
          <w:color w:val="818084"/>
          <w:spacing w:val="-6"/>
          <w:sz w:val="20"/>
          <w:szCs w:val="20"/>
        </w:rPr>
        <w:t>mage:</w:t>
      </w:r>
      <w:r w:rsidRPr="00CC5B28">
        <w:rPr>
          <w:color w:val="818084"/>
          <w:spacing w:val="-8"/>
          <w:sz w:val="20"/>
          <w:szCs w:val="20"/>
        </w:rPr>
        <w:t xml:space="preserve"> </w:t>
      </w:r>
      <w:r w:rsidRPr="00CC5B28">
        <w:rPr>
          <w:color w:val="818084"/>
          <w:spacing w:val="-5"/>
          <w:sz w:val="20"/>
          <w:szCs w:val="20"/>
        </w:rPr>
        <w:t>Phillip</w:t>
      </w:r>
      <w:r w:rsidRPr="00CC5B28">
        <w:rPr>
          <w:color w:val="818084"/>
          <w:spacing w:val="-8"/>
          <w:sz w:val="20"/>
          <w:szCs w:val="20"/>
        </w:rPr>
        <w:t xml:space="preserve"> </w:t>
      </w:r>
      <w:r w:rsidRPr="00CC5B28">
        <w:rPr>
          <w:color w:val="818084"/>
          <w:spacing w:val="-5"/>
          <w:sz w:val="20"/>
          <w:szCs w:val="20"/>
        </w:rPr>
        <w:t>Island</w:t>
      </w:r>
      <w:r w:rsidRPr="00CC5B28">
        <w:rPr>
          <w:color w:val="818084"/>
          <w:spacing w:val="-8"/>
          <w:sz w:val="20"/>
          <w:szCs w:val="20"/>
        </w:rPr>
        <w:t xml:space="preserve"> </w:t>
      </w:r>
      <w:r w:rsidRPr="00CC5B28">
        <w:rPr>
          <w:color w:val="818084"/>
          <w:spacing w:val="-6"/>
          <w:sz w:val="20"/>
          <w:szCs w:val="20"/>
        </w:rPr>
        <w:t>Natur</w:t>
      </w:r>
      <w:r w:rsidRPr="00CC5B28">
        <w:rPr>
          <w:color w:val="818084"/>
          <w:spacing w:val="-7"/>
          <w:sz w:val="20"/>
          <w:szCs w:val="20"/>
        </w:rPr>
        <w:t>e</w:t>
      </w:r>
      <w:r w:rsidRPr="00CC5B28">
        <w:rPr>
          <w:color w:val="818084"/>
          <w:spacing w:val="-8"/>
          <w:sz w:val="20"/>
          <w:szCs w:val="20"/>
        </w:rPr>
        <w:t xml:space="preserve"> </w:t>
      </w:r>
      <w:r w:rsidRPr="00CC5B28">
        <w:rPr>
          <w:color w:val="818084"/>
          <w:spacing w:val="-7"/>
          <w:sz w:val="20"/>
          <w:szCs w:val="20"/>
        </w:rPr>
        <w:t>Par</w:t>
      </w:r>
      <w:r w:rsidRPr="00CC5B28">
        <w:rPr>
          <w:color w:val="818084"/>
          <w:spacing w:val="-8"/>
          <w:sz w:val="20"/>
          <w:szCs w:val="20"/>
        </w:rPr>
        <w:t>ks</w:t>
      </w:r>
    </w:p>
    <w:p w:rsidR="00FB197A" w:rsidRDefault="00FB197A">
      <w:pPr>
        <w:rPr>
          <w:rFonts w:ascii="PMingLiU" w:eastAsia="PMingLiU" w:hAnsi="PMingLiU" w:cs="PMingLiU"/>
          <w:sz w:val="18"/>
          <w:szCs w:val="18"/>
        </w:rPr>
        <w:sectPr w:rsidR="00FB197A">
          <w:pgSz w:w="11910" w:h="16840"/>
          <w:pgMar w:top="1580" w:right="1660" w:bottom="280" w:left="1300" w:header="720" w:footer="720" w:gutter="0"/>
          <w:cols w:space="720"/>
        </w:sect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spacing w:before="3"/>
        <w:rPr>
          <w:rFonts w:ascii="PMingLiU" w:eastAsia="PMingLiU" w:hAnsi="PMingLiU" w:cs="PMingLiU"/>
          <w:sz w:val="27"/>
          <w:szCs w:val="27"/>
        </w:rPr>
      </w:pPr>
    </w:p>
    <w:p w:rsidR="00FB197A" w:rsidRDefault="00617197">
      <w:pPr>
        <w:spacing w:before="16"/>
        <w:ind w:left="1705"/>
        <w:rPr>
          <w:rFonts w:ascii="Calibri" w:eastAsia="Calibri" w:hAnsi="Calibri" w:cs="Calibri"/>
          <w:sz w:val="52"/>
          <w:szCs w:val="52"/>
        </w:rPr>
      </w:pPr>
      <w:r>
        <w:rPr>
          <w:rFonts w:ascii="Calibri"/>
          <w:color w:val="004E92"/>
          <w:spacing w:val="-8"/>
          <w:w w:val="105"/>
          <w:sz w:val="52"/>
        </w:rPr>
        <w:t>C</w:t>
      </w:r>
      <w:r>
        <w:rPr>
          <w:rFonts w:ascii="Calibri"/>
          <w:color w:val="004E92"/>
          <w:spacing w:val="-9"/>
          <w:w w:val="105"/>
          <w:sz w:val="52"/>
        </w:rPr>
        <w:t>ontents</w:t>
      </w:r>
    </w:p>
    <w:p w:rsidR="00FB197A" w:rsidRDefault="0040414D">
      <w:pPr>
        <w:pStyle w:val="Heading2"/>
        <w:numPr>
          <w:ilvl w:val="0"/>
          <w:numId w:val="10"/>
        </w:numPr>
        <w:tabs>
          <w:tab w:val="left" w:pos="2426"/>
          <w:tab w:val="left" w:pos="10304"/>
        </w:tabs>
        <w:spacing w:before="367"/>
      </w:pPr>
      <w:r>
        <w:rPr>
          <w:noProof/>
          <w:lang w:val="en-AU" w:eastAsia="en-AU"/>
        </w:rPr>
        <mc:AlternateContent>
          <mc:Choice Requires="wpg">
            <w:drawing>
              <wp:anchor distT="0" distB="0" distL="114300" distR="114300" simplePos="0" relativeHeight="251658284" behindDoc="1" locked="0" layoutInCell="1" allowOverlap="1" wp14:anchorId="3B6F911E">
                <wp:simplePos x="0" y="0"/>
                <wp:positionH relativeFrom="page">
                  <wp:posOffset>2426970</wp:posOffset>
                </wp:positionH>
                <wp:positionV relativeFrom="paragraph">
                  <wp:posOffset>405765</wp:posOffset>
                </wp:positionV>
                <wp:extent cx="1270" cy="1270"/>
                <wp:effectExtent l="7620" t="12700" r="10160" b="14605"/>
                <wp:wrapNone/>
                <wp:docPr id="173"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3822" y="639"/>
                          <a:chExt cx="2" cy="2"/>
                        </a:xfrm>
                      </wpg:grpSpPr>
                      <wps:wsp>
                        <wps:cNvPr id="174" name="Freeform 135"/>
                        <wps:cNvSpPr>
                          <a:spLocks/>
                        </wps:cNvSpPr>
                        <wps:spPr bwMode="auto">
                          <a:xfrm>
                            <a:off x="3822" y="639"/>
                            <a:ext cx="2" cy="2"/>
                          </a:xfrm>
                          <a:custGeom>
                            <a:avLst/>
                            <a:gdLst/>
                            <a:ahLst/>
                            <a:cxnLst>
                              <a:cxn ang="0">
                                <a:pos x="0" y="0"/>
                              </a:cxn>
                              <a:cxn ang="0">
                                <a:pos x="0" y="0"/>
                              </a:cxn>
                            </a:cxnLst>
                            <a:rect l="0" t="0" r="r" b="b"/>
                            <a:pathLst>
                              <a:path>
                                <a:moveTo>
                                  <a:pt x="0" y="0"/>
                                </a:moveTo>
                                <a:lnTo>
                                  <a:pt x="0" y="0"/>
                                </a:lnTo>
                              </a:path>
                            </a:pathLst>
                          </a:custGeom>
                          <a:noFill/>
                          <a:ln w="1270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90159" id="Group 134" o:spid="_x0000_s1026" style="position:absolute;margin-left:191.1pt;margin-top:31.95pt;width:.1pt;height:.1pt;z-index:-251658196;mso-position-horizontal-relative:page" coordorigin="3822,639"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">
                <v:shape id="Freeform 135" o:spid="_x0000_s1027" style="position:absolute;left:3822;top:6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JGy8IA&#10;AADcAAAADwAAAGRycy9kb3ducmV2LnhtbERP24rCMBB9X/Afwgi+LJqudFWqUWRBERYEL/g8NGNT&#10;bCa1iVr/3iws+DaHc53ZorWVuFPjS8cKvgYJCOLc6ZILBcfDqj8B4QOyxsoxKXiSh8W88zHDTLsH&#10;7+i+D4WIIewzVGBCqDMpfW7Ioh+4mjhyZ9dYDBE2hdQNPmK4reQwSUbSYsmxwWBNP4byy/5mFVy9&#10;GSbfOt1+HttReqov2/Xv4aZUr9supyACteEt/ndvdJw/TuHvmXiB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kbLwgAAANwAAAAPAAAAAAAAAAAAAAAAAJgCAABkcnMvZG93&#10;bnJldi54bWxQSwUGAAAAAAQABAD1AAAAhwMAAAAA&#10;" path="m,l,e" filled="f" strokecolor="#004e92" strokeweight="1pt">
                  <v:path arrowok="t" o:connecttype="custom" o:connectlocs="0,0;0,0" o:connectangles="0,0"/>
                </v:shape>
                <w10:wrap anchorx="page"/>
              </v:group>
            </w:pict>
          </mc:Fallback>
        </mc:AlternateContent>
      </w:r>
      <w:r>
        <w:rPr>
          <w:noProof/>
          <w:lang w:val="en-AU" w:eastAsia="en-AU"/>
        </w:rPr>
        <mc:AlternateContent>
          <mc:Choice Requires="wpg">
            <w:drawing>
              <wp:anchor distT="0" distB="0" distL="114300" distR="114300" simplePos="0" relativeHeight="251658285" behindDoc="1" locked="0" layoutInCell="1" allowOverlap="1" wp14:anchorId="3B6F911F">
                <wp:simplePos x="0" y="0"/>
                <wp:positionH relativeFrom="page">
                  <wp:posOffset>6562725</wp:posOffset>
                </wp:positionH>
                <wp:positionV relativeFrom="paragraph">
                  <wp:posOffset>405765</wp:posOffset>
                </wp:positionV>
                <wp:extent cx="1270" cy="1270"/>
                <wp:effectExtent l="9525" t="12700" r="8255" b="14605"/>
                <wp:wrapNone/>
                <wp:docPr id="171"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335" y="639"/>
                          <a:chExt cx="2" cy="2"/>
                        </a:xfrm>
                      </wpg:grpSpPr>
                      <wps:wsp>
                        <wps:cNvPr id="172" name="Freeform 133"/>
                        <wps:cNvSpPr>
                          <a:spLocks/>
                        </wps:cNvSpPr>
                        <wps:spPr bwMode="auto">
                          <a:xfrm>
                            <a:off x="10335" y="639"/>
                            <a:ext cx="2" cy="2"/>
                          </a:xfrm>
                          <a:custGeom>
                            <a:avLst/>
                            <a:gdLst/>
                            <a:ahLst/>
                            <a:cxnLst>
                              <a:cxn ang="0">
                                <a:pos x="0" y="0"/>
                              </a:cxn>
                              <a:cxn ang="0">
                                <a:pos x="0" y="0"/>
                              </a:cxn>
                            </a:cxnLst>
                            <a:rect l="0" t="0" r="r" b="b"/>
                            <a:pathLst>
                              <a:path>
                                <a:moveTo>
                                  <a:pt x="0" y="0"/>
                                </a:moveTo>
                                <a:lnTo>
                                  <a:pt x="0" y="0"/>
                                </a:lnTo>
                              </a:path>
                            </a:pathLst>
                          </a:custGeom>
                          <a:noFill/>
                          <a:ln w="1270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4B01F" id="Group 132" o:spid="_x0000_s1026" style="position:absolute;margin-left:516.75pt;margin-top:31.95pt;width:.1pt;height:.1pt;z-index:-251658195;mso-position-horizontal-relative:page" coordorigin="10335,639"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">
                <v:shape id="Freeform 133" o:spid="_x0000_s1027" style="position:absolute;left:10335;top:6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7JMIA&#10;AADcAAAADwAAAGRycy9kb3ducmV2LnhtbERPTYvCMBC9C/6HMIIX0dTiqlSjiKAsLAir4nloxqbY&#10;TGoTtf77zcLC3ubxPme5bm0lntT40rGC8SgBQZw7XXKh4HzaDecgfEDWWDkmBW/ysF51O0vMtHvx&#10;Nz2PoRAxhH2GCkwIdSalzw1Z9CNXE0fu6hqLIcKmkLrBVwy3lUyTZCotlhwbDNa0NZTfjg+r4O5N&#10;mnzoyWFwbqeTS3077L9OD6X6vXazABGoDf/iP/enjvNnKfw+Ey+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3skwgAAANwAAAAPAAAAAAAAAAAAAAAAAJgCAABkcnMvZG93&#10;bnJldi54bWxQSwUGAAAAAAQABAD1AAAAhwMAAAAA&#10;" path="m,l,e" filled="f" strokecolor="#004e92" strokeweight="1pt">
                  <v:path arrowok="t" o:connecttype="custom" o:connectlocs="0,0;0,0" o:connectangles="0,0"/>
                </v:shape>
                <w10:wrap anchorx="page"/>
              </v:group>
            </w:pict>
          </mc:Fallback>
        </mc:AlternateContent>
      </w:r>
      <w:hyperlink w:anchor="_bookmark0" w:history="1">
        <w:r w:rsidR="00617197">
          <w:rPr>
            <w:color w:val="004E92"/>
            <w:spacing w:val="-3"/>
          </w:rPr>
          <w:t>Background</w:t>
        </w:r>
        <w:r w:rsidR="00617197">
          <w:rPr>
            <w:color w:val="004E92"/>
            <w:spacing w:val="-3"/>
            <w:u w:val="dotted" w:color="004E92"/>
          </w:rPr>
          <w:tab/>
        </w:r>
        <w:r w:rsidR="00617197">
          <w:rPr>
            <w:color w:val="004E92"/>
            <w:w w:val="105"/>
          </w:rPr>
          <w:t>4</w:t>
        </w:r>
      </w:hyperlink>
    </w:p>
    <w:p w:rsidR="00FB197A" w:rsidRDefault="0040414D">
      <w:pPr>
        <w:numPr>
          <w:ilvl w:val="0"/>
          <w:numId w:val="10"/>
        </w:numPr>
        <w:tabs>
          <w:tab w:val="left" w:pos="2426"/>
          <w:tab w:val="left" w:pos="10304"/>
        </w:tabs>
        <w:spacing w:before="28"/>
        <w:rPr>
          <w:rFonts w:ascii="Calibri" w:eastAsia="Calibri" w:hAnsi="Calibri" w:cs="Calibri"/>
          <w:sz w:val="28"/>
          <w:szCs w:val="28"/>
        </w:rPr>
      </w:pPr>
      <w:r>
        <w:rPr>
          <w:noProof/>
          <w:lang w:val="en-AU" w:eastAsia="en-AU"/>
        </w:rPr>
        <mc:AlternateContent>
          <mc:Choice Requires="wpg">
            <w:drawing>
              <wp:anchor distT="0" distB="0" distL="114300" distR="114300" simplePos="0" relativeHeight="251658286" behindDoc="1" locked="0" layoutInCell="1" allowOverlap="1" wp14:anchorId="3B6F9120">
                <wp:simplePos x="0" y="0"/>
                <wp:positionH relativeFrom="page">
                  <wp:posOffset>3200400</wp:posOffset>
                </wp:positionH>
                <wp:positionV relativeFrom="paragraph">
                  <wp:posOffset>190500</wp:posOffset>
                </wp:positionV>
                <wp:extent cx="1270" cy="1270"/>
                <wp:effectExtent l="9525" t="8890" r="8255" b="8890"/>
                <wp:wrapNone/>
                <wp:docPr id="169"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5040" y="300"/>
                          <a:chExt cx="2" cy="2"/>
                        </a:xfrm>
                      </wpg:grpSpPr>
                      <wps:wsp>
                        <wps:cNvPr id="170" name="Freeform 131"/>
                        <wps:cNvSpPr>
                          <a:spLocks/>
                        </wps:cNvSpPr>
                        <wps:spPr bwMode="auto">
                          <a:xfrm>
                            <a:off x="5040" y="300"/>
                            <a:ext cx="2" cy="2"/>
                          </a:xfrm>
                          <a:custGeom>
                            <a:avLst/>
                            <a:gdLst/>
                            <a:ahLst/>
                            <a:cxnLst>
                              <a:cxn ang="0">
                                <a:pos x="0" y="0"/>
                              </a:cxn>
                              <a:cxn ang="0">
                                <a:pos x="0" y="0"/>
                              </a:cxn>
                            </a:cxnLst>
                            <a:rect l="0" t="0" r="r" b="b"/>
                            <a:pathLst>
                              <a:path>
                                <a:moveTo>
                                  <a:pt x="0" y="0"/>
                                </a:moveTo>
                                <a:lnTo>
                                  <a:pt x="0" y="0"/>
                                </a:lnTo>
                              </a:path>
                            </a:pathLst>
                          </a:custGeom>
                          <a:noFill/>
                          <a:ln w="1270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6AEE91" id="Group 130" o:spid="_x0000_s1026" style="position:absolute;margin-left:252pt;margin-top:15pt;width:.1pt;height:.1pt;z-index:-251658194;mso-position-horizontal-relative:page" coordorigin="5040,300"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">
                <v:shape id="Freeform 131" o:spid="_x0000_s1027" style="position:absolute;left:5040;top:30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lAyMYA&#10;AADcAAAADwAAAGRycy9kb3ducmV2LnhtbESPT2sCQQzF74V+hyEFL6XOVqyV1VGkoBQEwT94Djtx&#10;Z3Ens+6Mun775iD0lvBe3vtlOu98rW7Uxiqwgc9+Boq4CLbi0sBhv/wYg4oJ2WIdmAw8KMJ89voy&#10;xdyGO2/ptkulkhCOORpwKTW51rFw5DH2Q0Ms2im0HpOsbalti3cJ97UeZNlIe6xYGhw29OOoOO+u&#10;3sAlukH2ZYeb90M3Gh6b82a13l+N6b11iwmoRF36Nz+vf63gfwu+PCMT6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lAyMYAAADcAAAADwAAAAAAAAAAAAAAAACYAgAAZHJz&#10;L2Rvd25yZXYueG1sUEsFBgAAAAAEAAQA9QAAAIsDAAAAAA==&#10;" path="m,l,e" filled="f" strokecolor="#004e92" strokeweight="1pt">
                  <v:path arrowok="t" o:connecttype="custom" o:connectlocs="0,0;0,0" o:connectangles="0,0"/>
                </v:shape>
                <w10:wrap anchorx="page"/>
              </v:group>
            </w:pict>
          </mc:Fallback>
        </mc:AlternateContent>
      </w:r>
      <w:r>
        <w:rPr>
          <w:noProof/>
          <w:lang w:val="en-AU" w:eastAsia="en-AU"/>
        </w:rPr>
        <mc:AlternateContent>
          <mc:Choice Requires="wpg">
            <w:drawing>
              <wp:anchor distT="0" distB="0" distL="114300" distR="114300" simplePos="0" relativeHeight="251658287" behindDoc="1" locked="0" layoutInCell="1" allowOverlap="1" wp14:anchorId="3B6F9121">
                <wp:simplePos x="0" y="0"/>
                <wp:positionH relativeFrom="page">
                  <wp:posOffset>6562725</wp:posOffset>
                </wp:positionH>
                <wp:positionV relativeFrom="paragraph">
                  <wp:posOffset>190500</wp:posOffset>
                </wp:positionV>
                <wp:extent cx="1270" cy="1270"/>
                <wp:effectExtent l="9525" t="8890" r="8255" b="8890"/>
                <wp:wrapNone/>
                <wp:docPr id="167"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335" y="300"/>
                          <a:chExt cx="2" cy="2"/>
                        </a:xfrm>
                      </wpg:grpSpPr>
                      <wps:wsp>
                        <wps:cNvPr id="168" name="Freeform 129"/>
                        <wps:cNvSpPr>
                          <a:spLocks/>
                        </wps:cNvSpPr>
                        <wps:spPr bwMode="auto">
                          <a:xfrm>
                            <a:off x="10335" y="300"/>
                            <a:ext cx="2" cy="2"/>
                          </a:xfrm>
                          <a:custGeom>
                            <a:avLst/>
                            <a:gdLst/>
                            <a:ahLst/>
                            <a:cxnLst>
                              <a:cxn ang="0">
                                <a:pos x="0" y="0"/>
                              </a:cxn>
                              <a:cxn ang="0">
                                <a:pos x="0" y="0"/>
                              </a:cxn>
                            </a:cxnLst>
                            <a:rect l="0" t="0" r="r" b="b"/>
                            <a:pathLst>
                              <a:path>
                                <a:moveTo>
                                  <a:pt x="0" y="0"/>
                                </a:moveTo>
                                <a:lnTo>
                                  <a:pt x="0" y="0"/>
                                </a:lnTo>
                              </a:path>
                            </a:pathLst>
                          </a:custGeom>
                          <a:noFill/>
                          <a:ln w="1270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CCEA00" id="Group 128" o:spid="_x0000_s1026" style="position:absolute;margin-left:516.75pt;margin-top:15pt;width:.1pt;height:.1pt;z-index:-251658193;mso-position-horizontal-relative:page" coordorigin="10335,300"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">
                <v:shape id="Freeform 129" o:spid="_x0000_s1027" style="position:absolute;left:10335;top:30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aE8UA&#10;AADcAAAADwAAAGRycy9kb3ducmV2LnhtbESPQWvCQBCF7wX/wzKCl6Kbig0luooUKkJBqErPQ3bM&#10;BrOzaXbV+O87B8HbDO/Ne98sVr1v1JW6WAc28DbJQBGXwdZcGTgevsYfoGJCttgEJgN3irBaDl4W&#10;WNhw4x+67lOlJIRjgQZcSm2hdSwdeYyT0BKLdgqdxyRrV2nb4U3CfaOnWZZrjzVLg8OWPh2V5/3F&#10;G/iLbpq929nu9djns9/2vNt8Hy7GjIb9eg4qUZ+e5sf11gp+LrTyjE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toTxQAAANwAAAAPAAAAAAAAAAAAAAAAAJgCAABkcnMv&#10;ZG93bnJldi54bWxQSwUGAAAAAAQABAD1AAAAigMAAAAA&#10;" path="m,l,e" filled="f" strokecolor="#004e92" strokeweight="1pt">
                  <v:path arrowok="t" o:connecttype="custom" o:connectlocs="0,0;0,0" o:connectangles="0,0"/>
                </v:shape>
                <w10:wrap anchorx="page"/>
              </v:group>
            </w:pict>
          </mc:Fallback>
        </mc:AlternateContent>
      </w:r>
      <w:hyperlink w:anchor="_bookmark1" w:history="1">
        <w:r w:rsidR="00617197">
          <w:rPr>
            <w:rFonts w:ascii="Calibri"/>
            <w:color w:val="004E92"/>
            <w:spacing w:val="-2"/>
            <w:w w:val="105"/>
            <w:sz w:val="28"/>
          </w:rPr>
          <w:t>Ob</w:t>
        </w:r>
        <w:r w:rsidR="00617197">
          <w:rPr>
            <w:rFonts w:ascii="Calibri"/>
            <w:color w:val="004E92"/>
            <w:spacing w:val="-3"/>
            <w:w w:val="105"/>
            <w:sz w:val="28"/>
          </w:rPr>
          <w:t>jecti</w:t>
        </w:r>
        <w:r w:rsidR="00617197">
          <w:rPr>
            <w:rFonts w:ascii="Calibri"/>
            <w:color w:val="004E92"/>
            <w:spacing w:val="-2"/>
            <w:w w:val="105"/>
            <w:sz w:val="28"/>
          </w:rPr>
          <w:t>v</w:t>
        </w:r>
        <w:r w:rsidR="00617197">
          <w:rPr>
            <w:rFonts w:ascii="Calibri"/>
            <w:color w:val="004E92"/>
            <w:spacing w:val="-3"/>
            <w:w w:val="105"/>
            <w:sz w:val="28"/>
          </w:rPr>
          <w:t>es</w:t>
        </w:r>
        <w:r w:rsidR="00617197">
          <w:rPr>
            <w:rFonts w:ascii="Calibri"/>
            <w:color w:val="004E92"/>
            <w:spacing w:val="-26"/>
            <w:w w:val="105"/>
            <w:sz w:val="28"/>
          </w:rPr>
          <w:t xml:space="preserve"> </w:t>
        </w:r>
        <w:r w:rsidR="00617197">
          <w:rPr>
            <w:rFonts w:ascii="Calibri"/>
            <w:color w:val="004E92"/>
            <w:spacing w:val="-3"/>
            <w:w w:val="105"/>
            <w:sz w:val="28"/>
          </w:rPr>
          <w:t>a</w:t>
        </w:r>
        <w:r w:rsidR="00617197">
          <w:rPr>
            <w:rFonts w:ascii="Calibri"/>
            <w:color w:val="004E92"/>
            <w:spacing w:val="-2"/>
            <w:w w:val="105"/>
            <w:sz w:val="28"/>
          </w:rPr>
          <w:t>nd</w:t>
        </w:r>
        <w:r w:rsidR="00617197">
          <w:rPr>
            <w:rFonts w:ascii="Calibri"/>
            <w:color w:val="004E92"/>
            <w:spacing w:val="-25"/>
            <w:w w:val="105"/>
            <w:sz w:val="28"/>
          </w:rPr>
          <w:t xml:space="preserve"> </w:t>
        </w:r>
        <w:r w:rsidR="00617197">
          <w:rPr>
            <w:rFonts w:ascii="Calibri"/>
            <w:color w:val="004E92"/>
            <w:spacing w:val="-3"/>
            <w:w w:val="105"/>
            <w:sz w:val="28"/>
          </w:rPr>
          <w:t>a</w:t>
        </w:r>
        <w:r w:rsidR="00617197">
          <w:rPr>
            <w:rFonts w:ascii="Calibri"/>
            <w:color w:val="004E92"/>
            <w:spacing w:val="-2"/>
            <w:w w:val="105"/>
            <w:sz w:val="28"/>
          </w:rPr>
          <w:t>c</w:t>
        </w:r>
        <w:r w:rsidR="00617197">
          <w:rPr>
            <w:rFonts w:ascii="Calibri"/>
            <w:color w:val="004E92"/>
            <w:spacing w:val="-3"/>
            <w:w w:val="105"/>
            <w:sz w:val="28"/>
          </w:rPr>
          <w:t>ti</w:t>
        </w:r>
        <w:r w:rsidR="00617197">
          <w:rPr>
            <w:rFonts w:ascii="Calibri"/>
            <w:color w:val="004E92"/>
            <w:spacing w:val="-2"/>
            <w:w w:val="105"/>
            <w:sz w:val="28"/>
          </w:rPr>
          <w:t>on</w:t>
        </w:r>
        <w:r w:rsidR="00617197">
          <w:rPr>
            <w:rFonts w:ascii="Calibri"/>
            <w:color w:val="004E92"/>
            <w:spacing w:val="-3"/>
            <w:w w:val="105"/>
            <w:sz w:val="28"/>
          </w:rPr>
          <w:t>s</w:t>
        </w:r>
        <w:r w:rsidR="00617197">
          <w:rPr>
            <w:rFonts w:ascii="Calibri"/>
            <w:color w:val="004E92"/>
            <w:spacing w:val="-3"/>
            <w:w w:val="105"/>
            <w:sz w:val="28"/>
            <w:u w:val="dotted" w:color="004E92"/>
          </w:rPr>
          <w:tab/>
        </w:r>
        <w:r w:rsidR="00617197">
          <w:rPr>
            <w:rFonts w:ascii="Calibri"/>
            <w:color w:val="004E92"/>
            <w:w w:val="105"/>
            <w:sz w:val="28"/>
          </w:rPr>
          <w:t>8</w:t>
        </w:r>
      </w:hyperlink>
    </w:p>
    <w:p w:rsidR="00FB197A" w:rsidRDefault="0040414D">
      <w:pPr>
        <w:pStyle w:val="BodyText"/>
        <w:tabs>
          <w:tab w:val="left" w:pos="10304"/>
        </w:tabs>
        <w:spacing w:before="148"/>
        <w:ind w:left="2425"/>
        <w:jc w:val="both"/>
        <w:rPr>
          <w:rFonts w:ascii="Calibri" w:eastAsia="Calibri" w:hAnsi="Calibri" w:cs="Calibri"/>
          <w:sz w:val="28"/>
          <w:szCs w:val="28"/>
        </w:rPr>
      </w:pPr>
      <w:r>
        <w:rPr>
          <w:noProof/>
          <w:lang w:val="en-AU" w:eastAsia="en-AU"/>
        </w:rPr>
        <mc:AlternateContent>
          <mc:Choice Requires="wpg">
            <w:drawing>
              <wp:anchor distT="0" distB="0" distL="114300" distR="114300" simplePos="0" relativeHeight="251658288" behindDoc="1" locked="0" layoutInCell="1" allowOverlap="1" wp14:anchorId="3B6F9122">
                <wp:simplePos x="0" y="0"/>
                <wp:positionH relativeFrom="page">
                  <wp:posOffset>4964430</wp:posOffset>
                </wp:positionH>
                <wp:positionV relativeFrom="paragraph">
                  <wp:posOffset>266700</wp:posOffset>
                </wp:positionV>
                <wp:extent cx="1270" cy="1270"/>
                <wp:effectExtent l="11430" t="15240" r="6350" b="12065"/>
                <wp:wrapNone/>
                <wp:docPr id="165"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818" y="420"/>
                          <a:chExt cx="2" cy="2"/>
                        </a:xfrm>
                      </wpg:grpSpPr>
                      <wps:wsp>
                        <wps:cNvPr id="166" name="Freeform 127"/>
                        <wps:cNvSpPr>
                          <a:spLocks/>
                        </wps:cNvSpPr>
                        <wps:spPr bwMode="auto">
                          <a:xfrm>
                            <a:off x="7818" y="420"/>
                            <a:ext cx="2" cy="2"/>
                          </a:xfrm>
                          <a:custGeom>
                            <a:avLst/>
                            <a:gdLst/>
                            <a:ahLst/>
                            <a:cxnLst>
                              <a:cxn ang="0">
                                <a:pos x="0" y="0"/>
                              </a:cxn>
                              <a:cxn ang="0">
                                <a:pos x="0" y="0"/>
                              </a:cxn>
                            </a:cxnLst>
                            <a:rect l="0" t="0" r="r" b="b"/>
                            <a:pathLst>
                              <a:path>
                                <a:moveTo>
                                  <a:pt x="0" y="0"/>
                                </a:moveTo>
                                <a:lnTo>
                                  <a:pt x="0" y="0"/>
                                </a:lnTo>
                              </a:path>
                            </a:pathLst>
                          </a:custGeom>
                          <a:noFill/>
                          <a:ln w="1270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EF04BD" id="Group 126" o:spid="_x0000_s1026" style="position:absolute;margin-left:390.9pt;margin-top:21pt;width:.1pt;height:.1pt;z-index:-251658192;mso-position-horizontal-relative:page" coordorigin="7818,420"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">
                <v:shape id="Freeform 127" o:spid="_x0000_s1027" style="position:absolute;left:7818;top:42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Xr+sEA&#10;AADcAAAADwAAAGRycy9kb3ducmV2LnhtbERP24rCMBB9F/yHMIIvoqmiRapRRFCEBcELPg/N2BSb&#10;SW2idv9+s7Cwb3M411muW1uJNzW+dKxgPEpAEOdOl1wouF52wzkIH5A1Vo5JwTd5WK+6nSVm2n34&#10;RO9zKEQMYZ+hAhNCnUnpc0MW/cjVxJG7u8ZiiLAppG7wE8NtJSdJkkqLJccGgzVtDeWP88sqeHoz&#10;SWZ6ehxc23R6qx/H/dflpVS/124WIAK14V/85z7oOD9N4feZeIF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l6/rBAAAA3AAAAA8AAAAAAAAAAAAAAAAAmAIAAGRycy9kb3du&#10;cmV2LnhtbFBLBQYAAAAABAAEAPUAAACGAwAAAAA=&#10;" path="m,l,e" filled="f" strokecolor="#004e92" strokeweight="1pt">
                  <v:path arrowok="t" o:connecttype="custom" o:connectlocs="0,0;0,0" o:connectangles="0,0"/>
                </v:shape>
                <w10:wrap anchorx="page"/>
              </v:group>
            </w:pict>
          </mc:Fallback>
        </mc:AlternateContent>
      </w:r>
      <w:r>
        <w:rPr>
          <w:noProof/>
          <w:lang w:val="en-AU" w:eastAsia="en-AU"/>
        </w:rPr>
        <mc:AlternateContent>
          <mc:Choice Requires="wpg">
            <w:drawing>
              <wp:anchor distT="0" distB="0" distL="114300" distR="114300" simplePos="0" relativeHeight="251658289" behindDoc="1" locked="0" layoutInCell="1" allowOverlap="1" wp14:anchorId="3B6F9123">
                <wp:simplePos x="0" y="0"/>
                <wp:positionH relativeFrom="page">
                  <wp:posOffset>6562725</wp:posOffset>
                </wp:positionH>
                <wp:positionV relativeFrom="paragraph">
                  <wp:posOffset>266700</wp:posOffset>
                </wp:positionV>
                <wp:extent cx="1270" cy="1270"/>
                <wp:effectExtent l="9525" t="15240" r="8255" b="12065"/>
                <wp:wrapNone/>
                <wp:docPr id="163"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335" y="420"/>
                          <a:chExt cx="2" cy="2"/>
                        </a:xfrm>
                      </wpg:grpSpPr>
                      <wps:wsp>
                        <wps:cNvPr id="164" name="Freeform 125"/>
                        <wps:cNvSpPr>
                          <a:spLocks/>
                        </wps:cNvSpPr>
                        <wps:spPr bwMode="auto">
                          <a:xfrm>
                            <a:off x="10335" y="420"/>
                            <a:ext cx="2" cy="2"/>
                          </a:xfrm>
                          <a:custGeom>
                            <a:avLst/>
                            <a:gdLst/>
                            <a:ahLst/>
                            <a:cxnLst>
                              <a:cxn ang="0">
                                <a:pos x="0" y="0"/>
                              </a:cxn>
                              <a:cxn ang="0">
                                <a:pos x="0" y="0"/>
                              </a:cxn>
                            </a:cxnLst>
                            <a:rect l="0" t="0" r="r" b="b"/>
                            <a:pathLst>
                              <a:path>
                                <a:moveTo>
                                  <a:pt x="0" y="0"/>
                                </a:moveTo>
                                <a:lnTo>
                                  <a:pt x="0" y="0"/>
                                </a:lnTo>
                              </a:path>
                            </a:pathLst>
                          </a:custGeom>
                          <a:noFill/>
                          <a:ln w="1270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21C996" id="Group 124" o:spid="_x0000_s1026" style="position:absolute;margin-left:516.75pt;margin-top:21pt;width:.1pt;height:.1pt;z-index:-251658191;mso-position-horizontal-relative:page" coordorigin="10335,420"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">
                <v:shape id="Freeform 125" o:spid="_x0000_s1027" style="position:absolute;left:10335;top:42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QFsMA&#10;AADcAAAADwAAAGRycy9kb3ducmV2LnhtbERPyWrDMBC9B/oPYgq5hEaucUxxI5tSaAkUAlnIebCm&#10;lok1ci0ldv4+KhR6m8dbZ11NthNXGnzrWMHzMgFBXDvdcqPgePh4egHhA7LGzjEpuJGHqnyYrbHQ&#10;buQdXfehETGEfYEKTAh9IaWvDVn0S9cTR+7bDRZDhEMj9YBjDLedTJMklxZbjg0Ge3o3VJ/3F6vg&#10;x5s0WelsuzhOeXbqz9vPr8NFqfnj9PYKItAU/sV/7o2O8/MMfp+JF8j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vQFsMAAADcAAAADwAAAAAAAAAAAAAAAACYAgAAZHJzL2Rv&#10;d25yZXYueG1sUEsFBgAAAAAEAAQA9QAAAIgDAAAAAA==&#10;" path="m,l,e" filled="f" strokecolor="#004e92" strokeweight="1pt">
                  <v:path arrowok="t" o:connecttype="custom" o:connectlocs="0,0;0,0" o:connectangles="0,0"/>
                </v:shape>
                <w10:wrap anchorx="page"/>
              </v:group>
            </w:pict>
          </mc:Fallback>
        </mc:AlternateContent>
      </w:r>
      <w:hyperlink w:anchor="_bookmark1" w:history="1">
        <w:r w:rsidR="00617197">
          <w:rPr>
            <w:rFonts w:ascii="Calibri"/>
            <w:color w:val="004E92"/>
          </w:rPr>
          <w:t>Objective</w:t>
        </w:r>
        <w:r w:rsidR="00617197">
          <w:rPr>
            <w:rFonts w:ascii="Calibri"/>
            <w:color w:val="004E92"/>
            <w:spacing w:val="11"/>
          </w:rPr>
          <w:t xml:space="preserve"> </w:t>
        </w:r>
        <w:r w:rsidR="00617197">
          <w:rPr>
            <w:rFonts w:ascii="Calibri"/>
            <w:color w:val="004E92"/>
            <w:spacing w:val="-6"/>
          </w:rPr>
          <w:t>1</w:t>
        </w:r>
        <w:r w:rsidR="00617197">
          <w:rPr>
            <w:rFonts w:ascii="Calibri"/>
            <w:color w:val="004E92"/>
            <w:spacing w:val="-8"/>
          </w:rPr>
          <w:t>:</w:t>
        </w:r>
        <w:r w:rsidR="00617197">
          <w:rPr>
            <w:rFonts w:ascii="Calibri"/>
            <w:color w:val="004E92"/>
            <w:spacing w:val="12"/>
          </w:rPr>
          <w:t xml:space="preserve"> </w:t>
        </w:r>
        <w:r w:rsidR="00617197">
          <w:rPr>
            <w:rFonts w:ascii="Calibri"/>
            <w:color w:val="004E92"/>
            <w:spacing w:val="-1"/>
          </w:rPr>
          <w:t>Cont</w:t>
        </w:r>
        <w:r w:rsidR="00617197">
          <w:rPr>
            <w:rFonts w:ascii="Calibri"/>
            <w:color w:val="004E92"/>
            <w:spacing w:val="-2"/>
          </w:rPr>
          <w:t>ri</w:t>
        </w:r>
        <w:r w:rsidR="00617197">
          <w:rPr>
            <w:rFonts w:ascii="Calibri"/>
            <w:color w:val="004E92"/>
            <w:spacing w:val="-1"/>
          </w:rPr>
          <w:t>bute</w:t>
        </w:r>
        <w:r w:rsidR="00617197">
          <w:rPr>
            <w:rFonts w:ascii="Calibri"/>
            <w:color w:val="004E92"/>
            <w:spacing w:val="12"/>
          </w:rPr>
          <w:t xml:space="preserve"> </w:t>
        </w:r>
        <w:r w:rsidR="00617197">
          <w:rPr>
            <w:rFonts w:ascii="Calibri"/>
            <w:color w:val="004E92"/>
            <w:spacing w:val="-1"/>
          </w:rPr>
          <w:t>to</w:t>
        </w:r>
        <w:r w:rsidR="00617197">
          <w:rPr>
            <w:rFonts w:ascii="Calibri"/>
            <w:color w:val="004E92"/>
            <w:spacing w:val="12"/>
          </w:rPr>
          <w:t xml:space="preserve"> </w:t>
        </w:r>
        <w:r w:rsidR="00617197">
          <w:rPr>
            <w:rFonts w:ascii="Calibri"/>
            <w:color w:val="004E92"/>
          </w:rPr>
          <w:t>long-term</w:t>
        </w:r>
        <w:r w:rsidR="00617197">
          <w:rPr>
            <w:rFonts w:ascii="Calibri"/>
            <w:color w:val="004E92"/>
            <w:spacing w:val="12"/>
          </w:rPr>
          <w:t xml:space="preserve"> </w:t>
        </w:r>
        <w:r w:rsidR="00617197">
          <w:rPr>
            <w:rFonts w:ascii="Calibri"/>
            <w:color w:val="004E92"/>
            <w:spacing w:val="-1"/>
          </w:rPr>
          <w:t>prevention</w:t>
        </w:r>
        <w:r w:rsidR="00617197">
          <w:rPr>
            <w:rFonts w:ascii="Calibri"/>
            <w:color w:val="004E92"/>
            <w:spacing w:val="12"/>
          </w:rPr>
          <w:t xml:space="preserve"> </w:t>
        </w:r>
        <w:r w:rsidR="00617197">
          <w:rPr>
            <w:rFonts w:ascii="Calibri"/>
            <w:color w:val="004E92"/>
            <w:spacing w:val="-1"/>
          </w:rPr>
          <w:t>o</w:t>
        </w:r>
        <w:r w:rsidR="00617197">
          <w:rPr>
            <w:rFonts w:ascii="Calibri"/>
            <w:color w:val="004E92"/>
            <w:spacing w:val="-2"/>
          </w:rPr>
          <w:t>f</w:t>
        </w:r>
        <w:r w:rsidR="00617197">
          <w:rPr>
            <w:rFonts w:ascii="Calibri"/>
            <w:color w:val="004E92"/>
            <w:spacing w:val="12"/>
          </w:rPr>
          <w:t xml:space="preserve"> </w:t>
        </w:r>
        <w:r w:rsidR="00617197">
          <w:rPr>
            <w:rFonts w:ascii="Calibri"/>
            <w:color w:val="004E92"/>
            <w:spacing w:val="-1"/>
          </w:rPr>
          <w:t>ma</w:t>
        </w:r>
        <w:r w:rsidR="00617197">
          <w:rPr>
            <w:rFonts w:ascii="Calibri"/>
            <w:color w:val="004E92"/>
            <w:spacing w:val="-2"/>
          </w:rPr>
          <w:t>ri</w:t>
        </w:r>
        <w:r w:rsidR="00617197">
          <w:rPr>
            <w:rFonts w:ascii="Calibri"/>
            <w:color w:val="004E92"/>
            <w:spacing w:val="-1"/>
          </w:rPr>
          <w:t>ne</w:t>
        </w:r>
        <w:r w:rsidR="00617197">
          <w:rPr>
            <w:rFonts w:ascii="Calibri"/>
            <w:color w:val="004E92"/>
            <w:spacing w:val="12"/>
          </w:rPr>
          <w:t xml:space="preserve"> </w:t>
        </w:r>
        <w:r w:rsidR="00617197">
          <w:rPr>
            <w:rFonts w:ascii="Calibri"/>
            <w:color w:val="004E92"/>
            <w:spacing w:val="-1"/>
          </w:rPr>
          <w:t>deb</w:t>
        </w:r>
        <w:r w:rsidR="00617197">
          <w:rPr>
            <w:rFonts w:ascii="Calibri"/>
            <w:color w:val="004E92"/>
            <w:spacing w:val="-2"/>
          </w:rPr>
          <w:t>ri</w:t>
        </w:r>
        <w:r w:rsidR="00617197">
          <w:rPr>
            <w:rFonts w:ascii="Calibri"/>
            <w:color w:val="004E92"/>
            <w:spacing w:val="-1"/>
          </w:rPr>
          <w:t>s</w:t>
        </w:r>
        <w:r w:rsidR="00617197">
          <w:rPr>
            <w:rFonts w:ascii="Calibri"/>
            <w:color w:val="004E92"/>
            <w:spacing w:val="-1"/>
            <w:u w:val="dotted" w:color="004E92"/>
          </w:rPr>
          <w:tab/>
        </w:r>
        <w:r w:rsidR="00617197">
          <w:rPr>
            <w:rFonts w:ascii="Calibri"/>
            <w:color w:val="004E92"/>
            <w:sz w:val="28"/>
          </w:rPr>
          <w:t>8</w:t>
        </w:r>
      </w:hyperlink>
    </w:p>
    <w:p w:rsidR="00FB197A" w:rsidRDefault="0040414D">
      <w:pPr>
        <w:pStyle w:val="BodyText"/>
        <w:tabs>
          <w:tab w:val="left" w:pos="10245"/>
        </w:tabs>
        <w:spacing w:before="224" w:line="314" w:lineRule="auto"/>
        <w:ind w:left="2425" w:right="1434"/>
        <w:rPr>
          <w:rFonts w:ascii="Calibri" w:eastAsia="Calibri" w:hAnsi="Calibri" w:cs="Calibri"/>
        </w:rPr>
      </w:pPr>
      <w:r>
        <w:rPr>
          <w:noProof/>
          <w:lang w:val="en-AU" w:eastAsia="en-AU"/>
        </w:rPr>
        <mc:AlternateContent>
          <mc:Choice Requires="wpg">
            <w:drawing>
              <wp:anchor distT="0" distB="0" distL="114300" distR="114300" simplePos="0" relativeHeight="251658290" behindDoc="1" locked="0" layoutInCell="1" allowOverlap="1" wp14:anchorId="3B6F9124">
                <wp:simplePos x="0" y="0"/>
                <wp:positionH relativeFrom="page">
                  <wp:posOffset>3984625</wp:posOffset>
                </wp:positionH>
                <wp:positionV relativeFrom="paragraph">
                  <wp:posOffset>469265</wp:posOffset>
                </wp:positionV>
                <wp:extent cx="1270" cy="1270"/>
                <wp:effectExtent l="12700" t="14605" r="5080" b="12700"/>
                <wp:wrapNone/>
                <wp:docPr id="161"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6275" y="739"/>
                          <a:chExt cx="2" cy="2"/>
                        </a:xfrm>
                      </wpg:grpSpPr>
                      <wps:wsp>
                        <wps:cNvPr id="162" name="Freeform 123"/>
                        <wps:cNvSpPr>
                          <a:spLocks/>
                        </wps:cNvSpPr>
                        <wps:spPr bwMode="auto">
                          <a:xfrm>
                            <a:off x="6275" y="739"/>
                            <a:ext cx="2" cy="2"/>
                          </a:xfrm>
                          <a:custGeom>
                            <a:avLst/>
                            <a:gdLst/>
                            <a:ahLst/>
                            <a:cxnLst>
                              <a:cxn ang="0">
                                <a:pos x="0" y="0"/>
                              </a:cxn>
                              <a:cxn ang="0">
                                <a:pos x="0" y="0"/>
                              </a:cxn>
                            </a:cxnLst>
                            <a:rect l="0" t="0" r="r" b="b"/>
                            <a:pathLst>
                              <a:path>
                                <a:moveTo>
                                  <a:pt x="0" y="0"/>
                                </a:moveTo>
                                <a:lnTo>
                                  <a:pt x="0" y="0"/>
                                </a:lnTo>
                              </a:path>
                            </a:pathLst>
                          </a:custGeom>
                          <a:noFill/>
                          <a:ln w="1270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E8994" id="Group 122" o:spid="_x0000_s1026" style="position:absolute;margin-left:313.75pt;margin-top:36.95pt;width:.1pt;height:.1pt;z-index:-251658190;mso-position-horizontal-relative:page" coordorigin="6275,739"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">
                <v:shape id="Freeform 123" o:spid="_x0000_s1027" style="position:absolute;left:6275;top:7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7t+cMA&#10;AADcAAAADwAAAGRycy9kb3ducmV2LnhtbERP32vCMBB+F/wfwgl7kZmuuDKqaRmDjcFAmIrPR3M2&#10;xebSNWnt/vtlIPh2H9/P25aTbcVIvW8cK3haJSCIK6cbrhUcD++PLyB8QNbYOiYFv+ShLOazLeba&#10;Xfmbxn2oRQxhn6MCE0KXS+krQxb9ynXEkTu73mKIsK+l7vEaw20r0yTJpMWGY4PBjt4MVZf9YBX8&#10;eJMmz3q9Wx6nbH3qLruPr8Og1MNiet2ACDSFu/jm/tRxfpbC/zPx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7t+cMAAADcAAAADwAAAAAAAAAAAAAAAACYAgAAZHJzL2Rv&#10;d25yZXYueG1sUEsFBgAAAAAEAAQA9QAAAIgDAAAAAA==&#10;" path="m,l,e" filled="f" strokecolor="#004e92" strokeweight="1pt">
                  <v:path arrowok="t" o:connecttype="custom" o:connectlocs="0,0;0,0" o:connectangles="0,0"/>
                </v:shape>
                <w10:wrap anchorx="page"/>
              </v:group>
            </w:pict>
          </mc:Fallback>
        </mc:AlternateContent>
      </w:r>
      <w:r>
        <w:rPr>
          <w:noProof/>
          <w:lang w:val="en-AU" w:eastAsia="en-AU"/>
        </w:rPr>
        <mc:AlternateContent>
          <mc:Choice Requires="wpg">
            <w:drawing>
              <wp:anchor distT="0" distB="0" distL="114300" distR="114300" simplePos="0" relativeHeight="251658291" behindDoc="1" locked="0" layoutInCell="1" allowOverlap="1" wp14:anchorId="3B6F9125">
                <wp:simplePos x="0" y="0"/>
                <wp:positionH relativeFrom="page">
                  <wp:posOffset>6524625</wp:posOffset>
                </wp:positionH>
                <wp:positionV relativeFrom="paragraph">
                  <wp:posOffset>469265</wp:posOffset>
                </wp:positionV>
                <wp:extent cx="1270" cy="1270"/>
                <wp:effectExtent l="9525" t="14605" r="8255" b="12700"/>
                <wp:wrapNone/>
                <wp:docPr id="159"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275" y="739"/>
                          <a:chExt cx="2" cy="2"/>
                        </a:xfrm>
                      </wpg:grpSpPr>
                      <wps:wsp>
                        <wps:cNvPr id="160" name="Freeform 121"/>
                        <wps:cNvSpPr>
                          <a:spLocks/>
                        </wps:cNvSpPr>
                        <wps:spPr bwMode="auto">
                          <a:xfrm>
                            <a:off x="10275" y="739"/>
                            <a:ext cx="2" cy="2"/>
                          </a:xfrm>
                          <a:custGeom>
                            <a:avLst/>
                            <a:gdLst/>
                            <a:ahLst/>
                            <a:cxnLst>
                              <a:cxn ang="0">
                                <a:pos x="0" y="0"/>
                              </a:cxn>
                              <a:cxn ang="0">
                                <a:pos x="0" y="0"/>
                              </a:cxn>
                            </a:cxnLst>
                            <a:rect l="0" t="0" r="r" b="b"/>
                            <a:pathLst>
                              <a:path>
                                <a:moveTo>
                                  <a:pt x="0" y="0"/>
                                </a:moveTo>
                                <a:lnTo>
                                  <a:pt x="0" y="0"/>
                                </a:lnTo>
                              </a:path>
                            </a:pathLst>
                          </a:custGeom>
                          <a:noFill/>
                          <a:ln w="1270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3D83E" id="Group 120" o:spid="_x0000_s1026" style="position:absolute;margin-left:513.75pt;margin-top:36.95pt;width:.1pt;height:.1pt;z-index:-251658189;mso-position-horizontal-relative:page" coordorigin="10275,739"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">
                <v:shape id="Freeform 121" o:spid="_x0000_s1027" style="position:absolute;left:10275;top:7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DWFcUA&#10;AADcAAAADwAAAGRycy9kb3ducmV2LnhtbESPQWvCQBCF7wX/wzKCl6Kbig0luooUKkJBqErPQ3bM&#10;BrOzaXbV+O87B8HbDO/Ne98sVr1v1JW6WAc28DbJQBGXwdZcGTgevsYfoGJCttgEJgN3irBaDl4W&#10;WNhw4x+67lOlJIRjgQZcSm2hdSwdeYyT0BKLdgqdxyRrV2nb4U3CfaOnWZZrjzVLg8OWPh2V5/3F&#10;G/iLbpq929nu9djns9/2vNt8Hy7GjIb9eg4qUZ+e5sf11gp+LvjyjE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NYVxQAAANwAAAAPAAAAAAAAAAAAAAAAAJgCAABkcnMv&#10;ZG93bnJldi54bWxQSwUGAAAAAAQABAD1AAAAigMAAAAA&#10;" path="m,l,e" filled="f" strokecolor="#004e92" strokeweight="1pt">
                  <v:path arrowok="t" o:connecttype="custom" o:connectlocs="0,0;0,0" o:connectangles="0,0"/>
                </v:shape>
                <w10:wrap anchorx="page"/>
              </v:group>
            </w:pict>
          </mc:Fallback>
        </mc:AlternateContent>
      </w:r>
      <w:hyperlink w:anchor="_bookmark2" w:history="1">
        <w:r w:rsidR="00617197">
          <w:rPr>
            <w:rFonts w:ascii="Calibri"/>
            <w:color w:val="004E92"/>
          </w:rPr>
          <w:t>Objective</w:t>
        </w:r>
        <w:r w:rsidR="00617197">
          <w:rPr>
            <w:rFonts w:ascii="Calibri"/>
            <w:color w:val="004E92"/>
            <w:spacing w:val="8"/>
          </w:rPr>
          <w:t xml:space="preserve"> </w:t>
        </w:r>
        <w:r w:rsidR="00617197">
          <w:rPr>
            <w:rFonts w:ascii="Calibri"/>
            <w:color w:val="004E92"/>
            <w:spacing w:val="-1"/>
          </w:rPr>
          <w:t>2</w:t>
        </w:r>
        <w:r w:rsidR="00617197">
          <w:rPr>
            <w:rFonts w:ascii="Calibri"/>
            <w:color w:val="004E92"/>
            <w:spacing w:val="-2"/>
          </w:rPr>
          <w:t>:</w:t>
        </w:r>
        <w:r w:rsidR="00617197">
          <w:rPr>
            <w:rFonts w:ascii="Calibri"/>
            <w:color w:val="004E92"/>
            <w:spacing w:val="8"/>
          </w:rPr>
          <w:t xml:space="preserve"> </w:t>
        </w:r>
        <w:r w:rsidR="00617197">
          <w:rPr>
            <w:rFonts w:ascii="Calibri"/>
            <w:color w:val="004E92"/>
          </w:rPr>
          <w:t>Understand</w:t>
        </w:r>
        <w:r w:rsidR="00617197">
          <w:rPr>
            <w:rFonts w:ascii="Calibri"/>
            <w:color w:val="004E92"/>
            <w:spacing w:val="8"/>
          </w:rPr>
          <w:t xml:space="preserve"> </w:t>
        </w:r>
        <w:r w:rsidR="00617197">
          <w:rPr>
            <w:rFonts w:ascii="Calibri"/>
            <w:color w:val="004E92"/>
            <w:spacing w:val="-1"/>
          </w:rPr>
          <w:t>the</w:t>
        </w:r>
        <w:r w:rsidR="00617197">
          <w:rPr>
            <w:rFonts w:ascii="Calibri"/>
            <w:color w:val="004E92"/>
            <w:spacing w:val="8"/>
          </w:rPr>
          <w:t xml:space="preserve"> </w:t>
        </w:r>
        <w:r w:rsidR="00617197">
          <w:rPr>
            <w:rFonts w:ascii="Calibri"/>
            <w:color w:val="004E92"/>
          </w:rPr>
          <w:t>scale</w:t>
        </w:r>
        <w:r w:rsidR="00617197">
          <w:rPr>
            <w:rFonts w:ascii="Calibri"/>
            <w:color w:val="004E92"/>
            <w:spacing w:val="8"/>
          </w:rPr>
          <w:t xml:space="preserve"> </w:t>
        </w:r>
        <w:r w:rsidR="00617197">
          <w:rPr>
            <w:rFonts w:ascii="Calibri"/>
            <w:color w:val="004E92"/>
            <w:spacing w:val="-1"/>
          </w:rPr>
          <w:t>o</w:t>
        </w:r>
        <w:r w:rsidR="00617197">
          <w:rPr>
            <w:rFonts w:ascii="Calibri"/>
            <w:color w:val="004E92"/>
            <w:spacing w:val="-2"/>
          </w:rPr>
          <w:t>f</w:t>
        </w:r>
        <w:r w:rsidR="00617197">
          <w:rPr>
            <w:rFonts w:ascii="Calibri"/>
            <w:color w:val="004E92"/>
            <w:spacing w:val="9"/>
          </w:rPr>
          <w:t xml:space="preserve"> </w:t>
        </w:r>
        <w:r w:rsidR="00617197">
          <w:rPr>
            <w:rFonts w:ascii="Calibri"/>
            <w:color w:val="004E92"/>
          </w:rPr>
          <w:t>impacts</w:t>
        </w:r>
        <w:r w:rsidR="00617197">
          <w:rPr>
            <w:rFonts w:ascii="Calibri"/>
            <w:color w:val="004E92"/>
            <w:spacing w:val="8"/>
          </w:rPr>
          <w:t xml:space="preserve"> </w:t>
        </w:r>
        <w:r w:rsidR="00617197">
          <w:rPr>
            <w:rFonts w:ascii="Calibri"/>
            <w:color w:val="004E92"/>
          </w:rPr>
          <w:t>from</w:t>
        </w:r>
        <w:r w:rsidR="00617197">
          <w:rPr>
            <w:rFonts w:ascii="Calibri"/>
            <w:color w:val="004E92"/>
            <w:spacing w:val="8"/>
          </w:rPr>
          <w:t xml:space="preserve"> </w:t>
        </w:r>
        <w:r w:rsidR="00617197">
          <w:rPr>
            <w:rFonts w:ascii="Calibri"/>
            <w:color w:val="004E92"/>
            <w:spacing w:val="-1"/>
          </w:rPr>
          <w:t>ma</w:t>
        </w:r>
        <w:r w:rsidR="00617197">
          <w:rPr>
            <w:rFonts w:ascii="Calibri"/>
            <w:color w:val="004E92"/>
            <w:spacing w:val="-2"/>
          </w:rPr>
          <w:t>r</w:t>
        </w:r>
        <w:r w:rsidR="00617197">
          <w:rPr>
            <w:rFonts w:ascii="Calibri"/>
            <w:color w:val="004E92"/>
            <w:spacing w:val="-1"/>
          </w:rPr>
          <w:t>ine</w:t>
        </w:r>
        <w:r w:rsidR="00617197">
          <w:rPr>
            <w:rFonts w:ascii="Calibri"/>
            <w:color w:val="004E92"/>
            <w:spacing w:val="8"/>
          </w:rPr>
          <w:t xml:space="preserve"> </w:t>
        </w:r>
        <w:r w:rsidR="00617197">
          <w:rPr>
            <w:rFonts w:ascii="Calibri"/>
            <w:color w:val="004E92"/>
            <w:spacing w:val="-1"/>
          </w:rPr>
          <w:t>plastic</w:t>
        </w:r>
        <w:r w:rsidR="00617197">
          <w:rPr>
            <w:rFonts w:ascii="Calibri"/>
            <w:color w:val="004E92"/>
            <w:spacing w:val="8"/>
          </w:rPr>
          <w:t xml:space="preserve"> </w:t>
        </w:r>
        <w:r w:rsidR="00617197">
          <w:rPr>
            <w:rFonts w:ascii="Calibri"/>
            <w:color w:val="004E92"/>
            <w:spacing w:val="-1"/>
          </w:rPr>
          <w:t>and</w:t>
        </w:r>
        <w:r w:rsidR="00617197">
          <w:rPr>
            <w:rFonts w:ascii="Calibri"/>
            <w:color w:val="004E92"/>
            <w:spacing w:val="8"/>
          </w:rPr>
          <w:t xml:space="preserve"> </w:t>
        </w:r>
        <w:r w:rsidR="00617197">
          <w:rPr>
            <w:rFonts w:ascii="Calibri"/>
            <w:color w:val="004E92"/>
            <w:spacing w:val="-1"/>
          </w:rPr>
          <w:t>mic</w:t>
        </w:r>
        <w:r w:rsidR="00617197">
          <w:rPr>
            <w:rFonts w:ascii="Calibri"/>
            <w:color w:val="004E92"/>
            <w:spacing w:val="-2"/>
          </w:rPr>
          <w:t>r</w:t>
        </w:r>
        <w:r w:rsidR="00617197">
          <w:rPr>
            <w:rFonts w:ascii="Calibri"/>
            <w:color w:val="004E92"/>
            <w:spacing w:val="-1"/>
          </w:rPr>
          <w:t>oplastic</w:t>
        </w:r>
        <w:r w:rsidR="00617197">
          <w:rPr>
            <w:rFonts w:ascii="Calibri"/>
            <w:color w:val="004E92"/>
            <w:spacing w:val="9"/>
          </w:rPr>
          <w:t xml:space="preserve"> </w:t>
        </w:r>
        <w:r w:rsidR="00617197">
          <w:rPr>
            <w:rFonts w:ascii="Calibri"/>
            <w:color w:val="004E92"/>
          </w:rPr>
          <w:t>on</w:t>
        </w:r>
        <w:r w:rsidR="00617197">
          <w:rPr>
            <w:rFonts w:ascii="Calibri"/>
            <w:color w:val="004E92"/>
            <w:spacing w:val="8"/>
          </w:rPr>
          <w:t xml:space="preserve"> </w:t>
        </w:r>
        <w:r w:rsidR="00617197">
          <w:rPr>
            <w:rFonts w:ascii="Calibri"/>
            <w:color w:val="004E92"/>
            <w:spacing w:val="-2"/>
          </w:rPr>
          <w:t>key</w:t>
        </w:r>
      </w:hyperlink>
      <w:r w:rsidR="00617197">
        <w:rPr>
          <w:rFonts w:ascii="Calibri"/>
          <w:color w:val="004E92"/>
          <w:w w:val="103"/>
        </w:rPr>
        <w:t xml:space="preserve"> </w:t>
      </w:r>
      <w:r w:rsidR="00617197">
        <w:rPr>
          <w:rFonts w:ascii="Calibri"/>
          <w:color w:val="004E92"/>
          <w:spacing w:val="26"/>
          <w:w w:val="103"/>
        </w:rPr>
        <w:t xml:space="preserve">  </w:t>
      </w:r>
      <w:hyperlink w:anchor="_bookmark2" w:history="1">
        <w:r w:rsidR="00617197">
          <w:rPr>
            <w:rFonts w:ascii="Calibri"/>
            <w:color w:val="004E92"/>
          </w:rPr>
          <w:t>species,</w:t>
        </w:r>
        <w:r w:rsidR="00617197">
          <w:rPr>
            <w:rFonts w:ascii="Calibri"/>
            <w:color w:val="004E92"/>
            <w:spacing w:val="24"/>
          </w:rPr>
          <w:t xml:space="preserve"> </w:t>
        </w:r>
        <w:r w:rsidR="00617197">
          <w:rPr>
            <w:rFonts w:ascii="Calibri"/>
            <w:color w:val="004E92"/>
            <w:spacing w:val="-1"/>
          </w:rPr>
          <w:t>ecological</w:t>
        </w:r>
        <w:r w:rsidR="00617197">
          <w:rPr>
            <w:rFonts w:ascii="Calibri"/>
            <w:color w:val="004E92"/>
            <w:spacing w:val="24"/>
          </w:rPr>
          <w:t xml:space="preserve"> </w:t>
        </w:r>
        <w:r w:rsidR="00617197">
          <w:rPr>
            <w:rFonts w:ascii="Calibri"/>
            <w:color w:val="004E92"/>
            <w:spacing w:val="-1"/>
          </w:rPr>
          <w:t>communities</w:t>
        </w:r>
        <w:r w:rsidR="00617197">
          <w:rPr>
            <w:rFonts w:ascii="Calibri"/>
            <w:color w:val="004E92"/>
            <w:spacing w:val="24"/>
          </w:rPr>
          <w:t xml:space="preserve"> </w:t>
        </w:r>
        <w:r w:rsidR="00617197">
          <w:rPr>
            <w:rFonts w:ascii="Calibri"/>
            <w:color w:val="004E92"/>
            <w:spacing w:val="-1"/>
          </w:rPr>
          <w:t>and</w:t>
        </w:r>
        <w:r w:rsidR="00617197">
          <w:rPr>
            <w:rFonts w:ascii="Calibri"/>
            <w:color w:val="004E92"/>
            <w:spacing w:val="24"/>
          </w:rPr>
          <w:t xml:space="preserve"> </w:t>
        </w:r>
        <w:r w:rsidR="00617197">
          <w:rPr>
            <w:rFonts w:ascii="Calibri"/>
            <w:color w:val="004E92"/>
            <w:spacing w:val="-1"/>
          </w:rPr>
          <w:t>locations</w:t>
        </w:r>
        <w:r w:rsidR="00617197">
          <w:rPr>
            <w:rFonts w:ascii="Calibri"/>
            <w:color w:val="004E92"/>
            <w:spacing w:val="-1"/>
            <w:u w:val="dotted" w:color="004E92"/>
          </w:rPr>
          <w:tab/>
        </w:r>
        <w:r w:rsidR="00617197">
          <w:rPr>
            <w:rFonts w:ascii="Calibri"/>
            <w:color w:val="004E92"/>
            <w:spacing w:val="-2"/>
          </w:rPr>
          <w:t>20</w:t>
        </w:r>
      </w:hyperlink>
    </w:p>
    <w:p w:rsidR="00FB197A" w:rsidRDefault="0040414D">
      <w:pPr>
        <w:pStyle w:val="BodyText"/>
        <w:tabs>
          <w:tab w:val="left" w:pos="10246"/>
        </w:tabs>
        <w:spacing w:before="170"/>
        <w:ind w:left="2425"/>
        <w:jc w:val="both"/>
        <w:rPr>
          <w:rFonts w:ascii="Calibri" w:eastAsia="Calibri" w:hAnsi="Calibri" w:cs="Calibri"/>
        </w:rPr>
      </w:pPr>
      <w:r>
        <w:rPr>
          <w:noProof/>
          <w:lang w:val="en-AU" w:eastAsia="en-AU"/>
        </w:rPr>
        <mc:AlternateContent>
          <mc:Choice Requires="wpg">
            <w:drawing>
              <wp:anchor distT="0" distB="0" distL="114300" distR="114300" simplePos="0" relativeHeight="251658292" behindDoc="1" locked="0" layoutInCell="1" allowOverlap="1" wp14:anchorId="3B6F9126">
                <wp:simplePos x="0" y="0"/>
                <wp:positionH relativeFrom="page">
                  <wp:posOffset>3830955</wp:posOffset>
                </wp:positionH>
                <wp:positionV relativeFrom="paragraph">
                  <wp:posOffset>231775</wp:posOffset>
                </wp:positionV>
                <wp:extent cx="1270" cy="1270"/>
                <wp:effectExtent l="11430" t="10795" r="6350" b="6985"/>
                <wp:wrapNone/>
                <wp:docPr id="157"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6033" y="365"/>
                          <a:chExt cx="2" cy="2"/>
                        </a:xfrm>
                      </wpg:grpSpPr>
                      <wps:wsp>
                        <wps:cNvPr id="158" name="Freeform 119"/>
                        <wps:cNvSpPr>
                          <a:spLocks/>
                        </wps:cNvSpPr>
                        <wps:spPr bwMode="auto">
                          <a:xfrm>
                            <a:off x="6033" y="365"/>
                            <a:ext cx="2" cy="2"/>
                          </a:xfrm>
                          <a:custGeom>
                            <a:avLst/>
                            <a:gdLst/>
                            <a:ahLst/>
                            <a:cxnLst>
                              <a:cxn ang="0">
                                <a:pos x="0" y="0"/>
                              </a:cxn>
                              <a:cxn ang="0">
                                <a:pos x="0" y="0"/>
                              </a:cxn>
                            </a:cxnLst>
                            <a:rect l="0" t="0" r="r" b="b"/>
                            <a:pathLst>
                              <a:path>
                                <a:moveTo>
                                  <a:pt x="0" y="0"/>
                                </a:moveTo>
                                <a:lnTo>
                                  <a:pt x="0" y="0"/>
                                </a:lnTo>
                              </a:path>
                            </a:pathLst>
                          </a:custGeom>
                          <a:noFill/>
                          <a:ln w="1270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B9D692" id="Group 118" o:spid="_x0000_s1026" style="position:absolute;margin-left:301.65pt;margin-top:18.25pt;width:.1pt;height:.1pt;z-index:-251658188;mso-position-horizontal-relative:page" coordorigin="6033,36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">
                <v:shape id="Freeform 119" o:spid="_x0000_s1027" style="position:absolute;left:6033;top:36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oQrsUA&#10;AADcAAAADwAAAGRycy9kb3ducmV2LnhtbESPQWsCQQyF7wX/wxChl6KzioqsjiKCUigIVfEcduLO&#10;4k5m3Rl1+++bQ6G3hPfy3pfluvO1elIbq8AGRsMMFHERbMWlgfNpN5iDignZYh2YDPxQhPWq97bE&#10;3IYXf9PzmEolIRxzNOBSanKtY+HIYxyGhli0a2g9JlnbUtsWXxLuaz3Ospn2WLE0OGxo66i4HR/e&#10;wD26cTa1k8PHuZtNLs3tsP86PYx573ebBahEXfo3/11/WsGfCq0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hCuxQAAANwAAAAPAAAAAAAAAAAAAAAAAJgCAABkcnMv&#10;ZG93bnJldi54bWxQSwUGAAAAAAQABAD1AAAAigMAAAAA&#10;" path="m,l,e" filled="f" strokecolor="#004e92" strokeweight="1pt">
                  <v:path arrowok="t" o:connecttype="custom" o:connectlocs="0,0;0,0" o:connectangles="0,0"/>
                </v:shape>
                <w10:wrap anchorx="page"/>
              </v:group>
            </w:pict>
          </mc:Fallback>
        </mc:AlternateContent>
      </w:r>
      <w:r>
        <w:rPr>
          <w:noProof/>
          <w:lang w:val="en-AU" w:eastAsia="en-AU"/>
        </w:rPr>
        <mc:AlternateContent>
          <mc:Choice Requires="wpg">
            <w:drawing>
              <wp:anchor distT="0" distB="0" distL="114300" distR="114300" simplePos="0" relativeHeight="251658293" behindDoc="1" locked="0" layoutInCell="1" allowOverlap="1" wp14:anchorId="3B6F9127">
                <wp:simplePos x="0" y="0"/>
                <wp:positionH relativeFrom="page">
                  <wp:posOffset>6525895</wp:posOffset>
                </wp:positionH>
                <wp:positionV relativeFrom="paragraph">
                  <wp:posOffset>231775</wp:posOffset>
                </wp:positionV>
                <wp:extent cx="1270" cy="1270"/>
                <wp:effectExtent l="10795" t="10795" r="6985" b="6985"/>
                <wp:wrapNone/>
                <wp:docPr id="155"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277" y="365"/>
                          <a:chExt cx="2" cy="2"/>
                        </a:xfrm>
                      </wpg:grpSpPr>
                      <wps:wsp>
                        <wps:cNvPr id="156" name="Freeform 117"/>
                        <wps:cNvSpPr>
                          <a:spLocks/>
                        </wps:cNvSpPr>
                        <wps:spPr bwMode="auto">
                          <a:xfrm>
                            <a:off x="10277" y="365"/>
                            <a:ext cx="2" cy="2"/>
                          </a:xfrm>
                          <a:custGeom>
                            <a:avLst/>
                            <a:gdLst/>
                            <a:ahLst/>
                            <a:cxnLst>
                              <a:cxn ang="0">
                                <a:pos x="0" y="0"/>
                              </a:cxn>
                              <a:cxn ang="0">
                                <a:pos x="0" y="0"/>
                              </a:cxn>
                            </a:cxnLst>
                            <a:rect l="0" t="0" r="r" b="b"/>
                            <a:pathLst>
                              <a:path>
                                <a:moveTo>
                                  <a:pt x="0" y="0"/>
                                </a:moveTo>
                                <a:lnTo>
                                  <a:pt x="0" y="0"/>
                                </a:lnTo>
                              </a:path>
                            </a:pathLst>
                          </a:custGeom>
                          <a:noFill/>
                          <a:ln w="1270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B46BC9" id="Group 116" o:spid="_x0000_s1026" style="position:absolute;margin-left:513.85pt;margin-top:18.25pt;width:.1pt;height:.1pt;z-index:-251658187;mso-position-horizontal-relative:page" coordorigin="10277,36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">
                <v:shape id="Freeform 117" o:spid="_x0000_s1027" style="position:absolute;left:10277;top:36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khR8EA&#10;AADcAAAADwAAAGRycy9kb3ducmV2LnhtbERPTYvCMBC9C/6HMIIX0VTRslSjyIIiCMKq7HloxqbY&#10;TLpN1PrvjSDsbR7vcxar1lbiTo0vHSsYjxIQxLnTJRcKzqfN8AuED8gaK8ek4EkeVstuZ4GZdg/+&#10;ofsxFCKGsM9QgQmhzqT0uSGLfuRq4shdXGMxRNgUUjf4iOG2kpMkSaXFkmODwZq+DeXX480q+PNm&#10;ksz09DA4t+n0t74etvvTTal+r13PQQRqw7/4497pOH+WwvuZeIF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IUfBAAAA3AAAAA8AAAAAAAAAAAAAAAAAmAIAAGRycy9kb3du&#10;cmV2LnhtbFBLBQYAAAAABAAEAPUAAACGAwAAAAA=&#10;" path="m,l,e" filled="f" strokecolor="#004e92" strokeweight="1pt">
                  <v:path arrowok="t" o:connecttype="custom" o:connectlocs="0,0;0,0" o:connectangles="0,0"/>
                </v:shape>
                <w10:wrap anchorx="page"/>
              </v:group>
            </w:pict>
          </mc:Fallback>
        </mc:AlternateContent>
      </w:r>
      <w:hyperlink w:anchor="_bookmark3" w:history="1">
        <w:r w:rsidR="00617197">
          <w:rPr>
            <w:rFonts w:ascii="Calibri"/>
            <w:color w:val="004E92"/>
          </w:rPr>
          <w:t>Objective</w:t>
        </w:r>
        <w:r w:rsidR="00617197">
          <w:rPr>
            <w:rFonts w:ascii="Calibri"/>
            <w:color w:val="004E92"/>
            <w:spacing w:val="12"/>
          </w:rPr>
          <w:t xml:space="preserve"> </w:t>
        </w:r>
        <w:r w:rsidR="00617197">
          <w:rPr>
            <w:rFonts w:ascii="Calibri"/>
            <w:color w:val="004E92"/>
            <w:spacing w:val="-2"/>
          </w:rPr>
          <w:t>3</w:t>
        </w:r>
        <w:r w:rsidR="00617197">
          <w:rPr>
            <w:rFonts w:ascii="Calibri"/>
            <w:color w:val="004E92"/>
            <w:spacing w:val="-3"/>
          </w:rPr>
          <w:t>:</w:t>
        </w:r>
        <w:r w:rsidR="00617197">
          <w:rPr>
            <w:rFonts w:ascii="Calibri"/>
            <w:color w:val="004E92"/>
            <w:spacing w:val="13"/>
          </w:rPr>
          <w:t xml:space="preserve"> </w:t>
        </w:r>
        <w:r w:rsidR="00617197">
          <w:rPr>
            <w:rFonts w:ascii="Calibri"/>
            <w:color w:val="004E92"/>
            <w:spacing w:val="-1"/>
          </w:rPr>
          <w:t>Remove</w:t>
        </w:r>
        <w:r w:rsidR="00617197">
          <w:rPr>
            <w:rFonts w:ascii="Calibri"/>
            <w:color w:val="004E92"/>
            <w:spacing w:val="13"/>
          </w:rPr>
          <w:t xml:space="preserve"> </w:t>
        </w:r>
        <w:r w:rsidR="00617197">
          <w:rPr>
            <w:rFonts w:ascii="Calibri"/>
            <w:color w:val="004E92"/>
            <w:spacing w:val="-1"/>
          </w:rPr>
          <w:t>existing</w:t>
        </w:r>
        <w:r w:rsidR="00617197">
          <w:rPr>
            <w:rFonts w:ascii="Calibri"/>
            <w:color w:val="004E92"/>
            <w:spacing w:val="13"/>
          </w:rPr>
          <w:t xml:space="preserve"> </w:t>
        </w:r>
        <w:r w:rsidR="00617197">
          <w:rPr>
            <w:rFonts w:ascii="Calibri"/>
            <w:color w:val="004E92"/>
            <w:spacing w:val="-1"/>
          </w:rPr>
          <w:t>ma</w:t>
        </w:r>
        <w:r w:rsidR="00617197">
          <w:rPr>
            <w:rFonts w:ascii="Calibri"/>
            <w:color w:val="004E92"/>
            <w:spacing w:val="-2"/>
          </w:rPr>
          <w:t>ri</w:t>
        </w:r>
        <w:r w:rsidR="00617197">
          <w:rPr>
            <w:rFonts w:ascii="Calibri"/>
            <w:color w:val="004E92"/>
            <w:spacing w:val="-1"/>
          </w:rPr>
          <w:t>ne</w:t>
        </w:r>
        <w:r w:rsidR="00617197">
          <w:rPr>
            <w:rFonts w:ascii="Calibri"/>
            <w:color w:val="004E92"/>
            <w:spacing w:val="12"/>
          </w:rPr>
          <w:t xml:space="preserve"> </w:t>
        </w:r>
        <w:r w:rsidR="00617197">
          <w:rPr>
            <w:rFonts w:ascii="Calibri"/>
            <w:color w:val="004E92"/>
            <w:spacing w:val="-1"/>
          </w:rPr>
          <w:t>deb</w:t>
        </w:r>
        <w:r w:rsidR="00617197">
          <w:rPr>
            <w:rFonts w:ascii="Calibri"/>
            <w:color w:val="004E92"/>
            <w:spacing w:val="-2"/>
          </w:rPr>
          <w:t>ri</w:t>
        </w:r>
        <w:r w:rsidR="00617197">
          <w:rPr>
            <w:rFonts w:ascii="Calibri"/>
            <w:color w:val="004E92"/>
            <w:spacing w:val="-1"/>
          </w:rPr>
          <w:t>s</w:t>
        </w:r>
        <w:r w:rsidR="00617197">
          <w:rPr>
            <w:rFonts w:ascii="Calibri"/>
            <w:color w:val="004E92"/>
            <w:spacing w:val="-1"/>
            <w:u w:val="dotted" w:color="004E92"/>
          </w:rPr>
          <w:tab/>
        </w:r>
        <w:r w:rsidR="00617197">
          <w:rPr>
            <w:rFonts w:ascii="Calibri"/>
            <w:color w:val="004E92"/>
            <w:spacing w:val="-4"/>
          </w:rPr>
          <w:t>26</w:t>
        </w:r>
      </w:hyperlink>
    </w:p>
    <w:p w:rsidR="00FB197A" w:rsidRDefault="00FB197A">
      <w:pPr>
        <w:spacing w:before="2"/>
        <w:rPr>
          <w:rFonts w:ascii="Calibri" w:eastAsia="Calibri" w:hAnsi="Calibri" w:cs="Calibri"/>
          <w:sz w:val="20"/>
          <w:szCs w:val="20"/>
        </w:rPr>
      </w:pPr>
    </w:p>
    <w:p w:rsidR="00FB197A" w:rsidRDefault="0040414D">
      <w:pPr>
        <w:pStyle w:val="BodyText"/>
        <w:spacing w:before="0" w:line="314" w:lineRule="auto"/>
        <w:ind w:left="2425" w:right="2239"/>
        <w:rPr>
          <w:rFonts w:ascii="Calibri" w:eastAsia="Calibri" w:hAnsi="Calibri" w:cs="Calibri"/>
        </w:rPr>
      </w:pPr>
      <w:hyperlink w:anchor="_bookmark4" w:history="1">
        <w:r w:rsidR="00617197">
          <w:rPr>
            <w:rFonts w:ascii="Calibri"/>
            <w:color w:val="004E92"/>
            <w:spacing w:val="-2"/>
          </w:rPr>
          <w:t>Objec</w:t>
        </w:r>
        <w:r w:rsidR="00617197">
          <w:rPr>
            <w:rFonts w:ascii="Calibri"/>
            <w:color w:val="004E92"/>
            <w:spacing w:val="-3"/>
          </w:rPr>
          <w:t>t</w:t>
        </w:r>
        <w:r w:rsidR="00617197">
          <w:rPr>
            <w:rFonts w:ascii="Calibri"/>
            <w:color w:val="004E92"/>
            <w:spacing w:val="-2"/>
          </w:rPr>
          <w:t>ive</w:t>
        </w:r>
        <w:r w:rsidR="00617197">
          <w:rPr>
            <w:rFonts w:ascii="Calibri"/>
            <w:color w:val="004E92"/>
            <w:spacing w:val="7"/>
          </w:rPr>
          <w:t xml:space="preserve"> </w:t>
        </w:r>
        <w:r w:rsidR="00617197">
          <w:rPr>
            <w:rFonts w:ascii="Calibri"/>
            <w:color w:val="004E92"/>
            <w:spacing w:val="-2"/>
          </w:rPr>
          <w:t>4</w:t>
        </w:r>
        <w:r w:rsidR="00617197">
          <w:rPr>
            <w:rFonts w:ascii="Calibri"/>
            <w:color w:val="004E92"/>
            <w:spacing w:val="-3"/>
          </w:rPr>
          <w:t>:</w:t>
        </w:r>
        <w:r w:rsidR="00617197">
          <w:rPr>
            <w:rFonts w:ascii="Calibri"/>
            <w:color w:val="004E92"/>
            <w:spacing w:val="8"/>
          </w:rPr>
          <w:t xml:space="preserve"> </w:t>
        </w:r>
        <w:r w:rsidR="00617197">
          <w:rPr>
            <w:rFonts w:ascii="Calibri"/>
            <w:color w:val="004E92"/>
            <w:spacing w:val="-3"/>
          </w:rPr>
          <w:t>M</w:t>
        </w:r>
        <w:r w:rsidR="00617197">
          <w:rPr>
            <w:rFonts w:ascii="Calibri"/>
            <w:color w:val="004E92"/>
            <w:spacing w:val="-2"/>
          </w:rPr>
          <w:t>onito</w:t>
        </w:r>
        <w:r w:rsidR="00617197">
          <w:rPr>
            <w:rFonts w:ascii="Calibri"/>
            <w:color w:val="004E92"/>
            <w:spacing w:val="-3"/>
          </w:rPr>
          <w:t>r</w:t>
        </w:r>
        <w:r w:rsidR="00617197">
          <w:rPr>
            <w:rFonts w:ascii="Calibri"/>
            <w:color w:val="004E92"/>
            <w:spacing w:val="8"/>
          </w:rPr>
          <w:t xml:space="preserve"> </w:t>
        </w:r>
        <w:r w:rsidR="00617197">
          <w:rPr>
            <w:rFonts w:ascii="Calibri"/>
            <w:color w:val="004E92"/>
            <w:spacing w:val="-3"/>
          </w:rPr>
          <w:t>t</w:t>
        </w:r>
        <w:r w:rsidR="00617197">
          <w:rPr>
            <w:rFonts w:ascii="Calibri"/>
            <w:color w:val="004E92"/>
            <w:spacing w:val="-2"/>
          </w:rPr>
          <w:t>he</w:t>
        </w:r>
        <w:r w:rsidR="00617197">
          <w:rPr>
            <w:rFonts w:ascii="Calibri"/>
            <w:color w:val="004E92"/>
            <w:spacing w:val="8"/>
          </w:rPr>
          <w:t xml:space="preserve"> </w:t>
        </w:r>
        <w:r w:rsidR="00617197">
          <w:rPr>
            <w:rFonts w:ascii="Calibri"/>
            <w:color w:val="004E92"/>
            <w:spacing w:val="-3"/>
          </w:rPr>
          <w:t>quan</w:t>
        </w:r>
        <w:r w:rsidR="00617197">
          <w:rPr>
            <w:rFonts w:ascii="Calibri"/>
            <w:color w:val="004E92"/>
            <w:spacing w:val="-4"/>
          </w:rPr>
          <w:t>t</w:t>
        </w:r>
        <w:r w:rsidR="00617197">
          <w:rPr>
            <w:rFonts w:ascii="Calibri"/>
            <w:color w:val="004E92"/>
            <w:spacing w:val="-3"/>
          </w:rPr>
          <w:t>ities</w:t>
        </w:r>
        <w:r w:rsidR="00617197">
          <w:rPr>
            <w:rFonts w:ascii="Calibri"/>
            <w:color w:val="004E92"/>
            <w:spacing w:val="-4"/>
          </w:rPr>
          <w:t>,</w:t>
        </w:r>
        <w:r w:rsidR="00617197">
          <w:rPr>
            <w:rFonts w:ascii="Calibri"/>
            <w:color w:val="004E92"/>
            <w:spacing w:val="7"/>
          </w:rPr>
          <w:t xml:space="preserve"> </w:t>
        </w:r>
        <w:r w:rsidR="00617197">
          <w:rPr>
            <w:rFonts w:ascii="Calibri"/>
            <w:color w:val="004E92"/>
            <w:spacing w:val="-3"/>
          </w:rPr>
          <w:t>o</w:t>
        </w:r>
        <w:r w:rsidR="00617197">
          <w:rPr>
            <w:rFonts w:ascii="Calibri"/>
            <w:color w:val="004E92"/>
            <w:spacing w:val="-4"/>
          </w:rPr>
          <w:t>r</w:t>
        </w:r>
        <w:r w:rsidR="00617197">
          <w:rPr>
            <w:rFonts w:ascii="Calibri"/>
            <w:color w:val="004E92"/>
            <w:spacing w:val="-3"/>
          </w:rPr>
          <w:t>igins</w:t>
        </w:r>
        <w:r w:rsidR="00617197">
          <w:rPr>
            <w:rFonts w:ascii="Calibri"/>
            <w:color w:val="004E92"/>
            <w:spacing w:val="8"/>
          </w:rPr>
          <w:t xml:space="preserve"> </w:t>
        </w:r>
        <w:r w:rsidR="00617197">
          <w:rPr>
            <w:rFonts w:ascii="Calibri"/>
            <w:color w:val="004E92"/>
            <w:spacing w:val="-2"/>
          </w:rPr>
          <w:t>and</w:t>
        </w:r>
        <w:r w:rsidR="00617197">
          <w:rPr>
            <w:rFonts w:ascii="Calibri"/>
            <w:color w:val="004E92"/>
            <w:spacing w:val="8"/>
          </w:rPr>
          <w:t xml:space="preserve"> </w:t>
        </w:r>
        <w:r w:rsidR="00617197">
          <w:rPr>
            <w:rFonts w:ascii="Calibri"/>
            <w:color w:val="004E92"/>
            <w:spacing w:val="-2"/>
          </w:rPr>
          <w:t>haza</w:t>
        </w:r>
        <w:r w:rsidR="00617197">
          <w:rPr>
            <w:rFonts w:ascii="Calibri"/>
            <w:color w:val="004E92"/>
            <w:spacing w:val="-3"/>
          </w:rPr>
          <w:t>r</w:t>
        </w:r>
        <w:r w:rsidR="00617197">
          <w:rPr>
            <w:rFonts w:ascii="Calibri"/>
            <w:color w:val="004E92"/>
            <w:spacing w:val="-2"/>
          </w:rPr>
          <w:t>dous</w:t>
        </w:r>
        <w:r w:rsidR="00617197">
          <w:rPr>
            <w:rFonts w:ascii="Calibri"/>
            <w:color w:val="004E92"/>
            <w:spacing w:val="8"/>
          </w:rPr>
          <w:t xml:space="preserve"> </w:t>
        </w:r>
        <w:r w:rsidR="00617197">
          <w:rPr>
            <w:rFonts w:ascii="Calibri"/>
            <w:color w:val="004E92"/>
            <w:spacing w:val="-3"/>
          </w:rPr>
          <w:t>chemical</w:t>
        </w:r>
        <w:r w:rsidR="00617197">
          <w:rPr>
            <w:rFonts w:ascii="Calibri"/>
            <w:color w:val="004E92"/>
            <w:spacing w:val="8"/>
          </w:rPr>
          <w:t xml:space="preserve"> </w:t>
        </w:r>
        <w:r w:rsidR="00617197">
          <w:rPr>
            <w:rFonts w:ascii="Calibri"/>
            <w:color w:val="004E92"/>
            <w:spacing w:val="-3"/>
          </w:rPr>
          <w:t>con</w:t>
        </w:r>
        <w:r w:rsidR="00617197">
          <w:rPr>
            <w:rFonts w:ascii="Calibri"/>
            <w:color w:val="004E92"/>
            <w:spacing w:val="-4"/>
          </w:rPr>
          <w:t>t</w:t>
        </w:r>
        <w:r w:rsidR="00617197">
          <w:rPr>
            <w:rFonts w:ascii="Calibri"/>
            <w:color w:val="004E92"/>
            <w:spacing w:val="-3"/>
          </w:rPr>
          <w:t>aminan</w:t>
        </w:r>
        <w:r w:rsidR="00617197">
          <w:rPr>
            <w:rFonts w:ascii="Calibri"/>
            <w:color w:val="004E92"/>
            <w:spacing w:val="-4"/>
          </w:rPr>
          <w:t>t</w:t>
        </w:r>
        <w:r w:rsidR="00617197">
          <w:rPr>
            <w:rFonts w:ascii="Calibri"/>
            <w:color w:val="004E92"/>
            <w:spacing w:val="-3"/>
          </w:rPr>
          <w:t>s</w:t>
        </w:r>
        <w:r w:rsidR="00617197">
          <w:rPr>
            <w:rFonts w:ascii="Calibri"/>
            <w:color w:val="004E92"/>
            <w:spacing w:val="7"/>
          </w:rPr>
          <w:t xml:space="preserve"> </w:t>
        </w:r>
        <w:r w:rsidR="00617197">
          <w:rPr>
            <w:rFonts w:ascii="Calibri"/>
            <w:color w:val="004E92"/>
            <w:spacing w:val="-2"/>
          </w:rPr>
          <w:t>o</w:t>
        </w:r>
        <w:r w:rsidR="00617197">
          <w:rPr>
            <w:rFonts w:ascii="Calibri"/>
            <w:color w:val="004E92"/>
            <w:spacing w:val="-3"/>
          </w:rPr>
          <w:t>f</w:t>
        </w:r>
      </w:hyperlink>
      <w:r w:rsidR="00617197">
        <w:rPr>
          <w:rFonts w:ascii="Calibri"/>
          <w:color w:val="004E92"/>
          <w:spacing w:val="60"/>
          <w:w w:val="95"/>
        </w:rPr>
        <w:t xml:space="preserve"> </w:t>
      </w:r>
      <w:hyperlink w:anchor="_bookmark4" w:history="1">
        <w:r w:rsidR="00617197">
          <w:rPr>
            <w:rFonts w:ascii="Calibri"/>
            <w:color w:val="004E92"/>
            <w:spacing w:val="-3"/>
          </w:rPr>
          <w:t>ma</w:t>
        </w:r>
        <w:r w:rsidR="00617197">
          <w:rPr>
            <w:rFonts w:ascii="Calibri"/>
            <w:color w:val="004E92"/>
            <w:spacing w:val="-4"/>
          </w:rPr>
          <w:t>ri</w:t>
        </w:r>
        <w:r w:rsidR="00617197">
          <w:rPr>
            <w:rFonts w:ascii="Calibri"/>
            <w:color w:val="004E92"/>
            <w:spacing w:val="-3"/>
          </w:rPr>
          <w:t>ne</w:t>
        </w:r>
        <w:r w:rsidR="00617197">
          <w:rPr>
            <w:rFonts w:ascii="Calibri"/>
            <w:color w:val="004E92"/>
            <w:spacing w:val="9"/>
          </w:rPr>
          <w:t xml:space="preserve"> </w:t>
        </w:r>
        <w:r w:rsidR="00617197">
          <w:rPr>
            <w:rFonts w:ascii="Calibri"/>
            <w:color w:val="004E92"/>
            <w:spacing w:val="-2"/>
          </w:rPr>
          <w:t>deb</w:t>
        </w:r>
        <w:r w:rsidR="00617197">
          <w:rPr>
            <w:rFonts w:ascii="Calibri"/>
            <w:color w:val="004E92"/>
            <w:spacing w:val="-3"/>
          </w:rPr>
          <w:t>ri</w:t>
        </w:r>
        <w:r w:rsidR="00617197">
          <w:rPr>
            <w:rFonts w:ascii="Calibri"/>
            <w:color w:val="004E92"/>
            <w:spacing w:val="-2"/>
          </w:rPr>
          <w:t>s</w:t>
        </w:r>
        <w:r w:rsidR="00617197">
          <w:rPr>
            <w:rFonts w:ascii="Calibri"/>
            <w:color w:val="004E92"/>
            <w:spacing w:val="9"/>
          </w:rPr>
          <w:t xml:space="preserve"> </w:t>
        </w:r>
        <w:r w:rsidR="00617197">
          <w:rPr>
            <w:rFonts w:ascii="Calibri"/>
            <w:color w:val="004E92"/>
            <w:spacing w:val="-2"/>
          </w:rPr>
          <w:t>and</w:t>
        </w:r>
        <w:r w:rsidR="00617197">
          <w:rPr>
            <w:rFonts w:ascii="Calibri"/>
            <w:color w:val="004E92"/>
            <w:spacing w:val="9"/>
          </w:rPr>
          <w:t xml:space="preserve"> </w:t>
        </w:r>
        <w:r w:rsidR="00617197">
          <w:rPr>
            <w:rFonts w:ascii="Calibri"/>
            <w:color w:val="004E92"/>
            <w:spacing w:val="-3"/>
          </w:rPr>
          <w:t>assess</w:t>
        </w:r>
        <w:r w:rsidR="00617197">
          <w:rPr>
            <w:rFonts w:ascii="Calibri"/>
            <w:color w:val="004E92"/>
            <w:spacing w:val="10"/>
          </w:rPr>
          <w:t xml:space="preserve"> </w:t>
        </w:r>
        <w:r w:rsidR="00617197">
          <w:rPr>
            <w:rFonts w:ascii="Calibri"/>
            <w:color w:val="004E92"/>
            <w:spacing w:val="-3"/>
          </w:rPr>
          <w:t>t</w:t>
        </w:r>
        <w:r w:rsidR="00617197">
          <w:rPr>
            <w:rFonts w:ascii="Calibri"/>
            <w:color w:val="004E92"/>
            <w:spacing w:val="-2"/>
          </w:rPr>
          <w:t>he</w:t>
        </w:r>
        <w:r w:rsidR="00617197">
          <w:rPr>
            <w:rFonts w:ascii="Calibri"/>
            <w:color w:val="004E92"/>
            <w:spacing w:val="9"/>
          </w:rPr>
          <w:t xml:space="preserve"> </w:t>
        </w:r>
        <w:r w:rsidR="00617197">
          <w:rPr>
            <w:rFonts w:ascii="Calibri"/>
            <w:color w:val="004E92"/>
            <w:spacing w:val="-2"/>
          </w:rPr>
          <w:t>e</w:t>
        </w:r>
        <w:r w:rsidR="00617197">
          <w:rPr>
            <w:rFonts w:ascii="Calibri"/>
            <w:color w:val="004E92"/>
            <w:spacing w:val="-3"/>
          </w:rPr>
          <w:t>ff</w:t>
        </w:r>
        <w:r w:rsidR="00617197">
          <w:rPr>
            <w:rFonts w:ascii="Calibri"/>
            <w:color w:val="004E92"/>
            <w:spacing w:val="-2"/>
          </w:rPr>
          <w:t>ec</w:t>
        </w:r>
        <w:r w:rsidR="00617197">
          <w:rPr>
            <w:rFonts w:ascii="Calibri"/>
            <w:color w:val="004E92"/>
            <w:spacing w:val="-3"/>
          </w:rPr>
          <w:t>t</w:t>
        </w:r>
        <w:r w:rsidR="00617197">
          <w:rPr>
            <w:rFonts w:ascii="Calibri"/>
            <w:color w:val="004E92"/>
            <w:spacing w:val="-2"/>
          </w:rPr>
          <w:t>iveness</w:t>
        </w:r>
        <w:r w:rsidR="00617197">
          <w:rPr>
            <w:rFonts w:ascii="Calibri"/>
            <w:color w:val="004E92"/>
            <w:spacing w:val="9"/>
          </w:rPr>
          <w:t xml:space="preserve"> </w:t>
        </w:r>
        <w:r w:rsidR="00617197">
          <w:rPr>
            <w:rFonts w:ascii="Calibri"/>
            <w:color w:val="004E92"/>
            <w:spacing w:val="-2"/>
          </w:rPr>
          <w:t>o</w:t>
        </w:r>
        <w:r w:rsidR="00617197">
          <w:rPr>
            <w:rFonts w:ascii="Calibri"/>
            <w:color w:val="004E92"/>
            <w:spacing w:val="-3"/>
          </w:rPr>
          <w:t>f</w:t>
        </w:r>
        <w:r w:rsidR="00617197">
          <w:rPr>
            <w:rFonts w:ascii="Calibri"/>
            <w:color w:val="004E92"/>
            <w:spacing w:val="10"/>
          </w:rPr>
          <w:t xml:space="preserve"> </w:t>
        </w:r>
        <w:r w:rsidR="00617197">
          <w:rPr>
            <w:rFonts w:ascii="Calibri"/>
            <w:color w:val="004E92"/>
            <w:spacing w:val="-3"/>
          </w:rPr>
          <w:t>managemen</w:t>
        </w:r>
        <w:r w:rsidR="00617197">
          <w:rPr>
            <w:rFonts w:ascii="Calibri"/>
            <w:color w:val="004E92"/>
            <w:spacing w:val="-4"/>
          </w:rPr>
          <w:t>t</w:t>
        </w:r>
        <w:r w:rsidR="00617197">
          <w:rPr>
            <w:rFonts w:ascii="Calibri"/>
            <w:color w:val="004E92"/>
            <w:spacing w:val="9"/>
          </w:rPr>
          <w:t xml:space="preserve"> </w:t>
        </w:r>
        <w:r w:rsidR="00617197">
          <w:rPr>
            <w:rFonts w:ascii="Calibri"/>
            <w:color w:val="004E92"/>
            <w:spacing w:val="-2"/>
          </w:rPr>
          <w:t>a</w:t>
        </w:r>
        <w:r w:rsidR="00617197">
          <w:rPr>
            <w:rFonts w:ascii="Calibri"/>
            <w:color w:val="004E92"/>
            <w:spacing w:val="-3"/>
          </w:rPr>
          <w:t>rr</w:t>
        </w:r>
        <w:r w:rsidR="00617197">
          <w:rPr>
            <w:rFonts w:ascii="Calibri"/>
            <w:color w:val="004E92"/>
            <w:spacing w:val="-2"/>
          </w:rPr>
          <w:t>angemen</w:t>
        </w:r>
        <w:r w:rsidR="00617197">
          <w:rPr>
            <w:rFonts w:ascii="Calibri"/>
            <w:color w:val="004E92"/>
            <w:spacing w:val="-3"/>
          </w:rPr>
          <w:t>t</w:t>
        </w:r>
        <w:r w:rsidR="00617197">
          <w:rPr>
            <w:rFonts w:ascii="Calibri"/>
            <w:color w:val="004E92"/>
            <w:spacing w:val="-2"/>
          </w:rPr>
          <w:t>s</w:t>
        </w:r>
        <w:r w:rsidR="00617197">
          <w:rPr>
            <w:rFonts w:ascii="Calibri"/>
            <w:color w:val="004E92"/>
            <w:spacing w:val="9"/>
          </w:rPr>
          <w:t xml:space="preserve"> </w:t>
        </w:r>
        <w:r w:rsidR="00617197">
          <w:rPr>
            <w:rFonts w:ascii="Calibri"/>
            <w:color w:val="004E92"/>
            <w:spacing w:val="-3"/>
          </w:rPr>
          <w:t>f</w:t>
        </w:r>
        <w:r w:rsidR="00617197">
          <w:rPr>
            <w:rFonts w:ascii="Calibri"/>
            <w:color w:val="004E92"/>
            <w:spacing w:val="-2"/>
          </w:rPr>
          <w:t>or</w:t>
        </w:r>
        <w:r w:rsidR="00617197">
          <w:rPr>
            <w:rFonts w:ascii="Calibri"/>
            <w:color w:val="004E92"/>
            <w:spacing w:val="9"/>
          </w:rPr>
          <w:t xml:space="preserve"> </w:t>
        </w:r>
        <w:r w:rsidR="00617197">
          <w:rPr>
            <w:rFonts w:ascii="Calibri"/>
            <w:color w:val="004E92"/>
            <w:spacing w:val="-4"/>
          </w:rPr>
          <w:t>r</w:t>
        </w:r>
        <w:r w:rsidR="00617197">
          <w:rPr>
            <w:rFonts w:ascii="Calibri"/>
            <w:color w:val="004E92"/>
            <w:spacing w:val="-3"/>
          </w:rPr>
          <w:t>educing</w:t>
        </w:r>
      </w:hyperlink>
    </w:p>
    <w:p w:rsidR="00FB197A" w:rsidRDefault="0040414D">
      <w:pPr>
        <w:pStyle w:val="BodyText"/>
        <w:tabs>
          <w:tab w:val="left" w:pos="10244"/>
        </w:tabs>
        <w:spacing w:before="0"/>
        <w:ind w:left="2425"/>
        <w:jc w:val="both"/>
        <w:rPr>
          <w:rFonts w:ascii="Calibri" w:eastAsia="Calibri" w:hAnsi="Calibri" w:cs="Calibri"/>
        </w:rPr>
      </w:pPr>
      <w:r>
        <w:rPr>
          <w:noProof/>
          <w:lang w:val="en-AU" w:eastAsia="en-AU"/>
        </w:rPr>
        <mc:AlternateContent>
          <mc:Choice Requires="wpg">
            <w:drawing>
              <wp:anchor distT="0" distB="0" distL="114300" distR="114300" simplePos="0" relativeHeight="251658294" behindDoc="1" locked="0" layoutInCell="1" allowOverlap="1" wp14:anchorId="3B6F9128">
                <wp:simplePos x="0" y="0"/>
                <wp:positionH relativeFrom="page">
                  <wp:posOffset>2258695</wp:posOffset>
                </wp:positionH>
                <wp:positionV relativeFrom="paragraph">
                  <wp:posOffset>123825</wp:posOffset>
                </wp:positionV>
                <wp:extent cx="1270" cy="1270"/>
                <wp:effectExtent l="10795" t="13335" r="6985" b="13970"/>
                <wp:wrapNone/>
                <wp:docPr id="153"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3557" y="195"/>
                          <a:chExt cx="2" cy="2"/>
                        </a:xfrm>
                      </wpg:grpSpPr>
                      <wps:wsp>
                        <wps:cNvPr id="154" name="Freeform 115"/>
                        <wps:cNvSpPr>
                          <a:spLocks/>
                        </wps:cNvSpPr>
                        <wps:spPr bwMode="auto">
                          <a:xfrm>
                            <a:off x="3557" y="195"/>
                            <a:ext cx="2" cy="2"/>
                          </a:xfrm>
                          <a:custGeom>
                            <a:avLst/>
                            <a:gdLst/>
                            <a:ahLst/>
                            <a:cxnLst>
                              <a:cxn ang="0">
                                <a:pos x="0" y="0"/>
                              </a:cxn>
                              <a:cxn ang="0">
                                <a:pos x="0" y="0"/>
                              </a:cxn>
                            </a:cxnLst>
                            <a:rect l="0" t="0" r="r" b="b"/>
                            <a:pathLst>
                              <a:path>
                                <a:moveTo>
                                  <a:pt x="0" y="0"/>
                                </a:moveTo>
                                <a:lnTo>
                                  <a:pt x="0" y="0"/>
                                </a:lnTo>
                              </a:path>
                            </a:pathLst>
                          </a:custGeom>
                          <a:noFill/>
                          <a:ln w="1270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81DB8A" id="Group 114" o:spid="_x0000_s1026" style="position:absolute;margin-left:177.85pt;margin-top:9.75pt;width:.1pt;height:.1pt;z-index:-251658186;mso-position-horizontal-relative:page" coordorigin="3557,19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">
                <v:shape id="Freeform 115" o:spid="_x0000_s1027" style="position:absolute;left:3557;top:1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aq8EA&#10;AADcAAAADwAAAGRycy9kb3ducmV2LnhtbERP24rCMBB9F/yHMIIvoqlSZalGkQVFWBC8sM9DMzbF&#10;ZtJtota/3wiCb3M411msWluJOzW+dKxgPEpAEOdOl1woOJ82wy8QPiBrrByTgid5WC27nQVm2j34&#10;QPdjKEQMYZ+hAhNCnUnpc0MW/cjVxJG7uMZiiLAppG7wEcNtJSdJMpMWS44NBmv6NpRfjzer4M+b&#10;STLV6X5wbmfpb33db39ON6X6vXY9BxGoDR/x273Tcf40hdcz8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XGqvBAAAA3AAAAA8AAAAAAAAAAAAAAAAAmAIAAGRycy9kb3du&#10;cmV2LnhtbFBLBQYAAAAABAAEAPUAAACGAwAAAAA=&#10;" path="m,l,e" filled="f" strokecolor="#004e92" strokeweight="1pt">
                  <v:path arrowok="t" o:connecttype="custom" o:connectlocs="0,0;0,0" o:connectangles="0,0"/>
                </v:shape>
                <w10:wrap anchorx="page"/>
              </v:group>
            </w:pict>
          </mc:Fallback>
        </mc:AlternateContent>
      </w:r>
      <w:r>
        <w:rPr>
          <w:noProof/>
          <w:lang w:val="en-AU" w:eastAsia="en-AU"/>
        </w:rPr>
        <mc:AlternateContent>
          <mc:Choice Requires="wpg">
            <w:drawing>
              <wp:anchor distT="0" distB="0" distL="114300" distR="114300" simplePos="0" relativeHeight="251658295" behindDoc="1" locked="0" layoutInCell="1" allowOverlap="1" wp14:anchorId="3B6F9129">
                <wp:simplePos x="0" y="0"/>
                <wp:positionH relativeFrom="page">
                  <wp:posOffset>6523990</wp:posOffset>
                </wp:positionH>
                <wp:positionV relativeFrom="paragraph">
                  <wp:posOffset>123825</wp:posOffset>
                </wp:positionV>
                <wp:extent cx="1270" cy="1270"/>
                <wp:effectExtent l="8890" t="13335" r="8890" b="13970"/>
                <wp:wrapNone/>
                <wp:docPr id="151"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274" y="195"/>
                          <a:chExt cx="2" cy="2"/>
                        </a:xfrm>
                      </wpg:grpSpPr>
                      <wps:wsp>
                        <wps:cNvPr id="152" name="Freeform 113"/>
                        <wps:cNvSpPr>
                          <a:spLocks/>
                        </wps:cNvSpPr>
                        <wps:spPr bwMode="auto">
                          <a:xfrm>
                            <a:off x="10274" y="195"/>
                            <a:ext cx="2" cy="2"/>
                          </a:xfrm>
                          <a:custGeom>
                            <a:avLst/>
                            <a:gdLst/>
                            <a:ahLst/>
                            <a:cxnLst>
                              <a:cxn ang="0">
                                <a:pos x="0" y="0"/>
                              </a:cxn>
                              <a:cxn ang="0">
                                <a:pos x="0" y="0"/>
                              </a:cxn>
                            </a:cxnLst>
                            <a:rect l="0" t="0" r="r" b="b"/>
                            <a:pathLst>
                              <a:path>
                                <a:moveTo>
                                  <a:pt x="0" y="0"/>
                                </a:moveTo>
                                <a:lnTo>
                                  <a:pt x="0" y="0"/>
                                </a:lnTo>
                              </a:path>
                            </a:pathLst>
                          </a:custGeom>
                          <a:noFill/>
                          <a:ln w="1270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76163C" id="Group 112" o:spid="_x0000_s1026" style="position:absolute;margin-left:513.7pt;margin-top:9.75pt;width:.1pt;height:.1pt;z-index:-251658185;mso-position-horizontal-relative:page" coordorigin="10274,19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">
                <v:shape id="Freeform 113" o:spid="_x0000_s1027" style="position:absolute;left:10274;top:1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nRMMA&#10;AADcAAAADwAAAGRycy9kb3ducmV2LnhtbERP32vCMBB+H/g/hBN8GZqu1DKqUWQwEQbCrOz5aM6m&#10;2Fy6Jtr63y+Dwd7u4/t56+1oW3Gn3jeOFbwsEhDEldMN1wrO5fv8FYQPyBpbx6TgQR62m8nTGgvt&#10;Bv6k+ynUIoawL1CBCaErpPSVIYt+4TriyF1cbzFE2NdS9zjEcNvKNElyabHh2GCwozdD1fV0swq+&#10;vUmTpc6Oz+cxz76663H/Ud6Umk3H3QpEoDH8i//cBx3nL1P4fSZ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InRMMAAADcAAAADwAAAAAAAAAAAAAAAACYAgAAZHJzL2Rv&#10;d25yZXYueG1sUEsFBgAAAAAEAAQA9QAAAIgDAAAAAA==&#10;" path="m,l,e" filled="f" strokecolor="#004e92" strokeweight="1pt">
                  <v:path arrowok="t" o:connecttype="custom" o:connectlocs="0,0;0,0" o:connectangles="0,0"/>
                </v:shape>
                <w10:wrap anchorx="page"/>
              </v:group>
            </w:pict>
          </mc:Fallback>
        </mc:AlternateContent>
      </w:r>
      <w:hyperlink w:anchor="_bookmark4" w:history="1">
        <w:r w:rsidR="00617197">
          <w:rPr>
            <w:rFonts w:ascii="Calibri"/>
            <w:color w:val="004E92"/>
            <w:spacing w:val="-3"/>
          </w:rPr>
          <w:t>ma</w:t>
        </w:r>
        <w:r w:rsidR="00617197">
          <w:rPr>
            <w:rFonts w:ascii="Calibri"/>
            <w:color w:val="004E92"/>
            <w:spacing w:val="-4"/>
          </w:rPr>
          <w:t>ri</w:t>
        </w:r>
        <w:r w:rsidR="00617197">
          <w:rPr>
            <w:rFonts w:ascii="Calibri"/>
            <w:color w:val="004E92"/>
            <w:spacing w:val="-3"/>
          </w:rPr>
          <w:t>ne</w:t>
        </w:r>
        <w:r w:rsidR="00617197">
          <w:rPr>
            <w:rFonts w:ascii="Calibri"/>
            <w:color w:val="004E92"/>
            <w:spacing w:val="17"/>
          </w:rPr>
          <w:t xml:space="preserve"> </w:t>
        </w:r>
        <w:r w:rsidR="00617197">
          <w:rPr>
            <w:rFonts w:ascii="Calibri"/>
            <w:color w:val="004E92"/>
            <w:spacing w:val="-2"/>
          </w:rPr>
          <w:t>deb</w:t>
        </w:r>
        <w:r w:rsidR="00617197">
          <w:rPr>
            <w:rFonts w:ascii="Calibri"/>
            <w:color w:val="004E92"/>
            <w:spacing w:val="-3"/>
          </w:rPr>
          <w:t>ri</w:t>
        </w:r>
        <w:r w:rsidR="00617197">
          <w:rPr>
            <w:rFonts w:ascii="Calibri"/>
            <w:color w:val="004E92"/>
            <w:spacing w:val="-2"/>
          </w:rPr>
          <w:t>s</w:t>
        </w:r>
        <w:r w:rsidR="00617197">
          <w:rPr>
            <w:rFonts w:ascii="Calibri"/>
            <w:color w:val="004E92"/>
            <w:spacing w:val="-2"/>
            <w:u w:val="dotted" w:color="004E92"/>
          </w:rPr>
          <w:tab/>
        </w:r>
        <w:r w:rsidR="00617197">
          <w:rPr>
            <w:rFonts w:ascii="Calibri"/>
            <w:color w:val="004E92"/>
            <w:spacing w:val="-2"/>
          </w:rPr>
          <w:t>30</w:t>
        </w:r>
      </w:hyperlink>
    </w:p>
    <w:p w:rsidR="00FB197A" w:rsidRDefault="00FB197A">
      <w:pPr>
        <w:spacing w:before="2"/>
        <w:rPr>
          <w:rFonts w:ascii="Calibri" w:eastAsia="Calibri" w:hAnsi="Calibri" w:cs="Calibri"/>
          <w:sz w:val="20"/>
          <w:szCs w:val="20"/>
        </w:rPr>
      </w:pPr>
    </w:p>
    <w:p w:rsidR="00FB197A" w:rsidRDefault="0040414D">
      <w:pPr>
        <w:pStyle w:val="BodyText"/>
        <w:spacing w:before="0" w:line="314" w:lineRule="auto"/>
        <w:ind w:left="2425" w:right="1687"/>
        <w:rPr>
          <w:rFonts w:ascii="Calibri" w:eastAsia="Calibri" w:hAnsi="Calibri" w:cs="Calibri"/>
        </w:rPr>
      </w:pPr>
      <w:hyperlink w:anchor="_bookmark5" w:history="1">
        <w:r w:rsidR="00617197">
          <w:rPr>
            <w:rFonts w:ascii="Calibri"/>
            <w:color w:val="004E92"/>
          </w:rPr>
          <w:t>Objective</w:t>
        </w:r>
        <w:r w:rsidR="00617197">
          <w:rPr>
            <w:rFonts w:ascii="Calibri"/>
            <w:color w:val="004E92"/>
            <w:spacing w:val="10"/>
          </w:rPr>
          <w:t xml:space="preserve"> </w:t>
        </w:r>
        <w:r w:rsidR="00617197">
          <w:rPr>
            <w:rFonts w:ascii="Calibri"/>
            <w:color w:val="004E92"/>
            <w:spacing w:val="-3"/>
          </w:rPr>
          <w:t>5</w:t>
        </w:r>
        <w:r w:rsidR="00617197">
          <w:rPr>
            <w:rFonts w:ascii="Calibri"/>
            <w:color w:val="004E92"/>
            <w:spacing w:val="-4"/>
          </w:rPr>
          <w:t>:</w:t>
        </w:r>
        <w:r w:rsidR="00617197">
          <w:rPr>
            <w:rFonts w:ascii="Calibri"/>
            <w:color w:val="004E92"/>
            <w:spacing w:val="10"/>
          </w:rPr>
          <w:t xml:space="preserve"> </w:t>
        </w:r>
        <w:r w:rsidR="00617197">
          <w:rPr>
            <w:rFonts w:ascii="Calibri"/>
            <w:color w:val="004E92"/>
            <w:spacing w:val="-2"/>
          </w:rPr>
          <w:t>I</w:t>
        </w:r>
        <w:r w:rsidR="00617197">
          <w:rPr>
            <w:rFonts w:ascii="Calibri"/>
            <w:color w:val="004E92"/>
            <w:spacing w:val="-1"/>
          </w:rPr>
          <w:t>nc</w:t>
        </w:r>
        <w:r w:rsidR="00617197">
          <w:rPr>
            <w:rFonts w:ascii="Calibri"/>
            <w:color w:val="004E92"/>
            <w:spacing w:val="-2"/>
          </w:rPr>
          <w:t>r</w:t>
        </w:r>
        <w:r w:rsidR="00617197">
          <w:rPr>
            <w:rFonts w:ascii="Calibri"/>
            <w:color w:val="004E92"/>
            <w:spacing w:val="-1"/>
          </w:rPr>
          <w:t>ease</w:t>
        </w:r>
        <w:r w:rsidR="00617197">
          <w:rPr>
            <w:rFonts w:ascii="Calibri"/>
            <w:color w:val="004E92"/>
            <w:spacing w:val="10"/>
          </w:rPr>
          <w:t xml:space="preserve"> </w:t>
        </w:r>
        <w:r w:rsidR="00617197">
          <w:rPr>
            <w:rFonts w:ascii="Calibri"/>
            <w:color w:val="004E92"/>
            <w:spacing w:val="-1"/>
          </w:rPr>
          <w:t>public</w:t>
        </w:r>
        <w:r w:rsidR="00617197">
          <w:rPr>
            <w:rFonts w:ascii="Calibri"/>
            <w:color w:val="004E92"/>
            <w:spacing w:val="10"/>
          </w:rPr>
          <w:t xml:space="preserve"> </w:t>
        </w:r>
        <w:r w:rsidR="00617197">
          <w:rPr>
            <w:rFonts w:ascii="Calibri"/>
            <w:color w:val="004E92"/>
            <w:spacing w:val="-1"/>
          </w:rPr>
          <w:t>unde</w:t>
        </w:r>
        <w:r w:rsidR="00617197">
          <w:rPr>
            <w:rFonts w:ascii="Calibri"/>
            <w:color w:val="004E92"/>
            <w:spacing w:val="-2"/>
          </w:rPr>
          <w:t>r</w:t>
        </w:r>
        <w:r w:rsidR="00617197">
          <w:rPr>
            <w:rFonts w:ascii="Calibri"/>
            <w:color w:val="004E92"/>
            <w:spacing w:val="-1"/>
          </w:rPr>
          <w:t>standing</w:t>
        </w:r>
        <w:r w:rsidR="00617197">
          <w:rPr>
            <w:rFonts w:ascii="Calibri"/>
            <w:color w:val="004E92"/>
            <w:spacing w:val="11"/>
          </w:rPr>
          <w:t xml:space="preserve"> </w:t>
        </w:r>
        <w:r w:rsidR="00617197">
          <w:rPr>
            <w:rFonts w:ascii="Calibri"/>
            <w:color w:val="004E92"/>
            <w:spacing w:val="-1"/>
          </w:rPr>
          <w:t>o</w:t>
        </w:r>
        <w:r w:rsidR="00617197">
          <w:rPr>
            <w:rFonts w:ascii="Calibri"/>
            <w:color w:val="004E92"/>
            <w:spacing w:val="-2"/>
          </w:rPr>
          <w:t>f</w:t>
        </w:r>
        <w:r w:rsidR="00617197">
          <w:rPr>
            <w:rFonts w:ascii="Calibri"/>
            <w:color w:val="004E92"/>
            <w:spacing w:val="10"/>
          </w:rPr>
          <w:t xml:space="preserve"> </w:t>
        </w:r>
        <w:r w:rsidR="00617197">
          <w:rPr>
            <w:rFonts w:ascii="Calibri"/>
            <w:color w:val="004E92"/>
            <w:spacing w:val="-1"/>
          </w:rPr>
          <w:t>the</w:t>
        </w:r>
        <w:r w:rsidR="00617197">
          <w:rPr>
            <w:rFonts w:ascii="Calibri"/>
            <w:color w:val="004E92"/>
            <w:spacing w:val="10"/>
          </w:rPr>
          <w:t xml:space="preserve"> </w:t>
        </w:r>
        <w:r w:rsidR="00617197">
          <w:rPr>
            <w:rFonts w:ascii="Calibri"/>
            <w:color w:val="004E92"/>
            <w:spacing w:val="-1"/>
          </w:rPr>
          <w:t>causes</w:t>
        </w:r>
        <w:r w:rsidR="00617197">
          <w:rPr>
            <w:rFonts w:ascii="Calibri"/>
            <w:color w:val="004E92"/>
            <w:spacing w:val="10"/>
          </w:rPr>
          <w:t xml:space="preserve"> </w:t>
        </w:r>
        <w:r w:rsidR="00617197">
          <w:rPr>
            <w:rFonts w:ascii="Calibri"/>
            <w:color w:val="004E92"/>
            <w:spacing w:val="-1"/>
          </w:rPr>
          <w:t>and</w:t>
        </w:r>
        <w:r w:rsidR="00617197">
          <w:rPr>
            <w:rFonts w:ascii="Calibri"/>
            <w:color w:val="004E92"/>
            <w:spacing w:val="11"/>
          </w:rPr>
          <w:t xml:space="preserve"> </w:t>
        </w:r>
        <w:r w:rsidR="00617197">
          <w:rPr>
            <w:rFonts w:ascii="Calibri"/>
            <w:color w:val="004E92"/>
          </w:rPr>
          <w:t>impacts</w:t>
        </w:r>
        <w:r w:rsidR="00617197">
          <w:rPr>
            <w:rFonts w:ascii="Calibri"/>
            <w:color w:val="004E92"/>
            <w:spacing w:val="10"/>
          </w:rPr>
          <w:t xml:space="preserve"> </w:t>
        </w:r>
        <w:r w:rsidR="00617197">
          <w:rPr>
            <w:rFonts w:ascii="Calibri"/>
            <w:color w:val="004E92"/>
            <w:spacing w:val="-1"/>
          </w:rPr>
          <w:t>o</w:t>
        </w:r>
        <w:r w:rsidR="00617197">
          <w:rPr>
            <w:rFonts w:ascii="Calibri"/>
            <w:color w:val="004E92"/>
            <w:spacing w:val="-2"/>
          </w:rPr>
          <w:t>f</w:t>
        </w:r>
        <w:r w:rsidR="00617197">
          <w:rPr>
            <w:rFonts w:ascii="Calibri"/>
            <w:color w:val="004E92"/>
            <w:spacing w:val="10"/>
          </w:rPr>
          <w:t xml:space="preserve"> </w:t>
        </w:r>
        <w:r w:rsidR="00617197">
          <w:rPr>
            <w:rFonts w:ascii="Calibri"/>
            <w:color w:val="004E92"/>
            <w:spacing w:val="-1"/>
          </w:rPr>
          <w:t>ma</w:t>
        </w:r>
        <w:r w:rsidR="00617197">
          <w:rPr>
            <w:rFonts w:ascii="Calibri"/>
            <w:color w:val="004E92"/>
            <w:spacing w:val="-2"/>
          </w:rPr>
          <w:t>r</w:t>
        </w:r>
        <w:r w:rsidR="00617197">
          <w:rPr>
            <w:rFonts w:ascii="Calibri"/>
            <w:color w:val="004E92"/>
            <w:spacing w:val="-1"/>
          </w:rPr>
          <w:t>ine</w:t>
        </w:r>
        <w:r w:rsidR="00617197">
          <w:rPr>
            <w:rFonts w:ascii="Calibri"/>
            <w:color w:val="004E92"/>
            <w:spacing w:val="10"/>
          </w:rPr>
          <w:t xml:space="preserve"> </w:t>
        </w:r>
        <w:r w:rsidR="00617197">
          <w:rPr>
            <w:rFonts w:ascii="Calibri"/>
            <w:color w:val="004E92"/>
            <w:spacing w:val="-1"/>
          </w:rPr>
          <w:t>deb</w:t>
        </w:r>
        <w:r w:rsidR="00617197">
          <w:rPr>
            <w:rFonts w:ascii="Calibri"/>
            <w:color w:val="004E92"/>
            <w:spacing w:val="-2"/>
          </w:rPr>
          <w:t>r</w:t>
        </w:r>
        <w:r w:rsidR="00617197">
          <w:rPr>
            <w:rFonts w:ascii="Calibri"/>
            <w:color w:val="004E92"/>
            <w:spacing w:val="-1"/>
          </w:rPr>
          <w:t>is</w:t>
        </w:r>
        <w:r w:rsidR="00617197">
          <w:rPr>
            <w:rFonts w:ascii="Calibri"/>
            <w:color w:val="004E92"/>
            <w:spacing w:val="-2"/>
          </w:rPr>
          <w:t>,</w:t>
        </w:r>
      </w:hyperlink>
      <w:r w:rsidR="00617197">
        <w:rPr>
          <w:rFonts w:ascii="Calibri"/>
          <w:color w:val="004E92"/>
          <w:spacing w:val="87"/>
          <w:w w:val="82"/>
        </w:rPr>
        <w:t xml:space="preserve"> </w:t>
      </w:r>
      <w:hyperlink w:anchor="_bookmark5" w:history="1">
        <w:r w:rsidR="00617197">
          <w:rPr>
            <w:rFonts w:ascii="Calibri"/>
            <w:color w:val="004E92"/>
            <w:spacing w:val="-1"/>
          </w:rPr>
          <w:t>including</w:t>
        </w:r>
        <w:r w:rsidR="00617197">
          <w:rPr>
            <w:rFonts w:ascii="Calibri"/>
            <w:color w:val="004E92"/>
            <w:spacing w:val="21"/>
          </w:rPr>
          <w:t xml:space="preserve"> </w:t>
        </w:r>
        <w:r w:rsidR="00617197">
          <w:rPr>
            <w:rFonts w:ascii="Calibri"/>
            <w:color w:val="004E92"/>
            <w:spacing w:val="-1"/>
          </w:rPr>
          <w:t>mic</w:t>
        </w:r>
        <w:r w:rsidR="00617197">
          <w:rPr>
            <w:rFonts w:ascii="Calibri"/>
            <w:color w:val="004E92"/>
            <w:spacing w:val="-2"/>
          </w:rPr>
          <w:t>r</w:t>
        </w:r>
        <w:r w:rsidR="00617197">
          <w:rPr>
            <w:rFonts w:ascii="Calibri"/>
            <w:color w:val="004E92"/>
            <w:spacing w:val="-1"/>
          </w:rPr>
          <w:t>oplastic</w:t>
        </w:r>
        <w:r w:rsidR="00617197">
          <w:rPr>
            <w:rFonts w:ascii="Calibri"/>
            <w:color w:val="004E92"/>
            <w:spacing w:val="22"/>
          </w:rPr>
          <w:t xml:space="preserve"> </w:t>
        </w:r>
        <w:r w:rsidR="00617197">
          <w:rPr>
            <w:rFonts w:ascii="Calibri"/>
            <w:color w:val="004E92"/>
            <w:spacing w:val="-1"/>
          </w:rPr>
          <w:t>and</w:t>
        </w:r>
        <w:r w:rsidR="00617197">
          <w:rPr>
            <w:rFonts w:ascii="Calibri"/>
            <w:color w:val="004E92"/>
            <w:spacing w:val="22"/>
          </w:rPr>
          <w:t xml:space="preserve"> </w:t>
        </w:r>
        <w:r w:rsidR="00617197">
          <w:rPr>
            <w:rFonts w:ascii="Calibri"/>
            <w:color w:val="004E92"/>
          </w:rPr>
          <w:t>hazardous</w:t>
        </w:r>
        <w:r w:rsidR="00617197">
          <w:rPr>
            <w:rFonts w:ascii="Calibri"/>
            <w:color w:val="004E92"/>
            <w:spacing w:val="21"/>
          </w:rPr>
          <w:t xml:space="preserve"> </w:t>
        </w:r>
        <w:r w:rsidR="00617197">
          <w:rPr>
            <w:rFonts w:ascii="Calibri"/>
            <w:color w:val="004E92"/>
            <w:spacing w:val="-1"/>
          </w:rPr>
          <w:t>chemical</w:t>
        </w:r>
        <w:r w:rsidR="00617197">
          <w:rPr>
            <w:rFonts w:ascii="Calibri"/>
            <w:color w:val="004E92"/>
            <w:spacing w:val="22"/>
          </w:rPr>
          <w:t xml:space="preserve"> </w:t>
        </w:r>
        <w:r w:rsidR="00617197">
          <w:rPr>
            <w:rFonts w:ascii="Calibri"/>
            <w:color w:val="004E92"/>
            <w:spacing w:val="-1"/>
          </w:rPr>
          <w:t>contaminants</w:t>
        </w:r>
        <w:r w:rsidR="00617197">
          <w:rPr>
            <w:rFonts w:ascii="Calibri"/>
            <w:color w:val="004E92"/>
            <w:spacing w:val="-2"/>
          </w:rPr>
          <w:t>,</w:t>
        </w:r>
        <w:r w:rsidR="00617197">
          <w:rPr>
            <w:rFonts w:ascii="Calibri"/>
            <w:color w:val="004E92"/>
            <w:spacing w:val="22"/>
          </w:rPr>
          <w:t xml:space="preserve"> </w:t>
        </w:r>
        <w:r w:rsidR="00617197">
          <w:rPr>
            <w:rFonts w:ascii="Calibri"/>
            <w:color w:val="004E92"/>
            <w:spacing w:val="-1"/>
          </w:rPr>
          <w:t>to</w:t>
        </w:r>
        <w:r w:rsidR="00617197">
          <w:rPr>
            <w:rFonts w:ascii="Calibri"/>
            <w:color w:val="004E92"/>
            <w:spacing w:val="21"/>
          </w:rPr>
          <w:t xml:space="preserve"> </w:t>
        </w:r>
        <w:r w:rsidR="00617197">
          <w:rPr>
            <w:rFonts w:ascii="Calibri"/>
            <w:color w:val="004E92"/>
            <w:spacing w:val="-1"/>
          </w:rPr>
          <w:t>b</w:t>
        </w:r>
        <w:r w:rsidR="00617197">
          <w:rPr>
            <w:rFonts w:ascii="Calibri"/>
            <w:color w:val="004E92"/>
            <w:spacing w:val="-2"/>
          </w:rPr>
          <w:t>r</w:t>
        </w:r>
        <w:r w:rsidR="00617197">
          <w:rPr>
            <w:rFonts w:ascii="Calibri"/>
            <w:color w:val="004E92"/>
            <w:spacing w:val="-1"/>
          </w:rPr>
          <w:t>ing</w:t>
        </w:r>
        <w:r w:rsidR="00617197">
          <w:rPr>
            <w:rFonts w:ascii="Calibri"/>
            <w:color w:val="004E92"/>
            <w:spacing w:val="22"/>
          </w:rPr>
          <w:t xml:space="preserve"> </w:t>
        </w:r>
        <w:r w:rsidR="00617197">
          <w:rPr>
            <w:rFonts w:ascii="Calibri"/>
            <w:color w:val="004E92"/>
          </w:rPr>
          <w:t>about</w:t>
        </w:r>
      </w:hyperlink>
    </w:p>
    <w:p w:rsidR="00FB197A" w:rsidRDefault="0040414D">
      <w:pPr>
        <w:pStyle w:val="BodyText"/>
        <w:tabs>
          <w:tab w:val="left" w:pos="10248"/>
        </w:tabs>
        <w:spacing w:before="0"/>
        <w:ind w:left="2425"/>
        <w:jc w:val="both"/>
        <w:rPr>
          <w:rFonts w:ascii="Calibri" w:eastAsia="Calibri" w:hAnsi="Calibri" w:cs="Calibri"/>
        </w:rPr>
      </w:pPr>
      <w:r>
        <w:rPr>
          <w:noProof/>
          <w:lang w:val="en-AU" w:eastAsia="en-AU"/>
        </w:rPr>
        <mc:AlternateContent>
          <mc:Choice Requires="wpg">
            <w:drawing>
              <wp:anchor distT="0" distB="0" distL="114300" distR="114300" simplePos="0" relativeHeight="251658296" behindDoc="1" locked="0" layoutInCell="1" allowOverlap="1" wp14:anchorId="3B6F912A">
                <wp:simplePos x="0" y="0"/>
                <wp:positionH relativeFrom="page">
                  <wp:posOffset>2505710</wp:posOffset>
                </wp:positionH>
                <wp:positionV relativeFrom="paragraph">
                  <wp:posOffset>123825</wp:posOffset>
                </wp:positionV>
                <wp:extent cx="1270" cy="1270"/>
                <wp:effectExtent l="10160" t="6350" r="7620" b="11430"/>
                <wp:wrapNone/>
                <wp:docPr id="149"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3946" y="195"/>
                          <a:chExt cx="2" cy="2"/>
                        </a:xfrm>
                      </wpg:grpSpPr>
                      <wps:wsp>
                        <wps:cNvPr id="150" name="Freeform 111"/>
                        <wps:cNvSpPr>
                          <a:spLocks/>
                        </wps:cNvSpPr>
                        <wps:spPr bwMode="auto">
                          <a:xfrm>
                            <a:off x="3946" y="195"/>
                            <a:ext cx="2" cy="2"/>
                          </a:xfrm>
                          <a:custGeom>
                            <a:avLst/>
                            <a:gdLst/>
                            <a:ahLst/>
                            <a:cxnLst>
                              <a:cxn ang="0">
                                <a:pos x="0" y="0"/>
                              </a:cxn>
                              <a:cxn ang="0">
                                <a:pos x="0" y="0"/>
                              </a:cxn>
                            </a:cxnLst>
                            <a:rect l="0" t="0" r="r" b="b"/>
                            <a:pathLst>
                              <a:path>
                                <a:moveTo>
                                  <a:pt x="0" y="0"/>
                                </a:moveTo>
                                <a:lnTo>
                                  <a:pt x="0" y="0"/>
                                </a:lnTo>
                              </a:path>
                            </a:pathLst>
                          </a:custGeom>
                          <a:noFill/>
                          <a:ln w="1270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8D95DE" id="Group 110" o:spid="_x0000_s1026" style="position:absolute;margin-left:197.3pt;margin-top:9.75pt;width:.1pt;height:.1pt;z-index:-251658184;mso-position-horizontal-relative:page" coordorigin="3946,19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">
                <v:shape id="Freeform 111" o:spid="_x0000_s1027" style="position:absolute;left:3946;top:1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cqMUA&#10;AADcAAAADwAAAGRycy9kb3ducmV2LnhtbESPQWsCQQyF7wX/wxChl6KzioqsjiKCUigIVfEcduLO&#10;4k5m3Rl1+++bQ6G3hPfy3pfluvO1elIbq8AGRsMMFHERbMWlgfNpN5iDignZYh2YDPxQhPWq97bE&#10;3IYXf9PzmEolIRxzNOBSanKtY+HIYxyGhli0a2g9JlnbUtsWXxLuaz3Ospn2WLE0OGxo66i4HR/e&#10;wD26cTa1k8PHuZtNLs3tsP86PYx573ebBahEXfo3/11/WsGfCr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yoxQAAANwAAAAPAAAAAAAAAAAAAAAAAJgCAABkcnMv&#10;ZG93bnJldi54bWxQSwUGAAAAAAQABAD1AAAAigMAAAAA&#10;" path="m,l,e" filled="f" strokecolor="#004e92" strokeweight="1pt">
                  <v:path arrowok="t" o:connecttype="custom" o:connectlocs="0,0;0,0" o:connectangles="0,0"/>
                </v:shape>
                <w10:wrap anchorx="page"/>
              </v:group>
            </w:pict>
          </mc:Fallback>
        </mc:AlternateContent>
      </w:r>
      <w:r>
        <w:rPr>
          <w:noProof/>
          <w:lang w:val="en-AU" w:eastAsia="en-AU"/>
        </w:rPr>
        <mc:AlternateContent>
          <mc:Choice Requires="wpg">
            <w:drawing>
              <wp:anchor distT="0" distB="0" distL="114300" distR="114300" simplePos="0" relativeHeight="251658297" behindDoc="1" locked="0" layoutInCell="1" allowOverlap="1" wp14:anchorId="3B6F912B">
                <wp:simplePos x="0" y="0"/>
                <wp:positionH relativeFrom="page">
                  <wp:posOffset>6526530</wp:posOffset>
                </wp:positionH>
                <wp:positionV relativeFrom="paragraph">
                  <wp:posOffset>123825</wp:posOffset>
                </wp:positionV>
                <wp:extent cx="1270" cy="1270"/>
                <wp:effectExtent l="11430" t="6350" r="6350" b="11430"/>
                <wp:wrapNone/>
                <wp:docPr id="147"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278" y="195"/>
                          <a:chExt cx="2" cy="2"/>
                        </a:xfrm>
                      </wpg:grpSpPr>
                      <wps:wsp>
                        <wps:cNvPr id="148" name="Freeform 109"/>
                        <wps:cNvSpPr>
                          <a:spLocks/>
                        </wps:cNvSpPr>
                        <wps:spPr bwMode="auto">
                          <a:xfrm>
                            <a:off x="10278" y="195"/>
                            <a:ext cx="2" cy="2"/>
                          </a:xfrm>
                          <a:custGeom>
                            <a:avLst/>
                            <a:gdLst/>
                            <a:ahLst/>
                            <a:cxnLst>
                              <a:cxn ang="0">
                                <a:pos x="0" y="0"/>
                              </a:cxn>
                              <a:cxn ang="0">
                                <a:pos x="0" y="0"/>
                              </a:cxn>
                            </a:cxnLst>
                            <a:rect l="0" t="0" r="r" b="b"/>
                            <a:pathLst>
                              <a:path>
                                <a:moveTo>
                                  <a:pt x="0" y="0"/>
                                </a:moveTo>
                                <a:lnTo>
                                  <a:pt x="0" y="0"/>
                                </a:lnTo>
                              </a:path>
                            </a:pathLst>
                          </a:custGeom>
                          <a:noFill/>
                          <a:ln w="1270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338C0" id="Group 108" o:spid="_x0000_s1026" style="position:absolute;margin-left:513.9pt;margin-top:9.75pt;width:.1pt;height:.1pt;z-index:-251658183;mso-position-horizontal-relative:page" coordorigin="10278,19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">
                <v:shape id="Freeform 109" o:spid="_x0000_s1027" style="position:absolute;left:10278;top:1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Gc8YA&#10;AADcAAAADwAAAGRycy9kb3ducmV2LnhtbESPQWvCQBCF74L/YZlCL1I3lVRK6kZEaBEKQlV6HrLT&#10;bEh2NmZXjf++cyj0NsN78943q/XoO3WlITaBDTzPM1DEVbAN1wZOx/enV1AxIVvsApOBO0VYl9PJ&#10;CgsbbvxF10OqlYRwLNCAS6kvtI6VI49xHnpi0X7C4DHJOtTaDniTcN/pRZYttceGpcFhT1tHVXu4&#10;eAPn6BbZi833s9O4zL/7dv/xebwY8/gwbt5AJRrTv/nvemcFPxdaeUYm0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Gc8YAAADcAAAADwAAAAAAAAAAAAAAAACYAgAAZHJz&#10;L2Rvd25yZXYueG1sUEsFBgAAAAAEAAQA9QAAAIsDAAAAAA==&#10;" path="m,l,e" filled="f" strokecolor="#004e92" strokeweight="1pt">
                  <v:path arrowok="t" o:connecttype="custom" o:connectlocs="0,0;0,0" o:connectangles="0,0"/>
                </v:shape>
                <w10:wrap anchorx="page"/>
              </v:group>
            </w:pict>
          </mc:Fallback>
        </mc:AlternateContent>
      </w:r>
      <w:hyperlink w:anchor="_bookmark5" w:history="1">
        <w:r w:rsidR="00617197">
          <w:rPr>
            <w:rFonts w:ascii="Calibri"/>
            <w:color w:val="004E92"/>
            <w:spacing w:val="-1"/>
            <w:w w:val="105"/>
          </w:rPr>
          <w:t>b</w:t>
        </w:r>
        <w:r w:rsidR="00617197">
          <w:rPr>
            <w:rFonts w:ascii="Calibri"/>
            <w:color w:val="004E92"/>
            <w:spacing w:val="-2"/>
            <w:w w:val="105"/>
          </w:rPr>
          <w:t>e</w:t>
        </w:r>
        <w:r w:rsidR="00617197">
          <w:rPr>
            <w:rFonts w:ascii="Calibri"/>
            <w:color w:val="004E92"/>
            <w:spacing w:val="-1"/>
            <w:w w:val="105"/>
          </w:rPr>
          <w:t>hav</w:t>
        </w:r>
        <w:r w:rsidR="00617197">
          <w:rPr>
            <w:rFonts w:ascii="Calibri"/>
            <w:color w:val="004E92"/>
            <w:spacing w:val="-2"/>
            <w:w w:val="105"/>
          </w:rPr>
          <w:t>i</w:t>
        </w:r>
        <w:r w:rsidR="00617197">
          <w:rPr>
            <w:rFonts w:ascii="Calibri"/>
            <w:color w:val="004E92"/>
            <w:spacing w:val="-1"/>
            <w:w w:val="105"/>
          </w:rPr>
          <w:t>o</w:t>
        </w:r>
        <w:r w:rsidR="00617197">
          <w:rPr>
            <w:rFonts w:ascii="Calibri"/>
            <w:color w:val="004E92"/>
            <w:spacing w:val="-2"/>
            <w:w w:val="105"/>
          </w:rPr>
          <w:t>ur</w:t>
        </w:r>
        <w:r w:rsidR="00617197">
          <w:rPr>
            <w:rFonts w:ascii="Calibri"/>
            <w:color w:val="004E92"/>
            <w:spacing w:val="-13"/>
            <w:w w:val="105"/>
          </w:rPr>
          <w:t xml:space="preserve"> </w:t>
        </w:r>
        <w:r w:rsidR="00617197">
          <w:rPr>
            <w:rFonts w:ascii="Calibri"/>
            <w:color w:val="004E92"/>
            <w:spacing w:val="-1"/>
            <w:w w:val="105"/>
          </w:rPr>
          <w:t>chang</w:t>
        </w:r>
        <w:r w:rsidR="00617197">
          <w:rPr>
            <w:rFonts w:ascii="Calibri"/>
            <w:color w:val="004E92"/>
            <w:spacing w:val="-2"/>
            <w:w w:val="105"/>
          </w:rPr>
          <w:t>e</w:t>
        </w:r>
        <w:r w:rsidR="00617197">
          <w:rPr>
            <w:rFonts w:ascii="Calibri"/>
            <w:color w:val="004E92"/>
            <w:spacing w:val="-2"/>
            <w:w w:val="105"/>
            <w:u w:val="dotted" w:color="004E92"/>
          </w:rPr>
          <w:tab/>
        </w:r>
        <w:r w:rsidR="00617197">
          <w:rPr>
            <w:rFonts w:ascii="Calibri"/>
            <w:color w:val="004E92"/>
            <w:spacing w:val="-7"/>
            <w:w w:val="105"/>
          </w:rPr>
          <w:t>33</w:t>
        </w:r>
      </w:hyperlink>
    </w:p>
    <w:p w:rsidR="00FB197A" w:rsidRDefault="0040414D">
      <w:pPr>
        <w:pStyle w:val="Heading2"/>
        <w:numPr>
          <w:ilvl w:val="0"/>
          <w:numId w:val="10"/>
        </w:numPr>
        <w:tabs>
          <w:tab w:val="left" w:pos="2426"/>
        </w:tabs>
        <w:spacing w:before="169" w:line="331" w:lineRule="exact"/>
      </w:pPr>
      <w:hyperlink w:anchor="_bookmark6" w:history="1">
        <w:r w:rsidR="00617197">
          <w:rPr>
            <w:color w:val="004E92"/>
            <w:spacing w:val="-3"/>
          </w:rPr>
          <w:t>Du</w:t>
        </w:r>
        <w:r w:rsidR="00617197">
          <w:rPr>
            <w:color w:val="004E92"/>
            <w:spacing w:val="-4"/>
          </w:rPr>
          <w:t>rat</w:t>
        </w:r>
        <w:r w:rsidR="00617197">
          <w:rPr>
            <w:color w:val="004E92"/>
            <w:spacing w:val="-3"/>
          </w:rPr>
          <w:t>ion</w:t>
        </w:r>
        <w:r w:rsidR="00617197">
          <w:rPr>
            <w:color w:val="004E92"/>
            <w:spacing w:val="-4"/>
          </w:rPr>
          <w:t>,</w:t>
        </w:r>
        <w:r w:rsidR="00617197">
          <w:rPr>
            <w:color w:val="004E92"/>
            <w:spacing w:val="30"/>
          </w:rPr>
          <w:t xml:space="preserve"> </w:t>
        </w:r>
        <w:r w:rsidR="00617197">
          <w:rPr>
            <w:color w:val="004E92"/>
            <w:spacing w:val="-4"/>
          </w:rPr>
          <w:t>inves</w:t>
        </w:r>
        <w:r w:rsidR="00617197">
          <w:rPr>
            <w:color w:val="004E92"/>
            <w:spacing w:val="-5"/>
          </w:rPr>
          <w:t>t</w:t>
        </w:r>
        <w:r w:rsidR="00617197">
          <w:rPr>
            <w:color w:val="004E92"/>
            <w:spacing w:val="-4"/>
          </w:rPr>
          <w:t>men</w:t>
        </w:r>
        <w:r w:rsidR="00617197">
          <w:rPr>
            <w:color w:val="004E92"/>
            <w:spacing w:val="-5"/>
          </w:rPr>
          <w:t>t,</w:t>
        </w:r>
        <w:r w:rsidR="00617197">
          <w:rPr>
            <w:color w:val="004E92"/>
            <w:spacing w:val="30"/>
          </w:rPr>
          <w:t xml:space="preserve"> </w:t>
        </w:r>
        <w:r w:rsidR="00617197">
          <w:rPr>
            <w:color w:val="004E92"/>
            <w:spacing w:val="-3"/>
          </w:rPr>
          <w:t>implemen</w:t>
        </w:r>
        <w:r w:rsidR="00617197">
          <w:rPr>
            <w:color w:val="004E92"/>
            <w:spacing w:val="-4"/>
          </w:rPr>
          <w:t>t</w:t>
        </w:r>
        <w:r w:rsidR="00617197">
          <w:rPr>
            <w:color w:val="004E92"/>
            <w:spacing w:val="-3"/>
          </w:rPr>
          <w:t>a</w:t>
        </w:r>
        <w:r w:rsidR="00617197">
          <w:rPr>
            <w:color w:val="004E92"/>
            <w:spacing w:val="-4"/>
          </w:rPr>
          <w:t>t</w:t>
        </w:r>
        <w:r w:rsidR="00617197">
          <w:rPr>
            <w:color w:val="004E92"/>
            <w:spacing w:val="-3"/>
          </w:rPr>
          <w:t>ion</w:t>
        </w:r>
        <w:r w:rsidR="00617197">
          <w:rPr>
            <w:color w:val="004E92"/>
            <w:spacing w:val="30"/>
          </w:rPr>
          <w:t xml:space="preserve"> </w:t>
        </w:r>
        <w:r w:rsidR="00617197">
          <w:rPr>
            <w:color w:val="004E92"/>
            <w:spacing w:val="-2"/>
          </w:rPr>
          <w:t>and</w:t>
        </w:r>
        <w:r w:rsidR="00617197">
          <w:rPr>
            <w:color w:val="004E92"/>
            <w:spacing w:val="31"/>
          </w:rPr>
          <w:t xml:space="preserve"> </w:t>
        </w:r>
        <w:r w:rsidR="00617197">
          <w:rPr>
            <w:color w:val="004E92"/>
            <w:spacing w:val="-3"/>
          </w:rPr>
          <w:t>evalua</w:t>
        </w:r>
        <w:r w:rsidR="00617197">
          <w:rPr>
            <w:color w:val="004E92"/>
            <w:spacing w:val="-4"/>
          </w:rPr>
          <w:t>t</w:t>
        </w:r>
        <w:r w:rsidR="00617197">
          <w:rPr>
            <w:color w:val="004E92"/>
            <w:spacing w:val="-3"/>
          </w:rPr>
          <w:t>ion</w:t>
        </w:r>
      </w:hyperlink>
    </w:p>
    <w:p w:rsidR="00FB197A" w:rsidRDefault="0040414D">
      <w:pPr>
        <w:tabs>
          <w:tab w:val="right" w:pos="10488"/>
        </w:tabs>
        <w:spacing w:line="331" w:lineRule="exact"/>
        <w:ind w:left="2425"/>
        <w:jc w:val="both"/>
        <w:rPr>
          <w:rFonts w:ascii="Calibri" w:eastAsia="Calibri" w:hAnsi="Calibri" w:cs="Calibri"/>
          <w:sz w:val="28"/>
          <w:szCs w:val="28"/>
        </w:rPr>
      </w:pPr>
      <w:hyperlink w:anchor="_bookmark6" w:history="1">
        <w:r w:rsidR="00617197">
          <w:rPr>
            <w:rFonts w:ascii="Calibri"/>
            <w:color w:val="004E92"/>
            <w:spacing w:val="-2"/>
            <w:sz w:val="28"/>
          </w:rPr>
          <w:t>o</w:t>
        </w:r>
        <w:r w:rsidR="00617197">
          <w:rPr>
            <w:rFonts w:ascii="Calibri"/>
            <w:color w:val="004E92"/>
            <w:spacing w:val="-3"/>
            <w:sz w:val="28"/>
          </w:rPr>
          <w:t>f</w:t>
        </w:r>
        <w:r w:rsidR="00617197">
          <w:rPr>
            <w:rFonts w:ascii="Calibri"/>
            <w:color w:val="004E92"/>
            <w:spacing w:val="-4"/>
            <w:sz w:val="28"/>
          </w:rPr>
          <w:t xml:space="preserve"> </w:t>
        </w:r>
        <w:r w:rsidR="00617197">
          <w:rPr>
            <w:rFonts w:ascii="Calibri"/>
            <w:color w:val="004E92"/>
            <w:spacing w:val="-3"/>
            <w:sz w:val="28"/>
          </w:rPr>
          <w:t>t</w:t>
        </w:r>
        <w:r w:rsidR="00617197">
          <w:rPr>
            <w:rFonts w:ascii="Calibri"/>
            <w:color w:val="004E92"/>
            <w:spacing w:val="-2"/>
            <w:sz w:val="28"/>
          </w:rPr>
          <w:t>he</w:t>
        </w:r>
        <w:r w:rsidR="00617197">
          <w:rPr>
            <w:rFonts w:ascii="Calibri"/>
            <w:color w:val="004E92"/>
            <w:spacing w:val="-4"/>
            <w:sz w:val="28"/>
          </w:rPr>
          <w:t xml:space="preserve"> </w:t>
        </w:r>
        <w:r w:rsidR="00617197">
          <w:rPr>
            <w:rFonts w:ascii="Calibri"/>
            <w:color w:val="004E92"/>
            <w:spacing w:val="-3"/>
            <w:sz w:val="28"/>
          </w:rPr>
          <w:t>plan</w:t>
        </w:r>
        <w:r w:rsidR="00617197">
          <w:rPr>
            <w:rFonts w:ascii="Calibri"/>
            <w:color w:val="004E92"/>
            <w:spacing w:val="-3"/>
            <w:sz w:val="28"/>
          </w:rPr>
          <w:tab/>
        </w:r>
        <w:r w:rsidR="00617197">
          <w:rPr>
            <w:rFonts w:ascii="Calibri"/>
            <w:color w:val="004E92"/>
            <w:spacing w:val="-7"/>
            <w:sz w:val="28"/>
          </w:rPr>
          <w:t>37</w:t>
        </w:r>
      </w:hyperlink>
    </w:p>
    <w:p w:rsidR="00FB197A" w:rsidRDefault="0040414D">
      <w:pPr>
        <w:pStyle w:val="BodyText"/>
        <w:numPr>
          <w:ilvl w:val="1"/>
          <w:numId w:val="10"/>
        </w:numPr>
        <w:tabs>
          <w:tab w:val="left" w:pos="2701"/>
          <w:tab w:val="left" w:pos="10249"/>
        </w:tabs>
        <w:spacing w:before="224"/>
        <w:ind w:firstLine="0"/>
        <w:jc w:val="both"/>
        <w:rPr>
          <w:rFonts w:ascii="Calibri" w:eastAsia="Calibri" w:hAnsi="Calibri" w:cs="Calibri"/>
        </w:rPr>
      </w:pPr>
      <w:r>
        <w:rPr>
          <w:noProof/>
          <w:lang w:val="en-AU" w:eastAsia="en-AU"/>
        </w:rPr>
        <mc:AlternateContent>
          <mc:Choice Requires="wpg">
            <w:drawing>
              <wp:anchor distT="0" distB="0" distL="114300" distR="114300" simplePos="0" relativeHeight="251658298" behindDoc="1" locked="0" layoutInCell="1" allowOverlap="1" wp14:anchorId="3B6F912C">
                <wp:simplePos x="0" y="0"/>
                <wp:positionH relativeFrom="page">
                  <wp:posOffset>2190750</wp:posOffset>
                </wp:positionH>
                <wp:positionV relativeFrom="paragraph">
                  <wp:posOffset>266065</wp:posOffset>
                </wp:positionV>
                <wp:extent cx="1270" cy="1270"/>
                <wp:effectExtent l="9525" t="12065" r="8255" b="5715"/>
                <wp:wrapNone/>
                <wp:docPr id="14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3450" y="419"/>
                          <a:chExt cx="2" cy="2"/>
                        </a:xfrm>
                      </wpg:grpSpPr>
                      <wps:wsp>
                        <wps:cNvPr id="146" name="Freeform 107"/>
                        <wps:cNvSpPr>
                          <a:spLocks/>
                        </wps:cNvSpPr>
                        <wps:spPr bwMode="auto">
                          <a:xfrm>
                            <a:off x="3450" y="419"/>
                            <a:ext cx="2" cy="2"/>
                          </a:xfrm>
                          <a:custGeom>
                            <a:avLst/>
                            <a:gdLst/>
                            <a:ahLst/>
                            <a:cxnLst>
                              <a:cxn ang="0">
                                <a:pos x="0" y="0"/>
                              </a:cxn>
                              <a:cxn ang="0">
                                <a:pos x="0" y="0"/>
                              </a:cxn>
                            </a:cxnLst>
                            <a:rect l="0" t="0" r="r" b="b"/>
                            <a:pathLst>
                              <a:path>
                                <a:moveTo>
                                  <a:pt x="0" y="0"/>
                                </a:moveTo>
                                <a:lnTo>
                                  <a:pt x="0" y="0"/>
                                </a:lnTo>
                              </a:path>
                            </a:pathLst>
                          </a:custGeom>
                          <a:noFill/>
                          <a:ln w="1270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AE9CD7" id="Group 106" o:spid="_x0000_s1026" style="position:absolute;margin-left:172.5pt;margin-top:20.95pt;width:.1pt;height:.1pt;z-index:-251658182;mso-position-horizontal-relative:page" coordorigin="3450,419"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">
                <v:shape id="Freeform 107" o:spid="_x0000_s1027" style="position:absolute;left:3450;top:4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C3msMA&#10;AADcAAAADwAAAGRycy9kb3ducmV2LnhtbERPyWrDMBC9B/oPYgq5hEaucUxxI5tSaAkUAlnIebCm&#10;lok1ci0ldv4+KhR6m8dbZ11NthNXGnzrWMHzMgFBXDvdcqPgePh4egHhA7LGzjEpuJGHqnyYrbHQ&#10;buQdXfehETGEfYEKTAh9IaWvDVn0S9cTR+7bDRZDhEMj9YBjDLedTJMklxZbjg0Ge3o3VJ/3F6vg&#10;x5s0WelsuzhOeXbqz9vPr8NFqfnj9PYKItAU/sV/7o2O87Mcfp+JF8j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C3msMAAADcAAAADwAAAAAAAAAAAAAAAACYAgAAZHJzL2Rv&#10;d25yZXYueG1sUEsFBgAAAAAEAAQA9QAAAIgDAAAAAA==&#10;" path="m,l,e" filled="f" strokecolor="#004e92" strokeweight="1pt">
                  <v:path arrowok="t" o:connecttype="custom" o:connectlocs="0,0;0,0" o:connectangles="0,0"/>
                </v:shape>
                <w10:wrap anchorx="page"/>
              </v:group>
            </w:pict>
          </mc:Fallback>
        </mc:AlternateContent>
      </w:r>
      <w:r>
        <w:rPr>
          <w:noProof/>
          <w:lang w:val="en-AU" w:eastAsia="en-AU"/>
        </w:rPr>
        <mc:AlternateContent>
          <mc:Choice Requires="wpg">
            <w:drawing>
              <wp:anchor distT="0" distB="0" distL="114300" distR="114300" simplePos="0" relativeHeight="251658299" behindDoc="1" locked="0" layoutInCell="1" allowOverlap="1" wp14:anchorId="3B6F912D">
                <wp:simplePos x="0" y="0"/>
                <wp:positionH relativeFrom="page">
                  <wp:posOffset>6527800</wp:posOffset>
                </wp:positionH>
                <wp:positionV relativeFrom="paragraph">
                  <wp:posOffset>266065</wp:posOffset>
                </wp:positionV>
                <wp:extent cx="1270" cy="1270"/>
                <wp:effectExtent l="12700" t="12065" r="14605" b="5715"/>
                <wp:wrapNone/>
                <wp:docPr id="143"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280" y="419"/>
                          <a:chExt cx="2" cy="2"/>
                        </a:xfrm>
                      </wpg:grpSpPr>
                      <wps:wsp>
                        <wps:cNvPr id="144" name="Freeform 105"/>
                        <wps:cNvSpPr>
                          <a:spLocks/>
                        </wps:cNvSpPr>
                        <wps:spPr bwMode="auto">
                          <a:xfrm>
                            <a:off x="10280" y="419"/>
                            <a:ext cx="2" cy="2"/>
                          </a:xfrm>
                          <a:custGeom>
                            <a:avLst/>
                            <a:gdLst/>
                            <a:ahLst/>
                            <a:cxnLst>
                              <a:cxn ang="0">
                                <a:pos x="0" y="0"/>
                              </a:cxn>
                              <a:cxn ang="0">
                                <a:pos x="0" y="0"/>
                              </a:cxn>
                            </a:cxnLst>
                            <a:rect l="0" t="0" r="r" b="b"/>
                            <a:pathLst>
                              <a:path>
                                <a:moveTo>
                                  <a:pt x="0" y="0"/>
                                </a:moveTo>
                                <a:lnTo>
                                  <a:pt x="0" y="0"/>
                                </a:lnTo>
                              </a:path>
                            </a:pathLst>
                          </a:custGeom>
                          <a:noFill/>
                          <a:ln w="1270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4C28E9" id="Group 104" o:spid="_x0000_s1026" style="position:absolute;margin-left:514pt;margin-top:20.95pt;width:.1pt;height:.1pt;z-index:-251658181;mso-position-horizontal-relative:page" coordorigin="10280,419"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">
                <v:shape id="Freeform 105" o:spid="_x0000_s1027" style="position:absolute;left:10280;top:4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6MdsMA&#10;AADcAAAADwAAAGRycy9kb3ducmV2LnhtbERP22rCQBB9L/gPywh9KboxpCLRVURoKRSEqvg8ZMds&#10;MDsbs5tL/75bKPRtDuc6m91oa9FT6yvHChbzBARx4XTFpYLL+W22AuEDssbaMSn4Jg+77eRpg7l2&#10;A39RfwqliCHsc1RgQmhyKX1hyKKfu4Y4cjfXWgwRtqXULQ4x3NYyTZKltFhxbDDY0MFQcT91VsHD&#10;mzR51dnx5TIus2tzP75/njulnqfjfg0i0Bj+xX/uDx3nZxn8PhMv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6MdsMAAADcAAAADwAAAAAAAAAAAAAAAACYAgAAZHJzL2Rv&#10;d25yZXYueG1sUEsFBgAAAAAEAAQA9QAAAIgDAAAAAA==&#10;" path="m,l,e" filled="f" strokecolor="#004e92" strokeweight="1pt">
                  <v:path arrowok="t" o:connecttype="custom" o:connectlocs="0,0;0,0" o:connectangles="0,0"/>
                </v:shape>
                <w10:wrap anchorx="page"/>
              </v:group>
            </w:pict>
          </mc:Fallback>
        </mc:AlternateContent>
      </w:r>
      <w:hyperlink w:anchor="_bookmark6" w:history="1">
        <w:r w:rsidR="00617197">
          <w:rPr>
            <w:rFonts w:ascii="Calibri"/>
            <w:color w:val="004E92"/>
            <w:spacing w:val="-1"/>
          </w:rPr>
          <w:t>Du</w:t>
        </w:r>
        <w:r w:rsidR="00617197">
          <w:rPr>
            <w:rFonts w:ascii="Calibri"/>
            <w:color w:val="004E92"/>
            <w:spacing w:val="-2"/>
          </w:rPr>
          <w:t>r</w:t>
        </w:r>
        <w:r w:rsidR="00617197">
          <w:rPr>
            <w:rFonts w:ascii="Calibri"/>
            <w:color w:val="004E92"/>
            <w:spacing w:val="-1"/>
          </w:rPr>
          <w:t>ation</w:t>
        </w:r>
        <w:r w:rsidR="00617197">
          <w:rPr>
            <w:rFonts w:ascii="Calibri"/>
            <w:color w:val="004E92"/>
            <w:spacing w:val="-1"/>
            <w:u w:val="dotted" w:color="004E92"/>
          </w:rPr>
          <w:tab/>
        </w:r>
        <w:r w:rsidR="00617197">
          <w:rPr>
            <w:rFonts w:ascii="Calibri"/>
            <w:color w:val="004E92"/>
            <w:spacing w:val="-7"/>
          </w:rPr>
          <w:t>37</w:t>
        </w:r>
      </w:hyperlink>
    </w:p>
    <w:p w:rsidR="00FB197A" w:rsidRDefault="0040414D">
      <w:pPr>
        <w:pStyle w:val="BodyText"/>
        <w:numPr>
          <w:ilvl w:val="1"/>
          <w:numId w:val="10"/>
        </w:numPr>
        <w:tabs>
          <w:tab w:val="left" w:pos="2718"/>
          <w:tab w:val="left" w:pos="10249"/>
        </w:tabs>
        <w:spacing w:before="0" w:line="490" w:lineRule="atLeast"/>
        <w:ind w:right="1434" w:firstLine="0"/>
        <w:rPr>
          <w:rFonts w:ascii="Calibri" w:eastAsia="Calibri" w:hAnsi="Calibri" w:cs="Calibri"/>
        </w:rPr>
      </w:pPr>
      <w:r>
        <w:rPr>
          <w:noProof/>
          <w:lang w:val="en-AU" w:eastAsia="en-AU"/>
        </w:rPr>
        <mc:AlternateContent>
          <mc:Choice Requires="wpg">
            <w:drawing>
              <wp:anchor distT="0" distB="0" distL="114300" distR="114300" simplePos="0" relativeHeight="251658300" behindDoc="1" locked="0" layoutInCell="1" allowOverlap="1" wp14:anchorId="3B6F912E">
                <wp:simplePos x="0" y="0"/>
                <wp:positionH relativeFrom="page">
                  <wp:posOffset>2919095</wp:posOffset>
                </wp:positionH>
                <wp:positionV relativeFrom="paragraph">
                  <wp:posOffset>280035</wp:posOffset>
                </wp:positionV>
                <wp:extent cx="1270" cy="1270"/>
                <wp:effectExtent l="13970" t="8890" r="13335" b="8890"/>
                <wp:wrapNone/>
                <wp:docPr id="14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597" y="441"/>
                          <a:chExt cx="2" cy="2"/>
                        </a:xfrm>
                      </wpg:grpSpPr>
                      <wps:wsp>
                        <wps:cNvPr id="142" name="Freeform 103"/>
                        <wps:cNvSpPr>
                          <a:spLocks/>
                        </wps:cNvSpPr>
                        <wps:spPr bwMode="auto">
                          <a:xfrm>
                            <a:off x="4597" y="441"/>
                            <a:ext cx="2" cy="2"/>
                          </a:xfrm>
                          <a:custGeom>
                            <a:avLst/>
                            <a:gdLst/>
                            <a:ahLst/>
                            <a:cxnLst>
                              <a:cxn ang="0">
                                <a:pos x="0" y="0"/>
                              </a:cxn>
                              <a:cxn ang="0">
                                <a:pos x="0" y="0"/>
                              </a:cxn>
                            </a:cxnLst>
                            <a:rect l="0" t="0" r="r" b="b"/>
                            <a:pathLst>
                              <a:path>
                                <a:moveTo>
                                  <a:pt x="0" y="0"/>
                                </a:moveTo>
                                <a:lnTo>
                                  <a:pt x="0" y="0"/>
                                </a:lnTo>
                              </a:path>
                            </a:pathLst>
                          </a:custGeom>
                          <a:noFill/>
                          <a:ln w="1270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F263B4" id="Group 102" o:spid="_x0000_s1026" style="position:absolute;margin-left:229.85pt;margin-top:22.05pt;width:.1pt;height:.1pt;z-index:-251658180;mso-position-horizontal-relative:page" coordorigin="4597,441"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">
                <v:shape id="Freeform 103" o:spid="_x0000_s1027" style="position:absolute;left:4597;top:44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xmcEA&#10;AADcAAAADwAAAGRycy9kb3ducmV2LnhtbERPTYvCMBC9L+x/CLPgZdHU0hXpGkUERRCEVfE8NLNN&#10;sZnUJmr990YQvM3jfc5k1tlaXKn1lWMFw0ECgrhwuuJSwWG/7I9B+ICssXZMCu7kYTb9/Jhgrt2N&#10;/+i6C6WIIexzVGBCaHIpfWHIoh+4hjhy/661GCJsS6lbvMVwW8s0SUbSYsWxwWBDC0PFaXexCs7e&#10;pMmPzrbfh26UHZvTdrXZX5TqfXXzXxCBuvAWv9xrHednKTyfiRf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rsZnBAAAA3AAAAA8AAAAAAAAAAAAAAAAAmAIAAGRycy9kb3du&#10;cmV2LnhtbFBLBQYAAAAABAAEAPUAAACGAwAAAAA=&#10;" path="m,l,e" filled="f" strokecolor="#004e92" strokeweight="1pt">
                  <v:path arrowok="t" o:connecttype="custom" o:connectlocs="0,0;0,0" o:connectangles="0,0"/>
                </v:shape>
                <w10:wrap anchorx="page"/>
              </v:group>
            </w:pict>
          </mc:Fallback>
        </mc:AlternateContent>
      </w:r>
      <w:r>
        <w:rPr>
          <w:noProof/>
          <w:lang w:val="en-AU" w:eastAsia="en-AU"/>
        </w:rPr>
        <mc:AlternateContent>
          <mc:Choice Requires="wpg">
            <w:drawing>
              <wp:anchor distT="0" distB="0" distL="114300" distR="114300" simplePos="0" relativeHeight="251658301" behindDoc="1" locked="0" layoutInCell="1" allowOverlap="1" wp14:anchorId="3B6F912F">
                <wp:simplePos x="0" y="0"/>
                <wp:positionH relativeFrom="page">
                  <wp:posOffset>6527800</wp:posOffset>
                </wp:positionH>
                <wp:positionV relativeFrom="paragraph">
                  <wp:posOffset>280035</wp:posOffset>
                </wp:positionV>
                <wp:extent cx="1270" cy="1270"/>
                <wp:effectExtent l="12700" t="8890" r="14605" b="8890"/>
                <wp:wrapNone/>
                <wp:docPr id="139"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280" y="441"/>
                          <a:chExt cx="2" cy="2"/>
                        </a:xfrm>
                      </wpg:grpSpPr>
                      <wps:wsp>
                        <wps:cNvPr id="140" name="Freeform 101"/>
                        <wps:cNvSpPr>
                          <a:spLocks/>
                        </wps:cNvSpPr>
                        <wps:spPr bwMode="auto">
                          <a:xfrm>
                            <a:off x="10280" y="441"/>
                            <a:ext cx="2" cy="2"/>
                          </a:xfrm>
                          <a:custGeom>
                            <a:avLst/>
                            <a:gdLst/>
                            <a:ahLst/>
                            <a:cxnLst>
                              <a:cxn ang="0">
                                <a:pos x="0" y="0"/>
                              </a:cxn>
                              <a:cxn ang="0">
                                <a:pos x="0" y="0"/>
                              </a:cxn>
                            </a:cxnLst>
                            <a:rect l="0" t="0" r="r" b="b"/>
                            <a:pathLst>
                              <a:path>
                                <a:moveTo>
                                  <a:pt x="0" y="0"/>
                                </a:moveTo>
                                <a:lnTo>
                                  <a:pt x="0" y="0"/>
                                </a:lnTo>
                              </a:path>
                            </a:pathLst>
                          </a:custGeom>
                          <a:noFill/>
                          <a:ln w="1270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EF57BE" id="Group 100" o:spid="_x0000_s1026" style="position:absolute;margin-left:514pt;margin-top:22.05pt;width:.1pt;height:.1pt;z-index:-251658179;mso-position-horizontal-relative:page" coordorigin="10280,441"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">
                <v:shape id="Freeform 101" o:spid="_x0000_s1027" style="position:absolute;left:10280;top:44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KdcYA&#10;AADcAAAADwAAAGRycy9kb3ducmV2LnhtbESPQWvCQBCF74L/YZlCL1I3lVRK6kZEaBEKQlV6HrLT&#10;bEh2NmZXjf++cyj0NsN78943q/XoO3WlITaBDTzPM1DEVbAN1wZOx/enV1AxIVvsApOBO0VYl9PJ&#10;CgsbbvxF10OqlYRwLNCAS6kvtI6VI49xHnpi0X7C4DHJOtTaDniTcN/pRZYttceGpcFhT1tHVXu4&#10;eAPn6BbZi833s9O4zL/7dv/xebwY8/gwbt5AJRrTv/nvemcFPxd8eUYm0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WKdcYAAADcAAAADwAAAAAAAAAAAAAAAACYAgAAZHJz&#10;L2Rvd25yZXYueG1sUEsFBgAAAAAEAAQA9QAAAIsDAAAAAA==&#10;" path="m,l,e" filled="f" strokecolor="#004e92" strokeweight="1pt">
                  <v:path arrowok="t" o:connecttype="custom" o:connectlocs="0,0;0,0" o:connectangles="0,0"/>
                </v:shape>
                <w10:wrap anchorx="page"/>
              </v:group>
            </w:pict>
          </mc:Fallback>
        </mc:AlternateContent>
      </w:r>
      <w:hyperlink w:anchor="_bookmark6" w:history="1">
        <w:r w:rsidR="00617197">
          <w:rPr>
            <w:rFonts w:ascii="Calibri"/>
            <w:color w:val="004E92"/>
            <w:spacing w:val="-2"/>
          </w:rPr>
          <w:t>I</w:t>
        </w:r>
        <w:r w:rsidR="00617197">
          <w:rPr>
            <w:rFonts w:ascii="Calibri"/>
            <w:color w:val="004E92"/>
            <w:spacing w:val="-1"/>
          </w:rPr>
          <w:t>nvestment</w:t>
        </w:r>
        <w:r w:rsidR="00617197">
          <w:rPr>
            <w:rFonts w:ascii="Calibri"/>
            <w:color w:val="004E92"/>
            <w:spacing w:val="11"/>
          </w:rPr>
          <w:t xml:space="preserve"> </w:t>
        </w:r>
        <w:r w:rsidR="00617197">
          <w:rPr>
            <w:rFonts w:ascii="Calibri"/>
            <w:color w:val="004E92"/>
            <w:spacing w:val="-1"/>
          </w:rPr>
          <w:t>in</w:t>
        </w:r>
        <w:r w:rsidR="00617197">
          <w:rPr>
            <w:rFonts w:ascii="Calibri"/>
            <w:color w:val="004E92"/>
            <w:spacing w:val="12"/>
          </w:rPr>
          <w:t xml:space="preserve"> </w:t>
        </w:r>
        <w:r w:rsidR="00617197">
          <w:rPr>
            <w:rFonts w:ascii="Calibri"/>
            <w:color w:val="004E92"/>
            <w:spacing w:val="-1"/>
          </w:rPr>
          <w:t>the</w:t>
        </w:r>
        <w:r w:rsidR="00617197">
          <w:rPr>
            <w:rFonts w:ascii="Calibri"/>
            <w:color w:val="004E92"/>
            <w:spacing w:val="11"/>
          </w:rPr>
          <w:t xml:space="preserve"> </w:t>
        </w:r>
        <w:r w:rsidR="00617197">
          <w:rPr>
            <w:rFonts w:ascii="Calibri"/>
            <w:color w:val="004E92"/>
            <w:spacing w:val="-1"/>
          </w:rPr>
          <w:t>plan</w:t>
        </w:r>
        <w:r w:rsidR="00617197">
          <w:rPr>
            <w:rFonts w:ascii="Calibri"/>
            <w:color w:val="004E92"/>
            <w:spacing w:val="-1"/>
            <w:u w:val="dotted" w:color="004E92"/>
          </w:rPr>
          <w:tab/>
        </w:r>
        <w:r w:rsidR="00617197">
          <w:rPr>
            <w:rFonts w:ascii="Calibri"/>
            <w:color w:val="004E92"/>
            <w:spacing w:val="-7"/>
          </w:rPr>
          <w:t>37</w:t>
        </w:r>
      </w:hyperlink>
      <w:r w:rsidR="00617197">
        <w:rPr>
          <w:rFonts w:ascii="Calibri"/>
          <w:color w:val="004E92"/>
          <w:spacing w:val="19"/>
          <w:w w:val="101"/>
        </w:rPr>
        <w:t xml:space="preserve"> </w:t>
      </w:r>
      <w:hyperlink w:anchor="_bookmark7" w:history="1">
        <w:r w:rsidR="00617197">
          <w:rPr>
            <w:rFonts w:ascii="Calibri"/>
            <w:color w:val="004E92"/>
            <w:spacing w:val="-3"/>
          </w:rPr>
          <w:t>Table</w:t>
        </w:r>
        <w:r w:rsidR="00617197">
          <w:rPr>
            <w:rFonts w:ascii="Calibri"/>
            <w:color w:val="004E92"/>
            <w:spacing w:val="7"/>
          </w:rPr>
          <w:t xml:space="preserve"> </w:t>
        </w:r>
        <w:r w:rsidR="00617197">
          <w:rPr>
            <w:rFonts w:ascii="Calibri"/>
            <w:color w:val="004E92"/>
            <w:spacing w:val="-6"/>
          </w:rPr>
          <w:t>1</w:t>
        </w:r>
        <w:r w:rsidR="00617197">
          <w:rPr>
            <w:rFonts w:ascii="Calibri"/>
            <w:color w:val="004E92"/>
            <w:spacing w:val="-8"/>
          </w:rPr>
          <w:t>:</w:t>
        </w:r>
        <w:r w:rsidR="00617197">
          <w:rPr>
            <w:rFonts w:ascii="Calibri"/>
            <w:color w:val="004E92"/>
            <w:spacing w:val="8"/>
          </w:rPr>
          <w:t xml:space="preserve"> </w:t>
        </w:r>
        <w:r w:rsidR="00617197">
          <w:rPr>
            <w:rFonts w:ascii="Calibri"/>
            <w:color w:val="004E92"/>
            <w:spacing w:val="-1"/>
          </w:rPr>
          <w:t>Estimated</w:t>
        </w:r>
        <w:r w:rsidR="00617197">
          <w:rPr>
            <w:rFonts w:ascii="Calibri"/>
            <w:color w:val="004E92"/>
            <w:spacing w:val="8"/>
          </w:rPr>
          <w:t xml:space="preserve"> </w:t>
        </w:r>
        <w:r w:rsidR="00617197">
          <w:rPr>
            <w:rFonts w:ascii="Calibri"/>
            <w:color w:val="004E92"/>
            <w:spacing w:val="-1"/>
          </w:rPr>
          <w:t>costs</w:t>
        </w:r>
        <w:r w:rsidR="00617197">
          <w:rPr>
            <w:rFonts w:ascii="Calibri"/>
            <w:color w:val="004E92"/>
            <w:spacing w:val="8"/>
          </w:rPr>
          <w:t xml:space="preserve"> </w:t>
        </w:r>
        <w:r w:rsidR="00617197">
          <w:rPr>
            <w:rFonts w:ascii="Calibri"/>
            <w:color w:val="004E92"/>
            <w:spacing w:val="-1"/>
          </w:rPr>
          <w:t>o</w:t>
        </w:r>
        <w:r w:rsidR="00617197">
          <w:rPr>
            <w:rFonts w:ascii="Calibri"/>
            <w:color w:val="004E92"/>
            <w:spacing w:val="-2"/>
          </w:rPr>
          <w:t>f</w:t>
        </w:r>
        <w:r w:rsidR="00617197">
          <w:rPr>
            <w:rFonts w:ascii="Calibri"/>
            <w:color w:val="004E92"/>
            <w:spacing w:val="7"/>
          </w:rPr>
          <w:t xml:space="preserve"> </w:t>
        </w:r>
        <w:r w:rsidR="00617197">
          <w:rPr>
            <w:rFonts w:ascii="Calibri"/>
            <w:color w:val="004E92"/>
            <w:spacing w:val="-1"/>
          </w:rPr>
          <w:t>implementation</w:t>
        </w:r>
        <w:r w:rsidR="00617197">
          <w:rPr>
            <w:rFonts w:ascii="Calibri"/>
            <w:color w:val="004E92"/>
            <w:spacing w:val="8"/>
          </w:rPr>
          <w:t xml:space="preserve"> </w:t>
        </w:r>
        <w:r w:rsidR="00617197">
          <w:rPr>
            <w:rFonts w:ascii="Calibri"/>
            <w:color w:val="004E92"/>
          </w:rPr>
          <w:t>for</w:t>
        </w:r>
        <w:r w:rsidR="00617197">
          <w:rPr>
            <w:rFonts w:ascii="Calibri"/>
            <w:color w:val="004E92"/>
            <w:spacing w:val="8"/>
          </w:rPr>
          <w:t xml:space="preserve"> </w:t>
        </w:r>
        <w:r w:rsidR="00617197">
          <w:rPr>
            <w:rFonts w:ascii="Calibri"/>
            <w:color w:val="004E92"/>
          </w:rPr>
          <w:t>selected</w:t>
        </w:r>
        <w:r w:rsidR="00617197">
          <w:rPr>
            <w:rFonts w:ascii="Calibri"/>
            <w:color w:val="004E92"/>
            <w:spacing w:val="8"/>
          </w:rPr>
          <w:t xml:space="preserve"> </w:t>
        </w:r>
        <w:r w:rsidR="00617197">
          <w:rPr>
            <w:rFonts w:ascii="Calibri"/>
            <w:color w:val="004E92"/>
          </w:rPr>
          <w:t>actions</w:t>
        </w:r>
      </w:hyperlink>
    </w:p>
    <w:p w:rsidR="00FB197A" w:rsidRDefault="0040414D">
      <w:pPr>
        <w:pStyle w:val="BodyText"/>
        <w:tabs>
          <w:tab w:val="left" w:pos="10244"/>
        </w:tabs>
        <w:spacing w:before="76" w:line="481" w:lineRule="auto"/>
        <w:ind w:left="2425" w:right="1437"/>
        <w:rPr>
          <w:rFonts w:ascii="Calibri" w:eastAsia="Calibri" w:hAnsi="Calibri" w:cs="Calibri"/>
        </w:rPr>
      </w:pPr>
      <w:r>
        <w:rPr>
          <w:noProof/>
          <w:lang w:val="en-AU" w:eastAsia="en-AU"/>
        </w:rPr>
        <mc:AlternateContent>
          <mc:Choice Requires="wpg">
            <w:drawing>
              <wp:anchor distT="0" distB="0" distL="114300" distR="114300" simplePos="0" relativeHeight="251658302" behindDoc="1" locked="0" layoutInCell="1" allowOverlap="1" wp14:anchorId="3B6F9130">
                <wp:simplePos x="0" y="0"/>
                <wp:positionH relativeFrom="page">
                  <wp:posOffset>3638550</wp:posOffset>
                </wp:positionH>
                <wp:positionV relativeFrom="paragraph">
                  <wp:posOffset>172085</wp:posOffset>
                </wp:positionV>
                <wp:extent cx="1270" cy="1270"/>
                <wp:effectExtent l="9525" t="8890" r="8255" b="8890"/>
                <wp:wrapNone/>
                <wp:docPr id="137"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5730" y="271"/>
                          <a:chExt cx="2" cy="2"/>
                        </a:xfrm>
                      </wpg:grpSpPr>
                      <wps:wsp>
                        <wps:cNvPr id="138" name="Freeform 99"/>
                        <wps:cNvSpPr>
                          <a:spLocks/>
                        </wps:cNvSpPr>
                        <wps:spPr bwMode="auto">
                          <a:xfrm>
                            <a:off x="5730" y="271"/>
                            <a:ext cx="2" cy="2"/>
                          </a:xfrm>
                          <a:custGeom>
                            <a:avLst/>
                            <a:gdLst/>
                            <a:ahLst/>
                            <a:cxnLst>
                              <a:cxn ang="0">
                                <a:pos x="0" y="0"/>
                              </a:cxn>
                              <a:cxn ang="0">
                                <a:pos x="0" y="0"/>
                              </a:cxn>
                            </a:cxnLst>
                            <a:rect l="0" t="0" r="r" b="b"/>
                            <a:pathLst>
                              <a:path>
                                <a:moveTo>
                                  <a:pt x="0" y="0"/>
                                </a:moveTo>
                                <a:lnTo>
                                  <a:pt x="0" y="0"/>
                                </a:lnTo>
                              </a:path>
                            </a:pathLst>
                          </a:custGeom>
                          <a:noFill/>
                          <a:ln w="1270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E692E3" id="Group 98" o:spid="_x0000_s1026" style="position:absolute;margin-left:286.5pt;margin-top:13.55pt;width:.1pt;height:.1pt;z-index:-251658178;mso-position-horizontal-relative:page" coordorigin="5730,271"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">
                <v:shape id="Freeform 99" o:spid="_x0000_s1027" style="position:absolute;left:5730;top:2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1DsYA&#10;AADcAAAADwAAAGRycy9kb3ducmV2LnhtbESPT2sCQQzF74V+hyEFL6XO1lqR1VGkoBQEwT94Djtx&#10;Z3Ens+6Mun57cyj0lvBe3vtlOu98rW7Uxiqwgc9+Boq4CLbi0sBhv/wYg4oJ2WIdmAw8KMJ89voy&#10;xdyGO2/ptkulkhCOORpwKTW51rFw5DH2Q0Ms2im0HpOsbalti3cJ97UeZNlIe6xYGhw29OOoOO+u&#10;3sAlukH2bYeb90M3Gh6b82a13l+N6b11iwmoRF36N/9d/1rB/xJaeUYm0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X1DsYAAADcAAAADwAAAAAAAAAAAAAAAACYAgAAZHJz&#10;L2Rvd25yZXYueG1sUEsFBgAAAAAEAAQA9QAAAIsDAAAAAA==&#10;" path="m,l,e" filled="f" strokecolor="#004e92" strokeweight="1pt">
                  <v:path arrowok="t" o:connecttype="custom" o:connectlocs="0,0;0,0" o:connectangles="0,0"/>
                </v:shape>
                <w10:wrap anchorx="page"/>
              </v:group>
            </w:pict>
          </mc:Fallback>
        </mc:AlternateContent>
      </w:r>
      <w:r>
        <w:rPr>
          <w:noProof/>
          <w:lang w:val="en-AU" w:eastAsia="en-AU"/>
        </w:rPr>
        <mc:AlternateContent>
          <mc:Choice Requires="wpg">
            <w:drawing>
              <wp:anchor distT="0" distB="0" distL="114300" distR="114300" simplePos="0" relativeHeight="251658303" behindDoc="1" locked="0" layoutInCell="1" allowOverlap="1" wp14:anchorId="3B6F9131">
                <wp:simplePos x="0" y="0"/>
                <wp:positionH relativeFrom="page">
                  <wp:posOffset>6523990</wp:posOffset>
                </wp:positionH>
                <wp:positionV relativeFrom="paragraph">
                  <wp:posOffset>172085</wp:posOffset>
                </wp:positionV>
                <wp:extent cx="1270" cy="1270"/>
                <wp:effectExtent l="8890" t="8890" r="8890" b="8890"/>
                <wp:wrapNone/>
                <wp:docPr id="135"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274" y="271"/>
                          <a:chExt cx="2" cy="2"/>
                        </a:xfrm>
                      </wpg:grpSpPr>
                      <wps:wsp>
                        <wps:cNvPr id="136" name="Freeform 97"/>
                        <wps:cNvSpPr>
                          <a:spLocks/>
                        </wps:cNvSpPr>
                        <wps:spPr bwMode="auto">
                          <a:xfrm>
                            <a:off x="10274" y="271"/>
                            <a:ext cx="2" cy="2"/>
                          </a:xfrm>
                          <a:custGeom>
                            <a:avLst/>
                            <a:gdLst/>
                            <a:ahLst/>
                            <a:cxnLst>
                              <a:cxn ang="0">
                                <a:pos x="0" y="0"/>
                              </a:cxn>
                              <a:cxn ang="0">
                                <a:pos x="0" y="0"/>
                              </a:cxn>
                            </a:cxnLst>
                            <a:rect l="0" t="0" r="r" b="b"/>
                            <a:pathLst>
                              <a:path>
                                <a:moveTo>
                                  <a:pt x="0" y="0"/>
                                </a:moveTo>
                                <a:lnTo>
                                  <a:pt x="0" y="0"/>
                                </a:lnTo>
                              </a:path>
                            </a:pathLst>
                          </a:custGeom>
                          <a:noFill/>
                          <a:ln w="1270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C63C6" id="Group 96" o:spid="_x0000_s1026" style="position:absolute;margin-left:513.7pt;margin-top:13.55pt;width:.1pt;height:.1pt;z-index:-251658177;mso-position-horizontal-relative:page" coordorigin="10274,271"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">
                <v:shape id="Freeform 97" o:spid="_x0000_s1027" style="position:absolute;left:10274;top:2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E58MA&#10;AADcAAAADwAAAGRycy9kb3ducmV2LnhtbERP32vCMBB+F/Y/hBvsRWaqc0U60yKDDWEgTGXPR3M2&#10;xebSNbGt//0yEHy7j+/nrYvRNqKnzteOFcxnCQji0umaKwXHw8fzCoQPyBobx6TgSh6K/GGyxky7&#10;gb+p34dKxBD2GSowIbSZlL40ZNHPXEscuZPrLIYIu0rqDocYbhu5SJJUWqw5Nhhs6d1Qed5frIJf&#10;bxbJq17upscxXf60593n1+Gi1NPjuHkDEWgMd/HNvdVx/ksK/8/EC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bE58MAAADcAAAADwAAAAAAAAAAAAAAAACYAgAAZHJzL2Rv&#10;d25yZXYueG1sUEsFBgAAAAAEAAQA9QAAAIgDAAAAAA==&#10;" path="m,l,e" filled="f" strokecolor="#004e92" strokeweight="1pt">
                  <v:path arrowok="t" o:connecttype="custom" o:connectlocs="0,0;0,0" o:connectangles="0,0"/>
                </v:shape>
                <w10:wrap anchorx="page"/>
              </v:group>
            </w:pict>
          </mc:Fallback>
        </mc:AlternateContent>
      </w:r>
      <w:r>
        <w:rPr>
          <w:noProof/>
          <w:lang w:val="en-AU" w:eastAsia="en-AU"/>
        </w:rPr>
        <mc:AlternateContent>
          <mc:Choice Requires="wpg">
            <w:drawing>
              <wp:anchor distT="0" distB="0" distL="114300" distR="114300" simplePos="0" relativeHeight="251658304" behindDoc="1" locked="0" layoutInCell="1" allowOverlap="1" wp14:anchorId="3B6F9132">
                <wp:simplePos x="0" y="0"/>
                <wp:positionH relativeFrom="page">
                  <wp:posOffset>5813425</wp:posOffset>
                </wp:positionH>
                <wp:positionV relativeFrom="paragraph">
                  <wp:posOffset>483870</wp:posOffset>
                </wp:positionV>
                <wp:extent cx="1270" cy="1270"/>
                <wp:effectExtent l="12700" t="6350" r="5080" b="11430"/>
                <wp:wrapNone/>
                <wp:docPr id="133"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9155" y="762"/>
                          <a:chExt cx="2" cy="2"/>
                        </a:xfrm>
                      </wpg:grpSpPr>
                      <wps:wsp>
                        <wps:cNvPr id="134" name="Freeform 95"/>
                        <wps:cNvSpPr>
                          <a:spLocks/>
                        </wps:cNvSpPr>
                        <wps:spPr bwMode="auto">
                          <a:xfrm>
                            <a:off x="9155" y="762"/>
                            <a:ext cx="2" cy="2"/>
                          </a:xfrm>
                          <a:custGeom>
                            <a:avLst/>
                            <a:gdLst/>
                            <a:ahLst/>
                            <a:cxnLst>
                              <a:cxn ang="0">
                                <a:pos x="0" y="0"/>
                              </a:cxn>
                              <a:cxn ang="0">
                                <a:pos x="0" y="0"/>
                              </a:cxn>
                            </a:cxnLst>
                            <a:rect l="0" t="0" r="r" b="b"/>
                            <a:pathLst>
                              <a:path>
                                <a:moveTo>
                                  <a:pt x="0" y="0"/>
                                </a:moveTo>
                                <a:lnTo>
                                  <a:pt x="0" y="0"/>
                                </a:lnTo>
                              </a:path>
                            </a:pathLst>
                          </a:custGeom>
                          <a:noFill/>
                          <a:ln w="1270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C1EBE" id="Group 94" o:spid="_x0000_s1026" style="position:absolute;margin-left:457.75pt;margin-top:38.1pt;width:.1pt;height:.1pt;z-index:-251658176;mso-position-horizontal-relative:page" coordorigin="9155,762"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">
                <v:shape id="Freeform 95" o:spid="_x0000_s1027" style="position:absolute;left:9155;top:76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C8IA&#10;AADcAAAADwAAAGRycy9kb3ducmV2LnhtbERP24rCMBB9F/yHMAv7ImuqVpGuUWRhF0EQvLDPQzM2&#10;xWZSm6j1740g+DaHc53ZorWVuFLjS8cKBv0EBHHudMmFgsP+92sKwgdkjZVjUnAnD4t5tzPDTLsb&#10;b+m6C4WIIewzVGBCqDMpfW7Iou+7mjhyR9dYDBE2hdQN3mK4reQwSSbSYsmxwWBNP4by0+5iFZy9&#10;GSZjnW56h3aS/tenzd96f1Hq86NdfoMI1Ia3+OVe6Th/l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P8LwgAAANwAAAAPAAAAAAAAAAAAAAAAAJgCAABkcnMvZG93&#10;bnJldi54bWxQSwUGAAAAAAQABAD1AAAAhwMAAAAA&#10;" path="m,l,e" filled="f" strokecolor="#004e92" strokeweight="1pt">
                  <v:path arrowok="t" o:connecttype="custom" o:connectlocs="0,0;0,0" o:connectangles="0,0"/>
                </v:shape>
                <w10:wrap anchorx="page"/>
              </v:group>
            </w:pict>
          </mc:Fallback>
        </mc:AlternateContent>
      </w:r>
      <w:r>
        <w:rPr>
          <w:noProof/>
          <w:lang w:val="en-AU" w:eastAsia="en-AU"/>
        </w:rPr>
        <mc:AlternateContent>
          <mc:Choice Requires="wpg">
            <w:drawing>
              <wp:anchor distT="0" distB="0" distL="114300" distR="114300" simplePos="0" relativeHeight="251658305" behindDoc="1" locked="0" layoutInCell="1" allowOverlap="1" wp14:anchorId="3B6F9133">
                <wp:simplePos x="0" y="0"/>
                <wp:positionH relativeFrom="page">
                  <wp:posOffset>6526530</wp:posOffset>
                </wp:positionH>
                <wp:positionV relativeFrom="paragraph">
                  <wp:posOffset>483870</wp:posOffset>
                </wp:positionV>
                <wp:extent cx="1270" cy="1270"/>
                <wp:effectExtent l="11430" t="6350" r="6350" b="11430"/>
                <wp:wrapNone/>
                <wp:docPr id="131"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278" y="762"/>
                          <a:chExt cx="2" cy="2"/>
                        </a:xfrm>
                      </wpg:grpSpPr>
                      <wps:wsp>
                        <wps:cNvPr id="132" name="Freeform 93"/>
                        <wps:cNvSpPr>
                          <a:spLocks/>
                        </wps:cNvSpPr>
                        <wps:spPr bwMode="auto">
                          <a:xfrm>
                            <a:off x="10278" y="762"/>
                            <a:ext cx="2" cy="2"/>
                          </a:xfrm>
                          <a:custGeom>
                            <a:avLst/>
                            <a:gdLst/>
                            <a:ahLst/>
                            <a:cxnLst>
                              <a:cxn ang="0">
                                <a:pos x="0" y="0"/>
                              </a:cxn>
                              <a:cxn ang="0">
                                <a:pos x="0" y="0"/>
                              </a:cxn>
                            </a:cxnLst>
                            <a:rect l="0" t="0" r="r" b="b"/>
                            <a:pathLst>
                              <a:path>
                                <a:moveTo>
                                  <a:pt x="0" y="0"/>
                                </a:moveTo>
                                <a:lnTo>
                                  <a:pt x="0" y="0"/>
                                </a:lnTo>
                              </a:path>
                            </a:pathLst>
                          </a:custGeom>
                          <a:noFill/>
                          <a:ln w="1270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0323D5" id="Group 92" o:spid="_x0000_s1026" style="position:absolute;margin-left:513.9pt;margin-top:38.1pt;width:.1pt;height:.1pt;z-index:-251658175;mso-position-horizontal-relative:page" coordorigin="10278,762"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">
                <v:shape id="Freeform 93" o:spid="_x0000_s1027" style="position:absolute;left:10278;top:76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5MIA&#10;AADcAAAADwAAAGRycy9kb3ducmV2LnhtbERP24rCMBB9X9h/CCP4IppuV0WqURZBEQTBCz4PzdgU&#10;m0m3iVr/fiMI+zaHc53ZorWVuFPjS8cKvgYJCOLc6ZILBafjqj8B4QOyxsoxKXiSh8X882OGmXYP&#10;3tP9EAoRQ9hnqMCEUGdS+tyQRT9wNXHkLq6xGCJsCqkbfMRwW8k0ScbSYsmxwWBNS0P59XCzCn69&#10;SZORHu56p3Y8PNfX3Xp7vCnV7bQ/UxCB2vAvfrs3Os7/TuH1TLx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bcLkwgAAANwAAAAPAAAAAAAAAAAAAAAAAJgCAABkcnMvZG93&#10;bnJldi54bWxQSwUGAAAAAAQABAD1AAAAhwMAAAAA&#10;" path="m,l,e" filled="f" strokecolor="#004e92" strokeweight="1pt">
                  <v:path arrowok="t" o:connecttype="custom" o:connectlocs="0,0;0,0" o:connectangles="0,0"/>
                </v:shape>
                <w10:wrap anchorx="page"/>
              </v:group>
            </w:pict>
          </mc:Fallback>
        </mc:AlternateContent>
      </w:r>
      <w:hyperlink w:anchor="_bookmark7" w:history="1">
        <w:r w:rsidR="00617197">
          <w:rPr>
            <w:rFonts w:ascii="Calibri"/>
            <w:color w:val="004E92"/>
            <w:spacing w:val="-3"/>
          </w:rPr>
          <w:t>(</w:t>
        </w:r>
        <w:r w:rsidR="00617197">
          <w:rPr>
            <w:rFonts w:ascii="Calibri"/>
            <w:color w:val="004E92"/>
            <w:spacing w:val="-2"/>
          </w:rPr>
          <w:t>no</w:t>
        </w:r>
        <w:r w:rsidR="00617197">
          <w:rPr>
            <w:rFonts w:ascii="Calibri"/>
            <w:color w:val="004E92"/>
            <w:spacing w:val="-3"/>
          </w:rPr>
          <w:t>t</w:t>
        </w:r>
        <w:r w:rsidR="00617197">
          <w:rPr>
            <w:rFonts w:ascii="Calibri"/>
            <w:color w:val="004E92"/>
            <w:spacing w:val="-2"/>
          </w:rPr>
          <w:t>e</w:t>
        </w:r>
        <w:r w:rsidR="00617197">
          <w:rPr>
            <w:rFonts w:ascii="Calibri"/>
            <w:color w:val="004E92"/>
            <w:spacing w:val="5"/>
          </w:rPr>
          <w:t xml:space="preserve"> </w:t>
        </w:r>
        <w:r w:rsidR="00617197">
          <w:rPr>
            <w:rFonts w:ascii="Calibri"/>
            <w:color w:val="004E92"/>
            <w:spacing w:val="-1"/>
          </w:rPr>
          <w:t>that</w:t>
        </w:r>
        <w:r w:rsidR="00617197">
          <w:rPr>
            <w:rFonts w:ascii="Calibri"/>
            <w:color w:val="004E92"/>
            <w:spacing w:val="5"/>
          </w:rPr>
          <w:t xml:space="preserve"> </w:t>
        </w:r>
        <w:r w:rsidR="00617197">
          <w:rPr>
            <w:rFonts w:ascii="Calibri"/>
            <w:color w:val="004E92"/>
            <w:spacing w:val="-1"/>
          </w:rPr>
          <w:t>these</w:t>
        </w:r>
        <w:r w:rsidR="00617197">
          <w:rPr>
            <w:rFonts w:ascii="Calibri"/>
            <w:color w:val="004E92"/>
            <w:spacing w:val="6"/>
          </w:rPr>
          <w:t xml:space="preserve"> </w:t>
        </w:r>
        <w:r w:rsidR="00617197">
          <w:rPr>
            <w:rFonts w:ascii="Calibri"/>
            <w:color w:val="004E92"/>
            <w:spacing w:val="-1"/>
          </w:rPr>
          <w:t>a</w:t>
        </w:r>
        <w:r w:rsidR="00617197">
          <w:rPr>
            <w:rFonts w:ascii="Calibri"/>
            <w:color w:val="004E92"/>
            <w:spacing w:val="-2"/>
          </w:rPr>
          <w:t>r</w:t>
        </w:r>
        <w:r w:rsidR="00617197">
          <w:rPr>
            <w:rFonts w:ascii="Calibri"/>
            <w:color w:val="004E92"/>
            <w:spacing w:val="-1"/>
          </w:rPr>
          <w:t>e</w:t>
        </w:r>
        <w:r w:rsidR="00617197">
          <w:rPr>
            <w:rFonts w:ascii="Calibri"/>
            <w:color w:val="004E92"/>
            <w:spacing w:val="5"/>
          </w:rPr>
          <w:t xml:space="preserve"> </w:t>
        </w:r>
        <w:r w:rsidR="00617197">
          <w:rPr>
            <w:rFonts w:ascii="Calibri"/>
            <w:color w:val="004E92"/>
            <w:spacing w:val="-1"/>
          </w:rPr>
          <w:t>not</w:t>
        </w:r>
        <w:r w:rsidR="00617197">
          <w:rPr>
            <w:rFonts w:ascii="Calibri"/>
            <w:color w:val="004E92"/>
            <w:spacing w:val="6"/>
          </w:rPr>
          <w:t xml:space="preserve"> </w:t>
        </w:r>
        <w:r w:rsidR="00617197">
          <w:rPr>
            <w:rFonts w:ascii="Calibri"/>
            <w:color w:val="004E92"/>
          </w:rPr>
          <w:t>funded</w:t>
        </w:r>
        <w:r w:rsidR="00617197">
          <w:rPr>
            <w:rFonts w:ascii="Calibri"/>
            <w:color w:val="004E92"/>
            <w:spacing w:val="5"/>
          </w:rPr>
          <w:t xml:space="preserve"> </w:t>
        </w:r>
        <w:r w:rsidR="00617197">
          <w:rPr>
            <w:rFonts w:ascii="Calibri"/>
            <w:color w:val="004E92"/>
            <w:spacing w:val="-1"/>
          </w:rPr>
          <w:t>actions</w:t>
        </w:r>
        <w:r w:rsidR="00617197">
          <w:rPr>
            <w:rFonts w:ascii="Calibri"/>
            <w:color w:val="004E92"/>
            <w:spacing w:val="-2"/>
          </w:rPr>
          <w:t>)</w:t>
        </w:r>
        <w:r w:rsidR="00617197">
          <w:rPr>
            <w:rFonts w:ascii="Calibri"/>
            <w:color w:val="004E92"/>
            <w:spacing w:val="-2"/>
            <w:u w:val="dotted" w:color="004E92"/>
          </w:rPr>
          <w:tab/>
        </w:r>
        <w:r w:rsidR="00617197">
          <w:rPr>
            <w:rFonts w:ascii="Calibri"/>
            <w:color w:val="004E92"/>
            <w:spacing w:val="-2"/>
          </w:rPr>
          <w:t>38</w:t>
        </w:r>
      </w:hyperlink>
      <w:r w:rsidR="00617197">
        <w:rPr>
          <w:rFonts w:ascii="Calibri"/>
          <w:color w:val="004E92"/>
          <w:spacing w:val="19"/>
          <w:w w:val="101"/>
        </w:rPr>
        <w:t xml:space="preserve"> </w:t>
      </w:r>
      <w:hyperlink w:anchor="_bookmark8" w:history="1">
        <w:r w:rsidR="00617197">
          <w:rPr>
            <w:rFonts w:ascii="Calibri"/>
            <w:color w:val="004E92"/>
            <w:spacing w:val="-3"/>
          </w:rPr>
          <w:t>Table</w:t>
        </w:r>
        <w:r w:rsidR="00617197">
          <w:rPr>
            <w:rFonts w:ascii="Calibri"/>
            <w:color w:val="004E92"/>
            <w:spacing w:val="8"/>
          </w:rPr>
          <w:t xml:space="preserve"> </w:t>
        </w:r>
        <w:r w:rsidR="00617197">
          <w:rPr>
            <w:rFonts w:ascii="Calibri"/>
            <w:color w:val="004E92"/>
            <w:spacing w:val="-1"/>
          </w:rPr>
          <w:t>2</w:t>
        </w:r>
        <w:r w:rsidR="00617197">
          <w:rPr>
            <w:rFonts w:ascii="Calibri"/>
            <w:color w:val="004E92"/>
            <w:spacing w:val="-2"/>
          </w:rPr>
          <w:t>:</w:t>
        </w:r>
        <w:r w:rsidR="00617197">
          <w:rPr>
            <w:rFonts w:ascii="Calibri"/>
            <w:color w:val="004E92"/>
            <w:spacing w:val="8"/>
          </w:rPr>
          <w:t xml:space="preserve"> </w:t>
        </w:r>
        <w:r w:rsidR="00617197">
          <w:rPr>
            <w:rFonts w:ascii="Calibri"/>
            <w:color w:val="004E92"/>
            <w:spacing w:val="-1"/>
          </w:rPr>
          <w:t>Estimated</w:t>
        </w:r>
        <w:r w:rsidR="00617197">
          <w:rPr>
            <w:rFonts w:ascii="Calibri"/>
            <w:color w:val="004E92"/>
            <w:spacing w:val="8"/>
          </w:rPr>
          <w:t xml:space="preserve"> </w:t>
        </w:r>
        <w:r w:rsidR="00617197">
          <w:rPr>
            <w:rFonts w:ascii="Calibri"/>
            <w:color w:val="004E92"/>
            <w:spacing w:val="-1"/>
          </w:rPr>
          <w:t>ave</w:t>
        </w:r>
        <w:r w:rsidR="00617197">
          <w:rPr>
            <w:rFonts w:ascii="Calibri"/>
            <w:color w:val="004E92"/>
            <w:spacing w:val="-2"/>
          </w:rPr>
          <w:t>r</w:t>
        </w:r>
        <w:r w:rsidR="00617197">
          <w:rPr>
            <w:rFonts w:ascii="Calibri"/>
            <w:color w:val="004E92"/>
            <w:spacing w:val="-1"/>
          </w:rPr>
          <w:t>age</w:t>
        </w:r>
        <w:r w:rsidR="00617197">
          <w:rPr>
            <w:rFonts w:ascii="Calibri"/>
            <w:color w:val="004E92"/>
            <w:spacing w:val="8"/>
          </w:rPr>
          <w:t xml:space="preserve"> </w:t>
        </w:r>
        <w:r w:rsidR="00617197">
          <w:rPr>
            <w:rFonts w:ascii="Calibri"/>
            <w:color w:val="004E92"/>
            <w:spacing w:val="-1"/>
          </w:rPr>
          <w:t>cost</w:t>
        </w:r>
        <w:r w:rsidR="00617197">
          <w:rPr>
            <w:rFonts w:ascii="Calibri"/>
            <w:color w:val="004E92"/>
            <w:spacing w:val="8"/>
          </w:rPr>
          <w:t xml:space="preserve"> </w:t>
        </w:r>
        <w:r w:rsidR="00617197">
          <w:rPr>
            <w:rFonts w:ascii="Calibri"/>
            <w:color w:val="004E92"/>
            <w:spacing w:val="-1"/>
          </w:rPr>
          <w:t>o</w:t>
        </w:r>
        <w:r w:rsidR="00617197">
          <w:rPr>
            <w:rFonts w:ascii="Calibri"/>
            <w:color w:val="004E92"/>
            <w:spacing w:val="-2"/>
          </w:rPr>
          <w:t>f</w:t>
        </w:r>
        <w:r w:rsidR="00617197">
          <w:rPr>
            <w:rFonts w:ascii="Calibri"/>
            <w:color w:val="004E92"/>
            <w:spacing w:val="8"/>
          </w:rPr>
          <w:t xml:space="preserve"> </w:t>
        </w:r>
        <w:r w:rsidR="00617197">
          <w:rPr>
            <w:rFonts w:ascii="Calibri"/>
            <w:color w:val="004E92"/>
            <w:spacing w:val="-1"/>
          </w:rPr>
          <w:t>beach</w:t>
        </w:r>
        <w:r w:rsidR="00617197">
          <w:rPr>
            <w:rFonts w:ascii="Calibri"/>
            <w:color w:val="004E92"/>
            <w:spacing w:val="9"/>
          </w:rPr>
          <w:t xml:space="preserve"> </w:t>
        </w:r>
        <w:r w:rsidR="00617197">
          <w:rPr>
            <w:rFonts w:ascii="Calibri"/>
            <w:color w:val="004E92"/>
          </w:rPr>
          <w:t>clean-ups</w:t>
        </w:r>
        <w:r w:rsidR="00617197">
          <w:rPr>
            <w:rFonts w:ascii="Calibri"/>
            <w:color w:val="004E92"/>
            <w:spacing w:val="8"/>
          </w:rPr>
          <w:t xml:space="preserve"> </w:t>
        </w:r>
        <w:r w:rsidR="00617197">
          <w:rPr>
            <w:rFonts w:ascii="Calibri"/>
            <w:color w:val="004E92"/>
          </w:rPr>
          <w:t>per</w:t>
        </w:r>
        <w:r w:rsidR="00617197">
          <w:rPr>
            <w:rFonts w:ascii="Calibri"/>
            <w:color w:val="004E92"/>
            <w:spacing w:val="8"/>
          </w:rPr>
          <w:t xml:space="preserve"> </w:t>
        </w:r>
        <w:r w:rsidR="00617197">
          <w:rPr>
            <w:rFonts w:ascii="Calibri"/>
            <w:color w:val="004E92"/>
            <w:spacing w:val="-1"/>
          </w:rPr>
          <w:t>kilomet</w:t>
        </w:r>
        <w:r w:rsidR="00617197">
          <w:rPr>
            <w:rFonts w:ascii="Calibri"/>
            <w:color w:val="004E92"/>
            <w:spacing w:val="-2"/>
          </w:rPr>
          <w:t>r</w:t>
        </w:r>
        <w:r w:rsidR="00617197">
          <w:rPr>
            <w:rFonts w:ascii="Calibri"/>
            <w:color w:val="004E92"/>
            <w:spacing w:val="-1"/>
          </w:rPr>
          <w:t>e</w:t>
        </w:r>
        <w:r w:rsidR="00617197">
          <w:rPr>
            <w:rFonts w:ascii="Calibri"/>
            <w:color w:val="004E92"/>
            <w:spacing w:val="8"/>
          </w:rPr>
          <w:t xml:space="preserve"> </w:t>
        </w:r>
        <w:r w:rsidR="00617197">
          <w:rPr>
            <w:rFonts w:ascii="Calibri"/>
            <w:color w:val="004E92"/>
            <w:spacing w:val="-3"/>
          </w:rPr>
          <w:t>(</w:t>
        </w:r>
        <w:r w:rsidR="00617197">
          <w:rPr>
            <w:rFonts w:ascii="Calibri"/>
            <w:color w:val="004E92"/>
            <w:spacing w:val="-2"/>
          </w:rPr>
          <w:t>Tanga</w:t>
        </w:r>
        <w:r w:rsidR="00617197">
          <w:rPr>
            <w:rFonts w:ascii="Calibri"/>
            <w:color w:val="004E92"/>
            <w:spacing w:val="-3"/>
          </w:rPr>
          <w:t>r</w:t>
        </w:r>
        <w:r w:rsidR="00617197">
          <w:rPr>
            <w:rFonts w:ascii="Calibri"/>
            <w:color w:val="004E92"/>
            <w:spacing w:val="-2"/>
          </w:rPr>
          <w:t>oa</w:t>
        </w:r>
        <w:r w:rsidR="00617197">
          <w:rPr>
            <w:rFonts w:ascii="Calibri"/>
            <w:color w:val="004E92"/>
            <w:spacing w:val="8"/>
          </w:rPr>
          <w:t xml:space="preserve"> </w:t>
        </w:r>
        <w:r w:rsidR="00617197">
          <w:rPr>
            <w:rFonts w:ascii="Calibri"/>
            <w:color w:val="004E92"/>
            <w:spacing w:val="-2"/>
          </w:rPr>
          <w:t>Blue</w:t>
        </w:r>
        <w:r w:rsidR="00617197">
          <w:rPr>
            <w:rFonts w:ascii="Calibri"/>
            <w:color w:val="004E92"/>
            <w:spacing w:val="-3"/>
          </w:rPr>
          <w:t>)</w:t>
        </w:r>
        <w:r w:rsidR="00617197">
          <w:rPr>
            <w:rFonts w:ascii="Calibri"/>
            <w:color w:val="004E92"/>
            <w:spacing w:val="-3"/>
            <w:u w:val="dotted" w:color="004E92"/>
          </w:rPr>
          <w:tab/>
        </w:r>
        <w:r w:rsidR="00617197">
          <w:rPr>
            <w:rFonts w:ascii="Calibri"/>
            <w:color w:val="004E92"/>
            <w:spacing w:val="-5"/>
          </w:rPr>
          <w:t>39</w:t>
        </w:r>
      </w:hyperlink>
    </w:p>
    <w:p w:rsidR="00FB197A" w:rsidRDefault="0040414D">
      <w:pPr>
        <w:pStyle w:val="BodyText"/>
        <w:numPr>
          <w:ilvl w:val="1"/>
          <w:numId w:val="10"/>
        </w:numPr>
        <w:tabs>
          <w:tab w:val="left" w:pos="2719"/>
          <w:tab w:val="left" w:pos="10247"/>
        </w:tabs>
        <w:spacing w:before="0"/>
        <w:ind w:left="2718" w:hanging="293"/>
        <w:jc w:val="both"/>
        <w:rPr>
          <w:rFonts w:ascii="Calibri" w:eastAsia="Calibri" w:hAnsi="Calibri" w:cs="Calibri"/>
        </w:rPr>
      </w:pPr>
      <w:r>
        <w:rPr>
          <w:noProof/>
          <w:lang w:val="en-AU" w:eastAsia="en-AU"/>
        </w:rPr>
        <mc:AlternateContent>
          <mc:Choice Requires="wpg">
            <w:drawing>
              <wp:anchor distT="0" distB="0" distL="114300" distR="114300" simplePos="0" relativeHeight="251658306" behindDoc="1" locked="0" layoutInCell="1" allowOverlap="1" wp14:anchorId="3B6F9134">
                <wp:simplePos x="0" y="0"/>
                <wp:positionH relativeFrom="page">
                  <wp:posOffset>5420360</wp:posOffset>
                </wp:positionH>
                <wp:positionV relativeFrom="paragraph">
                  <wp:posOffset>123825</wp:posOffset>
                </wp:positionV>
                <wp:extent cx="1270" cy="1270"/>
                <wp:effectExtent l="10160" t="11430" r="7620" b="6350"/>
                <wp:wrapNone/>
                <wp:docPr id="12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8536" y="195"/>
                          <a:chExt cx="2" cy="2"/>
                        </a:xfrm>
                      </wpg:grpSpPr>
                      <wps:wsp>
                        <wps:cNvPr id="130" name="Freeform 91"/>
                        <wps:cNvSpPr>
                          <a:spLocks/>
                        </wps:cNvSpPr>
                        <wps:spPr bwMode="auto">
                          <a:xfrm>
                            <a:off x="8536" y="195"/>
                            <a:ext cx="2" cy="2"/>
                          </a:xfrm>
                          <a:custGeom>
                            <a:avLst/>
                            <a:gdLst/>
                            <a:ahLst/>
                            <a:cxnLst>
                              <a:cxn ang="0">
                                <a:pos x="0" y="0"/>
                              </a:cxn>
                              <a:cxn ang="0">
                                <a:pos x="0" y="0"/>
                              </a:cxn>
                            </a:cxnLst>
                            <a:rect l="0" t="0" r="r" b="b"/>
                            <a:pathLst>
                              <a:path>
                                <a:moveTo>
                                  <a:pt x="0" y="0"/>
                                </a:moveTo>
                                <a:lnTo>
                                  <a:pt x="0" y="0"/>
                                </a:lnTo>
                              </a:path>
                            </a:pathLst>
                          </a:custGeom>
                          <a:noFill/>
                          <a:ln w="1270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472B5" id="Group 90" o:spid="_x0000_s1026" style="position:absolute;margin-left:426.8pt;margin-top:9.75pt;width:.1pt;height:.1pt;z-index:-251658174;mso-position-horizontal-relative:page" coordorigin="8536,19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">
                <v:shape id="Freeform 91" o:spid="_x0000_s1027" style="position:absolute;left:8536;top:1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5CMYA&#10;AADcAAAADwAAAGRycy9kb3ducmV2LnhtbESPT2sCQQzF74V+hyEFL6XO1lqR1VGkoBQEwT94Djtx&#10;Z3Ens+6Mun57cyj0lvBe3vtlOu98rW7Uxiqwgc9+Boq4CLbi0sBhv/wYg4oJ2WIdmAw8KMJ89voy&#10;xdyGO2/ptkulkhCOORpwKTW51rFw5DH2Q0Ms2im0HpOsbalti3cJ97UeZNlIe6xYGhw29OOoOO+u&#10;3sAlukH2bYeb90M3Gh6b82a13l+N6b11iwmoRF36N/9d/1rB/xJ8eUYm0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P5CMYAAADcAAAADwAAAAAAAAAAAAAAAACYAgAAZHJz&#10;L2Rvd25yZXYueG1sUEsFBgAAAAAEAAQA9QAAAIsDAAAAAA==&#10;" path="m,l,e" filled="f" strokecolor="#004e92" strokeweight="1pt">
                  <v:path arrowok="t" o:connecttype="custom" o:connectlocs="0,0;0,0" o:connectangles="0,0"/>
                </v:shape>
                <w10:wrap anchorx="page"/>
              </v:group>
            </w:pict>
          </mc:Fallback>
        </mc:AlternateContent>
      </w:r>
      <w:r>
        <w:rPr>
          <w:noProof/>
          <w:lang w:val="en-AU" w:eastAsia="en-AU"/>
        </w:rPr>
        <mc:AlternateContent>
          <mc:Choice Requires="wpg">
            <w:drawing>
              <wp:anchor distT="0" distB="0" distL="114300" distR="114300" simplePos="0" relativeHeight="251658307" behindDoc="1" locked="0" layoutInCell="1" allowOverlap="1" wp14:anchorId="3B6F9135">
                <wp:simplePos x="0" y="0"/>
                <wp:positionH relativeFrom="page">
                  <wp:posOffset>6526530</wp:posOffset>
                </wp:positionH>
                <wp:positionV relativeFrom="paragraph">
                  <wp:posOffset>123825</wp:posOffset>
                </wp:positionV>
                <wp:extent cx="1270" cy="1270"/>
                <wp:effectExtent l="11430" t="11430" r="6350" b="6350"/>
                <wp:wrapNone/>
                <wp:docPr id="12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278" y="195"/>
                          <a:chExt cx="2" cy="2"/>
                        </a:xfrm>
                      </wpg:grpSpPr>
                      <wps:wsp>
                        <wps:cNvPr id="128" name="Freeform 89"/>
                        <wps:cNvSpPr>
                          <a:spLocks/>
                        </wps:cNvSpPr>
                        <wps:spPr bwMode="auto">
                          <a:xfrm>
                            <a:off x="10278" y="195"/>
                            <a:ext cx="2" cy="2"/>
                          </a:xfrm>
                          <a:custGeom>
                            <a:avLst/>
                            <a:gdLst/>
                            <a:ahLst/>
                            <a:cxnLst>
                              <a:cxn ang="0">
                                <a:pos x="0" y="0"/>
                              </a:cxn>
                              <a:cxn ang="0">
                                <a:pos x="0" y="0"/>
                              </a:cxn>
                            </a:cxnLst>
                            <a:rect l="0" t="0" r="r" b="b"/>
                            <a:pathLst>
                              <a:path>
                                <a:moveTo>
                                  <a:pt x="0" y="0"/>
                                </a:moveTo>
                                <a:lnTo>
                                  <a:pt x="0" y="0"/>
                                </a:lnTo>
                              </a:path>
                            </a:pathLst>
                          </a:custGeom>
                          <a:noFill/>
                          <a:ln w="1270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82449E" id="Group 88" o:spid="_x0000_s1026" style="position:absolute;margin-left:513.9pt;margin-top:9.75pt;width:.1pt;height:.1pt;z-index:-251658173;mso-position-horizontal-relative:page" coordorigin="10278,19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">
                <v:shape id="Freeform 89" o:spid="_x0000_s1027" style="position:absolute;left:10278;top:1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j08YA&#10;AADcAAAADwAAAGRycy9kb3ducmV2LnhtbESPQWvCQBCF7wX/wzJCL0U3DVZKdCNSaCkUhKr0PGTH&#10;bEh2Ns2umv77zkHwNsN78943683oO3WhITaBDTzPM1DEVbAN1waOh/fZK6iYkC12gcnAH0XYlJOH&#10;NRY2XPmbLvtUKwnhWKABl1JfaB0rRx7jPPTEop3C4DHJOtTaDniVcN/pPMuW2mPD0uCwpzdHVbs/&#10;ewO/0eXZi13sno7jcvHTt7uPr8PZmMfpuF2BSjSmu/l2/WkFPxdaeUYm0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xj08YAAADcAAAADwAAAAAAAAAAAAAAAACYAgAAZHJz&#10;L2Rvd25yZXYueG1sUEsFBgAAAAAEAAQA9QAAAIsDAAAAAA==&#10;" path="m,l,e" filled="f" strokecolor="#004e92" strokeweight="1pt">
                  <v:path arrowok="t" o:connecttype="custom" o:connectlocs="0,0;0,0" o:connectangles="0,0"/>
                </v:shape>
                <w10:wrap anchorx="page"/>
              </v:group>
            </w:pict>
          </mc:Fallback>
        </mc:AlternateContent>
      </w:r>
      <w:hyperlink w:anchor="_bookmark8" w:history="1">
        <w:r w:rsidR="00617197">
          <w:rPr>
            <w:rFonts w:ascii="Calibri"/>
            <w:color w:val="004E92"/>
            <w:w w:val="105"/>
          </w:rPr>
          <w:t>Links</w:t>
        </w:r>
        <w:r w:rsidR="00617197">
          <w:rPr>
            <w:rFonts w:ascii="Calibri"/>
            <w:color w:val="004E92"/>
            <w:spacing w:val="-14"/>
            <w:w w:val="105"/>
          </w:rPr>
          <w:t xml:space="preserve"> </w:t>
        </w:r>
        <w:r w:rsidR="00617197">
          <w:rPr>
            <w:rFonts w:ascii="Calibri"/>
            <w:color w:val="004E92"/>
            <w:spacing w:val="-2"/>
            <w:w w:val="105"/>
          </w:rPr>
          <w:t>t</w:t>
        </w:r>
        <w:r w:rsidR="00617197">
          <w:rPr>
            <w:rFonts w:ascii="Calibri"/>
            <w:color w:val="004E92"/>
            <w:spacing w:val="-1"/>
            <w:w w:val="105"/>
          </w:rPr>
          <w:t>o</w:t>
        </w:r>
        <w:r w:rsidR="00617197">
          <w:rPr>
            <w:rFonts w:ascii="Calibri"/>
            <w:color w:val="004E92"/>
            <w:spacing w:val="-14"/>
            <w:w w:val="105"/>
          </w:rPr>
          <w:t xml:space="preserve"> </w:t>
        </w:r>
        <w:r w:rsidR="00617197">
          <w:rPr>
            <w:rFonts w:ascii="Calibri"/>
            <w:color w:val="004E92"/>
            <w:spacing w:val="-1"/>
            <w:w w:val="105"/>
          </w:rPr>
          <w:t>l</w:t>
        </w:r>
        <w:r w:rsidR="00617197">
          <w:rPr>
            <w:rFonts w:ascii="Calibri"/>
            <w:color w:val="004E92"/>
            <w:spacing w:val="-2"/>
            <w:w w:val="105"/>
          </w:rPr>
          <w:t>e</w:t>
        </w:r>
        <w:r w:rsidR="00617197">
          <w:rPr>
            <w:rFonts w:ascii="Calibri"/>
            <w:color w:val="004E92"/>
            <w:spacing w:val="-1"/>
            <w:w w:val="105"/>
          </w:rPr>
          <w:t>gi</w:t>
        </w:r>
        <w:r w:rsidR="00617197">
          <w:rPr>
            <w:rFonts w:ascii="Calibri"/>
            <w:color w:val="004E92"/>
            <w:spacing w:val="-2"/>
            <w:w w:val="105"/>
          </w:rPr>
          <w:t>slati</w:t>
        </w:r>
        <w:r w:rsidR="00617197">
          <w:rPr>
            <w:rFonts w:ascii="Calibri"/>
            <w:color w:val="004E92"/>
            <w:spacing w:val="-1"/>
            <w:w w:val="105"/>
          </w:rPr>
          <w:t>on</w:t>
        </w:r>
        <w:r w:rsidR="00617197">
          <w:rPr>
            <w:rFonts w:ascii="Calibri"/>
            <w:color w:val="004E92"/>
            <w:spacing w:val="-14"/>
            <w:w w:val="105"/>
          </w:rPr>
          <w:t xml:space="preserve"> </w:t>
        </w:r>
        <w:r w:rsidR="00617197">
          <w:rPr>
            <w:rFonts w:ascii="Calibri"/>
            <w:color w:val="004E92"/>
            <w:spacing w:val="-1"/>
            <w:w w:val="105"/>
          </w:rPr>
          <w:t>and</w:t>
        </w:r>
        <w:r w:rsidR="00617197">
          <w:rPr>
            <w:rFonts w:ascii="Calibri"/>
            <w:color w:val="004E92"/>
            <w:spacing w:val="-13"/>
            <w:w w:val="105"/>
          </w:rPr>
          <w:t xml:space="preserve"> </w:t>
        </w:r>
        <w:r w:rsidR="00617197">
          <w:rPr>
            <w:rFonts w:ascii="Calibri"/>
            <w:color w:val="004E92"/>
            <w:spacing w:val="-2"/>
            <w:w w:val="105"/>
          </w:rPr>
          <w:t>t</w:t>
        </w:r>
        <w:r w:rsidR="00617197">
          <w:rPr>
            <w:rFonts w:ascii="Calibri"/>
            <w:color w:val="004E92"/>
            <w:spacing w:val="-1"/>
            <w:w w:val="105"/>
          </w:rPr>
          <w:t>o</w:t>
        </w:r>
        <w:r w:rsidR="00617197">
          <w:rPr>
            <w:rFonts w:ascii="Calibri"/>
            <w:color w:val="004E92"/>
            <w:spacing w:val="-14"/>
            <w:w w:val="105"/>
          </w:rPr>
          <w:t xml:space="preserve"> </w:t>
        </w:r>
        <w:r w:rsidR="00617197">
          <w:rPr>
            <w:rFonts w:ascii="Calibri"/>
            <w:color w:val="004E92"/>
            <w:spacing w:val="-1"/>
            <w:w w:val="105"/>
          </w:rPr>
          <w:t>Au</w:t>
        </w:r>
        <w:r w:rsidR="00617197">
          <w:rPr>
            <w:rFonts w:ascii="Calibri"/>
            <w:color w:val="004E92"/>
            <w:spacing w:val="-2"/>
            <w:w w:val="105"/>
          </w:rPr>
          <w:t>strali</w:t>
        </w:r>
        <w:r w:rsidR="00617197">
          <w:rPr>
            <w:rFonts w:ascii="Calibri"/>
            <w:color w:val="004E92"/>
            <w:spacing w:val="-1"/>
            <w:w w:val="105"/>
          </w:rPr>
          <w:t>an</w:t>
        </w:r>
        <w:r w:rsidR="00617197">
          <w:rPr>
            <w:rFonts w:ascii="Calibri"/>
            <w:color w:val="004E92"/>
            <w:spacing w:val="-14"/>
            <w:w w:val="105"/>
          </w:rPr>
          <w:t xml:space="preserve"> </w:t>
        </w:r>
        <w:r w:rsidR="00617197">
          <w:rPr>
            <w:rFonts w:ascii="Calibri"/>
            <w:color w:val="004E92"/>
            <w:spacing w:val="-2"/>
            <w:w w:val="105"/>
          </w:rPr>
          <w:t>G</w:t>
        </w:r>
        <w:r w:rsidR="00617197">
          <w:rPr>
            <w:rFonts w:ascii="Calibri"/>
            <w:color w:val="004E92"/>
            <w:spacing w:val="-1"/>
            <w:w w:val="105"/>
          </w:rPr>
          <w:t>ov</w:t>
        </w:r>
        <w:r w:rsidR="00617197">
          <w:rPr>
            <w:rFonts w:ascii="Calibri"/>
            <w:color w:val="004E92"/>
            <w:spacing w:val="-2"/>
            <w:w w:val="105"/>
          </w:rPr>
          <w:t>er</w:t>
        </w:r>
        <w:r w:rsidR="00617197">
          <w:rPr>
            <w:rFonts w:ascii="Calibri"/>
            <w:color w:val="004E92"/>
            <w:spacing w:val="-1"/>
            <w:w w:val="105"/>
          </w:rPr>
          <w:t>nm</w:t>
        </w:r>
        <w:r w:rsidR="00617197">
          <w:rPr>
            <w:rFonts w:ascii="Calibri"/>
            <w:color w:val="004E92"/>
            <w:spacing w:val="-2"/>
            <w:w w:val="105"/>
          </w:rPr>
          <w:t>e</w:t>
        </w:r>
        <w:r w:rsidR="00617197">
          <w:rPr>
            <w:rFonts w:ascii="Calibri"/>
            <w:color w:val="004E92"/>
            <w:spacing w:val="-1"/>
            <w:w w:val="105"/>
          </w:rPr>
          <w:t>n</w:t>
        </w:r>
        <w:r w:rsidR="00617197">
          <w:rPr>
            <w:rFonts w:ascii="Calibri"/>
            <w:color w:val="004E92"/>
            <w:spacing w:val="-2"/>
            <w:w w:val="105"/>
          </w:rPr>
          <w:t>t</w:t>
        </w:r>
        <w:r w:rsidR="00617197">
          <w:rPr>
            <w:rFonts w:ascii="Calibri"/>
            <w:color w:val="004E92"/>
            <w:spacing w:val="-14"/>
            <w:w w:val="105"/>
          </w:rPr>
          <w:t xml:space="preserve"> </w:t>
        </w:r>
        <w:r w:rsidR="00617197">
          <w:rPr>
            <w:rFonts w:ascii="Calibri"/>
            <w:color w:val="004E92"/>
            <w:spacing w:val="-1"/>
            <w:w w:val="105"/>
          </w:rPr>
          <w:t>plan</w:t>
        </w:r>
        <w:r w:rsidR="00617197">
          <w:rPr>
            <w:rFonts w:ascii="Calibri"/>
            <w:color w:val="004E92"/>
            <w:spacing w:val="-2"/>
            <w:w w:val="105"/>
          </w:rPr>
          <w:t>s</w:t>
        </w:r>
        <w:r w:rsidR="00617197">
          <w:rPr>
            <w:rFonts w:ascii="Calibri"/>
            <w:color w:val="004E92"/>
            <w:spacing w:val="-13"/>
            <w:w w:val="105"/>
          </w:rPr>
          <w:t xml:space="preserve"> </w:t>
        </w:r>
        <w:r w:rsidR="00617197">
          <w:rPr>
            <w:rFonts w:ascii="Calibri"/>
            <w:color w:val="004E92"/>
            <w:spacing w:val="-1"/>
            <w:w w:val="105"/>
          </w:rPr>
          <w:t>and</w:t>
        </w:r>
        <w:r w:rsidR="00617197">
          <w:rPr>
            <w:rFonts w:ascii="Calibri"/>
            <w:color w:val="004E92"/>
            <w:spacing w:val="-14"/>
            <w:w w:val="105"/>
          </w:rPr>
          <w:t xml:space="preserve"> </w:t>
        </w:r>
        <w:r w:rsidR="00617197">
          <w:rPr>
            <w:rFonts w:ascii="Calibri"/>
            <w:color w:val="004E92"/>
            <w:spacing w:val="-1"/>
            <w:w w:val="105"/>
          </w:rPr>
          <w:t>p</w:t>
        </w:r>
        <w:r w:rsidR="00617197">
          <w:rPr>
            <w:rFonts w:ascii="Calibri"/>
            <w:color w:val="004E92"/>
            <w:spacing w:val="-2"/>
            <w:w w:val="105"/>
          </w:rPr>
          <w:t>r</w:t>
        </w:r>
        <w:r w:rsidR="00617197">
          <w:rPr>
            <w:rFonts w:ascii="Calibri"/>
            <w:color w:val="004E92"/>
            <w:spacing w:val="-1"/>
            <w:w w:val="105"/>
          </w:rPr>
          <w:t>ogr</w:t>
        </w:r>
        <w:r w:rsidR="00617197">
          <w:rPr>
            <w:rFonts w:ascii="Calibri"/>
            <w:color w:val="004E92"/>
            <w:spacing w:val="-2"/>
            <w:w w:val="105"/>
          </w:rPr>
          <w:t>ams</w:t>
        </w:r>
        <w:r w:rsidR="00617197">
          <w:rPr>
            <w:rFonts w:ascii="Calibri"/>
            <w:color w:val="004E92"/>
            <w:spacing w:val="-2"/>
            <w:w w:val="105"/>
            <w:u w:val="dotted" w:color="004E92"/>
          </w:rPr>
          <w:tab/>
        </w:r>
        <w:r w:rsidR="00617197">
          <w:rPr>
            <w:rFonts w:ascii="Calibri"/>
            <w:color w:val="004E92"/>
            <w:spacing w:val="-6"/>
            <w:w w:val="105"/>
          </w:rPr>
          <w:t>39</w:t>
        </w:r>
      </w:hyperlink>
    </w:p>
    <w:p w:rsidR="00FB197A" w:rsidRDefault="00FB197A">
      <w:pPr>
        <w:spacing w:before="2"/>
        <w:rPr>
          <w:rFonts w:ascii="Calibri" w:eastAsia="Calibri" w:hAnsi="Calibri" w:cs="Calibri"/>
          <w:sz w:val="20"/>
          <w:szCs w:val="20"/>
        </w:rPr>
      </w:pPr>
    </w:p>
    <w:p w:rsidR="00FB197A" w:rsidRDefault="0040414D">
      <w:pPr>
        <w:pStyle w:val="BodyText"/>
        <w:numPr>
          <w:ilvl w:val="1"/>
          <w:numId w:val="10"/>
        </w:numPr>
        <w:tabs>
          <w:tab w:val="left" w:pos="2713"/>
          <w:tab w:val="left" w:pos="10239"/>
        </w:tabs>
        <w:spacing w:before="0" w:line="481" w:lineRule="auto"/>
        <w:ind w:right="1412" w:firstLine="0"/>
        <w:jc w:val="both"/>
        <w:rPr>
          <w:rFonts w:ascii="Calibri" w:eastAsia="Calibri" w:hAnsi="Calibri" w:cs="Calibri"/>
        </w:rPr>
      </w:pPr>
      <w:r>
        <w:rPr>
          <w:noProof/>
          <w:lang w:val="en-AU" w:eastAsia="en-AU"/>
        </w:rPr>
        <mc:AlternateContent>
          <mc:Choice Requires="wpg">
            <w:drawing>
              <wp:anchor distT="0" distB="0" distL="114300" distR="114300" simplePos="0" relativeHeight="251658308" behindDoc="1" locked="0" layoutInCell="1" allowOverlap="1" wp14:anchorId="3B6F9136">
                <wp:simplePos x="0" y="0"/>
                <wp:positionH relativeFrom="page">
                  <wp:posOffset>3766185</wp:posOffset>
                </wp:positionH>
                <wp:positionV relativeFrom="paragraph">
                  <wp:posOffset>123825</wp:posOffset>
                </wp:positionV>
                <wp:extent cx="1270" cy="1270"/>
                <wp:effectExtent l="13335" t="8255" r="13970" b="9525"/>
                <wp:wrapNone/>
                <wp:docPr id="12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5931" y="195"/>
                          <a:chExt cx="2" cy="2"/>
                        </a:xfrm>
                      </wpg:grpSpPr>
                      <wps:wsp>
                        <wps:cNvPr id="126" name="Freeform 87"/>
                        <wps:cNvSpPr>
                          <a:spLocks/>
                        </wps:cNvSpPr>
                        <wps:spPr bwMode="auto">
                          <a:xfrm>
                            <a:off x="5931" y="195"/>
                            <a:ext cx="2" cy="2"/>
                          </a:xfrm>
                          <a:custGeom>
                            <a:avLst/>
                            <a:gdLst/>
                            <a:ahLst/>
                            <a:cxnLst>
                              <a:cxn ang="0">
                                <a:pos x="0" y="0"/>
                              </a:cxn>
                              <a:cxn ang="0">
                                <a:pos x="0" y="0"/>
                              </a:cxn>
                            </a:cxnLst>
                            <a:rect l="0" t="0" r="r" b="b"/>
                            <a:pathLst>
                              <a:path>
                                <a:moveTo>
                                  <a:pt x="0" y="0"/>
                                </a:moveTo>
                                <a:lnTo>
                                  <a:pt x="0" y="0"/>
                                </a:lnTo>
                              </a:path>
                            </a:pathLst>
                          </a:custGeom>
                          <a:noFill/>
                          <a:ln w="1270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7E657B" id="Group 86" o:spid="_x0000_s1026" style="position:absolute;margin-left:296.55pt;margin-top:9.75pt;width:.1pt;height:.1pt;z-index:-251658172;mso-position-horizontal-relative:page" coordorigin="5931,19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">
                <v:shape id="Freeform 87" o:spid="_x0000_s1027" style="position:absolute;left:5931;top:1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9SOsMA&#10;AADcAAAADwAAAGRycy9kb3ducmV2LnhtbERP32vCMBB+F/wfwgl7kZmuuDKqaRmDjcFAmIrPR3M2&#10;xebSNWnt/vtlIPh2H9/P25aTbcVIvW8cK3haJSCIK6cbrhUcD++PLyB8QNbYOiYFv+ShLOazLeba&#10;Xfmbxn2oRQxhn6MCE0KXS+krQxb9ynXEkTu73mKIsK+l7vEaw20r0yTJpMWGY4PBjt4MVZf9YBX8&#10;eJMmz3q9Wx6nbH3qLruPr8Og1MNiet2ACDSFu/jm/tRxfprB/zPx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9SOsMAAADcAAAADwAAAAAAAAAAAAAAAACYAgAAZHJzL2Rv&#10;d25yZXYueG1sUEsFBgAAAAAEAAQA9QAAAIgDAAAAAA==&#10;" path="m,l,e" filled="f" strokecolor="#004e92" strokeweight="1pt">
                  <v:path arrowok="t" o:connecttype="custom" o:connectlocs="0,0;0,0" o:connectangles="0,0"/>
                </v:shape>
                <w10:wrap anchorx="page"/>
              </v:group>
            </w:pict>
          </mc:Fallback>
        </mc:AlternateContent>
      </w:r>
      <w:r>
        <w:rPr>
          <w:noProof/>
          <w:lang w:val="en-AU" w:eastAsia="en-AU"/>
        </w:rPr>
        <mc:AlternateContent>
          <mc:Choice Requires="wpg">
            <w:drawing>
              <wp:anchor distT="0" distB="0" distL="114300" distR="114300" simplePos="0" relativeHeight="251658309" behindDoc="1" locked="0" layoutInCell="1" allowOverlap="1" wp14:anchorId="3B6F9137">
                <wp:simplePos x="0" y="0"/>
                <wp:positionH relativeFrom="page">
                  <wp:posOffset>6521450</wp:posOffset>
                </wp:positionH>
                <wp:positionV relativeFrom="paragraph">
                  <wp:posOffset>123825</wp:posOffset>
                </wp:positionV>
                <wp:extent cx="1270" cy="1270"/>
                <wp:effectExtent l="6350" t="8255" r="11430" b="9525"/>
                <wp:wrapNone/>
                <wp:docPr id="123"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270" y="195"/>
                          <a:chExt cx="2" cy="2"/>
                        </a:xfrm>
                      </wpg:grpSpPr>
                      <wps:wsp>
                        <wps:cNvPr id="124" name="Freeform 85"/>
                        <wps:cNvSpPr>
                          <a:spLocks/>
                        </wps:cNvSpPr>
                        <wps:spPr bwMode="auto">
                          <a:xfrm>
                            <a:off x="10270" y="195"/>
                            <a:ext cx="2" cy="2"/>
                          </a:xfrm>
                          <a:custGeom>
                            <a:avLst/>
                            <a:gdLst/>
                            <a:ahLst/>
                            <a:cxnLst>
                              <a:cxn ang="0">
                                <a:pos x="0" y="0"/>
                              </a:cxn>
                              <a:cxn ang="0">
                                <a:pos x="0" y="0"/>
                              </a:cxn>
                            </a:cxnLst>
                            <a:rect l="0" t="0" r="r" b="b"/>
                            <a:pathLst>
                              <a:path>
                                <a:moveTo>
                                  <a:pt x="0" y="0"/>
                                </a:moveTo>
                                <a:lnTo>
                                  <a:pt x="0" y="0"/>
                                </a:lnTo>
                              </a:path>
                            </a:pathLst>
                          </a:custGeom>
                          <a:noFill/>
                          <a:ln w="1270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41807" id="Group 84" o:spid="_x0000_s1026" style="position:absolute;margin-left:513.5pt;margin-top:9.75pt;width:.1pt;height:.1pt;z-index:-251658171;mso-position-horizontal-relative:page" coordorigin="10270,19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">
                <v:shape id="Freeform 85" o:spid="_x0000_s1027" style="position:absolute;left:10270;top:1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p1sEA&#10;AADcAAAADwAAAGRycy9kb3ducmV2LnhtbERPTYvCMBC9L+x/CLPgZdHU0hXpGkUERRCEVfE8NLNN&#10;sZnUJmr990YQvM3jfc5k1tlaXKn1lWMFw0ECgrhwuuJSwWG/7I9B+ICssXZMCu7kYTb9/Jhgrt2N&#10;/+i6C6WIIexzVGBCaHIpfWHIoh+4hjhy/661GCJsS6lbvMVwW8s0SUbSYsWxwWBDC0PFaXexCs7e&#10;pMmPzrbfh26UHZvTdrXZX5TqfXXzXxCBuvAWv9xrHeenGTyfiRf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RadbBAAAA3AAAAA8AAAAAAAAAAAAAAAAAmAIAAGRycy9kb3du&#10;cmV2LnhtbFBLBQYAAAAABAAEAPUAAACGAwAAAAA=&#10;" path="m,l,e" filled="f" strokecolor="#004e92" strokeweight="1pt">
                  <v:path arrowok="t" o:connecttype="custom" o:connectlocs="0,0;0,0" o:connectangles="0,0"/>
                </v:shape>
                <w10:wrap anchorx="page"/>
              </v:group>
            </w:pict>
          </mc:Fallback>
        </mc:AlternateContent>
      </w:r>
      <w:r>
        <w:rPr>
          <w:noProof/>
          <w:lang w:val="en-AU" w:eastAsia="en-AU"/>
        </w:rPr>
        <mc:AlternateContent>
          <mc:Choice Requires="wpg">
            <w:drawing>
              <wp:anchor distT="0" distB="0" distL="114300" distR="114300" simplePos="0" relativeHeight="251658310" behindDoc="1" locked="0" layoutInCell="1" allowOverlap="1" wp14:anchorId="3B6F9138">
                <wp:simplePos x="0" y="0"/>
                <wp:positionH relativeFrom="page">
                  <wp:posOffset>2169795</wp:posOffset>
                </wp:positionH>
                <wp:positionV relativeFrom="paragraph">
                  <wp:posOffset>435610</wp:posOffset>
                </wp:positionV>
                <wp:extent cx="1270" cy="1270"/>
                <wp:effectExtent l="7620" t="15240" r="10160" b="12065"/>
                <wp:wrapNone/>
                <wp:docPr id="121"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3417" y="686"/>
                          <a:chExt cx="2" cy="2"/>
                        </a:xfrm>
                      </wpg:grpSpPr>
                      <wps:wsp>
                        <wps:cNvPr id="122" name="Freeform 83"/>
                        <wps:cNvSpPr>
                          <a:spLocks/>
                        </wps:cNvSpPr>
                        <wps:spPr bwMode="auto">
                          <a:xfrm>
                            <a:off x="3417" y="686"/>
                            <a:ext cx="2" cy="2"/>
                          </a:xfrm>
                          <a:custGeom>
                            <a:avLst/>
                            <a:gdLst/>
                            <a:ahLst/>
                            <a:cxnLst>
                              <a:cxn ang="0">
                                <a:pos x="0" y="0"/>
                              </a:cxn>
                              <a:cxn ang="0">
                                <a:pos x="0" y="0"/>
                              </a:cxn>
                            </a:cxnLst>
                            <a:rect l="0" t="0" r="r" b="b"/>
                            <a:pathLst>
                              <a:path>
                                <a:moveTo>
                                  <a:pt x="0" y="0"/>
                                </a:moveTo>
                                <a:lnTo>
                                  <a:pt x="0" y="0"/>
                                </a:lnTo>
                              </a:path>
                            </a:pathLst>
                          </a:custGeom>
                          <a:noFill/>
                          <a:ln w="1270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4FB1F" id="Group 82" o:spid="_x0000_s1026" style="position:absolute;margin-left:170.85pt;margin-top:34.3pt;width:.1pt;height:.1pt;z-index:-251658170;mso-position-horizontal-relative:page" coordorigin="3417,68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">
                <v:shape id="Freeform 83" o:spid="_x0000_s1027" style="position:absolute;left:3417;top:68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UOcEA&#10;AADcAAAADwAAAGRycy9kb3ducmV2LnhtbERPTYvCMBC9C/6HMIIXWVOLytI1yiLsIgiCVTwPzWxT&#10;bCbdJmr990YQvM3jfc5i1dlaXKn1lWMFk3ECgrhwuuJSwfHw8/EJwgdkjbVjUnAnD6tlv7fATLsb&#10;7+mah1LEEPYZKjAhNJmUvjBk0Y9dQxy5P9daDBG2pdQt3mK4rWWaJHNpseLYYLChtaHinF+sgn9v&#10;0mSmp7vRsZtPT81597s9XJQaDrrvLxCBuvAWv9wbHeenK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0VDnBAAAA3AAAAA8AAAAAAAAAAAAAAAAAmAIAAGRycy9kb3du&#10;cmV2LnhtbFBLBQYAAAAABAAEAPUAAACGAwAAAAA=&#10;" path="m,l,e" filled="f" strokecolor="#004e92" strokeweight="1pt">
                  <v:path arrowok="t" o:connecttype="custom" o:connectlocs="0,0;0,0" o:connectangles="0,0"/>
                </v:shape>
                <w10:wrap anchorx="page"/>
              </v:group>
            </w:pict>
          </mc:Fallback>
        </mc:AlternateContent>
      </w:r>
      <w:r>
        <w:rPr>
          <w:noProof/>
          <w:lang w:val="en-AU" w:eastAsia="en-AU"/>
        </w:rPr>
        <mc:AlternateContent>
          <mc:Choice Requires="wpg">
            <w:drawing>
              <wp:anchor distT="0" distB="0" distL="114300" distR="114300" simplePos="0" relativeHeight="251658311" behindDoc="1" locked="0" layoutInCell="1" allowOverlap="1" wp14:anchorId="3B6F9139">
                <wp:simplePos x="0" y="0"/>
                <wp:positionH relativeFrom="page">
                  <wp:posOffset>6531610</wp:posOffset>
                </wp:positionH>
                <wp:positionV relativeFrom="paragraph">
                  <wp:posOffset>435610</wp:posOffset>
                </wp:positionV>
                <wp:extent cx="1270" cy="1270"/>
                <wp:effectExtent l="6985" t="15240" r="10795" b="12065"/>
                <wp:wrapNone/>
                <wp:docPr id="11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286" y="686"/>
                          <a:chExt cx="2" cy="2"/>
                        </a:xfrm>
                      </wpg:grpSpPr>
                      <wps:wsp>
                        <wps:cNvPr id="120" name="Freeform 81"/>
                        <wps:cNvSpPr>
                          <a:spLocks/>
                        </wps:cNvSpPr>
                        <wps:spPr bwMode="auto">
                          <a:xfrm>
                            <a:off x="10286" y="686"/>
                            <a:ext cx="2" cy="2"/>
                          </a:xfrm>
                          <a:custGeom>
                            <a:avLst/>
                            <a:gdLst/>
                            <a:ahLst/>
                            <a:cxnLst>
                              <a:cxn ang="0">
                                <a:pos x="0" y="0"/>
                              </a:cxn>
                              <a:cxn ang="0">
                                <a:pos x="0" y="0"/>
                              </a:cxn>
                            </a:cxnLst>
                            <a:rect l="0" t="0" r="r" b="b"/>
                            <a:pathLst>
                              <a:path>
                                <a:moveTo>
                                  <a:pt x="0" y="0"/>
                                </a:moveTo>
                                <a:lnTo>
                                  <a:pt x="0" y="0"/>
                                </a:lnTo>
                              </a:path>
                            </a:pathLst>
                          </a:custGeom>
                          <a:noFill/>
                          <a:ln w="1270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841C71" id="Group 80" o:spid="_x0000_s1026" style="position:absolute;margin-left:514.3pt;margin-top:34.3pt;width:.1pt;height:.1pt;z-index:-251658169;mso-position-horizontal-relative:page" coordorigin="10286,68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">
                <v:shape id="Freeform 81" o:spid="_x0000_s1027" style="position:absolute;left:10286;top:68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pv1cYA&#10;AADcAAAADwAAAGRycy9kb3ducmV2LnhtbESPQWvCQBCF7wX/wzJCL0U3DVZKdCNSaCkUhKr0PGTH&#10;bEh2Ns2umv77zkHwNsN78943683oO3WhITaBDTzPM1DEVbAN1waOh/fZK6iYkC12gcnAH0XYlJOH&#10;NRY2XPmbLvtUKwnhWKABl1JfaB0rRx7jPPTEop3C4DHJOtTaDniVcN/pPMuW2mPD0uCwpzdHVbs/&#10;ewO/0eXZi13sno7jcvHTt7uPr8PZmMfpuF2BSjSmu/l2/WkFPxd8eUYm0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pv1cYAAADcAAAADwAAAAAAAAAAAAAAAACYAgAAZHJz&#10;L2Rvd25yZXYueG1sUEsFBgAAAAAEAAQA9QAAAIsDAAAAAA==&#10;" path="m,l,e" filled="f" strokecolor="#004e92" strokeweight="1pt">
                  <v:path arrowok="t" o:connecttype="custom" o:connectlocs="0,0;0,0" o:connectangles="0,0"/>
                </v:shape>
                <w10:wrap anchorx="page"/>
              </v:group>
            </w:pict>
          </mc:Fallback>
        </mc:AlternateContent>
      </w:r>
      <w:r>
        <w:rPr>
          <w:noProof/>
          <w:lang w:val="en-AU" w:eastAsia="en-AU"/>
        </w:rPr>
        <mc:AlternateContent>
          <mc:Choice Requires="wpg">
            <w:drawing>
              <wp:anchor distT="0" distB="0" distL="114300" distR="114300" simplePos="0" relativeHeight="251658312" behindDoc="1" locked="0" layoutInCell="1" allowOverlap="1" wp14:anchorId="3B6F913A">
                <wp:simplePos x="0" y="0"/>
                <wp:positionH relativeFrom="page">
                  <wp:posOffset>2160905</wp:posOffset>
                </wp:positionH>
                <wp:positionV relativeFrom="paragraph">
                  <wp:posOffset>746760</wp:posOffset>
                </wp:positionV>
                <wp:extent cx="1270" cy="1270"/>
                <wp:effectExtent l="8255" t="12065" r="9525" b="5715"/>
                <wp:wrapNone/>
                <wp:docPr id="117"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3403" y="1176"/>
                          <a:chExt cx="2" cy="2"/>
                        </a:xfrm>
                      </wpg:grpSpPr>
                      <wps:wsp>
                        <wps:cNvPr id="118" name="Freeform 79"/>
                        <wps:cNvSpPr>
                          <a:spLocks/>
                        </wps:cNvSpPr>
                        <wps:spPr bwMode="auto">
                          <a:xfrm>
                            <a:off x="3403" y="1176"/>
                            <a:ext cx="2" cy="2"/>
                          </a:xfrm>
                          <a:custGeom>
                            <a:avLst/>
                            <a:gdLst/>
                            <a:ahLst/>
                            <a:cxnLst>
                              <a:cxn ang="0">
                                <a:pos x="0" y="0"/>
                              </a:cxn>
                              <a:cxn ang="0">
                                <a:pos x="0" y="0"/>
                              </a:cxn>
                            </a:cxnLst>
                            <a:rect l="0" t="0" r="r" b="b"/>
                            <a:pathLst>
                              <a:path>
                                <a:moveTo>
                                  <a:pt x="0" y="0"/>
                                </a:moveTo>
                                <a:lnTo>
                                  <a:pt x="0" y="0"/>
                                </a:lnTo>
                              </a:path>
                            </a:pathLst>
                          </a:custGeom>
                          <a:noFill/>
                          <a:ln w="1270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F4AD1" id="Group 78" o:spid="_x0000_s1026" style="position:absolute;margin-left:170.15pt;margin-top:58.8pt;width:.1pt;height:.1pt;z-index:-251658168;mso-position-horizontal-relative:page" coordorigin="3403,117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">
                <v:shape id="Freeform 79" o:spid="_x0000_s1027" style="position:absolute;left:3403;top:117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CpbsUA&#10;AADcAAAADwAAAGRycy9kb3ducmV2LnhtbESPQWsCQQyF7wX/wxDBS9FZxYqsjiKCUigIVfEcduLO&#10;4k5m3Rl1+++bQ6G3hPfy3pfluvO1elIbq8AGxqMMFHERbMWlgfNpN5yDignZYh2YDPxQhPWq97bE&#10;3IYXf9PzmEolIRxzNOBSanKtY+HIYxyFhli0a2g9JlnbUtsWXxLuaz3Jspn2WLE0OGxo66i4HR/e&#10;wD26SfZhp4f3czebXprbYf91ehgz6HebBahEXfo3/11/WsEfC60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KluxQAAANwAAAAPAAAAAAAAAAAAAAAAAJgCAABkcnMv&#10;ZG93bnJldi54bWxQSwUGAAAAAAQABAD1AAAAigMAAAAA&#10;" path="m,l,e" filled="f" strokecolor="#004e92" strokeweight="1pt">
                  <v:path arrowok="t" o:connecttype="custom" o:connectlocs="0,0;0,0" o:connectangles="0,0"/>
                </v:shape>
                <w10:wrap anchorx="page"/>
              </v:group>
            </w:pict>
          </mc:Fallback>
        </mc:AlternateContent>
      </w:r>
      <w:r>
        <w:rPr>
          <w:noProof/>
          <w:lang w:val="en-AU" w:eastAsia="en-AU"/>
        </w:rPr>
        <mc:AlternateContent>
          <mc:Choice Requires="wpg">
            <w:drawing>
              <wp:anchor distT="0" distB="0" distL="114300" distR="114300" simplePos="0" relativeHeight="251658313" behindDoc="1" locked="0" layoutInCell="1" allowOverlap="1" wp14:anchorId="3B6F913B">
                <wp:simplePos x="0" y="0"/>
                <wp:positionH relativeFrom="page">
                  <wp:posOffset>6525895</wp:posOffset>
                </wp:positionH>
                <wp:positionV relativeFrom="paragraph">
                  <wp:posOffset>746760</wp:posOffset>
                </wp:positionV>
                <wp:extent cx="1270" cy="1270"/>
                <wp:effectExtent l="10795" t="12065" r="6985" b="5715"/>
                <wp:wrapNone/>
                <wp:docPr id="11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277" y="1176"/>
                          <a:chExt cx="2" cy="2"/>
                        </a:xfrm>
                      </wpg:grpSpPr>
                      <wps:wsp>
                        <wps:cNvPr id="116" name="Freeform 77"/>
                        <wps:cNvSpPr>
                          <a:spLocks/>
                        </wps:cNvSpPr>
                        <wps:spPr bwMode="auto">
                          <a:xfrm>
                            <a:off x="10277" y="1176"/>
                            <a:ext cx="2" cy="2"/>
                          </a:xfrm>
                          <a:custGeom>
                            <a:avLst/>
                            <a:gdLst/>
                            <a:ahLst/>
                            <a:cxnLst>
                              <a:cxn ang="0">
                                <a:pos x="0" y="0"/>
                              </a:cxn>
                              <a:cxn ang="0">
                                <a:pos x="0" y="0"/>
                              </a:cxn>
                            </a:cxnLst>
                            <a:rect l="0" t="0" r="r" b="b"/>
                            <a:pathLst>
                              <a:path>
                                <a:moveTo>
                                  <a:pt x="0" y="0"/>
                                </a:moveTo>
                                <a:lnTo>
                                  <a:pt x="0" y="0"/>
                                </a:lnTo>
                              </a:path>
                            </a:pathLst>
                          </a:custGeom>
                          <a:noFill/>
                          <a:ln w="1270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B6DB91" id="Group 76" o:spid="_x0000_s1026" style="position:absolute;margin-left:513.85pt;margin-top:58.8pt;width:.1pt;height:.1pt;z-index:-251658167;mso-position-horizontal-relative:page" coordorigin="10277,117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">
                <v:shape id="Freeform 77" o:spid="_x0000_s1027" style="position:absolute;left:10277;top:117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Yh8IA&#10;AADcAAAADwAAAGRycy9kb3ducmV2LnhtbERPTYvCMBC9C/sfwgheZE0VLdI1yiLsIgiCVTwPzdgU&#10;m0ltonb//UYQvM3jfc5i1dla3Kn1lWMF41ECgrhwuuJSwfHw8zkH4QOyxtoxKfgjD6vlR2+BmXYP&#10;3tM9D6WIIewzVGBCaDIpfWHIoh+5hjhyZ9daDBG2pdQtPmK4reUkSVJpseLYYLChtaHikt+sgqs3&#10;k2Smp7vhsUunp+ay+90ebkoN+t33F4hAXXiLX+6NjvPHKTyfiR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5iHwgAAANwAAAAPAAAAAAAAAAAAAAAAAJgCAABkcnMvZG93&#10;bnJldi54bWxQSwUGAAAAAAQABAD1AAAAhwMAAAAA&#10;" path="m,l,e" filled="f" strokecolor="#004e92" strokeweight="1pt">
                  <v:path arrowok="t" o:connecttype="custom" o:connectlocs="0,0;0,0" o:connectangles="0,0"/>
                </v:shape>
                <w10:wrap anchorx="page"/>
              </v:group>
            </w:pict>
          </mc:Fallback>
        </mc:AlternateContent>
      </w:r>
      <w:r>
        <w:rPr>
          <w:noProof/>
          <w:lang w:val="en-AU" w:eastAsia="en-AU"/>
        </w:rPr>
        <mc:AlternateContent>
          <mc:Choice Requires="wpg">
            <w:drawing>
              <wp:anchor distT="0" distB="0" distL="114300" distR="114300" simplePos="0" relativeHeight="251658314" behindDoc="1" locked="0" layoutInCell="1" allowOverlap="1" wp14:anchorId="3B6F913C">
                <wp:simplePos x="0" y="0"/>
                <wp:positionH relativeFrom="page">
                  <wp:posOffset>2165350</wp:posOffset>
                </wp:positionH>
                <wp:positionV relativeFrom="paragraph">
                  <wp:posOffset>1057910</wp:posOffset>
                </wp:positionV>
                <wp:extent cx="1270" cy="1270"/>
                <wp:effectExtent l="12700" t="8890" r="5080" b="8890"/>
                <wp:wrapNone/>
                <wp:docPr id="11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3410" y="1666"/>
                          <a:chExt cx="2" cy="2"/>
                        </a:xfrm>
                      </wpg:grpSpPr>
                      <wps:wsp>
                        <wps:cNvPr id="114" name="Freeform 75"/>
                        <wps:cNvSpPr>
                          <a:spLocks/>
                        </wps:cNvSpPr>
                        <wps:spPr bwMode="auto">
                          <a:xfrm>
                            <a:off x="3410" y="1666"/>
                            <a:ext cx="2" cy="2"/>
                          </a:xfrm>
                          <a:custGeom>
                            <a:avLst/>
                            <a:gdLst/>
                            <a:ahLst/>
                            <a:cxnLst>
                              <a:cxn ang="0">
                                <a:pos x="0" y="0"/>
                              </a:cxn>
                              <a:cxn ang="0">
                                <a:pos x="0" y="0"/>
                              </a:cxn>
                            </a:cxnLst>
                            <a:rect l="0" t="0" r="r" b="b"/>
                            <a:pathLst>
                              <a:path>
                                <a:moveTo>
                                  <a:pt x="0" y="0"/>
                                </a:moveTo>
                                <a:lnTo>
                                  <a:pt x="0" y="0"/>
                                </a:lnTo>
                              </a:path>
                            </a:pathLst>
                          </a:custGeom>
                          <a:noFill/>
                          <a:ln w="1270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E5A81D" id="Group 74" o:spid="_x0000_s1026" style="position:absolute;margin-left:170.5pt;margin-top:83.3pt;width:.1pt;height:.1pt;z-index:-251658166;mso-position-horizontal-relative:page" coordorigin="3410,166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">
                <v:shape id="Freeform 75" o:spid="_x0000_s1027" style="position:absolute;left:3410;top:166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2ja8EA&#10;AADcAAAADwAAAGRycy9kb3ducmV2LnhtbERPTYvCMBC9L/gfwgheFk2VrizVKCIogiCsyp6HZmyK&#10;zaQ2Ueu/N4LgbR7vc6bz1lbiRo0vHSsYDhIQxLnTJRcKjodV/xeED8gaK8ek4EEe5rPO1xQz7e78&#10;R7d9KEQMYZ+hAhNCnUnpc0MW/cDVxJE7ucZiiLAppG7wHsNtJUdJMpYWS44NBmtaGsrP+6tVcPFm&#10;lPzodPd9bMfpf33erbeHq1K9bruYgAjUho/47d7oOH+YwuuZeIG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9o2vBAAAA3AAAAA8AAAAAAAAAAAAAAAAAmAIAAGRycy9kb3du&#10;cmV2LnhtbFBLBQYAAAAABAAEAPUAAACGAwAAAAA=&#10;" path="m,l,e" filled="f" strokecolor="#004e92" strokeweight="1pt">
                  <v:path arrowok="t" o:connecttype="custom" o:connectlocs="0,0;0,0" o:connectangles="0,0"/>
                </v:shape>
                <w10:wrap anchorx="page"/>
              </v:group>
            </w:pict>
          </mc:Fallback>
        </mc:AlternateContent>
      </w:r>
      <w:r>
        <w:rPr>
          <w:noProof/>
          <w:lang w:val="en-AU" w:eastAsia="en-AU"/>
        </w:rPr>
        <mc:AlternateContent>
          <mc:Choice Requires="wpg">
            <w:drawing>
              <wp:anchor distT="0" distB="0" distL="114300" distR="114300" simplePos="0" relativeHeight="251658315" behindDoc="1" locked="0" layoutInCell="1" allowOverlap="1" wp14:anchorId="3B6F913D">
                <wp:simplePos x="0" y="0"/>
                <wp:positionH relativeFrom="page">
                  <wp:posOffset>6521450</wp:posOffset>
                </wp:positionH>
                <wp:positionV relativeFrom="paragraph">
                  <wp:posOffset>1057910</wp:posOffset>
                </wp:positionV>
                <wp:extent cx="1270" cy="1270"/>
                <wp:effectExtent l="6350" t="8890" r="11430" b="8890"/>
                <wp:wrapNone/>
                <wp:docPr id="11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270" y="1666"/>
                          <a:chExt cx="2" cy="2"/>
                        </a:xfrm>
                      </wpg:grpSpPr>
                      <wps:wsp>
                        <wps:cNvPr id="112" name="Freeform 73"/>
                        <wps:cNvSpPr>
                          <a:spLocks/>
                        </wps:cNvSpPr>
                        <wps:spPr bwMode="auto">
                          <a:xfrm>
                            <a:off x="10270" y="1666"/>
                            <a:ext cx="2" cy="2"/>
                          </a:xfrm>
                          <a:custGeom>
                            <a:avLst/>
                            <a:gdLst/>
                            <a:ahLst/>
                            <a:cxnLst>
                              <a:cxn ang="0">
                                <a:pos x="0" y="0"/>
                              </a:cxn>
                              <a:cxn ang="0">
                                <a:pos x="0" y="0"/>
                              </a:cxn>
                            </a:cxnLst>
                            <a:rect l="0" t="0" r="r" b="b"/>
                            <a:pathLst>
                              <a:path>
                                <a:moveTo>
                                  <a:pt x="0" y="0"/>
                                </a:moveTo>
                                <a:lnTo>
                                  <a:pt x="0" y="0"/>
                                </a:lnTo>
                              </a:path>
                            </a:pathLst>
                          </a:custGeom>
                          <a:noFill/>
                          <a:ln w="1270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306790" id="Group 72" o:spid="_x0000_s1026" style="position:absolute;margin-left:513.5pt;margin-top:83.3pt;width:.1pt;height:.1pt;z-index:-251658165;mso-position-horizontal-relative:page" coordorigin="10270,166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">
                <v:shape id="Freeform 73" o:spid="_x0000_s1027" style="position:absolute;left:10270;top:166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ehMMA&#10;AADcAAAADwAAAGRycy9kb3ducmV2LnhtbERP32vCMBB+H/g/hBN8GZpaujKqUWSgCIPCrOz5aM6m&#10;2Fy6Jmr33y+Dwd7u4/t56+1oO3GnwbeOFSwXCQji2umWGwXnaj9/BeEDssbOMSn4Jg/bzeRpjYV2&#10;D/6g+yk0IoawL1CBCaEvpPS1IYt+4XriyF3cYDFEODRSD/iI4baTaZLk0mLLscFgT2+G6uvpZhV8&#10;eZMmLzorn89jnn321/LwXt2Umk3H3QpEoDH8i//cRx3nL1P4fSZ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iehMMAAADcAAAADwAAAAAAAAAAAAAAAACYAgAAZHJzL2Rv&#10;d25yZXYueG1sUEsFBgAAAAAEAAQA9QAAAIgDAAAAAA==&#10;" path="m,l,e" filled="f" strokecolor="#004e92" strokeweight="1pt">
                  <v:path arrowok="t" o:connecttype="custom" o:connectlocs="0,0;0,0" o:connectangles="0,0"/>
                </v:shape>
                <w10:wrap anchorx="page"/>
              </v:group>
            </w:pict>
          </mc:Fallback>
        </mc:AlternateContent>
      </w:r>
      <w:r>
        <w:rPr>
          <w:noProof/>
          <w:lang w:val="en-AU" w:eastAsia="en-AU"/>
        </w:rPr>
        <mc:AlternateContent>
          <mc:Choice Requires="wpg">
            <w:drawing>
              <wp:anchor distT="0" distB="0" distL="114300" distR="114300" simplePos="0" relativeHeight="251658316" behindDoc="1" locked="0" layoutInCell="1" allowOverlap="1" wp14:anchorId="3B6F913E">
                <wp:simplePos x="0" y="0"/>
                <wp:positionH relativeFrom="page">
                  <wp:posOffset>2125980</wp:posOffset>
                </wp:positionH>
                <wp:positionV relativeFrom="paragraph">
                  <wp:posOffset>1369060</wp:posOffset>
                </wp:positionV>
                <wp:extent cx="1270" cy="1270"/>
                <wp:effectExtent l="11430" t="15240" r="6350" b="12065"/>
                <wp:wrapNone/>
                <wp:docPr id="10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3348" y="2156"/>
                          <a:chExt cx="2" cy="2"/>
                        </a:xfrm>
                      </wpg:grpSpPr>
                      <wps:wsp>
                        <wps:cNvPr id="110" name="Freeform 71"/>
                        <wps:cNvSpPr>
                          <a:spLocks/>
                        </wps:cNvSpPr>
                        <wps:spPr bwMode="auto">
                          <a:xfrm>
                            <a:off x="3348" y="2156"/>
                            <a:ext cx="2" cy="2"/>
                          </a:xfrm>
                          <a:custGeom>
                            <a:avLst/>
                            <a:gdLst/>
                            <a:ahLst/>
                            <a:cxnLst>
                              <a:cxn ang="0">
                                <a:pos x="0" y="0"/>
                              </a:cxn>
                              <a:cxn ang="0">
                                <a:pos x="0" y="0"/>
                              </a:cxn>
                            </a:cxnLst>
                            <a:rect l="0" t="0" r="r" b="b"/>
                            <a:pathLst>
                              <a:path>
                                <a:moveTo>
                                  <a:pt x="0" y="0"/>
                                </a:moveTo>
                                <a:lnTo>
                                  <a:pt x="0" y="0"/>
                                </a:lnTo>
                              </a:path>
                            </a:pathLst>
                          </a:custGeom>
                          <a:noFill/>
                          <a:ln w="1270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FE9F0" id="Group 70" o:spid="_x0000_s1026" style="position:absolute;margin-left:167.4pt;margin-top:107.8pt;width:.1pt;height:.1pt;z-index:-251658164;mso-position-horizontal-relative:page" coordorigin="3348,21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">
                <v:shape id="Freeform 71" o:spid="_x0000_s1027" style="position:absolute;left:3348;top:21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laMUA&#10;AADcAAAADwAAAGRycy9kb3ducmV2LnhtbESPQWsCQQyF7wX/wxDBS9FZxYqsjiKCUigIVfEcduLO&#10;4k5m3Rl1+++bQ6G3hPfy3pfluvO1elIbq8AGxqMMFHERbMWlgfNpN5yDignZYh2YDPxQhPWq97bE&#10;3IYXf9PzmEolIRxzNOBSanKtY+HIYxyFhli0a2g9JlnbUtsWXxLuaz3Jspn2WLE0OGxo66i4HR/e&#10;wD26SfZhp4f3czebXprbYf91ehgz6HebBahEXfo3/11/WsEfC7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qVoxQAAANwAAAAPAAAAAAAAAAAAAAAAAJgCAABkcnMv&#10;ZG93bnJldi54bWxQSwUGAAAAAAQABAD1AAAAigMAAAAA&#10;" path="m,l,e" filled="f" strokecolor="#004e92" strokeweight="1pt">
                  <v:path arrowok="t" o:connecttype="custom" o:connectlocs="0,0;0,0" o:connectangles="0,0"/>
                </v:shape>
                <w10:wrap anchorx="page"/>
              </v:group>
            </w:pict>
          </mc:Fallback>
        </mc:AlternateContent>
      </w:r>
      <w:r>
        <w:rPr>
          <w:noProof/>
          <w:lang w:val="en-AU" w:eastAsia="en-AU"/>
        </w:rPr>
        <mc:AlternateContent>
          <mc:Choice Requires="wpg">
            <w:drawing>
              <wp:anchor distT="0" distB="0" distL="114300" distR="114300" simplePos="0" relativeHeight="251658317" behindDoc="1" locked="0" layoutInCell="1" allowOverlap="1" wp14:anchorId="3B6F913F">
                <wp:simplePos x="0" y="0"/>
                <wp:positionH relativeFrom="page">
                  <wp:posOffset>6528435</wp:posOffset>
                </wp:positionH>
                <wp:positionV relativeFrom="paragraph">
                  <wp:posOffset>1369060</wp:posOffset>
                </wp:positionV>
                <wp:extent cx="1270" cy="1270"/>
                <wp:effectExtent l="13335" t="15240" r="13970" b="12065"/>
                <wp:wrapNone/>
                <wp:docPr id="10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281" y="2156"/>
                          <a:chExt cx="2" cy="2"/>
                        </a:xfrm>
                      </wpg:grpSpPr>
                      <wps:wsp>
                        <wps:cNvPr id="108" name="Freeform 69"/>
                        <wps:cNvSpPr>
                          <a:spLocks/>
                        </wps:cNvSpPr>
                        <wps:spPr bwMode="auto">
                          <a:xfrm>
                            <a:off x="10281" y="2156"/>
                            <a:ext cx="2" cy="2"/>
                          </a:xfrm>
                          <a:custGeom>
                            <a:avLst/>
                            <a:gdLst/>
                            <a:ahLst/>
                            <a:cxnLst>
                              <a:cxn ang="0">
                                <a:pos x="0" y="0"/>
                              </a:cxn>
                              <a:cxn ang="0">
                                <a:pos x="0" y="0"/>
                              </a:cxn>
                            </a:cxnLst>
                            <a:rect l="0" t="0" r="r" b="b"/>
                            <a:pathLst>
                              <a:path>
                                <a:moveTo>
                                  <a:pt x="0" y="0"/>
                                </a:moveTo>
                                <a:lnTo>
                                  <a:pt x="0" y="0"/>
                                </a:lnTo>
                              </a:path>
                            </a:pathLst>
                          </a:custGeom>
                          <a:noFill/>
                          <a:ln w="1270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BB6AC5" id="Group 68" o:spid="_x0000_s1026" style="position:absolute;margin-left:514.05pt;margin-top:107.8pt;width:.1pt;height:.1pt;z-index:-251658163;mso-position-horizontal-relative:page" coordorigin="10281,21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">
                <v:shape id="Freeform 69" o:spid="_x0000_s1027" style="position:absolute;left:10281;top:21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s8UA&#10;AADcAAAADwAAAGRycy9kb3ducmV2LnhtbESPQWsCMRCF74X+hzBCL6UmFZWyNUoRWgqC4Co9D5tx&#10;s7iZrJuo23/vHAq9zfDevPfNYjWEVl2pT01kC69jA4q4iq7h2sJh//nyBiplZIdtZLLwSwlWy8eH&#10;BRYu3nhH1zLXSkI4FWjB59wVWqfKU8A0jh2xaMfYB8yy9rV2Pd4kPLR6YsxcB2xYGjx2tPZUncpL&#10;sHBOfmJmbrp9Pgzz6U932n5t9hdrn0bDxzuoTEP+N/9dfzvBN0Irz8gE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6T+zxQAAANwAAAAPAAAAAAAAAAAAAAAAAJgCAABkcnMv&#10;ZG93bnJldi54bWxQSwUGAAAAAAQABAD1AAAAigMAAAAA&#10;" path="m,l,e" filled="f" strokecolor="#004e92" strokeweight="1pt">
                  <v:path arrowok="t" o:connecttype="custom" o:connectlocs="0,0;0,0" o:connectangles="0,0"/>
                </v:shape>
                <w10:wrap anchorx="page"/>
              </v:group>
            </w:pict>
          </mc:Fallback>
        </mc:AlternateContent>
      </w:r>
      <w:hyperlink w:anchor="_bookmark9" w:history="1">
        <w:r w:rsidR="00617197">
          <w:rPr>
            <w:rFonts w:ascii="Calibri"/>
            <w:color w:val="004E92"/>
            <w:spacing w:val="-2"/>
            <w:w w:val="105"/>
          </w:rPr>
          <w:t>E</w:t>
        </w:r>
        <w:r w:rsidR="00617197">
          <w:rPr>
            <w:rFonts w:ascii="Calibri"/>
            <w:color w:val="004E92"/>
            <w:spacing w:val="-1"/>
            <w:w w:val="105"/>
          </w:rPr>
          <w:t>v</w:t>
        </w:r>
        <w:r w:rsidR="00617197">
          <w:rPr>
            <w:rFonts w:ascii="Calibri"/>
            <w:color w:val="004E92"/>
            <w:spacing w:val="-2"/>
            <w:w w:val="105"/>
          </w:rPr>
          <w:t>a</w:t>
        </w:r>
        <w:r w:rsidR="00617197">
          <w:rPr>
            <w:rFonts w:ascii="Calibri"/>
            <w:color w:val="004E92"/>
            <w:spacing w:val="-1"/>
            <w:w w:val="105"/>
          </w:rPr>
          <w:t>lu</w:t>
        </w:r>
        <w:r w:rsidR="00617197">
          <w:rPr>
            <w:rFonts w:ascii="Calibri"/>
            <w:color w:val="004E92"/>
            <w:spacing w:val="-2"/>
            <w:w w:val="105"/>
          </w:rPr>
          <w:t>ati</w:t>
        </w:r>
        <w:r w:rsidR="00617197">
          <w:rPr>
            <w:rFonts w:ascii="Calibri"/>
            <w:color w:val="004E92"/>
            <w:spacing w:val="-1"/>
            <w:w w:val="105"/>
          </w:rPr>
          <w:t>ng</w:t>
        </w:r>
        <w:r w:rsidR="00617197">
          <w:rPr>
            <w:rFonts w:ascii="Calibri"/>
            <w:color w:val="004E92"/>
            <w:spacing w:val="-16"/>
            <w:w w:val="105"/>
          </w:rPr>
          <w:t xml:space="preserve"> </w:t>
        </w:r>
        <w:r w:rsidR="00617197">
          <w:rPr>
            <w:rFonts w:ascii="Calibri"/>
            <w:color w:val="004E92"/>
            <w:spacing w:val="-2"/>
            <w:w w:val="105"/>
          </w:rPr>
          <w:t>i</w:t>
        </w:r>
        <w:r w:rsidR="00617197">
          <w:rPr>
            <w:rFonts w:ascii="Calibri"/>
            <w:color w:val="004E92"/>
            <w:spacing w:val="-1"/>
            <w:w w:val="105"/>
          </w:rPr>
          <w:t>mpl</w:t>
        </w:r>
        <w:r w:rsidR="00617197">
          <w:rPr>
            <w:rFonts w:ascii="Calibri"/>
            <w:color w:val="004E92"/>
            <w:spacing w:val="-2"/>
            <w:w w:val="105"/>
          </w:rPr>
          <w:t>e</w:t>
        </w:r>
        <w:r w:rsidR="00617197">
          <w:rPr>
            <w:rFonts w:ascii="Calibri"/>
            <w:color w:val="004E92"/>
            <w:spacing w:val="-1"/>
            <w:w w:val="105"/>
          </w:rPr>
          <w:t>m</w:t>
        </w:r>
        <w:r w:rsidR="00617197">
          <w:rPr>
            <w:rFonts w:ascii="Calibri"/>
            <w:color w:val="004E92"/>
            <w:spacing w:val="-2"/>
            <w:w w:val="105"/>
          </w:rPr>
          <w:t>e</w:t>
        </w:r>
        <w:r w:rsidR="00617197">
          <w:rPr>
            <w:rFonts w:ascii="Calibri"/>
            <w:color w:val="004E92"/>
            <w:spacing w:val="-1"/>
            <w:w w:val="105"/>
          </w:rPr>
          <w:t>n</w:t>
        </w:r>
        <w:r w:rsidR="00617197">
          <w:rPr>
            <w:rFonts w:ascii="Calibri"/>
            <w:color w:val="004E92"/>
            <w:spacing w:val="-2"/>
            <w:w w:val="105"/>
          </w:rPr>
          <w:t>tati</w:t>
        </w:r>
        <w:r w:rsidR="00617197">
          <w:rPr>
            <w:rFonts w:ascii="Calibri"/>
            <w:color w:val="004E92"/>
            <w:spacing w:val="-1"/>
            <w:w w:val="105"/>
          </w:rPr>
          <w:t>on</w:t>
        </w:r>
        <w:r w:rsidR="00617197">
          <w:rPr>
            <w:rFonts w:ascii="Calibri"/>
            <w:color w:val="004E92"/>
            <w:spacing w:val="-16"/>
            <w:w w:val="105"/>
          </w:rPr>
          <w:t xml:space="preserve"> </w:t>
        </w:r>
        <w:r w:rsidR="00617197">
          <w:rPr>
            <w:rFonts w:ascii="Calibri"/>
            <w:color w:val="004E92"/>
            <w:spacing w:val="-1"/>
            <w:w w:val="105"/>
          </w:rPr>
          <w:t>o</w:t>
        </w:r>
        <w:r w:rsidR="00617197">
          <w:rPr>
            <w:rFonts w:ascii="Calibri"/>
            <w:color w:val="004E92"/>
            <w:spacing w:val="-2"/>
            <w:w w:val="105"/>
          </w:rPr>
          <w:t>f</w:t>
        </w:r>
        <w:r w:rsidR="00617197">
          <w:rPr>
            <w:rFonts w:ascii="Calibri"/>
            <w:color w:val="004E92"/>
            <w:spacing w:val="-15"/>
            <w:w w:val="105"/>
          </w:rPr>
          <w:t xml:space="preserve"> </w:t>
        </w:r>
        <w:r w:rsidR="00617197">
          <w:rPr>
            <w:rFonts w:ascii="Calibri"/>
            <w:color w:val="004E92"/>
            <w:spacing w:val="-2"/>
            <w:w w:val="105"/>
          </w:rPr>
          <w:t>t</w:t>
        </w:r>
        <w:r w:rsidR="00617197">
          <w:rPr>
            <w:rFonts w:ascii="Calibri"/>
            <w:color w:val="004E92"/>
            <w:spacing w:val="-1"/>
            <w:w w:val="105"/>
          </w:rPr>
          <w:t>h</w:t>
        </w:r>
        <w:r w:rsidR="00617197">
          <w:rPr>
            <w:rFonts w:ascii="Calibri"/>
            <w:color w:val="004E92"/>
            <w:spacing w:val="-2"/>
            <w:w w:val="105"/>
          </w:rPr>
          <w:t>e</w:t>
        </w:r>
        <w:r w:rsidR="00617197">
          <w:rPr>
            <w:rFonts w:ascii="Calibri"/>
            <w:color w:val="004E92"/>
            <w:spacing w:val="-16"/>
            <w:w w:val="105"/>
          </w:rPr>
          <w:t xml:space="preserve"> </w:t>
        </w:r>
        <w:r w:rsidR="00617197">
          <w:rPr>
            <w:rFonts w:ascii="Calibri"/>
            <w:color w:val="004E92"/>
            <w:spacing w:val="-1"/>
            <w:w w:val="105"/>
          </w:rPr>
          <w:t>pl</w:t>
        </w:r>
        <w:r w:rsidR="00617197">
          <w:rPr>
            <w:rFonts w:ascii="Calibri"/>
            <w:color w:val="004E92"/>
            <w:spacing w:val="-2"/>
            <w:w w:val="105"/>
          </w:rPr>
          <w:t>a</w:t>
        </w:r>
        <w:r w:rsidR="00617197">
          <w:rPr>
            <w:rFonts w:ascii="Calibri"/>
            <w:color w:val="004E92"/>
            <w:spacing w:val="-1"/>
            <w:w w:val="105"/>
          </w:rPr>
          <w:t>n</w:t>
        </w:r>
        <w:r w:rsidR="00617197">
          <w:rPr>
            <w:rFonts w:ascii="Calibri"/>
            <w:color w:val="004E92"/>
            <w:spacing w:val="-1"/>
            <w:w w:val="105"/>
            <w:u w:val="dotted" w:color="004E92"/>
          </w:rPr>
          <w:tab/>
        </w:r>
        <w:r w:rsidR="00617197">
          <w:rPr>
            <w:rFonts w:ascii="Calibri"/>
            <w:color w:val="004E92"/>
            <w:spacing w:val="2"/>
            <w:w w:val="105"/>
          </w:rPr>
          <w:t>40</w:t>
        </w:r>
      </w:hyperlink>
      <w:r w:rsidR="00617197">
        <w:rPr>
          <w:rFonts w:ascii="Calibri"/>
          <w:color w:val="004E92"/>
          <w:spacing w:val="31"/>
          <w:w w:val="101"/>
        </w:rPr>
        <w:t xml:space="preserve"> </w:t>
      </w:r>
      <w:hyperlink w:anchor="_bookmark10" w:history="1">
        <w:r w:rsidR="00617197">
          <w:rPr>
            <w:rFonts w:ascii="Calibri"/>
            <w:color w:val="004E92"/>
            <w:w w:val="105"/>
          </w:rPr>
          <w:t>Appendix</w:t>
        </w:r>
        <w:r w:rsidR="00617197">
          <w:rPr>
            <w:rFonts w:ascii="Calibri"/>
            <w:color w:val="004E92"/>
            <w:spacing w:val="-3"/>
            <w:w w:val="105"/>
          </w:rPr>
          <w:t xml:space="preserve"> </w:t>
        </w:r>
        <w:r w:rsidR="00617197">
          <w:rPr>
            <w:rFonts w:ascii="Calibri"/>
            <w:color w:val="004E92"/>
            <w:w w:val="105"/>
          </w:rPr>
          <w:t>A</w:t>
        </w:r>
        <w:r w:rsidR="00617197">
          <w:rPr>
            <w:rFonts w:ascii="Calibri"/>
            <w:color w:val="004E92"/>
            <w:w w:val="105"/>
            <w:u w:val="dotted" w:color="004E92"/>
          </w:rPr>
          <w:tab/>
        </w:r>
        <w:r w:rsidR="00617197">
          <w:rPr>
            <w:rFonts w:ascii="Calibri"/>
            <w:color w:val="004E92"/>
            <w:spacing w:val="-14"/>
            <w:w w:val="105"/>
          </w:rPr>
          <w:t>41</w:t>
        </w:r>
      </w:hyperlink>
      <w:r w:rsidR="00617197">
        <w:rPr>
          <w:rFonts w:ascii="Calibri"/>
          <w:color w:val="004E92"/>
          <w:spacing w:val="8"/>
          <w:w w:val="101"/>
        </w:rPr>
        <w:t xml:space="preserve"> </w:t>
      </w:r>
      <w:hyperlink w:anchor="_bookmark11" w:history="1">
        <w:r w:rsidR="00617197">
          <w:rPr>
            <w:rFonts w:ascii="Calibri"/>
            <w:color w:val="004E92"/>
            <w:w w:val="105"/>
          </w:rPr>
          <w:t>Appendix</w:t>
        </w:r>
        <w:r w:rsidR="00617197">
          <w:rPr>
            <w:rFonts w:ascii="Calibri"/>
            <w:color w:val="004E92"/>
            <w:spacing w:val="-10"/>
            <w:w w:val="105"/>
          </w:rPr>
          <w:t xml:space="preserve"> </w:t>
        </w:r>
        <w:r w:rsidR="00617197">
          <w:rPr>
            <w:rFonts w:ascii="Calibri"/>
            <w:color w:val="004E92"/>
            <w:w w:val="105"/>
          </w:rPr>
          <w:t>B</w:t>
        </w:r>
        <w:r w:rsidR="00617197">
          <w:rPr>
            <w:rFonts w:ascii="Calibri"/>
            <w:color w:val="004E92"/>
            <w:w w:val="105"/>
            <w:u w:val="dotted" w:color="004E92"/>
          </w:rPr>
          <w:tab/>
        </w:r>
        <w:r w:rsidR="00617197">
          <w:rPr>
            <w:rFonts w:ascii="Calibri"/>
            <w:color w:val="004E92"/>
            <w:spacing w:val="-3"/>
            <w:w w:val="105"/>
          </w:rPr>
          <w:t>45</w:t>
        </w:r>
      </w:hyperlink>
      <w:r w:rsidR="00617197">
        <w:rPr>
          <w:rFonts w:ascii="Calibri"/>
          <w:color w:val="004E92"/>
          <w:spacing w:val="20"/>
          <w:w w:val="101"/>
        </w:rPr>
        <w:t xml:space="preserve"> </w:t>
      </w:r>
      <w:hyperlink w:anchor="_bookmark12" w:history="1">
        <w:r w:rsidR="00617197">
          <w:rPr>
            <w:rFonts w:ascii="Calibri"/>
            <w:color w:val="004E92"/>
            <w:spacing w:val="-1"/>
            <w:w w:val="105"/>
          </w:rPr>
          <w:t>A</w:t>
        </w:r>
        <w:r w:rsidR="00617197">
          <w:rPr>
            <w:rFonts w:ascii="Calibri"/>
            <w:color w:val="004E92"/>
            <w:w w:val="105"/>
          </w:rPr>
          <w:t>p</w:t>
        </w:r>
        <w:r w:rsidR="00617197">
          <w:rPr>
            <w:rFonts w:ascii="Calibri"/>
            <w:color w:val="004E92"/>
            <w:spacing w:val="1"/>
            <w:w w:val="105"/>
          </w:rPr>
          <w:t>p</w:t>
        </w:r>
        <w:r w:rsidR="00617197">
          <w:rPr>
            <w:rFonts w:ascii="Calibri"/>
            <w:color w:val="004E92"/>
            <w:w w:val="105"/>
          </w:rPr>
          <w:t>en</w:t>
        </w:r>
        <w:r w:rsidR="00617197">
          <w:rPr>
            <w:rFonts w:ascii="Calibri"/>
            <w:color w:val="004E92"/>
            <w:spacing w:val="-1"/>
            <w:w w:val="105"/>
          </w:rPr>
          <w:t>d</w:t>
        </w:r>
        <w:r w:rsidR="00617197">
          <w:rPr>
            <w:rFonts w:ascii="Calibri"/>
            <w:color w:val="004E92"/>
            <w:w w:val="105"/>
          </w:rPr>
          <w:t>ix</w:t>
        </w:r>
        <w:r w:rsidR="00617197">
          <w:rPr>
            <w:rFonts w:ascii="Calibri"/>
            <w:color w:val="004E92"/>
            <w:spacing w:val="1"/>
            <w:w w:val="105"/>
          </w:rPr>
          <w:t xml:space="preserve"> </w:t>
        </w:r>
        <w:r w:rsidR="00617197">
          <w:rPr>
            <w:rFonts w:ascii="Calibri"/>
            <w:color w:val="004E92"/>
            <w:w w:val="105"/>
          </w:rPr>
          <w:t>C</w:t>
        </w:r>
        <w:r w:rsidR="00617197">
          <w:rPr>
            <w:rFonts w:ascii="Calibri"/>
            <w:color w:val="004E92"/>
            <w:w w:val="105"/>
            <w:u w:val="dotted" w:color="004E92"/>
          </w:rPr>
          <w:tab/>
        </w:r>
        <w:r w:rsidR="00617197">
          <w:rPr>
            <w:rFonts w:ascii="Calibri"/>
            <w:color w:val="004E92"/>
            <w:spacing w:val="3"/>
            <w:w w:val="105"/>
          </w:rPr>
          <w:t>46</w:t>
        </w:r>
      </w:hyperlink>
      <w:r w:rsidR="00617197">
        <w:rPr>
          <w:rFonts w:ascii="Calibri"/>
          <w:color w:val="004E92"/>
          <w:spacing w:val="3"/>
          <w:w w:val="101"/>
        </w:rPr>
        <w:t xml:space="preserve"> </w:t>
      </w:r>
      <w:hyperlink w:anchor="_bookmark13" w:history="1">
        <w:r w:rsidR="00617197">
          <w:rPr>
            <w:rFonts w:ascii="Calibri"/>
            <w:color w:val="004E92"/>
            <w:spacing w:val="-1"/>
          </w:rPr>
          <w:t>Re</w:t>
        </w:r>
        <w:r w:rsidR="00617197">
          <w:rPr>
            <w:rFonts w:ascii="Calibri"/>
            <w:color w:val="004E92"/>
            <w:spacing w:val="-2"/>
          </w:rPr>
          <w:t>fer</w:t>
        </w:r>
        <w:r w:rsidR="00617197">
          <w:rPr>
            <w:rFonts w:ascii="Calibri"/>
            <w:color w:val="004E92"/>
            <w:spacing w:val="-1"/>
          </w:rPr>
          <w:t>ences</w:t>
        </w:r>
        <w:r w:rsidR="00617197">
          <w:rPr>
            <w:rFonts w:ascii="Calibri"/>
            <w:color w:val="004E92"/>
            <w:spacing w:val="-1"/>
            <w:u w:val="dotted" w:color="004E92"/>
          </w:rPr>
          <w:tab/>
        </w:r>
        <w:r w:rsidR="00617197">
          <w:rPr>
            <w:rFonts w:ascii="Calibri"/>
            <w:color w:val="004E92"/>
            <w:spacing w:val="-9"/>
            <w:w w:val="105"/>
          </w:rPr>
          <w:t>47</w:t>
        </w:r>
      </w:hyperlink>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spacing w:before="11"/>
        <w:rPr>
          <w:rFonts w:ascii="Calibri" w:eastAsia="Calibri" w:hAnsi="Calibri" w:cs="Calibri"/>
          <w:sz w:val="16"/>
          <w:szCs w:val="16"/>
        </w:rPr>
      </w:pPr>
    </w:p>
    <w:p w:rsidR="00FB197A" w:rsidRDefault="00617197">
      <w:pPr>
        <w:ind w:right="1415"/>
        <w:jc w:val="right"/>
        <w:rPr>
          <w:rFonts w:ascii="Calibri" w:eastAsia="Calibri" w:hAnsi="Calibri" w:cs="Calibri"/>
          <w:sz w:val="16"/>
          <w:szCs w:val="16"/>
        </w:rPr>
      </w:pPr>
      <w:r>
        <w:rPr>
          <w:rFonts w:ascii="Calibri"/>
          <w:color w:val="1B1C20"/>
          <w:sz w:val="16"/>
        </w:rPr>
        <w:t>3</w:t>
      </w:r>
    </w:p>
    <w:p w:rsidR="00FB197A" w:rsidRDefault="00FB197A">
      <w:pPr>
        <w:jc w:val="right"/>
        <w:rPr>
          <w:rFonts w:ascii="Calibri" w:eastAsia="Calibri" w:hAnsi="Calibri" w:cs="Calibri"/>
          <w:sz w:val="16"/>
          <w:szCs w:val="16"/>
        </w:rPr>
        <w:sectPr w:rsidR="00FB197A">
          <w:headerReference w:type="even" r:id="rId18"/>
          <w:headerReference w:type="default" r:id="rId19"/>
          <w:pgSz w:w="11910" w:h="16840"/>
          <w:pgMar w:top="440" w:right="0" w:bottom="0" w:left="0" w:header="260" w:footer="0" w:gutter="0"/>
          <w:cols w:space="720"/>
        </w:sect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617197">
      <w:pPr>
        <w:pStyle w:val="Heading1"/>
        <w:numPr>
          <w:ilvl w:val="0"/>
          <w:numId w:val="9"/>
        </w:numPr>
        <w:tabs>
          <w:tab w:val="left" w:pos="1778"/>
        </w:tabs>
        <w:spacing w:before="200"/>
        <w:rPr>
          <w:b w:val="0"/>
          <w:bCs w:val="0"/>
        </w:rPr>
      </w:pPr>
      <w:bookmarkStart w:id="1" w:name="1._Background"/>
      <w:bookmarkStart w:id="2" w:name="_bookmark0"/>
      <w:bookmarkEnd w:id="1"/>
      <w:bookmarkEnd w:id="2"/>
      <w:r>
        <w:rPr>
          <w:color w:val="004E92"/>
          <w:spacing w:val="-4"/>
          <w:w w:val="105"/>
        </w:rPr>
        <w:t>Ba</w:t>
      </w:r>
      <w:r>
        <w:rPr>
          <w:color w:val="004E92"/>
          <w:spacing w:val="-3"/>
          <w:w w:val="105"/>
        </w:rPr>
        <w:t>ckground</w:t>
      </w:r>
    </w:p>
    <w:p w:rsidR="00FB197A" w:rsidRDefault="00617197">
      <w:pPr>
        <w:pStyle w:val="Heading2"/>
        <w:spacing w:before="251"/>
      </w:pPr>
      <w:r>
        <w:rPr>
          <w:color w:val="004E92"/>
          <w:spacing w:val="-3"/>
        </w:rPr>
        <w:t>Th</w:t>
      </w:r>
      <w:r>
        <w:rPr>
          <w:color w:val="004E92"/>
          <w:spacing w:val="-4"/>
        </w:rPr>
        <w:t>r</w:t>
      </w:r>
      <w:r>
        <w:rPr>
          <w:color w:val="004E92"/>
          <w:spacing w:val="-3"/>
        </w:rPr>
        <w:t>eat</w:t>
      </w:r>
      <w:r>
        <w:rPr>
          <w:color w:val="004E92"/>
          <w:spacing w:val="21"/>
        </w:rPr>
        <w:t xml:space="preserve"> </w:t>
      </w:r>
      <w:r>
        <w:rPr>
          <w:color w:val="004E92"/>
          <w:spacing w:val="-4"/>
        </w:rPr>
        <w:t>ab</w:t>
      </w:r>
      <w:r>
        <w:rPr>
          <w:color w:val="004E92"/>
          <w:spacing w:val="-5"/>
        </w:rPr>
        <w:t>at</w:t>
      </w:r>
      <w:r>
        <w:rPr>
          <w:color w:val="004E92"/>
          <w:spacing w:val="-4"/>
        </w:rPr>
        <w:t>emen</w:t>
      </w:r>
      <w:r>
        <w:rPr>
          <w:color w:val="004E92"/>
          <w:spacing w:val="-5"/>
        </w:rPr>
        <w:t>t</w:t>
      </w:r>
      <w:r>
        <w:rPr>
          <w:color w:val="004E92"/>
          <w:spacing w:val="21"/>
        </w:rPr>
        <w:t xml:space="preserve"> </w:t>
      </w:r>
      <w:r>
        <w:rPr>
          <w:color w:val="004E92"/>
          <w:spacing w:val="-4"/>
        </w:rPr>
        <w:t>plans</w:t>
      </w:r>
    </w:p>
    <w:p w:rsidR="00FB197A" w:rsidRPr="00CC5B28" w:rsidRDefault="00617197" w:rsidP="00CC5B28">
      <w:pPr>
        <w:pStyle w:val="BodyText"/>
        <w:spacing w:before="153" w:line="241" w:lineRule="auto"/>
        <w:ind w:right="1854"/>
        <w:rPr>
          <w:rFonts w:asciiTheme="minorHAnsi" w:hAnsiTheme="minorHAnsi"/>
        </w:rPr>
      </w:pPr>
      <w:r w:rsidRPr="00CC5B28">
        <w:rPr>
          <w:rFonts w:asciiTheme="minorHAnsi" w:hAnsiTheme="minorHAnsi"/>
          <w:color w:val="1B1C20"/>
          <w:spacing w:val="-1"/>
        </w:rPr>
        <w:t>Threat</w:t>
      </w:r>
      <w:r w:rsidRPr="00CC5B28">
        <w:rPr>
          <w:rFonts w:asciiTheme="minorHAnsi" w:hAnsiTheme="minorHAnsi"/>
          <w:color w:val="1B1C20"/>
          <w:spacing w:val="-8"/>
        </w:rPr>
        <w:t xml:space="preserve"> </w:t>
      </w:r>
      <w:r w:rsidRPr="00CC5B28">
        <w:rPr>
          <w:rFonts w:asciiTheme="minorHAnsi" w:hAnsiTheme="minorHAnsi"/>
          <w:color w:val="1B1C20"/>
        </w:rPr>
        <w:t>abatement</w:t>
      </w:r>
      <w:r w:rsidRPr="00CC5B28">
        <w:rPr>
          <w:rFonts w:asciiTheme="minorHAnsi" w:hAnsiTheme="minorHAnsi"/>
          <w:color w:val="1B1C20"/>
          <w:spacing w:val="-7"/>
        </w:rPr>
        <w:t xml:space="preserve"> </w:t>
      </w:r>
      <w:r w:rsidRPr="00CC5B28">
        <w:rPr>
          <w:rFonts w:asciiTheme="minorHAnsi" w:hAnsiTheme="minorHAnsi"/>
          <w:color w:val="1B1C20"/>
        </w:rPr>
        <w:t>plans</w:t>
      </w:r>
      <w:r w:rsidRPr="00CC5B28">
        <w:rPr>
          <w:rFonts w:asciiTheme="minorHAnsi" w:hAnsiTheme="minorHAnsi"/>
          <w:color w:val="1B1C20"/>
          <w:spacing w:val="-7"/>
        </w:rPr>
        <w:t xml:space="preserve"> </w:t>
      </w:r>
      <w:r w:rsidRPr="00CC5B28">
        <w:rPr>
          <w:rFonts w:asciiTheme="minorHAnsi" w:hAnsiTheme="minorHAnsi"/>
          <w:color w:val="1B1C20"/>
          <w:spacing w:val="-1"/>
        </w:rPr>
        <w:t>addr</w:t>
      </w:r>
      <w:r w:rsidRPr="00CC5B28">
        <w:rPr>
          <w:rFonts w:asciiTheme="minorHAnsi" w:hAnsiTheme="minorHAnsi"/>
          <w:color w:val="1B1C20"/>
          <w:spacing w:val="-2"/>
        </w:rPr>
        <w:t>ess</w:t>
      </w:r>
      <w:r w:rsidRPr="00CC5B28">
        <w:rPr>
          <w:rFonts w:asciiTheme="minorHAnsi" w:hAnsiTheme="minorHAnsi"/>
          <w:color w:val="1B1C20"/>
          <w:spacing w:val="-7"/>
        </w:rPr>
        <w:t xml:space="preserve"> </w:t>
      </w:r>
      <w:r w:rsidRPr="00CC5B28">
        <w:rPr>
          <w:rFonts w:asciiTheme="minorHAnsi" w:hAnsiTheme="minorHAnsi"/>
          <w:color w:val="1B1C20"/>
        </w:rPr>
        <w:t>key</w:t>
      </w:r>
      <w:r w:rsidRPr="00CC5B28">
        <w:rPr>
          <w:rFonts w:asciiTheme="minorHAnsi" w:hAnsiTheme="minorHAnsi"/>
          <w:color w:val="1B1C20"/>
          <w:spacing w:val="-7"/>
        </w:rPr>
        <w:t xml:space="preserve"> </w:t>
      </w:r>
      <w:r w:rsidRPr="00CC5B28">
        <w:rPr>
          <w:rFonts w:asciiTheme="minorHAnsi" w:hAnsiTheme="minorHAnsi"/>
          <w:color w:val="1B1C20"/>
          <w:spacing w:val="-1"/>
        </w:rPr>
        <w:t>threatening</w:t>
      </w:r>
      <w:r w:rsidRPr="00CC5B28">
        <w:rPr>
          <w:rFonts w:asciiTheme="minorHAnsi" w:hAnsiTheme="minorHAnsi"/>
          <w:color w:val="1B1C20"/>
          <w:spacing w:val="-7"/>
        </w:rPr>
        <w:t xml:space="preserve"> </w:t>
      </w:r>
      <w:r w:rsidRPr="00CC5B28">
        <w:rPr>
          <w:rFonts w:asciiTheme="minorHAnsi" w:hAnsiTheme="minorHAnsi"/>
          <w:color w:val="1B1C20"/>
          <w:spacing w:val="-1"/>
        </w:rPr>
        <w:t>pr</w:t>
      </w:r>
      <w:r w:rsidRPr="00CC5B28">
        <w:rPr>
          <w:rFonts w:asciiTheme="minorHAnsi" w:hAnsiTheme="minorHAnsi"/>
          <w:color w:val="1B1C20"/>
          <w:spacing w:val="-2"/>
        </w:rPr>
        <w:t>ocesses</w:t>
      </w:r>
      <w:r w:rsidRPr="00CC5B28">
        <w:rPr>
          <w:rFonts w:asciiTheme="minorHAnsi" w:hAnsiTheme="minorHAnsi"/>
          <w:color w:val="1B1C20"/>
          <w:spacing w:val="-7"/>
        </w:rPr>
        <w:t xml:space="preserve"> </w:t>
      </w:r>
      <w:r w:rsidRPr="00CC5B28">
        <w:rPr>
          <w:rFonts w:asciiTheme="minorHAnsi" w:hAnsiTheme="minorHAnsi"/>
          <w:color w:val="1B1C20"/>
        </w:rPr>
        <w:t>listed</w:t>
      </w:r>
      <w:r w:rsidRPr="00CC5B28">
        <w:rPr>
          <w:rFonts w:asciiTheme="minorHAnsi" w:hAnsiTheme="minorHAnsi"/>
          <w:color w:val="1B1C20"/>
          <w:spacing w:val="-7"/>
        </w:rPr>
        <w:t xml:space="preserve"> </w:t>
      </w:r>
      <w:r w:rsidRPr="00CC5B28">
        <w:rPr>
          <w:rFonts w:asciiTheme="minorHAnsi" w:hAnsiTheme="minorHAnsi"/>
          <w:color w:val="1B1C20"/>
        </w:rPr>
        <w:t>under</w:t>
      </w:r>
      <w:r w:rsidRPr="00CC5B28">
        <w:rPr>
          <w:rFonts w:asciiTheme="minorHAnsi" w:hAnsiTheme="minorHAnsi"/>
          <w:color w:val="1B1C20"/>
          <w:spacing w:val="-7"/>
        </w:rPr>
        <w:t xml:space="preserve"> </w:t>
      </w:r>
      <w:r w:rsidRPr="00CC5B28">
        <w:rPr>
          <w:rFonts w:asciiTheme="minorHAnsi" w:hAnsiTheme="minorHAnsi"/>
          <w:color w:val="1B1C20"/>
        </w:rPr>
        <w:t>section</w:t>
      </w:r>
      <w:r w:rsidRPr="00CC5B28">
        <w:rPr>
          <w:rFonts w:asciiTheme="minorHAnsi" w:hAnsiTheme="minorHAnsi"/>
          <w:color w:val="1B1C20"/>
          <w:spacing w:val="-7"/>
        </w:rPr>
        <w:t xml:space="preserve"> </w:t>
      </w:r>
      <w:r w:rsidRPr="00CC5B28">
        <w:rPr>
          <w:rFonts w:asciiTheme="minorHAnsi" w:hAnsiTheme="minorHAnsi"/>
          <w:color w:val="1B1C20"/>
        </w:rPr>
        <w:t>183</w:t>
      </w:r>
      <w:r w:rsidRPr="00CC5B28">
        <w:rPr>
          <w:rFonts w:asciiTheme="minorHAnsi" w:hAnsiTheme="minorHAnsi"/>
          <w:color w:val="1B1C20"/>
          <w:spacing w:val="-7"/>
        </w:rPr>
        <w:t xml:space="preserve"> </w:t>
      </w:r>
      <w:r w:rsidRPr="00CC5B28">
        <w:rPr>
          <w:rFonts w:asciiTheme="minorHAnsi" w:hAnsiTheme="minorHAnsi"/>
          <w:color w:val="1B1C20"/>
        </w:rPr>
        <w:t>of</w:t>
      </w:r>
      <w:r w:rsidRPr="00CC5B28">
        <w:rPr>
          <w:rFonts w:asciiTheme="minorHAnsi" w:hAnsiTheme="minorHAnsi"/>
          <w:color w:val="1B1C20"/>
          <w:spacing w:val="-7"/>
        </w:rPr>
        <w:t xml:space="preserve"> </w:t>
      </w:r>
      <w:r w:rsidRPr="00CC5B28">
        <w:rPr>
          <w:rFonts w:asciiTheme="minorHAnsi" w:hAnsiTheme="minorHAnsi"/>
          <w:color w:val="1B1C20"/>
        </w:rPr>
        <w:t>the</w:t>
      </w:r>
      <w:r w:rsidRPr="00CC5B28">
        <w:rPr>
          <w:rFonts w:asciiTheme="minorHAnsi" w:hAnsiTheme="minorHAnsi"/>
          <w:color w:val="1B1C20"/>
          <w:spacing w:val="-8"/>
        </w:rPr>
        <w:t xml:space="preserve"> </w:t>
      </w:r>
      <w:r w:rsidRPr="00CC5B28">
        <w:rPr>
          <w:rFonts w:asciiTheme="minorHAnsi" w:eastAsia="Book Antiqua" w:hAnsiTheme="minorHAnsi" w:cs="Book Antiqua"/>
          <w:i/>
          <w:color w:val="1B1C20"/>
          <w:spacing w:val="-2"/>
        </w:rPr>
        <w:t>Environment</w:t>
      </w:r>
      <w:r w:rsidRPr="00CC5B28">
        <w:rPr>
          <w:rFonts w:asciiTheme="minorHAnsi" w:eastAsia="Book Antiqua" w:hAnsiTheme="minorHAnsi" w:cs="Book Antiqua"/>
          <w:i/>
          <w:color w:val="1B1C20"/>
          <w:spacing w:val="-5"/>
        </w:rPr>
        <w:t xml:space="preserve"> </w:t>
      </w:r>
      <w:r w:rsidRPr="00CC5B28">
        <w:rPr>
          <w:rFonts w:asciiTheme="minorHAnsi" w:eastAsia="Book Antiqua" w:hAnsiTheme="minorHAnsi" w:cs="Book Antiqua"/>
          <w:i/>
          <w:color w:val="1B1C20"/>
          <w:spacing w:val="-2"/>
        </w:rPr>
        <w:t>Protection</w:t>
      </w:r>
      <w:r w:rsidRPr="00CC5B28">
        <w:rPr>
          <w:rFonts w:asciiTheme="minorHAnsi" w:eastAsia="Book Antiqua" w:hAnsiTheme="minorHAnsi" w:cs="Book Antiqua"/>
          <w:i/>
          <w:color w:val="1B1C20"/>
          <w:spacing w:val="65"/>
          <w:w w:val="89"/>
        </w:rPr>
        <w:t xml:space="preserve"> </w:t>
      </w:r>
      <w:r w:rsidRPr="00CC5B28">
        <w:rPr>
          <w:rFonts w:asciiTheme="minorHAnsi" w:eastAsia="Book Antiqua" w:hAnsiTheme="minorHAnsi" w:cs="Book Antiqua"/>
          <w:i/>
          <w:color w:val="1B1C20"/>
        </w:rPr>
        <w:t>and</w:t>
      </w:r>
      <w:r w:rsidRPr="00CC5B28">
        <w:rPr>
          <w:rFonts w:asciiTheme="minorHAnsi" w:eastAsia="Book Antiqua" w:hAnsiTheme="minorHAnsi" w:cs="Book Antiqua"/>
          <w:i/>
          <w:color w:val="1B1C20"/>
          <w:spacing w:val="-18"/>
        </w:rPr>
        <w:t xml:space="preserve"> </w:t>
      </w:r>
      <w:r w:rsidRPr="00CC5B28">
        <w:rPr>
          <w:rFonts w:asciiTheme="minorHAnsi" w:eastAsia="Book Antiqua" w:hAnsiTheme="minorHAnsi" w:cs="Book Antiqua"/>
          <w:i/>
          <w:color w:val="1B1C20"/>
          <w:spacing w:val="-2"/>
        </w:rPr>
        <w:t>Biodiversity</w:t>
      </w:r>
      <w:r w:rsidRPr="00CC5B28">
        <w:rPr>
          <w:rFonts w:asciiTheme="minorHAnsi" w:eastAsia="Book Antiqua" w:hAnsiTheme="minorHAnsi" w:cs="Book Antiqua"/>
          <w:i/>
          <w:color w:val="1B1C20"/>
          <w:spacing w:val="-18"/>
        </w:rPr>
        <w:t xml:space="preserve"> </w:t>
      </w:r>
      <w:r w:rsidRPr="00CC5B28">
        <w:rPr>
          <w:rFonts w:asciiTheme="minorHAnsi" w:eastAsia="Book Antiqua" w:hAnsiTheme="minorHAnsi" w:cs="Book Antiqua"/>
          <w:i/>
          <w:color w:val="1B1C20"/>
        </w:rPr>
        <w:t>Conservation</w:t>
      </w:r>
      <w:r w:rsidRPr="00CC5B28">
        <w:rPr>
          <w:rFonts w:asciiTheme="minorHAnsi" w:eastAsia="Book Antiqua" w:hAnsiTheme="minorHAnsi" w:cs="Book Antiqua"/>
          <w:i/>
          <w:color w:val="1B1C20"/>
          <w:spacing w:val="-18"/>
        </w:rPr>
        <w:t xml:space="preserve"> </w:t>
      </w:r>
      <w:r w:rsidRPr="00CC5B28">
        <w:rPr>
          <w:rFonts w:asciiTheme="minorHAnsi" w:eastAsia="Book Antiqua" w:hAnsiTheme="minorHAnsi" w:cs="Book Antiqua"/>
          <w:i/>
          <w:color w:val="1B1C20"/>
          <w:spacing w:val="-3"/>
        </w:rPr>
        <w:t>Act</w:t>
      </w:r>
      <w:r w:rsidRPr="00CC5B28">
        <w:rPr>
          <w:rFonts w:asciiTheme="minorHAnsi" w:eastAsia="Book Antiqua" w:hAnsiTheme="minorHAnsi" w:cs="Book Antiqua"/>
          <w:i/>
          <w:color w:val="1B1C20"/>
          <w:spacing w:val="-18"/>
        </w:rPr>
        <w:t xml:space="preserve"> </w:t>
      </w:r>
      <w:r w:rsidRPr="00CC5B28">
        <w:rPr>
          <w:rFonts w:asciiTheme="minorHAnsi" w:eastAsia="Book Antiqua" w:hAnsiTheme="minorHAnsi" w:cs="Book Antiqua"/>
          <w:i/>
          <w:color w:val="1B1C20"/>
        </w:rPr>
        <w:t>1999</w:t>
      </w:r>
      <w:r w:rsidRPr="00CC5B28">
        <w:rPr>
          <w:rFonts w:asciiTheme="minorHAnsi" w:eastAsia="Book Antiqua" w:hAnsiTheme="minorHAnsi" w:cs="Book Antiqua"/>
          <w:i/>
          <w:color w:val="1B1C20"/>
          <w:spacing w:val="-17"/>
        </w:rPr>
        <w:t xml:space="preserve"> </w:t>
      </w:r>
      <w:r w:rsidRPr="00CC5B28">
        <w:rPr>
          <w:rFonts w:asciiTheme="minorHAnsi" w:hAnsiTheme="minorHAnsi"/>
          <w:color w:val="1B1C20"/>
        </w:rPr>
        <w:t>(EPBC</w:t>
      </w:r>
      <w:r w:rsidRPr="00CC5B28">
        <w:rPr>
          <w:rFonts w:asciiTheme="minorHAnsi" w:hAnsiTheme="minorHAnsi"/>
          <w:color w:val="1B1C20"/>
          <w:spacing w:val="-20"/>
        </w:rPr>
        <w:t xml:space="preserve"> </w:t>
      </w:r>
      <w:r w:rsidRPr="00CC5B28">
        <w:rPr>
          <w:rFonts w:asciiTheme="minorHAnsi" w:hAnsiTheme="minorHAnsi"/>
          <w:color w:val="1B1C20"/>
          <w:spacing w:val="-2"/>
        </w:rPr>
        <w:t>A</w:t>
      </w:r>
      <w:r w:rsidRPr="00CC5B28">
        <w:rPr>
          <w:rFonts w:asciiTheme="minorHAnsi" w:hAnsiTheme="minorHAnsi"/>
          <w:color w:val="1B1C20"/>
          <w:spacing w:val="-1"/>
        </w:rPr>
        <w:t>ct).</w:t>
      </w:r>
      <w:r w:rsidRPr="00CC5B28">
        <w:rPr>
          <w:rFonts w:asciiTheme="minorHAnsi" w:hAnsiTheme="minorHAnsi"/>
          <w:color w:val="1B1C20"/>
          <w:spacing w:val="-20"/>
        </w:rPr>
        <w:t xml:space="preserve"> </w:t>
      </w:r>
      <w:r w:rsidRPr="00CC5B28">
        <w:rPr>
          <w:rFonts w:asciiTheme="minorHAnsi" w:hAnsiTheme="minorHAnsi"/>
          <w:color w:val="1B1C20"/>
        </w:rPr>
        <w:t>A</w:t>
      </w:r>
      <w:r w:rsidRPr="00CC5B28">
        <w:rPr>
          <w:rFonts w:asciiTheme="minorHAnsi" w:hAnsiTheme="minorHAnsi"/>
          <w:color w:val="1B1C20"/>
          <w:spacing w:val="-20"/>
        </w:rPr>
        <w:t xml:space="preserve"> </w:t>
      </w:r>
      <w:r w:rsidRPr="00CC5B28">
        <w:rPr>
          <w:rFonts w:asciiTheme="minorHAnsi" w:hAnsiTheme="minorHAnsi"/>
          <w:color w:val="1B1C20"/>
        </w:rPr>
        <w:t>key</w:t>
      </w:r>
      <w:r w:rsidRPr="00CC5B28">
        <w:rPr>
          <w:rFonts w:asciiTheme="minorHAnsi" w:hAnsiTheme="minorHAnsi"/>
          <w:color w:val="1B1C20"/>
          <w:spacing w:val="-20"/>
        </w:rPr>
        <w:t xml:space="preserve"> </w:t>
      </w:r>
      <w:r w:rsidRPr="00CC5B28">
        <w:rPr>
          <w:rFonts w:asciiTheme="minorHAnsi" w:hAnsiTheme="minorHAnsi"/>
          <w:color w:val="1B1C20"/>
          <w:spacing w:val="-1"/>
        </w:rPr>
        <w:t>threatening</w:t>
      </w:r>
      <w:r w:rsidRPr="00CC5B28">
        <w:rPr>
          <w:rFonts w:asciiTheme="minorHAnsi" w:hAnsiTheme="minorHAnsi"/>
          <w:color w:val="1B1C20"/>
          <w:spacing w:val="-19"/>
        </w:rPr>
        <w:t xml:space="preserve"> </w:t>
      </w:r>
      <w:r w:rsidRPr="00CC5B28">
        <w:rPr>
          <w:rFonts w:asciiTheme="minorHAnsi" w:hAnsiTheme="minorHAnsi"/>
          <w:color w:val="1B1C20"/>
          <w:spacing w:val="-1"/>
        </w:rPr>
        <w:t>pr</w:t>
      </w:r>
      <w:r w:rsidRPr="00CC5B28">
        <w:rPr>
          <w:rFonts w:asciiTheme="minorHAnsi" w:hAnsiTheme="minorHAnsi"/>
          <w:color w:val="1B1C20"/>
          <w:spacing w:val="-2"/>
        </w:rPr>
        <w:t>ocess</w:t>
      </w:r>
      <w:r w:rsidRPr="00CC5B28">
        <w:rPr>
          <w:rFonts w:asciiTheme="minorHAnsi" w:hAnsiTheme="minorHAnsi"/>
          <w:color w:val="1B1C20"/>
          <w:spacing w:val="-20"/>
        </w:rPr>
        <w:t xml:space="preserve"> </w:t>
      </w:r>
      <w:r w:rsidRPr="00CC5B28">
        <w:rPr>
          <w:rFonts w:asciiTheme="minorHAnsi" w:hAnsiTheme="minorHAnsi"/>
          <w:color w:val="1B1C20"/>
        </w:rPr>
        <w:t>is</w:t>
      </w:r>
      <w:r w:rsidRPr="00CC5B28">
        <w:rPr>
          <w:rFonts w:asciiTheme="minorHAnsi" w:hAnsiTheme="minorHAnsi"/>
          <w:color w:val="1B1C20"/>
          <w:spacing w:val="-20"/>
        </w:rPr>
        <w:t xml:space="preserve"> </w:t>
      </w:r>
      <w:r w:rsidRPr="00CC5B28">
        <w:rPr>
          <w:rFonts w:asciiTheme="minorHAnsi" w:hAnsiTheme="minorHAnsi"/>
          <w:color w:val="1B1C20"/>
          <w:spacing w:val="-23"/>
          <w:w w:val="85"/>
        </w:rPr>
        <w:t>‘</w:t>
      </w:r>
      <w:r w:rsidRPr="00CC5B28">
        <w:rPr>
          <w:rFonts w:asciiTheme="minorHAnsi" w:hAnsiTheme="minorHAnsi"/>
          <w:color w:val="1B1C20"/>
          <w:spacing w:val="-6"/>
          <w:w w:val="85"/>
        </w:rPr>
        <w:t>a</w:t>
      </w:r>
      <w:r w:rsidRPr="00CC5B28">
        <w:rPr>
          <w:rFonts w:asciiTheme="minorHAnsi" w:hAnsiTheme="minorHAnsi"/>
          <w:color w:val="1B1C20"/>
          <w:spacing w:val="-12"/>
          <w:w w:val="85"/>
        </w:rPr>
        <w:t xml:space="preserve"> </w:t>
      </w:r>
      <w:r w:rsidRPr="00CC5B28">
        <w:rPr>
          <w:rFonts w:asciiTheme="minorHAnsi" w:hAnsiTheme="minorHAnsi"/>
          <w:color w:val="1B1C20"/>
          <w:spacing w:val="-1"/>
        </w:rPr>
        <w:t>pr</w:t>
      </w:r>
      <w:r w:rsidRPr="00CC5B28">
        <w:rPr>
          <w:rFonts w:asciiTheme="minorHAnsi" w:hAnsiTheme="minorHAnsi"/>
          <w:color w:val="1B1C20"/>
          <w:spacing w:val="-2"/>
        </w:rPr>
        <w:t>ocess</w:t>
      </w:r>
      <w:r w:rsidRPr="00CC5B28">
        <w:rPr>
          <w:rFonts w:asciiTheme="minorHAnsi" w:hAnsiTheme="minorHAnsi"/>
          <w:color w:val="1B1C20"/>
          <w:spacing w:val="-20"/>
        </w:rPr>
        <w:t xml:space="preserve"> </w:t>
      </w:r>
      <w:r w:rsidRPr="00CC5B28">
        <w:rPr>
          <w:rFonts w:asciiTheme="minorHAnsi" w:hAnsiTheme="minorHAnsi"/>
          <w:color w:val="1B1C20"/>
        </w:rPr>
        <w:t>that</w:t>
      </w:r>
      <w:r w:rsidRPr="00CC5B28">
        <w:rPr>
          <w:rFonts w:asciiTheme="minorHAnsi" w:hAnsiTheme="minorHAnsi"/>
          <w:color w:val="1B1C20"/>
          <w:spacing w:val="-20"/>
        </w:rPr>
        <w:t xml:space="preserve"> </w:t>
      </w:r>
      <w:r w:rsidRPr="00CC5B28">
        <w:rPr>
          <w:rFonts w:asciiTheme="minorHAnsi" w:hAnsiTheme="minorHAnsi"/>
          <w:color w:val="1B1C20"/>
          <w:spacing w:val="-1"/>
        </w:rPr>
        <w:t>threatens</w:t>
      </w:r>
      <w:r w:rsidRPr="00CC5B28">
        <w:rPr>
          <w:rFonts w:asciiTheme="minorHAnsi" w:hAnsiTheme="minorHAnsi"/>
          <w:color w:val="1B1C20"/>
          <w:spacing w:val="-19"/>
        </w:rPr>
        <w:t xml:space="preserve"> </w:t>
      </w:r>
      <w:r w:rsidRPr="00CC5B28">
        <w:rPr>
          <w:rFonts w:asciiTheme="minorHAnsi" w:hAnsiTheme="minorHAnsi"/>
          <w:color w:val="1B1C20"/>
        </w:rPr>
        <w:t>or</w:t>
      </w:r>
      <w:r w:rsidRPr="00CC5B28">
        <w:rPr>
          <w:rFonts w:asciiTheme="minorHAnsi" w:hAnsiTheme="minorHAnsi"/>
          <w:color w:val="1B1C20"/>
          <w:spacing w:val="-20"/>
        </w:rPr>
        <w:t xml:space="preserve"> </w:t>
      </w:r>
      <w:r w:rsidRPr="00CC5B28">
        <w:rPr>
          <w:rFonts w:asciiTheme="minorHAnsi" w:hAnsiTheme="minorHAnsi"/>
          <w:color w:val="1B1C20"/>
        </w:rPr>
        <w:t>may</w:t>
      </w:r>
      <w:r w:rsidRPr="00CC5B28">
        <w:rPr>
          <w:rFonts w:asciiTheme="minorHAnsi" w:hAnsiTheme="minorHAnsi"/>
          <w:color w:val="1B1C20"/>
          <w:spacing w:val="77"/>
        </w:rPr>
        <w:t xml:space="preserve"> </w:t>
      </w:r>
      <w:r w:rsidRPr="00CC5B28">
        <w:rPr>
          <w:rFonts w:asciiTheme="minorHAnsi" w:hAnsiTheme="minorHAnsi"/>
          <w:color w:val="1B1C20"/>
          <w:spacing w:val="-1"/>
        </w:rPr>
        <w:t>threaten</w:t>
      </w:r>
      <w:r w:rsidRPr="00CC5B28">
        <w:rPr>
          <w:rFonts w:asciiTheme="minorHAnsi" w:hAnsiTheme="minorHAnsi"/>
          <w:color w:val="1B1C20"/>
          <w:spacing w:val="-7"/>
        </w:rPr>
        <w:t xml:space="preserve"> </w:t>
      </w:r>
      <w:r w:rsidRPr="00CC5B28">
        <w:rPr>
          <w:rFonts w:asciiTheme="minorHAnsi" w:hAnsiTheme="minorHAnsi"/>
          <w:color w:val="1B1C20"/>
        </w:rPr>
        <w:t>the</w:t>
      </w:r>
      <w:r w:rsidRPr="00CC5B28">
        <w:rPr>
          <w:rFonts w:asciiTheme="minorHAnsi" w:hAnsiTheme="minorHAnsi"/>
          <w:color w:val="1B1C20"/>
          <w:spacing w:val="-7"/>
        </w:rPr>
        <w:t xml:space="preserve"> </w:t>
      </w:r>
      <w:r w:rsidRPr="00CC5B28">
        <w:rPr>
          <w:rFonts w:asciiTheme="minorHAnsi" w:hAnsiTheme="minorHAnsi"/>
          <w:color w:val="1B1C20"/>
        </w:rPr>
        <w:t>survival,</w:t>
      </w:r>
      <w:r w:rsidRPr="00CC5B28">
        <w:rPr>
          <w:rFonts w:asciiTheme="minorHAnsi" w:hAnsiTheme="minorHAnsi"/>
          <w:color w:val="1B1C20"/>
          <w:spacing w:val="-7"/>
        </w:rPr>
        <w:t xml:space="preserve"> </w:t>
      </w:r>
      <w:r w:rsidRPr="00CC5B28">
        <w:rPr>
          <w:rFonts w:asciiTheme="minorHAnsi" w:hAnsiTheme="minorHAnsi"/>
          <w:color w:val="1B1C20"/>
        </w:rPr>
        <w:t>abundance</w:t>
      </w:r>
      <w:r w:rsidRPr="00CC5B28">
        <w:rPr>
          <w:rFonts w:asciiTheme="minorHAnsi" w:hAnsiTheme="minorHAnsi"/>
          <w:color w:val="1B1C20"/>
          <w:spacing w:val="-7"/>
        </w:rPr>
        <w:t xml:space="preserve"> </w:t>
      </w:r>
      <w:r w:rsidRPr="00CC5B28">
        <w:rPr>
          <w:rFonts w:asciiTheme="minorHAnsi" w:hAnsiTheme="minorHAnsi"/>
          <w:color w:val="1B1C20"/>
        </w:rPr>
        <w:t>or</w:t>
      </w:r>
      <w:r w:rsidRPr="00CC5B28">
        <w:rPr>
          <w:rFonts w:asciiTheme="minorHAnsi" w:hAnsiTheme="minorHAnsi"/>
          <w:color w:val="1B1C20"/>
          <w:spacing w:val="-7"/>
        </w:rPr>
        <w:t xml:space="preserve"> </w:t>
      </w:r>
      <w:r w:rsidRPr="00CC5B28">
        <w:rPr>
          <w:rFonts w:asciiTheme="minorHAnsi" w:hAnsiTheme="minorHAnsi"/>
          <w:color w:val="1B1C20"/>
        </w:rPr>
        <w:t>evolutionary</w:t>
      </w:r>
      <w:r w:rsidRPr="00CC5B28">
        <w:rPr>
          <w:rFonts w:asciiTheme="minorHAnsi" w:hAnsiTheme="minorHAnsi"/>
          <w:color w:val="1B1C20"/>
          <w:spacing w:val="-7"/>
        </w:rPr>
        <w:t xml:space="preserve"> </w:t>
      </w:r>
      <w:r w:rsidRPr="00CC5B28">
        <w:rPr>
          <w:rFonts w:asciiTheme="minorHAnsi" w:hAnsiTheme="minorHAnsi"/>
          <w:color w:val="1B1C20"/>
          <w:spacing w:val="-1"/>
        </w:rPr>
        <w:t>development</w:t>
      </w:r>
      <w:r w:rsidRPr="00CC5B28">
        <w:rPr>
          <w:rFonts w:asciiTheme="minorHAnsi" w:hAnsiTheme="minorHAnsi"/>
          <w:color w:val="1B1C20"/>
          <w:spacing w:val="-7"/>
        </w:rPr>
        <w:t xml:space="preserve"> </w:t>
      </w:r>
      <w:r w:rsidRPr="00CC5B28">
        <w:rPr>
          <w:rFonts w:asciiTheme="minorHAnsi" w:hAnsiTheme="minorHAnsi"/>
          <w:color w:val="1B1C20"/>
        </w:rPr>
        <w:t>of</w:t>
      </w:r>
      <w:r w:rsidRPr="00CC5B28">
        <w:rPr>
          <w:rFonts w:asciiTheme="minorHAnsi" w:hAnsiTheme="minorHAnsi"/>
          <w:color w:val="1B1C20"/>
          <w:spacing w:val="-7"/>
        </w:rPr>
        <w:t xml:space="preserve"> </w:t>
      </w:r>
      <w:r w:rsidRPr="00CC5B28">
        <w:rPr>
          <w:rFonts w:asciiTheme="minorHAnsi" w:hAnsiTheme="minorHAnsi"/>
          <w:color w:val="1B1C20"/>
        </w:rPr>
        <w:t>a</w:t>
      </w:r>
      <w:r w:rsidRPr="00CC5B28">
        <w:rPr>
          <w:rFonts w:asciiTheme="minorHAnsi" w:hAnsiTheme="minorHAnsi"/>
          <w:color w:val="1B1C20"/>
          <w:spacing w:val="-7"/>
        </w:rPr>
        <w:t xml:space="preserve"> </w:t>
      </w:r>
      <w:r w:rsidRPr="00CC5B28">
        <w:rPr>
          <w:rFonts w:asciiTheme="minorHAnsi" w:hAnsiTheme="minorHAnsi"/>
          <w:color w:val="1B1C20"/>
          <w:spacing w:val="-1"/>
        </w:rPr>
        <w:t>nativ</w:t>
      </w:r>
      <w:r w:rsidRPr="00CC5B28">
        <w:rPr>
          <w:rFonts w:asciiTheme="minorHAnsi" w:hAnsiTheme="minorHAnsi"/>
          <w:color w:val="1B1C20"/>
          <w:spacing w:val="-2"/>
        </w:rPr>
        <w:t>e</w:t>
      </w:r>
      <w:r w:rsidRPr="00CC5B28">
        <w:rPr>
          <w:rFonts w:asciiTheme="minorHAnsi" w:hAnsiTheme="minorHAnsi"/>
          <w:color w:val="1B1C20"/>
          <w:spacing w:val="-7"/>
        </w:rPr>
        <w:t xml:space="preserve"> </w:t>
      </w:r>
      <w:r w:rsidRPr="00CC5B28">
        <w:rPr>
          <w:rFonts w:asciiTheme="minorHAnsi" w:hAnsiTheme="minorHAnsi"/>
          <w:color w:val="1B1C20"/>
        </w:rPr>
        <w:t>species</w:t>
      </w:r>
      <w:r w:rsidRPr="00CC5B28">
        <w:rPr>
          <w:rFonts w:asciiTheme="minorHAnsi" w:hAnsiTheme="minorHAnsi"/>
          <w:color w:val="1B1C20"/>
          <w:spacing w:val="-6"/>
        </w:rPr>
        <w:t xml:space="preserve"> </w:t>
      </w:r>
      <w:r w:rsidRPr="00CC5B28">
        <w:rPr>
          <w:rFonts w:asciiTheme="minorHAnsi" w:hAnsiTheme="minorHAnsi"/>
          <w:color w:val="1B1C20"/>
        </w:rPr>
        <w:t>or</w:t>
      </w:r>
      <w:r w:rsidRPr="00CC5B28">
        <w:rPr>
          <w:rFonts w:asciiTheme="minorHAnsi" w:hAnsiTheme="minorHAnsi"/>
          <w:color w:val="1B1C20"/>
          <w:spacing w:val="-7"/>
        </w:rPr>
        <w:t xml:space="preserve"> </w:t>
      </w:r>
      <w:r w:rsidRPr="00CC5B28">
        <w:rPr>
          <w:rFonts w:asciiTheme="minorHAnsi" w:hAnsiTheme="minorHAnsi"/>
          <w:color w:val="1B1C20"/>
        </w:rPr>
        <w:t>ecological</w:t>
      </w:r>
      <w:r w:rsidRPr="00CC5B28">
        <w:rPr>
          <w:rFonts w:asciiTheme="minorHAnsi" w:hAnsiTheme="minorHAnsi"/>
          <w:color w:val="1B1C20"/>
          <w:spacing w:val="-7"/>
        </w:rPr>
        <w:t xml:space="preserve"> </w:t>
      </w:r>
      <w:r w:rsidRPr="00CC5B28">
        <w:rPr>
          <w:rFonts w:asciiTheme="minorHAnsi" w:hAnsiTheme="minorHAnsi"/>
          <w:color w:val="1B1C20"/>
          <w:spacing w:val="-1"/>
        </w:rPr>
        <w:t>community</w:t>
      </w:r>
      <w:r w:rsidRPr="00CC5B28">
        <w:rPr>
          <w:rFonts w:asciiTheme="minorHAnsi" w:hAnsiTheme="minorHAnsi"/>
          <w:color w:val="1B1C20"/>
          <w:spacing w:val="-3"/>
        </w:rPr>
        <w:t>’.</w:t>
      </w:r>
      <w:r w:rsidR="00CC5B28">
        <w:rPr>
          <w:rFonts w:asciiTheme="minorHAnsi" w:hAnsiTheme="minorHAnsi"/>
          <w:color w:val="1B1C20"/>
          <w:spacing w:val="-3"/>
        </w:rPr>
        <w:t xml:space="preserve"> </w:t>
      </w:r>
      <w:r w:rsidRPr="00CC5B28">
        <w:rPr>
          <w:rFonts w:asciiTheme="minorHAnsi" w:hAnsiTheme="minorHAnsi"/>
          <w:color w:val="1B1C20"/>
          <w:spacing w:val="-1"/>
        </w:rPr>
        <w:t>I</w:t>
      </w:r>
      <w:r w:rsidRPr="00CC5B28">
        <w:rPr>
          <w:rFonts w:asciiTheme="minorHAnsi" w:hAnsiTheme="minorHAnsi"/>
          <w:color w:val="1B1C20"/>
          <w:spacing w:val="-2"/>
        </w:rPr>
        <w:t>f</w:t>
      </w:r>
      <w:r w:rsidRPr="00CC5B28">
        <w:rPr>
          <w:rFonts w:asciiTheme="minorHAnsi" w:hAnsiTheme="minorHAnsi"/>
          <w:color w:val="1B1C20"/>
          <w:spacing w:val="-1"/>
        </w:rPr>
        <w:t xml:space="preserve"> </w:t>
      </w:r>
      <w:r w:rsidRPr="00CC5B28">
        <w:rPr>
          <w:rFonts w:asciiTheme="minorHAnsi" w:hAnsiTheme="minorHAnsi"/>
          <w:color w:val="1B1C20"/>
        </w:rPr>
        <w:t xml:space="preserve">the </w:t>
      </w:r>
      <w:r w:rsidRPr="00CC5B28">
        <w:rPr>
          <w:rFonts w:asciiTheme="minorHAnsi" w:hAnsiTheme="minorHAnsi"/>
          <w:color w:val="1B1C20"/>
          <w:spacing w:val="-1"/>
        </w:rPr>
        <w:t>environment</w:t>
      </w:r>
      <w:r w:rsidRPr="00CC5B28">
        <w:rPr>
          <w:rFonts w:asciiTheme="minorHAnsi" w:hAnsiTheme="minorHAnsi"/>
          <w:color w:val="1B1C20"/>
        </w:rPr>
        <w:t xml:space="preserve"> minister</w:t>
      </w:r>
      <w:r w:rsidRPr="00CC5B28">
        <w:rPr>
          <w:rFonts w:asciiTheme="minorHAnsi" w:hAnsiTheme="minorHAnsi"/>
          <w:color w:val="1B1C20"/>
          <w:spacing w:val="-1"/>
        </w:rPr>
        <w:t xml:space="preserve"> </w:t>
      </w:r>
      <w:r w:rsidRPr="00CC5B28">
        <w:rPr>
          <w:rFonts w:asciiTheme="minorHAnsi" w:hAnsiTheme="minorHAnsi"/>
          <w:color w:val="1B1C20"/>
        </w:rPr>
        <w:t>decides, with advice,</w:t>
      </w:r>
      <w:r w:rsidRPr="00CC5B28">
        <w:rPr>
          <w:rFonts w:asciiTheme="minorHAnsi" w:hAnsiTheme="minorHAnsi"/>
          <w:color w:val="1B1C20"/>
          <w:spacing w:val="-1"/>
        </w:rPr>
        <w:t xml:space="preserve"> </w:t>
      </w:r>
      <w:r w:rsidRPr="00CC5B28">
        <w:rPr>
          <w:rFonts w:asciiTheme="minorHAnsi" w:hAnsiTheme="minorHAnsi"/>
          <w:color w:val="1B1C20"/>
        </w:rPr>
        <w:t>that a feasible,</w:t>
      </w:r>
      <w:r w:rsidRPr="00CC5B28">
        <w:rPr>
          <w:rFonts w:asciiTheme="minorHAnsi" w:hAnsiTheme="minorHAnsi"/>
          <w:color w:val="1B1C20"/>
          <w:spacing w:val="-1"/>
        </w:rPr>
        <w:t xml:space="preserve"> </w:t>
      </w:r>
      <w:r w:rsidRPr="00CC5B28">
        <w:rPr>
          <w:rFonts w:asciiTheme="minorHAnsi" w:hAnsiTheme="minorHAnsi"/>
          <w:color w:val="1B1C20"/>
          <w:spacing w:val="-2"/>
        </w:rPr>
        <w:t>effective</w:t>
      </w:r>
      <w:r w:rsidRPr="00CC5B28">
        <w:rPr>
          <w:rFonts w:asciiTheme="minorHAnsi" w:hAnsiTheme="minorHAnsi"/>
          <w:color w:val="1B1C20"/>
        </w:rPr>
        <w:t xml:space="preserve"> and efficient</w:t>
      </w:r>
      <w:r w:rsidRPr="00CC5B28">
        <w:rPr>
          <w:rFonts w:asciiTheme="minorHAnsi" w:hAnsiTheme="minorHAnsi"/>
          <w:color w:val="1B1C20"/>
          <w:spacing w:val="-1"/>
        </w:rPr>
        <w:t xml:space="preserve"> </w:t>
      </w:r>
      <w:r w:rsidRPr="00CC5B28">
        <w:rPr>
          <w:rFonts w:asciiTheme="minorHAnsi" w:hAnsiTheme="minorHAnsi"/>
          <w:color w:val="1B1C20"/>
        </w:rPr>
        <w:t xml:space="preserve">way of </w:t>
      </w:r>
      <w:r w:rsidRPr="00CC5B28">
        <w:rPr>
          <w:rFonts w:asciiTheme="minorHAnsi" w:hAnsiTheme="minorHAnsi"/>
          <w:color w:val="1B1C20"/>
          <w:spacing w:val="-1"/>
        </w:rPr>
        <w:t>addr</w:t>
      </w:r>
      <w:r w:rsidRPr="00CC5B28">
        <w:rPr>
          <w:rFonts w:asciiTheme="minorHAnsi" w:hAnsiTheme="minorHAnsi"/>
          <w:color w:val="1B1C20"/>
          <w:spacing w:val="-2"/>
        </w:rPr>
        <w:t>essing</w:t>
      </w:r>
      <w:r w:rsidRPr="00CC5B28">
        <w:rPr>
          <w:rFonts w:asciiTheme="minorHAnsi" w:hAnsiTheme="minorHAnsi"/>
          <w:color w:val="1B1C20"/>
          <w:spacing w:val="-1"/>
        </w:rPr>
        <w:t xml:space="preserve"> </w:t>
      </w:r>
      <w:r w:rsidRPr="00CC5B28">
        <w:rPr>
          <w:rFonts w:asciiTheme="minorHAnsi" w:hAnsiTheme="minorHAnsi"/>
          <w:color w:val="1B1C20"/>
        </w:rPr>
        <w:t>a listed</w:t>
      </w:r>
      <w:r w:rsidRPr="00CC5B28">
        <w:rPr>
          <w:rFonts w:asciiTheme="minorHAnsi" w:hAnsiTheme="minorHAnsi"/>
          <w:color w:val="1B1C20"/>
          <w:spacing w:val="47"/>
        </w:rPr>
        <w:t xml:space="preserve"> </w:t>
      </w:r>
      <w:r w:rsidRPr="00CC5B28">
        <w:rPr>
          <w:rFonts w:asciiTheme="minorHAnsi" w:hAnsiTheme="minorHAnsi"/>
          <w:color w:val="1B1C20"/>
        </w:rPr>
        <w:t>key</w:t>
      </w:r>
      <w:r w:rsidRPr="00CC5B28">
        <w:rPr>
          <w:rFonts w:asciiTheme="minorHAnsi" w:hAnsiTheme="minorHAnsi"/>
          <w:color w:val="1B1C20"/>
          <w:spacing w:val="9"/>
        </w:rPr>
        <w:t xml:space="preserve"> </w:t>
      </w:r>
      <w:r w:rsidRPr="00CC5B28">
        <w:rPr>
          <w:rFonts w:asciiTheme="minorHAnsi" w:hAnsiTheme="minorHAnsi"/>
          <w:color w:val="1B1C20"/>
          <w:spacing w:val="-1"/>
        </w:rPr>
        <w:t>threatening</w:t>
      </w:r>
      <w:r w:rsidRPr="00CC5B28">
        <w:rPr>
          <w:rFonts w:asciiTheme="minorHAnsi" w:hAnsiTheme="minorHAnsi"/>
          <w:color w:val="1B1C20"/>
          <w:spacing w:val="10"/>
        </w:rPr>
        <w:t xml:space="preserve"> </w:t>
      </w:r>
      <w:r w:rsidRPr="00CC5B28">
        <w:rPr>
          <w:rFonts w:asciiTheme="minorHAnsi" w:hAnsiTheme="minorHAnsi"/>
          <w:color w:val="1B1C20"/>
          <w:spacing w:val="-1"/>
        </w:rPr>
        <w:t>pr</w:t>
      </w:r>
      <w:r w:rsidRPr="00CC5B28">
        <w:rPr>
          <w:rFonts w:asciiTheme="minorHAnsi" w:hAnsiTheme="minorHAnsi"/>
          <w:color w:val="1B1C20"/>
          <w:spacing w:val="-2"/>
        </w:rPr>
        <w:t>ocess</w:t>
      </w:r>
      <w:r w:rsidRPr="00CC5B28">
        <w:rPr>
          <w:rFonts w:asciiTheme="minorHAnsi" w:hAnsiTheme="minorHAnsi"/>
          <w:color w:val="1B1C20"/>
          <w:spacing w:val="10"/>
        </w:rPr>
        <w:t xml:space="preserve"> </w:t>
      </w:r>
      <w:r w:rsidRPr="00CC5B28">
        <w:rPr>
          <w:rFonts w:asciiTheme="minorHAnsi" w:hAnsiTheme="minorHAnsi"/>
          <w:color w:val="1B1C20"/>
        </w:rPr>
        <w:t>is</w:t>
      </w:r>
      <w:r w:rsidRPr="00CC5B28">
        <w:rPr>
          <w:rFonts w:asciiTheme="minorHAnsi" w:hAnsiTheme="minorHAnsi"/>
          <w:color w:val="1B1C20"/>
          <w:spacing w:val="10"/>
        </w:rPr>
        <w:t xml:space="preserve"> </w:t>
      </w:r>
      <w:r w:rsidRPr="00CC5B28">
        <w:rPr>
          <w:rFonts w:asciiTheme="minorHAnsi" w:hAnsiTheme="minorHAnsi"/>
          <w:color w:val="1B1C20"/>
        </w:rPr>
        <w:t>the</w:t>
      </w:r>
      <w:r w:rsidRPr="00CC5B28">
        <w:rPr>
          <w:rFonts w:asciiTheme="minorHAnsi" w:hAnsiTheme="minorHAnsi"/>
          <w:color w:val="1B1C20"/>
          <w:spacing w:val="10"/>
        </w:rPr>
        <w:t xml:space="preserve"> </w:t>
      </w:r>
      <w:r w:rsidRPr="00CC5B28">
        <w:rPr>
          <w:rFonts w:asciiTheme="minorHAnsi" w:hAnsiTheme="minorHAnsi"/>
          <w:color w:val="1B1C20"/>
          <w:spacing w:val="-1"/>
        </w:rPr>
        <w:t>development</w:t>
      </w:r>
      <w:r w:rsidRPr="00CC5B28">
        <w:rPr>
          <w:rFonts w:asciiTheme="minorHAnsi" w:hAnsiTheme="minorHAnsi"/>
          <w:color w:val="1B1C20"/>
          <w:spacing w:val="10"/>
        </w:rPr>
        <w:t xml:space="preserve"> </w:t>
      </w:r>
      <w:r w:rsidRPr="00CC5B28">
        <w:rPr>
          <w:rFonts w:asciiTheme="minorHAnsi" w:hAnsiTheme="minorHAnsi"/>
          <w:color w:val="1B1C20"/>
        </w:rPr>
        <w:t>of</w:t>
      </w:r>
      <w:r w:rsidRPr="00CC5B28">
        <w:rPr>
          <w:rFonts w:asciiTheme="minorHAnsi" w:hAnsiTheme="minorHAnsi"/>
          <w:color w:val="1B1C20"/>
          <w:spacing w:val="9"/>
        </w:rPr>
        <w:t xml:space="preserve"> </w:t>
      </w:r>
      <w:r w:rsidRPr="00CC5B28">
        <w:rPr>
          <w:rFonts w:asciiTheme="minorHAnsi" w:hAnsiTheme="minorHAnsi"/>
          <w:color w:val="1B1C20"/>
        </w:rPr>
        <w:t>a</w:t>
      </w:r>
      <w:r w:rsidRPr="00CC5B28">
        <w:rPr>
          <w:rFonts w:asciiTheme="minorHAnsi" w:hAnsiTheme="minorHAnsi"/>
          <w:color w:val="1B1C20"/>
          <w:spacing w:val="10"/>
        </w:rPr>
        <w:t xml:space="preserve"> </w:t>
      </w:r>
      <w:r w:rsidRPr="00CC5B28">
        <w:rPr>
          <w:rFonts w:asciiTheme="minorHAnsi" w:hAnsiTheme="minorHAnsi"/>
          <w:color w:val="1B1C20"/>
          <w:spacing w:val="-1"/>
        </w:rPr>
        <w:t>threat</w:t>
      </w:r>
      <w:r w:rsidRPr="00CC5B28">
        <w:rPr>
          <w:rFonts w:asciiTheme="minorHAnsi" w:hAnsiTheme="minorHAnsi"/>
          <w:color w:val="1B1C20"/>
          <w:spacing w:val="10"/>
        </w:rPr>
        <w:t xml:space="preserve"> </w:t>
      </w:r>
      <w:r w:rsidRPr="00CC5B28">
        <w:rPr>
          <w:rFonts w:asciiTheme="minorHAnsi" w:hAnsiTheme="minorHAnsi"/>
          <w:color w:val="1B1C20"/>
        </w:rPr>
        <w:t>abatement</w:t>
      </w:r>
      <w:r w:rsidRPr="00CC5B28">
        <w:rPr>
          <w:rFonts w:asciiTheme="minorHAnsi" w:hAnsiTheme="minorHAnsi"/>
          <w:color w:val="1B1C20"/>
          <w:spacing w:val="10"/>
        </w:rPr>
        <w:t xml:space="preserve"> </w:t>
      </w:r>
      <w:r w:rsidRPr="00CC5B28">
        <w:rPr>
          <w:rFonts w:asciiTheme="minorHAnsi" w:hAnsiTheme="minorHAnsi"/>
          <w:color w:val="1B1C20"/>
        </w:rPr>
        <w:t>plan,</w:t>
      </w:r>
      <w:r w:rsidRPr="00CC5B28">
        <w:rPr>
          <w:rFonts w:asciiTheme="minorHAnsi" w:hAnsiTheme="minorHAnsi"/>
          <w:color w:val="1B1C20"/>
          <w:spacing w:val="10"/>
        </w:rPr>
        <w:t xml:space="preserve"> </w:t>
      </w:r>
      <w:r w:rsidRPr="00CC5B28">
        <w:rPr>
          <w:rFonts w:asciiTheme="minorHAnsi" w:hAnsiTheme="minorHAnsi"/>
          <w:color w:val="1B1C20"/>
        </w:rPr>
        <w:t>the</w:t>
      </w:r>
      <w:r w:rsidRPr="00CC5B28">
        <w:rPr>
          <w:rFonts w:asciiTheme="minorHAnsi" w:hAnsiTheme="minorHAnsi"/>
          <w:color w:val="1B1C20"/>
          <w:spacing w:val="10"/>
        </w:rPr>
        <w:t xml:space="preserve"> </w:t>
      </w:r>
      <w:r w:rsidRPr="00CC5B28">
        <w:rPr>
          <w:rFonts w:asciiTheme="minorHAnsi" w:hAnsiTheme="minorHAnsi"/>
          <w:color w:val="1B1C20"/>
          <w:spacing w:val="-2"/>
        </w:rPr>
        <w:t>A</w:t>
      </w:r>
      <w:r w:rsidRPr="00CC5B28">
        <w:rPr>
          <w:rFonts w:asciiTheme="minorHAnsi" w:hAnsiTheme="minorHAnsi"/>
          <w:color w:val="1B1C20"/>
          <w:spacing w:val="-1"/>
        </w:rPr>
        <w:t>ustralian</w:t>
      </w:r>
      <w:r w:rsidRPr="00CC5B28">
        <w:rPr>
          <w:rFonts w:asciiTheme="minorHAnsi" w:hAnsiTheme="minorHAnsi"/>
          <w:color w:val="1B1C20"/>
          <w:spacing w:val="9"/>
        </w:rPr>
        <w:t xml:space="preserve"> </w:t>
      </w:r>
      <w:r w:rsidRPr="00CC5B28">
        <w:rPr>
          <w:rFonts w:asciiTheme="minorHAnsi" w:hAnsiTheme="minorHAnsi"/>
          <w:color w:val="1B1C20"/>
          <w:spacing w:val="-1"/>
        </w:rPr>
        <w:t>Go</w:t>
      </w:r>
      <w:r w:rsidRPr="00CC5B28">
        <w:rPr>
          <w:rFonts w:asciiTheme="minorHAnsi" w:hAnsiTheme="minorHAnsi"/>
          <w:color w:val="1B1C20"/>
          <w:spacing w:val="-2"/>
        </w:rPr>
        <w:t>v</w:t>
      </w:r>
      <w:r w:rsidRPr="00CC5B28">
        <w:rPr>
          <w:rFonts w:asciiTheme="minorHAnsi" w:hAnsiTheme="minorHAnsi"/>
          <w:color w:val="1B1C20"/>
          <w:spacing w:val="-1"/>
        </w:rPr>
        <w:t>ernment</w:t>
      </w:r>
      <w:r w:rsidRPr="00CC5B28">
        <w:rPr>
          <w:rFonts w:asciiTheme="minorHAnsi" w:hAnsiTheme="minorHAnsi"/>
          <w:color w:val="1B1C20"/>
          <w:spacing w:val="10"/>
        </w:rPr>
        <w:t xml:space="preserve"> </w:t>
      </w:r>
      <w:r w:rsidRPr="00CC5B28">
        <w:rPr>
          <w:rFonts w:asciiTheme="minorHAnsi" w:hAnsiTheme="minorHAnsi"/>
          <w:color w:val="1B1C20"/>
          <w:spacing w:val="-1"/>
        </w:rPr>
        <w:t>wor</w:t>
      </w:r>
      <w:r w:rsidRPr="00CC5B28">
        <w:rPr>
          <w:rFonts w:asciiTheme="minorHAnsi" w:hAnsiTheme="minorHAnsi"/>
          <w:color w:val="1B1C20"/>
          <w:spacing w:val="-2"/>
        </w:rPr>
        <w:t>ks</w:t>
      </w:r>
      <w:r w:rsidRPr="00CC5B28">
        <w:rPr>
          <w:rFonts w:asciiTheme="minorHAnsi" w:hAnsiTheme="minorHAnsi"/>
          <w:color w:val="1B1C20"/>
          <w:spacing w:val="10"/>
        </w:rPr>
        <w:t xml:space="preserve"> </w:t>
      </w:r>
      <w:r w:rsidRPr="00CC5B28">
        <w:rPr>
          <w:rFonts w:asciiTheme="minorHAnsi" w:hAnsiTheme="minorHAnsi"/>
          <w:color w:val="1B1C20"/>
        </w:rPr>
        <w:t>with</w:t>
      </w:r>
      <w:r w:rsidRPr="00CC5B28">
        <w:rPr>
          <w:rFonts w:asciiTheme="minorHAnsi" w:hAnsiTheme="minorHAnsi"/>
          <w:color w:val="1B1C20"/>
          <w:spacing w:val="77"/>
          <w:w w:val="104"/>
        </w:rPr>
        <w:t xml:space="preserve"> </w:t>
      </w:r>
      <w:r w:rsidRPr="00CC5B28">
        <w:rPr>
          <w:rFonts w:asciiTheme="minorHAnsi" w:hAnsiTheme="minorHAnsi"/>
          <w:color w:val="1B1C20"/>
        </w:rPr>
        <w:t>stakeholders</w:t>
      </w:r>
      <w:r w:rsidRPr="00CC5B28">
        <w:rPr>
          <w:rFonts w:asciiTheme="minorHAnsi" w:hAnsiTheme="minorHAnsi"/>
          <w:color w:val="1B1C20"/>
          <w:spacing w:val="3"/>
        </w:rPr>
        <w:t xml:space="preserve"> </w:t>
      </w:r>
      <w:r w:rsidRPr="00CC5B28">
        <w:rPr>
          <w:rFonts w:asciiTheme="minorHAnsi" w:hAnsiTheme="minorHAnsi"/>
          <w:color w:val="1B1C20"/>
        </w:rPr>
        <w:t>to</w:t>
      </w:r>
      <w:r w:rsidRPr="00CC5B28">
        <w:rPr>
          <w:rFonts w:asciiTheme="minorHAnsi" w:hAnsiTheme="minorHAnsi"/>
          <w:color w:val="1B1C20"/>
          <w:spacing w:val="3"/>
        </w:rPr>
        <w:t xml:space="preserve"> </w:t>
      </w:r>
      <w:r w:rsidRPr="00CC5B28">
        <w:rPr>
          <w:rFonts w:asciiTheme="minorHAnsi" w:hAnsiTheme="minorHAnsi"/>
          <w:color w:val="1B1C20"/>
          <w:spacing w:val="-1"/>
        </w:rPr>
        <w:t>develop</w:t>
      </w:r>
      <w:r w:rsidRPr="00CC5B28">
        <w:rPr>
          <w:rFonts w:asciiTheme="minorHAnsi" w:hAnsiTheme="minorHAnsi"/>
          <w:color w:val="1B1C20"/>
          <w:spacing w:val="3"/>
        </w:rPr>
        <w:t xml:space="preserve"> </w:t>
      </w:r>
      <w:r w:rsidRPr="00CC5B28">
        <w:rPr>
          <w:rFonts w:asciiTheme="minorHAnsi" w:hAnsiTheme="minorHAnsi"/>
          <w:color w:val="1B1C20"/>
        </w:rPr>
        <w:t>a</w:t>
      </w:r>
      <w:r w:rsidRPr="00CC5B28">
        <w:rPr>
          <w:rFonts w:asciiTheme="minorHAnsi" w:hAnsiTheme="minorHAnsi"/>
          <w:color w:val="1B1C20"/>
          <w:spacing w:val="3"/>
        </w:rPr>
        <w:t xml:space="preserve"> </w:t>
      </w:r>
      <w:r w:rsidRPr="00CC5B28">
        <w:rPr>
          <w:rFonts w:asciiTheme="minorHAnsi" w:hAnsiTheme="minorHAnsi"/>
          <w:color w:val="1B1C20"/>
        </w:rPr>
        <w:t>plan</w:t>
      </w:r>
      <w:r w:rsidRPr="00CC5B28">
        <w:rPr>
          <w:rFonts w:asciiTheme="minorHAnsi" w:hAnsiTheme="minorHAnsi"/>
          <w:color w:val="1B1C20"/>
          <w:spacing w:val="4"/>
        </w:rPr>
        <w:t xml:space="preserve"> </w:t>
      </w:r>
      <w:r w:rsidRPr="00CC5B28">
        <w:rPr>
          <w:rFonts w:asciiTheme="minorHAnsi" w:hAnsiTheme="minorHAnsi"/>
          <w:color w:val="1B1C20"/>
        </w:rPr>
        <w:t>under</w:t>
      </w:r>
      <w:r w:rsidRPr="00CC5B28">
        <w:rPr>
          <w:rFonts w:asciiTheme="minorHAnsi" w:hAnsiTheme="minorHAnsi"/>
          <w:color w:val="1B1C20"/>
          <w:spacing w:val="3"/>
        </w:rPr>
        <w:t xml:space="preserve"> </w:t>
      </w:r>
      <w:r w:rsidRPr="00CC5B28">
        <w:rPr>
          <w:rFonts w:asciiTheme="minorHAnsi" w:hAnsiTheme="minorHAnsi"/>
          <w:color w:val="1B1C20"/>
        </w:rPr>
        <w:t>section</w:t>
      </w:r>
      <w:r w:rsidRPr="00CC5B28">
        <w:rPr>
          <w:rFonts w:asciiTheme="minorHAnsi" w:hAnsiTheme="minorHAnsi"/>
          <w:color w:val="1B1C20"/>
          <w:spacing w:val="3"/>
        </w:rPr>
        <w:t xml:space="preserve"> </w:t>
      </w:r>
      <w:r w:rsidRPr="00CC5B28">
        <w:rPr>
          <w:rFonts w:asciiTheme="minorHAnsi" w:hAnsiTheme="minorHAnsi"/>
          <w:color w:val="1B1C20"/>
        </w:rPr>
        <w:t>270A</w:t>
      </w:r>
      <w:r w:rsidRPr="00CC5B28">
        <w:rPr>
          <w:rFonts w:asciiTheme="minorHAnsi" w:hAnsiTheme="minorHAnsi"/>
          <w:color w:val="1B1C20"/>
          <w:spacing w:val="3"/>
        </w:rPr>
        <w:t xml:space="preserve"> </w:t>
      </w:r>
      <w:r w:rsidRPr="00CC5B28">
        <w:rPr>
          <w:rFonts w:asciiTheme="minorHAnsi" w:hAnsiTheme="minorHAnsi"/>
          <w:color w:val="1B1C20"/>
        </w:rPr>
        <w:t>of</w:t>
      </w:r>
      <w:r w:rsidRPr="00CC5B28">
        <w:rPr>
          <w:rFonts w:asciiTheme="minorHAnsi" w:hAnsiTheme="minorHAnsi"/>
          <w:color w:val="1B1C20"/>
          <w:spacing w:val="4"/>
        </w:rPr>
        <w:t xml:space="preserve"> </w:t>
      </w:r>
      <w:r w:rsidRPr="00CC5B28">
        <w:rPr>
          <w:rFonts w:asciiTheme="minorHAnsi" w:hAnsiTheme="minorHAnsi"/>
          <w:color w:val="1B1C20"/>
        </w:rPr>
        <w:t>the</w:t>
      </w:r>
      <w:r w:rsidRPr="00CC5B28">
        <w:rPr>
          <w:rFonts w:asciiTheme="minorHAnsi" w:hAnsiTheme="minorHAnsi"/>
          <w:color w:val="1B1C20"/>
          <w:spacing w:val="3"/>
        </w:rPr>
        <w:t xml:space="preserve"> </w:t>
      </w:r>
      <w:r w:rsidRPr="00CC5B28">
        <w:rPr>
          <w:rFonts w:asciiTheme="minorHAnsi" w:hAnsiTheme="minorHAnsi"/>
          <w:color w:val="1B1C20"/>
        </w:rPr>
        <w:t>EPBC</w:t>
      </w:r>
      <w:r w:rsidRPr="00CC5B28">
        <w:rPr>
          <w:rFonts w:asciiTheme="minorHAnsi" w:hAnsiTheme="minorHAnsi"/>
          <w:color w:val="1B1C20"/>
          <w:spacing w:val="3"/>
        </w:rPr>
        <w:t xml:space="preserve"> </w:t>
      </w:r>
      <w:r w:rsidRPr="00CC5B28">
        <w:rPr>
          <w:rFonts w:asciiTheme="minorHAnsi" w:hAnsiTheme="minorHAnsi"/>
          <w:color w:val="1B1C20"/>
          <w:spacing w:val="-2"/>
        </w:rPr>
        <w:t>A</w:t>
      </w:r>
      <w:r w:rsidRPr="00CC5B28">
        <w:rPr>
          <w:rFonts w:asciiTheme="minorHAnsi" w:hAnsiTheme="minorHAnsi"/>
          <w:color w:val="1B1C20"/>
          <w:spacing w:val="-1"/>
        </w:rPr>
        <w:t>ct.</w:t>
      </w:r>
      <w:r w:rsidRPr="00CC5B28">
        <w:rPr>
          <w:rFonts w:asciiTheme="minorHAnsi" w:hAnsiTheme="minorHAnsi"/>
          <w:color w:val="1B1C20"/>
          <w:spacing w:val="3"/>
        </w:rPr>
        <w:t xml:space="preserve"> </w:t>
      </w:r>
      <w:r w:rsidRPr="00CC5B28">
        <w:rPr>
          <w:rFonts w:asciiTheme="minorHAnsi" w:hAnsiTheme="minorHAnsi"/>
          <w:color w:val="1B1C20"/>
        </w:rPr>
        <w:t>The</w:t>
      </w:r>
      <w:r w:rsidRPr="00CC5B28">
        <w:rPr>
          <w:rFonts w:asciiTheme="minorHAnsi" w:hAnsiTheme="minorHAnsi"/>
          <w:color w:val="1B1C20"/>
          <w:spacing w:val="4"/>
        </w:rPr>
        <w:t xml:space="preserve"> </w:t>
      </w:r>
      <w:r w:rsidRPr="00CC5B28">
        <w:rPr>
          <w:rFonts w:asciiTheme="minorHAnsi" w:hAnsiTheme="minorHAnsi"/>
          <w:color w:val="1B1C20"/>
        </w:rPr>
        <w:t>EPBC</w:t>
      </w:r>
      <w:r w:rsidRPr="00CC5B28">
        <w:rPr>
          <w:rFonts w:asciiTheme="minorHAnsi" w:hAnsiTheme="minorHAnsi"/>
          <w:color w:val="1B1C20"/>
          <w:spacing w:val="3"/>
        </w:rPr>
        <w:t xml:space="preserve"> </w:t>
      </w:r>
      <w:r w:rsidRPr="00CC5B28">
        <w:rPr>
          <w:rFonts w:asciiTheme="minorHAnsi" w:hAnsiTheme="minorHAnsi"/>
          <w:color w:val="1B1C20"/>
          <w:spacing w:val="-2"/>
        </w:rPr>
        <w:t>A</w:t>
      </w:r>
      <w:r w:rsidRPr="00CC5B28">
        <w:rPr>
          <w:rFonts w:asciiTheme="minorHAnsi" w:hAnsiTheme="minorHAnsi"/>
          <w:color w:val="1B1C20"/>
          <w:spacing w:val="-1"/>
        </w:rPr>
        <w:t>ct</w:t>
      </w:r>
      <w:r w:rsidRPr="00CC5B28">
        <w:rPr>
          <w:rFonts w:asciiTheme="minorHAnsi" w:hAnsiTheme="minorHAnsi"/>
          <w:color w:val="1B1C20"/>
          <w:spacing w:val="3"/>
        </w:rPr>
        <w:t xml:space="preserve"> </w:t>
      </w:r>
      <w:r w:rsidRPr="00CC5B28">
        <w:rPr>
          <w:rFonts w:asciiTheme="minorHAnsi" w:hAnsiTheme="minorHAnsi"/>
          <w:color w:val="1B1C20"/>
        </w:rPr>
        <w:t>describes</w:t>
      </w:r>
      <w:r w:rsidRPr="00CC5B28">
        <w:rPr>
          <w:rFonts w:asciiTheme="minorHAnsi" w:hAnsiTheme="minorHAnsi"/>
          <w:color w:val="1B1C20"/>
          <w:spacing w:val="3"/>
        </w:rPr>
        <w:t xml:space="preserve"> </w:t>
      </w:r>
      <w:r w:rsidRPr="00CC5B28">
        <w:rPr>
          <w:rFonts w:asciiTheme="minorHAnsi" w:hAnsiTheme="minorHAnsi"/>
          <w:color w:val="1B1C20"/>
        </w:rPr>
        <w:t>the</w:t>
      </w:r>
      <w:r w:rsidRPr="00CC5B28">
        <w:rPr>
          <w:rFonts w:asciiTheme="minorHAnsi" w:hAnsiTheme="minorHAnsi"/>
          <w:color w:val="1B1C20"/>
          <w:spacing w:val="4"/>
        </w:rPr>
        <w:t xml:space="preserve"> </w:t>
      </w:r>
      <w:r w:rsidRPr="00CC5B28">
        <w:rPr>
          <w:rFonts w:asciiTheme="minorHAnsi" w:hAnsiTheme="minorHAnsi"/>
          <w:color w:val="1B1C20"/>
          <w:spacing w:val="-1"/>
        </w:rPr>
        <w:t>pr</w:t>
      </w:r>
      <w:r w:rsidRPr="00CC5B28">
        <w:rPr>
          <w:rFonts w:asciiTheme="minorHAnsi" w:hAnsiTheme="minorHAnsi"/>
          <w:color w:val="1B1C20"/>
          <w:spacing w:val="-2"/>
        </w:rPr>
        <w:t>ocess,</w:t>
      </w:r>
      <w:r w:rsidRPr="00CC5B28">
        <w:rPr>
          <w:rFonts w:asciiTheme="minorHAnsi" w:hAnsiTheme="minorHAnsi"/>
          <w:color w:val="1B1C20"/>
          <w:spacing w:val="3"/>
        </w:rPr>
        <w:t xml:space="preserve"> </w:t>
      </w:r>
      <w:r w:rsidRPr="00CC5B28">
        <w:rPr>
          <w:rFonts w:asciiTheme="minorHAnsi" w:hAnsiTheme="minorHAnsi"/>
          <w:color w:val="1B1C20"/>
        </w:rPr>
        <w:t>content</w:t>
      </w:r>
      <w:r w:rsidRPr="00CC5B28">
        <w:rPr>
          <w:rFonts w:asciiTheme="minorHAnsi" w:hAnsiTheme="minorHAnsi"/>
          <w:color w:val="1B1C20"/>
          <w:spacing w:val="25"/>
          <w:w w:val="106"/>
        </w:rPr>
        <w:t xml:space="preserve"> </w:t>
      </w:r>
      <w:r w:rsidRPr="00CC5B28">
        <w:rPr>
          <w:rFonts w:asciiTheme="minorHAnsi" w:hAnsiTheme="minorHAnsi"/>
          <w:color w:val="1B1C20"/>
        </w:rPr>
        <w:t>and</w:t>
      </w:r>
      <w:r w:rsidRPr="00CC5B28">
        <w:rPr>
          <w:rFonts w:asciiTheme="minorHAnsi" w:hAnsiTheme="minorHAnsi"/>
          <w:color w:val="1B1C20"/>
          <w:spacing w:val="17"/>
        </w:rPr>
        <w:t xml:space="preserve"> </w:t>
      </w:r>
      <w:r w:rsidRPr="00CC5B28">
        <w:rPr>
          <w:rFonts w:asciiTheme="minorHAnsi" w:hAnsiTheme="minorHAnsi"/>
          <w:color w:val="1B1C20"/>
        </w:rPr>
        <w:t>consultation</w:t>
      </w:r>
      <w:r w:rsidRPr="00CC5B28">
        <w:rPr>
          <w:rFonts w:asciiTheme="minorHAnsi" w:hAnsiTheme="minorHAnsi"/>
          <w:color w:val="1B1C20"/>
          <w:spacing w:val="17"/>
        </w:rPr>
        <w:t xml:space="preserve"> </w:t>
      </w:r>
      <w:r w:rsidRPr="00CC5B28">
        <w:rPr>
          <w:rFonts w:asciiTheme="minorHAnsi" w:hAnsiTheme="minorHAnsi"/>
          <w:color w:val="1B1C20"/>
          <w:spacing w:val="-1"/>
        </w:rPr>
        <w:t>required</w:t>
      </w:r>
      <w:r w:rsidRPr="00CC5B28">
        <w:rPr>
          <w:rFonts w:asciiTheme="minorHAnsi" w:hAnsiTheme="minorHAnsi"/>
          <w:color w:val="1B1C20"/>
          <w:spacing w:val="17"/>
        </w:rPr>
        <w:t xml:space="preserve"> </w:t>
      </w:r>
      <w:r w:rsidRPr="00CC5B28">
        <w:rPr>
          <w:rFonts w:asciiTheme="minorHAnsi" w:hAnsiTheme="minorHAnsi"/>
          <w:color w:val="1B1C20"/>
        </w:rPr>
        <w:t>when</w:t>
      </w:r>
      <w:r w:rsidRPr="00CC5B28">
        <w:rPr>
          <w:rFonts w:asciiTheme="minorHAnsi" w:hAnsiTheme="minorHAnsi"/>
          <w:color w:val="1B1C20"/>
          <w:spacing w:val="18"/>
        </w:rPr>
        <w:t xml:space="preserve"> </w:t>
      </w:r>
      <w:r w:rsidRPr="00CC5B28">
        <w:rPr>
          <w:rFonts w:asciiTheme="minorHAnsi" w:hAnsiTheme="minorHAnsi"/>
          <w:color w:val="1B1C20"/>
        </w:rPr>
        <w:t>making</w:t>
      </w:r>
      <w:r w:rsidRPr="00CC5B28">
        <w:rPr>
          <w:rFonts w:asciiTheme="minorHAnsi" w:hAnsiTheme="minorHAnsi"/>
          <w:color w:val="1B1C20"/>
          <w:spacing w:val="17"/>
        </w:rPr>
        <w:t xml:space="preserve"> </w:t>
      </w:r>
      <w:r w:rsidRPr="00CC5B28">
        <w:rPr>
          <w:rFonts w:asciiTheme="minorHAnsi" w:hAnsiTheme="minorHAnsi"/>
          <w:color w:val="1B1C20"/>
        </w:rPr>
        <w:t>a</w:t>
      </w:r>
      <w:r w:rsidRPr="00CC5B28">
        <w:rPr>
          <w:rFonts w:asciiTheme="minorHAnsi" w:hAnsiTheme="minorHAnsi"/>
          <w:color w:val="1B1C20"/>
          <w:spacing w:val="17"/>
        </w:rPr>
        <w:t xml:space="preserve"> </w:t>
      </w:r>
      <w:r w:rsidRPr="00CC5B28">
        <w:rPr>
          <w:rFonts w:asciiTheme="minorHAnsi" w:hAnsiTheme="minorHAnsi"/>
          <w:color w:val="1B1C20"/>
          <w:spacing w:val="-1"/>
        </w:rPr>
        <w:t>threat</w:t>
      </w:r>
      <w:r w:rsidRPr="00CC5B28">
        <w:rPr>
          <w:rFonts w:asciiTheme="minorHAnsi" w:hAnsiTheme="minorHAnsi"/>
          <w:color w:val="1B1C20"/>
          <w:spacing w:val="17"/>
        </w:rPr>
        <w:t xml:space="preserve"> </w:t>
      </w:r>
      <w:r w:rsidRPr="00CC5B28">
        <w:rPr>
          <w:rFonts w:asciiTheme="minorHAnsi" w:hAnsiTheme="minorHAnsi"/>
          <w:color w:val="1B1C20"/>
        </w:rPr>
        <w:t>abatement</w:t>
      </w:r>
      <w:r w:rsidRPr="00CC5B28">
        <w:rPr>
          <w:rFonts w:asciiTheme="minorHAnsi" w:hAnsiTheme="minorHAnsi"/>
          <w:color w:val="1B1C20"/>
          <w:spacing w:val="18"/>
        </w:rPr>
        <w:t xml:space="preserve"> </w:t>
      </w:r>
      <w:r w:rsidRPr="00CC5B28">
        <w:rPr>
          <w:rFonts w:asciiTheme="minorHAnsi" w:hAnsiTheme="minorHAnsi"/>
          <w:color w:val="1B1C20"/>
        </w:rPr>
        <w:t>plan.</w:t>
      </w:r>
    </w:p>
    <w:p w:rsidR="00FB197A" w:rsidRPr="00CC5B28" w:rsidRDefault="00617197" w:rsidP="00CC5B28">
      <w:pPr>
        <w:pStyle w:val="BodyText"/>
        <w:ind w:left="1418" w:right="1939"/>
        <w:rPr>
          <w:rFonts w:asciiTheme="minorHAnsi" w:hAnsiTheme="minorHAnsi"/>
        </w:rPr>
      </w:pPr>
      <w:r w:rsidRPr="00CC5B28">
        <w:rPr>
          <w:rFonts w:asciiTheme="minorHAnsi" w:hAnsiTheme="minorHAnsi"/>
          <w:color w:val="1B1C20"/>
          <w:w w:val="105"/>
        </w:rPr>
        <w:t>The</w:t>
      </w:r>
      <w:r w:rsidRPr="00CC5B28">
        <w:rPr>
          <w:rFonts w:asciiTheme="minorHAnsi" w:hAnsiTheme="minorHAnsi"/>
          <w:color w:val="1B1C20"/>
          <w:spacing w:val="-17"/>
          <w:w w:val="105"/>
        </w:rPr>
        <w:t xml:space="preserve"> </w:t>
      </w:r>
      <w:r w:rsidRPr="00CC5B28">
        <w:rPr>
          <w:rFonts w:asciiTheme="minorHAnsi" w:hAnsiTheme="minorHAnsi"/>
          <w:color w:val="1B1C20"/>
          <w:spacing w:val="-2"/>
          <w:w w:val="105"/>
        </w:rPr>
        <w:t>Australian</w:t>
      </w:r>
      <w:r w:rsidRPr="00CC5B28">
        <w:rPr>
          <w:rFonts w:asciiTheme="minorHAnsi" w:hAnsiTheme="minorHAnsi"/>
          <w:color w:val="1B1C20"/>
          <w:spacing w:val="-16"/>
          <w:w w:val="105"/>
        </w:rPr>
        <w:t xml:space="preserve"> </w:t>
      </w:r>
      <w:r w:rsidRPr="00CC5B28">
        <w:rPr>
          <w:rFonts w:asciiTheme="minorHAnsi" w:hAnsiTheme="minorHAnsi"/>
          <w:color w:val="1B1C20"/>
          <w:spacing w:val="-1"/>
          <w:w w:val="105"/>
        </w:rPr>
        <w:t>Go</w:t>
      </w:r>
      <w:r w:rsidRPr="00CC5B28">
        <w:rPr>
          <w:rFonts w:asciiTheme="minorHAnsi" w:hAnsiTheme="minorHAnsi"/>
          <w:color w:val="1B1C20"/>
          <w:spacing w:val="-2"/>
          <w:w w:val="105"/>
        </w:rPr>
        <w:t>v</w:t>
      </w:r>
      <w:r w:rsidRPr="00CC5B28">
        <w:rPr>
          <w:rFonts w:asciiTheme="minorHAnsi" w:hAnsiTheme="minorHAnsi"/>
          <w:color w:val="1B1C20"/>
          <w:spacing w:val="-1"/>
          <w:w w:val="105"/>
        </w:rPr>
        <w:t>ernment</w:t>
      </w:r>
      <w:r w:rsidRPr="00CC5B28">
        <w:rPr>
          <w:rFonts w:asciiTheme="minorHAnsi" w:hAnsiTheme="minorHAnsi"/>
          <w:color w:val="1B1C20"/>
          <w:spacing w:val="-17"/>
          <w:w w:val="105"/>
        </w:rPr>
        <w:t xml:space="preserve"> </w:t>
      </w:r>
      <w:r w:rsidRPr="00CC5B28">
        <w:rPr>
          <w:rFonts w:asciiTheme="minorHAnsi" w:hAnsiTheme="minorHAnsi"/>
          <w:color w:val="1B1C20"/>
          <w:w w:val="105"/>
        </w:rPr>
        <w:t>implements</w:t>
      </w:r>
      <w:r w:rsidRPr="00CC5B28">
        <w:rPr>
          <w:rFonts w:asciiTheme="minorHAnsi" w:hAnsiTheme="minorHAnsi"/>
          <w:color w:val="1B1C20"/>
          <w:spacing w:val="-16"/>
          <w:w w:val="105"/>
        </w:rPr>
        <w:t xml:space="preserve"> </w:t>
      </w:r>
      <w:r w:rsidRPr="00CC5B28">
        <w:rPr>
          <w:rFonts w:asciiTheme="minorHAnsi" w:hAnsiTheme="minorHAnsi"/>
          <w:color w:val="1B1C20"/>
          <w:w w:val="105"/>
        </w:rPr>
        <w:t>actions</w:t>
      </w:r>
      <w:r w:rsidRPr="00CC5B28">
        <w:rPr>
          <w:rFonts w:asciiTheme="minorHAnsi" w:hAnsiTheme="minorHAnsi"/>
          <w:color w:val="1B1C20"/>
          <w:spacing w:val="-16"/>
          <w:w w:val="105"/>
        </w:rPr>
        <w:t xml:space="preserve"> </w:t>
      </w:r>
      <w:r w:rsidRPr="00CC5B28">
        <w:rPr>
          <w:rFonts w:asciiTheme="minorHAnsi" w:hAnsiTheme="minorHAnsi"/>
          <w:color w:val="1B1C20"/>
          <w:w w:val="105"/>
        </w:rPr>
        <w:t>under</w:t>
      </w:r>
      <w:r w:rsidRPr="00CC5B28">
        <w:rPr>
          <w:rFonts w:asciiTheme="minorHAnsi" w:hAnsiTheme="minorHAnsi"/>
          <w:color w:val="1B1C20"/>
          <w:spacing w:val="-17"/>
          <w:w w:val="105"/>
        </w:rPr>
        <w:t xml:space="preserve"> </w:t>
      </w:r>
      <w:r w:rsidRPr="00CC5B28">
        <w:rPr>
          <w:rFonts w:asciiTheme="minorHAnsi" w:hAnsiTheme="minorHAnsi"/>
          <w:color w:val="1B1C20"/>
          <w:spacing w:val="-1"/>
          <w:w w:val="105"/>
        </w:rPr>
        <w:t>thr</w:t>
      </w:r>
      <w:r w:rsidRPr="00CC5B28">
        <w:rPr>
          <w:rFonts w:asciiTheme="minorHAnsi" w:hAnsiTheme="minorHAnsi"/>
          <w:color w:val="1B1C20"/>
          <w:spacing w:val="-2"/>
          <w:w w:val="105"/>
        </w:rPr>
        <w:t>eat</w:t>
      </w:r>
      <w:r w:rsidRPr="00CC5B28">
        <w:rPr>
          <w:rFonts w:asciiTheme="minorHAnsi" w:hAnsiTheme="minorHAnsi"/>
          <w:color w:val="1B1C20"/>
          <w:spacing w:val="-16"/>
          <w:w w:val="105"/>
        </w:rPr>
        <w:t xml:space="preserve"> </w:t>
      </w:r>
      <w:r w:rsidRPr="00CC5B28">
        <w:rPr>
          <w:rFonts w:asciiTheme="minorHAnsi" w:hAnsiTheme="minorHAnsi"/>
          <w:color w:val="1B1C20"/>
          <w:w w:val="105"/>
        </w:rPr>
        <w:t>abatement</w:t>
      </w:r>
      <w:r w:rsidRPr="00CC5B28">
        <w:rPr>
          <w:rFonts w:asciiTheme="minorHAnsi" w:hAnsiTheme="minorHAnsi"/>
          <w:color w:val="1B1C20"/>
          <w:spacing w:val="-17"/>
          <w:w w:val="105"/>
        </w:rPr>
        <w:t xml:space="preserve"> </w:t>
      </w:r>
      <w:r w:rsidRPr="00CC5B28">
        <w:rPr>
          <w:rFonts w:asciiTheme="minorHAnsi" w:hAnsiTheme="minorHAnsi"/>
          <w:color w:val="1B1C20"/>
          <w:w w:val="105"/>
        </w:rPr>
        <w:t>plans</w:t>
      </w:r>
      <w:r w:rsidRPr="00CC5B28">
        <w:rPr>
          <w:rFonts w:asciiTheme="minorHAnsi" w:hAnsiTheme="minorHAnsi"/>
          <w:color w:val="1B1C20"/>
          <w:spacing w:val="-16"/>
          <w:w w:val="105"/>
        </w:rPr>
        <w:t xml:space="preserve"> </w:t>
      </w:r>
      <w:r w:rsidRPr="00CC5B28">
        <w:rPr>
          <w:rFonts w:asciiTheme="minorHAnsi" w:hAnsiTheme="minorHAnsi"/>
          <w:color w:val="1B1C20"/>
          <w:w w:val="105"/>
        </w:rPr>
        <w:t>that</w:t>
      </w:r>
      <w:r w:rsidRPr="00CC5B28">
        <w:rPr>
          <w:rFonts w:asciiTheme="minorHAnsi" w:hAnsiTheme="minorHAnsi"/>
          <w:color w:val="1B1C20"/>
          <w:spacing w:val="-16"/>
          <w:w w:val="105"/>
        </w:rPr>
        <w:t xml:space="preserve"> </w:t>
      </w:r>
      <w:r w:rsidRPr="00CC5B28">
        <w:rPr>
          <w:rFonts w:asciiTheme="minorHAnsi" w:hAnsiTheme="minorHAnsi"/>
          <w:color w:val="1B1C20"/>
          <w:spacing w:val="-2"/>
          <w:w w:val="105"/>
        </w:rPr>
        <w:t>are</w:t>
      </w:r>
      <w:r w:rsidRPr="00CC5B28">
        <w:rPr>
          <w:rFonts w:asciiTheme="minorHAnsi" w:hAnsiTheme="minorHAnsi"/>
          <w:color w:val="1B1C20"/>
          <w:spacing w:val="-17"/>
          <w:w w:val="105"/>
        </w:rPr>
        <w:t xml:space="preserve"> </w:t>
      </w:r>
      <w:r w:rsidRPr="00CC5B28">
        <w:rPr>
          <w:rFonts w:asciiTheme="minorHAnsi" w:hAnsiTheme="minorHAnsi"/>
          <w:color w:val="1B1C20"/>
          <w:w w:val="105"/>
        </w:rPr>
        <w:t>its</w:t>
      </w:r>
      <w:r w:rsidRPr="00CC5B28">
        <w:rPr>
          <w:rFonts w:asciiTheme="minorHAnsi" w:hAnsiTheme="minorHAnsi"/>
          <w:color w:val="1B1C20"/>
          <w:spacing w:val="-16"/>
          <w:w w:val="105"/>
        </w:rPr>
        <w:t xml:space="preserve"> </w:t>
      </w:r>
      <w:r w:rsidRPr="00CC5B28">
        <w:rPr>
          <w:rFonts w:asciiTheme="minorHAnsi" w:hAnsiTheme="minorHAnsi"/>
          <w:color w:val="1B1C20"/>
          <w:spacing w:val="-1"/>
          <w:w w:val="105"/>
        </w:rPr>
        <w:t>dir</w:t>
      </w:r>
      <w:r w:rsidRPr="00CC5B28">
        <w:rPr>
          <w:rFonts w:asciiTheme="minorHAnsi" w:hAnsiTheme="minorHAnsi"/>
          <w:color w:val="1B1C20"/>
          <w:spacing w:val="-2"/>
          <w:w w:val="105"/>
        </w:rPr>
        <w:t>ect</w:t>
      </w:r>
      <w:r w:rsidRPr="00CC5B28">
        <w:rPr>
          <w:rFonts w:asciiTheme="minorHAnsi" w:hAnsiTheme="minorHAnsi"/>
          <w:color w:val="1B1C20"/>
          <w:spacing w:val="-17"/>
          <w:w w:val="105"/>
        </w:rPr>
        <w:t xml:space="preserve"> </w:t>
      </w:r>
      <w:r w:rsidRPr="00CC5B28">
        <w:rPr>
          <w:rFonts w:asciiTheme="minorHAnsi" w:hAnsiTheme="minorHAnsi"/>
          <w:color w:val="1B1C20"/>
          <w:spacing w:val="-2"/>
          <w:w w:val="105"/>
        </w:rPr>
        <w:t>r</w:t>
      </w:r>
      <w:r w:rsidRPr="00CC5B28">
        <w:rPr>
          <w:rFonts w:asciiTheme="minorHAnsi" w:hAnsiTheme="minorHAnsi"/>
          <w:color w:val="1B1C20"/>
          <w:spacing w:val="-3"/>
          <w:w w:val="105"/>
        </w:rPr>
        <w:t>esponsibility</w:t>
      </w:r>
      <w:r w:rsidRPr="00CC5B28">
        <w:rPr>
          <w:rFonts w:asciiTheme="minorHAnsi" w:hAnsiTheme="minorHAnsi"/>
          <w:color w:val="1B1C20"/>
          <w:spacing w:val="-2"/>
          <w:w w:val="105"/>
        </w:rPr>
        <w:t>.</w:t>
      </w:r>
      <w:r w:rsidRPr="00CC5B28">
        <w:rPr>
          <w:rFonts w:asciiTheme="minorHAnsi" w:hAnsiTheme="minorHAnsi"/>
          <w:color w:val="1B1C20"/>
          <w:spacing w:val="53"/>
          <w:w w:val="106"/>
        </w:rPr>
        <w:t xml:space="preserve"> </w:t>
      </w:r>
      <w:r w:rsidRPr="00CC5B28">
        <w:rPr>
          <w:rFonts w:asciiTheme="minorHAnsi" w:hAnsiTheme="minorHAnsi"/>
          <w:color w:val="1B1C20"/>
          <w:spacing w:val="-3"/>
          <w:w w:val="105"/>
        </w:rPr>
        <w:t>It</w:t>
      </w:r>
      <w:r w:rsidRPr="00CC5B28">
        <w:rPr>
          <w:rFonts w:asciiTheme="minorHAnsi" w:hAnsiTheme="minorHAnsi"/>
          <w:color w:val="1B1C20"/>
          <w:spacing w:val="-18"/>
          <w:w w:val="105"/>
        </w:rPr>
        <w:t xml:space="preserve"> </w:t>
      </w:r>
      <w:r w:rsidRPr="00CC5B28">
        <w:rPr>
          <w:rFonts w:asciiTheme="minorHAnsi" w:hAnsiTheme="minorHAnsi"/>
          <w:color w:val="1B1C20"/>
          <w:w w:val="105"/>
        </w:rPr>
        <w:t>also</w:t>
      </w:r>
      <w:r w:rsidRPr="00CC5B28">
        <w:rPr>
          <w:rFonts w:asciiTheme="minorHAnsi" w:hAnsiTheme="minorHAnsi"/>
          <w:color w:val="1B1C20"/>
          <w:spacing w:val="-18"/>
          <w:w w:val="105"/>
        </w:rPr>
        <w:t xml:space="preserve"> </w:t>
      </w:r>
      <w:r w:rsidRPr="00CC5B28">
        <w:rPr>
          <w:rFonts w:asciiTheme="minorHAnsi" w:hAnsiTheme="minorHAnsi"/>
          <w:color w:val="1B1C20"/>
          <w:w w:val="105"/>
        </w:rPr>
        <w:t>guides</w:t>
      </w:r>
      <w:r w:rsidRPr="00CC5B28">
        <w:rPr>
          <w:rFonts w:asciiTheme="minorHAnsi" w:hAnsiTheme="minorHAnsi"/>
          <w:color w:val="1B1C20"/>
          <w:spacing w:val="-18"/>
          <w:w w:val="105"/>
        </w:rPr>
        <w:t xml:space="preserve"> </w:t>
      </w:r>
      <w:r w:rsidRPr="00CC5B28">
        <w:rPr>
          <w:rFonts w:asciiTheme="minorHAnsi" w:hAnsiTheme="minorHAnsi"/>
          <w:color w:val="1B1C20"/>
          <w:w w:val="105"/>
        </w:rPr>
        <w:t>the</w:t>
      </w:r>
      <w:r w:rsidRPr="00CC5B28">
        <w:rPr>
          <w:rFonts w:asciiTheme="minorHAnsi" w:hAnsiTheme="minorHAnsi"/>
          <w:color w:val="1B1C20"/>
          <w:spacing w:val="-18"/>
          <w:w w:val="105"/>
        </w:rPr>
        <w:t xml:space="preserve"> </w:t>
      </w:r>
      <w:r w:rsidRPr="00CC5B28">
        <w:rPr>
          <w:rFonts w:asciiTheme="minorHAnsi" w:hAnsiTheme="minorHAnsi"/>
          <w:color w:val="1B1C20"/>
          <w:w w:val="105"/>
        </w:rPr>
        <w:t>implementation</w:t>
      </w:r>
      <w:r w:rsidRPr="00CC5B28">
        <w:rPr>
          <w:rFonts w:asciiTheme="minorHAnsi" w:hAnsiTheme="minorHAnsi"/>
          <w:color w:val="1B1C20"/>
          <w:spacing w:val="-18"/>
          <w:w w:val="105"/>
        </w:rPr>
        <w:t xml:space="preserve"> </w:t>
      </w:r>
      <w:r w:rsidRPr="00CC5B28">
        <w:rPr>
          <w:rFonts w:asciiTheme="minorHAnsi" w:hAnsiTheme="minorHAnsi"/>
          <w:color w:val="1B1C20"/>
          <w:w w:val="105"/>
        </w:rPr>
        <w:t>of</w:t>
      </w:r>
      <w:r w:rsidRPr="00CC5B28">
        <w:rPr>
          <w:rFonts w:asciiTheme="minorHAnsi" w:hAnsiTheme="minorHAnsi"/>
          <w:color w:val="1B1C20"/>
          <w:spacing w:val="-18"/>
          <w:w w:val="105"/>
        </w:rPr>
        <w:t xml:space="preserve"> </w:t>
      </w:r>
      <w:r w:rsidRPr="00CC5B28">
        <w:rPr>
          <w:rFonts w:asciiTheme="minorHAnsi" w:hAnsiTheme="minorHAnsi"/>
          <w:color w:val="1B1C20"/>
          <w:w w:val="105"/>
        </w:rPr>
        <w:t>actions</w:t>
      </w:r>
      <w:r w:rsidRPr="00CC5B28">
        <w:rPr>
          <w:rFonts w:asciiTheme="minorHAnsi" w:hAnsiTheme="minorHAnsi"/>
          <w:color w:val="1B1C20"/>
          <w:spacing w:val="-18"/>
          <w:w w:val="105"/>
        </w:rPr>
        <w:t xml:space="preserve"> </w:t>
      </w:r>
      <w:r w:rsidRPr="00CC5B28">
        <w:rPr>
          <w:rFonts w:asciiTheme="minorHAnsi" w:hAnsiTheme="minorHAnsi"/>
          <w:color w:val="1B1C20"/>
          <w:spacing w:val="-2"/>
          <w:w w:val="105"/>
        </w:rPr>
        <w:t>where</w:t>
      </w:r>
      <w:r w:rsidRPr="00CC5B28">
        <w:rPr>
          <w:rFonts w:asciiTheme="minorHAnsi" w:hAnsiTheme="minorHAnsi"/>
          <w:color w:val="1B1C20"/>
          <w:spacing w:val="-18"/>
          <w:w w:val="105"/>
        </w:rPr>
        <w:t xml:space="preserve"> </w:t>
      </w:r>
      <w:r w:rsidRPr="00CC5B28">
        <w:rPr>
          <w:rFonts w:asciiTheme="minorHAnsi" w:hAnsiTheme="minorHAnsi"/>
          <w:color w:val="1B1C20"/>
          <w:w w:val="105"/>
        </w:rPr>
        <w:t>other</w:t>
      </w:r>
      <w:r w:rsidRPr="00CC5B28">
        <w:rPr>
          <w:rFonts w:asciiTheme="minorHAnsi" w:hAnsiTheme="minorHAnsi"/>
          <w:color w:val="1B1C20"/>
          <w:spacing w:val="-18"/>
          <w:w w:val="105"/>
        </w:rPr>
        <w:t xml:space="preserve"> </w:t>
      </w:r>
      <w:r w:rsidRPr="00CC5B28">
        <w:rPr>
          <w:rFonts w:asciiTheme="minorHAnsi" w:hAnsiTheme="minorHAnsi"/>
          <w:color w:val="1B1C20"/>
          <w:spacing w:val="-2"/>
          <w:w w:val="105"/>
        </w:rPr>
        <w:t>groups</w:t>
      </w:r>
      <w:r w:rsidRPr="00CC5B28">
        <w:rPr>
          <w:rFonts w:asciiTheme="minorHAnsi" w:hAnsiTheme="minorHAnsi"/>
          <w:color w:val="1B1C20"/>
          <w:spacing w:val="-18"/>
          <w:w w:val="105"/>
        </w:rPr>
        <w:t xml:space="preserve"> </w:t>
      </w:r>
      <w:r w:rsidRPr="00CC5B28">
        <w:rPr>
          <w:rFonts w:asciiTheme="minorHAnsi" w:hAnsiTheme="minorHAnsi"/>
          <w:color w:val="1B1C20"/>
          <w:w w:val="105"/>
        </w:rPr>
        <w:t>(e.g.</w:t>
      </w:r>
      <w:r w:rsidRPr="00CC5B28">
        <w:rPr>
          <w:rFonts w:asciiTheme="minorHAnsi" w:hAnsiTheme="minorHAnsi"/>
          <w:color w:val="1B1C20"/>
          <w:spacing w:val="-18"/>
          <w:w w:val="105"/>
        </w:rPr>
        <w:t xml:space="preserve"> </w:t>
      </w:r>
      <w:r w:rsidRPr="00CC5B28">
        <w:rPr>
          <w:rFonts w:asciiTheme="minorHAnsi" w:hAnsiTheme="minorHAnsi"/>
          <w:color w:val="1B1C20"/>
          <w:w w:val="105"/>
        </w:rPr>
        <w:t>state</w:t>
      </w:r>
      <w:r w:rsidRPr="00CC5B28">
        <w:rPr>
          <w:rFonts w:asciiTheme="minorHAnsi" w:hAnsiTheme="minorHAnsi"/>
          <w:color w:val="1B1C20"/>
          <w:spacing w:val="-18"/>
          <w:w w:val="105"/>
        </w:rPr>
        <w:t xml:space="preserve"> </w:t>
      </w:r>
      <w:r w:rsidRPr="00CC5B28">
        <w:rPr>
          <w:rFonts w:asciiTheme="minorHAnsi" w:hAnsiTheme="minorHAnsi"/>
          <w:color w:val="1B1C20"/>
          <w:w w:val="105"/>
        </w:rPr>
        <w:t>or</w:t>
      </w:r>
      <w:r w:rsidRPr="00CC5B28">
        <w:rPr>
          <w:rFonts w:asciiTheme="minorHAnsi" w:hAnsiTheme="minorHAnsi"/>
          <w:color w:val="1B1C20"/>
          <w:spacing w:val="-18"/>
          <w:w w:val="105"/>
        </w:rPr>
        <w:t xml:space="preserve"> </w:t>
      </w:r>
      <w:r w:rsidRPr="00CC5B28">
        <w:rPr>
          <w:rFonts w:asciiTheme="minorHAnsi" w:hAnsiTheme="minorHAnsi"/>
          <w:color w:val="1B1C20"/>
          <w:w w:val="105"/>
        </w:rPr>
        <w:t>territory</w:t>
      </w:r>
      <w:r w:rsidRPr="00CC5B28">
        <w:rPr>
          <w:rFonts w:asciiTheme="minorHAnsi" w:hAnsiTheme="minorHAnsi"/>
          <w:color w:val="1B1C20"/>
          <w:spacing w:val="-18"/>
          <w:w w:val="105"/>
        </w:rPr>
        <w:t xml:space="preserve"> </w:t>
      </w:r>
      <w:r w:rsidRPr="00CC5B28">
        <w:rPr>
          <w:rFonts w:asciiTheme="minorHAnsi" w:hAnsiTheme="minorHAnsi"/>
          <w:color w:val="1B1C20"/>
          <w:spacing w:val="-2"/>
          <w:w w:val="105"/>
        </w:rPr>
        <w:t>gov</w:t>
      </w:r>
      <w:r w:rsidRPr="00CC5B28">
        <w:rPr>
          <w:rFonts w:asciiTheme="minorHAnsi" w:hAnsiTheme="minorHAnsi"/>
          <w:color w:val="1B1C20"/>
          <w:spacing w:val="-1"/>
          <w:w w:val="105"/>
        </w:rPr>
        <w:t>ernments,</w:t>
      </w:r>
      <w:r w:rsidRPr="00CC5B28">
        <w:rPr>
          <w:rFonts w:asciiTheme="minorHAnsi" w:hAnsiTheme="minorHAnsi"/>
          <w:color w:val="1B1C20"/>
          <w:spacing w:val="-18"/>
          <w:w w:val="105"/>
        </w:rPr>
        <w:t xml:space="preserve"> </w:t>
      </w:r>
      <w:r w:rsidRPr="00CC5B28">
        <w:rPr>
          <w:rFonts w:asciiTheme="minorHAnsi" w:hAnsiTheme="minorHAnsi"/>
          <w:color w:val="1B1C20"/>
          <w:w w:val="105"/>
        </w:rPr>
        <w:t>industry</w:t>
      </w:r>
      <w:r w:rsidRPr="00CC5B28">
        <w:rPr>
          <w:rFonts w:asciiTheme="minorHAnsi" w:hAnsiTheme="minorHAnsi"/>
          <w:color w:val="1B1C20"/>
          <w:spacing w:val="-18"/>
          <w:w w:val="105"/>
        </w:rPr>
        <w:t xml:space="preserve"> </w:t>
      </w:r>
      <w:r w:rsidRPr="00CC5B28">
        <w:rPr>
          <w:rFonts w:asciiTheme="minorHAnsi" w:hAnsiTheme="minorHAnsi"/>
          <w:color w:val="1B1C20"/>
          <w:w w:val="105"/>
        </w:rPr>
        <w:t>or</w:t>
      </w:r>
      <w:r w:rsidRPr="00CC5B28">
        <w:rPr>
          <w:rFonts w:asciiTheme="minorHAnsi" w:hAnsiTheme="minorHAnsi"/>
          <w:color w:val="1B1C20"/>
          <w:spacing w:val="39"/>
          <w:w w:val="104"/>
        </w:rPr>
        <w:t xml:space="preserve"> </w:t>
      </w:r>
      <w:r w:rsidRPr="00CC5B28">
        <w:rPr>
          <w:rFonts w:asciiTheme="minorHAnsi" w:hAnsiTheme="minorHAnsi"/>
          <w:color w:val="1B1C20"/>
          <w:w w:val="105"/>
        </w:rPr>
        <w:t>community</w:t>
      </w:r>
      <w:r w:rsidRPr="00CC5B28">
        <w:rPr>
          <w:rFonts w:asciiTheme="minorHAnsi" w:hAnsiTheme="minorHAnsi"/>
          <w:color w:val="1B1C20"/>
          <w:spacing w:val="-13"/>
          <w:w w:val="105"/>
        </w:rPr>
        <w:t xml:space="preserve"> </w:t>
      </w:r>
      <w:r w:rsidRPr="00CC5B28">
        <w:rPr>
          <w:rFonts w:asciiTheme="minorHAnsi" w:hAnsiTheme="minorHAnsi"/>
          <w:color w:val="1B1C20"/>
          <w:spacing w:val="-2"/>
          <w:w w:val="105"/>
        </w:rPr>
        <w:t>groups)</w:t>
      </w:r>
      <w:r w:rsidRPr="00CC5B28">
        <w:rPr>
          <w:rFonts w:asciiTheme="minorHAnsi" w:hAnsiTheme="minorHAnsi"/>
          <w:color w:val="1B1C20"/>
          <w:spacing w:val="-12"/>
          <w:w w:val="105"/>
        </w:rPr>
        <w:t xml:space="preserve"> </w:t>
      </w:r>
      <w:r w:rsidRPr="00CC5B28">
        <w:rPr>
          <w:rFonts w:asciiTheme="minorHAnsi" w:hAnsiTheme="minorHAnsi"/>
          <w:color w:val="1B1C20"/>
          <w:w w:val="105"/>
        </w:rPr>
        <w:t>lead</w:t>
      </w:r>
      <w:r w:rsidRPr="00CC5B28">
        <w:rPr>
          <w:rFonts w:asciiTheme="minorHAnsi" w:hAnsiTheme="minorHAnsi"/>
          <w:color w:val="1B1C20"/>
          <w:spacing w:val="-12"/>
          <w:w w:val="105"/>
        </w:rPr>
        <w:t xml:space="preserve"> </w:t>
      </w:r>
      <w:r w:rsidRPr="00CC5B28">
        <w:rPr>
          <w:rFonts w:asciiTheme="minorHAnsi" w:hAnsiTheme="minorHAnsi"/>
          <w:color w:val="1B1C20"/>
          <w:w w:val="105"/>
        </w:rPr>
        <w:t>the</w:t>
      </w:r>
      <w:r w:rsidRPr="00CC5B28">
        <w:rPr>
          <w:rFonts w:asciiTheme="minorHAnsi" w:hAnsiTheme="minorHAnsi"/>
          <w:color w:val="1B1C20"/>
          <w:spacing w:val="-12"/>
          <w:w w:val="105"/>
        </w:rPr>
        <w:t xml:space="preserve"> </w:t>
      </w:r>
      <w:r w:rsidRPr="00CC5B28">
        <w:rPr>
          <w:rFonts w:asciiTheme="minorHAnsi" w:hAnsiTheme="minorHAnsi"/>
          <w:color w:val="1B1C20"/>
          <w:w w:val="105"/>
        </w:rPr>
        <w:t>implementation</w:t>
      </w:r>
      <w:r w:rsidRPr="00CC5B28">
        <w:rPr>
          <w:rFonts w:asciiTheme="minorHAnsi" w:hAnsiTheme="minorHAnsi"/>
          <w:color w:val="1B1C20"/>
          <w:spacing w:val="-12"/>
          <w:w w:val="105"/>
        </w:rPr>
        <w:t xml:space="preserve"> </w:t>
      </w:r>
      <w:r w:rsidRPr="00CC5B28">
        <w:rPr>
          <w:rFonts w:asciiTheme="minorHAnsi" w:hAnsiTheme="minorHAnsi"/>
          <w:color w:val="1B1C20"/>
          <w:w w:val="105"/>
        </w:rPr>
        <w:t>of</w:t>
      </w:r>
      <w:r w:rsidRPr="00CC5B28">
        <w:rPr>
          <w:rFonts w:asciiTheme="minorHAnsi" w:hAnsiTheme="minorHAnsi"/>
          <w:color w:val="1B1C20"/>
          <w:spacing w:val="-12"/>
          <w:w w:val="105"/>
        </w:rPr>
        <w:t xml:space="preserve"> </w:t>
      </w:r>
      <w:r w:rsidRPr="00CC5B28">
        <w:rPr>
          <w:rFonts w:asciiTheme="minorHAnsi" w:hAnsiTheme="minorHAnsi"/>
          <w:color w:val="1B1C20"/>
          <w:w w:val="105"/>
        </w:rPr>
        <w:t>a</w:t>
      </w:r>
      <w:r w:rsidRPr="00CC5B28">
        <w:rPr>
          <w:rFonts w:asciiTheme="minorHAnsi" w:hAnsiTheme="minorHAnsi"/>
          <w:color w:val="1B1C20"/>
          <w:spacing w:val="-12"/>
          <w:w w:val="105"/>
        </w:rPr>
        <w:t xml:space="preserve"> </w:t>
      </w:r>
      <w:r w:rsidRPr="00CC5B28">
        <w:rPr>
          <w:rFonts w:asciiTheme="minorHAnsi" w:hAnsiTheme="minorHAnsi"/>
          <w:color w:val="1B1C20"/>
          <w:spacing w:val="-1"/>
          <w:w w:val="105"/>
        </w:rPr>
        <w:t>thr</w:t>
      </w:r>
      <w:r w:rsidRPr="00CC5B28">
        <w:rPr>
          <w:rFonts w:asciiTheme="minorHAnsi" w:hAnsiTheme="minorHAnsi"/>
          <w:color w:val="1B1C20"/>
          <w:spacing w:val="-2"/>
          <w:w w:val="105"/>
        </w:rPr>
        <w:t>eat</w:t>
      </w:r>
      <w:r w:rsidRPr="00CC5B28">
        <w:rPr>
          <w:rFonts w:asciiTheme="minorHAnsi" w:hAnsiTheme="minorHAnsi"/>
          <w:color w:val="1B1C20"/>
          <w:spacing w:val="-12"/>
          <w:w w:val="105"/>
        </w:rPr>
        <w:t xml:space="preserve"> </w:t>
      </w:r>
      <w:r w:rsidRPr="00CC5B28">
        <w:rPr>
          <w:rFonts w:asciiTheme="minorHAnsi" w:hAnsiTheme="minorHAnsi"/>
          <w:color w:val="1B1C20"/>
          <w:w w:val="105"/>
        </w:rPr>
        <w:t>abatement</w:t>
      </w:r>
      <w:r w:rsidRPr="00CC5B28">
        <w:rPr>
          <w:rFonts w:asciiTheme="minorHAnsi" w:hAnsiTheme="minorHAnsi"/>
          <w:color w:val="1B1C20"/>
          <w:spacing w:val="-12"/>
          <w:w w:val="105"/>
        </w:rPr>
        <w:t xml:space="preserve"> </w:t>
      </w:r>
      <w:r w:rsidRPr="00CC5B28">
        <w:rPr>
          <w:rFonts w:asciiTheme="minorHAnsi" w:hAnsiTheme="minorHAnsi"/>
          <w:color w:val="1B1C20"/>
          <w:w w:val="105"/>
        </w:rPr>
        <w:t>plan.</w:t>
      </w:r>
    </w:p>
    <w:p w:rsidR="00FB197A" w:rsidRPr="00CC5B28" w:rsidRDefault="00617197" w:rsidP="00CC5B28">
      <w:pPr>
        <w:pStyle w:val="BodyText"/>
        <w:spacing w:line="256" w:lineRule="auto"/>
        <w:ind w:right="1687"/>
        <w:rPr>
          <w:rFonts w:asciiTheme="minorHAnsi" w:hAnsiTheme="minorHAnsi" w:cs="PMingLiU"/>
        </w:rPr>
      </w:pPr>
      <w:r w:rsidRPr="00CC5B28">
        <w:rPr>
          <w:rFonts w:asciiTheme="minorHAnsi" w:hAnsiTheme="minorHAnsi"/>
          <w:color w:val="1B1C20"/>
          <w:w w:val="105"/>
        </w:rPr>
        <w:t>The</w:t>
      </w:r>
      <w:r w:rsidRPr="00CC5B28">
        <w:rPr>
          <w:rFonts w:asciiTheme="minorHAnsi" w:hAnsiTheme="minorHAnsi"/>
          <w:color w:val="1B1C20"/>
          <w:spacing w:val="-24"/>
          <w:w w:val="105"/>
        </w:rPr>
        <w:t xml:space="preserve"> </w:t>
      </w:r>
      <w:r w:rsidRPr="00CC5B28">
        <w:rPr>
          <w:rFonts w:asciiTheme="minorHAnsi" w:hAnsiTheme="minorHAnsi"/>
          <w:color w:val="1B1C20"/>
          <w:spacing w:val="-2"/>
          <w:w w:val="105"/>
        </w:rPr>
        <w:t>Australian</w:t>
      </w:r>
      <w:r w:rsidRPr="00CC5B28">
        <w:rPr>
          <w:rFonts w:asciiTheme="minorHAnsi" w:hAnsiTheme="minorHAnsi"/>
          <w:color w:val="1B1C20"/>
          <w:spacing w:val="-23"/>
          <w:w w:val="105"/>
        </w:rPr>
        <w:t xml:space="preserve"> </w:t>
      </w:r>
      <w:r w:rsidRPr="00CC5B28">
        <w:rPr>
          <w:rFonts w:asciiTheme="minorHAnsi" w:hAnsiTheme="minorHAnsi"/>
          <w:color w:val="1B1C20"/>
          <w:spacing w:val="-1"/>
          <w:w w:val="105"/>
        </w:rPr>
        <w:t>Go</w:t>
      </w:r>
      <w:r w:rsidRPr="00CC5B28">
        <w:rPr>
          <w:rFonts w:asciiTheme="minorHAnsi" w:hAnsiTheme="minorHAnsi"/>
          <w:color w:val="1B1C20"/>
          <w:spacing w:val="-2"/>
          <w:w w:val="105"/>
        </w:rPr>
        <w:t>v</w:t>
      </w:r>
      <w:r w:rsidRPr="00CC5B28">
        <w:rPr>
          <w:rFonts w:asciiTheme="minorHAnsi" w:hAnsiTheme="minorHAnsi"/>
          <w:color w:val="1B1C20"/>
          <w:spacing w:val="-1"/>
          <w:w w:val="105"/>
        </w:rPr>
        <w:t>ernment</w:t>
      </w:r>
      <w:r w:rsidRPr="00CC5B28">
        <w:rPr>
          <w:rFonts w:asciiTheme="minorHAnsi" w:hAnsiTheme="minorHAnsi"/>
          <w:color w:val="1B1C20"/>
          <w:spacing w:val="-23"/>
          <w:w w:val="105"/>
        </w:rPr>
        <w:t xml:space="preserve"> </w:t>
      </w:r>
      <w:r w:rsidRPr="00CC5B28">
        <w:rPr>
          <w:rFonts w:asciiTheme="minorHAnsi" w:hAnsiTheme="minorHAnsi"/>
          <w:color w:val="1B1C20"/>
          <w:w w:val="105"/>
        </w:rPr>
        <w:t>undertakes</w:t>
      </w:r>
      <w:r w:rsidRPr="00CC5B28">
        <w:rPr>
          <w:rFonts w:asciiTheme="minorHAnsi" w:hAnsiTheme="minorHAnsi"/>
          <w:color w:val="1B1C20"/>
          <w:spacing w:val="-23"/>
          <w:w w:val="105"/>
        </w:rPr>
        <w:t xml:space="preserve"> </w:t>
      </w:r>
      <w:r w:rsidRPr="00CC5B28">
        <w:rPr>
          <w:rFonts w:asciiTheme="minorHAnsi" w:hAnsiTheme="minorHAnsi"/>
          <w:color w:val="1B1C20"/>
          <w:w w:val="105"/>
        </w:rPr>
        <w:t>the</w:t>
      </w:r>
      <w:r w:rsidRPr="00CC5B28">
        <w:rPr>
          <w:rFonts w:asciiTheme="minorHAnsi" w:hAnsiTheme="minorHAnsi"/>
          <w:color w:val="1B1C20"/>
          <w:spacing w:val="-23"/>
          <w:w w:val="105"/>
        </w:rPr>
        <w:t xml:space="preserve"> </w:t>
      </w:r>
      <w:r w:rsidRPr="00CC5B28">
        <w:rPr>
          <w:rFonts w:asciiTheme="minorHAnsi" w:hAnsiTheme="minorHAnsi"/>
          <w:color w:val="1B1C20"/>
          <w:spacing w:val="-1"/>
          <w:w w:val="105"/>
        </w:rPr>
        <w:t>thr</w:t>
      </w:r>
      <w:r w:rsidRPr="00CC5B28">
        <w:rPr>
          <w:rFonts w:asciiTheme="minorHAnsi" w:hAnsiTheme="minorHAnsi"/>
          <w:color w:val="1B1C20"/>
          <w:spacing w:val="-2"/>
          <w:w w:val="105"/>
        </w:rPr>
        <w:t>eat</w:t>
      </w:r>
      <w:r w:rsidRPr="00CC5B28">
        <w:rPr>
          <w:rFonts w:asciiTheme="minorHAnsi" w:hAnsiTheme="minorHAnsi"/>
          <w:color w:val="1B1C20"/>
          <w:spacing w:val="-23"/>
          <w:w w:val="105"/>
        </w:rPr>
        <w:t xml:space="preserve"> </w:t>
      </w:r>
      <w:r w:rsidRPr="00CC5B28">
        <w:rPr>
          <w:rFonts w:asciiTheme="minorHAnsi" w:hAnsiTheme="minorHAnsi"/>
          <w:color w:val="1B1C20"/>
          <w:w w:val="105"/>
        </w:rPr>
        <w:t>abatement</w:t>
      </w:r>
      <w:r w:rsidRPr="00CC5B28">
        <w:rPr>
          <w:rFonts w:asciiTheme="minorHAnsi" w:hAnsiTheme="minorHAnsi"/>
          <w:color w:val="1B1C20"/>
          <w:spacing w:val="-24"/>
          <w:w w:val="105"/>
        </w:rPr>
        <w:t xml:space="preserve"> </w:t>
      </w:r>
      <w:r w:rsidRPr="00CC5B28">
        <w:rPr>
          <w:rFonts w:asciiTheme="minorHAnsi" w:hAnsiTheme="minorHAnsi"/>
          <w:color w:val="1B1C20"/>
          <w:w w:val="105"/>
        </w:rPr>
        <w:t>planning</w:t>
      </w:r>
      <w:r w:rsidRPr="00CC5B28">
        <w:rPr>
          <w:rFonts w:asciiTheme="minorHAnsi" w:hAnsiTheme="minorHAnsi"/>
          <w:color w:val="1B1C20"/>
          <w:spacing w:val="-23"/>
          <w:w w:val="105"/>
        </w:rPr>
        <w:t xml:space="preserve"> </w:t>
      </w:r>
      <w:r w:rsidRPr="00CC5B28">
        <w:rPr>
          <w:rFonts w:asciiTheme="minorHAnsi" w:hAnsiTheme="minorHAnsi"/>
          <w:color w:val="1B1C20"/>
          <w:spacing w:val="-1"/>
          <w:w w:val="105"/>
        </w:rPr>
        <w:t>pr</w:t>
      </w:r>
      <w:r w:rsidRPr="00CC5B28">
        <w:rPr>
          <w:rFonts w:asciiTheme="minorHAnsi" w:hAnsiTheme="minorHAnsi"/>
          <w:color w:val="1B1C20"/>
          <w:spacing w:val="-2"/>
          <w:w w:val="105"/>
        </w:rPr>
        <w:t>ocess</w:t>
      </w:r>
      <w:r w:rsidRPr="00CC5B28">
        <w:rPr>
          <w:rFonts w:asciiTheme="minorHAnsi" w:hAnsiTheme="minorHAnsi"/>
          <w:color w:val="1B1C20"/>
          <w:spacing w:val="-23"/>
          <w:w w:val="105"/>
        </w:rPr>
        <w:t xml:space="preserve"> </w:t>
      </w:r>
      <w:r w:rsidRPr="00CC5B28">
        <w:rPr>
          <w:rFonts w:asciiTheme="minorHAnsi" w:hAnsiTheme="minorHAnsi"/>
          <w:color w:val="1B1C20"/>
          <w:w w:val="105"/>
        </w:rPr>
        <w:t>with</w:t>
      </w:r>
      <w:r w:rsidRPr="00CC5B28">
        <w:rPr>
          <w:rFonts w:asciiTheme="minorHAnsi" w:hAnsiTheme="minorHAnsi"/>
          <w:color w:val="1B1C20"/>
          <w:spacing w:val="-23"/>
          <w:w w:val="105"/>
        </w:rPr>
        <w:t xml:space="preserve"> </w:t>
      </w:r>
      <w:r w:rsidRPr="00CC5B28">
        <w:rPr>
          <w:rFonts w:asciiTheme="minorHAnsi" w:hAnsiTheme="minorHAnsi"/>
          <w:color w:val="1B1C20"/>
          <w:w w:val="105"/>
        </w:rPr>
        <w:t>assistance</w:t>
      </w:r>
      <w:r w:rsidRPr="00CC5B28">
        <w:rPr>
          <w:rFonts w:asciiTheme="minorHAnsi" w:hAnsiTheme="minorHAnsi"/>
          <w:color w:val="1B1C20"/>
          <w:spacing w:val="-23"/>
          <w:w w:val="105"/>
        </w:rPr>
        <w:t xml:space="preserve"> </w:t>
      </w:r>
      <w:r w:rsidRPr="00CC5B28">
        <w:rPr>
          <w:rFonts w:asciiTheme="minorHAnsi" w:hAnsiTheme="minorHAnsi"/>
          <w:color w:val="1B1C20"/>
          <w:spacing w:val="-2"/>
          <w:w w:val="105"/>
        </w:rPr>
        <w:t>fr</w:t>
      </w:r>
      <w:r w:rsidRPr="00CC5B28">
        <w:rPr>
          <w:rFonts w:asciiTheme="minorHAnsi" w:hAnsiTheme="minorHAnsi"/>
          <w:color w:val="1B1C20"/>
          <w:spacing w:val="-1"/>
          <w:w w:val="105"/>
        </w:rPr>
        <w:t>om</w:t>
      </w:r>
      <w:r w:rsidRPr="00CC5B28">
        <w:rPr>
          <w:rFonts w:asciiTheme="minorHAnsi" w:hAnsiTheme="minorHAnsi"/>
          <w:color w:val="1B1C20"/>
          <w:spacing w:val="-23"/>
          <w:w w:val="105"/>
        </w:rPr>
        <w:t xml:space="preserve"> </w:t>
      </w:r>
      <w:r w:rsidRPr="00CC5B28">
        <w:rPr>
          <w:rFonts w:asciiTheme="minorHAnsi" w:hAnsiTheme="minorHAnsi"/>
          <w:color w:val="1B1C20"/>
          <w:w w:val="105"/>
        </w:rPr>
        <w:t>stakeholders</w:t>
      </w:r>
      <w:r w:rsidRPr="00CC5B28">
        <w:rPr>
          <w:rFonts w:asciiTheme="minorHAnsi" w:hAnsiTheme="minorHAnsi"/>
          <w:color w:val="1B1C20"/>
          <w:spacing w:val="41"/>
        </w:rPr>
        <w:t xml:space="preserve"> </w:t>
      </w:r>
      <w:r w:rsidRPr="00CC5B28">
        <w:rPr>
          <w:rFonts w:asciiTheme="minorHAnsi" w:hAnsiTheme="minorHAnsi"/>
          <w:color w:val="1B1C20"/>
          <w:w w:val="105"/>
        </w:rPr>
        <w:t>including</w:t>
      </w:r>
      <w:r w:rsidRPr="00CC5B28">
        <w:rPr>
          <w:rFonts w:asciiTheme="minorHAnsi" w:hAnsiTheme="minorHAnsi"/>
          <w:color w:val="1B1C20"/>
          <w:spacing w:val="-25"/>
          <w:w w:val="105"/>
        </w:rPr>
        <w:t xml:space="preserve"> </w:t>
      </w:r>
      <w:r w:rsidRPr="00CC5B28">
        <w:rPr>
          <w:rFonts w:asciiTheme="minorHAnsi" w:hAnsiTheme="minorHAnsi"/>
          <w:color w:val="1B1C20"/>
          <w:w w:val="105"/>
        </w:rPr>
        <w:t>other</w:t>
      </w:r>
      <w:r w:rsidRPr="00CC5B28">
        <w:rPr>
          <w:rFonts w:asciiTheme="minorHAnsi" w:hAnsiTheme="minorHAnsi"/>
          <w:color w:val="1B1C20"/>
          <w:spacing w:val="-24"/>
          <w:w w:val="105"/>
        </w:rPr>
        <w:t xml:space="preserve"> </w:t>
      </w:r>
      <w:r w:rsidRPr="00CC5B28">
        <w:rPr>
          <w:rFonts w:asciiTheme="minorHAnsi" w:hAnsiTheme="minorHAnsi"/>
          <w:color w:val="1B1C20"/>
          <w:spacing w:val="-2"/>
          <w:w w:val="105"/>
        </w:rPr>
        <w:t>gov</w:t>
      </w:r>
      <w:r w:rsidRPr="00CC5B28">
        <w:rPr>
          <w:rFonts w:asciiTheme="minorHAnsi" w:hAnsiTheme="minorHAnsi"/>
          <w:color w:val="1B1C20"/>
          <w:spacing w:val="-1"/>
          <w:w w:val="105"/>
        </w:rPr>
        <w:t>ernments,</w:t>
      </w:r>
      <w:r w:rsidRPr="00CC5B28">
        <w:rPr>
          <w:rFonts w:asciiTheme="minorHAnsi" w:hAnsiTheme="minorHAnsi"/>
          <w:color w:val="1B1C20"/>
          <w:spacing w:val="-24"/>
          <w:w w:val="105"/>
        </w:rPr>
        <w:t xml:space="preserve"> </w:t>
      </w:r>
      <w:r w:rsidRPr="00CC5B28">
        <w:rPr>
          <w:rFonts w:asciiTheme="minorHAnsi" w:hAnsiTheme="minorHAnsi"/>
          <w:color w:val="1B1C20"/>
          <w:w w:val="105"/>
        </w:rPr>
        <w:t>scientific</w:t>
      </w:r>
      <w:r w:rsidRPr="00CC5B28">
        <w:rPr>
          <w:rFonts w:asciiTheme="minorHAnsi" w:hAnsiTheme="minorHAnsi"/>
          <w:color w:val="1B1C20"/>
          <w:spacing w:val="-24"/>
          <w:w w:val="105"/>
        </w:rPr>
        <w:t xml:space="preserve"> </w:t>
      </w:r>
      <w:r w:rsidRPr="00CC5B28">
        <w:rPr>
          <w:rFonts w:asciiTheme="minorHAnsi" w:hAnsiTheme="minorHAnsi"/>
          <w:color w:val="1B1C20"/>
          <w:w w:val="105"/>
        </w:rPr>
        <w:t>experts,</w:t>
      </w:r>
      <w:r w:rsidRPr="00CC5B28">
        <w:rPr>
          <w:rFonts w:asciiTheme="minorHAnsi" w:hAnsiTheme="minorHAnsi"/>
          <w:color w:val="1B1C20"/>
          <w:spacing w:val="-24"/>
          <w:w w:val="105"/>
        </w:rPr>
        <w:t xml:space="preserve"> </w:t>
      </w:r>
      <w:r w:rsidRPr="00CC5B28">
        <w:rPr>
          <w:rFonts w:asciiTheme="minorHAnsi" w:hAnsiTheme="minorHAnsi"/>
          <w:color w:val="1B1C20"/>
          <w:spacing w:val="-2"/>
          <w:w w:val="105"/>
        </w:rPr>
        <w:t>industr</w:t>
      </w:r>
      <w:r w:rsidRPr="00CC5B28">
        <w:rPr>
          <w:rFonts w:asciiTheme="minorHAnsi" w:hAnsiTheme="minorHAnsi"/>
          <w:color w:val="1B1C20"/>
          <w:spacing w:val="-3"/>
          <w:w w:val="105"/>
        </w:rPr>
        <w:t>y</w:t>
      </w:r>
      <w:r w:rsidRPr="00CC5B28">
        <w:rPr>
          <w:rFonts w:asciiTheme="minorHAnsi" w:hAnsiTheme="minorHAnsi"/>
          <w:color w:val="1B1C20"/>
          <w:spacing w:val="-2"/>
          <w:w w:val="105"/>
        </w:rPr>
        <w:t>,</w:t>
      </w:r>
      <w:r w:rsidRPr="00CC5B28">
        <w:rPr>
          <w:rFonts w:asciiTheme="minorHAnsi" w:hAnsiTheme="minorHAnsi"/>
          <w:color w:val="1B1C20"/>
          <w:spacing w:val="-24"/>
          <w:w w:val="105"/>
        </w:rPr>
        <w:t xml:space="preserve"> </w:t>
      </w:r>
      <w:r w:rsidRPr="00CC5B28">
        <w:rPr>
          <w:rFonts w:asciiTheme="minorHAnsi" w:hAnsiTheme="minorHAnsi"/>
          <w:color w:val="1B1C20"/>
          <w:spacing w:val="-1"/>
          <w:w w:val="105"/>
        </w:rPr>
        <w:t>non-go</w:t>
      </w:r>
      <w:r w:rsidRPr="00CC5B28">
        <w:rPr>
          <w:rFonts w:asciiTheme="minorHAnsi" w:hAnsiTheme="minorHAnsi"/>
          <w:color w:val="1B1C20"/>
          <w:spacing w:val="-2"/>
          <w:w w:val="105"/>
        </w:rPr>
        <w:t>v</w:t>
      </w:r>
      <w:r w:rsidRPr="00CC5B28">
        <w:rPr>
          <w:rFonts w:asciiTheme="minorHAnsi" w:hAnsiTheme="minorHAnsi"/>
          <w:color w:val="1B1C20"/>
          <w:spacing w:val="-1"/>
          <w:w w:val="105"/>
        </w:rPr>
        <w:t>ernment</w:t>
      </w:r>
      <w:r w:rsidRPr="00CC5B28">
        <w:rPr>
          <w:rFonts w:asciiTheme="minorHAnsi" w:hAnsiTheme="minorHAnsi"/>
          <w:color w:val="1B1C20"/>
          <w:spacing w:val="-25"/>
          <w:w w:val="105"/>
        </w:rPr>
        <w:t xml:space="preserve"> </w:t>
      </w:r>
      <w:r w:rsidRPr="00CC5B28">
        <w:rPr>
          <w:rFonts w:asciiTheme="minorHAnsi" w:hAnsiTheme="minorHAnsi"/>
          <w:color w:val="1B1C20"/>
          <w:w w:val="105"/>
        </w:rPr>
        <w:t>agencies</w:t>
      </w:r>
      <w:r w:rsidRPr="00CC5B28">
        <w:rPr>
          <w:rFonts w:asciiTheme="minorHAnsi" w:hAnsiTheme="minorHAnsi"/>
          <w:color w:val="1B1C20"/>
          <w:spacing w:val="-24"/>
          <w:w w:val="105"/>
        </w:rPr>
        <w:t xml:space="preserve"> </w:t>
      </w:r>
      <w:r w:rsidRPr="00CC5B28">
        <w:rPr>
          <w:rFonts w:asciiTheme="minorHAnsi" w:hAnsiTheme="minorHAnsi"/>
          <w:color w:val="1B1C20"/>
          <w:w w:val="105"/>
        </w:rPr>
        <w:t>and</w:t>
      </w:r>
      <w:r w:rsidRPr="00CC5B28">
        <w:rPr>
          <w:rFonts w:asciiTheme="minorHAnsi" w:hAnsiTheme="minorHAnsi"/>
          <w:color w:val="1B1C20"/>
          <w:spacing w:val="-24"/>
          <w:w w:val="105"/>
        </w:rPr>
        <w:t xml:space="preserve"> </w:t>
      </w:r>
      <w:r w:rsidRPr="00CC5B28">
        <w:rPr>
          <w:rFonts w:asciiTheme="minorHAnsi" w:hAnsiTheme="minorHAnsi"/>
          <w:color w:val="1B1C20"/>
          <w:w w:val="105"/>
        </w:rPr>
        <w:t>the</w:t>
      </w:r>
      <w:r w:rsidRPr="00CC5B28">
        <w:rPr>
          <w:rFonts w:asciiTheme="minorHAnsi" w:hAnsiTheme="minorHAnsi"/>
          <w:color w:val="1B1C20"/>
          <w:spacing w:val="-24"/>
          <w:w w:val="105"/>
        </w:rPr>
        <w:t xml:space="preserve"> </w:t>
      </w:r>
      <w:r w:rsidRPr="00CC5B28">
        <w:rPr>
          <w:rFonts w:asciiTheme="minorHAnsi" w:hAnsiTheme="minorHAnsi"/>
          <w:color w:val="1B1C20"/>
          <w:spacing w:val="-2"/>
          <w:w w:val="105"/>
        </w:rPr>
        <w:t>community.</w:t>
      </w:r>
      <w:r w:rsidR="00CC5B28">
        <w:rPr>
          <w:rFonts w:asciiTheme="minorHAnsi" w:hAnsiTheme="minorHAnsi"/>
          <w:color w:val="1B1C20"/>
          <w:spacing w:val="-2"/>
          <w:w w:val="105"/>
        </w:rPr>
        <w:t xml:space="preserve"> </w:t>
      </w:r>
      <w:r w:rsidRPr="00CC5B28">
        <w:rPr>
          <w:rFonts w:asciiTheme="minorHAnsi" w:hAnsiTheme="minorHAnsi" w:cs="PMingLiU"/>
          <w:color w:val="1B1C20"/>
          <w:spacing w:val="-11"/>
        </w:rPr>
        <w:t>T</w:t>
      </w:r>
      <w:r w:rsidRPr="00CC5B28">
        <w:rPr>
          <w:rFonts w:asciiTheme="minorHAnsi" w:hAnsiTheme="minorHAnsi" w:cs="PMingLiU"/>
          <w:color w:val="1B1C20"/>
          <w:spacing w:val="-12"/>
        </w:rPr>
        <w:t>o</w:t>
      </w:r>
      <w:r w:rsidRPr="00CC5B28">
        <w:rPr>
          <w:rFonts w:asciiTheme="minorHAnsi" w:hAnsiTheme="minorHAnsi" w:cs="PMingLiU"/>
          <w:color w:val="1B1C20"/>
          <w:spacing w:val="-29"/>
        </w:rPr>
        <w:t xml:space="preserve"> </w:t>
      </w:r>
      <w:r w:rsidRPr="00CC5B28">
        <w:rPr>
          <w:rFonts w:asciiTheme="minorHAnsi" w:hAnsiTheme="minorHAnsi" w:cs="PMingLiU"/>
          <w:color w:val="1B1C20"/>
          <w:spacing w:val="-1"/>
        </w:rPr>
        <w:t>progr</w:t>
      </w:r>
      <w:r w:rsidRPr="00CC5B28">
        <w:rPr>
          <w:rFonts w:asciiTheme="minorHAnsi" w:hAnsiTheme="minorHAnsi" w:cs="PMingLiU"/>
          <w:color w:val="1B1C20"/>
          <w:spacing w:val="-2"/>
        </w:rPr>
        <w:t>ess</w:t>
      </w:r>
      <w:r w:rsidRPr="00CC5B28">
        <w:rPr>
          <w:rFonts w:asciiTheme="minorHAnsi" w:hAnsiTheme="minorHAnsi" w:cs="PMingLiU"/>
          <w:color w:val="1B1C20"/>
          <w:spacing w:val="-29"/>
        </w:rPr>
        <w:t xml:space="preserve"> </w:t>
      </w:r>
      <w:r w:rsidRPr="00CC5B28">
        <w:rPr>
          <w:rFonts w:asciiTheme="minorHAnsi" w:hAnsiTheme="minorHAnsi" w:cs="PMingLiU"/>
          <w:color w:val="1B1C20"/>
        </w:rPr>
        <w:t>actions</w:t>
      </w:r>
      <w:r w:rsidRPr="00CC5B28">
        <w:rPr>
          <w:rFonts w:asciiTheme="minorHAnsi" w:hAnsiTheme="minorHAnsi" w:cs="PMingLiU"/>
          <w:color w:val="1B1C20"/>
          <w:spacing w:val="-28"/>
        </w:rPr>
        <w:t xml:space="preserve"> </w:t>
      </w:r>
      <w:r w:rsidRPr="00CC5B28">
        <w:rPr>
          <w:rFonts w:asciiTheme="minorHAnsi" w:hAnsiTheme="minorHAnsi" w:cs="PMingLiU"/>
          <w:color w:val="1B1C20"/>
        </w:rPr>
        <w:t>under</w:t>
      </w:r>
      <w:r w:rsidRPr="00CC5B28">
        <w:rPr>
          <w:rFonts w:asciiTheme="minorHAnsi" w:hAnsiTheme="minorHAnsi" w:cs="PMingLiU"/>
          <w:color w:val="1B1C20"/>
          <w:spacing w:val="-29"/>
        </w:rPr>
        <w:t xml:space="preserve"> </w:t>
      </w:r>
      <w:r w:rsidRPr="00CC5B28">
        <w:rPr>
          <w:rFonts w:asciiTheme="minorHAnsi" w:hAnsiTheme="minorHAnsi" w:cs="PMingLiU"/>
          <w:color w:val="1B1C20"/>
        </w:rPr>
        <w:t>the</w:t>
      </w:r>
      <w:r w:rsidRPr="00CC5B28">
        <w:rPr>
          <w:rFonts w:asciiTheme="minorHAnsi" w:hAnsiTheme="minorHAnsi" w:cs="PMingLiU"/>
          <w:color w:val="1B1C20"/>
          <w:spacing w:val="-28"/>
        </w:rPr>
        <w:t xml:space="preserve"> </w:t>
      </w:r>
      <w:r w:rsidRPr="00CC5B28">
        <w:rPr>
          <w:rFonts w:asciiTheme="minorHAnsi" w:eastAsia="Book Antiqua" w:hAnsiTheme="minorHAnsi" w:cs="Book Antiqua"/>
          <w:i/>
          <w:color w:val="1B1C20"/>
          <w:spacing w:val="-2"/>
        </w:rPr>
        <w:t>Threat</w:t>
      </w:r>
      <w:r w:rsidRPr="00CC5B28">
        <w:rPr>
          <w:rFonts w:asciiTheme="minorHAnsi" w:eastAsia="Book Antiqua" w:hAnsiTheme="minorHAnsi" w:cs="Book Antiqua"/>
          <w:i/>
          <w:color w:val="1B1C20"/>
          <w:spacing w:val="-27"/>
        </w:rPr>
        <w:t xml:space="preserve"> </w:t>
      </w:r>
      <w:r w:rsidRPr="00CC5B28">
        <w:rPr>
          <w:rFonts w:asciiTheme="minorHAnsi" w:eastAsia="Book Antiqua" w:hAnsiTheme="minorHAnsi" w:cs="Book Antiqua"/>
          <w:i/>
          <w:color w:val="1B1C20"/>
        </w:rPr>
        <w:t>abatement</w:t>
      </w:r>
      <w:r w:rsidRPr="00CC5B28">
        <w:rPr>
          <w:rFonts w:asciiTheme="minorHAnsi" w:eastAsia="Book Antiqua" w:hAnsiTheme="minorHAnsi" w:cs="Book Antiqua"/>
          <w:i/>
          <w:color w:val="1B1C20"/>
          <w:spacing w:val="-27"/>
        </w:rPr>
        <w:t xml:space="preserve"> </w:t>
      </w:r>
      <w:r w:rsidRPr="00CC5B28">
        <w:rPr>
          <w:rFonts w:asciiTheme="minorHAnsi" w:eastAsia="Book Antiqua" w:hAnsiTheme="minorHAnsi" w:cs="Book Antiqua"/>
          <w:i/>
          <w:color w:val="1B1C20"/>
        </w:rPr>
        <w:t>plan</w:t>
      </w:r>
      <w:r w:rsidRPr="00CC5B28">
        <w:rPr>
          <w:rFonts w:asciiTheme="minorHAnsi" w:eastAsia="Book Antiqua" w:hAnsiTheme="minorHAnsi" w:cs="Book Antiqua"/>
          <w:i/>
          <w:color w:val="1B1C20"/>
          <w:spacing w:val="-26"/>
        </w:rPr>
        <w:t xml:space="preserve"> </w:t>
      </w:r>
      <w:r w:rsidRPr="00CC5B28">
        <w:rPr>
          <w:rFonts w:asciiTheme="minorHAnsi" w:eastAsia="Book Antiqua" w:hAnsiTheme="minorHAnsi" w:cs="Book Antiqua"/>
          <w:i/>
          <w:color w:val="1B1C20"/>
        </w:rPr>
        <w:t>for</w:t>
      </w:r>
      <w:r w:rsidRPr="00CC5B28">
        <w:rPr>
          <w:rFonts w:asciiTheme="minorHAnsi" w:eastAsia="Book Antiqua" w:hAnsiTheme="minorHAnsi" w:cs="Book Antiqua"/>
          <w:i/>
          <w:color w:val="1B1C20"/>
          <w:spacing w:val="-27"/>
        </w:rPr>
        <w:t xml:space="preserve"> </w:t>
      </w:r>
      <w:r w:rsidRPr="00CC5B28">
        <w:rPr>
          <w:rFonts w:asciiTheme="minorHAnsi" w:eastAsia="Book Antiqua" w:hAnsiTheme="minorHAnsi" w:cs="Book Antiqua"/>
          <w:i/>
          <w:color w:val="1B1C20"/>
        </w:rPr>
        <w:t>the</w:t>
      </w:r>
      <w:r w:rsidRPr="00CC5B28">
        <w:rPr>
          <w:rFonts w:asciiTheme="minorHAnsi" w:eastAsia="Book Antiqua" w:hAnsiTheme="minorHAnsi" w:cs="Book Antiqua"/>
          <w:i/>
          <w:color w:val="1B1C20"/>
          <w:spacing w:val="-27"/>
        </w:rPr>
        <w:t xml:space="preserve"> </w:t>
      </w:r>
      <w:r w:rsidRPr="00CC5B28">
        <w:rPr>
          <w:rFonts w:asciiTheme="minorHAnsi" w:eastAsia="Book Antiqua" w:hAnsiTheme="minorHAnsi" w:cs="Book Antiqua"/>
          <w:i/>
          <w:color w:val="1B1C20"/>
        </w:rPr>
        <w:t>impacts</w:t>
      </w:r>
      <w:r w:rsidRPr="00CC5B28">
        <w:rPr>
          <w:rFonts w:asciiTheme="minorHAnsi" w:eastAsia="Book Antiqua" w:hAnsiTheme="minorHAnsi" w:cs="Book Antiqua"/>
          <w:i/>
          <w:color w:val="1B1C20"/>
          <w:spacing w:val="-26"/>
        </w:rPr>
        <w:t xml:space="preserve"> </w:t>
      </w:r>
      <w:r w:rsidRPr="00CC5B28">
        <w:rPr>
          <w:rFonts w:asciiTheme="minorHAnsi" w:eastAsia="Book Antiqua" w:hAnsiTheme="minorHAnsi" w:cs="Book Antiqua"/>
          <w:i/>
          <w:color w:val="1B1C20"/>
        </w:rPr>
        <w:t>of</w:t>
      </w:r>
      <w:r w:rsidRPr="00CC5B28">
        <w:rPr>
          <w:rFonts w:asciiTheme="minorHAnsi" w:eastAsia="Book Antiqua" w:hAnsiTheme="minorHAnsi" w:cs="Book Antiqua"/>
          <w:i/>
          <w:color w:val="1B1C20"/>
          <w:spacing w:val="-27"/>
        </w:rPr>
        <w:t xml:space="preserve"> </w:t>
      </w:r>
      <w:r w:rsidRPr="00CC5B28">
        <w:rPr>
          <w:rFonts w:asciiTheme="minorHAnsi" w:eastAsia="Book Antiqua" w:hAnsiTheme="minorHAnsi" w:cs="Book Antiqua"/>
          <w:i/>
          <w:color w:val="1B1C20"/>
        </w:rPr>
        <w:t>marine</w:t>
      </w:r>
      <w:r w:rsidRPr="00CC5B28">
        <w:rPr>
          <w:rFonts w:asciiTheme="minorHAnsi" w:eastAsia="Book Antiqua" w:hAnsiTheme="minorHAnsi" w:cs="Book Antiqua"/>
          <w:i/>
          <w:color w:val="1B1C20"/>
          <w:spacing w:val="-26"/>
        </w:rPr>
        <w:t xml:space="preserve"> </w:t>
      </w:r>
      <w:r w:rsidRPr="00CC5B28">
        <w:rPr>
          <w:rFonts w:asciiTheme="minorHAnsi" w:eastAsia="Book Antiqua" w:hAnsiTheme="minorHAnsi" w:cs="Book Antiqua"/>
          <w:i/>
          <w:color w:val="1B1C20"/>
        </w:rPr>
        <w:t>debris</w:t>
      </w:r>
      <w:r w:rsidRPr="00CC5B28">
        <w:rPr>
          <w:rFonts w:asciiTheme="minorHAnsi" w:eastAsia="Book Antiqua" w:hAnsiTheme="minorHAnsi" w:cs="Book Antiqua"/>
          <w:i/>
          <w:color w:val="1B1C20"/>
          <w:spacing w:val="-27"/>
        </w:rPr>
        <w:t xml:space="preserve"> </w:t>
      </w:r>
      <w:r w:rsidRPr="00CC5B28">
        <w:rPr>
          <w:rFonts w:asciiTheme="minorHAnsi" w:eastAsia="Book Antiqua" w:hAnsiTheme="minorHAnsi" w:cs="Book Antiqua"/>
          <w:i/>
          <w:color w:val="1B1C20"/>
        </w:rPr>
        <w:t>on</w:t>
      </w:r>
      <w:r w:rsidRPr="00CC5B28">
        <w:rPr>
          <w:rFonts w:asciiTheme="minorHAnsi" w:eastAsia="Book Antiqua" w:hAnsiTheme="minorHAnsi" w:cs="Book Antiqua"/>
          <w:i/>
          <w:color w:val="1B1C20"/>
          <w:spacing w:val="-27"/>
        </w:rPr>
        <w:t xml:space="preserve"> </w:t>
      </w:r>
      <w:r w:rsidRPr="00CC5B28">
        <w:rPr>
          <w:rFonts w:asciiTheme="minorHAnsi" w:eastAsia="Book Antiqua" w:hAnsiTheme="minorHAnsi" w:cs="Book Antiqua"/>
          <w:i/>
          <w:color w:val="1B1C20"/>
        </w:rPr>
        <w:t>the</w:t>
      </w:r>
      <w:r w:rsidRPr="00CC5B28">
        <w:rPr>
          <w:rFonts w:asciiTheme="minorHAnsi" w:eastAsia="Book Antiqua" w:hAnsiTheme="minorHAnsi" w:cs="Book Antiqua"/>
          <w:i/>
          <w:color w:val="1B1C20"/>
          <w:spacing w:val="-26"/>
        </w:rPr>
        <w:t xml:space="preserve"> </w:t>
      </w:r>
      <w:r w:rsidRPr="00CC5B28">
        <w:rPr>
          <w:rFonts w:asciiTheme="minorHAnsi" w:eastAsia="Book Antiqua" w:hAnsiTheme="minorHAnsi" w:cs="Book Antiqua"/>
          <w:i/>
          <w:color w:val="1B1C20"/>
          <w:spacing w:val="-2"/>
        </w:rPr>
        <w:t>vertebrate</w:t>
      </w:r>
      <w:r w:rsidRPr="00CC5B28">
        <w:rPr>
          <w:rFonts w:asciiTheme="minorHAnsi" w:eastAsia="Book Antiqua" w:hAnsiTheme="minorHAnsi" w:cs="Book Antiqua"/>
          <w:i/>
          <w:color w:val="1B1C20"/>
          <w:spacing w:val="-27"/>
        </w:rPr>
        <w:t xml:space="preserve"> </w:t>
      </w:r>
      <w:r w:rsidRPr="00CC5B28">
        <w:rPr>
          <w:rFonts w:asciiTheme="minorHAnsi" w:eastAsia="Book Antiqua" w:hAnsiTheme="minorHAnsi" w:cs="Book Antiqua"/>
          <w:i/>
          <w:color w:val="1B1C20"/>
        </w:rPr>
        <w:t>wildlife</w:t>
      </w:r>
      <w:r w:rsidRPr="00CC5B28">
        <w:rPr>
          <w:rFonts w:asciiTheme="minorHAnsi" w:eastAsia="Book Antiqua" w:hAnsiTheme="minorHAnsi" w:cs="Book Antiqua"/>
          <w:i/>
          <w:color w:val="1B1C20"/>
          <w:spacing w:val="-26"/>
        </w:rPr>
        <w:t xml:space="preserve"> </w:t>
      </w:r>
      <w:r w:rsidRPr="00CC5B28">
        <w:rPr>
          <w:rFonts w:asciiTheme="minorHAnsi" w:eastAsia="Book Antiqua" w:hAnsiTheme="minorHAnsi" w:cs="Book Antiqua"/>
          <w:i/>
          <w:color w:val="1B1C20"/>
        </w:rPr>
        <w:t>of</w:t>
      </w:r>
      <w:r w:rsidRPr="00CC5B28">
        <w:rPr>
          <w:rFonts w:asciiTheme="minorHAnsi" w:eastAsia="Book Antiqua" w:hAnsiTheme="minorHAnsi" w:cs="Book Antiqua"/>
          <w:i/>
          <w:color w:val="1B1C20"/>
          <w:spacing w:val="30"/>
          <w:w w:val="92"/>
        </w:rPr>
        <w:t xml:space="preserve"> </w:t>
      </w:r>
      <w:r w:rsidRPr="00CC5B28">
        <w:rPr>
          <w:rFonts w:asciiTheme="minorHAnsi" w:eastAsia="Book Antiqua" w:hAnsiTheme="minorHAnsi" w:cs="Book Antiqua"/>
          <w:i/>
          <w:color w:val="1B1C20"/>
          <w:spacing w:val="-5"/>
        </w:rPr>
        <w:t>Australi</w:t>
      </w:r>
      <w:r w:rsidRPr="00CC5B28">
        <w:rPr>
          <w:rFonts w:asciiTheme="minorHAnsi" w:eastAsia="Book Antiqua" w:hAnsiTheme="minorHAnsi" w:cs="Book Antiqua"/>
          <w:i/>
          <w:color w:val="1B1C20"/>
          <w:spacing w:val="-4"/>
        </w:rPr>
        <w:t>a</w:t>
      </w:r>
      <w:r w:rsidRPr="00CC5B28">
        <w:rPr>
          <w:rFonts w:asciiTheme="minorHAnsi" w:eastAsia="Book Antiqua" w:hAnsiTheme="minorHAnsi" w:cs="Book Antiqua"/>
          <w:i/>
          <w:color w:val="1B1C20"/>
          <w:spacing w:val="-6"/>
        </w:rPr>
        <w:t>’s</w:t>
      </w:r>
      <w:r w:rsidRPr="00CC5B28">
        <w:rPr>
          <w:rFonts w:asciiTheme="minorHAnsi" w:eastAsia="Book Antiqua" w:hAnsiTheme="minorHAnsi" w:cs="Book Antiqua"/>
          <w:i/>
          <w:color w:val="1B1C20"/>
          <w:spacing w:val="-15"/>
        </w:rPr>
        <w:t xml:space="preserve"> </w:t>
      </w:r>
      <w:r w:rsidRPr="00CC5B28">
        <w:rPr>
          <w:rFonts w:asciiTheme="minorHAnsi" w:eastAsia="Book Antiqua" w:hAnsiTheme="minorHAnsi" w:cs="Book Antiqua"/>
          <w:i/>
          <w:color w:val="1B1C20"/>
        </w:rPr>
        <w:t>coasts</w:t>
      </w:r>
      <w:r w:rsidRPr="00CC5B28">
        <w:rPr>
          <w:rFonts w:asciiTheme="minorHAnsi" w:eastAsia="Book Antiqua" w:hAnsiTheme="minorHAnsi" w:cs="Book Antiqua"/>
          <w:i/>
          <w:color w:val="1B1C20"/>
          <w:spacing w:val="-14"/>
        </w:rPr>
        <w:t xml:space="preserve"> </w:t>
      </w:r>
      <w:r w:rsidRPr="00CC5B28">
        <w:rPr>
          <w:rFonts w:asciiTheme="minorHAnsi" w:eastAsia="Book Antiqua" w:hAnsiTheme="minorHAnsi" w:cs="Book Antiqua"/>
          <w:i/>
          <w:color w:val="1B1C20"/>
        </w:rPr>
        <w:t>and</w:t>
      </w:r>
      <w:r w:rsidRPr="00CC5B28">
        <w:rPr>
          <w:rFonts w:asciiTheme="minorHAnsi" w:eastAsia="Book Antiqua" w:hAnsiTheme="minorHAnsi" w:cs="Book Antiqua"/>
          <w:i/>
          <w:color w:val="1B1C20"/>
          <w:spacing w:val="-15"/>
        </w:rPr>
        <w:t xml:space="preserve"> </w:t>
      </w:r>
      <w:r w:rsidRPr="00CC5B28">
        <w:rPr>
          <w:rFonts w:asciiTheme="minorHAnsi" w:eastAsia="Book Antiqua" w:hAnsiTheme="minorHAnsi" w:cs="Book Antiqua"/>
          <w:i/>
          <w:color w:val="1B1C20"/>
        </w:rPr>
        <w:t>oceans</w:t>
      </w:r>
      <w:r w:rsidRPr="00CC5B28">
        <w:rPr>
          <w:rFonts w:asciiTheme="minorHAnsi" w:hAnsiTheme="minorHAnsi" w:cs="PMingLiU"/>
          <w:color w:val="1B1C20"/>
        </w:rPr>
        <w:t>,</w:t>
      </w:r>
      <w:r w:rsidRPr="00CC5B28">
        <w:rPr>
          <w:rFonts w:asciiTheme="minorHAnsi" w:hAnsiTheme="minorHAnsi" w:cs="PMingLiU"/>
          <w:color w:val="1B1C20"/>
          <w:spacing w:val="-16"/>
        </w:rPr>
        <w:t xml:space="preserve"> </w:t>
      </w:r>
      <w:r w:rsidRPr="00CC5B28">
        <w:rPr>
          <w:rFonts w:asciiTheme="minorHAnsi" w:hAnsiTheme="minorHAnsi" w:cs="PMingLiU"/>
          <w:color w:val="1B1C20"/>
        </w:rPr>
        <w:t>the</w:t>
      </w:r>
      <w:r w:rsidRPr="00CC5B28">
        <w:rPr>
          <w:rFonts w:asciiTheme="minorHAnsi" w:hAnsiTheme="minorHAnsi" w:cs="PMingLiU"/>
          <w:color w:val="1B1C20"/>
          <w:spacing w:val="-16"/>
        </w:rPr>
        <w:t xml:space="preserve"> </w:t>
      </w:r>
      <w:r w:rsidRPr="00CC5B28">
        <w:rPr>
          <w:rFonts w:asciiTheme="minorHAnsi" w:hAnsiTheme="minorHAnsi" w:cs="PMingLiU"/>
          <w:color w:val="1B1C20"/>
          <w:spacing w:val="-2"/>
        </w:rPr>
        <w:t>A</w:t>
      </w:r>
      <w:r w:rsidRPr="00CC5B28">
        <w:rPr>
          <w:rFonts w:asciiTheme="minorHAnsi" w:hAnsiTheme="minorHAnsi" w:cs="PMingLiU"/>
          <w:color w:val="1B1C20"/>
          <w:spacing w:val="-1"/>
        </w:rPr>
        <w:t>ustralian</w:t>
      </w:r>
      <w:r w:rsidRPr="00CC5B28">
        <w:rPr>
          <w:rFonts w:asciiTheme="minorHAnsi" w:hAnsiTheme="minorHAnsi" w:cs="PMingLiU"/>
          <w:color w:val="1B1C20"/>
          <w:spacing w:val="-17"/>
        </w:rPr>
        <w:t xml:space="preserve"> </w:t>
      </w:r>
      <w:r w:rsidRPr="00CC5B28">
        <w:rPr>
          <w:rFonts w:asciiTheme="minorHAnsi" w:hAnsiTheme="minorHAnsi" w:cs="PMingLiU"/>
          <w:color w:val="1B1C20"/>
          <w:spacing w:val="-1"/>
        </w:rPr>
        <w:t>Go</w:t>
      </w:r>
      <w:r w:rsidRPr="00CC5B28">
        <w:rPr>
          <w:rFonts w:asciiTheme="minorHAnsi" w:hAnsiTheme="minorHAnsi" w:cs="PMingLiU"/>
          <w:color w:val="1B1C20"/>
          <w:spacing w:val="-2"/>
        </w:rPr>
        <w:t>v</w:t>
      </w:r>
      <w:r w:rsidRPr="00CC5B28">
        <w:rPr>
          <w:rFonts w:asciiTheme="minorHAnsi" w:hAnsiTheme="minorHAnsi" w:cs="PMingLiU"/>
          <w:color w:val="1B1C20"/>
          <w:spacing w:val="-1"/>
        </w:rPr>
        <w:t>ernment</w:t>
      </w:r>
      <w:r w:rsidRPr="00CC5B28">
        <w:rPr>
          <w:rFonts w:asciiTheme="minorHAnsi" w:hAnsiTheme="minorHAnsi" w:cs="PMingLiU"/>
          <w:color w:val="1B1C20"/>
          <w:spacing w:val="-16"/>
        </w:rPr>
        <w:t xml:space="preserve"> </w:t>
      </w:r>
      <w:r w:rsidRPr="00CC5B28">
        <w:rPr>
          <w:rFonts w:asciiTheme="minorHAnsi" w:hAnsiTheme="minorHAnsi" w:cs="PMingLiU"/>
          <w:color w:val="1B1C20"/>
        </w:rPr>
        <w:t>will</w:t>
      </w:r>
      <w:r w:rsidRPr="00CC5B28">
        <w:rPr>
          <w:rFonts w:asciiTheme="minorHAnsi" w:hAnsiTheme="minorHAnsi" w:cs="PMingLiU"/>
          <w:color w:val="1B1C20"/>
          <w:spacing w:val="-16"/>
        </w:rPr>
        <w:t xml:space="preserve"> </w:t>
      </w:r>
      <w:r w:rsidRPr="00CC5B28">
        <w:rPr>
          <w:rFonts w:asciiTheme="minorHAnsi" w:hAnsiTheme="minorHAnsi" w:cs="PMingLiU"/>
          <w:color w:val="1B1C20"/>
          <w:spacing w:val="-1"/>
        </w:rPr>
        <w:t>r</w:t>
      </w:r>
      <w:r w:rsidRPr="00CC5B28">
        <w:rPr>
          <w:rFonts w:asciiTheme="minorHAnsi" w:hAnsiTheme="minorHAnsi" w:cs="PMingLiU"/>
          <w:color w:val="1B1C20"/>
          <w:spacing w:val="-2"/>
        </w:rPr>
        <w:t>ely</w:t>
      </w:r>
      <w:r w:rsidRPr="00CC5B28">
        <w:rPr>
          <w:rFonts w:asciiTheme="minorHAnsi" w:hAnsiTheme="minorHAnsi" w:cs="PMingLiU"/>
          <w:color w:val="1B1C20"/>
          <w:spacing w:val="-17"/>
        </w:rPr>
        <w:t xml:space="preserve"> </w:t>
      </w:r>
      <w:r w:rsidRPr="00CC5B28">
        <w:rPr>
          <w:rFonts w:asciiTheme="minorHAnsi" w:hAnsiTheme="minorHAnsi" w:cs="PMingLiU"/>
          <w:color w:val="1B1C20"/>
        </w:rPr>
        <w:t>on</w:t>
      </w:r>
      <w:r w:rsidRPr="00CC5B28">
        <w:rPr>
          <w:rFonts w:asciiTheme="minorHAnsi" w:hAnsiTheme="minorHAnsi" w:cs="PMingLiU"/>
          <w:color w:val="1B1C20"/>
          <w:spacing w:val="-16"/>
        </w:rPr>
        <w:t xml:space="preserve"> </w:t>
      </w:r>
      <w:r w:rsidRPr="00CC5B28">
        <w:rPr>
          <w:rFonts w:asciiTheme="minorHAnsi" w:hAnsiTheme="minorHAnsi" w:cs="PMingLiU"/>
          <w:color w:val="1B1C20"/>
        </w:rPr>
        <w:t>engagement</w:t>
      </w:r>
      <w:r w:rsidRPr="00CC5B28">
        <w:rPr>
          <w:rFonts w:asciiTheme="minorHAnsi" w:hAnsiTheme="minorHAnsi" w:cs="PMingLiU"/>
          <w:color w:val="1B1C20"/>
          <w:spacing w:val="-17"/>
        </w:rPr>
        <w:t xml:space="preserve"> </w:t>
      </w:r>
      <w:r w:rsidRPr="00CC5B28">
        <w:rPr>
          <w:rFonts w:asciiTheme="minorHAnsi" w:hAnsiTheme="minorHAnsi" w:cs="PMingLiU"/>
          <w:color w:val="1B1C20"/>
          <w:spacing w:val="-1"/>
        </w:rPr>
        <w:t>from</w:t>
      </w:r>
      <w:r w:rsidRPr="00CC5B28">
        <w:rPr>
          <w:rFonts w:asciiTheme="minorHAnsi" w:hAnsiTheme="minorHAnsi" w:cs="PMingLiU"/>
          <w:color w:val="1B1C20"/>
          <w:spacing w:val="-16"/>
        </w:rPr>
        <w:t xml:space="preserve"> </w:t>
      </w:r>
      <w:r w:rsidRPr="00CC5B28">
        <w:rPr>
          <w:rFonts w:asciiTheme="minorHAnsi" w:hAnsiTheme="minorHAnsi" w:cs="PMingLiU"/>
          <w:color w:val="1B1C20"/>
        </w:rPr>
        <w:t>all</w:t>
      </w:r>
      <w:r w:rsidRPr="00CC5B28">
        <w:rPr>
          <w:rFonts w:asciiTheme="minorHAnsi" w:hAnsiTheme="minorHAnsi" w:cs="PMingLiU"/>
          <w:color w:val="1B1C20"/>
          <w:spacing w:val="-16"/>
        </w:rPr>
        <w:t xml:space="preserve"> </w:t>
      </w:r>
      <w:r w:rsidRPr="00CC5B28">
        <w:rPr>
          <w:rFonts w:asciiTheme="minorHAnsi" w:hAnsiTheme="minorHAnsi" w:cs="PMingLiU"/>
          <w:color w:val="1B1C20"/>
        </w:rPr>
        <w:t>stakeholders</w:t>
      </w:r>
      <w:r w:rsidRPr="00CC5B28">
        <w:rPr>
          <w:rFonts w:asciiTheme="minorHAnsi" w:hAnsiTheme="minorHAnsi" w:cs="PMingLiU"/>
          <w:color w:val="1B1C20"/>
          <w:spacing w:val="-17"/>
        </w:rPr>
        <w:t xml:space="preserve"> </w:t>
      </w:r>
      <w:r w:rsidRPr="00CC5B28">
        <w:rPr>
          <w:rFonts w:asciiTheme="minorHAnsi" w:hAnsiTheme="minorHAnsi" w:cs="PMingLiU"/>
          <w:color w:val="1B1C20"/>
          <w:spacing w:val="-1"/>
        </w:rPr>
        <w:t>inv</w:t>
      </w:r>
      <w:r w:rsidRPr="00CC5B28">
        <w:rPr>
          <w:rFonts w:asciiTheme="minorHAnsi" w:hAnsiTheme="minorHAnsi" w:cs="PMingLiU"/>
          <w:color w:val="1B1C20"/>
          <w:spacing w:val="-2"/>
        </w:rPr>
        <w:t>olv</w:t>
      </w:r>
      <w:r w:rsidRPr="00CC5B28">
        <w:rPr>
          <w:rFonts w:asciiTheme="minorHAnsi" w:hAnsiTheme="minorHAnsi" w:cs="PMingLiU"/>
          <w:color w:val="1B1C20"/>
          <w:spacing w:val="-1"/>
        </w:rPr>
        <w:t>ed</w:t>
      </w:r>
      <w:r w:rsidRPr="00CC5B28">
        <w:rPr>
          <w:rFonts w:asciiTheme="minorHAnsi" w:hAnsiTheme="minorHAnsi" w:cs="PMingLiU"/>
          <w:color w:val="1B1C20"/>
          <w:spacing w:val="-16"/>
        </w:rPr>
        <w:t xml:space="preserve"> </w:t>
      </w:r>
      <w:r w:rsidRPr="00CC5B28">
        <w:rPr>
          <w:rFonts w:asciiTheme="minorHAnsi" w:hAnsiTheme="minorHAnsi" w:cs="PMingLiU"/>
          <w:color w:val="1B1C20"/>
        </w:rPr>
        <w:t>in</w:t>
      </w:r>
      <w:r w:rsidRPr="00CC5B28">
        <w:rPr>
          <w:rFonts w:asciiTheme="minorHAnsi" w:hAnsiTheme="minorHAnsi" w:cs="PMingLiU"/>
          <w:color w:val="1B1C20"/>
          <w:spacing w:val="43"/>
          <w:w w:val="106"/>
        </w:rPr>
        <w:t xml:space="preserve"> </w:t>
      </w:r>
      <w:r w:rsidRPr="00CC5B28">
        <w:rPr>
          <w:rFonts w:asciiTheme="minorHAnsi" w:hAnsiTheme="minorHAnsi" w:cs="PMingLiU"/>
          <w:color w:val="1B1C20"/>
        </w:rPr>
        <w:t>this</w:t>
      </w:r>
      <w:r w:rsidRPr="00CC5B28">
        <w:rPr>
          <w:rFonts w:asciiTheme="minorHAnsi" w:hAnsiTheme="minorHAnsi" w:cs="PMingLiU"/>
          <w:color w:val="1B1C20"/>
          <w:spacing w:val="15"/>
        </w:rPr>
        <w:t xml:space="preserve"> </w:t>
      </w:r>
      <w:r w:rsidRPr="00CC5B28">
        <w:rPr>
          <w:rFonts w:asciiTheme="minorHAnsi" w:hAnsiTheme="minorHAnsi" w:cs="PMingLiU"/>
          <w:color w:val="1B1C20"/>
        </w:rPr>
        <w:t>complex</w:t>
      </w:r>
      <w:r w:rsidRPr="00CC5B28">
        <w:rPr>
          <w:rFonts w:asciiTheme="minorHAnsi" w:hAnsiTheme="minorHAnsi" w:cs="PMingLiU"/>
          <w:color w:val="1B1C20"/>
          <w:spacing w:val="15"/>
        </w:rPr>
        <w:t xml:space="preserve"> </w:t>
      </w:r>
      <w:r w:rsidRPr="00CC5B28">
        <w:rPr>
          <w:rFonts w:asciiTheme="minorHAnsi" w:hAnsiTheme="minorHAnsi" w:cs="PMingLiU"/>
          <w:color w:val="1B1C20"/>
          <w:spacing w:val="-1"/>
        </w:rPr>
        <w:t>problem.</w:t>
      </w:r>
    </w:p>
    <w:p w:rsidR="00FB197A" w:rsidRDefault="00FB197A">
      <w:pPr>
        <w:spacing w:before="9"/>
        <w:rPr>
          <w:rFonts w:ascii="PMingLiU" w:eastAsia="PMingLiU" w:hAnsi="PMingLiU" w:cs="PMingLiU"/>
        </w:rPr>
      </w:pPr>
    </w:p>
    <w:p w:rsidR="00FB197A" w:rsidRDefault="00617197">
      <w:pPr>
        <w:spacing w:line="200" w:lineRule="atLeast"/>
        <w:ind w:left="1417"/>
        <w:rPr>
          <w:rFonts w:ascii="PMingLiU" w:eastAsia="PMingLiU" w:hAnsi="PMingLiU" w:cs="PMingLiU"/>
          <w:sz w:val="20"/>
          <w:szCs w:val="20"/>
        </w:rPr>
      </w:pPr>
      <w:r>
        <w:rPr>
          <w:rFonts w:ascii="PMingLiU" w:eastAsia="PMingLiU" w:hAnsi="PMingLiU" w:cs="PMingLiU"/>
          <w:noProof/>
          <w:sz w:val="20"/>
          <w:szCs w:val="20"/>
          <w:lang w:val="en-AU" w:eastAsia="en-AU"/>
        </w:rPr>
        <w:drawing>
          <wp:inline distT="0" distB="0" distL="0" distR="0" wp14:anchorId="3B6F9140" wp14:editId="3B6F9141">
            <wp:extent cx="5585960" cy="3938016"/>
            <wp:effectExtent l="0" t="0" r="0" b="0"/>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20" cstate="print"/>
                    <a:stretch>
                      <a:fillRect/>
                    </a:stretch>
                  </pic:blipFill>
                  <pic:spPr>
                    <a:xfrm>
                      <a:off x="0" y="0"/>
                      <a:ext cx="5585960" cy="3938016"/>
                    </a:xfrm>
                    <a:prstGeom prst="rect">
                      <a:avLst/>
                    </a:prstGeom>
                  </pic:spPr>
                </pic:pic>
              </a:graphicData>
            </a:graphic>
          </wp:inline>
        </w:drawing>
      </w:r>
    </w:p>
    <w:p w:rsidR="00FB197A" w:rsidRPr="00CC5B28" w:rsidRDefault="00617197">
      <w:pPr>
        <w:spacing w:before="67"/>
        <w:ind w:left="1417"/>
        <w:rPr>
          <w:rFonts w:eastAsia="PMingLiU" w:cs="PMingLiU"/>
          <w:sz w:val="20"/>
          <w:szCs w:val="20"/>
        </w:rPr>
      </w:pPr>
      <w:r w:rsidRPr="00CC5B28">
        <w:rPr>
          <w:color w:val="818084"/>
          <w:spacing w:val="-1"/>
          <w:w w:val="105"/>
          <w:sz w:val="20"/>
          <w:szCs w:val="20"/>
        </w:rPr>
        <w:t>P</w:t>
      </w:r>
      <w:r w:rsidRPr="00CC5B28">
        <w:rPr>
          <w:color w:val="818084"/>
          <w:spacing w:val="-2"/>
          <w:w w:val="105"/>
          <w:sz w:val="20"/>
          <w:szCs w:val="20"/>
        </w:rPr>
        <w:t>lastic</w:t>
      </w:r>
      <w:r w:rsidRPr="00CC5B28">
        <w:rPr>
          <w:color w:val="818084"/>
          <w:spacing w:val="-15"/>
          <w:w w:val="105"/>
          <w:sz w:val="20"/>
          <w:szCs w:val="20"/>
        </w:rPr>
        <w:t xml:space="preserve"> </w:t>
      </w:r>
      <w:r w:rsidRPr="00CC5B28">
        <w:rPr>
          <w:color w:val="818084"/>
          <w:w w:val="105"/>
          <w:sz w:val="20"/>
          <w:szCs w:val="20"/>
        </w:rPr>
        <w:t>debris</w:t>
      </w:r>
      <w:r w:rsidRPr="00CC5B28">
        <w:rPr>
          <w:color w:val="818084"/>
          <w:spacing w:val="-14"/>
          <w:w w:val="105"/>
          <w:sz w:val="20"/>
          <w:szCs w:val="20"/>
        </w:rPr>
        <w:t xml:space="preserve"> </w:t>
      </w:r>
      <w:r w:rsidRPr="00CC5B28">
        <w:rPr>
          <w:color w:val="818084"/>
          <w:w w:val="105"/>
          <w:sz w:val="20"/>
          <w:szCs w:val="20"/>
        </w:rPr>
        <w:t>on</w:t>
      </w:r>
      <w:r w:rsidRPr="00CC5B28">
        <w:rPr>
          <w:color w:val="818084"/>
          <w:spacing w:val="-15"/>
          <w:w w:val="105"/>
          <w:sz w:val="20"/>
          <w:szCs w:val="20"/>
        </w:rPr>
        <w:t xml:space="preserve"> </w:t>
      </w:r>
      <w:r w:rsidRPr="00CC5B28">
        <w:rPr>
          <w:color w:val="818084"/>
          <w:w w:val="105"/>
          <w:sz w:val="20"/>
          <w:szCs w:val="20"/>
        </w:rPr>
        <w:t>Christmas</w:t>
      </w:r>
      <w:r w:rsidRPr="00CC5B28">
        <w:rPr>
          <w:color w:val="818084"/>
          <w:spacing w:val="-14"/>
          <w:w w:val="105"/>
          <w:sz w:val="20"/>
          <w:szCs w:val="20"/>
        </w:rPr>
        <w:t xml:space="preserve"> </w:t>
      </w:r>
      <w:r w:rsidRPr="00CC5B28">
        <w:rPr>
          <w:color w:val="818084"/>
          <w:spacing w:val="-1"/>
          <w:w w:val="105"/>
          <w:sz w:val="20"/>
          <w:szCs w:val="20"/>
        </w:rPr>
        <w:t>I</w:t>
      </w:r>
      <w:r w:rsidRPr="00CC5B28">
        <w:rPr>
          <w:color w:val="818084"/>
          <w:spacing w:val="-2"/>
          <w:w w:val="105"/>
          <w:sz w:val="20"/>
          <w:szCs w:val="20"/>
        </w:rPr>
        <w:t>sland</w:t>
      </w:r>
      <w:r w:rsidRPr="00CC5B28">
        <w:rPr>
          <w:color w:val="818084"/>
          <w:spacing w:val="-15"/>
          <w:w w:val="105"/>
          <w:sz w:val="20"/>
          <w:szCs w:val="20"/>
        </w:rPr>
        <w:t xml:space="preserve"> </w:t>
      </w:r>
      <w:r w:rsidRPr="00CC5B28">
        <w:rPr>
          <w:color w:val="818084"/>
          <w:spacing w:val="-1"/>
          <w:w w:val="105"/>
          <w:sz w:val="20"/>
          <w:szCs w:val="20"/>
        </w:rPr>
        <w:t>I</w:t>
      </w:r>
      <w:r w:rsidRPr="00CC5B28">
        <w:rPr>
          <w:color w:val="818084"/>
          <w:spacing w:val="-2"/>
          <w:w w:val="105"/>
          <w:sz w:val="20"/>
          <w:szCs w:val="20"/>
        </w:rPr>
        <w:t>mage:</w:t>
      </w:r>
      <w:r w:rsidRPr="00CC5B28">
        <w:rPr>
          <w:color w:val="818084"/>
          <w:spacing w:val="-14"/>
          <w:w w:val="105"/>
          <w:sz w:val="20"/>
          <w:szCs w:val="20"/>
        </w:rPr>
        <w:t xml:space="preserve"> </w:t>
      </w:r>
      <w:r w:rsidRPr="00CC5B28">
        <w:rPr>
          <w:color w:val="818084"/>
          <w:w w:val="105"/>
          <w:sz w:val="20"/>
          <w:szCs w:val="20"/>
        </w:rPr>
        <w:t>©</w:t>
      </w:r>
      <w:r w:rsidRPr="00CC5B28">
        <w:rPr>
          <w:color w:val="818084"/>
          <w:spacing w:val="-14"/>
          <w:w w:val="105"/>
          <w:sz w:val="20"/>
          <w:szCs w:val="20"/>
        </w:rPr>
        <w:t xml:space="preserve"> </w:t>
      </w:r>
      <w:r w:rsidRPr="00CC5B28">
        <w:rPr>
          <w:color w:val="818084"/>
          <w:spacing w:val="-3"/>
          <w:w w:val="105"/>
          <w:sz w:val="20"/>
          <w:szCs w:val="20"/>
        </w:rPr>
        <w:t>CSIR</w:t>
      </w:r>
      <w:r w:rsidRPr="00CC5B28">
        <w:rPr>
          <w:color w:val="818084"/>
          <w:spacing w:val="-2"/>
          <w:w w:val="105"/>
          <w:sz w:val="20"/>
          <w:szCs w:val="20"/>
        </w:rPr>
        <w:t>O</w:t>
      </w:r>
    </w:p>
    <w:p w:rsidR="00FB197A" w:rsidRPr="00CC5B28" w:rsidRDefault="00FB197A">
      <w:pPr>
        <w:rPr>
          <w:rFonts w:eastAsia="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spacing w:before="11"/>
        <w:rPr>
          <w:rFonts w:ascii="PMingLiU" w:eastAsia="PMingLiU" w:hAnsi="PMingLiU" w:cs="PMingLiU"/>
        </w:rPr>
      </w:pPr>
    </w:p>
    <w:p w:rsidR="00FB197A" w:rsidRDefault="00617197">
      <w:pPr>
        <w:spacing w:before="74"/>
        <w:ind w:left="1417"/>
        <w:rPr>
          <w:rFonts w:ascii="Calibri" w:eastAsia="Calibri" w:hAnsi="Calibri" w:cs="Calibri"/>
          <w:sz w:val="16"/>
          <w:szCs w:val="16"/>
        </w:rPr>
      </w:pPr>
      <w:r>
        <w:rPr>
          <w:rFonts w:ascii="Calibri"/>
          <w:color w:val="1B1C20"/>
          <w:sz w:val="16"/>
        </w:rPr>
        <w:t xml:space="preserve">4 </w:t>
      </w:r>
      <w:r>
        <w:rPr>
          <w:rFonts w:ascii="Calibri"/>
          <w:color w:val="1B1C20"/>
          <w:spacing w:val="14"/>
          <w:sz w:val="16"/>
        </w:rPr>
        <w:t xml:space="preserve"> </w:t>
      </w:r>
      <w:r>
        <w:rPr>
          <w:rFonts w:ascii="Calibri"/>
          <w:color w:val="1B1C20"/>
          <w:sz w:val="16"/>
        </w:rPr>
        <w:t xml:space="preserve">/ </w:t>
      </w:r>
      <w:r>
        <w:rPr>
          <w:rFonts w:ascii="Calibri"/>
          <w:color w:val="1B1C20"/>
          <w:spacing w:val="9"/>
          <w:sz w:val="16"/>
        </w:rPr>
        <w:t xml:space="preserve"> </w:t>
      </w:r>
      <w:r>
        <w:rPr>
          <w:rFonts w:ascii="Calibri"/>
          <w:color w:val="004E92"/>
          <w:spacing w:val="-1"/>
          <w:sz w:val="16"/>
        </w:rPr>
        <w:t>Threat</w:t>
      </w:r>
      <w:r>
        <w:rPr>
          <w:rFonts w:ascii="Calibri"/>
          <w:color w:val="004E92"/>
          <w:sz w:val="16"/>
        </w:rPr>
        <w:t xml:space="preserve"> </w:t>
      </w:r>
      <w:r>
        <w:rPr>
          <w:rFonts w:ascii="Calibri"/>
          <w:color w:val="004E92"/>
          <w:spacing w:val="-1"/>
          <w:sz w:val="16"/>
        </w:rPr>
        <w:t>Abatement</w:t>
      </w:r>
      <w:r>
        <w:rPr>
          <w:rFonts w:ascii="Calibri"/>
          <w:color w:val="004E92"/>
          <w:sz w:val="16"/>
        </w:rPr>
        <w:t xml:space="preserve"> </w:t>
      </w:r>
      <w:r>
        <w:rPr>
          <w:rFonts w:ascii="Calibri"/>
          <w:color w:val="004E92"/>
          <w:spacing w:val="-1"/>
          <w:sz w:val="16"/>
        </w:rPr>
        <w:t>Plan</w:t>
      </w:r>
    </w:p>
    <w:p w:rsidR="00FB197A" w:rsidRDefault="00FB197A">
      <w:pPr>
        <w:rPr>
          <w:rFonts w:ascii="Calibri" w:eastAsia="Calibri" w:hAnsi="Calibri" w:cs="Calibri"/>
          <w:sz w:val="16"/>
          <w:szCs w:val="16"/>
        </w:rPr>
        <w:sectPr w:rsidR="00FB197A">
          <w:pgSz w:w="11910" w:h="16840"/>
          <w:pgMar w:top="440" w:right="0" w:bottom="0" w:left="0" w:header="260" w:footer="0" w:gutter="0"/>
          <w:cols w:space="720"/>
        </w:sect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617197">
      <w:pPr>
        <w:pStyle w:val="Heading1"/>
        <w:spacing w:before="200"/>
        <w:ind w:left="1700"/>
        <w:rPr>
          <w:b w:val="0"/>
          <w:bCs w:val="0"/>
        </w:rPr>
      </w:pPr>
      <w:r>
        <w:rPr>
          <w:color w:val="004E92"/>
          <w:spacing w:val="-4"/>
          <w:w w:val="105"/>
        </w:rPr>
        <w:t>Ba</w:t>
      </w:r>
      <w:r>
        <w:rPr>
          <w:color w:val="004E92"/>
          <w:spacing w:val="-3"/>
          <w:w w:val="105"/>
        </w:rPr>
        <w:t>ckg</w:t>
      </w:r>
      <w:r>
        <w:rPr>
          <w:color w:val="004E92"/>
          <w:spacing w:val="-4"/>
          <w:w w:val="105"/>
        </w:rPr>
        <w:t>r</w:t>
      </w:r>
      <w:r>
        <w:rPr>
          <w:color w:val="004E92"/>
          <w:spacing w:val="-3"/>
          <w:w w:val="105"/>
        </w:rPr>
        <w:t>ound</w:t>
      </w:r>
      <w:r>
        <w:rPr>
          <w:color w:val="004E92"/>
          <w:spacing w:val="-16"/>
          <w:w w:val="105"/>
        </w:rPr>
        <w:t xml:space="preserve"> </w:t>
      </w:r>
      <w:r>
        <w:rPr>
          <w:color w:val="004E92"/>
          <w:spacing w:val="-4"/>
          <w:w w:val="105"/>
        </w:rPr>
        <w:t>t</w:t>
      </w:r>
      <w:r>
        <w:rPr>
          <w:color w:val="004E92"/>
          <w:spacing w:val="-3"/>
          <w:w w:val="105"/>
        </w:rPr>
        <w:t>o</w:t>
      </w:r>
      <w:r>
        <w:rPr>
          <w:color w:val="004E92"/>
          <w:spacing w:val="-16"/>
          <w:w w:val="105"/>
        </w:rPr>
        <w:t xml:space="preserve"> </w:t>
      </w:r>
      <w:r>
        <w:rPr>
          <w:color w:val="004E92"/>
          <w:spacing w:val="-3"/>
          <w:w w:val="105"/>
        </w:rPr>
        <w:t>this</w:t>
      </w:r>
      <w:r>
        <w:rPr>
          <w:color w:val="004E92"/>
          <w:spacing w:val="-16"/>
          <w:w w:val="105"/>
        </w:rPr>
        <w:t xml:space="preserve"> </w:t>
      </w:r>
      <w:r>
        <w:rPr>
          <w:color w:val="004E92"/>
          <w:spacing w:val="-3"/>
          <w:w w:val="105"/>
        </w:rPr>
        <w:t>th</w:t>
      </w:r>
      <w:r>
        <w:rPr>
          <w:color w:val="004E92"/>
          <w:spacing w:val="-4"/>
          <w:w w:val="105"/>
        </w:rPr>
        <w:t>reat</w:t>
      </w:r>
      <w:r>
        <w:rPr>
          <w:color w:val="004E92"/>
          <w:spacing w:val="-15"/>
          <w:w w:val="105"/>
        </w:rPr>
        <w:t xml:space="preserve"> </w:t>
      </w:r>
      <w:r>
        <w:rPr>
          <w:color w:val="004E92"/>
          <w:spacing w:val="-3"/>
          <w:w w:val="105"/>
        </w:rPr>
        <w:t>ab</w:t>
      </w:r>
      <w:r>
        <w:rPr>
          <w:color w:val="004E92"/>
          <w:spacing w:val="-4"/>
          <w:w w:val="105"/>
        </w:rPr>
        <w:t>ate</w:t>
      </w:r>
      <w:r>
        <w:rPr>
          <w:color w:val="004E92"/>
          <w:spacing w:val="-3"/>
          <w:w w:val="105"/>
        </w:rPr>
        <w:t>m</w:t>
      </w:r>
      <w:r>
        <w:rPr>
          <w:color w:val="004E92"/>
          <w:spacing w:val="-4"/>
          <w:w w:val="105"/>
        </w:rPr>
        <w:t>e</w:t>
      </w:r>
      <w:r>
        <w:rPr>
          <w:color w:val="004E92"/>
          <w:spacing w:val="-3"/>
          <w:w w:val="105"/>
        </w:rPr>
        <w:t>n</w:t>
      </w:r>
      <w:r>
        <w:rPr>
          <w:color w:val="004E92"/>
          <w:spacing w:val="-4"/>
          <w:w w:val="105"/>
        </w:rPr>
        <w:t>t</w:t>
      </w:r>
      <w:r>
        <w:rPr>
          <w:color w:val="004E92"/>
          <w:spacing w:val="-16"/>
          <w:w w:val="105"/>
        </w:rPr>
        <w:t xml:space="preserve"> </w:t>
      </w:r>
      <w:r>
        <w:rPr>
          <w:color w:val="004E92"/>
          <w:spacing w:val="-3"/>
          <w:w w:val="105"/>
        </w:rPr>
        <w:t>plan</w:t>
      </w:r>
    </w:p>
    <w:p w:rsidR="00FB197A" w:rsidRPr="00CC5B28" w:rsidRDefault="00617197">
      <w:pPr>
        <w:pStyle w:val="BodyText"/>
        <w:spacing w:before="142" w:line="256" w:lineRule="auto"/>
        <w:ind w:left="1700" w:right="1437"/>
        <w:rPr>
          <w:rFonts w:asciiTheme="minorHAnsi" w:hAnsiTheme="minorHAnsi"/>
        </w:rPr>
      </w:pPr>
      <w:r w:rsidRPr="00CC5B28">
        <w:rPr>
          <w:rFonts w:asciiTheme="minorHAnsi" w:hAnsiTheme="minorHAnsi"/>
          <w:color w:val="1B1C20"/>
        </w:rPr>
        <w:t>Injury</w:t>
      </w:r>
      <w:r w:rsidRPr="00CC5B28">
        <w:rPr>
          <w:rFonts w:asciiTheme="minorHAnsi" w:hAnsiTheme="minorHAnsi"/>
          <w:color w:val="1B1C20"/>
          <w:spacing w:val="5"/>
        </w:rPr>
        <w:t xml:space="preserve"> </w:t>
      </w:r>
      <w:r w:rsidRPr="00CC5B28">
        <w:rPr>
          <w:rFonts w:asciiTheme="minorHAnsi" w:hAnsiTheme="minorHAnsi"/>
          <w:color w:val="1B1C20"/>
        </w:rPr>
        <w:t>and</w:t>
      </w:r>
      <w:r w:rsidRPr="00CC5B28">
        <w:rPr>
          <w:rFonts w:asciiTheme="minorHAnsi" w:hAnsiTheme="minorHAnsi"/>
          <w:color w:val="1B1C20"/>
          <w:spacing w:val="5"/>
        </w:rPr>
        <w:t xml:space="preserve"> </w:t>
      </w:r>
      <w:r w:rsidRPr="00CC5B28">
        <w:rPr>
          <w:rFonts w:asciiTheme="minorHAnsi" w:hAnsiTheme="minorHAnsi"/>
          <w:color w:val="1B1C20"/>
        </w:rPr>
        <w:t>fatality</w:t>
      </w:r>
      <w:r w:rsidRPr="00CC5B28">
        <w:rPr>
          <w:rFonts w:asciiTheme="minorHAnsi" w:hAnsiTheme="minorHAnsi"/>
          <w:color w:val="1B1C20"/>
          <w:spacing w:val="6"/>
        </w:rPr>
        <w:t xml:space="preserve"> </w:t>
      </w:r>
      <w:r w:rsidRPr="00CC5B28">
        <w:rPr>
          <w:rFonts w:asciiTheme="minorHAnsi" w:hAnsiTheme="minorHAnsi"/>
          <w:color w:val="1B1C20"/>
        </w:rPr>
        <w:t>to</w:t>
      </w:r>
      <w:r w:rsidRPr="00CC5B28">
        <w:rPr>
          <w:rFonts w:asciiTheme="minorHAnsi" w:hAnsiTheme="minorHAnsi"/>
          <w:color w:val="1B1C20"/>
          <w:spacing w:val="5"/>
        </w:rPr>
        <w:t xml:space="preserve"> </w:t>
      </w:r>
      <w:r w:rsidRPr="00CC5B28">
        <w:rPr>
          <w:rFonts w:asciiTheme="minorHAnsi" w:hAnsiTheme="minorHAnsi"/>
          <w:color w:val="1B1C20"/>
          <w:spacing w:val="-2"/>
        </w:rPr>
        <w:t>v</w:t>
      </w:r>
      <w:r w:rsidRPr="00CC5B28">
        <w:rPr>
          <w:rFonts w:asciiTheme="minorHAnsi" w:hAnsiTheme="minorHAnsi"/>
          <w:color w:val="1B1C20"/>
          <w:spacing w:val="-1"/>
        </w:rPr>
        <w:t>ertebrate</w:t>
      </w:r>
      <w:r w:rsidRPr="00CC5B28">
        <w:rPr>
          <w:rFonts w:asciiTheme="minorHAnsi" w:hAnsiTheme="minorHAnsi"/>
          <w:color w:val="1B1C20"/>
          <w:spacing w:val="5"/>
        </w:rPr>
        <w:t xml:space="preserve"> </w:t>
      </w:r>
      <w:r w:rsidRPr="00CC5B28">
        <w:rPr>
          <w:rFonts w:asciiTheme="minorHAnsi" w:hAnsiTheme="minorHAnsi"/>
          <w:color w:val="1B1C20"/>
        </w:rPr>
        <w:t>marine</w:t>
      </w:r>
      <w:r w:rsidRPr="00CC5B28">
        <w:rPr>
          <w:rFonts w:asciiTheme="minorHAnsi" w:hAnsiTheme="minorHAnsi"/>
          <w:color w:val="1B1C20"/>
          <w:spacing w:val="6"/>
        </w:rPr>
        <w:t xml:space="preserve"> </w:t>
      </w:r>
      <w:r w:rsidRPr="00CC5B28">
        <w:rPr>
          <w:rFonts w:asciiTheme="minorHAnsi" w:hAnsiTheme="minorHAnsi"/>
          <w:color w:val="1B1C20"/>
        </w:rPr>
        <w:t>life</w:t>
      </w:r>
      <w:r w:rsidRPr="00CC5B28">
        <w:rPr>
          <w:rFonts w:asciiTheme="minorHAnsi" w:hAnsiTheme="minorHAnsi"/>
          <w:color w:val="1B1C20"/>
          <w:spacing w:val="5"/>
        </w:rPr>
        <w:t xml:space="preserve"> </w:t>
      </w:r>
      <w:r w:rsidRPr="00CC5B28">
        <w:rPr>
          <w:rFonts w:asciiTheme="minorHAnsi" w:hAnsiTheme="minorHAnsi"/>
          <w:color w:val="1B1C20"/>
        </w:rPr>
        <w:t>caused</w:t>
      </w:r>
      <w:r w:rsidRPr="00CC5B28">
        <w:rPr>
          <w:rFonts w:asciiTheme="minorHAnsi" w:hAnsiTheme="minorHAnsi"/>
          <w:color w:val="1B1C20"/>
          <w:spacing w:val="6"/>
        </w:rPr>
        <w:t xml:space="preserve"> </w:t>
      </w:r>
      <w:r w:rsidRPr="00CC5B28">
        <w:rPr>
          <w:rFonts w:asciiTheme="minorHAnsi" w:hAnsiTheme="minorHAnsi"/>
          <w:color w:val="1B1C20"/>
          <w:spacing w:val="-1"/>
        </w:rPr>
        <w:t>b</w:t>
      </w:r>
      <w:r w:rsidRPr="00CC5B28">
        <w:rPr>
          <w:rFonts w:asciiTheme="minorHAnsi" w:hAnsiTheme="minorHAnsi"/>
          <w:color w:val="1B1C20"/>
          <w:spacing w:val="-2"/>
        </w:rPr>
        <w:t>y</w:t>
      </w:r>
      <w:r w:rsidRPr="00CC5B28">
        <w:rPr>
          <w:rFonts w:asciiTheme="minorHAnsi" w:hAnsiTheme="minorHAnsi"/>
          <w:color w:val="1B1C20"/>
          <w:spacing w:val="5"/>
        </w:rPr>
        <w:t xml:space="preserve"> </w:t>
      </w:r>
      <w:r w:rsidRPr="00CC5B28">
        <w:rPr>
          <w:rFonts w:asciiTheme="minorHAnsi" w:hAnsiTheme="minorHAnsi"/>
          <w:color w:val="1B1C20"/>
        </w:rPr>
        <w:t>ingestion</w:t>
      </w:r>
      <w:r w:rsidRPr="00CC5B28">
        <w:rPr>
          <w:rFonts w:asciiTheme="minorHAnsi" w:hAnsiTheme="minorHAnsi"/>
          <w:color w:val="1B1C20"/>
          <w:spacing w:val="5"/>
        </w:rPr>
        <w:t xml:space="preserve"> </w:t>
      </w:r>
      <w:r w:rsidRPr="00CC5B28">
        <w:rPr>
          <w:rFonts w:asciiTheme="minorHAnsi" w:hAnsiTheme="minorHAnsi"/>
          <w:color w:val="1B1C20"/>
          <w:spacing w:val="-2"/>
        </w:rPr>
        <w:t>of,</w:t>
      </w:r>
      <w:r w:rsidRPr="00CC5B28">
        <w:rPr>
          <w:rFonts w:asciiTheme="minorHAnsi" w:hAnsiTheme="minorHAnsi"/>
          <w:color w:val="1B1C20"/>
          <w:spacing w:val="6"/>
        </w:rPr>
        <w:t xml:space="preserve"> </w:t>
      </w:r>
      <w:r w:rsidRPr="00CC5B28">
        <w:rPr>
          <w:rFonts w:asciiTheme="minorHAnsi" w:hAnsiTheme="minorHAnsi"/>
          <w:color w:val="1B1C20"/>
        </w:rPr>
        <w:t>or</w:t>
      </w:r>
      <w:r w:rsidRPr="00CC5B28">
        <w:rPr>
          <w:rFonts w:asciiTheme="minorHAnsi" w:hAnsiTheme="minorHAnsi"/>
          <w:color w:val="1B1C20"/>
          <w:spacing w:val="5"/>
        </w:rPr>
        <w:t xml:space="preserve"> </w:t>
      </w:r>
      <w:r w:rsidRPr="00CC5B28">
        <w:rPr>
          <w:rFonts w:asciiTheme="minorHAnsi" w:hAnsiTheme="minorHAnsi"/>
          <w:color w:val="1B1C20"/>
        </w:rPr>
        <w:t>entanglement</w:t>
      </w:r>
      <w:r w:rsidRPr="00CC5B28">
        <w:rPr>
          <w:rFonts w:asciiTheme="minorHAnsi" w:hAnsiTheme="minorHAnsi"/>
          <w:color w:val="1B1C20"/>
          <w:spacing w:val="6"/>
        </w:rPr>
        <w:t xml:space="preserve"> </w:t>
      </w:r>
      <w:r w:rsidRPr="00CC5B28">
        <w:rPr>
          <w:rFonts w:asciiTheme="minorHAnsi" w:hAnsiTheme="minorHAnsi"/>
          <w:color w:val="1B1C20"/>
        </w:rPr>
        <w:t>in,</w:t>
      </w:r>
      <w:r w:rsidRPr="00CC5B28">
        <w:rPr>
          <w:rFonts w:asciiTheme="minorHAnsi" w:hAnsiTheme="minorHAnsi"/>
          <w:color w:val="1B1C20"/>
          <w:spacing w:val="5"/>
        </w:rPr>
        <w:t xml:space="preserve"> </w:t>
      </w:r>
      <w:r w:rsidRPr="00CC5B28">
        <w:rPr>
          <w:rFonts w:asciiTheme="minorHAnsi" w:hAnsiTheme="minorHAnsi"/>
          <w:color w:val="1B1C20"/>
        </w:rPr>
        <w:t>harmful</w:t>
      </w:r>
      <w:r w:rsidRPr="00CC5B28">
        <w:rPr>
          <w:rFonts w:asciiTheme="minorHAnsi" w:hAnsiTheme="minorHAnsi"/>
          <w:color w:val="1B1C20"/>
          <w:spacing w:val="5"/>
        </w:rPr>
        <w:t xml:space="preserve"> </w:t>
      </w:r>
      <w:r w:rsidRPr="00CC5B28">
        <w:rPr>
          <w:rFonts w:asciiTheme="minorHAnsi" w:hAnsiTheme="minorHAnsi"/>
          <w:color w:val="1B1C20"/>
        </w:rPr>
        <w:t>marine</w:t>
      </w:r>
      <w:r w:rsidRPr="00CC5B28">
        <w:rPr>
          <w:rFonts w:asciiTheme="minorHAnsi" w:hAnsiTheme="minorHAnsi"/>
          <w:color w:val="1B1C20"/>
          <w:spacing w:val="6"/>
        </w:rPr>
        <w:t xml:space="preserve"> </w:t>
      </w:r>
      <w:r w:rsidRPr="00CC5B28">
        <w:rPr>
          <w:rFonts w:asciiTheme="minorHAnsi" w:hAnsiTheme="minorHAnsi"/>
          <w:color w:val="1B1C20"/>
        </w:rPr>
        <w:t>debris</w:t>
      </w:r>
      <w:r w:rsidRPr="00CC5B28">
        <w:rPr>
          <w:rFonts w:asciiTheme="minorHAnsi" w:hAnsiTheme="minorHAnsi"/>
          <w:color w:val="1B1C20"/>
          <w:spacing w:val="5"/>
        </w:rPr>
        <w:t xml:space="preserve"> </w:t>
      </w:r>
      <w:r w:rsidRPr="00CC5B28">
        <w:rPr>
          <w:rFonts w:asciiTheme="minorHAnsi" w:hAnsiTheme="minorHAnsi"/>
          <w:color w:val="1B1C20"/>
        </w:rPr>
        <w:t>was</w:t>
      </w:r>
      <w:r w:rsidRPr="00CC5B28">
        <w:rPr>
          <w:rFonts w:asciiTheme="minorHAnsi" w:hAnsiTheme="minorHAnsi"/>
          <w:color w:val="1B1C20"/>
          <w:spacing w:val="23"/>
          <w:w w:val="95"/>
        </w:rPr>
        <w:t xml:space="preserve"> </w:t>
      </w:r>
      <w:r w:rsidRPr="00CC5B28">
        <w:rPr>
          <w:rFonts w:asciiTheme="minorHAnsi" w:hAnsiTheme="minorHAnsi"/>
          <w:color w:val="1B1C20"/>
        </w:rPr>
        <w:t>listed</w:t>
      </w:r>
      <w:r w:rsidRPr="00CC5B28">
        <w:rPr>
          <w:rFonts w:asciiTheme="minorHAnsi" w:hAnsiTheme="minorHAnsi"/>
          <w:color w:val="1B1C20"/>
          <w:spacing w:val="4"/>
        </w:rPr>
        <w:t xml:space="preserve"> </w:t>
      </w:r>
      <w:r w:rsidRPr="00CC5B28">
        <w:rPr>
          <w:rFonts w:asciiTheme="minorHAnsi" w:hAnsiTheme="minorHAnsi"/>
          <w:color w:val="1B1C20"/>
        </w:rPr>
        <w:t>as</w:t>
      </w:r>
      <w:r w:rsidRPr="00CC5B28">
        <w:rPr>
          <w:rFonts w:asciiTheme="minorHAnsi" w:hAnsiTheme="minorHAnsi"/>
          <w:color w:val="1B1C20"/>
          <w:spacing w:val="5"/>
        </w:rPr>
        <w:t xml:space="preserve"> </w:t>
      </w:r>
      <w:r w:rsidRPr="00CC5B28">
        <w:rPr>
          <w:rFonts w:asciiTheme="minorHAnsi" w:hAnsiTheme="minorHAnsi"/>
          <w:color w:val="1B1C20"/>
        </w:rPr>
        <w:t>a</w:t>
      </w:r>
      <w:r w:rsidRPr="00CC5B28">
        <w:rPr>
          <w:rFonts w:asciiTheme="minorHAnsi" w:hAnsiTheme="minorHAnsi"/>
          <w:color w:val="1B1C20"/>
          <w:spacing w:val="5"/>
        </w:rPr>
        <w:t xml:space="preserve"> </w:t>
      </w:r>
      <w:r w:rsidRPr="00CC5B28">
        <w:rPr>
          <w:rFonts w:asciiTheme="minorHAnsi" w:hAnsiTheme="minorHAnsi"/>
          <w:color w:val="1B1C20"/>
        </w:rPr>
        <w:t>key</w:t>
      </w:r>
      <w:r w:rsidRPr="00CC5B28">
        <w:rPr>
          <w:rFonts w:asciiTheme="minorHAnsi" w:hAnsiTheme="minorHAnsi"/>
          <w:color w:val="1B1C20"/>
          <w:spacing w:val="5"/>
        </w:rPr>
        <w:t xml:space="preserve"> </w:t>
      </w:r>
      <w:r w:rsidRPr="00CC5B28">
        <w:rPr>
          <w:rFonts w:asciiTheme="minorHAnsi" w:hAnsiTheme="minorHAnsi"/>
          <w:color w:val="1B1C20"/>
          <w:spacing w:val="-1"/>
        </w:rPr>
        <w:t>threatening</w:t>
      </w:r>
      <w:r w:rsidRPr="00CC5B28">
        <w:rPr>
          <w:rFonts w:asciiTheme="minorHAnsi" w:hAnsiTheme="minorHAnsi"/>
          <w:color w:val="1B1C20"/>
          <w:spacing w:val="4"/>
        </w:rPr>
        <w:t xml:space="preserve"> </w:t>
      </w:r>
      <w:r w:rsidRPr="00CC5B28">
        <w:rPr>
          <w:rFonts w:asciiTheme="minorHAnsi" w:hAnsiTheme="minorHAnsi"/>
          <w:color w:val="1B1C20"/>
          <w:spacing w:val="-1"/>
        </w:rPr>
        <w:t>pr</w:t>
      </w:r>
      <w:r w:rsidRPr="00CC5B28">
        <w:rPr>
          <w:rFonts w:asciiTheme="minorHAnsi" w:hAnsiTheme="minorHAnsi"/>
          <w:color w:val="1B1C20"/>
          <w:spacing w:val="-2"/>
        </w:rPr>
        <w:t>ocess</w:t>
      </w:r>
      <w:r w:rsidRPr="00CC5B28">
        <w:rPr>
          <w:rFonts w:asciiTheme="minorHAnsi" w:hAnsiTheme="minorHAnsi"/>
          <w:color w:val="1B1C20"/>
          <w:spacing w:val="5"/>
        </w:rPr>
        <w:t xml:space="preserve"> </w:t>
      </w:r>
      <w:r w:rsidRPr="00CC5B28">
        <w:rPr>
          <w:rFonts w:asciiTheme="minorHAnsi" w:hAnsiTheme="minorHAnsi"/>
          <w:color w:val="1B1C20"/>
        </w:rPr>
        <w:t>under</w:t>
      </w:r>
      <w:r w:rsidRPr="00CC5B28">
        <w:rPr>
          <w:rFonts w:asciiTheme="minorHAnsi" w:hAnsiTheme="minorHAnsi"/>
          <w:color w:val="1B1C20"/>
          <w:spacing w:val="5"/>
        </w:rPr>
        <w:t xml:space="preserve"> </w:t>
      </w:r>
      <w:r w:rsidRPr="00CC5B28">
        <w:rPr>
          <w:rFonts w:asciiTheme="minorHAnsi" w:hAnsiTheme="minorHAnsi"/>
          <w:color w:val="1B1C20"/>
        </w:rPr>
        <w:t>the</w:t>
      </w:r>
      <w:r w:rsidRPr="00CC5B28">
        <w:rPr>
          <w:rFonts w:asciiTheme="minorHAnsi" w:hAnsiTheme="minorHAnsi"/>
          <w:color w:val="1B1C20"/>
          <w:spacing w:val="5"/>
        </w:rPr>
        <w:t xml:space="preserve"> </w:t>
      </w:r>
      <w:r w:rsidRPr="00CC5B28">
        <w:rPr>
          <w:rFonts w:asciiTheme="minorHAnsi" w:hAnsiTheme="minorHAnsi"/>
          <w:color w:val="1B1C20"/>
        </w:rPr>
        <w:t>EPBC</w:t>
      </w:r>
      <w:r w:rsidRPr="00CC5B28">
        <w:rPr>
          <w:rFonts w:asciiTheme="minorHAnsi" w:hAnsiTheme="minorHAnsi"/>
          <w:color w:val="1B1C20"/>
          <w:spacing w:val="5"/>
        </w:rPr>
        <w:t xml:space="preserve"> </w:t>
      </w:r>
      <w:r w:rsidRPr="00CC5B28">
        <w:rPr>
          <w:rFonts w:asciiTheme="minorHAnsi" w:hAnsiTheme="minorHAnsi"/>
          <w:color w:val="1B1C20"/>
          <w:spacing w:val="-2"/>
        </w:rPr>
        <w:t>A</w:t>
      </w:r>
      <w:r w:rsidRPr="00CC5B28">
        <w:rPr>
          <w:rFonts w:asciiTheme="minorHAnsi" w:hAnsiTheme="minorHAnsi"/>
          <w:color w:val="1B1C20"/>
          <w:spacing w:val="-1"/>
        </w:rPr>
        <w:t>ct</w:t>
      </w:r>
      <w:r w:rsidRPr="00CC5B28">
        <w:rPr>
          <w:rFonts w:asciiTheme="minorHAnsi" w:hAnsiTheme="minorHAnsi"/>
          <w:color w:val="1B1C20"/>
          <w:spacing w:val="4"/>
        </w:rPr>
        <w:t xml:space="preserve"> </w:t>
      </w:r>
      <w:r w:rsidRPr="00CC5B28">
        <w:rPr>
          <w:rFonts w:asciiTheme="minorHAnsi" w:hAnsiTheme="minorHAnsi"/>
          <w:color w:val="1B1C20"/>
        </w:rPr>
        <w:t>in</w:t>
      </w:r>
      <w:r w:rsidRPr="00CC5B28">
        <w:rPr>
          <w:rFonts w:asciiTheme="minorHAnsi" w:hAnsiTheme="minorHAnsi"/>
          <w:color w:val="1B1C20"/>
          <w:spacing w:val="5"/>
        </w:rPr>
        <w:t xml:space="preserve"> </w:t>
      </w:r>
      <w:r w:rsidRPr="00CC5B28">
        <w:rPr>
          <w:rFonts w:asciiTheme="minorHAnsi" w:hAnsiTheme="minorHAnsi"/>
          <w:color w:val="1B1C20"/>
          <w:spacing w:val="-2"/>
        </w:rPr>
        <w:t>A</w:t>
      </w:r>
      <w:r w:rsidRPr="00CC5B28">
        <w:rPr>
          <w:rFonts w:asciiTheme="minorHAnsi" w:hAnsiTheme="minorHAnsi"/>
          <w:color w:val="1B1C20"/>
          <w:spacing w:val="-1"/>
        </w:rPr>
        <w:t>ugust</w:t>
      </w:r>
      <w:r w:rsidRPr="00CC5B28">
        <w:rPr>
          <w:rFonts w:asciiTheme="minorHAnsi" w:hAnsiTheme="minorHAnsi"/>
          <w:color w:val="1B1C20"/>
          <w:spacing w:val="5"/>
        </w:rPr>
        <w:t xml:space="preserve"> </w:t>
      </w:r>
      <w:r w:rsidRPr="00CC5B28">
        <w:rPr>
          <w:rFonts w:asciiTheme="minorHAnsi" w:hAnsiTheme="minorHAnsi"/>
          <w:color w:val="1B1C20"/>
        </w:rPr>
        <w:t>2003.</w:t>
      </w:r>
    </w:p>
    <w:p w:rsidR="00FB197A" w:rsidRPr="00CC5B28" w:rsidRDefault="00617197">
      <w:pPr>
        <w:pStyle w:val="BodyText"/>
        <w:spacing w:line="256" w:lineRule="auto"/>
        <w:ind w:left="1700" w:right="1687"/>
        <w:rPr>
          <w:rFonts w:asciiTheme="minorHAnsi" w:hAnsiTheme="minorHAnsi"/>
        </w:rPr>
      </w:pPr>
      <w:r w:rsidRPr="00CC5B28">
        <w:rPr>
          <w:rFonts w:asciiTheme="minorHAnsi" w:hAnsiTheme="minorHAnsi"/>
          <w:color w:val="1B1C20"/>
          <w:spacing w:val="-1"/>
        </w:rPr>
        <w:t>Harmful</w:t>
      </w:r>
      <w:r w:rsidRPr="00CC5B28">
        <w:rPr>
          <w:rFonts w:asciiTheme="minorHAnsi" w:hAnsiTheme="minorHAnsi"/>
          <w:color w:val="1B1C20"/>
          <w:spacing w:val="5"/>
        </w:rPr>
        <w:t xml:space="preserve"> </w:t>
      </w:r>
      <w:r w:rsidRPr="00CC5B28">
        <w:rPr>
          <w:rFonts w:asciiTheme="minorHAnsi" w:hAnsiTheme="minorHAnsi"/>
          <w:color w:val="1B1C20"/>
        </w:rPr>
        <w:t>marine</w:t>
      </w:r>
      <w:r w:rsidRPr="00CC5B28">
        <w:rPr>
          <w:rFonts w:asciiTheme="minorHAnsi" w:hAnsiTheme="minorHAnsi"/>
          <w:color w:val="1B1C20"/>
          <w:spacing w:val="6"/>
        </w:rPr>
        <w:t xml:space="preserve"> </w:t>
      </w:r>
      <w:r w:rsidRPr="00CC5B28">
        <w:rPr>
          <w:rFonts w:asciiTheme="minorHAnsi" w:hAnsiTheme="minorHAnsi"/>
          <w:color w:val="1B1C20"/>
        </w:rPr>
        <w:t>debris</w:t>
      </w:r>
      <w:r w:rsidRPr="00CC5B28">
        <w:rPr>
          <w:rFonts w:asciiTheme="minorHAnsi" w:hAnsiTheme="minorHAnsi"/>
          <w:color w:val="1B1C20"/>
          <w:spacing w:val="6"/>
        </w:rPr>
        <w:t xml:space="preserve"> </w:t>
      </w:r>
      <w:r w:rsidRPr="00CC5B28">
        <w:rPr>
          <w:rFonts w:asciiTheme="minorHAnsi" w:hAnsiTheme="minorHAnsi"/>
          <w:color w:val="1B1C20"/>
        </w:rPr>
        <w:t>includes</w:t>
      </w:r>
      <w:r w:rsidRPr="00CC5B28">
        <w:rPr>
          <w:rFonts w:asciiTheme="minorHAnsi" w:hAnsiTheme="minorHAnsi"/>
          <w:color w:val="1B1C20"/>
          <w:spacing w:val="5"/>
        </w:rPr>
        <w:t xml:space="preserve"> </w:t>
      </w:r>
      <w:r w:rsidRPr="00CC5B28">
        <w:rPr>
          <w:rFonts w:asciiTheme="minorHAnsi" w:hAnsiTheme="minorHAnsi"/>
          <w:color w:val="1B1C20"/>
          <w:spacing w:val="-1"/>
        </w:rPr>
        <w:t>land-sourced</w:t>
      </w:r>
      <w:r w:rsidRPr="00CC5B28">
        <w:rPr>
          <w:rFonts w:asciiTheme="minorHAnsi" w:hAnsiTheme="minorHAnsi"/>
          <w:color w:val="1B1C20"/>
          <w:spacing w:val="6"/>
        </w:rPr>
        <w:t xml:space="preserve"> </w:t>
      </w:r>
      <w:r w:rsidRPr="00CC5B28">
        <w:rPr>
          <w:rFonts w:asciiTheme="minorHAnsi" w:hAnsiTheme="minorHAnsi"/>
          <w:color w:val="1B1C20"/>
        </w:rPr>
        <w:t>garbage,</w:t>
      </w:r>
      <w:r w:rsidRPr="00CC5B28">
        <w:rPr>
          <w:rFonts w:asciiTheme="minorHAnsi" w:hAnsiTheme="minorHAnsi"/>
          <w:color w:val="1B1C20"/>
          <w:spacing w:val="6"/>
        </w:rPr>
        <w:t xml:space="preserve"> </w:t>
      </w:r>
      <w:r w:rsidRPr="00CC5B28">
        <w:rPr>
          <w:rFonts w:asciiTheme="minorHAnsi" w:hAnsiTheme="minorHAnsi"/>
          <w:color w:val="1B1C20"/>
        </w:rPr>
        <w:t>fishing</w:t>
      </w:r>
      <w:r w:rsidRPr="00CC5B28">
        <w:rPr>
          <w:rFonts w:asciiTheme="minorHAnsi" w:hAnsiTheme="minorHAnsi"/>
          <w:color w:val="1B1C20"/>
          <w:spacing w:val="5"/>
        </w:rPr>
        <w:t xml:space="preserve"> </w:t>
      </w:r>
      <w:r w:rsidRPr="00CC5B28">
        <w:rPr>
          <w:rFonts w:asciiTheme="minorHAnsi" w:hAnsiTheme="minorHAnsi"/>
          <w:color w:val="1B1C20"/>
        </w:rPr>
        <w:t>gear</w:t>
      </w:r>
      <w:r w:rsidRPr="00CC5B28">
        <w:rPr>
          <w:rFonts w:asciiTheme="minorHAnsi" w:hAnsiTheme="minorHAnsi"/>
          <w:color w:val="1B1C20"/>
          <w:spacing w:val="6"/>
        </w:rPr>
        <w:t xml:space="preserve"> </w:t>
      </w:r>
      <w:r w:rsidRPr="00CC5B28">
        <w:rPr>
          <w:rFonts w:asciiTheme="minorHAnsi" w:hAnsiTheme="minorHAnsi"/>
          <w:color w:val="1B1C20"/>
          <w:spacing w:val="-1"/>
        </w:rPr>
        <w:t>from</w:t>
      </w:r>
      <w:r w:rsidRPr="00CC5B28">
        <w:rPr>
          <w:rFonts w:asciiTheme="minorHAnsi" w:hAnsiTheme="minorHAnsi"/>
          <w:color w:val="1B1C20"/>
          <w:spacing w:val="6"/>
        </w:rPr>
        <w:t xml:space="preserve"> </w:t>
      </w:r>
      <w:r w:rsidRPr="00CC5B28">
        <w:rPr>
          <w:rFonts w:asciiTheme="minorHAnsi" w:hAnsiTheme="minorHAnsi"/>
          <w:color w:val="1B1C20"/>
          <w:spacing w:val="-1"/>
        </w:rPr>
        <w:t>recreational</w:t>
      </w:r>
      <w:r w:rsidRPr="00CC5B28">
        <w:rPr>
          <w:rFonts w:asciiTheme="minorHAnsi" w:hAnsiTheme="minorHAnsi"/>
          <w:color w:val="1B1C20"/>
          <w:spacing w:val="5"/>
        </w:rPr>
        <w:t xml:space="preserve"> </w:t>
      </w:r>
      <w:r w:rsidRPr="00CC5B28">
        <w:rPr>
          <w:rFonts w:asciiTheme="minorHAnsi" w:hAnsiTheme="minorHAnsi"/>
          <w:color w:val="1B1C20"/>
        </w:rPr>
        <w:t>and</w:t>
      </w:r>
      <w:r w:rsidRPr="00CC5B28">
        <w:rPr>
          <w:rFonts w:asciiTheme="minorHAnsi" w:hAnsiTheme="minorHAnsi"/>
          <w:color w:val="1B1C20"/>
          <w:spacing w:val="6"/>
        </w:rPr>
        <w:t xml:space="preserve"> </w:t>
      </w:r>
      <w:r w:rsidRPr="00CC5B28">
        <w:rPr>
          <w:rFonts w:asciiTheme="minorHAnsi" w:hAnsiTheme="minorHAnsi"/>
          <w:color w:val="1B1C20"/>
          <w:spacing w:val="-1"/>
        </w:rPr>
        <w:t>commer</w:t>
      </w:r>
      <w:r w:rsidRPr="00CC5B28">
        <w:rPr>
          <w:rFonts w:asciiTheme="minorHAnsi" w:hAnsiTheme="minorHAnsi"/>
          <w:color w:val="1B1C20"/>
          <w:spacing w:val="-2"/>
        </w:rPr>
        <w:t>cial</w:t>
      </w:r>
      <w:r w:rsidRPr="00CC5B28">
        <w:rPr>
          <w:rFonts w:asciiTheme="minorHAnsi" w:hAnsiTheme="minorHAnsi"/>
          <w:color w:val="1B1C20"/>
          <w:spacing w:val="6"/>
        </w:rPr>
        <w:t xml:space="preserve"> </w:t>
      </w:r>
      <w:r w:rsidRPr="00CC5B28">
        <w:rPr>
          <w:rFonts w:asciiTheme="minorHAnsi" w:hAnsiTheme="minorHAnsi"/>
          <w:color w:val="1B1C20"/>
        </w:rPr>
        <w:t>fishing</w:t>
      </w:r>
      <w:r w:rsidRPr="00CC5B28">
        <w:rPr>
          <w:rFonts w:asciiTheme="minorHAnsi" w:hAnsiTheme="minorHAnsi"/>
          <w:color w:val="1B1C20"/>
          <w:spacing w:val="67"/>
          <w:w w:val="99"/>
        </w:rPr>
        <w:t xml:space="preserve"> </w:t>
      </w:r>
      <w:r w:rsidRPr="00CC5B28">
        <w:rPr>
          <w:rFonts w:asciiTheme="minorHAnsi" w:hAnsiTheme="minorHAnsi"/>
          <w:color w:val="1B1C20"/>
        </w:rPr>
        <w:t>abandoned</w:t>
      </w:r>
      <w:r w:rsidRPr="00CC5B28">
        <w:rPr>
          <w:rFonts w:asciiTheme="minorHAnsi" w:hAnsiTheme="minorHAnsi"/>
          <w:color w:val="1B1C20"/>
          <w:spacing w:val="3"/>
        </w:rPr>
        <w:t xml:space="preserve"> </w:t>
      </w:r>
      <w:r w:rsidRPr="00CC5B28">
        <w:rPr>
          <w:rFonts w:asciiTheme="minorHAnsi" w:hAnsiTheme="minorHAnsi"/>
          <w:color w:val="1B1C20"/>
        </w:rPr>
        <w:t>or</w:t>
      </w:r>
      <w:r w:rsidRPr="00CC5B28">
        <w:rPr>
          <w:rFonts w:asciiTheme="minorHAnsi" w:hAnsiTheme="minorHAnsi"/>
          <w:color w:val="1B1C20"/>
          <w:spacing w:val="3"/>
        </w:rPr>
        <w:t xml:space="preserve"> </w:t>
      </w:r>
      <w:r w:rsidRPr="00CC5B28">
        <w:rPr>
          <w:rFonts w:asciiTheme="minorHAnsi" w:hAnsiTheme="minorHAnsi"/>
          <w:color w:val="1B1C20"/>
        </w:rPr>
        <w:t>lost</w:t>
      </w:r>
      <w:r w:rsidRPr="00CC5B28">
        <w:rPr>
          <w:rFonts w:asciiTheme="minorHAnsi" w:hAnsiTheme="minorHAnsi"/>
          <w:color w:val="1B1C20"/>
          <w:spacing w:val="3"/>
        </w:rPr>
        <w:t xml:space="preserve"> </w:t>
      </w:r>
      <w:r w:rsidRPr="00CC5B28">
        <w:rPr>
          <w:rFonts w:asciiTheme="minorHAnsi" w:hAnsiTheme="minorHAnsi"/>
          <w:color w:val="1B1C20"/>
        </w:rPr>
        <w:t>to</w:t>
      </w:r>
      <w:r w:rsidRPr="00CC5B28">
        <w:rPr>
          <w:rFonts w:asciiTheme="minorHAnsi" w:hAnsiTheme="minorHAnsi"/>
          <w:color w:val="1B1C20"/>
          <w:spacing w:val="4"/>
        </w:rPr>
        <w:t xml:space="preserve"> </w:t>
      </w:r>
      <w:r w:rsidRPr="00CC5B28">
        <w:rPr>
          <w:rFonts w:asciiTheme="minorHAnsi" w:hAnsiTheme="minorHAnsi"/>
          <w:color w:val="1B1C20"/>
        </w:rPr>
        <w:t>the</w:t>
      </w:r>
      <w:r w:rsidRPr="00CC5B28">
        <w:rPr>
          <w:rFonts w:asciiTheme="minorHAnsi" w:hAnsiTheme="minorHAnsi"/>
          <w:color w:val="1B1C20"/>
          <w:spacing w:val="3"/>
        </w:rPr>
        <w:t xml:space="preserve"> </w:t>
      </w:r>
      <w:r w:rsidRPr="00CC5B28">
        <w:rPr>
          <w:rFonts w:asciiTheme="minorHAnsi" w:hAnsiTheme="minorHAnsi"/>
          <w:color w:val="1B1C20"/>
        </w:rPr>
        <w:t>sea,</w:t>
      </w:r>
      <w:r w:rsidRPr="00CC5B28">
        <w:rPr>
          <w:rFonts w:asciiTheme="minorHAnsi" w:hAnsiTheme="minorHAnsi"/>
          <w:color w:val="1B1C20"/>
          <w:spacing w:val="3"/>
        </w:rPr>
        <w:t xml:space="preserve"> </w:t>
      </w:r>
      <w:r w:rsidRPr="00CC5B28">
        <w:rPr>
          <w:rFonts w:asciiTheme="minorHAnsi" w:hAnsiTheme="minorHAnsi"/>
          <w:color w:val="1B1C20"/>
        </w:rPr>
        <w:t>and</w:t>
      </w:r>
      <w:r w:rsidRPr="00CC5B28">
        <w:rPr>
          <w:rFonts w:asciiTheme="minorHAnsi" w:hAnsiTheme="minorHAnsi"/>
          <w:color w:val="1B1C20"/>
          <w:spacing w:val="4"/>
        </w:rPr>
        <w:t xml:space="preserve"> </w:t>
      </w:r>
      <w:r w:rsidRPr="00CC5B28">
        <w:rPr>
          <w:rFonts w:asciiTheme="minorHAnsi" w:hAnsiTheme="minorHAnsi"/>
          <w:color w:val="1B1C20"/>
          <w:spacing w:val="-2"/>
        </w:rPr>
        <w:t>vessel-sour</w:t>
      </w:r>
      <w:r w:rsidRPr="00CC5B28">
        <w:rPr>
          <w:rFonts w:asciiTheme="minorHAnsi" w:hAnsiTheme="minorHAnsi"/>
          <w:color w:val="1B1C20"/>
          <w:spacing w:val="-1"/>
        </w:rPr>
        <w:t>ced,</w:t>
      </w:r>
      <w:r w:rsidRPr="00CC5B28">
        <w:rPr>
          <w:rFonts w:asciiTheme="minorHAnsi" w:hAnsiTheme="minorHAnsi"/>
          <w:color w:val="1B1C20"/>
          <w:spacing w:val="3"/>
        </w:rPr>
        <w:t xml:space="preserve"> </w:t>
      </w:r>
      <w:r w:rsidRPr="00CC5B28">
        <w:rPr>
          <w:rFonts w:asciiTheme="minorHAnsi" w:hAnsiTheme="minorHAnsi"/>
          <w:color w:val="1B1C20"/>
        </w:rPr>
        <w:t>solid,</w:t>
      </w:r>
      <w:r w:rsidRPr="00CC5B28">
        <w:rPr>
          <w:rFonts w:asciiTheme="minorHAnsi" w:hAnsiTheme="minorHAnsi"/>
          <w:color w:val="1B1C20"/>
          <w:spacing w:val="3"/>
        </w:rPr>
        <w:t xml:space="preserve"> </w:t>
      </w:r>
      <w:r w:rsidRPr="00CC5B28">
        <w:rPr>
          <w:rFonts w:asciiTheme="minorHAnsi" w:hAnsiTheme="minorHAnsi"/>
          <w:color w:val="1B1C20"/>
        </w:rPr>
        <w:t>non-biodegradable</w:t>
      </w:r>
      <w:r w:rsidRPr="00CC5B28">
        <w:rPr>
          <w:rFonts w:asciiTheme="minorHAnsi" w:hAnsiTheme="minorHAnsi"/>
          <w:color w:val="1B1C20"/>
          <w:spacing w:val="4"/>
        </w:rPr>
        <w:t xml:space="preserve"> </w:t>
      </w:r>
      <w:r w:rsidRPr="00CC5B28">
        <w:rPr>
          <w:rFonts w:asciiTheme="minorHAnsi" w:hAnsiTheme="minorHAnsi"/>
          <w:color w:val="1B1C20"/>
        </w:rPr>
        <w:t>floating</w:t>
      </w:r>
      <w:r w:rsidRPr="00CC5B28">
        <w:rPr>
          <w:rFonts w:asciiTheme="minorHAnsi" w:hAnsiTheme="minorHAnsi"/>
          <w:color w:val="1B1C20"/>
          <w:spacing w:val="3"/>
        </w:rPr>
        <w:t xml:space="preserve"> </w:t>
      </w:r>
      <w:r w:rsidRPr="00CC5B28">
        <w:rPr>
          <w:rFonts w:asciiTheme="minorHAnsi" w:hAnsiTheme="minorHAnsi"/>
          <w:color w:val="1B1C20"/>
        </w:rPr>
        <w:t>materials</w:t>
      </w:r>
      <w:r w:rsidRPr="00CC5B28">
        <w:rPr>
          <w:rFonts w:asciiTheme="minorHAnsi" w:hAnsiTheme="minorHAnsi"/>
          <w:color w:val="1B1C20"/>
          <w:spacing w:val="3"/>
        </w:rPr>
        <w:t xml:space="preserve"> </w:t>
      </w:r>
      <w:r w:rsidRPr="00CC5B28">
        <w:rPr>
          <w:rFonts w:asciiTheme="minorHAnsi" w:hAnsiTheme="minorHAnsi"/>
          <w:color w:val="1B1C20"/>
        </w:rPr>
        <w:t>disposed</w:t>
      </w:r>
      <w:r w:rsidRPr="00CC5B28">
        <w:rPr>
          <w:rFonts w:asciiTheme="minorHAnsi" w:hAnsiTheme="minorHAnsi"/>
          <w:color w:val="1B1C20"/>
          <w:spacing w:val="3"/>
        </w:rPr>
        <w:t xml:space="preserve"> </w:t>
      </w:r>
      <w:r w:rsidRPr="00CC5B28">
        <w:rPr>
          <w:rFonts w:asciiTheme="minorHAnsi" w:hAnsiTheme="minorHAnsi"/>
          <w:color w:val="1B1C20"/>
        </w:rPr>
        <w:t>of</w:t>
      </w:r>
      <w:r w:rsidRPr="00CC5B28">
        <w:rPr>
          <w:rFonts w:asciiTheme="minorHAnsi" w:hAnsiTheme="minorHAnsi"/>
          <w:color w:val="1B1C20"/>
          <w:spacing w:val="4"/>
        </w:rPr>
        <w:t xml:space="preserve"> </w:t>
      </w:r>
      <w:r w:rsidRPr="00CC5B28">
        <w:rPr>
          <w:rFonts w:asciiTheme="minorHAnsi" w:hAnsiTheme="minorHAnsi"/>
          <w:color w:val="1B1C20"/>
        </w:rPr>
        <w:t>or</w:t>
      </w:r>
      <w:r w:rsidRPr="00CC5B28">
        <w:rPr>
          <w:rFonts w:asciiTheme="minorHAnsi" w:hAnsiTheme="minorHAnsi"/>
          <w:color w:val="1B1C20"/>
          <w:spacing w:val="3"/>
        </w:rPr>
        <w:t xml:space="preserve"> </w:t>
      </w:r>
      <w:r w:rsidRPr="00CC5B28">
        <w:rPr>
          <w:rFonts w:asciiTheme="minorHAnsi" w:hAnsiTheme="minorHAnsi"/>
          <w:color w:val="1B1C20"/>
        </w:rPr>
        <w:t>lost</w:t>
      </w:r>
      <w:r w:rsidRPr="00CC5B28">
        <w:rPr>
          <w:rFonts w:asciiTheme="minorHAnsi" w:hAnsiTheme="minorHAnsi"/>
          <w:color w:val="1B1C20"/>
          <w:spacing w:val="23"/>
        </w:rPr>
        <w:t xml:space="preserve"> </w:t>
      </w:r>
      <w:r w:rsidRPr="00CC5B28">
        <w:rPr>
          <w:rFonts w:asciiTheme="minorHAnsi" w:hAnsiTheme="minorHAnsi"/>
          <w:color w:val="1B1C20"/>
        </w:rPr>
        <w:t>at</w:t>
      </w:r>
      <w:r w:rsidRPr="00CC5B28">
        <w:rPr>
          <w:rFonts w:asciiTheme="minorHAnsi" w:hAnsiTheme="minorHAnsi"/>
          <w:color w:val="1B1C20"/>
          <w:spacing w:val="1"/>
        </w:rPr>
        <w:t xml:space="preserve"> </w:t>
      </w:r>
      <w:r w:rsidRPr="00CC5B28">
        <w:rPr>
          <w:rFonts w:asciiTheme="minorHAnsi" w:hAnsiTheme="minorHAnsi"/>
          <w:color w:val="1B1C20"/>
        </w:rPr>
        <w:t>sea.</w:t>
      </w:r>
      <w:r w:rsidRPr="00CC5B28">
        <w:rPr>
          <w:rFonts w:asciiTheme="minorHAnsi" w:hAnsiTheme="minorHAnsi"/>
          <w:color w:val="1B1C20"/>
          <w:spacing w:val="2"/>
        </w:rPr>
        <w:t xml:space="preserve"> </w:t>
      </w:r>
      <w:r w:rsidRPr="00CC5B28">
        <w:rPr>
          <w:rFonts w:asciiTheme="minorHAnsi" w:hAnsiTheme="minorHAnsi"/>
          <w:color w:val="1B1C20"/>
          <w:spacing w:val="-2"/>
        </w:rPr>
        <w:t>Most</w:t>
      </w:r>
      <w:r w:rsidRPr="00CC5B28">
        <w:rPr>
          <w:rFonts w:asciiTheme="minorHAnsi" w:hAnsiTheme="minorHAnsi"/>
          <w:color w:val="1B1C20"/>
          <w:spacing w:val="2"/>
        </w:rPr>
        <w:t xml:space="preserve"> </w:t>
      </w:r>
      <w:r w:rsidRPr="00CC5B28">
        <w:rPr>
          <w:rFonts w:asciiTheme="minorHAnsi" w:hAnsiTheme="minorHAnsi"/>
          <w:color w:val="1B1C20"/>
        </w:rPr>
        <w:t>of</w:t>
      </w:r>
      <w:r w:rsidRPr="00CC5B28">
        <w:rPr>
          <w:rFonts w:asciiTheme="minorHAnsi" w:hAnsiTheme="minorHAnsi"/>
          <w:color w:val="1B1C20"/>
          <w:spacing w:val="2"/>
        </w:rPr>
        <w:t xml:space="preserve"> </w:t>
      </w:r>
      <w:r w:rsidRPr="00CC5B28">
        <w:rPr>
          <w:rFonts w:asciiTheme="minorHAnsi" w:hAnsiTheme="minorHAnsi"/>
          <w:color w:val="1B1C20"/>
        </w:rPr>
        <w:t>these</w:t>
      </w:r>
      <w:r w:rsidRPr="00CC5B28">
        <w:rPr>
          <w:rFonts w:asciiTheme="minorHAnsi" w:hAnsiTheme="minorHAnsi"/>
          <w:color w:val="1B1C20"/>
          <w:spacing w:val="2"/>
        </w:rPr>
        <w:t xml:space="preserve"> </w:t>
      </w:r>
      <w:r w:rsidRPr="00CC5B28">
        <w:rPr>
          <w:rFonts w:asciiTheme="minorHAnsi" w:hAnsiTheme="minorHAnsi"/>
          <w:color w:val="1B1C20"/>
        </w:rPr>
        <w:t>items</w:t>
      </w:r>
      <w:r w:rsidRPr="00CC5B28">
        <w:rPr>
          <w:rFonts w:asciiTheme="minorHAnsi" w:hAnsiTheme="minorHAnsi"/>
          <w:color w:val="1B1C20"/>
          <w:spacing w:val="1"/>
        </w:rPr>
        <w:t xml:space="preserve"> </w:t>
      </w:r>
      <w:r w:rsidRPr="00CC5B28">
        <w:rPr>
          <w:rFonts w:asciiTheme="minorHAnsi" w:hAnsiTheme="minorHAnsi"/>
          <w:color w:val="1B1C20"/>
          <w:spacing w:val="-1"/>
        </w:rPr>
        <w:t>ar</w:t>
      </w:r>
      <w:r w:rsidRPr="00CC5B28">
        <w:rPr>
          <w:rFonts w:asciiTheme="minorHAnsi" w:hAnsiTheme="minorHAnsi"/>
          <w:color w:val="1B1C20"/>
          <w:spacing w:val="-2"/>
        </w:rPr>
        <w:t>e</w:t>
      </w:r>
      <w:r w:rsidRPr="00CC5B28">
        <w:rPr>
          <w:rFonts w:asciiTheme="minorHAnsi" w:hAnsiTheme="minorHAnsi"/>
          <w:color w:val="1B1C20"/>
          <w:spacing w:val="2"/>
        </w:rPr>
        <w:t xml:space="preserve"> </w:t>
      </w:r>
      <w:r w:rsidRPr="00CC5B28">
        <w:rPr>
          <w:rFonts w:asciiTheme="minorHAnsi" w:hAnsiTheme="minorHAnsi"/>
          <w:color w:val="1B1C20"/>
        </w:rPr>
        <w:t>made</w:t>
      </w:r>
      <w:r w:rsidRPr="00CC5B28">
        <w:rPr>
          <w:rFonts w:asciiTheme="minorHAnsi" w:hAnsiTheme="minorHAnsi"/>
          <w:color w:val="1B1C20"/>
          <w:spacing w:val="2"/>
        </w:rPr>
        <w:t xml:space="preserve"> </w:t>
      </w:r>
      <w:r w:rsidRPr="00CC5B28">
        <w:rPr>
          <w:rFonts w:asciiTheme="minorHAnsi" w:hAnsiTheme="minorHAnsi"/>
          <w:color w:val="1B1C20"/>
        </w:rPr>
        <w:t>of</w:t>
      </w:r>
      <w:r w:rsidRPr="00CC5B28">
        <w:rPr>
          <w:rFonts w:asciiTheme="minorHAnsi" w:hAnsiTheme="minorHAnsi"/>
          <w:color w:val="1B1C20"/>
          <w:spacing w:val="2"/>
        </w:rPr>
        <w:t xml:space="preserve"> </w:t>
      </w:r>
      <w:r w:rsidRPr="00CC5B28">
        <w:rPr>
          <w:rFonts w:asciiTheme="minorHAnsi" w:hAnsiTheme="minorHAnsi"/>
          <w:color w:val="1B1C20"/>
        </w:rPr>
        <w:t>synthetic</w:t>
      </w:r>
      <w:r w:rsidRPr="00CC5B28">
        <w:rPr>
          <w:rFonts w:asciiTheme="minorHAnsi" w:hAnsiTheme="minorHAnsi"/>
          <w:color w:val="1B1C20"/>
          <w:spacing w:val="2"/>
        </w:rPr>
        <w:t xml:space="preserve"> </w:t>
      </w:r>
      <w:r w:rsidRPr="00CC5B28">
        <w:rPr>
          <w:rFonts w:asciiTheme="minorHAnsi" w:hAnsiTheme="minorHAnsi"/>
          <w:color w:val="1B1C20"/>
        </w:rPr>
        <w:t>plastics.</w:t>
      </w:r>
      <w:r w:rsidRPr="00CC5B28">
        <w:rPr>
          <w:rFonts w:asciiTheme="minorHAnsi" w:hAnsiTheme="minorHAnsi"/>
          <w:color w:val="1B1C20"/>
          <w:spacing w:val="2"/>
        </w:rPr>
        <w:t xml:space="preserve"> </w:t>
      </w:r>
      <w:r w:rsidRPr="00CC5B28">
        <w:rPr>
          <w:rFonts w:asciiTheme="minorHAnsi" w:hAnsiTheme="minorHAnsi"/>
          <w:color w:val="1B1C20"/>
          <w:spacing w:val="-1"/>
        </w:rPr>
        <w:t>Harmful</w:t>
      </w:r>
      <w:r w:rsidRPr="00CC5B28">
        <w:rPr>
          <w:rFonts w:asciiTheme="minorHAnsi" w:hAnsiTheme="minorHAnsi"/>
          <w:color w:val="1B1C20"/>
          <w:spacing w:val="1"/>
        </w:rPr>
        <w:t xml:space="preserve"> </w:t>
      </w:r>
      <w:r w:rsidRPr="00CC5B28">
        <w:rPr>
          <w:rFonts w:asciiTheme="minorHAnsi" w:hAnsiTheme="minorHAnsi"/>
          <w:color w:val="1B1C20"/>
        </w:rPr>
        <w:t>marine</w:t>
      </w:r>
      <w:r w:rsidRPr="00CC5B28">
        <w:rPr>
          <w:rFonts w:asciiTheme="minorHAnsi" w:hAnsiTheme="minorHAnsi"/>
          <w:color w:val="1B1C20"/>
          <w:spacing w:val="2"/>
        </w:rPr>
        <w:t xml:space="preserve"> </w:t>
      </w:r>
      <w:r w:rsidRPr="00CC5B28">
        <w:rPr>
          <w:rFonts w:asciiTheme="minorHAnsi" w:hAnsiTheme="minorHAnsi"/>
          <w:color w:val="1B1C20"/>
        </w:rPr>
        <w:t>debris</w:t>
      </w:r>
      <w:r w:rsidRPr="00CC5B28">
        <w:rPr>
          <w:rFonts w:asciiTheme="minorHAnsi" w:hAnsiTheme="minorHAnsi"/>
          <w:color w:val="1B1C20"/>
          <w:spacing w:val="2"/>
        </w:rPr>
        <w:t xml:space="preserve"> </w:t>
      </w:r>
      <w:r w:rsidRPr="00CC5B28">
        <w:rPr>
          <w:rFonts w:asciiTheme="minorHAnsi" w:hAnsiTheme="minorHAnsi"/>
          <w:color w:val="1B1C20"/>
        </w:rPr>
        <w:t>is</w:t>
      </w:r>
      <w:r w:rsidRPr="00CC5B28">
        <w:rPr>
          <w:rFonts w:asciiTheme="minorHAnsi" w:hAnsiTheme="minorHAnsi"/>
          <w:color w:val="1B1C20"/>
          <w:spacing w:val="2"/>
        </w:rPr>
        <w:t xml:space="preserve"> </w:t>
      </w:r>
      <w:r w:rsidRPr="00CC5B28">
        <w:rPr>
          <w:rFonts w:asciiTheme="minorHAnsi" w:hAnsiTheme="minorHAnsi"/>
          <w:color w:val="1B1C20"/>
          <w:spacing w:val="-1"/>
        </w:rPr>
        <w:t>recognised</w:t>
      </w:r>
      <w:r w:rsidRPr="00CC5B28">
        <w:rPr>
          <w:rFonts w:asciiTheme="minorHAnsi" w:hAnsiTheme="minorHAnsi"/>
          <w:color w:val="1B1C20"/>
          <w:spacing w:val="2"/>
        </w:rPr>
        <w:t xml:space="preserve"> </w:t>
      </w:r>
      <w:r w:rsidRPr="00CC5B28">
        <w:rPr>
          <w:rFonts w:asciiTheme="minorHAnsi" w:hAnsiTheme="minorHAnsi"/>
          <w:color w:val="1B1C20"/>
        </w:rPr>
        <w:t>as</w:t>
      </w:r>
      <w:r w:rsidRPr="00CC5B28">
        <w:rPr>
          <w:rFonts w:asciiTheme="minorHAnsi" w:hAnsiTheme="minorHAnsi"/>
          <w:color w:val="1B1C20"/>
          <w:spacing w:val="2"/>
        </w:rPr>
        <w:t xml:space="preserve"> </w:t>
      </w:r>
      <w:r w:rsidRPr="00CC5B28">
        <w:rPr>
          <w:rFonts w:asciiTheme="minorHAnsi" w:hAnsiTheme="minorHAnsi"/>
          <w:color w:val="1B1C20"/>
        </w:rPr>
        <w:t>a</w:t>
      </w:r>
      <w:r w:rsidRPr="00CC5B28">
        <w:rPr>
          <w:rFonts w:asciiTheme="minorHAnsi" w:hAnsiTheme="minorHAnsi"/>
          <w:color w:val="1B1C20"/>
          <w:spacing w:val="1"/>
        </w:rPr>
        <w:t xml:space="preserve"> </w:t>
      </w:r>
      <w:r w:rsidRPr="00CC5B28">
        <w:rPr>
          <w:rFonts w:asciiTheme="minorHAnsi" w:hAnsiTheme="minorHAnsi"/>
          <w:color w:val="1B1C20"/>
        </w:rPr>
        <w:t>ubiquitous,</w:t>
      </w:r>
      <w:r w:rsidRPr="00CC5B28">
        <w:rPr>
          <w:rFonts w:asciiTheme="minorHAnsi" w:hAnsiTheme="minorHAnsi"/>
          <w:color w:val="1B1C20"/>
          <w:spacing w:val="33"/>
          <w:w w:val="104"/>
        </w:rPr>
        <w:t xml:space="preserve"> </w:t>
      </w:r>
      <w:r w:rsidRPr="00CC5B28">
        <w:rPr>
          <w:rFonts w:asciiTheme="minorHAnsi" w:hAnsiTheme="minorHAnsi"/>
          <w:color w:val="1B1C20"/>
        </w:rPr>
        <w:t>global</w:t>
      </w:r>
      <w:r w:rsidRPr="00CC5B28">
        <w:rPr>
          <w:rFonts w:asciiTheme="minorHAnsi" w:hAnsiTheme="minorHAnsi"/>
          <w:color w:val="1B1C20"/>
          <w:spacing w:val="19"/>
        </w:rPr>
        <w:t xml:space="preserve"> </w:t>
      </w:r>
      <w:r w:rsidRPr="00CC5B28">
        <w:rPr>
          <w:rFonts w:asciiTheme="minorHAnsi" w:hAnsiTheme="minorHAnsi"/>
          <w:color w:val="1B1C20"/>
          <w:spacing w:val="-1"/>
        </w:rPr>
        <w:t>problem.</w:t>
      </w:r>
    </w:p>
    <w:p w:rsidR="00FB197A" w:rsidRPr="00CC5B28" w:rsidRDefault="00617197">
      <w:pPr>
        <w:pStyle w:val="BodyText"/>
        <w:spacing w:line="256" w:lineRule="auto"/>
        <w:ind w:left="1700" w:right="1434"/>
        <w:rPr>
          <w:rFonts w:asciiTheme="minorHAnsi" w:hAnsiTheme="minorHAnsi"/>
        </w:rPr>
      </w:pPr>
      <w:r w:rsidRPr="00CC5B28">
        <w:rPr>
          <w:rFonts w:asciiTheme="minorHAnsi" w:hAnsiTheme="minorHAnsi"/>
          <w:color w:val="1B1C20"/>
          <w:spacing w:val="-1"/>
          <w:w w:val="105"/>
        </w:rPr>
        <w:t>M</w:t>
      </w:r>
      <w:r w:rsidRPr="00CC5B28">
        <w:rPr>
          <w:rFonts w:asciiTheme="minorHAnsi" w:hAnsiTheme="minorHAnsi"/>
          <w:color w:val="1B1C20"/>
          <w:spacing w:val="-2"/>
          <w:w w:val="105"/>
        </w:rPr>
        <w:t>any</w:t>
      </w:r>
      <w:r w:rsidRPr="00CC5B28">
        <w:rPr>
          <w:rFonts w:asciiTheme="minorHAnsi" w:hAnsiTheme="minorHAnsi"/>
          <w:color w:val="1B1C20"/>
          <w:spacing w:val="-20"/>
          <w:w w:val="105"/>
        </w:rPr>
        <w:t xml:space="preserve"> </w:t>
      </w:r>
      <w:r w:rsidRPr="00CC5B28">
        <w:rPr>
          <w:rFonts w:asciiTheme="minorHAnsi" w:hAnsiTheme="minorHAnsi"/>
          <w:color w:val="1B1C20"/>
          <w:spacing w:val="-2"/>
          <w:w w:val="105"/>
        </w:rPr>
        <w:t>industr</w:t>
      </w:r>
      <w:r w:rsidRPr="00CC5B28">
        <w:rPr>
          <w:rFonts w:asciiTheme="minorHAnsi" w:hAnsiTheme="minorHAnsi"/>
          <w:color w:val="1B1C20"/>
          <w:spacing w:val="-3"/>
          <w:w w:val="105"/>
        </w:rPr>
        <w:t>y</w:t>
      </w:r>
      <w:r w:rsidRPr="00CC5B28">
        <w:rPr>
          <w:rFonts w:asciiTheme="minorHAnsi" w:hAnsiTheme="minorHAnsi"/>
          <w:color w:val="1B1C20"/>
          <w:spacing w:val="-2"/>
          <w:w w:val="105"/>
        </w:rPr>
        <w:t>,</w:t>
      </w:r>
      <w:r w:rsidRPr="00CC5B28">
        <w:rPr>
          <w:rFonts w:asciiTheme="minorHAnsi" w:hAnsiTheme="minorHAnsi"/>
          <w:color w:val="1B1C20"/>
          <w:spacing w:val="-19"/>
          <w:w w:val="105"/>
        </w:rPr>
        <w:t xml:space="preserve"> </w:t>
      </w:r>
      <w:r w:rsidRPr="00CC5B28">
        <w:rPr>
          <w:rFonts w:asciiTheme="minorHAnsi" w:hAnsiTheme="minorHAnsi"/>
          <w:color w:val="1B1C20"/>
          <w:spacing w:val="-2"/>
          <w:w w:val="105"/>
        </w:rPr>
        <w:t>gov</w:t>
      </w:r>
      <w:r w:rsidRPr="00CC5B28">
        <w:rPr>
          <w:rFonts w:asciiTheme="minorHAnsi" w:hAnsiTheme="minorHAnsi"/>
          <w:color w:val="1B1C20"/>
          <w:spacing w:val="-1"/>
          <w:w w:val="105"/>
        </w:rPr>
        <w:t>ernment</w:t>
      </w:r>
      <w:r w:rsidRPr="00CC5B28">
        <w:rPr>
          <w:rFonts w:asciiTheme="minorHAnsi" w:hAnsiTheme="minorHAnsi"/>
          <w:color w:val="1B1C20"/>
          <w:spacing w:val="-20"/>
          <w:w w:val="105"/>
        </w:rPr>
        <w:t xml:space="preserve"> </w:t>
      </w:r>
      <w:r w:rsidRPr="00CC5B28">
        <w:rPr>
          <w:rFonts w:asciiTheme="minorHAnsi" w:hAnsiTheme="minorHAnsi"/>
          <w:color w:val="1B1C20"/>
          <w:w w:val="105"/>
        </w:rPr>
        <w:t>and</w:t>
      </w:r>
      <w:r w:rsidRPr="00CC5B28">
        <w:rPr>
          <w:rFonts w:asciiTheme="minorHAnsi" w:hAnsiTheme="minorHAnsi"/>
          <w:color w:val="1B1C20"/>
          <w:spacing w:val="-19"/>
          <w:w w:val="105"/>
        </w:rPr>
        <w:t xml:space="preserve"> </w:t>
      </w:r>
      <w:r w:rsidRPr="00CC5B28">
        <w:rPr>
          <w:rFonts w:asciiTheme="minorHAnsi" w:hAnsiTheme="minorHAnsi"/>
          <w:color w:val="1B1C20"/>
          <w:spacing w:val="-1"/>
          <w:w w:val="105"/>
        </w:rPr>
        <w:t>non-go</w:t>
      </w:r>
      <w:r w:rsidRPr="00CC5B28">
        <w:rPr>
          <w:rFonts w:asciiTheme="minorHAnsi" w:hAnsiTheme="minorHAnsi"/>
          <w:color w:val="1B1C20"/>
          <w:spacing w:val="-2"/>
          <w:w w:val="105"/>
        </w:rPr>
        <w:t>v</w:t>
      </w:r>
      <w:r w:rsidRPr="00CC5B28">
        <w:rPr>
          <w:rFonts w:asciiTheme="minorHAnsi" w:hAnsiTheme="minorHAnsi"/>
          <w:color w:val="1B1C20"/>
          <w:spacing w:val="-1"/>
          <w:w w:val="105"/>
        </w:rPr>
        <w:t>ernment</w:t>
      </w:r>
      <w:r w:rsidRPr="00CC5B28">
        <w:rPr>
          <w:rFonts w:asciiTheme="minorHAnsi" w:hAnsiTheme="minorHAnsi"/>
          <w:color w:val="1B1C20"/>
          <w:spacing w:val="-19"/>
          <w:w w:val="105"/>
        </w:rPr>
        <w:t xml:space="preserve"> </w:t>
      </w:r>
      <w:r w:rsidRPr="00CC5B28">
        <w:rPr>
          <w:rFonts w:asciiTheme="minorHAnsi" w:hAnsiTheme="minorHAnsi"/>
          <w:color w:val="1B1C20"/>
          <w:w w:val="105"/>
        </w:rPr>
        <w:t>stakeholders</w:t>
      </w:r>
      <w:r w:rsidRPr="00CC5B28">
        <w:rPr>
          <w:rFonts w:asciiTheme="minorHAnsi" w:hAnsiTheme="minorHAnsi"/>
          <w:color w:val="1B1C20"/>
          <w:spacing w:val="-20"/>
          <w:w w:val="105"/>
        </w:rPr>
        <w:t xml:space="preserve"> </w:t>
      </w:r>
      <w:r w:rsidRPr="00CC5B28">
        <w:rPr>
          <w:rFonts w:asciiTheme="minorHAnsi" w:hAnsiTheme="minorHAnsi"/>
          <w:color w:val="1B1C20"/>
          <w:spacing w:val="-2"/>
          <w:w w:val="105"/>
        </w:rPr>
        <w:t>are</w:t>
      </w:r>
      <w:r w:rsidRPr="00CC5B28">
        <w:rPr>
          <w:rFonts w:asciiTheme="minorHAnsi" w:hAnsiTheme="minorHAnsi"/>
          <w:color w:val="1B1C20"/>
          <w:spacing w:val="-19"/>
          <w:w w:val="105"/>
        </w:rPr>
        <w:t xml:space="preserve"> </w:t>
      </w:r>
      <w:r w:rsidRPr="00CC5B28">
        <w:rPr>
          <w:rFonts w:asciiTheme="minorHAnsi" w:hAnsiTheme="minorHAnsi"/>
          <w:color w:val="1B1C20"/>
          <w:spacing w:val="-2"/>
          <w:w w:val="105"/>
        </w:rPr>
        <w:t>working</w:t>
      </w:r>
      <w:r w:rsidRPr="00CC5B28">
        <w:rPr>
          <w:rFonts w:asciiTheme="minorHAnsi" w:hAnsiTheme="minorHAnsi"/>
          <w:color w:val="1B1C20"/>
          <w:spacing w:val="-19"/>
          <w:w w:val="105"/>
        </w:rPr>
        <w:t xml:space="preserve"> </w:t>
      </w:r>
      <w:r w:rsidRPr="00CC5B28">
        <w:rPr>
          <w:rFonts w:asciiTheme="minorHAnsi" w:hAnsiTheme="minorHAnsi"/>
          <w:color w:val="1B1C20"/>
          <w:w w:val="105"/>
        </w:rPr>
        <w:t>to</w:t>
      </w:r>
      <w:r w:rsidRPr="00CC5B28">
        <w:rPr>
          <w:rFonts w:asciiTheme="minorHAnsi" w:hAnsiTheme="minorHAnsi"/>
          <w:color w:val="1B1C20"/>
          <w:spacing w:val="-20"/>
          <w:w w:val="105"/>
        </w:rPr>
        <w:t xml:space="preserve"> </w:t>
      </w:r>
      <w:r w:rsidRPr="00CC5B28">
        <w:rPr>
          <w:rFonts w:asciiTheme="minorHAnsi" w:hAnsiTheme="minorHAnsi"/>
          <w:color w:val="1B1C20"/>
          <w:spacing w:val="-1"/>
          <w:w w:val="105"/>
        </w:rPr>
        <w:t>addr</w:t>
      </w:r>
      <w:r w:rsidRPr="00CC5B28">
        <w:rPr>
          <w:rFonts w:asciiTheme="minorHAnsi" w:hAnsiTheme="minorHAnsi"/>
          <w:color w:val="1B1C20"/>
          <w:spacing w:val="-2"/>
          <w:w w:val="105"/>
        </w:rPr>
        <w:t>ess</w:t>
      </w:r>
      <w:r w:rsidRPr="00CC5B28">
        <w:rPr>
          <w:rFonts w:asciiTheme="minorHAnsi" w:hAnsiTheme="minorHAnsi"/>
          <w:color w:val="1B1C20"/>
          <w:spacing w:val="-19"/>
          <w:w w:val="105"/>
        </w:rPr>
        <w:t xml:space="preserve"> </w:t>
      </w:r>
      <w:r w:rsidRPr="00CC5B28">
        <w:rPr>
          <w:rFonts w:asciiTheme="minorHAnsi" w:hAnsiTheme="minorHAnsi"/>
          <w:color w:val="1B1C20"/>
          <w:w w:val="105"/>
        </w:rPr>
        <w:t>marine</w:t>
      </w:r>
      <w:r w:rsidRPr="00CC5B28">
        <w:rPr>
          <w:rFonts w:asciiTheme="minorHAnsi" w:hAnsiTheme="minorHAnsi"/>
          <w:color w:val="1B1C20"/>
          <w:spacing w:val="-19"/>
          <w:w w:val="105"/>
        </w:rPr>
        <w:t xml:space="preserve"> </w:t>
      </w:r>
      <w:r w:rsidRPr="00CC5B28">
        <w:rPr>
          <w:rFonts w:asciiTheme="minorHAnsi" w:hAnsiTheme="minorHAnsi"/>
          <w:color w:val="1B1C20"/>
          <w:w w:val="105"/>
        </w:rPr>
        <w:t>debris</w:t>
      </w:r>
      <w:r w:rsidRPr="00CC5B28">
        <w:rPr>
          <w:rFonts w:asciiTheme="minorHAnsi" w:hAnsiTheme="minorHAnsi"/>
          <w:color w:val="1B1C20"/>
          <w:spacing w:val="-20"/>
          <w:w w:val="105"/>
        </w:rPr>
        <w:t xml:space="preserve"> </w:t>
      </w:r>
      <w:r w:rsidRPr="00CC5B28">
        <w:rPr>
          <w:rFonts w:asciiTheme="minorHAnsi" w:hAnsiTheme="minorHAnsi"/>
          <w:color w:val="1B1C20"/>
          <w:w w:val="105"/>
        </w:rPr>
        <w:t>and</w:t>
      </w:r>
      <w:r w:rsidRPr="00CC5B28">
        <w:rPr>
          <w:rFonts w:asciiTheme="minorHAnsi" w:hAnsiTheme="minorHAnsi"/>
          <w:color w:val="1B1C20"/>
          <w:spacing w:val="-19"/>
          <w:w w:val="105"/>
        </w:rPr>
        <w:t xml:space="preserve"> </w:t>
      </w:r>
      <w:r w:rsidRPr="00CC5B28">
        <w:rPr>
          <w:rFonts w:asciiTheme="minorHAnsi" w:hAnsiTheme="minorHAnsi"/>
          <w:color w:val="1B1C20"/>
          <w:spacing w:val="-1"/>
          <w:w w:val="105"/>
        </w:rPr>
        <w:t>r</w:t>
      </w:r>
      <w:r w:rsidRPr="00CC5B28">
        <w:rPr>
          <w:rFonts w:asciiTheme="minorHAnsi" w:hAnsiTheme="minorHAnsi"/>
          <w:color w:val="1B1C20"/>
          <w:spacing w:val="-2"/>
          <w:w w:val="105"/>
        </w:rPr>
        <w:t>elated</w:t>
      </w:r>
      <w:r w:rsidRPr="00CC5B28">
        <w:rPr>
          <w:rFonts w:asciiTheme="minorHAnsi" w:hAnsiTheme="minorHAnsi"/>
          <w:color w:val="1B1C20"/>
          <w:spacing w:val="65"/>
        </w:rPr>
        <w:t xml:space="preserve"> </w:t>
      </w:r>
      <w:r w:rsidRPr="00CC5B28">
        <w:rPr>
          <w:rFonts w:asciiTheme="minorHAnsi" w:hAnsiTheme="minorHAnsi"/>
          <w:color w:val="1B1C20"/>
          <w:w w:val="105"/>
        </w:rPr>
        <w:t>issues</w:t>
      </w:r>
      <w:r w:rsidRPr="00CC5B28">
        <w:rPr>
          <w:rFonts w:asciiTheme="minorHAnsi" w:hAnsiTheme="minorHAnsi"/>
          <w:color w:val="1B1C20"/>
          <w:spacing w:val="-21"/>
          <w:w w:val="105"/>
        </w:rPr>
        <w:t xml:space="preserve"> </w:t>
      </w:r>
      <w:r w:rsidRPr="00CC5B28">
        <w:rPr>
          <w:rFonts w:asciiTheme="minorHAnsi" w:hAnsiTheme="minorHAnsi"/>
          <w:color w:val="1B1C20"/>
          <w:w w:val="105"/>
        </w:rPr>
        <w:t>(e.g.</w:t>
      </w:r>
      <w:r w:rsidRPr="00CC5B28">
        <w:rPr>
          <w:rFonts w:asciiTheme="minorHAnsi" w:hAnsiTheme="minorHAnsi"/>
          <w:color w:val="1B1C20"/>
          <w:spacing w:val="-20"/>
          <w:w w:val="105"/>
        </w:rPr>
        <w:t xml:space="preserve"> </w:t>
      </w:r>
      <w:r w:rsidRPr="00CC5B28">
        <w:rPr>
          <w:rFonts w:asciiTheme="minorHAnsi" w:hAnsiTheme="minorHAnsi"/>
          <w:color w:val="1B1C20"/>
          <w:spacing w:val="-1"/>
          <w:w w:val="105"/>
        </w:rPr>
        <w:t>through</w:t>
      </w:r>
      <w:r w:rsidRPr="00CC5B28">
        <w:rPr>
          <w:rFonts w:asciiTheme="minorHAnsi" w:hAnsiTheme="minorHAnsi"/>
          <w:color w:val="1B1C20"/>
          <w:spacing w:val="-21"/>
          <w:w w:val="105"/>
        </w:rPr>
        <w:t xml:space="preserve"> </w:t>
      </w:r>
      <w:r w:rsidRPr="00CC5B28">
        <w:rPr>
          <w:rFonts w:asciiTheme="minorHAnsi" w:hAnsiTheme="minorHAnsi"/>
          <w:color w:val="1B1C20"/>
          <w:w w:val="105"/>
        </w:rPr>
        <w:t>beach</w:t>
      </w:r>
      <w:r w:rsidRPr="00CC5B28">
        <w:rPr>
          <w:rFonts w:asciiTheme="minorHAnsi" w:hAnsiTheme="minorHAnsi"/>
          <w:color w:val="1B1C20"/>
          <w:spacing w:val="-20"/>
          <w:w w:val="105"/>
        </w:rPr>
        <w:t xml:space="preserve"> </w:t>
      </w:r>
      <w:r w:rsidRPr="00CC5B28">
        <w:rPr>
          <w:rFonts w:asciiTheme="minorHAnsi" w:hAnsiTheme="minorHAnsi"/>
          <w:color w:val="1B1C20"/>
          <w:w w:val="105"/>
        </w:rPr>
        <w:t>clean-up</w:t>
      </w:r>
      <w:r w:rsidRPr="00CC5B28">
        <w:rPr>
          <w:rFonts w:asciiTheme="minorHAnsi" w:hAnsiTheme="minorHAnsi"/>
          <w:color w:val="1B1C20"/>
          <w:spacing w:val="-21"/>
          <w:w w:val="105"/>
        </w:rPr>
        <w:t xml:space="preserve"> </w:t>
      </w:r>
      <w:r w:rsidRPr="00CC5B28">
        <w:rPr>
          <w:rFonts w:asciiTheme="minorHAnsi" w:hAnsiTheme="minorHAnsi"/>
          <w:color w:val="1B1C20"/>
          <w:w w:val="105"/>
        </w:rPr>
        <w:t>and</w:t>
      </w:r>
      <w:r w:rsidRPr="00CC5B28">
        <w:rPr>
          <w:rFonts w:asciiTheme="minorHAnsi" w:hAnsiTheme="minorHAnsi"/>
          <w:color w:val="1B1C20"/>
          <w:spacing w:val="-20"/>
          <w:w w:val="105"/>
        </w:rPr>
        <w:t xml:space="preserve"> </w:t>
      </w:r>
      <w:r w:rsidRPr="00CC5B28">
        <w:rPr>
          <w:rFonts w:asciiTheme="minorHAnsi" w:hAnsiTheme="minorHAnsi"/>
          <w:color w:val="1B1C20"/>
          <w:w w:val="105"/>
        </w:rPr>
        <w:t>management</w:t>
      </w:r>
      <w:r w:rsidRPr="00CC5B28">
        <w:rPr>
          <w:rFonts w:asciiTheme="minorHAnsi" w:hAnsiTheme="minorHAnsi"/>
          <w:color w:val="1B1C20"/>
          <w:spacing w:val="-21"/>
          <w:w w:val="105"/>
        </w:rPr>
        <w:t xml:space="preserve"> </w:t>
      </w:r>
      <w:r w:rsidRPr="00CC5B28">
        <w:rPr>
          <w:rFonts w:asciiTheme="minorHAnsi" w:hAnsiTheme="minorHAnsi"/>
          <w:color w:val="1B1C20"/>
          <w:w w:val="105"/>
        </w:rPr>
        <w:t>of</w:t>
      </w:r>
      <w:r w:rsidRPr="00CC5B28">
        <w:rPr>
          <w:rFonts w:asciiTheme="minorHAnsi" w:hAnsiTheme="minorHAnsi"/>
          <w:color w:val="1B1C20"/>
          <w:spacing w:val="-20"/>
          <w:w w:val="105"/>
        </w:rPr>
        <w:t xml:space="preserve"> </w:t>
      </w:r>
      <w:r w:rsidRPr="00CC5B28">
        <w:rPr>
          <w:rFonts w:asciiTheme="minorHAnsi" w:hAnsiTheme="minorHAnsi"/>
          <w:color w:val="1B1C20"/>
          <w:w w:val="105"/>
        </w:rPr>
        <w:t>litter</w:t>
      </w:r>
      <w:r w:rsidRPr="00CC5B28">
        <w:rPr>
          <w:rFonts w:asciiTheme="minorHAnsi" w:hAnsiTheme="minorHAnsi"/>
          <w:color w:val="1B1C20"/>
          <w:spacing w:val="-20"/>
          <w:w w:val="105"/>
        </w:rPr>
        <w:t xml:space="preserve"> </w:t>
      </w:r>
      <w:r w:rsidRPr="00CC5B28">
        <w:rPr>
          <w:rFonts w:asciiTheme="minorHAnsi" w:hAnsiTheme="minorHAnsi"/>
          <w:color w:val="1B1C20"/>
          <w:w w:val="105"/>
        </w:rPr>
        <w:t>and</w:t>
      </w:r>
      <w:r w:rsidRPr="00CC5B28">
        <w:rPr>
          <w:rFonts w:asciiTheme="minorHAnsi" w:hAnsiTheme="minorHAnsi"/>
          <w:color w:val="1B1C20"/>
          <w:spacing w:val="-21"/>
          <w:w w:val="105"/>
        </w:rPr>
        <w:t xml:space="preserve"> </w:t>
      </w:r>
      <w:r w:rsidRPr="00CC5B28">
        <w:rPr>
          <w:rFonts w:asciiTheme="minorHAnsi" w:hAnsiTheme="minorHAnsi"/>
          <w:color w:val="1B1C20"/>
          <w:w w:val="105"/>
        </w:rPr>
        <w:t>illegal</w:t>
      </w:r>
      <w:r w:rsidRPr="00CC5B28">
        <w:rPr>
          <w:rFonts w:asciiTheme="minorHAnsi" w:hAnsiTheme="minorHAnsi"/>
          <w:color w:val="1B1C20"/>
          <w:spacing w:val="-20"/>
          <w:w w:val="105"/>
        </w:rPr>
        <w:t xml:space="preserve"> </w:t>
      </w:r>
      <w:r w:rsidRPr="00CC5B28">
        <w:rPr>
          <w:rFonts w:asciiTheme="minorHAnsi" w:hAnsiTheme="minorHAnsi"/>
          <w:color w:val="1B1C20"/>
          <w:w w:val="105"/>
        </w:rPr>
        <w:t>dumping).</w:t>
      </w:r>
    </w:p>
    <w:p w:rsidR="00FB197A" w:rsidRPr="00CC5B28" w:rsidRDefault="00617197">
      <w:pPr>
        <w:pStyle w:val="BodyText"/>
        <w:spacing w:line="256" w:lineRule="auto"/>
        <w:ind w:left="1700" w:right="1417"/>
        <w:rPr>
          <w:rFonts w:asciiTheme="minorHAnsi" w:hAnsiTheme="minorHAnsi"/>
        </w:rPr>
      </w:pPr>
      <w:r w:rsidRPr="00CC5B28">
        <w:rPr>
          <w:rFonts w:asciiTheme="minorHAnsi" w:hAnsiTheme="minorHAnsi"/>
          <w:color w:val="1B1C20"/>
          <w:spacing w:val="-2"/>
          <w:w w:val="105"/>
        </w:rPr>
        <w:t>In</w:t>
      </w:r>
      <w:r w:rsidRPr="00CC5B28">
        <w:rPr>
          <w:rFonts w:asciiTheme="minorHAnsi" w:hAnsiTheme="minorHAnsi"/>
          <w:color w:val="1B1C20"/>
          <w:spacing w:val="-14"/>
          <w:w w:val="105"/>
        </w:rPr>
        <w:t xml:space="preserve"> </w:t>
      </w:r>
      <w:r w:rsidRPr="00CC5B28">
        <w:rPr>
          <w:rFonts w:asciiTheme="minorHAnsi" w:hAnsiTheme="minorHAnsi"/>
          <w:color w:val="1B1C20"/>
          <w:w w:val="105"/>
        </w:rPr>
        <w:t>2009,</w:t>
      </w:r>
      <w:r w:rsidRPr="00CC5B28">
        <w:rPr>
          <w:rFonts w:asciiTheme="minorHAnsi" w:hAnsiTheme="minorHAnsi"/>
          <w:color w:val="1B1C20"/>
          <w:spacing w:val="-14"/>
          <w:w w:val="105"/>
        </w:rPr>
        <w:t xml:space="preserve"> </w:t>
      </w:r>
      <w:r w:rsidRPr="00CC5B28">
        <w:rPr>
          <w:rFonts w:asciiTheme="minorHAnsi" w:hAnsiTheme="minorHAnsi"/>
          <w:color w:val="1B1C20"/>
          <w:w w:val="105"/>
        </w:rPr>
        <w:t>a</w:t>
      </w:r>
      <w:r w:rsidRPr="00CC5B28">
        <w:rPr>
          <w:rFonts w:asciiTheme="minorHAnsi" w:hAnsiTheme="minorHAnsi"/>
          <w:color w:val="1B1C20"/>
          <w:spacing w:val="-14"/>
          <w:w w:val="105"/>
        </w:rPr>
        <w:t xml:space="preserve"> </w:t>
      </w:r>
      <w:r w:rsidRPr="00CC5B28">
        <w:rPr>
          <w:rFonts w:asciiTheme="minorHAnsi" w:hAnsiTheme="minorHAnsi"/>
          <w:color w:val="1B1C20"/>
          <w:spacing w:val="-1"/>
          <w:w w:val="105"/>
        </w:rPr>
        <w:t>thr</w:t>
      </w:r>
      <w:r w:rsidRPr="00CC5B28">
        <w:rPr>
          <w:rFonts w:asciiTheme="minorHAnsi" w:hAnsiTheme="minorHAnsi"/>
          <w:color w:val="1B1C20"/>
          <w:spacing w:val="-2"/>
          <w:w w:val="105"/>
        </w:rPr>
        <w:t>eat</w:t>
      </w:r>
      <w:r w:rsidRPr="00CC5B28">
        <w:rPr>
          <w:rFonts w:asciiTheme="minorHAnsi" w:hAnsiTheme="minorHAnsi"/>
          <w:color w:val="1B1C20"/>
          <w:spacing w:val="-13"/>
          <w:w w:val="105"/>
        </w:rPr>
        <w:t xml:space="preserve"> </w:t>
      </w:r>
      <w:r w:rsidRPr="00CC5B28">
        <w:rPr>
          <w:rFonts w:asciiTheme="minorHAnsi" w:hAnsiTheme="minorHAnsi"/>
          <w:color w:val="1B1C20"/>
          <w:w w:val="105"/>
        </w:rPr>
        <w:t>abatement</w:t>
      </w:r>
      <w:r w:rsidRPr="00CC5B28">
        <w:rPr>
          <w:rFonts w:asciiTheme="minorHAnsi" w:hAnsiTheme="minorHAnsi"/>
          <w:color w:val="1B1C20"/>
          <w:spacing w:val="-14"/>
          <w:w w:val="105"/>
        </w:rPr>
        <w:t xml:space="preserve"> </w:t>
      </w:r>
      <w:r w:rsidRPr="00CC5B28">
        <w:rPr>
          <w:rFonts w:asciiTheme="minorHAnsi" w:hAnsiTheme="minorHAnsi"/>
          <w:color w:val="1B1C20"/>
          <w:w w:val="105"/>
        </w:rPr>
        <w:t>plan</w:t>
      </w:r>
      <w:r w:rsidRPr="00CC5B28">
        <w:rPr>
          <w:rFonts w:asciiTheme="minorHAnsi" w:hAnsiTheme="minorHAnsi"/>
          <w:color w:val="1B1C20"/>
          <w:spacing w:val="-14"/>
          <w:w w:val="105"/>
        </w:rPr>
        <w:t xml:space="preserve"> </w:t>
      </w:r>
      <w:r w:rsidRPr="00CC5B28">
        <w:rPr>
          <w:rFonts w:asciiTheme="minorHAnsi" w:hAnsiTheme="minorHAnsi"/>
          <w:color w:val="1B1C20"/>
          <w:spacing w:val="-4"/>
          <w:w w:val="105"/>
        </w:rPr>
        <w:t>(</w:t>
      </w:r>
      <w:r w:rsidRPr="00CC5B28">
        <w:rPr>
          <w:rFonts w:asciiTheme="minorHAnsi" w:hAnsiTheme="minorHAnsi"/>
          <w:color w:val="1B1C20"/>
          <w:spacing w:val="-3"/>
          <w:w w:val="105"/>
        </w:rPr>
        <w:t>T</w:t>
      </w:r>
      <w:r w:rsidRPr="00CC5B28">
        <w:rPr>
          <w:rFonts w:asciiTheme="minorHAnsi" w:hAnsiTheme="minorHAnsi"/>
          <w:color w:val="1B1C20"/>
          <w:spacing w:val="-4"/>
          <w:w w:val="105"/>
        </w:rPr>
        <w:t>AP)</w:t>
      </w:r>
      <w:r w:rsidRPr="00CC5B28">
        <w:rPr>
          <w:rFonts w:asciiTheme="minorHAnsi" w:hAnsiTheme="minorHAnsi"/>
          <w:color w:val="1B1C20"/>
          <w:spacing w:val="-14"/>
          <w:w w:val="105"/>
        </w:rPr>
        <w:t xml:space="preserve"> </w:t>
      </w:r>
      <w:r w:rsidRPr="00CC5B28">
        <w:rPr>
          <w:rFonts w:asciiTheme="minorHAnsi" w:hAnsiTheme="minorHAnsi"/>
          <w:color w:val="1B1C20"/>
          <w:w w:val="105"/>
        </w:rPr>
        <w:t>to</w:t>
      </w:r>
      <w:r w:rsidRPr="00CC5B28">
        <w:rPr>
          <w:rFonts w:asciiTheme="minorHAnsi" w:hAnsiTheme="minorHAnsi"/>
          <w:color w:val="1B1C20"/>
          <w:spacing w:val="-13"/>
          <w:w w:val="105"/>
        </w:rPr>
        <w:t xml:space="preserve"> </w:t>
      </w:r>
      <w:r w:rsidRPr="00CC5B28">
        <w:rPr>
          <w:rFonts w:asciiTheme="minorHAnsi" w:hAnsiTheme="minorHAnsi"/>
          <w:color w:val="1B1C20"/>
          <w:spacing w:val="-1"/>
          <w:w w:val="105"/>
        </w:rPr>
        <w:t>addr</w:t>
      </w:r>
      <w:r w:rsidRPr="00CC5B28">
        <w:rPr>
          <w:rFonts w:asciiTheme="minorHAnsi" w:hAnsiTheme="minorHAnsi"/>
          <w:color w:val="1B1C20"/>
          <w:spacing w:val="-2"/>
          <w:w w:val="105"/>
        </w:rPr>
        <w:t>ess</w:t>
      </w:r>
      <w:r w:rsidRPr="00CC5B28">
        <w:rPr>
          <w:rFonts w:asciiTheme="minorHAnsi" w:hAnsiTheme="minorHAnsi"/>
          <w:color w:val="1B1C20"/>
          <w:spacing w:val="-14"/>
          <w:w w:val="105"/>
        </w:rPr>
        <w:t xml:space="preserve"> </w:t>
      </w:r>
      <w:r w:rsidRPr="00CC5B28">
        <w:rPr>
          <w:rFonts w:asciiTheme="minorHAnsi" w:hAnsiTheme="minorHAnsi"/>
          <w:color w:val="1B1C20"/>
          <w:w w:val="105"/>
        </w:rPr>
        <w:t>the</w:t>
      </w:r>
      <w:r w:rsidRPr="00CC5B28">
        <w:rPr>
          <w:rFonts w:asciiTheme="minorHAnsi" w:hAnsiTheme="minorHAnsi"/>
          <w:color w:val="1B1C20"/>
          <w:spacing w:val="-14"/>
          <w:w w:val="105"/>
        </w:rPr>
        <w:t xml:space="preserve"> </w:t>
      </w:r>
      <w:r w:rsidRPr="00CC5B28">
        <w:rPr>
          <w:rFonts w:asciiTheme="minorHAnsi" w:hAnsiTheme="minorHAnsi"/>
          <w:color w:val="1B1C20"/>
          <w:w w:val="105"/>
        </w:rPr>
        <w:t>key</w:t>
      </w:r>
      <w:r w:rsidRPr="00CC5B28">
        <w:rPr>
          <w:rFonts w:asciiTheme="minorHAnsi" w:hAnsiTheme="minorHAnsi"/>
          <w:color w:val="1B1C20"/>
          <w:spacing w:val="-14"/>
          <w:w w:val="105"/>
        </w:rPr>
        <w:t xml:space="preserve"> </w:t>
      </w:r>
      <w:r w:rsidRPr="00CC5B28">
        <w:rPr>
          <w:rFonts w:asciiTheme="minorHAnsi" w:hAnsiTheme="minorHAnsi"/>
          <w:color w:val="1B1C20"/>
          <w:spacing w:val="-1"/>
          <w:w w:val="105"/>
        </w:rPr>
        <w:t>thr</w:t>
      </w:r>
      <w:r w:rsidRPr="00CC5B28">
        <w:rPr>
          <w:rFonts w:asciiTheme="minorHAnsi" w:hAnsiTheme="minorHAnsi"/>
          <w:color w:val="1B1C20"/>
          <w:spacing w:val="-2"/>
          <w:w w:val="105"/>
        </w:rPr>
        <w:t>eatening</w:t>
      </w:r>
      <w:r w:rsidRPr="00CC5B28">
        <w:rPr>
          <w:rFonts w:asciiTheme="minorHAnsi" w:hAnsiTheme="minorHAnsi"/>
          <w:color w:val="1B1C20"/>
          <w:spacing w:val="-13"/>
          <w:w w:val="105"/>
        </w:rPr>
        <w:t xml:space="preserve"> </w:t>
      </w:r>
      <w:r w:rsidRPr="00CC5B28">
        <w:rPr>
          <w:rFonts w:asciiTheme="minorHAnsi" w:hAnsiTheme="minorHAnsi"/>
          <w:color w:val="1B1C20"/>
          <w:spacing w:val="-1"/>
          <w:w w:val="105"/>
        </w:rPr>
        <w:t>pr</w:t>
      </w:r>
      <w:r w:rsidRPr="00CC5B28">
        <w:rPr>
          <w:rFonts w:asciiTheme="minorHAnsi" w:hAnsiTheme="minorHAnsi"/>
          <w:color w:val="1B1C20"/>
          <w:spacing w:val="-2"/>
          <w:w w:val="105"/>
        </w:rPr>
        <w:t>ocess</w:t>
      </w:r>
      <w:r w:rsidRPr="00CC5B28">
        <w:rPr>
          <w:rFonts w:asciiTheme="minorHAnsi" w:hAnsiTheme="minorHAnsi"/>
          <w:color w:val="1B1C20"/>
          <w:spacing w:val="-14"/>
          <w:w w:val="105"/>
        </w:rPr>
        <w:t xml:space="preserve"> </w:t>
      </w:r>
      <w:r w:rsidRPr="00CC5B28">
        <w:rPr>
          <w:rFonts w:asciiTheme="minorHAnsi" w:hAnsiTheme="minorHAnsi"/>
          <w:color w:val="1B1C20"/>
          <w:w w:val="105"/>
        </w:rPr>
        <w:t>was</w:t>
      </w:r>
      <w:r w:rsidRPr="00CC5B28">
        <w:rPr>
          <w:rFonts w:asciiTheme="minorHAnsi" w:hAnsiTheme="minorHAnsi"/>
          <w:color w:val="1B1C20"/>
          <w:spacing w:val="-14"/>
          <w:w w:val="105"/>
        </w:rPr>
        <w:t xml:space="preserve"> </w:t>
      </w:r>
      <w:r w:rsidRPr="00CC5B28">
        <w:rPr>
          <w:rFonts w:asciiTheme="minorHAnsi" w:hAnsiTheme="minorHAnsi"/>
          <w:color w:val="1B1C20"/>
          <w:spacing w:val="-1"/>
          <w:w w:val="105"/>
        </w:rPr>
        <w:t>pr</w:t>
      </w:r>
      <w:r w:rsidRPr="00CC5B28">
        <w:rPr>
          <w:rFonts w:asciiTheme="minorHAnsi" w:hAnsiTheme="minorHAnsi"/>
          <w:color w:val="1B1C20"/>
          <w:spacing w:val="-2"/>
          <w:w w:val="105"/>
        </w:rPr>
        <w:t>epared</w:t>
      </w:r>
      <w:r w:rsidRPr="00CC5B28">
        <w:rPr>
          <w:rFonts w:asciiTheme="minorHAnsi" w:hAnsiTheme="minorHAnsi"/>
          <w:color w:val="1B1C20"/>
          <w:spacing w:val="-14"/>
          <w:w w:val="105"/>
        </w:rPr>
        <w:t xml:space="preserve"> </w:t>
      </w:r>
      <w:r w:rsidRPr="00CC5B28">
        <w:rPr>
          <w:rFonts w:asciiTheme="minorHAnsi" w:hAnsiTheme="minorHAnsi"/>
          <w:color w:val="1B1C20"/>
          <w:w w:val="105"/>
        </w:rPr>
        <w:t>and</w:t>
      </w:r>
      <w:r w:rsidRPr="00CC5B28">
        <w:rPr>
          <w:rFonts w:asciiTheme="minorHAnsi" w:hAnsiTheme="minorHAnsi"/>
          <w:color w:val="1B1C20"/>
          <w:spacing w:val="-13"/>
          <w:w w:val="105"/>
        </w:rPr>
        <w:t xml:space="preserve"> </w:t>
      </w:r>
      <w:r w:rsidRPr="00CC5B28">
        <w:rPr>
          <w:rFonts w:asciiTheme="minorHAnsi" w:hAnsiTheme="minorHAnsi"/>
          <w:color w:val="1B1C20"/>
          <w:spacing w:val="-1"/>
          <w:w w:val="105"/>
        </w:rPr>
        <w:t>appro</w:t>
      </w:r>
      <w:r w:rsidRPr="00CC5B28">
        <w:rPr>
          <w:rFonts w:asciiTheme="minorHAnsi" w:hAnsiTheme="minorHAnsi"/>
          <w:color w:val="1B1C20"/>
          <w:spacing w:val="-2"/>
          <w:w w:val="105"/>
        </w:rPr>
        <w:t>ved</w:t>
      </w:r>
      <w:r w:rsidRPr="00CC5B28">
        <w:rPr>
          <w:rFonts w:asciiTheme="minorHAnsi" w:hAnsiTheme="minorHAnsi"/>
          <w:color w:val="1B1C20"/>
          <w:spacing w:val="-14"/>
          <w:w w:val="105"/>
        </w:rPr>
        <w:t xml:space="preserve"> </w:t>
      </w:r>
      <w:r w:rsidRPr="00CC5B28">
        <w:rPr>
          <w:rFonts w:asciiTheme="minorHAnsi" w:hAnsiTheme="minorHAnsi"/>
          <w:color w:val="1B1C20"/>
          <w:w w:val="105"/>
        </w:rPr>
        <w:t>in</w:t>
      </w:r>
      <w:r w:rsidRPr="00CC5B28">
        <w:rPr>
          <w:rFonts w:asciiTheme="minorHAnsi" w:hAnsiTheme="minorHAnsi"/>
          <w:color w:val="1B1C20"/>
          <w:spacing w:val="65"/>
          <w:w w:val="106"/>
        </w:rPr>
        <w:t xml:space="preserve"> </w:t>
      </w:r>
      <w:r w:rsidRPr="00CC5B28">
        <w:rPr>
          <w:rFonts w:asciiTheme="minorHAnsi" w:hAnsiTheme="minorHAnsi"/>
          <w:color w:val="1B1C20"/>
          <w:spacing w:val="-2"/>
          <w:w w:val="105"/>
        </w:rPr>
        <w:t>accordance</w:t>
      </w:r>
      <w:r w:rsidRPr="00CC5B28">
        <w:rPr>
          <w:rFonts w:asciiTheme="minorHAnsi" w:hAnsiTheme="minorHAnsi"/>
          <w:color w:val="1B1C20"/>
          <w:spacing w:val="-18"/>
          <w:w w:val="105"/>
        </w:rPr>
        <w:t xml:space="preserve"> </w:t>
      </w:r>
      <w:r w:rsidRPr="00CC5B28">
        <w:rPr>
          <w:rFonts w:asciiTheme="minorHAnsi" w:hAnsiTheme="minorHAnsi"/>
          <w:color w:val="1B1C20"/>
          <w:w w:val="105"/>
        </w:rPr>
        <w:t>with</w:t>
      </w:r>
      <w:r w:rsidRPr="00CC5B28">
        <w:rPr>
          <w:rFonts w:asciiTheme="minorHAnsi" w:hAnsiTheme="minorHAnsi"/>
          <w:color w:val="1B1C20"/>
          <w:spacing w:val="-17"/>
          <w:w w:val="105"/>
        </w:rPr>
        <w:t xml:space="preserve"> </w:t>
      </w:r>
      <w:r w:rsidRPr="00CC5B28">
        <w:rPr>
          <w:rFonts w:asciiTheme="minorHAnsi" w:hAnsiTheme="minorHAnsi"/>
          <w:color w:val="1B1C20"/>
          <w:w w:val="105"/>
        </w:rPr>
        <w:t>the</w:t>
      </w:r>
      <w:r w:rsidRPr="00CC5B28">
        <w:rPr>
          <w:rFonts w:asciiTheme="minorHAnsi" w:hAnsiTheme="minorHAnsi"/>
          <w:color w:val="1B1C20"/>
          <w:spacing w:val="-18"/>
          <w:w w:val="105"/>
        </w:rPr>
        <w:t xml:space="preserve"> </w:t>
      </w:r>
      <w:r w:rsidRPr="00CC5B28">
        <w:rPr>
          <w:rFonts w:asciiTheme="minorHAnsi" w:hAnsiTheme="minorHAnsi"/>
          <w:color w:val="1B1C20"/>
          <w:w w:val="105"/>
        </w:rPr>
        <w:t>EPBC</w:t>
      </w:r>
      <w:r w:rsidRPr="00CC5B28">
        <w:rPr>
          <w:rFonts w:asciiTheme="minorHAnsi" w:hAnsiTheme="minorHAnsi"/>
          <w:color w:val="1B1C20"/>
          <w:spacing w:val="-17"/>
          <w:w w:val="105"/>
        </w:rPr>
        <w:t xml:space="preserve"> </w:t>
      </w:r>
      <w:r w:rsidRPr="00CC5B28">
        <w:rPr>
          <w:rFonts w:asciiTheme="minorHAnsi" w:hAnsiTheme="minorHAnsi"/>
          <w:color w:val="1B1C20"/>
          <w:spacing w:val="-2"/>
          <w:w w:val="105"/>
        </w:rPr>
        <w:t>A</w:t>
      </w:r>
      <w:r w:rsidRPr="00CC5B28">
        <w:rPr>
          <w:rFonts w:asciiTheme="minorHAnsi" w:hAnsiTheme="minorHAnsi"/>
          <w:color w:val="1B1C20"/>
          <w:spacing w:val="-1"/>
          <w:w w:val="105"/>
        </w:rPr>
        <w:t>ct.</w:t>
      </w:r>
      <w:r w:rsidRPr="00CC5B28">
        <w:rPr>
          <w:rFonts w:asciiTheme="minorHAnsi" w:hAnsiTheme="minorHAnsi"/>
          <w:color w:val="1B1C20"/>
          <w:spacing w:val="-17"/>
          <w:w w:val="105"/>
        </w:rPr>
        <w:t xml:space="preserve"> </w:t>
      </w:r>
      <w:r w:rsidRPr="00CC5B28">
        <w:rPr>
          <w:rFonts w:asciiTheme="minorHAnsi" w:hAnsiTheme="minorHAnsi"/>
          <w:color w:val="1B1C20"/>
          <w:w w:val="105"/>
        </w:rPr>
        <w:t>The</w:t>
      </w:r>
      <w:r w:rsidRPr="00CC5B28">
        <w:rPr>
          <w:rFonts w:asciiTheme="minorHAnsi" w:hAnsiTheme="minorHAnsi"/>
          <w:color w:val="1B1C20"/>
          <w:spacing w:val="-18"/>
          <w:w w:val="105"/>
        </w:rPr>
        <w:t xml:space="preserve"> </w:t>
      </w:r>
      <w:r w:rsidRPr="00CC5B28">
        <w:rPr>
          <w:rFonts w:asciiTheme="minorHAnsi" w:hAnsiTheme="minorHAnsi"/>
          <w:color w:val="1B1C20"/>
          <w:w w:val="105"/>
        </w:rPr>
        <w:t>primary</w:t>
      </w:r>
      <w:r w:rsidRPr="00CC5B28">
        <w:rPr>
          <w:rFonts w:asciiTheme="minorHAnsi" w:hAnsiTheme="minorHAnsi"/>
          <w:color w:val="1B1C20"/>
          <w:spacing w:val="-17"/>
          <w:w w:val="105"/>
        </w:rPr>
        <w:t xml:space="preserve"> </w:t>
      </w:r>
      <w:r w:rsidRPr="00CC5B28">
        <w:rPr>
          <w:rFonts w:asciiTheme="minorHAnsi" w:hAnsiTheme="minorHAnsi"/>
          <w:color w:val="1B1C20"/>
          <w:w w:val="105"/>
        </w:rPr>
        <w:t>focus</w:t>
      </w:r>
      <w:r w:rsidRPr="00CC5B28">
        <w:rPr>
          <w:rFonts w:asciiTheme="minorHAnsi" w:hAnsiTheme="minorHAnsi"/>
          <w:color w:val="1B1C20"/>
          <w:spacing w:val="-17"/>
          <w:w w:val="105"/>
        </w:rPr>
        <w:t xml:space="preserve"> </w:t>
      </w:r>
      <w:r w:rsidRPr="00CC5B28">
        <w:rPr>
          <w:rFonts w:asciiTheme="minorHAnsi" w:hAnsiTheme="minorHAnsi"/>
          <w:color w:val="1B1C20"/>
          <w:w w:val="105"/>
        </w:rPr>
        <w:t>of</w:t>
      </w:r>
      <w:r w:rsidRPr="00CC5B28">
        <w:rPr>
          <w:rFonts w:asciiTheme="minorHAnsi" w:hAnsiTheme="minorHAnsi"/>
          <w:color w:val="1B1C20"/>
          <w:spacing w:val="-18"/>
          <w:w w:val="105"/>
        </w:rPr>
        <w:t xml:space="preserve"> </w:t>
      </w:r>
      <w:r w:rsidRPr="00CC5B28">
        <w:rPr>
          <w:rFonts w:asciiTheme="minorHAnsi" w:hAnsiTheme="minorHAnsi"/>
          <w:color w:val="1B1C20"/>
          <w:w w:val="105"/>
        </w:rPr>
        <w:t>the</w:t>
      </w:r>
      <w:r w:rsidRPr="00CC5B28">
        <w:rPr>
          <w:rFonts w:asciiTheme="minorHAnsi" w:hAnsiTheme="minorHAnsi"/>
          <w:color w:val="1B1C20"/>
          <w:spacing w:val="-24"/>
          <w:w w:val="105"/>
        </w:rPr>
        <w:t xml:space="preserve"> </w:t>
      </w:r>
      <w:r w:rsidRPr="00CC5B28">
        <w:rPr>
          <w:rFonts w:asciiTheme="minorHAnsi" w:hAnsiTheme="minorHAnsi"/>
          <w:color w:val="1B1C20"/>
          <w:spacing w:val="-5"/>
          <w:w w:val="105"/>
        </w:rPr>
        <w:t>T</w:t>
      </w:r>
      <w:r w:rsidRPr="00CC5B28">
        <w:rPr>
          <w:rFonts w:asciiTheme="minorHAnsi" w:hAnsiTheme="minorHAnsi"/>
          <w:color w:val="1B1C20"/>
          <w:spacing w:val="-6"/>
          <w:w w:val="105"/>
        </w:rPr>
        <w:t>AP</w:t>
      </w:r>
      <w:r w:rsidRPr="00CC5B28">
        <w:rPr>
          <w:rFonts w:asciiTheme="minorHAnsi" w:hAnsiTheme="minorHAnsi"/>
          <w:color w:val="1B1C20"/>
          <w:spacing w:val="-17"/>
          <w:w w:val="105"/>
        </w:rPr>
        <w:t xml:space="preserve"> </w:t>
      </w:r>
      <w:r w:rsidRPr="00CC5B28">
        <w:rPr>
          <w:rFonts w:asciiTheme="minorHAnsi" w:hAnsiTheme="minorHAnsi"/>
          <w:color w:val="1B1C20"/>
          <w:w w:val="105"/>
        </w:rPr>
        <w:t>was</w:t>
      </w:r>
      <w:r w:rsidRPr="00CC5B28">
        <w:rPr>
          <w:rFonts w:asciiTheme="minorHAnsi" w:hAnsiTheme="minorHAnsi"/>
          <w:color w:val="1B1C20"/>
          <w:spacing w:val="-17"/>
          <w:w w:val="105"/>
        </w:rPr>
        <w:t xml:space="preserve"> </w:t>
      </w:r>
      <w:r w:rsidRPr="00CC5B28">
        <w:rPr>
          <w:rFonts w:asciiTheme="minorHAnsi" w:hAnsiTheme="minorHAnsi"/>
          <w:color w:val="1B1C20"/>
          <w:w w:val="105"/>
        </w:rPr>
        <w:t>the</w:t>
      </w:r>
      <w:r w:rsidRPr="00CC5B28">
        <w:rPr>
          <w:rFonts w:asciiTheme="minorHAnsi" w:hAnsiTheme="minorHAnsi"/>
          <w:color w:val="1B1C20"/>
          <w:spacing w:val="-18"/>
          <w:w w:val="105"/>
        </w:rPr>
        <w:t xml:space="preserve"> </w:t>
      </w:r>
      <w:r w:rsidRPr="00CC5B28">
        <w:rPr>
          <w:rFonts w:asciiTheme="minorHAnsi" w:hAnsiTheme="minorHAnsi"/>
          <w:color w:val="1B1C20"/>
          <w:w w:val="105"/>
        </w:rPr>
        <w:t>impact</w:t>
      </w:r>
      <w:r w:rsidRPr="00CC5B28">
        <w:rPr>
          <w:rFonts w:asciiTheme="minorHAnsi" w:hAnsiTheme="minorHAnsi"/>
          <w:color w:val="1B1C20"/>
          <w:spacing w:val="-17"/>
          <w:w w:val="105"/>
        </w:rPr>
        <w:t xml:space="preserve"> </w:t>
      </w:r>
      <w:r w:rsidRPr="00CC5B28">
        <w:rPr>
          <w:rFonts w:asciiTheme="minorHAnsi" w:hAnsiTheme="minorHAnsi"/>
          <w:color w:val="1B1C20"/>
          <w:w w:val="105"/>
        </w:rPr>
        <w:t>of</w:t>
      </w:r>
      <w:r w:rsidRPr="00CC5B28">
        <w:rPr>
          <w:rFonts w:asciiTheme="minorHAnsi" w:hAnsiTheme="minorHAnsi"/>
          <w:color w:val="1B1C20"/>
          <w:spacing w:val="-17"/>
          <w:w w:val="105"/>
        </w:rPr>
        <w:t xml:space="preserve"> </w:t>
      </w:r>
      <w:r w:rsidRPr="00CC5B28">
        <w:rPr>
          <w:rFonts w:asciiTheme="minorHAnsi" w:hAnsiTheme="minorHAnsi"/>
          <w:color w:val="1B1C20"/>
          <w:w w:val="105"/>
        </w:rPr>
        <w:t>entanglement</w:t>
      </w:r>
      <w:r w:rsidRPr="00CC5B28">
        <w:rPr>
          <w:rFonts w:asciiTheme="minorHAnsi" w:hAnsiTheme="minorHAnsi"/>
          <w:color w:val="1B1C20"/>
          <w:spacing w:val="-18"/>
          <w:w w:val="105"/>
        </w:rPr>
        <w:t xml:space="preserve"> </w:t>
      </w:r>
      <w:r w:rsidRPr="00CC5B28">
        <w:rPr>
          <w:rFonts w:asciiTheme="minorHAnsi" w:hAnsiTheme="minorHAnsi"/>
          <w:color w:val="1B1C20"/>
          <w:w w:val="105"/>
        </w:rPr>
        <w:t>and</w:t>
      </w:r>
      <w:r w:rsidRPr="00CC5B28">
        <w:rPr>
          <w:rFonts w:asciiTheme="minorHAnsi" w:hAnsiTheme="minorHAnsi"/>
          <w:color w:val="1B1C20"/>
          <w:spacing w:val="-17"/>
          <w:w w:val="105"/>
        </w:rPr>
        <w:t xml:space="preserve"> </w:t>
      </w:r>
      <w:r w:rsidRPr="00CC5B28">
        <w:rPr>
          <w:rFonts w:asciiTheme="minorHAnsi" w:hAnsiTheme="minorHAnsi"/>
          <w:color w:val="1B1C20"/>
          <w:w w:val="105"/>
        </w:rPr>
        <w:t>ingestion</w:t>
      </w:r>
      <w:r w:rsidRPr="00CC5B28">
        <w:rPr>
          <w:rFonts w:asciiTheme="minorHAnsi" w:hAnsiTheme="minorHAnsi"/>
          <w:color w:val="1B1C20"/>
          <w:spacing w:val="-18"/>
          <w:w w:val="105"/>
        </w:rPr>
        <w:t xml:space="preserve"> </w:t>
      </w:r>
      <w:r w:rsidRPr="00CC5B28">
        <w:rPr>
          <w:rFonts w:asciiTheme="minorHAnsi" w:hAnsiTheme="minorHAnsi"/>
          <w:color w:val="1B1C20"/>
          <w:w w:val="105"/>
        </w:rPr>
        <w:t>of</w:t>
      </w:r>
      <w:r w:rsidRPr="00CC5B28">
        <w:rPr>
          <w:rFonts w:asciiTheme="minorHAnsi" w:hAnsiTheme="minorHAnsi"/>
          <w:color w:val="1B1C20"/>
          <w:spacing w:val="27"/>
          <w:w w:val="99"/>
        </w:rPr>
        <w:t xml:space="preserve"> </w:t>
      </w:r>
      <w:r w:rsidRPr="00CC5B28">
        <w:rPr>
          <w:rFonts w:asciiTheme="minorHAnsi" w:hAnsiTheme="minorHAnsi"/>
          <w:color w:val="1B1C20"/>
          <w:w w:val="105"/>
        </w:rPr>
        <w:t>marine</w:t>
      </w:r>
      <w:r w:rsidRPr="00CC5B28">
        <w:rPr>
          <w:rFonts w:asciiTheme="minorHAnsi" w:hAnsiTheme="minorHAnsi"/>
          <w:color w:val="1B1C20"/>
          <w:spacing w:val="-24"/>
          <w:w w:val="105"/>
        </w:rPr>
        <w:t xml:space="preserve"> </w:t>
      </w:r>
      <w:r w:rsidRPr="00CC5B28">
        <w:rPr>
          <w:rFonts w:asciiTheme="minorHAnsi" w:hAnsiTheme="minorHAnsi"/>
          <w:color w:val="1B1C20"/>
          <w:w w:val="105"/>
        </w:rPr>
        <w:t>debris</w:t>
      </w:r>
      <w:r w:rsidRPr="00CC5B28">
        <w:rPr>
          <w:rFonts w:asciiTheme="minorHAnsi" w:hAnsiTheme="minorHAnsi"/>
          <w:color w:val="1B1C20"/>
          <w:spacing w:val="-24"/>
          <w:w w:val="105"/>
        </w:rPr>
        <w:t xml:space="preserve"> </w:t>
      </w:r>
      <w:r w:rsidRPr="00CC5B28">
        <w:rPr>
          <w:rFonts w:asciiTheme="minorHAnsi" w:hAnsiTheme="minorHAnsi"/>
          <w:color w:val="1B1C20"/>
          <w:w w:val="105"/>
        </w:rPr>
        <w:t>on</w:t>
      </w:r>
      <w:r w:rsidRPr="00CC5B28">
        <w:rPr>
          <w:rFonts w:asciiTheme="minorHAnsi" w:hAnsiTheme="minorHAnsi"/>
          <w:color w:val="1B1C20"/>
          <w:spacing w:val="-24"/>
          <w:w w:val="105"/>
        </w:rPr>
        <w:t xml:space="preserve"> </w:t>
      </w:r>
      <w:r w:rsidRPr="00CC5B28">
        <w:rPr>
          <w:rFonts w:asciiTheme="minorHAnsi" w:hAnsiTheme="minorHAnsi"/>
          <w:color w:val="1B1C20"/>
          <w:spacing w:val="-2"/>
          <w:w w:val="105"/>
        </w:rPr>
        <w:t>ver</w:t>
      </w:r>
      <w:r w:rsidRPr="00CC5B28">
        <w:rPr>
          <w:rFonts w:asciiTheme="minorHAnsi" w:hAnsiTheme="minorHAnsi"/>
          <w:color w:val="1B1C20"/>
          <w:spacing w:val="-1"/>
          <w:w w:val="105"/>
        </w:rPr>
        <w:t>tebrate</w:t>
      </w:r>
      <w:r w:rsidRPr="00CC5B28">
        <w:rPr>
          <w:rFonts w:asciiTheme="minorHAnsi" w:hAnsiTheme="minorHAnsi"/>
          <w:color w:val="1B1C20"/>
          <w:spacing w:val="-24"/>
          <w:w w:val="105"/>
        </w:rPr>
        <w:t xml:space="preserve"> </w:t>
      </w:r>
      <w:r w:rsidRPr="00CC5B28">
        <w:rPr>
          <w:rFonts w:asciiTheme="minorHAnsi" w:hAnsiTheme="minorHAnsi"/>
          <w:color w:val="1B1C20"/>
          <w:w w:val="105"/>
        </w:rPr>
        <w:t>marine</w:t>
      </w:r>
      <w:r w:rsidRPr="00CC5B28">
        <w:rPr>
          <w:rFonts w:asciiTheme="minorHAnsi" w:hAnsiTheme="minorHAnsi"/>
          <w:color w:val="1B1C20"/>
          <w:spacing w:val="-23"/>
          <w:w w:val="105"/>
        </w:rPr>
        <w:t xml:space="preserve"> </w:t>
      </w:r>
      <w:r w:rsidRPr="00CC5B28">
        <w:rPr>
          <w:rFonts w:asciiTheme="minorHAnsi" w:hAnsiTheme="minorHAnsi"/>
          <w:color w:val="1B1C20"/>
          <w:w w:val="105"/>
        </w:rPr>
        <w:t>life.</w:t>
      </w:r>
    </w:p>
    <w:p w:rsidR="00FB197A" w:rsidRPr="00CC5B28" w:rsidRDefault="00617197">
      <w:pPr>
        <w:pStyle w:val="BodyText"/>
        <w:spacing w:line="256" w:lineRule="auto"/>
        <w:ind w:left="1700" w:right="1815"/>
        <w:rPr>
          <w:rFonts w:asciiTheme="minorHAnsi" w:hAnsiTheme="minorHAnsi"/>
        </w:rPr>
      </w:pPr>
      <w:r w:rsidRPr="00CC5B28">
        <w:rPr>
          <w:rFonts w:asciiTheme="minorHAnsi" w:hAnsiTheme="minorHAnsi"/>
          <w:color w:val="1B1C20"/>
          <w:w w:val="105"/>
        </w:rPr>
        <w:t>A</w:t>
      </w:r>
      <w:r w:rsidRPr="00CC5B28">
        <w:rPr>
          <w:rFonts w:asciiTheme="minorHAnsi" w:hAnsiTheme="minorHAnsi"/>
          <w:color w:val="1B1C20"/>
          <w:spacing w:val="-19"/>
          <w:w w:val="105"/>
        </w:rPr>
        <w:t xml:space="preserve"> </w:t>
      </w:r>
      <w:r w:rsidRPr="00CC5B28">
        <w:rPr>
          <w:rFonts w:asciiTheme="minorHAnsi" w:hAnsiTheme="minorHAnsi"/>
          <w:color w:val="1B1C20"/>
          <w:spacing w:val="-1"/>
          <w:w w:val="105"/>
        </w:rPr>
        <w:t>r</w:t>
      </w:r>
      <w:r w:rsidRPr="00CC5B28">
        <w:rPr>
          <w:rFonts w:asciiTheme="minorHAnsi" w:hAnsiTheme="minorHAnsi"/>
          <w:color w:val="1B1C20"/>
          <w:spacing w:val="-2"/>
          <w:w w:val="105"/>
        </w:rPr>
        <w:t>eview</w:t>
      </w:r>
      <w:r w:rsidRPr="00CC5B28">
        <w:rPr>
          <w:rFonts w:asciiTheme="minorHAnsi" w:hAnsiTheme="minorHAnsi"/>
          <w:color w:val="1B1C20"/>
          <w:spacing w:val="-18"/>
          <w:w w:val="105"/>
        </w:rPr>
        <w:t xml:space="preserve"> </w:t>
      </w:r>
      <w:r w:rsidRPr="00CC5B28">
        <w:rPr>
          <w:rFonts w:asciiTheme="minorHAnsi" w:hAnsiTheme="minorHAnsi"/>
          <w:color w:val="1B1C20"/>
          <w:w w:val="105"/>
        </w:rPr>
        <w:t>of</w:t>
      </w:r>
      <w:r w:rsidRPr="00CC5B28">
        <w:rPr>
          <w:rFonts w:asciiTheme="minorHAnsi" w:hAnsiTheme="minorHAnsi"/>
          <w:color w:val="1B1C20"/>
          <w:spacing w:val="-18"/>
          <w:w w:val="105"/>
        </w:rPr>
        <w:t xml:space="preserve"> </w:t>
      </w:r>
      <w:r w:rsidRPr="00CC5B28">
        <w:rPr>
          <w:rFonts w:asciiTheme="minorHAnsi" w:hAnsiTheme="minorHAnsi"/>
          <w:color w:val="1B1C20"/>
          <w:w w:val="105"/>
        </w:rPr>
        <w:t>action</w:t>
      </w:r>
      <w:r w:rsidRPr="00CC5B28">
        <w:rPr>
          <w:rFonts w:asciiTheme="minorHAnsi" w:hAnsiTheme="minorHAnsi"/>
          <w:color w:val="1B1C20"/>
          <w:spacing w:val="-18"/>
          <w:w w:val="105"/>
        </w:rPr>
        <w:t xml:space="preserve"> </w:t>
      </w:r>
      <w:r w:rsidRPr="00CC5B28">
        <w:rPr>
          <w:rFonts w:asciiTheme="minorHAnsi" w:hAnsiTheme="minorHAnsi"/>
          <w:color w:val="1B1C20"/>
          <w:w w:val="105"/>
        </w:rPr>
        <w:t>under</w:t>
      </w:r>
      <w:r w:rsidRPr="00CC5B28">
        <w:rPr>
          <w:rFonts w:asciiTheme="minorHAnsi" w:hAnsiTheme="minorHAnsi"/>
          <w:color w:val="1B1C20"/>
          <w:spacing w:val="-19"/>
          <w:w w:val="105"/>
        </w:rPr>
        <w:t xml:space="preserve"> </w:t>
      </w:r>
      <w:r w:rsidRPr="00CC5B28">
        <w:rPr>
          <w:rFonts w:asciiTheme="minorHAnsi" w:hAnsiTheme="minorHAnsi"/>
          <w:color w:val="1B1C20"/>
          <w:w w:val="105"/>
        </w:rPr>
        <w:t>the</w:t>
      </w:r>
      <w:r w:rsidRPr="00CC5B28">
        <w:rPr>
          <w:rFonts w:asciiTheme="minorHAnsi" w:hAnsiTheme="minorHAnsi"/>
          <w:color w:val="1B1C20"/>
          <w:spacing w:val="-18"/>
          <w:w w:val="105"/>
        </w:rPr>
        <w:t xml:space="preserve"> </w:t>
      </w:r>
      <w:r w:rsidRPr="00CC5B28">
        <w:rPr>
          <w:rFonts w:asciiTheme="minorHAnsi" w:hAnsiTheme="minorHAnsi"/>
          <w:color w:val="1B1C20"/>
          <w:w w:val="105"/>
        </w:rPr>
        <w:t>2009</w:t>
      </w:r>
      <w:r w:rsidRPr="00CC5B28">
        <w:rPr>
          <w:rFonts w:asciiTheme="minorHAnsi" w:hAnsiTheme="minorHAnsi"/>
          <w:color w:val="1B1C20"/>
          <w:spacing w:val="-25"/>
          <w:w w:val="105"/>
        </w:rPr>
        <w:t xml:space="preserve"> </w:t>
      </w:r>
      <w:r w:rsidRPr="00CC5B28">
        <w:rPr>
          <w:rFonts w:asciiTheme="minorHAnsi" w:hAnsiTheme="minorHAnsi"/>
          <w:color w:val="1B1C20"/>
          <w:spacing w:val="-5"/>
          <w:w w:val="105"/>
        </w:rPr>
        <w:t>T</w:t>
      </w:r>
      <w:r w:rsidRPr="00CC5B28">
        <w:rPr>
          <w:rFonts w:asciiTheme="minorHAnsi" w:hAnsiTheme="minorHAnsi"/>
          <w:color w:val="1B1C20"/>
          <w:spacing w:val="-6"/>
          <w:w w:val="105"/>
        </w:rPr>
        <w:t>AP</w:t>
      </w:r>
      <w:r w:rsidRPr="00CC5B28">
        <w:rPr>
          <w:rFonts w:asciiTheme="minorHAnsi" w:hAnsiTheme="minorHAnsi"/>
          <w:color w:val="1B1C20"/>
          <w:spacing w:val="-18"/>
          <w:w w:val="105"/>
        </w:rPr>
        <w:t xml:space="preserve"> </w:t>
      </w:r>
      <w:r w:rsidRPr="00CC5B28">
        <w:rPr>
          <w:rFonts w:asciiTheme="minorHAnsi" w:hAnsiTheme="minorHAnsi"/>
          <w:color w:val="1B1C20"/>
          <w:w w:val="105"/>
        </w:rPr>
        <w:t>was</w:t>
      </w:r>
      <w:r w:rsidRPr="00CC5B28">
        <w:rPr>
          <w:rFonts w:asciiTheme="minorHAnsi" w:hAnsiTheme="minorHAnsi"/>
          <w:color w:val="1B1C20"/>
          <w:spacing w:val="-18"/>
          <w:w w:val="105"/>
        </w:rPr>
        <w:t xml:space="preserve"> </w:t>
      </w:r>
      <w:r w:rsidRPr="00CC5B28">
        <w:rPr>
          <w:rFonts w:asciiTheme="minorHAnsi" w:hAnsiTheme="minorHAnsi"/>
          <w:color w:val="1B1C20"/>
          <w:w w:val="105"/>
        </w:rPr>
        <w:t>completed</w:t>
      </w:r>
      <w:r w:rsidRPr="00CC5B28">
        <w:rPr>
          <w:rFonts w:asciiTheme="minorHAnsi" w:hAnsiTheme="minorHAnsi"/>
          <w:color w:val="1B1C20"/>
          <w:spacing w:val="-19"/>
          <w:w w:val="105"/>
        </w:rPr>
        <w:t xml:space="preserve"> </w:t>
      </w:r>
      <w:r w:rsidRPr="00CC5B28">
        <w:rPr>
          <w:rFonts w:asciiTheme="minorHAnsi" w:hAnsiTheme="minorHAnsi"/>
          <w:color w:val="1B1C20"/>
          <w:w w:val="105"/>
        </w:rPr>
        <w:t>in</w:t>
      </w:r>
      <w:r w:rsidRPr="00CC5B28">
        <w:rPr>
          <w:rFonts w:asciiTheme="minorHAnsi" w:hAnsiTheme="minorHAnsi"/>
          <w:color w:val="1B1C20"/>
          <w:spacing w:val="-18"/>
          <w:w w:val="105"/>
        </w:rPr>
        <w:t xml:space="preserve"> </w:t>
      </w:r>
      <w:r w:rsidRPr="00CC5B28">
        <w:rPr>
          <w:rFonts w:asciiTheme="minorHAnsi" w:hAnsiTheme="minorHAnsi"/>
          <w:color w:val="1B1C20"/>
          <w:w w:val="105"/>
        </w:rPr>
        <w:t>2015.</w:t>
      </w:r>
      <w:r w:rsidRPr="00CC5B28">
        <w:rPr>
          <w:rFonts w:asciiTheme="minorHAnsi" w:hAnsiTheme="minorHAnsi"/>
          <w:color w:val="1B1C20"/>
          <w:spacing w:val="-18"/>
          <w:w w:val="105"/>
        </w:rPr>
        <w:t xml:space="preserve"> </w:t>
      </w:r>
      <w:r w:rsidRPr="00CC5B28">
        <w:rPr>
          <w:rFonts w:asciiTheme="minorHAnsi" w:hAnsiTheme="minorHAnsi"/>
          <w:color w:val="1B1C20"/>
          <w:w w:val="105"/>
        </w:rPr>
        <w:t>The</w:t>
      </w:r>
      <w:r w:rsidRPr="00CC5B28">
        <w:rPr>
          <w:rFonts w:asciiTheme="minorHAnsi" w:hAnsiTheme="minorHAnsi"/>
          <w:color w:val="1B1C20"/>
          <w:spacing w:val="-18"/>
          <w:w w:val="105"/>
        </w:rPr>
        <w:t xml:space="preserve"> </w:t>
      </w:r>
      <w:r w:rsidRPr="00CC5B28">
        <w:rPr>
          <w:rFonts w:asciiTheme="minorHAnsi" w:hAnsiTheme="minorHAnsi"/>
          <w:color w:val="1B1C20"/>
          <w:spacing w:val="-1"/>
          <w:w w:val="105"/>
        </w:rPr>
        <w:t>r</w:t>
      </w:r>
      <w:r w:rsidRPr="00CC5B28">
        <w:rPr>
          <w:rFonts w:asciiTheme="minorHAnsi" w:hAnsiTheme="minorHAnsi"/>
          <w:color w:val="1B1C20"/>
          <w:spacing w:val="-2"/>
          <w:w w:val="105"/>
        </w:rPr>
        <w:t>eview</w:t>
      </w:r>
      <w:r w:rsidRPr="00CC5B28">
        <w:rPr>
          <w:rFonts w:asciiTheme="minorHAnsi" w:hAnsiTheme="minorHAnsi"/>
          <w:color w:val="1B1C20"/>
          <w:spacing w:val="-19"/>
          <w:w w:val="105"/>
        </w:rPr>
        <w:t xml:space="preserve"> </w:t>
      </w:r>
      <w:r w:rsidRPr="00CC5B28">
        <w:rPr>
          <w:rFonts w:asciiTheme="minorHAnsi" w:hAnsiTheme="minorHAnsi"/>
          <w:color w:val="1B1C20"/>
          <w:w w:val="105"/>
        </w:rPr>
        <w:t>concluded</w:t>
      </w:r>
      <w:r w:rsidRPr="00CC5B28">
        <w:rPr>
          <w:rFonts w:asciiTheme="minorHAnsi" w:hAnsiTheme="minorHAnsi"/>
          <w:color w:val="1B1C20"/>
          <w:spacing w:val="-18"/>
          <w:w w:val="105"/>
        </w:rPr>
        <w:t xml:space="preserve"> </w:t>
      </w:r>
      <w:r w:rsidRPr="00CC5B28">
        <w:rPr>
          <w:rFonts w:asciiTheme="minorHAnsi" w:hAnsiTheme="minorHAnsi"/>
          <w:color w:val="1B1C20"/>
          <w:w w:val="105"/>
        </w:rPr>
        <w:t>that,</w:t>
      </w:r>
      <w:r w:rsidRPr="00CC5B28">
        <w:rPr>
          <w:rFonts w:asciiTheme="minorHAnsi" w:hAnsiTheme="minorHAnsi"/>
          <w:color w:val="1B1C20"/>
          <w:spacing w:val="-18"/>
          <w:w w:val="105"/>
        </w:rPr>
        <w:t xml:space="preserve"> </w:t>
      </w:r>
      <w:r w:rsidRPr="00CC5B28">
        <w:rPr>
          <w:rFonts w:asciiTheme="minorHAnsi" w:hAnsiTheme="minorHAnsi"/>
          <w:color w:val="1B1C20"/>
          <w:w w:val="105"/>
        </w:rPr>
        <w:t>despite</w:t>
      </w:r>
      <w:r w:rsidRPr="00CC5B28">
        <w:rPr>
          <w:rFonts w:asciiTheme="minorHAnsi" w:hAnsiTheme="minorHAnsi"/>
          <w:color w:val="1B1C20"/>
          <w:spacing w:val="-18"/>
          <w:w w:val="105"/>
        </w:rPr>
        <w:t xml:space="preserve"> </w:t>
      </w:r>
      <w:r w:rsidRPr="00CC5B28">
        <w:rPr>
          <w:rFonts w:asciiTheme="minorHAnsi" w:hAnsiTheme="minorHAnsi"/>
          <w:color w:val="1B1C20"/>
          <w:spacing w:val="-1"/>
          <w:w w:val="105"/>
        </w:rPr>
        <w:t>pr</w:t>
      </w:r>
      <w:r w:rsidRPr="00CC5B28">
        <w:rPr>
          <w:rFonts w:asciiTheme="minorHAnsi" w:hAnsiTheme="minorHAnsi"/>
          <w:color w:val="1B1C20"/>
          <w:spacing w:val="-2"/>
          <w:w w:val="105"/>
        </w:rPr>
        <w:t>ogress,</w:t>
      </w:r>
      <w:r w:rsidRPr="00CC5B28">
        <w:rPr>
          <w:rFonts w:asciiTheme="minorHAnsi" w:hAnsiTheme="minorHAnsi"/>
          <w:color w:val="1B1C20"/>
          <w:spacing w:val="35"/>
          <w:w w:val="93"/>
        </w:rPr>
        <w:t xml:space="preserve"> </w:t>
      </w:r>
      <w:r w:rsidRPr="00CC5B28">
        <w:rPr>
          <w:rFonts w:asciiTheme="minorHAnsi" w:hAnsiTheme="minorHAnsi"/>
          <w:color w:val="1B1C20"/>
          <w:w w:val="105"/>
        </w:rPr>
        <w:t>particularly</w:t>
      </w:r>
      <w:r w:rsidRPr="00CC5B28">
        <w:rPr>
          <w:rFonts w:asciiTheme="minorHAnsi" w:hAnsiTheme="minorHAnsi"/>
          <w:color w:val="1B1C20"/>
          <w:spacing w:val="-19"/>
          <w:w w:val="105"/>
        </w:rPr>
        <w:t xml:space="preserve"> </w:t>
      </w:r>
      <w:r w:rsidRPr="00CC5B28">
        <w:rPr>
          <w:rFonts w:asciiTheme="minorHAnsi" w:hAnsiTheme="minorHAnsi"/>
          <w:color w:val="1B1C20"/>
          <w:w w:val="105"/>
        </w:rPr>
        <w:t>in</w:t>
      </w:r>
      <w:r w:rsidRPr="00CC5B28">
        <w:rPr>
          <w:rFonts w:asciiTheme="minorHAnsi" w:hAnsiTheme="minorHAnsi"/>
          <w:color w:val="1B1C20"/>
          <w:spacing w:val="-19"/>
          <w:w w:val="105"/>
        </w:rPr>
        <w:t xml:space="preserve"> </w:t>
      </w:r>
      <w:r w:rsidRPr="00CC5B28">
        <w:rPr>
          <w:rFonts w:asciiTheme="minorHAnsi" w:hAnsiTheme="minorHAnsi"/>
          <w:color w:val="1B1C20"/>
          <w:w w:val="105"/>
        </w:rPr>
        <w:t>beach</w:t>
      </w:r>
      <w:r w:rsidRPr="00CC5B28">
        <w:rPr>
          <w:rFonts w:asciiTheme="minorHAnsi" w:hAnsiTheme="minorHAnsi"/>
          <w:color w:val="1B1C20"/>
          <w:spacing w:val="-19"/>
          <w:w w:val="105"/>
        </w:rPr>
        <w:t xml:space="preserve"> </w:t>
      </w:r>
      <w:r w:rsidRPr="00CC5B28">
        <w:rPr>
          <w:rFonts w:asciiTheme="minorHAnsi" w:hAnsiTheme="minorHAnsi"/>
          <w:color w:val="1B1C20"/>
          <w:w w:val="105"/>
        </w:rPr>
        <w:t>clean-up</w:t>
      </w:r>
      <w:r w:rsidRPr="00CC5B28">
        <w:rPr>
          <w:rFonts w:asciiTheme="minorHAnsi" w:hAnsiTheme="minorHAnsi"/>
          <w:color w:val="1B1C20"/>
          <w:spacing w:val="-19"/>
          <w:w w:val="105"/>
        </w:rPr>
        <w:t xml:space="preserve"> </w:t>
      </w:r>
      <w:r w:rsidRPr="00CC5B28">
        <w:rPr>
          <w:rFonts w:asciiTheme="minorHAnsi" w:hAnsiTheme="minorHAnsi"/>
          <w:color w:val="1B1C20"/>
          <w:w w:val="105"/>
        </w:rPr>
        <w:t>efforts,</w:t>
      </w:r>
      <w:r w:rsidRPr="00CC5B28">
        <w:rPr>
          <w:rFonts w:asciiTheme="minorHAnsi" w:hAnsiTheme="minorHAnsi"/>
          <w:color w:val="1B1C20"/>
          <w:spacing w:val="-19"/>
          <w:w w:val="105"/>
        </w:rPr>
        <w:t xml:space="preserve"> </w:t>
      </w:r>
      <w:r w:rsidRPr="00CC5B28">
        <w:rPr>
          <w:rFonts w:asciiTheme="minorHAnsi" w:hAnsiTheme="minorHAnsi"/>
          <w:color w:val="1B1C20"/>
          <w:w w:val="105"/>
        </w:rPr>
        <w:t>the</w:t>
      </w:r>
      <w:r w:rsidRPr="00CC5B28">
        <w:rPr>
          <w:rFonts w:asciiTheme="minorHAnsi" w:hAnsiTheme="minorHAnsi"/>
          <w:color w:val="1B1C20"/>
          <w:spacing w:val="-19"/>
          <w:w w:val="105"/>
        </w:rPr>
        <w:t xml:space="preserve"> </w:t>
      </w:r>
      <w:r w:rsidRPr="00CC5B28">
        <w:rPr>
          <w:rFonts w:asciiTheme="minorHAnsi" w:hAnsiTheme="minorHAnsi"/>
          <w:color w:val="1B1C20"/>
          <w:w w:val="105"/>
        </w:rPr>
        <w:t>key</w:t>
      </w:r>
      <w:r w:rsidRPr="00CC5B28">
        <w:rPr>
          <w:rFonts w:asciiTheme="minorHAnsi" w:hAnsiTheme="minorHAnsi"/>
          <w:color w:val="1B1C20"/>
          <w:spacing w:val="-19"/>
          <w:w w:val="105"/>
        </w:rPr>
        <w:t xml:space="preserve"> </w:t>
      </w:r>
      <w:r w:rsidRPr="00CC5B28">
        <w:rPr>
          <w:rFonts w:asciiTheme="minorHAnsi" w:hAnsiTheme="minorHAnsi"/>
          <w:color w:val="1B1C20"/>
          <w:spacing w:val="-1"/>
          <w:w w:val="105"/>
        </w:rPr>
        <w:t>thr</w:t>
      </w:r>
      <w:r w:rsidRPr="00CC5B28">
        <w:rPr>
          <w:rFonts w:asciiTheme="minorHAnsi" w:hAnsiTheme="minorHAnsi"/>
          <w:color w:val="1B1C20"/>
          <w:spacing w:val="-2"/>
          <w:w w:val="105"/>
        </w:rPr>
        <w:t>eatening</w:t>
      </w:r>
      <w:r w:rsidRPr="00CC5B28">
        <w:rPr>
          <w:rFonts w:asciiTheme="minorHAnsi" w:hAnsiTheme="minorHAnsi"/>
          <w:color w:val="1B1C20"/>
          <w:spacing w:val="-19"/>
          <w:w w:val="105"/>
        </w:rPr>
        <w:t xml:space="preserve"> </w:t>
      </w:r>
      <w:r w:rsidRPr="00CC5B28">
        <w:rPr>
          <w:rFonts w:asciiTheme="minorHAnsi" w:hAnsiTheme="minorHAnsi"/>
          <w:color w:val="1B1C20"/>
          <w:spacing w:val="-1"/>
          <w:w w:val="105"/>
        </w:rPr>
        <w:t>pr</w:t>
      </w:r>
      <w:r w:rsidRPr="00CC5B28">
        <w:rPr>
          <w:rFonts w:asciiTheme="minorHAnsi" w:hAnsiTheme="minorHAnsi"/>
          <w:color w:val="1B1C20"/>
          <w:spacing w:val="-2"/>
          <w:w w:val="105"/>
        </w:rPr>
        <w:t>ocess</w:t>
      </w:r>
      <w:r w:rsidRPr="00CC5B28">
        <w:rPr>
          <w:rFonts w:asciiTheme="minorHAnsi" w:hAnsiTheme="minorHAnsi"/>
          <w:color w:val="1B1C20"/>
          <w:spacing w:val="-19"/>
          <w:w w:val="105"/>
        </w:rPr>
        <w:t xml:space="preserve"> </w:t>
      </w:r>
      <w:r w:rsidRPr="00CC5B28">
        <w:rPr>
          <w:rFonts w:asciiTheme="minorHAnsi" w:hAnsiTheme="minorHAnsi"/>
          <w:color w:val="1B1C20"/>
          <w:w w:val="105"/>
        </w:rPr>
        <w:t>had</w:t>
      </w:r>
      <w:r w:rsidRPr="00CC5B28">
        <w:rPr>
          <w:rFonts w:asciiTheme="minorHAnsi" w:hAnsiTheme="minorHAnsi"/>
          <w:color w:val="1B1C20"/>
          <w:spacing w:val="-19"/>
          <w:w w:val="105"/>
        </w:rPr>
        <w:t xml:space="preserve"> </w:t>
      </w:r>
      <w:r w:rsidRPr="00CC5B28">
        <w:rPr>
          <w:rFonts w:asciiTheme="minorHAnsi" w:hAnsiTheme="minorHAnsi"/>
          <w:color w:val="1B1C20"/>
          <w:w w:val="105"/>
        </w:rPr>
        <w:t>not</w:t>
      </w:r>
      <w:r w:rsidRPr="00CC5B28">
        <w:rPr>
          <w:rFonts w:asciiTheme="minorHAnsi" w:hAnsiTheme="minorHAnsi"/>
          <w:color w:val="1B1C20"/>
          <w:spacing w:val="-19"/>
          <w:w w:val="105"/>
        </w:rPr>
        <w:t xml:space="preserve"> </w:t>
      </w:r>
      <w:r w:rsidRPr="00CC5B28">
        <w:rPr>
          <w:rFonts w:asciiTheme="minorHAnsi" w:hAnsiTheme="minorHAnsi"/>
          <w:color w:val="1B1C20"/>
          <w:w w:val="105"/>
        </w:rPr>
        <w:t>been</w:t>
      </w:r>
      <w:r w:rsidRPr="00CC5B28">
        <w:rPr>
          <w:rFonts w:asciiTheme="minorHAnsi" w:hAnsiTheme="minorHAnsi"/>
          <w:color w:val="1B1C20"/>
          <w:spacing w:val="-19"/>
          <w:w w:val="105"/>
        </w:rPr>
        <w:t xml:space="preserve"> </w:t>
      </w:r>
      <w:r w:rsidRPr="00CC5B28">
        <w:rPr>
          <w:rFonts w:asciiTheme="minorHAnsi" w:hAnsiTheme="minorHAnsi"/>
          <w:color w:val="1B1C20"/>
          <w:w w:val="105"/>
        </w:rPr>
        <w:t>abated</w:t>
      </w:r>
      <w:r w:rsidRPr="00CC5B28">
        <w:rPr>
          <w:rFonts w:asciiTheme="minorHAnsi" w:hAnsiTheme="minorHAnsi"/>
          <w:color w:val="1B1C20"/>
          <w:spacing w:val="-19"/>
          <w:w w:val="105"/>
        </w:rPr>
        <w:t xml:space="preserve"> </w:t>
      </w:r>
      <w:r w:rsidRPr="00CC5B28">
        <w:rPr>
          <w:rFonts w:asciiTheme="minorHAnsi" w:hAnsiTheme="minorHAnsi"/>
          <w:color w:val="1B1C20"/>
          <w:w w:val="105"/>
        </w:rPr>
        <w:t>and</w:t>
      </w:r>
      <w:r w:rsidRPr="00CC5B28">
        <w:rPr>
          <w:rFonts w:asciiTheme="minorHAnsi" w:hAnsiTheme="minorHAnsi"/>
          <w:color w:val="1B1C20"/>
          <w:spacing w:val="-19"/>
          <w:w w:val="105"/>
        </w:rPr>
        <w:t xml:space="preserve"> </w:t>
      </w:r>
      <w:r w:rsidRPr="00CC5B28">
        <w:rPr>
          <w:rFonts w:asciiTheme="minorHAnsi" w:hAnsiTheme="minorHAnsi"/>
          <w:color w:val="1B1C20"/>
          <w:w w:val="105"/>
        </w:rPr>
        <w:t>the</w:t>
      </w:r>
      <w:r w:rsidRPr="00CC5B28">
        <w:rPr>
          <w:rFonts w:asciiTheme="minorHAnsi" w:hAnsiTheme="minorHAnsi"/>
          <w:color w:val="1B1C20"/>
          <w:spacing w:val="-19"/>
          <w:w w:val="105"/>
        </w:rPr>
        <w:t xml:space="preserve"> </w:t>
      </w:r>
      <w:r w:rsidRPr="00CC5B28">
        <w:rPr>
          <w:rFonts w:asciiTheme="minorHAnsi" w:hAnsiTheme="minorHAnsi"/>
          <w:color w:val="1B1C20"/>
          <w:spacing w:val="-2"/>
          <w:w w:val="105"/>
        </w:rPr>
        <w:t>objectives</w:t>
      </w:r>
      <w:r w:rsidRPr="00CC5B28">
        <w:rPr>
          <w:rFonts w:asciiTheme="minorHAnsi" w:hAnsiTheme="minorHAnsi"/>
          <w:color w:val="1B1C20"/>
          <w:spacing w:val="-19"/>
          <w:w w:val="105"/>
        </w:rPr>
        <w:t xml:space="preserve"> </w:t>
      </w:r>
      <w:r w:rsidRPr="00CC5B28">
        <w:rPr>
          <w:rFonts w:asciiTheme="minorHAnsi" w:hAnsiTheme="minorHAnsi"/>
          <w:color w:val="1B1C20"/>
          <w:w w:val="105"/>
        </w:rPr>
        <w:t>of</w:t>
      </w:r>
      <w:r w:rsidRPr="00CC5B28">
        <w:rPr>
          <w:rFonts w:asciiTheme="minorHAnsi" w:hAnsiTheme="minorHAnsi"/>
          <w:color w:val="1B1C20"/>
          <w:spacing w:val="49"/>
          <w:w w:val="99"/>
        </w:rPr>
        <w:t xml:space="preserve"> </w:t>
      </w:r>
      <w:r w:rsidRPr="00CC5B28">
        <w:rPr>
          <w:rFonts w:asciiTheme="minorHAnsi" w:hAnsiTheme="minorHAnsi"/>
          <w:color w:val="1B1C20"/>
          <w:w w:val="105"/>
        </w:rPr>
        <w:t>the</w:t>
      </w:r>
      <w:r w:rsidRPr="00CC5B28">
        <w:rPr>
          <w:rFonts w:asciiTheme="minorHAnsi" w:hAnsiTheme="minorHAnsi"/>
          <w:color w:val="1B1C20"/>
          <w:spacing w:val="-14"/>
          <w:w w:val="105"/>
        </w:rPr>
        <w:t xml:space="preserve"> </w:t>
      </w:r>
      <w:r w:rsidRPr="00CC5B28">
        <w:rPr>
          <w:rFonts w:asciiTheme="minorHAnsi" w:hAnsiTheme="minorHAnsi"/>
          <w:color w:val="1B1C20"/>
          <w:w w:val="105"/>
        </w:rPr>
        <w:t>2009</w:t>
      </w:r>
      <w:r w:rsidRPr="00CC5B28">
        <w:rPr>
          <w:rFonts w:asciiTheme="minorHAnsi" w:hAnsiTheme="minorHAnsi"/>
          <w:color w:val="1B1C20"/>
          <w:spacing w:val="-20"/>
          <w:w w:val="105"/>
        </w:rPr>
        <w:t xml:space="preserve"> </w:t>
      </w:r>
      <w:r w:rsidRPr="00CC5B28">
        <w:rPr>
          <w:rFonts w:asciiTheme="minorHAnsi" w:hAnsiTheme="minorHAnsi"/>
          <w:color w:val="1B1C20"/>
          <w:spacing w:val="-5"/>
          <w:w w:val="105"/>
        </w:rPr>
        <w:t>T</w:t>
      </w:r>
      <w:r w:rsidRPr="00CC5B28">
        <w:rPr>
          <w:rFonts w:asciiTheme="minorHAnsi" w:hAnsiTheme="minorHAnsi"/>
          <w:color w:val="1B1C20"/>
          <w:spacing w:val="-6"/>
          <w:w w:val="105"/>
        </w:rPr>
        <w:t>AP</w:t>
      </w:r>
      <w:r w:rsidRPr="00CC5B28">
        <w:rPr>
          <w:rFonts w:asciiTheme="minorHAnsi" w:hAnsiTheme="minorHAnsi"/>
          <w:color w:val="1B1C20"/>
          <w:spacing w:val="-14"/>
          <w:w w:val="105"/>
        </w:rPr>
        <w:t xml:space="preserve"> </w:t>
      </w:r>
      <w:r w:rsidRPr="00CC5B28">
        <w:rPr>
          <w:rFonts w:asciiTheme="minorHAnsi" w:hAnsiTheme="minorHAnsi"/>
          <w:color w:val="1B1C20"/>
          <w:w w:val="105"/>
        </w:rPr>
        <w:t>had</w:t>
      </w:r>
      <w:r w:rsidRPr="00CC5B28">
        <w:rPr>
          <w:rFonts w:asciiTheme="minorHAnsi" w:hAnsiTheme="minorHAnsi"/>
          <w:color w:val="1B1C20"/>
          <w:spacing w:val="-13"/>
          <w:w w:val="105"/>
        </w:rPr>
        <w:t xml:space="preserve"> </w:t>
      </w:r>
      <w:r w:rsidRPr="00CC5B28">
        <w:rPr>
          <w:rFonts w:asciiTheme="minorHAnsi" w:hAnsiTheme="minorHAnsi"/>
          <w:color w:val="1B1C20"/>
          <w:w w:val="105"/>
        </w:rPr>
        <w:t>not</w:t>
      </w:r>
      <w:r w:rsidRPr="00CC5B28">
        <w:rPr>
          <w:rFonts w:asciiTheme="minorHAnsi" w:hAnsiTheme="minorHAnsi"/>
          <w:color w:val="1B1C20"/>
          <w:spacing w:val="-13"/>
          <w:w w:val="105"/>
        </w:rPr>
        <w:t xml:space="preserve"> </w:t>
      </w:r>
      <w:r w:rsidRPr="00CC5B28">
        <w:rPr>
          <w:rFonts w:asciiTheme="minorHAnsi" w:hAnsiTheme="minorHAnsi"/>
          <w:color w:val="1B1C20"/>
          <w:w w:val="105"/>
        </w:rPr>
        <w:t>been</w:t>
      </w:r>
      <w:r w:rsidRPr="00CC5B28">
        <w:rPr>
          <w:rFonts w:asciiTheme="minorHAnsi" w:hAnsiTheme="minorHAnsi"/>
          <w:color w:val="1B1C20"/>
          <w:spacing w:val="-14"/>
          <w:w w:val="105"/>
        </w:rPr>
        <w:t xml:space="preserve"> </w:t>
      </w:r>
      <w:r w:rsidRPr="00CC5B28">
        <w:rPr>
          <w:rFonts w:asciiTheme="minorHAnsi" w:hAnsiTheme="minorHAnsi"/>
          <w:color w:val="1B1C20"/>
          <w:w w:val="105"/>
        </w:rPr>
        <w:t>met.</w:t>
      </w:r>
      <w:r w:rsidRPr="00CC5B28">
        <w:rPr>
          <w:rFonts w:asciiTheme="minorHAnsi" w:hAnsiTheme="minorHAnsi"/>
          <w:color w:val="1B1C20"/>
          <w:spacing w:val="-13"/>
          <w:w w:val="105"/>
        </w:rPr>
        <w:t xml:space="preserve"> </w:t>
      </w:r>
      <w:r w:rsidRPr="00CC5B28">
        <w:rPr>
          <w:rFonts w:asciiTheme="minorHAnsi" w:hAnsiTheme="minorHAnsi"/>
          <w:color w:val="1B1C20"/>
          <w:w w:val="105"/>
        </w:rPr>
        <w:t>Community</w:t>
      </w:r>
      <w:r w:rsidRPr="00CC5B28">
        <w:rPr>
          <w:rFonts w:asciiTheme="minorHAnsi" w:hAnsiTheme="minorHAnsi"/>
          <w:color w:val="1B1C20"/>
          <w:spacing w:val="-13"/>
          <w:w w:val="105"/>
        </w:rPr>
        <w:t xml:space="preserve"> </w:t>
      </w:r>
      <w:r w:rsidRPr="00CC5B28">
        <w:rPr>
          <w:rFonts w:asciiTheme="minorHAnsi" w:hAnsiTheme="minorHAnsi"/>
          <w:color w:val="1B1C20"/>
          <w:w w:val="105"/>
        </w:rPr>
        <w:t>and</w:t>
      </w:r>
      <w:r w:rsidRPr="00CC5B28">
        <w:rPr>
          <w:rFonts w:asciiTheme="minorHAnsi" w:hAnsiTheme="minorHAnsi"/>
          <w:color w:val="1B1C20"/>
          <w:spacing w:val="-13"/>
          <w:w w:val="105"/>
        </w:rPr>
        <w:t xml:space="preserve"> </w:t>
      </w:r>
      <w:r w:rsidRPr="00CC5B28">
        <w:rPr>
          <w:rFonts w:asciiTheme="minorHAnsi" w:hAnsiTheme="minorHAnsi"/>
          <w:color w:val="1B1C20"/>
          <w:spacing w:val="-1"/>
          <w:w w:val="105"/>
        </w:rPr>
        <w:t>non-go</w:t>
      </w:r>
      <w:r w:rsidRPr="00CC5B28">
        <w:rPr>
          <w:rFonts w:asciiTheme="minorHAnsi" w:hAnsiTheme="minorHAnsi"/>
          <w:color w:val="1B1C20"/>
          <w:spacing w:val="-2"/>
          <w:w w:val="105"/>
        </w:rPr>
        <w:t>v</w:t>
      </w:r>
      <w:r w:rsidRPr="00CC5B28">
        <w:rPr>
          <w:rFonts w:asciiTheme="minorHAnsi" w:hAnsiTheme="minorHAnsi"/>
          <w:color w:val="1B1C20"/>
          <w:spacing w:val="-1"/>
          <w:w w:val="105"/>
        </w:rPr>
        <w:t>ernment</w:t>
      </w:r>
      <w:r w:rsidRPr="00CC5B28">
        <w:rPr>
          <w:rFonts w:asciiTheme="minorHAnsi" w:hAnsiTheme="minorHAnsi"/>
          <w:color w:val="1B1C20"/>
          <w:spacing w:val="-14"/>
          <w:w w:val="105"/>
        </w:rPr>
        <w:t xml:space="preserve"> </w:t>
      </w:r>
      <w:r w:rsidRPr="00CC5B28">
        <w:rPr>
          <w:rFonts w:asciiTheme="minorHAnsi" w:hAnsiTheme="minorHAnsi"/>
          <w:color w:val="1B1C20"/>
          <w:w w:val="105"/>
        </w:rPr>
        <w:t>stakeholders</w:t>
      </w:r>
      <w:r w:rsidRPr="00CC5B28">
        <w:rPr>
          <w:rFonts w:asciiTheme="minorHAnsi" w:hAnsiTheme="minorHAnsi"/>
          <w:color w:val="1B1C20"/>
          <w:spacing w:val="-13"/>
          <w:w w:val="105"/>
        </w:rPr>
        <w:t xml:space="preserve"> </w:t>
      </w:r>
      <w:r w:rsidRPr="00CC5B28">
        <w:rPr>
          <w:rFonts w:asciiTheme="minorHAnsi" w:hAnsiTheme="minorHAnsi"/>
          <w:color w:val="1B1C20"/>
          <w:spacing w:val="-2"/>
          <w:w w:val="105"/>
        </w:rPr>
        <w:t>were</w:t>
      </w:r>
      <w:r w:rsidRPr="00CC5B28">
        <w:rPr>
          <w:rFonts w:asciiTheme="minorHAnsi" w:hAnsiTheme="minorHAnsi"/>
          <w:color w:val="1B1C20"/>
          <w:spacing w:val="-13"/>
          <w:w w:val="105"/>
        </w:rPr>
        <w:t xml:space="preserve"> </w:t>
      </w:r>
      <w:r w:rsidRPr="00CC5B28">
        <w:rPr>
          <w:rFonts w:asciiTheme="minorHAnsi" w:hAnsiTheme="minorHAnsi"/>
          <w:color w:val="1B1C20"/>
          <w:w w:val="105"/>
        </w:rPr>
        <w:t>noted</w:t>
      </w:r>
      <w:r w:rsidRPr="00CC5B28">
        <w:rPr>
          <w:rFonts w:asciiTheme="minorHAnsi" w:hAnsiTheme="minorHAnsi"/>
          <w:color w:val="1B1C20"/>
          <w:spacing w:val="-14"/>
          <w:w w:val="105"/>
        </w:rPr>
        <w:t xml:space="preserve"> </w:t>
      </w:r>
      <w:r w:rsidRPr="00CC5B28">
        <w:rPr>
          <w:rFonts w:asciiTheme="minorHAnsi" w:hAnsiTheme="minorHAnsi"/>
          <w:color w:val="1B1C20"/>
          <w:w w:val="105"/>
        </w:rPr>
        <w:t>as</w:t>
      </w:r>
      <w:r w:rsidRPr="00CC5B28">
        <w:rPr>
          <w:rFonts w:asciiTheme="minorHAnsi" w:hAnsiTheme="minorHAnsi"/>
          <w:color w:val="1B1C20"/>
          <w:spacing w:val="-13"/>
          <w:w w:val="105"/>
        </w:rPr>
        <w:t xml:space="preserve"> </w:t>
      </w:r>
      <w:r w:rsidRPr="00CC5B28">
        <w:rPr>
          <w:rFonts w:asciiTheme="minorHAnsi" w:hAnsiTheme="minorHAnsi"/>
          <w:color w:val="1B1C20"/>
          <w:w w:val="105"/>
        </w:rPr>
        <w:t>key</w:t>
      </w:r>
      <w:r w:rsidRPr="00CC5B28">
        <w:rPr>
          <w:rFonts w:asciiTheme="minorHAnsi" w:hAnsiTheme="minorHAnsi"/>
          <w:color w:val="1B1C20"/>
          <w:spacing w:val="-13"/>
          <w:w w:val="105"/>
        </w:rPr>
        <w:t xml:space="preserve"> </w:t>
      </w:r>
      <w:r w:rsidRPr="00CC5B28">
        <w:rPr>
          <w:rFonts w:asciiTheme="minorHAnsi" w:hAnsiTheme="minorHAnsi"/>
          <w:color w:val="1B1C20"/>
          <w:w w:val="105"/>
        </w:rPr>
        <w:t>partners</w:t>
      </w:r>
      <w:r w:rsidRPr="00CC5B28">
        <w:rPr>
          <w:rFonts w:asciiTheme="minorHAnsi" w:hAnsiTheme="minorHAnsi"/>
          <w:color w:val="1B1C20"/>
          <w:spacing w:val="23"/>
          <w:w w:val="103"/>
        </w:rPr>
        <w:t xml:space="preserve"> </w:t>
      </w:r>
      <w:r w:rsidRPr="00CC5B28">
        <w:rPr>
          <w:rFonts w:asciiTheme="minorHAnsi" w:hAnsiTheme="minorHAnsi"/>
          <w:color w:val="1B1C20"/>
          <w:w w:val="105"/>
        </w:rPr>
        <w:t>in</w:t>
      </w:r>
      <w:r w:rsidRPr="00CC5B28">
        <w:rPr>
          <w:rFonts w:asciiTheme="minorHAnsi" w:hAnsiTheme="minorHAnsi"/>
          <w:color w:val="1B1C20"/>
          <w:spacing w:val="-19"/>
          <w:w w:val="105"/>
        </w:rPr>
        <w:t xml:space="preserve"> </w:t>
      </w:r>
      <w:r w:rsidRPr="00CC5B28">
        <w:rPr>
          <w:rFonts w:asciiTheme="minorHAnsi" w:hAnsiTheme="minorHAnsi"/>
          <w:color w:val="1B1C20"/>
          <w:spacing w:val="-2"/>
          <w:w w:val="105"/>
        </w:rPr>
        <w:t>effective</w:t>
      </w:r>
      <w:r w:rsidRPr="00CC5B28">
        <w:rPr>
          <w:rFonts w:asciiTheme="minorHAnsi" w:hAnsiTheme="minorHAnsi"/>
          <w:color w:val="1B1C20"/>
          <w:spacing w:val="-18"/>
          <w:w w:val="105"/>
        </w:rPr>
        <w:t xml:space="preserve"> </w:t>
      </w:r>
      <w:r w:rsidRPr="00CC5B28">
        <w:rPr>
          <w:rFonts w:asciiTheme="minorHAnsi" w:hAnsiTheme="minorHAnsi"/>
          <w:color w:val="1B1C20"/>
          <w:w w:val="105"/>
        </w:rPr>
        <w:t>action.</w:t>
      </w:r>
      <w:r w:rsidRPr="00CC5B28">
        <w:rPr>
          <w:rFonts w:asciiTheme="minorHAnsi" w:hAnsiTheme="minorHAnsi"/>
          <w:color w:val="1B1C20"/>
          <w:spacing w:val="-18"/>
          <w:w w:val="105"/>
        </w:rPr>
        <w:t xml:space="preserve"> </w:t>
      </w:r>
      <w:r w:rsidRPr="00CC5B28">
        <w:rPr>
          <w:rFonts w:asciiTheme="minorHAnsi" w:hAnsiTheme="minorHAnsi"/>
          <w:color w:val="1B1C20"/>
          <w:w w:val="105"/>
        </w:rPr>
        <w:t>The</w:t>
      </w:r>
      <w:r w:rsidRPr="00CC5B28">
        <w:rPr>
          <w:rFonts w:asciiTheme="minorHAnsi" w:hAnsiTheme="minorHAnsi"/>
          <w:color w:val="1B1C20"/>
          <w:spacing w:val="-18"/>
          <w:w w:val="105"/>
        </w:rPr>
        <w:t xml:space="preserve"> </w:t>
      </w:r>
      <w:r w:rsidRPr="00CC5B28">
        <w:rPr>
          <w:rFonts w:asciiTheme="minorHAnsi" w:hAnsiTheme="minorHAnsi"/>
          <w:color w:val="1B1C20"/>
          <w:spacing w:val="-1"/>
          <w:w w:val="105"/>
        </w:rPr>
        <w:t>r</w:t>
      </w:r>
      <w:r w:rsidRPr="00CC5B28">
        <w:rPr>
          <w:rFonts w:asciiTheme="minorHAnsi" w:hAnsiTheme="minorHAnsi"/>
          <w:color w:val="1B1C20"/>
          <w:spacing w:val="-2"/>
          <w:w w:val="105"/>
        </w:rPr>
        <w:t>eview</w:t>
      </w:r>
      <w:r w:rsidRPr="00CC5B28">
        <w:rPr>
          <w:rFonts w:asciiTheme="minorHAnsi" w:hAnsiTheme="minorHAnsi"/>
          <w:color w:val="1B1C20"/>
          <w:spacing w:val="-18"/>
          <w:w w:val="105"/>
        </w:rPr>
        <w:t xml:space="preserve"> </w:t>
      </w:r>
      <w:r w:rsidRPr="00CC5B28">
        <w:rPr>
          <w:rFonts w:asciiTheme="minorHAnsi" w:hAnsiTheme="minorHAnsi"/>
          <w:color w:val="1B1C20"/>
          <w:w w:val="105"/>
        </w:rPr>
        <w:t>also</w:t>
      </w:r>
      <w:r w:rsidRPr="00CC5B28">
        <w:rPr>
          <w:rFonts w:asciiTheme="minorHAnsi" w:hAnsiTheme="minorHAnsi"/>
          <w:color w:val="1B1C20"/>
          <w:spacing w:val="-18"/>
          <w:w w:val="105"/>
        </w:rPr>
        <w:t xml:space="preserve"> </w:t>
      </w:r>
      <w:r w:rsidRPr="00CC5B28">
        <w:rPr>
          <w:rFonts w:asciiTheme="minorHAnsi" w:hAnsiTheme="minorHAnsi"/>
          <w:color w:val="1B1C20"/>
          <w:w w:val="105"/>
        </w:rPr>
        <w:t>noted</w:t>
      </w:r>
      <w:r w:rsidRPr="00CC5B28">
        <w:rPr>
          <w:rFonts w:asciiTheme="minorHAnsi" w:hAnsiTheme="minorHAnsi"/>
          <w:color w:val="1B1C20"/>
          <w:spacing w:val="-18"/>
          <w:w w:val="105"/>
        </w:rPr>
        <w:t xml:space="preserve"> </w:t>
      </w:r>
      <w:r w:rsidRPr="00CC5B28">
        <w:rPr>
          <w:rFonts w:asciiTheme="minorHAnsi" w:hAnsiTheme="minorHAnsi"/>
          <w:color w:val="1B1C20"/>
          <w:w w:val="105"/>
        </w:rPr>
        <w:t>that</w:t>
      </w:r>
      <w:r w:rsidRPr="00CC5B28">
        <w:rPr>
          <w:rFonts w:asciiTheme="minorHAnsi" w:hAnsiTheme="minorHAnsi"/>
          <w:color w:val="1B1C20"/>
          <w:spacing w:val="-18"/>
          <w:w w:val="105"/>
        </w:rPr>
        <w:t xml:space="preserve"> </w:t>
      </w:r>
      <w:r w:rsidRPr="00CC5B28">
        <w:rPr>
          <w:rFonts w:asciiTheme="minorHAnsi" w:hAnsiTheme="minorHAnsi"/>
          <w:color w:val="1B1C20"/>
          <w:w w:val="105"/>
        </w:rPr>
        <w:t>understanding</w:t>
      </w:r>
      <w:r w:rsidRPr="00CC5B28">
        <w:rPr>
          <w:rFonts w:asciiTheme="minorHAnsi" w:hAnsiTheme="minorHAnsi"/>
          <w:color w:val="1B1C20"/>
          <w:spacing w:val="-18"/>
          <w:w w:val="105"/>
        </w:rPr>
        <w:t xml:space="preserve"> </w:t>
      </w:r>
      <w:r w:rsidRPr="00CC5B28">
        <w:rPr>
          <w:rFonts w:asciiTheme="minorHAnsi" w:hAnsiTheme="minorHAnsi"/>
          <w:color w:val="1B1C20"/>
          <w:w w:val="105"/>
        </w:rPr>
        <w:t>had</w:t>
      </w:r>
      <w:r w:rsidRPr="00CC5B28">
        <w:rPr>
          <w:rFonts w:asciiTheme="minorHAnsi" w:hAnsiTheme="minorHAnsi"/>
          <w:color w:val="1B1C20"/>
          <w:spacing w:val="-19"/>
          <w:w w:val="105"/>
        </w:rPr>
        <w:t xml:space="preserve"> </w:t>
      </w:r>
      <w:r w:rsidRPr="00CC5B28">
        <w:rPr>
          <w:rFonts w:asciiTheme="minorHAnsi" w:hAnsiTheme="minorHAnsi"/>
          <w:color w:val="1B1C20"/>
          <w:spacing w:val="-1"/>
          <w:w w:val="105"/>
        </w:rPr>
        <w:t>incr</w:t>
      </w:r>
      <w:r w:rsidRPr="00CC5B28">
        <w:rPr>
          <w:rFonts w:asciiTheme="minorHAnsi" w:hAnsiTheme="minorHAnsi"/>
          <w:color w:val="1B1C20"/>
          <w:spacing w:val="-2"/>
          <w:w w:val="105"/>
        </w:rPr>
        <w:t>eased</w:t>
      </w:r>
      <w:r w:rsidRPr="00CC5B28">
        <w:rPr>
          <w:rFonts w:asciiTheme="minorHAnsi" w:hAnsiTheme="minorHAnsi"/>
          <w:color w:val="1B1C20"/>
          <w:spacing w:val="-18"/>
          <w:w w:val="105"/>
        </w:rPr>
        <w:t xml:space="preserve"> </w:t>
      </w:r>
      <w:r w:rsidRPr="00CC5B28">
        <w:rPr>
          <w:rFonts w:asciiTheme="minorHAnsi" w:hAnsiTheme="minorHAnsi"/>
          <w:color w:val="1B1C20"/>
          <w:spacing w:val="-3"/>
          <w:w w:val="105"/>
        </w:rPr>
        <w:t>over</w:t>
      </w:r>
      <w:r w:rsidRPr="00CC5B28">
        <w:rPr>
          <w:rFonts w:asciiTheme="minorHAnsi" w:hAnsiTheme="minorHAnsi"/>
          <w:color w:val="1B1C20"/>
          <w:spacing w:val="-18"/>
          <w:w w:val="105"/>
        </w:rPr>
        <w:t xml:space="preserve"> </w:t>
      </w:r>
      <w:r w:rsidRPr="00CC5B28">
        <w:rPr>
          <w:rFonts w:asciiTheme="minorHAnsi" w:hAnsiTheme="minorHAnsi"/>
          <w:color w:val="1B1C20"/>
          <w:w w:val="105"/>
        </w:rPr>
        <w:t>the</w:t>
      </w:r>
      <w:r w:rsidRPr="00CC5B28">
        <w:rPr>
          <w:rFonts w:asciiTheme="minorHAnsi" w:hAnsiTheme="minorHAnsi"/>
          <w:color w:val="1B1C20"/>
          <w:spacing w:val="-18"/>
          <w:w w:val="105"/>
        </w:rPr>
        <w:t xml:space="preserve"> </w:t>
      </w:r>
      <w:r w:rsidRPr="00CC5B28">
        <w:rPr>
          <w:rFonts w:asciiTheme="minorHAnsi" w:hAnsiTheme="minorHAnsi"/>
          <w:color w:val="1B1C20"/>
          <w:w w:val="105"/>
        </w:rPr>
        <w:t>life</w:t>
      </w:r>
      <w:r w:rsidRPr="00CC5B28">
        <w:rPr>
          <w:rFonts w:asciiTheme="minorHAnsi" w:hAnsiTheme="minorHAnsi"/>
          <w:color w:val="1B1C20"/>
          <w:spacing w:val="-18"/>
          <w:w w:val="105"/>
        </w:rPr>
        <w:t xml:space="preserve"> </w:t>
      </w:r>
      <w:r w:rsidRPr="00CC5B28">
        <w:rPr>
          <w:rFonts w:asciiTheme="minorHAnsi" w:hAnsiTheme="minorHAnsi"/>
          <w:color w:val="1B1C20"/>
          <w:w w:val="105"/>
        </w:rPr>
        <w:t>of</w:t>
      </w:r>
      <w:r w:rsidRPr="00CC5B28">
        <w:rPr>
          <w:rFonts w:asciiTheme="minorHAnsi" w:hAnsiTheme="minorHAnsi"/>
          <w:color w:val="1B1C20"/>
          <w:spacing w:val="-18"/>
          <w:w w:val="105"/>
        </w:rPr>
        <w:t xml:space="preserve"> </w:t>
      </w:r>
      <w:r w:rsidRPr="00CC5B28">
        <w:rPr>
          <w:rFonts w:asciiTheme="minorHAnsi" w:hAnsiTheme="minorHAnsi"/>
          <w:color w:val="1B1C20"/>
          <w:w w:val="105"/>
        </w:rPr>
        <w:t>the</w:t>
      </w:r>
      <w:r w:rsidRPr="00CC5B28">
        <w:rPr>
          <w:rFonts w:asciiTheme="minorHAnsi" w:hAnsiTheme="minorHAnsi"/>
          <w:color w:val="1B1C20"/>
          <w:spacing w:val="-18"/>
          <w:w w:val="105"/>
        </w:rPr>
        <w:t xml:space="preserve"> </w:t>
      </w:r>
      <w:r w:rsidRPr="00CC5B28">
        <w:rPr>
          <w:rFonts w:asciiTheme="minorHAnsi" w:hAnsiTheme="minorHAnsi"/>
          <w:color w:val="1B1C20"/>
          <w:w w:val="105"/>
        </w:rPr>
        <w:t>2009</w:t>
      </w:r>
      <w:r w:rsidRPr="00CC5B28">
        <w:rPr>
          <w:rFonts w:asciiTheme="minorHAnsi" w:hAnsiTheme="minorHAnsi"/>
          <w:color w:val="1B1C20"/>
          <w:spacing w:val="-18"/>
          <w:w w:val="105"/>
        </w:rPr>
        <w:t xml:space="preserve"> </w:t>
      </w:r>
      <w:r w:rsidRPr="00CC5B28">
        <w:rPr>
          <w:rFonts w:asciiTheme="minorHAnsi" w:hAnsiTheme="minorHAnsi"/>
          <w:color w:val="1B1C20"/>
          <w:w w:val="105"/>
        </w:rPr>
        <w:t>plan,</w:t>
      </w:r>
      <w:r w:rsidRPr="00CC5B28">
        <w:rPr>
          <w:rFonts w:asciiTheme="minorHAnsi" w:hAnsiTheme="minorHAnsi"/>
          <w:color w:val="1B1C20"/>
          <w:spacing w:val="41"/>
          <w:w w:val="104"/>
        </w:rPr>
        <w:t xml:space="preserve"> </w:t>
      </w:r>
      <w:r w:rsidRPr="00CC5B28">
        <w:rPr>
          <w:rFonts w:asciiTheme="minorHAnsi" w:hAnsiTheme="minorHAnsi"/>
          <w:color w:val="1B1C20"/>
          <w:w w:val="105"/>
        </w:rPr>
        <w:t>particularly</w:t>
      </w:r>
      <w:r w:rsidRPr="00CC5B28">
        <w:rPr>
          <w:rFonts w:asciiTheme="minorHAnsi" w:hAnsiTheme="minorHAnsi"/>
          <w:color w:val="1B1C20"/>
          <w:spacing w:val="-16"/>
          <w:w w:val="105"/>
        </w:rPr>
        <w:t xml:space="preserve"> </w:t>
      </w:r>
      <w:r w:rsidRPr="00CC5B28">
        <w:rPr>
          <w:rFonts w:asciiTheme="minorHAnsi" w:hAnsiTheme="minorHAnsi"/>
          <w:color w:val="1B1C20"/>
          <w:spacing w:val="-1"/>
          <w:w w:val="105"/>
        </w:rPr>
        <w:t>r</w:t>
      </w:r>
      <w:r w:rsidRPr="00CC5B28">
        <w:rPr>
          <w:rFonts w:asciiTheme="minorHAnsi" w:hAnsiTheme="minorHAnsi"/>
          <w:color w:val="1B1C20"/>
          <w:spacing w:val="-2"/>
          <w:w w:val="105"/>
        </w:rPr>
        <w:t>egar</w:t>
      </w:r>
      <w:r w:rsidRPr="00CC5B28">
        <w:rPr>
          <w:rFonts w:asciiTheme="minorHAnsi" w:hAnsiTheme="minorHAnsi"/>
          <w:color w:val="1B1C20"/>
          <w:spacing w:val="-1"/>
          <w:w w:val="105"/>
        </w:rPr>
        <w:t>ding</w:t>
      </w:r>
      <w:r w:rsidRPr="00CC5B28">
        <w:rPr>
          <w:rFonts w:asciiTheme="minorHAnsi" w:hAnsiTheme="minorHAnsi"/>
          <w:color w:val="1B1C20"/>
          <w:spacing w:val="-16"/>
          <w:w w:val="105"/>
        </w:rPr>
        <w:t xml:space="preserve"> </w:t>
      </w:r>
      <w:r w:rsidRPr="00CC5B28">
        <w:rPr>
          <w:rFonts w:asciiTheme="minorHAnsi" w:hAnsiTheme="minorHAnsi"/>
          <w:color w:val="1B1C20"/>
          <w:w w:val="105"/>
        </w:rPr>
        <w:t>the</w:t>
      </w:r>
      <w:r w:rsidRPr="00CC5B28">
        <w:rPr>
          <w:rFonts w:asciiTheme="minorHAnsi" w:hAnsiTheme="minorHAnsi"/>
          <w:color w:val="1B1C20"/>
          <w:spacing w:val="-16"/>
          <w:w w:val="105"/>
        </w:rPr>
        <w:t xml:space="preserve"> </w:t>
      </w:r>
      <w:r w:rsidRPr="00CC5B28">
        <w:rPr>
          <w:rFonts w:asciiTheme="minorHAnsi" w:hAnsiTheme="minorHAnsi"/>
          <w:color w:val="1B1C20"/>
          <w:w w:val="105"/>
        </w:rPr>
        <w:t>global</w:t>
      </w:r>
      <w:r w:rsidRPr="00CC5B28">
        <w:rPr>
          <w:rFonts w:asciiTheme="minorHAnsi" w:hAnsiTheme="minorHAnsi"/>
          <w:color w:val="1B1C20"/>
          <w:spacing w:val="-16"/>
          <w:w w:val="105"/>
        </w:rPr>
        <w:t xml:space="preserve"> </w:t>
      </w:r>
      <w:r w:rsidRPr="00CC5B28">
        <w:rPr>
          <w:rFonts w:asciiTheme="minorHAnsi" w:hAnsiTheme="minorHAnsi"/>
          <w:color w:val="1B1C20"/>
          <w:spacing w:val="-1"/>
          <w:w w:val="105"/>
        </w:rPr>
        <w:t>natur</w:t>
      </w:r>
      <w:r w:rsidRPr="00CC5B28">
        <w:rPr>
          <w:rFonts w:asciiTheme="minorHAnsi" w:hAnsiTheme="minorHAnsi"/>
          <w:color w:val="1B1C20"/>
          <w:spacing w:val="-2"/>
          <w:w w:val="105"/>
        </w:rPr>
        <w:t>e</w:t>
      </w:r>
      <w:r w:rsidRPr="00CC5B28">
        <w:rPr>
          <w:rFonts w:asciiTheme="minorHAnsi" w:hAnsiTheme="minorHAnsi"/>
          <w:color w:val="1B1C20"/>
          <w:spacing w:val="-16"/>
          <w:w w:val="105"/>
        </w:rPr>
        <w:t xml:space="preserve"> </w:t>
      </w:r>
      <w:r w:rsidRPr="00CC5B28">
        <w:rPr>
          <w:rFonts w:asciiTheme="minorHAnsi" w:hAnsiTheme="minorHAnsi"/>
          <w:color w:val="1B1C20"/>
          <w:w w:val="105"/>
        </w:rPr>
        <w:t>of</w:t>
      </w:r>
      <w:r w:rsidRPr="00CC5B28">
        <w:rPr>
          <w:rFonts w:asciiTheme="minorHAnsi" w:hAnsiTheme="minorHAnsi"/>
          <w:color w:val="1B1C20"/>
          <w:spacing w:val="-15"/>
          <w:w w:val="105"/>
        </w:rPr>
        <w:t xml:space="preserve"> </w:t>
      </w:r>
      <w:r w:rsidRPr="00CC5B28">
        <w:rPr>
          <w:rFonts w:asciiTheme="minorHAnsi" w:hAnsiTheme="minorHAnsi"/>
          <w:color w:val="1B1C20"/>
          <w:w w:val="105"/>
        </w:rPr>
        <w:t>the</w:t>
      </w:r>
      <w:r w:rsidRPr="00CC5B28">
        <w:rPr>
          <w:rFonts w:asciiTheme="minorHAnsi" w:hAnsiTheme="minorHAnsi"/>
          <w:color w:val="1B1C20"/>
          <w:spacing w:val="-16"/>
          <w:w w:val="105"/>
        </w:rPr>
        <w:t xml:space="preserve"> </w:t>
      </w:r>
      <w:r w:rsidRPr="00CC5B28">
        <w:rPr>
          <w:rFonts w:asciiTheme="minorHAnsi" w:hAnsiTheme="minorHAnsi"/>
          <w:color w:val="1B1C20"/>
          <w:w w:val="105"/>
        </w:rPr>
        <w:t>marine</w:t>
      </w:r>
      <w:r w:rsidRPr="00CC5B28">
        <w:rPr>
          <w:rFonts w:asciiTheme="minorHAnsi" w:hAnsiTheme="minorHAnsi"/>
          <w:color w:val="1B1C20"/>
          <w:spacing w:val="-16"/>
          <w:w w:val="105"/>
        </w:rPr>
        <w:t xml:space="preserve"> </w:t>
      </w:r>
      <w:r w:rsidRPr="00CC5B28">
        <w:rPr>
          <w:rFonts w:asciiTheme="minorHAnsi" w:hAnsiTheme="minorHAnsi"/>
          <w:color w:val="1B1C20"/>
          <w:w w:val="105"/>
        </w:rPr>
        <w:t>debris</w:t>
      </w:r>
      <w:r w:rsidRPr="00CC5B28">
        <w:rPr>
          <w:rFonts w:asciiTheme="minorHAnsi" w:hAnsiTheme="minorHAnsi"/>
          <w:color w:val="1B1C20"/>
          <w:spacing w:val="-16"/>
          <w:w w:val="105"/>
        </w:rPr>
        <w:t xml:space="preserve"> </w:t>
      </w:r>
      <w:r w:rsidRPr="00CC5B28">
        <w:rPr>
          <w:rFonts w:asciiTheme="minorHAnsi" w:hAnsiTheme="minorHAnsi"/>
          <w:color w:val="1B1C20"/>
          <w:spacing w:val="-1"/>
          <w:w w:val="105"/>
        </w:rPr>
        <w:t>pr</w:t>
      </w:r>
      <w:r w:rsidRPr="00CC5B28">
        <w:rPr>
          <w:rFonts w:asciiTheme="minorHAnsi" w:hAnsiTheme="minorHAnsi"/>
          <w:color w:val="1B1C20"/>
          <w:spacing w:val="-2"/>
          <w:w w:val="105"/>
        </w:rPr>
        <w:t>oblem</w:t>
      </w:r>
      <w:r w:rsidRPr="00CC5B28">
        <w:rPr>
          <w:rFonts w:asciiTheme="minorHAnsi" w:hAnsiTheme="minorHAnsi"/>
          <w:color w:val="1B1C20"/>
          <w:spacing w:val="-16"/>
          <w:w w:val="105"/>
        </w:rPr>
        <w:t xml:space="preserve"> </w:t>
      </w:r>
      <w:r w:rsidRPr="00CC5B28">
        <w:rPr>
          <w:rFonts w:asciiTheme="minorHAnsi" w:hAnsiTheme="minorHAnsi"/>
          <w:color w:val="1B1C20"/>
          <w:w w:val="105"/>
        </w:rPr>
        <w:t>and</w:t>
      </w:r>
      <w:r w:rsidRPr="00CC5B28">
        <w:rPr>
          <w:rFonts w:asciiTheme="minorHAnsi" w:hAnsiTheme="minorHAnsi"/>
          <w:color w:val="1B1C20"/>
          <w:spacing w:val="-15"/>
          <w:w w:val="105"/>
        </w:rPr>
        <w:t xml:space="preserve"> </w:t>
      </w:r>
      <w:r w:rsidRPr="00CC5B28">
        <w:rPr>
          <w:rFonts w:asciiTheme="minorHAnsi" w:hAnsiTheme="minorHAnsi"/>
          <w:color w:val="1B1C20"/>
          <w:w w:val="105"/>
        </w:rPr>
        <w:t>the</w:t>
      </w:r>
      <w:r w:rsidRPr="00CC5B28">
        <w:rPr>
          <w:rFonts w:asciiTheme="minorHAnsi" w:hAnsiTheme="minorHAnsi"/>
          <w:color w:val="1B1C20"/>
          <w:spacing w:val="-16"/>
          <w:w w:val="105"/>
        </w:rPr>
        <w:t xml:space="preserve"> </w:t>
      </w:r>
      <w:r w:rsidRPr="00CC5B28">
        <w:rPr>
          <w:rFonts w:asciiTheme="minorHAnsi" w:hAnsiTheme="minorHAnsi"/>
          <w:color w:val="1B1C20"/>
          <w:w w:val="105"/>
        </w:rPr>
        <w:t>potential</w:t>
      </w:r>
      <w:r w:rsidRPr="00CC5B28">
        <w:rPr>
          <w:rFonts w:asciiTheme="minorHAnsi" w:hAnsiTheme="minorHAnsi"/>
          <w:color w:val="1B1C20"/>
          <w:spacing w:val="-16"/>
          <w:w w:val="105"/>
        </w:rPr>
        <w:t xml:space="preserve"> </w:t>
      </w:r>
      <w:r w:rsidRPr="00CC5B28">
        <w:rPr>
          <w:rFonts w:asciiTheme="minorHAnsi" w:hAnsiTheme="minorHAnsi"/>
          <w:color w:val="1B1C20"/>
          <w:w w:val="105"/>
        </w:rPr>
        <w:t>sublethal</w:t>
      </w:r>
      <w:r w:rsidRPr="00CC5B28">
        <w:rPr>
          <w:rFonts w:asciiTheme="minorHAnsi" w:hAnsiTheme="minorHAnsi"/>
          <w:color w:val="1B1C20"/>
          <w:spacing w:val="-16"/>
          <w:w w:val="105"/>
        </w:rPr>
        <w:t xml:space="preserve"> </w:t>
      </w:r>
      <w:r w:rsidRPr="00CC5B28">
        <w:rPr>
          <w:rFonts w:asciiTheme="minorHAnsi" w:hAnsiTheme="minorHAnsi"/>
          <w:color w:val="1B1C20"/>
          <w:w w:val="105"/>
        </w:rPr>
        <w:t>and</w:t>
      </w:r>
      <w:r w:rsidRPr="00CC5B28">
        <w:rPr>
          <w:rFonts w:asciiTheme="minorHAnsi" w:hAnsiTheme="minorHAnsi"/>
          <w:color w:val="1B1C20"/>
          <w:spacing w:val="-16"/>
          <w:w w:val="105"/>
        </w:rPr>
        <w:t xml:space="preserve"> </w:t>
      </w:r>
      <w:r w:rsidRPr="00CC5B28">
        <w:rPr>
          <w:rFonts w:asciiTheme="minorHAnsi" w:hAnsiTheme="minorHAnsi"/>
          <w:color w:val="1B1C20"/>
          <w:w w:val="105"/>
        </w:rPr>
        <w:t>other</w:t>
      </w:r>
      <w:r w:rsidRPr="00CC5B28">
        <w:rPr>
          <w:rFonts w:asciiTheme="minorHAnsi" w:hAnsiTheme="minorHAnsi"/>
          <w:color w:val="1B1C20"/>
          <w:spacing w:val="29"/>
          <w:w w:val="105"/>
        </w:rPr>
        <w:t xml:space="preserve"> </w:t>
      </w:r>
      <w:r w:rsidRPr="00CC5B28">
        <w:rPr>
          <w:rFonts w:asciiTheme="minorHAnsi" w:hAnsiTheme="minorHAnsi"/>
          <w:color w:val="1B1C20"/>
          <w:w w:val="105"/>
        </w:rPr>
        <w:t>impacts</w:t>
      </w:r>
      <w:r w:rsidRPr="00CC5B28">
        <w:rPr>
          <w:rFonts w:asciiTheme="minorHAnsi" w:hAnsiTheme="minorHAnsi"/>
          <w:color w:val="1B1C20"/>
          <w:spacing w:val="-29"/>
          <w:w w:val="105"/>
        </w:rPr>
        <w:t xml:space="preserve"> </w:t>
      </w:r>
      <w:r w:rsidRPr="00CC5B28">
        <w:rPr>
          <w:rFonts w:asciiTheme="minorHAnsi" w:hAnsiTheme="minorHAnsi"/>
          <w:color w:val="1B1C20"/>
          <w:w w:val="105"/>
        </w:rPr>
        <w:t>of</w:t>
      </w:r>
      <w:r w:rsidRPr="00CC5B28">
        <w:rPr>
          <w:rFonts w:asciiTheme="minorHAnsi" w:hAnsiTheme="minorHAnsi"/>
          <w:color w:val="1B1C20"/>
          <w:spacing w:val="-28"/>
          <w:w w:val="105"/>
        </w:rPr>
        <w:t xml:space="preserve"> </w:t>
      </w:r>
      <w:r w:rsidRPr="00CC5B28">
        <w:rPr>
          <w:rFonts w:asciiTheme="minorHAnsi" w:hAnsiTheme="minorHAnsi"/>
          <w:color w:val="1B1C20"/>
          <w:spacing w:val="-1"/>
          <w:w w:val="105"/>
        </w:rPr>
        <w:t>micr</w:t>
      </w:r>
      <w:r w:rsidRPr="00CC5B28">
        <w:rPr>
          <w:rFonts w:asciiTheme="minorHAnsi" w:hAnsiTheme="minorHAnsi"/>
          <w:color w:val="1B1C20"/>
          <w:spacing w:val="-2"/>
          <w:w w:val="105"/>
        </w:rPr>
        <w:t>oplastic</w:t>
      </w:r>
      <w:r w:rsidRPr="00CC5B28">
        <w:rPr>
          <w:rFonts w:asciiTheme="minorHAnsi" w:hAnsiTheme="minorHAnsi"/>
          <w:color w:val="1B1C20"/>
          <w:spacing w:val="-29"/>
          <w:w w:val="105"/>
        </w:rPr>
        <w:t xml:space="preserve"> </w:t>
      </w:r>
      <w:r w:rsidRPr="00CC5B28">
        <w:rPr>
          <w:rFonts w:asciiTheme="minorHAnsi" w:hAnsiTheme="minorHAnsi"/>
          <w:color w:val="1B1C20"/>
          <w:w w:val="105"/>
        </w:rPr>
        <w:t>and</w:t>
      </w:r>
      <w:r w:rsidRPr="00CC5B28">
        <w:rPr>
          <w:rFonts w:asciiTheme="minorHAnsi" w:hAnsiTheme="minorHAnsi"/>
          <w:color w:val="1B1C20"/>
          <w:spacing w:val="-28"/>
          <w:w w:val="105"/>
        </w:rPr>
        <w:t xml:space="preserve"> </w:t>
      </w:r>
      <w:r w:rsidRPr="00CC5B28">
        <w:rPr>
          <w:rFonts w:asciiTheme="minorHAnsi" w:hAnsiTheme="minorHAnsi"/>
          <w:color w:val="1B1C20"/>
          <w:w w:val="105"/>
        </w:rPr>
        <w:t>associated</w:t>
      </w:r>
      <w:r w:rsidRPr="00CC5B28">
        <w:rPr>
          <w:rFonts w:asciiTheme="minorHAnsi" w:hAnsiTheme="minorHAnsi"/>
          <w:color w:val="1B1C20"/>
          <w:spacing w:val="-29"/>
          <w:w w:val="105"/>
        </w:rPr>
        <w:t xml:space="preserve"> </w:t>
      </w:r>
      <w:r w:rsidRPr="00CC5B28">
        <w:rPr>
          <w:rFonts w:asciiTheme="minorHAnsi" w:hAnsiTheme="minorHAnsi"/>
          <w:color w:val="1B1C20"/>
          <w:w w:val="105"/>
        </w:rPr>
        <w:t>chemical</w:t>
      </w:r>
      <w:r w:rsidRPr="00CC5B28">
        <w:rPr>
          <w:rFonts w:asciiTheme="minorHAnsi" w:hAnsiTheme="minorHAnsi"/>
          <w:color w:val="1B1C20"/>
          <w:spacing w:val="-28"/>
          <w:w w:val="105"/>
        </w:rPr>
        <w:t xml:space="preserve"> </w:t>
      </w:r>
      <w:r w:rsidRPr="00CC5B28">
        <w:rPr>
          <w:rFonts w:asciiTheme="minorHAnsi" w:hAnsiTheme="minorHAnsi"/>
          <w:color w:val="1B1C20"/>
          <w:w w:val="105"/>
        </w:rPr>
        <w:t>contamination.</w:t>
      </w:r>
    </w:p>
    <w:p w:rsidR="00FB197A" w:rsidRPr="00CC5B28" w:rsidRDefault="00617197">
      <w:pPr>
        <w:pStyle w:val="BodyText"/>
        <w:spacing w:line="256" w:lineRule="auto"/>
        <w:ind w:left="1700" w:right="1434"/>
        <w:rPr>
          <w:rFonts w:asciiTheme="minorHAnsi" w:hAnsiTheme="minorHAnsi"/>
        </w:rPr>
      </w:pPr>
      <w:r w:rsidRPr="00CC5B28">
        <w:rPr>
          <w:rFonts w:asciiTheme="minorHAnsi" w:hAnsiTheme="minorHAnsi"/>
          <w:color w:val="1B1C20"/>
          <w:w w:val="105"/>
        </w:rPr>
        <w:t>The</w:t>
      </w:r>
      <w:r w:rsidRPr="00CC5B28">
        <w:rPr>
          <w:rFonts w:asciiTheme="minorHAnsi" w:hAnsiTheme="minorHAnsi"/>
          <w:color w:val="1B1C20"/>
          <w:spacing w:val="-16"/>
          <w:w w:val="105"/>
        </w:rPr>
        <w:t xml:space="preserve"> </w:t>
      </w:r>
      <w:r w:rsidRPr="00CC5B28">
        <w:rPr>
          <w:rFonts w:asciiTheme="minorHAnsi" w:hAnsiTheme="minorHAnsi"/>
          <w:color w:val="1B1C20"/>
          <w:spacing w:val="-1"/>
          <w:w w:val="105"/>
        </w:rPr>
        <w:t>D</w:t>
      </w:r>
      <w:r w:rsidRPr="00CC5B28">
        <w:rPr>
          <w:rFonts w:asciiTheme="minorHAnsi" w:hAnsiTheme="minorHAnsi"/>
          <w:color w:val="1B1C20"/>
          <w:spacing w:val="-2"/>
          <w:w w:val="105"/>
        </w:rPr>
        <w:t>epar</w:t>
      </w:r>
      <w:r w:rsidRPr="00CC5B28">
        <w:rPr>
          <w:rFonts w:asciiTheme="minorHAnsi" w:hAnsiTheme="minorHAnsi"/>
          <w:color w:val="1B1C20"/>
          <w:spacing w:val="-1"/>
          <w:w w:val="105"/>
        </w:rPr>
        <w:t>tment</w:t>
      </w:r>
      <w:r w:rsidRPr="00CC5B28">
        <w:rPr>
          <w:rFonts w:asciiTheme="minorHAnsi" w:hAnsiTheme="minorHAnsi"/>
          <w:color w:val="1B1C20"/>
          <w:spacing w:val="-15"/>
          <w:w w:val="105"/>
        </w:rPr>
        <w:t xml:space="preserve"> </w:t>
      </w:r>
      <w:r w:rsidRPr="00CC5B28">
        <w:rPr>
          <w:rFonts w:asciiTheme="minorHAnsi" w:hAnsiTheme="minorHAnsi"/>
          <w:color w:val="1B1C20"/>
          <w:w w:val="105"/>
        </w:rPr>
        <w:t>of</w:t>
      </w:r>
      <w:r w:rsidRPr="00CC5B28">
        <w:rPr>
          <w:rFonts w:asciiTheme="minorHAnsi" w:hAnsiTheme="minorHAnsi"/>
          <w:color w:val="1B1C20"/>
          <w:spacing w:val="-16"/>
          <w:w w:val="105"/>
        </w:rPr>
        <w:t xml:space="preserve"> </w:t>
      </w:r>
      <w:r w:rsidRPr="00CC5B28">
        <w:rPr>
          <w:rFonts w:asciiTheme="minorHAnsi" w:hAnsiTheme="minorHAnsi"/>
          <w:color w:val="1B1C20"/>
          <w:w w:val="105"/>
        </w:rPr>
        <w:t>the</w:t>
      </w:r>
      <w:r w:rsidRPr="00CC5B28">
        <w:rPr>
          <w:rFonts w:asciiTheme="minorHAnsi" w:hAnsiTheme="minorHAnsi"/>
          <w:color w:val="1B1C20"/>
          <w:spacing w:val="-15"/>
          <w:w w:val="105"/>
        </w:rPr>
        <w:t xml:space="preserve"> </w:t>
      </w:r>
      <w:r w:rsidRPr="00CC5B28">
        <w:rPr>
          <w:rFonts w:asciiTheme="minorHAnsi" w:hAnsiTheme="minorHAnsi"/>
          <w:color w:val="1B1C20"/>
          <w:spacing w:val="-2"/>
          <w:w w:val="105"/>
        </w:rPr>
        <w:t>Envir</w:t>
      </w:r>
      <w:r w:rsidRPr="00CC5B28">
        <w:rPr>
          <w:rFonts w:asciiTheme="minorHAnsi" w:hAnsiTheme="minorHAnsi"/>
          <w:color w:val="1B1C20"/>
          <w:spacing w:val="-1"/>
          <w:w w:val="105"/>
        </w:rPr>
        <w:t>onment</w:t>
      </w:r>
      <w:r w:rsidRPr="00CC5B28">
        <w:rPr>
          <w:rFonts w:asciiTheme="minorHAnsi" w:hAnsiTheme="minorHAnsi"/>
          <w:color w:val="1B1C20"/>
          <w:spacing w:val="-16"/>
          <w:w w:val="105"/>
        </w:rPr>
        <w:t xml:space="preserve"> </w:t>
      </w:r>
      <w:r w:rsidRPr="00CC5B28">
        <w:rPr>
          <w:rFonts w:asciiTheme="minorHAnsi" w:hAnsiTheme="minorHAnsi"/>
          <w:color w:val="1B1C20"/>
          <w:w w:val="105"/>
        </w:rPr>
        <w:t>and</w:t>
      </w:r>
      <w:r w:rsidRPr="00CC5B28">
        <w:rPr>
          <w:rFonts w:asciiTheme="minorHAnsi" w:hAnsiTheme="minorHAnsi"/>
          <w:color w:val="1B1C20"/>
          <w:spacing w:val="-15"/>
          <w:w w:val="105"/>
        </w:rPr>
        <w:t xml:space="preserve"> </w:t>
      </w:r>
      <w:r w:rsidRPr="00CC5B28">
        <w:rPr>
          <w:rFonts w:asciiTheme="minorHAnsi" w:hAnsiTheme="minorHAnsi"/>
          <w:color w:val="1B1C20"/>
          <w:spacing w:val="-2"/>
          <w:w w:val="105"/>
        </w:rPr>
        <w:t>Energy</w:t>
      </w:r>
      <w:r w:rsidRPr="00CC5B28">
        <w:rPr>
          <w:rFonts w:asciiTheme="minorHAnsi" w:hAnsiTheme="minorHAnsi"/>
          <w:color w:val="1B1C20"/>
          <w:spacing w:val="-15"/>
          <w:w w:val="105"/>
        </w:rPr>
        <w:t xml:space="preserve"> </w:t>
      </w:r>
      <w:r w:rsidRPr="00CC5B28">
        <w:rPr>
          <w:rFonts w:asciiTheme="minorHAnsi" w:hAnsiTheme="minorHAnsi"/>
          <w:color w:val="1B1C20"/>
          <w:w w:val="105"/>
        </w:rPr>
        <w:t>held</w:t>
      </w:r>
      <w:r w:rsidRPr="00CC5B28">
        <w:rPr>
          <w:rFonts w:asciiTheme="minorHAnsi" w:hAnsiTheme="minorHAnsi"/>
          <w:color w:val="1B1C20"/>
          <w:spacing w:val="-16"/>
          <w:w w:val="105"/>
        </w:rPr>
        <w:t xml:space="preserve"> </w:t>
      </w:r>
      <w:r w:rsidRPr="00CC5B28">
        <w:rPr>
          <w:rFonts w:asciiTheme="minorHAnsi" w:hAnsiTheme="minorHAnsi"/>
          <w:color w:val="1B1C20"/>
          <w:w w:val="105"/>
        </w:rPr>
        <w:t>an</w:t>
      </w:r>
      <w:r w:rsidRPr="00CC5B28">
        <w:rPr>
          <w:rFonts w:asciiTheme="minorHAnsi" w:hAnsiTheme="minorHAnsi"/>
          <w:color w:val="1B1C20"/>
          <w:spacing w:val="-15"/>
          <w:w w:val="105"/>
        </w:rPr>
        <w:t xml:space="preserve"> </w:t>
      </w:r>
      <w:r w:rsidRPr="00CC5B28">
        <w:rPr>
          <w:rFonts w:asciiTheme="minorHAnsi" w:hAnsiTheme="minorHAnsi"/>
          <w:color w:val="1B1C20"/>
          <w:w w:val="105"/>
        </w:rPr>
        <w:t>expert</w:t>
      </w:r>
      <w:r w:rsidRPr="00CC5B28">
        <w:rPr>
          <w:rFonts w:asciiTheme="minorHAnsi" w:hAnsiTheme="minorHAnsi"/>
          <w:color w:val="1B1C20"/>
          <w:spacing w:val="-16"/>
          <w:w w:val="105"/>
        </w:rPr>
        <w:t xml:space="preserve"> </w:t>
      </w:r>
      <w:r w:rsidRPr="00CC5B28">
        <w:rPr>
          <w:rFonts w:asciiTheme="minorHAnsi" w:hAnsiTheme="minorHAnsi"/>
          <w:color w:val="1B1C20"/>
          <w:spacing w:val="-2"/>
          <w:w w:val="105"/>
        </w:rPr>
        <w:t>wor</w:t>
      </w:r>
      <w:r w:rsidRPr="00CC5B28">
        <w:rPr>
          <w:rFonts w:asciiTheme="minorHAnsi" w:hAnsiTheme="minorHAnsi"/>
          <w:color w:val="1B1C20"/>
          <w:spacing w:val="-1"/>
          <w:w w:val="105"/>
        </w:rPr>
        <w:t>kshop</w:t>
      </w:r>
      <w:r w:rsidRPr="00CC5B28">
        <w:rPr>
          <w:rFonts w:asciiTheme="minorHAnsi" w:hAnsiTheme="minorHAnsi"/>
          <w:color w:val="1B1C20"/>
          <w:spacing w:val="-15"/>
          <w:w w:val="105"/>
        </w:rPr>
        <w:t xml:space="preserve"> </w:t>
      </w:r>
      <w:r w:rsidRPr="00CC5B28">
        <w:rPr>
          <w:rFonts w:asciiTheme="minorHAnsi" w:hAnsiTheme="minorHAnsi"/>
          <w:color w:val="1B1C20"/>
          <w:w w:val="105"/>
        </w:rPr>
        <w:t>in</w:t>
      </w:r>
      <w:r w:rsidRPr="00CC5B28">
        <w:rPr>
          <w:rFonts w:asciiTheme="minorHAnsi" w:hAnsiTheme="minorHAnsi"/>
          <w:color w:val="1B1C20"/>
          <w:spacing w:val="-15"/>
          <w:w w:val="105"/>
        </w:rPr>
        <w:t xml:space="preserve"> </w:t>
      </w:r>
      <w:r w:rsidRPr="00CC5B28">
        <w:rPr>
          <w:rFonts w:asciiTheme="minorHAnsi" w:hAnsiTheme="minorHAnsi"/>
          <w:color w:val="1B1C20"/>
          <w:spacing w:val="-2"/>
          <w:w w:val="105"/>
        </w:rPr>
        <w:t>A</w:t>
      </w:r>
      <w:r w:rsidRPr="00CC5B28">
        <w:rPr>
          <w:rFonts w:asciiTheme="minorHAnsi" w:hAnsiTheme="minorHAnsi"/>
          <w:color w:val="1B1C20"/>
          <w:spacing w:val="-1"/>
          <w:w w:val="105"/>
        </w:rPr>
        <w:t>ugust</w:t>
      </w:r>
      <w:r w:rsidRPr="00CC5B28">
        <w:rPr>
          <w:rFonts w:asciiTheme="minorHAnsi" w:hAnsiTheme="minorHAnsi"/>
          <w:color w:val="1B1C20"/>
          <w:spacing w:val="-16"/>
          <w:w w:val="105"/>
        </w:rPr>
        <w:t xml:space="preserve"> </w:t>
      </w:r>
      <w:r w:rsidRPr="00CC5B28">
        <w:rPr>
          <w:rFonts w:asciiTheme="minorHAnsi" w:hAnsiTheme="minorHAnsi"/>
          <w:color w:val="1B1C20"/>
          <w:w w:val="105"/>
        </w:rPr>
        <w:t>2015,</w:t>
      </w:r>
      <w:r w:rsidRPr="00CC5B28">
        <w:rPr>
          <w:rFonts w:asciiTheme="minorHAnsi" w:hAnsiTheme="minorHAnsi"/>
          <w:color w:val="1B1C20"/>
          <w:spacing w:val="-15"/>
          <w:w w:val="105"/>
        </w:rPr>
        <w:t xml:space="preserve"> </w:t>
      </w:r>
      <w:r w:rsidRPr="00CC5B28">
        <w:rPr>
          <w:rFonts w:asciiTheme="minorHAnsi" w:hAnsiTheme="minorHAnsi"/>
          <w:color w:val="1B1C20"/>
          <w:spacing w:val="-2"/>
          <w:w w:val="105"/>
        </w:rPr>
        <w:t>involving</w:t>
      </w:r>
      <w:r w:rsidRPr="00CC5B28">
        <w:rPr>
          <w:rFonts w:asciiTheme="minorHAnsi" w:hAnsiTheme="minorHAnsi"/>
          <w:color w:val="1B1C20"/>
          <w:spacing w:val="-16"/>
          <w:w w:val="105"/>
        </w:rPr>
        <w:t xml:space="preserve"> </w:t>
      </w:r>
      <w:r w:rsidRPr="00CC5B28">
        <w:rPr>
          <w:rFonts w:asciiTheme="minorHAnsi" w:hAnsiTheme="minorHAnsi"/>
          <w:color w:val="1B1C20"/>
          <w:spacing w:val="-1"/>
          <w:w w:val="105"/>
        </w:rPr>
        <w:t>r</w:t>
      </w:r>
      <w:r w:rsidRPr="00CC5B28">
        <w:rPr>
          <w:rFonts w:asciiTheme="minorHAnsi" w:hAnsiTheme="minorHAnsi"/>
          <w:color w:val="1B1C20"/>
          <w:spacing w:val="-2"/>
          <w:w w:val="105"/>
        </w:rPr>
        <w:t>esear</w:t>
      </w:r>
      <w:r w:rsidRPr="00CC5B28">
        <w:rPr>
          <w:rFonts w:asciiTheme="minorHAnsi" w:hAnsiTheme="minorHAnsi"/>
          <w:color w:val="1B1C20"/>
          <w:spacing w:val="-1"/>
          <w:w w:val="105"/>
        </w:rPr>
        <w:t>ch,</w:t>
      </w:r>
      <w:r w:rsidRPr="00CC5B28">
        <w:rPr>
          <w:rFonts w:asciiTheme="minorHAnsi" w:hAnsiTheme="minorHAnsi"/>
          <w:color w:val="1B1C20"/>
          <w:spacing w:val="83"/>
          <w:w w:val="103"/>
        </w:rPr>
        <w:t xml:space="preserve"> </w:t>
      </w:r>
      <w:r w:rsidRPr="00CC5B28">
        <w:rPr>
          <w:rFonts w:asciiTheme="minorHAnsi" w:hAnsiTheme="minorHAnsi"/>
          <w:color w:val="1B1C20"/>
          <w:spacing w:val="-2"/>
          <w:w w:val="105"/>
        </w:rPr>
        <w:t>industr</w:t>
      </w:r>
      <w:r w:rsidRPr="00CC5B28">
        <w:rPr>
          <w:rFonts w:asciiTheme="minorHAnsi" w:hAnsiTheme="minorHAnsi"/>
          <w:color w:val="1B1C20"/>
          <w:spacing w:val="-3"/>
          <w:w w:val="105"/>
        </w:rPr>
        <w:t>y</w:t>
      </w:r>
      <w:r w:rsidRPr="00CC5B28">
        <w:rPr>
          <w:rFonts w:asciiTheme="minorHAnsi" w:hAnsiTheme="minorHAnsi"/>
          <w:color w:val="1B1C20"/>
          <w:spacing w:val="-2"/>
          <w:w w:val="105"/>
        </w:rPr>
        <w:t>,</w:t>
      </w:r>
      <w:r w:rsidRPr="00CC5B28">
        <w:rPr>
          <w:rFonts w:asciiTheme="minorHAnsi" w:hAnsiTheme="minorHAnsi"/>
          <w:color w:val="1B1C20"/>
          <w:spacing w:val="-17"/>
          <w:w w:val="105"/>
        </w:rPr>
        <w:t xml:space="preserve"> </w:t>
      </w:r>
      <w:r w:rsidRPr="00CC5B28">
        <w:rPr>
          <w:rFonts w:asciiTheme="minorHAnsi" w:hAnsiTheme="minorHAnsi"/>
          <w:color w:val="1B1C20"/>
          <w:spacing w:val="-1"/>
          <w:w w:val="105"/>
        </w:rPr>
        <w:t>non-go</w:t>
      </w:r>
      <w:r w:rsidRPr="00CC5B28">
        <w:rPr>
          <w:rFonts w:asciiTheme="minorHAnsi" w:hAnsiTheme="minorHAnsi"/>
          <w:color w:val="1B1C20"/>
          <w:spacing w:val="-2"/>
          <w:w w:val="105"/>
        </w:rPr>
        <w:t>v</w:t>
      </w:r>
      <w:r w:rsidRPr="00CC5B28">
        <w:rPr>
          <w:rFonts w:asciiTheme="minorHAnsi" w:hAnsiTheme="minorHAnsi"/>
          <w:color w:val="1B1C20"/>
          <w:spacing w:val="-1"/>
          <w:w w:val="105"/>
        </w:rPr>
        <w:t>ernment</w:t>
      </w:r>
      <w:r w:rsidRPr="00CC5B28">
        <w:rPr>
          <w:rFonts w:asciiTheme="minorHAnsi" w:hAnsiTheme="minorHAnsi"/>
          <w:color w:val="1B1C20"/>
          <w:spacing w:val="-17"/>
          <w:w w:val="105"/>
        </w:rPr>
        <w:t xml:space="preserve"> </w:t>
      </w:r>
      <w:r w:rsidRPr="00CC5B28">
        <w:rPr>
          <w:rFonts w:asciiTheme="minorHAnsi" w:hAnsiTheme="minorHAnsi"/>
          <w:color w:val="1B1C20"/>
          <w:w w:val="105"/>
        </w:rPr>
        <w:t>and</w:t>
      </w:r>
      <w:r w:rsidRPr="00CC5B28">
        <w:rPr>
          <w:rFonts w:asciiTheme="minorHAnsi" w:hAnsiTheme="minorHAnsi"/>
          <w:color w:val="1B1C20"/>
          <w:spacing w:val="-16"/>
          <w:w w:val="105"/>
        </w:rPr>
        <w:t xml:space="preserve"> </w:t>
      </w:r>
      <w:r w:rsidRPr="00CC5B28">
        <w:rPr>
          <w:rFonts w:asciiTheme="minorHAnsi" w:hAnsiTheme="minorHAnsi"/>
          <w:color w:val="1B1C20"/>
          <w:spacing w:val="-2"/>
          <w:w w:val="105"/>
        </w:rPr>
        <w:t>gov</w:t>
      </w:r>
      <w:r w:rsidRPr="00CC5B28">
        <w:rPr>
          <w:rFonts w:asciiTheme="minorHAnsi" w:hAnsiTheme="minorHAnsi"/>
          <w:color w:val="1B1C20"/>
          <w:spacing w:val="-1"/>
          <w:w w:val="105"/>
        </w:rPr>
        <w:t>ernment</w:t>
      </w:r>
      <w:r w:rsidRPr="00CC5B28">
        <w:rPr>
          <w:rFonts w:asciiTheme="minorHAnsi" w:hAnsiTheme="minorHAnsi"/>
          <w:color w:val="1B1C20"/>
          <w:spacing w:val="-17"/>
          <w:w w:val="105"/>
        </w:rPr>
        <w:t xml:space="preserve"> </w:t>
      </w:r>
      <w:r w:rsidRPr="00CC5B28">
        <w:rPr>
          <w:rFonts w:asciiTheme="minorHAnsi" w:hAnsiTheme="minorHAnsi"/>
          <w:color w:val="1B1C20"/>
          <w:w w:val="105"/>
        </w:rPr>
        <w:t>organisations,</w:t>
      </w:r>
      <w:r w:rsidRPr="00CC5B28">
        <w:rPr>
          <w:rFonts w:asciiTheme="minorHAnsi" w:hAnsiTheme="minorHAnsi"/>
          <w:color w:val="1B1C20"/>
          <w:spacing w:val="-16"/>
          <w:w w:val="105"/>
        </w:rPr>
        <w:t xml:space="preserve"> </w:t>
      </w:r>
      <w:r w:rsidRPr="00CC5B28">
        <w:rPr>
          <w:rFonts w:asciiTheme="minorHAnsi" w:hAnsiTheme="minorHAnsi"/>
          <w:color w:val="1B1C20"/>
          <w:w w:val="105"/>
        </w:rPr>
        <w:t>to</w:t>
      </w:r>
      <w:r w:rsidRPr="00CC5B28">
        <w:rPr>
          <w:rFonts w:asciiTheme="minorHAnsi" w:hAnsiTheme="minorHAnsi"/>
          <w:color w:val="1B1C20"/>
          <w:spacing w:val="-17"/>
          <w:w w:val="105"/>
        </w:rPr>
        <w:t xml:space="preserve"> </w:t>
      </w:r>
      <w:r w:rsidRPr="00CC5B28">
        <w:rPr>
          <w:rFonts w:asciiTheme="minorHAnsi" w:hAnsiTheme="minorHAnsi"/>
          <w:color w:val="1B1C20"/>
          <w:w w:val="105"/>
        </w:rPr>
        <w:t>understand</w:t>
      </w:r>
      <w:r w:rsidRPr="00CC5B28">
        <w:rPr>
          <w:rFonts w:asciiTheme="minorHAnsi" w:hAnsiTheme="minorHAnsi"/>
          <w:color w:val="1B1C20"/>
          <w:spacing w:val="-16"/>
          <w:w w:val="105"/>
        </w:rPr>
        <w:t xml:space="preserve"> </w:t>
      </w:r>
      <w:r w:rsidRPr="00CC5B28">
        <w:rPr>
          <w:rFonts w:asciiTheme="minorHAnsi" w:hAnsiTheme="minorHAnsi"/>
          <w:color w:val="1B1C20"/>
          <w:w w:val="105"/>
        </w:rPr>
        <w:t>priorities</w:t>
      </w:r>
      <w:r w:rsidRPr="00CC5B28">
        <w:rPr>
          <w:rFonts w:asciiTheme="minorHAnsi" w:hAnsiTheme="minorHAnsi"/>
          <w:color w:val="1B1C20"/>
          <w:spacing w:val="-17"/>
          <w:w w:val="105"/>
        </w:rPr>
        <w:t xml:space="preserve"> </w:t>
      </w:r>
      <w:r w:rsidRPr="00CC5B28">
        <w:rPr>
          <w:rFonts w:asciiTheme="minorHAnsi" w:hAnsiTheme="minorHAnsi"/>
          <w:color w:val="1B1C20"/>
          <w:w w:val="105"/>
        </w:rPr>
        <w:t>for</w:t>
      </w:r>
      <w:r w:rsidRPr="00CC5B28">
        <w:rPr>
          <w:rFonts w:asciiTheme="minorHAnsi" w:hAnsiTheme="minorHAnsi"/>
          <w:color w:val="1B1C20"/>
          <w:spacing w:val="-16"/>
          <w:w w:val="105"/>
        </w:rPr>
        <w:t xml:space="preserve"> </w:t>
      </w:r>
      <w:r w:rsidRPr="00CC5B28">
        <w:rPr>
          <w:rFonts w:asciiTheme="minorHAnsi" w:hAnsiTheme="minorHAnsi"/>
          <w:color w:val="1B1C20"/>
          <w:spacing w:val="-1"/>
          <w:w w:val="105"/>
        </w:rPr>
        <w:t>r</w:t>
      </w:r>
      <w:r w:rsidRPr="00CC5B28">
        <w:rPr>
          <w:rFonts w:asciiTheme="minorHAnsi" w:hAnsiTheme="minorHAnsi"/>
          <w:color w:val="1B1C20"/>
          <w:spacing w:val="-2"/>
          <w:w w:val="105"/>
        </w:rPr>
        <w:t>evising</w:t>
      </w:r>
      <w:r w:rsidRPr="00CC5B28">
        <w:rPr>
          <w:rFonts w:asciiTheme="minorHAnsi" w:hAnsiTheme="minorHAnsi"/>
          <w:color w:val="1B1C20"/>
          <w:spacing w:val="-17"/>
          <w:w w:val="105"/>
        </w:rPr>
        <w:t xml:space="preserve"> </w:t>
      </w:r>
      <w:r w:rsidRPr="00CC5B28">
        <w:rPr>
          <w:rFonts w:asciiTheme="minorHAnsi" w:hAnsiTheme="minorHAnsi"/>
          <w:color w:val="1B1C20"/>
          <w:w w:val="105"/>
        </w:rPr>
        <w:t>and</w:t>
      </w:r>
      <w:r w:rsidRPr="00CC5B28">
        <w:rPr>
          <w:rFonts w:asciiTheme="minorHAnsi" w:hAnsiTheme="minorHAnsi"/>
          <w:color w:val="1B1C20"/>
          <w:spacing w:val="-17"/>
          <w:w w:val="105"/>
        </w:rPr>
        <w:t xml:space="preserve"> </w:t>
      </w:r>
      <w:r w:rsidRPr="00CC5B28">
        <w:rPr>
          <w:rFonts w:asciiTheme="minorHAnsi" w:hAnsiTheme="minorHAnsi"/>
          <w:color w:val="1B1C20"/>
          <w:w w:val="105"/>
        </w:rPr>
        <w:t>updating</w:t>
      </w:r>
      <w:r w:rsidRPr="00CC5B28">
        <w:rPr>
          <w:rFonts w:asciiTheme="minorHAnsi" w:hAnsiTheme="minorHAnsi"/>
          <w:color w:val="1B1C20"/>
          <w:spacing w:val="-16"/>
          <w:w w:val="105"/>
        </w:rPr>
        <w:t xml:space="preserve"> </w:t>
      </w:r>
      <w:r w:rsidRPr="00CC5B28">
        <w:rPr>
          <w:rFonts w:asciiTheme="minorHAnsi" w:hAnsiTheme="minorHAnsi"/>
          <w:color w:val="1B1C20"/>
          <w:w w:val="105"/>
        </w:rPr>
        <w:t>the</w:t>
      </w:r>
      <w:r w:rsidRPr="00CC5B28">
        <w:rPr>
          <w:rFonts w:asciiTheme="minorHAnsi" w:hAnsiTheme="minorHAnsi"/>
          <w:color w:val="1B1C20"/>
          <w:spacing w:val="43"/>
          <w:w w:val="106"/>
        </w:rPr>
        <w:t xml:space="preserve"> </w:t>
      </w:r>
      <w:r w:rsidRPr="00CC5B28">
        <w:rPr>
          <w:rFonts w:asciiTheme="minorHAnsi" w:hAnsiTheme="minorHAnsi"/>
          <w:color w:val="1B1C20"/>
          <w:spacing w:val="-12"/>
          <w:w w:val="105"/>
        </w:rPr>
        <w:t>T</w:t>
      </w:r>
      <w:r w:rsidRPr="00CC5B28">
        <w:rPr>
          <w:rFonts w:asciiTheme="minorHAnsi" w:hAnsiTheme="minorHAnsi"/>
          <w:color w:val="1B1C20"/>
          <w:w w:val="105"/>
        </w:rPr>
        <w:t>A</w:t>
      </w:r>
      <w:r w:rsidRPr="00CC5B28">
        <w:rPr>
          <w:rFonts w:asciiTheme="minorHAnsi" w:hAnsiTheme="minorHAnsi"/>
          <w:color w:val="1B1C20"/>
          <w:spacing w:val="-36"/>
          <w:w w:val="105"/>
        </w:rPr>
        <w:t>P</w:t>
      </w:r>
      <w:r w:rsidRPr="00CC5B28">
        <w:rPr>
          <w:rFonts w:asciiTheme="minorHAnsi" w:hAnsiTheme="minorHAnsi"/>
          <w:color w:val="1B1C20"/>
          <w:w w:val="105"/>
        </w:rPr>
        <w:t>.</w:t>
      </w:r>
      <w:r w:rsidRPr="00CC5B28">
        <w:rPr>
          <w:rFonts w:asciiTheme="minorHAnsi" w:hAnsiTheme="minorHAnsi"/>
          <w:color w:val="1B1C20"/>
          <w:spacing w:val="-17"/>
          <w:w w:val="105"/>
        </w:rPr>
        <w:t xml:space="preserve"> </w:t>
      </w:r>
      <w:r w:rsidRPr="00CC5B28">
        <w:rPr>
          <w:rFonts w:asciiTheme="minorHAnsi" w:hAnsiTheme="minorHAnsi"/>
          <w:color w:val="1B1C20"/>
          <w:w w:val="105"/>
        </w:rPr>
        <w:t>This</w:t>
      </w:r>
      <w:r w:rsidRPr="00CC5B28">
        <w:rPr>
          <w:rFonts w:asciiTheme="minorHAnsi" w:hAnsiTheme="minorHAnsi"/>
          <w:color w:val="1B1C20"/>
          <w:spacing w:val="-16"/>
          <w:w w:val="105"/>
        </w:rPr>
        <w:t xml:space="preserve"> </w:t>
      </w:r>
      <w:r w:rsidRPr="00CC5B28">
        <w:rPr>
          <w:rFonts w:asciiTheme="minorHAnsi" w:hAnsiTheme="minorHAnsi"/>
          <w:color w:val="1B1C20"/>
          <w:w w:val="105"/>
        </w:rPr>
        <w:t>wo</w:t>
      </w:r>
      <w:r w:rsidRPr="00CC5B28">
        <w:rPr>
          <w:rFonts w:asciiTheme="minorHAnsi" w:hAnsiTheme="minorHAnsi"/>
          <w:color w:val="1B1C20"/>
          <w:spacing w:val="-3"/>
          <w:w w:val="105"/>
        </w:rPr>
        <w:t>r</w:t>
      </w:r>
      <w:r w:rsidRPr="00CC5B28">
        <w:rPr>
          <w:rFonts w:asciiTheme="minorHAnsi" w:hAnsiTheme="minorHAnsi"/>
          <w:color w:val="1B1C20"/>
          <w:w w:val="105"/>
        </w:rPr>
        <w:t>kshop</w:t>
      </w:r>
      <w:r w:rsidRPr="00CC5B28">
        <w:rPr>
          <w:rFonts w:asciiTheme="minorHAnsi" w:hAnsiTheme="minorHAnsi"/>
          <w:color w:val="1B1C20"/>
          <w:spacing w:val="-16"/>
          <w:w w:val="105"/>
        </w:rPr>
        <w:t xml:space="preserve"> </w:t>
      </w:r>
      <w:r w:rsidRPr="00CC5B28">
        <w:rPr>
          <w:rFonts w:asciiTheme="minorHAnsi" w:hAnsiTheme="minorHAnsi"/>
          <w:color w:val="1B1C20"/>
          <w:w w:val="105"/>
        </w:rPr>
        <w:t>led</w:t>
      </w:r>
      <w:r w:rsidRPr="00CC5B28">
        <w:rPr>
          <w:rFonts w:asciiTheme="minorHAnsi" w:hAnsiTheme="minorHAnsi"/>
          <w:color w:val="1B1C20"/>
          <w:spacing w:val="-16"/>
          <w:w w:val="105"/>
        </w:rPr>
        <w:t xml:space="preserve"> </w:t>
      </w:r>
      <w:r w:rsidRPr="00CC5B28">
        <w:rPr>
          <w:rFonts w:asciiTheme="minorHAnsi" w:hAnsiTheme="minorHAnsi"/>
          <w:color w:val="1B1C20"/>
          <w:w w:val="105"/>
        </w:rPr>
        <w:t>to</w:t>
      </w:r>
      <w:r w:rsidRPr="00CC5B28">
        <w:rPr>
          <w:rFonts w:asciiTheme="minorHAnsi" w:hAnsiTheme="minorHAnsi"/>
          <w:color w:val="1B1C20"/>
          <w:spacing w:val="-16"/>
          <w:w w:val="105"/>
        </w:rPr>
        <w:t xml:space="preserve"> </w:t>
      </w:r>
      <w:r w:rsidRPr="00CC5B28">
        <w:rPr>
          <w:rFonts w:asciiTheme="minorHAnsi" w:hAnsiTheme="minorHAnsi"/>
          <w:color w:val="1B1C20"/>
          <w:w w:val="105"/>
        </w:rPr>
        <w:t>the</w:t>
      </w:r>
      <w:r w:rsidRPr="00CC5B28">
        <w:rPr>
          <w:rFonts w:asciiTheme="minorHAnsi" w:hAnsiTheme="minorHAnsi"/>
          <w:color w:val="1B1C20"/>
          <w:spacing w:val="-16"/>
          <w:w w:val="105"/>
        </w:rPr>
        <w:t xml:space="preserve"> </w:t>
      </w:r>
      <w:r w:rsidRPr="00CC5B28">
        <w:rPr>
          <w:rFonts w:asciiTheme="minorHAnsi" w:hAnsiTheme="minorHAnsi"/>
          <w:color w:val="1B1C20"/>
          <w:w w:val="105"/>
        </w:rPr>
        <w:t>de</w:t>
      </w:r>
      <w:r w:rsidRPr="00CC5B28">
        <w:rPr>
          <w:rFonts w:asciiTheme="minorHAnsi" w:hAnsiTheme="minorHAnsi"/>
          <w:color w:val="1B1C20"/>
          <w:spacing w:val="-3"/>
          <w:w w:val="105"/>
        </w:rPr>
        <w:t>v</w:t>
      </w:r>
      <w:r w:rsidRPr="00CC5B28">
        <w:rPr>
          <w:rFonts w:asciiTheme="minorHAnsi" w:hAnsiTheme="minorHAnsi"/>
          <w:color w:val="1B1C20"/>
          <w:w w:val="105"/>
        </w:rPr>
        <w:t>elopment</w:t>
      </w:r>
      <w:r w:rsidRPr="00CC5B28">
        <w:rPr>
          <w:rFonts w:asciiTheme="minorHAnsi" w:hAnsiTheme="minorHAnsi"/>
          <w:color w:val="1B1C20"/>
          <w:spacing w:val="-16"/>
          <w:w w:val="105"/>
        </w:rPr>
        <w:t xml:space="preserve"> </w:t>
      </w:r>
      <w:r w:rsidRPr="00CC5B28">
        <w:rPr>
          <w:rFonts w:asciiTheme="minorHAnsi" w:hAnsiTheme="minorHAnsi"/>
          <w:color w:val="1B1C20"/>
          <w:w w:val="105"/>
        </w:rPr>
        <w:t>of</w:t>
      </w:r>
      <w:r w:rsidRPr="00CC5B28">
        <w:rPr>
          <w:rFonts w:asciiTheme="minorHAnsi" w:hAnsiTheme="minorHAnsi"/>
          <w:color w:val="1B1C20"/>
          <w:spacing w:val="-16"/>
          <w:w w:val="105"/>
        </w:rPr>
        <w:t xml:space="preserve"> </w:t>
      </w:r>
      <w:r w:rsidRPr="00CC5B28">
        <w:rPr>
          <w:rFonts w:asciiTheme="minorHAnsi" w:hAnsiTheme="minorHAnsi"/>
          <w:color w:val="1B1C20"/>
          <w:w w:val="105"/>
        </w:rPr>
        <w:t>this</w:t>
      </w:r>
      <w:r w:rsidRPr="00CC5B28">
        <w:rPr>
          <w:rFonts w:asciiTheme="minorHAnsi" w:hAnsiTheme="minorHAnsi"/>
          <w:color w:val="1B1C20"/>
          <w:spacing w:val="-16"/>
          <w:w w:val="105"/>
        </w:rPr>
        <w:t xml:space="preserve"> </w:t>
      </w:r>
      <w:r w:rsidRPr="00CC5B28">
        <w:rPr>
          <w:rFonts w:asciiTheme="minorHAnsi" w:hAnsiTheme="minorHAnsi"/>
          <w:color w:val="1B1C20"/>
          <w:w w:val="105"/>
        </w:rPr>
        <w:t>plan,</w:t>
      </w:r>
      <w:r w:rsidRPr="00CC5B28">
        <w:rPr>
          <w:rFonts w:asciiTheme="minorHAnsi" w:hAnsiTheme="minorHAnsi"/>
          <w:color w:val="1B1C20"/>
          <w:spacing w:val="-17"/>
          <w:w w:val="105"/>
        </w:rPr>
        <w:t xml:space="preserve"> </w:t>
      </w:r>
      <w:r w:rsidRPr="00CC5B28">
        <w:rPr>
          <w:rFonts w:asciiTheme="minorHAnsi" w:hAnsiTheme="minorHAnsi"/>
          <w:color w:val="1B1C20"/>
          <w:w w:val="105"/>
        </w:rPr>
        <w:t>which</w:t>
      </w:r>
      <w:r w:rsidRPr="00CC5B28">
        <w:rPr>
          <w:rFonts w:asciiTheme="minorHAnsi" w:hAnsiTheme="minorHAnsi"/>
          <w:color w:val="1B1C20"/>
          <w:spacing w:val="-16"/>
          <w:w w:val="105"/>
        </w:rPr>
        <w:t xml:space="preserve"> </w:t>
      </w:r>
      <w:r w:rsidRPr="00CC5B28">
        <w:rPr>
          <w:rFonts w:asciiTheme="minorHAnsi" w:hAnsiTheme="minorHAnsi"/>
          <w:color w:val="1B1C20"/>
          <w:spacing w:val="-2"/>
          <w:w w:val="105"/>
        </w:rPr>
        <w:t>r</w:t>
      </w:r>
      <w:r w:rsidRPr="00CC5B28">
        <w:rPr>
          <w:rFonts w:asciiTheme="minorHAnsi" w:hAnsiTheme="minorHAnsi"/>
          <w:color w:val="1B1C20"/>
          <w:w w:val="105"/>
        </w:rPr>
        <w:t>eplaces</w:t>
      </w:r>
      <w:r w:rsidRPr="00CC5B28">
        <w:rPr>
          <w:rFonts w:asciiTheme="minorHAnsi" w:hAnsiTheme="minorHAnsi"/>
          <w:color w:val="1B1C20"/>
          <w:spacing w:val="-16"/>
          <w:w w:val="105"/>
        </w:rPr>
        <w:t xml:space="preserve"> </w:t>
      </w:r>
      <w:r w:rsidRPr="00CC5B28">
        <w:rPr>
          <w:rFonts w:asciiTheme="minorHAnsi" w:hAnsiTheme="minorHAnsi"/>
          <w:color w:val="1B1C20"/>
          <w:w w:val="105"/>
        </w:rPr>
        <w:t>the</w:t>
      </w:r>
      <w:r w:rsidRPr="00CC5B28">
        <w:rPr>
          <w:rFonts w:asciiTheme="minorHAnsi" w:hAnsiTheme="minorHAnsi"/>
          <w:color w:val="1B1C20"/>
          <w:spacing w:val="-16"/>
          <w:w w:val="105"/>
        </w:rPr>
        <w:t xml:space="preserve"> </w:t>
      </w:r>
      <w:r w:rsidRPr="00CC5B28">
        <w:rPr>
          <w:rFonts w:asciiTheme="minorHAnsi" w:hAnsiTheme="minorHAnsi"/>
          <w:color w:val="1B1C20"/>
          <w:w w:val="105"/>
        </w:rPr>
        <w:t>2009</w:t>
      </w:r>
      <w:r w:rsidRPr="00CC5B28">
        <w:rPr>
          <w:rFonts w:asciiTheme="minorHAnsi" w:hAnsiTheme="minorHAnsi"/>
          <w:color w:val="1B1C20"/>
          <w:spacing w:val="-16"/>
          <w:w w:val="105"/>
        </w:rPr>
        <w:t xml:space="preserve"> </w:t>
      </w:r>
      <w:r w:rsidRPr="00CC5B28">
        <w:rPr>
          <w:rFonts w:asciiTheme="minorHAnsi" w:hAnsiTheme="minorHAnsi"/>
          <w:color w:val="1B1C20"/>
          <w:w w:val="105"/>
        </w:rPr>
        <w:t>plan.</w:t>
      </w:r>
    </w:p>
    <w:p w:rsidR="00FB197A" w:rsidRPr="00CC5B28" w:rsidRDefault="00617197" w:rsidP="00CC5B28">
      <w:pPr>
        <w:pStyle w:val="BodyText"/>
        <w:spacing w:line="246" w:lineRule="auto"/>
        <w:ind w:left="1700" w:right="1437"/>
        <w:rPr>
          <w:rFonts w:asciiTheme="minorHAnsi" w:hAnsiTheme="minorHAnsi"/>
        </w:rPr>
      </w:pPr>
      <w:r w:rsidRPr="00CC5B28">
        <w:rPr>
          <w:rFonts w:asciiTheme="minorHAnsi" w:hAnsiTheme="minorHAnsi"/>
          <w:color w:val="1B1C20"/>
          <w:spacing w:val="-1"/>
          <w:w w:val="105"/>
        </w:rPr>
        <w:t>With</w:t>
      </w:r>
      <w:r w:rsidRPr="00CC5B28">
        <w:rPr>
          <w:rFonts w:asciiTheme="minorHAnsi" w:hAnsiTheme="minorHAnsi"/>
          <w:color w:val="1B1C20"/>
          <w:spacing w:val="-15"/>
          <w:w w:val="105"/>
        </w:rPr>
        <w:t xml:space="preserve"> </w:t>
      </w:r>
      <w:r w:rsidRPr="00CC5B28">
        <w:rPr>
          <w:rFonts w:asciiTheme="minorHAnsi" w:hAnsiTheme="minorHAnsi"/>
          <w:color w:val="1B1C20"/>
          <w:spacing w:val="-1"/>
          <w:w w:val="105"/>
        </w:rPr>
        <w:t>incr</w:t>
      </w:r>
      <w:r w:rsidRPr="00CC5B28">
        <w:rPr>
          <w:rFonts w:asciiTheme="minorHAnsi" w:hAnsiTheme="minorHAnsi"/>
          <w:color w:val="1B1C20"/>
          <w:spacing w:val="-2"/>
          <w:w w:val="105"/>
        </w:rPr>
        <w:t>easing</w:t>
      </w:r>
      <w:r w:rsidRPr="00CC5B28">
        <w:rPr>
          <w:rFonts w:asciiTheme="minorHAnsi" w:hAnsiTheme="minorHAnsi"/>
          <w:color w:val="1B1C20"/>
          <w:spacing w:val="-14"/>
          <w:w w:val="105"/>
        </w:rPr>
        <w:t xml:space="preserve"> </w:t>
      </w:r>
      <w:r w:rsidRPr="00CC5B28">
        <w:rPr>
          <w:rFonts w:asciiTheme="minorHAnsi" w:hAnsiTheme="minorHAnsi"/>
          <w:color w:val="1B1C20"/>
          <w:w w:val="105"/>
        </w:rPr>
        <w:t>public</w:t>
      </w:r>
      <w:r w:rsidRPr="00CC5B28">
        <w:rPr>
          <w:rFonts w:asciiTheme="minorHAnsi" w:hAnsiTheme="minorHAnsi"/>
          <w:color w:val="1B1C20"/>
          <w:spacing w:val="-15"/>
          <w:w w:val="105"/>
        </w:rPr>
        <w:t xml:space="preserve"> </w:t>
      </w:r>
      <w:r w:rsidRPr="00CC5B28">
        <w:rPr>
          <w:rFonts w:asciiTheme="minorHAnsi" w:hAnsiTheme="minorHAnsi"/>
          <w:color w:val="1B1C20"/>
          <w:spacing w:val="-1"/>
          <w:w w:val="105"/>
        </w:rPr>
        <w:t>inter</w:t>
      </w:r>
      <w:r w:rsidRPr="00CC5B28">
        <w:rPr>
          <w:rFonts w:asciiTheme="minorHAnsi" w:hAnsiTheme="minorHAnsi"/>
          <w:color w:val="1B1C20"/>
          <w:spacing w:val="-2"/>
          <w:w w:val="105"/>
        </w:rPr>
        <w:t>est</w:t>
      </w:r>
      <w:r w:rsidRPr="00CC5B28">
        <w:rPr>
          <w:rFonts w:asciiTheme="minorHAnsi" w:hAnsiTheme="minorHAnsi"/>
          <w:color w:val="1B1C20"/>
          <w:spacing w:val="-14"/>
          <w:w w:val="105"/>
        </w:rPr>
        <w:t xml:space="preserve"> </w:t>
      </w:r>
      <w:r w:rsidRPr="00CC5B28">
        <w:rPr>
          <w:rFonts w:asciiTheme="minorHAnsi" w:hAnsiTheme="minorHAnsi"/>
          <w:color w:val="1B1C20"/>
          <w:w w:val="105"/>
        </w:rPr>
        <w:t>in</w:t>
      </w:r>
      <w:r w:rsidRPr="00CC5B28">
        <w:rPr>
          <w:rFonts w:asciiTheme="minorHAnsi" w:hAnsiTheme="minorHAnsi"/>
          <w:color w:val="1B1C20"/>
          <w:spacing w:val="-15"/>
          <w:w w:val="105"/>
        </w:rPr>
        <w:t xml:space="preserve"> </w:t>
      </w:r>
      <w:r w:rsidRPr="00CC5B28">
        <w:rPr>
          <w:rFonts w:asciiTheme="minorHAnsi" w:hAnsiTheme="minorHAnsi"/>
          <w:color w:val="1B1C20"/>
          <w:w w:val="105"/>
        </w:rPr>
        <w:t>this</w:t>
      </w:r>
      <w:r w:rsidRPr="00CC5B28">
        <w:rPr>
          <w:rFonts w:asciiTheme="minorHAnsi" w:hAnsiTheme="minorHAnsi"/>
          <w:color w:val="1B1C20"/>
          <w:spacing w:val="-14"/>
          <w:w w:val="105"/>
        </w:rPr>
        <w:t xml:space="preserve"> </w:t>
      </w:r>
      <w:r w:rsidRPr="00CC5B28">
        <w:rPr>
          <w:rFonts w:asciiTheme="minorHAnsi" w:hAnsiTheme="minorHAnsi"/>
          <w:color w:val="1B1C20"/>
          <w:w w:val="105"/>
        </w:rPr>
        <w:t>issue,</w:t>
      </w:r>
      <w:r w:rsidRPr="00CC5B28">
        <w:rPr>
          <w:rFonts w:asciiTheme="minorHAnsi" w:hAnsiTheme="minorHAnsi"/>
          <w:color w:val="1B1C20"/>
          <w:spacing w:val="-15"/>
          <w:w w:val="105"/>
        </w:rPr>
        <w:t xml:space="preserve"> </w:t>
      </w:r>
      <w:r w:rsidRPr="00CC5B28">
        <w:rPr>
          <w:rFonts w:asciiTheme="minorHAnsi" w:hAnsiTheme="minorHAnsi"/>
          <w:color w:val="1B1C20"/>
          <w:w w:val="105"/>
        </w:rPr>
        <w:t>in</w:t>
      </w:r>
      <w:r w:rsidRPr="00CC5B28">
        <w:rPr>
          <w:rFonts w:asciiTheme="minorHAnsi" w:hAnsiTheme="minorHAnsi"/>
          <w:color w:val="1B1C20"/>
          <w:spacing w:val="-14"/>
          <w:w w:val="105"/>
        </w:rPr>
        <w:t xml:space="preserve"> </w:t>
      </w:r>
      <w:r w:rsidRPr="00CC5B28">
        <w:rPr>
          <w:rFonts w:asciiTheme="minorHAnsi" w:hAnsiTheme="minorHAnsi"/>
          <w:color w:val="1B1C20"/>
          <w:spacing w:val="-3"/>
          <w:w w:val="105"/>
        </w:rPr>
        <w:t>J</w:t>
      </w:r>
      <w:r w:rsidRPr="00CC5B28">
        <w:rPr>
          <w:rFonts w:asciiTheme="minorHAnsi" w:hAnsiTheme="minorHAnsi"/>
          <w:color w:val="1B1C20"/>
          <w:spacing w:val="-2"/>
          <w:w w:val="105"/>
        </w:rPr>
        <w:t>une</w:t>
      </w:r>
      <w:r w:rsidRPr="00CC5B28">
        <w:rPr>
          <w:rFonts w:asciiTheme="minorHAnsi" w:hAnsiTheme="minorHAnsi"/>
          <w:color w:val="1B1C20"/>
          <w:spacing w:val="-15"/>
          <w:w w:val="105"/>
        </w:rPr>
        <w:t xml:space="preserve"> </w:t>
      </w:r>
      <w:r w:rsidRPr="00CC5B28">
        <w:rPr>
          <w:rFonts w:asciiTheme="minorHAnsi" w:hAnsiTheme="minorHAnsi"/>
          <w:color w:val="1B1C20"/>
          <w:w w:val="105"/>
        </w:rPr>
        <w:t>2015</w:t>
      </w:r>
      <w:r w:rsidRPr="00CC5B28">
        <w:rPr>
          <w:rFonts w:asciiTheme="minorHAnsi" w:hAnsiTheme="minorHAnsi"/>
          <w:color w:val="1B1C20"/>
          <w:spacing w:val="-14"/>
          <w:w w:val="105"/>
        </w:rPr>
        <w:t xml:space="preserve"> </w:t>
      </w:r>
      <w:r w:rsidRPr="00CC5B28">
        <w:rPr>
          <w:rFonts w:asciiTheme="minorHAnsi" w:hAnsiTheme="minorHAnsi"/>
          <w:color w:val="1B1C20"/>
          <w:w w:val="105"/>
        </w:rPr>
        <w:t>the</w:t>
      </w:r>
      <w:r w:rsidRPr="00CC5B28">
        <w:rPr>
          <w:rFonts w:asciiTheme="minorHAnsi" w:hAnsiTheme="minorHAnsi"/>
          <w:color w:val="1B1C20"/>
          <w:spacing w:val="-14"/>
          <w:w w:val="105"/>
        </w:rPr>
        <w:t xml:space="preserve"> </w:t>
      </w:r>
      <w:r w:rsidRPr="00CC5B28">
        <w:rPr>
          <w:rFonts w:asciiTheme="minorHAnsi" w:hAnsiTheme="minorHAnsi"/>
          <w:color w:val="1B1C20"/>
          <w:spacing w:val="-2"/>
          <w:w w:val="105"/>
        </w:rPr>
        <w:t>Australian</w:t>
      </w:r>
      <w:r w:rsidRPr="00CC5B28">
        <w:rPr>
          <w:rFonts w:asciiTheme="minorHAnsi" w:hAnsiTheme="minorHAnsi"/>
          <w:color w:val="1B1C20"/>
          <w:spacing w:val="-15"/>
          <w:w w:val="105"/>
        </w:rPr>
        <w:t xml:space="preserve"> </w:t>
      </w:r>
      <w:r w:rsidRPr="00CC5B28">
        <w:rPr>
          <w:rFonts w:asciiTheme="minorHAnsi" w:hAnsiTheme="minorHAnsi"/>
          <w:color w:val="1B1C20"/>
          <w:spacing w:val="-2"/>
          <w:w w:val="105"/>
        </w:rPr>
        <w:t>Senate</w:t>
      </w:r>
      <w:r w:rsidRPr="00CC5B28">
        <w:rPr>
          <w:rFonts w:asciiTheme="minorHAnsi" w:hAnsiTheme="minorHAnsi"/>
          <w:color w:val="1B1C20"/>
          <w:spacing w:val="-14"/>
          <w:w w:val="105"/>
        </w:rPr>
        <w:t xml:space="preserve"> </w:t>
      </w:r>
      <w:r w:rsidRPr="00CC5B28">
        <w:rPr>
          <w:rFonts w:asciiTheme="minorHAnsi" w:hAnsiTheme="minorHAnsi"/>
          <w:color w:val="1B1C20"/>
          <w:spacing w:val="-1"/>
          <w:w w:val="105"/>
        </w:rPr>
        <w:t>r</w:t>
      </w:r>
      <w:r w:rsidRPr="00CC5B28">
        <w:rPr>
          <w:rFonts w:asciiTheme="minorHAnsi" w:hAnsiTheme="minorHAnsi"/>
          <w:color w:val="1B1C20"/>
          <w:spacing w:val="-2"/>
          <w:w w:val="105"/>
        </w:rPr>
        <w:t>eferred</w:t>
      </w:r>
      <w:r w:rsidRPr="00CC5B28">
        <w:rPr>
          <w:rFonts w:asciiTheme="minorHAnsi" w:hAnsiTheme="minorHAnsi"/>
          <w:color w:val="1B1C20"/>
          <w:spacing w:val="-15"/>
          <w:w w:val="105"/>
        </w:rPr>
        <w:t xml:space="preserve"> </w:t>
      </w:r>
      <w:r w:rsidRPr="00CC5B28">
        <w:rPr>
          <w:rFonts w:asciiTheme="minorHAnsi" w:hAnsiTheme="minorHAnsi"/>
          <w:color w:val="1B1C20"/>
          <w:w w:val="105"/>
        </w:rPr>
        <w:t>the</w:t>
      </w:r>
      <w:r w:rsidRPr="00CC5B28">
        <w:rPr>
          <w:rFonts w:asciiTheme="minorHAnsi" w:hAnsiTheme="minorHAnsi"/>
          <w:color w:val="1B1C20"/>
          <w:spacing w:val="-14"/>
          <w:w w:val="105"/>
        </w:rPr>
        <w:t xml:space="preserve"> </w:t>
      </w:r>
      <w:r w:rsidRPr="00CC5B28">
        <w:rPr>
          <w:rFonts w:asciiTheme="minorHAnsi" w:hAnsiTheme="minorHAnsi"/>
          <w:color w:val="1B1C20"/>
          <w:spacing w:val="-1"/>
          <w:w w:val="105"/>
        </w:rPr>
        <w:t>thr</w:t>
      </w:r>
      <w:r w:rsidRPr="00CC5B28">
        <w:rPr>
          <w:rFonts w:asciiTheme="minorHAnsi" w:hAnsiTheme="minorHAnsi"/>
          <w:color w:val="1B1C20"/>
          <w:spacing w:val="-2"/>
          <w:w w:val="105"/>
        </w:rPr>
        <w:t>eat</w:t>
      </w:r>
      <w:r w:rsidRPr="00CC5B28">
        <w:rPr>
          <w:rFonts w:asciiTheme="minorHAnsi" w:hAnsiTheme="minorHAnsi"/>
          <w:color w:val="1B1C20"/>
          <w:spacing w:val="-15"/>
          <w:w w:val="105"/>
        </w:rPr>
        <w:t xml:space="preserve"> </w:t>
      </w:r>
      <w:r w:rsidRPr="00CC5B28">
        <w:rPr>
          <w:rFonts w:asciiTheme="minorHAnsi" w:hAnsiTheme="minorHAnsi"/>
          <w:color w:val="1B1C20"/>
          <w:w w:val="105"/>
        </w:rPr>
        <w:t>of</w:t>
      </w:r>
      <w:r w:rsidRPr="00CC5B28">
        <w:rPr>
          <w:rFonts w:asciiTheme="minorHAnsi" w:hAnsiTheme="minorHAnsi"/>
          <w:color w:val="1B1C20"/>
          <w:spacing w:val="-14"/>
          <w:w w:val="105"/>
        </w:rPr>
        <w:t xml:space="preserve"> </w:t>
      </w:r>
      <w:r w:rsidRPr="00CC5B28">
        <w:rPr>
          <w:rFonts w:asciiTheme="minorHAnsi" w:hAnsiTheme="minorHAnsi"/>
          <w:color w:val="1B1C20"/>
          <w:w w:val="105"/>
        </w:rPr>
        <w:t>marine</w:t>
      </w:r>
      <w:r w:rsidRPr="00CC5B28">
        <w:rPr>
          <w:rFonts w:asciiTheme="minorHAnsi" w:hAnsiTheme="minorHAnsi"/>
          <w:color w:val="1B1C20"/>
          <w:spacing w:val="67"/>
          <w:w w:val="103"/>
        </w:rPr>
        <w:t xml:space="preserve"> </w:t>
      </w:r>
      <w:r w:rsidRPr="00CC5B28">
        <w:rPr>
          <w:rFonts w:asciiTheme="minorHAnsi" w:hAnsiTheme="minorHAnsi"/>
          <w:color w:val="1B1C20"/>
          <w:w w:val="105"/>
        </w:rPr>
        <w:t>plastic</w:t>
      </w:r>
      <w:r w:rsidRPr="00CC5B28">
        <w:rPr>
          <w:rFonts w:asciiTheme="minorHAnsi" w:hAnsiTheme="minorHAnsi"/>
          <w:color w:val="1B1C20"/>
          <w:spacing w:val="-28"/>
          <w:w w:val="105"/>
        </w:rPr>
        <w:t xml:space="preserve"> </w:t>
      </w:r>
      <w:r w:rsidRPr="00CC5B28">
        <w:rPr>
          <w:rFonts w:asciiTheme="minorHAnsi" w:hAnsiTheme="minorHAnsi"/>
          <w:color w:val="1B1C20"/>
          <w:w w:val="105"/>
        </w:rPr>
        <w:t>pollution</w:t>
      </w:r>
      <w:r w:rsidRPr="00CC5B28">
        <w:rPr>
          <w:rFonts w:asciiTheme="minorHAnsi" w:hAnsiTheme="minorHAnsi"/>
          <w:color w:val="1B1C20"/>
          <w:spacing w:val="-28"/>
          <w:w w:val="105"/>
        </w:rPr>
        <w:t xml:space="preserve"> </w:t>
      </w:r>
      <w:r w:rsidRPr="00CC5B28">
        <w:rPr>
          <w:rFonts w:asciiTheme="minorHAnsi" w:hAnsiTheme="minorHAnsi"/>
          <w:color w:val="1B1C20"/>
          <w:w w:val="105"/>
        </w:rPr>
        <w:t>in</w:t>
      </w:r>
      <w:r w:rsidRPr="00CC5B28">
        <w:rPr>
          <w:rFonts w:asciiTheme="minorHAnsi" w:hAnsiTheme="minorHAnsi"/>
          <w:color w:val="1B1C20"/>
          <w:spacing w:val="-28"/>
          <w:w w:val="105"/>
        </w:rPr>
        <w:t xml:space="preserve"> </w:t>
      </w:r>
      <w:r w:rsidRPr="00CC5B28">
        <w:rPr>
          <w:rFonts w:asciiTheme="minorHAnsi" w:hAnsiTheme="minorHAnsi"/>
          <w:color w:val="1B1C20"/>
          <w:spacing w:val="-2"/>
          <w:w w:val="105"/>
        </w:rPr>
        <w:t>Australia</w:t>
      </w:r>
      <w:r w:rsidRPr="00CC5B28">
        <w:rPr>
          <w:rFonts w:asciiTheme="minorHAnsi" w:hAnsiTheme="minorHAnsi"/>
          <w:color w:val="1B1C20"/>
          <w:spacing w:val="-28"/>
          <w:w w:val="105"/>
        </w:rPr>
        <w:t xml:space="preserve"> </w:t>
      </w:r>
      <w:r w:rsidRPr="00CC5B28">
        <w:rPr>
          <w:rFonts w:asciiTheme="minorHAnsi" w:hAnsiTheme="minorHAnsi"/>
          <w:color w:val="1B1C20"/>
          <w:w w:val="105"/>
        </w:rPr>
        <w:t>for</w:t>
      </w:r>
      <w:r w:rsidRPr="00CC5B28">
        <w:rPr>
          <w:rFonts w:asciiTheme="minorHAnsi" w:hAnsiTheme="minorHAnsi"/>
          <w:color w:val="1B1C20"/>
          <w:spacing w:val="-28"/>
          <w:w w:val="105"/>
        </w:rPr>
        <w:t xml:space="preserve"> </w:t>
      </w:r>
      <w:r w:rsidRPr="00CC5B28">
        <w:rPr>
          <w:rFonts w:asciiTheme="minorHAnsi" w:hAnsiTheme="minorHAnsi"/>
          <w:color w:val="1B1C20"/>
          <w:w w:val="105"/>
        </w:rPr>
        <w:t>inquiry</w:t>
      </w:r>
      <w:r w:rsidRPr="00CC5B28">
        <w:rPr>
          <w:rFonts w:asciiTheme="minorHAnsi" w:hAnsiTheme="minorHAnsi"/>
          <w:color w:val="1B1C20"/>
          <w:spacing w:val="-28"/>
          <w:w w:val="105"/>
        </w:rPr>
        <w:t xml:space="preserve"> </w:t>
      </w:r>
      <w:r w:rsidRPr="00CC5B28">
        <w:rPr>
          <w:rFonts w:asciiTheme="minorHAnsi" w:hAnsiTheme="minorHAnsi"/>
          <w:color w:val="1B1C20"/>
          <w:w w:val="105"/>
        </w:rPr>
        <w:t>and</w:t>
      </w:r>
      <w:r w:rsidRPr="00CC5B28">
        <w:rPr>
          <w:rFonts w:asciiTheme="minorHAnsi" w:hAnsiTheme="minorHAnsi"/>
          <w:color w:val="1B1C20"/>
          <w:spacing w:val="-28"/>
          <w:w w:val="105"/>
        </w:rPr>
        <w:t xml:space="preserve"> </w:t>
      </w:r>
      <w:r w:rsidRPr="00CC5B28">
        <w:rPr>
          <w:rFonts w:asciiTheme="minorHAnsi" w:hAnsiTheme="minorHAnsi"/>
          <w:color w:val="1B1C20"/>
          <w:spacing w:val="-1"/>
          <w:w w:val="105"/>
        </w:rPr>
        <w:t>reporting.</w:t>
      </w:r>
      <w:r w:rsidRPr="00CC5B28">
        <w:rPr>
          <w:rFonts w:asciiTheme="minorHAnsi" w:hAnsiTheme="minorHAnsi"/>
          <w:color w:val="1B1C20"/>
          <w:spacing w:val="-28"/>
          <w:w w:val="105"/>
        </w:rPr>
        <w:t xml:space="preserve"> </w:t>
      </w:r>
      <w:r w:rsidRPr="00CC5B28">
        <w:rPr>
          <w:rFonts w:asciiTheme="minorHAnsi" w:hAnsiTheme="minorHAnsi"/>
          <w:color w:val="1B1C20"/>
          <w:w w:val="105"/>
        </w:rPr>
        <w:t>The</w:t>
      </w:r>
      <w:r w:rsidRPr="00CC5B28">
        <w:rPr>
          <w:rFonts w:asciiTheme="minorHAnsi" w:hAnsiTheme="minorHAnsi"/>
          <w:color w:val="1B1C20"/>
          <w:spacing w:val="-28"/>
          <w:w w:val="105"/>
        </w:rPr>
        <w:t xml:space="preserve"> </w:t>
      </w:r>
      <w:r w:rsidRPr="00CC5B28">
        <w:rPr>
          <w:rFonts w:asciiTheme="minorHAnsi" w:hAnsiTheme="minorHAnsi"/>
          <w:color w:val="1B1C20"/>
          <w:spacing w:val="-2"/>
          <w:w w:val="105"/>
        </w:rPr>
        <w:t>Senate</w:t>
      </w:r>
      <w:r w:rsidRPr="00CC5B28">
        <w:rPr>
          <w:rFonts w:asciiTheme="minorHAnsi" w:hAnsiTheme="minorHAnsi"/>
          <w:color w:val="1B1C20"/>
          <w:spacing w:val="-28"/>
          <w:w w:val="105"/>
        </w:rPr>
        <w:t xml:space="preserve"> </w:t>
      </w:r>
      <w:r w:rsidRPr="00CC5B28">
        <w:rPr>
          <w:rFonts w:asciiTheme="minorHAnsi" w:hAnsiTheme="minorHAnsi"/>
          <w:color w:val="1B1C20"/>
          <w:w w:val="105"/>
        </w:rPr>
        <w:t>Inquiry</w:t>
      </w:r>
      <w:r w:rsidRPr="00CC5B28">
        <w:rPr>
          <w:rFonts w:asciiTheme="minorHAnsi" w:hAnsiTheme="minorHAnsi"/>
          <w:color w:val="1B1C20"/>
          <w:spacing w:val="-28"/>
          <w:w w:val="105"/>
        </w:rPr>
        <w:t xml:space="preserve"> </w:t>
      </w:r>
      <w:r w:rsidRPr="00CC5B28">
        <w:rPr>
          <w:rFonts w:asciiTheme="minorHAnsi" w:hAnsiTheme="minorHAnsi"/>
          <w:color w:val="1B1C20"/>
          <w:spacing w:val="-1"/>
          <w:w w:val="105"/>
        </w:rPr>
        <w:t>report,</w:t>
      </w:r>
      <w:r w:rsidRPr="00CC5B28">
        <w:rPr>
          <w:rFonts w:asciiTheme="minorHAnsi" w:hAnsiTheme="minorHAnsi"/>
          <w:color w:val="1B1C20"/>
          <w:spacing w:val="-28"/>
          <w:w w:val="105"/>
        </w:rPr>
        <w:t xml:space="preserve"> </w:t>
      </w:r>
      <w:r w:rsidRPr="00CC5B28">
        <w:rPr>
          <w:rFonts w:asciiTheme="minorHAnsi" w:hAnsiTheme="minorHAnsi"/>
          <w:i/>
          <w:color w:val="1B1C20"/>
          <w:spacing w:val="-7"/>
          <w:w w:val="105"/>
        </w:rPr>
        <w:t>To</w:t>
      </w:r>
      <w:r w:rsidRPr="00CC5B28">
        <w:rPr>
          <w:rFonts w:asciiTheme="minorHAnsi" w:hAnsiTheme="minorHAnsi"/>
          <w:i/>
          <w:color w:val="1B1C20"/>
          <w:spacing w:val="-8"/>
          <w:w w:val="105"/>
        </w:rPr>
        <w:t>xic</w:t>
      </w:r>
      <w:r w:rsidRPr="00CC5B28">
        <w:rPr>
          <w:rFonts w:asciiTheme="minorHAnsi" w:hAnsiTheme="minorHAnsi"/>
          <w:i/>
          <w:color w:val="1B1C20"/>
          <w:spacing w:val="-26"/>
          <w:w w:val="105"/>
        </w:rPr>
        <w:t xml:space="preserve"> </w:t>
      </w:r>
      <w:r w:rsidRPr="00CC5B28">
        <w:rPr>
          <w:rFonts w:asciiTheme="minorHAnsi" w:hAnsiTheme="minorHAnsi"/>
          <w:i/>
          <w:color w:val="1B1C20"/>
          <w:w w:val="105"/>
        </w:rPr>
        <w:t>tide:</w:t>
      </w:r>
      <w:r w:rsidRPr="00CC5B28">
        <w:rPr>
          <w:rFonts w:asciiTheme="minorHAnsi" w:hAnsiTheme="minorHAnsi"/>
          <w:i/>
          <w:color w:val="1B1C20"/>
          <w:spacing w:val="-26"/>
          <w:w w:val="105"/>
        </w:rPr>
        <w:t xml:space="preserve"> </w:t>
      </w:r>
      <w:r w:rsidRPr="00CC5B28">
        <w:rPr>
          <w:rFonts w:asciiTheme="minorHAnsi" w:hAnsiTheme="minorHAnsi"/>
          <w:i/>
          <w:color w:val="1B1C20"/>
          <w:w w:val="105"/>
        </w:rPr>
        <w:t>the</w:t>
      </w:r>
      <w:r w:rsidRPr="00CC5B28">
        <w:rPr>
          <w:rFonts w:asciiTheme="minorHAnsi" w:hAnsiTheme="minorHAnsi"/>
          <w:i/>
          <w:color w:val="1B1C20"/>
          <w:spacing w:val="-26"/>
          <w:w w:val="105"/>
        </w:rPr>
        <w:t xml:space="preserve"> </w:t>
      </w:r>
      <w:r w:rsidRPr="00CC5B28">
        <w:rPr>
          <w:rFonts w:asciiTheme="minorHAnsi" w:hAnsiTheme="minorHAnsi"/>
          <w:i/>
          <w:color w:val="1B1C20"/>
          <w:spacing w:val="-2"/>
          <w:w w:val="105"/>
        </w:rPr>
        <w:t>threat</w:t>
      </w:r>
      <w:r w:rsidRPr="00CC5B28">
        <w:rPr>
          <w:rFonts w:asciiTheme="minorHAnsi" w:hAnsiTheme="minorHAnsi"/>
          <w:i/>
          <w:color w:val="1B1C20"/>
          <w:spacing w:val="-26"/>
          <w:w w:val="105"/>
        </w:rPr>
        <w:t xml:space="preserve"> </w:t>
      </w:r>
      <w:r w:rsidRPr="00CC5B28">
        <w:rPr>
          <w:rFonts w:asciiTheme="minorHAnsi" w:hAnsiTheme="minorHAnsi"/>
          <w:i/>
          <w:color w:val="1B1C20"/>
          <w:w w:val="105"/>
        </w:rPr>
        <w:t>of</w:t>
      </w:r>
      <w:r w:rsidRPr="00CC5B28">
        <w:rPr>
          <w:rFonts w:asciiTheme="minorHAnsi" w:hAnsiTheme="minorHAnsi"/>
          <w:i/>
          <w:color w:val="1B1C20"/>
          <w:spacing w:val="-26"/>
          <w:w w:val="105"/>
        </w:rPr>
        <w:t xml:space="preserve"> </w:t>
      </w:r>
      <w:r w:rsidRPr="00CC5B28">
        <w:rPr>
          <w:rFonts w:asciiTheme="minorHAnsi" w:hAnsiTheme="minorHAnsi"/>
          <w:i/>
          <w:color w:val="1B1C20"/>
          <w:w w:val="105"/>
        </w:rPr>
        <w:t>marine</w:t>
      </w:r>
      <w:r w:rsidRPr="00CC5B28">
        <w:rPr>
          <w:rFonts w:asciiTheme="minorHAnsi" w:hAnsiTheme="minorHAnsi"/>
          <w:i/>
          <w:color w:val="1B1C20"/>
          <w:spacing w:val="63"/>
          <w:w w:val="93"/>
        </w:rPr>
        <w:t xml:space="preserve"> </w:t>
      </w:r>
      <w:r w:rsidRPr="00CC5B28">
        <w:rPr>
          <w:rFonts w:asciiTheme="minorHAnsi" w:hAnsiTheme="minorHAnsi"/>
          <w:i/>
          <w:color w:val="1B1C20"/>
          <w:w w:val="105"/>
        </w:rPr>
        <w:t>plastic</w:t>
      </w:r>
      <w:r w:rsidRPr="00CC5B28">
        <w:rPr>
          <w:rFonts w:asciiTheme="minorHAnsi" w:hAnsiTheme="minorHAnsi"/>
          <w:color w:val="1B1C20"/>
          <w:w w:val="105"/>
        </w:rPr>
        <w:t>,</w:t>
      </w:r>
      <w:r w:rsidRPr="00CC5B28">
        <w:rPr>
          <w:rFonts w:asciiTheme="minorHAnsi" w:hAnsiTheme="minorHAnsi"/>
          <w:color w:val="1B1C20"/>
          <w:spacing w:val="-20"/>
          <w:w w:val="105"/>
        </w:rPr>
        <w:t xml:space="preserve"> </w:t>
      </w:r>
      <w:r w:rsidRPr="00CC5B28">
        <w:rPr>
          <w:rFonts w:asciiTheme="minorHAnsi" w:hAnsiTheme="minorHAnsi"/>
          <w:color w:val="1B1C20"/>
          <w:w w:val="105"/>
        </w:rPr>
        <w:t>was</w:t>
      </w:r>
      <w:r w:rsidRPr="00CC5B28">
        <w:rPr>
          <w:rFonts w:asciiTheme="minorHAnsi" w:hAnsiTheme="minorHAnsi"/>
          <w:color w:val="1B1C20"/>
          <w:spacing w:val="-19"/>
          <w:w w:val="105"/>
        </w:rPr>
        <w:t xml:space="preserve"> </w:t>
      </w:r>
      <w:r w:rsidRPr="00CC5B28">
        <w:rPr>
          <w:rFonts w:asciiTheme="minorHAnsi" w:hAnsiTheme="minorHAnsi"/>
          <w:color w:val="1B1C20"/>
          <w:w w:val="105"/>
        </w:rPr>
        <w:t>tabled</w:t>
      </w:r>
      <w:r w:rsidRPr="00CC5B28">
        <w:rPr>
          <w:rFonts w:asciiTheme="minorHAnsi" w:hAnsiTheme="minorHAnsi"/>
          <w:color w:val="1B1C20"/>
          <w:spacing w:val="-19"/>
          <w:w w:val="105"/>
        </w:rPr>
        <w:t xml:space="preserve"> </w:t>
      </w:r>
      <w:r w:rsidRPr="00CC5B28">
        <w:rPr>
          <w:rFonts w:asciiTheme="minorHAnsi" w:hAnsiTheme="minorHAnsi"/>
          <w:color w:val="1B1C20"/>
          <w:w w:val="105"/>
        </w:rPr>
        <w:t>on</w:t>
      </w:r>
      <w:r w:rsidRPr="00CC5B28">
        <w:rPr>
          <w:rFonts w:asciiTheme="minorHAnsi" w:hAnsiTheme="minorHAnsi"/>
          <w:color w:val="1B1C20"/>
          <w:spacing w:val="-19"/>
          <w:w w:val="105"/>
        </w:rPr>
        <w:t xml:space="preserve"> </w:t>
      </w:r>
      <w:r w:rsidRPr="00CC5B28">
        <w:rPr>
          <w:rFonts w:asciiTheme="minorHAnsi" w:hAnsiTheme="minorHAnsi"/>
          <w:color w:val="1B1C20"/>
          <w:w w:val="105"/>
        </w:rPr>
        <w:t>20</w:t>
      </w:r>
      <w:r w:rsidRPr="00CC5B28">
        <w:rPr>
          <w:rFonts w:asciiTheme="minorHAnsi" w:hAnsiTheme="minorHAnsi"/>
          <w:color w:val="1B1C20"/>
          <w:spacing w:val="-19"/>
          <w:w w:val="105"/>
        </w:rPr>
        <w:t xml:space="preserve"> </w:t>
      </w:r>
      <w:r w:rsidRPr="00CC5B28">
        <w:rPr>
          <w:rFonts w:asciiTheme="minorHAnsi" w:hAnsiTheme="minorHAnsi"/>
          <w:color w:val="1B1C20"/>
          <w:spacing w:val="-2"/>
          <w:w w:val="105"/>
        </w:rPr>
        <w:t>April</w:t>
      </w:r>
      <w:r w:rsidRPr="00CC5B28">
        <w:rPr>
          <w:rFonts w:asciiTheme="minorHAnsi" w:hAnsiTheme="minorHAnsi"/>
          <w:color w:val="1B1C20"/>
          <w:spacing w:val="-20"/>
          <w:w w:val="105"/>
        </w:rPr>
        <w:t xml:space="preserve"> </w:t>
      </w:r>
      <w:r w:rsidRPr="00CC5B28">
        <w:rPr>
          <w:rFonts w:asciiTheme="minorHAnsi" w:hAnsiTheme="minorHAnsi"/>
          <w:color w:val="1B1C20"/>
          <w:w w:val="105"/>
        </w:rPr>
        <w:t>2016,</w:t>
      </w:r>
      <w:r w:rsidRPr="00CC5B28">
        <w:rPr>
          <w:rFonts w:asciiTheme="minorHAnsi" w:hAnsiTheme="minorHAnsi"/>
          <w:color w:val="1B1C20"/>
          <w:spacing w:val="-19"/>
          <w:w w:val="105"/>
        </w:rPr>
        <w:t xml:space="preserve"> </w:t>
      </w:r>
      <w:r w:rsidRPr="00CC5B28">
        <w:rPr>
          <w:rFonts w:asciiTheme="minorHAnsi" w:hAnsiTheme="minorHAnsi"/>
          <w:color w:val="1B1C20"/>
          <w:w w:val="105"/>
        </w:rPr>
        <w:t>and</w:t>
      </w:r>
      <w:r w:rsidRPr="00CC5B28">
        <w:rPr>
          <w:rFonts w:asciiTheme="minorHAnsi" w:hAnsiTheme="minorHAnsi"/>
          <w:color w:val="1B1C20"/>
          <w:spacing w:val="-19"/>
          <w:w w:val="105"/>
        </w:rPr>
        <w:t xml:space="preserve"> </w:t>
      </w:r>
      <w:r w:rsidRPr="00CC5B28">
        <w:rPr>
          <w:rFonts w:asciiTheme="minorHAnsi" w:hAnsiTheme="minorHAnsi"/>
          <w:color w:val="1B1C20"/>
          <w:w w:val="105"/>
        </w:rPr>
        <w:t>highlighted</w:t>
      </w:r>
      <w:r w:rsidRPr="00CC5B28">
        <w:rPr>
          <w:rFonts w:asciiTheme="minorHAnsi" w:hAnsiTheme="minorHAnsi"/>
          <w:color w:val="1B1C20"/>
          <w:spacing w:val="-19"/>
          <w:w w:val="105"/>
        </w:rPr>
        <w:t xml:space="preserve"> </w:t>
      </w:r>
      <w:r w:rsidRPr="00CC5B28">
        <w:rPr>
          <w:rFonts w:asciiTheme="minorHAnsi" w:hAnsiTheme="minorHAnsi"/>
          <w:color w:val="1B1C20"/>
          <w:w w:val="105"/>
        </w:rPr>
        <w:t>the</w:t>
      </w:r>
      <w:r w:rsidRPr="00CC5B28">
        <w:rPr>
          <w:rFonts w:asciiTheme="minorHAnsi" w:hAnsiTheme="minorHAnsi"/>
          <w:color w:val="1B1C20"/>
          <w:spacing w:val="-20"/>
          <w:w w:val="105"/>
        </w:rPr>
        <w:t xml:space="preserve"> </w:t>
      </w:r>
      <w:r w:rsidRPr="00CC5B28">
        <w:rPr>
          <w:rFonts w:asciiTheme="minorHAnsi" w:hAnsiTheme="minorHAnsi"/>
          <w:color w:val="1B1C20"/>
          <w:w w:val="105"/>
        </w:rPr>
        <w:t>need</w:t>
      </w:r>
      <w:r w:rsidRPr="00CC5B28">
        <w:rPr>
          <w:rFonts w:asciiTheme="minorHAnsi" w:hAnsiTheme="minorHAnsi"/>
          <w:color w:val="1B1C20"/>
          <w:spacing w:val="-19"/>
          <w:w w:val="105"/>
        </w:rPr>
        <w:t xml:space="preserve"> </w:t>
      </w:r>
      <w:r w:rsidRPr="00CC5B28">
        <w:rPr>
          <w:rFonts w:asciiTheme="minorHAnsi" w:hAnsiTheme="minorHAnsi"/>
          <w:color w:val="1B1C20"/>
          <w:w w:val="105"/>
        </w:rPr>
        <w:t>for</w:t>
      </w:r>
      <w:r w:rsidRPr="00CC5B28">
        <w:rPr>
          <w:rFonts w:asciiTheme="minorHAnsi" w:hAnsiTheme="minorHAnsi"/>
          <w:color w:val="1B1C20"/>
          <w:spacing w:val="-19"/>
          <w:w w:val="105"/>
        </w:rPr>
        <w:t xml:space="preserve"> </w:t>
      </w:r>
      <w:r w:rsidRPr="00CC5B28">
        <w:rPr>
          <w:rFonts w:asciiTheme="minorHAnsi" w:hAnsiTheme="minorHAnsi"/>
          <w:color w:val="1B1C20"/>
          <w:spacing w:val="-1"/>
          <w:w w:val="105"/>
        </w:rPr>
        <w:t>impro</w:t>
      </w:r>
      <w:r w:rsidRPr="00CC5B28">
        <w:rPr>
          <w:rFonts w:asciiTheme="minorHAnsi" w:hAnsiTheme="minorHAnsi"/>
          <w:color w:val="1B1C20"/>
          <w:spacing w:val="-2"/>
          <w:w w:val="105"/>
        </w:rPr>
        <w:t>ved</w:t>
      </w:r>
      <w:r w:rsidRPr="00CC5B28">
        <w:rPr>
          <w:rFonts w:asciiTheme="minorHAnsi" w:hAnsiTheme="minorHAnsi"/>
          <w:color w:val="1B1C20"/>
          <w:spacing w:val="-19"/>
          <w:w w:val="105"/>
        </w:rPr>
        <w:t xml:space="preserve"> </w:t>
      </w:r>
      <w:r w:rsidRPr="00CC5B28">
        <w:rPr>
          <w:rFonts w:asciiTheme="minorHAnsi" w:hAnsiTheme="minorHAnsi"/>
          <w:color w:val="1B1C20"/>
          <w:w w:val="105"/>
        </w:rPr>
        <w:t>action</w:t>
      </w:r>
      <w:r w:rsidRPr="00CC5B28">
        <w:rPr>
          <w:rFonts w:asciiTheme="minorHAnsi" w:hAnsiTheme="minorHAnsi"/>
          <w:color w:val="1B1C20"/>
          <w:spacing w:val="-19"/>
          <w:w w:val="105"/>
        </w:rPr>
        <w:t xml:space="preserve"> </w:t>
      </w:r>
      <w:r w:rsidRPr="00CC5B28">
        <w:rPr>
          <w:rFonts w:asciiTheme="minorHAnsi" w:hAnsiTheme="minorHAnsi"/>
          <w:color w:val="1B1C20"/>
          <w:w w:val="105"/>
        </w:rPr>
        <w:t>on</w:t>
      </w:r>
      <w:r w:rsidRPr="00CC5B28">
        <w:rPr>
          <w:rFonts w:asciiTheme="minorHAnsi" w:hAnsiTheme="minorHAnsi"/>
          <w:color w:val="1B1C20"/>
          <w:spacing w:val="-20"/>
          <w:w w:val="105"/>
        </w:rPr>
        <w:t xml:space="preserve"> </w:t>
      </w:r>
      <w:r w:rsidRPr="00CC5B28">
        <w:rPr>
          <w:rFonts w:asciiTheme="minorHAnsi" w:hAnsiTheme="minorHAnsi"/>
          <w:color w:val="1B1C20"/>
          <w:w w:val="105"/>
        </w:rPr>
        <w:t>many</w:t>
      </w:r>
      <w:r w:rsidRPr="00CC5B28">
        <w:rPr>
          <w:rFonts w:asciiTheme="minorHAnsi" w:hAnsiTheme="minorHAnsi"/>
          <w:color w:val="1B1C20"/>
          <w:spacing w:val="-19"/>
          <w:w w:val="105"/>
        </w:rPr>
        <w:t xml:space="preserve"> </w:t>
      </w:r>
      <w:r w:rsidRPr="00CC5B28">
        <w:rPr>
          <w:rFonts w:asciiTheme="minorHAnsi" w:hAnsiTheme="minorHAnsi"/>
          <w:color w:val="1B1C20"/>
          <w:w w:val="105"/>
        </w:rPr>
        <w:t>issues</w:t>
      </w:r>
      <w:r w:rsidRPr="00CC5B28">
        <w:rPr>
          <w:rFonts w:asciiTheme="minorHAnsi" w:hAnsiTheme="minorHAnsi"/>
          <w:color w:val="1B1C20"/>
          <w:spacing w:val="-19"/>
          <w:w w:val="105"/>
        </w:rPr>
        <w:t xml:space="preserve"> </w:t>
      </w:r>
      <w:r w:rsidRPr="00CC5B28">
        <w:rPr>
          <w:rFonts w:asciiTheme="minorHAnsi" w:hAnsiTheme="minorHAnsi"/>
          <w:color w:val="1B1C20"/>
          <w:spacing w:val="-1"/>
          <w:w w:val="105"/>
        </w:rPr>
        <w:t>r</w:t>
      </w:r>
      <w:r w:rsidRPr="00CC5B28">
        <w:rPr>
          <w:rFonts w:asciiTheme="minorHAnsi" w:hAnsiTheme="minorHAnsi"/>
          <w:color w:val="1B1C20"/>
          <w:spacing w:val="-2"/>
          <w:w w:val="105"/>
        </w:rPr>
        <w:t>elev</w:t>
      </w:r>
      <w:r w:rsidRPr="00CC5B28">
        <w:rPr>
          <w:rFonts w:asciiTheme="minorHAnsi" w:hAnsiTheme="minorHAnsi"/>
          <w:color w:val="1B1C20"/>
          <w:spacing w:val="-1"/>
          <w:w w:val="105"/>
        </w:rPr>
        <w:t>ant</w:t>
      </w:r>
      <w:r w:rsidRPr="00CC5B28">
        <w:rPr>
          <w:rFonts w:asciiTheme="minorHAnsi" w:hAnsiTheme="minorHAnsi"/>
          <w:color w:val="1B1C20"/>
          <w:spacing w:val="-19"/>
          <w:w w:val="105"/>
        </w:rPr>
        <w:t xml:space="preserve"> </w:t>
      </w:r>
      <w:r w:rsidRPr="00CC5B28">
        <w:rPr>
          <w:rFonts w:asciiTheme="minorHAnsi" w:hAnsiTheme="minorHAnsi"/>
          <w:color w:val="1B1C20"/>
          <w:w w:val="105"/>
        </w:rPr>
        <w:t>to</w:t>
      </w:r>
      <w:r w:rsidRPr="00CC5B28">
        <w:rPr>
          <w:rFonts w:asciiTheme="minorHAnsi" w:hAnsiTheme="minorHAnsi"/>
          <w:color w:val="1B1C20"/>
          <w:spacing w:val="-19"/>
          <w:w w:val="105"/>
        </w:rPr>
        <w:t xml:space="preserve"> </w:t>
      </w:r>
      <w:r w:rsidRPr="00CC5B28">
        <w:rPr>
          <w:rFonts w:asciiTheme="minorHAnsi" w:hAnsiTheme="minorHAnsi"/>
          <w:color w:val="1B1C20"/>
          <w:w w:val="105"/>
        </w:rPr>
        <w:t>the</w:t>
      </w:r>
      <w:r w:rsidRPr="00CC5B28">
        <w:rPr>
          <w:rFonts w:asciiTheme="minorHAnsi" w:hAnsiTheme="minorHAnsi"/>
          <w:color w:val="1B1C20"/>
          <w:spacing w:val="26"/>
          <w:w w:val="106"/>
        </w:rPr>
        <w:t xml:space="preserve"> </w:t>
      </w:r>
      <w:r w:rsidRPr="00CC5B28">
        <w:rPr>
          <w:rFonts w:asciiTheme="minorHAnsi" w:hAnsiTheme="minorHAnsi"/>
          <w:color w:val="1B1C20"/>
          <w:spacing w:val="-5"/>
          <w:w w:val="105"/>
        </w:rPr>
        <w:t>T</w:t>
      </w:r>
      <w:r w:rsidRPr="00CC5B28">
        <w:rPr>
          <w:rFonts w:asciiTheme="minorHAnsi" w:hAnsiTheme="minorHAnsi"/>
          <w:color w:val="1B1C20"/>
          <w:spacing w:val="-6"/>
          <w:w w:val="105"/>
        </w:rPr>
        <w:t>AP</w:t>
      </w:r>
      <w:r w:rsidRPr="00CC5B28">
        <w:rPr>
          <w:rFonts w:asciiTheme="minorHAnsi" w:hAnsiTheme="minorHAnsi"/>
          <w:color w:val="1B1C20"/>
          <w:spacing w:val="-16"/>
          <w:w w:val="105"/>
        </w:rPr>
        <w:t xml:space="preserve"> </w:t>
      </w:r>
      <w:r w:rsidRPr="00CC5B28">
        <w:rPr>
          <w:rFonts w:asciiTheme="minorHAnsi" w:hAnsiTheme="minorHAnsi"/>
          <w:color w:val="1B1C20"/>
          <w:spacing w:val="-2"/>
          <w:w w:val="105"/>
        </w:rPr>
        <w:t>(Senate</w:t>
      </w:r>
      <w:r w:rsidRPr="00CC5B28">
        <w:rPr>
          <w:rFonts w:asciiTheme="minorHAnsi" w:hAnsiTheme="minorHAnsi"/>
          <w:color w:val="1B1C20"/>
          <w:spacing w:val="-16"/>
          <w:w w:val="105"/>
        </w:rPr>
        <w:t xml:space="preserve"> </w:t>
      </w:r>
      <w:r w:rsidRPr="00CC5B28">
        <w:rPr>
          <w:rFonts w:asciiTheme="minorHAnsi" w:hAnsiTheme="minorHAnsi"/>
          <w:color w:val="1B1C20"/>
          <w:spacing w:val="-2"/>
          <w:w w:val="105"/>
        </w:rPr>
        <w:t>Envir</w:t>
      </w:r>
      <w:r w:rsidRPr="00CC5B28">
        <w:rPr>
          <w:rFonts w:asciiTheme="minorHAnsi" w:hAnsiTheme="minorHAnsi"/>
          <w:color w:val="1B1C20"/>
          <w:spacing w:val="-1"/>
          <w:w w:val="105"/>
        </w:rPr>
        <w:t>onment</w:t>
      </w:r>
      <w:r w:rsidRPr="00CC5B28">
        <w:rPr>
          <w:rFonts w:asciiTheme="minorHAnsi" w:hAnsiTheme="minorHAnsi"/>
          <w:color w:val="1B1C20"/>
          <w:spacing w:val="-16"/>
          <w:w w:val="105"/>
        </w:rPr>
        <w:t xml:space="preserve"> </w:t>
      </w:r>
      <w:r w:rsidRPr="00CC5B28">
        <w:rPr>
          <w:rFonts w:asciiTheme="minorHAnsi" w:hAnsiTheme="minorHAnsi"/>
          <w:color w:val="1B1C20"/>
          <w:w w:val="105"/>
        </w:rPr>
        <w:t>and</w:t>
      </w:r>
      <w:r w:rsidRPr="00CC5B28">
        <w:rPr>
          <w:rFonts w:asciiTheme="minorHAnsi" w:hAnsiTheme="minorHAnsi"/>
          <w:color w:val="1B1C20"/>
          <w:spacing w:val="-15"/>
          <w:w w:val="105"/>
        </w:rPr>
        <w:t xml:space="preserve"> </w:t>
      </w:r>
      <w:r w:rsidRPr="00CC5B28">
        <w:rPr>
          <w:rFonts w:asciiTheme="minorHAnsi" w:hAnsiTheme="minorHAnsi"/>
          <w:color w:val="1B1C20"/>
          <w:w w:val="105"/>
        </w:rPr>
        <w:t>Communications</w:t>
      </w:r>
      <w:r w:rsidRPr="00CC5B28">
        <w:rPr>
          <w:rFonts w:asciiTheme="minorHAnsi" w:hAnsiTheme="minorHAnsi"/>
          <w:color w:val="1B1C20"/>
          <w:spacing w:val="-16"/>
          <w:w w:val="105"/>
        </w:rPr>
        <w:t xml:space="preserve"> </w:t>
      </w:r>
      <w:r w:rsidRPr="00CC5B28">
        <w:rPr>
          <w:rFonts w:asciiTheme="minorHAnsi" w:hAnsiTheme="minorHAnsi"/>
          <w:color w:val="1B1C20"/>
          <w:spacing w:val="-2"/>
          <w:w w:val="105"/>
        </w:rPr>
        <w:t>References</w:t>
      </w:r>
      <w:r w:rsidRPr="00CC5B28">
        <w:rPr>
          <w:rFonts w:asciiTheme="minorHAnsi" w:hAnsiTheme="minorHAnsi"/>
          <w:color w:val="1B1C20"/>
          <w:spacing w:val="-16"/>
          <w:w w:val="105"/>
        </w:rPr>
        <w:t xml:space="preserve"> </w:t>
      </w:r>
      <w:r w:rsidRPr="00CC5B28">
        <w:rPr>
          <w:rFonts w:asciiTheme="minorHAnsi" w:hAnsiTheme="minorHAnsi"/>
          <w:color w:val="1B1C20"/>
          <w:w w:val="105"/>
        </w:rPr>
        <w:t>Committee,</w:t>
      </w:r>
      <w:r w:rsidRPr="00CC5B28">
        <w:rPr>
          <w:rFonts w:asciiTheme="minorHAnsi" w:hAnsiTheme="minorHAnsi"/>
          <w:color w:val="1B1C20"/>
          <w:spacing w:val="-15"/>
          <w:w w:val="105"/>
        </w:rPr>
        <w:t xml:space="preserve"> </w:t>
      </w:r>
      <w:r w:rsidRPr="00CC5B28">
        <w:rPr>
          <w:rFonts w:asciiTheme="minorHAnsi" w:hAnsiTheme="minorHAnsi"/>
          <w:color w:val="1B1C20"/>
          <w:w w:val="105"/>
        </w:rPr>
        <w:t>2016).</w:t>
      </w:r>
    </w:p>
    <w:p w:rsidR="00FB197A" w:rsidRPr="00CC5B28" w:rsidRDefault="00FB197A" w:rsidP="00CC5B28">
      <w:pPr>
        <w:spacing w:before="13"/>
        <w:rPr>
          <w:rFonts w:eastAsia="PMingLiU" w:cs="PMingLiU"/>
          <w:sz w:val="13"/>
          <w:szCs w:val="13"/>
        </w:rPr>
      </w:pPr>
    </w:p>
    <w:p w:rsidR="00FB197A" w:rsidRPr="00CC5B28" w:rsidRDefault="00617197" w:rsidP="00CC5B28">
      <w:pPr>
        <w:pStyle w:val="BodyText"/>
        <w:spacing w:before="0" w:line="256" w:lineRule="auto"/>
        <w:ind w:left="1700" w:right="2068"/>
        <w:rPr>
          <w:rFonts w:asciiTheme="minorHAnsi" w:hAnsiTheme="minorHAnsi"/>
        </w:rPr>
      </w:pPr>
      <w:r w:rsidRPr="00CC5B28">
        <w:rPr>
          <w:rFonts w:asciiTheme="minorHAnsi" w:hAnsiTheme="minorHAnsi"/>
          <w:color w:val="1B1C20"/>
          <w:w w:val="105"/>
        </w:rPr>
        <w:t>This</w:t>
      </w:r>
      <w:r w:rsidRPr="00CC5B28">
        <w:rPr>
          <w:rFonts w:asciiTheme="minorHAnsi" w:hAnsiTheme="minorHAnsi"/>
          <w:color w:val="1B1C20"/>
          <w:spacing w:val="-21"/>
          <w:w w:val="105"/>
        </w:rPr>
        <w:t xml:space="preserve"> </w:t>
      </w:r>
      <w:r w:rsidRPr="00CC5B28">
        <w:rPr>
          <w:rFonts w:asciiTheme="minorHAnsi" w:hAnsiTheme="minorHAnsi"/>
          <w:color w:val="1B1C20"/>
          <w:w w:val="105"/>
        </w:rPr>
        <w:t>plan</w:t>
      </w:r>
      <w:r w:rsidRPr="00CC5B28">
        <w:rPr>
          <w:rFonts w:asciiTheme="minorHAnsi" w:hAnsiTheme="minorHAnsi"/>
          <w:color w:val="1B1C20"/>
          <w:spacing w:val="-21"/>
          <w:w w:val="105"/>
        </w:rPr>
        <w:t xml:space="preserve"> </w:t>
      </w:r>
      <w:r w:rsidRPr="00CC5B28">
        <w:rPr>
          <w:rFonts w:asciiTheme="minorHAnsi" w:hAnsiTheme="minorHAnsi"/>
          <w:color w:val="1B1C20"/>
          <w:w w:val="105"/>
        </w:rPr>
        <w:t>incorporates</w:t>
      </w:r>
      <w:r w:rsidRPr="00CC5B28">
        <w:rPr>
          <w:rFonts w:asciiTheme="minorHAnsi" w:hAnsiTheme="minorHAnsi"/>
          <w:color w:val="1B1C20"/>
          <w:spacing w:val="-20"/>
          <w:w w:val="105"/>
        </w:rPr>
        <w:t xml:space="preserve"> </w:t>
      </w:r>
      <w:r w:rsidRPr="00CC5B28">
        <w:rPr>
          <w:rFonts w:asciiTheme="minorHAnsi" w:hAnsiTheme="minorHAnsi"/>
          <w:color w:val="1B1C20"/>
          <w:w w:val="105"/>
        </w:rPr>
        <w:t>new</w:t>
      </w:r>
      <w:r w:rsidRPr="00CC5B28">
        <w:rPr>
          <w:rFonts w:asciiTheme="minorHAnsi" w:hAnsiTheme="minorHAnsi"/>
          <w:color w:val="1B1C20"/>
          <w:spacing w:val="-21"/>
          <w:w w:val="105"/>
        </w:rPr>
        <w:t xml:space="preserve"> </w:t>
      </w:r>
      <w:r w:rsidRPr="00CC5B28">
        <w:rPr>
          <w:rFonts w:asciiTheme="minorHAnsi" w:hAnsiTheme="minorHAnsi"/>
          <w:color w:val="1B1C20"/>
          <w:w w:val="105"/>
        </w:rPr>
        <w:t>actions</w:t>
      </w:r>
      <w:r w:rsidRPr="00CC5B28">
        <w:rPr>
          <w:rFonts w:asciiTheme="minorHAnsi" w:hAnsiTheme="minorHAnsi"/>
          <w:color w:val="1B1C20"/>
          <w:spacing w:val="-21"/>
          <w:w w:val="105"/>
        </w:rPr>
        <w:t xml:space="preserve"> </w:t>
      </w:r>
      <w:r w:rsidRPr="00CC5B28">
        <w:rPr>
          <w:rFonts w:asciiTheme="minorHAnsi" w:hAnsiTheme="minorHAnsi"/>
          <w:color w:val="1B1C20"/>
          <w:w w:val="105"/>
        </w:rPr>
        <w:t>needed</w:t>
      </w:r>
      <w:r w:rsidRPr="00CC5B28">
        <w:rPr>
          <w:rFonts w:asciiTheme="minorHAnsi" w:hAnsiTheme="minorHAnsi"/>
          <w:color w:val="1B1C20"/>
          <w:spacing w:val="-21"/>
          <w:w w:val="105"/>
        </w:rPr>
        <w:t xml:space="preserve"> </w:t>
      </w:r>
      <w:r w:rsidRPr="00CC5B28">
        <w:rPr>
          <w:rFonts w:asciiTheme="minorHAnsi" w:hAnsiTheme="minorHAnsi"/>
          <w:color w:val="1B1C20"/>
          <w:w w:val="105"/>
        </w:rPr>
        <w:t>to</w:t>
      </w:r>
      <w:r w:rsidRPr="00CC5B28">
        <w:rPr>
          <w:rFonts w:asciiTheme="minorHAnsi" w:hAnsiTheme="minorHAnsi"/>
          <w:color w:val="1B1C20"/>
          <w:spacing w:val="-20"/>
          <w:w w:val="105"/>
        </w:rPr>
        <w:t xml:space="preserve"> </w:t>
      </w:r>
      <w:r w:rsidRPr="00CC5B28">
        <w:rPr>
          <w:rFonts w:asciiTheme="minorHAnsi" w:hAnsiTheme="minorHAnsi"/>
          <w:color w:val="1B1C20"/>
          <w:w w:val="105"/>
        </w:rPr>
        <w:t>abate</w:t>
      </w:r>
      <w:r w:rsidRPr="00CC5B28">
        <w:rPr>
          <w:rFonts w:asciiTheme="minorHAnsi" w:hAnsiTheme="minorHAnsi"/>
          <w:color w:val="1B1C20"/>
          <w:spacing w:val="-21"/>
          <w:w w:val="105"/>
        </w:rPr>
        <w:t xml:space="preserve"> </w:t>
      </w:r>
      <w:r w:rsidRPr="00CC5B28">
        <w:rPr>
          <w:rFonts w:asciiTheme="minorHAnsi" w:hAnsiTheme="minorHAnsi"/>
          <w:color w:val="1B1C20"/>
          <w:w w:val="105"/>
        </w:rPr>
        <w:t>the</w:t>
      </w:r>
      <w:r w:rsidRPr="00CC5B28">
        <w:rPr>
          <w:rFonts w:asciiTheme="minorHAnsi" w:hAnsiTheme="minorHAnsi"/>
          <w:color w:val="1B1C20"/>
          <w:spacing w:val="-21"/>
          <w:w w:val="105"/>
        </w:rPr>
        <w:t xml:space="preserve"> </w:t>
      </w:r>
      <w:r w:rsidRPr="00CC5B28">
        <w:rPr>
          <w:rFonts w:asciiTheme="minorHAnsi" w:hAnsiTheme="minorHAnsi"/>
          <w:color w:val="1B1C20"/>
          <w:w w:val="105"/>
        </w:rPr>
        <w:t>listed</w:t>
      </w:r>
      <w:r w:rsidRPr="00CC5B28">
        <w:rPr>
          <w:rFonts w:asciiTheme="minorHAnsi" w:hAnsiTheme="minorHAnsi"/>
          <w:color w:val="1B1C20"/>
          <w:spacing w:val="-20"/>
          <w:w w:val="105"/>
        </w:rPr>
        <w:t xml:space="preserve"> </w:t>
      </w:r>
      <w:r w:rsidRPr="00CC5B28">
        <w:rPr>
          <w:rFonts w:asciiTheme="minorHAnsi" w:hAnsiTheme="minorHAnsi"/>
          <w:color w:val="1B1C20"/>
          <w:w w:val="105"/>
        </w:rPr>
        <w:t>key</w:t>
      </w:r>
      <w:r w:rsidRPr="00CC5B28">
        <w:rPr>
          <w:rFonts w:asciiTheme="minorHAnsi" w:hAnsiTheme="minorHAnsi"/>
          <w:color w:val="1B1C20"/>
          <w:spacing w:val="-21"/>
          <w:w w:val="105"/>
        </w:rPr>
        <w:t xml:space="preserve"> </w:t>
      </w:r>
      <w:r w:rsidRPr="00CC5B28">
        <w:rPr>
          <w:rFonts w:asciiTheme="minorHAnsi" w:hAnsiTheme="minorHAnsi"/>
          <w:color w:val="1B1C20"/>
          <w:spacing w:val="-1"/>
          <w:w w:val="105"/>
        </w:rPr>
        <w:t>thr</w:t>
      </w:r>
      <w:r w:rsidRPr="00CC5B28">
        <w:rPr>
          <w:rFonts w:asciiTheme="minorHAnsi" w:hAnsiTheme="minorHAnsi"/>
          <w:color w:val="1B1C20"/>
          <w:spacing w:val="-2"/>
          <w:w w:val="105"/>
        </w:rPr>
        <w:t>eatening</w:t>
      </w:r>
      <w:r w:rsidRPr="00CC5B28">
        <w:rPr>
          <w:rFonts w:asciiTheme="minorHAnsi" w:hAnsiTheme="minorHAnsi"/>
          <w:color w:val="1B1C20"/>
          <w:spacing w:val="-21"/>
          <w:w w:val="105"/>
        </w:rPr>
        <w:t xml:space="preserve"> </w:t>
      </w:r>
      <w:r w:rsidRPr="00CC5B28">
        <w:rPr>
          <w:rFonts w:asciiTheme="minorHAnsi" w:hAnsiTheme="minorHAnsi"/>
          <w:color w:val="1B1C20"/>
          <w:spacing w:val="-1"/>
          <w:w w:val="105"/>
        </w:rPr>
        <w:t>pr</w:t>
      </w:r>
      <w:r w:rsidRPr="00CC5B28">
        <w:rPr>
          <w:rFonts w:asciiTheme="minorHAnsi" w:hAnsiTheme="minorHAnsi"/>
          <w:color w:val="1B1C20"/>
          <w:spacing w:val="-2"/>
          <w:w w:val="105"/>
        </w:rPr>
        <w:t>ocess,</w:t>
      </w:r>
      <w:r w:rsidRPr="00CC5B28">
        <w:rPr>
          <w:rFonts w:asciiTheme="minorHAnsi" w:hAnsiTheme="minorHAnsi"/>
          <w:color w:val="1B1C20"/>
          <w:spacing w:val="-20"/>
          <w:w w:val="105"/>
        </w:rPr>
        <w:t xml:space="preserve"> </w:t>
      </w:r>
      <w:r w:rsidRPr="00CC5B28">
        <w:rPr>
          <w:rFonts w:asciiTheme="minorHAnsi" w:hAnsiTheme="minorHAnsi"/>
          <w:color w:val="1B1C20"/>
          <w:w w:val="105"/>
        </w:rPr>
        <w:t>particularly</w:t>
      </w:r>
      <w:r w:rsidRPr="00CC5B28">
        <w:rPr>
          <w:rFonts w:asciiTheme="minorHAnsi" w:hAnsiTheme="minorHAnsi"/>
          <w:color w:val="1B1C20"/>
          <w:spacing w:val="-21"/>
          <w:w w:val="105"/>
        </w:rPr>
        <w:t xml:space="preserve"> </w:t>
      </w:r>
      <w:r w:rsidRPr="00CC5B28">
        <w:rPr>
          <w:rFonts w:asciiTheme="minorHAnsi" w:hAnsiTheme="minorHAnsi"/>
          <w:color w:val="1B1C20"/>
          <w:w w:val="105"/>
        </w:rPr>
        <w:t>actions</w:t>
      </w:r>
      <w:r w:rsidRPr="00CC5B28">
        <w:rPr>
          <w:rFonts w:asciiTheme="minorHAnsi" w:hAnsiTheme="minorHAnsi"/>
          <w:color w:val="1B1C20"/>
          <w:spacing w:val="33"/>
          <w:w w:val="101"/>
        </w:rPr>
        <w:t xml:space="preserve"> </w:t>
      </w:r>
      <w:r w:rsidRPr="00CC5B28">
        <w:rPr>
          <w:rFonts w:asciiTheme="minorHAnsi" w:hAnsiTheme="minorHAnsi"/>
          <w:color w:val="1B1C20"/>
          <w:w w:val="105"/>
        </w:rPr>
        <w:t>to</w:t>
      </w:r>
      <w:r w:rsidRPr="00CC5B28">
        <w:rPr>
          <w:rFonts w:asciiTheme="minorHAnsi" w:hAnsiTheme="minorHAnsi"/>
          <w:color w:val="1B1C20"/>
          <w:spacing w:val="-17"/>
          <w:w w:val="105"/>
        </w:rPr>
        <w:t xml:space="preserve"> </w:t>
      </w:r>
      <w:r w:rsidRPr="00CC5B28">
        <w:rPr>
          <w:rFonts w:asciiTheme="minorHAnsi" w:hAnsiTheme="minorHAnsi"/>
          <w:color w:val="1B1C20"/>
          <w:spacing w:val="-2"/>
          <w:w w:val="105"/>
        </w:rPr>
        <w:t>develop</w:t>
      </w:r>
      <w:r w:rsidRPr="00CC5B28">
        <w:rPr>
          <w:rFonts w:asciiTheme="minorHAnsi" w:hAnsiTheme="minorHAnsi"/>
          <w:color w:val="1B1C20"/>
          <w:spacing w:val="-16"/>
          <w:w w:val="105"/>
        </w:rPr>
        <w:t xml:space="preserve"> </w:t>
      </w:r>
      <w:r w:rsidRPr="00CC5B28">
        <w:rPr>
          <w:rFonts w:asciiTheme="minorHAnsi" w:hAnsiTheme="minorHAnsi"/>
          <w:color w:val="1B1C20"/>
          <w:w w:val="105"/>
        </w:rPr>
        <w:t>understanding</w:t>
      </w:r>
      <w:r w:rsidRPr="00CC5B28">
        <w:rPr>
          <w:rFonts w:asciiTheme="minorHAnsi" w:hAnsiTheme="minorHAnsi"/>
          <w:color w:val="1B1C20"/>
          <w:spacing w:val="-17"/>
          <w:w w:val="105"/>
        </w:rPr>
        <w:t xml:space="preserve"> </w:t>
      </w:r>
      <w:r w:rsidRPr="00CC5B28">
        <w:rPr>
          <w:rFonts w:asciiTheme="minorHAnsi" w:hAnsiTheme="minorHAnsi"/>
          <w:color w:val="1B1C20"/>
          <w:w w:val="105"/>
        </w:rPr>
        <w:t>about</w:t>
      </w:r>
      <w:r w:rsidRPr="00CC5B28">
        <w:rPr>
          <w:rFonts w:asciiTheme="minorHAnsi" w:hAnsiTheme="minorHAnsi"/>
          <w:color w:val="1B1C20"/>
          <w:spacing w:val="-16"/>
          <w:w w:val="105"/>
        </w:rPr>
        <w:t xml:space="preserve"> </w:t>
      </w:r>
      <w:r w:rsidRPr="00CC5B28">
        <w:rPr>
          <w:rFonts w:asciiTheme="minorHAnsi" w:hAnsiTheme="minorHAnsi"/>
          <w:color w:val="1B1C20"/>
          <w:spacing w:val="-1"/>
          <w:w w:val="105"/>
        </w:rPr>
        <w:t>micr</w:t>
      </w:r>
      <w:r w:rsidRPr="00CC5B28">
        <w:rPr>
          <w:rFonts w:asciiTheme="minorHAnsi" w:hAnsiTheme="minorHAnsi"/>
          <w:color w:val="1B1C20"/>
          <w:spacing w:val="-2"/>
          <w:w w:val="105"/>
        </w:rPr>
        <w:t>oplastic</w:t>
      </w:r>
      <w:r w:rsidRPr="00CC5B28">
        <w:rPr>
          <w:rFonts w:asciiTheme="minorHAnsi" w:hAnsiTheme="minorHAnsi"/>
          <w:color w:val="1B1C20"/>
          <w:spacing w:val="-17"/>
          <w:w w:val="105"/>
        </w:rPr>
        <w:t xml:space="preserve"> </w:t>
      </w:r>
      <w:r w:rsidRPr="00CC5B28">
        <w:rPr>
          <w:rFonts w:asciiTheme="minorHAnsi" w:hAnsiTheme="minorHAnsi"/>
          <w:color w:val="1B1C20"/>
          <w:w w:val="105"/>
        </w:rPr>
        <w:t>impacts</w:t>
      </w:r>
      <w:r w:rsidRPr="00CC5B28">
        <w:rPr>
          <w:rFonts w:asciiTheme="minorHAnsi" w:hAnsiTheme="minorHAnsi"/>
          <w:color w:val="1B1C20"/>
          <w:spacing w:val="-16"/>
          <w:w w:val="105"/>
        </w:rPr>
        <w:t xml:space="preserve"> </w:t>
      </w:r>
      <w:r w:rsidRPr="00CC5B28">
        <w:rPr>
          <w:rFonts w:asciiTheme="minorHAnsi" w:hAnsiTheme="minorHAnsi"/>
          <w:color w:val="1B1C20"/>
          <w:w w:val="105"/>
        </w:rPr>
        <w:t>and</w:t>
      </w:r>
      <w:r w:rsidRPr="00CC5B28">
        <w:rPr>
          <w:rFonts w:asciiTheme="minorHAnsi" w:hAnsiTheme="minorHAnsi"/>
          <w:color w:val="1B1C20"/>
          <w:spacing w:val="-17"/>
          <w:w w:val="105"/>
        </w:rPr>
        <w:t xml:space="preserve"> </w:t>
      </w:r>
      <w:r w:rsidRPr="00CC5B28">
        <w:rPr>
          <w:rFonts w:asciiTheme="minorHAnsi" w:hAnsiTheme="minorHAnsi"/>
          <w:color w:val="1B1C20"/>
          <w:w w:val="105"/>
        </w:rPr>
        <w:t>the</w:t>
      </w:r>
      <w:r w:rsidRPr="00CC5B28">
        <w:rPr>
          <w:rFonts w:asciiTheme="minorHAnsi" w:hAnsiTheme="minorHAnsi"/>
          <w:color w:val="1B1C20"/>
          <w:spacing w:val="-16"/>
          <w:w w:val="105"/>
        </w:rPr>
        <w:t xml:space="preserve"> </w:t>
      </w:r>
      <w:r w:rsidRPr="00CC5B28">
        <w:rPr>
          <w:rFonts w:asciiTheme="minorHAnsi" w:hAnsiTheme="minorHAnsi"/>
          <w:color w:val="1B1C20"/>
          <w:w w:val="105"/>
        </w:rPr>
        <w:t>potential</w:t>
      </w:r>
      <w:r w:rsidRPr="00CC5B28">
        <w:rPr>
          <w:rFonts w:asciiTheme="minorHAnsi" w:hAnsiTheme="minorHAnsi"/>
          <w:color w:val="1B1C20"/>
          <w:spacing w:val="-16"/>
          <w:w w:val="105"/>
        </w:rPr>
        <w:t xml:space="preserve"> </w:t>
      </w:r>
      <w:r w:rsidRPr="00CC5B28">
        <w:rPr>
          <w:rFonts w:asciiTheme="minorHAnsi" w:hAnsiTheme="minorHAnsi"/>
          <w:color w:val="1B1C20"/>
          <w:spacing w:val="-1"/>
          <w:w w:val="105"/>
        </w:rPr>
        <w:t>r</w:t>
      </w:r>
      <w:r w:rsidRPr="00CC5B28">
        <w:rPr>
          <w:rFonts w:asciiTheme="minorHAnsi" w:hAnsiTheme="minorHAnsi"/>
          <w:color w:val="1B1C20"/>
          <w:spacing w:val="-2"/>
          <w:w w:val="105"/>
        </w:rPr>
        <w:t>ole</w:t>
      </w:r>
      <w:r w:rsidRPr="00CC5B28">
        <w:rPr>
          <w:rFonts w:asciiTheme="minorHAnsi" w:hAnsiTheme="minorHAnsi"/>
          <w:color w:val="1B1C20"/>
          <w:spacing w:val="-17"/>
          <w:w w:val="105"/>
        </w:rPr>
        <w:t xml:space="preserve"> </w:t>
      </w:r>
      <w:r w:rsidRPr="00CC5B28">
        <w:rPr>
          <w:rFonts w:asciiTheme="minorHAnsi" w:hAnsiTheme="minorHAnsi"/>
          <w:color w:val="1B1C20"/>
          <w:w w:val="105"/>
        </w:rPr>
        <w:t>of</w:t>
      </w:r>
      <w:r w:rsidRPr="00CC5B28">
        <w:rPr>
          <w:rFonts w:asciiTheme="minorHAnsi" w:hAnsiTheme="minorHAnsi"/>
          <w:color w:val="1B1C20"/>
          <w:spacing w:val="-16"/>
          <w:w w:val="105"/>
        </w:rPr>
        <w:t xml:space="preserve"> </w:t>
      </w:r>
      <w:r w:rsidRPr="00CC5B28">
        <w:rPr>
          <w:rFonts w:asciiTheme="minorHAnsi" w:hAnsiTheme="minorHAnsi"/>
          <w:color w:val="1B1C20"/>
          <w:w w:val="105"/>
        </w:rPr>
        <w:t>new</w:t>
      </w:r>
      <w:r w:rsidRPr="00CC5B28">
        <w:rPr>
          <w:rFonts w:asciiTheme="minorHAnsi" w:hAnsiTheme="minorHAnsi"/>
          <w:color w:val="1B1C20"/>
          <w:spacing w:val="-17"/>
          <w:w w:val="105"/>
        </w:rPr>
        <w:t xml:space="preserve"> </w:t>
      </w:r>
      <w:r w:rsidRPr="00CC5B28">
        <w:rPr>
          <w:rFonts w:asciiTheme="minorHAnsi" w:hAnsiTheme="minorHAnsi"/>
          <w:color w:val="1B1C20"/>
          <w:w w:val="105"/>
        </w:rPr>
        <w:t>technologies</w:t>
      </w:r>
      <w:r w:rsidRPr="00CC5B28">
        <w:rPr>
          <w:rFonts w:asciiTheme="minorHAnsi" w:hAnsiTheme="minorHAnsi"/>
          <w:color w:val="1B1C20"/>
          <w:spacing w:val="-16"/>
          <w:w w:val="105"/>
        </w:rPr>
        <w:t xml:space="preserve"> </w:t>
      </w:r>
      <w:r w:rsidRPr="00CC5B28">
        <w:rPr>
          <w:rFonts w:asciiTheme="minorHAnsi" w:hAnsiTheme="minorHAnsi"/>
          <w:color w:val="1B1C20"/>
          <w:w w:val="105"/>
        </w:rPr>
        <w:t>in</w:t>
      </w:r>
      <w:r w:rsidRPr="00CC5B28">
        <w:rPr>
          <w:rFonts w:asciiTheme="minorHAnsi" w:hAnsiTheme="minorHAnsi"/>
          <w:color w:val="1B1C20"/>
          <w:spacing w:val="-17"/>
          <w:w w:val="105"/>
        </w:rPr>
        <w:t xml:space="preserve"> </w:t>
      </w:r>
      <w:r w:rsidRPr="00CC5B28">
        <w:rPr>
          <w:rFonts w:asciiTheme="minorHAnsi" w:hAnsiTheme="minorHAnsi"/>
          <w:color w:val="1B1C20"/>
          <w:w w:val="105"/>
        </w:rPr>
        <w:t>waste</w:t>
      </w:r>
      <w:r w:rsidRPr="00CC5B28">
        <w:rPr>
          <w:rFonts w:asciiTheme="minorHAnsi" w:hAnsiTheme="minorHAnsi"/>
          <w:color w:val="1B1C20"/>
          <w:spacing w:val="37"/>
          <w:w w:val="97"/>
        </w:rPr>
        <w:t xml:space="preserve"> </w:t>
      </w:r>
      <w:r w:rsidRPr="00CC5B28">
        <w:rPr>
          <w:rFonts w:asciiTheme="minorHAnsi" w:hAnsiTheme="minorHAnsi"/>
          <w:color w:val="1B1C20"/>
          <w:w w:val="105"/>
        </w:rPr>
        <w:t>management.</w:t>
      </w:r>
      <w:r w:rsidRPr="00CC5B28">
        <w:rPr>
          <w:rFonts w:asciiTheme="minorHAnsi" w:hAnsiTheme="minorHAnsi"/>
          <w:color w:val="1B1C20"/>
          <w:spacing w:val="-23"/>
          <w:w w:val="105"/>
        </w:rPr>
        <w:t xml:space="preserve"> </w:t>
      </w:r>
      <w:r w:rsidRPr="00CC5B28">
        <w:rPr>
          <w:rFonts w:asciiTheme="minorHAnsi" w:hAnsiTheme="minorHAnsi"/>
          <w:color w:val="1B1C20"/>
          <w:w w:val="105"/>
        </w:rPr>
        <w:t>The</w:t>
      </w:r>
      <w:r w:rsidRPr="00CC5B28">
        <w:rPr>
          <w:rFonts w:asciiTheme="minorHAnsi" w:hAnsiTheme="minorHAnsi"/>
          <w:color w:val="1B1C20"/>
          <w:spacing w:val="-23"/>
          <w:w w:val="105"/>
        </w:rPr>
        <w:t xml:space="preserve"> </w:t>
      </w:r>
      <w:r w:rsidRPr="00CC5B28">
        <w:rPr>
          <w:rFonts w:asciiTheme="minorHAnsi" w:hAnsiTheme="minorHAnsi"/>
          <w:color w:val="1B1C20"/>
          <w:w w:val="105"/>
        </w:rPr>
        <w:t>actions</w:t>
      </w:r>
      <w:r w:rsidRPr="00CC5B28">
        <w:rPr>
          <w:rFonts w:asciiTheme="minorHAnsi" w:hAnsiTheme="minorHAnsi"/>
          <w:color w:val="1B1C20"/>
          <w:spacing w:val="-23"/>
          <w:w w:val="105"/>
        </w:rPr>
        <w:t xml:space="preserve"> </w:t>
      </w:r>
      <w:r w:rsidRPr="00CC5B28">
        <w:rPr>
          <w:rFonts w:asciiTheme="minorHAnsi" w:hAnsiTheme="minorHAnsi"/>
          <w:color w:val="1B1C20"/>
          <w:spacing w:val="-2"/>
          <w:w w:val="105"/>
        </w:rPr>
        <w:t>are</w:t>
      </w:r>
      <w:r w:rsidRPr="00CC5B28">
        <w:rPr>
          <w:rFonts w:asciiTheme="minorHAnsi" w:hAnsiTheme="minorHAnsi"/>
          <w:color w:val="1B1C20"/>
          <w:spacing w:val="-23"/>
          <w:w w:val="105"/>
        </w:rPr>
        <w:t xml:space="preserve"> </w:t>
      </w:r>
      <w:r w:rsidRPr="00CC5B28">
        <w:rPr>
          <w:rFonts w:asciiTheme="minorHAnsi" w:hAnsiTheme="minorHAnsi"/>
          <w:color w:val="1B1C20"/>
          <w:w w:val="105"/>
        </w:rPr>
        <w:t>intended</w:t>
      </w:r>
      <w:r w:rsidRPr="00CC5B28">
        <w:rPr>
          <w:rFonts w:asciiTheme="minorHAnsi" w:hAnsiTheme="minorHAnsi"/>
          <w:color w:val="1B1C20"/>
          <w:spacing w:val="-23"/>
          <w:w w:val="105"/>
        </w:rPr>
        <w:t xml:space="preserve"> </w:t>
      </w:r>
      <w:r w:rsidRPr="00CC5B28">
        <w:rPr>
          <w:rFonts w:asciiTheme="minorHAnsi" w:hAnsiTheme="minorHAnsi"/>
          <w:color w:val="1B1C20"/>
          <w:w w:val="105"/>
        </w:rPr>
        <w:t>to</w:t>
      </w:r>
      <w:r w:rsidRPr="00CC5B28">
        <w:rPr>
          <w:rFonts w:asciiTheme="minorHAnsi" w:hAnsiTheme="minorHAnsi"/>
          <w:color w:val="1B1C20"/>
          <w:spacing w:val="-23"/>
          <w:w w:val="105"/>
        </w:rPr>
        <w:t xml:space="preserve"> </w:t>
      </w:r>
      <w:r w:rsidRPr="00CC5B28">
        <w:rPr>
          <w:rFonts w:asciiTheme="minorHAnsi" w:hAnsiTheme="minorHAnsi"/>
          <w:color w:val="1B1C20"/>
          <w:w w:val="105"/>
        </w:rPr>
        <w:t>be</w:t>
      </w:r>
      <w:r w:rsidRPr="00CC5B28">
        <w:rPr>
          <w:rFonts w:asciiTheme="minorHAnsi" w:hAnsiTheme="minorHAnsi"/>
          <w:color w:val="1B1C20"/>
          <w:spacing w:val="-23"/>
          <w:w w:val="105"/>
        </w:rPr>
        <w:t xml:space="preserve"> </w:t>
      </w:r>
      <w:r w:rsidRPr="00CC5B28">
        <w:rPr>
          <w:rFonts w:asciiTheme="minorHAnsi" w:hAnsiTheme="minorHAnsi"/>
          <w:color w:val="1B1C20"/>
          <w:w w:val="105"/>
        </w:rPr>
        <w:t>feasible,</w:t>
      </w:r>
      <w:r w:rsidRPr="00CC5B28">
        <w:rPr>
          <w:rFonts w:asciiTheme="minorHAnsi" w:hAnsiTheme="minorHAnsi"/>
          <w:color w:val="1B1C20"/>
          <w:spacing w:val="-23"/>
          <w:w w:val="105"/>
        </w:rPr>
        <w:t xml:space="preserve"> </w:t>
      </w:r>
      <w:r w:rsidRPr="00CC5B28">
        <w:rPr>
          <w:rFonts w:asciiTheme="minorHAnsi" w:hAnsiTheme="minorHAnsi"/>
          <w:color w:val="1B1C20"/>
          <w:spacing w:val="-2"/>
          <w:w w:val="105"/>
        </w:rPr>
        <w:t>effective</w:t>
      </w:r>
      <w:r w:rsidRPr="00CC5B28">
        <w:rPr>
          <w:rFonts w:asciiTheme="minorHAnsi" w:hAnsiTheme="minorHAnsi"/>
          <w:color w:val="1B1C20"/>
          <w:spacing w:val="-23"/>
          <w:w w:val="105"/>
        </w:rPr>
        <w:t xml:space="preserve"> </w:t>
      </w:r>
      <w:r w:rsidRPr="00CC5B28">
        <w:rPr>
          <w:rFonts w:asciiTheme="minorHAnsi" w:hAnsiTheme="minorHAnsi"/>
          <w:color w:val="1B1C20"/>
          <w:w w:val="105"/>
        </w:rPr>
        <w:t>and</w:t>
      </w:r>
      <w:r w:rsidRPr="00CC5B28">
        <w:rPr>
          <w:rFonts w:asciiTheme="minorHAnsi" w:hAnsiTheme="minorHAnsi"/>
          <w:color w:val="1B1C20"/>
          <w:spacing w:val="-23"/>
          <w:w w:val="105"/>
        </w:rPr>
        <w:t xml:space="preserve"> </w:t>
      </w:r>
      <w:r w:rsidRPr="00CC5B28">
        <w:rPr>
          <w:rFonts w:asciiTheme="minorHAnsi" w:hAnsiTheme="minorHAnsi"/>
          <w:color w:val="1B1C20"/>
          <w:w w:val="105"/>
        </w:rPr>
        <w:t>efficient,</w:t>
      </w:r>
      <w:r w:rsidRPr="00CC5B28">
        <w:rPr>
          <w:rFonts w:asciiTheme="minorHAnsi" w:hAnsiTheme="minorHAnsi"/>
          <w:color w:val="1B1C20"/>
          <w:spacing w:val="-23"/>
          <w:w w:val="105"/>
        </w:rPr>
        <w:t xml:space="preserve"> </w:t>
      </w:r>
      <w:r w:rsidRPr="00CC5B28">
        <w:rPr>
          <w:rFonts w:asciiTheme="minorHAnsi" w:hAnsiTheme="minorHAnsi"/>
          <w:color w:val="1B1C20"/>
          <w:w w:val="105"/>
        </w:rPr>
        <w:t>as</w:t>
      </w:r>
      <w:r w:rsidRPr="00CC5B28">
        <w:rPr>
          <w:rFonts w:asciiTheme="minorHAnsi" w:hAnsiTheme="minorHAnsi"/>
          <w:color w:val="1B1C20"/>
          <w:spacing w:val="-23"/>
          <w:w w:val="105"/>
        </w:rPr>
        <w:t xml:space="preserve"> </w:t>
      </w:r>
      <w:r w:rsidRPr="00CC5B28">
        <w:rPr>
          <w:rFonts w:asciiTheme="minorHAnsi" w:hAnsiTheme="minorHAnsi"/>
          <w:color w:val="1B1C20"/>
          <w:spacing w:val="-1"/>
          <w:w w:val="105"/>
        </w:rPr>
        <w:t>requir</w:t>
      </w:r>
      <w:r w:rsidRPr="00CC5B28">
        <w:rPr>
          <w:rFonts w:asciiTheme="minorHAnsi" w:hAnsiTheme="minorHAnsi"/>
          <w:color w:val="1B1C20"/>
          <w:spacing w:val="-2"/>
          <w:w w:val="105"/>
        </w:rPr>
        <w:t>ed</w:t>
      </w:r>
      <w:r w:rsidRPr="00CC5B28">
        <w:rPr>
          <w:rFonts w:asciiTheme="minorHAnsi" w:hAnsiTheme="minorHAnsi"/>
          <w:color w:val="1B1C20"/>
          <w:spacing w:val="-23"/>
          <w:w w:val="105"/>
        </w:rPr>
        <w:t xml:space="preserve"> </w:t>
      </w:r>
      <w:r w:rsidRPr="00CC5B28">
        <w:rPr>
          <w:rFonts w:asciiTheme="minorHAnsi" w:hAnsiTheme="minorHAnsi"/>
          <w:color w:val="1B1C20"/>
          <w:spacing w:val="-1"/>
          <w:w w:val="105"/>
        </w:rPr>
        <w:t>b</w:t>
      </w:r>
      <w:r w:rsidRPr="00CC5B28">
        <w:rPr>
          <w:rFonts w:asciiTheme="minorHAnsi" w:hAnsiTheme="minorHAnsi"/>
          <w:color w:val="1B1C20"/>
          <w:spacing w:val="-2"/>
          <w:w w:val="105"/>
        </w:rPr>
        <w:t>y</w:t>
      </w:r>
      <w:r w:rsidRPr="00CC5B28">
        <w:rPr>
          <w:rFonts w:asciiTheme="minorHAnsi" w:hAnsiTheme="minorHAnsi"/>
          <w:color w:val="1B1C20"/>
          <w:spacing w:val="-23"/>
          <w:w w:val="105"/>
        </w:rPr>
        <w:t xml:space="preserve"> </w:t>
      </w:r>
      <w:r w:rsidRPr="00CC5B28">
        <w:rPr>
          <w:rFonts w:asciiTheme="minorHAnsi" w:hAnsiTheme="minorHAnsi"/>
          <w:color w:val="1B1C20"/>
          <w:w w:val="105"/>
        </w:rPr>
        <w:t>the</w:t>
      </w:r>
      <w:r w:rsidRPr="00CC5B28">
        <w:rPr>
          <w:rFonts w:asciiTheme="minorHAnsi" w:hAnsiTheme="minorHAnsi"/>
          <w:color w:val="1B1C20"/>
          <w:spacing w:val="-23"/>
          <w:w w:val="105"/>
        </w:rPr>
        <w:t xml:space="preserve"> </w:t>
      </w:r>
      <w:r w:rsidRPr="00CC5B28">
        <w:rPr>
          <w:rFonts w:asciiTheme="minorHAnsi" w:hAnsiTheme="minorHAnsi"/>
          <w:color w:val="1B1C20"/>
          <w:w w:val="105"/>
        </w:rPr>
        <w:t>EPBC</w:t>
      </w:r>
      <w:r w:rsidRPr="00CC5B28">
        <w:rPr>
          <w:rFonts w:asciiTheme="minorHAnsi" w:hAnsiTheme="minorHAnsi"/>
          <w:color w:val="1B1C20"/>
          <w:spacing w:val="-23"/>
          <w:w w:val="105"/>
        </w:rPr>
        <w:t xml:space="preserve"> </w:t>
      </w:r>
      <w:r w:rsidRPr="00CC5B28">
        <w:rPr>
          <w:rFonts w:asciiTheme="minorHAnsi" w:hAnsiTheme="minorHAnsi"/>
          <w:color w:val="1B1C20"/>
          <w:spacing w:val="-2"/>
          <w:w w:val="105"/>
        </w:rPr>
        <w:t>A</w:t>
      </w:r>
      <w:r w:rsidRPr="00CC5B28">
        <w:rPr>
          <w:rFonts w:asciiTheme="minorHAnsi" w:hAnsiTheme="minorHAnsi"/>
          <w:color w:val="1B1C20"/>
          <w:spacing w:val="-1"/>
          <w:w w:val="105"/>
        </w:rPr>
        <w:t>ct.</w:t>
      </w:r>
      <w:r w:rsidR="00CC5B28">
        <w:rPr>
          <w:rFonts w:asciiTheme="minorHAnsi" w:hAnsiTheme="minorHAnsi"/>
          <w:color w:val="1B1C20"/>
          <w:spacing w:val="-1"/>
          <w:w w:val="105"/>
        </w:rPr>
        <w:t xml:space="preserve"> </w:t>
      </w:r>
      <w:r w:rsidRPr="00CC5B28">
        <w:rPr>
          <w:rFonts w:asciiTheme="minorHAnsi" w:hAnsiTheme="minorHAnsi"/>
          <w:color w:val="1B1C20"/>
          <w:w w:val="105"/>
        </w:rPr>
        <w:t>The</w:t>
      </w:r>
      <w:r w:rsidRPr="00CC5B28">
        <w:rPr>
          <w:rFonts w:asciiTheme="minorHAnsi" w:hAnsiTheme="minorHAnsi"/>
          <w:color w:val="1B1C20"/>
          <w:spacing w:val="-15"/>
          <w:w w:val="105"/>
        </w:rPr>
        <w:t xml:space="preserve"> </w:t>
      </w:r>
      <w:r w:rsidRPr="00CC5B28">
        <w:rPr>
          <w:rFonts w:asciiTheme="minorHAnsi" w:hAnsiTheme="minorHAnsi"/>
          <w:color w:val="1B1C20"/>
          <w:w w:val="105"/>
        </w:rPr>
        <w:t>plan</w:t>
      </w:r>
      <w:r w:rsidRPr="00CC5B28">
        <w:rPr>
          <w:rFonts w:asciiTheme="minorHAnsi" w:hAnsiTheme="minorHAnsi"/>
          <w:color w:val="1B1C20"/>
          <w:spacing w:val="-14"/>
          <w:w w:val="105"/>
        </w:rPr>
        <w:t xml:space="preserve"> </w:t>
      </w:r>
      <w:r w:rsidRPr="00CC5B28">
        <w:rPr>
          <w:rFonts w:asciiTheme="minorHAnsi" w:hAnsiTheme="minorHAnsi"/>
          <w:color w:val="1B1C20"/>
          <w:w w:val="105"/>
        </w:rPr>
        <w:t>binds</w:t>
      </w:r>
      <w:r w:rsidRPr="00CC5B28">
        <w:rPr>
          <w:rFonts w:asciiTheme="minorHAnsi" w:hAnsiTheme="minorHAnsi"/>
          <w:color w:val="1B1C20"/>
          <w:spacing w:val="-14"/>
          <w:w w:val="105"/>
        </w:rPr>
        <w:t xml:space="preserve"> </w:t>
      </w:r>
      <w:r w:rsidRPr="00CC5B28">
        <w:rPr>
          <w:rFonts w:asciiTheme="minorHAnsi" w:hAnsiTheme="minorHAnsi"/>
          <w:color w:val="1B1C20"/>
          <w:w w:val="105"/>
        </w:rPr>
        <w:t>the</w:t>
      </w:r>
      <w:r w:rsidRPr="00CC5B28">
        <w:rPr>
          <w:rFonts w:asciiTheme="minorHAnsi" w:hAnsiTheme="minorHAnsi"/>
          <w:color w:val="1B1C20"/>
          <w:spacing w:val="-14"/>
          <w:w w:val="105"/>
        </w:rPr>
        <w:t xml:space="preserve"> </w:t>
      </w:r>
      <w:r w:rsidRPr="00CC5B28">
        <w:rPr>
          <w:rFonts w:asciiTheme="minorHAnsi" w:hAnsiTheme="minorHAnsi"/>
          <w:color w:val="1B1C20"/>
          <w:spacing w:val="-1"/>
          <w:w w:val="105"/>
        </w:rPr>
        <w:t>Commonw</w:t>
      </w:r>
      <w:r w:rsidRPr="00CC5B28">
        <w:rPr>
          <w:rFonts w:asciiTheme="minorHAnsi" w:hAnsiTheme="minorHAnsi"/>
          <w:color w:val="1B1C20"/>
          <w:spacing w:val="-2"/>
          <w:w w:val="105"/>
        </w:rPr>
        <w:t>ealth</w:t>
      </w:r>
      <w:r w:rsidRPr="00CC5B28">
        <w:rPr>
          <w:rFonts w:asciiTheme="minorHAnsi" w:hAnsiTheme="minorHAnsi"/>
          <w:color w:val="1B1C20"/>
          <w:spacing w:val="-14"/>
          <w:w w:val="105"/>
        </w:rPr>
        <w:t xml:space="preserve"> </w:t>
      </w:r>
      <w:r w:rsidRPr="00CC5B28">
        <w:rPr>
          <w:rFonts w:asciiTheme="minorHAnsi" w:hAnsiTheme="minorHAnsi"/>
          <w:color w:val="1B1C20"/>
          <w:w w:val="105"/>
        </w:rPr>
        <w:t>and</w:t>
      </w:r>
      <w:r w:rsidRPr="00CC5B28">
        <w:rPr>
          <w:rFonts w:asciiTheme="minorHAnsi" w:hAnsiTheme="minorHAnsi"/>
          <w:color w:val="1B1C20"/>
          <w:spacing w:val="-14"/>
          <w:w w:val="105"/>
        </w:rPr>
        <w:t xml:space="preserve"> </w:t>
      </w:r>
      <w:r w:rsidRPr="00CC5B28">
        <w:rPr>
          <w:rFonts w:asciiTheme="minorHAnsi" w:hAnsiTheme="minorHAnsi"/>
          <w:color w:val="1B1C20"/>
          <w:w w:val="105"/>
        </w:rPr>
        <w:t>its</w:t>
      </w:r>
      <w:r w:rsidRPr="00CC5B28">
        <w:rPr>
          <w:rFonts w:asciiTheme="minorHAnsi" w:hAnsiTheme="minorHAnsi"/>
          <w:color w:val="1B1C20"/>
          <w:spacing w:val="-15"/>
          <w:w w:val="105"/>
        </w:rPr>
        <w:t xml:space="preserve"> </w:t>
      </w:r>
      <w:r w:rsidRPr="00CC5B28">
        <w:rPr>
          <w:rFonts w:asciiTheme="minorHAnsi" w:hAnsiTheme="minorHAnsi"/>
          <w:color w:val="1B1C20"/>
          <w:w w:val="105"/>
        </w:rPr>
        <w:t>agencies</w:t>
      </w:r>
      <w:r w:rsidRPr="00CC5B28">
        <w:rPr>
          <w:rFonts w:asciiTheme="minorHAnsi" w:hAnsiTheme="minorHAnsi"/>
          <w:color w:val="1B1C20"/>
          <w:spacing w:val="-14"/>
          <w:w w:val="105"/>
        </w:rPr>
        <w:t xml:space="preserve"> </w:t>
      </w:r>
      <w:r w:rsidRPr="00CC5B28">
        <w:rPr>
          <w:rFonts w:asciiTheme="minorHAnsi" w:hAnsiTheme="minorHAnsi"/>
          <w:color w:val="1B1C20"/>
          <w:w w:val="105"/>
        </w:rPr>
        <w:t>to</w:t>
      </w:r>
      <w:r w:rsidRPr="00CC5B28">
        <w:rPr>
          <w:rFonts w:asciiTheme="minorHAnsi" w:hAnsiTheme="minorHAnsi"/>
          <w:color w:val="1B1C20"/>
          <w:spacing w:val="-14"/>
          <w:w w:val="105"/>
        </w:rPr>
        <w:t xml:space="preserve"> </w:t>
      </w:r>
      <w:r w:rsidRPr="00CC5B28">
        <w:rPr>
          <w:rFonts w:asciiTheme="minorHAnsi" w:hAnsiTheme="minorHAnsi"/>
          <w:color w:val="1B1C20"/>
          <w:spacing w:val="-1"/>
          <w:w w:val="105"/>
        </w:rPr>
        <w:t>respond</w:t>
      </w:r>
      <w:r w:rsidRPr="00CC5B28">
        <w:rPr>
          <w:rFonts w:asciiTheme="minorHAnsi" w:hAnsiTheme="minorHAnsi"/>
          <w:color w:val="1B1C20"/>
          <w:spacing w:val="-14"/>
          <w:w w:val="105"/>
        </w:rPr>
        <w:t xml:space="preserve"> </w:t>
      </w:r>
      <w:r w:rsidRPr="00CC5B28">
        <w:rPr>
          <w:rFonts w:asciiTheme="minorHAnsi" w:hAnsiTheme="minorHAnsi"/>
          <w:color w:val="1B1C20"/>
          <w:w w:val="105"/>
        </w:rPr>
        <w:t>to</w:t>
      </w:r>
      <w:r w:rsidRPr="00CC5B28">
        <w:rPr>
          <w:rFonts w:asciiTheme="minorHAnsi" w:hAnsiTheme="minorHAnsi"/>
          <w:color w:val="1B1C20"/>
          <w:spacing w:val="-14"/>
          <w:w w:val="105"/>
        </w:rPr>
        <w:t xml:space="preserve"> </w:t>
      </w:r>
      <w:r w:rsidRPr="00CC5B28">
        <w:rPr>
          <w:rFonts w:asciiTheme="minorHAnsi" w:hAnsiTheme="minorHAnsi"/>
          <w:color w:val="1B1C20"/>
          <w:w w:val="105"/>
        </w:rPr>
        <w:t>the</w:t>
      </w:r>
      <w:r w:rsidRPr="00CC5B28">
        <w:rPr>
          <w:rFonts w:asciiTheme="minorHAnsi" w:hAnsiTheme="minorHAnsi"/>
          <w:color w:val="1B1C20"/>
          <w:spacing w:val="-14"/>
          <w:w w:val="105"/>
        </w:rPr>
        <w:t xml:space="preserve"> </w:t>
      </w:r>
      <w:r w:rsidRPr="00CC5B28">
        <w:rPr>
          <w:rFonts w:asciiTheme="minorHAnsi" w:hAnsiTheme="minorHAnsi"/>
          <w:color w:val="1B1C20"/>
          <w:w w:val="105"/>
        </w:rPr>
        <w:t>impact</w:t>
      </w:r>
      <w:r w:rsidRPr="00CC5B28">
        <w:rPr>
          <w:rFonts w:asciiTheme="minorHAnsi" w:hAnsiTheme="minorHAnsi"/>
          <w:color w:val="1B1C20"/>
          <w:spacing w:val="-15"/>
          <w:w w:val="105"/>
        </w:rPr>
        <w:t xml:space="preserve"> </w:t>
      </w:r>
      <w:r w:rsidRPr="00CC5B28">
        <w:rPr>
          <w:rFonts w:asciiTheme="minorHAnsi" w:hAnsiTheme="minorHAnsi"/>
          <w:color w:val="1B1C20"/>
          <w:w w:val="105"/>
        </w:rPr>
        <w:t>of</w:t>
      </w:r>
      <w:r w:rsidRPr="00CC5B28">
        <w:rPr>
          <w:rFonts w:asciiTheme="minorHAnsi" w:hAnsiTheme="minorHAnsi"/>
          <w:color w:val="1B1C20"/>
          <w:spacing w:val="-14"/>
          <w:w w:val="105"/>
        </w:rPr>
        <w:t xml:space="preserve"> </w:t>
      </w:r>
      <w:r w:rsidRPr="00CC5B28">
        <w:rPr>
          <w:rFonts w:asciiTheme="minorHAnsi" w:hAnsiTheme="minorHAnsi"/>
          <w:color w:val="1B1C20"/>
          <w:w w:val="105"/>
        </w:rPr>
        <w:t>marine</w:t>
      </w:r>
      <w:r w:rsidRPr="00CC5B28">
        <w:rPr>
          <w:rFonts w:asciiTheme="minorHAnsi" w:hAnsiTheme="minorHAnsi"/>
          <w:color w:val="1B1C20"/>
          <w:spacing w:val="-14"/>
          <w:w w:val="105"/>
        </w:rPr>
        <w:t xml:space="preserve"> </w:t>
      </w:r>
      <w:r w:rsidRPr="00CC5B28">
        <w:rPr>
          <w:rFonts w:asciiTheme="minorHAnsi" w:hAnsiTheme="minorHAnsi"/>
          <w:color w:val="1B1C20"/>
          <w:w w:val="105"/>
        </w:rPr>
        <w:t>debris</w:t>
      </w:r>
      <w:r w:rsidRPr="00CC5B28">
        <w:rPr>
          <w:rFonts w:asciiTheme="minorHAnsi" w:hAnsiTheme="minorHAnsi"/>
          <w:color w:val="1B1C20"/>
          <w:spacing w:val="-14"/>
          <w:w w:val="105"/>
        </w:rPr>
        <w:t xml:space="preserve"> </w:t>
      </w:r>
      <w:r w:rsidRPr="00CC5B28">
        <w:rPr>
          <w:rFonts w:asciiTheme="minorHAnsi" w:hAnsiTheme="minorHAnsi"/>
          <w:color w:val="1B1C20"/>
          <w:w w:val="105"/>
        </w:rPr>
        <w:t>on</w:t>
      </w:r>
      <w:r w:rsidRPr="00CC5B28">
        <w:rPr>
          <w:rFonts w:asciiTheme="minorHAnsi" w:hAnsiTheme="minorHAnsi"/>
          <w:color w:val="1B1C20"/>
          <w:spacing w:val="-14"/>
          <w:w w:val="105"/>
        </w:rPr>
        <w:t xml:space="preserve"> </w:t>
      </w:r>
      <w:r w:rsidRPr="00CC5B28">
        <w:rPr>
          <w:rFonts w:asciiTheme="minorHAnsi" w:hAnsiTheme="minorHAnsi"/>
          <w:color w:val="1B1C20"/>
          <w:spacing w:val="-2"/>
          <w:w w:val="105"/>
        </w:rPr>
        <w:t>ver</w:t>
      </w:r>
      <w:r w:rsidRPr="00CC5B28">
        <w:rPr>
          <w:rFonts w:asciiTheme="minorHAnsi" w:hAnsiTheme="minorHAnsi"/>
          <w:color w:val="1B1C20"/>
          <w:spacing w:val="-1"/>
          <w:w w:val="105"/>
        </w:rPr>
        <w:t>tebrate</w:t>
      </w:r>
      <w:r w:rsidRPr="00CC5B28">
        <w:rPr>
          <w:rFonts w:asciiTheme="minorHAnsi" w:hAnsiTheme="minorHAnsi"/>
          <w:color w:val="1B1C20"/>
          <w:spacing w:val="47"/>
          <w:w w:val="103"/>
        </w:rPr>
        <w:t xml:space="preserve"> </w:t>
      </w:r>
      <w:r w:rsidRPr="00CC5B28">
        <w:rPr>
          <w:rFonts w:asciiTheme="minorHAnsi" w:hAnsiTheme="minorHAnsi"/>
          <w:color w:val="1B1C20"/>
          <w:w w:val="105"/>
        </w:rPr>
        <w:t>marine</w:t>
      </w:r>
      <w:r w:rsidRPr="00CC5B28">
        <w:rPr>
          <w:rFonts w:asciiTheme="minorHAnsi" w:hAnsiTheme="minorHAnsi"/>
          <w:color w:val="1B1C20"/>
          <w:spacing w:val="-18"/>
          <w:w w:val="105"/>
        </w:rPr>
        <w:t xml:space="preserve"> </w:t>
      </w:r>
      <w:r w:rsidRPr="00CC5B28">
        <w:rPr>
          <w:rFonts w:asciiTheme="minorHAnsi" w:hAnsiTheme="minorHAnsi"/>
          <w:color w:val="1B1C20"/>
          <w:w w:val="105"/>
        </w:rPr>
        <w:t>life,</w:t>
      </w:r>
      <w:r w:rsidRPr="00CC5B28">
        <w:rPr>
          <w:rFonts w:asciiTheme="minorHAnsi" w:hAnsiTheme="minorHAnsi"/>
          <w:color w:val="1B1C20"/>
          <w:spacing w:val="-18"/>
          <w:w w:val="105"/>
        </w:rPr>
        <w:t xml:space="preserve"> </w:t>
      </w:r>
      <w:r w:rsidRPr="00CC5B28">
        <w:rPr>
          <w:rFonts w:asciiTheme="minorHAnsi" w:hAnsiTheme="minorHAnsi"/>
          <w:color w:val="1B1C20"/>
          <w:w w:val="105"/>
        </w:rPr>
        <w:t>and</w:t>
      </w:r>
      <w:r w:rsidRPr="00CC5B28">
        <w:rPr>
          <w:rFonts w:asciiTheme="minorHAnsi" w:hAnsiTheme="minorHAnsi"/>
          <w:color w:val="1B1C20"/>
          <w:spacing w:val="-18"/>
          <w:w w:val="105"/>
        </w:rPr>
        <w:t xml:space="preserve"> </w:t>
      </w:r>
      <w:r w:rsidRPr="00CC5B28">
        <w:rPr>
          <w:rFonts w:asciiTheme="minorHAnsi" w:hAnsiTheme="minorHAnsi"/>
          <w:color w:val="1B1C20"/>
          <w:w w:val="105"/>
        </w:rPr>
        <w:t>identifies</w:t>
      </w:r>
      <w:r w:rsidRPr="00CC5B28">
        <w:rPr>
          <w:rFonts w:asciiTheme="minorHAnsi" w:hAnsiTheme="minorHAnsi"/>
          <w:color w:val="1B1C20"/>
          <w:spacing w:val="-18"/>
          <w:w w:val="105"/>
        </w:rPr>
        <w:t xml:space="preserve"> </w:t>
      </w:r>
      <w:r w:rsidRPr="00CC5B28">
        <w:rPr>
          <w:rFonts w:asciiTheme="minorHAnsi" w:hAnsiTheme="minorHAnsi"/>
          <w:color w:val="1B1C20"/>
          <w:w w:val="105"/>
        </w:rPr>
        <w:t>the</w:t>
      </w:r>
      <w:r w:rsidRPr="00CC5B28">
        <w:rPr>
          <w:rFonts w:asciiTheme="minorHAnsi" w:hAnsiTheme="minorHAnsi"/>
          <w:color w:val="1B1C20"/>
          <w:spacing w:val="-18"/>
          <w:w w:val="105"/>
        </w:rPr>
        <w:t xml:space="preserve"> </w:t>
      </w:r>
      <w:r w:rsidRPr="00CC5B28">
        <w:rPr>
          <w:rFonts w:asciiTheme="minorHAnsi" w:hAnsiTheme="minorHAnsi"/>
          <w:color w:val="1B1C20"/>
          <w:spacing w:val="-1"/>
          <w:w w:val="105"/>
        </w:rPr>
        <w:t>r</w:t>
      </w:r>
      <w:r w:rsidRPr="00CC5B28">
        <w:rPr>
          <w:rFonts w:asciiTheme="minorHAnsi" w:hAnsiTheme="minorHAnsi"/>
          <w:color w:val="1B1C20"/>
          <w:spacing w:val="-2"/>
          <w:w w:val="105"/>
        </w:rPr>
        <w:t>esear</w:t>
      </w:r>
      <w:r w:rsidRPr="00CC5B28">
        <w:rPr>
          <w:rFonts w:asciiTheme="minorHAnsi" w:hAnsiTheme="minorHAnsi"/>
          <w:color w:val="1B1C20"/>
          <w:spacing w:val="-1"/>
          <w:w w:val="105"/>
        </w:rPr>
        <w:t>ch,</w:t>
      </w:r>
      <w:r w:rsidRPr="00CC5B28">
        <w:rPr>
          <w:rFonts w:asciiTheme="minorHAnsi" w:hAnsiTheme="minorHAnsi"/>
          <w:color w:val="1B1C20"/>
          <w:spacing w:val="-18"/>
          <w:w w:val="105"/>
        </w:rPr>
        <w:t xml:space="preserve"> </w:t>
      </w:r>
      <w:r w:rsidRPr="00CC5B28">
        <w:rPr>
          <w:rFonts w:asciiTheme="minorHAnsi" w:hAnsiTheme="minorHAnsi"/>
          <w:color w:val="1B1C20"/>
          <w:w w:val="105"/>
        </w:rPr>
        <w:t>management</w:t>
      </w:r>
      <w:r w:rsidRPr="00CC5B28">
        <w:rPr>
          <w:rFonts w:asciiTheme="minorHAnsi" w:hAnsiTheme="minorHAnsi"/>
          <w:color w:val="1B1C20"/>
          <w:spacing w:val="-18"/>
          <w:w w:val="105"/>
        </w:rPr>
        <w:t xml:space="preserve"> </w:t>
      </w:r>
      <w:r w:rsidRPr="00CC5B28">
        <w:rPr>
          <w:rFonts w:asciiTheme="minorHAnsi" w:hAnsiTheme="minorHAnsi"/>
          <w:color w:val="1B1C20"/>
          <w:w w:val="105"/>
        </w:rPr>
        <w:t>and</w:t>
      </w:r>
      <w:r w:rsidRPr="00CC5B28">
        <w:rPr>
          <w:rFonts w:asciiTheme="minorHAnsi" w:hAnsiTheme="minorHAnsi"/>
          <w:color w:val="1B1C20"/>
          <w:spacing w:val="-18"/>
          <w:w w:val="105"/>
        </w:rPr>
        <w:t xml:space="preserve"> </w:t>
      </w:r>
      <w:r w:rsidRPr="00CC5B28">
        <w:rPr>
          <w:rFonts w:asciiTheme="minorHAnsi" w:hAnsiTheme="minorHAnsi"/>
          <w:color w:val="1B1C20"/>
          <w:w w:val="105"/>
        </w:rPr>
        <w:t>other</w:t>
      </w:r>
      <w:r w:rsidRPr="00CC5B28">
        <w:rPr>
          <w:rFonts w:asciiTheme="minorHAnsi" w:hAnsiTheme="minorHAnsi"/>
          <w:color w:val="1B1C20"/>
          <w:spacing w:val="-18"/>
          <w:w w:val="105"/>
        </w:rPr>
        <w:t xml:space="preserve"> </w:t>
      </w:r>
      <w:r w:rsidRPr="00CC5B28">
        <w:rPr>
          <w:rFonts w:asciiTheme="minorHAnsi" w:hAnsiTheme="minorHAnsi"/>
          <w:color w:val="1B1C20"/>
          <w:w w:val="105"/>
        </w:rPr>
        <w:t>actions</w:t>
      </w:r>
      <w:r w:rsidRPr="00CC5B28">
        <w:rPr>
          <w:rFonts w:asciiTheme="minorHAnsi" w:hAnsiTheme="minorHAnsi"/>
          <w:color w:val="1B1C20"/>
          <w:spacing w:val="-18"/>
          <w:w w:val="105"/>
        </w:rPr>
        <w:t xml:space="preserve"> </w:t>
      </w:r>
      <w:r w:rsidRPr="00CC5B28">
        <w:rPr>
          <w:rFonts w:asciiTheme="minorHAnsi" w:hAnsiTheme="minorHAnsi"/>
          <w:color w:val="1B1C20"/>
          <w:w w:val="105"/>
        </w:rPr>
        <w:t>needed</w:t>
      </w:r>
      <w:r w:rsidRPr="00CC5B28">
        <w:rPr>
          <w:rFonts w:asciiTheme="minorHAnsi" w:hAnsiTheme="minorHAnsi"/>
          <w:color w:val="1B1C20"/>
          <w:spacing w:val="-18"/>
          <w:w w:val="105"/>
        </w:rPr>
        <w:t xml:space="preserve"> </w:t>
      </w:r>
      <w:r w:rsidRPr="00CC5B28">
        <w:rPr>
          <w:rFonts w:asciiTheme="minorHAnsi" w:hAnsiTheme="minorHAnsi"/>
          <w:color w:val="1B1C20"/>
          <w:w w:val="105"/>
        </w:rPr>
        <w:t>to</w:t>
      </w:r>
      <w:r w:rsidRPr="00CC5B28">
        <w:rPr>
          <w:rFonts w:asciiTheme="minorHAnsi" w:hAnsiTheme="minorHAnsi"/>
          <w:color w:val="1B1C20"/>
          <w:spacing w:val="-18"/>
          <w:w w:val="105"/>
        </w:rPr>
        <w:t xml:space="preserve"> </w:t>
      </w:r>
      <w:r w:rsidRPr="00CC5B28">
        <w:rPr>
          <w:rFonts w:asciiTheme="minorHAnsi" w:hAnsiTheme="minorHAnsi"/>
          <w:color w:val="1B1C20"/>
          <w:spacing w:val="-1"/>
          <w:w w:val="105"/>
        </w:rPr>
        <w:t>r</w:t>
      </w:r>
      <w:r w:rsidRPr="00CC5B28">
        <w:rPr>
          <w:rFonts w:asciiTheme="minorHAnsi" w:hAnsiTheme="minorHAnsi"/>
          <w:color w:val="1B1C20"/>
          <w:spacing w:val="-2"/>
          <w:w w:val="105"/>
        </w:rPr>
        <w:t>educe</w:t>
      </w:r>
      <w:r w:rsidRPr="00CC5B28">
        <w:rPr>
          <w:rFonts w:asciiTheme="minorHAnsi" w:hAnsiTheme="minorHAnsi"/>
          <w:color w:val="1B1C20"/>
          <w:spacing w:val="-18"/>
          <w:w w:val="105"/>
        </w:rPr>
        <w:t xml:space="preserve"> </w:t>
      </w:r>
      <w:r w:rsidRPr="00CC5B28">
        <w:rPr>
          <w:rFonts w:asciiTheme="minorHAnsi" w:hAnsiTheme="minorHAnsi"/>
          <w:color w:val="1B1C20"/>
          <w:w w:val="105"/>
        </w:rPr>
        <w:t>the</w:t>
      </w:r>
      <w:r w:rsidRPr="00CC5B28">
        <w:rPr>
          <w:rFonts w:asciiTheme="minorHAnsi" w:hAnsiTheme="minorHAnsi"/>
          <w:color w:val="1B1C20"/>
          <w:spacing w:val="-18"/>
          <w:w w:val="105"/>
        </w:rPr>
        <w:t xml:space="preserve"> </w:t>
      </w:r>
      <w:r w:rsidRPr="00CC5B28">
        <w:rPr>
          <w:rFonts w:asciiTheme="minorHAnsi" w:hAnsiTheme="minorHAnsi"/>
          <w:color w:val="1B1C20"/>
          <w:w w:val="105"/>
        </w:rPr>
        <w:t>impacts</w:t>
      </w:r>
      <w:r w:rsidRPr="00CC5B28">
        <w:rPr>
          <w:rFonts w:asciiTheme="minorHAnsi" w:hAnsiTheme="minorHAnsi"/>
          <w:color w:val="1B1C20"/>
          <w:spacing w:val="-17"/>
          <w:w w:val="105"/>
        </w:rPr>
        <w:t xml:space="preserve"> </w:t>
      </w:r>
      <w:r w:rsidRPr="00CC5B28">
        <w:rPr>
          <w:rFonts w:asciiTheme="minorHAnsi" w:hAnsiTheme="minorHAnsi"/>
          <w:color w:val="1B1C20"/>
          <w:w w:val="105"/>
        </w:rPr>
        <w:t>of</w:t>
      </w:r>
      <w:r w:rsidRPr="00CC5B28">
        <w:rPr>
          <w:rFonts w:asciiTheme="minorHAnsi" w:hAnsiTheme="minorHAnsi"/>
          <w:color w:val="1B1C20"/>
          <w:spacing w:val="-18"/>
          <w:w w:val="105"/>
        </w:rPr>
        <w:t xml:space="preserve"> </w:t>
      </w:r>
      <w:r w:rsidRPr="00CC5B28">
        <w:rPr>
          <w:rFonts w:asciiTheme="minorHAnsi" w:hAnsiTheme="minorHAnsi"/>
          <w:color w:val="1B1C20"/>
          <w:w w:val="105"/>
        </w:rPr>
        <w:t>marine</w:t>
      </w:r>
      <w:r w:rsidRPr="00CC5B28">
        <w:rPr>
          <w:rFonts w:asciiTheme="minorHAnsi" w:hAnsiTheme="minorHAnsi"/>
          <w:color w:val="1B1C20"/>
          <w:spacing w:val="28"/>
          <w:w w:val="103"/>
        </w:rPr>
        <w:t xml:space="preserve"> </w:t>
      </w:r>
      <w:r w:rsidRPr="00CC5B28">
        <w:rPr>
          <w:rFonts w:asciiTheme="minorHAnsi" w:hAnsiTheme="minorHAnsi"/>
          <w:color w:val="1B1C20"/>
          <w:w w:val="105"/>
        </w:rPr>
        <w:t>debris</w:t>
      </w:r>
      <w:r w:rsidRPr="00CC5B28">
        <w:rPr>
          <w:rFonts w:asciiTheme="minorHAnsi" w:hAnsiTheme="minorHAnsi"/>
          <w:color w:val="1B1C20"/>
          <w:spacing w:val="-24"/>
          <w:w w:val="105"/>
        </w:rPr>
        <w:t xml:space="preserve"> </w:t>
      </w:r>
      <w:r w:rsidRPr="00CC5B28">
        <w:rPr>
          <w:rFonts w:asciiTheme="minorHAnsi" w:hAnsiTheme="minorHAnsi"/>
          <w:color w:val="1B1C20"/>
          <w:w w:val="105"/>
        </w:rPr>
        <w:t>on</w:t>
      </w:r>
      <w:r w:rsidRPr="00CC5B28">
        <w:rPr>
          <w:rFonts w:asciiTheme="minorHAnsi" w:hAnsiTheme="minorHAnsi"/>
          <w:color w:val="1B1C20"/>
          <w:spacing w:val="-23"/>
          <w:w w:val="105"/>
        </w:rPr>
        <w:t xml:space="preserve"> </w:t>
      </w:r>
      <w:r w:rsidRPr="00CC5B28">
        <w:rPr>
          <w:rFonts w:asciiTheme="minorHAnsi" w:hAnsiTheme="minorHAnsi"/>
          <w:color w:val="1B1C20"/>
          <w:w w:val="105"/>
        </w:rPr>
        <w:t>affected</w:t>
      </w:r>
      <w:r w:rsidRPr="00CC5B28">
        <w:rPr>
          <w:rFonts w:asciiTheme="minorHAnsi" w:hAnsiTheme="minorHAnsi"/>
          <w:color w:val="1B1C20"/>
          <w:spacing w:val="-23"/>
          <w:w w:val="105"/>
        </w:rPr>
        <w:t xml:space="preserve"> </w:t>
      </w:r>
      <w:r w:rsidRPr="00CC5B28">
        <w:rPr>
          <w:rFonts w:asciiTheme="minorHAnsi" w:hAnsiTheme="minorHAnsi"/>
          <w:color w:val="1B1C20"/>
          <w:w w:val="105"/>
        </w:rPr>
        <w:t>species.</w:t>
      </w:r>
      <w:r w:rsidRPr="00CC5B28">
        <w:rPr>
          <w:rFonts w:asciiTheme="minorHAnsi" w:hAnsiTheme="minorHAnsi"/>
          <w:color w:val="1B1C20"/>
          <w:spacing w:val="-23"/>
          <w:w w:val="105"/>
        </w:rPr>
        <w:t xml:space="preserve"> </w:t>
      </w:r>
      <w:r w:rsidRPr="00CC5B28">
        <w:rPr>
          <w:rFonts w:asciiTheme="minorHAnsi" w:hAnsiTheme="minorHAnsi"/>
          <w:color w:val="1B1C20"/>
          <w:w w:val="105"/>
        </w:rPr>
        <w:t>The</w:t>
      </w:r>
      <w:r w:rsidRPr="00CC5B28">
        <w:rPr>
          <w:rFonts w:asciiTheme="minorHAnsi" w:hAnsiTheme="minorHAnsi"/>
          <w:color w:val="1B1C20"/>
          <w:spacing w:val="-23"/>
          <w:w w:val="105"/>
        </w:rPr>
        <w:t xml:space="preserve"> </w:t>
      </w:r>
      <w:r w:rsidRPr="00CC5B28">
        <w:rPr>
          <w:rFonts w:asciiTheme="minorHAnsi" w:hAnsiTheme="minorHAnsi"/>
          <w:color w:val="1B1C20"/>
          <w:w w:val="105"/>
        </w:rPr>
        <w:t>plan</w:t>
      </w:r>
      <w:r w:rsidRPr="00CC5B28">
        <w:rPr>
          <w:rFonts w:asciiTheme="minorHAnsi" w:hAnsiTheme="minorHAnsi"/>
          <w:color w:val="1B1C20"/>
          <w:spacing w:val="-23"/>
          <w:w w:val="105"/>
        </w:rPr>
        <w:t xml:space="preserve"> </w:t>
      </w:r>
      <w:r w:rsidRPr="00CC5B28">
        <w:rPr>
          <w:rFonts w:asciiTheme="minorHAnsi" w:hAnsiTheme="minorHAnsi"/>
          <w:color w:val="1B1C20"/>
          <w:w w:val="105"/>
        </w:rPr>
        <w:t>is</w:t>
      </w:r>
      <w:r w:rsidRPr="00CC5B28">
        <w:rPr>
          <w:rFonts w:asciiTheme="minorHAnsi" w:hAnsiTheme="minorHAnsi"/>
          <w:color w:val="1B1C20"/>
          <w:spacing w:val="-23"/>
          <w:w w:val="105"/>
        </w:rPr>
        <w:t xml:space="preserve"> </w:t>
      </w:r>
      <w:r w:rsidRPr="00CC5B28">
        <w:rPr>
          <w:rFonts w:asciiTheme="minorHAnsi" w:hAnsiTheme="minorHAnsi"/>
          <w:color w:val="1B1C20"/>
          <w:w w:val="105"/>
        </w:rPr>
        <w:t>subject</w:t>
      </w:r>
      <w:r w:rsidRPr="00CC5B28">
        <w:rPr>
          <w:rFonts w:asciiTheme="minorHAnsi" w:hAnsiTheme="minorHAnsi"/>
          <w:color w:val="1B1C20"/>
          <w:spacing w:val="-23"/>
          <w:w w:val="105"/>
        </w:rPr>
        <w:t xml:space="preserve"> </w:t>
      </w:r>
      <w:r w:rsidRPr="00CC5B28">
        <w:rPr>
          <w:rFonts w:asciiTheme="minorHAnsi" w:hAnsiTheme="minorHAnsi"/>
          <w:color w:val="1B1C20"/>
          <w:w w:val="105"/>
        </w:rPr>
        <w:t>to</w:t>
      </w:r>
      <w:r w:rsidRPr="00CC5B28">
        <w:rPr>
          <w:rFonts w:asciiTheme="minorHAnsi" w:hAnsiTheme="minorHAnsi"/>
          <w:color w:val="1B1C20"/>
          <w:spacing w:val="-23"/>
          <w:w w:val="105"/>
        </w:rPr>
        <w:t xml:space="preserve"> </w:t>
      </w:r>
      <w:r w:rsidRPr="00CC5B28">
        <w:rPr>
          <w:rFonts w:asciiTheme="minorHAnsi" w:hAnsiTheme="minorHAnsi"/>
          <w:color w:val="1B1C20"/>
          <w:spacing w:val="-1"/>
          <w:w w:val="105"/>
        </w:rPr>
        <w:t>r</w:t>
      </w:r>
      <w:r w:rsidRPr="00CC5B28">
        <w:rPr>
          <w:rFonts w:asciiTheme="minorHAnsi" w:hAnsiTheme="minorHAnsi"/>
          <w:color w:val="1B1C20"/>
          <w:spacing w:val="-2"/>
          <w:w w:val="105"/>
        </w:rPr>
        <w:t>eview</w:t>
      </w:r>
      <w:r w:rsidRPr="00CC5B28">
        <w:rPr>
          <w:rFonts w:asciiTheme="minorHAnsi" w:hAnsiTheme="minorHAnsi"/>
          <w:color w:val="1B1C20"/>
          <w:spacing w:val="-23"/>
          <w:w w:val="105"/>
        </w:rPr>
        <w:t xml:space="preserve"> </w:t>
      </w:r>
      <w:r w:rsidRPr="00CC5B28">
        <w:rPr>
          <w:rFonts w:asciiTheme="minorHAnsi" w:hAnsiTheme="minorHAnsi"/>
          <w:color w:val="1B1C20"/>
          <w:w w:val="105"/>
        </w:rPr>
        <w:t>at</w:t>
      </w:r>
      <w:r w:rsidRPr="00CC5B28">
        <w:rPr>
          <w:rFonts w:asciiTheme="minorHAnsi" w:hAnsiTheme="minorHAnsi"/>
          <w:color w:val="1B1C20"/>
          <w:spacing w:val="-23"/>
          <w:w w:val="105"/>
        </w:rPr>
        <w:t xml:space="preserve"> </w:t>
      </w:r>
      <w:r w:rsidRPr="00CC5B28">
        <w:rPr>
          <w:rFonts w:asciiTheme="minorHAnsi" w:hAnsiTheme="minorHAnsi"/>
          <w:color w:val="1B1C20"/>
          <w:w w:val="105"/>
        </w:rPr>
        <w:t>intervals</w:t>
      </w:r>
      <w:r w:rsidRPr="00CC5B28">
        <w:rPr>
          <w:rFonts w:asciiTheme="minorHAnsi" w:hAnsiTheme="minorHAnsi"/>
          <w:color w:val="1B1C20"/>
          <w:spacing w:val="-23"/>
          <w:w w:val="105"/>
        </w:rPr>
        <w:t xml:space="preserve"> </w:t>
      </w:r>
      <w:r w:rsidRPr="00CC5B28">
        <w:rPr>
          <w:rFonts w:asciiTheme="minorHAnsi" w:hAnsiTheme="minorHAnsi"/>
          <w:color w:val="1B1C20"/>
          <w:w w:val="105"/>
        </w:rPr>
        <w:t>of</w:t>
      </w:r>
      <w:r w:rsidRPr="00CC5B28">
        <w:rPr>
          <w:rFonts w:asciiTheme="minorHAnsi" w:hAnsiTheme="minorHAnsi"/>
          <w:color w:val="1B1C20"/>
          <w:spacing w:val="-23"/>
          <w:w w:val="105"/>
        </w:rPr>
        <w:t xml:space="preserve"> </w:t>
      </w:r>
      <w:r w:rsidRPr="00CC5B28">
        <w:rPr>
          <w:rFonts w:asciiTheme="minorHAnsi" w:hAnsiTheme="minorHAnsi"/>
          <w:color w:val="1B1C20"/>
          <w:w w:val="105"/>
        </w:rPr>
        <w:t>no</w:t>
      </w:r>
      <w:r w:rsidRPr="00CC5B28">
        <w:rPr>
          <w:rFonts w:asciiTheme="minorHAnsi" w:hAnsiTheme="minorHAnsi"/>
          <w:color w:val="1B1C20"/>
          <w:spacing w:val="-23"/>
          <w:w w:val="105"/>
        </w:rPr>
        <w:t xml:space="preserve"> </w:t>
      </w:r>
      <w:r w:rsidRPr="00CC5B28">
        <w:rPr>
          <w:rFonts w:asciiTheme="minorHAnsi" w:hAnsiTheme="minorHAnsi"/>
          <w:color w:val="1B1C20"/>
          <w:spacing w:val="-1"/>
          <w:w w:val="105"/>
        </w:rPr>
        <w:t>mor</w:t>
      </w:r>
      <w:r w:rsidRPr="00CC5B28">
        <w:rPr>
          <w:rFonts w:asciiTheme="minorHAnsi" w:hAnsiTheme="minorHAnsi"/>
          <w:color w:val="1B1C20"/>
          <w:spacing w:val="-2"/>
          <w:w w:val="105"/>
        </w:rPr>
        <w:t>e</w:t>
      </w:r>
      <w:r w:rsidRPr="00CC5B28">
        <w:rPr>
          <w:rFonts w:asciiTheme="minorHAnsi" w:hAnsiTheme="minorHAnsi"/>
          <w:color w:val="1B1C20"/>
          <w:spacing w:val="-23"/>
          <w:w w:val="105"/>
        </w:rPr>
        <w:t xml:space="preserve"> </w:t>
      </w:r>
      <w:r w:rsidRPr="00CC5B28">
        <w:rPr>
          <w:rFonts w:asciiTheme="minorHAnsi" w:hAnsiTheme="minorHAnsi"/>
          <w:color w:val="1B1C20"/>
          <w:w w:val="105"/>
        </w:rPr>
        <w:t>than</w:t>
      </w:r>
      <w:r w:rsidRPr="00CC5B28">
        <w:rPr>
          <w:rFonts w:asciiTheme="minorHAnsi" w:hAnsiTheme="minorHAnsi"/>
          <w:color w:val="1B1C20"/>
          <w:spacing w:val="-23"/>
          <w:w w:val="105"/>
        </w:rPr>
        <w:t xml:space="preserve"> </w:t>
      </w:r>
      <w:r w:rsidRPr="00CC5B28">
        <w:rPr>
          <w:rFonts w:asciiTheme="minorHAnsi" w:hAnsiTheme="minorHAnsi"/>
          <w:color w:val="1B1C20"/>
          <w:spacing w:val="-2"/>
          <w:w w:val="105"/>
        </w:rPr>
        <w:t>five</w:t>
      </w:r>
      <w:r w:rsidRPr="00CC5B28">
        <w:rPr>
          <w:rFonts w:asciiTheme="minorHAnsi" w:hAnsiTheme="minorHAnsi"/>
          <w:color w:val="1B1C20"/>
          <w:spacing w:val="-23"/>
          <w:w w:val="105"/>
        </w:rPr>
        <w:t xml:space="preserve"> </w:t>
      </w:r>
      <w:r w:rsidRPr="00CC5B28">
        <w:rPr>
          <w:rFonts w:asciiTheme="minorHAnsi" w:hAnsiTheme="minorHAnsi"/>
          <w:color w:val="1B1C20"/>
          <w:spacing w:val="-2"/>
          <w:w w:val="105"/>
        </w:rPr>
        <w:t>years.</w:t>
      </w:r>
    </w:p>
    <w:p w:rsidR="00FB197A" w:rsidRPr="00CC5B28" w:rsidRDefault="00617197" w:rsidP="00CC5B28">
      <w:pPr>
        <w:pStyle w:val="BodyText"/>
        <w:spacing w:line="256" w:lineRule="auto"/>
        <w:ind w:left="1700" w:right="1981"/>
        <w:rPr>
          <w:rFonts w:asciiTheme="minorHAnsi" w:hAnsiTheme="minorHAnsi"/>
        </w:rPr>
      </w:pPr>
      <w:r w:rsidRPr="00CC5B28">
        <w:rPr>
          <w:rFonts w:asciiTheme="minorHAnsi" w:hAnsiTheme="minorHAnsi"/>
          <w:color w:val="1B1C20"/>
          <w:spacing w:val="-2"/>
        </w:rPr>
        <w:t>S</w:t>
      </w:r>
      <w:r w:rsidRPr="00CC5B28">
        <w:rPr>
          <w:rFonts w:asciiTheme="minorHAnsi" w:hAnsiTheme="minorHAnsi"/>
          <w:color w:val="1B1C20"/>
          <w:spacing w:val="-1"/>
        </w:rPr>
        <w:t>ince</w:t>
      </w:r>
      <w:r w:rsidRPr="00CC5B28">
        <w:rPr>
          <w:rFonts w:asciiTheme="minorHAnsi" w:hAnsiTheme="minorHAnsi"/>
          <w:color w:val="1B1C20"/>
          <w:spacing w:val="3"/>
        </w:rPr>
        <w:t xml:space="preserve"> </w:t>
      </w:r>
      <w:r w:rsidRPr="00CC5B28">
        <w:rPr>
          <w:rFonts w:asciiTheme="minorHAnsi" w:hAnsiTheme="minorHAnsi"/>
          <w:color w:val="1B1C20"/>
        </w:rPr>
        <w:t>2009,</w:t>
      </w:r>
      <w:r w:rsidRPr="00CC5B28">
        <w:rPr>
          <w:rFonts w:asciiTheme="minorHAnsi" w:hAnsiTheme="minorHAnsi"/>
          <w:color w:val="1B1C20"/>
          <w:spacing w:val="3"/>
        </w:rPr>
        <w:t xml:space="preserve"> </w:t>
      </w:r>
      <w:r w:rsidRPr="00CC5B28">
        <w:rPr>
          <w:rFonts w:asciiTheme="minorHAnsi" w:hAnsiTheme="minorHAnsi"/>
          <w:color w:val="1B1C20"/>
        </w:rPr>
        <w:t>marine</w:t>
      </w:r>
      <w:r w:rsidRPr="00CC5B28">
        <w:rPr>
          <w:rFonts w:asciiTheme="minorHAnsi" w:hAnsiTheme="minorHAnsi"/>
          <w:color w:val="1B1C20"/>
          <w:spacing w:val="3"/>
        </w:rPr>
        <w:t xml:space="preserve"> </w:t>
      </w:r>
      <w:r w:rsidRPr="00CC5B28">
        <w:rPr>
          <w:rFonts w:asciiTheme="minorHAnsi" w:hAnsiTheme="minorHAnsi"/>
          <w:color w:val="1B1C20"/>
        </w:rPr>
        <w:t>wildlife</w:t>
      </w:r>
      <w:r w:rsidRPr="00CC5B28">
        <w:rPr>
          <w:rFonts w:asciiTheme="minorHAnsi" w:hAnsiTheme="minorHAnsi"/>
          <w:color w:val="1B1C20"/>
          <w:spacing w:val="4"/>
        </w:rPr>
        <w:t xml:space="preserve"> </w:t>
      </w:r>
      <w:r w:rsidRPr="00CC5B28">
        <w:rPr>
          <w:rFonts w:asciiTheme="minorHAnsi" w:hAnsiTheme="minorHAnsi"/>
          <w:color w:val="1B1C20"/>
          <w:spacing w:val="-1"/>
        </w:rPr>
        <w:t>r</w:t>
      </w:r>
      <w:r w:rsidRPr="00CC5B28">
        <w:rPr>
          <w:rFonts w:asciiTheme="minorHAnsi" w:hAnsiTheme="minorHAnsi"/>
          <w:color w:val="1B1C20"/>
          <w:spacing w:val="-2"/>
        </w:rPr>
        <w:t>esear</w:t>
      </w:r>
      <w:r w:rsidRPr="00CC5B28">
        <w:rPr>
          <w:rFonts w:asciiTheme="minorHAnsi" w:hAnsiTheme="minorHAnsi"/>
          <w:color w:val="1B1C20"/>
          <w:spacing w:val="-1"/>
        </w:rPr>
        <w:t>chers</w:t>
      </w:r>
      <w:r w:rsidRPr="00CC5B28">
        <w:rPr>
          <w:rFonts w:asciiTheme="minorHAnsi" w:hAnsiTheme="minorHAnsi"/>
          <w:color w:val="1B1C20"/>
          <w:spacing w:val="3"/>
        </w:rPr>
        <w:t xml:space="preserve"> </w:t>
      </w:r>
      <w:r w:rsidRPr="00CC5B28">
        <w:rPr>
          <w:rFonts w:asciiTheme="minorHAnsi" w:hAnsiTheme="minorHAnsi"/>
          <w:color w:val="1B1C20"/>
          <w:spacing w:val="-1"/>
        </w:rPr>
        <w:t>hav</w:t>
      </w:r>
      <w:r w:rsidRPr="00CC5B28">
        <w:rPr>
          <w:rFonts w:asciiTheme="minorHAnsi" w:hAnsiTheme="minorHAnsi"/>
          <w:color w:val="1B1C20"/>
          <w:spacing w:val="-2"/>
        </w:rPr>
        <w:t>e</w:t>
      </w:r>
      <w:r w:rsidRPr="00CC5B28">
        <w:rPr>
          <w:rFonts w:asciiTheme="minorHAnsi" w:hAnsiTheme="minorHAnsi"/>
          <w:color w:val="1B1C20"/>
          <w:spacing w:val="3"/>
        </w:rPr>
        <w:t xml:space="preserve"> </w:t>
      </w:r>
      <w:r w:rsidRPr="00CC5B28">
        <w:rPr>
          <w:rFonts w:asciiTheme="minorHAnsi" w:hAnsiTheme="minorHAnsi"/>
          <w:color w:val="1B1C20"/>
        </w:rPr>
        <w:t>documented</w:t>
      </w:r>
      <w:r w:rsidRPr="00CC5B28">
        <w:rPr>
          <w:rFonts w:asciiTheme="minorHAnsi" w:hAnsiTheme="minorHAnsi"/>
          <w:color w:val="1B1C20"/>
          <w:spacing w:val="4"/>
        </w:rPr>
        <w:t xml:space="preserve"> </w:t>
      </w:r>
      <w:r w:rsidRPr="00CC5B28">
        <w:rPr>
          <w:rFonts w:asciiTheme="minorHAnsi" w:hAnsiTheme="minorHAnsi"/>
          <w:color w:val="1B1C20"/>
        </w:rPr>
        <w:t>additional</w:t>
      </w:r>
      <w:r w:rsidRPr="00CC5B28">
        <w:rPr>
          <w:rFonts w:asciiTheme="minorHAnsi" w:hAnsiTheme="minorHAnsi"/>
          <w:color w:val="1B1C20"/>
          <w:spacing w:val="3"/>
        </w:rPr>
        <w:t xml:space="preserve"> </w:t>
      </w:r>
      <w:r w:rsidRPr="00CC5B28">
        <w:rPr>
          <w:rFonts w:asciiTheme="minorHAnsi" w:hAnsiTheme="minorHAnsi"/>
          <w:color w:val="1B1C20"/>
        </w:rPr>
        <w:t>EPBC</w:t>
      </w:r>
      <w:r w:rsidRPr="00CC5B28">
        <w:rPr>
          <w:rFonts w:asciiTheme="minorHAnsi" w:hAnsiTheme="minorHAnsi"/>
          <w:color w:val="1B1C20"/>
          <w:spacing w:val="3"/>
        </w:rPr>
        <w:t xml:space="preserve"> </w:t>
      </w:r>
      <w:r w:rsidRPr="00CC5B28">
        <w:rPr>
          <w:rFonts w:asciiTheme="minorHAnsi" w:hAnsiTheme="minorHAnsi"/>
          <w:color w:val="1B1C20"/>
          <w:spacing w:val="-2"/>
        </w:rPr>
        <w:t>A</w:t>
      </w:r>
      <w:r w:rsidRPr="00CC5B28">
        <w:rPr>
          <w:rFonts w:asciiTheme="minorHAnsi" w:hAnsiTheme="minorHAnsi"/>
          <w:color w:val="1B1C20"/>
          <w:spacing w:val="-1"/>
        </w:rPr>
        <w:t>ct-listed</w:t>
      </w:r>
      <w:r w:rsidRPr="00CC5B28">
        <w:rPr>
          <w:rFonts w:asciiTheme="minorHAnsi" w:hAnsiTheme="minorHAnsi"/>
          <w:color w:val="1B1C20"/>
          <w:spacing w:val="4"/>
        </w:rPr>
        <w:t xml:space="preserve"> </w:t>
      </w:r>
      <w:r w:rsidRPr="00CC5B28">
        <w:rPr>
          <w:rFonts w:asciiTheme="minorHAnsi" w:hAnsiTheme="minorHAnsi"/>
          <w:color w:val="1B1C20"/>
        </w:rPr>
        <w:t>species</w:t>
      </w:r>
      <w:r w:rsidRPr="00CC5B28">
        <w:rPr>
          <w:rFonts w:asciiTheme="minorHAnsi" w:hAnsiTheme="minorHAnsi"/>
          <w:color w:val="1B1C20"/>
          <w:spacing w:val="3"/>
        </w:rPr>
        <w:t xml:space="preserve"> </w:t>
      </w:r>
      <w:r w:rsidRPr="00CC5B28">
        <w:rPr>
          <w:rFonts w:asciiTheme="minorHAnsi" w:hAnsiTheme="minorHAnsi"/>
          <w:color w:val="1B1C20"/>
        </w:rPr>
        <w:t>that</w:t>
      </w:r>
      <w:r w:rsidRPr="00CC5B28">
        <w:rPr>
          <w:rFonts w:asciiTheme="minorHAnsi" w:hAnsiTheme="minorHAnsi"/>
          <w:color w:val="1B1C20"/>
          <w:spacing w:val="3"/>
        </w:rPr>
        <w:t xml:space="preserve"> </w:t>
      </w:r>
      <w:r w:rsidRPr="00CC5B28">
        <w:rPr>
          <w:rFonts w:asciiTheme="minorHAnsi" w:hAnsiTheme="minorHAnsi"/>
          <w:color w:val="1B1C20"/>
          <w:spacing w:val="-1"/>
        </w:rPr>
        <w:t>ar</w:t>
      </w:r>
      <w:r w:rsidRPr="00CC5B28">
        <w:rPr>
          <w:rFonts w:asciiTheme="minorHAnsi" w:hAnsiTheme="minorHAnsi"/>
          <w:color w:val="1B1C20"/>
          <w:spacing w:val="-2"/>
        </w:rPr>
        <w:t>e</w:t>
      </w:r>
      <w:r w:rsidRPr="00CC5B28">
        <w:rPr>
          <w:rFonts w:asciiTheme="minorHAnsi" w:hAnsiTheme="minorHAnsi"/>
          <w:color w:val="1B1C20"/>
          <w:spacing w:val="4"/>
        </w:rPr>
        <w:t xml:space="preserve"> </w:t>
      </w:r>
      <w:r w:rsidRPr="00CC5B28">
        <w:rPr>
          <w:rFonts w:asciiTheme="minorHAnsi" w:hAnsiTheme="minorHAnsi"/>
          <w:color w:val="1B1C20"/>
        </w:rPr>
        <w:t>being</w:t>
      </w:r>
      <w:r w:rsidRPr="00CC5B28">
        <w:rPr>
          <w:rFonts w:asciiTheme="minorHAnsi" w:hAnsiTheme="minorHAnsi"/>
          <w:color w:val="1B1C20"/>
          <w:spacing w:val="35"/>
          <w:w w:val="101"/>
        </w:rPr>
        <w:t xml:space="preserve"> </w:t>
      </w:r>
      <w:r w:rsidRPr="00CC5B28">
        <w:rPr>
          <w:rFonts w:asciiTheme="minorHAnsi" w:hAnsiTheme="minorHAnsi"/>
          <w:color w:val="1B1C20"/>
        </w:rPr>
        <w:t>impacted</w:t>
      </w:r>
      <w:r w:rsidRPr="00CC5B28">
        <w:rPr>
          <w:rFonts w:asciiTheme="minorHAnsi" w:hAnsiTheme="minorHAnsi"/>
          <w:color w:val="1B1C20"/>
          <w:spacing w:val="-1"/>
        </w:rPr>
        <w:t xml:space="preserve"> b</w:t>
      </w:r>
      <w:r w:rsidRPr="00CC5B28">
        <w:rPr>
          <w:rFonts w:asciiTheme="minorHAnsi" w:hAnsiTheme="minorHAnsi"/>
          <w:color w:val="1B1C20"/>
          <w:spacing w:val="-2"/>
        </w:rPr>
        <w:t>y</w:t>
      </w:r>
      <w:r w:rsidRPr="00CC5B28">
        <w:rPr>
          <w:rFonts w:asciiTheme="minorHAnsi" w:hAnsiTheme="minorHAnsi"/>
          <w:color w:val="1B1C20"/>
          <w:spacing w:val="-1"/>
        </w:rPr>
        <w:t xml:space="preserve"> </w:t>
      </w:r>
      <w:r w:rsidRPr="00CC5B28">
        <w:rPr>
          <w:rFonts w:asciiTheme="minorHAnsi" w:hAnsiTheme="minorHAnsi"/>
          <w:color w:val="1B1C20"/>
        </w:rPr>
        <w:t>marine</w:t>
      </w:r>
      <w:r w:rsidRPr="00CC5B28">
        <w:rPr>
          <w:rFonts w:asciiTheme="minorHAnsi" w:hAnsiTheme="minorHAnsi"/>
          <w:color w:val="1B1C20"/>
          <w:spacing w:val="-1"/>
        </w:rPr>
        <w:t xml:space="preserve"> </w:t>
      </w:r>
      <w:r w:rsidRPr="00CC5B28">
        <w:rPr>
          <w:rFonts w:asciiTheme="minorHAnsi" w:hAnsiTheme="minorHAnsi"/>
          <w:color w:val="1B1C20"/>
        </w:rPr>
        <w:t xml:space="preserve">debris. </w:t>
      </w:r>
      <w:r w:rsidRPr="00CC5B28">
        <w:rPr>
          <w:rFonts w:asciiTheme="minorHAnsi" w:hAnsiTheme="minorHAnsi"/>
          <w:b/>
          <w:color w:val="1B1C20"/>
          <w:spacing w:val="-2"/>
        </w:rPr>
        <w:t>Appendix</w:t>
      </w:r>
      <w:r w:rsidRPr="00CC5B28">
        <w:rPr>
          <w:rFonts w:asciiTheme="minorHAnsi" w:hAnsiTheme="minorHAnsi"/>
          <w:b/>
          <w:color w:val="1B1C20"/>
          <w:spacing w:val="-1"/>
        </w:rPr>
        <w:t xml:space="preserve"> </w:t>
      </w:r>
      <w:r w:rsidRPr="00CC5B28">
        <w:rPr>
          <w:rFonts w:asciiTheme="minorHAnsi" w:hAnsiTheme="minorHAnsi"/>
          <w:b/>
          <w:color w:val="1B1C20"/>
        </w:rPr>
        <w:t>A</w:t>
      </w:r>
      <w:r w:rsidRPr="00CC5B28">
        <w:rPr>
          <w:rFonts w:asciiTheme="minorHAnsi" w:hAnsiTheme="minorHAnsi"/>
          <w:b/>
          <w:color w:val="1B1C20"/>
          <w:spacing w:val="1"/>
        </w:rPr>
        <w:t xml:space="preserve"> </w:t>
      </w:r>
      <w:r w:rsidRPr="00CC5B28">
        <w:rPr>
          <w:rFonts w:asciiTheme="minorHAnsi" w:hAnsiTheme="minorHAnsi"/>
          <w:color w:val="1B1C20"/>
        </w:rPr>
        <w:t>has</w:t>
      </w:r>
      <w:r w:rsidRPr="00CC5B28">
        <w:rPr>
          <w:rFonts w:asciiTheme="minorHAnsi" w:hAnsiTheme="minorHAnsi"/>
          <w:color w:val="1B1C20"/>
          <w:spacing w:val="-1"/>
        </w:rPr>
        <w:t xml:space="preserve"> </w:t>
      </w:r>
      <w:r w:rsidRPr="00CC5B28">
        <w:rPr>
          <w:rFonts w:asciiTheme="minorHAnsi" w:hAnsiTheme="minorHAnsi"/>
          <w:color w:val="1B1C20"/>
        </w:rPr>
        <w:t>been</w:t>
      </w:r>
      <w:r w:rsidRPr="00CC5B28">
        <w:rPr>
          <w:rFonts w:asciiTheme="minorHAnsi" w:hAnsiTheme="minorHAnsi"/>
          <w:color w:val="1B1C20"/>
          <w:spacing w:val="-1"/>
        </w:rPr>
        <w:t xml:space="preserve"> </w:t>
      </w:r>
      <w:r w:rsidRPr="00CC5B28">
        <w:rPr>
          <w:rFonts w:asciiTheme="minorHAnsi" w:hAnsiTheme="minorHAnsi"/>
          <w:color w:val="1B1C20"/>
        </w:rPr>
        <w:t>updated to</w:t>
      </w:r>
      <w:r w:rsidRPr="00CC5B28">
        <w:rPr>
          <w:rFonts w:asciiTheme="minorHAnsi" w:hAnsiTheme="minorHAnsi"/>
          <w:color w:val="1B1C20"/>
          <w:spacing w:val="-1"/>
        </w:rPr>
        <w:t xml:space="preserve"> </w:t>
      </w:r>
      <w:r w:rsidRPr="00CC5B28">
        <w:rPr>
          <w:rFonts w:asciiTheme="minorHAnsi" w:hAnsiTheme="minorHAnsi"/>
          <w:color w:val="1B1C20"/>
        </w:rPr>
        <w:t>include</w:t>
      </w:r>
      <w:r w:rsidRPr="00CC5B28">
        <w:rPr>
          <w:rFonts w:asciiTheme="minorHAnsi" w:hAnsiTheme="minorHAnsi"/>
          <w:color w:val="1B1C20"/>
          <w:spacing w:val="-1"/>
        </w:rPr>
        <w:t xml:space="preserve"> </w:t>
      </w:r>
      <w:r w:rsidRPr="00CC5B28">
        <w:rPr>
          <w:rFonts w:asciiTheme="minorHAnsi" w:hAnsiTheme="minorHAnsi"/>
          <w:color w:val="1B1C20"/>
        </w:rPr>
        <w:t>these</w:t>
      </w:r>
      <w:r w:rsidRPr="00CC5B28">
        <w:rPr>
          <w:rFonts w:asciiTheme="minorHAnsi" w:hAnsiTheme="minorHAnsi"/>
          <w:color w:val="1B1C20"/>
          <w:spacing w:val="-1"/>
        </w:rPr>
        <w:t xml:space="preserve"> </w:t>
      </w:r>
      <w:r w:rsidRPr="00CC5B28">
        <w:rPr>
          <w:rFonts w:asciiTheme="minorHAnsi" w:hAnsiTheme="minorHAnsi"/>
          <w:color w:val="1B1C20"/>
        </w:rPr>
        <w:t>species.</w:t>
      </w: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spacing w:before="8"/>
        <w:rPr>
          <w:rFonts w:ascii="PMingLiU" w:eastAsia="PMingLiU" w:hAnsi="PMingLiU" w:cs="PMingLiU"/>
          <w:sz w:val="25"/>
          <w:szCs w:val="25"/>
        </w:rPr>
      </w:pPr>
    </w:p>
    <w:p w:rsidR="00FB197A" w:rsidRDefault="00617197">
      <w:pPr>
        <w:spacing w:before="74"/>
        <w:ind w:right="1415"/>
        <w:jc w:val="right"/>
        <w:rPr>
          <w:rFonts w:ascii="Calibri" w:eastAsia="Calibri" w:hAnsi="Calibri" w:cs="Calibri"/>
          <w:sz w:val="16"/>
          <w:szCs w:val="16"/>
        </w:rPr>
      </w:pPr>
      <w:r>
        <w:rPr>
          <w:rFonts w:ascii="Calibri"/>
          <w:color w:val="1B1C20"/>
          <w:sz w:val="16"/>
        </w:rPr>
        <w:t>5</w:t>
      </w:r>
    </w:p>
    <w:p w:rsidR="00FB197A" w:rsidRDefault="00FB197A">
      <w:pPr>
        <w:jc w:val="right"/>
        <w:rPr>
          <w:rFonts w:ascii="Calibri" w:eastAsia="Calibri" w:hAnsi="Calibri" w:cs="Calibri"/>
          <w:sz w:val="16"/>
          <w:szCs w:val="16"/>
        </w:rPr>
        <w:sectPr w:rsidR="00FB197A">
          <w:pgSz w:w="11910" w:h="16840"/>
          <w:pgMar w:top="440" w:right="0" w:bottom="0" w:left="0" w:header="260" w:footer="0" w:gutter="0"/>
          <w:cols w:space="720"/>
        </w:sect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617197">
      <w:pPr>
        <w:pStyle w:val="Heading1"/>
        <w:spacing w:before="200"/>
        <w:rPr>
          <w:b w:val="0"/>
          <w:bCs w:val="0"/>
        </w:rPr>
      </w:pPr>
      <w:r>
        <w:rPr>
          <w:color w:val="004E92"/>
          <w:spacing w:val="-5"/>
          <w:w w:val="105"/>
        </w:rPr>
        <w:t>W</w:t>
      </w:r>
      <w:r>
        <w:rPr>
          <w:color w:val="004E92"/>
          <w:spacing w:val="-4"/>
          <w:w w:val="105"/>
        </w:rPr>
        <w:t>hy</w:t>
      </w:r>
      <w:r>
        <w:rPr>
          <w:color w:val="004E92"/>
          <w:spacing w:val="-21"/>
          <w:w w:val="105"/>
        </w:rPr>
        <w:t xml:space="preserve"> </w:t>
      </w:r>
      <w:r>
        <w:rPr>
          <w:color w:val="004E92"/>
          <w:spacing w:val="-2"/>
          <w:w w:val="105"/>
        </w:rPr>
        <w:t>is</w:t>
      </w:r>
      <w:r>
        <w:rPr>
          <w:color w:val="004E92"/>
          <w:spacing w:val="-20"/>
          <w:w w:val="105"/>
        </w:rPr>
        <w:t xml:space="preserve"> </w:t>
      </w:r>
      <w:r>
        <w:rPr>
          <w:color w:val="004E92"/>
          <w:spacing w:val="-3"/>
          <w:w w:val="105"/>
        </w:rPr>
        <w:t>pl</w:t>
      </w:r>
      <w:r>
        <w:rPr>
          <w:color w:val="004E92"/>
          <w:spacing w:val="-4"/>
          <w:w w:val="105"/>
        </w:rPr>
        <w:t>a</w:t>
      </w:r>
      <w:r>
        <w:rPr>
          <w:color w:val="004E92"/>
          <w:spacing w:val="-3"/>
          <w:w w:val="105"/>
        </w:rPr>
        <w:t>s</w:t>
      </w:r>
      <w:r>
        <w:rPr>
          <w:color w:val="004E92"/>
          <w:spacing w:val="-4"/>
          <w:w w:val="105"/>
        </w:rPr>
        <w:t>t</w:t>
      </w:r>
      <w:r>
        <w:rPr>
          <w:color w:val="004E92"/>
          <w:spacing w:val="-3"/>
          <w:w w:val="105"/>
        </w:rPr>
        <w:t>ic</w:t>
      </w:r>
      <w:r>
        <w:rPr>
          <w:color w:val="004E92"/>
          <w:spacing w:val="-20"/>
          <w:w w:val="105"/>
        </w:rPr>
        <w:t xml:space="preserve"> </w:t>
      </w:r>
      <w:r>
        <w:rPr>
          <w:color w:val="004E92"/>
          <w:spacing w:val="-2"/>
          <w:w w:val="105"/>
        </w:rPr>
        <w:t>d</w:t>
      </w:r>
      <w:r>
        <w:rPr>
          <w:color w:val="004E92"/>
          <w:spacing w:val="-3"/>
          <w:w w:val="105"/>
        </w:rPr>
        <w:t>e</w:t>
      </w:r>
      <w:r>
        <w:rPr>
          <w:color w:val="004E92"/>
          <w:spacing w:val="-2"/>
          <w:w w:val="105"/>
        </w:rPr>
        <w:t>b</w:t>
      </w:r>
      <w:r>
        <w:rPr>
          <w:color w:val="004E92"/>
          <w:spacing w:val="-3"/>
          <w:w w:val="105"/>
        </w:rPr>
        <w:t>r</w:t>
      </w:r>
      <w:r>
        <w:rPr>
          <w:color w:val="004E92"/>
          <w:spacing w:val="-2"/>
          <w:w w:val="105"/>
        </w:rPr>
        <w:t>is</w:t>
      </w:r>
      <w:r>
        <w:rPr>
          <w:color w:val="004E92"/>
          <w:spacing w:val="-20"/>
          <w:w w:val="105"/>
        </w:rPr>
        <w:t xml:space="preserve"> </w:t>
      </w:r>
      <w:r>
        <w:rPr>
          <w:color w:val="004E92"/>
          <w:w w:val="105"/>
        </w:rPr>
        <w:t>a</w:t>
      </w:r>
      <w:r>
        <w:rPr>
          <w:color w:val="004E92"/>
          <w:spacing w:val="-20"/>
          <w:w w:val="105"/>
        </w:rPr>
        <w:t xml:space="preserve"> </w:t>
      </w:r>
      <w:r>
        <w:rPr>
          <w:color w:val="004E92"/>
          <w:spacing w:val="-2"/>
          <w:w w:val="105"/>
        </w:rPr>
        <w:t>p</w:t>
      </w:r>
      <w:r>
        <w:rPr>
          <w:color w:val="004E92"/>
          <w:spacing w:val="-3"/>
          <w:w w:val="105"/>
        </w:rPr>
        <w:t>r</w:t>
      </w:r>
      <w:r>
        <w:rPr>
          <w:color w:val="004E92"/>
          <w:spacing w:val="-2"/>
          <w:w w:val="105"/>
        </w:rPr>
        <w:t>obl</w:t>
      </w:r>
      <w:r>
        <w:rPr>
          <w:color w:val="004E92"/>
          <w:spacing w:val="-3"/>
          <w:w w:val="105"/>
        </w:rPr>
        <w:t>e</w:t>
      </w:r>
      <w:r>
        <w:rPr>
          <w:color w:val="004E92"/>
          <w:spacing w:val="-2"/>
          <w:w w:val="105"/>
        </w:rPr>
        <w:t>m</w:t>
      </w:r>
      <w:r>
        <w:rPr>
          <w:color w:val="004E92"/>
          <w:spacing w:val="-20"/>
          <w:w w:val="105"/>
        </w:rPr>
        <w:t xml:space="preserve"> </w:t>
      </w:r>
      <w:r>
        <w:rPr>
          <w:color w:val="004E92"/>
          <w:spacing w:val="-2"/>
          <w:w w:val="105"/>
        </w:rPr>
        <w:t>in</w:t>
      </w:r>
      <w:r>
        <w:rPr>
          <w:color w:val="004E92"/>
          <w:spacing w:val="-20"/>
          <w:w w:val="105"/>
        </w:rPr>
        <w:t xml:space="preserve"> </w:t>
      </w:r>
      <w:r>
        <w:rPr>
          <w:color w:val="004E92"/>
          <w:spacing w:val="-3"/>
          <w:w w:val="105"/>
        </w:rPr>
        <w:t>t</w:t>
      </w:r>
      <w:r>
        <w:rPr>
          <w:color w:val="004E92"/>
          <w:spacing w:val="-2"/>
          <w:w w:val="105"/>
        </w:rPr>
        <w:t>h</w:t>
      </w:r>
      <w:r>
        <w:rPr>
          <w:color w:val="004E92"/>
          <w:spacing w:val="-3"/>
          <w:w w:val="105"/>
        </w:rPr>
        <w:t>e</w:t>
      </w:r>
      <w:r>
        <w:rPr>
          <w:color w:val="004E92"/>
          <w:spacing w:val="-20"/>
          <w:w w:val="105"/>
        </w:rPr>
        <w:t xml:space="preserve"> </w:t>
      </w:r>
      <w:r>
        <w:rPr>
          <w:color w:val="004E92"/>
          <w:spacing w:val="-3"/>
          <w:w w:val="105"/>
        </w:rPr>
        <w:t>m</w:t>
      </w:r>
      <w:r>
        <w:rPr>
          <w:color w:val="004E92"/>
          <w:spacing w:val="-4"/>
          <w:w w:val="105"/>
        </w:rPr>
        <w:t>ar</w:t>
      </w:r>
      <w:r>
        <w:rPr>
          <w:color w:val="004E92"/>
          <w:spacing w:val="-3"/>
          <w:w w:val="105"/>
        </w:rPr>
        <w:t>in</w:t>
      </w:r>
      <w:r>
        <w:rPr>
          <w:color w:val="004E92"/>
          <w:spacing w:val="-4"/>
          <w:w w:val="105"/>
        </w:rPr>
        <w:t>e</w:t>
      </w:r>
      <w:r>
        <w:rPr>
          <w:color w:val="004E92"/>
          <w:spacing w:val="-20"/>
          <w:w w:val="105"/>
        </w:rPr>
        <w:t xml:space="preserve"> </w:t>
      </w:r>
      <w:r>
        <w:rPr>
          <w:color w:val="004E92"/>
          <w:spacing w:val="-5"/>
          <w:w w:val="105"/>
        </w:rPr>
        <w:t>e</w:t>
      </w:r>
      <w:r>
        <w:rPr>
          <w:color w:val="004E92"/>
          <w:spacing w:val="-4"/>
          <w:w w:val="105"/>
        </w:rPr>
        <w:t>nv</w:t>
      </w:r>
      <w:r>
        <w:rPr>
          <w:color w:val="004E92"/>
          <w:spacing w:val="-5"/>
          <w:w w:val="105"/>
        </w:rPr>
        <w:t>iro</w:t>
      </w:r>
      <w:r>
        <w:rPr>
          <w:color w:val="004E92"/>
          <w:spacing w:val="-4"/>
          <w:w w:val="105"/>
        </w:rPr>
        <w:t>n</w:t>
      </w:r>
      <w:r>
        <w:rPr>
          <w:color w:val="004E92"/>
          <w:spacing w:val="-5"/>
          <w:w w:val="105"/>
        </w:rPr>
        <w:t>me</w:t>
      </w:r>
      <w:r>
        <w:rPr>
          <w:color w:val="004E92"/>
          <w:spacing w:val="-4"/>
          <w:w w:val="105"/>
        </w:rPr>
        <w:t>n</w:t>
      </w:r>
      <w:r>
        <w:rPr>
          <w:color w:val="004E92"/>
          <w:spacing w:val="-5"/>
          <w:w w:val="105"/>
        </w:rPr>
        <w:t>t?</w:t>
      </w:r>
    </w:p>
    <w:p w:rsidR="00FB197A" w:rsidRPr="00CC5B28" w:rsidRDefault="00617197" w:rsidP="00CC5B28">
      <w:pPr>
        <w:pStyle w:val="BodyText"/>
        <w:spacing w:before="142"/>
        <w:ind w:left="1418" w:right="1760"/>
        <w:rPr>
          <w:rFonts w:asciiTheme="minorHAnsi" w:hAnsiTheme="minorHAnsi"/>
          <w:sz w:val="22"/>
          <w:szCs w:val="22"/>
        </w:rPr>
      </w:pPr>
      <w:r w:rsidRPr="00CC5B28">
        <w:rPr>
          <w:rFonts w:asciiTheme="minorHAnsi" w:hAnsiTheme="minorHAnsi"/>
          <w:color w:val="1B1C20"/>
          <w:spacing w:val="-1"/>
          <w:sz w:val="22"/>
          <w:szCs w:val="22"/>
        </w:rPr>
        <w:t>Anthropogenic</w:t>
      </w:r>
      <w:r w:rsidRPr="00CC5B28">
        <w:rPr>
          <w:rFonts w:asciiTheme="minorHAnsi" w:hAnsiTheme="minorHAnsi"/>
          <w:color w:val="1B1C20"/>
          <w:spacing w:val="-5"/>
          <w:sz w:val="22"/>
          <w:szCs w:val="22"/>
        </w:rPr>
        <w:t xml:space="preserve"> </w:t>
      </w:r>
      <w:r w:rsidRPr="00CC5B28">
        <w:rPr>
          <w:rFonts w:asciiTheme="minorHAnsi" w:hAnsiTheme="minorHAnsi"/>
          <w:color w:val="1B1C20"/>
          <w:sz w:val="22"/>
          <w:szCs w:val="22"/>
        </w:rPr>
        <w:t>debris</w:t>
      </w:r>
      <w:r w:rsidRPr="00CC5B28">
        <w:rPr>
          <w:rFonts w:asciiTheme="minorHAnsi" w:hAnsiTheme="minorHAnsi"/>
          <w:color w:val="1B1C20"/>
          <w:spacing w:val="-5"/>
          <w:sz w:val="22"/>
          <w:szCs w:val="22"/>
        </w:rPr>
        <w:t xml:space="preserve"> </w:t>
      </w:r>
      <w:r w:rsidRPr="00CC5B28">
        <w:rPr>
          <w:rFonts w:asciiTheme="minorHAnsi" w:hAnsiTheme="minorHAnsi"/>
          <w:color w:val="1B1C20"/>
          <w:sz w:val="22"/>
          <w:szCs w:val="22"/>
        </w:rPr>
        <w:t>entering</w:t>
      </w:r>
      <w:r w:rsidRPr="00CC5B28">
        <w:rPr>
          <w:rFonts w:asciiTheme="minorHAnsi" w:hAnsiTheme="minorHAnsi"/>
          <w:color w:val="1B1C20"/>
          <w:spacing w:val="-4"/>
          <w:sz w:val="22"/>
          <w:szCs w:val="22"/>
        </w:rPr>
        <w:t xml:space="preserve"> </w:t>
      </w:r>
      <w:r w:rsidRPr="00CC5B28">
        <w:rPr>
          <w:rFonts w:asciiTheme="minorHAnsi" w:hAnsiTheme="minorHAnsi"/>
          <w:color w:val="1B1C20"/>
          <w:sz w:val="22"/>
          <w:szCs w:val="22"/>
        </w:rPr>
        <w:t>and</w:t>
      </w:r>
      <w:r w:rsidRPr="00CC5B28">
        <w:rPr>
          <w:rFonts w:asciiTheme="minorHAnsi" w:hAnsiTheme="minorHAnsi"/>
          <w:color w:val="1B1C20"/>
          <w:spacing w:val="-5"/>
          <w:sz w:val="22"/>
          <w:szCs w:val="22"/>
        </w:rPr>
        <w:t xml:space="preserve"> </w:t>
      </w:r>
      <w:r w:rsidRPr="00CC5B28">
        <w:rPr>
          <w:rFonts w:asciiTheme="minorHAnsi" w:hAnsiTheme="minorHAnsi"/>
          <w:color w:val="1B1C20"/>
          <w:sz w:val="22"/>
          <w:szCs w:val="22"/>
        </w:rPr>
        <w:t>accumulating</w:t>
      </w:r>
      <w:r w:rsidRPr="00CC5B28">
        <w:rPr>
          <w:rFonts w:asciiTheme="minorHAnsi" w:hAnsiTheme="minorHAnsi"/>
          <w:color w:val="1B1C20"/>
          <w:spacing w:val="-4"/>
          <w:sz w:val="22"/>
          <w:szCs w:val="22"/>
        </w:rPr>
        <w:t xml:space="preserve"> </w:t>
      </w:r>
      <w:r w:rsidRPr="00CC5B28">
        <w:rPr>
          <w:rFonts w:asciiTheme="minorHAnsi" w:hAnsiTheme="minorHAnsi"/>
          <w:color w:val="1B1C20"/>
          <w:sz w:val="22"/>
          <w:szCs w:val="22"/>
        </w:rPr>
        <w:t>in</w:t>
      </w:r>
      <w:r w:rsidRPr="00CC5B28">
        <w:rPr>
          <w:rFonts w:asciiTheme="minorHAnsi" w:hAnsiTheme="minorHAnsi"/>
          <w:color w:val="1B1C20"/>
          <w:spacing w:val="-5"/>
          <w:sz w:val="22"/>
          <w:szCs w:val="22"/>
        </w:rPr>
        <w:t xml:space="preserve"> </w:t>
      </w:r>
      <w:r w:rsidRPr="00CC5B28">
        <w:rPr>
          <w:rFonts w:asciiTheme="minorHAnsi" w:hAnsiTheme="minorHAnsi"/>
          <w:color w:val="1B1C20"/>
          <w:sz w:val="22"/>
          <w:szCs w:val="22"/>
        </w:rPr>
        <w:t>the</w:t>
      </w:r>
      <w:r w:rsidRPr="00CC5B28">
        <w:rPr>
          <w:rFonts w:asciiTheme="minorHAnsi" w:hAnsiTheme="minorHAnsi"/>
          <w:color w:val="1B1C20"/>
          <w:spacing w:val="-4"/>
          <w:sz w:val="22"/>
          <w:szCs w:val="22"/>
        </w:rPr>
        <w:t xml:space="preserve"> </w:t>
      </w:r>
      <w:r w:rsidRPr="00CC5B28">
        <w:rPr>
          <w:rFonts w:asciiTheme="minorHAnsi" w:hAnsiTheme="minorHAnsi"/>
          <w:color w:val="1B1C20"/>
          <w:spacing w:val="-3"/>
          <w:sz w:val="22"/>
          <w:szCs w:val="22"/>
        </w:rPr>
        <w:t>world</w:t>
      </w:r>
      <w:r w:rsidRPr="00CC5B28">
        <w:rPr>
          <w:rFonts w:asciiTheme="minorHAnsi" w:hAnsiTheme="minorHAnsi"/>
          <w:color w:val="1B1C20"/>
          <w:spacing w:val="-13"/>
          <w:sz w:val="22"/>
          <w:szCs w:val="22"/>
        </w:rPr>
        <w:t>’</w:t>
      </w:r>
      <w:r w:rsidRPr="00CC5B28">
        <w:rPr>
          <w:rFonts w:asciiTheme="minorHAnsi" w:hAnsiTheme="minorHAnsi"/>
          <w:color w:val="1B1C20"/>
          <w:spacing w:val="-4"/>
          <w:sz w:val="22"/>
          <w:szCs w:val="22"/>
        </w:rPr>
        <w:t>s</w:t>
      </w:r>
      <w:r w:rsidRPr="00CC5B28">
        <w:rPr>
          <w:rFonts w:asciiTheme="minorHAnsi" w:hAnsiTheme="minorHAnsi"/>
          <w:color w:val="1B1C20"/>
          <w:spacing w:val="-5"/>
          <w:sz w:val="22"/>
          <w:szCs w:val="22"/>
        </w:rPr>
        <w:t xml:space="preserve"> </w:t>
      </w:r>
      <w:r w:rsidRPr="00CC5B28">
        <w:rPr>
          <w:rFonts w:asciiTheme="minorHAnsi" w:hAnsiTheme="minorHAnsi"/>
          <w:color w:val="1B1C20"/>
          <w:sz w:val="22"/>
          <w:szCs w:val="22"/>
        </w:rPr>
        <w:t>oceans</w:t>
      </w:r>
      <w:r w:rsidRPr="00CC5B28">
        <w:rPr>
          <w:rFonts w:asciiTheme="minorHAnsi" w:hAnsiTheme="minorHAnsi"/>
          <w:color w:val="1B1C20"/>
          <w:spacing w:val="-4"/>
          <w:sz w:val="22"/>
          <w:szCs w:val="22"/>
        </w:rPr>
        <w:t xml:space="preserve"> </w:t>
      </w:r>
      <w:r w:rsidRPr="00CC5B28">
        <w:rPr>
          <w:rFonts w:asciiTheme="minorHAnsi" w:hAnsiTheme="minorHAnsi"/>
          <w:color w:val="1B1C20"/>
          <w:sz w:val="22"/>
          <w:szCs w:val="22"/>
        </w:rPr>
        <w:t>is</w:t>
      </w:r>
      <w:r w:rsidRPr="00CC5B28">
        <w:rPr>
          <w:rFonts w:asciiTheme="minorHAnsi" w:hAnsiTheme="minorHAnsi"/>
          <w:color w:val="1B1C20"/>
          <w:spacing w:val="-5"/>
          <w:sz w:val="22"/>
          <w:szCs w:val="22"/>
        </w:rPr>
        <w:t xml:space="preserve"> </w:t>
      </w:r>
      <w:r w:rsidRPr="00CC5B28">
        <w:rPr>
          <w:rFonts w:asciiTheme="minorHAnsi" w:hAnsiTheme="minorHAnsi"/>
          <w:color w:val="1B1C20"/>
          <w:sz w:val="22"/>
          <w:szCs w:val="22"/>
        </w:rPr>
        <w:t>comprised</w:t>
      </w:r>
      <w:r w:rsidRPr="00CC5B28">
        <w:rPr>
          <w:rFonts w:asciiTheme="minorHAnsi" w:hAnsiTheme="minorHAnsi"/>
          <w:color w:val="1B1C20"/>
          <w:spacing w:val="-4"/>
          <w:sz w:val="22"/>
          <w:szCs w:val="22"/>
        </w:rPr>
        <w:t xml:space="preserve"> </w:t>
      </w:r>
      <w:r w:rsidRPr="00CC5B28">
        <w:rPr>
          <w:rFonts w:asciiTheme="minorHAnsi" w:hAnsiTheme="minorHAnsi"/>
          <w:color w:val="1B1C20"/>
          <w:sz w:val="22"/>
          <w:szCs w:val="22"/>
        </w:rPr>
        <w:t>of</w:t>
      </w:r>
      <w:r w:rsidRPr="00CC5B28">
        <w:rPr>
          <w:rFonts w:asciiTheme="minorHAnsi" w:hAnsiTheme="minorHAnsi"/>
          <w:color w:val="1B1C20"/>
          <w:spacing w:val="-5"/>
          <w:sz w:val="22"/>
          <w:szCs w:val="22"/>
        </w:rPr>
        <w:t xml:space="preserve"> </w:t>
      </w:r>
      <w:r w:rsidRPr="00CC5B28">
        <w:rPr>
          <w:rFonts w:asciiTheme="minorHAnsi" w:hAnsiTheme="minorHAnsi"/>
          <w:color w:val="1B1C20"/>
          <w:sz w:val="22"/>
          <w:szCs w:val="22"/>
        </w:rPr>
        <w:t>many</w:t>
      </w:r>
      <w:r w:rsidRPr="00CC5B28">
        <w:rPr>
          <w:rFonts w:asciiTheme="minorHAnsi" w:hAnsiTheme="minorHAnsi"/>
          <w:color w:val="1B1C20"/>
          <w:spacing w:val="-4"/>
          <w:sz w:val="22"/>
          <w:szCs w:val="22"/>
        </w:rPr>
        <w:t xml:space="preserve"> </w:t>
      </w:r>
      <w:r w:rsidRPr="00CC5B28">
        <w:rPr>
          <w:rFonts w:asciiTheme="minorHAnsi" w:hAnsiTheme="minorHAnsi"/>
          <w:color w:val="1B1C20"/>
          <w:sz w:val="22"/>
          <w:szCs w:val="22"/>
        </w:rPr>
        <w:t>types</w:t>
      </w:r>
      <w:r w:rsidRPr="00CC5B28">
        <w:rPr>
          <w:rFonts w:asciiTheme="minorHAnsi" w:hAnsiTheme="minorHAnsi"/>
          <w:color w:val="1B1C20"/>
          <w:spacing w:val="-5"/>
          <w:sz w:val="22"/>
          <w:szCs w:val="22"/>
        </w:rPr>
        <w:t xml:space="preserve"> </w:t>
      </w:r>
      <w:r w:rsidRPr="00CC5B28">
        <w:rPr>
          <w:rFonts w:asciiTheme="minorHAnsi" w:hAnsiTheme="minorHAnsi"/>
          <w:color w:val="1B1C20"/>
          <w:sz w:val="22"/>
          <w:szCs w:val="22"/>
        </w:rPr>
        <w:t>of</w:t>
      </w:r>
      <w:r w:rsidRPr="00CC5B28">
        <w:rPr>
          <w:rFonts w:asciiTheme="minorHAnsi" w:hAnsiTheme="minorHAnsi"/>
          <w:color w:val="1B1C20"/>
          <w:spacing w:val="-4"/>
          <w:sz w:val="22"/>
          <w:szCs w:val="22"/>
        </w:rPr>
        <w:t xml:space="preserve"> </w:t>
      </w:r>
      <w:r w:rsidRPr="00CC5B28">
        <w:rPr>
          <w:rFonts w:asciiTheme="minorHAnsi" w:hAnsiTheme="minorHAnsi"/>
          <w:color w:val="1B1C20"/>
          <w:sz w:val="22"/>
          <w:szCs w:val="22"/>
        </w:rPr>
        <w:t>materials.</w:t>
      </w:r>
      <w:r w:rsidRPr="00CC5B28">
        <w:rPr>
          <w:rFonts w:asciiTheme="minorHAnsi" w:hAnsiTheme="minorHAnsi"/>
          <w:color w:val="1B1C20"/>
          <w:spacing w:val="27"/>
          <w:sz w:val="22"/>
          <w:szCs w:val="22"/>
        </w:rPr>
        <w:t xml:space="preserve"> </w:t>
      </w:r>
      <w:r w:rsidRPr="00CC5B28">
        <w:rPr>
          <w:rFonts w:asciiTheme="minorHAnsi" w:hAnsiTheme="minorHAnsi"/>
          <w:color w:val="1B1C20"/>
          <w:spacing w:val="-3"/>
          <w:sz w:val="22"/>
          <w:szCs w:val="22"/>
        </w:rPr>
        <w:t>Ho</w:t>
      </w:r>
      <w:r w:rsidRPr="00CC5B28">
        <w:rPr>
          <w:rFonts w:asciiTheme="minorHAnsi" w:hAnsiTheme="minorHAnsi"/>
          <w:color w:val="1B1C20"/>
          <w:spacing w:val="-4"/>
          <w:sz w:val="22"/>
          <w:szCs w:val="22"/>
        </w:rPr>
        <w:t>wev</w:t>
      </w:r>
      <w:r w:rsidRPr="00CC5B28">
        <w:rPr>
          <w:rFonts w:asciiTheme="minorHAnsi" w:hAnsiTheme="minorHAnsi"/>
          <w:color w:val="1B1C20"/>
          <w:spacing w:val="-3"/>
          <w:sz w:val="22"/>
          <w:szCs w:val="22"/>
        </w:rPr>
        <w:t>er,</w:t>
      </w:r>
      <w:r w:rsidRPr="00CC5B28">
        <w:rPr>
          <w:rFonts w:asciiTheme="minorHAnsi" w:hAnsiTheme="minorHAnsi"/>
          <w:color w:val="1B1C20"/>
          <w:spacing w:val="2"/>
          <w:sz w:val="22"/>
          <w:szCs w:val="22"/>
        </w:rPr>
        <w:t xml:space="preserve"> </w:t>
      </w:r>
      <w:r w:rsidRPr="00CC5B28">
        <w:rPr>
          <w:rFonts w:asciiTheme="minorHAnsi" w:hAnsiTheme="minorHAnsi"/>
          <w:color w:val="1B1C20"/>
          <w:sz w:val="22"/>
          <w:szCs w:val="22"/>
        </w:rPr>
        <w:t>a</w:t>
      </w:r>
      <w:r w:rsidRPr="00CC5B28">
        <w:rPr>
          <w:rFonts w:asciiTheme="minorHAnsi" w:hAnsiTheme="minorHAnsi"/>
          <w:color w:val="1B1C20"/>
          <w:spacing w:val="3"/>
          <w:sz w:val="22"/>
          <w:szCs w:val="22"/>
        </w:rPr>
        <w:t xml:space="preserve"> </w:t>
      </w:r>
      <w:r w:rsidRPr="00CC5B28">
        <w:rPr>
          <w:rFonts w:asciiTheme="minorHAnsi" w:hAnsiTheme="minorHAnsi"/>
          <w:color w:val="1B1C20"/>
          <w:spacing w:val="-1"/>
          <w:sz w:val="22"/>
          <w:szCs w:val="22"/>
        </w:rPr>
        <w:t>recent</w:t>
      </w:r>
      <w:r w:rsidRPr="00CC5B28">
        <w:rPr>
          <w:rFonts w:asciiTheme="minorHAnsi" w:hAnsiTheme="minorHAnsi"/>
          <w:color w:val="1B1C20"/>
          <w:spacing w:val="3"/>
          <w:sz w:val="22"/>
          <w:szCs w:val="22"/>
        </w:rPr>
        <w:t xml:space="preserve"> </w:t>
      </w:r>
      <w:r w:rsidRPr="00CC5B28">
        <w:rPr>
          <w:rFonts w:asciiTheme="minorHAnsi" w:hAnsiTheme="minorHAnsi"/>
          <w:color w:val="1B1C20"/>
          <w:sz w:val="22"/>
          <w:szCs w:val="22"/>
        </w:rPr>
        <w:t>systematic</w:t>
      </w:r>
      <w:r w:rsidRPr="00CC5B28">
        <w:rPr>
          <w:rFonts w:asciiTheme="minorHAnsi" w:hAnsiTheme="minorHAnsi"/>
          <w:color w:val="1B1C20"/>
          <w:spacing w:val="3"/>
          <w:sz w:val="22"/>
          <w:szCs w:val="22"/>
        </w:rPr>
        <w:t xml:space="preserve"> </w:t>
      </w:r>
      <w:r w:rsidRPr="00CC5B28">
        <w:rPr>
          <w:rFonts w:asciiTheme="minorHAnsi" w:hAnsiTheme="minorHAnsi"/>
          <w:color w:val="1B1C20"/>
          <w:spacing w:val="-1"/>
          <w:sz w:val="22"/>
          <w:szCs w:val="22"/>
        </w:rPr>
        <w:t>r</w:t>
      </w:r>
      <w:r w:rsidRPr="00CC5B28">
        <w:rPr>
          <w:rFonts w:asciiTheme="minorHAnsi" w:hAnsiTheme="minorHAnsi"/>
          <w:color w:val="1B1C20"/>
          <w:spacing w:val="-2"/>
          <w:sz w:val="22"/>
          <w:szCs w:val="22"/>
        </w:rPr>
        <w:t>eview</w:t>
      </w:r>
      <w:r w:rsidRPr="00CC5B28">
        <w:rPr>
          <w:rFonts w:asciiTheme="minorHAnsi" w:hAnsiTheme="minorHAnsi"/>
          <w:color w:val="1B1C20"/>
          <w:spacing w:val="3"/>
          <w:sz w:val="22"/>
          <w:szCs w:val="22"/>
        </w:rPr>
        <w:t xml:space="preserve"> </w:t>
      </w:r>
      <w:r w:rsidRPr="00CC5B28">
        <w:rPr>
          <w:rFonts w:asciiTheme="minorHAnsi" w:hAnsiTheme="minorHAnsi"/>
          <w:color w:val="1B1C20"/>
          <w:sz w:val="22"/>
          <w:szCs w:val="22"/>
        </w:rPr>
        <w:t>of</w:t>
      </w:r>
      <w:r w:rsidRPr="00CC5B28">
        <w:rPr>
          <w:rFonts w:asciiTheme="minorHAnsi" w:hAnsiTheme="minorHAnsi"/>
          <w:color w:val="1B1C20"/>
          <w:spacing w:val="3"/>
          <w:sz w:val="22"/>
          <w:szCs w:val="22"/>
        </w:rPr>
        <w:t xml:space="preserve"> </w:t>
      </w:r>
      <w:r w:rsidRPr="00CC5B28">
        <w:rPr>
          <w:rFonts w:asciiTheme="minorHAnsi" w:hAnsiTheme="minorHAnsi"/>
          <w:color w:val="1B1C20"/>
          <w:sz w:val="22"/>
          <w:szCs w:val="22"/>
        </w:rPr>
        <w:t>the</w:t>
      </w:r>
      <w:r w:rsidRPr="00CC5B28">
        <w:rPr>
          <w:rFonts w:asciiTheme="minorHAnsi" w:hAnsiTheme="minorHAnsi"/>
          <w:color w:val="1B1C20"/>
          <w:spacing w:val="2"/>
          <w:sz w:val="22"/>
          <w:szCs w:val="22"/>
        </w:rPr>
        <w:t xml:space="preserve"> </w:t>
      </w:r>
      <w:r w:rsidRPr="00CC5B28">
        <w:rPr>
          <w:rFonts w:asciiTheme="minorHAnsi" w:hAnsiTheme="minorHAnsi"/>
          <w:color w:val="1B1C20"/>
          <w:sz w:val="22"/>
          <w:szCs w:val="22"/>
        </w:rPr>
        <w:t>demonstrated</w:t>
      </w:r>
      <w:r w:rsidRPr="00CC5B28">
        <w:rPr>
          <w:rFonts w:asciiTheme="minorHAnsi" w:hAnsiTheme="minorHAnsi"/>
          <w:color w:val="1B1C20"/>
          <w:spacing w:val="3"/>
          <w:sz w:val="22"/>
          <w:szCs w:val="22"/>
        </w:rPr>
        <w:t xml:space="preserve"> </w:t>
      </w:r>
      <w:r w:rsidRPr="00CC5B28">
        <w:rPr>
          <w:rFonts w:asciiTheme="minorHAnsi" w:hAnsiTheme="minorHAnsi"/>
          <w:color w:val="1B1C20"/>
          <w:sz w:val="22"/>
          <w:szCs w:val="22"/>
        </w:rPr>
        <w:t>ecological</w:t>
      </w:r>
      <w:r w:rsidRPr="00CC5B28">
        <w:rPr>
          <w:rFonts w:asciiTheme="minorHAnsi" w:hAnsiTheme="minorHAnsi"/>
          <w:color w:val="1B1C20"/>
          <w:spacing w:val="3"/>
          <w:sz w:val="22"/>
          <w:szCs w:val="22"/>
        </w:rPr>
        <w:t xml:space="preserve"> </w:t>
      </w:r>
      <w:r w:rsidRPr="00CC5B28">
        <w:rPr>
          <w:rFonts w:asciiTheme="minorHAnsi" w:hAnsiTheme="minorHAnsi"/>
          <w:color w:val="1B1C20"/>
          <w:sz w:val="22"/>
          <w:szCs w:val="22"/>
        </w:rPr>
        <w:t>impacts</w:t>
      </w:r>
      <w:r w:rsidRPr="00CC5B28">
        <w:rPr>
          <w:rFonts w:asciiTheme="minorHAnsi" w:hAnsiTheme="minorHAnsi"/>
          <w:color w:val="1B1C20"/>
          <w:spacing w:val="3"/>
          <w:sz w:val="22"/>
          <w:szCs w:val="22"/>
        </w:rPr>
        <w:t xml:space="preserve"> </w:t>
      </w:r>
      <w:r w:rsidRPr="00CC5B28">
        <w:rPr>
          <w:rFonts w:asciiTheme="minorHAnsi" w:hAnsiTheme="minorHAnsi"/>
          <w:color w:val="1B1C20"/>
          <w:sz w:val="22"/>
          <w:szCs w:val="22"/>
        </w:rPr>
        <w:t>of</w:t>
      </w:r>
      <w:r w:rsidRPr="00CC5B28">
        <w:rPr>
          <w:rFonts w:asciiTheme="minorHAnsi" w:hAnsiTheme="minorHAnsi"/>
          <w:color w:val="1B1C20"/>
          <w:spacing w:val="3"/>
          <w:sz w:val="22"/>
          <w:szCs w:val="22"/>
        </w:rPr>
        <w:t xml:space="preserve"> </w:t>
      </w:r>
      <w:r w:rsidRPr="00CC5B28">
        <w:rPr>
          <w:rFonts w:asciiTheme="minorHAnsi" w:hAnsiTheme="minorHAnsi"/>
          <w:color w:val="1B1C20"/>
          <w:sz w:val="22"/>
          <w:szCs w:val="22"/>
        </w:rPr>
        <w:t>these</w:t>
      </w:r>
      <w:r w:rsidRPr="00CC5B28">
        <w:rPr>
          <w:rFonts w:asciiTheme="minorHAnsi" w:hAnsiTheme="minorHAnsi"/>
          <w:color w:val="1B1C20"/>
          <w:spacing w:val="3"/>
          <w:sz w:val="22"/>
          <w:szCs w:val="22"/>
        </w:rPr>
        <w:t xml:space="preserve"> </w:t>
      </w:r>
      <w:r w:rsidRPr="00CC5B28">
        <w:rPr>
          <w:rFonts w:asciiTheme="minorHAnsi" w:hAnsiTheme="minorHAnsi"/>
          <w:color w:val="1B1C20"/>
          <w:sz w:val="22"/>
          <w:szCs w:val="22"/>
        </w:rPr>
        <w:t>materials</w:t>
      </w:r>
      <w:r w:rsidRPr="00CC5B28">
        <w:rPr>
          <w:rFonts w:asciiTheme="minorHAnsi" w:hAnsiTheme="minorHAnsi"/>
          <w:color w:val="1B1C20"/>
          <w:spacing w:val="3"/>
          <w:sz w:val="22"/>
          <w:szCs w:val="22"/>
        </w:rPr>
        <w:t xml:space="preserve"> </w:t>
      </w:r>
      <w:r w:rsidRPr="00CC5B28">
        <w:rPr>
          <w:rFonts w:asciiTheme="minorHAnsi" w:hAnsiTheme="minorHAnsi"/>
          <w:color w:val="1B1C20"/>
          <w:spacing w:val="-1"/>
          <w:sz w:val="22"/>
          <w:szCs w:val="22"/>
        </w:rPr>
        <w:t>(Rochman</w:t>
      </w:r>
      <w:r w:rsidRPr="00CC5B28">
        <w:rPr>
          <w:rFonts w:asciiTheme="minorHAnsi" w:hAnsiTheme="minorHAnsi"/>
          <w:color w:val="1B1C20"/>
          <w:spacing w:val="2"/>
          <w:sz w:val="22"/>
          <w:szCs w:val="22"/>
        </w:rPr>
        <w:t xml:space="preserve"> </w:t>
      </w:r>
      <w:r w:rsidRPr="00CC5B28">
        <w:rPr>
          <w:rFonts w:asciiTheme="minorHAnsi" w:hAnsiTheme="minorHAnsi"/>
          <w:color w:val="1B1C20"/>
          <w:sz w:val="22"/>
          <w:szCs w:val="22"/>
        </w:rPr>
        <w:t>et</w:t>
      </w:r>
      <w:r w:rsidRPr="00CC5B28">
        <w:rPr>
          <w:rFonts w:asciiTheme="minorHAnsi" w:hAnsiTheme="minorHAnsi"/>
          <w:color w:val="1B1C20"/>
          <w:spacing w:val="3"/>
          <w:sz w:val="22"/>
          <w:szCs w:val="22"/>
        </w:rPr>
        <w:t xml:space="preserve"> </w:t>
      </w:r>
      <w:r w:rsidRPr="00CC5B28">
        <w:rPr>
          <w:rFonts w:asciiTheme="minorHAnsi" w:hAnsiTheme="minorHAnsi"/>
          <w:color w:val="1B1C20"/>
          <w:sz w:val="22"/>
          <w:szCs w:val="22"/>
        </w:rPr>
        <w:t>al.,</w:t>
      </w:r>
      <w:r w:rsidRPr="00CC5B28">
        <w:rPr>
          <w:rFonts w:asciiTheme="minorHAnsi" w:hAnsiTheme="minorHAnsi"/>
          <w:color w:val="1B1C20"/>
          <w:spacing w:val="31"/>
          <w:sz w:val="22"/>
          <w:szCs w:val="22"/>
        </w:rPr>
        <w:t xml:space="preserve"> </w:t>
      </w:r>
      <w:r w:rsidRPr="00CC5B28">
        <w:rPr>
          <w:rFonts w:asciiTheme="minorHAnsi" w:hAnsiTheme="minorHAnsi"/>
          <w:color w:val="1B1C20"/>
          <w:sz w:val="22"/>
          <w:szCs w:val="22"/>
        </w:rPr>
        <w:t>2016),</w:t>
      </w:r>
      <w:r w:rsidRPr="00CC5B28">
        <w:rPr>
          <w:rFonts w:asciiTheme="minorHAnsi" w:hAnsiTheme="minorHAnsi"/>
          <w:color w:val="1B1C20"/>
          <w:spacing w:val="3"/>
          <w:sz w:val="22"/>
          <w:szCs w:val="22"/>
        </w:rPr>
        <w:t xml:space="preserve"> </w:t>
      </w:r>
      <w:r w:rsidRPr="00CC5B28">
        <w:rPr>
          <w:rFonts w:asciiTheme="minorHAnsi" w:hAnsiTheme="minorHAnsi"/>
          <w:color w:val="1B1C20"/>
          <w:sz w:val="22"/>
          <w:szCs w:val="22"/>
        </w:rPr>
        <w:t>found</w:t>
      </w:r>
      <w:r w:rsidRPr="00CC5B28">
        <w:rPr>
          <w:rFonts w:asciiTheme="minorHAnsi" w:hAnsiTheme="minorHAnsi"/>
          <w:color w:val="1B1C20"/>
          <w:spacing w:val="3"/>
          <w:sz w:val="22"/>
          <w:szCs w:val="22"/>
        </w:rPr>
        <w:t xml:space="preserve"> </w:t>
      </w:r>
      <w:r w:rsidRPr="00CC5B28">
        <w:rPr>
          <w:rFonts w:asciiTheme="minorHAnsi" w:hAnsiTheme="minorHAnsi"/>
          <w:color w:val="1B1C20"/>
          <w:sz w:val="22"/>
          <w:szCs w:val="22"/>
        </w:rPr>
        <w:t>that</w:t>
      </w:r>
      <w:r w:rsidRPr="00CC5B28">
        <w:rPr>
          <w:rFonts w:asciiTheme="minorHAnsi" w:hAnsiTheme="minorHAnsi"/>
          <w:color w:val="1B1C20"/>
          <w:spacing w:val="4"/>
          <w:sz w:val="22"/>
          <w:szCs w:val="22"/>
        </w:rPr>
        <w:t xml:space="preserve"> </w:t>
      </w:r>
      <w:r w:rsidRPr="00CC5B28">
        <w:rPr>
          <w:rFonts w:asciiTheme="minorHAnsi" w:hAnsiTheme="minorHAnsi"/>
          <w:color w:val="1B1C20"/>
          <w:sz w:val="22"/>
          <w:szCs w:val="22"/>
        </w:rPr>
        <w:t>the</w:t>
      </w:r>
      <w:r w:rsidRPr="00CC5B28">
        <w:rPr>
          <w:rFonts w:asciiTheme="minorHAnsi" w:hAnsiTheme="minorHAnsi"/>
          <w:color w:val="1B1C20"/>
          <w:spacing w:val="3"/>
          <w:sz w:val="22"/>
          <w:szCs w:val="22"/>
        </w:rPr>
        <w:t xml:space="preserve"> </w:t>
      </w:r>
      <w:r w:rsidRPr="00CC5B28">
        <w:rPr>
          <w:rFonts w:asciiTheme="minorHAnsi" w:hAnsiTheme="minorHAnsi"/>
          <w:color w:val="1B1C20"/>
          <w:sz w:val="22"/>
          <w:szCs w:val="22"/>
        </w:rPr>
        <w:t>majority</w:t>
      </w:r>
      <w:r w:rsidRPr="00CC5B28">
        <w:rPr>
          <w:rFonts w:asciiTheme="minorHAnsi" w:hAnsiTheme="minorHAnsi"/>
          <w:color w:val="1B1C20"/>
          <w:spacing w:val="3"/>
          <w:sz w:val="22"/>
          <w:szCs w:val="22"/>
        </w:rPr>
        <w:t xml:space="preserve"> </w:t>
      </w:r>
      <w:r w:rsidRPr="00CC5B28">
        <w:rPr>
          <w:rFonts w:asciiTheme="minorHAnsi" w:hAnsiTheme="minorHAnsi"/>
          <w:color w:val="1B1C20"/>
          <w:sz w:val="22"/>
          <w:szCs w:val="22"/>
        </w:rPr>
        <w:t>(82</w:t>
      </w:r>
      <w:r w:rsidRPr="00CC5B28">
        <w:rPr>
          <w:rFonts w:asciiTheme="minorHAnsi" w:hAnsiTheme="minorHAnsi"/>
          <w:color w:val="1B1C20"/>
          <w:spacing w:val="4"/>
          <w:sz w:val="22"/>
          <w:szCs w:val="22"/>
        </w:rPr>
        <w:t xml:space="preserve"> </w:t>
      </w:r>
      <w:r w:rsidRPr="00CC5B28">
        <w:rPr>
          <w:rFonts w:asciiTheme="minorHAnsi" w:hAnsiTheme="minorHAnsi"/>
          <w:color w:val="1B1C20"/>
          <w:sz w:val="22"/>
          <w:szCs w:val="22"/>
        </w:rPr>
        <w:t>per</w:t>
      </w:r>
      <w:r w:rsidRPr="00CC5B28">
        <w:rPr>
          <w:rFonts w:asciiTheme="minorHAnsi" w:hAnsiTheme="minorHAnsi"/>
          <w:color w:val="1B1C20"/>
          <w:spacing w:val="3"/>
          <w:sz w:val="22"/>
          <w:szCs w:val="22"/>
        </w:rPr>
        <w:t xml:space="preserve"> </w:t>
      </w:r>
      <w:r w:rsidRPr="00CC5B28">
        <w:rPr>
          <w:rFonts w:asciiTheme="minorHAnsi" w:hAnsiTheme="minorHAnsi"/>
          <w:color w:val="1B1C20"/>
          <w:sz w:val="22"/>
          <w:szCs w:val="22"/>
        </w:rPr>
        <w:t>cent)</w:t>
      </w:r>
      <w:r w:rsidRPr="00CC5B28">
        <w:rPr>
          <w:rFonts w:asciiTheme="minorHAnsi" w:hAnsiTheme="minorHAnsi"/>
          <w:color w:val="1B1C20"/>
          <w:spacing w:val="4"/>
          <w:sz w:val="22"/>
          <w:szCs w:val="22"/>
        </w:rPr>
        <w:t xml:space="preserve"> </w:t>
      </w:r>
      <w:r w:rsidRPr="00CC5B28">
        <w:rPr>
          <w:rFonts w:asciiTheme="minorHAnsi" w:hAnsiTheme="minorHAnsi"/>
          <w:color w:val="1B1C20"/>
          <w:spacing w:val="-2"/>
          <w:sz w:val="22"/>
          <w:szCs w:val="22"/>
        </w:rPr>
        <w:t>w</w:t>
      </w:r>
      <w:r w:rsidRPr="00CC5B28">
        <w:rPr>
          <w:rFonts w:asciiTheme="minorHAnsi" w:hAnsiTheme="minorHAnsi"/>
          <w:color w:val="1B1C20"/>
          <w:spacing w:val="-1"/>
          <w:sz w:val="22"/>
          <w:szCs w:val="22"/>
        </w:rPr>
        <w:t>er</w:t>
      </w:r>
      <w:r w:rsidRPr="00CC5B28">
        <w:rPr>
          <w:rFonts w:asciiTheme="minorHAnsi" w:hAnsiTheme="minorHAnsi"/>
          <w:color w:val="1B1C20"/>
          <w:spacing w:val="-2"/>
          <w:sz w:val="22"/>
          <w:szCs w:val="22"/>
        </w:rPr>
        <w:t>e</w:t>
      </w:r>
      <w:r w:rsidRPr="00CC5B28">
        <w:rPr>
          <w:rFonts w:asciiTheme="minorHAnsi" w:hAnsiTheme="minorHAnsi"/>
          <w:color w:val="1B1C20"/>
          <w:spacing w:val="3"/>
          <w:sz w:val="22"/>
          <w:szCs w:val="22"/>
        </w:rPr>
        <w:t xml:space="preserve"> </w:t>
      </w:r>
      <w:r w:rsidRPr="00CC5B28">
        <w:rPr>
          <w:rFonts w:asciiTheme="minorHAnsi" w:hAnsiTheme="minorHAnsi"/>
          <w:color w:val="1B1C20"/>
          <w:sz w:val="22"/>
          <w:szCs w:val="22"/>
        </w:rPr>
        <w:t>plastic.</w:t>
      </w:r>
      <w:r w:rsidRPr="00CC5B28">
        <w:rPr>
          <w:rFonts w:asciiTheme="minorHAnsi" w:hAnsiTheme="minorHAnsi"/>
          <w:color w:val="1B1C20"/>
          <w:spacing w:val="3"/>
          <w:sz w:val="22"/>
          <w:szCs w:val="22"/>
        </w:rPr>
        <w:t xml:space="preserve"> </w:t>
      </w:r>
      <w:r w:rsidRPr="00CC5B28">
        <w:rPr>
          <w:rFonts w:asciiTheme="minorHAnsi" w:hAnsiTheme="minorHAnsi"/>
          <w:color w:val="1B1C20"/>
          <w:sz w:val="22"/>
          <w:szCs w:val="22"/>
        </w:rPr>
        <w:t>The</w:t>
      </w:r>
      <w:r w:rsidRPr="00CC5B28">
        <w:rPr>
          <w:rFonts w:asciiTheme="minorHAnsi" w:hAnsiTheme="minorHAnsi"/>
          <w:color w:val="1B1C20"/>
          <w:spacing w:val="4"/>
          <w:sz w:val="22"/>
          <w:szCs w:val="22"/>
        </w:rPr>
        <w:t xml:space="preserve"> </w:t>
      </w:r>
      <w:r w:rsidRPr="00CC5B28">
        <w:rPr>
          <w:rFonts w:asciiTheme="minorHAnsi" w:hAnsiTheme="minorHAnsi"/>
          <w:color w:val="1B1C20"/>
          <w:spacing w:val="-1"/>
          <w:sz w:val="22"/>
          <w:szCs w:val="22"/>
        </w:rPr>
        <w:t>r</w:t>
      </w:r>
      <w:r w:rsidRPr="00CC5B28">
        <w:rPr>
          <w:rFonts w:asciiTheme="minorHAnsi" w:hAnsiTheme="minorHAnsi"/>
          <w:color w:val="1B1C20"/>
          <w:spacing w:val="-2"/>
          <w:sz w:val="22"/>
          <w:szCs w:val="22"/>
        </w:rPr>
        <w:t>eview</w:t>
      </w:r>
      <w:r w:rsidRPr="00CC5B28">
        <w:rPr>
          <w:rFonts w:asciiTheme="minorHAnsi" w:hAnsiTheme="minorHAnsi"/>
          <w:color w:val="1B1C20"/>
          <w:spacing w:val="3"/>
          <w:sz w:val="22"/>
          <w:szCs w:val="22"/>
        </w:rPr>
        <w:t xml:space="preserve"> </w:t>
      </w:r>
      <w:r w:rsidRPr="00CC5B28">
        <w:rPr>
          <w:rFonts w:asciiTheme="minorHAnsi" w:hAnsiTheme="minorHAnsi"/>
          <w:color w:val="1B1C20"/>
          <w:sz w:val="22"/>
          <w:szCs w:val="22"/>
        </w:rPr>
        <w:t>suggested</w:t>
      </w:r>
      <w:r w:rsidRPr="00CC5B28">
        <w:rPr>
          <w:rFonts w:asciiTheme="minorHAnsi" w:hAnsiTheme="minorHAnsi"/>
          <w:color w:val="1B1C20"/>
          <w:spacing w:val="4"/>
          <w:sz w:val="22"/>
          <w:szCs w:val="22"/>
        </w:rPr>
        <w:t xml:space="preserve"> </w:t>
      </w:r>
      <w:r w:rsidRPr="00CC5B28">
        <w:rPr>
          <w:rFonts w:asciiTheme="minorHAnsi" w:hAnsiTheme="minorHAnsi"/>
          <w:color w:val="1B1C20"/>
          <w:sz w:val="22"/>
          <w:szCs w:val="22"/>
        </w:rPr>
        <w:t>that</w:t>
      </w:r>
      <w:r w:rsidRPr="00CC5B28">
        <w:rPr>
          <w:rFonts w:asciiTheme="minorHAnsi" w:hAnsiTheme="minorHAnsi"/>
          <w:color w:val="1B1C20"/>
          <w:spacing w:val="3"/>
          <w:sz w:val="22"/>
          <w:szCs w:val="22"/>
        </w:rPr>
        <w:t xml:space="preserve"> </w:t>
      </w:r>
      <w:r w:rsidRPr="00CC5B28">
        <w:rPr>
          <w:rFonts w:asciiTheme="minorHAnsi" w:hAnsiTheme="minorHAnsi"/>
          <w:color w:val="1B1C20"/>
          <w:spacing w:val="-1"/>
          <w:sz w:val="22"/>
          <w:szCs w:val="22"/>
        </w:rPr>
        <w:t>ther</w:t>
      </w:r>
      <w:r w:rsidRPr="00CC5B28">
        <w:rPr>
          <w:rFonts w:asciiTheme="minorHAnsi" w:hAnsiTheme="minorHAnsi"/>
          <w:color w:val="1B1C20"/>
          <w:spacing w:val="-2"/>
          <w:sz w:val="22"/>
          <w:szCs w:val="22"/>
        </w:rPr>
        <w:t>e</w:t>
      </w:r>
      <w:r w:rsidRPr="00CC5B28">
        <w:rPr>
          <w:rFonts w:asciiTheme="minorHAnsi" w:hAnsiTheme="minorHAnsi"/>
          <w:color w:val="1B1C20"/>
          <w:spacing w:val="3"/>
          <w:sz w:val="22"/>
          <w:szCs w:val="22"/>
        </w:rPr>
        <w:t xml:space="preserve"> </w:t>
      </w:r>
      <w:r w:rsidRPr="00CC5B28">
        <w:rPr>
          <w:rFonts w:asciiTheme="minorHAnsi" w:hAnsiTheme="minorHAnsi"/>
          <w:color w:val="1B1C20"/>
          <w:sz w:val="22"/>
          <w:szCs w:val="22"/>
        </w:rPr>
        <w:t>is</w:t>
      </w:r>
      <w:r w:rsidRPr="00CC5B28">
        <w:rPr>
          <w:rFonts w:asciiTheme="minorHAnsi" w:hAnsiTheme="minorHAnsi"/>
          <w:color w:val="1B1C20"/>
          <w:spacing w:val="4"/>
          <w:sz w:val="22"/>
          <w:szCs w:val="22"/>
        </w:rPr>
        <w:t xml:space="preserve"> </w:t>
      </w:r>
      <w:r w:rsidRPr="00CC5B28">
        <w:rPr>
          <w:rFonts w:asciiTheme="minorHAnsi" w:hAnsiTheme="minorHAnsi"/>
          <w:color w:val="1B1C20"/>
          <w:sz w:val="22"/>
          <w:szCs w:val="22"/>
        </w:rPr>
        <w:t>sufficient</w:t>
      </w:r>
      <w:r w:rsidRPr="00CC5B28">
        <w:rPr>
          <w:rFonts w:asciiTheme="minorHAnsi" w:hAnsiTheme="minorHAnsi"/>
          <w:color w:val="1B1C20"/>
          <w:spacing w:val="3"/>
          <w:sz w:val="22"/>
          <w:szCs w:val="22"/>
        </w:rPr>
        <w:t xml:space="preserve"> </w:t>
      </w:r>
      <w:r w:rsidRPr="00CC5B28">
        <w:rPr>
          <w:rFonts w:asciiTheme="minorHAnsi" w:hAnsiTheme="minorHAnsi"/>
          <w:color w:val="1B1C20"/>
          <w:sz w:val="22"/>
          <w:szCs w:val="22"/>
        </w:rPr>
        <w:t>evidence</w:t>
      </w:r>
      <w:r w:rsidRPr="00CC5B28">
        <w:rPr>
          <w:rFonts w:asciiTheme="minorHAnsi" w:hAnsiTheme="minorHAnsi"/>
          <w:color w:val="1B1C20"/>
          <w:spacing w:val="29"/>
          <w:w w:val="99"/>
          <w:sz w:val="22"/>
          <w:szCs w:val="22"/>
        </w:rPr>
        <w:t xml:space="preserve"> </w:t>
      </w:r>
      <w:r w:rsidRPr="00CC5B28">
        <w:rPr>
          <w:rFonts w:asciiTheme="minorHAnsi" w:hAnsiTheme="minorHAnsi"/>
          <w:color w:val="1B1C20"/>
          <w:spacing w:val="-1"/>
          <w:sz w:val="22"/>
          <w:szCs w:val="22"/>
        </w:rPr>
        <w:t>no</w:t>
      </w:r>
      <w:r w:rsidRPr="00CC5B28">
        <w:rPr>
          <w:rFonts w:asciiTheme="minorHAnsi" w:hAnsiTheme="minorHAnsi"/>
          <w:color w:val="1B1C20"/>
          <w:spacing w:val="-2"/>
          <w:sz w:val="22"/>
          <w:szCs w:val="22"/>
        </w:rPr>
        <w:t>w</w:t>
      </w:r>
      <w:r w:rsidRPr="00CC5B28">
        <w:rPr>
          <w:rFonts w:asciiTheme="minorHAnsi" w:hAnsiTheme="minorHAnsi"/>
          <w:color w:val="1B1C20"/>
          <w:sz w:val="22"/>
          <w:szCs w:val="22"/>
        </w:rPr>
        <w:t xml:space="preserve"> for</w:t>
      </w:r>
      <w:r w:rsidRPr="00CC5B28">
        <w:rPr>
          <w:rFonts w:asciiTheme="minorHAnsi" w:hAnsiTheme="minorHAnsi"/>
          <w:color w:val="1B1C20"/>
          <w:spacing w:val="1"/>
          <w:sz w:val="22"/>
          <w:szCs w:val="22"/>
        </w:rPr>
        <w:t xml:space="preserve"> </w:t>
      </w:r>
      <w:r w:rsidRPr="00CC5B28">
        <w:rPr>
          <w:rFonts w:asciiTheme="minorHAnsi" w:hAnsiTheme="minorHAnsi"/>
          <w:color w:val="1B1C20"/>
          <w:sz w:val="22"/>
          <w:szCs w:val="22"/>
        </w:rPr>
        <w:t>decision makers</w:t>
      </w:r>
      <w:r w:rsidRPr="00CC5B28">
        <w:rPr>
          <w:rFonts w:asciiTheme="minorHAnsi" w:hAnsiTheme="minorHAnsi"/>
          <w:color w:val="1B1C20"/>
          <w:spacing w:val="1"/>
          <w:sz w:val="22"/>
          <w:szCs w:val="22"/>
        </w:rPr>
        <w:t xml:space="preserve"> </w:t>
      </w:r>
      <w:r w:rsidRPr="00CC5B28">
        <w:rPr>
          <w:rFonts w:asciiTheme="minorHAnsi" w:hAnsiTheme="minorHAnsi"/>
          <w:color w:val="1B1C20"/>
          <w:sz w:val="22"/>
          <w:szCs w:val="22"/>
        </w:rPr>
        <w:t>to</w:t>
      </w:r>
      <w:r w:rsidRPr="00CC5B28">
        <w:rPr>
          <w:rFonts w:asciiTheme="minorHAnsi" w:hAnsiTheme="minorHAnsi"/>
          <w:color w:val="1B1C20"/>
          <w:spacing w:val="1"/>
          <w:sz w:val="22"/>
          <w:szCs w:val="22"/>
        </w:rPr>
        <w:t xml:space="preserve"> </w:t>
      </w:r>
      <w:r w:rsidRPr="00CC5B28">
        <w:rPr>
          <w:rFonts w:asciiTheme="minorHAnsi" w:hAnsiTheme="minorHAnsi"/>
          <w:color w:val="1B1C20"/>
          <w:sz w:val="22"/>
          <w:szCs w:val="22"/>
        </w:rPr>
        <w:t>begin to</w:t>
      </w:r>
      <w:r w:rsidRPr="00CC5B28">
        <w:rPr>
          <w:rFonts w:asciiTheme="minorHAnsi" w:hAnsiTheme="minorHAnsi"/>
          <w:color w:val="1B1C20"/>
          <w:spacing w:val="1"/>
          <w:sz w:val="22"/>
          <w:szCs w:val="22"/>
        </w:rPr>
        <w:t xml:space="preserve"> </w:t>
      </w:r>
      <w:r w:rsidRPr="00CC5B28">
        <w:rPr>
          <w:rFonts w:asciiTheme="minorHAnsi" w:hAnsiTheme="minorHAnsi"/>
          <w:color w:val="1B1C20"/>
          <w:sz w:val="22"/>
          <w:szCs w:val="22"/>
        </w:rPr>
        <w:t>mitigate</w:t>
      </w:r>
      <w:r w:rsidRPr="00CC5B28">
        <w:rPr>
          <w:rFonts w:asciiTheme="minorHAnsi" w:hAnsiTheme="minorHAnsi"/>
          <w:color w:val="1B1C20"/>
          <w:spacing w:val="1"/>
          <w:sz w:val="22"/>
          <w:szCs w:val="22"/>
        </w:rPr>
        <w:t xml:space="preserve"> </w:t>
      </w:r>
      <w:r w:rsidRPr="00CC5B28">
        <w:rPr>
          <w:rFonts w:asciiTheme="minorHAnsi" w:hAnsiTheme="minorHAnsi"/>
          <w:color w:val="1B1C20"/>
          <w:spacing w:val="-1"/>
          <w:sz w:val="22"/>
          <w:szCs w:val="22"/>
        </w:rPr>
        <w:t>problematic</w:t>
      </w:r>
      <w:r w:rsidRPr="00CC5B28">
        <w:rPr>
          <w:rFonts w:asciiTheme="minorHAnsi" w:hAnsiTheme="minorHAnsi"/>
          <w:color w:val="1B1C20"/>
          <w:sz w:val="22"/>
          <w:szCs w:val="22"/>
        </w:rPr>
        <w:t xml:space="preserve"> plastic</w:t>
      </w:r>
      <w:r w:rsidRPr="00CC5B28">
        <w:rPr>
          <w:rFonts w:asciiTheme="minorHAnsi" w:hAnsiTheme="minorHAnsi"/>
          <w:color w:val="1B1C20"/>
          <w:spacing w:val="1"/>
          <w:sz w:val="22"/>
          <w:szCs w:val="22"/>
        </w:rPr>
        <w:t xml:space="preserve"> </w:t>
      </w:r>
      <w:r w:rsidRPr="00CC5B28">
        <w:rPr>
          <w:rFonts w:asciiTheme="minorHAnsi" w:hAnsiTheme="minorHAnsi"/>
          <w:color w:val="1B1C20"/>
          <w:sz w:val="22"/>
          <w:szCs w:val="22"/>
        </w:rPr>
        <w:t>debris</w:t>
      </w:r>
      <w:r w:rsidRPr="00CC5B28">
        <w:rPr>
          <w:rFonts w:asciiTheme="minorHAnsi" w:hAnsiTheme="minorHAnsi"/>
          <w:color w:val="1B1C20"/>
          <w:spacing w:val="1"/>
          <w:sz w:val="22"/>
          <w:szCs w:val="22"/>
        </w:rPr>
        <w:t xml:space="preserve"> </w:t>
      </w:r>
      <w:r w:rsidRPr="00CC5B28">
        <w:rPr>
          <w:rFonts w:asciiTheme="minorHAnsi" w:hAnsiTheme="minorHAnsi"/>
          <w:color w:val="1B1C20"/>
          <w:sz w:val="22"/>
          <w:szCs w:val="22"/>
        </w:rPr>
        <w:t xml:space="preserve">to </w:t>
      </w:r>
      <w:r w:rsidRPr="00CC5B28">
        <w:rPr>
          <w:rFonts w:asciiTheme="minorHAnsi" w:hAnsiTheme="minorHAnsi"/>
          <w:color w:val="1B1C20"/>
          <w:spacing w:val="-2"/>
          <w:sz w:val="22"/>
          <w:szCs w:val="22"/>
        </w:rPr>
        <w:t>av</w:t>
      </w:r>
      <w:r w:rsidRPr="00CC5B28">
        <w:rPr>
          <w:rFonts w:asciiTheme="minorHAnsi" w:hAnsiTheme="minorHAnsi"/>
          <w:color w:val="1B1C20"/>
          <w:spacing w:val="-1"/>
          <w:sz w:val="22"/>
          <w:szCs w:val="22"/>
        </w:rPr>
        <w:t>oid</w:t>
      </w:r>
      <w:r w:rsidRPr="00CC5B28">
        <w:rPr>
          <w:rFonts w:asciiTheme="minorHAnsi" w:hAnsiTheme="minorHAnsi"/>
          <w:color w:val="1B1C20"/>
          <w:spacing w:val="1"/>
          <w:sz w:val="22"/>
          <w:szCs w:val="22"/>
        </w:rPr>
        <w:t xml:space="preserve"> </w:t>
      </w:r>
      <w:r w:rsidRPr="00CC5B28">
        <w:rPr>
          <w:rFonts w:asciiTheme="minorHAnsi" w:hAnsiTheme="minorHAnsi"/>
          <w:color w:val="1B1C20"/>
          <w:sz w:val="22"/>
          <w:szCs w:val="22"/>
        </w:rPr>
        <w:t>risk of</w:t>
      </w:r>
      <w:r w:rsidRPr="00CC5B28">
        <w:rPr>
          <w:rFonts w:asciiTheme="minorHAnsi" w:hAnsiTheme="minorHAnsi"/>
          <w:color w:val="1B1C20"/>
          <w:spacing w:val="1"/>
          <w:sz w:val="22"/>
          <w:szCs w:val="22"/>
        </w:rPr>
        <w:t xml:space="preserve"> </w:t>
      </w:r>
      <w:r w:rsidRPr="00CC5B28">
        <w:rPr>
          <w:rFonts w:asciiTheme="minorHAnsi" w:hAnsiTheme="minorHAnsi"/>
          <w:color w:val="1B1C20"/>
          <w:spacing w:val="-1"/>
          <w:sz w:val="22"/>
          <w:szCs w:val="22"/>
        </w:rPr>
        <w:t>irr</w:t>
      </w:r>
      <w:r w:rsidRPr="00CC5B28">
        <w:rPr>
          <w:rFonts w:asciiTheme="minorHAnsi" w:hAnsiTheme="minorHAnsi"/>
          <w:color w:val="1B1C20"/>
          <w:spacing w:val="-2"/>
          <w:sz w:val="22"/>
          <w:szCs w:val="22"/>
        </w:rPr>
        <w:t>eversible</w:t>
      </w:r>
      <w:r w:rsidRPr="00CC5B28">
        <w:rPr>
          <w:rFonts w:asciiTheme="minorHAnsi" w:hAnsiTheme="minorHAnsi"/>
          <w:color w:val="1B1C20"/>
          <w:spacing w:val="1"/>
          <w:sz w:val="22"/>
          <w:szCs w:val="22"/>
        </w:rPr>
        <w:t xml:space="preserve"> </w:t>
      </w:r>
      <w:r w:rsidRPr="00CC5B28">
        <w:rPr>
          <w:rFonts w:asciiTheme="minorHAnsi" w:hAnsiTheme="minorHAnsi"/>
          <w:color w:val="1B1C20"/>
          <w:sz w:val="22"/>
          <w:szCs w:val="22"/>
        </w:rPr>
        <w:t>ecological</w:t>
      </w:r>
      <w:r w:rsidRPr="00CC5B28">
        <w:rPr>
          <w:rFonts w:asciiTheme="minorHAnsi" w:hAnsiTheme="minorHAnsi"/>
          <w:color w:val="1B1C20"/>
          <w:spacing w:val="41"/>
          <w:w w:val="97"/>
          <w:sz w:val="22"/>
          <w:szCs w:val="22"/>
        </w:rPr>
        <w:t xml:space="preserve"> </w:t>
      </w:r>
      <w:r w:rsidRPr="00CC5B28">
        <w:rPr>
          <w:rFonts w:asciiTheme="minorHAnsi" w:hAnsiTheme="minorHAnsi"/>
          <w:color w:val="1B1C20"/>
          <w:sz w:val="22"/>
          <w:szCs w:val="22"/>
        </w:rPr>
        <w:t>harm.</w:t>
      </w:r>
      <w:r w:rsidRPr="00CC5B28">
        <w:rPr>
          <w:rFonts w:asciiTheme="minorHAnsi" w:hAnsiTheme="minorHAnsi"/>
          <w:color w:val="1B1C20"/>
          <w:spacing w:val="6"/>
          <w:sz w:val="22"/>
          <w:szCs w:val="22"/>
        </w:rPr>
        <w:t xml:space="preserve"> </w:t>
      </w:r>
      <w:r w:rsidRPr="00CC5B28">
        <w:rPr>
          <w:rFonts w:asciiTheme="minorHAnsi" w:hAnsiTheme="minorHAnsi"/>
          <w:color w:val="1B1C20"/>
          <w:spacing w:val="-1"/>
          <w:sz w:val="22"/>
          <w:szCs w:val="22"/>
        </w:rPr>
        <w:t>Other</w:t>
      </w:r>
      <w:r w:rsidRPr="00CC5B28">
        <w:rPr>
          <w:rFonts w:asciiTheme="minorHAnsi" w:hAnsiTheme="minorHAnsi"/>
          <w:color w:val="1B1C20"/>
          <w:spacing w:val="7"/>
          <w:sz w:val="22"/>
          <w:szCs w:val="22"/>
        </w:rPr>
        <w:t xml:space="preserve"> </w:t>
      </w:r>
      <w:r w:rsidRPr="00CC5B28">
        <w:rPr>
          <w:rFonts w:asciiTheme="minorHAnsi" w:hAnsiTheme="minorHAnsi"/>
          <w:color w:val="1B1C20"/>
          <w:spacing w:val="-1"/>
          <w:sz w:val="22"/>
          <w:szCs w:val="22"/>
        </w:rPr>
        <w:t>r</w:t>
      </w:r>
      <w:r w:rsidRPr="00CC5B28">
        <w:rPr>
          <w:rFonts w:asciiTheme="minorHAnsi" w:hAnsiTheme="minorHAnsi"/>
          <w:color w:val="1B1C20"/>
          <w:spacing w:val="-2"/>
          <w:sz w:val="22"/>
          <w:szCs w:val="22"/>
        </w:rPr>
        <w:t>esear</w:t>
      </w:r>
      <w:r w:rsidRPr="00CC5B28">
        <w:rPr>
          <w:rFonts w:asciiTheme="minorHAnsi" w:hAnsiTheme="minorHAnsi"/>
          <w:color w:val="1B1C20"/>
          <w:spacing w:val="-1"/>
          <w:sz w:val="22"/>
          <w:szCs w:val="22"/>
        </w:rPr>
        <w:t>chers</w:t>
      </w:r>
      <w:r w:rsidRPr="00CC5B28">
        <w:rPr>
          <w:rFonts w:asciiTheme="minorHAnsi" w:hAnsiTheme="minorHAnsi"/>
          <w:color w:val="1B1C20"/>
          <w:spacing w:val="6"/>
          <w:sz w:val="22"/>
          <w:szCs w:val="22"/>
        </w:rPr>
        <w:t xml:space="preserve"> </w:t>
      </w:r>
      <w:r w:rsidRPr="00CC5B28">
        <w:rPr>
          <w:rFonts w:asciiTheme="minorHAnsi" w:hAnsiTheme="minorHAnsi"/>
          <w:color w:val="1B1C20"/>
          <w:sz w:val="22"/>
          <w:szCs w:val="22"/>
        </w:rPr>
        <w:t>(e.g.</w:t>
      </w:r>
      <w:r w:rsidRPr="00CC5B28">
        <w:rPr>
          <w:rFonts w:asciiTheme="minorHAnsi" w:hAnsiTheme="minorHAnsi"/>
          <w:color w:val="1B1C20"/>
          <w:spacing w:val="7"/>
          <w:sz w:val="22"/>
          <w:szCs w:val="22"/>
        </w:rPr>
        <w:t xml:space="preserve"> </w:t>
      </w:r>
      <w:r w:rsidRPr="00CC5B28">
        <w:rPr>
          <w:rFonts w:asciiTheme="minorHAnsi" w:hAnsiTheme="minorHAnsi"/>
          <w:color w:val="1B1C20"/>
          <w:spacing w:val="-3"/>
          <w:sz w:val="22"/>
          <w:szCs w:val="22"/>
        </w:rPr>
        <w:t>B</w:t>
      </w:r>
      <w:r w:rsidRPr="00CC5B28">
        <w:rPr>
          <w:rFonts w:asciiTheme="minorHAnsi" w:hAnsiTheme="minorHAnsi"/>
          <w:color w:val="1B1C20"/>
          <w:spacing w:val="-2"/>
          <w:sz w:val="22"/>
          <w:szCs w:val="22"/>
        </w:rPr>
        <w:t>rowne</w:t>
      </w:r>
      <w:r w:rsidRPr="00CC5B28">
        <w:rPr>
          <w:rFonts w:asciiTheme="minorHAnsi" w:hAnsiTheme="minorHAnsi"/>
          <w:color w:val="1B1C20"/>
          <w:spacing w:val="6"/>
          <w:sz w:val="22"/>
          <w:szCs w:val="22"/>
        </w:rPr>
        <w:t xml:space="preserve"> </w:t>
      </w:r>
      <w:r w:rsidRPr="00CC5B28">
        <w:rPr>
          <w:rFonts w:asciiTheme="minorHAnsi" w:hAnsiTheme="minorHAnsi"/>
          <w:color w:val="1B1C20"/>
          <w:sz w:val="22"/>
          <w:szCs w:val="22"/>
        </w:rPr>
        <w:t>et</w:t>
      </w:r>
      <w:r w:rsidRPr="00CC5B28">
        <w:rPr>
          <w:rFonts w:asciiTheme="minorHAnsi" w:hAnsiTheme="minorHAnsi"/>
          <w:color w:val="1B1C20"/>
          <w:spacing w:val="7"/>
          <w:sz w:val="22"/>
          <w:szCs w:val="22"/>
        </w:rPr>
        <w:t xml:space="preserve"> </w:t>
      </w:r>
      <w:r w:rsidRPr="00CC5B28">
        <w:rPr>
          <w:rFonts w:asciiTheme="minorHAnsi" w:hAnsiTheme="minorHAnsi"/>
          <w:color w:val="1B1C20"/>
          <w:sz w:val="22"/>
          <w:szCs w:val="22"/>
        </w:rPr>
        <w:t>al.,</w:t>
      </w:r>
      <w:r w:rsidRPr="00CC5B28">
        <w:rPr>
          <w:rFonts w:asciiTheme="minorHAnsi" w:hAnsiTheme="minorHAnsi"/>
          <w:color w:val="1B1C20"/>
          <w:spacing w:val="7"/>
          <w:sz w:val="22"/>
          <w:szCs w:val="22"/>
        </w:rPr>
        <w:t xml:space="preserve"> </w:t>
      </w:r>
      <w:r w:rsidRPr="00CC5B28">
        <w:rPr>
          <w:rFonts w:asciiTheme="minorHAnsi" w:hAnsiTheme="minorHAnsi"/>
          <w:color w:val="1B1C20"/>
          <w:sz w:val="22"/>
          <w:szCs w:val="22"/>
        </w:rPr>
        <w:t>2015)</w:t>
      </w:r>
      <w:r w:rsidRPr="00CC5B28">
        <w:rPr>
          <w:rFonts w:asciiTheme="minorHAnsi" w:hAnsiTheme="minorHAnsi"/>
          <w:color w:val="1B1C20"/>
          <w:spacing w:val="6"/>
          <w:sz w:val="22"/>
          <w:szCs w:val="22"/>
        </w:rPr>
        <w:t xml:space="preserve"> </w:t>
      </w:r>
      <w:r w:rsidRPr="00CC5B28">
        <w:rPr>
          <w:rFonts w:asciiTheme="minorHAnsi" w:hAnsiTheme="minorHAnsi"/>
          <w:color w:val="1B1C20"/>
          <w:sz w:val="22"/>
          <w:szCs w:val="22"/>
        </w:rPr>
        <w:t>suggest</w:t>
      </w:r>
      <w:r w:rsidRPr="00CC5B28">
        <w:rPr>
          <w:rFonts w:asciiTheme="minorHAnsi" w:hAnsiTheme="minorHAnsi"/>
          <w:color w:val="1B1C20"/>
          <w:spacing w:val="7"/>
          <w:sz w:val="22"/>
          <w:szCs w:val="22"/>
        </w:rPr>
        <w:t xml:space="preserve"> </w:t>
      </w:r>
      <w:r w:rsidRPr="00CC5B28">
        <w:rPr>
          <w:rFonts w:asciiTheme="minorHAnsi" w:hAnsiTheme="minorHAnsi"/>
          <w:color w:val="1B1C20"/>
          <w:sz w:val="22"/>
          <w:szCs w:val="22"/>
        </w:rPr>
        <w:t>that</w:t>
      </w:r>
      <w:r w:rsidRPr="00CC5B28">
        <w:rPr>
          <w:rFonts w:asciiTheme="minorHAnsi" w:hAnsiTheme="minorHAnsi"/>
          <w:color w:val="1B1C20"/>
          <w:spacing w:val="6"/>
          <w:sz w:val="22"/>
          <w:szCs w:val="22"/>
        </w:rPr>
        <w:t xml:space="preserve"> </w:t>
      </w:r>
      <w:r w:rsidRPr="00CC5B28">
        <w:rPr>
          <w:rFonts w:asciiTheme="minorHAnsi" w:hAnsiTheme="minorHAnsi"/>
          <w:color w:val="1B1C20"/>
          <w:sz w:val="22"/>
          <w:szCs w:val="22"/>
        </w:rPr>
        <w:t>policies</w:t>
      </w:r>
      <w:r w:rsidRPr="00CC5B28">
        <w:rPr>
          <w:rFonts w:asciiTheme="minorHAnsi" w:hAnsiTheme="minorHAnsi"/>
          <w:color w:val="1B1C20"/>
          <w:spacing w:val="7"/>
          <w:sz w:val="22"/>
          <w:szCs w:val="22"/>
        </w:rPr>
        <w:t xml:space="preserve"> </w:t>
      </w:r>
      <w:r w:rsidRPr="00CC5B28">
        <w:rPr>
          <w:rFonts w:asciiTheme="minorHAnsi" w:hAnsiTheme="minorHAnsi"/>
          <w:color w:val="1B1C20"/>
          <w:sz w:val="22"/>
          <w:szCs w:val="22"/>
        </w:rPr>
        <w:t>on</w:t>
      </w:r>
      <w:r w:rsidRPr="00CC5B28">
        <w:rPr>
          <w:rFonts w:asciiTheme="minorHAnsi" w:hAnsiTheme="minorHAnsi"/>
          <w:color w:val="1B1C20"/>
          <w:spacing w:val="6"/>
          <w:sz w:val="22"/>
          <w:szCs w:val="22"/>
        </w:rPr>
        <w:t xml:space="preserve"> </w:t>
      </w:r>
      <w:r w:rsidRPr="00CC5B28">
        <w:rPr>
          <w:rFonts w:asciiTheme="minorHAnsi" w:hAnsiTheme="minorHAnsi"/>
          <w:color w:val="1B1C20"/>
          <w:spacing w:val="-1"/>
          <w:sz w:val="22"/>
          <w:szCs w:val="22"/>
        </w:rPr>
        <w:t>anthropogenic</w:t>
      </w:r>
      <w:r w:rsidRPr="00CC5B28">
        <w:rPr>
          <w:rFonts w:asciiTheme="minorHAnsi" w:hAnsiTheme="minorHAnsi"/>
          <w:color w:val="1B1C20"/>
          <w:spacing w:val="7"/>
          <w:sz w:val="22"/>
          <w:szCs w:val="22"/>
        </w:rPr>
        <w:t xml:space="preserve"> </w:t>
      </w:r>
      <w:r w:rsidRPr="00CC5B28">
        <w:rPr>
          <w:rFonts w:asciiTheme="minorHAnsi" w:hAnsiTheme="minorHAnsi"/>
          <w:color w:val="1B1C20"/>
          <w:sz w:val="22"/>
          <w:szCs w:val="22"/>
        </w:rPr>
        <w:t>debris</w:t>
      </w:r>
      <w:r w:rsidRPr="00CC5B28">
        <w:rPr>
          <w:rFonts w:asciiTheme="minorHAnsi" w:hAnsiTheme="minorHAnsi"/>
          <w:color w:val="1B1C20"/>
          <w:spacing w:val="7"/>
          <w:sz w:val="22"/>
          <w:szCs w:val="22"/>
        </w:rPr>
        <w:t xml:space="preserve"> </w:t>
      </w:r>
      <w:r w:rsidRPr="00CC5B28">
        <w:rPr>
          <w:rFonts w:asciiTheme="minorHAnsi" w:hAnsiTheme="minorHAnsi"/>
          <w:color w:val="1B1C20"/>
          <w:sz w:val="22"/>
          <w:szCs w:val="22"/>
        </w:rPr>
        <w:t>should</w:t>
      </w:r>
      <w:r w:rsidRPr="00CC5B28">
        <w:rPr>
          <w:rFonts w:asciiTheme="minorHAnsi" w:hAnsiTheme="minorHAnsi"/>
          <w:color w:val="1B1C20"/>
          <w:spacing w:val="6"/>
          <w:sz w:val="22"/>
          <w:szCs w:val="22"/>
        </w:rPr>
        <w:t xml:space="preserve"> </w:t>
      </w:r>
      <w:r w:rsidRPr="00CC5B28">
        <w:rPr>
          <w:rFonts w:asciiTheme="minorHAnsi" w:hAnsiTheme="minorHAnsi"/>
          <w:color w:val="1B1C20"/>
          <w:sz w:val="22"/>
          <w:szCs w:val="22"/>
        </w:rPr>
        <w:t>focus</w:t>
      </w:r>
      <w:r w:rsidRPr="00CC5B28">
        <w:rPr>
          <w:rFonts w:asciiTheme="minorHAnsi" w:hAnsiTheme="minorHAnsi"/>
          <w:color w:val="1B1C20"/>
          <w:spacing w:val="7"/>
          <w:sz w:val="22"/>
          <w:szCs w:val="22"/>
        </w:rPr>
        <w:t xml:space="preserve"> </w:t>
      </w:r>
      <w:r w:rsidRPr="00CC5B28">
        <w:rPr>
          <w:rFonts w:asciiTheme="minorHAnsi" w:hAnsiTheme="minorHAnsi"/>
          <w:color w:val="1B1C20"/>
          <w:sz w:val="22"/>
          <w:szCs w:val="22"/>
        </w:rPr>
        <w:t>on</w:t>
      </w:r>
      <w:r w:rsidRPr="00CC5B28">
        <w:rPr>
          <w:rFonts w:asciiTheme="minorHAnsi" w:hAnsiTheme="minorHAnsi"/>
          <w:color w:val="1B1C20"/>
          <w:spacing w:val="51"/>
          <w:w w:val="107"/>
          <w:sz w:val="22"/>
          <w:szCs w:val="22"/>
        </w:rPr>
        <w:t xml:space="preserve"> </w:t>
      </w:r>
      <w:r w:rsidRPr="00CC5B28">
        <w:rPr>
          <w:rFonts w:asciiTheme="minorHAnsi" w:hAnsiTheme="minorHAnsi"/>
          <w:color w:val="1B1C20"/>
          <w:spacing w:val="-1"/>
          <w:sz w:val="22"/>
          <w:szCs w:val="22"/>
        </w:rPr>
        <w:t>replacing</w:t>
      </w:r>
      <w:r w:rsidRPr="00CC5B28">
        <w:rPr>
          <w:rFonts w:asciiTheme="minorHAnsi" w:hAnsiTheme="minorHAnsi"/>
          <w:color w:val="1B1C20"/>
          <w:spacing w:val="2"/>
          <w:sz w:val="22"/>
          <w:szCs w:val="22"/>
        </w:rPr>
        <w:t xml:space="preserve"> </w:t>
      </w:r>
      <w:r w:rsidRPr="00CC5B28">
        <w:rPr>
          <w:rFonts w:asciiTheme="minorHAnsi" w:hAnsiTheme="minorHAnsi"/>
          <w:color w:val="1B1C20"/>
          <w:spacing w:val="-1"/>
          <w:sz w:val="22"/>
          <w:szCs w:val="22"/>
        </w:rPr>
        <w:t>problematic</w:t>
      </w:r>
      <w:r w:rsidRPr="00CC5B28">
        <w:rPr>
          <w:rFonts w:asciiTheme="minorHAnsi" w:hAnsiTheme="minorHAnsi"/>
          <w:color w:val="1B1C20"/>
          <w:spacing w:val="2"/>
          <w:sz w:val="22"/>
          <w:szCs w:val="22"/>
        </w:rPr>
        <w:t xml:space="preserve"> </w:t>
      </w:r>
      <w:r w:rsidRPr="00CC5B28">
        <w:rPr>
          <w:rFonts w:asciiTheme="minorHAnsi" w:hAnsiTheme="minorHAnsi"/>
          <w:color w:val="1B1C20"/>
          <w:spacing w:val="-1"/>
          <w:sz w:val="22"/>
          <w:szCs w:val="22"/>
        </w:rPr>
        <w:t>products</w:t>
      </w:r>
      <w:r w:rsidRPr="00CC5B28">
        <w:rPr>
          <w:rFonts w:asciiTheme="minorHAnsi" w:hAnsiTheme="minorHAnsi"/>
          <w:color w:val="1B1C20"/>
          <w:spacing w:val="3"/>
          <w:sz w:val="22"/>
          <w:szCs w:val="22"/>
        </w:rPr>
        <w:t xml:space="preserve"> </w:t>
      </w:r>
      <w:r w:rsidRPr="00CC5B28">
        <w:rPr>
          <w:rFonts w:asciiTheme="minorHAnsi" w:hAnsiTheme="minorHAnsi"/>
          <w:color w:val="1B1C20"/>
          <w:sz w:val="22"/>
          <w:szCs w:val="22"/>
        </w:rPr>
        <w:t>with</w:t>
      </w:r>
      <w:r w:rsidRPr="00CC5B28">
        <w:rPr>
          <w:rFonts w:asciiTheme="minorHAnsi" w:hAnsiTheme="minorHAnsi"/>
          <w:color w:val="1B1C20"/>
          <w:spacing w:val="2"/>
          <w:sz w:val="22"/>
          <w:szCs w:val="22"/>
        </w:rPr>
        <w:t xml:space="preserve"> </w:t>
      </w:r>
      <w:r w:rsidRPr="00CC5B28">
        <w:rPr>
          <w:rFonts w:asciiTheme="minorHAnsi" w:hAnsiTheme="minorHAnsi"/>
          <w:color w:val="1B1C20"/>
          <w:sz w:val="22"/>
          <w:szCs w:val="22"/>
        </w:rPr>
        <w:t>safer</w:t>
      </w:r>
      <w:r w:rsidRPr="00CC5B28">
        <w:rPr>
          <w:rFonts w:asciiTheme="minorHAnsi" w:hAnsiTheme="minorHAnsi"/>
          <w:color w:val="1B1C20"/>
          <w:spacing w:val="2"/>
          <w:sz w:val="22"/>
          <w:szCs w:val="22"/>
        </w:rPr>
        <w:t xml:space="preserve"> </w:t>
      </w:r>
      <w:r w:rsidRPr="00CC5B28">
        <w:rPr>
          <w:rFonts w:asciiTheme="minorHAnsi" w:hAnsiTheme="minorHAnsi"/>
          <w:color w:val="1B1C20"/>
          <w:spacing w:val="-1"/>
          <w:sz w:val="22"/>
          <w:szCs w:val="22"/>
        </w:rPr>
        <w:t>alternativ</w:t>
      </w:r>
      <w:r w:rsidRPr="00CC5B28">
        <w:rPr>
          <w:rFonts w:asciiTheme="minorHAnsi" w:hAnsiTheme="minorHAnsi"/>
          <w:color w:val="1B1C20"/>
          <w:spacing w:val="-2"/>
          <w:sz w:val="22"/>
          <w:szCs w:val="22"/>
        </w:rPr>
        <w:t>es</w:t>
      </w:r>
      <w:r w:rsidRPr="00CC5B28">
        <w:rPr>
          <w:rFonts w:asciiTheme="minorHAnsi" w:hAnsiTheme="minorHAnsi"/>
          <w:color w:val="1B1C20"/>
          <w:spacing w:val="3"/>
          <w:sz w:val="22"/>
          <w:szCs w:val="22"/>
        </w:rPr>
        <w:t xml:space="preserve"> </w:t>
      </w:r>
      <w:r w:rsidRPr="00CC5B28">
        <w:rPr>
          <w:rFonts w:asciiTheme="minorHAnsi" w:hAnsiTheme="minorHAnsi"/>
          <w:color w:val="1B1C20"/>
          <w:spacing w:val="-1"/>
          <w:sz w:val="22"/>
          <w:szCs w:val="22"/>
        </w:rPr>
        <w:t>b</w:t>
      </w:r>
      <w:r w:rsidRPr="00CC5B28">
        <w:rPr>
          <w:rFonts w:asciiTheme="minorHAnsi" w:hAnsiTheme="minorHAnsi"/>
          <w:color w:val="1B1C20"/>
          <w:spacing w:val="-2"/>
          <w:sz w:val="22"/>
          <w:szCs w:val="22"/>
        </w:rPr>
        <w:t>y</w:t>
      </w:r>
      <w:r w:rsidRPr="00CC5B28">
        <w:rPr>
          <w:rFonts w:asciiTheme="minorHAnsi" w:hAnsiTheme="minorHAnsi"/>
          <w:color w:val="1B1C20"/>
          <w:spacing w:val="2"/>
          <w:sz w:val="22"/>
          <w:szCs w:val="22"/>
        </w:rPr>
        <w:t xml:space="preserve"> </w:t>
      </w:r>
      <w:r w:rsidRPr="00CC5B28">
        <w:rPr>
          <w:rFonts w:asciiTheme="minorHAnsi" w:hAnsiTheme="minorHAnsi"/>
          <w:color w:val="1B1C20"/>
          <w:sz w:val="22"/>
          <w:szCs w:val="22"/>
        </w:rPr>
        <w:t>tasking</w:t>
      </w:r>
      <w:r w:rsidRPr="00CC5B28">
        <w:rPr>
          <w:rFonts w:asciiTheme="minorHAnsi" w:hAnsiTheme="minorHAnsi"/>
          <w:color w:val="1B1C20"/>
          <w:spacing w:val="3"/>
          <w:sz w:val="22"/>
          <w:szCs w:val="22"/>
        </w:rPr>
        <w:t xml:space="preserve"> </w:t>
      </w:r>
      <w:r w:rsidRPr="00CC5B28">
        <w:rPr>
          <w:rFonts w:asciiTheme="minorHAnsi" w:hAnsiTheme="minorHAnsi"/>
          <w:color w:val="1B1C20"/>
          <w:sz w:val="22"/>
          <w:szCs w:val="22"/>
        </w:rPr>
        <w:t>ecologists</w:t>
      </w:r>
      <w:r w:rsidRPr="00CC5B28">
        <w:rPr>
          <w:rFonts w:asciiTheme="minorHAnsi" w:hAnsiTheme="minorHAnsi"/>
          <w:color w:val="1B1C20"/>
          <w:spacing w:val="2"/>
          <w:sz w:val="22"/>
          <w:szCs w:val="22"/>
        </w:rPr>
        <w:t xml:space="preserve"> </w:t>
      </w:r>
      <w:r w:rsidRPr="00CC5B28">
        <w:rPr>
          <w:rFonts w:asciiTheme="minorHAnsi" w:hAnsiTheme="minorHAnsi"/>
          <w:color w:val="1B1C20"/>
          <w:sz w:val="22"/>
          <w:szCs w:val="22"/>
        </w:rPr>
        <w:t>and</w:t>
      </w:r>
      <w:r w:rsidRPr="00CC5B28">
        <w:rPr>
          <w:rFonts w:asciiTheme="minorHAnsi" w:hAnsiTheme="minorHAnsi"/>
          <w:color w:val="1B1C20"/>
          <w:spacing w:val="2"/>
          <w:sz w:val="22"/>
          <w:szCs w:val="22"/>
        </w:rPr>
        <w:t xml:space="preserve"> </w:t>
      </w:r>
      <w:r w:rsidRPr="00CC5B28">
        <w:rPr>
          <w:rFonts w:asciiTheme="minorHAnsi" w:hAnsiTheme="minorHAnsi"/>
          <w:color w:val="1B1C20"/>
          <w:sz w:val="22"/>
          <w:szCs w:val="22"/>
        </w:rPr>
        <w:t>engineers</w:t>
      </w:r>
      <w:r w:rsidRPr="00CC5B28">
        <w:rPr>
          <w:rFonts w:asciiTheme="minorHAnsi" w:hAnsiTheme="minorHAnsi"/>
          <w:color w:val="1B1C20"/>
          <w:spacing w:val="3"/>
          <w:sz w:val="22"/>
          <w:szCs w:val="22"/>
        </w:rPr>
        <w:t xml:space="preserve"> </w:t>
      </w:r>
      <w:r w:rsidRPr="00CC5B28">
        <w:rPr>
          <w:rFonts w:asciiTheme="minorHAnsi" w:hAnsiTheme="minorHAnsi"/>
          <w:color w:val="1B1C20"/>
          <w:sz w:val="22"/>
          <w:szCs w:val="22"/>
        </w:rPr>
        <w:t>to</w:t>
      </w:r>
      <w:r w:rsidRPr="00CC5B28">
        <w:rPr>
          <w:rFonts w:asciiTheme="minorHAnsi" w:hAnsiTheme="minorHAnsi"/>
          <w:color w:val="1B1C20"/>
          <w:spacing w:val="2"/>
          <w:sz w:val="22"/>
          <w:szCs w:val="22"/>
        </w:rPr>
        <w:t xml:space="preserve"> </w:t>
      </w:r>
      <w:r w:rsidRPr="00CC5B28">
        <w:rPr>
          <w:rFonts w:asciiTheme="minorHAnsi" w:hAnsiTheme="minorHAnsi"/>
          <w:color w:val="1B1C20"/>
          <w:sz w:val="22"/>
          <w:szCs w:val="22"/>
        </w:rPr>
        <w:t>identify</w:t>
      </w:r>
      <w:r w:rsidRPr="00CC5B28">
        <w:rPr>
          <w:rFonts w:asciiTheme="minorHAnsi" w:hAnsiTheme="minorHAnsi"/>
          <w:color w:val="1B1C20"/>
          <w:spacing w:val="3"/>
          <w:sz w:val="22"/>
          <w:szCs w:val="22"/>
        </w:rPr>
        <w:t xml:space="preserve"> </w:t>
      </w:r>
      <w:r w:rsidRPr="00CC5B28">
        <w:rPr>
          <w:rFonts w:asciiTheme="minorHAnsi" w:hAnsiTheme="minorHAnsi"/>
          <w:color w:val="1B1C20"/>
          <w:sz w:val="22"/>
          <w:szCs w:val="22"/>
        </w:rPr>
        <w:t>and</w:t>
      </w:r>
      <w:r w:rsidRPr="00CC5B28">
        <w:rPr>
          <w:rFonts w:asciiTheme="minorHAnsi" w:hAnsiTheme="minorHAnsi"/>
          <w:color w:val="1B1C20"/>
          <w:spacing w:val="2"/>
          <w:sz w:val="22"/>
          <w:szCs w:val="22"/>
        </w:rPr>
        <w:t xml:space="preserve"> </w:t>
      </w:r>
      <w:r w:rsidRPr="00CC5B28">
        <w:rPr>
          <w:rFonts w:asciiTheme="minorHAnsi" w:hAnsiTheme="minorHAnsi"/>
          <w:color w:val="1B1C20"/>
          <w:spacing w:val="-2"/>
          <w:sz w:val="22"/>
          <w:szCs w:val="22"/>
        </w:rPr>
        <w:t>remo</w:t>
      </w:r>
      <w:r w:rsidRPr="00CC5B28">
        <w:rPr>
          <w:rFonts w:asciiTheme="minorHAnsi" w:hAnsiTheme="minorHAnsi"/>
          <w:color w:val="1B1C20"/>
          <w:spacing w:val="-3"/>
          <w:sz w:val="22"/>
          <w:szCs w:val="22"/>
        </w:rPr>
        <w:t>ve</w:t>
      </w:r>
      <w:r w:rsidRPr="00CC5B28">
        <w:rPr>
          <w:rFonts w:asciiTheme="minorHAnsi" w:hAnsiTheme="minorHAnsi"/>
          <w:color w:val="1B1C20"/>
          <w:spacing w:val="71"/>
          <w:w w:val="94"/>
          <w:sz w:val="22"/>
          <w:szCs w:val="22"/>
        </w:rPr>
        <w:t xml:space="preserve"> </w:t>
      </w:r>
      <w:r w:rsidRPr="00CC5B28">
        <w:rPr>
          <w:rFonts w:asciiTheme="minorHAnsi" w:hAnsiTheme="minorHAnsi"/>
          <w:color w:val="1B1C20"/>
          <w:spacing w:val="-1"/>
          <w:sz w:val="22"/>
          <w:szCs w:val="22"/>
        </w:rPr>
        <w:t>featur</w:t>
      </w:r>
      <w:r w:rsidRPr="00CC5B28">
        <w:rPr>
          <w:rFonts w:asciiTheme="minorHAnsi" w:hAnsiTheme="minorHAnsi"/>
          <w:color w:val="1B1C20"/>
          <w:spacing w:val="-2"/>
          <w:sz w:val="22"/>
          <w:szCs w:val="22"/>
        </w:rPr>
        <w:t>es</w:t>
      </w:r>
      <w:r w:rsidRPr="00CC5B28">
        <w:rPr>
          <w:rFonts w:asciiTheme="minorHAnsi" w:hAnsiTheme="minorHAnsi"/>
          <w:color w:val="1B1C20"/>
          <w:spacing w:val="4"/>
          <w:sz w:val="22"/>
          <w:szCs w:val="22"/>
        </w:rPr>
        <w:t xml:space="preserve"> </w:t>
      </w:r>
      <w:r w:rsidRPr="00CC5B28">
        <w:rPr>
          <w:rFonts w:asciiTheme="minorHAnsi" w:hAnsiTheme="minorHAnsi"/>
          <w:color w:val="1B1C20"/>
          <w:sz w:val="22"/>
          <w:szCs w:val="22"/>
        </w:rPr>
        <w:t>of</w:t>
      </w:r>
      <w:r w:rsidRPr="00CC5B28">
        <w:rPr>
          <w:rFonts w:asciiTheme="minorHAnsi" w:hAnsiTheme="minorHAnsi"/>
          <w:color w:val="1B1C20"/>
          <w:spacing w:val="4"/>
          <w:sz w:val="22"/>
          <w:szCs w:val="22"/>
        </w:rPr>
        <w:t xml:space="preserve"> </w:t>
      </w:r>
      <w:r w:rsidRPr="00CC5B28">
        <w:rPr>
          <w:rFonts w:asciiTheme="minorHAnsi" w:hAnsiTheme="minorHAnsi"/>
          <w:color w:val="1B1C20"/>
          <w:spacing w:val="-1"/>
          <w:sz w:val="22"/>
          <w:szCs w:val="22"/>
        </w:rPr>
        <w:t>products</w:t>
      </w:r>
      <w:r w:rsidRPr="00CC5B28">
        <w:rPr>
          <w:rFonts w:asciiTheme="minorHAnsi" w:hAnsiTheme="minorHAnsi"/>
          <w:color w:val="1B1C20"/>
          <w:spacing w:val="4"/>
          <w:sz w:val="22"/>
          <w:szCs w:val="22"/>
        </w:rPr>
        <w:t xml:space="preserve"> </w:t>
      </w:r>
      <w:r w:rsidRPr="00CC5B28">
        <w:rPr>
          <w:rFonts w:asciiTheme="minorHAnsi" w:hAnsiTheme="minorHAnsi"/>
          <w:color w:val="1B1C20"/>
          <w:sz w:val="22"/>
          <w:szCs w:val="22"/>
        </w:rPr>
        <w:t>that</w:t>
      </w:r>
      <w:r w:rsidRPr="00CC5B28">
        <w:rPr>
          <w:rFonts w:asciiTheme="minorHAnsi" w:hAnsiTheme="minorHAnsi"/>
          <w:color w:val="1B1C20"/>
          <w:spacing w:val="4"/>
          <w:sz w:val="22"/>
          <w:szCs w:val="22"/>
        </w:rPr>
        <w:t xml:space="preserve"> </w:t>
      </w:r>
      <w:r w:rsidRPr="00CC5B28">
        <w:rPr>
          <w:rFonts w:asciiTheme="minorHAnsi" w:hAnsiTheme="minorHAnsi"/>
          <w:color w:val="1B1C20"/>
          <w:sz w:val="22"/>
          <w:szCs w:val="22"/>
        </w:rPr>
        <w:t>might</w:t>
      </w:r>
      <w:r w:rsidRPr="00CC5B28">
        <w:rPr>
          <w:rFonts w:asciiTheme="minorHAnsi" w:hAnsiTheme="minorHAnsi"/>
          <w:color w:val="1B1C20"/>
          <w:spacing w:val="4"/>
          <w:sz w:val="22"/>
          <w:szCs w:val="22"/>
        </w:rPr>
        <w:t xml:space="preserve"> </w:t>
      </w:r>
      <w:r w:rsidRPr="00CC5B28">
        <w:rPr>
          <w:rFonts w:asciiTheme="minorHAnsi" w:hAnsiTheme="minorHAnsi"/>
          <w:color w:val="1B1C20"/>
          <w:sz w:val="22"/>
          <w:szCs w:val="22"/>
        </w:rPr>
        <w:t>cause</w:t>
      </w:r>
      <w:r w:rsidRPr="00CC5B28">
        <w:rPr>
          <w:rFonts w:asciiTheme="minorHAnsi" w:hAnsiTheme="minorHAnsi"/>
          <w:color w:val="1B1C20"/>
          <w:spacing w:val="4"/>
          <w:sz w:val="22"/>
          <w:szCs w:val="22"/>
        </w:rPr>
        <w:t xml:space="preserve"> </w:t>
      </w:r>
      <w:r w:rsidRPr="00CC5B28">
        <w:rPr>
          <w:rFonts w:asciiTheme="minorHAnsi" w:hAnsiTheme="minorHAnsi"/>
          <w:color w:val="1B1C20"/>
          <w:sz w:val="22"/>
          <w:szCs w:val="22"/>
        </w:rPr>
        <w:t>ecological</w:t>
      </w:r>
      <w:r w:rsidRPr="00CC5B28">
        <w:rPr>
          <w:rFonts w:asciiTheme="minorHAnsi" w:hAnsiTheme="minorHAnsi"/>
          <w:color w:val="1B1C20"/>
          <w:spacing w:val="4"/>
          <w:sz w:val="22"/>
          <w:szCs w:val="22"/>
        </w:rPr>
        <w:t xml:space="preserve"> </w:t>
      </w:r>
      <w:r w:rsidRPr="00CC5B28">
        <w:rPr>
          <w:rFonts w:asciiTheme="minorHAnsi" w:hAnsiTheme="minorHAnsi"/>
          <w:color w:val="1B1C20"/>
          <w:sz w:val="22"/>
          <w:szCs w:val="22"/>
        </w:rPr>
        <w:t>impacts.</w:t>
      </w:r>
    </w:p>
    <w:p w:rsidR="00FB197A" w:rsidRPr="00CC5B28" w:rsidRDefault="00617197" w:rsidP="00CC5B28">
      <w:pPr>
        <w:pStyle w:val="BodyText"/>
        <w:ind w:left="1418" w:right="1700"/>
        <w:jc w:val="both"/>
        <w:rPr>
          <w:rFonts w:asciiTheme="minorHAnsi" w:hAnsiTheme="minorHAnsi"/>
          <w:sz w:val="22"/>
          <w:szCs w:val="22"/>
        </w:rPr>
      </w:pPr>
      <w:r w:rsidRPr="00CC5B28">
        <w:rPr>
          <w:rFonts w:asciiTheme="minorHAnsi" w:hAnsiTheme="minorHAnsi"/>
          <w:color w:val="1B1C20"/>
          <w:spacing w:val="-1"/>
          <w:sz w:val="22"/>
          <w:szCs w:val="22"/>
        </w:rPr>
        <w:t>P</w:t>
      </w:r>
      <w:r w:rsidRPr="00CC5B28">
        <w:rPr>
          <w:rFonts w:asciiTheme="minorHAnsi" w:hAnsiTheme="minorHAnsi"/>
          <w:color w:val="1B1C20"/>
          <w:spacing w:val="-2"/>
          <w:sz w:val="22"/>
          <w:szCs w:val="22"/>
        </w:rPr>
        <w:t>lastics</w:t>
      </w:r>
      <w:r w:rsidRPr="00CC5B28">
        <w:rPr>
          <w:rFonts w:asciiTheme="minorHAnsi" w:hAnsiTheme="minorHAnsi"/>
          <w:color w:val="1B1C20"/>
          <w:spacing w:val="1"/>
          <w:sz w:val="22"/>
          <w:szCs w:val="22"/>
        </w:rPr>
        <w:t xml:space="preserve"> </w:t>
      </w:r>
      <w:r w:rsidRPr="00CC5B28">
        <w:rPr>
          <w:rFonts w:asciiTheme="minorHAnsi" w:hAnsiTheme="minorHAnsi"/>
          <w:color w:val="1B1C20"/>
          <w:spacing w:val="-1"/>
          <w:sz w:val="22"/>
          <w:szCs w:val="22"/>
        </w:rPr>
        <w:t>ar</w:t>
      </w:r>
      <w:r w:rsidRPr="00CC5B28">
        <w:rPr>
          <w:rFonts w:asciiTheme="minorHAnsi" w:hAnsiTheme="minorHAnsi"/>
          <w:color w:val="1B1C20"/>
          <w:spacing w:val="-2"/>
          <w:sz w:val="22"/>
          <w:szCs w:val="22"/>
        </w:rPr>
        <w:t>e</w:t>
      </w:r>
      <w:r w:rsidRPr="00CC5B28">
        <w:rPr>
          <w:rFonts w:asciiTheme="minorHAnsi" w:hAnsiTheme="minorHAnsi"/>
          <w:color w:val="1B1C20"/>
          <w:spacing w:val="2"/>
          <w:sz w:val="22"/>
          <w:szCs w:val="22"/>
        </w:rPr>
        <w:t xml:space="preserve"> </w:t>
      </w:r>
      <w:r w:rsidRPr="00CC5B28">
        <w:rPr>
          <w:rFonts w:asciiTheme="minorHAnsi" w:hAnsiTheme="minorHAnsi"/>
          <w:color w:val="1B1C20"/>
          <w:sz w:val="22"/>
          <w:szCs w:val="22"/>
        </w:rPr>
        <w:t>an</w:t>
      </w:r>
      <w:r w:rsidRPr="00CC5B28">
        <w:rPr>
          <w:rFonts w:asciiTheme="minorHAnsi" w:hAnsiTheme="minorHAnsi"/>
          <w:color w:val="1B1C20"/>
          <w:spacing w:val="2"/>
          <w:sz w:val="22"/>
          <w:szCs w:val="22"/>
        </w:rPr>
        <w:t xml:space="preserve"> </w:t>
      </w:r>
      <w:r w:rsidRPr="00CC5B28">
        <w:rPr>
          <w:rFonts w:asciiTheme="minorHAnsi" w:hAnsiTheme="minorHAnsi"/>
          <w:color w:val="1B1C20"/>
          <w:spacing w:val="-1"/>
          <w:sz w:val="22"/>
          <w:szCs w:val="22"/>
        </w:rPr>
        <w:t>obvious,</w:t>
      </w:r>
      <w:r w:rsidRPr="00CC5B28">
        <w:rPr>
          <w:rFonts w:asciiTheme="minorHAnsi" w:hAnsiTheme="minorHAnsi"/>
          <w:color w:val="1B1C20"/>
          <w:spacing w:val="2"/>
          <w:sz w:val="22"/>
          <w:szCs w:val="22"/>
        </w:rPr>
        <w:t xml:space="preserve"> </w:t>
      </w:r>
      <w:r w:rsidRPr="00CC5B28">
        <w:rPr>
          <w:rFonts w:asciiTheme="minorHAnsi" w:hAnsiTheme="minorHAnsi"/>
          <w:color w:val="1B1C20"/>
          <w:spacing w:val="-1"/>
          <w:sz w:val="22"/>
          <w:szCs w:val="22"/>
        </w:rPr>
        <w:t>problematic</w:t>
      </w:r>
      <w:r w:rsidRPr="00CC5B28">
        <w:rPr>
          <w:rFonts w:asciiTheme="minorHAnsi" w:hAnsiTheme="minorHAnsi"/>
          <w:color w:val="1B1C20"/>
          <w:spacing w:val="1"/>
          <w:sz w:val="22"/>
          <w:szCs w:val="22"/>
        </w:rPr>
        <w:t xml:space="preserve"> </w:t>
      </w:r>
      <w:r w:rsidRPr="00CC5B28">
        <w:rPr>
          <w:rFonts w:asciiTheme="minorHAnsi" w:hAnsiTheme="minorHAnsi"/>
          <w:color w:val="1B1C20"/>
          <w:sz w:val="22"/>
          <w:szCs w:val="22"/>
        </w:rPr>
        <w:t>target</w:t>
      </w:r>
      <w:r w:rsidRPr="00CC5B28">
        <w:rPr>
          <w:rFonts w:asciiTheme="minorHAnsi" w:hAnsiTheme="minorHAnsi"/>
          <w:color w:val="1B1C20"/>
          <w:spacing w:val="2"/>
          <w:sz w:val="22"/>
          <w:szCs w:val="22"/>
        </w:rPr>
        <w:t xml:space="preserve"> </w:t>
      </w:r>
      <w:r w:rsidRPr="00CC5B28">
        <w:rPr>
          <w:rFonts w:asciiTheme="minorHAnsi" w:hAnsiTheme="minorHAnsi"/>
          <w:color w:val="1B1C20"/>
          <w:sz w:val="22"/>
          <w:szCs w:val="22"/>
        </w:rPr>
        <w:t>for</w:t>
      </w:r>
      <w:r w:rsidRPr="00CC5B28">
        <w:rPr>
          <w:rFonts w:asciiTheme="minorHAnsi" w:hAnsiTheme="minorHAnsi"/>
          <w:color w:val="1B1C20"/>
          <w:spacing w:val="2"/>
          <w:sz w:val="22"/>
          <w:szCs w:val="22"/>
        </w:rPr>
        <w:t xml:space="preserve"> </w:t>
      </w:r>
      <w:r w:rsidRPr="00CC5B28">
        <w:rPr>
          <w:rFonts w:asciiTheme="minorHAnsi" w:hAnsiTheme="minorHAnsi"/>
          <w:color w:val="1B1C20"/>
          <w:sz w:val="22"/>
          <w:szCs w:val="22"/>
        </w:rPr>
        <w:t>action.</w:t>
      </w:r>
      <w:r w:rsidRPr="00CC5B28">
        <w:rPr>
          <w:rFonts w:asciiTheme="minorHAnsi" w:hAnsiTheme="minorHAnsi"/>
          <w:color w:val="1B1C20"/>
          <w:spacing w:val="2"/>
          <w:sz w:val="22"/>
          <w:szCs w:val="22"/>
        </w:rPr>
        <w:t xml:space="preserve"> </w:t>
      </w:r>
      <w:r w:rsidRPr="00CC5B28">
        <w:rPr>
          <w:rFonts w:asciiTheme="minorHAnsi" w:hAnsiTheme="minorHAnsi"/>
          <w:color w:val="1B1C20"/>
          <w:spacing w:val="-1"/>
          <w:sz w:val="22"/>
          <w:szCs w:val="22"/>
        </w:rPr>
        <w:t>Experts</w:t>
      </w:r>
      <w:r w:rsidRPr="00CC5B28">
        <w:rPr>
          <w:rFonts w:asciiTheme="minorHAnsi" w:hAnsiTheme="minorHAnsi"/>
          <w:color w:val="1B1C20"/>
          <w:spacing w:val="1"/>
          <w:sz w:val="22"/>
          <w:szCs w:val="22"/>
        </w:rPr>
        <w:t xml:space="preserve"> </w:t>
      </w:r>
      <w:r w:rsidRPr="00CC5B28">
        <w:rPr>
          <w:rFonts w:asciiTheme="minorHAnsi" w:hAnsiTheme="minorHAnsi"/>
          <w:color w:val="1B1C20"/>
          <w:sz w:val="22"/>
          <w:szCs w:val="22"/>
        </w:rPr>
        <w:t>say</w:t>
      </w:r>
      <w:r w:rsidRPr="00CC5B28">
        <w:rPr>
          <w:rFonts w:asciiTheme="minorHAnsi" w:hAnsiTheme="minorHAnsi"/>
          <w:color w:val="1B1C20"/>
          <w:spacing w:val="2"/>
          <w:sz w:val="22"/>
          <w:szCs w:val="22"/>
        </w:rPr>
        <w:t xml:space="preserve"> </w:t>
      </w:r>
      <w:r w:rsidRPr="00CC5B28">
        <w:rPr>
          <w:rFonts w:asciiTheme="minorHAnsi" w:hAnsiTheme="minorHAnsi"/>
          <w:color w:val="1B1C20"/>
          <w:sz w:val="22"/>
          <w:szCs w:val="22"/>
        </w:rPr>
        <w:t>fishing</w:t>
      </w:r>
      <w:r w:rsidRPr="00CC5B28">
        <w:rPr>
          <w:rFonts w:asciiTheme="minorHAnsi" w:hAnsiTheme="minorHAnsi"/>
          <w:color w:val="1B1C20"/>
          <w:spacing w:val="2"/>
          <w:sz w:val="22"/>
          <w:szCs w:val="22"/>
        </w:rPr>
        <w:t xml:space="preserve"> </w:t>
      </w:r>
      <w:r w:rsidRPr="00CC5B28">
        <w:rPr>
          <w:rFonts w:asciiTheme="minorHAnsi" w:hAnsiTheme="minorHAnsi"/>
          <w:color w:val="1B1C20"/>
          <w:sz w:val="22"/>
          <w:szCs w:val="22"/>
        </w:rPr>
        <w:t>gear</w:t>
      </w:r>
      <w:r w:rsidRPr="00CC5B28">
        <w:rPr>
          <w:rFonts w:asciiTheme="minorHAnsi" w:hAnsiTheme="minorHAnsi"/>
          <w:color w:val="1B1C20"/>
          <w:spacing w:val="2"/>
          <w:sz w:val="22"/>
          <w:szCs w:val="22"/>
        </w:rPr>
        <w:t xml:space="preserve"> </w:t>
      </w:r>
      <w:r w:rsidRPr="00CC5B28">
        <w:rPr>
          <w:rFonts w:asciiTheme="minorHAnsi" w:hAnsiTheme="minorHAnsi"/>
          <w:color w:val="1B1C20"/>
          <w:spacing w:val="-1"/>
          <w:sz w:val="22"/>
          <w:szCs w:val="22"/>
        </w:rPr>
        <w:t>(ropes</w:t>
      </w:r>
      <w:r w:rsidRPr="00CC5B28">
        <w:rPr>
          <w:rFonts w:asciiTheme="minorHAnsi" w:hAnsiTheme="minorHAnsi"/>
          <w:color w:val="1B1C20"/>
          <w:spacing w:val="1"/>
          <w:sz w:val="22"/>
          <w:szCs w:val="22"/>
        </w:rPr>
        <w:t xml:space="preserve"> </w:t>
      </w:r>
      <w:r w:rsidRPr="00CC5B28">
        <w:rPr>
          <w:rFonts w:asciiTheme="minorHAnsi" w:hAnsiTheme="minorHAnsi"/>
          <w:color w:val="1B1C20"/>
          <w:sz w:val="22"/>
          <w:szCs w:val="22"/>
        </w:rPr>
        <w:t>and</w:t>
      </w:r>
      <w:r w:rsidRPr="00CC5B28">
        <w:rPr>
          <w:rFonts w:asciiTheme="minorHAnsi" w:hAnsiTheme="minorHAnsi"/>
          <w:color w:val="1B1C20"/>
          <w:spacing w:val="2"/>
          <w:sz w:val="22"/>
          <w:szCs w:val="22"/>
        </w:rPr>
        <w:t xml:space="preserve"> </w:t>
      </w:r>
      <w:r w:rsidRPr="00CC5B28">
        <w:rPr>
          <w:rFonts w:asciiTheme="minorHAnsi" w:hAnsiTheme="minorHAnsi"/>
          <w:color w:val="1B1C20"/>
          <w:sz w:val="22"/>
          <w:szCs w:val="22"/>
        </w:rPr>
        <w:t>nets</w:t>
      </w:r>
      <w:r w:rsidRPr="00CC5B28">
        <w:rPr>
          <w:rFonts w:asciiTheme="minorHAnsi" w:hAnsiTheme="minorHAnsi"/>
          <w:color w:val="1B1C20"/>
          <w:spacing w:val="2"/>
          <w:sz w:val="22"/>
          <w:szCs w:val="22"/>
        </w:rPr>
        <w:t xml:space="preserve"> </w:t>
      </w:r>
      <w:r w:rsidRPr="00CC5B28">
        <w:rPr>
          <w:rFonts w:asciiTheme="minorHAnsi" w:hAnsiTheme="minorHAnsi"/>
          <w:color w:val="1B1C20"/>
          <w:sz w:val="22"/>
          <w:szCs w:val="22"/>
        </w:rPr>
        <w:t>made</w:t>
      </w:r>
      <w:r w:rsidRPr="00CC5B28">
        <w:rPr>
          <w:rFonts w:asciiTheme="minorHAnsi" w:hAnsiTheme="minorHAnsi"/>
          <w:color w:val="1B1C20"/>
          <w:spacing w:val="2"/>
          <w:sz w:val="22"/>
          <w:szCs w:val="22"/>
        </w:rPr>
        <w:t xml:space="preserve"> </w:t>
      </w:r>
      <w:r w:rsidRPr="00CC5B28">
        <w:rPr>
          <w:rFonts w:asciiTheme="minorHAnsi" w:hAnsiTheme="minorHAnsi"/>
          <w:color w:val="1B1C20"/>
          <w:spacing w:val="-1"/>
          <w:sz w:val="22"/>
          <w:szCs w:val="22"/>
        </w:rPr>
        <w:t>from</w:t>
      </w:r>
      <w:r w:rsidRPr="00CC5B28">
        <w:rPr>
          <w:rFonts w:asciiTheme="minorHAnsi" w:hAnsiTheme="minorHAnsi"/>
          <w:color w:val="1B1C20"/>
          <w:spacing w:val="1"/>
          <w:sz w:val="22"/>
          <w:szCs w:val="22"/>
        </w:rPr>
        <w:t xml:space="preserve"> </w:t>
      </w:r>
      <w:r w:rsidRPr="00CC5B28">
        <w:rPr>
          <w:rFonts w:asciiTheme="minorHAnsi" w:hAnsiTheme="minorHAnsi"/>
          <w:color w:val="1B1C20"/>
          <w:sz w:val="22"/>
          <w:szCs w:val="22"/>
        </w:rPr>
        <w:t>synthetic</w:t>
      </w:r>
      <w:r w:rsidRPr="00CC5B28">
        <w:rPr>
          <w:rFonts w:asciiTheme="minorHAnsi" w:hAnsiTheme="minorHAnsi"/>
          <w:color w:val="1B1C20"/>
          <w:spacing w:val="69"/>
          <w:w w:val="102"/>
          <w:sz w:val="22"/>
          <w:szCs w:val="22"/>
        </w:rPr>
        <w:t xml:space="preserve"> </w:t>
      </w:r>
      <w:r w:rsidRPr="00CC5B28">
        <w:rPr>
          <w:rFonts w:asciiTheme="minorHAnsi" w:hAnsiTheme="minorHAnsi"/>
          <w:color w:val="1B1C20"/>
          <w:spacing w:val="-1"/>
          <w:sz w:val="22"/>
          <w:szCs w:val="22"/>
        </w:rPr>
        <w:t>fibr</w:t>
      </w:r>
      <w:r w:rsidRPr="00CC5B28">
        <w:rPr>
          <w:rFonts w:asciiTheme="minorHAnsi" w:hAnsiTheme="minorHAnsi"/>
          <w:color w:val="1B1C20"/>
          <w:spacing w:val="-2"/>
          <w:sz w:val="22"/>
          <w:szCs w:val="22"/>
        </w:rPr>
        <w:t>es),</w:t>
      </w:r>
      <w:r w:rsidRPr="00CC5B28">
        <w:rPr>
          <w:rFonts w:asciiTheme="minorHAnsi" w:hAnsiTheme="minorHAnsi"/>
          <w:color w:val="1B1C20"/>
          <w:spacing w:val="2"/>
          <w:sz w:val="22"/>
          <w:szCs w:val="22"/>
        </w:rPr>
        <w:t xml:space="preserve"> </w:t>
      </w:r>
      <w:r w:rsidRPr="00CC5B28">
        <w:rPr>
          <w:rFonts w:asciiTheme="minorHAnsi" w:hAnsiTheme="minorHAnsi"/>
          <w:color w:val="1B1C20"/>
          <w:sz w:val="22"/>
          <w:szCs w:val="22"/>
        </w:rPr>
        <w:t>balloons</w:t>
      </w:r>
      <w:r w:rsidRPr="00CC5B28">
        <w:rPr>
          <w:rFonts w:asciiTheme="minorHAnsi" w:hAnsiTheme="minorHAnsi"/>
          <w:color w:val="1B1C20"/>
          <w:spacing w:val="2"/>
          <w:sz w:val="22"/>
          <w:szCs w:val="22"/>
        </w:rPr>
        <w:t xml:space="preserve"> </w:t>
      </w:r>
      <w:r w:rsidRPr="00CC5B28">
        <w:rPr>
          <w:rFonts w:asciiTheme="minorHAnsi" w:hAnsiTheme="minorHAnsi"/>
          <w:color w:val="1B1C20"/>
          <w:sz w:val="22"/>
          <w:szCs w:val="22"/>
        </w:rPr>
        <w:t>and</w:t>
      </w:r>
      <w:r w:rsidRPr="00CC5B28">
        <w:rPr>
          <w:rFonts w:asciiTheme="minorHAnsi" w:hAnsiTheme="minorHAnsi"/>
          <w:color w:val="1B1C20"/>
          <w:spacing w:val="2"/>
          <w:sz w:val="22"/>
          <w:szCs w:val="22"/>
        </w:rPr>
        <w:t xml:space="preserve"> </w:t>
      </w:r>
      <w:r w:rsidRPr="00CC5B28">
        <w:rPr>
          <w:rFonts w:asciiTheme="minorHAnsi" w:hAnsiTheme="minorHAnsi"/>
          <w:color w:val="1B1C20"/>
          <w:sz w:val="22"/>
          <w:szCs w:val="22"/>
        </w:rPr>
        <w:t>plastic</w:t>
      </w:r>
      <w:r w:rsidRPr="00CC5B28">
        <w:rPr>
          <w:rFonts w:asciiTheme="minorHAnsi" w:hAnsiTheme="minorHAnsi"/>
          <w:color w:val="1B1C20"/>
          <w:spacing w:val="2"/>
          <w:sz w:val="22"/>
          <w:szCs w:val="22"/>
        </w:rPr>
        <w:t xml:space="preserve"> </w:t>
      </w:r>
      <w:r w:rsidRPr="00CC5B28">
        <w:rPr>
          <w:rFonts w:asciiTheme="minorHAnsi" w:hAnsiTheme="minorHAnsi"/>
          <w:color w:val="1B1C20"/>
          <w:sz w:val="22"/>
          <w:szCs w:val="22"/>
        </w:rPr>
        <w:t>bags</w:t>
      </w:r>
      <w:r w:rsidRPr="00CC5B28">
        <w:rPr>
          <w:rFonts w:asciiTheme="minorHAnsi" w:hAnsiTheme="minorHAnsi"/>
          <w:color w:val="1B1C20"/>
          <w:spacing w:val="3"/>
          <w:sz w:val="22"/>
          <w:szCs w:val="22"/>
        </w:rPr>
        <w:t xml:space="preserve"> </w:t>
      </w:r>
      <w:r w:rsidRPr="00CC5B28">
        <w:rPr>
          <w:rFonts w:asciiTheme="minorHAnsi" w:hAnsiTheme="minorHAnsi"/>
          <w:color w:val="1B1C20"/>
          <w:spacing w:val="-1"/>
          <w:sz w:val="22"/>
          <w:szCs w:val="22"/>
        </w:rPr>
        <w:t>ar</w:t>
      </w:r>
      <w:r w:rsidRPr="00CC5B28">
        <w:rPr>
          <w:rFonts w:asciiTheme="minorHAnsi" w:hAnsiTheme="minorHAnsi"/>
          <w:color w:val="1B1C20"/>
          <w:spacing w:val="-2"/>
          <w:sz w:val="22"/>
          <w:szCs w:val="22"/>
        </w:rPr>
        <w:t>e</w:t>
      </w:r>
      <w:r w:rsidRPr="00CC5B28">
        <w:rPr>
          <w:rFonts w:asciiTheme="minorHAnsi" w:hAnsiTheme="minorHAnsi"/>
          <w:color w:val="1B1C20"/>
          <w:spacing w:val="2"/>
          <w:sz w:val="22"/>
          <w:szCs w:val="22"/>
        </w:rPr>
        <w:t xml:space="preserve"> </w:t>
      </w:r>
      <w:r w:rsidRPr="00CC5B28">
        <w:rPr>
          <w:rFonts w:asciiTheme="minorHAnsi" w:hAnsiTheme="minorHAnsi"/>
          <w:color w:val="1B1C20"/>
          <w:sz w:val="22"/>
          <w:szCs w:val="22"/>
        </w:rPr>
        <w:t>the</w:t>
      </w:r>
      <w:r w:rsidRPr="00CC5B28">
        <w:rPr>
          <w:rFonts w:asciiTheme="minorHAnsi" w:hAnsiTheme="minorHAnsi"/>
          <w:color w:val="1B1C20"/>
          <w:spacing w:val="2"/>
          <w:sz w:val="22"/>
          <w:szCs w:val="22"/>
        </w:rPr>
        <w:t xml:space="preserve"> </w:t>
      </w:r>
      <w:r w:rsidRPr="00CC5B28">
        <w:rPr>
          <w:rFonts w:asciiTheme="minorHAnsi" w:hAnsiTheme="minorHAnsi"/>
          <w:color w:val="1B1C20"/>
          <w:sz w:val="22"/>
          <w:szCs w:val="22"/>
        </w:rPr>
        <w:t>biggest</w:t>
      </w:r>
      <w:r w:rsidRPr="00CC5B28">
        <w:rPr>
          <w:rFonts w:asciiTheme="minorHAnsi" w:hAnsiTheme="minorHAnsi"/>
          <w:color w:val="1B1C20"/>
          <w:spacing w:val="2"/>
          <w:sz w:val="22"/>
          <w:szCs w:val="22"/>
        </w:rPr>
        <w:t xml:space="preserve"> </w:t>
      </w:r>
      <w:r w:rsidRPr="00CC5B28">
        <w:rPr>
          <w:rFonts w:asciiTheme="minorHAnsi" w:hAnsiTheme="minorHAnsi"/>
          <w:color w:val="1B1C20"/>
          <w:sz w:val="22"/>
          <w:szCs w:val="22"/>
        </w:rPr>
        <w:t>entanglement</w:t>
      </w:r>
      <w:r w:rsidRPr="00CC5B28">
        <w:rPr>
          <w:rFonts w:asciiTheme="minorHAnsi" w:hAnsiTheme="minorHAnsi"/>
          <w:color w:val="1B1C20"/>
          <w:spacing w:val="2"/>
          <w:sz w:val="22"/>
          <w:szCs w:val="22"/>
        </w:rPr>
        <w:t xml:space="preserve"> </w:t>
      </w:r>
      <w:r w:rsidRPr="00CC5B28">
        <w:rPr>
          <w:rFonts w:asciiTheme="minorHAnsi" w:hAnsiTheme="minorHAnsi"/>
          <w:color w:val="1B1C20"/>
          <w:spacing w:val="-1"/>
          <w:sz w:val="22"/>
          <w:szCs w:val="22"/>
        </w:rPr>
        <w:t>threat</w:t>
      </w:r>
      <w:r w:rsidRPr="00CC5B28">
        <w:rPr>
          <w:rFonts w:asciiTheme="minorHAnsi" w:hAnsiTheme="minorHAnsi"/>
          <w:color w:val="1B1C20"/>
          <w:spacing w:val="3"/>
          <w:sz w:val="22"/>
          <w:szCs w:val="22"/>
        </w:rPr>
        <w:t xml:space="preserve"> </w:t>
      </w:r>
      <w:r w:rsidRPr="00CC5B28">
        <w:rPr>
          <w:rFonts w:asciiTheme="minorHAnsi" w:hAnsiTheme="minorHAnsi"/>
          <w:color w:val="1B1C20"/>
          <w:sz w:val="22"/>
          <w:szCs w:val="22"/>
        </w:rPr>
        <w:t>to</w:t>
      </w:r>
      <w:r w:rsidRPr="00CC5B28">
        <w:rPr>
          <w:rFonts w:asciiTheme="minorHAnsi" w:hAnsiTheme="minorHAnsi"/>
          <w:color w:val="1B1C20"/>
          <w:spacing w:val="2"/>
          <w:sz w:val="22"/>
          <w:szCs w:val="22"/>
        </w:rPr>
        <w:t xml:space="preserve"> </w:t>
      </w:r>
      <w:r w:rsidRPr="00CC5B28">
        <w:rPr>
          <w:rFonts w:asciiTheme="minorHAnsi" w:hAnsiTheme="minorHAnsi"/>
          <w:color w:val="1B1C20"/>
          <w:sz w:val="22"/>
          <w:szCs w:val="22"/>
        </w:rPr>
        <w:t>marine</w:t>
      </w:r>
      <w:r w:rsidRPr="00CC5B28">
        <w:rPr>
          <w:rFonts w:asciiTheme="minorHAnsi" w:hAnsiTheme="minorHAnsi"/>
          <w:color w:val="1B1C20"/>
          <w:spacing w:val="2"/>
          <w:sz w:val="22"/>
          <w:szCs w:val="22"/>
        </w:rPr>
        <w:t xml:space="preserve"> </w:t>
      </w:r>
      <w:r w:rsidRPr="00CC5B28">
        <w:rPr>
          <w:rFonts w:asciiTheme="minorHAnsi" w:hAnsiTheme="minorHAnsi"/>
          <w:color w:val="1B1C20"/>
          <w:sz w:val="22"/>
          <w:szCs w:val="22"/>
        </w:rPr>
        <w:t>fauna,</w:t>
      </w:r>
      <w:r w:rsidRPr="00CC5B28">
        <w:rPr>
          <w:rFonts w:asciiTheme="minorHAnsi" w:hAnsiTheme="minorHAnsi"/>
          <w:color w:val="1B1C20"/>
          <w:spacing w:val="2"/>
          <w:sz w:val="22"/>
          <w:szCs w:val="22"/>
        </w:rPr>
        <w:t xml:space="preserve"> </w:t>
      </w:r>
      <w:r w:rsidRPr="00CC5B28">
        <w:rPr>
          <w:rFonts w:asciiTheme="minorHAnsi" w:hAnsiTheme="minorHAnsi"/>
          <w:color w:val="1B1C20"/>
          <w:sz w:val="22"/>
          <w:szCs w:val="22"/>
        </w:rPr>
        <w:t>and</w:t>
      </w:r>
      <w:r w:rsidRPr="00CC5B28">
        <w:rPr>
          <w:rFonts w:asciiTheme="minorHAnsi" w:hAnsiTheme="minorHAnsi"/>
          <w:color w:val="1B1C20"/>
          <w:spacing w:val="2"/>
          <w:sz w:val="22"/>
          <w:szCs w:val="22"/>
        </w:rPr>
        <w:t xml:space="preserve"> </w:t>
      </w:r>
      <w:r w:rsidRPr="00CC5B28">
        <w:rPr>
          <w:rFonts w:asciiTheme="minorHAnsi" w:hAnsiTheme="minorHAnsi"/>
          <w:color w:val="1B1C20"/>
          <w:sz w:val="22"/>
          <w:szCs w:val="22"/>
        </w:rPr>
        <w:t>plastic</w:t>
      </w:r>
      <w:r w:rsidRPr="00CC5B28">
        <w:rPr>
          <w:rFonts w:asciiTheme="minorHAnsi" w:hAnsiTheme="minorHAnsi"/>
          <w:color w:val="1B1C20"/>
          <w:spacing w:val="3"/>
          <w:sz w:val="22"/>
          <w:szCs w:val="22"/>
        </w:rPr>
        <w:t xml:space="preserve"> </w:t>
      </w:r>
      <w:r w:rsidRPr="00CC5B28">
        <w:rPr>
          <w:rFonts w:asciiTheme="minorHAnsi" w:hAnsiTheme="minorHAnsi"/>
          <w:color w:val="1B1C20"/>
          <w:sz w:val="22"/>
          <w:szCs w:val="22"/>
        </w:rPr>
        <w:t>bags</w:t>
      </w:r>
      <w:r w:rsidRPr="00CC5B28">
        <w:rPr>
          <w:rFonts w:asciiTheme="minorHAnsi" w:hAnsiTheme="minorHAnsi"/>
          <w:color w:val="1B1C20"/>
          <w:spacing w:val="2"/>
          <w:sz w:val="22"/>
          <w:szCs w:val="22"/>
        </w:rPr>
        <w:t xml:space="preserve"> </w:t>
      </w:r>
      <w:r w:rsidRPr="00CC5B28">
        <w:rPr>
          <w:rFonts w:asciiTheme="minorHAnsi" w:hAnsiTheme="minorHAnsi"/>
          <w:color w:val="1B1C20"/>
          <w:sz w:val="22"/>
          <w:szCs w:val="22"/>
        </w:rPr>
        <w:t>and</w:t>
      </w:r>
      <w:r w:rsidRPr="00CC5B28">
        <w:rPr>
          <w:rFonts w:asciiTheme="minorHAnsi" w:hAnsiTheme="minorHAnsi"/>
          <w:color w:val="1B1C20"/>
          <w:spacing w:val="2"/>
          <w:sz w:val="22"/>
          <w:szCs w:val="22"/>
        </w:rPr>
        <w:t xml:space="preserve"> </w:t>
      </w:r>
      <w:r w:rsidRPr="00CC5B28">
        <w:rPr>
          <w:rFonts w:asciiTheme="minorHAnsi" w:hAnsiTheme="minorHAnsi"/>
          <w:color w:val="1B1C20"/>
          <w:sz w:val="22"/>
          <w:szCs w:val="22"/>
        </w:rPr>
        <w:t>utensils</w:t>
      </w:r>
      <w:r w:rsidRPr="00CC5B28">
        <w:rPr>
          <w:rFonts w:asciiTheme="minorHAnsi" w:hAnsiTheme="minorHAnsi"/>
          <w:color w:val="1B1C20"/>
          <w:spacing w:val="23"/>
          <w:sz w:val="22"/>
          <w:szCs w:val="22"/>
        </w:rPr>
        <w:t xml:space="preserve"> </w:t>
      </w:r>
      <w:r w:rsidRPr="00CC5B28">
        <w:rPr>
          <w:rFonts w:asciiTheme="minorHAnsi" w:hAnsiTheme="minorHAnsi"/>
          <w:color w:val="1B1C20"/>
          <w:spacing w:val="-1"/>
          <w:sz w:val="22"/>
          <w:szCs w:val="22"/>
        </w:rPr>
        <w:t>ar</w:t>
      </w:r>
      <w:r w:rsidRPr="00CC5B28">
        <w:rPr>
          <w:rFonts w:asciiTheme="minorHAnsi" w:hAnsiTheme="minorHAnsi"/>
          <w:color w:val="1B1C20"/>
          <w:spacing w:val="-2"/>
          <w:sz w:val="22"/>
          <w:szCs w:val="22"/>
        </w:rPr>
        <w:t>e</w:t>
      </w:r>
      <w:r w:rsidRPr="00CC5B28">
        <w:rPr>
          <w:rFonts w:asciiTheme="minorHAnsi" w:hAnsiTheme="minorHAnsi"/>
          <w:color w:val="1B1C20"/>
          <w:spacing w:val="2"/>
          <w:sz w:val="22"/>
          <w:szCs w:val="22"/>
        </w:rPr>
        <w:t xml:space="preserve"> </w:t>
      </w:r>
      <w:r w:rsidRPr="00CC5B28">
        <w:rPr>
          <w:rFonts w:asciiTheme="minorHAnsi" w:hAnsiTheme="minorHAnsi"/>
          <w:color w:val="1B1C20"/>
          <w:sz w:val="22"/>
          <w:szCs w:val="22"/>
        </w:rPr>
        <w:t>the</w:t>
      </w:r>
      <w:r w:rsidRPr="00CC5B28">
        <w:rPr>
          <w:rFonts w:asciiTheme="minorHAnsi" w:hAnsiTheme="minorHAnsi"/>
          <w:color w:val="1B1C20"/>
          <w:spacing w:val="2"/>
          <w:sz w:val="22"/>
          <w:szCs w:val="22"/>
        </w:rPr>
        <w:t xml:space="preserve"> </w:t>
      </w:r>
      <w:r w:rsidRPr="00CC5B28">
        <w:rPr>
          <w:rFonts w:asciiTheme="minorHAnsi" w:hAnsiTheme="minorHAnsi"/>
          <w:color w:val="1B1C20"/>
          <w:sz w:val="22"/>
          <w:szCs w:val="22"/>
        </w:rPr>
        <w:t>biggest</w:t>
      </w:r>
      <w:r w:rsidRPr="00CC5B28">
        <w:rPr>
          <w:rFonts w:asciiTheme="minorHAnsi" w:hAnsiTheme="minorHAnsi"/>
          <w:color w:val="1B1C20"/>
          <w:spacing w:val="2"/>
          <w:sz w:val="22"/>
          <w:szCs w:val="22"/>
        </w:rPr>
        <w:t xml:space="preserve"> </w:t>
      </w:r>
      <w:r w:rsidRPr="00CC5B28">
        <w:rPr>
          <w:rFonts w:asciiTheme="minorHAnsi" w:hAnsiTheme="minorHAnsi"/>
          <w:color w:val="1B1C20"/>
          <w:sz w:val="22"/>
          <w:szCs w:val="22"/>
        </w:rPr>
        <w:t>ingestion</w:t>
      </w:r>
      <w:r w:rsidRPr="00CC5B28">
        <w:rPr>
          <w:rFonts w:asciiTheme="minorHAnsi" w:hAnsiTheme="minorHAnsi"/>
          <w:color w:val="1B1C20"/>
          <w:spacing w:val="2"/>
          <w:sz w:val="22"/>
          <w:szCs w:val="22"/>
        </w:rPr>
        <w:t xml:space="preserve"> </w:t>
      </w:r>
      <w:r w:rsidRPr="00CC5B28">
        <w:rPr>
          <w:rFonts w:asciiTheme="minorHAnsi" w:hAnsiTheme="minorHAnsi"/>
          <w:color w:val="1B1C20"/>
          <w:sz w:val="22"/>
          <w:szCs w:val="22"/>
        </w:rPr>
        <w:t>risk</w:t>
      </w:r>
      <w:r w:rsidRPr="00CC5B28">
        <w:rPr>
          <w:rFonts w:asciiTheme="minorHAnsi" w:hAnsiTheme="minorHAnsi"/>
          <w:color w:val="1B1C20"/>
          <w:spacing w:val="3"/>
          <w:sz w:val="22"/>
          <w:szCs w:val="22"/>
        </w:rPr>
        <w:t xml:space="preserve"> </w:t>
      </w:r>
      <w:r w:rsidRPr="00CC5B28">
        <w:rPr>
          <w:rFonts w:asciiTheme="minorHAnsi" w:hAnsiTheme="minorHAnsi"/>
          <w:color w:val="1B1C20"/>
          <w:sz w:val="22"/>
          <w:szCs w:val="22"/>
        </w:rPr>
        <w:t>for</w:t>
      </w:r>
      <w:r w:rsidRPr="00CC5B28">
        <w:rPr>
          <w:rFonts w:asciiTheme="minorHAnsi" w:hAnsiTheme="minorHAnsi"/>
          <w:color w:val="1B1C20"/>
          <w:spacing w:val="2"/>
          <w:sz w:val="22"/>
          <w:szCs w:val="22"/>
        </w:rPr>
        <w:t xml:space="preserve"> </w:t>
      </w:r>
      <w:r w:rsidRPr="00CC5B28">
        <w:rPr>
          <w:rFonts w:asciiTheme="minorHAnsi" w:hAnsiTheme="minorHAnsi"/>
          <w:color w:val="1B1C20"/>
          <w:spacing w:val="-1"/>
          <w:sz w:val="22"/>
          <w:szCs w:val="22"/>
        </w:rPr>
        <w:t>seabirds,</w:t>
      </w:r>
      <w:r w:rsidRPr="00CC5B28">
        <w:rPr>
          <w:rFonts w:asciiTheme="minorHAnsi" w:hAnsiTheme="minorHAnsi"/>
          <w:color w:val="1B1C20"/>
          <w:spacing w:val="2"/>
          <w:sz w:val="22"/>
          <w:szCs w:val="22"/>
        </w:rPr>
        <w:t xml:space="preserve"> </w:t>
      </w:r>
      <w:r w:rsidRPr="00CC5B28">
        <w:rPr>
          <w:rFonts w:asciiTheme="minorHAnsi" w:hAnsiTheme="minorHAnsi"/>
          <w:color w:val="1B1C20"/>
          <w:sz w:val="22"/>
          <w:szCs w:val="22"/>
        </w:rPr>
        <w:t>turtles</w:t>
      </w:r>
      <w:r w:rsidRPr="00CC5B28">
        <w:rPr>
          <w:rFonts w:asciiTheme="minorHAnsi" w:hAnsiTheme="minorHAnsi"/>
          <w:color w:val="1B1C20"/>
          <w:spacing w:val="2"/>
          <w:sz w:val="22"/>
          <w:szCs w:val="22"/>
        </w:rPr>
        <w:t xml:space="preserve"> </w:t>
      </w:r>
      <w:r w:rsidRPr="00CC5B28">
        <w:rPr>
          <w:rFonts w:asciiTheme="minorHAnsi" w:hAnsiTheme="minorHAnsi"/>
          <w:color w:val="1B1C20"/>
          <w:sz w:val="22"/>
          <w:szCs w:val="22"/>
        </w:rPr>
        <w:t>and</w:t>
      </w:r>
      <w:r w:rsidRPr="00CC5B28">
        <w:rPr>
          <w:rFonts w:asciiTheme="minorHAnsi" w:hAnsiTheme="minorHAnsi"/>
          <w:color w:val="1B1C20"/>
          <w:spacing w:val="2"/>
          <w:sz w:val="22"/>
          <w:szCs w:val="22"/>
        </w:rPr>
        <w:t xml:space="preserve"> </w:t>
      </w:r>
      <w:r w:rsidRPr="00CC5B28">
        <w:rPr>
          <w:rFonts w:asciiTheme="minorHAnsi" w:hAnsiTheme="minorHAnsi"/>
          <w:color w:val="1B1C20"/>
          <w:sz w:val="22"/>
          <w:szCs w:val="22"/>
        </w:rPr>
        <w:t>marine</w:t>
      </w:r>
      <w:r w:rsidRPr="00CC5B28">
        <w:rPr>
          <w:rFonts w:asciiTheme="minorHAnsi" w:hAnsiTheme="minorHAnsi"/>
          <w:color w:val="1B1C20"/>
          <w:spacing w:val="2"/>
          <w:sz w:val="22"/>
          <w:szCs w:val="22"/>
        </w:rPr>
        <w:t xml:space="preserve"> </w:t>
      </w:r>
      <w:r w:rsidRPr="00CC5B28">
        <w:rPr>
          <w:rFonts w:asciiTheme="minorHAnsi" w:hAnsiTheme="minorHAnsi"/>
          <w:color w:val="1B1C20"/>
          <w:sz w:val="22"/>
          <w:szCs w:val="22"/>
        </w:rPr>
        <w:t>mammals</w:t>
      </w:r>
      <w:r w:rsidRPr="00CC5B28">
        <w:rPr>
          <w:rFonts w:asciiTheme="minorHAnsi" w:hAnsiTheme="minorHAnsi"/>
          <w:color w:val="1B1C20"/>
          <w:spacing w:val="3"/>
          <w:sz w:val="22"/>
          <w:szCs w:val="22"/>
        </w:rPr>
        <w:t xml:space="preserve"> </w:t>
      </w:r>
      <w:r w:rsidRPr="00CC5B28">
        <w:rPr>
          <w:rFonts w:asciiTheme="minorHAnsi" w:hAnsiTheme="minorHAnsi"/>
          <w:color w:val="1B1C20"/>
          <w:spacing w:val="-1"/>
          <w:sz w:val="22"/>
          <w:szCs w:val="22"/>
        </w:rPr>
        <w:t>(Wilco</w:t>
      </w:r>
      <w:r w:rsidRPr="00CC5B28">
        <w:rPr>
          <w:rFonts w:asciiTheme="minorHAnsi" w:hAnsiTheme="minorHAnsi"/>
          <w:color w:val="1B1C20"/>
          <w:spacing w:val="-2"/>
          <w:sz w:val="22"/>
          <w:szCs w:val="22"/>
        </w:rPr>
        <w:t>x</w:t>
      </w:r>
      <w:r w:rsidRPr="00CC5B28">
        <w:rPr>
          <w:rFonts w:asciiTheme="minorHAnsi" w:hAnsiTheme="minorHAnsi"/>
          <w:color w:val="1B1C20"/>
          <w:spacing w:val="2"/>
          <w:sz w:val="22"/>
          <w:szCs w:val="22"/>
        </w:rPr>
        <w:t xml:space="preserve"> </w:t>
      </w:r>
      <w:r w:rsidRPr="00CC5B28">
        <w:rPr>
          <w:rFonts w:asciiTheme="minorHAnsi" w:hAnsiTheme="minorHAnsi"/>
          <w:color w:val="1B1C20"/>
          <w:sz w:val="22"/>
          <w:szCs w:val="22"/>
        </w:rPr>
        <w:t>et</w:t>
      </w:r>
      <w:r w:rsidRPr="00CC5B28">
        <w:rPr>
          <w:rFonts w:asciiTheme="minorHAnsi" w:hAnsiTheme="minorHAnsi"/>
          <w:color w:val="1B1C20"/>
          <w:spacing w:val="2"/>
          <w:sz w:val="22"/>
          <w:szCs w:val="22"/>
        </w:rPr>
        <w:t xml:space="preserve"> </w:t>
      </w:r>
      <w:r w:rsidRPr="00CC5B28">
        <w:rPr>
          <w:rFonts w:asciiTheme="minorHAnsi" w:hAnsiTheme="minorHAnsi"/>
          <w:color w:val="1B1C20"/>
          <w:sz w:val="22"/>
          <w:szCs w:val="22"/>
        </w:rPr>
        <w:t>al.,</w:t>
      </w:r>
      <w:r w:rsidRPr="00CC5B28">
        <w:rPr>
          <w:rFonts w:asciiTheme="minorHAnsi" w:hAnsiTheme="minorHAnsi"/>
          <w:color w:val="1B1C20"/>
          <w:spacing w:val="2"/>
          <w:sz w:val="22"/>
          <w:szCs w:val="22"/>
        </w:rPr>
        <w:t xml:space="preserve"> </w:t>
      </w:r>
      <w:r w:rsidRPr="00CC5B28">
        <w:rPr>
          <w:rFonts w:asciiTheme="minorHAnsi" w:hAnsiTheme="minorHAnsi"/>
          <w:color w:val="1B1C20"/>
          <w:sz w:val="22"/>
          <w:szCs w:val="22"/>
        </w:rPr>
        <w:t>2016).</w:t>
      </w:r>
      <w:r w:rsidRPr="00CC5B28">
        <w:rPr>
          <w:rFonts w:asciiTheme="minorHAnsi" w:hAnsiTheme="minorHAnsi"/>
          <w:color w:val="1B1C20"/>
          <w:spacing w:val="2"/>
          <w:sz w:val="22"/>
          <w:szCs w:val="22"/>
        </w:rPr>
        <w:t xml:space="preserve"> </w:t>
      </w:r>
      <w:r w:rsidRPr="00CC5B28">
        <w:rPr>
          <w:rFonts w:asciiTheme="minorHAnsi" w:hAnsiTheme="minorHAnsi"/>
          <w:color w:val="1B1C20"/>
          <w:spacing w:val="-1"/>
          <w:sz w:val="22"/>
          <w:szCs w:val="22"/>
        </w:rPr>
        <w:t>P</w:t>
      </w:r>
      <w:r w:rsidRPr="00CC5B28">
        <w:rPr>
          <w:rFonts w:asciiTheme="minorHAnsi" w:hAnsiTheme="minorHAnsi"/>
          <w:color w:val="1B1C20"/>
          <w:spacing w:val="-2"/>
          <w:sz w:val="22"/>
          <w:szCs w:val="22"/>
        </w:rPr>
        <w:t>lastics</w:t>
      </w:r>
      <w:r w:rsidRPr="00CC5B28">
        <w:rPr>
          <w:rFonts w:asciiTheme="minorHAnsi" w:hAnsiTheme="minorHAnsi"/>
          <w:color w:val="1B1C20"/>
          <w:spacing w:val="3"/>
          <w:sz w:val="22"/>
          <w:szCs w:val="22"/>
        </w:rPr>
        <w:t xml:space="preserve"> </w:t>
      </w:r>
      <w:r w:rsidRPr="00CC5B28">
        <w:rPr>
          <w:rFonts w:asciiTheme="minorHAnsi" w:hAnsiTheme="minorHAnsi"/>
          <w:color w:val="1B1C20"/>
          <w:sz w:val="22"/>
          <w:szCs w:val="22"/>
        </w:rPr>
        <w:t>may</w:t>
      </w:r>
      <w:r w:rsidRPr="00CC5B28">
        <w:rPr>
          <w:rFonts w:asciiTheme="minorHAnsi" w:hAnsiTheme="minorHAnsi"/>
          <w:color w:val="1B1C20"/>
          <w:spacing w:val="2"/>
          <w:sz w:val="22"/>
          <w:szCs w:val="22"/>
        </w:rPr>
        <w:t xml:space="preserve"> </w:t>
      </w:r>
      <w:r w:rsidRPr="00CC5B28">
        <w:rPr>
          <w:rFonts w:asciiTheme="minorHAnsi" w:hAnsiTheme="minorHAnsi"/>
          <w:color w:val="1B1C20"/>
          <w:sz w:val="22"/>
          <w:szCs w:val="22"/>
        </w:rPr>
        <w:t>also be</w:t>
      </w:r>
      <w:r w:rsidRPr="00CC5B28">
        <w:rPr>
          <w:rFonts w:asciiTheme="minorHAnsi" w:hAnsiTheme="minorHAnsi"/>
          <w:color w:val="1B1C20"/>
          <w:spacing w:val="3"/>
          <w:sz w:val="22"/>
          <w:szCs w:val="22"/>
        </w:rPr>
        <w:t xml:space="preserve"> </w:t>
      </w:r>
      <w:r w:rsidRPr="00CC5B28">
        <w:rPr>
          <w:rFonts w:asciiTheme="minorHAnsi" w:hAnsiTheme="minorHAnsi"/>
          <w:color w:val="1B1C20"/>
          <w:sz w:val="22"/>
          <w:szCs w:val="22"/>
        </w:rPr>
        <w:t>chemically</w:t>
      </w:r>
      <w:r w:rsidRPr="00CC5B28">
        <w:rPr>
          <w:rFonts w:asciiTheme="minorHAnsi" w:hAnsiTheme="minorHAnsi"/>
          <w:color w:val="1B1C20"/>
          <w:spacing w:val="4"/>
          <w:sz w:val="22"/>
          <w:szCs w:val="22"/>
        </w:rPr>
        <w:t xml:space="preserve"> </w:t>
      </w:r>
      <w:r w:rsidRPr="00CC5B28">
        <w:rPr>
          <w:rFonts w:asciiTheme="minorHAnsi" w:hAnsiTheme="minorHAnsi"/>
          <w:color w:val="1B1C20"/>
          <w:sz w:val="22"/>
          <w:szCs w:val="22"/>
        </w:rPr>
        <w:t>harmful</w:t>
      </w:r>
      <w:r w:rsidRPr="00CC5B28">
        <w:rPr>
          <w:rFonts w:asciiTheme="minorHAnsi" w:hAnsiTheme="minorHAnsi"/>
          <w:color w:val="1B1C20"/>
          <w:spacing w:val="4"/>
          <w:sz w:val="22"/>
          <w:szCs w:val="22"/>
        </w:rPr>
        <w:t xml:space="preserve"> </w:t>
      </w:r>
      <w:r w:rsidRPr="00CC5B28">
        <w:rPr>
          <w:rFonts w:asciiTheme="minorHAnsi" w:hAnsiTheme="minorHAnsi"/>
          <w:color w:val="1B1C20"/>
          <w:sz w:val="22"/>
          <w:szCs w:val="22"/>
        </w:rPr>
        <w:t>in</w:t>
      </w:r>
      <w:r w:rsidRPr="00CC5B28">
        <w:rPr>
          <w:rFonts w:asciiTheme="minorHAnsi" w:hAnsiTheme="minorHAnsi"/>
          <w:color w:val="1B1C20"/>
          <w:spacing w:val="4"/>
          <w:sz w:val="22"/>
          <w:szCs w:val="22"/>
        </w:rPr>
        <w:t xml:space="preserve"> </w:t>
      </w:r>
      <w:r w:rsidRPr="00CC5B28">
        <w:rPr>
          <w:rFonts w:asciiTheme="minorHAnsi" w:hAnsiTheme="minorHAnsi"/>
          <w:color w:val="1B1C20"/>
          <w:sz w:val="22"/>
          <w:szCs w:val="22"/>
        </w:rPr>
        <w:t>some</w:t>
      </w:r>
      <w:r w:rsidRPr="00CC5B28">
        <w:rPr>
          <w:rFonts w:asciiTheme="minorHAnsi" w:hAnsiTheme="minorHAnsi"/>
          <w:color w:val="1B1C20"/>
          <w:spacing w:val="3"/>
          <w:sz w:val="22"/>
          <w:szCs w:val="22"/>
        </w:rPr>
        <w:t xml:space="preserve"> </w:t>
      </w:r>
      <w:r w:rsidRPr="00CC5B28">
        <w:rPr>
          <w:rFonts w:asciiTheme="minorHAnsi" w:hAnsiTheme="minorHAnsi"/>
          <w:color w:val="1B1C20"/>
          <w:sz w:val="22"/>
          <w:szCs w:val="22"/>
        </w:rPr>
        <w:t>contexts,</w:t>
      </w:r>
      <w:r w:rsidRPr="00CC5B28">
        <w:rPr>
          <w:rFonts w:asciiTheme="minorHAnsi" w:hAnsiTheme="minorHAnsi"/>
          <w:color w:val="1B1C20"/>
          <w:spacing w:val="4"/>
          <w:sz w:val="22"/>
          <w:szCs w:val="22"/>
        </w:rPr>
        <w:t xml:space="preserve"> </w:t>
      </w:r>
      <w:r w:rsidRPr="00CC5B28">
        <w:rPr>
          <w:rFonts w:asciiTheme="minorHAnsi" w:hAnsiTheme="minorHAnsi"/>
          <w:color w:val="1B1C20"/>
          <w:sz w:val="22"/>
          <w:szCs w:val="22"/>
        </w:rPr>
        <w:t>either</w:t>
      </w:r>
      <w:r w:rsidRPr="00CC5B28">
        <w:rPr>
          <w:rFonts w:asciiTheme="minorHAnsi" w:hAnsiTheme="minorHAnsi"/>
          <w:color w:val="1B1C20"/>
          <w:spacing w:val="4"/>
          <w:sz w:val="22"/>
          <w:szCs w:val="22"/>
        </w:rPr>
        <w:t xml:space="preserve"> </w:t>
      </w:r>
      <w:r w:rsidRPr="00CC5B28">
        <w:rPr>
          <w:rFonts w:asciiTheme="minorHAnsi" w:hAnsiTheme="minorHAnsi"/>
          <w:color w:val="1B1C20"/>
          <w:sz w:val="22"/>
          <w:szCs w:val="22"/>
        </w:rPr>
        <w:t>because</w:t>
      </w:r>
      <w:r w:rsidRPr="00CC5B28">
        <w:rPr>
          <w:rFonts w:asciiTheme="minorHAnsi" w:hAnsiTheme="minorHAnsi"/>
          <w:color w:val="1B1C20"/>
          <w:spacing w:val="4"/>
          <w:sz w:val="22"/>
          <w:szCs w:val="22"/>
        </w:rPr>
        <w:t xml:space="preserve"> </w:t>
      </w:r>
      <w:r w:rsidRPr="00CC5B28">
        <w:rPr>
          <w:rFonts w:asciiTheme="minorHAnsi" w:hAnsiTheme="minorHAnsi"/>
          <w:color w:val="1B1C20"/>
          <w:sz w:val="22"/>
          <w:szCs w:val="22"/>
        </w:rPr>
        <w:t>of</w:t>
      </w:r>
      <w:r w:rsidRPr="00CC5B28">
        <w:rPr>
          <w:rFonts w:asciiTheme="minorHAnsi" w:hAnsiTheme="minorHAnsi"/>
          <w:color w:val="1B1C20"/>
          <w:spacing w:val="3"/>
          <w:sz w:val="22"/>
          <w:szCs w:val="22"/>
        </w:rPr>
        <w:t xml:space="preserve"> </w:t>
      </w:r>
      <w:r w:rsidRPr="00CC5B28">
        <w:rPr>
          <w:rFonts w:asciiTheme="minorHAnsi" w:hAnsiTheme="minorHAnsi"/>
          <w:color w:val="1B1C20"/>
          <w:sz w:val="22"/>
          <w:szCs w:val="22"/>
        </w:rPr>
        <w:t>their</w:t>
      </w:r>
      <w:r w:rsidRPr="00CC5B28">
        <w:rPr>
          <w:rFonts w:asciiTheme="minorHAnsi" w:hAnsiTheme="minorHAnsi"/>
          <w:color w:val="1B1C20"/>
          <w:spacing w:val="4"/>
          <w:sz w:val="22"/>
          <w:szCs w:val="22"/>
        </w:rPr>
        <w:t xml:space="preserve"> </w:t>
      </w:r>
      <w:r w:rsidRPr="00CC5B28">
        <w:rPr>
          <w:rFonts w:asciiTheme="minorHAnsi" w:hAnsiTheme="minorHAnsi"/>
          <w:color w:val="1B1C20"/>
          <w:sz w:val="22"/>
          <w:szCs w:val="22"/>
        </w:rPr>
        <w:t>potential</w:t>
      </w:r>
      <w:r w:rsidRPr="00CC5B28">
        <w:rPr>
          <w:rFonts w:asciiTheme="minorHAnsi" w:hAnsiTheme="minorHAnsi"/>
          <w:color w:val="1B1C20"/>
          <w:spacing w:val="4"/>
          <w:sz w:val="22"/>
          <w:szCs w:val="22"/>
        </w:rPr>
        <w:t xml:space="preserve"> </w:t>
      </w:r>
      <w:r w:rsidRPr="00CC5B28">
        <w:rPr>
          <w:rFonts w:asciiTheme="minorHAnsi" w:hAnsiTheme="minorHAnsi"/>
          <w:color w:val="1B1C20"/>
          <w:spacing w:val="-1"/>
          <w:sz w:val="22"/>
          <w:szCs w:val="22"/>
        </w:rPr>
        <w:t>to</w:t>
      </w:r>
      <w:r w:rsidRPr="00CC5B28">
        <w:rPr>
          <w:rFonts w:asciiTheme="minorHAnsi" w:hAnsiTheme="minorHAnsi"/>
          <w:color w:val="1B1C20"/>
          <w:spacing w:val="-2"/>
          <w:sz w:val="22"/>
          <w:szCs w:val="22"/>
        </w:rPr>
        <w:t>xicity</w:t>
      </w:r>
      <w:r w:rsidRPr="00CC5B28">
        <w:rPr>
          <w:rFonts w:asciiTheme="minorHAnsi" w:hAnsiTheme="minorHAnsi"/>
          <w:color w:val="1B1C20"/>
          <w:spacing w:val="4"/>
          <w:sz w:val="22"/>
          <w:szCs w:val="22"/>
        </w:rPr>
        <w:t xml:space="preserve"> </w:t>
      </w:r>
      <w:r w:rsidRPr="00CC5B28">
        <w:rPr>
          <w:rFonts w:asciiTheme="minorHAnsi" w:hAnsiTheme="minorHAnsi"/>
          <w:color w:val="1B1C20"/>
          <w:sz w:val="22"/>
          <w:szCs w:val="22"/>
        </w:rPr>
        <w:t>or</w:t>
      </w:r>
      <w:r w:rsidRPr="00CC5B28">
        <w:rPr>
          <w:rFonts w:asciiTheme="minorHAnsi" w:hAnsiTheme="minorHAnsi"/>
          <w:color w:val="1B1C20"/>
          <w:spacing w:val="3"/>
          <w:sz w:val="22"/>
          <w:szCs w:val="22"/>
        </w:rPr>
        <w:t xml:space="preserve"> </w:t>
      </w:r>
      <w:r w:rsidRPr="00CC5B28">
        <w:rPr>
          <w:rFonts w:asciiTheme="minorHAnsi" w:hAnsiTheme="minorHAnsi"/>
          <w:color w:val="1B1C20"/>
          <w:sz w:val="22"/>
          <w:szCs w:val="22"/>
        </w:rPr>
        <w:t>because</w:t>
      </w:r>
      <w:r w:rsidRPr="00CC5B28">
        <w:rPr>
          <w:rFonts w:asciiTheme="minorHAnsi" w:hAnsiTheme="minorHAnsi"/>
          <w:color w:val="1B1C20"/>
          <w:spacing w:val="4"/>
          <w:sz w:val="22"/>
          <w:szCs w:val="22"/>
        </w:rPr>
        <w:t xml:space="preserve"> </w:t>
      </w:r>
      <w:r w:rsidRPr="00CC5B28">
        <w:rPr>
          <w:rFonts w:asciiTheme="minorHAnsi" w:hAnsiTheme="minorHAnsi"/>
          <w:color w:val="1B1C20"/>
          <w:sz w:val="22"/>
          <w:szCs w:val="22"/>
        </w:rPr>
        <w:t>they</w:t>
      </w:r>
      <w:r w:rsidRPr="00CC5B28">
        <w:rPr>
          <w:rFonts w:asciiTheme="minorHAnsi" w:hAnsiTheme="minorHAnsi"/>
          <w:color w:val="1B1C20"/>
          <w:spacing w:val="4"/>
          <w:sz w:val="22"/>
          <w:szCs w:val="22"/>
        </w:rPr>
        <w:t xml:space="preserve"> </w:t>
      </w:r>
      <w:r w:rsidRPr="00CC5B28">
        <w:rPr>
          <w:rFonts w:asciiTheme="minorHAnsi" w:hAnsiTheme="minorHAnsi"/>
          <w:color w:val="1B1C20"/>
          <w:sz w:val="22"/>
          <w:szCs w:val="22"/>
        </w:rPr>
        <w:t>absorb</w:t>
      </w:r>
      <w:r w:rsidRPr="00CC5B28">
        <w:rPr>
          <w:rFonts w:asciiTheme="minorHAnsi" w:hAnsiTheme="minorHAnsi"/>
          <w:color w:val="1B1C20"/>
          <w:spacing w:val="4"/>
          <w:sz w:val="22"/>
          <w:szCs w:val="22"/>
        </w:rPr>
        <w:t xml:space="preserve"> </w:t>
      </w:r>
      <w:r w:rsidRPr="00CC5B28">
        <w:rPr>
          <w:rFonts w:asciiTheme="minorHAnsi" w:hAnsiTheme="minorHAnsi"/>
          <w:color w:val="1B1C20"/>
          <w:sz w:val="22"/>
          <w:szCs w:val="22"/>
        </w:rPr>
        <w:t>other</w:t>
      </w:r>
      <w:r w:rsidRPr="00CC5B28">
        <w:rPr>
          <w:rFonts w:asciiTheme="minorHAnsi" w:hAnsiTheme="minorHAnsi"/>
          <w:color w:val="1B1C20"/>
          <w:spacing w:val="26"/>
          <w:w w:val="105"/>
          <w:sz w:val="22"/>
          <w:szCs w:val="22"/>
        </w:rPr>
        <w:t xml:space="preserve"> </w:t>
      </w:r>
      <w:r w:rsidRPr="00CC5B28">
        <w:rPr>
          <w:rFonts w:asciiTheme="minorHAnsi" w:hAnsiTheme="minorHAnsi"/>
          <w:color w:val="1B1C20"/>
          <w:sz w:val="22"/>
          <w:szCs w:val="22"/>
        </w:rPr>
        <w:t>pollutants</w:t>
      </w:r>
      <w:r w:rsidRPr="00CC5B28">
        <w:rPr>
          <w:rFonts w:asciiTheme="minorHAnsi" w:hAnsiTheme="minorHAnsi"/>
          <w:color w:val="1B1C20"/>
          <w:spacing w:val="19"/>
          <w:sz w:val="22"/>
          <w:szCs w:val="22"/>
        </w:rPr>
        <w:t xml:space="preserve"> </w:t>
      </w:r>
      <w:r w:rsidRPr="00CC5B28">
        <w:rPr>
          <w:rFonts w:asciiTheme="minorHAnsi" w:hAnsiTheme="minorHAnsi"/>
          <w:color w:val="1B1C20"/>
          <w:spacing w:val="-1"/>
          <w:sz w:val="22"/>
          <w:szCs w:val="22"/>
        </w:rPr>
        <w:t>(Rochman</w:t>
      </w:r>
      <w:r w:rsidRPr="00CC5B28">
        <w:rPr>
          <w:rFonts w:asciiTheme="minorHAnsi" w:hAnsiTheme="minorHAnsi"/>
          <w:color w:val="1B1C20"/>
          <w:spacing w:val="19"/>
          <w:sz w:val="22"/>
          <w:szCs w:val="22"/>
        </w:rPr>
        <w:t xml:space="preserve"> </w:t>
      </w:r>
      <w:r w:rsidRPr="00CC5B28">
        <w:rPr>
          <w:rFonts w:asciiTheme="minorHAnsi" w:hAnsiTheme="minorHAnsi"/>
          <w:color w:val="1B1C20"/>
          <w:sz w:val="22"/>
          <w:szCs w:val="22"/>
        </w:rPr>
        <w:t>et</w:t>
      </w:r>
      <w:r w:rsidRPr="00CC5B28">
        <w:rPr>
          <w:rFonts w:asciiTheme="minorHAnsi" w:hAnsiTheme="minorHAnsi"/>
          <w:color w:val="1B1C20"/>
          <w:spacing w:val="20"/>
          <w:sz w:val="22"/>
          <w:szCs w:val="22"/>
        </w:rPr>
        <w:t xml:space="preserve"> </w:t>
      </w:r>
      <w:r w:rsidRPr="00CC5B28">
        <w:rPr>
          <w:rFonts w:asciiTheme="minorHAnsi" w:hAnsiTheme="minorHAnsi"/>
          <w:color w:val="1B1C20"/>
          <w:sz w:val="22"/>
          <w:szCs w:val="22"/>
        </w:rPr>
        <w:t>al.,</w:t>
      </w:r>
      <w:r w:rsidRPr="00CC5B28">
        <w:rPr>
          <w:rFonts w:asciiTheme="minorHAnsi" w:hAnsiTheme="minorHAnsi"/>
          <w:color w:val="1B1C20"/>
          <w:spacing w:val="19"/>
          <w:sz w:val="22"/>
          <w:szCs w:val="22"/>
        </w:rPr>
        <w:t xml:space="preserve"> </w:t>
      </w:r>
      <w:r w:rsidRPr="00CC5B28">
        <w:rPr>
          <w:rFonts w:asciiTheme="minorHAnsi" w:hAnsiTheme="minorHAnsi"/>
          <w:color w:val="1B1C20"/>
          <w:sz w:val="22"/>
          <w:szCs w:val="22"/>
        </w:rPr>
        <w:t>2013).</w:t>
      </w:r>
    </w:p>
    <w:p w:rsidR="00FB197A" w:rsidRPr="00CC5B28" w:rsidRDefault="00617197" w:rsidP="00CC5B28">
      <w:pPr>
        <w:pStyle w:val="BodyText"/>
        <w:ind w:left="1418" w:right="1998"/>
        <w:rPr>
          <w:rFonts w:asciiTheme="minorHAnsi" w:hAnsiTheme="minorHAnsi"/>
          <w:sz w:val="22"/>
          <w:szCs w:val="22"/>
        </w:rPr>
      </w:pPr>
      <w:r w:rsidRPr="00CC5B28">
        <w:rPr>
          <w:rFonts w:asciiTheme="minorHAnsi" w:hAnsiTheme="minorHAnsi"/>
          <w:color w:val="1B1C20"/>
          <w:spacing w:val="-2"/>
          <w:w w:val="105"/>
          <w:sz w:val="22"/>
          <w:szCs w:val="22"/>
        </w:rPr>
        <w:t>As</w:t>
      </w:r>
      <w:r w:rsidRPr="00CC5B28">
        <w:rPr>
          <w:rFonts w:asciiTheme="minorHAnsi" w:hAnsiTheme="minorHAnsi"/>
          <w:color w:val="1B1C20"/>
          <w:spacing w:val="-30"/>
          <w:w w:val="105"/>
          <w:sz w:val="22"/>
          <w:szCs w:val="22"/>
        </w:rPr>
        <w:t xml:space="preserve"> </w:t>
      </w:r>
      <w:r w:rsidRPr="00CC5B28">
        <w:rPr>
          <w:rFonts w:asciiTheme="minorHAnsi" w:hAnsiTheme="minorHAnsi"/>
          <w:color w:val="1B1C20"/>
          <w:spacing w:val="-3"/>
          <w:w w:val="105"/>
          <w:sz w:val="22"/>
          <w:szCs w:val="22"/>
        </w:rPr>
        <w:t>plastic</w:t>
      </w:r>
      <w:r w:rsidRPr="00CC5B28">
        <w:rPr>
          <w:rFonts w:asciiTheme="minorHAnsi" w:hAnsiTheme="minorHAnsi"/>
          <w:color w:val="1B1C20"/>
          <w:spacing w:val="-30"/>
          <w:w w:val="105"/>
          <w:sz w:val="22"/>
          <w:szCs w:val="22"/>
        </w:rPr>
        <w:t xml:space="preserve"> </w:t>
      </w:r>
      <w:r w:rsidRPr="00CC5B28">
        <w:rPr>
          <w:rFonts w:asciiTheme="minorHAnsi" w:hAnsiTheme="minorHAnsi"/>
          <w:color w:val="1B1C20"/>
          <w:spacing w:val="-3"/>
          <w:w w:val="105"/>
          <w:sz w:val="22"/>
          <w:szCs w:val="22"/>
        </w:rPr>
        <w:t>debris</w:t>
      </w:r>
      <w:r w:rsidRPr="00CC5B28">
        <w:rPr>
          <w:rFonts w:asciiTheme="minorHAnsi" w:hAnsiTheme="minorHAnsi"/>
          <w:color w:val="1B1C20"/>
          <w:spacing w:val="-29"/>
          <w:w w:val="105"/>
          <w:sz w:val="22"/>
          <w:szCs w:val="22"/>
        </w:rPr>
        <w:t xml:space="preserve"> </w:t>
      </w:r>
      <w:r w:rsidRPr="00CC5B28">
        <w:rPr>
          <w:rFonts w:asciiTheme="minorHAnsi" w:hAnsiTheme="minorHAnsi"/>
          <w:color w:val="1B1C20"/>
          <w:spacing w:val="-3"/>
          <w:w w:val="105"/>
          <w:sz w:val="22"/>
          <w:szCs w:val="22"/>
        </w:rPr>
        <w:t>accumulates</w:t>
      </w:r>
      <w:r w:rsidRPr="00CC5B28">
        <w:rPr>
          <w:rFonts w:asciiTheme="minorHAnsi" w:hAnsiTheme="minorHAnsi"/>
          <w:color w:val="1B1C20"/>
          <w:spacing w:val="-30"/>
          <w:w w:val="105"/>
          <w:sz w:val="22"/>
          <w:szCs w:val="22"/>
        </w:rPr>
        <w:t xml:space="preserve"> </w:t>
      </w:r>
      <w:r w:rsidRPr="00CC5B28">
        <w:rPr>
          <w:rFonts w:asciiTheme="minorHAnsi" w:hAnsiTheme="minorHAnsi"/>
          <w:color w:val="1B1C20"/>
          <w:spacing w:val="-1"/>
          <w:w w:val="105"/>
          <w:sz w:val="22"/>
          <w:szCs w:val="22"/>
        </w:rPr>
        <w:t>in</w:t>
      </w:r>
      <w:r w:rsidRPr="00CC5B28">
        <w:rPr>
          <w:rFonts w:asciiTheme="minorHAnsi" w:hAnsiTheme="minorHAnsi"/>
          <w:color w:val="1B1C20"/>
          <w:spacing w:val="-29"/>
          <w:w w:val="105"/>
          <w:sz w:val="22"/>
          <w:szCs w:val="22"/>
        </w:rPr>
        <w:t xml:space="preserve"> </w:t>
      </w:r>
      <w:r w:rsidRPr="00CC5B28">
        <w:rPr>
          <w:rFonts w:asciiTheme="minorHAnsi" w:hAnsiTheme="minorHAnsi"/>
          <w:color w:val="1B1C20"/>
          <w:spacing w:val="-2"/>
          <w:w w:val="105"/>
          <w:sz w:val="22"/>
          <w:szCs w:val="22"/>
        </w:rPr>
        <w:t>the</w:t>
      </w:r>
      <w:r w:rsidRPr="00CC5B28">
        <w:rPr>
          <w:rFonts w:asciiTheme="minorHAnsi" w:hAnsiTheme="minorHAnsi"/>
          <w:color w:val="1B1C20"/>
          <w:spacing w:val="-30"/>
          <w:w w:val="105"/>
          <w:sz w:val="22"/>
          <w:szCs w:val="22"/>
        </w:rPr>
        <w:t xml:space="preserve"> </w:t>
      </w:r>
      <w:r w:rsidRPr="00CC5B28">
        <w:rPr>
          <w:rFonts w:asciiTheme="minorHAnsi" w:hAnsiTheme="minorHAnsi"/>
          <w:color w:val="1B1C20"/>
          <w:spacing w:val="-3"/>
          <w:w w:val="105"/>
          <w:sz w:val="22"/>
          <w:szCs w:val="22"/>
        </w:rPr>
        <w:t>envir</w:t>
      </w:r>
      <w:r w:rsidRPr="00CC5B28">
        <w:rPr>
          <w:rFonts w:asciiTheme="minorHAnsi" w:hAnsiTheme="minorHAnsi"/>
          <w:color w:val="1B1C20"/>
          <w:spacing w:val="-2"/>
          <w:w w:val="105"/>
          <w:sz w:val="22"/>
          <w:szCs w:val="22"/>
        </w:rPr>
        <w:t>onment,</w:t>
      </w:r>
      <w:r w:rsidRPr="00CC5B28">
        <w:rPr>
          <w:rFonts w:asciiTheme="minorHAnsi" w:hAnsiTheme="minorHAnsi"/>
          <w:color w:val="1B1C20"/>
          <w:spacing w:val="-29"/>
          <w:w w:val="105"/>
          <w:sz w:val="22"/>
          <w:szCs w:val="22"/>
        </w:rPr>
        <w:t xml:space="preserve"> </w:t>
      </w:r>
      <w:r w:rsidRPr="00CC5B28">
        <w:rPr>
          <w:rFonts w:asciiTheme="minorHAnsi" w:hAnsiTheme="minorHAnsi"/>
          <w:color w:val="1B1C20"/>
          <w:spacing w:val="-3"/>
          <w:w w:val="105"/>
          <w:sz w:val="22"/>
          <w:szCs w:val="22"/>
        </w:rPr>
        <w:t>exposure</w:t>
      </w:r>
      <w:r w:rsidRPr="00CC5B28">
        <w:rPr>
          <w:rFonts w:asciiTheme="minorHAnsi" w:hAnsiTheme="minorHAnsi"/>
          <w:color w:val="1B1C20"/>
          <w:spacing w:val="-30"/>
          <w:w w:val="105"/>
          <w:sz w:val="22"/>
          <w:szCs w:val="22"/>
        </w:rPr>
        <w:t xml:space="preserve"> </w:t>
      </w:r>
      <w:r w:rsidRPr="00CC5B28">
        <w:rPr>
          <w:rFonts w:asciiTheme="minorHAnsi" w:hAnsiTheme="minorHAnsi"/>
          <w:color w:val="1B1C20"/>
          <w:spacing w:val="-1"/>
          <w:w w:val="105"/>
          <w:sz w:val="22"/>
          <w:szCs w:val="22"/>
        </w:rPr>
        <w:t>to</w:t>
      </w:r>
      <w:r w:rsidRPr="00CC5B28">
        <w:rPr>
          <w:rFonts w:asciiTheme="minorHAnsi" w:hAnsiTheme="minorHAnsi"/>
          <w:color w:val="1B1C20"/>
          <w:spacing w:val="-29"/>
          <w:w w:val="105"/>
          <w:sz w:val="22"/>
          <w:szCs w:val="22"/>
        </w:rPr>
        <w:t xml:space="preserve"> </w:t>
      </w:r>
      <w:r w:rsidRPr="00CC5B28">
        <w:rPr>
          <w:rFonts w:asciiTheme="minorHAnsi" w:hAnsiTheme="minorHAnsi"/>
          <w:color w:val="1B1C20"/>
          <w:spacing w:val="-3"/>
          <w:w w:val="105"/>
          <w:sz w:val="22"/>
          <w:szCs w:val="22"/>
        </w:rPr>
        <w:t>physical,</w:t>
      </w:r>
      <w:r w:rsidRPr="00CC5B28">
        <w:rPr>
          <w:rFonts w:asciiTheme="minorHAnsi" w:hAnsiTheme="minorHAnsi"/>
          <w:color w:val="1B1C20"/>
          <w:spacing w:val="-30"/>
          <w:w w:val="105"/>
          <w:sz w:val="22"/>
          <w:szCs w:val="22"/>
        </w:rPr>
        <w:t xml:space="preserve"> </w:t>
      </w:r>
      <w:r w:rsidRPr="00CC5B28">
        <w:rPr>
          <w:rFonts w:asciiTheme="minorHAnsi" w:hAnsiTheme="minorHAnsi"/>
          <w:color w:val="1B1C20"/>
          <w:spacing w:val="-3"/>
          <w:w w:val="105"/>
          <w:sz w:val="22"/>
          <w:szCs w:val="22"/>
        </w:rPr>
        <w:t>chemical</w:t>
      </w:r>
      <w:r w:rsidRPr="00CC5B28">
        <w:rPr>
          <w:rFonts w:asciiTheme="minorHAnsi" w:hAnsiTheme="minorHAnsi"/>
          <w:color w:val="1B1C20"/>
          <w:spacing w:val="-29"/>
          <w:w w:val="105"/>
          <w:sz w:val="22"/>
          <w:szCs w:val="22"/>
        </w:rPr>
        <w:t xml:space="preserve"> </w:t>
      </w:r>
      <w:r w:rsidRPr="00CC5B28">
        <w:rPr>
          <w:rFonts w:asciiTheme="minorHAnsi" w:hAnsiTheme="minorHAnsi"/>
          <w:color w:val="1B1C20"/>
          <w:spacing w:val="-2"/>
          <w:w w:val="105"/>
          <w:sz w:val="22"/>
          <w:szCs w:val="22"/>
        </w:rPr>
        <w:t>and</w:t>
      </w:r>
      <w:r w:rsidRPr="00CC5B28">
        <w:rPr>
          <w:rFonts w:asciiTheme="minorHAnsi" w:hAnsiTheme="minorHAnsi"/>
          <w:color w:val="1B1C20"/>
          <w:spacing w:val="-30"/>
          <w:w w:val="105"/>
          <w:sz w:val="22"/>
          <w:szCs w:val="22"/>
        </w:rPr>
        <w:t xml:space="preserve"> </w:t>
      </w:r>
      <w:r w:rsidRPr="00CC5B28">
        <w:rPr>
          <w:rFonts w:asciiTheme="minorHAnsi" w:hAnsiTheme="minorHAnsi"/>
          <w:color w:val="1B1C20"/>
          <w:spacing w:val="-3"/>
          <w:w w:val="105"/>
          <w:sz w:val="22"/>
          <w:szCs w:val="22"/>
        </w:rPr>
        <w:t>biological</w:t>
      </w:r>
      <w:r w:rsidRPr="00CC5B28">
        <w:rPr>
          <w:rFonts w:asciiTheme="minorHAnsi" w:hAnsiTheme="minorHAnsi"/>
          <w:color w:val="1B1C20"/>
          <w:spacing w:val="-29"/>
          <w:w w:val="105"/>
          <w:sz w:val="22"/>
          <w:szCs w:val="22"/>
        </w:rPr>
        <w:t xml:space="preserve"> </w:t>
      </w:r>
      <w:r w:rsidRPr="00CC5B28">
        <w:rPr>
          <w:rFonts w:asciiTheme="minorHAnsi" w:hAnsiTheme="minorHAnsi"/>
          <w:color w:val="1B1C20"/>
          <w:spacing w:val="-2"/>
          <w:w w:val="105"/>
          <w:sz w:val="22"/>
          <w:szCs w:val="22"/>
        </w:rPr>
        <w:t>pr</w:t>
      </w:r>
      <w:r w:rsidRPr="00CC5B28">
        <w:rPr>
          <w:rFonts w:asciiTheme="minorHAnsi" w:hAnsiTheme="minorHAnsi"/>
          <w:color w:val="1B1C20"/>
          <w:spacing w:val="-3"/>
          <w:w w:val="105"/>
          <w:sz w:val="22"/>
          <w:szCs w:val="22"/>
        </w:rPr>
        <w:t>ocesses</w:t>
      </w:r>
      <w:r w:rsidRPr="00CC5B28">
        <w:rPr>
          <w:rFonts w:asciiTheme="minorHAnsi" w:hAnsiTheme="minorHAnsi"/>
          <w:color w:val="1B1C20"/>
          <w:spacing w:val="-30"/>
          <w:w w:val="105"/>
          <w:sz w:val="22"/>
          <w:szCs w:val="22"/>
        </w:rPr>
        <w:t xml:space="preserve"> </w:t>
      </w:r>
      <w:r w:rsidRPr="00CC5B28">
        <w:rPr>
          <w:rFonts w:asciiTheme="minorHAnsi" w:hAnsiTheme="minorHAnsi"/>
          <w:color w:val="1B1C20"/>
          <w:spacing w:val="-3"/>
          <w:w w:val="105"/>
          <w:sz w:val="22"/>
          <w:szCs w:val="22"/>
        </w:rPr>
        <w:t>r</w:t>
      </w:r>
      <w:r w:rsidRPr="00CC5B28">
        <w:rPr>
          <w:rFonts w:asciiTheme="minorHAnsi" w:hAnsiTheme="minorHAnsi"/>
          <w:color w:val="1B1C20"/>
          <w:spacing w:val="-4"/>
          <w:w w:val="105"/>
          <w:sz w:val="22"/>
          <w:szCs w:val="22"/>
        </w:rPr>
        <w:t>esults</w:t>
      </w:r>
      <w:r w:rsidRPr="00CC5B28">
        <w:rPr>
          <w:rFonts w:asciiTheme="minorHAnsi" w:hAnsiTheme="minorHAnsi"/>
          <w:color w:val="1B1C20"/>
          <w:spacing w:val="42"/>
          <w:w w:val="98"/>
          <w:sz w:val="22"/>
          <w:szCs w:val="22"/>
        </w:rPr>
        <w:t xml:space="preserve"> </w:t>
      </w:r>
      <w:r w:rsidRPr="00CC5B28">
        <w:rPr>
          <w:rFonts w:asciiTheme="minorHAnsi" w:hAnsiTheme="minorHAnsi"/>
          <w:color w:val="1B1C20"/>
          <w:spacing w:val="-1"/>
          <w:w w:val="105"/>
          <w:sz w:val="22"/>
          <w:szCs w:val="22"/>
        </w:rPr>
        <w:t>in</w:t>
      </w:r>
      <w:r w:rsidRPr="00CC5B28">
        <w:rPr>
          <w:rFonts w:asciiTheme="minorHAnsi" w:hAnsiTheme="minorHAnsi"/>
          <w:color w:val="1B1C20"/>
          <w:spacing w:val="-21"/>
          <w:w w:val="105"/>
          <w:sz w:val="22"/>
          <w:szCs w:val="22"/>
        </w:rPr>
        <w:t xml:space="preserve"> </w:t>
      </w:r>
      <w:r w:rsidRPr="00CC5B28">
        <w:rPr>
          <w:rFonts w:asciiTheme="minorHAnsi" w:hAnsiTheme="minorHAnsi"/>
          <w:color w:val="1B1C20"/>
          <w:spacing w:val="-3"/>
          <w:w w:val="105"/>
          <w:sz w:val="22"/>
          <w:szCs w:val="22"/>
        </w:rPr>
        <w:t>its</w:t>
      </w:r>
      <w:r w:rsidRPr="00CC5B28">
        <w:rPr>
          <w:rFonts w:asciiTheme="minorHAnsi" w:hAnsiTheme="minorHAnsi"/>
          <w:color w:val="1B1C20"/>
          <w:spacing w:val="-21"/>
          <w:w w:val="105"/>
          <w:sz w:val="22"/>
          <w:szCs w:val="22"/>
        </w:rPr>
        <w:t xml:space="preserve"> </w:t>
      </w:r>
      <w:r w:rsidRPr="00CC5B28">
        <w:rPr>
          <w:rFonts w:asciiTheme="minorHAnsi" w:hAnsiTheme="minorHAnsi"/>
          <w:color w:val="1B1C20"/>
          <w:spacing w:val="-3"/>
          <w:w w:val="105"/>
          <w:sz w:val="22"/>
          <w:szCs w:val="22"/>
        </w:rPr>
        <w:t>fragmentation</w:t>
      </w:r>
      <w:r w:rsidRPr="00CC5B28">
        <w:rPr>
          <w:rFonts w:asciiTheme="minorHAnsi" w:hAnsiTheme="minorHAnsi"/>
          <w:color w:val="1B1C20"/>
          <w:spacing w:val="-21"/>
          <w:w w:val="105"/>
          <w:sz w:val="22"/>
          <w:szCs w:val="22"/>
        </w:rPr>
        <w:t xml:space="preserve"> </w:t>
      </w:r>
      <w:r w:rsidRPr="00CC5B28">
        <w:rPr>
          <w:rFonts w:asciiTheme="minorHAnsi" w:hAnsiTheme="minorHAnsi"/>
          <w:color w:val="1B1C20"/>
          <w:spacing w:val="-2"/>
          <w:w w:val="105"/>
          <w:sz w:val="22"/>
          <w:szCs w:val="22"/>
        </w:rPr>
        <w:t>into</w:t>
      </w:r>
      <w:r w:rsidRPr="00CC5B28">
        <w:rPr>
          <w:rFonts w:asciiTheme="minorHAnsi" w:hAnsiTheme="minorHAnsi"/>
          <w:color w:val="1B1C20"/>
          <w:spacing w:val="-20"/>
          <w:w w:val="105"/>
          <w:sz w:val="22"/>
          <w:szCs w:val="22"/>
        </w:rPr>
        <w:t xml:space="preserve"> </w:t>
      </w:r>
      <w:r w:rsidRPr="00CC5B28">
        <w:rPr>
          <w:rFonts w:asciiTheme="minorHAnsi" w:hAnsiTheme="minorHAnsi"/>
          <w:color w:val="1B1C20"/>
          <w:spacing w:val="-3"/>
          <w:w w:val="105"/>
          <w:sz w:val="22"/>
          <w:szCs w:val="22"/>
        </w:rPr>
        <w:t>smaller</w:t>
      </w:r>
      <w:r w:rsidRPr="00CC5B28">
        <w:rPr>
          <w:rFonts w:asciiTheme="minorHAnsi" w:hAnsiTheme="minorHAnsi"/>
          <w:color w:val="1B1C20"/>
          <w:spacing w:val="-21"/>
          <w:w w:val="105"/>
          <w:sz w:val="22"/>
          <w:szCs w:val="22"/>
        </w:rPr>
        <w:t xml:space="preserve"> </w:t>
      </w:r>
      <w:r w:rsidRPr="00CC5B28">
        <w:rPr>
          <w:rFonts w:asciiTheme="minorHAnsi" w:hAnsiTheme="minorHAnsi"/>
          <w:color w:val="1B1C20"/>
          <w:spacing w:val="-3"/>
          <w:w w:val="105"/>
          <w:sz w:val="22"/>
          <w:szCs w:val="22"/>
        </w:rPr>
        <w:t>pieces,</w:t>
      </w:r>
      <w:r w:rsidRPr="00CC5B28">
        <w:rPr>
          <w:rFonts w:asciiTheme="minorHAnsi" w:hAnsiTheme="minorHAnsi"/>
          <w:color w:val="1B1C20"/>
          <w:spacing w:val="-21"/>
          <w:w w:val="105"/>
          <w:sz w:val="22"/>
          <w:szCs w:val="22"/>
        </w:rPr>
        <w:t xml:space="preserve"> </w:t>
      </w:r>
      <w:r w:rsidRPr="00CC5B28">
        <w:rPr>
          <w:rFonts w:asciiTheme="minorHAnsi" w:hAnsiTheme="minorHAnsi"/>
          <w:color w:val="1B1C20"/>
          <w:spacing w:val="-2"/>
          <w:w w:val="105"/>
          <w:sz w:val="22"/>
          <w:szCs w:val="22"/>
        </w:rPr>
        <w:t>and</w:t>
      </w:r>
      <w:r w:rsidRPr="00CC5B28">
        <w:rPr>
          <w:rFonts w:asciiTheme="minorHAnsi" w:hAnsiTheme="minorHAnsi"/>
          <w:color w:val="1B1C20"/>
          <w:spacing w:val="-20"/>
          <w:w w:val="105"/>
          <w:sz w:val="22"/>
          <w:szCs w:val="22"/>
        </w:rPr>
        <w:t xml:space="preserve"> </w:t>
      </w:r>
      <w:r w:rsidRPr="00CC5B28">
        <w:rPr>
          <w:rFonts w:asciiTheme="minorHAnsi" w:hAnsiTheme="minorHAnsi"/>
          <w:color w:val="1B1C20"/>
          <w:spacing w:val="-2"/>
          <w:w w:val="105"/>
          <w:sz w:val="22"/>
          <w:szCs w:val="22"/>
        </w:rPr>
        <w:t>the</w:t>
      </w:r>
      <w:r w:rsidRPr="00CC5B28">
        <w:rPr>
          <w:rFonts w:asciiTheme="minorHAnsi" w:hAnsiTheme="minorHAnsi"/>
          <w:color w:val="1B1C20"/>
          <w:spacing w:val="-21"/>
          <w:w w:val="105"/>
          <w:sz w:val="22"/>
          <w:szCs w:val="22"/>
        </w:rPr>
        <w:t xml:space="preserve"> </w:t>
      </w:r>
      <w:r w:rsidRPr="00CC5B28">
        <w:rPr>
          <w:rFonts w:asciiTheme="minorHAnsi" w:hAnsiTheme="minorHAnsi"/>
          <w:color w:val="1B1C20"/>
          <w:spacing w:val="-2"/>
          <w:w w:val="105"/>
          <w:sz w:val="22"/>
          <w:szCs w:val="22"/>
        </w:rPr>
        <w:t>potential</w:t>
      </w:r>
      <w:r w:rsidRPr="00CC5B28">
        <w:rPr>
          <w:rFonts w:asciiTheme="minorHAnsi" w:hAnsiTheme="minorHAnsi"/>
          <w:color w:val="1B1C20"/>
          <w:spacing w:val="-21"/>
          <w:w w:val="105"/>
          <w:sz w:val="22"/>
          <w:szCs w:val="22"/>
        </w:rPr>
        <w:t xml:space="preserve"> </w:t>
      </w:r>
      <w:r w:rsidRPr="00CC5B28">
        <w:rPr>
          <w:rFonts w:asciiTheme="minorHAnsi" w:hAnsiTheme="minorHAnsi"/>
          <w:color w:val="1B1C20"/>
          <w:spacing w:val="-3"/>
          <w:w w:val="105"/>
          <w:sz w:val="22"/>
          <w:szCs w:val="22"/>
        </w:rPr>
        <w:t>for</w:t>
      </w:r>
      <w:r w:rsidRPr="00CC5B28">
        <w:rPr>
          <w:rFonts w:asciiTheme="minorHAnsi" w:hAnsiTheme="minorHAnsi"/>
          <w:color w:val="1B1C20"/>
          <w:spacing w:val="-20"/>
          <w:w w:val="105"/>
          <w:sz w:val="22"/>
          <w:szCs w:val="22"/>
        </w:rPr>
        <w:t xml:space="preserve"> </w:t>
      </w:r>
      <w:r w:rsidRPr="00CC5B28">
        <w:rPr>
          <w:rFonts w:asciiTheme="minorHAnsi" w:hAnsiTheme="minorHAnsi"/>
          <w:color w:val="1B1C20"/>
          <w:spacing w:val="-3"/>
          <w:w w:val="105"/>
          <w:sz w:val="22"/>
          <w:szCs w:val="22"/>
        </w:rPr>
        <w:t>ingestion</w:t>
      </w:r>
      <w:r w:rsidRPr="00CC5B28">
        <w:rPr>
          <w:rFonts w:asciiTheme="minorHAnsi" w:hAnsiTheme="minorHAnsi"/>
          <w:color w:val="1B1C20"/>
          <w:spacing w:val="-21"/>
          <w:w w:val="105"/>
          <w:sz w:val="22"/>
          <w:szCs w:val="22"/>
        </w:rPr>
        <w:t xml:space="preserve"> </w:t>
      </w:r>
      <w:r w:rsidRPr="00CC5B28">
        <w:rPr>
          <w:rFonts w:asciiTheme="minorHAnsi" w:hAnsiTheme="minorHAnsi"/>
          <w:color w:val="1B1C20"/>
          <w:spacing w:val="-2"/>
          <w:w w:val="105"/>
          <w:sz w:val="22"/>
          <w:szCs w:val="22"/>
        </w:rPr>
        <w:t>b</w:t>
      </w:r>
      <w:r w:rsidRPr="00CC5B28">
        <w:rPr>
          <w:rFonts w:asciiTheme="minorHAnsi" w:hAnsiTheme="minorHAnsi"/>
          <w:color w:val="1B1C20"/>
          <w:spacing w:val="-3"/>
          <w:w w:val="105"/>
          <w:sz w:val="22"/>
          <w:szCs w:val="22"/>
        </w:rPr>
        <w:t>y</w:t>
      </w:r>
      <w:r w:rsidRPr="00CC5B28">
        <w:rPr>
          <w:rFonts w:asciiTheme="minorHAnsi" w:hAnsiTheme="minorHAnsi"/>
          <w:color w:val="1B1C20"/>
          <w:spacing w:val="-21"/>
          <w:w w:val="105"/>
          <w:sz w:val="22"/>
          <w:szCs w:val="22"/>
        </w:rPr>
        <w:t xml:space="preserve"> </w:t>
      </w:r>
      <w:r w:rsidRPr="00CC5B28">
        <w:rPr>
          <w:rFonts w:asciiTheme="minorHAnsi" w:hAnsiTheme="minorHAnsi"/>
          <w:color w:val="1B1C20"/>
          <w:spacing w:val="-3"/>
          <w:w w:val="105"/>
          <w:sz w:val="22"/>
          <w:szCs w:val="22"/>
        </w:rPr>
        <w:t>animals</w:t>
      </w:r>
      <w:r w:rsidRPr="00CC5B28">
        <w:rPr>
          <w:rFonts w:asciiTheme="minorHAnsi" w:hAnsiTheme="minorHAnsi"/>
          <w:color w:val="1B1C20"/>
          <w:spacing w:val="-20"/>
          <w:w w:val="105"/>
          <w:sz w:val="22"/>
          <w:szCs w:val="22"/>
        </w:rPr>
        <w:t xml:space="preserve"> </w:t>
      </w:r>
      <w:r w:rsidRPr="00CC5B28">
        <w:rPr>
          <w:rFonts w:asciiTheme="minorHAnsi" w:hAnsiTheme="minorHAnsi"/>
          <w:color w:val="1B1C20"/>
          <w:spacing w:val="-3"/>
          <w:w w:val="105"/>
          <w:sz w:val="22"/>
          <w:szCs w:val="22"/>
        </w:rPr>
        <w:t>increases</w:t>
      </w:r>
      <w:r w:rsidRPr="00CC5B28">
        <w:rPr>
          <w:rFonts w:asciiTheme="minorHAnsi" w:hAnsiTheme="minorHAnsi"/>
          <w:color w:val="1B1C20"/>
          <w:spacing w:val="-21"/>
          <w:w w:val="105"/>
          <w:sz w:val="22"/>
          <w:szCs w:val="22"/>
        </w:rPr>
        <w:t xml:space="preserve"> </w:t>
      </w:r>
      <w:r w:rsidRPr="00CC5B28">
        <w:rPr>
          <w:rFonts w:asciiTheme="minorHAnsi" w:hAnsiTheme="minorHAnsi"/>
          <w:color w:val="1B1C20"/>
          <w:spacing w:val="-4"/>
          <w:w w:val="105"/>
          <w:sz w:val="22"/>
          <w:szCs w:val="22"/>
        </w:rPr>
        <w:t>(B</w:t>
      </w:r>
      <w:r w:rsidRPr="00CC5B28">
        <w:rPr>
          <w:rFonts w:asciiTheme="minorHAnsi" w:hAnsiTheme="minorHAnsi"/>
          <w:color w:val="1B1C20"/>
          <w:spacing w:val="-3"/>
          <w:w w:val="105"/>
          <w:sz w:val="22"/>
          <w:szCs w:val="22"/>
        </w:rPr>
        <w:t>r</w:t>
      </w:r>
      <w:r w:rsidRPr="00CC5B28">
        <w:rPr>
          <w:rFonts w:asciiTheme="minorHAnsi" w:hAnsiTheme="minorHAnsi"/>
          <w:color w:val="1B1C20"/>
          <w:spacing w:val="-4"/>
          <w:w w:val="105"/>
          <w:sz w:val="22"/>
          <w:szCs w:val="22"/>
        </w:rPr>
        <w:t>owne</w:t>
      </w:r>
      <w:r w:rsidRPr="00CC5B28">
        <w:rPr>
          <w:rFonts w:asciiTheme="minorHAnsi" w:hAnsiTheme="minorHAnsi"/>
          <w:color w:val="1B1C20"/>
          <w:spacing w:val="-21"/>
          <w:w w:val="105"/>
          <w:sz w:val="22"/>
          <w:szCs w:val="22"/>
        </w:rPr>
        <w:t xml:space="preserve"> </w:t>
      </w:r>
      <w:r w:rsidRPr="00CC5B28">
        <w:rPr>
          <w:rFonts w:asciiTheme="minorHAnsi" w:hAnsiTheme="minorHAnsi"/>
          <w:color w:val="1B1C20"/>
          <w:spacing w:val="-1"/>
          <w:w w:val="105"/>
          <w:sz w:val="22"/>
          <w:szCs w:val="22"/>
        </w:rPr>
        <w:t>et</w:t>
      </w:r>
      <w:r w:rsidRPr="00CC5B28">
        <w:rPr>
          <w:rFonts w:asciiTheme="minorHAnsi" w:hAnsiTheme="minorHAnsi"/>
          <w:color w:val="1B1C20"/>
          <w:spacing w:val="-20"/>
          <w:w w:val="105"/>
          <w:sz w:val="22"/>
          <w:szCs w:val="22"/>
        </w:rPr>
        <w:t xml:space="preserve"> </w:t>
      </w:r>
      <w:r w:rsidRPr="00CC5B28">
        <w:rPr>
          <w:rFonts w:asciiTheme="minorHAnsi" w:hAnsiTheme="minorHAnsi"/>
          <w:color w:val="1B1C20"/>
          <w:spacing w:val="-3"/>
          <w:w w:val="105"/>
          <w:sz w:val="22"/>
          <w:szCs w:val="22"/>
        </w:rPr>
        <w:t>al.,</w:t>
      </w:r>
      <w:r w:rsidRPr="00CC5B28">
        <w:rPr>
          <w:rFonts w:asciiTheme="minorHAnsi" w:hAnsiTheme="minorHAnsi"/>
          <w:color w:val="1B1C20"/>
          <w:spacing w:val="-21"/>
          <w:w w:val="105"/>
          <w:sz w:val="22"/>
          <w:szCs w:val="22"/>
        </w:rPr>
        <w:t xml:space="preserve"> </w:t>
      </w:r>
      <w:r w:rsidRPr="00CC5B28">
        <w:rPr>
          <w:rFonts w:asciiTheme="minorHAnsi" w:hAnsiTheme="minorHAnsi"/>
          <w:color w:val="1B1C20"/>
          <w:spacing w:val="-2"/>
          <w:w w:val="105"/>
          <w:sz w:val="22"/>
          <w:szCs w:val="22"/>
        </w:rPr>
        <w:t>2008).</w:t>
      </w:r>
      <w:r w:rsidR="00CC5B28">
        <w:rPr>
          <w:rFonts w:asciiTheme="minorHAnsi" w:hAnsiTheme="minorHAnsi"/>
          <w:color w:val="1B1C20"/>
          <w:spacing w:val="-2"/>
          <w:w w:val="105"/>
          <w:sz w:val="22"/>
          <w:szCs w:val="22"/>
        </w:rPr>
        <w:t xml:space="preserve"> </w:t>
      </w:r>
      <w:r w:rsidRPr="00CC5B28">
        <w:rPr>
          <w:rFonts w:asciiTheme="minorHAnsi" w:hAnsiTheme="minorHAnsi"/>
          <w:color w:val="1B1C20"/>
          <w:spacing w:val="-3"/>
          <w:sz w:val="22"/>
          <w:szCs w:val="22"/>
        </w:rPr>
        <w:t>Potential</w:t>
      </w:r>
      <w:r w:rsidRPr="00CC5B28">
        <w:rPr>
          <w:rFonts w:asciiTheme="minorHAnsi" w:hAnsiTheme="minorHAnsi"/>
          <w:color w:val="1B1C20"/>
          <w:spacing w:val="4"/>
          <w:sz w:val="22"/>
          <w:szCs w:val="22"/>
        </w:rPr>
        <w:t xml:space="preserve"> </w:t>
      </w:r>
      <w:r w:rsidRPr="00CC5B28">
        <w:rPr>
          <w:rFonts w:asciiTheme="minorHAnsi" w:hAnsiTheme="minorHAnsi"/>
          <w:color w:val="1B1C20"/>
          <w:spacing w:val="-2"/>
          <w:sz w:val="22"/>
          <w:szCs w:val="22"/>
        </w:rPr>
        <w:t>routes</w:t>
      </w:r>
      <w:r w:rsidRPr="00CC5B28">
        <w:rPr>
          <w:rFonts w:asciiTheme="minorHAnsi" w:hAnsiTheme="minorHAnsi"/>
          <w:color w:val="1B1C20"/>
          <w:spacing w:val="4"/>
          <w:sz w:val="22"/>
          <w:szCs w:val="22"/>
        </w:rPr>
        <w:t xml:space="preserve"> </w:t>
      </w:r>
      <w:r w:rsidRPr="00CC5B28">
        <w:rPr>
          <w:rFonts w:asciiTheme="minorHAnsi" w:hAnsiTheme="minorHAnsi"/>
          <w:color w:val="1B1C20"/>
          <w:spacing w:val="-2"/>
          <w:sz w:val="22"/>
          <w:szCs w:val="22"/>
        </w:rPr>
        <w:t>for</w:t>
      </w:r>
      <w:r w:rsidRPr="00CC5B28">
        <w:rPr>
          <w:rFonts w:asciiTheme="minorHAnsi" w:hAnsiTheme="minorHAnsi"/>
          <w:color w:val="1B1C20"/>
          <w:spacing w:val="5"/>
          <w:sz w:val="22"/>
          <w:szCs w:val="22"/>
        </w:rPr>
        <w:t xml:space="preserve"> </w:t>
      </w:r>
      <w:r w:rsidRPr="00CC5B28">
        <w:rPr>
          <w:rFonts w:asciiTheme="minorHAnsi" w:hAnsiTheme="minorHAnsi"/>
          <w:color w:val="1B1C20"/>
          <w:spacing w:val="-1"/>
          <w:sz w:val="22"/>
          <w:szCs w:val="22"/>
        </w:rPr>
        <w:t>entr</w:t>
      </w:r>
      <w:r w:rsidRPr="00CC5B28">
        <w:rPr>
          <w:rFonts w:asciiTheme="minorHAnsi" w:hAnsiTheme="minorHAnsi"/>
          <w:color w:val="1B1C20"/>
          <w:spacing w:val="-2"/>
          <w:sz w:val="22"/>
          <w:szCs w:val="22"/>
        </w:rPr>
        <w:t>y</w:t>
      </w:r>
      <w:r w:rsidRPr="00CC5B28">
        <w:rPr>
          <w:rFonts w:asciiTheme="minorHAnsi" w:hAnsiTheme="minorHAnsi"/>
          <w:color w:val="1B1C20"/>
          <w:spacing w:val="4"/>
          <w:sz w:val="22"/>
          <w:szCs w:val="22"/>
        </w:rPr>
        <w:t xml:space="preserve"> </w:t>
      </w:r>
      <w:r w:rsidRPr="00CC5B28">
        <w:rPr>
          <w:rFonts w:asciiTheme="minorHAnsi" w:hAnsiTheme="minorHAnsi"/>
          <w:color w:val="1B1C20"/>
          <w:spacing w:val="-1"/>
          <w:sz w:val="22"/>
          <w:szCs w:val="22"/>
        </w:rPr>
        <w:t>of</w:t>
      </w:r>
      <w:r w:rsidRPr="00CC5B28">
        <w:rPr>
          <w:rFonts w:asciiTheme="minorHAnsi" w:hAnsiTheme="minorHAnsi"/>
          <w:color w:val="1B1C20"/>
          <w:spacing w:val="5"/>
          <w:sz w:val="22"/>
          <w:szCs w:val="22"/>
        </w:rPr>
        <w:t xml:space="preserve"> </w:t>
      </w:r>
      <w:r w:rsidRPr="00CC5B28">
        <w:rPr>
          <w:rFonts w:asciiTheme="minorHAnsi" w:hAnsiTheme="minorHAnsi"/>
          <w:color w:val="1B1C20"/>
          <w:spacing w:val="-2"/>
          <w:sz w:val="22"/>
          <w:szCs w:val="22"/>
        </w:rPr>
        <w:t>micr</w:t>
      </w:r>
      <w:r w:rsidRPr="00CC5B28">
        <w:rPr>
          <w:rFonts w:asciiTheme="minorHAnsi" w:hAnsiTheme="minorHAnsi"/>
          <w:color w:val="1B1C20"/>
          <w:spacing w:val="-3"/>
          <w:sz w:val="22"/>
          <w:szCs w:val="22"/>
        </w:rPr>
        <w:t>oplastics</w:t>
      </w:r>
      <w:r w:rsidRPr="00CC5B28">
        <w:rPr>
          <w:rFonts w:asciiTheme="minorHAnsi" w:hAnsiTheme="minorHAnsi"/>
          <w:color w:val="1B1C20"/>
          <w:spacing w:val="4"/>
          <w:sz w:val="22"/>
          <w:szCs w:val="22"/>
        </w:rPr>
        <w:t xml:space="preserve"> </w:t>
      </w:r>
      <w:r w:rsidRPr="00CC5B28">
        <w:rPr>
          <w:rFonts w:asciiTheme="minorHAnsi" w:hAnsiTheme="minorHAnsi"/>
          <w:color w:val="1B1C20"/>
          <w:spacing w:val="-2"/>
          <w:sz w:val="22"/>
          <w:szCs w:val="22"/>
        </w:rPr>
        <w:t>(including</w:t>
      </w:r>
      <w:r w:rsidRPr="00CC5B28">
        <w:rPr>
          <w:rFonts w:asciiTheme="minorHAnsi" w:hAnsiTheme="minorHAnsi"/>
          <w:color w:val="1B1C20"/>
          <w:spacing w:val="4"/>
          <w:sz w:val="22"/>
          <w:szCs w:val="22"/>
        </w:rPr>
        <w:t xml:space="preserve"> </w:t>
      </w:r>
      <w:r w:rsidRPr="00CC5B28">
        <w:rPr>
          <w:rFonts w:asciiTheme="minorHAnsi" w:hAnsiTheme="minorHAnsi"/>
          <w:color w:val="1B1C20"/>
          <w:spacing w:val="-2"/>
          <w:sz w:val="22"/>
          <w:szCs w:val="22"/>
        </w:rPr>
        <w:t>beads</w:t>
      </w:r>
      <w:r w:rsidRPr="00CC5B28">
        <w:rPr>
          <w:rFonts w:asciiTheme="minorHAnsi" w:hAnsiTheme="minorHAnsi"/>
          <w:color w:val="1B1C20"/>
          <w:spacing w:val="5"/>
          <w:sz w:val="22"/>
          <w:szCs w:val="22"/>
        </w:rPr>
        <w:t xml:space="preserve"> </w:t>
      </w:r>
      <w:r w:rsidRPr="00CC5B28">
        <w:rPr>
          <w:rFonts w:asciiTheme="minorHAnsi" w:hAnsiTheme="minorHAnsi"/>
          <w:color w:val="1B1C20"/>
          <w:spacing w:val="-2"/>
          <w:sz w:val="22"/>
          <w:szCs w:val="22"/>
        </w:rPr>
        <w:t>and</w:t>
      </w:r>
      <w:r w:rsidRPr="00CC5B28">
        <w:rPr>
          <w:rFonts w:asciiTheme="minorHAnsi" w:hAnsiTheme="minorHAnsi"/>
          <w:color w:val="1B1C20"/>
          <w:spacing w:val="4"/>
          <w:sz w:val="22"/>
          <w:szCs w:val="22"/>
        </w:rPr>
        <w:t xml:space="preserve"> </w:t>
      </w:r>
      <w:r w:rsidRPr="00CC5B28">
        <w:rPr>
          <w:rFonts w:asciiTheme="minorHAnsi" w:hAnsiTheme="minorHAnsi"/>
          <w:color w:val="1B1C20"/>
          <w:spacing w:val="-2"/>
          <w:sz w:val="22"/>
          <w:szCs w:val="22"/>
        </w:rPr>
        <w:t>fi</w:t>
      </w:r>
      <w:r w:rsidR="00CC5B28">
        <w:rPr>
          <w:rFonts w:asciiTheme="minorHAnsi" w:hAnsiTheme="minorHAnsi"/>
          <w:color w:val="1B1C20"/>
          <w:spacing w:val="-2"/>
          <w:sz w:val="22"/>
          <w:szCs w:val="22"/>
        </w:rPr>
        <w:t>br</w:t>
      </w:r>
      <w:r w:rsidRPr="00CC5B28">
        <w:rPr>
          <w:rFonts w:asciiTheme="minorHAnsi" w:hAnsiTheme="minorHAnsi"/>
          <w:color w:val="1B1C20"/>
          <w:spacing w:val="-3"/>
          <w:sz w:val="22"/>
          <w:szCs w:val="22"/>
        </w:rPr>
        <w:t>es)</w:t>
      </w:r>
      <w:r w:rsidRPr="00CC5B28">
        <w:rPr>
          <w:rFonts w:asciiTheme="minorHAnsi" w:hAnsiTheme="minorHAnsi"/>
          <w:color w:val="1B1C20"/>
          <w:spacing w:val="5"/>
          <w:sz w:val="22"/>
          <w:szCs w:val="22"/>
        </w:rPr>
        <w:t xml:space="preserve"> </w:t>
      </w:r>
      <w:r w:rsidRPr="00CC5B28">
        <w:rPr>
          <w:rFonts w:asciiTheme="minorHAnsi" w:hAnsiTheme="minorHAnsi"/>
          <w:color w:val="1B1C20"/>
          <w:spacing w:val="-2"/>
          <w:sz w:val="22"/>
          <w:szCs w:val="22"/>
        </w:rPr>
        <w:t>into</w:t>
      </w:r>
      <w:r w:rsidRPr="00CC5B28">
        <w:rPr>
          <w:rFonts w:asciiTheme="minorHAnsi" w:hAnsiTheme="minorHAnsi"/>
          <w:color w:val="1B1C20"/>
          <w:spacing w:val="4"/>
          <w:sz w:val="22"/>
          <w:szCs w:val="22"/>
        </w:rPr>
        <w:t xml:space="preserve"> </w:t>
      </w:r>
      <w:r w:rsidRPr="00CC5B28">
        <w:rPr>
          <w:rFonts w:asciiTheme="minorHAnsi" w:hAnsiTheme="minorHAnsi"/>
          <w:color w:val="1B1C20"/>
          <w:spacing w:val="-2"/>
          <w:sz w:val="22"/>
          <w:szCs w:val="22"/>
        </w:rPr>
        <w:t>the</w:t>
      </w:r>
      <w:r w:rsidRPr="00CC5B28">
        <w:rPr>
          <w:rFonts w:asciiTheme="minorHAnsi" w:hAnsiTheme="minorHAnsi"/>
          <w:color w:val="1B1C20"/>
          <w:spacing w:val="5"/>
          <w:sz w:val="22"/>
          <w:szCs w:val="22"/>
        </w:rPr>
        <w:t xml:space="preserve"> </w:t>
      </w:r>
      <w:r w:rsidRPr="00CC5B28">
        <w:rPr>
          <w:rFonts w:asciiTheme="minorHAnsi" w:hAnsiTheme="minorHAnsi"/>
          <w:color w:val="1B1C20"/>
          <w:spacing w:val="-2"/>
          <w:sz w:val="22"/>
          <w:szCs w:val="22"/>
        </w:rPr>
        <w:t>environment</w:t>
      </w:r>
      <w:r w:rsidRPr="00CC5B28">
        <w:rPr>
          <w:rFonts w:asciiTheme="minorHAnsi" w:hAnsiTheme="minorHAnsi"/>
          <w:color w:val="1B1C20"/>
          <w:spacing w:val="4"/>
          <w:sz w:val="22"/>
          <w:szCs w:val="22"/>
        </w:rPr>
        <w:t xml:space="preserve"> </w:t>
      </w:r>
      <w:r w:rsidRPr="00CC5B28">
        <w:rPr>
          <w:rFonts w:asciiTheme="minorHAnsi" w:hAnsiTheme="minorHAnsi"/>
          <w:color w:val="1B1C20"/>
          <w:spacing w:val="-2"/>
          <w:sz w:val="22"/>
          <w:szCs w:val="22"/>
        </w:rPr>
        <w:t>include</w:t>
      </w:r>
      <w:r w:rsidRPr="00CC5B28">
        <w:rPr>
          <w:rFonts w:asciiTheme="minorHAnsi" w:hAnsiTheme="minorHAnsi"/>
          <w:color w:val="1B1C20"/>
          <w:spacing w:val="4"/>
          <w:sz w:val="22"/>
          <w:szCs w:val="22"/>
        </w:rPr>
        <w:t xml:space="preserve"> </w:t>
      </w:r>
      <w:r w:rsidRPr="00CC5B28">
        <w:rPr>
          <w:rFonts w:asciiTheme="minorHAnsi" w:hAnsiTheme="minorHAnsi"/>
          <w:color w:val="1B1C20"/>
          <w:spacing w:val="-2"/>
          <w:sz w:val="22"/>
          <w:szCs w:val="22"/>
        </w:rPr>
        <w:t>fragmentation</w:t>
      </w:r>
      <w:r w:rsidRPr="00CC5B28">
        <w:rPr>
          <w:rFonts w:asciiTheme="minorHAnsi" w:hAnsiTheme="minorHAnsi"/>
          <w:color w:val="1B1C20"/>
          <w:spacing w:val="34"/>
          <w:w w:val="103"/>
          <w:sz w:val="22"/>
          <w:szCs w:val="22"/>
        </w:rPr>
        <w:t xml:space="preserve"> </w:t>
      </w:r>
      <w:r w:rsidRPr="00CC5B28">
        <w:rPr>
          <w:rFonts w:asciiTheme="minorHAnsi" w:hAnsiTheme="minorHAnsi"/>
          <w:color w:val="1B1C20"/>
          <w:spacing w:val="-1"/>
          <w:sz w:val="22"/>
          <w:szCs w:val="22"/>
        </w:rPr>
        <w:t>of</w:t>
      </w:r>
      <w:r w:rsidRPr="00CC5B28">
        <w:rPr>
          <w:rFonts w:asciiTheme="minorHAnsi" w:hAnsiTheme="minorHAnsi"/>
          <w:color w:val="1B1C20"/>
          <w:spacing w:val="-2"/>
          <w:sz w:val="22"/>
          <w:szCs w:val="22"/>
        </w:rPr>
        <w:t xml:space="preserve"> </w:t>
      </w:r>
      <w:r w:rsidRPr="00CC5B28">
        <w:rPr>
          <w:rFonts w:asciiTheme="minorHAnsi" w:hAnsiTheme="minorHAnsi"/>
          <w:color w:val="1B1C20"/>
          <w:spacing w:val="-3"/>
          <w:sz w:val="22"/>
          <w:szCs w:val="22"/>
        </w:rPr>
        <w:t>larger</w:t>
      </w:r>
      <w:r w:rsidRPr="00CC5B28">
        <w:rPr>
          <w:rFonts w:asciiTheme="minorHAnsi" w:hAnsiTheme="minorHAnsi"/>
          <w:color w:val="1B1C20"/>
          <w:spacing w:val="-2"/>
          <w:sz w:val="22"/>
          <w:szCs w:val="22"/>
        </w:rPr>
        <w:t xml:space="preserve"> items,</w:t>
      </w:r>
      <w:r w:rsidRPr="00CC5B28">
        <w:rPr>
          <w:rFonts w:asciiTheme="minorHAnsi" w:hAnsiTheme="minorHAnsi"/>
          <w:color w:val="1B1C20"/>
          <w:spacing w:val="-1"/>
          <w:sz w:val="22"/>
          <w:szCs w:val="22"/>
        </w:rPr>
        <w:t xml:space="preserve"> </w:t>
      </w:r>
      <w:r w:rsidRPr="00CC5B28">
        <w:rPr>
          <w:rFonts w:asciiTheme="minorHAnsi" w:hAnsiTheme="minorHAnsi"/>
          <w:color w:val="1B1C20"/>
          <w:spacing w:val="-2"/>
          <w:sz w:val="22"/>
          <w:szCs w:val="22"/>
        </w:rPr>
        <w:t xml:space="preserve">introduction </w:t>
      </w:r>
      <w:r w:rsidRPr="00CC5B28">
        <w:rPr>
          <w:rFonts w:asciiTheme="minorHAnsi" w:hAnsiTheme="minorHAnsi"/>
          <w:color w:val="1B1C20"/>
          <w:spacing w:val="-1"/>
          <w:sz w:val="22"/>
          <w:szCs w:val="22"/>
        </w:rPr>
        <w:t>of</w:t>
      </w:r>
      <w:r w:rsidRPr="00CC5B28">
        <w:rPr>
          <w:rFonts w:asciiTheme="minorHAnsi" w:hAnsiTheme="minorHAnsi"/>
          <w:color w:val="1B1C20"/>
          <w:spacing w:val="-2"/>
          <w:sz w:val="22"/>
          <w:szCs w:val="22"/>
        </w:rPr>
        <w:t xml:space="preserve"> </w:t>
      </w:r>
      <w:r w:rsidRPr="00CC5B28">
        <w:rPr>
          <w:rFonts w:asciiTheme="minorHAnsi" w:hAnsiTheme="minorHAnsi"/>
          <w:color w:val="1B1C20"/>
          <w:spacing w:val="-3"/>
          <w:sz w:val="22"/>
          <w:szCs w:val="22"/>
        </w:rPr>
        <w:t>small</w:t>
      </w:r>
      <w:r w:rsidRPr="00CC5B28">
        <w:rPr>
          <w:rFonts w:asciiTheme="minorHAnsi" w:hAnsiTheme="minorHAnsi"/>
          <w:color w:val="1B1C20"/>
          <w:spacing w:val="-1"/>
          <w:sz w:val="22"/>
          <w:szCs w:val="22"/>
        </w:rPr>
        <w:t xml:space="preserve"> </w:t>
      </w:r>
      <w:r w:rsidRPr="00CC5B28">
        <w:rPr>
          <w:rFonts w:asciiTheme="minorHAnsi" w:hAnsiTheme="minorHAnsi"/>
          <w:color w:val="1B1C20"/>
          <w:spacing w:val="-2"/>
          <w:sz w:val="22"/>
          <w:szCs w:val="22"/>
        </w:rPr>
        <w:t>par</w:t>
      </w:r>
      <w:r w:rsidRPr="00CC5B28">
        <w:rPr>
          <w:rFonts w:asciiTheme="minorHAnsi" w:hAnsiTheme="minorHAnsi"/>
          <w:color w:val="1B1C20"/>
          <w:spacing w:val="-3"/>
          <w:sz w:val="22"/>
          <w:szCs w:val="22"/>
        </w:rPr>
        <w:t>ticles</w:t>
      </w:r>
      <w:r w:rsidRPr="00CC5B28">
        <w:rPr>
          <w:rFonts w:asciiTheme="minorHAnsi" w:hAnsiTheme="minorHAnsi"/>
          <w:color w:val="1B1C20"/>
          <w:spacing w:val="-2"/>
          <w:sz w:val="22"/>
          <w:szCs w:val="22"/>
        </w:rPr>
        <w:t xml:space="preserve"> that ar</w:t>
      </w:r>
      <w:r w:rsidRPr="00CC5B28">
        <w:rPr>
          <w:rFonts w:asciiTheme="minorHAnsi" w:hAnsiTheme="minorHAnsi"/>
          <w:color w:val="1B1C20"/>
          <w:spacing w:val="-3"/>
          <w:sz w:val="22"/>
          <w:szCs w:val="22"/>
        </w:rPr>
        <w:t>e</w:t>
      </w:r>
      <w:r w:rsidRPr="00CC5B28">
        <w:rPr>
          <w:rFonts w:asciiTheme="minorHAnsi" w:hAnsiTheme="minorHAnsi"/>
          <w:color w:val="1B1C20"/>
          <w:spacing w:val="-1"/>
          <w:sz w:val="22"/>
          <w:szCs w:val="22"/>
        </w:rPr>
        <w:t xml:space="preserve"> </w:t>
      </w:r>
      <w:r w:rsidRPr="00CC5B28">
        <w:rPr>
          <w:rFonts w:asciiTheme="minorHAnsi" w:hAnsiTheme="minorHAnsi"/>
          <w:color w:val="1B1C20"/>
          <w:spacing w:val="-2"/>
          <w:sz w:val="22"/>
          <w:szCs w:val="22"/>
        </w:rPr>
        <w:t xml:space="preserve">used as </w:t>
      </w:r>
      <w:r w:rsidRPr="00CC5B28">
        <w:rPr>
          <w:rFonts w:asciiTheme="minorHAnsi" w:hAnsiTheme="minorHAnsi"/>
          <w:color w:val="1B1C20"/>
          <w:spacing w:val="-3"/>
          <w:sz w:val="22"/>
          <w:szCs w:val="22"/>
        </w:rPr>
        <w:t>abrasives</w:t>
      </w:r>
      <w:r w:rsidRPr="00CC5B28">
        <w:rPr>
          <w:rFonts w:asciiTheme="minorHAnsi" w:hAnsiTheme="minorHAnsi"/>
          <w:color w:val="1B1C20"/>
          <w:spacing w:val="-1"/>
          <w:sz w:val="22"/>
          <w:szCs w:val="22"/>
        </w:rPr>
        <w:t xml:space="preserve"> in</w:t>
      </w:r>
      <w:r w:rsidRPr="00CC5B28">
        <w:rPr>
          <w:rFonts w:asciiTheme="minorHAnsi" w:hAnsiTheme="minorHAnsi"/>
          <w:color w:val="1B1C20"/>
          <w:spacing w:val="-2"/>
          <w:sz w:val="22"/>
          <w:szCs w:val="22"/>
        </w:rPr>
        <w:t xml:space="preserve"> cleaning products,</w:t>
      </w:r>
      <w:r w:rsidRPr="00CC5B28">
        <w:rPr>
          <w:rFonts w:asciiTheme="minorHAnsi" w:hAnsiTheme="minorHAnsi"/>
          <w:color w:val="1B1C20"/>
          <w:spacing w:val="-1"/>
          <w:sz w:val="22"/>
          <w:szCs w:val="22"/>
        </w:rPr>
        <w:t xml:space="preserve"> </w:t>
      </w:r>
      <w:r w:rsidRPr="00CC5B28">
        <w:rPr>
          <w:rFonts w:asciiTheme="minorHAnsi" w:hAnsiTheme="minorHAnsi"/>
          <w:color w:val="1B1C20"/>
          <w:spacing w:val="-2"/>
          <w:sz w:val="22"/>
          <w:szCs w:val="22"/>
        </w:rPr>
        <w:t xml:space="preserve">and </w:t>
      </w:r>
      <w:r w:rsidRPr="00CC5B28">
        <w:rPr>
          <w:rFonts w:asciiTheme="minorHAnsi" w:hAnsiTheme="minorHAnsi"/>
          <w:color w:val="1B1C20"/>
          <w:spacing w:val="-3"/>
          <w:sz w:val="22"/>
          <w:szCs w:val="22"/>
        </w:rPr>
        <w:t>spills</w:t>
      </w:r>
      <w:r w:rsidRPr="00CC5B28">
        <w:rPr>
          <w:rFonts w:asciiTheme="minorHAnsi" w:hAnsiTheme="minorHAnsi"/>
          <w:color w:val="1B1C20"/>
          <w:spacing w:val="-1"/>
          <w:sz w:val="22"/>
          <w:szCs w:val="22"/>
        </w:rPr>
        <w:t xml:space="preserve"> of</w:t>
      </w:r>
      <w:r w:rsidRPr="00CC5B28">
        <w:rPr>
          <w:rFonts w:asciiTheme="minorHAnsi" w:hAnsiTheme="minorHAnsi"/>
          <w:color w:val="1B1C20"/>
          <w:spacing w:val="-2"/>
          <w:sz w:val="22"/>
          <w:szCs w:val="22"/>
        </w:rPr>
        <w:t xml:space="preserve"> plastic</w:t>
      </w:r>
      <w:r w:rsidRPr="00CC5B28">
        <w:rPr>
          <w:rFonts w:asciiTheme="minorHAnsi" w:hAnsiTheme="minorHAnsi"/>
          <w:color w:val="1B1C20"/>
          <w:spacing w:val="38"/>
          <w:w w:val="99"/>
          <w:sz w:val="22"/>
          <w:szCs w:val="22"/>
        </w:rPr>
        <w:t xml:space="preserve"> </w:t>
      </w:r>
      <w:r w:rsidRPr="00CC5B28">
        <w:rPr>
          <w:rFonts w:asciiTheme="minorHAnsi" w:hAnsiTheme="minorHAnsi"/>
          <w:color w:val="1B1C20"/>
          <w:spacing w:val="-3"/>
          <w:sz w:val="22"/>
          <w:szCs w:val="22"/>
        </w:rPr>
        <w:t>po</w:t>
      </w:r>
      <w:r w:rsidRPr="00CC5B28">
        <w:rPr>
          <w:rFonts w:asciiTheme="minorHAnsi" w:hAnsiTheme="minorHAnsi"/>
          <w:color w:val="1B1C20"/>
          <w:spacing w:val="-4"/>
          <w:sz w:val="22"/>
          <w:szCs w:val="22"/>
        </w:rPr>
        <w:t>w</w:t>
      </w:r>
      <w:r w:rsidRPr="00CC5B28">
        <w:rPr>
          <w:rFonts w:asciiTheme="minorHAnsi" w:hAnsiTheme="minorHAnsi"/>
          <w:color w:val="1B1C20"/>
          <w:spacing w:val="-3"/>
          <w:sz w:val="22"/>
          <w:szCs w:val="22"/>
        </w:rPr>
        <w:t>ders</w:t>
      </w:r>
      <w:r w:rsidRPr="00CC5B28">
        <w:rPr>
          <w:rFonts w:asciiTheme="minorHAnsi" w:hAnsiTheme="minorHAnsi"/>
          <w:color w:val="1B1C20"/>
          <w:spacing w:val="-7"/>
          <w:sz w:val="22"/>
          <w:szCs w:val="22"/>
        </w:rPr>
        <w:t xml:space="preserve"> </w:t>
      </w:r>
      <w:r w:rsidRPr="00CC5B28">
        <w:rPr>
          <w:rFonts w:asciiTheme="minorHAnsi" w:hAnsiTheme="minorHAnsi"/>
          <w:color w:val="1B1C20"/>
          <w:spacing w:val="-2"/>
          <w:sz w:val="22"/>
          <w:szCs w:val="22"/>
        </w:rPr>
        <w:t>and</w:t>
      </w:r>
      <w:r w:rsidRPr="00CC5B28">
        <w:rPr>
          <w:rFonts w:asciiTheme="minorHAnsi" w:hAnsiTheme="minorHAnsi"/>
          <w:color w:val="1B1C20"/>
          <w:spacing w:val="-7"/>
          <w:sz w:val="22"/>
          <w:szCs w:val="22"/>
        </w:rPr>
        <w:t xml:space="preserve"> </w:t>
      </w:r>
      <w:r w:rsidRPr="00CC5B28">
        <w:rPr>
          <w:rFonts w:asciiTheme="minorHAnsi" w:hAnsiTheme="minorHAnsi"/>
          <w:color w:val="1B1C20"/>
          <w:spacing w:val="-3"/>
          <w:sz w:val="22"/>
          <w:szCs w:val="22"/>
        </w:rPr>
        <w:t>pellets</w:t>
      </w:r>
      <w:r w:rsidRPr="00CC5B28">
        <w:rPr>
          <w:rFonts w:asciiTheme="minorHAnsi" w:hAnsiTheme="minorHAnsi"/>
          <w:color w:val="1B1C20"/>
          <w:spacing w:val="-7"/>
          <w:sz w:val="22"/>
          <w:szCs w:val="22"/>
        </w:rPr>
        <w:t xml:space="preserve"> </w:t>
      </w:r>
      <w:r w:rsidRPr="00CC5B28">
        <w:rPr>
          <w:rFonts w:asciiTheme="minorHAnsi" w:hAnsiTheme="minorHAnsi"/>
          <w:color w:val="1B1C20"/>
          <w:spacing w:val="-1"/>
          <w:sz w:val="22"/>
          <w:szCs w:val="22"/>
        </w:rPr>
        <w:t>in</w:t>
      </w:r>
      <w:r w:rsidRPr="00CC5B28">
        <w:rPr>
          <w:rFonts w:asciiTheme="minorHAnsi" w:hAnsiTheme="minorHAnsi"/>
          <w:color w:val="1B1C20"/>
          <w:spacing w:val="-7"/>
          <w:sz w:val="22"/>
          <w:szCs w:val="22"/>
        </w:rPr>
        <w:t xml:space="preserve"> </w:t>
      </w:r>
      <w:r w:rsidRPr="00CC5B28">
        <w:rPr>
          <w:rFonts w:asciiTheme="minorHAnsi" w:hAnsiTheme="minorHAnsi"/>
          <w:color w:val="1B1C20"/>
          <w:spacing w:val="-3"/>
          <w:sz w:val="22"/>
          <w:szCs w:val="22"/>
        </w:rPr>
        <w:t>sewage</w:t>
      </w:r>
      <w:r w:rsidRPr="00CC5B28">
        <w:rPr>
          <w:rFonts w:asciiTheme="minorHAnsi" w:hAnsiTheme="minorHAnsi"/>
          <w:color w:val="1B1C20"/>
          <w:spacing w:val="-7"/>
          <w:sz w:val="22"/>
          <w:szCs w:val="22"/>
        </w:rPr>
        <w:t xml:space="preserve"> </w:t>
      </w:r>
      <w:r w:rsidRPr="00CC5B28">
        <w:rPr>
          <w:rFonts w:asciiTheme="minorHAnsi" w:hAnsiTheme="minorHAnsi"/>
          <w:color w:val="1B1C20"/>
          <w:spacing w:val="-3"/>
          <w:sz w:val="22"/>
          <w:szCs w:val="22"/>
        </w:rPr>
        <w:t>waste.</w:t>
      </w:r>
    </w:p>
    <w:p w:rsidR="00FB197A" w:rsidRDefault="00FB197A">
      <w:pPr>
        <w:spacing w:before="11"/>
        <w:rPr>
          <w:rFonts w:ascii="PMingLiU" w:eastAsia="PMingLiU" w:hAnsi="PMingLiU" w:cs="PMingLiU"/>
          <w:sz w:val="24"/>
          <w:szCs w:val="24"/>
        </w:rPr>
      </w:pPr>
    </w:p>
    <w:p w:rsidR="00FB197A" w:rsidRDefault="00617197">
      <w:pPr>
        <w:spacing w:line="200" w:lineRule="atLeast"/>
        <w:ind w:left="1417"/>
        <w:rPr>
          <w:rFonts w:ascii="PMingLiU" w:eastAsia="PMingLiU" w:hAnsi="PMingLiU" w:cs="PMingLiU"/>
          <w:sz w:val="20"/>
          <w:szCs w:val="20"/>
        </w:rPr>
      </w:pPr>
      <w:r>
        <w:rPr>
          <w:rFonts w:ascii="PMingLiU" w:eastAsia="PMingLiU" w:hAnsi="PMingLiU" w:cs="PMingLiU"/>
          <w:noProof/>
          <w:sz w:val="20"/>
          <w:szCs w:val="20"/>
          <w:lang w:val="en-AU" w:eastAsia="en-AU"/>
        </w:rPr>
        <w:drawing>
          <wp:inline distT="0" distB="0" distL="0" distR="0" wp14:anchorId="3B6F9142" wp14:editId="3B6F9143">
            <wp:extent cx="5608538" cy="3674745"/>
            <wp:effectExtent l="0" t="0" r="0" b="0"/>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21" cstate="print"/>
                    <a:stretch>
                      <a:fillRect/>
                    </a:stretch>
                  </pic:blipFill>
                  <pic:spPr>
                    <a:xfrm>
                      <a:off x="0" y="0"/>
                      <a:ext cx="5608538" cy="3674745"/>
                    </a:xfrm>
                    <a:prstGeom prst="rect">
                      <a:avLst/>
                    </a:prstGeom>
                  </pic:spPr>
                </pic:pic>
              </a:graphicData>
            </a:graphic>
          </wp:inline>
        </w:drawing>
      </w:r>
    </w:p>
    <w:p w:rsidR="00FB197A" w:rsidRDefault="00FB197A">
      <w:pPr>
        <w:spacing w:before="5"/>
        <w:rPr>
          <w:rFonts w:ascii="PMingLiU" w:eastAsia="PMingLiU" w:hAnsi="PMingLiU" w:cs="PMingLiU"/>
          <w:sz w:val="15"/>
          <w:szCs w:val="15"/>
        </w:rPr>
      </w:pPr>
    </w:p>
    <w:p w:rsidR="00FB197A" w:rsidRPr="00CC5B28" w:rsidRDefault="00617197">
      <w:pPr>
        <w:ind w:left="1417"/>
        <w:rPr>
          <w:rFonts w:eastAsia="PMingLiU" w:cs="PMingLiU"/>
          <w:sz w:val="18"/>
          <w:szCs w:val="18"/>
        </w:rPr>
      </w:pPr>
      <w:r w:rsidRPr="00CC5B28">
        <w:rPr>
          <w:color w:val="818084"/>
          <w:spacing w:val="-1"/>
          <w:w w:val="105"/>
          <w:sz w:val="18"/>
        </w:rPr>
        <w:t>F</w:t>
      </w:r>
      <w:r w:rsidRPr="00CC5B28">
        <w:rPr>
          <w:color w:val="818084"/>
          <w:spacing w:val="-2"/>
          <w:w w:val="105"/>
          <w:sz w:val="18"/>
        </w:rPr>
        <w:t>ragments</w:t>
      </w:r>
      <w:r w:rsidRPr="00CC5B28">
        <w:rPr>
          <w:color w:val="818084"/>
          <w:spacing w:val="-13"/>
          <w:w w:val="105"/>
          <w:sz w:val="18"/>
        </w:rPr>
        <w:t xml:space="preserve"> </w:t>
      </w:r>
      <w:r w:rsidRPr="00CC5B28">
        <w:rPr>
          <w:color w:val="818084"/>
          <w:w w:val="105"/>
          <w:sz w:val="18"/>
        </w:rPr>
        <w:t>of</w:t>
      </w:r>
      <w:r w:rsidRPr="00CC5B28">
        <w:rPr>
          <w:color w:val="818084"/>
          <w:spacing w:val="-13"/>
          <w:w w:val="105"/>
          <w:sz w:val="18"/>
        </w:rPr>
        <w:t xml:space="preserve"> </w:t>
      </w:r>
      <w:r w:rsidRPr="00CC5B28">
        <w:rPr>
          <w:color w:val="818084"/>
          <w:w w:val="105"/>
          <w:sz w:val="18"/>
        </w:rPr>
        <w:t>plastic</w:t>
      </w:r>
      <w:r w:rsidRPr="00CC5B28">
        <w:rPr>
          <w:color w:val="818084"/>
          <w:spacing w:val="-13"/>
          <w:w w:val="105"/>
          <w:sz w:val="18"/>
        </w:rPr>
        <w:t xml:space="preserve"> </w:t>
      </w:r>
      <w:r w:rsidRPr="00CC5B28">
        <w:rPr>
          <w:color w:val="818084"/>
          <w:w w:val="105"/>
          <w:sz w:val="18"/>
        </w:rPr>
        <w:t>on</w:t>
      </w:r>
      <w:r w:rsidRPr="00CC5B28">
        <w:rPr>
          <w:color w:val="818084"/>
          <w:spacing w:val="-13"/>
          <w:w w:val="105"/>
          <w:sz w:val="18"/>
        </w:rPr>
        <w:t xml:space="preserve"> </w:t>
      </w:r>
      <w:r w:rsidRPr="00CC5B28">
        <w:rPr>
          <w:color w:val="818084"/>
          <w:w w:val="105"/>
          <w:sz w:val="18"/>
        </w:rPr>
        <w:t>the</w:t>
      </w:r>
      <w:r w:rsidRPr="00CC5B28">
        <w:rPr>
          <w:color w:val="818084"/>
          <w:spacing w:val="-13"/>
          <w:w w:val="105"/>
          <w:sz w:val="18"/>
        </w:rPr>
        <w:t xml:space="preserve"> </w:t>
      </w:r>
      <w:r w:rsidRPr="00CC5B28">
        <w:rPr>
          <w:color w:val="818084"/>
          <w:spacing w:val="-2"/>
          <w:w w:val="105"/>
          <w:sz w:val="18"/>
        </w:rPr>
        <w:t>shoreline.</w:t>
      </w:r>
      <w:r w:rsidRPr="00CC5B28">
        <w:rPr>
          <w:color w:val="818084"/>
          <w:spacing w:val="-13"/>
          <w:w w:val="105"/>
          <w:sz w:val="18"/>
        </w:rPr>
        <w:t xml:space="preserve"> </w:t>
      </w:r>
      <w:r w:rsidRPr="00CC5B28">
        <w:rPr>
          <w:color w:val="818084"/>
          <w:spacing w:val="-1"/>
          <w:w w:val="105"/>
          <w:sz w:val="18"/>
        </w:rPr>
        <w:t>I</w:t>
      </w:r>
      <w:r w:rsidRPr="00CC5B28">
        <w:rPr>
          <w:color w:val="818084"/>
          <w:spacing w:val="-2"/>
          <w:w w:val="105"/>
          <w:sz w:val="18"/>
        </w:rPr>
        <w:t>mage:</w:t>
      </w:r>
      <w:r w:rsidRPr="00CC5B28">
        <w:rPr>
          <w:color w:val="818084"/>
          <w:spacing w:val="-12"/>
          <w:w w:val="105"/>
          <w:sz w:val="18"/>
        </w:rPr>
        <w:t xml:space="preserve"> </w:t>
      </w:r>
      <w:r w:rsidRPr="00CC5B28">
        <w:rPr>
          <w:color w:val="818084"/>
          <w:w w:val="105"/>
          <w:sz w:val="18"/>
        </w:rPr>
        <w:t>©</w:t>
      </w:r>
      <w:r w:rsidRPr="00CC5B28">
        <w:rPr>
          <w:color w:val="818084"/>
          <w:spacing w:val="-13"/>
          <w:w w:val="105"/>
          <w:sz w:val="18"/>
        </w:rPr>
        <w:t xml:space="preserve"> </w:t>
      </w:r>
      <w:r w:rsidRPr="00CC5B28">
        <w:rPr>
          <w:color w:val="818084"/>
          <w:spacing w:val="-3"/>
          <w:w w:val="105"/>
          <w:sz w:val="18"/>
        </w:rPr>
        <w:t>CSIR</w:t>
      </w:r>
      <w:r w:rsidRPr="00CC5B28">
        <w:rPr>
          <w:color w:val="818084"/>
          <w:spacing w:val="-2"/>
          <w:w w:val="105"/>
          <w:sz w:val="18"/>
        </w:rPr>
        <w:t>O</w:t>
      </w:r>
    </w:p>
    <w:p w:rsidR="00FB197A" w:rsidRDefault="00FB197A">
      <w:pPr>
        <w:spacing w:before="9"/>
        <w:rPr>
          <w:rFonts w:ascii="PMingLiU" w:eastAsia="PMingLiU" w:hAnsi="PMingLiU" w:cs="PMingLiU"/>
          <w:sz w:val="14"/>
          <w:szCs w:val="14"/>
        </w:rPr>
      </w:pPr>
    </w:p>
    <w:p w:rsidR="00FB197A" w:rsidRDefault="00617197" w:rsidP="00CC5B28">
      <w:pPr>
        <w:pStyle w:val="BodyText"/>
        <w:tabs>
          <w:tab w:val="left" w:pos="3411"/>
          <w:tab w:val="left" w:pos="3647"/>
          <w:tab w:val="left" w:pos="4937"/>
        </w:tabs>
        <w:spacing w:before="0"/>
        <w:ind w:left="1418" w:right="1758"/>
        <w:rPr>
          <w:rFonts w:cs="PMingLiU"/>
          <w:sz w:val="21"/>
          <w:szCs w:val="21"/>
        </w:rPr>
      </w:pPr>
      <w:r w:rsidRPr="00CC5B28">
        <w:rPr>
          <w:rFonts w:asciiTheme="minorHAnsi" w:hAnsiTheme="minorHAnsi"/>
          <w:color w:val="1B1C20"/>
          <w:spacing w:val="-4"/>
        </w:rPr>
        <w:t>S</w:t>
      </w:r>
      <w:r w:rsidRPr="00CC5B28">
        <w:rPr>
          <w:rFonts w:asciiTheme="minorHAnsi" w:hAnsiTheme="minorHAnsi"/>
          <w:color w:val="1B1C20"/>
          <w:spacing w:val="-3"/>
        </w:rPr>
        <w:t>eabirds</w:t>
      </w:r>
      <w:r w:rsidRPr="00CC5B28">
        <w:rPr>
          <w:rFonts w:asciiTheme="minorHAnsi" w:hAnsiTheme="minorHAnsi"/>
          <w:color w:val="1B1C20"/>
          <w:spacing w:val="-8"/>
        </w:rPr>
        <w:t xml:space="preserve"> </w:t>
      </w:r>
      <w:r w:rsidRPr="00CC5B28">
        <w:rPr>
          <w:rFonts w:asciiTheme="minorHAnsi" w:hAnsiTheme="minorHAnsi"/>
          <w:color w:val="1B1C20"/>
          <w:spacing w:val="-2"/>
        </w:rPr>
        <w:t>often</w:t>
      </w:r>
      <w:r w:rsidRPr="00CC5B28">
        <w:rPr>
          <w:rFonts w:asciiTheme="minorHAnsi" w:hAnsiTheme="minorHAnsi"/>
          <w:color w:val="1B1C20"/>
          <w:spacing w:val="-7"/>
        </w:rPr>
        <w:t xml:space="preserve"> </w:t>
      </w:r>
      <w:r w:rsidRPr="00CC5B28">
        <w:rPr>
          <w:rFonts w:asciiTheme="minorHAnsi" w:hAnsiTheme="minorHAnsi"/>
          <w:color w:val="1B1C20"/>
          <w:spacing w:val="-2"/>
        </w:rPr>
        <w:t>eat</w:t>
      </w:r>
      <w:r w:rsidRPr="00CC5B28">
        <w:rPr>
          <w:rFonts w:asciiTheme="minorHAnsi" w:hAnsiTheme="minorHAnsi"/>
          <w:color w:val="1B1C20"/>
          <w:spacing w:val="-7"/>
        </w:rPr>
        <w:t xml:space="preserve"> </w:t>
      </w:r>
      <w:r w:rsidRPr="00CC5B28">
        <w:rPr>
          <w:rFonts w:asciiTheme="minorHAnsi" w:hAnsiTheme="minorHAnsi"/>
          <w:color w:val="1B1C20"/>
          <w:spacing w:val="-2"/>
        </w:rPr>
        <w:t>floating plastic.</w:t>
      </w:r>
      <w:r w:rsidRPr="00CC5B28">
        <w:rPr>
          <w:rFonts w:asciiTheme="minorHAnsi" w:hAnsiTheme="minorHAnsi"/>
          <w:color w:val="1B1C20"/>
          <w:spacing w:val="-9"/>
        </w:rPr>
        <w:t xml:space="preserve"> </w:t>
      </w:r>
      <w:r w:rsidRPr="00CC5B28">
        <w:rPr>
          <w:rFonts w:asciiTheme="minorHAnsi" w:hAnsiTheme="minorHAnsi"/>
          <w:color w:val="1B1C20"/>
          <w:spacing w:val="-3"/>
        </w:rPr>
        <w:t>W</w:t>
      </w:r>
      <w:r w:rsidRPr="00CC5B28">
        <w:rPr>
          <w:rFonts w:asciiTheme="minorHAnsi" w:hAnsiTheme="minorHAnsi"/>
          <w:color w:val="1B1C20"/>
          <w:spacing w:val="-4"/>
        </w:rPr>
        <w:t>ilcox</w:t>
      </w:r>
      <w:r w:rsidRPr="00CC5B28">
        <w:rPr>
          <w:rFonts w:asciiTheme="minorHAnsi" w:hAnsiTheme="minorHAnsi"/>
          <w:color w:val="1B1C20"/>
          <w:spacing w:val="-5"/>
        </w:rPr>
        <w:t xml:space="preserve"> </w:t>
      </w:r>
      <w:r w:rsidRPr="00CC5B28">
        <w:rPr>
          <w:rFonts w:asciiTheme="minorHAnsi" w:hAnsiTheme="minorHAnsi"/>
          <w:color w:val="1B1C20"/>
          <w:spacing w:val="-1"/>
        </w:rPr>
        <w:t>et</w:t>
      </w:r>
      <w:r w:rsidRPr="00CC5B28">
        <w:rPr>
          <w:rFonts w:asciiTheme="minorHAnsi" w:hAnsiTheme="minorHAnsi"/>
          <w:color w:val="1B1C20"/>
          <w:spacing w:val="-6"/>
        </w:rPr>
        <w:t xml:space="preserve"> </w:t>
      </w:r>
      <w:r w:rsidRPr="00CC5B28">
        <w:rPr>
          <w:rFonts w:asciiTheme="minorHAnsi" w:hAnsiTheme="minorHAnsi"/>
          <w:color w:val="1B1C20"/>
          <w:spacing w:val="-3"/>
        </w:rPr>
        <w:t>al.</w:t>
      </w:r>
      <w:r w:rsidRPr="00CC5B28">
        <w:rPr>
          <w:rFonts w:asciiTheme="minorHAnsi" w:hAnsiTheme="minorHAnsi"/>
          <w:color w:val="1B1C20"/>
          <w:spacing w:val="-5"/>
        </w:rPr>
        <w:t xml:space="preserve"> </w:t>
      </w:r>
      <w:r w:rsidRPr="00CC5B28">
        <w:rPr>
          <w:rFonts w:asciiTheme="minorHAnsi" w:hAnsiTheme="minorHAnsi"/>
          <w:color w:val="1B1C20"/>
          <w:spacing w:val="-2"/>
        </w:rPr>
        <w:t>(2015b)</w:t>
      </w:r>
      <w:r w:rsidRPr="00CC5B28">
        <w:rPr>
          <w:rFonts w:asciiTheme="minorHAnsi" w:hAnsiTheme="minorHAnsi"/>
          <w:color w:val="1B1C20"/>
          <w:spacing w:val="-6"/>
        </w:rPr>
        <w:t xml:space="preserve"> </w:t>
      </w:r>
      <w:r w:rsidRPr="00CC5B28">
        <w:rPr>
          <w:rFonts w:asciiTheme="minorHAnsi" w:hAnsiTheme="minorHAnsi"/>
          <w:color w:val="1B1C20"/>
          <w:spacing w:val="-3"/>
        </w:rPr>
        <w:t>suggested</w:t>
      </w:r>
      <w:r w:rsidRPr="00CC5B28">
        <w:rPr>
          <w:rFonts w:asciiTheme="minorHAnsi" w:hAnsiTheme="minorHAnsi"/>
          <w:color w:val="1B1C20"/>
          <w:spacing w:val="-5"/>
        </w:rPr>
        <w:t xml:space="preserve"> </w:t>
      </w:r>
      <w:r w:rsidRPr="00CC5B28">
        <w:rPr>
          <w:rFonts w:asciiTheme="minorHAnsi" w:hAnsiTheme="minorHAnsi"/>
          <w:color w:val="1B1C20"/>
          <w:spacing w:val="-2"/>
        </w:rPr>
        <w:t>that</w:t>
      </w:r>
      <w:r w:rsidRPr="00CC5B28">
        <w:rPr>
          <w:rFonts w:asciiTheme="minorHAnsi" w:hAnsiTheme="minorHAnsi"/>
          <w:color w:val="1B1C20"/>
          <w:spacing w:val="-6"/>
        </w:rPr>
        <w:t xml:space="preserve"> </w:t>
      </w:r>
      <w:r w:rsidRPr="00CC5B28">
        <w:rPr>
          <w:rFonts w:asciiTheme="minorHAnsi" w:hAnsiTheme="minorHAnsi"/>
          <w:color w:val="1B1C20"/>
          <w:spacing w:val="-2"/>
        </w:rPr>
        <w:t>nearly</w:t>
      </w:r>
      <w:r w:rsidRPr="00CC5B28">
        <w:rPr>
          <w:rFonts w:asciiTheme="minorHAnsi" w:hAnsiTheme="minorHAnsi"/>
          <w:color w:val="1B1C20"/>
          <w:spacing w:val="-5"/>
        </w:rPr>
        <w:t xml:space="preserve"> </w:t>
      </w:r>
      <w:r w:rsidRPr="00CC5B28">
        <w:rPr>
          <w:rFonts w:asciiTheme="minorHAnsi" w:hAnsiTheme="minorHAnsi"/>
          <w:color w:val="1B1C20"/>
          <w:spacing w:val="-3"/>
        </w:rPr>
        <w:t>all</w:t>
      </w:r>
      <w:r w:rsidRPr="00CC5B28">
        <w:rPr>
          <w:rFonts w:asciiTheme="minorHAnsi" w:hAnsiTheme="minorHAnsi"/>
          <w:color w:val="1B1C20"/>
          <w:spacing w:val="-5"/>
        </w:rPr>
        <w:t xml:space="preserve"> </w:t>
      </w:r>
      <w:r w:rsidRPr="00CC5B28">
        <w:rPr>
          <w:rFonts w:asciiTheme="minorHAnsi" w:hAnsiTheme="minorHAnsi"/>
          <w:color w:val="1B1C20"/>
          <w:spacing w:val="-3"/>
        </w:rPr>
        <w:t>species</w:t>
      </w:r>
      <w:r w:rsidRPr="00CC5B28">
        <w:rPr>
          <w:rFonts w:asciiTheme="minorHAnsi" w:hAnsiTheme="minorHAnsi"/>
          <w:color w:val="1B1C20"/>
          <w:spacing w:val="-6"/>
        </w:rPr>
        <w:t xml:space="preserve"> </w:t>
      </w:r>
      <w:r w:rsidRPr="00CC5B28">
        <w:rPr>
          <w:rFonts w:asciiTheme="minorHAnsi" w:hAnsiTheme="minorHAnsi"/>
          <w:color w:val="1B1C20"/>
          <w:spacing w:val="-1"/>
        </w:rPr>
        <w:t>of</w:t>
      </w:r>
      <w:r w:rsidRPr="00CC5B28">
        <w:rPr>
          <w:rFonts w:asciiTheme="minorHAnsi" w:hAnsiTheme="minorHAnsi"/>
          <w:color w:val="1B1C20"/>
          <w:spacing w:val="-5"/>
        </w:rPr>
        <w:t xml:space="preserve"> </w:t>
      </w:r>
      <w:r w:rsidRPr="00CC5B28">
        <w:rPr>
          <w:rFonts w:asciiTheme="minorHAnsi" w:hAnsiTheme="minorHAnsi"/>
          <w:color w:val="1B1C20"/>
          <w:spacing w:val="-4"/>
        </w:rPr>
        <w:t>seabir</w:t>
      </w:r>
      <w:r w:rsidRPr="00CC5B28">
        <w:rPr>
          <w:rFonts w:asciiTheme="minorHAnsi" w:hAnsiTheme="minorHAnsi"/>
          <w:color w:val="1B1C20"/>
          <w:spacing w:val="-3"/>
        </w:rPr>
        <w:t>ds</w:t>
      </w:r>
      <w:r w:rsidRPr="00CC5B28">
        <w:rPr>
          <w:rFonts w:asciiTheme="minorHAnsi" w:hAnsiTheme="minorHAnsi"/>
          <w:color w:val="1B1C20"/>
          <w:spacing w:val="-6"/>
        </w:rPr>
        <w:t xml:space="preserve"> </w:t>
      </w:r>
      <w:r w:rsidRPr="00CC5B28">
        <w:rPr>
          <w:rFonts w:asciiTheme="minorHAnsi" w:hAnsiTheme="minorHAnsi"/>
          <w:color w:val="1B1C20"/>
          <w:spacing w:val="-3"/>
        </w:rPr>
        <w:t>will</w:t>
      </w:r>
      <w:r w:rsidRPr="00CC5B28">
        <w:rPr>
          <w:rFonts w:asciiTheme="minorHAnsi" w:hAnsiTheme="minorHAnsi"/>
          <w:color w:val="1B1C20"/>
          <w:spacing w:val="-5"/>
        </w:rPr>
        <w:t xml:space="preserve"> </w:t>
      </w:r>
      <w:r w:rsidRPr="00CC5B28">
        <w:rPr>
          <w:rFonts w:asciiTheme="minorHAnsi" w:hAnsiTheme="minorHAnsi"/>
          <w:color w:val="1B1C20"/>
          <w:spacing w:val="-3"/>
        </w:rPr>
        <w:t>ev</w:t>
      </w:r>
      <w:r w:rsidRPr="00CC5B28">
        <w:rPr>
          <w:rFonts w:asciiTheme="minorHAnsi" w:hAnsiTheme="minorHAnsi"/>
          <w:color w:val="1B1C20"/>
          <w:spacing w:val="-2"/>
        </w:rPr>
        <w:t>entually</w:t>
      </w:r>
      <w:r w:rsidRPr="00CC5B28">
        <w:rPr>
          <w:rFonts w:asciiTheme="minorHAnsi" w:hAnsiTheme="minorHAnsi"/>
          <w:color w:val="1B1C20"/>
          <w:spacing w:val="-6"/>
        </w:rPr>
        <w:t xml:space="preserve"> </w:t>
      </w:r>
      <w:r w:rsidRPr="00CC5B28">
        <w:rPr>
          <w:rFonts w:asciiTheme="minorHAnsi" w:hAnsiTheme="minorHAnsi"/>
          <w:color w:val="1B1C20"/>
          <w:spacing w:val="-2"/>
        </w:rPr>
        <w:t>be</w:t>
      </w:r>
      <w:r w:rsidRPr="00CC5B28">
        <w:rPr>
          <w:rFonts w:asciiTheme="minorHAnsi" w:hAnsiTheme="minorHAnsi"/>
          <w:color w:val="1B1C20"/>
          <w:spacing w:val="76"/>
          <w:w w:val="101"/>
        </w:rPr>
        <w:t xml:space="preserve"> </w:t>
      </w:r>
      <w:r w:rsidRPr="00CC5B28">
        <w:rPr>
          <w:rFonts w:asciiTheme="minorHAnsi" w:hAnsiTheme="minorHAnsi"/>
          <w:color w:val="1B1C20"/>
          <w:spacing w:val="-2"/>
        </w:rPr>
        <w:t>found ingesting plastic,</w:t>
      </w:r>
      <w:r w:rsidRPr="00CC5B28">
        <w:rPr>
          <w:rFonts w:asciiTheme="minorHAnsi" w:hAnsiTheme="minorHAnsi"/>
          <w:color w:val="1B1C20"/>
          <w:spacing w:val="-1"/>
        </w:rPr>
        <w:t xml:space="preserve"> </w:t>
      </w:r>
      <w:r w:rsidRPr="00CC5B28">
        <w:rPr>
          <w:rFonts w:asciiTheme="minorHAnsi" w:hAnsiTheme="minorHAnsi"/>
          <w:color w:val="1B1C20"/>
          <w:spacing w:val="-2"/>
        </w:rPr>
        <w:t xml:space="preserve">based </w:t>
      </w:r>
      <w:r w:rsidRPr="00CC5B28">
        <w:rPr>
          <w:rFonts w:asciiTheme="minorHAnsi" w:hAnsiTheme="minorHAnsi"/>
          <w:color w:val="1B1C20"/>
          <w:spacing w:val="-1"/>
        </w:rPr>
        <w:t xml:space="preserve">on </w:t>
      </w:r>
      <w:r w:rsidRPr="00CC5B28">
        <w:rPr>
          <w:rFonts w:asciiTheme="minorHAnsi" w:hAnsiTheme="minorHAnsi"/>
          <w:color w:val="1B1C20"/>
          <w:spacing w:val="-2"/>
        </w:rPr>
        <w:t xml:space="preserve">the </w:t>
      </w:r>
      <w:r w:rsidRPr="00CC5B28">
        <w:rPr>
          <w:rFonts w:asciiTheme="minorHAnsi" w:hAnsiTheme="minorHAnsi"/>
          <w:color w:val="1B1C20"/>
          <w:spacing w:val="-3"/>
        </w:rPr>
        <w:t>disco</w:t>
      </w:r>
      <w:r w:rsidRPr="00CC5B28">
        <w:rPr>
          <w:rFonts w:asciiTheme="minorHAnsi" w:hAnsiTheme="minorHAnsi"/>
          <w:color w:val="1B1C20"/>
          <w:spacing w:val="-4"/>
        </w:rPr>
        <w:t>veries</w:t>
      </w:r>
      <w:r w:rsidRPr="00CC5B28">
        <w:rPr>
          <w:rFonts w:asciiTheme="minorHAnsi" w:hAnsiTheme="minorHAnsi"/>
          <w:color w:val="1B1C20"/>
          <w:spacing w:val="-1"/>
        </w:rPr>
        <w:t xml:space="preserve"> </w:t>
      </w:r>
      <w:r w:rsidRPr="00CC5B28">
        <w:rPr>
          <w:rFonts w:asciiTheme="minorHAnsi" w:hAnsiTheme="minorHAnsi"/>
          <w:color w:val="1B1C20"/>
          <w:spacing w:val="-2"/>
        </w:rPr>
        <w:t>reported so</w:t>
      </w:r>
      <w:r w:rsidRPr="00CC5B28">
        <w:rPr>
          <w:rFonts w:asciiTheme="minorHAnsi" w:hAnsiTheme="minorHAnsi"/>
          <w:color w:val="1B1C20"/>
          <w:spacing w:val="-1"/>
        </w:rPr>
        <w:t xml:space="preserve"> </w:t>
      </w:r>
      <w:r w:rsidRPr="00CC5B28">
        <w:rPr>
          <w:rFonts w:asciiTheme="minorHAnsi" w:hAnsiTheme="minorHAnsi"/>
          <w:color w:val="1B1C20"/>
          <w:spacing w:val="-6"/>
        </w:rPr>
        <w:t>far</w:t>
      </w:r>
      <w:r w:rsidRPr="00CC5B28">
        <w:rPr>
          <w:rFonts w:asciiTheme="minorHAnsi" w:hAnsiTheme="minorHAnsi"/>
          <w:color w:val="1B1C20"/>
          <w:spacing w:val="-5"/>
        </w:rPr>
        <w:t>.</w:t>
      </w:r>
      <w:r w:rsidRPr="00CC5B28">
        <w:rPr>
          <w:rFonts w:asciiTheme="minorHAnsi" w:hAnsiTheme="minorHAnsi"/>
          <w:color w:val="1B1C20"/>
          <w:spacing w:val="-2"/>
        </w:rPr>
        <w:t xml:space="preserve"> </w:t>
      </w:r>
      <w:r w:rsidRPr="00CC5B28">
        <w:rPr>
          <w:rFonts w:asciiTheme="minorHAnsi" w:hAnsiTheme="minorHAnsi"/>
          <w:color w:val="1B1C20"/>
          <w:spacing w:val="-4"/>
        </w:rPr>
        <w:t>For</w:t>
      </w:r>
      <w:r w:rsidRPr="00CC5B28">
        <w:rPr>
          <w:rFonts w:asciiTheme="minorHAnsi" w:hAnsiTheme="minorHAnsi"/>
          <w:color w:val="1B1C20"/>
          <w:spacing w:val="-1"/>
        </w:rPr>
        <w:t xml:space="preserve"> </w:t>
      </w:r>
      <w:r w:rsidRPr="00CC5B28">
        <w:rPr>
          <w:rFonts w:asciiTheme="minorHAnsi" w:hAnsiTheme="minorHAnsi"/>
          <w:color w:val="1B1C20"/>
          <w:spacing w:val="-2"/>
        </w:rPr>
        <w:t xml:space="preserve">example, </w:t>
      </w:r>
      <w:r w:rsidRPr="00CC5B28">
        <w:rPr>
          <w:rFonts w:asciiTheme="minorHAnsi" w:hAnsiTheme="minorHAnsi"/>
          <w:color w:val="1B1C20"/>
          <w:spacing w:val="-1"/>
        </w:rPr>
        <w:t xml:space="preserve">21 </w:t>
      </w:r>
      <w:r w:rsidRPr="00CC5B28">
        <w:rPr>
          <w:rFonts w:asciiTheme="minorHAnsi" w:hAnsiTheme="minorHAnsi"/>
          <w:color w:val="1B1C20"/>
          <w:spacing w:val="-2"/>
        </w:rPr>
        <w:t>per cent</w:t>
      </w:r>
      <w:r w:rsidRPr="00CC5B28">
        <w:rPr>
          <w:rFonts w:asciiTheme="minorHAnsi" w:hAnsiTheme="minorHAnsi"/>
          <w:color w:val="1B1C20"/>
          <w:spacing w:val="-1"/>
        </w:rPr>
        <w:t xml:space="preserve"> of</w:t>
      </w:r>
      <w:r w:rsidRPr="00CC5B28">
        <w:rPr>
          <w:rFonts w:asciiTheme="minorHAnsi" w:hAnsiTheme="minorHAnsi"/>
          <w:color w:val="1B1C20"/>
          <w:spacing w:val="-2"/>
        </w:rPr>
        <w:t xml:space="preserve"> sur</w:t>
      </w:r>
      <w:r w:rsidRPr="00CC5B28">
        <w:rPr>
          <w:rFonts w:asciiTheme="minorHAnsi" w:hAnsiTheme="minorHAnsi"/>
          <w:color w:val="1B1C20"/>
          <w:spacing w:val="-3"/>
        </w:rPr>
        <w:t>vey</w:t>
      </w:r>
      <w:r w:rsidRPr="00CC5B28">
        <w:rPr>
          <w:rFonts w:asciiTheme="minorHAnsi" w:hAnsiTheme="minorHAnsi"/>
          <w:color w:val="1B1C20"/>
          <w:spacing w:val="-2"/>
        </w:rPr>
        <w:t>ed</w:t>
      </w:r>
      <w:r w:rsidRPr="00CC5B28">
        <w:rPr>
          <w:rFonts w:asciiTheme="minorHAnsi" w:hAnsiTheme="minorHAnsi"/>
          <w:color w:val="1B1C20"/>
          <w:spacing w:val="-1"/>
        </w:rPr>
        <w:t xml:space="preserve"> </w:t>
      </w:r>
      <w:r w:rsidRPr="00CC5B28">
        <w:rPr>
          <w:rFonts w:asciiTheme="minorHAnsi" w:hAnsiTheme="minorHAnsi"/>
          <w:color w:val="1B1C20"/>
          <w:spacing w:val="-4"/>
        </w:rPr>
        <w:t>w</w:t>
      </w:r>
      <w:r w:rsidRPr="00CC5B28">
        <w:rPr>
          <w:rFonts w:asciiTheme="minorHAnsi" w:hAnsiTheme="minorHAnsi"/>
          <w:color w:val="1B1C20"/>
          <w:spacing w:val="-3"/>
        </w:rPr>
        <w:t>edge-tailed</w:t>
      </w:r>
      <w:r w:rsidRPr="00CC5B28">
        <w:rPr>
          <w:rFonts w:asciiTheme="minorHAnsi" w:hAnsiTheme="minorHAnsi"/>
          <w:color w:val="1B1C20"/>
          <w:spacing w:val="72"/>
        </w:rPr>
        <w:t xml:space="preserve"> </w:t>
      </w:r>
      <w:r w:rsidRPr="00CC5B28">
        <w:rPr>
          <w:rFonts w:asciiTheme="minorHAnsi" w:hAnsiTheme="minorHAnsi"/>
          <w:color w:val="1B1C20"/>
          <w:spacing w:val="-2"/>
          <w:w w:val="95"/>
        </w:rPr>
        <w:t>shearwater</w:t>
      </w:r>
      <w:r w:rsidRPr="00CC5B28">
        <w:rPr>
          <w:rFonts w:asciiTheme="minorHAnsi" w:hAnsiTheme="minorHAnsi"/>
          <w:color w:val="1B1C20"/>
          <w:spacing w:val="-4"/>
          <w:w w:val="95"/>
        </w:rPr>
        <w:t xml:space="preserve"> </w:t>
      </w:r>
      <w:r w:rsidRPr="00CC5B28">
        <w:rPr>
          <w:rFonts w:asciiTheme="minorHAnsi" w:hAnsiTheme="minorHAnsi"/>
          <w:color w:val="1B1C20"/>
          <w:spacing w:val="-3"/>
          <w:w w:val="95"/>
        </w:rPr>
        <w:t>(</w:t>
      </w:r>
      <w:r w:rsidRPr="00CC5B28">
        <w:rPr>
          <w:rFonts w:asciiTheme="minorHAnsi" w:hAnsiTheme="minorHAnsi"/>
          <w:i/>
          <w:color w:val="1B1C20"/>
          <w:spacing w:val="-4"/>
          <w:w w:val="95"/>
        </w:rPr>
        <w:t>Ardenna</w:t>
      </w:r>
      <w:r w:rsidRPr="00CC5B28">
        <w:rPr>
          <w:rFonts w:asciiTheme="minorHAnsi" w:hAnsiTheme="minorHAnsi"/>
          <w:i/>
          <w:color w:val="1B1C20"/>
          <w:spacing w:val="-2"/>
          <w:w w:val="95"/>
        </w:rPr>
        <w:t xml:space="preserve"> </w:t>
      </w:r>
      <w:r w:rsidRPr="00CC5B28">
        <w:rPr>
          <w:rFonts w:asciiTheme="minorHAnsi" w:hAnsiTheme="minorHAnsi"/>
          <w:i/>
          <w:color w:val="1B1C20"/>
          <w:spacing w:val="-3"/>
          <w:w w:val="95"/>
        </w:rPr>
        <w:t>pacifica</w:t>
      </w:r>
      <w:r w:rsidRPr="00CC5B28">
        <w:rPr>
          <w:rFonts w:asciiTheme="minorHAnsi" w:hAnsiTheme="minorHAnsi"/>
          <w:color w:val="1B1C20"/>
          <w:spacing w:val="-3"/>
          <w:w w:val="95"/>
        </w:rPr>
        <w:t>)</w:t>
      </w:r>
      <w:r w:rsidRPr="00CC5B28">
        <w:rPr>
          <w:rFonts w:asciiTheme="minorHAnsi" w:hAnsiTheme="minorHAnsi"/>
          <w:i/>
          <w:color w:val="1B1C20"/>
          <w:spacing w:val="-3"/>
          <w:w w:val="95"/>
        </w:rPr>
        <w:t xml:space="preserve"> </w:t>
      </w:r>
      <w:r w:rsidRPr="00CC5B28">
        <w:rPr>
          <w:rFonts w:asciiTheme="minorHAnsi" w:hAnsiTheme="minorHAnsi"/>
          <w:color w:val="1B1C20"/>
          <w:spacing w:val="-2"/>
        </w:rPr>
        <w:t>chicks</w:t>
      </w:r>
      <w:r w:rsidRPr="00CC5B28">
        <w:rPr>
          <w:rFonts w:asciiTheme="minorHAnsi" w:hAnsiTheme="minorHAnsi"/>
          <w:color w:val="1B1C20"/>
          <w:spacing w:val="1"/>
        </w:rPr>
        <w:t xml:space="preserve"> </w:t>
      </w:r>
      <w:r w:rsidRPr="00CC5B28">
        <w:rPr>
          <w:rFonts w:asciiTheme="minorHAnsi" w:hAnsiTheme="minorHAnsi"/>
          <w:color w:val="1B1C20"/>
          <w:spacing w:val="-1"/>
        </w:rPr>
        <w:t>on</w:t>
      </w:r>
      <w:r w:rsidRPr="00CC5B28">
        <w:rPr>
          <w:rFonts w:asciiTheme="minorHAnsi" w:hAnsiTheme="minorHAnsi"/>
          <w:color w:val="1B1C20"/>
          <w:spacing w:val="2"/>
        </w:rPr>
        <w:t xml:space="preserve"> </w:t>
      </w:r>
      <w:r w:rsidRPr="00CC5B28">
        <w:rPr>
          <w:rFonts w:asciiTheme="minorHAnsi" w:hAnsiTheme="minorHAnsi"/>
          <w:color w:val="1B1C20"/>
          <w:spacing w:val="-3"/>
        </w:rPr>
        <w:t>Heron</w:t>
      </w:r>
      <w:r w:rsidRPr="00CC5B28">
        <w:rPr>
          <w:rFonts w:asciiTheme="minorHAnsi" w:hAnsiTheme="minorHAnsi"/>
          <w:color w:val="1B1C20"/>
          <w:spacing w:val="2"/>
        </w:rPr>
        <w:t xml:space="preserve"> </w:t>
      </w:r>
      <w:r w:rsidRPr="00CC5B28">
        <w:rPr>
          <w:rFonts w:asciiTheme="minorHAnsi" w:hAnsiTheme="minorHAnsi"/>
          <w:color w:val="1B1C20"/>
          <w:spacing w:val="-3"/>
        </w:rPr>
        <w:t>Island</w:t>
      </w:r>
      <w:r w:rsidRPr="00CC5B28">
        <w:rPr>
          <w:rFonts w:asciiTheme="minorHAnsi" w:hAnsiTheme="minorHAnsi"/>
          <w:color w:val="1B1C20"/>
          <w:spacing w:val="2"/>
        </w:rPr>
        <w:t xml:space="preserve"> </w:t>
      </w:r>
      <w:r w:rsidRPr="00CC5B28">
        <w:rPr>
          <w:rFonts w:asciiTheme="minorHAnsi" w:hAnsiTheme="minorHAnsi"/>
          <w:color w:val="1B1C20"/>
          <w:spacing w:val="-1"/>
        </w:rPr>
        <w:t>in</w:t>
      </w:r>
      <w:r w:rsidRPr="00CC5B28">
        <w:rPr>
          <w:rFonts w:asciiTheme="minorHAnsi" w:hAnsiTheme="minorHAnsi"/>
          <w:color w:val="1B1C20"/>
          <w:spacing w:val="1"/>
        </w:rPr>
        <w:t xml:space="preserve"> </w:t>
      </w:r>
      <w:r w:rsidRPr="00CC5B28">
        <w:rPr>
          <w:rFonts w:asciiTheme="minorHAnsi" w:hAnsiTheme="minorHAnsi"/>
          <w:color w:val="1B1C20"/>
          <w:spacing w:val="-2"/>
        </w:rPr>
        <w:t>the</w:t>
      </w:r>
      <w:r w:rsidRPr="00CC5B28">
        <w:rPr>
          <w:rFonts w:asciiTheme="minorHAnsi" w:hAnsiTheme="minorHAnsi"/>
          <w:color w:val="1B1C20"/>
          <w:spacing w:val="2"/>
        </w:rPr>
        <w:t xml:space="preserve"> </w:t>
      </w:r>
      <w:r w:rsidRPr="00CC5B28">
        <w:rPr>
          <w:rFonts w:asciiTheme="minorHAnsi" w:hAnsiTheme="minorHAnsi"/>
          <w:color w:val="1B1C20"/>
          <w:spacing w:val="-2"/>
        </w:rPr>
        <w:t>southern</w:t>
      </w:r>
      <w:r w:rsidRPr="00CC5B28">
        <w:rPr>
          <w:rFonts w:asciiTheme="minorHAnsi" w:hAnsiTheme="minorHAnsi"/>
          <w:color w:val="1B1C20"/>
          <w:spacing w:val="2"/>
        </w:rPr>
        <w:t xml:space="preserve"> </w:t>
      </w:r>
      <w:r w:rsidRPr="00CC5B28">
        <w:rPr>
          <w:rFonts w:asciiTheme="minorHAnsi" w:hAnsiTheme="minorHAnsi"/>
          <w:color w:val="1B1C20"/>
          <w:spacing w:val="-3"/>
        </w:rPr>
        <w:t>Great</w:t>
      </w:r>
      <w:r w:rsidRPr="00CC5B28">
        <w:rPr>
          <w:rFonts w:asciiTheme="minorHAnsi" w:hAnsiTheme="minorHAnsi"/>
          <w:color w:val="1B1C20"/>
          <w:spacing w:val="1"/>
        </w:rPr>
        <w:t xml:space="preserve"> </w:t>
      </w:r>
      <w:r w:rsidRPr="00CC5B28">
        <w:rPr>
          <w:rFonts w:asciiTheme="minorHAnsi" w:hAnsiTheme="minorHAnsi"/>
          <w:color w:val="1B1C20"/>
          <w:spacing w:val="-4"/>
        </w:rPr>
        <w:t>B</w:t>
      </w:r>
      <w:r w:rsidRPr="00CC5B28">
        <w:rPr>
          <w:rFonts w:asciiTheme="minorHAnsi" w:hAnsiTheme="minorHAnsi"/>
          <w:color w:val="1B1C20"/>
          <w:spacing w:val="-3"/>
        </w:rPr>
        <w:t>arrier</w:t>
      </w:r>
      <w:r w:rsidRPr="00CC5B28">
        <w:rPr>
          <w:rFonts w:asciiTheme="minorHAnsi" w:hAnsiTheme="minorHAnsi"/>
          <w:color w:val="1B1C20"/>
          <w:spacing w:val="2"/>
        </w:rPr>
        <w:t xml:space="preserve"> </w:t>
      </w:r>
      <w:r w:rsidRPr="00CC5B28">
        <w:rPr>
          <w:rFonts w:asciiTheme="minorHAnsi" w:hAnsiTheme="minorHAnsi"/>
          <w:color w:val="1B1C20"/>
          <w:spacing w:val="-3"/>
        </w:rPr>
        <w:t>R</w:t>
      </w:r>
      <w:r w:rsidRPr="00CC5B28">
        <w:rPr>
          <w:rFonts w:asciiTheme="minorHAnsi" w:hAnsiTheme="minorHAnsi"/>
          <w:color w:val="1B1C20"/>
          <w:spacing w:val="-4"/>
        </w:rPr>
        <w:t>eef</w:t>
      </w:r>
      <w:r w:rsidRPr="00CC5B28">
        <w:rPr>
          <w:rFonts w:asciiTheme="minorHAnsi" w:hAnsiTheme="minorHAnsi"/>
          <w:color w:val="1B1C20"/>
          <w:spacing w:val="2"/>
        </w:rPr>
        <w:t xml:space="preserve"> </w:t>
      </w:r>
      <w:r w:rsidRPr="00CC5B28">
        <w:rPr>
          <w:rFonts w:asciiTheme="minorHAnsi" w:hAnsiTheme="minorHAnsi"/>
          <w:color w:val="1B1C20"/>
          <w:spacing w:val="-4"/>
        </w:rPr>
        <w:t>w</w:t>
      </w:r>
      <w:r w:rsidRPr="00CC5B28">
        <w:rPr>
          <w:rFonts w:asciiTheme="minorHAnsi" w:hAnsiTheme="minorHAnsi"/>
          <w:color w:val="1B1C20"/>
          <w:spacing w:val="-3"/>
        </w:rPr>
        <w:t>er</w:t>
      </w:r>
      <w:r w:rsidRPr="00CC5B28">
        <w:rPr>
          <w:rFonts w:asciiTheme="minorHAnsi" w:hAnsiTheme="minorHAnsi"/>
          <w:color w:val="1B1C20"/>
          <w:spacing w:val="-4"/>
        </w:rPr>
        <w:t>e</w:t>
      </w:r>
      <w:r w:rsidRPr="00CC5B28">
        <w:rPr>
          <w:rFonts w:asciiTheme="minorHAnsi" w:hAnsiTheme="minorHAnsi"/>
          <w:color w:val="1B1C20"/>
          <w:spacing w:val="1"/>
        </w:rPr>
        <w:t xml:space="preserve"> </w:t>
      </w:r>
      <w:r w:rsidRPr="00CC5B28">
        <w:rPr>
          <w:rFonts w:asciiTheme="minorHAnsi" w:hAnsiTheme="minorHAnsi"/>
          <w:color w:val="1B1C20"/>
          <w:spacing w:val="-2"/>
        </w:rPr>
        <w:t>fed</w:t>
      </w:r>
      <w:r w:rsidRPr="00CC5B28">
        <w:rPr>
          <w:rFonts w:asciiTheme="minorHAnsi" w:hAnsiTheme="minorHAnsi"/>
          <w:color w:val="1B1C20"/>
          <w:spacing w:val="2"/>
        </w:rPr>
        <w:t xml:space="preserve"> </w:t>
      </w:r>
      <w:r w:rsidRPr="00CC5B28">
        <w:rPr>
          <w:rFonts w:asciiTheme="minorHAnsi" w:hAnsiTheme="minorHAnsi"/>
          <w:color w:val="1B1C20"/>
          <w:spacing w:val="-2"/>
        </w:rPr>
        <w:t>plastic</w:t>
      </w:r>
      <w:r w:rsidRPr="00CC5B28">
        <w:rPr>
          <w:rFonts w:asciiTheme="minorHAnsi" w:hAnsiTheme="minorHAnsi"/>
          <w:color w:val="1B1C20"/>
          <w:spacing w:val="2"/>
        </w:rPr>
        <w:t xml:space="preserve"> </w:t>
      </w:r>
      <w:r w:rsidRPr="00CC5B28">
        <w:rPr>
          <w:rFonts w:asciiTheme="minorHAnsi" w:hAnsiTheme="minorHAnsi"/>
          <w:color w:val="1B1C20"/>
          <w:spacing w:val="-2"/>
        </w:rPr>
        <w:t>fragments</w:t>
      </w:r>
      <w:r w:rsidRPr="00CC5B28">
        <w:rPr>
          <w:rFonts w:asciiTheme="minorHAnsi" w:hAnsiTheme="minorHAnsi"/>
          <w:color w:val="1B1C20"/>
          <w:spacing w:val="74"/>
          <w:w w:val="101"/>
        </w:rPr>
        <w:t xml:space="preserve"> </w:t>
      </w:r>
      <w:r w:rsidRPr="00CC5B28">
        <w:rPr>
          <w:rFonts w:asciiTheme="minorHAnsi" w:hAnsiTheme="minorHAnsi"/>
          <w:color w:val="1B1C20"/>
          <w:spacing w:val="-2"/>
        </w:rPr>
        <w:t>b</w:t>
      </w:r>
      <w:r w:rsidRPr="00CC5B28">
        <w:rPr>
          <w:rFonts w:asciiTheme="minorHAnsi" w:hAnsiTheme="minorHAnsi"/>
          <w:color w:val="1B1C20"/>
          <w:spacing w:val="-3"/>
        </w:rPr>
        <w:t>y</w:t>
      </w:r>
      <w:r w:rsidRPr="00CC5B28">
        <w:rPr>
          <w:rFonts w:asciiTheme="minorHAnsi" w:hAnsiTheme="minorHAnsi"/>
          <w:color w:val="1B1C20"/>
          <w:spacing w:val="4"/>
        </w:rPr>
        <w:t xml:space="preserve"> </w:t>
      </w:r>
      <w:r w:rsidRPr="00CC5B28">
        <w:rPr>
          <w:rFonts w:asciiTheme="minorHAnsi" w:hAnsiTheme="minorHAnsi"/>
          <w:color w:val="1B1C20"/>
          <w:spacing w:val="-2"/>
        </w:rPr>
        <w:t>their</w:t>
      </w:r>
      <w:r w:rsidRPr="00CC5B28">
        <w:rPr>
          <w:rFonts w:asciiTheme="minorHAnsi" w:hAnsiTheme="minorHAnsi"/>
          <w:color w:val="1B1C20"/>
          <w:spacing w:val="5"/>
        </w:rPr>
        <w:t xml:space="preserve"> </w:t>
      </w:r>
      <w:r w:rsidRPr="00CC5B28">
        <w:rPr>
          <w:rFonts w:asciiTheme="minorHAnsi" w:hAnsiTheme="minorHAnsi"/>
          <w:color w:val="1B1C20"/>
          <w:spacing w:val="-2"/>
        </w:rPr>
        <w:t>parents,</w:t>
      </w:r>
      <w:r w:rsidRPr="00CC5B28">
        <w:rPr>
          <w:rFonts w:asciiTheme="minorHAnsi" w:hAnsiTheme="minorHAnsi"/>
          <w:color w:val="1B1C20"/>
          <w:spacing w:val="4"/>
        </w:rPr>
        <w:t xml:space="preserve"> </w:t>
      </w:r>
      <w:r w:rsidRPr="00CC5B28">
        <w:rPr>
          <w:rFonts w:asciiTheme="minorHAnsi" w:hAnsiTheme="minorHAnsi"/>
          <w:color w:val="1B1C20"/>
          <w:spacing w:val="-2"/>
        </w:rPr>
        <w:t>ingesting</w:t>
      </w:r>
      <w:r w:rsidRPr="00CC5B28">
        <w:rPr>
          <w:rFonts w:asciiTheme="minorHAnsi" w:hAnsiTheme="minorHAnsi"/>
          <w:color w:val="1B1C20"/>
          <w:spacing w:val="5"/>
        </w:rPr>
        <w:t xml:space="preserve"> </w:t>
      </w:r>
      <w:r w:rsidRPr="00CC5B28">
        <w:rPr>
          <w:rFonts w:asciiTheme="minorHAnsi" w:hAnsiTheme="minorHAnsi"/>
          <w:color w:val="1B1C20"/>
          <w:spacing w:val="-2"/>
        </w:rPr>
        <w:t>3.2</w:t>
      </w:r>
      <w:r w:rsidRPr="00CC5B28">
        <w:rPr>
          <w:rFonts w:asciiTheme="minorHAnsi" w:hAnsiTheme="minorHAnsi"/>
          <w:color w:val="1B1C20"/>
          <w:spacing w:val="4"/>
        </w:rPr>
        <w:t xml:space="preserve"> </w:t>
      </w:r>
      <w:r w:rsidRPr="00CC5B28">
        <w:rPr>
          <w:rFonts w:asciiTheme="minorHAnsi" w:hAnsiTheme="minorHAnsi"/>
          <w:color w:val="1B1C20"/>
          <w:spacing w:val="-2"/>
        </w:rPr>
        <w:t>fragments</w:t>
      </w:r>
      <w:r w:rsidRPr="00CC5B28">
        <w:rPr>
          <w:rFonts w:asciiTheme="minorHAnsi" w:hAnsiTheme="minorHAnsi"/>
          <w:color w:val="1B1C20"/>
          <w:spacing w:val="5"/>
        </w:rPr>
        <w:t xml:space="preserve"> </w:t>
      </w:r>
      <w:r w:rsidRPr="00CC5B28">
        <w:rPr>
          <w:rFonts w:asciiTheme="minorHAnsi" w:hAnsiTheme="minorHAnsi"/>
          <w:color w:val="1B1C20"/>
          <w:spacing w:val="-1"/>
        </w:rPr>
        <w:t>on</w:t>
      </w:r>
      <w:r w:rsidRPr="00CC5B28">
        <w:rPr>
          <w:rFonts w:asciiTheme="minorHAnsi" w:hAnsiTheme="minorHAnsi"/>
          <w:color w:val="1B1C20"/>
          <w:spacing w:val="4"/>
        </w:rPr>
        <w:t xml:space="preserve"> </w:t>
      </w:r>
      <w:r w:rsidRPr="00CC5B28">
        <w:rPr>
          <w:rFonts w:asciiTheme="minorHAnsi" w:hAnsiTheme="minorHAnsi"/>
          <w:color w:val="1B1C20"/>
          <w:spacing w:val="-3"/>
        </w:rPr>
        <w:t>average</w:t>
      </w:r>
      <w:r w:rsidRPr="00CC5B28">
        <w:rPr>
          <w:rFonts w:asciiTheme="minorHAnsi" w:hAnsiTheme="minorHAnsi"/>
          <w:color w:val="1B1C20"/>
          <w:spacing w:val="5"/>
        </w:rPr>
        <w:t xml:space="preserve"> </w:t>
      </w:r>
      <w:r w:rsidRPr="00CC5B28">
        <w:rPr>
          <w:rFonts w:asciiTheme="minorHAnsi" w:hAnsiTheme="minorHAnsi"/>
          <w:color w:val="1B1C20"/>
          <w:spacing w:val="-5"/>
        </w:rPr>
        <w:t>(</w:t>
      </w:r>
      <w:r w:rsidRPr="00CC5B28">
        <w:rPr>
          <w:rFonts w:asciiTheme="minorHAnsi" w:hAnsiTheme="minorHAnsi"/>
          <w:color w:val="1B1C20"/>
          <w:spacing w:val="-6"/>
        </w:rPr>
        <w:t>Verlis</w:t>
      </w:r>
      <w:r w:rsidRPr="00CC5B28">
        <w:rPr>
          <w:rFonts w:asciiTheme="minorHAnsi" w:hAnsiTheme="minorHAnsi"/>
          <w:color w:val="1B1C20"/>
          <w:spacing w:val="5"/>
        </w:rPr>
        <w:t xml:space="preserve"> </w:t>
      </w:r>
      <w:r w:rsidRPr="00CC5B28">
        <w:rPr>
          <w:rFonts w:asciiTheme="minorHAnsi" w:hAnsiTheme="minorHAnsi"/>
          <w:color w:val="1B1C20"/>
          <w:spacing w:val="-1"/>
        </w:rPr>
        <w:t>et</w:t>
      </w:r>
      <w:r w:rsidRPr="00CC5B28">
        <w:rPr>
          <w:rFonts w:asciiTheme="minorHAnsi" w:hAnsiTheme="minorHAnsi"/>
          <w:color w:val="1B1C20"/>
          <w:spacing w:val="4"/>
        </w:rPr>
        <w:t xml:space="preserve"> </w:t>
      </w:r>
      <w:r w:rsidRPr="00CC5B28">
        <w:rPr>
          <w:rFonts w:asciiTheme="minorHAnsi" w:hAnsiTheme="minorHAnsi"/>
          <w:color w:val="1B1C20"/>
          <w:spacing w:val="-2"/>
        </w:rPr>
        <w:t>al.,</w:t>
      </w:r>
      <w:r w:rsidRPr="00CC5B28">
        <w:rPr>
          <w:rFonts w:asciiTheme="minorHAnsi" w:hAnsiTheme="minorHAnsi"/>
          <w:color w:val="1B1C20"/>
          <w:spacing w:val="5"/>
        </w:rPr>
        <w:t xml:space="preserve"> </w:t>
      </w:r>
      <w:r w:rsidRPr="00CC5B28">
        <w:rPr>
          <w:rFonts w:asciiTheme="minorHAnsi" w:hAnsiTheme="minorHAnsi"/>
          <w:color w:val="1B1C20"/>
          <w:spacing w:val="-2"/>
        </w:rPr>
        <w:t>2013).</w:t>
      </w:r>
      <w:r w:rsidRPr="00CC5B28">
        <w:rPr>
          <w:rFonts w:asciiTheme="minorHAnsi" w:hAnsiTheme="minorHAnsi"/>
          <w:color w:val="1B1C20"/>
          <w:spacing w:val="4"/>
        </w:rPr>
        <w:t xml:space="preserve"> </w:t>
      </w:r>
      <w:r w:rsidRPr="00CC5B28">
        <w:rPr>
          <w:rFonts w:asciiTheme="minorHAnsi" w:hAnsiTheme="minorHAnsi"/>
          <w:color w:val="1B1C20"/>
          <w:spacing w:val="-3"/>
        </w:rPr>
        <w:t>In</w:t>
      </w:r>
      <w:r w:rsidRPr="00CC5B28">
        <w:rPr>
          <w:rFonts w:asciiTheme="minorHAnsi" w:hAnsiTheme="minorHAnsi"/>
          <w:color w:val="1B1C20"/>
          <w:spacing w:val="5"/>
        </w:rPr>
        <w:t xml:space="preserve"> </w:t>
      </w:r>
      <w:r w:rsidRPr="00CC5B28">
        <w:rPr>
          <w:rFonts w:asciiTheme="minorHAnsi" w:hAnsiTheme="minorHAnsi"/>
          <w:color w:val="1B1C20"/>
          <w:spacing w:val="-2"/>
        </w:rPr>
        <w:t>addition,</w:t>
      </w:r>
      <w:r w:rsidRPr="00CC5B28">
        <w:rPr>
          <w:rFonts w:asciiTheme="minorHAnsi" w:hAnsiTheme="minorHAnsi"/>
          <w:color w:val="1B1C20"/>
          <w:spacing w:val="4"/>
        </w:rPr>
        <w:t xml:space="preserve"> </w:t>
      </w:r>
      <w:r w:rsidRPr="00CC5B28">
        <w:rPr>
          <w:rFonts w:asciiTheme="minorHAnsi" w:hAnsiTheme="minorHAnsi"/>
          <w:color w:val="1B1C20"/>
          <w:spacing w:val="-2"/>
        </w:rPr>
        <w:t>plastic-derived</w:t>
      </w:r>
      <w:r w:rsidRPr="00CC5B28">
        <w:rPr>
          <w:rFonts w:asciiTheme="minorHAnsi" w:hAnsiTheme="minorHAnsi"/>
          <w:color w:val="1B1C20"/>
          <w:spacing w:val="5"/>
        </w:rPr>
        <w:t xml:space="preserve"> </w:t>
      </w:r>
      <w:r w:rsidRPr="00CC5B28">
        <w:rPr>
          <w:rFonts w:asciiTheme="minorHAnsi" w:hAnsiTheme="minorHAnsi"/>
          <w:color w:val="1B1C20"/>
          <w:spacing w:val="-3"/>
        </w:rPr>
        <w:t>polybrominated</w:t>
      </w:r>
      <w:r w:rsidRPr="00CC5B28">
        <w:rPr>
          <w:rFonts w:asciiTheme="minorHAnsi" w:hAnsiTheme="minorHAnsi"/>
          <w:color w:val="1B1C20"/>
          <w:spacing w:val="64"/>
          <w:w w:val="104"/>
        </w:rPr>
        <w:t xml:space="preserve"> </w:t>
      </w:r>
      <w:r w:rsidRPr="00CC5B28">
        <w:rPr>
          <w:rFonts w:asciiTheme="minorHAnsi" w:hAnsiTheme="minorHAnsi"/>
          <w:color w:val="1B1C20"/>
          <w:spacing w:val="-2"/>
        </w:rPr>
        <w:t>diphenyl</w:t>
      </w:r>
      <w:r w:rsidRPr="00CC5B28">
        <w:rPr>
          <w:rFonts w:asciiTheme="minorHAnsi" w:hAnsiTheme="minorHAnsi"/>
          <w:color w:val="1B1C20"/>
          <w:spacing w:val="-6"/>
        </w:rPr>
        <w:t xml:space="preserve"> </w:t>
      </w:r>
      <w:r w:rsidRPr="00CC5B28">
        <w:rPr>
          <w:rFonts w:asciiTheme="minorHAnsi" w:hAnsiTheme="minorHAnsi"/>
          <w:color w:val="1B1C20"/>
          <w:spacing w:val="-2"/>
        </w:rPr>
        <w:t>ethers</w:t>
      </w:r>
      <w:r w:rsidRPr="00CC5B28">
        <w:rPr>
          <w:rFonts w:asciiTheme="minorHAnsi" w:hAnsiTheme="minorHAnsi"/>
          <w:color w:val="1B1C20"/>
          <w:spacing w:val="-5"/>
        </w:rPr>
        <w:t xml:space="preserve"> </w:t>
      </w:r>
      <w:r w:rsidRPr="00CC5B28">
        <w:rPr>
          <w:rFonts w:asciiTheme="minorHAnsi" w:hAnsiTheme="minorHAnsi"/>
          <w:color w:val="1B1C20"/>
          <w:spacing w:val="-1"/>
        </w:rPr>
        <w:t>(a</w:t>
      </w:r>
      <w:r w:rsidRPr="00CC5B28">
        <w:rPr>
          <w:rFonts w:asciiTheme="minorHAnsi" w:hAnsiTheme="minorHAnsi"/>
          <w:color w:val="1B1C20"/>
          <w:spacing w:val="-5"/>
        </w:rPr>
        <w:t xml:space="preserve"> </w:t>
      </w:r>
      <w:r w:rsidRPr="00CC5B28">
        <w:rPr>
          <w:rFonts w:asciiTheme="minorHAnsi" w:hAnsiTheme="minorHAnsi"/>
          <w:color w:val="1B1C20"/>
          <w:spacing w:val="-3"/>
        </w:rPr>
        <w:t>v</w:t>
      </w:r>
      <w:r w:rsidRPr="00CC5B28">
        <w:rPr>
          <w:rFonts w:asciiTheme="minorHAnsi" w:hAnsiTheme="minorHAnsi"/>
          <w:color w:val="1B1C20"/>
          <w:spacing w:val="-2"/>
        </w:rPr>
        <w:t>er</w:t>
      </w:r>
      <w:r w:rsidRPr="00CC5B28">
        <w:rPr>
          <w:rFonts w:asciiTheme="minorHAnsi" w:hAnsiTheme="minorHAnsi"/>
          <w:color w:val="1B1C20"/>
          <w:spacing w:val="-3"/>
        </w:rPr>
        <w:t>y</w:t>
      </w:r>
      <w:r w:rsidRPr="00CC5B28">
        <w:rPr>
          <w:rFonts w:asciiTheme="minorHAnsi" w:hAnsiTheme="minorHAnsi"/>
          <w:color w:val="1B1C20"/>
          <w:spacing w:val="-5"/>
        </w:rPr>
        <w:t xml:space="preserve"> </w:t>
      </w:r>
      <w:r w:rsidRPr="00CC5B28">
        <w:rPr>
          <w:rFonts w:asciiTheme="minorHAnsi" w:hAnsiTheme="minorHAnsi"/>
          <w:color w:val="1B1C20"/>
          <w:spacing w:val="-2"/>
        </w:rPr>
        <w:t>common</w:t>
      </w:r>
      <w:r w:rsidRPr="00CC5B28">
        <w:rPr>
          <w:rFonts w:asciiTheme="minorHAnsi" w:hAnsiTheme="minorHAnsi"/>
          <w:color w:val="1B1C20"/>
          <w:spacing w:val="-5"/>
        </w:rPr>
        <w:t xml:space="preserve"> </w:t>
      </w:r>
      <w:r w:rsidRPr="00CC5B28">
        <w:rPr>
          <w:rFonts w:asciiTheme="minorHAnsi" w:hAnsiTheme="minorHAnsi"/>
          <w:color w:val="1B1C20"/>
          <w:spacing w:val="-3"/>
        </w:rPr>
        <w:t>class</w:t>
      </w:r>
      <w:r w:rsidRPr="00CC5B28">
        <w:rPr>
          <w:rFonts w:asciiTheme="minorHAnsi" w:hAnsiTheme="minorHAnsi"/>
          <w:color w:val="1B1C20"/>
          <w:spacing w:val="-5"/>
        </w:rPr>
        <w:t xml:space="preserve"> </w:t>
      </w:r>
      <w:r w:rsidRPr="00CC5B28">
        <w:rPr>
          <w:rFonts w:asciiTheme="minorHAnsi" w:hAnsiTheme="minorHAnsi"/>
          <w:color w:val="1B1C20"/>
          <w:spacing w:val="-1"/>
        </w:rPr>
        <w:t>of</w:t>
      </w:r>
      <w:r w:rsidRPr="00CC5B28">
        <w:rPr>
          <w:rFonts w:asciiTheme="minorHAnsi" w:hAnsiTheme="minorHAnsi"/>
          <w:color w:val="1B1C20"/>
          <w:spacing w:val="-6"/>
        </w:rPr>
        <w:t xml:space="preserve"> </w:t>
      </w:r>
      <w:r w:rsidRPr="00CC5B28">
        <w:rPr>
          <w:rFonts w:asciiTheme="minorHAnsi" w:hAnsiTheme="minorHAnsi"/>
          <w:color w:val="1B1C20"/>
          <w:spacing w:val="-2"/>
        </w:rPr>
        <w:t xml:space="preserve">flame </w:t>
      </w:r>
      <w:r w:rsidRPr="00CC5B28">
        <w:rPr>
          <w:rFonts w:asciiTheme="minorHAnsi" w:hAnsiTheme="minorHAnsi"/>
          <w:color w:val="1B1C20"/>
          <w:spacing w:val="-3"/>
        </w:rPr>
        <w:t>retardants)</w:t>
      </w:r>
      <w:r w:rsidRPr="00CC5B28">
        <w:rPr>
          <w:rFonts w:asciiTheme="minorHAnsi" w:hAnsiTheme="minorHAnsi"/>
          <w:color w:val="1B1C20"/>
          <w:spacing w:val="6"/>
        </w:rPr>
        <w:t xml:space="preserve"> </w:t>
      </w:r>
      <w:r w:rsidRPr="00CC5B28">
        <w:rPr>
          <w:rFonts w:asciiTheme="minorHAnsi" w:hAnsiTheme="minorHAnsi"/>
          <w:color w:val="1B1C20"/>
          <w:spacing w:val="-2"/>
        </w:rPr>
        <w:t>ar</w:t>
      </w:r>
      <w:r w:rsidRPr="00CC5B28">
        <w:rPr>
          <w:rFonts w:asciiTheme="minorHAnsi" w:hAnsiTheme="minorHAnsi"/>
          <w:color w:val="1B1C20"/>
          <w:spacing w:val="-3"/>
        </w:rPr>
        <w:t>e</w:t>
      </w:r>
      <w:r w:rsidRPr="00CC5B28">
        <w:rPr>
          <w:rFonts w:asciiTheme="minorHAnsi" w:hAnsiTheme="minorHAnsi"/>
          <w:color w:val="1B1C20"/>
          <w:spacing w:val="6"/>
        </w:rPr>
        <w:t xml:space="preserve"> </w:t>
      </w:r>
      <w:r w:rsidRPr="00CC5B28">
        <w:rPr>
          <w:rFonts w:asciiTheme="minorHAnsi" w:hAnsiTheme="minorHAnsi"/>
          <w:color w:val="1B1C20"/>
          <w:spacing w:val="-2"/>
        </w:rPr>
        <w:t>found</w:t>
      </w:r>
      <w:r w:rsidRPr="00CC5B28">
        <w:rPr>
          <w:rFonts w:asciiTheme="minorHAnsi" w:hAnsiTheme="minorHAnsi"/>
          <w:color w:val="1B1C20"/>
          <w:spacing w:val="6"/>
        </w:rPr>
        <w:t xml:space="preserve"> </w:t>
      </w:r>
      <w:r w:rsidRPr="00CC5B28">
        <w:rPr>
          <w:rFonts w:asciiTheme="minorHAnsi" w:hAnsiTheme="minorHAnsi"/>
          <w:color w:val="1B1C20"/>
          <w:spacing w:val="-1"/>
        </w:rPr>
        <w:t>in</w:t>
      </w:r>
      <w:r w:rsidRPr="00CC5B28">
        <w:rPr>
          <w:rFonts w:asciiTheme="minorHAnsi" w:hAnsiTheme="minorHAnsi"/>
          <w:color w:val="1B1C20"/>
          <w:spacing w:val="6"/>
        </w:rPr>
        <w:t xml:space="preserve"> </w:t>
      </w:r>
      <w:r w:rsidRPr="00CC5B28">
        <w:rPr>
          <w:rFonts w:asciiTheme="minorHAnsi" w:hAnsiTheme="minorHAnsi"/>
          <w:color w:val="1B1C20"/>
          <w:spacing w:val="-2"/>
        </w:rPr>
        <w:t>the</w:t>
      </w:r>
      <w:r w:rsidRPr="00CC5B28">
        <w:rPr>
          <w:rFonts w:asciiTheme="minorHAnsi" w:hAnsiTheme="minorHAnsi"/>
          <w:color w:val="1B1C20"/>
          <w:spacing w:val="6"/>
        </w:rPr>
        <w:t xml:space="preserve"> </w:t>
      </w:r>
      <w:r w:rsidRPr="00CC5B28">
        <w:rPr>
          <w:rFonts w:asciiTheme="minorHAnsi" w:hAnsiTheme="minorHAnsi"/>
          <w:color w:val="1B1C20"/>
          <w:spacing w:val="-2"/>
        </w:rPr>
        <w:t>abdominal</w:t>
      </w:r>
      <w:r w:rsidRPr="00CC5B28">
        <w:rPr>
          <w:rFonts w:asciiTheme="minorHAnsi" w:hAnsiTheme="minorHAnsi"/>
          <w:color w:val="1B1C20"/>
          <w:spacing w:val="6"/>
        </w:rPr>
        <w:t xml:space="preserve"> </w:t>
      </w:r>
      <w:r w:rsidRPr="00CC5B28">
        <w:rPr>
          <w:rFonts w:asciiTheme="minorHAnsi" w:hAnsiTheme="minorHAnsi"/>
          <w:color w:val="1B1C20"/>
          <w:spacing w:val="-2"/>
        </w:rPr>
        <w:t>fat</w:t>
      </w:r>
      <w:r w:rsidRPr="00CC5B28">
        <w:rPr>
          <w:rFonts w:asciiTheme="minorHAnsi" w:hAnsiTheme="minorHAnsi"/>
          <w:color w:val="1B1C20"/>
          <w:spacing w:val="6"/>
        </w:rPr>
        <w:t xml:space="preserve"> </w:t>
      </w:r>
      <w:r w:rsidRPr="00CC5B28">
        <w:rPr>
          <w:rFonts w:asciiTheme="minorHAnsi" w:hAnsiTheme="minorHAnsi"/>
          <w:color w:val="1B1C20"/>
          <w:spacing w:val="-3"/>
        </w:rPr>
        <w:t>tissues</w:t>
      </w:r>
      <w:r w:rsidRPr="00CC5B28">
        <w:rPr>
          <w:rFonts w:asciiTheme="minorHAnsi" w:hAnsiTheme="minorHAnsi"/>
          <w:color w:val="1B1C20"/>
          <w:spacing w:val="5"/>
        </w:rPr>
        <w:t xml:space="preserve"> </w:t>
      </w:r>
      <w:r w:rsidRPr="00CC5B28">
        <w:rPr>
          <w:rFonts w:asciiTheme="minorHAnsi" w:hAnsiTheme="minorHAnsi"/>
          <w:color w:val="1B1C20"/>
          <w:spacing w:val="-1"/>
        </w:rPr>
        <w:t>of</w:t>
      </w:r>
      <w:r w:rsidRPr="00CC5B28">
        <w:rPr>
          <w:rFonts w:asciiTheme="minorHAnsi" w:hAnsiTheme="minorHAnsi"/>
          <w:color w:val="1B1C20"/>
          <w:spacing w:val="6"/>
        </w:rPr>
        <w:t xml:space="preserve"> </w:t>
      </w:r>
      <w:r w:rsidRPr="00CC5B28">
        <w:rPr>
          <w:rFonts w:asciiTheme="minorHAnsi" w:hAnsiTheme="minorHAnsi"/>
          <w:color w:val="1B1C20"/>
          <w:spacing w:val="-2"/>
        </w:rPr>
        <w:t>short-tailed</w:t>
      </w:r>
      <w:r w:rsidRPr="00CC5B28">
        <w:rPr>
          <w:rFonts w:asciiTheme="minorHAnsi" w:hAnsiTheme="minorHAnsi"/>
          <w:color w:val="1B1C20"/>
          <w:spacing w:val="62"/>
          <w:w w:val="103"/>
        </w:rPr>
        <w:t xml:space="preserve"> </w:t>
      </w:r>
      <w:r w:rsidRPr="00CC5B28">
        <w:rPr>
          <w:rFonts w:asciiTheme="minorHAnsi" w:hAnsiTheme="minorHAnsi"/>
          <w:color w:val="1B1C20"/>
          <w:spacing w:val="-2"/>
        </w:rPr>
        <w:t>shear</w:t>
      </w:r>
      <w:r w:rsidRPr="00CC5B28">
        <w:rPr>
          <w:rFonts w:asciiTheme="minorHAnsi" w:hAnsiTheme="minorHAnsi"/>
          <w:color w:val="1B1C20"/>
          <w:spacing w:val="-3"/>
        </w:rPr>
        <w:t>waters</w:t>
      </w:r>
      <w:r w:rsidRPr="00CC5B28">
        <w:rPr>
          <w:rFonts w:asciiTheme="minorHAnsi" w:hAnsiTheme="minorHAnsi"/>
          <w:color w:val="1B1C20"/>
          <w:spacing w:val="-14"/>
        </w:rPr>
        <w:t xml:space="preserve"> </w:t>
      </w:r>
      <w:r w:rsidRPr="00CC5B28">
        <w:rPr>
          <w:rFonts w:asciiTheme="minorHAnsi" w:hAnsiTheme="minorHAnsi"/>
          <w:color w:val="1B1C20"/>
          <w:spacing w:val="-3"/>
        </w:rPr>
        <w:t>(</w:t>
      </w:r>
      <w:r w:rsidRPr="00CC5B28">
        <w:rPr>
          <w:rFonts w:asciiTheme="minorHAnsi" w:hAnsiTheme="minorHAnsi"/>
          <w:i/>
          <w:color w:val="1B1C20"/>
          <w:spacing w:val="-4"/>
        </w:rPr>
        <w:t>Ardenna</w:t>
      </w:r>
      <w:r w:rsidRPr="00CC5B28">
        <w:rPr>
          <w:rFonts w:asciiTheme="minorHAnsi" w:hAnsiTheme="minorHAnsi"/>
          <w:i/>
          <w:color w:val="1B1C20"/>
          <w:spacing w:val="-11"/>
        </w:rPr>
        <w:t xml:space="preserve"> </w:t>
      </w:r>
      <w:r w:rsidRPr="00CC5B28">
        <w:rPr>
          <w:rFonts w:asciiTheme="minorHAnsi" w:hAnsiTheme="minorHAnsi"/>
          <w:i/>
          <w:color w:val="1B1C20"/>
          <w:spacing w:val="-3"/>
        </w:rPr>
        <w:t>tenuirostris</w:t>
      </w:r>
      <w:r w:rsidRPr="00CC5B28">
        <w:rPr>
          <w:rFonts w:asciiTheme="minorHAnsi" w:hAnsiTheme="minorHAnsi"/>
          <w:color w:val="1B1C20"/>
          <w:spacing w:val="-2"/>
        </w:rPr>
        <w:t>)</w:t>
      </w:r>
      <w:r w:rsidRPr="00CC5B28">
        <w:rPr>
          <w:rFonts w:asciiTheme="minorHAnsi" w:hAnsiTheme="minorHAnsi"/>
          <w:color w:val="1B1C20"/>
          <w:spacing w:val="-13"/>
        </w:rPr>
        <w:t xml:space="preserve"> </w:t>
      </w:r>
      <w:r w:rsidRPr="00CC5B28">
        <w:rPr>
          <w:rFonts w:asciiTheme="minorHAnsi" w:hAnsiTheme="minorHAnsi"/>
          <w:color w:val="1B1C20"/>
          <w:spacing w:val="-1"/>
        </w:rPr>
        <w:t>in</w:t>
      </w:r>
      <w:r w:rsidRPr="00CC5B28">
        <w:rPr>
          <w:rFonts w:asciiTheme="minorHAnsi" w:hAnsiTheme="minorHAnsi"/>
          <w:color w:val="1B1C20"/>
          <w:spacing w:val="-13"/>
        </w:rPr>
        <w:t xml:space="preserve"> </w:t>
      </w:r>
      <w:r w:rsidRPr="00CC5B28">
        <w:rPr>
          <w:rFonts w:asciiTheme="minorHAnsi" w:hAnsiTheme="minorHAnsi"/>
          <w:color w:val="1B1C20"/>
          <w:spacing w:val="-2"/>
        </w:rPr>
        <w:t>the</w:t>
      </w:r>
      <w:r w:rsidRPr="00CC5B28">
        <w:rPr>
          <w:rFonts w:asciiTheme="minorHAnsi" w:hAnsiTheme="minorHAnsi"/>
          <w:color w:val="1B1C20"/>
          <w:spacing w:val="-13"/>
        </w:rPr>
        <w:t xml:space="preserve"> n</w:t>
      </w:r>
      <w:r w:rsidRPr="00CC5B28">
        <w:rPr>
          <w:rFonts w:asciiTheme="minorHAnsi" w:hAnsiTheme="minorHAnsi"/>
          <w:color w:val="1B1C20"/>
          <w:spacing w:val="-2"/>
        </w:rPr>
        <w:t>orth</w:t>
      </w:r>
      <w:r w:rsidRPr="00CC5B28">
        <w:rPr>
          <w:rFonts w:asciiTheme="minorHAnsi" w:hAnsiTheme="minorHAnsi"/>
          <w:color w:val="1B1C20"/>
          <w:spacing w:val="-13"/>
        </w:rPr>
        <w:t xml:space="preserve"> </w:t>
      </w:r>
      <w:r w:rsidRPr="00CC5B28">
        <w:rPr>
          <w:rFonts w:asciiTheme="minorHAnsi" w:hAnsiTheme="minorHAnsi"/>
          <w:color w:val="1B1C20"/>
          <w:spacing w:val="-3"/>
        </w:rPr>
        <w:t>P</w:t>
      </w:r>
      <w:r w:rsidRPr="00CC5B28">
        <w:rPr>
          <w:rFonts w:asciiTheme="minorHAnsi" w:hAnsiTheme="minorHAnsi"/>
          <w:color w:val="1B1C20"/>
          <w:spacing w:val="-4"/>
        </w:rPr>
        <w:t>acific</w:t>
      </w:r>
      <w:r w:rsidRPr="00CC5B28">
        <w:rPr>
          <w:rFonts w:asciiTheme="minorHAnsi" w:hAnsiTheme="minorHAnsi"/>
          <w:color w:val="1B1C20"/>
          <w:spacing w:val="2"/>
        </w:rPr>
        <w:t xml:space="preserve"> </w:t>
      </w:r>
      <w:r w:rsidRPr="00CC5B28">
        <w:rPr>
          <w:rFonts w:asciiTheme="minorHAnsi" w:hAnsiTheme="minorHAnsi"/>
          <w:color w:val="1B1C20"/>
          <w:spacing w:val="-2"/>
        </w:rPr>
        <w:t>Ocean,</w:t>
      </w:r>
      <w:r w:rsidRPr="00CC5B28">
        <w:rPr>
          <w:rFonts w:asciiTheme="minorHAnsi" w:hAnsiTheme="minorHAnsi"/>
          <w:color w:val="1B1C20"/>
          <w:spacing w:val="-14"/>
        </w:rPr>
        <w:t xml:space="preserve"> </w:t>
      </w:r>
      <w:r w:rsidRPr="00CC5B28">
        <w:rPr>
          <w:rFonts w:asciiTheme="minorHAnsi" w:hAnsiTheme="minorHAnsi"/>
          <w:color w:val="1B1C20"/>
          <w:spacing w:val="-2"/>
        </w:rPr>
        <w:t>presumably</w:t>
      </w:r>
      <w:r w:rsidRPr="00CC5B28">
        <w:rPr>
          <w:rFonts w:asciiTheme="minorHAnsi" w:hAnsiTheme="minorHAnsi"/>
          <w:color w:val="1B1C20"/>
          <w:spacing w:val="-13"/>
        </w:rPr>
        <w:t xml:space="preserve"> </w:t>
      </w:r>
      <w:r w:rsidRPr="00CC5B28">
        <w:rPr>
          <w:rFonts w:asciiTheme="minorHAnsi" w:hAnsiTheme="minorHAnsi"/>
          <w:color w:val="1B1C20"/>
          <w:spacing w:val="-2"/>
        </w:rPr>
        <w:t>transferred</w:t>
      </w:r>
      <w:r w:rsidRPr="00CC5B28">
        <w:rPr>
          <w:rFonts w:asciiTheme="minorHAnsi" w:hAnsiTheme="minorHAnsi"/>
          <w:color w:val="1B1C20"/>
          <w:spacing w:val="-13"/>
        </w:rPr>
        <w:t xml:space="preserve"> </w:t>
      </w:r>
      <w:r w:rsidRPr="00CC5B28">
        <w:rPr>
          <w:rFonts w:asciiTheme="minorHAnsi" w:hAnsiTheme="minorHAnsi"/>
          <w:color w:val="1B1C20"/>
          <w:spacing w:val="-2"/>
        </w:rPr>
        <w:t>from</w:t>
      </w:r>
      <w:r w:rsidRPr="00CC5B28">
        <w:rPr>
          <w:rFonts w:asciiTheme="minorHAnsi" w:hAnsiTheme="minorHAnsi"/>
          <w:color w:val="1B1C20"/>
          <w:spacing w:val="-13"/>
        </w:rPr>
        <w:t xml:space="preserve"> </w:t>
      </w:r>
      <w:r w:rsidRPr="00CC5B28">
        <w:rPr>
          <w:rFonts w:asciiTheme="minorHAnsi" w:hAnsiTheme="minorHAnsi"/>
          <w:color w:val="1B1C20"/>
          <w:spacing w:val="-2"/>
        </w:rPr>
        <w:t>ingested</w:t>
      </w:r>
      <w:r w:rsidRPr="00CC5B28">
        <w:rPr>
          <w:rFonts w:asciiTheme="minorHAnsi" w:hAnsiTheme="minorHAnsi"/>
          <w:color w:val="1B1C20"/>
          <w:spacing w:val="-13"/>
        </w:rPr>
        <w:t xml:space="preserve"> </w:t>
      </w:r>
      <w:r w:rsidRPr="00CC5B28">
        <w:rPr>
          <w:rFonts w:asciiTheme="minorHAnsi" w:hAnsiTheme="minorHAnsi"/>
          <w:color w:val="1B1C20"/>
          <w:spacing w:val="-3"/>
        </w:rPr>
        <w:t>plastics</w:t>
      </w:r>
      <w:r w:rsidR="00CC5B28">
        <w:rPr>
          <w:rFonts w:asciiTheme="minorHAnsi" w:hAnsiTheme="minorHAnsi"/>
          <w:color w:val="1B1C20"/>
          <w:spacing w:val="-3"/>
        </w:rPr>
        <w:t xml:space="preserve"> </w:t>
      </w:r>
      <w:r w:rsidRPr="00CC5B28">
        <w:rPr>
          <w:rFonts w:asciiTheme="minorHAnsi" w:hAnsiTheme="minorHAnsi"/>
          <w:color w:val="1B1C20"/>
          <w:spacing w:val="-6"/>
          <w:w w:val="105"/>
        </w:rPr>
        <w:t>(</w:t>
      </w:r>
      <w:r w:rsidRPr="00CC5B28">
        <w:rPr>
          <w:rFonts w:asciiTheme="minorHAnsi" w:hAnsiTheme="minorHAnsi"/>
          <w:color w:val="1B1C20"/>
          <w:spacing w:val="-5"/>
          <w:w w:val="105"/>
        </w:rPr>
        <w:t>T</w:t>
      </w:r>
      <w:r w:rsidRPr="00CC5B28">
        <w:rPr>
          <w:rFonts w:asciiTheme="minorHAnsi" w:hAnsiTheme="minorHAnsi"/>
          <w:color w:val="1B1C20"/>
          <w:spacing w:val="-6"/>
          <w:w w:val="105"/>
        </w:rPr>
        <w:t>anaka</w:t>
      </w:r>
      <w:r w:rsidRPr="00CC5B28">
        <w:rPr>
          <w:rFonts w:asciiTheme="minorHAnsi" w:hAnsiTheme="minorHAnsi"/>
          <w:color w:val="1B1C20"/>
          <w:spacing w:val="-14"/>
          <w:w w:val="105"/>
        </w:rPr>
        <w:t xml:space="preserve"> </w:t>
      </w:r>
      <w:r w:rsidRPr="00CC5B28">
        <w:rPr>
          <w:rFonts w:asciiTheme="minorHAnsi" w:hAnsiTheme="minorHAnsi"/>
          <w:color w:val="1B1C20"/>
          <w:spacing w:val="-1"/>
          <w:w w:val="105"/>
        </w:rPr>
        <w:t>et</w:t>
      </w:r>
      <w:r w:rsidRPr="00CC5B28">
        <w:rPr>
          <w:rFonts w:asciiTheme="minorHAnsi" w:hAnsiTheme="minorHAnsi"/>
          <w:color w:val="1B1C20"/>
          <w:spacing w:val="-13"/>
          <w:w w:val="105"/>
        </w:rPr>
        <w:t xml:space="preserve"> </w:t>
      </w:r>
      <w:r w:rsidRPr="00CC5B28">
        <w:rPr>
          <w:rFonts w:asciiTheme="minorHAnsi" w:hAnsiTheme="minorHAnsi"/>
          <w:color w:val="1B1C20"/>
          <w:spacing w:val="-3"/>
          <w:w w:val="105"/>
        </w:rPr>
        <w:t>al.,</w:t>
      </w:r>
      <w:r w:rsidRPr="00CC5B28">
        <w:rPr>
          <w:rFonts w:asciiTheme="minorHAnsi" w:hAnsiTheme="minorHAnsi"/>
          <w:color w:val="1B1C20"/>
          <w:spacing w:val="-13"/>
          <w:w w:val="105"/>
        </w:rPr>
        <w:t xml:space="preserve"> </w:t>
      </w:r>
      <w:r w:rsidRPr="00CC5B28">
        <w:rPr>
          <w:rFonts w:asciiTheme="minorHAnsi" w:hAnsiTheme="minorHAnsi"/>
          <w:color w:val="1B1C20"/>
          <w:spacing w:val="-2"/>
          <w:w w:val="105"/>
        </w:rPr>
        <w:t>2013).</w:t>
      </w:r>
    </w:p>
    <w:p w:rsidR="00FB197A" w:rsidRDefault="00617197">
      <w:pPr>
        <w:spacing w:before="74"/>
        <w:ind w:left="1417"/>
        <w:rPr>
          <w:rFonts w:ascii="Calibri" w:eastAsia="Calibri" w:hAnsi="Calibri" w:cs="Calibri"/>
          <w:sz w:val="16"/>
          <w:szCs w:val="16"/>
        </w:rPr>
      </w:pPr>
      <w:r>
        <w:rPr>
          <w:rFonts w:ascii="Calibri"/>
          <w:color w:val="1B1C20"/>
          <w:sz w:val="16"/>
        </w:rPr>
        <w:t xml:space="preserve">6 </w:t>
      </w:r>
      <w:r>
        <w:rPr>
          <w:rFonts w:ascii="Calibri"/>
          <w:color w:val="1B1C20"/>
          <w:spacing w:val="14"/>
          <w:sz w:val="16"/>
        </w:rPr>
        <w:t xml:space="preserve"> </w:t>
      </w:r>
      <w:r>
        <w:rPr>
          <w:rFonts w:ascii="Calibri"/>
          <w:color w:val="1B1C20"/>
          <w:sz w:val="16"/>
        </w:rPr>
        <w:t xml:space="preserve">/ </w:t>
      </w:r>
      <w:r>
        <w:rPr>
          <w:rFonts w:ascii="Calibri"/>
          <w:color w:val="1B1C20"/>
          <w:spacing w:val="9"/>
          <w:sz w:val="16"/>
        </w:rPr>
        <w:t xml:space="preserve"> </w:t>
      </w:r>
      <w:r>
        <w:rPr>
          <w:rFonts w:ascii="Calibri"/>
          <w:color w:val="004E92"/>
          <w:spacing w:val="-1"/>
          <w:sz w:val="16"/>
        </w:rPr>
        <w:t>Threat</w:t>
      </w:r>
      <w:r>
        <w:rPr>
          <w:rFonts w:ascii="Calibri"/>
          <w:color w:val="004E92"/>
          <w:sz w:val="16"/>
        </w:rPr>
        <w:t xml:space="preserve"> </w:t>
      </w:r>
      <w:r>
        <w:rPr>
          <w:rFonts w:ascii="Calibri"/>
          <w:color w:val="004E92"/>
          <w:spacing w:val="-1"/>
          <w:sz w:val="16"/>
        </w:rPr>
        <w:t>Abatement</w:t>
      </w:r>
      <w:r>
        <w:rPr>
          <w:rFonts w:ascii="Calibri"/>
          <w:color w:val="004E92"/>
          <w:sz w:val="16"/>
        </w:rPr>
        <w:t xml:space="preserve"> </w:t>
      </w:r>
      <w:r>
        <w:rPr>
          <w:rFonts w:ascii="Calibri"/>
          <w:color w:val="004E92"/>
          <w:spacing w:val="-1"/>
          <w:sz w:val="16"/>
        </w:rPr>
        <w:t>Plan</w:t>
      </w:r>
    </w:p>
    <w:p w:rsidR="00FB197A" w:rsidRDefault="00FB197A">
      <w:pPr>
        <w:rPr>
          <w:rFonts w:ascii="Calibri" w:eastAsia="Calibri" w:hAnsi="Calibri" w:cs="Calibri"/>
          <w:sz w:val="16"/>
          <w:szCs w:val="16"/>
        </w:rPr>
        <w:sectPr w:rsidR="00FB197A">
          <w:pgSz w:w="11910" w:h="16840"/>
          <w:pgMar w:top="440" w:right="0" w:bottom="0" w:left="0" w:header="260" w:footer="0" w:gutter="0"/>
          <w:cols w:space="720"/>
        </w:sect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spacing w:before="8"/>
        <w:rPr>
          <w:rFonts w:ascii="Calibri" w:eastAsia="Calibri" w:hAnsi="Calibri" w:cs="Calibri"/>
          <w:sz w:val="21"/>
          <w:szCs w:val="21"/>
        </w:rPr>
      </w:pPr>
    </w:p>
    <w:p w:rsidR="00FB197A" w:rsidRDefault="00617197">
      <w:pPr>
        <w:spacing w:line="200" w:lineRule="atLeast"/>
        <w:ind w:left="1700"/>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14:anchorId="3B6F9144" wp14:editId="3B6F9145">
            <wp:extent cx="5555262" cy="3850004"/>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2" cstate="print"/>
                    <a:stretch>
                      <a:fillRect/>
                    </a:stretch>
                  </pic:blipFill>
                  <pic:spPr>
                    <a:xfrm>
                      <a:off x="0" y="0"/>
                      <a:ext cx="5555262" cy="3850004"/>
                    </a:xfrm>
                    <a:prstGeom prst="rect">
                      <a:avLst/>
                    </a:prstGeom>
                  </pic:spPr>
                </pic:pic>
              </a:graphicData>
            </a:graphic>
          </wp:inline>
        </w:drawing>
      </w:r>
    </w:p>
    <w:p w:rsidR="00FB197A" w:rsidRDefault="00FB197A">
      <w:pPr>
        <w:rPr>
          <w:rFonts w:ascii="Calibri" w:eastAsia="Calibri" w:hAnsi="Calibri" w:cs="Calibri"/>
          <w:sz w:val="18"/>
          <w:szCs w:val="18"/>
        </w:rPr>
      </w:pPr>
    </w:p>
    <w:p w:rsidR="00FB197A" w:rsidRPr="00CC5B28" w:rsidRDefault="00617197">
      <w:pPr>
        <w:spacing w:before="30" w:line="244" w:lineRule="auto"/>
        <w:ind w:left="1700" w:right="1434"/>
        <w:rPr>
          <w:rFonts w:eastAsia="PMingLiU" w:cs="PMingLiU"/>
          <w:sz w:val="20"/>
          <w:szCs w:val="20"/>
        </w:rPr>
      </w:pPr>
      <w:r w:rsidRPr="00CC5B28">
        <w:rPr>
          <w:rFonts w:eastAsia="PMingLiU" w:cs="PMingLiU"/>
          <w:color w:val="818084"/>
          <w:sz w:val="20"/>
          <w:szCs w:val="20"/>
        </w:rPr>
        <w:t>An</w:t>
      </w:r>
      <w:r w:rsidRPr="00CC5B28">
        <w:rPr>
          <w:rFonts w:eastAsia="PMingLiU" w:cs="PMingLiU"/>
          <w:color w:val="818084"/>
          <w:spacing w:val="-1"/>
          <w:sz w:val="20"/>
          <w:szCs w:val="20"/>
        </w:rPr>
        <w:t xml:space="preserve"> extreme</w:t>
      </w:r>
      <w:r w:rsidRPr="00CC5B28">
        <w:rPr>
          <w:rFonts w:eastAsia="PMingLiU" w:cs="PMingLiU"/>
          <w:color w:val="818084"/>
          <w:spacing w:val="-2"/>
          <w:sz w:val="20"/>
          <w:szCs w:val="20"/>
        </w:rPr>
        <w:t xml:space="preserve"> </w:t>
      </w:r>
      <w:r w:rsidRPr="00CC5B28">
        <w:rPr>
          <w:rFonts w:eastAsia="PMingLiU" w:cs="PMingLiU"/>
          <w:color w:val="818084"/>
          <w:sz w:val="20"/>
          <w:szCs w:val="20"/>
        </w:rPr>
        <w:t>example</w:t>
      </w:r>
      <w:r w:rsidRPr="00CC5B28">
        <w:rPr>
          <w:rFonts w:eastAsia="PMingLiU" w:cs="PMingLiU"/>
          <w:color w:val="818084"/>
          <w:spacing w:val="-1"/>
          <w:sz w:val="20"/>
          <w:szCs w:val="20"/>
        </w:rPr>
        <w:t xml:space="preserve"> </w:t>
      </w:r>
      <w:r w:rsidRPr="00CC5B28">
        <w:rPr>
          <w:rFonts w:eastAsia="PMingLiU" w:cs="PMingLiU"/>
          <w:color w:val="818084"/>
          <w:sz w:val="20"/>
          <w:szCs w:val="20"/>
        </w:rPr>
        <w:t>of</w:t>
      </w:r>
      <w:r w:rsidRPr="00CC5B28">
        <w:rPr>
          <w:rFonts w:eastAsia="PMingLiU" w:cs="PMingLiU"/>
          <w:color w:val="818084"/>
          <w:spacing w:val="-1"/>
          <w:sz w:val="20"/>
          <w:szCs w:val="20"/>
        </w:rPr>
        <w:t xml:space="preserve"> </w:t>
      </w:r>
      <w:r w:rsidRPr="00CC5B28">
        <w:rPr>
          <w:rFonts w:eastAsia="PMingLiU" w:cs="PMingLiU"/>
          <w:color w:val="818084"/>
          <w:sz w:val="20"/>
          <w:szCs w:val="20"/>
        </w:rPr>
        <w:t>plastic</w:t>
      </w:r>
      <w:r w:rsidRPr="00CC5B28">
        <w:rPr>
          <w:rFonts w:eastAsia="PMingLiU" w:cs="PMingLiU"/>
          <w:color w:val="818084"/>
          <w:spacing w:val="-1"/>
          <w:sz w:val="20"/>
          <w:szCs w:val="20"/>
        </w:rPr>
        <w:t xml:space="preserve"> </w:t>
      </w:r>
      <w:r w:rsidRPr="00CC5B28">
        <w:rPr>
          <w:rFonts w:eastAsia="PMingLiU" w:cs="PMingLiU"/>
          <w:color w:val="818084"/>
          <w:sz w:val="20"/>
          <w:szCs w:val="20"/>
        </w:rPr>
        <w:t>ingestion</w:t>
      </w:r>
      <w:r w:rsidRPr="00CC5B28">
        <w:rPr>
          <w:rFonts w:eastAsia="PMingLiU" w:cs="PMingLiU"/>
          <w:color w:val="818084"/>
          <w:spacing w:val="-1"/>
          <w:sz w:val="20"/>
          <w:szCs w:val="20"/>
        </w:rPr>
        <w:t xml:space="preserve"> </w:t>
      </w:r>
      <w:r w:rsidRPr="00CC5B28">
        <w:rPr>
          <w:rFonts w:eastAsia="PMingLiU" w:cs="PMingLiU"/>
          <w:color w:val="818084"/>
          <w:sz w:val="20"/>
          <w:szCs w:val="20"/>
        </w:rPr>
        <w:t>—</w:t>
      </w:r>
      <w:r w:rsidRPr="00CC5B28">
        <w:rPr>
          <w:rFonts w:eastAsia="PMingLiU" w:cs="PMingLiU"/>
          <w:color w:val="818084"/>
          <w:spacing w:val="-1"/>
          <w:sz w:val="20"/>
          <w:szCs w:val="20"/>
        </w:rPr>
        <w:t xml:space="preserve"> </w:t>
      </w:r>
      <w:r w:rsidRPr="00CC5B28">
        <w:rPr>
          <w:rFonts w:eastAsia="PMingLiU" w:cs="PMingLiU"/>
          <w:color w:val="818084"/>
          <w:sz w:val="20"/>
          <w:szCs w:val="20"/>
        </w:rPr>
        <w:t>an</w:t>
      </w:r>
      <w:r w:rsidRPr="00CC5B28">
        <w:rPr>
          <w:rFonts w:eastAsia="PMingLiU" w:cs="PMingLiU"/>
          <w:color w:val="818084"/>
          <w:spacing w:val="-1"/>
          <w:sz w:val="20"/>
          <w:szCs w:val="20"/>
        </w:rPr>
        <w:t xml:space="preserve"> albatr</w:t>
      </w:r>
      <w:r w:rsidRPr="00CC5B28">
        <w:rPr>
          <w:rFonts w:eastAsia="PMingLiU" w:cs="PMingLiU"/>
          <w:color w:val="818084"/>
          <w:spacing w:val="-2"/>
          <w:sz w:val="20"/>
          <w:szCs w:val="20"/>
        </w:rPr>
        <w:t>oss</w:t>
      </w:r>
      <w:r w:rsidRPr="00CC5B28">
        <w:rPr>
          <w:rFonts w:eastAsia="PMingLiU" w:cs="PMingLiU"/>
          <w:color w:val="818084"/>
          <w:spacing w:val="-1"/>
          <w:sz w:val="20"/>
          <w:szCs w:val="20"/>
        </w:rPr>
        <w:t xml:space="preserve"> </w:t>
      </w:r>
      <w:r w:rsidRPr="00CC5B28">
        <w:rPr>
          <w:rFonts w:eastAsia="PMingLiU" w:cs="PMingLiU"/>
          <w:color w:val="818084"/>
          <w:sz w:val="20"/>
          <w:szCs w:val="20"/>
        </w:rPr>
        <w:t>chick</w:t>
      </w:r>
      <w:r w:rsidRPr="00CC5B28">
        <w:rPr>
          <w:rFonts w:eastAsia="PMingLiU" w:cs="PMingLiU"/>
          <w:color w:val="818084"/>
          <w:spacing w:val="-1"/>
          <w:sz w:val="20"/>
          <w:szCs w:val="20"/>
        </w:rPr>
        <w:t xml:space="preserve"> from Midway Island, </w:t>
      </w:r>
      <w:r w:rsidRPr="00CC5B28">
        <w:rPr>
          <w:rFonts w:eastAsia="PMingLiU" w:cs="PMingLiU"/>
          <w:color w:val="818084"/>
          <w:sz w:val="20"/>
          <w:szCs w:val="20"/>
        </w:rPr>
        <w:t>USA,</w:t>
      </w:r>
      <w:r w:rsidRPr="00CC5B28">
        <w:rPr>
          <w:rFonts w:eastAsia="PMingLiU" w:cs="PMingLiU"/>
          <w:color w:val="818084"/>
          <w:spacing w:val="-1"/>
          <w:sz w:val="20"/>
          <w:szCs w:val="20"/>
        </w:rPr>
        <w:t xml:space="preserve"> </w:t>
      </w:r>
      <w:r w:rsidRPr="00CC5B28">
        <w:rPr>
          <w:rFonts w:eastAsia="PMingLiU" w:cs="PMingLiU"/>
          <w:color w:val="818084"/>
          <w:sz w:val="20"/>
          <w:szCs w:val="20"/>
        </w:rPr>
        <w:t>killed</w:t>
      </w:r>
      <w:r w:rsidRPr="00CC5B28">
        <w:rPr>
          <w:rFonts w:eastAsia="PMingLiU" w:cs="PMingLiU"/>
          <w:color w:val="818084"/>
          <w:spacing w:val="-1"/>
          <w:sz w:val="20"/>
          <w:szCs w:val="20"/>
        </w:rPr>
        <w:t xml:space="preserve"> b</w:t>
      </w:r>
      <w:r w:rsidRPr="00CC5B28">
        <w:rPr>
          <w:rFonts w:eastAsia="PMingLiU" w:cs="PMingLiU"/>
          <w:color w:val="818084"/>
          <w:spacing w:val="-2"/>
          <w:sz w:val="20"/>
          <w:szCs w:val="20"/>
        </w:rPr>
        <w:t>y</w:t>
      </w:r>
      <w:r w:rsidRPr="00CC5B28">
        <w:rPr>
          <w:rFonts w:eastAsia="PMingLiU" w:cs="PMingLiU"/>
          <w:color w:val="818084"/>
          <w:spacing w:val="-1"/>
          <w:sz w:val="20"/>
          <w:szCs w:val="20"/>
        </w:rPr>
        <w:t xml:space="preserve"> </w:t>
      </w:r>
      <w:r w:rsidRPr="00CC5B28">
        <w:rPr>
          <w:rFonts w:eastAsia="PMingLiU" w:cs="PMingLiU"/>
          <w:color w:val="818084"/>
          <w:sz w:val="20"/>
          <w:szCs w:val="20"/>
        </w:rPr>
        <w:t>the</w:t>
      </w:r>
      <w:r w:rsidRPr="00CC5B28">
        <w:rPr>
          <w:rFonts w:eastAsia="PMingLiU" w:cs="PMingLiU"/>
          <w:color w:val="818084"/>
          <w:spacing w:val="-1"/>
          <w:sz w:val="20"/>
          <w:szCs w:val="20"/>
        </w:rPr>
        <w:t xml:space="preserve"> </w:t>
      </w:r>
      <w:r w:rsidRPr="00CC5B28">
        <w:rPr>
          <w:rFonts w:eastAsia="PMingLiU" w:cs="PMingLiU"/>
          <w:color w:val="818084"/>
          <w:sz w:val="20"/>
          <w:szCs w:val="20"/>
        </w:rPr>
        <w:t>plastic</w:t>
      </w:r>
      <w:r w:rsidRPr="00CC5B28">
        <w:rPr>
          <w:rFonts w:eastAsia="PMingLiU" w:cs="PMingLiU"/>
          <w:color w:val="818084"/>
          <w:spacing w:val="-1"/>
          <w:sz w:val="20"/>
          <w:szCs w:val="20"/>
        </w:rPr>
        <w:t xml:space="preserve"> </w:t>
      </w:r>
      <w:r w:rsidRPr="00CC5B28">
        <w:rPr>
          <w:rFonts w:eastAsia="PMingLiU" w:cs="PMingLiU"/>
          <w:color w:val="818084"/>
          <w:sz w:val="20"/>
          <w:szCs w:val="20"/>
        </w:rPr>
        <w:t>it</w:t>
      </w:r>
      <w:r w:rsidRPr="00CC5B28">
        <w:rPr>
          <w:rFonts w:eastAsia="PMingLiU" w:cs="PMingLiU"/>
          <w:color w:val="818084"/>
          <w:spacing w:val="-1"/>
          <w:sz w:val="20"/>
          <w:szCs w:val="20"/>
        </w:rPr>
        <w:t xml:space="preserve"> </w:t>
      </w:r>
      <w:r w:rsidRPr="00CC5B28">
        <w:rPr>
          <w:rFonts w:eastAsia="PMingLiU" w:cs="PMingLiU"/>
          <w:color w:val="818084"/>
          <w:sz w:val="20"/>
          <w:szCs w:val="20"/>
        </w:rPr>
        <w:t>was</w:t>
      </w:r>
      <w:r w:rsidRPr="00CC5B28">
        <w:rPr>
          <w:rFonts w:eastAsia="PMingLiU" w:cs="PMingLiU"/>
          <w:color w:val="818084"/>
          <w:spacing w:val="-1"/>
          <w:sz w:val="20"/>
          <w:szCs w:val="20"/>
        </w:rPr>
        <w:t xml:space="preserve"> </w:t>
      </w:r>
      <w:r w:rsidRPr="00CC5B28">
        <w:rPr>
          <w:rFonts w:eastAsia="PMingLiU" w:cs="PMingLiU"/>
          <w:color w:val="818084"/>
          <w:sz w:val="20"/>
          <w:szCs w:val="20"/>
        </w:rPr>
        <w:t>fed</w:t>
      </w:r>
      <w:r w:rsidRPr="00CC5B28">
        <w:rPr>
          <w:rFonts w:eastAsia="PMingLiU" w:cs="PMingLiU"/>
          <w:color w:val="818084"/>
          <w:spacing w:val="-1"/>
          <w:sz w:val="20"/>
          <w:szCs w:val="20"/>
        </w:rPr>
        <w:t xml:space="preserve"> b</w:t>
      </w:r>
      <w:r w:rsidRPr="00CC5B28">
        <w:rPr>
          <w:rFonts w:eastAsia="PMingLiU" w:cs="PMingLiU"/>
          <w:color w:val="818084"/>
          <w:spacing w:val="-2"/>
          <w:sz w:val="20"/>
          <w:szCs w:val="20"/>
        </w:rPr>
        <w:t>y</w:t>
      </w:r>
      <w:r w:rsidRPr="00CC5B28">
        <w:rPr>
          <w:rFonts w:eastAsia="PMingLiU" w:cs="PMingLiU"/>
          <w:color w:val="818084"/>
          <w:spacing w:val="41"/>
          <w:w w:val="93"/>
          <w:sz w:val="20"/>
          <w:szCs w:val="20"/>
        </w:rPr>
        <w:t xml:space="preserve"> </w:t>
      </w:r>
      <w:r w:rsidRPr="00CC5B28">
        <w:rPr>
          <w:rFonts w:eastAsia="PMingLiU" w:cs="PMingLiU"/>
          <w:color w:val="818084"/>
          <w:spacing w:val="-1"/>
          <w:sz w:val="20"/>
          <w:szCs w:val="20"/>
        </w:rPr>
        <w:t>parent</w:t>
      </w:r>
      <w:r w:rsidRPr="00CC5B28">
        <w:rPr>
          <w:rFonts w:eastAsia="PMingLiU" w:cs="PMingLiU"/>
          <w:color w:val="818084"/>
          <w:spacing w:val="10"/>
          <w:sz w:val="20"/>
          <w:szCs w:val="20"/>
        </w:rPr>
        <w:t xml:space="preserve"> </w:t>
      </w:r>
      <w:r w:rsidRPr="00CC5B28">
        <w:rPr>
          <w:rFonts w:eastAsia="PMingLiU" w:cs="PMingLiU"/>
          <w:color w:val="818084"/>
          <w:spacing w:val="-1"/>
          <w:sz w:val="20"/>
          <w:szCs w:val="20"/>
        </w:rPr>
        <w:t>birds.</w:t>
      </w:r>
      <w:r w:rsidRPr="00CC5B28">
        <w:rPr>
          <w:rFonts w:eastAsia="PMingLiU" w:cs="PMingLiU"/>
          <w:color w:val="818084"/>
          <w:spacing w:val="11"/>
          <w:sz w:val="20"/>
          <w:szCs w:val="20"/>
        </w:rPr>
        <w:t xml:space="preserve"> </w:t>
      </w:r>
      <w:r w:rsidRPr="00CC5B28">
        <w:rPr>
          <w:rFonts w:eastAsia="PMingLiU" w:cs="PMingLiU"/>
          <w:color w:val="818084"/>
          <w:spacing w:val="-1"/>
          <w:sz w:val="20"/>
          <w:szCs w:val="20"/>
        </w:rPr>
        <w:t>Image:</w:t>
      </w:r>
      <w:r w:rsidRPr="00CC5B28">
        <w:rPr>
          <w:rFonts w:eastAsia="PMingLiU" w:cs="PMingLiU"/>
          <w:color w:val="818084"/>
          <w:spacing w:val="11"/>
          <w:sz w:val="20"/>
          <w:szCs w:val="20"/>
        </w:rPr>
        <w:t xml:space="preserve"> </w:t>
      </w:r>
      <w:r w:rsidRPr="00CC5B28">
        <w:rPr>
          <w:rFonts w:eastAsia="PMingLiU" w:cs="PMingLiU"/>
          <w:color w:val="818084"/>
          <w:sz w:val="20"/>
          <w:szCs w:val="20"/>
        </w:rPr>
        <w:t>©</w:t>
      </w:r>
      <w:r w:rsidRPr="00CC5B28">
        <w:rPr>
          <w:rFonts w:eastAsia="PMingLiU" w:cs="PMingLiU"/>
          <w:color w:val="818084"/>
          <w:spacing w:val="10"/>
          <w:sz w:val="20"/>
          <w:szCs w:val="20"/>
        </w:rPr>
        <w:t xml:space="preserve"> </w:t>
      </w:r>
      <w:r w:rsidRPr="00CC5B28">
        <w:rPr>
          <w:rFonts w:eastAsia="PMingLiU" w:cs="PMingLiU"/>
          <w:color w:val="818084"/>
          <w:spacing w:val="-2"/>
          <w:sz w:val="20"/>
          <w:szCs w:val="20"/>
        </w:rPr>
        <w:t>B</w:t>
      </w:r>
      <w:r w:rsidRPr="00CC5B28">
        <w:rPr>
          <w:rFonts w:eastAsia="PMingLiU" w:cs="PMingLiU"/>
          <w:color w:val="818084"/>
          <w:spacing w:val="-1"/>
          <w:sz w:val="20"/>
          <w:szCs w:val="20"/>
        </w:rPr>
        <w:t>ritta</w:t>
      </w:r>
      <w:r w:rsidRPr="00CC5B28">
        <w:rPr>
          <w:rFonts w:eastAsia="PMingLiU" w:cs="PMingLiU"/>
          <w:color w:val="818084"/>
          <w:spacing w:val="11"/>
          <w:sz w:val="20"/>
          <w:szCs w:val="20"/>
        </w:rPr>
        <w:t xml:space="preserve"> </w:t>
      </w:r>
      <w:r w:rsidRPr="00CC5B28">
        <w:rPr>
          <w:rFonts w:eastAsia="PMingLiU" w:cs="PMingLiU"/>
          <w:color w:val="818084"/>
          <w:spacing w:val="-1"/>
          <w:sz w:val="20"/>
          <w:szCs w:val="20"/>
        </w:rPr>
        <w:t>Denise</w:t>
      </w:r>
      <w:r w:rsidRPr="00CC5B28">
        <w:rPr>
          <w:rFonts w:eastAsia="PMingLiU" w:cs="PMingLiU"/>
          <w:color w:val="818084"/>
          <w:spacing w:val="11"/>
          <w:sz w:val="20"/>
          <w:szCs w:val="20"/>
        </w:rPr>
        <w:t xml:space="preserve"> </w:t>
      </w:r>
      <w:r w:rsidRPr="00CC5B28">
        <w:rPr>
          <w:rFonts w:eastAsia="PMingLiU" w:cs="PMingLiU"/>
          <w:color w:val="818084"/>
          <w:spacing w:val="-1"/>
          <w:sz w:val="20"/>
          <w:szCs w:val="20"/>
        </w:rPr>
        <w:t>Hardesty</w:t>
      </w:r>
    </w:p>
    <w:p w:rsidR="00FB197A" w:rsidRPr="00CC5B28" w:rsidRDefault="00FB197A">
      <w:pPr>
        <w:spacing w:before="6"/>
        <w:rPr>
          <w:rFonts w:eastAsia="PMingLiU" w:cs="PMingLiU"/>
          <w:sz w:val="20"/>
          <w:szCs w:val="20"/>
        </w:rPr>
      </w:pPr>
    </w:p>
    <w:p w:rsidR="00FB197A" w:rsidRPr="00CC5B28" w:rsidRDefault="00617197" w:rsidP="007F19BD">
      <w:pPr>
        <w:pStyle w:val="BodyText"/>
        <w:tabs>
          <w:tab w:val="left" w:pos="5715"/>
        </w:tabs>
        <w:spacing w:before="0"/>
        <w:ind w:left="1701" w:right="1417"/>
        <w:rPr>
          <w:rFonts w:asciiTheme="minorHAnsi" w:hAnsiTheme="minorHAnsi"/>
        </w:rPr>
      </w:pPr>
      <w:r w:rsidRPr="00CC5B28">
        <w:rPr>
          <w:rFonts w:asciiTheme="minorHAnsi" w:hAnsiTheme="minorHAnsi"/>
          <w:color w:val="1B1C20"/>
          <w:spacing w:val="-4"/>
        </w:rPr>
        <w:t>S</w:t>
      </w:r>
      <w:r w:rsidRPr="00CC5B28">
        <w:rPr>
          <w:rFonts w:asciiTheme="minorHAnsi" w:hAnsiTheme="minorHAnsi"/>
          <w:color w:val="1B1C20"/>
          <w:spacing w:val="-3"/>
        </w:rPr>
        <w:t>tudies</w:t>
      </w:r>
      <w:r w:rsidRPr="00CC5B28">
        <w:rPr>
          <w:rFonts w:asciiTheme="minorHAnsi" w:hAnsiTheme="minorHAnsi"/>
          <w:color w:val="1B1C20"/>
          <w:spacing w:val="11"/>
        </w:rPr>
        <w:t xml:space="preserve"> </w:t>
      </w:r>
      <w:r w:rsidRPr="00CC5B28">
        <w:rPr>
          <w:rFonts w:asciiTheme="minorHAnsi" w:hAnsiTheme="minorHAnsi"/>
          <w:color w:val="1B1C20"/>
          <w:spacing w:val="-2"/>
        </w:rPr>
        <w:t>published</w:t>
      </w:r>
      <w:r w:rsidRPr="00CC5B28">
        <w:rPr>
          <w:rFonts w:asciiTheme="minorHAnsi" w:hAnsiTheme="minorHAnsi"/>
          <w:color w:val="1B1C20"/>
          <w:spacing w:val="11"/>
        </w:rPr>
        <w:t xml:space="preserve"> </w:t>
      </w:r>
      <w:r w:rsidRPr="00CC5B28">
        <w:rPr>
          <w:rFonts w:asciiTheme="minorHAnsi" w:hAnsiTheme="minorHAnsi"/>
          <w:color w:val="1B1C20"/>
          <w:spacing w:val="-2"/>
        </w:rPr>
        <w:t>between</w:t>
      </w:r>
      <w:r w:rsidRPr="00CC5B28">
        <w:rPr>
          <w:rFonts w:asciiTheme="minorHAnsi" w:hAnsiTheme="minorHAnsi"/>
          <w:color w:val="1B1C20"/>
          <w:spacing w:val="11"/>
        </w:rPr>
        <w:t xml:space="preserve"> </w:t>
      </w:r>
      <w:r w:rsidRPr="00CC5B28">
        <w:rPr>
          <w:rFonts w:asciiTheme="minorHAnsi" w:hAnsiTheme="minorHAnsi"/>
          <w:color w:val="1B1C20"/>
          <w:spacing w:val="-2"/>
        </w:rPr>
        <w:t>1985</w:t>
      </w:r>
      <w:r w:rsidRPr="00CC5B28">
        <w:rPr>
          <w:rFonts w:asciiTheme="minorHAnsi" w:hAnsiTheme="minorHAnsi"/>
          <w:color w:val="1B1C20"/>
          <w:spacing w:val="11"/>
        </w:rPr>
        <w:t xml:space="preserve"> </w:t>
      </w:r>
      <w:r w:rsidRPr="00CC5B28">
        <w:rPr>
          <w:rFonts w:asciiTheme="minorHAnsi" w:hAnsiTheme="minorHAnsi"/>
          <w:color w:val="1B1C20"/>
          <w:spacing w:val="-2"/>
        </w:rPr>
        <w:t>and</w:t>
      </w:r>
      <w:r w:rsidRPr="00CC5B28">
        <w:rPr>
          <w:rFonts w:asciiTheme="minorHAnsi" w:hAnsiTheme="minorHAnsi"/>
          <w:color w:val="1B1C20"/>
          <w:spacing w:val="11"/>
        </w:rPr>
        <w:t xml:space="preserve"> </w:t>
      </w:r>
      <w:r w:rsidRPr="00CC5B28">
        <w:rPr>
          <w:rFonts w:asciiTheme="minorHAnsi" w:hAnsiTheme="minorHAnsi"/>
          <w:color w:val="1B1C20"/>
          <w:spacing w:val="-2"/>
        </w:rPr>
        <w:t>2012</w:t>
      </w:r>
      <w:r w:rsidRPr="00CC5B28">
        <w:rPr>
          <w:rFonts w:asciiTheme="minorHAnsi" w:hAnsiTheme="minorHAnsi"/>
          <w:color w:val="1B1C20"/>
          <w:spacing w:val="11"/>
        </w:rPr>
        <w:t xml:space="preserve"> </w:t>
      </w:r>
      <w:r w:rsidRPr="00CC5B28">
        <w:rPr>
          <w:rFonts w:asciiTheme="minorHAnsi" w:hAnsiTheme="minorHAnsi"/>
          <w:color w:val="1B1C20"/>
          <w:spacing w:val="-2"/>
        </w:rPr>
        <w:t>identi</w:t>
      </w:r>
      <w:r w:rsidRPr="00CC5B28">
        <w:rPr>
          <w:rFonts w:asciiTheme="minorHAnsi" w:hAnsiTheme="minorHAnsi"/>
          <w:color w:val="1B1C20"/>
          <w:spacing w:val="-3"/>
        </w:rPr>
        <w:t xml:space="preserve">fied </w:t>
      </w:r>
      <w:r w:rsidRPr="00CC5B28">
        <w:rPr>
          <w:rFonts w:asciiTheme="minorHAnsi" w:hAnsiTheme="minorHAnsi"/>
          <w:color w:val="1B1C20"/>
          <w:spacing w:val="-2"/>
        </w:rPr>
        <w:t>general</w:t>
      </w:r>
      <w:r w:rsidRPr="00CC5B28">
        <w:rPr>
          <w:rFonts w:asciiTheme="minorHAnsi" w:hAnsiTheme="minorHAnsi"/>
          <w:color w:val="1B1C20"/>
          <w:spacing w:val="-1"/>
        </w:rPr>
        <w:t xml:space="preserve"> </w:t>
      </w:r>
      <w:r w:rsidRPr="00CC5B28">
        <w:rPr>
          <w:rFonts w:asciiTheme="minorHAnsi" w:hAnsiTheme="minorHAnsi"/>
          <w:color w:val="1B1C20"/>
          <w:spacing w:val="-2"/>
        </w:rPr>
        <w:t>plastic</w:t>
      </w:r>
      <w:r w:rsidRPr="00CC5B28">
        <w:rPr>
          <w:rFonts w:asciiTheme="minorHAnsi" w:hAnsiTheme="minorHAnsi"/>
          <w:color w:val="1B1C20"/>
          <w:spacing w:val="-1"/>
        </w:rPr>
        <w:t xml:space="preserve"> </w:t>
      </w:r>
      <w:r w:rsidRPr="00CC5B28">
        <w:rPr>
          <w:rFonts w:asciiTheme="minorHAnsi" w:hAnsiTheme="minorHAnsi"/>
          <w:color w:val="1B1C20"/>
          <w:spacing w:val="-2"/>
        </w:rPr>
        <w:t>as</w:t>
      </w:r>
      <w:r w:rsidRPr="00CC5B28">
        <w:rPr>
          <w:rFonts w:asciiTheme="minorHAnsi" w:hAnsiTheme="minorHAnsi"/>
          <w:color w:val="1B1C20"/>
        </w:rPr>
        <w:t xml:space="preserve"> </w:t>
      </w:r>
      <w:r w:rsidRPr="00CC5B28">
        <w:rPr>
          <w:rFonts w:asciiTheme="minorHAnsi" w:hAnsiTheme="minorHAnsi"/>
          <w:color w:val="1B1C20"/>
          <w:spacing w:val="-2"/>
        </w:rPr>
        <w:t>the</w:t>
      </w:r>
      <w:r w:rsidRPr="00CC5B28">
        <w:rPr>
          <w:rFonts w:asciiTheme="minorHAnsi" w:hAnsiTheme="minorHAnsi"/>
          <w:color w:val="1B1C20"/>
          <w:spacing w:val="-1"/>
        </w:rPr>
        <w:t xml:space="preserve"> </w:t>
      </w:r>
      <w:r w:rsidRPr="00CC5B28">
        <w:rPr>
          <w:rFonts w:asciiTheme="minorHAnsi" w:hAnsiTheme="minorHAnsi"/>
          <w:color w:val="1B1C20"/>
          <w:spacing w:val="-2"/>
        </w:rPr>
        <w:t>main</w:t>
      </w:r>
      <w:r w:rsidRPr="00CC5B28">
        <w:rPr>
          <w:rFonts w:asciiTheme="minorHAnsi" w:hAnsiTheme="minorHAnsi"/>
          <w:color w:val="1B1C20"/>
          <w:spacing w:val="-1"/>
        </w:rPr>
        <w:t xml:space="preserve"> </w:t>
      </w:r>
      <w:r w:rsidRPr="00CC5B28">
        <w:rPr>
          <w:rFonts w:asciiTheme="minorHAnsi" w:hAnsiTheme="minorHAnsi"/>
          <w:color w:val="1B1C20"/>
          <w:spacing w:val="-2"/>
        </w:rPr>
        <w:t>debris</w:t>
      </w:r>
      <w:r w:rsidRPr="00CC5B28">
        <w:rPr>
          <w:rFonts w:asciiTheme="minorHAnsi" w:hAnsiTheme="minorHAnsi"/>
          <w:color w:val="1B1C20"/>
          <w:spacing w:val="-1"/>
        </w:rPr>
        <w:t xml:space="preserve"> </w:t>
      </w:r>
      <w:r w:rsidRPr="00CC5B28">
        <w:rPr>
          <w:rFonts w:asciiTheme="minorHAnsi" w:hAnsiTheme="minorHAnsi"/>
          <w:color w:val="1B1C20"/>
          <w:spacing w:val="-2"/>
        </w:rPr>
        <w:t>ingested</w:t>
      </w:r>
      <w:r w:rsidRPr="00CC5B28">
        <w:rPr>
          <w:rFonts w:asciiTheme="minorHAnsi" w:hAnsiTheme="minorHAnsi"/>
          <w:color w:val="1B1C20"/>
        </w:rPr>
        <w:t xml:space="preserve"> </w:t>
      </w:r>
      <w:r w:rsidRPr="00CC5B28">
        <w:rPr>
          <w:rFonts w:asciiTheme="minorHAnsi" w:hAnsiTheme="minorHAnsi"/>
          <w:color w:val="1B1C20"/>
          <w:spacing w:val="-2"/>
        </w:rPr>
        <w:t>b</w:t>
      </w:r>
      <w:r w:rsidRPr="00CC5B28">
        <w:rPr>
          <w:rFonts w:asciiTheme="minorHAnsi" w:hAnsiTheme="minorHAnsi"/>
          <w:color w:val="1B1C20"/>
          <w:spacing w:val="-3"/>
        </w:rPr>
        <w:t>y</w:t>
      </w:r>
      <w:r w:rsidRPr="00CC5B28">
        <w:rPr>
          <w:rFonts w:asciiTheme="minorHAnsi" w:hAnsiTheme="minorHAnsi"/>
          <w:color w:val="1B1C20"/>
          <w:spacing w:val="-1"/>
        </w:rPr>
        <w:t xml:space="preserve"> </w:t>
      </w:r>
      <w:r w:rsidRPr="00CC5B28">
        <w:rPr>
          <w:rFonts w:asciiTheme="minorHAnsi" w:hAnsiTheme="minorHAnsi"/>
          <w:color w:val="1B1C20"/>
          <w:spacing w:val="-2"/>
        </w:rPr>
        <w:t>marine</w:t>
      </w:r>
      <w:r w:rsidRPr="00CC5B28">
        <w:rPr>
          <w:rFonts w:asciiTheme="minorHAnsi" w:hAnsiTheme="minorHAnsi"/>
          <w:color w:val="1B1C20"/>
          <w:spacing w:val="-1"/>
        </w:rPr>
        <w:t xml:space="preserve"> </w:t>
      </w:r>
      <w:r w:rsidRPr="00CC5B28">
        <w:rPr>
          <w:rFonts w:asciiTheme="minorHAnsi" w:hAnsiTheme="minorHAnsi"/>
          <w:color w:val="1B1C20"/>
          <w:spacing w:val="-2"/>
        </w:rPr>
        <w:t>tur</w:t>
      </w:r>
      <w:r w:rsidRPr="00CC5B28">
        <w:rPr>
          <w:rFonts w:asciiTheme="minorHAnsi" w:hAnsiTheme="minorHAnsi"/>
          <w:color w:val="1B1C20"/>
          <w:spacing w:val="-3"/>
        </w:rPr>
        <w:t>tles,</w:t>
      </w:r>
      <w:r w:rsidRPr="00CC5B28">
        <w:rPr>
          <w:rFonts w:asciiTheme="minorHAnsi" w:hAnsiTheme="minorHAnsi"/>
          <w:color w:val="1B1C20"/>
          <w:spacing w:val="60"/>
          <w:w w:val="98"/>
        </w:rPr>
        <w:t xml:space="preserve"> </w:t>
      </w:r>
      <w:r w:rsidRPr="00CC5B28">
        <w:rPr>
          <w:rFonts w:asciiTheme="minorHAnsi" w:hAnsiTheme="minorHAnsi"/>
          <w:color w:val="1B1C20"/>
          <w:spacing w:val="-4"/>
        </w:rPr>
        <w:t>follow</w:t>
      </w:r>
      <w:r w:rsidRPr="00CC5B28">
        <w:rPr>
          <w:rFonts w:asciiTheme="minorHAnsi" w:hAnsiTheme="minorHAnsi"/>
          <w:color w:val="1B1C20"/>
          <w:spacing w:val="-3"/>
        </w:rPr>
        <w:t xml:space="preserve">ed </w:t>
      </w:r>
      <w:r w:rsidRPr="00CC5B28">
        <w:rPr>
          <w:rFonts w:asciiTheme="minorHAnsi" w:hAnsiTheme="minorHAnsi"/>
          <w:color w:val="1B1C20"/>
          <w:spacing w:val="-2"/>
        </w:rPr>
        <w:t>b</w:t>
      </w:r>
      <w:r w:rsidRPr="00CC5B28">
        <w:rPr>
          <w:rFonts w:asciiTheme="minorHAnsi" w:hAnsiTheme="minorHAnsi"/>
          <w:color w:val="1B1C20"/>
          <w:spacing w:val="-3"/>
        </w:rPr>
        <w:t>y</w:t>
      </w:r>
      <w:r w:rsidRPr="00CC5B28">
        <w:rPr>
          <w:rFonts w:asciiTheme="minorHAnsi" w:hAnsiTheme="minorHAnsi"/>
          <w:color w:val="1B1C20"/>
          <w:spacing w:val="-2"/>
        </w:rPr>
        <w:t xml:space="preserve"> soft plastic, rope and</w:t>
      </w:r>
      <w:r w:rsidRPr="00CC5B28">
        <w:rPr>
          <w:rFonts w:asciiTheme="minorHAnsi" w:hAnsiTheme="minorHAnsi"/>
          <w:color w:val="1B1C20"/>
          <w:spacing w:val="-3"/>
        </w:rPr>
        <w:t xml:space="preserve"> </w:t>
      </w:r>
      <w:r w:rsidRPr="00CC5B28">
        <w:rPr>
          <w:rFonts w:asciiTheme="minorHAnsi" w:hAnsiTheme="minorHAnsi"/>
          <w:color w:val="1B1C20"/>
          <w:spacing w:val="-2"/>
        </w:rPr>
        <w:t xml:space="preserve">styrofoam (Schuyler </w:t>
      </w:r>
      <w:r w:rsidRPr="00CC5B28">
        <w:rPr>
          <w:rFonts w:asciiTheme="minorHAnsi" w:hAnsiTheme="minorHAnsi"/>
          <w:color w:val="1B1C20"/>
          <w:spacing w:val="-1"/>
        </w:rPr>
        <w:t>et</w:t>
      </w:r>
      <w:r w:rsidRPr="00CC5B28">
        <w:rPr>
          <w:rFonts w:asciiTheme="minorHAnsi" w:hAnsiTheme="minorHAnsi"/>
          <w:color w:val="1B1C20"/>
          <w:spacing w:val="-2"/>
        </w:rPr>
        <w:t xml:space="preserve"> </w:t>
      </w:r>
      <w:r w:rsidRPr="00CC5B28">
        <w:rPr>
          <w:rFonts w:asciiTheme="minorHAnsi" w:hAnsiTheme="minorHAnsi"/>
          <w:color w:val="1B1C20"/>
          <w:spacing w:val="-3"/>
        </w:rPr>
        <w:t>al.</w:t>
      </w:r>
      <w:r w:rsidRPr="00CC5B28">
        <w:rPr>
          <w:rFonts w:asciiTheme="minorHAnsi" w:hAnsiTheme="minorHAnsi"/>
          <w:color w:val="1B1C20"/>
          <w:spacing w:val="-2"/>
        </w:rPr>
        <w:t xml:space="preserve"> 2014).</w:t>
      </w:r>
      <w:r w:rsidRPr="00CC5B28">
        <w:rPr>
          <w:rFonts w:asciiTheme="minorHAnsi" w:hAnsiTheme="minorHAnsi"/>
          <w:color w:val="1B1C20"/>
          <w:spacing w:val="-3"/>
        </w:rPr>
        <w:t xml:space="preserve"> </w:t>
      </w:r>
      <w:r w:rsidRPr="00CC5B28">
        <w:rPr>
          <w:rFonts w:asciiTheme="minorHAnsi" w:hAnsiTheme="minorHAnsi"/>
          <w:color w:val="1B1C20"/>
          <w:spacing w:val="-4"/>
        </w:rPr>
        <w:t>Up</w:t>
      </w:r>
      <w:r w:rsidRPr="00CC5B28">
        <w:rPr>
          <w:rFonts w:asciiTheme="minorHAnsi" w:hAnsiTheme="minorHAnsi"/>
          <w:color w:val="1B1C20"/>
          <w:spacing w:val="-2"/>
        </w:rPr>
        <w:t xml:space="preserve"> </w:t>
      </w:r>
      <w:r w:rsidRPr="00CC5B28">
        <w:rPr>
          <w:rFonts w:asciiTheme="minorHAnsi" w:hAnsiTheme="minorHAnsi"/>
          <w:color w:val="1B1C20"/>
          <w:spacing w:val="-1"/>
        </w:rPr>
        <w:t>to</w:t>
      </w:r>
      <w:r w:rsidRPr="00CC5B28">
        <w:rPr>
          <w:rFonts w:asciiTheme="minorHAnsi" w:hAnsiTheme="minorHAnsi"/>
          <w:color w:val="1B1C20"/>
          <w:spacing w:val="-2"/>
        </w:rPr>
        <w:t xml:space="preserve"> </w:t>
      </w:r>
      <w:r w:rsidRPr="00CC5B28">
        <w:rPr>
          <w:rFonts w:asciiTheme="minorHAnsi" w:hAnsiTheme="minorHAnsi"/>
          <w:color w:val="1B1C20"/>
          <w:spacing w:val="-1"/>
        </w:rPr>
        <w:t>52</w:t>
      </w:r>
      <w:r w:rsidRPr="00CC5B28">
        <w:rPr>
          <w:rFonts w:asciiTheme="minorHAnsi" w:hAnsiTheme="minorHAnsi"/>
          <w:color w:val="1B1C20"/>
          <w:spacing w:val="-2"/>
        </w:rPr>
        <w:t xml:space="preserve"> per cent</w:t>
      </w:r>
      <w:r w:rsidRPr="00CC5B28">
        <w:rPr>
          <w:rFonts w:asciiTheme="minorHAnsi" w:hAnsiTheme="minorHAnsi"/>
          <w:color w:val="1B1C20"/>
          <w:spacing w:val="-3"/>
        </w:rPr>
        <w:t xml:space="preserve"> </w:t>
      </w:r>
      <w:r w:rsidRPr="00CC5B28">
        <w:rPr>
          <w:rFonts w:asciiTheme="minorHAnsi" w:hAnsiTheme="minorHAnsi"/>
          <w:color w:val="1B1C20"/>
          <w:spacing w:val="-1"/>
        </w:rPr>
        <w:t>of</w:t>
      </w:r>
      <w:r w:rsidRPr="00CC5B28">
        <w:rPr>
          <w:rFonts w:asciiTheme="minorHAnsi" w:hAnsiTheme="minorHAnsi"/>
          <w:color w:val="1B1C20"/>
          <w:spacing w:val="-2"/>
        </w:rPr>
        <w:t xml:space="preserve"> </w:t>
      </w:r>
      <w:r w:rsidRPr="00CC5B28">
        <w:rPr>
          <w:rFonts w:asciiTheme="minorHAnsi" w:hAnsiTheme="minorHAnsi"/>
          <w:color w:val="1B1C20"/>
          <w:spacing w:val="-3"/>
        </w:rPr>
        <w:t>sea</w:t>
      </w:r>
      <w:r w:rsidRPr="00CC5B28">
        <w:rPr>
          <w:rFonts w:asciiTheme="minorHAnsi" w:hAnsiTheme="minorHAnsi"/>
          <w:color w:val="1B1C20"/>
          <w:spacing w:val="-2"/>
        </w:rPr>
        <w:t xml:space="preserve"> tur</w:t>
      </w:r>
      <w:r w:rsidRPr="00CC5B28">
        <w:rPr>
          <w:rFonts w:asciiTheme="minorHAnsi" w:hAnsiTheme="minorHAnsi"/>
          <w:color w:val="1B1C20"/>
          <w:spacing w:val="-3"/>
        </w:rPr>
        <w:t>tles</w:t>
      </w:r>
      <w:r w:rsidRPr="00CC5B28">
        <w:rPr>
          <w:rFonts w:asciiTheme="minorHAnsi" w:hAnsiTheme="minorHAnsi"/>
          <w:color w:val="1B1C20"/>
          <w:spacing w:val="-2"/>
        </w:rPr>
        <w:t xml:space="preserve"> may hav</w:t>
      </w:r>
      <w:r w:rsidRPr="00CC5B28">
        <w:rPr>
          <w:rFonts w:asciiTheme="minorHAnsi" w:hAnsiTheme="minorHAnsi"/>
          <w:color w:val="1B1C20"/>
          <w:spacing w:val="-3"/>
        </w:rPr>
        <w:t xml:space="preserve">e </w:t>
      </w:r>
      <w:r w:rsidRPr="00CC5B28">
        <w:rPr>
          <w:rFonts w:asciiTheme="minorHAnsi" w:hAnsiTheme="minorHAnsi"/>
          <w:color w:val="1B1C20"/>
          <w:spacing w:val="-2"/>
        </w:rPr>
        <w:t>ingested</w:t>
      </w:r>
      <w:r w:rsidRPr="00CC5B28">
        <w:rPr>
          <w:rFonts w:asciiTheme="minorHAnsi" w:hAnsiTheme="minorHAnsi"/>
          <w:color w:val="1B1C20"/>
          <w:spacing w:val="56"/>
        </w:rPr>
        <w:t xml:space="preserve"> </w:t>
      </w:r>
      <w:r w:rsidRPr="00CC5B28">
        <w:rPr>
          <w:rFonts w:asciiTheme="minorHAnsi" w:hAnsiTheme="minorHAnsi"/>
          <w:color w:val="1B1C20"/>
          <w:spacing w:val="-2"/>
        </w:rPr>
        <w:t>debris</w:t>
      </w:r>
      <w:r w:rsidRPr="00CC5B28">
        <w:rPr>
          <w:rFonts w:asciiTheme="minorHAnsi" w:hAnsiTheme="minorHAnsi"/>
          <w:color w:val="1B1C20"/>
          <w:spacing w:val="3"/>
        </w:rPr>
        <w:t xml:space="preserve"> </w:t>
      </w:r>
      <w:r w:rsidRPr="00CC5B28">
        <w:rPr>
          <w:rFonts w:asciiTheme="minorHAnsi" w:hAnsiTheme="minorHAnsi"/>
          <w:color w:val="1B1C20"/>
          <w:spacing w:val="-2"/>
        </w:rPr>
        <w:t>(Schuyler</w:t>
      </w:r>
      <w:r w:rsidRPr="00CC5B28">
        <w:rPr>
          <w:rFonts w:asciiTheme="minorHAnsi" w:hAnsiTheme="minorHAnsi"/>
          <w:color w:val="1B1C20"/>
          <w:spacing w:val="4"/>
        </w:rPr>
        <w:t xml:space="preserve"> </w:t>
      </w:r>
      <w:r w:rsidRPr="00CC5B28">
        <w:rPr>
          <w:rFonts w:asciiTheme="minorHAnsi" w:hAnsiTheme="minorHAnsi"/>
          <w:color w:val="1B1C20"/>
          <w:spacing w:val="-1"/>
        </w:rPr>
        <w:t>et</w:t>
      </w:r>
      <w:r w:rsidRPr="00CC5B28">
        <w:rPr>
          <w:rFonts w:asciiTheme="minorHAnsi" w:hAnsiTheme="minorHAnsi"/>
          <w:color w:val="1B1C20"/>
          <w:spacing w:val="4"/>
        </w:rPr>
        <w:t xml:space="preserve"> </w:t>
      </w:r>
      <w:r w:rsidRPr="00CC5B28">
        <w:rPr>
          <w:rFonts w:asciiTheme="minorHAnsi" w:hAnsiTheme="minorHAnsi"/>
          <w:color w:val="1B1C20"/>
          <w:spacing w:val="-3"/>
        </w:rPr>
        <w:t>al.</w:t>
      </w:r>
      <w:r w:rsidRPr="00CC5B28">
        <w:rPr>
          <w:rFonts w:asciiTheme="minorHAnsi" w:hAnsiTheme="minorHAnsi"/>
          <w:color w:val="1B1C20"/>
          <w:spacing w:val="4"/>
        </w:rPr>
        <w:t xml:space="preserve"> </w:t>
      </w:r>
      <w:r w:rsidRPr="00CC5B28">
        <w:rPr>
          <w:rFonts w:asciiTheme="minorHAnsi" w:hAnsiTheme="minorHAnsi"/>
          <w:color w:val="1B1C20"/>
          <w:spacing w:val="-2"/>
        </w:rPr>
        <w:t>2016).</w:t>
      </w:r>
      <w:r w:rsidRPr="00CC5B28">
        <w:rPr>
          <w:rFonts w:asciiTheme="minorHAnsi" w:hAnsiTheme="minorHAnsi"/>
          <w:color w:val="1B1C20"/>
          <w:spacing w:val="4"/>
        </w:rPr>
        <w:t xml:space="preserve"> </w:t>
      </w:r>
      <w:r w:rsidRPr="00CC5B28">
        <w:rPr>
          <w:rFonts w:asciiTheme="minorHAnsi" w:hAnsiTheme="minorHAnsi"/>
          <w:color w:val="1B1C20"/>
          <w:spacing w:val="-2"/>
        </w:rPr>
        <w:t>Other</w:t>
      </w:r>
      <w:r w:rsidRPr="00CC5B28">
        <w:rPr>
          <w:rFonts w:asciiTheme="minorHAnsi" w:hAnsiTheme="minorHAnsi"/>
          <w:color w:val="1B1C20"/>
          <w:spacing w:val="4"/>
        </w:rPr>
        <w:t xml:space="preserve"> </w:t>
      </w:r>
      <w:r w:rsidRPr="00CC5B28">
        <w:rPr>
          <w:rFonts w:asciiTheme="minorHAnsi" w:hAnsiTheme="minorHAnsi"/>
          <w:color w:val="1B1C20"/>
          <w:spacing w:val="-3"/>
        </w:rPr>
        <w:t>r</w:t>
      </w:r>
      <w:r w:rsidRPr="00CC5B28">
        <w:rPr>
          <w:rFonts w:asciiTheme="minorHAnsi" w:hAnsiTheme="minorHAnsi"/>
          <w:color w:val="1B1C20"/>
          <w:spacing w:val="-4"/>
        </w:rPr>
        <w:t>esear</w:t>
      </w:r>
      <w:r w:rsidRPr="00CC5B28">
        <w:rPr>
          <w:rFonts w:asciiTheme="minorHAnsi" w:hAnsiTheme="minorHAnsi"/>
          <w:color w:val="1B1C20"/>
          <w:spacing w:val="-3"/>
        </w:rPr>
        <w:t>ch</w:t>
      </w:r>
      <w:r w:rsidRPr="00CC5B28">
        <w:rPr>
          <w:rFonts w:asciiTheme="minorHAnsi" w:hAnsiTheme="minorHAnsi"/>
          <w:color w:val="1B1C20"/>
          <w:spacing w:val="4"/>
        </w:rPr>
        <w:t xml:space="preserve"> </w:t>
      </w:r>
      <w:r w:rsidRPr="00CC5B28">
        <w:rPr>
          <w:rFonts w:asciiTheme="minorHAnsi" w:hAnsiTheme="minorHAnsi"/>
          <w:color w:val="1B1C20"/>
          <w:spacing w:val="-3"/>
        </w:rPr>
        <w:t>suggests</w:t>
      </w:r>
      <w:r w:rsidRPr="00CC5B28">
        <w:rPr>
          <w:rFonts w:asciiTheme="minorHAnsi" w:hAnsiTheme="minorHAnsi"/>
          <w:color w:val="1B1C20"/>
          <w:spacing w:val="4"/>
        </w:rPr>
        <w:t xml:space="preserve"> </w:t>
      </w:r>
      <w:r w:rsidRPr="00CC5B28">
        <w:rPr>
          <w:rFonts w:asciiTheme="minorHAnsi" w:hAnsiTheme="minorHAnsi"/>
          <w:color w:val="1B1C20"/>
          <w:spacing w:val="-2"/>
        </w:rPr>
        <w:t>that</w:t>
      </w:r>
      <w:r w:rsidRPr="00CC5B28">
        <w:rPr>
          <w:rFonts w:asciiTheme="minorHAnsi" w:hAnsiTheme="minorHAnsi"/>
          <w:color w:val="1B1C20"/>
          <w:spacing w:val="4"/>
        </w:rPr>
        <w:t xml:space="preserve"> </w:t>
      </w:r>
      <w:r w:rsidRPr="00CC5B28">
        <w:rPr>
          <w:rFonts w:asciiTheme="minorHAnsi" w:hAnsiTheme="minorHAnsi"/>
          <w:color w:val="1B1C20"/>
          <w:spacing w:val="-2"/>
        </w:rPr>
        <w:t>turtle</w:t>
      </w:r>
      <w:r w:rsidRPr="00CC5B28">
        <w:rPr>
          <w:rFonts w:asciiTheme="minorHAnsi" w:hAnsiTheme="minorHAnsi"/>
          <w:color w:val="1B1C20"/>
          <w:spacing w:val="4"/>
        </w:rPr>
        <w:t xml:space="preserve"> </w:t>
      </w:r>
      <w:r w:rsidRPr="00CC5B28">
        <w:rPr>
          <w:rFonts w:asciiTheme="minorHAnsi" w:hAnsiTheme="minorHAnsi"/>
          <w:color w:val="1B1C20"/>
          <w:spacing w:val="-2"/>
        </w:rPr>
        <w:t>nesting</w:t>
      </w:r>
      <w:r w:rsidRPr="00CC5B28">
        <w:rPr>
          <w:rFonts w:asciiTheme="minorHAnsi" w:hAnsiTheme="minorHAnsi"/>
          <w:color w:val="1B1C20"/>
          <w:spacing w:val="4"/>
        </w:rPr>
        <w:t xml:space="preserve"> </w:t>
      </w:r>
      <w:r w:rsidRPr="00CC5B28">
        <w:rPr>
          <w:rFonts w:asciiTheme="minorHAnsi" w:hAnsiTheme="minorHAnsi"/>
          <w:color w:val="1B1C20"/>
          <w:spacing w:val="-2"/>
        </w:rPr>
        <w:t>activity</w:t>
      </w:r>
      <w:r w:rsidRPr="00CC5B28">
        <w:rPr>
          <w:rFonts w:asciiTheme="minorHAnsi" w:hAnsiTheme="minorHAnsi"/>
          <w:color w:val="1B1C20"/>
          <w:spacing w:val="4"/>
        </w:rPr>
        <w:t xml:space="preserve"> </w:t>
      </w:r>
      <w:r w:rsidRPr="00CC5B28">
        <w:rPr>
          <w:rFonts w:asciiTheme="minorHAnsi" w:hAnsiTheme="minorHAnsi"/>
          <w:color w:val="1B1C20"/>
          <w:spacing w:val="-2"/>
        </w:rPr>
        <w:t>(and</w:t>
      </w:r>
      <w:r w:rsidRPr="00CC5B28">
        <w:rPr>
          <w:rFonts w:asciiTheme="minorHAnsi" w:hAnsiTheme="minorHAnsi"/>
          <w:color w:val="1B1C20"/>
          <w:spacing w:val="4"/>
        </w:rPr>
        <w:t xml:space="preserve"> </w:t>
      </w:r>
      <w:r w:rsidRPr="00CC5B28">
        <w:rPr>
          <w:rFonts w:asciiTheme="minorHAnsi" w:hAnsiTheme="minorHAnsi"/>
          <w:color w:val="1B1C20"/>
          <w:spacing w:val="-3"/>
        </w:rPr>
        <w:t>therefor</w:t>
      </w:r>
      <w:r w:rsidRPr="00CC5B28">
        <w:rPr>
          <w:rFonts w:asciiTheme="minorHAnsi" w:hAnsiTheme="minorHAnsi"/>
          <w:color w:val="1B1C20"/>
          <w:spacing w:val="-4"/>
        </w:rPr>
        <w:t>e</w:t>
      </w:r>
      <w:r w:rsidRPr="00CC5B28">
        <w:rPr>
          <w:rFonts w:asciiTheme="minorHAnsi" w:hAnsiTheme="minorHAnsi"/>
          <w:color w:val="1B1C20"/>
          <w:spacing w:val="4"/>
        </w:rPr>
        <w:t xml:space="preserve"> </w:t>
      </w:r>
      <w:r w:rsidRPr="00CC5B28">
        <w:rPr>
          <w:rFonts w:asciiTheme="minorHAnsi" w:hAnsiTheme="minorHAnsi"/>
          <w:color w:val="1B1C20"/>
          <w:spacing w:val="-2"/>
        </w:rPr>
        <w:t>r</w:t>
      </w:r>
      <w:r w:rsidRPr="00CC5B28">
        <w:rPr>
          <w:rFonts w:asciiTheme="minorHAnsi" w:hAnsiTheme="minorHAnsi"/>
          <w:color w:val="1B1C20"/>
          <w:spacing w:val="-3"/>
        </w:rPr>
        <w:t>ecr</w:t>
      </w:r>
      <w:r w:rsidRPr="00CC5B28">
        <w:rPr>
          <w:rFonts w:asciiTheme="minorHAnsi" w:hAnsiTheme="minorHAnsi"/>
          <w:color w:val="1B1C20"/>
          <w:spacing w:val="-2"/>
        </w:rPr>
        <w:t>uitment</w:t>
      </w:r>
      <w:r w:rsidRPr="00CC5B28">
        <w:rPr>
          <w:rFonts w:asciiTheme="minorHAnsi" w:hAnsiTheme="minorHAnsi"/>
          <w:color w:val="1B1C20"/>
          <w:spacing w:val="4"/>
        </w:rPr>
        <w:t xml:space="preserve"> </w:t>
      </w:r>
      <w:r w:rsidRPr="00CC5B28">
        <w:rPr>
          <w:rFonts w:asciiTheme="minorHAnsi" w:hAnsiTheme="minorHAnsi"/>
          <w:color w:val="1B1C20"/>
          <w:spacing w:val="-1"/>
        </w:rPr>
        <w:t>of</w:t>
      </w:r>
      <w:r w:rsidRPr="00CC5B28">
        <w:rPr>
          <w:rFonts w:asciiTheme="minorHAnsi" w:hAnsiTheme="minorHAnsi"/>
          <w:color w:val="1B1C20"/>
          <w:spacing w:val="4"/>
        </w:rPr>
        <w:t xml:space="preserve"> </w:t>
      </w:r>
      <w:r w:rsidRPr="00CC5B28">
        <w:rPr>
          <w:rFonts w:asciiTheme="minorHAnsi" w:hAnsiTheme="minorHAnsi"/>
          <w:color w:val="1B1C20"/>
          <w:spacing w:val="-1"/>
        </w:rPr>
        <w:t>ne</w:t>
      </w:r>
      <w:r w:rsidRPr="00CC5B28">
        <w:rPr>
          <w:rFonts w:asciiTheme="minorHAnsi" w:hAnsiTheme="minorHAnsi"/>
          <w:color w:val="1B1C20"/>
          <w:spacing w:val="-2"/>
        </w:rPr>
        <w:t>w</w:t>
      </w:r>
      <w:r w:rsidRPr="00CC5B28">
        <w:rPr>
          <w:rFonts w:asciiTheme="minorHAnsi" w:hAnsiTheme="minorHAnsi"/>
          <w:color w:val="1B1C20"/>
          <w:spacing w:val="70"/>
          <w:w w:val="97"/>
        </w:rPr>
        <w:t xml:space="preserve"> </w:t>
      </w:r>
      <w:r w:rsidRPr="00CC5B28">
        <w:rPr>
          <w:rFonts w:asciiTheme="minorHAnsi" w:hAnsiTheme="minorHAnsi"/>
          <w:color w:val="1B1C20"/>
          <w:spacing w:val="-2"/>
        </w:rPr>
        <w:t>generations)</w:t>
      </w:r>
      <w:r w:rsidRPr="00CC5B28">
        <w:rPr>
          <w:rFonts w:asciiTheme="minorHAnsi" w:hAnsiTheme="minorHAnsi"/>
          <w:color w:val="1B1C20"/>
          <w:spacing w:val="2"/>
        </w:rPr>
        <w:t xml:space="preserve"> </w:t>
      </w:r>
      <w:r w:rsidRPr="00CC5B28">
        <w:rPr>
          <w:rFonts w:asciiTheme="minorHAnsi" w:hAnsiTheme="minorHAnsi"/>
          <w:color w:val="1B1C20"/>
          <w:spacing w:val="-2"/>
        </w:rPr>
        <w:t>may</w:t>
      </w:r>
      <w:r w:rsidRPr="00CC5B28">
        <w:rPr>
          <w:rFonts w:asciiTheme="minorHAnsi" w:hAnsiTheme="minorHAnsi"/>
          <w:color w:val="1B1C20"/>
          <w:spacing w:val="3"/>
        </w:rPr>
        <w:t xml:space="preserve"> </w:t>
      </w:r>
      <w:r w:rsidRPr="00CC5B28">
        <w:rPr>
          <w:rFonts w:asciiTheme="minorHAnsi" w:hAnsiTheme="minorHAnsi"/>
          <w:color w:val="1B1C20"/>
          <w:spacing w:val="-3"/>
        </w:rPr>
        <w:t>also</w:t>
      </w:r>
      <w:r w:rsidRPr="00CC5B28">
        <w:rPr>
          <w:rFonts w:asciiTheme="minorHAnsi" w:hAnsiTheme="minorHAnsi"/>
          <w:color w:val="1B1C20"/>
          <w:spacing w:val="3"/>
        </w:rPr>
        <w:t xml:space="preserve"> </w:t>
      </w:r>
      <w:r w:rsidRPr="00CC5B28">
        <w:rPr>
          <w:rFonts w:asciiTheme="minorHAnsi" w:hAnsiTheme="minorHAnsi"/>
          <w:color w:val="1B1C20"/>
          <w:spacing w:val="-1"/>
        </w:rPr>
        <w:t>be</w:t>
      </w:r>
      <w:r w:rsidRPr="00CC5B28">
        <w:rPr>
          <w:rFonts w:asciiTheme="minorHAnsi" w:hAnsiTheme="minorHAnsi"/>
          <w:color w:val="1B1C20"/>
          <w:spacing w:val="3"/>
        </w:rPr>
        <w:t xml:space="preserve"> </w:t>
      </w:r>
      <w:r w:rsidRPr="00CC5B28">
        <w:rPr>
          <w:rFonts w:asciiTheme="minorHAnsi" w:hAnsiTheme="minorHAnsi"/>
          <w:color w:val="1B1C20"/>
          <w:spacing w:val="-2"/>
        </w:rPr>
        <w:t>impacted</w:t>
      </w:r>
      <w:r w:rsidRPr="00CC5B28">
        <w:rPr>
          <w:rFonts w:asciiTheme="minorHAnsi" w:hAnsiTheme="minorHAnsi"/>
          <w:color w:val="1B1C20"/>
          <w:spacing w:val="2"/>
        </w:rPr>
        <w:t xml:space="preserve"> </w:t>
      </w:r>
      <w:r w:rsidRPr="00CC5B28">
        <w:rPr>
          <w:rFonts w:asciiTheme="minorHAnsi" w:hAnsiTheme="minorHAnsi"/>
          <w:color w:val="1B1C20"/>
          <w:spacing w:val="-2"/>
        </w:rPr>
        <w:t>b</w:t>
      </w:r>
      <w:r w:rsidRPr="00CC5B28">
        <w:rPr>
          <w:rFonts w:asciiTheme="minorHAnsi" w:hAnsiTheme="minorHAnsi"/>
          <w:color w:val="1B1C20"/>
          <w:spacing w:val="-3"/>
        </w:rPr>
        <w:t>y</w:t>
      </w:r>
      <w:r w:rsidRPr="00CC5B28">
        <w:rPr>
          <w:rFonts w:asciiTheme="minorHAnsi" w:hAnsiTheme="minorHAnsi"/>
          <w:color w:val="1B1C20"/>
          <w:spacing w:val="3"/>
        </w:rPr>
        <w:t xml:space="preserve"> </w:t>
      </w:r>
      <w:r w:rsidRPr="00CC5B28">
        <w:rPr>
          <w:rFonts w:asciiTheme="minorHAnsi" w:hAnsiTheme="minorHAnsi"/>
          <w:color w:val="1B1C20"/>
          <w:spacing w:val="-2"/>
        </w:rPr>
        <w:t>marine</w:t>
      </w:r>
      <w:r w:rsidRPr="00CC5B28">
        <w:rPr>
          <w:rFonts w:asciiTheme="minorHAnsi" w:hAnsiTheme="minorHAnsi"/>
          <w:color w:val="1B1C20"/>
          <w:spacing w:val="3"/>
        </w:rPr>
        <w:t xml:space="preserve"> </w:t>
      </w:r>
      <w:r w:rsidRPr="00CC5B28">
        <w:rPr>
          <w:rFonts w:asciiTheme="minorHAnsi" w:hAnsiTheme="minorHAnsi"/>
          <w:color w:val="1B1C20"/>
          <w:spacing w:val="-2"/>
        </w:rPr>
        <w:t>debris.</w:t>
      </w:r>
      <w:r w:rsidRPr="00CC5B28">
        <w:rPr>
          <w:rFonts w:asciiTheme="minorHAnsi" w:hAnsiTheme="minorHAnsi"/>
          <w:color w:val="1B1C20"/>
          <w:spacing w:val="3"/>
        </w:rPr>
        <w:t xml:space="preserve"> </w:t>
      </w:r>
      <w:r w:rsidRPr="00CC5B28">
        <w:rPr>
          <w:rFonts w:asciiTheme="minorHAnsi" w:hAnsiTheme="minorHAnsi"/>
          <w:color w:val="1B1C20"/>
          <w:spacing w:val="-3"/>
        </w:rPr>
        <w:t>Fujisaki</w:t>
      </w:r>
      <w:r w:rsidRPr="00CC5B28">
        <w:rPr>
          <w:rFonts w:asciiTheme="minorHAnsi" w:hAnsiTheme="minorHAnsi"/>
          <w:color w:val="1B1C20"/>
          <w:spacing w:val="3"/>
        </w:rPr>
        <w:t xml:space="preserve"> </w:t>
      </w:r>
      <w:r w:rsidRPr="00CC5B28">
        <w:rPr>
          <w:rFonts w:asciiTheme="minorHAnsi" w:hAnsiTheme="minorHAnsi"/>
          <w:color w:val="1B1C20"/>
          <w:spacing w:val="-2"/>
        </w:rPr>
        <w:t>and</w:t>
      </w:r>
      <w:r w:rsidRPr="00CC5B28">
        <w:rPr>
          <w:rFonts w:asciiTheme="minorHAnsi" w:hAnsiTheme="minorHAnsi"/>
          <w:color w:val="1B1C20"/>
          <w:spacing w:val="2"/>
        </w:rPr>
        <w:t xml:space="preserve"> </w:t>
      </w:r>
      <w:r w:rsidRPr="00CC5B28">
        <w:rPr>
          <w:rFonts w:asciiTheme="minorHAnsi" w:hAnsiTheme="minorHAnsi"/>
          <w:color w:val="1B1C20"/>
          <w:spacing w:val="-2"/>
        </w:rPr>
        <w:t>Lamont</w:t>
      </w:r>
      <w:r w:rsidRPr="00CC5B28">
        <w:rPr>
          <w:rFonts w:asciiTheme="minorHAnsi" w:hAnsiTheme="minorHAnsi"/>
          <w:color w:val="1B1C20"/>
          <w:spacing w:val="3"/>
        </w:rPr>
        <w:t xml:space="preserve"> </w:t>
      </w:r>
      <w:r w:rsidRPr="00CC5B28">
        <w:rPr>
          <w:rFonts w:asciiTheme="minorHAnsi" w:hAnsiTheme="minorHAnsi"/>
          <w:color w:val="1B1C20"/>
          <w:spacing w:val="-2"/>
        </w:rPr>
        <w:t>(2016),</w:t>
      </w:r>
      <w:r w:rsidRPr="00CC5B28">
        <w:rPr>
          <w:rFonts w:asciiTheme="minorHAnsi" w:hAnsiTheme="minorHAnsi"/>
          <w:color w:val="1B1C20"/>
          <w:spacing w:val="3"/>
        </w:rPr>
        <w:t xml:space="preserve"> </w:t>
      </w:r>
      <w:r w:rsidRPr="00CC5B28">
        <w:rPr>
          <w:rFonts w:asciiTheme="minorHAnsi" w:hAnsiTheme="minorHAnsi"/>
          <w:color w:val="1B1C20"/>
          <w:spacing w:val="-2"/>
        </w:rPr>
        <w:t>found</w:t>
      </w:r>
      <w:r w:rsidRPr="00CC5B28">
        <w:rPr>
          <w:rFonts w:asciiTheme="minorHAnsi" w:hAnsiTheme="minorHAnsi"/>
          <w:color w:val="1B1C20"/>
          <w:spacing w:val="3"/>
        </w:rPr>
        <w:t xml:space="preserve"> </w:t>
      </w:r>
      <w:r w:rsidRPr="00CC5B28">
        <w:rPr>
          <w:rFonts w:asciiTheme="minorHAnsi" w:hAnsiTheme="minorHAnsi"/>
          <w:color w:val="1B1C20"/>
        </w:rPr>
        <w:t>a</w:t>
      </w:r>
      <w:r w:rsidRPr="00CC5B28">
        <w:rPr>
          <w:rFonts w:asciiTheme="minorHAnsi" w:hAnsiTheme="minorHAnsi"/>
          <w:color w:val="1B1C20"/>
          <w:spacing w:val="2"/>
        </w:rPr>
        <w:t xml:space="preserve"> </w:t>
      </w:r>
      <w:r w:rsidRPr="00CC5B28">
        <w:rPr>
          <w:rFonts w:asciiTheme="minorHAnsi" w:hAnsiTheme="minorHAnsi"/>
          <w:color w:val="1B1C20"/>
          <w:spacing w:val="-2"/>
        </w:rPr>
        <w:t>substantial</w:t>
      </w:r>
      <w:r w:rsidRPr="00CC5B28">
        <w:rPr>
          <w:rFonts w:asciiTheme="minorHAnsi" w:hAnsiTheme="minorHAnsi"/>
          <w:color w:val="1B1C20"/>
          <w:spacing w:val="3"/>
        </w:rPr>
        <w:t xml:space="preserve"> </w:t>
      </w:r>
      <w:r w:rsidRPr="00CC5B28">
        <w:rPr>
          <w:rFonts w:asciiTheme="minorHAnsi" w:hAnsiTheme="minorHAnsi"/>
          <w:color w:val="1B1C20"/>
          <w:spacing w:val="-2"/>
        </w:rPr>
        <w:t>incr</w:t>
      </w:r>
      <w:r w:rsidRPr="00CC5B28">
        <w:rPr>
          <w:rFonts w:asciiTheme="minorHAnsi" w:hAnsiTheme="minorHAnsi"/>
          <w:color w:val="1B1C20"/>
          <w:spacing w:val="-3"/>
        </w:rPr>
        <w:t>ease</w:t>
      </w:r>
      <w:r w:rsidRPr="00CC5B28">
        <w:rPr>
          <w:rFonts w:asciiTheme="minorHAnsi" w:hAnsiTheme="minorHAnsi"/>
          <w:color w:val="1B1C20"/>
          <w:spacing w:val="3"/>
        </w:rPr>
        <w:t xml:space="preserve"> </w:t>
      </w:r>
      <w:r w:rsidRPr="00CC5B28">
        <w:rPr>
          <w:rFonts w:asciiTheme="minorHAnsi" w:hAnsiTheme="minorHAnsi"/>
          <w:color w:val="1B1C20"/>
          <w:spacing w:val="-2"/>
        </w:rPr>
        <w:t>in</w:t>
      </w:r>
      <w:r w:rsidRPr="00CC5B28">
        <w:rPr>
          <w:rFonts w:asciiTheme="minorHAnsi" w:hAnsiTheme="minorHAnsi"/>
          <w:color w:val="1B1C20"/>
          <w:spacing w:val="54"/>
          <w:w w:val="106"/>
        </w:rPr>
        <w:t xml:space="preserve"> </w:t>
      </w:r>
      <w:r w:rsidRPr="00CC5B28">
        <w:rPr>
          <w:rFonts w:asciiTheme="minorHAnsi" w:hAnsiTheme="minorHAnsi"/>
          <w:color w:val="1B1C20"/>
          <w:spacing w:val="-2"/>
        </w:rPr>
        <w:t>loggerhead turtle nesting</w:t>
      </w:r>
      <w:r w:rsidRPr="00CC5B28">
        <w:rPr>
          <w:rFonts w:asciiTheme="minorHAnsi" w:hAnsiTheme="minorHAnsi"/>
          <w:color w:val="1B1C20"/>
          <w:spacing w:val="-1"/>
        </w:rPr>
        <w:t xml:space="preserve"> </w:t>
      </w:r>
      <w:r w:rsidRPr="00CC5B28">
        <w:rPr>
          <w:rFonts w:asciiTheme="minorHAnsi" w:hAnsiTheme="minorHAnsi"/>
          <w:color w:val="1B1C20"/>
          <w:spacing w:val="-2"/>
        </w:rPr>
        <w:t>activity after the</w:t>
      </w:r>
      <w:r w:rsidRPr="00CC5B28">
        <w:rPr>
          <w:rFonts w:asciiTheme="minorHAnsi" w:hAnsiTheme="minorHAnsi"/>
          <w:color w:val="1B1C20"/>
          <w:spacing w:val="-1"/>
        </w:rPr>
        <w:t xml:space="preserve"> </w:t>
      </w:r>
      <w:r w:rsidRPr="00CC5B28">
        <w:rPr>
          <w:rFonts w:asciiTheme="minorHAnsi" w:hAnsiTheme="minorHAnsi"/>
          <w:color w:val="1B1C20"/>
          <w:spacing w:val="-3"/>
        </w:rPr>
        <w:t>remo</w:t>
      </w:r>
      <w:r w:rsidRPr="00CC5B28">
        <w:rPr>
          <w:rFonts w:asciiTheme="minorHAnsi" w:hAnsiTheme="minorHAnsi"/>
          <w:color w:val="1B1C20"/>
          <w:spacing w:val="-4"/>
        </w:rPr>
        <w:t>val</w:t>
      </w:r>
      <w:r w:rsidRPr="00CC5B28">
        <w:rPr>
          <w:rFonts w:asciiTheme="minorHAnsi" w:hAnsiTheme="minorHAnsi"/>
          <w:color w:val="1B1C20"/>
          <w:spacing w:val="-2"/>
        </w:rPr>
        <w:t xml:space="preserve"> </w:t>
      </w:r>
      <w:r w:rsidRPr="00CC5B28">
        <w:rPr>
          <w:rFonts w:asciiTheme="minorHAnsi" w:hAnsiTheme="minorHAnsi"/>
          <w:color w:val="1B1C20"/>
          <w:spacing w:val="-1"/>
        </w:rPr>
        <w:t xml:space="preserve">of </w:t>
      </w:r>
      <w:r w:rsidRPr="00CC5B28">
        <w:rPr>
          <w:rFonts w:asciiTheme="minorHAnsi" w:hAnsiTheme="minorHAnsi"/>
          <w:color w:val="1B1C20"/>
          <w:spacing w:val="-3"/>
        </w:rPr>
        <w:t>large</w:t>
      </w:r>
      <w:r w:rsidRPr="00CC5B28">
        <w:rPr>
          <w:rFonts w:asciiTheme="minorHAnsi" w:hAnsiTheme="minorHAnsi"/>
          <w:color w:val="1B1C20"/>
          <w:spacing w:val="-2"/>
        </w:rPr>
        <w:t xml:space="preserve"> debris from</w:t>
      </w:r>
      <w:r w:rsidRPr="00CC5B28">
        <w:rPr>
          <w:rFonts w:asciiTheme="minorHAnsi" w:hAnsiTheme="minorHAnsi"/>
          <w:color w:val="1B1C20"/>
          <w:spacing w:val="-1"/>
        </w:rPr>
        <w:t xml:space="preserve"> </w:t>
      </w:r>
      <w:r w:rsidRPr="00CC5B28">
        <w:rPr>
          <w:rFonts w:asciiTheme="minorHAnsi" w:hAnsiTheme="minorHAnsi"/>
          <w:color w:val="1B1C20"/>
          <w:spacing w:val="-2"/>
        </w:rPr>
        <w:t xml:space="preserve">nest </w:t>
      </w:r>
      <w:r w:rsidRPr="00CC5B28">
        <w:rPr>
          <w:rFonts w:asciiTheme="minorHAnsi" w:hAnsiTheme="minorHAnsi"/>
          <w:color w:val="1B1C20"/>
          <w:spacing w:val="-3"/>
        </w:rPr>
        <w:t>beaches</w:t>
      </w:r>
      <w:r w:rsidRPr="00CC5B28">
        <w:rPr>
          <w:rFonts w:asciiTheme="minorHAnsi" w:hAnsiTheme="minorHAnsi"/>
          <w:color w:val="1B1C20"/>
          <w:spacing w:val="-1"/>
        </w:rPr>
        <w:t xml:space="preserve"> in</w:t>
      </w:r>
      <w:r w:rsidRPr="00CC5B28">
        <w:rPr>
          <w:rFonts w:asciiTheme="minorHAnsi" w:hAnsiTheme="minorHAnsi"/>
          <w:color w:val="1B1C20"/>
          <w:spacing w:val="-2"/>
        </w:rPr>
        <w:t xml:space="preserve"> </w:t>
      </w:r>
      <w:r w:rsidRPr="00CC5B28">
        <w:rPr>
          <w:rFonts w:asciiTheme="minorHAnsi" w:hAnsiTheme="minorHAnsi"/>
          <w:color w:val="1B1C20"/>
          <w:spacing w:val="-3"/>
        </w:rPr>
        <w:t>Florida,</w:t>
      </w:r>
      <w:r w:rsidRPr="00CC5B28">
        <w:rPr>
          <w:rFonts w:asciiTheme="minorHAnsi" w:hAnsiTheme="minorHAnsi"/>
          <w:color w:val="1B1C20"/>
          <w:spacing w:val="-2"/>
        </w:rPr>
        <w:t xml:space="preserve"> USA.</w:t>
      </w:r>
    </w:p>
    <w:p w:rsidR="00FB197A" w:rsidRPr="00CC5B28" w:rsidRDefault="00617197" w:rsidP="007F19BD">
      <w:pPr>
        <w:pStyle w:val="BodyText"/>
        <w:tabs>
          <w:tab w:val="left" w:pos="4084"/>
          <w:tab w:val="left" w:pos="6463"/>
          <w:tab w:val="left" w:pos="8244"/>
        </w:tabs>
        <w:ind w:left="1701" w:right="1809"/>
        <w:rPr>
          <w:rFonts w:asciiTheme="minorHAnsi" w:hAnsiTheme="minorHAnsi"/>
        </w:rPr>
      </w:pPr>
      <w:r w:rsidRPr="00CC5B28">
        <w:rPr>
          <w:rFonts w:asciiTheme="minorHAnsi" w:hAnsiTheme="minorHAnsi"/>
          <w:color w:val="1B1C20"/>
          <w:spacing w:val="-2"/>
          <w:w w:val="105"/>
        </w:rPr>
        <w:t>P</w:t>
      </w:r>
      <w:r w:rsidRPr="00CC5B28">
        <w:rPr>
          <w:rFonts w:asciiTheme="minorHAnsi" w:hAnsiTheme="minorHAnsi"/>
          <w:color w:val="1B1C20"/>
          <w:spacing w:val="-3"/>
          <w:w w:val="105"/>
        </w:rPr>
        <w:t>lastic</w:t>
      </w:r>
      <w:r w:rsidRPr="00CC5B28">
        <w:rPr>
          <w:rFonts w:asciiTheme="minorHAnsi" w:hAnsiTheme="minorHAnsi"/>
          <w:color w:val="1B1C20"/>
          <w:spacing w:val="-26"/>
          <w:w w:val="105"/>
        </w:rPr>
        <w:t xml:space="preserve"> </w:t>
      </w:r>
      <w:r w:rsidRPr="00CC5B28">
        <w:rPr>
          <w:rFonts w:asciiTheme="minorHAnsi" w:hAnsiTheme="minorHAnsi"/>
          <w:color w:val="1B1C20"/>
          <w:spacing w:val="-3"/>
          <w:w w:val="105"/>
        </w:rPr>
        <w:t>ingestion</w:t>
      </w:r>
      <w:r w:rsidRPr="00CC5B28">
        <w:rPr>
          <w:rFonts w:asciiTheme="minorHAnsi" w:hAnsiTheme="minorHAnsi"/>
          <w:color w:val="1B1C20"/>
          <w:spacing w:val="-26"/>
          <w:w w:val="105"/>
        </w:rPr>
        <w:t xml:space="preserve"> </w:t>
      </w:r>
      <w:r w:rsidRPr="00CC5B28">
        <w:rPr>
          <w:rFonts w:asciiTheme="minorHAnsi" w:hAnsiTheme="minorHAnsi"/>
          <w:color w:val="1B1C20"/>
          <w:spacing w:val="-3"/>
          <w:w w:val="105"/>
        </w:rPr>
        <w:t>studies</w:t>
      </w:r>
      <w:r w:rsidRPr="00CC5B28">
        <w:rPr>
          <w:rFonts w:asciiTheme="minorHAnsi" w:hAnsiTheme="minorHAnsi"/>
          <w:color w:val="1B1C20"/>
          <w:spacing w:val="-25"/>
          <w:w w:val="105"/>
        </w:rPr>
        <w:t xml:space="preserve"> </w:t>
      </w:r>
      <w:r w:rsidRPr="00CC5B28">
        <w:rPr>
          <w:rFonts w:asciiTheme="minorHAnsi" w:hAnsiTheme="minorHAnsi"/>
          <w:color w:val="1B1C20"/>
          <w:spacing w:val="-1"/>
          <w:w w:val="105"/>
        </w:rPr>
        <w:t>on</w:t>
      </w:r>
      <w:r w:rsidRPr="00CC5B28">
        <w:rPr>
          <w:rFonts w:asciiTheme="minorHAnsi" w:hAnsiTheme="minorHAnsi"/>
          <w:color w:val="1B1C20"/>
          <w:spacing w:val="-26"/>
          <w:w w:val="105"/>
        </w:rPr>
        <w:t xml:space="preserve"> </w:t>
      </w:r>
      <w:r w:rsidRPr="00CC5B28">
        <w:rPr>
          <w:rFonts w:asciiTheme="minorHAnsi" w:hAnsiTheme="minorHAnsi"/>
          <w:color w:val="1B1C20"/>
          <w:spacing w:val="-2"/>
          <w:w w:val="105"/>
        </w:rPr>
        <w:t xml:space="preserve">fish </w:t>
      </w:r>
      <w:r w:rsidRPr="00CC5B28">
        <w:rPr>
          <w:rFonts w:asciiTheme="minorHAnsi" w:hAnsiTheme="minorHAnsi"/>
          <w:color w:val="1B1C20"/>
          <w:spacing w:val="-3"/>
          <w:w w:val="105"/>
        </w:rPr>
        <w:t>are</w:t>
      </w:r>
      <w:r w:rsidRPr="00CC5B28">
        <w:rPr>
          <w:rFonts w:asciiTheme="minorHAnsi" w:hAnsiTheme="minorHAnsi"/>
          <w:color w:val="1B1C20"/>
          <w:spacing w:val="-19"/>
          <w:w w:val="105"/>
        </w:rPr>
        <w:t xml:space="preserve"> </w:t>
      </w:r>
      <w:r w:rsidRPr="00CC5B28">
        <w:rPr>
          <w:rFonts w:asciiTheme="minorHAnsi" w:hAnsiTheme="minorHAnsi"/>
          <w:color w:val="1B1C20"/>
          <w:spacing w:val="-3"/>
          <w:w w:val="105"/>
        </w:rPr>
        <w:t>still</w:t>
      </w:r>
      <w:r w:rsidRPr="00CC5B28">
        <w:rPr>
          <w:rFonts w:asciiTheme="minorHAnsi" w:hAnsiTheme="minorHAnsi"/>
          <w:color w:val="1B1C20"/>
          <w:spacing w:val="-20"/>
          <w:w w:val="105"/>
        </w:rPr>
        <w:t xml:space="preserve"> </w:t>
      </w:r>
      <w:r w:rsidRPr="00CC5B28">
        <w:rPr>
          <w:rFonts w:asciiTheme="minorHAnsi" w:hAnsiTheme="minorHAnsi"/>
          <w:color w:val="1B1C20"/>
          <w:spacing w:val="-1"/>
          <w:w w:val="105"/>
        </w:rPr>
        <w:t>in</w:t>
      </w:r>
      <w:r w:rsidRPr="00CC5B28">
        <w:rPr>
          <w:rFonts w:asciiTheme="minorHAnsi" w:hAnsiTheme="minorHAnsi"/>
          <w:color w:val="1B1C20"/>
          <w:spacing w:val="-19"/>
          <w:w w:val="105"/>
        </w:rPr>
        <w:t xml:space="preserve"> </w:t>
      </w:r>
      <w:r w:rsidRPr="00CC5B28">
        <w:rPr>
          <w:rFonts w:asciiTheme="minorHAnsi" w:hAnsiTheme="minorHAnsi"/>
          <w:color w:val="1B1C20"/>
          <w:spacing w:val="-2"/>
          <w:w w:val="105"/>
        </w:rPr>
        <w:t>their</w:t>
      </w:r>
      <w:r w:rsidRPr="00CC5B28">
        <w:rPr>
          <w:rFonts w:asciiTheme="minorHAnsi" w:hAnsiTheme="minorHAnsi"/>
          <w:color w:val="1B1C20"/>
          <w:spacing w:val="-20"/>
          <w:w w:val="105"/>
        </w:rPr>
        <w:t xml:space="preserve"> </w:t>
      </w:r>
      <w:r w:rsidRPr="00CC5B28">
        <w:rPr>
          <w:rFonts w:asciiTheme="minorHAnsi" w:hAnsiTheme="minorHAnsi"/>
          <w:color w:val="1B1C20"/>
          <w:spacing w:val="-5"/>
          <w:w w:val="105"/>
        </w:rPr>
        <w:t>infancy</w:t>
      </w:r>
      <w:r w:rsidRPr="00CC5B28">
        <w:rPr>
          <w:rFonts w:asciiTheme="minorHAnsi" w:hAnsiTheme="minorHAnsi"/>
          <w:color w:val="1B1C20"/>
          <w:spacing w:val="-4"/>
          <w:w w:val="105"/>
        </w:rPr>
        <w:t>,</w:t>
      </w:r>
      <w:r w:rsidRPr="00CC5B28">
        <w:rPr>
          <w:rFonts w:asciiTheme="minorHAnsi" w:hAnsiTheme="minorHAnsi"/>
          <w:color w:val="1B1C20"/>
          <w:spacing w:val="-19"/>
          <w:w w:val="105"/>
        </w:rPr>
        <w:t xml:space="preserve"> </w:t>
      </w:r>
      <w:r w:rsidRPr="00CC5B28">
        <w:rPr>
          <w:rFonts w:asciiTheme="minorHAnsi" w:hAnsiTheme="minorHAnsi"/>
          <w:color w:val="1B1C20"/>
          <w:spacing w:val="-3"/>
          <w:w w:val="105"/>
        </w:rPr>
        <w:t>especially</w:t>
      </w:r>
      <w:r w:rsidRPr="00CC5B28">
        <w:rPr>
          <w:rFonts w:asciiTheme="minorHAnsi" w:hAnsiTheme="minorHAnsi"/>
          <w:color w:val="1B1C20"/>
          <w:spacing w:val="-20"/>
          <w:w w:val="105"/>
        </w:rPr>
        <w:t xml:space="preserve"> </w:t>
      </w:r>
      <w:r w:rsidRPr="00CC5B28">
        <w:rPr>
          <w:rFonts w:asciiTheme="minorHAnsi" w:hAnsiTheme="minorHAnsi"/>
          <w:color w:val="1B1C20"/>
          <w:spacing w:val="-1"/>
          <w:w w:val="105"/>
        </w:rPr>
        <w:t>in</w:t>
      </w:r>
      <w:r w:rsidRPr="00CC5B28">
        <w:rPr>
          <w:rFonts w:asciiTheme="minorHAnsi" w:hAnsiTheme="minorHAnsi"/>
          <w:color w:val="1B1C20"/>
          <w:spacing w:val="-19"/>
          <w:w w:val="105"/>
        </w:rPr>
        <w:t xml:space="preserve"> </w:t>
      </w:r>
      <w:r w:rsidRPr="00CC5B28">
        <w:rPr>
          <w:rFonts w:asciiTheme="minorHAnsi" w:hAnsiTheme="minorHAnsi"/>
          <w:color w:val="1B1C20"/>
          <w:spacing w:val="-2"/>
          <w:w w:val="105"/>
        </w:rPr>
        <w:t>the</w:t>
      </w:r>
      <w:r w:rsidRPr="00CC5B28">
        <w:rPr>
          <w:rFonts w:asciiTheme="minorHAnsi" w:hAnsiTheme="minorHAnsi"/>
          <w:color w:val="1B1C20"/>
          <w:spacing w:val="-20"/>
          <w:w w:val="105"/>
        </w:rPr>
        <w:t xml:space="preserve"> </w:t>
      </w:r>
      <w:r w:rsidRPr="00CC5B28">
        <w:rPr>
          <w:rFonts w:asciiTheme="minorHAnsi" w:hAnsiTheme="minorHAnsi"/>
          <w:color w:val="1B1C20"/>
          <w:spacing w:val="-2"/>
          <w:w w:val="105"/>
        </w:rPr>
        <w:t>southern</w:t>
      </w:r>
      <w:r w:rsidRPr="00CC5B28">
        <w:rPr>
          <w:rFonts w:asciiTheme="minorHAnsi" w:hAnsiTheme="minorHAnsi"/>
          <w:color w:val="1B1C20"/>
          <w:spacing w:val="-20"/>
          <w:w w:val="105"/>
        </w:rPr>
        <w:t xml:space="preserve"> </w:t>
      </w:r>
      <w:r w:rsidRPr="00CC5B28">
        <w:rPr>
          <w:rFonts w:asciiTheme="minorHAnsi" w:hAnsiTheme="minorHAnsi"/>
          <w:color w:val="1B1C20"/>
          <w:spacing w:val="-3"/>
          <w:w w:val="105"/>
        </w:rPr>
        <w:t>hemisphere</w:t>
      </w:r>
      <w:r w:rsidRPr="00CC5B28">
        <w:rPr>
          <w:rFonts w:asciiTheme="minorHAnsi" w:hAnsiTheme="minorHAnsi"/>
          <w:color w:val="1B1C20"/>
          <w:spacing w:val="-19"/>
          <w:w w:val="105"/>
        </w:rPr>
        <w:t xml:space="preserve"> </w:t>
      </w:r>
      <w:r w:rsidRPr="00CC5B28">
        <w:rPr>
          <w:rFonts w:asciiTheme="minorHAnsi" w:hAnsiTheme="minorHAnsi"/>
          <w:color w:val="1B1C20"/>
          <w:spacing w:val="-2"/>
          <w:w w:val="105"/>
        </w:rPr>
        <w:t>(Cannon</w:t>
      </w:r>
      <w:r w:rsidRPr="00CC5B28">
        <w:rPr>
          <w:rFonts w:asciiTheme="minorHAnsi" w:hAnsiTheme="minorHAnsi"/>
          <w:color w:val="1B1C20"/>
          <w:spacing w:val="-20"/>
          <w:w w:val="105"/>
        </w:rPr>
        <w:t xml:space="preserve"> </w:t>
      </w:r>
      <w:r w:rsidRPr="00CC5B28">
        <w:rPr>
          <w:rFonts w:asciiTheme="minorHAnsi" w:hAnsiTheme="minorHAnsi"/>
          <w:color w:val="1B1C20"/>
          <w:spacing w:val="-1"/>
          <w:w w:val="105"/>
        </w:rPr>
        <w:t>et</w:t>
      </w:r>
      <w:r w:rsidRPr="00CC5B28">
        <w:rPr>
          <w:rFonts w:asciiTheme="minorHAnsi" w:hAnsiTheme="minorHAnsi"/>
          <w:color w:val="1B1C20"/>
          <w:spacing w:val="-19"/>
          <w:w w:val="105"/>
        </w:rPr>
        <w:t xml:space="preserve"> </w:t>
      </w:r>
      <w:r w:rsidRPr="00CC5B28">
        <w:rPr>
          <w:rFonts w:asciiTheme="minorHAnsi" w:hAnsiTheme="minorHAnsi"/>
          <w:color w:val="1B1C20"/>
          <w:spacing w:val="-3"/>
          <w:w w:val="105"/>
        </w:rPr>
        <w:t>al.,</w:t>
      </w:r>
      <w:r w:rsidRPr="00CC5B28">
        <w:rPr>
          <w:rFonts w:asciiTheme="minorHAnsi" w:hAnsiTheme="minorHAnsi"/>
          <w:color w:val="1B1C20"/>
          <w:spacing w:val="36"/>
        </w:rPr>
        <w:t xml:space="preserve"> </w:t>
      </w:r>
      <w:r w:rsidRPr="00CC5B28">
        <w:rPr>
          <w:rFonts w:asciiTheme="minorHAnsi" w:hAnsiTheme="minorHAnsi"/>
          <w:color w:val="1B1C20"/>
          <w:spacing w:val="-2"/>
          <w:w w:val="105"/>
        </w:rPr>
        <w:t>2016).</w:t>
      </w:r>
      <w:r w:rsidRPr="00CC5B28">
        <w:rPr>
          <w:rFonts w:asciiTheme="minorHAnsi" w:hAnsiTheme="minorHAnsi"/>
          <w:color w:val="1B1C20"/>
          <w:spacing w:val="-24"/>
          <w:w w:val="105"/>
        </w:rPr>
        <w:t xml:space="preserve"> </w:t>
      </w:r>
      <w:r w:rsidRPr="00CC5B28">
        <w:rPr>
          <w:rFonts w:asciiTheme="minorHAnsi" w:hAnsiTheme="minorHAnsi"/>
          <w:color w:val="1B1C20"/>
          <w:spacing w:val="-2"/>
          <w:w w:val="105"/>
        </w:rPr>
        <w:t>Ther</w:t>
      </w:r>
      <w:r w:rsidRPr="00CC5B28">
        <w:rPr>
          <w:rFonts w:asciiTheme="minorHAnsi" w:hAnsiTheme="minorHAnsi"/>
          <w:color w:val="1B1C20"/>
          <w:w w:val="105"/>
        </w:rPr>
        <w:t>e</w:t>
      </w:r>
      <w:r w:rsidRPr="00CC5B28">
        <w:rPr>
          <w:rFonts w:asciiTheme="minorHAnsi" w:hAnsiTheme="minorHAnsi"/>
          <w:color w:val="1B1C20"/>
          <w:spacing w:val="-24"/>
          <w:w w:val="105"/>
        </w:rPr>
        <w:t xml:space="preserve"> </w:t>
      </w:r>
      <w:r w:rsidRPr="00CC5B28">
        <w:rPr>
          <w:rFonts w:asciiTheme="minorHAnsi" w:hAnsiTheme="minorHAnsi"/>
          <w:color w:val="1B1C20"/>
          <w:spacing w:val="-3"/>
          <w:w w:val="105"/>
        </w:rPr>
        <w:t>is,</w:t>
      </w:r>
      <w:r w:rsidRPr="00CC5B28">
        <w:rPr>
          <w:rFonts w:asciiTheme="minorHAnsi" w:hAnsiTheme="minorHAnsi"/>
          <w:color w:val="1B1C20"/>
          <w:spacing w:val="-23"/>
          <w:w w:val="105"/>
        </w:rPr>
        <w:t xml:space="preserve"> </w:t>
      </w:r>
      <w:r w:rsidRPr="00CC5B28">
        <w:rPr>
          <w:rFonts w:asciiTheme="minorHAnsi" w:hAnsiTheme="minorHAnsi"/>
          <w:color w:val="1B1C20"/>
          <w:spacing w:val="-5"/>
          <w:w w:val="105"/>
        </w:rPr>
        <w:t>ho</w:t>
      </w:r>
      <w:r w:rsidRPr="00CC5B28">
        <w:rPr>
          <w:rFonts w:asciiTheme="minorHAnsi" w:hAnsiTheme="minorHAnsi"/>
          <w:color w:val="1B1C20"/>
          <w:spacing w:val="-6"/>
          <w:w w:val="105"/>
        </w:rPr>
        <w:t>wever</w:t>
      </w:r>
      <w:r w:rsidRPr="00CC5B28">
        <w:rPr>
          <w:rFonts w:asciiTheme="minorHAnsi" w:hAnsiTheme="minorHAnsi"/>
          <w:color w:val="1B1C20"/>
          <w:spacing w:val="-5"/>
          <w:w w:val="105"/>
        </w:rPr>
        <w:t>,</w:t>
      </w:r>
      <w:r w:rsidRPr="00CC5B28">
        <w:rPr>
          <w:rFonts w:asciiTheme="minorHAnsi" w:hAnsiTheme="minorHAnsi"/>
          <w:color w:val="1B1C20"/>
          <w:spacing w:val="-24"/>
          <w:w w:val="105"/>
        </w:rPr>
        <w:t xml:space="preserve"> </w:t>
      </w:r>
      <w:r w:rsidRPr="00CC5B28">
        <w:rPr>
          <w:rFonts w:asciiTheme="minorHAnsi" w:hAnsiTheme="minorHAnsi"/>
          <w:color w:val="1B1C20"/>
          <w:spacing w:val="-3"/>
          <w:w w:val="105"/>
        </w:rPr>
        <w:t>experimental</w:t>
      </w:r>
      <w:r w:rsidRPr="00CC5B28">
        <w:rPr>
          <w:rFonts w:asciiTheme="minorHAnsi" w:hAnsiTheme="minorHAnsi"/>
          <w:color w:val="1B1C20"/>
          <w:spacing w:val="-24"/>
          <w:w w:val="105"/>
        </w:rPr>
        <w:t xml:space="preserve"> </w:t>
      </w:r>
      <w:r w:rsidRPr="00CC5B28">
        <w:rPr>
          <w:rFonts w:asciiTheme="minorHAnsi" w:hAnsiTheme="minorHAnsi"/>
          <w:color w:val="1B1C20"/>
          <w:spacing w:val="-3"/>
          <w:w w:val="105"/>
        </w:rPr>
        <w:t>evidence</w:t>
      </w:r>
      <w:r w:rsidRPr="00CC5B28">
        <w:rPr>
          <w:rFonts w:asciiTheme="minorHAnsi" w:hAnsiTheme="minorHAnsi"/>
          <w:color w:val="1B1C20"/>
          <w:spacing w:val="-23"/>
          <w:w w:val="105"/>
        </w:rPr>
        <w:t xml:space="preserve"> </w:t>
      </w:r>
      <w:r w:rsidRPr="00CC5B28">
        <w:rPr>
          <w:rFonts w:asciiTheme="minorHAnsi" w:hAnsiTheme="minorHAnsi"/>
          <w:color w:val="1B1C20"/>
          <w:spacing w:val="-2"/>
          <w:w w:val="105"/>
        </w:rPr>
        <w:t>that</w:t>
      </w:r>
      <w:r w:rsidRPr="00CC5B28">
        <w:rPr>
          <w:rFonts w:asciiTheme="minorHAnsi" w:hAnsiTheme="minorHAnsi"/>
          <w:color w:val="1B1C20"/>
          <w:spacing w:val="-24"/>
          <w:w w:val="105"/>
        </w:rPr>
        <w:t xml:space="preserve"> </w:t>
      </w:r>
      <w:r w:rsidRPr="00CC5B28">
        <w:rPr>
          <w:rFonts w:asciiTheme="minorHAnsi" w:hAnsiTheme="minorHAnsi"/>
          <w:color w:val="1B1C20"/>
          <w:spacing w:val="-3"/>
          <w:w w:val="105"/>
        </w:rPr>
        <w:t>ingested</w:t>
      </w:r>
      <w:r w:rsidRPr="00CC5B28">
        <w:rPr>
          <w:rFonts w:asciiTheme="minorHAnsi" w:hAnsiTheme="minorHAnsi"/>
          <w:color w:val="1B1C20"/>
          <w:spacing w:val="-24"/>
          <w:w w:val="105"/>
        </w:rPr>
        <w:t xml:space="preserve"> </w:t>
      </w:r>
      <w:r w:rsidRPr="00CC5B28">
        <w:rPr>
          <w:rFonts w:asciiTheme="minorHAnsi" w:hAnsiTheme="minorHAnsi"/>
          <w:color w:val="1B1C20"/>
          <w:spacing w:val="-3"/>
          <w:w w:val="105"/>
        </w:rPr>
        <w:t>microbeads</w:t>
      </w:r>
      <w:r w:rsidRPr="00CC5B28">
        <w:rPr>
          <w:rFonts w:asciiTheme="minorHAnsi" w:hAnsiTheme="minorHAnsi"/>
          <w:color w:val="1B1C20"/>
          <w:spacing w:val="-23"/>
          <w:w w:val="105"/>
        </w:rPr>
        <w:t xml:space="preserve"> </w:t>
      </w:r>
      <w:r w:rsidRPr="00CC5B28">
        <w:rPr>
          <w:rFonts w:asciiTheme="minorHAnsi" w:hAnsiTheme="minorHAnsi"/>
          <w:color w:val="1B1C20"/>
          <w:spacing w:val="-3"/>
          <w:w w:val="105"/>
        </w:rPr>
        <w:t>can</w:t>
      </w:r>
      <w:r w:rsidRPr="00CC5B28">
        <w:rPr>
          <w:rFonts w:asciiTheme="minorHAnsi" w:hAnsiTheme="minorHAnsi"/>
          <w:color w:val="1B1C20"/>
          <w:spacing w:val="-24"/>
          <w:w w:val="105"/>
        </w:rPr>
        <w:t xml:space="preserve"> </w:t>
      </w:r>
      <w:r w:rsidRPr="00CC5B28">
        <w:rPr>
          <w:rFonts w:asciiTheme="minorHAnsi" w:hAnsiTheme="minorHAnsi"/>
          <w:color w:val="1B1C20"/>
          <w:spacing w:val="-3"/>
          <w:w w:val="105"/>
        </w:rPr>
        <w:t>transfer</w:t>
      </w:r>
      <w:r w:rsidRPr="00CC5B28">
        <w:rPr>
          <w:rFonts w:asciiTheme="minorHAnsi" w:hAnsiTheme="minorHAnsi"/>
          <w:color w:val="1B1C20"/>
          <w:spacing w:val="-24"/>
          <w:w w:val="105"/>
        </w:rPr>
        <w:t xml:space="preserve"> </w:t>
      </w:r>
      <w:r w:rsidRPr="00CC5B28">
        <w:rPr>
          <w:rFonts w:asciiTheme="minorHAnsi" w:hAnsiTheme="minorHAnsi"/>
          <w:color w:val="1B1C20"/>
          <w:spacing w:val="-3"/>
          <w:w w:val="105"/>
        </w:rPr>
        <w:t>sorbed</w:t>
      </w:r>
      <w:r w:rsidRPr="00CC5B28">
        <w:rPr>
          <w:rFonts w:asciiTheme="minorHAnsi" w:hAnsiTheme="minorHAnsi"/>
          <w:color w:val="1B1C20"/>
          <w:spacing w:val="-23"/>
          <w:w w:val="105"/>
        </w:rPr>
        <w:t xml:space="preserve"> </w:t>
      </w:r>
      <w:r w:rsidRPr="00CC5B28">
        <w:rPr>
          <w:rFonts w:asciiTheme="minorHAnsi" w:hAnsiTheme="minorHAnsi"/>
          <w:color w:val="1B1C20"/>
          <w:spacing w:val="-2"/>
          <w:w w:val="105"/>
        </w:rPr>
        <w:t>pollutants</w:t>
      </w:r>
      <w:r w:rsidRPr="00CC5B28">
        <w:rPr>
          <w:rFonts w:asciiTheme="minorHAnsi" w:hAnsiTheme="minorHAnsi"/>
          <w:color w:val="1B1C20"/>
          <w:spacing w:val="-24"/>
          <w:w w:val="105"/>
        </w:rPr>
        <w:t xml:space="preserve"> </w:t>
      </w:r>
      <w:r w:rsidRPr="00CC5B28">
        <w:rPr>
          <w:rFonts w:asciiTheme="minorHAnsi" w:hAnsiTheme="minorHAnsi"/>
          <w:color w:val="1B1C20"/>
          <w:spacing w:val="-3"/>
          <w:w w:val="105"/>
        </w:rPr>
        <w:t>(specifically polybr</w:t>
      </w:r>
      <w:r w:rsidRPr="00CC5B28">
        <w:rPr>
          <w:rFonts w:asciiTheme="minorHAnsi" w:hAnsiTheme="minorHAnsi"/>
          <w:color w:val="1B1C20"/>
          <w:spacing w:val="-2"/>
          <w:w w:val="105"/>
        </w:rPr>
        <w:t>ominated</w:t>
      </w:r>
      <w:r w:rsidRPr="00CC5B28">
        <w:rPr>
          <w:rFonts w:asciiTheme="minorHAnsi" w:hAnsiTheme="minorHAnsi"/>
          <w:color w:val="1B1C20"/>
          <w:spacing w:val="-21"/>
          <w:w w:val="105"/>
        </w:rPr>
        <w:t xml:space="preserve"> </w:t>
      </w:r>
      <w:r w:rsidRPr="00CC5B28">
        <w:rPr>
          <w:rFonts w:asciiTheme="minorHAnsi" w:hAnsiTheme="minorHAnsi"/>
          <w:color w:val="1B1C20"/>
          <w:spacing w:val="-3"/>
          <w:w w:val="105"/>
        </w:rPr>
        <w:t>diphenyl</w:t>
      </w:r>
      <w:r w:rsidRPr="00CC5B28">
        <w:rPr>
          <w:rFonts w:asciiTheme="minorHAnsi" w:hAnsiTheme="minorHAnsi"/>
          <w:color w:val="1B1C20"/>
          <w:spacing w:val="-21"/>
          <w:w w:val="105"/>
        </w:rPr>
        <w:t xml:space="preserve"> </w:t>
      </w:r>
      <w:r w:rsidRPr="00CC5B28">
        <w:rPr>
          <w:rFonts w:asciiTheme="minorHAnsi" w:hAnsiTheme="minorHAnsi"/>
          <w:color w:val="1B1C20"/>
          <w:spacing w:val="-3"/>
          <w:w w:val="105"/>
        </w:rPr>
        <w:t>ethers)</w:t>
      </w:r>
      <w:r w:rsidRPr="00CC5B28">
        <w:rPr>
          <w:rFonts w:asciiTheme="minorHAnsi" w:hAnsiTheme="minorHAnsi"/>
          <w:color w:val="1B1C20"/>
          <w:spacing w:val="-21"/>
          <w:w w:val="105"/>
        </w:rPr>
        <w:t xml:space="preserve"> </w:t>
      </w:r>
      <w:r w:rsidRPr="00CC5B28">
        <w:rPr>
          <w:rFonts w:asciiTheme="minorHAnsi" w:hAnsiTheme="minorHAnsi"/>
          <w:color w:val="1B1C20"/>
          <w:spacing w:val="-1"/>
          <w:w w:val="105"/>
        </w:rPr>
        <w:t>to</w:t>
      </w:r>
      <w:r w:rsidRPr="00CC5B28">
        <w:rPr>
          <w:rFonts w:asciiTheme="minorHAnsi" w:hAnsiTheme="minorHAnsi"/>
          <w:color w:val="1B1C20"/>
          <w:spacing w:val="-21"/>
          <w:w w:val="105"/>
        </w:rPr>
        <w:t xml:space="preserve"> </w:t>
      </w:r>
      <w:r w:rsidRPr="00CC5B28">
        <w:rPr>
          <w:rFonts w:asciiTheme="minorHAnsi" w:hAnsiTheme="minorHAnsi"/>
          <w:color w:val="1B1C20"/>
          <w:spacing w:val="-3"/>
          <w:w w:val="105"/>
        </w:rPr>
        <w:t>M</w:t>
      </w:r>
      <w:r w:rsidRPr="00CC5B28">
        <w:rPr>
          <w:rFonts w:asciiTheme="minorHAnsi" w:hAnsiTheme="minorHAnsi"/>
          <w:color w:val="1B1C20"/>
          <w:spacing w:val="-4"/>
          <w:w w:val="105"/>
        </w:rPr>
        <w:t>urray</w:t>
      </w:r>
      <w:r w:rsidRPr="00CC5B28">
        <w:rPr>
          <w:rFonts w:asciiTheme="minorHAnsi" w:hAnsiTheme="minorHAnsi"/>
          <w:color w:val="1B1C20"/>
          <w:spacing w:val="-21"/>
          <w:w w:val="105"/>
        </w:rPr>
        <w:t xml:space="preserve"> </w:t>
      </w:r>
      <w:r w:rsidRPr="00CC5B28">
        <w:rPr>
          <w:rFonts w:asciiTheme="minorHAnsi" w:hAnsiTheme="minorHAnsi"/>
          <w:color w:val="1B1C20"/>
          <w:spacing w:val="-3"/>
          <w:w w:val="105"/>
        </w:rPr>
        <w:t>River</w:t>
      </w:r>
      <w:r w:rsidRPr="00CC5B28">
        <w:rPr>
          <w:rFonts w:asciiTheme="minorHAnsi" w:hAnsiTheme="minorHAnsi"/>
          <w:color w:val="1B1C20"/>
          <w:spacing w:val="-21"/>
          <w:w w:val="105"/>
        </w:rPr>
        <w:t xml:space="preserve"> </w:t>
      </w:r>
      <w:r w:rsidRPr="00CC5B28">
        <w:rPr>
          <w:rFonts w:asciiTheme="minorHAnsi" w:hAnsiTheme="minorHAnsi"/>
          <w:color w:val="1B1C20"/>
          <w:spacing w:val="-3"/>
          <w:w w:val="105"/>
        </w:rPr>
        <w:t>rainbo</w:t>
      </w:r>
      <w:r w:rsidRPr="00CC5B28">
        <w:rPr>
          <w:rFonts w:asciiTheme="minorHAnsi" w:hAnsiTheme="minorHAnsi"/>
          <w:color w:val="1B1C20"/>
          <w:spacing w:val="-4"/>
          <w:w w:val="105"/>
        </w:rPr>
        <w:t>w</w:t>
      </w:r>
      <w:r w:rsidRPr="00CC5B28">
        <w:rPr>
          <w:rFonts w:asciiTheme="minorHAnsi" w:hAnsiTheme="minorHAnsi"/>
          <w:color w:val="1B1C20"/>
          <w:spacing w:val="-21"/>
          <w:w w:val="105"/>
        </w:rPr>
        <w:t xml:space="preserve"> </w:t>
      </w:r>
      <w:r w:rsidRPr="00CC5B28">
        <w:rPr>
          <w:rFonts w:asciiTheme="minorHAnsi" w:hAnsiTheme="minorHAnsi"/>
          <w:color w:val="1B1C20"/>
          <w:spacing w:val="-2"/>
          <w:w w:val="105"/>
        </w:rPr>
        <w:t xml:space="preserve">fish </w:t>
      </w:r>
      <w:r w:rsidRPr="00CC5B28">
        <w:rPr>
          <w:rFonts w:asciiTheme="minorHAnsi" w:hAnsiTheme="minorHAnsi"/>
          <w:color w:val="1B1C20"/>
          <w:spacing w:val="-3"/>
          <w:w w:val="95"/>
        </w:rPr>
        <w:t>(</w:t>
      </w:r>
      <w:r w:rsidRPr="00CC5B28">
        <w:rPr>
          <w:rFonts w:asciiTheme="minorHAnsi" w:hAnsiTheme="minorHAnsi"/>
          <w:i/>
          <w:color w:val="1B1C20"/>
          <w:spacing w:val="-4"/>
          <w:w w:val="95"/>
        </w:rPr>
        <w:t>Melanotaenia</w:t>
      </w:r>
      <w:r w:rsidRPr="00CC5B28">
        <w:rPr>
          <w:rFonts w:asciiTheme="minorHAnsi" w:hAnsiTheme="minorHAnsi"/>
          <w:i/>
          <w:color w:val="1B1C20"/>
          <w:spacing w:val="-16"/>
          <w:w w:val="95"/>
        </w:rPr>
        <w:t xml:space="preserve"> </w:t>
      </w:r>
      <w:r w:rsidRPr="00CC5B28">
        <w:rPr>
          <w:rFonts w:asciiTheme="minorHAnsi" w:hAnsiTheme="minorHAnsi"/>
          <w:i/>
          <w:color w:val="1B1C20"/>
          <w:spacing w:val="-2"/>
          <w:w w:val="95"/>
        </w:rPr>
        <w:t>fuviatilis</w:t>
      </w:r>
      <w:r w:rsidRPr="00CC5B28">
        <w:rPr>
          <w:rFonts w:asciiTheme="minorHAnsi" w:hAnsiTheme="minorHAnsi"/>
          <w:color w:val="1B1C20"/>
          <w:w w:val="105"/>
        </w:rPr>
        <w:t>)</w:t>
      </w:r>
      <w:r w:rsidRPr="00CC5B28">
        <w:rPr>
          <w:rFonts w:asciiTheme="minorHAnsi" w:hAnsiTheme="minorHAnsi"/>
          <w:color w:val="1B1C20"/>
          <w:spacing w:val="-11"/>
          <w:w w:val="105"/>
        </w:rPr>
        <w:t xml:space="preserve"> </w:t>
      </w:r>
      <w:r w:rsidRPr="00CC5B28">
        <w:rPr>
          <w:rFonts w:asciiTheme="minorHAnsi" w:hAnsiTheme="minorHAnsi"/>
          <w:color w:val="1B1C20"/>
          <w:spacing w:val="-6"/>
          <w:w w:val="105"/>
        </w:rPr>
        <w:t>(</w:t>
      </w:r>
      <w:r w:rsidRPr="00CC5B28">
        <w:rPr>
          <w:rFonts w:asciiTheme="minorHAnsi" w:hAnsiTheme="minorHAnsi"/>
          <w:color w:val="1B1C20"/>
          <w:spacing w:val="-5"/>
          <w:w w:val="105"/>
        </w:rPr>
        <w:t>W</w:t>
      </w:r>
      <w:r w:rsidRPr="00CC5B28">
        <w:rPr>
          <w:rFonts w:asciiTheme="minorHAnsi" w:hAnsiTheme="minorHAnsi"/>
          <w:color w:val="1B1C20"/>
          <w:spacing w:val="-6"/>
          <w:w w:val="105"/>
        </w:rPr>
        <w:t>ar</w:t>
      </w:r>
      <w:r w:rsidRPr="00CC5B28">
        <w:rPr>
          <w:rFonts w:asciiTheme="minorHAnsi" w:hAnsiTheme="minorHAnsi"/>
          <w:color w:val="1B1C20"/>
          <w:spacing w:val="-5"/>
          <w:w w:val="105"/>
        </w:rPr>
        <w:t>drop</w:t>
      </w:r>
      <w:r w:rsidRPr="00CC5B28">
        <w:rPr>
          <w:rFonts w:asciiTheme="minorHAnsi" w:hAnsiTheme="minorHAnsi"/>
          <w:color w:val="1B1C20"/>
          <w:spacing w:val="-11"/>
          <w:w w:val="105"/>
        </w:rPr>
        <w:t xml:space="preserve"> </w:t>
      </w:r>
      <w:r w:rsidRPr="00CC5B28">
        <w:rPr>
          <w:rFonts w:asciiTheme="minorHAnsi" w:hAnsiTheme="minorHAnsi"/>
          <w:color w:val="1B1C20"/>
          <w:spacing w:val="-1"/>
          <w:w w:val="105"/>
        </w:rPr>
        <w:t>et</w:t>
      </w:r>
      <w:r w:rsidRPr="00CC5B28">
        <w:rPr>
          <w:rFonts w:asciiTheme="minorHAnsi" w:hAnsiTheme="minorHAnsi"/>
          <w:color w:val="1B1C20"/>
          <w:spacing w:val="-11"/>
          <w:w w:val="105"/>
        </w:rPr>
        <w:t xml:space="preserve"> </w:t>
      </w:r>
      <w:r w:rsidRPr="00CC5B28">
        <w:rPr>
          <w:rFonts w:asciiTheme="minorHAnsi" w:hAnsiTheme="minorHAnsi"/>
          <w:color w:val="1B1C20"/>
          <w:spacing w:val="-3"/>
          <w:w w:val="105"/>
        </w:rPr>
        <w:t>al.,</w:t>
      </w:r>
      <w:r w:rsidRPr="00CC5B28">
        <w:rPr>
          <w:rFonts w:asciiTheme="minorHAnsi" w:hAnsiTheme="minorHAnsi"/>
          <w:color w:val="1B1C20"/>
          <w:spacing w:val="-12"/>
          <w:w w:val="105"/>
        </w:rPr>
        <w:t xml:space="preserve"> </w:t>
      </w:r>
      <w:r w:rsidRPr="00CC5B28">
        <w:rPr>
          <w:rFonts w:asciiTheme="minorHAnsi" w:hAnsiTheme="minorHAnsi"/>
          <w:color w:val="1B1C20"/>
          <w:spacing w:val="-2"/>
          <w:w w:val="105"/>
        </w:rPr>
        <w:t>2016).</w:t>
      </w:r>
    </w:p>
    <w:p w:rsidR="00FB197A" w:rsidRPr="00CC5B28" w:rsidRDefault="00617197" w:rsidP="007F19BD">
      <w:pPr>
        <w:pStyle w:val="BodyText"/>
        <w:spacing w:before="155"/>
        <w:ind w:left="1701" w:right="1687"/>
        <w:rPr>
          <w:rFonts w:asciiTheme="minorHAnsi" w:hAnsiTheme="minorHAnsi"/>
        </w:rPr>
      </w:pPr>
      <w:r w:rsidRPr="00CC5B28">
        <w:rPr>
          <w:rFonts w:asciiTheme="minorHAnsi" w:hAnsiTheme="minorHAnsi"/>
          <w:color w:val="1B1C20"/>
        </w:rPr>
        <w:t>The</w:t>
      </w:r>
      <w:r w:rsidRPr="00CC5B28">
        <w:rPr>
          <w:rFonts w:asciiTheme="minorHAnsi" w:hAnsiTheme="minorHAnsi"/>
          <w:color w:val="1B1C20"/>
          <w:spacing w:val="-2"/>
        </w:rPr>
        <w:t xml:space="preserve"> size </w:t>
      </w:r>
      <w:r w:rsidRPr="00CC5B28">
        <w:rPr>
          <w:rFonts w:asciiTheme="minorHAnsi" w:hAnsiTheme="minorHAnsi"/>
          <w:color w:val="1B1C20"/>
        </w:rPr>
        <w:t>range</w:t>
      </w:r>
      <w:r w:rsidRPr="00CC5B28">
        <w:rPr>
          <w:rFonts w:asciiTheme="minorHAnsi" w:hAnsiTheme="minorHAnsi"/>
          <w:color w:val="1B1C20"/>
          <w:spacing w:val="-2"/>
        </w:rPr>
        <w:t xml:space="preserve"> </w:t>
      </w:r>
      <w:r w:rsidRPr="00CC5B28">
        <w:rPr>
          <w:rFonts w:asciiTheme="minorHAnsi" w:hAnsiTheme="minorHAnsi"/>
          <w:color w:val="1B1C20"/>
        </w:rPr>
        <w:t>of</w:t>
      </w:r>
      <w:r w:rsidRPr="00CC5B28">
        <w:rPr>
          <w:rFonts w:asciiTheme="minorHAnsi" w:hAnsiTheme="minorHAnsi"/>
          <w:color w:val="1B1C20"/>
          <w:spacing w:val="-2"/>
        </w:rPr>
        <w:t xml:space="preserve"> </w:t>
      </w:r>
      <w:r w:rsidRPr="00CC5B28">
        <w:rPr>
          <w:rFonts w:asciiTheme="minorHAnsi" w:hAnsiTheme="minorHAnsi"/>
          <w:color w:val="1B1C20"/>
          <w:spacing w:val="-1"/>
        </w:rPr>
        <w:t>microplastics</w:t>
      </w:r>
      <w:r w:rsidRPr="00CC5B28">
        <w:rPr>
          <w:rFonts w:asciiTheme="minorHAnsi" w:hAnsiTheme="minorHAnsi"/>
          <w:color w:val="1B1C20"/>
          <w:spacing w:val="-2"/>
        </w:rPr>
        <w:t xml:space="preserve"> </w:t>
      </w:r>
      <w:r w:rsidRPr="00CC5B28">
        <w:rPr>
          <w:rFonts w:asciiTheme="minorHAnsi" w:hAnsiTheme="minorHAnsi"/>
          <w:color w:val="1B1C20"/>
          <w:spacing w:val="-1"/>
        </w:rPr>
        <w:t>o</w:t>
      </w:r>
      <w:r w:rsidRPr="00CC5B28">
        <w:rPr>
          <w:rFonts w:asciiTheme="minorHAnsi" w:hAnsiTheme="minorHAnsi"/>
          <w:color w:val="1B1C20"/>
          <w:spacing w:val="-2"/>
        </w:rPr>
        <w:t>v</w:t>
      </w:r>
      <w:r w:rsidRPr="00CC5B28">
        <w:rPr>
          <w:rFonts w:asciiTheme="minorHAnsi" w:hAnsiTheme="minorHAnsi"/>
          <w:color w:val="1B1C20"/>
          <w:spacing w:val="-1"/>
        </w:rPr>
        <w:t>erlaps</w:t>
      </w:r>
      <w:r w:rsidRPr="00CC5B28">
        <w:rPr>
          <w:rFonts w:asciiTheme="minorHAnsi" w:hAnsiTheme="minorHAnsi"/>
          <w:color w:val="1B1C20"/>
          <w:spacing w:val="-2"/>
        </w:rPr>
        <w:t xml:space="preserve"> </w:t>
      </w:r>
      <w:r w:rsidRPr="00CC5B28">
        <w:rPr>
          <w:rFonts w:asciiTheme="minorHAnsi" w:hAnsiTheme="minorHAnsi"/>
          <w:color w:val="1B1C20"/>
        </w:rPr>
        <w:t>with</w:t>
      </w:r>
      <w:r w:rsidRPr="00CC5B28">
        <w:rPr>
          <w:rFonts w:asciiTheme="minorHAnsi" w:hAnsiTheme="minorHAnsi"/>
          <w:color w:val="1B1C20"/>
          <w:spacing w:val="-2"/>
        </w:rPr>
        <w:t xml:space="preserve"> </w:t>
      </w:r>
      <w:r w:rsidRPr="00CC5B28">
        <w:rPr>
          <w:rFonts w:asciiTheme="minorHAnsi" w:hAnsiTheme="minorHAnsi"/>
          <w:color w:val="1B1C20"/>
        </w:rPr>
        <w:t>the</w:t>
      </w:r>
      <w:r w:rsidRPr="00CC5B28">
        <w:rPr>
          <w:rFonts w:asciiTheme="minorHAnsi" w:hAnsiTheme="minorHAnsi"/>
          <w:color w:val="1B1C20"/>
          <w:spacing w:val="-1"/>
        </w:rPr>
        <w:t xml:space="preserve"> preferred</w:t>
      </w:r>
      <w:r w:rsidRPr="00CC5B28">
        <w:rPr>
          <w:rFonts w:asciiTheme="minorHAnsi" w:hAnsiTheme="minorHAnsi"/>
          <w:color w:val="1B1C20"/>
          <w:spacing w:val="-2"/>
        </w:rPr>
        <w:t xml:space="preserve"> </w:t>
      </w:r>
      <w:r w:rsidRPr="00CC5B28">
        <w:rPr>
          <w:rFonts w:asciiTheme="minorHAnsi" w:hAnsiTheme="minorHAnsi"/>
          <w:color w:val="1B1C20"/>
        </w:rPr>
        <w:t>particle</w:t>
      </w:r>
      <w:r w:rsidRPr="00CC5B28">
        <w:rPr>
          <w:rFonts w:asciiTheme="minorHAnsi" w:hAnsiTheme="minorHAnsi"/>
          <w:color w:val="1B1C20"/>
          <w:spacing w:val="-2"/>
        </w:rPr>
        <w:t xml:space="preserve"> size </w:t>
      </w:r>
      <w:r w:rsidRPr="00CC5B28">
        <w:rPr>
          <w:rFonts w:asciiTheme="minorHAnsi" w:hAnsiTheme="minorHAnsi"/>
          <w:color w:val="1B1C20"/>
        </w:rPr>
        <w:t>ingested</w:t>
      </w:r>
      <w:r w:rsidRPr="00CC5B28">
        <w:rPr>
          <w:rFonts w:asciiTheme="minorHAnsi" w:hAnsiTheme="minorHAnsi"/>
          <w:color w:val="1B1C20"/>
          <w:spacing w:val="-2"/>
        </w:rPr>
        <w:t xml:space="preserve"> </w:t>
      </w:r>
      <w:r w:rsidRPr="00CC5B28">
        <w:rPr>
          <w:rFonts w:asciiTheme="minorHAnsi" w:hAnsiTheme="minorHAnsi"/>
          <w:color w:val="1B1C20"/>
          <w:spacing w:val="-1"/>
        </w:rPr>
        <w:t>b</w:t>
      </w:r>
      <w:r w:rsidRPr="00CC5B28">
        <w:rPr>
          <w:rFonts w:asciiTheme="minorHAnsi" w:hAnsiTheme="minorHAnsi"/>
          <w:color w:val="1B1C20"/>
          <w:spacing w:val="-2"/>
        </w:rPr>
        <w:t xml:space="preserve">y </w:t>
      </w:r>
      <w:r w:rsidRPr="00CC5B28">
        <w:rPr>
          <w:rFonts w:asciiTheme="minorHAnsi" w:hAnsiTheme="minorHAnsi"/>
          <w:color w:val="1B1C20"/>
        </w:rPr>
        <w:t>animals</w:t>
      </w:r>
      <w:r w:rsidRPr="00CC5B28">
        <w:rPr>
          <w:rFonts w:asciiTheme="minorHAnsi" w:hAnsiTheme="minorHAnsi"/>
          <w:color w:val="1B1C20"/>
          <w:spacing w:val="-2"/>
        </w:rPr>
        <w:t xml:space="preserve"> </w:t>
      </w:r>
      <w:r w:rsidRPr="00CC5B28">
        <w:rPr>
          <w:rFonts w:asciiTheme="minorHAnsi" w:hAnsiTheme="minorHAnsi"/>
          <w:color w:val="1B1C20"/>
        </w:rPr>
        <w:t>at</w:t>
      </w:r>
      <w:r w:rsidRPr="00CC5B28">
        <w:rPr>
          <w:rFonts w:asciiTheme="minorHAnsi" w:hAnsiTheme="minorHAnsi"/>
          <w:color w:val="1B1C20"/>
          <w:spacing w:val="-1"/>
        </w:rPr>
        <w:t xml:space="preserve"> </w:t>
      </w:r>
      <w:r w:rsidRPr="00CC5B28">
        <w:rPr>
          <w:rFonts w:asciiTheme="minorHAnsi" w:hAnsiTheme="minorHAnsi"/>
          <w:color w:val="1B1C20"/>
        </w:rPr>
        <w:t>the</w:t>
      </w:r>
      <w:r w:rsidRPr="00CC5B28">
        <w:rPr>
          <w:rFonts w:asciiTheme="minorHAnsi" w:hAnsiTheme="minorHAnsi"/>
          <w:color w:val="1B1C20"/>
          <w:spacing w:val="-2"/>
        </w:rPr>
        <w:t xml:space="preserve"> </w:t>
      </w:r>
      <w:r w:rsidRPr="00CC5B28">
        <w:rPr>
          <w:rFonts w:asciiTheme="minorHAnsi" w:hAnsiTheme="minorHAnsi"/>
          <w:color w:val="1B1C20"/>
        </w:rPr>
        <w:t>base</w:t>
      </w:r>
      <w:r w:rsidRPr="00CC5B28">
        <w:rPr>
          <w:rFonts w:asciiTheme="minorHAnsi" w:hAnsiTheme="minorHAnsi"/>
          <w:color w:val="1B1C20"/>
          <w:spacing w:val="-2"/>
        </w:rPr>
        <w:t xml:space="preserve"> </w:t>
      </w:r>
      <w:r w:rsidRPr="00CC5B28">
        <w:rPr>
          <w:rFonts w:asciiTheme="minorHAnsi" w:hAnsiTheme="minorHAnsi"/>
          <w:color w:val="1B1C20"/>
        </w:rPr>
        <w:t>of</w:t>
      </w:r>
      <w:r w:rsidRPr="00CC5B28">
        <w:rPr>
          <w:rFonts w:asciiTheme="minorHAnsi" w:hAnsiTheme="minorHAnsi"/>
          <w:color w:val="1B1C20"/>
          <w:spacing w:val="-2"/>
        </w:rPr>
        <w:t xml:space="preserve"> </w:t>
      </w:r>
      <w:r w:rsidRPr="00CC5B28">
        <w:rPr>
          <w:rFonts w:asciiTheme="minorHAnsi" w:hAnsiTheme="minorHAnsi"/>
          <w:color w:val="1B1C20"/>
        </w:rPr>
        <w:t>the</w:t>
      </w:r>
      <w:r w:rsidRPr="00CC5B28">
        <w:rPr>
          <w:rFonts w:asciiTheme="minorHAnsi" w:hAnsiTheme="minorHAnsi"/>
          <w:color w:val="1B1C20"/>
          <w:spacing w:val="47"/>
          <w:w w:val="106"/>
        </w:rPr>
        <w:t xml:space="preserve"> </w:t>
      </w:r>
      <w:r w:rsidRPr="00CC5B28">
        <w:rPr>
          <w:rFonts w:asciiTheme="minorHAnsi" w:hAnsiTheme="minorHAnsi"/>
          <w:color w:val="1B1C20"/>
        </w:rPr>
        <w:t>marine</w:t>
      </w:r>
      <w:r w:rsidRPr="00CC5B28">
        <w:rPr>
          <w:rFonts w:asciiTheme="minorHAnsi" w:hAnsiTheme="minorHAnsi"/>
          <w:color w:val="1B1C20"/>
          <w:spacing w:val="1"/>
        </w:rPr>
        <w:t xml:space="preserve"> </w:t>
      </w:r>
      <w:r w:rsidRPr="00CC5B28">
        <w:rPr>
          <w:rFonts w:asciiTheme="minorHAnsi" w:hAnsiTheme="minorHAnsi"/>
          <w:color w:val="1B1C20"/>
        </w:rPr>
        <w:t>food</w:t>
      </w:r>
      <w:r w:rsidRPr="00CC5B28">
        <w:rPr>
          <w:rFonts w:asciiTheme="minorHAnsi" w:hAnsiTheme="minorHAnsi"/>
          <w:color w:val="1B1C20"/>
          <w:spacing w:val="2"/>
        </w:rPr>
        <w:t xml:space="preserve"> </w:t>
      </w:r>
      <w:r w:rsidRPr="00CC5B28">
        <w:rPr>
          <w:rFonts w:asciiTheme="minorHAnsi" w:hAnsiTheme="minorHAnsi"/>
          <w:color w:val="1B1C20"/>
          <w:spacing w:val="-2"/>
        </w:rPr>
        <w:t>w</w:t>
      </w:r>
      <w:r w:rsidRPr="00CC5B28">
        <w:rPr>
          <w:rFonts w:asciiTheme="minorHAnsi" w:hAnsiTheme="minorHAnsi"/>
          <w:color w:val="1B1C20"/>
          <w:spacing w:val="-1"/>
        </w:rPr>
        <w:t>eb;</w:t>
      </w:r>
      <w:r w:rsidRPr="00CC5B28">
        <w:rPr>
          <w:rFonts w:asciiTheme="minorHAnsi" w:hAnsiTheme="minorHAnsi"/>
          <w:color w:val="1B1C20"/>
          <w:spacing w:val="1"/>
        </w:rPr>
        <w:t xml:space="preserve"> </w:t>
      </w:r>
      <w:r w:rsidRPr="00CC5B28">
        <w:rPr>
          <w:rFonts w:asciiTheme="minorHAnsi" w:hAnsiTheme="minorHAnsi"/>
          <w:color w:val="1B1C20"/>
        </w:rPr>
        <w:t>detritus-,</w:t>
      </w:r>
      <w:r w:rsidRPr="00CC5B28">
        <w:rPr>
          <w:rFonts w:asciiTheme="minorHAnsi" w:hAnsiTheme="minorHAnsi"/>
          <w:color w:val="1B1C20"/>
          <w:spacing w:val="2"/>
        </w:rPr>
        <w:t xml:space="preserve"> </w:t>
      </w:r>
      <w:r w:rsidRPr="00CC5B28">
        <w:rPr>
          <w:rFonts w:asciiTheme="minorHAnsi" w:hAnsiTheme="minorHAnsi"/>
          <w:color w:val="1B1C20"/>
        </w:rPr>
        <w:t>suspension-</w:t>
      </w:r>
      <w:r w:rsidRPr="00CC5B28">
        <w:rPr>
          <w:rFonts w:asciiTheme="minorHAnsi" w:hAnsiTheme="minorHAnsi"/>
          <w:color w:val="1B1C20"/>
          <w:spacing w:val="2"/>
        </w:rPr>
        <w:t xml:space="preserve"> </w:t>
      </w:r>
      <w:r w:rsidRPr="00CC5B28">
        <w:rPr>
          <w:rFonts w:asciiTheme="minorHAnsi" w:hAnsiTheme="minorHAnsi"/>
          <w:color w:val="1B1C20"/>
        </w:rPr>
        <w:t>and</w:t>
      </w:r>
      <w:r w:rsidRPr="00CC5B28">
        <w:rPr>
          <w:rFonts w:asciiTheme="minorHAnsi" w:hAnsiTheme="minorHAnsi"/>
          <w:color w:val="1B1C20"/>
          <w:spacing w:val="1"/>
        </w:rPr>
        <w:t xml:space="preserve"> </w:t>
      </w:r>
      <w:r w:rsidRPr="00CC5B28">
        <w:rPr>
          <w:rFonts w:asciiTheme="minorHAnsi" w:hAnsiTheme="minorHAnsi"/>
          <w:color w:val="1B1C20"/>
        </w:rPr>
        <w:t>filter-feeders</w:t>
      </w:r>
      <w:r w:rsidRPr="00CC5B28">
        <w:rPr>
          <w:rFonts w:asciiTheme="minorHAnsi" w:hAnsiTheme="minorHAnsi"/>
          <w:color w:val="1B1C20"/>
          <w:spacing w:val="2"/>
        </w:rPr>
        <w:t xml:space="preserve"> </w:t>
      </w:r>
      <w:r w:rsidRPr="00CC5B28">
        <w:rPr>
          <w:rFonts w:asciiTheme="minorHAnsi" w:hAnsiTheme="minorHAnsi"/>
          <w:color w:val="1B1C20"/>
          <w:spacing w:val="-1"/>
        </w:rPr>
        <w:t>ar</w:t>
      </w:r>
      <w:r w:rsidRPr="00CC5B28">
        <w:rPr>
          <w:rFonts w:asciiTheme="minorHAnsi" w:hAnsiTheme="minorHAnsi"/>
          <w:color w:val="1B1C20"/>
          <w:spacing w:val="-2"/>
        </w:rPr>
        <w:t>e</w:t>
      </w:r>
      <w:r w:rsidRPr="00CC5B28">
        <w:rPr>
          <w:rFonts w:asciiTheme="minorHAnsi" w:hAnsiTheme="minorHAnsi"/>
          <w:color w:val="1B1C20"/>
          <w:spacing w:val="2"/>
        </w:rPr>
        <w:t xml:space="preserve"> </w:t>
      </w:r>
      <w:r w:rsidRPr="00CC5B28">
        <w:rPr>
          <w:rFonts w:asciiTheme="minorHAnsi" w:hAnsiTheme="minorHAnsi"/>
          <w:color w:val="1B1C20"/>
          <w:spacing w:val="-1"/>
        </w:rPr>
        <w:t>readily</w:t>
      </w:r>
      <w:r w:rsidRPr="00CC5B28">
        <w:rPr>
          <w:rFonts w:asciiTheme="minorHAnsi" w:hAnsiTheme="minorHAnsi"/>
          <w:color w:val="1B1C20"/>
          <w:spacing w:val="1"/>
        </w:rPr>
        <w:t xml:space="preserve"> </w:t>
      </w:r>
      <w:r w:rsidRPr="00CC5B28">
        <w:rPr>
          <w:rFonts w:asciiTheme="minorHAnsi" w:hAnsiTheme="minorHAnsi"/>
          <w:color w:val="1B1C20"/>
        </w:rPr>
        <w:t>able</w:t>
      </w:r>
      <w:r w:rsidRPr="00CC5B28">
        <w:rPr>
          <w:rFonts w:asciiTheme="minorHAnsi" w:hAnsiTheme="minorHAnsi"/>
          <w:color w:val="1B1C20"/>
          <w:spacing w:val="2"/>
        </w:rPr>
        <w:t xml:space="preserve"> </w:t>
      </w:r>
      <w:r w:rsidRPr="00CC5B28">
        <w:rPr>
          <w:rFonts w:asciiTheme="minorHAnsi" w:hAnsiTheme="minorHAnsi"/>
          <w:color w:val="1B1C20"/>
        </w:rPr>
        <w:t>to</w:t>
      </w:r>
      <w:r w:rsidRPr="00CC5B28">
        <w:rPr>
          <w:rFonts w:asciiTheme="minorHAnsi" w:hAnsiTheme="minorHAnsi"/>
          <w:color w:val="1B1C20"/>
          <w:spacing w:val="2"/>
        </w:rPr>
        <w:t xml:space="preserve"> </w:t>
      </w:r>
      <w:r w:rsidRPr="00CC5B28">
        <w:rPr>
          <w:rFonts w:asciiTheme="minorHAnsi" w:hAnsiTheme="minorHAnsi"/>
          <w:color w:val="1B1C20"/>
        </w:rPr>
        <w:t>ingest</w:t>
      </w:r>
      <w:r w:rsidRPr="00CC5B28">
        <w:rPr>
          <w:rFonts w:asciiTheme="minorHAnsi" w:hAnsiTheme="minorHAnsi"/>
          <w:color w:val="1B1C20"/>
          <w:spacing w:val="1"/>
        </w:rPr>
        <w:t xml:space="preserve"> </w:t>
      </w:r>
      <w:r w:rsidRPr="00CC5B28">
        <w:rPr>
          <w:rFonts w:asciiTheme="minorHAnsi" w:hAnsiTheme="minorHAnsi"/>
          <w:color w:val="1B1C20"/>
        </w:rPr>
        <w:t>the</w:t>
      </w:r>
      <w:r w:rsidRPr="00CC5B28">
        <w:rPr>
          <w:rFonts w:asciiTheme="minorHAnsi" w:hAnsiTheme="minorHAnsi"/>
          <w:color w:val="1B1C20"/>
          <w:spacing w:val="2"/>
        </w:rPr>
        <w:t xml:space="preserve"> </w:t>
      </w:r>
      <w:r w:rsidRPr="00CC5B28">
        <w:rPr>
          <w:rFonts w:asciiTheme="minorHAnsi" w:hAnsiTheme="minorHAnsi"/>
          <w:color w:val="1B1C20"/>
        </w:rPr>
        <w:t>fragments.</w:t>
      </w:r>
      <w:r w:rsidRPr="00CC5B28">
        <w:rPr>
          <w:rFonts w:asciiTheme="minorHAnsi" w:hAnsiTheme="minorHAnsi"/>
          <w:color w:val="1B1C20"/>
          <w:spacing w:val="2"/>
        </w:rPr>
        <w:t xml:space="preserve"> </w:t>
      </w:r>
      <w:r w:rsidRPr="00CC5B28">
        <w:rPr>
          <w:rFonts w:asciiTheme="minorHAnsi" w:hAnsiTheme="minorHAnsi"/>
          <w:color w:val="1B1C20"/>
        </w:rPr>
        <w:t>This</w:t>
      </w:r>
      <w:r w:rsidRPr="00CC5B28">
        <w:rPr>
          <w:rFonts w:asciiTheme="minorHAnsi" w:hAnsiTheme="minorHAnsi"/>
          <w:color w:val="1B1C20"/>
          <w:spacing w:val="1"/>
        </w:rPr>
        <w:t xml:space="preserve"> </w:t>
      </w:r>
      <w:r w:rsidRPr="00CC5B28">
        <w:rPr>
          <w:rFonts w:asciiTheme="minorHAnsi" w:hAnsiTheme="minorHAnsi"/>
          <w:color w:val="1B1C20"/>
        </w:rPr>
        <w:t>leads</w:t>
      </w:r>
      <w:r w:rsidRPr="00CC5B28">
        <w:rPr>
          <w:rFonts w:asciiTheme="minorHAnsi" w:hAnsiTheme="minorHAnsi"/>
          <w:color w:val="1B1C20"/>
          <w:spacing w:val="2"/>
        </w:rPr>
        <w:t xml:space="preserve"> </w:t>
      </w:r>
      <w:r w:rsidRPr="00CC5B28">
        <w:rPr>
          <w:rFonts w:asciiTheme="minorHAnsi" w:hAnsiTheme="minorHAnsi"/>
          <w:color w:val="1B1C20"/>
        </w:rPr>
        <w:t>to</w:t>
      </w:r>
      <w:r w:rsidRPr="00CC5B28">
        <w:rPr>
          <w:rFonts w:asciiTheme="minorHAnsi" w:hAnsiTheme="minorHAnsi"/>
          <w:color w:val="1B1C20"/>
          <w:spacing w:val="28"/>
          <w:w w:val="108"/>
        </w:rPr>
        <w:t xml:space="preserve"> </w:t>
      </w:r>
      <w:r w:rsidRPr="00CC5B28">
        <w:rPr>
          <w:rFonts w:asciiTheme="minorHAnsi" w:hAnsiTheme="minorHAnsi"/>
          <w:color w:val="1B1C20"/>
        </w:rPr>
        <w:t>uptake</w:t>
      </w:r>
      <w:r w:rsidRPr="00CC5B28">
        <w:rPr>
          <w:rFonts w:asciiTheme="minorHAnsi" w:hAnsiTheme="minorHAnsi"/>
          <w:color w:val="1B1C20"/>
          <w:spacing w:val="4"/>
        </w:rPr>
        <w:t xml:space="preserve"> </w:t>
      </w:r>
      <w:r w:rsidRPr="00CC5B28">
        <w:rPr>
          <w:rFonts w:asciiTheme="minorHAnsi" w:hAnsiTheme="minorHAnsi"/>
          <w:color w:val="1B1C20"/>
        </w:rPr>
        <w:t>and</w:t>
      </w:r>
      <w:r w:rsidRPr="00CC5B28">
        <w:rPr>
          <w:rFonts w:asciiTheme="minorHAnsi" w:hAnsiTheme="minorHAnsi"/>
          <w:color w:val="1B1C20"/>
          <w:spacing w:val="5"/>
        </w:rPr>
        <w:t xml:space="preserve"> </w:t>
      </w:r>
      <w:r w:rsidRPr="00CC5B28">
        <w:rPr>
          <w:rFonts w:asciiTheme="minorHAnsi" w:hAnsiTheme="minorHAnsi"/>
          <w:color w:val="1B1C20"/>
          <w:spacing w:val="-1"/>
        </w:rPr>
        <w:t>trophic</w:t>
      </w:r>
      <w:r w:rsidRPr="00CC5B28">
        <w:rPr>
          <w:rFonts w:asciiTheme="minorHAnsi" w:hAnsiTheme="minorHAnsi"/>
          <w:color w:val="1B1C20"/>
          <w:spacing w:val="4"/>
        </w:rPr>
        <w:t xml:space="preserve"> </w:t>
      </w:r>
      <w:r w:rsidRPr="00CC5B28">
        <w:rPr>
          <w:rFonts w:asciiTheme="minorHAnsi" w:hAnsiTheme="minorHAnsi"/>
          <w:color w:val="1B1C20"/>
        </w:rPr>
        <w:t>transfer</w:t>
      </w:r>
      <w:r w:rsidRPr="00CC5B28">
        <w:rPr>
          <w:rFonts w:asciiTheme="minorHAnsi" w:hAnsiTheme="minorHAnsi"/>
          <w:color w:val="1B1C20"/>
          <w:spacing w:val="5"/>
        </w:rPr>
        <w:t xml:space="preserve"> </w:t>
      </w:r>
      <w:r w:rsidRPr="00CC5B28">
        <w:rPr>
          <w:rFonts w:asciiTheme="minorHAnsi" w:hAnsiTheme="minorHAnsi"/>
          <w:color w:val="1B1C20"/>
        </w:rPr>
        <w:t>of</w:t>
      </w:r>
      <w:r w:rsidRPr="00CC5B28">
        <w:rPr>
          <w:rFonts w:asciiTheme="minorHAnsi" w:hAnsiTheme="minorHAnsi"/>
          <w:color w:val="1B1C20"/>
          <w:spacing w:val="4"/>
        </w:rPr>
        <w:t xml:space="preserve"> </w:t>
      </w:r>
      <w:r w:rsidRPr="00CC5B28">
        <w:rPr>
          <w:rFonts w:asciiTheme="minorHAnsi" w:hAnsiTheme="minorHAnsi"/>
          <w:color w:val="1B1C20"/>
        </w:rPr>
        <w:t>the</w:t>
      </w:r>
      <w:r w:rsidRPr="00CC5B28">
        <w:rPr>
          <w:rFonts w:asciiTheme="minorHAnsi" w:hAnsiTheme="minorHAnsi"/>
          <w:color w:val="1B1C20"/>
          <w:spacing w:val="5"/>
        </w:rPr>
        <w:t xml:space="preserve"> </w:t>
      </w:r>
      <w:r w:rsidRPr="00CC5B28">
        <w:rPr>
          <w:rFonts w:asciiTheme="minorHAnsi" w:hAnsiTheme="minorHAnsi"/>
          <w:color w:val="1B1C20"/>
        </w:rPr>
        <w:t>plastics</w:t>
      </w:r>
      <w:r w:rsidRPr="00CC5B28">
        <w:rPr>
          <w:rFonts w:asciiTheme="minorHAnsi" w:hAnsiTheme="minorHAnsi"/>
          <w:color w:val="1B1C20"/>
          <w:spacing w:val="5"/>
        </w:rPr>
        <w:t xml:space="preserve"> </w:t>
      </w:r>
      <w:r w:rsidRPr="00CC5B28">
        <w:rPr>
          <w:rFonts w:asciiTheme="minorHAnsi" w:hAnsiTheme="minorHAnsi"/>
          <w:color w:val="1B1C20"/>
          <w:spacing w:val="-1"/>
        </w:rPr>
        <w:t>themselv</w:t>
      </w:r>
      <w:r w:rsidRPr="00CC5B28">
        <w:rPr>
          <w:rFonts w:asciiTheme="minorHAnsi" w:hAnsiTheme="minorHAnsi"/>
          <w:color w:val="1B1C20"/>
          <w:spacing w:val="-2"/>
        </w:rPr>
        <w:t>es</w:t>
      </w:r>
      <w:r w:rsidRPr="00CC5B28">
        <w:rPr>
          <w:rFonts w:asciiTheme="minorHAnsi" w:hAnsiTheme="minorHAnsi"/>
          <w:color w:val="1B1C20"/>
          <w:spacing w:val="4"/>
        </w:rPr>
        <w:t xml:space="preserve"> </w:t>
      </w:r>
      <w:r w:rsidRPr="00CC5B28">
        <w:rPr>
          <w:rFonts w:asciiTheme="minorHAnsi" w:hAnsiTheme="minorHAnsi"/>
          <w:color w:val="1B1C20"/>
        </w:rPr>
        <w:t>and</w:t>
      </w:r>
      <w:r w:rsidRPr="00CC5B28">
        <w:rPr>
          <w:rFonts w:asciiTheme="minorHAnsi" w:hAnsiTheme="minorHAnsi"/>
          <w:color w:val="1B1C20"/>
          <w:spacing w:val="5"/>
        </w:rPr>
        <w:t xml:space="preserve"> </w:t>
      </w:r>
      <w:r w:rsidRPr="00CC5B28">
        <w:rPr>
          <w:rFonts w:asciiTheme="minorHAnsi" w:hAnsiTheme="minorHAnsi"/>
          <w:color w:val="1B1C20"/>
        </w:rPr>
        <w:t>any</w:t>
      </w:r>
      <w:r w:rsidRPr="00CC5B28">
        <w:rPr>
          <w:rFonts w:asciiTheme="minorHAnsi" w:hAnsiTheme="minorHAnsi"/>
          <w:color w:val="1B1C20"/>
          <w:spacing w:val="4"/>
        </w:rPr>
        <w:t xml:space="preserve"> </w:t>
      </w:r>
      <w:r w:rsidRPr="00CC5B28">
        <w:rPr>
          <w:rFonts w:asciiTheme="minorHAnsi" w:hAnsiTheme="minorHAnsi"/>
          <w:color w:val="1B1C20"/>
        </w:rPr>
        <w:t>chemicals</w:t>
      </w:r>
      <w:r w:rsidRPr="00CC5B28">
        <w:rPr>
          <w:rFonts w:asciiTheme="minorHAnsi" w:hAnsiTheme="minorHAnsi"/>
          <w:color w:val="1B1C20"/>
          <w:spacing w:val="5"/>
        </w:rPr>
        <w:t xml:space="preserve"> </w:t>
      </w:r>
      <w:r w:rsidRPr="00CC5B28">
        <w:rPr>
          <w:rFonts w:asciiTheme="minorHAnsi" w:hAnsiTheme="minorHAnsi"/>
          <w:color w:val="1B1C20"/>
        </w:rPr>
        <w:t>they</w:t>
      </w:r>
      <w:r w:rsidRPr="00CC5B28">
        <w:rPr>
          <w:rFonts w:asciiTheme="minorHAnsi" w:hAnsiTheme="minorHAnsi"/>
          <w:color w:val="1B1C20"/>
          <w:spacing w:val="4"/>
        </w:rPr>
        <w:t xml:space="preserve"> </w:t>
      </w:r>
      <w:r w:rsidRPr="00CC5B28">
        <w:rPr>
          <w:rFonts w:asciiTheme="minorHAnsi" w:hAnsiTheme="minorHAnsi"/>
          <w:color w:val="1B1C20"/>
        </w:rPr>
        <w:t>contain</w:t>
      </w:r>
      <w:r w:rsidRPr="00CC5B28">
        <w:rPr>
          <w:rFonts w:asciiTheme="minorHAnsi" w:hAnsiTheme="minorHAnsi"/>
          <w:color w:val="1B1C20"/>
          <w:spacing w:val="5"/>
        </w:rPr>
        <w:t xml:space="preserve"> </w:t>
      </w:r>
      <w:r w:rsidRPr="00CC5B28">
        <w:rPr>
          <w:rFonts w:asciiTheme="minorHAnsi" w:hAnsiTheme="minorHAnsi"/>
          <w:color w:val="1B1C20"/>
        </w:rPr>
        <w:t>or</w:t>
      </w:r>
      <w:r w:rsidRPr="00CC5B28">
        <w:rPr>
          <w:rFonts w:asciiTheme="minorHAnsi" w:hAnsiTheme="minorHAnsi"/>
          <w:color w:val="1B1C20"/>
          <w:spacing w:val="4"/>
        </w:rPr>
        <w:t xml:space="preserve"> </w:t>
      </w:r>
      <w:r w:rsidRPr="00CC5B28">
        <w:rPr>
          <w:rFonts w:asciiTheme="minorHAnsi" w:hAnsiTheme="minorHAnsi"/>
          <w:color w:val="1B1C20"/>
          <w:spacing w:val="-1"/>
        </w:rPr>
        <w:t>hav</w:t>
      </w:r>
      <w:r w:rsidRPr="00CC5B28">
        <w:rPr>
          <w:rFonts w:asciiTheme="minorHAnsi" w:hAnsiTheme="minorHAnsi"/>
          <w:color w:val="1B1C20"/>
          <w:spacing w:val="-2"/>
        </w:rPr>
        <w:t>e</w:t>
      </w:r>
      <w:r w:rsidRPr="00CC5B28">
        <w:rPr>
          <w:rFonts w:asciiTheme="minorHAnsi" w:hAnsiTheme="minorHAnsi"/>
          <w:color w:val="1B1C20"/>
          <w:spacing w:val="5"/>
        </w:rPr>
        <w:t xml:space="preserve"> </w:t>
      </w:r>
      <w:r w:rsidRPr="00CC5B28">
        <w:rPr>
          <w:rFonts w:asciiTheme="minorHAnsi" w:hAnsiTheme="minorHAnsi"/>
          <w:color w:val="1B1C20"/>
        </w:rPr>
        <w:t>absorbed</w:t>
      </w:r>
      <w:r w:rsidRPr="00CC5B28">
        <w:rPr>
          <w:rFonts w:asciiTheme="minorHAnsi" w:hAnsiTheme="minorHAnsi"/>
          <w:color w:val="1B1C20"/>
          <w:spacing w:val="5"/>
        </w:rPr>
        <w:t xml:space="preserve"> </w:t>
      </w:r>
      <w:r w:rsidRPr="00CC5B28">
        <w:rPr>
          <w:rFonts w:asciiTheme="minorHAnsi" w:hAnsiTheme="minorHAnsi"/>
          <w:color w:val="1B1C20"/>
          <w:spacing w:val="-1"/>
        </w:rPr>
        <w:t>from</w:t>
      </w:r>
      <w:r w:rsidRPr="00CC5B28">
        <w:rPr>
          <w:rFonts w:asciiTheme="minorHAnsi" w:hAnsiTheme="minorHAnsi"/>
          <w:color w:val="1B1C20"/>
          <w:spacing w:val="35"/>
          <w:w w:val="105"/>
        </w:rPr>
        <w:t xml:space="preserve"> </w:t>
      </w:r>
      <w:r w:rsidRPr="00CC5B28">
        <w:rPr>
          <w:rFonts w:asciiTheme="minorHAnsi" w:hAnsiTheme="minorHAnsi"/>
          <w:color w:val="1B1C20"/>
        </w:rPr>
        <w:t>seawater</w:t>
      </w:r>
      <w:r w:rsidRPr="00CC5B28">
        <w:rPr>
          <w:rFonts w:asciiTheme="minorHAnsi" w:hAnsiTheme="minorHAnsi"/>
          <w:color w:val="1B1C20"/>
          <w:spacing w:val="3"/>
        </w:rPr>
        <w:t xml:space="preserve"> </w:t>
      </w:r>
      <w:r w:rsidRPr="00CC5B28">
        <w:rPr>
          <w:rFonts w:asciiTheme="minorHAnsi" w:hAnsiTheme="minorHAnsi"/>
          <w:color w:val="1B1C20"/>
          <w:spacing w:val="-1"/>
        </w:rPr>
        <w:t>(Gallo</w:t>
      </w:r>
      <w:r w:rsidRPr="00CC5B28">
        <w:rPr>
          <w:rFonts w:asciiTheme="minorHAnsi" w:hAnsiTheme="minorHAnsi"/>
          <w:color w:val="1B1C20"/>
          <w:spacing w:val="-2"/>
        </w:rPr>
        <w:t>way</w:t>
      </w:r>
      <w:r w:rsidRPr="00CC5B28">
        <w:rPr>
          <w:rFonts w:asciiTheme="minorHAnsi" w:hAnsiTheme="minorHAnsi"/>
          <w:color w:val="1B1C20"/>
          <w:spacing w:val="3"/>
        </w:rPr>
        <w:t xml:space="preserve"> </w:t>
      </w:r>
      <w:r w:rsidRPr="00CC5B28">
        <w:rPr>
          <w:rFonts w:asciiTheme="minorHAnsi" w:hAnsiTheme="minorHAnsi"/>
          <w:color w:val="1B1C20"/>
        </w:rPr>
        <w:t>and</w:t>
      </w:r>
      <w:r w:rsidRPr="00CC5B28">
        <w:rPr>
          <w:rFonts w:asciiTheme="minorHAnsi" w:hAnsiTheme="minorHAnsi"/>
          <w:color w:val="1B1C20"/>
          <w:spacing w:val="3"/>
        </w:rPr>
        <w:t xml:space="preserve"> </w:t>
      </w:r>
      <w:r w:rsidRPr="00CC5B28">
        <w:rPr>
          <w:rFonts w:asciiTheme="minorHAnsi" w:hAnsiTheme="minorHAnsi"/>
          <w:color w:val="1B1C20"/>
        </w:rPr>
        <w:t>Lewis,</w:t>
      </w:r>
      <w:r w:rsidRPr="00CC5B28">
        <w:rPr>
          <w:rFonts w:asciiTheme="minorHAnsi" w:hAnsiTheme="minorHAnsi"/>
          <w:color w:val="1B1C20"/>
          <w:spacing w:val="3"/>
        </w:rPr>
        <w:t xml:space="preserve"> </w:t>
      </w:r>
      <w:r w:rsidRPr="00CC5B28">
        <w:rPr>
          <w:rFonts w:asciiTheme="minorHAnsi" w:hAnsiTheme="minorHAnsi"/>
          <w:color w:val="1B1C20"/>
        </w:rPr>
        <w:t>2016).</w:t>
      </w:r>
      <w:r w:rsidRPr="00CC5B28">
        <w:rPr>
          <w:rFonts w:asciiTheme="minorHAnsi" w:hAnsiTheme="minorHAnsi"/>
          <w:color w:val="1B1C20"/>
          <w:spacing w:val="3"/>
        </w:rPr>
        <w:t xml:space="preserve"> </w:t>
      </w:r>
      <w:r w:rsidRPr="00CC5B28">
        <w:rPr>
          <w:rFonts w:asciiTheme="minorHAnsi" w:hAnsiTheme="minorHAnsi"/>
          <w:color w:val="1B1C20"/>
          <w:spacing w:val="-1"/>
        </w:rPr>
        <w:t>Ingestion</w:t>
      </w:r>
      <w:r w:rsidRPr="00CC5B28">
        <w:rPr>
          <w:rFonts w:asciiTheme="minorHAnsi" w:hAnsiTheme="minorHAnsi"/>
          <w:color w:val="1B1C20"/>
          <w:spacing w:val="3"/>
        </w:rPr>
        <w:t xml:space="preserve"> </w:t>
      </w:r>
      <w:r w:rsidRPr="00CC5B28">
        <w:rPr>
          <w:rFonts w:asciiTheme="minorHAnsi" w:hAnsiTheme="minorHAnsi"/>
          <w:color w:val="1B1C20"/>
        </w:rPr>
        <w:t>of</w:t>
      </w:r>
      <w:r w:rsidRPr="00CC5B28">
        <w:rPr>
          <w:rFonts w:asciiTheme="minorHAnsi" w:hAnsiTheme="minorHAnsi"/>
          <w:color w:val="1B1C20"/>
          <w:spacing w:val="3"/>
        </w:rPr>
        <w:t xml:space="preserve"> </w:t>
      </w:r>
      <w:r w:rsidRPr="00CC5B28">
        <w:rPr>
          <w:rFonts w:asciiTheme="minorHAnsi" w:hAnsiTheme="minorHAnsi"/>
          <w:color w:val="1B1C20"/>
          <w:spacing w:val="-1"/>
        </w:rPr>
        <w:t>polystyrene</w:t>
      </w:r>
      <w:r w:rsidRPr="00CC5B28">
        <w:rPr>
          <w:rFonts w:asciiTheme="minorHAnsi" w:hAnsiTheme="minorHAnsi"/>
          <w:color w:val="1B1C20"/>
          <w:spacing w:val="3"/>
        </w:rPr>
        <w:t xml:space="preserve"> </w:t>
      </w:r>
      <w:r w:rsidRPr="00CC5B28">
        <w:rPr>
          <w:rFonts w:asciiTheme="minorHAnsi" w:hAnsiTheme="minorHAnsi"/>
          <w:color w:val="1B1C20"/>
          <w:spacing w:val="-1"/>
        </w:rPr>
        <w:t>micropar</w:t>
      </w:r>
      <w:r w:rsidRPr="00CC5B28">
        <w:rPr>
          <w:rFonts w:asciiTheme="minorHAnsi" w:hAnsiTheme="minorHAnsi"/>
          <w:color w:val="1B1C20"/>
          <w:spacing w:val="-2"/>
        </w:rPr>
        <w:t>ticles</w:t>
      </w:r>
      <w:r w:rsidRPr="00CC5B28">
        <w:rPr>
          <w:rFonts w:asciiTheme="minorHAnsi" w:hAnsiTheme="minorHAnsi"/>
          <w:color w:val="1B1C20"/>
          <w:spacing w:val="3"/>
        </w:rPr>
        <w:t xml:space="preserve"> </w:t>
      </w:r>
      <w:r w:rsidRPr="00CC5B28">
        <w:rPr>
          <w:rFonts w:asciiTheme="minorHAnsi" w:hAnsiTheme="minorHAnsi"/>
          <w:color w:val="1B1C20"/>
        </w:rPr>
        <w:t>has</w:t>
      </w:r>
      <w:r w:rsidRPr="00CC5B28">
        <w:rPr>
          <w:rFonts w:asciiTheme="minorHAnsi" w:hAnsiTheme="minorHAnsi"/>
          <w:color w:val="1B1C20"/>
          <w:spacing w:val="3"/>
        </w:rPr>
        <w:t xml:space="preserve"> </w:t>
      </w:r>
      <w:r w:rsidRPr="00CC5B28">
        <w:rPr>
          <w:rFonts w:asciiTheme="minorHAnsi" w:hAnsiTheme="minorHAnsi"/>
          <w:color w:val="1B1C20"/>
        </w:rPr>
        <w:t>been</w:t>
      </w:r>
      <w:r w:rsidRPr="00CC5B28">
        <w:rPr>
          <w:rFonts w:asciiTheme="minorHAnsi" w:hAnsiTheme="minorHAnsi"/>
          <w:color w:val="1B1C20"/>
          <w:spacing w:val="3"/>
        </w:rPr>
        <w:t xml:space="preserve"> </w:t>
      </w:r>
      <w:r w:rsidRPr="00CC5B28">
        <w:rPr>
          <w:rFonts w:asciiTheme="minorHAnsi" w:hAnsiTheme="minorHAnsi"/>
          <w:color w:val="1B1C20"/>
          <w:spacing w:val="-1"/>
        </w:rPr>
        <w:t>shown</w:t>
      </w:r>
      <w:r w:rsidRPr="00CC5B28">
        <w:rPr>
          <w:rFonts w:asciiTheme="minorHAnsi" w:hAnsiTheme="minorHAnsi"/>
          <w:color w:val="1B1C20"/>
          <w:spacing w:val="3"/>
        </w:rPr>
        <w:t xml:space="preserve"> </w:t>
      </w:r>
      <w:r w:rsidRPr="00CC5B28">
        <w:rPr>
          <w:rFonts w:asciiTheme="minorHAnsi" w:hAnsiTheme="minorHAnsi"/>
          <w:color w:val="1B1C20"/>
        </w:rPr>
        <w:t>to</w:t>
      </w:r>
      <w:r w:rsidRPr="00CC5B28">
        <w:rPr>
          <w:rFonts w:asciiTheme="minorHAnsi" w:hAnsiTheme="minorHAnsi"/>
          <w:color w:val="1B1C20"/>
          <w:spacing w:val="3"/>
        </w:rPr>
        <w:t xml:space="preserve"> </w:t>
      </w:r>
      <w:r w:rsidRPr="00CC5B28">
        <w:rPr>
          <w:rFonts w:asciiTheme="minorHAnsi" w:hAnsiTheme="minorHAnsi"/>
          <w:color w:val="1B1C20"/>
          <w:spacing w:val="-1"/>
        </w:rPr>
        <w:t>inter</w:t>
      </w:r>
      <w:r w:rsidRPr="00CC5B28">
        <w:rPr>
          <w:rFonts w:asciiTheme="minorHAnsi" w:hAnsiTheme="minorHAnsi"/>
          <w:color w:val="1B1C20"/>
          <w:spacing w:val="-2"/>
        </w:rPr>
        <w:t>fere</w:t>
      </w:r>
      <w:r w:rsidRPr="00CC5B28">
        <w:rPr>
          <w:rFonts w:asciiTheme="minorHAnsi" w:hAnsiTheme="minorHAnsi"/>
          <w:color w:val="1B1C20"/>
          <w:spacing w:val="4"/>
        </w:rPr>
        <w:t xml:space="preserve"> </w:t>
      </w:r>
      <w:r w:rsidRPr="00CC5B28">
        <w:rPr>
          <w:rFonts w:asciiTheme="minorHAnsi" w:hAnsiTheme="minorHAnsi"/>
          <w:color w:val="1B1C20"/>
        </w:rPr>
        <w:t>with</w:t>
      </w:r>
      <w:r w:rsidRPr="00CC5B28">
        <w:rPr>
          <w:rFonts w:asciiTheme="minorHAnsi" w:hAnsiTheme="minorHAnsi"/>
          <w:color w:val="1B1C20"/>
          <w:spacing w:val="87"/>
          <w:w w:val="104"/>
        </w:rPr>
        <w:t xml:space="preserve"> </w:t>
      </w:r>
      <w:r w:rsidRPr="00CC5B28">
        <w:rPr>
          <w:rFonts w:asciiTheme="minorHAnsi" w:hAnsiTheme="minorHAnsi"/>
          <w:color w:val="1B1C20"/>
        </w:rPr>
        <w:t>energy</w:t>
      </w:r>
      <w:r w:rsidRPr="00CC5B28">
        <w:rPr>
          <w:rFonts w:asciiTheme="minorHAnsi" w:hAnsiTheme="minorHAnsi"/>
          <w:color w:val="1B1C20"/>
          <w:spacing w:val="7"/>
        </w:rPr>
        <w:t xml:space="preserve"> </w:t>
      </w:r>
      <w:r w:rsidRPr="00CC5B28">
        <w:rPr>
          <w:rFonts w:asciiTheme="minorHAnsi" w:hAnsiTheme="minorHAnsi"/>
          <w:color w:val="1B1C20"/>
        </w:rPr>
        <w:t>uptake</w:t>
      </w:r>
      <w:r w:rsidRPr="00CC5B28">
        <w:rPr>
          <w:rFonts w:asciiTheme="minorHAnsi" w:hAnsiTheme="minorHAnsi"/>
          <w:color w:val="1B1C20"/>
          <w:spacing w:val="7"/>
        </w:rPr>
        <w:t xml:space="preserve"> </w:t>
      </w:r>
      <w:r w:rsidRPr="00CC5B28">
        <w:rPr>
          <w:rFonts w:asciiTheme="minorHAnsi" w:hAnsiTheme="minorHAnsi"/>
          <w:color w:val="1B1C20"/>
        </w:rPr>
        <w:t>and</w:t>
      </w:r>
      <w:r w:rsidRPr="00CC5B28">
        <w:rPr>
          <w:rFonts w:asciiTheme="minorHAnsi" w:hAnsiTheme="minorHAnsi"/>
          <w:color w:val="1B1C20"/>
          <w:spacing w:val="7"/>
        </w:rPr>
        <w:t xml:space="preserve"> </w:t>
      </w:r>
      <w:r w:rsidRPr="00CC5B28">
        <w:rPr>
          <w:rFonts w:asciiTheme="minorHAnsi" w:hAnsiTheme="minorHAnsi"/>
          <w:color w:val="1B1C20"/>
        </w:rPr>
        <w:t>allocation,</w:t>
      </w:r>
      <w:r w:rsidRPr="00CC5B28">
        <w:rPr>
          <w:rFonts w:asciiTheme="minorHAnsi" w:hAnsiTheme="minorHAnsi"/>
          <w:color w:val="1B1C20"/>
          <w:spacing w:val="7"/>
        </w:rPr>
        <w:t xml:space="preserve"> </w:t>
      </w:r>
      <w:r w:rsidRPr="00CC5B28">
        <w:rPr>
          <w:rFonts w:asciiTheme="minorHAnsi" w:hAnsiTheme="minorHAnsi"/>
          <w:color w:val="1B1C20"/>
          <w:spacing w:val="-1"/>
        </w:rPr>
        <w:t>reproduction,</w:t>
      </w:r>
      <w:r w:rsidRPr="00CC5B28">
        <w:rPr>
          <w:rFonts w:asciiTheme="minorHAnsi" w:hAnsiTheme="minorHAnsi"/>
          <w:color w:val="1B1C20"/>
          <w:spacing w:val="7"/>
        </w:rPr>
        <w:t xml:space="preserve"> </w:t>
      </w:r>
      <w:r w:rsidRPr="00CC5B28">
        <w:rPr>
          <w:rFonts w:asciiTheme="minorHAnsi" w:hAnsiTheme="minorHAnsi"/>
          <w:color w:val="1B1C20"/>
        </w:rPr>
        <w:t>and</w:t>
      </w:r>
      <w:r w:rsidRPr="00CC5B28">
        <w:rPr>
          <w:rFonts w:asciiTheme="minorHAnsi" w:hAnsiTheme="minorHAnsi"/>
          <w:color w:val="1B1C20"/>
          <w:spacing w:val="7"/>
        </w:rPr>
        <w:t xml:space="preserve"> </w:t>
      </w:r>
      <w:r w:rsidRPr="00CC5B28">
        <w:rPr>
          <w:rFonts w:asciiTheme="minorHAnsi" w:hAnsiTheme="minorHAnsi"/>
          <w:color w:val="1B1C20"/>
        </w:rPr>
        <w:t>offspring</w:t>
      </w:r>
      <w:r w:rsidRPr="00CC5B28">
        <w:rPr>
          <w:rFonts w:asciiTheme="minorHAnsi" w:hAnsiTheme="minorHAnsi"/>
          <w:color w:val="1B1C20"/>
          <w:spacing w:val="8"/>
        </w:rPr>
        <w:t xml:space="preserve"> </w:t>
      </w:r>
      <w:r w:rsidRPr="00CC5B28">
        <w:rPr>
          <w:rFonts w:asciiTheme="minorHAnsi" w:hAnsiTheme="minorHAnsi"/>
          <w:color w:val="1B1C20"/>
        </w:rPr>
        <w:t>performance</w:t>
      </w:r>
      <w:r w:rsidRPr="00CC5B28">
        <w:rPr>
          <w:rFonts w:asciiTheme="minorHAnsi" w:hAnsiTheme="minorHAnsi"/>
          <w:color w:val="1B1C20"/>
          <w:spacing w:val="7"/>
        </w:rPr>
        <w:t xml:space="preserve"> </w:t>
      </w:r>
      <w:r w:rsidRPr="00CC5B28">
        <w:rPr>
          <w:rFonts w:asciiTheme="minorHAnsi" w:hAnsiTheme="minorHAnsi"/>
          <w:color w:val="1B1C20"/>
        </w:rPr>
        <w:t>in</w:t>
      </w:r>
      <w:r w:rsidRPr="00CC5B28">
        <w:rPr>
          <w:rFonts w:asciiTheme="minorHAnsi" w:hAnsiTheme="minorHAnsi"/>
          <w:color w:val="1B1C20"/>
          <w:spacing w:val="7"/>
        </w:rPr>
        <w:t xml:space="preserve"> </w:t>
      </w:r>
      <w:r w:rsidRPr="00CC5B28">
        <w:rPr>
          <w:rFonts w:asciiTheme="minorHAnsi" w:hAnsiTheme="minorHAnsi"/>
          <w:color w:val="1B1C20"/>
          <w:spacing w:val="-1"/>
        </w:rPr>
        <w:t>o</w:t>
      </w:r>
      <w:r w:rsidRPr="00CC5B28">
        <w:rPr>
          <w:rFonts w:asciiTheme="minorHAnsi" w:hAnsiTheme="minorHAnsi"/>
          <w:color w:val="1B1C20"/>
          <w:spacing w:val="-2"/>
        </w:rPr>
        <w:t>ysters</w:t>
      </w:r>
      <w:r w:rsidRPr="00CC5B28">
        <w:rPr>
          <w:rFonts w:asciiTheme="minorHAnsi" w:hAnsiTheme="minorHAnsi"/>
          <w:color w:val="1B1C20"/>
          <w:spacing w:val="7"/>
        </w:rPr>
        <w:t xml:space="preserve"> </w:t>
      </w:r>
      <w:r w:rsidRPr="00CC5B28">
        <w:rPr>
          <w:rFonts w:asciiTheme="minorHAnsi" w:hAnsiTheme="minorHAnsi"/>
          <w:color w:val="1B1C20"/>
          <w:spacing w:val="-2"/>
        </w:rPr>
        <w:t>(S</w:t>
      </w:r>
      <w:r w:rsidRPr="00CC5B28">
        <w:rPr>
          <w:rFonts w:asciiTheme="minorHAnsi" w:hAnsiTheme="minorHAnsi"/>
          <w:color w:val="1B1C20"/>
          <w:spacing w:val="-1"/>
        </w:rPr>
        <w:t>ussarellu</w:t>
      </w:r>
      <w:r w:rsidRPr="00CC5B28">
        <w:rPr>
          <w:rFonts w:asciiTheme="minorHAnsi" w:hAnsiTheme="minorHAnsi"/>
          <w:color w:val="1B1C20"/>
          <w:spacing w:val="7"/>
        </w:rPr>
        <w:t xml:space="preserve"> </w:t>
      </w:r>
      <w:r w:rsidRPr="00CC5B28">
        <w:rPr>
          <w:rFonts w:asciiTheme="minorHAnsi" w:hAnsiTheme="minorHAnsi"/>
          <w:color w:val="1B1C20"/>
        </w:rPr>
        <w:t>et</w:t>
      </w:r>
      <w:r w:rsidRPr="00CC5B28">
        <w:rPr>
          <w:rFonts w:asciiTheme="minorHAnsi" w:hAnsiTheme="minorHAnsi"/>
          <w:color w:val="1B1C20"/>
          <w:spacing w:val="7"/>
        </w:rPr>
        <w:t xml:space="preserve"> </w:t>
      </w:r>
      <w:r w:rsidRPr="00CC5B28">
        <w:rPr>
          <w:rFonts w:asciiTheme="minorHAnsi" w:hAnsiTheme="minorHAnsi"/>
          <w:color w:val="1B1C20"/>
        </w:rPr>
        <w:t>al.,</w:t>
      </w:r>
      <w:r w:rsidRPr="00CC5B28">
        <w:rPr>
          <w:rFonts w:asciiTheme="minorHAnsi" w:hAnsiTheme="minorHAnsi"/>
          <w:color w:val="1B1C20"/>
          <w:spacing w:val="8"/>
        </w:rPr>
        <w:t xml:space="preserve"> </w:t>
      </w:r>
      <w:r w:rsidRPr="00CC5B28">
        <w:rPr>
          <w:rFonts w:asciiTheme="minorHAnsi" w:hAnsiTheme="minorHAnsi"/>
          <w:color w:val="1B1C20"/>
        </w:rPr>
        <w:t>2016).</w:t>
      </w:r>
    </w:p>
    <w:p w:rsidR="00FB197A" w:rsidRPr="00CC5B28" w:rsidRDefault="00617197" w:rsidP="007F19BD">
      <w:pPr>
        <w:pStyle w:val="BodyText"/>
        <w:tabs>
          <w:tab w:val="left" w:pos="6524"/>
        </w:tabs>
        <w:ind w:left="1701" w:right="1540"/>
        <w:rPr>
          <w:rFonts w:asciiTheme="minorHAnsi" w:hAnsiTheme="minorHAnsi"/>
        </w:rPr>
      </w:pPr>
      <w:r w:rsidRPr="00CC5B28">
        <w:rPr>
          <w:rFonts w:asciiTheme="minorHAnsi" w:hAnsiTheme="minorHAnsi"/>
          <w:color w:val="1B1C20"/>
          <w:spacing w:val="-1"/>
        </w:rPr>
        <w:t>Th</w:t>
      </w:r>
      <w:r w:rsidRPr="00CC5B28">
        <w:rPr>
          <w:rFonts w:asciiTheme="minorHAnsi" w:hAnsiTheme="minorHAnsi"/>
          <w:color w:val="1B1C20"/>
        </w:rPr>
        <w:t>ere</w:t>
      </w:r>
      <w:r w:rsidRPr="00CC5B28">
        <w:rPr>
          <w:rFonts w:asciiTheme="minorHAnsi" w:hAnsiTheme="minorHAnsi"/>
          <w:color w:val="1B1C20"/>
          <w:spacing w:val="-3"/>
        </w:rPr>
        <w:t xml:space="preserve"> </w:t>
      </w:r>
      <w:r w:rsidRPr="00CC5B28">
        <w:rPr>
          <w:rFonts w:asciiTheme="minorHAnsi" w:hAnsiTheme="minorHAnsi"/>
          <w:color w:val="1B1C20"/>
          <w:spacing w:val="-2"/>
        </w:rPr>
        <w:t xml:space="preserve">is </w:t>
      </w:r>
      <w:r w:rsidRPr="00CC5B28">
        <w:rPr>
          <w:rFonts w:asciiTheme="minorHAnsi" w:hAnsiTheme="minorHAnsi"/>
          <w:color w:val="1B1C20"/>
          <w:spacing w:val="-1"/>
        </w:rPr>
        <w:t>no</w:t>
      </w:r>
      <w:r w:rsidRPr="00CC5B28">
        <w:rPr>
          <w:rFonts w:asciiTheme="minorHAnsi" w:hAnsiTheme="minorHAnsi"/>
          <w:color w:val="1B1C20"/>
          <w:spacing w:val="-2"/>
        </w:rPr>
        <w:t xml:space="preserve"> information</w:t>
      </w:r>
      <w:r w:rsidRPr="00CC5B28">
        <w:rPr>
          <w:rFonts w:asciiTheme="minorHAnsi" w:hAnsiTheme="minorHAnsi"/>
          <w:color w:val="1B1C20"/>
          <w:spacing w:val="-3"/>
        </w:rPr>
        <w:t xml:space="preserve"> available</w:t>
      </w:r>
      <w:r w:rsidRPr="00CC5B28">
        <w:rPr>
          <w:rFonts w:asciiTheme="minorHAnsi" w:hAnsiTheme="minorHAnsi"/>
          <w:color w:val="1B1C20"/>
          <w:spacing w:val="-2"/>
        </w:rPr>
        <w:t xml:space="preserve"> </w:t>
      </w:r>
      <w:r w:rsidRPr="00CC5B28">
        <w:rPr>
          <w:rFonts w:asciiTheme="minorHAnsi" w:hAnsiTheme="minorHAnsi"/>
          <w:color w:val="1B1C20"/>
          <w:spacing w:val="-1"/>
        </w:rPr>
        <w:t>on</w:t>
      </w:r>
      <w:r w:rsidRPr="00CC5B28">
        <w:rPr>
          <w:rFonts w:asciiTheme="minorHAnsi" w:hAnsiTheme="minorHAnsi"/>
          <w:color w:val="1B1C20"/>
          <w:spacing w:val="-2"/>
        </w:rPr>
        <w:t xml:space="preserve"> uptake</w:t>
      </w:r>
      <w:r w:rsidRPr="00CC5B28">
        <w:rPr>
          <w:rFonts w:asciiTheme="minorHAnsi" w:hAnsiTheme="minorHAnsi"/>
          <w:color w:val="1B1C20"/>
          <w:spacing w:val="-3"/>
        </w:rPr>
        <w:t xml:space="preserve"> </w:t>
      </w:r>
      <w:r w:rsidRPr="00CC5B28">
        <w:rPr>
          <w:rFonts w:asciiTheme="minorHAnsi" w:hAnsiTheme="minorHAnsi"/>
          <w:color w:val="1B1C20"/>
          <w:spacing w:val="-1"/>
        </w:rPr>
        <w:t>or</w:t>
      </w:r>
      <w:r w:rsidRPr="00CC5B28">
        <w:rPr>
          <w:rFonts w:asciiTheme="minorHAnsi" w:hAnsiTheme="minorHAnsi"/>
          <w:color w:val="1B1C20"/>
          <w:spacing w:val="-2"/>
        </w:rPr>
        <w:t xml:space="preserve"> biological effects </w:t>
      </w:r>
      <w:r w:rsidRPr="00CC5B28">
        <w:rPr>
          <w:rFonts w:asciiTheme="minorHAnsi" w:hAnsiTheme="minorHAnsi"/>
          <w:color w:val="1B1C20"/>
          <w:spacing w:val="-1"/>
        </w:rPr>
        <w:t>of</w:t>
      </w:r>
      <w:r w:rsidRPr="00CC5B28">
        <w:rPr>
          <w:rFonts w:asciiTheme="minorHAnsi" w:hAnsiTheme="minorHAnsi"/>
          <w:color w:val="1B1C20"/>
          <w:spacing w:val="5"/>
        </w:rPr>
        <w:t xml:space="preserve"> </w:t>
      </w:r>
      <w:r w:rsidRPr="00CC5B28">
        <w:rPr>
          <w:rFonts w:asciiTheme="minorHAnsi" w:hAnsiTheme="minorHAnsi"/>
          <w:color w:val="1B1C20"/>
          <w:spacing w:val="-2"/>
        </w:rPr>
        <w:t>micr</w:t>
      </w:r>
      <w:r w:rsidRPr="00CC5B28">
        <w:rPr>
          <w:rFonts w:asciiTheme="minorHAnsi" w:hAnsiTheme="minorHAnsi"/>
          <w:color w:val="1B1C20"/>
          <w:spacing w:val="-3"/>
        </w:rPr>
        <w:t>oplastics</w:t>
      </w:r>
      <w:r w:rsidRPr="00CC5B28">
        <w:rPr>
          <w:rFonts w:asciiTheme="minorHAnsi" w:hAnsiTheme="minorHAnsi"/>
          <w:color w:val="1B1C20"/>
          <w:spacing w:val="4"/>
        </w:rPr>
        <w:t xml:space="preserve"> </w:t>
      </w:r>
      <w:r w:rsidRPr="00CC5B28">
        <w:rPr>
          <w:rFonts w:asciiTheme="minorHAnsi" w:hAnsiTheme="minorHAnsi"/>
          <w:color w:val="1B1C20"/>
          <w:spacing w:val="-2"/>
        </w:rPr>
        <w:t>originating</w:t>
      </w:r>
      <w:r w:rsidRPr="00CC5B28">
        <w:rPr>
          <w:rFonts w:asciiTheme="minorHAnsi" w:hAnsiTheme="minorHAnsi"/>
          <w:color w:val="1B1C20"/>
          <w:spacing w:val="5"/>
        </w:rPr>
        <w:t xml:space="preserve"> </w:t>
      </w:r>
      <w:r w:rsidRPr="00CC5B28">
        <w:rPr>
          <w:rFonts w:asciiTheme="minorHAnsi" w:hAnsiTheme="minorHAnsi"/>
          <w:color w:val="1B1C20"/>
          <w:spacing w:val="-2"/>
        </w:rPr>
        <w:t>from</w:t>
      </w:r>
      <w:r w:rsidRPr="00CC5B28">
        <w:rPr>
          <w:rFonts w:asciiTheme="minorHAnsi" w:hAnsiTheme="minorHAnsi"/>
          <w:color w:val="1B1C20"/>
          <w:spacing w:val="5"/>
        </w:rPr>
        <w:t xml:space="preserve"> </w:t>
      </w:r>
      <w:r w:rsidRPr="00CC5B28">
        <w:rPr>
          <w:rFonts w:asciiTheme="minorHAnsi" w:hAnsiTheme="minorHAnsi"/>
          <w:color w:val="1B1C20"/>
          <w:spacing w:val="-2"/>
        </w:rPr>
        <w:t>marine</w:t>
      </w:r>
      <w:r w:rsidRPr="00CC5B28">
        <w:rPr>
          <w:rFonts w:asciiTheme="minorHAnsi" w:hAnsiTheme="minorHAnsi"/>
          <w:color w:val="1B1C20"/>
          <w:spacing w:val="5"/>
        </w:rPr>
        <w:t xml:space="preserve"> </w:t>
      </w:r>
      <w:r w:rsidRPr="00CC5B28">
        <w:rPr>
          <w:rFonts w:asciiTheme="minorHAnsi" w:hAnsiTheme="minorHAnsi"/>
          <w:color w:val="1B1C20"/>
          <w:spacing w:val="-2"/>
        </w:rPr>
        <w:t>or</w:t>
      </w:r>
      <w:r w:rsidRPr="00CC5B28">
        <w:rPr>
          <w:rFonts w:asciiTheme="minorHAnsi" w:hAnsiTheme="minorHAnsi"/>
          <w:color w:val="1B1C20"/>
          <w:spacing w:val="22"/>
          <w:w w:val="104"/>
        </w:rPr>
        <w:t xml:space="preserve"> </w:t>
      </w:r>
      <w:r w:rsidRPr="00CC5B28">
        <w:rPr>
          <w:rFonts w:asciiTheme="minorHAnsi" w:hAnsiTheme="minorHAnsi"/>
          <w:color w:val="1B1C20"/>
          <w:spacing w:val="-2"/>
        </w:rPr>
        <w:t>terr</w:t>
      </w:r>
      <w:r w:rsidRPr="00CC5B28">
        <w:rPr>
          <w:rFonts w:asciiTheme="minorHAnsi" w:hAnsiTheme="minorHAnsi"/>
          <w:color w:val="1B1C20"/>
          <w:spacing w:val="-3"/>
        </w:rPr>
        <w:t>estrial</w:t>
      </w:r>
      <w:r w:rsidRPr="00CC5B28">
        <w:rPr>
          <w:rFonts w:asciiTheme="minorHAnsi" w:hAnsiTheme="minorHAnsi"/>
          <w:color w:val="1B1C20"/>
          <w:spacing w:val="6"/>
        </w:rPr>
        <w:t xml:space="preserve"> </w:t>
      </w:r>
      <w:r w:rsidRPr="00CC5B28">
        <w:rPr>
          <w:rFonts w:asciiTheme="minorHAnsi" w:hAnsiTheme="minorHAnsi"/>
          <w:color w:val="1B1C20"/>
          <w:spacing w:val="-2"/>
        </w:rPr>
        <w:t>debris</w:t>
      </w:r>
      <w:r w:rsidRPr="00CC5B28">
        <w:rPr>
          <w:rFonts w:asciiTheme="minorHAnsi" w:hAnsiTheme="minorHAnsi"/>
          <w:color w:val="1B1C20"/>
          <w:spacing w:val="7"/>
        </w:rPr>
        <w:t xml:space="preserve"> </w:t>
      </w:r>
      <w:r w:rsidRPr="00CC5B28">
        <w:rPr>
          <w:rFonts w:asciiTheme="minorHAnsi" w:hAnsiTheme="minorHAnsi"/>
          <w:color w:val="1B1C20"/>
          <w:spacing w:val="-2"/>
        </w:rPr>
        <w:t>and</w:t>
      </w:r>
      <w:r w:rsidRPr="00CC5B28">
        <w:rPr>
          <w:rFonts w:asciiTheme="minorHAnsi" w:hAnsiTheme="minorHAnsi"/>
          <w:color w:val="1B1C20"/>
          <w:spacing w:val="6"/>
        </w:rPr>
        <w:t xml:space="preserve"> </w:t>
      </w:r>
      <w:r w:rsidRPr="00CC5B28">
        <w:rPr>
          <w:rFonts w:asciiTheme="minorHAnsi" w:hAnsiTheme="minorHAnsi"/>
          <w:color w:val="1B1C20"/>
          <w:spacing w:val="-2"/>
        </w:rPr>
        <w:t>subsequently</w:t>
      </w:r>
      <w:r w:rsidRPr="00CC5B28">
        <w:rPr>
          <w:rFonts w:asciiTheme="minorHAnsi" w:hAnsiTheme="minorHAnsi"/>
          <w:color w:val="1B1C20"/>
          <w:spacing w:val="7"/>
        </w:rPr>
        <w:t xml:space="preserve"> </w:t>
      </w:r>
      <w:r w:rsidRPr="00CC5B28">
        <w:rPr>
          <w:rFonts w:asciiTheme="minorHAnsi" w:hAnsiTheme="minorHAnsi"/>
          <w:color w:val="1B1C20"/>
          <w:spacing w:val="-2"/>
        </w:rPr>
        <w:t>ingested</w:t>
      </w:r>
      <w:r w:rsidRPr="00CC5B28">
        <w:rPr>
          <w:rFonts w:asciiTheme="minorHAnsi" w:hAnsiTheme="minorHAnsi"/>
          <w:color w:val="1B1C20"/>
          <w:spacing w:val="7"/>
        </w:rPr>
        <w:t xml:space="preserve"> </w:t>
      </w:r>
      <w:r w:rsidRPr="00CC5B28">
        <w:rPr>
          <w:rFonts w:asciiTheme="minorHAnsi" w:hAnsiTheme="minorHAnsi"/>
          <w:color w:val="1B1C20"/>
          <w:spacing w:val="-2"/>
        </w:rPr>
        <w:t>b</w:t>
      </w:r>
      <w:r w:rsidRPr="00CC5B28">
        <w:rPr>
          <w:rFonts w:asciiTheme="minorHAnsi" w:hAnsiTheme="minorHAnsi"/>
          <w:color w:val="1B1C20"/>
          <w:spacing w:val="-3"/>
        </w:rPr>
        <w:t>y</w:t>
      </w:r>
      <w:r w:rsidRPr="00CC5B28">
        <w:rPr>
          <w:rFonts w:asciiTheme="minorHAnsi" w:hAnsiTheme="minorHAnsi"/>
          <w:color w:val="1B1C20"/>
          <w:spacing w:val="6"/>
        </w:rPr>
        <w:t xml:space="preserve"> </w:t>
      </w:r>
      <w:r w:rsidRPr="00CC5B28">
        <w:rPr>
          <w:rFonts w:asciiTheme="minorHAnsi" w:hAnsiTheme="minorHAnsi"/>
          <w:color w:val="1B1C20"/>
          <w:spacing w:val="-2"/>
        </w:rPr>
        <w:t>humans</w:t>
      </w:r>
      <w:r w:rsidRPr="00CC5B28">
        <w:rPr>
          <w:rFonts w:asciiTheme="minorHAnsi" w:hAnsiTheme="minorHAnsi"/>
          <w:color w:val="1B1C20"/>
          <w:spacing w:val="7"/>
        </w:rPr>
        <w:t xml:space="preserve"> </w:t>
      </w:r>
      <w:r w:rsidRPr="00CC5B28">
        <w:rPr>
          <w:rFonts w:asciiTheme="minorHAnsi" w:hAnsiTheme="minorHAnsi"/>
          <w:color w:val="1B1C20"/>
          <w:spacing w:val="-2"/>
        </w:rPr>
        <w:t>through</w:t>
      </w:r>
      <w:r w:rsidRPr="00CC5B28">
        <w:rPr>
          <w:rFonts w:asciiTheme="minorHAnsi" w:hAnsiTheme="minorHAnsi"/>
          <w:color w:val="1B1C20"/>
          <w:spacing w:val="7"/>
        </w:rPr>
        <w:t xml:space="preserve"> </w:t>
      </w:r>
      <w:r w:rsidRPr="00CC5B28">
        <w:rPr>
          <w:rFonts w:asciiTheme="minorHAnsi" w:hAnsiTheme="minorHAnsi"/>
          <w:color w:val="1B1C20"/>
          <w:spacing w:val="-2"/>
        </w:rPr>
        <w:t>the</w:t>
      </w:r>
      <w:r w:rsidRPr="00CC5B28">
        <w:rPr>
          <w:rFonts w:asciiTheme="minorHAnsi" w:hAnsiTheme="minorHAnsi"/>
          <w:color w:val="1B1C20"/>
          <w:spacing w:val="6"/>
        </w:rPr>
        <w:t xml:space="preserve"> </w:t>
      </w:r>
      <w:r w:rsidRPr="00CC5B28">
        <w:rPr>
          <w:rFonts w:asciiTheme="minorHAnsi" w:hAnsiTheme="minorHAnsi"/>
          <w:color w:val="1B1C20"/>
          <w:spacing w:val="-2"/>
        </w:rPr>
        <w:t>food</w:t>
      </w:r>
      <w:r w:rsidRPr="00CC5B28">
        <w:rPr>
          <w:rFonts w:asciiTheme="minorHAnsi" w:hAnsiTheme="minorHAnsi"/>
          <w:color w:val="1B1C20"/>
          <w:spacing w:val="7"/>
        </w:rPr>
        <w:t xml:space="preserve"> </w:t>
      </w:r>
      <w:r w:rsidRPr="00CC5B28">
        <w:rPr>
          <w:rFonts w:asciiTheme="minorHAnsi" w:hAnsiTheme="minorHAnsi"/>
          <w:color w:val="1B1C20"/>
          <w:spacing w:val="-2"/>
        </w:rPr>
        <w:t>chain</w:t>
      </w:r>
      <w:r w:rsidRPr="00CC5B28">
        <w:rPr>
          <w:rFonts w:asciiTheme="minorHAnsi" w:hAnsiTheme="minorHAnsi"/>
          <w:color w:val="1B1C20"/>
          <w:spacing w:val="7"/>
        </w:rPr>
        <w:t xml:space="preserve"> </w:t>
      </w:r>
      <w:r w:rsidRPr="00CC5B28">
        <w:rPr>
          <w:rFonts w:asciiTheme="minorHAnsi" w:hAnsiTheme="minorHAnsi"/>
          <w:color w:val="1B1C20"/>
          <w:spacing w:val="-4"/>
        </w:rPr>
        <w:t>(G</w:t>
      </w:r>
      <w:r w:rsidRPr="00CC5B28">
        <w:rPr>
          <w:rFonts w:asciiTheme="minorHAnsi" w:hAnsiTheme="minorHAnsi"/>
          <w:color w:val="1B1C20"/>
          <w:spacing w:val="-5"/>
        </w:rPr>
        <w:t>alloway</w:t>
      </w:r>
      <w:r w:rsidRPr="00CC5B28">
        <w:rPr>
          <w:rFonts w:asciiTheme="minorHAnsi" w:hAnsiTheme="minorHAnsi"/>
          <w:color w:val="1B1C20"/>
          <w:spacing w:val="-4"/>
        </w:rPr>
        <w:t>,</w:t>
      </w:r>
      <w:r w:rsidRPr="00CC5B28">
        <w:rPr>
          <w:rFonts w:asciiTheme="minorHAnsi" w:hAnsiTheme="minorHAnsi"/>
          <w:color w:val="1B1C20"/>
          <w:spacing w:val="6"/>
        </w:rPr>
        <w:t xml:space="preserve"> </w:t>
      </w:r>
      <w:r w:rsidRPr="00CC5B28">
        <w:rPr>
          <w:rFonts w:asciiTheme="minorHAnsi" w:hAnsiTheme="minorHAnsi"/>
          <w:color w:val="1B1C20"/>
          <w:spacing w:val="-2"/>
        </w:rPr>
        <w:t>2015).</w:t>
      </w:r>
      <w:r w:rsidRPr="00CC5B28">
        <w:rPr>
          <w:rFonts w:asciiTheme="minorHAnsi" w:hAnsiTheme="minorHAnsi"/>
          <w:color w:val="1B1C20"/>
          <w:spacing w:val="7"/>
        </w:rPr>
        <w:t xml:space="preserve"> </w:t>
      </w:r>
      <w:r w:rsidRPr="00CC5B28">
        <w:rPr>
          <w:rFonts w:asciiTheme="minorHAnsi" w:hAnsiTheme="minorHAnsi"/>
          <w:color w:val="1B1C20"/>
          <w:spacing w:val="-3"/>
        </w:rPr>
        <w:t>Microplastic</w:t>
      </w:r>
      <w:r w:rsidRPr="00CC5B28">
        <w:rPr>
          <w:rFonts w:asciiTheme="minorHAnsi" w:hAnsiTheme="minorHAnsi"/>
          <w:color w:val="1B1C20"/>
          <w:spacing w:val="7"/>
        </w:rPr>
        <w:t xml:space="preserve"> </w:t>
      </w:r>
      <w:r w:rsidRPr="00CC5B28">
        <w:rPr>
          <w:rFonts w:asciiTheme="minorHAnsi" w:hAnsiTheme="minorHAnsi"/>
          <w:color w:val="1B1C20"/>
          <w:spacing w:val="-2"/>
        </w:rPr>
        <w:t>and</w:t>
      </w:r>
      <w:r w:rsidRPr="00CC5B28">
        <w:rPr>
          <w:rFonts w:asciiTheme="minorHAnsi" w:hAnsiTheme="minorHAnsi"/>
          <w:color w:val="1B1C20"/>
          <w:spacing w:val="54"/>
          <w:w w:val="105"/>
        </w:rPr>
        <w:t xml:space="preserve"> </w:t>
      </w:r>
      <w:r w:rsidRPr="00CC5B28">
        <w:rPr>
          <w:rFonts w:asciiTheme="minorHAnsi" w:hAnsiTheme="minorHAnsi"/>
          <w:color w:val="1B1C20"/>
          <w:spacing w:val="-2"/>
        </w:rPr>
        <w:t>chemical</w:t>
      </w:r>
      <w:r w:rsidRPr="00CC5B28">
        <w:rPr>
          <w:rFonts w:asciiTheme="minorHAnsi" w:hAnsiTheme="minorHAnsi"/>
          <w:color w:val="1B1C20"/>
          <w:spacing w:val="6"/>
        </w:rPr>
        <w:t xml:space="preserve"> </w:t>
      </w:r>
      <w:r w:rsidRPr="00CC5B28">
        <w:rPr>
          <w:rFonts w:asciiTheme="minorHAnsi" w:hAnsiTheme="minorHAnsi"/>
          <w:color w:val="1B1C20"/>
          <w:spacing w:val="-2"/>
        </w:rPr>
        <w:t>contaminant</w:t>
      </w:r>
      <w:r w:rsidRPr="00CC5B28">
        <w:rPr>
          <w:rFonts w:asciiTheme="minorHAnsi" w:hAnsiTheme="minorHAnsi"/>
          <w:color w:val="1B1C20"/>
          <w:spacing w:val="7"/>
        </w:rPr>
        <w:t xml:space="preserve"> </w:t>
      </w:r>
      <w:r w:rsidRPr="00CC5B28">
        <w:rPr>
          <w:rFonts w:asciiTheme="minorHAnsi" w:hAnsiTheme="minorHAnsi"/>
          <w:color w:val="1B1C20"/>
          <w:spacing w:val="-2"/>
        </w:rPr>
        <w:t>transfers,</w:t>
      </w:r>
      <w:r w:rsidRPr="00CC5B28">
        <w:rPr>
          <w:rFonts w:asciiTheme="minorHAnsi" w:hAnsiTheme="minorHAnsi"/>
          <w:color w:val="1B1C20"/>
          <w:spacing w:val="7"/>
        </w:rPr>
        <w:t xml:space="preserve"> </w:t>
      </w:r>
      <w:r w:rsidRPr="00CC5B28">
        <w:rPr>
          <w:rFonts w:asciiTheme="minorHAnsi" w:hAnsiTheme="minorHAnsi"/>
          <w:color w:val="1B1C20"/>
          <w:spacing w:val="-2"/>
        </w:rPr>
        <w:t>and</w:t>
      </w:r>
      <w:r w:rsidRPr="00CC5B28">
        <w:rPr>
          <w:rFonts w:asciiTheme="minorHAnsi" w:hAnsiTheme="minorHAnsi"/>
          <w:color w:val="1B1C20"/>
          <w:spacing w:val="7"/>
        </w:rPr>
        <w:t xml:space="preserve"> </w:t>
      </w:r>
      <w:r w:rsidRPr="00CC5B28">
        <w:rPr>
          <w:rFonts w:asciiTheme="minorHAnsi" w:hAnsiTheme="minorHAnsi"/>
          <w:color w:val="1B1C20"/>
          <w:spacing w:val="-2"/>
        </w:rPr>
        <w:t>the</w:t>
      </w:r>
      <w:r w:rsidRPr="00CC5B28">
        <w:rPr>
          <w:rFonts w:asciiTheme="minorHAnsi" w:hAnsiTheme="minorHAnsi"/>
          <w:color w:val="1B1C20"/>
          <w:spacing w:val="7"/>
        </w:rPr>
        <w:t xml:space="preserve"> </w:t>
      </w:r>
      <w:r w:rsidRPr="00CC5B28">
        <w:rPr>
          <w:rFonts w:asciiTheme="minorHAnsi" w:hAnsiTheme="minorHAnsi"/>
          <w:color w:val="1B1C20"/>
          <w:spacing w:val="-3"/>
        </w:rPr>
        <w:t>possible</w:t>
      </w:r>
      <w:r w:rsidRPr="00CC5B28">
        <w:rPr>
          <w:rFonts w:asciiTheme="minorHAnsi" w:hAnsiTheme="minorHAnsi"/>
          <w:color w:val="1B1C20"/>
          <w:spacing w:val="7"/>
        </w:rPr>
        <w:t xml:space="preserve"> </w:t>
      </w:r>
      <w:r w:rsidRPr="00CC5B28">
        <w:rPr>
          <w:rFonts w:asciiTheme="minorHAnsi" w:hAnsiTheme="minorHAnsi"/>
          <w:color w:val="1B1C20"/>
          <w:spacing w:val="-2"/>
        </w:rPr>
        <w:t>accumulation</w:t>
      </w:r>
      <w:r w:rsidRPr="00CC5B28">
        <w:rPr>
          <w:rFonts w:asciiTheme="minorHAnsi" w:hAnsiTheme="minorHAnsi"/>
          <w:color w:val="1B1C20"/>
          <w:spacing w:val="7"/>
        </w:rPr>
        <w:t xml:space="preserve"> </w:t>
      </w:r>
      <w:r w:rsidRPr="00CC5B28">
        <w:rPr>
          <w:rFonts w:asciiTheme="minorHAnsi" w:hAnsiTheme="minorHAnsi"/>
          <w:color w:val="1B1C20"/>
          <w:spacing w:val="-1"/>
        </w:rPr>
        <w:t>of</w:t>
      </w:r>
      <w:r w:rsidRPr="00CC5B28">
        <w:rPr>
          <w:rFonts w:asciiTheme="minorHAnsi" w:hAnsiTheme="minorHAnsi"/>
          <w:color w:val="1B1C20"/>
          <w:spacing w:val="7"/>
        </w:rPr>
        <w:t xml:space="preserve"> </w:t>
      </w:r>
      <w:r w:rsidRPr="00CC5B28">
        <w:rPr>
          <w:rFonts w:asciiTheme="minorHAnsi" w:hAnsiTheme="minorHAnsi"/>
          <w:color w:val="1B1C20"/>
          <w:spacing w:val="-2"/>
        </w:rPr>
        <w:t>such</w:t>
      </w:r>
      <w:r w:rsidRPr="00CC5B28">
        <w:rPr>
          <w:rFonts w:asciiTheme="minorHAnsi" w:hAnsiTheme="minorHAnsi"/>
          <w:color w:val="1B1C20"/>
          <w:spacing w:val="7"/>
        </w:rPr>
        <w:t xml:space="preserve"> </w:t>
      </w:r>
      <w:r w:rsidRPr="00CC5B28">
        <w:rPr>
          <w:rFonts w:asciiTheme="minorHAnsi" w:hAnsiTheme="minorHAnsi"/>
          <w:color w:val="1B1C20"/>
          <w:spacing w:val="-2"/>
        </w:rPr>
        <w:t>contaminants</w:t>
      </w:r>
      <w:r w:rsidRPr="00CC5B28">
        <w:rPr>
          <w:rFonts w:asciiTheme="minorHAnsi" w:hAnsiTheme="minorHAnsi"/>
          <w:color w:val="1B1C20"/>
          <w:spacing w:val="7"/>
        </w:rPr>
        <w:t xml:space="preserve"> </w:t>
      </w:r>
      <w:r w:rsidRPr="00CC5B28">
        <w:rPr>
          <w:rFonts w:asciiTheme="minorHAnsi" w:hAnsiTheme="minorHAnsi"/>
          <w:color w:val="1B1C20"/>
          <w:spacing w:val="-1"/>
        </w:rPr>
        <w:t>in</w:t>
      </w:r>
      <w:r w:rsidRPr="00CC5B28">
        <w:rPr>
          <w:rFonts w:asciiTheme="minorHAnsi" w:hAnsiTheme="minorHAnsi"/>
          <w:color w:val="1B1C20"/>
          <w:spacing w:val="6"/>
        </w:rPr>
        <w:t xml:space="preserve"> </w:t>
      </w:r>
      <w:r w:rsidRPr="00CC5B28">
        <w:rPr>
          <w:rFonts w:asciiTheme="minorHAnsi" w:hAnsiTheme="minorHAnsi"/>
          <w:color w:val="1B1C20"/>
          <w:spacing w:val="-2"/>
        </w:rPr>
        <w:t>marine</w:t>
      </w:r>
      <w:r w:rsidRPr="00CC5B28">
        <w:rPr>
          <w:rFonts w:asciiTheme="minorHAnsi" w:hAnsiTheme="minorHAnsi"/>
          <w:color w:val="1B1C20"/>
          <w:spacing w:val="7"/>
        </w:rPr>
        <w:t xml:space="preserve"> </w:t>
      </w:r>
      <w:r w:rsidRPr="00CC5B28">
        <w:rPr>
          <w:rFonts w:asciiTheme="minorHAnsi" w:hAnsiTheme="minorHAnsi"/>
          <w:color w:val="1B1C20"/>
          <w:spacing w:val="-2"/>
        </w:rPr>
        <w:t>food</w:t>
      </w:r>
      <w:r w:rsidRPr="00CC5B28">
        <w:rPr>
          <w:rFonts w:asciiTheme="minorHAnsi" w:hAnsiTheme="minorHAnsi"/>
          <w:color w:val="1B1C20"/>
          <w:spacing w:val="7"/>
        </w:rPr>
        <w:t xml:space="preserve"> </w:t>
      </w:r>
      <w:r w:rsidRPr="00CC5B28">
        <w:rPr>
          <w:rFonts w:asciiTheme="minorHAnsi" w:hAnsiTheme="minorHAnsi"/>
          <w:color w:val="1B1C20"/>
          <w:spacing w:val="-3"/>
        </w:rPr>
        <w:t>webs,</w:t>
      </w:r>
      <w:r w:rsidRPr="00CC5B28">
        <w:rPr>
          <w:rFonts w:asciiTheme="minorHAnsi" w:hAnsiTheme="minorHAnsi"/>
          <w:color w:val="1B1C20"/>
          <w:spacing w:val="7"/>
        </w:rPr>
        <w:t xml:space="preserve"> </w:t>
      </w:r>
      <w:r w:rsidRPr="00CC5B28">
        <w:rPr>
          <w:rFonts w:asciiTheme="minorHAnsi" w:hAnsiTheme="minorHAnsi"/>
          <w:color w:val="1B1C20"/>
          <w:spacing w:val="-3"/>
        </w:rPr>
        <w:t>requir</w:t>
      </w:r>
      <w:r w:rsidRPr="00CC5B28">
        <w:rPr>
          <w:rFonts w:asciiTheme="minorHAnsi" w:hAnsiTheme="minorHAnsi"/>
          <w:color w:val="1B1C20"/>
          <w:spacing w:val="-4"/>
        </w:rPr>
        <w:t>es</w:t>
      </w:r>
      <w:r w:rsidRPr="00CC5B28">
        <w:rPr>
          <w:rFonts w:asciiTheme="minorHAnsi" w:hAnsiTheme="minorHAnsi"/>
          <w:color w:val="1B1C20"/>
          <w:spacing w:val="52"/>
          <w:w w:val="91"/>
        </w:rPr>
        <w:t xml:space="preserve"> </w:t>
      </w:r>
      <w:r w:rsidRPr="00CC5B28">
        <w:rPr>
          <w:rFonts w:asciiTheme="minorHAnsi" w:hAnsiTheme="minorHAnsi"/>
          <w:color w:val="1B1C20"/>
          <w:spacing w:val="-2"/>
        </w:rPr>
        <w:t>further</w:t>
      </w:r>
      <w:r w:rsidRPr="00CC5B28">
        <w:rPr>
          <w:rFonts w:asciiTheme="minorHAnsi" w:hAnsiTheme="minorHAnsi"/>
          <w:color w:val="1B1C20"/>
          <w:spacing w:val="28"/>
        </w:rPr>
        <w:t xml:space="preserve"> </w:t>
      </w:r>
      <w:r w:rsidRPr="00CC5B28">
        <w:rPr>
          <w:rFonts w:asciiTheme="minorHAnsi" w:hAnsiTheme="minorHAnsi"/>
          <w:color w:val="1B1C20"/>
          <w:spacing w:val="-3"/>
        </w:rPr>
        <w:t>investigation.</w:t>
      </w:r>
    </w:p>
    <w:p w:rsidR="00FB197A" w:rsidRPr="00CC5B28" w:rsidRDefault="00FB197A">
      <w:pPr>
        <w:rPr>
          <w:rFonts w:eastAsia="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spacing w:before="3"/>
        <w:rPr>
          <w:rFonts w:ascii="PMingLiU" w:eastAsia="PMingLiU" w:hAnsi="PMingLiU" w:cs="PMingLiU"/>
          <w:sz w:val="14"/>
          <w:szCs w:val="14"/>
        </w:rPr>
      </w:pPr>
    </w:p>
    <w:p w:rsidR="00FB197A" w:rsidRDefault="00617197">
      <w:pPr>
        <w:spacing w:before="74"/>
        <w:ind w:right="1415"/>
        <w:jc w:val="right"/>
        <w:rPr>
          <w:rFonts w:ascii="Calibri" w:eastAsia="Calibri" w:hAnsi="Calibri" w:cs="Calibri"/>
          <w:sz w:val="16"/>
          <w:szCs w:val="16"/>
        </w:rPr>
      </w:pPr>
      <w:r>
        <w:rPr>
          <w:rFonts w:ascii="Calibri"/>
          <w:color w:val="1B1C20"/>
          <w:sz w:val="16"/>
        </w:rPr>
        <w:t>7</w:t>
      </w:r>
    </w:p>
    <w:p w:rsidR="00FB197A" w:rsidRDefault="00FB197A">
      <w:pPr>
        <w:jc w:val="right"/>
        <w:rPr>
          <w:rFonts w:ascii="Calibri" w:eastAsia="Calibri" w:hAnsi="Calibri" w:cs="Calibri"/>
          <w:sz w:val="16"/>
          <w:szCs w:val="16"/>
        </w:rPr>
        <w:sectPr w:rsidR="00FB197A">
          <w:headerReference w:type="even" r:id="rId23"/>
          <w:headerReference w:type="default" r:id="rId24"/>
          <w:pgSz w:w="11910" w:h="16840"/>
          <w:pgMar w:top="440" w:right="0" w:bottom="0" w:left="0" w:header="260" w:footer="0" w:gutter="0"/>
          <w:cols w:space="720"/>
        </w:sect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spacing w:before="5"/>
        <w:rPr>
          <w:rFonts w:ascii="Calibri" w:eastAsia="Calibri" w:hAnsi="Calibri" w:cs="Calibri"/>
          <w:sz w:val="15"/>
          <w:szCs w:val="15"/>
        </w:rPr>
      </w:pPr>
    </w:p>
    <w:p w:rsidR="00FB197A" w:rsidRPr="007F19BD" w:rsidRDefault="00617197" w:rsidP="007F19BD">
      <w:pPr>
        <w:pStyle w:val="BodyText"/>
        <w:spacing w:before="0" w:line="256" w:lineRule="auto"/>
        <w:ind w:right="1735"/>
        <w:rPr>
          <w:rFonts w:asciiTheme="minorHAnsi" w:hAnsiTheme="minorHAnsi"/>
        </w:rPr>
      </w:pPr>
      <w:bookmarkStart w:id="3" w:name="Objective_1:_Contribute_to_long-term_pre"/>
      <w:bookmarkStart w:id="4" w:name="2._Objectives_and_actions"/>
      <w:bookmarkStart w:id="5" w:name="_bookmark1"/>
      <w:bookmarkEnd w:id="3"/>
      <w:bookmarkEnd w:id="4"/>
      <w:bookmarkEnd w:id="5"/>
      <w:r w:rsidRPr="007F19BD">
        <w:rPr>
          <w:rFonts w:asciiTheme="minorHAnsi" w:hAnsiTheme="minorHAnsi"/>
          <w:color w:val="1B1C20"/>
          <w:spacing w:val="-1"/>
        </w:rPr>
        <w:t>P</w:t>
      </w:r>
      <w:r w:rsidRPr="007F19BD">
        <w:rPr>
          <w:rFonts w:asciiTheme="minorHAnsi" w:hAnsiTheme="minorHAnsi"/>
          <w:color w:val="1B1C20"/>
          <w:spacing w:val="-2"/>
        </w:rPr>
        <w:t>lastic</w:t>
      </w:r>
      <w:r w:rsidRPr="007F19BD">
        <w:rPr>
          <w:rFonts w:asciiTheme="minorHAnsi" w:hAnsiTheme="minorHAnsi"/>
          <w:color w:val="1B1C20"/>
          <w:spacing w:val="2"/>
        </w:rPr>
        <w:t xml:space="preserve"> </w:t>
      </w:r>
      <w:r w:rsidRPr="007F19BD">
        <w:rPr>
          <w:rFonts w:asciiTheme="minorHAnsi" w:hAnsiTheme="minorHAnsi"/>
          <w:color w:val="1B1C20"/>
        </w:rPr>
        <w:t>debris</w:t>
      </w:r>
      <w:r w:rsidRPr="007F19BD">
        <w:rPr>
          <w:rFonts w:asciiTheme="minorHAnsi" w:hAnsiTheme="minorHAnsi"/>
          <w:color w:val="1B1C20"/>
          <w:spacing w:val="2"/>
        </w:rPr>
        <w:t xml:space="preserve"> </w:t>
      </w:r>
      <w:r w:rsidRPr="007F19BD">
        <w:rPr>
          <w:rFonts w:asciiTheme="minorHAnsi" w:hAnsiTheme="minorHAnsi"/>
          <w:color w:val="1B1C20"/>
          <w:spacing w:val="-1"/>
        </w:rPr>
        <w:t>incr</w:t>
      </w:r>
      <w:r w:rsidRPr="007F19BD">
        <w:rPr>
          <w:rFonts w:asciiTheme="minorHAnsi" w:hAnsiTheme="minorHAnsi"/>
          <w:color w:val="1B1C20"/>
          <w:spacing w:val="-2"/>
        </w:rPr>
        <w:t>eases</w:t>
      </w:r>
      <w:r w:rsidRPr="007F19BD">
        <w:rPr>
          <w:rFonts w:asciiTheme="minorHAnsi" w:hAnsiTheme="minorHAnsi"/>
          <w:color w:val="1B1C20"/>
          <w:spacing w:val="2"/>
        </w:rPr>
        <w:t xml:space="preserve"> </w:t>
      </w:r>
      <w:r w:rsidRPr="007F19BD">
        <w:rPr>
          <w:rFonts w:asciiTheme="minorHAnsi" w:hAnsiTheme="minorHAnsi"/>
          <w:color w:val="1B1C20"/>
        </w:rPr>
        <w:t>the</w:t>
      </w:r>
      <w:r w:rsidRPr="007F19BD">
        <w:rPr>
          <w:rFonts w:asciiTheme="minorHAnsi" w:hAnsiTheme="minorHAnsi"/>
          <w:color w:val="1B1C20"/>
          <w:spacing w:val="3"/>
        </w:rPr>
        <w:t xml:space="preserve"> </w:t>
      </w:r>
      <w:r w:rsidRPr="007F19BD">
        <w:rPr>
          <w:rFonts w:asciiTheme="minorHAnsi" w:hAnsiTheme="minorHAnsi"/>
          <w:color w:val="1B1C20"/>
        </w:rPr>
        <w:t>susceptibility</w:t>
      </w:r>
      <w:r w:rsidRPr="007F19BD">
        <w:rPr>
          <w:rFonts w:asciiTheme="minorHAnsi" w:hAnsiTheme="minorHAnsi"/>
          <w:color w:val="1B1C20"/>
          <w:spacing w:val="2"/>
        </w:rPr>
        <w:t xml:space="preserve"> </w:t>
      </w:r>
      <w:r w:rsidRPr="007F19BD">
        <w:rPr>
          <w:rFonts w:asciiTheme="minorHAnsi" w:hAnsiTheme="minorHAnsi"/>
          <w:color w:val="1B1C20"/>
        </w:rPr>
        <w:t>of</w:t>
      </w:r>
      <w:r w:rsidRPr="007F19BD">
        <w:rPr>
          <w:rFonts w:asciiTheme="minorHAnsi" w:hAnsiTheme="minorHAnsi"/>
          <w:color w:val="1B1C20"/>
          <w:spacing w:val="2"/>
        </w:rPr>
        <w:t xml:space="preserve"> </w:t>
      </w:r>
      <w:r w:rsidRPr="007F19BD">
        <w:rPr>
          <w:rFonts w:asciiTheme="minorHAnsi" w:hAnsiTheme="minorHAnsi"/>
          <w:color w:val="1B1C20"/>
          <w:spacing w:val="-1"/>
        </w:rPr>
        <w:t>reef-building</w:t>
      </w:r>
      <w:r w:rsidRPr="007F19BD">
        <w:rPr>
          <w:rFonts w:asciiTheme="minorHAnsi" w:hAnsiTheme="minorHAnsi"/>
          <w:color w:val="1B1C20"/>
          <w:spacing w:val="2"/>
        </w:rPr>
        <w:t xml:space="preserve"> </w:t>
      </w:r>
      <w:r w:rsidRPr="007F19BD">
        <w:rPr>
          <w:rFonts w:asciiTheme="minorHAnsi" w:hAnsiTheme="minorHAnsi"/>
          <w:color w:val="1B1C20"/>
        </w:rPr>
        <w:t>corals</w:t>
      </w:r>
      <w:r w:rsidRPr="007F19BD">
        <w:rPr>
          <w:rFonts w:asciiTheme="minorHAnsi" w:hAnsiTheme="minorHAnsi"/>
          <w:color w:val="1B1C20"/>
          <w:spacing w:val="3"/>
        </w:rPr>
        <w:t xml:space="preserve"> </w:t>
      </w:r>
      <w:r w:rsidRPr="007F19BD">
        <w:rPr>
          <w:rFonts w:asciiTheme="minorHAnsi" w:hAnsiTheme="minorHAnsi"/>
          <w:color w:val="1B1C20"/>
        </w:rPr>
        <w:t>to</w:t>
      </w:r>
      <w:r w:rsidRPr="007F19BD">
        <w:rPr>
          <w:rFonts w:asciiTheme="minorHAnsi" w:hAnsiTheme="minorHAnsi"/>
          <w:color w:val="1B1C20"/>
          <w:spacing w:val="2"/>
        </w:rPr>
        <w:t xml:space="preserve"> </w:t>
      </w:r>
      <w:r w:rsidRPr="007F19BD">
        <w:rPr>
          <w:rFonts w:asciiTheme="minorHAnsi" w:hAnsiTheme="minorHAnsi"/>
          <w:color w:val="1B1C20"/>
        </w:rPr>
        <w:t>disease,</w:t>
      </w:r>
      <w:r w:rsidRPr="007F19BD">
        <w:rPr>
          <w:rFonts w:asciiTheme="minorHAnsi" w:hAnsiTheme="minorHAnsi"/>
          <w:color w:val="1B1C20"/>
          <w:spacing w:val="2"/>
        </w:rPr>
        <w:t xml:space="preserve"> </w:t>
      </w:r>
      <w:r w:rsidRPr="007F19BD">
        <w:rPr>
          <w:rFonts w:asciiTheme="minorHAnsi" w:hAnsiTheme="minorHAnsi"/>
          <w:color w:val="1B1C20"/>
        </w:rPr>
        <w:t>with</w:t>
      </w:r>
      <w:r w:rsidRPr="007F19BD">
        <w:rPr>
          <w:rFonts w:asciiTheme="minorHAnsi" w:hAnsiTheme="minorHAnsi"/>
          <w:color w:val="1B1C20"/>
          <w:spacing w:val="2"/>
        </w:rPr>
        <w:t xml:space="preserve"> </w:t>
      </w:r>
      <w:r w:rsidRPr="007F19BD">
        <w:rPr>
          <w:rFonts w:asciiTheme="minorHAnsi" w:hAnsiTheme="minorHAnsi"/>
          <w:color w:val="1B1C20"/>
        </w:rPr>
        <w:t>subsequent</w:t>
      </w:r>
      <w:r w:rsidRPr="007F19BD">
        <w:rPr>
          <w:rFonts w:asciiTheme="minorHAnsi" w:hAnsiTheme="minorHAnsi"/>
          <w:color w:val="1B1C20"/>
          <w:spacing w:val="3"/>
        </w:rPr>
        <w:t xml:space="preserve"> </w:t>
      </w:r>
      <w:r w:rsidRPr="007F19BD">
        <w:rPr>
          <w:rFonts w:asciiTheme="minorHAnsi" w:hAnsiTheme="minorHAnsi"/>
          <w:color w:val="1B1C20"/>
        </w:rPr>
        <w:t>habitat</w:t>
      </w:r>
      <w:r w:rsidRPr="007F19BD">
        <w:rPr>
          <w:rFonts w:asciiTheme="minorHAnsi" w:hAnsiTheme="minorHAnsi"/>
          <w:color w:val="1B1C20"/>
          <w:spacing w:val="2"/>
        </w:rPr>
        <w:t xml:space="preserve"> </w:t>
      </w:r>
      <w:r w:rsidRPr="007F19BD">
        <w:rPr>
          <w:rFonts w:asciiTheme="minorHAnsi" w:hAnsiTheme="minorHAnsi"/>
          <w:color w:val="1B1C20"/>
        </w:rPr>
        <w:t>implications</w:t>
      </w:r>
      <w:r w:rsidRPr="007F19BD">
        <w:rPr>
          <w:rFonts w:asciiTheme="minorHAnsi" w:hAnsiTheme="minorHAnsi"/>
          <w:color w:val="1B1C20"/>
          <w:spacing w:val="45"/>
          <w:w w:val="102"/>
        </w:rPr>
        <w:t xml:space="preserve"> </w:t>
      </w:r>
      <w:r w:rsidRPr="007F19BD">
        <w:rPr>
          <w:rFonts w:asciiTheme="minorHAnsi" w:hAnsiTheme="minorHAnsi"/>
          <w:color w:val="1B1C20"/>
        </w:rPr>
        <w:t>for</w:t>
      </w:r>
      <w:r w:rsidRPr="007F19BD">
        <w:rPr>
          <w:rFonts w:asciiTheme="minorHAnsi" w:hAnsiTheme="minorHAnsi"/>
          <w:color w:val="1B1C20"/>
          <w:spacing w:val="2"/>
        </w:rPr>
        <w:t xml:space="preserve"> </w:t>
      </w:r>
      <w:r w:rsidRPr="007F19BD">
        <w:rPr>
          <w:rFonts w:asciiTheme="minorHAnsi" w:hAnsiTheme="minorHAnsi"/>
          <w:color w:val="1B1C20"/>
        </w:rPr>
        <w:t>marine</w:t>
      </w:r>
      <w:r w:rsidRPr="007F19BD">
        <w:rPr>
          <w:rFonts w:asciiTheme="minorHAnsi" w:hAnsiTheme="minorHAnsi"/>
          <w:color w:val="1B1C20"/>
          <w:spacing w:val="2"/>
        </w:rPr>
        <w:t xml:space="preserve"> </w:t>
      </w:r>
      <w:r w:rsidRPr="007F19BD">
        <w:rPr>
          <w:rFonts w:asciiTheme="minorHAnsi" w:hAnsiTheme="minorHAnsi"/>
          <w:color w:val="1B1C20"/>
        </w:rPr>
        <w:t>wildlife.</w:t>
      </w:r>
      <w:r w:rsidRPr="007F19BD">
        <w:rPr>
          <w:rFonts w:asciiTheme="minorHAnsi" w:hAnsiTheme="minorHAnsi"/>
          <w:color w:val="1B1C20"/>
          <w:spacing w:val="2"/>
        </w:rPr>
        <w:t xml:space="preserve"> </w:t>
      </w:r>
      <w:r w:rsidRPr="007F19BD">
        <w:rPr>
          <w:rFonts w:asciiTheme="minorHAnsi" w:hAnsiTheme="minorHAnsi"/>
          <w:color w:val="1B1C20"/>
        </w:rPr>
        <w:t>The</w:t>
      </w:r>
      <w:r w:rsidRPr="007F19BD">
        <w:rPr>
          <w:rFonts w:asciiTheme="minorHAnsi" w:hAnsiTheme="minorHAnsi"/>
          <w:color w:val="1B1C20"/>
          <w:spacing w:val="2"/>
        </w:rPr>
        <w:t xml:space="preserve"> </w:t>
      </w:r>
      <w:r w:rsidRPr="007F19BD">
        <w:rPr>
          <w:rFonts w:asciiTheme="minorHAnsi" w:hAnsiTheme="minorHAnsi"/>
          <w:color w:val="1B1C20"/>
        </w:rPr>
        <w:t>likelihood</w:t>
      </w:r>
      <w:r w:rsidRPr="007F19BD">
        <w:rPr>
          <w:rFonts w:asciiTheme="minorHAnsi" w:hAnsiTheme="minorHAnsi"/>
          <w:color w:val="1B1C20"/>
          <w:spacing w:val="2"/>
        </w:rPr>
        <w:t xml:space="preserve"> </w:t>
      </w:r>
      <w:r w:rsidRPr="007F19BD">
        <w:rPr>
          <w:rFonts w:asciiTheme="minorHAnsi" w:hAnsiTheme="minorHAnsi"/>
          <w:color w:val="1B1C20"/>
        </w:rPr>
        <w:t>of</w:t>
      </w:r>
      <w:r w:rsidRPr="007F19BD">
        <w:rPr>
          <w:rFonts w:asciiTheme="minorHAnsi" w:hAnsiTheme="minorHAnsi"/>
          <w:color w:val="1B1C20"/>
          <w:spacing w:val="2"/>
        </w:rPr>
        <w:t xml:space="preserve"> </w:t>
      </w:r>
      <w:r w:rsidRPr="007F19BD">
        <w:rPr>
          <w:rFonts w:asciiTheme="minorHAnsi" w:hAnsiTheme="minorHAnsi"/>
          <w:color w:val="1B1C20"/>
        </w:rPr>
        <w:t>disease</w:t>
      </w:r>
      <w:r w:rsidRPr="007F19BD">
        <w:rPr>
          <w:rFonts w:asciiTheme="minorHAnsi" w:hAnsiTheme="minorHAnsi"/>
          <w:color w:val="1B1C20"/>
          <w:spacing w:val="2"/>
        </w:rPr>
        <w:t xml:space="preserve"> </w:t>
      </w:r>
      <w:r w:rsidRPr="007F19BD">
        <w:rPr>
          <w:rFonts w:asciiTheme="minorHAnsi" w:hAnsiTheme="minorHAnsi"/>
          <w:color w:val="1B1C20"/>
          <w:spacing w:val="-1"/>
        </w:rPr>
        <w:t>incr</w:t>
      </w:r>
      <w:r w:rsidRPr="007F19BD">
        <w:rPr>
          <w:rFonts w:asciiTheme="minorHAnsi" w:hAnsiTheme="minorHAnsi"/>
          <w:color w:val="1B1C20"/>
          <w:spacing w:val="-2"/>
        </w:rPr>
        <w:t>eased</w:t>
      </w:r>
      <w:r w:rsidRPr="007F19BD">
        <w:rPr>
          <w:rFonts w:asciiTheme="minorHAnsi" w:hAnsiTheme="minorHAnsi"/>
          <w:color w:val="1B1C20"/>
          <w:spacing w:val="2"/>
        </w:rPr>
        <w:t xml:space="preserve"> </w:t>
      </w:r>
      <w:r w:rsidRPr="007F19BD">
        <w:rPr>
          <w:rFonts w:asciiTheme="minorHAnsi" w:hAnsiTheme="minorHAnsi"/>
          <w:color w:val="1B1C20"/>
          <w:spacing w:val="-1"/>
        </w:rPr>
        <w:t>from</w:t>
      </w:r>
      <w:r w:rsidRPr="007F19BD">
        <w:rPr>
          <w:rFonts w:asciiTheme="minorHAnsi" w:hAnsiTheme="minorHAnsi"/>
          <w:color w:val="1B1C20"/>
          <w:spacing w:val="2"/>
        </w:rPr>
        <w:t xml:space="preserve"> </w:t>
      </w:r>
      <w:r w:rsidRPr="007F19BD">
        <w:rPr>
          <w:rFonts w:asciiTheme="minorHAnsi" w:hAnsiTheme="minorHAnsi"/>
          <w:color w:val="1B1C20"/>
        </w:rPr>
        <w:t>4</w:t>
      </w:r>
      <w:r w:rsidRPr="007F19BD">
        <w:rPr>
          <w:rFonts w:asciiTheme="minorHAnsi" w:hAnsiTheme="minorHAnsi"/>
          <w:color w:val="1B1C20"/>
          <w:spacing w:val="2"/>
        </w:rPr>
        <w:t xml:space="preserve"> </w:t>
      </w:r>
      <w:r w:rsidRPr="007F19BD">
        <w:rPr>
          <w:rFonts w:asciiTheme="minorHAnsi" w:hAnsiTheme="minorHAnsi"/>
          <w:color w:val="1B1C20"/>
        </w:rPr>
        <w:t>per</w:t>
      </w:r>
      <w:r w:rsidRPr="007F19BD">
        <w:rPr>
          <w:rFonts w:asciiTheme="minorHAnsi" w:hAnsiTheme="minorHAnsi"/>
          <w:color w:val="1B1C20"/>
          <w:spacing w:val="2"/>
        </w:rPr>
        <w:t xml:space="preserve"> </w:t>
      </w:r>
      <w:r w:rsidRPr="007F19BD">
        <w:rPr>
          <w:rFonts w:asciiTheme="minorHAnsi" w:hAnsiTheme="minorHAnsi"/>
          <w:color w:val="1B1C20"/>
        </w:rPr>
        <w:t>cent</w:t>
      </w:r>
      <w:r w:rsidRPr="007F19BD">
        <w:rPr>
          <w:rFonts w:asciiTheme="minorHAnsi" w:hAnsiTheme="minorHAnsi"/>
          <w:color w:val="1B1C20"/>
          <w:spacing w:val="2"/>
        </w:rPr>
        <w:t xml:space="preserve"> </w:t>
      </w:r>
      <w:r w:rsidRPr="007F19BD">
        <w:rPr>
          <w:rFonts w:asciiTheme="minorHAnsi" w:hAnsiTheme="minorHAnsi"/>
          <w:color w:val="1B1C20"/>
        </w:rPr>
        <w:t>to</w:t>
      </w:r>
      <w:r w:rsidRPr="007F19BD">
        <w:rPr>
          <w:rFonts w:asciiTheme="minorHAnsi" w:hAnsiTheme="minorHAnsi"/>
          <w:color w:val="1B1C20"/>
          <w:spacing w:val="2"/>
        </w:rPr>
        <w:t xml:space="preserve"> </w:t>
      </w:r>
      <w:r w:rsidRPr="007F19BD">
        <w:rPr>
          <w:rFonts w:asciiTheme="minorHAnsi" w:hAnsiTheme="minorHAnsi"/>
          <w:color w:val="1B1C20"/>
        </w:rPr>
        <w:t>89</w:t>
      </w:r>
      <w:r w:rsidRPr="007F19BD">
        <w:rPr>
          <w:rFonts w:asciiTheme="minorHAnsi" w:hAnsiTheme="minorHAnsi"/>
          <w:color w:val="1B1C20"/>
          <w:spacing w:val="3"/>
        </w:rPr>
        <w:t xml:space="preserve"> </w:t>
      </w:r>
      <w:r w:rsidRPr="007F19BD">
        <w:rPr>
          <w:rFonts w:asciiTheme="minorHAnsi" w:hAnsiTheme="minorHAnsi"/>
          <w:color w:val="1B1C20"/>
        </w:rPr>
        <w:t>per</w:t>
      </w:r>
      <w:r w:rsidRPr="007F19BD">
        <w:rPr>
          <w:rFonts w:asciiTheme="minorHAnsi" w:hAnsiTheme="minorHAnsi"/>
          <w:color w:val="1B1C20"/>
          <w:spacing w:val="2"/>
        </w:rPr>
        <w:t xml:space="preserve"> </w:t>
      </w:r>
      <w:r w:rsidRPr="007F19BD">
        <w:rPr>
          <w:rFonts w:asciiTheme="minorHAnsi" w:hAnsiTheme="minorHAnsi"/>
          <w:color w:val="1B1C20"/>
        </w:rPr>
        <w:t>cent</w:t>
      </w:r>
      <w:r w:rsidRPr="007F19BD">
        <w:rPr>
          <w:rFonts w:asciiTheme="minorHAnsi" w:hAnsiTheme="minorHAnsi"/>
          <w:color w:val="1B1C20"/>
          <w:spacing w:val="2"/>
        </w:rPr>
        <w:t xml:space="preserve"> </w:t>
      </w:r>
      <w:r w:rsidRPr="007F19BD">
        <w:rPr>
          <w:rFonts w:asciiTheme="minorHAnsi" w:hAnsiTheme="minorHAnsi"/>
          <w:color w:val="1B1C20"/>
        </w:rPr>
        <w:t>when</w:t>
      </w:r>
      <w:r w:rsidRPr="007F19BD">
        <w:rPr>
          <w:rFonts w:asciiTheme="minorHAnsi" w:hAnsiTheme="minorHAnsi"/>
          <w:color w:val="1B1C20"/>
          <w:spacing w:val="2"/>
        </w:rPr>
        <w:t xml:space="preserve"> </w:t>
      </w:r>
      <w:r w:rsidRPr="007F19BD">
        <w:rPr>
          <w:rFonts w:asciiTheme="minorHAnsi" w:hAnsiTheme="minorHAnsi"/>
          <w:color w:val="1B1C20"/>
        </w:rPr>
        <w:t>corals</w:t>
      </w:r>
      <w:r w:rsidRPr="007F19BD">
        <w:rPr>
          <w:rFonts w:asciiTheme="minorHAnsi" w:hAnsiTheme="minorHAnsi"/>
          <w:color w:val="1B1C20"/>
          <w:spacing w:val="2"/>
        </w:rPr>
        <w:t xml:space="preserve"> </w:t>
      </w:r>
      <w:r w:rsidRPr="007F19BD">
        <w:rPr>
          <w:rFonts w:asciiTheme="minorHAnsi" w:hAnsiTheme="minorHAnsi"/>
          <w:color w:val="1B1C20"/>
          <w:spacing w:val="-2"/>
        </w:rPr>
        <w:t>w</w:t>
      </w:r>
      <w:r w:rsidRPr="007F19BD">
        <w:rPr>
          <w:rFonts w:asciiTheme="minorHAnsi" w:hAnsiTheme="minorHAnsi"/>
          <w:color w:val="1B1C20"/>
          <w:spacing w:val="-1"/>
        </w:rPr>
        <w:t>er</w:t>
      </w:r>
      <w:r w:rsidRPr="007F19BD">
        <w:rPr>
          <w:rFonts w:asciiTheme="minorHAnsi" w:hAnsiTheme="minorHAnsi"/>
          <w:color w:val="1B1C20"/>
          <w:spacing w:val="-2"/>
        </w:rPr>
        <w:t>e</w:t>
      </w:r>
      <w:r w:rsidRPr="007F19BD">
        <w:rPr>
          <w:rFonts w:asciiTheme="minorHAnsi" w:hAnsiTheme="minorHAnsi"/>
          <w:color w:val="1B1C20"/>
          <w:spacing w:val="2"/>
        </w:rPr>
        <w:t xml:space="preserve"> </w:t>
      </w:r>
      <w:r w:rsidRPr="007F19BD">
        <w:rPr>
          <w:rFonts w:asciiTheme="minorHAnsi" w:hAnsiTheme="minorHAnsi"/>
          <w:color w:val="1B1C20"/>
        </w:rPr>
        <w:t>in</w:t>
      </w:r>
      <w:r w:rsidRPr="007F19BD">
        <w:rPr>
          <w:rFonts w:asciiTheme="minorHAnsi" w:hAnsiTheme="minorHAnsi"/>
          <w:color w:val="1B1C20"/>
          <w:spacing w:val="2"/>
        </w:rPr>
        <w:t xml:space="preserve"> </w:t>
      </w:r>
      <w:r w:rsidRPr="007F19BD">
        <w:rPr>
          <w:rFonts w:asciiTheme="minorHAnsi" w:hAnsiTheme="minorHAnsi"/>
          <w:color w:val="1B1C20"/>
        </w:rPr>
        <w:t>contact</w:t>
      </w:r>
      <w:r w:rsidRPr="007F19BD">
        <w:rPr>
          <w:rFonts w:asciiTheme="minorHAnsi" w:hAnsiTheme="minorHAnsi"/>
          <w:color w:val="1B1C20"/>
          <w:spacing w:val="29"/>
          <w:w w:val="104"/>
        </w:rPr>
        <w:t xml:space="preserve"> </w:t>
      </w:r>
      <w:r w:rsidRPr="007F19BD">
        <w:rPr>
          <w:rFonts w:asciiTheme="minorHAnsi" w:hAnsiTheme="minorHAnsi"/>
          <w:color w:val="1B1C20"/>
        </w:rPr>
        <w:t>with plastic</w:t>
      </w:r>
      <w:r w:rsidRPr="007F19BD">
        <w:rPr>
          <w:rFonts w:asciiTheme="minorHAnsi" w:hAnsiTheme="minorHAnsi"/>
          <w:color w:val="1B1C20"/>
          <w:spacing w:val="1"/>
        </w:rPr>
        <w:t xml:space="preserve"> </w:t>
      </w:r>
      <w:r w:rsidRPr="007F19BD">
        <w:rPr>
          <w:rFonts w:asciiTheme="minorHAnsi" w:hAnsiTheme="minorHAnsi"/>
          <w:color w:val="1B1C20"/>
        </w:rPr>
        <w:t>(Lamb</w:t>
      </w:r>
      <w:r w:rsidRPr="007F19BD">
        <w:rPr>
          <w:rFonts w:asciiTheme="minorHAnsi" w:hAnsiTheme="minorHAnsi"/>
          <w:color w:val="1B1C20"/>
          <w:spacing w:val="1"/>
        </w:rPr>
        <w:t xml:space="preserve"> </w:t>
      </w:r>
      <w:r w:rsidRPr="007F19BD">
        <w:rPr>
          <w:rFonts w:asciiTheme="minorHAnsi" w:hAnsiTheme="minorHAnsi"/>
          <w:color w:val="1B1C20"/>
        </w:rPr>
        <w:t>et al.,</w:t>
      </w:r>
      <w:r w:rsidRPr="007F19BD">
        <w:rPr>
          <w:rFonts w:asciiTheme="minorHAnsi" w:hAnsiTheme="minorHAnsi"/>
          <w:color w:val="1B1C20"/>
          <w:spacing w:val="1"/>
        </w:rPr>
        <w:t xml:space="preserve"> </w:t>
      </w:r>
      <w:r w:rsidRPr="007F19BD">
        <w:rPr>
          <w:rFonts w:asciiTheme="minorHAnsi" w:hAnsiTheme="minorHAnsi"/>
          <w:color w:val="1B1C20"/>
        </w:rPr>
        <w:t xml:space="preserve">2018). </w:t>
      </w:r>
      <w:r w:rsidRPr="007F19BD">
        <w:rPr>
          <w:rFonts w:asciiTheme="minorHAnsi" w:hAnsiTheme="minorHAnsi"/>
          <w:color w:val="1B1C20"/>
          <w:spacing w:val="-2"/>
        </w:rPr>
        <w:t>S</w:t>
      </w:r>
      <w:r w:rsidRPr="007F19BD">
        <w:rPr>
          <w:rFonts w:asciiTheme="minorHAnsi" w:hAnsiTheme="minorHAnsi"/>
          <w:color w:val="1B1C20"/>
          <w:spacing w:val="-1"/>
        </w:rPr>
        <w:t>tructurally</w:t>
      </w:r>
      <w:r w:rsidRPr="007F19BD">
        <w:rPr>
          <w:rFonts w:asciiTheme="minorHAnsi" w:hAnsiTheme="minorHAnsi"/>
          <w:color w:val="1B1C20"/>
          <w:spacing w:val="1"/>
        </w:rPr>
        <w:t xml:space="preserve"> </w:t>
      </w:r>
      <w:r w:rsidRPr="007F19BD">
        <w:rPr>
          <w:rFonts w:asciiTheme="minorHAnsi" w:hAnsiTheme="minorHAnsi"/>
          <w:color w:val="1B1C20"/>
        </w:rPr>
        <w:t>complex</w:t>
      </w:r>
      <w:r w:rsidRPr="007F19BD">
        <w:rPr>
          <w:rFonts w:asciiTheme="minorHAnsi" w:hAnsiTheme="minorHAnsi"/>
          <w:color w:val="1B1C20"/>
          <w:spacing w:val="1"/>
        </w:rPr>
        <w:t xml:space="preserve"> </w:t>
      </w:r>
      <w:r w:rsidRPr="007F19BD">
        <w:rPr>
          <w:rFonts w:asciiTheme="minorHAnsi" w:hAnsiTheme="minorHAnsi"/>
          <w:color w:val="1B1C20"/>
        </w:rPr>
        <w:t xml:space="preserve">corals </w:t>
      </w:r>
      <w:r w:rsidRPr="007F19BD">
        <w:rPr>
          <w:rFonts w:asciiTheme="minorHAnsi" w:hAnsiTheme="minorHAnsi"/>
          <w:color w:val="1B1C20"/>
          <w:spacing w:val="-2"/>
        </w:rPr>
        <w:t>w</w:t>
      </w:r>
      <w:r w:rsidRPr="007F19BD">
        <w:rPr>
          <w:rFonts w:asciiTheme="minorHAnsi" w:hAnsiTheme="minorHAnsi"/>
          <w:color w:val="1B1C20"/>
          <w:spacing w:val="-1"/>
        </w:rPr>
        <w:t>er</w:t>
      </w:r>
      <w:r w:rsidRPr="007F19BD">
        <w:rPr>
          <w:rFonts w:asciiTheme="minorHAnsi" w:hAnsiTheme="minorHAnsi"/>
          <w:color w:val="1B1C20"/>
          <w:spacing w:val="-2"/>
        </w:rPr>
        <w:t>e</w:t>
      </w:r>
      <w:r w:rsidRPr="007F19BD">
        <w:rPr>
          <w:rFonts w:asciiTheme="minorHAnsi" w:hAnsiTheme="minorHAnsi"/>
          <w:color w:val="1B1C20"/>
          <w:spacing w:val="1"/>
        </w:rPr>
        <w:t xml:space="preserve"> </w:t>
      </w:r>
      <w:r w:rsidRPr="007F19BD">
        <w:rPr>
          <w:rFonts w:asciiTheme="minorHAnsi" w:hAnsiTheme="minorHAnsi"/>
          <w:color w:val="1B1C20"/>
        </w:rPr>
        <w:t>eight</w:t>
      </w:r>
      <w:r w:rsidRPr="007F19BD">
        <w:rPr>
          <w:rFonts w:asciiTheme="minorHAnsi" w:hAnsiTheme="minorHAnsi"/>
          <w:color w:val="1B1C20"/>
          <w:spacing w:val="1"/>
        </w:rPr>
        <w:t xml:space="preserve"> </w:t>
      </w:r>
      <w:r w:rsidRPr="007F19BD">
        <w:rPr>
          <w:rFonts w:asciiTheme="minorHAnsi" w:hAnsiTheme="minorHAnsi"/>
          <w:color w:val="1B1C20"/>
        </w:rPr>
        <w:t xml:space="preserve">times </w:t>
      </w:r>
      <w:r w:rsidRPr="007F19BD">
        <w:rPr>
          <w:rFonts w:asciiTheme="minorHAnsi" w:hAnsiTheme="minorHAnsi"/>
          <w:color w:val="1B1C20"/>
          <w:spacing w:val="-1"/>
        </w:rPr>
        <w:t>mor</w:t>
      </w:r>
      <w:r w:rsidRPr="007F19BD">
        <w:rPr>
          <w:rFonts w:asciiTheme="minorHAnsi" w:hAnsiTheme="minorHAnsi"/>
          <w:color w:val="1B1C20"/>
          <w:spacing w:val="-2"/>
        </w:rPr>
        <w:t>e</w:t>
      </w:r>
      <w:r w:rsidRPr="007F19BD">
        <w:rPr>
          <w:rFonts w:asciiTheme="minorHAnsi" w:hAnsiTheme="minorHAnsi"/>
          <w:color w:val="1B1C20"/>
          <w:spacing w:val="1"/>
        </w:rPr>
        <w:t xml:space="preserve"> </w:t>
      </w:r>
      <w:r w:rsidRPr="007F19BD">
        <w:rPr>
          <w:rFonts w:asciiTheme="minorHAnsi" w:hAnsiTheme="minorHAnsi"/>
          <w:color w:val="1B1C20"/>
        </w:rPr>
        <w:t>likely</w:t>
      </w:r>
      <w:r w:rsidRPr="007F19BD">
        <w:rPr>
          <w:rFonts w:asciiTheme="minorHAnsi" w:hAnsiTheme="minorHAnsi"/>
          <w:color w:val="1B1C20"/>
          <w:spacing w:val="1"/>
        </w:rPr>
        <w:t xml:space="preserve"> </w:t>
      </w:r>
      <w:r w:rsidRPr="007F19BD">
        <w:rPr>
          <w:rFonts w:asciiTheme="minorHAnsi" w:hAnsiTheme="minorHAnsi"/>
          <w:color w:val="1B1C20"/>
        </w:rPr>
        <w:t>to be</w:t>
      </w:r>
      <w:r w:rsidRPr="007F19BD">
        <w:rPr>
          <w:rFonts w:asciiTheme="minorHAnsi" w:hAnsiTheme="minorHAnsi"/>
          <w:color w:val="1B1C20"/>
          <w:spacing w:val="1"/>
        </w:rPr>
        <w:t xml:space="preserve"> </w:t>
      </w:r>
      <w:r w:rsidRPr="007F19BD">
        <w:rPr>
          <w:rFonts w:asciiTheme="minorHAnsi" w:hAnsiTheme="minorHAnsi"/>
          <w:color w:val="1B1C20"/>
        </w:rPr>
        <w:t>affected</w:t>
      </w:r>
      <w:r w:rsidRPr="007F19BD">
        <w:rPr>
          <w:rFonts w:asciiTheme="minorHAnsi" w:hAnsiTheme="minorHAnsi"/>
          <w:color w:val="1B1C20"/>
          <w:spacing w:val="1"/>
        </w:rPr>
        <w:t xml:space="preserve"> </w:t>
      </w:r>
      <w:r w:rsidRPr="007F19BD">
        <w:rPr>
          <w:rFonts w:asciiTheme="minorHAnsi" w:hAnsiTheme="minorHAnsi"/>
          <w:color w:val="1B1C20"/>
          <w:spacing w:val="-1"/>
        </w:rPr>
        <w:t>b</w:t>
      </w:r>
      <w:r w:rsidRPr="007F19BD">
        <w:rPr>
          <w:rFonts w:asciiTheme="minorHAnsi" w:hAnsiTheme="minorHAnsi"/>
          <w:color w:val="1B1C20"/>
          <w:spacing w:val="-2"/>
        </w:rPr>
        <w:t>y</w:t>
      </w:r>
      <w:r w:rsidRPr="007F19BD">
        <w:rPr>
          <w:rFonts w:asciiTheme="minorHAnsi" w:hAnsiTheme="minorHAnsi"/>
          <w:color w:val="1B1C20"/>
        </w:rPr>
        <w:t xml:space="preserve"> plastic,</w:t>
      </w:r>
      <w:r w:rsidRPr="007F19BD">
        <w:rPr>
          <w:rFonts w:asciiTheme="minorHAnsi" w:hAnsiTheme="minorHAnsi"/>
          <w:color w:val="1B1C20"/>
          <w:spacing w:val="21"/>
        </w:rPr>
        <w:t xml:space="preserve"> </w:t>
      </w:r>
      <w:r w:rsidRPr="007F19BD">
        <w:rPr>
          <w:rFonts w:asciiTheme="minorHAnsi" w:hAnsiTheme="minorHAnsi"/>
          <w:color w:val="1B1C20"/>
        </w:rPr>
        <w:t>suggesting</w:t>
      </w:r>
      <w:r w:rsidRPr="007F19BD">
        <w:rPr>
          <w:rFonts w:asciiTheme="minorHAnsi" w:hAnsiTheme="minorHAnsi"/>
          <w:color w:val="1B1C20"/>
          <w:spacing w:val="2"/>
        </w:rPr>
        <w:t xml:space="preserve"> </w:t>
      </w:r>
      <w:r w:rsidRPr="007F19BD">
        <w:rPr>
          <w:rFonts w:asciiTheme="minorHAnsi" w:hAnsiTheme="minorHAnsi"/>
          <w:color w:val="1B1C20"/>
        </w:rPr>
        <w:t>that</w:t>
      </w:r>
      <w:r w:rsidRPr="007F19BD">
        <w:rPr>
          <w:rFonts w:asciiTheme="minorHAnsi" w:hAnsiTheme="minorHAnsi"/>
          <w:color w:val="1B1C20"/>
          <w:spacing w:val="2"/>
        </w:rPr>
        <w:t xml:space="preserve"> </w:t>
      </w:r>
      <w:r w:rsidRPr="007F19BD">
        <w:rPr>
          <w:rFonts w:asciiTheme="minorHAnsi" w:hAnsiTheme="minorHAnsi"/>
          <w:color w:val="1B1C20"/>
          <w:spacing w:val="-1"/>
        </w:rPr>
        <w:t>microhabitats</w:t>
      </w:r>
      <w:r w:rsidRPr="007F19BD">
        <w:rPr>
          <w:rFonts w:asciiTheme="minorHAnsi" w:hAnsiTheme="minorHAnsi"/>
          <w:color w:val="1B1C20"/>
          <w:spacing w:val="3"/>
        </w:rPr>
        <w:t xml:space="preserve"> </w:t>
      </w:r>
      <w:r w:rsidRPr="007F19BD">
        <w:rPr>
          <w:rFonts w:asciiTheme="minorHAnsi" w:hAnsiTheme="minorHAnsi"/>
          <w:color w:val="1B1C20"/>
        </w:rPr>
        <w:t>for</w:t>
      </w:r>
      <w:r w:rsidRPr="007F19BD">
        <w:rPr>
          <w:rFonts w:asciiTheme="minorHAnsi" w:hAnsiTheme="minorHAnsi"/>
          <w:color w:val="1B1C20"/>
          <w:spacing w:val="2"/>
        </w:rPr>
        <w:t xml:space="preserve"> </w:t>
      </w:r>
      <w:r w:rsidRPr="007F19BD">
        <w:rPr>
          <w:rFonts w:asciiTheme="minorHAnsi" w:hAnsiTheme="minorHAnsi"/>
          <w:color w:val="1B1C20"/>
          <w:spacing w:val="-1"/>
        </w:rPr>
        <w:t>r</w:t>
      </w:r>
      <w:r w:rsidRPr="007F19BD">
        <w:rPr>
          <w:rFonts w:asciiTheme="minorHAnsi" w:hAnsiTheme="minorHAnsi"/>
          <w:color w:val="1B1C20"/>
          <w:spacing w:val="-2"/>
        </w:rPr>
        <w:t>eef-associated</w:t>
      </w:r>
      <w:r w:rsidRPr="007F19BD">
        <w:rPr>
          <w:rFonts w:asciiTheme="minorHAnsi" w:hAnsiTheme="minorHAnsi"/>
          <w:color w:val="1B1C20"/>
          <w:spacing w:val="2"/>
        </w:rPr>
        <w:t xml:space="preserve"> </w:t>
      </w:r>
      <w:r w:rsidRPr="007F19BD">
        <w:rPr>
          <w:rFonts w:asciiTheme="minorHAnsi" w:hAnsiTheme="minorHAnsi"/>
          <w:color w:val="1B1C20"/>
        </w:rPr>
        <w:t>organisms</w:t>
      </w:r>
      <w:r w:rsidRPr="007F19BD">
        <w:rPr>
          <w:rFonts w:asciiTheme="minorHAnsi" w:hAnsiTheme="minorHAnsi"/>
          <w:color w:val="1B1C20"/>
          <w:spacing w:val="3"/>
        </w:rPr>
        <w:t xml:space="preserve"> </w:t>
      </w:r>
      <w:r w:rsidRPr="007F19BD">
        <w:rPr>
          <w:rFonts w:asciiTheme="minorHAnsi" w:hAnsiTheme="minorHAnsi"/>
          <w:color w:val="1B1C20"/>
        </w:rPr>
        <w:t>and</w:t>
      </w:r>
      <w:r w:rsidRPr="007F19BD">
        <w:rPr>
          <w:rFonts w:asciiTheme="minorHAnsi" w:hAnsiTheme="minorHAnsi"/>
          <w:color w:val="1B1C20"/>
          <w:spacing w:val="2"/>
        </w:rPr>
        <w:t xml:space="preserve"> </w:t>
      </w:r>
      <w:r w:rsidRPr="007F19BD">
        <w:rPr>
          <w:rFonts w:asciiTheme="minorHAnsi" w:hAnsiTheme="minorHAnsi"/>
          <w:color w:val="1B1C20"/>
          <w:spacing w:val="-2"/>
        </w:rPr>
        <w:t>v</w:t>
      </w:r>
      <w:r w:rsidRPr="007F19BD">
        <w:rPr>
          <w:rFonts w:asciiTheme="minorHAnsi" w:hAnsiTheme="minorHAnsi"/>
          <w:color w:val="1B1C20"/>
          <w:spacing w:val="-1"/>
        </w:rPr>
        <w:t>aluable</w:t>
      </w:r>
      <w:r w:rsidRPr="007F19BD">
        <w:rPr>
          <w:rFonts w:asciiTheme="minorHAnsi" w:hAnsiTheme="minorHAnsi"/>
          <w:color w:val="1B1C20"/>
          <w:spacing w:val="3"/>
        </w:rPr>
        <w:t xml:space="preserve"> </w:t>
      </w:r>
      <w:r w:rsidRPr="007F19BD">
        <w:rPr>
          <w:rFonts w:asciiTheme="minorHAnsi" w:hAnsiTheme="minorHAnsi"/>
          <w:color w:val="1B1C20"/>
        </w:rPr>
        <w:t>fisheries</w:t>
      </w:r>
      <w:r w:rsidRPr="007F19BD">
        <w:rPr>
          <w:rFonts w:asciiTheme="minorHAnsi" w:hAnsiTheme="minorHAnsi"/>
          <w:color w:val="1B1C20"/>
          <w:spacing w:val="2"/>
        </w:rPr>
        <w:t xml:space="preserve"> </w:t>
      </w:r>
      <w:r w:rsidRPr="007F19BD">
        <w:rPr>
          <w:rFonts w:asciiTheme="minorHAnsi" w:hAnsiTheme="minorHAnsi"/>
          <w:color w:val="1B1C20"/>
        </w:rPr>
        <w:t>may</w:t>
      </w:r>
      <w:r w:rsidRPr="007F19BD">
        <w:rPr>
          <w:rFonts w:asciiTheme="minorHAnsi" w:hAnsiTheme="minorHAnsi"/>
          <w:color w:val="1B1C20"/>
          <w:spacing w:val="2"/>
        </w:rPr>
        <w:t xml:space="preserve"> </w:t>
      </w:r>
      <w:r w:rsidRPr="007F19BD">
        <w:rPr>
          <w:rFonts w:asciiTheme="minorHAnsi" w:hAnsiTheme="minorHAnsi"/>
          <w:color w:val="1B1C20"/>
        </w:rPr>
        <w:t>be</w:t>
      </w:r>
      <w:r w:rsidRPr="007F19BD">
        <w:rPr>
          <w:rFonts w:asciiTheme="minorHAnsi" w:hAnsiTheme="minorHAnsi"/>
          <w:color w:val="1B1C20"/>
          <w:spacing w:val="3"/>
        </w:rPr>
        <w:t xml:space="preserve"> </w:t>
      </w:r>
      <w:r w:rsidRPr="007F19BD">
        <w:rPr>
          <w:rFonts w:asciiTheme="minorHAnsi" w:hAnsiTheme="minorHAnsi"/>
          <w:color w:val="1B1C20"/>
          <w:spacing w:val="-1"/>
        </w:rPr>
        <w:t>disproportionately</w:t>
      </w:r>
      <w:r w:rsidRPr="007F19BD">
        <w:rPr>
          <w:rFonts w:asciiTheme="minorHAnsi" w:hAnsiTheme="minorHAnsi"/>
          <w:color w:val="1B1C20"/>
          <w:spacing w:val="95"/>
          <w:w w:val="102"/>
        </w:rPr>
        <w:t xml:space="preserve"> </w:t>
      </w:r>
      <w:r w:rsidRPr="007F19BD">
        <w:rPr>
          <w:rFonts w:asciiTheme="minorHAnsi" w:hAnsiTheme="minorHAnsi"/>
          <w:color w:val="1B1C20"/>
        </w:rPr>
        <w:t>affected.</w:t>
      </w:r>
    </w:p>
    <w:p w:rsidR="00FB197A" w:rsidRPr="007F19BD" w:rsidRDefault="00617197" w:rsidP="00190A03">
      <w:pPr>
        <w:pStyle w:val="BodyText"/>
        <w:spacing w:line="256" w:lineRule="auto"/>
        <w:ind w:right="1981"/>
        <w:rPr>
          <w:rFonts w:asciiTheme="minorHAnsi" w:hAnsiTheme="minorHAnsi"/>
        </w:rPr>
      </w:pPr>
      <w:r w:rsidRPr="007F19BD">
        <w:rPr>
          <w:rFonts w:asciiTheme="minorHAnsi" w:hAnsiTheme="minorHAnsi"/>
          <w:color w:val="1B1C20"/>
        </w:rPr>
        <w:t>As</w:t>
      </w:r>
      <w:r w:rsidRPr="007F19BD">
        <w:rPr>
          <w:rFonts w:asciiTheme="minorHAnsi" w:hAnsiTheme="minorHAnsi"/>
          <w:color w:val="1B1C20"/>
          <w:spacing w:val="4"/>
        </w:rPr>
        <w:t xml:space="preserve"> </w:t>
      </w:r>
      <w:r w:rsidRPr="007F19BD">
        <w:rPr>
          <w:rFonts w:asciiTheme="minorHAnsi" w:hAnsiTheme="minorHAnsi"/>
          <w:color w:val="1B1C20"/>
        </w:rPr>
        <w:t>an</w:t>
      </w:r>
      <w:r w:rsidRPr="007F19BD">
        <w:rPr>
          <w:rFonts w:asciiTheme="minorHAnsi" w:hAnsiTheme="minorHAnsi"/>
          <w:color w:val="1B1C20"/>
          <w:spacing w:val="5"/>
        </w:rPr>
        <w:t xml:space="preserve"> </w:t>
      </w:r>
      <w:r w:rsidRPr="007F19BD">
        <w:rPr>
          <w:rFonts w:asciiTheme="minorHAnsi" w:hAnsiTheme="minorHAnsi"/>
          <w:color w:val="1B1C20"/>
        </w:rPr>
        <w:t>example</w:t>
      </w:r>
      <w:r w:rsidRPr="007F19BD">
        <w:rPr>
          <w:rFonts w:asciiTheme="minorHAnsi" w:hAnsiTheme="minorHAnsi"/>
          <w:color w:val="1B1C20"/>
          <w:spacing w:val="5"/>
        </w:rPr>
        <w:t xml:space="preserve"> </w:t>
      </w:r>
      <w:r w:rsidRPr="007F19BD">
        <w:rPr>
          <w:rFonts w:asciiTheme="minorHAnsi" w:hAnsiTheme="minorHAnsi"/>
          <w:color w:val="1B1C20"/>
        </w:rPr>
        <w:t>of</w:t>
      </w:r>
      <w:r w:rsidRPr="007F19BD">
        <w:rPr>
          <w:rFonts w:asciiTheme="minorHAnsi" w:hAnsiTheme="minorHAnsi"/>
          <w:color w:val="1B1C20"/>
          <w:spacing w:val="5"/>
        </w:rPr>
        <w:t xml:space="preserve"> </w:t>
      </w:r>
      <w:r w:rsidRPr="007F19BD">
        <w:rPr>
          <w:rFonts w:asciiTheme="minorHAnsi" w:hAnsiTheme="minorHAnsi"/>
          <w:color w:val="1B1C20"/>
        </w:rPr>
        <w:t>the</w:t>
      </w:r>
      <w:r w:rsidRPr="007F19BD">
        <w:rPr>
          <w:rFonts w:asciiTheme="minorHAnsi" w:hAnsiTheme="minorHAnsi"/>
          <w:color w:val="1B1C20"/>
          <w:spacing w:val="4"/>
        </w:rPr>
        <w:t xml:space="preserve"> </w:t>
      </w:r>
      <w:r w:rsidRPr="007F19BD">
        <w:rPr>
          <w:rFonts w:asciiTheme="minorHAnsi" w:hAnsiTheme="minorHAnsi"/>
          <w:color w:val="1B1C20"/>
        </w:rPr>
        <w:t>extent</w:t>
      </w:r>
      <w:r w:rsidRPr="007F19BD">
        <w:rPr>
          <w:rFonts w:asciiTheme="minorHAnsi" w:hAnsiTheme="minorHAnsi"/>
          <w:color w:val="1B1C20"/>
          <w:spacing w:val="5"/>
        </w:rPr>
        <w:t xml:space="preserve"> </w:t>
      </w:r>
      <w:r w:rsidRPr="007F19BD">
        <w:rPr>
          <w:rFonts w:asciiTheme="minorHAnsi" w:hAnsiTheme="minorHAnsi"/>
          <w:color w:val="1B1C20"/>
        </w:rPr>
        <w:t>of</w:t>
      </w:r>
      <w:r w:rsidRPr="007F19BD">
        <w:rPr>
          <w:rFonts w:asciiTheme="minorHAnsi" w:hAnsiTheme="minorHAnsi"/>
          <w:color w:val="1B1C20"/>
          <w:spacing w:val="5"/>
        </w:rPr>
        <w:t xml:space="preserve"> </w:t>
      </w:r>
      <w:r w:rsidRPr="007F19BD">
        <w:rPr>
          <w:rFonts w:asciiTheme="minorHAnsi" w:hAnsiTheme="minorHAnsi"/>
          <w:color w:val="1B1C20"/>
        </w:rPr>
        <w:t>plastic</w:t>
      </w:r>
      <w:r w:rsidRPr="007F19BD">
        <w:rPr>
          <w:rFonts w:asciiTheme="minorHAnsi" w:hAnsiTheme="minorHAnsi"/>
          <w:color w:val="1B1C20"/>
          <w:spacing w:val="5"/>
        </w:rPr>
        <w:t xml:space="preserve"> </w:t>
      </w:r>
      <w:r w:rsidRPr="007F19BD">
        <w:rPr>
          <w:rFonts w:asciiTheme="minorHAnsi" w:hAnsiTheme="minorHAnsi"/>
          <w:color w:val="1B1C20"/>
        </w:rPr>
        <w:t>pollution</w:t>
      </w:r>
      <w:r w:rsidRPr="007F19BD">
        <w:rPr>
          <w:rFonts w:asciiTheme="minorHAnsi" w:hAnsiTheme="minorHAnsi"/>
          <w:color w:val="1B1C20"/>
          <w:spacing w:val="5"/>
        </w:rPr>
        <w:t xml:space="preserve"> </w:t>
      </w:r>
      <w:r w:rsidRPr="007F19BD">
        <w:rPr>
          <w:rFonts w:asciiTheme="minorHAnsi" w:hAnsiTheme="minorHAnsi"/>
          <w:color w:val="1B1C20"/>
        </w:rPr>
        <w:t>and</w:t>
      </w:r>
      <w:r w:rsidRPr="007F19BD">
        <w:rPr>
          <w:rFonts w:asciiTheme="minorHAnsi" w:hAnsiTheme="minorHAnsi"/>
          <w:color w:val="1B1C20"/>
          <w:spacing w:val="4"/>
        </w:rPr>
        <w:t xml:space="preserve"> </w:t>
      </w:r>
      <w:r w:rsidRPr="007F19BD">
        <w:rPr>
          <w:rFonts w:asciiTheme="minorHAnsi" w:hAnsiTheme="minorHAnsi"/>
          <w:color w:val="1B1C20"/>
        </w:rPr>
        <w:t>the</w:t>
      </w:r>
      <w:r w:rsidRPr="007F19BD">
        <w:rPr>
          <w:rFonts w:asciiTheme="minorHAnsi" w:hAnsiTheme="minorHAnsi"/>
          <w:color w:val="1B1C20"/>
          <w:spacing w:val="5"/>
        </w:rPr>
        <w:t xml:space="preserve"> </w:t>
      </w:r>
      <w:r w:rsidRPr="007F19BD">
        <w:rPr>
          <w:rFonts w:asciiTheme="minorHAnsi" w:hAnsiTheme="minorHAnsi"/>
          <w:color w:val="1B1C20"/>
        </w:rPr>
        <w:t>concern</w:t>
      </w:r>
      <w:r w:rsidRPr="007F19BD">
        <w:rPr>
          <w:rFonts w:asciiTheme="minorHAnsi" w:hAnsiTheme="minorHAnsi"/>
          <w:color w:val="1B1C20"/>
          <w:spacing w:val="5"/>
        </w:rPr>
        <w:t xml:space="preserve"> </w:t>
      </w:r>
      <w:r w:rsidRPr="007F19BD">
        <w:rPr>
          <w:rFonts w:asciiTheme="minorHAnsi" w:hAnsiTheme="minorHAnsi"/>
          <w:color w:val="1B1C20"/>
        </w:rPr>
        <w:t>this</w:t>
      </w:r>
      <w:r w:rsidRPr="007F19BD">
        <w:rPr>
          <w:rFonts w:asciiTheme="minorHAnsi" w:hAnsiTheme="minorHAnsi"/>
          <w:color w:val="1B1C20"/>
          <w:spacing w:val="5"/>
        </w:rPr>
        <w:t xml:space="preserve"> </w:t>
      </w:r>
      <w:r w:rsidRPr="007F19BD">
        <w:rPr>
          <w:rFonts w:asciiTheme="minorHAnsi" w:hAnsiTheme="minorHAnsi"/>
          <w:color w:val="1B1C20"/>
        </w:rPr>
        <w:t>issue</w:t>
      </w:r>
      <w:r w:rsidRPr="007F19BD">
        <w:rPr>
          <w:rFonts w:asciiTheme="minorHAnsi" w:hAnsiTheme="minorHAnsi"/>
          <w:color w:val="1B1C20"/>
          <w:spacing w:val="5"/>
        </w:rPr>
        <w:t xml:space="preserve"> </w:t>
      </w:r>
      <w:r w:rsidRPr="007F19BD">
        <w:rPr>
          <w:rFonts w:asciiTheme="minorHAnsi" w:hAnsiTheme="minorHAnsi"/>
          <w:color w:val="1B1C20"/>
        </w:rPr>
        <w:t>generates,</w:t>
      </w:r>
      <w:r w:rsidRPr="007F19BD">
        <w:rPr>
          <w:rFonts w:asciiTheme="minorHAnsi" w:hAnsiTheme="minorHAnsi"/>
          <w:color w:val="1B1C20"/>
          <w:spacing w:val="4"/>
        </w:rPr>
        <w:t xml:space="preserve"> </w:t>
      </w:r>
      <w:r w:rsidRPr="007F19BD">
        <w:rPr>
          <w:rFonts w:asciiTheme="minorHAnsi" w:hAnsiTheme="minorHAnsi"/>
          <w:color w:val="1B1C20"/>
        </w:rPr>
        <w:t>the</w:t>
      </w:r>
      <w:r w:rsidRPr="007F19BD">
        <w:rPr>
          <w:rFonts w:asciiTheme="minorHAnsi" w:hAnsiTheme="minorHAnsi"/>
          <w:color w:val="1B1C20"/>
          <w:spacing w:val="5"/>
        </w:rPr>
        <w:t xml:space="preserve"> </w:t>
      </w:r>
      <w:r w:rsidRPr="007F19BD">
        <w:rPr>
          <w:rFonts w:asciiTheme="minorHAnsi" w:hAnsiTheme="minorHAnsi"/>
          <w:color w:val="1B1C20"/>
        </w:rPr>
        <w:t>first</w:t>
      </w:r>
      <w:r w:rsidRPr="007F19BD">
        <w:rPr>
          <w:rFonts w:asciiTheme="minorHAnsi" w:hAnsiTheme="minorHAnsi"/>
          <w:color w:val="1B1C20"/>
          <w:spacing w:val="5"/>
        </w:rPr>
        <w:t xml:space="preserve"> </w:t>
      </w:r>
      <w:r w:rsidRPr="007F19BD">
        <w:rPr>
          <w:rFonts w:asciiTheme="minorHAnsi" w:hAnsiTheme="minorHAnsi"/>
          <w:color w:val="1B1C20"/>
          <w:spacing w:val="-1"/>
        </w:rPr>
        <w:t>coordinated</w:t>
      </w:r>
      <w:r w:rsidRPr="007F19BD">
        <w:rPr>
          <w:rFonts w:asciiTheme="minorHAnsi" w:hAnsiTheme="minorHAnsi"/>
          <w:color w:val="1B1C20"/>
          <w:spacing w:val="5"/>
        </w:rPr>
        <w:t xml:space="preserve"> </w:t>
      </w:r>
      <w:r w:rsidRPr="007F19BD">
        <w:rPr>
          <w:rFonts w:asciiTheme="minorHAnsi" w:hAnsiTheme="minorHAnsi"/>
          <w:color w:val="1B1C20"/>
        </w:rPr>
        <w:t>joint</w:t>
      </w:r>
      <w:r w:rsidRPr="007F19BD">
        <w:rPr>
          <w:rFonts w:asciiTheme="minorHAnsi" w:hAnsiTheme="minorHAnsi"/>
          <w:color w:val="1B1C20"/>
          <w:spacing w:val="28"/>
          <w:w w:val="106"/>
        </w:rPr>
        <w:t xml:space="preserve"> </w:t>
      </w:r>
      <w:r w:rsidRPr="007F19BD">
        <w:rPr>
          <w:rFonts w:asciiTheme="minorHAnsi" w:hAnsiTheme="minorHAnsi"/>
          <w:color w:val="1B1C20"/>
        </w:rPr>
        <w:t>survey</w:t>
      </w:r>
      <w:r w:rsidRPr="007F19BD">
        <w:rPr>
          <w:rFonts w:asciiTheme="minorHAnsi" w:hAnsiTheme="minorHAnsi"/>
          <w:color w:val="1B1C20"/>
          <w:spacing w:val="-1"/>
        </w:rPr>
        <w:t xml:space="preserve"> </w:t>
      </w:r>
      <w:r w:rsidRPr="007F19BD">
        <w:rPr>
          <w:rFonts w:asciiTheme="minorHAnsi" w:hAnsiTheme="minorHAnsi"/>
          <w:color w:val="1B1C20"/>
        </w:rPr>
        <w:t>of</w:t>
      </w:r>
      <w:r w:rsidRPr="007F19BD">
        <w:rPr>
          <w:rFonts w:asciiTheme="minorHAnsi" w:hAnsiTheme="minorHAnsi"/>
          <w:color w:val="1B1C20"/>
          <w:spacing w:val="-1"/>
        </w:rPr>
        <w:t xml:space="preserve"> </w:t>
      </w:r>
      <w:r w:rsidRPr="007F19BD">
        <w:rPr>
          <w:rFonts w:asciiTheme="minorHAnsi" w:hAnsiTheme="minorHAnsi"/>
          <w:color w:val="1B1C20"/>
        </w:rPr>
        <w:t>floating</w:t>
      </w:r>
      <w:r w:rsidRPr="007F19BD">
        <w:rPr>
          <w:rFonts w:asciiTheme="minorHAnsi" w:hAnsiTheme="minorHAnsi"/>
          <w:color w:val="1B1C20"/>
          <w:spacing w:val="-1"/>
        </w:rPr>
        <w:t xml:space="preserve"> macroplastics </w:t>
      </w:r>
      <w:r w:rsidRPr="007F19BD">
        <w:rPr>
          <w:rFonts w:asciiTheme="minorHAnsi" w:hAnsiTheme="minorHAnsi"/>
          <w:color w:val="1B1C20"/>
        </w:rPr>
        <w:t xml:space="preserve">in </w:t>
      </w:r>
      <w:r w:rsidRPr="007F19BD">
        <w:rPr>
          <w:rFonts w:asciiTheme="minorHAnsi" w:hAnsiTheme="minorHAnsi"/>
          <w:color w:val="1B1C20"/>
          <w:spacing w:val="-1"/>
        </w:rPr>
        <w:t xml:space="preserve">remote </w:t>
      </w:r>
      <w:r w:rsidRPr="007F19BD">
        <w:rPr>
          <w:rFonts w:asciiTheme="minorHAnsi" w:hAnsiTheme="minorHAnsi"/>
          <w:color w:val="1B1C20"/>
        </w:rPr>
        <w:t>seas</w:t>
      </w:r>
      <w:r w:rsidRPr="007F19BD">
        <w:rPr>
          <w:rFonts w:asciiTheme="minorHAnsi" w:hAnsiTheme="minorHAnsi"/>
          <w:color w:val="1B1C20"/>
          <w:spacing w:val="-1"/>
        </w:rPr>
        <w:t xml:space="preserve"> around </w:t>
      </w:r>
      <w:r w:rsidRPr="007F19BD">
        <w:rPr>
          <w:rFonts w:asciiTheme="minorHAnsi" w:hAnsiTheme="minorHAnsi"/>
          <w:color w:val="1B1C20"/>
        </w:rPr>
        <w:t>east and</w:t>
      </w:r>
      <w:r w:rsidRPr="007F19BD">
        <w:rPr>
          <w:rFonts w:asciiTheme="minorHAnsi" w:hAnsiTheme="minorHAnsi"/>
          <w:color w:val="1B1C20"/>
          <w:spacing w:val="-1"/>
        </w:rPr>
        <w:t xml:space="preserve"> </w:t>
      </w:r>
      <w:r w:rsidRPr="007F19BD">
        <w:rPr>
          <w:rFonts w:asciiTheme="minorHAnsi" w:hAnsiTheme="minorHAnsi"/>
          <w:color w:val="1B1C20"/>
          <w:spacing w:val="-2"/>
        </w:rPr>
        <w:t>w</w:t>
      </w:r>
      <w:r w:rsidRPr="007F19BD">
        <w:rPr>
          <w:rFonts w:asciiTheme="minorHAnsi" w:hAnsiTheme="minorHAnsi"/>
          <w:color w:val="1B1C20"/>
          <w:spacing w:val="-1"/>
        </w:rPr>
        <w:t xml:space="preserve">est Antarctica </w:t>
      </w:r>
      <w:r w:rsidRPr="007F19BD">
        <w:rPr>
          <w:rFonts w:asciiTheme="minorHAnsi" w:hAnsiTheme="minorHAnsi"/>
          <w:color w:val="1B1C20"/>
        </w:rPr>
        <w:t>in 2007–2008</w:t>
      </w:r>
      <w:r w:rsidRPr="007F19BD">
        <w:rPr>
          <w:rFonts w:asciiTheme="minorHAnsi" w:hAnsiTheme="minorHAnsi"/>
          <w:color w:val="1B1C20"/>
          <w:spacing w:val="-1"/>
        </w:rPr>
        <w:t xml:space="preserve"> </w:t>
      </w:r>
      <w:r w:rsidRPr="007F19BD">
        <w:rPr>
          <w:rFonts w:asciiTheme="minorHAnsi" w:hAnsiTheme="minorHAnsi"/>
          <w:color w:val="1B1C20"/>
        </w:rPr>
        <w:t>found</w:t>
      </w:r>
      <w:r w:rsidRPr="007F19BD">
        <w:rPr>
          <w:rFonts w:asciiTheme="minorHAnsi" w:hAnsiTheme="minorHAnsi"/>
          <w:color w:val="1B1C20"/>
          <w:spacing w:val="-1"/>
        </w:rPr>
        <w:t xml:space="preserve"> </w:t>
      </w:r>
      <w:r w:rsidRPr="007F19BD">
        <w:rPr>
          <w:rFonts w:asciiTheme="minorHAnsi" w:hAnsiTheme="minorHAnsi"/>
          <w:color w:val="1B1C20"/>
        </w:rPr>
        <w:t>that</w:t>
      </w:r>
      <w:r w:rsidRPr="007F19BD">
        <w:rPr>
          <w:rFonts w:asciiTheme="minorHAnsi" w:hAnsiTheme="minorHAnsi"/>
          <w:color w:val="1B1C20"/>
          <w:spacing w:val="-1"/>
        </w:rPr>
        <w:t xml:space="preserve"> </w:t>
      </w:r>
      <w:r w:rsidRPr="007F19BD">
        <w:rPr>
          <w:rFonts w:asciiTheme="minorHAnsi" w:hAnsiTheme="minorHAnsi"/>
          <w:color w:val="1B1C20"/>
        </w:rPr>
        <w:t>the</w:t>
      </w:r>
      <w:r w:rsidRPr="007F19BD">
        <w:rPr>
          <w:rFonts w:asciiTheme="minorHAnsi" w:hAnsiTheme="minorHAnsi"/>
          <w:color w:val="1B1C20"/>
          <w:spacing w:val="61"/>
          <w:w w:val="106"/>
        </w:rPr>
        <w:t xml:space="preserve"> </w:t>
      </w:r>
      <w:r w:rsidRPr="007F19BD">
        <w:rPr>
          <w:rFonts w:asciiTheme="minorHAnsi" w:hAnsiTheme="minorHAnsi"/>
          <w:color w:val="1B1C20"/>
        </w:rPr>
        <w:t>seabeds</w:t>
      </w:r>
      <w:r w:rsidRPr="007F19BD">
        <w:rPr>
          <w:rFonts w:asciiTheme="minorHAnsi" w:hAnsiTheme="minorHAnsi"/>
          <w:color w:val="1B1C20"/>
          <w:spacing w:val="10"/>
        </w:rPr>
        <w:t xml:space="preserve"> </w:t>
      </w:r>
      <w:r w:rsidRPr="007F19BD">
        <w:rPr>
          <w:rFonts w:asciiTheme="minorHAnsi" w:hAnsiTheme="minorHAnsi"/>
          <w:color w:val="1B1C20"/>
        </w:rPr>
        <w:t>immediately</w:t>
      </w:r>
      <w:r w:rsidRPr="007F19BD">
        <w:rPr>
          <w:rFonts w:asciiTheme="minorHAnsi" w:hAnsiTheme="minorHAnsi"/>
          <w:color w:val="1B1C20"/>
          <w:spacing w:val="11"/>
        </w:rPr>
        <w:t xml:space="preserve"> </w:t>
      </w:r>
      <w:r w:rsidRPr="007F19BD">
        <w:rPr>
          <w:rFonts w:asciiTheme="minorHAnsi" w:hAnsiTheme="minorHAnsi"/>
          <w:color w:val="1B1C20"/>
          <w:spacing w:val="-1"/>
        </w:rPr>
        <w:t>surrounding</w:t>
      </w:r>
      <w:r w:rsidRPr="007F19BD">
        <w:rPr>
          <w:rFonts w:asciiTheme="minorHAnsi" w:hAnsiTheme="minorHAnsi"/>
          <w:color w:val="1B1C20"/>
          <w:spacing w:val="11"/>
        </w:rPr>
        <w:t xml:space="preserve"> </w:t>
      </w:r>
      <w:r w:rsidRPr="007F19BD">
        <w:rPr>
          <w:rFonts w:asciiTheme="minorHAnsi" w:hAnsiTheme="minorHAnsi"/>
          <w:color w:val="1B1C20"/>
        </w:rPr>
        <w:t>continental</w:t>
      </w:r>
      <w:r w:rsidRPr="007F19BD">
        <w:rPr>
          <w:rFonts w:asciiTheme="minorHAnsi" w:hAnsiTheme="minorHAnsi"/>
          <w:color w:val="1B1C20"/>
          <w:spacing w:val="11"/>
        </w:rPr>
        <w:t xml:space="preserve"> </w:t>
      </w:r>
      <w:r w:rsidRPr="007F19BD">
        <w:rPr>
          <w:rFonts w:asciiTheme="minorHAnsi" w:hAnsiTheme="minorHAnsi"/>
          <w:color w:val="1B1C20"/>
          <w:spacing w:val="-1"/>
        </w:rPr>
        <w:t>Antarctica</w:t>
      </w:r>
      <w:r w:rsidRPr="007F19BD">
        <w:rPr>
          <w:rFonts w:asciiTheme="minorHAnsi" w:hAnsiTheme="minorHAnsi"/>
          <w:color w:val="1B1C20"/>
          <w:spacing w:val="11"/>
        </w:rPr>
        <w:t xml:space="preserve"> </w:t>
      </w:r>
      <w:r w:rsidRPr="007F19BD">
        <w:rPr>
          <w:rFonts w:asciiTheme="minorHAnsi" w:hAnsiTheme="minorHAnsi"/>
          <w:color w:val="1B1C20"/>
          <w:spacing w:val="-1"/>
        </w:rPr>
        <w:t>ar</w:t>
      </w:r>
      <w:r w:rsidRPr="007F19BD">
        <w:rPr>
          <w:rFonts w:asciiTheme="minorHAnsi" w:hAnsiTheme="minorHAnsi"/>
          <w:color w:val="1B1C20"/>
          <w:spacing w:val="-2"/>
        </w:rPr>
        <w:t>e</w:t>
      </w:r>
      <w:r w:rsidRPr="007F19BD">
        <w:rPr>
          <w:rFonts w:asciiTheme="minorHAnsi" w:hAnsiTheme="minorHAnsi"/>
          <w:color w:val="1B1C20"/>
          <w:spacing w:val="11"/>
        </w:rPr>
        <w:t xml:space="preserve"> </w:t>
      </w:r>
      <w:r w:rsidRPr="007F19BD">
        <w:rPr>
          <w:rFonts w:asciiTheme="minorHAnsi" w:hAnsiTheme="minorHAnsi"/>
          <w:color w:val="1B1C20"/>
          <w:spacing w:val="-1"/>
        </w:rPr>
        <w:t>probably</w:t>
      </w:r>
      <w:r w:rsidRPr="007F19BD">
        <w:rPr>
          <w:rFonts w:asciiTheme="minorHAnsi" w:hAnsiTheme="minorHAnsi"/>
          <w:color w:val="1B1C20"/>
          <w:spacing w:val="11"/>
        </w:rPr>
        <w:t xml:space="preserve"> </w:t>
      </w:r>
      <w:r w:rsidRPr="007F19BD">
        <w:rPr>
          <w:rFonts w:asciiTheme="minorHAnsi" w:hAnsiTheme="minorHAnsi"/>
          <w:color w:val="1B1C20"/>
        </w:rPr>
        <w:t>the</w:t>
      </w:r>
      <w:r w:rsidRPr="007F19BD">
        <w:rPr>
          <w:rFonts w:asciiTheme="minorHAnsi" w:hAnsiTheme="minorHAnsi"/>
          <w:color w:val="1B1C20"/>
          <w:spacing w:val="11"/>
        </w:rPr>
        <w:t xml:space="preserve"> </w:t>
      </w:r>
      <w:r w:rsidRPr="007F19BD">
        <w:rPr>
          <w:rFonts w:asciiTheme="minorHAnsi" w:hAnsiTheme="minorHAnsi"/>
          <w:color w:val="1B1C20"/>
        </w:rPr>
        <w:t>last</w:t>
      </w:r>
      <w:r w:rsidRPr="007F19BD">
        <w:rPr>
          <w:rFonts w:asciiTheme="minorHAnsi" w:hAnsiTheme="minorHAnsi"/>
          <w:color w:val="1B1C20"/>
          <w:spacing w:val="11"/>
        </w:rPr>
        <w:t xml:space="preserve"> </w:t>
      </w:r>
      <w:r w:rsidRPr="007F19BD">
        <w:rPr>
          <w:rFonts w:asciiTheme="minorHAnsi" w:hAnsiTheme="minorHAnsi"/>
          <w:color w:val="1B1C20"/>
          <w:spacing w:val="-1"/>
        </w:rPr>
        <w:t>environments</w:t>
      </w:r>
      <w:r w:rsidRPr="007F19BD">
        <w:rPr>
          <w:rFonts w:asciiTheme="minorHAnsi" w:hAnsiTheme="minorHAnsi"/>
          <w:color w:val="1B1C20"/>
          <w:spacing w:val="11"/>
        </w:rPr>
        <w:t xml:space="preserve"> </w:t>
      </w:r>
      <w:r w:rsidRPr="007F19BD">
        <w:rPr>
          <w:rFonts w:asciiTheme="minorHAnsi" w:hAnsiTheme="minorHAnsi"/>
          <w:color w:val="1B1C20"/>
        </w:rPr>
        <w:t>on</w:t>
      </w:r>
      <w:r w:rsidRPr="007F19BD">
        <w:rPr>
          <w:rFonts w:asciiTheme="minorHAnsi" w:hAnsiTheme="minorHAnsi"/>
          <w:color w:val="1B1C20"/>
          <w:spacing w:val="11"/>
        </w:rPr>
        <w:t xml:space="preserve"> </w:t>
      </w:r>
      <w:r w:rsidRPr="007F19BD">
        <w:rPr>
          <w:rFonts w:asciiTheme="minorHAnsi" w:hAnsiTheme="minorHAnsi"/>
          <w:color w:val="1B1C20"/>
        </w:rPr>
        <w:t>the</w:t>
      </w:r>
      <w:r w:rsidRPr="007F19BD">
        <w:rPr>
          <w:rFonts w:asciiTheme="minorHAnsi" w:hAnsiTheme="minorHAnsi"/>
          <w:color w:val="1B1C20"/>
          <w:spacing w:val="11"/>
        </w:rPr>
        <w:t xml:space="preserve"> </w:t>
      </w:r>
      <w:r w:rsidRPr="007F19BD">
        <w:rPr>
          <w:rFonts w:asciiTheme="minorHAnsi" w:hAnsiTheme="minorHAnsi"/>
          <w:color w:val="1B1C20"/>
        </w:rPr>
        <w:t>planet</w:t>
      </w:r>
      <w:r w:rsidR="00190A03" w:rsidRPr="007F19BD">
        <w:rPr>
          <w:rFonts w:asciiTheme="minorHAnsi" w:hAnsiTheme="minorHAnsi"/>
          <w:color w:val="1B1C20"/>
        </w:rPr>
        <w:t xml:space="preserve"> </w:t>
      </w:r>
      <w:r w:rsidRPr="007F19BD">
        <w:rPr>
          <w:rFonts w:asciiTheme="minorHAnsi" w:hAnsiTheme="minorHAnsi"/>
          <w:color w:val="1B1C20"/>
          <w:spacing w:val="-2"/>
        </w:rPr>
        <w:t>y</w:t>
      </w:r>
      <w:r w:rsidRPr="007F19BD">
        <w:rPr>
          <w:rFonts w:asciiTheme="minorHAnsi" w:hAnsiTheme="minorHAnsi"/>
          <w:color w:val="1B1C20"/>
          <w:spacing w:val="-1"/>
        </w:rPr>
        <w:t>et</w:t>
      </w:r>
      <w:r w:rsidRPr="007F19BD">
        <w:rPr>
          <w:rFonts w:asciiTheme="minorHAnsi" w:hAnsiTheme="minorHAnsi"/>
          <w:color w:val="1B1C20"/>
        </w:rPr>
        <w:t xml:space="preserve"> to</w:t>
      </w:r>
      <w:r w:rsidRPr="007F19BD">
        <w:rPr>
          <w:rFonts w:asciiTheme="minorHAnsi" w:hAnsiTheme="minorHAnsi"/>
          <w:color w:val="1B1C20"/>
          <w:spacing w:val="1"/>
        </w:rPr>
        <w:t xml:space="preserve"> </w:t>
      </w:r>
      <w:r w:rsidRPr="007F19BD">
        <w:rPr>
          <w:rFonts w:asciiTheme="minorHAnsi" w:hAnsiTheme="minorHAnsi"/>
          <w:color w:val="1B1C20"/>
        </w:rPr>
        <w:t xml:space="preserve">be </w:t>
      </w:r>
      <w:r w:rsidRPr="007F19BD">
        <w:rPr>
          <w:rFonts w:asciiTheme="minorHAnsi" w:hAnsiTheme="minorHAnsi"/>
          <w:color w:val="1B1C20"/>
          <w:spacing w:val="-1"/>
        </w:rPr>
        <w:t>reached</w:t>
      </w:r>
      <w:r w:rsidRPr="007F19BD">
        <w:rPr>
          <w:rFonts w:asciiTheme="minorHAnsi" w:hAnsiTheme="minorHAnsi"/>
          <w:color w:val="1B1C20"/>
          <w:spacing w:val="1"/>
        </w:rPr>
        <w:t xml:space="preserve"> </w:t>
      </w:r>
      <w:r w:rsidRPr="007F19BD">
        <w:rPr>
          <w:rFonts w:asciiTheme="minorHAnsi" w:hAnsiTheme="minorHAnsi"/>
          <w:color w:val="1B1C20"/>
          <w:spacing w:val="-1"/>
        </w:rPr>
        <w:t>b</w:t>
      </w:r>
      <w:r w:rsidRPr="007F19BD">
        <w:rPr>
          <w:rFonts w:asciiTheme="minorHAnsi" w:hAnsiTheme="minorHAnsi"/>
          <w:color w:val="1B1C20"/>
          <w:spacing w:val="-2"/>
        </w:rPr>
        <w:t>y</w:t>
      </w:r>
      <w:r w:rsidRPr="007F19BD">
        <w:rPr>
          <w:rFonts w:asciiTheme="minorHAnsi" w:hAnsiTheme="minorHAnsi"/>
          <w:color w:val="1B1C20"/>
        </w:rPr>
        <w:t xml:space="preserve"> plastics</w:t>
      </w:r>
      <w:r w:rsidRPr="007F19BD">
        <w:rPr>
          <w:rFonts w:asciiTheme="minorHAnsi" w:hAnsiTheme="minorHAnsi"/>
          <w:color w:val="1B1C20"/>
          <w:spacing w:val="1"/>
        </w:rPr>
        <w:t xml:space="preserve"> </w:t>
      </w:r>
      <w:r w:rsidRPr="007F19BD">
        <w:rPr>
          <w:rFonts w:asciiTheme="minorHAnsi" w:hAnsiTheme="minorHAnsi"/>
          <w:color w:val="1B1C20"/>
          <w:spacing w:val="-1"/>
        </w:rPr>
        <w:t>(Barnes</w:t>
      </w:r>
      <w:r w:rsidRPr="007F19BD">
        <w:rPr>
          <w:rFonts w:asciiTheme="minorHAnsi" w:hAnsiTheme="minorHAnsi"/>
          <w:color w:val="1B1C20"/>
        </w:rPr>
        <w:t xml:space="preserve"> et</w:t>
      </w:r>
      <w:r w:rsidRPr="007F19BD">
        <w:rPr>
          <w:rFonts w:asciiTheme="minorHAnsi" w:hAnsiTheme="minorHAnsi"/>
          <w:color w:val="1B1C20"/>
          <w:spacing w:val="1"/>
        </w:rPr>
        <w:t xml:space="preserve"> </w:t>
      </w:r>
      <w:r w:rsidRPr="007F19BD">
        <w:rPr>
          <w:rFonts w:asciiTheme="minorHAnsi" w:hAnsiTheme="minorHAnsi"/>
          <w:color w:val="1B1C20"/>
        </w:rPr>
        <w:t>al.</w:t>
      </w:r>
      <w:r w:rsidRPr="007F19BD">
        <w:rPr>
          <w:rFonts w:asciiTheme="minorHAnsi" w:hAnsiTheme="minorHAnsi"/>
          <w:color w:val="1B1C20"/>
          <w:spacing w:val="1"/>
        </w:rPr>
        <w:t xml:space="preserve"> </w:t>
      </w:r>
      <w:r w:rsidRPr="007F19BD">
        <w:rPr>
          <w:rFonts w:asciiTheme="minorHAnsi" w:hAnsiTheme="minorHAnsi"/>
          <w:color w:val="1B1C20"/>
        </w:rPr>
        <w:t xml:space="preserve">2010). </w:t>
      </w:r>
      <w:r w:rsidRPr="007F19BD">
        <w:rPr>
          <w:rFonts w:asciiTheme="minorHAnsi" w:hAnsiTheme="minorHAnsi"/>
          <w:color w:val="1B1C20"/>
          <w:spacing w:val="-3"/>
        </w:rPr>
        <w:t>Ho</w:t>
      </w:r>
      <w:r w:rsidRPr="007F19BD">
        <w:rPr>
          <w:rFonts w:asciiTheme="minorHAnsi" w:hAnsiTheme="minorHAnsi"/>
          <w:color w:val="1B1C20"/>
          <w:spacing w:val="-4"/>
        </w:rPr>
        <w:t>wev</w:t>
      </w:r>
      <w:r w:rsidRPr="007F19BD">
        <w:rPr>
          <w:rFonts w:asciiTheme="minorHAnsi" w:hAnsiTheme="minorHAnsi"/>
          <w:color w:val="1B1C20"/>
          <w:spacing w:val="-3"/>
        </w:rPr>
        <w:t>er,</w:t>
      </w:r>
      <w:r w:rsidRPr="007F19BD">
        <w:rPr>
          <w:rFonts w:asciiTheme="minorHAnsi" w:hAnsiTheme="minorHAnsi"/>
          <w:color w:val="1B1C20"/>
          <w:spacing w:val="1"/>
        </w:rPr>
        <w:t xml:space="preserve"> </w:t>
      </w:r>
      <w:r w:rsidRPr="007F19BD">
        <w:rPr>
          <w:rFonts w:asciiTheme="minorHAnsi" w:hAnsiTheme="minorHAnsi"/>
          <w:color w:val="1B1C20"/>
        </w:rPr>
        <w:t>with pieces</w:t>
      </w:r>
      <w:r w:rsidRPr="007F19BD">
        <w:rPr>
          <w:rFonts w:asciiTheme="minorHAnsi" w:hAnsiTheme="minorHAnsi"/>
          <w:color w:val="1B1C20"/>
          <w:spacing w:val="1"/>
        </w:rPr>
        <w:t xml:space="preserve"> </w:t>
      </w:r>
      <w:r w:rsidRPr="007F19BD">
        <w:rPr>
          <w:rFonts w:asciiTheme="minorHAnsi" w:hAnsiTheme="minorHAnsi"/>
          <w:color w:val="1B1C20"/>
        </w:rPr>
        <w:t>of plastic</w:t>
      </w:r>
      <w:r w:rsidRPr="007F19BD">
        <w:rPr>
          <w:rFonts w:asciiTheme="minorHAnsi" w:hAnsiTheme="minorHAnsi"/>
          <w:color w:val="1B1C20"/>
          <w:spacing w:val="1"/>
        </w:rPr>
        <w:t xml:space="preserve"> </w:t>
      </w:r>
      <w:r w:rsidRPr="007F19BD">
        <w:rPr>
          <w:rFonts w:asciiTheme="minorHAnsi" w:hAnsiTheme="minorHAnsi"/>
          <w:color w:val="1B1C20"/>
        </w:rPr>
        <w:t>floating</w:t>
      </w:r>
      <w:r w:rsidRPr="007F19BD">
        <w:rPr>
          <w:rFonts w:asciiTheme="minorHAnsi" w:hAnsiTheme="minorHAnsi"/>
          <w:color w:val="1B1C20"/>
          <w:spacing w:val="1"/>
        </w:rPr>
        <w:t xml:space="preserve"> </w:t>
      </w:r>
      <w:r w:rsidRPr="007F19BD">
        <w:rPr>
          <w:rFonts w:asciiTheme="minorHAnsi" w:hAnsiTheme="minorHAnsi"/>
          <w:color w:val="1B1C20"/>
        </w:rPr>
        <w:t>into the</w:t>
      </w:r>
      <w:r w:rsidRPr="007F19BD">
        <w:rPr>
          <w:rFonts w:asciiTheme="minorHAnsi" w:hAnsiTheme="minorHAnsi"/>
          <w:color w:val="1B1C20"/>
          <w:spacing w:val="1"/>
        </w:rPr>
        <w:t xml:space="preserve"> </w:t>
      </w:r>
      <w:r w:rsidRPr="007F19BD">
        <w:rPr>
          <w:rFonts w:asciiTheme="minorHAnsi" w:hAnsiTheme="minorHAnsi"/>
          <w:color w:val="1B1C20"/>
        </w:rPr>
        <w:t>surface of</w:t>
      </w:r>
      <w:r w:rsidRPr="007F19BD">
        <w:rPr>
          <w:rFonts w:asciiTheme="minorHAnsi" w:hAnsiTheme="minorHAnsi"/>
          <w:color w:val="1B1C20"/>
          <w:spacing w:val="25"/>
          <w:w w:val="99"/>
        </w:rPr>
        <w:t xml:space="preserve"> </w:t>
      </w:r>
      <w:r w:rsidRPr="007F19BD">
        <w:rPr>
          <w:rFonts w:asciiTheme="minorHAnsi" w:hAnsiTheme="minorHAnsi"/>
          <w:color w:val="1B1C20"/>
        </w:rPr>
        <w:t>the</w:t>
      </w:r>
      <w:r w:rsidRPr="007F19BD">
        <w:rPr>
          <w:rFonts w:asciiTheme="minorHAnsi" w:hAnsiTheme="minorHAnsi"/>
          <w:color w:val="1B1C20"/>
          <w:spacing w:val="2"/>
        </w:rPr>
        <w:t xml:space="preserve"> </w:t>
      </w:r>
      <w:r w:rsidRPr="007F19BD">
        <w:rPr>
          <w:rFonts w:asciiTheme="minorHAnsi" w:hAnsiTheme="minorHAnsi"/>
          <w:color w:val="1B1C20"/>
        </w:rPr>
        <w:t>Amundsen</w:t>
      </w:r>
      <w:r w:rsidRPr="007F19BD">
        <w:rPr>
          <w:rFonts w:asciiTheme="minorHAnsi" w:hAnsiTheme="minorHAnsi"/>
          <w:color w:val="1B1C20"/>
          <w:spacing w:val="2"/>
        </w:rPr>
        <w:t xml:space="preserve"> </w:t>
      </w:r>
      <w:r w:rsidRPr="007F19BD">
        <w:rPr>
          <w:rFonts w:asciiTheme="minorHAnsi" w:hAnsiTheme="minorHAnsi"/>
          <w:color w:val="1B1C20"/>
          <w:spacing w:val="-2"/>
        </w:rPr>
        <w:t>S</w:t>
      </w:r>
      <w:r w:rsidRPr="007F19BD">
        <w:rPr>
          <w:rFonts w:asciiTheme="minorHAnsi" w:hAnsiTheme="minorHAnsi"/>
          <w:color w:val="1B1C20"/>
          <w:spacing w:val="-1"/>
        </w:rPr>
        <w:t>ea,</w:t>
      </w:r>
      <w:r w:rsidRPr="007F19BD">
        <w:rPr>
          <w:rFonts w:asciiTheme="minorHAnsi" w:hAnsiTheme="minorHAnsi"/>
          <w:color w:val="1B1C20"/>
          <w:spacing w:val="3"/>
        </w:rPr>
        <w:t xml:space="preserve"> </w:t>
      </w:r>
      <w:r w:rsidRPr="007F19BD">
        <w:rPr>
          <w:rFonts w:asciiTheme="minorHAnsi" w:hAnsiTheme="minorHAnsi"/>
          <w:color w:val="1B1C20"/>
        </w:rPr>
        <w:t>this</w:t>
      </w:r>
      <w:r w:rsidRPr="007F19BD">
        <w:rPr>
          <w:rFonts w:asciiTheme="minorHAnsi" w:hAnsiTheme="minorHAnsi"/>
          <w:color w:val="1B1C20"/>
          <w:spacing w:val="2"/>
        </w:rPr>
        <w:t xml:space="preserve"> </w:t>
      </w:r>
      <w:r w:rsidRPr="007F19BD">
        <w:rPr>
          <w:rFonts w:asciiTheme="minorHAnsi" w:hAnsiTheme="minorHAnsi"/>
          <w:color w:val="1B1C20"/>
        </w:rPr>
        <w:t>seems</w:t>
      </w:r>
      <w:r w:rsidRPr="007F19BD">
        <w:rPr>
          <w:rFonts w:asciiTheme="minorHAnsi" w:hAnsiTheme="minorHAnsi"/>
          <w:color w:val="1B1C20"/>
          <w:spacing w:val="2"/>
        </w:rPr>
        <w:t xml:space="preserve"> </w:t>
      </w:r>
      <w:r w:rsidRPr="007F19BD">
        <w:rPr>
          <w:rFonts w:asciiTheme="minorHAnsi" w:hAnsiTheme="minorHAnsi"/>
          <w:color w:val="1B1C20"/>
        </w:rPr>
        <w:t>likely</w:t>
      </w:r>
      <w:r w:rsidRPr="007F19BD">
        <w:rPr>
          <w:rFonts w:asciiTheme="minorHAnsi" w:hAnsiTheme="minorHAnsi"/>
          <w:color w:val="1B1C20"/>
          <w:spacing w:val="3"/>
        </w:rPr>
        <w:t xml:space="preserve"> </w:t>
      </w:r>
      <w:r w:rsidRPr="007F19BD">
        <w:rPr>
          <w:rFonts w:asciiTheme="minorHAnsi" w:hAnsiTheme="minorHAnsi"/>
          <w:color w:val="1B1C20"/>
        </w:rPr>
        <w:t>to</w:t>
      </w:r>
      <w:r w:rsidRPr="007F19BD">
        <w:rPr>
          <w:rFonts w:asciiTheme="minorHAnsi" w:hAnsiTheme="minorHAnsi"/>
          <w:color w:val="1B1C20"/>
          <w:spacing w:val="2"/>
        </w:rPr>
        <w:t xml:space="preserve"> </w:t>
      </w:r>
      <w:r w:rsidRPr="007F19BD">
        <w:rPr>
          <w:rFonts w:asciiTheme="minorHAnsi" w:hAnsiTheme="minorHAnsi"/>
          <w:color w:val="1B1C20"/>
        </w:rPr>
        <w:t>change.</w:t>
      </w:r>
      <w:r w:rsidRPr="007F19BD">
        <w:rPr>
          <w:rFonts w:asciiTheme="minorHAnsi" w:hAnsiTheme="minorHAnsi"/>
          <w:color w:val="1B1C20"/>
          <w:spacing w:val="3"/>
        </w:rPr>
        <w:t xml:space="preserve"> </w:t>
      </w:r>
      <w:r w:rsidRPr="007F19BD">
        <w:rPr>
          <w:rFonts w:asciiTheme="minorHAnsi" w:hAnsiTheme="minorHAnsi"/>
          <w:color w:val="1B1C20"/>
          <w:spacing w:val="-2"/>
        </w:rPr>
        <w:t>A</w:t>
      </w:r>
      <w:r w:rsidRPr="007F19BD">
        <w:rPr>
          <w:rFonts w:asciiTheme="minorHAnsi" w:hAnsiTheme="minorHAnsi"/>
          <w:color w:val="1B1C20"/>
          <w:spacing w:val="-1"/>
        </w:rPr>
        <w:t>ustralian</w:t>
      </w:r>
      <w:r w:rsidRPr="007F19BD">
        <w:rPr>
          <w:rFonts w:asciiTheme="minorHAnsi" w:hAnsiTheme="minorHAnsi"/>
          <w:color w:val="1B1C20"/>
          <w:spacing w:val="2"/>
        </w:rPr>
        <w:t xml:space="preserve"> </w:t>
      </w:r>
      <w:r w:rsidRPr="007F19BD">
        <w:rPr>
          <w:rFonts w:asciiTheme="minorHAnsi" w:hAnsiTheme="minorHAnsi"/>
          <w:color w:val="1B1C20"/>
        </w:rPr>
        <w:t>scientists</w:t>
      </w:r>
      <w:r w:rsidRPr="007F19BD">
        <w:rPr>
          <w:rFonts w:asciiTheme="minorHAnsi" w:hAnsiTheme="minorHAnsi"/>
          <w:color w:val="1B1C20"/>
          <w:spacing w:val="2"/>
        </w:rPr>
        <w:t xml:space="preserve"> </w:t>
      </w:r>
      <w:r w:rsidRPr="007F19BD">
        <w:rPr>
          <w:rFonts w:asciiTheme="minorHAnsi" w:hAnsiTheme="minorHAnsi"/>
          <w:color w:val="1B1C20"/>
          <w:spacing w:val="-1"/>
        </w:rPr>
        <w:t>ar</w:t>
      </w:r>
      <w:r w:rsidRPr="007F19BD">
        <w:rPr>
          <w:rFonts w:asciiTheme="minorHAnsi" w:hAnsiTheme="minorHAnsi"/>
          <w:color w:val="1B1C20"/>
          <w:spacing w:val="-2"/>
        </w:rPr>
        <w:t>e</w:t>
      </w:r>
      <w:r w:rsidRPr="007F19BD">
        <w:rPr>
          <w:rFonts w:asciiTheme="minorHAnsi" w:hAnsiTheme="minorHAnsi"/>
          <w:color w:val="1B1C20"/>
          <w:spacing w:val="3"/>
        </w:rPr>
        <w:t xml:space="preserve"> </w:t>
      </w:r>
      <w:r w:rsidRPr="007F19BD">
        <w:rPr>
          <w:rFonts w:asciiTheme="minorHAnsi" w:hAnsiTheme="minorHAnsi"/>
          <w:color w:val="1B1C20"/>
        </w:rPr>
        <w:t>planning</w:t>
      </w:r>
      <w:r w:rsidRPr="007F19BD">
        <w:rPr>
          <w:rFonts w:asciiTheme="minorHAnsi" w:hAnsiTheme="minorHAnsi"/>
          <w:color w:val="1B1C20"/>
          <w:spacing w:val="2"/>
        </w:rPr>
        <w:t xml:space="preserve"> </w:t>
      </w:r>
      <w:r w:rsidRPr="007F19BD">
        <w:rPr>
          <w:rFonts w:asciiTheme="minorHAnsi" w:hAnsiTheme="minorHAnsi"/>
          <w:color w:val="1B1C20"/>
        </w:rPr>
        <w:t>to</w:t>
      </w:r>
      <w:r w:rsidRPr="007F19BD">
        <w:rPr>
          <w:rFonts w:asciiTheme="minorHAnsi" w:hAnsiTheme="minorHAnsi"/>
          <w:color w:val="1B1C20"/>
          <w:spacing w:val="3"/>
        </w:rPr>
        <w:t xml:space="preserve"> </w:t>
      </w:r>
      <w:r w:rsidRPr="007F19BD">
        <w:rPr>
          <w:rFonts w:asciiTheme="minorHAnsi" w:hAnsiTheme="minorHAnsi"/>
          <w:color w:val="1B1C20"/>
          <w:spacing w:val="-1"/>
        </w:rPr>
        <w:t>investigate</w:t>
      </w:r>
      <w:r w:rsidRPr="007F19BD">
        <w:rPr>
          <w:rFonts w:asciiTheme="minorHAnsi" w:hAnsiTheme="minorHAnsi"/>
          <w:color w:val="1B1C20"/>
          <w:spacing w:val="2"/>
        </w:rPr>
        <w:t xml:space="preserve"> </w:t>
      </w:r>
      <w:r w:rsidRPr="007F19BD">
        <w:rPr>
          <w:rFonts w:asciiTheme="minorHAnsi" w:hAnsiTheme="minorHAnsi"/>
          <w:color w:val="1B1C20"/>
        </w:rPr>
        <w:t>the</w:t>
      </w:r>
      <w:r w:rsidRPr="007F19BD">
        <w:rPr>
          <w:rFonts w:asciiTheme="minorHAnsi" w:hAnsiTheme="minorHAnsi"/>
          <w:color w:val="1B1C20"/>
          <w:spacing w:val="2"/>
        </w:rPr>
        <w:t xml:space="preserve"> </w:t>
      </w:r>
      <w:r w:rsidRPr="007F19BD">
        <w:rPr>
          <w:rFonts w:asciiTheme="minorHAnsi" w:hAnsiTheme="minorHAnsi"/>
          <w:color w:val="1B1C20"/>
        </w:rPr>
        <w:t>impact</w:t>
      </w:r>
      <w:r w:rsidRPr="007F19BD">
        <w:rPr>
          <w:rFonts w:asciiTheme="minorHAnsi" w:hAnsiTheme="minorHAnsi"/>
          <w:color w:val="1B1C20"/>
          <w:spacing w:val="3"/>
        </w:rPr>
        <w:t xml:space="preserve"> </w:t>
      </w:r>
      <w:r w:rsidRPr="007F19BD">
        <w:rPr>
          <w:rFonts w:asciiTheme="minorHAnsi" w:hAnsiTheme="minorHAnsi"/>
          <w:color w:val="1B1C20"/>
        </w:rPr>
        <w:t>of</w:t>
      </w:r>
      <w:r w:rsidRPr="007F19BD">
        <w:rPr>
          <w:rFonts w:asciiTheme="minorHAnsi" w:hAnsiTheme="minorHAnsi"/>
          <w:color w:val="1B1C20"/>
          <w:spacing w:val="33"/>
          <w:w w:val="99"/>
        </w:rPr>
        <w:t xml:space="preserve"> </w:t>
      </w:r>
      <w:r w:rsidRPr="007F19BD">
        <w:rPr>
          <w:rFonts w:asciiTheme="minorHAnsi" w:hAnsiTheme="minorHAnsi"/>
          <w:color w:val="1B1C20"/>
          <w:spacing w:val="-1"/>
        </w:rPr>
        <w:t>microplastics</w:t>
      </w:r>
      <w:r w:rsidRPr="007F19BD">
        <w:rPr>
          <w:rFonts w:asciiTheme="minorHAnsi" w:hAnsiTheme="minorHAnsi"/>
          <w:color w:val="1B1C20"/>
          <w:spacing w:val="8"/>
        </w:rPr>
        <w:t xml:space="preserve"> </w:t>
      </w:r>
      <w:r w:rsidRPr="007F19BD">
        <w:rPr>
          <w:rFonts w:asciiTheme="minorHAnsi" w:hAnsiTheme="minorHAnsi"/>
          <w:color w:val="1B1C20"/>
        </w:rPr>
        <w:t>on</w:t>
      </w:r>
      <w:r w:rsidRPr="007F19BD">
        <w:rPr>
          <w:rFonts w:asciiTheme="minorHAnsi" w:hAnsiTheme="minorHAnsi"/>
          <w:color w:val="1B1C20"/>
          <w:spacing w:val="9"/>
        </w:rPr>
        <w:t xml:space="preserve"> </w:t>
      </w:r>
      <w:r w:rsidRPr="007F19BD">
        <w:rPr>
          <w:rFonts w:asciiTheme="minorHAnsi" w:hAnsiTheme="minorHAnsi"/>
          <w:color w:val="1B1C20"/>
        </w:rPr>
        <w:t>the</w:t>
      </w:r>
      <w:r w:rsidRPr="007F19BD">
        <w:rPr>
          <w:rFonts w:asciiTheme="minorHAnsi" w:hAnsiTheme="minorHAnsi"/>
          <w:color w:val="1B1C20"/>
          <w:spacing w:val="8"/>
        </w:rPr>
        <w:t xml:space="preserve"> </w:t>
      </w:r>
      <w:r w:rsidRPr="007F19BD">
        <w:rPr>
          <w:rFonts w:asciiTheme="minorHAnsi" w:hAnsiTheme="minorHAnsi"/>
          <w:color w:val="1B1C20"/>
          <w:spacing w:val="-2"/>
        </w:rPr>
        <w:t>S</w:t>
      </w:r>
      <w:r w:rsidRPr="007F19BD">
        <w:rPr>
          <w:rFonts w:asciiTheme="minorHAnsi" w:hAnsiTheme="minorHAnsi"/>
          <w:color w:val="1B1C20"/>
          <w:spacing w:val="-1"/>
        </w:rPr>
        <w:t>outhern</w:t>
      </w:r>
      <w:r w:rsidRPr="007F19BD">
        <w:rPr>
          <w:rFonts w:asciiTheme="minorHAnsi" w:hAnsiTheme="minorHAnsi"/>
          <w:color w:val="1B1C20"/>
          <w:spacing w:val="9"/>
        </w:rPr>
        <w:t xml:space="preserve"> </w:t>
      </w:r>
      <w:r w:rsidRPr="007F19BD">
        <w:rPr>
          <w:rFonts w:asciiTheme="minorHAnsi" w:hAnsiTheme="minorHAnsi"/>
          <w:color w:val="1B1C20"/>
          <w:spacing w:val="-1"/>
        </w:rPr>
        <w:t>Ocean</w:t>
      </w:r>
      <w:r w:rsidRPr="007F19BD">
        <w:rPr>
          <w:rFonts w:asciiTheme="minorHAnsi" w:hAnsiTheme="minorHAnsi"/>
          <w:color w:val="1B1C20"/>
          <w:spacing w:val="8"/>
        </w:rPr>
        <w:t xml:space="preserve"> </w:t>
      </w:r>
      <w:r w:rsidRPr="007F19BD">
        <w:rPr>
          <w:rFonts w:asciiTheme="minorHAnsi" w:hAnsiTheme="minorHAnsi"/>
          <w:color w:val="1B1C20"/>
        </w:rPr>
        <w:t>food</w:t>
      </w:r>
      <w:r w:rsidRPr="007F19BD">
        <w:rPr>
          <w:rFonts w:asciiTheme="minorHAnsi" w:hAnsiTheme="minorHAnsi"/>
          <w:color w:val="1B1C20"/>
          <w:spacing w:val="9"/>
        </w:rPr>
        <w:t xml:space="preserve"> </w:t>
      </w:r>
      <w:r w:rsidRPr="007F19BD">
        <w:rPr>
          <w:rFonts w:asciiTheme="minorHAnsi" w:hAnsiTheme="minorHAnsi"/>
          <w:color w:val="1B1C20"/>
          <w:spacing w:val="-2"/>
        </w:rPr>
        <w:t>w</w:t>
      </w:r>
      <w:r w:rsidRPr="007F19BD">
        <w:rPr>
          <w:rFonts w:asciiTheme="minorHAnsi" w:hAnsiTheme="minorHAnsi"/>
          <w:color w:val="1B1C20"/>
          <w:spacing w:val="-1"/>
        </w:rPr>
        <w:t>eb</w:t>
      </w:r>
      <w:r w:rsidRPr="007F19BD">
        <w:rPr>
          <w:rFonts w:asciiTheme="minorHAnsi" w:hAnsiTheme="minorHAnsi"/>
          <w:color w:val="1B1C20"/>
          <w:spacing w:val="8"/>
        </w:rPr>
        <w:t xml:space="preserve"> </w:t>
      </w:r>
      <w:r w:rsidRPr="007F19BD">
        <w:rPr>
          <w:rFonts w:asciiTheme="minorHAnsi" w:hAnsiTheme="minorHAnsi"/>
          <w:color w:val="1B1C20"/>
        </w:rPr>
        <w:t>in</w:t>
      </w:r>
      <w:r w:rsidRPr="007F19BD">
        <w:rPr>
          <w:rFonts w:asciiTheme="minorHAnsi" w:hAnsiTheme="minorHAnsi"/>
          <w:color w:val="1B1C20"/>
          <w:spacing w:val="9"/>
        </w:rPr>
        <w:t xml:space="preserve"> </w:t>
      </w:r>
      <w:r w:rsidRPr="007F19BD">
        <w:rPr>
          <w:rFonts w:asciiTheme="minorHAnsi" w:hAnsiTheme="minorHAnsi"/>
          <w:color w:val="1B1C20"/>
          <w:spacing w:val="-1"/>
        </w:rPr>
        <w:t>Antarctica</w:t>
      </w:r>
      <w:r w:rsidRPr="007F19BD">
        <w:rPr>
          <w:rFonts w:asciiTheme="minorHAnsi" w:hAnsiTheme="minorHAnsi"/>
          <w:color w:val="1B1C20"/>
          <w:spacing w:val="8"/>
        </w:rPr>
        <w:t xml:space="preserve"> </w:t>
      </w:r>
      <w:r w:rsidRPr="007F19BD">
        <w:rPr>
          <w:rFonts w:asciiTheme="minorHAnsi" w:hAnsiTheme="minorHAnsi"/>
          <w:color w:val="1B1C20"/>
        </w:rPr>
        <w:t>during</w:t>
      </w:r>
      <w:r w:rsidRPr="007F19BD">
        <w:rPr>
          <w:rFonts w:asciiTheme="minorHAnsi" w:hAnsiTheme="minorHAnsi"/>
          <w:color w:val="1B1C20"/>
          <w:spacing w:val="9"/>
        </w:rPr>
        <w:t xml:space="preserve"> </w:t>
      </w:r>
      <w:r w:rsidRPr="007F19BD">
        <w:rPr>
          <w:rFonts w:asciiTheme="minorHAnsi" w:hAnsiTheme="minorHAnsi"/>
          <w:color w:val="1B1C20"/>
        </w:rPr>
        <w:t>the</w:t>
      </w:r>
      <w:r w:rsidRPr="007F19BD">
        <w:rPr>
          <w:rFonts w:asciiTheme="minorHAnsi" w:hAnsiTheme="minorHAnsi"/>
          <w:color w:val="1B1C20"/>
          <w:spacing w:val="9"/>
        </w:rPr>
        <w:t xml:space="preserve"> </w:t>
      </w:r>
      <w:r w:rsidRPr="007F19BD">
        <w:rPr>
          <w:rFonts w:asciiTheme="minorHAnsi" w:hAnsiTheme="minorHAnsi"/>
          <w:color w:val="1B1C20"/>
        </w:rPr>
        <w:t>life</w:t>
      </w:r>
      <w:r w:rsidRPr="007F19BD">
        <w:rPr>
          <w:rFonts w:asciiTheme="minorHAnsi" w:hAnsiTheme="minorHAnsi"/>
          <w:color w:val="1B1C20"/>
          <w:spacing w:val="8"/>
        </w:rPr>
        <w:t xml:space="preserve"> </w:t>
      </w:r>
      <w:r w:rsidRPr="007F19BD">
        <w:rPr>
          <w:rFonts w:asciiTheme="minorHAnsi" w:hAnsiTheme="minorHAnsi"/>
          <w:color w:val="1B1C20"/>
        </w:rPr>
        <w:t>of</w:t>
      </w:r>
      <w:r w:rsidRPr="007F19BD">
        <w:rPr>
          <w:rFonts w:asciiTheme="minorHAnsi" w:hAnsiTheme="minorHAnsi"/>
          <w:color w:val="1B1C20"/>
          <w:spacing w:val="9"/>
        </w:rPr>
        <w:t xml:space="preserve"> </w:t>
      </w:r>
      <w:r w:rsidRPr="007F19BD">
        <w:rPr>
          <w:rFonts w:asciiTheme="minorHAnsi" w:hAnsiTheme="minorHAnsi"/>
          <w:color w:val="1B1C20"/>
        </w:rPr>
        <w:t>this</w:t>
      </w:r>
      <w:r w:rsidRPr="007F19BD">
        <w:rPr>
          <w:rFonts w:asciiTheme="minorHAnsi" w:hAnsiTheme="minorHAnsi"/>
          <w:color w:val="1B1C20"/>
          <w:spacing w:val="8"/>
        </w:rPr>
        <w:t xml:space="preserve"> </w:t>
      </w:r>
      <w:r w:rsidRPr="007F19BD">
        <w:rPr>
          <w:rFonts w:asciiTheme="minorHAnsi" w:hAnsiTheme="minorHAnsi"/>
          <w:color w:val="1B1C20"/>
        </w:rPr>
        <w:t>plan.</w:t>
      </w:r>
    </w:p>
    <w:p w:rsidR="00FB197A" w:rsidRDefault="00FB197A">
      <w:pPr>
        <w:rPr>
          <w:rFonts w:ascii="PMingLiU" w:eastAsia="PMingLiU" w:hAnsi="PMingLiU" w:cs="PMingLiU"/>
          <w:sz w:val="20"/>
          <w:szCs w:val="20"/>
        </w:rPr>
      </w:pPr>
    </w:p>
    <w:p w:rsidR="00FB197A" w:rsidRDefault="00617197">
      <w:pPr>
        <w:pStyle w:val="Heading1"/>
        <w:numPr>
          <w:ilvl w:val="0"/>
          <w:numId w:val="9"/>
        </w:numPr>
        <w:tabs>
          <w:tab w:val="left" w:pos="1778"/>
        </w:tabs>
        <w:spacing w:before="156"/>
        <w:rPr>
          <w:b w:val="0"/>
          <w:bCs w:val="0"/>
        </w:rPr>
      </w:pPr>
      <w:r>
        <w:rPr>
          <w:color w:val="004E92"/>
          <w:spacing w:val="-2"/>
          <w:w w:val="105"/>
        </w:rPr>
        <w:t>Objec</w:t>
      </w:r>
      <w:r>
        <w:rPr>
          <w:color w:val="004E92"/>
          <w:spacing w:val="-3"/>
          <w:w w:val="105"/>
        </w:rPr>
        <w:t>t</w:t>
      </w:r>
      <w:r>
        <w:rPr>
          <w:color w:val="004E92"/>
          <w:spacing w:val="-2"/>
          <w:w w:val="105"/>
        </w:rPr>
        <w:t>iv</w:t>
      </w:r>
      <w:r>
        <w:rPr>
          <w:color w:val="004E92"/>
          <w:spacing w:val="-3"/>
          <w:w w:val="105"/>
        </w:rPr>
        <w:t>e</w:t>
      </w:r>
      <w:r>
        <w:rPr>
          <w:color w:val="004E92"/>
          <w:spacing w:val="-2"/>
          <w:w w:val="105"/>
        </w:rPr>
        <w:t>s</w:t>
      </w:r>
      <w:r>
        <w:rPr>
          <w:color w:val="004E92"/>
          <w:spacing w:val="-16"/>
          <w:w w:val="105"/>
        </w:rPr>
        <w:t xml:space="preserve"> </w:t>
      </w:r>
      <w:r>
        <w:rPr>
          <w:color w:val="004E92"/>
          <w:spacing w:val="-3"/>
          <w:w w:val="105"/>
        </w:rPr>
        <w:t>a</w:t>
      </w:r>
      <w:r>
        <w:rPr>
          <w:color w:val="004E92"/>
          <w:spacing w:val="-2"/>
          <w:w w:val="105"/>
        </w:rPr>
        <w:t>nd</w:t>
      </w:r>
      <w:r>
        <w:rPr>
          <w:color w:val="004E92"/>
          <w:spacing w:val="-15"/>
          <w:w w:val="105"/>
        </w:rPr>
        <w:t xml:space="preserve"> </w:t>
      </w:r>
      <w:r>
        <w:rPr>
          <w:color w:val="004E92"/>
          <w:spacing w:val="-3"/>
          <w:w w:val="105"/>
        </w:rPr>
        <w:t>a</w:t>
      </w:r>
      <w:r>
        <w:rPr>
          <w:color w:val="004E92"/>
          <w:spacing w:val="-2"/>
          <w:w w:val="105"/>
        </w:rPr>
        <w:t>c</w:t>
      </w:r>
      <w:r>
        <w:rPr>
          <w:color w:val="004E92"/>
          <w:spacing w:val="-3"/>
          <w:w w:val="105"/>
        </w:rPr>
        <w:t>t</w:t>
      </w:r>
      <w:r>
        <w:rPr>
          <w:color w:val="004E92"/>
          <w:spacing w:val="-2"/>
          <w:w w:val="105"/>
        </w:rPr>
        <w:t>ions</w:t>
      </w:r>
    </w:p>
    <w:p w:rsidR="00FB197A" w:rsidRPr="007F19BD" w:rsidRDefault="00617197">
      <w:pPr>
        <w:pStyle w:val="BodyText"/>
        <w:spacing w:before="142" w:line="256" w:lineRule="auto"/>
        <w:ind w:right="1687"/>
        <w:rPr>
          <w:rFonts w:asciiTheme="minorHAnsi" w:hAnsiTheme="minorHAnsi"/>
        </w:rPr>
      </w:pPr>
      <w:r w:rsidRPr="007F19BD">
        <w:rPr>
          <w:rFonts w:asciiTheme="minorHAnsi" w:hAnsiTheme="minorHAnsi"/>
          <w:color w:val="1B1C20"/>
        </w:rPr>
        <w:t>This</w:t>
      </w:r>
      <w:r w:rsidRPr="007F19BD">
        <w:rPr>
          <w:rFonts w:asciiTheme="minorHAnsi" w:hAnsiTheme="minorHAnsi"/>
          <w:color w:val="1B1C20"/>
          <w:spacing w:val="9"/>
        </w:rPr>
        <w:t xml:space="preserve"> </w:t>
      </w:r>
      <w:r w:rsidRPr="007F19BD">
        <w:rPr>
          <w:rFonts w:asciiTheme="minorHAnsi" w:hAnsiTheme="minorHAnsi"/>
          <w:color w:val="1B1C20"/>
        </w:rPr>
        <w:t>plan</w:t>
      </w:r>
      <w:r w:rsidRPr="007F19BD">
        <w:rPr>
          <w:rFonts w:asciiTheme="minorHAnsi" w:hAnsiTheme="minorHAnsi"/>
          <w:color w:val="1B1C20"/>
          <w:spacing w:val="9"/>
        </w:rPr>
        <w:t xml:space="preserve"> </w:t>
      </w:r>
      <w:r w:rsidRPr="007F19BD">
        <w:rPr>
          <w:rFonts w:asciiTheme="minorHAnsi" w:hAnsiTheme="minorHAnsi"/>
          <w:color w:val="1B1C20"/>
          <w:spacing w:val="-1"/>
        </w:rPr>
        <w:t>pro</w:t>
      </w:r>
      <w:r w:rsidRPr="007F19BD">
        <w:rPr>
          <w:rFonts w:asciiTheme="minorHAnsi" w:hAnsiTheme="minorHAnsi"/>
          <w:color w:val="1B1C20"/>
          <w:spacing w:val="-2"/>
        </w:rPr>
        <w:t>vides</w:t>
      </w:r>
      <w:r w:rsidRPr="007F19BD">
        <w:rPr>
          <w:rFonts w:asciiTheme="minorHAnsi" w:hAnsiTheme="minorHAnsi"/>
          <w:color w:val="1B1C20"/>
          <w:spacing w:val="9"/>
        </w:rPr>
        <w:t xml:space="preserve"> </w:t>
      </w:r>
      <w:r w:rsidRPr="007F19BD">
        <w:rPr>
          <w:rFonts w:asciiTheme="minorHAnsi" w:hAnsiTheme="minorHAnsi"/>
          <w:color w:val="1B1C20"/>
        </w:rPr>
        <w:t>national</w:t>
      </w:r>
      <w:r w:rsidRPr="007F19BD">
        <w:rPr>
          <w:rFonts w:asciiTheme="minorHAnsi" w:hAnsiTheme="minorHAnsi"/>
          <w:color w:val="1B1C20"/>
          <w:spacing w:val="9"/>
        </w:rPr>
        <w:t xml:space="preserve"> </w:t>
      </w:r>
      <w:r w:rsidRPr="007F19BD">
        <w:rPr>
          <w:rFonts w:asciiTheme="minorHAnsi" w:hAnsiTheme="minorHAnsi"/>
          <w:color w:val="1B1C20"/>
        </w:rPr>
        <w:t>guidance</w:t>
      </w:r>
      <w:r w:rsidRPr="007F19BD">
        <w:rPr>
          <w:rFonts w:asciiTheme="minorHAnsi" w:hAnsiTheme="minorHAnsi"/>
          <w:color w:val="1B1C20"/>
          <w:spacing w:val="9"/>
        </w:rPr>
        <w:t xml:space="preserve"> </w:t>
      </w:r>
      <w:r w:rsidRPr="007F19BD">
        <w:rPr>
          <w:rFonts w:asciiTheme="minorHAnsi" w:hAnsiTheme="minorHAnsi"/>
          <w:color w:val="1B1C20"/>
        </w:rPr>
        <w:t>on</w:t>
      </w:r>
      <w:r w:rsidRPr="007F19BD">
        <w:rPr>
          <w:rFonts w:asciiTheme="minorHAnsi" w:hAnsiTheme="minorHAnsi"/>
          <w:color w:val="1B1C20"/>
          <w:spacing w:val="9"/>
        </w:rPr>
        <w:t xml:space="preserve"> </w:t>
      </w:r>
      <w:r w:rsidRPr="007F19BD">
        <w:rPr>
          <w:rFonts w:asciiTheme="minorHAnsi" w:hAnsiTheme="minorHAnsi"/>
          <w:color w:val="1B1C20"/>
        </w:rPr>
        <w:t>action</w:t>
      </w:r>
      <w:r w:rsidRPr="007F19BD">
        <w:rPr>
          <w:rFonts w:asciiTheme="minorHAnsi" w:hAnsiTheme="minorHAnsi"/>
          <w:color w:val="1B1C20"/>
          <w:spacing w:val="10"/>
        </w:rPr>
        <w:t xml:space="preserve"> </w:t>
      </w:r>
      <w:r w:rsidRPr="007F19BD">
        <w:rPr>
          <w:rFonts w:asciiTheme="minorHAnsi" w:hAnsiTheme="minorHAnsi"/>
          <w:color w:val="1B1C20"/>
        </w:rPr>
        <w:t>to</w:t>
      </w:r>
      <w:r w:rsidRPr="007F19BD">
        <w:rPr>
          <w:rFonts w:asciiTheme="minorHAnsi" w:hAnsiTheme="minorHAnsi"/>
          <w:color w:val="1B1C20"/>
          <w:spacing w:val="9"/>
        </w:rPr>
        <w:t xml:space="preserve"> </w:t>
      </w:r>
      <w:r w:rsidRPr="007F19BD">
        <w:rPr>
          <w:rFonts w:asciiTheme="minorHAnsi" w:hAnsiTheme="minorHAnsi"/>
          <w:color w:val="1B1C20"/>
          <w:spacing w:val="-1"/>
        </w:rPr>
        <w:t>pr</w:t>
      </w:r>
      <w:r w:rsidRPr="007F19BD">
        <w:rPr>
          <w:rFonts w:asciiTheme="minorHAnsi" w:hAnsiTheme="minorHAnsi"/>
          <w:color w:val="1B1C20"/>
          <w:spacing w:val="-2"/>
        </w:rPr>
        <w:t>ev</w:t>
      </w:r>
      <w:r w:rsidRPr="007F19BD">
        <w:rPr>
          <w:rFonts w:asciiTheme="minorHAnsi" w:hAnsiTheme="minorHAnsi"/>
          <w:color w:val="1B1C20"/>
          <w:spacing w:val="-1"/>
        </w:rPr>
        <w:t>ent</w:t>
      </w:r>
      <w:r w:rsidRPr="007F19BD">
        <w:rPr>
          <w:rFonts w:asciiTheme="minorHAnsi" w:hAnsiTheme="minorHAnsi"/>
          <w:color w:val="1B1C20"/>
          <w:spacing w:val="9"/>
        </w:rPr>
        <w:t xml:space="preserve"> </w:t>
      </w:r>
      <w:r w:rsidRPr="007F19BD">
        <w:rPr>
          <w:rFonts w:asciiTheme="minorHAnsi" w:hAnsiTheme="minorHAnsi"/>
          <w:color w:val="1B1C20"/>
        </w:rPr>
        <w:t>and</w:t>
      </w:r>
      <w:r w:rsidRPr="007F19BD">
        <w:rPr>
          <w:rFonts w:asciiTheme="minorHAnsi" w:hAnsiTheme="minorHAnsi"/>
          <w:color w:val="1B1C20"/>
          <w:spacing w:val="9"/>
        </w:rPr>
        <w:t xml:space="preserve"> </w:t>
      </w:r>
      <w:r w:rsidRPr="007F19BD">
        <w:rPr>
          <w:rFonts w:asciiTheme="minorHAnsi" w:hAnsiTheme="minorHAnsi"/>
          <w:color w:val="1B1C20"/>
        </w:rPr>
        <w:t>mitigate</w:t>
      </w:r>
      <w:r w:rsidRPr="007F19BD">
        <w:rPr>
          <w:rFonts w:asciiTheme="minorHAnsi" w:hAnsiTheme="minorHAnsi"/>
          <w:color w:val="1B1C20"/>
          <w:spacing w:val="9"/>
        </w:rPr>
        <w:t xml:space="preserve"> </w:t>
      </w:r>
      <w:r w:rsidRPr="007F19BD">
        <w:rPr>
          <w:rFonts w:asciiTheme="minorHAnsi" w:hAnsiTheme="minorHAnsi"/>
          <w:color w:val="1B1C20"/>
        </w:rPr>
        <w:t>the</w:t>
      </w:r>
      <w:r w:rsidRPr="007F19BD">
        <w:rPr>
          <w:rFonts w:asciiTheme="minorHAnsi" w:hAnsiTheme="minorHAnsi"/>
          <w:color w:val="1B1C20"/>
          <w:spacing w:val="9"/>
        </w:rPr>
        <w:t xml:space="preserve"> </w:t>
      </w:r>
      <w:r w:rsidRPr="007F19BD">
        <w:rPr>
          <w:rFonts w:asciiTheme="minorHAnsi" w:hAnsiTheme="minorHAnsi"/>
          <w:color w:val="1B1C20"/>
        </w:rPr>
        <w:t>impacts</w:t>
      </w:r>
      <w:r w:rsidRPr="007F19BD">
        <w:rPr>
          <w:rFonts w:asciiTheme="minorHAnsi" w:hAnsiTheme="minorHAnsi"/>
          <w:color w:val="1B1C20"/>
          <w:spacing w:val="9"/>
        </w:rPr>
        <w:t xml:space="preserve"> </w:t>
      </w:r>
      <w:r w:rsidRPr="007F19BD">
        <w:rPr>
          <w:rFonts w:asciiTheme="minorHAnsi" w:hAnsiTheme="minorHAnsi"/>
          <w:color w:val="1B1C20"/>
        </w:rPr>
        <w:t>of</w:t>
      </w:r>
      <w:r w:rsidRPr="007F19BD">
        <w:rPr>
          <w:rFonts w:asciiTheme="minorHAnsi" w:hAnsiTheme="minorHAnsi"/>
          <w:color w:val="1B1C20"/>
          <w:spacing w:val="10"/>
        </w:rPr>
        <w:t xml:space="preserve"> </w:t>
      </w:r>
      <w:r w:rsidRPr="007F19BD">
        <w:rPr>
          <w:rFonts w:asciiTheme="minorHAnsi" w:hAnsiTheme="minorHAnsi"/>
          <w:color w:val="1B1C20"/>
        </w:rPr>
        <w:t>harmful</w:t>
      </w:r>
      <w:r w:rsidRPr="007F19BD">
        <w:rPr>
          <w:rFonts w:asciiTheme="minorHAnsi" w:hAnsiTheme="minorHAnsi"/>
          <w:color w:val="1B1C20"/>
          <w:spacing w:val="9"/>
        </w:rPr>
        <w:t xml:space="preserve"> </w:t>
      </w:r>
      <w:r w:rsidRPr="007F19BD">
        <w:rPr>
          <w:rFonts w:asciiTheme="minorHAnsi" w:hAnsiTheme="minorHAnsi"/>
          <w:color w:val="1B1C20"/>
        </w:rPr>
        <w:t>marine</w:t>
      </w:r>
      <w:r w:rsidRPr="007F19BD">
        <w:rPr>
          <w:rFonts w:asciiTheme="minorHAnsi" w:hAnsiTheme="minorHAnsi"/>
          <w:color w:val="1B1C20"/>
          <w:spacing w:val="9"/>
        </w:rPr>
        <w:t xml:space="preserve"> </w:t>
      </w:r>
      <w:r w:rsidRPr="007F19BD">
        <w:rPr>
          <w:rFonts w:asciiTheme="minorHAnsi" w:hAnsiTheme="minorHAnsi"/>
          <w:color w:val="1B1C20"/>
        </w:rPr>
        <w:t>debris</w:t>
      </w:r>
      <w:r w:rsidRPr="007F19BD">
        <w:rPr>
          <w:rFonts w:asciiTheme="minorHAnsi" w:hAnsiTheme="minorHAnsi"/>
          <w:color w:val="1B1C20"/>
          <w:spacing w:val="9"/>
        </w:rPr>
        <w:t xml:space="preserve"> </w:t>
      </w:r>
      <w:r w:rsidRPr="007F19BD">
        <w:rPr>
          <w:rFonts w:asciiTheme="minorHAnsi" w:hAnsiTheme="minorHAnsi"/>
          <w:color w:val="1B1C20"/>
        </w:rPr>
        <w:t>on</w:t>
      </w:r>
      <w:r w:rsidRPr="007F19BD">
        <w:rPr>
          <w:rFonts w:asciiTheme="minorHAnsi" w:hAnsiTheme="minorHAnsi"/>
          <w:color w:val="1B1C20"/>
          <w:spacing w:val="25"/>
          <w:w w:val="107"/>
        </w:rPr>
        <w:t xml:space="preserve"> </w:t>
      </w:r>
      <w:r w:rsidRPr="007F19BD">
        <w:rPr>
          <w:rFonts w:asciiTheme="minorHAnsi" w:hAnsiTheme="minorHAnsi"/>
          <w:color w:val="1B1C20"/>
          <w:spacing w:val="-2"/>
        </w:rPr>
        <w:t>v</w:t>
      </w:r>
      <w:r w:rsidRPr="007F19BD">
        <w:rPr>
          <w:rFonts w:asciiTheme="minorHAnsi" w:hAnsiTheme="minorHAnsi"/>
          <w:color w:val="1B1C20"/>
          <w:spacing w:val="-1"/>
        </w:rPr>
        <w:t>ertebrate</w:t>
      </w:r>
      <w:r w:rsidRPr="007F19BD">
        <w:rPr>
          <w:rFonts w:asciiTheme="minorHAnsi" w:hAnsiTheme="minorHAnsi"/>
          <w:color w:val="1B1C20"/>
          <w:spacing w:val="2"/>
        </w:rPr>
        <w:t xml:space="preserve"> </w:t>
      </w:r>
      <w:r w:rsidRPr="007F19BD">
        <w:rPr>
          <w:rFonts w:asciiTheme="minorHAnsi" w:hAnsiTheme="minorHAnsi"/>
          <w:color w:val="1B1C20"/>
        </w:rPr>
        <w:t>marine</w:t>
      </w:r>
      <w:r w:rsidRPr="007F19BD">
        <w:rPr>
          <w:rFonts w:asciiTheme="minorHAnsi" w:hAnsiTheme="minorHAnsi"/>
          <w:color w:val="1B1C20"/>
          <w:spacing w:val="2"/>
        </w:rPr>
        <w:t xml:space="preserve"> </w:t>
      </w:r>
      <w:r w:rsidRPr="007F19BD">
        <w:rPr>
          <w:rFonts w:asciiTheme="minorHAnsi" w:hAnsiTheme="minorHAnsi"/>
          <w:color w:val="1B1C20"/>
        </w:rPr>
        <w:t>life</w:t>
      </w:r>
      <w:r w:rsidRPr="007F19BD">
        <w:rPr>
          <w:rFonts w:asciiTheme="minorHAnsi" w:hAnsiTheme="minorHAnsi"/>
          <w:color w:val="1B1C20"/>
          <w:spacing w:val="2"/>
        </w:rPr>
        <w:t xml:space="preserve"> </w:t>
      </w:r>
      <w:r w:rsidRPr="007F19BD">
        <w:rPr>
          <w:rFonts w:asciiTheme="minorHAnsi" w:hAnsiTheme="minorHAnsi"/>
          <w:color w:val="1B1C20"/>
          <w:spacing w:val="-1"/>
        </w:rPr>
        <w:t>through</w:t>
      </w:r>
      <w:r w:rsidRPr="007F19BD">
        <w:rPr>
          <w:rFonts w:asciiTheme="minorHAnsi" w:hAnsiTheme="minorHAnsi"/>
          <w:color w:val="1B1C20"/>
          <w:spacing w:val="2"/>
        </w:rPr>
        <w:t xml:space="preserve"> </w:t>
      </w:r>
      <w:r w:rsidRPr="007F19BD">
        <w:rPr>
          <w:rFonts w:asciiTheme="minorHAnsi" w:hAnsiTheme="minorHAnsi"/>
          <w:color w:val="1B1C20"/>
          <w:spacing w:val="-2"/>
        </w:rPr>
        <w:t>five</w:t>
      </w:r>
      <w:r w:rsidRPr="007F19BD">
        <w:rPr>
          <w:rFonts w:asciiTheme="minorHAnsi" w:hAnsiTheme="minorHAnsi"/>
          <w:color w:val="1B1C20"/>
          <w:spacing w:val="2"/>
        </w:rPr>
        <w:t xml:space="preserve"> </w:t>
      </w:r>
      <w:r w:rsidRPr="007F19BD">
        <w:rPr>
          <w:rFonts w:asciiTheme="minorHAnsi" w:hAnsiTheme="minorHAnsi"/>
          <w:color w:val="1B1C20"/>
        </w:rPr>
        <w:t>major</w:t>
      </w:r>
      <w:r w:rsidRPr="007F19BD">
        <w:rPr>
          <w:rFonts w:asciiTheme="minorHAnsi" w:hAnsiTheme="minorHAnsi"/>
          <w:color w:val="1B1C20"/>
          <w:spacing w:val="3"/>
        </w:rPr>
        <w:t xml:space="preserve"> </w:t>
      </w:r>
      <w:r w:rsidRPr="007F19BD">
        <w:rPr>
          <w:rFonts w:asciiTheme="minorHAnsi" w:hAnsiTheme="minorHAnsi"/>
          <w:color w:val="1B1C20"/>
          <w:spacing w:val="-1"/>
        </w:rPr>
        <w:t>objectiv</w:t>
      </w:r>
      <w:r w:rsidRPr="007F19BD">
        <w:rPr>
          <w:rFonts w:asciiTheme="minorHAnsi" w:hAnsiTheme="minorHAnsi"/>
          <w:color w:val="1B1C20"/>
          <w:spacing w:val="-2"/>
        </w:rPr>
        <w:t>es:</w:t>
      </w:r>
    </w:p>
    <w:p w:rsidR="00FB197A" w:rsidRPr="007F19BD" w:rsidRDefault="00617197">
      <w:pPr>
        <w:pStyle w:val="BodyText"/>
        <w:numPr>
          <w:ilvl w:val="0"/>
          <w:numId w:val="8"/>
        </w:numPr>
        <w:tabs>
          <w:tab w:val="left" w:pos="1701"/>
        </w:tabs>
        <w:spacing w:before="61"/>
        <w:ind w:hanging="283"/>
        <w:rPr>
          <w:rFonts w:asciiTheme="minorHAnsi" w:hAnsiTheme="minorHAnsi"/>
        </w:rPr>
      </w:pPr>
      <w:r w:rsidRPr="007F19BD">
        <w:rPr>
          <w:rFonts w:asciiTheme="minorHAnsi" w:hAnsiTheme="minorHAnsi"/>
          <w:color w:val="1B1C20"/>
          <w:w w:val="105"/>
        </w:rPr>
        <w:t>Contribute</w:t>
      </w:r>
      <w:r w:rsidRPr="007F19BD">
        <w:rPr>
          <w:rFonts w:asciiTheme="minorHAnsi" w:hAnsiTheme="minorHAnsi"/>
          <w:color w:val="1B1C20"/>
          <w:spacing w:val="-14"/>
          <w:w w:val="105"/>
        </w:rPr>
        <w:t xml:space="preserve"> </w:t>
      </w:r>
      <w:r w:rsidRPr="007F19BD">
        <w:rPr>
          <w:rFonts w:asciiTheme="minorHAnsi" w:hAnsiTheme="minorHAnsi"/>
          <w:color w:val="1B1C20"/>
          <w:w w:val="105"/>
        </w:rPr>
        <w:t>to</w:t>
      </w:r>
      <w:r w:rsidRPr="007F19BD">
        <w:rPr>
          <w:rFonts w:asciiTheme="minorHAnsi" w:hAnsiTheme="minorHAnsi"/>
          <w:color w:val="1B1C20"/>
          <w:spacing w:val="-14"/>
          <w:w w:val="105"/>
        </w:rPr>
        <w:t xml:space="preserve"> </w:t>
      </w:r>
      <w:r w:rsidRPr="007F19BD">
        <w:rPr>
          <w:rFonts w:asciiTheme="minorHAnsi" w:hAnsiTheme="minorHAnsi"/>
          <w:color w:val="1B1C20"/>
          <w:w w:val="105"/>
        </w:rPr>
        <w:t>long-term</w:t>
      </w:r>
      <w:r w:rsidRPr="007F19BD">
        <w:rPr>
          <w:rFonts w:asciiTheme="minorHAnsi" w:hAnsiTheme="minorHAnsi"/>
          <w:color w:val="1B1C20"/>
          <w:spacing w:val="-14"/>
          <w:w w:val="105"/>
        </w:rPr>
        <w:t xml:space="preserve"> </w:t>
      </w:r>
      <w:r w:rsidRPr="007F19BD">
        <w:rPr>
          <w:rFonts w:asciiTheme="minorHAnsi" w:hAnsiTheme="minorHAnsi"/>
          <w:color w:val="1B1C20"/>
          <w:spacing w:val="-1"/>
          <w:w w:val="105"/>
        </w:rPr>
        <w:t>pr</w:t>
      </w:r>
      <w:r w:rsidRPr="007F19BD">
        <w:rPr>
          <w:rFonts w:asciiTheme="minorHAnsi" w:hAnsiTheme="minorHAnsi"/>
          <w:color w:val="1B1C20"/>
          <w:spacing w:val="-2"/>
          <w:w w:val="105"/>
        </w:rPr>
        <w:t>ev</w:t>
      </w:r>
      <w:r w:rsidRPr="007F19BD">
        <w:rPr>
          <w:rFonts w:asciiTheme="minorHAnsi" w:hAnsiTheme="minorHAnsi"/>
          <w:color w:val="1B1C20"/>
          <w:spacing w:val="-1"/>
          <w:w w:val="105"/>
        </w:rPr>
        <w:t>ention</w:t>
      </w:r>
      <w:r w:rsidRPr="007F19BD">
        <w:rPr>
          <w:rFonts w:asciiTheme="minorHAnsi" w:hAnsiTheme="minorHAnsi"/>
          <w:color w:val="1B1C20"/>
          <w:spacing w:val="-14"/>
          <w:w w:val="105"/>
        </w:rPr>
        <w:t xml:space="preserve"> </w:t>
      </w:r>
      <w:r w:rsidRPr="007F19BD">
        <w:rPr>
          <w:rFonts w:asciiTheme="minorHAnsi" w:hAnsiTheme="minorHAnsi"/>
          <w:color w:val="1B1C20"/>
          <w:w w:val="105"/>
        </w:rPr>
        <w:t>of</w:t>
      </w:r>
      <w:r w:rsidRPr="007F19BD">
        <w:rPr>
          <w:rFonts w:asciiTheme="minorHAnsi" w:hAnsiTheme="minorHAnsi"/>
          <w:color w:val="1B1C20"/>
          <w:spacing w:val="-14"/>
          <w:w w:val="105"/>
        </w:rPr>
        <w:t xml:space="preserve"> </w:t>
      </w:r>
      <w:r w:rsidRPr="007F19BD">
        <w:rPr>
          <w:rFonts w:asciiTheme="minorHAnsi" w:hAnsiTheme="minorHAnsi"/>
          <w:color w:val="1B1C20"/>
          <w:w w:val="105"/>
        </w:rPr>
        <w:t>the</w:t>
      </w:r>
      <w:r w:rsidRPr="007F19BD">
        <w:rPr>
          <w:rFonts w:asciiTheme="minorHAnsi" w:hAnsiTheme="minorHAnsi"/>
          <w:color w:val="1B1C20"/>
          <w:spacing w:val="-14"/>
          <w:w w:val="105"/>
        </w:rPr>
        <w:t xml:space="preserve"> </w:t>
      </w:r>
      <w:r w:rsidRPr="007F19BD">
        <w:rPr>
          <w:rFonts w:asciiTheme="minorHAnsi" w:hAnsiTheme="minorHAnsi"/>
          <w:color w:val="1B1C20"/>
          <w:w w:val="105"/>
        </w:rPr>
        <w:t>incidence</w:t>
      </w:r>
      <w:r w:rsidRPr="007F19BD">
        <w:rPr>
          <w:rFonts w:asciiTheme="minorHAnsi" w:hAnsiTheme="minorHAnsi"/>
          <w:color w:val="1B1C20"/>
          <w:spacing w:val="-14"/>
          <w:w w:val="105"/>
        </w:rPr>
        <w:t xml:space="preserve"> </w:t>
      </w:r>
      <w:r w:rsidRPr="007F19BD">
        <w:rPr>
          <w:rFonts w:asciiTheme="minorHAnsi" w:hAnsiTheme="minorHAnsi"/>
          <w:color w:val="1B1C20"/>
          <w:w w:val="105"/>
        </w:rPr>
        <w:t>of</w:t>
      </w:r>
      <w:r w:rsidRPr="007F19BD">
        <w:rPr>
          <w:rFonts w:asciiTheme="minorHAnsi" w:hAnsiTheme="minorHAnsi"/>
          <w:color w:val="1B1C20"/>
          <w:spacing w:val="-14"/>
          <w:w w:val="105"/>
        </w:rPr>
        <w:t xml:space="preserve"> </w:t>
      </w:r>
      <w:r w:rsidRPr="007F19BD">
        <w:rPr>
          <w:rFonts w:asciiTheme="minorHAnsi" w:hAnsiTheme="minorHAnsi"/>
          <w:color w:val="1B1C20"/>
          <w:w w:val="105"/>
        </w:rPr>
        <w:t>marine</w:t>
      </w:r>
      <w:r w:rsidRPr="007F19BD">
        <w:rPr>
          <w:rFonts w:asciiTheme="minorHAnsi" w:hAnsiTheme="minorHAnsi"/>
          <w:color w:val="1B1C20"/>
          <w:spacing w:val="-14"/>
          <w:w w:val="105"/>
        </w:rPr>
        <w:t xml:space="preserve"> </w:t>
      </w:r>
      <w:r w:rsidRPr="007F19BD">
        <w:rPr>
          <w:rFonts w:asciiTheme="minorHAnsi" w:hAnsiTheme="minorHAnsi"/>
          <w:color w:val="1B1C20"/>
          <w:w w:val="105"/>
        </w:rPr>
        <w:t>debris</w:t>
      </w:r>
    </w:p>
    <w:p w:rsidR="00FB197A" w:rsidRPr="007F19BD" w:rsidRDefault="00617197">
      <w:pPr>
        <w:pStyle w:val="BodyText"/>
        <w:numPr>
          <w:ilvl w:val="0"/>
          <w:numId w:val="8"/>
        </w:numPr>
        <w:tabs>
          <w:tab w:val="left" w:pos="1701"/>
        </w:tabs>
        <w:spacing w:before="75" w:line="256" w:lineRule="auto"/>
        <w:ind w:right="1844" w:hanging="283"/>
        <w:rPr>
          <w:rFonts w:asciiTheme="minorHAnsi" w:hAnsiTheme="minorHAnsi"/>
        </w:rPr>
      </w:pPr>
      <w:r w:rsidRPr="007F19BD">
        <w:rPr>
          <w:rFonts w:asciiTheme="minorHAnsi" w:hAnsiTheme="minorHAnsi"/>
          <w:color w:val="1B1C20"/>
          <w:spacing w:val="-1"/>
        </w:rPr>
        <w:t>Understand</w:t>
      </w:r>
      <w:r w:rsidRPr="007F19BD">
        <w:rPr>
          <w:rFonts w:asciiTheme="minorHAnsi" w:hAnsiTheme="minorHAnsi"/>
          <w:color w:val="1B1C20"/>
          <w:spacing w:val="3"/>
        </w:rPr>
        <w:t xml:space="preserve"> </w:t>
      </w:r>
      <w:r w:rsidRPr="007F19BD">
        <w:rPr>
          <w:rFonts w:asciiTheme="minorHAnsi" w:hAnsiTheme="minorHAnsi"/>
          <w:color w:val="1B1C20"/>
        </w:rPr>
        <w:t>the</w:t>
      </w:r>
      <w:r w:rsidRPr="007F19BD">
        <w:rPr>
          <w:rFonts w:asciiTheme="minorHAnsi" w:hAnsiTheme="minorHAnsi"/>
          <w:color w:val="1B1C20"/>
          <w:spacing w:val="3"/>
        </w:rPr>
        <w:t xml:space="preserve"> </w:t>
      </w:r>
      <w:r w:rsidRPr="007F19BD">
        <w:rPr>
          <w:rFonts w:asciiTheme="minorHAnsi" w:hAnsiTheme="minorHAnsi"/>
          <w:color w:val="1B1C20"/>
        </w:rPr>
        <w:t>scale</w:t>
      </w:r>
      <w:r w:rsidRPr="007F19BD">
        <w:rPr>
          <w:rFonts w:asciiTheme="minorHAnsi" w:hAnsiTheme="minorHAnsi"/>
          <w:color w:val="1B1C20"/>
          <w:spacing w:val="3"/>
        </w:rPr>
        <w:t xml:space="preserve"> </w:t>
      </w:r>
      <w:r w:rsidRPr="007F19BD">
        <w:rPr>
          <w:rFonts w:asciiTheme="minorHAnsi" w:hAnsiTheme="minorHAnsi"/>
          <w:color w:val="1B1C20"/>
        </w:rPr>
        <w:t>of</w:t>
      </w:r>
      <w:r w:rsidRPr="007F19BD">
        <w:rPr>
          <w:rFonts w:asciiTheme="minorHAnsi" w:hAnsiTheme="minorHAnsi"/>
          <w:color w:val="1B1C20"/>
          <w:spacing w:val="4"/>
        </w:rPr>
        <w:t xml:space="preserve"> </w:t>
      </w:r>
      <w:r w:rsidRPr="007F19BD">
        <w:rPr>
          <w:rFonts w:asciiTheme="minorHAnsi" w:hAnsiTheme="minorHAnsi"/>
          <w:color w:val="1B1C20"/>
        </w:rPr>
        <w:t>impacts</w:t>
      </w:r>
      <w:r w:rsidRPr="007F19BD">
        <w:rPr>
          <w:rFonts w:asciiTheme="minorHAnsi" w:hAnsiTheme="minorHAnsi"/>
          <w:color w:val="1B1C20"/>
          <w:spacing w:val="3"/>
        </w:rPr>
        <w:t xml:space="preserve"> </w:t>
      </w:r>
      <w:r w:rsidRPr="007F19BD">
        <w:rPr>
          <w:rFonts w:asciiTheme="minorHAnsi" w:hAnsiTheme="minorHAnsi"/>
          <w:color w:val="1B1C20"/>
          <w:spacing w:val="-1"/>
        </w:rPr>
        <w:t>from</w:t>
      </w:r>
      <w:r w:rsidRPr="007F19BD">
        <w:rPr>
          <w:rFonts w:asciiTheme="minorHAnsi" w:hAnsiTheme="minorHAnsi"/>
          <w:color w:val="1B1C20"/>
          <w:spacing w:val="3"/>
        </w:rPr>
        <w:t xml:space="preserve"> </w:t>
      </w:r>
      <w:r w:rsidRPr="007F19BD">
        <w:rPr>
          <w:rFonts w:asciiTheme="minorHAnsi" w:hAnsiTheme="minorHAnsi"/>
          <w:color w:val="1B1C20"/>
        </w:rPr>
        <w:t>marine</w:t>
      </w:r>
      <w:r w:rsidRPr="007F19BD">
        <w:rPr>
          <w:rFonts w:asciiTheme="minorHAnsi" w:hAnsiTheme="minorHAnsi"/>
          <w:color w:val="1B1C20"/>
          <w:spacing w:val="4"/>
        </w:rPr>
        <w:t xml:space="preserve"> </w:t>
      </w:r>
      <w:r w:rsidRPr="007F19BD">
        <w:rPr>
          <w:rFonts w:asciiTheme="minorHAnsi" w:hAnsiTheme="minorHAnsi"/>
          <w:color w:val="1B1C20"/>
        </w:rPr>
        <w:t>plastic</w:t>
      </w:r>
      <w:r w:rsidRPr="007F19BD">
        <w:rPr>
          <w:rFonts w:asciiTheme="minorHAnsi" w:hAnsiTheme="minorHAnsi"/>
          <w:color w:val="1B1C20"/>
          <w:spacing w:val="3"/>
        </w:rPr>
        <w:t xml:space="preserve"> </w:t>
      </w:r>
      <w:r w:rsidRPr="007F19BD">
        <w:rPr>
          <w:rFonts w:asciiTheme="minorHAnsi" w:hAnsiTheme="minorHAnsi"/>
          <w:color w:val="1B1C20"/>
        </w:rPr>
        <w:t>and</w:t>
      </w:r>
      <w:r w:rsidRPr="007F19BD">
        <w:rPr>
          <w:rFonts w:asciiTheme="minorHAnsi" w:hAnsiTheme="minorHAnsi"/>
          <w:color w:val="1B1C20"/>
          <w:spacing w:val="3"/>
        </w:rPr>
        <w:t xml:space="preserve"> </w:t>
      </w:r>
      <w:r w:rsidRPr="007F19BD">
        <w:rPr>
          <w:rFonts w:asciiTheme="minorHAnsi" w:hAnsiTheme="minorHAnsi"/>
          <w:color w:val="1B1C20"/>
          <w:spacing w:val="-1"/>
        </w:rPr>
        <w:t>microplastic</w:t>
      </w:r>
      <w:r w:rsidRPr="007F19BD">
        <w:rPr>
          <w:rFonts w:asciiTheme="minorHAnsi" w:hAnsiTheme="minorHAnsi"/>
          <w:color w:val="1B1C20"/>
          <w:spacing w:val="4"/>
        </w:rPr>
        <w:t xml:space="preserve"> </w:t>
      </w:r>
      <w:r w:rsidRPr="007F19BD">
        <w:rPr>
          <w:rFonts w:asciiTheme="minorHAnsi" w:hAnsiTheme="minorHAnsi"/>
          <w:color w:val="1B1C20"/>
        </w:rPr>
        <w:t>on</w:t>
      </w:r>
      <w:r w:rsidRPr="007F19BD">
        <w:rPr>
          <w:rFonts w:asciiTheme="minorHAnsi" w:hAnsiTheme="minorHAnsi"/>
          <w:color w:val="1B1C20"/>
          <w:spacing w:val="3"/>
        </w:rPr>
        <w:t xml:space="preserve"> </w:t>
      </w:r>
      <w:r w:rsidRPr="007F19BD">
        <w:rPr>
          <w:rFonts w:asciiTheme="minorHAnsi" w:hAnsiTheme="minorHAnsi"/>
          <w:color w:val="1B1C20"/>
        </w:rPr>
        <w:t>key</w:t>
      </w:r>
      <w:r w:rsidRPr="007F19BD">
        <w:rPr>
          <w:rFonts w:asciiTheme="minorHAnsi" w:hAnsiTheme="minorHAnsi"/>
          <w:color w:val="1B1C20"/>
          <w:spacing w:val="3"/>
        </w:rPr>
        <w:t xml:space="preserve"> </w:t>
      </w:r>
      <w:r w:rsidRPr="007F19BD">
        <w:rPr>
          <w:rFonts w:asciiTheme="minorHAnsi" w:hAnsiTheme="minorHAnsi"/>
          <w:color w:val="1B1C20"/>
        </w:rPr>
        <w:t>species,</w:t>
      </w:r>
      <w:r w:rsidRPr="007F19BD">
        <w:rPr>
          <w:rFonts w:asciiTheme="minorHAnsi" w:hAnsiTheme="minorHAnsi"/>
          <w:color w:val="1B1C20"/>
          <w:spacing w:val="3"/>
        </w:rPr>
        <w:t xml:space="preserve"> </w:t>
      </w:r>
      <w:r w:rsidRPr="007F19BD">
        <w:rPr>
          <w:rFonts w:asciiTheme="minorHAnsi" w:hAnsiTheme="minorHAnsi"/>
          <w:color w:val="1B1C20"/>
        </w:rPr>
        <w:t>ecological</w:t>
      </w:r>
      <w:r w:rsidRPr="007F19BD">
        <w:rPr>
          <w:rFonts w:asciiTheme="minorHAnsi" w:hAnsiTheme="minorHAnsi"/>
          <w:color w:val="1B1C20"/>
          <w:spacing w:val="4"/>
        </w:rPr>
        <w:t xml:space="preserve"> </w:t>
      </w:r>
      <w:r w:rsidRPr="007F19BD">
        <w:rPr>
          <w:rFonts w:asciiTheme="minorHAnsi" w:hAnsiTheme="minorHAnsi"/>
          <w:color w:val="1B1C20"/>
        </w:rPr>
        <w:t>communities</w:t>
      </w:r>
      <w:r w:rsidRPr="007F19BD">
        <w:rPr>
          <w:rFonts w:asciiTheme="minorHAnsi" w:hAnsiTheme="minorHAnsi"/>
          <w:color w:val="1B1C20"/>
          <w:spacing w:val="29"/>
          <w:w w:val="103"/>
        </w:rPr>
        <w:t xml:space="preserve"> </w:t>
      </w:r>
      <w:r w:rsidRPr="007F19BD">
        <w:rPr>
          <w:rFonts w:asciiTheme="minorHAnsi" w:hAnsiTheme="minorHAnsi"/>
          <w:color w:val="1B1C20"/>
        </w:rPr>
        <w:t>and</w:t>
      </w:r>
      <w:r w:rsidRPr="007F19BD">
        <w:rPr>
          <w:rFonts w:asciiTheme="minorHAnsi" w:hAnsiTheme="minorHAnsi"/>
          <w:color w:val="1B1C20"/>
          <w:spacing w:val="18"/>
        </w:rPr>
        <w:t xml:space="preserve"> </w:t>
      </w:r>
      <w:r w:rsidRPr="007F19BD">
        <w:rPr>
          <w:rFonts w:asciiTheme="minorHAnsi" w:hAnsiTheme="minorHAnsi"/>
          <w:color w:val="1B1C20"/>
        </w:rPr>
        <w:t>locations</w:t>
      </w:r>
    </w:p>
    <w:p w:rsidR="00FB197A" w:rsidRPr="007F19BD" w:rsidRDefault="00617197">
      <w:pPr>
        <w:pStyle w:val="BodyText"/>
        <w:numPr>
          <w:ilvl w:val="0"/>
          <w:numId w:val="8"/>
        </w:numPr>
        <w:tabs>
          <w:tab w:val="left" w:pos="1701"/>
        </w:tabs>
        <w:spacing w:before="61"/>
        <w:ind w:hanging="283"/>
        <w:rPr>
          <w:rFonts w:asciiTheme="minorHAnsi" w:hAnsiTheme="minorHAnsi"/>
        </w:rPr>
      </w:pPr>
      <w:r w:rsidRPr="007F19BD">
        <w:rPr>
          <w:rFonts w:asciiTheme="minorHAnsi" w:hAnsiTheme="minorHAnsi"/>
          <w:color w:val="1B1C20"/>
          <w:spacing w:val="-2"/>
        </w:rPr>
        <w:t>Remo</w:t>
      </w:r>
      <w:r w:rsidRPr="007F19BD">
        <w:rPr>
          <w:rFonts w:asciiTheme="minorHAnsi" w:hAnsiTheme="minorHAnsi"/>
          <w:color w:val="1B1C20"/>
          <w:spacing w:val="-3"/>
        </w:rPr>
        <w:t>ve</w:t>
      </w:r>
      <w:r w:rsidRPr="007F19BD">
        <w:rPr>
          <w:rFonts w:asciiTheme="minorHAnsi" w:hAnsiTheme="minorHAnsi"/>
          <w:color w:val="1B1C20"/>
          <w:spacing w:val="-1"/>
        </w:rPr>
        <w:t xml:space="preserve"> </w:t>
      </w:r>
      <w:r w:rsidRPr="007F19BD">
        <w:rPr>
          <w:rFonts w:asciiTheme="minorHAnsi" w:hAnsiTheme="minorHAnsi"/>
          <w:color w:val="1B1C20"/>
        </w:rPr>
        <w:t>existing marine</w:t>
      </w:r>
      <w:r w:rsidRPr="007F19BD">
        <w:rPr>
          <w:rFonts w:asciiTheme="minorHAnsi" w:hAnsiTheme="minorHAnsi"/>
          <w:color w:val="1B1C20"/>
          <w:spacing w:val="-1"/>
        </w:rPr>
        <w:t xml:space="preserve"> </w:t>
      </w:r>
      <w:r w:rsidRPr="007F19BD">
        <w:rPr>
          <w:rFonts w:asciiTheme="minorHAnsi" w:hAnsiTheme="minorHAnsi"/>
          <w:color w:val="1B1C20"/>
        </w:rPr>
        <w:t>debris</w:t>
      </w:r>
    </w:p>
    <w:p w:rsidR="00FB197A" w:rsidRPr="007F19BD" w:rsidRDefault="00617197">
      <w:pPr>
        <w:pStyle w:val="BodyText"/>
        <w:numPr>
          <w:ilvl w:val="0"/>
          <w:numId w:val="8"/>
        </w:numPr>
        <w:tabs>
          <w:tab w:val="left" w:pos="1701"/>
        </w:tabs>
        <w:spacing w:before="75" w:line="256" w:lineRule="auto"/>
        <w:ind w:right="1879" w:hanging="283"/>
        <w:rPr>
          <w:rFonts w:asciiTheme="minorHAnsi" w:hAnsiTheme="minorHAnsi"/>
        </w:rPr>
      </w:pPr>
      <w:r w:rsidRPr="007F19BD">
        <w:rPr>
          <w:rFonts w:asciiTheme="minorHAnsi" w:hAnsiTheme="minorHAnsi"/>
          <w:color w:val="1B1C20"/>
          <w:spacing w:val="-1"/>
        </w:rPr>
        <w:t>Monitor</w:t>
      </w:r>
      <w:r w:rsidRPr="007F19BD">
        <w:rPr>
          <w:rFonts w:asciiTheme="minorHAnsi" w:hAnsiTheme="minorHAnsi"/>
          <w:color w:val="1B1C20"/>
          <w:spacing w:val="8"/>
        </w:rPr>
        <w:t xml:space="preserve"> </w:t>
      </w:r>
      <w:r w:rsidRPr="007F19BD">
        <w:rPr>
          <w:rFonts w:asciiTheme="minorHAnsi" w:hAnsiTheme="minorHAnsi"/>
          <w:color w:val="1B1C20"/>
        </w:rPr>
        <w:t>the</w:t>
      </w:r>
      <w:r w:rsidRPr="007F19BD">
        <w:rPr>
          <w:rFonts w:asciiTheme="minorHAnsi" w:hAnsiTheme="minorHAnsi"/>
          <w:color w:val="1B1C20"/>
          <w:spacing w:val="8"/>
        </w:rPr>
        <w:t xml:space="preserve"> </w:t>
      </w:r>
      <w:r w:rsidRPr="007F19BD">
        <w:rPr>
          <w:rFonts w:asciiTheme="minorHAnsi" w:hAnsiTheme="minorHAnsi"/>
          <w:color w:val="1B1C20"/>
        </w:rPr>
        <w:t>quantities,</w:t>
      </w:r>
      <w:r w:rsidRPr="007F19BD">
        <w:rPr>
          <w:rFonts w:asciiTheme="minorHAnsi" w:hAnsiTheme="minorHAnsi"/>
          <w:color w:val="1B1C20"/>
          <w:spacing w:val="9"/>
        </w:rPr>
        <w:t xml:space="preserve"> </w:t>
      </w:r>
      <w:r w:rsidRPr="007F19BD">
        <w:rPr>
          <w:rFonts w:asciiTheme="minorHAnsi" w:hAnsiTheme="minorHAnsi"/>
          <w:color w:val="1B1C20"/>
        </w:rPr>
        <w:t>origins,</w:t>
      </w:r>
      <w:r w:rsidRPr="007F19BD">
        <w:rPr>
          <w:rFonts w:asciiTheme="minorHAnsi" w:hAnsiTheme="minorHAnsi"/>
          <w:color w:val="1B1C20"/>
          <w:spacing w:val="8"/>
        </w:rPr>
        <w:t xml:space="preserve"> </w:t>
      </w:r>
      <w:r w:rsidRPr="007F19BD">
        <w:rPr>
          <w:rFonts w:asciiTheme="minorHAnsi" w:hAnsiTheme="minorHAnsi"/>
          <w:color w:val="1B1C20"/>
        </w:rPr>
        <w:t>types</w:t>
      </w:r>
      <w:r w:rsidRPr="007F19BD">
        <w:rPr>
          <w:rFonts w:asciiTheme="minorHAnsi" w:hAnsiTheme="minorHAnsi"/>
          <w:color w:val="1B1C20"/>
          <w:spacing w:val="9"/>
        </w:rPr>
        <w:t xml:space="preserve"> </w:t>
      </w:r>
      <w:r w:rsidRPr="007F19BD">
        <w:rPr>
          <w:rFonts w:asciiTheme="minorHAnsi" w:hAnsiTheme="minorHAnsi"/>
          <w:color w:val="1B1C20"/>
        </w:rPr>
        <w:t>and</w:t>
      </w:r>
      <w:r w:rsidRPr="007F19BD">
        <w:rPr>
          <w:rFonts w:asciiTheme="minorHAnsi" w:hAnsiTheme="minorHAnsi"/>
          <w:color w:val="1B1C20"/>
          <w:spacing w:val="8"/>
        </w:rPr>
        <w:t xml:space="preserve"> </w:t>
      </w:r>
      <w:r w:rsidRPr="007F19BD">
        <w:rPr>
          <w:rFonts w:asciiTheme="minorHAnsi" w:hAnsiTheme="minorHAnsi"/>
          <w:color w:val="1B1C20"/>
          <w:spacing w:val="-1"/>
        </w:rPr>
        <w:t>hazardous</w:t>
      </w:r>
      <w:r w:rsidRPr="007F19BD">
        <w:rPr>
          <w:rFonts w:asciiTheme="minorHAnsi" w:hAnsiTheme="minorHAnsi"/>
          <w:color w:val="1B1C20"/>
          <w:spacing w:val="9"/>
        </w:rPr>
        <w:t xml:space="preserve"> </w:t>
      </w:r>
      <w:r w:rsidRPr="007F19BD">
        <w:rPr>
          <w:rFonts w:asciiTheme="minorHAnsi" w:hAnsiTheme="minorHAnsi"/>
          <w:color w:val="1B1C20"/>
        </w:rPr>
        <w:t>chemical</w:t>
      </w:r>
      <w:r w:rsidRPr="007F19BD">
        <w:rPr>
          <w:rFonts w:asciiTheme="minorHAnsi" w:hAnsiTheme="minorHAnsi"/>
          <w:color w:val="1B1C20"/>
          <w:spacing w:val="8"/>
        </w:rPr>
        <w:t xml:space="preserve"> </w:t>
      </w:r>
      <w:r w:rsidRPr="007F19BD">
        <w:rPr>
          <w:rFonts w:asciiTheme="minorHAnsi" w:hAnsiTheme="minorHAnsi"/>
          <w:color w:val="1B1C20"/>
        </w:rPr>
        <w:t>contaminants</w:t>
      </w:r>
      <w:r w:rsidRPr="007F19BD">
        <w:rPr>
          <w:rFonts w:asciiTheme="minorHAnsi" w:hAnsiTheme="minorHAnsi"/>
          <w:color w:val="1B1C20"/>
          <w:spacing w:val="9"/>
        </w:rPr>
        <w:t xml:space="preserve"> </w:t>
      </w:r>
      <w:r w:rsidRPr="007F19BD">
        <w:rPr>
          <w:rFonts w:asciiTheme="minorHAnsi" w:hAnsiTheme="minorHAnsi"/>
          <w:color w:val="1B1C20"/>
        </w:rPr>
        <w:t>of</w:t>
      </w:r>
      <w:r w:rsidRPr="007F19BD">
        <w:rPr>
          <w:rFonts w:asciiTheme="minorHAnsi" w:hAnsiTheme="minorHAnsi"/>
          <w:color w:val="1B1C20"/>
          <w:spacing w:val="8"/>
        </w:rPr>
        <w:t xml:space="preserve"> </w:t>
      </w:r>
      <w:r w:rsidRPr="007F19BD">
        <w:rPr>
          <w:rFonts w:asciiTheme="minorHAnsi" w:hAnsiTheme="minorHAnsi"/>
          <w:color w:val="1B1C20"/>
        </w:rPr>
        <w:t>marine</w:t>
      </w:r>
      <w:r w:rsidRPr="007F19BD">
        <w:rPr>
          <w:rFonts w:asciiTheme="minorHAnsi" w:hAnsiTheme="minorHAnsi"/>
          <w:color w:val="1B1C20"/>
          <w:spacing w:val="8"/>
        </w:rPr>
        <w:t xml:space="preserve"> </w:t>
      </w:r>
      <w:r w:rsidRPr="007F19BD">
        <w:rPr>
          <w:rFonts w:asciiTheme="minorHAnsi" w:hAnsiTheme="minorHAnsi"/>
          <w:color w:val="1B1C20"/>
        </w:rPr>
        <w:t>debris,</w:t>
      </w:r>
      <w:r w:rsidRPr="007F19BD">
        <w:rPr>
          <w:rFonts w:asciiTheme="minorHAnsi" w:hAnsiTheme="minorHAnsi"/>
          <w:color w:val="1B1C20"/>
          <w:spacing w:val="9"/>
        </w:rPr>
        <w:t xml:space="preserve"> </w:t>
      </w:r>
      <w:r w:rsidRPr="007F19BD">
        <w:rPr>
          <w:rFonts w:asciiTheme="minorHAnsi" w:hAnsiTheme="minorHAnsi"/>
          <w:color w:val="1B1C20"/>
        </w:rPr>
        <w:t>and</w:t>
      </w:r>
      <w:r w:rsidRPr="007F19BD">
        <w:rPr>
          <w:rFonts w:asciiTheme="minorHAnsi" w:hAnsiTheme="minorHAnsi"/>
          <w:color w:val="1B1C20"/>
          <w:spacing w:val="8"/>
        </w:rPr>
        <w:t xml:space="preserve"> </w:t>
      </w:r>
      <w:r w:rsidRPr="007F19BD">
        <w:rPr>
          <w:rFonts w:asciiTheme="minorHAnsi" w:hAnsiTheme="minorHAnsi"/>
          <w:color w:val="1B1C20"/>
        </w:rPr>
        <w:t>assess</w:t>
      </w:r>
      <w:r w:rsidRPr="007F19BD">
        <w:rPr>
          <w:rFonts w:asciiTheme="minorHAnsi" w:hAnsiTheme="minorHAnsi"/>
          <w:color w:val="1B1C20"/>
          <w:spacing w:val="9"/>
        </w:rPr>
        <w:t xml:space="preserve"> </w:t>
      </w:r>
      <w:r w:rsidRPr="007F19BD">
        <w:rPr>
          <w:rFonts w:asciiTheme="minorHAnsi" w:hAnsiTheme="minorHAnsi"/>
          <w:color w:val="1B1C20"/>
        </w:rPr>
        <w:t>the</w:t>
      </w:r>
      <w:r w:rsidRPr="007F19BD">
        <w:rPr>
          <w:rFonts w:asciiTheme="minorHAnsi" w:hAnsiTheme="minorHAnsi"/>
          <w:color w:val="1B1C20"/>
          <w:spacing w:val="28"/>
          <w:w w:val="106"/>
        </w:rPr>
        <w:t xml:space="preserve"> </w:t>
      </w:r>
      <w:r w:rsidRPr="007F19BD">
        <w:rPr>
          <w:rFonts w:asciiTheme="minorHAnsi" w:hAnsiTheme="minorHAnsi"/>
          <w:color w:val="1B1C20"/>
          <w:spacing w:val="-2"/>
        </w:rPr>
        <w:t>effectiveness</w:t>
      </w:r>
      <w:r w:rsidRPr="007F19BD">
        <w:rPr>
          <w:rFonts w:asciiTheme="minorHAnsi" w:hAnsiTheme="minorHAnsi"/>
          <w:color w:val="1B1C20"/>
          <w:spacing w:val="5"/>
        </w:rPr>
        <w:t xml:space="preserve"> </w:t>
      </w:r>
      <w:r w:rsidRPr="007F19BD">
        <w:rPr>
          <w:rFonts w:asciiTheme="minorHAnsi" w:hAnsiTheme="minorHAnsi"/>
          <w:color w:val="1B1C20"/>
        </w:rPr>
        <w:t>of</w:t>
      </w:r>
      <w:r w:rsidRPr="007F19BD">
        <w:rPr>
          <w:rFonts w:asciiTheme="minorHAnsi" w:hAnsiTheme="minorHAnsi"/>
          <w:color w:val="1B1C20"/>
          <w:spacing w:val="5"/>
        </w:rPr>
        <w:t xml:space="preserve"> </w:t>
      </w:r>
      <w:r w:rsidRPr="007F19BD">
        <w:rPr>
          <w:rFonts w:asciiTheme="minorHAnsi" w:hAnsiTheme="minorHAnsi"/>
          <w:color w:val="1B1C20"/>
        </w:rPr>
        <w:t>management</w:t>
      </w:r>
      <w:r w:rsidRPr="007F19BD">
        <w:rPr>
          <w:rFonts w:asciiTheme="minorHAnsi" w:hAnsiTheme="minorHAnsi"/>
          <w:color w:val="1B1C20"/>
          <w:spacing w:val="5"/>
        </w:rPr>
        <w:t xml:space="preserve"> </w:t>
      </w:r>
      <w:r w:rsidRPr="007F19BD">
        <w:rPr>
          <w:rFonts w:asciiTheme="minorHAnsi" w:hAnsiTheme="minorHAnsi"/>
          <w:color w:val="1B1C20"/>
        </w:rPr>
        <w:t>arrangements</w:t>
      </w:r>
      <w:r w:rsidRPr="007F19BD">
        <w:rPr>
          <w:rFonts w:asciiTheme="minorHAnsi" w:hAnsiTheme="minorHAnsi"/>
          <w:color w:val="1B1C20"/>
          <w:spacing w:val="5"/>
        </w:rPr>
        <w:t xml:space="preserve"> </w:t>
      </w:r>
      <w:r w:rsidRPr="007F19BD">
        <w:rPr>
          <w:rFonts w:asciiTheme="minorHAnsi" w:hAnsiTheme="minorHAnsi"/>
          <w:color w:val="1B1C20"/>
        </w:rPr>
        <w:t>for</w:t>
      </w:r>
      <w:r w:rsidRPr="007F19BD">
        <w:rPr>
          <w:rFonts w:asciiTheme="minorHAnsi" w:hAnsiTheme="minorHAnsi"/>
          <w:color w:val="1B1C20"/>
          <w:spacing w:val="5"/>
        </w:rPr>
        <w:t xml:space="preserve"> </w:t>
      </w:r>
      <w:r w:rsidRPr="007F19BD">
        <w:rPr>
          <w:rFonts w:asciiTheme="minorHAnsi" w:hAnsiTheme="minorHAnsi"/>
          <w:color w:val="1B1C20"/>
          <w:spacing w:val="-1"/>
        </w:rPr>
        <w:t>reducing</w:t>
      </w:r>
      <w:r w:rsidRPr="007F19BD">
        <w:rPr>
          <w:rFonts w:asciiTheme="minorHAnsi" w:hAnsiTheme="minorHAnsi"/>
          <w:color w:val="1B1C20"/>
          <w:spacing w:val="5"/>
        </w:rPr>
        <w:t xml:space="preserve"> </w:t>
      </w:r>
      <w:r w:rsidRPr="007F19BD">
        <w:rPr>
          <w:rFonts w:asciiTheme="minorHAnsi" w:hAnsiTheme="minorHAnsi"/>
          <w:color w:val="1B1C20"/>
        </w:rPr>
        <w:t>marine</w:t>
      </w:r>
      <w:r w:rsidRPr="007F19BD">
        <w:rPr>
          <w:rFonts w:asciiTheme="minorHAnsi" w:hAnsiTheme="minorHAnsi"/>
          <w:color w:val="1B1C20"/>
          <w:spacing w:val="5"/>
        </w:rPr>
        <w:t xml:space="preserve"> </w:t>
      </w:r>
      <w:r w:rsidRPr="007F19BD">
        <w:rPr>
          <w:rFonts w:asciiTheme="minorHAnsi" w:hAnsiTheme="minorHAnsi"/>
          <w:color w:val="1B1C20"/>
        </w:rPr>
        <w:t>debris</w:t>
      </w:r>
    </w:p>
    <w:p w:rsidR="00FB197A" w:rsidRPr="007F19BD" w:rsidRDefault="00617197">
      <w:pPr>
        <w:pStyle w:val="BodyText"/>
        <w:numPr>
          <w:ilvl w:val="0"/>
          <w:numId w:val="8"/>
        </w:numPr>
        <w:tabs>
          <w:tab w:val="left" w:pos="1701"/>
        </w:tabs>
        <w:spacing w:before="61" w:line="256" w:lineRule="auto"/>
        <w:ind w:right="1760" w:hanging="283"/>
        <w:rPr>
          <w:rFonts w:asciiTheme="minorHAnsi" w:hAnsiTheme="minorHAnsi"/>
        </w:rPr>
      </w:pPr>
      <w:r w:rsidRPr="007F19BD">
        <w:rPr>
          <w:rFonts w:asciiTheme="minorHAnsi" w:hAnsiTheme="minorHAnsi"/>
          <w:color w:val="1B1C20"/>
          <w:spacing w:val="-1"/>
          <w:w w:val="105"/>
        </w:rPr>
        <w:t>Incr</w:t>
      </w:r>
      <w:r w:rsidRPr="007F19BD">
        <w:rPr>
          <w:rFonts w:asciiTheme="minorHAnsi" w:hAnsiTheme="minorHAnsi"/>
          <w:color w:val="1B1C20"/>
          <w:spacing w:val="-2"/>
          <w:w w:val="105"/>
        </w:rPr>
        <w:t>ease</w:t>
      </w:r>
      <w:r w:rsidRPr="007F19BD">
        <w:rPr>
          <w:rFonts w:asciiTheme="minorHAnsi" w:hAnsiTheme="minorHAnsi"/>
          <w:color w:val="1B1C20"/>
          <w:spacing w:val="-21"/>
          <w:w w:val="105"/>
        </w:rPr>
        <w:t xml:space="preserve"> </w:t>
      </w:r>
      <w:r w:rsidRPr="007F19BD">
        <w:rPr>
          <w:rFonts w:asciiTheme="minorHAnsi" w:hAnsiTheme="minorHAnsi"/>
          <w:color w:val="1B1C20"/>
          <w:w w:val="105"/>
        </w:rPr>
        <w:t>public</w:t>
      </w:r>
      <w:r w:rsidRPr="007F19BD">
        <w:rPr>
          <w:rFonts w:asciiTheme="minorHAnsi" w:hAnsiTheme="minorHAnsi"/>
          <w:color w:val="1B1C20"/>
          <w:spacing w:val="-20"/>
          <w:w w:val="105"/>
        </w:rPr>
        <w:t xml:space="preserve"> </w:t>
      </w:r>
      <w:r w:rsidRPr="007F19BD">
        <w:rPr>
          <w:rFonts w:asciiTheme="minorHAnsi" w:hAnsiTheme="minorHAnsi"/>
          <w:color w:val="1B1C20"/>
          <w:w w:val="105"/>
        </w:rPr>
        <w:t>understanding</w:t>
      </w:r>
      <w:r w:rsidRPr="007F19BD">
        <w:rPr>
          <w:rFonts w:asciiTheme="minorHAnsi" w:hAnsiTheme="minorHAnsi"/>
          <w:color w:val="1B1C20"/>
          <w:spacing w:val="-20"/>
          <w:w w:val="105"/>
        </w:rPr>
        <w:t xml:space="preserve"> </w:t>
      </w:r>
      <w:r w:rsidRPr="007F19BD">
        <w:rPr>
          <w:rFonts w:asciiTheme="minorHAnsi" w:hAnsiTheme="minorHAnsi"/>
          <w:color w:val="1B1C20"/>
          <w:w w:val="105"/>
        </w:rPr>
        <w:t>of</w:t>
      </w:r>
      <w:r w:rsidRPr="007F19BD">
        <w:rPr>
          <w:rFonts w:asciiTheme="minorHAnsi" w:hAnsiTheme="minorHAnsi"/>
          <w:color w:val="1B1C20"/>
          <w:spacing w:val="-20"/>
          <w:w w:val="105"/>
        </w:rPr>
        <w:t xml:space="preserve"> </w:t>
      </w:r>
      <w:r w:rsidRPr="007F19BD">
        <w:rPr>
          <w:rFonts w:asciiTheme="minorHAnsi" w:hAnsiTheme="minorHAnsi"/>
          <w:color w:val="1B1C20"/>
          <w:w w:val="105"/>
        </w:rPr>
        <w:t>the</w:t>
      </w:r>
      <w:r w:rsidRPr="007F19BD">
        <w:rPr>
          <w:rFonts w:asciiTheme="minorHAnsi" w:hAnsiTheme="minorHAnsi"/>
          <w:color w:val="1B1C20"/>
          <w:spacing w:val="-21"/>
          <w:w w:val="105"/>
        </w:rPr>
        <w:t xml:space="preserve"> </w:t>
      </w:r>
      <w:r w:rsidRPr="007F19BD">
        <w:rPr>
          <w:rFonts w:asciiTheme="minorHAnsi" w:hAnsiTheme="minorHAnsi"/>
          <w:color w:val="1B1C20"/>
          <w:w w:val="105"/>
        </w:rPr>
        <w:t>causes</w:t>
      </w:r>
      <w:r w:rsidRPr="007F19BD">
        <w:rPr>
          <w:rFonts w:asciiTheme="minorHAnsi" w:hAnsiTheme="minorHAnsi"/>
          <w:color w:val="1B1C20"/>
          <w:spacing w:val="-20"/>
          <w:w w:val="105"/>
        </w:rPr>
        <w:t xml:space="preserve"> </w:t>
      </w:r>
      <w:r w:rsidRPr="007F19BD">
        <w:rPr>
          <w:rFonts w:asciiTheme="minorHAnsi" w:hAnsiTheme="minorHAnsi"/>
          <w:color w:val="1B1C20"/>
          <w:w w:val="105"/>
        </w:rPr>
        <w:t>and</w:t>
      </w:r>
      <w:r w:rsidRPr="007F19BD">
        <w:rPr>
          <w:rFonts w:asciiTheme="minorHAnsi" w:hAnsiTheme="minorHAnsi"/>
          <w:color w:val="1B1C20"/>
          <w:spacing w:val="-20"/>
          <w:w w:val="105"/>
        </w:rPr>
        <w:t xml:space="preserve"> </w:t>
      </w:r>
      <w:r w:rsidRPr="007F19BD">
        <w:rPr>
          <w:rFonts w:asciiTheme="minorHAnsi" w:hAnsiTheme="minorHAnsi"/>
          <w:color w:val="1B1C20"/>
          <w:w w:val="105"/>
        </w:rPr>
        <w:t>impacts</w:t>
      </w:r>
      <w:r w:rsidRPr="007F19BD">
        <w:rPr>
          <w:rFonts w:asciiTheme="minorHAnsi" w:hAnsiTheme="minorHAnsi"/>
          <w:color w:val="1B1C20"/>
          <w:spacing w:val="-20"/>
          <w:w w:val="105"/>
        </w:rPr>
        <w:t xml:space="preserve"> </w:t>
      </w:r>
      <w:r w:rsidRPr="007F19BD">
        <w:rPr>
          <w:rFonts w:asciiTheme="minorHAnsi" w:hAnsiTheme="minorHAnsi"/>
          <w:color w:val="1B1C20"/>
          <w:w w:val="105"/>
        </w:rPr>
        <w:t>of</w:t>
      </w:r>
      <w:r w:rsidRPr="007F19BD">
        <w:rPr>
          <w:rFonts w:asciiTheme="minorHAnsi" w:hAnsiTheme="minorHAnsi"/>
          <w:color w:val="1B1C20"/>
          <w:spacing w:val="-21"/>
          <w:w w:val="105"/>
        </w:rPr>
        <w:t xml:space="preserve"> </w:t>
      </w:r>
      <w:r w:rsidRPr="007F19BD">
        <w:rPr>
          <w:rFonts w:asciiTheme="minorHAnsi" w:hAnsiTheme="minorHAnsi"/>
          <w:color w:val="1B1C20"/>
          <w:w w:val="105"/>
        </w:rPr>
        <w:t>harmful</w:t>
      </w:r>
      <w:r w:rsidRPr="007F19BD">
        <w:rPr>
          <w:rFonts w:asciiTheme="minorHAnsi" w:hAnsiTheme="minorHAnsi"/>
          <w:color w:val="1B1C20"/>
          <w:spacing w:val="-20"/>
          <w:w w:val="105"/>
        </w:rPr>
        <w:t xml:space="preserve"> </w:t>
      </w:r>
      <w:r w:rsidRPr="007F19BD">
        <w:rPr>
          <w:rFonts w:asciiTheme="minorHAnsi" w:hAnsiTheme="minorHAnsi"/>
          <w:color w:val="1B1C20"/>
          <w:w w:val="105"/>
        </w:rPr>
        <w:t>marine</w:t>
      </w:r>
      <w:r w:rsidRPr="007F19BD">
        <w:rPr>
          <w:rFonts w:asciiTheme="minorHAnsi" w:hAnsiTheme="minorHAnsi"/>
          <w:color w:val="1B1C20"/>
          <w:spacing w:val="-20"/>
          <w:w w:val="105"/>
        </w:rPr>
        <w:t xml:space="preserve"> </w:t>
      </w:r>
      <w:r w:rsidRPr="007F19BD">
        <w:rPr>
          <w:rFonts w:asciiTheme="minorHAnsi" w:hAnsiTheme="minorHAnsi"/>
          <w:color w:val="1B1C20"/>
          <w:w w:val="105"/>
        </w:rPr>
        <w:t>debris,</w:t>
      </w:r>
      <w:r w:rsidRPr="007F19BD">
        <w:rPr>
          <w:rFonts w:asciiTheme="minorHAnsi" w:hAnsiTheme="minorHAnsi"/>
          <w:color w:val="1B1C20"/>
          <w:spacing w:val="-20"/>
          <w:w w:val="105"/>
        </w:rPr>
        <w:t xml:space="preserve"> </w:t>
      </w:r>
      <w:r w:rsidRPr="007F19BD">
        <w:rPr>
          <w:rFonts w:asciiTheme="minorHAnsi" w:hAnsiTheme="minorHAnsi"/>
          <w:color w:val="1B1C20"/>
          <w:w w:val="105"/>
        </w:rPr>
        <w:t>including</w:t>
      </w:r>
      <w:r w:rsidRPr="007F19BD">
        <w:rPr>
          <w:rFonts w:asciiTheme="minorHAnsi" w:hAnsiTheme="minorHAnsi"/>
          <w:color w:val="1B1C20"/>
          <w:spacing w:val="-21"/>
          <w:w w:val="105"/>
        </w:rPr>
        <w:t xml:space="preserve"> </w:t>
      </w:r>
      <w:r w:rsidRPr="007F19BD">
        <w:rPr>
          <w:rFonts w:asciiTheme="minorHAnsi" w:hAnsiTheme="minorHAnsi"/>
          <w:color w:val="1B1C20"/>
          <w:spacing w:val="-1"/>
          <w:w w:val="105"/>
        </w:rPr>
        <w:t>micr</w:t>
      </w:r>
      <w:r w:rsidRPr="007F19BD">
        <w:rPr>
          <w:rFonts w:asciiTheme="minorHAnsi" w:hAnsiTheme="minorHAnsi"/>
          <w:color w:val="1B1C20"/>
          <w:spacing w:val="-2"/>
          <w:w w:val="105"/>
        </w:rPr>
        <w:t>oplastic</w:t>
      </w:r>
      <w:r w:rsidRPr="007F19BD">
        <w:rPr>
          <w:rFonts w:asciiTheme="minorHAnsi" w:hAnsiTheme="minorHAnsi"/>
          <w:color w:val="1B1C20"/>
          <w:spacing w:val="-20"/>
          <w:w w:val="105"/>
        </w:rPr>
        <w:t xml:space="preserve"> </w:t>
      </w:r>
      <w:r w:rsidRPr="007F19BD">
        <w:rPr>
          <w:rFonts w:asciiTheme="minorHAnsi" w:hAnsiTheme="minorHAnsi"/>
          <w:color w:val="1B1C20"/>
          <w:w w:val="105"/>
        </w:rPr>
        <w:t>and</w:t>
      </w:r>
      <w:r w:rsidRPr="007F19BD">
        <w:rPr>
          <w:rFonts w:asciiTheme="minorHAnsi" w:hAnsiTheme="minorHAnsi"/>
          <w:color w:val="1B1C20"/>
          <w:spacing w:val="27"/>
          <w:w w:val="105"/>
        </w:rPr>
        <w:t xml:space="preserve"> </w:t>
      </w:r>
      <w:r w:rsidRPr="007F19BD">
        <w:rPr>
          <w:rFonts w:asciiTheme="minorHAnsi" w:hAnsiTheme="minorHAnsi"/>
          <w:color w:val="1B1C20"/>
          <w:spacing w:val="-2"/>
          <w:w w:val="105"/>
        </w:rPr>
        <w:t>hazar</w:t>
      </w:r>
      <w:r w:rsidRPr="007F19BD">
        <w:rPr>
          <w:rFonts w:asciiTheme="minorHAnsi" w:hAnsiTheme="minorHAnsi"/>
          <w:color w:val="1B1C20"/>
          <w:spacing w:val="-1"/>
          <w:w w:val="105"/>
        </w:rPr>
        <w:t>dous</w:t>
      </w:r>
      <w:r w:rsidRPr="007F19BD">
        <w:rPr>
          <w:rFonts w:asciiTheme="minorHAnsi" w:hAnsiTheme="minorHAnsi"/>
          <w:color w:val="1B1C20"/>
          <w:spacing w:val="-22"/>
          <w:w w:val="105"/>
        </w:rPr>
        <w:t xml:space="preserve"> </w:t>
      </w:r>
      <w:r w:rsidRPr="007F19BD">
        <w:rPr>
          <w:rFonts w:asciiTheme="minorHAnsi" w:hAnsiTheme="minorHAnsi"/>
          <w:color w:val="1B1C20"/>
          <w:w w:val="105"/>
        </w:rPr>
        <w:t>chemical</w:t>
      </w:r>
      <w:r w:rsidRPr="007F19BD">
        <w:rPr>
          <w:rFonts w:asciiTheme="minorHAnsi" w:hAnsiTheme="minorHAnsi"/>
          <w:color w:val="1B1C20"/>
          <w:spacing w:val="-22"/>
          <w:w w:val="105"/>
        </w:rPr>
        <w:t xml:space="preserve"> </w:t>
      </w:r>
      <w:r w:rsidRPr="007F19BD">
        <w:rPr>
          <w:rFonts w:asciiTheme="minorHAnsi" w:hAnsiTheme="minorHAnsi"/>
          <w:color w:val="1B1C20"/>
          <w:w w:val="105"/>
        </w:rPr>
        <w:t>contaminants,</w:t>
      </w:r>
      <w:r w:rsidRPr="007F19BD">
        <w:rPr>
          <w:rFonts w:asciiTheme="minorHAnsi" w:hAnsiTheme="minorHAnsi"/>
          <w:color w:val="1B1C20"/>
          <w:spacing w:val="-22"/>
          <w:w w:val="105"/>
        </w:rPr>
        <w:t xml:space="preserve"> </w:t>
      </w:r>
      <w:r w:rsidRPr="007F19BD">
        <w:rPr>
          <w:rFonts w:asciiTheme="minorHAnsi" w:hAnsiTheme="minorHAnsi"/>
          <w:color w:val="1B1C20"/>
          <w:w w:val="105"/>
        </w:rPr>
        <w:t>to</w:t>
      </w:r>
      <w:r w:rsidRPr="007F19BD">
        <w:rPr>
          <w:rFonts w:asciiTheme="minorHAnsi" w:hAnsiTheme="minorHAnsi"/>
          <w:color w:val="1B1C20"/>
          <w:spacing w:val="-22"/>
          <w:w w:val="105"/>
        </w:rPr>
        <w:t xml:space="preserve"> </w:t>
      </w:r>
      <w:r w:rsidRPr="007F19BD">
        <w:rPr>
          <w:rFonts w:asciiTheme="minorHAnsi" w:hAnsiTheme="minorHAnsi"/>
          <w:color w:val="1B1C20"/>
          <w:w w:val="105"/>
        </w:rPr>
        <w:t>bring</w:t>
      </w:r>
      <w:r w:rsidRPr="007F19BD">
        <w:rPr>
          <w:rFonts w:asciiTheme="minorHAnsi" w:hAnsiTheme="minorHAnsi"/>
          <w:color w:val="1B1C20"/>
          <w:spacing w:val="-21"/>
          <w:w w:val="105"/>
        </w:rPr>
        <w:t xml:space="preserve"> </w:t>
      </w:r>
      <w:r w:rsidRPr="007F19BD">
        <w:rPr>
          <w:rFonts w:asciiTheme="minorHAnsi" w:hAnsiTheme="minorHAnsi"/>
          <w:color w:val="1B1C20"/>
          <w:w w:val="105"/>
        </w:rPr>
        <w:t>about</w:t>
      </w:r>
      <w:r w:rsidRPr="007F19BD">
        <w:rPr>
          <w:rFonts w:asciiTheme="minorHAnsi" w:hAnsiTheme="minorHAnsi"/>
          <w:color w:val="1B1C20"/>
          <w:spacing w:val="-22"/>
          <w:w w:val="105"/>
        </w:rPr>
        <w:t xml:space="preserve"> </w:t>
      </w:r>
      <w:r w:rsidRPr="007F19BD">
        <w:rPr>
          <w:rFonts w:asciiTheme="minorHAnsi" w:hAnsiTheme="minorHAnsi"/>
          <w:color w:val="1B1C20"/>
          <w:w w:val="105"/>
        </w:rPr>
        <w:t>behaviour</w:t>
      </w:r>
      <w:r w:rsidRPr="007F19BD">
        <w:rPr>
          <w:rFonts w:asciiTheme="minorHAnsi" w:hAnsiTheme="minorHAnsi"/>
          <w:color w:val="1B1C20"/>
          <w:spacing w:val="-22"/>
          <w:w w:val="105"/>
        </w:rPr>
        <w:t xml:space="preserve"> </w:t>
      </w:r>
      <w:r w:rsidRPr="007F19BD">
        <w:rPr>
          <w:rFonts w:asciiTheme="minorHAnsi" w:hAnsiTheme="minorHAnsi"/>
          <w:color w:val="1B1C20"/>
          <w:w w:val="105"/>
        </w:rPr>
        <w:t>change.</w:t>
      </w:r>
    </w:p>
    <w:p w:rsidR="00FB197A" w:rsidRPr="007F19BD" w:rsidRDefault="00617197">
      <w:pPr>
        <w:pStyle w:val="BodyText"/>
        <w:spacing w:line="256" w:lineRule="auto"/>
        <w:ind w:right="1981"/>
        <w:rPr>
          <w:rFonts w:asciiTheme="minorHAnsi" w:hAnsiTheme="minorHAnsi"/>
        </w:rPr>
      </w:pPr>
      <w:r w:rsidRPr="007F19BD">
        <w:rPr>
          <w:rFonts w:asciiTheme="minorHAnsi" w:hAnsiTheme="minorHAnsi"/>
          <w:color w:val="1B1C20"/>
        </w:rPr>
        <w:t>The</w:t>
      </w:r>
      <w:r w:rsidRPr="007F19BD">
        <w:rPr>
          <w:rFonts w:asciiTheme="minorHAnsi" w:hAnsiTheme="minorHAnsi"/>
          <w:color w:val="1B1C20"/>
          <w:spacing w:val="6"/>
        </w:rPr>
        <w:t xml:space="preserve"> </w:t>
      </w:r>
      <w:r w:rsidRPr="007F19BD">
        <w:rPr>
          <w:rFonts w:asciiTheme="minorHAnsi" w:hAnsiTheme="minorHAnsi"/>
          <w:color w:val="1B1C20"/>
        </w:rPr>
        <w:t>criteria</w:t>
      </w:r>
      <w:r w:rsidRPr="007F19BD">
        <w:rPr>
          <w:rFonts w:asciiTheme="minorHAnsi" w:hAnsiTheme="minorHAnsi"/>
          <w:color w:val="1B1C20"/>
          <w:spacing w:val="6"/>
        </w:rPr>
        <w:t xml:space="preserve"> </w:t>
      </w:r>
      <w:r w:rsidRPr="007F19BD">
        <w:rPr>
          <w:rFonts w:asciiTheme="minorHAnsi" w:hAnsiTheme="minorHAnsi"/>
          <w:color w:val="1B1C20"/>
        </w:rPr>
        <w:t>for</w:t>
      </w:r>
      <w:r w:rsidRPr="007F19BD">
        <w:rPr>
          <w:rFonts w:asciiTheme="minorHAnsi" w:hAnsiTheme="minorHAnsi"/>
          <w:color w:val="1B1C20"/>
          <w:spacing w:val="6"/>
        </w:rPr>
        <w:t xml:space="preserve"> </w:t>
      </w:r>
      <w:r w:rsidRPr="007F19BD">
        <w:rPr>
          <w:rFonts w:asciiTheme="minorHAnsi" w:hAnsiTheme="minorHAnsi"/>
          <w:color w:val="1B1C20"/>
        </w:rPr>
        <w:t>success</w:t>
      </w:r>
      <w:r w:rsidRPr="007F19BD">
        <w:rPr>
          <w:rFonts w:asciiTheme="minorHAnsi" w:hAnsiTheme="minorHAnsi"/>
          <w:color w:val="1B1C20"/>
          <w:spacing w:val="7"/>
        </w:rPr>
        <w:t xml:space="preserve"> </w:t>
      </w:r>
      <w:r w:rsidRPr="007F19BD">
        <w:rPr>
          <w:rFonts w:asciiTheme="minorHAnsi" w:hAnsiTheme="minorHAnsi"/>
          <w:color w:val="1B1C20"/>
          <w:spacing w:val="-1"/>
        </w:rPr>
        <w:t>remain</w:t>
      </w:r>
      <w:r w:rsidRPr="007F19BD">
        <w:rPr>
          <w:rFonts w:asciiTheme="minorHAnsi" w:hAnsiTheme="minorHAnsi"/>
          <w:color w:val="1B1C20"/>
          <w:spacing w:val="6"/>
        </w:rPr>
        <w:t xml:space="preserve"> </w:t>
      </w:r>
      <w:r w:rsidRPr="007F19BD">
        <w:rPr>
          <w:rFonts w:asciiTheme="minorHAnsi" w:hAnsiTheme="minorHAnsi"/>
          <w:color w:val="1B1C20"/>
        </w:rPr>
        <w:t>consistent</w:t>
      </w:r>
      <w:r w:rsidRPr="007F19BD">
        <w:rPr>
          <w:rFonts w:asciiTheme="minorHAnsi" w:hAnsiTheme="minorHAnsi"/>
          <w:color w:val="1B1C20"/>
          <w:spacing w:val="6"/>
        </w:rPr>
        <w:t xml:space="preserve"> </w:t>
      </w:r>
      <w:r w:rsidRPr="007F19BD">
        <w:rPr>
          <w:rFonts w:asciiTheme="minorHAnsi" w:hAnsiTheme="minorHAnsi"/>
          <w:color w:val="1B1C20"/>
        </w:rPr>
        <w:t>with</w:t>
      </w:r>
      <w:r w:rsidRPr="007F19BD">
        <w:rPr>
          <w:rFonts w:asciiTheme="minorHAnsi" w:hAnsiTheme="minorHAnsi"/>
          <w:color w:val="1B1C20"/>
          <w:spacing w:val="6"/>
        </w:rPr>
        <w:t xml:space="preserve"> </w:t>
      </w:r>
      <w:r w:rsidRPr="007F19BD">
        <w:rPr>
          <w:rFonts w:asciiTheme="minorHAnsi" w:hAnsiTheme="minorHAnsi"/>
          <w:color w:val="1B1C20"/>
        </w:rPr>
        <w:t>those</w:t>
      </w:r>
      <w:r w:rsidRPr="007F19BD">
        <w:rPr>
          <w:rFonts w:asciiTheme="minorHAnsi" w:hAnsiTheme="minorHAnsi"/>
          <w:color w:val="1B1C20"/>
          <w:spacing w:val="7"/>
        </w:rPr>
        <w:t xml:space="preserve"> </w:t>
      </w:r>
      <w:r w:rsidRPr="007F19BD">
        <w:rPr>
          <w:rFonts w:asciiTheme="minorHAnsi" w:hAnsiTheme="minorHAnsi"/>
          <w:color w:val="1B1C20"/>
        </w:rPr>
        <w:t>in</w:t>
      </w:r>
      <w:r w:rsidRPr="007F19BD">
        <w:rPr>
          <w:rFonts w:asciiTheme="minorHAnsi" w:hAnsiTheme="minorHAnsi"/>
          <w:color w:val="1B1C20"/>
          <w:spacing w:val="6"/>
        </w:rPr>
        <w:t xml:space="preserve"> </w:t>
      </w:r>
      <w:r w:rsidRPr="007F19BD">
        <w:rPr>
          <w:rFonts w:asciiTheme="minorHAnsi" w:hAnsiTheme="minorHAnsi"/>
          <w:color w:val="1B1C20"/>
        </w:rPr>
        <w:t>the</w:t>
      </w:r>
      <w:r w:rsidRPr="007F19BD">
        <w:rPr>
          <w:rFonts w:asciiTheme="minorHAnsi" w:hAnsiTheme="minorHAnsi"/>
          <w:color w:val="1B1C20"/>
          <w:spacing w:val="6"/>
        </w:rPr>
        <w:t xml:space="preserve"> </w:t>
      </w:r>
      <w:r w:rsidRPr="007F19BD">
        <w:rPr>
          <w:rFonts w:asciiTheme="minorHAnsi" w:hAnsiTheme="minorHAnsi"/>
          <w:color w:val="1B1C20"/>
          <w:spacing w:val="-1"/>
        </w:rPr>
        <w:t>previous</w:t>
      </w:r>
      <w:r w:rsidRPr="007F19BD">
        <w:rPr>
          <w:rFonts w:asciiTheme="minorHAnsi" w:hAnsiTheme="minorHAnsi"/>
          <w:color w:val="1B1C20"/>
          <w:spacing w:val="-4"/>
        </w:rPr>
        <w:t xml:space="preserve"> </w:t>
      </w:r>
      <w:r w:rsidRPr="007F19BD">
        <w:rPr>
          <w:rFonts w:asciiTheme="minorHAnsi" w:hAnsiTheme="minorHAnsi"/>
          <w:color w:val="1B1C20"/>
          <w:spacing w:val="-5"/>
        </w:rPr>
        <w:t>T</w:t>
      </w:r>
      <w:r w:rsidRPr="007F19BD">
        <w:rPr>
          <w:rFonts w:asciiTheme="minorHAnsi" w:hAnsiTheme="minorHAnsi"/>
          <w:color w:val="1B1C20"/>
          <w:spacing w:val="-6"/>
        </w:rPr>
        <w:t>AP</w:t>
      </w:r>
      <w:r w:rsidRPr="007F19BD">
        <w:rPr>
          <w:rFonts w:asciiTheme="minorHAnsi" w:hAnsiTheme="minorHAnsi"/>
          <w:color w:val="1B1C20"/>
          <w:spacing w:val="6"/>
        </w:rPr>
        <w:t xml:space="preserve"> </w:t>
      </w:r>
      <w:r w:rsidRPr="007F19BD">
        <w:rPr>
          <w:rFonts w:asciiTheme="minorHAnsi" w:hAnsiTheme="minorHAnsi"/>
          <w:color w:val="1B1C20"/>
        </w:rPr>
        <w:t>and</w:t>
      </w:r>
      <w:r w:rsidRPr="007F19BD">
        <w:rPr>
          <w:rFonts w:asciiTheme="minorHAnsi" w:hAnsiTheme="minorHAnsi"/>
          <w:color w:val="1B1C20"/>
          <w:spacing w:val="6"/>
        </w:rPr>
        <w:t xml:space="preserve"> </w:t>
      </w:r>
      <w:r w:rsidRPr="007F19BD">
        <w:rPr>
          <w:rFonts w:asciiTheme="minorHAnsi" w:hAnsiTheme="minorHAnsi"/>
          <w:color w:val="1B1C20"/>
        </w:rPr>
        <w:t>with</w:t>
      </w:r>
      <w:r w:rsidRPr="007F19BD">
        <w:rPr>
          <w:rFonts w:asciiTheme="minorHAnsi" w:hAnsiTheme="minorHAnsi"/>
          <w:color w:val="1B1C20"/>
          <w:spacing w:val="7"/>
        </w:rPr>
        <w:t xml:space="preserve"> </w:t>
      </w:r>
      <w:r w:rsidRPr="007F19BD">
        <w:rPr>
          <w:rFonts w:asciiTheme="minorHAnsi" w:hAnsiTheme="minorHAnsi"/>
          <w:color w:val="1B1C20"/>
        </w:rPr>
        <w:t>national</w:t>
      </w:r>
      <w:r w:rsidRPr="007F19BD">
        <w:rPr>
          <w:rFonts w:asciiTheme="minorHAnsi" w:hAnsiTheme="minorHAnsi"/>
          <w:color w:val="1B1C20"/>
          <w:spacing w:val="6"/>
        </w:rPr>
        <w:t xml:space="preserve"> </w:t>
      </w:r>
      <w:r w:rsidRPr="007F19BD">
        <w:rPr>
          <w:rFonts w:asciiTheme="minorHAnsi" w:hAnsiTheme="minorHAnsi"/>
          <w:color w:val="1B1C20"/>
        </w:rPr>
        <w:t>indicators</w:t>
      </w:r>
      <w:r w:rsidRPr="007F19BD">
        <w:rPr>
          <w:rFonts w:asciiTheme="minorHAnsi" w:hAnsiTheme="minorHAnsi"/>
          <w:color w:val="1B1C20"/>
          <w:spacing w:val="6"/>
        </w:rPr>
        <w:t xml:space="preserve"> </w:t>
      </w:r>
      <w:r w:rsidRPr="007F19BD">
        <w:rPr>
          <w:rFonts w:asciiTheme="minorHAnsi" w:hAnsiTheme="minorHAnsi"/>
          <w:color w:val="1B1C20"/>
        </w:rPr>
        <w:t>for</w:t>
      </w:r>
      <w:r w:rsidRPr="007F19BD">
        <w:rPr>
          <w:rFonts w:asciiTheme="minorHAnsi" w:hAnsiTheme="minorHAnsi"/>
          <w:color w:val="1B1C20"/>
          <w:spacing w:val="21"/>
          <w:w w:val="101"/>
        </w:rPr>
        <w:t xml:space="preserve"> </w:t>
      </w:r>
      <w:r w:rsidRPr="007F19BD">
        <w:rPr>
          <w:rFonts w:asciiTheme="minorHAnsi" w:hAnsiTheme="minorHAnsi"/>
          <w:color w:val="1B1C20"/>
        </w:rPr>
        <w:t>estuarine,</w:t>
      </w:r>
      <w:r w:rsidRPr="007F19BD">
        <w:rPr>
          <w:rFonts w:asciiTheme="minorHAnsi" w:hAnsiTheme="minorHAnsi"/>
          <w:color w:val="1B1C20"/>
          <w:spacing w:val="-1"/>
        </w:rPr>
        <w:t xml:space="preserve"> </w:t>
      </w:r>
      <w:r w:rsidRPr="007F19BD">
        <w:rPr>
          <w:rFonts w:asciiTheme="minorHAnsi" w:hAnsiTheme="minorHAnsi"/>
          <w:color w:val="1B1C20"/>
        </w:rPr>
        <w:t>coastal and</w:t>
      </w:r>
      <w:r w:rsidRPr="007F19BD">
        <w:rPr>
          <w:rFonts w:asciiTheme="minorHAnsi" w:hAnsiTheme="minorHAnsi"/>
          <w:color w:val="1B1C20"/>
          <w:spacing w:val="-1"/>
        </w:rPr>
        <w:t xml:space="preserve"> </w:t>
      </w:r>
      <w:r w:rsidRPr="007F19BD">
        <w:rPr>
          <w:rFonts w:asciiTheme="minorHAnsi" w:hAnsiTheme="minorHAnsi"/>
          <w:color w:val="1B1C20"/>
        </w:rPr>
        <w:t>marine ecosystems:</w:t>
      </w:r>
    </w:p>
    <w:p w:rsidR="00FB197A" w:rsidRPr="007F19BD" w:rsidRDefault="00617197">
      <w:pPr>
        <w:pStyle w:val="BodyText"/>
        <w:numPr>
          <w:ilvl w:val="0"/>
          <w:numId w:val="7"/>
        </w:numPr>
        <w:tabs>
          <w:tab w:val="left" w:pos="1701"/>
        </w:tabs>
        <w:spacing w:before="61"/>
        <w:ind w:hanging="283"/>
        <w:rPr>
          <w:rFonts w:asciiTheme="minorHAnsi" w:hAnsiTheme="minorHAnsi"/>
        </w:rPr>
      </w:pPr>
      <w:r w:rsidRPr="007F19BD">
        <w:rPr>
          <w:rFonts w:asciiTheme="minorHAnsi" w:hAnsiTheme="minorHAnsi"/>
          <w:color w:val="1B1C20"/>
        </w:rPr>
        <w:t>a</w:t>
      </w:r>
      <w:r w:rsidRPr="007F19BD">
        <w:rPr>
          <w:rFonts w:asciiTheme="minorHAnsi" w:hAnsiTheme="minorHAnsi"/>
          <w:color w:val="1B1C20"/>
          <w:spacing w:val="-4"/>
        </w:rPr>
        <w:t xml:space="preserve"> </w:t>
      </w:r>
      <w:r w:rsidRPr="007F19BD">
        <w:rPr>
          <w:rFonts w:asciiTheme="minorHAnsi" w:hAnsiTheme="minorHAnsi"/>
          <w:color w:val="1B1C20"/>
        </w:rPr>
        <w:t>general</w:t>
      </w:r>
      <w:r w:rsidRPr="007F19BD">
        <w:rPr>
          <w:rFonts w:asciiTheme="minorHAnsi" w:hAnsiTheme="minorHAnsi"/>
          <w:color w:val="1B1C20"/>
          <w:spacing w:val="-4"/>
        </w:rPr>
        <w:t xml:space="preserve"> </w:t>
      </w:r>
      <w:r w:rsidRPr="007F19BD">
        <w:rPr>
          <w:rFonts w:asciiTheme="minorHAnsi" w:hAnsiTheme="minorHAnsi"/>
          <w:color w:val="1B1C20"/>
        </w:rPr>
        <w:t>decline</w:t>
      </w:r>
      <w:r w:rsidRPr="007F19BD">
        <w:rPr>
          <w:rFonts w:asciiTheme="minorHAnsi" w:hAnsiTheme="minorHAnsi"/>
          <w:color w:val="1B1C20"/>
          <w:spacing w:val="-3"/>
        </w:rPr>
        <w:t xml:space="preserve"> </w:t>
      </w:r>
      <w:r w:rsidRPr="007F19BD">
        <w:rPr>
          <w:rFonts w:asciiTheme="minorHAnsi" w:hAnsiTheme="minorHAnsi"/>
          <w:color w:val="1B1C20"/>
        </w:rPr>
        <w:t>in</w:t>
      </w:r>
      <w:r w:rsidRPr="007F19BD">
        <w:rPr>
          <w:rFonts w:asciiTheme="minorHAnsi" w:hAnsiTheme="minorHAnsi"/>
          <w:color w:val="1B1C20"/>
          <w:spacing w:val="-4"/>
        </w:rPr>
        <w:t xml:space="preserve"> </w:t>
      </w:r>
      <w:r w:rsidRPr="007F19BD">
        <w:rPr>
          <w:rFonts w:asciiTheme="minorHAnsi" w:hAnsiTheme="minorHAnsi"/>
          <w:color w:val="1B1C20"/>
        </w:rPr>
        <w:t>the</w:t>
      </w:r>
      <w:r w:rsidRPr="007F19BD">
        <w:rPr>
          <w:rFonts w:asciiTheme="minorHAnsi" w:hAnsiTheme="minorHAnsi"/>
          <w:color w:val="1B1C20"/>
          <w:spacing w:val="-4"/>
        </w:rPr>
        <w:t xml:space="preserve"> </w:t>
      </w:r>
      <w:r w:rsidRPr="007F19BD">
        <w:rPr>
          <w:rFonts w:asciiTheme="minorHAnsi" w:hAnsiTheme="minorHAnsi"/>
          <w:color w:val="1B1C20"/>
          <w:spacing w:val="-1"/>
        </w:rPr>
        <w:t>pr</w:t>
      </w:r>
      <w:r w:rsidRPr="007F19BD">
        <w:rPr>
          <w:rFonts w:asciiTheme="minorHAnsi" w:hAnsiTheme="minorHAnsi"/>
          <w:color w:val="1B1C20"/>
          <w:spacing w:val="-2"/>
        </w:rPr>
        <w:t>esence</w:t>
      </w:r>
      <w:r w:rsidRPr="007F19BD">
        <w:rPr>
          <w:rFonts w:asciiTheme="minorHAnsi" w:hAnsiTheme="minorHAnsi"/>
          <w:color w:val="1B1C20"/>
          <w:spacing w:val="-3"/>
        </w:rPr>
        <w:t xml:space="preserve"> </w:t>
      </w:r>
      <w:r w:rsidRPr="007F19BD">
        <w:rPr>
          <w:rFonts w:asciiTheme="minorHAnsi" w:hAnsiTheme="minorHAnsi"/>
          <w:color w:val="1B1C20"/>
        </w:rPr>
        <w:t>and</w:t>
      </w:r>
      <w:r w:rsidRPr="007F19BD">
        <w:rPr>
          <w:rFonts w:asciiTheme="minorHAnsi" w:hAnsiTheme="minorHAnsi"/>
          <w:color w:val="1B1C20"/>
          <w:spacing w:val="-4"/>
        </w:rPr>
        <w:t xml:space="preserve"> </w:t>
      </w:r>
      <w:r w:rsidRPr="007F19BD">
        <w:rPr>
          <w:rFonts w:asciiTheme="minorHAnsi" w:hAnsiTheme="minorHAnsi"/>
          <w:color w:val="1B1C20"/>
        </w:rPr>
        <w:t>extent</w:t>
      </w:r>
      <w:r w:rsidRPr="007F19BD">
        <w:rPr>
          <w:rFonts w:asciiTheme="minorHAnsi" w:hAnsiTheme="minorHAnsi"/>
          <w:color w:val="1B1C20"/>
          <w:spacing w:val="-4"/>
        </w:rPr>
        <w:t xml:space="preserve"> </w:t>
      </w:r>
      <w:r w:rsidRPr="007F19BD">
        <w:rPr>
          <w:rFonts w:asciiTheme="minorHAnsi" w:hAnsiTheme="minorHAnsi"/>
          <w:color w:val="1B1C20"/>
        </w:rPr>
        <w:t>of</w:t>
      </w:r>
      <w:r w:rsidRPr="007F19BD">
        <w:rPr>
          <w:rFonts w:asciiTheme="minorHAnsi" w:hAnsiTheme="minorHAnsi"/>
          <w:color w:val="1B1C20"/>
          <w:spacing w:val="-3"/>
        </w:rPr>
        <w:t xml:space="preserve"> </w:t>
      </w:r>
      <w:r w:rsidRPr="007F19BD">
        <w:rPr>
          <w:rFonts w:asciiTheme="minorHAnsi" w:hAnsiTheme="minorHAnsi"/>
          <w:color w:val="1B1C20"/>
        </w:rPr>
        <w:t>harmful</w:t>
      </w:r>
      <w:r w:rsidRPr="007F19BD">
        <w:rPr>
          <w:rFonts w:asciiTheme="minorHAnsi" w:hAnsiTheme="minorHAnsi"/>
          <w:color w:val="1B1C20"/>
          <w:spacing w:val="-4"/>
        </w:rPr>
        <w:t xml:space="preserve"> </w:t>
      </w:r>
      <w:r w:rsidRPr="007F19BD">
        <w:rPr>
          <w:rFonts w:asciiTheme="minorHAnsi" w:hAnsiTheme="minorHAnsi"/>
          <w:color w:val="1B1C20"/>
        </w:rPr>
        <w:t>marine</w:t>
      </w:r>
      <w:r w:rsidRPr="007F19BD">
        <w:rPr>
          <w:rFonts w:asciiTheme="minorHAnsi" w:hAnsiTheme="minorHAnsi"/>
          <w:color w:val="1B1C20"/>
          <w:spacing w:val="-4"/>
        </w:rPr>
        <w:t xml:space="preserve"> </w:t>
      </w:r>
      <w:r w:rsidRPr="007F19BD">
        <w:rPr>
          <w:rFonts w:asciiTheme="minorHAnsi" w:hAnsiTheme="minorHAnsi"/>
          <w:color w:val="1B1C20"/>
        </w:rPr>
        <w:t>debris</w:t>
      </w:r>
      <w:r w:rsidRPr="007F19BD">
        <w:rPr>
          <w:rFonts w:asciiTheme="minorHAnsi" w:hAnsiTheme="minorHAnsi"/>
          <w:color w:val="1B1C20"/>
          <w:spacing w:val="-3"/>
        </w:rPr>
        <w:t xml:space="preserve"> </w:t>
      </w:r>
      <w:r w:rsidRPr="007F19BD">
        <w:rPr>
          <w:rFonts w:asciiTheme="minorHAnsi" w:hAnsiTheme="minorHAnsi"/>
          <w:color w:val="1B1C20"/>
        </w:rPr>
        <w:t>in</w:t>
      </w:r>
      <w:r w:rsidRPr="007F19BD">
        <w:rPr>
          <w:rFonts w:asciiTheme="minorHAnsi" w:hAnsiTheme="minorHAnsi"/>
          <w:color w:val="1B1C20"/>
          <w:spacing w:val="-4"/>
        </w:rPr>
        <w:t xml:space="preserve"> </w:t>
      </w:r>
      <w:r w:rsidRPr="007F19BD">
        <w:rPr>
          <w:rFonts w:asciiTheme="minorHAnsi" w:hAnsiTheme="minorHAnsi"/>
          <w:color w:val="1B1C20"/>
          <w:spacing w:val="-5"/>
        </w:rPr>
        <w:t>A</w:t>
      </w:r>
      <w:r w:rsidRPr="007F19BD">
        <w:rPr>
          <w:rFonts w:asciiTheme="minorHAnsi" w:hAnsiTheme="minorHAnsi"/>
          <w:color w:val="1B1C20"/>
          <w:spacing w:val="-4"/>
        </w:rPr>
        <w:t>ustralia</w:t>
      </w:r>
      <w:r w:rsidRPr="007F19BD">
        <w:rPr>
          <w:rFonts w:asciiTheme="minorHAnsi" w:hAnsiTheme="minorHAnsi"/>
          <w:color w:val="1B1C20"/>
          <w:spacing w:val="-18"/>
        </w:rPr>
        <w:t>’</w:t>
      </w:r>
      <w:r w:rsidRPr="007F19BD">
        <w:rPr>
          <w:rFonts w:asciiTheme="minorHAnsi" w:hAnsiTheme="minorHAnsi"/>
          <w:color w:val="1B1C20"/>
          <w:spacing w:val="-5"/>
        </w:rPr>
        <w:t>s</w:t>
      </w:r>
      <w:r w:rsidRPr="007F19BD">
        <w:rPr>
          <w:rFonts w:asciiTheme="minorHAnsi" w:hAnsiTheme="minorHAnsi"/>
          <w:color w:val="1B1C20"/>
          <w:spacing w:val="-4"/>
        </w:rPr>
        <w:t xml:space="preserve"> </w:t>
      </w:r>
      <w:r w:rsidRPr="007F19BD">
        <w:rPr>
          <w:rFonts w:asciiTheme="minorHAnsi" w:hAnsiTheme="minorHAnsi"/>
          <w:color w:val="1B1C20"/>
        </w:rPr>
        <w:t>marine</w:t>
      </w:r>
      <w:r w:rsidRPr="007F19BD">
        <w:rPr>
          <w:rFonts w:asciiTheme="minorHAnsi" w:hAnsiTheme="minorHAnsi"/>
          <w:color w:val="1B1C20"/>
          <w:spacing w:val="-3"/>
        </w:rPr>
        <w:t xml:space="preserve"> </w:t>
      </w:r>
      <w:r w:rsidRPr="007F19BD">
        <w:rPr>
          <w:rFonts w:asciiTheme="minorHAnsi" w:hAnsiTheme="minorHAnsi"/>
          <w:color w:val="1B1C20"/>
          <w:spacing w:val="-1"/>
        </w:rPr>
        <w:t>environment</w:t>
      </w:r>
    </w:p>
    <w:p w:rsidR="00FB197A" w:rsidRPr="007F19BD" w:rsidRDefault="00617197">
      <w:pPr>
        <w:pStyle w:val="BodyText"/>
        <w:numPr>
          <w:ilvl w:val="0"/>
          <w:numId w:val="7"/>
        </w:numPr>
        <w:tabs>
          <w:tab w:val="left" w:pos="1701"/>
        </w:tabs>
        <w:spacing w:before="75" w:line="256" w:lineRule="auto"/>
        <w:ind w:right="2239" w:hanging="283"/>
        <w:rPr>
          <w:rFonts w:asciiTheme="minorHAnsi" w:hAnsiTheme="minorHAnsi"/>
        </w:rPr>
      </w:pPr>
      <w:r w:rsidRPr="007F19BD">
        <w:rPr>
          <w:rFonts w:asciiTheme="minorHAnsi" w:hAnsiTheme="minorHAnsi"/>
          <w:color w:val="1B1C20"/>
          <w:w w:val="105"/>
        </w:rPr>
        <w:t>a</w:t>
      </w:r>
      <w:r w:rsidRPr="007F19BD">
        <w:rPr>
          <w:rFonts w:asciiTheme="minorHAnsi" w:hAnsiTheme="minorHAnsi"/>
          <w:color w:val="1B1C20"/>
          <w:spacing w:val="-16"/>
          <w:w w:val="105"/>
        </w:rPr>
        <w:t xml:space="preserve"> </w:t>
      </w:r>
      <w:r w:rsidRPr="007F19BD">
        <w:rPr>
          <w:rFonts w:asciiTheme="minorHAnsi" w:hAnsiTheme="minorHAnsi"/>
          <w:color w:val="1B1C20"/>
          <w:w w:val="105"/>
        </w:rPr>
        <w:t>general</w:t>
      </w:r>
      <w:r w:rsidRPr="007F19BD">
        <w:rPr>
          <w:rFonts w:asciiTheme="minorHAnsi" w:hAnsiTheme="minorHAnsi"/>
          <w:color w:val="1B1C20"/>
          <w:spacing w:val="-16"/>
          <w:w w:val="105"/>
        </w:rPr>
        <w:t xml:space="preserve"> </w:t>
      </w:r>
      <w:r w:rsidRPr="007F19BD">
        <w:rPr>
          <w:rFonts w:asciiTheme="minorHAnsi" w:hAnsiTheme="minorHAnsi"/>
          <w:color w:val="1B1C20"/>
          <w:w w:val="105"/>
        </w:rPr>
        <w:t>decline</w:t>
      </w:r>
      <w:r w:rsidRPr="007F19BD">
        <w:rPr>
          <w:rFonts w:asciiTheme="minorHAnsi" w:hAnsiTheme="minorHAnsi"/>
          <w:color w:val="1B1C20"/>
          <w:spacing w:val="-15"/>
          <w:w w:val="105"/>
        </w:rPr>
        <w:t xml:space="preserve"> </w:t>
      </w:r>
      <w:r w:rsidRPr="007F19BD">
        <w:rPr>
          <w:rFonts w:asciiTheme="minorHAnsi" w:hAnsiTheme="minorHAnsi"/>
          <w:color w:val="1B1C20"/>
          <w:w w:val="105"/>
        </w:rPr>
        <w:t>in</w:t>
      </w:r>
      <w:r w:rsidRPr="007F19BD">
        <w:rPr>
          <w:rFonts w:asciiTheme="minorHAnsi" w:hAnsiTheme="minorHAnsi"/>
          <w:color w:val="1B1C20"/>
          <w:spacing w:val="-16"/>
          <w:w w:val="105"/>
        </w:rPr>
        <w:t xml:space="preserve"> </w:t>
      </w:r>
      <w:r w:rsidRPr="007F19BD">
        <w:rPr>
          <w:rFonts w:asciiTheme="minorHAnsi" w:hAnsiTheme="minorHAnsi"/>
          <w:color w:val="1B1C20"/>
          <w:w w:val="105"/>
        </w:rPr>
        <w:t>the</w:t>
      </w:r>
      <w:r w:rsidRPr="007F19BD">
        <w:rPr>
          <w:rFonts w:asciiTheme="minorHAnsi" w:hAnsiTheme="minorHAnsi"/>
          <w:color w:val="1B1C20"/>
          <w:spacing w:val="-15"/>
          <w:w w:val="105"/>
        </w:rPr>
        <w:t xml:space="preserve"> </w:t>
      </w:r>
      <w:r w:rsidRPr="007F19BD">
        <w:rPr>
          <w:rFonts w:asciiTheme="minorHAnsi" w:hAnsiTheme="minorHAnsi"/>
          <w:color w:val="1B1C20"/>
          <w:w w:val="105"/>
        </w:rPr>
        <w:t>number</w:t>
      </w:r>
      <w:r w:rsidRPr="007F19BD">
        <w:rPr>
          <w:rFonts w:asciiTheme="minorHAnsi" w:hAnsiTheme="minorHAnsi"/>
          <w:color w:val="1B1C20"/>
          <w:spacing w:val="-16"/>
          <w:w w:val="105"/>
        </w:rPr>
        <w:t xml:space="preserve"> </w:t>
      </w:r>
      <w:r w:rsidRPr="007F19BD">
        <w:rPr>
          <w:rFonts w:asciiTheme="minorHAnsi" w:hAnsiTheme="minorHAnsi"/>
          <w:color w:val="1B1C20"/>
          <w:w w:val="105"/>
        </w:rPr>
        <w:t>of</w:t>
      </w:r>
      <w:r w:rsidRPr="007F19BD">
        <w:rPr>
          <w:rFonts w:asciiTheme="minorHAnsi" w:hAnsiTheme="minorHAnsi"/>
          <w:color w:val="1B1C20"/>
          <w:spacing w:val="-15"/>
          <w:w w:val="105"/>
        </w:rPr>
        <w:t xml:space="preserve"> </w:t>
      </w:r>
      <w:r w:rsidRPr="007F19BD">
        <w:rPr>
          <w:rFonts w:asciiTheme="minorHAnsi" w:hAnsiTheme="minorHAnsi"/>
          <w:color w:val="1B1C20"/>
          <w:w w:val="105"/>
        </w:rPr>
        <w:t>marine</w:t>
      </w:r>
      <w:r w:rsidRPr="007F19BD">
        <w:rPr>
          <w:rFonts w:asciiTheme="minorHAnsi" w:hAnsiTheme="minorHAnsi"/>
          <w:color w:val="1B1C20"/>
          <w:spacing w:val="-16"/>
          <w:w w:val="105"/>
        </w:rPr>
        <w:t xml:space="preserve"> </w:t>
      </w:r>
      <w:r w:rsidRPr="007F19BD">
        <w:rPr>
          <w:rFonts w:asciiTheme="minorHAnsi" w:hAnsiTheme="minorHAnsi"/>
          <w:color w:val="1B1C20"/>
          <w:spacing w:val="-2"/>
          <w:w w:val="105"/>
        </w:rPr>
        <w:t>vertebrates</w:t>
      </w:r>
      <w:r w:rsidRPr="007F19BD">
        <w:rPr>
          <w:rFonts w:asciiTheme="minorHAnsi" w:hAnsiTheme="minorHAnsi"/>
          <w:color w:val="1B1C20"/>
          <w:spacing w:val="-16"/>
          <w:w w:val="105"/>
        </w:rPr>
        <w:t xml:space="preserve"> </w:t>
      </w:r>
      <w:r w:rsidRPr="007F19BD">
        <w:rPr>
          <w:rFonts w:asciiTheme="minorHAnsi" w:hAnsiTheme="minorHAnsi"/>
          <w:color w:val="1B1C20"/>
          <w:w w:val="105"/>
        </w:rPr>
        <w:t>dying</w:t>
      </w:r>
      <w:r w:rsidRPr="007F19BD">
        <w:rPr>
          <w:rFonts w:asciiTheme="minorHAnsi" w:hAnsiTheme="minorHAnsi"/>
          <w:color w:val="1B1C20"/>
          <w:spacing w:val="-15"/>
          <w:w w:val="105"/>
        </w:rPr>
        <w:t xml:space="preserve"> </w:t>
      </w:r>
      <w:r w:rsidRPr="007F19BD">
        <w:rPr>
          <w:rFonts w:asciiTheme="minorHAnsi" w:hAnsiTheme="minorHAnsi"/>
          <w:color w:val="1B1C20"/>
          <w:w w:val="105"/>
        </w:rPr>
        <w:t>and</w:t>
      </w:r>
      <w:r w:rsidRPr="007F19BD">
        <w:rPr>
          <w:rFonts w:asciiTheme="minorHAnsi" w:hAnsiTheme="minorHAnsi"/>
          <w:color w:val="1B1C20"/>
          <w:spacing w:val="-16"/>
          <w:w w:val="105"/>
        </w:rPr>
        <w:t xml:space="preserve"> </w:t>
      </w:r>
      <w:r w:rsidRPr="007F19BD">
        <w:rPr>
          <w:rFonts w:asciiTheme="minorHAnsi" w:hAnsiTheme="minorHAnsi"/>
          <w:color w:val="1B1C20"/>
          <w:w w:val="105"/>
        </w:rPr>
        <w:t>being</w:t>
      </w:r>
      <w:r w:rsidRPr="007F19BD">
        <w:rPr>
          <w:rFonts w:asciiTheme="minorHAnsi" w:hAnsiTheme="minorHAnsi"/>
          <w:color w:val="1B1C20"/>
          <w:spacing w:val="-15"/>
          <w:w w:val="105"/>
        </w:rPr>
        <w:t xml:space="preserve"> </w:t>
      </w:r>
      <w:r w:rsidRPr="007F19BD">
        <w:rPr>
          <w:rFonts w:asciiTheme="minorHAnsi" w:hAnsiTheme="minorHAnsi"/>
          <w:color w:val="1B1C20"/>
          <w:spacing w:val="-1"/>
          <w:w w:val="105"/>
        </w:rPr>
        <w:t>injur</w:t>
      </w:r>
      <w:r w:rsidRPr="007F19BD">
        <w:rPr>
          <w:rFonts w:asciiTheme="minorHAnsi" w:hAnsiTheme="minorHAnsi"/>
          <w:color w:val="1B1C20"/>
          <w:spacing w:val="-2"/>
          <w:w w:val="105"/>
        </w:rPr>
        <w:t>ed</w:t>
      </w:r>
      <w:r w:rsidRPr="007F19BD">
        <w:rPr>
          <w:rFonts w:asciiTheme="minorHAnsi" w:hAnsiTheme="minorHAnsi"/>
          <w:color w:val="1B1C20"/>
          <w:spacing w:val="-16"/>
          <w:w w:val="105"/>
        </w:rPr>
        <w:t xml:space="preserve"> </w:t>
      </w:r>
      <w:r w:rsidRPr="007F19BD">
        <w:rPr>
          <w:rFonts w:asciiTheme="minorHAnsi" w:hAnsiTheme="minorHAnsi"/>
          <w:color w:val="1B1C20"/>
          <w:spacing w:val="-2"/>
          <w:w w:val="105"/>
        </w:rPr>
        <w:t>fr</w:t>
      </w:r>
      <w:r w:rsidRPr="007F19BD">
        <w:rPr>
          <w:rFonts w:asciiTheme="minorHAnsi" w:hAnsiTheme="minorHAnsi"/>
          <w:color w:val="1B1C20"/>
          <w:spacing w:val="-1"/>
          <w:w w:val="105"/>
        </w:rPr>
        <w:t>om</w:t>
      </w:r>
      <w:r w:rsidRPr="007F19BD">
        <w:rPr>
          <w:rFonts w:asciiTheme="minorHAnsi" w:hAnsiTheme="minorHAnsi"/>
          <w:color w:val="1B1C20"/>
          <w:spacing w:val="-15"/>
          <w:w w:val="105"/>
        </w:rPr>
        <w:t xml:space="preserve"> </w:t>
      </w:r>
      <w:r w:rsidRPr="007F19BD">
        <w:rPr>
          <w:rFonts w:asciiTheme="minorHAnsi" w:hAnsiTheme="minorHAnsi"/>
          <w:color w:val="1B1C20"/>
          <w:w w:val="105"/>
        </w:rPr>
        <w:t>ingestion</w:t>
      </w:r>
      <w:r w:rsidRPr="007F19BD">
        <w:rPr>
          <w:rFonts w:asciiTheme="minorHAnsi" w:hAnsiTheme="minorHAnsi"/>
          <w:color w:val="1B1C20"/>
          <w:spacing w:val="-16"/>
          <w:w w:val="105"/>
        </w:rPr>
        <w:t xml:space="preserve"> </w:t>
      </w:r>
      <w:r w:rsidRPr="007F19BD">
        <w:rPr>
          <w:rFonts w:asciiTheme="minorHAnsi" w:hAnsiTheme="minorHAnsi"/>
          <w:color w:val="1B1C20"/>
          <w:w w:val="105"/>
        </w:rPr>
        <w:t>of</w:t>
      </w:r>
      <w:r w:rsidRPr="007F19BD">
        <w:rPr>
          <w:rFonts w:asciiTheme="minorHAnsi" w:hAnsiTheme="minorHAnsi"/>
          <w:color w:val="1B1C20"/>
          <w:spacing w:val="-16"/>
          <w:w w:val="105"/>
        </w:rPr>
        <w:t xml:space="preserve"> </w:t>
      </w:r>
      <w:r w:rsidRPr="007F19BD">
        <w:rPr>
          <w:rFonts w:asciiTheme="minorHAnsi" w:hAnsiTheme="minorHAnsi"/>
          <w:color w:val="1B1C20"/>
          <w:w w:val="105"/>
        </w:rPr>
        <w:t>and/or</w:t>
      </w:r>
      <w:r w:rsidRPr="007F19BD">
        <w:rPr>
          <w:rFonts w:asciiTheme="minorHAnsi" w:hAnsiTheme="minorHAnsi"/>
          <w:color w:val="1B1C20"/>
          <w:spacing w:val="33"/>
          <w:w w:val="107"/>
        </w:rPr>
        <w:t xml:space="preserve"> </w:t>
      </w:r>
      <w:r w:rsidRPr="007F19BD">
        <w:rPr>
          <w:rFonts w:asciiTheme="minorHAnsi" w:hAnsiTheme="minorHAnsi"/>
          <w:color w:val="1B1C20"/>
          <w:w w:val="105"/>
        </w:rPr>
        <w:t>entanglement</w:t>
      </w:r>
      <w:r w:rsidRPr="007F19BD">
        <w:rPr>
          <w:rFonts w:asciiTheme="minorHAnsi" w:hAnsiTheme="minorHAnsi"/>
          <w:color w:val="1B1C20"/>
          <w:spacing w:val="-20"/>
          <w:w w:val="105"/>
        </w:rPr>
        <w:t xml:space="preserve"> </w:t>
      </w:r>
      <w:r w:rsidRPr="007F19BD">
        <w:rPr>
          <w:rFonts w:asciiTheme="minorHAnsi" w:hAnsiTheme="minorHAnsi"/>
          <w:color w:val="1B1C20"/>
          <w:w w:val="105"/>
        </w:rPr>
        <w:t>in</w:t>
      </w:r>
      <w:r w:rsidRPr="007F19BD">
        <w:rPr>
          <w:rFonts w:asciiTheme="minorHAnsi" w:hAnsiTheme="minorHAnsi"/>
          <w:color w:val="1B1C20"/>
          <w:spacing w:val="-20"/>
          <w:w w:val="105"/>
        </w:rPr>
        <w:t xml:space="preserve"> </w:t>
      </w:r>
      <w:r w:rsidRPr="007F19BD">
        <w:rPr>
          <w:rFonts w:asciiTheme="minorHAnsi" w:hAnsiTheme="minorHAnsi"/>
          <w:color w:val="1B1C20"/>
          <w:w w:val="105"/>
        </w:rPr>
        <w:t>harmful</w:t>
      </w:r>
      <w:r w:rsidRPr="007F19BD">
        <w:rPr>
          <w:rFonts w:asciiTheme="minorHAnsi" w:hAnsiTheme="minorHAnsi"/>
          <w:color w:val="1B1C20"/>
          <w:spacing w:val="-20"/>
          <w:w w:val="105"/>
        </w:rPr>
        <w:t xml:space="preserve"> </w:t>
      </w:r>
      <w:r w:rsidRPr="007F19BD">
        <w:rPr>
          <w:rFonts w:asciiTheme="minorHAnsi" w:hAnsiTheme="minorHAnsi"/>
          <w:color w:val="1B1C20"/>
          <w:w w:val="105"/>
        </w:rPr>
        <w:t>marine</w:t>
      </w:r>
      <w:r w:rsidRPr="007F19BD">
        <w:rPr>
          <w:rFonts w:asciiTheme="minorHAnsi" w:hAnsiTheme="minorHAnsi"/>
          <w:color w:val="1B1C20"/>
          <w:spacing w:val="-20"/>
          <w:w w:val="105"/>
        </w:rPr>
        <w:t xml:space="preserve"> </w:t>
      </w:r>
      <w:r w:rsidRPr="007F19BD">
        <w:rPr>
          <w:rFonts w:asciiTheme="minorHAnsi" w:hAnsiTheme="minorHAnsi"/>
          <w:color w:val="1B1C20"/>
          <w:w w:val="105"/>
        </w:rPr>
        <w:t>debris.</w:t>
      </w:r>
    </w:p>
    <w:p w:rsidR="00FB197A" w:rsidRPr="007F19BD" w:rsidRDefault="00617197">
      <w:pPr>
        <w:pStyle w:val="BodyText"/>
        <w:rPr>
          <w:rFonts w:asciiTheme="minorHAnsi" w:hAnsiTheme="minorHAnsi"/>
        </w:rPr>
      </w:pPr>
      <w:r w:rsidRPr="007F19BD">
        <w:rPr>
          <w:rFonts w:asciiTheme="minorHAnsi" w:hAnsiTheme="minorHAnsi"/>
          <w:color w:val="1B1C20"/>
        </w:rPr>
        <w:t>Context</w:t>
      </w:r>
      <w:r w:rsidRPr="007F19BD">
        <w:rPr>
          <w:rFonts w:asciiTheme="minorHAnsi" w:hAnsiTheme="minorHAnsi"/>
          <w:color w:val="1B1C20"/>
          <w:spacing w:val="3"/>
        </w:rPr>
        <w:t xml:space="preserve"> </w:t>
      </w:r>
      <w:r w:rsidRPr="007F19BD">
        <w:rPr>
          <w:rFonts w:asciiTheme="minorHAnsi" w:hAnsiTheme="minorHAnsi"/>
          <w:color w:val="1B1C20"/>
        </w:rPr>
        <w:t>and</w:t>
      </w:r>
      <w:r w:rsidRPr="007F19BD">
        <w:rPr>
          <w:rFonts w:asciiTheme="minorHAnsi" w:hAnsiTheme="minorHAnsi"/>
          <w:color w:val="1B1C20"/>
          <w:spacing w:val="3"/>
        </w:rPr>
        <w:t xml:space="preserve"> </w:t>
      </w:r>
      <w:r w:rsidRPr="007F19BD">
        <w:rPr>
          <w:rFonts w:asciiTheme="minorHAnsi" w:hAnsiTheme="minorHAnsi"/>
          <w:color w:val="1B1C20"/>
        </w:rPr>
        <w:t>specific</w:t>
      </w:r>
      <w:r w:rsidRPr="007F19BD">
        <w:rPr>
          <w:rFonts w:asciiTheme="minorHAnsi" w:hAnsiTheme="minorHAnsi"/>
          <w:color w:val="1B1C20"/>
          <w:spacing w:val="3"/>
        </w:rPr>
        <w:t xml:space="preserve"> </w:t>
      </w:r>
      <w:r w:rsidRPr="007F19BD">
        <w:rPr>
          <w:rFonts w:asciiTheme="minorHAnsi" w:hAnsiTheme="minorHAnsi"/>
          <w:color w:val="1B1C20"/>
        </w:rPr>
        <w:t>actions</w:t>
      </w:r>
      <w:r w:rsidRPr="007F19BD">
        <w:rPr>
          <w:rFonts w:asciiTheme="minorHAnsi" w:hAnsiTheme="minorHAnsi"/>
          <w:color w:val="1B1C20"/>
          <w:spacing w:val="3"/>
        </w:rPr>
        <w:t xml:space="preserve"> </w:t>
      </w:r>
      <w:r w:rsidRPr="007F19BD">
        <w:rPr>
          <w:rFonts w:asciiTheme="minorHAnsi" w:hAnsiTheme="minorHAnsi"/>
          <w:color w:val="1B1C20"/>
        </w:rPr>
        <w:t>for</w:t>
      </w:r>
      <w:r w:rsidRPr="007F19BD">
        <w:rPr>
          <w:rFonts w:asciiTheme="minorHAnsi" w:hAnsiTheme="minorHAnsi"/>
          <w:color w:val="1B1C20"/>
          <w:spacing w:val="3"/>
        </w:rPr>
        <w:t xml:space="preserve"> </w:t>
      </w:r>
      <w:r w:rsidRPr="007F19BD">
        <w:rPr>
          <w:rFonts w:asciiTheme="minorHAnsi" w:hAnsiTheme="minorHAnsi"/>
          <w:color w:val="1B1C20"/>
        </w:rPr>
        <w:t>each</w:t>
      </w:r>
      <w:r w:rsidRPr="007F19BD">
        <w:rPr>
          <w:rFonts w:asciiTheme="minorHAnsi" w:hAnsiTheme="minorHAnsi"/>
          <w:color w:val="1B1C20"/>
          <w:spacing w:val="4"/>
        </w:rPr>
        <w:t xml:space="preserve"> </w:t>
      </w:r>
      <w:r w:rsidRPr="007F19BD">
        <w:rPr>
          <w:rFonts w:asciiTheme="minorHAnsi" w:hAnsiTheme="minorHAnsi"/>
          <w:color w:val="1B1C20"/>
          <w:spacing w:val="-1"/>
        </w:rPr>
        <w:t>objectiv</w:t>
      </w:r>
      <w:r w:rsidRPr="007F19BD">
        <w:rPr>
          <w:rFonts w:asciiTheme="minorHAnsi" w:hAnsiTheme="minorHAnsi"/>
          <w:color w:val="1B1C20"/>
          <w:spacing w:val="-2"/>
        </w:rPr>
        <w:t>e</w:t>
      </w:r>
      <w:r w:rsidRPr="007F19BD">
        <w:rPr>
          <w:rFonts w:asciiTheme="minorHAnsi" w:hAnsiTheme="minorHAnsi"/>
          <w:color w:val="1B1C20"/>
          <w:spacing w:val="3"/>
        </w:rPr>
        <w:t xml:space="preserve"> </w:t>
      </w:r>
      <w:r w:rsidRPr="007F19BD">
        <w:rPr>
          <w:rFonts w:asciiTheme="minorHAnsi" w:hAnsiTheme="minorHAnsi"/>
          <w:color w:val="1B1C20"/>
          <w:spacing w:val="-1"/>
        </w:rPr>
        <w:t>ar</w:t>
      </w:r>
      <w:r w:rsidRPr="007F19BD">
        <w:rPr>
          <w:rFonts w:asciiTheme="minorHAnsi" w:hAnsiTheme="minorHAnsi"/>
          <w:color w:val="1B1C20"/>
          <w:spacing w:val="-2"/>
        </w:rPr>
        <w:t>e</w:t>
      </w:r>
      <w:r w:rsidRPr="007F19BD">
        <w:rPr>
          <w:rFonts w:asciiTheme="minorHAnsi" w:hAnsiTheme="minorHAnsi"/>
          <w:color w:val="1B1C20"/>
          <w:spacing w:val="3"/>
        </w:rPr>
        <w:t xml:space="preserve"> </w:t>
      </w:r>
      <w:r w:rsidRPr="007F19BD">
        <w:rPr>
          <w:rFonts w:asciiTheme="minorHAnsi" w:hAnsiTheme="minorHAnsi"/>
          <w:color w:val="1B1C20"/>
        </w:rPr>
        <w:t>outlined</w:t>
      </w:r>
      <w:r w:rsidRPr="007F19BD">
        <w:rPr>
          <w:rFonts w:asciiTheme="minorHAnsi" w:hAnsiTheme="minorHAnsi"/>
          <w:color w:val="1B1C20"/>
          <w:spacing w:val="3"/>
        </w:rPr>
        <w:t xml:space="preserve"> </w:t>
      </w:r>
      <w:r w:rsidRPr="007F19BD">
        <w:rPr>
          <w:rFonts w:asciiTheme="minorHAnsi" w:hAnsiTheme="minorHAnsi"/>
          <w:color w:val="1B1C20"/>
          <w:spacing w:val="-3"/>
        </w:rPr>
        <w:t>belo</w:t>
      </w:r>
      <w:r w:rsidRPr="007F19BD">
        <w:rPr>
          <w:rFonts w:asciiTheme="minorHAnsi" w:hAnsiTheme="minorHAnsi"/>
          <w:color w:val="1B1C20"/>
          <w:spacing w:val="-4"/>
        </w:rPr>
        <w:t>w</w:t>
      </w:r>
      <w:r w:rsidRPr="007F19BD">
        <w:rPr>
          <w:rFonts w:asciiTheme="minorHAnsi" w:hAnsiTheme="minorHAnsi"/>
          <w:color w:val="1B1C20"/>
          <w:spacing w:val="-3"/>
        </w:rPr>
        <w:t>.</w:t>
      </w:r>
    </w:p>
    <w:p w:rsidR="00FB197A" w:rsidRDefault="00FB197A">
      <w:pPr>
        <w:rPr>
          <w:rFonts w:ascii="PMingLiU" w:eastAsia="PMingLiU" w:hAnsi="PMingLiU" w:cs="PMingLiU"/>
          <w:sz w:val="20"/>
          <w:szCs w:val="20"/>
        </w:rPr>
      </w:pPr>
    </w:p>
    <w:p w:rsidR="00FB197A" w:rsidRDefault="00617197">
      <w:pPr>
        <w:pStyle w:val="Heading1"/>
        <w:spacing w:before="170"/>
        <w:rPr>
          <w:b w:val="0"/>
          <w:bCs w:val="0"/>
        </w:rPr>
      </w:pPr>
      <w:bookmarkStart w:id="6" w:name="OLE_LINK7"/>
      <w:bookmarkStart w:id="7" w:name="OLE_LINK8"/>
      <w:bookmarkEnd w:id="6"/>
      <w:bookmarkEnd w:id="7"/>
      <w:r>
        <w:rPr>
          <w:color w:val="004E92"/>
          <w:spacing w:val="-6"/>
          <w:w w:val="105"/>
        </w:rPr>
        <w:t>Obj</w:t>
      </w:r>
      <w:r>
        <w:rPr>
          <w:color w:val="004E92"/>
          <w:spacing w:val="-7"/>
          <w:w w:val="105"/>
        </w:rPr>
        <w:t>ecti</w:t>
      </w:r>
      <w:r>
        <w:rPr>
          <w:color w:val="004E92"/>
          <w:spacing w:val="-6"/>
          <w:w w:val="105"/>
        </w:rPr>
        <w:t>v</w:t>
      </w:r>
      <w:r>
        <w:rPr>
          <w:color w:val="004E92"/>
          <w:spacing w:val="-7"/>
          <w:w w:val="105"/>
        </w:rPr>
        <w:t>e</w:t>
      </w:r>
      <w:r>
        <w:rPr>
          <w:color w:val="004E92"/>
          <w:spacing w:val="-21"/>
          <w:w w:val="105"/>
        </w:rPr>
        <w:t xml:space="preserve"> </w:t>
      </w:r>
      <w:r>
        <w:rPr>
          <w:color w:val="004E92"/>
          <w:spacing w:val="-12"/>
          <w:w w:val="105"/>
        </w:rPr>
        <w:t>1</w:t>
      </w:r>
      <w:r>
        <w:rPr>
          <w:color w:val="004E92"/>
          <w:spacing w:val="-15"/>
          <w:w w:val="105"/>
        </w:rPr>
        <w:t>:</w:t>
      </w:r>
      <w:r>
        <w:rPr>
          <w:color w:val="004E92"/>
          <w:spacing w:val="-21"/>
          <w:w w:val="105"/>
        </w:rPr>
        <w:t xml:space="preserve"> </w:t>
      </w:r>
      <w:r>
        <w:rPr>
          <w:color w:val="004E92"/>
          <w:spacing w:val="-7"/>
          <w:w w:val="105"/>
        </w:rPr>
        <w:t>C</w:t>
      </w:r>
      <w:r>
        <w:rPr>
          <w:color w:val="004E92"/>
          <w:spacing w:val="-8"/>
          <w:w w:val="105"/>
        </w:rPr>
        <w:t>o</w:t>
      </w:r>
      <w:r>
        <w:rPr>
          <w:color w:val="004E92"/>
          <w:spacing w:val="-7"/>
          <w:w w:val="105"/>
        </w:rPr>
        <w:t>n</w:t>
      </w:r>
      <w:r>
        <w:rPr>
          <w:color w:val="004E92"/>
          <w:spacing w:val="-8"/>
          <w:w w:val="105"/>
        </w:rPr>
        <w:t>tri</w:t>
      </w:r>
      <w:r>
        <w:rPr>
          <w:color w:val="004E92"/>
          <w:spacing w:val="-7"/>
          <w:w w:val="105"/>
        </w:rPr>
        <w:t>bu</w:t>
      </w:r>
      <w:r>
        <w:rPr>
          <w:color w:val="004E92"/>
          <w:spacing w:val="-8"/>
          <w:w w:val="105"/>
        </w:rPr>
        <w:t>te</w:t>
      </w:r>
      <w:r>
        <w:rPr>
          <w:color w:val="004E92"/>
          <w:spacing w:val="-20"/>
          <w:w w:val="105"/>
        </w:rPr>
        <w:t xml:space="preserve"> </w:t>
      </w:r>
      <w:r>
        <w:rPr>
          <w:color w:val="004E92"/>
          <w:spacing w:val="-5"/>
          <w:w w:val="105"/>
        </w:rPr>
        <w:t>to</w:t>
      </w:r>
      <w:r>
        <w:rPr>
          <w:color w:val="004E92"/>
          <w:spacing w:val="-21"/>
          <w:w w:val="105"/>
        </w:rPr>
        <w:t xml:space="preserve"> </w:t>
      </w:r>
      <w:r>
        <w:rPr>
          <w:color w:val="004E92"/>
          <w:spacing w:val="-7"/>
          <w:w w:val="105"/>
        </w:rPr>
        <w:t>lo</w:t>
      </w:r>
      <w:r>
        <w:rPr>
          <w:color w:val="004E92"/>
          <w:spacing w:val="-6"/>
          <w:w w:val="105"/>
        </w:rPr>
        <w:t>ng-</w:t>
      </w:r>
      <w:r>
        <w:rPr>
          <w:color w:val="004E92"/>
          <w:spacing w:val="-7"/>
          <w:w w:val="105"/>
        </w:rPr>
        <w:t>term</w:t>
      </w:r>
      <w:r>
        <w:rPr>
          <w:color w:val="004E92"/>
          <w:spacing w:val="-20"/>
          <w:w w:val="105"/>
        </w:rPr>
        <w:t xml:space="preserve"> </w:t>
      </w:r>
      <w:r>
        <w:rPr>
          <w:color w:val="004E92"/>
          <w:spacing w:val="-7"/>
          <w:w w:val="105"/>
        </w:rPr>
        <w:t>p</w:t>
      </w:r>
      <w:r>
        <w:rPr>
          <w:color w:val="004E92"/>
          <w:spacing w:val="-8"/>
          <w:w w:val="105"/>
        </w:rPr>
        <w:t>re</w:t>
      </w:r>
      <w:r>
        <w:rPr>
          <w:color w:val="004E92"/>
          <w:spacing w:val="-7"/>
          <w:w w:val="105"/>
        </w:rPr>
        <w:t>v</w:t>
      </w:r>
      <w:r>
        <w:rPr>
          <w:color w:val="004E92"/>
          <w:spacing w:val="-8"/>
          <w:w w:val="105"/>
        </w:rPr>
        <w:t>e</w:t>
      </w:r>
      <w:r>
        <w:rPr>
          <w:color w:val="004E92"/>
          <w:spacing w:val="-7"/>
          <w:w w:val="105"/>
        </w:rPr>
        <w:t>n</w:t>
      </w:r>
      <w:r>
        <w:rPr>
          <w:color w:val="004E92"/>
          <w:spacing w:val="-8"/>
          <w:w w:val="105"/>
        </w:rPr>
        <w:t>tio</w:t>
      </w:r>
      <w:r>
        <w:rPr>
          <w:color w:val="004E92"/>
          <w:spacing w:val="-7"/>
          <w:w w:val="105"/>
        </w:rPr>
        <w:t>n</w:t>
      </w:r>
      <w:r>
        <w:rPr>
          <w:color w:val="004E92"/>
          <w:spacing w:val="-21"/>
          <w:w w:val="105"/>
        </w:rPr>
        <w:t xml:space="preserve"> </w:t>
      </w:r>
      <w:r>
        <w:rPr>
          <w:color w:val="004E92"/>
          <w:spacing w:val="-3"/>
          <w:w w:val="105"/>
        </w:rPr>
        <w:t>o</w:t>
      </w:r>
      <w:r>
        <w:rPr>
          <w:color w:val="004E92"/>
          <w:spacing w:val="-4"/>
          <w:w w:val="105"/>
        </w:rPr>
        <w:t>f</w:t>
      </w:r>
      <w:r>
        <w:rPr>
          <w:color w:val="004E92"/>
          <w:spacing w:val="-21"/>
          <w:w w:val="105"/>
        </w:rPr>
        <w:t xml:space="preserve"> </w:t>
      </w:r>
      <w:r>
        <w:rPr>
          <w:color w:val="004E92"/>
          <w:spacing w:val="-6"/>
          <w:w w:val="105"/>
        </w:rPr>
        <w:t>mari</w:t>
      </w:r>
      <w:r>
        <w:rPr>
          <w:color w:val="004E92"/>
          <w:spacing w:val="-5"/>
          <w:w w:val="105"/>
        </w:rPr>
        <w:t>n</w:t>
      </w:r>
      <w:r>
        <w:rPr>
          <w:color w:val="004E92"/>
          <w:spacing w:val="-6"/>
          <w:w w:val="105"/>
        </w:rPr>
        <w:t>e</w:t>
      </w:r>
      <w:r>
        <w:rPr>
          <w:color w:val="004E92"/>
          <w:spacing w:val="-20"/>
          <w:w w:val="105"/>
        </w:rPr>
        <w:t xml:space="preserve"> </w:t>
      </w:r>
      <w:r>
        <w:rPr>
          <w:color w:val="004E92"/>
          <w:spacing w:val="-5"/>
          <w:w w:val="105"/>
        </w:rPr>
        <w:t>d</w:t>
      </w:r>
      <w:r>
        <w:rPr>
          <w:color w:val="004E92"/>
          <w:spacing w:val="-6"/>
          <w:w w:val="105"/>
        </w:rPr>
        <w:t>e</w:t>
      </w:r>
      <w:r>
        <w:rPr>
          <w:color w:val="004E92"/>
          <w:spacing w:val="-5"/>
          <w:w w:val="105"/>
        </w:rPr>
        <w:t>b</w:t>
      </w:r>
      <w:r>
        <w:rPr>
          <w:color w:val="004E92"/>
          <w:spacing w:val="-6"/>
          <w:w w:val="105"/>
        </w:rPr>
        <w:t>ris</w:t>
      </w:r>
    </w:p>
    <w:p w:rsidR="00FB197A" w:rsidRPr="007F19BD" w:rsidRDefault="00617197" w:rsidP="007F19BD">
      <w:pPr>
        <w:pStyle w:val="BodyText"/>
        <w:spacing w:line="256" w:lineRule="auto"/>
        <w:ind w:right="1981"/>
        <w:rPr>
          <w:rFonts w:asciiTheme="minorHAnsi" w:hAnsiTheme="minorHAnsi"/>
          <w:color w:val="1B1C20"/>
        </w:rPr>
      </w:pPr>
      <w:r w:rsidRPr="007F19BD">
        <w:rPr>
          <w:rFonts w:asciiTheme="minorHAnsi" w:hAnsiTheme="minorHAnsi"/>
          <w:color w:val="1B1C20"/>
        </w:rPr>
        <w:t>Globally, the loss of plastic to the environment is increasing at an exponential rate. Th</w:t>
      </w:r>
      <w:r w:rsidR="00190A03" w:rsidRPr="007F19BD">
        <w:rPr>
          <w:rFonts w:asciiTheme="minorHAnsi" w:hAnsiTheme="minorHAnsi"/>
          <w:color w:val="1B1C20"/>
        </w:rPr>
        <w:t>e</w:t>
      </w:r>
      <w:r w:rsidRPr="007F19BD">
        <w:rPr>
          <w:rFonts w:asciiTheme="minorHAnsi" w:hAnsiTheme="minorHAnsi"/>
          <w:color w:val="1B1C20"/>
        </w:rPr>
        <w:t xml:space="preserve"> World Economic Forum estimates that 95 per cent of plastic packaging material value (or over $80 trillion annually) is lost to the economy after a short fi</w:t>
      </w:r>
      <w:r w:rsidR="00190A03" w:rsidRPr="007F19BD">
        <w:rPr>
          <w:rFonts w:asciiTheme="minorHAnsi" w:hAnsiTheme="minorHAnsi"/>
          <w:color w:val="1B1C20"/>
        </w:rPr>
        <w:t xml:space="preserve">rst </w:t>
      </w:r>
      <w:r w:rsidRPr="007F19BD">
        <w:rPr>
          <w:rFonts w:asciiTheme="minorHAnsi" w:hAnsiTheme="minorHAnsi"/>
          <w:color w:val="1B1C20"/>
        </w:rPr>
        <w:t>use (World Economic Forum, Ellen MacArthur Foundation and McKinsey &amp; Company, 2016).</w:t>
      </w:r>
    </w:p>
    <w:p w:rsidR="00FB197A" w:rsidRPr="007F19BD" w:rsidRDefault="00617197" w:rsidP="007F19BD">
      <w:pPr>
        <w:pStyle w:val="BodyText"/>
        <w:spacing w:line="256" w:lineRule="auto"/>
        <w:ind w:right="1981"/>
        <w:rPr>
          <w:rFonts w:asciiTheme="minorHAnsi" w:hAnsiTheme="minorHAnsi"/>
          <w:color w:val="1B1C20"/>
        </w:rPr>
      </w:pPr>
      <w:r w:rsidRPr="007F19BD">
        <w:rPr>
          <w:rFonts w:asciiTheme="minorHAnsi" w:hAnsiTheme="minorHAnsi"/>
          <w:color w:val="1B1C20"/>
        </w:rPr>
        <w:t>It is widely cited that 80 per cent of marine debris originates from land (rather than ship- or marine-based sources), but this fi</w:t>
      </w:r>
      <w:r w:rsidR="00190A03" w:rsidRPr="007F19BD">
        <w:rPr>
          <w:rFonts w:asciiTheme="minorHAnsi" w:hAnsiTheme="minorHAnsi"/>
          <w:color w:val="1B1C20"/>
        </w:rPr>
        <w:t>gur</w:t>
      </w:r>
      <w:r w:rsidRPr="007F19BD">
        <w:rPr>
          <w:rFonts w:asciiTheme="minorHAnsi" w:hAnsiTheme="minorHAnsi"/>
          <w:color w:val="1B1C20"/>
        </w:rPr>
        <w:t>e is not well substantiated (Jambeck et al., 2015). During 2010, 275 million metric tonnes of plastic waste was generated in 192 coastal countries, with 4.8 to 12.7 million tonnes entering the ocean (Jambeck et al., 2015). In 2014, 15</w:t>
      </w:r>
      <w:r w:rsidR="00190A03" w:rsidRPr="007F19BD">
        <w:rPr>
          <w:rFonts w:asciiTheme="minorHAnsi" w:hAnsiTheme="minorHAnsi"/>
          <w:color w:val="1B1C20"/>
        </w:rPr>
        <w:t> </w:t>
      </w:r>
      <w:r w:rsidRPr="007F19BD">
        <w:rPr>
          <w:rFonts w:asciiTheme="minorHAnsi" w:hAnsiTheme="minorHAnsi"/>
          <w:color w:val="1B1C20"/>
        </w:rPr>
        <w:t>to 51 trillion microplastic particles (items above 0.33 mm), weighing between 93 and 236 thousand tonnes were present in global oceans (van Sebille et al., 2015). Th</w:t>
      </w:r>
      <w:r w:rsidR="00190A03" w:rsidRPr="007F19BD">
        <w:rPr>
          <w:rFonts w:asciiTheme="minorHAnsi" w:hAnsiTheme="minorHAnsi"/>
          <w:color w:val="1B1C20"/>
        </w:rPr>
        <w:t>e</w:t>
      </w:r>
      <w:r w:rsidRPr="007F19BD">
        <w:rPr>
          <w:rFonts w:asciiTheme="minorHAnsi" w:hAnsiTheme="minorHAnsi"/>
          <w:color w:val="1B1C20"/>
        </w:rPr>
        <w:t xml:space="preserve"> ocean may contain upward of 150 million tonnes of plastic (Ocean Conservancy, 2015). In a business-as-usual scenario, the sea is expected to contain 1 tonne of plastic for every 3 tonnes of fi</w:t>
      </w:r>
      <w:r w:rsidR="00190A03" w:rsidRPr="007F19BD">
        <w:rPr>
          <w:rFonts w:asciiTheme="minorHAnsi" w:hAnsiTheme="minorHAnsi"/>
          <w:color w:val="1B1C20"/>
        </w:rPr>
        <w:t xml:space="preserve">sh </w:t>
      </w:r>
      <w:r w:rsidRPr="007F19BD">
        <w:rPr>
          <w:rFonts w:asciiTheme="minorHAnsi" w:hAnsiTheme="minorHAnsi"/>
          <w:color w:val="1B1C20"/>
        </w:rPr>
        <w:t xml:space="preserve">by 2025, and by 2050, more plastics than </w:t>
      </w:r>
      <w:r w:rsidR="00190A03" w:rsidRPr="007F19BD">
        <w:rPr>
          <w:rFonts w:asciiTheme="minorHAnsi" w:hAnsiTheme="minorHAnsi"/>
          <w:color w:val="1B1C20"/>
        </w:rPr>
        <w:t xml:space="preserve">fish </w:t>
      </w:r>
      <w:r w:rsidRPr="007F19BD">
        <w:rPr>
          <w:rFonts w:asciiTheme="minorHAnsi" w:hAnsiTheme="minorHAnsi"/>
          <w:color w:val="1B1C20"/>
        </w:rPr>
        <w:t>(by weight) (World Economic Forum, Ellen MacArthur Foundation and McKinsey &amp; Company, 2016).</w:t>
      </w: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spacing w:before="3"/>
        <w:rPr>
          <w:rFonts w:ascii="PMingLiU" w:eastAsia="PMingLiU" w:hAnsi="PMingLiU" w:cs="PMingLiU"/>
          <w:sz w:val="29"/>
          <w:szCs w:val="29"/>
        </w:rPr>
      </w:pPr>
    </w:p>
    <w:p w:rsidR="00FB197A" w:rsidRDefault="00617197">
      <w:pPr>
        <w:spacing w:before="74"/>
        <w:ind w:left="1417"/>
        <w:rPr>
          <w:rFonts w:ascii="Calibri" w:eastAsia="Calibri" w:hAnsi="Calibri" w:cs="Calibri"/>
          <w:sz w:val="16"/>
          <w:szCs w:val="16"/>
        </w:rPr>
      </w:pPr>
      <w:r>
        <w:rPr>
          <w:rFonts w:ascii="Calibri"/>
          <w:color w:val="1B1C20"/>
          <w:sz w:val="16"/>
        </w:rPr>
        <w:t xml:space="preserve">8 </w:t>
      </w:r>
      <w:r>
        <w:rPr>
          <w:rFonts w:ascii="Calibri"/>
          <w:color w:val="1B1C20"/>
          <w:spacing w:val="14"/>
          <w:sz w:val="16"/>
        </w:rPr>
        <w:t xml:space="preserve"> </w:t>
      </w:r>
      <w:r>
        <w:rPr>
          <w:rFonts w:ascii="Calibri"/>
          <w:color w:val="1B1C20"/>
          <w:sz w:val="16"/>
        </w:rPr>
        <w:t xml:space="preserve">/ </w:t>
      </w:r>
      <w:r>
        <w:rPr>
          <w:rFonts w:ascii="Calibri"/>
          <w:color w:val="1B1C20"/>
          <w:spacing w:val="9"/>
          <w:sz w:val="16"/>
        </w:rPr>
        <w:t xml:space="preserve"> </w:t>
      </w:r>
      <w:r>
        <w:rPr>
          <w:rFonts w:ascii="Calibri"/>
          <w:color w:val="004E92"/>
          <w:spacing w:val="-1"/>
          <w:sz w:val="16"/>
        </w:rPr>
        <w:t>Threat</w:t>
      </w:r>
      <w:r>
        <w:rPr>
          <w:rFonts w:ascii="Calibri"/>
          <w:color w:val="004E92"/>
          <w:sz w:val="16"/>
        </w:rPr>
        <w:t xml:space="preserve"> </w:t>
      </w:r>
      <w:r>
        <w:rPr>
          <w:rFonts w:ascii="Calibri"/>
          <w:color w:val="004E92"/>
          <w:spacing w:val="-1"/>
          <w:sz w:val="16"/>
        </w:rPr>
        <w:t>Abatement</w:t>
      </w:r>
      <w:r>
        <w:rPr>
          <w:rFonts w:ascii="Calibri"/>
          <w:color w:val="004E92"/>
          <w:sz w:val="16"/>
        </w:rPr>
        <w:t xml:space="preserve"> </w:t>
      </w:r>
      <w:r>
        <w:rPr>
          <w:rFonts w:ascii="Calibri"/>
          <w:color w:val="004E92"/>
          <w:spacing w:val="-1"/>
          <w:sz w:val="16"/>
        </w:rPr>
        <w:t>Plan</w:t>
      </w:r>
    </w:p>
    <w:p w:rsidR="00FB197A" w:rsidRDefault="00FB197A">
      <w:pPr>
        <w:rPr>
          <w:rFonts w:ascii="Calibri" w:eastAsia="Calibri" w:hAnsi="Calibri" w:cs="Calibri"/>
          <w:sz w:val="16"/>
          <w:szCs w:val="16"/>
        </w:rPr>
        <w:sectPr w:rsidR="00FB197A">
          <w:pgSz w:w="11910" w:h="16840"/>
          <w:pgMar w:top="440" w:right="0" w:bottom="0" w:left="0" w:header="260" w:footer="0" w:gutter="0"/>
          <w:cols w:space="720"/>
        </w:sect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spacing w:before="5"/>
        <w:rPr>
          <w:rFonts w:ascii="Calibri" w:eastAsia="Calibri" w:hAnsi="Calibri" w:cs="Calibri"/>
          <w:sz w:val="15"/>
          <w:szCs w:val="15"/>
        </w:rPr>
      </w:pPr>
    </w:p>
    <w:p w:rsidR="00FB197A" w:rsidRPr="007F19BD" w:rsidRDefault="00617197">
      <w:pPr>
        <w:pStyle w:val="BodyText"/>
        <w:spacing w:before="0" w:line="256" w:lineRule="auto"/>
        <w:ind w:left="1700" w:right="1437"/>
        <w:rPr>
          <w:rFonts w:asciiTheme="minorHAnsi" w:hAnsiTheme="minorHAnsi"/>
        </w:rPr>
      </w:pPr>
      <w:r w:rsidRPr="007F19BD">
        <w:rPr>
          <w:rFonts w:asciiTheme="minorHAnsi" w:hAnsiTheme="minorHAnsi"/>
          <w:color w:val="1B1C20"/>
          <w:spacing w:val="-1"/>
        </w:rPr>
        <w:t>R</w:t>
      </w:r>
      <w:r w:rsidRPr="007F19BD">
        <w:rPr>
          <w:rFonts w:asciiTheme="minorHAnsi" w:hAnsiTheme="minorHAnsi"/>
          <w:color w:val="1B1C20"/>
          <w:spacing w:val="-2"/>
        </w:rPr>
        <w:t>eisser</w:t>
      </w:r>
      <w:r w:rsidRPr="007F19BD">
        <w:rPr>
          <w:rFonts w:asciiTheme="minorHAnsi" w:hAnsiTheme="minorHAnsi"/>
          <w:color w:val="1B1C20"/>
          <w:spacing w:val="5"/>
        </w:rPr>
        <w:t xml:space="preserve"> </w:t>
      </w:r>
      <w:r w:rsidRPr="007F19BD">
        <w:rPr>
          <w:rFonts w:asciiTheme="minorHAnsi" w:hAnsiTheme="minorHAnsi"/>
          <w:color w:val="1B1C20"/>
        </w:rPr>
        <w:t>et</w:t>
      </w:r>
      <w:r w:rsidRPr="007F19BD">
        <w:rPr>
          <w:rFonts w:asciiTheme="minorHAnsi" w:hAnsiTheme="minorHAnsi"/>
          <w:color w:val="1B1C20"/>
          <w:spacing w:val="5"/>
        </w:rPr>
        <w:t xml:space="preserve"> </w:t>
      </w:r>
      <w:r w:rsidRPr="007F19BD">
        <w:rPr>
          <w:rFonts w:asciiTheme="minorHAnsi" w:hAnsiTheme="minorHAnsi"/>
          <w:color w:val="1B1C20"/>
        </w:rPr>
        <w:t>al.</w:t>
      </w:r>
      <w:r w:rsidRPr="007F19BD">
        <w:rPr>
          <w:rFonts w:asciiTheme="minorHAnsi" w:hAnsiTheme="minorHAnsi"/>
          <w:color w:val="1B1C20"/>
          <w:spacing w:val="6"/>
        </w:rPr>
        <w:t xml:space="preserve"> </w:t>
      </w:r>
      <w:r w:rsidRPr="007F19BD">
        <w:rPr>
          <w:rFonts w:asciiTheme="minorHAnsi" w:hAnsiTheme="minorHAnsi"/>
          <w:color w:val="1B1C20"/>
        </w:rPr>
        <w:t>(2013)</w:t>
      </w:r>
      <w:r w:rsidRPr="007F19BD">
        <w:rPr>
          <w:rFonts w:asciiTheme="minorHAnsi" w:hAnsiTheme="minorHAnsi"/>
          <w:color w:val="1B1C20"/>
          <w:spacing w:val="5"/>
        </w:rPr>
        <w:t xml:space="preserve"> </w:t>
      </w:r>
      <w:r w:rsidRPr="007F19BD">
        <w:rPr>
          <w:rFonts w:asciiTheme="minorHAnsi" w:hAnsiTheme="minorHAnsi"/>
          <w:color w:val="1B1C20"/>
        </w:rPr>
        <w:t>characterised</w:t>
      </w:r>
      <w:r w:rsidRPr="007F19BD">
        <w:rPr>
          <w:rFonts w:asciiTheme="minorHAnsi" w:hAnsiTheme="minorHAnsi"/>
          <w:color w:val="1B1C20"/>
          <w:spacing w:val="6"/>
        </w:rPr>
        <w:t xml:space="preserve"> </w:t>
      </w:r>
      <w:r w:rsidRPr="007F19BD">
        <w:rPr>
          <w:rFonts w:asciiTheme="minorHAnsi" w:hAnsiTheme="minorHAnsi"/>
          <w:color w:val="1B1C20"/>
        </w:rPr>
        <w:t>and</w:t>
      </w:r>
      <w:r w:rsidRPr="007F19BD">
        <w:rPr>
          <w:rFonts w:asciiTheme="minorHAnsi" w:hAnsiTheme="minorHAnsi"/>
          <w:color w:val="1B1C20"/>
          <w:spacing w:val="5"/>
        </w:rPr>
        <w:t xml:space="preserve"> </w:t>
      </w:r>
      <w:r w:rsidRPr="007F19BD">
        <w:rPr>
          <w:rFonts w:asciiTheme="minorHAnsi" w:hAnsiTheme="minorHAnsi"/>
          <w:color w:val="1B1C20"/>
        </w:rPr>
        <w:t>estimated</w:t>
      </w:r>
      <w:r w:rsidRPr="007F19BD">
        <w:rPr>
          <w:rFonts w:asciiTheme="minorHAnsi" w:hAnsiTheme="minorHAnsi"/>
          <w:color w:val="1B1C20"/>
          <w:spacing w:val="6"/>
        </w:rPr>
        <w:t xml:space="preserve"> </w:t>
      </w:r>
      <w:r w:rsidRPr="007F19BD">
        <w:rPr>
          <w:rFonts w:asciiTheme="minorHAnsi" w:hAnsiTheme="minorHAnsi"/>
          <w:color w:val="1B1C20"/>
        </w:rPr>
        <w:t>the</w:t>
      </w:r>
      <w:r w:rsidRPr="007F19BD">
        <w:rPr>
          <w:rFonts w:asciiTheme="minorHAnsi" w:hAnsiTheme="minorHAnsi"/>
          <w:color w:val="1B1C20"/>
          <w:spacing w:val="5"/>
        </w:rPr>
        <w:t xml:space="preserve"> </w:t>
      </w:r>
      <w:r w:rsidRPr="007F19BD">
        <w:rPr>
          <w:rFonts w:asciiTheme="minorHAnsi" w:hAnsiTheme="minorHAnsi"/>
          <w:color w:val="1B1C20"/>
        </w:rPr>
        <w:t>concentration</w:t>
      </w:r>
      <w:r w:rsidRPr="007F19BD">
        <w:rPr>
          <w:rFonts w:asciiTheme="minorHAnsi" w:hAnsiTheme="minorHAnsi"/>
          <w:color w:val="1B1C20"/>
          <w:spacing w:val="6"/>
        </w:rPr>
        <w:t xml:space="preserve"> </w:t>
      </w:r>
      <w:r w:rsidRPr="007F19BD">
        <w:rPr>
          <w:rFonts w:asciiTheme="minorHAnsi" w:hAnsiTheme="minorHAnsi"/>
          <w:color w:val="1B1C20"/>
        </w:rPr>
        <w:t>of</w:t>
      </w:r>
      <w:r w:rsidRPr="007F19BD">
        <w:rPr>
          <w:rFonts w:asciiTheme="minorHAnsi" w:hAnsiTheme="minorHAnsi"/>
          <w:color w:val="1B1C20"/>
          <w:spacing w:val="5"/>
        </w:rPr>
        <w:t xml:space="preserve"> </w:t>
      </w:r>
      <w:r w:rsidRPr="007F19BD">
        <w:rPr>
          <w:rFonts w:asciiTheme="minorHAnsi" w:hAnsiTheme="minorHAnsi"/>
          <w:color w:val="1B1C20"/>
        </w:rPr>
        <w:t>marine</w:t>
      </w:r>
      <w:r w:rsidRPr="007F19BD">
        <w:rPr>
          <w:rFonts w:asciiTheme="minorHAnsi" w:hAnsiTheme="minorHAnsi"/>
          <w:color w:val="1B1C20"/>
          <w:spacing w:val="5"/>
        </w:rPr>
        <w:t xml:space="preserve"> </w:t>
      </w:r>
      <w:r w:rsidRPr="007F19BD">
        <w:rPr>
          <w:rFonts w:asciiTheme="minorHAnsi" w:hAnsiTheme="minorHAnsi"/>
          <w:color w:val="1B1C20"/>
        </w:rPr>
        <w:t>plastics</w:t>
      </w:r>
      <w:r w:rsidRPr="007F19BD">
        <w:rPr>
          <w:rFonts w:asciiTheme="minorHAnsi" w:hAnsiTheme="minorHAnsi"/>
          <w:color w:val="1B1C20"/>
          <w:spacing w:val="6"/>
        </w:rPr>
        <w:t xml:space="preserve"> </w:t>
      </w:r>
      <w:r w:rsidRPr="007F19BD">
        <w:rPr>
          <w:rFonts w:asciiTheme="minorHAnsi" w:hAnsiTheme="minorHAnsi"/>
          <w:color w:val="1B1C20"/>
        </w:rPr>
        <w:t>in</w:t>
      </w:r>
      <w:r w:rsidRPr="007F19BD">
        <w:rPr>
          <w:rFonts w:asciiTheme="minorHAnsi" w:hAnsiTheme="minorHAnsi"/>
          <w:color w:val="1B1C20"/>
          <w:spacing w:val="5"/>
        </w:rPr>
        <w:t xml:space="preserve"> </w:t>
      </w:r>
      <w:r w:rsidRPr="007F19BD">
        <w:rPr>
          <w:rFonts w:asciiTheme="minorHAnsi" w:hAnsiTheme="minorHAnsi"/>
          <w:color w:val="1B1C20"/>
        </w:rPr>
        <w:t>waters</w:t>
      </w:r>
      <w:r w:rsidRPr="007F19BD">
        <w:rPr>
          <w:rFonts w:asciiTheme="minorHAnsi" w:hAnsiTheme="minorHAnsi"/>
          <w:color w:val="1B1C20"/>
          <w:spacing w:val="6"/>
        </w:rPr>
        <w:t xml:space="preserve"> </w:t>
      </w:r>
      <w:r w:rsidRPr="007F19BD">
        <w:rPr>
          <w:rFonts w:asciiTheme="minorHAnsi" w:hAnsiTheme="minorHAnsi"/>
          <w:color w:val="1B1C20"/>
          <w:spacing w:val="-1"/>
        </w:rPr>
        <w:t>around</w:t>
      </w:r>
      <w:r w:rsidRPr="007F19BD">
        <w:rPr>
          <w:rFonts w:asciiTheme="minorHAnsi" w:hAnsiTheme="minorHAnsi"/>
          <w:color w:val="1B1C20"/>
          <w:spacing w:val="5"/>
        </w:rPr>
        <w:t xml:space="preserve"> </w:t>
      </w:r>
      <w:r w:rsidRPr="007F19BD">
        <w:rPr>
          <w:rFonts w:asciiTheme="minorHAnsi" w:hAnsiTheme="minorHAnsi"/>
          <w:color w:val="1B1C20"/>
          <w:spacing w:val="-2"/>
        </w:rPr>
        <w:t>A</w:t>
      </w:r>
      <w:r w:rsidRPr="007F19BD">
        <w:rPr>
          <w:rFonts w:asciiTheme="minorHAnsi" w:hAnsiTheme="minorHAnsi"/>
          <w:color w:val="1B1C20"/>
          <w:spacing w:val="-1"/>
        </w:rPr>
        <w:t>ustralia</w:t>
      </w:r>
      <w:r w:rsidRPr="007F19BD">
        <w:rPr>
          <w:rFonts w:asciiTheme="minorHAnsi" w:hAnsiTheme="minorHAnsi"/>
          <w:color w:val="1B1C20"/>
          <w:spacing w:val="27"/>
        </w:rPr>
        <w:t xml:space="preserve"> </w:t>
      </w:r>
      <w:r w:rsidRPr="007F19BD">
        <w:rPr>
          <w:rFonts w:asciiTheme="minorHAnsi" w:hAnsiTheme="minorHAnsi"/>
          <w:color w:val="1B1C20"/>
        </w:rPr>
        <w:t>and</w:t>
      </w:r>
      <w:r w:rsidRPr="007F19BD">
        <w:rPr>
          <w:rFonts w:asciiTheme="minorHAnsi" w:hAnsiTheme="minorHAnsi"/>
          <w:color w:val="1B1C20"/>
          <w:spacing w:val="7"/>
        </w:rPr>
        <w:t xml:space="preserve"> </w:t>
      </w:r>
      <w:r w:rsidRPr="007F19BD">
        <w:rPr>
          <w:rFonts w:asciiTheme="minorHAnsi" w:hAnsiTheme="minorHAnsi"/>
          <w:color w:val="1B1C20"/>
          <w:spacing w:val="-1"/>
        </w:rPr>
        <w:t>inferred</w:t>
      </w:r>
      <w:r w:rsidRPr="007F19BD">
        <w:rPr>
          <w:rFonts w:asciiTheme="minorHAnsi" w:hAnsiTheme="minorHAnsi"/>
          <w:color w:val="1B1C20"/>
          <w:spacing w:val="8"/>
        </w:rPr>
        <w:t xml:space="preserve"> </w:t>
      </w:r>
      <w:r w:rsidRPr="007F19BD">
        <w:rPr>
          <w:rFonts w:asciiTheme="minorHAnsi" w:hAnsiTheme="minorHAnsi"/>
          <w:color w:val="1B1C20"/>
        </w:rPr>
        <w:t>their</w:t>
      </w:r>
      <w:r w:rsidRPr="007F19BD">
        <w:rPr>
          <w:rFonts w:asciiTheme="minorHAnsi" w:hAnsiTheme="minorHAnsi"/>
          <w:color w:val="1B1C20"/>
          <w:spacing w:val="8"/>
        </w:rPr>
        <w:t xml:space="preserve"> </w:t>
      </w:r>
      <w:r w:rsidRPr="007F19BD">
        <w:rPr>
          <w:rFonts w:asciiTheme="minorHAnsi" w:hAnsiTheme="minorHAnsi"/>
          <w:color w:val="1B1C20"/>
        </w:rPr>
        <w:t>potential</w:t>
      </w:r>
      <w:r w:rsidRPr="007F19BD">
        <w:rPr>
          <w:rFonts w:asciiTheme="minorHAnsi" w:hAnsiTheme="minorHAnsi"/>
          <w:color w:val="1B1C20"/>
          <w:spacing w:val="8"/>
        </w:rPr>
        <w:t xml:space="preserve"> </w:t>
      </w:r>
      <w:r w:rsidRPr="007F19BD">
        <w:rPr>
          <w:rFonts w:asciiTheme="minorHAnsi" w:hAnsiTheme="minorHAnsi"/>
          <w:color w:val="1B1C20"/>
        </w:rPr>
        <w:t>pathways.</w:t>
      </w:r>
      <w:r w:rsidRPr="007F19BD">
        <w:rPr>
          <w:rFonts w:asciiTheme="minorHAnsi" w:hAnsiTheme="minorHAnsi"/>
          <w:color w:val="1B1C20"/>
          <w:spacing w:val="8"/>
        </w:rPr>
        <w:t xml:space="preserve"> </w:t>
      </w:r>
      <w:r w:rsidRPr="007F19BD">
        <w:rPr>
          <w:rFonts w:asciiTheme="minorHAnsi" w:hAnsiTheme="minorHAnsi"/>
          <w:color w:val="1B1C20"/>
        </w:rPr>
        <w:t>The</w:t>
      </w:r>
      <w:r w:rsidRPr="007F19BD">
        <w:rPr>
          <w:rFonts w:asciiTheme="minorHAnsi" w:hAnsiTheme="minorHAnsi"/>
          <w:color w:val="1B1C20"/>
          <w:spacing w:val="8"/>
        </w:rPr>
        <w:t xml:space="preserve"> </w:t>
      </w:r>
      <w:r w:rsidRPr="007F19BD">
        <w:rPr>
          <w:rFonts w:asciiTheme="minorHAnsi" w:hAnsiTheme="minorHAnsi"/>
          <w:color w:val="1B1C20"/>
        </w:rPr>
        <w:t>marine</w:t>
      </w:r>
      <w:r w:rsidRPr="007F19BD">
        <w:rPr>
          <w:rFonts w:asciiTheme="minorHAnsi" w:hAnsiTheme="minorHAnsi"/>
          <w:color w:val="1B1C20"/>
          <w:spacing w:val="8"/>
        </w:rPr>
        <w:t xml:space="preserve"> </w:t>
      </w:r>
      <w:r w:rsidRPr="007F19BD">
        <w:rPr>
          <w:rFonts w:asciiTheme="minorHAnsi" w:hAnsiTheme="minorHAnsi"/>
          <w:color w:val="1B1C20"/>
        </w:rPr>
        <w:t>plastics</w:t>
      </w:r>
      <w:r w:rsidRPr="007F19BD">
        <w:rPr>
          <w:rFonts w:asciiTheme="minorHAnsi" w:hAnsiTheme="minorHAnsi"/>
          <w:color w:val="1B1C20"/>
          <w:spacing w:val="8"/>
        </w:rPr>
        <w:t xml:space="preserve"> </w:t>
      </w:r>
      <w:r w:rsidRPr="007F19BD">
        <w:rPr>
          <w:rFonts w:asciiTheme="minorHAnsi" w:hAnsiTheme="minorHAnsi"/>
          <w:color w:val="1B1C20"/>
          <w:spacing w:val="-1"/>
        </w:rPr>
        <w:t>recorded</w:t>
      </w:r>
      <w:r w:rsidRPr="007F19BD">
        <w:rPr>
          <w:rFonts w:asciiTheme="minorHAnsi" w:hAnsiTheme="minorHAnsi"/>
          <w:color w:val="1B1C20"/>
          <w:spacing w:val="8"/>
        </w:rPr>
        <w:t xml:space="preserve"> </w:t>
      </w:r>
      <w:r w:rsidRPr="007F19BD">
        <w:rPr>
          <w:rFonts w:asciiTheme="minorHAnsi" w:hAnsiTheme="minorHAnsi"/>
          <w:color w:val="1B1C20"/>
          <w:spacing w:val="-2"/>
        </w:rPr>
        <w:t>w</w:t>
      </w:r>
      <w:r w:rsidRPr="007F19BD">
        <w:rPr>
          <w:rFonts w:asciiTheme="minorHAnsi" w:hAnsiTheme="minorHAnsi"/>
          <w:color w:val="1B1C20"/>
          <w:spacing w:val="-1"/>
        </w:rPr>
        <w:t>er</w:t>
      </w:r>
      <w:r w:rsidRPr="007F19BD">
        <w:rPr>
          <w:rFonts w:asciiTheme="minorHAnsi" w:hAnsiTheme="minorHAnsi"/>
          <w:color w:val="1B1C20"/>
          <w:spacing w:val="-2"/>
        </w:rPr>
        <w:t>e</w:t>
      </w:r>
      <w:r w:rsidRPr="007F19BD">
        <w:rPr>
          <w:rFonts w:asciiTheme="minorHAnsi" w:hAnsiTheme="minorHAnsi"/>
          <w:color w:val="1B1C20"/>
          <w:spacing w:val="8"/>
        </w:rPr>
        <w:t xml:space="preserve"> </w:t>
      </w:r>
      <w:r w:rsidRPr="007F19BD">
        <w:rPr>
          <w:rFonts w:asciiTheme="minorHAnsi" w:hAnsiTheme="minorHAnsi"/>
          <w:color w:val="1B1C20"/>
          <w:spacing w:val="-1"/>
        </w:rPr>
        <w:t>predominantly</w:t>
      </w:r>
      <w:r w:rsidRPr="007F19BD">
        <w:rPr>
          <w:rFonts w:asciiTheme="minorHAnsi" w:hAnsiTheme="minorHAnsi"/>
          <w:color w:val="1B1C20"/>
          <w:spacing w:val="7"/>
        </w:rPr>
        <w:t xml:space="preserve"> </w:t>
      </w:r>
      <w:r w:rsidRPr="007F19BD">
        <w:rPr>
          <w:rFonts w:asciiTheme="minorHAnsi" w:hAnsiTheme="minorHAnsi"/>
          <w:color w:val="1B1C20"/>
          <w:spacing w:val="-1"/>
        </w:rPr>
        <w:t>microplastics</w:t>
      </w:r>
      <w:r w:rsidRPr="007F19BD">
        <w:rPr>
          <w:rFonts w:asciiTheme="minorHAnsi" w:hAnsiTheme="minorHAnsi"/>
          <w:color w:val="1B1C20"/>
          <w:spacing w:val="8"/>
        </w:rPr>
        <w:t xml:space="preserve"> </w:t>
      </w:r>
      <w:r w:rsidRPr="007F19BD">
        <w:rPr>
          <w:rFonts w:asciiTheme="minorHAnsi" w:hAnsiTheme="minorHAnsi"/>
          <w:color w:val="1B1C20"/>
          <w:spacing w:val="-1"/>
        </w:rPr>
        <w:t>resulting</w:t>
      </w:r>
      <w:r w:rsidRPr="007F19BD">
        <w:rPr>
          <w:rFonts w:asciiTheme="minorHAnsi" w:hAnsiTheme="minorHAnsi"/>
          <w:color w:val="1B1C20"/>
          <w:spacing w:val="75"/>
          <w:w w:val="101"/>
        </w:rPr>
        <w:t xml:space="preserve"> </w:t>
      </w:r>
      <w:r w:rsidRPr="007F19BD">
        <w:rPr>
          <w:rFonts w:asciiTheme="minorHAnsi" w:hAnsiTheme="minorHAnsi"/>
          <w:color w:val="1B1C20"/>
          <w:spacing w:val="-1"/>
        </w:rPr>
        <w:t>from</w:t>
      </w:r>
      <w:r w:rsidRPr="007F19BD">
        <w:rPr>
          <w:rFonts w:asciiTheme="minorHAnsi" w:hAnsiTheme="minorHAnsi"/>
          <w:color w:val="1B1C20"/>
          <w:spacing w:val="3"/>
        </w:rPr>
        <w:t xml:space="preserve"> </w:t>
      </w:r>
      <w:r w:rsidRPr="007F19BD">
        <w:rPr>
          <w:rFonts w:asciiTheme="minorHAnsi" w:hAnsiTheme="minorHAnsi"/>
          <w:color w:val="1B1C20"/>
        </w:rPr>
        <w:t>the</w:t>
      </w:r>
      <w:r w:rsidRPr="007F19BD">
        <w:rPr>
          <w:rFonts w:asciiTheme="minorHAnsi" w:hAnsiTheme="minorHAnsi"/>
          <w:color w:val="1B1C20"/>
          <w:spacing w:val="4"/>
        </w:rPr>
        <w:t xml:space="preserve"> </w:t>
      </w:r>
      <w:r w:rsidRPr="007F19BD">
        <w:rPr>
          <w:rFonts w:asciiTheme="minorHAnsi" w:hAnsiTheme="minorHAnsi"/>
          <w:color w:val="1B1C20"/>
          <w:spacing w:val="-1"/>
        </w:rPr>
        <w:t>break-up</w:t>
      </w:r>
      <w:r w:rsidRPr="007F19BD">
        <w:rPr>
          <w:rFonts w:asciiTheme="minorHAnsi" w:hAnsiTheme="minorHAnsi"/>
          <w:color w:val="1B1C20"/>
          <w:spacing w:val="4"/>
        </w:rPr>
        <w:t xml:space="preserve"> </w:t>
      </w:r>
      <w:r w:rsidRPr="007F19BD">
        <w:rPr>
          <w:rFonts w:asciiTheme="minorHAnsi" w:hAnsiTheme="minorHAnsi"/>
          <w:color w:val="1B1C20"/>
        </w:rPr>
        <w:t>of</w:t>
      </w:r>
      <w:r w:rsidRPr="007F19BD">
        <w:rPr>
          <w:rFonts w:asciiTheme="minorHAnsi" w:hAnsiTheme="minorHAnsi"/>
          <w:color w:val="1B1C20"/>
          <w:spacing w:val="3"/>
        </w:rPr>
        <w:t xml:space="preserve"> </w:t>
      </w:r>
      <w:r w:rsidRPr="007F19BD">
        <w:rPr>
          <w:rFonts w:asciiTheme="minorHAnsi" w:hAnsiTheme="minorHAnsi"/>
          <w:color w:val="1B1C20"/>
        </w:rPr>
        <w:t>larger</w:t>
      </w:r>
      <w:r w:rsidRPr="007F19BD">
        <w:rPr>
          <w:rFonts w:asciiTheme="minorHAnsi" w:hAnsiTheme="minorHAnsi"/>
          <w:color w:val="1B1C20"/>
          <w:spacing w:val="4"/>
        </w:rPr>
        <w:t xml:space="preserve"> </w:t>
      </w:r>
      <w:r w:rsidRPr="007F19BD">
        <w:rPr>
          <w:rFonts w:asciiTheme="minorHAnsi" w:hAnsiTheme="minorHAnsi"/>
          <w:color w:val="1B1C20"/>
        </w:rPr>
        <w:t>objects</w:t>
      </w:r>
      <w:r w:rsidRPr="007F19BD">
        <w:rPr>
          <w:rFonts w:asciiTheme="minorHAnsi" w:hAnsiTheme="minorHAnsi"/>
          <w:color w:val="1B1C20"/>
          <w:spacing w:val="4"/>
        </w:rPr>
        <w:t xml:space="preserve"> </w:t>
      </w:r>
      <w:r w:rsidRPr="007F19BD">
        <w:rPr>
          <w:rFonts w:asciiTheme="minorHAnsi" w:hAnsiTheme="minorHAnsi"/>
          <w:color w:val="1B1C20"/>
        </w:rPr>
        <w:t>made</w:t>
      </w:r>
      <w:r w:rsidRPr="007F19BD">
        <w:rPr>
          <w:rFonts w:asciiTheme="minorHAnsi" w:hAnsiTheme="minorHAnsi"/>
          <w:color w:val="1B1C20"/>
          <w:spacing w:val="3"/>
        </w:rPr>
        <w:t xml:space="preserve"> </w:t>
      </w:r>
      <w:r w:rsidRPr="007F19BD">
        <w:rPr>
          <w:rFonts w:asciiTheme="minorHAnsi" w:hAnsiTheme="minorHAnsi"/>
          <w:color w:val="1B1C20"/>
        </w:rPr>
        <w:t>of</w:t>
      </w:r>
      <w:r w:rsidRPr="007F19BD">
        <w:rPr>
          <w:rFonts w:asciiTheme="minorHAnsi" w:hAnsiTheme="minorHAnsi"/>
          <w:color w:val="1B1C20"/>
          <w:spacing w:val="4"/>
        </w:rPr>
        <w:t xml:space="preserve"> </w:t>
      </w:r>
      <w:r w:rsidRPr="007F19BD">
        <w:rPr>
          <w:rFonts w:asciiTheme="minorHAnsi" w:hAnsiTheme="minorHAnsi"/>
          <w:color w:val="1B1C20"/>
          <w:spacing w:val="-1"/>
        </w:rPr>
        <w:t>polyethylene</w:t>
      </w:r>
      <w:r w:rsidRPr="007F19BD">
        <w:rPr>
          <w:rFonts w:asciiTheme="minorHAnsi" w:hAnsiTheme="minorHAnsi"/>
          <w:color w:val="1B1C20"/>
          <w:spacing w:val="4"/>
        </w:rPr>
        <w:t xml:space="preserve"> </w:t>
      </w:r>
      <w:r w:rsidRPr="007F19BD">
        <w:rPr>
          <w:rFonts w:asciiTheme="minorHAnsi" w:hAnsiTheme="minorHAnsi"/>
          <w:color w:val="1B1C20"/>
        </w:rPr>
        <w:t>and</w:t>
      </w:r>
      <w:r w:rsidRPr="007F19BD">
        <w:rPr>
          <w:rFonts w:asciiTheme="minorHAnsi" w:hAnsiTheme="minorHAnsi"/>
          <w:color w:val="1B1C20"/>
          <w:spacing w:val="4"/>
        </w:rPr>
        <w:t xml:space="preserve"> </w:t>
      </w:r>
      <w:r w:rsidRPr="007F19BD">
        <w:rPr>
          <w:rFonts w:asciiTheme="minorHAnsi" w:hAnsiTheme="minorHAnsi"/>
          <w:color w:val="1B1C20"/>
          <w:spacing w:val="-1"/>
        </w:rPr>
        <w:t>polypropylene</w:t>
      </w:r>
      <w:r w:rsidRPr="007F19BD">
        <w:rPr>
          <w:rFonts w:asciiTheme="minorHAnsi" w:hAnsiTheme="minorHAnsi"/>
          <w:color w:val="1B1C20"/>
          <w:spacing w:val="3"/>
        </w:rPr>
        <w:t xml:space="preserve"> </w:t>
      </w:r>
      <w:r w:rsidRPr="007F19BD">
        <w:rPr>
          <w:rFonts w:asciiTheme="minorHAnsi" w:hAnsiTheme="minorHAnsi"/>
          <w:color w:val="1B1C20"/>
        </w:rPr>
        <w:t>(e.g.</w:t>
      </w:r>
      <w:r w:rsidR="007F19BD">
        <w:rPr>
          <w:rFonts w:asciiTheme="minorHAnsi" w:hAnsiTheme="minorHAnsi"/>
          <w:color w:val="1B1C20"/>
        </w:rPr>
        <w:t> </w:t>
      </w:r>
      <w:r w:rsidRPr="007F19BD">
        <w:rPr>
          <w:rFonts w:asciiTheme="minorHAnsi" w:hAnsiTheme="minorHAnsi"/>
          <w:color w:val="1B1C20"/>
        </w:rPr>
        <w:t>packaging</w:t>
      </w:r>
      <w:r w:rsidRPr="007F19BD">
        <w:rPr>
          <w:rFonts w:asciiTheme="minorHAnsi" w:hAnsiTheme="minorHAnsi"/>
          <w:color w:val="1B1C20"/>
          <w:spacing w:val="4"/>
        </w:rPr>
        <w:t xml:space="preserve"> </w:t>
      </w:r>
      <w:r w:rsidRPr="007F19BD">
        <w:rPr>
          <w:rFonts w:asciiTheme="minorHAnsi" w:hAnsiTheme="minorHAnsi"/>
          <w:color w:val="1B1C20"/>
        </w:rPr>
        <w:t>and</w:t>
      </w:r>
      <w:r w:rsidRPr="007F19BD">
        <w:rPr>
          <w:rFonts w:asciiTheme="minorHAnsi" w:hAnsiTheme="minorHAnsi"/>
          <w:color w:val="1B1C20"/>
          <w:spacing w:val="3"/>
        </w:rPr>
        <w:t xml:space="preserve"> </w:t>
      </w:r>
      <w:r w:rsidRPr="007F19BD">
        <w:rPr>
          <w:rFonts w:asciiTheme="minorHAnsi" w:hAnsiTheme="minorHAnsi"/>
          <w:color w:val="1B1C20"/>
        </w:rPr>
        <w:t>fishing</w:t>
      </w:r>
      <w:r w:rsidRPr="007F19BD">
        <w:rPr>
          <w:rFonts w:asciiTheme="minorHAnsi" w:hAnsiTheme="minorHAnsi"/>
          <w:color w:val="1B1C20"/>
          <w:spacing w:val="4"/>
        </w:rPr>
        <w:t xml:space="preserve"> </w:t>
      </w:r>
      <w:r w:rsidRPr="007F19BD">
        <w:rPr>
          <w:rFonts w:asciiTheme="minorHAnsi" w:hAnsiTheme="minorHAnsi"/>
          <w:color w:val="1B1C20"/>
        </w:rPr>
        <w:t>items).</w:t>
      </w:r>
      <w:r w:rsidRPr="007F19BD">
        <w:rPr>
          <w:rFonts w:asciiTheme="minorHAnsi" w:hAnsiTheme="minorHAnsi"/>
          <w:color w:val="1B1C20"/>
          <w:spacing w:val="59"/>
          <w:w w:val="102"/>
        </w:rPr>
        <w:t xml:space="preserve"> </w:t>
      </w:r>
      <w:r w:rsidRPr="007F19BD">
        <w:rPr>
          <w:rFonts w:asciiTheme="minorHAnsi" w:hAnsiTheme="minorHAnsi"/>
          <w:color w:val="1B1C20"/>
          <w:spacing w:val="-2"/>
        </w:rPr>
        <w:t>Mean</w:t>
      </w:r>
      <w:r w:rsidRPr="007F19BD">
        <w:rPr>
          <w:rFonts w:asciiTheme="minorHAnsi" w:hAnsiTheme="minorHAnsi"/>
          <w:color w:val="1B1C20"/>
          <w:spacing w:val="4"/>
        </w:rPr>
        <w:t xml:space="preserve"> </w:t>
      </w:r>
      <w:r w:rsidRPr="007F19BD">
        <w:rPr>
          <w:rFonts w:asciiTheme="minorHAnsi" w:hAnsiTheme="minorHAnsi"/>
          <w:color w:val="1B1C20"/>
        </w:rPr>
        <w:t>sea</w:t>
      </w:r>
      <w:r w:rsidRPr="007F19BD">
        <w:rPr>
          <w:rFonts w:asciiTheme="minorHAnsi" w:hAnsiTheme="minorHAnsi"/>
          <w:color w:val="1B1C20"/>
          <w:spacing w:val="4"/>
        </w:rPr>
        <w:t xml:space="preserve"> </w:t>
      </w:r>
      <w:r w:rsidRPr="007F19BD">
        <w:rPr>
          <w:rFonts w:asciiTheme="minorHAnsi" w:hAnsiTheme="minorHAnsi"/>
          <w:color w:val="1B1C20"/>
        </w:rPr>
        <w:t>surface</w:t>
      </w:r>
      <w:r w:rsidRPr="007F19BD">
        <w:rPr>
          <w:rFonts w:asciiTheme="minorHAnsi" w:hAnsiTheme="minorHAnsi"/>
          <w:color w:val="1B1C20"/>
          <w:spacing w:val="4"/>
        </w:rPr>
        <w:t xml:space="preserve"> </w:t>
      </w:r>
      <w:r w:rsidRPr="007F19BD">
        <w:rPr>
          <w:rFonts w:asciiTheme="minorHAnsi" w:hAnsiTheme="minorHAnsi"/>
          <w:color w:val="1B1C20"/>
        </w:rPr>
        <w:t>plastic</w:t>
      </w:r>
      <w:r w:rsidRPr="007F19BD">
        <w:rPr>
          <w:rFonts w:asciiTheme="minorHAnsi" w:hAnsiTheme="minorHAnsi"/>
          <w:color w:val="1B1C20"/>
          <w:spacing w:val="4"/>
        </w:rPr>
        <w:t xml:space="preserve"> </w:t>
      </w:r>
      <w:r w:rsidRPr="007F19BD">
        <w:rPr>
          <w:rFonts w:asciiTheme="minorHAnsi" w:hAnsiTheme="minorHAnsi"/>
          <w:color w:val="1B1C20"/>
        </w:rPr>
        <w:t>concentration</w:t>
      </w:r>
      <w:r w:rsidRPr="007F19BD">
        <w:rPr>
          <w:rFonts w:asciiTheme="minorHAnsi" w:hAnsiTheme="minorHAnsi"/>
          <w:color w:val="1B1C20"/>
          <w:spacing w:val="4"/>
        </w:rPr>
        <w:t xml:space="preserve"> </w:t>
      </w:r>
      <w:r w:rsidRPr="007F19BD">
        <w:rPr>
          <w:rFonts w:asciiTheme="minorHAnsi" w:hAnsiTheme="minorHAnsi"/>
          <w:color w:val="1B1C20"/>
        </w:rPr>
        <w:t>was</w:t>
      </w:r>
      <w:r w:rsidRPr="007F19BD">
        <w:rPr>
          <w:rFonts w:asciiTheme="minorHAnsi" w:hAnsiTheme="minorHAnsi"/>
          <w:color w:val="1B1C20"/>
          <w:spacing w:val="4"/>
        </w:rPr>
        <w:t xml:space="preserve"> </w:t>
      </w:r>
      <w:r w:rsidRPr="007F19BD">
        <w:rPr>
          <w:rFonts w:asciiTheme="minorHAnsi" w:hAnsiTheme="minorHAnsi"/>
          <w:color w:val="1B1C20"/>
          <w:spacing w:val="-2"/>
        </w:rPr>
        <w:t>o</w:t>
      </w:r>
      <w:r w:rsidRPr="007F19BD">
        <w:rPr>
          <w:rFonts w:asciiTheme="minorHAnsi" w:hAnsiTheme="minorHAnsi"/>
          <w:color w:val="1B1C20"/>
          <w:spacing w:val="-3"/>
        </w:rPr>
        <w:t>v</w:t>
      </w:r>
      <w:r w:rsidRPr="007F19BD">
        <w:rPr>
          <w:rFonts w:asciiTheme="minorHAnsi" w:hAnsiTheme="minorHAnsi"/>
          <w:color w:val="1B1C20"/>
          <w:spacing w:val="-2"/>
        </w:rPr>
        <w:t>er</w:t>
      </w:r>
      <w:r w:rsidRPr="007F19BD">
        <w:rPr>
          <w:rFonts w:asciiTheme="minorHAnsi" w:hAnsiTheme="minorHAnsi"/>
          <w:color w:val="1B1C20"/>
          <w:spacing w:val="4"/>
        </w:rPr>
        <w:t xml:space="preserve"> </w:t>
      </w:r>
      <w:r w:rsidRPr="007F19BD">
        <w:rPr>
          <w:rFonts w:asciiTheme="minorHAnsi" w:hAnsiTheme="minorHAnsi"/>
          <w:color w:val="1B1C20"/>
        </w:rPr>
        <w:t>4000</w:t>
      </w:r>
      <w:r w:rsidRPr="007F19BD">
        <w:rPr>
          <w:rFonts w:asciiTheme="minorHAnsi" w:hAnsiTheme="minorHAnsi"/>
          <w:color w:val="1B1C20"/>
          <w:spacing w:val="4"/>
        </w:rPr>
        <w:t xml:space="preserve"> </w:t>
      </w:r>
      <w:r w:rsidRPr="007F19BD">
        <w:rPr>
          <w:rFonts w:asciiTheme="minorHAnsi" w:hAnsiTheme="minorHAnsi"/>
          <w:color w:val="1B1C20"/>
        </w:rPr>
        <w:t>pieces</w:t>
      </w:r>
      <w:r w:rsidRPr="007F19BD">
        <w:rPr>
          <w:rFonts w:asciiTheme="minorHAnsi" w:hAnsiTheme="minorHAnsi"/>
          <w:color w:val="1B1C20"/>
          <w:spacing w:val="5"/>
        </w:rPr>
        <w:t xml:space="preserve"> </w:t>
      </w:r>
      <w:r w:rsidRPr="007F19BD">
        <w:rPr>
          <w:rFonts w:asciiTheme="minorHAnsi" w:hAnsiTheme="minorHAnsi"/>
          <w:color w:val="1B1C20"/>
        </w:rPr>
        <w:t>per</w:t>
      </w:r>
      <w:r w:rsidRPr="007F19BD">
        <w:rPr>
          <w:rFonts w:asciiTheme="minorHAnsi" w:hAnsiTheme="minorHAnsi"/>
          <w:color w:val="1B1C20"/>
          <w:spacing w:val="4"/>
        </w:rPr>
        <w:t xml:space="preserve"> </w:t>
      </w:r>
      <w:r w:rsidRPr="007F19BD">
        <w:rPr>
          <w:rFonts w:asciiTheme="minorHAnsi" w:hAnsiTheme="minorHAnsi"/>
          <w:color w:val="1B1C20"/>
          <w:spacing w:val="-1"/>
        </w:rPr>
        <w:t>squar</w:t>
      </w:r>
      <w:r w:rsidRPr="007F19BD">
        <w:rPr>
          <w:rFonts w:asciiTheme="minorHAnsi" w:hAnsiTheme="minorHAnsi"/>
          <w:color w:val="1B1C20"/>
          <w:spacing w:val="-2"/>
        </w:rPr>
        <w:t>e</w:t>
      </w:r>
      <w:r w:rsidRPr="007F19BD">
        <w:rPr>
          <w:rFonts w:asciiTheme="minorHAnsi" w:hAnsiTheme="minorHAnsi"/>
          <w:color w:val="1B1C20"/>
          <w:spacing w:val="4"/>
        </w:rPr>
        <w:t xml:space="preserve"> </w:t>
      </w:r>
      <w:r w:rsidRPr="007F19BD">
        <w:rPr>
          <w:rFonts w:asciiTheme="minorHAnsi" w:hAnsiTheme="minorHAnsi"/>
          <w:color w:val="1B1C20"/>
          <w:spacing w:val="-1"/>
        </w:rPr>
        <w:t>kilometre,</w:t>
      </w:r>
      <w:r w:rsidRPr="007F19BD">
        <w:rPr>
          <w:rFonts w:asciiTheme="minorHAnsi" w:hAnsiTheme="minorHAnsi"/>
          <w:color w:val="1B1C20"/>
          <w:spacing w:val="4"/>
        </w:rPr>
        <w:t xml:space="preserve"> </w:t>
      </w:r>
      <w:r w:rsidRPr="007F19BD">
        <w:rPr>
          <w:rFonts w:asciiTheme="minorHAnsi" w:hAnsiTheme="minorHAnsi"/>
          <w:color w:val="1B1C20"/>
        </w:rPr>
        <w:t>and</w:t>
      </w:r>
      <w:r w:rsidRPr="007F19BD">
        <w:rPr>
          <w:rFonts w:asciiTheme="minorHAnsi" w:hAnsiTheme="minorHAnsi"/>
          <w:color w:val="1B1C20"/>
          <w:spacing w:val="4"/>
        </w:rPr>
        <w:t xml:space="preserve"> </w:t>
      </w:r>
      <w:r w:rsidRPr="007F19BD">
        <w:rPr>
          <w:rFonts w:asciiTheme="minorHAnsi" w:hAnsiTheme="minorHAnsi"/>
          <w:color w:val="1B1C20"/>
        </w:rPr>
        <w:t>after</w:t>
      </w:r>
      <w:r w:rsidRPr="007F19BD">
        <w:rPr>
          <w:rFonts w:asciiTheme="minorHAnsi" w:hAnsiTheme="minorHAnsi"/>
          <w:color w:val="1B1C20"/>
          <w:spacing w:val="4"/>
        </w:rPr>
        <w:t xml:space="preserve"> </w:t>
      </w:r>
      <w:r w:rsidRPr="007F19BD">
        <w:rPr>
          <w:rFonts w:asciiTheme="minorHAnsi" w:hAnsiTheme="minorHAnsi"/>
          <w:color w:val="1B1C20"/>
        </w:rPr>
        <w:t>incorporating</w:t>
      </w:r>
      <w:r w:rsidRPr="007F19BD">
        <w:rPr>
          <w:rFonts w:asciiTheme="minorHAnsi" w:hAnsiTheme="minorHAnsi"/>
          <w:color w:val="1B1C20"/>
          <w:spacing w:val="4"/>
        </w:rPr>
        <w:t xml:space="preserve"> </w:t>
      </w:r>
      <w:r w:rsidRPr="007F19BD">
        <w:rPr>
          <w:rFonts w:asciiTheme="minorHAnsi" w:hAnsiTheme="minorHAnsi"/>
          <w:color w:val="1B1C20"/>
        </w:rPr>
        <w:t>the</w:t>
      </w:r>
      <w:r w:rsidRPr="007F19BD">
        <w:rPr>
          <w:rFonts w:asciiTheme="minorHAnsi" w:hAnsiTheme="minorHAnsi"/>
          <w:color w:val="1B1C20"/>
          <w:spacing w:val="37"/>
          <w:w w:val="106"/>
        </w:rPr>
        <w:t xml:space="preserve"> </w:t>
      </w:r>
      <w:r w:rsidRPr="007F19BD">
        <w:rPr>
          <w:rFonts w:asciiTheme="minorHAnsi" w:hAnsiTheme="minorHAnsi"/>
          <w:color w:val="1B1C20"/>
        </w:rPr>
        <w:t>effect</w:t>
      </w:r>
      <w:r w:rsidRPr="007F19BD">
        <w:rPr>
          <w:rFonts w:asciiTheme="minorHAnsi" w:hAnsiTheme="minorHAnsi"/>
          <w:color w:val="1B1C20"/>
          <w:spacing w:val="-2"/>
        </w:rPr>
        <w:t xml:space="preserve"> </w:t>
      </w:r>
      <w:r w:rsidRPr="007F19BD">
        <w:rPr>
          <w:rFonts w:asciiTheme="minorHAnsi" w:hAnsiTheme="minorHAnsi"/>
          <w:color w:val="1B1C20"/>
        </w:rPr>
        <w:t>of</w:t>
      </w:r>
      <w:r w:rsidRPr="007F19BD">
        <w:rPr>
          <w:rFonts w:asciiTheme="minorHAnsi" w:hAnsiTheme="minorHAnsi"/>
          <w:color w:val="1B1C20"/>
          <w:spacing w:val="-2"/>
        </w:rPr>
        <w:t xml:space="preserve"> v</w:t>
      </w:r>
      <w:r w:rsidRPr="007F19BD">
        <w:rPr>
          <w:rFonts w:asciiTheme="minorHAnsi" w:hAnsiTheme="minorHAnsi"/>
          <w:color w:val="1B1C20"/>
          <w:spacing w:val="-1"/>
        </w:rPr>
        <w:t xml:space="preserve">ertical </w:t>
      </w:r>
      <w:r w:rsidRPr="007F19BD">
        <w:rPr>
          <w:rFonts w:asciiTheme="minorHAnsi" w:hAnsiTheme="minorHAnsi"/>
          <w:color w:val="1B1C20"/>
        </w:rPr>
        <w:t>wind</w:t>
      </w:r>
      <w:r w:rsidRPr="007F19BD">
        <w:rPr>
          <w:rFonts w:asciiTheme="minorHAnsi" w:hAnsiTheme="minorHAnsi"/>
          <w:color w:val="1B1C20"/>
          <w:spacing w:val="-2"/>
        </w:rPr>
        <w:t xml:space="preserve"> </w:t>
      </w:r>
      <w:r w:rsidRPr="007F19BD">
        <w:rPr>
          <w:rFonts w:asciiTheme="minorHAnsi" w:hAnsiTheme="minorHAnsi"/>
          <w:color w:val="1B1C20"/>
        </w:rPr>
        <w:t>mixing,</w:t>
      </w:r>
      <w:r w:rsidRPr="007F19BD">
        <w:rPr>
          <w:rFonts w:asciiTheme="minorHAnsi" w:hAnsiTheme="minorHAnsi"/>
          <w:color w:val="1B1C20"/>
          <w:spacing w:val="-1"/>
        </w:rPr>
        <w:t xml:space="preserve"> </w:t>
      </w:r>
      <w:r w:rsidRPr="007F19BD">
        <w:rPr>
          <w:rFonts w:asciiTheme="minorHAnsi" w:hAnsiTheme="minorHAnsi"/>
          <w:color w:val="1B1C20"/>
        </w:rPr>
        <w:t>this</w:t>
      </w:r>
      <w:r w:rsidRPr="007F19BD">
        <w:rPr>
          <w:rFonts w:asciiTheme="minorHAnsi" w:hAnsiTheme="minorHAnsi"/>
          <w:color w:val="1B1C20"/>
          <w:spacing w:val="-2"/>
        </w:rPr>
        <w:t xml:space="preserve"> v</w:t>
      </w:r>
      <w:r w:rsidRPr="007F19BD">
        <w:rPr>
          <w:rFonts w:asciiTheme="minorHAnsi" w:hAnsiTheme="minorHAnsi"/>
          <w:color w:val="1B1C20"/>
          <w:spacing w:val="-1"/>
        </w:rPr>
        <w:t>alue incr</w:t>
      </w:r>
      <w:r w:rsidRPr="007F19BD">
        <w:rPr>
          <w:rFonts w:asciiTheme="minorHAnsi" w:hAnsiTheme="minorHAnsi"/>
          <w:color w:val="1B1C20"/>
          <w:spacing w:val="-2"/>
        </w:rPr>
        <w:t xml:space="preserve">eased </w:t>
      </w:r>
      <w:r w:rsidRPr="007F19BD">
        <w:rPr>
          <w:rFonts w:asciiTheme="minorHAnsi" w:hAnsiTheme="minorHAnsi"/>
          <w:color w:val="1B1C20"/>
        </w:rPr>
        <w:t>to</w:t>
      </w:r>
      <w:r w:rsidRPr="007F19BD">
        <w:rPr>
          <w:rFonts w:asciiTheme="minorHAnsi" w:hAnsiTheme="minorHAnsi"/>
          <w:color w:val="1B1C20"/>
          <w:spacing w:val="-2"/>
        </w:rPr>
        <w:t xml:space="preserve"> </w:t>
      </w:r>
      <w:r w:rsidRPr="007F19BD">
        <w:rPr>
          <w:rFonts w:asciiTheme="minorHAnsi" w:hAnsiTheme="minorHAnsi"/>
          <w:color w:val="1B1C20"/>
        </w:rPr>
        <w:t>nearly</w:t>
      </w:r>
      <w:r w:rsidRPr="007F19BD">
        <w:rPr>
          <w:rFonts w:asciiTheme="minorHAnsi" w:hAnsiTheme="minorHAnsi"/>
          <w:color w:val="1B1C20"/>
          <w:spacing w:val="-1"/>
        </w:rPr>
        <w:t xml:space="preserve"> </w:t>
      </w:r>
      <w:r w:rsidRPr="007F19BD">
        <w:rPr>
          <w:rFonts w:asciiTheme="minorHAnsi" w:hAnsiTheme="minorHAnsi"/>
          <w:color w:val="1B1C20"/>
        </w:rPr>
        <w:t>9000</w:t>
      </w:r>
      <w:r w:rsidRPr="007F19BD">
        <w:rPr>
          <w:rFonts w:asciiTheme="minorHAnsi" w:hAnsiTheme="minorHAnsi"/>
          <w:color w:val="1B1C20"/>
          <w:spacing w:val="-2"/>
        </w:rPr>
        <w:t xml:space="preserve"> </w:t>
      </w:r>
      <w:r w:rsidRPr="007F19BD">
        <w:rPr>
          <w:rFonts w:asciiTheme="minorHAnsi" w:hAnsiTheme="minorHAnsi"/>
          <w:color w:val="1B1C20"/>
        </w:rPr>
        <w:t>pieces</w:t>
      </w:r>
      <w:r w:rsidRPr="007F19BD">
        <w:rPr>
          <w:rFonts w:asciiTheme="minorHAnsi" w:hAnsiTheme="minorHAnsi"/>
          <w:color w:val="1B1C20"/>
          <w:spacing w:val="-1"/>
        </w:rPr>
        <w:t xml:space="preserve"> </w:t>
      </w:r>
      <w:r w:rsidRPr="007F19BD">
        <w:rPr>
          <w:rFonts w:asciiTheme="minorHAnsi" w:hAnsiTheme="minorHAnsi"/>
          <w:color w:val="1B1C20"/>
        </w:rPr>
        <w:t>per</w:t>
      </w:r>
      <w:r w:rsidRPr="007F19BD">
        <w:rPr>
          <w:rFonts w:asciiTheme="minorHAnsi" w:hAnsiTheme="minorHAnsi"/>
          <w:color w:val="1B1C20"/>
          <w:spacing w:val="-2"/>
        </w:rPr>
        <w:t xml:space="preserve"> </w:t>
      </w:r>
      <w:r w:rsidRPr="007F19BD">
        <w:rPr>
          <w:rFonts w:asciiTheme="minorHAnsi" w:hAnsiTheme="minorHAnsi"/>
          <w:color w:val="1B1C20"/>
          <w:spacing w:val="-1"/>
        </w:rPr>
        <w:t>squar</w:t>
      </w:r>
      <w:r w:rsidRPr="007F19BD">
        <w:rPr>
          <w:rFonts w:asciiTheme="minorHAnsi" w:hAnsiTheme="minorHAnsi"/>
          <w:color w:val="1B1C20"/>
          <w:spacing w:val="-2"/>
        </w:rPr>
        <w:t>e</w:t>
      </w:r>
      <w:r w:rsidRPr="007F19BD">
        <w:rPr>
          <w:rFonts w:asciiTheme="minorHAnsi" w:hAnsiTheme="minorHAnsi"/>
          <w:color w:val="1B1C20"/>
          <w:spacing w:val="-1"/>
        </w:rPr>
        <w:t xml:space="preserve"> kilometre.</w:t>
      </w:r>
      <w:r w:rsidRPr="007F19BD">
        <w:rPr>
          <w:rFonts w:asciiTheme="minorHAnsi" w:hAnsiTheme="minorHAnsi"/>
          <w:color w:val="1B1C20"/>
          <w:spacing w:val="-2"/>
        </w:rPr>
        <w:t xml:space="preserve"> </w:t>
      </w:r>
      <w:r w:rsidRPr="007F19BD">
        <w:rPr>
          <w:rFonts w:asciiTheme="minorHAnsi" w:hAnsiTheme="minorHAnsi"/>
          <w:color w:val="1B1C20"/>
        </w:rPr>
        <w:t>These</w:t>
      </w:r>
      <w:r w:rsidRPr="007F19BD">
        <w:rPr>
          <w:rFonts w:asciiTheme="minorHAnsi" w:hAnsiTheme="minorHAnsi"/>
          <w:color w:val="1B1C20"/>
          <w:spacing w:val="-2"/>
        </w:rPr>
        <w:t xml:space="preserve"> </w:t>
      </w:r>
      <w:r w:rsidRPr="007F19BD">
        <w:rPr>
          <w:rFonts w:asciiTheme="minorHAnsi" w:hAnsiTheme="minorHAnsi"/>
          <w:color w:val="1B1C20"/>
          <w:spacing w:val="-1"/>
        </w:rPr>
        <w:t>microplastics</w:t>
      </w:r>
      <w:r w:rsidRPr="007F19BD">
        <w:rPr>
          <w:rFonts w:asciiTheme="minorHAnsi" w:hAnsiTheme="minorHAnsi"/>
          <w:color w:val="1B1C20"/>
          <w:spacing w:val="79"/>
          <w:w w:val="98"/>
        </w:rPr>
        <w:t xml:space="preserve"> </w:t>
      </w:r>
      <w:r w:rsidRPr="007F19BD">
        <w:rPr>
          <w:rFonts w:asciiTheme="minorHAnsi" w:hAnsiTheme="minorHAnsi"/>
          <w:color w:val="1B1C20"/>
        </w:rPr>
        <w:t>appear</w:t>
      </w:r>
      <w:r w:rsidRPr="007F19BD">
        <w:rPr>
          <w:rFonts w:asciiTheme="minorHAnsi" w:hAnsiTheme="minorHAnsi"/>
          <w:color w:val="1B1C20"/>
          <w:spacing w:val="7"/>
        </w:rPr>
        <w:t xml:space="preserve"> </w:t>
      </w:r>
      <w:r w:rsidRPr="007F19BD">
        <w:rPr>
          <w:rFonts w:asciiTheme="minorHAnsi" w:hAnsiTheme="minorHAnsi"/>
          <w:color w:val="1B1C20"/>
        </w:rPr>
        <w:t>to</w:t>
      </w:r>
      <w:r w:rsidRPr="007F19BD">
        <w:rPr>
          <w:rFonts w:asciiTheme="minorHAnsi" w:hAnsiTheme="minorHAnsi"/>
          <w:color w:val="1B1C20"/>
          <w:spacing w:val="7"/>
        </w:rPr>
        <w:t xml:space="preserve"> </w:t>
      </w:r>
      <w:r w:rsidRPr="007F19BD">
        <w:rPr>
          <w:rFonts w:asciiTheme="minorHAnsi" w:hAnsiTheme="minorHAnsi"/>
          <w:color w:val="1B1C20"/>
        </w:rPr>
        <w:t>be</w:t>
      </w:r>
      <w:r w:rsidRPr="007F19BD">
        <w:rPr>
          <w:rFonts w:asciiTheme="minorHAnsi" w:hAnsiTheme="minorHAnsi"/>
          <w:color w:val="1B1C20"/>
          <w:spacing w:val="7"/>
        </w:rPr>
        <w:t xml:space="preserve"> </w:t>
      </w:r>
      <w:r w:rsidRPr="007F19BD">
        <w:rPr>
          <w:rFonts w:asciiTheme="minorHAnsi" w:hAnsiTheme="minorHAnsi"/>
          <w:color w:val="1B1C20"/>
        </w:rPr>
        <w:t>associated</w:t>
      </w:r>
      <w:r w:rsidRPr="007F19BD">
        <w:rPr>
          <w:rFonts w:asciiTheme="minorHAnsi" w:hAnsiTheme="minorHAnsi"/>
          <w:color w:val="1B1C20"/>
          <w:spacing w:val="7"/>
        </w:rPr>
        <w:t xml:space="preserve"> </w:t>
      </w:r>
      <w:r w:rsidRPr="007F19BD">
        <w:rPr>
          <w:rFonts w:asciiTheme="minorHAnsi" w:hAnsiTheme="minorHAnsi"/>
          <w:color w:val="1B1C20"/>
        </w:rPr>
        <w:t>with</w:t>
      </w:r>
      <w:r w:rsidRPr="007F19BD">
        <w:rPr>
          <w:rFonts w:asciiTheme="minorHAnsi" w:hAnsiTheme="minorHAnsi"/>
          <w:color w:val="1B1C20"/>
          <w:spacing w:val="7"/>
        </w:rPr>
        <w:t xml:space="preserve"> </w:t>
      </w:r>
      <w:r w:rsidRPr="007F19BD">
        <w:rPr>
          <w:rFonts w:asciiTheme="minorHAnsi" w:hAnsiTheme="minorHAnsi"/>
          <w:color w:val="1B1C20"/>
        </w:rPr>
        <w:t>ocean</w:t>
      </w:r>
      <w:r w:rsidRPr="007F19BD">
        <w:rPr>
          <w:rFonts w:asciiTheme="minorHAnsi" w:hAnsiTheme="minorHAnsi"/>
          <w:color w:val="1B1C20"/>
          <w:spacing w:val="7"/>
        </w:rPr>
        <w:t xml:space="preserve"> </w:t>
      </w:r>
      <w:r w:rsidRPr="007F19BD">
        <w:rPr>
          <w:rFonts w:asciiTheme="minorHAnsi" w:hAnsiTheme="minorHAnsi"/>
          <w:color w:val="1B1C20"/>
          <w:spacing w:val="-1"/>
        </w:rPr>
        <w:t>currents</w:t>
      </w:r>
      <w:r w:rsidRPr="007F19BD">
        <w:rPr>
          <w:rFonts w:asciiTheme="minorHAnsi" w:hAnsiTheme="minorHAnsi"/>
          <w:color w:val="1B1C20"/>
          <w:spacing w:val="7"/>
        </w:rPr>
        <w:t xml:space="preserve"> </w:t>
      </w:r>
      <w:r w:rsidRPr="007F19BD">
        <w:rPr>
          <w:rFonts w:asciiTheme="minorHAnsi" w:hAnsiTheme="minorHAnsi"/>
          <w:color w:val="1B1C20"/>
        </w:rPr>
        <w:t>that</w:t>
      </w:r>
      <w:r w:rsidRPr="007F19BD">
        <w:rPr>
          <w:rFonts w:asciiTheme="minorHAnsi" w:hAnsiTheme="minorHAnsi"/>
          <w:color w:val="1B1C20"/>
          <w:spacing w:val="7"/>
        </w:rPr>
        <w:t xml:space="preserve"> </w:t>
      </w:r>
      <w:r w:rsidRPr="007F19BD">
        <w:rPr>
          <w:rFonts w:asciiTheme="minorHAnsi" w:hAnsiTheme="minorHAnsi"/>
          <w:color w:val="1B1C20"/>
        </w:rPr>
        <w:t>connect</w:t>
      </w:r>
      <w:r w:rsidRPr="007F19BD">
        <w:rPr>
          <w:rFonts w:asciiTheme="minorHAnsi" w:hAnsiTheme="minorHAnsi"/>
          <w:color w:val="1B1C20"/>
          <w:spacing w:val="7"/>
        </w:rPr>
        <w:t xml:space="preserve"> </w:t>
      </w:r>
      <w:r w:rsidRPr="007F19BD">
        <w:rPr>
          <w:rFonts w:asciiTheme="minorHAnsi" w:hAnsiTheme="minorHAnsi"/>
          <w:color w:val="1B1C20"/>
        </w:rPr>
        <w:t>sampled</w:t>
      </w:r>
      <w:r w:rsidRPr="007F19BD">
        <w:rPr>
          <w:rFonts w:asciiTheme="minorHAnsi" w:hAnsiTheme="minorHAnsi"/>
          <w:color w:val="1B1C20"/>
          <w:spacing w:val="7"/>
        </w:rPr>
        <w:t xml:space="preserve"> </w:t>
      </w:r>
      <w:r w:rsidRPr="007F19BD">
        <w:rPr>
          <w:rFonts w:asciiTheme="minorHAnsi" w:hAnsiTheme="minorHAnsi"/>
          <w:color w:val="1B1C20"/>
        </w:rPr>
        <w:t>sites</w:t>
      </w:r>
      <w:r w:rsidRPr="007F19BD">
        <w:rPr>
          <w:rFonts w:asciiTheme="minorHAnsi" w:hAnsiTheme="minorHAnsi"/>
          <w:color w:val="1B1C20"/>
          <w:spacing w:val="7"/>
        </w:rPr>
        <w:t xml:space="preserve"> </w:t>
      </w:r>
      <w:r w:rsidRPr="007F19BD">
        <w:rPr>
          <w:rFonts w:asciiTheme="minorHAnsi" w:hAnsiTheme="minorHAnsi"/>
          <w:color w:val="1B1C20"/>
        </w:rPr>
        <w:t>to</w:t>
      </w:r>
      <w:r w:rsidRPr="007F19BD">
        <w:rPr>
          <w:rFonts w:asciiTheme="minorHAnsi" w:hAnsiTheme="minorHAnsi"/>
          <w:color w:val="1B1C20"/>
          <w:spacing w:val="7"/>
        </w:rPr>
        <w:t xml:space="preserve"> </w:t>
      </w:r>
      <w:r w:rsidRPr="007F19BD">
        <w:rPr>
          <w:rFonts w:asciiTheme="minorHAnsi" w:hAnsiTheme="minorHAnsi"/>
          <w:color w:val="1B1C20"/>
        </w:rPr>
        <w:t>their</w:t>
      </w:r>
      <w:r w:rsidRPr="007F19BD">
        <w:rPr>
          <w:rFonts w:asciiTheme="minorHAnsi" w:hAnsiTheme="minorHAnsi"/>
          <w:color w:val="1B1C20"/>
          <w:spacing w:val="7"/>
        </w:rPr>
        <w:t xml:space="preserve"> </w:t>
      </w:r>
      <w:r w:rsidRPr="007F19BD">
        <w:rPr>
          <w:rFonts w:asciiTheme="minorHAnsi" w:hAnsiTheme="minorHAnsi"/>
          <w:color w:val="1B1C20"/>
        </w:rPr>
        <w:t>international</w:t>
      </w:r>
      <w:r w:rsidRPr="007F19BD">
        <w:rPr>
          <w:rFonts w:asciiTheme="minorHAnsi" w:hAnsiTheme="minorHAnsi"/>
          <w:color w:val="1B1C20"/>
          <w:spacing w:val="7"/>
        </w:rPr>
        <w:t xml:space="preserve"> </w:t>
      </w:r>
      <w:r w:rsidRPr="007F19BD">
        <w:rPr>
          <w:rFonts w:asciiTheme="minorHAnsi" w:hAnsiTheme="minorHAnsi"/>
          <w:color w:val="1B1C20"/>
        </w:rPr>
        <w:t>and</w:t>
      </w:r>
      <w:r w:rsidRPr="007F19BD">
        <w:rPr>
          <w:rFonts w:asciiTheme="minorHAnsi" w:hAnsiTheme="minorHAnsi"/>
          <w:color w:val="1B1C20"/>
          <w:spacing w:val="7"/>
        </w:rPr>
        <w:t xml:space="preserve"> </w:t>
      </w:r>
      <w:r w:rsidRPr="007F19BD">
        <w:rPr>
          <w:rFonts w:asciiTheme="minorHAnsi" w:hAnsiTheme="minorHAnsi"/>
          <w:color w:val="1B1C20"/>
        </w:rPr>
        <w:t>domestic</w:t>
      </w:r>
      <w:r w:rsidRPr="007F19BD">
        <w:rPr>
          <w:rFonts w:asciiTheme="minorHAnsi" w:hAnsiTheme="minorHAnsi"/>
          <w:color w:val="1B1C20"/>
          <w:spacing w:val="7"/>
        </w:rPr>
        <w:t xml:space="preserve"> </w:t>
      </w:r>
      <w:r w:rsidRPr="007F19BD">
        <w:rPr>
          <w:rFonts w:asciiTheme="minorHAnsi" w:hAnsiTheme="minorHAnsi"/>
          <w:color w:val="1B1C20"/>
          <w:spacing w:val="-1"/>
        </w:rPr>
        <w:t>sour</w:t>
      </w:r>
      <w:r w:rsidRPr="007F19BD">
        <w:rPr>
          <w:rFonts w:asciiTheme="minorHAnsi" w:hAnsiTheme="minorHAnsi"/>
          <w:color w:val="1B1C20"/>
          <w:spacing w:val="-2"/>
        </w:rPr>
        <w:t>ces,</w:t>
      </w:r>
      <w:r w:rsidRPr="007F19BD">
        <w:rPr>
          <w:rFonts w:asciiTheme="minorHAnsi" w:hAnsiTheme="minorHAnsi"/>
          <w:color w:val="1B1C20"/>
          <w:spacing w:val="25"/>
          <w:w w:val="95"/>
        </w:rPr>
        <w:t xml:space="preserve"> </w:t>
      </w:r>
      <w:r w:rsidRPr="007F19BD">
        <w:rPr>
          <w:rFonts w:asciiTheme="minorHAnsi" w:hAnsiTheme="minorHAnsi"/>
          <w:color w:val="1B1C20"/>
        </w:rPr>
        <w:t>including</w:t>
      </w:r>
      <w:r w:rsidRPr="007F19BD">
        <w:rPr>
          <w:rFonts w:asciiTheme="minorHAnsi" w:hAnsiTheme="minorHAnsi"/>
          <w:color w:val="1B1C20"/>
          <w:spacing w:val="-25"/>
        </w:rPr>
        <w:t xml:space="preserve"> </w:t>
      </w:r>
      <w:r w:rsidRPr="007F19BD">
        <w:rPr>
          <w:rFonts w:asciiTheme="minorHAnsi" w:hAnsiTheme="minorHAnsi"/>
          <w:color w:val="1B1C20"/>
        </w:rPr>
        <w:t>populated</w:t>
      </w:r>
      <w:r w:rsidRPr="007F19BD">
        <w:rPr>
          <w:rFonts w:asciiTheme="minorHAnsi" w:hAnsiTheme="minorHAnsi"/>
          <w:color w:val="1B1C20"/>
          <w:spacing w:val="-24"/>
        </w:rPr>
        <w:t xml:space="preserve"> </w:t>
      </w:r>
      <w:r w:rsidRPr="007F19BD">
        <w:rPr>
          <w:rFonts w:asciiTheme="minorHAnsi" w:hAnsiTheme="minorHAnsi"/>
          <w:color w:val="1B1C20"/>
          <w:spacing w:val="-1"/>
        </w:rPr>
        <w:t>ar</w:t>
      </w:r>
      <w:r w:rsidRPr="007F19BD">
        <w:rPr>
          <w:rFonts w:asciiTheme="minorHAnsi" w:hAnsiTheme="minorHAnsi"/>
          <w:color w:val="1B1C20"/>
          <w:spacing w:val="-2"/>
        </w:rPr>
        <w:t>eas</w:t>
      </w:r>
      <w:r w:rsidRPr="007F19BD">
        <w:rPr>
          <w:rFonts w:asciiTheme="minorHAnsi" w:hAnsiTheme="minorHAnsi"/>
          <w:color w:val="1B1C20"/>
          <w:spacing w:val="-24"/>
        </w:rPr>
        <w:t xml:space="preserve"> </w:t>
      </w:r>
      <w:r w:rsidRPr="007F19BD">
        <w:rPr>
          <w:rFonts w:asciiTheme="minorHAnsi" w:hAnsiTheme="minorHAnsi"/>
          <w:color w:val="1B1C20"/>
        </w:rPr>
        <w:t>of</w:t>
      </w:r>
      <w:r w:rsidRPr="007F19BD">
        <w:rPr>
          <w:rFonts w:asciiTheme="minorHAnsi" w:hAnsiTheme="minorHAnsi"/>
          <w:color w:val="1B1C20"/>
          <w:spacing w:val="-24"/>
        </w:rPr>
        <w:t xml:space="preserve"> </w:t>
      </w:r>
      <w:r w:rsidR="00873D5F" w:rsidRPr="007F19BD">
        <w:rPr>
          <w:rFonts w:asciiTheme="minorHAnsi" w:hAnsiTheme="minorHAnsi"/>
          <w:color w:val="1B1C20"/>
          <w:spacing w:val="-5"/>
        </w:rPr>
        <w:t xml:space="preserve">Australia’s east </w:t>
      </w:r>
      <w:r w:rsidRPr="007F19BD">
        <w:rPr>
          <w:rFonts w:asciiTheme="minorHAnsi" w:hAnsiTheme="minorHAnsi"/>
          <w:color w:val="1B1C20"/>
        </w:rPr>
        <w:t>coast.</w:t>
      </w:r>
    </w:p>
    <w:p w:rsidR="00FB197A" w:rsidRPr="007F19BD" w:rsidRDefault="00617197">
      <w:pPr>
        <w:pStyle w:val="BodyText"/>
        <w:spacing w:line="256" w:lineRule="auto"/>
        <w:ind w:left="1700" w:right="1540"/>
        <w:rPr>
          <w:rFonts w:asciiTheme="minorHAnsi" w:hAnsiTheme="minorHAnsi"/>
        </w:rPr>
      </w:pPr>
      <w:r w:rsidRPr="007F19BD">
        <w:rPr>
          <w:rFonts w:asciiTheme="minorHAnsi" w:hAnsiTheme="minorHAnsi"/>
          <w:color w:val="1B1C20"/>
          <w:spacing w:val="-2"/>
        </w:rPr>
        <w:t>A</w:t>
      </w:r>
      <w:r w:rsidRPr="007F19BD">
        <w:rPr>
          <w:rFonts w:asciiTheme="minorHAnsi" w:hAnsiTheme="minorHAnsi"/>
          <w:color w:val="1B1C20"/>
          <w:spacing w:val="-1"/>
        </w:rPr>
        <w:t>ustralian</w:t>
      </w:r>
      <w:r w:rsidRPr="007F19BD">
        <w:rPr>
          <w:rFonts w:asciiTheme="minorHAnsi" w:hAnsiTheme="minorHAnsi"/>
          <w:color w:val="1B1C20"/>
          <w:spacing w:val="3"/>
        </w:rPr>
        <w:t xml:space="preserve"> </w:t>
      </w:r>
      <w:r w:rsidRPr="007F19BD">
        <w:rPr>
          <w:rFonts w:asciiTheme="minorHAnsi" w:hAnsiTheme="minorHAnsi"/>
          <w:color w:val="1B1C20"/>
        </w:rPr>
        <w:t>action</w:t>
      </w:r>
      <w:r w:rsidRPr="007F19BD">
        <w:rPr>
          <w:rFonts w:asciiTheme="minorHAnsi" w:hAnsiTheme="minorHAnsi"/>
          <w:color w:val="1B1C20"/>
          <w:spacing w:val="4"/>
        </w:rPr>
        <w:t xml:space="preserve"> </w:t>
      </w:r>
      <w:r w:rsidRPr="007F19BD">
        <w:rPr>
          <w:rFonts w:asciiTheme="minorHAnsi" w:hAnsiTheme="minorHAnsi"/>
          <w:color w:val="1B1C20"/>
        </w:rPr>
        <w:t>can</w:t>
      </w:r>
      <w:r w:rsidRPr="007F19BD">
        <w:rPr>
          <w:rFonts w:asciiTheme="minorHAnsi" w:hAnsiTheme="minorHAnsi"/>
          <w:color w:val="1B1C20"/>
          <w:spacing w:val="4"/>
        </w:rPr>
        <w:t xml:space="preserve"> </w:t>
      </w:r>
      <w:r w:rsidRPr="007F19BD">
        <w:rPr>
          <w:rFonts w:asciiTheme="minorHAnsi" w:hAnsiTheme="minorHAnsi"/>
          <w:color w:val="1B1C20"/>
        </w:rPr>
        <w:t>contribute</w:t>
      </w:r>
      <w:r w:rsidRPr="007F19BD">
        <w:rPr>
          <w:rFonts w:asciiTheme="minorHAnsi" w:hAnsiTheme="minorHAnsi"/>
          <w:color w:val="1B1C20"/>
          <w:spacing w:val="3"/>
        </w:rPr>
        <w:t xml:space="preserve"> </w:t>
      </w:r>
      <w:r w:rsidRPr="007F19BD">
        <w:rPr>
          <w:rFonts w:asciiTheme="minorHAnsi" w:hAnsiTheme="minorHAnsi"/>
          <w:color w:val="1B1C20"/>
        </w:rPr>
        <w:t>to</w:t>
      </w:r>
      <w:r w:rsidRPr="007F19BD">
        <w:rPr>
          <w:rFonts w:asciiTheme="minorHAnsi" w:hAnsiTheme="minorHAnsi"/>
          <w:color w:val="1B1C20"/>
          <w:spacing w:val="4"/>
        </w:rPr>
        <w:t xml:space="preserve"> </w:t>
      </w:r>
      <w:r w:rsidRPr="007F19BD">
        <w:rPr>
          <w:rFonts w:asciiTheme="minorHAnsi" w:hAnsiTheme="minorHAnsi"/>
          <w:color w:val="1B1C20"/>
          <w:spacing w:val="-1"/>
        </w:rPr>
        <w:t>reducing</w:t>
      </w:r>
      <w:r w:rsidRPr="007F19BD">
        <w:rPr>
          <w:rFonts w:asciiTheme="minorHAnsi" w:hAnsiTheme="minorHAnsi"/>
          <w:color w:val="1B1C20"/>
          <w:spacing w:val="4"/>
        </w:rPr>
        <w:t xml:space="preserve"> </w:t>
      </w:r>
      <w:r w:rsidRPr="007F19BD">
        <w:rPr>
          <w:rFonts w:asciiTheme="minorHAnsi" w:hAnsiTheme="minorHAnsi"/>
          <w:color w:val="1B1C20"/>
        </w:rPr>
        <w:t>the</w:t>
      </w:r>
      <w:r w:rsidRPr="007F19BD">
        <w:rPr>
          <w:rFonts w:asciiTheme="minorHAnsi" w:hAnsiTheme="minorHAnsi"/>
          <w:color w:val="1B1C20"/>
          <w:spacing w:val="3"/>
        </w:rPr>
        <w:t xml:space="preserve"> </w:t>
      </w:r>
      <w:r w:rsidRPr="007F19BD">
        <w:rPr>
          <w:rFonts w:asciiTheme="minorHAnsi" w:hAnsiTheme="minorHAnsi"/>
          <w:color w:val="1B1C20"/>
        </w:rPr>
        <w:t>effects</w:t>
      </w:r>
      <w:r w:rsidRPr="007F19BD">
        <w:rPr>
          <w:rFonts w:asciiTheme="minorHAnsi" w:hAnsiTheme="minorHAnsi"/>
          <w:color w:val="1B1C20"/>
          <w:spacing w:val="4"/>
        </w:rPr>
        <w:t xml:space="preserve"> </w:t>
      </w:r>
      <w:r w:rsidRPr="007F19BD">
        <w:rPr>
          <w:rFonts w:asciiTheme="minorHAnsi" w:hAnsiTheme="minorHAnsi"/>
          <w:color w:val="1B1C20"/>
        </w:rPr>
        <w:t>of</w:t>
      </w:r>
      <w:r w:rsidRPr="007F19BD">
        <w:rPr>
          <w:rFonts w:asciiTheme="minorHAnsi" w:hAnsiTheme="minorHAnsi"/>
          <w:color w:val="1B1C20"/>
          <w:spacing w:val="4"/>
        </w:rPr>
        <w:t xml:space="preserve"> </w:t>
      </w:r>
      <w:r w:rsidRPr="007F19BD">
        <w:rPr>
          <w:rFonts w:asciiTheme="minorHAnsi" w:hAnsiTheme="minorHAnsi"/>
          <w:color w:val="1B1C20"/>
        </w:rPr>
        <w:t>plastic</w:t>
      </w:r>
      <w:r w:rsidRPr="007F19BD">
        <w:rPr>
          <w:rFonts w:asciiTheme="minorHAnsi" w:hAnsiTheme="minorHAnsi"/>
          <w:color w:val="1B1C20"/>
          <w:spacing w:val="3"/>
        </w:rPr>
        <w:t xml:space="preserve"> </w:t>
      </w:r>
      <w:r w:rsidRPr="007F19BD">
        <w:rPr>
          <w:rFonts w:asciiTheme="minorHAnsi" w:hAnsiTheme="minorHAnsi"/>
          <w:color w:val="1B1C20"/>
        </w:rPr>
        <w:t>marine</w:t>
      </w:r>
      <w:r w:rsidRPr="007F19BD">
        <w:rPr>
          <w:rFonts w:asciiTheme="minorHAnsi" w:hAnsiTheme="minorHAnsi"/>
          <w:color w:val="1B1C20"/>
          <w:spacing w:val="4"/>
        </w:rPr>
        <w:t xml:space="preserve"> </w:t>
      </w:r>
      <w:r w:rsidRPr="007F19BD">
        <w:rPr>
          <w:rFonts w:asciiTheme="minorHAnsi" w:hAnsiTheme="minorHAnsi"/>
          <w:color w:val="1B1C20"/>
        </w:rPr>
        <w:t>debris</w:t>
      </w:r>
      <w:r w:rsidRPr="007F19BD">
        <w:rPr>
          <w:rFonts w:asciiTheme="minorHAnsi" w:hAnsiTheme="minorHAnsi"/>
          <w:color w:val="1B1C20"/>
          <w:spacing w:val="4"/>
        </w:rPr>
        <w:t xml:space="preserve"> </w:t>
      </w:r>
      <w:r w:rsidRPr="007F19BD">
        <w:rPr>
          <w:rFonts w:asciiTheme="minorHAnsi" w:hAnsiTheme="minorHAnsi"/>
          <w:color w:val="1B1C20"/>
        </w:rPr>
        <w:t>on</w:t>
      </w:r>
      <w:r w:rsidRPr="007F19BD">
        <w:rPr>
          <w:rFonts w:asciiTheme="minorHAnsi" w:hAnsiTheme="minorHAnsi"/>
          <w:color w:val="1B1C20"/>
          <w:spacing w:val="3"/>
        </w:rPr>
        <w:t xml:space="preserve"> </w:t>
      </w:r>
      <w:r w:rsidRPr="007F19BD">
        <w:rPr>
          <w:rFonts w:asciiTheme="minorHAnsi" w:hAnsiTheme="minorHAnsi"/>
          <w:color w:val="1B1C20"/>
        </w:rPr>
        <w:t>marine</w:t>
      </w:r>
      <w:r w:rsidRPr="007F19BD">
        <w:rPr>
          <w:rFonts w:asciiTheme="minorHAnsi" w:hAnsiTheme="minorHAnsi"/>
          <w:color w:val="1B1C20"/>
          <w:spacing w:val="4"/>
        </w:rPr>
        <w:t xml:space="preserve"> </w:t>
      </w:r>
      <w:r w:rsidRPr="007F19BD">
        <w:rPr>
          <w:rFonts w:asciiTheme="minorHAnsi" w:hAnsiTheme="minorHAnsi"/>
          <w:color w:val="1B1C20"/>
        </w:rPr>
        <w:t>wildlife</w:t>
      </w:r>
      <w:r w:rsidRPr="007F19BD">
        <w:rPr>
          <w:rFonts w:asciiTheme="minorHAnsi" w:hAnsiTheme="minorHAnsi"/>
          <w:color w:val="1B1C20"/>
          <w:spacing w:val="4"/>
        </w:rPr>
        <w:t xml:space="preserve"> </w:t>
      </w:r>
      <w:r w:rsidRPr="007F19BD">
        <w:rPr>
          <w:rFonts w:asciiTheme="minorHAnsi" w:hAnsiTheme="minorHAnsi"/>
          <w:color w:val="1B1C20"/>
          <w:spacing w:val="-3"/>
        </w:rPr>
        <w:t>globally</w:t>
      </w:r>
      <w:r w:rsidRPr="007F19BD">
        <w:rPr>
          <w:rFonts w:asciiTheme="minorHAnsi" w:hAnsiTheme="minorHAnsi"/>
          <w:color w:val="1B1C20"/>
          <w:spacing w:val="-2"/>
        </w:rPr>
        <w:t>,</w:t>
      </w:r>
      <w:r w:rsidRPr="007F19BD">
        <w:rPr>
          <w:rFonts w:asciiTheme="minorHAnsi" w:hAnsiTheme="minorHAnsi"/>
          <w:color w:val="1B1C20"/>
          <w:spacing w:val="23"/>
          <w:w w:val="106"/>
        </w:rPr>
        <w:t xml:space="preserve"> </w:t>
      </w:r>
      <w:r w:rsidRPr="007F19BD">
        <w:rPr>
          <w:rFonts w:asciiTheme="minorHAnsi" w:hAnsiTheme="minorHAnsi"/>
          <w:color w:val="1B1C20"/>
        </w:rPr>
        <w:t>particularly</w:t>
      </w:r>
      <w:r w:rsidRPr="007F19BD">
        <w:rPr>
          <w:rFonts w:asciiTheme="minorHAnsi" w:hAnsiTheme="minorHAnsi"/>
          <w:color w:val="1B1C20"/>
          <w:spacing w:val="9"/>
        </w:rPr>
        <w:t xml:space="preserve"> </w:t>
      </w:r>
      <w:r w:rsidRPr="007F19BD">
        <w:rPr>
          <w:rFonts w:asciiTheme="minorHAnsi" w:hAnsiTheme="minorHAnsi"/>
          <w:color w:val="1B1C20"/>
          <w:spacing w:val="-1"/>
        </w:rPr>
        <w:t>through</w:t>
      </w:r>
      <w:r w:rsidRPr="007F19BD">
        <w:rPr>
          <w:rFonts w:asciiTheme="minorHAnsi" w:hAnsiTheme="minorHAnsi"/>
          <w:color w:val="1B1C20"/>
          <w:spacing w:val="8"/>
        </w:rPr>
        <w:t xml:space="preserve"> </w:t>
      </w:r>
      <w:r w:rsidRPr="007F19BD">
        <w:rPr>
          <w:rFonts w:asciiTheme="minorHAnsi" w:hAnsiTheme="minorHAnsi"/>
          <w:color w:val="1B1C20"/>
          <w:spacing w:val="-1"/>
        </w:rPr>
        <w:t>development</w:t>
      </w:r>
      <w:r w:rsidRPr="007F19BD">
        <w:rPr>
          <w:rFonts w:asciiTheme="minorHAnsi" w:hAnsiTheme="minorHAnsi"/>
          <w:color w:val="1B1C20"/>
          <w:spacing w:val="9"/>
        </w:rPr>
        <w:t xml:space="preserve"> </w:t>
      </w:r>
      <w:r w:rsidRPr="007F19BD">
        <w:rPr>
          <w:rFonts w:asciiTheme="minorHAnsi" w:hAnsiTheme="minorHAnsi"/>
          <w:color w:val="1B1C20"/>
        </w:rPr>
        <w:t>of</w:t>
      </w:r>
      <w:r w:rsidRPr="007F19BD">
        <w:rPr>
          <w:rFonts w:asciiTheme="minorHAnsi" w:hAnsiTheme="minorHAnsi"/>
          <w:color w:val="1B1C20"/>
          <w:spacing w:val="9"/>
        </w:rPr>
        <w:t xml:space="preserve"> </w:t>
      </w:r>
      <w:r w:rsidRPr="007F19BD">
        <w:rPr>
          <w:rFonts w:asciiTheme="minorHAnsi" w:hAnsiTheme="minorHAnsi"/>
          <w:color w:val="1B1C20"/>
          <w:spacing w:val="-1"/>
        </w:rPr>
        <w:t>inno</w:t>
      </w:r>
      <w:r w:rsidRPr="007F19BD">
        <w:rPr>
          <w:rFonts w:asciiTheme="minorHAnsi" w:hAnsiTheme="minorHAnsi"/>
          <w:color w:val="1B1C20"/>
          <w:spacing w:val="-2"/>
        </w:rPr>
        <w:t>v</w:t>
      </w:r>
      <w:r w:rsidRPr="007F19BD">
        <w:rPr>
          <w:rFonts w:asciiTheme="minorHAnsi" w:hAnsiTheme="minorHAnsi"/>
          <w:color w:val="1B1C20"/>
          <w:spacing w:val="-1"/>
        </w:rPr>
        <w:t>ativ</w:t>
      </w:r>
      <w:r w:rsidRPr="007F19BD">
        <w:rPr>
          <w:rFonts w:asciiTheme="minorHAnsi" w:hAnsiTheme="minorHAnsi"/>
          <w:color w:val="1B1C20"/>
          <w:spacing w:val="-2"/>
        </w:rPr>
        <w:t>e</w:t>
      </w:r>
      <w:r w:rsidRPr="007F19BD">
        <w:rPr>
          <w:rFonts w:asciiTheme="minorHAnsi" w:hAnsiTheme="minorHAnsi"/>
          <w:color w:val="1B1C20"/>
          <w:spacing w:val="9"/>
        </w:rPr>
        <w:t xml:space="preserve"> </w:t>
      </w:r>
      <w:r w:rsidRPr="007F19BD">
        <w:rPr>
          <w:rFonts w:asciiTheme="minorHAnsi" w:hAnsiTheme="minorHAnsi"/>
          <w:color w:val="1B1C20"/>
        </w:rPr>
        <w:t>concepts</w:t>
      </w:r>
      <w:r w:rsidRPr="007F19BD">
        <w:rPr>
          <w:rFonts w:asciiTheme="minorHAnsi" w:hAnsiTheme="minorHAnsi"/>
          <w:color w:val="1B1C20"/>
          <w:spacing w:val="9"/>
        </w:rPr>
        <w:t xml:space="preserve"> </w:t>
      </w:r>
      <w:r w:rsidRPr="007F19BD">
        <w:rPr>
          <w:rFonts w:asciiTheme="minorHAnsi" w:hAnsiTheme="minorHAnsi"/>
          <w:color w:val="1B1C20"/>
        </w:rPr>
        <w:t>and</w:t>
      </w:r>
      <w:r w:rsidRPr="007F19BD">
        <w:rPr>
          <w:rFonts w:asciiTheme="minorHAnsi" w:hAnsiTheme="minorHAnsi"/>
          <w:color w:val="1B1C20"/>
          <w:spacing w:val="9"/>
        </w:rPr>
        <w:t xml:space="preserve"> </w:t>
      </w:r>
      <w:r w:rsidRPr="007F19BD">
        <w:rPr>
          <w:rFonts w:asciiTheme="minorHAnsi" w:hAnsiTheme="minorHAnsi"/>
          <w:color w:val="1B1C20"/>
        </w:rPr>
        <w:t>technologies</w:t>
      </w:r>
      <w:r w:rsidRPr="007F19BD">
        <w:rPr>
          <w:rFonts w:asciiTheme="minorHAnsi" w:hAnsiTheme="minorHAnsi"/>
          <w:color w:val="1B1C20"/>
          <w:spacing w:val="9"/>
        </w:rPr>
        <w:t xml:space="preserve"> </w:t>
      </w:r>
      <w:r w:rsidRPr="007F19BD">
        <w:rPr>
          <w:rFonts w:asciiTheme="minorHAnsi" w:hAnsiTheme="minorHAnsi"/>
          <w:color w:val="1B1C20"/>
        </w:rPr>
        <w:t>that</w:t>
      </w:r>
      <w:r w:rsidRPr="007F19BD">
        <w:rPr>
          <w:rFonts w:asciiTheme="minorHAnsi" w:hAnsiTheme="minorHAnsi"/>
          <w:color w:val="1B1C20"/>
          <w:spacing w:val="9"/>
        </w:rPr>
        <w:t xml:space="preserve"> </w:t>
      </w:r>
      <w:r w:rsidRPr="007F19BD">
        <w:rPr>
          <w:rFonts w:asciiTheme="minorHAnsi" w:hAnsiTheme="minorHAnsi"/>
          <w:color w:val="1B1C20"/>
        </w:rPr>
        <w:t>help</w:t>
      </w:r>
      <w:r w:rsidRPr="007F19BD">
        <w:rPr>
          <w:rFonts w:asciiTheme="minorHAnsi" w:hAnsiTheme="minorHAnsi"/>
          <w:color w:val="1B1C20"/>
          <w:spacing w:val="9"/>
        </w:rPr>
        <w:t xml:space="preserve"> </w:t>
      </w:r>
      <w:r w:rsidRPr="007F19BD">
        <w:rPr>
          <w:rFonts w:asciiTheme="minorHAnsi" w:hAnsiTheme="minorHAnsi"/>
          <w:color w:val="1B1C20"/>
          <w:spacing w:val="-1"/>
        </w:rPr>
        <w:t>pr</w:t>
      </w:r>
      <w:r w:rsidRPr="007F19BD">
        <w:rPr>
          <w:rFonts w:asciiTheme="minorHAnsi" w:hAnsiTheme="minorHAnsi"/>
          <w:color w:val="1B1C20"/>
          <w:spacing w:val="-2"/>
        </w:rPr>
        <w:t>ev</w:t>
      </w:r>
      <w:r w:rsidRPr="007F19BD">
        <w:rPr>
          <w:rFonts w:asciiTheme="minorHAnsi" w:hAnsiTheme="minorHAnsi"/>
          <w:color w:val="1B1C20"/>
          <w:spacing w:val="-1"/>
        </w:rPr>
        <w:t>ent</w:t>
      </w:r>
      <w:r w:rsidRPr="007F19BD">
        <w:rPr>
          <w:rFonts w:asciiTheme="minorHAnsi" w:hAnsiTheme="minorHAnsi"/>
          <w:color w:val="1B1C20"/>
          <w:spacing w:val="9"/>
        </w:rPr>
        <w:t xml:space="preserve"> </w:t>
      </w:r>
      <w:r w:rsidRPr="007F19BD">
        <w:rPr>
          <w:rFonts w:asciiTheme="minorHAnsi" w:hAnsiTheme="minorHAnsi"/>
          <w:color w:val="1B1C20"/>
        </w:rPr>
        <w:t>plastic</w:t>
      </w:r>
      <w:r w:rsidRPr="007F19BD">
        <w:rPr>
          <w:rFonts w:asciiTheme="minorHAnsi" w:hAnsiTheme="minorHAnsi"/>
          <w:color w:val="1B1C20"/>
          <w:spacing w:val="9"/>
        </w:rPr>
        <w:t xml:space="preserve"> </w:t>
      </w:r>
      <w:r w:rsidRPr="007F19BD">
        <w:rPr>
          <w:rFonts w:asciiTheme="minorHAnsi" w:hAnsiTheme="minorHAnsi"/>
          <w:color w:val="1B1C20"/>
        </w:rPr>
        <w:t>debris</w:t>
      </w:r>
      <w:r w:rsidRPr="007F19BD">
        <w:rPr>
          <w:rFonts w:asciiTheme="minorHAnsi" w:hAnsiTheme="minorHAnsi"/>
          <w:color w:val="1B1C20"/>
          <w:spacing w:val="39"/>
        </w:rPr>
        <w:t xml:space="preserve"> </w:t>
      </w:r>
      <w:r w:rsidRPr="007F19BD">
        <w:rPr>
          <w:rFonts w:asciiTheme="minorHAnsi" w:hAnsiTheme="minorHAnsi"/>
          <w:color w:val="1B1C20"/>
        </w:rPr>
        <w:t>entering</w:t>
      </w:r>
      <w:r w:rsidRPr="007F19BD">
        <w:rPr>
          <w:rFonts w:asciiTheme="minorHAnsi" w:hAnsiTheme="minorHAnsi"/>
          <w:color w:val="1B1C20"/>
          <w:spacing w:val="11"/>
        </w:rPr>
        <w:t xml:space="preserve"> </w:t>
      </w:r>
      <w:r w:rsidRPr="007F19BD">
        <w:rPr>
          <w:rFonts w:asciiTheme="minorHAnsi" w:hAnsiTheme="minorHAnsi"/>
          <w:color w:val="1B1C20"/>
        </w:rPr>
        <w:t>the</w:t>
      </w:r>
      <w:r w:rsidRPr="007F19BD">
        <w:rPr>
          <w:rFonts w:asciiTheme="minorHAnsi" w:hAnsiTheme="minorHAnsi"/>
          <w:color w:val="1B1C20"/>
          <w:spacing w:val="11"/>
        </w:rPr>
        <w:t xml:space="preserve"> </w:t>
      </w:r>
      <w:r w:rsidRPr="007F19BD">
        <w:rPr>
          <w:rFonts w:asciiTheme="minorHAnsi" w:hAnsiTheme="minorHAnsi"/>
          <w:color w:val="1B1C20"/>
        </w:rPr>
        <w:t>marine</w:t>
      </w:r>
      <w:r w:rsidRPr="007F19BD">
        <w:rPr>
          <w:rFonts w:asciiTheme="minorHAnsi" w:hAnsiTheme="minorHAnsi"/>
          <w:color w:val="1B1C20"/>
          <w:spacing w:val="11"/>
        </w:rPr>
        <w:t xml:space="preserve"> </w:t>
      </w:r>
      <w:r w:rsidRPr="007F19BD">
        <w:rPr>
          <w:rFonts w:asciiTheme="minorHAnsi" w:hAnsiTheme="minorHAnsi"/>
          <w:color w:val="1B1C20"/>
          <w:spacing w:val="-1"/>
        </w:rPr>
        <w:t>environment.</w:t>
      </w:r>
      <w:r w:rsidRPr="007F19BD">
        <w:rPr>
          <w:rFonts w:asciiTheme="minorHAnsi" w:hAnsiTheme="minorHAnsi"/>
          <w:color w:val="1B1C20"/>
          <w:spacing w:val="12"/>
        </w:rPr>
        <w:t xml:space="preserve"> </w:t>
      </w:r>
      <w:r w:rsidRPr="007F19BD">
        <w:rPr>
          <w:rFonts w:asciiTheme="minorHAnsi" w:hAnsiTheme="minorHAnsi"/>
          <w:color w:val="1B1C20"/>
          <w:spacing w:val="-1"/>
        </w:rPr>
        <w:t>Domestic</w:t>
      </w:r>
      <w:r w:rsidRPr="007F19BD">
        <w:rPr>
          <w:rFonts w:asciiTheme="minorHAnsi" w:hAnsiTheme="minorHAnsi"/>
          <w:color w:val="1B1C20"/>
          <w:spacing w:val="11"/>
        </w:rPr>
        <w:t xml:space="preserve"> </w:t>
      </w:r>
      <w:r w:rsidRPr="007F19BD">
        <w:rPr>
          <w:rFonts w:asciiTheme="minorHAnsi" w:hAnsiTheme="minorHAnsi"/>
          <w:color w:val="1B1C20"/>
        </w:rPr>
        <w:t>policies</w:t>
      </w:r>
      <w:r w:rsidRPr="007F19BD">
        <w:rPr>
          <w:rFonts w:asciiTheme="minorHAnsi" w:hAnsiTheme="minorHAnsi"/>
          <w:color w:val="1B1C20"/>
          <w:spacing w:val="11"/>
        </w:rPr>
        <w:t xml:space="preserve"> </w:t>
      </w:r>
      <w:r w:rsidRPr="007F19BD">
        <w:rPr>
          <w:rFonts w:asciiTheme="minorHAnsi" w:hAnsiTheme="minorHAnsi"/>
          <w:color w:val="1B1C20"/>
        </w:rPr>
        <w:t>on</w:t>
      </w:r>
      <w:r w:rsidRPr="007F19BD">
        <w:rPr>
          <w:rFonts w:asciiTheme="minorHAnsi" w:hAnsiTheme="minorHAnsi"/>
          <w:color w:val="1B1C20"/>
          <w:spacing w:val="12"/>
        </w:rPr>
        <w:t xml:space="preserve"> </w:t>
      </w:r>
      <w:r w:rsidRPr="007F19BD">
        <w:rPr>
          <w:rFonts w:asciiTheme="minorHAnsi" w:hAnsiTheme="minorHAnsi"/>
          <w:color w:val="1B1C20"/>
        </w:rPr>
        <w:t>materials,</w:t>
      </w:r>
      <w:r w:rsidRPr="007F19BD">
        <w:rPr>
          <w:rFonts w:asciiTheme="minorHAnsi" w:hAnsiTheme="minorHAnsi"/>
          <w:color w:val="1B1C20"/>
          <w:spacing w:val="11"/>
        </w:rPr>
        <w:t xml:space="preserve"> </w:t>
      </w:r>
      <w:r w:rsidRPr="007F19BD">
        <w:rPr>
          <w:rFonts w:asciiTheme="minorHAnsi" w:hAnsiTheme="minorHAnsi"/>
          <w:color w:val="1B1C20"/>
        </w:rPr>
        <w:t>supply</w:t>
      </w:r>
      <w:r w:rsidRPr="007F19BD">
        <w:rPr>
          <w:rFonts w:asciiTheme="minorHAnsi" w:hAnsiTheme="minorHAnsi"/>
          <w:color w:val="1B1C20"/>
          <w:spacing w:val="11"/>
        </w:rPr>
        <w:t xml:space="preserve"> </w:t>
      </w:r>
      <w:r w:rsidRPr="007F19BD">
        <w:rPr>
          <w:rFonts w:asciiTheme="minorHAnsi" w:hAnsiTheme="minorHAnsi"/>
          <w:color w:val="1B1C20"/>
        </w:rPr>
        <w:t>chains,</w:t>
      </w:r>
      <w:r w:rsidRPr="007F19BD">
        <w:rPr>
          <w:rFonts w:asciiTheme="minorHAnsi" w:hAnsiTheme="minorHAnsi"/>
          <w:color w:val="1B1C20"/>
          <w:spacing w:val="12"/>
        </w:rPr>
        <w:t xml:space="preserve"> </w:t>
      </w:r>
      <w:r w:rsidRPr="007F19BD">
        <w:rPr>
          <w:rFonts w:asciiTheme="minorHAnsi" w:hAnsiTheme="minorHAnsi"/>
          <w:color w:val="1B1C20"/>
          <w:spacing w:val="-1"/>
        </w:rPr>
        <w:t>product</w:t>
      </w:r>
      <w:r w:rsidRPr="007F19BD">
        <w:rPr>
          <w:rFonts w:asciiTheme="minorHAnsi" w:hAnsiTheme="minorHAnsi"/>
          <w:color w:val="1B1C20"/>
          <w:spacing w:val="11"/>
        </w:rPr>
        <w:t xml:space="preserve"> </w:t>
      </w:r>
      <w:r w:rsidRPr="007F19BD">
        <w:rPr>
          <w:rFonts w:asciiTheme="minorHAnsi" w:hAnsiTheme="minorHAnsi"/>
          <w:color w:val="1B1C20"/>
          <w:spacing w:val="-1"/>
        </w:rPr>
        <w:t>stewardship,</w:t>
      </w:r>
      <w:r w:rsidRPr="007F19BD">
        <w:rPr>
          <w:rFonts w:asciiTheme="minorHAnsi" w:hAnsiTheme="minorHAnsi"/>
          <w:color w:val="1B1C20"/>
          <w:spacing w:val="11"/>
        </w:rPr>
        <w:t xml:space="preserve"> </w:t>
      </w:r>
      <w:r w:rsidRPr="007F19BD">
        <w:rPr>
          <w:rFonts w:asciiTheme="minorHAnsi" w:hAnsiTheme="minorHAnsi"/>
          <w:color w:val="1B1C20"/>
        </w:rPr>
        <w:t>waste</w:t>
      </w:r>
      <w:r w:rsidRPr="007F19BD">
        <w:rPr>
          <w:rFonts w:asciiTheme="minorHAnsi" w:hAnsiTheme="minorHAnsi"/>
          <w:color w:val="1B1C20"/>
          <w:spacing w:val="53"/>
          <w:w w:val="97"/>
        </w:rPr>
        <w:t xml:space="preserve"> </w:t>
      </w:r>
      <w:r w:rsidRPr="007F19BD">
        <w:rPr>
          <w:rFonts w:asciiTheme="minorHAnsi" w:hAnsiTheme="minorHAnsi"/>
          <w:color w:val="1B1C20"/>
        </w:rPr>
        <w:t>management</w:t>
      </w:r>
      <w:r w:rsidRPr="007F19BD">
        <w:rPr>
          <w:rFonts w:asciiTheme="minorHAnsi" w:hAnsiTheme="minorHAnsi"/>
          <w:color w:val="1B1C20"/>
          <w:spacing w:val="3"/>
        </w:rPr>
        <w:t xml:space="preserve"> </w:t>
      </w:r>
      <w:r w:rsidRPr="007F19BD">
        <w:rPr>
          <w:rFonts w:asciiTheme="minorHAnsi" w:hAnsiTheme="minorHAnsi"/>
          <w:color w:val="1B1C20"/>
        </w:rPr>
        <w:t>and</w:t>
      </w:r>
      <w:r w:rsidRPr="007F19BD">
        <w:rPr>
          <w:rFonts w:asciiTheme="minorHAnsi" w:hAnsiTheme="minorHAnsi"/>
          <w:color w:val="1B1C20"/>
          <w:spacing w:val="4"/>
        </w:rPr>
        <w:t xml:space="preserve"> </w:t>
      </w:r>
      <w:r w:rsidRPr="007F19BD">
        <w:rPr>
          <w:rFonts w:asciiTheme="minorHAnsi" w:hAnsiTheme="minorHAnsi"/>
          <w:color w:val="1B1C20"/>
          <w:spacing w:val="-1"/>
        </w:rPr>
        <w:t>resour</w:t>
      </w:r>
      <w:r w:rsidRPr="007F19BD">
        <w:rPr>
          <w:rFonts w:asciiTheme="minorHAnsi" w:hAnsiTheme="minorHAnsi"/>
          <w:color w:val="1B1C20"/>
          <w:spacing w:val="-2"/>
        </w:rPr>
        <w:t>ce</w:t>
      </w:r>
      <w:r w:rsidRPr="007F19BD">
        <w:rPr>
          <w:rFonts w:asciiTheme="minorHAnsi" w:hAnsiTheme="minorHAnsi"/>
          <w:color w:val="1B1C20"/>
          <w:spacing w:val="3"/>
        </w:rPr>
        <w:t xml:space="preserve"> </w:t>
      </w:r>
      <w:r w:rsidRPr="007F19BD">
        <w:rPr>
          <w:rFonts w:asciiTheme="minorHAnsi" w:hAnsiTheme="minorHAnsi"/>
          <w:color w:val="1B1C20"/>
          <w:spacing w:val="-1"/>
        </w:rPr>
        <w:t>reco</w:t>
      </w:r>
      <w:r w:rsidRPr="007F19BD">
        <w:rPr>
          <w:rFonts w:asciiTheme="minorHAnsi" w:hAnsiTheme="minorHAnsi"/>
          <w:color w:val="1B1C20"/>
          <w:spacing w:val="-2"/>
        </w:rPr>
        <w:t>v</w:t>
      </w:r>
      <w:r w:rsidRPr="007F19BD">
        <w:rPr>
          <w:rFonts w:asciiTheme="minorHAnsi" w:hAnsiTheme="minorHAnsi"/>
          <w:color w:val="1B1C20"/>
          <w:spacing w:val="-1"/>
        </w:rPr>
        <w:t>er</w:t>
      </w:r>
      <w:r w:rsidRPr="007F19BD">
        <w:rPr>
          <w:rFonts w:asciiTheme="minorHAnsi" w:hAnsiTheme="minorHAnsi"/>
          <w:color w:val="1B1C20"/>
          <w:spacing w:val="-2"/>
        </w:rPr>
        <w:t>y</w:t>
      </w:r>
      <w:r w:rsidRPr="007F19BD">
        <w:rPr>
          <w:rFonts w:asciiTheme="minorHAnsi" w:hAnsiTheme="minorHAnsi"/>
          <w:color w:val="1B1C20"/>
          <w:spacing w:val="3"/>
        </w:rPr>
        <w:t xml:space="preserve"> </w:t>
      </w:r>
      <w:r w:rsidRPr="007F19BD">
        <w:rPr>
          <w:rFonts w:asciiTheme="minorHAnsi" w:hAnsiTheme="minorHAnsi"/>
          <w:color w:val="1B1C20"/>
        </w:rPr>
        <w:t>can</w:t>
      </w:r>
      <w:r w:rsidRPr="007F19BD">
        <w:rPr>
          <w:rFonts w:asciiTheme="minorHAnsi" w:hAnsiTheme="minorHAnsi"/>
          <w:color w:val="1B1C20"/>
          <w:spacing w:val="4"/>
        </w:rPr>
        <w:t xml:space="preserve"> </w:t>
      </w:r>
      <w:r w:rsidRPr="007F19BD">
        <w:rPr>
          <w:rFonts w:asciiTheme="minorHAnsi" w:hAnsiTheme="minorHAnsi"/>
          <w:color w:val="1B1C20"/>
        </w:rPr>
        <w:t>all</w:t>
      </w:r>
      <w:r w:rsidRPr="007F19BD">
        <w:rPr>
          <w:rFonts w:asciiTheme="minorHAnsi" w:hAnsiTheme="minorHAnsi"/>
          <w:color w:val="1B1C20"/>
          <w:spacing w:val="3"/>
        </w:rPr>
        <w:t xml:space="preserve"> </w:t>
      </w:r>
      <w:r w:rsidRPr="007F19BD">
        <w:rPr>
          <w:rFonts w:asciiTheme="minorHAnsi" w:hAnsiTheme="minorHAnsi"/>
          <w:color w:val="1B1C20"/>
        </w:rPr>
        <w:t>assist</w:t>
      </w:r>
      <w:r w:rsidRPr="007F19BD">
        <w:rPr>
          <w:rFonts w:asciiTheme="minorHAnsi" w:hAnsiTheme="minorHAnsi"/>
          <w:color w:val="1B1C20"/>
          <w:spacing w:val="4"/>
        </w:rPr>
        <w:t xml:space="preserve"> </w:t>
      </w:r>
      <w:r w:rsidRPr="007F19BD">
        <w:rPr>
          <w:rFonts w:asciiTheme="minorHAnsi" w:hAnsiTheme="minorHAnsi"/>
          <w:color w:val="1B1C20"/>
        </w:rPr>
        <w:t>in</w:t>
      </w:r>
      <w:r w:rsidRPr="007F19BD">
        <w:rPr>
          <w:rFonts w:asciiTheme="minorHAnsi" w:hAnsiTheme="minorHAnsi"/>
          <w:color w:val="1B1C20"/>
          <w:spacing w:val="3"/>
        </w:rPr>
        <w:t xml:space="preserve"> </w:t>
      </w:r>
      <w:r w:rsidRPr="007F19BD">
        <w:rPr>
          <w:rFonts w:asciiTheme="minorHAnsi" w:hAnsiTheme="minorHAnsi"/>
          <w:color w:val="1B1C20"/>
        </w:rPr>
        <w:t>minimising</w:t>
      </w:r>
      <w:r w:rsidRPr="007F19BD">
        <w:rPr>
          <w:rFonts w:asciiTheme="minorHAnsi" w:hAnsiTheme="minorHAnsi"/>
          <w:color w:val="1B1C20"/>
          <w:spacing w:val="4"/>
        </w:rPr>
        <w:t xml:space="preserve"> </w:t>
      </w:r>
      <w:r w:rsidRPr="007F19BD">
        <w:rPr>
          <w:rFonts w:asciiTheme="minorHAnsi" w:hAnsiTheme="minorHAnsi"/>
          <w:color w:val="1B1C20"/>
        </w:rPr>
        <w:t>the</w:t>
      </w:r>
      <w:r w:rsidRPr="007F19BD">
        <w:rPr>
          <w:rFonts w:asciiTheme="minorHAnsi" w:hAnsiTheme="minorHAnsi"/>
          <w:color w:val="1B1C20"/>
          <w:spacing w:val="3"/>
        </w:rPr>
        <w:t xml:space="preserve"> </w:t>
      </w:r>
      <w:r w:rsidRPr="007F19BD">
        <w:rPr>
          <w:rFonts w:asciiTheme="minorHAnsi" w:hAnsiTheme="minorHAnsi"/>
          <w:color w:val="1B1C20"/>
          <w:spacing w:val="-2"/>
        </w:rPr>
        <w:t>v</w:t>
      </w:r>
      <w:r w:rsidRPr="007F19BD">
        <w:rPr>
          <w:rFonts w:asciiTheme="minorHAnsi" w:hAnsiTheme="minorHAnsi"/>
          <w:color w:val="1B1C20"/>
          <w:spacing w:val="-1"/>
        </w:rPr>
        <w:t>olumes</w:t>
      </w:r>
      <w:r w:rsidRPr="007F19BD">
        <w:rPr>
          <w:rFonts w:asciiTheme="minorHAnsi" w:hAnsiTheme="minorHAnsi"/>
          <w:color w:val="1B1C20"/>
          <w:spacing w:val="4"/>
        </w:rPr>
        <w:t xml:space="preserve"> </w:t>
      </w:r>
      <w:r w:rsidRPr="007F19BD">
        <w:rPr>
          <w:rFonts w:asciiTheme="minorHAnsi" w:hAnsiTheme="minorHAnsi"/>
          <w:color w:val="1B1C20"/>
        </w:rPr>
        <w:t>of</w:t>
      </w:r>
      <w:r w:rsidRPr="007F19BD">
        <w:rPr>
          <w:rFonts w:asciiTheme="minorHAnsi" w:hAnsiTheme="minorHAnsi"/>
          <w:color w:val="1B1C20"/>
          <w:spacing w:val="3"/>
        </w:rPr>
        <w:t xml:space="preserve"> </w:t>
      </w:r>
      <w:r w:rsidRPr="007F19BD">
        <w:rPr>
          <w:rFonts w:asciiTheme="minorHAnsi" w:hAnsiTheme="minorHAnsi"/>
          <w:color w:val="1B1C20"/>
        </w:rPr>
        <w:t>debris</w:t>
      </w:r>
      <w:r w:rsidRPr="007F19BD">
        <w:rPr>
          <w:rFonts w:asciiTheme="minorHAnsi" w:hAnsiTheme="minorHAnsi"/>
          <w:color w:val="1B1C20"/>
          <w:spacing w:val="4"/>
        </w:rPr>
        <w:t xml:space="preserve"> </w:t>
      </w:r>
      <w:r w:rsidRPr="007F19BD">
        <w:rPr>
          <w:rFonts w:asciiTheme="minorHAnsi" w:hAnsiTheme="minorHAnsi"/>
          <w:color w:val="1B1C20"/>
        </w:rPr>
        <w:t>entering</w:t>
      </w:r>
      <w:r w:rsidRPr="007F19BD">
        <w:rPr>
          <w:rFonts w:asciiTheme="minorHAnsi" w:hAnsiTheme="minorHAnsi"/>
          <w:color w:val="1B1C20"/>
          <w:spacing w:val="3"/>
        </w:rPr>
        <w:t xml:space="preserve"> </w:t>
      </w:r>
      <w:r w:rsidRPr="007F19BD">
        <w:rPr>
          <w:rFonts w:asciiTheme="minorHAnsi" w:hAnsiTheme="minorHAnsi"/>
          <w:color w:val="1B1C20"/>
        </w:rPr>
        <w:t>the</w:t>
      </w:r>
      <w:r w:rsidRPr="007F19BD">
        <w:rPr>
          <w:rFonts w:asciiTheme="minorHAnsi" w:hAnsiTheme="minorHAnsi"/>
          <w:color w:val="1B1C20"/>
          <w:spacing w:val="4"/>
        </w:rPr>
        <w:t xml:space="preserve"> </w:t>
      </w:r>
      <w:r w:rsidRPr="007F19BD">
        <w:rPr>
          <w:rFonts w:asciiTheme="minorHAnsi" w:hAnsiTheme="minorHAnsi"/>
          <w:color w:val="1B1C20"/>
        </w:rPr>
        <w:t>ocean.</w:t>
      </w:r>
      <w:r w:rsidRPr="007F19BD">
        <w:rPr>
          <w:rFonts w:asciiTheme="minorHAnsi" w:hAnsiTheme="minorHAnsi"/>
          <w:color w:val="1B1C20"/>
          <w:spacing w:val="3"/>
        </w:rPr>
        <w:t xml:space="preserve"> </w:t>
      </w:r>
      <w:r w:rsidRPr="007F19BD">
        <w:rPr>
          <w:rFonts w:asciiTheme="minorHAnsi" w:hAnsiTheme="minorHAnsi"/>
          <w:color w:val="1B1C20"/>
          <w:spacing w:val="-3"/>
        </w:rPr>
        <w:t>For</w:t>
      </w:r>
      <w:r w:rsidRPr="007F19BD">
        <w:rPr>
          <w:rFonts w:asciiTheme="minorHAnsi" w:hAnsiTheme="minorHAnsi"/>
          <w:color w:val="1B1C20"/>
          <w:spacing w:val="27"/>
          <w:w w:val="104"/>
        </w:rPr>
        <w:t xml:space="preserve"> </w:t>
      </w:r>
      <w:r w:rsidRPr="007F19BD">
        <w:rPr>
          <w:rFonts w:asciiTheme="minorHAnsi" w:hAnsiTheme="minorHAnsi"/>
          <w:color w:val="1B1C20"/>
        </w:rPr>
        <w:t>example,</w:t>
      </w:r>
      <w:r w:rsidRPr="007F19BD">
        <w:rPr>
          <w:rFonts w:asciiTheme="minorHAnsi" w:hAnsiTheme="minorHAnsi"/>
          <w:color w:val="1B1C20"/>
          <w:spacing w:val="8"/>
        </w:rPr>
        <w:t xml:space="preserve"> </w:t>
      </w:r>
      <w:r w:rsidRPr="007F19BD">
        <w:rPr>
          <w:rFonts w:asciiTheme="minorHAnsi" w:hAnsiTheme="minorHAnsi"/>
          <w:color w:val="1B1C20"/>
        </w:rPr>
        <w:t>the</w:t>
      </w:r>
      <w:r w:rsidRPr="007F19BD">
        <w:rPr>
          <w:rFonts w:asciiTheme="minorHAnsi" w:hAnsiTheme="minorHAnsi"/>
          <w:color w:val="1B1C20"/>
          <w:spacing w:val="8"/>
        </w:rPr>
        <w:t xml:space="preserve"> </w:t>
      </w:r>
      <w:r w:rsidRPr="007F19BD">
        <w:rPr>
          <w:rFonts w:asciiTheme="minorHAnsi" w:hAnsiTheme="minorHAnsi"/>
          <w:color w:val="1B1C20"/>
          <w:spacing w:val="-2"/>
        </w:rPr>
        <w:t>A</w:t>
      </w:r>
      <w:r w:rsidRPr="007F19BD">
        <w:rPr>
          <w:rFonts w:asciiTheme="minorHAnsi" w:hAnsiTheme="minorHAnsi"/>
          <w:color w:val="1B1C20"/>
          <w:spacing w:val="-1"/>
        </w:rPr>
        <w:t>ustralian</w:t>
      </w:r>
      <w:r w:rsidRPr="007F19BD">
        <w:rPr>
          <w:rFonts w:asciiTheme="minorHAnsi" w:hAnsiTheme="minorHAnsi"/>
          <w:color w:val="1B1C20"/>
          <w:spacing w:val="8"/>
        </w:rPr>
        <w:t xml:space="preserve"> </w:t>
      </w:r>
      <w:r w:rsidRPr="007F19BD">
        <w:rPr>
          <w:rFonts w:asciiTheme="minorHAnsi" w:hAnsiTheme="minorHAnsi"/>
          <w:color w:val="1B1C20"/>
          <w:spacing w:val="-1"/>
        </w:rPr>
        <w:t>Packaging</w:t>
      </w:r>
      <w:r w:rsidRPr="007F19BD">
        <w:rPr>
          <w:rFonts w:asciiTheme="minorHAnsi" w:hAnsiTheme="minorHAnsi"/>
          <w:color w:val="1B1C20"/>
          <w:spacing w:val="8"/>
        </w:rPr>
        <w:t xml:space="preserve"> </w:t>
      </w:r>
      <w:r w:rsidRPr="007F19BD">
        <w:rPr>
          <w:rFonts w:asciiTheme="minorHAnsi" w:hAnsiTheme="minorHAnsi"/>
          <w:color w:val="1B1C20"/>
          <w:spacing w:val="-1"/>
        </w:rPr>
        <w:t>Co</w:t>
      </w:r>
      <w:r w:rsidRPr="007F19BD">
        <w:rPr>
          <w:rFonts w:asciiTheme="minorHAnsi" w:hAnsiTheme="minorHAnsi"/>
          <w:color w:val="1B1C20"/>
          <w:spacing w:val="-2"/>
        </w:rPr>
        <w:t>v</w:t>
      </w:r>
      <w:r w:rsidRPr="007F19BD">
        <w:rPr>
          <w:rFonts w:asciiTheme="minorHAnsi" w:hAnsiTheme="minorHAnsi"/>
          <w:color w:val="1B1C20"/>
          <w:spacing w:val="-1"/>
        </w:rPr>
        <w:t>enant</w:t>
      </w:r>
      <w:r w:rsidRPr="007F19BD">
        <w:rPr>
          <w:rFonts w:asciiTheme="minorHAnsi" w:hAnsiTheme="minorHAnsi"/>
          <w:color w:val="1B1C20"/>
          <w:spacing w:val="9"/>
        </w:rPr>
        <w:t xml:space="preserve"> </w:t>
      </w:r>
      <w:r w:rsidRPr="007F19BD">
        <w:rPr>
          <w:rFonts w:asciiTheme="minorHAnsi" w:hAnsiTheme="minorHAnsi"/>
          <w:color w:val="1B1C20"/>
        </w:rPr>
        <w:t>is</w:t>
      </w:r>
      <w:r w:rsidRPr="007F19BD">
        <w:rPr>
          <w:rFonts w:asciiTheme="minorHAnsi" w:hAnsiTheme="minorHAnsi"/>
          <w:color w:val="1B1C20"/>
          <w:spacing w:val="8"/>
        </w:rPr>
        <w:t xml:space="preserve"> </w:t>
      </w:r>
      <w:r w:rsidRPr="007F19BD">
        <w:rPr>
          <w:rFonts w:asciiTheme="minorHAnsi" w:hAnsiTheme="minorHAnsi"/>
          <w:color w:val="1B1C20"/>
        </w:rPr>
        <w:t>an</w:t>
      </w:r>
      <w:r w:rsidRPr="007F19BD">
        <w:rPr>
          <w:rFonts w:asciiTheme="minorHAnsi" w:hAnsiTheme="minorHAnsi"/>
          <w:color w:val="1B1C20"/>
          <w:spacing w:val="8"/>
        </w:rPr>
        <w:t xml:space="preserve"> </w:t>
      </w:r>
      <w:r w:rsidRPr="007F19BD">
        <w:rPr>
          <w:rFonts w:asciiTheme="minorHAnsi" w:hAnsiTheme="minorHAnsi"/>
          <w:color w:val="1B1C20"/>
          <w:spacing w:val="-1"/>
        </w:rPr>
        <w:t>agreement</w:t>
      </w:r>
      <w:r w:rsidRPr="007F19BD">
        <w:rPr>
          <w:rFonts w:asciiTheme="minorHAnsi" w:hAnsiTheme="minorHAnsi"/>
          <w:color w:val="1B1C20"/>
          <w:spacing w:val="8"/>
        </w:rPr>
        <w:t xml:space="preserve"> </w:t>
      </w:r>
      <w:r w:rsidRPr="007F19BD">
        <w:rPr>
          <w:rFonts w:asciiTheme="minorHAnsi" w:hAnsiTheme="minorHAnsi"/>
          <w:color w:val="1B1C20"/>
          <w:spacing w:val="-1"/>
        </w:rPr>
        <w:t>between</w:t>
      </w:r>
      <w:r w:rsidRPr="007F19BD">
        <w:rPr>
          <w:rFonts w:asciiTheme="minorHAnsi" w:hAnsiTheme="minorHAnsi"/>
          <w:color w:val="1B1C20"/>
          <w:spacing w:val="9"/>
        </w:rPr>
        <w:t xml:space="preserve"> </w:t>
      </w:r>
      <w:r w:rsidRPr="007F19BD">
        <w:rPr>
          <w:rFonts w:asciiTheme="minorHAnsi" w:hAnsiTheme="minorHAnsi"/>
          <w:color w:val="1B1C20"/>
        </w:rPr>
        <w:t>the</w:t>
      </w:r>
      <w:r w:rsidRPr="007F19BD">
        <w:rPr>
          <w:rFonts w:asciiTheme="minorHAnsi" w:hAnsiTheme="minorHAnsi"/>
          <w:color w:val="1B1C20"/>
          <w:spacing w:val="8"/>
        </w:rPr>
        <w:t xml:space="preserve"> </w:t>
      </w:r>
      <w:r w:rsidRPr="007F19BD">
        <w:rPr>
          <w:rFonts w:asciiTheme="minorHAnsi" w:hAnsiTheme="minorHAnsi"/>
          <w:color w:val="1B1C20"/>
        </w:rPr>
        <w:t>state</w:t>
      </w:r>
      <w:r w:rsidRPr="007F19BD">
        <w:rPr>
          <w:rFonts w:asciiTheme="minorHAnsi" w:hAnsiTheme="minorHAnsi"/>
          <w:color w:val="1B1C20"/>
          <w:spacing w:val="8"/>
        </w:rPr>
        <w:t xml:space="preserve"> </w:t>
      </w:r>
      <w:r w:rsidRPr="007F19BD">
        <w:rPr>
          <w:rFonts w:asciiTheme="minorHAnsi" w:hAnsiTheme="minorHAnsi"/>
          <w:color w:val="1B1C20"/>
        </w:rPr>
        <w:t>and</w:t>
      </w:r>
      <w:r w:rsidRPr="007F19BD">
        <w:rPr>
          <w:rFonts w:asciiTheme="minorHAnsi" w:hAnsiTheme="minorHAnsi"/>
          <w:color w:val="1B1C20"/>
          <w:spacing w:val="8"/>
        </w:rPr>
        <w:t xml:space="preserve"> </w:t>
      </w:r>
      <w:r w:rsidRPr="007F19BD">
        <w:rPr>
          <w:rFonts w:asciiTheme="minorHAnsi" w:hAnsiTheme="minorHAnsi"/>
          <w:color w:val="1B1C20"/>
          <w:spacing w:val="-2"/>
        </w:rPr>
        <w:t>A</w:t>
      </w:r>
      <w:r w:rsidRPr="007F19BD">
        <w:rPr>
          <w:rFonts w:asciiTheme="minorHAnsi" w:hAnsiTheme="minorHAnsi"/>
          <w:color w:val="1B1C20"/>
          <w:spacing w:val="-1"/>
        </w:rPr>
        <w:t>ustralian</w:t>
      </w:r>
      <w:r w:rsidRPr="007F19BD">
        <w:rPr>
          <w:rFonts w:asciiTheme="minorHAnsi" w:hAnsiTheme="minorHAnsi"/>
          <w:color w:val="1B1C20"/>
          <w:spacing w:val="9"/>
        </w:rPr>
        <w:t xml:space="preserve"> </w:t>
      </w:r>
      <w:r w:rsidRPr="007F19BD">
        <w:rPr>
          <w:rFonts w:asciiTheme="minorHAnsi" w:hAnsiTheme="minorHAnsi"/>
          <w:color w:val="1B1C20"/>
          <w:spacing w:val="-1"/>
        </w:rPr>
        <w:t>Go</w:t>
      </w:r>
      <w:r w:rsidRPr="007F19BD">
        <w:rPr>
          <w:rFonts w:asciiTheme="minorHAnsi" w:hAnsiTheme="minorHAnsi"/>
          <w:color w:val="1B1C20"/>
          <w:spacing w:val="-2"/>
        </w:rPr>
        <w:t>v</w:t>
      </w:r>
      <w:r w:rsidRPr="007F19BD">
        <w:rPr>
          <w:rFonts w:asciiTheme="minorHAnsi" w:hAnsiTheme="minorHAnsi"/>
          <w:color w:val="1B1C20"/>
          <w:spacing w:val="-1"/>
        </w:rPr>
        <w:t>ernment</w:t>
      </w:r>
      <w:r w:rsidRPr="007F19BD">
        <w:rPr>
          <w:rFonts w:asciiTheme="minorHAnsi" w:hAnsiTheme="minorHAnsi"/>
          <w:color w:val="1B1C20"/>
          <w:spacing w:val="57"/>
          <w:w w:val="106"/>
        </w:rPr>
        <w:t xml:space="preserve"> </w:t>
      </w:r>
      <w:r w:rsidRPr="007F19BD">
        <w:rPr>
          <w:rFonts w:asciiTheme="minorHAnsi" w:hAnsiTheme="minorHAnsi"/>
          <w:color w:val="1B1C20"/>
          <w:spacing w:val="-1"/>
        </w:rPr>
        <w:t>environment</w:t>
      </w:r>
      <w:r w:rsidRPr="007F19BD">
        <w:rPr>
          <w:rFonts w:asciiTheme="minorHAnsi" w:hAnsiTheme="minorHAnsi"/>
          <w:color w:val="1B1C20"/>
          <w:spacing w:val="20"/>
        </w:rPr>
        <w:t xml:space="preserve"> </w:t>
      </w:r>
      <w:r w:rsidRPr="007F19BD">
        <w:rPr>
          <w:rFonts w:asciiTheme="minorHAnsi" w:hAnsiTheme="minorHAnsi"/>
          <w:color w:val="1B1C20"/>
        </w:rPr>
        <w:t>ministers</w:t>
      </w:r>
      <w:r w:rsidRPr="007F19BD">
        <w:rPr>
          <w:rFonts w:asciiTheme="minorHAnsi" w:hAnsiTheme="minorHAnsi"/>
          <w:color w:val="1B1C20"/>
          <w:spacing w:val="20"/>
        </w:rPr>
        <w:t xml:space="preserve"> </w:t>
      </w:r>
      <w:r w:rsidRPr="007F19BD">
        <w:rPr>
          <w:rFonts w:asciiTheme="minorHAnsi" w:hAnsiTheme="minorHAnsi"/>
          <w:color w:val="1B1C20"/>
        </w:rPr>
        <w:t>and</w:t>
      </w:r>
      <w:r w:rsidRPr="007F19BD">
        <w:rPr>
          <w:rFonts w:asciiTheme="minorHAnsi" w:hAnsiTheme="minorHAnsi"/>
          <w:color w:val="1B1C20"/>
          <w:spacing w:val="20"/>
        </w:rPr>
        <w:t xml:space="preserve"> </w:t>
      </w:r>
      <w:r w:rsidRPr="007F19BD">
        <w:rPr>
          <w:rFonts w:asciiTheme="minorHAnsi" w:hAnsiTheme="minorHAnsi"/>
          <w:color w:val="1B1C20"/>
        </w:rPr>
        <w:t>the</w:t>
      </w:r>
      <w:r w:rsidRPr="007F19BD">
        <w:rPr>
          <w:rFonts w:asciiTheme="minorHAnsi" w:hAnsiTheme="minorHAnsi"/>
          <w:color w:val="1B1C20"/>
          <w:spacing w:val="20"/>
        </w:rPr>
        <w:t xml:space="preserve"> </w:t>
      </w:r>
      <w:r w:rsidRPr="007F19BD">
        <w:rPr>
          <w:rFonts w:asciiTheme="minorHAnsi" w:hAnsiTheme="minorHAnsi"/>
          <w:color w:val="1B1C20"/>
          <w:spacing w:val="-2"/>
        </w:rPr>
        <w:t>A</w:t>
      </w:r>
      <w:r w:rsidRPr="007F19BD">
        <w:rPr>
          <w:rFonts w:asciiTheme="minorHAnsi" w:hAnsiTheme="minorHAnsi"/>
          <w:color w:val="1B1C20"/>
          <w:spacing w:val="-1"/>
        </w:rPr>
        <w:t>ustralian</w:t>
      </w:r>
      <w:r w:rsidRPr="007F19BD">
        <w:rPr>
          <w:rFonts w:asciiTheme="minorHAnsi" w:hAnsiTheme="minorHAnsi"/>
          <w:color w:val="1B1C20"/>
          <w:spacing w:val="20"/>
        </w:rPr>
        <w:t xml:space="preserve"> </w:t>
      </w:r>
      <w:r w:rsidRPr="007F19BD">
        <w:rPr>
          <w:rFonts w:asciiTheme="minorHAnsi" w:hAnsiTheme="minorHAnsi"/>
          <w:color w:val="1B1C20"/>
          <w:spacing w:val="-1"/>
        </w:rPr>
        <w:t>Packaging</w:t>
      </w:r>
      <w:r w:rsidRPr="007F19BD">
        <w:rPr>
          <w:rFonts w:asciiTheme="minorHAnsi" w:hAnsiTheme="minorHAnsi"/>
          <w:color w:val="1B1C20"/>
          <w:spacing w:val="20"/>
        </w:rPr>
        <w:t xml:space="preserve"> </w:t>
      </w:r>
      <w:r w:rsidRPr="007F19BD">
        <w:rPr>
          <w:rFonts w:asciiTheme="minorHAnsi" w:hAnsiTheme="minorHAnsi"/>
          <w:color w:val="1B1C20"/>
          <w:spacing w:val="-1"/>
        </w:rPr>
        <w:t>Co</w:t>
      </w:r>
      <w:r w:rsidRPr="007F19BD">
        <w:rPr>
          <w:rFonts w:asciiTheme="minorHAnsi" w:hAnsiTheme="minorHAnsi"/>
          <w:color w:val="1B1C20"/>
          <w:spacing w:val="-2"/>
        </w:rPr>
        <w:t>v</w:t>
      </w:r>
      <w:r w:rsidRPr="007F19BD">
        <w:rPr>
          <w:rFonts w:asciiTheme="minorHAnsi" w:hAnsiTheme="minorHAnsi"/>
          <w:color w:val="1B1C20"/>
          <w:spacing w:val="-1"/>
        </w:rPr>
        <w:t>enant</w:t>
      </w:r>
      <w:r w:rsidRPr="007F19BD">
        <w:rPr>
          <w:rFonts w:asciiTheme="minorHAnsi" w:hAnsiTheme="minorHAnsi"/>
          <w:color w:val="1B1C20"/>
          <w:spacing w:val="21"/>
        </w:rPr>
        <w:t xml:space="preserve"> </w:t>
      </w:r>
      <w:r w:rsidRPr="007F19BD">
        <w:rPr>
          <w:rFonts w:asciiTheme="minorHAnsi" w:hAnsiTheme="minorHAnsi"/>
          <w:color w:val="1B1C20"/>
          <w:spacing w:val="-1"/>
        </w:rPr>
        <w:t>Organisation,</w:t>
      </w:r>
      <w:r w:rsidRPr="007F19BD">
        <w:rPr>
          <w:rFonts w:asciiTheme="minorHAnsi" w:hAnsiTheme="minorHAnsi"/>
          <w:color w:val="1B1C20"/>
          <w:spacing w:val="20"/>
        </w:rPr>
        <w:t xml:space="preserve"> </w:t>
      </w:r>
      <w:r w:rsidRPr="007F19BD">
        <w:rPr>
          <w:rFonts w:asciiTheme="minorHAnsi" w:hAnsiTheme="minorHAnsi"/>
          <w:color w:val="1B1C20"/>
        </w:rPr>
        <w:t>(APCO)</w:t>
      </w:r>
      <w:r w:rsidRPr="007F19BD">
        <w:rPr>
          <w:rFonts w:asciiTheme="minorHAnsi" w:hAnsiTheme="minorHAnsi"/>
          <w:color w:val="1B1C20"/>
          <w:spacing w:val="20"/>
        </w:rPr>
        <w:t xml:space="preserve"> </w:t>
      </w:r>
      <w:r w:rsidRPr="007F19BD">
        <w:rPr>
          <w:rFonts w:asciiTheme="minorHAnsi" w:hAnsiTheme="minorHAnsi"/>
          <w:color w:val="1B1C20"/>
        </w:rPr>
        <w:t>a</w:t>
      </w:r>
      <w:r w:rsidRPr="007F19BD">
        <w:rPr>
          <w:rFonts w:asciiTheme="minorHAnsi" w:hAnsiTheme="minorHAnsi"/>
          <w:color w:val="1B1C20"/>
          <w:spacing w:val="20"/>
        </w:rPr>
        <w:t xml:space="preserve"> </w:t>
      </w:r>
      <w:r w:rsidRPr="007F19BD">
        <w:rPr>
          <w:rFonts w:asciiTheme="minorHAnsi" w:hAnsiTheme="minorHAnsi"/>
          <w:color w:val="1B1C20"/>
          <w:spacing w:val="-1"/>
        </w:rPr>
        <w:t>non-go</w:t>
      </w:r>
      <w:r w:rsidRPr="007F19BD">
        <w:rPr>
          <w:rFonts w:asciiTheme="minorHAnsi" w:hAnsiTheme="minorHAnsi"/>
          <w:color w:val="1B1C20"/>
          <w:spacing w:val="-2"/>
        </w:rPr>
        <w:t>v</w:t>
      </w:r>
      <w:r w:rsidRPr="007F19BD">
        <w:rPr>
          <w:rFonts w:asciiTheme="minorHAnsi" w:hAnsiTheme="minorHAnsi"/>
          <w:color w:val="1B1C20"/>
          <w:spacing w:val="-1"/>
        </w:rPr>
        <w:t>ernment</w:t>
      </w:r>
      <w:r w:rsidRPr="007F19BD">
        <w:rPr>
          <w:rFonts w:asciiTheme="minorHAnsi" w:hAnsiTheme="minorHAnsi"/>
          <w:color w:val="1B1C20"/>
          <w:spacing w:val="73"/>
          <w:w w:val="106"/>
        </w:rPr>
        <w:t xml:space="preserve"> </w:t>
      </w:r>
      <w:r w:rsidRPr="007F19BD">
        <w:rPr>
          <w:rFonts w:asciiTheme="minorHAnsi" w:hAnsiTheme="minorHAnsi"/>
          <w:color w:val="1B1C20"/>
        </w:rPr>
        <w:t>organisation</w:t>
      </w:r>
      <w:r w:rsidRPr="007F19BD">
        <w:rPr>
          <w:rFonts w:asciiTheme="minorHAnsi" w:hAnsiTheme="minorHAnsi"/>
          <w:color w:val="1B1C20"/>
          <w:spacing w:val="3"/>
        </w:rPr>
        <w:t xml:space="preserve"> </w:t>
      </w:r>
      <w:r w:rsidRPr="007F19BD">
        <w:rPr>
          <w:rFonts w:asciiTheme="minorHAnsi" w:hAnsiTheme="minorHAnsi"/>
          <w:color w:val="1B1C20"/>
        </w:rPr>
        <w:t>that</w:t>
      </w:r>
      <w:r w:rsidRPr="007F19BD">
        <w:rPr>
          <w:rFonts w:asciiTheme="minorHAnsi" w:hAnsiTheme="minorHAnsi"/>
          <w:color w:val="1B1C20"/>
          <w:spacing w:val="3"/>
        </w:rPr>
        <w:t xml:space="preserve"> </w:t>
      </w:r>
      <w:r w:rsidRPr="007F19BD">
        <w:rPr>
          <w:rFonts w:asciiTheme="minorHAnsi" w:hAnsiTheme="minorHAnsi"/>
          <w:color w:val="1B1C20"/>
        </w:rPr>
        <w:t>focuses</w:t>
      </w:r>
      <w:r w:rsidRPr="007F19BD">
        <w:rPr>
          <w:rFonts w:asciiTheme="minorHAnsi" w:hAnsiTheme="minorHAnsi"/>
          <w:color w:val="1B1C20"/>
          <w:spacing w:val="4"/>
        </w:rPr>
        <w:t xml:space="preserve"> </w:t>
      </w:r>
      <w:r w:rsidRPr="007F19BD">
        <w:rPr>
          <w:rFonts w:asciiTheme="minorHAnsi" w:hAnsiTheme="minorHAnsi"/>
          <w:color w:val="1B1C20"/>
        </w:rPr>
        <w:t>on</w:t>
      </w:r>
      <w:r w:rsidRPr="007F19BD">
        <w:rPr>
          <w:rFonts w:asciiTheme="minorHAnsi" w:hAnsiTheme="minorHAnsi"/>
          <w:color w:val="1B1C20"/>
          <w:spacing w:val="3"/>
        </w:rPr>
        <w:t xml:space="preserve"> </w:t>
      </w:r>
      <w:r w:rsidRPr="007F19BD">
        <w:rPr>
          <w:rFonts w:asciiTheme="minorHAnsi" w:hAnsiTheme="minorHAnsi"/>
          <w:color w:val="1B1C20"/>
        </w:rPr>
        <w:t>sustainable</w:t>
      </w:r>
      <w:r w:rsidRPr="007F19BD">
        <w:rPr>
          <w:rFonts w:asciiTheme="minorHAnsi" w:hAnsiTheme="minorHAnsi"/>
          <w:color w:val="1B1C20"/>
          <w:spacing w:val="4"/>
        </w:rPr>
        <w:t xml:space="preserve"> </w:t>
      </w:r>
      <w:r w:rsidRPr="007F19BD">
        <w:rPr>
          <w:rFonts w:asciiTheme="minorHAnsi" w:hAnsiTheme="minorHAnsi"/>
          <w:color w:val="1B1C20"/>
        </w:rPr>
        <w:t>packaging.</w:t>
      </w:r>
      <w:r w:rsidRPr="007F19BD">
        <w:rPr>
          <w:rFonts w:asciiTheme="minorHAnsi" w:hAnsiTheme="minorHAnsi"/>
          <w:color w:val="1B1C20"/>
          <w:spacing w:val="3"/>
        </w:rPr>
        <w:t xml:space="preserve"> </w:t>
      </w:r>
      <w:r w:rsidRPr="007F19BD">
        <w:rPr>
          <w:rFonts w:asciiTheme="minorHAnsi" w:hAnsiTheme="minorHAnsi"/>
          <w:color w:val="1B1C20"/>
        </w:rPr>
        <w:t>The</w:t>
      </w:r>
      <w:r w:rsidRPr="007F19BD">
        <w:rPr>
          <w:rFonts w:asciiTheme="minorHAnsi" w:hAnsiTheme="minorHAnsi"/>
          <w:color w:val="1B1C20"/>
          <w:spacing w:val="3"/>
        </w:rPr>
        <w:t xml:space="preserve"> </w:t>
      </w:r>
      <w:r w:rsidRPr="007F19BD">
        <w:rPr>
          <w:rFonts w:asciiTheme="minorHAnsi" w:hAnsiTheme="minorHAnsi"/>
          <w:color w:val="1B1C20"/>
          <w:spacing w:val="-1"/>
        </w:rPr>
        <w:t>co</w:t>
      </w:r>
      <w:r w:rsidRPr="007F19BD">
        <w:rPr>
          <w:rFonts w:asciiTheme="minorHAnsi" w:hAnsiTheme="minorHAnsi"/>
          <w:color w:val="1B1C20"/>
          <w:spacing w:val="-2"/>
        </w:rPr>
        <w:t>v</w:t>
      </w:r>
      <w:r w:rsidRPr="007F19BD">
        <w:rPr>
          <w:rFonts w:asciiTheme="minorHAnsi" w:hAnsiTheme="minorHAnsi"/>
          <w:color w:val="1B1C20"/>
          <w:spacing w:val="-1"/>
        </w:rPr>
        <w:t>enant</w:t>
      </w:r>
      <w:r w:rsidRPr="007F19BD">
        <w:rPr>
          <w:rFonts w:asciiTheme="minorHAnsi" w:hAnsiTheme="minorHAnsi"/>
          <w:color w:val="1B1C20"/>
          <w:spacing w:val="4"/>
        </w:rPr>
        <w:t xml:space="preserve"> </w:t>
      </w:r>
      <w:r w:rsidRPr="007F19BD">
        <w:rPr>
          <w:rFonts w:asciiTheme="minorHAnsi" w:hAnsiTheme="minorHAnsi"/>
          <w:color w:val="1B1C20"/>
        </w:rPr>
        <w:t>seeks</w:t>
      </w:r>
      <w:r w:rsidRPr="007F19BD">
        <w:rPr>
          <w:rFonts w:asciiTheme="minorHAnsi" w:hAnsiTheme="minorHAnsi"/>
          <w:color w:val="1B1C20"/>
          <w:spacing w:val="3"/>
        </w:rPr>
        <w:t xml:space="preserve"> </w:t>
      </w:r>
      <w:r w:rsidRPr="007F19BD">
        <w:rPr>
          <w:rFonts w:asciiTheme="minorHAnsi" w:hAnsiTheme="minorHAnsi"/>
          <w:color w:val="1B1C20"/>
        </w:rPr>
        <w:t>to</w:t>
      </w:r>
      <w:r w:rsidRPr="007F19BD">
        <w:rPr>
          <w:rFonts w:asciiTheme="minorHAnsi" w:hAnsiTheme="minorHAnsi"/>
          <w:color w:val="1B1C20"/>
          <w:spacing w:val="4"/>
        </w:rPr>
        <w:t xml:space="preserve"> </w:t>
      </w:r>
      <w:r w:rsidRPr="007F19BD">
        <w:rPr>
          <w:rFonts w:asciiTheme="minorHAnsi" w:hAnsiTheme="minorHAnsi"/>
          <w:color w:val="1B1C20"/>
        </w:rPr>
        <w:t>minimise</w:t>
      </w:r>
      <w:r w:rsidRPr="007F19BD">
        <w:rPr>
          <w:rFonts w:asciiTheme="minorHAnsi" w:hAnsiTheme="minorHAnsi"/>
          <w:color w:val="1B1C20"/>
          <w:spacing w:val="3"/>
        </w:rPr>
        <w:t xml:space="preserve"> </w:t>
      </w:r>
      <w:r w:rsidRPr="007F19BD">
        <w:rPr>
          <w:rFonts w:asciiTheme="minorHAnsi" w:hAnsiTheme="minorHAnsi"/>
          <w:color w:val="1B1C20"/>
        </w:rPr>
        <w:t>the</w:t>
      </w:r>
      <w:r w:rsidRPr="007F19BD">
        <w:rPr>
          <w:rFonts w:asciiTheme="minorHAnsi" w:hAnsiTheme="minorHAnsi"/>
          <w:color w:val="1B1C20"/>
          <w:spacing w:val="3"/>
        </w:rPr>
        <w:t xml:space="preserve"> </w:t>
      </w:r>
      <w:r w:rsidRPr="007F19BD">
        <w:rPr>
          <w:rFonts w:asciiTheme="minorHAnsi" w:hAnsiTheme="minorHAnsi"/>
          <w:color w:val="1B1C20"/>
        </w:rPr>
        <w:t>impacts</w:t>
      </w:r>
      <w:r w:rsidRPr="007F19BD">
        <w:rPr>
          <w:rFonts w:asciiTheme="minorHAnsi" w:hAnsiTheme="minorHAnsi"/>
          <w:color w:val="1B1C20"/>
          <w:spacing w:val="4"/>
        </w:rPr>
        <w:t xml:space="preserve"> </w:t>
      </w:r>
      <w:r w:rsidRPr="007F19BD">
        <w:rPr>
          <w:rFonts w:asciiTheme="minorHAnsi" w:hAnsiTheme="minorHAnsi"/>
          <w:color w:val="1B1C20"/>
        </w:rPr>
        <w:t>of</w:t>
      </w:r>
      <w:r w:rsidRPr="007F19BD">
        <w:rPr>
          <w:rFonts w:asciiTheme="minorHAnsi" w:hAnsiTheme="minorHAnsi"/>
          <w:color w:val="1B1C20"/>
          <w:spacing w:val="3"/>
        </w:rPr>
        <w:t xml:space="preserve"> </w:t>
      </w:r>
      <w:r w:rsidRPr="007F19BD">
        <w:rPr>
          <w:rFonts w:asciiTheme="minorHAnsi" w:hAnsiTheme="minorHAnsi"/>
          <w:color w:val="1B1C20"/>
        </w:rPr>
        <w:t>packaging</w:t>
      </w:r>
      <w:r w:rsidRPr="007F19BD">
        <w:rPr>
          <w:rFonts w:asciiTheme="minorHAnsi" w:hAnsiTheme="minorHAnsi"/>
          <w:color w:val="1B1C20"/>
          <w:spacing w:val="4"/>
        </w:rPr>
        <w:t xml:space="preserve"> </w:t>
      </w:r>
      <w:r w:rsidRPr="007F19BD">
        <w:rPr>
          <w:rFonts w:asciiTheme="minorHAnsi" w:hAnsiTheme="minorHAnsi"/>
          <w:color w:val="1B1C20"/>
        </w:rPr>
        <w:t>on</w:t>
      </w:r>
      <w:r w:rsidRPr="007F19BD">
        <w:rPr>
          <w:rFonts w:asciiTheme="minorHAnsi" w:hAnsiTheme="minorHAnsi"/>
          <w:color w:val="1B1C20"/>
          <w:spacing w:val="23"/>
          <w:w w:val="107"/>
        </w:rPr>
        <w:t xml:space="preserve"> </w:t>
      </w:r>
      <w:r w:rsidRPr="007F19BD">
        <w:rPr>
          <w:rFonts w:asciiTheme="minorHAnsi" w:hAnsiTheme="minorHAnsi"/>
          <w:color w:val="1B1C20"/>
        </w:rPr>
        <w:t>the</w:t>
      </w:r>
      <w:r w:rsidRPr="007F19BD">
        <w:rPr>
          <w:rFonts w:asciiTheme="minorHAnsi" w:hAnsiTheme="minorHAnsi"/>
          <w:color w:val="1B1C20"/>
          <w:spacing w:val="7"/>
        </w:rPr>
        <w:t xml:space="preserve"> </w:t>
      </w:r>
      <w:r w:rsidRPr="007F19BD">
        <w:rPr>
          <w:rFonts w:asciiTheme="minorHAnsi" w:hAnsiTheme="minorHAnsi"/>
          <w:color w:val="1B1C20"/>
          <w:spacing w:val="-1"/>
        </w:rPr>
        <w:t>environment</w:t>
      </w:r>
      <w:r w:rsidRPr="007F19BD">
        <w:rPr>
          <w:rFonts w:asciiTheme="minorHAnsi" w:hAnsiTheme="minorHAnsi"/>
          <w:color w:val="1B1C20"/>
          <w:spacing w:val="7"/>
        </w:rPr>
        <w:t xml:space="preserve"> </w:t>
      </w:r>
      <w:r w:rsidRPr="007F19BD">
        <w:rPr>
          <w:rFonts w:asciiTheme="minorHAnsi" w:hAnsiTheme="minorHAnsi"/>
          <w:color w:val="1B1C20"/>
        </w:rPr>
        <w:t>and</w:t>
      </w:r>
      <w:r w:rsidRPr="007F19BD">
        <w:rPr>
          <w:rFonts w:asciiTheme="minorHAnsi" w:hAnsiTheme="minorHAnsi"/>
          <w:color w:val="1B1C20"/>
          <w:spacing w:val="8"/>
        </w:rPr>
        <w:t xml:space="preserve"> </w:t>
      </w:r>
      <w:r w:rsidRPr="007F19BD">
        <w:rPr>
          <w:rFonts w:asciiTheme="minorHAnsi" w:hAnsiTheme="minorHAnsi"/>
          <w:color w:val="1B1C20"/>
        </w:rPr>
        <w:t>the</w:t>
      </w:r>
      <w:r w:rsidRPr="007F19BD">
        <w:rPr>
          <w:rFonts w:asciiTheme="minorHAnsi" w:hAnsiTheme="minorHAnsi"/>
          <w:color w:val="1B1C20"/>
          <w:spacing w:val="7"/>
        </w:rPr>
        <w:t xml:space="preserve"> </w:t>
      </w:r>
      <w:r w:rsidRPr="007F19BD">
        <w:rPr>
          <w:rFonts w:asciiTheme="minorHAnsi" w:hAnsiTheme="minorHAnsi"/>
          <w:color w:val="1B1C20"/>
        </w:rPr>
        <w:t>strategic</w:t>
      </w:r>
      <w:r w:rsidRPr="007F19BD">
        <w:rPr>
          <w:rFonts w:asciiTheme="minorHAnsi" w:hAnsiTheme="minorHAnsi"/>
          <w:color w:val="1B1C20"/>
          <w:spacing w:val="8"/>
        </w:rPr>
        <w:t xml:space="preserve"> </w:t>
      </w:r>
      <w:r w:rsidRPr="007F19BD">
        <w:rPr>
          <w:rFonts w:asciiTheme="minorHAnsi" w:hAnsiTheme="minorHAnsi"/>
          <w:color w:val="1B1C20"/>
        </w:rPr>
        <w:t>plan</w:t>
      </w:r>
      <w:r w:rsidRPr="007F19BD">
        <w:rPr>
          <w:rFonts w:asciiTheme="minorHAnsi" w:hAnsiTheme="minorHAnsi"/>
          <w:color w:val="1B1C20"/>
          <w:spacing w:val="7"/>
        </w:rPr>
        <w:t xml:space="preserve"> </w:t>
      </w:r>
      <w:r w:rsidRPr="007F19BD">
        <w:rPr>
          <w:rFonts w:asciiTheme="minorHAnsi" w:hAnsiTheme="minorHAnsi"/>
          <w:color w:val="1B1C20"/>
          <w:spacing w:val="-2"/>
        </w:rPr>
        <w:t>(A</w:t>
      </w:r>
      <w:r w:rsidRPr="007F19BD">
        <w:rPr>
          <w:rFonts w:asciiTheme="minorHAnsi" w:hAnsiTheme="minorHAnsi"/>
          <w:color w:val="1B1C20"/>
          <w:spacing w:val="-1"/>
        </w:rPr>
        <w:t>ustralian</w:t>
      </w:r>
      <w:r w:rsidRPr="007F19BD">
        <w:rPr>
          <w:rFonts w:asciiTheme="minorHAnsi" w:hAnsiTheme="minorHAnsi"/>
          <w:color w:val="1B1C20"/>
          <w:spacing w:val="8"/>
        </w:rPr>
        <w:t xml:space="preserve"> </w:t>
      </w:r>
      <w:r w:rsidRPr="007F19BD">
        <w:rPr>
          <w:rFonts w:asciiTheme="minorHAnsi" w:hAnsiTheme="minorHAnsi"/>
          <w:color w:val="1B1C20"/>
          <w:spacing w:val="-1"/>
        </w:rPr>
        <w:t>Packaging</w:t>
      </w:r>
      <w:r w:rsidRPr="007F19BD">
        <w:rPr>
          <w:rFonts w:asciiTheme="minorHAnsi" w:hAnsiTheme="minorHAnsi"/>
          <w:color w:val="1B1C20"/>
          <w:spacing w:val="7"/>
        </w:rPr>
        <w:t xml:space="preserve"> </w:t>
      </w:r>
      <w:r w:rsidRPr="007F19BD">
        <w:rPr>
          <w:rFonts w:asciiTheme="minorHAnsi" w:hAnsiTheme="minorHAnsi"/>
          <w:color w:val="1B1C20"/>
          <w:spacing w:val="-1"/>
        </w:rPr>
        <w:t>Co</w:t>
      </w:r>
      <w:r w:rsidRPr="007F19BD">
        <w:rPr>
          <w:rFonts w:asciiTheme="minorHAnsi" w:hAnsiTheme="minorHAnsi"/>
          <w:color w:val="1B1C20"/>
          <w:spacing w:val="-2"/>
        </w:rPr>
        <w:t>v</w:t>
      </w:r>
      <w:r w:rsidRPr="007F19BD">
        <w:rPr>
          <w:rFonts w:asciiTheme="minorHAnsi" w:hAnsiTheme="minorHAnsi"/>
          <w:color w:val="1B1C20"/>
          <w:spacing w:val="-1"/>
        </w:rPr>
        <w:t>enant,</w:t>
      </w:r>
      <w:r w:rsidRPr="007F19BD">
        <w:rPr>
          <w:rFonts w:asciiTheme="minorHAnsi" w:hAnsiTheme="minorHAnsi"/>
          <w:color w:val="1B1C20"/>
          <w:spacing w:val="8"/>
        </w:rPr>
        <w:t xml:space="preserve"> </w:t>
      </w:r>
      <w:r w:rsidRPr="007F19BD">
        <w:rPr>
          <w:rFonts w:asciiTheme="minorHAnsi" w:hAnsiTheme="minorHAnsi"/>
          <w:color w:val="1B1C20"/>
        </w:rPr>
        <w:t>2016),</w:t>
      </w:r>
      <w:r w:rsidRPr="007F19BD">
        <w:rPr>
          <w:rFonts w:asciiTheme="minorHAnsi" w:hAnsiTheme="minorHAnsi"/>
          <w:color w:val="1B1C20"/>
          <w:spacing w:val="7"/>
        </w:rPr>
        <w:t xml:space="preserve"> </w:t>
      </w:r>
      <w:r w:rsidRPr="007F19BD">
        <w:rPr>
          <w:rFonts w:asciiTheme="minorHAnsi" w:hAnsiTheme="minorHAnsi"/>
          <w:color w:val="1B1C20"/>
          <w:spacing w:val="-1"/>
        </w:rPr>
        <w:t>advocates</w:t>
      </w:r>
      <w:r w:rsidRPr="007F19BD">
        <w:rPr>
          <w:rFonts w:asciiTheme="minorHAnsi" w:hAnsiTheme="minorHAnsi"/>
          <w:color w:val="1B1C20"/>
          <w:spacing w:val="7"/>
        </w:rPr>
        <w:t xml:space="preserve"> </w:t>
      </w:r>
      <w:r w:rsidRPr="007F19BD">
        <w:rPr>
          <w:rFonts w:asciiTheme="minorHAnsi" w:hAnsiTheme="minorHAnsi"/>
          <w:color w:val="1B1C20"/>
        </w:rPr>
        <w:t>for</w:t>
      </w:r>
      <w:r w:rsidRPr="007F19BD">
        <w:rPr>
          <w:rFonts w:asciiTheme="minorHAnsi" w:hAnsiTheme="minorHAnsi"/>
          <w:color w:val="1B1C20"/>
          <w:spacing w:val="8"/>
        </w:rPr>
        <w:t xml:space="preserve"> </w:t>
      </w:r>
      <w:r w:rsidRPr="007F19BD">
        <w:rPr>
          <w:rFonts w:asciiTheme="minorHAnsi" w:hAnsiTheme="minorHAnsi"/>
          <w:color w:val="1B1C20"/>
          <w:spacing w:val="-1"/>
        </w:rPr>
        <w:t>resour</w:t>
      </w:r>
      <w:r w:rsidRPr="007F19BD">
        <w:rPr>
          <w:rFonts w:asciiTheme="minorHAnsi" w:hAnsiTheme="minorHAnsi"/>
          <w:color w:val="1B1C20"/>
          <w:spacing w:val="-2"/>
        </w:rPr>
        <w:t>ce</w:t>
      </w:r>
      <w:r w:rsidRPr="007F19BD">
        <w:rPr>
          <w:rFonts w:asciiTheme="minorHAnsi" w:hAnsiTheme="minorHAnsi"/>
          <w:color w:val="1B1C20"/>
          <w:spacing w:val="7"/>
        </w:rPr>
        <w:t xml:space="preserve"> </w:t>
      </w:r>
      <w:r w:rsidRPr="007F19BD">
        <w:rPr>
          <w:rFonts w:asciiTheme="minorHAnsi" w:hAnsiTheme="minorHAnsi"/>
          <w:color w:val="1B1C20"/>
        </w:rPr>
        <w:t>use,</w:t>
      </w:r>
      <w:r w:rsidRPr="007F19BD">
        <w:rPr>
          <w:rFonts w:asciiTheme="minorHAnsi" w:hAnsiTheme="minorHAnsi"/>
          <w:color w:val="1B1C20"/>
          <w:spacing w:val="8"/>
        </w:rPr>
        <w:t xml:space="preserve"> </w:t>
      </w:r>
      <w:r w:rsidRPr="007F19BD">
        <w:rPr>
          <w:rFonts w:asciiTheme="minorHAnsi" w:hAnsiTheme="minorHAnsi"/>
          <w:color w:val="1B1C20"/>
          <w:spacing w:val="-1"/>
        </w:rPr>
        <w:t>r</w:t>
      </w:r>
      <w:r w:rsidRPr="007F19BD">
        <w:rPr>
          <w:rFonts w:asciiTheme="minorHAnsi" w:hAnsiTheme="minorHAnsi"/>
          <w:color w:val="1B1C20"/>
          <w:spacing w:val="-2"/>
        </w:rPr>
        <w:t>euse</w:t>
      </w:r>
      <w:r w:rsidRPr="007F19BD">
        <w:rPr>
          <w:rFonts w:asciiTheme="minorHAnsi" w:hAnsiTheme="minorHAnsi"/>
          <w:color w:val="1B1C20"/>
          <w:spacing w:val="67"/>
          <w:w w:val="97"/>
        </w:rPr>
        <w:t xml:space="preserve"> </w:t>
      </w:r>
      <w:r w:rsidRPr="007F19BD">
        <w:rPr>
          <w:rFonts w:asciiTheme="minorHAnsi" w:hAnsiTheme="minorHAnsi"/>
          <w:color w:val="1B1C20"/>
        </w:rPr>
        <w:t>and</w:t>
      </w:r>
      <w:r w:rsidRPr="007F19BD">
        <w:rPr>
          <w:rFonts w:asciiTheme="minorHAnsi" w:hAnsiTheme="minorHAnsi"/>
          <w:color w:val="1B1C20"/>
          <w:spacing w:val="-13"/>
        </w:rPr>
        <w:t xml:space="preserve"> </w:t>
      </w:r>
      <w:r w:rsidRPr="007F19BD">
        <w:rPr>
          <w:rFonts w:asciiTheme="minorHAnsi" w:hAnsiTheme="minorHAnsi"/>
          <w:color w:val="1B1C20"/>
          <w:spacing w:val="-1"/>
        </w:rPr>
        <w:t>r</w:t>
      </w:r>
      <w:r w:rsidRPr="007F19BD">
        <w:rPr>
          <w:rFonts w:asciiTheme="minorHAnsi" w:hAnsiTheme="minorHAnsi"/>
          <w:color w:val="1B1C20"/>
          <w:spacing w:val="-2"/>
        </w:rPr>
        <w:t>ecy</w:t>
      </w:r>
      <w:r w:rsidRPr="007F19BD">
        <w:rPr>
          <w:rFonts w:asciiTheme="minorHAnsi" w:hAnsiTheme="minorHAnsi"/>
          <w:color w:val="1B1C20"/>
          <w:spacing w:val="-1"/>
        </w:rPr>
        <w:t>cling</w:t>
      </w:r>
      <w:r w:rsidRPr="007F19BD">
        <w:rPr>
          <w:rFonts w:asciiTheme="minorHAnsi" w:hAnsiTheme="minorHAnsi"/>
          <w:color w:val="1B1C20"/>
          <w:spacing w:val="-13"/>
        </w:rPr>
        <w:t xml:space="preserve"> </w:t>
      </w:r>
      <w:r w:rsidRPr="007F19BD">
        <w:rPr>
          <w:rFonts w:asciiTheme="minorHAnsi" w:hAnsiTheme="minorHAnsi"/>
          <w:color w:val="1B1C20"/>
          <w:spacing w:val="-1"/>
        </w:rPr>
        <w:t>inno</w:t>
      </w:r>
      <w:r w:rsidRPr="007F19BD">
        <w:rPr>
          <w:rFonts w:asciiTheme="minorHAnsi" w:hAnsiTheme="minorHAnsi"/>
          <w:color w:val="1B1C20"/>
          <w:spacing w:val="-2"/>
        </w:rPr>
        <w:t>v</w:t>
      </w:r>
      <w:r w:rsidRPr="007F19BD">
        <w:rPr>
          <w:rFonts w:asciiTheme="minorHAnsi" w:hAnsiTheme="minorHAnsi"/>
          <w:color w:val="1B1C20"/>
          <w:spacing w:val="-1"/>
        </w:rPr>
        <w:t>ation</w:t>
      </w:r>
      <w:r w:rsidRPr="007F19BD">
        <w:rPr>
          <w:rFonts w:asciiTheme="minorHAnsi" w:hAnsiTheme="minorHAnsi"/>
          <w:color w:val="1B1C20"/>
          <w:spacing w:val="-12"/>
        </w:rPr>
        <w:t xml:space="preserve"> </w:t>
      </w:r>
      <w:r w:rsidRPr="007F19BD">
        <w:rPr>
          <w:rFonts w:asciiTheme="minorHAnsi" w:hAnsiTheme="minorHAnsi"/>
          <w:color w:val="1B1C20"/>
        </w:rPr>
        <w:t>to</w:t>
      </w:r>
      <w:r w:rsidRPr="007F19BD">
        <w:rPr>
          <w:rFonts w:asciiTheme="minorHAnsi" w:hAnsiTheme="minorHAnsi"/>
          <w:color w:val="1B1C20"/>
          <w:spacing w:val="-13"/>
        </w:rPr>
        <w:t xml:space="preserve"> </w:t>
      </w:r>
      <w:r w:rsidRPr="007F19BD">
        <w:rPr>
          <w:rFonts w:asciiTheme="minorHAnsi" w:hAnsiTheme="minorHAnsi"/>
          <w:color w:val="1B1C20"/>
        </w:rPr>
        <w:t>minimise</w:t>
      </w:r>
      <w:r w:rsidRPr="007F19BD">
        <w:rPr>
          <w:rFonts w:asciiTheme="minorHAnsi" w:hAnsiTheme="minorHAnsi"/>
          <w:color w:val="1B1C20"/>
          <w:spacing w:val="-13"/>
        </w:rPr>
        <w:t xml:space="preserve"> </w:t>
      </w:r>
      <w:r w:rsidRPr="007F19BD">
        <w:rPr>
          <w:rFonts w:asciiTheme="minorHAnsi" w:hAnsiTheme="minorHAnsi"/>
          <w:color w:val="1B1C20"/>
        </w:rPr>
        <w:t>packaging</w:t>
      </w:r>
      <w:r w:rsidRPr="007F19BD">
        <w:rPr>
          <w:rFonts w:asciiTheme="minorHAnsi" w:hAnsiTheme="minorHAnsi"/>
          <w:color w:val="1B1C20"/>
          <w:spacing w:val="-12"/>
        </w:rPr>
        <w:t xml:space="preserve"> </w:t>
      </w:r>
      <w:r w:rsidRPr="007F19BD">
        <w:rPr>
          <w:rFonts w:asciiTheme="minorHAnsi" w:hAnsiTheme="minorHAnsi"/>
          <w:color w:val="1B1C20"/>
        </w:rPr>
        <w:t>going</w:t>
      </w:r>
      <w:r w:rsidRPr="007F19BD">
        <w:rPr>
          <w:rFonts w:asciiTheme="minorHAnsi" w:hAnsiTheme="minorHAnsi"/>
          <w:color w:val="1B1C20"/>
          <w:spacing w:val="-13"/>
        </w:rPr>
        <w:t xml:space="preserve"> </w:t>
      </w:r>
      <w:r w:rsidRPr="007F19BD">
        <w:rPr>
          <w:rFonts w:asciiTheme="minorHAnsi" w:hAnsiTheme="minorHAnsi"/>
          <w:color w:val="1B1C20"/>
        </w:rPr>
        <w:t>to</w:t>
      </w:r>
      <w:r w:rsidRPr="007F19BD">
        <w:rPr>
          <w:rFonts w:asciiTheme="minorHAnsi" w:hAnsiTheme="minorHAnsi"/>
          <w:color w:val="1B1C20"/>
          <w:spacing w:val="-13"/>
        </w:rPr>
        <w:t xml:space="preserve"> </w:t>
      </w:r>
      <w:r w:rsidRPr="007F19BD">
        <w:rPr>
          <w:rFonts w:asciiTheme="minorHAnsi" w:hAnsiTheme="minorHAnsi"/>
          <w:color w:val="1B1C20"/>
        </w:rPr>
        <w:t>landfill.</w:t>
      </w:r>
      <w:r w:rsidRPr="007F19BD">
        <w:rPr>
          <w:rFonts w:asciiTheme="minorHAnsi" w:hAnsiTheme="minorHAnsi"/>
          <w:color w:val="1B1C20"/>
          <w:spacing w:val="-12"/>
        </w:rPr>
        <w:t xml:space="preserve"> </w:t>
      </w:r>
      <w:r w:rsidRPr="007F19BD">
        <w:rPr>
          <w:rFonts w:asciiTheme="minorHAnsi" w:hAnsiTheme="minorHAnsi"/>
          <w:color w:val="1B1C20"/>
        </w:rPr>
        <w:t>APCO</w:t>
      </w:r>
      <w:r w:rsidRPr="007F19BD">
        <w:rPr>
          <w:rFonts w:asciiTheme="minorHAnsi" w:hAnsiTheme="minorHAnsi"/>
          <w:color w:val="1B1C20"/>
          <w:spacing w:val="-13"/>
        </w:rPr>
        <w:t xml:space="preserve"> </w:t>
      </w:r>
      <w:r w:rsidRPr="007F19BD">
        <w:rPr>
          <w:rFonts w:asciiTheme="minorHAnsi" w:hAnsiTheme="minorHAnsi"/>
          <w:color w:val="1B1C20"/>
        </w:rPr>
        <w:t>is</w:t>
      </w:r>
      <w:r w:rsidRPr="007F19BD">
        <w:rPr>
          <w:rFonts w:asciiTheme="minorHAnsi" w:hAnsiTheme="minorHAnsi"/>
          <w:color w:val="1B1C20"/>
          <w:spacing w:val="-13"/>
        </w:rPr>
        <w:t xml:space="preserve"> </w:t>
      </w:r>
      <w:r w:rsidRPr="007F19BD">
        <w:rPr>
          <w:rFonts w:asciiTheme="minorHAnsi" w:hAnsiTheme="minorHAnsi"/>
          <w:color w:val="1B1C20"/>
          <w:spacing w:val="-1"/>
        </w:rPr>
        <w:t>working</w:t>
      </w:r>
      <w:r w:rsidRPr="007F19BD">
        <w:rPr>
          <w:rFonts w:asciiTheme="minorHAnsi" w:hAnsiTheme="minorHAnsi"/>
          <w:color w:val="1B1C20"/>
          <w:spacing w:val="-12"/>
        </w:rPr>
        <w:t xml:space="preserve"> </w:t>
      </w:r>
      <w:r w:rsidRPr="007F19BD">
        <w:rPr>
          <w:rFonts w:asciiTheme="minorHAnsi" w:hAnsiTheme="minorHAnsi"/>
          <w:color w:val="1B1C20"/>
        </w:rPr>
        <w:t>to</w:t>
      </w:r>
      <w:r w:rsidRPr="007F19BD">
        <w:rPr>
          <w:rFonts w:asciiTheme="minorHAnsi" w:hAnsiTheme="minorHAnsi"/>
          <w:color w:val="1B1C20"/>
          <w:spacing w:val="-13"/>
        </w:rPr>
        <w:t xml:space="preserve"> </w:t>
      </w:r>
      <w:r w:rsidRPr="007F19BD">
        <w:rPr>
          <w:rFonts w:asciiTheme="minorHAnsi" w:hAnsiTheme="minorHAnsi"/>
          <w:color w:val="1B1C20"/>
        </w:rPr>
        <w:t>instil</w:t>
      </w:r>
      <w:r w:rsidRPr="007F19BD">
        <w:rPr>
          <w:rFonts w:asciiTheme="minorHAnsi" w:hAnsiTheme="minorHAnsi"/>
          <w:color w:val="1B1C20"/>
          <w:spacing w:val="-13"/>
        </w:rPr>
        <w:t xml:space="preserve"> </w:t>
      </w:r>
      <w:r w:rsidRPr="007F19BD">
        <w:rPr>
          <w:rFonts w:asciiTheme="minorHAnsi" w:hAnsiTheme="minorHAnsi"/>
          <w:color w:val="1B1C20"/>
        </w:rPr>
        <w:t>a</w:t>
      </w:r>
      <w:r w:rsidRPr="007F19BD">
        <w:rPr>
          <w:rFonts w:asciiTheme="minorHAnsi" w:hAnsiTheme="minorHAnsi"/>
          <w:color w:val="1B1C20"/>
          <w:spacing w:val="-12"/>
        </w:rPr>
        <w:t xml:space="preserve"> </w:t>
      </w:r>
      <w:r w:rsidRPr="007F19BD">
        <w:rPr>
          <w:rFonts w:asciiTheme="minorHAnsi" w:hAnsiTheme="minorHAnsi"/>
          <w:color w:val="1B1C20"/>
          <w:spacing w:val="-9"/>
        </w:rPr>
        <w:t>‘</w:t>
      </w:r>
      <w:r w:rsidRPr="007F19BD">
        <w:rPr>
          <w:rFonts w:asciiTheme="minorHAnsi" w:hAnsiTheme="minorHAnsi"/>
          <w:color w:val="1B1C20"/>
          <w:spacing w:val="-2"/>
        </w:rPr>
        <w:t>circular</w:t>
      </w:r>
      <w:r w:rsidRPr="007F19BD">
        <w:rPr>
          <w:rFonts w:asciiTheme="minorHAnsi" w:hAnsiTheme="minorHAnsi"/>
          <w:color w:val="1B1C20"/>
          <w:spacing w:val="-13"/>
        </w:rPr>
        <w:t xml:space="preserve"> </w:t>
      </w:r>
      <w:r w:rsidRPr="007F19BD">
        <w:rPr>
          <w:rFonts w:asciiTheme="minorHAnsi" w:hAnsiTheme="minorHAnsi"/>
          <w:color w:val="1B1C20"/>
          <w:spacing w:val="-1"/>
        </w:rPr>
        <w:t>economy</w:t>
      </w:r>
      <w:r w:rsidRPr="007F19BD">
        <w:rPr>
          <w:rFonts w:asciiTheme="minorHAnsi" w:hAnsiTheme="minorHAnsi"/>
          <w:color w:val="1B1C20"/>
          <w:spacing w:val="-5"/>
        </w:rPr>
        <w:t>’</w:t>
      </w:r>
      <w:r w:rsidRPr="007F19BD">
        <w:rPr>
          <w:rFonts w:asciiTheme="minorHAnsi" w:hAnsiTheme="minorHAnsi"/>
          <w:color w:val="1B1C20"/>
          <w:spacing w:val="41"/>
          <w:w w:val="23"/>
        </w:rPr>
        <w:t xml:space="preserve"> </w:t>
      </w:r>
      <w:r w:rsidRPr="007F19BD">
        <w:rPr>
          <w:rFonts w:asciiTheme="minorHAnsi" w:hAnsiTheme="minorHAnsi"/>
          <w:color w:val="1B1C20"/>
          <w:spacing w:val="-1"/>
        </w:rPr>
        <w:t>cultur</w:t>
      </w:r>
      <w:r w:rsidRPr="007F19BD">
        <w:rPr>
          <w:rFonts w:asciiTheme="minorHAnsi" w:hAnsiTheme="minorHAnsi"/>
          <w:color w:val="1B1C20"/>
          <w:spacing w:val="-2"/>
        </w:rPr>
        <w:t>e</w:t>
      </w:r>
      <w:r w:rsidRPr="007F19BD">
        <w:rPr>
          <w:rFonts w:asciiTheme="minorHAnsi" w:hAnsiTheme="minorHAnsi"/>
          <w:color w:val="1B1C20"/>
          <w:spacing w:val="4"/>
        </w:rPr>
        <w:t xml:space="preserve"> </w:t>
      </w:r>
      <w:r w:rsidRPr="007F19BD">
        <w:rPr>
          <w:rFonts w:asciiTheme="minorHAnsi" w:hAnsiTheme="minorHAnsi"/>
          <w:color w:val="1B1C20"/>
        </w:rPr>
        <w:t>in</w:t>
      </w:r>
      <w:r w:rsidRPr="007F19BD">
        <w:rPr>
          <w:rFonts w:asciiTheme="minorHAnsi" w:hAnsiTheme="minorHAnsi"/>
          <w:color w:val="1B1C20"/>
          <w:spacing w:val="5"/>
        </w:rPr>
        <w:t xml:space="preserve"> </w:t>
      </w:r>
      <w:r w:rsidRPr="007F19BD">
        <w:rPr>
          <w:rFonts w:asciiTheme="minorHAnsi" w:hAnsiTheme="minorHAnsi"/>
          <w:color w:val="1B1C20"/>
          <w:spacing w:val="-2"/>
        </w:rPr>
        <w:t>A</w:t>
      </w:r>
      <w:r w:rsidRPr="007F19BD">
        <w:rPr>
          <w:rFonts w:asciiTheme="minorHAnsi" w:hAnsiTheme="minorHAnsi"/>
          <w:color w:val="1B1C20"/>
          <w:spacing w:val="-1"/>
        </w:rPr>
        <w:t>ustralian</w:t>
      </w:r>
      <w:r w:rsidRPr="007F19BD">
        <w:rPr>
          <w:rFonts w:asciiTheme="minorHAnsi" w:hAnsiTheme="minorHAnsi"/>
          <w:color w:val="1B1C20"/>
          <w:spacing w:val="4"/>
        </w:rPr>
        <w:t xml:space="preserve"> </w:t>
      </w:r>
      <w:r w:rsidRPr="007F19BD">
        <w:rPr>
          <w:rFonts w:asciiTheme="minorHAnsi" w:hAnsiTheme="minorHAnsi"/>
          <w:color w:val="1B1C20"/>
        </w:rPr>
        <w:t>businesses,</w:t>
      </w:r>
      <w:r w:rsidRPr="007F19BD">
        <w:rPr>
          <w:rFonts w:asciiTheme="minorHAnsi" w:hAnsiTheme="minorHAnsi"/>
          <w:color w:val="1B1C20"/>
          <w:spacing w:val="5"/>
        </w:rPr>
        <w:t xml:space="preserve"> </w:t>
      </w:r>
      <w:r w:rsidRPr="007F19BD">
        <w:rPr>
          <w:rFonts w:asciiTheme="minorHAnsi" w:hAnsiTheme="minorHAnsi"/>
          <w:color w:val="1B1C20"/>
        </w:rPr>
        <w:t>focusing</w:t>
      </w:r>
      <w:r w:rsidRPr="007F19BD">
        <w:rPr>
          <w:rFonts w:asciiTheme="minorHAnsi" w:hAnsiTheme="minorHAnsi"/>
          <w:color w:val="1B1C20"/>
          <w:spacing w:val="4"/>
        </w:rPr>
        <w:t xml:space="preserve"> </w:t>
      </w:r>
      <w:r w:rsidRPr="007F19BD">
        <w:rPr>
          <w:rFonts w:asciiTheme="minorHAnsi" w:hAnsiTheme="minorHAnsi"/>
          <w:color w:val="1B1C20"/>
        </w:rPr>
        <w:t>on</w:t>
      </w:r>
      <w:r w:rsidRPr="007F19BD">
        <w:rPr>
          <w:rFonts w:asciiTheme="minorHAnsi" w:hAnsiTheme="minorHAnsi"/>
          <w:color w:val="1B1C20"/>
          <w:spacing w:val="5"/>
        </w:rPr>
        <w:t xml:space="preserve"> </w:t>
      </w:r>
      <w:r w:rsidRPr="007F19BD">
        <w:rPr>
          <w:rFonts w:asciiTheme="minorHAnsi" w:hAnsiTheme="minorHAnsi"/>
          <w:color w:val="1B1C20"/>
        </w:rPr>
        <w:t>keeping</w:t>
      </w:r>
      <w:r w:rsidRPr="007F19BD">
        <w:rPr>
          <w:rFonts w:asciiTheme="minorHAnsi" w:hAnsiTheme="minorHAnsi"/>
          <w:color w:val="1B1C20"/>
          <w:spacing w:val="-5"/>
        </w:rPr>
        <w:t xml:space="preserve"> </w:t>
      </w:r>
      <w:r w:rsidRPr="007F19BD">
        <w:rPr>
          <w:rFonts w:asciiTheme="minorHAnsi" w:hAnsiTheme="minorHAnsi"/>
          <w:color w:val="1B1C20"/>
          <w:spacing w:val="-1"/>
        </w:rPr>
        <w:t>product</w:t>
      </w:r>
      <w:r w:rsidRPr="007F19BD">
        <w:rPr>
          <w:rFonts w:asciiTheme="minorHAnsi" w:hAnsiTheme="minorHAnsi"/>
          <w:color w:val="1B1C20"/>
          <w:spacing w:val="5"/>
        </w:rPr>
        <w:t xml:space="preserve"> </w:t>
      </w:r>
      <w:r w:rsidRPr="007F19BD">
        <w:rPr>
          <w:rFonts w:asciiTheme="minorHAnsi" w:hAnsiTheme="minorHAnsi"/>
          <w:color w:val="1B1C20"/>
        </w:rPr>
        <w:t>packaging</w:t>
      </w:r>
      <w:r w:rsidRPr="007F19BD">
        <w:rPr>
          <w:rFonts w:asciiTheme="minorHAnsi" w:hAnsiTheme="minorHAnsi"/>
          <w:color w:val="1B1C20"/>
          <w:spacing w:val="4"/>
        </w:rPr>
        <w:t xml:space="preserve"> </w:t>
      </w:r>
      <w:r w:rsidRPr="007F19BD">
        <w:rPr>
          <w:rFonts w:asciiTheme="minorHAnsi" w:hAnsiTheme="minorHAnsi"/>
          <w:color w:val="1B1C20"/>
        </w:rPr>
        <w:t>within</w:t>
      </w:r>
      <w:r w:rsidRPr="007F19BD">
        <w:rPr>
          <w:rFonts w:asciiTheme="minorHAnsi" w:hAnsiTheme="minorHAnsi"/>
          <w:color w:val="1B1C20"/>
          <w:spacing w:val="5"/>
        </w:rPr>
        <w:t xml:space="preserve"> </w:t>
      </w:r>
      <w:r w:rsidRPr="007F19BD">
        <w:rPr>
          <w:rFonts w:asciiTheme="minorHAnsi" w:hAnsiTheme="minorHAnsi"/>
          <w:color w:val="1B1C20"/>
        </w:rPr>
        <w:t>an</w:t>
      </w:r>
      <w:r w:rsidRPr="007F19BD">
        <w:rPr>
          <w:rFonts w:asciiTheme="minorHAnsi" w:hAnsiTheme="minorHAnsi"/>
          <w:color w:val="1B1C20"/>
          <w:spacing w:val="4"/>
        </w:rPr>
        <w:t xml:space="preserve"> </w:t>
      </w:r>
      <w:r w:rsidRPr="007F19BD">
        <w:rPr>
          <w:rFonts w:asciiTheme="minorHAnsi" w:hAnsiTheme="minorHAnsi"/>
          <w:color w:val="1B1C20"/>
          <w:spacing w:val="-1"/>
        </w:rPr>
        <w:t>activ</w:t>
      </w:r>
      <w:r w:rsidRPr="007F19BD">
        <w:rPr>
          <w:rFonts w:asciiTheme="minorHAnsi" w:hAnsiTheme="minorHAnsi"/>
          <w:color w:val="1B1C20"/>
          <w:spacing w:val="-2"/>
        </w:rPr>
        <w:t>e</w:t>
      </w:r>
      <w:r w:rsidRPr="007F19BD">
        <w:rPr>
          <w:rFonts w:asciiTheme="minorHAnsi" w:hAnsiTheme="minorHAnsi"/>
          <w:color w:val="1B1C20"/>
          <w:spacing w:val="5"/>
        </w:rPr>
        <w:t xml:space="preserve"> </w:t>
      </w:r>
      <w:r w:rsidRPr="007F19BD">
        <w:rPr>
          <w:rFonts w:asciiTheme="minorHAnsi" w:hAnsiTheme="minorHAnsi"/>
          <w:color w:val="1B1C20"/>
        </w:rPr>
        <w:t>economy</w:t>
      </w:r>
      <w:r w:rsidRPr="007F19BD">
        <w:rPr>
          <w:rFonts w:asciiTheme="minorHAnsi" w:hAnsiTheme="minorHAnsi"/>
          <w:color w:val="1B1C20"/>
          <w:spacing w:val="5"/>
        </w:rPr>
        <w:t xml:space="preserve"> </w:t>
      </w:r>
      <w:r w:rsidRPr="007F19BD">
        <w:rPr>
          <w:rFonts w:asciiTheme="minorHAnsi" w:hAnsiTheme="minorHAnsi"/>
          <w:color w:val="1B1C20"/>
          <w:spacing w:val="-1"/>
        </w:rPr>
        <w:t>b</w:t>
      </w:r>
      <w:r w:rsidRPr="007F19BD">
        <w:rPr>
          <w:rFonts w:asciiTheme="minorHAnsi" w:hAnsiTheme="minorHAnsi"/>
          <w:color w:val="1B1C20"/>
          <w:spacing w:val="-2"/>
        </w:rPr>
        <w:t>y</w:t>
      </w:r>
      <w:r w:rsidRPr="007F19BD">
        <w:rPr>
          <w:rFonts w:asciiTheme="minorHAnsi" w:hAnsiTheme="minorHAnsi"/>
          <w:color w:val="1B1C20"/>
          <w:spacing w:val="4"/>
        </w:rPr>
        <w:t xml:space="preserve"> </w:t>
      </w:r>
      <w:r w:rsidRPr="007F19BD">
        <w:rPr>
          <w:rFonts w:asciiTheme="minorHAnsi" w:hAnsiTheme="minorHAnsi"/>
          <w:color w:val="1B1C20"/>
          <w:spacing w:val="-1"/>
        </w:rPr>
        <w:t>reco</w:t>
      </w:r>
      <w:r w:rsidRPr="007F19BD">
        <w:rPr>
          <w:rFonts w:asciiTheme="minorHAnsi" w:hAnsiTheme="minorHAnsi"/>
          <w:color w:val="1B1C20"/>
          <w:spacing w:val="-2"/>
        </w:rPr>
        <w:t>v</w:t>
      </w:r>
      <w:r w:rsidRPr="007F19BD">
        <w:rPr>
          <w:rFonts w:asciiTheme="minorHAnsi" w:hAnsiTheme="minorHAnsi"/>
          <w:color w:val="1B1C20"/>
          <w:spacing w:val="-1"/>
        </w:rPr>
        <w:t>ering</w:t>
      </w:r>
      <w:r w:rsidRPr="007F19BD">
        <w:rPr>
          <w:rFonts w:asciiTheme="minorHAnsi" w:hAnsiTheme="minorHAnsi"/>
          <w:color w:val="1B1C20"/>
          <w:spacing w:val="45"/>
          <w:w w:val="101"/>
        </w:rPr>
        <w:t xml:space="preserve"> </w:t>
      </w:r>
      <w:r w:rsidRPr="007F19BD">
        <w:rPr>
          <w:rFonts w:asciiTheme="minorHAnsi" w:hAnsiTheme="minorHAnsi"/>
          <w:color w:val="1B1C20"/>
        </w:rPr>
        <w:t>it</w:t>
      </w:r>
      <w:r w:rsidRPr="007F19BD">
        <w:rPr>
          <w:rFonts w:asciiTheme="minorHAnsi" w:hAnsiTheme="minorHAnsi"/>
          <w:color w:val="1B1C20"/>
          <w:spacing w:val="3"/>
        </w:rPr>
        <w:t xml:space="preserve"> </w:t>
      </w:r>
      <w:r w:rsidRPr="007F19BD">
        <w:rPr>
          <w:rFonts w:asciiTheme="minorHAnsi" w:hAnsiTheme="minorHAnsi"/>
          <w:color w:val="1B1C20"/>
        </w:rPr>
        <w:t>for</w:t>
      </w:r>
      <w:r w:rsidRPr="007F19BD">
        <w:rPr>
          <w:rFonts w:asciiTheme="minorHAnsi" w:hAnsiTheme="minorHAnsi"/>
          <w:color w:val="1B1C20"/>
          <w:spacing w:val="3"/>
        </w:rPr>
        <w:t xml:space="preserve"> </w:t>
      </w:r>
      <w:r w:rsidRPr="007F19BD">
        <w:rPr>
          <w:rFonts w:asciiTheme="minorHAnsi" w:hAnsiTheme="minorHAnsi"/>
          <w:color w:val="1B1C20"/>
        </w:rPr>
        <w:t>further</w:t>
      </w:r>
      <w:r w:rsidRPr="007F19BD">
        <w:rPr>
          <w:rFonts w:asciiTheme="minorHAnsi" w:hAnsiTheme="minorHAnsi"/>
          <w:color w:val="1B1C20"/>
          <w:spacing w:val="3"/>
        </w:rPr>
        <w:t xml:space="preserve"> </w:t>
      </w:r>
      <w:r w:rsidRPr="007F19BD">
        <w:rPr>
          <w:rFonts w:asciiTheme="minorHAnsi" w:hAnsiTheme="minorHAnsi"/>
          <w:color w:val="1B1C20"/>
        </w:rPr>
        <w:t>use</w:t>
      </w:r>
      <w:r w:rsidRPr="007F19BD">
        <w:rPr>
          <w:rFonts w:asciiTheme="minorHAnsi" w:hAnsiTheme="minorHAnsi"/>
          <w:color w:val="1B1C20"/>
          <w:spacing w:val="3"/>
        </w:rPr>
        <w:t xml:space="preserve"> </w:t>
      </w:r>
      <w:r w:rsidRPr="007F19BD">
        <w:rPr>
          <w:rFonts w:asciiTheme="minorHAnsi" w:hAnsiTheme="minorHAnsi"/>
          <w:color w:val="1B1C20"/>
        </w:rPr>
        <w:t>after</w:t>
      </w:r>
      <w:r w:rsidRPr="007F19BD">
        <w:rPr>
          <w:rFonts w:asciiTheme="minorHAnsi" w:hAnsiTheme="minorHAnsi"/>
          <w:color w:val="1B1C20"/>
          <w:spacing w:val="3"/>
        </w:rPr>
        <w:t xml:space="preserve"> </w:t>
      </w:r>
      <w:r w:rsidRPr="007F19BD">
        <w:rPr>
          <w:rFonts w:asciiTheme="minorHAnsi" w:hAnsiTheme="minorHAnsi"/>
          <w:color w:val="1B1C20"/>
        </w:rPr>
        <w:t>its</w:t>
      </w:r>
      <w:r w:rsidRPr="007F19BD">
        <w:rPr>
          <w:rFonts w:asciiTheme="minorHAnsi" w:hAnsiTheme="minorHAnsi"/>
          <w:color w:val="1B1C20"/>
          <w:spacing w:val="3"/>
        </w:rPr>
        <w:t xml:space="preserve"> </w:t>
      </w:r>
      <w:r w:rsidRPr="007F19BD">
        <w:rPr>
          <w:rFonts w:asciiTheme="minorHAnsi" w:hAnsiTheme="minorHAnsi"/>
          <w:color w:val="1B1C20"/>
        </w:rPr>
        <w:t>initial</w:t>
      </w:r>
      <w:r w:rsidRPr="007F19BD">
        <w:rPr>
          <w:rFonts w:asciiTheme="minorHAnsi" w:hAnsiTheme="minorHAnsi"/>
          <w:color w:val="1B1C20"/>
          <w:spacing w:val="3"/>
        </w:rPr>
        <w:t xml:space="preserve"> </w:t>
      </w:r>
      <w:r w:rsidRPr="007F19BD">
        <w:rPr>
          <w:rFonts w:asciiTheme="minorHAnsi" w:hAnsiTheme="minorHAnsi"/>
          <w:color w:val="1B1C20"/>
        </w:rPr>
        <w:t>use.</w:t>
      </w:r>
    </w:p>
    <w:p w:rsidR="00FB197A" w:rsidRPr="007F19BD" w:rsidRDefault="00617197" w:rsidP="007F19BD">
      <w:pPr>
        <w:pStyle w:val="BodyText"/>
        <w:spacing w:line="256" w:lineRule="auto"/>
        <w:ind w:left="1700" w:right="1526"/>
        <w:rPr>
          <w:rFonts w:asciiTheme="minorHAnsi" w:hAnsiTheme="minorHAnsi"/>
        </w:rPr>
      </w:pPr>
      <w:r w:rsidRPr="007F19BD">
        <w:rPr>
          <w:rFonts w:asciiTheme="minorHAnsi" w:hAnsiTheme="minorHAnsi"/>
          <w:color w:val="1B1C20"/>
          <w:spacing w:val="-2"/>
          <w:w w:val="105"/>
        </w:rPr>
        <w:t>Australia</w:t>
      </w:r>
      <w:r w:rsidRPr="007F19BD">
        <w:rPr>
          <w:rFonts w:asciiTheme="minorHAnsi" w:hAnsiTheme="minorHAnsi"/>
          <w:color w:val="1B1C20"/>
          <w:spacing w:val="-23"/>
          <w:w w:val="105"/>
        </w:rPr>
        <w:t xml:space="preserve"> </w:t>
      </w:r>
      <w:r w:rsidRPr="007F19BD">
        <w:rPr>
          <w:rFonts w:asciiTheme="minorHAnsi" w:hAnsiTheme="minorHAnsi"/>
          <w:color w:val="1B1C20"/>
          <w:w w:val="105"/>
        </w:rPr>
        <w:t>is</w:t>
      </w:r>
      <w:r w:rsidRPr="007F19BD">
        <w:rPr>
          <w:rFonts w:asciiTheme="minorHAnsi" w:hAnsiTheme="minorHAnsi"/>
          <w:color w:val="1B1C20"/>
          <w:spacing w:val="-22"/>
          <w:w w:val="105"/>
        </w:rPr>
        <w:t xml:space="preserve"> </w:t>
      </w:r>
      <w:r w:rsidRPr="007F19BD">
        <w:rPr>
          <w:rFonts w:asciiTheme="minorHAnsi" w:hAnsiTheme="minorHAnsi"/>
          <w:color w:val="1B1C20"/>
          <w:w w:val="105"/>
        </w:rPr>
        <w:t>also</w:t>
      </w:r>
      <w:r w:rsidRPr="007F19BD">
        <w:rPr>
          <w:rFonts w:asciiTheme="minorHAnsi" w:hAnsiTheme="minorHAnsi"/>
          <w:color w:val="1B1C20"/>
          <w:spacing w:val="-22"/>
          <w:w w:val="105"/>
        </w:rPr>
        <w:t xml:space="preserve"> </w:t>
      </w:r>
      <w:r w:rsidRPr="007F19BD">
        <w:rPr>
          <w:rFonts w:asciiTheme="minorHAnsi" w:hAnsiTheme="minorHAnsi"/>
          <w:color w:val="1B1C20"/>
          <w:spacing w:val="-2"/>
          <w:w w:val="105"/>
        </w:rPr>
        <w:t>working</w:t>
      </w:r>
      <w:r w:rsidRPr="007F19BD">
        <w:rPr>
          <w:rFonts w:asciiTheme="minorHAnsi" w:hAnsiTheme="minorHAnsi"/>
          <w:color w:val="1B1C20"/>
          <w:spacing w:val="-22"/>
          <w:w w:val="105"/>
        </w:rPr>
        <w:t xml:space="preserve"> </w:t>
      </w:r>
      <w:r w:rsidRPr="007F19BD">
        <w:rPr>
          <w:rFonts w:asciiTheme="minorHAnsi" w:hAnsiTheme="minorHAnsi"/>
          <w:color w:val="1B1C20"/>
          <w:spacing w:val="-1"/>
          <w:w w:val="105"/>
        </w:rPr>
        <w:t>r</w:t>
      </w:r>
      <w:r w:rsidRPr="007F19BD">
        <w:rPr>
          <w:rFonts w:asciiTheme="minorHAnsi" w:hAnsiTheme="minorHAnsi"/>
          <w:color w:val="1B1C20"/>
          <w:spacing w:val="-2"/>
          <w:w w:val="105"/>
        </w:rPr>
        <w:t>egionally</w:t>
      </w:r>
      <w:r w:rsidRPr="007F19BD">
        <w:rPr>
          <w:rFonts w:asciiTheme="minorHAnsi" w:hAnsiTheme="minorHAnsi"/>
          <w:color w:val="1B1C20"/>
          <w:spacing w:val="-22"/>
          <w:w w:val="105"/>
        </w:rPr>
        <w:t xml:space="preserve"> </w:t>
      </w:r>
      <w:r w:rsidRPr="007F19BD">
        <w:rPr>
          <w:rFonts w:asciiTheme="minorHAnsi" w:hAnsiTheme="minorHAnsi"/>
          <w:color w:val="1B1C20"/>
          <w:w w:val="105"/>
        </w:rPr>
        <w:t>and</w:t>
      </w:r>
      <w:r w:rsidRPr="007F19BD">
        <w:rPr>
          <w:rFonts w:asciiTheme="minorHAnsi" w:hAnsiTheme="minorHAnsi"/>
          <w:color w:val="1B1C20"/>
          <w:spacing w:val="-22"/>
          <w:w w:val="105"/>
        </w:rPr>
        <w:t xml:space="preserve"> </w:t>
      </w:r>
      <w:r w:rsidRPr="007F19BD">
        <w:rPr>
          <w:rFonts w:asciiTheme="minorHAnsi" w:hAnsiTheme="minorHAnsi"/>
          <w:color w:val="1B1C20"/>
          <w:w w:val="105"/>
        </w:rPr>
        <w:t>internationally</w:t>
      </w:r>
      <w:r w:rsidRPr="007F19BD">
        <w:rPr>
          <w:rFonts w:asciiTheme="minorHAnsi" w:hAnsiTheme="minorHAnsi"/>
          <w:color w:val="1B1C20"/>
          <w:spacing w:val="-22"/>
          <w:w w:val="105"/>
        </w:rPr>
        <w:t xml:space="preserve"> </w:t>
      </w:r>
      <w:r w:rsidRPr="007F19BD">
        <w:rPr>
          <w:rFonts w:asciiTheme="minorHAnsi" w:hAnsiTheme="minorHAnsi"/>
          <w:color w:val="1B1C20"/>
          <w:w w:val="105"/>
        </w:rPr>
        <w:t>to</w:t>
      </w:r>
      <w:r w:rsidRPr="007F19BD">
        <w:rPr>
          <w:rFonts w:asciiTheme="minorHAnsi" w:hAnsiTheme="minorHAnsi"/>
          <w:color w:val="1B1C20"/>
          <w:spacing w:val="-22"/>
          <w:w w:val="105"/>
        </w:rPr>
        <w:t xml:space="preserve"> </w:t>
      </w:r>
      <w:r w:rsidRPr="007F19BD">
        <w:rPr>
          <w:rFonts w:asciiTheme="minorHAnsi" w:hAnsiTheme="minorHAnsi"/>
          <w:color w:val="1B1C20"/>
          <w:spacing w:val="-1"/>
          <w:w w:val="105"/>
        </w:rPr>
        <w:t>addr</w:t>
      </w:r>
      <w:r w:rsidRPr="007F19BD">
        <w:rPr>
          <w:rFonts w:asciiTheme="minorHAnsi" w:hAnsiTheme="minorHAnsi"/>
          <w:color w:val="1B1C20"/>
          <w:spacing w:val="-2"/>
          <w:w w:val="105"/>
        </w:rPr>
        <w:t>ess</w:t>
      </w:r>
      <w:r w:rsidRPr="007F19BD">
        <w:rPr>
          <w:rFonts w:asciiTheme="minorHAnsi" w:hAnsiTheme="minorHAnsi"/>
          <w:color w:val="1B1C20"/>
          <w:spacing w:val="-22"/>
          <w:w w:val="105"/>
        </w:rPr>
        <w:t xml:space="preserve"> </w:t>
      </w:r>
      <w:r w:rsidRPr="007F19BD">
        <w:rPr>
          <w:rFonts w:asciiTheme="minorHAnsi" w:hAnsiTheme="minorHAnsi"/>
          <w:color w:val="1B1C20"/>
          <w:w w:val="105"/>
        </w:rPr>
        <w:t>the</w:t>
      </w:r>
      <w:r w:rsidRPr="007F19BD">
        <w:rPr>
          <w:rFonts w:asciiTheme="minorHAnsi" w:hAnsiTheme="minorHAnsi"/>
          <w:color w:val="1B1C20"/>
          <w:spacing w:val="-22"/>
          <w:w w:val="105"/>
        </w:rPr>
        <w:t xml:space="preserve"> </w:t>
      </w:r>
      <w:r w:rsidRPr="007F19BD">
        <w:rPr>
          <w:rFonts w:asciiTheme="minorHAnsi" w:hAnsiTheme="minorHAnsi"/>
          <w:color w:val="1B1C20"/>
          <w:w w:val="105"/>
        </w:rPr>
        <w:t>issue</w:t>
      </w:r>
      <w:r w:rsidRPr="007F19BD">
        <w:rPr>
          <w:rFonts w:asciiTheme="minorHAnsi" w:hAnsiTheme="minorHAnsi"/>
          <w:color w:val="1B1C20"/>
          <w:spacing w:val="-22"/>
          <w:w w:val="105"/>
        </w:rPr>
        <w:t xml:space="preserve"> </w:t>
      </w:r>
      <w:r w:rsidRPr="007F19BD">
        <w:rPr>
          <w:rFonts w:asciiTheme="minorHAnsi" w:hAnsiTheme="minorHAnsi"/>
          <w:color w:val="1B1C20"/>
          <w:w w:val="105"/>
        </w:rPr>
        <w:t>of</w:t>
      </w:r>
      <w:r w:rsidRPr="007F19BD">
        <w:rPr>
          <w:rFonts w:asciiTheme="minorHAnsi" w:hAnsiTheme="minorHAnsi"/>
          <w:color w:val="1B1C20"/>
          <w:spacing w:val="-22"/>
          <w:w w:val="105"/>
        </w:rPr>
        <w:t xml:space="preserve"> </w:t>
      </w:r>
      <w:r w:rsidRPr="007F19BD">
        <w:rPr>
          <w:rFonts w:asciiTheme="minorHAnsi" w:hAnsiTheme="minorHAnsi"/>
          <w:color w:val="1B1C20"/>
          <w:w w:val="105"/>
        </w:rPr>
        <w:t>marine</w:t>
      </w:r>
      <w:r w:rsidRPr="007F19BD">
        <w:rPr>
          <w:rFonts w:asciiTheme="minorHAnsi" w:hAnsiTheme="minorHAnsi"/>
          <w:color w:val="1B1C20"/>
          <w:spacing w:val="-22"/>
          <w:w w:val="105"/>
        </w:rPr>
        <w:t xml:space="preserve"> </w:t>
      </w:r>
      <w:r w:rsidRPr="007F19BD">
        <w:rPr>
          <w:rFonts w:asciiTheme="minorHAnsi" w:hAnsiTheme="minorHAnsi"/>
          <w:color w:val="1B1C20"/>
          <w:w w:val="105"/>
        </w:rPr>
        <w:t>debris,</w:t>
      </w:r>
      <w:r w:rsidRPr="007F19BD">
        <w:rPr>
          <w:rFonts w:asciiTheme="minorHAnsi" w:hAnsiTheme="minorHAnsi"/>
          <w:color w:val="1B1C20"/>
          <w:spacing w:val="-22"/>
          <w:w w:val="105"/>
        </w:rPr>
        <w:t xml:space="preserve"> </w:t>
      </w:r>
      <w:r w:rsidRPr="007F19BD">
        <w:rPr>
          <w:rFonts w:asciiTheme="minorHAnsi" w:hAnsiTheme="minorHAnsi"/>
          <w:color w:val="1B1C20"/>
          <w:w w:val="105"/>
        </w:rPr>
        <w:t>particularly</w:t>
      </w:r>
      <w:r w:rsidRPr="007F19BD">
        <w:rPr>
          <w:rFonts w:asciiTheme="minorHAnsi" w:hAnsiTheme="minorHAnsi"/>
          <w:color w:val="1B1C20"/>
          <w:spacing w:val="-22"/>
          <w:w w:val="105"/>
        </w:rPr>
        <w:t xml:space="preserve"> </w:t>
      </w:r>
      <w:r w:rsidRPr="007F19BD">
        <w:rPr>
          <w:rFonts w:asciiTheme="minorHAnsi" w:hAnsiTheme="minorHAnsi"/>
          <w:color w:val="1B1C20"/>
          <w:spacing w:val="-1"/>
          <w:w w:val="105"/>
        </w:rPr>
        <w:t>through</w:t>
      </w:r>
      <w:r w:rsidRPr="007F19BD">
        <w:rPr>
          <w:rFonts w:asciiTheme="minorHAnsi" w:hAnsiTheme="minorHAnsi"/>
          <w:color w:val="1B1C20"/>
          <w:spacing w:val="57"/>
          <w:w w:val="104"/>
        </w:rPr>
        <w:t xml:space="preserve"> </w:t>
      </w:r>
      <w:r w:rsidRPr="007F19BD">
        <w:rPr>
          <w:rFonts w:asciiTheme="minorHAnsi" w:hAnsiTheme="minorHAnsi"/>
          <w:color w:val="1B1C20"/>
          <w:w w:val="105"/>
        </w:rPr>
        <w:t>the</w:t>
      </w:r>
      <w:r w:rsidRPr="007F19BD">
        <w:rPr>
          <w:rFonts w:asciiTheme="minorHAnsi" w:hAnsiTheme="minorHAnsi"/>
          <w:color w:val="1B1C20"/>
          <w:spacing w:val="-6"/>
          <w:w w:val="105"/>
        </w:rPr>
        <w:t xml:space="preserve"> </w:t>
      </w:r>
      <w:r w:rsidRPr="007F19BD">
        <w:rPr>
          <w:rFonts w:asciiTheme="minorHAnsi" w:hAnsiTheme="minorHAnsi"/>
          <w:color w:val="1B1C20"/>
          <w:spacing w:val="-2"/>
          <w:w w:val="105"/>
        </w:rPr>
        <w:t>United</w:t>
      </w:r>
      <w:r w:rsidRPr="007F19BD">
        <w:rPr>
          <w:rFonts w:asciiTheme="minorHAnsi" w:hAnsiTheme="minorHAnsi"/>
          <w:color w:val="1B1C20"/>
          <w:spacing w:val="-5"/>
          <w:w w:val="105"/>
        </w:rPr>
        <w:t xml:space="preserve"> </w:t>
      </w:r>
      <w:r w:rsidRPr="007F19BD">
        <w:rPr>
          <w:rFonts w:asciiTheme="minorHAnsi" w:hAnsiTheme="minorHAnsi"/>
          <w:color w:val="1B1C20"/>
          <w:spacing w:val="-1"/>
          <w:w w:val="105"/>
        </w:rPr>
        <w:t>N</w:t>
      </w:r>
      <w:r w:rsidRPr="007F19BD">
        <w:rPr>
          <w:rFonts w:asciiTheme="minorHAnsi" w:hAnsiTheme="minorHAnsi"/>
          <w:color w:val="1B1C20"/>
          <w:spacing w:val="-2"/>
          <w:w w:val="105"/>
        </w:rPr>
        <w:t>ations</w:t>
      </w:r>
      <w:r w:rsidRPr="007F19BD">
        <w:rPr>
          <w:rFonts w:asciiTheme="minorHAnsi" w:hAnsiTheme="minorHAnsi"/>
          <w:color w:val="1B1C20"/>
          <w:spacing w:val="-6"/>
          <w:w w:val="105"/>
        </w:rPr>
        <w:t xml:space="preserve"> </w:t>
      </w:r>
      <w:r w:rsidRPr="007F19BD">
        <w:rPr>
          <w:rFonts w:asciiTheme="minorHAnsi" w:hAnsiTheme="minorHAnsi"/>
          <w:color w:val="1B1C20"/>
          <w:spacing w:val="-1"/>
          <w:w w:val="105"/>
        </w:rPr>
        <w:t>G</w:t>
      </w:r>
      <w:r w:rsidRPr="007F19BD">
        <w:rPr>
          <w:rFonts w:asciiTheme="minorHAnsi" w:hAnsiTheme="minorHAnsi"/>
          <w:color w:val="1B1C20"/>
          <w:spacing w:val="-2"/>
          <w:w w:val="105"/>
        </w:rPr>
        <w:t>eneral</w:t>
      </w:r>
      <w:r w:rsidRPr="007F19BD">
        <w:rPr>
          <w:rFonts w:asciiTheme="minorHAnsi" w:hAnsiTheme="minorHAnsi"/>
          <w:color w:val="1B1C20"/>
          <w:spacing w:val="-5"/>
          <w:w w:val="105"/>
        </w:rPr>
        <w:t xml:space="preserve"> </w:t>
      </w:r>
      <w:r w:rsidRPr="007F19BD">
        <w:rPr>
          <w:rFonts w:asciiTheme="minorHAnsi" w:hAnsiTheme="minorHAnsi"/>
          <w:color w:val="1B1C20"/>
          <w:spacing w:val="-3"/>
          <w:w w:val="105"/>
        </w:rPr>
        <w:t>Assembly</w:t>
      </w:r>
      <w:r w:rsidRPr="007F19BD">
        <w:rPr>
          <w:rFonts w:asciiTheme="minorHAnsi" w:hAnsiTheme="minorHAnsi"/>
          <w:color w:val="1B1C20"/>
          <w:spacing w:val="-2"/>
          <w:w w:val="105"/>
        </w:rPr>
        <w:t>,</w:t>
      </w:r>
      <w:r w:rsidRPr="007F19BD">
        <w:rPr>
          <w:rFonts w:asciiTheme="minorHAnsi" w:hAnsiTheme="minorHAnsi"/>
          <w:color w:val="1B1C20"/>
          <w:spacing w:val="-6"/>
          <w:w w:val="105"/>
        </w:rPr>
        <w:t xml:space="preserve"> </w:t>
      </w:r>
      <w:r w:rsidRPr="007F19BD">
        <w:rPr>
          <w:rFonts w:asciiTheme="minorHAnsi" w:hAnsiTheme="minorHAnsi"/>
          <w:color w:val="1B1C20"/>
          <w:w w:val="105"/>
        </w:rPr>
        <w:t>the</w:t>
      </w:r>
      <w:r w:rsidRPr="007F19BD">
        <w:rPr>
          <w:rFonts w:asciiTheme="minorHAnsi" w:hAnsiTheme="minorHAnsi"/>
          <w:color w:val="1B1C20"/>
          <w:spacing w:val="-5"/>
          <w:w w:val="105"/>
        </w:rPr>
        <w:t xml:space="preserve"> </w:t>
      </w:r>
      <w:r w:rsidRPr="007F19BD">
        <w:rPr>
          <w:rFonts w:asciiTheme="minorHAnsi" w:hAnsiTheme="minorHAnsi"/>
          <w:color w:val="1B1C20"/>
          <w:spacing w:val="-1"/>
          <w:w w:val="105"/>
        </w:rPr>
        <w:t>International</w:t>
      </w:r>
      <w:r w:rsidRPr="007F19BD">
        <w:rPr>
          <w:rFonts w:asciiTheme="minorHAnsi" w:hAnsiTheme="minorHAnsi"/>
          <w:color w:val="1B1C20"/>
          <w:spacing w:val="-5"/>
          <w:w w:val="105"/>
        </w:rPr>
        <w:t xml:space="preserve"> </w:t>
      </w:r>
      <w:r w:rsidRPr="007F19BD">
        <w:rPr>
          <w:rFonts w:asciiTheme="minorHAnsi" w:hAnsiTheme="minorHAnsi"/>
          <w:color w:val="1B1C20"/>
          <w:spacing w:val="-1"/>
          <w:w w:val="105"/>
        </w:rPr>
        <w:t>M</w:t>
      </w:r>
      <w:r w:rsidRPr="007F19BD">
        <w:rPr>
          <w:rFonts w:asciiTheme="minorHAnsi" w:hAnsiTheme="minorHAnsi"/>
          <w:color w:val="1B1C20"/>
          <w:spacing w:val="-2"/>
          <w:w w:val="105"/>
        </w:rPr>
        <w:t>aritime</w:t>
      </w:r>
      <w:r w:rsidRPr="007F19BD">
        <w:rPr>
          <w:rFonts w:asciiTheme="minorHAnsi" w:hAnsiTheme="minorHAnsi"/>
          <w:color w:val="1B1C20"/>
          <w:spacing w:val="-6"/>
          <w:w w:val="105"/>
        </w:rPr>
        <w:t xml:space="preserve"> </w:t>
      </w:r>
      <w:r w:rsidRPr="007F19BD">
        <w:rPr>
          <w:rFonts w:asciiTheme="minorHAnsi" w:hAnsiTheme="minorHAnsi"/>
          <w:color w:val="1B1C20"/>
          <w:spacing w:val="-1"/>
          <w:w w:val="105"/>
        </w:rPr>
        <w:t>O</w:t>
      </w:r>
      <w:r w:rsidRPr="007F19BD">
        <w:rPr>
          <w:rFonts w:asciiTheme="minorHAnsi" w:hAnsiTheme="minorHAnsi"/>
          <w:color w:val="1B1C20"/>
          <w:spacing w:val="-2"/>
          <w:w w:val="105"/>
        </w:rPr>
        <w:t>rganization</w:t>
      </w:r>
      <w:r w:rsidRPr="007F19BD">
        <w:rPr>
          <w:rFonts w:asciiTheme="minorHAnsi" w:hAnsiTheme="minorHAnsi"/>
          <w:color w:val="1B1C20"/>
          <w:spacing w:val="-5"/>
          <w:w w:val="105"/>
        </w:rPr>
        <w:t xml:space="preserve"> </w:t>
      </w:r>
      <w:r w:rsidRPr="007F19BD">
        <w:rPr>
          <w:rFonts w:asciiTheme="minorHAnsi" w:hAnsiTheme="minorHAnsi"/>
          <w:color w:val="1B1C20"/>
          <w:w w:val="105"/>
        </w:rPr>
        <w:t>(IMO),</w:t>
      </w:r>
      <w:r w:rsidRPr="007F19BD">
        <w:rPr>
          <w:rFonts w:asciiTheme="minorHAnsi" w:hAnsiTheme="minorHAnsi"/>
          <w:color w:val="1B1C20"/>
          <w:spacing w:val="-6"/>
          <w:w w:val="105"/>
        </w:rPr>
        <w:t xml:space="preserve"> </w:t>
      </w:r>
      <w:r w:rsidRPr="007F19BD">
        <w:rPr>
          <w:rFonts w:asciiTheme="minorHAnsi" w:hAnsiTheme="minorHAnsi"/>
          <w:color w:val="1B1C20"/>
          <w:w w:val="105"/>
        </w:rPr>
        <w:t>the</w:t>
      </w:r>
      <w:r w:rsidRPr="007F19BD">
        <w:rPr>
          <w:rFonts w:asciiTheme="minorHAnsi" w:hAnsiTheme="minorHAnsi"/>
          <w:color w:val="1B1C20"/>
          <w:spacing w:val="-5"/>
          <w:w w:val="105"/>
        </w:rPr>
        <w:t xml:space="preserve"> </w:t>
      </w:r>
      <w:r w:rsidRPr="007F19BD">
        <w:rPr>
          <w:rFonts w:asciiTheme="minorHAnsi" w:hAnsiTheme="minorHAnsi"/>
          <w:color w:val="1B1C20"/>
          <w:spacing w:val="-1"/>
          <w:w w:val="105"/>
        </w:rPr>
        <w:t>Convention</w:t>
      </w:r>
      <w:r w:rsidRPr="007F19BD">
        <w:rPr>
          <w:rFonts w:asciiTheme="minorHAnsi" w:hAnsiTheme="minorHAnsi"/>
          <w:color w:val="1B1C20"/>
          <w:spacing w:val="-5"/>
          <w:w w:val="105"/>
        </w:rPr>
        <w:t xml:space="preserve"> </w:t>
      </w:r>
      <w:r w:rsidRPr="007F19BD">
        <w:rPr>
          <w:rFonts w:asciiTheme="minorHAnsi" w:hAnsiTheme="minorHAnsi"/>
          <w:color w:val="1B1C20"/>
          <w:w w:val="105"/>
        </w:rPr>
        <w:t>on</w:t>
      </w:r>
      <w:r w:rsidRPr="007F19BD">
        <w:rPr>
          <w:rFonts w:asciiTheme="minorHAnsi" w:hAnsiTheme="minorHAnsi"/>
          <w:color w:val="1B1C20"/>
          <w:spacing w:val="-6"/>
          <w:w w:val="105"/>
        </w:rPr>
        <w:t xml:space="preserve"> </w:t>
      </w:r>
      <w:r w:rsidRPr="007F19BD">
        <w:rPr>
          <w:rFonts w:asciiTheme="minorHAnsi" w:hAnsiTheme="minorHAnsi"/>
          <w:color w:val="1B1C20"/>
          <w:w w:val="105"/>
        </w:rPr>
        <w:t>the</w:t>
      </w:r>
      <w:r w:rsidRPr="007F19BD">
        <w:rPr>
          <w:rFonts w:asciiTheme="minorHAnsi" w:hAnsiTheme="minorHAnsi"/>
          <w:color w:val="1B1C20"/>
          <w:spacing w:val="89"/>
          <w:w w:val="106"/>
        </w:rPr>
        <w:t xml:space="preserve"> </w:t>
      </w:r>
      <w:r w:rsidRPr="007F19BD">
        <w:rPr>
          <w:rFonts w:asciiTheme="minorHAnsi" w:hAnsiTheme="minorHAnsi"/>
          <w:color w:val="1B1C20"/>
          <w:w w:val="105"/>
        </w:rPr>
        <w:t>Conservation</w:t>
      </w:r>
      <w:r w:rsidRPr="007F19BD">
        <w:rPr>
          <w:rFonts w:asciiTheme="minorHAnsi" w:hAnsiTheme="minorHAnsi"/>
          <w:color w:val="1B1C20"/>
          <w:spacing w:val="-19"/>
          <w:w w:val="105"/>
        </w:rPr>
        <w:t xml:space="preserve"> </w:t>
      </w:r>
      <w:r w:rsidRPr="007F19BD">
        <w:rPr>
          <w:rFonts w:asciiTheme="minorHAnsi" w:hAnsiTheme="minorHAnsi"/>
          <w:color w:val="1B1C20"/>
          <w:w w:val="105"/>
        </w:rPr>
        <w:t>of</w:t>
      </w:r>
      <w:r w:rsidRPr="007F19BD">
        <w:rPr>
          <w:rFonts w:asciiTheme="minorHAnsi" w:hAnsiTheme="minorHAnsi"/>
          <w:color w:val="1B1C20"/>
          <w:spacing w:val="-18"/>
          <w:w w:val="105"/>
        </w:rPr>
        <w:t xml:space="preserve"> </w:t>
      </w:r>
      <w:r w:rsidRPr="007F19BD">
        <w:rPr>
          <w:rFonts w:asciiTheme="minorHAnsi" w:hAnsiTheme="minorHAnsi"/>
          <w:color w:val="1B1C20"/>
          <w:w w:val="105"/>
        </w:rPr>
        <w:t>Migratory</w:t>
      </w:r>
      <w:r w:rsidRPr="007F19BD">
        <w:rPr>
          <w:rFonts w:asciiTheme="minorHAnsi" w:hAnsiTheme="minorHAnsi"/>
          <w:color w:val="1B1C20"/>
          <w:spacing w:val="-18"/>
          <w:w w:val="105"/>
        </w:rPr>
        <w:t xml:space="preserve"> </w:t>
      </w:r>
      <w:r w:rsidRPr="007F19BD">
        <w:rPr>
          <w:rFonts w:asciiTheme="minorHAnsi" w:hAnsiTheme="minorHAnsi"/>
          <w:color w:val="1B1C20"/>
          <w:spacing w:val="-2"/>
          <w:w w:val="105"/>
        </w:rPr>
        <w:t>Species</w:t>
      </w:r>
      <w:r w:rsidRPr="007F19BD">
        <w:rPr>
          <w:rFonts w:asciiTheme="minorHAnsi" w:hAnsiTheme="minorHAnsi"/>
          <w:color w:val="1B1C20"/>
          <w:spacing w:val="-18"/>
          <w:w w:val="105"/>
        </w:rPr>
        <w:t xml:space="preserve"> </w:t>
      </w:r>
      <w:r w:rsidRPr="007F19BD">
        <w:rPr>
          <w:rFonts w:asciiTheme="minorHAnsi" w:hAnsiTheme="minorHAnsi"/>
          <w:color w:val="1B1C20"/>
          <w:w w:val="105"/>
        </w:rPr>
        <w:t>of</w:t>
      </w:r>
      <w:r w:rsidRPr="007F19BD">
        <w:rPr>
          <w:rFonts w:asciiTheme="minorHAnsi" w:hAnsiTheme="minorHAnsi"/>
          <w:color w:val="1B1C20"/>
          <w:spacing w:val="-21"/>
          <w:w w:val="105"/>
        </w:rPr>
        <w:t xml:space="preserve"> </w:t>
      </w:r>
      <w:r w:rsidRPr="007F19BD">
        <w:rPr>
          <w:rFonts w:asciiTheme="minorHAnsi" w:hAnsiTheme="minorHAnsi"/>
          <w:color w:val="1B1C20"/>
          <w:spacing w:val="-1"/>
          <w:w w:val="105"/>
        </w:rPr>
        <w:t>W</w:t>
      </w:r>
      <w:r w:rsidRPr="007F19BD">
        <w:rPr>
          <w:rFonts w:asciiTheme="minorHAnsi" w:hAnsiTheme="minorHAnsi"/>
          <w:color w:val="1B1C20"/>
          <w:spacing w:val="-2"/>
          <w:w w:val="105"/>
        </w:rPr>
        <w:t>ild</w:t>
      </w:r>
      <w:r w:rsidRPr="007F19BD">
        <w:rPr>
          <w:rFonts w:asciiTheme="minorHAnsi" w:hAnsiTheme="minorHAnsi"/>
          <w:color w:val="1B1C20"/>
          <w:spacing w:val="-18"/>
          <w:w w:val="105"/>
        </w:rPr>
        <w:t xml:space="preserve"> </w:t>
      </w:r>
      <w:r w:rsidRPr="007F19BD">
        <w:rPr>
          <w:rFonts w:asciiTheme="minorHAnsi" w:hAnsiTheme="minorHAnsi"/>
          <w:color w:val="1B1C20"/>
          <w:w w:val="105"/>
        </w:rPr>
        <w:t>Animals,</w:t>
      </w:r>
      <w:r w:rsidRPr="007F19BD">
        <w:rPr>
          <w:rFonts w:asciiTheme="minorHAnsi" w:hAnsiTheme="minorHAnsi"/>
          <w:color w:val="1B1C20"/>
          <w:spacing w:val="-18"/>
          <w:w w:val="105"/>
        </w:rPr>
        <w:t xml:space="preserve"> </w:t>
      </w:r>
      <w:r w:rsidRPr="007F19BD">
        <w:rPr>
          <w:rFonts w:asciiTheme="minorHAnsi" w:hAnsiTheme="minorHAnsi"/>
          <w:color w:val="1B1C20"/>
          <w:w w:val="105"/>
        </w:rPr>
        <w:t>the</w:t>
      </w:r>
      <w:r w:rsidRPr="007F19BD">
        <w:rPr>
          <w:rFonts w:asciiTheme="minorHAnsi" w:hAnsiTheme="minorHAnsi"/>
          <w:color w:val="1B1C20"/>
          <w:spacing w:val="-18"/>
          <w:w w:val="105"/>
        </w:rPr>
        <w:t xml:space="preserve"> </w:t>
      </w:r>
      <w:r w:rsidRPr="007F19BD">
        <w:rPr>
          <w:rFonts w:asciiTheme="minorHAnsi" w:hAnsiTheme="minorHAnsi"/>
          <w:color w:val="1B1C20"/>
          <w:spacing w:val="-1"/>
          <w:w w:val="105"/>
        </w:rPr>
        <w:t>International</w:t>
      </w:r>
      <w:r w:rsidRPr="007F19BD">
        <w:rPr>
          <w:rFonts w:asciiTheme="minorHAnsi" w:hAnsiTheme="minorHAnsi"/>
          <w:color w:val="1B1C20"/>
          <w:spacing w:val="-20"/>
          <w:w w:val="105"/>
        </w:rPr>
        <w:t xml:space="preserve"> </w:t>
      </w:r>
      <w:r w:rsidRPr="007F19BD">
        <w:rPr>
          <w:rFonts w:asciiTheme="minorHAnsi" w:hAnsiTheme="minorHAnsi"/>
          <w:color w:val="1B1C20"/>
          <w:w w:val="105"/>
        </w:rPr>
        <w:t>Whaling</w:t>
      </w:r>
      <w:r w:rsidRPr="007F19BD">
        <w:rPr>
          <w:rFonts w:asciiTheme="minorHAnsi" w:hAnsiTheme="minorHAnsi"/>
          <w:color w:val="1B1C20"/>
          <w:spacing w:val="-19"/>
          <w:w w:val="105"/>
        </w:rPr>
        <w:t xml:space="preserve"> </w:t>
      </w:r>
      <w:r w:rsidRPr="007F19BD">
        <w:rPr>
          <w:rFonts w:asciiTheme="minorHAnsi" w:hAnsiTheme="minorHAnsi"/>
          <w:color w:val="1B1C20"/>
          <w:w w:val="105"/>
        </w:rPr>
        <w:t>Commission</w:t>
      </w:r>
      <w:r w:rsidRPr="007F19BD">
        <w:rPr>
          <w:rFonts w:asciiTheme="minorHAnsi" w:hAnsiTheme="minorHAnsi"/>
          <w:color w:val="1B1C20"/>
          <w:spacing w:val="-18"/>
          <w:w w:val="105"/>
        </w:rPr>
        <w:t xml:space="preserve"> </w:t>
      </w:r>
      <w:r w:rsidRPr="007F19BD">
        <w:rPr>
          <w:rFonts w:asciiTheme="minorHAnsi" w:hAnsiTheme="minorHAnsi"/>
          <w:color w:val="1B1C20"/>
          <w:w w:val="105"/>
        </w:rPr>
        <w:t>and</w:t>
      </w:r>
      <w:r w:rsidRPr="007F19BD">
        <w:rPr>
          <w:rFonts w:asciiTheme="minorHAnsi" w:hAnsiTheme="minorHAnsi"/>
          <w:color w:val="1B1C20"/>
          <w:spacing w:val="-18"/>
          <w:w w:val="105"/>
        </w:rPr>
        <w:t xml:space="preserve"> </w:t>
      </w:r>
      <w:r w:rsidRPr="007F19BD">
        <w:rPr>
          <w:rFonts w:asciiTheme="minorHAnsi" w:hAnsiTheme="minorHAnsi"/>
          <w:color w:val="1B1C20"/>
          <w:w w:val="105"/>
        </w:rPr>
        <w:t>the</w:t>
      </w:r>
      <w:r w:rsidRPr="007F19BD">
        <w:rPr>
          <w:rFonts w:asciiTheme="minorHAnsi" w:hAnsiTheme="minorHAnsi"/>
          <w:color w:val="1B1C20"/>
          <w:spacing w:val="-18"/>
          <w:w w:val="105"/>
        </w:rPr>
        <w:t xml:space="preserve"> </w:t>
      </w:r>
      <w:r w:rsidRPr="007F19BD">
        <w:rPr>
          <w:rFonts w:asciiTheme="minorHAnsi" w:hAnsiTheme="minorHAnsi"/>
          <w:color w:val="1B1C20"/>
          <w:spacing w:val="-2"/>
          <w:w w:val="105"/>
        </w:rPr>
        <w:t>Secretariat</w:t>
      </w:r>
      <w:r w:rsidRPr="007F19BD">
        <w:rPr>
          <w:rFonts w:asciiTheme="minorHAnsi" w:hAnsiTheme="minorHAnsi"/>
          <w:color w:val="1B1C20"/>
          <w:spacing w:val="43"/>
          <w:w w:val="102"/>
        </w:rPr>
        <w:t xml:space="preserve"> </w:t>
      </w:r>
      <w:r w:rsidRPr="007F19BD">
        <w:rPr>
          <w:rFonts w:asciiTheme="minorHAnsi" w:hAnsiTheme="minorHAnsi"/>
          <w:color w:val="1B1C20"/>
          <w:w w:val="105"/>
        </w:rPr>
        <w:t>of</w:t>
      </w:r>
      <w:r w:rsidRPr="007F19BD">
        <w:rPr>
          <w:rFonts w:asciiTheme="minorHAnsi" w:hAnsiTheme="minorHAnsi"/>
          <w:color w:val="1B1C20"/>
          <w:spacing w:val="-22"/>
          <w:w w:val="105"/>
        </w:rPr>
        <w:t xml:space="preserve"> </w:t>
      </w:r>
      <w:r w:rsidRPr="007F19BD">
        <w:rPr>
          <w:rFonts w:asciiTheme="minorHAnsi" w:hAnsiTheme="minorHAnsi"/>
          <w:color w:val="1B1C20"/>
          <w:w w:val="105"/>
        </w:rPr>
        <w:t>the</w:t>
      </w:r>
      <w:r w:rsidRPr="007F19BD">
        <w:rPr>
          <w:rFonts w:asciiTheme="minorHAnsi" w:hAnsiTheme="minorHAnsi"/>
          <w:color w:val="1B1C20"/>
          <w:spacing w:val="-21"/>
          <w:w w:val="105"/>
        </w:rPr>
        <w:t xml:space="preserve"> </w:t>
      </w:r>
      <w:r w:rsidRPr="007F19BD">
        <w:rPr>
          <w:rFonts w:asciiTheme="minorHAnsi" w:hAnsiTheme="minorHAnsi"/>
          <w:color w:val="1B1C20"/>
          <w:spacing w:val="-2"/>
          <w:w w:val="105"/>
        </w:rPr>
        <w:t>P</w:t>
      </w:r>
      <w:r w:rsidRPr="007F19BD">
        <w:rPr>
          <w:rFonts w:asciiTheme="minorHAnsi" w:hAnsiTheme="minorHAnsi"/>
          <w:color w:val="1B1C20"/>
          <w:spacing w:val="-3"/>
          <w:w w:val="105"/>
        </w:rPr>
        <w:t>acific</w:t>
      </w:r>
      <w:r w:rsidRPr="007F19BD">
        <w:rPr>
          <w:rFonts w:asciiTheme="minorHAnsi" w:hAnsiTheme="minorHAnsi"/>
          <w:color w:val="1B1C20"/>
          <w:spacing w:val="-21"/>
          <w:w w:val="105"/>
        </w:rPr>
        <w:t xml:space="preserve"> </w:t>
      </w:r>
      <w:r w:rsidRPr="007F19BD">
        <w:rPr>
          <w:rFonts w:asciiTheme="minorHAnsi" w:hAnsiTheme="minorHAnsi"/>
          <w:color w:val="1B1C20"/>
          <w:spacing w:val="-2"/>
          <w:w w:val="105"/>
        </w:rPr>
        <w:t>Regional</w:t>
      </w:r>
      <w:r w:rsidRPr="007F19BD">
        <w:rPr>
          <w:rFonts w:asciiTheme="minorHAnsi" w:hAnsiTheme="minorHAnsi"/>
          <w:color w:val="1B1C20"/>
          <w:spacing w:val="-21"/>
          <w:w w:val="105"/>
        </w:rPr>
        <w:t xml:space="preserve"> </w:t>
      </w:r>
      <w:r w:rsidRPr="007F19BD">
        <w:rPr>
          <w:rFonts w:asciiTheme="minorHAnsi" w:hAnsiTheme="minorHAnsi"/>
          <w:color w:val="1B1C20"/>
          <w:spacing w:val="-2"/>
          <w:w w:val="105"/>
        </w:rPr>
        <w:t>Envir</w:t>
      </w:r>
      <w:r w:rsidRPr="007F19BD">
        <w:rPr>
          <w:rFonts w:asciiTheme="minorHAnsi" w:hAnsiTheme="minorHAnsi"/>
          <w:color w:val="1B1C20"/>
          <w:spacing w:val="-1"/>
          <w:w w:val="105"/>
        </w:rPr>
        <w:t>onment</w:t>
      </w:r>
      <w:r w:rsidRPr="007F19BD">
        <w:rPr>
          <w:rFonts w:asciiTheme="minorHAnsi" w:hAnsiTheme="minorHAnsi"/>
          <w:color w:val="1B1C20"/>
          <w:spacing w:val="-22"/>
          <w:w w:val="105"/>
        </w:rPr>
        <w:t xml:space="preserve"> </w:t>
      </w:r>
      <w:r w:rsidRPr="007F19BD">
        <w:rPr>
          <w:rFonts w:asciiTheme="minorHAnsi" w:hAnsiTheme="minorHAnsi"/>
          <w:color w:val="1B1C20"/>
          <w:spacing w:val="-1"/>
          <w:w w:val="105"/>
        </w:rPr>
        <w:t>Pr</w:t>
      </w:r>
      <w:r w:rsidRPr="007F19BD">
        <w:rPr>
          <w:rFonts w:asciiTheme="minorHAnsi" w:hAnsiTheme="minorHAnsi"/>
          <w:color w:val="1B1C20"/>
          <w:spacing w:val="-2"/>
          <w:w w:val="105"/>
        </w:rPr>
        <w:t>ogramme.</w:t>
      </w:r>
    </w:p>
    <w:p w:rsidR="00FB197A" w:rsidRPr="007F19BD" w:rsidRDefault="00617197">
      <w:pPr>
        <w:pStyle w:val="BodyText"/>
        <w:spacing w:line="256" w:lineRule="auto"/>
        <w:ind w:left="1700" w:right="1500"/>
        <w:rPr>
          <w:rFonts w:asciiTheme="minorHAnsi" w:hAnsiTheme="minorHAnsi"/>
        </w:rPr>
      </w:pPr>
      <w:r w:rsidRPr="007F19BD">
        <w:rPr>
          <w:rFonts w:asciiTheme="minorHAnsi" w:hAnsiTheme="minorHAnsi"/>
          <w:color w:val="1B1C20"/>
          <w:spacing w:val="-2"/>
        </w:rPr>
        <w:t>A</w:t>
      </w:r>
      <w:r w:rsidRPr="007F19BD">
        <w:rPr>
          <w:rFonts w:asciiTheme="minorHAnsi" w:hAnsiTheme="minorHAnsi"/>
          <w:color w:val="1B1C20"/>
          <w:spacing w:val="-1"/>
        </w:rPr>
        <w:t>ustralia</w:t>
      </w:r>
      <w:r w:rsidRPr="007F19BD">
        <w:rPr>
          <w:rFonts w:asciiTheme="minorHAnsi" w:hAnsiTheme="minorHAnsi"/>
          <w:color w:val="1B1C20"/>
          <w:spacing w:val="-2"/>
        </w:rPr>
        <w:t xml:space="preserve"> </w:t>
      </w:r>
      <w:r w:rsidRPr="007F19BD">
        <w:rPr>
          <w:rFonts w:asciiTheme="minorHAnsi" w:hAnsiTheme="minorHAnsi"/>
          <w:color w:val="1B1C20"/>
        </w:rPr>
        <w:t>is</w:t>
      </w:r>
      <w:r w:rsidRPr="007F19BD">
        <w:rPr>
          <w:rFonts w:asciiTheme="minorHAnsi" w:hAnsiTheme="minorHAnsi"/>
          <w:color w:val="1B1C20"/>
          <w:spacing w:val="-1"/>
        </w:rPr>
        <w:t xml:space="preserve"> </w:t>
      </w:r>
      <w:r w:rsidRPr="007F19BD">
        <w:rPr>
          <w:rFonts w:asciiTheme="minorHAnsi" w:hAnsiTheme="minorHAnsi"/>
          <w:color w:val="1B1C20"/>
        </w:rPr>
        <w:t>a</w:t>
      </w:r>
      <w:r w:rsidRPr="007F19BD">
        <w:rPr>
          <w:rFonts w:asciiTheme="minorHAnsi" w:hAnsiTheme="minorHAnsi"/>
          <w:color w:val="1B1C20"/>
          <w:spacing w:val="-1"/>
        </w:rPr>
        <w:t xml:space="preserve"> </w:t>
      </w:r>
      <w:r w:rsidRPr="007F19BD">
        <w:rPr>
          <w:rFonts w:asciiTheme="minorHAnsi" w:hAnsiTheme="minorHAnsi"/>
          <w:color w:val="1B1C20"/>
        </w:rPr>
        <w:t>member</w:t>
      </w:r>
      <w:r w:rsidRPr="007F19BD">
        <w:rPr>
          <w:rFonts w:asciiTheme="minorHAnsi" w:hAnsiTheme="minorHAnsi"/>
          <w:color w:val="1B1C20"/>
          <w:spacing w:val="-2"/>
        </w:rPr>
        <w:t xml:space="preserve"> </w:t>
      </w:r>
      <w:r w:rsidRPr="007F19BD">
        <w:rPr>
          <w:rFonts w:asciiTheme="minorHAnsi" w:hAnsiTheme="minorHAnsi"/>
          <w:color w:val="1B1C20"/>
        </w:rPr>
        <w:t>of</w:t>
      </w:r>
      <w:r w:rsidRPr="007F19BD">
        <w:rPr>
          <w:rFonts w:asciiTheme="minorHAnsi" w:hAnsiTheme="minorHAnsi"/>
          <w:color w:val="1B1C20"/>
          <w:spacing w:val="-1"/>
        </w:rPr>
        <w:t xml:space="preserve"> </w:t>
      </w:r>
      <w:r w:rsidRPr="007F19BD">
        <w:rPr>
          <w:rFonts w:asciiTheme="minorHAnsi" w:hAnsiTheme="minorHAnsi"/>
          <w:color w:val="1B1C20"/>
        </w:rPr>
        <w:t>the</w:t>
      </w:r>
      <w:r w:rsidRPr="007F19BD">
        <w:rPr>
          <w:rFonts w:asciiTheme="minorHAnsi" w:hAnsiTheme="minorHAnsi"/>
          <w:color w:val="1B1C20"/>
          <w:spacing w:val="-1"/>
        </w:rPr>
        <w:t xml:space="preserve"> International</w:t>
      </w:r>
      <w:r w:rsidRPr="007F19BD">
        <w:rPr>
          <w:rFonts w:asciiTheme="minorHAnsi" w:hAnsiTheme="minorHAnsi"/>
          <w:color w:val="1B1C20"/>
          <w:spacing w:val="-4"/>
        </w:rPr>
        <w:t xml:space="preserve"> </w:t>
      </w:r>
      <w:r w:rsidRPr="007F19BD">
        <w:rPr>
          <w:rFonts w:asciiTheme="minorHAnsi" w:hAnsiTheme="minorHAnsi"/>
          <w:color w:val="1B1C20"/>
        </w:rPr>
        <w:t>Whaling</w:t>
      </w:r>
      <w:r w:rsidRPr="007F19BD">
        <w:rPr>
          <w:rFonts w:asciiTheme="minorHAnsi" w:hAnsiTheme="minorHAnsi"/>
          <w:color w:val="1B1C20"/>
          <w:spacing w:val="-2"/>
        </w:rPr>
        <w:t xml:space="preserve"> </w:t>
      </w:r>
      <w:r w:rsidRPr="007F19BD">
        <w:rPr>
          <w:rFonts w:asciiTheme="minorHAnsi" w:hAnsiTheme="minorHAnsi"/>
          <w:color w:val="1B1C20"/>
          <w:spacing w:val="-3"/>
        </w:rPr>
        <w:t>Commission</w:t>
      </w:r>
      <w:r w:rsidRPr="007F19BD">
        <w:rPr>
          <w:rFonts w:asciiTheme="minorHAnsi" w:hAnsiTheme="minorHAnsi"/>
          <w:color w:val="1B1C20"/>
          <w:spacing w:val="-13"/>
        </w:rPr>
        <w:t>’</w:t>
      </w:r>
      <w:r w:rsidRPr="007F19BD">
        <w:rPr>
          <w:rFonts w:asciiTheme="minorHAnsi" w:hAnsiTheme="minorHAnsi"/>
          <w:color w:val="1B1C20"/>
          <w:spacing w:val="-4"/>
        </w:rPr>
        <w:t>s</w:t>
      </w:r>
      <w:r w:rsidRPr="007F19BD">
        <w:rPr>
          <w:rFonts w:asciiTheme="minorHAnsi" w:hAnsiTheme="minorHAnsi"/>
          <w:color w:val="1B1C20"/>
          <w:spacing w:val="-1"/>
        </w:rPr>
        <w:t xml:space="preserve"> </w:t>
      </w:r>
      <w:r w:rsidRPr="007F19BD">
        <w:rPr>
          <w:rFonts w:asciiTheme="minorHAnsi" w:hAnsiTheme="minorHAnsi"/>
          <w:color w:val="1B1C20"/>
        </w:rPr>
        <w:t>entanglement</w:t>
      </w:r>
      <w:r w:rsidRPr="007F19BD">
        <w:rPr>
          <w:rFonts w:asciiTheme="minorHAnsi" w:hAnsiTheme="minorHAnsi"/>
          <w:color w:val="1B1C20"/>
          <w:spacing w:val="-1"/>
        </w:rPr>
        <w:t xml:space="preserve"> response network,</w:t>
      </w:r>
      <w:r w:rsidRPr="007F19BD">
        <w:rPr>
          <w:rFonts w:asciiTheme="minorHAnsi" w:hAnsiTheme="minorHAnsi"/>
          <w:color w:val="1B1C20"/>
          <w:spacing w:val="-2"/>
        </w:rPr>
        <w:t xml:space="preserve"> </w:t>
      </w:r>
      <w:r w:rsidRPr="007F19BD">
        <w:rPr>
          <w:rFonts w:asciiTheme="minorHAnsi" w:hAnsiTheme="minorHAnsi"/>
          <w:color w:val="1B1C20"/>
        </w:rPr>
        <w:t>which</w:t>
      </w:r>
      <w:r w:rsidRPr="007F19BD">
        <w:rPr>
          <w:rFonts w:asciiTheme="minorHAnsi" w:hAnsiTheme="minorHAnsi"/>
          <w:color w:val="1B1C20"/>
          <w:spacing w:val="65"/>
          <w:w w:val="102"/>
        </w:rPr>
        <w:t xml:space="preserve"> </w:t>
      </w:r>
      <w:r w:rsidRPr="007F19BD">
        <w:rPr>
          <w:rFonts w:asciiTheme="minorHAnsi" w:hAnsiTheme="minorHAnsi"/>
          <w:color w:val="1B1C20"/>
        </w:rPr>
        <w:t>includes</w:t>
      </w:r>
      <w:r w:rsidRPr="007F19BD">
        <w:rPr>
          <w:rFonts w:asciiTheme="minorHAnsi" w:hAnsiTheme="minorHAnsi"/>
          <w:color w:val="1B1C20"/>
          <w:spacing w:val="11"/>
        </w:rPr>
        <w:t xml:space="preserve"> </w:t>
      </w:r>
      <w:r w:rsidRPr="007F19BD">
        <w:rPr>
          <w:rFonts w:asciiTheme="minorHAnsi" w:hAnsiTheme="minorHAnsi"/>
          <w:color w:val="1B1C20"/>
        </w:rPr>
        <w:t>an</w:t>
      </w:r>
      <w:r w:rsidRPr="007F19BD">
        <w:rPr>
          <w:rFonts w:asciiTheme="minorHAnsi" w:hAnsiTheme="minorHAnsi"/>
          <w:color w:val="1B1C20"/>
          <w:spacing w:val="12"/>
        </w:rPr>
        <w:t xml:space="preserve"> </w:t>
      </w:r>
      <w:r w:rsidRPr="007F19BD">
        <w:rPr>
          <w:rFonts w:asciiTheme="minorHAnsi" w:hAnsiTheme="minorHAnsi"/>
          <w:color w:val="1B1C20"/>
        </w:rPr>
        <w:t>entanglement</w:t>
      </w:r>
      <w:r w:rsidRPr="007F19BD">
        <w:rPr>
          <w:rFonts w:asciiTheme="minorHAnsi" w:hAnsiTheme="minorHAnsi"/>
          <w:color w:val="1B1C20"/>
          <w:spacing w:val="11"/>
        </w:rPr>
        <w:t xml:space="preserve"> </w:t>
      </w:r>
      <w:r w:rsidRPr="007F19BD">
        <w:rPr>
          <w:rFonts w:asciiTheme="minorHAnsi" w:hAnsiTheme="minorHAnsi"/>
          <w:color w:val="1B1C20"/>
          <w:spacing w:val="-1"/>
        </w:rPr>
        <w:t>response</w:t>
      </w:r>
      <w:r w:rsidRPr="007F19BD">
        <w:rPr>
          <w:rFonts w:asciiTheme="minorHAnsi" w:hAnsiTheme="minorHAnsi"/>
          <w:color w:val="1B1C20"/>
          <w:spacing w:val="12"/>
        </w:rPr>
        <w:t xml:space="preserve"> </w:t>
      </w:r>
      <w:r w:rsidRPr="007F19BD">
        <w:rPr>
          <w:rFonts w:asciiTheme="minorHAnsi" w:hAnsiTheme="minorHAnsi"/>
          <w:color w:val="1B1C20"/>
        </w:rPr>
        <w:t>capacity</w:t>
      </w:r>
      <w:r w:rsidRPr="007F19BD">
        <w:rPr>
          <w:rFonts w:asciiTheme="minorHAnsi" w:hAnsiTheme="minorHAnsi"/>
          <w:color w:val="1B1C20"/>
          <w:spacing w:val="12"/>
        </w:rPr>
        <w:t xml:space="preserve"> </w:t>
      </w:r>
      <w:r w:rsidRPr="007F19BD">
        <w:rPr>
          <w:rFonts w:asciiTheme="minorHAnsi" w:hAnsiTheme="minorHAnsi"/>
          <w:color w:val="1B1C20"/>
        </w:rPr>
        <w:t>building</w:t>
      </w:r>
      <w:r w:rsidRPr="007F19BD">
        <w:rPr>
          <w:rFonts w:asciiTheme="minorHAnsi" w:hAnsiTheme="minorHAnsi"/>
          <w:color w:val="1B1C20"/>
          <w:spacing w:val="11"/>
        </w:rPr>
        <w:t xml:space="preserve"> </w:t>
      </w:r>
      <w:r w:rsidRPr="007F19BD">
        <w:rPr>
          <w:rFonts w:asciiTheme="minorHAnsi" w:hAnsiTheme="minorHAnsi"/>
          <w:color w:val="1B1C20"/>
          <w:spacing w:val="-1"/>
        </w:rPr>
        <w:t>program</w:t>
      </w:r>
      <w:r w:rsidRPr="007F19BD">
        <w:rPr>
          <w:rFonts w:asciiTheme="minorHAnsi" w:hAnsiTheme="minorHAnsi"/>
          <w:color w:val="1B1C20"/>
          <w:spacing w:val="12"/>
        </w:rPr>
        <w:t xml:space="preserve"> </w:t>
      </w:r>
      <w:r w:rsidRPr="007F19BD">
        <w:rPr>
          <w:rFonts w:asciiTheme="minorHAnsi" w:hAnsiTheme="minorHAnsi"/>
          <w:color w:val="1B1C20"/>
        </w:rPr>
        <w:t>incorporating</w:t>
      </w:r>
      <w:r w:rsidRPr="007F19BD">
        <w:rPr>
          <w:rFonts w:asciiTheme="minorHAnsi" w:hAnsiTheme="minorHAnsi"/>
          <w:color w:val="1B1C20"/>
          <w:spacing w:val="11"/>
        </w:rPr>
        <w:t xml:space="preserve"> </w:t>
      </w:r>
      <w:r w:rsidRPr="007F19BD">
        <w:rPr>
          <w:rFonts w:asciiTheme="minorHAnsi" w:hAnsiTheme="minorHAnsi"/>
          <w:color w:val="1B1C20"/>
          <w:spacing w:val="-1"/>
        </w:rPr>
        <w:t>threat</w:t>
      </w:r>
      <w:r w:rsidRPr="007F19BD">
        <w:rPr>
          <w:rFonts w:asciiTheme="minorHAnsi" w:hAnsiTheme="minorHAnsi"/>
          <w:color w:val="1B1C20"/>
          <w:spacing w:val="12"/>
        </w:rPr>
        <w:t xml:space="preserve"> </w:t>
      </w:r>
      <w:r w:rsidRPr="007F19BD">
        <w:rPr>
          <w:rFonts w:asciiTheme="minorHAnsi" w:hAnsiTheme="minorHAnsi"/>
          <w:color w:val="1B1C20"/>
        </w:rPr>
        <w:t>mitigation</w:t>
      </w:r>
      <w:r w:rsidRPr="007F19BD">
        <w:rPr>
          <w:rFonts w:asciiTheme="minorHAnsi" w:hAnsiTheme="minorHAnsi"/>
          <w:color w:val="1B1C20"/>
          <w:spacing w:val="12"/>
        </w:rPr>
        <w:t xml:space="preserve"> </w:t>
      </w:r>
      <w:r w:rsidRPr="007F19BD">
        <w:rPr>
          <w:rFonts w:asciiTheme="minorHAnsi" w:hAnsiTheme="minorHAnsi"/>
          <w:color w:val="1B1C20"/>
          <w:spacing w:val="-1"/>
        </w:rPr>
        <w:t>relating</w:t>
      </w:r>
      <w:r w:rsidRPr="007F19BD">
        <w:rPr>
          <w:rFonts w:asciiTheme="minorHAnsi" w:hAnsiTheme="minorHAnsi"/>
          <w:color w:val="1B1C20"/>
          <w:spacing w:val="11"/>
        </w:rPr>
        <w:t xml:space="preserve"> </w:t>
      </w:r>
      <w:r w:rsidRPr="007F19BD">
        <w:rPr>
          <w:rFonts w:asciiTheme="minorHAnsi" w:hAnsiTheme="minorHAnsi"/>
          <w:color w:val="1B1C20"/>
        </w:rPr>
        <w:t>to</w:t>
      </w:r>
      <w:r w:rsidRPr="007F19BD">
        <w:rPr>
          <w:rFonts w:asciiTheme="minorHAnsi" w:hAnsiTheme="minorHAnsi"/>
          <w:color w:val="1B1C20"/>
          <w:spacing w:val="12"/>
        </w:rPr>
        <w:t xml:space="preserve"> </w:t>
      </w:r>
      <w:r w:rsidRPr="007F19BD">
        <w:rPr>
          <w:rFonts w:asciiTheme="minorHAnsi" w:hAnsiTheme="minorHAnsi"/>
          <w:color w:val="1B1C20"/>
        </w:rPr>
        <w:t>large</w:t>
      </w:r>
      <w:r w:rsidRPr="007F19BD">
        <w:rPr>
          <w:rFonts w:asciiTheme="minorHAnsi" w:hAnsiTheme="minorHAnsi"/>
          <w:color w:val="1B1C20"/>
          <w:spacing w:val="39"/>
          <w:w w:val="97"/>
        </w:rPr>
        <w:t xml:space="preserve"> </w:t>
      </w:r>
      <w:r w:rsidRPr="007F19BD">
        <w:rPr>
          <w:rFonts w:asciiTheme="minorHAnsi" w:hAnsiTheme="minorHAnsi"/>
          <w:color w:val="1B1C20"/>
        </w:rPr>
        <w:t>marine</w:t>
      </w:r>
      <w:r w:rsidRPr="007F19BD">
        <w:rPr>
          <w:rFonts w:asciiTheme="minorHAnsi" w:hAnsiTheme="minorHAnsi"/>
          <w:color w:val="1B1C20"/>
          <w:spacing w:val="6"/>
        </w:rPr>
        <w:t xml:space="preserve"> </w:t>
      </w:r>
      <w:r w:rsidRPr="007F19BD">
        <w:rPr>
          <w:rFonts w:asciiTheme="minorHAnsi" w:hAnsiTheme="minorHAnsi"/>
          <w:color w:val="1B1C20"/>
        </w:rPr>
        <w:t>debris.</w:t>
      </w:r>
      <w:r w:rsidRPr="007F19BD">
        <w:rPr>
          <w:rFonts w:asciiTheme="minorHAnsi" w:hAnsiTheme="minorHAnsi"/>
          <w:color w:val="1B1C20"/>
          <w:spacing w:val="7"/>
        </w:rPr>
        <w:t xml:space="preserve"> </w:t>
      </w:r>
      <w:r w:rsidRPr="007F19BD">
        <w:rPr>
          <w:rFonts w:asciiTheme="minorHAnsi" w:hAnsiTheme="minorHAnsi"/>
          <w:color w:val="1B1C20"/>
          <w:spacing w:val="-2"/>
        </w:rPr>
        <w:t>A</w:t>
      </w:r>
      <w:r w:rsidRPr="007F19BD">
        <w:rPr>
          <w:rFonts w:asciiTheme="minorHAnsi" w:hAnsiTheme="minorHAnsi"/>
          <w:color w:val="1B1C20"/>
          <w:spacing w:val="-1"/>
        </w:rPr>
        <w:t>ustralian</w:t>
      </w:r>
      <w:r w:rsidRPr="007F19BD">
        <w:rPr>
          <w:rFonts w:asciiTheme="minorHAnsi" w:hAnsiTheme="minorHAnsi"/>
          <w:color w:val="1B1C20"/>
          <w:spacing w:val="6"/>
        </w:rPr>
        <w:t xml:space="preserve"> </w:t>
      </w:r>
      <w:r w:rsidRPr="007F19BD">
        <w:rPr>
          <w:rFonts w:asciiTheme="minorHAnsi" w:hAnsiTheme="minorHAnsi"/>
          <w:color w:val="1B1C20"/>
        </w:rPr>
        <w:t>scientists</w:t>
      </w:r>
      <w:r w:rsidRPr="007F19BD">
        <w:rPr>
          <w:rFonts w:asciiTheme="minorHAnsi" w:hAnsiTheme="minorHAnsi"/>
          <w:color w:val="1B1C20"/>
          <w:spacing w:val="7"/>
        </w:rPr>
        <w:t xml:space="preserve"> </w:t>
      </w:r>
      <w:r w:rsidRPr="007F19BD">
        <w:rPr>
          <w:rFonts w:asciiTheme="minorHAnsi" w:hAnsiTheme="minorHAnsi"/>
          <w:color w:val="1B1C20"/>
          <w:spacing w:val="-1"/>
        </w:rPr>
        <w:t>hav</w:t>
      </w:r>
      <w:r w:rsidRPr="007F19BD">
        <w:rPr>
          <w:rFonts w:asciiTheme="minorHAnsi" w:hAnsiTheme="minorHAnsi"/>
          <w:color w:val="1B1C20"/>
          <w:spacing w:val="-2"/>
        </w:rPr>
        <w:t>e</w:t>
      </w:r>
      <w:r w:rsidRPr="007F19BD">
        <w:rPr>
          <w:rFonts w:asciiTheme="minorHAnsi" w:hAnsiTheme="minorHAnsi"/>
          <w:color w:val="1B1C20"/>
          <w:spacing w:val="6"/>
        </w:rPr>
        <w:t xml:space="preserve"> </w:t>
      </w:r>
      <w:r w:rsidRPr="007F19BD">
        <w:rPr>
          <w:rFonts w:asciiTheme="minorHAnsi" w:hAnsiTheme="minorHAnsi"/>
          <w:color w:val="1B1C20"/>
        </w:rPr>
        <w:t>also</w:t>
      </w:r>
      <w:r w:rsidRPr="007F19BD">
        <w:rPr>
          <w:rFonts w:asciiTheme="minorHAnsi" w:hAnsiTheme="minorHAnsi"/>
          <w:color w:val="1B1C20"/>
          <w:spacing w:val="7"/>
        </w:rPr>
        <w:t xml:space="preserve"> </w:t>
      </w:r>
      <w:r w:rsidRPr="007F19BD">
        <w:rPr>
          <w:rFonts w:asciiTheme="minorHAnsi" w:hAnsiTheme="minorHAnsi"/>
          <w:color w:val="1B1C20"/>
        </w:rPr>
        <w:t>been</w:t>
      </w:r>
      <w:r w:rsidRPr="007F19BD">
        <w:rPr>
          <w:rFonts w:asciiTheme="minorHAnsi" w:hAnsiTheme="minorHAnsi"/>
          <w:color w:val="1B1C20"/>
          <w:spacing w:val="7"/>
        </w:rPr>
        <w:t xml:space="preserve"> </w:t>
      </w:r>
      <w:r w:rsidRPr="007F19BD">
        <w:rPr>
          <w:rFonts w:asciiTheme="minorHAnsi" w:hAnsiTheme="minorHAnsi"/>
          <w:color w:val="1B1C20"/>
          <w:spacing w:val="-1"/>
        </w:rPr>
        <w:t>inv</w:t>
      </w:r>
      <w:r w:rsidRPr="007F19BD">
        <w:rPr>
          <w:rFonts w:asciiTheme="minorHAnsi" w:hAnsiTheme="minorHAnsi"/>
          <w:color w:val="1B1C20"/>
          <w:spacing w:val="-2"/>
        </w:rPr>
        <w:t>olv</w:t>
      </w:r>
      <w:r w:rsidRPr="007F19BD">
        <w:rPr>
          <w:rFonts w:asciiTheme="minorHAnsi" w:hAnsiTheme="minorHAnsi"/>
          <w:color w:val="1B1C20"/>
          <w:spacing w:val="-1"/>
        </w:rPr>
        <w:t>ed</w:t>
      </w:r>
      <w:r w:rsidRPr="007F19BD">
        <w:rPr>
          <w:rFonts w:asciiTheme="minorHAnsi" w:hAnsiTheme="minorHAnsi"/>
          <w:color w:val="1B1C20"/>
          <w:spacing w:val="6"/>
        </w:rPr>
        <w:t xml:space="preserve"> </w:t>
      </w:r>
      <w:r w:rsidRPr="007F19BD">
        <w:rPr>
          <w:rFonts w:asciiTheme="minorHAnsi" w:hAnsiTheme="minorHAnsi"/>
          <w:color w:val="1B1C20"/>
        </w:rPr>
        <w:t>in</w:t>
      </w:r>
      <w:r w:rsidRPr="007F19BD">
        <w:rPr>
          <w:rFonts w:asciiTheme="minorHAnsi" w:hAnsiTheme="minorHAnsi"/>
          <w:color w:val="1B1C20"/>
          <w:spacing w:val="7"/>
        </w:rPr>
        <w:t xml:space="preserve"> </w:t>
      </w:r>
      <w:r w:rsidRPr="007F19BD">
        <w:rPr>
          <w:rFonts w:asciiTheme="minorHAnsi" w:hAnsiTheme="minorHAnsi"/>
          <w:color w:val="1B1C20"/>
        </w:rPr>
        <w:t>the</w:t>
      </w:r>
      <w:r w:rsidRPr="007F19BD">
        <w:rPr>
          <w:rFonts w:asciiTheme="minorHAnsi" w:hAnsiTheme="minorHAnsi"/>
          <w:color w:val="1B1C20"/>
          <w:spacing w:val="6"/>
        </w:rPr>
        <w:t xml:space="preserve"> </w:t>
      </w:r>
      <w:r w:rsidRPr="007F19BD">
        <w:rPr>
          <w:rFonts w:asciiTheme="minorHAnsi" w:hAnsiTheme="minorHAnsi"/>
          <w:color w:val="1B1C20"/>
          <w:spacing w:val="-1"/>
        </w:rPr>
        <w:t>International</w:t>
      </w:r>
      <w:r w:rsidRPr="007F19BD">
        <w:rPr>
          <w:rFonts w:asciiTheme="minorHAnsi" w:hAnsiTheme="minorHAnsi"/>
          <w:color w:val="1B1C20"/>
          <w:spacing w:val="3"/>
        </w:rPr>
        <w:t xml:space="preserve"> </w:t>
      </w:r>
      <w:r w:rsidRPr="007F19BD">
        <w:rPr>
          <w:rFonts w:asciiTheme="minorHAnsi" w:hAnsiTheme="minorHAnsi"/>
          <w:color w:val="1B1C20"/>
        </w:rPr>
        <w:t>Whaling</w:t>
      </w:r>
      <w:r w:rsidRPr="007F19BD">
        <w:rPr>
          <w:rFonts w:asciiTheme="minorHAnsi" w:hAnsiTheme="minorHAnsi"/>
          <w:color w:val="1B1C20"/>
          <w:spacing w:val="7"/>
        </w:rPr>
        <w:t xml:space="preserve"> </w:t>
      </w:r>
      <w:r w:rsidRPr="007F19BD">
        <w:rPr>
          <w:rFonts w:asciiTheme="minorHAnsi" w:hAnsiTheme="minorHAnsi"/>
          <w:color w:val="1B1C20"/>
        </w:rPr>
        <w:t>Commission</w:t>
      </w:r>
      <w:r w:rsidRPr="007F19BD">
        <w:rPr>
          <w:rFonts w:asciiTheme="minorHAnsi" w:hAnsiTheme="minorHAnsi"/>
          <w:color w:val="1B1C20"/>
          <w:spacing w:val="6"/>
        </w:rPr>
        <w:t xml:space="preserve"> </w:t>
      </w:r>
      <w:r w:rsidRPr="007F19BD">
        <w:rPr>
          <w:rFonts w:asciiTheme="minorHAnsi" w:hAnsiTheme="minorHAnsi"/>
          <w:color w:val="1B1C20"/>
        </w:rPr>
        <w:t>Scientific</w:t>
      </w:r>
      <w:r w:rsidRPr="007F19BD">
        <w:rPr>
          <w:rFonts w:asciiTheme="minorHAnsi" w:hAnsiTheme="minorHAnsi"/>
          <w:color w:val="1B1C20"/>
          <w:spacing w:val="45"/>
          <w:w w:val="98"/>
        </w:rPr>
        <w:t xml:space="preserve"> </w:t>
      </w:r>
      <w:r w:rsidRPr="007F19BD">
        <w:rPr>
          <w:rFonts w:asciiTheme="minorHAnsi" w:hAnsiTheme="minorHAnsi"/>
          <w:color w:val="1B1C20"/>
          <w:spacing w:val="-2"/>
        </w:rPr>
        <w:t>Committee</w:t>
      </w:r>
      <w:r w:rsidRPr="007F19BD">
        <w:rPr>
          <w:rFonts w:asciiTheme="minorHAnsi" w:hAnsiTheme="minorHAnsi"/>
          <w:color w:val="1B1C20"/>
          <w:spacing w:val="-9"/>
        </w:rPr>
        <w:t>’</w:t>
      </w:r>
      <w:r w:rsidRPr="007F19BD">
        <w:rPr>
          <w:rFonts w:asciiTheme="minorHAnsi" w:hAnsiTheme="minorHAnsi"/>
          <w:color w:val="1B1C20"/>
          <w:spacing w:val="-3"/>
        </w:rPr>
        <w:t>s</w:t>
      </w:r>
      <w:r w:rsidRPr="007F19BD">
        <w:rPr>
          <w:rFonts w:asciiTheme="minorHAnsi" w:hAnsiTheme="minorHAnsi"/>
          <w:color w:val="1B1C20"/>
          <w:spacing w:val="-21"/>
        </w:rPr>
        <w:t xml:space="preserve"> </w:t>
      </w:r>
      <w:r w:rsidRPr="007F19BD">
        <w:rPr>
          <w:rFonts w:asciiTheme="minorHAnsi" w:hAnsiTheme="minorHAnsi"/>
          <w:color w:val="1B1C20"/>
          <w:spacing w:val="-1"/>
        </w:rPr>
        <w:t>program</w:t>
      </w:r>
      <w:r w:rsidRPr="007F19BD">
        <w:rPr>
          <w:rFonts w:asciiTheme="minorHAnsi" w:hAnsiTheme="minorHAnsi"/>
          <w:color w:val="1B1C20"/>
          <w:spacing w:val="-21"/>
        </w:rPr>
        <w:t xml:space="preserve"> </w:t>
      </w:r>
      <w:r w:rsidRPr="007F19BD">
        <w:rPr>
          <w:rFonts w:asciiTheme="minorHAnsi" w:hAnsiTheme="minorHAnsi"/>
          <w:color w:val="1B1C20"/>
          <w:spacing w:val="-4"/>
        </w:rPr>
        <w:t>‘P</w:t>
      </w:r>
      <w:r w:rsidRPr="007F19BD">
        <w:rPr>
          <w:rFonts w:asciiTheme="minorHAnsi" w:hAnsiTheme="minorHAnsi"/>
          <w:color w:val="1B1C20"/>
          <w:spacing w:val="-2"/>
        </w:rPr>
        <w:t>ollution</w:t>
      </w:r>
      <w:r w:rsidRPr="007F19BD">
        <w:rPr>
          <w:rFonts w:asciiTheme="minorHAnsi" w:hAnsiTheme="minorHAnsi"/>
          <w:color w:val="1B1C20"/>
          <w:spacing w:val="-21"/>
        </w:rPr>
        <w:t xml:space="preserve"> </w:t>
      </w:r>
      <w:r w:rsidRPr="007F19BD">
        <w:rPr>
          <w:rFonts w:asciiTheme="minorHAnsi" w:hAnsiTheme="minorHAnsi"/>
          <w:color w:val="1B1C20"/>
          <w:spacing w:val="-2"/>
        </w:rPr>
        <w:t>2020,</w:t>
      </w:r>
      <w:r w:rsidRPr="007F19BD">
        <w:rPr>
          <w:rFonts w:asciiTheme="minorHAnsi" w:hAnsiTheme="minorHAnsi"/>
          <w:color w:val="1B1C20"/>
          <w:spacing w:val="-9"/>
        </w:rPr>
        <w:t>’</w:t>
      </w:r>
      <w:r w:rsidRPr="007F19BD">
        <w:rPr>
          <w:rFonts w:asciiTheme="minorHAnsi" w:hAnsiTheme="minorHAnsi"/>
          <w:color w:val="1B1C20"/>
          <w:spacing w:val="-21"/>
        </w:rPr>
        <w:t xml:space="preserve"> </w:t>
      </w:r>
      <w:r w:rsidRPr="007F19BD">
        <w:rPr>
          <w:rFonts w:asciiTheme="minorHAnsi" w:hAnsiTheme="minorHAnsi"/>
          <w:color w:val="1B1C20"/>
        </w:rPr>
        <w:t>which</w:t>
      </w:r>
      <w:r w:rsidRPr="007F19BD">
        <w:rPr>
          <w:rFonts w:asciiTheme="minorHAnsi" w:hAnsiTheme="minorHAnsi"/>
          <w:color w:val="1B1C20"/>
          <w:spacing w:val="-21"/>
        </w:rPr>
        <w:t xml:space="preserve"> </w:t>
      </w:r>
      <w:r w:rsidRPr="007F19BD">
        <w:rPr>
          <w:rFonts w:asciiTheme="minorHAnsi" w:hAnsiTheme="minorHAnsi"/>
          <w:color w:val="1B1C20"/>
        </w:rPr>
        <w:t>is</w:t>
      </w:r>
      <w:r w:rsidRPr="007F19BD">
        <w:rPr>
          <w:rFonts w:asciiTheme="minorHAnsi" w:hAnsiTheme="minorHAnsi"/>
          <w:color w:val="1B1C20"/>
          <w:spacing w:val="-21"/>
        </w:rPr>
        <w:t xml:space="preserve"> </w:t>
      </w:r>
      <w:r w:rsidRPr="007F19BD">
        <w:rPr>
          <w:rFonts w:asciiTheme="minorHAnsi" w:hAnsiTheme="minorHAnsi"/>
          <w:color w:val="1B1C20"/>
        </w:rPr>
        <w:t>studying</w:t>
      </w:r>
      <w:r w:rsidRPr="007F19BD">
        <w:rPr>
          <w:rFonts w:asciiTheme="minorHAnsi" w:hAnsiTheme="minorHAnsi"/>
          <w:color w:val="1B1C20"/>
          <w:spacing w:val="-21"/>
        </w:rPr>
        <w:t xml:space="preserve"> </w:t>
      </w:r>
      <w:r w:rsidRPr="007F19BD">
        <w:rPr>
          <w:rFonts w:asciiTheme="minorHAnsi" w:hAnsiTheme="minorHAnsi"/>
          <w:color w:val="1B1C20"/>
        </w:rPr>
        <w:t>the</w:t>
      </w:r>
      <w:r w:rsidRPr="007F19BD">
        <w:rPr>
          <w:rFonts w:asciiTheme="minorHAnsi" w:hAnsiTheme="minorHAnsi"/>
          <w:color w:val="1B1C20"/>
          <w:spacing w:val="-21"/>
        </w:rPr>
        <w:t xml:space="preserve"> </w:t>
      </w:r>
      <w:r w:rsidRPr="007F19BD">
        <w:rPr>
          <w:rFonts w:asciiTheme="minorHAnsi" w:hAnsiTheme="minorHAnsi"/>
          <w:color w:val="1B1C20"/>
        </w:rPr>
        <w:t>origin,</w:t>
      </w:r>
      <w:r w:rsidRPr="007F19BD">
        <w:rPr>
          <w:rFonts w:asciiTheme="minorHAnsi" w:hAnsiTheme="minorHAnsi"/>
          <w:color w:val="1B1C20"/>
          <w:spacing w:val="-21"/>
        </w:rPr>
        <w:t xml:space="preserve"> </w:t>
      </w:r>
      <w:r w:rsidRPr="007F19BD">
        <w:rPr>
          <w:rFonts w:asciiTheme="minorHAnsi" w:hAnsiTheme="minorHAnsi"/>
          <w:color w:val="1B1C20"/>
        </w:rPr>
        <w:t>fate</w:t>
      </w:r>
      <w:r w:rsidRPr="007F19BD">
        <w:rPr>
          <w:rFonts w:asciiTheme="minorHAnsi" w:hAnsiTheme="minorHAnsi"/>
          <w:color w:val="1B1C20"/>
          <w:spacing w:val="-21"/>
        </w:rPr>
        <w:t xml:space="preserve"> </w:t>
      </w:r>
      <w:r w:rsidRPr="007F19BD">
        <w:rPr>
          <w:rFonts w:asciiTheme="minorHAnsi" w:hAnsiTheme="minorHAnsi"/>
          <w:color w:val="1B1C20"/>
        </w:rPr>
        <w:t>and</w:t>
      </w:r>
      <w:r w:rsidRPr="007F19BD">
        <w:rPr>
          <w:rFonts w:asciiTheme="minorHAnsi" w:hAnsiTheme="minorHAnsi"/>
          <w:color w:val="1B1C20"/>
          <w:spacing w:val="-21"/>
        </w:rPr>
        <w:t xml:space="preserve"> </w:t>
      </w:r>
      <w:r w:rsidRPr="007F19BD">
        <w:rPr>
          <w:rFonts w:asciiTheme="minorHAnsi" w:hAnsiTheme="minorHAnsi"/>
          <w:color w:val="1B1C20"/>
        </w:rPr>
        <w:t>distribution</w:t>
      </w:r>
      <w:r w:rsidRPr="007F19BD">
        <w:rPr>
          <w:rFonts w:asciiTheme="minorHAnsi" w:hAnsiTheme="minorHAnsi"/>
          <w:color w:val="1B1C20"/>
          <w:spacing w:val="-21"/>
        </w:rPr>
        <w:t xml:space="preserve"> </w:t>
      </w:r>
      <w:r w:rsidRPr="007F19BD">
        <w:rPr>
          <w:rFonts w:asciiTheme="minorHAnsi" w:hAnsiTheme="minorHAnsi"/>
          <w:color w:val="1B1C20"/>
        </w:rPr>
        <w:t>of</w:t>
      </w:r>
      <w:r w:rsidRPr="007F19BD">
        <w:rPr>
          <w:rFonts w:asciiTheme="minorHAnsi" w:hAnsiTheme="minorHAnsi"/>
          <w:color w:val="1B1C20"/>
          <w:spacing w:val="-21"/>
        </w:rPr>
        <w:t xml:space="preserve"> </w:t>
      </w:r>
      <w:r w:rsidRPr="007F19BD">
        <w:rPr>
          <w:rFonts w:asciiTheme="minorHAnsi" w:hAnsiTheme="minorHAnsi"/>
          <w:color w:val="1B1C20"/>
          <w:spacing w:val="-1"/>
        </w:rPr>
        <w:t>microplastics.</w:t>
      </w:r>
      <w:r w:rsidRPr="007F19BD">
        <w:rPr>
          <w:rFonts w:asciiTheme="minorHAnsi" w:hAnsiTheme="minorHAnsi"/>
          <w:color w:val="1B1C20"/>
          <w:spacing w:val="-21"/>
        </w:rPr>
        <w:t xml:space="preserve"> </w:t>
      </w:r>
      <w:r w:rsidRPr="007F19BD">
        <w:rPr>
          <w:rFonts w:asciiTheme="minorHAnsi" w:hAnsiTheme="minorHAnsi"/>
          <w:color w:val="1B1C20"/>
        </w:rPr>
        <w:t>As</w:t>
      </w:r>
      <w:r w:rsidRPr="007F19BD">
        <w:rPr>
          <w:rFonts w:asciiTheme="minorHAnsi" w:hAnsiTheme="minorHAnsi"/>
          <w:color w:val="1B1C20"/>
          <w:spacing w:val="55"/>
          <w:w w:val="90"/>
        </w:rPr>
        <w:t xml:space="preserve"> </w:t>
      </w:r>
      <w:r w:rsidRPr="007F19BD">
        <w:rPr>
          <w:rFonts w:asciiTheme="minorHAnsi" w:hAnsiTheme="minorHAnsi"/>
          <w:color w:val="1B1C20"/>
        </w:rPr>
        <w:t>chair</w:t>
      </w:r>
      <w:r w:rsidRPr="007F19BD">
        <w:rPr>
          <w:rFonts w:asciiTheme="minorHAnsi" w:hAnsiTheme="minorHAnsi"/>
          <w:color w:val="1B1C20"/>
          <w:spacing w:val="1"/>
        </w:rPr>
        <w:t xml:space="preserve"> </w:t>
      </w:r>
      <w:r w:rsidRPr="007F19BD">
        <w:rPr>
          <w:rFonts w:asciiTheme="minorHAnsi" w:hAnsiTheme="minorHAnsi"/>
          <w:color w:val="1B1C20"/>
        </w:rPr>
        <w:t>of</w:t>
      </w:r>
      <w:r w:rsidRPr="007F19BD">
        <w:rPr>
          <w:rFonts w:asciiTheme="minorHAnsi" w:hAnsiTheme="minorHAnsi"/>
          <w:color w:val="1B1C20"/>
          <w:spacing w:val="1"/>
        </w:rPr>
        <w:t xml:space="preserve"> </w:t>
      </w:r>
      <w:r w:rsidRPr="007F19BD">
        <w:rPr>
          <w:rFonts w:asciiTheme="minorHAnsi" w:hAnsiTheme="minorHAnsi"/>
          <w:color w:val="1B1C20"/>
        </w:rPr>
        <w:t>the</w:t>
      </w:r>
      <w:r w:rsidRPr="007F19BD">
        <w:rPr>
          <w:rFonts w:asciiTheme="minorHAnsi" w:hAnsiTheme="minorHAnsi"/>
          <w:color w:val="1B1C20"/>
          <w:spacing w:val="1"/>
        </w:rPr>
        <w:t xml:space="preserve"> </w:t>
      </w:r>
      <w:r w:rsidRPr="007F19BD">
        <w:rPr>
          <w:rFonts w:asciiTheme="minorHAnsi" w:hAnsiTheme="minorHAnsi"/>
          <w:color w:val="1B1C20"/>
          <w:spacing w:val="-3"/>
        </w:rPr>
        <w:t>Commission</w:t>
      </w:r>
      <w:r w:rsidRPr="007F19BD">
        <w:rPr>
          <w:rFonts w:asciiTheme="minorHAnsi" w:hAnsiTheme="minorHAnsi"/>
          <w:color w:val="1B1C20"/>
          <w:spacing w:val="-13"/>
        </w:rPr>
        <w:t>’</w:t>
      </w:r>
      <w:r w:rsidRPr="007F19BD">
        <w:rPr>
          <w:rFonts w:asciiTheme="minorHAnsi" w:hAnsiTheme="minorHAnsi"/>
          <w:color w:val="1B1C20"/>
          <w:spacing w:val="-4"/>
        </w:rPr>
        <w:t>s</w:t>
      </w:r>
      <w:r w:rsidRPr="007F19BD">
        <w:rPr>
          <w:rFonts w:asciiTheme="minorHAnsi" w:hAnsiTheme="minorHAnsi"/>
          <w:color w:val="1B1C20"/>
          <w:spacing w:val="1"/>
        </w:rPr>
        <w:t xml:space="preserve"> </w:t>
      </w:r>
      <w:r w:rsidRPr="007F19BD">
        <w:rPr>
          <w:rFonts w:asciiTheme="minorHAnsi" w:hAnsiTheme="minorHAnsi"/>
          <w:color w:val="1B1C20"/>
          <w:spacing w:val="-2"/>
        </w:rPr>
        <w:t>S</w:t>
      </w:r>
      <w:r w:rsidRPr="007F19BD">
        <w:rPr>
          <w:rFonts w:asciiTheme="minorHAnsi" w:hAnsiTheme="minorHAnsi"/>
          <w:color w:val="1B1C20"/>
          <w:spacing w:val="-1"/>
        </w:rPr>
        <w:t>tanding</w:t>
      </w:r>
      <w:r w:rsidRPr="007F19BD">
        <w:rPr>
          <w:rFonts w:asciiTheme="minorHAnsi" w:hAnsiTheme="minorHAnsi"/>
          <w:color w:val="1B1C20"/>
          <w:spacing w:val="-2"/>
        </w:rPr>
        <w:t xml:space="preserve"> </w:t>
      </w:r>
      <w:r w:rsidRPr="007F19BD">
        <w:rPr>
          <w:rFonts w:asciiTheme="minorHAnsi" w:hAnsiTheme="minorHAnsi"/>
          <w:color w:val="1B1C20"/>
          <w:spacing w:val="-3"/>
        </w:rPr>
        <w:t>Working</w:t>
      </w:r>
      <w:r w:rsidRPr="007F19BD">
        <w:rPr>
          <w:rFonts w:asciiTheme="minorHAnsi" w:hAnsiTheme="minorHAnsi"/>
          <w:color w:val="1B1C20"/>
          <w:spacing w:val="1"/>
        </w:rPr>
        <w:t xml:space="preserve"> </w:t>
      </w:r>
      <w:r w:rsidRPr="007F19BD">
        <w:rPr>
          <w:rFonts w:asciiTheme="minorHAnsi" w:hAnsiTheme="minorHAnsi"/>
          <w:color w:val="1B1C20"/>
          <w:spacing w:val="-2"/>
        </w:rPr>
        <w:t>Group</w:t>
      </w:r>
      <w:r w:rsidRPr="007F19BD">
        <w:rPr>
          <w:rFonts w:asciiTheme="minorHAnsi" w:hAnsiTheme="minorHAnsi"/>
          <w:color w:val="1B1C20"/>
          <w:spacing w:val="1"/>
        </w:rPr>
        <w:t xml:space="preserve"> </w:t>
      </w:r>
      <w:r w:rsidRPr="007F19BD">
        <w:rPr>
          <w:rFonts w:asciiTheme="minorHAnsi" w:hAnsiTheme="minorHAnsi"/>
          <w:color w:val="1B1C20"/>
        </w:rPr>
        <w:t>on</w:t>
      </w:r>
      <w:r w:rsidRPr="007F19BD">
        <w:rPr>
          <w:rFonts w:asciiTheme="minorHAnsi" w:hAnsiTheme="minorHAnsi"/>
          <w:color w:val="1B1C20"/>
          <w:spacing w:val="1"/>
        </w:rPr>
        <w:t xml:space="preserve"> </w:t>
      </w:r>
      <w:r w:rsidRPr="007F19BD">
        <w:rPr>
          <w:rFonts w:asciiTheme="minorHAnsi" w:hAnsiTheme="minorHAnsi"/>
          <w:color w:val="1B1C20"/>
        </w:rPr>
        <w:t>Conservation</w:t>
      </w:r>
      <w:r w:rsidRPr="007F19BD">
        <w:rPr>
          <w:rFonts w:asciiTheme="minorHAnsi" w:hAnsiTheme="minorHAnsi"/>
          <w:color w:val="1B1C20"/>
          <w:spacing w:val="1"/>
        </w:rPr>
        <w:t xml:space="preserve"> </w:t>
      </w:r>
      <w:r w:rsidRPr="007F19BD">
        <w:rPr>
          <w:rFonts w:asciiTheme="minorHAnsi" w:hAnsiTheme="minorHAnsi"/>
          <w:color w:val="1B1C20"/>
          <w:spacing w:val="-1"/>
        </w:rPr>
        <w:t>Management</w:t>
      </w:r>
      <w:r w:rsidRPr="007F19BD">
        <w:rPr>
          <w:rFonts w:asciiTheme="minorHAnsi" w:hAnsiTheme="minorHAnsi"/>
          <w:color w:val="1B1C20"/>
          <w:spacing w:val="2"/>
        </w:rPr>
        <w:t xml:space="preserve"> </w:t>
      </w:r>
      <w:r w:rsidRPr="007F19BD">
        <w:rPr>
          <w:rFonts w:asciiTheme="minorHAnsi" w:hAnsiTheme="minorHAnsi"/>
          <w:color w:val="1B1C20"/>
          <w:spacing w:val="-1"/>
        </w:rPr>
        <w:t>Plans,</w:t>
      </w:r>
      <w:r w:rsidRPr="007F19BD">
        <w:rPr>
          <w:rFonts w:asciiTheme="minorHAnsi" w:hAnsiTheme="minorHAnsi"/>
          <w:color w:val="1B1C20"/>
          <w:spacing w:val="1"/>
        </w:rPr>
        <w:t xml:space="preserve"> </w:t>
      </w:r>
      <w:r w:rsidRPr="007F19BD">
        <w:rPr>
          <w:rFonts w:asciiTheme="minorHAnsi" w:hAnsiTheme="minorHAnsi"/>
          <w:color w:val="1B1C20"/>
          <w:spacing w:val="-2"/>
        </w:rPr>
        <w:t>A</w:t>
      </w:r>
      <w:r w:rsidRPr="007F19BD">
        <w:rPr>
          <w:rFonts w:asciiTheme="minorHAnsi" w:hAnsiTheme="minorHAnsi"/>
          <w:color w:val="1B1C20"/>
          <w:spacing w:val="-1"/>
        </w:rPr>
        <w:t>ustralia</w:t>
      </w:r>
      <w:r w:rsidRPr="007F19BD">
        <w:rPr>
          <w:rFonts w:asciiTheme="minorHAnsi" w:hAnsiTheme="minorHAnsi"/>
          <w:color w:val="1B1C20"/>
          <w:spacing w:val="1"/>
        </w:rPr>
        <w:t xml:space="preserve"> </w:t>
      </w:r>
      <w:r w:rsidRPr="007F19BD">
        <w:rPr>
          <w:rFonts w:asciiTheme="minorHAnsi" w:hAnsiTheme="minorHAnsi"/>
          <w:color w:val="1B1C20"/>
        </w:rPr>
        <w:t>is</w:t>
      </w:r>
      <w:r w:rsidRPr="007F19BD">
        <w:rPr>
          <w:rFonts w:asciiTheme="minorHAnsi" w:hAnsiTheme="minorHAnsi"/>
          <w:color w:val="1B1C20"/>
          <w:spacing w:val="1"/>
        </w:rPr>
        <w:t xml:space="preserve"> </w:t>
      </w:r>
      <w:r w:rsidRPr="007F19BD">
        <w:rPr>
          <w:rFonts w:asciiTheme="minorHAnsi" w:hAnsiTheme="minorHAnsi"/>
          <w:color w:val="1B1C20"/>
          <w:spacing w:val="-1"/>
        </w:rPr>
        <w:t>working</w:t>
      </w:r>
      <w:r w:rsidRPr="007F19BD">
        <w:rPr>
          <w:rFonts w:asciiTheme="minorHAnsi" w:hAnsiTheme="minorHAnsi"/>
          <w:color w:val="1B1C20"/>
          <w:w w:val="102"/>
        </w:rPr>
        <w:t xml:space="preserve"> </w:t>
      </w:r>
      <w:r w:rsidRPr="007F19BD">
        <w:rPr>
          <w:rFonts w:asciiTheme="minorHAnsi" w:hAnsiTheme="minorHAnsi"/>
          <w:color w:val="1B1C20"/>
        </w:rPr>
        <w:t>to</w:t>
      </w:r>
      <w:r w:rsidRPr="007F19BD">
        <w:rPr>
          <w:rFonts w:asciiTheme="minorHAnsi" w:hAnsiTheme="minorHAnsi"/>
          <w:color w:val="1B1C20"/>
          <w:spacing w:val="7"/>
        </w:rPr>
        <w:t xml:space="preserve"> </w:t>
      </w:r>
      <w:r w:rsidRPr="007F19BD">
        <w:rPr>
          <w:rFonts w:asciiTheme="minorHAnsi" w:hAnsiTheme="minorHAnsi"/>
          <w:color w:val="1B1C20"/>
        </w:rPr>
        <w:t>incorporate</w:t>
      </w:r>
      <w:r w:rsidRPr="007F19BD">
        <w:rPr>
          <w:rFonts w:asciiTheme="minorHAnsi" w:hAnsiTheme="minorHAnsi"/>
          <w:color w:val="1B1C20"/>
          <w:spacing w:val="7"/>
        </w:rPr>
        <w:t xml:space="preserve"> </w:t>
      </w:r>
      <w:r w:rsidRPr="007F19BD">
        <w:rPr>
          <w:rFonts w:asciiTheme="minorHAnsi" w:hAnsiTheme="minorHAnsi"/>
          <w:color w:val="1B1C20"/>
        </w:rPr>
        <w:t>consideration</w:t>
      </w:r>
      <w:r w:rsidRPr="007F19BD">
        <w:rPr>
          <w:rFonts w:asciiTheme="minorHAnsi" w:hAnsiTheme="minorHAnsi"/>
          <w:color w:val="1B1C20"/>
          <w:spacing w:val="8"/>
        </w:rPr>
        <w:t xml:space="preserve"> </w:t>
      </w:r>
      <w:r w:rsidRPr="007F19BD">
        <w:rPr>
          <w:rFonts w:asciiTheme="minorHAnsi" w:hAnsiTheme="minorHAnsi"/>
          <w:color w:val="1B1C20"/>
        </w:rPr>
        <w:t>of</w:t>
      </w:r>
      <w:r w:rsidRPr="007F19BD">
        <w:rPr>
          <w:rFonts w:asciiTheme="minorHAnsi" w:hAnsiTheme="minorHAnsi"/>
          <w:color w:val="1B1C20"/>
          <w:spacing w:val="7"/>
        </w:rPr>
        <w:t xml:space="preserve"> </w:t>
      </w:r>
      <w:r w:rsidRPr="007F19BD">
        <w:rPr>
          <w:rFonts w:asciiTheme="minorHAnsi" w:hAnsiTheme="minorHAnsi"/>
          <w:color w:val="1B1C20"/>
        </w:rPr>
        <w:t>marine</w:t>
      </w:r>
      <w:r w:rsidRPr="007F19BD">
        <w:rPr>
          <w:rFonts w:asciiTheme="minorHAnsi" w:hAnsiTheme="minorHAnsi"/>
          <w:color w:val="1B1C20"/>
          <w:spacing w:val="7"/>
        </w:rPr>
        <w:t xml:space="preserve"> </w:t>
      </w:r>
      <w:r w:rsidRPr="007F19BD">
        <w:rPr>
          <w:rFonts w:asciiTheme="minorHAnsi" w:hAnsiTheme="minorHAnsi"/>
          <w:color w:val="1B1C20"/>
        </w:rPr>
        <w:t>debris</w:t>
      </w:r>
      <w:r w:rsidRPr="007F19BD">
        <w:rPr>
          <w:rFonts w:asciiTheme="minorHAnsi" w:hAnsiTheme="minorHAnsi"/>
          <w:color w:val="1B1C20"/>
          <w:spacing w:val="8"/>
        </w:rPr>
        <w:t xml:space="preserve"> </w:t>
      </w:r>
      <w:r w:rsidRPr="007F19BD">
        <w:rPr>
          <w:rFonts w:asciiTheme="minorHAnsi" w:hAnsiTheme="minorHAnsi"/>
          <w:color w:val="1B1C20"/>
        </w:rPr>
        <w:t>into</w:t>
      </w:r>
      <w:r w:rsidRPr="007F19BD">
        <w:rPr>
          <w:rFonts w:asciiTheme="minorHAnsi" w:hAnsiTheme="minorHAnsi"/>
          <w:color w:val="1B1C20"/>
          <w:spacing w:val="7"/>
        </w:rPr>
        <w:t xml:space="preserve"> </w:t>
      </w:r>
      <w:r w:rsidRPr="007F19BD">
        <w:rPr>
          <w:rFonts w:asciiTheme="minorHAnsi" w:hAnsiTheme="minorHAnsi"/>
          <w:color w:val="1B1C20"/>
        </w:rPr>
        <w:t>existing</w:t>
      </w:r>
      <w:r w:rsidRPr="007F19BD">
        <w:rPr>
          <w:rFonts w:asciiTheme="minorHAnsi" w:hAnsiTheme="minorHAnsi"/>
          <w:color w:val="1B1C20"/>
          <w:spacing w:val="7"/>
        </w:rPr>
        <w:t xml:space="preserve"> </w:t>
      </w:r>
      <w:r w:rsidRPr="007F19BD">
        <w:rPr>
          <w:rFonts w:asciiTheme="minorHAnsi" w:hAnsiTheme="minorHAnsi"/>
          <w:color w:val="1B1C20"/>
        </w:rPr>
        <w:t>and</w:t>
      </w:r>
      <w:r w:rsidRPr="007F19BD">
        <w:rPr>
          <w:rFonts w:asciiTheme="minorHAnsi" w:hAnsiTheme="minorHAnsi"/>
          <w:color w:val="1B1C20"/>
          <w:spacing w:val="8"/>
        </w:rPr>
        <w:t xml:space="preserve"> </w:t>
      </w:r>
      <w:r w:rsidRPr="007F19BD">
        <w:rPr>
          <w:rFonts w:asciiTheme="minorHAnsi" w:hAnsiTheme="minorHAnsi"/>
          <w:color w:val="1B1C20"/>
        </w:rPr>
        <w:t>new</w:t>
      </w:r>
      <w:r w:rsidRPr="007F19BD">
        <w:rPr>
          <w:rFonts w:asciiTheme="minorHAnsi" w:hAnsiTheme="minorHAnsi"/>
          <w:color w:val="1B1C20"/>
          <w:spacing w:val="7"/>
        </w:rPr>
        <w:t xml:space="preserve"> </w:t>
      </w:r>
      <w:r w:rsidRPr="007F19BD">
        <w:rPr>
          <w:rFonts w:asciiTheme="minorHAnsi" w:hAnsiTheme="minorHAnsi"/>
          <w:color w:val="1B1C20"/>
        </w:rPr>
        <w:t>conservation</w:t>
      </w:r>
      <w:r w:rsidRPr="007F19BD">
        <w:rPr>
          <w:rFonts w:asciiTheme="minorHAnsi" w:hAnsiTheme="minorHAnsi"/>
          <w:color w:val="1B1C20"/>
          <w:spacing w:val="8"/>
        </w:rPr>
        <w:t xml:space="preserve"> </w:t>
      </w:r>
      <w:r w:rsidRPr="007F19BD">
        <w:rPr>
          <w:rFonts w:asciiTheme="minorHAnsi" w:hAnsiTheme="minorHAnsi"/>
          <w:color w:val="1B1C20"/>
        </w:rPr>
        <w:t>management</w:t>
      </w:r>
      <w:r w:rsidRPr="007F19BD">
        <w:rPr>
          <w:rFonts w:asciiTheme="minorHAnsi" w:hAnsiTheme="minorHAnsi"/>
          <w:color w:val="1B1C20"/>
          <w:spacing w:val="7"/>
        </w:rPr>
        <w:t xml:space="preserve"> </w:t>
      </w:r>
      <w:r w:rsidRPr="007F19BD">
        <w:rPr>
          <w:rFonts w:asciiTheme="minorHAnsi" w:hAnsiTheme="minorHAnsi"/>
          <w:color w:val="1B1C20"/>
        </w:rPr>
        <w:t>plans,</w:t>
      </w:r>
      <w:r w:rsidRPr="007F19BD">
        <w:rPr>
          <w:rFonts w:asciiTheme="minorHAnsi" w:hAnsiTheme="minorHAnsi"/>
          <w:color w:val="1B1C20"/>
          <w:spacing w:val="7"/>
        </w:rPr>
        <w:t xml:space="preserve"> </w:t>
      </w:r>
      <w:r w:rsidRPr="007F19BD">
        <w:rPr>
          <w:rFonts w:asciiTheme="minorHAnsi" w:hAnsiTheme="minorHAnsi"/>
          <w:color w:val="1B1C20"/>
        </w:rPr>
        <w:t>which</w:t>
      </w:r>
      <w:r w:rsidRPr="007F19BD">
        <w:rPr>
          <w:rFonts w:asciiTheme="minorHAnsi" w:hAnsiTheme="minorHAnsi"/>
          <w:color w:val="1B1C20"/>
          <w:spacing w:val="8"/>
        </w:rPr>
        <w:t xml:space="preserve"> </w:t>
      </w:r>
      <w:r w:rsidRPr="007F19BD">
        <w:rPr>
          <w:rFonts w:asciiTheme="minorHAnsi" w:hAnsiTheme="minorHAnsi"/>
          <w:color w:val="1B1C20"/>
          <w:spacing w:val="-1"/>
        </w:rPr>
        <w:t>ar</w:t>
      </w:r>
      <w:r w:rsidRPr="007F19BD">
        <w:rPr>
          <w:rFonts w:asciiTheme="minorHAnsi" w:hAnsiTheme="minorHAnsi"/>
          <w:color w:val="1B1C20"/>
          <w:spacing w:val="-2"/>
        </w:rPr>
        <w:t>e</w:t>
      </w:r>
      <w:r w:rsidRPr="007F19BD">
        <w:rPr>
          <w:rFonts w:asciiTheme="minorHAnsi" w:hAnsiTheme="minorHAnsi"/>
          <w:color w:val="1B1C20"/>
          <w:spacing w:val="7"/>
        </w:rPr>
        <w:t xml:space="preserve"> </w:t>
      </w:r>
      <w:r w:rsidRPr="007F19BD">
        <w:rPr>
          <w:rFonts w:asciiTheme="minorHAnsi" w:hAnsiTheme="minorHAnsi"/>
          <w:color w:val="1B1C20"/>
        </w:rPr>
        <w:t>a</w:t>
      </w:r>
      <w:r w:rsidRPr="007F19BD">
        <w:rPr>
          <w:rFonts w:asciiTheme="minorHAnsi" w:hAnsiTheme="minorHAnsi"/>
          <w:color w:val="1B1C20"/>
          <w:spacing w:val="22"/>
          <w:w w:val="96"/>
        </w:rPr>
        <w:t xml:space="preserve"> </w:t>
      </w:r>
      <w:r w:rsidRPr="007F19BD">
        <w:rPr>
          <w:rFonts w:asciiTheme="minorHAnsi" w:hAnsiTheme="minorHAnsi"/>
          <w:color w:val="1B1C20"/>
        </w:rPr>
        <w:t>practical</w:t>
      </w:r>
      <w:r w:rsidRPr="007F19BD">
        <w:rPr>
          <w:rFonts w:asciiTheme="minorHAnsi" w:hAnsiTheme="minorHAnsi"/>
          <w:color w:val="1B1C20"/>
          <w:spacing w:val="4"/>
        </w:rPr>
        <w:t xml:space="preserve"> </w:t>
      </w:r>
      <w:r w:rsidRPr="007F19BD">
        <w:rPr>
          <w:rFonts w:asciiTheme="minorHAnsi" w:hAnsiTheme="minorHAnsi"/>
          <w:color w:val="1B1C20"/>
        </w:rPr>
        <w:t>tool</w:t>
      </w:r>
      <w:r w:rsidRPr="007F19BD">
        <w:rPr>
          <w:rFonts w:asciiTheme="minorHAnsi" w:hAnsiTheme="minorHAnsi"/>
          <w:color w:val="1B1C20"/>
          <w:spacing w:val="5"/>
        </w:rPr>
        <w:t xml:space="preserve"> </w:t>
      </w:r>
      <w:r w:rsidRPr="007F19BD">
        <w:rPr>
          <w:rFonts w:asciiTheme="minorHAnsi" w:hAnsiTheme="minorHAnsi"/>
          <w:color w:val="1B1C20"/>
        </w:rPr>
        <w:t>for</w:t>
      </w:r>
      <w:r w:rsidRPr="007F19BD">
        <w:rPr>
          <w:rFonts w:asciiTheme="minorHAnsi" w:hAnsiTheme="minorHAnsi"/>
          <w:color w:val="1B1C20"/>
          <w:spacing w:val="4"/>
        </w:rPr>
        <w:t xml:space="preserve"> </w:t>
      </w:r>
      <w:r w:rsidRPr="007F19BD">
        <w:rPr>
          <w:rFonts w:asciiTheme="minorHAnsi" w:hAnsiTheme="minorHAnsi"/>
          <w:color w:val="1B1C20"/>
          <w:spacing w:val="-1"/>
        </w:rPr>
        <w:t>improving</w:t>
      </w:r>
      <w:r w:rsidRPr="007F19BD">
        <w:rPr>
          <w:rFonts w:asciiTheme="minorHAnsi" w:hAnsiTheme="minorHAnsi"/>
          <w:color w:val="1B1C20"/>
          <w:spacing w:val="5"/>
        </w:rPr>
        <w:t xml:space="preserve"> </w:t>
      </w:r>
      <w:r w:rsidRPr="007F19BD">
        <w:rPr>
          <w:rFonts w:asciiTheme="minorHAnsi" w:hAnsiTheme="minorHAnsi"/>
          <w:color w:val="1B1C20"/>
        </w:rPr>
        <w:t>the</w:t>
      </w:r>
      <w:r w:rsidRPr="007F19BD">
        <w:rPr>
          <w:rFonts w:asciiTheme="minorHAnsi" w:hAnsiTheme="minorHAnsi"/>
          <w:color w:val="1B1C20"/>
          <w:spacing w:val="4"/>
        </w:rPr>
        <w:t xml:space="preserve"> </w:t>
      </w:r>
      <w:r w:rsidRPr="007F19BD">
        <w:rPr>
          <w:rFonts w:asciiTheme="minorHAnsi" w:hAnsiTheme="minorHAnsi"/>
          <w:color w:val="1B1C20"/>
        </w:rPr>
        <w:t>conservation</w:t>
      </w:r>
      <w:r w:rsidRPr="007F19BD">
        <w:rPr>
          <w:rFonts w:asciiTheme="minorHAnsi" w:hAnsiTheme="minorHAnsi"/>
          <w:color w:val="1B1C20"/>
          <w:spacing w:val="5"/>
        </w:rPr>
        <w:t xml:space="preserve"> </w:t>
      </w:r>
      <w:r w:rsidRPr="007F19BD">
        <w:rPr>
          <w:rFonts w:asciiTheme="minorHAnsi" w:hAnsiTheme="minorHAnsi"/>
          <w:color w:val="1B1C20"/>
        </w:rPr>
        <w:t>status</w:t>
      </w:r>
      <w:r w:rsidRPr="007F19BD">
        <w:rPr>
          <w:rFonts w:asciiTheme="minorHAnsi" w:hAnsiTheme="minorHAnsi"/>
          <w:color w:val="1B1C20"/>
          <w:spacing w:val="4"/>
        </w:rPr>
        <w:t xml:space="preserve"> </w:t>
      </w:r>
      <w:r w:rsidRPr="007F19BD">
        <w:rPr>
          <w:rFonts w:asciiTheme="minorHAnsi" w:hAnsiTheme="minorHAnsi"/>
          <w:color w:val="1B1C20"/>
        </w:rPr>
        <w:t>of</w:t>
      </w:r>
      <w:r w:rsidRPr="007F19BD">
        <w:rPr>
          <w:rFonts w:asciiTheme="minorHAnsi" w:hAnsiTheme="minorHAnsi"/>
          <w:color w:val="1B1C20"/>
          <w:spacing w:val="5"/>
        </w:rPr>
        <w:t xml:space="preserve"> </w:t>
      </w:r>
      <w:r w:rsidRPr="007F19BD">
        <w:rPr>
          <w:rFonts w:asciiTheme="minorHAnsi" w:hAnsiTheme="minorHAnsi"/>
          <w:color w:val="1B1C20"/>
        </w:rPr>
        <w:t>at-risk</w:t>
      </w:r>
      <w:r w:rsidRPr="007F19BD">
        <w:rPr>
          <w:rFonts w:asciiTheme="minorHAnsi" w:hAnsiTheme="minorHAnsi"/>
          <w:color w:val="1B1C20"/>
          <w:spacing w:val="4"/>
        </w:rPr>
        <w:t xml:space="preserve"> </w:t>
      </w:r>
      <w:r w:rsidRPr="007F19BD">
        <w:rPr>
          <w:rFonts w:asciiTheme="minorHAnsi" w:hAnsiTheme="minorHAnsi"/>
          <w:color w:val="1B1C20"/>
        </w:rPr>
        <w:t>cetaceans.</w:t>
      </w:r>
    </w:p>
    <w:p w:rsidR="00FB197A" w:rsidRPr="007F19BD" w:rsidRDefault="00617197">
      <w:pPr>
        <w:pStyle w:val="BodyText"/>
        <w:spacing w:line="256" w:lineRule="auto"/>
        <w:ind w:left="1700" w:right="1459"/>
        <w:rPr>
          <w:rFonts w:asciiTheme="minorHAnsi" w:hAnsiTheme="minorHAnsi"/>
        </w:rPr>
      </w:pPr>
      <w:r w:rsidRPr="007F19BD">
        <w:rPr>
          <w:rFonts w:asciiTheme="minorHAnsi" w:hAnsiTheme="minorHAnsi"/>
          <w:color w:val="1B1C20"/>
          <w:spacing w:val="-2"/>
        </w:rPr>
        <w:t>Most</w:t>
      </w:r>
      <w:r w:rsidRPr="007F19BD">
        <w:rPr>
          <w:rFonts w:asciiTheme="minorHAnsi" w:hAnsiTheme="minorHAnsi"/>
          <w:color w:val="1B1C20"/>
        </w:rPr>
        <w:t xml:space="preserve"> plastic enters the</w:t>
      </w:r>
      <w:r w:rsidRPr="007F19BD">
        <w:rPr>
          <w:rFonts w:asciiTheme="minorHAnsi" w:hAnsiTheme="minorHAnsi"/>
          <w:color w:val="1B1C20"/>
          <w:spacing w:val="1"/>
        </w:rPr>
        <w:t xml:space="preserve"> </w:t>
      </w:r>
      <w:r w:rsidRPr="007F19BD">
        <w:rPr>
          <w:rFonts w:asciiTheme="minorHAnsi" w:hAnsiTheme="minorHAnsi"/>
          <w:color w:val="1B1C20"/>
        </w:rPr>
        <w:t xml:space="preserve">ocean </w:t>
      </w:r>
      <w:r w:rsidRPr="007F19BD">
        <w:rPr>
          <w:rFonts w:asciiTheme="minorHAnsi" w:hAnsiTheme="minorHAnsi"/>
          <w:color w:val="1B1C20"/>
          <w:spacing w:val="-1"/>
        </w:rPr>
        <w:t>from</w:t>
      </w:r>
      <w:r w:rsidRPr="007F19BD">
        <w:rPr>
          <w:rFonts w:asciiTheme="minorHAnsi" w:hAnsiTheme="minorHAnsi"/>
          <w:color w:val="1B1C20"/>
        </w:rPr>
        <w:t xml:space="preserve"> a small</w:t>
      </w:r>
      <w:r w:rsidRPr="007F19BD">
        <w:rPr>
          <w:rFonts w:asciiTheme="minorHAnsi" w:hAnsiTheme="minorHAnsi"/>
          <w:color w:val="1B1C20"/>
          <w:spacing w:val="1"/>
        </w:rPr>
        <w:t xml:space="preserve"> </w:t>
      </w:r>
      <w:r w:rsidRPr="007F19BD">
        <w:rPr>
          <w:rFonts w:asciiTheme="minorHAnsi" w:hAnsiTheme="minorHAnsi"/>
          <w:color w:val="1B1C20"/>
        </w:rPr>
        <w:t xml:space="preserve">geographic </w:t>
      </w:r>
      <w:r w:rsidRPr="007F19BD">
        <w:rPr>
          <w:rFonts w:asciiTheme="minorHAnsi" w:hAnsiTheme="minorHAnsi"/>
          <w:color w:val="1B1C20"/>
          <w:spacing w:val="-1"/>
        </w:rPr>
        <w:t>area,</w:t>
      </w:r>
      <w:r w:rsidRPr="007F19BD">
        <w:rPr>
          <w:rFonts w:asciiTheme="minorHAnsi" w:hAnsiTheme="minorHAnsi"/>
          <w:color w:val="1B1C20"/>
        </w:rPr>
        <w:t xml:space="preserve"> with</w:t>
      </w:r>
      <w:r w:rsidRPr="007F19BD">
        <w:rPr>
          <w:rFonts w:asciiTheme="minorHAnsi" w:hAnsiTheme="minorHAnsi"/>
          <w:color w:val="1B1C20"/>
          <w:spacing w:val="1"/>
        </w:rPr>
        <w:t xml:space="preserve"> </w:t>
      </w:r>
      <w:r w:rsidRPr="007F19BD">
        <w:rPr>
          <w:rFonts w:asciiTheme="minorHAnsi" w:hAnsiTheme="minorHAnsi"/>
          <w:color w:val="1B1C20"/>
          <w:spacing w:val="-2"/>
        </w:rPr>
        <w:t>o</w:t>
      </w:r>
      <w:r w:rsidRPr="007F19BD">
        <w:rPr>
          <w:rFonts w:asciiTheme="minorHAnsi" w:hAnsiTheme="minorHAnsi"/>
          <w:color w:val="1B1C20"/>
          <w:spacing w:val="-3"/>
        </w:rPr>
        <w:t>v</w:t>
      </w:r>
      <w:r w:rsidRPr="007F19BD">
        <w:rPr>
          <w:rFonts w:asciiTheme="minorHAnsi" w:hAnsiTheme="minorHAnsi"/>
          <w:color w:val="1B1C20"/>
          <w:spacing w:val="-2"/>
        </w:rPr>
        <w:t>er</w:t>
      </w:r>
      <w:r w:rsidRPr="007F19BD">
        <w:rPr>
          <w:rFonts w:asciiTheme="minorHAnsi" w:hAnsiTheme="minorHAnsi"/>
          <w:color w:val="1B1C20"/>
        </w:rPr>
        <w:t xml:space="preserve"> half coming </w:t>
      </w:r>
      <w:r w:rsidRPr="007F19BD">
        <w:rPr>
          <w:rFonts w:asciiTheme="minorHAnsi" w:hAnsiTheme="minorHAnsi"/>
          <w:color w:val="1B1C20"/>
          <w:spacing w:val="-1"/>
        </w:rPr>
        <w:t>from</w:t>
      </w:r>
      <w:r w:rsidRPr="007F19BD">
        <w:rPr>
          <w:rFonts w:asciiTheme="minorHAnsi" w:hAnsiTheme="minorHAnsi"/>
          <w:color w:val="1B1C20"/>
          <w:spacing w:val="1"/>
        </w:rPr>
        <w:t xml:space="preserve"> </w:t>
      </w:r>
      <w:r w:rsidRPr="007F19BD">
        <w:rPr>
          <w:rFonts w:asciiTheme="minorHAnsi" w:hAnsiTheme="minorHAnsi"/>
          <w:color w:val="1B1C20"/>
          <w:spacing w:val="-2"/>
        </w:rPr>
        <w:t>five</w:t>
      </w:r>
      <w:r w:rsidRPr="007F19BD">
        <w:rPr>
          <w:rFonts w:asciiTheme="minorHAnsi" w:hAnsiTheme="minorHAnsi"/>
          <w:color w:val="1B1C20"/>
        </w:rPr>
        <w:t xml:space="preserve"> rapidly </w:t>
      </w:r>
      <w:r w:rsidRPr="007F19BD">
        <w:rPr>
          <w:rFonts w:asciiTheme="minorHAnsi" w:hAnsiTheme="minorHAnsi"/>
          <w:color w:val="1B1C20"/>
          <w:spacing w:val="-1"/>
        </w:rPr>
        <w:t>growing</w:t>
      </w:r>
      <w:r w:rsidRPr="007F19BD">
        <w:rPr>
          <w:rFonts w:asciiTheme="minorHAnsi" w:hAnsiTheme="minorHAnsi"/>
          <w:color w:val="1B1C20"/>
          <w:spacing w:val="33"/>
        </w:rPr>
        <w:t xml:space="preserve"> </w:t>
      </w:r>
      <w:r w:rsidRPr="007F19BD">
        <w:rPr>
          <w:rFonts w:asciiTheme="minorHAnsi" w:hAnsiTheme="minorHAnsi"/>
          <w:color w:val="1B1C20"/>
        </w:rPr>
        <w:t>economies—China,</w:t>
      </w:r>
      <w:r w:rsidRPr="007F19BD">
        <w:rPr>
          <w:rFonts w:asciiTheme="minorHAnsi" w:hAnsiTheme="minorHAnsi"/>
          <w:color w:val="1B1C20"/>
          <w:spacing w:val="17"/>
        </w:rPr>
        <w:t xml:space="preserve"> </w:t>
      </w:r>
      <w:r w:rsidRPr="007F19BD">
        <w:rPr>
          <w:rFonts w:asciiTheme="minorHAnsi" w:hAnsiTheme="minorHAnsi"/>
          <w:color w:val="1B1C20"/>
          <w:spacing w:val="-1"/>
        </w:rPr>
        <w:t>Indonesia,</w:t>
      </w:r>
      <w:r w:rsidRPr="007F19BD">
        <w:rPr>
          <w:rFonts w:asciiTheme="minorHAnsi" w:hAnsiTheme="minorHAnsi"/>
          <w:color w:val="1B1C20"/>
          <w:spacing w:val="18"/>
        </w:rPr>
        <w:t xml:space="preserve"> </w:t>
      </w:r>
      <w:r w:rsidRPr="007F19BD">
        <w:rPr>
          <w:rFonts w:asciiTheme="minorHAnsi" w:hAnsiTheme="minorHAnsi"/>
          <w:color w:val="1B1C20"/>
        </w:rPr>
        <w:t>the</w:t>
      </w:r>
      <w:r w:rsidRPr="007F19BD">
        <w:rPr>
          <w:rFonts w:asciiTheme="minorHAnsi" w:hAnsiTheme="minorHAnsi"/>
          <w:color w:val="1B1C20"/>
          <w:spacing w:val="18"/>
        </w:rPr>
        <w:t xml:space="preserve"> </w:t>
      </w:r>
      <w:r w:rsidRPr="007F19BD">
        <w:rPr>
          <w:rFonts w:asciiTheme="minorHAnsi" w:hAnsiTheme="minorHAnsi"/>
          <w:color w:val="1B1C20"/>
          <w:spacing w:val="-1"/>
        </w:rPr>
        <w:t>Philippines,</w:t>
      </w:r>
      <w:r w:rsidRPr="007F19BD">
        <w:rPr>
          <w:rFonts w:asciiTheme="minorHAnsi" w:hAnsiTheme="minorHAnsi"/>
          <w:color w:val="1B1C20"/>
          <w:spacing w:val="18"/>
        </w:rPr>
        <w:t xml:space="preserve"> </w:t>
      </w:r>
      <w:r w:rsidRPr="007F19BD">
        <w:rPr>
          <w:rFonts w:asciiTheme="minorHAnsi" w:hAnsiTheme="minorHAnsi"/>
          <w:color w:val="1B1C20"/>
        </w:rPr>
        <w:t>Thailand</w:t>
      </w:r>
      <w:r w:rsidRPr="007F19BD">
        <w:rPr>
          <w:rFonts w:asciiTheme="minorHAnsi" w:hAnsiTheme="minorHAnsi"/>
          <w:color w:val="1B1C20"/>
          <w:spacing w:val="17"/>
        </w:rPr>
        <w:t xml:space="preserve"> </w:t>
      </w:r>
      <w:r w:rsidRPr="007F19BD">
        <w:rPr>
          <w:rFonts w:asciiTheme="minorHAnsi" w:hAnsiTheme="minorHAnsi"/>
          <w:color w:val="1B1C20"/>
        </w:rPr>
        <w:t>and</w:t>
      </w:r>
      <w:r w:rsidRPr="007F19BD">
        <w:rPr>
          <w:rFonts w:asciiTheme="minorHAnsi" w:hAnsiTheme="minorHAnsi"/>
          <w:color w:val="1B1C20"/>
          <w:spacing w:val="14"/>
        </w:rPr>
        <w:t xml:space="preserve"> </w:t>
      </w:r>
      <w:r w:rsidRPr="007F19BD">
        <w:rPr>
          <w:rFonts w:asciiTheme="minorHAnsi" w:hAnsiTheme="minorHAnsi"/>
          <w:color w:val="1B1C20"/>
          <w:spacing w:val="-1"/>
        </w:rPr>
        <w:t>Vietnam</w:t>
      </w:r>
      <w:r w:rsidRPr="007F19BD">
        <w:rPr>
          <w:rFonts w:asciiTheme="minorHAnsi" w:hAnsiTheme="minorHAnsi"/>
          <w:color w:val="1B1C20"/>
          <w:spacing w:val="18"/>
        </w:rPr>
        <w:t xml:space="preserve"> </w:t>
      </w:r>
      <w:r w:rsidRPr="007F19BD">
        <w:rPr>
          <w:rFonts w:asciiTheme="minorHAnsi" w:hAnsiTheme="minorHAnsi"/>
          <w:color w:val="1B1C20"/>
          <w:spacing w:val="-1"/>
        </w:rPr>
        <w:t>(Ocean</w:t>
      </w:r>
      <w:r w:rsidRPr="007F19BD">
        <w:rPr>
          <w:rFonts w:asciiTheme="minorHAnsi" w:hAnsiTheme="minorHAnsi"/>
          <w:color w:val="1B1C20"/>
          <w:spacing w:val="18"/>
        </w:rPr>
        <w:t xml:space="preserve"> </w:t>
      </w:r>
      <w:r w:rsidRPr="007F19BD">
        <w:rPr>
          <w:rFonts w:asciiTheme="minorHAnsi" w:hAnsiTheme="minorHAnsi"/>
          <w:color w:val="1B1C20"/>
          <w:spacing w:val="-2"/>
        </w:rPr>
        <w:t>Conser</w:t>
      </w:r>
      <w:r w:rsidRPr="007F19BD">
        <w:rPr>
          <w:rFonts w:asciiTheme="minorHAnsi" w:hAnsiTheme="minorHAnsi"/>
          <w:color w:val="1B1C20"/>
          <w:spacing w:val="-3"/>
        </w:rPr>
        <w:t>v</w:t>
      </w:r>
      <w:r w:rsidRPr="007F19BD">
        <w:rPr>
          <w:rFonts w:asciiTheme="minorHAnsi" w:hAnsiTheme="minorHAnsi"/>
          <w:color w:val="1B1C20"/>
          <w:spacing w:val="-2"/>
        </w:rPr>
        <w:t>ancy,</w:t>
      </w:r>
      <w:r w:rsidRPr="007F19BD">
        <w:rPr>
          <w:rFonts w:asciiTheme="minorHAnsi" w:hAnsiTheme="minorHAnsi"/>
          <w:color w:val="1B1C20"/>
          <w:spacing w:val="17"/>
        </w:rPr>
        <w:t xml:space="preserve"> </w:t>
      </w:r>
      <w:r w:rsidRPr="007F19BD">
        <w:rPr>
          <w:rFonts w:asciiTheme="minorHAnsi" w:hAnsiTheme="minorHAnsi"/>
          <w:color w:val="1B1C20"/>
        </w:rPr>
        <w:t>2015).</w:t>
      </w:r>
      <w:r w:rsidRPr="007F19BD">
        <w:rPr>
          <w:rFonts w:asciiTheme="minorHAnsi" w:hAnsiTheme="minorHAnsi"/>
          <w:color w:val="1B1C20"/>
          <w:spacing w:val="18"/>
        </w:rPr>
        <w:t xml:space="preserve"> </w:t>
      </w:r>
      <w:r w:rsidRPr="007F19BD">
        <w:rPr>
          <w:rFonts w:asciiTheme="minorHAnsi" w:hAnsiTheme="minorHAnsi"/>
          <w:color w:val="1B1C20"/>
          <w:spacing w:val="-1"/>
        </w:rPr>
        <w:t>Recent,</w:t>
      </w:r>
      <w:r w:rsidRPr="007F19BD">
        <w:rPr>
          <w:rFonts w:asciiTheme="minorHAnsi" w:hAnsiTheme="minorHAnsi"/>
          <w:color w:val="1B1C20"/>
          <w:spacing w:val="77"/>
          <w:w w:val="102"/>
        </w:rPr>
        <w:t xml:space="preserve"> </w:t>
      </w:r>
      <w:r w:rsidRPr="007F19BD">
        <w:rPr>
          <w:rFonts w:asciiTheme="minorHAnsi" w:hAnsiTheme="minorHAnsi"/>
          <w:color w:val="1B1C20"/>
        </w:rPr>
        <w:t>significant</w:t>
      </w:r>
      <w:r w:rsidRPr="007F19BD">
        <w:rPr>
          <w:rFonts w:asciiTheme="minorHAnsi" w:hAnsiTheme="minorHAnsi"/>
          <w:color w:val="1B1C20"/>
          <w:spacing w:val="3"/>
        </w:rPr>
        <w:t xml:space="preserve"> </w:t>
      </w:r>
      <w:r w:rsidRPr="007F19BD">
        <w:rPr>
          <w:rFonts w:asciiTheme="minorHAnsi" w:hAnsiTheme="minorHAnsi"/>
          <w:color w:val="1B1C20"/>
        </w:rPr>
        <w:t>economic</w:t>
      </w:r>
      <w:r w:rsidRPr="007F19BD">
        <w:rPr>
          <w:rFonts w:asciiTheme="minorHAnsi" w:hAnsiTheme="minorHAnsi"/>
          <w:color w:val="1B1C20"/>
          <w:spacing w:val="4"/>
        </w:rPr>
        <w:t xml:space="preserve"> </w:t>
      </w:r>
      <w:r w:rsidRPr="007F19BD">
        <w:rPr>
          <w:rFonts w:asciiTheme="minorHAnsi" w:hAnsiTheme="minorHAnsi"/>
          <w:color w:val="1B1C20"/>
        </w:rPr>
        <w:t>gains,</w:t>
      </w:r>
      <w:r w:rsidRPr="007F19BD">
        <w:rPr>
          <w:rFonts w:asciiTheme="minorHAnsi" w:hAnsiTheme="minorHAnsi"/>
          <w:color w:val="1B1C20"/>
          <w:spacing w:val="3"/>
        </w:rPr>
        <w:t xml:space="preserve"> </w:t>
      </w:r>
      <w:r w:rsidRPr="007F19BD">
        <w:rPr>
          <w:rFonts w:asciiTheme="minorHAnsi" w:hAnsiTheme="minorHAnsi"/>
          <w:color w:val="1B1C20"/>
          <w:spacing w:val="-1"/>
        </w:rPr>
        <w:t>reduced</w:t>
      </w:r>
      <w:r w:rsidRPr="007F19BD">
        <w:rPr>
          <w:rFonts w:asciiTheme="minorHAnsi" w:hAnsiTheme="minorHAnsi"/>
          <w:color w:val="1B1C20"/>
          <w:spacing w:val="4"/>
        </w:rPr>
        <w:t xml:space="preserve"> </w:t>
      </w:r>
      <w:r w:rsidRPr="007F19BD">
        <w:rPr>
          <w:rFonts w:asciiTheme="minorHAnsi" w:hAnsiTheme="minorHAnsi"/>
          <w:color w:val="1B1C20"/>
          <w:spacing w:val="-3"/>
        </w:rPr>
        <w:t>po</w:t>
      </w:r>
      <w:r w:rsidRPr="007F19BD">
        <w:rPr>
          <w:rFonts w:asciiTheme="minorHAnsi" w:hAnsiTheme="minorHAnsi"/>
          <w:color w:val="1B1C20"/>
          <w:spacing w:val="-4"/>
        </w:rPr>
        <w:t>v</w:t>
      </w:r>
      <w:r w:rsidRPr="007F19BD">
        <w:rPr>
          <w:rFonts w:asciiTheme="minorHAnsi" w:hAnsiTheme="minorHAnsi"/>
          <w:color w:val="1B1C20"/>
          <w:spacing w:val="-3"/>
        </w:rPr>
        <w:t>erty,</w:t>
      </w:r>
      <w:r w:rsidRPr="007F19BD">
        <w:rPr>
          <w:rFonts w:asciiTheme="minorHAnsi" w:hAnsiTheme="minorHAnsi"/>
          <w:color w:val="1B1C20"/>
          <w:spacing w:val="3"/>
        </w:rPr>
        <w:t xml:space="preserve"> </w:t>
      </w:r>
      <w:r w:rsidRPr="007F19BD">
        <w:rPr>
          <w:rFonts w:asciiTheme="minorHAnsi" w:hAnsiTheme="minorHAnsi"/>
          <w:color w:val="1B1C20"/>
        </w:rPr>
        <w:t>and</w:t>
      </w:r>
      <w:r w:rsidRPr="007F19BD">
        <w:rPr>
          <w:rFonts w:asciiTheme="minorHAnsi" w:hAnsiTheme="minorHAnsi"/>
          <w:color w:val="1B1C20"/>
          <w:spacing w:val="4"/>
        </w:rPr>
        <w:t xml:space="preserve"> </w:t>
      </w:r>
      <w:r w:rsidRPr="007F19BD">
        <w:rPr>
          <w:rFonts w:asciiTheme="minorHAnsi" w:hAnsiTheme="minorHAnsi"/>
          <w:color w:val="1B1C20"/>
          <w:spacing w:val="-1"/>
        </w:rPr>
        <w:t>impro</w:t>
      </w:r>
      <w:r w:rsidRPr="007F19BD">
        <w:rPr>
          <w:rFonts w:asciiTheme="minorHAnsi" w:hAnsiTheme="minorHAnsi"/>
          <w:color w:val="1B1C20"/>
          <w:spacing w:val="-2"/>
        </w:rPr>
        <w:t>v</w:t>
      </w:r>
      <w:r w:rsidRPr="007F19BD">
        <w:rPr>
          <w:rFonts w:asciiTheme="minorHAnsi" w:hAnsiTheme="minorHAnsi"/>
          <w:color w:val="1B1C20"/>
          <w:spacing w:val="-1"/>
        </w:rPr>
        <w:t>ed</w:t>
      </w:r>
      <w:r w:rsidRPr="007F19BD">
        <w:rPr>
          <w:rFonts w:asciiTheme="minorHAnsi" w:hAnsiTheme="minorHAnsi"/>
          <w:color w:val="1B1C20"/>
          <w:spacing w:val="3"/>
        </w:rPr>
        <w:t xml:space="preserve"> </w:t>
      </w:r>
      <w:r w:rsidRPr="007F19BD">
        <w:rPr>
          <w:rFonts w:asciiTheme="minorHAnsi" w:hAnsiTheme="minorHAnsi"/>
          <w:color w:val="1B1C20"/>
        </w:rPr>
        <w:t>quality</w:t>
      </w:r>
      <w:r w:rsidRPr="007F19BD">
        <w:rPr>
          <w:rFonts w:asciiTheme="minorHAnsi" w:hAnsiTheme="minorHAnsi"/>
          <w:color w:val="1B1C20"/>
          <w:spacing w:val="4"/>
        </w:rPr>
        <w:t xml:space="preserve"> </w:t>
      </w:r>
      <w:r w:rsidRPr="007F19BD">
        <w:rPr>
          <w:rFonts w:asciiTheme="minorHAnsi" w:hAnsiTheme="minorHAnsi"/>
          <w:color w:val="1B1C20"/>
        </w:rPr>
        <w:t>of</w:t>
      </w:r>
      <w:r w:rsidRPr="007F19BD">
        <w:rPr>
          <w:rFonts w:asciiTheme="minorHAnsi" w:hAnsiTheme="minorHAnsi"/>
          <w:color w:val="1B1C20"/>
          <w:spacing w:val="3"/>
        </w:rPr>
        <w:t xml:space="preserve"> </w:t>
      </w:r>
      <w:r w:rsidRPr="007F19BD">
        <w:rPr>
          <w:rFonts w:asciiTheme="minorHAnsi" w:hAnsiTheme="minorHAnsi"/>
          <w:color w:val="1B1C20"/>
        </w:rPr>
        <w:t>life</w:t>
      </w:r>
      <w:r w:rsidRPr="007F19BD">
        <w:rPr>
          <w:rFonts w:asciiTheme="minorHAnsi" w:hAnsiTheme="minorHAnsi"/>
          <w:color w:val="1B1C20"/>
          <w:spacing w:val="4"/>
        </w:rPr>
        <w:t xml:space="preserve"> </w:t>
      </w:r>
      <w:r w:rsidRPr="007F19BD">
        <w:rPr>
          <w:rFonts w:asciiTheme="minorHAnsi" w:hAnsiTheme="minorHAnsi"/>
          <w:color w:val="1B1C20"/>
        </w:rPr>
        <w:t>in</w:t>
      </w:r>
      <w:r w:rsidRPr="007F19BD">
        <w:rPr>
          <w:rFonts w:asciiTheme="minorHAnsi" w:hAnsiTheme="minorHAnsi"/>
          <w:color w:val="1B1C20"/>
          <w:spacing w:val="3"/>
        </w:rPr>
        <w:t xml:space="preserve"> </w:t>
      </w:r>
      <w:r w:rsidRPr="007F19BD">
        <w:rPr>
          <w:rFonts w:asciiTheme="minorHAnsi" w:hAnsiTheme="minorHAnsi"/>
          <w:color w:val="1B1C20"/>
        </w:rPr>
        <w:t>these</w:t>
      </w:r>
      <w:r w:rsidRPr="007F19BD">
        <w:rPr>
          <w:rFonts w:asciiTheme="minorHAnsi" w:hAnsiTheme="minorHAnsi"/>
          <w:color w:val="1B1C20"/>
          <w:spacing w:val="4"/>
        </w:rPr>
        <w:t xml:space="preserve"> </w:t>
      </w:r>
      <w:r w:rsidRPr="007F19BD">
        <w:rPr>
          <w:rFonts w:asciiTheme="minorHAnsi" w:hAnsiTheme="minorHAnsi"/>
          <w:color w:val="1B1C20"/>
        </w:rPr>
        <w:t>countries</w:t>
      </w:r>
      <w:r w:rsidRPr="007F19BD">
        <w:rPr>
          <w:rFonts w:asciiTheme="minorHAnsi" w:hAnsiTheme="minorHAnsi"/>
          <w:color w:val="1B1C20"/>
          <w:spacing w:val="3"/>
        </w:rPr>
        <w:t xml:space="preserve"> </w:t>
      </w:r>
      <w:r w:rsidRPr="007F19BD">
        <w:rPr>
          <w:rFonts w:asciiTheme="minorHAnsi" w:hAnsiTheme="minorHAnsi"/>
          <w:color w:val="1B1C20"/>
          <w:spacing w:val="-1"/>
        </w:rPr>
        <w:t>hav</w:t>
      </w:r>
      <w:r w:rsidRPr="007F19BD">
        <w:rPr>
          <w:rFonts w:asciiTheme="minorHAnsi" w:hAnsiTheme="minorHAnsi"/>
          <w:color w:val="1B1C20"/>
          <w:spacing w:val="-2"/>
        </w:rPr>
        <w:t>e</w:t>
      </w:r>
      <w:r w:rsidRPr="007F19BD">
        <w:rPr>
          <w:rFonts w:asciiTheme="minorHAnsi" w:hAnsiTheme="minorHAnsi"/>
          <w:color w:val="1B1C20"/>
          <w:spacing w:val="4"/>
        </w:rPr>
        <w:t xml:space="preserve"> </w:t>
      </w:r>
      <w:r w:rsidRPr="007F19BD">
        <w:rPr>
          <w:rFonts w:asciiTheme="minorHAnsi" w:hAnsiTheme="minorHAnsi"/>
          <w:color w:val="1B1C20"/>
        </w:rPr>
        <w:t>generated</w:t>
      </w:r>
      <w:r w:rsidRPr="007F19BD">
        <w:rPr>
          <w:rFonts w:asciiTheme="minorHAnsi" w:hAnsiTheme="minorHAnsi"/>
          <w:color w:val="1B1C20"/>
          <w:spacing w:val="29"/>
          <w:w w:val="101"/>
        </w:rPr>
        <w:t xml:space="preserve"> </w:t>
      </w:r>
      <w:r w:rsidRPr="007F19BD">
        <w:rPr>
          <w:rFonts w:asciiTheme="minorHAnsi" w:hAnsiTheme="minorHAnsi"/>
          <w:color w:val="1B1C20"/>
        </w:rPr>
        <w:t>demand</w:t>
      </w:r>
      <w:r w:rsidRPr="007F19BD">
        <w:rPr>
          <w:rFonts w:asciiTheme="minorHAnsi" w:hAnsiTheme="minorHAnsi"/>
          <w:color w:val="1B1C20"/>
          <w:spacing w:val="12"/>
        </w:rPr>
        <w:t xml:space="preserve"> </w:t>
      </w:r>
      <w:r w:rsidRPr="007F19BD">
        <w:rPr>
          <w:rFonts w:asciiTheme="minorHAnsi" w:hAnsiTheme="minorHAnsi"/>
          <w:color w:val="1B1C20"/>
        </w:rPr>
        <w:t>for</w:t>
      </w:r>
      <w:r w:rsidRPr="007F19BD">
        <w:rPr>
          <w:rFonts w:asciiTheme="minorHAnsi" w:hAnsiTheme="minorHAnsi"/>
          <w:color w:val="1B1C20"/>
          <w:spacing w:val="12"/>
        </w:rPr>
        <w:t xml:space="preserve"> </w:t>
      </w:r>
      <w:r w:rsidRPr="007F19BD">
        <w:rPr>
          <w:rFonts w:asciiTheme="minorHAnsi" w:hAnsiTheme="minorHAnsi"/>
          <w:color w:val="1B1C20"/>
        </w:rPr>
        <w:t>consumer</w:t>
      </w:r>
      <w:r w:rsidRPr="007F19BD">
        <w:rPr>
          <w:rFonts w:asciiTheme="minorHAnsi" w:hAnsiTheme="minorHAnsi"/>
          <w:color w:val="1B1C20"/>
          <w:spacing w:val="12"/>
        </w:rPr>
        <w:t xml:space="preserve"> </w:t>
      </w:r>
      <w:r w:rsidRPr="007F19BD">
        <w:rPr>
          <w:rFonts w:asciiTheme="minorHAnsi" w:hAnsiTheme="minorHAnsi"/>
          <w:color w:val="1B1C20"/>
          <w:spacing w:val="-1"/>
        </w:rPr>
        <w:t>products</w:t>
      </w:r>
      <w:r w:rsidRPr="007F19BD">
        <w:rPr>
          <w:rFonts w:asciiTheme="minorHAnsi" w:hAnsiTheme="minorHAnsi"/>
          <w:color w:val="1B1C20"/>
          <w:spacing w:val="12"/>
        </w:rPr>
        <w:t xml:space="preserve"> </w:t>
      </w:r>
      <w:r w:rsidRPr="007F19BD">
        <w:rPr>
          <w:rFonts w:asciiTheme="minorHAnsi" w:hAnsiTheme="minorHAnsi"/>
          <w:color w:val="1B1C20"/>
        </w:rPr>
        <w:t>that</w:t>
      </w:r>
      <w:r w:rsidRPr="007F19BD">
        <w:rPr>
          <w:rFonts w:asciiTheme="minorHAnsi" w:hAnsiTheme="minorHAnsi"/>
          <w:color w:val="1B1C20"/>
          <w:spacing w:val="12"/>
        </w:rPr>
        <w:t xml:space="preserve"> </w:t>
      </w:r>
      <w:r w:rsidRPr="007F19BD">
        <w:rPr>
          <w:rFonts w:asciiTheme="minorHAnsi" w:hAnsiTheme="minorHAnsi"/>
          <w:color w:val="1B1C20"/>
        </w:rPr>
        <w:t>has</w:t>
      </w:r>
      <w:r w:rsidRPr="007F19BD">
        <w:rPr>
          <w:rFonts w:asciiTheme="minorHAnsi" w:hAnsiTheme="minorHAnsi"/>
          <w:color w:val="1B1C20"/>
          <w:spacing w:val="12"/>
        </w:rPr>
        <w:t xml:space="preserve"> </w:t>
      </w:r>
      <w:r w:rsidRPr="007F19BD">
        <w:rPr>
          <w:rFonts w:asciiTheme="minorHAnsi" w:hAnsiTheme="minorHAnsi"/>
          <w:color w:val="1B1C20"/>
        </w:rPr>
        <w:t>not</w:t>
      </w:r>
      <w:r w:rsidRPr="007F19BD">
        <w:rPr>
          <w:rFonts w:asciiTheme="minorHAnsi" w:hAnsiTheme="minorHAnsi"/>
          <w:color w:val="1B1C20"/>
          <w:spacing w:val="12"/>
        </w:rPr>
        <w:t xml:space="preserve"> </w:t>
      </w:r>
      <w:r w:rsidRPr="007F19BD">
        <w:rPr>
          <w:rFonts w:asciiTheme="minorHAnsi" w:hAnsiTheme="minorHAnsi"/>
          <w:color w:val="1B1C20"/>
          <w:spacing w:val="-2"/>
        </w:rPr>
        <w:t>y</w:t>
      </w:r>
      <w:r w:rsidRPr="007F19BD">
        <w:rPr>
          <w:rFonts w:asciiTheme="minorHAnsi" w:hAnsiTheme="minorHAnsi"/>
          <w:color w:val="1B1C20"/>
          <w:spacing w:val="-1"/>
        </w:rPr>
        <w:t>et</w:t>
      </w:r>
      <w:r w:rsidRPr="007F19BD">
        <w:rPr>
          <w:rFonts w:asciiTheme="minorHAnsi" w:hAnsiTheme="minorHAnsi"/>
          <w:color w:val="1B1C20"/>
          <w:spacing w:val="12"/>
        </w:rPr>
        <w:t xml:space="preserve"> </w:t>
      </w:r>
      <w:r w:rsidRPr="007F19BD">
        <w:rPr>
          <w:rFonts w:asciiTheme="minorHAnsi" w:hAnsiTheme="minorHAnsi"/>
          <w:color w:val="1B1C20"/>
        </w:rPr>
        <w:t>been</w:t>
      </w:r>
      <w:r w:rsidRPr="007F19BD">
        <w:rPr>
          <w:rFonts w:asciiTheme="minorHAnsi" w:hAnsiTheme="minorHAnsi"/>
          <w:color w:val="1B1C20"/>
          <w:spacing w:val="12"/>
        </w:rPr>
        <w:t xml:space="preserve"> </w:t>
      </w:r>
      <w:r w:rsidRPr="007F19BD">
        <w:rPr>
          <w:rFonts w:asciiTheme="minorHAnsi" w:hAnsiTheme="minorHAnsi"/>
          <w:color w:val="1B1C20"/>
        </w:rPr>
        <w:t>met</w:t>
      </w:r>
      <w:r w:rsidRPr="007F19BD">
        <w:rPr>
          <w:rFonts w:asciiTheme="minorHAnsi" w:hAnsiTheme="minorHAnsi"/>
          <w:color w:val="1B1C20"/>
          <w:spacing w:val="12"/>
        </w:rPr>
        <w:t xml:space="preserve"> </w:t>
      </w:r>
      <w:r w:rsidRPr="007F19BD">
        <w:rPr>
          <w:rFonts w:asciiTheme="minorHAnsi" w:hAnsiTheme="minorHAnsi"/>
          <w:color w:val="1B1C20"/>
        </w:rPr>
        <w:t>with</w:t>
      </w:r>
      <w:r w:rsidRPr="007F19BD">
        <w:rPr>
          <w:rFonts w:asciiTheme="minorHAnsi" w:hAnsiTheme="minorHAnsi"/>
          <w:color w:val="1B1C20"/>
          <w:spacing w:val="12"/>
        </w:rPr>
        <w:t xml:space="preserve"> </w:t>
      </w:r>
      <w:r w:rsidRPr="007F19BD">
        <w:rPr>
          <w:rFonts w:asciiTheme="minorHAnsi" w:hAnsiTheme="minorHAnsi"/>
          <w:color w:val="1B1C20"/>
        </w:rPr>
        <w:t>a</w:t>
      </w:r>
      <w:r w:rsidRPr="007F19BD">
        <w:rPr>
          <w:rFonts w:asciiTheme="minorHAnsi" w:hAnsiTheme="minorHAnsi"/>
          <w:color w:val="1B1C20"/>
          <w:spacing w:val="12"/>
        </w:rPr>
        <w:t xml:space="preserve"> </w:t>
      </w:r>
      <w:r w:rsidRPr="007F19BD">
        <w:rPr>
          <w:rFonts w:asciiTheme="minorHAnsi" w:hAnsiTheme="minorHAnsi"/>
          <w:color w:val="1B1C20"/>
        </w:rPr>
        <w:t>commensurate</w:t>
      </w:r>
      <w:r w:rsidRPr="007F19BD">
        <w:rPr>
          <w:rFonts w:asciiTheme="minorHAnsi" w:hAnsiTheme="minorHAnsi"/>
          <w:color w:val="1B1C20"/>
          <w:spacing w:val="12"/>
        </w:rPr>
        <w:t xml:space="preserve"> </w:t>
      </w:r>
      <w:r w:rsidRPr="007F19BD">
        <w:rPr>
          <w:rFonts w:asciiTheme="minorHAnsi" w:hAnsiTheme="minorHAnsi"/>
          <w:color w:val="1B1C20"/>
        </w:rPr>
        <w:t>waste</w:t>
      </w:r>
      <w:r w:rsidRPr="007F19BD">
        <w:rPr>
          <w:rFonts w:asciiTheme="minorHAnsi" w:hAnsiTheme="minorHAnsi"/>
          <w:color w:val="1B1C20"/>
          <w:spacing w:val="12"/>
        </w:rPr>
        <w:t xml:space="preserve"> </w:t>
      </w:r>
      <w:r w:rsidRPr="007F19BD">
        <w:rPr>
          <w:rFonts w:asciiTheme="minorHAnsi" w:hAnsiTheme="minorHAnsi"/>
          <w:color w:val="1B1C20"/>
        </w:rPr>
        <w:t>management</w:t>
      </w:r>
      <w:r w:rsidRPr="007F19BD">
        <w:rPr>
          <w:rFonts w:asciiTheme="minorHAnsi" w:hAnsiTheme="minorHAnsi"/>
          <w:color w:val="1B1C20"/>
          <w:spacing w:val="12"/>
        </w:rPr>
        <w:t xml:space="preserve"> </w:t>
      </w:r>
      <w:r w:rsidRPr="007F19BD">
        <w:rPr>
          <w:rFonts w:asciiTheme="minorHAnsi" w:hAnsiTheme="minorHAnsi"/>
          <w:color w:val="1B1C20"/>
          <w:spacing w:val="-1"/>
        </w:rPr>
        <w:t>infrastructure.</w:t>
      </w:r>
    </w:p>
    <w:p w:rsidR="00FB197A" w:rsidRPr="007F19BD" w:rsidRDefault="00617197">
      <w:pPr>
        <w:pStyle w:val="BodyText"/>
        <w:spacing w:line="256" w:lineRule="auto"/>
        <w:ind w:left="1700" w:right="1562"/>
        <w:rPr>
          <w:rFonts w:asciiTheme="minorHAnsi" w:hAnsiTheme="minorHAnsi"/>
        </w:rPr>
      </w:pPr>
      <w:r w:rsidRPr="007F19BD">
        <w:rPr>
          <w:rFonts w:asciiTheme="minorHAnsi" w:hAnsiTheme="minorHAnsi"/>
          <w:color w:val="1B1C20"/>
        </w:rPr>
        <w:t>As</w:t>
      </w:r>
      <w:r w:rsidRPr="007F19BD">
        <w:rPr>
          <w:rFonts w:asciiTheme="minorHAnsi" w:hAnsiTheme="minorHAnsi"/>
          <w:color w:val="1B1C20"/>
          <w:spacing w:val="4"/>
        </w:rPr>
        <w:t xml:space="preserve"> </w:t>
      </w:r>
      <w:r w:rsidRPr="007F19BD">
        <w:rPr>
          <w:rFonts w:asciiTheme="minorHAnsi" w:hAnsiTheme="minorHAnsi"/>
          <w:color w:val="1B1C20"/>
          <w:spacing w:val="-2"/>
        </w:rPr>
        <w:t>well</w:t>
      </w:r>
      <w:r w:rsidRPr="007F19BD">
        <w:rPr>
          <w:rFonts w:asciiTheme="minorHAnsi" w:hAnsiTheme="minorHAnsi"/>
          <w:color w:val="1B1C20"/>
          <w:spacing w:val="5"/>
        </w:rPr>
        <w:t xml:space="preserve"> </w:t>
      </w:r>
      <w:r w:rsidRPr="007F19BD">
        <w:rPr>
          <w:rFonts w:asciiTheme="minorHAnsi" w:hAnsiTheme="minorHAnsi"/>
          <w:color w:val="1B1C20"/>
        </w:rPr>
        <w:t>as</w:t>
      </w:r>
      <w:r w:rsidRPr="007F19BD">
        <w:rPr>
          <w:rFonts w:asciiTheme="minorHAnsi" w:hAnsiTheme="minorHAnsi"/>
          <w:color w:val="1B1C20"/>
          <w:spacing w:val="4"/>
        </w:rPr>
        <w:t xml:space="preserve"> </w:t>
      </w:r>
      <w:r w:rsidRPr="007F19BD">
        <w:rPr>
          <w:rFonts w:asciiTheme="minorHAnsi" w:hAnsiTheme="minorHAnsi"/>
          <w:color w:val="1B1C20"/>
          <w:spacing w:val="-1"/>
        </w:rPr>
        <w:t>improving</w:t>
      </w:r>
      <w:r w:rsidRPr="007F19BD">
        <w:rPr>
          <w:rFonts w:asciiTheme="minorHAnsi" w:hAnsiTheme="minorHAnsi"/>
          <w:color w:val="1B1C20"/>
          <w:spacing w:val="5"/>
        </w:rPr>
        <w:t xml:space="preserve"> </w:t>
      </w:r>
      <w:r w:rsidRPr="007F19BD">
        <w:rPr>
          <w:rFonts w:asciiTheme="minorHAnsi" w:hAnsiTheme="minorHAnsi"/>
          <w:color w:val="1B1C20"/>
        </w:rPr>
        <w:t>waste,</w:t>
      </w:r>
      <w:r w:rsidRPr="007F19BD">
        <w:rPr>
          <w:rFonts w:asciiTheme="minorHAnsi" w:hAnsiTheme="minorHAnsi"/>
          <w:color w:val="1B1C20"/>
          <w:spacing w:val="5"/>
        </w:rPr>
        <w:t xml:space="preserve"> </w:t>
      </w:r>
      <w:r w:rsidRPr="007F19BD">
        <w:rPr>
          <w:rFonts w:asciiTheme="minorHAnsi" w:hAnsiTheme="minorHAnsi"/>
          <w:color w:val="1B1C20"/>
        </w:rPr>
        <w:t>litter</w:t>
      </w:r>
      <w:r w:rsidRPr="007F19BD">
        <w:rPr>
          <w:rFonts w:asciiTheme="minorHAnsi" w:hAnsiTheme="minorHAnsi"/>
          <w:color w:val="1B1C20"/>
          <w:spacing w:val="4"/>
        </w:rPr>
        <w:t xml:space="preserve"> </w:t>
      </w:r>
      <w:r w:rsidRPr="007F19BD">
        <w:rPr>
          <w:rFonts w:asciiTheme="minorHAnsi" w:hAnsiTheme="minorHAnsi"/>
          <w:color w:val="1B1C20"/>
        </w:rPr>
        <w:t>and</w:t>
      </w:r>
      <w:r w:rsidRPr="007F19BD">
        <w:rPr>
          <w:rFonts w:asciiTheme="minorHAnsi" w:hAnsiTheme="minorHAnsi"/>
          <w:color w:val="1B1C20"/>
          <w:spacing w:val="5"/>
        </w:rPr>
        <w:t xml:space="preserve"> </w:t>
      </w:r>
      <w:r w:rsidRPr="007F19BD">
        <w:rPr>
          <w:rFonts w:asciiTheme="minorHAnsi" w:hAnsiTheme="minorHAnsi"/>
          <w:color w:val="1B1C20"/>
        </w:rPr>
        <w:t>stormwater</w:t>
      </w:r>
      <w:r w:rsidRPr="007F19BD">
        <w:rPr>
          <w:rFonts w:asciiTheme="minorHAnsi" w:hAnsiTheme="minorHAnsi"/>
          <w:color w:val="1B1C20"/>
          <w:spacing w:val="4"/>
        </w:rPr>
        <w:t xml:space="preserve"> </w:t>
      </w:r>
      <w:r w:rsidRPr="007F19BD">
        <w:rPr>
          <w:rFonts w:asciiTheme="minorHAnsi" w:hAnsiTheme="minorHAnsi"/>
          <w:color w:val="1B1C20"/>
        </w:rPr>
        <w:t>management</w:t>
      </w:r>
      <w:r w:rsidRPr="007F19BD">
        <w:rPr>
          <w:rFonts w:asciiTheme="minorHAnsi" w:hAnsiTheme="minorHAnsi"/>
          <w:color w:val="1B1C20"/>
          <w:spacing w:val="5"/>
        </w:rPr>
        <w:t xml:space="preserve"> </w:t>
      </w:r>
      <w:r w:rsidRPr="007F19BD">
        <w:rPr>
          <w:rFonts w:asciiTheme="minorHAnsi" w:hAnsiTheme="minorHAnsi"/>
          <w:color w:val="1B1C20"/>
          <w:spacing w:val="-2"/>
        </w:rPr>
        <w:t>domestically,</w:t>
      </w:r>
      <w:r w:rsidRPr="007F19BD">
        <w:rPr>
          <w:rFonts w:asciiTheme="minorHAnsi" w:hAnsiTheme="minorHAnsi"/>
          <w:color w:val="1B1C20"/>
          <w:spacing w:val="5"/>
        </w:rPr>
        <w:t xml:space="preserve"> </w:t>
      </w:r>
      <w:r w:rsidRPr="007F19BD">
        <w:rPr>
          <w:rFonts w:asciiTheme="minorHAnsi" w:hAnsiTheme="minorHAnsi"/>
          <w:color w:val="1B1C20"/>
          <w:spacing w:val="-1"/>
        </w:rPr>
        <w:t>improving</w:t>
      </w:r>
      <w:r w:rsidRPr="007F19BD">
        <w:rPr>
          <w:rFonts w:asciiTheme="minorHAnsi" w:hAnsiTheme="minorHAnsi"/>
          <w:color w:val="1B1C20"/>
          <w:spacing w:val="4"/>
        </w:rPr>
        <w:t xml:space="preserve"> </w:t>
      </w:r>
      <w:r w:rsidRPr="007F19BD">
        <w:rPr>
          <w:rFonts w:asciiTheme="minorHAnsi" w:hAnsiTheme="minorHAnsi"/>
          <w:color w:val="1B1C20"/>
        </w:rPr>
        <w:t>marine</w:t>
      </w:r>
      <w:r w:rsidRPr="007F19BD">
        <w:rPr>
          <w:rFonts w:asciiTheme="minorHAnsi" w:hAnsiTheme="minorHAnsi"/>
          <w:color w:val="1B1C20"/>
          <w:spacing w:val="5"/>
        </w:rPr>
        <w:t xml:space="preserve"> </w:t>
      </w:r>
      <w:r w:rsidRPr="007F19BD">
        <w:rPr>
          <w:rFonts w:asciiTheme="minorHAnsi" w:hAnsiTheme="minorHAnsi"/>
          <w:color w:val="1B1C20"/>
        </w:rPr>
        <w:t>debris</w:t>
      </w:r>
      <w:r w:rsidRPr="007F19BD">
        <w:rPr>
          <w:rFonts w:asciiTheme="minorHAnsi" w:hAnsiTheme="minorHAnsi"/>
          <w:color w:val="1B1C20"/>
          <w:spacing w:val="33"/>
        </w:rPr>
        <w:t xml:space="preserve"> </w:t>
      </w:r>
      <w:r w:rsidRPr="007F19BD">
        <w:rPr>
          <w:rFonts w:asciiTheme="minorHAnsi" w:hAnsiTheme="minorHAnsi"/>
          <w:color w:val="1B1C20"/>
        </w:rPr>
        <w:t>management</w:t>
      </w:r>
      <w:r w:rsidRPr="007F19BD">
        <w:rPr>
          <w:rFonts w:asciiTheme="minorHAnsi" w:hAnsiTheme="minorHAnsi"/>
          <w:color w:val="1B1C20"/>
          <w:spacing w:val="-9"/>
        </w:rPr>
        <w:t xml:space="preserve"> </w:t>
      </w:r>
      <w:r w:rsidRPr="007F19BD">
        <w:rPr>
          <w:rFonts w:asciiTheme="minorHAnsi" w:hAnsiTheme="minorHAnsi"/>
          <w:color w:val="1B1C20"/>
        </w:rPr>
        <w:t>in</w:t>
      </w:r>
      <w:r w:rsidRPr="007F19BD">
        <w:rPr>
          <w:rFonts w:asciiTheme="minorHAnsi" w:hAnsiTheme="minorHAnsi"/>
          <w:color w:val="1B1C20"/>
          <w:spacing w:val="-9"/>
        </w:rPr>
        <w:t xml:space="preserve"> </w:t>
      </w:r>
      <w:r w:rsidRPr="007F19BD">
        <w:rPr>
          <w:rFonts w:asciiTheme="minorHAnsi" w:hAnsiTheme="minorHAnsi"/>
          <w:color w:val="1B1C20"/>
          <w:spacing w:val="-1"/>
        </w:rPr>
        <w:t>regional</w:t>
      </w:r>
      <w:r w:rsidRPr="007F19BD">
        <w:rPr>
          <w:rFonts w:asciiTheme="minorHAnsi" w:hAnsiTheme="minorHAnsi"/>
          <w:color w:val="1B1C20"/>
          <w:spacing w:val="-9"/>
        </w:rPr>
        <w:t xml:space="preserve"> </w:t>
      </w:r>
      <w:r w:rsidRPr="007F19BD">
        <w:rPr>
          <w:rFonts w:asciiTheme="minorHAnsi" w:hAnsiTheme="minorHAnsi"/>
          <w:color w:val="1B1C20"/>
          <w:spacing w:val="-1"/>
        </w:rPr>
        <w:t>developing</w:t>
      </w:r>
      <w:r w:rsidRPr="007F19BD">
        <w:rPr>
          <w:rFonts w:asciiTheme="minorHAnsi" w:hAnsiTheme="minorHAnsi"/>
          <w:color w:val="1B1C20"/>
          <w:spacing w:val="-9"/>
        </w:rPr>
        <w:t xml:space="preserve"> </w:t>
      </w:r>
      <w:r w:rsidRPr="007F19BD">
        <w:rPr>
          <w:rFonts w:asciiTheme="minorHAnsi" w:hAnsiTheme="minorHAnsi"/>
          <w:color w:val="1B1C20"/>
        </w:rPr>
        <w:t>countries</w:t>
      </w:r>
      <w:r w:rsidRPr="007F19BD">
        <w:rPr>
          <w:rFonts w:asciiTheme="minorHAnsi" w:hAnsiTheme="minorHAnsi"/>
          <w:color w:val="1B1C20"/>
          <w:spacing w:val="-8"/>
        </w:rPr>
        <w:t xml:space="preserve"> </w:t>
      </w:r>
      <w:r w:rsidRPr="007F19BD">
        <w:rPr>
          <w:rFonts w:asciiTheme="minorHAnsi" w:hAnsiTheme="minorHAnsi"/>
          <w:color w:val="1B1C20"/>
        </w:rPr>
        <w:t>will</w:t>
      </w:r>
      <w:r w:rsidRPr="007F19BD">
        <w:rPr>
          <w:rFonts w:asciiTheme="minorHAnsi" w:hAnsiTheme="minorHAnsi"/>
          <w:color w:val="1B1C20"/>
          <w:spacing w:val="-9"/>
        </w:rPr>
        <w:t xml:space="preserve"> </w:t>
      </w:r>
      <w:r w:rsidRPr="007F19BD">
        <w:rPr>
          <w:rFonts w:asciiTheme="minorHAnsi" w:hAnsiTheme="minorHAnsi"/>
          <w:color w:val="1B1C20"/>
          <w:spacing w:val="-2"/>
        </w:rPr>
        <w:t>impro</w:t>
      </w:r>
      <w:r w:rsidRPr="007F19BD">
        <w:rPr>
          <w:rFonts w:asciiTheme="minorHAnsi" w:hAnsiTheme="minorHAnsi"/>
          <w:color w:val="1B1C20"/>
          <w:spacing w:val="-3"/>
        </w:rPr>
        <w:t>ve</w:t>
      </w:r>
      <w:r w:rsidRPr="007F19BD">
        <w:rPr>
          <w:rFonts w:asciiTheme="minorHAnsi" w:hAnsiTheme="minorHAnsi"/>
          <w:color w:val="1B1C20"/>
          <w:spacing w:val="-9"/>
        </w:rPr>
        <w:t xml:space="preserve"> </w:t>
      </w:r>
      <w:r w:rsidRPr="007F19BD">
        <w:rPr>
          <w:rFonts w:asciiTheme="minorHAnsi" w:hAnsiTheme="minorHAnsi"/>
          <w:color w:val="1B1C20"/>
        </w:rPr>
        <w:t>outcomes</w:t>
      </w:r>
      <w:r w:rsidRPr="007F19BD">
        <w:rPr>
          <w:rFonts w:asciiTheme="minorHAnsi" w:hAnsiTheme="minorHAnsi"/>
          <w:color w:val="1B1C20"/>
          <w:spacing w:val="-9"/>
        </w:rPr>
        <w:t xml:space="preserve"> </w:t>
      </w:r>
      <w:r w:rsidRPr="007F19BD">
        <w:rPr>
          <w:rFonts w:asciiTheme="minorHAnsi" w:hAnsiTheme="minorHAnsi"/>
          <w:color w:val="1B1C20"/>
        </w:rPr>
        <w:t>for</w:t>
      </w:r>
      <w:r w:rsidRPr="007F19BD">
        <w:rPr>
          <w:rFonts w:asciiTheme="minorHAnsi" w:hAnsiTheme="minorHAnsi"/>
          <w:color w:val="1B1C20"/>
          <w:spacing w:val="-9"/>
        </w:rPr>
        <w:t xml:space="preserve"> </w:t>
      </w:r>
      <w:r w:rsidRPr="007F19BD">
        <w:rPr>
          <w:rFonts w:asciiTheme="minorHAnsi" w:hAnsiTheme="minorHAnsi"/>
          <w:color w:val="1B1C20"/>
          <w:spacing w:val="-5"/>
        </w:rPr>
        <w:t>A</w:t>
      </w:r>
      <w:r w:rsidRPr="007F19BD">
        <w:rPr>
          <w:rFonts w:asciiTheme="minorHAnsi" w:hAnsiTheme="minorHAnsi"/>
          <w:color w:val="1B1C20"/>
          <w:spacing w:val="-4"/>
        </w:rPr>
        <w:t>ustralia</w:t>
      </w:r>
      <w:r w:rsidRPr="007F19BD">
        <w:rPr>
          <w:rFonts w:asciiTheme="minorHAnsi" w:hAnsiTheme="minorHAnsi"/>
          <w:color w:val="1B1C20"/>
          <w:spacing w:val="-18"/>
        </w:rPr>
        <w:t>’</w:t>
      </w:r>
      <w:r w:rsidRPr="007F19BD">
        <w:rPr>
          <w:rFonts w:asciiTheme="minorHAnsi" w:hAnsiTheme="minorHAnsi"/>
          <w:color w:val="1B1C20"/>
          <w:spacing w:val="-5"/>
        </w:rPr>
        <w:t>s</w:t>
      </w:r>
      <w:r w:rsidRPr="007F19BD">
        <w:rPr>
          <w:rFonts w:asciiTheme="minorHAnsi" w:hAnsiTheme="minorHAnsi"/>
          <w:color w:val="1B1C20"/>
          <w:spacing w:val="-8"/>
        </w:rPr>
        <w:t xml:space="preserve"> </w:t>
      </w:r>
      <w:r w:rsidRPr="007F19BD">
        <w:rPr>
          <w:rFonts w:asciiTheme="minorHAnsi" w:hAnsiTheme="minorHAnsi"/>
          <w:color w:val="1B1C20"/>
        </w:rPr>
        <w:t>marine</w:t>
      </w:r>
      <w:r w:rsidRPr="007F19BD">
        <w:rPr>
          <w:rFonts w:asciiTheme="minorHAnsi" w:hAnsiTheme="minorHAnsi"/>
          <w:color w:val="1B1C20"/>
          <w:spacing w:val="-9"/>
        </w:rPr>
        <w:t xml:space="preserve"> </w:t>
      </w:r>
      <w:r w:rsidRPr="007F19BD">
        <w:rPr>
          <w:rFonts w:asciiTheme="minorHAnsi" w:hAnsiTheme="minorHAnsi"/>
          <w:color w:val="1B1C20"/>
        </w:rPr>
        <w:t>wildlife,</w:t>
      </w:r>
      <w:r w:rsidRPr="007F19BD">
        <w:rPr>
          <w:rFonts w:asciiTheme="minorHAnsi" w:hAnsiTheme="minorHAnsi"/>
          <w:color w:val="1B1C20"/>
          <w:spacing w:val="-9"/>
        </w:rPr>
        <w:t xml:space="preserve"> </w:t>
      </w:r>
      <w:r w:rsidRPr="007F19BD">
        <w:rPr>
          <w:rFonts w:asciiTheme="minorHAnsi" w:hAnsiTheme="minorHAnsi"/>
          <w:color w:val="1B1C20"/>
        </w:rPr>
        <w:t>particularly</w:t>
      </w:r>
      <w:r w:rsidRPr="007F19BD">
        <w:rPr>
          <w:rFonts w:asciiTheme="minorHAnsi" w:hAnsiTheme="minorHAnsi"/>
          <w:color w:val="1B1C20"/>
          <w:spacing w:val="63"/>
        </w:rPr>
        <w:t xml:space="preserve"> </w:t>
      </w:r>
      <w:r w:rsidRPr="007F19BD">
        <w:rPr>
          <w:rFonts w:asciiTheme="minorHAnsi" w:hAnsiTheme="minorHAnsi"/>
          <w:color w:val="1B1C20"/>
        </w:rPr>
        <w:t>for</w:t>
      </w:r>
      <w:r w:rsidRPr="007F19BD">
        <w:rPr>
          <w:rFonts w:asciiTheme="minorHAnsi" w:hAnsiTheme="minorHAnsi"/>
          <w:color w:val="1B1C20"/>
          <w:spacing w:val="-2"/>
        </w:rPr>
        <w:t xml:space="preserve"> </w:t>
      </w:r>
      <w:r w:rsidRPr="007F19BD">
        <w:rPr>
          <w:rFonts w:asciiTheme="minorHAnsi" w:hAnsiTheme="minorHAnsi"/>
          <w:color w:val="1B1C20"/>
        </w:rPr>
        <w:t>migratory</w:t>
      </w:r>
      <w:r w:rsidRPr="007F19BD">
        <w:rPr>
          <w:rFonts w:asciiTheme="minorHAnsi" w:hAnsiTheme="minorHAnsi"/>
          <w:color w:val="1B1C20"/>
          <w:spacing w:val="-1"/>
        </w:rPr>
        <w:t xml:space="preserve"> </w:t>
      </w:r>
      <w:r w:rsidRPr="007F19BD">
        <w:rPr>
          <w:rFonts w:asciiTheme="minorHAnsi" w:hAnsiTheme="minorHAnsi"/>
          <w:color w:val="1B1C20"/>
        </w:rPr>
        <w:t>species</w:t>
      </w:r>
      <w:r w:rsidRPr="007F19BD">
        <w:rPr>
          <w:rFonts w:asciiTheme="minorHAnsi" w:hAnsiTheme="minorHAnsi"/>
          <w:color w:val="1B1C20"/>
          <w:spacing w:val="-1"/>
        </w:rPr>
        <w:t xml:space="preserve"> </w:t>
      </w:r>
      <w:r w:rsidRPr="007F19BD">
        <w:rPr>
          <w:rFonts w:asciiTheme="minorHAnsi" w:hAnsiTheme="minorHAnsi"/>
          <w:color w:val="1B1C20"/>
        </w:rPr>
        <w:t>that</w:t>
      </w:r>
      <w:r w:rsidRPr="007F19BD">
        <w:rPr>
          <w:rFonts w:asciiTheme="minorHAnsi" w:hAnsiTheme="minorHAnsi"/>
          <w:color w:val="1B1C20"/>
          <w:spacing w:val="-2"/>
        </w:rPr>
        <w:t xml:space="preserve"> </w:t>
      </w:r>
      <w:r w:rsidRPr="007F19BD">
        <w:rPr>
          <w:rFonts w:asciiTheme="minorHAnsi" w:hAnsiTheme="minorHAnsi"/>
          <w:color w:val="1B1C20"/>
        </w:rPr>
        <w:t>use</w:t>
      </w:r>
      <w:r w:rsidRPr="007F19BD">
        <w:rPr>
          <w:rFonts w:asciiTheme="minorHAnsi" w:hAnsiTheme="minorHAnsi"/>
          <w:color w:val="1B1C20"/>
          <w:spacing w:val="-1"/>
        </w:rPr>
        <w:t xml:space="preserve"> ar</w:t>
      </w:r>
      <w:r w:rsidRPr="007F19BD">
        <w:rPr>
          <w:rFonts w:asciiTheme="minorHAnsi" w:hAnsiTheme="minorHAnsi"/>
          <w:color w:val="1B1C20"/>
          <w:spacing w:val="-2"/>
        </w:rPr>
        <w:t>eas</w:t>
      </w:r>
      <w:r w:rsidRPr="007F19BD">
        <w:rPr>
          <w:rFonts w:asciiTheme="minorHAnsi" w:hAnsiTheme="minorHAnsi"/>
          <w:color w:val="1B1C20"/>
          <w:spacing w:val="-1"/>
        </w:rPr>
        <w:t xml:space="preserve"> </w:t>
      </w:r>
      <w:r w:rsidRPr="007F19BD">
        <w:rPr>
          <w:rFonts w:asciiTheme="minorHAnsi" w:hAnsiTheme="minorHAnsi"/>
          <w:color w:val="1B1C20"/>
        </w:rPr>
        <w:t>affected</w:t>
      </w:r>
      <w:r w:rsidRPr="007F19BD">
        <w:rPr>
          <w:rFonts w:asciiTheme="minorHAnsi" w:hAnsiTheme="minorHAnsi"/>
          <w:color w:val="1B1C20"/>
          <w:spacing w:val="-2"/>
        </w:rPr>
        <w:t xml:space="preserve"> </w:t>
      </w:r>
      <w:r w:rsidRPr="007F19BD">
        <w:rPr>
          <w:rFonts w:asciiTheme="minorHAnsi" w:hAnsiTheme="minorHAnsi"/>
          <w:color w:val="1B1C20"/>
          <w:spacing w:val="-1"/>
        </w:rPr>
        <w:t>b</w:t>
      </w:r>
      <w:r w:rsidRPr="007F19BD">
        <w:rPr>
          <w:rFonts w:asciiTheme="minorHAnsi" w:hAnsiTheme="minorHAnsi"/>
          <w:color w:val="1B1C20"/>
          <w:spacing w:val="-2"/>
        </w:rPr>
        <w:t>y</w:t>
      </w:r>
      <w:r w:rsidRPr="007F19BD">
        <w:rPr>
          <w:rFonts w:asciiTheme="minorHAnsi" w:hAnsiTheme="minorHAnsi"/>
          <w:color w:val="1B1C20"/>
          <w:spacing w:val="-1"/>
        </w:rPr>
        <w:t xml:space="preserve"> </w:t>
      </w:r>
      <w:r w:rsidRPr="007F19BD">
        <w:rPr>
          <w:rFonts w:asciiTheme="minorHAnsi" w:hAnsiTheme="minorHAnsi"/>
          <w:color w:val="1B1C20"/>
        </w:rPr>
        <w:t>these</w:t>
      </w:r>
      <w:r w:rsidRPr="007F19BD">
        <w:rPr>
          <w:rFonts w:asciiTheme="minorHAnsi" w:hAnsiTheme="minorHAnsi"/>
          <w:color w:val="1B1C20"/>
          <w:spacing w:val="-1"/>
        </w:rPr>
        <w:t xml:space="preserve"> </w:t>
      </w:r>
      <w:r w:rsidRPr="007F19BD">
        <w:rPr>
          <w:rFonts w:asciiTheme="minorHAnsi" w:hAnsiTheme="minorHAnsi"/>
          <w:color w:val="1B1C20"/>
        </w:rPr>
        <w:t>international</w:t>
      </w:r>
      <w:r w:rsidRPr="007F19BD">
        <w:rPr>
          <w:rFonts w:asciiTheme="minorHAnsi" w:hAnsiTheme="minorHAnsi"/>
          <w:color w:val="1B1C20"/>
          <w:spacing w:val="-2"/>
        </w:rPr>
        <w:t xml:space="preserve"> </w:t>
      </w:r>
      <w:r w:rsidRPr="007F19BD">
        <w:rPr>
          <w:rFonts w:asciiTheme="minorHAnsi" w:hAnsiTheme="minorHAnsi"/>
          <w:color w:val="1B1C20"/>
          <w:spacing w:val="-1"/>
        </w:rPr>
        <w:t>sour</w:t>
      </w:r>
      <w:r w:rsidRPr="007F19BD">
        <w:rPr>
          <w:rFonts w:asciiTheme="minorHAnsi" w:hAnsiTheme="minorHAnsi"/>
          <w:color w:val="1B1C20"/>
          <w:spacing w:val="-2"/>
        </w:rPr>
        <w:t>ces.</w:t>
      </w:r>
      <w:r w:rsidRPr="007F19BD">
        <w:rPr>
          <w:rFonts w:asciiTheme="minorHAnsi" w:hAnsiTheme="minorHAnsi"/>
          <w:color w:val="1B1C20"/>
          <w:spacing w:val="-1"/>
        </w:rPr>
        <w:t xml:space="preserve"> </w:t>
      </w:r>
      <w:r w:rsidRPr="007F19BD">
        <w:rPr>
          <w:rFonts w:asciiTheme="minorHAnsi" w:hAnsiTheme="minorHAnsi"/>
          <w:color w:val="1B1C20"/>
        </w:rPr>
        <w:t>This</w:t>
      </w:r>
      <w:r w:rsidRPr="007F19BD">
        <w:rPr>
          <w:rFonts w:asciiTheme="minorHAnsi" w:hAnsiTheme="minorHAnsi"/>
          <w:color w:val="1B1C20"/>
          <w:spacing w:val="-1"/>
        </w:rPr>
        <w:t xml:space="preserve"> </w:t>
      </w:r>
      <w:r w:rsidRPr="007F19BD">
        <w:rPr>
          <w:rFonts w:asciiTheme="minorHAnsi" w:hAnsiTheme="minorHAnsi"/>
          <w:color w:val="1B1C20"/>
        </w:rPr>
        <w:t>will</w:t>
      </w:r>
      <w:r w:rsidRPr="007F19BD">
        <w:rPr>
          <w:rFonts w:asciiTheme="minorHAnsi" w:hAnsiTheme="minorHAnsi"/>
          <w:color w:val="1B1C20"/>
          <w:spacing w:val="-2"/>
        </w:rPr>
        <w:t xml:space="preserve"> </w:t>
      </w:r>
      <w:r w:rsidRPr="007F19BD">
        <w:rPr>
          <w:rFonts w:asciiTheme="minorHAnsi" w:hAnsiTheme="minorHAnsi"/>
          <w:color w:val="1B1C20"/>
          <w:spacing w:val="-1"/>
        </w:rPr>
        <w:t>requir</w:t>
      </w:r>
      <w:r w:rsidRPr="007F19BD">
        <w:rPr>
          <w:rFonts w:asciiTheme="minorHAnsi" w:hAnsiTheme="minorHAnsi"/>
          <w:color w:val="1B1C20"/>
          <w:spacing w:val="-2"/>
        </w:rPr>
        <w:t>e</w:t>
      </w:r>
      <w:r w:rsidRPr="007F19BD">
        <w:rPr>
          <w:rFonts w:asciiTheme="minorHAnsi" w:hAnsiTheme="minorHAnsi"/>
          <w:color w:val="1B1C20"/>
          <w:spacing w:val="-1"/>
        </w:rPr>
        <w:t xml:space="preserve"> </w:t>
      </w:r>
      <w:r w:rsidRPr="007F19BD">
        <w:rPr>
          <w:rFonts w:asciiTheme="minorHAnsi" w:hAnsiTheme="minorHAnsi"/>
          <w:color w:val="1B1C20"/>
        </w:rPr>
        <w:t>immense</w:t>
      </w:r>
      <w:r w:rsidRPr="007F19BD">
        <w:rPr>
          <w:rFonts w:asciiTheme="minorHAnsi" w:hAnsiTheme="minorHAnsi"/>
          <w:color w:val="1B1C20"/>
          <w:spacing w:val="-1"/>
        </w:rPr>
        <w:t xml:space="preserve"> resour</w:t>
      </w:r>
      <w:r w:rsidRPr="007F19BD">
        <w:rPr>
          <w:rFonts w:asciiTheme="minorHAnsi" w:hAnsiTheme="minorHAnsi"/>
          <w:color w:val="1B1C20"/>
          <w:spacing w:val="-2"/>
        </w:rPr>
        <w:t>ces</w:t>
      </w:r>
      <w:r w:rsidRPr="007F19BD">
        <w:rPr>
          <w:rFonts w:asciiTheme="minorHAnsi" w:hAnsiTheme="minorHAnsi"/>
          <w:color w:val="1B1C20"/>
          <w:spacing w:val="41"/>
          <w:w w:val="93"/>
        </w:rPr>
        <w:t xml:space="preserve"> </w:t>
      </w:r>
      <w:r w:rsidRPr="007F19BD">
        <w:rPr>
          <w:rFonts w:asciiTheme="minorHAnsi" w:hAnsiTheme="minorHAnsi"/>
          <w:color w:val="1B1C20"/>
        </w:rPr>
        <w:t>and</w:t>
      </w:r>
      <w:r w:rsidRPr="007F19BD">
        <w:rPr>
          <w:rFonts w:asciiTheme="minorHAnsi" w:hAnsiTheme="minorHAnsi"/>
          <w:color w:val="1B1C20"/>
          <w:spacing w:val="3"/>
        </w:rPr>
        <w:t xml:space="preserve"> </w:t>
      </w:r>
      <w:r w:rsidRPr="007F19BD">
        <w:rPr>
          <w:rFonts w:asciiTheme="minorHAnsi" w:hAnsiTheme="minorHAnsi"/>
          <w:color w:val="1B1C20"/>
        </w:rPr>
        <w:t>effort,</w:t>
      </w:r>
      <w:r w:rsidRPr="007F19BD">
        <w:rPr>
          <w:rFonts w:asciiTheme="minorHAnsi" w:hAnsiTheme="minorHAnsi"/>
          <w:color w:val="1B1C20"/>
          <w:spacing w:val="2"/>
        </w:rPr>
        <w:t xml:space="preserve"> </w:t>
      </w:r>
      <w:r w:rsidRPr="007F19BD">
        <w:rPr>
          <w:rFonts w:asciiTheme="minorHAnsi" w:hAnsiTheme="minorHAnsi"/>
          <w:color w:val="1B1C20"/>
          <w:spacing w:val="-1"/>
        </w:rPr>
        <w:t>beyond</w:t>
      </w:r>
      <w:r w:rsidRPr="007F19BD">
        <w:rPr>
          <w:rFonts w:asciiTheme="minorHAnsi" w:hAnsiTheme="minorHAnsi"/>
          <w:color w:val="1B1C20"/>
          <w:spacing w:val="3"/>
        </w:rPr>
        <w:t xml:space="preserve"> </w:t>
      </w:r>
      <w:r w:rsidRPr="007F19BD">
        <w:rPr>
          <w:rFonts w:asciiTheme="minorHAnsi" w:hAnsiTheme="minorHAnsi"/>
          <w:color w:val="1B1C20"/>
        </w:rPr>
        <w:t>the</w:t>
      </w:r>
      <w:r w:rsidRPr="007F19BD">
        <w:rPr>
          <w:rFonts w:asciiTheme="minorHAnsi" w:hAnsiTheme="minorHAnsi"/>
          <w:color w:val="1B1C20"/>
          <w:spacing w:val="3"/>
        </w:rPr>
        <w:t xml:space="preserve"> </w:t>
      </w:r>
      <w:r w:rsidRPr="007F19BD">
        <w:rPr>
          <w:rFonts w:asciiTheme="minorHAnsi" w:hAnsiTheme="minorHAnsi"/>
          <w:color w:val="1B1C20"/>
        </w:rPr>
        <w:t>scope</w:t>
      </w:r>
      <w:r w:rsidRPr="007F19BD">
        <w:rPr>
          <w:rFonts w:asciiTheme="minorHAnsi" w:hAnsiTheme="minorHAnsi"/>
          <w:color w:val="1B1C20"/>
          <w:spacing w:val="3"/>
        </w:rPr>
        <w:t xml:space="preserve"> </w:t>
      </w:r>
      <w:r w:rsidRPr="007F19BD">
        <w:rPr>
          <w:rFonts w:asciiTheme="minorHAnsi" w:hAnsiTheme="minorHAnsi"/>
          <w:color w:val="1B1C20"/>
        </w:rPr>
        <w:t>of</w:t>
      </w:r>
      <w:r w:rsidRPr="007F19BD">
        <w:rPr>
          <w:rFonts w:asciiTheme="minorHAnsi" w:hAnsiTheme="minorHAnsi"/>
          <w:color w:val="1B1C20"/>
          <w:spacing w:val="3"/>
        </w:rPr>
        <w:t xml:space="preserve"> </w:t>
      </w:r>
      <w:r w:rsidRPr="007F19BD">
        <w:rPr>
          <w:rFonts w:asciiTheme="minorHAnsi" w:hAnsiTheme="minorHAnsi"/>
          <w:color w:val="1B1C20"/>
        </w:rPr>
        <w:t>this</w:t>
      </w:r>
      <w:r w:rsidRPr="007F19BD">
        <w:rPr>
          <w:rFonts w:asciiTheme="minorHAnsi" w:hAnsiTheme="minorHAnsi"/>
          <w:color w:val="1B1C20"/>
          <w:spacing w:val="3"/>
        </w:rPr>
        <w:t xml:space="preserve"> </w:t>
      </w:r>
      <w:r w:rsidRPr="007F19BD">
        <w:rPr>
          <w:rFonts w:asciiTheme="minorHAnsi" w:hAnsiTheme="minorHAnsi"/>
          <w:color w:val="1B1C20"/>
        </w:rPr>
        <w:t>plan.</w:t>
      </w:r>
      <w:r w:rsidRPr="007F19BD">
        <w:rPr>
          <w:rFonts w:asciiTheme="minorHAnsi" w:hAnsiTheme="minorHAnsi"/>
          <w:color w:val="1B1C20"/>
          <w:spacing w:val="3"/>
        </w:rPr>
        <w:t xml:space="preserve"> </w:t>
      </w:r>
      <w:r w:rsidRPr="007F19BD">
        <w:rPr>
          <w:rFonts w:asciiTheme="minorHAnsi" w:hAnsiTheme="minorHAnsi"/>
          <w:color w:val="1B1C20"/>
          <w:spacing w:val="-3"/>
        </w:rPr>
        <w:t>Ho</w:t>
      </w:r>
      <w:r w:rsidRPr="007F19BD">
        <w:rPr>
          <w:rFonts w:asciiTheme="minorHAnsi" w:hAnsiTheme="minorHAnsi"/>
          <w:color w:val="1B1C20"/>
          <w:spacing w:val="-4"/>
        </w:rPr>
        <w:t>wev</w:t>
      </w:r>
      <w:r w:rsidRPr="007F19BD">
        <w:rPr>
          <w:rFonts w:asciiTheme="minorHAnsi" w:hAnsiTheme="minorHAnsi"/>
          <w:color w:val="1B1C20"/>
          <w:spacing w:val="-3"/>
        </w:rPr>
        <w:t>er,</w:t>
      </w:r>
      <w:r w:rsidRPr="007F19BD">
        <w:rPr>
          <w:rFonts w:asciiTheme="minorHAnsi" w:hAnsiTheme="minorHAnsi"/>
          <w:color w:val="1B1C20"/>
          <w:spacing w:val="3"/>
        </w:rPr>
        <w:t xml:space="preserve"> </w:t>
      </w:r>
      <w:r w:rsidRPr="007F19BD">
        <w:rPr>
          <w:rFonts w:asciiTheme="minorHAnsi" w:hAnsiTheme="minorHAnsi"/>
          <w:color w:val="1B1C20"/>
        </w:rPr>
        <w:t>while</w:t>
      </w:r>
      <w:r w:rsidRPr="007F19BD">
        <w:rPr>
          <w:rFonts w:asciiTheme="minorHAnsi" w:hAnsiTheme="minorHAnsi"/>
          <w:color w:val="1B1C20"/>
          <w:spacing w:val="3"/>
        </w:rPr>
        <w:t xml:space="preserve"> </w:t>
      </w:r>
      <w:r w:rsidRPr="007F19BD">
        <w:rPr>
          <w:rFonts w:asciiTheme="minorHAnsi" w:hAnsiTheme="minorHAnsi"/>
          <w:color w:val="1B1C20"/>
        </w:rPr>
        <w:t>marine</w:t>
      </w:r>
      <w:r w:rsidRPr="007F19BD">
        <w:rPr>
          <w:rFonts w:asciiTheme="minorHAnsi" w:hAnsiTheme="minorHAnsi"/>
          <w:color w:val="1B1C20"/>
          <w:spacing w:val="3"/>
        </w:rPr>
        <w:t xml:space="preserve"> </w:t>
      </w:r>
      <w:r w:rsidRPr="007F19BD">
        <w:rPr>
          <w:rFonts w:asciiTheme="minorHAnsi" w:hAnsiTheme="minorHAnsi"/>
          <w:color w:val="1B1C20"/>
        </w:rPr>
        <w:t>debris</w:t>
      </w:r>
      <w:r w:rsidRPr="007F19BD">
        <w:rPr>
          <w:rFonts w:asciiTheme="minorHAnsi" w:hAnsiTheme="minorHAnsi"/>
          <w:color w:val="1B1C20"/>
          <w:spacing w:val="3"/>
        </w:rPr>
        <w:t xml:space="preserve"> </w:t>
      </w:r>
      <w:r w:rsidRPr="007F19BD">
        <w:rPr>
          <w:rFonts w:asciiTheme="minorHAnsi" w:hAnsiTheme="minorHAnsi"/>
          <w:color w:val="1B1C20"/>
        </w:rPr>
        <w:t>is</w:t>
      </w:r>
      <w:r w:rsidRPr="007F19BD">
        <w:rPr>
          <w:rFonts w:asciiTheme="minorHAnsi" w:hAnsiTheme="minorHAnsi"/>
          <w:color w:val="1B1C20"/>
          <w:spacing w:val="3"/>
        </w:rPr>
        <w:t xml:space="preserve"> </w:t>
      </w:r>
      <w:r w:rsidRPr="007F19BD">
        <w:rPr>
          <w:rFonts w:asciiTheme="minorHAnsi" w:hAnsiTheme="minorHAnsi"/>
          <w:color w:val="1B1C20"/>
        </w:rPr>
        <w:t>the</w:t>
      </w:r>
      <w:r w:rsidRPr="007F19BD">
        <w:rPr>
          <w:rFonts w:asciiTheme="minorHAnsi" w:hAnsiTheme="minorHAnsi"/>
          <w:color w:val="1B1C20"/>
          <w:spacing w:val="3"/>
        </w:rPr>
        <w:t xml:space="preserve"> </w:t>
      </w:r>
      <w:r w:rsidRPr="007F19BD">
        <w:rPr>
          <w:rFonts w:asciiTheme="minorHAnsi" w:hAnsiTheme="minorHAnsi"/>
          <w:color w:val="1B1C20"/>
          <w:spacing w:val="-1"/>
        </w:rPr>
        <w:t>result</w:t>
      </w:r>
      <w:r w:rsidRPr="007F19BD">
        <w:rPr>
          <w:rFonts w:asciiTheme="minorHAnsi" w:hAnsiTheme="minorHAnsi"/>
          <w:color w:val="1B1C20"/>
          <w:spacing w:val="3"/>
        </w:rPr>
        <w:t xml:space="preserve"> </w:t>
      </w:r>
      <w:r w:rsidRPr="007F19BD">
        <w:rPr>
          <w:rFonts w:asciiTheme="minorHAnsi" w:hAnsiTheme="minorHAnsi"/>
          <w:color w:val="1B1C20"/>
        </w:rPr>
        <w:t>of</w:t>
      </w:r>
      <w:r w:rsidRPr="007F19BD">
        <w:rPr>
          <w:rFonts w:asciiTheme="minorHAnsi" w:hAnsiTheme="minorHAnsi"/>
          <w:color w:val="1B1C20"/>
          <w:spacing w:val="3"/>
        </w:rPr>
        <w:t xml:space="preserve"> </w:t>
      </w:r>
      <w:r w:rsidRPr="007F19BD">
        <w:rPr>
          <w:rFonts w:asciiTheme="minorHAnsi" w:hAnsiTheme="minorHAnsi"/>
          <w:color w:val="1B1C20"/>
          <w:spacing w:val="-1"/>
        </w:rPr>
        <w:t>outflo</w:t>
      </w:r>
      <w:r w:rsidRPr="007F19BD">
        <w:rPr>
          <w:rFonts w:asciiTheme="minorHAnsi" w:hAnsiTheme="minorHAnsi"/>
          <w:color w:val="1B1C20"/>
          <w:spacing w:val="-2"/>
        </w:rPr>
        <w:t>w</w:t>
      </w:r>
      <w:r w:rsidRPr="007F19BD">
        <w:rPr>
          <w:rFonts w:asciiTheme="minorHAnsi" w:hAnsiTheme="minorHAnsi"/>
          <w:color w:val="1B1C20"/>
          <w:spacing w:val="3"/>
        </w:rPr>
        <w:t xml:space="preserve"> </w:t>
      </w:r>
      <w:r w:rsidRPr="007F19BD">
        <w:rPr>
          <w:rFonts w:asciiTheme="minorHAnsi" w:hAnsiTheme="minorHAnsi"/>
          <w:color w:val="1B1C20"/>
        </w:rPr>
        <w:t>of</w:t>
      </w:r>
      <w:r w:rsidRPr="007F19BD">
        <w:rPr>
          <w:rFonts w:asciiTheme="minorHAnsi" w:hAnsiTheme="minorHAnsi"/>
          <w:color w:val="1B1C20"/>
          <w:spacing w:val="3"/>
        </w:rPr>
        <w:t xml:space="preserve"> </w:t>
      </w:r>
      <w:r w:rsidRPr="007F19BD">
        <w:rPr>
          <w:rFonts w:asciiTheme="minorHAnsi" w:hAnsiTheme="minorHAnsi"/>
          <w:color w:val="1B1C20"/>
        </w:rPr>
        <w:t>waste</w:t>
      </w:r>
      <w:r w:rsidRPr="007F19BD">
        <w:rPr>
          <w:rFonts w:asciiTheme="minorHAnsi" w:hAnsiTheme="minorHAnsi"/>
          <w:color w:val="1B1C20"/>
          <w:spacing w:val="3"/>
        </w:rPr>
        <w:t xml:space="preserve"> </w:t>
      </w:r>
      <w:r w:rsidRPr="007F19BD">
        <w:rPr>
          <w:rFonts w:asciiTheme="minorHAnsi" w:hAnsiTheme="minorHAnsi"/>
          <w:color w:val="1B1C20"/>
          <w:spacing w:val="-1"/>
        </w:rPr>
        <w:t>from</w:t>
      </w:r>
      <w:r w:rsidRPr="007F19BD">
        <w:rPr>
          <w:rFonts w:asciiTheme="minorHAnsi" w:hAnsiTheme="minorHAnsi"/>
          <w:color w:val="1B1C20"/>
          <w:spacing w:val="31"/>
          <w:w w:val="105"/>
        </w:rPr>
        <w:t xml:space="preserve"> </w:t>
      </w:r>
      <w:r w:rsidRPr="007F19BD">
        <w:rPr>
          <w:rFonts w:asciiTheme="minorHAnsi" w:hAnsiTheme="minorHAnsi"/>
          <w:color w:val="1B1C20"/>
        </w:rPr>
        <w:t>global</w:t>
      </w:r>
      <w:r w:rsidRPr="007F19BD">
        <w:rPr>
          <w:rFonts w:asciiTheme="minorHAnsi" w:hAnsiTheme="minorHAnsi"/>
          <w:color w:val="1B1C20"/>
          <w:spacing w:val="6"/>
        </w:rPr>
        <w:t xml:space="preserve"> </w:t>
      </w:r>
      <w:r w:rsidRPr="007F19BD">
        <w:rPr>
          <w:rFonts w:asciiTheme="minorHAnsi" w:hAnsiTheme="minorHAnsi"/>
          <w:color w:val="1B1C20"/>
        </w:rPr>
        <w:t>economic</w:t>
      </w:r>
      <w:r w:rsidRPr="007F19BD">
        <w:rPr>
          <w:rFonts w:asciiTheme="minorHAnsi" w:hAnsiTheme="minorHAnsi"/>
          <w:color w:val="1B1C20"/>
          <w:spacing w:val="6"/>
        </w:rPr>
        <w:t xml:space="preserve"> </w:t>
      </w:r>
      <w:r w:rsidRPr="007F19BD">
        <w:rPr>
          <w:rFonts w:asciiTheme="minorHAnsi" w:hAnsiTheme="minorHAnsi"/>
          <w:color w:val="1B1C20"/>
          <w:spacing w:val="-2"/>
        </w:rPr>
        <w:t>activity,</w:t>
      </w:r>
      <w:r w:rsidRPr="007F19BD">
        <w:rPr>
          <w:rFonts w:asciiTheme="minorHAnsi" w:hAnsiTheme="minorHAnsi"/>
          <w:color w:val="1B1C20"/>
          <w:spacing w:val="7"/>
        </w:rPr>
        <w:t xml:space="preserve"> </w:t>
      </w:r>
      <w:r w:rsidRPr="007F19BD">
        <w:rPr>
          <w:rFonts w:asciiTheme="minorHAnsi" w:hAnsiTheme="minorHAnsi"/>
          <w:color w:val="1B1C20"/>
        </w:rPr>
        <w:t>much</w:t>
      </w:r>
      <w:r w:rsidRPr="007F19BD">
        <w:rPr>
          <w:rFonts w:asciiTheme="minorHAnsi" w:hAnsiTheme="minorHAnsi"/>
          <w:color w:val="1B1C20"/>
          <w:spacing w:val="6"/>
        </w:rPr>
        <w:t xml:space="preserve"> </w:t>
      </w:r>
      <w:r w:rsidRPr="007F19BD">
        <w:rPr>
          <w:rFonts w:asciiTheme="minorHAnsi" w:hAnsiTheme="minorHAnsi"/>
          <w:color w:val="1B1C20"/>
        </w:rPr>
        <w:t>can</w:t>
      </w:r>
      <w:r w:rsidRPr="007F19BD">
        <w:rPr>
          <w:rFonts w:asciiTheme="minorHAnsi" w:hAnsiTheme="minorHAnsi"/>
          <w:color w:val="1B1C20"/>
          <w:spacing w:val="6"/>
        </w:rPr>
        <w:t xml:space="preserve"> </w:t>
      </w:r>
      <w:r w:rsidRPr="007F19BD">
        <w:rPr>
          <w:rFonts w:asciiTheme="minorHAnsi" w:hAnsiTheme="minorHAnsi"/>
          <w:color w:val="1B1C20"/>
        </w:rPr>
        <w:t>be</w:t>
      </w:r>
      <w:r w:rsidRPr="007F19BD">
        <w:rPr>
          <w:rFonts w:asciiTheme="minorHAnsi" w:hAnsiTheme="minorHAnsi"/>
          <w:color w:val="1B1C20"/>
          <w:spacing w:val="7"/>
        </w:rPr>
        <w:t xml:space="preserve"> </w:t>
      </w:r>
      <w:r w:rsidRPr="007F19BD">
        <w:rPr>
          <w:rFonts w:asciiTheme="minorHAnsi" w:hAnsiTheme="minorHAnsi"/>
          <w:color w:val="1B1C20"/>
        </w:rPr>
        <w:t>done</w:t>
      </w:r>
      <w:r w:rsidRPr="007F19BD">
        <w:rPr>
          <w:rFonts w:asciiTheme="minorHAnsi" w:hAnsiTheme="minorHAnsi"/>
          <w:color w:val="1B1C20"/>
          <w:spacing w:val="6"/>
        </w:rPr>
        <w:t xml:space="preserve"> </w:t>
      </w:r>
      <w:r w:rsidRPr="007F19BD">
        <w:rPr>
          <w:rFonts w:asciiTheme="minorHAnsi" w:hAnsiTheme="minorHAnsi"/>
          <w:color w:val="1B1C20"/>
          <w:spacing w:val="-1"/>
        </w:rPr>
        <w:t>b</w:t>
      </w:r>
      <w:r w:rsidRPr="007F19BD">
        <w:rPr>
          <w:rFonts w:asciiTheme="minorHAnsi" w:hAnsiTheme="minorHAnsi"/>
          <w:color w:val="1B1C20"/>
          <w:spacing w:val="-2"/>
        </w:rPr>
        <w:t>y</w:t>
      </w:r>
      <w:r w:rsidRPr="007F19BD">
        <w:rPr>
          <w:rFonts w:asciiTheme="minorHAnsi" w:hAnsiTheme="minorHAnsi"/>
          <w:color w:val="1B1C20"/>
          <w:spacing w:val="6"/>
        </w:rPr>
        <w:t xml:space="preserve"> </w:t>
      </w:r>
      <w:r w:rsidRPr="007F19BD">
        <w:rPr>
          <w:rFonts w:asciiTheme="minorHAnsi" w:hAnsiTheme="minorHAnsi"/>
          <w:color w:val="1B1C20"/>
          <w:spacing w:val="-2"/>
        </w:rPr>
        <w:t>A</w:t>
      </w:r>
      <w:r w:rsidRPr="007F19BD">
        <w:rPr>
          <w:rFonts w:asciiTheme="minorHAnsi" w:hAnsiTheme="minorHAnsi"/>
          <w:color w:val="1B1C20"/>
          <w:spacing w:val="-1"/>
        </w:rPr>
        <w:t>ustralia</w:t>
      </w:r>
      <w:r w:rsidRPr="007F19BD">
        <w:rPr>
          <w:rFonts w:asciiTheme="minorHAnsi" w:hAnsiTheme="minorHAnsi"/>
          <w:color w:val="1B1C20"/>
          <w:spacing w:val="7"/>
        </w:rPr>
        <w:t xml:space="preserve"> </w:t>
      </w:r>
      <w:r w:rsidRPr="007F19BD">
        <w:rPr>
          <w:rFonts w:asciiTheme="minorHAnsi" w:hAnsiTheme="minorHAnsi"/>
          <w:color w:val="1B1C20"/>
        </w:rPr>
        <w:t>domestically</w:t>
      </w:r>
      <w:r w:rsidRPr="007F19BD">
        <w:rPr>
          <w:rFonts w:asciiTheme="minorHAnsi" w:hAnsiTheme="minorHAnsi"/>
          <w:color w:val="1B1C20"/>
          <w:spacing w:val="6"/>
        </w:rPr>
        <w:t xml:space="preserve"> </w:t>
      </w:r>
      <w:r w:rsidRPr="007F19BD">
        <w:rPr>
          <w:rFonts w:asciiTheme="minorHAnsi" w:hAnsiTheme="minorHAnsi"/>
          <w:color w:val="1B1C20"/>
        </w:rPr>
        <w:t>to</w:t>
      </w:r>
      <w:r w:rsidRPr="007F19BD">
        <w:rPr>
          <w:rFonts w:asciiTheme="minorHAnsi" w:hAnsiTheme="minorHAnsi"/>
          <w:color w:val="1B1C20"/>
          <w:spacing w:val="6"/>
        </w:rPr>
        <w:t xml:space="preserve"> </w:t>
      </w:r>
      <w:r w:rsidRPr="007F19BD">
        <w:rPr>
          <w:rFonts w:asciiTheme="minorHAnsi" w:hAnsiTheme="minorHAnsi"/>
          <w:color w:val="1B1C20"/>
          <w:spacing w:val="-1"/>
        </w:rPr>
        <w:t>provide</w:t>
      </w:r>
      <w:r w:rsidRPr="007F19BD">
        <w:rPr>
          <w:rFonts w:asciiTheme="minorHAnsi" w:hAnsiTheme="minorHAnsi"/>
          <w:color w:val="1B1C20"/>
          <w:spacing w:val="7"/>
        </w:rPr>
        <w:t xml:space="preserve"> </w:t>
      </w:r>
      <w:r w:rsidRPr="007F19BD">
        <w:rPr>
          <w:rFonts w:asciiTheme="minorHAnsi" w:hAnsiTheme="minorHAnsi"/>
          <w:color w:val="1B1C20"/>
        </w:rPr>
        <w:t>leadership</w:t>
      </w:r>
      <w:r w:rsidRPr="007F19BD">
        <w:rPr>
          <w:rFonts w:asciiTheme="minorHAnsi" w:hAnsiTheme="minorHAnsi"/>
          <w:color w:val="1B1C20"/>
          <w:spacing w:val="6"/>
        </w:rPr>
        <w:t xml:space="preserve"> </w:t>
      </w:r>
      <w:r w:rsidRPr="007F19BD">
        <w:rPr>
          <w:rFonts w:asciiTheme="minorHAnsi" w:hAnsiTheme="minorHAnsi"/>
          <w:color w:val="1B1C20"/>
        </w:rPr>
        <w:t>and</w:t>
      </w:r>
      <w:r w:rsidRPr="007F19BD">
        <w:rPr>
          <w:rFonts w:asciiTheme="minorHAnsi" w:hAnsiTheme="minorHAnsi"/>
          <w:color w:val="1B1C20"/>
          <w:spacing w:val="6"/>
        </w:rPr>
        <w:t xml:space="preserve"> </w:t>
      </w:r>
      <w:r w:rsidRPr="007F19BD">
        <w:rPr>
          <w:rFonts w:asciiTheme="minorHAnsi" w:hAnsiTheme="minorHAnsi"/>
          <w:color w:val="1B1C20"/>
          <w:spacing w:val="-1"/>
        </w:rPr>
        <w:t>coordination</w:t>
      </w:r>
      <w:r w:rsidRPr="007F19BD">
        <w:rPr>
          <w:rFonts w:asciiTheme="minorHAnsi" w:hAnsiTheme="minorHAnsi"/>
          <w:color w:val="1B1C20"/>
          <w:spacing w:val="7"/>
        </w:rPr>
        <w:t xml:space="preserve"> </w:t>
      </w:r>
      <w:r w:rsidRPr="007F19BD">
        <w:rPr>
          <w:rFonts w:asciiTheme="minorHAnsi" w:hAnsiTheme="minorHAnsi"/>
          <w:color w:val="1B1C20"/>
        </w:rPr>
        <w:t>in</w:t>
      </w:r>
      <w:r w:rsidRPr="007F19BD">
        <w:rPr>
          <w:rFonts w:asciiTheme="minorHAnsi" w:hAnsiTheme="minorHAnsi"/>
          <w:color w:val="1B1C20"/>
          <w:spacing w:val="31"/>
          <w:w w:val="106"/>
        </w:rPr>
        <w:t xml:space="preserve"> </w:t>
      </w:r>
      <w:r w:rsidRPr="007F19BD">
        <w:rPr>
          <w:rFonts w:asciiTheme="minorHAnsi" w:hAnsiTheme="minorHAnsi"/>
          <w:color w:val="1B1C20"/>
        </w:rPr>
        <w:t>limiting</w:t>
      </w:r>
      <w:r w:rsidRPr="007F19BD">
        <w:rPr>
          <w:rFonts w:asciiTheme="minorHAnsi" w:hAnsiTheme="minorHAnsi"/>
          <w:color w:val="1B1C20"/>
          <w:spacing w:val="15"/>
        </w:rPr>
        <w:t xml:space="preserve"> </w:t>
      </w:r>
      <w:r w:rsidRPr="007F19BD">
        <w:rPr>
          <w:rFonts w:asciiTheme="minorHAnsi" w:hAnsiTheme="minorHAnsi"/>
          <w:color w:val="1B1C20"/>
        </w:rPr>
        <w:t>further</w:t>
      </w:r>
      <w:r w:rsidRPr="007F19BD">
        <w:rPr>
          <w:rFonts w:asciiTheme="minorHAnsi" w:hAnsiTheme="minorHAnsi"/>
          <w:color w:val="1B1C20"/>
          <w:spacing w:val="15"/>
        </w:rPr>
        <w:t xml:space="preserve"> </w:t>
      </w:r>
      <w:r w:rsidRPr="007F19BD">
        <w:rPr>
          <w:rFonts w:asciiTheme="minorHAnsi" w:hAnsiTheme="minorHAnsi"/>
          <w:color w:val="1B1C20"/>
        </w:rPr>
        <w:t>contributions</w:t>
      </w:r>
      <w:r w:rsidRPr="007F19BD">
        <w:rPr>
          <w:rFonts w:asciiTheme="minorHAnsi" w:hAnsiTheme="minorHAnsi"/>
          <w:color w:val="1B1C20"/>
          <w:spacing w:val="15"/>
        </w:rPr>
        <w:t xml:space="preserve"> </w:t>
      </w:r>
      <w:r w:rsidRPr="007F19BD">
        <w:rPr>
          <w:rFonts w:asciiTheme="minorHAnsi" w:hAnsiTheme="minorHAnsi"/>
          <w:color w:val="1B1C20"/>
        </w:rPr>
        <w:t>of</w:t>
      </w:r>
      <w:r w:rsidRPr="007F19BD">
        <w:rPr>
          <w:rFonts w:asciiTheme="minorHAnsi" w:hAnsiTheme="minorHAnsi"/>
          <w:color w:val="1B1C20"/>
          <w:spacing w:val="15"/>
        </w:rPr>
        <w:t xml:space="preserve"> </w:t>
      </w:r>
      <w:r w:rsidRPr="007F19BD">
        <w:rPr>
          <w:rFonts w:asciiTheme="minorHAnsi" w:hAnsiTheme="minorHAnsi"/>
          <w:color w:val="1B1C20"/>
        </w:rPr>
        <w:t>marine</w:t>
      </w:r>
      <w:r w:rsidRPr="007F19BD">
        <w:rPr>
          <w:rFonts w:asciiTheme="minorHAnsi" w:hAnsiTheme="minorHAnsi"/>
          <w:color w:val="1B1C20"/>
          <w:spacing w:val="14"/>
        </w:rPr>
        <w:t xml:space="preserve"> </w:t>
      </w:r>
      <w:r w:rsidRPr="007F19BD">
        <w:rPr>
          <w:rFonts w:asciiTheme="minorHAnsi" w:hAnsiTheme="minorHAnsi"/>
          <w:color w:val="1B1C20"/>
        </w:rPr>
        <w:t>debris</w:t>
      </w:r>
      <w:r w:rsidRPr="007F19BD">
        <w:rPr>
          <w:rFonts w:asciiTheme="minorHAnsi" w:hAnsiTheme="minorHAnsi"/>
          <w:color w:val="1B1C20"/>
          <w:spacing w:val="15"/>
        </w:rPr>
        <w:t xml:space="preserve"> </w:t>
      </w:r>
      <w:r w:rsidRPr="007F19BD">
        <w:rPr>
          <w:rFonts w:asciiTheme="minorHAnsi" w:hAnsiTheme="minorHAnsi"/>
          <w:color w:val="1B1C20"/>
        </w:rPr>
        <w:t>to</w:t>
      </w:r>
      <w:r w:rsidRPr="007F19BD">
        <w:rPr>
          <w:rFonts w:asciiTheme="minorHAnsi" w:hAnsiTheme="minorHAnsi"/>
          <w:color w:val="1B1C20"/>
          <w:spacing w:val="15"/>
        </w:rPr>
        <w:t xml:space="preserve"> </w:t>
      </w:r>
      <w:r w:rsidRPr="007F19BD">
        <w:rPr>
          <w:rFonts w:asciiTheme="minorHAnsi" w:hAnsiTheme="minorHAnsi"/>
          <w:color w:val="1B1C20"/>
        </w:rPr>
        <w:t>the</w:t>
      </w:r>
      <w:r w:rsidRPr="007F19BD">
        <w:rPr>
          <w:rFonts w:asciiTheme="minorHAnsi" w:hAnsiTheme="minorHAnsi"/>
          <w:color w:val="1B1C20"/>
          <w:spacing w:val="15"/>
        </w:rPr>
        <w:t xml:space="preserve"> </w:t>
      </w:r>
      <w:r w:rsidRPr="007F19BD">
        <w:rPr>
          <w:rFonts w:asciiTheme="minorHAnsi" w:hAnsiTheme="minorHAnsi"/>
          <w:color w:val="1B1C20"/>
        </w:rPr>
        <w:t>ocean.</w:t>
      </w:r>
    </w:p>
    <w:p w:rsidR="00FB197A" w:rsidRPr="007F19BD" w:rsidRDefault="00FB197A">
      <w:pPr>
        <w:rPr>
          <w:rFonts w:eastAsia="PMingLiU" w:cs="PMingLiU"/>
          <w:sz w:val="20"/>
          <w:szCs w:val="20"/>
        </w:rPr>
      </w:pPr>
    </w:p>
    <w:p w:rsidR="00FB197A" w:rsidRPr="007F19BD" w:rsidRDefault="00FB197A">
      <w:pPr>
        <w:rPr>
          <w:rFonts w:eastAsia="PMingLiU" w:cs="PMingLiU"/>
          <w:sz w:val="20"/>
          <w:szCs w:val="20"/>
        </w:rPr>
      </w:pPr>
    </w:p>
    <w:p w:rsidR="00FB197A" w:rsidRPr="007F19BD" w:rsidRDefault="00FB197A">
      <w:pPr>
        <w:rPr>
          <w:rFonts w:eastAsia="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spacing w:before="11"/>
        <w:rPr>
          <w:rFonts w:ascii="PMingLiU" w:eastAsia="PMingLiU" w:hAnsi="PMingLiU" w:cs="PMingLiU"/>
          <w:sz w:val="16"/>
          <w:szCs w:val="16"/>
        </w:rPr>
      </w:pPr>
    </w:p>
    <w:p w:rsidR="00FB197A" w:rsidRDefault="00617197">
      <w:pPr>
        <w:spacing w:before="74"/>
        <w:ind w:right="1415"/>
        <w:jc w:val="right"/>
        <w:rPr>
          <w:rFonts w:ascii="Calibri" w:eastAsia="Calibri" w:hAnsi="Calibri" w:cs="Calibri"/>
          <w:sz w:val="16"/>
          <w:szCs w:val="16"/>
        </w:rPr>
      </w:pPr>
      <w:r>
        <w:rPr>
          <w:rFonts w:ascii="Calibri"/>
          <w:color w:val="1B1C20"/>
          <w:sz w:val="16"/>
        </w:rPr>
        <w:t>9</w:t>
      </w:r>
    </w:p>
    <w:p w:rsidR="00FB197A" w:rsidRDefault="00FB197A">
      <w:pPr>
        <w:jc w:val="right"/>
        <w:rPr>
          <w:rFonts w:ascii="Calibri" w:eastAsia="Calibri" w:hAnsi="Calibri" w:cs="Calibri"/>
          <w:sz w:val="16"/>
          <w:szCs w:val="16"/>
        </w:rPr>
        <w:sectPr w:rsidR="00FB197A">
          <w:pgSz w:w="11910" w:h="16840"/>
          <w:pgMar w:top="440" w:right="0" w:bottom="0" w:left="0" w:header="260" w:footer="0" w:gutter="0"/>
          <w:cols w:space="720"/>
        </w:sect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617197">
      <w:pPr>
        <w:pStyle w:val="Heading1"/>
        <w:spacing w:before="200"/>
        <w:rPr>
          <w:b w:val="0"/>
          <w:bCs w:val="0"/>
        </w:rPr>
      </w:pPr>
      <w:r>
        <w:rPr>
          <w:color w:val="004E92"/>
          <w:spacing w:val="-2"/>
          <w:w w:val="105"/>
        </w:rPr>
        <w:t>L</w:t>
      </w:r>
      <w:r>
        <w:rPr>
          <w:color w:val="004E92"/>
          <w:spacing w:val="-3"/>
          <w:w w:val="105"/>
        </w:rPr>
        <w:t>a</w:t>
      </w:r>
      <w:r>
        <w:rPr>
          <w:color w:val="004E92"/>
          <w:spacing w:val="-2"/>
          <w:w w:val="105"/>
        </w:rPr>
        <w:t>nd-b</w:t>
      </w:r>
      <w:r>
        <w:rPr>
          <w:color w:val="004E92"/>
          <w:spacing w:val="-3"/>
          <w:w w:val="105"/>
        </w:rPr>
        <w:t>a</w:t>
      </w:r>
      <w:r>
        <w:rPr>
          <w:color w:val="004E92"/>
          <w:spacing w:val="-2"/>
          <w:w w:val="105"/>
        </w:rPr>
        <w:t>sed</w:t>
      </w:r>
      <w:r>
        <w:rPr>
          <w:color w:val="004E92"/>
          <w:spacing w:val="-14"/>
          <w:w w:val="105"/>
        </w:rPr>
        <w:t xml:space="preserve"> </w:t>
      </w:r>
      <w:r>
        <w:rPr>
          <w:color w:val="004E92"/>
          <w:spacing w:val="-3"/>
          <w:w w:val="105"/>
        </w:rPr>
        <w:t>sou</w:t>
      </w:r>
      <w:r>
        <w:rPr>
          <w:color w:val="004E92"/>
          <w:spacing w:val="-4"/>
          <w:w w:val="105"/>
        </w:rPr>
        <w:t>r</w:t>
      </w:r>
      <w:r>
        <w:rPr>
          <w:color w:val="004E92"/>
          <w:spacing w:val="-3"/>
          <w:w w:val="105"/>
        </w:rPr>
        <w:t>c</w:t>
      </w:r>
      <w:r>
        <w:rPr>
          <w:color w:val="004E92"/>
          <w:spacing w:val="-4"/>
          <w:w w:val="105"/>
        </w:rPr>
        <w:t>e</w:t>
      </w:r>
      <w:r>
        <w:rPr>
          <w:color w:val="004E92"/>
          <w:spacing w:val="-3"/>
          <w:w w:val="105"/>
        </w:rPr>
        <w:t>s</w:t>
      </w:r>
      <w:r>
        <w:rPr>
          <w:color w:val="004E92"/>
          <w:spacing w:val="-14"/>
          <w:w w:val="105"/>
        </w:rPr>
        <w:t xml:space="preserve"> </w:t>
      </w:r>
      <w:r>
        <w:rPr>
          <w:color w:val="004E92"/>
          <w:spacing w:val="-1"/>
          <w:w w:val="105"/>
        </w:rPr>
        <w:t>o</w:t>
      </w:r>
      <w:r>
        <w:rPr>
          <w:color w:val="004E92"/>
          <w:spacing w:val="-2"/>
          <w:w w:val="105"/>
        </w:rPr>
        <w:t>f</w:t>
      </w:r>
      <w:r>
        <w:rPr>
          <w:color w:val="004E92"/>
          <w:spacing w:val="-14"/>
          <w:w w:val="105"/>
        </w:rPr>
        <w:t xml:space="preserve"> </w:t>
      </w:r>
      <w:r>
        <w:rPr>
          <w:color w:val="004E92"/>
          <w:spacing w:val="-3"/>
          <w:w w:val="105"/>
        </w:rPr>
        <w:t>m</w:t>
      </w:r>
      <w:r>
        <w:rPr>
          <w:color w:val="004E92"/>
          <w:spacing w:val="-4"/>
          <w:w w:val="105"/>
        </w:rPr>
        <w:t>ar</w:t>
      </w:r>
      <w:r>
        <w:rPr>
          <w:color w:val="004E92"/>
          <w:spacing w:val="-3"/>
          <w:w w:val="105"/>
        </w:rPr>
        <w:t>in</w:t>
      </w:r>
      <w:r>
        <w:rPr>
          <w:color w:val="004E92"/>
          <w:spacing w:val="-4"/>
          <w:w w:val="105"/>
        </w:rPr>
        <w:t>e</w:t>
      </w:r>
      <w:r>
        <w:rPr>
          <w:color w:val="004E92"/>
          <w:spacing w:val="-14"/>
          <w:w w:val="105"/>
        </w:rPr>
        <w:t xml:space="preserve"> </w:t>
      </w:r>
      <w:r>
        <w:rPr>
          <w:color w:val="004E92"/>
          <w:spacing w:val="-2"/>
          <w:w w:val="105"/>
        </w:rPr>
        <w:t>d</w:t>
      </w:r>
      <w:r>
        <w:rPr>
          <w:color w:val="004E92"/>
          <w:spacing w:val="-3"/>
          <w:w w:val="105"/>
        </w:rPr>
        <w:t>e</w:t>
      </w:r>
      <w:r>
        <w:rPr>
          <w:color w:val="004E92"/>
          <w:spacing w:val="-2"/>
          <w:w w:val="105"/>
        </w:rPr>
        <w:t>b</w:t>
      </w:r>
      <w:r>
        <w:rPr>
          <w:color w:val="004E92"/>
          <w:spacing w:val="-3"/>
          <w:w w:val="105"/>
        </w:rPr>
        <w:t>r</w:t>
      </w:r>
      <w:r>
        <w:rPr>
          <w:color w:val="004E92"/>
          <w:spacing w:val="-2"/>
          <w:w w:val="105"/>
        </w:rPr>
        <w:t>is</w:t>
      </w:r>
    </w:p>
    <w:p w:rsidR="00FB197A" w:rsidRPr="007F19BD" w:rsidRDefault="00617197">
      <w:pPr>
        <w:pStyle w:val="BodyText"/>
        <w:spacing w:before="142" w:line="256" w:lineRule="auto"/>
        <w:ind w:right="1760"/>
        <w:rPr>
          <w:rFonts w:asciiTheme="minorHAnsi" w:hAnsiTheme="minorHAnsi"/>
        </w:rPr>
      </w:pPr>
      <w:r w:rsidRPr="007F19BD">
        <w:rPr>
          <w:rFonts w:asciiTheme="minorHAnsi" w:hAnsiTheme="minorHAnsi"/>
          <w:color w:val="1B1C20"/>
          <w:spacing w:val="-3"/>
        </w:rPr>
        <w:t>Marine</w:t>
      </w:r>
      <w:r w:rsidRPr="007F19BD">
        <w:rPr>
          <w:rFonts w:asciiTheme="minorHAnsi" w:hAnsiTheme="minorHAnsi"/>
          <w:color w:val="1B1C20"/>
          <w:spacing w:val="1"/>
        </w:rPr>
        <w:t xml:space="preserve"> </w:t>
      </w:r>
      <w:r w:rsidRPr="007F19BD">
        <w:rPr>
          <w:rFonts w:asciiTheme="minorHAnsi" w:hAnsiTheme="minorHAnsi"/>
          <w:color w:val="1B1C20"/>
          <w:spacing w:val="-2"/>
        </w:rPr>
        <w:t>debris</w:t>
      </w:r>
      <w:r w:rsidRPr="007F19BD">
        <w:rPr>
          <w:rFonts w:asciiTheme="minorHAnsi" w:hAnsiTheme="minorHAnsi"/>
          <w:color w:val="1B1C20"/>
          <w:spacing w:val="2"/>
        </w:rPr>
        <w:t xml:space="preserve"> </w:t>
      </w:r>
      <w:r w:rsidRPr="007F19BD">
        <w:rPr>
          <w:rFonts w:asciiTheme="minorHAnsi" w:hAnsiTheme="minorHAnsi"/>
          <w:color w:val="1B1C20"/>
          <w:spacing w:val="-2"/>
        </w:rPr>
        <w:t>comes</w:t>
      </w:r>
      <w:r w:rsidRPr="007F19BD">
        <w:rPr>
          <w:rFonts w:asciiTheme="minorHAnsi" w:hAnsiTheme="minorHAnsi"/>
          <w:color w:val="1B1C20"/>
          <w:spacing w:val="2"/>
        </w:rPr>
        <w:t xml:space="preserve"> </w:t>
      </w:r>
      <w:r w:rsidRPr="007F19BD">
        <w:rPr>
          <w:rFonts w:asciiTheme="minorHAnsi" w:hAnsiTheme="minorHAnsi"/>
          <w:color w:val="1B1C20"/>
          <w:spacing w:val="-2"/>
        </w:rPr>
        <w:t>from</w:t>
      </w:r>
      <w:r w:rsidRPr="007F19BD">
        <w:rPr>
          <w:rFonts w:asciiTheme="minorHAnsi" w:hAnsiTheme="minorHAnsi"/>
          <w:color w:val="1B1C20"/>
          <w:spacing w:val="2"/>
        </w:rPr>
        <w:t xml:space="preserve"> </w:t>
      </w:r>
      <w:r w:rsidRPr="007F19BD">
        <w:rPr>
          <w:rFonts w:asciiTheme="minorHAnsi" w:hAnsiTheme="minorHAnsi"/>
          <w:color w:val="1B1C20"/>
          <w:spacing w:val="-2"/>
        </w:rPr>
        <w:t>many</w:t>
      </w:r>
      <w:r w:rsidRPr="007F19BD">
        <w:rPr>
          <w:rFonts w:asciiTheme="minorHAnsi" w:hAnsiTheme="minorHAnsi"/>
          <w:color w:val="1B1C20"/>
          <w:spacing w:val="2"/>
        </w:rPr>
        <w:t xml:space="preserve"> </w:t>
      </w:r>
      <w:r w:rsidRPr="007F19BD">
        <w:rPr>
          <w:rFonts w:asciiTheme="minorHAnsi" w:hAnsiTheme="minorHAnsi"/>
          <w:color w:val="1B1C20"/>
          <w:spacing w:val="-2"/>
        </w:rPr>
        <w:t>di</w:t>
      </w:r>
      <w:r w:rsidRPr="007F19BD">
        <w:rPr>
          <w:rFonts w:asciiTheme="minorHAnsi" w:hAnsiTheme="minorHAnsi"/>
          <w:color w:val="1B1C20"/>
          <w:spacing w:val="-3"/>
        </w:rPr>
        <w:t>ff</w:t>
      </w:r>
      <w:r w:rsidR="002A3B4A">
        <w:rPr>
          <w:rFonts w:asciiTheme="minorHAnsi" w:hAnsiTheme="minorHAnsi"/>
          <w:color w:val="1B1C20"/>
          <w:spacing w:val="-3"/>
        </w:rPr>
        <w:t>er</w:t>
      </w:r>
      <w:r w:rsidRPr="007F19BD">
        <w:rPr>
          <w:rFonts w:asciiTheme="minorHAnsi" w:hAnsiTheme="minorHAnsi"/>
          <w:color w:val="1B1C20"/>
          <w:spacing w:val="-2"/>
        </w:rPr>
        <w:t>ent</w:t>
      </w:r>
      <w:r w:rsidRPr="007F19BD">
        <w:rPr>
          <w:rFonts w:asciiTheme="minorHAnsi" w:hAnsiTheme="minorHAnsi"/>
          <w:color w:val="1B1C20"/>
          <w:spacing w:val="1"/>
        </w:rPr>
        <w:t xml:space="preserve"> </w:t>
      </w:r>
      <w:r w:rsidRPr="007F19BD">
        <w:rPr>
          <w:rFonts w:asciiTheme="minorHAnsi" w:hAnsiTheme="minorHAnsi"/>
          <w:color w:val="1B1C20"/>
          <w:spacing w:val="-2"/>
        </w:rPr>
        <w:t>land-based</w:t>
      </w:r>
      <w:r w:rsidRPr="007F19BD">
        <w:rPr>
          <w:rFonts w:asciiTheme="minorHAnsi" w:hAnsiTheme="minorHAnsi"/>
          <w:color w:val="1B1C20"/>
          <w:spacing w:val="2"/>
        </w:rPr>
        <w:t xml:space="preserve"> </w:t>
      </w:r>
      <w:r w:rsidRPr="007F19BD">
        <w:rPr>
          <w:rFonts w:asciiTheme="minorHAnsi" w:hAnsiTheme="minorHAnsi"/>
          <w:color w:val="1B1C20"/>
          <w:spacing w:val="-2"/>
        </w:rPr>
        <w:t>sour</w:t>
      </w:r>
      <w:r w:rsidRPr="007F19BD">
        <w:rPr>
          <w:rFonts w:asciiTheme="minorHAnsi" w:hAnsiTheme="minorHAnsi"/>
          <w:color w:val="1B1C20"/>
          <w:spacing w:val="-3"/>
        </w:rPr>
        <w:t>ces.</w:t>
      </w:r>
      <w:r w:rsidRPr="007F19BD">
        <w:rPr>
          <w:rFonts w:asciiTheme="minorHAnsi" w:hAnsiTheme="minorHAnsi"/>
          <w:color w:val="1B1C20"/>
          <w:spacing w:val="2"/>
        </w:rPr>
        <w:t xml:space="preserve"> </w:t>
      </w:r>
      <w:r w:rsidRPr="007F19BD">
        <w:rPr>
          <w:rFonts w:asciiTheme="minorHAnsi" w:hAnsiTheme="minorHAnsi"/>
          <w:color w:val="1B1C20"/>
          <w:spacing w:val="-2"/>
        </w:rPr>
        <w:t>Kroon</w:t>
      </w:r>
      <w:r w:rsidRPr="007F19BD">
        <w:rPr>
          <w:rFonts w:asciiTheme="minorHAnsi" w:hAnsiTheme="minorHAnsi"/>
          <w:color w:val="1B1C20"/>
          <w:spacing w:val="2"/>
        </w:rPr>
        <w:t xml:space="preserve"> </w:t>
      </w:r>
      <w:r w:rsidRPr="007F19BD">
        <w:rPr>
          <w:rFonts w:asciiTheme="minorHAnsi" w:hAnsiTheme="minorHAnsi"/>
          <w:color w:val="1B1C20"/>
          <w:spacing w:val="-1"/>
        </w:rPr>
        <w:t>et</w:t>
      </w:r>
      <w:r w:rsidRPr="007F19BD">
        <w:rPr>
          <w:rFonts w:asciiTheme="minorHAnsi" w:hAnsiTheme="minorHAnsi"/>
          <w:color w:val="1B1C20"/>
          <w:spacing w:val="2"/>
        </w:rPr>
        <w:t xml:space="preserve"> </w:t>
      </w:r>
      <w:r w:rsidRPr="007F19BD">
        <w:rPr>
          <w:rFonts w:asciiTheme="minorHAnsi" w:hAnsiTheme="minorHAnsi"/>
          <w:color w:val="1B1C20"/>
          <w:spacing w:val="-3"/>
        </w:rPr>
        <w:t>al.</w:t>
      </w:r>
      <w:r w:rsidRPr="007F19BD">
        <w:rPr>
          <w:rFonts w:asciiTheme="minorHAnsi" w:hAnsiTheme="minorHAnsi"/>
          <w:color w:val="1B1C20"/>
          <w:spacing w:val="2"/>
        </w:rPr>
        <w:t xml:space="preserve"> </w:t>
      </w:r>
      <w:r w:rsidRPr="007F19BD">
        <w:rPr>
          <w:rFonts w:asciiTheme="minorHAnsi" w:hAnsiTheme="minorHAnsi"/>
          <w:color w:val="1B1C20"/>
          <w:spacing w:val="-2"/>
        </w:rPr>
        <w:t>(2015)</w:t>
      </w:r>
      <w:r w:rsidRPr="007F19BD">
        <w:rPr>
          <w:rFonts w:asciiTheme="minorHAnsi" w:hAnsiTheme="minorHAnsi"/>
          <w:color w:val="1B1C20"/>
          <w:spacing w:val="2"/>
        </w:rPr>
        <w:t xml:space="preserve"> </w:t>
      </w:r>
      <w:r w:rsidRPr="007F19BD">
        <w:rPr>
          <w:rFonts w:asciiTheme="minorHAnsi" w:hAnsiTheme="minorHAnsi"/>
          <w:color w:val="1B1C20"/>
          <w:spacing w:val="-2"/>
        </w:rPr>
        <w:t>identify</w:t>
      </w:r>
      <w:r w:rsidRPr="007F19BD">
        <w:rPr>
          <w:rFonts w:asciiTheme="minorHAnsi" w:hAnsiTheme="minorHAnsi"/>
          <w:color w:val="1B1C20"/>
          <w:spacing w:val="2"/>
        </w:rPr>
        <w:t xml:space="preserve"> </w:t>
      </w:r>
      <w:r w:rsidRPr="007F19BD">
        <w:rPr>
          <w:rFonts w:asciiTheme="minorHAnsi" w:hAnsiTheme="minorHAnsi"/>
          <w:color w:val="1B1C20"/>
          <w:spacing w:val="-2"/>
        </w:rPr>
        <w:t>that</w:t>
      </w:r>
      <w:r w:rsidRPr="007F19BD">
        <w:rPr>
          <w:rFonts w:asciiTheme="minorHAnsi" w:hAnsiTheme="minorHAnsi"/>
          <w:color w:val="1B1C20"/>
          <w:spacing w:val="2"/>
        </w:rPr>
        <w:t xml:space="preserve"> </w:t>
      </w:r>
      <w:r w:rsidRPr="007F19BD">
        <w:rPr>
          <w:rFonts w:asciiTheme="minorHAnsi" w:hAnsiTheme="minorHAnsi"/>
          <w:color w:val="1B1C20"/>
          <w:spacing w:val="-2"/>
        </w:rPr>
        <w:t>chronic</w:t>
      </w:r>
      <w:r w:rsidRPr="007F19BD">
        <w:rPr>
          <w:rFonts w:asciiTheme="minorHAnsi" w:hAnsiTheme="minorHAnsi"/>
          <w:color w:val="1B1C20"/>
          <w:spacing w:val="1"/>
        </w:rPr>
        <w:t xml:space="preserve"> </w:t>
      </w:r>
      <w:r w:rsidRPr="007F19BD">
        <w:rPr>
          <w:rFonts w:asciiTheme="minorHAnsi" w:hAnsiTheme="minorHAnsi"/>
          <w:color w:val="1B1C20"/>
          <w:spacing w:val="-2"/>
        </w:rPr>
        <w:t>exposur</w:t>
      </w:r>
      <w:r w:rsidRPr="007F19BD">
        <w:rPr>
          <w:rFonts w:asciiTheme="minorHAnsi" w:hAnsiTheme="minorHAnsi"/>
          <w:color w:val="1B1C20"/>
          <w:spacing w:val="-3"/>
        </w:rPr>
        <w:t>e</w:t>
      </w:r>
      <w:r w:rsidRPr="007F19BD">
        <w:rPr>
          <w:rFonts w:asciiTheme="minorHAnsi" w:hAnsiTheme="minorHAnsi"/>
          <w:color w:val="1B1C20"/>
          <w:spacing w:val="2"/>
        </w:rPr>
        <w:t xml:space="preserve"> </w:t>
      </w:r>
      <w:r w:rsidRPr="007F19BD">
        <w:rPr>
          <w:rFonts w:asciiTheme="minorHAnsi" w:hAnsiTheme="minorHAnsi"/>
          <w:color w:val="1B1C20"/>
          <w:spacing w:val="-2"/>
        </w:rPr>
        <w:t>to</w:t>
      </w:r>
      <w:r w:rsidRPr="007F19BD">
        <w:rPr>
          <w:rFonts w:asciiTheme="minorHAnsi" w:hAnsiTheme="minorHAnsi"/>
          <w:color w:val="1B1C20"/>
          <w:spacing w:val="52"/>
          <w:w w:val="108"/>
        </w:rPr>
        <w:t xml:space="preserve"> </w:t>
      </w:r>
      <w:r w:rsidRPr="007F19BD">
        <w:rPr>
          <w:rFonts w:asciiTheme="minorHAnsi" w:hAnsiTheme="minorHAnsi"/>
          <w:color w:val="1B1C20"/>
          <w:spacing w:val="-2"/>
        </w:rPr>
        <w:t xml:space="preserve">plastic pollution is </w:t>
      </w:r>
      <w:r w:rsidRPr="007F19BD">
        <w:rPr>
          <w:rFonts w:asciiTheme="minorHAnsi" w:hAnsiTheme="minorHAnsi"/>
          <w:color w:val="1B1C20"/>
          <w:spacing w:val="-3"/>
        </w:rPr>
        <w:t>likely</w:t>
      </w:r>
      <w:r w:rsidRPr="007F19BD">
        <w:rPr>
          <w:rFonts w:asciiTheme="minorHAnsi" w:hAnsiTheme="minorHAnsi"/>
          <w:color w:val="1B1C20"/>
          <w:spacing w:val="-2"/>
        </w:rPr>
        <w:t xml:space="preserve"> near</w:t>
      </w:r>
      <w:r w:rsidRPr="007F19BD">
        <w:rPr>
          <w:rFonts w:asciiTheme="minorHAnsi" w:hAnsiTheme="minorHAnsi"/>
          <w:color w:val="1B1C20"/>
          <w:spacing w:val="-1"/>
        </w:rPr>
        <w:t xml:space="preserve"> </w:t>
      </w:r>
      <w:r w:rsidRPr="007F19BD">
        <w:rPr>
          <w:rFonts w:asciiTheme="minorHAnsi" w:hAnsiTheme="minorHAnsi"/>
          <w:color w:val="1B1C20"/>
          <w:spacing w:val="-3"/>
        </w:rPr>
        <w:t>sewage,</w:t>
      </w:r>
      <w:r w:rsidRPr="007F19BD">
        <w:rPr>
          <w:rFonts w:asciiTheme="minorHAnsi" w:hAnsiTheme="minorHAnsi"/>
          <w:color w:val="1B1C20"/>
          <w:spacing w:val="-2"/>
        </w:rPr>
        <w:t xml:space="preserve"> </w:t>
      </w:r>
      <w:r w:rsidRPr="007F19BD">
        <w:rPr>
          <w:rFonts w:asciiTheme="minorHAnsi" w:hAnsiTheme="minorHAnsi"/>
          <w:color w:val="1B1C20"/>
          <w:spacing w:val="-3"/>
        </w:rPr>
        <w:t>stormwater,</w:t>
      </w:r>
      <w:r w:rsidRPr="007F19BD">
        <w:rPr>
          <w:rFonts w:asciiTheme="minorHAnsi" w:hAnsiTheme="minorHAnsi"/>
          <w:color w:val="1B1C20"/>
          <w:spacing w:val="-2"/>
        </w:rPr>
        <w:t xml:space="preserve"> aquacultur</w:t>
      </w:r>
      <w:r w:rsidRPr="007F19BD">
        <w:rPr>
          <w:rFonts w:asciiTheme="minorHAnsi" w:hAnsiTheme="minorHAnsi"/>
          <w:color w:val="1B1C20"/>
          <w:spacing w:val="-3"/>
        </w:rPr>
        <w:t>e</w:t>
      </w:r>
      <w:r w:rsidRPr="007F19BD">
        <w:rPr>
          <w:rFonts w:asciiTheme="minorHAnsi" w:hAnsiTheme="minorHAnsi"/>
          <w:color w:val="1B1C20"/>
          <w:spacing w:val="-2"/>
        </w:rPr>
        <w:t xml:space="preserve"> and industrial</w:t>
      </w:r>
      <w:r w:rsidRPr="007F19BD">
        <w:rPr>
          <w:rFonts w:asciiTheme="minorHAnsi" w:hAnsiTheme="minorHAnsi"/>
          <w:color w:val="1B1C20"/>
          <w:spacing w:val="-1"/>
        </w:rPr>
        <w:t xml:space="preserve"> </w:t>
      </w:r>
      <w:r w:rsidRPr="007F19BD">
        <w:rPr>
          <w:rFonts w:asciiTheme="minorHAnsi" w:hAnsiTheme="minorHAnsi"/>
          <w:color w:val="1B1C20"/>
          <w:spacing w:val="-3"/>
        </w:rPr>
        <w:t>discharges.</w:t>
      </w:r>
      <w:r w:rsidRPr="007F19BD">
        <w:rPr>
          <w:rFonts w:asciiTheme="minorHAnsi" w:hAnsiTheme="minorHAnsi"/>
          <w:color w:val="1B1C20"/>
          <w:spacing w:val="-2"/>
        </w:rPr>
        <w:t xml:space="preserve"> </w:t>
      </w:r>
      <w:r w:rsidRPr="007F19BD">
        <w:rPr>
          <w:rFonts w:asciiTheme="minorHAnsi" w:hAnsiTheme="minorHAnsi"/>
          <w:color w:val="1B1C20"/>
        </w:rPr>
        <w:t>A</w:t>
      </w:r>
      <w:r w:rsidRPr="007F19BD">
        <w:rPr>
          <w:rFonts w:asciiTheme="minorHAnsi" w:hAnsiTheme="minorHAnsi"/>
          <w:color w:val="1B1C20"/>
          <w:spacing w:val="-2"/>
        </w:rPr>
        <w:t xml:space="preserve"> study </w:t>
      </w:r>
      <w:r w:rsidRPr="007F19BD">
        <w:rPr>
          <w:rFonts w:asciiTheme="minorHAnsi" w:hAnsiTheme="minorHAnsi"/>
          <w:color w:val="1B1C20"/>
          <w:spacing w:val="-1"/>
        </w:rPr>
        <w:t>of</w:t>
      </w:r>
      <w:r w:rsidRPr="007F19BD">
        <w:rPr>
          <w:rFonts w:asciiTheme="minorHAnsi" w:hAnsiTheme="minorHAnsi"/>
          <w:color w:val="1B1C20"/>
          <w:spacing w:val="-2"/>
        </w:rPr>
        <w:t xml:space="preserve"> plastic</w:t>
      </w:r>
      <w:r w:rsidRPr="007F19BD">
        <w:rPr>
          <w:rFonts w:asciiTheme="minorHAnsi" w:hAnsiTheme="minorHAnsi"/>
          <w:color w:val="1B1C20"/>
          <w:spacing w:val="-1"/>
        </w:rPr>
        <w:t xml:space="preserve"> </w:t>
      </w:r>
      <w:r w:rsidRPr="007F19BD">
        <w:rPr>
          <w:rFonts w:asciiTheme="minorHAnsi" w:hAnsiTheme="minorHAnsi"/>
          <w:color w:val="1B1C20"/>
          <w:spacing w:val="-3"/>
        </w:rPr>
        <w:t>waste</w:t>
      </w:r>
      <w:r w:rsidRPr="007F19BD">
        <w:rPr>
          <w:rFonts w:asciiTheme="minorHAnsi" w:hAnsiTheme="minorHAnsi"/>
          <w:color w:val="1B1C20"/>
          <w:spacing w:val="-2"/>
        </w:rPr>
        <w:t xml:space="preserve"> on</w:t>
      </w:r>
      <w:r w:rsidRPr="007F19BD">
        <w:rPr>
          <w:rFonts w:asciiTheme="minorHAnsi" w:hAnsiTheme="minorHAnsi"/>
          <w:color w:val="1B1C20"/>
          <w:spacing w:val="48"/>
          <w:w w:val="107"/>
        </w:rPr>
        <w:t xml:space="preserve"> </w:t>
      </w:r>
      <w:r w:rsidRPr="007F19BD">
        <w:rPr>
          <w:rFonts w:asciiTheme="minorHAnsi" w:hAnsiTheme="minorHAnsi"/>
          <w:color w:val="1B1C20"/>
          <w:spacing w:val="-3"/>
        </w:rPr>
        <w:t>coastal</w:t>
      </w:r>
      <w:r w:rsidRPr="007F19BD">
        <w:rPr>
          <w:rFonts w:asciiTheme="minorHAnsi" w:hAnsiTheme="minorHAnsi"/>
          <w:color w:val="1B1C20"/>
          <w:spacing w:val="1"/>
        </w:rPr>
        <w:t xml:space="preserve"> </w:t>
      </w:r>
      <w:r w:rsidRPr="007F19BD">
        <w:rPr>
          <w:rFonts w:asciiTheme="minorHAnsi" w:hAnsiTheme="minorHAnsi"/>
          <w:color w:val="1B1C20"/>
          <w:spacing w:val="-3"/>
        </w:rPr>
        <w:t>beaches</w:t>
      </w:r>
      <w:r w:rsidRPr="007F19BD">
        <w:rPr>
          <w:rFonts w:asciiTheme="minorHAnsi" w:hAnsiTheme="minorHAnsi"/>
          <w:color w:val="1B1C20"/>
          <w:spacing w:val="1"/>
        </w:rPr>
        <w:t xml:space="preserve"> </w:t>
      </w:r>
      <w:r w:rsidRPr="007F19BD">
        <w:rPr>
          <w:rFonts w:asciiTheme="minorHAnsi" w:hAnsiTheme="minorHAnsi"/>
          <w:color w:val="1B1C20"/>
          <w:spacing w:val="-1"/>
        </w:rPr>
        <w:t>in</w:t>
      </w:r>
      <w:r w:rsidRPr="007F19BD">
        <w:rPr>
          <w:rFonts w:asciiTheme="minorHAnsi" w:hAnsiTheme="minorHAnsi"/>
          <w:color w:val="1B1C20"/>
          <w:spacing w:val="1"/>
        </w:rPr>
        <w:t xml:space="preserve"> </w:t>
      </w:r>
      <w:r w:rsidRPr="007F19BD">
        <w:rPr>
          <w:rFonts w:asciiTheme="minorHAnsi" w:hAnsiTheme="minorHAnsi"/>
          <w:color w:val="1B1C20"/>
          <w:spacing w:val="-2"/>
        </w:rPr>
        <w:t>the</w:t>
      </w:r>
      <w:r w:rsidRPr="007F19BD">
        <w:rPr>
          <w:rFonts w:asciiTheme="minorHAnsi" w:hAnsiTheme="minorHAnsi"/>
          <w:color w:val="1B1C20"/>
          <w:spacing w:val="1"/>
        </w:rPr>
        <w:t xml:space="preserve"> </w:t>
      </w:r>
      <w:r w:rsidRPr="007F19BD">
        <w:rPr>
          <w:rFonts w:asciiTheme="minorHAnsi" w:hAnsiTheme="minorHAnsi"/>
          <w:color w:val="1B1C20"/>
          <w:spacing w:val="-2"/>
        </w:rPr>
        <w:t>greater</w:t>
      </w:r>
      <w:r w:rsidRPr="007F19BD">
        <w:rPr>
          <w:rFonts w:asciiTheme="minorHAnsi" w:hAnsiTheme="minorHAnsi"/>
          <w:color w:val="1B1C20"/>
          <w:spacing w:val="1"/>
        </w:rPr>
        <w:t xml:space="preserve"> </w:t>
      </w:r>
      <w:r w:rsidRPr="007F19BD">
        <w:rPr>
          <w:rFonts w:asciiTheme="minorHAnsi" w:hAnsiTheme="minorHAnsi"/>
          <w:color w:val="1B1C20"/>
          <w:spacing w:val="-4"/>
        </w:rPr>
        <w:t>Sy</w:t>
      </w:r>
      <w:r w:rsidRPr="007F19BD">
        <w:rPr>
          <w:rFonts w:asciiTheme="minorHAnsi" w:hAnsiTheme="minorHAnsi"/>
          <w:color w:val="1B1C20"/>
          <w:spacing w:val="-3"/>
        </w:rPr>
        <w:t>dney</w:t>
      </w:r>
      <w:r w:rsidRPr="007F19BD">
        <w:rPr>
          <w:rFonts w:asciiTheme="minorHAnsi" w:hAnsiTheme="minorHAnsi"/>
          <w:color w:val="1B1C20"/>
          <w:spacing w:val="1"/>
        </w:rPr>
        <w:t xml:space="preserve"> </w:t>
      </w:r>
      <w:r w:rsidRPr="007F19BD">
        <w:rPr>
          <w:rFonts w:asciiTheme="minorHAnsi" w:hAnsiTheme="minorHAnsi"/>
          <w:color w:val="1B1C20"/>
          <w:spacing w:val="-2"/>
        </w:rPr>
        <w:t>region</w:t>
      </w:r>
      <w:r w:rsidRPr="007F19BD">
        <w:rPr>
          <w:rFonts w:asciiTheme="minorHAnsi" w:hAnsiTheme="minorHAnsi"/>
          <w:color w:val="1B1C20"/>
          <w:spacing w:val="1"/>
        </w:rPr>
        <w:t xml:space="preserve"> </w:t>
      </w:r>
      <w:r w:rsidRPr="007F19BD">
        <w:rPr>
          <w:rFonts w:asciiTheme="minorHAnsi" w:hAnsiTheme="minorHAnsi"/>
          <w:color w:val="1B1C20"/>
          <w:spacing w:val="-1"/>
        </w:rPr>
        <w:t>in</w:t>
      </w:r>
      <w:r w:rsidRPr="007F19BD">
        <w:rPr>
          <w:rFonts w:asciiTheme="minorHAnsi" w:hAnsiTheme="minorHAnsi"/>
          <w:color w:val="1B1C20"/>
          <w:spacing w:val="1"/>
        </w:rPr>
        <w:t xml:space="preserve"> </w:t>
      </w:r>
      <w:r w:rsidRPr="007F19BD">
        <w:rPr>
          <w:rFonts w:asciiTheme="minorHAnsi" w:hAnsiTheme="minorHAnsi"/>
          <w:color w:val="1B1C20"/>
          <w:spacing w:val="-3"/>
        </w:rPr>
        <w:t>N</w:t>
      </w:r>
      <w:r w:rsidRPr="007F19BD">
        <w:rPr>
          <w:rFonts w:asciiTheme="minorHAnsi" w:hAnsiTheme="minorHAnsi"/>
          <w:color w:val="1B1C20"/>
          <w:spacing w:val="-4"/>
        </w:rPr>
        <w:t>ew</w:t>
      </w:r>
      <w:r w:rsidRPr="007F19BD">
        <w:rPr>
          <w:rFonts w:asciiTheme="minorHAnsi" w:hAnsiTheme="minorHAnsi"/>
          <w:color w:val="1B1C20"/>
          <w:spacing w:val="2"/>
        </w:rPr>
        <w:t xml:space="preserve"> </w:t>
      </w:r>
      <w:r w:rsidRPr="007F19BD">
        <w:rPr>
          <w:rFonts w:asciiTheme="minorHAnsi" w:hAnsiTheme="minorHAnsi"/>
          <w:color w:val="1B1C20"/>
          <w:spacing w:val="-4"/>
        </w:rPr>
        <w:t>S</w:t>
      </w:r>
      <w:r w:rsidRPr="007F19BD">
        <w:rPr>
          <w:rFonts w:asciiTheme="minorHAnsi" w:hAnsiTheme="minorHAnsi"/>
          <w:color w:val="1B1C20"/>
          <w:spacing w:val="-3"/>
        </w:rPr>
        <w:t xml:space="preserve">outh </w:t>
      </w:r>
      <w:r w:rsidRPr="007F19BD">
        <w:rPr>
          <w:rFonts w:asciiTheme="minorHAnsi" w:hAnsiTheme="minorHAnsi"/>
          <w:color w:val="1B1C20"/>
          <w:spacing w:val="-6"/>
        </w:rPr>
        <w:t>W</w:t>
      </w:r>
      <w:r w:rsidRPr="007F19BD">
        <w:rPr>
          <w:rFonts w:asciiTheme="minorHAnsi" w:hAnsiTheme="minorHAnsi"/>
          <w:color w:val="1B1C20"/>
          <w:spacing w:val="-7"/>
        </w:rPr>
        <w:t>ales</w:t>
      </w:r>
      <w:r w:rsidRPr="007F19BD">
        <w:rPr>
          <w:rFonts w:asciiTheme="minorHAnsi" w:hAnsiTheme="minorHAnsi"/>
          <w:color w:val="1B1C20"/>
          <w:spacing w:val="1"/>
        </w:rPr>
        <w:t xml:space="preserve"> </w:t>
      </w:r>
      <w:r w:rsidRPr="007F19BD">
        <w:rPr>
          <w:rFonts w:asciiTheme="minorHAnsi" w:hAnsiTheme="minorHAnsi"/>
          <w:color w:val="1B1C20"/>
          <w:spacing w:val="-2"/>
        </w:rPr>
        <w:t>found</w:t>
      </w:r>
      <w:r w:rsidRPr="007F19BD">
        <w:rPr>
          <w:rFonts w:asciiTheme="minorHAnsi" w:hAnsiTheme="minorHAnsi"/>
          <w:color w:val="1B1C20"/>
          <w:spacing w:val="1"/>
        </w:rPr>
        <w:t xml:space="preserve"> </w:t>
      </w:r>
      <w:r w:rsidRPr="007F19BD">
        <w:rPr>
          <w:rFonts w:asciiTheme="minorHAnsi" w:hAnsiTheme="minorHAnsi"/>
          <w:color w:val="1B1C20"/>
          <w:spacing w:val="-2"/>
        </w:rPr>
        <w:t>high</w:t>
      </w:r>
      <w:r w:rsidRPr="007F19BD">
        <w:rPr>
          <w:rFonts w:asciiTheme="minorHAnsi" w:hAnsiTheme="minorHAnsi"/>
          <w:color w:val="1B1C20"/>
          <w:spacing w:val="2"/>
        </w:rPr>
        <w:t xml:space="preserve"> </w:t>
      </w:r>
      <w:r w:rsidRPr="007F19BD">
        <w:rPr>
          <w:rFonts w:asciiTheme="minorHAnsi" w:hAnsiTheme="minorHAnsi"/>
          <w:color w:val="1B1C20"/>
          <w:spacing w:val="-2"/>
        </w:rPr>
        <w:t>correlation</w:t>
      </w:r>
      <w:r w:rsidRPr="007F19BD">
        <w:rPr>
          <w:rFonts w:asciiTheme="minorHAnsi" w:hAnsiTheme="minorHAnsi"/>
          <w:color w:val="1B1C20"/>
          <w:spacing w:val="1"/>
        </w:rPr>
        <w:t xml:space="preserve"> </w:t>
      </w:r>
      <w:r w:rsidRPr="007F19BD">
        <w:rPr>
          <w:rFonts w:asciiTheme="minorHAnsi" w:hAnsiTheme="minorHAnsi"/>
          <w:color w:val="1B1C20"/>
          <w:spacing w:val="-2"/>
        </w:rPr>
        <w:t>between</w:t>
      </w:r>
      <w:r w:rsidRPr="007F19BD">
        <w:rPr>
          <w:rFonts w:asciiTheme="minorHAnsi" w:hAnsiTheme="minorHAnsi"/>
          <w:color w:val="1B1C20"/>
          <w:spacing w:val="1"/>
        </w:rPr>
        <w:t xml:space="preserve"> </w:t>
      </w:r>
      <w:r w:rsidRPr="007F19BD">
        <w:rPr>
          <w:rFonts w:asciiTheme="minorHAnsi" w:hAnsiTheme="minorHAnsi"/>
          <w:color w:val="1B1C20"/>
          <w:spacing w:val="-2"/>
        </w:rPr>
        <w:t>plastic</w:t>
      </w:r>
      <w:r w:rsidRPr="007F19BD">
        <w:rPr>
          <w:rFonts w:asciiTheme="minorHAnsi" w:hAnsiTheme="minorHAnsi"/>
          <w:color w:val="1B1C20"/>
          <w:spacing w:val="1"/>
        </w:rPr>
        <w:t xml:space="preserve"> </w:t>
      </w:r>
      <w:r w:rsidRPr="007F19BD">
        <w:rPr>
          <w:rFonts w:asciiTheme="minorHAnsi" w:hAnsiTheme="minorHAnsi"/>
          <w:color w:val="1B1C20"/>
          <w:spacing w:val="-2"/>
        </w:rPr>
        <w:t>debris</w:t>
      </w:r>
      <w:r w:rsidRPr="007F19BD">
        <w:rPr>
          <w:rFonts w:asciiTheme="minorHAnsi" w:hAnsiTheme="minorHAnsi"/>
          <w:color w:val="1B1C20"/>
          <w:spacing w:val="1"/>
        </w:rPr>
        <w:t xml:space="preserve"> </w:t>
      </w:r>
      <w:r w:rsidRPr="007F19BD">
        <w:rPr>
          <w:rFonts w:asciiTheme="minorHAnsi" w:hAnsiTheme="minorHAnsi"/>
          <w:color w:val="1B1C20"/>
          <w:spacing w:val="-2"/>
        </w:rPr>
        <w:t>and</w:t>
      </w:r>
      <w:r w:rsidRPr="007F19BD">
        <w:rPr>
          <w:rFonts w:asciiTheme="minorHAnsi" w:hAnsiTheme="minorHAnsi"/>
          <w:color w:val="1B1C20"/>
          <w:spacing w:val="50"/>
          <w:w w:val="105"/>
        </w:rPr>
        <w:t xml:space="preserve"> </w:t>
      </w:r>
      <w:r w:rsidRPr="007F19BD">
        <w:rPr>
          <w:rFonts w:asciiTheme="minorHAnsi" w:hAnsiTheme="minorHAnsi"/>
          <w:color w:val="1B1C20"/>
          <w:spacing w:val="-2"/>
        </w:rPr>
        <w:t>both</w:t>
      </w:r>
      <w:r w:rsidRPr="007F19BD">
        <w:rPr>
          <w:rFonts w:asciiTheme="minorHAnsi" w:hAnsiTheme="minorHAnsi"/>
          <w:color w:val="1B1C20"/>
          <w:spacing w:val="1"/>
        </w:rPr>
        <w:t xml:space="preserve"> </w:t>
      </w:r>
      <w:r w:rsidRPr="007F19BD">
        <w:rPr>
          <w:rFonts w:asciiTheme="minorHAnsi" w:hAnsiTheme="minorHAnsi"/>
          <w:color w:val="1B1C20"/>
          <w:spacing w:val="-2"/>
        </w:rPr>
        <w:t>the</w:t>
      </w:r>
      <w:r w:rsidRPr="007F19BD">
        <w:rPr>
          <w:rFonts w:asciiTheme="minorHAnsi" w:hAnsiTheme="minorHAnsi"/>
          <w:color w:val="1B1C20"/>
          <w:spacing w:val="1"/>
        </w:rPr>
        <w:t xml:space="preserve"> </w:t>
      </w:r>
      <w:r w:rsidRPr="007F19BD">
        <w:rPr>
          <w:rFonts w:asciiTheme="minorHAnsi" w:hAnsiTheme="minorHAnsi"/>
          <w:color w:val="1B1C20"/>
          <w:spacing w:val="-2"/>
        </w:rPr>
        <w:t>frequency</w:t>
      </w:r>
      <w:r w:rsidRPr="007F19BD">
        <w:rPr>
          <w:rFonts w:asciiTheme="minorHAnsi" w:hAnsiTheme="minorHAnsi"/>
          <w:color w:val="1B1C20"/>
          <w:spacing w:val="1"/>
        </w:rPr>
        <w:t xml:space="preserve"> </w:t>
      </w:r>
      <w:r w:rsidRPr="007F19BD">
        <w:rPr>
          <w:rFonts w:asciiTheme="minorHAnsi" w:hAnsiTheme="minorHAnsi"/>
          <w:color w:val="1B1C20"/>
          <w:spacing w:val="-1"/>
        </w:rPr>
        <w:t>of</w:t>
      </w:r>
      <w:r w:rsidRPr="007F19BD">
        <w:rPr>
          <w:rFonts w:asciiTheme="minorHAnsi" w:hAnsiTheme="minorHAnsi"/>
          <w:color w:val="1B1C20"/>
          <w:spacing w:val="2"/>
        </w:rPr>
        <w:t xml:space="preserve"> </w:t>
      </w:r>
      <w:r w:rsidRPr="007F19BD">
        <w:rPr>
          <w:rFonts w:asciiTheme="minorHAnsi" w:hAnsiTheme="minorHAnsi"/>
          <w:color w:val="1B1C20"/>
          <w:spacing w:val="-2"/>
        </w:rPr>
        <w:t>storm-water</w:t>
      </w:r>
      <w:r w:rsidRPr="007F19BD">
        <w:rPr>
          <w:rFonts w:asciiTheme="minorHAnsi" w:hAnsiTheme="minorHAnsi"/>
          <w:color w:val="1B1C20"/>
          <w:spacing w:val="1"/>
        </w:rPr>
        <w:t xml:space="preserve"> </w:t>
      </w:r>
      <w:r w:rsidRPr="007F19BD">
        <w:rPr>
          <w:rFonts w:asciiTheme="minorHAnsi" w:hAnsiTheme="minorHAnsi"/>
          <w:color w:val="1B1C20"/>
          <w:spacing w:val="-2"/>
        </w:rPr>
        <w:t>drains</w:t>
      </w:r>
      <w:r w:rsidRPr="007F19BD">
        <w:rPr>
          <w:rFonts w:asciiTheme="minorHAnsi" w:hAnsiTheme="minorHAnsi"/>
          <w:color w:val="1B1C20"/>
          <w:spacing w:val="1"/>
        </w:rPr>
        <w:t xml:space="preserve"> </w:t>
      </w:r>
      <w:r w:rsidRPr="007F19BD">
        <w:rPr>
          <w:rFonts w:asciiTheme="minorHAnsi" w:hAnsiTheme="minorHAnsi"/>
          <w:color w:val="1B1C20"/>
          <w:spacing w:val="-2"/>
        </w:rPr>
        <w:t>and</w:t>
      </w:r>
      <w:r w:rsidRPr="007F19BD">
        <w:rPr>
          <w:rFonts w:asciiTheme="minorHAnsi" w:hAnsiTheme="minorHAnsi"/>
          <w:color w:val="1B1C20"/>
          <w:spacing w:val="2"/>
        </w:rPr>
        <w:t xml:space="preserve"> </w:t>
      </w:r>
      <w:r w:rsidRPr="007F19BD">
        <w:rPr>
          <w:rFonts w:asciiTheme="minorHAnsi" w:hAnsiTheme="minorHAnsi"/>
          <w:color w:val="1B1C20"/>
          <w:spacing w:val="-3"/>
        </w:rPr>
        <w:t>local</w:t>
      </w:r>
      <w:r w:rsidRPr="007F19BD">
        <w:rPr>
          <w:rFonts w:asciiTheme="minorHAnsi" w:hAnsiTheme="minorHAnsi"/>
          <w:color w:val="1B1C20"/>
          <w:spacing w:val="1"/>
        </w:rPr>
        <w:t xml:space="preserve"> </w:t>
      </w:r>
      <w:r w:rsidRPr="007F19BD">
        <w:rPr>
          <w:rFonts w:asciiTheme="minorHAnsi" w:hAnsiTheme="minorHAnsi"/>
          <w:color w:val="1B1C20"/>
          <w:spacing w:val="-2"/>
        </w:rPr>
        <w:t>population</w:t>
      </w:r>
      <w:r w:rsidRPr="007F19BD">
        <w:rPr>
          <w:rFonts w:asciiTheme="minorHAnsi" w:hAnsiTheme="minorHAnsi"/>
          <w:color w:val="1B1C20"/>
          <w:spacing w:val="1"/>
        </w:rPr>
        <w:t xml:space="preserve"> </w:t>
      </w:r>
      <w:r w:rsidRPr="007F19BD">
        <w:rPr>
          <w:rFonts w:asciiTheme="minorHAnsi" w:hAnsiTheme="minorHAnsi"/>
          <w:color w:val="1B1C20"/>
          <w:spacing w:val="-3"/>
        </w:rPr>
        <w:t>sizes.</w:t>
      </w:r>
      <w:r w:rsidRPr="007F19BD">
        <w:rPr>
          <w:rFonts w:asciiTheme="minorHAnsi" w:hAnsiTheme="minorHAnsi"/>
          <w:color w:val="1B1C20"/>
          <w:spacing w:val="1"/>
        </w:rPr>
        <w:t xml:space="preserve"> </w:t>
      </w:r>
      <w:r w:rsidRPr="007F19BD">
        <w:rPr>
          <w:rFonts w:asciiTheme="minorHAnsi" w:hAnsiTheme="minorHAnsi"/>
          <w:color w:val="1B1C20"/>
          <w:spacing w:val="-1"/>
        </w:rPr>
        <w:t>Th</w:t>
      </w:r>
      <w:r w:rsidR="002A3B4A">
        <w:rPr>
          <w:rFonts w:asciiTheme="minorHAnsi" w:hAnsiTheme="minorHAnsi"/>
          <w:color w:val="1B1C20"/>
          <w:spacing w:val="-1"/>
        </w:rPr>
        <w:t>is</w:t>
      </w:r>
      <w:r w:rsidRPr="007F19BD">
        <w:rPr>
          <w:rFonts w:asciiTheme="minorHAnsi" w:hAnsiTheme="minorHAnsi"/>
          <w:color w:val="1B1C20"/>
          <w:spacing w:val="29"/>
        </w:rPr>
        <w:t xml:space="preserve"> </w:t>
      </w:r>
      <w:r w:rsidRPr="007F19BD">
        <w:rPr>
          <w:rFonts w:asciiTheme="minorHAnsi" w:hAnsiTheme="minorHAnsi"/>
          <w:color w:val="1B1C20"/>
          <w:spacing w:val="-3"/>
        </w:rPr>
        <w:t>suggests</w:t>
      </w:r>
      <w:r w:rsidRPr="007F19BD">
        <w:rPr>
          <w:rFonts w:asciiTheme="minorHAnsi" w:hAnsiTheme="minorHAnsi"/>
          <w:color w:val="1B1C20"/>
          <w:spacing w:val="1"/>
        </w:rPr>
        <w:t xml:space="preserve"> </w:t>
      </w:r>
      <w:r w:rsidRPr="007F19BD">
        <w:rPr>
          <w:rFonts w:asciiTheme="minorHAnsi" w:hAnsiTheme="minorHAnsi"/>
          <w:color w:val="1B1C20"/>
          <w:spacing w:val="-2"/>
        </w:rPr>
        <w:t>that</w:t>
      </w:r>
      <w:r w:rsidRPr="007F19BD">
        <w:rPr>
          <w:rFonts w:asciiTheme="minorHAnsi" w:hAnsiTheme="minorHAnsi"/>
          <w:color w:val="1B1C20"/>
          <w:spacing w:val="1"/>
        </w:rPr>
        <w:t xml:space="preserve"> </w:t>
      </w:r>
      <w:r w:rsidRPr="007F19BD">
        <w:rPr>
          <w:rFonts w:asciiTheme="minorHAnsi" w:hAnsiTheme="minorHAnsi"/>
          <w:color w:val="1B1C20"/>
          <w:spacing w:val="-2"/>
        </w:rPr>
        <w:t>storm-water</w:t>
      </w:r>
      <w:r w:rsidRPr="007F19BD">
        <w:rPr>
          <w:rFonts w:asciiTheme="minorHAnsi" w:hAnsiTheme="minorHAnsi"/>
          <w:color w:val="1B1C20"/>
          <w:spacing w:val="1"/>
        </w:rPr>
        <w:t xml:space="preserve"> </w:t>
      </w:r>
      <w:r w:rsidRPr="007F19BD">
        <w:rPr>
          <w:rFonts w:asciiTheme="minorHAnsi" w:hAnsiTheme="minorHAnsi"/>
          <w:color w:val="1B1C20"/>
          <w:spacing w:val="-2"/>
        </w:rPr>
        <w:t>drains</w:t>
      </w:r>
      <w:r w:rsidRPr="007F19BD">
        <w:rPr>
          <w:rFonts w:asciiTheme="minorHAnsi" w:hAnsiTheme="minorHAnsi"/>
          <w:color w:val="1B1C20"/>
          <w:spacing w:val="2"/>
        </w:rPr>
        <w:t xml:space="preserve"> </w:t>
      </w:r>
      <w:r w:rsidRPr="007F19BD">
        <w:rPr>
          <w:rFonts w:asciiTheme="minorHAnsi" w:hAnsiTheme="minorHAnsi"/>
          <w:color w:val="1B1C20"/>
          <w:spacing w:val="-2"/>
        </w:rPr>
        <w:t>may</w:t>
      </w:r>
      <w:r w:rsidRPr="007F19BD">
        <w:rPr>
          <w:rFonts w:asciiTheme="minorHAnsi" w:hAnsiTheme="minorHAnsi"/>
          <w:color w:val="1B1C20"/>
          <w:spacing w:val="1"/>
        </w:rPr>
        <w:t xml:space="preserve"> </w:t>
      </w:r>
      <w:r w:rsidRPr="007F19BD">
        <w:rPr>
          <w:rFonts w:asciiTheme="minorHAnsi" w:hAnsiTheme="minorHAnsi"/>
          <w:color w:val="1B1C20"/>
          <w:spacing w:val="-2"/>
        </w:rPr>
        <w:t>be</w:t>
      </w:r>
      <w:r w:rsidRPr="007F19BD">
        <w:rPr>
          <w:rFonts w:asciiTheme="minorHAnsi" w:hAnsiTheme="minorHAnsi"/>
          <w:color w:val="1B1C20"/>
          <w:spacing w:val="50"/>
          <w:w w:val="101"/>
        </w:rPr>
        <w:t xml:space="preserve"> </w:t>
      </w:r>
      <w:r w:rsidRPr="007F19BD">
        <w:rPr>
          <w:rFonts w:asciiTheme="minorHAnsi" w:hAnsiTheme="minorHAnsi"/>
          <w:color w:val="1B1C20"/>
          <w:spacing w:val="-2"/>
        </w:rPr>
        <w:t>responsible</w:t>
      </w:r>
      <w:r w:rsidRPr="007F19BD">
        <w:rPr>
          <w:rFonts w:asciiTheme="minorHAnsi" w:hAnsiTheme="minorHAnsi"/>
          <w:color w:val="1B1C20"/>
          <w:spacing w:val="1"/>
        </w:rPr>
        <w:t xml:space="preserve"> </w:t>
      </w:r>
      <w:r w:rsidRPr="007F19BD">
        <w:rPr>
          <w:rFonts w:asciiTheme="minorHAnsi" w:hAnsiTheme="minorHAnsi"/>
          <w:color w:val="1B1C20"/>
          <w:spacing w:val="-2"/>
        </w:rPr>
        <w:t>for</w:t>
      </w:r>
      <w:r w:rsidRPr="007F19BD">
        <w:rPr>
          <w:rFonts w:asciiTheme="minorHAnsi" w:hAnsiTheme="minorHAnsi"/>
          <w:color w:val="1B1C20"/>
          <w:spacing w:val="1"/>
        </w:rPr>
        <w:t xml:space="preserve"> </w:t>
      </w:r>
      <w:r w:rsidRPr="007F19BD">
        <w:rPr>
          <w:rFonts w:asciiTheme="minorHAnsi" w:hAnsiTheme="minorHAnsi"/>
          <w:color w:val="1B1C20"/>
          <w:spacing w:val="-3"/>
        </w:rPr>
        <w:t>deliv</w:t>
      </w:r>
      <w:r w:rsidRPr="007F19BD">
        <w:rPr>
          <w:rFonts w:asciiTheme="minorHAnsi" w:hAnsiTheme="minorHAnsi"/>
          <w:color w:val="1B1C20"/>
          <w:spacing w:val="-2"/>
        </w:rPr>
        <w:t>ering</w:t>
      </w:r>
      <w:r w:rsidRPr="007F19BD">
        <w:rPr>
          <w:rFonts w:asciiTheme="minorHAnsi" w:hAnsiTheme="minorHAnsi"/>
          <w:color w:val="1B1C20"/>
          <w:spacing w:val="1"/>
        </w:rPr>
        <w:t xml:space="preserve"> </w:t>
      </w:r>
      <w:r w:rsidRPr="007F19BD">
        <w:rPr>
          <w:rFonts w:asciiTheme="minorHAnsi" w:hAnsiTheme="minorHAnsi"/>
          <w:color w:val="1B1C20"/>
          <w:spacing w:val="-2"/>
        </w:rPr>
        <w:t>plastic</w:t>
      </w:r>
      <w:r w:rsidRPr="007F19BD">
        <w:rPr>
          <w:rFonts w:asciiTheme="minorHAnsi" w:hAnsiTheme="minorHAnsi"/>
          <w:color w:val="1B1C20"/>
          <w:spacing w:val="1"/>
        </w:rPr>
        <w:t xml:space="preserve"> </w:t>
      </w:r>
      <w:r w:rsidRPr="007F19BD">
        <w:rPr>
          <w:rFonts w:asciiTheme="minorHAnsi" w:hAnsiTheme="minorHAnsi"/>
          <w:color w:val="1B1C20"/>
          <w:spacing w:val="-3"/>
        </w:rPr>
        <w:t>waste</w:t>
      </w:r>
      <w:r w:rsidRPr="007F19BD">
        <w:rPr>
          <w:rFonts w:asciiTheme="minorHAnsi" w:hAnsiTheme="minorHAnsi"/>
          <w:color w:val="1B1C20"/>
          <w:spacing w:val="1"/>
        </w:rPr>
        <w:t xml:space="preserve"> </w:t>
      </w:r>
      <w:r w:rsidRPr="007F19BD">
        <w:rPr>
          <w:rFonts w:asciiTheme="minorHAnsi" w:hAnsiTheme="minorHAnsi"/>
          <w:color w:val="1B1C20"/>
          <w:spacing w:val="-1"/>
        </w:rPr>
        <w:t>to</w:t>
      </w:r>
      <w:r w:rsidRPr="007F19BD">
        <w:rPr>
          <w:rFonts w:asciiTheme="minorHAnsi" w:hAnsiTheme="minorHAnsi"/>
          <w:color w:val="1B1C20"/>
          <w:spacing w:val="2"/>
        </w:rPr>
        <w:t xml:space="preserve"> </w:t>
      </w:r>
      <w:r w:rsidRPr="007F19BD">
        <w:rPr>
          <w:rFonts w:asciiTheme="minorHAnsi" w:hAnsiTheme="minorHAnsi"/>
          <w:color w:val="1B1C20"/>
          <w:spacing w:val="-3"/>
        </w:rPr>
        <w:t>coastal</w:t>
      </w:r>
      <w:r w:rsidRPr="007F19BD">
        <w:rPr>
          <w:rFonts w:asciiTheme="minorHAnsi" w:hAnsiTheme="minorHAnsi"/>
          <w:color w:val="1B1C20"/>
          <w:spacing w:val="1"/>
        </w:rPr>
        <w:t xml:space="preserve"> </w:t>
      </w:r>
      <w:r w:rsidRPr="007F19BD">
        <w:rPr>
          <w:rFonts w:asciiTheme="minorHAnsi" w:hAnsiTheme="minorHAnsi"/>
          <w:color w:val="1B1C20"/>
          <w:spacing w:val="-3"/>
        </w:rPr>
        <w:t>ecosystems,</w:t>
      </w:r>
      <w:r w:rsidRPr="007F19BD">
        <w:rPr>
          <w:rFonts w:asciiTheme="minorHAnsi" w:hAnsiTheme="minorHAnsi"/>
          <w:color w:val="1B1C20"/>
          <w:spacing w:val="1"/>
        </w:rPr>
        <w:t xml:space="preserve"> </w:t>
      </w:r>
      <w:r w:rsidRPr="007F19BD">
        <w:rPr>
          <w:rFonts w:asciiTheme="minorHAnsi" w:hAnsiTheme="minorHAnsi"/>
          <w:color w:val="1B1C20"/>
          <w:spacing w:val="-2"/>
        </w:rPr>
        <w:t>with</w:t>
      </w:r>
      <w:r w:rsidRPr="007F19BD">
        <w:rPr>
          <w:rFonts w:asciiTheme="minorHAnsi" w:hAnsiTheme="minorHAnsi"/>
          <w:color w:val="1B1C20"/>
          <w:spacing w:val="1"/>
        </w:rPr>
        <w:t xml:space="preserve"> </w:t>
      </w:r>
      <w:r w:rsidRPr="007F19BD">
        <w:rPr>
          <w:rFonts w:asciiTheme="minorHAnsi" w:hAnsiTheme="minorHAnsi"/>
          <w:color w:val="1B1C20"/>
          <w:spacing w:val="-2"/>
        </w:rPr>
        <w:t>the</w:t>
      </w:r>
      <w:r w:rsidRPr="007F19BD">
        <w:rPr>
          <w:rFonts w:asciiTheme="minorHAnsi" w:hAnsiTheme="minorHAnsi"/>
          <w:color w:val="1B1C20"/>
          <w:spacing w:val="1"/>
        </w:rPr>
        <w:t xml:space="preserve"> </w:t>
      </w:r>
      <w:r w:rsidRPr="007F19BD">
        <w:rPr>
          <w:rFonts w:asciiTheme="minorHAnsi" w:hAnsiTheme="minorHAnsi"/>
          <w:color w:val="1B1C20"/>
          <w:spacing w:val="-2"/>
        </w:rPr>
        <w:t>amount</w:t>
      </w:r>
      <w:r w:rsidRPr="007F19BD">
        <w:rPr>
          <w:rFonts w:asciiTheme="minorHAnsi" w:hAnsiTheme="minorHAnsi"/>
          <w:color w:val="1B1C20"/>
          <w:spacing w:val="2"/>
        </w:rPr>
        <w:t xml:space="preserve"> </w:t>
      </w:r>
      <w:r w:rsidRPr="007F19BD">
        <w:rPr>
          <w:rFonts w:asciiTheme="minorHAnsi" w:hAnsiTheme="minorHAnsi"/>
          <w:color w:val="1B1C20"/>
          <w:spacing w:val="-1"/>
        </w:rPr>
        <w:t>of</w:t>
      </w:r>
      <w:r w:rsidRPr="007F19BD">
        <w:rPr>
          <w:rFonts w:asciiTheme="minorHAnsi" w:hAnsiTheme="minorHAnsi"/>
          <w:color w:val="1B1C20"/>
          <w:spacing w:val="1"/>
        </w:rPr>
        <w:t xml:space="preserve"> </w:t>
      </w:r>
      <w:r w:rsidRPr="007F19BD">
        <w:rPr>
          <w:rFonts w:asciiTheme="minorHAnsi" w:hAnsiTheme="minorHAnsi"/>
          <w:color w:val="1B1C20"/>
          <w:spacing w:val="-2"/>
        </w:rPr>
        <w:t>plastic</w:t>
      </w:r>
      <w:r w:rsidRPr="007F19BD">
        <w:rPr>
          <w:rFonts w:asciiTheme="minorHAnsi" w:hAnsiTheme="minorHAnsi"/>
          <w:color w:val="1B1C20"/>
          <w:spacing w:val="1"/>
        </w:rPr>
        <w:t xml:space="preserve"> </w:t>
      </w:r>
      <w:r w:rsidRPr="007F19BD">
        <w:rPr>
          <w:rFonts w:asciiTheme="minorHAnsi" w:hAnsiTheme="minorHAnsi"/>
          <w:color w:val="1B1C20"/>
          <w:spacing w:val="-2"/>
        </w:rPr>
        <w:t>debris</w:t>
      </w:r>
      <w:r w:rsidRPr="007F19BD">
        <w:rPr>
          <w:rFonts w:asciiTheme="minorHAnsi" w:hAnsiTheme="minorHAnsi"/>
          <w:color w:val="1B1C20"/>
          <w:spacing w:val="1"/>
        </w:rPr>
        <w:t xml:space="preserve"> </w:t>
      </w:r>
      <w:r w:rsidRPr="007F19BD">
        <w:rPr>
          <w:rFonts w:asciiTheme="minorHAnsi" w:hAnsiTheme="minorHAnsi"/>
          <w:color w:val="1B1C20"/>
          <w:spacing w:val="-2"/>
        </w:rPr>
        <w:t>proportional</w:t>
      </w:r>
      <w:r w:rsidRPr="007F19BD">
        <w:rPr>
          <w:rFonts w:asciiTheme="minorHAnsi" w:hAnsiTheme="minorHAnsi"/>
          <w:color w:val="1B1C20"/>
          <w:spacing w:val="1"/>
        </w:rPr>
        <w:t xml:space="preserve"> </w:t>
      </w:r>
      <w:r w:rsidRPr="007F19BD">
        <w:rPr>
          <w:rFonts w:asciiTheme="minorHAnsi" w:hAnsiTheme="minorHAnsi"/>
          <w:color w:val="1B1C20"/>
          <w:spacing w:val="-1"/>
        </w:rPr>
        <w:t>to</w:t>
      </w:r>
      <w:r w:rsidRPr="007F19BD">
        <w:rPr>
          <w:rFonts w:asciiTheme="minorHAnsi" w:hAnsiTheme="minorHAnsi"/>
          <w:color w:val="1B1C20"/>
          <w:spacing w:val="2"/>
        </w:rPr>
        <w:t xml:space="preserve"> </w:t>
      </w:r>
      <w:r w:rsidRPr="007F19BD">
        <w:rPr>
          <w:rFonts w:asciiTheme="minorHAnsi" w:hAnsiTheme="minorHAnsi"/>
          <w:color w:val="1B1C20"/>
          <w:spacing w:val="-2"/>
        </w:rPr>
        <w:t>the</w:t>
      </w:r>
      <w:r w:rsidRPr="007F19BD">
        <w:rPr>
          <w:rFonts w:asciiTheme="minorHAnsi" w:hAnsiTheme="minorHAnsi"/>
          <w:color w:val="1B1C20"/>
          <w:spacing w:val="42"/>
          <w:w w:val="106"/>
        </w:rPr>
        <w:t xml:space="preserve"> </w:t>
      </w:r>
      <w:r w:rsidRPr="007F19BD">
        <w:rPr>
          <w:rFonts w:asciiTheme="minorHAnsi" w:hAnsiTheme="minorHAnsi"/>
          <w:color w:val="1B1C20"/>
          <w:spacing w:val="-3"/>
        </w:rPr>
        <w:t>size</w:t>
      </w:r>
      <w:r w:rsidRPr="007F19BD">
        <w:rPr>
          <w:rFonts w:asciiTheme="minorHAnsi" w:hAnsiTheme="minorHAnsi"/>
          <w:color w:val="1B1C20"/>
          <w:spacing w:val="11"/>
        </w:rPr>
        <w:t xml:space="preserve"> </w:t>
      </w:r>
      <w:r w:rsidRPr="007F19BD">
        <w:rPr>
          <w:rFonts w:asciiTheme="minorHAnsi" w:hAnsiTheme="minorHAnsi"/>
          <w:color w:val="1B1C20"/>
          <w:spacing w:val="-1"/>
        </w:rPr>
        <w:t>of</w:t>
      </w:r>
      <w:r w:rsidRPr="007F19BD">
        <w:rPr>
          <w:rFonts w:asciiTheme="minorHAnsi" w:hAnsiTheme="minorHAnsi"/>
          <w:color w:val="1B1C20"/>
          <w:spacing w:val="12"/>
        </w:rPr>
        <w:t xml:space="preserve"> </w:t>
      </w:r>
      <w:r w:rsidRPr="007F19BD">
        <w:rPr>
          <w:rFonts w:asciiTheme="minorHAnsi" w:hAnsiTheme="minorHAnsi"/>
          <w:color w:val="1B1C20"/>
          <w:spacing w:val="-2"/>
        </w:rPr>
        <w:t>the</w:t>
      </w:r>
      <w:r w:rsidRPr="007F19BD">
        <w:rPr>
          <w:rFonts w:asciiTheme="minorHAnsi" w:hAnsiTheme="minorHAnsi"/>
          <w:color w:val="1B1C20"/>
          <w:spacing w:val="12"/>
        </w:rPr>
        <w:t xml:space="preserve"> </w:t>
      </w:r>
      <w:r w:rsidRPr="007F19BD">
        <w:rPr>
          <w:rFonts w:asciiTheme="minorHAnsi" w:hAnsiTheme="minorHAnsi"/>
          <w:color w:val="1B1C20"/>
          <w:spacing w:val="-2"/>
        </w:rPr>
        <w:t>surrounding</w:t>
      </w:r>
      <w:r w:rsidRPr="007F19BD">
        <w:rPr>
          <w:rFonts w:asciiTheme="minorHAnsi" w:hAnsiTheme="minorHAnsi"/>
          <w:color w:val="1B1C20"/>
          <w:spacing w:val="12"/>
        </w:rPr>
        <w:t xml:space="preserve"> </w:t>
      </w:r>
      <w:r w:rsidRPr="007F19BD">
        <w:rPr>
          <w:rFonts w:asciiTheme="minorHAnsi" w:hAnsiTheme="minorHAnsi"/>
          <w:color w:val="1B1C20"/>
          <w:spacing w:val="-2"/>
        </w:rPr>
        <w:t>population</w:t>
      </w:r>
      <w:r w:rsidRPr="007F19BD">
        <w:rPr>
          <w:rFonts w:asciiTheme="minorHAnsi" w:hAnsiTheme="minorHAnsi"/>
          <w:color w:val="1B1C20"/>
          <w:spacing w:val="12"/>
        </w:rPr>
        <w:t xml:space="preserve"> </w:t>
      </w:r>
      <w:r w:rsidRPr="007F19BD">
        <w:rPr>
          <w:rFonts w:asciiTheme="minorHAnsi" w:hAnsiTheme="minorHAnsi"/>
          <w:color w:val="1B1C20"/>
          <w:spacing w:val="-3"/>
        </w:rPr>
        <w:t>(Duckett</w:t>
      </w:r>
      <w:r w:rsidRPr="007F19BD">
        <w:rPr>
          <w:rFonts w:asciiTheme="minorHAnsi" w:hAnsiTheme="minorHAnsi"/>
          <w:color w:val="1B1C20"/>
          <w:spacing w:val="12"/>
        </w:rPr>
        <w:t xml:space="preserve"> </w:t>
      </w:r>
      <w:r w:rsidRPr="007F19BD">
        <w:rPr>
          <w:rFonts w:asciiTheme="minorHAnsi" w:hAnsiTheme="minorHAnsi"/>
          <w:color w:val="1B1C20"/>
          <w:spacing w:val="-2"/>
        </w:rPr>
        <w:t>and</w:t>
      </w:r>
      <w:r w:rsidRPr="007F19BD">
        <w:rPr>
          <w:rFonts w:asciiTheme="minorHAnsi" w:hAnsiTheme="minorHAnsi"/>
          <w:color w:val="1B1C20"/>
          <w:spacing w:val="12"/>
        </w:rPr>
        <w:t xml:space="preserve"> </w:t>
      </w:r>
      <w:r w:rsidRPr="007F19BD">
        <w:rPr>
          <w:rFonts w:asciiTheme="minorHAnsi" w:hAnsiTheme="minorHAnsi"/>
          <w:color w:val="1B1C20"/>
          <w:spacing w:val="-3"/>
        </w:rPr>
        <w:t>Repaci,</w:t>
      </w:r>
      <w:r w:rsidRPr="007F19BD">
        <w:rPr>
          <w:rFonts w:asciiTheme="minorHAnsi" w:hAnsiTheme="minorHAnsi"/>
          <w:color w:val="1B1C20"/>
          <w:spacing w:val="12"/>
        </w:rPr>
        <w:t xml:space="preserve"> </w:t>
      </w:r>
      <w:r w:rsidRPr="007F19BD">
        <w:rPr>
          <w:rFonts w:asciiTheme="minorHAnsi" w:hAnsiTheme="minorHAnsi"/>
          <w:color w:val="1B1C20"/>
          <w:spacing w:val="-2"/>
        </w:rPr>
        <w:t>2015).</w:t>
      </w:r>
    </w:p>
    <w:p w:rsidR="00FB197A" w:rsidRPr="007F19BD" w:rsidRDefault="00617197" w:rsidP="002A3B4A">
      <w:pPr>
        <w:pStyle w:val="BodyText"/>
        <w:spacing w:line="256" w:lineRule="auto"/>
        <w:ind w:right="2017"/>
        <w:rPr>
          <w:rFonts w:asciiTheme="minorHAnsi" w:hAnsiTheme="minorHAnsi"/>
        </w:rPr>
      </w:pPr>
      <w:r w:rsidRPr="007F19BD">
        <w:rPr>
          <w:rFonts w:asciiTheme="minorHAnsi" w:hAnsiTheme="minorHAnsi"/>
          <w:color w:val="1B1C20"/>
          <w:spacing w:val="-1"/>
          <w:w w:val="105"/>
        </w:rPr>
        <w:t>Pr</w:t>
      </w:r>
      <w:r w:rsidRPr="007F19BD">
        <w:rPr>
          <w:rFonts w:asciiTheme="minorHAnsi" w:hAnsiTheme="minorHAnsi"/>
          <w:color w:val="1B1C20"/>
          <w:spacing w:val="-2"/>
          <w:w w:val="105"/>
        </w:rPr>
        <w:t>e-pr</w:t>
      </w:r>
      <w:r w:rsidRPr="007F19BD">
        <w:rPr>
          <w:rFonts w:asciiTheme="minorHAnsi" w:hAnsiTheme="minorHAnsi"/>
          <w:color w:val="1B1C20"/>
          <w:spacing w:val="-1"/>
          <w:w w:val="105"/>
        </w:rPr>
        <w:t>oduction</w:t>
      </w:r>
      <w:r w:rsidRPr="007F19BD">
        <w:rPr>
          <w:rFonts w:asciiTheme="minorHAnsi" w:hAnsiTheme="minorHAnsi"/>
          <w:color w:val="1B1C20"/>
          <w:spacing w:val="-18"/>
          <w:w w:val="105"/>
        </w:rPr>
        <w:t xml:space="preserve"> </w:t>
      </w:r>
      <w:r w:rsidRPr="007F19BD">
        <w:rPr>
          <w:rFonts w:asciiTheme="minorHAnsi" w:hAnsiTheme="minorHAnsi"/>
          <w:color w:val="1B1C20"/>
          <w:spacing w:val="-1"/>
          <w:w w:val="105"/>
        </w:rPr>
        <w:t>r</w:t>
      </w:r>
      <w:r w:rsidRPr="007F19BD">
        <w:rPr>
          <w:rFonts w:asciiTheme="minorHAnsi" w:hAnsiTheme="minorHAnsi"/>
          <w:color w:val="1B1C20"/>
          <w:spacing w:val="-2"/>
          <w:w w:val="105"/>
        </w:rPr>
        <w:t>esin</w:t>
      </w:r>
      <w:r w:rsidRPr="007F19BD">
        <w:rPr>
          <w:rFonts w:asciiTheme="minorHAnsi" w:hAnsiTheme="minorHAnsi"/>
          <w:color w:val="1B1C20"/>
          <w:spacing w:val="-17"/>
          <w:w w:val="105"/>
        </w:rPr>
        <w:t xml:space="preserve"> </w:t>
      </w:r>
      <w:r w:rsidRPr="007F19BD">
        <w:rPr>
          <w:rFonts w:asciiTheme="minorHAnsi" w:hAnsiTheme="minorHAnsi"/>
          <w:color w:val="1B1C20"/>
          <w:w w:val="105"/>
        </w:rPr>
        <w:t>plastic</w:t>
      </w:r>
      <w:r w:rsidRPr="007F19BD">
        <w:rPr>
          <w:rFonts w:asciiTheme="minorHAnsi" w:hAnsiTheme="minorHAnsi"/>
          <w:color w:val="1B1C20"/>
          <w:spacing w:val="-17"/>
          <w:w w:val="105"/>
        </w:rPr>
        <w:t xml:space="preserve"> </w:t>
      </w:r>
      <w:r w:rsidRPr="007F19BD">
        <w:rPr>
          <w:rFonts w:asciiTheme="minorHAnsi" w:hAnsiTheme="minorHAnsi"/>
          <w:color w:val="1B1C20"/>
          <w:w w:val="105"/>
        </w:rPr>
        <w:t>pellets</w:t>
      </w:r>
      <w:r w:rsidRPr="007F19BD">
        <w:rPr>
          <w:rFonts w:asciiTheme="minorHAnsi" w:hAnsiTheme="minorHAnsi"/>
          <w:color w:val="1B1C20"/>
          <w:spacing w:val="-17"/>
          <w:w w:val="105"/>
        </w:rPr>
        <w:t xml:space="preserve"> </w:t>
      </w:r>
      <w:r w:rsidRPr="007F19BD">
        <w:rPr>
          <w:rFonts w:asciiTheme="minorHAnsi" w:hAnsiTheme="minorHAnsi"/>
          <w:color w:val="1B1C20"/>
          <w:w w:val="105"/>
        </w:rPr>
        <w:t>(or</w:t>
      </w:r>
      <w:r w:rsidRPr="007F19BD">
        <w:rPr>
          <w:rFonts w:asciiTheme="minorHAnsi" w:hAnsiTheme="minorHAnsi"/>
          <w:color w:val="1B1C20"/>
          <w:spacing w:val="-18"/>
          <w:w w:val="105"/>
        </w:rPr>
        <w:t xml:space="preserve"> </w:t>
      </w:r>
      <w:r w:rsidRPr="007F19BD">
        <w:rPr>
          <w:rFonts w:asciiTheme="minorHAnsi" w:hAnsiTheme="minorHAnsi"/>
          <w:color w:val="1B1C20"/>
          <w:spacing w:val="-1"/>
          <w:w w:val="105"/>
        </w:rPr>
        <w:t>nur</w:t>
      </w:r>
      <w:r w:rsidRPr="007F19BD">
        <w:rPr>
          <w:rFonts w:asciiTheme="minorHAnsi" w:hAnsiTheme="minorHAnsi"/>
          <w:color w:val="1B1C20"/>
          <w:spacing w:val="-2"/>
          <w:w w:val="105"/>
        </w:rPr>
        <w:t>dles)</w:t>
      </w:r>
      <w:r w:rsidRPr="007F19BD">
        <w:rPr>
          <w:rFonts w:asciiTheme="minorHAnsi" w:hAnsiTheme="minorHAnsi"/>
          <w:color w:val="1B1C20"/>
          <w:spacing w:val="-17"/>
          <w:w w:val="105"/>
        </w:rPr>
        <w:t xml:space="preserve"> </w:t>
      </w:r>
      <w:r w:rsidRPr="007F19BD">
        <w:rPr>
          <w:rFonts w:asciiTheme="minorHAnsi" w:hAnsiTheme="minorHAnsi"/>
          <w:color w:val="1B1C20"/>
          <w:spacing w:val="-2"/>
          <w:w w:val="105"/>
        </w:rPr>
        <w:t>are</w:t>
      </w:r>
      <w:r w:rsidRPr="007F19BD">
        <w:rPr>
          <w:rFonts w:asciiTheme="minorHAnsi" w:hAnsiTheme="minorHAnsi"/>
          <w:color w:val="1B1C20"/>
          <w:spacing w:val="-17"/>
          <w:w w:val="105"/>
        </w:rPr>
        <w:t xml:space="preserve"> </w:t>
      </w:r>
      <w:r w:rsidRPr="007F19BD">
        <w:rPr>
          <w:rFonts w:asciiTheme="minorHAnsi" w:hAnsiTheme="minorHAnsi"/>
          <w:color w:val="1B1C20"/>
          <w:spacing w:val="-1"/>
          <w:w w:val="105"/>
        </w:rPr>
        <w:t>produced</w:t>
      </w:r>
      <w:r w:rsidRPr="007F19BD">
        <w:rPr>
          <w:rFonts w:asciiTheme="minorHAnsi" w:hAnsiTheme="minorHAnsi"/>
          <w:color w:val="1B1C20"/>
          <w:spacing w:val="-17"/>
          <w:w w:val="105"/>
        </w:rPr>
        <w:t xml:space="preserve"> </w:t>
      </w:r>
      <w:r w:rsidRPr="007F19BD">
        <w:rPr>
          <w:rFonts w:asciiTheme="minorHAnsi" w:hAnsiTheme="minorHAnsi"/>
          <w:color w:val="1B1C20"/>
          <w:w w:val="105"/>
        </w:rPr>
        <w:t>and</w:t>
      </w:r>
      <w:r w:rsidRPr="007F19BD">
        <w:rPr>
          <w:rFonts w:asciiTheme="minorHAnsi" w:hAnsiTheme="minorHAnsi"/>
          <w:color w:val="1B1C20"/>
          <w:spacing w:val="-18"/>
          <w:w w:val="105"/>
        </w:rPr>
        <w:t xml:space="preserve"> </w:t>
      </w:r>
      <w:r w:rsidRPr="007F19BD">
        <w:rPr>
          <w:rFonts w:asciiTheme="minorHAnsi" w:hAnsiTheme="minorHAnsi"/>
          <w:color w:val="1B1C20"/>
          <w:w w:val="105"/>
        </w:rPr>
        <w:t>shipped</w:t>
      </w:r>
      <w:r w:rsidRPr="007F19BD">
        <w:rPr>
          <w:rFonts w:asciiTheme="minorHAnsi" w:hAnsiTheme="minorHAnsi"/>
          <w:color w:val="1B1C20"/>
          <w:spacing w:val="-17"/>
          <w:w w:val="105"/>
        </w:rPr>
        <w:t xml:space="preserve"> </w:t>
      </w:r>
      <w:r w:rsidRPr="007F19BD">
        <w:rPr>
          <w:rFonts w:asciiTheme="minorHAnsi" w:hAnsiTheme="minorHAnsi"/>
          <w:color w:val="1B1C20"/>
          <w:spacing w:val="-2"/>
          <w:w w:val="105"/>
        </w:rPr>
        <w:t>ar</w:t>
      </w:r>
      <w:r w:rsidRPr="007F19BD">
        <w:rPr>
          <w:rFonts w:asciiTheme="minorHAnsi" w:hAnsiTheme="minorHAnsi"/>
          <w:color w:val="1B1C20"/>
          <w:spacing w:val="-1"/>
          <w:w w:val="105"/>
        </w:rPr>
        <w:t>ound</w:t>
      </w:r>
      <w:r w:rsidRPr="007F19BD">
        <w:rPr>
          <w:rFonts w:asciiTheme="minorHAnsi" w:hAnsiTheme="minorHAnsi"/>
          <w:color w:val="1B1C20"/>
          <w:spacing w:val="-17"/>
          <w:w w:val="105"/>
        </w:rPr>
        <w:t xml:space="preserve"> </w:t>
      </w:r>
      <w:r w:rsidRPr="007F19BD">
        <w:rPr>
          <w:rFonts w:asciiTheme="minorHAnsi" w:hAnsiTheme="minorHAnsi"/>
          <w:color w:val="1B1C20"/>
          <w:w w:val="105"/>
        </w:rPr>
        <w:t>the</w:t>
      </w:r>
      <w:r w:rsidRPr="007F19BD">
        <w:rPr>
          <w:rFonts w:asciiTheme="minorHAnsi" w:hAnsiTheme="minorHAnsi"/>
          <w:color w:val="1B1C20"/>
          <w:spacing w:val="-17"/>
          <w:w w:val="105"/>
        </w:rPr>
        <w:t xml:space="preserve"> </w:t>
      </w:r>
      <w:r w:rsidRPr="007F19BD">
        <w:rPr>
          <w:rFonts w:asciiTheme="minorHAnsi" w:hAnsiTheme="minorHAnsi"/>
          <w:color w:val="1B1C20"/>
          <w:w w:val="105"/>
        </w:rPr>
        <w:t>world</w:t>
      </w:r>
      <w:r w:rsidRPr="007F19BD">
        <w:rPr>
          <w:rFonts w:asciiTheme="minorHAnsi" w:hAnsiTheme="minorHAnsi"/>
          <w:color w:val="1B1C20"/>
          <w:spacing w:val="-18"/>
          <w:w w:val="105"/>
        </w:rPr>
        <w:t xml:space="preserve"> </w:t>
      </w:r>
      <w:r w:rsidRPr="007F19BD">
        <w:rPr>
          <w:rFonts w:asciiTheme="minorHAnsi" w:hAnsiTheme="minorHAnsi"/>
          <w:color w:val="1B1C20"/>
          <w:w w:val="105"/>
        </w:rPr>
        <w:t>in</w:t>
      </w:r>
      <w:r w:rsidRPr="007F19BD">
        <w:rPr>
          <w:rFonts w:asciiTheme="minorHAnsi" w:hAnsiTheme="minorHAnsi"/>
          <w:color w:val="1B1C20"/>
          <w:spacing w:val="-17"/>
          <w:w w:val="105"/>
        </w:rPr>
        <w:t xml:space="preserve"> </w:t>
      </w:r>
      <w:r w:rsidRPr="007F19BD">
        <w:rPr>
          <w:rFonts w:asciiTheme="minorHAnsi" w:hAnsiTheme="minorHAnsi"/>
          <w:color w:val="1B1C20"/>
          <w:w w:val="105"/>
        </w:rPr>
        <w:t>significant</w:t>
      </w:r>
      <w:r w:rsidRPr="007F19BD">
        <w:rPr>
          <w:rFonts w:asciiTheme="minorHAnsi" w:hAnsiTheme="minorHAnsi"/>
          <w:color w:val="1B1C20"/>
          <w:spacing w:val="47"/>
        </w:rPr>
        <w:t xml:space="preserve"> </w:t>
      </w:r>
      <w:r w:rsidRPr="007F19BD">
        <w:rPr>
          <w:rFonts w:asciiTheme="minorHAnsi" w:hAnsiTheme="minorHAnsi"/>
          <w:color w:val="1B1C20"/>
          <w:spacing w:val="-2"/>
          <w:w w:val="105"/>
        </w:rPr>
        <w:t>volumes.</w:t>
      </w:r>
      <w:r w:rsidRPr="007F19BD">
        <w:rPr>
          <w:rFonts w:asciiTheme="minorHAnsi" w:hAnsiTheme="minorHAnsi"/>
          <w:color w:val="1B1C20"/>
          <w:spacing w:val="-19"/>
          <w:w w:val="105"/>
        </w:rPr>
        <w:t xml:space="preserve"> </w:t>
      </w:r>
      <w:r w:rsidRPr="007F19BD">
        <w:rPr>
          <w:rFonts w:asciiTheme="minorHAnsi" w:hAnsiTheme="minorHAnsi"/>
          <w:color w:val="1B1C20"/>
          <w:w w:val="105"/>
        </w:rPr>
        <w:t>These</w:t>
      </w:r>
      <w:r w:rsidRPr="007F19BD">
        <w:rPr>
          <w:rFonts w:asciiTheme="minorHAnsi" w:hAnsiTheme="minorHAnsi"/>
          <w:color w:val="1B1C20"/>
          <w:spacing w:val="-19"/>
          <w:w w:val="105"/>
        </w:rPr>
        <w:t xml:space="preserve"> </w:t>
      </w:r>
      <w:r w:rsidRPr="007F19BD">
        <w:rPr>
          <w:rFonts w:asciiTheme="minorHAnsi" w:hAnsiTheme="minorHAnsi"/>
          <w:color w:val="1B1C20"/>
          <w:w w:val="105"/>
        </w:rPr>
        <w:t>pellets</w:t>
      </w:r>
      <w:r w:rsidRPr="007F19BD">
        <w:rPr>
          <w:rFonts w:asciiTheme="minorHAnsi" w:hAnsiTheme="minorHAnsi"/>
          <w:color w:val="1B1C20"/>
          <w:spacing w:val="-19"/>
          <w:w w:val="105"/>
        </w:rPr>
        <w:t xml:space="preserve"> </w:t>
      </w:r>
      <w:r w:rsidRPr="007F19BD">
        <w:rPr>
          <w:rFonts w:asciiTheme="minorHAnsi" w:hAnsiTheme="minorHAnsi"/>
          <w:color w:val="1B1C20"/>
          <w:w w:val="105"/>
        </w:rPr>
        <w:t>can</w:t>
      </w:r>
      <w:r w:rsidRPr="007F19BD">
        <w:rPr>
          <w:rFonts w:asciiTheme="minorHAnsi" w:hAnsiTheme="minorHAnsi"/>
          <w:color w:val="1B1C20"/>
          <w:spacing w:val="-19"/>
          <w:w w:val="105"/>
        </w:rPr>
        <w:t xml:space="preserve"> </w:t>
      </w:r>
      <w:r w:rsidRPr="007F19BD">
        <w:rPr>
          <w:rFonts w:asciiTheme="minorHAnsi" w:hAnsiTheme="minorHAnsi"/>
          <w:color w:val="1B1C20"/>
          <w:w w:val="105"/>
        </w:rPr>
        <w:t>be</w:t>
      </w:r>
      <w:r w:rsidRPr="007F19BD">
        <w:rPr>
          <w:rFonts w:asciiTheme="minorHAnsi" w:hAnsiTheme="minorHAnsi"/>
          <w:color w:val="1B1C20"/>
          <w:spacing w:val="-19"/>
          <w:w w:val="105"/>
        </w:rPr>
        <w:t xml:space="preserve"> </w:t>
      </w:r>
      <w:r w:rsidRPr="007F19BD">
        <w:rPr>
          <w:rFonts w:asciiTheme="minorHAnsi" w:hAnsiTheme="minorHAnsi"/>
          <w:color w:val="1B1C20"/>
          <w:w w:val="105"/>
        </w:rPr>
        <w:t>lost</w:t>
      </w:r>
      <w:r w:rsidRPr="007F19BD">
        <w:rPr>
          <w:rFonts w:asciiTheme="minorHAnsi" w:hAnsiTheme="minorHAnsi"/>
          <w:color w:val="1B1C20"/>
          <w:spacing w:val="-18"/>
          <w:w w:val="105"/>
        </w:rPr>
        <w:t xml:space="preserve"> </w:t>
      </w:r>
      <w:r w:rsidRPr="007F19BD">
        <w:rPr>
          <w:rFonts w:asciiTheme="minorHAnsi" w:hAnsiTheme="minorHAnsi"/>
          <w:color w:val="1B1C20"/>
          <w:w w:val="105"/>
        </w:rPr>
        <w:t>to</w:t>
      </w:r>
      <w:r w:rsidRPr="007F19BD">
        <w:rPr>
          <w:rFonts w:asciiTheme="minorHAnsi" w:hAnsiTheme="minorHAnsi"/>
          <w:color w:val="1B1C20"/>
          <w:spacing w:val="-19"/>
          <w:w w:val="105"/>
        </w:rPr>
        <w:t xml:space="preserve"> </w:t>
      </w:r>
      <w:r w:rsidRPr="007F19BD">
        <w:rPr>
          <w:rFonts w:asciiTheme="minorHAnsi" w:hAnsiTheme="minorHAnsi"/>
          <w:color w:val="1B1C20"/>
          <w:w w:val="105"/>
        </w:rPr>
        <w:t>the</w:t>
      </w:r>
      <w:r w:rsidRPr="007F19BD">
        <w:rPr>
          <w:rFonts w:asciiTheme="minorHAnsi" w:hAnsiTheme="minorHAnsi"/>
          <w:color w:val="1B1C20"/>
          <w:spacing w:val="-19"/>
          <w:w w:val="105"/>
        </w:rPr>
        <w:t xml:space="preserve"> </w:t>
      </w:r>
      <w:r w:rsidRPr="007F19BD">
        <w:rPr>
          <w:rFonts w:asciiTheme="minorHAnsi" w:hAnsiTheme="minorHAnsi"/>
          <w:color w:val="1B1C20"/>
          <w:spacing w:val="-2"/>
          <w:w w:val="105"/>
        </w:rPr>
        <w:t>envir</w:t>
      </w:r>
      <w:r w:rsidRPr="007F19BD">
        <w:rPr>
          <w:rFonts w:asciiTheme="minorHAnsi" w:hAnsiTheme="minorHAnsi"/>
          <w:color w:val="1B1C20"/>
          <w:spacing w:val="-1"/>
          <w:w w:val="105"/>
        </w:rPr>
        <w:t>onment</w:t>
      </w:r>
      <w:r w:rsidRPr="007F19BD">
        <w:rPr>
          <w:rFonts w:asciiTheme="minorHAnsi" w:hAnsiTheme="minorHAnsi"/>
          <w:color w:val="1B1C20"/>
          <w:spacing w:val="-19"/>
          <w:w w:val="105"/>
        </w:rPr>
        <w:t xml:space="preserve"> </w:t>
      </w:r>
      <w:r w:rsidRPr="007F19BD">
        <w:rPr>
          <w:rFonts w:asciiTheme="minorHAnsi" w:hAnsiTheme="minorHAnsi"/>
          <w:color w:val="1B1C20"/>
          <w:w w:val="105"/>
        </w:rPr>
        <w:t>in</w:t>
      </w:r>
      <w:r w:rsidRPr="007F19BD">
        <w:rPr>
          <w:rFonts w:asciiTheme="minorHAnsi" w:hAnsiTheme="minorHAnsi"/>
          <w:color w:val="1B1C20"/>
          <w:spacing w:val="-19"/>
          <w:w w:val="105"/>
        </w:rPr>
        <w:t xml:space="preserve"> </w:t>
      </w:r>
      <w:r w:rsidRPr="007F19BD">
        <w:rPr>
          <w:rFonts w:asciiTheme="minorHAnsi" w:hAnsiTheme="minorHAnsi"/>
          <w:color w:val="1B1C20"/>
          <w:w w:val="105"/>
        </w:rPr>
        <w:t>many</w:t>
      </w:r>
      <w:r w:rsidRPr="007F19BD">
        <w:rPr>
          <w:rFonts w:asciiTheme="minorHAnsi" w:hAnsiTheme="minorHAnsi"/>
          <w:color w:val="1B1C20"/>
          <w:spacing w:val="-19"/>
          <w:w w:val="105"/>
        </w:rPr>
        <w:t xml:space="preserve"> </w:t>
      </w:r>
      <w:r w:rsidRPr="007F19BD">
        <w:rPr>
          <w:rFonts w:asciiTheme="minorHAnsi" w:hAnsiTheme="minorHAnsi"/>
          <w:color w:val="1B1C20"/>
          <w:w w:val="105"/>
        </w:rPr>
        <w:t>ways,</w:t>
      </w:r>
      <w:r w:rsidRPr="007F19BD">
        <w:rPr>
          <w:rFonts w:asciiTheme="minorHAnsi" w:hAnsiTheme="minorHAnsi"/>
          <w:color w:val="1B1C20"/>
          <w:spacing w:val="-18"/>
          <w:w w:val="105"/>
        </w:rPr>
        <w:t xml:space="preserve"> </w:t>
      </w:r>
      <w:r w:rsidRPr="007F19BD">
        <w:rPr>
          <w:rFonts w:asciiTheme="minorHAnsi" w:hAnsiTheme="minorHAnsi"/>
          <w:color w:val="1B1C20"/>
          <w:w w:val="105"/>
        </w:rPr>
        <w:t>but</w:t>
      </w:r>
      <w:r w:rsidRPr="007F19BD">
        <w:rPr>
          <w:rFonts w:asciiTheme="minorHAnsi" w:hAnsiTheme="minorHAnsi"/>
          <w:color w:val="1B1C20"/>
          <w:spacing w:val="-19"/>
          <w:w w:val="105"/>
        </w:rPr>
        <w:t xml:space="preserve"> </w:t>
      </w:r>
      <w:r w:rsidRPr="007F19BD">
        <w:rPr>
          <w:rFonts w:asciiTheme="minorHAnsi" w:hAnsiTheme="minorHAnsi"/>
          <w:color w:val="1B1C20"/>
          <w:w w:val="105"/>
        </w:rPr>
        <w:t>spills</w:t>
      </w:r>
      <w:r w:rsidRPr="007F19BD">
        <w:rPr>
          <w:rFonts w:asciiTheme="minorHAnsi" w:hAnsiTheme="minorHAnsi"/>
          <w:color w:val="1B1C20"/>
          <w:spacing w:val="-19"/>
          <w:w w:val="105"/>
        </w:rPr>
        <w:t xml:space="preserve"> </w:t>
      </w:r>
      <w:r w:rsidRPr="007F19BD">
        <w:rPr>
          <w:rFonts w:asciiTheme="minorHAnsi" w:hAnsiTheme="minorHAnsi"/>
          <w:color w:val="1B1C20"/>
          <w:spacing w:val="-2"/>
          <w:w w:val="105"/>
        </w:rPr>
        <w:t>ar</w:t>
      </w:r>
      <w:r w:rsidRPr="007F19BD">
        <w:rPr>
          <w:rFonts w:asciiTheme="minorHAnsi" w:hAnsiTheme="minorHAnsi"/>
          <w:color w:val="1B1C20"/>
          <w:spacing w:val="-1"/>
          <w:w w:val="105"/>
        </w:rPr>
        <w:t>ound</w:t>
      </w:r>
      <w:r w:rsidRPr="007F19BD">
        <w:rPr>
          <w:rFonts w:asciiTheme="minorHAnsi" w:hAnsiTheme="minorHAnsi"/>
          <w:color w:val="1B1C20"/>
          <w:spacing w:val="-19"/>
          <w:w w:val="105"/>
        </w:rPr>
        <w:t xml:space="preserve"> </w:t>
      </w:r>
      <w:r w:rsidRPr="007F19BD">
        <w:rPr>
          <w:rFonts w:asciiTheme="minorHAnsi" w:hAnsiTheme="minorHAnsi"/>
          <w:color w:val="1B1C20"/>
          <w:w w:val="105"/>
        </w:rPr>
        <w:t>factories</w:t>
      </w:r>
      <w:r w:rsidRPr="007F19BD">
        <w:rPr>
          <w:rFonts w:asciiTheme="minorHAnsi" w:hAnsiTheme="minorHAnsi"/>
          <w:color w:val="1B1C20"/>
          <w:spacing w:val="-19"/>
          <w:w w:val="105"/>
        </w:rPr>
        <w:t xml:space="preserve"> </w:t>
      </w:r>
      <w:r w:rsidRPr="007F19BD">
        <w:rPr>
          <w:rFonts w:asciiTheme="minorHAnsi" w:hAnsiTheme="minorHAnsi"/>
          <w:color w:val="1B1C20"/>
          <w:w w:val="105"/>
        </w:rPr>
        <w:t>and</w:t>
      </w:r>
      <w:r w:rsidRPr="007F19BD">
        <w:rPr>
          <w:rFonts w:asciiTheme="minorHAnsi" w:hAnsiTheme="minorHAnsi"/>
          <w:color w:val="1B1C20"/>
          <w:spacing w:val="-19"/>
          <w:w w:val="105"/>
        </w:rPr>
        <w:t xml:space="preserve"> </w:t>
      </w:r>
      <w:r w:rsidRPr="007F19BD">
        <w:rPr>
          <w:rFonts w:asciiTheme="minorHAnsi" w:hAnsiTheme="minorHAnsi"/>
          <w:color w:val="1B1C20"/>
          <w:w w:val="105"/>
        </w:rPr>
        <w:t>transport</w:t>
      </w:r>
      <w:r w:rsidRPr="007F19BD">
        <w:rPr>
          <w:rFonts w:asciiTheme="minorHAnsi" w:hAnsiTheme="minorHAnsi"/>
          <w:color w:val="1B1C20"/>
          <w:spacing w:val="41"/>
          <w:w w:val="117"/>
        </w:rPr>
        <w:t xml:space="preserve"> </w:t>
      </w:r>
      <w:r w:rsidRPr="007F19BD">
        <w:rPr>
          <w:rFonts w:asciiTheme="minorHAnsi" w:hAnsiTheme="minorHAnsi"/>
          <w:color w:val="1B1C20"/>
          <w:spacing w:val="-3"/>
          <w:w w:val="105"/>
        </w:rPr>
        <w:t>over</w:t>
      </w:r>
      <w:r w:rsidRPr="007F19BD">
        <w:rPr>
          <w:rFonts w:asciiTheme="minorHAnsi" w:hAnsiTheme="minorHAnsi"/>
          <w:color w:val="1B1C20"/>
          <w:spacing w:val="-21"/>
          <w:w w:val="105"/>
        </w:rPr>
        <w:t xml:space="preserve"> </w:t>
      </w:r>
      <w:r w:rsidRPr="007F19BD">
        <w:rPr>
          <w:rFonts w:asciiTheme="minorHAnsi" w:hAnsiTheme="minorHAnsi"/>
          <w:color w:val="1B1C20"/>
          <w:w w:val="105"/>
        </w:rPr>
        <w:t>land</w:t>
      </w:r>
      <w:r w:rsidRPr="007F19BD">
        <w:rPr>
          <w:rFonts w:asciiTheme="minorHAnsi" w:hAnsiTheme="minorHAnsi"/>
          <w:color w:val="1B1C20"/>
          <w:spacing w:val="-21"/>
          <w:w w:val="105"/>
        </w:rPr>
        <w:t xml:space="preserve"> </w:t>
      </w:r>
      <w:r w:rsidRPr="007F19BD">
        <w:rPr>
          <w:rFonts w:asciiTheme="minorHAnsi" w:hAnsiTheme="minorHAnsi"/>
          <w:color w:val="1B1C20"/>
          <w:spacing w:val="-2"/>
          <w:w w:val="105"/>
        </w:rPr>
        <w:t>are</w:t>
      </w:r>
      <w:r w:rsidRPr="007F19BD">
        <w:rPr>
          <w:rFonts w:asciiTheme="minorHAnsi" w:hAnsiTheme="minorHAnsi"/>
          <w:color w:val="1B1C20"/>
          <w:spacing w:val="-20"/>
          <w:w w:val="105"/>
        </w:rPr>
        <w:t xml:space="preserve"> </w:t>
      </w:r>
      <w:r w:rsidRPr="007F19BD">
        <w:rPr>
          <w:rFonts w:asciiTheme="minorHAnsi" w:hAnsiTheme="minorHAnsi"/>
          <w:color w:val="1B1C20"/>
          <w:w w:val="105"/>
        </w:rPr>
        <w:t>major</w:t>
      </w:r>
      <w:r w:rsidRPr="007F19BD">
        <w:rPr>
          <w:rFonts w:asciiTheme="minorHAnsi" w:hAnsiTheme="minorHAnsi"/>
          <w:color w:val="1B1C20"/>
          <w:spacing w:val="-21"/>
          <w:w w:val="105"/>
        </w:rPr>
        <w:t xml:space="preserve"> </w:t>
      </w:r>
      <w:r w:rsidRPr="007F19BD">
        <w:rPr>
          <w:rFonts w:asciiTheme="minorHAnsi" w:hAnsiTheme="minorHAnsi"/>
          <w:color w:val="1B1C20"/>
          <w:w w:val="105"/>
        </w:rPr>
        <w:t>factors.</w:t>
      </w:r>
      <w:r w:rsidRPr="007F19BD">
        <w:rPr>
          <w:rFonts w:asciiTheme="minorHAnsi" w:hAnsiTheme="minorHAnsi"/>
          <w:color w:val="1B1C20"/>
          <w:spacing w:val="-21"/>
          <w:w w:val="105"/>
        </w:rPr>
        <w:t xml:space="preserve"> </w:t>
      </w:r>
      <w:r w:rsidRPr="007F19BD">
        <w:rPr>
          <w:rFonts w:asciiTheme="minorHAnsi" w:hAnsiTheme="minorHAnsi"/>
          <w:color w:val="1B1C20"/>
          <w:spacing w:val="-2"/>
          <w:w w:val="105"/>
        </w:rPr>
        <w:t>P</w:t>
      </w:r>
      <w:r w:rsidRPr="007F19BD">
        <w:rPr>
          <w:rFonts w:asciiTheme="minorHAnsi" w:hAnsiTheme="minorHAnsi"/>
          <w:color w:val="1B1C20"/>
          <w:spacing w:val="-3"/>
          <w:w w:val="105"/>
        </w:rPr>
        <w:t>ellets</w:t>
      </w:r>
      <w:r w:rsidRPr="007F19BD">
        <w:rPr>
          <w:rFonts w:asciiTheme="minorHAnsi" w:hAnsiTheme="minorHAnsi"/>
          <w:color w:val="1B1C20"/>
          <w:spacing w:val="-20"/>
          <w:w w:val="105"/>
        </w:rPr>
        <w:t xml:space="preserve"> </w:t>
      </w:r>
      <w:r w:rsidRPr="007F19BD">
        <w:rPr>
          <w:rFonts w:asciiTheme="minorHAnsi" w:hAnsiTheme="minorHAnsi"/>
          <w:color w:val="1B1C20"/>
          <w:w w:val="105"/>
        </w:rPr>
        <w:t>spilled</w:t>
      </w:r>
      <w:r w:rsidRPr="007F19BD">
        <w:rPr>
          <w:rFonts w:asciiTheme="minorHAnsi" w:hAnsiTheme="minorHAnsi"/>
          <w:color w:val="1B1C20"/>
          <w:spacing w:val="-21"/>
          <w:w w:val="105"/>
        </w:rPr>
        <w:t xml:space="preserve"> </w:t>
      </w:r>
      <w:r w:rsidRPr="007F19BD">
        <w:rPr>
          <w:rFonts w:asciiTheme="minorHAnsi" w:hAnsiTheme="minorHAnsi"/>
          <w:color w:val="1B1C20"/>
          <w:w w:val="105"/>
        </w:rPr>
        <w:t>on</w:t>
      </w:r>
      <w:r w:rsidRPr="007F19BD">
        <w:rPr>
          <w:rFonts w:asciiTheme="minorHAnsi" w:hAnsiTheme="minorHAnsi"/>
          <w:color w:val="1B1C20"/>
          <w:spacing w:val="-20"/>
          <w:w w:val="105"/>
        </w:rPr>
        <w:t xml:space="preserve"> </w:t>
      </w:r>
      <w:r w:rsidRPr="007F19BD">
        <w:rPr>
          <w:rFonts w:asciiTheme="minorHAnsi" w:hAnsiTheme="minorHAnsi"/>
          <w:color w:val="1B1C20"/>
          <w:w w:val="105"/>
        </w:rPr>
        <w:t>land</w:t>
      </w:r>
      <w:r w:rsidRPr="007F19BD">
        <w:rPr>
          <w:rFonts w:asciiTheme="minorHAnsi" w:hAnsiTheme="minorHAnsi"/>
          <w:color w:val="1B1C20"/>
          <w:spacing w:val="-21"/>
          <w:w w:val="105"/>
        </w:rPr>
        <w:t xml:space="preserve"> </w:t>
      </w:r>
      <w:r w:rsidRPr="007F19BD">
        <w:rPr>
          <w:rFonts w:asciiTheme="minorHAnsi" w:hAnsiTheme="minorHAnsi"/>
          <w:color w:val="1B1C20"/>
          <w:w w:val="105"/>
        </w:rPr>
        <w:t>may</w:t>
      </w:r>
      <w:r w:rsidRPr="007F19BD">
        <w:rPr>
          <w:rFonts w:asciiTheme="minorHAnsi" w:hAnsiTheme="minorHAnsi"/>
          <w:color w:val="1B1C20"/>
          <w:spacing w:val="-21"/>
          <w:w w:val="105"/>
        </w:rPr>
        <w:t xml:space="preserve"> </w:t>
      </w:r>
      <w:r w:rsidRPr="007F19BD">
        <w:rPr>
          <w:rFonts w:asciiTheme="minorHAnsi" w:hAnsiTheme="minorHAnsi"/>
          <w:color w:val="1B1C20"/>
          <w:spacing w:val="-2"/>
          <w:w w:val="105"/>
        </w:rPr>
        <w:t>eventually</w:t>
      </w:r>
      <w:r w:rsidRPr="007F19BD">
        <w:rPr>
          <w:rFonts w:asciiTheme="minorHAnsi" w:hAnsiTheme="minorHAnsi"/>
          <w:color w:val="1B1C20"/>
          <w:spacing w:val="-20"/>
          <w:w w:val="105"/>
        </w:rPr>
        <w:t xml:space="preserve"> </w:t>
      </w:r>
      <w:r w:rsidRPr="007F19BD">
        <w:rPr>
          <w:rFonts w:asciiTheme="minorHAnsi" w:hAnsiTheme="minorHAnsi"/>
          <w:color w:val="1B1C20"/>
          <w:w w:val="105"/>
        </w:rPr>
        <w:t>find</w:t>
      </w:r>
      <w:r w:rsidRPr="007F19BD">
        <w:rPr>
          <w:rFonts w:asciiTheme="minorHAnsi" w:hAnsiTheme="minorHAnsi"/>
          <w:color w:val="1B1C20"/>
          <w:spacing w:val="-21"/>
          <w:w w:val="105"/>
        </w:rPr>
        <w:t xml:space="preserve"> </w:t>
      </w:r>
      <w:r w:rsidRPr="007F19BD">
        <w:rPr>
          <w:rFonts w:asciiTheme="minorHAnsi" w:hAnsiTheme="minorHAnsi"/>
          <w:color w:val="1B1C20"/>
          <w:w w:val="105"/>
        </w:rPr>
        <w:t>their</w:t>
      </w:r>
      <w:r w:rsidRPr="007F19BD">
        <w:rPr>
          <w:rFonts w:asciiTheme="minorHAnsi" w:hAnsiTheme="minorHAnsi"/>
          <w:color w:val="1B1C20"/>
          <w:spacing w:val="-21"/>
          <w:w w:val="105"/>
        </w:rPr>
        <w:t xml:space="preserve"> </w:t>
      </w:r>
      <w:r w:rsidRPr="007F19BD">
        <w:rPr>
          <w:rFonts w:asciiTheme="minorHAnsi" w:hAnsiTheme="minorHAnsi"/>
          <w:color w:val="1B1C20"/>
          <w:w w:val="105"/>
        </w:rPr>
        <w:t>way</w:t>
      </w:r>
      <w:r w:rsidRPr="007F19BD">
        <w:rPr>
          <w:rFonts w:asciiTheme="minorHAnsi" w:hAnsiTheme="minorHAnsi"/>
          <w:color w:val="1B1C20"/>
          <w:spacing w:val="-20"/>
          <w:w w:val="105"/>
        </w:rPr>
        <w:t xml:space="preserve"> </w:t>
      </w:r>
      <w:r w:rsidRPr="007F19BD">
        <w:rPr>
          <w:rFonts w:asciiTheme="minorHAnsi" w:hAnsiTheme="minorHAnsi"/>
          <w:color w:val="1B1C20"/>
          <w:w w:val="105"/>
        </w:rPr>
        <w:t>into</w:t>
      </w:r>
      <w:r w:rsidRPr="007F19BD">
        <w:rPr>
          <w:rFonts w:asciiTheme="minorHAnsi" w:hAnsiTheme="minorHAnsi"/>
          <w:color w:val="1B1C20"/>
          <w:spacing w:val="-21"/>
          <w:w w:val="105"/>
        </w:rPr>
        <w:t xml:space="preserve"> </w:t>
      </w:r>
      <w:r w:rsidRPr="007F19BD">
        <w:rPr>
          <w:rFonts w:asciiTheme="minorHAnsi" w:hAnsiTheme="minorHAnsi"/>
          <w:color w:val="1B1C20"/>
          <w:w w:val="105"/>
        </w:rPr>
        <w:t>drainage</w:t>
      </w:r>
      <w:r w:rsidRPr="007F19BD">
        <w:rPr>
          <w:rFonts w:asciiTheme="minorHAnsi" w:hAnsiTheme="minorHAnsi"/>
          <w:color w:val="1B1C20"/>
          <w:spacing w:val="-20"/>
          <w:w w:val="105"/>
        </w:rPr>
        <w:t xml:space="preserve"> </w:t>
      </w:r>
      <w:r w:rsidRPr="007F19BD">
        <w:rPr>
          <w:rFonts w:asciiTheme="minorHAnsi" w:hAnsiTheme="minorHAnsi"/>
          <w:color w:val="1B1C20"/>
          <w:w w:val="105"/>
        </w:rPr>
        <w:t>systems</w:t>
      </w:r>
      <w:r w:rsidRPr="007F19BD">
        <w:rPr>
          <w:rFonts w:asciiTheme="minorHAnsi" w:hAnsiTheme="minorHAnsi"/>
          <w:color w:val="1B1C20"/>
          <w:spacing w:val="-21"/>
          <w:w w:val="105"/>
        </w:rPr>
        <w:t xml:space="preserve"> </w:t>
      </w:r>
      <w:r w:rsidRPr="007F19BD">
        <w:rPr>
          <w:rFonts w:asciiTheme="minorHAnsi" w:hAnsiTheme="minorHAnsi"/>
          <w:color w:val="1B1C20"/>
          <w:w w:val="105"/>
        </w:rPr>
        <w:t>and</w:t>
      </w:r>
      <w:r w:rsidRPr="007F19BD">
        <w:rPr>
          <w:rFonts w:asciiTheme="minorHAnsi" w:hAnsiTheme="minorHAnsi"/>
          <w:color w:val="1B1C20"/>
          <w:spacing w:val="-21"/>
          <w:w w:val="105"/>
        </w:rPr>
        <w:t xml:space="preserve"> </w:t>
      </w:r>
      <w:r w:rsidRPr="007F19BD">
        <w:rPr>
          <w:rFonts w:asciiTheme="minorHAnsi" w:hAnsiTheme="minorHAnsi"/>
          <w:color w:val="1B1C20"/>
          <w:w w:val="105"/>
        </w:rPr>
        <w:t>out</w:t>
      </w:r>
      <w:r w:rsidRPr="007F19BD">
        <w:rPr>
          <w:rFonts w:asciiTheme="minorHAnsi" w:hAnsiTheme="minorHAnsi"/>
          <w:color w:val="1B1C20"/>
          <w:spacing w:val="29"/>
          <w:w w:val="108"/>
        </w:rPr>
        <w:t xml:space="preserve"> </w:t>
      </w:r>
      <w:r w:rsidRPr="007F19BD">
        <w:rPr>
          <w:rFonts w:asciiTheme="minorHAnsi" w:hAnsiTheme="minorHAnsi"/>
          <w:color w:val="1B1C20"/>
          <w:w w:val="105"/>
        </w:rPr>
        <w:t>to</w:t>
      </w:r>
      <w:r w:rsidRPr="007F19BD">
        <w:rPr>
          <w:rFonts w:asciiTheme="minorHAnsi" w:hAnsiTheme="minorHAnsi"/>
          <w:color w:val="1B1C20"/>
          <w:spacing w:val="-23"/>
          <w:w w:val="105"/>
        </w:rPr>
        <w:t xml:space="preserve"> </w:t>
      </w:r>
      <w:r w:rsidRPr="007F19BD">
        <w:rPr>
          <w:rFonts w:asciiTheme="minorHAnsi" w:hAnsiTheme="minorHAnsi"/>
          <w:color w:val="1B1C20"/>
          <w:w w:val="105"/>
        </w:rPr>
        <w:t>sea,</w:t>
      </w:r>
      <w:r w:rsidRPr="007F19BD">
        <w:rPr>
          <w:rFonts w:asciiTheme="minorHAnsi" w:hAnsiTheme="minorHAnsi"/>
          <w:color w:val="1B1C20"/>
          <w:spacing w:val="-22"/>
          <w:w w:val="105"/>
        </w:rPr>
        <w:t xml:space="preserve"> </w:t>
      </w:r>
      <w:r w:rsidRPr="007F19BD">
        <w:rPr>
          <w:rFonts w:asciiTheme="minorHAnsi" w:hAnsiTheme="minorHAnsi"/>
          <w:color w:val="1B1C20"/>
          <w:w w:val="105"/>
        </w:rPr>
        <w:t>contributing</w:t>
      </w:r>
      <w:r w:rsidRPr="007F19BD">
        <w:rPr>
          <w:rFonts w:asciiTheme="minorHAnsi" w:hAnsiTheme="minorHAnsi"/>
          <w:color w:val="1B1C20"/>
          <w:spacing w:val="-22"/>
          <w:w w:val="105"/>
        </w:rPr>
        <w:t xml:space="preserve"> </w:t>
      </w:r>
      <w:r w:rsidRPr="007F19BD">
        <w:rPr>
          <w:rFonts w:asciiTheme="minorHAnsi" w:hAnsiTheme="minorHAnsi"/>
          <w:color w:val="1B1C20"/>
          <w:w w:val="105"/>
        </w:rPr>
        <w:t>to</w:t>
      </w:r>
      <w:r w:rsidRPr="007F19BD">
        <w:rPr>
          <w:rFonts w:asciiTheme="minorHAnsi" w:hAnsiTheme="minorHAnsi"/>
          <w:color w:val="1B1C20"/>
          <w:spacing w:val="-22"/>
          <w:w w:val="105"/>
        </w:rPr>
        <w:t xml:space="preserve"> </w:t>
      </w:r>
      <w:r w:rsidRPr="007F19BD">
        <w:rPr>
          <w:rFonts w:asciiTheme="minorHAnsi" w:hAnsiTheme="minorHAnsi"/>
          <w:color w:val="1B1C20"/>
          <w:w w:val="105"/>
        </w:rPr>
        <w:t>marine</w:t>
      </w:r>
      <w:r w:rsidRPr="007F19BD">
        <w:rPr>
          <w:rFonts w:asciiTheme="minorHAnsi" w:hAnsiTheme="minorHAnsi"/>
          <w:color w:val="1B1C20"/>
          <w:spacing w:val="-22"/>
          <w:w w:val="105"/>
        </w:rPr>
        <w:t xml:space="preserve"> </w:t>
      </w:r>
      <w:r w:rsidRPr="007F19BD">
        <w:rPr>
          <w:rFonts w:asciiTheme="minorHAnsi" w:hAnsiTheme="minorHAnsi"/>
          <w:color w:val="1B1C20"/>
          <w:spacing w:val="-1"/>
          <w:w w:val="105"/>
        </w:rPr>
        <w:t>micr</w:t>
      </w:r>
      <w:r w:rsidRPr="007F19BD">
        <w:rPr>
          <w:rFonts w:asciiTheme="minorHAnsi" w:hAnsiTheme="minorHAnsi"/>
          <w:color w:val="1B1C20"/>
          <w:spacing w:val="-2"/>
          <w:w w:val="105"/>
        </w:rPr>
        <w:t>oplastic</w:t>
      </w:r>
      <w:r w:rsidRPr="007F19BD">
        <w:rPr>
          <w:rFonts w:asciiTheme="minorHAnsi" w:hAnsiTheme="minorHAnsi"/>
          <w:color w:val="1B1C20"/>
          <w:spacing w:val="-22"/>
          <w:w w:val="105"/>
        </w:rPr>
        <w:t xml:space="preserve"> </w:t>
      </w:r>
      <w:r w:rsidRPr="007F19BD">
        <w:rPr>
          <w:rFonts w:asciiTheme="minorHAnsi" w:hAnsiTheme="minorHAnsi"/>
          <w:color w:val="1B1C20"/>
          <w:w w:val="105"/>
        </w:rPr>
        <w:t>debris</w:t>
      </w:r>
      <w:r w:rsidRPr="007F19BD">
        <w:rPr>
          <w:rFonts w:asciiTheme="minorHAnsi" w:hAnsiTheme="minorHAnsi"/>
          <w:color w:val="1B1C20"/>
          <w:spacing w:val="-22"/>
          <w:w w:val="105"/>
        </w:rPr>
        <w:t xml:space="preserve"> </w:t>
      </w:r>
      <w:r w:rsidRPr="007F19BD">
        <w:rPr>
          <w:rFonts w:asciiTheme="minorHAnsi" w:hAnsiTheme="minorHAnsi"/>
          <w:color w:val="1B1C20"/>
          <w:spacing w:val="-2"/>
          <w:w w:val="105"/>
        </w:rPr>
        <w:t>levels.</w:t>
      </w:r>
      <w:r w:rsidRPr="007F19BD">
        <w:rPr>
          <w:rFonts w:asciiTheme="minorHAnsi" w:hAnsiTheme="minorHAnsi"/>
          <w:color w:val="1B1C20"/>
          <w:spacing w:val="-22"/>
          <w:w w:val="105"/>
        </w:rPr>
        <w:t xml:space="preserve"> </w:t>
      </w:r>
      <w:r w:rsidRPr="007F19BD">
        <w:rPr>
          <w:rFonts w:asciiTheme="minorHAnsi" w:hAnsiTheme="minorHAnsi"/>
          <w:color w:val="1B1C20"/>
          <w:w w:val="105"/>
        </w:rPr>
        <w:t>The</w:t>
      </w:r>
      <w:r w:rsidRPr="007F19BD">
        <w:rPr>
          <w:rFonts w:asciiTheme="minorHAnsi" w:hAnsiTheme="minorHAnsi"/>
          <w:color w:val="1B1C20"/>
          <w:spacing w:val="-22"/>
          <w:w w:val="105"/>
        </w:rPr>
        <w:t xml:space="preserve"> </w:t>
      </w:r>
      <w:r w:rsidRPr="007F19BD">
        <w:rPr>
          <w:rFonts w:asciiTheme="minorHAnsi" w:hAnsiTheme="minorHAnsi"/>
          <w:color w:val="1B1C20"/>
          <w:spacing w:val="-1"/>
          <w:w w:val="105"/>
        </w:rPr>
        <w:t>non-go</w:t>
      </w:r>
      <w:r w:rsidRPr="007F19BD">
        <w:rPr>
          <w:rFonts w:asciiTheme="minorHAnsi" w:hAnsiTheme="minorHAnsi"/>
          <w:color w:val="1B1C20"/>
          <w:spacing w:val="-2"/>
          <w:w w:val="105"/>
        </w:rPr>
        <w:t>v</w:t>
      </w:r>
      <w:r w:rsidRPr="007F19BD">
        <w:rPr>
          <w:rFonts w:asciiTheme="minorHAnsi" w:hAnsiTheme="minorHAnsi"/>
          <w:color w:val="1B1C20"/>
          <w:spacing w:val="-1"/>
          <w:w w:val="105"/>
        </w:rPr>
        <w:t>ernment</w:t>
      </w:r>
      <w:r w:rsidRPr="007F19BD">
        <w:rPr>
          <w:rFonts w:asciiTheme="minorHAnsi" w:hAnsiTheme="minorHAnsi"/>
          <w:color w:val="1B1C20"/>
          <w:spacing w:val="-22"/>
          <w:w w:val="105"/>
        </w:rPr>
        <w:t xml:space="preserve"> </w:t>
      </w:r>
      <w:r w:rsidRPr="007F19BD">
        <w:rPr>
          <w:rFonts w:asciiTheme="minorHAnsi" w:hAnsiTheme="minorHAnsi"/>
          <w:color w:val="1B1C20"/>
          <w:w w:val="105"/>
        </w:rPr>
        <w:t>organisation</w:t>
      </w:r>
      <w:r w:rsidRPr="007F19BD">
        <w:rPr>
          <w:rFonts w:asciiTheme="minorHAnsi" w:hAnsiTheme="minorHAnsi"/>
          <w:color w:val="1B1C20"/>
          <w:spacing w:val="-29"/>
          <w:w w:val="105"/>
        </w:rPr>
        <w:t xml:space="preserve"> </w:t>
      </w:r>
      <w:r w:rsidRPr="007F19BD">
        <w:rPr>
          <w:rFonts w:asciiTheme="minorHAnsi" w:hAnsiTheme="minorHAnsi"/>
          <w:color w:val="1B1C20"/>
          <w:spacing w:val="-3"/>
          <w:w w:val="105"/>
        </w:rPr>
        <w:t>T</w:t>
      </w:r>
      <w:r w:rsidRPr="007F19BD">
        <w:rPr>
          <w:rFonts w:asciiTheme="minorHAnsi" w:hAnsiTheme="minorHAnsi"/>
          <w:color w:val="1B1C20"/>
          <w:spacing w:val="-4"/>
          <w:w w:val="105"/>
        </w:rPr>
        <w:t>angaroa</w:t>
      </w:r>
      <w:r w:rsidRPr="007F19BD">
        <w:rPr>
          <w:rFonts w:asciiTheme="minorHAnsi" w:hAnsiTheme="minorHAnsi"/>
          <w:color w:val="1B1C20"/>
          <w:spacing w:val="-22"/>
          <w:w w:val="105"/>
        </w:rPr>
        <w:t xml:space="preserve"> </w:t>
      </w:r>
      <w:r w:rsidRPr="007F19BD">
        <w:rPr>
          <w:rFonts w:asciiTheme="minorHAnsi" w:hAnsiTheme="minorHAnsi"/>
          <w:color w:val="1B1C20"/>
          <w:spacing w:val="-2"/>
          <w:w w:val="105"/>
        </w:rPr>
        <w:t>Blue</w:t>
      </w:r>
      <w:r w:rsidRPr="007F19BD">
        <w:rPr>
          <w:rFonts w:asciiTheme="minorHAnsi" w:hAnsiTheme="minorHAnsi"/>
          <w:color w:val="1B1C20"/>
          <w:spacing w:val="-22"/>
          <w:w w:val="105"/>
        </w:rPr>
        <w:t xml:space="preserve"> </w:t>
      </w:r>
      <w:r w:rsidRPr="007F19BD">
        <w:rPr>
          <w:rFonts w:asciiTheme="minorHAnsi" w:hAnsiTheme="minorHAnsi"/>
          <w:color w:val="1B1C20"/>
          <w:w w:val="105"/>
        </w:rPr>
        <w:t>has</w:t>
      </w:r>
      <w:r w:rsidRPr="007F19BD">
        <w:rPr>
          <w:rFonts w:asciiTheme="minorHAnsi" w:hAnsiTheme="minorHAnsi"/>
          <w:color w:val="1B1C20"/>
          <w:spacing w:val="49"/>
          <w:w w:val="99"/>
        </w:rPr>
        <w:t xml:space="preserve"> </w:t>
      </w:r>
      <w:r w:rsidRPr="007F19BD">
        <w:rPr>
          <w:rFonts w:asciiTheme="minorHAnsi" w:hAnsiTheme="minorHAnsi"/>
          <w:color w:val="1B1C20"/>
          <w:spacing w:val="-1"/>
          <w:w w:val="105"/>
        </w:rPr>
        <w:t>introduced</w:t>
      </w:r>
      <w:r w:rsidRPr="007F19BD">
        <w:rPr>
          <w:rFonts w:asciiTheme="minorHAnsi" w:hAnsiTheme="minorHAnsi"/>
          <w:color w:val="1B1C20"/>
          <w:spacing w:val="-24"/>
          <w:w w:val="105"/>
        </w:rPr>
        <w:t xml:space="preserve"> </w:t>
      </w:r>
      <w:r w:rsidRPr="007F19BD">
        <w:rPr>
          <w:rFonts w:asciiTheme="minorHAnsi" w:hAnsiTheme="minorHAnsi"/>
          <w:color w:val="1B1C20"/>
          <w:spacing w:val="-1"/>
          <w:w w:val="105"/>
        </w:rPr>
        <w:t>Operation</w:t>
      </w:r>
      <w:r w:rsidRPr="007F19BD">
        <w:rPr>
          <w:rFonts w:asciiTheme="minorHAnsi" w:hAnsiTheme="minorHAnsi"/>
          <w:color w:val="1B1C20"/>
          <w:spacing w:val="-24"/>
          <w:w w:val="105"/>
        </w:rPr>
        <w:t xml:space="preserve"> </w:t>
      </w:r>
      <w:r w:rsidRPr="007F19BD">
        <w:rPr>
          <w:rFonts w:asciiTheme="minorHAnsi" w:hAnsiTheme="minorHAnsi"/>
          <w:color w:val="1B1C20"/>
          <w:w w:val="105"/>
        </w:rPr>
        <w:t>Clean</w:t>
      </w:r>
      <w:r w:rsidRPr="007F19BD">
        <w:rPr>
          <w:rFonts w:asciiTheme="minorHAnsi" w:hAnsiTheme="minorHAnsi"/>
          <w:color w:val="1B1C20"/>
          <w:spacing w:val="-24"/>
          <w:w w:val="105"/>
        </w:rPr>
        <w:t xml:space="preserve"> </w:t>
      </w:r>
      <w:r w:rsidRPr="007F19BD">
        <w:rPr>
          <w:rFonts w:asciiTheme="minorHAnsi" w:hAnsiTheme="minorHAnsi"/>
          <w:color w:val="1B1C20"/>
          <w:spacing w:val="-3"/>
          <w:w w:val="105"/>
        </w:rPr>
        <w:t>Sweep</w:t>
      </w:r>
      <w:r w:rsidRPr="007F19BD">
        <w:rPr>
          <w:rFonts w:asciiTheme="minorHAnsi" w:hAnsiTheme="minorHAnsi"/>
          <w:color w:val="1B1C20"/>
          <w:spacing w:val="-24"/>
          <w:w w:val="105"/>
        </w:rPr>
        <w:t xml:space="preserve"> </w:t>
      </w:r>
      <w:r w:rsidRPr="007F19BD">
        <w:rPr>
          <w:rFonts w:asciiTheme="minorHAnsi" w:hAnsiTheme="minorHAnsi"/>
          <w:color w:val="1B1C20"/>
          <w:w w:val="105"/>
        </w:rPr>
        <w:t>to</w:t>
      </w:r>
      <w:r w:rsidRPr="007F19BD">
        <w:rPr>
          <w:rFonts w:asciiTheme="minorHAnsi" w:hAnsiTheme="minorHAnsi"/>
          <w:color w:val="1B1C20"/>
          <w:spacing w:val="-26"/>
          <w:w w:val="105"/>
        </w:rPr>
        <w:t xml:space="preserve"> </w:t>
      </w:r>
      <w:r w:rsidRPr="007F19BD">
        <w:rPr>
          <w:rFonts w:asciiTheme="minorHAnsi" w:hAnsiTheme="minorHAnsi"/>
          <w:color w:val="1B1C20"/>
          <w:spacing w:val="-2"/>
          <w:w w:val="105"/>
        </w:rPr>
        <w:t>Victoria</w:t>
      </w:r>
      <w:r w:rsidRPr="007F19BD">
        <w:rPr>
          <w:rFonts w:asciiTheme="minorHAnsi" w:hAnsiTheme="minorHAnsi"/>
          <w:color w:val="1B1C20"/>
          <w:spacing w:val="-24"/>
          <w:w w:val="105"/>
        </w:rPr>
        <w:t xml:space="preserve"> </w:t>
      </w:r>
      <w:r w:rsidRPr="007F19BD">
        <w:rPr>
          <w:rFonts w:asciiTheme="minorHAnsi" w:hAnsiTheme="minorHAnsi"/>
          <w:color w:val="1B1C20"/>
          <w:w w:val="105"/>
        </w:rPr>
        <w:t>(funded</w:t>
      </w:r>
      <w:r w:rsidRPr="007F19BD">
        <w:rPr>
          <w:rFonts w:asciiTheme="minorHAnsi" w:hAnsiTheme="minorHAnsi"/>
          <w:color w:val="1B1C20"/>
          <w:spacing w:val="-24"/>
          <w:w w:val="105"/>
        </w:rPr>
        <w:t xml:space="preserve"> </w:t>
      </w:r>
      <w:r w:rsidRPr="007F19BD">
        <w:rPr>
          <w:rFonts w:asciiTheme="minorHAnsi" w:hAnsiTheme="minorHAnsi"/>
          <w:color w:val="1B1C20"/>
          <w:spacing w:val="-1"/>
          <w:w w:val="105"/>
        </w:rPr>
        <w:t>through</w:t>
      </w:r>
      <w:r w:rsidRPr="007F19BD">
        <w:rPr>
          <w:rFonts w:asciiTheme="minorHAnsi" w:hAnsiTheme="minorHAnsi"/>
          <w:color w:val="1B1C20"/>
          <w:spacing w:val="-24"/>
          <w:w w:val="105"/>
        </w:rPr>
        <w:t xml:space="preserve"> </w:t>
      </w:r>
      <w:r w:rsidRPr="007F19BD">
        <w:rPr>
          <w:rFonts w:asciiTheme="minorHAnsi" w:hAnsiTheme="minorHAnsi"/>
          <w:color w:val="1B1C20"/>
          <w:w w:val="105"/>
        </w:rPr>
        <w:t>the</w:t>
      </w:r>
      <w:r w:rsidRPr="007F19BD">
        <w:rPr>
          <w:rFonts w:asciiTheme="minorHAnsi" w:hAnsiTheme="minorHAnsi"/>
          <w:color w:val="1B1C20"/>
          <w:spacing w:val="-26"/>
          <w:w w:val="105"/>
        </w:rPr>
        <w:t xml:space="preserve"> </w:t>
      </w:r>
      <w:r w:rsidRPr="007F19BD">
        <w:rPr>
          <w:rFonts w:asciiTheme="minorHAnsi" w:hAnsiTheme="minorHAnsi"/>
          <w:color w:val="1B1C20"/>
          <w:spacing w:val="-2"/>
          <w:w w:val="105"/>
        </w:rPr>
        <w:t>V</w:t>
      </w:r>
      <w:r w:rsidRPr="007F19BD">
        <w:rPr>
          <w:rFonts w:asciiTheme="minorHAnsi" w:hAnsiTheme="minorHAnsi"/>
          <w:color w:val="1B1C20"/>
          <w:spacing w:val="-1"/>
          <w:w w:val="105"/>
        </w:rPr>
        <w:t>ictorian</w:t>
      </w:r>
      <w:r w:rsidRPr="007F19BD">
        <w:rPr>
          <w:rFonts w:asciiTheme="minorHAnsi" w:hAnsiTheme="minorHAnsi"/>
          <w:color w:val="1B1C20"/>
          <w:spacing w:val="-24"/>
          <w:w w:val="105"/>
        </w:rPr>
        <w:t xml:space="preserve"> </w:t>
      </w:r>
      <w:r w:rsidRPr="007F19BD">
        <w:rPr>
          <w:rFonts w:asciiTheme="minorHAnsi" w:hAnsiTheme="minorHAnsi"/>
          <w:color w:val="1B1C20"/>
          <w:spacing w:val="-3"/>
          <w:w w:val="105"/>
        </w:rPr>
        <w:t>G</w:t>
      </w:r>
      <w:r w:rsidRPr="007F19BD">
        <w:rPr>
          <w:rFonts w:asciiTheme="minorHAnsi" w:hAnsiTheme="minorHAnsi"/>
          <w:color w:val="1B1C20"/>
          <w:spacing w:val="-4"/>
          <w:w w:val="105"/>
        </w:rPr>
        <w:t>ov</w:t>
      </w:r>
      <w:r w:rsidRPr="007F19BD">
        <w:rPr>
          <w:rFonts w:asciiTheme="minorHAnsi" w:hAnsiTheme="minorHAnsi"/>
          <w:color w:val="1B1C20"/>
          <w:spacing w:val="-3"/>
          <w:w w:val="105"/>
        </w:rPr>
        <w:t>ernment</w:t>
      </w:r>
      <w:r w:rsidRPr="007F19BD">
        <w:rPr>
          <w:rFonts w:asciiTheme="minorHAnsi" w:hAnsiTheme="minorHAnsi"/>
          <w:color w:val="1B1C20"/>
          <w:spacing w:val="-14"/>
          <w:w w:val="105"/>
        </w:rPr>
        <w:t>’</w:t>
      </w:r>
      <w:r w:rsidRPr="007F19BD">
        <w:rPr>
          <w:rFonts w:asciiTheme="minorHAnsi" w:hAnsiTheme="minorHAnsi"/>
          <w:color w:val="1B1C20"/>
          <w:spacing w:val="-4"/>
          <w:w w:val="105"/>
        </w:rPr>
        <w:t>s</w:t>
      </w:r>
      <w:r w:rsidRPr="007F19BD">
        <w:rPr>
          <w:rFonts w:asciiTheme="minorHAnsi" w:hAnsiTheme="minorHAnsi"/>
          <w:color w:val="1B1C20"/>
          <w:spacing w:val="-24"/>
          <w:w w:val="105"/>
        </w:rPr>
        <w:t xml:space="preserve"> </w:t>
      </w:r>
      <w:r w:rsidRPr="007F19BD">
        <w:rPr>
          <w:rFonts w:asciiTheme="minorHAnsi" w:hAnsiTheme="minorHAnsi"/>
          <w:color w:val="1B1C20"/>
          <w:w w:val="105"/>
        </w:rPr>
        <w:t>Litter</w:t>
      </w:r>
      <w:r w:rsidRPr="007F19BD">
        <w:rPr>
          <w:rFonts w:asciiTheme="minorHAnsi" w:hAnsiTheme="minorHAnsi"/>
          <w:color w:val="1B1C20"/>
          <w:spacing w:val="-24"/>
          <w:w w:val="105"/>
        </w:rPr>
        <w:t xml:space="preserve"> </w:t>
      </w:r>
      <w:r w:rsidRPr="007F19BD">
        <w:rPr>
          <w:rFonts w:asciiTheme="minorHAnsi" w:hAnsiTheme="minorHAnsi"/>
          <w:color w:val="1B1C20"/>
          <w:spacing w:val="-1"/>
          <w:w w:val="105"/>
        </w:rPr>
        <w:t>H</w:t>
      </w:r>
      <w:r w:rsidRPr="007F19BD">
        <w:rPr>
          <w:rFonts w:asciiTheme="minorHAnsi" w:hAnsiTheme="minorHAnsi"/>
          <w:color w:val="1B1C20"/>
          <w:spacing w:val="-2"/>
          <w:w w:val="105"/>
        </w:rPr>
        <w:t>otspots</w:t>
      </w:r>
      <w:r w:rsidRPr="007F19BD">
        <w:rPr>
          <w:rFonts w:asciiTheme="minorHAnsi" w:hAnsiTheme="minorHAnsi"/>
          <w:color w:val="1B1C20"/>
          <w:spacing w:val="95"/>
          <w:w w:val="102"/>
        </w:rPr>
        <w:t xml:space="preserve"> </w:t>
      </w:r>
      <w:r w:rsidRPr="007F19BD">
        <w:rPr>
          <w:rFonts w:asciiTheme="minorHAnsi" w:hAnsiTheme="minorHAnsi"/>
          <w:color w:val="1B1C20"/>
          <w:spacing w:val="-1"/>
          <w:w w:val="105"/>
        </w:rPr>
        <w:t>Pr</w:t>
      </w:r>
      <w:r w:rsidRPr="007F19BD">
        <w:rPr>
          <w:rFonts w:asciiTheme="minorHAnsi" w:hAnsiTheme="minorHAnsi"/>
          <w:color w:val="1B1C20"/>
          <w:spacing w:val="-2"/>
          <w:w w:val="105"/>
        </w:rPr>
        <w:t>ogram)</w:t>
      </w:r>
      <w:r w:rsidRPr="007F19BD">
        <w:rPr>
          <w:rFonts w:asciiTheme="minorHAnsi" w:hAnsiTheme="minorHAnsi"/>
          <w:color w:val="1B1C20"/>
          <w:spacing w:val="-16"/>
          <w:w w:val="105"/>
        </w:rPr>
        <w:t xml:space="preserve"> </w:t>
      </w:r>
      <w:r w:rsidRPr="007F19BD">
        <w:rPr>
          <w:rFonts w:asciiTheme="minorHAnsi" w:hAnsiTheme="minorHAnsi"/>
          <w:color w:val="1B1C20"/>
          <w:w w:val="105"/>
        </w:rPr>
        <w:t>with</w:t>
      </w:r>
      <w:r w:rsidRPr="007F19BD">
        <w:rPr>
          <w:rFonts w:asciiTheme="minorHAnsi" w:hAnsiTheme="minorHAnsi"/>
          <w:color w:val="1B1C20"/>
          <w:spacing w:val="-16"/>
          <w:w w:val="105"/>
        </w:rPr>
        <w:t xml:space="preserve"> </w:t>
      </w:r>
      <w:r w:rsidRPr="007F19BD">
        <w:rPr>
          <w:rFonts w:asciiTheme="minorHAnsi" w:hAnsiTheme="minorHAnsi"/>
          <w:color w:val="1B1C20"/>
          <w:w w:val="105"/>
        </w:rPr>
        <w:t>the</w:t>
      </w:r>
      <w:r w:rsidRPr="007F19BD">
        <w:rPr>
          <w:rFonts w:asciiTheme="minorHAnsi" w:hAnsiTheme="minorHAnsi"/>
          <w:color w:val="1B1C20"/>
          <w:spacing w:val="-16"/>
          <w:w w:val="105"/>
        </w:rPr>
        <w:t xml:space="preserve"> </w:t>
      </w:r>
      <w:r w:rsidRPr="007F19BD">
        <w:rPr>
          <w:rFonts w:asciiTheme="minorHAnsi" w:hAnsiTheme="minorHAnsi"/>
          <w:color w:val="1B1C20"/>
          <w:w w:val="105"/>
        </w:rPr>
        <w:t>aim</w:t>
      </w:r>
      <w:r w:rsidRPr="007F19BD">
        <w:rPr>
          <w:rFonts w:asciiTheme="minorHAnsi" w:hAnsiTheme="minorHAnsi"/>
          <w:color w:val="1B1C20"/>
          <w:spacing w:val="-16"/>
          <w:w w:val="105"/>
        </w:rPr>
        <w:t xml:space="preserve"> </w:t>
      </w:r>
      <w:r w:rsidRPr="007F19BD">
        <w:rPr>
          <w:rFonts w:asciiTheme="minorHAnsi" w:hAnsiTheme="minorHAnsi"/>
          <w:color w:val="1B1C20"/>
          <w:w w:val="105"/>
        </w:rPr>
        <w:t>of</w:t>
      </w:r>
      <w:r w:rsidRPr="007F19BD">
        <w:rPr>
          <w:rFonts w:asciiTheme="minorHAnsi" w:hAnsiTheme="minorHAnsi"/>
          <w:color w:val="1B1C20"/>
          <w:spacing w:val="-16"/>
          <w:w w:val="105"/>
        </w:rPr>
        <w:t xml:space="preserve"> </w:t>
      </w:r>
      <w:r w:rsidRPr="007F19BD">
        <w:rPr>
          <w:rFonts w:asciiTheme="minorHAnsi" w:hAnsiTheme="minorHAnsi"/>
          <w:color w:val="1B1C20"/>
          <w:w w:val="105"/>
        </w:rPr>
        <w:t>ensuring</w:t>
      </w:r>
      <w:r w:rsidRPr="007F19BD">
        <w:rPr>
          <w:rFonts w:asciiTheme="minorHAnsi" w:hAnsiTheme="minorHAnsi"/>
          <w:color w:val="1B1C20"/>
          <w:spacing w:val="-16"/>
          <w:w w:val="105"/>
        </w:rPr>
        <w:t xml:space="preserve"> </w:t>
      </w:r>
      <w:r w:rsidRPr="007F19BD">
        <w:rPr>
          <w:rFonts w:asciiTheme="minorHAnsi" w:hAnsiTheme="minorHAnsi"/>
          <w:color w:val="1B1C20"/>
          <w:w w:val="105"/>
        </w:rPr>
        <w:t>that</w:t>
      </w:r>
      <w:r w:rsidRPr="007F19BD">
        <w:rPr>
          <w:rFonts w:asciiTheme="minorHAnsi" w:hAnsiTheme="minorHAnsi"/>
          <w:color w:val="1B1C20"/>
          <w:spacing w:val="-16"/>
          <w:w w:val="105"/>
        </w:rPr>
        <w:t xml:space="preserve"> </w:t>
      </w:r>
      <w:r w:rsidRPr="007F19BD">
        <w:rPr>
          <w:rFonts w:asciiTheme="minorHAnsi" w:hAnsiTheme="minorHAnsi"/>
          <w:color w:val="1B1C20"/>
          <w:spacing w:val="-1"/>
          <w:w w:val="105"/>
        </w:rPr>
        <w:t>r</w:t>
      </w:r>
      <w:r w:rsidRPr="007F19BD">
        <w:rPr>
          <w:rFonts w:asciiTheme="minorHAnsi" w:hAnsiTheme="minorHAnsi"/>
          <w:color w:val="1B1C20"/>
          <w:spacing w:val="-2"/>
          <w:w w:val="105"/>
        </w:rPr>
        <w:t>esin</w:t>
      </w:r>
      <w:r w:rsidRPr="007F19BD">
        <w:rPr>
          <w:rFonts w:asciiTheme="minorHAnsi" w:hAnsiTheme="minorHAnsi"/>
          <w:color w:val="1B1C20"/>
          <w:spacing w:val="-16"/>
          <w:w w:val="105"/>
        </w:rPr>
        <w:t xml:space="preserve"> </w:t>
      </w:r>
      <w:r w:rsidRPr="007F19BD">
        <w:rPr>
          <w:rFonts w:asciiTheme="minorHAnsi" w:hAnsiTheme="minorHAnsi"/>
          <w:color w:val="1B1C20"/>
          <w:w w:val="105"/>
        </w:rPr>
        <w:t>pellets</w:t>
      </w:r>
      <w:r w:rsidRPr="007F19BD">
        <w:rPr>
          <w:rFonts w:asciiTheme="minorHAnsi" w:hAnsiTheme="minorHAnsi"/>
          <w:color w:val="1B1C20"/>
          <w:spacing w:val="-16"/>
          <w:w w:val="105"/>
        </w:rPr>
        <w:t xml:space="preserve"> </w:t>
      </w:r>
      <w:r w:rsidRPr="007F19BD">
        <w:rPr>
          <w:rFonts w:asciiTheme="minorHAnsi" w:hAnsiTheme="minorHAnsi"/>
          <w:color w:val="1B1C20"/>
          <w:spacing w:val="-2"/>
          <w:w w:val="105"/>
        </w:rPr>
        <w:t>are</w:t>
      </w:r>
      <w:r w:rsidRPr="007F19BD">
        <w:rPr>
          <w:rFonts w:asciiTheme="minorHAnsi" w:hAnsiTheme="minorHAnsi"/>
          <w:color w:val="1B1C20"/>
          <w:spacing w:val="-16"/>
          <w:w w:val="105"/>
        </w:rPr>
        <w:t xml:space="preserve"> </w:t>
      </w:r>
      <w:r w:rsidRPr="007F19BD">
        <w:rPr>
          <w:rFonts w:asciiTheme="minorHAnsi" w:hAnsiTheme="minorHAnsi"/>
          <w:color w:val="1B1C20"/>
          <w:w w:val="105"/>
        </w:rPr>
        <w:t>contained,</w:t>
      </w:r>
      <w:r w:rsidRPr="007F19BD">
        <w:rPr>
          <w:rFonts w:asciiTheme="minorHAnsi" w:hAnsiTheme="minorHAnsi"/>
          <w:color w:val="1B1C20"/>
          <w:spacing w:val="-16"/>
          <w:w w:val="105"/>
        </w:rPr>
        <w:t xml:space="preserve"> </w:t>
      </w:r>
      <w:r w:rsidRPr="007F19BD">
        <w:rPr>
          <w:rFonts w:asciiTheme="minorHAnsi" w:hAnsiTheme="minorHAnsi"/>
          <w:color w:val="1B1C20"/>
          <w:spacing w:val="-1"/>
          <w:w w:val="105"/>
        </w:rPr>
        <w:t>r</w:t>
      </w:r>
      <w:r w:rsidRPr="007F19BD">
        <w:rPr>
          <w:rFonts w:asciiTheme="minorHAnsi" w:hAnsiTheme="minorHAnsi"/>
          <w:color w:val="1B1C20"/>
          <w:spacing w:val="-2"/>
          <w:w w:val="105"/>
        </w:rPr>
        <w:t>eclaimed</w:t>
      </w:r>
      <w:r w:rsidRPr="007F19BD">
        <w:rPr>
          <w:rFonts w:asciiTheme="minorHAnsi" w:hAnsiTheme="minorHAnsi"/>
          <w:color w:val="1B1C20"/>
          <w:spacing w:val="-15"/>
          <w:w w:val="105"/>
        </w:rPr>
        <w:t xml:space="preserve"> </w:t>
      </w:r>
      <w:r w:rsidRPr="007F19BD">
        <w:rPr>
          <w:rFonts w:asciiTheme="minorHAnsi" w:hAnsiTheme="minorHAnsi"/>
          <w:color w:val="1B1C20"/>
          <w:w w:val="105"/>
        </w:rPr>
        <w:t>and/or</w:t>
      </w:r>
      <w:r w:rsidRPr="007F19BD">
        <w:rPr>
          <w:rFonts w:asciiTheme="minorHAnsi" w:hAnsiTheme="minorHAnsi"/>
          <w:color w:val="1B1C20"/>
          <w:spacing w:val="-16"/>
          <w:w w:val="105"/>
        </w:rPr>
        <w:t xml:space="preserve"> </w:t>
      </w:r>
      <w:r w:rsidRPr="007F19BD">
        <w:rPr>
          <w:rFonts w:asciiTheme="minorHAnsi" w:hAnsiTheme="minorHAnsi"/>
          <w:color w:val="1B1C20"/>
          <w:w w:val="105"/>
        </w:rPr>
        <w:t>disposed</w:t>
      </w:r>
      <w:r w:rsidRPr="007F19BD">
        <w:rPr>
          <w:rFonts w:asciiTheme="minorHAnsi" w:hAnsiTheme="minorHAnsi"/>
          <w:color w:val="1B1C20"/>
          <w:spacing w:val="-16"/>
          <w:w w:val="105"/>
        </w:rPr>
        <w:t xml:space="preserve"> </w:t>
      </w:r>
      <w:r w:rsidRPr="007F19BD">
        <w:rPr>
          <w:rFonts w:asciiTheme="minorHAnsi" w:hAnsiTheme="minorHAnsi"/>
          <w:color w:val="1B1C20"/>
          <w:w w:val="105"/>
        </w:rPr>
        <w:t>of</w:t>
      </w:r>
      <w:r w:rsidRPr="007F19BD">
        <w:rPr>
          <w:rFonts w:asciiTheme="minorHAnsi" w:hAnsiTheme="minorHAnsi"/>
          <w:color w:val="1B1C20"/>
          <w:spacing w:val="-16"/>
          <w:w w:val="105"/>
        </w:rPr>
        <w:t xml:space="preserve"> </w:t>
      </w:r>
      <w:r w:rsidRPr="007F19BD">
        <w:rPr>
          <w:rFonts w:asciiTheme="minorHAnsi" w:hAnsiTheme="minorHAnsi"/>
          <w:color w:val="1B1C20"/>
          <w:spacing w:val="-3"/>
          <w:w w:val="105"/>
        </w:rPr>
        <w:t>pr</w:t>
      </w:r>
      <w:r w:rsidRPr="007F19BD">
        <w:rPr>
          <w:rFonts w:asciiTheme="minorHAnsi" w:hAnsiTheme="minorHAnsi"/>
          <w:color w:val="1B1C20"/>
          <w:spacing w:val="-4"/>
          <w:w w:val="105"/>
        </w:rPr>
        <w:t>operly</w:t>
      </w:r>
      <w:r w:rsidRPr="007F19BD">
        <w:rPr>
          <w:rFonts w:asciiTheme="minorHAnsi" w:hAnsiTheme="minorHAnsi"/>
          <w:color w:val="1B1C20"/>
          <w:spacing w:val="-3"/>
          <w:w w:val="105"/>
        </w:rPr>
        <w:t>,</w:t>
      </w:r>
      <w:r w:rsidRPr="007F19BD">
        <w:rPr>
          <w:rFonts w:asciiTheme="minorHAnsi" w:hAnsiTheme="minorHAnsi"/>
          <w:color w:val="1B1C20"/>
          <w:spacing w:val="-16"/>
          <w:w w:val="105"/>
        </w:rPr>
        <w:t xml:space="preserve"> </w:t>
      </w:r>
      <w:r w:rsidRPr="007F19BD">
        <w:rPr>
          <w:rFonts w:asciiTheme="minorHAnsi" w:hAnsiTheme="minorHAnsi"/>
          <w:color w:val="1B1C20"/>
          <w:w w:val="105"/>
        </w:rPr>
        <w:t>and</w:t>
      </w:r>
      <w:r w:rsidRPr="007F19BD">
        <w:rPr>
          <w:rFonts w:asciiTheme="minorHAnsi" w:hAnsiTheme="minorHAnsi"/>
          <w:color w:val="1B1C20"/>
          <w:spacing w:val="37"/>
          <w:w w:val="105"/>
        </w:rPr>
        <w:t xml:space="preserve"> </w:t>
      </w:r>
      <w:r w:rsidRPr="007F19BD">
        <w:rPr>
          <w:rFonts w:asciiTheme="minorHAnsi" w:hAnsiTheme="minorHAnsi"/>
          <w:color w:val="1B1C20"/>
          <w:w w:val="105"/>
        </w:rPr>
        <w:t>with</w:t>
      </w:r>
      <w:r w:rsidRPr="007F19BD">
        <w:rPr>
          <w:rFonts w:asciiTheme="minorHAnsi" w:hAnsiTheme="minorHAnsi"/>
          <w:color w:val="1B1C20"/>
          <w:spacing w:val="-25"/>
          <w:w w:val="105"/>
        </w:rPr>
        <w:t xml:space="preserve"> </w:t>
      </w:r>
      <w:r w:rsidRPr="007F19BD">
        <w:rPr>
          <w:rFonts w:asciiTheme="minorHAnsi" w:hAnsiTheme="minorHAnsi"/>
          <w:color w:val="1B1C20"/>
          <w:w w:val="105"/>
        </w:rPr>
        <w:t>a</w:t>
      </w:r>
      <w:r w:rsidRPr="007F19BD">
        <w:rPr>
          <w:rFonts w:asciiTheme="minorHAnsi" w:hAnsiTheme="minorHAnsi"/>
          <w:color w:val="1B1C20"/>
          <w:spacing w:val="-24"/>
          <w:w w:val="105"/>
        </w:rPr>
        <w:t xml:space="preserve"> </w:t>
      </w:r>
      <w:r w:rsidRPr="007F19BD">
        <w:rPr>
          <w:rFonts w:asciiTheme="minorHAnsi" w:hAnsiTheme="minorHAnsi"/>
          <w:color w:val="1B1C20"/>
          <w:w w:val="105"/>
        </w:rPr>
        <w:t>goal</w:t>
      </w:r>
      <w:r w:rsidRPr="007F19BD">
        <w:rPr>
          <w:rFonts w:asciiTheme="minorHAnsi" w:hAnsiTheme="minorHAnsi"/>
          <w:color w:val="1B1C20"/>
          <w:spacing w:val="-24"/>
          <w:w w:val="105"/>
        </w:rPr>
        <w:t xml:space="preserve"> </w:t>
      </w:r>
      <w:r w:rsidRPr="007F19BD">
        <w:rPr>
          <w:rFonts w:asciiTheme="minorHAnsi" w:hAnsiTheme="minorHAnsi"/>
          <w:color w:val="1B1C20"/>
          <w:w w:val="105"/>
        </w:rPr>
        <w:t>of</w:t>
      </w:r>
      <w:r w:rsidRPr="007F19BD">
        <w:rPr>
          <w:rFonts w:asciiTheme="minorHAnsi" w:hAnsiTheme="minorHAnsi"/>
          <w:color w:val="1B1C20"/>
          <w:spacing w:val="-24"/>
          <w:w w:val="105"/>
        </w:rPr>
        <w:t xml:space="preserve"> </w:t>
      </w:r>
      <w:r w:rsidRPr="007F19BD">
        <w:rPr>
          <w:rFonts w:asciiTheme="minorHAnsi" w:hAnsiTheme="minorHAnsi"/>
          <w:color w:val="1B1C20"/>
          <w:spacing w:val="-2"/>
          <w:w w:val="105"/>
        </w:rPr>
        <w:t>zer</w:t>
      </w:r>
      <w:r w:rsidRPr="007F19BD">
        <w:rPr>
          <w:rFonts w:asciiTheme="minorHAnsi" w:hAnsiTheme="minorHAnsi"/>
          <w:color w:val="1B1C20"/>
          <w:spacing w:val="-1"/>
          <w:w w:val="105"/>
        </w:rPr>
        <w:t>o</w:t>
      </w:r>
      <w:r w:rsidRPr="007F19BD">
        <w:rPr>
          <w:rFonts w:asciiTheme="minorHAnsi" w:hAnsiTheme="minorHAnsi"/>
          <w:color w:val="1B1C20"/>
          <w:spacing w:val="-25"/>
          <w:w w:val="105"/>
        </w:rPr>
        <w:t xml:space="preserve"> </w:t>
      </w:r>
      <w:r w:rsidRPr="007F19BD">
        <w:rPr>
          <w:rFonts w:asciiTheme="minorHAnsi" w:hAnsiTheme="minorHAnsi"/>
          <w:color w:val="1B1C20"/>
          <w:w w:val="105"/>
        </w:rPr>
        <w:t>pellet</w:t>
      </w:r>
      <w:r w:rsidRPr="007F19BD">
        <w:rPr>
          <w:rFonts w:asciiTheme="minorHAnsi" w:hAnsiTheme="minorHAnsi"/>
          <w:color w:val="1B1C20"/>
          <w:spacing w:val="-24"/>
          <w:w w:val="105"/>
        </w:rPr>
        <w:t xml:space="preserve"> </w:t>
      </w:r>
      <w:r w:rsidRPr="007F19BD">
        <w:rPr>
          <w:rFonts w:asciiTheme="minorHAnsi" w:hAnsiTheme="minorHAnsi"/>
          <w:color w:val="1B1C20"/>
          <w:w w:val="105"/>
        </w:rPr>
        <w:t>loss.</w:t>
      </w:r>
    </w:p>
    <w:p w:rsidR="00FB197A" w:rsidRPr="007F19BD" w:rsidRDefault="00617197">
      <w:pPr>
        <w:pStyle w:val="BodyText"/>
        <w:spacing w:line="256" w:lineRule="auto"/>
        <w:ind w:right="1823"/>
        <w:rPr>
          <w:rFonts w:asciiTheme="minorHAnsi" w:hAnsiTheme="minorHAnsi"/>
        </w:rPr>
      </w:pPr>
      <w:r w:rsidRPr="007F19BD">
        <w:rPr>
          <w:rFonts w:asciiTheme="minorHAnsi" w:hAnsiTheme="minorHAnsi"/>
          <w:color w:val="1B1C20"/>
          <w:spacing w:val="-1"/>
        </w:rPr>
        <w:t>P</w:t>
      </w:r>
      <w:r w:rsidRPr="007F19BD">
        <w:rPr>
          <w:rFonts w:asciiTheme="minorHAnsi" w:hAnsiTheme="minorHAnsi"/>
          <w:color w:val="1B1C20"/>
          <w:spacing w:val="-2"/>
        </w:rPr>
        <w:t>lastics</w:t>
      </w:r>
      <w:r w:rsidRPr="007F19BD">
        <w:rPr>
          <w:rFonts w:asciiTheme="minorHAnsi" w:hAnsiTheme="minorHAnsi"/>
          <w:color w:val="1B1C20"/>
          <w:spacing w:val="-9"/>
        </w:rPr>
        <w:t xml:space="preserve"> </w:t>
      </w:r>
      <w:r w:rsidRPr="007F19BD">
        <w:rPr>
          <w:rFonts w:asciiTheme="minorHAnsi" w:hAnsiTheme="minorHAnsi"/>
          <w:color w:val="1B1C20"/>
        </w:rPr>
        <w:t>along</w:t>
      </w:r>
      <w:r w:rsidRPr="007F19BD">
        <w:rPr>
          <w:rFonts w:asciiTheme="minorHAnsi" w:hAnsiTheme="minorHAnsi"/>
          <w:color w:val="1B1C20"/>
          <w:spacing w:val="-9"/>
        </w:rPr>
        <w:t xml:space="preserve"> </w:t>
      </w:r>
      <w:r w:rsidRPr="007F19BD">
        <w:rPr>
          <w:rFonts w:asciiTheme="minorHAnsi" w:hAnsiTheme="minorHAnsi"/>
          <w:color w:val="1B1C20"/>
          <w:spacing w:val="-5"/>
        </w:rPr>
        <w:t>A</w:t>
      </w:r>
      <w:r w:rsidRPr="007F19BD">
        <w:rPr>
          <w:rFonts w:asciiTheme="minorHAnsi" w:hAnsiTheme="minorHAnsi"/>
          <w:color w:val="1B1C20"/>
          <w:spacing w:val="-4"/>
        </w:rPr>
        <w:t>ustralia</w:t>
      </w:r>
      <w:r w:rsidRPr="007F19BD">
        <w:rPr>
          <w:rFonts w:asciiTheme="minorHAnsi" w:hAnsiTheme="minorHAnsi"/>
          <w:color w:val="1B1C20"/>
          <w:spacing w:val="-18"/>
        </w:rPr>
        <w:t>’</w:t>
      </w:r>
      <w:r w:rsidRPr="007F19BD">
        <w:rPr>
          <w:rFonts w:asciiTheme="minorHAnsi" w:hAnsiTheme="minorHAnsi"/>
          <w:color w:val="1B1C20"/>
          <w:spacing w:val="-5"/>
        </w:rPr>
        <w:t>s</w:t>
      </w:r>
      <w:r w:rsidRPr="007F19BD">
        <w:rPr>
          <w:rFonts w:asciiTheme="minorHAnsi" w:hAnsiTheme="minorHAnsi"/>
          <w:color w:val="1B1C20"/>
          <w:spacing w:val="-8"/>
        </w:rPr>
        <w:t xml:space="preserve"> </w:t>
      </w:r>
      <w:r w:rsidRPr="007F19BD">
        <w:rPr>
          <w:rFonts w:asciiTheme="minorHAnsi" w:hAnsiTheme="minorHAnsi"/>
          <w:color w:val="1B1C20"/>
        </w:rPr>
        <w:t>east</w:t>
      </w:r>
      <w:r w:rsidRPr="007F19BD">
        <w:rPr>
          <w:rFonts w:asciiTheme="minorHAnsi" w:hAnsiTheme="minorHAnsi"/>
          <w:color w:val="1B1C20"/>
          <w:spacing w:val="-9"/>
        </w:rPr>
        <w:t xml:space="preserve"> </w:t>
      </w:r>
      <w:r w:rsidRPr="007F19BD">
        <w:rPr>
          <w:rFonts w:asciiTheme="minorHAnsi" w:hAnsiTheme="minorHAnsi"/>
          <w:color w:val="1B1C20"/>
        </w:rPr>
        <w:t>coast</w:t>
      </w:r>
      <w:r w:rsidRPr="007F19BD">
        <w:rPr>
          <w:rFonts w:asciiTheme="minorHAnsi" w:hAnsiTheme="minorHAnsi"/>
          <w:color w:val="1B1C20"/>
          <w:spacing w:val="-8"/>
        </w:rPr>
        <w:t xml:space="preserve"> </w:t>
      </w:r>
      <w:r w:rsidRPr="007F19BD">
        <w:rPr>
          <w:rFonts w:asciiTheme="minorHAnsi" w:hAnsiTheme="minorHAnsi"/>
          <w:color w:val="1B1C20"/>
        </w:rPr>
        <w:t>mostly</w:t>
      </w:r>
      <w:r w:rsidRPr="007F19BD">
        <w:rPr>
          <w:rFonts w:asciiTheme="minorHAnsi" w:hAnsiTheme="minorHAnsi"/>
          <w:color w:val="1B1C20"/>
          <w:spacing w:val="-9"/>
        </w:rPr>
        <w:t xml:space="preserve"> </w:t>
      </w:r>
      <w:r w:rsidRPr="007F19BD">
        <w:rPr>
          <w:rFonts w:asciiTheme="minorHAnsi" w:hAnsiTheme="minorHAnsi"/>
          <w:color w:val="1B1C20"/>
        </w:rPr>
        <w:t>come</w:t>
      </w:r>
      <w:r w:rsidRPr="007F19BD">
        <w:rPr>
          <w:rFonts w:asciiTheme="minorHAnsi" w:hAnsiTheme="minorHAnsi"/>
          <w:color w:val="1B1C20"/>
          <w:spacing w:val="-9"/>
        </w:rPr>
        <w:t xml:space="preserve"> </w:t>
      </w:r>
      <w:r w:rsidRPr="007F19BD">
        <w:rPr>
          <w:rFonts w:asciiTheme="minorHAnsi" w:hAnsiTheme="minorHAnsi"/>
          <w:color w:val="1B1C20"/>
          <w:spacing w:val="-1"/>
        </w:rPr>
        <w:t>from</w:t>
      </w:r>
      <w:r w:rsidRPr="007F19BD">
        <w:rPr>
          <w:rFonts w:asciiTheme="minorHAnsi" w:hAnsiTheme="minorHAnsi"/>
          <w:color w:val="1B1C20"/>
          <w:spacing w:val="-8"/>
        </w:rPr>
        <w:t xml:space="preserve"> </w:t>
      </w:r>
      <w:r w:rsidRPr="007F19BD">
        <w:rPr>
          <w:rFonts w:asciiTheme="minorHAnsi" w:hAnsiTheme="minorHAnsi"/>
          <w:color w:val="1B1C20"/>
        </w:rPr>
        <w:t>domestic</w:t>
      </w:r>
      <w:r w:rsidRPr="007F19BD">
        <w:rPr>
          <w:rFonts w:asciiTheme="minorHAnsi" w:hAnsiTheme="minorHAnsi"/>
          <w:color w:val="1B1C20"/>
          <w:spacing w:val="-9"/>
        </w:rPr>
        <w:t xml:space="preserve"> </w:t>
      </w:r>
      <w:r w:rsidRPr="007F19BD">
        <w:rPr>
          <w:rFonts w:asciiTheme="minorHAnsi" w:hAnsiTheme="minorHAnsi"/>
          <w:color w:val="1B1C20"/>
        </w:rPr>
        <w:t>uses</w:t>
      </w:r>
      <w:r w:rsidRPr="007F19BD">
        <w:rPr>
          <w:rFonts w:asciiTheme="minorHAnsi" w:hAnsiTheme="minorHAnsi"/>
          <w:color w:val="1B1C20"/>
          <w:spacing w:val="-8"/>
        </w:rPr>
        <w:t xml:space="preserve"> </w:t>
      </w:r>
      <w:r w:rsidRPr="007F19BD">
        <w:rPr>
          <w:rFonts w:asciiTheme="minorHAnsi" w:hAnsiTheme="minorHAnsi"/>
          <w:color w:val="1B1C20"/>
          <w:spacing w:val="-1"/>
        </w:rPr>
        <w:t>(R</w:t>
      </w:r>
      <w:r w:rsidRPr="007F19BD">
        <w:rPr>
          <w:rFonts w:asciiTheme="minorHAnsi" w:hAnsiTheme="minorHAnsi"/>
          <w:color w:val="1B1C20"/>
          <w:spacing w:val="-2"/>
        </w:rPr>
        <w:t>eisser</w:t>
      </w:r>
      <w:r w:rsidRPr="007F19BD">
        <w:rPr>
          <w:rFonts w:asciiTheme="minorHAnsi" w:hAnsiTheme="minorHAnsi"/>
          <w:color w:val="1B1C20"/>
          <w:spacing w:val="-9"/>
        </w:rPr>
        <w:t xml:space="preserve"> </w:t>
      </w:r>
      <w:r w:rsidRPr="007F19BD">
        <w:rPr>
          <w:rFonts w:asciiTheme="minorHAnsi" w:hAnsiTheme="minorHAnsi"/>
          <w:color w:val="1B1C20"/>
        </w:rPr>
        <w:t>et</w:t>
      </w:r>
      <w:r w:rsidRPr="007F19BD">
        <w:rPr>
          <w:rFonts w:asciiTheme="minorHAnsi" w:hAnsiTheme="minorHAnsi"/>
          <w:color w:val="1B1C20"/>
          <w:spacing w:val="-9"/>
        </w:rPr>
        <w:t xml:space="preserve"> </w:t>
      </w:r>
      <w:r w:rsidRPr="007F19BD">
        <w:rPr>
          <w:rFonts w:asciiTheme="minorHAnsi" w:hAnsiTheme="minorHAnsi"/>
          <w:color w:val="1B1C20"/>
        </w:rPr>
        <w:t>al.,</w:t>
      </w:r>
      <w:r w:rsidRPr="007F19BD">
        <w:rPr>
          <w:rFonts w:asciiTheme="minorHAnsi" w:hAnsiTheme="minorHAnsi"/>
          <w:color w:val="1B1C20"/>
          <w:spacing w:val="-8"/>
        </w:rPr>
        <w:t xml:space="preserve"> </w:t>
      </w:r>
      <w:r w:rsidRPr="007F19BD">
        <w:rPr>
          <w:rFonts w:asciiTheme="minorHAnsi" w:hAnsiTheme="minorHAnsi"/>
          <w:color w:val="1B1C20"/>
        </w:rPr>
        <w:t>2013).</w:t>
      </w:r>
      <w:r w:rsidRPr="007F19BD">
        <w:rPr>
          <w:rFonts w:asciiTheme="minorHAnsi" w:hAnsiTheme="minorHAnsi"/>
          <w:color w:val="1B1C20"/>
          <w:spacing w:val="-9"/>
        </w:rPr>
        <w:t xml:space="preserve"> </w:t>
      </w:r>
      <w:r w:rsidRPr="007F19BD">
        <w:rPr>
          <w:rFonts w:asciiTheme="minorHAnsi" w:hAnsiTheme="minorHAnsi"/>
          <w:color w:val="1B1C20"/>
        </w:rPr>
        <w:t>A</w:t>
      </w:r>
      <w:r w:rsidRPr="007F19BD">
        <w:rPr>
          <w:rFonts w:asciiTheme="minorHAnsi" w:hAnsiTheme="minorHAnsi"/>
          <w:color w:val="1B1C20"/>
          <w:spacing w:val="-8"/>
        </w:rPr>
        <w:t xml:space="preserve"> </w:t>
      </w:r>
      <w:r w:rsidRPr="007F19BD">
        <w:rPr>
          <w:rFonts w:asciiTheme="minorHAnsi" w:hAnsiTheme="minorHAnsi"/>
          <w:color w:val="1B1C20"/>
        </w:rPr>
        <w:t>study</w:t>
      </w:r>
      <w:r w:rsidRPr="007F19BD">
        <w:rPr>
          <w:rFonts w:asciiTheme="minorHAnsi" w:hAnsiTheme="minorHAnsi"/>
          <w:color w:val="1B1C20"/>
          <w:spacing w:val="-9"/>
        </w:rPr>
        <w:t xml:space="preserve"> </w:t>
      </w:r>
      <w:r w:rsidRPr="007F19BD">
        <w:rPr>
          <w:rFonts w:asciiTheme="minorHAnsi" w:hAnsiTheme="minorHAnsi"/>
          <w:color w:val="1B1C20"/>
        </w:rPr>
        <w:t>on</w:t>
      </w:r>
      <w:r w:rsidRPr="007F19BD">
        <w:rPr>
          <w:rFonts w:asciiTheme="minorHAnsi" w:hAnsiTheme="minorHAnsi"/>
          <w:color w:val="1B1C20"/>
          <w:spacing w:val="-9"/>
        </w:rPr>
        <w:t xml:space="preserve"> </w:t>
      </w:r>
      <w:r w:rsidRPr="007F19BD">
        <w:rPr>
          <w:rFonts w:asciiTheme="minorHAnsi" w:hAnsiTheme="minorHAnsi"/>
          <w:color w:val="1B1C20"/>
        </w:rPr>
        <w:t>hotspots</w:t>
      </w:r>
      <w:r w:rsidRPr="007F19BD">
        <w:rPr>
          <w:rFonts w:asciiTheme="minorHAnsi" w:hAnsiTheme="minorHAnsi"/>
          <w:color w:val="1B1C20"/>
          <w:spacing w:val="-8"/>
        </w:rPr>
        <w:t xml:space="preserve"> </w:t>
      </w:r>
      <w:r w:rsidRPr="007F19BD">
        <w:rPr>
          <w:rFonts w:asciiTheme="minorHAnsi" w:hAnsiTheme="minorHAnsi"/>
          <w:color w:val="1B1C20"/>
        </w:rPr>
        <w:t>of</w:t>
      </w:r>
      <w:r w:rsidRPr="007F19BD">
        <w:rPr>
          <w:rFonts w:asciiTheme="minorHAnsi" w:hAnsiTheme="minorHAnsi"/>
          <w:color w:val="1B1C20"/>
          <w:spacing w:val="47"/>
          <w:w w:val="99"/>
        </w:rPr>
        <w:t xml:space="preserve"> </w:t>
      </w:r>
      <w:r w:rsidRPr="007F19BD">
        <w:rPr>
          <w:rFonts w:asciiTheme="minorHAnsi" w:hAnsiTheme="minorHAnsi"/>
          <w:color w:val="1B1C20"/>
        </w:rPr>
        <w:t>coastal</w:t>
      </w:r>
      <w:r w:rsidRPr="007F19BD">
        <w:rPr>
          <w:rFonts w:asciiTheme="minorHAnsi" w:hAnsiTheme="minorHAnsi"/>
          <w:color w:val="1B1C20"/>
          <w:spacing w:val="2"/>
        </w:rPr>
        <w:t xml:space="preserve"> </w:t>
      </w:r>
      <w:r w:rsidRPr="007F19BD">
        <w:rPr>
          <w:rFonts w:asciiTheme="minorHAnsi" w:hAnsiTheme="minorHAnsi"/>
          <w:color w:val="1B1C20"/>
        </w:rPr>
        <w:t>debris</w:t>
      </w:r>
      <w:r w:rsidRPr="007F19BD">
        <w:rPr>
          <w:rFonts w:asciiTheme="minorHAnsi" w:hAnsiTheme="minorHAnsi"/>
          <w:color w:val="1B1C20"/>
          <w:spacing w:val="2"/>
        </w:rPr>
        <w:t xml:space="preserve"> </w:t>
      </w:r>
      <w:r w:rsidRPr="007F19BD">
        <w:rPr>
          <w:rFonts w:asciiTheme="minorHAnsi" w:hAnsiTheme="minorHAnsi"/>
          <w:color w:val="1B1C20"/>
          <w:spacing w:val="-1"/>
        </w:rPr>
        <w:t>acr</w:t>
      </w:r>
      <w:r w:rsidRPr="007F19BD">
        <w:rPr>
          <w:rFonts w:asciiTheme="minorHAnsi" w:hAnsiTheme="minorHAnsi"/>
          <w:color w:val="1B1C20"/>
          <w:spacing w:val="-2"/>
        </w:rPr>
        <w:t>oss</w:t>
      </w:r>
      <w:r w:rsidRPr="007F19BD">
        <w:rPr>
          <w:rFonts w:asciiTheme="minorHAnsi" w:hAnsiTheme="minorHAnsi"/>
          <w:color w:val="1B1C20"/>
          <w:spacing w:val="2"/>
        </w:rPr>
        <w:t xml:space="preserve"> </w:t>
      </w:r>
      <w:r w:rsidRPr="007F19BD">
        <w:rPr>
          <w:rFonts w:asciiTheme="minorHAnsi" w:hAnsiTheme="minorHAnsi"/>
          <w:color w:val="1B1C20"/>
          <w:spacing w:val="-2"/>
        </w:rPr>
        <w:t>A</w:t>
      </w:r>
      <w:r w:rsidRPr="007F19BD">
        <w:rPr>
          <w:rFonts w:asciiTheme="minorHAnsi" w:hAnsiTheme="minorHAnsi"/>
          <w:color w:val="1B1C20"/>
          <w:spacing w:val="-1"/>
        </w:rPr>
        <w:t>ustralia</w:t>
      </w:r>
      <w:r w:rsidRPr="007F19BD">
        <w:rPr>
          <w:rFonts w:asciiTheme="minorHAnsi" w:hAnsiTheme="minorHAnsi"/>
          <w:color w:val="1B1C20"/>
          <w:spacing w:val="3"/>
        </w:rPr>
        <w:t xml:space="preserve"> </w:t>
      </w:r>
      <w:r w:rsidRPr="007F19BD">
        <w:rPr>
          <w:rFonts w:asciiTheme="minorHAnsi" w:hAnsiTheme="minorHAnsi"/>
          <w:color w:val="1B1C20"/>
        </w:rPr>
        <w:t>found</w:t>
      </w:r>
      <w:r w:rsidRPr="007F19BD">
        <w:rPr>
          <w:rFonts w:asciiTheme="minorHAnsi" w:hAnsiTheme="minorHAnsi"/>
          <w:color w:val="1B1C20"/>
          <w:spacing w:val="2"/>
        </w:rPr>
        <w:t xml:space="preserve"> </w:t>
      </w:r>
      <w:r w:rsidRPr="007F19BD">
        <w:rPr>
          <w:rFonts w:asciiTheme="minorHAnsi" w:hAnsiTheme="minorHAnsi"/>
          <w:color w:val="1B1C20"/>
          <w:spacing w:val="-1"/>
        </w:rPr>
        <w:t>r</w:t>
      </w:r>
      <w:r w:rsidRPr="007F19BD">
        <w:rPr>
          <w:rFonts w:asciiTheme="minorHAnsi" w:hAnsiTheme="minorHAnsi"/>
          <w:color w:val="1B1C20"/>
          <w:spacing w:val="-2"/>
        </w:rPr>
        <w:t>elatively</w:t>
      </w:r>
      <w:r w:rsidRPr="007F19BD">
        <w:rPr>
          <w:rFonts w:asciiTheme="minorHAnsi" w:hAnsiTheme="minorHAnsi"/>
          <w:color w:val="1B1C20"/>
          <w:spacing w:val="2"/>
        </w:rPr>
        <w:t xml:space="preserve"> </w:t>
      </w:r>
      <w:r w:rsidRPr="007F19BD">
        <w:rPr>
          <w:rFonts w:asciiTheme="minorHAnsi" w:hAnsiTheme="minorHAnsi"/>
          <w:color w:val="1B1C20"/>
        </w:rPr>
        <w:t>high</w:t>
      </w:r>
      <w:r w:rsidRPr="007F19BD">
        <w:rPr>
          <w:rFonts w:asciiTheme="minorHAnsi" w:hAnsiTheme="minorHAnsi"/>
          <w:color w:val="1B1C20"/>
          <w:spacing w:val="3"/>
        </w:rPr>
        <w:t xml:space="preserve"> </w:t>
      </w:r>
      <w:r w:rsidRPr="007F19BD">
        <w:rPr>
          <w:rFonts w:asciiTheme="minorHAnsi" w:hAnsiTheme="minorHAnsi"/>
          <w:color w:val="1B1C20"/>
        </w:rPr>
        <w:t>loads</w:t>
      </w:r>
      <w:r w:rsidRPr="007F19BD">
        <w:rPr>
          <w:rFonts w:asciiTheme="minorHAnsi" w:hAnsiTheme="minorHAnsi"/>
          <w:color w:val="1B1C20"/>
          <w:spacing w:val="2"/>
        </w:rPr>
        <w:t xml:space="preserve"> </w:t>
      </w:r>
      <w:r w:rsidRPr="007F19BD">
        <w:rPr>
          <w:rFonts w:asciiTheme="minorHAnsi" w:hAnsiTheme="minorHAnsi"/>
          <w:color w:val="1B1C20"/>
        </w:rPr>
        <w:t>in</w:t>
      </w:r>
      <w:r w:rsidRPr="007F19BD">
        <w:rPr>
          <w:rFonts w:asciiTheme="minorHAnsi" w:hAnsiTheme="minorHAnsi"/>
          <w:color w:val="1B1C20"/>
          <w:spacing w:val="-1"/>
        </w:rPr>
        <w:t xml:space="preserve"> </w:t>
      </w:r>
      <w:r w:rsidRPr="007F19BD">
        <w:rPr>
          <w:rFonts w:asciiTheme="minorHAnsi" w:hAnsiTheme="minorHAnsi"/>
          <w:color w:val="1B1C20"/>
          <w:spacing w:val="-3"/>
        </w:rPr>
        <w:t>Western</w:t>
      </w:r>
      <w:r w:rsidRPr="007F19BD">
        <w:rPr>
          <w:rFonts w:asciiTheme="minorHAnsi" w:hAnsiTheme="minorHAnsi"/>
          <w:color w:val="1B1C20"/>
          <w:spacing w:val="2"/>
        </w:rPr>
        <w:t xml:space="preserve"> </w:t>
      </w:r>
      <w:r w:rsidRPr="007F19BD">
        <w:rPr>
          <w:rFonts w:asciiTheme="minorHAnsi" w:hAnsiTheme="minorHAnsi"/>
          <w:color w:val="1B1C20"/>
          <w:spacing w:val="-2"/>
        </w:rPr>
        <w:t>A</w:t>
      </w:r>
      <w:r w:rsidRPr="007F19BD">
        <w:rPr>
          <w:rFonts w:asciiTheme="minorHAnsi" w:hAnsiTheme="minorHAnsi"/>
          <w:color w:val="1B1C20"/>
          <w:spacing w:val="-1"/>
        </w:rPr>
        <w:t>ustralia</w:t>
      </w:r>
      <w:r w:rsidRPr="007F19BD">
        <w:rPr>
          <w:rFonts w:asciiTheme="minorHAnsi" w:hAnsiTheme="minorHAnsi"/>
          <w:color w:val="1B1C20"/>
          <w:spacing w:val="2"/>
        </w:rPr>
        <w:t xml:space="preserve"> </w:t>
      </w:r>
      <w:r w:rsidRPr="007F19BD">
        <w:rPr>
          <w:rFonts w:asciiTheme="minorHAnsi" w:hAnsiTheme="minorHAnsi"/>
          <w:color w:val="1B1C20"/>
        </w:rPr>
        <w:t>due</w:t>
      </w:r>
      <w:r w:rsidRPr="007F19BD">
        <w:rPr>
          <w:rFonts w:asciiTheme="minorHAnsi" w:hAnsiTheme="minorHAnsi"/>
          <w:color w:val="1B1C20"/>
          <w:spacing w:val="3"/>
        </w:rPr>
        <w:t xml:space="preserve"> </w:t>
      </w:r>
      <w:r w:rsidRPr="007F19BD">
        <w:rPr>
          <w:rFonts w:asciiTheme="minorHAnsi" w:hAnsiTheme="minorHAnsi"/>
          <w:color w:val="1B1C20"/>
        </w:rPr>
        <w:t>to</w:t>
      </w:r>
      <w:r w:rsidRPr="007F19BD">
        <w:rPr>
          <w:rFonts w:asciiTheme="minorHAnsi" w:hAnsiTheme="minorHAnsi"/>
          <w:color w:val="1B1C20"/>
          <w:spacing w:val="2"/>
        </w:rPr>
        <w:t xml:space="preserve"> </w:t>
      </w:r>
      <w:r w:rsidRPr="007F19BD">
        <w:rPr>
          <w:rFonts w:asciiTheme="minorHAnsi" w:hAnsiTheme="minorHAnsi"/>
          <w:color w:val="1B1C20"/>
          <w:spacing w:val="-1"/>
        </w:rPr>
        <w:t>pr</w:t>
      </w:r>
      <w:r w:rsidRPr="007F19BD">
        <w:rPr>
          <w:rFonts w:asciiTheme="minorHAnsi" w:hAnsiTheme="minorHAnsi"/>
          <w:color w:val="1B1C20"/>
          <w:spacing w:val="-2"/>
        </w:rPr>
        <w:t>ev</w:t>
      </w:r>
      <w:r w:rsidRPr="007F19BD">
        <w:rPr>
          <w:rFonts w:asciiTheme="minorHAnsi" w:hAnsiTheme="minorHAnsi"/>
          <w:color w:val="1B1C20"/>
          <w:spacing w:val="-1"/>
        </w:rPr>
        <w:t>ailing</w:t>
      </w:r>
      <w:r w:rsidRPr="007F19BD">
        <w:rPr>
          <w:rFonts w:asciiTheme="minorHAnsi" w:hAnsiTheme="minorHAnsi"/>
          <w:color w:val="1B1C20"/>
          <w:spacing w:val="2"/>
        </w:rPr>
        <w:t xml:space="preserve"> </w:t>
      </w:r>
      <w:r w:rsidRPr="007F19BD">
        <w:rPr>
          <w:rFonts w:asciiTheme="minorHAnsi" w:hAnsiTheme="minorHAnsi"/>
          <w:color w:val="1B1C20"/>
          <w:spacing w:val="-1"/>
        </w:rPr>
        <w:t>onshor</w:t>
      </w:r>
      <w:r w:rsidRPr="007F19BD">
        <w:rPr>
          <w:rFonts w:asciiTheme="minorHAnsi" w:hAnsiTheme="minorHAnsi"/>
          <w:color w:val="1B1C20"/>
          <w:spacing w:val="-2"/>
        </w:rPr>
        <w:t>e</w:t>
      </w:r>
      <w:r w:rsidRPr="007F19BD">
        <w:rPr>
          <w:rFonts w:asciiTheme="minorHAnsi" w:hAnsiTheme="minorHAnsi"/>
          <w:color w:val="1B1C20"/>
          <w:spacing w:val="3"/>
        </w:rPr>
        <w:t xml:space="preserve"> </w:t>
      </w:r>
      <w:r w:rsidRPr="007F19BD">
        <w:rPr>
          <w:rFonts w:asciiTheme="minorHAnsi" w:hAnsiTheme="minorHAnsi"/>
          <w:color w:val="1B1C20"/>
        </w:rPr>
        <w:t>transport</w:t>
      </w:r>
      <w:r w:rsidRPr="007F19BD">
        <w:rPr>
          <w:rFonts w:asciiTheme="minorHAnsi" w:hAnsiTheme="minorHAnsi"/>
          <w:color w:val="1B1C20"/>
          <w:spacing w:val="73"/>
          <w:w w:val="117"/>
        </w:rPr>
        <w:t xml:space="preserve"> </w:t>
      </w:r>
      <w:r w:rsidRPr="007F19BD">
        <w:rPr>
          <w:rFonts w:asciiTheme="minorHAnsi" w:hAnsiTheme="minorHAnsi"/>
          <w:color w:val="1B1C20"/>
          <w:spacing w:val="-1"/>
        </w:rPr>
        <w:t>from</w:t>
      </w:r>
      <w:r w:rsidRPr="007F19BD">
        <w:rPr>
          <w:rFonts w:asciiTheme="minorHAnsi" w:hAnsiTheme="minorHAnsi"/>
          <w:color w:val="1B1C20"/>
          <w:spacing w:val="11"/>
        </w:rPr>
        <w:t xml:space="preserve"> </w:t>
      </w:r>
      <w:r w:rsidRPr="007F19BD">
        <w:rPr>
          <w:rFonts w:asciiTheme="minorHAnsi" w:hAnsiTheme="minorHAnsi"/>
          <w:color w:val="1B1C20"/>
        </w:rPr>
        <w:t>wind</w:t>
      </w:r>
      <w:r w:rsidRPr="007F19BD">
        <w:rPr>
          <w:rFonts w:asciiTheme="minorHAnsi" w:hAnsiTheme="minorHAnsi"/>
          <w:color w:val="1B1C20"/>
          <w:spacing w:val="12"/>
        </w:rPr>
        <w:t xml:space="preserve"> </w:t>
      </w:r>
      <w:r w:rsidRPr="007F19BD">
        <w:rPr>
          <w:rFonts w:asciiTheme="minorHAnsi" w:hAnsiTheme="minorHAnsi"/>
          <w:color w:val="1B1C20"/>
        </w:rPr>
        <w:t>and</w:t>
      </w:r>
      <w:r w:rsidRPr="007F19BD">
        <w:rPr>
          <w:rFonts w:asciiTheme="minorHAnsi" w:hAnsiTheme="minorHAnsi"/>
          <w:color w:val="1B1C20"/>
          <w:spacing w:val="12"/>
        </w:rPr>
        <w:t xml:space="preserve"> </w:t>
      </w:r>
      <w:r w:rsidRPr="007F19BD">
        <w:rPr>
          <w:rFonts w:asciiTheme="minorHAnsi" w:hAnsiTheme="minorHAnsi"/>
          <w:color w:val="1B1C20"/>
          <w:spacing w:val="-2"/>
        </w:rPr>
        <w:t>wave</w:t>
      </w:r>
      <w:r w:rsidRPr="007F19BD">
        <w:rPr>
          <w:rFonts w:asciiTheme="minorHAnsi" w:hAnsiTheme="minorHAnsi"/>
          <w:color w:val="1B1C20"/>
          <w:spacing w:val="12"/>
        </w:rPr>
        <w:t xml:space="preserve"> </w:t>
      </w:r>
      <w:r w:rsidRPr="007F19BD">
        <w:rPr>
          <w:rFonts w:asciiTheme="minorHAnsi" w:hAnsiTheme="minorHAnsi"/>
          <w:color w:val="1B1C20"/>
        </w:rPr>
        <w:t>action,</w:t>
      </w:r>
      <w:r w:rsidRPr="007F19BD">
        <w:rPr>
          <w:rFonts w:asciiTheme="minorHAnsi" w:hAnsiTheme="minorHAnsi"/>
          <w:color w:val="1B1C20"/>
          <w:spacing w:val="12"/>
        </w:rPr>
        <w:t xml:space="preserve"> </w:t>
      </w:r>
      <w:r w:rsidRPr="007F19BD">
        <w:rPr>
          <w:rFonts w:asciiTheme="minorHAnsi" w:hAnsiTheme="minorHAnsi"/>
          <w:color w:val="1B1C20"/>
        </w:rPr>
        <w:t>along</w:t>
      </w:r>
      <w:r w:rsidRPr="007F19BD">
        <w:rPr>
          <w:rFonts w:asciiTheme="minorHAnsi" w:hAnsiTheme="minorHAnsi"/>
          <w:color w:val="1B1C20"/>
          <w:spacing w:val="12"/>
        </w:rPr>
        <w:t xml:space="preserve"> </w:t>
      </w:r>
      <w:r w:rsidRPr="007F19BD">
        <w:rPr>
          <w:rFonts w:asciiTheme="minorHAnsi" w:hAnsiTheme="minorHAnsi"/>
          <w:color w:val="1B1C20"/>
        </w:rPr>
        <w:t>with</w:t>
      </w:r>
      <w:r w:rsidRPr="007F19BD">
        <w:rPr>
          <w:rFonts w:asciiTheme="minorHAnsi" w:hAnsiTheme="minorHAnsi"/>
          <w:color w:val="1B1C20"/>
          <w:spacing w:val="12"/>
        </w:rPr>
        <w:t xml:space="preserve"> </w:t>
      </w:r>
      <w:r w:rsidRPr="007F19BD">
        <w:rPr>
          <w:rFonts w:asciiTheme="minorHAnsi" w:hAnsiTheme="minorHAnsi"/>
          <w:color w:val="1B1C20"/>
        </w:rPr>
        <w:t>potential</w:t>
      </w:r>
      <w:r w:rsidRPr="007F19BD">
        <w:rPr>
          <w:rFonts w:asciiTheme="minorHAnsi" w:hAnsiTheme="minorHAnsi"/>
          <w:color w:val="1B1C20"/>
          <w:spacing w:val="12"/>
        </w:rPr>
        <w:t xml:space="preserve"> </w:t>
      </w:r>
      <w:r w:rsidRPr="007F19BD">
        <w:rPr>
          <w:rFonts w:asciiTheme="minorHAnsi" w:hAnsiTheme="minorHAnsi"/>
          <w:color w:val="1B1C20"/>
        </w:rPr>
        <w:t>transport</w:t>
      </w:r>
      <w:r w:rsidRPr="007F19BD">
        <w:rPr>
          <w:rFonts w:asciiTheme="minorHAnsi" w:hAnsiTheme="minorHAnsi"/>
          <w:color w:val="1B1C20"/>
          <w:spacing w:val="12"/>
        </w:rPr>
        <w:t xml:space="preserve"> </w:t>
      </w:r>
      <w:r w:rsidRPr="007F19BD">
        <w:rPr>
          <w:rFonts w:asciiTheme="minorHAnsi" w:hAnsiTheme="minorHAnsi"/>
          <w:color w:val="1B1C20"/>
          <w:spacing w:val="-1"/>
        </w:rPr>
        <w:t>from</w:t>
      </w:r>
      <w:r w:rsidRPr="007F19BD">
        <w:rPr>
          <w:rFonts w:asciiTheme="minorHAnsi" w:hAnsiTheme="minorHAnsi"/>
          <w:color w:val="1B1C20"/>
          <w:spacing w:val="12"/>
        </w:rPr>
        <w:t xml:space="preserve"> </w:t>
      </w:r>
      <w:r w:rsidRPr="007F19BD">
        <w:rPr>
          <w:rFonts w:asciiTheme="minorHAnsi" w:hAnsiTheme="minorHAnsi"/>
          <w:color w:val="1B1C20"/>
          <w:spacing w:val="-1"/>
        </w:rPr>
        <w:t>currents</w:t>
      </w:r>
      <w:r w:rsidRPr="007F19BD">
        <w:rPr>
          <w:rFonts w:asciiTheme="minorHAnsi" w:hAnsiTheme="minorHAnsi"/>
          <w:color w:val="1B1C20"/>
          <w:spacing w:val="12"/>
        </w:rPr>
        <w:t xml:space="preserve"> </w:t>
      </w:r>
      <w:r w:rsidRPr="007F19BD">
        <w:rPr>
          <w:rFonts w:asciiTheme="minorHAnsi" w:hAnsiTheme="minorHAnsi"/>
          <w:color w:val="1B1C20"/>
        </w:rPr>
        <w:t>in</w:t>
      </w:r>
      <w:r w:rsidRPr="007F19BD">
        <w:rPr>
          <w:rFonts w:asciiTheme="minorHAnsi" w:hAnsiTheme="minorHAnsi"/>
          <w:color w:val="1B1C20"/>
          <w:spacing w:val="12"/>
        </w:rPr>
        <w:t xml:space="preserve"> </w:t>
      </w:r>
      <w:r w:rsidRPr="007F19BD">
        <w:rPr>
          <w:rFonts w:asciiTheme="minorHAnsi" w:hAnsiTheme="minorHAnsi"/>
          <w:color w:val="1B1C20"/>
        </w:rPr>
        <w:t>the</w:t>
      </w:r>
      <w:r w:rsidRPr="007F19BD">
        <w:rPr>
          <w:rFonts w:asciiTheme="minorHAnsi" w:hAnsiTheme="minorHAnsi"/>
          <w:color w:val="1B1C20"/>
          <w:spacing w:val="12"/>
        </w:rPr>
        <w:t xml:space="preserve"> </w:t>
      </w:r>
      <w:r w:rsidRPr="007F19BD">
        <w:rPr>
          <w:rFonts w:asciiTheme="minorHAnsi" w:hAnsiTheme="minorHAnsi"/>
          <w:color w:val="1B1C20"/>
          <w:spacing w:val="-1"/>
        </w:rPr>
        <w:t>Indian</w:t>
      </w:r>
      <w:r w:rsidRPr="007F19BD">
        <w:rPr>
          <w:rFonts w:asciiTheme="minorHAnsi" w:hAnsiTheme="minorHAnsi"/>
          <w:color w:val="1B1C20"/>
          <w:spacing w:val="12"/>
        </w:rPr>
        <w:t xml:space="preserve"> </w:t>
      </w:r>
      <w:r w:rsidRPr="007F19BD">
        <w:rPr>
          <w:rFonts w:asciiTheme="minorHAnsi" w:hAnsiTheme="minorHAnsi"/>
          <w:color w:val="1B1C20"/>
          <w:spacing w:val="-1"/>
        </w:rPr>
        <w:t>Ocean</w:t>
      </w:r>
      <w:r w:rsidRPr="007F19BD">
        <w:rPr>
          <w:rFonts w:asciiTheme="minorHAnsi" w:hAnsiTheme="minorHAnsi"/>
          <w:color w:val="1B1C20"/>
          <w:spacing w:val="12"/>
        </w:rPr>
        <w:t xml:space="preserve"> </w:t>
      </w:r>
      <w:r w:rsidRPr="007F19BD">
        <w:rPr>
          <w:rFonts w:asciiTheme="minorHAnsi" w:hAnsiTheme="minorHAnsi"/>
          <w:color w:val="1B1C20"/>
          <w:spacing w:val="-1"/>
        </w:rPr>
        <w:t>(Hardesty</w:t>
      </w:r>
      <w:r w:rsidRPr="007F19BD">
        <w:rPr>
          <w:rFonts w:asciiTheme="minorHAnsi" w:hAnsiTheme="minorHAnsi"/>
          <w:color w:val="1B1C20"/>
          <w:spacing w:val="12"/>
        </w:rPr>
        <w:t xml:space="preserve"> </w:t>
      </w:r>
      <w:r w:rsidRPr="007F19BD">
        <w:rPr>
          <w:rFonts w:asciiTheme="minorHAnsi" w:hAnsiTheme="minorHAnsi"/>
          <w:color w:val="1B1C20"/>
        </w:rPr>
        <w:t>et</w:t>
      </w:r>
      <w:r w:rsidRPr="007F19BD">
        <w:rPr>
          <w:rFonts w:asciiTheme="minorHAnsi" w:hAnsiTheme="minorHAnsi"/>
          <w:color w:val="1B1C20"/>
          <w:spacing w:val="12"/>
        </w:rPr>
        <w:t xml:space="preserve"> </w:t>
      </w:r>
      <w:r w:rsidRPr="007F19BD">
        <w:rPr>
          <w:rFonts w:asciiTheme="minorHAnsi" w:hAnsiTheme="minorHAnsi"/>
          <w:color w:val="1B1C20"/>
        </w:rPr>
        <w:t>al.,</w:t>
      </w:r>
      <w:r w:rsidRPr="007F19BD">
        <w:rPr>
          <w:rFonts w:asciiTheme="minorHAnsi" w:hAnsiTheme="minorHAnsi"/>
          <w:color w:val="1B1C20"/>
          <w:spacing w:val="47"/>
        </w:rPr>
        <w:t xml:space="preserve"> </w:t>
      </w:r>
      <w:r w:rsidRPr="007F19BD">
        <w:rPr>
          <w:rFonts w:asciiTheme="minorHAnsi" w:hAnsiTheme="minorHAnsi"/>
          <w:color w:val="1B1C20"/>
        </w:rPr>
        <w:t>2016).</w:t>
      </w:r>
      <w:r w:rsidRPr="007F19BD">
        <w:rPr>
          <w:rFonts w:asciiTheme="minorHAnsi" w:hAnsiTheme="minorHAnsi"/>
          <w:color w:val="1B1C20"/>
          <w:spacing w:val="10"/>
        </w:rPr>
        <w:t xml:space="preserve"> </w:t>
      </w:r>
      <w:r w:rsidRPr="007F19BD">
        <w:rPr>
          <w:rFonts w:asciiTheme="minorHAnsi" w:hAnsiTheme="minorHAnsi"/>
          <w:color w:val="1B1C20"/>
          <w:spacing w:val="-1"/>
        </w:rPr>
        <w:t>On</w:t>
      </w:r>
      <w:r w:rsidRPr="007F19BD">
        <w:rPr>
          <w:rFonts w:asciiTheme="minorHAnsi" w:hAnsiTheme="minorHAnsi"/>
          <w:color w:val="1B1C20"/>
          <w:spacing w:val="10"/>
        </w:rPr>
        <w:t xml:space="preserve"> </w:t>
      </w:r>
      <w:r w:rsidRPr="007F19BD">
        <w:rPr>
          <w:rFonts w:asciiTheme="minorHAnsi" w:hAnsiTheme="minorHAnsi"/>
          <w:color w:val="1B1C20"/>
        </w:rPr>
        <w:t>the</w:t>
      </w:r>
      <w:r w:rsidRPr="007F19BD">
        <w:rPr>
          <w:rFonts w:asciiTheme="minorHAnsi" w:hAnsiTheme="minorHAnsi"/>
          <w:color w:val="1B1C20"/>
          <w:spacing w:val="10"/>
        </w:rPr>
        <w:t xml:space="preserve"> </w:t>
      </w:r>
      <w:r w:rsidRPr="007F19BD">
        <w:rPr>
          <w:rFonts w:asciiTheme="minorHAnsi" w:hAnsiTheme="minorHAnsi"/>
          <w:color w:val="1B1C20"/>
        </w:rPr>
        <w:t>east</w:t>
      </w:r>
      <w:r w:rsidRPr="007F19BD">
        <w:rPr>
          <w:rFonts w:asciiTheme="minorHAnsi" w:hAnsiTheme="minorHAnsi"/>
          <w:color w:val="1B1C20"/>
          <w:spacing w:val="10"/>
        </w:rPr>
        <w:t xml:space="preserve"> </w:t>
      </w:r>
      <w:r w:rsidRPr="007F19BD">
        <w:rPr>
          <w:rFonts w:asciiTheme="minorHAnsi" w:hAnsiTheme="minorHAnsi"/>
          <w:color w:val="1B1C20"/>
        </w:rPr>
        <w:t>coast</w:t>
      </w:r>
      <w:r w:rsidRPr="007F19BD">
        <w:rPr>
          <w:rFonts w:asciiTheme="minorHAnsi" w:hAnsiTheme="minorHAnsi"/>
          <w:color w:val="1B1C20"/>
          <w:spacing w:val="10"/>
        </w:rPr>
        <w:t xml:space="preserve"> </w:t>
      </w:r>
      <w:r w:rsidRPr="007F19BD">
        <w:rPr>
          <w:rFonts w:asciiTheme="minorHAnsi" w:hAnsiTheme="minorHAnsi"/>
          <w:color w:val="1B1C20"/>
        </w:rPr>
        <w:t>of</w:t>
      </w:r>
      <w:r w:rsidRPr="007F19BD">
        <w:rPr>
          <w:rFonts w:asciiTheme="minorHAnsi" w:hAnsiTheme="minorHAnsi"/>
          <w:color w:val="1B1C20"/>
          <w:spacing w:val="10"/>
        </w:rPr>
        <w:t xml:space="preserve"> </w:t>
      </w:r>
      <w:r w:rsidRPr="007F19BD">
        <w:rPr>
          <w:rFonts w:asciiTheme="minorHAnsi" w:hAnsiTheme="minorHAnsi"/>
          <w:color w:val="1B1C20"/>
        </w:rPr>
        <w:t>the</w:t>
      </w:r>
      <w:r w:rsidRPr="007F19BD">
        <w:rPr>
          <w:rFonts w:asciiTheme="minorHAnsi" w:hAnsiTheme="minorHAnsi"/>
          <w:color w:val="1B1C20"/>
          <w:spacing w:val="10"/>
        </w:rPr>
        <w:t xml:space="preserve"> </w:t>
      </w:r>
      <w:r w:rsidRPr="007F19BD">
        <w:rPr>
          <w:rFonts w:asciiTheme="minorHAnsi" w:hAnsiTheme="minorHAnsi"/>
          <w:color w:val="1B1C20"/>
        </w:rPr>
        <w:t>mainland,</w:t>
      </w:r>
      <w:r w:rsidRPr="007F19BD">
        <w:rPr>
          <w:rFonts w:asciiTheme="minorHAnsi" w:hAnsiTheme="minorHAnsi"/>
          <w:color w:val="1B1C20"/>
          <w:spacing w:val="11"/>
        </w:rPr>
        <w:t xml:space="preserve"> </w:t>
      </w:r>
      <w:r w:rsidRPr="007F19BD">
        <w:rPr>
          <w:rFonts w:asciiTheme="minorHAnsi" w:hAnsiTheme="minorHAnsi"/>
          <w:color w:val="1B1C20"/>
        </w:rPr>
        <w:t>the</w:t>
      </w:r>
      <w:r w:rsidRPr="007F19BD">
        <w:rPr>
          <w:rFonts w:asciiTheme="minorHAnsi" w:hAnsiTheme="minorHAnsi"/>
          <w:color w:val="1B1C20"/>
          <w:spacing w:val="10"/>
        </w:rPr>
        <w:t xml:space="preserve"> </w:t>
      </w:r>
      <w:r w:rsidRPr="007F19BD">
        <w:rPr>
          <w:rFonts w:asciiTheme="minorHAnsi" w:hAnsiTheme="minorHAnsi"/>
          <w:color w:val="1B1C20"/>
        </w:rPr>
        <w:t>debris</w:t>
      </w:r>
      <w:r w:rsidRPr="007F19BD">
        <w:rPr>
          <w:rFonts w:asciiTheme="minorHAnsi" w:hAnsiTheme="minorHAnsi"/>
          <w:color w:val="1B1C20"/>
          <w:spacing w:val="10"/>
        </w:rPr>
        <w:t xml:space="preserve"> </w:t>
      </w:r>
      <w:r w:rsidRPr="007F19BD">
        <w:rPr>
          <w:rFonts w:asciiTheme="minorHAnsi" w:hAnsiTheme="minorHAnsi"/>
          <w:color w:val="1B1C20"/>
        </w:rPr>
        <w:t>loads</w:t>
      </w:r>
      <w:r w:rsidRPr="007F19BD">
        <w:rPr>
          <w:rFonts w:asciiTheme="minorHAnsi" w:hAnsiTheme="minorHAnsi"/>
          <w:color w:val="1B1C20"/>
          <w:spacing w:val="10"/>
        </w:rPr>
        <w:t xml:space="preserve"> </w:t>
      </w:r>
      <w:r w:rsidRPr="007F19BD">
        <w:rPr>
          <w:rFonts w:asciiTheme="minorHAnsi" w:hAnsiTheme="minorHAnsi"/>
          <w:color w:val="1B1C20"/>
          <w:spacing w:val="-1"/>
        </w:rPr>
        <w:t>incr</w:t>
      </w:r>
      <w:r w:rsidRPr="007F19BD">
        <w:rPr>
          <w:rFonts w:asciiTheme="minorHAnsi" w:hAnsiTheme="minorHAnsi"/>
          <w:color w:val="1B1C20"/>
          <w:spacing w:val="-2"/>
        </w:rPr>
        <w:t>ease</w:t>
      </w:r>
      <w:r w:rsidRPr="007F19BD">
        <w:rPr>
          <w:rFonts w:asciiTheme="minorHAnsi" w:hAnsiTheme="minorHAnsi"/>
          <w:color w:val="1B1C20"/>
          <w:spacing w:val="10"/>
        </w:rPr>
        <w:t xml:space="preserve"> </w:t>
      </w:r>
      <w:r w:rsidRPr="007F19BD">
        <w:rPr>
          <w:rFonts w:asciiTheme="minorHAnsi" w:hAnsiTheme="minorHAnsi"/>
          <w:color w:val="1B1C20"/>
          <w:spacing w:val="-1"/>
        </w:rPr>
        <w:t>from</w:t>
      </w:r>
      <w:r w:rsidRPr="007F19BD">
        <w:rPr>
          <w:rFonts w:asciiTheme="minorHAnsi" w:hAnsiTheme="minorHAnsi"/>
          <w:color w:val="1B1C20"/>
          <w:spacing w:val="10"/>
        </w:rPr>
        <w:t xml:space="preserve"> </w:t>
      </w:r>
      <w:r w:rsidRPr="007F19BD">
        <w:rPr>
          <w:rFonts w:asciiTheme="minorHAnsi" w:hAnsiTheme="minorHAnsi"/>
          <w:color w:val="1B1C20"/>
          <w:spacing w:val="-1"/>
        </w:rPr>
        <w:t>Queensland</w:t>
      </w:r>
      <w:r w:rsidRPr="007F19BD">
        <w:rPr>
          <w:rFonts w:asciiTheme="minorHAnsi" w:hAnsiTheme="minorHAnsi"/>
          <w:color w:val="1B1C20"/>
          <w:spacing w:val="10"/>
        </w:rPr>
        <w:t xml:space="preserve"> </w:t>
      </w:r>
      <w:r w:rsidRPr="007F19BD">
        <w:rPr>
          <w:rFonts w:asciiTheme="minorHAnsi" w:hAnsiTheme="minorHAnsi"/>
          <w:color w:val="1B1C20"/>
        </w:rPr>
        <w:t>south</w:t>
      </w:r>
      <w:r w:rsidRPr="007F19BD">
        <w:rPr>
          <w:rFonts w:asciiTheme="minorHAnsi" w:hAnsiTheme="minorHAnsi"/>
          <w:color w:val="1B1C20"/>
          <w:spacing w:val="11"/>
        </w:rPr>
        <w:t xml:space="preserve"> </w:t>
      </w:r>
      <w:r w:rsidRPr="007F19BD">
        <w:rPr>
          <w:rFonts w:asciiTheme="minorHAnsi" w:hAnsiTheme="minorHAnsi"/>
          <w:color w:val="1B1C20"/>
        </w:rPr>
        <w:t>to</w:t>
      </w:r>
      <w:r w:rsidRPr="007F19BD">
        <w:rPr>
          <w:rFonts w:asciiTheme="minorHAnsi" w:hAnsiTheme="minorHAnsi"/>
          <w:color w:val="1B1C20"/>
          <w:spacing w:val="10"/>
        </w:rPr>
        <w:t xml:space="preserve"> </w:t>
      </w:r>
      <w:r w:rsidRPr="007F19BD">
        <w:rPr>
          <w:rFonts w:asciiTheme="minorHAnsi" w:hAnsiTheme="minorHAnsi"/>
          <w:color w:val="1B1C20"/>
          <w:spacing w:val="-2"/>
        </w:rPr>
        <w:t>N</w:t>
      </w:r>
      <w:r w:rsidRPr="007F19BD">
        <w:rPr>
          <w:rFonts w:asciiTheme="minorHAnsi" w:hAnsiTheme="minorHAnsi"/>
          <w:color w:val="1B1C20"/>
          <w:spacing w:val="-3"/>
        </w:rPr>
        <w:t>ew</w:t>
      </w:r>
      <w:r w:rsidRPr="007F19BD">
        <w:rPr>
          <w:rFonts w:asciiTheme="minorHAnsi" w:hAnsiTheme="minorHAnsi"/>
          <w:color w:val="1B1C20"/>
          <w:spacing w:val="10"/>
        </w:rPr>
        <w:t xml:space="preserve"> </w:t>
      </w:r>
      <w:r w:rsidRPr="007F19BD">
        <w:rPr>
          <w:rFonts w:asciiTheme="minorHAnsi" w:hAnsiTheme="minorHAnsi"/>
          <w:color w:val="1B1C20"/>
          <w:spacing w:val="-2"/>
        </w:rPr>
        <w:t>S</w:t>
      </w:r>
      <w:r w:rsidRPr="007F19BD">
        <w:rPr>
          <w:rFonts w:asciiTheme="minorHAnsi" w:hAnsiTheme="minorHAnsi"/>
          <w:color w:val="1B1C20"/>
          <w:spacing w:val="-1"/>
        </w:rPr>
        <w:t>outh</w:t>
      </w:r>
      <w:r w:rsidRPr="007F19BD">
        <w:rPr>
          <w:rFonts w:asciiTheme="minorHAnsi" w:hAnsiTheme="minorHAnsi"/>
          <w:color w:val="1B1C20"/>
          <w:spacing w:val="6"/>
        </w:rPr>
        <w:t xml:space="preserve"> </w:t>
      </w:r>
      <w:r w:rsidRPr="007F19BD">
        <w:rPr>
          <w:rFonts w:asciiTheme="minorHAnsi" w:hAnsiTheme="minorHAnsi"/>
          <w:color w:val="1B1C20"/>
          <w:spacing w:val="-3"/>
        </w:rPr>
        <w:t>W</w:t>
      </w:r>
      <w:r w:rsidRPr="007F19BD">
        <w:rPr>
          <w:rFonts w:asciiTheme="minorHAnsi" w:hAnsiTheme="minorHAnsi"/>
          <w:color w:val="1B1C20"/>
          <w:spacing w:val="-4"/>
        </w:rPr>
        <w:t>ales,</w:t>
      </w:r>
      <w:r w:rsidRPr="007F19BD">
        <w:rPr>
          <w:rFonts w:asciiTheme="minorHAnsi" w:hAnsiTheme="minorHAnsi"/>
          <w:color w:val="1B1C20"/>
          <w:spacing w:val="37"/>
          <w:w w:val="95"/>
        </w:rPr>
        <w:t xml:space="preserve"> </w:t>
      </w:r>
      <w:r w:rsidRPr="007F19BD">
        <w:rPr>
          <w:rFonts w:asciiTheme="minorHAnsi" w:hAnsiTheme="minorHAnsi"/>
          <w:color w:val="1B1C20"/>
        </w:rPr>
        <w:t>and</w:t>
      </w:r>
      <w:r w:rsidRPr="007F19BD">
        <w:rPr>
          <w:rFonts w:asciiTheme="minorHAnsi" w:hAnsiTheme="minorHAnsi"/>
          <w:color w:val="1B1C20"/>
          <w:spacing w:val="6"/>
        </w:rPr>
        <w:t xml:space="preserve"> </w:t>
      </w:r>
      <w:r w:rsidRPr="007F19BD">
        <w:rPr>
          <w:rFonts w:asciiTheme="minorHAnsi" w:hAnsiTheme="minorHAnsi"/>
          <w:color w:val="1B1C20"/>
        </w:rPr>
        <w:t>further</w:t>
      </w:r>
      <w:r w:rsidRPr="007F19BD">
        <w:rPr>
          <w:rFonts w:asciiTheme="minorHAnsi" w:hAnsiTheme="minorHAnsi"/>
          <w:color w:val="1B1C20"/>
          <w:spacing w:val="7"/>
        </w:rPr>
        <w:t xml:space="preserve"> </w:t>
      </w:r>
      <w:r w:rsidRPr="007F19BD">
        <w:rPr>
          <w:rFonts w:asciiTheme="minorHAnsi" w:hAnsiTheme="minorHAnsi"/>
          <w:color w:val="1B1C20"/>
          <w:spacing w:val="-1"/>
        </w:rPr>
        <w:t>incr</w:t>
      </w:r>
      <w:r w:rsidRPr="007F19BD">
        <w:rPr>
          <w:rFonts w:asciiTheme="minorHAnsi" w:hAnsiTheme="minorHAnsi"/>
          <w:color w:val="1B1C20"/>
          <w:spacing w:val="-2"/>
        </w:rPr>
        <w:t>ease</w:t>
      </w:r>
      <w:r w:rsidRPr="007F19BD">
        <w:rPr>
          <w:rFonts w:asciiTheme="minorHAnsi" w:hAnsiTheme="minorHAnsi"/>
          <w:color w:val="1B1C20"/>
          <w:spacing w:val="7"/>
        </w:rPr>
        <w:t xml:space="preserve"> </w:t>
      </w:r>
      <w:r w:rsidRPr="007F19BD">
        <w:rPr>
          <w:rFonts w:asciiTheme="minorHAnsi" w:hAnsiTheme="minorHAnsi"/>
          <w:color w:val="1B1C20"/>
        </w:rPr>
        <w:t>on</w:t>
      </w:r>
      <w:r w:rsidRPr="007F19BD">
        <w:rPr>
          <w:rFonts w:asciiTheme="minorHAnsi" w:hAnsiTheme="minorHAnsi"/>
          <w:color w:val="1B1C20"/>
          <w:spacing w:val="6"/>
        </w:rPr>
        <w:t xml:space="preserve"> </w:t>
      </w:r>
      <w:r w:rsidRPr="007F19BD">
        <w:rPr>
          <w:rFonts w:asciiTheme="minorHAnsi" w:hAnsiTheme="minorHAnsi"/>
          <w:color w:val="1B1C20"/>
        </w:rPr>
        <w:t>the</w:t>
      </w:r>
      <w:r w:rsidRPr="007F19BD">
        <w:rPr>
          <w:rFonts w:asciiTheme="minorHAnsi" w:hAnsiTheme="minorHAnsi"/>
          <w:color w:val="1B1C20"/>
          <w:spacing w:val="4"/>
        </w:rPr>
        <w:t xml:space="preserve"> </w:t>
      </w:r>
      <w:r w:rsidRPr="007F19BD">
        <w:rPr>
          <w:rFonts w:asciiTheme="minorHAnsi" w:hAnsiTheme="minorHAnsi"/>
          <w:color w:val="1B1C20"/>
          <w:spacing w:val="-1"/>
        </w:rPr>
        <w:t>Victorian</w:t>
      </w:r>
      <w:r w:rsidRPr="007F19BD">
        <w:rPr>
          <w:rFonts w:asciiTheme="minorHAnsi" w:hAnsiTheme="minorHAnsi"/>
          <w:color w:val="1B1C20"/>
          <w:spacing w:val="6"/>
        </w:rPr>
        <w:t xml:space="preserve"> </w:t>
      </w:r>
      <w:r w:rsidRPr="007F19BD">
        <w:rPr>
          <w:rFonts w:asciiTheme="minorHAnsi" w:hAnsiTheme="minorHAnsi"/>
          <w:color w:val="1B1C20"/>
        </w:rPr>
        <w:t>coastline,</w:t>
      </w:r>
      <w:r w:rsidRPr="007F19BD">
        <w:rPr>
          <w:rFonts w:asciiTheme="minorHAnsi" w:hAnsiTheme="minorHAnsi"/>
          <w:color w:val="1B1C20"/>
          <w:spacing w:val="7"/>
        </w:rPr>
        <w:t xml:space="preserve"> </w:t>
      </w:r>
      <w:r w:rsidRPr="007F19BD">
        <w:rPr>
          <w:rFonts w:asciiTheme="minorHAnsi" w:hAnsiTheme="minorHAnsi"/>
          <w:color w:val="1B1C20"/>
        </w:rPr>
        <w:t>likely</w:t>
      </w:r>
      <w:r w:rsidRPr="007F19BD">
        <w:rPr>
          <w:rFonts w:asciiTheme="minorHAnsi" w:hAnsiTheme="minorHAnsi"/>
          <w:color w:val="1B1C20"/>
          <w:spacing w:val="7"/>
        </w:rPr>
        <w:t xml:space="preserve"> </w:t>
      </w:r>
      <w:r w:rsidRPr="007F19BD">
        <w:rPr>
          <w:rFonts w:asciiTheme="minorHAnsi" w:hAnsiTheme="minorHAnsi"/>
          <w:color w:val="1B1C20"/>
        </w:rPr>
        <w:t>due</w:t>
      </w:r>
      <w:r w:rsidRPr="007F19BD">
        <w:rPr>
          <w:rFonts w:asciiTheme="minorHAnsi" w:hAnsiTheme="minorHAnsi"/>
          <w:color w:val="1B1C20"/>
          <w:spacing w:val="7"/>
        </w:rPr>
        <w:t xml:space="preserve"> </w:t>
      </w:r>
      <w:r w:rsidRPr="007F19BD">
        <w:rPr>
          <w:rFonts w:asciiTheme="minorHAnsi" w:hAnsiTheme="minorHAnsi"/>
          <w:color w:val="1B1C20"/>
        </w:rPr>
        <w:t>to</w:t>
      </w:r>
      <w:r w:rsidRPr="007F19BD">
        <w:rPr>
          <w:rFonts w:asciiTheme="minorHAnsi" w:hAnsiTheme="minorHAnsi"/>
          <w:color w:val="1B1C20"/>
          <w:spacing w:val="6"/>
        </w:rPr>
        <w:t xml:space="preserve"> </w:t>
      </w:r>
      <w:r w:rsidRPr="007F19BD">
        <w:rPr>
          <w:rFonts w:asciiTheme="minorHAnsi" w:hAnsiTheme="minorHAnsi"/>
          <w:color w:val="1B1C20"/>
        </w:rPr>
        <w:t>transport</w:t>
      </w:r>
      <w:r w:rsidRPr="007F19BD">
        <w:rPr>
          <w:rFonts w:asciiTheme="minorHAnsi" w:hAnsiTheme="minorHAnsi"/>
          <w:color w:val="1B1C20"/>
          <w:spacing w:val="7"/>
        </w:rPr>
        <w:t xml:space="preserve"> </w:t>
      </w:r>
      <w:r w:rsidRPr="007F19BD">
        <w:rPr>
          <w:rFonts w:asciiTheme="minorHAnsi" w:hAnsiTheme="minorHAnsi"/>
          <w:color w:val="1B1C20"/>
        </w:rPr>
        <w:t>of</w:t>
      </w:r>
      <w:r w:rsidRPr="007F19BD">
        <w:rPr>
          <w:rFonts w:asciiTheme="minorHAnsi" w:hAnsiTheme="minorHAnsi"/>
          <w:color w:val="1B1C20"/>
          <w:spacing w:val="7"/>
        </w:rPr>
        <w:t xml:space="preserve"> </w:t>
      </w:r>
      <w:r w:rsidRPr="007F19BD">
        <w:rPr>
          <w:rFonts w:asciiTheme="minorHAnsi" w:hAnsiTheme="minorHAnsi"/>
          <w:color w:val="1B1C20"/>
        </w:rPr>
        <w:t>materials</w:t>
      </w:r>
      <w:r w:rsidRPr="007F19BD">
        <w:rPr>
          <w:rFonts w:asciiTheme="minorHAnsi" w:hAnsiTheme="minorHAnsi"/>
          <w:color w:val="1B1C20"/>
          <w:spacing w:val="7"/>
        </w:rPr>
        <w:t xml:space="preserve"> </w:t>
      </w:r>
      <w:r w:rsidRPr="007F19BD">
        <w:rPr>
          <w:rFonts w:asciiTheme="minorHAnsi" w:hAnsiTheme="minorHAnsi"/>
          <w:color w:val="1B1C20"/>
          <w:spacing w:val="-1"/>
        </w:rPr>
        <w:t>southward</w:t>
      </w:r>
      <w:r w:rsidRPr="007F19BD">
        <w:rPr>
          <w:rFonts w:asciiTheme="minorHAnsi" w:hAnsiTheme="minorHAnsi"/>
          <w:color w:val="1B1C20"/>
          <w:spacing w:val="6"/>
        </w:rPr>
        <w:t xml:space="preserve"> </w:t>
      </w:r>
      <w:r w:rsidRPr="007F19BD">
        <w:rPr>
          <w:rFonts w:asciiTheme="minorHAnsi" w:hAnsiTheme="minorHAnsi"/>
          <w:color w:val="1B1C20"/>
        </w:rPr>
        <w:t>along</w:t>
      </w:r>
      <w:r w:rsidRPr="007F19BD">
        <w:rPr>
          <w:rFonts w:asciiTheme="minorHAnsi" w:hAnsiTheme="minorHAnsi"/>
          <w:color w:val="1B1C20"/>
          <w:spacing w:val="7"/>
        </w:rPr>
        <w:t xml:space="preserve"> </w:t>
      </w:r>
      <w:r w:rsidRPr="007F19BD">
        <w:rPr>
          <w:rFonts w:asciiTheme="minorHAnsi" w:hAnsiTheme="minorHAnsi"/>
          <w:color w:val="1B1C20"/>
        </w:rPr>
        <w:t>the</w:t>
      </w:r>
      <w:r w:rsidRPr="007F19BD">
        <w:rPr>
          <w:rFonts w:asciiTheme="minorHAnsi" w:hAnsiTheme="minorHAnsi"/>
          <w:color w:val="1B1C20"/>
          <w:spacing w:val="7"/>
        </w:rPr>
        <w:t xml:space="preserve"> </w:t>
      </w:r>
      <w:r w:rsidRPr="007F19BD">
        <w:rPr>
          <w:rFonts w:asciiTheme="minorHAnsi" w:hAnsiTheme="minorHAnsi"/>
          <w:color w:val="1B1C20"/>
        </w:rPr>
        <w:t>coast</w:t>
      </w:r>
      <w:r w:rsidRPr="007F19BD">
        <w:rPr>
          <w:rFonts w:asciiTheme="minorHAnsi" w:hAnsiTheme="minorHAnsi"/>
          <w:color w:val="1B1C20"/>
          <w:spacing w:val="6"/>
        </w:rPr>
        <w:t xml:space="preserve"> </w:t>
      </w:r>
      <w:r w:rsidRPr="007F19BD">
        <w:rPr>
          <w:rFonts w:asciiTheme="minorHAnsi" w:hAnsiTheme="minorHAnsi"/>
          <w:color w:val="1B1C20"/>
        </w:rPr>
        <w:t>in</w:t>
      </w:r>
      <w:r w:rsidRPr="007F19BD">
        <w:rPr>
          <w:rFonts w:asciiTheme="minorHAnsi" w:hAnsiTheme="minorHAnsi"/>
          <w:color w:val="1B1C20"/>
          <w:spacing w:val="43"/>
          <w:w w:val="106"/>
        </w:rPr>
        <w:t xml:space="preserve"> </w:t>
      </w:r>
      <w:r w:rsidRPr="007F19BD">
        <w:rPr>
          <w:rFonts w:asciiTheme="minorHAnsi" w:hAnsiTheme="minorHAnsi"/>
          <w:color w:val="1B1C20"/>
        </w:rPr>
        <w:t>the</w:t>
      </w:r>
      <w:r w:rsidRPr="007F19BD">
        <w:rPr>
          <w:rFonts w:asciiTheme="minorHAnsi" w:hAnsiTheme="minorHAnsi"/>
          <w:color w:val="1B1C20"/>
          <w:spacing w:val="12"/>
        </w:rPr>
        <w:t xml:space="preserve"> </w:t>
      </w:r>
      <w:r w:rsidRPr="007F19BD">
        <w:rPr>
          <w:rFonts w:asciiTheme="minorHAnsi" w:hAnsiTheme="minorHAnsi"/>
          <w:color w:val="1B1C20"/>
        </w:rPr>
        <w:t>East</w:t>
      </w:r>
      <w:r w:rsidRPr="007F19BD">
        <w:rPr>
          <w:rFonts w:asciiTheme="minorHAnsi" w:hAnsiTheme="minorHAnsi"/>
          <w:color w:val="1B1C20"/>
          <w:spacing w:val="12"/>
        </w:rPr>
        <w:t xml:space="preserve"> </w:t>
      </w:r>
      <w:r w:rsidRPr="007F19BD">
        <w:rPr>
          <w:rFonts w:asciiTheme="minorHAnsi" w:hAnsiTheme="minorHAnsi"/>
          <w:color w:val="1B1C20"/>
          <w:spacing w:val="-2"/>
        </w:rPr>
        <w:t>A</w:t>
      </w:r>
      <w:r w:rsidRPr="007F19BD">
        <w:rPr>
          <w:rFonts w:asciiTheme="minorHAnsi" w:hAnsiTheme="minorHAnsi"/>
          <w:color w:val="1B1C20"/>
          <w:spacing w:val="-1"/>
        </w:rPr>
        <w:t>ustralian</w:t>
      </w:r>
      <w:r w:rsidRPr="007F19BD">
        <w:rPr>
          <w:rFonts w:asciiTheme="minorHAnsi" w:hAnsiTheme="minorHAnsi"/>
          <w:color w:val="1B1C20"/>
          <w:spacing w:val="12"/>
        </w:rPr>
        <w:t xml:space="preserve"> </w:t>
      </w:r>
      <w:r w:rsidRPr="007F19BD">
        <w:rPr>
          <w:rFonts w:asciiTheme="minorHAnsi" w:hAnsiTheme="minorHAnsi"/>
          <w:color w:val="1B1C20"/>
          <w:spacing w:val="-1"/>
        </w:rPr>
        <w:t>Current.</w:t>
      </w:r>
      <w:r w:rsidRPr="007F19BD">
        <w:rPr>
          <w:rFonts w:asciiTheme="minorHAnsi" w:hAnsiTheme="minorHAnsi"/>
          <w:color w:val="1B1C20"/>
          <w:spacing w:val="12"/>
        </w:rPr>
        <w:t xml:space="preserve"> </w:t>
      </w:r>
      <w:r w:rsidRPr="007F19BD">
        <w:rPr>
          <w:rFonts w:asciiTheme="minorHAnsi" w:hAnsiTheme="minorHAnsi"/>
          <w:color w:val="1B1C20"/>
          <w:spacing w:val="-1"/>
        </w:rPr>
        <w:t>Debris</w:t>
      </w:r>
      <w:r w:rsidRPr="007F19BD">
        <w:rPr>
          <w:rFonts w:asciiTheme="minorHAnsi" w:hAnsiTheme="minorHAnsi"/>
          <w:color w:val="1B1C20"/>
          <w:spacing w:val="13"/>
        </w:rPr>
        <w:t xml:space="preserve"> </w:t>
      </w:r>
      <w:r w:rsidRPr="007F19BD">
        <w:rPr>
          <w:rFonts w:asciiTheme="minorHAnsi" w:hAnsiTheme="minorHAnsi"/>
          <w:color w:val="1B1C20"/>
          <w:spacing w:val="-1"/>
        </w:rPr>
        <w:t>from</w:t>
      </w:r>
      <w:r w:rsidRPr="007F19BD">
        <w:rPr>
          <w:rFonts w:asciiTheme="minorHAnsi" w:hAnsiTheme="minorHAnsi"/>
          <w:color w:val="1B1C20"/>
          <w:spacing w:val="12"/>
        </w:rPr>
        <w:t xml:space="preserve"> </w:t>
      </w:r>
      <w:r w:rsidRPr="007F19BD">
        <w:rPr>
          <w:rFonts w:asciiTheme="minorHAnsi" w:hAnsiTheme="minorHAnsi"/>
          <w:color w:val="1B1C20"/>
          <w:spacing w:val="-2"/>
        </w:rPr>
        <w:t>B</w:t>
      </w:r>
      <w:r w:rsidRPr="007F19BD">
        <w:rPr>
          <w:rFonts w:asciiTheme="minorHAnsi" w:hAnsiTheme="minorHAnsi"/>
          <w:color w:val="1B1C20"/>
          <w:spacing w:val="-1"/>
        </w:rPr>
        <w:t>risbane</w:t>
      </w:r>
      <w:r w:rsidRPr="007F19BD">
        <w:rPr>
          <w:rFonts w:asciiTheme="minorHAnsi" w:hAnsiTheme="minorHAnsi"/>
          <w:color w:val="1B1C20"/>
          <w:spacing w:val="12"/>
        </w:rPr>
        <w:t xml:space="preserve"> </w:t>
      </w:r>
      <w:r w:rsidRPr="007F19BD">
        <w:rPr>
          <w:rFonts w:asciiTheme="minorHAnsi" w:hAnsiTheme="minorHAnsi"/>
          <w:color w:val="1B1C20"/>
        </w:rPr>
        <w:t>appears</w:t>
      </w:r>
      <w:r w:rsidRPr="007F19BD">
        <w:rPr>
          <w:rFonts w:asciiTheme="minorHAnsi" w:hAnsiTheme="minorHAnsi"/>
          <w:color w:val="1B1C20"/>
          <w:spacing w:val="12"/>
        </w:rPr>
        <w:t xml:space="preserve"> </w:t>
      </w:r>
      <w:r w:rsidRPr="007F19BD">
        <w:rPr>
          <w:rFonts w:asciiTheme="minorHAnsi" w:hAnsiTheme="minorHAnsi"/>
          <w:color w:val="1B1C20"/>
        </w:rPr>
        <w:t>to</w:t>
      </w:r>
      <w:r w:rsidRPr="007F19BD">
        <w:rPr>
          <w:rFonts w:asciiTheme="minorHAnsi" w:hAnsiTheme="minorHAnsi"/>
          <w:color w:val="1B1C20"/>
          <w:spacing w:val="13"/>
        </w:rPr>
        <w:t xml:space="preserve"> </w:t>
      </w:r>
      <w:r w:rsidRPr="007F19BD">
        <w:rPr>
          <w:rFonts w:asciiTheme="minorHAnsi" w:hAnsiTheme="minorHAnsi"/>
          <w:color w:val="1B1C20"/>
        </w:rPr>
        <w:t>be</w:t>
      </w:r>
      <w:r w:rsidRPr="007F19BD">
        <w:rPr>
          <w:rFonts w:asciiTheme="minorHAnsi" w:hAnsiTheme="minorHAnsi"/>
          <w:color w:val="1B1C20"/>
          <w:spacing w:val="12"/>
        </w:rPr>
        <w:t xml:space="preserve"> </w:t>
      </w:r>
      <w:r w:rsidRPr="007F19BD">
        <w:rPr>
          <w:rFonts w:asciiTheme="minorHAnsi" w:hAnsiTheme="minorHAnsi"/>
          <w:color w:val="1B1C20"/>
        </w:rPr>
        <w:t>exported</w:t>
      </w:r>
      <w:r w:rsidRPr="007F19BD">
        <w:rPr>
          <w:rFonts w:asciiTheme="minorHAnsi" w:hAnsiTheme="minorHAnsi"/>
          <w:color w:val="1B1C20"/>
          <w:spacing w:val="12"/>
        </w:rPr>
        <w:t xml:space="preserve"> </w:t>
      </w:r>
      <w:r w:rsidRPr="007F19BD">
        <w:rPr>
          <w:rFonts w:asciiTheme="minorHAnsi" w:hAnsiTheme="minorHAnsi"/>
          <w:color w:val="1B1C20"/>
          <w:spacing w:val="-1"/>
        </w:rPr>
        <w:t>southward,</w:t>
      </w:r>
      <w:r w:rsidRPr="007F19BD">
        <w:rPr>
          <w:rFonts w:asciiTheme="minorHAnsi" w:hAnsiTheme="minorHAnsi"/>
          <w:color w:val="1B1C20"/>
          <w:spacing w:val="12"/>
        </w:rPr>
        <w:t xml:space="preserve"> </w:t>
      </w:r>
      <w:r w:rsidRPr="007F19BD">
        <w:rPr>
          <w:rFonts w:asciiTheme="minorHAnsi" w:hAnsiTheme="minorHAnsi"/>
          <w:color w:val="1B1C20"/>
        </w:rPr>
        <w:t>and</w:t>
      </w:r>
      <w:r w:rsidRPr="007F19BD">
        <w:rPr>
          <w:rFonts w:asciiTheme="minorHAnsi" w:hAnsiTheme="minorHAnsi"/>
          <w:color w:val="1B1C20"/>
          <w:spacing w:val="13"/>
        </w:rPr>
        <w:t xml:space="preserve"> </w:t>
      </w:r>
      <w:r w:rsidRPr="007F19BD">
        <w:rPr>
          <w:rFonts w:asciiTheme="minorHAnsi" w:hAnsiTheme="minorHAnsi"/>
          <w:color w:val="1B1C20"/>
        </w:rPr>
        <w:t>transported</w:t>
      </w:r>
      <w:r w:rsidRPr="007F19BD">
        <w:rPr>
          <w:rFonts w:asciiTheme="minorHAnsi" w:hAnsiTheme="minorHAnsi"/>
          <w:color w:val="1B1C20"/>
          <w:spacing w:val="12"/>
        </w:rPr>
        <w:t xml:space="preserve"> </w:t>
      </w:r>
      <w:r w:rsidRPr="007F19BD">
        <w:rPr>
          <w:rFonts w:asciiTheme="minorHAnsi" w:hAnsiTheme="minorHAnsi"/>
          <w:color w:val="1B1C20"/>
          <w:spacing w:val="-1"/>
        </w:rPr>
        <w:t>onshor</w:t>
      </w:r>
      <w:r w:rsidRPr="007F19BD">
        <w:rPr>
          <w:rFonts w:asciiTheme="minorHAnsi" w:hAnsiTheme="minorHAnsi"/>
          <w:color w:val="1B1C20"/>
          <w:spacing w:val="-2"/>
        </w:rPr>
        <w:t>e</w:t>
      </w:r>
      <w:r w:rsidR="002A3B4A">
        <w:rPr>
          <w:rFonts w:asciiTheme="minorHAnsi" w:hAnsiTheme="minorHAnsi"/>
          <w:color w:val="1B1C20"/>
          <w:spacing w:val="-2"/>
        </w:rPr>
        <w:t xml:space="preserve"> </w:t>
      </w:r>
      <w:r w:rsidRPr="007F19BD">
        <w:rPr>
          <w:rFonts w:asciiTheme="minorHAnsi" w:hAnsiTheme="minorHAnsi"/>
          <w:color w:val="1B1C20"/>
          <w:spacing w:val="-1"/>
        </w:rPr>
        <w:t>b</w:t>
      </w:r>
      <w:r w:rsidRPr="007F19BD">
        <w:rPr>
          <w:rFonts w:asciiTheme="minorHAnsi" w:hAnsiTheme="minorHAnsi"/>
          <w:color w:val="1B1C20"/>
          <w:spacing w:val="-2"/>
        </w:rPr>
        <w:t>y</w:t>
      </w:r>
      <w:r w:rsidRPr="007F19BD">
        <w:rPr>
          <w:rFonts w:asciiTheme="minorHAnsi" w:hAnsiTheme="minorHAnsi"/>
          <w:color w:val="1B1C20"/>
          <w:spacing w:val="3"/>
        </w:rPr>
        <w:t xml:space="preserve"> </w:t>
      </w:r>
      <w:r w:rsidRPr="007F19BD">
        <w:rPr>
          <w:rFonts w:asciiTheme="minorHAnsi" w:hAnsiTheme="minorHAnsi"/>
          <w:color w:val="1B1C20"/>
        </w:rPr>
        <w:t>wind</w:t>
      </w:r>
      <w:r w:rsidRPr="007F19BD">
        <w:rPr>
          <w:rFonts w:asciiTheme="minorHAnsi" w:hAnsiTheme="minorHAnsi"/>
          <w:color w:val="1B1C20"/>
          <w:spacing w:val="4"/>
        </w:rPr>
        <w:t xml:space="preserve"> </w:t>
      </w:r>
      <w:r w:rsidRPr="007F19BD">
        <w:rPr>
          <w:rFonts w:asciiTheme="minorHAnsi" w:hAnsiTheme="minorHAnsi"/>
          <w:color w:val="1B1C20"/>
        </w:rPr>
        <w:t>and</w:t>
      </w:r>
      <w:r w:rsidRPr="007F19BD">
        <w:rPr>
          <w:rFonts w:asciiTheme="minorHAnsi" w:hAnsiTheme="minorHAnsi"/>
          <w:color w:val="1B1C20"/>
          <w:spacing w:val="3"/>
        </w:rPr>
        <w:t xml:space="preserve"> </w:t>
      </w:r>
      <w:r w:rsidRPr="007F19BD">
        <w:rPr>
          <w:rFonts w:asciiTheme="minorHAnsi" w:hAnsiTheme="minorHAnsi"/>
          <w:color w:val="1B1C20"/>
          <w:spacing w:val="-2"/>
        </w:rPr>
        <w:t>waves.</w:t>
      </w:r>
      <w:r w:rsidRPr="007F19BD">
        <w:rPr>
          <w:rFonts w:asciiTheme="minorHAnsi" w:hAnsiTheme="minorHAnsi"/>
          <w:color w:val="1B1C20"/>
          <w:spacing w:val="4"/>
        </w:rPr>
        <w:t xml:space="preserve"> </w:t>
      </w:r>
      <w:r w:rsidRPr="007F19BD">
        <w:rPr>
          <w:rFonts w:asciiTheme="minorHAnsi" w:hAnsiTheme="minorHAnsi"/>
          <w:color w:val="1B1C20"/>
        </w:rPr>
        <w:t>This</w:t>
      </w:r>
      <w:r w:rsidRPr="007F19BD">
        <w:rPr>
          <w:rFonts w:asciiTheme="minorHAnsi" w:hAnsiTheme="minorHAnsi"/>
          <w:color w:val="1B1C20"/>
          <w:spacing w:val="4"/>
        </w:rPr>
        <w:t xml:space="preserve"> </w:t>
      </w:r>
      <w:r w:rsidRPr="007F19BD">
        <w:rPr>
          <w:rFonts w:asciiTheme="minorHAnsi" w:hAnsiTheme="minorHAnsi"/>
          <w:color w:val="1B1C20"/>
        </w:rPr>
        <w:t>plume</w:t>
      </w:r>
      <w:r w:rsidRPr="007F19BD">
        <w:rPr>
          <w:rFonts w:asciiTheme="minorHAnsi" w:hAnsiTheme="minorHAnsi"/>
          <w:color w:val="1B1C20"/>
          <w:spacing w:val="3"/>
        </w:rPr>
        <w:t xml:space="preserve"> </w:t>
      </w:r>
      <w:r w:rsidRPr="007F19BD">
        <w:rPr>
          <w:rFonts w:asciiTheme="minorHAnsi" w:hAnsiTheme="minorHAnsi"/>
          <w:color w:val="1B1C20"/>
        </w:rPr>
        <w:t>is</w:t>
      </w:r>
      <w:r w:rsidRPr="007F19BD">
        <w:rPr>
          <w:rFonts w:asciiTheme="minorHAnsi" w:hAnsiTheme="minorHAnsi"/>
          <w:color w:val="1B1C20"/>
          <w:spacing w:val="4"/>
        </w:rPr>
        <w:t xml:space="preserve"> </w:t>
      </w:r>
      <w:r w:rsidRPr="007F19BD">
        <w:rPr>
          <w:rFonts w:asciiTheme="minorHAnsi" w:hAnsiTheme="minorHAnsi"/>
          <w:color w:val="1B1C20"/>
        </w:rPr>
        <w:t>steadily</w:t>
      </w:r>
      <w:r w:rsidRPr="007F19BD">
        <w:rPr>
          <w:rFonts w:asciiTheme="minorHAnsi" w:hAnsiTheme="minorHAnsi"/>
          <w:color w:val="1B1C20"/>
          <w:spacing w:val="3"/>
        </w:rPr>
        <w:t xml:space="preserve"> </w:t>
      </w:r>
      <w:r w:rsidRPr="007F19BD">
        <w:rPr>
          <w:rFonts w:asciiTheme="minorHAnsi" w:hAnsiTheme="minorHAnsi"/>
          <w:color w:val="1B1C20"/>
        </w:rPr>
        <w:t>joined</w:t>
      </w:r>
      <w:r w:rsidRPr="007F19BD">
        <w:rPr>
          <w:rFonts w:asciiTheme="minorHAnsi" w:hAnsiTheme="minorHAnsi"/>
          <w:color w:val="1B1C20"/>
          <w:spacing w:val="4"/>
        </w:rPr>
        <w:t xml:space="preserve"> </w:t>
      </w:r>
      <w:r w:rsidRPr="007F19BD">
        <w:rPr>
          <w:rFonts w:asciiTheme="minorHAnsi" w:hAnsiTheme="minorHAnsi"/>
          <w:color w:val="1B1C20"/>
          <w:spacing w:val="-1"/>
        </w:rPr>
        <w:t>b</w:t>
      </w:r>
      <w:r w:rsidRPr="007F19BD">
        <w:rPr>
          <w:rFonts w:asciiTheme="minorHAnsi" w:hAnsiTheme="minorHAnsi"/>
          <w:color w:val="1B1C20"/>
          <w:spacing w:val="-2"/>
        </w:rPr>
        <w:t>y</w:t>
      </w:r>
      <w:r w:rsidRPr="007F19BD">
        <w:rPr>
          <w:rFonts w:asciiTheme="minorHAnsi" w:hAnsiTheme="minorHAnsi"/>
          <w:color w:val="1B1C20"/>
          <w:spacing w:val="4"/>
        </w:rPr>
        <w:t xml:space="preserve"> </w:t>
      </w:r>
      <w:r w:rsidRPr="007F19BD">
        <w:rPr>
          <w:rFonts w:asciiTheme="minorHAnsi" w:hAnsiTheme="minorHAnsi"/>
          <w:color w:val="1B1C20"/>
        </w:rPr>
        <w:t>additional</w:t>
      </w:r>
      <w:r w:rsidRPr="007F19BD">
        <w:rPr>
          <w:rFonts w:asciiTheme="minorHAnsi" w:hAnsiTheme="minorHAnsi"/>
          <w:color w:val="1B1C20"/>
          <w:spacing w:val="3"/>
        </w:rPr>
        <w:t xml:space="preserve"> </w:t>
      </w:r>
      <w:r w:rsidRPr="007F19BD">
        <w:rPr>
          <w:rFonts w:asciiTheme="minorHAnsi" w:hAnsiTheme="minorHAnsi"/>
          <w:color w:val="1B1C20"/>
        </w:rPr>
        <w:t>debris</w:t>
      </w:r>
      <w:r w:rsidRPr="007F19BD">
        <w:rPr>
          <w:rFonts w:asciiTheme="minorHAnsi" w:hAnsiTheme="minorHAnsi"/>
          <w:color w:val="1B1C20"/>
          <w:spacing w:val="4"/>
        </w:rPr>
        <w:t xml:space="preserve"> </w:t>
      </w:r>
      <w:r w:rsidRPr="007F19BD">
        <w:rPr>
          <w:rFonts w:asciiTheme="minorHAnsi" w:hAnsiTheme="minorHAnsi"/>
          <w:color w:val="1B1C20"/>
          <w:spacing w:val="-1"/>
        </w:rPr>
        <w:t>from</w:t>
      </w:r>
      <w:r w:rsidRPr="007F19BD">
        <w:rPr>
          <w:rFonts w:asciiTheme="minorHAnsi" w:hAnsiTheme="minorHAnsi"/>
          <w:color w:val="1B1C20"/>
          <w:spacing w:val="3"/>
        </w:rPr>
        <w:t xml:space="preserve"> </w:t>
      </w:r>
      <w:r w:rsidRPr="007F19BD">
        <w:rPr>
          <w:rFonts w:asciiTheme="minorHAnsi" w:hAnsiTheme="minorHAnsi"/>
          <w:color w:val="1B1C20"/>
          <w:spacing w:val="-1"/>
        </w:rPr>
        <w:t>sour</w:t>
      </w:r>
      <w:r w:rsidRPr="007F19BD">
        <w:rPr>
          <w:rFonts w:asciiTheme="minorHAnsi" w:hAnsiTheme="minorHAnsi"/>
          <w:color w:val="1B1C20"/>
          <w:spacing w:val="-2"/>
        </w:rPr>
        <w:t>ces</w:t>
      </w:r>
      <w:r w:rsidRPr="007F19BD">
        <w:rPr>
          <w:rFonts w:asciiTheme="minorHAnsi" w:hAnsiTheme="minorHAnsi"/>
          <w:color w:val="1B1C20"/>
          <w:spacing w:val="4"/>
        </w:rPr>
        <w:t xml:space="preserve"> </w:t>
      </w:r>
      <w:r w:rsidRPr="007F19BD">
        <w:rPr>
          <w:rFonts w:asciiTheme="minorHAnsi" w:hAnsiTheme="minorHAnsi"/>
          <w:color w:val="1B1C20"/>
          <w:spacing w:val="-1"/>
        </w:rPr>
        <w:t>down</w:t>
      </w:r>
      <w:r w:rsidRPr="007F19BD">
        <w:rPr>
          <w:rFonts w:asciiTheme="minorHAnsi" w:hAnsiTheme="minorHAnsi"/>
          <w:color w:val="1B1C20"/>
          <w:spacing w:val="4"/>
        </w:rPr>
        <w:t xml:space="preserve"> </w:t>
      </w:r>
      <w:r w:rsidRPr="007F19BD">
        <w:rPr>
          <w:rFonts w:asciiTheme="minorHAnsi" w:hAnsiTheme="minorHAnsi"/>
          <w:color w:val="1B1C20"/>
        </w:rPr>
        <w:t>the</w:t>
      </w:r>
      <w:r w:rsidRPr="007F19BD">
        <w:rPr>
          <w:rFonts w:asciiTheme="minorHAnsi" w:hAnsiTheme="minorHAnsi"/>
          <w:color w:val="1B1C20"/>
          <w:spacing w:val="3"/>
        </w:rPr>
        <w:t xml:space="preserve"> </w:t>
      </w:r>
      <w:r w:rsidRPr="007F19BD">
        <w:rPr>
          <w:rFonts w:asciiTheme="minorHAnsi" w:hAnsiTheme="minorHAnsi"/>
          <w:color w:val="1B1C20"/>
        </w:rPr>
        <w:t>populated</w:t>
      </w:r>
      <w:r w:rsidRPr="007F19BD">
        <w:rPr>
          <w:rFonts w:asciiTheme="minorHAnsi" w:hAnsiTheme="minorHAnsi"/>
          <w:color w:val="1B1C20"/>
          <w:spacing w:val="4"/>
        </w:rPr>
        <w:t xml:space="preserve"> </w:t>
      </w:r>
      <w:r w:rsidRPr="007F19BD">
        <w:rPr>
          <w:rFonts w:asciiTheme="minorHAnsi" w:hAnsiTheme="minorHAnsi"/>
          <w:color w:val="1B1C20"/>
        </w:rPr>
        <w:t>eastern</w:t>
      </w:r>
      <w:r w:rsidRPr="007F19BD">
        <w:rPr>
          <w:rFonts w:asciiTheme="minorHAnsi" w:hAnsiTheme="minorHAnsi"/>
          <w:color w:val="1B1C20"/>
          <w:spacing w:val="25"/>
        </w:rPr>
        <w:t xml:space="preserve"> </w:t>
      </w:r>
      <w:r w:rsidRPr="007F19BD">
        <w:rPr>
          <w:rFonts w:asciiTheme="minorHAnsi" w:hAnsiTheme="minorHAnsi"/>
          <w:color w:val="1B1C20"/>
        </w:rPr>
        <w:t>coast,</w:t>
      </w:r>
      <w:r w:rsidRPr="007F19BD">
        <w:rPr>
          <w:rFonts w:asciiTheme="minorHAnsi" w:hAnsiTheme="minorHAnsi"/>
          <w:color w:val="1B1C20"/>
          <w:spacing w:val="6"/>
        </w:rPr>
        <w:t xml:space="preserve"> </w:t>
      </w:r>
      <w:r w:rsidRPr="007F19BD">
        <w:rPr>
          <w:rFonts w:asciiTheme="minorHAnsi" w:hAnsiTheme="minorHAnsi"/>
          <w:color w:val="1B1C20"/>
        </w:rPr>
        <w:t>with</w:t>
      </w:r>
      <w:r w:rsidRPr="007F19BD">
        <w:rPr>
          <w:rFonts w:asciiTheme="minorHAnsi" w:hAnsiTheme="minorHAnsi"/>
          <w:color w:val="1B1C20"/>
          <w:spacing w:val="6"/>
        </w:rPr>
        <w:t xml:space="preserve"> </w:t>
      </w:r>
      <w:r w:rsidRPr="007F19BD">
        <w:rPr>
          <w:rFonts w:asciiTheme="minorHAnsi" w:hAnsiTheme="minorHAnsi"/>
          <w:color w:val="1B1C20"/>
        </w:rPr>
        <w:t>deposition</w:t>
      </w:r>
      <w:r w:rsidRPr="007F19BD">
        <w:rPr>
          <w:rFonts w:asciiTheme="minorHAnsi" w:hAnsiTheme="minorHAnsi"/>
          <w:color w:val="1B1C20"/>
          <w:spacing w:val="6"/>
        </w:rPr>
        <w:t xml:space="preserve"> </w:t>
      </w:r>
      <w:r w:rsidRPr="007F19BD">
        <w:rPr>
          <w:rFonts w:asciiTheme="minorHAnsi" w:hAnsiTheme="minorHAnsi"/>
          <w:color w:val="1B1C20"/>
        </w:rPr>
        <w:t>along</w:t>
      </w:r>
      <w:r w:rsidRPr="007F19BD">
        <w:rPr>
          <w:rFonts w:asciiTheme="minorHAnsi" w:hAnsiTheme="minorHAnsi"/>
          <w:color w:val="1B1C20"/>
          <w:spacing w:val="7"/>
        </w:rPr>
        <w:t xml:space="preserve"> </w:t>
      </w:r>
      <w:r w:rsidRPr="007F19BD">
        <w:rPr>
          <w:rFonts w:asciiTheme="minorHAnsi" w:hAnsiTheme="minorHAnsi"/>
          <w:color w:val="1B1C20"/>
        </w:rPr>
        <w:t>the</w:t>
      </w:r>
      <w:r w:rsidRPr="007F19BD">
        <w:rPr>
          <w:rFonts w:asciiTheme="minorHAnsi" w:hAnsiTheme="minorHAnsi"/>
          <w:color w:val="1B1C20"/>
          <w:spacing w:val="6"/>
        </w:rPr>
        <w:t xml:space="preserve"> </w:t>
      </w:r>
      <w:r w:rsidRPr="007F19BD">
        <w:rPr>
          <w:rFonts w:asciiTheme="minorHAnsi" w:hAnsiTheme="minorHAnsi"/>
          <w:color w:val="1B1C20"/>
          <w:spacing w:val="-6"/>
        </w:rPr>
        <w:t>way</w:t>
      </w:r>
      <w:r w:rsidRPr="007F19BD">
        <w:rPr>
          <w:rFonts w:asciiTheme="minorHAnsi" w:hAnsiTheme="minorHAnsi"/>
          <w:color w:val="1B1C20"/>
          <w:spacing w:val="-5"/>
        </w:rPr>
        <w:t>,</w:t>
      </w:r>
      <w:r w:rsidRPr="007F19BD">
        <w:rPr>
          <w:rFonts w:asciiTheme="minorHAnsi" w:hAnsiTheme="minorHAnsi"/>
          <w:color w:val="1B1C20"/>
          <w:spacing w:val="6"/>
        </w:rPr>
        <w:t xml:space="preserve"> </w:t>
      </w:r>
      <w:r w:rsidRPr="007F19BD">
        <w:rPr>
          <w:rFonts w:asciiTheme="minorHAnsi" w:hAnsiTheme="minorHAnsi"/>
          <w:color w:val="1B1C20"/>
        </w:rPr>
        <w:t>leading</w:t>
      </w:r>
      <w:r w:rsidRPr="007F19BD">
        <w:rPr>
          <w:rFonts w:asciiTheme="minorHAnsi" w:hAnsiTheme="minorHAnsi"/>
          <w:color w:val="1B1C20"/>
          <w:spacing w:val="7"/>
        </w:rPr>
        <w:t xml:space="preserve"> </w:t>
      </w:r>
      <w:r w:rsidRPr="007F19BD">
        <w:rPr>
          <w:rFonts w:asciiTheme="minorHAnsi" w:hAnsiTheme="minorHAnsi"/>
          <w:color w:val="1B1C20"/>
        </w:rPr>
        <w:t>to</w:t>
      </w:r>
      <w:r w:rsidRPr="007F19BD">
        <w:rPr>
          <w:rFonts w:asciiTheme="minorHAnsi" w:hAnsiTheme="minorHAnsi"/>
          <w:color w:val="1B1C20"/>
          <w:spacing w:val="6"/>
        </w:rPr>
        <w:t xml:space="preserve"> </w:t>
      </w:r>
      <w:r w:rsidRPr="007F19BD">
        <w:rPr>
          <w:rFonts w:asciiTheme="minorHAnsi" w:hAnsiTheme="minorHAnsi"/>
          <w:color w:val="1B1C20"/>
        </w:rPr>
        <w:t>the</w:t>
      </w:r>
      <w:r w:rsidRPr="007F19BD">
        <w:rPr>
          <w:rFonts w:asciiTheme="minorHAnsi" w:hAnsiTheme="minorHAnsi"/>
          <w:color w:val="1B1C20"/>
          <w:spacing w:val="6"/>
        </w:rPr>
        <w:t xml:space="preserve"> </w:t>
      </w:r>
      <w:r w:rsidRPr="007F19BD">
        <w:rPr>
          <w:rFonts w:asciiTheme="minorHAnsi" w:hAnsiTheme="minorHAnsi"/>
          <w:color w:val="1B1C20"/>
        </w:rPr>
        <w:t>highest</w:t>
      </w:r>
      <w:r w:rsidRPr="007F19BD">
        <w:rPr>
          <w:rFonts w:asciiTheme="minorHAnsi" w:hAnsiTheme="minorHAnsi"/>
          <w:color w:val="1B1C20"/>
          <w:spacing w:val="7"/>
        </w:rPr>
        <w:t xml:space="preserve"> </w:t>
      </w:r>
      <w:r w:rsidRPr="007F19BD">
        <w:rPr>
          <w:rFonts w:asciiTheme="minorHAnsi" w:hAnsiTheme="minorHAnsi"/>
          <w:color w:val="1B1C20"/>
          <w:spacing w:val="-2"/>
        </w:rPr>
        <w:t>levels</w:t>
      </w:r>
      <w:r w:rsidRPr="007F19BD">
        <w:rPr>
          <w:rFonts w:asciiTheme="minorHAnsi" w:hAnsiTheme="minorHAnsi"/>
          <w:color w:val="1B1C20"/>
          <w:spacing w:val="6"/>
        </w:rPr>
        <w:t xml:space="preserve"> </w:t>
      </w:r>
      <w:r w:rsidRPr="007F19BD">
        <w:rPr>
          <w:rFonts w:asciiTheme="minorHAnsi" w:hAnsiTheme="minorHAnsi"/>
          <w:color w:val="1B1C20"/>
        </w:rPr>
        <w:t>on</w:t>
      </w:r>
      <w:r w:rsidRPr="007F19BD">
        <w:rPr>
          <w:rFonts w:asciiTheme="minorHAnsi" w:hAnsiTheme="minorHAnsi"/>
          <w:color w:val="1B1C20"/>
          <w:spacing w:val="6"/>
        </w:rPr>
        <w:t xml:space="preserve"> </w:t>
      </w:r>
      <w:r w:rsidRPr="007F19BD">
        <w:rPr>
          <w:rFonts w:asciiTheme="minorHAnsi" w:hAnsiTheme="minorHAnsi"/>
          <w:color w:val="1B1C20"/>
        </w:rPr>
        <w:t>the</w:t>
      </w:r>
      <w:r w:rsidRPr="007F19BD">
        <w:rPr>
          <w:rFonts w:asciiTheme="minorHAnsi" w:hAnsiTheme="minorHAnsi"/>
          <w:color w:val="1B1C20"/>
          <w:spacing w:val="3"/>
        </w:rPr>
        <w:t xml:space="preserve"> </w:t>
      </w:r>
      <w:r w:rsidRPr="007F19BD">
        <w:rPr>
          <w:rFonts w:asciiTheme="minorHAnsi" w:hAnsiTheme="minorHAnsi"/>
          <w:color w:val="1B1C20"/>
          <w:spacing w:val="-1"/>
        </w:rPr>
        <w:t>Victorian</w:t>
      </w:r>
      <w:r w:rsidRPr="007F19BD">
        <w:rPr>
          <w:rFonts w:asciiTheme="minorHAnsi" w:hAnsiTheme="minorHAnsi"/>
          <w:color w:val="1B1C20"/>
          <w:spacing w:val="6"/>
        </w:rPr>
        <w:t xml:space="preserve"> </w:t>
      </w:r>
      <w:r w:rsidRPr="007F19BD">
        <w:rPr>
          <w:rFonts w:asciiTheme="minorHAnsi" w:hAnsiTheme="minorHAnsi"/>
          <w:color w:val="1B1C20"/>
        </w:rPr>
        <w:t>coastline.</w:t>
      </w:r>
      <w:r w:rsidRPr="007F19BD">
        <w:rPr>
          <w:rFonts w:asciiTheme="minorHAnsi" w:hAnsiTheme="minorHAnsi"/>
          <w:color w:val="1B1C20"/>
          <w:spacing w:val="-4"/>
        </w:rPr>
        <w:t xml:space="preserve"> </w:t>
      </w:r>
      <w:r w:rsidRPr="007F19BD">
        <w:rPr>
          <w:rFonts w:asciiTheme="minorHAnsi" w:hAnsiTheme="minorHAnsi"/>
          <w:color w:val="1B1C20"/>
          <w:spacing w:val="-3"/>
        </w:rPr>
        <w:t>Tasmania,</w:t>
      </w:r>
      <w:r w:rsidRPr="007F19BD">
        <w:rPr>
          <w:rFonts w:asciiTheme="minorHAnsi" w:hAnsiTheme="minorHAnsi"/>
          <w:color w:val="1B1C20"/>
          <w:spacing w:val="6"/>
        </w:rPr>
        <w:t xml:space="preserve"> </w:t>
      </w:r>
      <w:r w:rsidRPr="007F19BD">
        <w:rPr>
          <w:rFonts w:asciiTheme="minorHAnsi" w:hAnsiTheme="minorHAnsi"/>
          <w:color w:val="1B1C20"/>
          <w:spacing w:val="-2"/>
        </w:rPr>
        <w:t>S</w:t>
      </w:r>
      <w:r w:rsidRPr="007F19BD">
        <w:rPr>
          <w:rFonts w:asciiTheme="minorHAnsi" w:hAnsiTheme="minorHAnsi"/>
          <w:color w:val="1B1C20"/>
          <w:spacing w:val="-1"/>
        </w:rPr>
        <w:t>outh</w:t>
      </w:r>
      <w:r w:rsidRPr="007F19BD">
        <w:rPr>
          <w:rFonts w:asciiTheme="minorHAnsi" w:hAnsiTheme="minorHAnsi"/>
          <w:color w:val="1B1C20"/>
          <w:spacing w:val="41"/>
          <w:w w:val="108"/>
        </w:rPr>
        <w:t xml:space="preserve"> </w:t>
      </w:r>
      <w:r w:rsidRPr="007F19BD">
        <w:rPr>
          <w:rFonts w:asciiTheme="minorHAnsi" w:hAnsiTheme="minorHAnsi"/>
          <w:color w:val="1B1C20"/>
          <w:spacing w:val="-2"/>
        </w:rPr>
        <w:t>A</w:t>
      </w:r>
      <w:r w:rsidRPr="007F19BD">
        <w:rPr>
          <w:rFonts w:asciiTheme="minorHAnsi" w:hAnsiTheme="minorHAnsi"/>
          <w:color w:val="1B1C20"/>
          <w:spacing w:val="-1"/>
        </w:rPr>
        <w:t>ustralia</w:t>
      </w:r>
      <w:r w:rsidRPr="007F19BD">
        <w:rPr>
          <w:rFonts w:asciiTheme="minorHAnsi" w:hAnsiTheme="minorHAnsi"/>
          <w:color w:val="1B1C20"/>
          <w:spacing w:val="7"/>
        </w:rPr>
        <w:t xml:space="preserve"> </w:t>
      </w:r>
      <w:r w:rsidRPr="007F19BD">
        <w:rPr>
          <w:rFonts w:asciiTheme="minorHAnsi" w:hAnsiTheme="minorHAnsi"/>
          <w:color w:val="1B1C20"/>
        </w:rPr>
        <w:t>and</w:t>
      </w:r>
      <w:r w:rsidRPr="007F19BD">
        <w:rPr>
          <w:rFonts w:asciiTheme="minorHAnsi" w:hAnsiTheme="minorHAnsi"/>
          <w:color w:val="1B1C20"/>
          <w:spacing w:val="8"/>
        </w:rPr>
        <w:t xml:space="preserve"> </w:t>
      </w:r>
      <w:r w:rsidRPr="007F19BD">
        <w:rPr>
          <w:rFonts w:asciiTheme="minorHAnsi" w:hAnsiTheme="minorHAnsi"/>
          <w:color w:val="1B1C20"/>
        </w:rPr>
        <w:t>the</w:t>
      </w:r>
      <w:r w:rsidRPr="007F19BD">
        <w:rPr>
          <w:rFonts w:asciiTheme="minorHAnsi" w:hAnsiTheme="minorHAnsi"/>
          <w:color w:val="1B1C20"/>
          <w:spacing w:val="7"/>
        </w:rPr>
        <w:t xml:space="preserve"> </w:t>
      </w:r>
      <w:r w:rsidRPr="007F19BD">
        <w:rPr>
          <w:rFonts w:asciiTheme="minorHAnsi" w:hAnsiTheme="minorHAnsi"/>
          <w:color w:val="1B1C20"/>
          <w:spacing w:val="-1"/>
        </w:rPr>
        <w:t>Northern</w:t>
      </w:r>
      <w:r w:rsidRPr="007F19BD">
        <w:rPr>
          <w:rFonts w:asciiTheme="minorHAnsi" w:hAnsiTheme="minorHAnsi"/>
          <w:color w:val="1B1C20"/>
          <w:spacing w:val="-3"/>
        </w:rPr>
        <w:t xml:space="preserve"> </w:t>
      </w:r>
      <w:r w:rsidRPr="007F19BD">
        <w:rPr>
          <w:rFonts w:asciiTheme="minorHAnsi" w:hAnsiTheme="minorHAnsi"/>
          <w:color w:val="1B1C20"/>
          <w:spacing w:val="-22"/>
        </w:rPr>
        <w:t>T</w:t>
      </w:r>
      <w:r w:rsidRPr="007F19BD">
        <w:rPr>
          <w:rFonts w:asciiTheme="minorHAnsi" w:hAnsiTheme="minorHAnsi"/>
          <w:color w:val="1B1C20"/>
        </w:rPr>
        <w:t>errito</w:t>
      </w:r>
      <w:r w:rsidRPr="007F19BD">
        <w:rPr>
          <w:rFonts w:asciiTheme="minorHAnsi" w:hAnsiTheme="minorHAnsi"/>
          <w:color w:val="1B1C20"/>
          <w:spacing w:val="2"/>
        </w:rPr>
        <w:t>r</w:t>
      </w:r>
      <w:r w:rsidRPr="007F19BD">
        <w:rPr>
          <w:rFonts w:asciiTheme="minorHAnsi" w:hAnsiTheme="minorHAnsi"/>
          <w:color w:val="1B1C20"/>
        </w:rPr>
        <w:t>y</w:t>
      </w:r>
      <w:r w:rsidRPr="007F19BD">
        <w:rPr>
          <w:rFonts w:asciiTheme="minorHAnsi" w:hAnsiTheme="minorHAnsi"/>
          <w:color w:val="1B1C20"/>
          <w:spacing w:val="8"/>
        </w:rPr>
        <w:t xml:space="preserve"> </w:t>
      </w:r>
      <w:r w:rsidRPr="007F19BD">
        <w:rPr>
          <w:rFonts w:asciiTheme="minorHAnsi" w:hAnsiTheme="minorHAnsi"/>
          <w:color w:val="1B1C20"/>
          <w:spacing w:val="-1"/>
        </w:rPr>
        <w:t>hav</w:t>
      </w:r>
      <w:r w:rsidRPr="007F19BD">
        <w:rPr>
          <w:rFonts w:asciiTheme="minorHAnsi" w:hAnsiTheme="minorHAnsi"/>
          <w:color w:val="1B1C20"/>
          <w:spacing w:val="-2"/>
        </w:rPr>
        <w:t>e</w:t>
      </w:r>
      <w:r w:rsidRPr="007F19BD">
        <w:rPr>
          <w:rFonts w:asciiTheme="minorHAnsi" w:hAnsiTheme="minorHAnsi"/>
          <w:color w:val="1B1C20"/>
          <w:spacing w:val="7"/>
        </w:rPr>
        <w:t xml:space="preserve"> </w:t>
      </w:r>
      <w:r w:rsidRPr="007F19BD">
        <w:rPr>
          <w:rFonts w:asciiTheme="minorHAnsi" w:hAnsiTheme="minorHAnsi"/>
          <w:color w:val="1B1C20"/>
          <w:spacing w:val="-1"/>
        </w:rPr>
        <w:t>r</w:t>
      </w:r>
      <w:r w:rsidRPr="007F19BD">
        <w:rPr>
          <w:rFonts w:asciiTheme="minorHAnsi" w:hAnsiTheme="minorHAnsi"/>
          <w:color w:val="1B1C20"/>
          <w:spacing w:val="-2"/>
        </w:rPr>
        <w:t>elatively</w:t>
      </w:r>
      <w:r w:rsidRPr="007F19BD">
        <w:rPr>
          <w:rFonts w:asciiTheme="minorHAnsi" w:hAnsiTheme="minorHAnsi"/>
          <w:color w:val="1B1C20"/>
          <w:spacing w:val="8"/>
        </w:rPr>
        <w:t xml:space="preserve"> </w:t>
      </w:r>
      <w:r w:rsidRPr="007F19BD">
        <w:rPr>
          <w:rFonts w:asciiTheme="minorHAnsi" w:hAnsiTheme="minorHAnsi"/>
          <w:color w:val="1B1C20"/>
          <w:spacing w:val="-1"/>
        </w:rPr>
        <w:t>lo</w:t>
      </w:r>
      <w:r w:rsidRPr="007F19BD">
        <w:rPr>
          <w:rFonts w:asciiTheme="minorHAnsi" w:hAnsiTheme="minorHAnsi"/>
          <w:color w:val="1B1C20"/>
          <w:spacing w:val="-2"/>
        </w:rPr>
        <w:t>w</w:t>
      </w:r>
      <w:r w:rsidRPr="007F19BD">
        <w:rPr>
          <w:rFonts w:asciiTheme="minorHAnsi" w:hAnsiTheme="minorHAnsi"/>
          <w:color w:val="1B1C20"/>
          <w:spacing w:val="7"/>
        </w:rPr>
        <w:t xml:space="preserve"> </w:t>
      </w:r>
      <w:r w:rsidRPr="007F19BD">
        <w:rPr>
          <w:rFonts w:asciiTheme="minorHAnsi" w:hAnsiTheme="minorHAnsi"/>
          <w:color w:val="1B1C20"/>
        </w:rPr>
        <w:t>debris</w:t>
      </w:r>
      <w:r w:rsidRPr="007F19BD">
        <w:rPr>
          <w:rFonts w:asciiTheme="minorHAnsi" w:hAnsiTheme="minorHAnsi"/>
          <w:color w:val="1B1C20"/>
          <w:spacing w:val="8"/>
        </w:rPr>
        <w:t xml:space="preserve"> </w:t>
      </w:r>
      <w:r w:rsidRPr="007F19BD">
        <w:rPr>
          <w:rFonts w:asciiTheme="minorHAnsi" w:hAnsiTheme="minorHAnsi"/>
          <w:color w:val="1B1C20"/>
        </w:rPr>
        <w:t>loads</w:t>
      </w:r>
      <w:r w:rsidRPr="007F19BD">
        <w:rPr>
          <w:rFonts w:asciiTheme="minorHAnsi" w:hAnsiTheme="minorHAnsi"/>
          <w:color w:val="1B1C20"/>
          <w:spacing w:val="7"/>
        </w:rPr>
        <w:t xml:space="preserve"> </w:t>
      </w:r>
      <w:r w:rsidRPr="007F19BD">
        <w:rPr>
          <w:rFonts w:asciiTheme="minorHAnsi" w:hAnsiTheme="minorHAnsi"/>
          <w:color w:val="1B1C20"/>
          <w:spacing w:val="-1"/>
        </w:rPr>
        <w:t>compared</w:t>
      </w:r>
      <w:r w:rsidRPr="007F19BD">
        <w:rPr>
          <w:rFonts w:asciiTheme="minorHAnsi" w:hAnsiTheme="minorHAnsi"/>
          <w:color w:val="1B1C20"/>
          <w:spacing w:val="8"/>
        </w:rPr>
        <w:t xml:space="preserve"> </w:t>
      </w:r>
      <w:r w:rsidRPr="007F19BD">
        <w:rPr>
          <w:rFonts w:asciiTheme="minorHAnsi" w:hAnsiTheme="minorHAnsi"/>
          <w:color w:val="1B1C20"/>
        </w:rPr>
        <w:t>with</w:t>
      </w:r>
      <w:r w:rsidRPr="007F19BD">
        <w:rPr>
          <w:rFonts w:asciiTheme="minorHAnsi" w:hAnsiTheme="minorHAnsi"/>
          <w:color w:val="1B1C20"/>
          <w:spacing w:val="7"/>
        </w:rPr>
        <w:t xml:space="preserve"> </w:t>
      </w:r>
      <w:r w:rsidRPr="007F19BD">
        <w:rPr>
          <w:rFonts w:asciiTheme="minorHAnsi" w:hAnsiTheme="minorHAnsi"/>
          <w:color w:val="1B1C20"/>
        </w:rPr>
        <w:t>the</w:t>
      </w:r>
      <w:r w:rsidRPr="007F19BD">
        <w:rPr>
          <w:rFonts w:asciiTheme="minorHAnsi" w:hAnsiTheme="minorHAnsi"/>
          <w:color w:val="1B1C20"/>
          <w:spacing w:val="8"/>
        </w:rPr>
        <w:t xml:space="preserve"> </w:t>
      </w:r>
      <w:r w:rsidRPr="007F19BD">
        <w:rPr>
          <w:rFonts w:asciiTheme="minorHAnsi" w:hAnsiTheme="minorHAnsi"/>
          <w:color w:val="1B1C20"/>
        </w:rPr>
        <w:t>other</w:t>
      </w:r>
      <w:r w:rsidRPr="007F19BD">
        <w:rPr>
          <w:rFonts w:asciiTheme="minorHAnsi" w:hAnsiTheme="minorHAnsi"/>
          <w:color w:val="1B1C20"/>
          <w:spacing w:val="8"/>
        </w:rPr>
        <w:t xml:space="preserve"> </w:t>
      </w:r>
      <w:r w:rsidRPr="007F19BD">
        <w:rPr>
          <w:rFonts w:asciiTheme="minorHAnsi" w:hAnsiTheme="minorHAnsi"/>
          <w:color w:val="1B1C20"/>
        </w:rPr>
        <w:t>states.</w:t>
      </w:r>
    </w:p>
    <w:p w:rsidR="00FB197A" w:rsidRDefault="00FB197A">
      <w:pPr>
        <w:rPr>
          <w:rFonts w:ascii="PMingLiU" w:eastAsia="PMingLiU" w:hAnsi="PMingLiU" w:cs="PMingLiU"/>
          <w:sz w:val="20"/>
          <w:szCs w:val="20"/>
        </w:rPr>
      </w:pPr>
    </w:p>
    <w:p w:rsidR="00FB197A" w:rsidRDefault="00617197">
      <w:pPr>
        <w:pStyle w:val="Heading1"/>
        <w:spacing w:before="156"/>
        <w:rPr>
          <w:b w:val="0"/>
          <w:bCs w:val="0"/>
        </w:rPr>
      </w:pPr>
      <w:r>
        <w:rPr>
          <w:color w:val="004E92"/>
          <w:spacing w:val="-3"/>
          <w:w w:val="105"/>
        </w:rPr>
        <w:t>Mar</w:t>
      </w:r>
      <w:r>
        <w:rPr>
          <w:color w:val="004E92"/>
          <w:spacing w:val="-2"/>
          <w:w w:val="105"/>
        </w:rPr>
        <w:t>in</w:t>
      </w:r>
      <w:r>
        <w:rPr>
          <w:color w:val="004E92"/>
          <w:spacing w:val="-3"/>
          <w:w w:val="105"/>
        </w:rPr>
        <w:t>e</w:t>
      </w:r>
      <w:r>
        <w:rPr>
          <w:color w:val="004E92"/>
          <w:spacing w:val="-2"/>
          <w:w w:val="105"/>
        </w:rPr>
        <w:t>-b</w:t>
      </w:r>
      <w:r>
        <w:rPr>
          <w:color w:val="004E92"/>
          <w:spacing w:val="-3"/>
          <w:w w:val="105"/>
        </w:rPr>
        <w:t>a</w:t>
      </w:r>
      <w:r>
        <w:rPr>
          <w:color w:val="004E92"/>
          <w:spacing w:val="-2"/>
          <w:w w:val="105"/>
        </w:rPr>
        <w:t>sed</w:t>
      </w:r>
      <w:r>
        <w:rPr>
          <w:color w:val="004E92"/>
          <w:spacing w:val="-31"/>
          <w:w w:val="105"/>
        </w:rPr>
        <w:t xml:space="preserve"> </w:t>
      </w:r>
      <w:r>
        <w:rPr>
          <w:color w:val="004E92"/>
          <w:spacing w:val="-3"/>
          <w:w w:val="105"/>
        </w:rPr>
        <w:t>sou</w:t>
      </w:r>
      <w:r>
        <w:rPr>
          <w:color w:val="004E92"/>
          <w:spacing w:val="-4"/>
          <w:w w:val="105"/>
        </w:rPr>
        <w:t>r</w:t>
      </w:r>
      <w:r>
        <w:rPr>
          <w:color w:val="004E92"/>
          <w:spacing w:val="-3"/>
          <w:w w:val="105"/>
        </w:rPr>
        <w:t>c</w:t>
      </w:r>
      <w:r>
        <w:rPr>
          <w:color w:val="004E92"/>
          <w:spacing w:val="-4"/>
          <w:w w:val="105"/>
        </w:rPr>
        <w:t>e</w:t>
      </w:r>
      <w:r>
        <w:rPr>
          <w:color w:val="004E92"/>
          <w:spacing w:val="-3"/>
          <w:w w:val="105"/>
        </w:rPr>
        <w:t>s</w:t>
      </w:r>
      <w:r>
        <w:rPr>
          <w:color w:val="004E92"/>
          <w:spacing w:val="-30"/>
          <w:w w:val="105"/>
        </w:rPr>
        <w:t xml:space="preserve"> </w:t>
      </w:r>
      <w:r>
        <w:rPr>
          <w:color w:val="004E92"/>
          <w:spacing w:val="-1"/>
          <w:w w:val="105"/>
        </w:rPr>
        <w:t>o</w:t>
      </w:r>
      <w:r>
        <w:rPr>
          <w:color w:val="004E92"/>
          <w:spacing w:val="-2"/>
          <w:w w:val="105"/>
        </w:rPr>
        <w:t>f</w:t>
      </w:r>
      <w:r>
        <w:rPr>
          <w:color w:val="004E92"/>
          <w:spacing w:val="-31"/>
          <w:w w:val="105"/>
        </w:rPr>
        <w:t xml:space="preserve"> </w:t>
      </w:r>
      <w:r>
        <w:rPr>
          <w:color w:val="004E92"/>
          <w:spacing w:val="-2"/>
          <w:w w:val="105"/>
        </w:rPr>
        <w:t>d</w:t>
      </w:r>
      <w:r>
        <w:rPr>
          <w:color w:val="004E92"/>
          <w:spacing w:val="-3"/>
          <w:w w:val="105"/>
        </w:rPr>
        <w:t>e</w:t>
      </w:r>
      <w:r>
        <w:rPr>
          <w:color w:val="004E92"/>
          <w:spacing w:val="-2"/>
          <w:w w:val="105"/>
        </w:rPr>
        <w:t>b</w:t>
      </w:r>
      <w:r>
        <w:rPr>
          <w:color w:val="004E92"/>
          <w:spacing w:val="-3"/>
          <w:w w:val="105"/>
        </w:rPr>
        <w:t>r</w:t>
      </w:r>
      <w:r>
        <w:rPr>
          <w:color w:val="004E92"/>
          <w:spacing w:val="-2"/>
          <w:w w:val="105"/>
        </w:rPr>
        <w:t>is</w:t>
      </w:r>
    </w:p>
    <w:p w:rsidR="00FB197A" w:rsidRPr="007F19BD" w:rsidRDefault="00617197" w:rsidP="002A3B4A">
      <w:pPr>
        <w:pStyle w:val="BodyText"/>
        <w:tabs>
          <w:tab w:val="left" w:pos="6104"/>
        </w:tabs>
        <w:spacing w:before="142" w:line="256" w:lineRule="auto"/>
        <w:ind w:right="2017"/>
        <w:rPr>
          <w:rFonts w:asciiTheme="minorHAnsi" w:hAnsiTheme="minorHAnsi"/>
        </w:rPr>
      </w:pPr>
      <w:r w:rsidRPr="007F19BD">
        <w:rPr>
          <w:rFonts w:asciiTheme="minorHAnsi" w:hAnsiTheme="minorHAnsi"/>
          <w:color w:val="1B1C20"/>
          <w:spacing w:val="-3"/>
        </w:rPr>
        <w:t>Marine</w:t>
      </w:r>
      <w:r w:rsidRPr="007F19BD">
        <w:rPr>
          <w:rFonts w:asciiTheme="minorHAnsi" w:hAnsiTheme="minorHAnsi"/>
          <w:color w:val="1B1C20"/>
        </w:rPr>
        <w:t xml:space="preserve"> </w:t>
      </w:r>
      <w:r w:rsidRPr="007F19BD">
        <w:rPr>
          <w:rFonts w:asciiTheme="minorHAnsi" w:hAnsiTheme="minorHAnsi"/>
          <w:color w:val="1B1C20"/>
          <w:spacing w:val="-2"/>
        </w:rPr>
        <w:t>sour</w:t>
      </w:r>
      <w:r w:rsidRPr="007F19BD">
        <w:rPr>
          <w:rFonts w:asciiTheme="minorHAnsi" w:hAnsiTheme="minorHAnsi"/>
          <w:color w:val="1B1C20"/>
          <w:spacing w:val="-3"/>
        </w:rPr>
        <w:t>ces</w:t>
      </w:r>
      <w:r w:rsidRPr="007F19BD">
        <w:rPr>
          <w:rFonts w:asciiTheme="minorHAnsi" w:hAnsiTheme="minorHAnsi"/>
          <w:color w:val="1B1C20"/>
        </w:rPr>
        <w:t xml:space="preserve"> </w:t>
      </w:r>
      <w:r w:rsidRPr="007F19BD">
        <w:rPr>
          <w:rFonts w:asciiTheme="minorHAnsi" w:hAnsiTheme="minorHAnsi"/>
          <w:color w:val="1B1C20"/>
          <w:spacing w:val="-1"/>
        </w:rPr>
        <w:t>of</w:t>
      </w:r>
      <w:r w:rsidRPr="007F19BD">
        <w:rPr>
          <w:rFonts w:asciiTheme="minorHAnsi" w:hAnsiTheme="minorHAnsi"/>
          <w:color w:val="1B1C20"/>
          <w:spacing w:val="1"/>
        </w:rPr>
        <w:t xml:space="preserve"> </w:t>
      </w:r>
      <w:r w:rsidRPr="007F19BD">
        <w:rPr>
          <w:rFonts w:asciiTheme="minorHAnsi" w:hAnsiTheme="minorHAnsi"/>
          <w:color w:val="1B1C20"/>
          <w:spacing w:val="-2"/>
        </w:rPr>
        <w:t>debris</w:t>
      </w:r>
      <w:r w:rsidRPr="007F19BD">
        <w:rPr>
          <w:rFonts w:asciiTheme="minorHAnsi" w:hAnsiTheme="minorHAnsi"/>
          <w:color w:val="1B1C20"/>
        </w:rPr>
        <w:t xml:space="preserve"> </w:t>
      </w:r>
      <w:r w:rsidRPr="007F19BD">
        <w:rPr>
          <w:rFonts w:asciiTheme="minorHAnsi" w:hAnsiTheme="minorHAnsi"/>
          <w:color w:val="1B1C20"/>
          <w:spacing w:val="-2"/>
        </w:rPr>
        <w:t>include</w:t>
      </w:r>
      <w:r w:rsidRPr="007F19BD">
        <w:rPr>
          <w:rFonts w:asciiTheme="minorHAnsi" w:hAnsiTheme="minorHAnsi"/>
          <w:color w:val="1B1C20"/>
        </w:rPr>
        <w:t xml:space="preserve"> </w:t>
      </w:r>
      <w:r w:rsidRPr="007F19BD">
        <w:rPr>
          <w:rFonts w:asciiTheme="minorHAnsi" w:hAnsiTheme="minorHAnsi"/>
          <w:color w:val="1B1C20"/>
          <w:spacing w:val="-2"/>
        </w:rPr>
        <w:t>commer</w:t>
      </w:r>
      <w:r w:rsidRPr="007F19BD">
        <w:rPr>
          <w:rFonts w:asciiTheme="minorHAnsi" w:hAnsiTheme="minorHAnsi"/>
          <w:color w:val="1B1C20"/>
          <w:spacing w:val="-3"/>
        </w:rPr>
        <w:t>cial</w:t>
      </w:r>
      <w:r w:rsidRPr="007F19BD">
        <w:rPr>
          <w:rFonts w:asciiTheme="minorHAnsi" w:hAnsiTheme="minorHAnsi"/>
          <w:color w:val="1B1C20"/>
          <w:spacing w:val="1"/>
        </w:rPr>
        <w:t xml:space="preserve"> </w:t>
      </w:r>
      <w:r w:rsidRPr="007F19BD">
        <w:rPr>
          <w:rFonts w:asciiTheme="minorHAnsi" w:hAnsiTheme="minorHAnsi"/>
          <w:color w:val="1B1C20"/>
          <w:spacing w:val="-2"/>
        </w:rPr>
        <w:t>shipping,</w:t>
      </w:r>
      <w:r w:rsidRPr="007F19BD">
        <w:rPr>
          <w:rFonts w:asciiTheme="minorHAnsi" w:hAnsiTheme="minorHAnsi"/>
          <w:color w:val="1B1C20"/>
        </w:rPr>
        <w:t xml:space="preserve"> </w:t>
      </w:r>
      <w:r w:rsidRPr="007F19BD">
        <w:rPr>
          <w:rFonts w:asciiTheme="minorHAnsi" w:hAnsiTheme="minorHAnsi"/>
          <w:color w:val="1B1C20"/>
          <w:spacing w:val="-1"/>
        </w:rPr>
        <w:t>o</w:t>
      </w:r>
      <w:r w:rsidRPr="007F19BD">
        <w:rPr>
          <w:rFonts w:asciiTheme="minorHAnsi" w:hAnsiTheme="minorHAnsi"/>
          <w:color w:val="1B1C20"/>
          <w:spacing w:val="-2"/>
        </w:rPr>
        <w:t>ff</w:t>
      </w:r>
      <w:r w:rsidR="002A3B4A">
        <w:rPr>
          <w:rFonts w:asciiTheme="minorHAnsi" w:hAnsiTheme="minorHAnsi"/>
          <w:color w:val="1B1C20"/>
          <w:spacing w:val="-2"/>
        </w:rPr>
        <w:t>shor</w:t>
      </w:r>
      <w:r w:rsidRPr="007F19BD">
        <w:rPr>
          <w:rFonts w:asciiTheme="minorHAnsi" w:hAnsiTheme="minorHAnsi"/>
          <w:color w:val="1B1C20"/>
        </w:rPr>
        <w:t>e</w:t>
      </w:r>
      <w:r w:rsidRPr="007F19BD">
        <w:rPr>
          <w:rFonts w:asciiTheme="minorHAnsi" w:hAnsiTheme="minorHAnsi"/>
          <w:color w:val="1B1C20"/>
          <w:spacing w:val="-6"/>
        </w:rPr>
        <w:t xml:space="preserve"> </w:t>
      </w:r>
      <w:r w:rsidRPr="007F19BD">
        <w:rPr>
          <w:rFonts w:asciiTheme="minorHAnsi" w:hAnsiTheme="minorHAnsi"/>
          <w:color w:val="1B1C20"/>
          <w:spacing w:val="-2"/>
        </w:rPr>
        <w:t>installations</w:t>
      </w:r>
      <w:r w:rsidRPr="007F19BD">
        <w:rPr>
          <w:rFonts w:asciiTheme="minorHAnsi" w:hAnsiTheme="minorHAnsi"/>
          <w:color w:val="1B1C20"/>
          <w:spacing w:val="-6"/>
        </w:rPr>
        <w:t xml:space="preserve"> </w:t>
      </w:r>
      <w:r w:rsidRPr="007F19BD">
        <w:rPr>
          <w:rFonts w:asciiTheme="minorHAnsi" w:hAnsiTheme="minorHAnsi"/>
          <w:color w:val="1B1C20"/>
          <w:spacing w:val="-2"/>
        </w:rPr>
        <w:t>such</w:t>
      </w:r>
      <w:r w:rsidRPr="007F19BD">
        <w:rPr>
          <w:rFonts w:asciiTheme="minorHAnsi" w:hAnsiTheme="minorHAnsi"/>
          <w:color w:val="1B1C20"/>
          <w:spacing w:val="-6"/>
        </w:rPr>
        <w:t xml:space="preserve"> </w:t>
      </w:r>
      <w:r w:rsidRPr="007F19BD">
        <w:rPr>
          <w:rFonts w:asciiTheme="minorHAnsi" w:hAnsiTheme="minorHAnsi"/>
          <w:color w:val="1B1C20"/>
          <w:spacing w:val="-2"/>
        </w:rPr>
        <w:t>as</w:t>
      </w:r>
      <w:r w:rsidRPr="007F19BD">
        <w:rPr>
          <w:rFonts w:asciiTheme="minorHAnsi" w:hAnsiTheme="minorHAnsi"/>
          <w:color w:val="1B1C20"/>
          <w:spacing w:val="-6"/>
        </w:rPr>
        <w:t xml:space="preserve"> </w:t>
      </w:r>
      <w:r w:rsidRPr="007F19BD">
        <w:rPr>
          <w:rFonts w:asciiTheme="minorHAnsi" w:hAnsiTheme="minorHAnsi"/>
          <w:color w:val="1B1C20"/>
          <w:spacing w:val="-2"/>
        </w:rPr>
        <w:t>oil</w:t>
      </w:r>
      <w:r w:rsidRPr="007F19BD">
        <w:rPr>
          <w:rFonts w:asciiTheme="minorHAnsi" w:hAnsiTheme="minorHAnsi"/>
          <w:color w:val="1B1C20"/>
          <w:spacing w:val="-6"/>
        </w:rPr>
        <w:t xml:space="preserve"> </w:t>
      </w:r>
      <w:r w:rsidRPr="007F19BD">
        <w:rPr>
          <w:rFonts w:asciiTheme="minorHAnsi" w:hAnsiTheme="minorHAnsi"/>
          <w:color w:val="1B1C20"/>
          <w:spacing w:val="-3"/>
        </w:rPr>
        <w:t>rigs</w:t>
      </w:r>
      <w:r w:rsidRPr="007F19BD">
        <w:rPr>
          <w:rFonts w:asciiTheme="minorHAnsi" w:hAnsiTheme="minorHAnsi"/>
          <w:color w:val="1B1C20"/>
          <w:spacing w:val="-6"/>
        </w:rPr>
        <w:t xml:space="preserve"> </w:t>
      </w:r>
      <w:r w:rsidRPr="007F19BD">
        <w:rPr>
          <w:rFonts w:asciiTheme="minorHAnsi" w:hAnsiTheme="minorHAnsi"/>
          <w:color w:val="1B1C20"/>
          <w:spacing w:val="-3"/>
        </w:rPr>
        <w:t>(R</w:t>
      </w:r>
      <w:r w:rsidRPr="007F19BD">
        <w:rPr>
          <w:rFonts w:asciiTheme="minorHAnsi" w:hAnsiTheme="minorHAnsi"/>
          <w:color w:val="1B1C20"/>
          <w:spacing w:val="-4"/>
        </w:rPr>
        <w:t>eisser</w:t>
      </w:r>
      <w:r w:rsidRPr="007F19BD">
        <w:rPr>
          <w:rFonts w:asciiTheme="minorHAnsi" w:hAnsiTheme="minorHAnsi"/>
          <w:color w:val="1B1C20"/>
          <w:spacing w:val="-6"/>
        </w:rPr>
        <w:t xml:space="preserve"> </w:t>
      </w:r>
      <w:r w:rsidRPr="007F19BD">
        <w:rPr>
          <w:rFonts w:asciiTheme="minorHAnsi" w:hAnsiTheme="minorHAnsi"/>
          <w:color w:val="1B1C20"/>
          <w:spacing w:val="-1"/>
        </w:rPr>
        <w:t>et</w:t>
      </w:r>
      <w:r w:rsidRPr="007F19BD">
        <w:rPr>
          <w:rFonts w:asciiTheme="minorHAnsi" w:hAnsiTheme="minorHAnsi"/>
          <w:color w:val="1B1C20"/>
          <w:spacing w:val="-6"/>
        </w:rPr>
        <w:t xml:space="preserve"> </w:t>
      </w:r>
      <w:r w:rsidRPr="007F19BD">
        <w:rPr>
          <w:rFonts w:asciiTheme="minorHAnsi" w:hAnsiTheme="minorHAnsi"/>
          <w:color w:val="1B1C20"/>
          <w:spacing w:val="-2"/>
        </w:rPr>
        <w:t>al.,</w:t>
      </w:r>
      <w:r w:rsidRPr="007F19BD">
        <w:rPr>
          <w:rFonts w:asciiTheme="minorHAnsi" w:hAnsiTheme="minorHAnsi"/>
          <w:color w:val="1B1C20"/>
          <w:spacing w:val="-6"/>
        </w:rPr>
        <w:t xml:space="preserve"> </w:t>
      </w:r>
      <w:r w:rsidRPr="007F19BD">
        <w:rPr>
          <w:rFonts w:asciiTheme="minorHAnsi" w:hAnsiTheme="minorHAnsi"/>
          <w:color w:val="1B1C20"/>
          <w:spacing w:val="-2"/>
        </w:rPr>
        <w:t>2013),</w:t>
      </w:r>
      <w:r w:rsidRPr="007F19BD">
        <w:rPr>
          <w:rFonts w:asciiTheme="minorHAnsi" w:hAnsiTheme="minorHAnsi"/>
          <w:color w:val="1B1C20"/>
          <w:spacing w:val="56"/>
          <w:w w:val="105"/>
        </w:rPr>
        <w:t xml:space="preserve"> </w:t>
      </w:r>
      <w:r w:rsidRPr="007F19BD">
        <w:rPr>
          <w:rFonts w:asciiTheme="minorHAnsi" w:hAnsiTheme="minorHAnsi"/>
          <w:color w:val="1B1C20"/>
          <w:spacing w:val="-2"/>
        </w:rPr>
        <w:t>and</w:t>
      </w:r>
      <w:r w:rsidRPr="007F19BD">
        <w:rPr>
          <w:rFonts w:asciiTheme="minorHAnsi" w:hAnsiTheme="minorHAnsi"/>
          <w:color w:val="1B1C20"/>
          <w:spacing w:val="3"/>
        </w:rPr>
        <w:t xml:space="preserve"> </w:t>
      </w:r>
      <w:r w:rsidRPr="007F19BD">
        <w:rPr>
          <w:rFonts w:asciiTheme="minorHAnsi" w:hAnsiTheme="minorHAnsi"/>
          <w:color w:val="1B1C20"/>
          <w:spacing w:val="-3"/>
        </w:rPr>
        <w:t>r</w:t>
      </w:r>
      <w:r w:rsidRPr="007F19BD">
        <w:rPr>
          <w:rFonts w:asciiTheme="minorHAnsi" w:hAnsiTheme="minorHAnsi"/>
          <w:color w:val="1B1C20"/>
          <w:spacing w:val="-4"/>
        </w:rPr>
        <w:t>ecr</w:t>
      </w:r>
      <w:r w:rsidRPr="007F19BD">
        <w:rPr>
          <w:rFonts w:asciiTheme="minorHAnsi" w:hAnsiTheme="minorHAnsi"/>
          <w:color w:val="1B1C20"/>
          <w:spacing w:val="-3"/>
        </w:rPr>
        <w:t>eational</w:t>
      </w:r>
      <w:r w:rsidRPr="007F19BD">
        <w:rPr>
          <w:rFonts w:asciiTheme="minorHAnsi" w:hAnsiTheme="minorHAnsi"/>
          <w:color w:val="1B1C20"/>
          <w:spacing w:val="3"/>
        </w:rPr>
        <w:t xml:space="preserve"> </w:t>
      </w:r>
      <w:r w:rsidRPr="007F19BD">
        <w:rPr>
          <w:rFonts w:asciiTheme="minorHAnsi" w:hAnsiTheme="minorHAnsi"/>
          <w:color w:val="1B1C20"/>
          <w:spacing w:val="-2"/>
        </w:rPr>
        <w:t>and</w:t>
      </w:r>
      <w:r w:rsidRPr="007F19BD">
        <w:rPr>
          <w:rFonts w:asciiTheme="minorHAnsi" w:hAnsiTheme="minorHAnsi"/>
          <w:color w:val="1B1C20"/>
          <w:spacing w:val="4"/>
        </w:rPr>
        <w:t xml:space="preserve"> </w:t>
      </w:r>
      <w:r w:rsidRPr="007F19BD">
        <w:rPr>
          <w:rFonts w:asciiTheme="minorHAnsi" w:hAnsiTheme="minorHAnsi"/>
          <w:color w:val="1B1C20"/>
          <w:spacing w:val="-2"/>
        </w:rPr>
        <w:t>commer</w:t>
      </w:r>
      <w:r w:rsidRPr="007F19BD">
        <w:rPr>
          <w:rFonts w:asciiTheme="minorHAnsi" w:hAnsiTheme="minorHAnsi"/>
          <w:color w:val="1B1C20"/>
          <w:spacing w:val="-3"/>
        </w:rPr>
        <w:t>cial</w:t>
      </w:r>
      <w:r w:rsidRPr="007F19BD">
        <w:rPr>
          <w:rFonts w:asciiTheme="minorHAnsi" w:hAnsiTheme="minorHAnsi"/>
          <w:color w:val="1B1C20"/>
          <w:spacing w:val="3"/>
        </w:rPr>
        <w:t xml:space="preserve"> </w:t>
      </w:r>
      <w:r w:rsidRPr="007F19BD">
        <w:rPr>
          <w:rFonts w:asciiTheme="minorHAnsi" w:hAnsiTheme="minorHAnsi"/>
          <w:color w:val="1B1C20"/>
          <w:spacing w:val="-2"/>
        </w:rPr>
        <w:t>fi</w:t>
      </w:r>
      <w:r w:rsidR="002A3B4A">
        <w:rPr>
          <w:rFonts w:asciiTheme="minorHAnsi" w:hAnsiTheme="minorHAnsi"/>
          <w:color w:val="1B1C20"/>
          <w:spacing w:val="-2"/>
        </w:rPr>
        <w:t>shing.</w:t>
      </w:r>
    </w:p>
    <w:p w:rsidR="00FB197A" w:rsidRPr="007F19BD" w:rsidRDefault="00617197" w:rsidP="002A3B4A">
      <w:pPr>
        <w:pStyle w:val="BodyText"/>
        <w:spacing w:line="256" w:lineRule="auto"/>
        <w:ind w:right="2088"/>
        <w:rPr>
          <w:rFonts w:asciiTheme="minorHAnsi" w:hAnsiTheme="minorHAnsi"/>
        </w:rPr>
      </w:pPr>
      <w:r w:rsidRPr="007F19BD">
        <w:rPr>
          <w:rFonts w:asciiTheme="minorHAnsi" w:hAnsiTheme="minorHAnsi"/>
          <w:color w:val="1B1C20"/>
          <w:spacing w:val="-2"/>
          <w:w w:val="105"/>
        </w:rPr>
        <w:t>Chr</w:t>
      </w:r>
      <w:r w:rsidRPr="007F19BD">
        <w:rPr>
          <w:rFonts w:asciiTheme="minorHAnsi" w:hAnsiTheme="minorHAnsi"/>
          <w:color w:val="1B1C20"/>
          <w:spacing w:val="-3"/>
          <w:w w:val="105"/>
        </w:rPr>
        <w:t>onic</w:t>
      </w:r>
      <w:r w:rsidRPr="007F19BD">
        <w:rPr>
          <w:rFonts w:asciiTheme="minorHAnsi" w:hAnsiTheme="minorHAnsi"/>
          <w:color w:val="1B1C20"/>
          <w:spacing w:val="-18"/>
          <w:w w:val="105"/>
        </w:rPr>
        <w:t xml:space="preserve"> </w:t>
      </w:r>
      <w:r w:rsidRPr="007F19BD">
        <w:rPr>
          <w:rFonts w:asciiTheme="minorHAnsi" w:hAnsiTheme="minorHAnsi"/>
          <w:color w:val="1B1C20"/>
          <w:spacing w:val="-3"/>
          <w:w w:val="105"/>
        </w:rPr>
        <w:t>exposure</w:t>
      </w:r>
      <w:r w:rsidRPr="007F19BD">
        <w:rPr>
          <w:rFonts w:asciiTheme="minorHAnsi" w:hAnsiTheme="minorHAnsi"/>
          <w:color w:val="1B1C20"/>
          <w:spacing w:val="-18"/>
          <w:w w:val="105"/>
        </w:rPr>
        <w:t xml:space="preserve"> </w:t>
      </w:r>
      <w:r w:rsidRPr="007F19BD">
        <w:rPr>
          <w:rFonts w:asciiTheme="minorHAnsi" w:hAnsiTheme="minorHAnsi"/>
          <w:color w:val="1B1C20"/>
          <w:spacing w:val="-1"/>
          <w:w w:val="105"/>
        </w:rPr>
        <w:t>to</w:t>
      </w:r>
      <w:r w:rsidRPr="007F19BD">
        <w:rPr>
          <w:rFonts w:asciiTheme="minorHAnsi" w:hAnsiTheme="minorHAnsi"/>
          <w:color w:val="1B1C20"/>
          <w:spacing w:val="-18"/>
          <w:w w:val="105"/>
        </w:rPr>
        <w:t xml:space="preserve"> </w:t>
      </w:r>
      <w:r w:rsidRPr="007F19BD">
        <w:rPr>
          <w:rFonts w:asciiTheme="minorHAnsi" w:hAnsiTheme="minorHAnsi"/>
          <w:color w:val="1B1C20"/>
          <w:spacing w:val="-3"/>
          <w:w w:val="105"/>
        </w:rPr>
        <w:t>marine</w:t>
      </w:r>
      <w:r w:rsidRPr="007F19BD">
        <w:rPr>
          <w:rFonts w:asciiTheme="minorHAnsi" w:hAnsiTheme="minorHAnsi"/>
          <w:color w:val="1B1C20"/>
          <w:spacing w:val="-18"/>
          <w:w w:val="105"/>
        </w:rPr>
        <w:t xml:space="preserve"> </w:t>
      </w:r>
      <w:r w:rsidRPr="007F19BD">
        <w:rPr>
          <w:rFonts w:asciiTheme="minorHAnsi" w:hAnsiTheme="minorHAnsi"/>
          <w:color w:val="1B1C20"/>
          <w:spacing w:val="-3"/>
          <w:w w:val="105"/>
        </w:rPr>
        <w:t>debris</w:t>
      </w:r>
      <w:r w:rsidRPr="007F19BD">
        <w:rPr>
          <w:rFonts w:asciiTheme="minorHAnsi" w:hAnsiTheme="minorHAnsi"/>
          <w:color w:val="1B1C20"/>
          <w:spacing w:val="-18"/>
          <w:w w:val="105"/>
        </w:rPr>
        <w:t xml:space="preserve"> </w:t>
      </w:r>
      <w:r w:rsidRPr="007F19BD">
        <w:rPr>
          <w:rFonts w:asciiTheme="minorHAnsi" w:hAnsiTheme="minorHAnsi"/>
          <w:color w:val="1B1C20"/>
          <w:spacing w:val="-1"/>
          <w:w w:val="105"/>
        </w:rPr>
        <w:t>on</w:t>
      </w:r>
      <w:r w:rsidRPr="007F19BD">
        <w:rPr>
          <w:rFonts w:asciiTheme="minorHAnsi" w:hAnsiTheme="minorHAnsi"/>
          <w:color w:val="1B1C20"/>
          <w:spacing w:val="-18"/>
          <w:w w:val="105"/>
        </w:rPr>
        <w:t xml:space="preserve"> </w:t>
      </w:r>
      <w:r w:rsidRPr="007F19BD">
        <w:rPr>
          <w:rFonts w:asciiTheme="minorHAnsi" w:hAnsiTheme="minorHAnsi"/>
          <w:color w:val="1B1C20"/>
          <w:spacing w:val="-2"/>
          <w:w w:val="105"/>
        </w:rPr>
        <w:t>the</w:t>
      </w:r>
      <w:r w:rsidRPr="007F19BD">
        <w:rPr>
          <w:rFonts w:asciiTheme="minorHAnsi" w:hAnsiTheme="minorHAnsi"/>
          <w:color w:val="1B1C20"/>
          <w:spacing w:val="-18"/>
          <w:w w:val="105"/>
        </w:rPr>
        <w:t xml:space="preserve"> </w:t>
      </w:r>
      <w:r w:rsidRPr="007F19BD">
        <w:rPr>
          <w:rFonts w:asciiTheme="minorHAnsi" w:hAnsiTheme="minorHAnsi"/>
          <w:color w:val="1B1C20"/>
          <w:spacing w:val="-3"/>
          <w:w w:val="105"/>
        </w:rPr>
        <w:t>Gr</w:t>
      </w:r>
      <w:r w:rsidRPr="007F19BD">
        <w:rPr>
          <w:rFonts w:asciiTheme="minorHAnsi" w:hAnsiTheme="minorHAnsi"/>
          <w:color w:val="1B1C20"/>
          <w:spacing w:val="-4"/>
          <w:w w:val="105"/>
        </w:rPr>
        <w:t>eat</w:t>
      </w:r>
      <w:r w:rsidRPr="007F19BD">
        <w:rPr>
          <w:rFonts w:asciiTheme="minorHAnsi" w:hAnsiTheme="minorHAnsi"/>
          <w:color w:val="1B1C20"/>
          <w:spacing w:val="-18"/>
          <w:w w:val="105"/>
        </w:rPr>
        <w:t xml:space="preserve"> </w:t>
      </w:r>
      <w:r w:rsidRPr="007F19BD">
        <w:rPr>
          <w:rFonts w:asciiTheme="minorHAnsi" w:hAnsiTheme="minorHAnsi"/>
          <w:color w:val="1B1C20"/>
          <w:spacing w:val="-4"/>
          <w:w w:val="105"/>
        </w:rPr>
        <w:t>Barrier</w:t>
      </w:r>
      <w:r w:rsidRPr="007F19BD">
        <w:rPr>
          <w:rFonts w:asciiTheme="minorHAnsi" w:hAnsiTheme="minorHAnsi"/>
          <w:color w:val="1B1C20"/>
          <w:spacing w:val="-18"/>
          <w:w w:val="105"/>
        </w:rPr>
        <w:t xml:space="preserve"> </w:t>
      </w:r>
      <w:r w:rsidRPr="007F19BD">
        <w:rPr>
          <w:rFonts w:asciiTheme="minorHAnsi" w:hAnsiTheme="minorHAnsi"/>
          <w:color w:val="1B1C20"/>
          <w:spacing w:val="-4"/>
          <w:w w:val="105"/>
        </w:rPr>
        <w:t>Reef</w:t>
      </w:r>
      <w:r w:rsidRPr="007F19BD">
        <w:rPr>
          <w:rFonts w:asciiTheme="minorHAnsi" w:hAnsiTheme="minorHAnsi"/>
          <w:color w:val="1B1C20"/>
          <w:spacing w:val="-18"/>
          <w:w w:val="105"/>
        </w:rPr>
        <w:t xml:space="preserve"> </w:t>
      </w:r>
      <w:r w:rsidRPr="007F19BD">
        <w:rPr>
          <w:rFonts w:asciiTheme="minorHAnsi" w:hAnsiTheme="minorHAnsi"/>
          <w:color w:val="1B1C20"/>
          <w:spacing w:val="-3"/>
          <w:w w:val="105"/>
        </w:rPr>
        <w:t>was</w:t>
      </w:r>
      <w:r w:rsidRPr="007F19BD">
        <w:rPr>
          <w:rFonts w:asciiTheme="minorHAnsi" w:hAnsiTheme="minorHAnsi"/>
          <w:color w:val="1B1C20"/>
          <w:spacing w:val="-18"/>
          <w:w w:val="105"/>
        </w:rPr>
        <w:t xml:space="preserve"> </w:t>
      </w:r>
      <w:r w:rsidRPr="007F19BD">
        <w:rPr>
          <w:rFonts w:asciiTheme="minorHAnsi" w:hAnsiTheme="minorHAnsi"/>
          <w:color w:val="1B1C20"/>
          <w:spacing w:val="-2"/>
          <w:w w:val="105"/>
        </w:rPr>
        <w:t>found</w:t>
      </w:r>
      <w:r w:rsidRPr="007F19BD">
        <w:rPr>
          <w:rFonts w:asciiTheme="minorHAnsi" w:hAnsiTheme="minorHAnsi"/>
          <w:color w:val="1B1C20"/>
          <w:spacing w:val="-18"/>
          <w:w w:val="105"/>
        </w:rPr>
        <w:t xml:space="preserve"> </w:t>
      </w:r>
      <w:r w:rsidRPr="007F19BD">
        <w:rPr>
          <w:rFonts w:asciiTheme="minorHAnsi" w:hAnsiTheme="minorHAnsi"/>
          <w:color w:val="1B1C20"/>
          <w:spacing w:val="-1"/>
          <w:w w:val="105"/>
        </w:rPr>
        <w:t>to</w:t>
      </w:r>
      <w:r w:rsidRPr="007F19BD">
        <w:rPr>
          <w:rFonts w:asciiTheme="minorHAnsi" w:hAnsiTheme="minorHAnsi"/>
          <w:color w:val="1B1C20"/>
          <w:spacing w:val="-18"/>
          <w:w w:val="105"/>
        </w:rPr>
        <w:t xml:space="preserve"> </w:t>
      </w:r>
      <w:r w:rsidRPr="007F19BD">
        <w:rPr>
          <w:rFonts w:asciiTheme="minorHAnsi" w:hAnsiTheme="minorHAnsi"/>
          <w:color w:val="1B1C20"/>
          <w:spacing w:val="-2"/>
          <w:w w:val="105"/>
        </w:rPr>
        <w:t>be</w:t>
      </w:r>
      <w:r w:rsidRPr="007F19BD">
        <w:rPr>
          <w:rFonts w:asciiTheme="minorHAnsi" w:hAnsiTheme="minorHAnsi"/>
          <w:color w:val="1B1C20"/>
          <w:spacing w:val="-18"/>
          <w:w w:val="105"/>
        </w:rPr>
        <w:t xml:space="preserve"> </w:t>
      </w:r>
      <w:r w:rsidRPr="007F19BD">
        <w:rPr>
          <w:rFonts w:asciiTheme="minorHAnsi" w:hAnsiTheme="minorHAnsi"/>
          <w:color w:val="1B1C20"/>
          <w:spacing w:val="-2"/>
          <w:w w:val="105"/>
        </w:rPr>
        <w:t>most</w:t>
      </w:r>
      <w:r w:rsidRPr="007F19BD">
        <w:rPr>
          <w:rFonts w:asciiTheme="minorHAnsi" w:hAnsiTheme="minorHAnsi"/>
          <w:color w:val="1B1C20"/>
          <w:spacing w:val="-18"/>
          <w:w w:val="105"/>
        </w:rPr>
        <w:t xml:space="preserve"> </w:t>
      </w:r>
      <w:r w:rsidRPr="007F19BD">
        <w:rPr>
          <w:rFonts w:asciiTheme="minorHAnsi" w:hAnsiTheme="minorHAnsi"/>
          <w:color w:val="1B1C20"/>
          <w:spacing w:val="-3"/>
          <w:w w:val="105"/>
        </w:rPr>
        <w:t>likely</w:t>
      </w:r>
      <w:r w:rsidRPr="007F19BD">
        <w:rPr>
          <w:rFonts w:asciiTheme="minorHAnsi" w:hAnsiTheme="minorHAnsi"/>
          <w:color w:val="1B1C20"/>
          <w:spacing w:val="-18"/>
          <w:w w:val="105"/>
        </w:rPr>
        <w:t xml:space="preserve"> </w:t>
      </w:r>
      <w:r w:rsidRPr="007F19BD">
        <w:rPr>
          <w:rFonts w:asciiTheme="minorHAnsi" w:hAnsiTheme="minorHAnsi"/>
          <w:color w:val="1B1C20"/>
          <w:spacing w:val="-1"/>
          <w:w w:val="105"/>
        </w:rPr>
        <w:t>in</w:t>
      </w:r>
      <w:r w:rsidRPr="007F19BD">
        <w:rPr>
          <w:rFonts w:asciiTheme="minorHAnsi" w:hAnsiTheme="minorHAnsi"/>
          <w:color w:val="1B1C20"/>
          <w:spacing w:val="-18"/>
          <w:w w:val="105"/>
        </w:rPr>
        <w:t xml:space="preserve"> </w:t>
      </w:r>
      <w:r w:rsidRPr="007F19BD">
        <w:rPr>
          <w:rFonts w:asciiTheme="minorHAnsi" w:hAnsiTheme="minorHAnsi"/>
          <w:color w:val="1B1C20"/>
          <w:spacing w:val="-3"/>
          <w:w w:val="105"/>
        </w:rPr>
        <w:t>areas</w:t>
      </w:r>
      <w:r w:rsidRPr="007F19BD">
        <w:rPr>
          <w:rFonts w:asciiTheme="minorHAnsi" w:hAnsiTheme="minorHAnsi"/>
          <w:color w:val="1B1C20"/>
          <w:spacing w:val="-18"/>
          <w:w w:val="105"/>
        </w:rPr>
        <w:t xml:space="preserve"> </w:t>
      </w:r>
      <w:r w:rsidRPr="007F19BD">
        <w:rPr>
          <w:rFonts w:asciiTheme="minorHAnsi" w:hAnsiTheme="minorHAnsi"/>
          <w:color w:val="1B1C20"/>
          <w:spacing w:val="-3"/>
          <w:w w:val="105"/>
        </w:rPr>
        <w:t>fr</w:t>
      </w:r>
      <w:r w:rsidRPr="007F19BD">
        <w:rPr>
          <w:rFonts w:asciiTheme="minorHAnsi" w:hAnsiTheme="minorHAnsi"/>
          <w:color w:val="1B1C20"/>
          <w:spacing w:val="-2"/>
          <w:w w:val="105"/>
        </w:rPr>
        <w:t>equented</w:t>
      </w:r>
      <w:r w:rsidRPr="007F19BD">
        <w:rPr>
          <w:rFonts w:asciiTheme="minorHAnsi" w:hAnsiTheme="minorHAnsi"/>
          <w:color w:val="1B1C20"/>
          <w:spacing w:val="-18"/>
          <w:w w:val="105"/>
        </w:rPr>
        <w:t xml:space="preserve"> </w:t>
      </w:r>
      <w:r w:rsidRPr="007F19BD">
        <w:rPr>
          <w:rFonts w:asciiTheme="minorHAnsi" w:hAnsiTheme="minorHAnsi"/>
          <w:color w:val="1B1C20"/>
          <w:spacing w:val="-2"/>
          <w:w w:val="105"/>
        </w:rPr>
        <w:t>b</w:t>
      </w:r>
      <w:r w:rsidRPr="007F19BD">
        <w:rPr>
          <w:rFonts w:asciiTheme="minorHAnsi" w:hAnsiTheme="minorHAnsi"/>
          <w:color w:val="1B1C20"/>
          <w:spacing w:val="-3"/>
          <w:w w:val="105"/>
        </w:rPr>
        <w:t>y</w:t>
      </w:r>
      <w:r w:rsidRPr="007F19BD">
        <w:rPr>
          <w:rFonts w:asciiTheme="minorHAnsi" w:hAnsiTheme="minorHAnsi"/>
          <w:color w:val="1B1C20"/>
          <w:spacing w:val="48"/>
          <w:w w:val="93"/>
        </w:rPr>
        <w:t xml:space="preserve"> </w:t>
      </w:r>
      <w:r w:rsidRPr="007F19BD">
        <w:rPr>
          <w:rFonts w:asciiTheme="minorHAnsi" w:hAnsiTheme="minorHAnsi"/>
          <w:color w:val="1B1C20"/>
          <w:spacing w:val="-3"/>
          <w:w w:val="105"/>
        </w:rPr>
        <w:t>ships,</w:t>
      </w:r>
      <w:r w:rsidRPr="007F19BD">
        <w:rPr>
          <w:rFonts w:asciiTheme="minorHAnsi" w:hAnsiTheme="minorHAnsi"/>
          <w:color w:val="1B1C20"/>
          <w:spacing w:val="-20"/>
          <w:w w:val="105"/>
        </w:rPr>
        <w:t xml:space="preserve"> </w:t>
      </w:r>
      <w:r w:rsidRPr="007F19BD">
        <w:rPr>
          <w:rFonts w:asciiTheme="minorHAnsi" w:hAnsiTheme="minorHAnsi"/>
          <w:color w:val="1B1C20"/>
          <w:spacing w:val="-3"/>
          <w:w w:val="105"/>
        </w:rPr>
        <w:t>primarily</w:t>
      </w:r>
      <w:r w:rsidRPr="007F19BD">
        <w:rPr>
          <w:rFonts w:asciiTheme="minorHAnsi" w:hAnsiTheme="minorHAnsi"/>
          <w:color w:val="1B1C20"/>
          <w:spacing w:val="-19"/>
          <w:w w:val="105"/>
        </w:rPr>
        <w:t xml:space="preserve"> </w:t>
      </w:r>
      <w:r w:rsidRPr="007F19BD">
        <w:rPr>
          <w:rFonts w:asciiTheme="minorHAnsi" w:hAnsiTheme="minorHAnsi"/>
          <w:color w:val="1B1C20"/>
          <w:spacing w:val="-1"/>
          <w:w w:val="105"/>
        </w:rPr>
        <w:t>in</w:t>
      </w:r>
      <w:r w:rsidRPr="007F19BD">
        <w:rPr>
          <w:rFonts w:asciiTheme="minorHAnsi" w:hAnsiTheme="minorHAnsi"/>
          <w:color w:val="1B1C20"/>
          <w:spacing w:val="-20"/>
          <w:w w:val="105"/>
        </w:rPr>
        <w:t xml:space="preserve"> </w:t>
      </w:r>
      <w:r w:rsidRPr="007F19BD">
        <w:rPr>
          <w:rFonts w:asciiTheme="minorHAnsi" w:hAnsiTheme="minorHAnsi"/>
          <w:color w:val="1B1C20"/>
          <w:spacing w:val="-2"/>
          <w:w w:val="105"/>
        </w:rPr>
        <w:t>por</w:t>
      </w:r>
      <w:r w:rsidRPr="007F19BD">
        <w:rPr>
          <w:rFonts w:asciiTheme="minorHAnsi" w:hAnsiTheme="minorHAnsi"/>
          <w:color w:val="1B1C20"/>
          <w:spacing w:val="-3"/>
          <w:w w:val="105"/>
        </w:rPr>
        <w:t>ts</w:t>
      </w:r>
      <w:r w:rsidRPr="007F19BD">
        <w:rPr>
          <w:rFonts w:asciiTheme="minorHAnsi" w:hAnsiTheme="minorHAnsi"/>
          <w:color w:val="1B1C20"/>
          <w:spacing w:val="-19"/>
          <w:w w:val="105"/>
        </w:rPr>
        <w:t xml:space="preserve"> </w:t>
      </w:r>
      <w:r w:rsidRPr="007F19BD">
        <w:rPr>
          <w:rFonts w:asciiTheme="minorHAnsi" w:hAnsiTheme="minorHAnsi"/>
          <w:color w:val="1B1C20"/>
          <w:spacing w:val="-2"/>
          <w:w w:val="105"/>
        </w:rPr>
        <w:t>and</w:t>
      </w:r>
      <w:r w:rsidRPr="007F19BD">
        <w:rPr>
          <w:rFonts w:asciiTheme="minorHAnsi" w:hAnsiTheme="minorHAnsi"/>
          <w:color w:val="1B1C20"/>
          <w:spacing w:val="-20"/>
          <w:w w:val="105"/>
        </w:rPr>
        <w:t xml:space="preserve"> </w:t>
      </w:r>
      <w:r w:rsidRPr="007F19BD">
        <w:rPr>
          <w:rFonts w:asciiTheme="minorHAnsi" w:hAnsiTheme="minorHAnsi"/>
          <w:color w:val="1B1C20"/>
          <w:spacing w:val="-3"/>
          <w:w w:val="105"/>
        </w:rPr>
        <w:t>marinas,</w:t>
      </w:r>
      <w:r w:rsidRPr="007F19BD">
        <w:rPr>
          <w:rFonts w:asciiTheme="minorHAnsi" w:hAnsiTheme="minorHAnsi"/>
          <w:color w:val="1B1C20"/>
          <w:spacing w:val="-19"/>
          <w:w w:val="105"/>
        </w:rPr>
        <w:t xml:space="preserve"> </w:t>
      </w:r>
      <w:r w:rsidRPr="007F19BD">
        <w:rPr>
          <w:rFonts w:asciiTheme="minorHAnsi" w:hAnsiTheme="minorHAnsi"/>
          <w:color w:val="1B1C20"/>
          <w:spacing w:val="-1"/>
          <w:w w:val="105"/>
        </w:rPr>
        <w:t>at</w:t>
      </w:r>
      <w:r w:rsidRPr="007F19BD">
        <w:rPr>
          <w:rFonts w:asciiTheme="minorHAnsi" w:hAnsiTheme="minorHAnsi"/>
          <w:color w:val="1B1C20"/>
          <w:spacing w:val="-20"/>
          <w:w w:val="105"/>
        </w:rPr>
        <w:t xml:space="preserve"> </w:t>
      </w:r>
      <w:r w:rsidRPr="007F19BD">
        <w:rPr>
          <w:rFonts w:asciiTheme="minorHAnsi" w:hAnsiTheme="minorHAnsi"/>
          <w:color w:val="1B1C20"/>
          <w:spacing w:val="-3"/>
          <w:w w:val="105"/>
        </w:rPr>
        <w:t>anchorage</w:t>
      </w:r>
      <w:r w:rsidRPr="007F19BD">
        <w:rPr>
          <w:rFonts w:asciiTheme="minorHAnsi" w:hAnsiTheme="minorHAnsi"/>
          <w:color w:val="1B1C20"/>
          <w:spacing w:val="-19"/>
          <w:w w:val="105"/>
        </w:rPr>
        <w:t xml:space="preserve"> </w:t>
      </w:r>
      <w:r w:rsidRPr="007F19BD">
        <w:rPr>
          <w:rFonts w:asciiTheme="minorHAnsi" w:hAnsiTheme="minorHAnsi"/>
          <w:color w:val="1B1C20"/>
          <w:spacing w:val="-3"/>
          <w:w w:val="105"/>
        </w:rPr>
        <w:t>areas,</w:t>
      </w:r>
      <w:r w:rsidRPr="007F19BD">
        <w:rPr>
          <w:rFonts w:asciiTheme="minorHAnsi" w:hAnsiTheme="minorHAnsi"/>
          <w:color w:val="1B1C20"/>
          <w:spacing w:val="-19"/>
          <w:w w:val="105"/>
        </w:rPr>
        <w:t xml:space="preserve"> </w:t>
      </w:r>
      <w:r w:rsidRPr="007F19BD">
        <w:rPr>
          <w:rFonts w:asciiTheme="minorHAnsi" w:hAnsiTheme="minorHAnsi"/>
          <w:color w:val="1B1C20"/>
          <w:spacing w:val="-1"/>
          <w:w w:val="105"/>
        </w:rPr>
        <w:t>at</w:t>
      </w:r>
      <w:r w:rsidRPr="007F19BD">
        <w:rPr>
          <w:rFonts w:asciiTheme="minorHAnsi" w:hAnsiTheme="minorHAnsi"/>
          <w:color w:val="1B1C20"/>
          <w:spacing w:val="-20"/>
          <w:w w:val="105"/>
        </w:rPr>
        <w:t xml:space="preserve"> </w:t>
      </w:r>
      <w:r w:rsidRPr="007F19BD">
        <w:rPr>
          <w:rFonts w:asciiTheme="minorHAnsi" w:hAnsiTheme="minorHAnsi"/>
          <w:color w:val="1B1C20"/>
          <w:spacing w:val="-3"/>
          <w:w w:val="105"/>
        </w:rPr>
        <w:t>moorings</w:t>
      </w:r>
      <w:r w:rsidRPr="007F19BD">
        <w:rPr>
          <w:rFonts w:asciiTheme="minorHAnsi" w:hAnsiTheme="minorHAnsi"/>
          <w:color w:val="1B1C20"/>
          <w:spacing w:val="-19"/>
          <w:w w:val="105"/>
        </w:rPr>
        <w:t xml:space="preserve"> </w:t>
      </w:r>
      <w:r w:rsidRPr="007F19BD">
        <w:rPr>
          <w:rFonts w:asciiTheme="minorHAnsi" w:hAnsiTheme="minorHAnsi"/>
          <w:color w:val="1B1C20"/>
          <w:spacing w:val="-2"/>
          <w:w w:val="105"/>
        </w:rPr>
        <w:t>and</w:t>
      </w:r>
      <w:r w:rsidRPr="007F19BD">
        <w:rPr>
          <w:rFonts w:asciiTheme="minorHAnsi" w:hAnsiTheme="minorHAnsi"/>
          <w:color w:val="1B1C20"/>
          <w:spacing w:val="-20"/>
          <w:w w:val="105"/>
        </w:rPr>
        <w:t xml:space="preserve"> </w:t>
      </w:r>
      <w:r w:rsidRPr="007F19BD">
        <w:rPr>
          <w:rFonts w:asciiTheme="minorHAnsi" w:hAnsiTheme="minorHAnsi"/>
          <w:color w:val="1B1C20"/>
          <w:spacing w:val="-1"/>
          <w:w w:val="105"/>
        </w:rPr>
        <w:t>to</w:t>
      </w:r>
      <w:r w:rsidRPr="007F19BD">
        <w:rPr>
          <w:rFonts w:asciiTheme="minorHAnsi" w:hAnsiTheme="minorHAnsi"/>
          <w:color w:val="1B1C20"/>
          <w:spacing w:val="-19"/>
          <w:w w:val="105"/>
        </w:rPr>
        <w:t xml:space="preserve"> </w:t>
      </w:r>
      <w:r w:rsidRPr="007F19BD">
        <w:rPr>
          <w:rFonts w:asciiTheme="minorHAnsi" w:hAnsiTheme="minorHAnsi"/>
          <w:color w:val="1B1C20"/>
          <w:w w:val="105"/>
        </w:rPr>
        <w:t>a</w:t>
      </w:r>
      <w:r w:rsidRPr="007F19BD">
        <w:rPr>
          <w:rFonts w:asciiTheme="minorHAnsi" w:hAnsiTheme="minorHAnsi"/>
          <w:color w:val="1B1C20"/>
          <w:spacing w:val="-20"/>
          <w:w w:val="105"/>
        </w:rPr>
        <w:t xml:space="preserve"> </w:t>
      </w:r>
      <w:r w:rsidRPr="007F19BD">
        <w:rPr>
          <w:rFonts w:asciiTheme="minorHAnsi" w:hAnsiTheme="minorHAnsi"/>
          <w:color w:val="1B1C20"/>
          <w:spacing w:val="-3"/>
          <w:w w:val="105"/>
        </w:rPr>
        <w:t>lesser</w:t>
      </w:r>
      <w:r w:rsidRPr="007F19BD">
        <w:rPr>
          <w:rFonts w:asciiTheme="minorHAnsi" w:hAnsiTheme="minorHAnsi"/>
          <w:color w:val="1B1C20"/>
          <w:spacing w:val="-19"/>
          <w:w w:val="105"/>
        </w:rPr>
        <w:t xml:space="preserve"> </w:t>
      </w:r>
      <w:r w:rsidRPr="007F19BD">
        <w:rPr>
          <w:rFonts w:asciiTheme="minorHAnsi" w:hAnsiTheme="minorHAnsi"/>
          <w:color w:val="1B1C20"/>
          <w:spacing w:val="-3"/>
          <w:w w:val="105"/>
        </w:rPr>
        <w:t>extent</w:t>
      </w:r>
      <w:r w:rsidRPr="007F19BD">
        <w:rPr>
          <w:rFonts w:asciiTheme="minorHAnsi" w:hAnsiTheme="minorHAnsi"/>
          <w:color w:val="1B1C20"/>
          <w:spacing w:val="-20"/>
          <w:w w:val="105"/>
        </w:rPr>
        <w:t xml:space="preserve"> </w:t>
      </w:r>
      <w:r w:rsidRPr="007F19BD">
        <w:rPr>
          <w:rFonts w:asciiTheme="minorHAnsi" w:hAnsiTheme="minorHAnsi"/>
          <w:color w:val="1B1C20"/>
          <w:spacing w:val="-3"/>
          <w:w w:val="105"/>
        </w:rPr>
        <w:t>along</w:t>
      </w:r>
      <w:r w:rsidRPr="007F19BD">
        <w:rPr>
          <w:rFonts w:asciiTheme="minorHAnsi" w:hAnsiTheme="minorHAnsi"/>
          <w:color w:val="1B1C20"/>
          <w:spacing w:val="-19"/>
          <w:w w:val="105"/>
        </w:rPr>
        <w:t xml:space="preserve"> </w:t>
      </w:r>
      <w:r w:rsidRPr="007F19BD">
        <w:rPr>
          <w:rFonts w:asciiTheme="minorHAnsi" w:hAnsiTheme="minorHAnsi"/>
          <w:color w:val="1B1C20"/>
          <w:spacing w:val="-3"/>
          <w:w w:val="105"/>
        </w:rPr>
        <w:t>shipping</w:t>
      </w:r>
      <w:r w:rsidRPr="007F19BD">
        <w:rPr>
          <w:rFonts w:asciiTheme="minorHAnsi" w:hAnsiTheme="minorHAnsi"/>
          <w:color w:val="1B1C20"/>
          <w:spacing w:val="-19"/>
          <w:w w:val="105"/>
        </w:rPr>
        <w:t xml:space="preserve"> </w:t>
      </w:r>
      <w:r w:rsidRPr="007F19BD">
        <w:rPr>
          <w:rFonts w:asciiTheme="minorHAnsi" w:hAnsiTheme="minorHAnsi"/>
          <w:color w:val="1B1C20"/>
          <w:spacing w:val="-3"/>
          <w:w w:val="105"/>
        </w:rPr>
        <w:t>lanes</w:t>
      </w:r>
      <w:r w:rsidRPr="007F19BD">
        <w:rPr>
          <w:rFonts w:asciiTheme="minorHAnsi" w:hAnsiTheme="minorHAnsi"/>
          <w:color w:val="1B1C20"/>
          <w:spacing w:val="50"/>
          <w:w w:val="98"/>
        </w:rPr>
        <w:t xml:space="preserve"> </w:t>
      </w:r>
      <w:r w:rsidRPr="007F19BD">
        <w:rPr>
          <w:rFonts w:asciiTheme="minorHAnsi" w:hAnsiTheme="minorHAnsi"/>
          <w:color w:val="1B1C20"/>
          <w:spacing w:val="-3"/>
          <w:w w:val="105"/>
        </w:rPr>
        <w:t>(Kr</w:t>
      </w:r>
      <w:r w:rsidRPr="007F19BD">
        <w:rPr>
          <w:rFonts w:asciiTheme="minorHAnsi" w:hAnsiTheme="minorHAnsi"/>
          <w:color w:val="1B1C20"/>
          <w:spacing w:val="-2"/>
          <w:w w:val="105"/>
        </w:rPr>
        <w:t>oon</w:t>
      </w:r>
      <w:r w:rsidRPr="007F19BD">
        <w:rPr>
          <w:rFonts w:asciiTheme="minorHAnsi" w:hAnsiTheme="minorHAnsi"/>
          <w:color w:val="1B1C20"/>
          <w:spacing w:val="-16"/>
          <w:w w:val="105"/>
        </w:rPr>
        <w:t xml:space="preserve"> </w:t>
      </w:r>
      <w:r w:rsidRPr="007F19BD">
        <w:rPr>
          <w:rFonts w:asciiTheme="minorHAnsi" w:hAnsiTheme="minorHAnsi"/>
          <w:color w:val="1B1C20"/>
          <w:spacing w:val="-1"/>
          <w:w w:val="105"/>
        </w:rPr>
        <w:t>et</w:t>
      </w:r>
      <w:r w:rsidRPr="007F19BD">
        <w:rPr>
          <w:rFonts w:asciiTheme="minorHAnsi" w:hAnsiTheme="minorHAnsi"/>
          <w:color w:val="1B1C20"/>
          <w:spacing w:val="-15"/>
          <w:w w:val="105"/>
        </w:rPr>
        <w:t xml:space="preserve"> </w:t>
      </w:r>
      <w:r w:rsidRPr="007F19BD">
        <w:rPr>
          <w:rFonts w:asciiTheme="minorHAnsi" w:hAnsiTheme="minorHAnsi"/>
          <w:color w:val="1B1C20"/>
          <w:spacing w:val="-3"/>
          <w:w w:val="105"/>
        </w:rPr>
        <w:t>al.,</w:t>
      </w:r>
      <w:r w:rsidRPr="007F19BD">
        <w:rPr>
          <w:rFonts w:asciiTheme="minorHAnsi" w:hAnsiTheme="minorHAnsi"/>
          <w:color w:val="1B1C20"/>
          <w:spacing w:val="-16"/>
          <w:w w:val="105"/>
        </w:rPr>
        <w:t xml:space="preserve"> </w:t>
      </w:r>
      <w:r w:rsidRPr="007F19BD">
        <w:rPr>
          <w:rFonts w:asciiTheme="minorHAnsi" w:hAnsiTheme="minorHAnsi"/>
          <w:color w:val="1B1C20"/>
          <w:spacing w:val="-2"/>
          <w:w w:val="105"/>
        </w:rPr>
        <w:t>2015).</w:t>
      </w:r>
      <w:r w:rsidRPr="007F19BD">
        <w:rPr>
          <w:rFonts w:asciiTheme="minorHAnsi" w:hAnsiTheme="minorHAnsi"/>
          <w:color w:val="1B1C20"/>
          <w:spacing w:val="-15"/>
          <w:w w:val="105"/>
        </w:rPr>
        <w:t xml:space="preserve"> </w:t>
      </w:r>
      <w:r w:rsidRPr="007F19BD">
        <w:rPr>
          <w:rFonts w:asciiTheme="minorHAnsi" w:hAnsiTheme="minorHAnsi"/>
          <w:color w:val="1B1C20"/>
          <w:spacing w:val="-2"/>
          <w:w w:val="105"/>
        </w:rPr>
        <w:t>Th</w:t>
      </w:r>
      <w:r w:rsidR="002A3B4A">
        <w:rPr>
          <w:rFonts w:asciiTheme="minorHAnsi" w:hAnsiTheme="minorHAnsi"/>
          <w:color w:val="1B1C20"/>
          <w:spacing w:val="-2"/>
          <w:w w:val="105"/>
        </w:rPr>
        <w:t>is</w:t>
      </w:r>
      <w:r w:rsidRPr="007F19BD">
        <w:rPr>
          <w:rFonts w:asciiTheme="minorHAnsi" w:hAnsiTheme="minorHAnsi"/>
          <w:color w:val="1B1C20"/>
          <w:spacing w:val="26"/>
          <w:w w:val="105"/>
        </w:rPr>
        <w:t xml:space="preserve"> </w:t>
      </w:r>
      <w:r w:rsidRPr="007F19BD">
        <w:rPr>
          <w:rFonts w:asciiTheme="minorHAnsi" w:hAnsiTheme="minorHAnsi"/>
          <w:color w:val="1B1C20"/>
          <w:spacing w:val="-2"/>
          <w:w w:val="105"/>
        </w:rPr>
        <w:t>situation</w:t>
      </w:r>
      <w:r w:rsidRPr="007F19BD">
        <w:rPr>
          <w:rFonts w:asciiTheme="minorHAnsi" w:hAnsiTheme="minorHAnsi"/>
          <w:color w:val="1B1C20"/>
          <w:spacing w:val="-16"/>
          <w:w w:val="105"/>
        </w:rPr>
        <w:t xml:space="preserve"> </w:t>
      </w:r>
      <w:r w:rsidRPr="007F19BD">
        <w:rPr>
          <w:rFonts w:asciiTheme="minorHAnsi" w:hAnsiTheme="minorHAnsi"/>
          <w:color w:val="1B1C20"/>
          <w:spacing w:val="-2"/>
          <w:w w:val="105"/>
        </w:rPr>
        <w:t>is</w:t>
      </w:r>
      <w:r w:rsidRPr="007F19BD">
        <w:rPr>
          <w:rFonts w:asciiTheme="minorHAnsi" w:hAnsiTheme="minorHAnsi"/>
          <w:color w:val="1B1C20"/>
          <w:spacing w:val="-15"/>
          <w:w w:val="105"/>
        </w:rPr>
        <w:t xml:space="preserve"> </w:t>
      </w:r>
      <w:r w:rsidRPr="007F19BD">
        <w:rPr>
          <w:rFonts w:asciiTheme="minorHAnsi" w:hAnsiTheme="minorHAnsi"/>
          <w:color w:val="1B1C20"/>
          <w:spacing w:val="-3"/>
          <w:w w:val="105"/>
        </w:rPr>
        <w:t>likely</w:t>
      </w:r>
      <w:r w:rsidRPr="007F19BD">
        <w:rPr>
          <w:rFonts w:asciiTheme="minorHAnsi" w:hAnsiTheme="minorHAnsi"/>
          <w:color w:val="1B1C20"/>
          <w:spacing w:val="-16"/>
          <w:w w:val="105"/>
        </w:rPr>
        <w:t xml:space="preserve"> </w:t>
      </w:r>
      <w:r w:rsidRPr="007F19BD">
        <w:rPr>
          <w:rFonts w:asciiTheme="minorHAnsi" w:hAnsiTheme="minorHAnsi"/>
          <w:color w:val="1B1C20"/>
          <w:spacing w:val="-1"/>
          <w:w w:val="105"/>
        </w:rPr>
        <w:t>to</w:t>
      </w:r>
      <w:r w:rsidRPr="007F19BD">
        <w:rPr>
          <w:rFonts w:asciiTheme="minorHAnsi" w:hAnsiTheme="minorHAnsi"/>
          <w:color w:val="1B1C20"/>
          <w:spacing w:val="-15"/>
          <w:w w:val="105"/>
        </w:rPr>
        <w:t xml:space="preserve"> </w:t>
      </w:r>
      <w:r w:rsidRPr="007F19BD">
        <w:rPr>
          <w:rFonts w:asciiTheme="minorHAnsi" w:hAnsiTheme="minorHAnsi"/>
          <w:color w:val="1B1C20"/>
          <w:spacing w:val="-2"/>
          <w:w w:val="105"/>
        </w:rPr>
        <w:t>be</w:t>
      </w:r>
      <w:r w:rsidRPr="007F19BD">
        <w:rPr>
          <w:rFonts w:asciiTheme="minorHAnsi" w:hAnsiTheme="minorHAnsi"/>
          <w:color w:val="1B1C20"/>
          <w:spacing w:val="-15"/>
          <w:w w:val="105"/>
        </w:rPr>
        <w:t xml:space="preserve"> </w:t>
      </w:r>
      <w:r w:rsidRPr="007F19BD">
        <w:rPr>
          <w:rFonts w:asciiTheme="minorHAnsi" w:hAnsiTheme="minorHAnsi"/>
          <w:color w:val="1B1C20"/>
          <w:spacing w:val="-2"/>
          <w:w w:val="105"/>
        </w:rPr>
        <w:t>r</w:t>
      </w:r>
      <w:r w:rsidRPr="007F19BD">
        <w:rPr>
          <w:rFonts w:asciiTheme="minorHAnsi" w:hAnsiTheme="minorHAnsi"/>
          <w:color w:val="1B1C20"/>
          <w:spacing w:val="-3"/>
          <w:w w:val="105"/>
        </w:rPr>
        <w:t>efl</w:t>
      </w:r>
      <w:r w:rsidR="002A3B4A">
        <w:rPr>
          <w:rFonts w:asciiTheme="minorHAnsi" w:hAnsiTheme="minorHAnsi"/>
          <w:color w:val="1B1C20"/>
          <w:spacing w:val="-3"/>
          <w:w w:val="105"/>
        </w:rPr>
        <w:t xml:space="preserve">ected </w:t>
      </w:r>
      <w:r w:rsidRPr="007F19BD">
        <w:rPr>
          <w:rFonts w:asciiTheme="minorHAnsi" w:hAnsiTheme="minorHAnsi"/>
          <w:color w:val="1B1C20"/>
          <w:spacing w:val="-1"/>
          <w:w w:val="105"/>
        </w:rPr>
        <w:t>in</w:t>
      </w:r>
      <w:r w:rsidRPr="007F19BD">
        <w:rPr>
          <w:rFonts w:asciiTheme="minorHAnsi" w:hAnsiTheme="minorHAnsi"/>
          <w:color w:val="1B1C20"/>
          <w:spacing w:val="-16"/>
          <w:w w:val="105"/>
        </w:rPr>
        <w:t xml:space="preserve"> </w:t>
      </w:r>
      <w:r w:rsidRPr="007F19BD">
        <w:rPr>
          <w:rFonts w:asciiTheme="minorHAnsi" w:hAnsiTheme="minorHAnsi"/>
          <w:color w:val="1B1C20"/>
          <w:spacing w:val="-3"/>
          <w:w w:val="105"/>
        </w:rPr>
        <w:t>such</w:t>
      </w:r>
      <w:r w:rsidRPr="007F19BD">
        <w:rPr>
          <w:rFonts w:asciiTheme="minorHAnsi" w:hAnsiTheme="minorHAnsi"/>
          <w:color w:val="1B1C20"/>
          <w:spacing w:val="-15"/>
          <w:w w:val="105"/>
        </w:rPr>
        <w:t xml:space="preserve"> </w:t>
      </w:r>
      <w:r w:rsidRPr="007F19BD">
        <w:rPr>
          <w:rFonts w:asciiTheme="minorHAnsi" w:hAnsiTheme="minorHAnsi"/>
          <w:color w:val="1B1C20"/>
          <w:spacing w:val="-3"/>
          <w:w w:val="105"/>
        </w:rPr>
        <w:t>facilities</w:t>
      </w:r>
      <w:r w:rsidRPr="007F19BD">
        <w:rPr>
          <w:rFonts w:asciiTheme="minorHAnsi" w:hAnsiTheme="minorHAnsi"/>
          <w:color w:val="1B1C20"/>
          <w:spacing w:val="-16"/>
          <w:w w:val="105"/>
        </w:rPr>
        <w:t xml:space="preserve"> </w:t>
      </w:r>
      <w:r w:rsidRPr="007F19BD">
        <w:rPr>
          <w:rFonts w:asciiTheme="minorHAnsi" w:hAnsiTheme="minorHAnsi"/>
          <w:color w:val="1B1C20"/>
          <w:spacing w:val="-3"/>
          <w:w w:val="105"/>
        </w:rPr>
        <w:t>ar</w:t>
      </w:r>
      <w:r w:rsidRPr="007F19BD">
        <w:rPr>
          <w:rFonts w:asciiTheme="minorHAnsi" w:hAnsiTheme="minorHAnsi"/>
          <w:color w:val="1B1C20"/>
          <w:spacing w:val="-2"/>
          <w:w w:val="105"/>
        </w:rPr>
        <w:t>ound</w:t>
      </w:r>
      <w:r w:rsidRPr="007F19BD">
        <w:rPr>
          <w:rFonts w:asciiTheme="minorHAnsi" w:hAnsiTheme="minorHAnsi"/>
          <w:color w:val="1B1C20"/>
          <w:spacing w:val="-15"/>
          <w:w w:val="105"/>
        </w:rPr>
        <w:t xml:space="preserve"> </w:t>
      </w:r>
      <w:r w:rsidRPr="007F19BD">
        <w:rPr>
          <w:rFonts w:asciiTheme="minorHAnsi" w:hAnsiTheme="minorHAnsi"/>
          <w:color w:val="1B1C20"/>
          <w:spacing w:val="-2"/>
          <w:w w:val="105"/>
        </w:rPr>
        <w:t>the</w:t>
      </w:r>
      <w:r w:rsidRPr="007F19BD">
        <w:rPr>
          <w:rFonts w:asciiTheme="minorHAnsi" w:hAnsiTheme="minorHAnsi"/>
          <w:color w:val="1B1C20"/>
          <w:spacing w:val="-16"/>
          <w:w w:val="105"/>
        </w:rPr>
        <w:t xml:space="preserve"> </w:t>
      </w:r>
      <w:r w:rsidRPr="007F19BD">
        <w:rPr>
          <w:rFonts w:asciiTheme="minorHAnsi" w:hAnsiTheme="minorHAnsi"/>
          <w:color w:val="1B1C20"/>
          <w:spacing w:val="-4"/>
          <w:w w:val="105"/>
        </w:rPr>
        <w:t>Australian</w:t>
      </w:r>
      <w:r w:rsidRPr="007F19BD">
        <w:rPr>
          <w:rFonts w:asciiTheme="minorHAnsi" w:hAnsiTheme="minorHAnsi"/>
          <w:color w:val="1B1C20"/>
          <w:spacing w:val="-15"/>
          <w:w w:val="105"/>
        </w:rPr>
        <w:t xml:space="preserve"> </w:t>
      </w:r>
      <w:r w:rsidRPr="007F19BD">
        <w:rPr>
          <w:rFonts w:asciiTheme="minorHAnsi" w:hAnsiTheme="minorHAnsi"/>
          <w:color w:val="1B1C20"/>
          <w:spacing w:val="-3"/>
          <w:w w:val="105"/>
        </w:rPr>
        <w:t>coastline.</w:t>
      </w:r>
    </w:p>
    <w:p w:rsidR="00FB197A" w:rsidRPr="007F19BD" w:rsidRDefault="00617197" w:rsidP="002A3B4A">
      <w:pPr>
        <w:pStyle w:val="BodyText"/>
        <w:spacing w:line="256" w:lineRule="auto"/>
        <w:ind w:right="1744"/>
        <w:rPr>
          <w:rFonts w:asciiTheme="minorHAnsi" w:hAnsiTheme="minorHAnsi"/>
        </w:rPr>
      </w:pPr>
      <w:r w:rsidRPr="007F19BD">
        <w:rPr>
          <w:rFonts w:asciiTheme="minorHAnsi" w:hAnsiTheme="minorHAnsi"/>
          <w:color w:val="1B1C20"/>
          <w:spacing w:val="-2"/>
        </w:rPr>
        <w:t>Coastal</w:t>
      </w:r>
      <w:r w:rsidRPr="007F19BD">
        <w:rPr>
          <w:rFonts w:asciiTheme="minorHAnsi" w:hAnsiTheme="minorHAnsi"/>
          <w:color w:val="1B1C20"/>
          <w:spacing w:val="-4"/>
        </w:rPr>
        <w:t xml:space="preserve"> </w:t>
      </w:r>
      <w:r w:rsidRPr="007F19BD">
        <w:rPr>
          <w:rFonts w:asciiTheme="minorHAnsi" w:hAnsiTheme="minorHAnsi"/>
          <w:color w:val="1B1C20"/>
          <w:spacing w:val="-2"/>
        </w:rPr>
        <w:t>clean-ups</w:t>
      </w:r>
      <w:r w:rsidRPr="007F19BD">
        <w:rPr>
          <w:rFonts w:asciiTheme="minorHAnsi" w:hAnsiTheme="minorHAnsi"/>
          <w:color w:val="1B1C20"/>
          <w:spacing w:val="-4"/>
        </w:rPr>
        <w:t xml:space="preserve"> </w:t>
      </w:r>
      <w:r w:rsidRPr="007F19BD">
        <w:rPr>
          <w:rFonts w:asciiTheme="minorHAnsi" w:hAnsiTheme="minorHAnsi"/>
          <w:color w:val="1B1C20"/>
          <w:spacing w:val="-1"/>
        </w:rPr>
        <w:t>in</w:t>
      </w:r>
      <w:r w:rsidRPr="007F19BD">
        <w:rPr>
          <w:rFonts w:asciiTheme="minorHAnsi" w:hAnsiTheme="minorHAnsi"/>
          <w:color w:val="1B1C20"/>
          <w:spacing w:val="-4"/>
        </w:rPr>
        <w:t xml:space="preserve"> A</w:t>
      </w:r>
      <w:r w:rsidRPr="007F19BD">
        <w:rPr>
          <w:rFonts w:asciiTheme="minorHAnsi" w:hAnsiTheme="minorHAnsi"/>
          <w:color w:val="1B1C20"/>
          <w:spacing w:val="-3"/>
        </w:rPr>
        <w:t>ustralia sho</w:t>
      </w:r>
      <w:r w:rsidRPr="007F19BD">
        <w:rPr>
          <w:rFonts w:asciiTheme="minorHAnsi" w:hAnsiTheme="minorHAnsi"/>
          <w:color w:val="1B1C20"/>
          <w:spacing w:val="-4"/>
        </w:rPr>
        <w:t xml:space="preserve">w </w:t>
      </w:r>
      <w:r w:rsidRPr="007F19BD">
        <w:rPr>
          <w:rFonts w:asciiTheme="minorHAnsi" w:hAnsiTheme="minorHAnsi"/>
          <w:color w:val="1B1C20"/>
          <w:spacing w:val="-2"/>
        </w:rPr>
        <w:t>that</w:t>
      </w:r>
      <w:r w:rsidRPr="007F19BD">
        <w:rPr>
          <w:rFonts w:asciiTheme="minorHAnsi" w:hAnsiTheme="minorHAnsi"/>
          <w:color w:val="1B1C20"/>
          <w:spacing w:val="-4"/>
        </w:rPr>
        <w:t xml:space="preserve"> </w:t>
      </w:r>
      <w:r w:rsidRPr="007F19BD">
        <w:rPr>
          <w:rFonts w:asciiTheme="minorHAnsi" w:hAnsiTheme="minorHAnsi"/>
          <w:color w:val="1B1C20"/>
          <w:spacing w:val="-3"/>
        </w:rPr>
        <w:t>r</w:t>
      </w:r>
      <w:r w:rsidRPr="007F19BD">
        <w:rPr>
          <w:rFonts w:asciiTheme="minorHAnsi" w:hAnsiTheme="minorHAnsi"/>
          <w:color w:val="1B1C20"/>
          <w:spacing w:val="-4"/>
        </w:rPr>
        <w:t>ecr</w:t>
      </w:r>
      <w:r w:rsidRPr="007F19BD">
        <w:rPr>
          <w:rFonts w:asciiTheme="minorHAnsi" w:hAnsiTheme="minorHAnsi"/>
          <w:color w:val="1B1C20"/>
          <w:spacing w:val="-3"/>
        </w:rPr>
        <w:t>eational</w:t>
      </w:r>
      <w:r w:rsidRPr="007F19BD">
        <w:rPr>
          <w:rFonts w:asciiTheme="minorHAnsi" w:hAnsiTheme="minorHAnsi"/>
          <w:color w:val="1B1C20"/>
          <w:spacing w:val="-4"/>
        </w:rPr>
        <w:t xml:space="preserve"> </w:t>
      </w:r>
      <w:r w:rsidRPr="007F19BD">
        <w:rPr>
          <w:rFonts w:asciiTheme="minorHAnsi" w:hAnsiTheme="minorHAnsi"/>
          <w:color w:val="1B1C20"/>
          <w:spacing w:val="-2"/>
        </w:rPr>
        <w:t>fi</w:t>
      </w:r>
      <w:r w:rsidR="002A3B4A">
        <w:rPr>
          <w:rFonts w:asciiTheme="minorHAnsi" w:hAnsiTheme="minorHAnsi"/>
          <w:color w:val="1B1C20"/>
          <w:spacing w:val="-2"/>
        </w:rPr>
        <w:t xml:space="preserve">shing </w:t>
      </w:r>
      <w:r w:rsidRPr="007F19BD">
        <w:rPr>
          <w:rFonts w:asciiTheme="minorHAnsi" w:hAnsiTheme="minorHAnsi"/>
          <w:color w:val="1B1C20"/>
          <w:spacing w:val="-2"/>
        </w:rPr>
        <w:t>appears</w:t>
      </w:r>
      <w:r w:rsidRPr="007F19BD">
        <w:rPr>
          <w:rFonts w:asciiTheme="minorHAnsi" w:hAnsiTheme="minorHAnsi"/>
          <w:color w:val="1B1C20"/>
          <w:spacing w:val="-4"/>
        </w:rPr>
        <w:t xml:space="preserve"> </w:t>
      </w:r>
      <w:r w:rsidRPr="007F19BD">
        <w:rPr>
          <w:rFonts w:asciiTheme="minorHAnsi" w:hAnsiTheme="minorHAnsi"/>
          <w:color w:val="1B1C20"/>
          <w:spacing w:val="-1"/>
        </w:rPr>
        <w:t>to</w:t>
      </w:r>
      <w:r w:rsidRPr="007F19BD">
        <w:rPr>
          <w:rFonts w:asciiTheme="minorHAnsi" w:hAnsiTheme="minorHAnsi"/>
          <w:color w:val="1B1C20"/>
          <w:spacing w:val="-4"/>
        </w:rPr>
        <w:t xml:space="preserve"> </w:t>
      </w:r>
      <w:r w:rsidRPr="007F19BD">
        <w:rPr>
          <w:rFonts w:asciiTheme="minorHAnsi" w:hAnsiTheme="minorHAnsi"/>
          <w:color w:val="1B1C20"/>
          <w:spacing w:val="-3"/>
        </w:rPr>
        <w:t>pro</w:t>
      </w:r>
      <w:r w:rsidRPr="007F19BD">
        <w:rPr>
          <w:rFonts w:asciiTheme="minorHAnsi" w:hAnsiTheme="minorHAnsi"/>
          <w:color w:val="1B1C20"/>
          <w:spacing w:val="-4"/>
        </w:rPr>
        <w:t>vide</w:t>
      </w:r>
      <w:r w:rsidRPr="007F19BD">
        <w:rPr>
          <w:rFonts w:asciiTheme="minorHAnsi" w:hAnsiTheme="minorHAnsi"/>
          <w:color w:val="1B1C20"/>
          <w:spacing w:val="-3"/>
        </w:rPr>
        <w:t xml:space="preserve"> </w:t>
      </w:r>
      <w:r w:rsidRPr="007F19BD">
        <w:rPr>
          <w:rFonts w:asciiTheme="minorHAnsi" w:hAnsiTheme="minorHAnsi"/>
          <w:color w:val="1B1C20"/>
        </w:rPr>
        <w:t>a</w:t>
      </w:r>
      <w:r w:rsidRPr="007F19BD">
        <w:rPr>
          <w:rFonts w:asciiTheme="minorHAnsi" w:hAnsiTheme="minorHAnsi"/>
          <w:color w:val="1B1C20"/>
          <w:spacing w:val="-4"/>
        </w:rPr>
        <w:t xml:space="preserve"> </w:t>
      </w:r>
      <w:r w:rsidRPr="007F19BD">
        <w:rPr>
          <w:rFonts w:asciiTheme="minorHAnsi" w:hAnsiTheme="minorHAnsi"/>
          <w:color w:val="1B1C20"/>
          <w:spacing w:val="-2"/>
        </w:rPr>
        <w:t>sour</w:t>
      </w:r>
      <w:r w:rsidRPr="007F19BD">
        <w:rPr>
          <w:rFonts w:asciiTheme="minorHAnsi" w:hAnsiTheme="minorHAnsi"/>
          <w:color w:val="1B1C20"/>
          <w:spacing w:val="-3"/>
        </w:rPr>
        <w:t>ce</w:t>
      </w:r>
      <w:r w:rsidRPr="007F19BD">
        <w:rPr>
          <w:rFonts w:asciiTheme="minorHAnsi" w:hAnsiTheme="minorHAnsi"/>
          <w:color w:val="1B1C20"/>
          <w:spacing w:val="-4"/>
        </w:rPr>
        <w:t xml:space="preserve"> </w:t>
      </w:r>
      <w:r w:rsidRPr="007F19BD">
        <w:rPr>
          <w:rFonts w:asciiTheme="minorHAnsi" w:hAnsiTheme="minorHAnsi"/>
          <w:color w:val="1B1C20"/>
          <w:spacing w:val="-1"/>
        </w:rPr>
        <w:t>of</w:t>
      </w:r>
      <w:r w:rsidRPr="007F19BD">
        <w:rPr>
          <w:rFonts w:asciiTheme="minorHAnsi" w:hAnsiTheme="minorHAnsi"/>
          <w:color w:val="1B1C20"/>
          <w:spacing w:val="-3"/>
        </w:rPr>
        <w:t xml:space="preserve"> v</w:t>
      </w:r>
      <w:r w:rsidRPr="007F19BD">
        <w:rPr>
          <w:rFonts w:asciiTheme="minorHAnsi" w:hAnsiTheme="minorHAnsi"/>
          <w:color w:val="1B1C20"/>
          <w:spacing w:val="-2"/>
        </w:rPr>
        <w:t>er</w:t>
      </w:r>
      <w:r w:rsidRPr="007F19BD">
        <w:rPr>
          <w:rFonts w:asciiTheme="minorHAnsi" w:hAnsiTheme="minorHAnsi"/>
          <w:color w:val="1B1C20"/>
          <w:spacing w:val="-3"/>
        </w:rPr>
        <w:t>y</w:t>
      </w:r>
      <w:r w:rsidRPr="007F19BD">
        <w:rPr>
          <w:rFonts w:asciiTheme="minorHAnsi" w:hAnsiTheme="minorHAnsi"/>
          <w:color w:val="1B1C20"/>
          <w:spacing w:val="-4"/>
        </w:rPr>
        <w:t xml:space="preserve"> </w:t>
      </w:r>
      <w:r w:rsidRPr="007F19BD">
        <w:rPr>
          <w:rFonts w:asciiTheme="minorHAnsi" w:hAnsiTheme="minorHAnsi"/>
          <w:color w:val="1B1C20"/>
          <w:spacing w:val="-2"/>
        </w:rPr>
        <w:t>high-impact</w:t>
      </w:r>
      <w:r w:rsidRPr="007F19BD">
        <w:rPr>
          <w:rFonts w:asciiTheme="minorHAnsi" w:hAnsiTheme="minorHAnsi"/>
          <w:color w:val="1B1C20"/>
          <w:spacing w:val="-4"/>
        </w:rPr>
        <w:t xml:space="preserve"> </w:t>
      </w:r>
      <w:r w:rsidRPr="007F19BD">
        <w:rPr>
          <w:rFonts w:asciiTheme="minorHAnsi" w:hAnsiTheme="minorHAnsi"/>
          <w:color w:val="1B1C20"/>
          <w:spacing w:val="-2"/>
        </w:rPr>
        <w:t>material</w:t>
      </w:r>
      <w:r w:rsidRPr="007F19BD">
        <w:rPr>
          <w:rFonts w:asciiTheme="minorHAnsi" w:hAnsiTheme="minorHAnsi"/>
          <w:color w:val="1B1C20"/>
          <w:spacing w:val="74"/>
          <w:w w:val="101"/>
        </w:rPr>
        <w:t xml:space="preserve"> </w:t>
      </w:r>
      <w:r w:rsidRPr="007F19BD">
        <w:rPr>
          <w:rFonts w:asciiTheme="minorHAnsi" w:hAnsiTheme="minorHAnsi"/>
          <w:color w:val="1B1C20"/>
          <w:spacing w:val="-2"/>
        </w:rPr>
        <w:t>(C.</w:t>
      </w:r>
      <w:r w:rsidRPr="007F19BD">
        <w:rPr>
          <w:rFonts w:asciiTheme="minorHAnsi" w:hAnsiTheme="minorHAnsi"/>
          <w:color w:val="1B1C20"/>
          <w:spacing w:val="-5"/>
        </w:rPr>
        <w:t xml:space="preserve"> </w:t>
      </w:r>
      <w:r w:rsidRPr="007F19BD">
        <w:rPr>
          <w:rFonts w:asciiTheme="minorHAnsi" w:hAnsiTheme="minorHAnsi"/>
          <w:color w:val="1B1C20"/>
          <w:spacing w:val="-3"/>
        </w:rPr>
        <w:t>W</w:t>
      </w:r>
      <w:r w:rsidRPr="007F19BD">
        <w:rPr>
          <w:rFonts w:asciiTheme="minorHAnsi" w:hAnsiTheme="minorHAnsi"/>
          <w:color w:val="1B1C20"/>
          <w:spacing w:val="-4"/>
        </w:rPr>
        <w:t>ilcox,</w:t>
      </w:r>
      <w:r w:rsidRPr="007F19BD">
        <w:rPr>
          <w:rFonts w:asciiTheme="minorHAnsi" w:hAnsiTheme="minorHAnsi"/>
          <w:color w:val="1B1C20"/>
          <w:spacing w:val="-2"/>
        </w:rPr>
        <w:t xml:space="preserve"> pers.</w:t>
      </w:r>
      <w:r w:rsidRPr="007F19BD">
        <w:rPr>
          <w:rFonts w:asciiTheme="minorHAnsi" w:hAnsiTheme="minorHAnsi"/>
          <w:color w:val="1B1C20"/>
          <w:spacing w:val="-1"/>
        </w:rPr>
        <w:t xml:space="preserve"> </w:t>
      </w:r>
      <w:r w:rsidRPr="007F19BD">
        <w:rPr>
          <w:rFonts w:asciiTheme="minorHAnsi" w:hAnsiTheme="minorHAnsi"/>
          <w:color w:val="1B1C20"/>
          <w:spacing w:val="-2"/>
        </w:rPr>
        <w:t>comm., 2016).</w:t>
      </w:r>
      <w:r w:rsidRPr="007F19BD">
        <w:rPr>
          <w:rFonts w:asciiTheme="minorHAnsi" w:hAnsiTheme="minorHAnsi"/>
          <w:color w:val="1B1C20"/>
          <w:spacing w:val="-1"/>
        </w:rPr>
        <w:t xml:space="preserve"> </w:t>
      </w:r>
      <w:r w:rsidRPr="007F19BD">
        <w:rPr>
          <w:rFonts w:asciiTheme="minorHAnsi" w:hAnsiTheme="minorHAnsi"/>
          <w:color w:val="1B1C20"/>
          <w:spacing w:val="-4"/>
        </w:rPr>
        <w:t>S</w:t>
      </w:r>
      <w:r w:rsidRPr="007F19BD">
        <w:rPr>
          <w:rFonts w:asciiTheme="minorHAnsi" w:hAnsiTheme="minorHAnsi"/>
          <w:color w:val="1B1C20"/>
          <w:spacing w:val="-3"/>
        </w:rPr>
        <w:t>eabirds</w:t>
      </w:r>
      <w:r w:rsidRPr="007F19BD">
        <w:rPr>
          <w:rFonts w:asciiTheme="minorHAnsi" w:hAnsiTheme="minorHAnsi"/>
          <w:color w:val="1B1C20"/>
          <w:spacing w:val="-2"/>
        </w:rPr>
        <w:t xml:space="preserve"> may </w:t>
      </w:r>
      <w:r w:rsidRPr="007F19BD">
        <w:rPr>
          <w:rFonts w:asciiTheme="minorHAnsi" w:hAnsiTheme="minorHAnsi"/>
          <w:color w:val="1B1C20"/>
          <w:spacing w:val="-1"/>
        </w:rPr>
        <w:t xml:space="preserve">be </w:t>
      </w:r>
      <w:r w:rsidRPr="007F19BD">
        <w:rPr>
          <w:rFonts w:asciiTheme="minorHAnsi" w:hAnsiTheme="minorHAnsi"/>
          <w:color w:val="1B1C20"/>
          <w:spacing w:val="-2"/>
        </w:rPr>
        <w:t>particularly vulnerable</w:t>
      </w:r>
      <w:r w:rsidRPr="007F19BD">
        <w:rPr>
          <w:rFonts w:asciiTheme="minorHAnsi" w:hAnsiTheme="minorHAnsi"/>
          <w:color w:val="1B1C20"/>
          <w:spacing w:val="-1"/>
        </w:rPr>
        <w:t xml:space="preserve"> to</w:t>
      </w:r>
      <w:r w:rsidRPr="007F19BD">
        <w:rPr>
          <w:rFonts w:asciiTheme="minorHAnsi" w:hAnsiTheme="minorHAnsi"/>
          <w:color w:val="1B1C20"/>
          <w:spacing w:val="-2"/>
        </w:rPr>
        <w:t xml:space="preserve"> injur</w:t>
      </w:r>
      <w:r w:rsidRPr="007F19BD">
        <w:rPr>
          <w:rFonts w:asciiTheme="minorHAnsi" w:hAnsiTheme="minorHAnsi"/>
          <w:color w:val="1B1C20"/>
          <w:spacing w:val="-3"/>
        </w:rPr>
        <w:t>y</w:t>
      </w:r>
      <w:r w:rsidRPr="007F19BD">
        <w:rPr>
          <w:rFonts w:asciiTheme="minorHAnsi" w:hAnsiTheme="minorHAnsi"/>
          <w:color w:val="1B1C20"/>
          <w:spacing w:val="-1"/>
        </w:rPr>
        <w:t xml:space="preserve"> </w:t>
      </w:r>
      <w:r w:rsidRPr="007F19BD">
        <w:rPr>
          <w:rFonts w:asciiTheme="minorHAnsi" w:hAnsiTheme="minorHAnsi"/>
          <w:color w:val="1B1C20"/>
          <w:spacing w:val="-2"/>
        </w:rPr>
        <w:t xml:space="preserve">from </w:t>
      </w:r>
      <w:r w:rsidRPr="007F19BD">
        <w:rPr>
          <w:rFonts w:asciiTheme="minorHAnsi" w:hAnsiTheme="minorHAnsi"/>
          <w:color w:val="1B1C20"/>
          <w:spacing w:val="-3"/>
        </w:rPr>
        <w:t>r</w:t>
      </w:r>
      <w:r w:rsidRPr="007F19BD">
        <w:rPr>
          <w:rFonts w:asciiTheme="minorHAnsi" w:hAnsiTheme="minorHAnsi"/>
          <w:color w:val="1B1C20"/>
          <w:spacing w:val="-4"/>
        </w:rPr>
        <w:t>ecr</w:t>
      </w:r>
      <w:r w:rsidRPr="007F19BD">
        <w:rPr>
          <w:rFonts w:asciiTheme="minorHAnsi" w:hAnsiTheme="minorHAnsi"/>
          <w:color w:val="1B1C20"/>
          <w:spacing w:val="-3"/>
        </w:rPr>
        <w:t>eational</w:t>
      </w:r>
      <w:r w:rsidRPr="007F19BD">
        <w:rPr>
          <w:rFonts w:asciiTheme="minorHAnsi" w:hAnsiTheme="minorHAnsi"/>
          <w:color w:val="1B1C20"/>
          <w:spacing w:val="-1"/>
        </w:rPr>
        <w:t xml:space="preserve"> </w:t>
      </w:r>
      <w:r w:rsidRPr="007F19BD">
        <w:rPr>
          <w:rFonts w:asciiTheme="minorHAnsi" w:hAnsiTheme="minorHAnsi"/>
          <w:color w:val="1B1C20"/>
          <w:spacing w:val="-2"/>
        </w:rPr>
        <w:t>fi</w:t>
      </w:r>
      <w:r w:rsidR="002A3B4A">
        <w:rPr>
          <w:rFonts w:asciiTheme="minorHAnsi" w:hAnsiTheme="minorHAnsi"/>
          <w:color w:val="1B1C20"/>
          <w:spacing w:val="-2"/>
        </w:rPr>
        <w:t>shing</w:t>
      </w:r>
      <w:r w:rsidRPr="007F19BD">
        <w:rPr>
          <w:rFonts w:asciiTheme="minorHAnsi" w:hAnsiTheme="minorHAnsi"/>
          <w:color w:val="1B1C20"/>
          <w:spacing w:val="25"/>
        </w:rPr>
        <w:t xml:space="preserve"> </w:t>
      </w:r>
      <w:r w:rsidRPr="007F19BD">
        <w:rPr>
          <w:rFonts w:asciiTheme="minorHAnsi" w:hAnsiTheme="minorHAnsi"/>
          <w:color w:val="1B1C20"/>
          <w:spacing w:val="-2"/>
        </w:rPr>
        <w:t>material</w:t>
      </w:r>
      <w:r w:rsidRPr="007F19BD">
        <w:rPr>
          <w:rFonts w:asciiTheme="minorHAnsi" w:hAnsiTheme="minorHAnsi"/>
          <w:color w:val="1B1C20"/>
          <w:spacing w:val="80"/>
          <w:w w:val="101"/>
        </w:rPr>
        <w:t xml:space="preserve"> </w:t>
      </w:r>
      <w:r w:rsidRPr="007F19BD">
        <w:rPr>
          <w:rFonts w:asciiTheme="minorHAnsi" w:hAnsiTheme="minorHAnsi"/>
          <w:color w:val="1B1C20"/>
          <w:spacing w:val="-3"/>
        </w:rPr>
        <w:t>giv</w:t>
      </w:r>
      <w:r w:rsidRPr="007F19BD">
        <w:rPr>
          <w:rFonts w:asciiTheme="minorHAnsi" w:hAnsiTheme="minorHAnsi"/>
          <w:color w:val="1B1C20"/>
          <w:spacing w:val="-2"/>
        </w:rPr>
        <w:t>en</w:t>
      </w:r>
      <w:r w:rsidRPr="007F19BD">
        <w:rPr>
          <w:rFonts w:asciiTheme="minorHAnsi" w:hAnsiTheme="minorHAnsi"/>
          <w:color w:val="1B1C20"/>
          <w:spacing w:val="-4"/>
        </w:rPr>
        <w:t xml:space="preserve"> </w:t>
      </w:r>
      <w:r w:rsidRPr="007F19BD">
        <w:rPr>
          <w:rFonts w:asciiTheme="minorHAnsi" w:hAnsiTheme="minorHAnsi"/>
          <w:color w:val="1B1C20"/>
          <w:spacing w:val="-2"/>
        </w:rPr>
        <w:t>their</w:t>
      </w:r>
      <w:r w:rsidRPr="007F19BD">
        <w:rPr>
          <w:rFonts w:asciiTheme="minorHAnsi" w:hAnsiTheme="minorHAnsi"/>
          <w:color w:val="1B1C20"/>
          <w:spacing w:val="-3"/>
        </w:rPr>
        <w:t xml:space="preserve"> scav</w:t>
      </w:r>
      <w:r w:rsidRPr="007F19BD">
        <w:rPr>
          <w:rFonts w:asciiTheme="minorHAnsi" w:hAnsiTheme="minorHAnsi"/>
          <w:color w:val="1B1C20"/>
          <w:spacing w:val="-2"/>
        </w:rPr>
        <w:t>enging</w:t>
      </w:r>
      <w:r w:rsidRPr="007F19BD">
        <w:rPr>
          <w:rFonts w:asciiTheme="minorHAnsi" w:hAnsiTheme="minorHAnsi"/>
          <w:color w:val="1B1C20"/>
          <w:spacing w:val="-3"/>
        </w:rPr>
        <w:t xml:space="preserve"> </w:t>
      </w:r>
      <w:r w:rsidRPr="007F19BD">
        <w:rPr>
          <w:rFonts w:asciiTheme="minorHAnsi" w:hAnsiTheme="minorHAnsi"/>
          <w:color w:val="1B1C20"/>
          <w:spacing w:val="-2"/>
        </w:rPr>
        <w:t>and</w:t>
      </w:r>
      <w:r w:rsidRPr="007F19BD">
        <w:rPr>
          <w:rFonts w:asciiTheme="minorHAnsi" w:hAnsiTheme="minorHAnsi"/>
          <w:color w:val="1B1C20"/>
          <w:spacing w:val="-4"/>
        </w:rPr>
        <w:t xml:space="preserve"> </w:t>
      </w:r>
      <w:r w:rsidRPr="007F19BD">
        <w:rPr>
          <w:rFonts w:asciiTheme="minorHAnsi" w:hAnsiTheme="minorHAnsi"/>
          <w:color w:val="1B1C20"/>
          <w:spacing w:val="-2"/>
        </w:rPr>
        <w:t>fi</w:t>
      </w:r>
      <w:r w:rsidR="002A3B4A">
        <w:rPr>
          <w:rFonts w:asciiTheme="minorHAnsi" w:hAnsiTheme="minorHAnsi"/>
          <w:color w:val="1B1C20"/>
          <w:spacing w:val="-2"/>
        </w:rPr>
        <w:t xml:space="preserve">shing </w:t>
      </w:r>
      <w:r w:rsidRPr="007F19BD">
        <w:rPr>
          <w:rFonts w:asciiTheme="minorHAnsi" w:hAnsiTheme="minorHAnsi"/>
          <w:color w:val="1B1C20"/>
          <w:spacing w:val="-3"/>
        </w:rPr>
        <w:t xml:space="preserve">activities </w:t>
      </w:r>
      <w:r w:rsidRPr="007F19BD">
        <w:rPr>
          <w:rFonts w:asciiTheme="minorHAnsi" w:hAnsiTheme="minorHAnsi"/>
          <w:color w:val="1B1C20"/>
          <w:spacing w:val="-1"/>
        </w:rPr>
        <w:t>in</w:t>
      </w:r>
      <w:r w:rsidRPr="007F19BD">
        <w:rPr>
          <w:rFonts w:asciiTheme="minorHAnsi" w:hAnsiTheme="minorHAnsi"/>
          <w:color w:val="1B1C20"/>
          <w:spacing w:val="-4"/>
        </w:rPr>
        <w:t xml:space="preserve"> </w:t>
      </w:r>
      <w:r w:rsidRPr="007F19BD">
        <w:rPr>
          <w:rFonts w:asciiTheme="minorHAnsi" w:hAnsiTheme="minorHAnsi"/>
          <w:color w:val="1B1C20"/>
          <w:spacing w:val="-2"/>
        </w:rPr>
        <w:t>ar</w:t>
      </w:r>
      <w:r w:rsidRPr="007F19BD">
        <w:rPr>
          <w:rFonts w:asciiTheme="minorHAnsi" w:hAnsiTheme="minorHAnsi"/>
          <w:color w:val="1B1C20"/>
          <w:spacing w:val="-3"/>
        </w:rPr>
        <w:t xml:space="preserve">eas </w:t>
      </w:r>
      <w:r w:rsidRPr="007F19BD">
        <w:rPr>
          <w:rFonts w:asciiTheme="minorHAnsi" w:hAnsiTheme="minorHAnsi"/>
          <w:color w:val="1B1C20"/>
          <w:spacing w:val="-2"/>
        </w:rPr>
        <w:t>that</w:t>
      </w:r>
      <w:r w:rsidRPr="007F19BD">
        <w:rPr>
          <w:rFonts w:asciiTheme="minorHAnsi" w:hAnsiTheme="minorHAnsi"/>
          <w:color w:val="1B1C20"/>
          <w:spacing w:val="-3"/>
        </w:rPr>
        <w:t xml:space="preserve"> </w:t>
      </w:r>
      <w:r w:rsidRPr="007F19BD">
        <w:rPr>
          <w:rFonts w:asciiTheme="minorHAnsi" w:hAnsiTheme="minorHAnsi"/>
          <w:color w:val="1B1C20"/>
          <w:spacing w:val="-2"/>
        </w:rPr>
        <w:t>ar</w:t>
      </w:r>
      <w:r w:rsidRPr="007F19BD">
        <w:rPr>
          <w:rFonts w:asciiTheme="minorHAnsi" w:hAnsiTheme="minorHAnsi"/>
          <w:color w:val="1B1C20"/>
          <w:spacing w:val="-3"/>
        </w:rPr>
        <w:t>e also</w:t>
      </w:r>
      <w:r w:rsidRPr="007F19BD">
        <w:rPr>
          <w:rFonts w:asciiTheme="minorHAnsi" w:hAnsiTheme="minorHAnsi"/>
          <w:color w:val="1B1C20"/>
          <w:spacing w:val="-4"/>
        </w:rPr>
        <w:t xml:space="preserve"> </w:t>
      </w:r>
      <w:r w:rsidRPr="007F19BD">
        <w:rPr>
          <w:rFonts w:asciiTheme="minorHAnsi" w:hAnsiTheme="minorHAnsi"/>
          <w:color w:val="1B1C20"/>
          <w:spacing w:val="-2"/>
        </w:rPr>
        <w:t>used</w:t>
      </w:r>
      <w:r w:rsidRPr="007F19BD">
        <w:rPr>
          <w:rFonts w:asciiTheme="minorHAnsi" w:hAnsiTheme="minorHAnsi"/>
          <w:color w:val="1B1C20"/>
          <w:spacing w:val="-3"/>
        </w:rPr>
        <w:t xml:space="preserve"> </w:t>
      </w:r>
      <w:r w:rsidRPr="007F19BD">
        <w:rPr>
          <w:rFonts w:asciiTheme="minorHAnsi" w:hAnsiTheme="minorHAnsi"/>
          <w:color w:val="1B1C20"/>
          <w:spacing w:val="-2"/>
        </w:rPr>
        <w:t>b</w:t>
      </w:r>
      <w:r w:rsidRPr="007F19BD">
        <w:rPr>
          <w:rFonts w:asciiTheme="minorHAnsi" w:hAnsiTheme="minorHAnsi"/>
          <w:color w:val="1B1C20"/>
          <w:spacing w:val="-3"/>
        </w:rPr>
        <w:t xml:space="preserve">y </w:t>
      </w:r>
      <w:r w:rsidRPr="007F19BD">
        <w:rPr>
          <w:rFonts w:asciiTheme="minorHAnsi" w:hAnsiTheme="minorHAnsi"/>
          <w:color w:val="1B1C20"/>
          <w:spacing w:val="-2"/>
        </w:rPr>
        <w:t>humans</w:t>
      </w:r>
      <w:r w:rsidRPr="007F19BD">
        <w:rPr>
          <w:rFonts w:asciiTheme="minorHAnsi" w:hAnsiTheme="minorHAnsi"/>
          <w:color w:val="1B1C20"/>
          <w:spacing w:val="-4"/>
        </w:rPr>
        <w:t xml:space="preserve"> </w:t>
      </w:r>
      <w:r w:rsidRPr="007F19BD">
        <w:rPr>
          <w:rFonts w:asciiTheme="minorHAnsi" w:hAnsiTheme="minorHAnsi"/>
          <w:color w:val="1B1C20"/>
          <w:spacing w:val="-2"/>
        </w:rPr>
        <w:t>(Carapetis</w:t>
      </w:r>
      <w:r w:rsidRPr="007F19BD">
        <w:rPr>
          <w:rFonts w:asciiTheme="minorHAnsi" w:hAnsiTheme="minorHAnsi"/>
          <w:color w:val="1B1C20"/>
          <w:spacing w:val="-3"/>
        </w:rPr>
        <w:t xml:space="preserve"> </w:t>
      </w:r>
      <w:r w:rsidRPr="007F19BD">
        <w:rPr>
          <w:rFonts w:asciiTheme="minorHAnsi" w:hAnsiTheme="minorHAnsi"/>
          <w:color w:val="1B1C20"/>
          <w:spacing w:val="-1"/>
        </w:rPr>
        <w:t>et</w:t>
      </w:r>
      <w:r w:rsidRPr="007F19BD">
        <w:rPr>
          <w:rFonts w:asciiTheme="minorHAnsi" w:hAnsiTheme="minorHAnsi"/>
          <w:color w:val="1B1C20"/>
          <w:spacing w:val="-3"/>
        </w:rPr>
        <w:t xml:space="preserve"> </w:t>
      </w:r>
      <w:r w:rsidRPr="007F19BD">
        <w:rPr>
          <w:rFonts w:asciiTheme="minorHAnsi" w:hAnsiTheme="minorHAnsi"/>
          <w:color w:val="1B1C20"/>
          <w:spacing w:val="-2"/>
        </w:rPr>
        <w:t>al.,</w:t>
      </w:r>
      <w:r w:rsidRPr="007F19BD">
        <w:rPr>
          <w:rFonts w:asciiTheme="minorHAnsi" w:hAnsiTheme="minorHAnsi"/>
          <w:color w:val="1B1C20"/>
          <w:spacing w:val="-3"/>
        </w:rPr>
        <w:t xml:space="preserve"> </w:t>
      </w:r>
      <w:r w:rsidRPr="007F19BD">
        <w:rPr>
          <w:rFonts w:asciiTheme="minorHAnsi" w:hAnsiTheme="minorHAnsi"/>
          <w:color w:val="1B1C20"/>
          <w:spacing w:val="-2"/>
        </w:rPr>
        <w:t>2010).</w:t>
      </w:r>
      <w:r w:rsidR="002A3B4A">
        <w:rPr>
          <w:rFonts w:asciiTheme="minorHAnsi" w:hAnsiTheme="minorHAnsi"/>
          <w:color w:val="1B1C20"/>
          <w:spacing w:val="-2"/>
        </w:rPr>
        <w:t xml:space="preserve"> </w:t>
      </w:r>
      <w:r w:rsidRPr="007F19BD">
        <w:rPr>
          <w:rFonts w:asciiTheme="minorHAnsi" w:hAnsiTheme="minorHAnsi"/>
          <w:color w:val="1B1C20"/>
          <w:spacing w:val="-2"/>
        </w:rPr>
        <w:t>G</w:t>
      </w:r>
      <w:r w:rsidRPr="007F19BD">
        <w:rPr>
          <w:rFonts w:asciiTheme="minorHAnsi" w:hAnsiTheme="minorHAnsi"/>
          <w:color w:val="1B1C20"/>
        </w:rPr>
        <w:t>loball</w:t>
      </w:r>
      <w:r w:rsidRPr="007F19BD">
        <w:rPr>
          <w:rFonts w:asciiTheme="minorHAnsi" w:hAnsiTheme="minorHAnsi"/>
          <w:color w:val="1B1C20"/>
          <w:spacing w:val="-18"/>
        </w:rPr>
        <w:t>y</w:t>
      </w:r>
      <w:r w:rsidRPr="007F19BD">
        <w:rPr>
          <w:rFonts w:asciiTheme="minorHAnsi" w:hAnsiTheme="minorHAnsi"/>
          <w:color w:val="1B1C20"/>
        </w:rPr>
        <w:t>,</w:t>
      </w:r>
      <w:r w:rsidRPr="007F19BD">
        <w:rPr>
          <w:rFonts w:asciiTheme="minorHAnsi" w:hAnsiTheme="minorHAnsi"/>
          <w:color w:val="1B1C20"/>
          <w:spacing w:val="5"/>
        </w:rPr>
        <w:t xml:space="preserve"> </w:t>
      </w:r>
      <w:r w:rsidRPr="007F19BD">
        <w:rPr>
          <w:rFonts w:asciiTheme="minorHAnsi" w:hAnsiTheme="minorHAnsi"/>
          <w:color w:val="1B1C20"/>
        </w:rPr>
        <w:t>an</w:t>
      </w:r>
      <w:r w:rsidRPr="007F19BD">
        <w:rPr>
          <w:rFonts w:asciiTheme="minorHAnsi" w:hAnsiTheme="minorHAnsi"/>
          <w:color w:val="1B1C20"/>
          <w:spacing w:val="5"/>
        </w:rPr>
        <w:t xml:space="preserve"> </w:t>
      </w:r>
      <w:r w:rsidRPr="007F19BD">
        <w:rPr>
          <w:rFonts w:asciiTheme="minorHAnsi" w:hAnsiTheme="minorHAnsi"/>
          <w:color w:val="1B1C20"/>
        </w:rPr>
        <w:t>estimated</w:t>
      </w:r>
      <w:r w:rsidRPr="007F19BD">
        <w:rPr>
          <w:rFonts w:asciiTheme="minorHAnsi" w:hAnsiTheme="minorHAnsi"/>
          <w:color w:val="1B1C20"/>
          <w:spacing w:val="6"/>
        </w:rPr>
        <w:t xml:space="preserve"> </w:t>
      </w:r>
      <w:r w:rsidRPr="007F19BD">
        <w:rPr>
          <w:rFonts w:asciiTheme="minorHAnsi" w:hAnsiTheme="minorHAnsi"/>
          <w:color w:val="1B1C20"/>
        </w:rPr>
        <w:t>640</w:t>
      </w:r>
      <w:r w:rsidRPr="007F19BD">
        <w:rPr>
          <w:rFonts w:asciiTheme="minorHAnsi" w:hAnsiTheme="minorHAnsi"/>
          <w:color w:val="1B1C20"/>
          <w:spacing w:val="5"/>
        </w:rPr>
        <w:t xml:space="preserve"> </w:t>
      </w:r>
      <w:r w:rsidRPr="007F19BD">
        <w:rPr>
          <w:rFonts w:asciiTheme="minorHAnsi" w:hAnsiTheme="minorHAnsi"/>
          <w:color w:val="1B1C20"/>
        </w:rPr>
        <w:t>000</w:t>
      </w:r>
      <w:r w:rsidRPr="007F19BD">
        <w:rPr>
          <w:rFonts w:asciiTheme="minorHAnsi" w:hAnsiTheme="minorHAnsi"/>
          <w:color w:val="1B1C20"/>
          <w:spacing w:val="6"/>
        </w:rPr>
        <w:t xml:space="preserve"> </w:t>
      </w:r>
      <w:r w:rsidRPr="007F19BD">
        <w:rPr>
          <w:rFonts w:asciiTheme="minorHAnsi" w:hAnsiTheme="minorHAnsi"/>
          <w:color w:val="1B1C20"/>
        </w:rPr>
        <w:t>tonnes</w:t>
      </w:r>
      <w:r w:rsidRPr="007F19BD">
        <w:rPr>
          <w:rFonts w:asciiTheme="minorHAnsi" w:hAnsiTheme="minorHAnsi"/>
          <w:color w:val="1B1C20"/>
          <w:spacing w:val="5"/>
        </w:rPr>
        <w:t xml:space="preserve"> </w:t>
      </w:r>
      <w:r w:rsidRPr="007F19BD">
        <w:rPr>
          <w:rFonts w:asciiTheme="minorHAnsi" w:hAnsiTheme="minorHAnsi"/>
          <w:color w:val="1B1C20"/>
        </w:rPr>
        <w:t>of</w:t>
      </w:r>
      <w:r w:rsidRPr="007F19BD">
        <w:rPr>
          <w:rFonts w:asciiTheme="minorHAnsi" w:hAnsiTheme="minorHAnsi"/>
          <w:color w:val="1B1C20"/>
          <w:spacing w:val="6"/>
        </w:rPr>
        <w:t xml:space="preserve"> </w:t>
      </w:r>
      <w:r w:rsidRPr="007F19BD">
        <w:rPr>
          <w:rFonts w:asciiTheme="minorHAnsi" w:hAnsiTheme="minorHAnsi"/>
          <w:color w:val="1B1C20"/>
        </w:rPr>
        <w:t>comme</w:t>
      </w:r>
      <w:r w:rsidRPr="007F19BD">
        <w:rPr>
          <w:rFonts w:asciiTheme="minorHAnsi" w:hAnsiTheme="minorHAnsi"/>
          <w:color w:val="1B1C20"/>
          <w:spacing w:val="-2"/>
        </w:rPr>
        <w:t>r</w:t>
      </w:r>
      <w:r w:rsidRPr="007F19BD">
        <w:rPr>
          <w:rFonts w:asciiTheme="minorHAnsi" w:hAnsiTheme="minorHAnsi"/>
          <w:color w:val="1B1C20"/>
        </w:rPr>
        <w:t>cial</w:t>
      </w:r>
      <w:r w:rsidRPr="007F19BD">
        <w:rPr>
          <w:rFonts w:asciiTheme="minorHAnsi" w:hAnsiTheme="minorHAnsi"/>
          <w:color w:val="1B1C20"/>
          <w:spacing w:val="5"/>
        </w:rPr>
        <w:t xml:space="preserve"> </w:t>
      </w:r>
      <w:r w:rsidRPr="007F19BD">
        <w:rPr>
          <w:rFonts w:asciiTheme="minorHAnsi" w:hAnsiTheme="minorHAnsi"/>
          <w:color w:val="1B1C20"/>
        </w:rPr>
        <w:t>fishing</w:t>
      </w:r>
      <w:r w:rsidRPr="007F19BD">
        <w:rPr>
          <w:rFonts w:asciiTheme="minorHAnsi" w:hAnsiTheme="minorHAnsi"/>
          <w:color w:val="1B1C20"/>
          <w:spacing w:val="6"/>
        </w:rPr>
        <w:t xml:space="preserve"> </w:t>
      </w:r>
      <w:r w:rsidRPr="007F19BD">
        <w:rPr>
          <w:rFonts w:asciiTheme="minorHAnsi" w:hAnsiTheme="minorHAnsi"/>
          <w:color w:val="1B1C20"/>
        </w:rPr>
        <w:t>gear</w:t>
      </w:r>
      <w:r w:rsidRPr="007F19BD">
        <w:rPr>
          <w:rFonts w:asciiTheme="minorHAnsi" w:hAnsiTheme="minorHAnsi"/>
          <w:color w:val="1B1C20"/>
          <w:spacing w:val="5"/>
        </w:rPr>
        <w:t xml:space="preserve"> </w:t>
      </w:r>
      <w:r w:rsidRPr="007F19BD">
        <w:rPr>
          <w:rFonts w:asciiTheme="minorHAnsi" w:hAnsiTheme="minorHAnsi"/>
          <w:color w:val="1B1C20"/>
        </w:rPr>
        <w:t>is</w:t>
      </w:r>
      <w:r w:rsidRPr="007F19BD">
        <w:rPr>
          <w:rFonts w:asciiTheme="minorHAnsi" w:hAnsiTheme="minorHAnsi"/>
          <w:color w:val="1B1C20"/>
          <w:spacing w:val="5"/>
        </w:rPr>
        <w:t xml:space="preserve"> </w:t>
      </w:r>
      <w:r w:rsidRPr="007F19BD">
        <w:rPr>
          <w:rFonts w:asciiTheme="minorHAnsi" w:hAnsiTheme="minorHAnsi"/>
          <w:color w:val="1B1C20"/>
        </w:rPr>
        <w:t>lost</w:t>
      </w:r>
      <w:r w:rsidRPr="007F19BD">
        <w:rPr>
          <w:rFonts w:asciiTheme="minorHAnsi" w:hAnsiTheme="minorHAnsi"/>
          <w:color w:val="1B1C20"/>
          <w:spacing w:val="6"/>
        </w:rPr>
        <w:t xml:space="preserve"> </w:t>
      </w:r>
      <w:r w:rsidRPr="007F19BD">
        <w:rPr>
          <w:rFonts w:asciiTheme="minorHAnsi" w:hAnsiTheme="minorHAnsi"/>
          <w:color w:val="1B1C20"/>
        </w:rPr>
        <w:t>in</w:t>
      </w:r>
      <w:r w:rsidRPr="007F19BD">
        <w:rPr>
          <w:rFonts w:asciiTheme="minorHAnsi" w:hAnsiTheme="minorHAnsi"/>
          <w:color w:val="1B1C20"/>
          <w:spacing w:val="5"/>
        </w:rPr>
        <w:t xml:space="preserve"> </w:t>
      </w:r>
      <w:r w:rsidRPr="007F19BD">
        <w:rPr>
          <w:rFonts w:asciiTheme="minorHAnsi" w:hAnsiTheme="minorHAnsi"/>
          <w:color w:val="1B1C20"/>
        </w:rPr>
        <w:t>the</w:t>
      </w:r>
      <w:r w:rsidRPr="007F19BD">
        <w:rPr>
          <w:rFonts w:asciiTheme="minorHAnsi" w:hAnsiTheme="minorHAnsi"/>
          <w:color w:val="1B1C20"/>
          <w:spacing w:val="6"/>
        </w:rPr>
        <w:t xml:space="preserve"> </w:t>
      </w:r>
      <w:r w:rsidRPr="007F19BD">
        <w:rPr>
          <w:rFonts w:asciiTheme="minorHAnsi" w:hAnsiTheme="minorHAnsi"/>
          <w:color w:val="1B1C20"/>
        </w:rPr>
        <w:t>oceans</w:t>
      </w:r>
      <w:r w:rsidRPr="007F19BD">
        <w:rPr>
          <w:rFonts w:asciiTheme="minorHAnsi" w:hAnsiTheme="minorHAnsi"/>
          <w:color w:val="1B1C20"/>
          <w:spacing w:val="5"/>
        </w:rPr>
        <w:t xml:space="preserve"> </w:t>
      </w:r>
      <w:r w:rsidRPr="007F19BD">
        <w:rPr>
          <w:rFonts w:asciiTheme="minorHAnsi" w:hAnsiTheme="minorHAnsi"/>
          <w:color w:val="1B1C20"/>
        </w:rPr>
        <w:t>each</w:t>
      </w:r>
      <w:r w:rsidRPr="007F19BD">
        <w:rPr>
          <w:rFonts w:asciiTheme="minorHAnsi" w:hAnsiTheme="minorHAnsi"/>
          <w:color w:val="1B1C20"/>
          <w:spacing w:val="6"/>
        </w:rPr>
        <w:t xml:space="preserve"> </w:t>
      </w:r>
      <w:r w:rsidRPr="007F19BD">
        <w:rPr>
          <w:rFonts w:asciiTheme="minorHAnsi" w:hAnsiTheme="minorHAnsi"/>
          <w:color w:val="1B1C20"/>
          <w:spacing w:val="-3"/>
        </w:rPr>
        <w:t>y</w:t>
      </w:r>
      <w:r w:rsidRPr="007F19BD">
        <w:rPr>
          <w:rFonts w:asciiTheme="minorHAnsi" w:hAnsiTheme="minorHAnsi"/>
          <w:color w:val="1B1C20"/>
        </w:rPr>
        <w:t>ear</w:t>
      </w:r>
      <w:r w:rsidRPr="007F19BD">
        <w:rPr>
          <w:rFonts w:asciiTheme="minorHAnsi" w:hAnsiTheme="minorHAnsi"/>
          <w:color w:val="1B1C20"/>
          <w:spacing w:val="5"/>
        </w:rPr>
        <w:t xml:space="preserve"> </w:t>
      </w:r>
      <w:r w:rsidRPr="007F19BD">
        <w:rPr>
          <w:rFonts w:asciiTheme="minorHAnsi" w:hAnsiTheme="minorHAnsi"/>
          <w:color w:val="1B1C20"/>
        </w:rPr>
        <w:t>(UNE</w:t>
      </w:r>
      <w:r w:rsidRPr="007F19BD">
        <w:rPr>
          <w:rFonts w:asciiTheme="minorHAnsi" w:hAnsiTheme="minorHAnsi"/>
          <w:color w:val="1B1C20"/>
          <w:spacing w:val="-35"/>
        </w:rPr>
        <w:t>P</w:t>
      </w:r>
      <w:r w:rsidRPr="007F19BD">
        <w:rPr>
          <w:rFonts w:asciiTheme="minorHAnsi" w:hAnsiTheme="minorHAnsi"/>
          <w:color w:val="1B1C20"/>
        </w:rPr>
        <w:t>,</w:t>
      </w:r>
      <w:r w:rsidRPr="007F19BD">
        <w:rPr>
          <w:rFonts w:asciiTheme="minorHAnsi" w:hAnsiTheme="minorHAnsi"/>
          <w:color w:val="1B1C20"/>
          <w:spacing w:val="6"/>
        </w:rPr>
        <w:t xml:space="preserve"> </w:t>
      </w:r>
      <w:r w:rsidRPr="007F19BD">
        <w:rPr>
          <w:rFonts w:asciiTheme="minorHAnsi" w:hAnsiTheme="minorHAnsi"/>
          <w:color w:val="1B1C20"/>
        </w:rPr>
        <w:t>2016).</w:t>
      </w:r>
      <w:r w:rsidRPr="007F19BD">
        <w:rPr>
          <w:rFonts w:asciiTheme="minorHAnsi" w:hAnsiTheme="minorHAnsi"/>
          <w:color w:val="1B1C20"/>
          <w:w w:val="105"/>
        </w:rPr>
        <w:t xml:space="preserve"> </w:t>
      </w:r>
      <w:r w:rsidRPr="007F19BD">
        <w:rPr>
          <w:rFonts w:asciiTheme="minorHAnsi" w:hAnsiTheme="minorHAnsi"/>
          <w:color w:val="1B1C20"/>
        </w:rPr>
        <w:t>This</w:t>
      </w:r>
      <w:r w:rsidRPr="007F19BD">
        <w:rPr>
          <w:rFonts w:asciiTheme="minorHAnsi" w:hAnsiTheme="minorHAnsi"/>
          <w:color w:val="1B1C20"/>
          <w:spacing w:val="3"/>
        </w:rPr>
        <w:t xml:space="preserve"> </w:t>
      </w:r>
      <w:r w:rsidRPr="007F19BD">
        <w:rPr>
          <w:rFonts w:asciiTheme="minorHAnsi" w:hAnsiTheme="minorHAnsi"/>
          <w:color w:val="1B1C20"/>
        </w:rPr>
        <w:t>gear</w:t>
      </w:r>
      <w:r w:rsidRPr="007F19BD">
        <w:rPr>
          <w:rFonts w:asciiTheme="minorHAnsi" w:hAnsiTheme="minorHAnsi"/>
          <w:color w:val="1B1C20"/>
          <w:spacing w:val="3"/>
        </w:rPr>
        <w:t xml:space="preserve"> </w:t>
      </w:r>
      <w:r w:rsidRPr="007F19BD">
        <w:rPr>
          <w:rFonts w:asciiTheme="minorHAnsi" w:hAnsiTheme="minorHAnsi"/>
          <w:color w:val="1B1C20"/>
          <w:spacing w:val="-1"/>
        </w:rPr>
        <w:t>(referred</w:t>
      </w:r>
      <w:r w:rsidRPr="007F19BD">
        <w:rPr>
          <w:rFonts w:asciiTheme="minorHAnsi" w:hAnsiTheme="minorHAnsi"/>
          <w:color w:val="1B1C20"/>
          <w:spacing w:val="3"/>
        </w:rPr>
        <w:t xml:space="preserve"> </w:t>
      </w:r>
      <w:r w:rsidRPr="007F19BD">
        <w:rPr>
          <w:rFonts w:asciiTheme="minorHAnsi" w:hAnsiTheme="minorHAnsi"/>
          <w:color w:val="1B1C20"/>
        </w:rPr>
        <w:t>to</w:t>
      </w:r>
      <w:r w:rsidRPr="007F19BD">
        <w:rPr>
          <w:rFonts w:asciiTheme="minorHAnsi" w:hAnsiTheme="minorHAnsi"/>
          <w:color w:val="1B1C20"/>
          <w:spacing w:val="3"/>
        </w:rPr>
        <w:t xml:space="preserve"> </w:t>
      </w:r>
      <w:r w:rsidRPr="007F19BD">
        <w:rPr>
          <w:rFonts w:asciiTheme="minorHAnsi" w:hAnsiTheme="minorHAnsi"/>
          <w:color w:val="1B1C20"/>
        </w:rPr>
        <w:t>as</w:t>
      </w:r>
      <w:r w:rsidRPr="007F19BD">
        <w:rPr>
          <w:rFonts w:asciiTheme="minorHAnsi" w:hAnsiTheme="minorHAnsi"/>
          <w:color w:val="1B1C20"/>
          <w:spacing w:val="3"/>
        </w:rPr>
        <w:t xml:space="preserve"> </w:t>
      </w:r>
      <w:r w:rsidRPr="007F19BD">
        <w:rPr>
          <w:rFonts w:asciiTheme="minorHAnsi" w:hAnsiTheme="minorHAnsi"/>
          <w:color w:val="1B1C20"/>
        </w:rPr>
        <w:t>ghost</w:t>
      </w:r>
      <w:r w:rsidRPr="007F19BD">
        <w:rPr>
          <w:rFonts w:asciiTheme="minorHAnsi" w:hAnsiTheme="minorHAnsi"/>
          <w:color w:val="1B1C20"/>
          <w:spacing w:val="3"/>
        </w:rPr>
        <w:t xml:space="preserve"> </w:t>
      </w:r>
      <w:r w:rsidRPr="007F19BD">
        <w:rPr>
          <w:rFonts w:asciiTheme="minorHAnsi" w:hAnsiTheme="minorHAnsi"/>
          <w:color w:val="1B1C20"/>
        </w:rPr>
        <w:t>gear</w:t>
      </w:r>
      <w:r w:rsidRPr="007F19BD">
        <w:rPr>
          <w:rFonts w:asciiTheme="minorHAnsi" w:hAnsiTheme="minorHAnsi"/>
          <w:color w:val="1B1C20"/>
          <w:spacing w:val="3"/>
        </w:rPr>
        <w:t xml:space="preserve"> </w:t>
      </w:r>
      <w:r w:rsidRPr="007F19BD">
        <w:rPr>
          <w:rFonts w:asciiTheme="minorHAnsi" w:hAnsiTheme="minorHAnsi"/>
          <w:color w:val="1B1C20"/>
        </w:rPr>
        <w:t>or</w:t>
      </w:r>
      <w:r w:rsidRPr="007F19BD">
        <w:rPr>
          <w:rFonts w:asciiTheme="minorHAnsi" w:hAnsiTheme="minorHAnsi"/>
          <w:color w:val="1B1C20"/>
          <w:spacing w:val="3"/>
        </w:rPr>
        <w:t xml:space="preserve"> </w:t>
      </w:r>
      <w:r w:rsidRPr="007F19BD">
        <w:rPr>
          <w:rFonts w:asciiTheme="minorHAnsi" w:hAnsiTheme="minorHAnsi"/>
          <w:color w:val="1B1C20"/>
        </w:rPr>
        <w:t>ghost</w:t>
      </w:r>
      <w:r w:rsidRPr="007F19BD">
        <w:rPr>
          <w:rFonts w:asciiTheme="minorHAnsi" w:hAnsiTheme="minorHAnsi"/>
          <w:color w:val="1B1C20"/>
          <w:spacing w:val="3"/>
        </w:rPr>
        <w:t xml:space="preserve"> </w:t>
      </w:r>
      <w:r w:rsidRPr="007F19BD">
        <w:rPr>
          <w:rFonts w:asciiTheme="minorHAnsi" w:hAnsiTheme="minorHAnsi"/>
          <w:color w:val="1B1C20"/>
        </w:rPr>
        <w:t>nets)</w:t>
      </w:r>
      <w:r w:rsidRPr="007F19BD">
        <w:rPr>
          <w:rFonts w:asciiTheme="minorHAnsi" w:hAnsiTheme="minorHAnsi"/>
          <w:color w:val="1B1C20"/>
          <w:spacing w:val="3"/>
        </w:rPr>
        <w:t xml:space="preserve"> </w:t>
      </w:r>
      <w:r w:rsidRPr="007F19BD">
        <w:rPr>
          <w:rFonts w:asciiTheme="minorHAnsi" w:hAnsiTheme="minorHAnsi"/>
          <w:color w:val="1B1C20"/>
        </w:rPr>
        <w:t>is</w:t>
      </w:r>
      <w:r w:rsidRPr="007F19BD">
        <w:rPr>
          <w:rFonts w:asciiTheme="minorHAnsi" w:hAnsiTheme="minorHAnsi"/>
          <w:color w:val="1B1C20"/>
          <w:spacing w:val="3"/>
        </w:rPr>
        <w:t xml:space="preserve"> </w:t>
      </w:r>
      <w:r w:rsidRPr="007F19BD">
        <w:rPr>
          <w:rFonts w:asciiTheme="minorHAnsi" w:hAnsiTheme="minorHAnsi"/>
          <w:color w:val="1B1C20"/>
          <w:spacing w:val="-1"/>
        </w:rPr>
        <w:t>predominantly</w:t>
      </w:r>
      <w:r w:rsidRPr="007F19BD">
        <w:rPr>
          <w:rFonts w:asciiTheme="minorHAnsi" w:hAnsiTheme="minorHAnsi"/>
          <w:color w:val="1B1C20"/>
          <w:spacing w:val="3"/>
        </w:rPr>
        <w:t xml:space="preserve"> </w:t>
      </w:r>
      <w:r w:rsidRPr="007F19BD">
        <w:rPr>
          <w:rFonts w:asciiTheme="minorHAnsi" w:hAnsiTheme="minorHAnsi"/>
          <w:color w:val="1B1C20"/>
        </w:rPr>
        <w:t>comprised</w:t>
      </w:r>
      <w:r w:rsidRPr="007F19BD">
        <w:rPr>
          <w:rFonts w:asciiTheme="minorHAnsi" w:hAnsiTheme="minorHAnsi"/>
          <w:color w:val="1B1C20"/>
          <w:spacing w:val="3"/>
        </w:rPr>
        <w:t xml:space="preserve"> </w:t>
      </w:r>
      <w:r w:rsidRPr="007F19BD">
        <w:rPr>
          <w:rFonts w:asciiTheme="minorHAnsi" w:hAnsiTheme="minorHAnsi"/>
          <w:color w:val="1B1C20"/>
        </w:rPr>
        <w:t>of</w:t>
      </w:r>
      <w:r w:rsidRPr="007F19BD">
        <w:rPr>
          <w:rFonts w:asciiTheme="minorHAnsi" w:hAnsiTheme="minorHAnsi"/>
          <w:color w:val="1B1C20"/>
          <w:spacing w:val="3"/>
        </w:rPr>
        <w:t xml:space="preserve"> </w:t>
      </w:r>
      <w:r w:rsidRPr="007F19BD">
        <w:rPr>
          <w:rFonts w:asciiTheme="minorHAnsi" w:hAnsiTheme="minorHAnsi"/>
          <w:color w:val="1B1C20"/>
        </w:rPr>
        <w:t>plastic</w:t>
      </w:r>
      <w:r w:rsidRPr="007F19BD">
        <w:rPr>
          <w:rFonts w:asciiTheme="minorHAnsi" w:hAnsiTheme="minorHAnsi"/>
          <w:color w:val="1B1C20"/>
          <w:spacing w:val="4"/>
        </w:rPr>
        <w:t xml:space="preserve"> </w:t>
      </w:r>
      <w:r w:rsidRPr="007F19BD">
        <w:rPr>
          <w:rFonts w:asciiTheme="minorHAnsi" w:hAnsiTheme="minorHAnsi"/>
          <w:color w:val="1B1C20"/>
        </w:rPr>
        <w:t>material</w:t>
      </w:r>
      <w:r w:rsidRPr="007F19BD">
        <w:rPr>
          <w:rFonts w:asciiTheme="minorHAnsi" w:hAnsiTheme="minorHAnsi"/>
          <w:color w:val="1B1C20"/>
          <w:spacing w:val="3"/>
        </w:rPr>
        <w:t xml:space="preserve"> </w:t>
      </w:r>
      <w:r w:rsidRPr="007F19BD">
        <w:rPr>
          <w:rFonts w:asciiTheme="minorHAnsi" w:hAnsiTheme="minorHAnsi"/>
          <w:color w:val="1B1C20"/>
        </w:rPr>
        <w:t>and,</w:t>
      </w:r>
      <w:r w:rsidRPr="007F19BD">
        <w:rPr>
          <w:rFonts w:asciiTheme="minorHAnsi" w:hAnsiTheme="minorHAnsi"/>
          <w:color w:val="1B1C20"/>
          <w:spacing w:val="3"/>
        </w:rPr>
        <w:t xml:space="preserve"> </w:t>
      </w:r>
      <w:r w:rsidRPr="007F19BD">
        <w:rPr>
          <w:rFonts w:asciiTheme="minorHAnsi" w:hAnsiTheme="minorHAnsi"/>
          <w:color w:val="1B1C20"/>
        </w:rPr>
        <w:t>whether</w:t>
      </w:r>
      <w:r w:rsidRPr="007F19BD">
        <w:rPr>
          <w:rFonts w:asciiTheme="minorHAnsi" w:hAnsiTheme="minorHAnsi"/>
          <w:color w:val="1B1C20"/>
          <w:spacing w:val="31"/>
          <w:w w:val="103"/>
        </w:rPr>
        <w:t xml:space="preserve"> </w:t>
      </w:r>
      <w:r w:rsidRPr="007F19BD">
        <w:rPr>
          <w:rFonts w:asciiTheme="minorHAnsi" w:hAnsiTheme="minorHAnsi"/>
          <w:color w:val="1B1C20"/>
        </w:rPr>
        <w:t>accidently</w:t>
      </w:r>
      <w:r w:rsidRPr="007F19BD">
        <w:rPr>
          <w:rFonts w:asciiTheme="minorHAnsi" w:hAnsiTheme="minorHAnsi"/>
          <w:color w:val="1B1C20"/>
          <w:spacing w:val="10"/>
        </w:rPr>
        <w:t xml:space="preserve"> </w:t>
      </w:r>
      <w:r w:rsidRPr="007F19BD">
        <w:rPr>
          <w:rFonts w:asciiTheme="minorHAnsi" w:hAnsiTheme="minorHAnsi"/>
          <w:color w:val="1B1C20"/>
        </w:rPr>
        <w:t>or</w:t>
      </w:r>
      <w:r w:rsidRPr="007F19BD">
        <w:rPr>
          <w:rFonts w:asciiTheme="minorHAnsi" w:hAnsiTheme="minorHAnsi"/>
          <w:color w:val="1B1C20"/>
          <w:spacing w:val="11"/>
        </w:rPr>
        <w:t xml:space="preserve"> </w:t>
      </w:r>
      <w:r w:rsidRPr="007F19BD">
        <w:rPr>
          <w:rFonts w:asciiTheme="minorHAnsi" w:hAnsiTheme="minorHAnsi"/>
          <w:color w:val="1B1C20"/>
        </w:rPr>
        <w:t>deliberately</w:t>
      </w:r>
      <w:r w:rsidRPr="007F19BD">
        <w:rPr>
          <w:rFonts w:asciiTheme="minorHAnsi" w:hAnsiTheme="minorHAnsi"/>
          <w:color w:val="1B1C20"/>
          <w:spacing w:val="10"/>
        </w:rPr>
        <w:t xml:space="preserve"> </w:t>
      </w:r>
      <w:r w:rsidRPr="007F19BD">
        <w:rPr>
          <w:rFonts w:asciiTheme="minorHAnsi" w:hAnsiTheme="minorHAnsi"/>
          <w:color w:val="1B1C20"/>
          <w:spacing w:val="-1"/>
        </w:rPr>
        <w:t>discarded,</w:t>
      </w:r>
      <w:r w:rsidRPr="007F19BD">
        <w:rPr>
          <w:rFonts w:asciiTheme="minorHAnsi" w:hAnsiTheme="minorHAnsi"/>
          <w:color w:val="1B1C20"/>
          <w:spacing w:val="10"/>
        </w:rPr>
        <w:t xml:space="preserve"> </w:t>
      </w:r>
      <w:r w:rsidRPr="007F19BD">
        <w:rPr>
          <w:rFonts w:asciiTheme="minorHAnsi" w:hAnsiTheme="minorHAnsi"/>
          <w:color w:val="1B1C20"/>
          <w:spacing w:val="-1"/>
        </w:rPr>
        <w:t>threatens</w:t>
      </w:r>
      <w:r w:rsidRPr="007F19BD">
        <w:rPr>
          <w:rFonts w:asciiTheme="minorHAnsi" w:hAnsiTheme="minorHAnsi"/>
          <w:color w:val="1B1C20"/>
          <w:spacing w:val="11"/>
        </w:rPr>
        <w:t xml:space="preserve"> </w:t>
      </w:r>
      <w:r w:rsidRPr="007F19BD">
        <w:rPr>
          <w:rFonts w:asciiTheme="minorHAnsi" w:hAnsiTheme="minorHAnsi"/>
          <w:color w:val="1B1C20"/>
        </w:rPr>
        <w:t>marine</w:t>
      </w:r>
      <w:r w:rsidRPr="007F19BD">
        <w:rPr>
          <w:rFonts w:asciiTheme="minorHAnsi" w:hAnsiTheme="minorHAnsi"/>
          <w:color w:val="1B1C20"/>
          <w:spacing w:val="10"/>
        </w:rPr>
        <w:t xml:space="preserve"> </w:t>
      </w:r>
      <w:r w:rsidRPr="007F19BD">
        <w:rPr>
          <w:rFonts w:asciiTheme="minorHAnsi" w:hAnsiTheme="minorHAnsi"/>
          <w:color w:val="1B1C20"/>
        </w:rPr>
        <w:t>wildlife</w:t>
      </w:r>
      <w:r w:rsidRPr="007F19BD">
        <w:rPr>
          <w:rFonts w:asciiTheme="minorHAnsi" w:hAnsiTheme="minorHAnsi"/>
          <w:color w:val="1B1C20"/>
          <w:spacing w:val="11"/>
        </w:rPr>
        <w:t xml:space="preserve"> </w:t>
      </w:r>
      <w:r w:rsidRPr="007F19BD">
        <w:rPr>
          <w:rFonts w:asciiTheme="minorHAnsi" w:hAnsiTheme="minorHAnsi"/>
          <w:color w:val="1B1C20"/>
          <w:spacing w:val="-1"/>
        </w:rPr>
        <w:t>through</w:t>
      </w:r>
      <w:r w:rsidRPr="007F19BD">
        <w:rPr>
          <w:rFonts w:asciiTheme="minorHAnsi" w:hAnsiTheme="minorHAnsi"/>
          <w:color w:val="1B1C20"/>
          <w:spacing w:val="10"/>
        </w:rPr>
        <w:t xml:space="preserve"> </w:t>
      </w:r>
      <w:r w:rsidRPr="007F19BD">
        <w:rPr>
          <w:rFonts w:asciiTheme="minorHAnsi" w:hAnsiTheme="minorHAnsi"/>
          <w:color w:val="1B1C20"/>
        </w:rPr>
        <w:t>indiscriminate</w:t>
      </w:r>
      <w:r w:rsidRPr="007F19BD">
        <w:rPr>
          <w:rFonts w:asciiTheme="minorHAnsi" w:hAnsiTheme="minorHAnsi"/>
          <w:color w:val="1B1C20"/>
          <w:spacing w:val="11"/>
        </w:rPr>
        <w:t xml:space="preserve"> </w:t>
      </w:r>
      <w:r w:rsidRPr="007F19BD">
        <w:rPr>
          <w:rFonts w:asciiTheme="minorHAnsi" w:hAnsiTheme="minorHAnsi"/>
          <w:color w:val="1B1C20"/>
        </w:rPr>
        <w:t>entanglement</w:t>
      </w: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spacing w:before="3"/>
        <w:rPr>
          <w:rFonts w:ascii="PMingLiU" w:eastAsia="PMingLiU" w:hAnsi="PMingLiU" w:cs="PMingLiU"/>
          <w:sz w:val="24"/>
          <w:szCs w:val="24"/>
        </w:rPr>
      </w:pPr>
    </w:p>
    <w:p w:rsidR="00FB197A" w:rsidRDefault="00617197">
      <w:pPr>
        <w:spacing w:before="74"/>
        <w:ind w:left="1417"/>
        <w:rPr>
          <w:rFonts w:ascii="Calibri" w:eastAsia="Calibri" w:hAnsi="Calibri" w:cs="Calibri"/>
          <w:sz w:val="16"/>
          <w:szCs w:val="16"/>
        </w:rPr>
      </w:pPr>
      <w:r>
        <w:rPr>
          <w:rFonts w:ascii="Calibri"/>
          <w:color w:val="1B1C20"/>
          <w:sz w:val="16"/>
        </w:rPr>
        <w:t xml:space="preserve">10 </w:t>
      </w:r>
      <w:r>
        <w:rPr>
          <w:rFonts w:ascii="Calibri"/>
          <w:color w:val="1B1C20"/>
          <w:spacing w:val="15"/>
          <w:sz w:val="16"/>
        </w:rPr>
        <w:t xml:space="preserve"> </w:t>
      </w:r>
      <w:r>
        <w:rPr>
          <w:rFonts w:ascii="Calibri"/>
          <w:color w:val="1B1C20"/>
          <w:sz w:val="16"/>
        </w:rPr>
        <w:t xml:space="preserve">/ </w:t>
      </w:r>
      <w:r>
        <w:rPr>
          <w:rFonts w:ascii="Calibri"/>
          <w:color w:val="1B1C20"/>
          <w:spacing w:val="8"/>
          <w:sz w:val="16"/>
        </w:rPr>
        <w:t xml:space="preserve"> </w:t>
      </w:r>
      <w:r>
        <w:rPr>
          <w:rFonts w:ascii="Calibri"/>
          <w:color w:val="004E92"/>
          <w:spacing w:val="-1"/>
          <w:sz w:val="16"/>
        </w:rPr>
        <w:t>Threat</w:t>
      </w:r>
      <w:r>
        <w:rPr>
          <w:rFonts w:ascii="Calibri"/>
          <w:color w:val="004E92"/>
          <w:sz w:val="16"/>
        </w:rPr>
        <w:t xml:space="preserve"> </w:t>
      </w:r>
      <w:r>
        <w:rPr>
          <w:rFonts w:ascii="Calibri"/>
          <w:color w:val="004E92"/>
          <w:spacing w:val="-1"/>
          <w:sz w:val="16"/>
        </w:rPr>
        <w:t>Abatement</w:t>
      </w:r>
      <w:r>
        <w:rPr>
          <w:rFonts w:ascii="Calibri"/>
          <w:color w:val="004E92"/>
          <w:spacing w:val="1"/>
          <w:sz w:val="16"/>
        </w:rPr>
        <w:t xml:space="preserve"> </w:t>
      </w:r>
      <w:r>
        <w:rPr>
          <w:rFonts w:ascii="Calibri"/>
          <w:color w:val="004E92"/>
          <w:spacing w:val="-1"/>
          <w:sz w:val="16"/>
        </w:rPr>
        <w:t>Plan</w:t>
      </w:r>
    </w:p>
    <w:p w:rsidR="00FB197A" w:rsidRDefault="00FB197A">
      <w:pPr>
        <w:rPr>
          <w:rFonts w:ascii="Calibri" w:eastAsia="Calibri" w:hAnsi="Calibri" w:cs="Calibri"/>
          <w:sz w:val="16"/>
          <w:szCs w:val="16"/>
        </w:rPr>
        <w:sectPr w:rsidR="00FB197A">
          <w:pgSz w:w="11910" w:h="16840"/>
          <w:pgMar w:top="440" w:right="0" w:bottom="0" w:left="0" w:header="260" w:footer="0" w:gutter="0"/>
          <w:cols w:space="720"/>
        </w:sectPr>
      </w:pPr>
    </w:p>
    <w:p w:rsidR="00FB197A" w:rsidRDefault="0040414D">
      <w:pPr>
        <w:rPr>
          <w:rFonts w:ascii="Calibri" w:eastAsia="Calibri" w:hAnsi="Calibri" w:cs="Calibri"/>
          <w:sz w:val="20"/>
          <w:szCs w:val="20"/>
        </w:rPr>
      </w:pPr>
      <w:r>
        <w:rPr>
          <w:noProof/>
          <w:lang w:val="en-AU" w:eastAsia="en-AU"/>
        </w:rPr>
        <mc:AlternateContent>
          <mc:Choice Requires="wpg">
            <w:drawing>
              <wp:anchor distT="0" distB="0" distL="114300" distR="114300" simplePos="0" relativeHeight="251658245" behindDoc="0" locked="0" layoutInCell="1" allowOverlap="1" wp14:anchorId="3B6F9146">
                <wp:simplePos x="0" y="0"/>
                <wp:positionH relativeFrom="page">
                  <wp:posOffset>55880</wp:posOffset>
                </wp:positionH>
                <wp:positionV relativeFrom="page">
                  <wp:posOffset>279400</wp:posOffset>
                </wp:positionV>
                <wp:extent cx="7504430" cy="1270"/>
                <wp:effectExtent l="17780" t="12700" r="21590" b="14605"/>
                <wp:wrapNone/>
                <wp:docPr id="10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4430" cy="1270"/>
                          <a:chOff x="88" y="440"/>
                          <a:chExt cx="11818" cy="2"/>
                        </a:xfrm>
                      </wpg:grpSpPr>
                      <wps:wsp>
                        <wps:cNvPr id="106" name="Freeform 67"/>
                        <wps:cNvSpPr>
                          <a:spLocks/>
                        </wps:cNvSpPr>
                        <wps:spPr bwMode="auto">
                          <a:xfrm>
                            <a:off x="88" y="440"/>
                            <a:ext cx="11818" cy="2"/>
                          </a:xfrm>
                          <a:custGeom>
                            <a:avLst/>
                            <a:gdLst>
                              <a:gd name="T0" fmla="+- 0 11906 88"/>
                              <a:gd name="T1" fmla="*/ T0 w 11818"/>
                              <a:gd name="T2" fmla="+- 0 88 88"/>
                              <a:gd name="T3" fmla="*/ T2 w 11818"/>
                            </a:gdLst>
                            <a:ahLst/>
                            <a:cxnLst>
                              <a:cxn ang="0">
                                <a:pos x="T1" y="0"/>
                              </a:cxn>
                              <a:cxn ang="0">
                                <a:pos x="T3" y="0"/>
                              </a:cxn>
                            </a:cxnLst>
                            <a:rect l="0" t="0" r="r" b="b"/>
                            <a:pathLst>
                              <a:path w="11818">
                                <a:moveTo>
                                  <a:pt x="11818" y="0"/>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84BE86" id="Group 66" o:spid="_x0000_s1026" style="position:absolute;margin-left:4.4pt;margin-top:22pt;width:590.9pt;height:.1pt;z-index:251658245;mso-position-horizontal-relative:page;mso-position-vertical-relative:page" coordorigin="88,440" coordsize="11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">
                <v:shape id="Freeform 67" o:spid="_x0000_s1027" style="position:absolute;left:88;top:440;width:11818;height:2;visibility:visible;mso-wrap-style:square;v-text-anchor:top" coordsize="11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xsAA&#10;AADcAAAADwAAAGRycy9kb3ducmV2LnhtbERPTYvCMBC9C/6HMMLe1lQXulqNUgRRj6uieBuasS02&#10;k9pErf9+Iwje5vE+ZzpvTSXu1LjSsoJBPwJBnFldcq5gv1t+j0A4j6yxskwKnuRgPut2ppho++A/&#10;um99LkIIuwQVFN7XiZQuK8ig69uaOHBn2xj0ATa51A0+Qrip5DCKYmmw5NBQYE2LgrLL9mYUHEwq&#10;h/H1Z1Mvf1N8Hsen1SI/KfXVa9MJCE+t/4jf7rUO86MYXs+EC+Ts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xsAAAADcAAAADwAAAAAAAAAAAAAAAACYAgAAZHJzL2Rvd25y&#10;ZXYueG1sUEsFBgAAAAAEAAQA9QAAAIUDAAAAAA==&#10;" path="m11818,l,e" filled="f" strokecolor="#004e92" strokeweight="2pt">
                  <v:stroke dashstyle="dash"/>
                  <v:path arrowok="t" o:connecttype="custom" o:connectlocs="11818,0;0,0" o:connectangles="0,0"/>
                </v:shape>
                <w10:wrap anchorx="page" anchory="page"/>
              </v:group>
            </w:pict>
          </mc:Fallback>
        </mc:AlternateContent>
      </w: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spacing w:before="8"/>
        <w:rPr>
          <w:rFonts w:ascii="Calibri" w:eastAsia="Calibri" w:hAnsi="Calibri" w:cs="Calibri"/>
          <w:sz w:val="11"/>
          <w:szCs w:val="11"/>
        </w:rPr>
      </w:pPr>
    </w:p>
    <w:p w:rsidR="00FB197A" w:rsidRDefault="00617197">
      <w:pPr>
        <w:spacing w:line="200" w:lineRule="atLeast"/>
        <w:ind w:left="1700"/>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14:anchorId="3B6F9147" wp14:editId="3B6F9148">
            <wp:extent cx="5572378" cy="2876073"/>
            <wp:effectExtent l="0" t="0" r="0" b="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5" cstate="print"/>
                    <a:stretch>
                      <a:fillRect/>
                    </a:stretch>
                  </pic:blipFill>
                  <pic:spPr>
                    <a:xfrm>
                      <a:off x="0" y="0"/>
                      <a:ext cx="5572378" cy="2876073"/>
                    </a:xfrm>
                    <a:prstGeom prst="rect">
                      <a:avLst/>
                    </a:prstGeom>
                  </pic:spPr>
                </pic:pic>
              </a:graphicData>
            </a:graphic>
          </wp:inline>
        </w:drawing>
      </w:r>
    </w:p>
    <w:p w:rsidR="00FB197A" w:rsidRDefault="00FB197A">
      <w:pPr>
        <w:spacing w:before="7"/>
        <w:rPr>
          <w:rFonts w:ascii="Calibri" w:eastAsia="Calibri" w:hAnsi="Calibri" w:cs="Calibri"/>
          <w:sz w:val="9"/>
          <w:szCs w:val="9"/>
        </w:rPr>
      </w:pPr>
    </w:p>
    <w:p w:rsidR="00FB197A" w:rsidRPr="002A3B4A" w:rsidRDefault="0040414D">
      <w:pPr>
        <w:spacing w:before="30"/>
        <w:ind w:left="1700"/>
        <w:rPr>
          <w:rFonts w:eastAsia="PMingLiU" w:cs="PMingLiU"/>
          <w:sz w:val="18"/>
          <w:szCs w:val="18"/>
        </w:rPr>
      </w:pPr>
      <w:r>
        <w:rPr>
          <w:noProof/>
          <w:lang w:val="en-AU" w:eastAsia="en-AU"/>
        </w:rPr>
        <mc:AlternateContent>
          <mc:Choice Requires="wps">
            <w:drawing>
              <wp:anchor distT="0" distB="0" distL="114300" distR="114300" simplePos="0" relativeHeight="251658318" behindDoc="1" locked="0" layoutInCell="1" allowOverlap="1" wp14:anchorId="3B6F9149">
                <wp:simplePos x="0" y="0"/>
                <wp:positionH relativeFrom="page">
                  <wp:posOffset>1080135</wp:posOffset>
                </wp:positionH>
                <wp:positionV relativeFrom="paragraph">
                  <wp:posOffset>-2950845</wp:posOffset>
                </wp:positionV>
                <wp:extent cx="5580380" cy="2880360"/>
                <wp:effectExtent l="3810" t="1270" r="0" b="4445"/>
                <wp:wrapNone/>
                <wp:docPr id="10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288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37F" w:rsidRDefault="001A437F">
                            <w:pPr>
                              <w:rPr>
                                <w:rFonts w:ascii="Calibri" w:eastAsia="Calibri" w:hAnsi="Calibri" w:cs="Calibri"/>
                                <w:sz w:val="20"/>
                                <w:szCs w:val="20"/>
                              </w:rPr>
                            </w:pPr>
                          </w:p>
                          <w:p w:rsidR="001A437F" w:rsidRDefault="001A437F">
                            <w:pPr>
                              <w:rPr>
                                <w:rFonts w:ascii="Calibri" w:eastAsia="Calibri" w:hAnsi="Calibri" w:cs="Calibri"/>
                                <w:sz w:val="20"/>
                                <w:szCs w:val="20"/>
                              </w:rPr>
                            </w:pPr>
                          </w:p>
                          <w:p w:rsidR="001A437F" w:rsidRDefault="001A437F">
                            <w:pPr>
                              <w:rPr>
                                <w:rFonts w:ascii="Calibri" w:eastAsia="Calibri" w:hAnsi="Calibri" w:cs="Calibri"/>
                                <w:sz w:val="20"/>
                                <w:szCs w:val="20"/>
                              </w:rPr>
                            </w:pPr>
                          </w:p>
                          <w:p w:rsidR="001A437F" w:rsidRDefault="001A437F">
                            <w:pPr>
                              <w:rPr>
                                <w:rFonts w:ascii="Calibri" w:eastAsia="Calibri" w:hAnsi="Calibri" w:cs="Calibri"/>
                                <w:sz w:val="20"/>
                                <w:szCs w:val="20"/>
                              </w:rPr>
                            </w:pPr>
                          </w:p>
                          <w:p w:rsidR="001A437F" w:rsidRDefault="001A437F">
                            <w:pPr>
                              <w:rPr>
                                <w:rFonts w:ascii="Calibri" w:eastAsia="Calibri" w:hAnsi="Calibri" w:cs="Calibri"/>
                                <w:sz w:val="20"/>
                                <w:szCs w:val="20"/>
                              </w:rPr>
                            </w:pPr>
                          </w:p>
                          <w:p w:rsidR="001A437F" w:rsidRDefault="001A437F">
                            <w:pPr>
                              <w:rPr>
                                <w:rFonts w:ascii="Calibri" w:eastAsia="Calibri" w:hAnsi="Calibri" w:cs="Calibri"/>
                                <w:sz w:val="20"/>
                                <w:szCs w:val="20"/>
                              </w:rPr>
                            </w:pPr>
                          </w:p>
                          <w:p w:rsidR="001A437F" w:rsidRDefault="001A437F">
                            <w:pPr>
                              <w:rPr>
                                <w:rFonts w:ascii="Calibri" w:eastAsia="Calibri" w:hAnsi="Calibri" w:cs="Calibri"/>
                                <w:sz w:val="20"/>
                                <w:szCs w:val="20"/>
                              </w:rPr>
                            </w:pPr>
                          </w:p>
                          <w:p w:rsidR="001A437F" w:rsidRDefault="001A437F">
                            <w:pPr>
                              <w:rPr>
                                <w:rFonts w:ascii="Calibri" w:eastAsia="Calibri" w:hAnsi="Calibri" w:cs="Calibri"/>
                                <w:sz w:val="20"/>
                                <w:szCs w:val="20"/>
                              </w:rPr>
                            </w:pPr>
                          </w:p>
                          <w:p w:rsidR="001A437F" w:rsidRDefault="001A437F">
                            <w:pPr>
                              <w:rPr>
                                <w:rFonts w:ascii="Calibri" w:eastAsia="Calibri" w:hAnsi="Calibri" w:cs="Calibri"/>
                                <w:sz w:val="20"/>
                                <w:szCs w:val="20"/>
                              </w:rPr>
                            </w:pPr>
                          </w:p>
                          <w:p w:rsidR="001A437F" w:rsidRDefault="001A437F">
                            <w:pPr>
                              <w:rPr>
                                <w:rFonts w:ascii="Calibri" w:eastAsia="Calibri" w:hAnsi="Calibri" w:cs="Calibri"/>
                                <w:sz w:val="20"/>
                                <w:szCs w:val="20"/>
                              </w:rPr>
                            </w:pPr>
                          </w:p>
                          <w:p w:rsidR="001A437F" w:rsidRDefault="001A437F">
                            <w:pPr>
                              <w:rPr>
                                <w:rFonts w:ascii="Calibri" w:eastAsia="Calibri" w:hAnsi="Calibri" w:cs="Calibri"/>
                                <w:sz w:val="20"/>
                                <w:szCs w:val="20"/>
                              </w:rPr>
                            </w:pPr>
                          </w:p>
                          <w:p w:rsidR="001A437F" w:rsidRDefault="001A437F">
                            <w:pPr>
                              <w:rPr>
                                <w:rFonts w:ascii="Calibri" w:eastAsia="Calibri" w:hAnsi="Calibri" w:cs="Calibri"/>
                                <w:sz w:val="20"/>
                                <w:szCs w:val="20"/>
                              </w:rPr>
                            </w:pPr>
                          </w:p>
                          <w:p w:rsidR="001A437F" w:rsidRDefault="001A437F">
                            <w:pPr>
                              <w:rPr>
                                <w:rFonts w:ascii="Calibri" w:eastAsia="Calibri" w:hAnsi="Calibri" w:cs="Calibri"/>
                                <w:sz w:val="20"/>
                                <w:szCs w:val="20"/>
                              </w:rPr>
                            </w:pPr>
                          </w:p>
                          <w:p w:rsidR="001A437F" w:rsidRDefault="001A437F">
                            <w:pPr>
                              <w:rPr>
                                <w:rFonts w:ascii="Calibri" w:eastAsia="Calibri" w:hAnsi="Calibri" w:cs="Calibri"/>
                                <w:sz w:val="20"/>
                                <w:szCs w:val="20"/>
                              </w:rPr>
                            </w:pPr>
                          </w:p>
                          <w:p w:rsidR="001A437F" w:rsidRDefault="001A437F">
                            <w:pPr>
                              <w:rPr>
                                <w:rFonts w:ascii="Calibri" w:eastAsia="Calibri" w:hAnsi="Calibri" w:cs="Calibri"/>
                                <w:sz w:val="20"/>
                                <w:szCs w:val="20"/>
                              </w:rPr>
                            </w:pPr>
                          </w:p>
                          <w:p w:rsidR="001A437F" w:rsidRDefault="001A437F">
                            <w:pPr>
                              <w:pStyle w:val="BodyText"/>
                              <w:spacing w:before="159"/>
                              <w:ind w:left="0"/>
                            </w:pPr>
                            <w:r>
                              <w:rPr>
                                <w:color w:val="1B1C20"/>
                                <w:w w:val="10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F9149" id="Text Box 65" o:spid="_x0000_s1027" type="#_x0000_t202" style="position:absolute;left:0;text-align:left;margin-left:85.05pt;margin-top:-232.35pt;width:439.4pt;height:226.8pt;z-index:-2516581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" filled="f" stroked="f">
                <v:textbox inset="0,0,0,0">
                  <w:txbxContent>
                    <w:p w:rsidR="001A437F" w:rsidRDefault="001A437F">
                      <w:pPr>
                        <w:rPr>
                          <w:rFonts w:ascii="Calibri" w:eastAsia="Calibri" w:hAnsi="Calibri" w:cs="Calibri"/>
                          <w:sz w:val="20"/>
                          <w:szCs w:val="20"/>
                        </w:rPr>
                      </w:pPr>
                    </w:p>
                    <w:p w:rsidR="001A437F" w:rsidRDefault="001A437F">
                      <w:pPr>
                        <w:rPr>
                          <w:rFonts w:ascii="Calibri" w:eastAsia="Calibri" w:hAnsi="Calibri" w:cs="Calibri"/>
                          <w:sz w:val="20"/>
                          <w:szCs w:val="20"/>
                        </w:rPr>
                      </w:pPr>
                    </w:p>
                    <w:p w:rsidR="001A437F" w:rsidRDefault="001A437F">
                      <w:pPr>
                        <w:rPr>
                          <w:rFonts w:ascii="Calibri" w:eastAsia="Calibri" w:hAnsi="Calibri" w:cs="Calibri"/>
                          <w:sz w:val="20"/>
                          <w:szCs w:val="20"/>
                        </w:rPr>
                      </w:pPr>
                    </w:p>
                    <w:p w:rsidR="001A437F" w:rsidRDefault="001A437F">
                      <w:pPr>
                        <w:rPr>
                          <w:rFonts w:ascii="Calibri" w:eastAsia="Calibri" w:hAnsi="Calibri" w:cs="Calibri"/>
                          <w:sz w:val="20"/>
                          <w:szCs w:val="20"/>
                        </w:rPr>
                      </w:pPr>
                    </w:p>
                    <w:p w:rsidR="001A437F" w:rsidRDefault="001A437F">
                      <w:pPr>
                        <w:rPr>
                          <w:rFonts w:ascii="Calibri" w:eastAsia="Calibri" w:hAnsi="Calibri" w:cs="Calibri"/>
                          <w:sz w:val="20"/>
                          <w:szCs w:val="20"/>
                        </w:rPr>
                      </w:pPr>
                    </w:p>
                    <w:p w:rsidR="001A437F" w:rsidRDefault="001A437F">
                      <w:pPr>
                        <w:rPr>
                          <w:rFonts w:ascii="Calibri" w:eastAsia="Calibri" w:hAnsi="Calibri" w:cs="Calibri"/>
                          <w:sz w:val="20"/>
                          <w:szCs w:val="20"/>
                        </w:rPr>
                      </w:pPr>
                    </w:p>
                    <w:p w:rsidR="001A437F" w:rsidRDefault="001A437F">
                      <w:pPr>
                        <w:rPr>
                          <w:rFonts w:ascii="Calibri" w:eastAsia="Calibri" w:hAnsi="Calibri" w:cs="Calibri"/>
                          <w:sz w:val="20"/>
                          <w:szCs w:val="20"/>
                        </w:rPr>
                      </w:pPr>
                    </w:p>
                    <w:p w:rsidR="001A437F" w:rsidRDefault="001A437F">
                      <w:pPr>
                        <w:rPr>
                          <w:rFonts w:ascii="Calibri" w:eastAsia="Calibri" w:hAnsi="Calibri" w:cs="Calibri"/>
                          <w:sz w:val="20"/>
                          <w:szCs w:val="20"/>
                        </w:rPr>
                      </w:pPr>
                    </w:p>
                    <w:p w:rsidR="001A437F" w:rsidRDefault="001A437F">
                      <w:pPr>
                        <w:rPr>
                          <w:rFonts w:ascii="Calibri" w:eastAsia="Calibri" w:hAnsi="Calibri" w:cs="Calibri"/>
                          <w:sz w:val="20"/>
                          <w:szCs w:val="20"/>
                        </w:rPr>
                      </w:pPr>
                    </w:p>
                    <w:p w:rsidR="001A437F" w:rsidRDefault="001A437F">
                      <w:pPr>
                        <w:rPr>
                          <w:rFonts w:ascii="Calibri" w:eastAsia="Calibri" w:hAnsi="Calibri" w:cs="Calibri"/>
                          <w:sz w:val="20"/>
                          <w:szCs w:val="20"/>
                        </w:rPr>
                      </w:pPr>
                    </w:p>
                    <w:p w:rsidR="001A437F" w:rsidRDefault="001A437F">
                      <w:pPr>
                        <w:rPr>
                          <w:rFonts w:ascii="Calibri" w:eastAsia="Calibri" w:hAnsi="Calibri" w:cs="Calibri"/>
                          <w:sz w:val="20"/>
                          <w:szCs w:val="20"/>
                        </w:rPr>
                      </w:pPr>
                    </w:p>
                    <w:p w:rsidR="001A437F" w:rsidRDefault="001A437F">
                      <w:pPr>
                        <w:rPr>
                          <w:rFonts w:ascii="Calibri" w:eastAsia="Calibri" w:hAnsi="Calibri" w:cs="Calibri"/>
                          <w:sz w:val="20"/>
                          <w:szCs w:val="20"/>
                        </w:rPr>
                      </w:pPr>
                    </w:p>
                    <w:p w:rsidR="001A437F" w:rsidRDefault="001A437F">
                      <w:pPr>
                        <w:rPr>
                          <w:rFonts w:ascii="Calibri" w:eastAsia="Calibri" w:hAnsi="Calibri" w:cs="Calibri"/>
                          <w:sz w:val="20"/>
                          <w:szCs w:val="20"/>
                        </w:rPr>
                      </w:pPr>
                    </w:p>
                    <w:p w:rsidR="001A437F" w:rsidRDefault="001A437F">
                      <w:pPr>
                        <w:rPr>
                          <w:rFonts w:ascii="Calibri" w:eastAsia="Calibri" w:hAnsi="Calibri" w:cs="Calibri"/>
                          <w:sz w:val="20"/>
                          <w:szCs w:val="20"/>
                        </w:rPr>
                      </w:pPr>
                    </w:p>
                    <w:p w:rsidR="001A437F" w:rsidRDefault="001A437F">
                      <w:pPr>
                        <w:rPr>
                          <w:rFonts w:ascii="Calibri" w:eastAsia="Calibri" w:hAnsi="Calibri" w:cs="Calibri"/>
                          <w:sz w:val="20"/>
                          <w:szCs w:val="20"/>
                        </w:rPr>
                      </w:pPr>
                    </w:p>
                    <w:p w:rsidR="001A437F" w:rsidRDefault="001A437F">
                      <w:pPr>
                        <w:pStyle w:val="BodyText"/>
                        <w:spacing w:before="159"/>
                        <w:ind w:left="0"/>
                      </w:pPr>
                      <w:r>
                        <w:rPr>
                          <w:color w:val="1B1C20"/>
                          <w:w w:val="105"/>
                        </w:rPr>
                        <w:t>.</w:t>
                      </w:r>
                    </w:p>
                  </w:txbxContent>
                </v:textbox>
                <w10:wrap anchorx="page"/>
              </v:shape>
            </w:pict>
          </mc:Fallback>
        </mc:AlternateContent>
      </w:r>
      <w:r w:rsidR="00617197" w:rsidRPr="002A3B4A">
        <w:rPr>
          <w:color w:val="818084"/>
          <w:sz w:val="18"/>
        </w:rPr>
        <w:t>A</w:t>
      </w:r>
      <w:r w:rsidR="00617197" w:rsidRPr="002A3B4A">
        <w:rPr>
          <w:color w:val="818084"/>
          <w:spacing w:val="1"/>
          <w:sz w:val="18"/>
        </w:rPr>
        <w:t xml:space="preserve"> </w:t>
      </w:r>
      <w:r w:rsidR="00617197" w:rsidRPr="002A3B4A">
        <w:rPr>
          <w:color w:val="818084"/>
          <w:sz w:val="18"/>
        </w:rPr>
        <w:t>large</w:t>
      </w:r>
      <w:r w:rsidR="00617197" w:rsidRPr="002A3B4A">
        <w:rPr>
          <w:color w:val="818084"/>
          <w:spacing w:val="2"/>
          <w:sz w:val="18"/>
        </w:rPr>
        <w:t xml:space="preserve"> </w:t>
      </w:r>
      <w:r w:rsidR="00617197" w:rsidRPr="002A3B4A">
        <w:rPr>
          <w:color w:val="818084"/>
          <w:sz w:val="18"/>
        </w:rPr>
        <w:t>ghost</w:t>
      </w:r>
      <w:r w:rsidR="00617197" w:rsidRPr="002A3B4A">
        <w:rPr>
          <w:color w:val="818084"/>
          <w:spacing w:val="1"/>
          <w:sz w:val="18"/>
        </w:rPr>
        <w:t xml:space="preserve"> </w:t>
      </w:r>
      <w:r w:rsidR="00617197" w:rsidRPr="002A3B4A">
        <w:rPr>
          <w:color w:val="818084"/>
          <w:sz w:val="18"/>
        </w:rPr>
        <w:t>net</w:t>
      </w:r>
      <w:r w:rsidR="00617197" w:rsidRPr="002A3B4A">
        <w:rPr>
          <w:color w:val="818084"/>
          <w:spacing w:val="2"/>
          <w:sz w:val="18"/>
        </w:rPr>
        <w:t xml:space="preserve"> </w:t>
      </w:r>
      <w:r w:rsidR="00617197" w:rsidRPr="002A3B4A">
        <w:rPr>
          <w:color w:val="818084"/>
          <w:sz w:val="18"/>
        </w:rPr>
        <w:t>in</w:t>
      </w:r>
      <w:r w:rsidR="00617197" w:rsidRPr="002A3B4A">
        <w:rPr>
          <w:color w:val="818084"/>
          <w:spacing w:val="1"/>
          <w:sz w:val="18"/>
        </w:rPr>
        <w:t xml:space="preserve"> </w:t>
      </w:r>
      <w:r w:rsidR="00617197" w:rsidRPr="002A3B4A">
        <w:rPr>
          <w:color w:val="818084"/>
          <w:spacing w:val="-2"/>
          <w:sz w:val="18"/>
        </w:rPr>
        <w:t>A</w:t>
      </w:r>
      <w:r w:rsidR="00617197" w:rsidRPr="002A3B4A">
        <w:rPr>
          <w:color w:val="818084"/>
          <w:spacing w:val="-1"/>
          <w:sz w:val="18"/>
        </w:rPr>
        <w:t>ustralian</w:t>
      </w:r>
      <w:r w:rsidR="00617197" w:rsidRPr="002A3B4A">
        <w:rPr>
          <w:color w:val="818084"/>
          <w:spacing w:val="2"/>
          <w:sz w:val="18"/>
        </w:rPr>
        <w:t xml:space="preserve"> </w:t>
      </w:r>
      <w:r w:rsidR="00617197" w:rsidRPr="002A3B4A">
        <w:rPr>
          <w:color w:val="818084"/>
          <w:sz w:val="18"/>
        </w:rPr>
        <w:t>waters.</w:t>
      </w:r>
      <w:r w:rsidR="00617197" w:rsidRPr="002A3B4A">
        <w:rPr>
          <w:color w:val="818084"/>
          <w:spacing w:val="1"/>
          <w:sz w:val="18"/>
        </w:rPr>
        <w:t xml:space="preserve"> </w:t>
      </w:r>
      <w:r w:rsidR="00617197" w:rsidRPr="002A3B4A">
        <w:rPr>
          <w:color w:val="818084"/>
          <w:spacing w:val="-1"/>
          <w:sz w:val="18"/>
        </w:rPr>
        <w:t>Image:</w:t>
      </w:r>
      <w:r w:rsidR="00617197" w:rsidRPr="002A3B4A">
        <w:rPr>
          <w:color w:val="818084"/>
          <w:spacing w:val="2"/>
          <w:sz w:val="18"/>
        </w:rPr>
        <w:t xml:space="preserve"> </w:t>
      </w:r>
      <w:r w:rsidR="00617197" w:rsidRPr="002A3B4A">
        <w:rPr>
          <w:color w:val="818084"/>
          <w:sz w:val="18"/>
        </w:rPr>
        <w:t>©</w:t>
      </w:r>
      <w:r w:rsidR="00617197" w:rsidRPr="002A3B4A">
        <w:rPr>
          <w:color w:val="818084"/>
          <w:spacing w:val="1"/>
          <w:sz w:val="18"/>
        </w:rPr>
        <w:t xml:space="preserve"> </w:t>
      </w:r>
      <w:r w:rsidR="00617197" w:rsidRPr="002A3B4A">
        <w:rPr>
          <w:color w:val="818084"/>
          <w:spacing w:val="-1"/>
          <w:sz w:val="18"/>
        </w:rPr>
        <w:t>GhostNets</w:t>
      </w:r>
      <w:r w:rsidR="00617197" w:rsidRPr="002A3B4A">
        <w:rPr>
          <w:color w:val="818084"/>
          <w:spacing w:val="2"/>
          <w:sz w:val="18"/>
        </w:rPr>
        <w:t xml:space="preserve"> </w:t>
      </w:r>
      <w:r w:rsidR="00617197" w:rsidRPr="002A3B4A">
        <w:rPr>
          <w:color w:val="818084"/>
          <w:spacing w:val="-2"/>
          <w:sz w:val="18"/>
        </w:rPr>
        <w:t>A</w:t>
      </w:r>
      <w:r w:rsidR="00617197" w:rsidRPr="002A3B4A">
        <w:rPr>
          <w:color w:val="818084"/>
          <w:spacing w:val="-1"/>
          <w:sz w:val="18"/>
        </w:rPr>
        <w:t>ustralia</w:t>
      </w:r>
    </w:p>
    <w:p w:rsidR="00FB197A" w:rsidRDefault="00FB197A">
      <w:pPr>
        <w:spacing w:before="5"/>
        <w:rPr>
          <w:rFonts w:ascii="PMingLiU" w:eastAsia="PMingLiU" w:hAnsi="PMingLiU" w:cs="PMingLiU"/>
          <w:sz w:val="23"/>
          <w:szCs w:val="23"/>
        </w:rPr>
      </w:pPr>
    </w:p>
    <w:p w:rsidR="00FB197A" w:rsidRPr="002A3B4A" w:rsidRDefault="00617197" w:rsidP="002A3B4A">
      <w:pPr>
        <w:pStyle w:val="BodyText"/>
        <w:spacing w:before="0" w:line="256" w:lineRule="auto"/>
        <w:ind w:left="1700" w:right="1465"/>
        <w:rPr>
          <w:rFonts w:asciiTheme="minorHAnsi" w:hAnsiTheme="minorHAnsi"/>
        </w:rPr>
      </w:pPr>
      <w:r w:rsidRPr="002A3B4A">
        <w:rPr>
          <w:rFonts w:asciiTheme="minorHAnsi" w:hAnsiTheme="minorHAnsi"/>
          <w:color w:val="1B1C20"/>
          <w:spacing w:val="-1"/>
        </w:rPr>
        <w:t>I</w:t>
      </w:r>
      <w:r w:rsidRPr="002A3B4A">
        <w:rPr>
          <w:rFonts w:asciiTheme="minorHAnsi" w:hAnsiTheme="minorHAnsi"/>
          <w:color w:val="1B1C20"/>
          <w:spacing w:val="-2"/>
        </w:rPr>
        <w:t>llegal,</w:t>
      </w:r>
      <w:r w:rsidRPr="002A3B4A">
        <w:rPr>
          <w:rFonts w:asciiTheme="minorHAnsi" w:hAnsiTheme="minorHAnsi"/>
          <w:color w:val="1B1C20"/>
          <w:spacing w:val="9"/>
        </w:rPr>
        <w:t xml:space="preserve"> </w:t>
      </w:r>
      <w:r w:rsidRPr="002A3B4A">
        <w:rPr>
          <w:rFonts w:asciiTheme="minorHAnsi" w:hAnsiTheme="minorHAnsi"/>
          <w:color w:val="1B1C20"/>
          <w:spacing w:val="-1"/>
        </w:rPr>
        <w:t>unreported</w:t>
      </w:r>
      <w:r w:rsidRPr="002A3B4A">
        <w:rPr>
          <w:rFonts w:asciiTheme="minorHAnsi" w:hAnsiTheme="minorHAnsi"/>
          <w:color w:val="1B1C20"/>
          <w:spacing w:val="9"/>
        </w:rPr>
        <w:t xml:space="preserve"> </w:t>
      </w:r>
      <w:r w:rsidRPr="002A3B4A">
        <w:rPr>
          <w:rFonts w:asciiTheme="minorHAnsi" w:hAnsiTheme="minorHAnsi"/>
          <w:color w:val="1B1C20"/>
        </w:rPr>
        <w:t>and</w:t>
      </w:r>
      <w:r w:rsidRPr="002A3B4A">
        <w:rPr>
          <w:rFonts w:asciiTheme="minorHAnsi" w:hAnsiTheme="minorHAnsi"/>
          <w:color w:val="1B1C20"/>
          <w:spacing w:val="9"/>
        </w:rPr>
        <w:t xml:space="preserve"> </w:t>
      </w:r>
      <w:r w:rsidRPr="002A3B4A">
        <w:rPr>
          <w:rFonts w:asciiTheme="minorHAnsi" w:hAnsiTheme="minorHAnsi"/>
          <w:color w:val="1B1C20"/>
          <w:spacing w:val="-1"/>
        </w:rPr>
        <w:t>unregulated</w:t>
      </w:r>
      <w:r w:rsidRPr="002A3B4A">
        <w:rPr>
          <w:rFonts w:asciiTheme="minorHAnsi" w:hAnsiTheme="minorHAnsi"/>
          <w:color w:val="1B1C20"/>
          <w:spacing w:val="9"/>
        </w:rPr>
        <w:t xml:space="preserve"> </w:t>
      </w:r>
      <w:r w:rsidRPr="002A3B4A">
        <w:rPr>
          <w:rFonts w:asciiTheme="minorHAnsi" w:hAnsiTheme="minorHAnsi"/>
          <w:color w:val="1B1C20"/>
        </w:rPr>
        <w:t>(IUU)</w:t>
      </w:r>
      <w:r w:rsidRPr="002A3B4A">
        <w:rPr>
          <w:rFonts w:asciiTheme="minorHAnsi" w:hAnsiTheme="minorHAnsi"/>
          <w:color w:val="1B1C20"/>
          <w:spacing w:val="9"/>
        </w:rPr>
        <w:t xml:space="preserve"> </w:t>
      </w:r>
      <w:r w:rsidRPr="002A3B4A">
        <w:rPr>
          <w:rFonts w:asciiTheme="minorHAnsi" w:hAnsiTheme="minorHAnsi"/>
          <w:color w:val="1B1C20"/>
        </w:rPr>
        <w:t>fishing</w:t>
      </w:r>
      <w:r w:rsidRPr="002A3B4A">
        <w:rPr>
          <w:rFonts w:asciiTheme="minorHAnsi" w:hAnsiTheme="minorHAnsi"/>
          <w:color w:val="1B1C20"/>
          <w:spacing w:val="9"/>
        </w:rPr>
        <w:t xml:space="preserve"> </w:t>
      </w:r>
      <w:r w:rsidRPr="002A3B4A">
        <w:rPr>
          <w:rFonts w:asciiTheme="minorHAnsi" w:hAnsiTheme="minorHAnsi"/>
          <w:color w:val="1B1C20"/>
        </w:rPr>
        <w:t>is</w:t>
      </w:r>
      <w:r w:rsidRPr="002A3B4A">
        <w:rPr>
          <w:rFonts w:asciiTheme="minorHAnsi" w:hAnsiTheme="minorHAnsi"/>
          <w:color w:val="1B1C20"/>
          <w:spacing w:val="9"/>
        </w:rPr>
        <w:t xml:space="preserve"> </w:t>
      </w:r>
      <w:r w:rsidRPr="002A3B4A">
        <w:rPr>
          <w:rFonts w:asciiTheme="minorHAnsi" w:hAnsiTheme="minorHAnsi"/>
          <w:color w:val="1B1C20"/>
        </w:rPr>
        <w:t>fishing</w:t>
      </w:r>
      <w:r w:rsidRPr="002A3B4A">
        <w:rPr>
          <w:rFonts w:asciiTheme="minorHAnsi" w:hAnsiTheme="minorHAnsi"/>
          <w:color w:val="1B1C20"/>
          <w:spacing w:val="9"/>
        </w:rPr>
        <w:t xml:space="preserve"> </w:t>
      </w:r>
      <w:r w:rsidRPr="002A3B4A">
        <w:rPr>
          <w:rFonts w:asciiTheme="minorHAnsi" w:hAnsiTheme="minorHAnsi"/>
          <w:color w:val="1B1C20"/>
        </w:rPr>
        <w:t>that</w:t>
      </w:r>
      <w:r w:rsidRPr="002A3B4A">
        <w:rPr>
          <w:rFonts w:asciiTheme="minorHAnsi" w:hAnsiTheme="minorHAnsi"/>
          <w:color w:val="1B1C20"/>
          <w:spacing w:val="9"/>
        </w:rPr>
        <w:t xml:space="preserve"> </w:t>
      </w:r>
      <w:r w:rsidRPr="002A3B4A">
        <w:rPr>
          <w:rFonts w:asciiTheme="minorHAnsi" w:hAnsiTheme="minorHAnsi"/>
          <w:color w:val="1B1C20"/>
        </w:rPr>
        <w:t>does</w:t>
      </w:r>
      <w:r w:rsidRPr="002A3B4A">
        <w:rPr>
          <w:rFonts w:asciiTheme="minorHAnsi" w:hAnsiTheme="minorHAnsi"/>
          <w:color w:val="1B1C20"/>
          <w:spacing w:val="9"/>
        </w:rPr>
        <w:t xml:space="preserve"> </w:t>
      </w:r>
      <w:r w:rsidRPr="002A3B4A">
        <w:rPr>
          <w:rFonts w:asciiTheme="minorHAnsi" w:hAnsiTheme="minorHAnsi"/>
          <w:color w:val="1B1C20"/>
        </w:rPr>
        <w:t>not</w:t>
      </w:r>
      <w:r w:rsidRPr="002A3B4A">
        <w:rPr>
          <w:rFonts w:asciiTheme="minorHAnsi" w:hAnsiTheme="minorHAnsi"/>
          <w:color w:val="1B1C20"/>
          <w:spacing w:val="9"/>
        </w:rPr>
        <w:t xml:space="preserve"> </w:t>
      </w:r>
      <w:r w:rsidRPr="002A3B4A">
        <w:rPr>
          <w:rFonts w:asciiTheme="minorHAnsi" w:hAnsiTheme="minorHAnsi"/>
          <w:color w:val="1B1C20"/>
        </w:rPr>
        <w:t>comply</w:t>
      </w:r>
      <w:r w:rsidRPr="002A3B4A">
        <w:rPr>
          <w:rFonts w:asciiTheme="minorHAnsi" w:hAnsiTheme="minorHAnsi"/>
          <w:color w:val="1B1C20"/>
          <w:spacing w:val="9"/>
        </w:rPr>
        <w:t xml:space="preserve"> </w:t>
      </w:r>
      <w:r w:rsidRPr="002A3B4A">
        <w:rPr>
          <w:rFonts w:asciiTheme="minorHAnsi" w:hAnsiTheme="minorHAnsi"/>
          <w:color w:val="1B1C20"/>
        </w:rPr>
        <w:t>with</w:t>
      </w:r>
      <w:r w:rsidRPr="002A3B4A">
        <w:rPr>
          <w:rFonts w:asciiTheme="minorHAnsi" w:hAnsiTheme="minorHAnsi"/>
          <w:color w:val="1B1C20"/>
          <w:spacing w:val="9"/>
        </w:rPr>
        <w:t xml:space="preserve"> </w:t>
      </w:r>
      <w:r w:rsidRPr="002A3B4A">
        <w:rPr>
          <w:rFonts w:asciiTheme="minorHAnsi" w:hAnsiTheme="minorHAnsi"/>
          <w:color w:val="1B1C20"/>
        </w:rPr>
        <w:t>national,</w:t>
      </w:r>
      <w:r w:rsidRPr="002A3B4A">
        <w:rPr>
          <w:rFonts w:asciiTheme="minorHAnsi" w:hAnsiTheme="minorHAnsi"/>
          <w:color w:val="1B1C20"/>
          <w:spacing w:val="9"/>
        </w:rPr>
        <w:t xml:space="preserve"> </w:t>
      </w:r>
      <w:r w:rsidRPr="002A3B4A">
        <w:rPr>
          <w:rFonts w:asciiTheme="minorHAnsi" w:hAnsiTheme="minorHAnsi"/>
          <w:color w:val="1B1C20"/>
          <w:spacing w:val="-1"/>
        </w:rPr>
        <w:t>regional</w:t>
      </w:r>
      <w:r w:rsidRPr="002A3B4A">
        <w:rPr>
          <w:rFonts w:asciiTheme="minorHAnsi" w:hAnsiTheme="minorHAnsi"/>
          <w:color w:val="1B1C20"/>
          <w:spacing w:val="9"/>
        </w:rPr>
        <w:t xml:space="preserve"> </w:t>
      </w:r>
      <w:r w:rsidRPr="002A3B4A">
        <w:rPr>
          <w:rFonts w:asciiTheme="minorHAnsi" w:hAnsiTheme="minorHAnsi"/>
          <w:color w:val="1B1C20"/>
        </w:rPr>
        <w:t>or</w:t>
      </w:r>
      <w:r w:rsidRPr="002A3B4A">
        <w:rPr>
          <w:rFonts w:asciiTheme="minorHAnsi" w:hAnsiTheme="minorHAnsi"/>
          <w:color w:val="1B1C20"/>
          <w:spacing w:val="9"/>
        </w:rPr>
        <w:t xml:space="preserve"> </w:t>
      </w:r>
      <w:r w:rsidRPr="002A3B4A">
        <w:rPr>
          <w:rFonts w:asciiTheme="minorHAnsi" w:hAnsiTheme="minorHAnsi"/>
          <w:color w:val="1B1C20"/>
        </w:rPr>
        <w:t>global</w:t>
      </w:r>
      <w:r w:rsidRPr="002A3B4A">
        <w:rPr>
          <w:rFonts w:asciiTheme="minorHAnsi" w:hAnsiTheme="minorHAnsi"/>
          <w:color w:val="1B1C20"/>
          <w:spacing w:val="59"/>
          <w:w w:val="99"/>
        </w:rPr>
        <w:t xml:space="preserve"> </w:t>
      </w:r>
      <w:r w:rsidRPr="002A3B4A">
        <w:rPr>
          <w:rFonts w:asciiTheme="minorHAnsi" w:hAnsiTheme="minorHAnsi"/>
          <w:color w:val="1B1C20"/>
        </w:rPr>
        <w:t>fisheries</w:t>
      </w:r>
      <w:r w:rsidRPr="002A3B4A">
        <w:rPr>
          <w:rFonts w:asciiTheme="minorHAnsi" w:hAnsiTheme="minorHAnsi"/>
          <w:color w:val="1B1C20"/>
          <w:spacing w:val="9"/>
        </w:rPr>
        <w:t xml:space="preserve"> </w:t>
      </w:r>
      <w:r w:rsidRPr="002A3B4A">
        <w:rPr>
          <w:rFonts w:asciiTheme="minorHAnsi" w:hAnsiTheme="minorHAnsi"/>
          <w:color w:val="1B1C20"/>
        </w:rPr>
        <w:t>conservation</w:t>
      </w:r>
      <w:r w:rsidRPr="002A3B4A">
        <w:rPr>
          <w:rFonts w:asciiTheme="minorHAnsi" w:hAnsiTheme="minorHAnsi"/>
          <w:color w:val="1B1C20"/>
          <w:spacing w:val="9"/>
        </w:rPr>
        <w:t xml:space="preserve"> </w:t>
      </w:r>
      <w:r w:rsidRPr="002A3B4A">
        <w:rPr>
          <w:rFonts w:asciiTheme="minorHAnsi" w:hAnsiTheme="minorHAnsi"/>
          <w:color w:val="1B1C20"/>
        </w:rPr>
        <w:t>and</w:t>
      </w:r>
      <w:r w:rsidRPr="002A3B4A">
        <w:rPr>
          <w:rFonts w:asciiTheme="minorHAnsi" w:hAnsiTheme="minorHAnsi"/>
          <w:color w:val="1B1C20"/>
          <w:spacing w:val="9"/>
        </w:rPr>
        <w:t xml:space="preserve"> </w:t>
      </w:r>
      <w:r w:rsidRPr="002A3B4A">
        <w:rPr>
          <w:rFonts w:asciiTheme="minorHAnsi" w:hAnsiTheme="minorHAnsi"/>
          <w:color w:val="1B1C20"/>
        </w:rPr>
        <w:t>management</w:t>
      </w:r>
      <w:r w:rsidRPr="002A3B4A">
        <w:rPr>
          <w:rFonts w:asciiTheme="minorHAnsi" w:hAnsiTheme="minorHAnsi"/>
          <w:color w:val="1B1C20"/>
          <w:spacing w:val="9"/>
        </w:rPr>
        <w:t xml:space="preserve"> </w:t>
      </w:r>
      <w:r w:rsidRPr="002A3B4A">
        <w:rPr>
          <w:rFonts w:asciiTheme="minorHAnsi" w:hAnsiTheme="minorHAnsi"/>
          <w:color w:val="1B1C20"/>
        </w:rPr>
        <w:t>obligations.</w:t>
      </w:r>
      <w:r w:rsidRPr="002A3B4A">
        <w:rPr>
          <w:rFonts w:asciiTheme="minorHAnsi" w:hAnsiTheme="minorHAnsi"/>
          <w:color w:val="1B1C20"/>
          <w:spacing w:val="9"/>
        </w:rPr>
        <w:t xml:space="preserve"> </w:t>
      </w:r>
      <w:r w:rsidRPr="002A3B4A">
        <w:rPr>
          <w:rFonts w:asciiTheme="minorHAnsi" w:hAnsiTheme="minorHAnsi"/>
          <w:color w:val="1B1C20"/>
          <w:spacing w:val="-3"/>
        </w:rPr>
        <w:t>S</w:t>
      </w:r>
      <w:r w:rsidRPr="002A3B4A">
        <w:rPr>
          <w:rFonts w:asciiTheme="minorHAnsi" w:hAnsiTheme="minorHAnsi"/>
          <w:color w:val="1B1C20"/>
          <w:spacing w:val="-2"/>
        </w:rPr>
        <w:t>uch</w:t>
      </w:r>
      <w:r w:rsidRPr="002A3B4A">
        <w:rPr>
          <w:rFonts w:asciiTheme="minorHAnsi" w:hAnsiTheme="minorHAnsi"/>
          <w:color w:val="1B1C20"/>
          <w:spacing w:val="10"/>
        </w:rPr>
        <w:t xml:space="preserve"> </w:t>
      </w:r>
      <w:r w:rsidRPr="002A3B4A">
        <w:rPr>
          <w:rFonts w:asciiTheme="minorHAnsi" w:hAnsiTheme="minorHAnsi"/>
          <w:color w:val="1B1C20"/>
        </w:rPr>
        <w:t>fishing</w:t>
      </w:r>
      <w:r w:rsidRPr="002A3B4A">
        <w:rPr>
          <w:rFonts w:asciiTheme="minorHAnsi" w:hAnsiTheme="minorHAnsi"/>
          <w:color w:val="1B1C20"/>
          <w:spacing w:val="9"/>
        </w:rPr>
        <w:t xml:space="preserve"> </w:t>
      </w:r>
      <w:r w:rsidRPr="002A3B4A">
        <w:rPr>
          <w:rFonts w:asciiTheme="minorHAnsi" w:hAnsiTheme="minorHAnsi"/>
          <w:color w:val="1B1C20"/>
        </w:rPr>
        <w:t>contributes</w:t>
      </w:r>
      <w:r w:rsidRPr="002A3B4A">
        <w:rPr>
          <w:rFonts w:asciiTheme="minorHAnsi" w:hAnsiTheme="minorHAnsi"/>
          <w:color w:val="1B1C20"/>
          <w:spacing w:val="9"/>
        </w:rPr>
        <w:t xml:space="preserve"> </w:t>
      </w:r>
      <w:r w:rsidRPr="002A3B4A">
        <w:rPr>
          <w:rFonts w:asciiTheme="minorHAnsi" w:hAnsiTheme="minorHAnsi"/>
          <w:color w:val="1B1C20"/>
        </w:rPr>
        <w:t>to</w:t>
      </w:r>
      <w:r w:rsidRPr="002A3B4A">
        <w:rPr>
          <w:rFonts w:asciiTheme="minorHAnsi" w:hAnsiTheme="minorHAnsi"/>
          <w:color w:val="1B1C20"/>
          <w:spacing w:val="9"/>
        </w:rPr>
        <w:t xml:space="preserve"> </w:t>
      </w:r>
      <w:r w:rsidRPr="002A3B4A">
        <w:rPr>
          <w:rFonts w:asciiTheme="minorHAnsi" w:hAnsiTheme="minorHAnsi"/>
          <w:color w:val="1B1C20"/>
        </w:rPr>
        <w:t>the</w:t>
      </w:r>
      <w:r w:rsidRPr="002A3B4A">
        <w:rPr>
          <w:rFonts w:asciiTheme="minorHAnsi" w:hAnsiTheme="minorHAnsi"/>
          <w:color w:val="1B1C20"/>
          <w:spacing w:val="9"/>
        </w:rPr>
        <w:t xml:space="preserve"> </w:t>
      </w:r>
      <w:r w:rsidRPr="002A3B4A">
        <w:rPr>
          <w:rFonts w:asciiTheme="minorHAnsi" w:hAnsiTheme="minorHAnsi"/>
          <w:color w:val="1B1C20"/>
        </w:rPr>
        <w:t>impact</w:t>
      </w:r>
      <w:r w:rsidRPr="002A3B4A">
        <w:rPr>
          <w:rFonts w:asciiTheme="minorHAnsi" w:hAnsiTheme="minorHAnsi"/>
          <w:color w:val="1B1C20"/>
          <w:spacing w:val="10"/>
        </w:rPr>
        <w:t xml:space="preserve"> </w:t>
      </w:r>
      <w:r w:rsidRPr="002A3B4A">
        <w:rPr>
          <w:rFonts w:asciiTheme="minorHAnsi" w:hAnsiTheme="minorHAnsi"/>
          <w:color w:val="1B1C20"/>
        </w:rPr>
        <w:t>of</w:t>
      </w:r>
      <w:r w:rsidRPr="002A3B4A">
        <w:rPr>
          <w:rFonts w:asciiTheme="minorHAnsi" w:hAnsiTheme="minorHAnsi"/>
          <w:color w:val="1B1C20"/>
          <w:spacing w:val="9"/>
        </w:rPr>
        <w:t xml:space="preserve"> </w:t>
      </w:r>
      <w:r w:rsidRPr="002A3B4A">
        <w:rPr>
          <w:rFonts w:asciiTheme="minorHAnsi" w:hAnsiTheme="minorHAnsi"/>
          <w:color w:val="1B1C20"/>
        </w:rPr>
        <w:t>abandoned,</w:t>
      </w:r>
      <w:r w:rsidRPr="002A3B4A">
        <w:rPr>
          <w:rFonts w:asciiTheme="minorHAnsi" w:hAnsiTheme="minorHAnsi"/>
          <w:color w:val="1B1C20"/>
          <w:spacing w:val="9"/>
        </w:rPr>
        <w:t xml:space="preserve"> </w:t>
      </w:r>
      <w:r w:rsidRPr="002A3B4A">
        <w:rPr>
          <w:rFonts w:asciiTheme="minorHAnsi" w:hAnsiTheme="minorHAnsi"/>
          <w:color w:val="1B1C20"/>
        </w:rPr>
        <w:t>lost</w:t>
      </w:r>
      <w:r w:rsidRPr="002A3B4A">
        <w:rPr>
          <w:rFonts w:asciiTheme="minorHAnsi" w:hAnsiTheme="minorHAnsi"/>
          <w:color w:val="1B1C20"/>
          <w:spacing w:val="9"/>
        </w:rPr>
        <w:t xml:space="preserve"> </w:t>
      </w:r>
      <w:r w:rsidRPr="002A3B4A">
        <w:rPr>
          <w:rFonts w:asciiTheme="minorHAnsi" w:hAnsiTheme="minorHAnsi"/>
          <w:color w:val="1B1C20"/>
        </w:rPr>
        <w:t>or</w:t>
      </w:r>
      <w:r w:rsidRPr="002A3B4A">
        <w:rPr>
          <w:rFonts w:asciiTheme="minorHAnsi" w:hAnsiTheme="minorHAnsi"/>
          <w:color w:val="1B1C20"/>
          <w:spacing w:val="24"/>
          <w:w w:val="104"/>
        </w:rPr>
        <w:t xml:space="preserve"> </w:t>
      </w:r>
      <w:r w:rsidRPr="002A3B4A">
        <w:rPr>
          <w:rFonts w:asciiTheme="minorHAnsi" w:hAnsiTheme="minorHAnsi"/>
          <w:color w:val="1B1C20"/>
        </w:rPr>
        <w:t xml:space="preserve">otherwise </w:t>
      </w:r>
      <w:r w:rsidRPr="002A3B4A">
        <w:rPr>
          <w:rFonts w:asciiTheme="minorHAnsi" w:hAnsiTheme="minorHAnsi"/>
          <w:color w:val="1B1C20"/>
          <w:spacing w:val="-1"/>
        </w:rPr>
        <w:t>discarded</w:t>
      </w:r>
      <w:r w:rsidRPr="002A3B4A">
        <w:rPr>
          <w:rFonts w:asciiTheme="minorHAnsi" w:hAnsiTheme="minorHAnsi"/>
          <w:color w:val="1B1C20"/>
          <w:spacing w:val="1"/>
        </w:rPr>
        <w:t xml:space="preserve"> </w:t>
      </w:r>
      <w:r w:rsidRPr="002A3B4A">
        <w:rPr>
          <w:rFonts w:asciiTheme="minorHAnsi" w:hAnsiTheme="minorHAnsi"/>
          <w:color w:val="1B1C20"/>
        </w:rPr>
        <w:t>fishing</w:t>
      </w:r>
      <w:r w:rsidRPr="002A3B4A">
        <w:rPr>
          <w:rFonts w:asciiTheme="minorHAnsi" w:hAnsiTheme="minorHAnsi"/>
          <w:color w:val="1B1C20"/>
          <w:spacing w:val="1"/>
        </w:rPr>
        <w:t xml:space="preserve"> </w:t>
      </w:r>
      <w:r w:rsidRPr="002A3B4A">
        <w:rPr>
          <w:rFonts w:asciiTheme="minorHAnsi" w:hAnsiTheme="minorHAnsi"/>
          <w:color w:val="1B1C20"/>
        </w:rPr>
        <w:t>gear</w:t>
      </w:r>
      <w:r w:rsidRPr="002A3B4A">
        <w:rPr>
          <w:rFonts w:asciiTheme="minorHAnsi" w:hAnsiTheme="minorHAnsi"/>
          <w:color w:val="1B1C20"/>
          <w:spacing w:val="1"/>
        </w:rPr>
        <w:t xml:space="preserve"> </w:t>
      </w:r>
      <w:r w:rsidRPr="002A3B4A">
        <w:rPr>
          <w:rFonts w:asciiTheme="minorHAnsi" w:hAnsiTheme="minorHAnsi"/>
          <w:color w:val="1B1C20"/>
        </w:rPr>
        <w:t>on</w:t>
      </w:r>
      <w:r w:rsidRPr="002A3B4A">
        <w:rPr>
          <w:rFonts w:asciiTheme="minorHAnsi" w:hAnsiTheme="minorHAnsi"/>
          <w:color w:val="1B1C20"/>
          <w:spacing w:val="1"/>
        </w:rPr>
        <w:t xml:space="preserve"> </w:t>
      </w:r>
      <w:r w:rsidRPr="002A3B4A">
        <w:rPr>
          <w:rFonts w:asciiTheme="minorHAnsi" w:hAnsiTheme="minorHAnsi"/>
          <w:color w:val="1B1C20"/>
        </w:rPr>
        <w:t>marine</w:t>
      </w:r>
      <w:r w:rsidRPr="002A3B4A">
        <w:rPr>
          <w:rFonts w:asciiTheme="minorHAnsi" w:hAnsiTheme="minorHAnsi"/>
          <w:color w:val="1B1C20"/>
          <w:spacing w:val="1"/>
        </w:rPr>
        <w:t xml:space="preserve"> </w:t>
      </w:r>
      <w:r w:rsidRPr="002A3B4A">
        <w:rPr>
          <w:rFonts w:asciiTheme="minorHAnsi" w:hAnsiTheme="minorHAnsi"/>
          <w:color w:val="1B1C20"/>
        </w:rPr>
        <w:t>wildlife.</w:t>
      </w:r>
      <w:r w:rsidRPr="002A3B4A">
        <w:rPr>
          <w:rFonts w:asciiTheme="minorHAnsi" w:hAnsiTheme="minorHAnsi"/>
          <w:color w:val="1B1C20"/>
          <w:spacing w:val="1"/>
        </w:rPr>
        <w:t xml:space="preserve"> </w:t>
      </w:r>
      <w:r w:rsidRPr="002A3B4A">
        <w:rPr>
          <w:rFonts w:asciiTheme="minorHAnsi" w:hAnsiTheme="minorHAnsi"/>
          <w:color w:val="1B1C20"/>
          <w:spacing w:val="-2"/>
        </w:rPr>
        <w:t>A</w:t>
      </w:r>
      <w:r w:rsidRPr="002A3B4A">
        <w:rPr>
          <w:rFonts w:asciiTheme="minorHAnsi" w:hAnsiTheme="minorHAnsi"/>
          <w:color w:val="1B1C20"/>
          <w:spacing w:val="-1"/>
        </w:rPr>
        <w:t>ustralia</w:t>
      </w:r>
      <w:r w:rsidRPr="002A3B4A">
        <w:rPr>
          <w:rFonts w:asciiTheme="minorHAnsi" w:hAnsiTheme="minorHAnsi"/>
          <w:color w:val="1B1C20"/>
          <w:spacing w:val="1"/>
        </w:rPr>
        <w:t xml:space="preserve"> </w:t>
      </w:r>
      <w:r w:rsidRPr="002A3B4A">
        <w:rPr>
          <w:rFonts w:asciiTheme="minorHAnsi" w:hAnsiTheme="minorHAnsi"/>
          <w:color w:val="1B1C20"/>
        </w:rPr>
        <w:t>has</w:t>
      </w:r>
      <w:r w:rsidRPr="002A3B4A">
        <w:rPr>
          <w:rFonts w:asciiTheme="minorHAnsi" w:hAnsiTheme="minorHAnsi"/>
          <w:color w:val="1B1C20"/>
          <w:spacing w:val="1"/>
        </w:rPr>
        <w:t xml:space="preserve"> </w:t>
      </w:r>
      <w:r w:rsidRPr="002A3B4A">
        <w:rPr>
          <w:rFonts w:asciiTheme="minorHAnsi" w:hAnsiTheme="minorHAnsi"/>
          <w:color w:val="1B1C20"/>
        </w:rPr>
        <w:t>been</w:t>
      </w:r>
      <w:r w:rsidRPr="002A3B4A">
        <w:rPr>
          <w:rFonts w:asciiTheme="minorHAnsi" w:hAnsiTheme="minorHAnsi"/>
          <w:color w:val="1B1C20"/>
          <w:spacing w:val="1"/>
        </w:rPr>
        <w:t xml:space="preserve"> </w:t>
      </w:r>
      <w:r w:rsidRPr="002A3B4A">
        <w:rPr>
          <w:rFonts w:asciiTheme="minorHAnsi" w:hAnsiTheme="minorHAnsi"/>
          <w:color w:val="1B1C20"/>
          <w:spacing w:val="-1"/>
        </w:rPr>
        <w:t>activ</w:t>
      </w:r>
      <w:r w:rsidRPr="002A3B4A">
        <w:rPr>
          <w:rFonts w:asciiTheme="minorHAnsi" w:hAnsiTheme="minorHAnsi"/>
          <w:color w:val="1B1C20"/>
          <w:spacing w:val="-2"/>
        </w:rPr>
        <w:t>ely</w:t>
      </w:r>
      <w:r w:rsidRPr="002A3B4A">
        <w:rPr>
          <w:rFonts w:asciiTheme="minorHAnsi" w:hAnsiTheme="minorHAnsi"/>
          <w:color w:val="1B1C20"/>
          <w:spacing w:val="1"/>
        </w:rPr>
        <w:t xml:space="preserve"> </w:t>
      </w:r>
      <w:r w:rsidRPr="002A3B4A">
        <w:rPr>
          <w:rFonts w:asciiTheme="minorHAnsi" w:hAnsiTheme="minorHAnsi"/>
          <w:color w:val="1B1C20"/>
          <w:spacing w:val="-1"/>
        </w:rPr>
        <w:t>inv</w:t>
      </w:r>
      <w:r w:rsidRPr="002A3B4A">
        <w:rPr>
          <w:rFonts w:asciiTheme="minorHAnsi" w:hAnsiTheme="minorHAnsi"/>
          <w:color w:val="1B1C20"/>
          <w:spacing w:val="-2"/>
        </w:rPr>
        <w:t>olv</w:t>
      </w:r>
      <w:r w:rsidRPr="002A3B4A">
        <w:rPr>
          <w:rFonts w:asciiTheme="minorHAnsi" w:hAnsiTheme="minorHAnsi"/>
          <w:color w:val="1B1C20"/>
          <w:spacing w:val="-1"/>
        </w:rPr>
        <w:t>ed</w:t>
      </w:r>
      <w:r w:rsidRPr="002A3B4A">
        <w:rPr>
          <w:rFonts w:asciiTheme="minorHAnsi" w:hAnsiTheme="minorHAnsi"/>
          <w:color w:val="1B1C20"/>
          <w:spacing w:val="1"/>
        </w:rPr>
        <w:t xml:space="preserve"> </w:t>
      </w:r>
      <w:r w:rsidRPr="002A3B4A">
        <w:rPr>
          <w:rFonts w:asciiTheme="minorHAnsi" w:hAnsiTheme="minorHAnsi"/>
          <w:color w:val="1B1C20"/>
        </w:rPr>
        <w:t>in</w:t>
      </w:r>
      <w:r w:rsidRPr="002A3B4A">
        <w:rPr>
          <w:rFonts w:asciiTheme="minorHAnsi" w:hAnsiTheme="minorHAnsi"/>
          <w:color w:val="1B1C20"/>
          <w:spacing w:val="1"/>
        </w:rPr>
        <w:t xml:space="preserve"> </w:t>
      </w:r>
      <w:r w:rsidRPr="002A3B4A">
        <w:rPr>
          <w:rFonts w:asciiTheme="minorHAnsi" w:hAnsiTheme="minorHAnsi"/>
          <w:color w:val="1B1C20"/>
          <w:spacing w:val="-1"/>
        </w:rPr>
        <w:t>working</w:t>
      </w:r>
      <w:r w:rsidRPr="002A3B4A">
        <w:rPr>
          <w:rFonts w:asciiTheme="minorHAnsi" w:hAnsiTheme="minorHAnsi"/>
          <w:color w:val="1B1C20"/>
          <w:spacing w:val="1"/>
        </w:rPr>
        <w:t xml:space="preserve"> </w:t>
      </w:r>
      <w:r w:rsidRPr="002A3B4A">
        <w:rPr>
          <w:rFonts w:asciiTheme="minorHAnsi" w:hAnsiTheme="minorHAnsi"/>
          <w:color w:val="1B1C20"/>
        </w:rPr>
        <w:t>to</w:t>
      </w:r>
      <w:r w:rsidRPr="002A3B4A">
        <w:rPr>
          <w:rFonts w:asciiTheme="minorHAnsi" w:hAnsiTheme="minorHAnsi"/>
          <w:color w:val="1B1C20"/>
          <w:spacing w:val="1"/>
        </w:rPr>
        <w:t xml:space="preserve"> </w:t>
      </w:r>
      <w:r w:rsidRPr="002A3B4A">
        <w:rPr>
          <w:rFonts w:asciiTheme="minorHAnsi" w:hAnsiTheme="minorHAnsi"/>
          <w:color w:val="1B1C20"/>
          <w:spacing w:val="-1"/>
        </w:rPr>
        <w:t>strengthen</w:t>
      </w:r>
      <w:r w:rsidRPr="002A3B4A">
        <w:rPr>
          <w:rFonts w:asciiTheme="minorHAnsi" w:hAnsiTheme="minorHAnsi"/>
          <w:color w:val="1B1C20"/>
          <w:spacing w:val="75"/>
          <w:w w:val="104"/>
        </w:rPr>
        <w:t xml:space="preserve"> </w:t>
      </w:r>
      <w:r w:rsidRPr="002A3B4A">
        <w:rPr>
          <w:rFonts w:asciiTheme="minorHAnsi" w:hAnsiTheme="minorHAnsi"/>
          <w:color w:val="1B1C20"/>
        </w:rPr>
        <w:t>existing</w:t>
      </w:r>
      <w:r w:rsidRPr="002A3B4A">
        <w:rPr>
          <w:rFonts w:asciiTheme="minorHAnsi" w:hAnsiTheme="minorHAnsi"/>
          <w:color w:val="1B1C20"/>
          <w:spacing w:val="2"/>
        </w:rPr>
        <w:t xml:space="preserve"> </w:t>
      </w:r>
      <w:r w:rsidRPr="002A3B4A">
        <w:rPr>
          <w:rFonts w:asciiTheme="minorHAnsi" w:hAnsiTheme="minorHAnsi"/>
          <w:color w:val="1B1C20"/>
          <w:spacing w:val="-1"/>
        </w:rPr>
        <w:t>regional</w:t>
      </w:r>
      <w:r w:rsidRPr="002A3B4A">
        <w:rPr>
          <w:rFonts w:asciiTheme="minorHAnsi" w:hAnsiTheme="minorHAnsi"/>
          <w:color w:val="1B1C20"/>
          <w:spacing w:val="3"/>
        </w:rPr>
        <w:t xml:space="preserve"> </w:t>
      </w:r>
      <w:r w:rsidRPr="002A3B4A">
        <w:rPr>
          <w:rFonts w:asciiTheme="minorHAnsi" w:hAnsiTheme="minorHAnsi"/>
          <w:color w:val="1B1C20"/>
        </w:rPr>
        <w:t>and</w:t>
      </w:r>
      <w:r w:rsidRPr="002A3B4A">
        <w:rPr>
          <w:rFonts w:asciiTheme="minorHAnsi" w:hAnsiTheme="minorHAnsi"/>
          <w:color w:val="1B1C20"/>
          <w:spacing w:val="2"/>
        </w:rPr>
        <w:t xml:space="preserve"> </w:t>
      </w:r>
      <w:r w:rsidRPr="002A3B4A">
        <w:rPr>
          <w:rFonts w:asciiTheme="minorHAnsi" w:hAnsiTheme="minorHAnsi"/>
          <w:color w:val="1B1C20"/>
        </w:rPr>
        <w:t>international</w:t>
      </w:r>
      <w:r w:rsidRPr="002A3B4A">
        <w:rPr>
          <w:rFonts w:asciiTheme="minorHAnsi" w:hAnsiTheme="minorHAnsi"/>
          <w:color w:val="1B1C20"/>
          <w:spacing w:val="3"/>
        </w:rPr>
        <w:t xml:space="preserve"> </w:t>
      </w:r>
      <w:r w:rsidRPr="002A3B4A">
        <w:rPr>
          <w:rFonts w:asciiTheme="minorHAnsi" w:hAnsiTheme="minorHAnsi"/>
          <w:color w:val="1B1C20"/>
        </w:rPr>
        <w:t>fisheries</w:t>
      </w:r>
      <w:r w:rsidRPr="002A3B4A">
        <w:rPr>
          <w:rFonts w:asciiTheme="minorHAnsi" w:hAnsiTheme="minorHAnsi"/>
          <w:color w:val="1B1C20"/>
          <w:spacing w:val="3"/>
        </w:rPr>
        <w:t xml:space="preserve"> </w:t>
      </w:r>
      <w:r w:rsidRPr="002A3B4A">
        <w:rPr>
          <w:rFonts w:asciiTheme="minorHAnsi" w:hAnsiTheme="minorHAnsi"/>
          <w:color w:val="1B1C20"/>
        </w:rPr>
        <w:t>management</w:t>
      </w:r>
      <w:r w:rsidRPr="002A3B4A">
        <w:rPr>
          <w:rFonts w:asciiTheme="minorHAnsi" w:hAnsiTheme="minorHAnsi"/>
          <w:color w:val="1B1C20"/>
          <w:spacing w:val="2"/>
        </w:rPr>
        <w:t xml:space="preserve"> </w:t>
      </w:r>
      <w:r w:rsidRPr="002A3B4A">
        <w:rPr>
          <w:rFonts w:asciiTheme="minorHAnsi" w:hAnsiTheme="minorHAnsi"/>
          <w:color w:val="1B1C20"/>
        </w:rPr>
        <w:t>and</w:t>
      </w:r>
      <w:r w:rsidRPr="002A3B4A">
        <w:rPr>
          <w:rFonts w:asciiTheme="minorHAnsi" w:hAnsiTheme="minorHAnsi"/>
          <w:color w:val="1B1C20"/>
          <w:spacing w:val="3"/>
        </w:rPr>
        <w:t xml:space="preserve"> </w:t>
      </w:r>
      <w:r w:rsidRPr="002A3B4A">
        <w:rPr>
          <w:rFonts w:asciiTheme="minorHAnsi" w:hAnsiTheme="minorHAnsi"/>
          <w:color w:val="1B1C20"/>
        </w:rPr>
        <w:t>conservation</w:t>
      </w:r>
      <w:r w:rsidRPr="002A3B4A">
        <w:rPr>
          <w:rFonts w:asciiTheme="minorHAnsi" w:hAnsiTheme="minorHAnsi"/>
          <w:color w:val="1B1C20"/>
          <w:spacing w:val="3"/>
        </w:rPr>
        <w:t xml:space="preserve"> </w:t>
      </w:r>
      <w:r w:rsidRPr="002A3B4A">
        <w:rPr>
          <w:rFonts w:asciiTheme="minorHAnsi" w:hAnsiTheme="minorHAnsi"/>
          <w:color w:val="1B1C20"/>
        </w:rPr>
        <w:t>arrangements.</w:t>
      </w:r>
      <w:r w:rsidRPr="002A3B4A">
        <w:rPr>
          <w:rFonts w:asciiTheme="minorHAnsi" w:hAnsiTheme="minorHAnsi"/>
          <w:color w:val="1B1C20"/>
          <w:spacing w:val="2"/>
        </w:rPr>
        <w:t xml:space="preserve"> </w:t>
      </w:r>
      <w:r w:rsidRPr="002A3B4A">
        <w:rPr>
          <w:rFonts w:asciiTheme="minorHAnsi" w:hAnsiTheme="minorHAnsi"/>
          <w:color w:val="1B1C20"/>
          <w:spacing w:val="-2"/>
        </w:rPr>
        <w:t>A</w:t>
      </w:r>
      <w:r w:rsidRPr="002A3B4A">
        <w:rPr>
          <w:rFonts w:asciiTheme="minorHAnsi" w:hAnsiTheme="minorHAnsi"/>
          <w:color w:val="1B1C20"/>
          <w:spacing w:val="-1"/>
        </w:rPr>
        <w:t>ustralia</w:t>
      </w:r>
      <w:r w:rsidRPr="002A3B4A">
        <w:rPr>
          <w:rFonts w:asciiTheme="minorHAnsi" w:hAnsiTheme="minorHAnsi"/>
          <w:color w:val="1B1C20"/>
          <w:spacing w:val="3"/>
        </w:rPr>
        <w:t xml:space="preserve"> </w:t>
      </w:r>
      <w:r w:rsidRPr="002A3B4A">
        <w:rPr>
          <w:rFonts w:asciiTheme="minorHAnsi" w:hAnsiTheme="minorHAnsi"/>
          <w:color w:val="1B1C20"/>
        </w:rPr>
        <w:t>also</w:t>
      </w:r>
      <w:r w:rsidRPr="002A3B4A">
        <w:rPr>
          <w:rFonts w:asciiTheme="minorHAnsi" w:hAnsiTheme="minorHAnsi"/>
          <w:color w:val="1B1C20"/>
          <w:spacing w:val="3"/>
        </w:rPr>
        <w:t xml:space="preserve"> </w:t>
      </w:r>
      <w:r w:rsidRPr="002A3B4A">
        <w:rPr>
          <w:rFonts w:asciiTheme="minorHAnsi" w:hAnsiTheme="minorHAnsi"/>
          <w:color w:val="1B1C20"/>
        </w:rPr>
        <w:t>takes</w:t>
      </w:r>
      <w:r w:rsidRPr="002A3B4A">
        <w:rPr>
          <w:rFonts w:asciiTheme="minorHAnsi" w:hAnsiTheme="minorHAnsi"/>
          <w:color w:val="1B1C20"/>
          <w:spacing w:val="2"/>
        </w:rPr>
        <w:t xml:space="preserve"> </w:t>
      </w:r>
      <w:r w:rsidRPr="002A3B4A">
        <w:rPr>
          <w:rFonts w:asciiTheme="minorHAnsi" w:hAnsiTheme="minorHAnsi"/>
          <w:color w:val="1B1C20"/>
        </w:rPr>
        <w:t>a</w:t>
      </w:r>
      <w:r w:rsidR="002A3B4A">
        <w:rPr>
          <w:rFonts w:asciiTheme="minorHAnsi" w:hAnsiTheme="minorHAnsi"/>
          <w:color w:val="1B1C20"/>
        </w:rPr>
        <w:t xml:space="preserve"> </w:t>
      </w:r>
      <w:r w:rsidRPr="002A3B4A">
        <w:rPr>
          <w:rFonts w:asciiTheme="minorHAnsi" w:hAnsiTheme="minorHAnsi"/>
          <w:color w:val="1B1C20"/>
          <w:spacing w:val="-1"/>
        </w:rPr>
        <w:t>role</w:t>
      </w:r>
      <w:r w:rsidRPr="002A3B4A">
        <w:rPr>
          <w:rFonts w:asciiTheme="minorHAnsi" w:hAnsiTheme="minorHAnsi"/>
          <w:color w:val="1B1C20"/>
          <w:spacing w:val="10"/>
        </w:rPr>
        <w:t xml:space="preserve"> </w:t>
      </w:r>
      <w:r w:rsidRPr="002A3B4A">
        <w:rPr>
          <w:rFonts w:asciiTheme="minorHAnsi" w:hAnsiTheme="minorHAnsi"/>
          <w:color w:val="1B1C20"/>
        </w:rPr>
        <w:t>in</w:t>
      </w:r>
      <w:r w:rsidRPr="002A3B4A">
        <w:rPr>
          <w:rFonts w:asciiTheme="minorHAnsi" w:hAnsiTheme="minorHAnsi"/>
          <w:color w:val="1B1C20"/>
          <w:spacing w:val="11"/>
        </w:rPr>
        <w:t xml:space="preserve"> </w:t>
      </w:r>
      <w:r w:rsidRPr="002A3B4A">
        <w:rPr>
          <w:rFonts w:asciiTheme="minorHAnsi" w:hAnsiTheme="minorHAnsi"/>
          <w:color w:val="1B1C20"/>
        </w:rPr>
        <w:t>pursuing</w:t>
      </w:r>
      <w:r w:rsidRPr="002A3B4A">
        <w:rPr>
          <w:rFonts w:asciiTheme="minorHAnsi" w:hAnsiTheme="minorHAnsi"/>
          <w:color w:val="1B1C20"/>
          <w:spacing w:val="10"/>
        </w:rPr>
        <w:t xml:space="preserve"> </w:t>
      </w:r>
      <w:r w:rsidRPr="002A3B4A">
        <w:rPr>
          <w:rFonts w:asciiTheme="minorHAnsi" w:hAnsiTheme="minorHAnsi"/>
          <w:color w:val="1B1C20"/>
        </w:rPr>
        <w:t>the</w:t>
      </w:r>
      <w:r w:rsidRPr="002A3B4A">
        <w:rPr>
          <w:rFonts w:asciiTheme="minorHAnsi" w:hAnsiTheme="minorHAnsi"/>
          <w:color w:val="1B1C20"/>
          <w:spacing w:val="11"/>
        </w:rPr>
        <w:t xml:space="preserve"> </w:t>
      </w:r>
      <w:r w:rsidRPr="002A3B4A">
        <w:rPr>
          <w:rFonts w:asciiTheme="minorHAnsi" w:hAnsiTheme="minorHAnsi"/>
          <w:color w:val="1B1C20"/>
          <w:spacing w:val="-1"/>
        </w:rPr>
        <w:t>development</w:t>
      </w:r>
      <w:r w:rsidRPr="002A3B4A">
        <w:rPr>
          <w:rFonts w:asciiTheme="minorHAnsi" w:hAnsiTheme="minorHAnsi"/>
          <w:color w:val="1B1C20"/>
          <w:spacing w:val="10"/>
        </w:rPr>
        <w:t xml:space="preserve"> </w:t>
      </w:r>
      <w:r w:rsidRPr="002A3B4A">
        <w:rPr>
          <w:rFonts w:asciiTheme="minorHAnsi" w:hAnsiTheme="minorHAnsi"/>
          <w:color w:val="1B1C20"/>
        </w:rPr>
        <w:t>and</w:t>
      </w:r>
      <w:r w:rsidRPr="002A3B4A">
        <w:rPr>
          <w:rFonts w:asciiTheme="minorHAnsi" w:hAnsiTheme="minorHAnsi"/>
          <w:color w:val="1B1C20"/>
          <w:spacing w:val="11"/>
        </w:rPr>
        <w:t xml:space="preserve"> </w:t>
      </w:r>
      <w:r w:rsidRPr="002A3B4A">
        <w:rPr>
          <w:rFonts w:asciiTheme="minorHAnsi" w:hAnsiTheme="minorHAnsi"/>
          <w:color w:val="1B1C20"/>
        </w:rPr>
        <w:t>adoption</w:t>
      </w:r>
      <w:r w:rsidRPr="002A3B4A">
        <w:rPr>
          <w:rFonts w:asciiTheme="minorHAnsi" w:hAnsiTheme="minorHAnsi"/>
          <w:color w:val="1B1C20"/>
          <w:spacing w:val="10"/>
        </w:rPr>
        <w:t xml:space="preserve"> </w:t>
      </w:r>
      <w:r w:rsidRPr="002A3B4A">
        <w:rPr>
          <w:rFonts w:asciiTheme="minorHAnsi" w:hAnsiTheme="minorHAnsi"/>
          <w:color w:val="1B1C20"/>
        </w:rPr>
        <w:t>of</w:t>
      </w:r>
      <w:r w:rsidRPr="002A3B4A">
        <w:rPr>
          <w:rFonts w:asciiTheme="minorHAnsi" w:hAnsiTheme="minorHAnsi"/>
          <w:color w:val="1B1C20"/>
          <w:spacing w:val="11"/>
        </w:rPr>
        <w:t xml:space="preserve"> </w:t>
      </w:r>
      <w:r w:rsidRPr="002A3B4A">
        <w:rPr>
          <w:rFonts w:asciiTheme="minorHAnsi" w:hAnsiTheme="minorHAnsi"/>
          <w:color w:val="1B1C20"/>
        </w:rPr>
        <w:t>new</w:t>
      </w:r>
      <w:r w:rsidRPr="002A3B4A">
        <w:rPr>
          <w:rFonts w:asciiTheme="minorHAnsi" w:hAnsiTheme="minorHAnsi"/>
          <w:color w:val="1B1C20"/>
          <w:spacing w:val="10"/>
        </w:rPr>
        <w:t xml:space="preserve"> </w:t>
      </w:r>
      <w:r w:rsidRPr="002A3B4A">
        <w:rPr>
          <w:rFonts w:asciiTheme="minorHAnsi" w:hAnsiTheme="minorHAnsi"/>
          <w:color w:val="1B1C20"/>
          <w:spacing w:val="-1"/>
        </w:rPr>
        <w:t>measur</w:t>
      </w:r>
      <w:r w:rsidRPr="002A3B4A">
        <w:rPr>
          <w:rFonts w:asciiTheme="minorHAnsi" w:hAnsiTheme="minorHAnsi"/>
          <w:color w:val="1B1C20"/>
          <w:spacing w:val="-2"/>
        </w:rPr>
        <w:t>es</w:t>
      </w:r>
      <w:r w:rsidRPr="002A3B4A">
        <w:rPr>
          <w:rFonts w:asciiTheme="minorHAnsi" w:hAnsiTheme="minorHAnsi"/>
          <w:color w:val="1B1C20"/>
          <w:spacing w:val="11"/>
        </w:rPr>
        <w:t xml:space="preserve"> </w:t>
      </w:r>
      <w:r w:rsidRPr="002A3B4A">
        <w:rPr>
          <w:rFonts w:asciiTheme="minorHAnsi" w:hAnsiTheme="minorHAnsi"/>
          <w:color w:val="1B1C20"/>
          <w:spacing w:val="-1"/>
        </w:rPr>
        <w:t>(wher</w:t>
      </w:r>
      <w:r w:rsidRPr="002A3B4A">
        <w:rPr>
          <w:rFonts w:asciiTheme="minorHAnsi" w:hAnsiTheme="minorHAnsi"/>
          <w:color w:val="1B1C20"/>
          <w:spacing w:val="-2"/>
        </w:rPr>
        <w:t>e</w:t>
      </w:r>
      <w:r w:rsidRPr="002A3B4A">
        <w:rPr>
          <w:rFonts w:asciiTheme="minorHAnsi" w:hAnsiTheme="minorHAnsi"/>
          <w:color w:val="1B1C20"/>
          <w:spacing w:val="10"/>
        </w:rPr>
        <w:t xml:space="preserve"> </w:t>
      </w:r>
      <w:r w:rsidRPr="002A3B4A">
        <w:rPr>
          <w:rFonts w:asciiTheme="minorHAnsi" w:hAnsiTheme="minorHAnsi"/>
          <w:color w:val="1B1C20"/>
          <w:spacing w:val="-1"/>
        </w:rPr>
        <w:t>appropriate)</w:t>
      </w:r>
      <w:r w:rsidRPr="002A3B4A">
        <w:rPr>
          <w:rFonts w:asciiTheme="minorHAnsi" w:hAnsiTheme="minorHAnsi"/>
          <w:color w:val="1B1C20"/>
          <w:spacing w:val="11"/>
        </w:rPr>
        <w:t xml:space="preserve"> </w:t>
      </w:r>
      <w:r w:rsidRPr="002A3B4A">
        <w:rPr>
          <w:rFonts w:asciiTheme="minorHAnsi" w:hAnsiTheme="minorHAnsi"/>
          <w:color w:val="1B1C20"/>
        </w:rPr>
        <w:t>to</w:t>
      </w:r>
      <w:r w:rsidRPr="002A3B4A">
        <w:rPr>
          <w:rFonts w:asciiTheme="minorHAnsi" w:hAnsiTheme="minorHAnsi"/>
          <w:color w:val="1B1C20"/>
          <w:spacing w:val="10"/>
        </w:rPr>
        <w:t xml:space="preserve"> </w:t>
      </w:r>
      <w:r w:rsidRPr="002A3B4A">
        <w:rPr>
          <w:rFonts w:asciiTheme="minorHAnsi" w:hAnsiTheme="minorHAnsi"/>
          <w:color w:val="1B1C20"/>
        </w:rPr>
        <w:t>combat</w:t>
      </w:r>
      <w:r w:rsidRPr="002A3B4A">
        <w:rPr>
          <w:rFonts w:asciiTheme="minorHAnsi" w:hAnsiTheme="minorHAnsi"/>
          <w:color w:val="1B1C20"/>
          <w:spacing w:val="11"/>
        </w:rPr>
        <w:t xml:space="preserve"> </w:t>
      </w:r>
      <w:r w:rsidRPr="002A3B4A">
        <w:rPr>
          <w:rFonts w:asciiTheme="minorHAnsi" w:hAnsiTheme="minorHAnsi"/>
          <w:color w:val="1B1C20"/>
        </w:rPr>
        <w:t>IUU</w:t>
      </w:r>
      <w:r w:rsidRPr="002A3B4A">
        <w:rPr>
          <w:rFonts w:asciiTheme="minorHAnsi" w:hAnsiTheme="minorHAnsi"/>
          <w:color w:val="1B1C20"/>
          <w:spacing w:val="10"/>
        </w:rPr>
        <w:t xml:space="preserve"> </w:t>
      </w:r>
      <w:r w:rsidRPr="002A3B4A">
        <w:rPr>
          <w:rFonts w:asciiTheme="minorHAnsi" w:hAnsiTheme="minorHAnsi"/>
          <w:color w:val="1B1C20"/>
        </w:rPr>
        <w:t>fishing</w:t>
      </w:r>
      <w:r w:rsidR="002A3B4A">
        <w:rPr>
          <w:rFonts w:asciiTheme="minorHAnsi" w:hAnsiTheme="minorHAnsi"/>
          <w:color w:val="1B1C20"/>
        </w:rPr>
        <w:t xml:space="preserve"> </w:t>
      </w:r>
      <w:r w:rsidRPr="002A3B4A">
        <w:rPr>
          <w:rFonts w:asciiTheme="minorHAnsi" w:hAnsiTheme="minorHAnsi"/>
          <w:color w:val="1B1C20"/>
          <w:w w:val="105"/>
        </w:rPr>
        <w:t>and</w:t>
      </w:r>
      <w:r w:rsidRPr="002A3B4A">
        <w:rPr>
          <w:rFonts w:asciiTheme="minorHAnsi" w:hAnsiTheme="minorHAnsi"/>
          <w:color w:val="1B1C20"/>
          <w:spacing w:val="-14"/>
          <w:w w:val="105"/>
        </w:rPr>
        <w:t xml:space="preserve"> </w:t>
      </w:r>
      <w:r w:rsidRPr="002A3B4A">
        <w:rPr>
          <w:rFonts w:asciiTheme="minorHAnsi" w:hAnsiTheme="minorHAnsi"/>
          <w:color w:val="1B1C20"/>
          <w:w w:val="105"/>
        </w:rPr>
        <w:t>to</w:t>
      </w:r>
      <w:r w:rsidRPr="002A3B4A">
        <w:rPr>
          <w:rFonts w:asciiTheme="minorHAnsi" w:hAnsiTheme="minorHAnsi"/>
          <w:color w:val="1B1C20"/>
          <w:spacing w:val="-14"/>
          <w:w w:val="105"/>
        </w:rPr>
        <w:t xml:space="preserve"> </w:t>
      </w:r>
      <w:r w:rsidRPr="002A3B4A">
        <w:rPr>
          <w:rFonts w:asciiTheme="minorHAnsi" w:hAnsiTheme="minorHAnsi"/>
          <w:color w:val="1B1C20"/>
          <w:w w:val="105"/>
        </w:rPr>
        <w:t>fully</w:t>
      </w:r>
      <w:r w:rsidRPr="002A3B4A">
        <w:rPr>
          <w:rFonts w:asciiTheme="minorHAnsi" w:hAnsiTheme="minorHAnsi"/>
          <w:color w:val="1B1C20"/>
          <w:spacing w:val="-14"/>
          <w:w w:val="105"/>
        </w:rPr>
        <w:t xml:space="preserve"> </w:t>
      </w:r>
      <w:r w:rsidRPr="002A3B4A">
        <w:rPr>
          <w:rFonts w:asciiTheme="minorHAnsi" w:hAnsiTheme="minorHAnsi"/>
          <w:color w:val="1B1C20"/>
          <w:w w:val="105"/>
        </w:rPr>
        <w:t>implement</w:t>
      </w:r>
      <w:r w:rsidRPr="002A3B4A">
        <w:rPr>
          <w:rFonts w:asciiTheme="minorHAnsi" w:hAnsiTheme="minorHAnsi"/>
          <w:color w:val="1B1C20"/>
          <w:spacing w:val="-13"/>
          <w:w w:val="105"/>
        </w:rPr>
        <w:t xml:space="preserve"> </w:t>
      </w:r>
      <w:r w:rsidRPr="002A3B4A">
        <w:rPr>
          <w:rFonts w:asciiTheme="minorHAnsi" w:hAnsiTheme="minorHAnsi"/>
          <w:color w:val="1B1C20"/>
          <w:w w:val="105"/>
        </w:rPr>
        <w:t>key</w:t>
      </w:r>
      <w:r w:rsidRPr="002A3B4A">
        <w:rPr>
          <w:rFonts w:asciiTheme="minorHAnsi" w:hAnsiTheme="minorHAnsi"/>
          <w:color w:val="1B1C20"/>
          <w:spacing w:val="-14"/>
          <w:w w:val="105"/>
        </w:rPr>
        <w:t xml:space="preserve"> </w:t>
      </w:r>
      <w:r w:rsidRPr="002A3B4A">
        <w:rPr>
          <w:rFonts w:asciiTheme="minorHAnsi" w:hAnsiTheme="minorHAnsi"/>
          <w:color w:val="1B1C20"/>
          <w:w w:val="105"/>
        </w:rPr>
        <w:t>international</w:t>
      </w:r>
      <w:r w:rsidRPr="002A3B4A">
        <w:rPr>
          <w:rFonts w:asciiTheme="minorHAnsi" w:hAnsiTheme="minorHAnsi"/>
          <w:color w:val="1B1C20"/>
          <w:spacing w:val="-14"/>
          <w:w w:val="105"/>
        </w:rPr>
        <w:t xml:space="preserve"> </w:t>
      </w:r>
      <w:r w:rsidRPr="002A3B4A">
        <w:rPr>
          <w:rFonts w:asciiTheme="minorHAnsi" w:hAnsiTheme="minorHAnsi"/>
          <w:color w:val="1B1C20"/>
          <w:w w:val="105"/>
        </w:rPr>
        <w:t>instruments</w:t>
      </w:r>
      <w:r w:rsidRPr="002A3B4A">
        <w:rPr>
          <w:rFonts w:asciiTheme="minorHAnsi" w:hAnsiTheme="minorHAnsi"/>
          <w:color w:val="1B1C20"/>
          <w:spacing w:val="-14"/>
          <w:w w:val="105"/>
        </w:rPr>
        <w:t xml:space="preserve"> </w:t>
      </w:r>
      <w:r w:rsidRPr="002A3B4A">
        <w:rPr>
          <w:rFonts w:asciiTheme="minorHAnsi" w:hAnsiTheme="minorHAnsi"/>
          <w:color w:val="1B1C20"/>
          <w:w w:val="105"/>
        </w:rPr>
        <w:t>to</w:t>
      </w:r>
      <w:r w:rsidRPr="002A3B4A">
        <w:rPr>
          <w:rFonts w:asciiTheme="minorHAnsi" w:hAnsiTheme="minorHAnsi"/>
          <w:color w:val="1B1C20"/>
          <w:spacing w:val="-13"/>
          <w:w w:val="105"/>
        </w:rPr>
        <w:t xml:space="preserve"> </w:t>
      </w:r>
      <w:r w:rsidRPr="002A3B4A">
        <w:rPr>
          <w:rFonts w:asciiTheme="minorHAnsi" w:hAnsiTheme="minorHAnsi"/>
          <w:color w:val="1B1C20"/>
          <w:spacing w:val="-2"/>
          <w:w w:val="105"/>
        </w:rPr>
        <w:t>ensure</w:t>
      </w:r>
      <w:r w:rsidRPr="002A3B4A">
        <w:rPr>
          <w:rFonts w:asciiTheme="minorHAnsi" w:hAnsiTheme="minorHAnsi"/>
          <w:color w:val="1B1C20"/>
          <w:spacing w:val="-14"/>
          <w:w w:val="105"/>
        </w:rPr>
        <w:t xml:space="preserve"> </w:t>
      </w:r>
      <w:r w:rsidRPr="002A3B4A">
        <w:rPr>
          <w:rFonts w:asciiTheme="minorHAnsi" w:hAnsiTheme="minorHAnsi"/>
          <w:color w:val="1B1C20"/>
          <w:w w:val="105"/>
        </w:rPr>
        <w:t>that</w:t>
      </w:r>
      <w:r w:rsidRPr="002A3B4A">
        <w:rPr>
          <w:rFonts w:asciiTheme="minorHAnsi" w:hAnsiTheme="minorHAnsi"/>
          <w:color w:val="1B1C20"/>
          <w:spacing w:val="-14"/>
          <w:w w:val="105"/>
        </w:rPr>
        <w:t xml:space="preserve"> </w:t>
      </w:r>
      <w:r w:rsidRPr="002A3B4A">
        <w:rPr>
          <w:rFonts w:asciiTheme="minorHAnsi" w:hAnsiTheme="minorHAnsi"/>
          <w:color w:val="1B1C20"/>
          <w:spacing w:val="-2"/>
          <w:w w:val="105"/>
        </w:rPr>
        <w:t>vessels</w:t>
      </w:r>
      <w:r w:rsidRPr="002A3B4A">
        <w:rPr>
          <w:rFonts w:asciiTheme="minorHAnsi" w:hAnsiTheme="minorHAnsi"/>
          <w:color w:val="1B1C20"/>
          <w:spacing w:val="-13"/>
          <w:w w:val="105"/>
        </w:rPr>
        <w:t xml:space="preserve"> </w:t>
      </w:r>
      <w:r w:rsidRPr="002A3B4A">
        <w:rPr>
          <w:rFonts w:asciiTheme="minorHAnsi" w:hAnsiTheme="minorHAnsi"/>
          <w:color w:val="1B1C20"/>
          <w:w w:val="105"/>
        </w:rPr>
        <w:t>do</w:t>
      </w:r>
      <w:r w:rsidRPr="002A3B4A">
        <w:rPr>
          <w:rFonts w:asciiTheme="minorHAnsi" w:hAnsiTheme="minorHAnsi"/>
          <w:color w:val="1B1C20"/>
          <w:spacing w:val="-14"/>
          <w:w w:val="105"/>
        </w:rPr>
        <w:t xml:space="preserve"> </w:t>
      </w:r>
      <w:r w:rsidRPr="002A3B4A">
        <w:rPr>
          <w:rFonts w:asciiTheme="minorHAnsi" w:hAnsiTheme="minorHAnsi"/>
          <w:color w:val="1B1C20"/>
          <w:w w:val="105"/>
        </w:rPr>
        <w:t>not</w:t>
      </w:r>
      <w:r w:rsidRPr="002A3B4A">
        <w:rPr>
          <w:rFonts w:asciiTheme="minorHAnsi" w:hAnsiTheme="minorHAnsi"/>
          <w:color w:val="1B1C20"/>
          <w:spacing w:val="-14"/>
          <w:w w:val="105"/>
        </w:rPr>
        <w:t xml:space="preserve"> </w:t>
      </w:r>
      <w:r w:rsidRPr="002A3B4A">
        <w:rPr>
          <w:rFonts w:asciiTheme="minorHAnsi" w:hAnsiTheme="minorHAnsi"/>
          <w:color w:val="1B1C20"/>
          <w:w w:val="105"/>
        </w:rPr>
        <w:t>act</w:t>
      </w:r>
      <w:r w:rsidRPr="002A3B4A">
        <w:rPr>
          <w:rFonts w:asciiTheme="minorHAnsi" w:hAnsiTheme="minorHAnsi"/>
          <w:color w:val="1B1C20"/>
          <w:spacing w:val="-14"/>
          <w:w w:val="105"/>
        </w:rPr>
        <w:t xml:space="preserve"> </w:t>
      </w:r>
      <w:r w:rsidRPr="002A3B4A">
        <w:rPr>
          <w:rFonts w:asciiTheme="minorHAnsi" w:hAnsiTheme="minorHAnsi"/>
          <w:color w:val="1B1C20"/>
          <w:w w:val="105"/>
        </w:rPr>
        <w:t>in</w:t>
      </w:r>
      <w:r w:rsidRPr="002A3B4A">
        <w:rPr>
          <w:rFonts w:asciiTheme="minorHAnsi" w:hAnsiTheme="minorHAnsi"/>
          <w:color w:val="1B1C20"/>
          <w:spacing w:val="-13"/>
          <w:w w:val="105"/>
        </w:rPr>
        <w:t xml:space="preserve"> </w:t>
      </w:r>
      <w:r w:rsidRPr="002A3B4A">
        <w:rPr>
          <w:rFonts w:asciiTheme="minorHAnsi" w:hAnsiTheme="minorHAnsi"/>
          <w:color w:val="1B1C20"/>
          <w:spacing w:val="-2"/>
          <w:w w:val="105"/>
        </w:rPr>
        <w:t>contrav</w:t>
      </w:r>
      <w:r w:rsidRPr="002A3B4A">
        <w:rPr>
          <w:rFonts w:asciiTheme="minorHAnsi" w:hAnsiTheme="minorHAnsi"/>
          <w:color w:val="1B1C20"/>
          <w:spacing w:val="-1"/>
          <w:w w:val="105"/>
        </w:rPr>
        <w:t>ention</w:t>
      </w:r>
      <w:r w:rsidRPr="002A3B4A">
        <w:rPr>
          <w:rFonts w:asciiTheme="minorHAnsi" w:hAnsiTheme="minorHAnsi"/>
          <w:color w:val="1B1C20"/>
          <w:spacing w:val="-14"/>
          <w:w w:val="105"/>
        </w:rPr>
        <w:t xml:space="preserve"> </w:t>
      </w:r>
      <w:r w:rsidRPr="002A3B4A">
        <w:rPr>
          <w:rFonts w:asciiTheme="minorHAnsi" w:hAnsiTheme="minorHAnsi"/>
          <w:color w:val="1B1C20"/>
          <w:w w:val="105"/>
        </w:rPr>
        <w:t>of</w:t>
      </w:r>
      <w:r w:rsidRPr="002A3B4A">
        <w:rPr>
          <w:rFonts w:asciiTheme="minorHAnsi" w:hAnsiTheme="minorHAnsi"/>
          <w:color w:val="1B1C20"/>
          <w:spacing w:val="-14"/>
          <w:w w:val="105"/>
        </w:rPr>
        <w:t xml:space="preserve"> </w:t>
      </w:r>
      <w:r w:rsidRPr="002A3B4A">
        <w:rPr>
          <w:rFonts w:asciiTheme="minorHAnsi" w:hAnsiTheme="minorHAnsi"/>
          <w:color w:val="1B1C20"/>
          <w:w w:val="105"/>
        </w:rPr>
        <w:t>their</w:t>
      </w:r>
      <w:r w:rsidRPr="002A3B4A">
        <w:rPr>
          <w:rFonts w:asciiTheme="minorHAnsi" w:hAnsiTheme="minorHAnsi"/>
          <w:color w:val="1B1C20"/>
          <w:spacing w:val="43"/>
          <w:w w:val="104"/>
        </w:rPr>
        <w:t xml:space="preserve"> </w:t>
      </w:r>
      <w:r w:rsidRPr="002A3B4A">
        <w:rPr>
          <w:rFonts w:asciiTheme="minorHAnsi" w:hAnsiTheme="minorHAnsi"/>
          <w:color w:val="1B1C20"/>
        </w:rPr>
        <w:t>international</w:t>
      </w:r>
      <w:r w:rsidRPr="002A3B4A">
        <w:rPr>
          <w:rFonts w:asciiTheme="minorHAnsi" w:hAnsiTheme="minorHAnsi"/>
          <w:color w:val="1B1C20"/>
          <w:spacing w:val="44"/>
        </w:rPr>
        <w:t xml:space="preserve"> </w:t>
      </w:r>
      <w:r w:rsidRPr="002A3B4A">
        <w:rPr>
          <w:rFonts w:asciiTheme="minorHAnsi" w:hAnsiTheme="minorHAnsi"/>
          <w:color w:val="1B1C20"/>
        </w:rPr>
        <w:t>obligations.</w:t>
      </w:r>
    </w:p>
    <w:p w:rsidR="00FB197A" w:rsidRPr="002A3B4A" w:rsidRDefault="00617197" w:rsidP="002A3B4A">
      <w:pPr>
        <w:pStyle w:val="BodyText"/>
        <w:spacing w:line="256" w:lineRule="auto"/>
        <w:ind w:left="1700" w:right="1687"/>
        <w:rPr>
          <w:rFonts w:asciiTheme="minorHAnsi" w:hAnsiTheme="minorHAnsi"/>
        </w:rPr>
      </w:pPr>
      <w:r w:rsidRPr="002A3B4A">
        <w:rPr>
          <w:rFonts w:asciiTheme="minorHAnsi" w:hAnsiTheme="minorHAnsi"/>
          <w:color w:val="1B1C20"/>
          <w:spacing w:val="-2"/>
          <w:w w:val="105"/>
        </w:rPr>
        <w:t>Australia</w:t>
      </w:r>
      <w:r w:rsidRPr="002A3B4A">
        <w:rPr>
          <w:rFonts w:asciiTheme="minorHAnsi" w:hAnsiTheme="minorHAnsi"/>
          <w:color w:val="1B1C20"/>
          <w:spacing w:val="-15"/>
          <w:w w:val="105"/>
        </w:rPr>
        <w:t xml:space="preserve"> </w:t>
      </w:r>
      <w:r w:rsidRPr="002A3B4A">
        <w:rPr>
          <w:rFonts w:asciiTheme="minorHAnsi" w:hAnsiTheme="minorHAnsi"/>
          <w:color w:val="1B1C20"/>
          <w:w w:val="105"/>
        </w:rPr>
        <w:t>is</w:t>
      </w:r>
      <w:r w:rsidRPr="002A3B4A">
        <w:rPr>
          <w:rFonts w:asciiTheme="minorHAnsi" w:hAnsiTheme="minorHAnsi"/>
          <w:color w:val="1B1C20"/>
          <w:spacing w:val="-14"/>
          <w:w w:val="105"/>
        </w:rPr>
        <w:t xml:space="preserve"> </w:t>
      </w:r>
      <w:r w:rsidRPr="002A3B4A">
        <w:rPr>
          <w:rFonts w:asciiTheme="minorHAnsi" w:hAnsiTheme="minorHAnsi"/>
          <w:color w:val="1B1C20"/>
          <w:w w:val="105"/>
        </w:rPr>
        <w:t>party</w:t>
      </w:r>
      <w:r w:rsidRPr="002A3B4A">
        <w:rPr>
          <w:rFonts w:asciiTheme="minorHAnsi" w:hAnsiTheme="minorHAnsi"/>
          <w:color w:val="1B1C20"/>
          <w:spacing w:val="-15"/>
          <w:w w:val="105"/>
        </w:rPr>
        <w:t xml:space="preserve"> </w:t>
      </w:r>
      <w:r w:rsidRPr="002A3B4A">
        <w:rPr>
          <w:rFonts w:asciiTheme="minorHAnsi" w:hAnsiTheme="minorHAnsi"/>
          <w:color w:val="1B1C20"/>
          <w:w w:val="105"/>
        </w:rPr>
        <w:t>to</w:t>
      </w:r>
      <w:r w:rsidRPr="002A3B4A">
        <w:rPr>
          <w:rFonts w:asciiTheme="minorHAnsi" w:hAnsiTheme="minorHAnsi"/>
          <w:color w:val="1B1C20"/>
          <w:spacing w:val="-14"/>
          <w:w w:val="105"/>
        </w:rPr>
        <w:t xml:space="preserve"> </w:t>
      </w:r>
      <w:r w:rsidRPr="002A3B4A">
        <w:rPr>
          <w:rFonts w:asciiTheme="minorHAnsi" w:hAnsiTheme="minorHAnsi"/>
          <w:color w:val="1B1C20"/>
          <w:w w:val="105"/>
        </w:rPr>
        <w:t>Annex</w:t>
      </w:r>
      <w:r w:rsidRPr="002A3B4A">
        <w:rPr>
          <w:rFonts w:asciiTheme="minorHAnsi" w:hAnsiTheme="minorHAnsi"/>
          <w:color w:val="1B1C20"/>
          <w:spacing w:val="-17"/>
          <w:w w:val="105"/>
        </w:rPr>
        <w:t xml:space="preserve"> </w:t>
      </w:r>
      <w:r w:rsidRPr="002A3B4A">
        <w:rPr>
          <w:rFonts w:asciiTheme="minorHAnsi" w:hAnsiTheme="minorHAnsi"/>
          <w:color w:val="1B1C20"/>
          <w:w w:val="105"/>
        </w:rPr>
        <w:t>V</w:t>
      </w:r>
      <w:r w:rsidRPr="002A3B4A">
        <w:rPr>
          <w:rFonts w:asciiTheme="minorHAnsi" w:hAnsiTheme="minorHAnsi"/>
          <w:color w:val="1B1C20"/>
          <w:spacing w:val="-15"/>
          <w:w w:val="105"/>
        </w:rPr>
        <w:t xml:space="preserve"> </w:t>
      </w:r>
      <w:r w:rsidRPr="002A3B4A">
        <w:rPr>
          <w:rFonts w:asciiTheme="minorHAnsi" w:hAnsiTheme="minorHAnsi"/>
          <w:color w:val="1B1C20"/>
          <w:w w:val="105"/>
        </w:rPr>
        <w:t>of</w:t>
      </w:r>
      <w:r w:rsidRPr="002A3B4A">
        <w:rPr>
          <w:rFonts w:asciiTheme="minorHAnsi" w:hAnsiTheme="minorHAnsi"/>
          <w:color w:val="1B1C20"/>
          <w:spacing w:val="-14"/>
          <w:w w:val="105"/>
        </w:rPr>
        <w:t xml:space="preserve"> </w:t>
      </w:r>
      <w:r w:rsidRPr="002A3B4A">
        <w:rPr>
          <w:rFonts w:asciiTheme="minorHAnsi" w:hAnsiTheme="minorHAnsi"/>
          <w:color w:val="1B1C20"/>
          <w:w w:val="105"/>
        </w:rPr>
        <w:t>the</w:t>
      </w:r>
      <w:r w:rsidRPr="002A3B4A">
        <w:rPr>
          <w:rFonts w:asciiTheme="minorHAnsi" w:hAnsiTheme="minorHAnsi"/>
          <w:color w:val="1B1C20"/>
          <w:spacing w:val="-15"/>
          <w:w w:val="105"/>
        </w:rPr>
        <w:t xml:space="preserve"> </w:t>
      </w:r>
      <w:r w:rsidRPr="002A3B4A">
        <w:rPr>
          <w:rFonts w:asciiTheme="minorHAnsi" w:hAnsiTheme="minorHAnsi"/>
          <w:color w:val="1B1C20"/>
          <w:spacing w:val="-1"/>
          <w:w w:val="105"/>
        </w:rPr>
        <w:t>International</w:t>
      </w:r>
      <w:r w:rsidRPr="002A3B4A">
        <w:rPr>
          <w:rFonts w:asciiTheme="minorHAnsi" w:hAnsiTheme="minorHAnsi"/>
          <w:color w:val="1B1C20"/>
          <w:spacing w:val="-14"/>
          <w:w w:val="105"/>
        </w:rPr>
        <w:t xml:space="preserve"> </w:t>
      </w:r>
      <w:r w:rsidRPr="002A3B4A">
        <w:rPr>
          <w:rFonts w:asciiTheme="minorHAnsi" w:hAnsiTheme="minorHAnsi"/>
          <w:color w:val="1B1C20"/>
          <w:spacing w:val="-1"/>
          <w:w w:val="105"/>
        </w:rPr>
        <w:t>Convention</w:t>
      </w:r>
      <w:r w:rsidRPr="002A3B4A">
        <w:rPr>
          <w:rFonts w:asciiTheme="minorHAnsi" w:hAnsiTheme="minorHAnsi"/>
          <w:color w:val="1B1C20"/>
          <w:spacing w:val="-15"/>
          <w:w w:val="105"/>
        </w:rPr>
        <w:t xml:space="preserve"> </w:t>
      </w:r>
      <w:r w:rsidRPr="002A3B4A">
        <w:rPr>
          <w:rFonts w:asciiTheme="minorHAnsi" w:hAnsiTheme="minorHAnsi"/>
          <w:color w:val="1B1C20"/>
          <w:w w:val="105"/>
        </w:rPr>
        <w:t>for</w:t>
      </w:r>
      <w:r w:rsidRPr="002A3B4A">
        <w:rPr>
          <w:rFonts w:asciiTheme="minorHAnsi" w:hAnsiTheme="minorHAnsi"/>
          <w:color w:val="1B1C20"/>
          <w:spacing w:val="-14"/>
          <w:w w:val="105"/>
        </w:rPr>
        <w:t xml:space="preserve"> </w:t>
      </w:r>
      <w:r w:rsidRPr="002A3B4A">
        <w:rPr>
          <w:rFonts w:asciiTheme="minorHAnsi" w:hAnsiTheme="minorHAnsi"/>
          <w:color w:val="1B1C20"/>
          <w:w w:val="105"/>
        </w:rPr>
        <w:t>the</w:t>
      </w:r>
      <w:r w:rsidRPr="002A3B4A">
        <w:rPr>
          <w:rFonts w:asciiTheme="minorHAnsi" w:hAnsiTheme="minorHAnsi"/>
          <w:color w:val="1B1C20"/>
          <w:spacing w:val="-15"/>
          <w:w w:val="105"/>
        </w:rPr>
        <w:t xml:space="preserve"> </w:t>
      </w:r>
      <w:r w:rsidRPr="002A3B4A">
        <w:rPr>
          <w:rFonts w:asciiTheme="minorHAnsi" w:hAnsiTheme="minorHAnsi"/>
          <w:color w:val="1B1C20"/>
          <w:spacing w:val="-1"/>
          <w:w w:val="105"/>
        </w:rPr>
        <w:t>Pr</w:t>
      </w:r>
      <w:r w:rsidRPr="002A3B4A">
        <w:rPr>
          <w:rFonts w:asciiTheme="minorHAnsi" w:hAnsiTheme="minorHAnsi"/>
          <w:color w:val="1B1C20"/>
          <w:spacing w:val="-2"/>
          <w:w w:val="105"/>
        </w:rPr>
        <w:t>ev</w:t>
      </w:r>
      <w:r w:rsidRPr="002A3B4A">
        <w:rPr>
          <w:rFonts w:asciiTheme="minorHAnsi" w:hAnsiTheme="minorHAnsi"/>
          <w:color w:val="1B1C20"/>
          <w:spacing w:val="-1"/>
          <w:w w:val="105"/>
        </w:rPr>
        <w:t>ention</w:t>
      </w:r>
      <w:r w:rsidRPr="002A3B4A">
        <w:rPr>
          <w:rFonts w:asciiTheme="minorHAnsi" w:hAnsiTheme="minorHAnsi"/>
          <w:color w:val="1B1C20"/>
          <w:spacing w:val="-14"/>
          <w:w w:val="105"/>
        </w:rPr>
        <w:t xml:space="preserve"> </w:t>
      </w:r>
      <w:r w:rsidRPr="002A3B4A">
        <w:rPr>
          <w:rFonts w:asciiTheme="minorHAnsi" w:hAnsiTheme="minorHAnsi"/>
          <w:color w:val="1B1C20"/>
          <w:w w:val="105"/>
        </w:rPr>
        <w:t>of</w:t>
      </w:r>
      <w:r w:rsidRPr="002A3B4A">
        <w:rPr>
          <w:rFonts w:asciiTheme="minorHAnsi" w:hAnsiTheme="minorHAnsi"/>
          <w:color w:val="1B1C20"/>
          <w:spacing w:val="-15"/>
          <w:w w:val="105"/>
        </w:rPr>
        <w:t xml:space="preserve"> </w:t>
      </w:r>
      <w:r w:rsidRPr="002A3B4A">
        <w:rPr>
          <w:rFonts w:asciiTheme="minorHAnsi" w:hAnsiTheme="minorHAnsi"/>
          <w:color w:val="1B1C20"/>
          <w:spacing w:val="-2"/>
          <w:w w:val="105"/>
        </w:rPr>
        <w:t>Pollution</w:t>
      </w:r>
      <w:r w:rsidRPr="002A3B4A">
        <w:rPr>
          <w:rFonts w:asciiTheme="minorHAnsi" w:hAnsiTheme="minorHAnsi"/>
          <w:color w:val="1B1C20"/>
          <w:spacing w:val="-14"/>
          <w:w w:val="105"/>
        </w:rPr>
        <w:t xml:space="preserve"> </w:t>
      </w:r>
      <w:r w:rsidRPr="002A3B4A">
        <w:rPr>
          <w:rFonts w:asciiTheme="minorHAnsi" w:hAnsiTheme="minorHAnsi"/>
          <w:color w:val="1B1C20"/>
          <w:spacing w:val="-2"/>
          <w:w w:val="105"/>
        </w:rPr>
        <w:t>fr</w:t>
      </w:r>
      <w:r w:rsidRPr="002A3B4A">
        <w:rPr>
          <w:rFonts w:asciiTheme="minorHAnsi" w:hAnsiTheme="minorHAnsi"/>
          <w:color w:val="1B1C20"/>
          <w:spacing w:val="-1"/>
          <w:w w:val="105"/>
        </w:rPr>
        <w:t>om</w:t>
      </w:r>
      <w:r w:rsidRPr="002A3B4A">
        <w:rPr>
          <w:rFonts w:asciiTheme="minorHAnsi" w:hAnsiTheme="minorHAnsi"/>
          <w:color w:val="1B1C20"/>
          <w:spacing w:val="-15"/>
          <w:w w:val="105"/>
        </w:rPr>
        <w:t xml:space="preserve"> </w:t>
      </w:r>
      <w:r w:rsidRPr="002A3B4A">
        <w:rPr>
          <w:rFonts w:asciiTheme="minorHAnsi" w:hAnsiTheme="minorHAnsi"/>
          <w:color w:val="1B1C20"/>
          <w:spacing w:val="-2"/>
          <w:w w:val="105"/>
        </w:rPr>
        <w:t>Ships</w:t>
      </w:r>
      <w:r w:rsidRPr="002A3B4A">
        <w:rPr>
          <w:rFonts w:asciiTheme="minorHAnsi" w:hAnsiTheme="minorHAnsi"/>
          <w:color w:val="1B1C20"/>
          <w:spacing w:val="71"/>
          <w:w w:val="102"/>
        </w:rPr>
        <w:t xml:space="preserve"> </w:t>
      </w:r>
      <w:r w:rsidRPr="002A3B4A">
        <w:rPr>
          <w:rFonts w:asciiTheme="minorHAnsi" w:hAnsiTheme="minorHAnsi"/>
          <w:color w:val="1B1C20"/>
          <w:w w:val="105"/>
        </w:rPr>
        <w:t>(MARPOL),</w:t>
      </w:r>
      <w:r w:rsidRPr="002A3B4A">
        <w:rPr>
          <w:rFonts w:asciiTheme="minorHAnsi" w:hAnsiTheme="minorHAnsi"/>
          <w:color w:val="1B1C20"/>
          <w:spacing w:val="-31"/>
          <w:w w:val="105"/>
        </w:rPr>
        <w:t xml:space="preserve"> </w:t>
      </w:r>
      <w:r w:rsidRPr="002A3B4A">
        <w:rPr>
          <w:rFonts w:asciiTheme="minorHAnsi" w:hAnsiTheme="minorHAnsi"/>
          <w:color w:val="1B1C20"/>
          <w:w w:val="105"/>
        </w:rPr>
        <w:t>which</w:t>
      </w:r>
      <w:r w:rsidRPr="002A3B4A">
        <w:rPr>
          <w:rFonts w:asciiTheme="minorHAnsi" w:hAnsiTheme="minorHAnsi"/>
          <w:color w:val="1B1C20"/>
          <w:spacing w:val="-30"/>
          <w:w w:val="105"/>
        </w:rPr>
        <w:t xml:space="preserve"> </w:t>
      </w:r>
      <w:r w:rsidRPr="002A3B4A">
        <w:rPr>
          <w:rFonts w:asciiTheme="minorHAnsi" w:hAnsiTheme="minorHAnsi"/>
          <w:color w:val="1B1C20"/>
          <w:spacing w:val="-1"/>
          <w:w w:val="105"/>
        </w:rPr>
        <w:t>r</w:t>
      </w:r>
      <w:r w:rsidRPr="002A3B4A">
        <w:rPr>
          <w:rFonts w:asciiTheme="minorHAnsi" w:hAnsiTheme="minorHAnsi"/>
          <w:color w:val="1B1C20"/>
          <w:spacing w:val="-2"/>
          <w:w w:val="105"/>
        </w:rPr>
        <w:t>egulates</w:t>
      </w:r>
      <w:r w:rsidRPr="002A3B4A">
        <w:rPr>
          <w:rFonts w:asciiTheme="minorHAnsi" w:hAnsiTheme="minorHAnsi"/>
          <w:color w:val="1B1C20"/>
          <w:spacing w:val="-31"/>
          <w:w w:val="105"/>
        </w:rPr>
        <w:t xml:space="preserve"> </w:t>
      </w:r>
      <w:r w:rsidRPr="002A3B4A">
        <w:rPr>
          <w:rFonts w:asciiTheme="minorHAnsi" w:hAnsiTheme="minorHAnsi"/>
          <w:color w:val="1B1C20"/>
          <w:w w:val="105"/>
        </w:rPr>
        <w:t>garbage</w:t>
      </w:r>
      <w:r w:rsidRPr="002A3B4A">
        <w:rPr>
          <w:rFonts w:asciiTheme="minorHAnsi" w:hAnsiTheme="minorHAnsi"/>
          <w:color w:val="1B1C20"/>
          <w:spacing w:val="-30"/>
          <w:w w:val="105"/>
        </w:rPr>
        <w:t xml:space="preserve"> </w:t>
      </w:r>
      <w:r w:rsidRPr="002A3B4A">
        <w:rPr>
          <w:rFonts w:asciiTheme="minorHAnsi" w:hAnsiTheme="minorHAnsi"/>
          <w:color w:val="1B1C20"/>
          <w:w w:val="105"/>
        </w:rPr>
        <w:t>pollution</w:t>
      </w:r>
      <w:r w:rsidRPr="002A3B4A">
        <w:rPr>
          <w:rFonts w:asciiTheme="minorHAnsi" w:hAnsiTheme="minorHAnsi"/>
          <w:color w:val="1B1C20"/>
          <w:spacing w:val="-31"/>
          <w:w w:val="105"/>
        </w:rPr>
        <w:t xml:space="preserve"> </w:t>
      </w:r>
      <w:r w:rsidRPr="002A3B4A">
        <w:rPr>
          <w:rFonts w:asciiTheme="minorHAnsi" w:hAnsiTheme="minorHAnsi"/>
          <w:color w:val="1B1C20"/>
          <w:spacing w:val="-2"/>
          <w:w w:val="105"/>
        </w:rPr>
        <w:t>fr</w:t>
      </w:r>
      <w:r w:rsidRPr="002A3B4A">
        <w:rPr>
          <w:rFonts w:asciiTheme="minorHAnsi" w:hAnsiTheme="minorHAnsi"/>
          <w:color w:val="1B1C20"/>
          <w:spacing w:val="-1"/>
          <w:w w:val="105"/>
        </w:rPr>
        <w:t>om</w:t>
      </w:r>
      <w:r w:rsidRPr="002A3B4A">
        <w:rPr>
          <w:rFonts w:asciiTheme="minorHAnsi" w:hAnsiTheme="minorHAnsi"/>
          <w:color w:val="1B1C20"/>
          <w:spacing w:val="-30"/>
          <w:w w:val="105"/>
        </w:rPr>
        <w:t xml:space="preserve"> </w:t>
      </w:r>
      <w:r w:rsidRPr="002A3B4A">
        <w:rPr>
          <w:rFonts w:asciiTheme="minorHAnsi" w:hAnsiTheme="minorHAnsi"/>
          <w:color w:val="1B1C20"/>
          <w:w w:val="105"/>
        </w:rPr>
        <w:t>ships</w:t>
      </w:r>
      <w:r w:rsidRPr="002A3B4A">
        <w:rPr>
          <w:rFonts w:asciiTheme="minorHAnsi" w:hAnsiTheme="minorHAnsi"/>
          <w:color w:val="1B1C20"/>
          <w:spacing w:val="-31"/>
          <w:w w:val="105"/>
        </w:rPr>
        <w:t xml:space="preserve"> </w:t>
      </w:r>
      <w:r w:rsidRPr="002A3B4A">
        <w:rPr>
          <w:rFonts w:asciiTheme="minorHAnsi" w:hAnsiTheme="minorHAnsi"/>
          <w:color w:val="1B1C20"/>
          <w:w w:val="105"/>
        </w:rPr>
        <w:t>(including</w:t>
      </w:r>
      <w:r w:rsidRPr="002A3B4A">
        <w:rPr>
          <w:rFonts w:asciiTheme="minorHAnsi" w:hAnsiTheme="minorHAnsi"/>
          <w:color w:val="1B1C20"/>
          <w:spacing w:val="-30"/>
          <w:w w:val="105"/>
        </w:rPr>
        <w:t xml:space="preserve"> </w:t>
      </w:r>
      <w:r w:rsidRPr="002A3B4A">
        <w:rPr>
          <w:rFonts w:asciiTheme="minorHAnsi" w:hAnsiTheme="minorHAnsi"/>
          <w:color w:val="1B1C20"/>
          <w:w w:val="105"/>
        </w:rPr>
        <w:t>fishing</w:t>
      </w:r>
      <w:r w:rsidRPr="002A3B4A">
        <w:rPr>
          <w:rFonts w:asciiTheme="minorHAnsi" w:hAnsiTheme="minorHAnsi"/>
          <w:color w:val="1B1C20"/>
          <w:spacing w:val="-30"/>
          <w:w w:val="105"/>
        </w:rPr>
        <w:t xml:space="preserve"> </w:t>
      </w:r>
      <w:r w:rsidRPr="002A3B4A">
        <w:rPr>
          <w:rFonts w:asciiTheme="minorHAnsi" w:hAnsiTheme="minorHAnsi"/>
          <w:color w:val="1B1C20"/>
          <w:spacing w:val="-2"/>
          <w:w w:val="105"/>
        </w:rPr>
        <w:t>vessels).</w:t>
      </w:r>
      <w:r w:rsidRPr="002A3B4A">
        <w:rPr>
          <w:rFonts w:asciiTheme="minorHAnsi" w:hAnsiTheme="minorHAnsi"/>
          <w:color w:val="1B1C20"/>
          <w:spacing w:val="-31"/>
          <w:w w:val="105"/>
        </w:rPr>
        <w:t xml:space="preserve"> </w:t>
      </w:r>
      <w:r w:rsidRPr="002A3B4A">
        <w:rPr>
          <w:rFonts w:asciiTheme="minorHAnsi" w:hAnsiTheme="minorHAnsi"/>
          <w:color w:val="1B1C20"/>
          <w:w w:val="105"/>
        </w:rPr>
        <w:t>The</w:t>
      </w:r>
      <w:r w:rsidRPr="002A3B4A">
        <w:rPr>
          <w:rFonts w:asciiTheme="minorHAnsi" w:hAnsiTheme="minorHAnsi"/>
          <w:color w:val="1B1C20"/>
          <w:spacing w:val="-30"/>
          <w:w w:val="105"/>
        </w:rPr>
        <w:t xml:space="preserve"> </w:t>
      </w:r>
      <w:r w:rsidRPr="002A3B4A">
        <w:rPr>
          <w:rFonts w:asciiTheme="minorHAnsi" w:hAnsiTheme="minorHAnsi"/>
          <w:color w:val="1B1C20"/>
          <w:w w:val="105"/>
        </w:rPr>
        <w:t>discharge</w:t>
      </w:r>
      <w:r w:rsidRPr="002A3B4A">
        <w:rPr>
          <w:rFonts w:asciiTheme="minorHAnsi" w:hAnsiTheme="minorHAnsi"/>
          <w:color w:val="1B1C20"/>
          <w:spacing w:val="-31"/>
          <w:w w:val="105"/>
        </w:rPr>
        <w:t xml:space="preserve"> </w:t>
      </w:r>
      <w:r w:rsidRPr="002A3B4A">
        <w:rPr>
          <w:rFonts w:asciiTheme="minorHAnsi" w:hAnsiTheme="minorHAnsi"/>
          <w:color w:val="1B1C20"/>
          <w:w w:val="105"/>
        </w:rPr>
        <w:t>of</w:t>
      </w:r>
      <w:r w:rsidRPr="002A3B4A">
        <w:rPr>
          <w:rFonts w:asciiTheme="minorHAnsi" w:hAnsiTheme="minorHAnsi"/>
          <w:color w:val="1B1C20"/>
          <w:spacing w:val="-30"/>
          <w:w w:val="105"/>
        </w:rPr>
        <w:t xml:space="preserve"> </w:t>
      </w:r>
      <w:r w:rsidRPr="002A3B4A">
        <w:rPr>
          <w:rFonts w:asciiTheme="minorHAnsi" w:hAnsiTheme="minorHAnsi"/>
          <w:color w:val="1B1C20"/>
          <w:w w:val="105"/>
        </w:rPr>
        <w:t>plastic</w:t>
      </w:r>
      <w:r w:rsidRPr="002A3B4A">
        <w:rPr>
          <w:rFonts w:asciiTheme="minorHAnsi" w:hAnsiTheme="minorHAnsi"/>
          <w:color w:val="1B1C20"/>
          <w:spacing w:val="33"/>
          <w:w w:val="99"/>
        </w:rPr>
        <w:t xml:space="preserve"> </w:t>
      </w:r>
      <w:r w:rsidRPr="002A3B4A">
        <w:rPr>
          <w:rFonts w:asciiTheme="minorHAnsi" w:hAnsiTheme="minorHAnsi"/>
          <w:color w:val="1B1C20"/>
          <w:w w:val="105"/>
        </w:rPr>
        <w:t>into</w:t>
      </w:r>
      <w:r w:rsidRPr="002A3B4A">
        <w:rPr>
          <w:rFonts w:asciiTheme="minorHAnsi" w:hAnsiTheme="minorHAnsi"/>
          <w:color w:val="1B1C20"/>
          <w:spacing w:val="-20"/>
          <w:w w:val="105"/>
        </w:rPr>
        <w:t xml:space="preserve"> </w:t>
      </w:r>
      <w:r w:rsidRPr="002A3B4A">
        <w:rPr>
          <w:rFonts w:asciiTheme="minorHAnsi" w:hAnsiTheme="minorHAnsi"/>
          <w:color w:val="1B1C20"/>
          <w:w w:val="105"/>
        </w:rPr>
        <w:t>the</w:t>
      </w:r>
      <w:r w:rsidRPr="002A3B4A">
        <w:rPr>
          <w:rFonts w:asciiTheme="minorHAnsi" w:hAnsiTheme="minorHAnsi"/>
          <w:color w:val="1B1C20"/>
          <w:spacing w:val="-19"/>
          <w:w w:val="105"/>
        </w:rPr>
        <w:t xml:space="preserve"> </w:t>
      </w:r>
      <w:r w:rsidRPr="002A3B4A">
        <w:rPr>
          <w:rFonts w:asciiTheme="minorHAnsi" w:hAnsiTheme="minorHAnsi"/>
          <w:color w:val="1B1C20"/>
          <w:w w:val="105"/>
        </w:rPr>
        <w:t>sea</w:t>
      </w:r>
      <w:r w:rsidRPr="002A3B4A">
        <w:rPr>
          <w:rFonts w:asciiTheme="minorHAnsi" w:hAnsiTheme="minorHAnsi"/>
          <w:color w:val="1B1C20"/>
          <w:spacing w:val="-19"/>
          <w:w w:val="105"/>
        </w:rPr>
        <w:t xml:space="preserve"> </w:t>
      </w:r>
      <w:r w:rsidRPr="002A3B4A">
        <w:rPr>
          <w:rFonts w:asciiTheme="minorHAnsi" w:hAnsiTheme="minorHAnsi"/>
          <w:color w:val="1B1C20"/>
          <w:w w:val="105"/>
        </w:rPr>
        <w:t>has</w:t>
      </w:r>
      <w:r w:rsidRPr="002A3B4A">
        <w:rPr>
          <w:rFonts w:asciiTheme="minorHAnsi" w:hAnsiTheme="minorHAnsi"/>
          <w:color w:val="1B1C20"/>
          <w:spacing w:val="-19"/>
          <w:w w:val="105"/>
        </w:rPr>
        <w:t xml:space="preserve"> </w:t>
      </w:r>
      <w:r w:rsidRPr="002A3B4A">
        <w:rPr>
          <w:rFonts w:asciiTheme="minorHAnsi" w:hAnsiTheme="minorHAnsi"/>
          <w:color w:val="1B1C20"/>
          <w:w w:val="105"/>
        </w:rPr>
        <w:t>been</w:t>
      </w:r>
      <w:r w:rsidRPr="002A3B4A">
        <w:rPr>
          <w:rFonts w:asciiTheme="minorHAnsi" w:hAnsiTheme="minorHAnsi"/>
          <w:color w:val="1B1C20"/>
          <w:spacing w:val="-20"/>
          <w:w w:val="105"/>
        </w:rPr>
        <w:t xml:space="preserve"> </w:t>
      </w:r>
      <w:r w:rsidRPr="002A3B4A">
        <w:rPr>
          <w:rFonts w:asciiTheme="minorHAnsi" w:hAnsiTheme="minorHAnsi"/>
          <w:color w:val="1B1C20"/>
          <w:spacing w:val="-1"/>
          <w:w w:val="105"/>
        </w:rPr>
        <w:t>prohibited</w:t>
      </w:r>
      <w:r w:rsidRPr="002A3B4A">
        <w:rPr>
          <w:rFonts w:asciiTheme="minorHAnsi" w:hAnsiTheme="minorHAnsi"/>
          <w:color w:val="1B1C20"/>
          <w:spacing w:val="-19"/>
          <w:w w:val="105"/>
        </w:rPr>
        <w:t xml:space="preserve"> </w:t>
      </w:r>
      <w:r w:rsidRPr="002A3B4A">
        <w:rPr>
          <w:rFonts w:asciiTheme="minorHAnsi" w:hAnsiTheme="minorHAnsi"/>
          <w:color w:val="1B1C20"/>
          <w:w w:val="105"/>
        </w:rPr>
        <w:t>under</w:t>
      </w:r>
      <w:r w:rsidRPr="002A3B4A">
        <w:rPr>
          <w:rFonts w:asciiTheme="minorHAnsi" w:hAnsiTheme="minorHAnsi"/>
          <w:color w:val="1B1C20"/>
          <w:spacing w:val="-19"/>
          <w:w w:val="105"/>
        </w:rPr>
        <w:t xml:space="preserve"> </w:t>
      </w:r>
      <w:r w:rsidRPr="002A3B4A">
        <w:rPr>
          <w:rFonts w:asciiTheme="minorHAnsi" w:hAnsiTheme="minorHAnsi"/>
          <w:color w:val="1B1C20"/>
          <w:w w:val="105"/>
        </w:rPr>
        <w:t>MARPOL</w:t>
      </w:r>
      <w:r w:rsidRPr="002A3B4A">
        <w:rPr>
          <w:rFonts w:asciiTheme="minorHAnsi" w:hAnsiTheme="minorHAnsi"/>
          <w:color w:val="1B1C20"/>
          <w:spacing w:val="-19"/>
          <w:w w:val="105"/>
        </w:rPr>
        <w:t xml:space="preserve"> </w:t>
      </w:r>
      <w:r w:rsidRPr="002A3B4A">
        <w:rPr>
          <w:rFonts w:asciiTheme="minorHAnsi" w:hAnsiTheme="minorHAnsi"/>
          <w:color w:val="1B1C20"/>
          <w:w w:val="105"/>
        </w:rPr>
        <w:t>Annex</w:t>
      </w:r>
      <w:r w:rsidRPr="002A3B4A">
        <w:rPr>
          <w:rFonts w:asciiTheme="minorHAnsi" w:hAnsiTheme="minorHAnsi"/>
          <w:color w:val="1B1C20"/>
          <w:spacing w:val="-22"/>
          <w:w w:val="105"/>
        </w:rPr>
        <w:t xml:space="preserve"> </w:t>
      </w:r>
      <w:r w:rsidRPr="002A3B4A">
        <w:rPr>
          <w:rFonts w:asciiTheme="minorHAnsi" w:hAnsiTheme="minorHAnsi"/>
          <w:color w:val="1B1C20"/>
          <w:w w:val="105"/>
        </w:rPr>
        <w:t>V</w:t>
      </w:r>
      <w:r w:rsidRPr="002A3B4A">
        <w:rPr>
          <w:rFonts w:asciiTheme="minorHAnsi" w:hAnsiTheme="minorHAnsi"/>
          <w:color w:val="1B1C20"/>
          <w:spacing w:val="-20"/>
          <w:w w:val="105"/>
        </w:rPr>
        <w:t xml:space="preserve"> </w:t>
      </w:r>
      <w:r w:rsidRPr="002A3B4A">
        <w:rPr>
          <w:rFonts w:asciiTheme="minorHAnsi" w:hAnsiTheme="minorHAnsi"/>
          <w:color w:val="1B1C20"/>
          <w:w w:val="105"/>
        </w:rPr>
        <w:t>since</w:t>
      </w:r>
      <w:r w:rsidRPr="002A3B4A">
        <w:rPr>
          <w:rFonts w:asciiTheme="minorHAnsi" w:hAnsiTheme="minorHAnsi"/>
          <w:color w:val="1B1C20"/>
          <w:spacing w:val="-19"/>
          <w:w w:val="105"/>
        </w:rPr>
        <w:t xml:space="preserve"> </w:t>
      </w:r>
      <w:r w:rsidRPr="002A3B4A">
        <w:rPr>
          <w:rFonts w:asciiTheme="minorHAnsi" w:hAnsiTheme="minorHAnsi"/>
          <w:color w:val="1B1C20"/>
          <w:w w:val="105"/>
        </w:rPr>
        <w:t>1988;</w:t>
      </w:r>
      <w:r w:rsidRPr="002A3B4A">
        <w:rPr>
          <w:rFonts w:asciiTheme="minorHAnsi" w:hAnsiTheme="minorHAnsi"/>
          <w:color w:val="1B1C20"/>
          <w:spacing w:val="-19"/>
          <w:w w:val="105"/>
        </w:rPr>
        <w:t xml:space="preserve"> </w:t>
      </w:r>
      <w:r w:rsidRPr="002A3B4A">
        <w:rPr>
          <w:rFonts w:asciiTheme="minorHAnsi" w:hAnsiTheme="minorHAnsi"/>
          <w:color w:val="1B1C20"/>
          <w:w w:val="105"/>
        </w:rPr>
        <w:t>the</w:t>
      </w:r>
      <w:r w:rsidRPr="002A3B4A">
        <w:rPr>
          <w:rFonts w:asciiTheme="minorHAnsi" w:hAnsiTheme="minorHAnsi"/>
          <w:color w:val="1B1C20"/>
          <w:spacing w:val="-19"/>
          <w:w w:val="105"/>
        </w:rPr>
        <w:t xml:space="preserve"> </w:t>
      </w:r>
      <w:r w:rsidRPr="002A3B4A">
        <w:rPr>
          <w:rFonts w:asciiTheme="minorHAnsi" w:hAnsiTheme="minorHAnsi"/>
          <w:color w:val="1B1C20"/>
          <w:w w:val="105"/>
        </w:rPr>
        <w:t>discharge</w:t>
      </w:r>
      <w:r w:rsidRPr="002A3B4A">
        <w:rPr>
          <w:rFonts w:asciiTheme="minorHAnsi" w:hAnsiTheme="minorHAnsi"/>
          <w:color w:val="1B1C20"/>
          <w:spacing w:val="-19"/>
          <w:w w:val="105"/>
        </w:rPr>
        <w:t xml:space="preserve"> </w:t>
      </w:r>
      <w:r w:rsidRPr="002A3B4A">
        <w:rPr>
          <w:rFonts w:asciiTheme="minorHAnsi" w:hAnsiTheme="minorHAnsi"/>
          <w:color w:val="1B1C20"/>
          <w:w w:val="105"/>
        </w:rPr>
        <w:t>of</w:t>
      </w:r>
      <w:r w:rsidRPr="002A3B4A">
        <w:rPr>
          <w:rFonts w:asciiTheme="minorHAnsi" w:hAnsiTheme="minorHAnsi"/>
          <w:color w:val="1B1C20"/>
          <w:spacing w:val="-20"/>
          <w:w w:val="105"/>
        </w:rPr>
        <w:t xml:space="preserve"> </w:t>
      </w:r>
      <w:r w:rsidRPr="002A3B4A">
        <w:rPr>
          <w:rFonts w:asciiTheme="minorHAnsi" w:hAnsiTheme="minorHAnsi"/>
          <w:color w:val="1B1C20"/>
          <w:w w:val="105"/>
        </w:rPr>
        <w:t>all</w:t>
      </w:r>
      <w:r w:rsidRPr="002A3B4A">
        <w:rPr>
          <w:rFonts w:asciiTheme="minorHAnsi" w:hAnsiTheme="minorHAnsi"/>
          <w:color w:val="1B1C20"/>
          <w:spacing w:val="-19"/>
          <w:w w:val="105"/>
        </w:rPr>
        <w:t xml:space="preserve"> </w:t>
      </w:r>
      <w:r w:rsidRPr="002A3B4A">
        <w:rPr>
          <w:rFonts w:asciiTheme="minorHAnsi" w:hAnsiTheme="minorHAnsi"/>
          <w:color w:val="1B1C20"/>
          <w:w w:val="105"/>
        </w:rPr>
        <w:t>types</w:t>
      </w:r>
      <w:r w:rsidRPr="002A3B4A">
        <w:rPr>
          <w:rFonts w:asciiTheme="minorHAnsi" w:hAnsiTheme="minorHAnsi"/>
          <w:color w:val="1B1C20"/>
          <w:spacing w:val="-19"/>
          <w:w w:val="105"/>
        </w:rPr>
        <w:t xml:space="preserve"> </w:t>
      </w:r>
      <w:r w:rsidRPr="002A3B4A">
        <w:rPr>
          <w:rFonts w:asciiTheme="minorHAnsi" w:hAnsiTheme="minorHAnsi"/>
          <w:color w:val="1B1C20"/>
          <w:w w:val="105"/>
        </w:rPr>
        <w:t>of</w:t>
      </w:r>
      <w:r w:rsidRPr="002A3B4A">
        <w:rPr>
          <w:rFonts w:asciiTheme="minorHAnsi" w:hAnsiTheme="minorHAnsi"/>
          <w:color w:val="1B1C20"/>
          <w:spacing w:val="-19"/>
          <w:w w:val="105"/>
        </w:rPr>
        <w:t xml:space="preserve"> </w:t>
      </w:r>
      <w:r w:rsidRPr="002A3B4A">
        <w:rPr>
          <w:rFonts w:asciiTheme="minorHAnsi" w:hAnsiTheme="minorHAnsi"/>
          <w:color w:val="1B1C20"/>
          <w:w w:val="105"/>
        </w:rPr>
        <w:t>garbage</w:t>
      </w:r>
      <w:r w:rsidRPr="002A3B4A">
        <w:rPr>
          <w:rFonts w:asciiTheme="minorHAnsi" w:hAnsiTheme="minorHAnsi"/>
          <w:color w:val="1B1C20"/>
          <w:spacing w:val="28"/>
          <w:w w:val="98"/>
        </w:rPr>
        <w:t xml:space="preserve"> </w:t>
      </w:r>
      <w:r w:rsidRPr="002A3B4A">
        <w:rPr>
          <w:rFonts w:asciiTheme="minorHAnsi" w:hAnsiTheme="minorHAnsi"/>
          <w:color w:val="1B1C20"/>
          <w:w w:val="105"/>
        </w:rPr>
        <w:t>into</w:t>
      </w:r>
      <w:r w:rsidRPr="002A3B4A">
        <w:rPr>
          <w:rFonts w:asciiTheme="minorHAnsi" w:hAnsiTheme="minorHAnsi"/>
          <w:color w:val="1B1C20"/>
          <w:spacing w:val="-18"/>
          <w:w w:val="105"/>
        </w:rPr>
        <w:t xml:space="preserve"> </w:t>
      </w:r>
      <w:r w:rsidRPr="002A3B4A">
        <w:rPr>
          <w:rFonts w:asciiTheme="minorHAnsi" w:hAnsiTheme="minorHAnsi"/>
          <w:color w:val="1B1C20"/>
          <w:w w:val="105"/>
        </w:rPr>
        <w:t>the</w:t>
      </w:r>
      <w:r w:rsidRPr="002A3B4A">
        <w:rPr>
          <w:rFonts w:asciiTheme="minorHAnsi" w:hAnsiTheme="minorHAnsi"/>
          <w:color w:val="1B1C20"/>
          <w:spacing w:val="-17"/>
          <w:w w:val="105"/>
        </w:rPr>
        <w:t xml:space="preserve"> </w:t>
      </w:r>
      <w:r w:rsidRPr="002A3B4A">
        <w:rPr>
          <w:rFonts w:asciiTheme="minorHAnsi" w:hAnsiTheme="minorHAnsi"/>
          <w:color w:val="1B1C20"/>
          <w:w w:val="105"/>
        </w:rPr>
        <w:t>sea,</w:t>
      </w:r>
      <w:r w:rsidRPr="002A3B4A">
        <w:rPr>
          <w:rFonts w:asciiTheme="minorHAnsi" w:hAnsiTheme="minorHAnsi"/>
          <w:color w:val="1B1C20"/>
          <w:spacing w:val="-17"/>
          <w:w w:val="105"/>
        </w:rPr>
        <w:t xml:space="preserve"> </w:t>
      </w:r>
      <w:r w:rsidRPr="002A3B4A">
        <w:rPr>
          <w:rFonts w:asciiTheme="minorHAnsi" w:hAnsiTheme="minorHAnsi"/>
          <w:color w:val="1B1C20"/>
          <w:w w:val="105"/>
        </w:rPr>
        <w:t>with</w:t>
      </w:r>
      <w:r w:rsidRPr="002A3B4A">
        <w:rPr>
          <w:rFonts w:asciiTheme="minorHAnsi" w:hAnsiTheme="minorHAnsi"/>
          <w:color w:val="1B1C20"/>
          <w:spacing w:val="-17"/>
          <w:w w:val="105"/>
        </w:rPr>
        <w:t xml:space="preserve"> </w:t>
      </w:r>
      <w:r w:rsidRPr="002A3B4A">
        <w:rPr>
          <w:rFonts w:asciiTheme="minorHAnsi" w:hAnsiTheme="minorHAnsi"/>
          <w:color w:val="1B1C20"/>
          <w:w w:val="105"/>
        </w:rPr>
        <w:t>very</w:t>
      </w:r>
      <w:r w:rsidRPr="002A3B4A">
        <w:rPr>
          <w:rFonts w:asciiTheme="minorHAnsi" w:hAnsiTheme="minorHAnsi"/>
          <w:color w:val="1B1C20"/>
          <w:spacing w:val="-17"/>
          <w:w w:val="105"/>
        </w:rPr>
        <w:t xml:space="preserve"> </w:t>
      </w:r>
      <w:r w:rsidRPr="002A3B4A">
        <w:rPr>
          <w:rFonts w:asciiTheme="minorHAnsi" w:hAnsiTheme="minorHAnsi"/>
          <w:color w:val="1B1C20"/>
          <w:w w:val="105"/>
        </w:rPr>
        <w:t>limited</w:t>
      </w:r>
      <w:r w:rsidRPr="002A3B4A">
        <w:rPr>
          <w:rFonts w:asciiTheme="minorHAnsi" w:hAnsiTheme="minorHAnsi"/>
          <w:color w:val="1B1C20"/>
          <w:spacing w:val="-17"/>
          <w:w w:val="105"/>
        </w:rPr>
        <w:t xml:space="preserve"> </w:t>
      </w:r>
      <w:r w:rsidRPr="002A3B4A">
        <w:rPr>
          <w:rFonts w:asciiTheme="minorHAnsi" w:hAnsiTheme="minorHAnsi"/>
          <w:color w:val="1B1C20"/>
          <w:spacing w:val="-2"/>
          <w:w w:val="105"/>
        </w:rPr>
        <w:t>exceptions</w:t>
      </w:r>
      <w:r w:rsidRPr="002A3B4A">
        <w:rPr>
          <w:rFonts w:asciiTheme="minorHAnsi" w:hAnsiTheme="minorHAnsi"/>
          <w:color w:val="1B1C20"/>
          <w:spacing w:val="-17"/>
          <w:w w:val="105"/>
        </w:rPr>
        <w:t xml:space="preserve"> </w:t>
      </w:r>
      <w:r w:rsidRPr="002A3B4A">
        <w:rPr>
          <w:rFonts w:asciiTheme="minorHAnsi" w:hAnsiTheme="minorHAnsi"/>
          <w:color w:val="1B1C20"/>
          <w:w w:val="105"/>
        </w:rPr>
        <w:t>(not</w:t>
      </w:r>
      <w:r w:rsidRPr="002A3B4A">
        <w:rPr>
          <w:rFonts w:asciiTheme="minorHAnsi" w:hAnsiTheme="minorHAnsi"/>
          <w:color w:val="1B1C20"/>
          <w:spacing w:val="-17"/>
          <w:w w:val="105"/>
        </w:rPr>
        <w:t xml:space="preserve"> </w:t>
      </w:r>
      <w:r w:rsidRPr="002A3B4A">
        <w:rPr>
          <w:rFonts w:asciiTheme="minorHAnsi" w:hAnsiTheme="minorHAnsi"/>
          <w:color w:val="1B1C20"/>
          <w:spacing w:val="-1"/>
          <w:w w:val="105"/>
        </w:rPr>
        <w:t>r</w:t>
      </w:r>
      <w:r w:rsidRPr="002A3B4A">
        <w:rPr>
          <w:rFonts w:asciiTheme="minorHAnsi" w:hAnsiTheme="minorHAnsi"/>
          <w:color w:val="1B1C20"/>
          <w:spacing w:val="-2"/>
          <w:w w:val="105"/>
        </w:rPr>
        <w:t>elated</w:t>
      </w:r>
      <w:r w:rsidRPr="002A3B4A">
        <w:rPr>
          <w:rFonts w:asciiTheme="minorHAnsi" w:hAnsiTheme="minorHAnsi"/>
          <w:color w:val="1B1C20"/>
          <w:spacing w:val="-18"/>
          <w:w w:val="105"/>
        </w:rPr>
        <w:t xml:space="preserve"> </w:t>
      </w:r>
      <w:r w:rsidRPr="002A3B4A">
        <w:rPr>
          <w:rFonts w:asciiTheme="minorHAnsi" w:hAnsiTheme="minorHAnsi"/>
          <w:color w:val="1B1C20"/>
          <w:w w:val="105"/>
        </w:rPr>
        <w:t>to</w:t>
      </w:r>
      <w:r w:rsidRPr="002A3B4A">
        <w:rPr>
          <w:rFonts w:asciiTheme="minorHAnsi" w:hAnsiTheme="minorHAnsi"/>
          <w:color w:val="1B1C20"/>
          <w:spacing w:val="-17"/>
          <w:w w:val="105"/>
        </w:rPr>
        <w:t xml:space="preserve"> </w:t>
      </w:r>
      <w:r w:rsidRPr="002A3B4A">
        <w:rPr>
          <w:rFonts w:asciiTheme="minorHAnsi" w:hAnsiTheme="minorHAnsi"/>
          <w:color w:val="1B1C20"/>
          <w:w w:val="105"/>
        </w:rPr>
        <w:t>plastics),</w:t>
      </w:r>
      <w:r w:rsidRPr="002A3B4A">
        <w:rPr>
          <w:rFonts w:asciiTheme="minorHAnsi" w:hAnsiTheme="minorHAnsi"/>
          <w:color w:val="1B1C20"/>
          <w:spacing w:val="-17"/>
          <w:w w:val="105"/>
        </w:rPr>
        <w:t xml:space="preserve"> </w:t>
      </w:r>
      <w:r w:rsidRPr="002A3B4A">
        <w:rPr>
          <w:rFonts w:asciiTheme="minorHAnsi" w:hAnsiTheme="minorHAnsi"/>
          <w:color w:val="1B1C20"/>
          <w:w w:val="105"/>
        </w:rPr>
        <w:t>has</w:t>
      </w:r>
      <w:r w:rsidRPr="002A3B4A">
        <w:rPr>
          <w:rFonts w:asciiTheme="minorHAnsi" w:hAnsiTheme="minorHAnsi"/>
          <w:color w:val="1B1C20"/>
          <w:spacing w:val="-17"/>
          <w:w w:val="105"/>
        </w:rPr>
        <w:t xml:space="preserve"> </w:t>
      </w:r>
      <w:r w:rsidRPr="002A3B4A">
        <w:rPr>
          <w:rFonts w:asciiTheme="minorHAnsi" w:hAnsiTheme="minorHAnsi"/>
          <w:color w:val="1B1C20"/>
          <w:w w:val="105"/>
        </w:rPr>
        <w:t>been</w:t>
      </w:r>
      <w:r w:rsidRPr="002A3B4A">
        <w:rPr>
          <w:rFonts w:asciiTheme="minorHAnsi" w:hAnsiTheme="minorHAnsi"/>
          <w:color w:val="1B1C20"/>
          <w:spacing w:val="-17"/>
          <w:w w:val="105"/>
        </w:rPr>
        <w:t xml:space="preserve"> </w:t>
      </w:r>
      <w:r w:rsidRPr="002A3B4A">
        <w:rPr>
          <w:rFonts w:asciiTheme="minorHAnsi" w:hAnsiTheme="minorHAnsi"/>
          <w:color w:val="1B1C20"/>
          <w:spacing w:val="-1"/>
          <w:w w:val="105"/>
        </w:rPr>
        <w:t>prohibited</w:t>
      </w:r>
      <w:r w:rsidRPr="002A3B4A">
        <w:rPr>
          <w:rFonts w:asciiTheme="minorHAnsi" w:hAnsiTheme="minorHAnsi"/>
          <w:color w:val="1B1C20"/>
          <w:spacing w:val="-17"/>
          <w:w w:val="105"/>
        </w:rPr>
        <w:t xml:space="preserve"> </w:t>
      </w:r>
      <w:r w:rsidRPr="002A3B4A">
        <w:rPr>
          <w:rFonts w:asciiTheme="minorHAnsi" w:hAnsiTheme="minorHAnsi"/>
          <w:color w:val="1B1C20"/>
          <w:w w:val="105"/>
        </w:rPr>
        <w:t>since</w:t>
      </w:r>
      <w:r w:rsidRPr="002A3B4A">
        <w:rPr>
          <w:rFonts w:asciiTheme="minorHAnsi" w:hAnsiTheme="minorHAnsi"/>
          <w:color w:val="1B1C20"/>
          <w:spacing w:val="-19"/>
          <w:w w:val="105"/>
        </w:rPr>
        <w:t xml:space="preserve"> </w:t>
      </w:r>
      <w:r w:rsidRPr="002A3B4A">
        <w:rPr>
          <w:rFonts w:asciiTheme="minorHAnsi" w:hAnsiTheme="minorHAnsi"/>
          <w:color w:val="1B1C20"/>
          <w:w w:val="105"/>
        </w:rPr>
        <w:t>2013.</w:t>
      </w:r>
      <w:r w:rsidRPr="002A3B4A">
        <w:rPr>
          <w:rFonts w:asciiTheme="minorHAnsi" w:hAnsiTheme="minorHAnsi"/>
          <w:color w:val="1B1C20"/>
          <w:spacing w:val="-17"/>
          <w:w w:val="105"/>
        </w:rPr>
        <w:t xml:space="preserve"> </w:t>
      </w:r>
      <w:r w:rsidRPr="002A3B4A">
        <w:rPr>
          <w:rFonts w:asciiTheme="minorHAnsi" w:hAnsiTheme="minorHAnsi"/>
          <w:color w:val="1B1C20"/>
          <w:w w:val="105"/>
        </w:rPr>
        <w:t>MARPOL</w:t>
      </w:r>
      <w:r w:rsidRPr="002A3B4A">
        <w:rPr>
          <w:rFonts w:asciiTheme="minorHAnsi" w:hAnsiTheme="minorHAnsi"/>
          <w:color w:val="1B1C20"/>
          <w:spacing w:val="43"/>
          <w:w w:val="104"/>
        </w:rPr>
        <w:t xml:space="preserve"> </w:t>
      </w:r>
      <w:r w:rsidRPr="002A3B4A">
        <w:rPr>
          <w:rFonts w:asciiTheme="minorHAnsi" w:hAnsiTheme="minorHAnsi"/>
          <w:color w:val="1B1C20"/>
          <w:w w:val="105"/>
        </w:rPr>
        <w:t>also</w:t>
      </w:r>
      <w:r w:rsidRPr="002A3B4A">
        <w:rPr>
          <w:rFonts w:asciiTheme="minorHAnsi" w:hAnsiTheme="minorHAnsi"/>
          <w:color w:val="1B1C20"/>
          <w:spacing w:val="-23"/>
          <w:w w:val="105"/>
        </w:rPr>
        <w:t xml:space="preserve"> </w:t>
      </w:r>
      <w:r w:rsidRPr="002A3B4A">
        <w:rPr>
          <w:rFonts w:asciiTheme="minorHAnsi" w:hAnsiTheme="minorHAnsi"/>
          <w:color w:val="1B1C20"/>
          <w:w w:val="105"/>
        </w:rPr>
        <w:t>obliges</w:t>
      </w:r>
      <w:r w:rsidRPr="002A3B4A">
        <w:rPr>
          <w:rFonts w:asciiTheme="minorHAnsi" w:hAnsiTheme="minorHAnsi"/>
          <w:color w:val="1B1C20"/>
          <w:spacing w:val="-23"/>
          <w:w w:val="105"/>
        </w:rPr>
        <w:t xml:space="preserve"> </w:t>
      </w:r>
      <w:r w:rsidRPr="002A3B4A">
        <w:rPr>
          <w:rFonts w:asciiTheme="minorHAnsi" w:hAnsiTheme="minorHAnsi"/>
          <w:color w:val="1B1C20"/>
          <w:w w:val="105"/>
        </w:rPr>
        <w:t>parties</w:t>
      </w:r>
      <w:r w:rsidRPr="002A3B4A">
        <w:rPr>
          <w:rFonts w:asciiTheme="minorHAnsi" w:hAnsiTheme="minorHAnsi"/>
          <w:color w:val="1B1C20"/>
          <w:spacing w:val="-23"/>
          <w:w w:val="105"/>
        </w:rPr>
        <w:t xml:space="preserve"> </w:t>
      </w:r>
      <w:r w:rsidRPr="002A3B4A">
        <w:rPr>
          <w:rFonts w:asciiTheme="minorHAnsi" w:hAnsiTheme="minorHAnsi"/>
          <w:color w:val="1B1C20"/>
          <w:w w:val="105"/>
        </w:rPr>
        <w:t>to</w:t>
      </w:r>
      <w:r w:rsidRPr="002A3B4A">
        <w:rPr>
          <w:rFonts w:asciiTheme="minorHAnsi" w:hAnsiTheme="minorHAnsi"/>
          <w:color w:val="1B1C20"/>
          <w:spacing w:val="-23"/>
          <w:w w:val="105"/>
        </w:rPr>
        <w:t xml:space="preserve"> </w:t>
      </w:r>
      <w:r w:rsidRPr="002A3B4A">
        <w:rPr>
          <w:rFonts w:asciiTheme="minorHAnsi" w:hAnsiTheme="minorHAnsi"/>
          <w:color w:val="1B1C20"/>
          <w:spacing w:val="-2"/>
          <w:w w:val="105"/>
        </w:rPr>
        <w:t>ensure</w:t>
      </w:r>
      <w:r w:rsidRPr="002A3B4A">
        <w:rPr>
          <w:rFonts w:asciiTheme="minorHAnsi" w:hAnsiTheme="minorHAnsi"/>
          <w:color w:val="1B1C20"/>
          <w:spacing w:val="-23"/>
          <w:w w:val="105"/>
        </w:rPr>
        <w:t xml:space="preserve"> </w:t>
      </w:r>
      <w:r w:rsidRPr="002A3B4A">
        <w:rPr>
          <w:rFonts w:asciiTheme="minorHAnsi" w:hAnsiTheme="minorHAnsi"/>
          <w:color w:val="1B1C20"/>
          <w:w w:val="105"/>
        </w:rPr>
        <w:t>that</w:t>
      </w:r>
      <w:r w:rsidRPr="002A3B4A">
        <w:rPr>
          <w:rFonts w:asciiTheme="minorHAnsi" w:hAnsiTheme="minorHAnsi"/>
          <w:color w:val="1B1C20"/>
          <w:spacing w:val="-23"/>
          <w:w w:val="105"/>
        </w:rPr>
        <w:t xml:space="preserve"> </w:t>
      </w:r>
      <w:r w:rsidRPr="002A3B4A">
        <w:rPr>
          <w:rFonts w:asciiTheme="minorHAnsi" w:hAnsiTheme="minorHAnsi"/>
          <w:color w:val="1B1C20"/>
          <w:w w:val="105"/>
        </w:rPr>
        <w:t>adequate</w:t>
      </w:r>
      <w:r w:rsidRPr="002A3B4A">
        <w:rPr>
          <w:rFonts w:asciiTheme="minorHAnsi" w:hAnsiTheme="minorHAnsi"/>
          <w:color w:val="1B1C20"/>
          <w:spacing w:val="-23"/>
          <w:w w:val="105"/>
        </w:rPr>
        <w:t xml:space="preserve"> </w:t>
      </w:r>
      <w:r w:rsidRPr="002A3B4A">
        <w:rPr>
          <w:rFonts w:asciiTheme="minorHAnsi" w:hAnsiTheme="minorHAnsi"/>
          <w:color w:val="1B1C20"/>
          <w:w w:val="105"/>
        </w:rPr>
        <w:t>waste</w:t>
      </w:r>
      <w:r w:rsidRPr="002A3B4A">
        <w:rPr>
          <w:rFonts w:asciiTheme="minorHAnsi" w:hAnsiTheme="minorHAnsi"/>
          <w:color w:val="1B1C20"/>
          <w:spacing w:val="-23"/>
          <w:w w:val="105"/>
        </w:rPr>
        <w:t xml:space="preserve"> </w:t>
      </w:r>
      <w:r w:rsidRPr="002A3B4A">
        <w:rPr>
          <w:rFonts w:asciiTheme="minorHAnsi" w:hAnsiTheme="minorHAnsi"/>
          <w:color w:val="1B1C20"/>
          <w:spacing w:val="-1"/>
          <w:w w:val="105"/>
        </w:rPr>
        <w:t>r</w:t>
      </w:r>
      <w:r w:rsidRPr="002A3B4A">
        <w:rPr>
          <w:rFonts w:asciiTheme="minorHAnsi" w:hAnsiTheme="minorHAnsi"/>
          <w:color w:val="1B1C20"/>
          <w:spacing w:val="-2"/>
          <w:w w:val="105"/>
        </w:rPr>
        <w:t>eception</w:t>
      </w:r>
      <w:r w:rsidRPr="002A3B4A">
        <w:rPr>
          <w:rFonts w:asciiTheme="minorHAnsi" w:hAnsiTheme="minorHAnsi"/>
          <w:color w:val="1B1C20"/>
          <w:spacing w:val="-23"/>
          <w:w w:val="105"/>
        </w:rPr>
        <w:t xml:space="preserve"> </w:t>
      </w:r>
      <w:r w:rsidRPr="002A3B4A">
        <w:rPr>
          <w:rFonts w:asciiTheme="minorHAnsi" w:hAnsiTheme="minorHAnsi"/>
          <w:color w:val="1B1C20"/>
          <w:w w:val="105"/>
        </w:rPr>
        <w:t>facilities</w:t>
      </w:r>
      <w:r w:rsidRPr="002A3B4A">
        <w:rPr>
          <w:rFonts w:asciiTheme="minorHAnsi" w:hAnsiTheme="minorHAnsi"/>
          <w:color w:val="1B1C20"/>
          <w:spacing w:val="-23"/>
          <w:w w:val="105"/>
        </w:rPr>
        <w:t xml:space="preserve"> </w:t>
      </w:r>
      <w:r w:rsidRPr="002A3B4A">
        <w:rPr>
          <w:rFonts w:asciiTheme="minorHAnsi" w:hAnsiTheme="minorHAnsi"/>
          <w:color w:val="1B1C20"/>
          <w:w w:val="105"/>
        </w:rPr>
        <w:t>that</w:t>
      </w:r>
      <w:r w:rsidRPr="002A3B4A">
        <w:rPr>
          <w:rFonts w:asciiTheme="minorHAnsi" w:hAnsiTheme="minorHAnsi"/>
          <w:color w:val="1B1C20"/>
          <w:spacing w:val="-23"/>
          <w:w w:val="105"/>
        </w:rPr>
        <w:t xml:space="preserve"> </w:t>
      </w:r>
      <w:r w:rsidRPr="002A3B4A">
        <w:rPr>
          <w:rFonts w:asciiTheme="minorHAnsi" w:hAnsiTheme="minorHAnsi"/>
          <w:color w:val="1B1C20"/>
          <w:w w:val="105"/>
        </w:rPr>
        <w:t>fully</w:t>
      </w:r>
      <w:r w:rsidRPr="002A3B4A">
        <w:rPr>
          <w:rFonts w:asciiTheme="minorHAnsi" w:hAnsiTheme="minorHAnsi"/>
          <w:color w:val="1B1C20"/>
          <w:spacing w:val="-23"/>
          <w:w w:val="105"/>
        </w:rPr>
        <w:t xml:space="preserve"> </w:t>
      </w:r>
      <w:r w:rsidRPr="002A3B4A">
        <w:rPr>
          <w:rFonts w:asciiTheme="minorHAnsi" w:hAnsiTheme="minorHAnsi"/>
          <w:color w:val="1B1C20"/>
          <w:w w:val="105"/>
        </w:rPr>
        <w:t>meet</w:t>
      </w:r>
      <w:r w:rsidRPr="002A3B4A">
        <w:rPr>
          <w:rFonts w:asciiTheme="minorHAnsi" w:hAnsiTheme="minorHAnsi"/>
          <w:color w:val="1B1C20"/>
          <w:spacing w:val="-23"/>
          <w:w w:val="105"/>
        </w:rPr>
        <w:t xml:space="preserve"> </w:t>
      </w:r>
      <w:r w:rsidRPr="002A3B4A">
        <w:rPr>
          <w:rFonts w:asciiTheme="minorHAnsi" w:hAnsiTheme="minorHAnsi"/>
          <w:color w:val="1B1C20"/>
          <w:w w:val="105"/>
        </w:rPr>
        <w:t>the</w:t>
      </w:r>
      <w:r w:rsidRPr="002A3B4A">
        <w:rPr>
          <w:rFonts w:asciiTheme="minorHAnsi" w:hAnsiTheme="minorHAnsi"/>
          <w:color w:val="1B1C20"/>
          <w:spacing w:val="-23"/>
          <w:w w:val="105"/>
        </w:rPr>
        <w:t xml:space="preserve"> </w:t>
      </w:r>
      <w:r w:rsidRPr="002A3B4A">
        <w:rPr>
          <w:rFonts w:asciiTheme="minorHAnsi" w:hAnsiTheme="minorHAnsi"/>
          <w:color w:val="1B1C20"/>
          <w:w w:val="105"/>
        </w:rPr>
        <w:t>needs</w:t>
      </w:r>
      <w:r w:rsidRPr="002A3B4A">
        <w:rPr>
          <w:rFonts w:asciiTheme="minorHAnsi" w:hAnsiTheme="minorHAnsi"/>
          <w:color w:val="1B1C20"/>
          <w:spacing w:val="-23"/>
          <w:w w:val="105"/>
        </w:rPr>
        <w:t xml:space="preserve"> </w:t>
      </w:r>
      <w:r w:rsidRPr="002A3B4A">
        <w:rPr>
          <w:rFonts w:asciiTheme="minorHAnsi" w:hAnsiTheme="minorHAnsi"/>
          <w:color w:val="1B1C20"/>
          <w:w w:val="105"/>
        </w:rPr>
        <w:t>of</w:t>
      </w:r>
      <w:r w:rsidRPr="002A3B4A">
        <w:rPr>
          <w:rFonts w:asciiTheme="minorHAnsi" w:hAnsiTheme="minorHAnsi"/>
          <w:color w:val="1B1C20"/>
          <w:spacing w:val="-23"/>
          <w:w w:val="105"/>
        </w:rPr>
        <w:t xml:space="preserve"> </w:t>
      </w:r>
      <w:r w:rsidRPr="002A3B4A">
        <w:rPr>
          <w:rFonts w:asciiTheme="minorHAnsi" w:hAnsiTheme="minorHAnsi"/>
          <w:color w:val="1B1C20"/>
          <w:w w:val="105"/>
        </w:rPr>
        <w:t>ships</w:t>
      </w:r>
      <w:r w:rsidRPr="002A3B4A">
        <w:rPr>
          <w:rFonts w:asciiTheme="minorHAnsi" w:hAnsiTheme="minorHAnsi"/>
          <w:color w:val="1B1C20"/>
          <w:spacing w:val="-23"/>
          <w:w w:val="105"/>
        </w:rPr>
        <w:t xml:space="preserve"> </w:t>
      </w:r>
      <w:r w:rsidRPr="002A3B4A">
        <w:rPr>
          <w:rFonts w:asciiTheme="minorHAnsi" w:hAnsiTheme="minorHAnsi"/>
          <w:color w:val="1B1C20"/>
          <w:w w:val="105"/>
        </w:rPr>
        <w:t>normally</w:t>
      </w:r>
      <w:r w:rsidR="002A3B4A">
        <w:rPr>
          <w:rFonts w:asciiTheme="minorHAnsi" w:hAnsiTheme="minorHAnsi"/>
          <w:color w:val="1B1C20"/>
          <w:w w:val="105"/>
        </w:rPr>
        <w:t xml:space="preserve"> </w:t>
      </w:r>
      <w:r w:rsidRPr="002A3B4A">
        <w:rPr>
          <w:rFonts w:asciiTheme="minorHAnsi" w:hAnsiTheme="minorHAnsi"/>
          <w:color w:val="1B1C20"/>
        </w:rPr>
        <w:t>using</w:t>
      </w:r>
      <w:r w:rsidRPr="002A3B4A">
        <w:rPr>
          <w:rFonts w:asciiTheme="minorHAnsi" w:hAnsiTheme="minorHAnsi"/>
          <w:color w:val="1B1C20"/>
          <w:spacing w:val="-2"/>
        </w:rPr>
        <w:t xml:space="preserve"> </w:t>
      </w:r>
      <w:r w:rsidRPr="002A3B4A">
        <w:rPr>
          <w:rFonts w:asciiTheme="minorHAnsi" w:hAnsiTheme="minorHAnsi"/>
          <w:color w:val="1B1C20"/>
        </w:rPr>
        <w:t>them</w:t>
      </w:r>
      <w:r w:rsidRPr="002A3B4A">
        <w:rPr>
          <w:rFonts w:asciiTheme="minorHAnsi" w:hAnsiTheme="minorHAnsi"/>
          <w:color w:val="1B1C20"/>
          <w:spacing w:val="-1"/>
        </w:rPr>
        <w:t xml:space="preserve"> ar</w:t>
      </w:r>
      <w:r w:rsidRPr="002A3B4A">
        <w:rPr>
          <w:rFonts w:asciiTheme="minorHAnsi" w:hAnsiTheme="minorHAnsi"/>
          <w:color w:val="1B1C20"/>
          <w:spacing w:val="-2"/>
        </w:rPr>
        <w:t>e</w:t>
      </w:r>
      <w:r w:rsidRPr="002A3B4A">
        <w:rPr>
          <w:rFonts w:asciiTheme="minorHAnsi" w:hAnsiTheme="minorHAnsi"/>
          <w:color w:val="1B1C20"/>
          <w:spacing w:val="-1"/>
        </w:rPr>
        <w:t xml:space="preserve"> </w:t>
      </w:r>
      <w:r w:rsidRPr="002A3B4A">
        <w:rPr>
          <w:rFonts w:asciiTheme="minorHAnsi" w:hAnsiTheme="minorHAnsi"/>
          <w:color w:val="1B1C20"/>
          <w:spacing w:val="-2"/>
        </w:rPr>
        <w:t>av</w:t>
      </w:r>
      <w:r w:rsidRPr="002A3B4A">
        <w:rPr>
          <w:rFonts w:asciiTheme="minorHAnsi" w:hAnsiTheme="minorHAnsi"/>
          <w:color w:val="1B1C20"/>
          <w:spacing w:val="-1"/>
        </w:rPr>
        <w:t xml:space="preserve">ailable </w:t>
      </w:r>
      <w:r w:rsidRPr="002A3B4A">
        <w:rPr>
          <w:rFonts w:asciiTheme="minorHAnsi" w:hAnsiTheme="minorHAnsi"/>
          <w:color w:val="1B1C20"/>
        </w:rPr>
        <w:t>in</w:t>
      </w:r>
      <w:r w:rsidRPr="002A3B4A">
        <w:rPr>
          <w:rFonts w:asciiTheme="minorHAnsi" w:hAnsiTheme="minorHAnsi"/>
          <w:color w:val="1B1C20"/>
          <w:spacing w:val="-3"/>
        </w:rPr>
        <w:t xml:space="preserve"> </w:t>
      </w:r>
      <w:r w:rsidRPr="002A3B4A">
        <w:rPr>
          <w:rFonts w:asciiTheme="minorHAnsi" w:hAnsiTheme="minorHAnsi"/>
          <w:color w:val="1B1C20"/>
        </w:rPr>
        <w:t>all</w:t>
      </w:r>
      <w:r w:rsidRPr="002A3B4A">
        <w:rPr>
          <w:rFonts w:asciiTheme="minorHAnsi" w:hAnsiTheme="minorHAnsi"/>
          <w:color w:val="1B1C20"/>
          <w:spacing w:val="-1"/>
        </w:rPr>
        <w:t xml:space="preserve"> </w:t>
      </w:r>
      <w:r w:rsidRPr="002A3B4A">
        <w:rPr>
          <w:rFonts w:asciiTheme="minorHAnsi" w:hAnsiTheme="minorHAnsi"/>
          <w:color w:val="1B1C20"/>
        </w:rPr>
        <w:t>ports</w:t>
      </w:r>
      <w:r w:rsidRPr="002A3B4A">
        <w:rPr>
          <w:rFonts w:asciiTheme="minorHAnsi" w:hAnsiTheme="minorHAnsi"/>
          <w:color w:val="1B1C20"/>
          <w:spacing w:val="-2"/>
        </w:rPr>
        <w:t xml:space="preserve"> </w:t>
      </w:r>
      <w:r w:rsidRPr="002A3B4A">
        <w:rPr>
          <w:rFonts w:asciiTheme="minorHAnsi" w:hAnsiTheme="minorHAnsi"/>
          <w:color w:val="1B1C20"/>
        </w:rPr>
        <w:t>and</w:t>
      </w:r>
      <w:r w:rsidRPr="002A3B4A">
        <w:rPr>
          <w:rFonts w:asciiTheme="minorHAnsi" w:hAnsiTheme="minorHAnsi"/>
          <w:color w:val="1B1C20"/>
          <w:spacing w:val="-1"/>
        </w:rPr>
        <w:t xml:space="preserve"> </w:t>
      </w:r>
      <w:r w:rsidRPr="002A3B4A">
        <w:rPr>
          <w:rFonts w:asciiTheme="minorHAnsi" w:hAnsiTheme="minorHAnsi"/>
          <w:color w:val="1B1C20"/>
        </w:rPr>
        <w:t>terminals.</w:t>
      </w:r>
      <w:r w:rsidRPr="002A3B4A">
        <w:rPr>
          <w:rFonts w:asciiTheme="minorHAnsi" w:hAnsiTheme="minorHAnsi"/>
          <w:color w:val="1B1C20"/>
          <w:spacing w:val="-1"/>
        </w:rPr>
        <w:t xml:space="preserve"> </w:t>
      </w:r>
      <w:r w:rsidRPr="002A3B4A">
        <w:rPr>
          <w:rFonts w:asciiTheme="minorHAnsi" w:hAnsiTheme="minorHAnsi"/>
          <w:color w:val="1B1C20"/>
          <w:spacing w:val="-2"/>
        </w:rPr>
        <w:t>A</w:t>
      </w:r>
      <w:r w:rsidRPr="002A3B4A">
        <w:rPr>
          <w:rFonts w:asciiTheme="minorHAnsi" w:hAnsiTheme="minorHAnsi"/>
          <w:color w:val="1B1C20"/>
          <w:spacing w:val="-1"/>
        </w:rPr>
        <w:t xml:space="preserve">dequate </w:t>
      </w:r>
      <w:r w:rsidRPr="002A3B4A">
        <w:rPr>
          <w:rFonts w:asciiTheme="minorHAnsi" w:hAnsiTheme="minorHAnsi"/>
          <w:color w:val="1B1C20"/>
        </w:rPr>
        <w:t>waste</w:t>
      </w:r>
      <w:r w:rsidRPr="002A3B4A">
        <w:rPr>
          <w:rFonts w:asciiTheme="minorHAnsi" w:hAnsiTheme="minorHAnsi"/>
          <w:color w:val="1B1C20"/>
          <w:spacing w:val="-1"/>
        </w:rPr>
        <w:t xml:space="preserve"> reception </w:t>
      </w:r>
      <w:r w:rsidRPr="002A3B4A">
        <w:rPr>
          <w:rFonts w:asciiTheme="minorHAnsi" w:hAnsiTheme="minorHAnsi"/>
          <w:color w:val="1B1C20"/>
        </w:rPr>
        <w:t>facilities</w:t>
      </w:r>
      <w:r w:rsidRPr="002A3B4A">
        <w:rPr>
          <w:rFonts w:asciiTheme="minorHAnsi" w:hAnsiTheme="minorHAnsi"/>
          <w:color w:val="1B1C20"/>
          <w:spacing w:val="-1"/>
        </w:rPr>
        <w:t xml:space="preserve"> </w:t>
      </w:r>
      <w:r w:rsidRPr="002A3B4A">
        <w:rPr>
          <w:rFonts w:asciiTheme="minorHAnsi" w:hAnsiTheme="minorHAnsi"/>
          <w:color w:val="1B1C20"/>
        </w:rPr>
        <w:t>assist</w:t>
      </w:r>
      <w:r w:rsidRPr="002A3B4A">
        <w:rPr>
          <w:rFonts w:asciiTheme="minorHAnsi" w:hAnsiTheme="minorHAnsi"/>
          <w:color w:val="1B1C20"/>
          <w:spacing w:val="-2"/>
        </w:rPr>
        <w:t xml:space="preserve"> </w:t>
      </w:r>
      <w:r w:rsidRPr="002A3B4A">
        <w:rPr>
          <w:rFonts w:asciiTheme="minorHAnsi" w:hAnsiTheme="minorHAnsi"/>
          <w:color w:val="1B1C20"/>
        </w:rPr>
        <w:t>and</w:t>
      </w:r>
      <w:r w:rsidRPr="002A3B4A">
        <w:rPr>
          <w:rFonts w:asciiTheme="minorHAnsi" w:hAnsiTheme="minorHAnsi"/>
          <w:color w:val="1B1C20"/>
          <w:spacing w:val="-1"/>
        </w:rPr>
        <w:t xml:space="preserve"> </w:t>
      </w:r>
      <w:r w:rsidRPr="002A3B4A">
        <w:rPr>
          <w:rFonts w:asciiTheme="minorHAnsi" w:hAnsiTheme="minorHAnsi"/>
          <w:color w:val="1B1C20"/>
        </w:rPr>
        <w:t>encourage</w:t>
      </w:r>
      <w:r w:rsidRPr="002A3B4A">
        <w:rPr>
          <w:rFonts w:asciiTheme="minorHAnsi" w:hAnsiTheme="minorHAnsi"/>
          <w:color w:val="1B1C20"/>
          <w:spacing w:val="-1"/>
        </w:rPr>
        <w:t xml:space="preserve"> cr</w:t>
      </w:r>
      <w:r w:rsidRPr="002A3B4A">
        <w:rPr>
          <w:rFonts w:asciiTheme="minorHAnsi" w:hAnsiTheme="minorHAnsi"/>
          <w:color w:val="1B1C20"/>
          <w:spacing w:val="-2"/>
        </w:rPr>
        <w:t>ews</w:t>
      </w:r>
      <w:r w:rsidRPr="002A3B4A">
        <w:rPr>
          <w:rFonts w:asciiTheme="minorHAnsi" w:hAnsiTheme="minorHAnsi"/>
          <w:color w:val="1B1C20"/>
          <w:spacing w:val="49"/>
          <w:w w:val="94"/>
        </w:rPr>
        <w:t xml:space="preserve"> </w:t>
      </w:r>
      <w:r w:rsidRPr="002A3B4A">
        <w:rPr>
          <w:rFonts w:asciiTheme="minorHAnsi" w:hAnsiTheme="minorHAnsi"/>
          <w:color w:val="1B1C20"/>
        </w:rPr>
        <w:t>to</w:t>
      </w:r>
      <w:r w:rsidRPr="002A3B4A">
        <w:rPr>
          <w:rFonts w:asciiTheme="minorHAnsi" w:hAnsiTheme="minorHAnsi"/>
          <w:color w:val="1B1C20"/>
          <w:spacing w:val="-10"/>
        </w:rPr>
        <w:t xml:space="preserve"> </w:t>
      </w:r>
      <w:r w:rsidRPr="002A3B4A">
        <w:rPr>
          <w:rFonts w:asciiTheme="minorHAnsi" w:hAnsiTheme="minorHAnsi"/>
          <w:color w:val="1B1C20"/>
        </w:rPr>
        <w:t>dispose</w:t>
      </w:r>
      <w:r w:rsidRPr="002A3B4A">
        <w:rPr>
          <w:rFonts w:asciiTheme="minorHAnsi" w:hAnsiTheme="minorHAnsi"/>
          <w:color w:val="1B1C20"/>
          <w:spacing w:val="-9"/>
        </w:rPr>
        <w:t xml:space="preserve"> </w:t>
      </w:r>
      <w:r w:rsidRPr="002A3B4A">
        <w:rPr>
          <w:rFonts w:asciiTheme="minorHAnsi" w:hAnsiTheme="minorHAnsi"/>
          <w:color w:val="1B1C20"/>
        </w:rPr>
        <w:t>of</w:t>
      </w:r>
      <w:r w:rsidRPr="002A3B4A">
        <w:rPr>
          <w:rFonts w:asciiTheme="minorHAnsi" w:hAnsiTheme="minorHAnsi"/>
          <w:color w:val="1B1C20"/>
          <w:spacing w:val="-9"/>
        </w:rPr>
        <w:t xml:space="preserve"> </w:t>
      </w:r>
      <w:r w:rsidRPr="002A3B4A">
        <w:rPr>
          <w:rFonts w:asciiTheme="minorHAnsi" w:hAnsiTheme="minorHAnsi"/>
          <w:color w:val="1B1C20"/>
        </w:rPr>
        <w:t>plastic</w:t>
      </w:r>
      <w:r w:rsidRPr="002A3B4A">
        <w:rPr>
          <w:rFonts w:asciiTheme="minorHAnsi" w:hAnsiTheme="minorHAnsi"/>
          <w:color w:val="1B1C20"/>
          <w:spacing w:val="-9"/>
        </w:rPr>
        <w:t xml:space="preserve"> </w:t>
      </w:r>
      <w:r w:rsidRPr="002A3B4A">
        <w:rPr>
          <w:rFonts w:asciiTheme="minorHAnsi" w:hAnsiTheme="minorHAnsi"/>
          <w:color w:val="1B1C20"/>
        </w:rPr>
        <w:t>wastes</w:t>
      </w:r>
      <w:r w:rsidRPr="002A3B4A">
        <w:rPr>
          <w:rFonts w:asciiTheme="minorHAnsi" w:hAnsiTheme="minorHAnsi"/>
          <w:color w:val="1B1C20"/>
          <w:spacing w:val="-10"/>
        </w:rPr>
        <w:t xml:space="preserve"> </w:t>
      </w:r>
      <w:r w:rsidRPr="002A3B4A">
        <w:rPr>
          <w:rFonts w:asciiTheme="minorHAnsi" w:hAnsiTheme="minorHAnsi"/>
          <w:color w:val="1B1C20"/>
          <w:spacing w:val="-2"/>
        </w:rPr>
        <w:t>appropriately.</w:t>
      </w:r>
      <w:r w:rsidRPr="002A3B4A">
        <w:rPr>
          <w:rFonts w:asciiTheme="minorHAnsi" w:hAnsiTheme="minorHAnsi"/>
          <w:color w:val="1B1C20"/>
          <w:spacing w:val="-9"/>
        </w:rPr>
        <w:t xml:space="preserve"> </w:t>
      </w:r>
      <w:r w:rsidRPr="002A3B4A">
        <w:rPr>
          <w:rFonts w:asciiTheme="minorHAnsi" w:hAnsiTheme="minorHAnsi"/>
          <w:color w:val="1B1C20"/>
        </w:rPr>
        <w:t>The</w:t>
      </w:r>
      <w:r w:rsidRPr="002A3B4A">
        <w:rPr>
          <w:rFonts w:asciiTheme="minorHAnsi" w:hAnsiTheme="minorHAnsi"/>
          <w:color w:val="1B1C20"/>
          <w:spacing w:val="-9"/>
        </w:rPr>
        <w:t xml:space="preserve"> </w:t>
      </w:r>
      <w:r w:rsidRPr="002A3B4A">
        <w:rPr>
          <w:rFonts w:asciiTheme="minorHAnsi" w:hAnsiTheme="minorHAnsi"/>
          <w:color w:val="1B1C20"/>
        </w:rPr>
        <w:t>potential</w:t>
      </w:r>
      <w:r w:rsidRPr="002A3B4A">
        <w:rPr>
          <w:rFonts w:asciiTheme="minorHAnsi" w:hAnsiTheme="minorHAnsi"/>
          <w:color w:val="1B1C20"/>
          <w:spacing w:val="-9"/>
        </w:rPr>
        <w:t xml:space="preserve"> </w:t>
      </w:r>
      <w:r w:rsidRPr="002A3B4A">
        <w:rPr>
          <w:rFonts w:asciiTheme="minorHAnsi" w:hAnsiTheme="minorHAnsi"/>
          <w:color w:val="1B1C20"/>
        </w:rPr>
        <w:t>biosecurity</w:t>
      </w:r>
      <w:r w:rsidRPr="002A3B4A">
        <w:rPr>
          <w:rFonts w:asciiTheme="minorHAnsi" w:hAnsiTheme="minorHAnsi"/>
          <w:color w:val="1B1C20"/>
          <w:spacing w:val="-10"/>
        </w:rPr>
        <w:t xml:space="preserve"> </w:t>
      </w:r>
      <w:r w:rsidRPr="002A3B4A">
        <w:rPr>
          <w:rFonts w:asciiTheme="minorHAnsi" w:hAnsiTheme="minorHAnsi"/>
          <w:color w:val="1B1C20"/>
        </w:rPr>
        <w:t>risks</w:t>
      </w:r>
      <w:r w:rsidRPr="002A3B4A">
        <w:rPr>
          <w:rFonts w:asciiTheme="minorHAnsi" w:hAnsiTheme="minorHAnsi"/>
          <w:color w:val="1B1C20"/>
          <w:spacing w:val="-9"/>
        </w:rPr>
        <w:t xml:space="preserve"> </w:t>
      </w:r>
      <w:r w:rsidRPr="002A3B4A">
        <w:rPr>
          <w:rFonts w:asciiTheme="minorHAnsi" w:hAnsiTheme="minorHAnsi"/>
          <w:color w:val="1B1C20"/>
        </w:rPr>
        <w:t>posed</w:t>
      </w:r>
      <w:r w:rsidRPr="002A3B4A">
        <w:rPr>
          <w:rFonts w:asciiTheme="minorHAnsi" w:hAnsiTheme="minorHAnsi"/>
          <w:color w:val="1B1C20"/>
          <w:spacing w:val="-9"/>
        </w:rPr>
        <w:t xml:space="preserve"> </w:t>
      </w:r>
      <w:r w:rsidRPr="002A3B4A">
        <w:rPr>
          <w:rFonts w:asciiTheme="minorHAnsi" w:hAnsiTheme="minorHAnsi"/>
          <w:color w:val="1B1C20"/>
          <w:spacing w:val="-1"/>
        </w:rPr>
        <w:t>b</w:t>
      </w:r>
      <w:r w:rsidRPr="002A3B4A">
        <w:rPr>
          <w:rFonts w:asciiTheme="minorHAnsi" w:hAnsiTheme="minorHAnsi"/>
          <w:color w:val="1B1C20"/>
          <w:spacing w:val="-2"/>
        </w:rPr>
        <w:t>y</w:t>
      </w:r>
      <w:r w:rsidRPr="002A3B4A">
        <w:rPr>
          <w:rFonts w:asciiTheme="minorHAnsi" w:hAnsiTheme="minorHAnsi"/>
          <w:color w:val="1B1C20"/>
          <w:spacing w:val="-9"/>
        </w:rPr>
        <w:t xml:space="preserve"> </w:t>
      </w:r>
      <w:r w:rsidRPr="002A3B4A">
        <w:rPr>
          <w:rFonts w:asciiTheme="minorHAnsi" w:hAnsiTheme="minorHAnsi"/>
          <w:color w:val="1B1C20"/>
          <w:spacing w:val="-2"/>
        </w:rPr>
        <w:t>ships</w:t>
      </w:r>
      <w:r w:rsidRPr="002A3B4A">
        <w:rPr>
          <w:rFonts w:asciiTheme="minorHAnsi" w:hAnsiTheme="minorHAnsi"/>
          <w:color w:val="1B1C20"/>
          <w:spacing w:val="-9"/>
        </w:rPr>
        <w:t>’</w:t>
      </w:r>
      <w:r w:rsidRPr="002A3B4A">
        <w:rPr>
          <w:rFonts w:asciiTheme="minorHAnsi" w:hAnsiTheme="minorHAnsi"/>
          <w:color w:val="1B1C20"/>
          <w:spacing w:val="-10"/>
        </w:rPr>
        <w:t xml:space="preserve"> </w:t>
      </w:r>
      <w:r w:rsidRPr="002A3B4A">
        <w:rPr>
          <w:rFonts w:asciiTheme="minorHAnsi" w:hAnsiTheme="minorHAnsi"/>
          <w:color w:val="1B1C20"/>
        </w:rPr>
        <w:t>waste</w:t>
      </w:r>
      <w:r w:rsidRPr="002A3B4A">
        <w:rPr>
          <w:rFonts w:asciiTheme="minorHAnsi" w:hAnsiTheme="minorHAnsi"/>
          <w:color w:val="1B1C20"/>
          <w:spacing w:val="-9"/>
        </w:rPr>
        <w:t xml:space="preserve"> </w:t>
      </w:r>
      <w:r w:rsidRPr="002A3B4A">
        <w:rPr>
          <w:rFonts w:asciiTheme="minorHAnsi" w:hAnsiTheme="minorHAnsi"/>
          <w:color w:val="1B1C20"/>
          <w:spacing w:val="-2"/>
        </w:rPr>
        <w:t>deliv</w:t>
      </w:r>
      <w:r w:rsidRPr="002A3B4A">
        <w:rPr>
          <w:rFonts w:asciiTheme="minorHAnsi" w:hAnsiTheme="minorHAnsi"/>
          <w:color w:val="1B1C20"/>
          <w:spacing w:val="-1"/>
        </w:rPr>
        <w:t>ered</w:t>
      </w:r>
      <w:r w:rsidRPr="002A3B4A">
        <w:rPr>
          <w:rFonts w:asciiTheme="minorHAnsi" w:hAnsiTheme="minorHAnsi"/>
          <w:color w:val="1B1C20"/>
          <w:spacing w:val="-9"/>
        </w:rPr>
        <w:t xml:space="preserve"> </w:t>
      </w:r>
      <w:r w:rsidRPr="002A3B4A">
        <w:rPr>
          <w:rFonts w:asciiTheme="minorHAnsi" w:hAnsiTheme="minorHAnsi"/>
          <w:color w:val="1B1C20"/>
        </w:rPr>
        <w:t>to</w:t>
      </w:r>
      <w:r w:rsidRPr="002A3B4A">
        <w:rPr>
          <w:rFonts w:asciiTheme="minorHAnsi" w:hAnsiTheme="minorHAnsi"/>
          <w:color w:val="1B1C20"/>
          <w:spacing w:val="-9"/>
        </w:rPr>
        <w:t xml:space="preserve"> </w:t>
      </w:r>
      <w:r w:rsidRPr="002A3B4A">
        <w:rPr>
          <w:rFonts w:asciiTheme="minorHAnsi" w:hAnsiTheme="minorHAnsi"/>
          <w:color w:val="1B1C20"/>
        </w:rPr>
        <w:t>port</w:t>
      </w:r>
      <w:r w:rsidRPr="002A3B4A">
        <w:rPr>
          <w:rFonts w:asciiTheme="minorHAnsi" w:hAnsiTheme="minorHAnsi"/>
          <w:color w:val="1B1C20"/>
          <w:spacing w:val="37"/>
          <w:w w:val="117"/>
        </w:rPr>
        <w:t xml:space="preserve"> </w:t>
      </w:r>
      <w:r w:rsidRPr="002A3B4A">
        <w:rPr>
          <w:rFonts w:asciiTheme="minorHAnsi" w:hAnsiTheme="minorHAnsi"/>
          <w:color w:val="1B1C20"/>
        </w:rPr>
        <w:t>waste</w:t>
      </w:r>
      <w:r w:rsidRPr="002A3B4A">
        <w:rPr>
          <w:rFonts w:asciiTheme="minorHAnsi" w:hAnsiTheme="minorHAnsi"/>
          <w:color w:val="1B1C20"/>
          <w:spacing w:val="8"/>
        </w:rPr>
        <w:t xml:space="preserve"> </w:t>
      </w:r>
      <w:r w:rsidRPr="002A3B4A">
        <w:rPr>
          <w:rFonts w:asciiTheme="minorHAnsi" w:hAnsiTheme="minorHAnsi"/>
          <w:color w:val="1B1C20"/>
          <w:spacing w:val="-1"/>
        </w:rPr>
        <w:t>reception</w:t>
      </w:r>
      <w:r w:rsidRPr="002A3B4A">
        <w:rPr>
          <w:rFonts w:asciiTheme="minorHAnsi" w:hAnsiTheme="minorHAnsi"/>
          <w:color w:val="1B1C20"/>
          <w:spacing w:val="8"/>
        </w:rPr>
        <w:t xml:space="preserve"> </w:t>
      </w:r>
      <w:r w:rsidRPr="002A3B4A">
        <w:rPr>
          <w:rFonts w:asciiTheme="minorHAnsi" w:hAnsiTheme="minorHAnsi"/>
          <w:color w:val="1B1C20"/>
        </w:rPr>
        <w:t>facilities</w:t>
      </w:r>
      <w:r w:rsidRPr="002A3B4A">
        <w:rPr>
          <w:rFonts w:asciiTheme="minorHAnsi" w:hAnsiTheme="minorHAnsi"/>
          <w:color w:val="1B1C20"/>
          <w:spacing w:val="8"/>
        </w:rPr>
        <w:t xml:space="preserve"> </w:t>
      </w:r>
      <w:r w:rsidRPr="002A3B4A">
        <w:rPr>
          <w:rFonts w:asciiTheme="minorHAnsi" w:hAnsiTheme="minorHAnsi"/>
          <w:color w:val="1B1C20"/>
        </w:rPr>
        <w:t>is</w:t>
      </w:r>
      <w:r w:rsidRPr="002A3B4A">
        <w:rPr>
          <w:rFonts w:asciiTheme="minorHAnsi" w:hAnsiTheme="minorHAnsi"/>
          <w:color w:val="1B1C20"/>
          <w:spacing w:val="8"/>
        </w:rPr>
        <w:t xml:space="preserve"> </w:t>
      </w:r>
      <w:r w:rsidRPr="002A3B4A">
        <w:rPr>
          <w:rFonts w:asciiTheme="minorHAnsi" w:hAnsiTheme="minorHAnsi"/>
          <w:color w:val="1B1C20"/>
        </w:rPr>
        <w:t>an</w:t>
      </w:r>
      <w:r w:rsidRPr="002A3B4A">
        <w:rPr>
          <w:rFonts w:asciiTheme="minorHAnsi" w:hAnsiTheme="minorHAnsi"/>
          <w:color w:val="1B1C20"/>
          <w:spacing w:val="8"/>
        </w:rPr>
        <w:t xml:space="preserve"> </w:t>
      </w:r>
      <w:r w:rsidRPr="002A3B4A">
        <w:rPr>
          <w:rFonts w:asciiTheme="minorHAnsi" w:hAnsiTheme="minorHAnsi"/>
          <w:color w:val="1B1C20"/>
        </w:rPr>
        <w:t>important</w:t>
      </w:r>
      <w:r w:rsidRPr="002A3B4A">
        <w:rPr>
          <w:rFonts w:asciiTheme="minorHAnsi" w:hAnsiTheme="minorHAnsi"/>
          <w:color w:val="1B1C20"/>
          <w:spacing w:val="8"/>
        </w:rPr>
        <w:t xml:space="preserve"> </w:t>
      </w:r>
      <w:r w:rsidRPr="002A3B4A">
        <w:rPr>
          <w:rFonts w:asciiTheme="minorHAnsi" w:hAnsiTheme="minorHAnsi"/>
          <w:color w:val="1B1C20"/>
        </w:rPr>
        <w:t>consideration.</w:t>
      </w:r>
    </w:p>
    <w:p w:rsidR="00FB197A" w:rsidRPr="002A3B4A" w:rsidRDefault="00617197">
      <w:pPr>
        <w:pStyle w:val="BodyText"/>
        <w:spacing w:line="256" w:lineRule="auto"/>
        <w:ind w:left="1700" w:right="1500"/>
        <w:rPr>
          <w:rFonts w:asciiTheme="minorHAnsi" w:hAnsiTheme="minorHAnsi"/>
        </w:rPr>
      </w:pPr>
      <w:r w:rsidRPr="002A3B4A">
        <w:rPr>
          <w:rFonts w:asciiTheme="minorHAnsi" w:hAnsiTheme="minorHAnsi"/>
          <w:color w:val="1B1C20"/>
          <w:spacing w:val="-2"/>
        </w:rPr>
        <w:t>Effective</w:t>
      </w:r>
      <w:r w:rsidRPr="002A3B4A">
        <w:rPr>
          <w:rFonts w:asciiTheme="minorHAnsi" w:hAnsiTheme="minorHAnsi"/>
          <w:color w:val="1B1C20"/>
          <w:spacing w:val="2"/>
        </w:rPr>
        <w:t xml:space="preserve"> </w:t>
      </w:r>
      <w:r w:rsidRPr="002A3B4A">
        <w:rPr>
          <w:rFonts w:asciiTheme="minorHAnsi" w:hAnsiTheme="minorHAnsi"/>
          <w:color w:val="1B1C20"/>
        </w:rPr>
        <w:t>implementation</w:t>
      </w:r>
      <w:r w:rsidRPr="002A3B4A">
        <w:rPr>
          <w:rFonts w:asciiTheme="minorHAnsi" w:hAnsiTheme="minorHAnsi"/>
          <w:color w:val="1B1C20"/>
          <w:spacing w:val="2"/>
        </w:rPr>
        <w:t xml:space="preserve"> </w:t>
      </w:r>
      <w:r w:rsidRPr="002A3B4A">
        <w:rPr>
          <w:rFonts w:asciiTheme="minorHAnsi" w:hAnsiTheme="minorHAnsi"/>
          <w:color w:val="1B1C20"/>
        </w:rPr>
        <w:t>of</w:t>
      </w:r>
      <w:r w:rsidRPr="002A3B4A">
        <w:rPr>
          <w:rFonts w:asciiTheme="minorHAnsi" w:hAnsiTheme="minorHAnsi"/>
          <w:color w:val="1B1C20"/>
          <w:spacing w:val="3"/>
        </w:rPr>
        <w:t xml:space="preserve"> </w:t>
      </w:r>
      <w:r w:rsidRPr="002A3B4A">
        <w:rPr>
          <w:rFonts w:asciiTheme="minorHAnsi" w:hAnsiTheme="minorHAnsi"/>
          <w:color w:val="1B1C20"/>
        </w:rPr>
        <w:t>MARPOL</w:t>
      </w:r>
      <w:r w:rsidRPr="002A3B4A">
        <w:rPr>
          <w:rFonts w:asciiTheme="minorHAnsi" w:hAnsiTheme="minorHAnsi"/>
          <w:color w:val="1B1C20"/>
          <w:spacing w:val="2"/>
        </w:rPr>
        <w:t xml:space="preserve"> </w:t>
      </w:r>
      <w:r w:rsidRPr="002A3B4A">
        <w:rPr>
          <w:rFonts w:asciiTheme="minorHAnsi" w:hAnsiTheme="minorHAnsi"/>
          <w:color w:val="1B1C20"/>
        </w:rPr>
        <w:t>Annex</w:t>
      </w:r>
      <w:r w:rsidRPr="002A3B4A">
        <w:rPr>
          <w:rFonts w:asciiTheme="minorHAnsi" w:hAnsiTheme="minorHAnsi"/>
          <w:color w:val="1B1C20"/>
          <w:spacing w:val="-2"/>
        </w:rPr>
        <w:t xml:space="preserve"> </w:t>
      </w:r>
      <w:r w:rsidRPr="002A3B4A">
        <w:rPr>
          <w:rFonts w:asciiTheme="minorHAnsi" w:hAnsiTheme="minorHAnsi"/>
          <w:color w:val="1B1C20"/>
        </w:rPr>
        <w:t>V</w:t>
      </w:r>
      <w:r w:rsidRPr="002A3B4A">
        <w:rPr>
          <w:rFonts w:asciiTheme="minorHAnsi" w:hAnsiTheme="minorHAnsi"/>
          <w:color w:val="1B1C20"/>
          <w:spacing w:val="3"/>
        </w:rPr>
        <w:t xml:space="preserve"> </w:t>
      </w:r>
      <w:r w:rsidRPr="002A3B4A">
        <w:rPr>
          <w:rFonts w:asciiTheme="minorHAnsi" w:hAnsiTheme="minorHAnsi"/>
          <w:color w:val="1B1C20"/>
        </w:rPr>
        <w:t>can</w:t>
      </w:r>
      <w:r w:rsidRPr="002A3B4A">
        <w:rPr>
          <w:rFonts w:asciiTheme="minorHAnsi" w:hAnsiTheme="minorHAnsi"/>
          <w:color w:val="1B1C20"/>
          <w:spacing w:val="2"/>
        </w:rPr>
        <w:t xml:space="preserve"> </w:t>
      </w:r>
      <w:r w:rsidRPr="002A3B4A">
        <w:rPr>
          <w:rFonts w:asciiTheme="minorHAnsi" w:hAnsiTheme="minorHAnsi"/>
          <w:color w:val="1B1C20"/>
        </w:rPr>
        <w:t>be</w:t>
      </w:r>
      <w:r w:rsidRPr="002A3B4A">
        <w:rPr>
          <w:rFonts w:asciiTheme="minorHAnsi" w:hAnsiTheme="minorHAnsi"/>
          <w:color w:val="1B1C20"/>
          <w:spacing w:val="2"/>
        </w:rPr>
        <w:t xml:space="preserve"> </w:t>
      </w:r>
      <w:r w:rsidRPr="002A3B4A">
        <w:rPr>
          <w:rFonts w:asciiTheme="minorHAnsi" w:hAnsiTheme="minorHAnsi"/>
          <w:color w:val="1B1C20"/>
        </w:rPr>
        <w:t>difficult.</w:t>
      </w:r>
      <w:r w:rsidRPr="002A3B4A">
        <w:rPr>
          <w:rFonts w:asciiTheme="minorHAnsi" w:hAnsiTheme="minorHAnsi"/>
          <w:color w:val="1B1C20"/>
          <w:spacing w:val="3"/>
        </w:rPr>
        <w:t xml:space="preserve"> </w:t>
      </w:r>
      <w:r w:rsidRPr="002A3B4A">
        <w:rPr>
          <w:rFonts w:asciiTheme="minorHAnsi" w:hAnsiTheme="minorHAnsi"/>
          <w:color w:val="1B1C20"/>
          <w:spacing w:val="-1"/>
        </w:rPr>
        <w:t>Fishing,</w:t>
      </w:r>
      <w:r w:rsidRPr="002A3B4A">
        <w:rPr>
          <w:rFonts w:asciiTheme="minorHAnsi" w:hAnsiTheme="minorHAnsi"/>
          <w:color w:val="1B1C20"/>
          <w:spacing w:val="2"/>
        </w:rPr>
        <w:t xml:space="preserve"> </w:t>
      </w:r>
      <w:r w:rsidRPr="002A3B4A">
        <w:rPr>
          <w:rFonts w:asciiTheme="minorHAnsi" w:hAnsiTheme="minorHAnsi"/>
          <w:color w:val="1B1C20"/>
        </w:rPr>
        <w:t>for</w:t>
      </w:r>
      <w:r w:rsidRPr="002A3B4A">
        <w:rPr>
          <w:rFonts w:asciiTheme="minorHAnsi" w:hAnsiTheme="minorHAnsi"/>
          <w:color w:val="1B1C20"/>
          <w:spacing w:val="3"/>
        </w:rPr>
        <w:t xml:space="preserve"> </w:t>
      </w:r>
      <w:r w:rsidRPr="002A3B4A">
        <w:rPr>
          <w:rFonts w:asciiTheme="minorHAnsi" w:hAnsiTheme="minorHAnsi"/>
          <w:color w:val="1B1C20"/>
        </w:rPr>
        <w:t>example,</w:t>
      </w:r>
      <w:r w:rsidRPr="002A3B4A">
        <w:rPr>
          <w:rFonts w:asciiTheme="minorHAnsi" w:hAnsiTheme="minorHAnsi"/>
          <w:color w:val="1B1C20"/>
          <w:spacing w:val="2"/>
        </w:rPr>
        <w:t xml:space="preserve"> </w:t>
      </w:r>
      <w:r w:rsidRPr="002A3B4A">
        <w:rPr>
          <w:rFonts w:asciiTheme="minorHAnsi" w:hAnsiTheme="minorHAnsi"/>
          <w:color w:val="1B1C20"/>
          <w:spacing w:val="-1"/>
        </w:rPr>
        <w:t>represents</w:t>
      </w:r>
      <w:r w:rsidRPr="002A3B4A">
        <w:rPr>
          <w:rFonts w:asciiTheme="minorHAnsi" w:hAnsiTheme="minorHAnsi"/>
          <w:color w:val="1B1C20"/>
          <w:spacing w:val="2"/>
        </w:rPr>
        <w:t xml:space="preserve"> </w:t>
      </w:r>
      <w:r w:rsidRPr="002A3B4A">
        <w:rPr>
          <w:rFonts w:asciiTheme="minorHAnsi" w:hAnsiTheme="minorHAnsi"/>
          <w:color w:val="1B1C20"/>
        </w:rPr>
        <w:t>a</w:t>
      </w:r>
      <w:r w:rsidRPr="002A3B4A">
        <w:rPr>
          <w:rFonts w:asciiTheme="minorHAnsi" w:hAnsiTheme="minorHAnsi"/>
          <w:color w:val="1B1C20"/>
          <w:spacing w:val="3"/>
        </w:rPr>
        <w:t xml:space="preserve"> </w:t>
      </w:r>
      <w:r w:rsidRPr="002A3B4A">
        <w:rPr>
          <w:rFonts w:asciiTheme="minorHAnsi" w:hAnsiTheme="minorHAnsi"/>
          <w:color w:val="1B1C20"/>
        </w:rPr>
        <w:t>significant</w:t>
      </w:r>
      <w:r w:rsidRPr="002A3B4A">
        <w:rPr>
          <w:rFonts w:asciiTheme="minorHAnsi" w:hAnsiTheme="minorHAnsi"/>
          <w:color w:val="1B1C20"/>
          <w:spacing w:val="27"/>
        </w:rPr>
        <w:t xml:space="preserve"> </w:t>
      </w:r>
      <w:r w:rsidRPr="002A3B4A">
        <w:rPr>
          <w:rFonts w:asciiTheme="minorHAnsi" w:hAnsiTheme="minorHAnsi"/>
          <w:color w:val="1B1C20"/>
        </w:rPr>
        <w:t>challenge.</w:t>
      </w:r>
      <w:r w:rsidRPr="002A3B4A">
        <w:rPr>
          <w:rFonts w:asciiTheme="minorHAnsi" w:hAnsiTheme="minorHAnsi"/>
          <w:color w:val="1B1C20"/>
          <w:spacing w:val="-5"/>
        </w:rPr>
        <w:t xml:space="preserve"> </w:t>
      </w:r>
      <w:r w:rsidRPr="002A3B4A">
        <w:rPr>
          <w:rFonts w:asciiTheme="minorHAnsi" w:hAnsiTheme="minorHAnsi"/>
          <w:color w:val="1B1C20"/>
        </w:rPr>
        <w:t>Compliance</w:t>
      </w:r>
      <w:r w:rsidRPr="002A3B4A">
        <w:rPr>
          <w:rFonts w:asciiTheme="minorHAnsi" w:hAnsiTheme="minorHAnsi"/>
          <w:color w:val="1B1C20"/>
          <w:spacing w:val="-4"/>
        </w:rPr>
        <w:t xml:space="preserve"> </w:t>
      </w:r>
      <w:r w:rsidRPr="002A3B4A">
        <w:rPr>
          <w:rFonts w:asciiTheme="minorHAnsi" w:hAnsiTheme="minorHAnsi"/>
          <w:color w:val="1B1C20"/>
        </w:rPr>
        <w:t>and</w:t>
      </w:r>
      <w:r w:rsidRPr="002A3B4A">
        <w:rPr>
          <w:rFonts w:asciiTheme="minorHAnsi" w:hAnsiTheme="minorHAnsi"/>
          <w:color w:val="1B1C20"/>
          <w:spacing w:val="-4"/>
        </w:rPr>
        <w:t xml:space="preserve"> </w:t>
      </w:r>
      <w:r w:rsidRPr="002A3B4A">
        <w:rPr>
          <w:rFonts w:asciiTheme="minorHAnsi" w:hAnsiTheme="minorHAnsi"/>
          <w:color w:val="1B1C20"/>
          <w:spacing w:val="-1"/>
        </w:rPr>
        <w:t>enforcement</w:t>
      </w:r>
      <w:r w:rsidRPr="002A3B4A">
        <w:rPr>
          <w:rFonts w:asciiTheme="minorHAnsi" w:hAnsiTheme="minorHAnsi"/>
          <w:color w:val="1B1C20"/>
          <w:spacing w:val="-4"/>
        </w:rPr>
        <w:t xml:space="preserve"> </w:t>
      </w:r>
      <w:r w:rsidRPr="002A3B4A">
        <w:rPr>
          <w:rFonts w:asciiTheme="minorHAnsi" w:hAnsiTheme="minorHAnsi"/>
          <w:color w:val="1B1C20"/>
        </w:rPr>
        <w:t>activities</w:t>
      </w:r>
      <w:r w:rsidRPr="002A3B4A">
        <w:rPr>
          <w:rFonts w:asciiTheme="minorHAnsi" w:hAnsiTheme="minorHAnsi"/>
          <w:color w:val="1B1C20"/>
          <w:spacing w:val="-4"/>
        </w:rPr>
        <w:t xml:space="preserve"> </w:t>
      </w:r>
      <w:r w:rsidRPr="002A3B4A">
        <w:rPr>
          <w:rFonts w:asciiTheme="minorHAnsi" w:hAnsiTheme="minorHAnsi"/>
          <w:color w:val="1B1C20"/>
        </w:rPr>
        <w:t>for</w:t>
      </w:r>
      <w:r w:rsidRPr="002A3B4A">
        <w:rPr>
          <w:rFonts w:asciiTheme="minorHAnsi" w:hAnsiTheme="minorHAnsi"/>
          <w:color w:val="1B1C20"/>
          <w:spacing w:val="-5"/>
        </w:rPr>
        <w:t xml:space="preserve"> </w:t>
      </w:r>
      <w:r w:rsidRPr="002A3B4A">
        <w:rPr>
          <w:rFonts w:asciiTheme="minorHAnsi" w:hAnsiTheme="minorHAnsi"/>
          <w:color w:val="1B1C20"/>
        </w:rPr>
        <w:t>this</w:t>
      </w:r>
      <w:r w:rsidRPr="002A3B4A">
        <w:rPr>
          <w:rFonts w:asciiTheme="minorHAnsi" w:hAnsiTheme="minorHAnsi"/>
          <w:color w:val="1B1C20"/>
          <w:spacing w:val="-4"/>
        </w:rPr>
        <w:t xml:space="preserve"> </w:t>
      </w:r>
      <w:r w:rsidRPr="002A3B4A">
        <w:rPr>
          <w:rFonts w:asciiTheme="minorHAnsi" w:hAnsiTheme="minorHAnsi"/>
          <w:color w:val="1B1C20"/>
        </w:rPr>
        <w:t>industry</w:t>
      </w:r>
      <w:r w:rsidRPr="002A3B4A">
        <w:rPr>
          <w:rFonts w:asciiTheme="minorHAnsi" w:hAnsiTheme="minorHAnsi"/>
          <w:color w:val="1B1C20"/>
          <w:spacing w:val="-4"/>
        </w:rPr>
        <w:t xml:space="preserve"> </w:t>
      </w:r>
      <w:r w:rsidRPr="002A3B4A">
        <w:rPr>
          <w:rFonts w:asciiTheme="minorHAnsi" w:hAnsiTheme="minorHAnsi"/>
          <w:color w:val="1B1C20"/>
        </w:rPr>
        <w:t>sector</w:t>
      </w:r>
      <w:r w:rsidRPr="002A3B4A">
        <w:rPr>
          <w:rFonts w:asciiTheme="minorHAnsi" w:hAnsiTheme="minorHAnsi"/>
          <w:color w:val="1B1C20"/>
          <w:spacing w:val="-4"/>
        </w:rPr>
        <w:t xml:space="preserve"> </w:t>
      </w:r>
      <w:r w:rsidRPr="002A3B4A">
        <w:rPr>
          <w:rFonts w:asciiTheme="minorHAnsi" w:hAnsiTheme="minorHAnsi"/>
          <w:color w:val="1B1C20"/>
          <w:spacing w:val="-1"/>
        </w:rPr>
        <w:t>ar</w:t>
      </w:r>
      <w:r w:rsidRPr="002A3B4A">
        <w:rPr>
          <w:rFonts w:asciiTheme="minorHAnsi" w:hAnsiTheme="minorHAnsi"/>
          <w:color w:val="1B1C20"/>
          <w:spacing w:val="-2"/>
        </w:rPr>
        <w:t>e</w:t>
      </w:r>
      <w:r w:rsidRPr="002A3B4A">
        <w:rPr>
          <w:rFonts w:asciiTheme="minorHAnsi" w:hAnsiTheme="minorHAnsi"/>
          <w:color w:val="1B1C20"/>
          <w:spacing w:val="-4"/>
        </w:rPr>
        <w:t xml:space="preserve"> </w:t>
      </w:r>
      <w:r w:rsidRPr="002A3B4A">
        <w:rPr>
          <w:rFonts w:asciiTheme="minorHAnsi" w:hAnsiTheme="minorHAnsi"/>
          <w:color w:val="1B1C20"/>
        </w:rPr>
        <w:t>difficult,</w:t>
      </w:r>
      <w:r w:rsidRPr="002A3B4A">
        <w:rPr>
          <w:rFonts w:asciiTheme="minorHAnsi" w:hAnsiTheme="minorHAnsi"/>
          <w:color w:val="1B1C20"/>
          <w:spacing w:val="-5"/>
        </w:rPr>
        <w:t xml:space="preserve"> </w:t>
      </w:r>
      <w:r w:rsidRPr="002A3B4A">
        <w:rPr>
          <w:rFonts w:asciiTheme="minorHAnsi" w:hAnsiTheme="minorHAnsi"/>
          <w:color w:val="1B1C20"/>
          <w:spacing w:val="-2"/>
        </w:rPr>
        <w:t>giv</w:t>
      </w:r>
      <w:r w:rsidRPr="002A3B4A">
        <w:rPr>
          <w:rFonts w:asciiTheme="minorHAnsi" w:hAnsiTheme="minorHAnsi"/>
          <w:color w:val="1B1C20"/>
          <w:spacing w:val="-1"/>
        </w:rPr>
        <w:t>en</w:t>
      </w:r>
      <w:r w:rsidRPr="002A3B4A">
        <w:rPr>
          <w:rFonts w:asciiTheme="minorHAnsi" w:hAnsiTheme="minorHAnsi"/>
          <w:color w:val="1B1C20"/>
          <w:spacing w:val="-4"/>
        </w:rPr>
        <w:t xml:space="preserve"> </w:t>
      </w:r>
      <w:r w:rsidRPr="002A3B4A">
        <w:rPr>
          <w:rFonts w:asciiTheme="minorHAnsi" w:hAnsiTheme="minorHAnsi"/>
          <w:color w:val="1B1C20"/>
        </w:rPr>
        <w:t>that</w:t>
      </w:r>
      <w:r w:rsidRPr="002A3B4A">
        <w:rPr>
          <w:rFonts w:asciiTheme="minorHAnsi" w:hAnsiTheme="minorHAnsi"/>
          <w:color w:val="1B1C20"/>
          <w:spacing w:val="-4"/>
        </w:rPr>
        <w:t xml:space="preserve"> </w:t>
      </w:r>
      <w:r w:rsidRPr="002A3B4A">
        <w:rPr>
          <w:rFonts w:asciiTheme="minorHAnsi" w:hAnsiTheme="minorHAnsi"/>
          <w:color w:val="1B1C20"/>
        </w:rPr>
        <w:t>most</w:t>
      </w:r>
      <w:r w:rsidRPr="002A3B4A">
        <w:rPr>
          <w:rFonts w:asciiTheme="minorHAnsi" w:hAnsiTheme="minorHAnsi"/>
          <w:color w:val="1B1C20"/>
          <w:spacing w:val="-4"/>
        </w:rPr>
        <w:t xml:space="preserve"> </w:t>
      </w:r>
      <w:r w:rsidRPr="002A3B4A">
        <w:rPr>
          <w:rFonts w:asciiTheme="minorHAnsi" w:hAnsiTheme="minorHAnsi"/>
          <w:color w:val="1B1C20"/>
        </w:rPr>
        <w:t>the</w:t>
      </w:r>
      <w:r w:rsidRPr="002A3B4A">
        <w:rPr>
          <w:rFonts w:asciiTheme="minorHAnsi" w:hAnsiTheme="minorHAnsi"/>
          <w:color w:val="1B1C20"/>
          <w:spacing w:val="-4"/>
        </w:rPr>
        <w:t xml:space="preserve"> </w:t>
      </w:r>
      <w:r w:rsidRPr="002A3B4A">
        <w:rPr>
          <w:rFonts w:asciiTheme="minorHAnsi" w:hAnsiTheme="minorHAnsi"/>
          <w:color w:val="1B1C20"/>
          <w:spacing w:val="-3"/>
        </w:rPr>
        <w:t>world</w:t>
      </w:r>
      <w:r w:rsidRPr="002A3B4A">
        <w:rPr>
          <w:rFonts w:asciiTheme="minorHAnsi" w:hAnsiTheme="minorHAnsi"/>
          <w:color w:val="1B1C20"/>
          <w:spacing w:val="-13"/>
        </w:rPr>
        <w:t>’</w:t>
      </w:r>
      <w:r w:rsidRPr="002A3B4A">
        <w:rPr>
          <w:rFonts w:asciiTheme="minorHAnsi" w:hAnsiTheme="minorHAnsi"/>
          <w:color w:val="1B1C20"/>
          <w:spacing w:val="-4"/>
        </w:rPr>
        <w:t>s</w:t>
      </w:r>
      <w:r w:rsidRPr="002A3B4A">
        <w:rPr>
          <w:rFonts w:asciiTheme="minorHAnsi" w:hAnsiTheme="minorHAnsi"/>
          <w:color w:val="1B1C20"/>
          <w:spacing w:val="37"/>
          <w:w w:val="88"/>
        </w:rPr>
        <w:t xml:space="preserve"> </w:t>
      </w:r>
      <w:r w:rsidRPr="002A3B4A">
        <w:rPr>
          <w:rFonts w:asciiTheme="minorHAnsi" w:hAnsiTheme="minorHAnsi"/>
          <w:color w:val="1B1C20"/>
        </w:rPr>
        <w:t>fishing</w:t>
      </w:r>
      <w:r w:rsidRPr="002A3B4A">
        <w:rPr>
          <w:rFonts w:asciiTheme="minorHAnsi" w:hAnsiTheme="minorHAnsi"/>
          <w:color w:val="1B1C20"/>
          <w:spacing w:val="7"/>
        </w:rPr>
        <w:t xml:space="preserve"> </w:t>
      </w:r>
      <w:r w:rsidRPr="002A3B4A">
        <w:rPr>
          <w:rFonts w:asciiTheme="minorHAnsi" w:hAnsiTheme="minorHAnsi"/>
          <w:color w:val="1B1C20"/>
          <w:spacing w:val="-2"/>
        </w:rPr>
        <w:t>vessels</w:t>
      </w:r>
      <w:r w:rsidRPr="002A3B4A">
        <w:rPr>
          <w:rFonts w:asciiTheme="minorHAnsi" w:hAnsiTheme="minorHAnsi"/>
          <w:color w:val="1B1C20"/>
          <w:spacing w:val="7"/>
        </w:rPr>
        <w:t xml:space="preserve"> </w:t>
      </w:r>
      <w:r w:rsidRPr="002A3B4A">
        <w:rPr>
          <w:rFonts w:asciiTheme="minorHAnsi" w:hAnsiTheme="minorHAnsi"/>
          <w:color w:val="1B1C20"/>
          <w:spacing w:val="-1"/>
        </w:rPr>
        <w:t>ar</w:t>
      </w:r>
      <w:r w:rsidRPr="002A3B4A">
        <w:rPr>
          <w:rFonts w:asciiTheme="minorHAnsi" w:hAnsiTheme="minorHAnsi"/>
          <w:color w:val="1B1C20"/>
          <w:spacing w:val="-2"/>
        </w:rPr>
        <w:t>e</w:t>
      </w:r>
      <w:r w:rsidRPr="002A3B4A">
        <w:rPr>
          <w:rFonts w:asciiTheme="minorHAnsi" w:hAnsiTheme="minorHAnsi"/>
          <w:color w:val="1B1C20"/>
          <w:spacing w:val="7"/>
        </w:rPr>
        <w:t xml:space="preserve"> </w:t>
      </w:r>
      <w:r w:rsidRPr="002A3B4A">
        <w:rPr>
          <w:rFonts w:asciiTheme="minorHAnsi" w:hAnsiTheme="minorHAnsi"/>
          <w:color w:val="1B1C20"/>
        </w:rPr>
        <w:t>less</w:t>
      </w:r>
      <w:r w:rsidRPr="002A3B4A">
        <w:rPr>
          <w:rFonts w:asciiTheme="minorHAnsi" w:hAnsiTheme="minorHAnsi"/>
          <w:color w:val="1B1C20"/>
          <w:spacing w:val="7"/>
        </w:rPr>
        <w:t xml:space="preserve"> </w:t>
      </w:r>
      <w:r w:rsidRPr="002A3B4A">
        <w:rPr>
          <w:rFonts w:asciiTheme="minorHAnsi" w:hAnsiTheme="minorHAnsi"/>
          <w:color w:val="1B1C20"/>
        </w:rPr>
        <w:t>than</w:t>
      </w:r>
      <w:r w:rsidRPr="002A3B4A">
        <w:rPr>
          <w:rFonts w:asciiTheme="minorHAnsi" w:hAnsiTheme="minorHAnsi"/>
          <w:color w:val="1B1C20"/>
          <w:spacing w:val="7"/>
        </w:rPr>
        <w:t xml:space="preserve"> </w:t>
      </w:r>
      <w:r w:rsidRPr="002A3B4A">
        <w:rPr>
          <w:rFonts w:asciiTheme="minorHAnsi" w:hAnsiTheme="minorHAnsi"/>
          <w:color w:val="1B1C20"/>
        </w:rPr>
        <w:t>100</w:t>
      </w:r>
      <w:r w:rsidRPr="002A3B4A">
        <w:rPr>
          <w:rFonts w:asciiTheme="minorHAnsi" w:hAnsiTheme="minorHAnsi"/>
          <w:color w:val="1B1C20"/>
          <w:spacing w:val="7"/>
        </w:rPr>
        <w:t xml:space="preserve"> </w:t>
      </w:r>
      <w:r w:rsidRPr="002A3B4A">
        <w:rPr>
          <w:rFonts w:asciiTheme="minorHAnsi" w:hAnsiTheme="minorHAnsi"/>
          <w:color w:val="1B1C20"/>
        </w:rPr>
        <w:t>tonnes</w:t>
      </w:r>
      <w:r w:rsidRPr="002A3B4A">
        <w:rPr>
          <w:rFonts w:asciiTheme="minorHAnsi" w:hAnsiTheme="minorHAnsi"/>
          <w:color w:val="1B1C20"/>
          <w:spacing w:val="7"/>
        </w:rPr>
        <w:t xml:space="preserve"> </w:t>
      </w:r>
      <w:r w:rsidRPr="002A3B4A">
        <w:rPr>
          <w:rFonts w:asciiTheme="minorHAnsi" w:hAnsiTheme="minorHAnsi"/>
          <w:color w:val="1B1C20"/>
          <w:spacing w:val="-1"/>
        </w:rPr>
        <w:t>gr</w:t>
      </w:r>
      <w:r w:rsidRPr="002A3B4A">
        <w:rPr>
          <w:rFonts w:asciiTheme="minorHAnsi" w:hAnsiTheme="minorHAnsi"/>
          <w:color w:val="1B1C20"/>
          <w:spacing w:val="-2"/>
        </w:rPr>
        <w:t>oss</w:t>
      </w:r>
      <w:r w:rsidRPr="002A3B4A">
        <w:rPr>
          <w:rFonts w:asciiTheme="minorHAnsi" w:hAnsiTheme="minorHAnsi"/>
          <w:color w:val="1B1C20"/>
          <w:spacing w:val="7"/>
        </w:rPr>
        <w:t xml:space="preserve"> </w:t>
      </w:r>
      <w:r w:rsidRPr="002A3B4A">
        <w:rPr>
          <w:rFonts w:asciiTheme="minorHAnsi" w:hAnsiTheme="minorHAnsi"/>
          <w:color w:val="1B1C20"/>
        </w:rPr>
        <w:t>tonnage</w:t>
      </w:r>
      <w:r w:rsidRPr="002A3B4A">
        <w:rPr>
          <w:rFonts w:asciiTheme="minorHAnsi" w:hAnsiTheme="minorHAnsi"/>
          <w:color w:val="1B1C20"/>
          <w:spacing w:val="7"/>
        </w:rPr>
        <w:t xml:space="preserve"> </w:t>
      </w:r>
      <w:r w:rsidRPr="002A3B4A">
        <w:rPr>
          <w:rFonts w:asciiTheme="minorHAnsi" w:hAnsiTheme="minorHAnsi"/>
          <w:color w:val="1B1C20"/>
        </w:rPr>
        <w:t>and</w:t>
      </w:r>
      <w:r w:rsidRPr="002A3B4A">
        <w:rPr>
          <w:rFonts w:asciiTheme="minorHAnsi" w:hAnsiTheme="minorHAnsi"/>
          <w:color w:val="1B1C20"/>
          <w:spacing w:val="7"/>
        </w:rPr>
        <w:t xml:space="preserve"> </w:t>
      </w:r>
      <w:r w:rsidRPr="002A3B4A">
        <w:rPr>
          <w:rFonts w:asciiTheme="minorHAnsi" w:hAnsiTheme="minorHAnsi"/>
          <w:color w:val="1B1C20"/>
          <w:spacing w:val="-1"/>
        </w:rPr>
        <w:t>ar</w:t>
      </w:r>
      <w:r w:rsidRPr="002A3B4A">
        <w:rPr>
          <w:rFonts w:asciiTheme="minorHAnsi" w:hAnsiTheme="minorHAnsi"/>
          <w:color w:val="1B1C20"/>
          <w:spacing w:val="-2"/>
        </w:rPr>
        <w:t>e</w:t>
      </w:r>
      <w:r w:rsidRPr="002A3B4A">
        <w:rPr>
          <w:rFonts w:asciiTheme="minorHAnsi" w:hAnsiTheme="minorHAnsi"/>
          <w:color w:val="1B1C20"/>
          <w:spacing w:val="7"/>
        </w:rPr>
        <w:t xml:space="preserve"> </w:t>
      </w:r>
      <w:r w:rsidRPr="002A3B4A">
        <w:rPr>
          <w:rFonts w:asciiTheme="minorHAnsi" w:hAnsiTheme="minorHAnsi"/>
          <w:color w:val="1B1C20"/>
          <w:spacing w:val="-1"/>
        </w:rPr>
        <w:t>therefor</w:t>
      </w:r>
      <w:r w:rsidRPr="002A3B4A">
        <w:rPr>
          <w:rFonts w:asciiTheme="minorHAnsi" w:hAnsiTheme="minorHAnsi"/>
          <w:color w:val="1B1C20"/>
          <w:spacing w:val="-2"/>
        </w:rPr>
        <w:t>e</w:t>
      </w:r>
      <w:r w:rsidRPr="002A3B4A">
        <w:rPr>
          <w:rFonts w:asciiTheme="minorHAnsi" w:hAnsiTheme="minorHAnsi"/>
          <w:color w:val="1B1C20"/>
          <w:spacing w:val="7"/>
        </w:rPr>
        <w:t xml:space="preserve"> </w:t>
      </w:r>
      <w:r w:rsidRPr="002A3B4A">
        <w:rPr>
          <w:rFonts w:asciiTheme="minorHAnsi" w:hAnsiTheme="minorHAnsi"/>
          <w:color w:val="1B1C20"/>
        </w:rPr>
        <w:t>not</w:t>
      </w:r>
      <w:r w:rsidRPr="002A3B4A">
        <w:rPr>
          <w:rFonts w:asciiTheme="minorHAnsi" w:hAnsiTheme="minorHAnsi"/>
          <w:color w:val="1B1C20"/>
          <w:spacing w:val="7"/>
        </w:rPr>
        <w:t xml:space="preserve"> </w:t>
      </w:r>
      <w:r w:rsidRPr="002A3B4A">
        <w:rPr>
          <w:rFonts w:asciiTheme="minorHAnsi" w:hAnsiTheme="minorHAnsi"/>
          <w:color w:val="1B1C20"/>
          <w:spacing w:val="-1"/>
        </w:rPr>
        <w:t>required</w:t>
      </w:r>
      <w:r w:rsidRPr="002A3B4A">
        <w:rPr>
          <w:rFonts w:asciiTheme="minorHAnsi" w:hAnsiTheme="minorHAnsi"/>
          <w:color w:val="1B1C20"/>
          <w:spacing w:val="7"/>
        </w:rPr>
        <w:t xml:space="preserve"> </w:t>
      </w:r>
      <w:r w:rsidRPr="002A3B4A">
        <w:rPr>
          <w:rFonts w:asciiTheme="minorHAnsi" w:hAnsiTheme="minorHAnsi"/>
          <w:color w:val="1B1C20"/>
        </w:rPr>
        <w:t>under</w:t>
      </w:r>
      <w:r w:rsidRPr="002A3B4A">
        <w:rPr>
          <w:rFonts w:asciiTheme="minorHAnsi" w:hAnsiTheme="minorHAnsi"/>
          <w:color w:val="1B1C20"/>
          <w:spacing w:val="7"/>
        </w:rPr>
        <w:t xml:space="preserve"> </w:t>
      </w:r>
      <w:r w:rsidRPr="002A3B4A">
        <w:rPr>
          <w:rFonts w:asciiTheme="minorHAnsi" w:hAnsiTheme="minorHAnsi"/>
          <w:color w:val="1B1C20"/>
        </w:rPr>
        <w:t>MARPOL</w:t>
      </w:r>
      <w:r w:rsidRPr="002A3B4A">
        <w:rPr>
          <w:rFonts w:asciiTheme="minorHAnsi" w:hAnsiTheme="minorHAnsi"/>
          <w:color w:val="1B1C20"/>
          <w:spacing w:val="7"/>
        </w:rPr>
        <w:t xml:space="preserve"> </w:t>
      </w:r>
      <w:r w:rsidRPr="002A3B4A">
        <w:rPr>
          <w:rFonts w:asciiTheme="minorHAnsi" w:hAnsiTheme="minorHAnsi"/>
          <w:color w:val="1B1C20"/>
        </w:rPr>
        <w:t>to</w:t>
      </w:r>
      <w:r w:rsidRPr="002A3B4A">
        <w:rPr>
          <w:rFonts w:asciiTheme="minorHAnsi" w:hAnsiTheme="minorHAnsi"/>
          <w:color w:val="1B1C20"/>
          <w:spacing w:val="8"/>
        </w:rPr>
        <w:t xml:space="preserve"> </w:t>
      </w:r>
      <w:r w:rsidRPr="002A3B4A">
        <w:rPr>
          <w:rFonts w:asciiTheme="minorHAnsi" w:hAnsiTheme="minorHAnsi"/>
          <w:color w:val="1B1C20"/>
        </w:rPr>
        <w:t>maintain</w:t>
      </w:r>
      <w:r w:rsidRPr="002A3B4A">
        <w:rPr>
          <w:rFonts w:asciiTheme="minorHAnsi" w:hAnsiTheme="minorHAnsi"/>
          <w:color w:val="1B1C20"/>
          <w:spacing w:val="39"/>
          <w:w w:val="105"/>
        </w:rPr>
        <w:t xml:space="preserve"> </w:t>
      </w:r>
      <w:r w:rsidRPr="002A3B4A">
        <w:rPr>
          <w:rFonts w:asciiTheme="minorHAnsi" w:hAnsiTheme="minorHAnsi"/>
          <w:color w:val="1B1C20"/>
        </w:rPr>
        <w:t>a</w:t>
      </w:r>
      <w:r w:rsidRPr="002A3B4A">
        <w:rPr>
          <w:rFonts w:asciiTheme="minorHAnsi" w:hAnsiTheme="minorHAnsi"/>
          <w:color w:val="1B1C20"/>
          <w:spacing w:val="-1"/>
        </w:rPr>
        <w:t xml:space="preserve"> </w:t>
      </w:r>
      <w:r w:rsidRPr="002A3B4A">
        <w:rPr>
          <w:rFonts w:asciiTheme="minorHAnsi" w:hAnsiTheme="minorHAnsi"/>
          <w:color w:val="1B1C20"/>
        </w:rPr>
        <w:t>garbage management</w:t>
      </w:r>
      <w:r w:rsidRPr="002A3B4A">
        <w:rPr>
          <w:rFonts w:asciiTheme="minorHAnsi" w:hAnsiTheme="minorHAnsi"/>
          <w:color w:val="1B1C20"/>
          <w:spacing w:val="-1"/>
        </w:rPr>
        <w:t xml:space="preserve"> </w:t>
      </w:r>
      <w:r w:rsidRPr="002A3B4A">
        <w:rPr>
          <w:rFonts w:asciiTheme="minorHAnsi" w:hAnsiTheme="minorHAnsi"/>
          <w:color w:val="1B1C20"/>
        </w:rPr>
        <w:t>plan or garbage</w:t>
      </w:r>
      <w:r w:rsidRPr="002A3B4A">
        <w:rPr>
          <w:rFonts w:asciiTheme="minorHAnsi" w:hAnsiTheme="minorHAnsi"/>
          <w:color w:val="1B1C20"/>
          <w:spacing w:val="-1"/>
        </w:rPr>
        <w:t xml:space="preserve"> record</w:t>
      </w:r>
      <w:r w:rsidRPr="002A3B4A">
        <w:rPr>
          <w:rFonts w:asciiTheme="minorHAnsi" w:hAnsiTheme="minorHAnsi"/>
          <w:color w:val="1B1C20"/>
        </w:rPr>
        <w:t xml:space="preserve"> book on</w:t>
      </w:r>
      <w:r w:rsidRPr="002A3B4A">
        <w:rPr>
          <w:rFonts w:asciiTheme="minorHAnsi" w:hAnsiTheme="minorHAnsi"/>
          <w:color w:val="1B1C20"/>
          <w:spacing w:val="-1"/>
        </w:rPr>
        <w:t xml:space="preserve"> board.</w:t>
      </w:r>
      <w:r w:rsidRPr="002A3B4A">
        <w:rPr>
          <w:rFonts w:asciiTheme="minorHAnsi" w:hAnsiTheme="minorHAnsi"/>
          <w:color w:val="1B1C20"/>
        </w:rPr>
        <w:t xml:space="preserve"> </w:t>
      </w:r>
      <w:r w:rsidRPr="002A3B4A">
        <w:rPr>
          <w:rFonts w:asciiTheme="minorHAnsi" w:hAnsiTheme="minorHAnsi"/>
          <w:color w:val="1B1C20"/>
          <w:spacing w:val="-1"/>
        </w:rPr>
        <w:t>F</w:t>
      </w:r>
      <w:r w:rsidRPr="002A3B4A">
        <w:rPr>
          <w:rFonts w:asciiTheme="minorHAnsi" w:hAnsiTheme="minorHAnsi"/>
          <w:color w:val="1B1C20"/>
          <w:spacing w:val="-2"/>
        </w:rPr>
        <w:t>isheries</w:t>
      </w:r>
      <w:r w:rsidRPr="002A3B4A">
        <w:rPr>
          <w:rFonts w:asciiTheme="minorHAnsi" w:hAnsiTheme="minorHAnsi"/>
          <w:color w:val="1B1C20"/>
        </w:rPr>
        <w:t xml:space="preserve"> observer</w:t>
      </w:r>
      <w:r w:rsidRPr="002A3B4A">
        <w:rPr>
          <w:rFonts w:asciiTheme="minorHAnsi" w:hAnsiTheme="minorHAnsi"/>
          <w:color w:val="1B1C20"/>
          <w:spacing w:val="-1"/>
        </w:rPr>
        <w:t xml:space="preserve"> </w:t>
      </w:r>
      <w:r w:rsidRPr="002A3B4A">
        <w:rPr>
          <w:rFonts w:asciiTheme="minorHAnsi" w:hAnsiTheme="minorHAnsi"/>
          <w:color w:val="1B1C20"/>
        </w:rPr>
        <w:t>data for 2003–2015</w:t>
      </w:r>
      <w:r w:rsidRPr="002A3B4A">
        <w:rPr>
          <w:rFonts w:asciiTheme="minorHAnsi" w:hAnsiTheme="minorHAnsi"/>
          <w:color w:val="1B1C20"/>
          <w:spacing w:val="-1"/>
        </w:rPr>
        <w:t xml:space="preserve"> from</w:t>
      </w:r>
      <w:r w:rsidRPr="002A3B4A">
        <w:rPr>
          <w:rFonts w:asciiTheme="minorHAnsi" w:hAnsiTheme="minorHAnsi"/>
          <w:color w:val="1B1C20"/>
        </w:rPr>
        <w:t xml:space="preserve"> purse</w:t>
      </w:r>
      <w:r w:rsidRPr="002A3B4A">
        <w:rPr>
          <w:rFonts w:asciiTheme="minorHAnsi" w:hAnsiTheme="minorHAnsi"/>
          <w:color w:val="1B1C20"/>
          <w:spacing w:val="29"/>
          <w:w w:val="101"/>
        </w:rPr>
        <w:t xml:space="preserve"> </w:t>
      </w:r>
      <w:r w:rsidRPr="002A3B4A">
        <w:rPr>
          <w:rFonts w:asciiTheme="minorHAnsi" w:hAnsiTheme="minorHAnsi"/>
          <w:color w:val="1B1C20"/>
        </w:rPr>
        <w:t>seine</w:t>
      </w:r>
      <w:r w:rsidRPr="002A3B4A">
        <w:rPr>
          <w:rFonts w:asciiTheme="minorHAnsi" w:hAnsiTheme="minorHAnsi"/>
          <w:color w:val="1B1C20"/>
          <w:spacing w:val="9"/>
        </w:rPr>
        <w:t xml:space="preserve"> </w:t>
      </w:r>
      <w:r w:rsidRPr="002A3B4A">
        <w:rPr>
          <w:rFonts w:asciiTheme="minorHAnsi" w:hAnsiTheme="minorHAnsi"/>
          <w:color w:val="1B1C20"/>
        </w:rPr>
        <w:t>and</w:t>
      </w:r>
      <w:r w:rsidRPr="002A3B4A">
        <w:rPr>
          <w:rFonts w:asciiTheme="minorHAnsi" w:hAnsiTheme="minorHAnsi"/>
          <w:color w:val="1B1C20"/>
          <w:spacing w:val="9"/>
        </w:rPr>
        <w:t xml:space="preserve"> </w:t>
      </w:r>
      <w:r w:rsidRPr="002A3B4A">
        <w:rPr>
          <w:rFonts w:asciiTheme="minorHAnsi" w:hAnsiTheme="minorHAnsi"/>
          <w:color w:val="1B1C20"/>
        </w:rPr>
        <w:t>longline</w:t>
      </w:r>
      <w:r w:rsidRPr="002A3B4A">
        <w:rPr>
          <w:rFonts w:asciiTheme="minorHAnsi" w:hAnsiTheme="minorHAnsi"/>
          <w:color w:val="1B1C20"/>
          <w:spacing w:val="10"/>
        </w:rPr>
        <w:t xml:space="preserve"> </w:t>
      </w:r>
      <w:r w:rsidRPr="002A3B4A">
        <w:rPr>
          <w:rFonts w:asciiTheme="minorHAnsi" w:hAnsiTheme="minorHAnsi"/>
          <w:color w:val="1B1C20"/>
          <w:spacing w:val="-2"/>
        </w:rPr>
        <w:t>vessels</w:t>
      </w:r>
      <w:r w:rsidRPr="002A3B4A">
        <w:rPr>
          <w:rFonts w:asciiTheme="minorHAnsi" w:hAnsiTheme="minorHAnsi"/>
          <w:color w:val="1B1C20"/>
          <w:spacing w:val="9"/>
        </w:rPr>
        <w:t xml:space="preserve"> </w:t>
      </w:r>
      <w:r w:rsidRPr="002A3B4A">
        <w:rPr>
          <w:rFonts w:asciiTheme="minorHAnsi" w:hAnsiTheme="minorHAnsi"/>
          <w:color w:val="1B1C20"/>
        </w:rPr>
        <w:t>operating</w:t>
      </w:r>
      <w:r w:rsidRPr="002A3B4A">
        <w:rPr>
          <w:rFonts w:asciiTheme="minorHAnsi" w:hAnsiTheme="minorHAnsi"/>
          <w:color w:val="1B1C20"/>
          <w:spacing w:val="10"/>
        </w:rPr>
        <w:t xml:space="preserve"> </w:t>
      </w:r>
      <w:r w:rsidRPr="002A3B4A">
        <w:rPr>
          <w:rFonts w:asciiTheme="minorHAnsi" w:hAnsiTheme="minorHAnsi"/>
          <w:color w:val="1B1C20"/>
        </w:rPr>
        <w:t>in</w:t>
      </w:r>
      <w:r w:rsidRPr="002A3B4A">
        <w:rPr>
          <w:rFonts w:asciiTheme="minorHAnsi" w:hAnsiTheme="minorHAnsi"/>
          <w:color w:val="1B1C20"/>
          <w:spacing w:val="9"/>
        </w:rPr>
        <w:t xml:space="preserve"> </w:t>
      </w:r>
      <w:r w:rsidRPr="002A3B4A">
        <w:rPr>
          <w:rFonts w:asciiTheme="minorHAnsi" w:hAnsiTheme="minorHAnsi"/>
          <w:color w:val="1B1C20"/>
        </w:rPr>
        <w:t>the</w:t>
      </w:r>
      <w:r w:rsidRPr="002A3B4A">
        <w:rPr>
          <w:rFonts w:asciiTheme="minorHAnsi" w:hAnsiTheme="minorHAnsi"/>
          <w:color w:val="1B1C20"/>
          <w:spacing w:val="10"/>
        </w:rPr>
        <w:t xml:space="preserve"> </w:t>
      </w:r>
      <w:r w:rsidRPr="002A3B4A">
        <w:rPr>
          <w:rFonts w:asciiTheme="minorHAnsi" w:hAnsiTheme="minorHAnsi"/>
          <w:color w:val="1B1C20"/>
          <w:spacing w:val="-2"/>
        </w:rPr>
        <w:t>w</w:t>
      </w:r>
      <w:r w:rsidRPr="002A3B4A">
        <w:rPr>
          <w:rFonts w:asciiTheme="minorHAnsi" w:hAnsiTheme="minorHAnsi"/>
          <w:color w:val="1B1C20"/>
          <w:spacing w:val="-1"/>
        </w:rPr>
        <w:t>estern</w:t>
      </w:r>
      <w:r w:rsidRPr="002A3B4A">
        <w:rPr>
          <w:rFonts w:asciiTheme="minorHAnsi" w:hAnsiTheme="minorHAnsi"/>
          <w:color w:val="1B1C20"/>
          <w:spacing w:val="9"/>
        </w:rPr>
        <w:t xml:space="preserve"> </w:t>
      </w:r>
      <w:r w:rsidRPr="002A3B4A">
        <w:rPr>
          <w:rFonts w:asciiTheme="minorHAnsi" w:hAnsiTheme="minorHAnsi"/>
          <w:color w:val="1B1C20"/>
        </w:rPr>
        <w:t>and</w:t>
      </w:r>
      <w:r w:rsidRPr="002A3B4A">
        <w:rPr>
          <w:rFonts w:asciiTheme="minorHAnsi" w:hAnsiTheme="minorHAnsi"/>
          <w:color w:val="1B1C20"/>
          <w:spacing w:val="10"/>
        </w:rPr>
        <w:t xml:space="preserve"> </w:t>
      </w:r>
      <w:r w:rsidRPr="002A3B4A">
        <w:rPr>
          <w:rFonts w:asciiTheme="minorHAnsi" w:hAnsiTheme="minorHAnsi"/>
          <w:color w:val="1B1C20"/>
        </w:rPr>
        <w:t>central</w:t>
      </w:r>
      <w:r w:rsidRPr="002A3B4A">
        <w:rPr>
          <w:rFonts w:asciiTheme="minorHAnsi" w:hAnsiTheme="minorHAnsi"/>
          <w:color w:val="1B1C20"/>
          <w:spacing w:val="9"/>
        </w:rPr>
        <w:t xml:space="preserve"> </w:t>
      </w:r>
      <w:r w:rsidRPr="002A3B4A">
        <w:rPr>
          <w:rFonts w:asciiTheme="minorHAnsi" w:hAnsiTheme="minorHAnsi"/>
          <w:color w:val="1B1C20"/>
          <w:spacing w:val="-2"/>
        </w:rPr>
        <w:t>P</w:t>
      </w:r>
      <w:r w:rsidRPr="002A3B4A">
        <w:rPr>
          <w:rFonts w:asciiTheme="minorHAnsi" w:hAnsiTheme="minorHAnsi"/>
          <w:color w:val="1B1C20"/>
          <w:spacing w:val="-3"/>
        </w:rPr>
        <w:t>acific</w:t>
      </w:r>
      <w:r w:rsidRPr="002A3B4A">
        <w:rPr>
          <w:rFonts w:asciiTheme="minorHAnsi" w:hAnsiTheme="minorHAnsi"/>
          <w:color w:val="1B1C20"/>
          <w:spacing w:val="10"/>
        </w:rPr>
        <w:t xml:space="preserve"> </w:t>
      </w:r>
      <w:r w:rsidRPr="002A3B4A">
        <w:rPr>
          <w:rFonts w:asciiTheme="minorHAnsi" w:hAnsiTheme="minorHAnsi"/>
          <w:color w:val="1B1C20"/>
          <w:spacing w:val="-1"/>
        </w:rPr>
        <w:t>Ocean</w:t>
      </w:r>
      <w:r w:rsidRPr="002A3B4A">
        <w:rPr>
          <w:rFonts w:asciiTheme="minorHAnsi" w:hAnsiTheme="minorHAnsi"/>
          <w:color w:val="1B1C20"/>
          <w:spacing w:val="9"/>
        </w:rPr>
        <w:t xml:space="preserve"> </w:t>
      </w:r>
      <w:r w:rsidRPr="002A3B4A">
        <w:rPr>
          <w:rFonts w:asciiTheme="minorHAnsi" w:hAnsiTheme="minorHAnsi"/>
          <w:color w:val="1B1C20"/>
        </w:rPr>
        <w:t>noted</w:t>
      </w:r>
      <w:r w:rsidRPr="002A3B4A">
        <w:rPr>
          <w:rFonts w:asciiTheme="minorHAnsi" w:hAnsiTheme="minorHAnsi"/>
          <w:color w:val="1B1C20"/>
          <w:spacing w:val="10"/>
        </w:rPr>
        <w:t xml:space="preserve"> </w:t>
      </w:r>
      <w:r w:rsidRPr="002A3B4A">
        <w:rPr>
          <w:rFonts w:asciiTheme="minorHAnsi" w:hAnsiTheme="minorHAnsi"/>
          <w:color w:val="1B1C20"/>
          <w:spacing w:val="-1"/>
        </w:rPr>
        <w:t>mor</w:t>
      </w:r>
      <w:r w:rsidRPr="002A3B4A">
        <w:rPr>
          <w:rFonts w:asciiTheme="minorHAnsi" w:hAnsiTheme="minorHAnsi"/>
          <w:color w:val="1B1C20"/>
          <w:spacing w:val="-2"/>
        </w:rPr>
        <w:t>e</w:t>
      </w:r>
      <w:r w:rsidRPr="002A3B4A">
        <w:rPr>
          <w:rFonts w:asciiTheme="minorHAnsi" w:hAnsiTheme="minorHAnsi"/>
          <w:color w:val="1B1C20"/>
          <w:spacing w:val="9"/>
        </w:rPr>
        <w:t xml:space="preserve"> </w:t>
      </w:r>
      <w:r w:rsidRPr="002A3B4A">
        <w:rPr>
          <w:rFonts w:asciiTheme="minorHAnsi" w:hAnsiTheme="minorHAnsi"/>
          <w:color w:val="1B1C20"/>
        </w:rPr>
        <w:t>than</w:t>
      </w:r>
      <w:r w:rsidRPr="002A3B4A">
        <w:rPr>
          <w:rFonts w:asciiTheme="minorHAnsi" w:hAnsiTheme="minorHAnsi"/>
          <w:color w:val="1B1C20"/>
          <w:spacing w:val="10"/>
        </w:rPr>
        <w:t xml:space="preserve"> </w:t>
      </w:r>
      <w:r w:rsidRPr="002A3B4A">
        <w:rPr>
          <w:rFonts w:asciiTheme="minorHAnsi" w:hAnsiTheme="minorHAnsi"/>
          <w:color w:val="1B1C20"/>
        </w:rPr>
        <w:t>10,000</w:t>
      </w:r>
      <w:r w:rsidRPr="002A3B4A">
        <w:rPr>
          <w:rFonts w:asciiTheme="minorHAnsi" w:hAnsiTheme="minorHAnsi"/>
          <w:color w:val="1B1C20"/>
          <w:spacing w:val="9"/>
        </w:rPr>
        <w:t xml:space="preserve"> </w:t>
      </w:r>
      <w:r w:rsidRPr="002A3B4A">
        <w:rPr>
          <w:rFonts w:asciiTheme="minorHAnsi" w:hAnsiTheme="minorHAnsi"/>
          <w:color w:val="1B1C20"/>
        </w:rPr>
        <w:t>pollution</w:t>
      </w:r>
      <w:r w:rsidRPr="002A3B4A">
        <w:rPr>
          <w:rFonts w:asciiTheme="minorHAnsi" w:hAnsiTheme="minorHAnsi"/>
          <w:color w:val="1B1C20"/>
          <w:spacing w:val="41"/>
          <w:w w:val="105"/>
        </w:rPr>
        <w:t xml:space="preserve"> </w:t>
      </w:r>
      <w:r w:rsidRPr="002A3B4A">
        <w:rPr>
          <w:rFonts w:asciiTheme="minorHAnsi" w:hAnsiTheme="minorHAnsi"/>
          <w:color w:val="1B1C20"/>
        </w:rPr>
        <w:t>incidents</w:t>
      </w:r>
      <w:r w:rsidRPr="002A3B4A">
        <w:rPr>
          <w:rFonts w:asciiTheme="minorHAnsi" w:hAnsiTheme="minorHAnsi"/>
          <w:color w:val="1B1C20"/>
          <w:spacing w:val="6"/>
        </w:rPr>
        <w:t xml:space="preserve"> </w:t>
      </w:r>
      <w:r w:rsidRPr="002A3B4A">
        <w:rPr>
          <w:rFonts w:asciiTheme="minorHAnsi" w:hAnsiTheme="minorHAnsi"/>
          <w:color w:val="1B1C20"/>
        </w:rPr>
        <w:t>within</w:t>
      </w:r>
      <w:r w:rsidRPr="002A3B4A">
        <w:rPr>
          <w:rFonts w:asciiTheme="minorHAnsi" w:hAnsiTheme="minorHAnsi"/>
          <w:color w:val="1B1C20"/>
          <w:spacing w:val="6"/>
        </w:rPr>
        <w:t xml:space="preserve"> </w:t>
      </w:r>
      <w:r w:rsidRPr="002A3B4A">
        <w:rPr>
          <w:rFonts w:asciiTheme="minorHAnsi" w:hAnsiTheme="minorHAnsi"/>
          <w:color w:val="1B1C20"/>
        </w:rPr>
        <w:t>the</w:t>
      </w:r>
      <w:r w:rsidRPr="002A3B4A">
        <w:rPr>
          <w:rFonts w:asciiTheme="minorHAnsi" w:hAnsiTheme="minorHAnsi"/>
          <w:color w:val="1B1C20"/>
          <w:spacing w:val="6"/>
        </w:rPr>
        <w:t xml:space="preserve"> </w:t>
      </w:r>
      <w:r w:rsidRPr="002A3B4A">
        <w:rPr>
          <w:rFonts w:asciiTheme="minorHAnsi" w:hAnsiTheme="minorHAnsi"/>
          <w:color w:val="1B1C20"/>
          <w:spacing w:val="-2"/>
        </w:rPr>
        <w:t>exclusive</w:t>
      </w:r>
      <w:r w:rsidRPr="002A3B4A">
        <w:rPr>
          <w:rFonts w:asciiTheme="minorHAnsi" w:hAnsiTheme="minorHAnsi"/>
          <w:color w:val="1B1C20"/>
          <w:spacing w:val="7"/>
        </w:rPr>
        <w:t xml:space="preserve"> </w:t>
      </w:r>
      <w:r w:rsidRPr="002A3B4A">
        <w:rPr>
          <w:rFonts w:asciiTheme="minorHAnsi" w:hAnsiTheme="minorHAnsi"/>
          <w:color w:val="1B1C20"/>
        </w:rPr>
        <w:t>economic</w:t>
      </w:r>
      <w:r w:rsidRPr="002A3B4A">
        <w:rPr>
          <w:rFonts w:asciiTheme="minorHAnsi" w:hAnsiTheme="minorHAnsi"/>
          <w:color w:val="1B1C20"/>
          <w:spacing w:val="6"/>
        </w:rPr>
        <w:t xml:space="preserve"> </w:t>
      </w:r>
      <w:r w:rsidRPr="002A3B4A">
        <w:rPr>
          <w:rFonts w:asciiTheme="minorHAnsi" w:hAnsiTheme="minorHAnsi"/>
          <w:color w:val="1B1C20"/>
          <w:spacing w:val="-2"/>
        </w:rPr>
        <w:t>z</w:t>
      </w:r>
      <w:r w:rsidRPr="002A3B4A">
        <w:rPr>
          <w:rFonts w:asciiTheme="minorHAnsi" w:hAnsiTheme="minorHAnsi"/>
          <w:color w:val="1B1C20"/>
          <w:spacing w:val="-1"/>
        </w:rPr>
        <w:t>ones</w:t>
      </w:r>
      <w:r w:rsidRPr="002A3B4A">
        <w:rPr>
          <w:rFonts w:asciiTheme="minorHAnsi" w:hAnsiTheme="minorHAnsi"/>
          <w:color w:val="1B1C20"/>
          <w:spacing w:val="6"/>
        </w:rPr>
        <w:t xml:space="preserve"> </w:t>
      </w:r>
      <w:r w:rsidRPr="002A3B4A">
        <w:rPr>
          <w:rFonts w:asciiTheme="minorHAnsi" w:hAnsiTheme="minorHAnsi"/>
          <w:color w:val="1B1C20"/>
        </w:rPr>
        <w:t>of</w:t>
      </w:r>
      <w:r w:rsidRPr="002A3B4A">
        <w:rPr>
          <w:rFonts w:asciiTheme="minorHAnsi" w:hAnsiTheme="minorHAnsi"/>
          <w:color w:val="1B1C20"/>
          <w:spacing w:val="6"/>
        </w:rPr>
        <w:t xml:space="preserve"> </w:t>
      </w:r>
      <w:r w:rsidRPr="002A3B4A">
        <w:rPr>
          <w:rFonts w:asciiTheme="minorHAnsi" w:hAnsiTheme="minorHAnsi"/>
          <w:color w:val="1B1C20"/>
        </w:rPr>
        <w:t>25</w:t>
      </w:r>
      <w:r w:rsidRPr="002A3B4A">
        <w:rPr>
          <w:rFonts w:asciiTheme="minorHAnsi" w:hAnsiTheme="minorHAnsi"/>
          <w:color w:val="1B1C20"/>
          <w:spacing w:val="7"/>
        </w:rPr>
        <w:t xml:space="preserve"> </w:t>
      </w:r>
      <w:r w:rsidRPr="002A3B4A">
        <w:rPr>
          <w:rFonts w:asciiTheme="minorHAnsi" w:hAnsiTheme="minorHAnsi"/>
          <w:color w:val="1B1C20"/>
          <w:spacing w:val="-2"/>
        </w:rPr>
        <w:t>P</w:t>
      </w:r>
      <w:r w:rsidRPr="002A3B4A">
        <w:rPr>
          <w:rFonts w:asciiTheme="minorHAnsi" w:hAnsiTheme="minorHAnsi"/>
          <w:color w:val="1B1C20"/>
          <w:spacing w:val="-3"/>
        </w:rPr>
        <w:t>acific</w:t>
      </w:r>
      <w:r w:rsidRPr="002A3B4A">
        <w:rPr>
          <w:rFonts w:asciiTheme="minorHAnsi" w:hAnsiTheme="minorHAnsi"/>
          <w:color w:val="1B1C20"/>
          <w:spacing w:val="6"/>
        </w:rPr>
        <w:t xml:space="preserve"> </w:t>
      </w:r>
      <w:r w:rsidRPr="002A3B4A">
        <w:rPr>
          <w:rFonts w:asciiTheme="minorHAnsi" w:hAnsiTheme="minorHAnsi"/>
          <w:color w:val="1B1C20"/>
        </w:rPr>
        <w:t>countries</w:t>
      </w:r>
      <w:r w:rsidRPr="002A3B4A">
        <w:rPr>
          <w:rFonts w:asciiTheme="minorHAnsi" w:hAnsiTheme="minorHAnsi"/>
          <w:color w:val="1B1C20"/>
          <w:spacing w:val="6"/>
        </w:rPr>
        <w:t xml:space="preserve"> </w:t>
      </w:r>
      <w:r w:rsidRPr="002A3B4A">
        <w:rPr>
          <w:rFonts w:asciiTheme="minorHAnsi" w:hAnsiTheme="minorHAnsi"/>
          <w:color w:val="1B1C20"/>
        </w:rPr>
        <w:t>and</w:t>
      </w:r>
      <w:r w:rsidRPr="002A3B4A">
        <w:rPr>
          <w:rFonts w:asciiTheme="minorHAnsi" w:hAnsiTheme="minorHAnsi"/>
          <w:color w:val="1B1C20"/>
          <w:spacing w:val="6"/>
        </w:rPr>
        <w:t xml:space="preserve"> </w:t>
      </w:r>
      <w:r w:rsidRPr="002A3B4A">
        <w:rPr>
          <w:rFonts w:asciiTheme="minorHAnsi" w:hAnsiTheme="minorHAnsi"/>
          <w:color w:val="1B1C20"/>
        </w:rPr>
        <w:t>territories</w:t>
      </w:r>
      <w:r w:rsidRPr="002A3B4A">
        <w:rPr>
          <w:rFonts w:asciiTheme="minorHAnsi" w:hAnsiTheme="minorHAnsi"/>
          <w:color w:val="1B1C20"/>
          <w:spacing w:val="7"/>
        </w:rPr>
        <w:t xml:space="preserve"> </w:t>
      </w:r>
      <w:r w:rsidRPr="002A3B4A">
        <w:rPr>
          <w:rFonts w:asciiTheme="minorHAnsi" w:hAnsiTheme="minorHAnsi"/>
          <w:color w:val="1B1C20"/>
        </w:rPr>
        <w:t>and</w:t>
      </w:r>
      <w:r w:rsidRPr="002A3B4A">
        <w:rPr>
          <w:rFonts w:asciiTheme="minorHAnsi" w:hAnsiTheme="minorHAnsi"/>
          <w:color w:val="1B1C20"/>
          <w:spacing w:val="6"/>
        </w:rPr>
        <w:t xml:space="preserve"> </w:t>
      </w:r>
      <w:r w:rsidRPr="002A3B4A">
        <w:rPr>
          <w:rFonts w:asciiTheme="minorHAnsi" w:hAnsiTheme="minorHAnsi"/>
          <w:color w:val="1B1C20"/>
        </w:rPr>
        <w:t>in</w:t>
      </w:r>
      <w:r w:rsidRPr="002A3B4A">
        <w:rPr>
          <w:rFonts w:asciiTheme="minorHAnsi" w:hAnsiTheme="minorHAnsi"/>
          <w:color w:val="1B1C20"/>
          <w:spacing w:val="6"/>
        </w:rPr>
        <w:t xml:space="preserve"> </w:t>
      </w:r>
      <w:r w:rsidRPr="002A3B4A">
        <w:rPr>
          <w:rFonts w:asciiTheme="minorHAnsi" w:hAnsiTheme="minorHAnsi"/>
          <w:color w:val="1B1C20"/>
        </w:rPr>
        <w:t>international</w:t>
      </w:r>
      <w:r w:rsidRPr="002A3B4A">
        <w:rPr>
          <w:rFonts w:asciiTheme="minorHAnsi" w:hAnsiTheme="minorHAnsi"/>
          <w:color w:val="1B1C20"/>
          <w:spacing w:val="6"/>
        </w:rPr>
        <w:t xml:space="preserve"> </w:t>
      </w:r>
      <w:r w:rsidRPr="002A3B4A">
        <w:rPr>
          <w:rFonts w:asciiTheme="minorHAnsi" w:hAnsiTheme="minorHAnsi"/>
          <w:color w:val="1B1C20"/>
        </w:rPr>
        <w:t>waters.</w:t>
      </w:r>
      <w:r w:rsidRPr="002A3B4A">
        <w:rPr>
          <w:rFonts w:asciiTheme="minorHAnsi" w:hAnsiTheme="minorHAnsi"/>
          <w:color w:val="1B1C20"/>
          <w:spacing w:val="25"/>
          <w:w w:val="99"/>
        </w:rPr>
        <w:t xml:space="preserve"> </w:t>
      </w:r>
      <w:r w:rsidRPr="002A3B4A">
        <w:rPr>
          <w:rFonts w:asciiTheme="minorHAnsi" w:hAnsiTheme="minorHAnsi"/>
          <w:color w:val="1B1C20"/>
          <w:spacing w:val="-2"/>
        </w:rPr>
        <w:t>Most</w:t>
      </w:r>
      <w:r w:rsidRPr="002A3B4A">
        <w:rPr>
          <w:rFonts w:asciiTheme="minorHAnsi" w:hAnsiTheme="minorHAnsi"/>
          <w:color w:val="1B1C20"/>
          <w:spacing w:val="6"/>
        </w:rPr>
        <w:t xml:space="preserve"> </w:t>
      </w:r>
      <w:r w:rsidRPr="002A3B4A">
        <w:rPr>
          <w:rFonts w:asciiTheme="minorHAnsi" w:hAnsiTheme="minorHAnsi"/>
          <w:color w:val="1B1C20"/>
        </w:rPr>
        <w:t>of</w:t>
      </w:r>
      <w:r w:rsidRPr="002A3B4A">
        <w:rPr>
          <w:rFonts w:asciiTheme="minorHAnsi" w:hAnsiTheme="minorHAnsi"/>
          <w:color w:val="1B1C20"/>
          <w:spacing w:val="6"/>
        </w:rPr>
        <w:t xml:space="preserve"> </w:t>
      </w:r>
      <w:r w:rsidRPr="002A3B4A">
        <w:rPr>
          <w:rFonts w:asciiTheme="minorHAnsi" w:hAnsiTheme="minorHAnsi"/>
          <w:color w:val="1B1C20"/>
        </w:rPr>
        <w:t>the</w:t>
      </w:r>
      <w:r w:rsidRPr="002A3B4A">
        <w:rPr>
          <w:rFonts w:asciiTheme="minorHAnsi" w:hAnsiTheme="minorHAnsi"/>
          <w:color w:val="1B1C20"/>
          <w:spacing w:val="6"/>
        </w:rPr>
        <w:t xml:space="preserve"> </w:t>
      </w:r>
      <w:r w:rsidRPr="002A3B4A">
        <w:rPr>
          <w:rFonts w:asciiTheme="minorHAnsi" w:hAnsiTheme="minorHAnsi"/>
          <w:color w:val="1B1C20"/>
        </w:rPr>
        <w:t>purse</w:t>
      </w:r>
      <w:r w:rsidRPr="002A3B4A">
        <w:rPr>
          <w:rFonts w:asciiTheme="minorHAnsi" w:hAnsiTheme="minorHAnsi"/>
          <w:color w:val="1B1C20"/>
          <w:spacing w:val="7"/>
        </w:rPr>
        <w:t xml:space="preserve"> </w:t>
      </w:r>
      <w:r w:rsidRPr="002A3B4A">
        <w:rPr>
          <w:rFonts w:asciiTheme="minorHAnsi" w:hAnsiTheme="minorHAnsi"/>
          <w:color w:val="1B1C20"/>
        </w:rPr>
        <w:t>seine</w:t>
      </w:r>
      <w:r w:rsidRPr="002A3B4A">
        <w:rPr>
          <w:rFonts w:asciiTheme="minorHAnsi" w:hAnsiTheme="minorHAnsi"/>
          <w:color w:val="1B1C20"/>
          <w:spacing w:val="6"/>
        </w:rPr>
        <w:t xml:space="preserve"> </w:t>
      </w:r>
      <w:r w:rsidRPr="002A3B4A">
        <w:rPr>
          <w:rFonts w:asciiTheme="minorHAnsi" w:hAnsiTheme="minorHAnsi"/>
          <w:color w:val="1B1C20"/>
        </w:rPr>
        <w:t>pollution</w:t>
      </w:r>
      <w:r w:rsidRPr="002A3B4A">
        <w:rPr>
          <w:rFonts w:asciiTheme="minorHAnsi" w:hAnsiTheme="minorHAnsi"/>
          <w:color w:val="1B1C20"/>
          <w:spacing w:val="6"/>
        </w:rPr>
        <w:t xml:space="preserve"> </w:t>
      </w:r>
      <w:r w:rsidRPr="002A3B4A">
        <w:rPr>
          <w:rFonts w:asciiTheme="minorHAnsi" w:hAnsiTheme="minorHAnsi"/>
          <w:color w:val="1B1C20"/>
        </w:rPr>
        <w:t>was</w:t>
      </w:r>
      <w:r w:rsidRPr="002A3B4A">
        <w:rPr>
          <w:rFonts w:asciiTheme="minorHAnsi" w:hAnsiTheme="minorHAnsi"/>
          <w:color w:val="1B1C20"/>
          <w:spacing w:val="7"/>
        </w:rPr>
        <w:t xml:space="preserve"> </w:t>
      </w:r>
      <w:r w:rsidRPr="002A3B4A">
        <w:rPr>
          <w:rFonts w:asciiTheme="minorHAnsi" w:hAnsiTheme="minorHAnsi"/>
          <w:color w:val="1B1C20"/>
          <w:spacing w:val="-1"/>
        </w:rPr>
        <w:t>from</w:t>
      </w:r>
      <w:r w:rsidRPr="002A3B4A">
        <w:rPr>
          <w:rFonts w:asciiTheme="minorHAnsi" w:hAnsiTheme="minorHAnsi"/>
          <w:color w:val="1B1C20"/>
          <w:spacing w:val="6"/>
        </w:rPr>
        <w:t xml:space="preserve"> </w:t>
      </w:r>
      <w:r w:rsidRPr="002A3B4A">
        <w:rPr>
          <w:rFonts w:asciiTheme="minorHAnsi" w:hAnsiTheme="minorHAnsi"/>
          <w:color w:val="1B1C20"/>
        </w:rPr>
        <w:t>dumping</w:t>
      </w:r>
      <w:r w:rsidRPr="002A3B4A">
        <w:rPr>
          <w:rFonts w:asciiTheme="minorHAnsi" w:hAnsiTheme="minorHAnsi"/>
          <w:color w:val="1B1C20"/>
          <w:spacing w:val="6"/>
        </w:rPr>
        <w:t xml:space="preserve"> </w:t>
      </w:r>
      <w:r w:rsidRPr="002A3B4A">
        <w:rPr>
          <w:rFonts w:asciiTheme="minorHAnsi" w:hAnsiTheme="minorHAnsi"/>
          <w:color w:val="1B1C20"/>
        </w:rPr>
        <w:t>plastics</w:t>
      </w:r>
      <w:r w:rsidRPr="002A3B4A">
        <w:rPr>
          <w:rFonts w:asciiTheme="minorHAnsi" w:hAnsiTheme="minorHAnsi"/>
          <w:color w:val="1B1C20"/>
          <w:spacing w:val="7"/>
        </w:rPr>
        <w:t xml:space="preserve"> </w:t>
      </w:r>
      <w:r w:rsidRPr="002A3B4A">
        <w:rPr>
          <w:rFonts w:asciiTheme="minorHAnsi" w:hAnsiTheme="minorHAnsi"/>
          <w:color w:val="1B1C20"/>
        </w:rPr>
        <w:t>waste</w:t>
      </w:r>
      <w:r w:rsidRPr="002A3B4A">
        <w:rPr>
          <w:rFonts w:asciiTheme="minorHAnsi" w:hAnsiTheme="minorHAnsi"/>
          <w:color w:val="1B1C20"/>
          <w:spacing w:val="6"/>
        </w:rPr>
        <w:t xml:space="preserve"> </w:t>
      </w:r>
      <w:r w:rsidRPr="002A3B4A">
        <w:rPr>
          <w:rFonts w:asciiTheme="minorHAnsi" w:hAnsiTheme="minorHAnsi"/>
          <w:color w:val="1B1C20"/>
          <w:spacing w:val="-1"/>
        </w:rPr>
        <w:t>(Richardson</w:t>
      </w:r>
      <w:r w:rsidRPr="002A3B4A">
        <w:rPr>
          <w:rFonts w:asciiTheme="minorHAnsi" w:hAnsiTheme="minorHAnsi"/>
          <w:color w:val="1B1C20"/>
          <w:spacing w:val="6"/>
        </w:rPr>
        <w:t xml:space="preserve"> </w:t>
      </w:r>
      <w:r w:rsidRPr="002A3B4A">
        <w:rPr>
          <w:rFonts w:asciiTheme="minorHAnsi" w:hAnsiTheme="minorHAnsi"/>
          <w:color w:val="1B1C20"/>
        </w:rPr>
        <w:t>et</w:t>
      </w:r>
      <w:r w:rsidRPr="002A3B4A">
        <w:rPr>
          <w:rFonts w:asciiTheme="minorHAnsi" w:hAnsiTheme="minorHAnsi"/>
          <w:color w:val="1B1C20"/>
          <w:spacing w:val="7"/>
        </w:rPr>
        <w:t xml:space="preserve"> </w:t>
      </w:r>
      <w:r w:rsidRPr="002A3B4A">
        <w:rPr>
          <w:rFonts w:asciiTheme="minorHAnsi" w:hAnsiTheme="minorHAnsi"/>
          <w:color w:val="1B1C20"/>
        </w:rPr>
        <w:t>al.,</w:t>
      </w:r>
      <w:r w:rsidRPr="002A3B4A">
        <w:rPr>
          <w:rFonts w:asciiTheme="minorHAnsi" w:hAnsiTheme="minorHAnsi"/>
          <w:color w:val="1B1C20"/>
          <w:spacing w:val="6"/>
        </w:rPr>
        <w:t xml:space="preserve"> </w:t>
      </w:r>
      <w:r w:rsidRPr="002A3B4A">
        <w:rPr>
          <w:rFonts w:asciiTheme="minorHAnsi" w:hAnsiTheme="minorHAnsi"/>
          <w:color w:val="1B1C20"/>
        </w:rPr>
        <w:t>2016).</w:t>
      </w:r>
    </w:p>
    <w:p w:rsidR="00FB197A" w:rsidRPr="002A3B4A" w:rsidRDefault="00617197" w:rsidP="008A0849">
      <w:pPr>
        <w:pStyle w:val="BodyText"/>
        <w:spacing w:line="256" w:lineRule="auto"/>
        <w:ind w:left="1700" w:right="1877"/>
        <w:rPr>
          <w:rFonts w:asciiTheme="minorHAnsi" w:hAnsiTheme="minorHAnsi"/>
        </w:rPr>
      </w:pPr>
      <w:r w:rsidRPr="002A3B4A">
        <w:rPr>
          <w:rFonts w:asciiTheme="minorHAnsi" w:hAnsiTheme="minorHAnsi"/>
          <w:color w:val="1B1C20"/>
          <w:spacing w:val="-3"/>
          <w:w w:val="105"/>
        </w:rPr>
        <w:t>D</w:t>
      </w:r>
      <w:r w:rsidRPr="002A3B4A">
        <w:rPr>
          <w:rFonts w:asciiTheme="minorHAnsi" w:hAnsiTheme="minorHAnsi"/>
          <w:color w:val="1B1C20"/>
          <w:spacing w:val="-4"/>
          <w:w w:val="105"/>
        </w:rPr>
        <w:t>iscar</w:t>
      </w:r>
      <w:r w:rsidRPr="002A3B4A">
        <w:rPr>
          <w:rFonts w:asciiTheme="minorHAnsi" w:hAnsiTheme="minorHAnsi"/>
          <w:color w:val="1B1C20"/>
          <w:spacing w:val="-3"/>
          <w:w w:val="105"/>
        </w:rPr>
        <w:t>ded,</w:t>
      </w:r>
      <w:r w:rsidRPr="002A3B4A">
        <w:rPr>
          <w:rFonts w:asciiTheme="minorHAnsi" w:hAnsiTheme="minorHAnsi"/>
          <w:color w:val="1B1C20"/>
          <w:spacing w:val="-15"/>
          <w:w w:val="105"/>
        </w:rPr>
        <w:t xml:space="preserve"> </w:t>
      </w:r>
      <w:r w:rsidRPr="002A3B4A">
        <w:rPr>
          <w:rFonts w:asciiTheme="minorHAnsi" w:hAnsiTheme="minorHAnsi"/>
          <w:color w:val="1B1C20"/>
          <w:spacing w:val="-3"/>
          <w:w w:val="105"/>
        </w:rPr>
        <w:t>lost</w:t>
      </w:r>
      <w:r w:rsidRPr="002A3B4A">
        <w:rPr>
          <w:rFonts w:asciiTheme="minorHAnsi" w:hAnsiTheme="minorHAnsi"/>
          <w:color w:val="1B1C20"/>
          <w:spacing w:val="-15"/>
          <w:w w:val="105"/>
        </w:rPr>
        <w:t xml:space="preserve"> </w:t>
      </w:r>
      <w:r w:rsidRPr="002A3B4A">
        <w:rPr>
          <w:rFonts w:asciiTheme="minorHAnsi" w:hAnsiTheme="minorHAnsi"/>
          <w:color w:val="1B1C20"/>
          <w:spacing w:val="-2"/>
          <w:w w:val="105"/>
        </w:rPr>
        <w:t>and</w:t>
      </w:r>
      <w:r w:rsidRPr="002A3B4A">
        <w:rPr>
          <w:rFonts w:asciiTheme="minorHAnsi" w:hAnsiTheme="minorHAnsi"/>
          <w:color w:val="1B1C20"/>
          <w:spacing w:val="-14"/>
          <w:w w:val="105"/>
        </w:rPr>
        <w:t xml:space="preserve"> </w:t>
      </w:r>
      <w:r w:rsidRPr="002A3B4A">
        <w:rPr>
          <w:rFonts w:asciiTheme="minorHAnsi" w:hAnsiTheme="minorHAnsi"/>
          <w:color w:val="1B1C20"/>
          <w:spacing w:val="-2"/>
          <w:w w:val="105"/>
        </w:rPr>
        <w:t>abandoned</w:t>
      </w:r>
      <w:r w:rsidRPr="002A3B4A">
        <w:rPr>
          <w:rFonts w:asciiTheme="minorHAnsi" w:hAnsiTheme="minorHAnsi"/>
          <w:color w:val="1B1C20"/>
          <w:spacing w:val="-15"/>
          <w:w w:val="105"/>
        </w:rPr>
        <w:t xml:space="preserve"> </w:t>
      </w:r>
      <w:r w:rsidRPr="002A3B4A">
        <w:rPr>
          <w:rFonts w:asciiTheme="minorHAnsi" w:hAnsiTheme="minorHAnsi"/>
          <w:color w:val="1B1C20"/>
          <w:spacing w:val="-2"/>
          <w:w w:val="105"/>
        </w:rPr>
        <w:t>fi</w:t>
      </w:r>
      <w:r w:rsidR="008A0849">
        <w:rPr>
          <w:rFonts w:asciiTheme="minorHAnsi" w:hAnsiTheme="minorHAnsi"/>
          <w:color w:val="1B1C20"/>
          <w:spacing w:val="-2"/>
          <w:w w:val="105"/>
        </w:rPr>
        <w:t>shing</w:t>
      </w:r>
      <w:r w:rsidRPr="002A3B4A">
        <w:rPr>
          <w:rFonts w:asciiTheme="minorHAnsi" w:hAnsiTheme="minorHAnsi"/>
          <w:color w:val="1B1C20"/>
          <w:spacing w:val="9"/>
          <w:w w:val="105"/>
        </w:rPr>
        <w:t xml:space="preserve"> </w:t>
      </w:r>
      <w:r w:rsidRPr="002A3B4A">
        <w:rPr>
          <w:rFonts w:asciiTheme="minorHAnsi" w:hAnsiTheme="minorHAnsi"/>
          <w:color w:val="1B1C20"/>
          <w:spacing w:val="-3"/>
          <w:w w:val="105"/>
        </w:rPr>
        <w:t>nets</w:t>
      </w:r>
      <w:r w:rsidRPr="002A3B4A">
        <w:rPr>
          <w:rFonts w:asciiTheme="minorHAnsi" w:hAnsiTheme="minorHAnsi"/>
          <w:color w:val="1B1C20"/>
          <w:spacing w:val="-14"/>
          <w:w w:val="105"/>
        </w:rPr>
        <w:t xml:space="preserve"> </w:t>
      </w:r>
      <w:r w:rsidRPr="002A3B4A">
        <w:rPr>
          <w:rFonts w:asciiTheme="minorHAnsi" w:hAnsiTheme="minorHAnsi"/>
          <w:color w:val="1B1C20"/>
          <w:spacing w:val="-3"/>
          <w:w w:val="105"/>
        </w:rPr>
        <w:t>are</w:t>
      </w:r>
      <w:r w:rsidRPr="002A3B4A">
        <w:rPr>
          <w:rFonts w:asciiTheme="minorHAnsi" w:hAnsiTheme="minorHAnsi"/>
          <w:color w:val="1B1C20"/>
          <w:spacing w:val="-15"/>
          <w:w w:val="105"/>
        </w:rPr>
        <w:t xml:space="preserve"> </w:t>
      </w:r>
      <w:r w:rsidRPr="002A3B4A">
        <w:rPr>
          <w:rFonts w:asciiTheme="minorHAnsi" w:hAnsiTheme="minorHAnsi"/>
          <w:color w:val="1B1C20"/>
          <w:w w:val="105"/>
        </w:rPr>
        <w:t>a</w:t>
      </w:r>
      <w:r w:rsidRPr="002A3B4A">
        <w:rPr>
          <w:rFonts w:asciiTheme="minorHAnsi" w:hAnsiTheme="minorHAnsi"/>
          <w:color w:val="1B1C20"/>
          <w:spacing w:val="-14"/>
          <w:w w:val="105"/>
        </w:rPr>
        <w:t xml:space="preserve"> </w:t>
      </w:r>
      <w:r w:rsidRPr="002A3B4A">
        <w:rPr>
          <w:rFonts w:asciiTheme="minorHAnsi" w:hAnsiTheme="minorHAnsi"/>
          <w:color w:val="1B1C20"/>
          <w:spacing w:val="-3"/>
          <w:w w:val="105"/>
        </w:rPr>
        <w:t>signifi</w:t>
      </w:r>
      <w:r w:rsidR="008A0849">
        <w:rPr>
          <w:rFonts w:asciiTheme="minorHAnsi" w:hAnsiTheme="minorHAnsi"/>
          <w:color w:val="1B1C20"/>
          <w:spacing w:val="-3"/>
          <w:w w:val="105"/>
        </w:rPr>
        <w:t>cant</w:t>
      </w:r>
      <w:r w:rsidRPr="002A3B4A">
        <w:rPr>
          <w:rFonts w:asciiTheme="minorHAnsi" w:hAnsiTheme="minorHAnsi"/>
          <w:color w:val="1B1C20"/>
          <w:spacing w:val="45"/>
          <w:w w:val="105"/>
        </w:rPr>
        <w:t xml:space="preserve"> </w:t>
      </w:r>
      <w:r w:rsidRPr="002A3B4A">
        <w:rPr>
          <w:rFonts w:asciiTheme="minorHAnsi" w:hAnsiTheme="minorHAnsi"/>
          <w:color w:val="1B1C20"/>
          <w:spacing w:val="-2"/>
          <w:w w:val="105"/>
        </w:rPr>
        <w:t>transboundar</w:t>
      </w:r>
      <w:r w:rsidRPr="002A3B4A">
        <w:rPr>
          <w:rFonts w:asciiTheme="minorHAnsi" w:hAnsiTheme="minorHAnsi"/>
          <w:color w:val="1B1C20"/>
          <w:spacing w:val="-3"/>
          <w:w w:val="105"/>
        </w:rPr>
        <w:t>y</w:t>
      </w:r>
      <w:r w:rsidRPr="002A3B4A">
        <w:rPr>
          <w:rFonts w:asciiTheme="minorHAnsi" w:hAnsiTheme="minorHAnsi"/>
          <w:color w:val="1B1C20"/>
          <w:spacing w:val="-14"/>
          <w:w w:val="105"/>
        </w:rPr>
        <w:t xml:space="preserve"> </w:t>
      </w:r>
      <w:r w:rsidRPr="002A3B4A">
        <w:rPr>
          <w:rFonts w:asciiTheme="minorHAnsi" w:hAnsiTheme="minorHAnsi"/>
          <w:color w:val="1B1C20"/>
          <w:spacing w:val="-3"/>
          <w:w w:val="105"/>
        </w:rPr>
        <w:t>issue</w:t>
      </w:r>
      <w:r w:rsidRPr="002A3B4A">
        <w:rPr>
          <w:rFonts w:asciiTheme="minorHAnsi" w:hAnsiTheme="minorHAnsi"/>
          <w:color w:val="1B1C20"/>
          <w:spacing w:val="-15"/>
          <w:w w:val="105"/>
        </w:rPr>
        <w:t xml:space="preserve"> </w:t>
      </w:r>
      <w:r w:rsidRPr="002A3B4A">
        <w:rPr>
          <w:rFonts w:asciiTheme="minorHAnsi" w:hAnsiTheme="minorHAnsi"/>
          <w:color w:val="1B1C20"/>
          <w:spacing w:val="-1"/>
          <w:w w:val="105"/>
        </w:rPr>
        <w:t>in</w:t>
      </w:r>
      <w:r w:rsidRPr="002A3B4A">
        <w:rPr>
          <w:rFonts w:asciiTheme="minorHAnsi" w:hAnsiTheme="minorHAnsi"/>
          <w:color w:val="1B1C20"/>
          <w:spacing w:val="-15"/>
          <w:w w:val="105"/>
        </w:rPr>
        <w:t xml:space="preserve"> </w:t>
      </w:r>
      <w:r w:rsidRPr="002A3B4A">
        <w:rPr>
          <w:rFonts w:asciiTheme="minorHAnsi" w:hAnsiTheme="minorHAnsi"/>
          <w:color w:val="1B1C20"/>
          <w:spacing w:val="-2"/>
          <w:w w:val="105"/>
        </w:rPr>
        <w:t>the</w:t>
      </w:r>
      <w:r w:rsidRPr="002A3B4A">
        <w:rPr>
          <w:rFonts w:asciiTheme="minorHAnsi" w:hAnsiTheme="minorHAnsi"/>
          <w:color w:val="1B1C20"/>
          <w:spacing w:val="-14"/>
          <w:w w:val="105"/>
        </w:rPr>
        <w:t xml:space="preserve"> </w:t>
      </w:r>
      <w:r w:rsidRPr="002A3B4A">
        <w:rPr>
          <w:rFonts w:asciiTheme="minorHAnsi" w:hAnsiTheme="minorHAnsi"/>
          <w:color w:val="1B1C20"/>
          <w:spacing w:val="-3"/>
          <w:w w:val="105"/>
        </w:rPr>
        <w:t>Arafura</w:t>
      </w:r>
      <w:r w:rsidRPr="002A3B4A">
        <w:rPr>
          <w:rFonts w:asciiTheme="minorHAnsi" w:hAnsiTheme="minorHAnsi"/>
          <w:color w:val="1B1C20"/>
          <w:spacing w:val="-15"/>
          <w:w w:val="105"/>
        </w:rPr>
        <w:t xml:space="preserve"> </w:t>
      </w:r>
      <w:r w:rsidRPr="002A3B4A">
        <w:rPr>
          <w:rFonts w:asciiTheme="minorHAnsi" w:hAnsiTheme="minorHAnsi"/>
          <w:color w:val="1B1C20"/>
          <w:spacing w:val="-2"/>
          <w:w w:val="105"/>
        </w:rPr>
        <w:t>and</w:t>
      </w:r>
      <w:r w:rsidRPr="002A3B4A">
        <w:rPr>
          <w:rFonts w:asciiTheme="minorHAnsi" w:hAnsiTheme="minorHAnsi"/>
          <w:color w:val="1B1C20"/>
          <w:spacing w:val="-22"/>
          <w:w w:val="105"/>
        </w:rPr>
        <w:t xml:space="preserve"> </w:t>
      </w:r>
      <w:r w:rsidRPr="002A3B4A">
        <w:rPr>
          <w:rFonts w:asciiTheme="minorHAnsi" w:hAnsiTheme="minorHAnsi"/>
          <w:color w:val="1B1C20"/>
          <w:spacing w:val="-4"/>
          <w:w w:val="105"/>
        </w:rPr>
        <w:t>T</w:t>
      </w:r>
      <w:r w:rsidRPr="002A3B4A">
        <w:rPr>
          <w:rFonts w:asciiTheme="minorHAnsi" w:hAnsiTheme="minorHAnsi"/>
          <w:color w:val="1B1C20"/>
          <w:spacing w:val="-5"/>
          <w:w w:val="105"/>
        </w:rPr>
        <w:t>imor</w:t>
      </w:r>
      <w:r w:rsidRPr="002A3B4A">
        <w:rPr>
          <w:rFonts w:asciiTheme="minorHAnsi" w:hAnsiTheme="minorHAnsi"/>
          <w:color w:val="1B1C20"/>
          <w:spacing w:val="-15"/>
          <w:w w:val="105"/>
        </w:rPr>
        <w:t xml:space="preserve"> </w:t>
      </w:r>
      <w:r w:rsidRPr="002A3B4A">
        <w:rPr>
          <w:rFonts w:asciiTheme="minorHAnsi" w:hAnsiTheme="minorHAnsi"/>
          <w:color w:val="1B1C20"/>
          <w:spacing w:val="-3"/>
          <w:w w:val="105"/>
        </w:rPr>
        <w:t>seas.</w:t>
      </w:r>
      <w:r w:rsidRPr="002A3B4A">
        <w:rPr>
          <w:rFonts w:asciiTheme="minorHAnsi" w:hAnsiTheme="minorHAnsi"/>
          <w:color w:val="1B1C20"/>
          <w:spacing w:val="68"/>
          <w:w w:val="94"/>
        </w:rPr>
        <w:t xml:space="preserve"> </w:t>
      </w:r>
      <w:r w:rsidRPr="002A3B4A">
        <w:rPr>
          <w:rFonts w:asciiTheme="minorHAnsi" w:hAnsiTheme="minorHAnsi"/>
          <w:color w:val="1B1C20"/>
          <w:spacing w:val="-4"/>
          <w:w w:val="105"/>
        </w:rPr>
        <w:t>Fisheries</w:t>
      </w:r>
      <w:r w:rsidRPr="002A3B4A">
        <w:rPr>
          <w:rFonts w:asciiTheme="minorHAnsi" w:hAnsiTheme="minorHAnsi"/>
          <w:color w:val="1B1C20"/>
          <w:spacing w:val="-16"/>
          <w:w w:val="105"/>
        </w:rPr>
        <w:t xml:space="preserve"> </w:t>
      </w:r>
      <w:r w:rsidRPr="002A3B4A">
        <w:rPr>
          <w:rFonts w:asciiTheme="minorHAnsi" w:hAnsiTheme="minorHAnsi"/>
          <w:color w:val="1B1C20"/>
          <w:spacing w:val="-1"/>
          <w:w w:val="105"/>
        </w:rPr>
        <w:t>in</w:t>
      </w:r>
      <w:r w:rsidRPr="002A3B4A">
        <w:rPr>
          <w:rFonts w:asciiTheme="minorHAnsi" w:hAnsiTheme="minorHAnsi"/>
          <w:color w:val="1B1C20"/>
          <w:spacing w:val="-16"/>
          <w:w w:val="105"/>
        </w:rPr>
        <w:t xml:space="preserve"> </w:t>
      </w:r>
      <w:r w:rsidRPr="002A3B4A">
        <w:rPr>
          <w:rFonts w:asciiTheme="minorHAnsi" w:hAnsiTheme="minorHAnsi"/>
          <w:color w:val="1B1C20"/>
          <w:spacing w:val="-2"/>
          <w:w w:val="105"/>
        </w:rPr>
        <w:t>the</w:t>
      </w:r>
      <w:r w:rsidRPr="002A3B4A">
        <w:rPr>
          <w:rFonts w:asciiTheme="minorHAnsi" w:hAnsiTheme="minorHAnsi"/>
          <w:color w:val="1B1C20"/>
          <w:spacing w:val="-16"/>
          <w:w w:val="105"/>
        </w:rPr>
        <w:t xml:space="preserve"> </w:t>
      </w:r>
      <w:r w:rsidRPr="002A3B4A">
        <w:rPr>
          <w:rFonts w:asciiTheme="minorHAnsi" w:hAnsiTheme="minorHAnsi"/>
          <w:color w:val="1B1C20"/>
          <w:spacing w:val="-2"/>
          <w:w w:val="105"/>
        </w:rPr>
        <w:t>r</w:t>
      </w:r>
      <w:r w:rsidRPr="002A3B4A">
        <w:rPr>
          <w:rFonts w:asciiTheme="minorHAnsi" w:hAnsiTheme="minorHAnsi"/>
          <w:color w:val="1B1C20"/>
          <w:spacing w:val="-3"/>
          <w:w w:val="105"/>
        </w:rPr>
        <w:t>egion</w:t>
      </w:r>
      <w:r w:rsidRPr="002A3B4A">
        <w:rPr>
          <w:rFonts w:asciiTheme="minorHAnsi" w:hAnsiTheme="minorHAnsi"/>
          <w:color w:val="1B1C20"/>
          <w:spacing w:val="-16"/>
          <w:w w:val="105"/>
        </w:rPr>
        <w:t xml:space="preserve"> </w:t>
      </w:r>
      <w:r w:rsidRPr="002A3B4A">
        <w:rPr>
          <w:rFonts w:asciiTheme="minorHAnsi" w:hAnsiTheme="minorHAnsi"/>
          <w:color w:val="1B1C20"/>
          <w:spacing w:val="-2"/>
          <w:w w:val="105"/>
        </w:rPr>
        <w:t>support</w:t>
      </w:r>
      <w:r w:rsidRPr="002A3B4A">
        <w:rPr>
          <w:rFonts w:asciiTheme="minorHAnsi" w:hAnsiTheme="minorHAnsi"/>
          <w:color w:val="1B1C20"/>
          <w:spacing w:val="-16"/>
          <w:w w:val="105"/>
        </w:rPr>
        <w:t xml:space="preserve"> </w:t>
      </w:r>
      <w:r w:rsidRPr="002A3B4A">
        <w:rPr>
          <w:rFonts w:asciiTheme="minorHAnsi" w:hAnsiTheme="minorHAnsi"/>
          <w:color w:val="1B1C20"/>
          <w:spacing w:val="-3"/>
          <w:w w:val="105"/>
        </w:rPr>
        <w:t>livelihoods</w:t>
      </w:r>
      <w:r w:rsidRPr="002A3B4A">
        <w:rPr>
          <w:rFonts w:asciiTheme="minorHAnsi" w:hAnsiTheme="minorHAnsi"/>
          <w:color w:val="1B1C20"/>
          <w:spacing w:val="-16"/>
          <w:w w:val="105"/>
        </w:rPr>
        <w:t xml:space="preserve"> </w:t>
      </w:r>
      <w:r w:rsidRPr="002A3B4A">
        <w:rPr>
          <w:rFonts w:asciiTheme="minorHAnsi" w:hAnsiTheme="minorHAnsi"/>
          <w:color w:val="1B1C20"/>
          <w:spacing w:val="-1"/>
          <w:w w:val="105"/>
        </w:rPr>
        <w:t>in</w:t>
      </w:r>
      <w:r w:rsidRPr="002A3B4A">
        <w:rPr>
          <w:rFonts w:asciiTheme="minorHAnsi" w:hAnsiTheme="minorHAnsi"/>
          <w:color w:val="1B1C20"/>
          <w:spacing w:val="-16"/>
          <w:w w:val="105"/>
        </w:rPr>
        <w:t xml:space="preserve"> </w:t>
      </w:r>
      <w:r w:rsidRPr="002A3B4A">
        <w:rPr>
          <w:rFonts w:asciiTheme="minorHAnsi" w:hAnsiTheme="minorHAnsi"/>
          <w:color w:val="1B1C20"/>
          <w:spacing w:val="-2"/>
          <w:w w:val="105"/>
        </w:rPr>
        <w:t>the</w:t>
      </w:r>
      <w:r w:rsidRPr="002A3B4A">
        <w:rPr>
          <w:rFonts w:asciiTheme="minorHAnsi" w:hAnsiTheme="minorHAnsi"/>
          <w:color w:val="1B1C20"/>
          <w:spacing w:val="-16"/>
          <w:w w:val="105"/>
        </w:rPr>
        <w:t xml:space="preserve"> </w:t>
      </w:r>
      <w:r w:rsidRPr="002A3B4A">
        <w:rPr>
          <w:rFonts w:asciiTheme="minorHAnsi" w:hAnsiTheme="minorHAnsi"/>
          <w:color w:val="1B1C20"/>
          <w:spacing w:val="-3"/>
          <w:w w:val="105"/>
        </w:rPr>
        <w:t>littoral</w:t>
      </w:r>
      <w:r w:rsidRPr="002A3B4A">
        <w:rPr>
          <w:rFonts w:asciiTheme="minorHAnsi" w:hAnsiTheme="minorHAnsi"/>
          <w:color w:val="1B1C20"/>
          <w:spacing w:val="-16"/>
          <w:w w:val="105"/>
        </w:rPr>
        <w:t xml:space="preserve"> </w:t>
      </w:r>
      <w:r w:rsidRPr="002A3B4A">
        <w:rPr>
          <w:rFonts w:asciiTheme="minorHAnsi" w:hAnsiTheme="minorHAnsi"/>
          <w:color w:val="1B1C20"/>
          <w:spacing w:val="-2"/>
          <w:w w:val="105"/>
        </w:rPr>
        <w:t>nations</w:t>
      </w:r>
      <w:r w:rsidRPr="002A3B4A">
        <w:rPr>
          <w:rFonts w:asciiTheme="minorHAnsi" w:hAnsiTheme="minorHAnsi"/>
          <w:color w:val="1B1C20"/>
          <w:spacing w:val="-16"/>
          <w:w w:val="105"/>
        </w:rPr>
        <w:t xml:space="preserve"> </w:t>
      </w:r>
      <w:r w:rsidRPr="002A3B4A">
        <w:rPr>
          <w:rFonts w:asciiTheme="minorHAnsi" w:hAnsiTheme="minorHAnsi"/>
          <w:color w:val="1B1C20"/>
          <w:spacing w:val="-2"/>
          <w:w w:val="105"/>
        </w:rPr>
        <w:t>of</w:t>
      </w:r>
      <w:r w:rsidRPr="002A3B4A">
        <w:rPr>
          <w:rFonts w:asciiTheme="minorHAnsi" w:hAnsiTheme="minorHAnsi"/>
          <w:color w:val="1B1C20"/>
          <w:spacing w:val="-16"/>
          <w:w w:val="105"/>
        </w:rPr>
        <w:t xml:space="preserve"> </w:t>
      </w:r>
      <w:r w:rsidRPr="002A3B4A">
        <w:rPr>
          <w:rFonts w:asciiTheme="minorHAnsi" w:hAnsiTheme="minorHAnsi"/>
          <w:color w:val="1B1C20"/>
          <w:spacing w:val="-3"/>
          <w:w w:val="105"/>
        </w:rPr>
        <w:t>I</w:t>
      </w:r>
      <w:r w:rsidRPr="002A3B4A">
        <w:rPr>
          <w:rFonts w:asciiTheme="minorHAnsi" w:hAnsiTheme="minorHAnsi"/>
          <w:color w:val="1B1C20"/>
          <w:spacing w:val="-4"/>
          <w:w w:val="105"/>
        </w:rPr>
        <w:t>ndonesia,</w:t>
      </w:r>
      <w:r w:rsidRPr="002A3B4A">
        <w:rPr>
          <w:rFonts w:asciiTheme="minorHAnsi" w:hAnsiTheme="minorHAnsi"/>
          <w:color w:val="1B1C20"/>
          <w:spacing w:val="-24"/>
          <w:w w:val="105"/>
        </w:rPr>
        <w:t xml:space="preserve"> </w:t>
      </w:r>
      <w:r w:rsidRPr="002A3B4A">
        <w:rPr>
          <w:rFonts w:asciiTheme="minorHAnsi" w:hAnsiTheme="minorHAnsi"/>
          <w:color w:val="1B1C20"/>
          <w:spacing w:val="-4"/>
          <w:w w:val="105"/>
        </w:rPr>
        <w:t>T</w:t>
      </w:r>
      <w:r w:rsidRPr="002A3B4A">
        <w:rPr>
          <w:rFonts w:asciiTheme="minorHAnsi" w:hAnsiTheme="minorHAnsi"/>
          <w:color w:val="1B1C20"/>
          <w:spacing w:val="-5"/>
          <w:w w:val="105"/>
        </w:rPr>
        <w:t>imor</w:t>
      </w:r>
      <w:r w:rsidRPr="002A3B4A">
        <w:rPr>
          <w:rFonts w:asciiTheme="minorHAnsi" w:hAnsiTheme="minorHAnsi"/>
          <w:color w:val="1B1C20"/>
          <w:spacing w:val="-16"/>
          <w:w w:val="105"/>
        </w:rPr>
        <w:t xml:space="preserve"> </w:t>
      </w:r>
      <w:r w:rsidRPr="002A3B4A">
        <w:rPr>
          <w:rFonts w:asciiTheme="minorHAnsi" w:hAnsiTheme="minorHAnsi"/>
          <w:color w:val="1B1C20"/>
          <w:spacing w:val="-3"/>
          <w:w w:val="105"/>
        </w:rPr>
        <w:t>Leste,</w:t>
      </w:r>
      <w:r w:rsidRPr="002A3B4A">
        <w:rPr>
          <w:rFonts w:asciiTheme="minorHAnsi" w:hAnsiTheme="minorHAnsi"/>
          <w:color w:val="1B1C20"/>
          <w:spacing w:val="-16"/>
          <w:w w:val="105"/>
        </w:rPr>
        <w:t xml:space="preserve"> </w:t>
      </w:r>
      <w:r w:rsidRPr="002A3B4A">
        <w:rPr>
          <w:rFonts w:asciiTheme="minorHAnsi" w:hAnsiTheme="minorHAnsi"/>
          <w:color w:val="1B1C20"/>
          <w:spacing w:val="-4"/>
          <w:w w:val="105"/>
        </w:rPr>
        <w:t>P</w:t>
      </w:r>
      <w:r w:rsidRPr="002A3B4A">
        <w:rPr>
          <w:rFonts w:asciiTheme="minorHAnsi" w:hAnsiTheme="minorHAnsi"/>
          <w:color w:val="1B1C20"/>
          <w:spacing w:val="-5"/>
          <w:w w:val="105"/>
        </w:rPr>
        <w:t>apua</w:t>
      </w:r>
      <w:r w:rsidRPr="002A3B4A">
        <w:rPr>
          <w:rFonts w:asciiTheme="minorHAnsi" w:hAnsiTheme="minorHAnsi"/>
          <w:color w:val="1B1C20"/>
          <w:spacing w:val="-16"/>
          <w:w w:val="105"/>
        </w:rPr>
        <w:t xml:space="preserve"> </w:t>
      </w:r>
      <w:r w:rsidRPr="002A3B4A">
        <w:rPr>
          <w:rFonts w:asciiTheme="minorHAnsi" w:hAnsiTheme="minorHAnsi"/>
          <w:color w:val="1B1C20"/>
          <w:spacing w:val="-4"/>
          <w:w w:val="105"/>
        </w:rPr>
        <w:t>N</w:t>
      </w:r>
      <w:r w:rsidRPr="002A3B4A">
        <w:rPr>
          <w:rFonts w:asciiTheme="minorHAnsi" w:hAnsiTheme="minorHAnsi"/>
          <w:color w:val="1B1C20"/>
          <w:spacing w:val="-5"/>
          <w:w w:val="105"/>
        </w:rPr>
        <w:t>ew</w:t>
      </w:r>
      <w:r w:rsidRPr="002A3B4A">
        <w:rPr>
          <w:rFonts w:asciiTheme="minorHAnsi" w:hAnsiTheme="minorHAnsi"/>
          <w:color w:val="1B1C20"/>
          <w:spacing w:val="-16"/>
          <w:w w:val="105"/>
        </w:rPr>
        <w:t xml:space="preserve"> </w:t>
      </w:r>
      <w:r w:rsidRPr="002A3B4A">
        <w:rPr>
          <w:rFonts w:asciiTheme="minorHAnsi" w:hAnsiTheme="minorHAnsi"/>
          <w:color w:val="1B1C20"/>
          <w:spacing w:val="-3"/>
          <w:w w:val="105"/>
        </w:rPr>
        <w:t>G</w:t>
      </w:r>
      <w:r w:rsidRPr="002A3B4A">
        <w:rPr>
          <w:rFonts w:asciiTheme="minorHAnsi" w:hAnsiTheme="minorHAnsi"/>
          <w:color w:val="1B1C20"/>
          <w:spacing w:val="-4"/>
          <w:w w:val="105"/>
        </w:rPr>
        <w:t>uinea</w:t>
      </w:r>
      <w:r w:rsidRPr="002A3B4A">
        <w:rPr>
          <w:rFonts w:asciiTheme="minorHAnsi" w:hAnsiTheme="minorHAnsi"/>
          <w:color w:val="1B1C20"/>
          <w:spacing w:val="76"/>
          <w:w w:val="102"/>
        </w:rPr>
        <w:t xml:space="preserve"> </w:t>
      </w:r>
      <w:r w:rsidRPr="002A3B4A">
        <w:rPr>
          <w:rFonts w:asciiTheme="minorHAnsi" w:hAnsiTheme="minorHAnsi"/>
          <w:color w:val="1B1C20"/>
          <w:spacing w:val="-2"/>
          <w:w w:val="105"/>
        </w:rPr>
        <w:t>and</w:t>
      </w:r>
      <w:r w:rsidRPr="002A3B4A">
        <w:rPr>
          <w:rFonts w:asciiTheme="minorHAnsi" w:hAnsiTheme="minorHAnsi"/>
          <w:color w:val="1B1C20"/>
          <w:spacing w:val="-23"/>
          <w:w w:val="105"/>
        </w:rPr>
        <w:t xml:space="preserve"> </w:t>
      </w:r>
      <w:r w:rsidRPr="002A3B4A">
        <w:rPr>
          <w:rFonts w:asciiTheme="minorHAnsi" w:hAnsiTheme="minorHAnsi"/>
          <w:color w:val="1B1C20"/>
          <w:spacing w:val="-4"/>
          <w:w w:val="105"/>
        </w:rPr>
        <w:t>Australia</w:t>
      </w:r>
      <w:r w:rsidRPr="002A3B4A">
        <w:rPr>
          <w:rFonts w:asciiTheme="minorHAnsi" w:hAnsiTheme="minorHAnsi"/>
          <w:color w:val="1B1C20"/>
          <w:spacing w:val="-23"/>
          <w:w w:val="105"/>
        </w:rPr>
        <w:t xml:space="preserve"> </w:t>
      </w:r>
      <w:r w:rsidRPr="002A3B4A">
        <w:rPr>
          <w:rFonts w:asciiTheme="minorHAnsi" w:hAnsiTheme="minorHAnsi"/>
          <w:color w:val="1B1C20"/>
          <w:spacing w:val="-4"/>
          <w:w w:val="105"/>
        </w:rPr>
        <w:t>(B</w:t>
      </w:r>
      <w:r w:rsidRPr="002A3B4A">
        <w:rPr>
          <w:rFonts w:asciiTheme="minorHAnsi" w:hAnsiTheme="minorHAnsi"/>
          <w:color w:val="1B1C20"/>
          <w:spacing w:val="-3"/>
          <w:w w:val="105"/>
        </w:rPr>
        <w:t>utler</w:t>
      </w:r>
      <w:r w:rsidRPr="002A3B4A">
        <w:rPr>
          <w:rFonts w:asciiTheme="minorHAnsi" w:hAnsiTheme="minorHAnsi"/>
          <w:color w:val="1B1C20"/>
          <w:spacing w:val="-22"/>
          <w:w w:val="105"/>
        </w:rPr>
        <w:t xml:space="preserve"> </w:t>
      </w:r>
      <w:r w:rsidRPr="002A3B4A">
        <w:rPr>
          <w:rFonts w:asciiTheme="minorHAnsi" w:hAnsiTheme="minorHAnsi"/>
          <w:color w:val="1B1C20"/>
          <w:spacing w:val="-1"/>
          <w:w w:val="105"/>
        </w:rPr>
        <w:t>et</w:t>
      </w:r>
      <w:r w:rsidRPr="002A3B4A">
        <w:rPr>
          <w:rFonts w:asciiTheme="minorHAnsi" w:hAnsiTheme="minorHAnsi"/>
          <w:color w:val="1B1C20"/>
          <w:spacing w:val="-23"/>
          <w:w w:val="105"/>
        </w:rPr>
        <w:t xml:space="preserve"> </w:t>
      </w:r>
      <w:r w:rsidRPr="002A3B4A">
        <w:rPr>
          <w:rFonts w:asciiTheme="minorHAnsi" w:hAnsiTheme="minorHAnsi"/>
          <w:color w:val="1B1C20"/>
          <w:spacing w:val="-3"/>
          <w:w w:val="105"/>
        </w:rPr>
        <w:t>al.,</w:t>
      </w:r>
      <w:r w:rsidRPr="002A3B4A">
        <w:rPr>
          <w:rFonts w:asciiTheme="minorHAnsi" w:hAnsiTheme="minorHAnsi"/>
          <w:color w:val="1B1C20"/>
          <w:spacing w:val="-23"/>
          <w:w w:val="105"/>
        </w:rPr>
        <w:t xml:space="preserve"> </w:t>
      </w:r>
      <w:r w:rsidRPr="002A3B4A">
        <w:rPr>
          <w:rFonts w:asciiTheme="minorHAnsi" w:hAnsiTheme="minorHAnsi"/>
          <w:color w:val="1B1C20"/>
          <w:spacing w:val="-2"/>
          <w:w w:val="105"/>
        </w:rPr>
        <w:t>2013).</w:t>
      </w:r>
      <w:r w:rsidRPr="002A3B4A">
        <w:rPr>
          <w:rFonts w:asciiTheme="minorHAnsi" w:hAnsiTheme="minorHAnsi"/>
          <w:color w:val="1B1C20"/>
          <w:spacing w:val="-22"/>
          <w:w w:val="105"/>
        </w:rPr>
        <w:t xml:space="preserve"> </w:t>
      </w:r>
      <w:r w:rsidRPr="002A3B4A">
        <w:rPr>
          <w:rFonts w:asciiTheme="minorHAnsi" w:hAnsiTheme="minorHAnsi"/>
          <w:color w:val="1B1C20"/>
          <w:spacing w:val="-4"/>
          <w:w w:val="105"/>
        </w:rPr>
        <w:t>Since</w:t>
      </w:r>
      <w:r w:rsidRPr="002A3B4A">
        <w:rPr>
          <w:rFonts w:asciiTheme="minorHAnsi" w:hAnsiTheme="minorHAnsi"/>
          <w:color w:val="1B1C20"/>
          <w:spacing w:val="-23"/>
          <w:w w:val="105"/>
        </w:rPr>
        <w:t xml:space="preserve"> </w:t>
      </w:r>
      <w:r w:rsidRPr="002A3B4A">
        <w:rPr>
          <w:rFonts w:asciiTheme="minorHAnsi" w:hAnsiTheme="minorHAnsi"/>
          <w:color w:val="1B1C20"/>
          <w:spacing w:val="-2"/>
          <w:w w:val="105"/>
        </w:rPr>
        <w:t>the</w:t>
      </w:r>
      <w:r w:rsidRPr="002A3B4A">
        <w:rPr>
          <w:rFonts w:asciiTheme="minorHAnsi" w:hAnsiTheme="minorHAnsi"/>
          <w:color w:val="1B1C20"/>
          <w:spacing w:val="-23"/>
          <w:w w:val="105"/>
        </w:rPr>
        <w:t xml:space="preserve"> </w:t>
      </w:r>
      <w:r w:rsidRPr="002A3B4A">
        <w:rPr>
          <w:rFonts w:asciiTheme="minorHAnsi" w:hAnsiTheme="minorHAnsi"/>
          <w:color w:val="1B1C20"/>
          <w:spacing w:val="-3"/>
          <w:w w:val="105"/>
        </w:rPr>
        <w:t>early</w:t>
      </w:r>
      <w:r w:rsidRPr="002A3B4A">
        <w:rPr>
          <w:rFonts w:asciiTheme="minorHAnsi" w:hAnsiTheme="minorHAnsi"/>
          <w:color w:val="1B1C20"/>
          <w:spacing w:val="-22"/>
          <w:w w:val="105"/>
        </w:rPr>
        <w:t xml:space="preserve"> </w:t>
      </w:r>
      <w:r w:rsidRPr="002A3B4A">
        <w:rPr>
          <w:rFonts w:asciiTheme="minorHAnsi" w:hAnsiTheme="minorHAnsi"/>
          <w:color w:val="1B1C20"/>
          <w:spacing w:val="-3"/>
          <w:w w:val="105"/>
        </w:rPr>
        <w:t>2000s</w:t>
      </w:r>
      <w:r w:rsidRPr="002A3B4A">
        <w:rPr>
          <w:rFonts w:asciiTheme="minorHAnsi" w:hAnsiTheme="minorHAnsi"/>
          <w:color w:val="1B1C20"/>
          <w:spacing w:val="-23"/>
          <w:w w:val="105"/>
        </w:rPr>
        <w:t xml:space="preserve"> </w:t>
      </w:r>
      <w:r w:rsidRPr="002A3B4A">
        <w:rPr>
          <w:rFonts w:asciiTheme="minorHAnsi" w:hAnsiTheme="minorHAnsi"/>
          <w:color w:val="1B1C20"/>
          <w:spacing w:val="-2"/>
          <w:w w:val="105"/>
        </w:rPr>
        <w:t>ther</w:t>
      </w:r>
      <w:r w:rsidRPr="002A3B4A">
        <w:rPr>
          <w:rFonts w:asciiTheme="minorHAnsi" w:hAnsiTheme="minorHAnsi"/>
          <w:color w:val="1B1C20"/>
          <w:spacing w:val="-3"/>
          <w:w w:val="105"/>
        </w:rPr>
        <w:t>e</w:t>
      </w:r>
      <w:r w:rsidRPr="002A3B4A">
        <w:rPr>
          <w:rFonts w:asciiTheme="minorHAnsi" w:hAnsiTheme="minorHAnsi"/>
          <w:color w:val="1B1C20"/>
          <w:spacing w:val="-22"/>
          <w:w w:val="105"/>
        </w:rPr>
        <w:t xml:space="preserve"> </w:t>
      </w:r>
      <w:r w:rsidRPr="002A3B4A">
        <w:rPr>
          <w:rFonts w:asciiTheme="minorHAnsi" w:hAnsiTheme="minorHAnsi"/>
          <w:color w:val="1B1C20"/>
          <w:spacing w:val="-3"/>
          <w:w w:val="105"/>
        </w:rPr>
        <w:t>have</w:t>
      </w:r>
      <w:r w:rsidRPr="002A3B4A">
        <w:rPr>
          <w:rFonts w:asciiTheme="minorHAnsi" w:hAnsiTheme="minorHAnsi"/>
          <w:color w:val="1B1C20"/>
          <w:spacing w:val="-23"/>
          <w:w w:val="105"/>
        </w:rPr>
        <w:t xml:space="preserve"> </w:t>
      </w:r>
      <w:r w:rsidRPr="002A3B4A">
        <w:rPr>
          <w:rFonts w:asciiTheme="minorHAnsi" w:hAnsiTheme="minorHAnsi"/>
          <w:color w:val="1B1C20"/>
          <w:spacing w:val="-3"/>
          <w:w w:val="105"/>
        </w:rPr>
        <w:t>been</w:t>
      </w:r>
      <w:r w:rsidRPr="002A3B4A">
        <w:rPr>
          <w:rFonts w:asciiTheme="minorHAnsi" w:hAnsiTheme="minorHAnsi"/>
          <w:color w:val="1B1C20"/>
          <w:spacing w:val="-23"/>
          <w:w w:val="105"/>
        </w:rPr>
        <w:t xml:space="preserve"> </w:t>
      </w:r>
      <w:r w:rsidRPr="002A3B4A">
        <w:rPr>
          <w:rFonts w:asciiTheme="minorHAnsi" w:hAnsiTheme="minorHAnsi"/>
          <w:color w:val="1B1C20"/>
          <w:spacing w:val="-2"/>
          <w:w w:val="105"/>
        </w:rPr>
        <w:t>r</w:t>
      </w:r>
      <w:r w:rsidRPr="002A3B4A">
        <w:rPr>
          <w:rFonts w:asciiTheme="minorHAnsi" w:hAnsiTheme="minorHAnsi"/>
          <w:color w:val="1B1C20"/>
          <w:spacing w:val="-3"/>
          <w:w w:val="105"/>
        </w:rPr>
        <w:t>eports</w:t>
      </w:r>
      <w:r w:rsidRPr="002A3B4A">
        <w:rPr>
          <w:rFonts w:asciiTheme="minorHAnsi" w:hAnsiTheme="minorHAnsi"/>
          <w:color w:val="1B1C20"/>
          <w:spacing w:val="-22"/>
          <w:w w:val="105"/>
        </w:rPr>
        <w:t xml:space="preserve"> </w:t>
      </w:r>
      <w:r w:rsidRPr="002A3B4A">
        <w:rPr>
          <w:rFonts w:asciiTheme="minorHAnsi" w:hAnsiTheme="minorHAnsi"/>
          <w:color w:val="1B1C20"/>
          <w:spacing w:val="-2"/>
          <w:w w:val="105"/>
        </w:rPr>
        <w:t>of</w:t>
      </w:r>
      <w:r w:rsidRPr="002A3B4A">
        <w:rPr>
          <w:rFonts w:asciiTheme="minorHAnsi" w:hAnsiTheme="minorHAnsi"/>
          <w:color w:val="1B1C20"/>
          <w:spacing w:val="-23"/>
          <w:w w:val="105"/>
        </w:rPr>
        <w:t xml:space="preserve"> </w:t>
      </w:r>
      <w:r w:rsidRPr="002A3B4A">
        <w:rPr>
          <w:rFonts w:asciiTheme="minorHAnsi" w:hAnsiTheme="minorHAnsi"/>
          <w:color w:val="1B1C20"/>
          <w:spacing w:val="-3"/>
          <w:w w:val="105"/>
        </w:rPr>
        <w:t>very</w:t>
      </w:r>
      <w:r w:rsidRPr="002A3B4A">
        <w:rPr>
          <w:rFonts w:asciiTheme="minorHAnsi" w:hAnsiTheme="minorHAnsi"/>
          <w:color w:val="1B1C20"/>
          <w:spacing w:val="-23"/>
          <w:w w:val="105"/>
        </w:rPr>
        <w:t xml:space="preserve"> </w:t>
      </w:r>
      <w:r w:rsidRPr="002A3B4A">
        <w:rPr>
          <w:rFonts w:asciiTheme="minorHAnsi" w:hAnsiTheme="minorHAnsi"/>
          <w:color w:val="1B1C20"/>
          <w:spacing w:val="-3"/>
          <w:w w:val="105"/>
        </w:rPr>
        <w:t>high</w:t>
      </w:r>
      <w:r w:rsidRPr="002A3B4A">
        <w:rPr>
          <w:rFonts w:asciiTheme="minorHAnsi" w:hAnsiTheme="minorHAnsi"/>
          <w:color w:val="1B1C20"/>
          <w:spacing w:val="-22"/>
          <w:w w:val="105"/>
        </w:rPr>
        <w:t xml:space="preserve"> </w:t>
      </w:r>
      <w:r w:rsidRPr="002A3B4A">
        <w:rPr>
          <w:rFonts w:asciiTheme="minorHAnsi" w:hAnsiTheme="minorHAnsi"/>
          <w:color w:val="1B1C20"/>
          <w:spacing w:val="-3"/>
          <w:w w:val="105"/>
        </w:rPr>
        <w:t>levels</w:t>
      </w:r>
      <w:r w:rsidRPr="002A3B4A">
        <w:rPr>
          <w:rFonts w:asciiTheme="minorHAnsi" w:hAnsiTheme="minorHAnsi"/>
          <w:color w:val="1B1C20"/>
          <w:spacing w:val="-23"/>
          <w:w w:val="105"/>
        </w:rPr>
        <w:t xml:space="preserve"> </w:t>
      </w:r>
      <w:r w:rsidRPr="002A3B4A">
        <w:rPr>
          <w:rFonts w:asciiTheme="minorHAnsi" w:hAnsiTheme="minorHAnsi"/>
          <w:color w:val="1B1C20"/>
          <w:spacing w:val="-2"/>
          <w:w w:val="105"/>
        </w:rPr>
        <w:t>of</w:t>
      </w:r>
      <w:r w:rsidRPr="002A3B4A">
        <w:rPr>
          <w:rFonts w:asciiTheme="minorHAnsi" w:hAnsiTheme="minorHAnsi"/>
          <w:color w:val="1B1C20"/>
          <w:spacing w:val="-23"/>
          <w:w w:val="105"/>
        </w:rPr>
        <w:t xml:space="preserve"> </w:t>
      </w:r>
      <w:r w:rsidRPr="002A3B4A">
        <w:rPr>
          <w:rFonts w:asciiTheme="minorHAnsi" w:hAnsiTheme="minorHAnsi"/>
          <w:color w:val="1B1C20"/>
          <w:spacing w:val="-4"/>
          <w:w w:val="105"/>
        </w:rPr>
        <w:t>foreign,</w:t>
      </w:r>
      <w:r w:rsidR="008A0849">
        <w:rPr>
          <w:rFonts w:asciiTheme="minorHAnsi" w:hAnsiTheme="minorHAnsi"/>
          <w:color w:val="1B1C20"/>
          <w:spacing w:val="-4"/>
          <w:w w:val="105"/>
        </w:rPr>
        <w:t xml:space="preserve"> </w:t>
      </w:r>
      <w:r w:rsidRPr="002A3B4A">
        <w:rPr>
          <w:rFonts w:asciiTheme="minorHAnsi" w:hAnsiTheme="minorHAnsi"/>
          <w:color w:val="1B1C20"/>
          <w:spacing w:val="-1"/>
          <w:w w:val="90"/>
        </w:rPr>
        <w:t>fi</w:t>
      </w:r>
      <w:r w:rsidR="008A0849">
        <w:rPr>
          <w:rFonts w:asciiTheme="minorHAnsi" w:hAnsiTheme="minorHAnsi"/>
          <w:color w:val="1B1C20"/>
          <w:spacing w:val="-1"/>
          <w:w w:val="90"/>
        </w:rPr>
        <w:t>shing-r</w:t>
      </w:r>
      <w:r w:rsidRPr="002A3B4A">
        <w:rPr>
          <w:rFonts w:asciiTheme="minorHAnsi" w:hAnsiTheme="minorHAnsi"/>
          <w:color w:val="1B1C20"/>
          <w:spacing w:val="-2"/>
        </w:rPr>
        <w:t>elated</w:t>
      </w:r>
      <w:r w:rsidRPr="002A3B4A">
        <w:rPr>
          <w:rFonts w:asciiTheme="minorHAnsi" w:hAnsiTheme="minorHAnsi"/>
          <w:color w:val="1B1C20"/>
          <w:spacing w:val="-7"/>
        </w:rPr>
        <w:t xml:space="preserve"> </w:t>
      </w:r>
      <w:r w:rsidRPr="002A3B4A">
        <w:rPr>
          <w:rFonts w:asciiTheme="minorHAnsi" w:hAnsiTheme="minorHAnsi"/>
          <w:color w:val="1B1C20"/>
          <w:spacing w:val="-2"/>
        </w:rPr>
        <w:t>marine</w:t>
      </w:r>
      <w:r w:rsidRPr="002A3B4A">
        <w:rPr>
          <w:rFonts w:asciiTheme="minorHAnsi" w:hAnsiTheme="minorHAnsi"/>
          <w:color w:val="1B1C20"/>
          <w:spacing w:val="-7"/>
        </w:rPr>
        <w:t xml:space="preserve"> </w:t>
      </w:r>
      <w:r w:rsidRPr="002A3B4A">
        <w:rPr>
          <w:rFonts w:asciiTheme="minorHAnsi" w:hAnsiTheme="minorHAnsi"/>
          <w:color w:val="1B1C20"/>
          <w:spacing w:val="-2"/>
        </w:rPr>
        <w:t>debris</w:t>
      </w:r>
      <w:r w:rsidRPr="002A3B4A">
        <w:rPr>
          <w:rFonts w:asciiTheme="minorHAnsi" w:hAnsiTheme="minorHAnsi"/>
          <w:color w:val="1B1C20"/>
          <w:spacing w:val="-6"/>
        </w:rPr>
        <w:t xml:space="preserve"> </w:t>
      </w:r>
      <w:r w:rsidRPr="002A3B4A">
        <w:rPr>
          <w:rFonts w:asciiTheme="minorHAnsi" w:hAnsiTheme="minorHAnsi"/>
          <w:color w:val="1B1C20"/>
          <w:spacing w:val="-1"/>
        </w:rPr>
        <w:t>on</w:t>
      </w:r>
      <w:r w:rsidRPr="002A3B4A">
        <w:rPr>
          <w:rFonts w:asciiTheme="minorHAnsi" w:hAnsiTheme="minorHAnsi"/>
          <w:color w:val="1B1C20"/>
          <w:spacing w:val="-7"/>
        </w:rPr>
        <w:t xml:space="preserve"> </w:t>
      </w:r>
      <w:r w:rsidRPr="002A3B4A">
        <w:rPr>
          <w:rFonts w:asciiTheme="minorHAnsi" w:hAnsiTheme="minorHAnsi"/>
          <w:color w:val="1B1C20"/>
          <w:spacing w:val="-6"/>
        </w:rPr>
        <w:t>A</w:t>
      </w:r>
      <w:r w:rsidRPr="002A3B4A">
        <w:rPr>
          <w:rFonts w:asciiTheme="minorHAnsi" w:hAnsiTheme="minorHAnsi"/>
          <w:color w:val="1B1C20"/>
          <w:spacing w:val="-5"/>
        </w:rPr>
        <w:t>ustralia</w:t>
      </w:r>
      <w:r w:rsidRPr="002A3B4A">
        <w:rPr>
          <w:rFonts w:asciiTheme="minorHAnsi" w:hAnsiTheme="minorHAnsi"/>
          <w:color w:val="1B1C20"/>
          <w:spacing w:val="-22"/>
        </w:rPr>
        <w:t>’</w:t>
      </w:r>
      <w:r w:rsidRPr="002A3B4A">
        <w:rPr>
          <w:rFonts w:asciiTheme="minorHAnsi" w:hAnsiTheme="minorHAnsi"/>
          <w:color w:val="1B1C20"/>
          <w:spacing w:val="-6"/>
        </w:rPr>
        <w:t xml:space="preserve">s </w:t>
      </w:r>
      <w:r w:rsidRPr="002A3B4A">
        <w:rPr>
          <w:rFonts w:asciiTheme="minorHAnsi" w:hAnsiTheme="minorHAnsi"/>
          <w:color w:val="1B1C20"/>
          <w:spacing w:val="-3"/>
        </w:rPr>
        <w:t>sparsely</w:t>
      </w:r>
      <w:r w:rsidRPr="002A3B4A">
        <w:rPr>
          <w:rFonts w:asciiTheme="minorHAnsi" w:hAnsiTheme="minorHAnsi"/>
          <w:color w:val="1B1C20"/>
          <w:spacing w:val="-7"/>
        </w:rPr>
        <w:t xml:space="preserve"> </w:t>
      </w:r>
      <w:r w:rsidRPr="002A3B4A">
        <w:rPr>
          <w:rFonts w:asciiTheme="minorHAnsi" w:hAnsiTheme="minorHAnsi"/>
          <w:color w:val="1B1C20"/>
          <w:spacing w:val="-2"/>
        </w:rPr>
        <w:t>populated,</w:t>
      </w:r>
      <w:r w:rsidRPr="002A3B4A">
        <w:rPr>
          <w:rFonts w:asciiTheme="minorHAnsi" w:hAnsiTheme="minorHAnsi"/>
          <w:color w:val="1B1C20"/>
          <w:spacing w:val="-6"/>
        </w:rPr>
        <w:t xml:space="preserve"> </w:t>
      </w:r>
      <w:r w:rsidRPr="002A3B4A">
        <w:rPr>
          <w:rFonts w:asciiTheme="minorHAnsi" w:hAnsiTheme="minorHAnsi"/>
          <w:color w:val="1B1C20"/>
          <w:spacing w:val="-2"/>
        </w:rPr>
        <w:t>remote</w:t>
      </w:r>
      <w:r w:rsidRPr="002A3B4A">
        <w:rPr>
          <w:rFonts w:asciiTheme="minorHAnsi" w:hAnsiTheme="minorHAnsi"/>
          <w:color w:val="1B1C20"/>
          <w:spacing w:val="-7"/>
        </w:rPr>
        <w:t xml:space="preserve"> </w:t>
      </w:r>
      <w:r w:rsidRPr="002A3B4A">
        <w:rPr>
          <w:rFonts w:asciiTheme="minorHAnsi" w:hAnsiTheme="minorHAnsi"/>
          <w:color w:val="1B1C20"/>
          <w:spacing w:val="-2"/>
        </w:rPr>
        <w:t>northern</w:t>
      </w:r>
      <w:r w:rsidRPr="002A3B4A">
        <w:rPr>
          <w:rFonts w:asciiTheme="minorHAnsi" w:hAnsiTheme="minorHAnsi"/>
          <w:color w:val="1B1C20"/>
          <w:spacing w:val="-6"/>
        </w:rPr>
        <w:t xml:space="preserve"> </w:t>
      </w:r>
      <w:r w:rsidRPr="002A3B4A">
        <w:rPr>
          <w:rFonts w:asciiTheme="minorHAnsi" w:hAnsiTheme="minorHAnsi"/>
          <w:color w:val="1B1C20"/>
          <w:spacing w:val="-2"/>
        </w:rPr>
        <w:t>shor</w:t>
      </w:r>
      <w:r w:rsidRPr="002A3B4A">
        <w:rPr>
          <w:rFonts w:asciiTheme="minorHAnsi" w:hAnsiTheme="minorHAnsi"/>
          <w:color w:val="1B1C20"/>
          <w:spacing w:val="-3"/>
        </w:rPr>
        <w:t>es.</w:t>
      </w:r>
      <w:r w:rsidRPr="002A3B4A">
        <w:rPr>
          <w:rFonts w:asciiTheme="minorHAnsi" w:hAnsiTheme="minorHAnsi"/>
          <w:color w:val="1B1C20"/>
          <w:spacing w:val="-7"/>
        </w:rPr>
        <w:t xml:space="preserve"> </w:t>
      </w:r>
      <w:r w:rsidRPr="002A3B4A">
        <w:rPr>
          <w:rFonts w:asciiTheme="minorHAnsi" w:hAnsiTheme="minorHAnsi"/>
          <w:color w:val="1B1C20"/>
          <w:spacing w:val="-1"/>
        </w:rPr>
        <w:t>Th</w:t>
      </w:r>
      <w:r w:rsidR="008A0849">
        <w:rPr>
          <w:rFonts w:asciiTheme="minorHAnsi" w:hAnsiTheme="minorHAnsi"/>
          <w:color w:val="1B1C20"/>
          <w:spacing w:val="-1"/>
        </w:rPr>
        <w:t>er</w:t>
      </w:r>
      <w:r w:rsidRPr="002A3B4A">
        <w:rPr>
          <w:rFonts w:asciiTheme="minorHAnsi" w:hAnsiTheme="minorHAnsi"/>
          <w:color w:val="1B1C20"/>
        </w:rPr>
        <w:t>e</w:t>
      </w:r>
      <w:r w:rsidRPr="002A3B4A">
        <w:rPr>
          <w:rFonts w:asciiTheme="minorHAnsi" w:hAnsiTheme="minorHAnsi"/>
          <w:color w:val="1B1C20"/>
          <w:spacing w:val="-7"/>
        </w:rPr>
        <w:t xml:space="preserve"> </w:t>
      </w:r>
      <w:r w:rsidRPr="002A3B4A">
        <w:rPr>
          <w:rFonts w:asciiTheme="minorHAnsi" w:hAnsiTheme="minorHAnsi"/>
          <w:color w:val="1B1C20"/>
          <w:spacing w:val="-2"/>
        </w:rPr>
        <w:t>is</w:t>
      </w:r>
      <w:r w:rsidRPr="002A3B4A">
        <w:rPr>
          <w:rFonts w:asciiTheme="minorHAnsi" w:hAnsiTheme="minorHAnsi"/>
          <w:color w:val="1B1C20"/>
          <w:spacing w:val="-6"/>
        </w:rPr>
        <w:t xml:space="preserve"> </w:t>
      </w:r>
      <w:r w:rsidRPr="002A3B4A">
        <w:rPr>
          <w:rFonts w:asciiTheme="minorHAnsi" w:hAnsiTheme="minorHAnsi"/>
          <w:color w:val="1B1C20"/>
          <w:spacing w:val="-2"/>
        </w:rPr>
        <w:t>limited</w:t>
      </w:r>
      <w:r w:rsidRPr="002A3B4A">
        <w:rPr>
          <w:rFonts w:asciiTheme="minorHAnsi" w:hAnsiTheme="minorHAnsi"/>
          <w:color w:val="1B1C20"/>
          <w:spacing w:val="-7"/>
        </w:rPr>
        <w:t xml:space="preserve"> </w:t>
      </w:r>
      <w:r w:rsidRPr="002A3B4A">
        <w:rPr>
          <w:rFonts w:asciiTheme="minorHAnsi" w:hAnsiTheme="minorHAnsi"/>
          <w:color w:val="1B1C20"/>
          <w:spacing w:val="-2"/>
        </w:rPr>
        <w:t>information</w:t>
      </w:r>
      <w:r w:rsidRPr="002A3B4A">
        <w:rPr>
          <w:rFonts w:asciiTheme="minorHAnsi" w:hAnsiTheme="minorHAnsi"/>
          <w:color w:val="1B1C20"/>
          <w:spacing w:val="36"/>
          <w:w w:val="104"/>
        </w:rPr>
        <w:t xml:space="preserve"> </w:t>
      </w:r>
      <w:r w:rsidRPr="002A3B4A">
        <w:rPr>
          <w:rFonts w:asciiTheme="minorHAnsi" w:hAnsiTheme="minorHAnsi"/>
          <w:color w:val="1B1C20"/>
          <w:spacing w:val="-1"/>
        </w:rPr>
        <w:t>on</w:t>
      </w:r>
      <w:r w:rsidRPr="002A3B4A">
        <w:rPr>
          <w:rFonts w:asciiTheme="minorHAnsi" w:hAnsiTheme="minorHAnsi"/>
          <w:color w:val="1B1C20"/>
          <w:spacing w:val="3"/>
        </w:rPr>
        <w:t xml:space="preserve"> </w:t>
      </w:r>
      <w:r w:rsidRPr="002A3B4A">
        <w:rPr>
          <w:rFonts w:asciiTheme="minorHAnsi" w:hAnsiTheme="minorHAnsi"/>
          <w:color w:val="1B1C20"/>
          <w:spacing w:val="-2"/>
        </w:rPr>
        <w:t>the</w:t>
      </w:r>
      <w:r w:rsidRPr="002A3B4A">
        <w:rPr>
          <w:rFonts w:asciiTheme="minorHAnsi" w:hAnsiTheme="minorHAnsi"/>
          <w:color w:val="1B1C20"/>
          <w:spacing w:val="4"/>
        </w:rPr>
        <w:t xml:space="preserve"> </w:t>
      </w:r>
      <w:r w:rsidRPr="002A3B4A">
        <w:rPr>
          <w:rFonts w:asciiTheme="minorHAnsi" w:hAnsiTheme="minorHAnsi"/>
          <w:color w:val="1B1C20"/>
          <w:spacing w:val="-2"/>
        </w:rPr>
        <w:t>temporal</w:t>
      </w:r>
      <w:r w:rsidRPr="002A3B4A">
        <w:rPr>
          <w:rFonts w:asciiTheme="minorHAnsi" w:hAnsiTheme="minorHAnsi"/>
          <w:color w:val="1B1C20"/>
          <w:spacing w:val="3"/>
        </w:rPr>
        <w:t xml:space="preserve"> </w:t>
      </w:r>
      <w:r w:rsidRPr="002A3B4A">
        <w:rPr>
          <w:rFonts w:asciiTheme="minorHAnsi" w:hAnsiTheme="minorHAnsi"/>
          <w:color w:val="1B1C20"/>
          <w:spacing w:val="-2"/>
        </w:rPr>
        <w:t>and</w:t>
      </w:r>
      <w:r w:rsidRPr="002A3B4A">
        <w:rPr>
          <w:rFonts w:asciiTheme="minorHAnsi" w:hAnsiTheme="minorHAnsi"/>
          <w:color w:val="1B1C20"/>
          <w:spacing w:val="4"/>
        </w:rPr>
        <w:t xml:space="preserve"> </w:t>
      </w:r>
      <w:r w:rsidRPr="002A3B4A">
        <w:rPr>
          <w:rFonts w:asciiTheme="minorHAnsi" w:hAnsiTheme="minorHAnsi"/>
          <w:color w:val="1B1C20"/>
          <w:spacing w:val="-2"/>
        </w:rPr>
        <w:t>spatial</w:t>
      </w:r>
      <w:r w:rsidRPr="002A3B4A">
        <w:rPr>
          <w:rFonts w:asciiTheme="minorHAnsi" w:hAnsiTheme="minorHAnsi"/>
          <w:color w:val="1B1C20"/>
          <w:spacing w:val="3"/>
        </w:rPr>
        <w:t xml:space="preserve"> </w:t>
      </w:r>
      <w:r w:rsidRPr="002A3B4A">
        <w:rPr>
          <w:rFonts w:asciiTheme="minorHAnsi" w:hAnsiTheme="minorHAnsi"/>
          <w:color w:val="1B1C20"/>
          <w:spacing w:val="-2"/>
        </w:rPr>
        <w:t>patterns</w:t>
      </w:r>
      <w:r w:rsidRPr="002A3B4A">
        <w:rPr>
          <w:rFonts w:asciiTheme="minorHAnsi" w:hAnsiTheme="minorHAnsi"/>
          <w:color w:val="1B1C20"/>
          <w:spacing w:val="4"/>
        </w:rPr>
        <w:t xml:space="preserve"> </w:t>
      </w:r>
      <w:r w:rsidRPr="002A3B4A">
        <w:rPr>
          <w:rFonts w:asciiTheme="minorHAnsi" w:hAnsiTheme="minorHAnsi"/>
          <w:color w:val="1B1C20"/>
          <w:spacing w:val="-1"/>
        </w:rPr>
        <w:t>of</w:t>
      </w:r>
      <w:r w:rsidRPr="002A3B4A">
        <w:rPr>
          <w:rFonts w:asciiTheme="minorHAnsi" w:hAnsiTheme="minorHAnsi"/>
          <w:color w:val="1B1C20"/>
          <w:spacing w:val="3"/>
        </w:rPr>
        <w:t xml:space="preserve"> </w:t>
      </w:r>
      <w:r w:rsidRPr="002A3B4A">
        <w:rPr>
          <w:rFonts w:asciiTheme="minorHAnsi" w:hAnsiTheme="minorHAnsi"/>
          <w:color w:val="1B1C20"/>
          <w:spacing w:val="-2"/>
        </w:rPr>
        <w:t>this</w:t>
      </w:r>
      <w:r w:rsidRPr="002A3B4A">
        <w:rPr>
          <w:rFonts w:asciiTheme="minorHAnsi" w:hAnsiTheme="minorHAnsi"/>
          <w:color w:val="1B1C20"/>
          <w:spacing w:val="4"/>
        </w:rPr>
        <w:t xml:space="preserve"> </w:t>
      </w:r>
      <w:r w:rsidRPr="002A3B4A">
        <w:rPr>
          <w:rFonts w:asciiTheme="minorHAnsi" w:hAnsiTheme="minorHAnsi"/>
          <w:color w:val="1B1C20"/>
          <w:spacing w:val="-2"/>
        </w:rPr>
        <w:t>fi</w:t>
      </w:r>
      <w:r w:rsidR="008A0849">
        <w:rPr>
          <w:rFonts w:asciiTheme="minorHAnsi" w:hAnsiTheme="minorHAnsi"/>
          <w:color w:val="1B1C20"/>
          <w:spacing w:val="-2"/>
        </w:rPr>
        <w:t xml:space="preserve">shing </w:t>
      </w:r>
      <w:r w:rsidRPr="002A3B4A">
        <w:rPr>
          <w:rFonts w:asciiTheme="minorHAnsi" w:hAnsiTheme="minorHAnsi"/>
          <w:color w:val="1B1C20"/>
          <w:spacing w:val="-2"/>
        </w:rPr>
        <w:t>debris</w:t>
      </w:r>
      <w:r w:rsidRPr="002A3B4A">
        <w:rPr>
          <w:rFonts w:asciiTheme="minorHAnsi" w:hAnsiTheme="minorHAnsi"/>
          <w:color w:val="1B1C20"/>
          <w:spacing w:val="5"/>
        </w:rPr>
        <w:t xml:space="preserve"> </w:t>
      </w:r>
      <w:r w:rsidRPr="002A3B4A">
        <w:rPr>
          <w:rFonts w:asciiTheme="minorHAnsi" w:hAnsiTheme="minorHAnsi"/>
          <w:color w:val="1B1C20"/>
          <w:spacing w:val="-1"/>
        </w:rPr>
        <w:t>or</w:t>
      </w:r>
      <w:r w:rsidRPr="002A3B4A">
        <w:rPr>
          <w:rFonts w:asciiTheme="minorHAnsi" w:hAnsiTheme="minorHAnsi"/>
          <w:color w:val="1B1C20"/>
          <w:spacing w:val="5"/>
        </w:rPr>
        <w:t xml:space="preserve"> </w:t>
      </w:r>
      <w:r w:rsidRPr="002A3B4A">
        <w:rPr>
          <w:rFonts w:asciiTheme="minorHAnsi" w:hAnsiTheme="minorHAnsi"/>
          <w:color w:val="1B1C20"/>
          <w:spacing w:val="-2"/>
        </w:rPr>
        <w:t>its</w:t>
      </w:r>
      <w:r w:rsidRPr="002A3B4A">
        <w:rPr>
          <w:rFonts w:asciiTheme="minorHAnsi" w:hAnsiTheme="minorHAnsi"/>
          <w:color w:val="1B1C20"/>
          <w:spacing w:val="5"/>
        </w:rPr>
        <w:t xml:space="preserve"> </w:t>
      </w:r>
      <w:r w:rsidRPr="002A3B4A">
        <w:rPr>
          <w:rFonts w:asciiTheme="minorHAnsi" w:hAnsiTheme="minorHAnsi"/>
          <w:color w:val="1B1C20"/>
          <w:spacing w:val="-2"/>
        </w:rPr>
        <w:t>origin</w:t>
      </w:r>
      <w:r w:rsidRPr="002A3B4A">
        <w:rPr>
          <w:rFonts w:asciiTheme="minorHAnsi" w:hAnsiTheme="minorHAnsi"/>
          <w:color w:val="1B1C20"/>
          <w:spacing w:val="5"/>
        </w:rPr>
        <w:t xml:space="preserve"> </w:t>
      </w:r>
      <w:r w:rsidRPr="002A3B4A">
        <w:rPr>
          <w:rFonts w:asciiTheme="minorHAnsi" w:hAnsiTheme="minorHAnsi"/>
          <w:color w:val="1B1C20"/>
          <w:spacing w:val="-3"/>
        </w:rPr>
        <w:t>(E</w:t>
      </w:r>
      <w:r w:rsidRPr="002A3B4A">
        <w:rPr>
          <w:rFonts w:asciiTheme="minorHAnsi" w:hAnsiTheme="minorHAnsi"/>
          <w:color w:val="1B1C20"/>
          <w:spacing w:val="-4"/>
        </w:rPr>
        <w:t>dyv</w:t>
      </w:r>
      <w:r w:rsidRPr="002A3B4A">
        <w:rPr>
          <w:rFonts w:asciiTheme="minorHAnsi" w:hAnsiTheme="minorHAnsi"/>
          <w:color w:val="1B1C20"/>
          <w:spacing w:val="-3"/>
        </w:rPr>
        <w:t>ane</w:t>
      </w:r>
      <w:r w:rsidRPr="002A3B4A">
        <w:rPr>
          <w:rFonts w:asciiTheme="minorHAnsi" w:hAnsiTheme="minorHAnsi"/>
          <w:color w:val="1B1C20"/>
          <w:spacing w:val="5"/>
        </w:rPr>
        <w:t xml:space="preserve"> </w:t>
      </w:r>
      <w:r w:rsidRPr="002A3B4A">
        <w:rPr>
          <w:rFonts w:asciiTheme="minorHAnsi" w:hAnsiTheme="minorHAnsi"/>
          <w:color w:val="1B1C20"/>
          <w:spacing w:val="-2"/>
        </w:rPr>
        <w:t>and</w:t>
      </w:r>
      <w:r w:rsidRPr="002A3B4A">
        <w:rPr>
          <w:rFonts w:asciiTheme="minorHAnsi" w:hAnsiTheme="minorHAnsi"/>
          <w:color w:val="1B1C20"/>
          <w:spacing w:val="4"/>
        </w:rPr>
        <w:t xml:space="preserve"> </w:t>
      </w:r>
      <w:r w:rsidRPr="002A3B4A">
        <w:rPr>
          <w:rFonts w:asciiTheme="minorHAnsi" w:hAnsiTheme="minorHAnsi"/>
          <w:color w:val="1B1C20"/>
          <w:spacing w:val="-7"/>
        </w:rPr>
        <w:t>Penny,</w:t>
      </w:r>
      <w:r w:rsidRPr="002A3B4A">
        <w:rPr>
          <w:rFonts w:asciiTheme="minorHAnsi" w:hAnsiTheme="minorHAnsi"/>
          <w:color w:val="1B1C20"/>
          <w:spacing w:val="5"/>
        </w:rPr>
        <w:t xml:space="preserve"> </w:t>
      </w:r>
      <w:r w:rsidRPr="002A3B4A">
        <w:rPr>
          <w:rFonts w:asciiTheme="minorHAnsi" w:hAnsiTheme="minorHAnsi"/>
          <w:color w:val="1B1C20"/>
          <w:spacing w:val="-2"/>
        </w:rPr>
        <w:t>2017).</w:t>
      </w:r>
      <w:r w:rsidRPr="002A3B4A">
        <w:rPr>
          <w:rFonts w:asciiTheme="minorHAnsi" w:hAnsiTheme="minorHAnsi"/>
          <w:color w:val="1B1C20"/>
          <w:spacing w:val="5"/>
        </w:rPr>
        <w:t xml:space="preserve"> </w:t>
      </w:r>
      <w:r w:rsidRPr="002A3B4A">
        <w:rPr>
          <w:rFonts w:asciiTheme="minorHAnsi" w:hAnsiTheme="minorHAnsi"/>
          <w:color w:val="1B1C20"/>
          <w:spacing w:val="-3"/>
        </w:rPr>
        <w:t>Gillnets</w:t>
      </w:r>
      <w:r w:rsidRPr="002A3B4A">
        <w:rPr>
          <w:rFonts w:asciiTheme="minorHAnsi" w:hAnsiTheme="minorHAnsi"/>
          <w:color w:val="1B1C20"/>
          <w:spacing w:val="5"/>
        </w:rPr>
        <w:t xml:space="preserve"> </w:t>
      </w:r>
      <w:r w:rsidRPr="002A3B4A">
        <w:rPr>
          <w:rFonts w:asciiTheme="minorHAnsi" w:hAnsiTheme="minorHAnsi"/>
          <w:color w:val="1B1C20"/>
          <w:spacing w:val="-2"/>
        </w:rPr>
        <w:t>and</w:t>
      </w:r>
      <w:r w:rsidRPr="002A3B4A">
        <w:rPr>
          <w:rFonts w:asciiTheme="minorHAnsi" w:hAnsiTheme="minorHAnsi"/>
          <w:color w:val="1B1C20"/>
          <w:spacing w:val="80"/>
          <w:w w:val="105"/>
        </w:rPr>
        <w:t xml:space="preserve"> </w:t>
      </w:r>
      <w:r w:rsidRPr="002A3B4A">
        <w:rPr>
          <w:rFonts w:asciiTheme="minorHAnsi" w:hAnsiTheme="minorHAnsi"/>
          <w:color w:val="1B1C20"/>
          <w:spacing w:val="-2"/>
        </w:rPr>
        <w:t>other</w:t>
      </w:r>
      <w:r w:rsidRPr="002A3B4A">
        <w:rPr>
          <w:rFonts w:asciiTheme="minorHAnsi" w:hAnsiTheme="minorHAnsi"/>
          <w:color w:val="1B1C20"/>
          <w:spacing w:val="-12"/>
        </w:rPr>
        <w:t xml:space="preserve"> </w:t>
      </w:r>
      <w:r w:rsidRPr="002A3B4A">
        <w:rPr>
          <w:rFonts w:asciiTheme="minorHAnsi" w:hAnsiTheme="minorHAnsi"/>
          <w:color w:val="1B1C20"/>
          <w:spacing w:val="-3"/>
        </w:rPr>
        <w:t>passive</w:t>
      </w:r>
      <w:r w:rsidRPr="002A3B4A">
        <w:rPr>
          <w:rFonts w:asciiTheme="minorHAnsi" w:hAnsiTheme="minorHAnsi"/>
          <w:color w:val="1B1C20"/>
          <w:spacing w:val="-12"/>
        </w:rPr>
        <w:t xml:space="preserve"> </w:t>
      </w:r>
      <w:r w:rsidRPr="002A3B4A">
        <w:rPr>
          <w:rFonts w:asciiTheme="minorHAnsi" w:hAnsiTheme="minorHAnsi"/>
          <w:color w:val="1B1C20"/>
          <w:spacing w:val="-2"/>
        </w:rPr>
        <w:t>fi</w:t>
      </w:r>
      <w:r w:rsidR="008A0849">
        <w:rPr>
          <w:rFonts w:asciiTheme="minorHAnsi" w:hAnsiTheme="minorHAnsi"/>
          <w:color w:val="1B1C20"/>
          <w:spacing w:val="-2"/>
        </w:rPr>
        <w:t xml:space="preserve">shing </w:t>
      </w:r>
      <w:r w:rsidRPr="002A3B4A">
        <w:rPr>
          <w:rFonts w:asciiTheme="minorHAnsi" w:hAnsiTheme="minorHAnsi"/>
          <w:color w:val="1B1C20"/>
          <w:spacing w:val="-3"/>
        </w:rPr>
        <w:t>gears</w:t>
      </w:r>
      <w:r w:rsidRPr="002A3B4A">
        <w:rPr>
          <w:rFonts w:asciiTheme="minorHAnsi" w:hAnsiTheme="minorHAnsi"/>
          <w:color w:val="1B1C20"/>
          <w:spacing w:val="7"/>
        </w:rPr>
        <w:t xml:space="preserve"> </w:t>
      </w:r>
      <w:r w:rsidRPr="002A3B4A">
        <w:rPr>
          <w:rFonts w:asciiTheme="minorHAnsi" w:hAnsiTheme="minorHAnsi"/>
          <w:color w:val="1B1C20"/>
          <w:spacing w:val="-2"/>
        </w:rPr>
        <w:t>ar</w:t>
      </w:r>
      <w:r w:rsidRPr="002A3B4A">
        <w:rPr>
          <w:rFonts w:asciiTheme="minorHAnsi" w:hAnsiTheme="minorHAnsi"/>
          <w:color w:val="1B1C20"/>
          <w:spacing w:val="-3"/>
        </w:rPr>
        <w:t>e</w:t>
      </w:r>
      <w:r w:rsidRPr="002A3B4A">
        <w:rPr>
          <w:rFonts w:asciiTheme="minorHAnsi" w:hAnsiTheme="minorHAnsi"/>
          <w:color w:val="1B1C20"/>
          <w:spacing w:val="8"/>
        </w:rPr>
        <w:t xml:space="preserve"> </w:t>
      </w:r>
      <w:r w:rsidRPr="002A3B4A">
        <w:rPr>
          <w:rFonts w:asciiTheme="minorHAnsi" w:hAnsiTheme="minorHAnsi"/>
          <w:color w:val="1B1C20"/>
          <w:spacing w:val="-2"/>
        </w:rPr>
        <w:t>thought</w:t>
      </w:r>
      <w:r w:rsidRPr="002A3B4A">
        <w:rPr>
          <w:rFonts w:asciiTheme="minorHAnsi" w:hAnsiTheme="minorHAnsi"/>
          <w:color w:val="1B1C20"/>
          <w:spacing w:val="7"/>
        </w:rPr>
        <w:t xml:space="preserve"> </w:t>
      </w:r>
      <w:r w:rsidRPr="002A3B4A">
        <w:rPr>
          <w:rFonts w:asciiTheme="minorHAnsi" w:hAnsiTheme="minorHAnsi"/>
          <w:color w:val="1B1C20"/>
          <w:spacing w:val="-1"/>
        </w:rPr>
        <w:t>to</w:t>
      </w:r>
      <w:r w:rsidRPr="002A3B4A">
        <w:rPr>
          <w:rFonts w:asciiTheme="minorHAnsi" w:hAnsiTheme="minorHAnsi"/>
          <w:color w:val="1B1C20"/>
          <w:spacing w:val="7"/>
        </w:rPr>
        <w:t xml:space="preserve"> </w:t>
      </w:r>
      <w:r w:rsidRPr="002A3B4A">
        <w:rPr>
          <w:rFonts w:asciiTheme="minorHAnsi" w:hAnsiTheme="minorHAnsi"/>
          <w:color w:val="1B1C20"/>
          <w:spacing w:val="-1"/>
        </w:rPr>
        <w:t>be</w:t>
      </w:r>
      <w:r w:rsidRPr="002A3B4A">
        <w:rPr>
          <w:rFonts w:asciiTheme="minorHAnsi" w:hAnsiTheme="minorHAnsi"/>
          <w:color w:val="1B1C20"/>
          <w:spacing w:val="8"/>
        </w:rPr>
        <w:t xml:space="preserve"> </w:t>
      </w:r>
      <w:r w:rsidRPr="002A3B4A">
        <w:rPr>
          <w:rFonts w:asciiTheme="minorHAnsi" w:hAnsiTheme="minorHAnsi"/>
          <w:color w:val="1B1C20"/>
          <w:spacing w:val="-2"/>
        </w:rPr>
        <w:t>the</w:t>
      </w:r>
      <w:r w:rsidRPr="002A3B4A">
        <w:rPr>
          <w:rFonts w:asciiTheme="minorHAnsi" w:hAnsiTheme="minorHAnsi"/>
          <w:color w:val="1B1C20"/>
          <w:spacing w:val="7"/>
        </w:rPr>
        <w:t xml:space="preserve"> </w:t>
      </w:r>
      <w:r w:rsidRPr="002A3B4A">
        <w:rPr>
          <w:rFonts w:asciiTheme="minorHAnsi" w:hAnsiTheme="minorHAnsi"/>
          <w:color w:val="1B1C20"/>
          <w:spacing w:val="-2"/>
        </w:rPr>
        <w:t>most</w:t>
      </w:r>
      <w:r w:rsidRPr="002A3B4A">
        <w:rPr>
          <w:rFonts w:asciiTheme="minorHAnsi" w:hAnsiTheme="minorHAnsi"/>
          <w:color w:val="1B1C20"/>
          <w:spacing w:val="7"/>
        </w:rPr>
        <w:t xml:space="preserve"> </w:t>
      </w:r>
      <w:r w:rsidRPr="002A3B4A">
        <w:rPr>
          <w:rFonts w:asciiTheme="minorHAnsi" w:hAnsiTheme="minorHAnsi"/>
          <w:color w:val="1B1C20"/>
          <w:spacing w:val="-2"/>
        </w:rPr>
        <w:t>problematic</w:t>
      </w:r>
      <w:r w:rsidRPr="002A3B4A">
        <w:rPr>
          <w:rFonts w:asciiTheme="minorHAnsi" w:hAnsiTheme="minorHAnsi"/>
          <w:color w:val="1B1C20"/>
          <w:spacing w:val="8"/>
        </w:rPr>
        <w:t xml:space="preserve"> </w:t>
      </w:r>
      <w:r w:rsidRPr="002A3B4A">
        <w:rPr>
          <w:rFonts w:asciiTheme="minorHAnsi" w:hAnsiTheme="minorHAnsi"/>
          <w:color w:val="1B1C20"/>
          <w:spacing w:val="-1"/>
        </w:rPr>
        <w:t>of</w:t>
      </w:r>
      <w:r w:rsidRPr="002A3B4A">
        <w:rPr>
          <w:rFonts w:asciiTheme="minorHAnsi" w:hAnsiTheme="minorHAnsi"/>
          <w:color w:val="1B1C20"/>
          <w:spacing w:val="7"/>
        </w:rPr>
        <w:t xml:space="preserve"> </w:t>
      </w:r>
      <w:r w:rsidRPr="002A3B4A">
        <w:rPr>
          <w:rFonts w:asciiTheme="minorHAnsi" w:hAnsiTheme="minorHAnsi"/>
          <w:color w:val="1B1C20"/>
          <w:spacing w:val="-2"/>
        </w:rPr>
        <w:t>ghost</w:t>
      </w:r>
      <w:r w:rsidRPr="002A3B4A">
        <w:rPr>
          <w:rFonts w:asciiTheme="minorHAnsi" w:hAnsiTheme="minorHAnsi"/>
          <w:color w:val="1B1C20"/>
          <w:spacing w:val="8"/>
        </w:rPr>
        <w:t xml:space="preserve"> </w:t>
      </w:r>
      <w:r w:rsidRPr="002A3B4A">
        <w:rPr>
          <w:rFonts w:asciiTheme="minorHAnsi" w:hAnsiTheme="minorHAnsi"/>
          <w:color w:val="1B1C20"/>
          <w:spacing w:val="-2"/>
        </w:rPr>
        <w:t>nets</w:t>
      </w:r>
      <w:r w:rsidRPr="002A3B4A">
        <w:rPr>
          <w:rFonts w:asciiTheme="minorHAnsi" w:hAnsiTheme="minorHAnsi"/>
          <w:color w:val="1B1C20"/>
          <w:spacing w:val="7"/>
        </w:rPr>
        <w:t xml:space="preserve"> </w:t>
      </w:r>
      <w:r w:rsidRPr="002A3B4A">
        <w:rPr>
          <w:rFonts w:asciiTheme="minorHAnsi" w:hAnsiTheme="minorHAnsi"/>
          <w:color w:val="1B1C20"/>
          <w:spacing w:val="-10"/>
        </w:rPr>
        <w:t>(G</w:t>
      </w:r>
      <w:r w:rsidRPr="002A3B4A">
        <w:rPr>
          <w:rFonts w:asciiTheme="minorHAnsi" w:hAnsiTheme="minorHAnsi"/>
          <w:color w:val="1B1C20"/>
          <w:spacing w:val="-11"/>
        </w:rPr>
        <w:t>il</w:t>
      </w:r>
      <w:r w:rsidRPr="002A3B4A">
        <w:rPr>
          <w:rFonts w:asciiTheme="minorHAnsi" w:hAnsiTheme="minorHAnsi"/>
          <w:color w:val="1B1C20"/>
          <w:spacing w:val="-10"/>
        </w:rPr>
        <w:t>m</w:t>
      </w:r>
      <w:r w:rsidRPr="002A3B4A">
        <w:rPr>
          <w:rFonts w:asciiTheme="minorHAnsi" w:hAnsiTheme="minorHAnsi"/>
          <w:color w:val="1B1C20"/>
          <w:spacing w:val="-11"/>
        </w:rPr>
        <w:t>a</w:t>
      </w:r>
      <w:r w:rsidRPr="002A3B4A">
        <w:rPr>
          <w:rFonts w:asciiTheme="minorHAnsi" w:hAnsiTheme="minorHAnsi"/>
          <w:color w:val="1B1C20"/>
          <w:spacing w:val="-9"/>
        </w:rPr>
        <w:t>n</w:t>
      </w:r>
      <w:r w:rsidRPr="002A3B4A">
        <w:rPr>
          <w:rFonts w:asciiTheme="minorHAnsi" w:hAnsiTheme="minorHAnsi"/>
          <w:color w:val="1B1C20"/>
          <w:spacing w:val="-10"/>
        </w:rPr>
        <w:t>,</w:t>
      </w:r>
      <w:r w:rsidRPr="002A3B4A">
        <w:rPr>
          <w:rFonts w:asciiTheme="minorHAnsi" w:hAnsiTheme="minorHAnsi"/>
          <w:color w:val="1B1C20"/>
          <w:spacing w:val="-13"/>
        </w:rPr>
        <w:t xml:space="preserve"> </w:t>
      </w:r>
      <w:r w:rsidRPr="002A3B4A">
        <w:rPr>
          <w:rFonts w:asciiTheme="minorHAnsi" w:hAnsiTheme="minorHAnsi"/>
          <w:color w:val="1B1C20"/>
          <w:spacing w:val="-9"/>
        </w:rPr>
        <w:t>2016</w:t>
      </w:r>
      <w:r w:rsidRPr="002A3B4A">
        <w:rPr>
          <w:rFonts w:asciiTheme="minorHAnsi" w:hAnsiTheme="minorHAnsi"/>
          <w:color w:val="1B1C20"/>
          <w:spacing w:val="-10"/>
        </w:rPr>
        <w:t>;</w:t>
      </w:r>
      <w:r w:rsidRPr="002A3B4A">
        <w:rPr>
          <w:rFonts w:asciiTheme="minorHAnsi" w:hAnsiTheme="minorHAnsi"/>
          <w:color w:val="1B1C20"/>
          <w:spacing w:val="-17"/>
        </w:rPr>
        <w:t xml:space="preserve"> </w:t>
      </w:r>
      <w:r w:rsidRPr="002A3B4A">
        <w:rPr>
          <w:rFonts w:asciiTheme="minorHAnsi" w:hAnsiTheme="minorHAnsi"/>
          <w:color w:val="1B1C20"/>
          <w:spacing w:val="-9"/>
        </w:rPr>
        <w:t>W</w:t>
      </w:r>
      <w:r w:rsidRPr="002A3B4A">
        <w:rPr>
          <w:rFonts w:asciiTheme="minorHAnsi" w:hAnsiTheme="minorHAnsi"/>
          <w:color w:val="1B1C20"/>
          <w:spacing w:val="-10"/>
        </w:rPr>
        <w:t>ilc</w:t>
      </w:r>
      <w:r w:rsidRPr="002A3B4A">
        <w:rPr>
          <w:rFonts w:asciiTheme="minorHAnsi" w:hAnsiTheme="minorHAnsi"/>
          <w:color w:val="1B1C20"/>
          <w:spacing w:val="-9"/>
        </w:rPr>
        <w:t>o</w:t>
      </w:r>
      <w:r w:rsidRPr="002A3B4A">
        <w:rPr>
          <w:rFonts w:asciiTheme="minorHAnsi" w:hAnsiTheme="minorHAnsi"/>
          <w:color w:val="1B1C20"/>
          <w:spacing w:val="-10"/>
        </w:rPr>
        <w:t>x</w:t>
      </w:r>
      <w:r w:rsidRPr="002A3B4A">
        <w:rPr>
          <w:rFonts w:asciiTheme="minorHAnsi" w:hAnsiTheme="minorHAnsi"/>
          <w:color w:val="1B1C20"/>
          <w:spacing w:val="-14"/>
        </w:rPr>
        <w:t xml:space="preserve"> </w:t>
      </w:r>
      <w:r w:rsidRPr="002A3B4A">
        <w:rPr>
          <w:rFonts w:asciiTheme="minorHAnsi" w:hAnsiTheme="minorHAnsi"/>
          <w:color w:val="1B1C20"/>
          <w:spacing w:val="-6"/>
        </w:rPr>
        <w:t>e</w:t>
      </w:r>
      <w:r w:rsidRPr="002A3B4A">
        <w:rPr>
          <w:rFonts w:asciiTheme="minorHAnsi" w:hAnsiTheme="minorHAnsi"/>
          <w:color w:val="1B1C20"/>
          <w:spacing w:val="-5"/>
        </w:rPr>
        <w:t>t</w:t>
      </w:r>
      <w:r w:rsidRPr="002A3B4A">
        <w:rPr>
          <w:rFonts w:asciiTheme="minorHAnsi" w:hAnsiTheme="minorHAnsi"/>
          <w:color w:val="1B1C20"/>
          <w:spacing w:val="-13"/>
        </w:rPr>
        <w:t xml:space="preserve"> </w:t>
      </w:r>
      <w:r w:rsidRPr="002A3B4A">
        <w:rPr>
          <w:rFonts w:asciiTheme="minorHAnsi" w:hAnsiTheme="minorHAnsi"/>
          <w:color w:val="1B1C20"/>
          <w:spacing w:val="-9"/>
        </w:rPr>
        <w:t>al</w:t>
      </w:r>
      <w:r w:rsidRPr="002A3B4A">
        <w:rPr>
          <w:rFonts w:asciiTheme="minorHAnsi" w:hAnsiTheme="minorHAnsi"/>
          <w:color w:val="1B1C20"/>
          <w:spacing w:val="-8"/>
        </w:rPr>
        <w:t>.,</w:t>
      </w:r>
      <w:r w:rsidRPr="002A3B4A">
        <w:rPr>
          <w:rFonts w:asciiTheme="minorHAnsi" w:hAnsiTheme="minorHAnsi"/>
          <w:color w:val="1B1C20"/>
          <w:spacing w:val="-13"/>
        </w:rPr>
        <w:t xml:space="preserve"> </w:t>
      </w:r>
      <w:r w:rsidRPr="002A3B4A">
        <w:rPr>
          <w:rFonts w:asciiTheme="minorHAnsi" w:hAnsiTheme="minorHAnsi"/>
          <w:color w:val="1B1C20"/>
          <w:spacing w:val="-9"/>
        </w:rPr>
        <w:t>2015</w:t>
      </w:r>
      <w:r w:rsidRPr="002A3B4A">
        <w:rPr>
          <w:rFonts w:asciiTheme="minorHAnsi" w:hAnsiTheme="minorHAnsi"/>
          <w:color w:val="1B1C20"/>
          <w:spacing w:val="-10"/>
        </w:rPr>
        <w:t>a</w:t>
      </w:r>
      <w:r w:rsidRPr="002A3B4A">
        <w:rPr>
          <w:rFonts w:asciiTheme="minorHAnsi" w:hAnsiTheme="minorHAnsi"/>
          <w:color w:val="1B1C20"/>
          <w:spacing w:val="-9"/>
        </w:rPr>
        <w:t>).</w:t>
      </w:r>
      <w:r w:rsidRPr="002A3B4A">
        <w:rPr>
          <w:rFonts w:asciiTheme="minorHAnsi" w:hAnsiTheme="minorHAnsi"/>
          <w:color w:val="1B1C20"/>
          <w:spacing w:val="59"/>
          <w:w w:val="106"/>
        </w:rPr>
        <w:t xml:space="preserve"> </w:t>
      </w:r>
      <w:r w:rsidRPr="002A3B4A">
        <w:rPr>
          <w:rFonts w:asciiTheme="minorHAnsi" w:hAnsiTheme="minorHAnsi"/>
          <w:color w:val="1B1C20"/>
          <w:spacing w:val="-3"/>
        </w:rPr>
        <w:t>Northern</w:t>
      </w:r>
      <w:r w:rsidRPr="002A3B4A">
        <w:rPr>
          <w:rFonts w:asciiTheme="minorHAnsi" w:hAnsiTheme="minorHAnsi"/>
          <w:color w:val="1B1C20"/>
          <w:spacing w:val="3"/>
        </w:rPr>
        <w:t xml:space="preserve"> </w:t>
      </w:r>
      <w:r w:rsidRPr="002A3B4A">
        <w:rPr>
          <w:rFonts w:asciiTheme="minorHAnsi" w:hAnsiTheme="minorHAnsi"/>
          <w:color w:val="1B1C20"/>
          <w:spacing w:val="-4"/>
        </w:rPr>
        <w:t>A</w:t>
      </w:r>
      <w:r w:rsidRPr="002A3B4A">
        <w:rPr>
          <w:rFonts w:asciiTheme="minorHAnsi" w:hAnsiTheme="minorHAnsi"/>
          <w:color w:val="1B1C20"/>
          <w:spacing w:val="-3"/>
        </w:rPr>
        <w:t>ustralia</w:t>
      </w:r>
      <w:r w:rsidRPr="002A3B4A">
        <w:rPr>
          <w:rFonts w:asciiTheme="minorHAnsi" w:hAnsiTheme="minorHAnsi"/>
          <w:color w:val="1B1C20"/>
          <w:spacing w:val="3"/>
        </w:rPr>
        <w:t xml:space="preserve"> </w:t>
      </w:r>
      <w:r w:rsidRPr="002A3B4A">
        <w:rPr>
          <w:rFonts w:asciiTheme="minorHAnsi" w:hAnsiTheme="minorHAnsi"/>
          <w:color w:val="1B1C20"/>
          <w:spacing w:val="-2"/>
        </w:rPr>
        <w:t>has</w:t>
      </w:r>
      <w:r w:rsidRPr="002A3B4A">
        <w:rPr>
          <w:rFonts w:asciiTheme="minorHAnsi" w:hAnsiTheme="minorHAnsi"/>
          <w:color w:val="1B1C20"/>
          <w:spacing w:val="4"/>
        </w:rPr>
        <w:t xml:space="preserve"> </w:t>
      </w:r>
      <w:r w:rsidRPr="002A3B4A">
        <w:rPr>
          <w:rFonts w:asciiTheme="minorHAnsi" w:hAnsiTheme="minorHAnsi"/>
          <w:color w:val="1B1C20"/>
          <w:spacing w:val="-2"/>
        </w:rPr>
        <w:t>some</w:t>
      </w:r>
      <w:r w:rsidRPr="002A3B4A">
        <w:rPr>
          <w:rFonts w:asciiTheme="minorHAnsi" w:hAnsiTheme="minorHAnsi"/>
          <w:color w:val="1B1C20"/>
          <w:spacing w:val="3"/>
        </w:rPr>
        <w:t xml:space="preserve"> </w:t>
      </w:r>
      <w:r w:rsidRPr="002A3B4A">
        <w:rPr>
          <w:rFonts w:asciiTheme="minorHAnsi" w:hAnsiTheme="minorHAnsi"/>
          <w:color w:val="1B1C20"/>
          <w:spacing w:val="-1"/>
        </w:rPr>
        <w:t>of</w:t>
      </w:r>
      <w:r w:rsidRPr="002A3B4A">
        <w:rPr>
          <w:rFonts w:asciiTheme="minorHAnsi" w:hAnsiTheme="minorHAnsi"/>
          <w:color w:val="1B1C20"/>
          <w:spacing w:val="4"/>
        </w:rPr>
        <w:t xml:space="preserve"> </w:t>
      </w:r>
      <w:r w:rsidRPr="002A3B4A">
        <w:rPr>
          <w:rFonts w:asciiTheme="minorHAnsi" w:hAnsiTheme="minorHAnsi"/>
          <w:color w:val="1B1C20"/>
          <w:spacing w:val="-2"/>
        </w:rPr>
        <w:t>the</w:t>
      </w:r>
      <w:r w:rsidRPr="002A3B4A">
        <w:rPr>
          <w:rFonts w:asciiTheme="minorHAnsi" w:hAnsiTheme="minorHAnsi"/>
          <w:color w:val="1B1C20"/>
          <w:spacing w:val="3"/>
        </w:rPr>
        <w:t xml:space="preserve"> </w:t>
      </w:r>
      <w:r w:rsidRPr="002A3B4A">
        <w:rPr>
          <w:rFonts w:asciiTheme="minorHAnsi" w:hAnsiTheme="minorHAnsi"/>
          <w:color w:val="1B1C20"/>
          <w:spacing w:val="-2"/>
        </w:rPr>
        <w:t>highest</w:t>
      </w:r>
      <w:r w:rsidRPr="002A3B4A">
        <w:rPr>
          <w:rFonts w:asciiTheme="minorHAnsi" w:hAnsiTheme="minorHAnsi"/>
          <w:color w:val="1B1C20"/>
          <w:spacing w:val="4"/>
        </w:rPr>
        <w:t xml:space="preserve"> </w:t>
      </w:r>
      <w:r w:rsidRPr="002A3B4A">
        <w:rPr>
          <w:rFonts w:asciiTheme="minorHAnsi" w:hAnsiTheme="minorHAnsi"/>
          <w:color w:val="1B1C20"/>
          <w:spacing w:val="-2"/>
        </w:rPr>
        <w:t>densities</w:t>
      </w:r>
      <w:r w:rsidRPr="002A3B4A">
        <w:rPr>
          <w:rFonts w:asciiTheme="minorHAnsi" w:hAnsiTheme="minorHAnsi"/>
          <w:color w:val="1B1C20"/>
          <w:spacing w:val="3"/>
        </w:rPr>
        <w:t xml:space="preserve"> </w:t>
      </w:r>
      <w:r w:rsidRPr="002A3B4A">
        <w:rPr>
          <w:rFonts w:asciiTheme="minorHAnsi" w:hAnsiTheme="minorHAnsi"/>
          <w:color w:val="1B1C20"/>
          <w:spacing w:val="-1"/>
        </w:rPr>
        <w:t>of</w:t>
      </w:r>
      <w:r w:rsidRPr="002A3B4A">
        <w:rPr>
          <w:rFonts w:asciiTheme="minorHAnsi" w:hAnsiTheme="minorHAnsi"/>
          <w:color w:val="1B1C20"/>
          <w:spacing w:val="4"/>
        </w:rPr>
        <w:t xml:space="preserve"> </w:t>
      </w:r>
      <w:r w:rsidRPr="002A3B4A">
        <w:rPr>
          <w:rFonts w:asciiTheme="minorHAnsi" w:hAnsiTheme="minorHAnsi"/>
          <w:color w:val="1B1C20"/>
          <w:spacing w:val="-2"/>
        </w:rPr>
        <w:t>ghost</w:t>
      </w:r>
      <w:r w:rsidRPr="002A3B4A">
        <w:rPr>
          <w:rFonts w:asciiTheme="minorHAnsi" w:hAnsiTheme="minorHAnsi"/>
          <w:color w:val="1B1C20"/>
          <w:spacing w:val="3"/>
        </w:rPr>
        <w:t xml:space="preserve"> </w:t>
      </w:r>
      <w:r w:rsidRPr="002A3B4A">
        <w:rPr>
          <w:rFonts w:asciiTheme="minorHAnsi" w:hAnsiTheme="minorHAnsi"/>
          <w:color w:val="1B1C20"/>
          <w:spacing w:val="-2"/>
        </w:rPr>
        <w:t>nets</w:t>
      </w:r>
      <w:r w:rsidRPr="002A3B4A">
        <w:rPr>
          <w:rFonts w:asciiTheme="minorHAnsi" w:hAnsiTheme="minorHAnsi"/>
          <w:color w:val="1B1C20"/>
          <w:spacing w:val="4"/>
        </w:rPr>
        <w:t xml:space="preserve"> </w:t>
      </w:r>
      <w:r w:rsidRPr="002A3B4A">
        <w:rPr>
          <w:rFonts w:asciiTheme="minorHAnsi" w:hAnsiTheme="minorHAnsi"/>
          <w:color w:val="1B1C20"/>
          <w:spacing w:val="-1"/>
        </w:rPr>
        <w:t>in</w:t>
      </w:r>
      <w:r w:rsidRPr="002A3B4A">
        <w:rPr>
          <w:rFonts w:asciiTheme="minorHAnsi" w:hAnsiTheme="minorHAnsi"/>
          <w:color w:val="1B1C20"/>
          <w:spacing w:val="3"/>
        </w:rPr>
        <w:t xml:space="preserve"> </w:t>
      </w:r>
      <w:r w:rsidRPr="002A3B4A">
        <w:rPr>
          <w:rFonts w:asciiTheme="minorHAnsi" w:hAnsiTheme="minorHAnsi"/>
          <w:color w:val="1B1C20"/>
          <w:spacing w:val="-2"/>
        </w:rPr>
        <w:t>the</w:t>
      </w:r>
      <w:r w:rsidRPr="002A3B4A">
        <w:rPr>
          <w:rFonts w:asciiTheme="minorHAnsi" w:hAnsiTheme="minorHAnsi"/>
          <w:color w:val="1B1C20"/>
          <w:spacing w:val="4"/>
        </w:rPr>
        <w:t xml:space="preserve"> </w:t>
      </w:r>
      <w:r w:rsidRPr="002A3B4A">
        <w:rPr>
          <w:rFonts w:asciiTheme="minorHAnsi" w:hAnsiTheme="minorHAnsi"/>
          <w:color w:val="1B1C20"/>
          <w:spacing w:val="-2"/>
        </w:rPr>
        <w:t>world,</w:t>
      </w:r>
      <w:r w:rsidRPr="002A3B4A">
        <w:rPr>
          <w:rFonts w:asciiTheme="minorHAnsi" w:hAnsiTheme="minorHAnsi"/>
          <w:color w:val="1B1C20"/>
          <w:spacing w:val="3"/>
        </w:rPr>
        <w:t xml:space="preserve"> </w:t>
      </w:r>
      <w:r w:rsidRPr="002A3B4A">
        <w:rPr>
          <w:rFonts w:asciiTheme="minorHAnsi" w:hAnsiTheme="minorHAnsi"/>
          <w:color w:val="1B1C20"/>
          <w:spacing w:val="-2"/>
        </w:rPr>
        <w:t>with</w:t>
      </w:r>
      <w:r w:rsidRPr="002A3B4A">
        <w:rPr>
          <w:rFonts w:asciiTheme="minorHAnsi" w:hAnsiTheme="minorHAnsi"/>
          <w:color w:val="1B1C20"/>
          <w:spacing w:val="4"/>
        </w:rPr>
        <w:t xml:space="preserve"> </w:t>
      </w:r>
      <w:r w:rsidRPr="002A3B4A">
        <w:rPr>
          <w:rFonts w:asciiTheme="minorHAnsi" w:hAnsiTheme="minorHAnsi"/>
          <w:color w:val="1B1C20"/>
          <w:spacing w:val="-1"/>
        </w:rPr>
        <w:t>up</w:t>
      </w:r>
      <w:r w:rsidRPr="002A3B4A">
        <w:rPr>
          <w:rFonts w:asciiTheme="minorHAnsi" w:hAnsiTheme="minorHAnsi"/>
          <w:color w:val="1B1C20"/>
          <w:spacing w:val="3"/>
        </w:rPr>
        <w:t xml:space="preserve"> </w:t>
      </w:r>
      <w:r w:rsidRPr="002A3B4A">
        <w:rPr>
          <w:rFonts w:asciiTheme="minorHAnsi" w:hAnsiTheme="minorHAnsi"/>
          <w:color w:val="1B1C20"/>
          <w:spacing w:val="-1"/>
        </w:rPr>
        <w:t>to</w:t>
      </w:r>
      <w:r w:rsidRPr="002A3B4A">
        <w:rPr>
          <w:rFonts w:asciiTheme="minorHAnsi" w:hAnsiTheme="minorHAnsi"/>
          <w:color w:val="1B1C20"/>
          <w:spacing w:val="3"/>
        </w:rPr>
        <w:t xml:space="preserve"> </w:t>
      </w:r>
      <w:r w:rsidRPr="002A3B4A">
        <w:rPr>
          <w:rFonts w:asciiTheme="minorHAnsi" w:hAnsiTheme="minorHAnsi"/>
          <w:color w:val="1B1C20"/>
          <w:spacing w:val="-2"/>
        </w:rPr>
        <w:t>thr</w:t>
      </w:r>
      <w:r w:rsidRPr="002A3B4A">
        <w:rPr>
          <w:rFonts w:asciiTheme="minorHAnsi" w:hAnsiTheme="minorHAnsi"/>
          <w:color w:val="1B1C20"/>
          <w:spacing w:val="-3"/>
        </w:rPr>
        <w:t>ee</w:t>
      </w:r>
      <w:r w:rsidRPr="002A3B4A">
        <w:rPr>
          <w:rFonts w:asciiTheme="minorHAnsi" w:hAnsiTheme="minorHAnsi"/>
          <w:color w:val="1B1C20"/>
          <w:spacing w:val="4"/>
        </w:rPr>
        <w:t xml:space="preserve"> </w:t>
      </w:r>
      <w:r w:rsidRPr="002A3B4A">
        <w:rPr>
          <w:rFonts w:asciiTheme="minorHAnsi" w:hAnsiTheme="minorHAnsi"/>
          <w:color w:val="1B1C20"/>
          <w:spacing w:val="-2"/>
        </w:rPr>
        <w:t>tonnes</w:t>
      </w:r>
      <w:r w:rsidRPr="002A3B4A">
        <w:rPr>
          <w:rFonts w:asciiTheme="minorHAnsi" w:hAnsiTheme="minorHAnsi"/>
          <w:color w:val="1B1C20"/>
          <w:spacing w:val="3"/>
        </w:rPr>
        <w:t xml:space="preserve"> </w:t>
      </w:r>
      <w:r w:rsidRPr="002A3B4A">
        <w:rPr>
          <w:rFonts w:asciiTheme="minorHAnsi" w:hAnsiTheme="minorHAnsi"/>
          <w:color w:val="1B1C20"/>
          <w:spacing w:val="-2"/>
        </w:rPr>
        <w:t>per</w:t>
      </w:r>
      <w:r w:rsidRPr="002A3B4A">
        <w:rPr>
          <w:rFonts w:asciiTheme="minorHAnsi" w:hAnsiTheme="minorHAnsi"/>
          <w:color w:val="1B1C20"/>
          <w:spacing w:val="68"/>
          <w:w w:val="102"/>
        </w:rPr>
        <w:t xml:space="preserve"> </w:t>
      </w:r>
      <w:r w:rsidRPr="002A3B4A">
        <w:rPr>
          <w:rFonts w:asciiTheme="minorHAnsi" w:hAnsiTheme="minorHAnsi"/>
          <w:color w:val="1B1C20"/>
          <w:spacing w:val="-2"/>
        </w:rPr>
        <w:t>kilometr</w:t>
      </w:r>
      <w:r w:rsidRPr="002A3B4A">
        <w:rPr>
          <w:rFonts w:asciiTheme="minorHAnsi" w:hAnsiTheme="minorHAnsi"/>
          <w:color w:val="1B1C20"/>
          <w:spacing w:val="-3"/>
        </w:rPr>
        <w:t>e</w:t>
      </w:r>
      <w:r w:rsidRPr="002A3B4A">
        <w:rPr>
          <w:rFonts w:asciiTheme="minorHAnsi" w:hAnsiTheme="minorHAnsi"/>
          <w:color w:val="1B1C20"/>
          <w:spacing w:val="-2"/>
        </w:rPr>
        <w:t xml:space="preserve"> washing</w:t>
      </w:r>
      <w:r w:rsidRPr="002A3B4A">
        <w:rPr>
          <w:rFonts w:asciiTheme="minorHAnsi" w:hAnsiTheme="minorHAnsi"/>
          <w:color w:val="1B1C20"/>
          <w:spacing w:val="-1"/>
        </w:rPr>
        <w:t xml:space="preserve"> </w:t>
      </w:r>
      <w:r w:rsidRPr="002A3B4A">
        <w:rPr>
          <w:rFonts w:asciiTheme="minorHAnsi" w:hAnsiTheme="minorHAnsi"/>
          <w:color w:val="1B1C20"/>
          <w:spacing w:val="-2"/>
        </w:rPr>
        <w:t>ashor</w:t>
      </w:r>
      <w:r w:rsidRPr="002A3B4A">
        <w:rPr>
          <w:rFonts w:asciiTheme="minorHAnsi" w:hAnsiTheme="minorHAnsi"/>
          <w:color w:val="1B1C20"/>
          <w:spacing w:val="-3"/>
        </w:rPr>
        <w:t>e</w:t>
      </w:r>
      <w:r w:rsidRPr="002A3B4A">
        <w:rPr>
          <w:rFonts w:asciiTheme="minorHAnsi" w:hAnsiTheme="minorHAnsi"/>
          <w:color w:val="1B1C20"/>
          <w:spacing w:val="-1"/>
        </w:rPr>
        <w:t xml:space="preserve"> at </w:t>
      </w:r>
      <w:r w:rsidRPr="002A3B4A">
        <w:rPr>
          <w:rFonts w:asciiTheme="minorHAnsi" w:hAnsiTheme="minorHAnsi"/>
          <w:color w:val="1B1C20"/>
          <w:spacing w:val="-2"/>
        </w:rPr>
        <w:t>some</w:t>
      </w:r>
      <w:r w:rsidRPr="002A3B4A">
        <w:rPr>
          <w:rFonts w:asciiTheme="minorHAnsi" w:hAnsiTheme="minorHAnsi"/>
          <w:color w:val="1B1C20"/>
          <w:spacing w:val="-1"/>
        </w:rPr>
        <w:t xml:space="preserve"> </w:t>
      </w:r>
      <w:r w:rsidRPr="002A3B4A">
        <w:rPr>
          <w:rFonts w:asciiTheme="minorHAnsi" w:hAnsiTheme="minorHAnsi"/>
          <w:color w:val="1B1C20"/>
          <w:spacing w:val="-2"/>
        </w:rPr>
        <w:t>shor</w:t>
      </w:r>
      <w:r w:rsidRPr="002A3B4A">
        <w:rPr>
          <w:rFonts w:asciiTheme="minorHAnsi" w:hAnsiTheme="minorHAnsi"/>
          <w:color w:val="1B1C20"/>
          <w:spacing w:val="-3"/>
        </w:rPr>
        <w:t>elines</w:t>
      </w:r>
      <w:r w:rsidRPr="002A3B4A">
        <w:rPr>
          <w:rFonts w:asciiTheme="minorHAnsi" w:hAnsiTheme="minorHAnsi"/>
          <w:color w:val="1B1C20"/>
          <w:spacing w:val="-1"/>
        </w:rPr>
        <w:t xml:space="preserve"> </w:t>
      </w:r>
      <w:r w:rsidRPr="002A3B4A">
        <w:rPr>
          <w:rFonts w:asciiTheme="minorHAnsi" w:hAnsiTheme="minorHAnsi"/>
          <w:color w:val="1B1C20"/>
          <w:spacing w:val="-4"/>
        </w:rPr>
        <w:t>annually.</w:t>
      </w:r>
    </w:p>
    <w:p w:rsidR="00FB197A" w:rsidRDefault="00FB197A">
      <w:pPr>
        <w:rPr>
          <w:rFonts w:ascii="PMingLiU" w:eastAsia="PMingLiU" w:hAnsi="PMingLiU" w:cs="PMingLiU"/>
          <w:sz w:val="20"/>
          <w:szCs w:val="20"/>
        </w:rPr>
      </w:pPr>
    </w:p>
    <w:p w:rsidR="00FB197A" w:rsidRDefault="00FB197A">
      <w:pPr>
        <w:spacing w:before="7"/>
        <w:rPr>
          <w:rFonts w:ascii="PMingLiU" w:eastAsia="PMingLiU" w:hAnsi="PMingLiU" w:cs="PMingLiU"/>
          <w:sz w:val="16"/>
          <w:szCs w:val="16"/>
        </w:rPr>
      </w:pPr>
    </w:p>
    <w:p w:rsidR="00FB197A" w:rsidRDefault="00617197">
      <w:pPr>
        <w:ind w:right="1415"/>
        <w:jc w:val="right"/>
        <w:rPr>
          <w:rFonts w:ascii="Calibri" w:eastAsia="Calibri" w:hAnsi="Calibri" w:cs="Calibri"/>
          <w:sz w:val="16"/>
          <w:szCs w:val="16"/>
        </w:rPr>
      </w:pPr>
      <w:r>
        <w:rPr>
          <w:rFonts w:ascii="Calibri"/>
          <w:color w:val="1B1C20"/>
          <w:sz w:val="16"/>
        </w:rPr>
        <w:t>11</w:t>
      </w:r>
    </w:p>
    <w:p w:rsidR="00FB197A" w:rsidRDefault="00FB197A">
      <w:pPr>
        <w:jc w:val="right"/>
        <w:rPr>
          <w:rFonts w:ascii="Calibri" w:eastAsia="Calibri" w:hAnsi="Calibri" w:cs="Calibri"/>
          <w:sz w:val="16"/>
          <w:szCs w:val="16"/>
        </w:rPr>
        <w:sectPr w:rsidR="00FB197A">
          <w:headerReference w:type="default" r:id="rId26"/>
          <w:pgSz w:w="11910" w:h="16840"/>
          <w:pgMar w:top="320" w:right="0" w:bottom="0" w:left="0" w:header="0" w:footer="0" w:gutter="0"/>
          <w:cols w:space="720"/>
        </w:sect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spacing w:before="5"/>
        <w:rPr>
          <w:rFonts w:ascii="Calibri" w:eastAsia="Calibri" w:hAnsi="Calibri" w:cs="Calibri"/>
          <w:sz w:val="15"/>
          <w:szCs w:val="15"/>
        </w:rPr>
      </w:pPr>
    </w:p>
    <w:p w:rsidR="00FB197A" w:rsidRPr="008A0849" w:rsidRDefault="00617197">
      <w:pPr>
        <w:spacing w:line="251" w:lineRule="auto"/>
        <w:ind w:left="1417" w:right="1844"/>
        <w:rPr>
          <w:rFonts w:eastAsia="PMingLiU" w:cs="PMingLiU"/>
          <w:sz w:val="20"/>
          <w:szCs w:val="20"/>
        </w:rPr>
      </w:pPr>
      <w:r w:rsidRPr="008A0849">
        <w:rPr>
          <w:color w:val="1B1C20"/>
          <w:spacing w:val="-2"/>
          <w:sz w:val="20"/>
        </w:rPr>
        <w:t>In</w:t>
      </w:r>
      <w:r w:rsidRPr="008A0849">
        <w:rPr>
          <w:color w:val="1B1C20"/>
          <w:spacing w:val="15"/>
          <w:sz w:val="20"/>
        </w:rPr>
        <w:t xml:space="preserve"> </w:t>
      </w:r>
      <w:r w:rsidRPr="008A0849">
        <w:rPr>
          <w:color w:val="1B1C20"/>
          <w:sz w:val="20"/>
        </w:rPr>
        <w:t>2016,</w:t>
      </w:r>
      <w:r w:rsidRPr="008A0849">
        <w:rPr>
          <w:color w:val="1B1C20"/>
          <w:spacing w:val="15"/>
          <w:sz w:val="20"/>
        </w:rPr>
        <w:t xml:space="preserve"> </w:t>
      </w:r>
      <w:r w:rsidRPr="008A0849">
        <w:rPr>
          <w:color w:val="1B1C20"/>
          <w:sz w:val="20"/>
        </w:rPr>
        <w:t>the</w:t>
      </w:r>
      <w:r w:rsidRPr="008A0849">
        <w:rPr>
          <w:color w:val="1B1C20"/>
          <w:spacing w:val="16"/>
          <w:sz w:val="20"/>
        </w:rPr>
        <w:t xml:space="preserve"> </w:t>
      </w:r>
      <w:r w:rsidRPr="008A0849">
        <w:rPr>
          <w:color w:val="1B1C20"/>
          <w:spacing w:val="-2"/>
          <w:sz w:val="20"/>
        </w:rPr>
        <w:t>Food</w:t>
      </w:r>
      <w:r w:rsidRPr="008A0849">
        <w:rPr>
          <w:color w:val="1B1C20"/>
          <w:spacing w:val="15"/>
          <w:sz w:val="20"/>
        </w:rPr>
        <w:t xml:space="preserve"> </w:t>
      </w:r>
      <w:r w:rsidRPr="008A0849">
        <w:rPr>
          <w:color w:val="1B1C20"/>
          <w:sz w:val="20"/>
        </w:rPr>
        <w:t>and</w:t>
      </w:r>
      <w:r w:rsidRPr="008A0849">
        <w:rPr>
          <w:color w:val="1B1C20"/>
          <w:spacing w:val="16"/>
          <w:sz w:val="20"/>
        </w:rPr>
        <w:t xml:space="preserve"> </w:t>
      </w:r>
      <w:r w:rsidRPr="008A0849">
        <w:rPr>
          <w:color w:val="1B1C20"/>
          <w:spacing w:val="-1"/>
          <w:sz w:val="20"/>
        </w:rPr>
        <w:t>Agricultur</w:t>
      </w:r>
      <w:r w:rsidRPr="008A0849">
        <w:rPr>
          <w:color w:val="1B1C20"/>
          <w:spacing w:val="-2"/>
          <w:sz w:val="20"/>
        </w:rPr>
        <w:t>e</w:t>
      </w:r>
      <w:r w:rsidRPr="008A0849">
        <w:rPr>
          <w:color w:val="1B1C20"/>
          <w:spacing w:val="15"/>
          <w:sz w:val="20"/>
        </w:rPr>
        <w:t xml:space="preserve"> </w:t>
      </w:r>
      <w:r w:rsidRPr="008A0849">
        <w:rPr>
          <w:color w:val="1B1C20"/>
          <w:spacing w:val="-1"/>
          <w:sz w:val="20"/>
        </w:rPr>
        <w:t>Organization</w:t>
      </w:r>
      <w:r w:rsidRPr="008A0849">
        <w:rPr>
          <w:color w:val="1B1C20"/>
          <w:spacing w:val="15"/>
          <w:sz w:val="20"/>
        </w:rPr>
        <w:t xml:space="preserve"> </w:t>
      </w:r>
      <w:r w:rsidRPr="008A0849">
        <w:rPr>
          <w:color w:val="1B1C20"/>
          <w:sz w:val="20"/>
        </w:rPr>
        <w:t>of</w:t>
      </w:r>
      <w:r w:rsidRPr="008A0849">
        <w:rPr>
          <w:color w:val="1B1C20"/>
          <w:spacing w:val="16"/>
          <w:sz w:val="20"/>
        </w:rPr>
        <w:t xml:space="preserve"> </w:t>
      </w:r>
      <w:r w:rsidRPr="008A0849">
        <w:rPr>
          <w:color w:val="1B1C20"/>
          <w:sz w:val="20"/>
        </w:rPr>
        <w:t>the</w:t>
      </w:r>
      <w:r w:rsidRPr="008A0849">
        <w:rPr>
          <w:color w:val="1B1C20"/>
          <w:spacing w:val="15"/>
          <w:sz w:val="20"/>
        </w:rPr>
        <w:t xml:space="preserve"> </w:t>
      </w:r>
      <w:r w:rsidRPr="008A0849">
        <w:rPr>
          <w:color w:val="1B1C20"/>
          <w:spacing w:val="-2"/>
          <w:sz w:val="20"/>
        </w:rPr>
        <w:t>United</w:t>
      </w:r>
      <w:r w:rsidRPr="008A0849">
        <w:rPr>
          <w:color w:val="1B1C20"/>
          <w:spacing w:val="16"/>
          <w:sz w:val="20"/>
        </w:rPr>
        <w:t xml:space="preserve"> </w:t>
      </w:r>
      <w:r w:rsidRPr="008A0849">
        <w:rPr>
          <w:color w:val="1B1C20"/>
          <w:spacing w:val="-1"/>
          <w:sz w:val="20"/>
        </w:rPr>
        <w:t>Nations</w:t>
      </w:r>
      <w:r w:rsidRPr="008A0849">
        <w:rPr>
          <w:color w:val="1B1C20"/>
          <w:spacing w:val="15"/>
          <w:sz w:val="20"/>
        </w:rPr>
        <w:t xml:space="preserve"> </w:t>
      </w:r>
      <w:r w:rsidRPr="008A0849">
        <w:rPr>
          <w:color w:val="1B1C20"/>
          <w:spacing w:val="-3"/>
          <w:sz w:val="20"/>
        </w:rPr>
        <w:t>(F</w:t>
      </w:r>
      <w:r w:rsidRPr="008A0849">
        <w:rPr>
          <w:color w:val="1B1C20"/>
          <w:spacing w:val="-4"/>
          <w:sz w:val="20"/>
        </w:rPr>
        <w:t>A</w:t>
      </w:r>
      <w:r w:rsidRPr="008A0849">
        <w:rPr>
          <w:color w:val="1B1C20"/>
          <w:spacing w:val="-3"/>
          <w:sz w:val="20"/>
        </w:rPr>
        <w:t>O)</w:t>
      </w:r>
      <w:r w:rsidRPr="008A0849">
        <w:rPr>
          <w:color w:val="1B1C20"/>
          <w:spacing w:val="15"/>
          <w:sz w:val="20"/>
        </w:rPr>
        <w:t xml:space="preserve"> </w:t>
      </w:r>
      <w:r w:rsidRPr="008A0849">
        <w:rPr>
          <w:color w:val="1B1C20"/>
          <w:spacing w:val="-1"/>
          <w:sz w:val="20"/>
        </w:rPr>
        <w:t>produced</w:t>
      </w:r>
      <w:r w:rsidRPr="008A0849">
        <w:rPr>
          <w:color w:val="1B1C20"/>
          <w:spacing w:val="16"/>
          <w:sz w:val="20"/>
        </w:rPr>
        <w:t xml:space="preserve"> </w:t>
      </w:r>
      <w:r w:rsidRPr="008A0849">
        <w:rPr>
          <w:color w:val="1B1C20"/>
          <w:sz w:val="20"/>
        </w:rPr>
        <w:t>a</w:t>
      </w:r>
      <w:r w:rsidRPr="008A0849">
        <w:rPr>
          <w:color w:val="1B1C20"/>
          <w:spacing w:val="15"/>
          <w:sz w:val="20"/>
        </w:rPr>
        <w:t xml:space="preserve"> </w:t>
      </w:r>
      <w:r w:rsidRPr="008A0849">
        <w:rPr>
          <w:color w:val="1B1C20"/>
          <w:sz w:val="20"/>
        </w:rPr>
        <w:t>technical</w:t>
      </w:r>
      <w:r w:rsidRPr="008A0849">
        <w:rPr>
          <w:color w:val="1B1C20"/>
          <w:spacing w:val="16"/>
          <w:sz w:val="20"/>
        </w:rPr>
        <w:t xml:space="preserve"> </w:t>
      </w:r>
      <w:r w:rsidRPr="008A0849">
        <w:rPr>
          <w:color w:val="1B1C20"/>
          <w:sz w:val="20"/>
        </w:rPr>
        <w:t>paper</w:t>
      </w:r>
      <w:r w:rsidRPr="008A0849">
        <w:rPr>
          <w:color w:val="1B1C20"/>
          <w:spacing w:val="71"/>
          <w:w w:val="102"/>
          <w:sz w:val="20"/>
        </w:rPr>
        <w:t xml:space="preserve"> </w:t>
      </w:r>
      <w:r w:rsidRPr="008A0849">
        <w:rPr>
          <w:color w:val="1B1C20"/>
          <w:w w:val="95"/>
          <w:sz w:val="20"/>
        </w:rPr>
        <w:t>entitled</w:t>
      </w:r>
      <w:r w:rsidRPr="008A0849">
        <w:rPr>
          <w:color w:val="1B1C20"/>
          <w:spacing w:val="-31"/>
          <w:w w:val="95"/>
          <w:sz w:val="20"/>
        </w:rPr>
        <w:t xml:space="preserve"> </w:t>
      </w:r>
      <w:r w:rsidRPr="008A0849">
        <w:rPr>
          <w:i/>
          <w:color w:val="1B1C20"/>
          <w:spacing w:val="-2"/>
          <w:w w:val="95"/>
          <w:sz w:val="20"/>
        </w:rPr>
        <w:t>A</w:t>
      </w:r>
      <w:r w:rsidRPr="008A0849">
        <w:rPr>
          <w:i/>
          <w:color w:val="1B1C20"/>
          <w:spacing w:val="-1"/>
          <w:w w:val="95"/>
          <w:sz w:val="20"/>
        </w:rPr>
        <w:t>bandoned,</w:t>
      </w:r>
      <w:r w:rsidRPr="008A0849">
        <w:rPr>
          <w:i/>
          <w:color w:val="1B1C20"/>
          <w:spacing w:val="-29"/>
          <w:w w:val="95"/>
          <w:sz w:val="20"/>
        </w:rPr>
        <w:t xml:space="preserve"> </w:t>
      </w:r>
      <w:r w:rsidRPr="008A0849">
        <w:rPr>
          <w:i/>
          <w:color w:val="1B1C20"/>
          <w:w w:val="95"/>
          <w:sz w:val="20"/>
        </w:rPr>
        <w:t>lost</w:t>
      </w:r>
      <w:r w:rsidRPr="008A0849">
        <w:rPr>
          <w:i/>
          <w:color w:val="1B1C20"/>
          <w:spacing w:val="-28"/>
          <w:w w:val="95"/>
          <w:sz w:val="20"/>
        </w:rPr>
        <w:t xml:space="preserve"> </w:t>
      </w:r>
      <w:r w:rsidRPr="008A0849">
        <w:rPr>
          <w:i/>
          <w:color w:val="1B1C20"/>
          <w:w w:val="95"/>
          <w:sz w:val="20"/>
        </w:rPr>
        <w:t>or</w:t>
      </w:r>
      <w:r w:rsidRPr="008A0849">
        <w:rPr>
          <w:i/>
          <w:color w:val="1B1C20"/>
          <w:spacing w:val="-29"/>
          <w:w w:val="95"/>
          <w:sz w:val="20"/>
        </w:rPr>
        <w:t xml:space="preserve"> </w:t>
      </w:r>
      <w:r w:rsidRPr="008A0849">
        <w:rPr>
          <w:i/>
          <w:color w:val="1B1C20"/>
          <w:w w:val="95"/>
          <w:sz w:val="20"/>
        </w:rPr>
        <w:t>otherwise</w:t>
      </w:r>
      <w:r w:rsidRPr="008A0849">
        <w:rPr>
          <w:i/>
          <w:color w:val="1B1C20"/>
          <w:spacing w:val="-28"/>
          <w:w w:val="95"/>
          <w:sz w:val="20"/>
        </w:rPr>
        <w:t xml:space="preserve"> </w:t>
      </w:r>
      <w:r w:rsidRPr="008A0849">
        <w:rPr>
          <w:i/>
          <w:color w:val="1B1C20"/>
          <w:spacing w:val="-2"/>
          <w:w w:val="95"/>
          <w:sz w:val="20"/>
        </w:rPr>
        <w:t>discar</w:t>
      </w:r>
      <w:r w:rsidRPr="008A0849">
        <w:rPr>
          <w:i/>
          <w:color w:val="1B1C20"/>
          <w:spacing w:val="-1"/>
          <w:w w:val="95"/>
          <w:sz w:val="20"/>
        </w:rPr>
        <w:t>ded</w:t>
      </w:r>
      <w:r w:rsidRPr="008A0849">
        <w:rPr>
          <w:i/>
          <w:color w:val="1B1C20"/>
          <w:spacing w:val="-29"/>
          <w:w w:val="95"/>
          <w:sz w:val="20"/>
        </w:rPr>
        <w:t xml:space="preserve"> </w:t>
      </w:r>
      <w:r w:rsidRPr="008A0849">
        <w:rPr>
          <w:i/>
          <w:color w:val="1B1C20"/>
          <w:w w:val="95"/>
          <w:sz w:val="20"/>
        </w:rPr>
        <w:t>gillnets</w:t>
      </w:r>
      <w:r w:rsidRPr="008A0849">
        <w:rPr>
          <w:i/>
          <w:color w:val="1B1C20"/>
          <w:spacing w:val="-29"/>
          <w:w w:val="95"/>
          <w:sz w:val="20"/>
        </w:rPr>
        <w:t xml:space="preserve"> </w:t>
      </w:r>
      <w:r w:rsidRPr="008A0849">
        <w:rPr>
          <w:i/>
          <w:color w:val="1B1C20"/>
          <w:w w:val="95"/>
          <w:sz w:val="20"/>
        </w:rPr>
        <w:t>and</w:t>
      </w:r>
      <w:r w:rsidRPr="008A0849">
        <w:rPr>
          <w:i/>
          <w:color w:val="1B1C20"/>
          <w:spacing w:val="-28"/>
          <w:w w:val="95"/>
          <w:sz w:val="20"/>
        </w:rPr>
        <w:t xml:space="preserve"> </w:t>
      </w:r>
      <w:r w:rsidRPr="008A0849">
        <w:rPr>
          <w:i/>
          <w:color w:val="1B1C20"/>
          <w:spacing w:val="-2"/>
          <w:w w:val="95"/>
          <w:sz w:val="20"/>
        </w:rPr>
        <w:t>tr</w:t>
      </w:r>
      <w:r w:rsidRPr="008A0849">
        <w:rPr>
          <w:i/>
          <w:color w:val="1B1C20"/>
          <w:spacing w:val="-1"/>
          <w:w w:val="95"/>
          <w:sz w:val="20"/>
        </w:rPr>
        <w:t>ammel</w:t>
      </w:r>
      <w:r w:rsidRPr="008A0849">
        <w:rPr>
          <w:i/>
          <w:color w:val="1B1C20"/>
          <w:spacing w:val="-29"/>
          <w:w w:val="95"/>
          <w:sz w:val="20"/>
        </w:rPr>
        <w:t xml:space="preserve"> </w:t>
      </w:r>
      <w:r w:rsidRPr="008A0849">
        <w:rPr>
          <w:i/>
          <w:color w:val="1B1C20"/>
          <w:w w:val="95"/>
          <w:sz w:val="20"/>
        </w:rPr>
        <w:t>nets:</w:t>
      </w:r>
      <w:r w:rsidRPr="008A0849">
        <w:rPr>
          <w:i/>
          <w:color w:val="1B1C20"/>
          <w:spacing w:val="-28"/>
          <w:w w:val="95"/>
          <w:sz w:val="20"/>
        </w:rPr>
        <w:t xml:space="preserve"> </w:t>
      </w:r>
      <w:r w:rsidRPr="008A0849">
        <w:rPr>
          <w:i/>
          <w:color w:val="1B1C20"/>
          <w:w w:val="95"/>
          <w:sz w:val="20"/>
        </w:rPr>
        <w:t>methods</w:t>
      </w:r>
      <w:r w:rsidRPr="008A0849">
        <w:rPr>
          <w:i/>
          <w:color w:val="1B1C20"/>
          <w:spacing w:val="-29"/>
          <w:w w:val="95"/>
          <w:sz w:val="20"/>
        </w:rPr>
        <w:t xml:space="preserve"> </w:t>
      </w:r>
      <w:r w:rsidRPr="008A0849">
        <w:rPr>
          <w:i/>
          <w:color w:val="1B1C20"/>
          <w:w w:val="95"/>
          <w:sz w:val="20"/>
        </w:rPr>
        <w:t>to</w:t>
      </w:r>
      <w:r w:rsidRPr="008A0849">
        <w:rPr>
          <w:i/>
          <w:color w:val="1B1C20"/>
          <w:spacing w:val="-29"/>
          <w:w w:val="95"/>
          <w:sz w:val="20"/>
        </w:rPr>
        <w:t xml:space="preserve"> </w:t>
      </w:r>
      <w:r w:rsidRPr="008A0849">
        <w:rPr>
          <w:i/>
          <w:color w:val="1B1C20"/>
          <w:w w:val="95"/>
          <w:sz w:val="20"/>
        </w:rPr>
        <w:t>estimate</w:t>
      </w:r>
      <w:r w:rsidRPr="008A0849">
        <w:rPr>
          <w:i/>
          <w:color w:val="1B1C20"/>
          <w:spacing w:val="-28"/>
          <w:w w:val="95"/>
          <w:sz w:val="20"/>
        </w:rPr>
        <w:t xml:space="preserve"> </w:t>
      </w:r>
      <w:r w:rsidRPr="008A0849">
        <w:rPr>
          <w:i/>
          <w:color w:val="1B1C20"/>
          <w:w w:val="95"/>
          <w:sz w:val="20"/>
        </w:rPr>
        <w:t>ghost</w:t>
      </w:r>
      <w:r w:rsidRPr="008A0849">
        <w:rPr>
          <w:i/>
          <w:color w:val="1B1C20"/>
          <w:spacing w:val="-29"/>
          <w:w w:val="95"/>
          <w:sz w:val="20"/>
        </w:rPr>
        <w:t xml:space="preserve"> </w:t>
      </w:r>
      <w:r w:rsidRPr="008A0849">
        <w:rPr>
          <w:i/>
          <w:color w:val="1B1C20"/>
          <w:w w:val="95"/>
          <w:sz w:val="20"/>
        </w:rPr>
        <w:t>fishing</w:t>
      </w:r>
      <w:r w:rsidRPr="008A0849">
        <w:rPr>
          <w:i/>
          <w:color w:val="1B1C20"/>
          <w:spacing w:val="-28"/>
          <w:w w:val="95"/>
          <w:sz w:val="20"/>
        </w:rPr>
        <w:t xml:space="preserve"> </w:t>
      </w:r>
      <w:r w:rsidRPr="008A0849">
        <w:rPr>
          <w:i/>
          <w:color w:val="1B1C20"/>
          <w:spacing w:val="-3"/>
          <w:w w:val="95"/>
          <w:sz w:val="20"/>
        </w:rPr>
        <w:t>mortality</w:t>
      </w:r>
      <w:r w:rsidRPr="008A0849">
        <w:rPr>
          <w:i/>
          <w:color w:val="1B1C20"/>
          <w:spacing w:val="-2"/>
          <w:w w:val="95"/>
          <w:sz w:val="20"/>
        </w:rPr>
        <w:t>,</w:t>
      </w:r>
      <w:r w:rsidRPr="008A0849">
        <w:rPr>
          <w:i/>
          <w:color w:val="1B1C20"/>
          <w:spacing w:val="38"/>
          <w:sz w:val="20"/>
        </w:rPr>
        <w:t xml:space="preserve"> </w:t>
      </w:r>
      <w:r w:rsidRPr="008A0849">
        <w:rPr>
          <w:i/>
          <w:color w:val="1B1C20"/>
          <w:sz w:val="20"/>
        </w:rPr>
        <w:t>and</w:t>
      </w:r>
      <w:r w:rsidRPr="008A0849">
        <w:rPr>
          <w:i/>
          <w:color w:val="1B1C20"/>
          <w:spacing w:val="-24"/>
          <w:sz w:val="20"/>
        </w:rPr>
        <w:t xml:space="preserve"> </w:t>
      </w:r>
      <w:r w:rsidRPr="008A0849">
        <w:rPr>
          <w:i/>
          <w:color w:val="1B1C20"/>
          <w:sz w:val="20"/>
        </w:rPr>
        <w:t>the</w:t>
      </w:r>
      <w:r w:rsidRPr="008A0849">
        <w:rPr>
          <w:i/>
          <w:color w:val="1B1C20"/>
          <w:spacing w:val="-24"/>
          <w:sz w:val="20"/>
        </w:rPr>
        <w:t xml:space="preserve"> </w:t>
      </w:r>
      <w:r w:rsidRPr="008A0849">
        <w:rPr>
          <w:i/>
          <w:color w:val="1B1C20"/>
          <w:sz w:val="20"/>
        </w:rPr>
        <w:t>status</w:t>
      </w:r>
      <w:r w:rsidRPr="008A0849">
        <w:rPr>
          <w:i/>
          <w:color w:val="1B1C20"/>
          <w:spacing w:val="-24"/>
          <w:sz w:val="20"/>
        </w:rPr>
        <w:t xml:space="preserve"> </w:t>
      </w:r>
      <w:r w:rsidRPr="008A0849">
        <w:rPr>
          <w:i/>
          <w:color w:val="1B1C20"/>
          <w:sz w:val="20"/>
        </w:rPr>
        <w:t>of</w:t>
      </w:r>
      <w:r w:rsidRPr="008A0849">
        <w:rPr>
          <w:i/>
          <w:color w:val="1B1C20"/>
          <w:spacing w:val="-24"/>
          <w:sz w:val="20"/>
        </w:rPr>
        <w:t xml:space="preserve"> </w:t>
      </w:r>
      <w:r w:rsidRPr="008A0849">
        <w:rPr>
          <w:i/>
          <w:color w:val="1B1C20"/>
          <w:spacing w:val="-2"/>
          <w:sz w:val="20"/>
        </w:rPr>
        <w:t>regional</w:t>
      </w:r>
      <w:r w:rsidRPr="008A0849">
        <w:rPr>
          <w:i/>
          <w:color w:val="1B1C20"/>
          <w:spacing w:val="-24"/>
          <w:sz w:val="20"/>
        </w:rPr>
        <w:t xml:space="preserve"> </w:t>
      </w:r>
      <w:r w:rsidRPr="008A0849">
        <w:rPr>
          <w:i/>
          <w:color w:val="1B1C20"/>
          <w:sz w:val="20"/>
        </w:rPr>
        <w:t>monitoring</w:t>
      </w:r>
      <w:r w:rsidRPr="008A0849">
        <w:rPr>
          <w:i/>
          <w:color w:val="1B1C20"/>
          <w:spacing w:val="-24"/>
          <w:sz w:val="20"/>
        </w:rPr>
        <w:t xml:space="preserve"> </w:t>
      </w:r>
      <w:r w:rsidRPr="008A0849">
        <w:rPr>
          <w:i/>
          <w:color w:val="1B1C20"/>
          <w:sz w:val="20"/>
        </w:rPr>
        <w:t>and</w:t>
      </w:r>
      <w:r w:rsidRPr="008A0849">
        <w:rPr>
          <w:i/>
          <w:color w:val="1B1C20"/>
          <w:spacing w:val="-23"/>
          <w:sz w:val="20"/>
        </w:rPr>
        <w:t xml:space="preserve"> </w:t>
      </w:r>
      <w:r w:rsidRPr="008A0849">
        <w:rPr>
          <w:i/>
          <w:color w:val="1B1C20"/>
          <w:sz w:val="20"/>
        </w:rPr>
        <w:t>management</w:t>
      </w:r>
      <w:r w:rsidRPr="008A0849">
        <w:rPr>
          <w:i/>
          <w:color w:val="1B1C20"/>
          <w:spacing w:val="-25"/>
          <w:sz w:val="20"/>
        </w:rPr>
        <w:t xml:space="preserve"> </w:t>
      </w:r>
      <w:r w:rsidRPr="008A0849">
        <w:rPr>
          <w:color w:val="1B1C20"/>
          <w:spacing w:val="-1"/>
          <w:sz w:val="20"/>
        </w:rPr>
        <w:t>(Gilman</w:t>
      </w:r>
      <w:r w:rsidRPr="008A0849">
        <w:rPr>
          <w:color w:val="1B1C20"/>
          <w:spacing w:val="-26"/>
          <w:sz w:val="20"/>
        </w:rPr>
        <w:t xml:space="preserve"> </w:t>
      </w:r>
      <w:r w:rsidRPr="008A0849">
        <w:rPr>
          <w:color w:val="1B1C20"/>
          <w:sz w:val="20"/>
        </w:rPr>
        <w:t>et</w:t>
      </w:r>
      <w:r w:rsidRPr="008A0849">
        <w:rPr>
          <w:color w:val="1B1C20"/>
          <w:spacing w:val="-25"/>
          <w:sz w:val="20"/>
        </w:rPr>
        <w:t xml:space="preserve"> </w:t>
      </w:r>
      <w:r w:rsidRPr="008A0849">
        <w:rPr>
          <w:color w:val="1B1C20"/>
          <w:sz w:val="20"/>
        </w:rPr>
        <w:t>al.,</w:t>
      </w:r>
      <w:r w:rsidRPr="008A0849">
        <w:rPr>
          <w:color w:val="1B1C20"/>
          <w:spacing w:val="-26"/>
          <w:sz w:val="20"/>
        </w:rPr>
        <w:t xml:space="preserve"> </w:t>
      </w:r>
      <w:r w:rsidRPr="008A0849">
        <w:rPr>
          <w:color w:val="1B1C20"/>
          <w:sz w:val="20"/>
        </w:rPr>
        <w:t>2016).</w:t>
      </w:r>
      <w:r w:rsidRPr="008A0849">
        <w:rPr>
          <w:color w:val="1B1C20"/>
          <w:spacing w:val="-26"/>
          <w:sz w:val="20"/>
        </w:rPr>
        <w:t xml:space="preserve"> </w:t>
      </w:r>
      <w:r w:rsidRPr="008A0849">
        <w:rPr>
          <w:color w:val="1B1C20"/>
          <w:sz w:val="20"/>
        </w:rPr>
        <w:t>The</w:t>
      </w:r>
      <w:r w:rsidRPr="008A0849">
        <w:rPr>
          <w:color w:val="1B1C20"/>
          <w:spacing w:val="-26"/>
          <w:sz w:val="20"/>
        </w:rPr>
        <w:t xml:space="preserve"> </w:t>
      </w:r>
      <w:r w:rsidRPr="008A0849">
        <w:rPr>
          <w:color w:val="1B1C20"/>
          <w:sz w:val="20"/>
        </w:rPr>
        <w:t>paper</w:t>
      </w:r>
      <w:r w:rsidRPr="008A0849">
        <w:rPr>
          <w:color w:val="1B1C20"/>
          <w:spacing w:val="-26"/>
          <w:sz w:val="20"/>
        </w:rPr>
        <w:t xml:space="preserve"> </w:t>
      </w:r>
      <w:r w:rsidRPr="008A0849">
        <w:rPr>
          <w:color w:val="1B1C20"/>
          <w:sz w:val="20"/>
        </w:rPr>
        <w:t>suggests</w:t>
      </w:r>
      <w:r w:rsidRPr="008A0849">
        <w:rPr>
          <w:color w:val="1B1C20"/>
          <w:spacing w:val="-26"/>
          <w:sz w:val="20"/>
        </w:rPr>
        <w:t xml:space="preserve"> </w:t>
      </w:r>
      <w:r w:rsidRPr="008A0849">
        <w:rPr>
          <w:color w:val="1B1C20"/>
          <w:spacing w:val="-1"/>
          <w:sz w:val="20"/>
        </w:rPr>
        <w:t>pr</w:t>
      </w:r>
      <w:r w:rsidRPr="008A0849">
        <w:rPr>
          <w:color w:val="1B1C20"/>
          <w:spacing w:val="-2"/>
          <w:sz w:val="20"/>
        </w:rPr>
        <w:t>ev</w:t>
      </w:r>
      <w:r w:rsidRPr="008A0849">
        <w:rPr>
          <w:color w:val="1B1C20"/>
          <w:spacing w:val="-1"/>
          <w:sz w:val="20"/>
        </w:rPr>
        <w:t>entiv</w:t>
      </w:r>
      <w:r w:rsidRPr="008A0849">
        <w:rPr>
          <w:color w:val="1B1C20"/>
          <w:spacing w:val="-2"/>
          <w:sz w:val="20"/>
        </w:rPr>
        <w:t>e</w:t>
      </w:r>
      <w:r w:rsidRPr="008A0849">
        <w:rPr>
          <w:color w:val="1B1C20"/>
          <w:spacing w:val="23"/>
          <w:w w:val="94"/>
          <w:sz w:val="20"/>
        </w:rPr>
        <w:t xml:space="preserve"> </w:t>
      </w:r>
      <w:r w:rsidRPr="008A0849">
        <w:rPr>
          <w:color w:val="1B1C20"/>
          <w:sz w:val="20"/>
        </w:rPr>
        <w:t>methods</w:t>
      </w:r>
      <w:r w:rsidRPr="008A0849">
        <w:rPr>
          <w:color w:val="1B1C20"/>
          <w:spacing w:val="2"/>
          <w:sz w:val="20"/>
        </w:rPr>
        <w:t xml:space="preserve"> </w:t>
      </w:r>
      <w:r w:rsidRPr="008A0849">
        <w:rPr>
          <w:color w:val="1B1C20"/>
          <w:sz w:val="20"/>
        </w:rPr>
        <w:t>to</w:t>
      </w:r>
      <w:r w:rsidRPr="008A0849">
        <w:rPr>
          <w:color w:val="1B1C20"/>
          <w:spacing w:val="2"/>
          <w:sz w:val="20"/>
        </w:rPr>
        <w:t xml:space="preserve"> </w:t>
      </w:r>
      <w:r w:rsidRPr="008A0849">
        <w:rPr>
          <w:color w:val="1B1C20"/>
          <w:spacing w:val="-2"/>
          <w:sz w:val="20"/>
        </w:rPr>
        <w:t>av</w:t>
      </w:r>
      <w:r w:rsidRPr="008A0849">
        <w:rPr>
          <w:color w:val="1B1C20"/>
          <w:spacing w:val="-1"/>
          <w:sz w:val="20"/>
        </w:rPr>
        <w:t>oid</w:t>
      </w:r>
      <w:r w:rsidRPr="008A0849">
        <w:rPr>
          <w:color w:val="1B1C20"/>
          <w:spacing w:val="2"/>
          <w:sz w:val="20"/>
        </w:rPr>
        <w:t xml:space="preserve"> </w:t>
      </w:r>
      <w:r w:rsidRPr="008A0849">
        <w:rPr>
          <w:color w:val="1B1C20"/>
          <w:sz w:val="20"/>
        </w:rPr>
        <w:t>and</w:t>
      </w:r>
      <w:r w:rsidRPr="008A0849">
        <w:rPr>
          <w:color w:val="1B1C20"/>
          <w:spacing w:val="2"/>
          <w:sz w:val="20"/>
        </w:rPr>
        <w:t xml:space="preserve"> </w:t>
      </w:r>
      <w:r w:rsidRPr="008A0849">
        <w:rPr>
          <w:color w:val="1B1C20"/>
          <w:sz w:val="20"/>
        </w:rPr>
        <w:t>minimise</w:t>
      </w:r>
      <w:r w:rsidRPr="008A0849">
        <w:rPr>
          <w:color w:val="1B1C20"/>
          <w:spacing w:val="2"/>
          <w:sz w:val="20"/>
        </w:rPr>
        <w:t xml:space="preserve"> </w:t>
      </w:r>
      <w:r w:rsidRPr="008A0849">
        <w:rPr>
          <w:color w:val="1B1C20"/>
          <w:sz w:val="20"/>
        </w:rPr>
        <w:t>fishing</w:t>
      </w:r>
      <w:r w:rsidRPr="008A0849">
        <w:rPr>
          <w:color w:val="1B1C20"/>
          <w:spacing w:val="2"/>
          <w:sz w:val="20"/>
        </w:rPr>
        <w:t xml:space="preserve"> </w:t>
      </w:r>
      <w:r w:rsidRPr="008A0849">
        <w:rPr>
          <w:color w:val="1B1C20"/>
          <w:sz w:val="20"/>
        </w:rPr>
        <w:t>gear</w:t>
      </w:r>
      <w:r w:rsidRPr="008A0849">
        <w:rPr>
          <w:color w:val="1B1C20"/>
          <w:spacing w:val="3"/>
          <w:sz w:val="20"/>
        </w:rPr>
        <w:t xml:space="preserve"> </w:t>
      </w:r>
      <w:r w:rsidRPr="008A0849">
        <w:rPr>
          <w:color w:val="1B1C20"/>
          <w:sz w:val="20"/>
        </w:rPr>
        <w:t>becoming</w:t>
      </w:r>
      <w:r w:rsidRPr="008A0849">
        <w:rPr>
          <w:color w:val="1B1C20"/>
          <w:spacing w:val="2"/>
          <w:sz w:val="20"/>
        </w:rPr>
        <w:t xml:space="preserve"> </w:t>
      </w:r>
      <w:r w:rsidRPr="008A0849">
        <w:rPr>
          <w:color w:val="1B1C20"/>
          <w:sz w:val="20"/>
        </w:rPr>
        <w:t>abandoned,</w:t>
      </w:r>
      <w:r w:rsidRPr="008A0849">
        <w:rPr>
          <w:color w:val="1B1C20"/>
          <w:spacing w:val="2"/>
          <w:sz w:val="20"/>
        </w:rPr>
        <w:t xml:space="preserve"> </w:t>
      </w:r>
      <w:r w:rsidRPr="008A0849">
        <w:rPr>
          <w:color w:val="1B1C20"/>
          <w:sz w:val="20"/>
        </w:rPr>
        <w:t>lost</w:t>
      </w:r>
      <w:r w:rsidRPr="008A0849">
        <w:rPr>
          <w:color w:val="1B1C20"/>
          <w:spacing w:val="2"/>
          <w:sz w:val="20"/>
        </w:rPr>
        <w:t xml:space="preserve"> </w:t>
      </w:r>
      <w:r w:rsidRPr="008A0849">
        <w:rPr>
          <w:color w:val="1B1C20"/>
          <w:sz w:val="20"/>
        </w:rPr>
        <w:t>or</w:t>
      </w:r>
      <w:r w:rsidRPr="008A0849">
        <w:rPr>
          <w:color w:val="1B1C20"/>
          <w:spacing w:val="2"/>
          <w:sz w:val="20"/>
        </w:rPr>
        <w:t xml:space="preserve"> </w:t>
      </w:r>
      <w:r w:rsidRPr="008A0849">
        <w:rPr>
          <w:color w:val="1B1C20"/>
          <w:spacing w:val="-1"/>
          <w:sz w:val="20"/>
        </w:rPr>
        <w:t>discarded,</w:t>
      </w:r>
      <w:r w:rsidRPr="008A0849">
        <w:rPr>
          <w:color w:val="1B1C20"/>
          <w:spacing w:val="2"/>
          <w:sz w:val="20"/>
        </w:rPr>
        <w:t xml:space="preserve"> </w:t>
      </w:r>
      <w:r w:rsidRPr="008A0849">
        <w:rPr>
          <w:color w:val="1B1C20"/>
          <w:sz w:val="20"/>
        </w:rPr>
        <w:t>as</w:t>
      </w:r>
      <w:r w:rsidRPr="008A0849">
        <w:rPr>
          <w:color w:val="1B1C20"/>
          <w:spacing w:val="3"/>
          <w:sz w:val="20"/>
        </w:rPr>
        <w:t xml:space="preserve"> </w:t>
      </w:r>
      <w:r w:rsidRPr="008A0849">
        <w:rPr>
          <w:color w:val="1B1C20"/>
          <w:spacing w:val="-2"/>
          <w:sz w:val="20"/>
        </w:rPr>
        <w:t>well</w:t>
      </w:r>
      <w:r w:rsidRPr="008A0849">
        <w:rPr>
          <w:color w:val="1B1C20"/>
          <w:spacing w:val="2"/>
          <w:sz w:val="20"/>
        </w:rPr>
        <w:t xml:space="preserve"> </w:t>
      </w:r>
      <w:r w:rsidRPr="008A0849">
        <w:rPr>
          <w:color w:val="1B1C20"/>
          <w:sz w:val="20"/>
        </w:rPr>
        <w:t>as</w:t>
      </w:r>
      <w:r w:rsidRPr="008A0849">
        <w:rPr>
          <w:color w:val="1B1C20"/>
          <w:spacing w:val="2"/>
          <w:sz w:val="20"/>
        </w:rPr>
        <w:t xml:space="preserve"> </w:t>
      </w:r>
      <w:r w:rsidRPr="008A0849">
        <w:rPr>
          <w:color w:val="1B1C20"/>
          <w:sz w:val="20"/>
        </w:rPr>
        <w:t>ways</w:t>
      </w:r>
      <w:r w:rsidRPr="008A0849">
        <w:rPr>
          <w:color w:val="1B1C20"/>
          <w:spacing w:val="2"/>
          <w:sz w:val="20"/>
        </w:rPr>
        <w:t xml:space="preserve"> </w:t>
      </w:r>
      <w:r w:rsidRPr="008A0849">
        <w:rPr>
          <w:color w:val="1B1C20"/>
          <w:sz w:val="20"/>
        </w:rPr>
        <w:t>to</w:t>
      </w:r>
      <w:r w:rsidRPr="008A0849">
        <w:rPr>
          <w:color w:val="1B1C20"/>
          <w:spacing w:val="2"/>
          <w:sz w:val="20"/>
        </w:rPr>
        <w:t xml:space="preserve"> </w:t>
      </w:r>
      <w:r w:rsidRPr="008A0849">
        <w:rPr>
          <w:color w:val="1B1C20"/>
          <w:spacing w:val="-1"/>
          <w:sz w:val="20"/>
        </w:rPr>
        <w:t>reduce</w:t>
      </w:r>
      <w:r w:rsidRPr="008A0849">
        <w:rPr>
          <w:color w:val="1B1C20"/>
          <w:spacing w:val="2"/>
          <w:sz w:val="20"/>
        </w:rPr>
        <w:t xml:space="preserve"> </w:t>
      </w:r>
      <w:r w:rsidRPr="008A0849">
        <w:rPr>
          <w:color w:val="1B1C20"/>
          <w:sz w:val="20"/>
        </w:rPr>
        <w:t>its</w:t>
      </w:r>
      <w:r w:rsidRPr="008A0849">
        <w:rPr>
          <w:color w:val="1B1C20"/>
          <w:spacing w:val="33"/>
          <w:sz w:val="20"/>
        </w:rPr>
        <w:t xml:space="preserve"> </w:t>
      </w:r>
      <w:r w:rsidRPr="008A0849">
        <w:rPr>
          <w:color w:val="1B1C20"/>
          <w:sz w:val="20"/>
        </w:rPr>
        <w:t>longevity</w:t>
      </w:r>
      <w:r w:rsidRPr="008A0849">
        <w:rPr>
          <w:color w:val="1B1C20"/>
          <w:spacing w:val="3"/>
          <w:sz w:val="20"/>
        </w:rPr>
        <w:t xml:space="preserve"> </w:t>
      </w:r>
      <w:r w:rsidRPr="008A0849">
        <w:rPr>
          <w:color w:val="1B1C20"/>
          <w:sz w:val="20"/>
        </w:rPr>
        <w:t>at</w:t>
      </w:r>
      <w:r w:rsidRPr="008A0849">
        <w:rPr>
          <w:color w:val="1B1C20"/>
          <w:spacing w:val="4"/>
          <w:sz w:val="20"/>
        </w:rPr>
        <w:t xml:space="preserve"> </w:t>
      </w:r>
      <w:r w:rsidRPr="008A0849">
        <w:rPr>
          <w:color w:val="1B1C20"/>
          <w:sz w:val="20"/>
        </w:rPr>
        <w:t>sea.</w:t>
      </w:r>
      <w:r w:rsidRPr="008A0849">
        <w:rPr>
          <w:color w:val="1B1C20"/>
          <w:spacing w:val="4"/>
          <w:sz w:val="20"/>
        </w:rPr>
        <w:t xml:space="preserve"> </w:t>
      </w:r>
      <w:r w:rsidRPr="008A0849">
        <w:rPr>
          <w:color w:val="1B1C20"/>
          <w:spacing w:val="-1"/>
          <w:sz w:val="20"/>
        </w:rPr>
        <w:t>Ghost</w:t>
      </w:r>
      <w:r w:rsidRPr="008A0849">
        <w:rPr>
          <w:color w:val="1B1C20"/>
          <w:spacing w:val="4"/>
          <w:sz w:val="20"/>
        </w:rPr>
        <w:t xml:space="preserve"> </w:t>
      </w:r>
      <w:r w:rsidRPr="008A0849">
        <w:rPr>
          <w:color w:val="1B1C20"/>
          <w:sz w:val="20"/>
        </w:rPr>
        <w:t>fishing</w:t>
      </w:r>
      <w:r w:rsidRPr="008A0849">
        <w:rPr>
          <w:color w:val="1B1C20"/>
          <w:spacing w:val="4"/>
          <w:sz w:val="20"/>
        </w:rPr>
        <w:t xml:space="preserve"> </w:t>
      </w:r>
      <w:r w:rsidRPr="008A0849">
        <w:rPr>
          <w:color w:val="1B1C20"/>
          <w:sz w:val="20"/>
        </w:rPr>
        <w:t>mortality</w:t>
      </w:r>
      <w:r w:rsidRPr="008A0849">
        <w:rPr>
          <w:color w:val="1B1C20"/>
          <w:spacing w:val="3"/>
          <w:sz w:val="20"/>
        </w:rPr>
        <w:t xml:space="preserve"> </w:t>
      </w:r>
      <w:r w:rsidRPr="008A0849">
        <w:rPr>
          <w:color w:val="1B1C20"/>
          <w:sz w:val="20"/>
        </w:rPr>
        <w:t>is</w:t>
      </w:r>
      <w:r w:rsidRPr="008A0849">
        <w:rPr>
          <w:color w:val="1B1C20"/>
          <w:spacing w:val="4"/>
          <w:sz w:val="20"/>
        </w:rPr>
        <w:t xml:space="preserve"> </w:t>
      </w:r>
      <w:r w:rsidRPr="008A0849">
        <w:rPr>
          <w:color w:val="1B1C20"/>
          <w:sz w:val="20"/>
        </w:rPr>
        <w:t>of</w:t>
      </w:r>
      <w:r w:rsidRPr="008A0849">
        <w:rPr>
          <w:color w:val="1B1C20"/>
          <w:spacing w:val="4"/>
          <w:sz w:val="20"/>
        </w:rPr>
        <w:t xml:space="preserve"> </w:t>
      </w:r>
      <w:r w:rsidRPr="008A0849">
        <w:rPr>
          <w:color w:val="1B1C20"/>
          <w:sz w:val="20"/>
        </w:rPr>
        <w:t>particular</w:t>
      </w:r>
      <w:r w:rsidRPr="008A0849">
        <w:rPr>
          <w:color w:val="1B1C20"/>
          <w:spacing w:val="4"/>
          <w:sz w:val="20"/>
        </w:rPr>
        <w:t xml:space="preserve"> </w:t>
      </w:r>
      <w:r w:rsidRPr="008A0849">
        <w:rPr>
          <w:color w:val="1B1C20"/>
          <w:sz w:val="20"/>
        </w:rPr>
        <w:t>concern</w:t>
      </w:r>
      <w:r w:rsidRPr="008A0849">
        <w:rPr>
          <w:color w:val="1B1C20"/>
          <w:spacing w:val="4"/>
          <w:sz w:val="20"/>
        </w:rPr>
        <w:t xml:space="preserve"> </w:t>
      </w:r>
      <w:r w:rsidRPr="008A0849">
        <w:rPr>
          <w:color w:val="1B1C20"/>
          <w:sz w:val="20"/>
        </w:rPr>
        <w:t>for</w:t>
      </w:r>
      <w:r w:rsidRPr="008A0849">
        <w:rPr>
          <w:color w:val="1B1C20"/>
          <w:spacing w:val="3"/>
          <w:sz w:val="20"/>
        </w:rPr>
        <w:t xml:space="preserve"> </w:t>
      </w:r>
      <w:r w:rsidRPr="008A0849">
        <w:rPr>
          <w:color w:val="1B1C20"/>
          <w:sz w:val="20"/>
        </w:rPr>
        <w:t>marine</w:t>
      </w:r>
      <w:r w:rsidRPr="008A0849">
        <w:rPr>
          <w:color w:val="1B1C20"/>
          <w:spacing w:val="4"/>
          <w:sz w:val="20"/>
        </w:rPr>
        <w:t xml:space="preserve"> </w:t>
      </w:r>
      <w:r w:rsidRPr="008A0849">
        <w:rPr>
          <w:color w:val="1B1C20"/>
          <w:sz w:val="20"/>
        </w:rPr>
        <w:t>megafauna,</w:t>
      </w:r>
      <w:r w:rsidRPr="008A0849">
        <w:rPr>
          <w:color w:val="1B1C20"/>
          <w:spacing w:val="4"/>
          <w:sz w:val="20"/>
        </w:rPr>
        <w:t xml:space="preserve"> </w:t>
      </w:r>
      <w:r w:rsidRPr="008A0849">
        <w:rPr>
          <w:color w:val="1B1C20"/>
          <w:sz w:val="20"/>
        </w:rPr>
        <w:t>particularly</w:t>
      </w:r>
      <w:r w:rsidRPr="008A0849">
        <w:rPr>
          <w:color w:val="1B1C20"/>
          <w:spacing w:val="4"/>
          <w:sz w:val="20"/>
        </w:rPr>
        <w:t xml:space="preserve"> </w:t>
      </w:r>
      <w:r w:rsidRPr="008A0849">
        <w:rPr>
          <w:color w:val="1B1C20"/>
          <w:spacing w:val="-1"/>
          <w:sz w:val="20"/>
        </w:rPr>
        <w:t>long-lived</w:t>
      </w:r>
      <w:r w:rsidRPr="008A0849">
        <w:rPr>
          <w:color w:val="1B1C20"/>
          <w:spacing w:val="26"/>
          <w:w w:val="102"/>
          <w:sz w:val="20"/>
        </w:rPr>
        <w:t xml:space="preserve"> </w:t>
      </w:r>
      <w:r w:rsidRPr="008A0849">
        <w:rPr>
          <w:color w:val="1B1C20"/>
          <w:sz w:val="20"/>
        </w:rPr>
        <w:t>and</w:t>
      </w:r>
      <w:r w:rsidRPr="008A0849">
        <w:rPr>
          <w:color w:val="1B1C20"/>
          <w:spacing w:val="1"/>
          <w:sz w:val="20"/>
        </w:rPr>
        <w:t xml:space="preserve"> </w:t>
      </w:r>
      <w:r w:rsidRPr="008A0849">
        <w:rPr>
          <w:color w:val="1B1C20"/>
          <w:spacing w:val="-2"/>
          <w:sz w:val="20"/>
        </w:rPr>
        <w:t>slowly</w:t>
      </w:r>
      <w:r w:rsidRPr="008A0849">
        <w:rPr>
          <w:color w:val="1B1C20"/>
          <w:spacing w:val="1"/>
          <w:sz w:val="20"/>
        </w:rPr>
        <w:t xml:space="preserve"> </w:t>
      </w:r>
      <w:r w:rsidRPr="008A0849">
        <w:rPr>
          <w:color w:val="1B1C20"/>
          <w:spacing w:val="-1"/>
          <w:sz w:val="20"/>
        </w:rPr>
        <w:t>reproducing</w:t>
      </w:r>
      <w:r w:rsidRPr="008A0849">
        <w:rPr>
          <w:color w:val="1B1C20"/>
          <w:spacing w:val="2"/>
          <w:sz w:val="20"/>
        </w:rPr>
        <w:t xml:space="preserve"> </w:t>
      </w:r>
      <w:r w:rsidRPr="008A0849">
        <w:rPr>
          <w:color w:val="1B1C20"/>
          <w:spacing w:val="-1"/>
          <w:sz w:val="20"/>
        </w:rPr>
        <w:t>seabirds,</w:t>
      </w:r>
      <w:r w:rsidRPr="008A0849">
        <w:rPr>
          <w:color w:val="1B1C20"/>
          <w:spacing w:val="1"/>
          <w:sz w:val="20"/>
        </w:rPr>
        <w:t xml:space="preserve"> </w:t>
      </w:r>
      <w:r w:rsidRPr="008A0849">
        <w:rPr>
          <w:color w:val="1B1C20"/>
          <w:sz w:val="20"/>
        </w:rPr>
        <w:t>sea</w:t>
      </w:r>
      <w:r w:rsidRPr="008A0849">
        <w:rPr>
          <w:color w:val="1B1C20"/>
          <w:spacing w:val="2"/>
          <w:sz w:val="20"/>
        </w:rPr>
        <w:t xml:space="preserve"> </w:t>
      </w:r>
      <w:r w:rsidRPr="008A0849">
        <w:rPr>
          <w:color w:val="1B1C20"/>
          <w:sz w:val="20"/>
        </w:rPr>
        <w:t>turtles,</w:t>
      </w:r>
      <w:r w:rsidRPr="008A0849">
        <w:rPr>
          <w:color w:val="1B1C20"/>
          <w:spacing w:val="1"/>
          <w:sz w:val="20"/>
        </w:rPr>
        <w:t xml:space="preserve"> </w:t>
      </w:r>
      <w:r w:rsidRPr="008A0849">
        <w:rPr>
          <w:color w:val="1B1C20"/>
          <w:sz w:val="20"/>
        </w:rPr>
        <w:t>marine</w:t>
      </w:r>
      <w:r w:rsidRPr="008A0849">
        <w:rPr>
          <w:color w:val="1B1C20"/>
          <w:spacing w:val="2"/>
          <w:sz w:val="20"/>
        </w:rPr>
        <w:t xml:space="preserve"> </w:t>
      </w:r>
      <w:r w:rsidRPr="008A0849">
        <w:rPr>
          <w:color w:val="1B1C20"/>
          <w:sz w:val="20"/>
        </w:rPr>
        <w:t>mammals,</w:t>
      </w:r>
      <w:r w:rsidRPr="008A0849">
        <w:rPr>
          <w:color w:val="1B1C20"/>
          <w:spacing w:val="1"/>
          <w:sz w:val="20"/>
        </w:rPr>
        <w:t xml:space="preserve"> </w:t>
      </w:r>
      <w:r w:rsidRPr="008A0849">
        <w:rPr>
          <w:color w:val="1B1C20"/>
          <w:spacing w:val="-1"/>
          <w:sz w:val="20"/>
        </w:rPr>
        <w:t>shar</w:t>
      </w:r>
      <w:r w:rsidRPr="008A0849">
        <w:rPr>
          <w:color w:val="1B1C20"/>
          <w:spacing w:val="-2"/>
          <w:sz w:val="20"/>
        </w:rPr>
        <w:t>ks</w:t>
      </w:r>
      <w:r w:rsidRPr="008A0849">
        <w:rPr>
          <w:color w:val="1B1C20"/>
          <w:spacing w:val="2"/>
          <w:sz w:val="20"/>
        </w:rPr>
        <w:t xml:space="preserve"> </w:t>
      </w:r>
      <w:r w:rsidRPr="008A0849">
        <w:rPr>
          <w:color w:val="1B1C20"/>
          <w:sz w:val="20"/>
        </w:rPr>
        <w:t>and</w:t>
      </w:r>
      <w:r w:rsidRPr="008A0849">
        <w:rPr>
          <w:color w:val="1B1C20"/>
          <w:spacing w:val="1"/>
          <w:sz w:val="20"/>
        </w:rPr>
        <w:t xml:space="preserve"> </w:t>
      </w:r>
      <w:r w:rsidRPr="008A0849">
        <w:rPr>
          <w:color w:val="1B1C20"/>
          <w:sz w:val="20"/>
        </w:rPr>
        <w:t>their</w:t>
      </w:r>
      <w:r w:rsidRPr="008A0849">
        <w:rPr>
          <w:color w:val="1B1C20"/>
          <w:spacing w:val="2"/>
          <w:sz w:val="20"/>
        </w:rPr>
        <w:t xml:space="preserve"> </w:t>
      </w:r>
      <w:r w:rsidRPr="008A0849">
        <w:rPr>
          <w:color w:val="1B1C20"/>
          <w:spacing w:val="-1"/>
          <w:sz w:val="20"/>
        </w:rPr>
        <w:t>r</w:t>
      </w:r>
      <w:r w:rsidRPr="008A0849">
        <w:rPr>
          <w:color w:val="1B1C20"/>
          <w:spacing w:val="-2"/>
          <w:sz w:val="20"/>
        </w:rPr>
        <w:t>elatives</w:t>
      </w:r>
      <w:r w:rsidRPr="008A0849">
        <w:rPr>
          <w:color w:val="1B1C20"/>
          <w:spacing w:val="1"/>
          <w:sz w:val="20"/>
        </w:rPr>
        <w:t xml:space="preserve"> </w:t>
      </w:r>
      <w:r w:rsidRPr="008A0849">
        <w:rPr>
          <w:color w:val="1B1C20"/>
          <w:sz w:val="20"/>
        </w:rPr>
        <w:t>and</w:t>
      </w:r>
      <w:r w:rsidRPr="008A0849">
        <w:rPr>
          <w:color w:val="1B1C20"/>
          <w:spacing w:val="2"/>
          <w:sz w:val="20"/>
        </w:rPr>
        <w:t xml:space="preserve"> </w:t>
      </w:r>
      <w:r w:rsidRPr="008A0849">
        <w:rPr>
          <w:color w:val="1B1C20"/>
          <w:sz w:val="20"/>
        </w:rPr>
        <w:t>some</w:t>
      </w:r>
      <w:r w:rsidRPr="008A0849">
        <w:rPr>
          <w:color w:val="1B1C20"/>
          <w:spacing w:val="1"/>
          <w:sz w:val="20"/>
        </w:rPr>
        <w:t xml:space="preserve"> </w:t>
      </w:r>
      <w:r w:rsidRPr="008A0849">
        <w:rPr>
          <w:color w:val="1B1C20"/>
          <w:sz w:val="20"/>
        </w:rPr>
        <w:t>bony</w:t>
      </w:r>
      <w:r w:rsidRPr="008A0849">
        <w:rPr>
          <w:color w:val="1B1C20"/>
          <w:spacing w:val="2"/>
          <w:sz w:val="20"/>
        </w:rPr>
        <w:t xml:space="preserve"> </w:t>
      </w:r>
      <w:r w:rsidRPr="008A0849">
        <w:rPr>
          <w:color w:val="1B1C20"/>
          <w:sz w:val="20"/>
        </w:rPr>
        <w:t>fishes</w:t>
      </w:r>
      <w:r w:rsidRPr="008A0849">
        <w:rPr>
          <w:color w:val="1B1C20"/>
          <w:spacing w:val="53"/>
          <w:w w:val="94"/>
          <w:sz w:val="20"/>
        </w:rPr>
        <w:t xml:space="preserve"> </w:t>
      </w:r>
      <w:r w:rsidRPr="008A0849">
        <w:rPr>
          <w:color w:val="1B1C20"/>
          <w:spacing w:val="-1"/>
          <w:sz w:val="20"/>
        </w:rPr>
        <w:t>(Gilman</w:t>
      </w:r>
      <w:r w:rsidRPr="008A0849">
        <w:rPr>
          <w:color w:val="1B1C20"/>
          <w:spacing w:val="9"/>
          <w:sz w:val="20"/>
        </w:rPr>
        <w:t xml:space="preserve"> </w:t>
      </w:r>
      <w:r w:rsidRPr="008A0849">
        <w:rPr>
          <w:color w:val="1B1C20"/>
          <w:sz w:val="20"/>
        </w:rPr>
        <w:t>et</w:t>
      </w:r>
      <w:r w:rsidRPr="008A0849">
        <w:rPr>
          <w:color w:val="1B1C20"/>
          <w:spacing w:val="10"/>
          <w:sz w:val="20"/>
        </w:rPr>
        <w:t xml:space="preserve"> </w:t>
      </w:r>
      <w:r w:rsidRPr="008A0849">
        <w:rPr>
          <w:color w:val="1B1C20"/>
          <w:sz w:val="20"/>
        </w:rPr>
        <w:t>al.,</w:t>
      </w:r>
      <w:r w:rsidRPr="008A0849">
        <w:rPr>
          <w:color w:val="1B1C20"/>
          <w:spacing w:val="9"/>
          <w:sz w:val="20"/>
        </w:rPr>
        <w:t xml:space="preserve"> </w:t>
      </w:r>
      <w:r w:rsidRPr="008A0849">
        <w:rPr>
          <w:color w:val="1B1C20"/>
          <w:sz w:val="20"/>
        </w:rPr>
        <w:t>2016;</w:t>
      </w:r>
      <w:r w:rsidRPr="008A0849">
        <w:rPr>
          <w:color w:val="1B1C20"/>
          <w:spacing w:val="6"/>
          <w:sz w:val="20"/>
        </w:rPr>
        <w:t xml:space="preserve"> </w:t>
      </w:r>
      <w:r w:rsidRPr="008A0849">
        <w:rPr>
          <w:color w:val="1B1C20"/>
          <w:spacing w:val="-1"/>
          <w:sz w:val="20"/>
        </w:rPr>
        <w:t>Wilco</w:t>
      </w:r>
      <w:r w:rsidRPr="008A0849">
        <w:rPr>
          <w:color w:val="1B1C20"/>
          <w:spacing w:val="-2"/>
          <w:sz w:val="20"/>
        </w:rPr>
        <w:t>x</w:t>
      </w:r>
      <w:r w:rsidRPr="008A0849">
        <w:rPr>
          <w:color w:val="1B1C20"/>
          <w:spacing w:val="10"/>
          <w:sz w:val="20"/>
        </w:rPr>
        <w:t xml:space="preserve"> </w:t>
      </w:r>
      <w:r w:rsidRPr="008A0849">
        <w:rPr>
          <w:color w:val="1B1C20"/>
          <w:sz w:val="20"/>
        </w:rPr>
        <w:t>et</w:t>
      </w:r>
      <w:r w:rsidRPr="008A0849">
        <w:rPr>
          <w:color w:val="1B1C20"/>
          <w:spacing w:val="9"/>
          <w:sz w:val="20"/>
        </w:rPr>
        <w:t xml:space="preserve"> </w:t>
      </w:r>
      <w:r w:rsidRPr="008A0849">
        <w:rPr>
          <w:color w:val="1B1C20"/>
          <w:sz w:val="20"/>
        </w:rPr>
        <w:t>al.,</w:t>
      </w:r>
      <w:r w:rsidRPr="008A0849">
        <w:rPr>
          <w:color w:val="1B1C20"/>
          <w:spacing w:val="10"/>
          <w:sz w:val="20"/>
        </w:rPr>
        <w:t xml:space="preserve"> </w:t>
      </w:r>
      <w:r w:rsidRPr="008A0849">
        <w:rPr>
          <w:color w:val="1B1C20"/>
          <w:sz w:val="20"/>
        </w:rPr>
        <w:t>2015a).</w:t>
      </w:r>
    </w:p>
    <w:p w:rsidR="00FB197A" w:rsidRPr="008A0849" w:rsidRDefault="00617197" w:rsidP="008A0849">
      <w:pPr>
        <w:pStyle w:val="BodyText"/>
        <w:spacing w:before="178" w:line="256" w:lineRule="auto"/>
        <w:ind w:right="2017"/>
        <w:rPr>
          <w:rFonts w:asciiTheme="minorHAnsi" w:hAnsiTheme="minorHAnsi"/>
        </w:rPr>
      </w:pPr>
      <w:r w:rsidRPr="008A0849">
        <w:rPr>
          <w:rFonts w:asciiTheme="minorHAnsi" w:hAnsiTheme="minorHAnsi"/>
          <w:color w:val="1B1C20"/>
          <w:spacing w:val="-2"/>
        </w:rPr>
        <w:t>In</w:t>
      </w:r>
      <w:r w:rsidRPr="008A0849">
        <w:rPr>
          <w:rFonts w:asciiTheme="minorHAnsi" w:hAnsiTheme="minorHAnsi"/>
          <w:color w:val="1B1C20"/>
          <w:spacing w:val="2"/>
        </w:rPr>
        <w:t xml:space="preserve"> </w:t>
      </w:r>
      <w:r w:rsidRPr="008A0849">
        <w:rPr>
          <w:rFonts w:asciiTheme="minorHAnsi" w:hAnsiTheme="minorHAnsi"/>
          <w:color w:val="1B1C20"/>
        </w:rPr>
        <w:t>the</w:t>
      </w:r>
      <w:r w:rsidRPr="008A0849">
        <w:rPr>
          <w:rFonts w:asciiTheme="minorHAnsi" w:hAnsiTheme="minorHAnsi"/>
          <w:color w:val="1B1C20"/>
          <w:spacing w:val="2"/>
        </w:rPr>
        <w:t xml:space="preserve"> </w:t>
      </w:r>
      <w:r w:rsidRPr="008A0849">
        <w:rPr>
          <w:rFonts w:asciiTheme="minorHAnsi" w:hAnsiTheme="minorHAnsi"/>
          <w:color w:val="1B1C20"/>
        </w:rPr>
        <w:t>open</w:t>
      </w:r>
      <w:r w:rsidRPr="008A0849">
        <w:rPr>
          <w:rFonts w:asciiTheme="minorHAnsi" w:hAnsiTheme="minorHAnsi"/>
          <w:color w:val="1B1C20"/>
          <w:spacing w:val="3"/>
        </w:rPr>
        <w:t xml:space="preserve"> </w:t>
      </w:r>
      <w:r w:rsidRPr="008A0849">
        <w:rPr>
          <w:rFonts w:asciiTheme="minorHAnsi" w:hAnsiTheme="minorHAnsi"/>
          <w:color w:val="1B1C20"/>
        </w:rPr>
        <w:t>ocean</w:t>
      </w:r>
      <w:r w:rsidRPr="008A0849">
        <w:rPr>
          <w:rFonts w:asciiTheme="minorHAnsi" w:hAnsiTheme="minorHAnsi"/>
          <w:color w:val="1B1C20"/>
          <w:spacing w:val="2"/>
        </w:rPr>
        <w:t xml:space="preserve"> </w:t>
      </w:r>
      <w:r w:rsidRPr="008A0849">
        <w:rPr>
          <w:rFonts w:asciiTheme="minorHAnsi" w:hAnsiTheme="minorHAnsi"/>
          <w:color w:val="1B1C20"/>
        </w:rPr>
        <w:t>many</w:t>
      </w:r>
      <w:r w:rsidRPr="008A0849">
        <w:rPr>
          <w:rFonts w:asciiTheme="minorHAnsi" w:hAnsiTheme="minorHAnsi"/>
          <w:color w:val="1B1C20"/>
          <w:spacing w:val="-1"/>
        </w:rPr>
        <w:t xml:space="preserve"> </w:t>
      </w:r>
      <w:r w:rsidRPr="008A0849">
        <w:rPr>
          <w:rFonts w:asciiTheme="minorHAnsi" w:hAnsiTheme="minorHAnsi"/>
          <w:color w:val="1B1C20"/>
        </w:rPr>
        <w:t>species,</w:t>
      </w:r>
      <w:r w:rsidRPr="008A0849">
        <w:rPr>
          <w:rFonts w:asciiTheme="minorHAnsi" w:hAnsiTheme="minorHAnsi"/>
          <w:color w:val="1B1C20"/>
          <w:spacing w:val="3"/>
        </w:rPr>
        <w:t xml:space="preserve"> </w:t>
      </w:r>
      <w:r w:rsidRPr="008A0849">
        <w:rPr>
          <w:rFonts w:asciiTheme="minorHAnsi" w:hAnsiTheme="minorHAnsi"/>
          <w:color w:val="1B1C20"/>
        </w:rPr>
        <w:t>particularly</w:t>
      </w:r>
      <w:r w:rsidRPr="008A0849">
        <w:rPr>
          <w:rFonts w:asciiTheme="minorHAnsi" w:hAnsiTheme="minorHAnsi"/>
          <w:color w:val="1B1C20"/>
          <w:spacing w:val="2"/>
        </w:rPr>
        <w:t xml:space="preserve"> </w:t>
      </w:r>
      <w:r w:rsidRPr="008A0849">
        <w:rPr>
          <w:rFonts w:asciiTheme="minorHAnsi" w:hAnsiTheme="minorHAnsi"/>
          <w:color w:val="1B1C20"/>
        </w:rPr>
        <w:t>fish,</w:t>
      </w:r>
      <w:r w:rsidRPr="008A0849">
        <w:rPr>
          <w:rFonts w:asciiTheme="minorHAnsi" w:hAnsiTheme="minorHAnsi"/>
          <w:color w:val="1B1C20"/>
          <w:spacing w:val="3"/>
        </w:rPr>
        <w:t xml:space="preserve"> </w:t>
      </w:r>
      <w:r w:rsidRPr="008A0849">
        <w:rPr>
          <w:rFonts w:asciiTheme="minorHAnsi" w:hAnsiTheme="minorHAnsi"/>
          <w:color w:val="1B1C20"/>
        </w:rPr>
        <w:t>associate</w:t>
      </w:r>
      <w:r w:rsidRPr="008A0849">
        <w:rPr>
          <w:rFonts w:asciiTheme="minorHAnsi" w:hAnsiTheme="minorHAnsi"/>
          <w:color w:val="1B1C20"/>
          <w:spacing w:val="2"/>
        </w:rPr>
        <w:t xml:space="preserve"> </w:t>
      </w:r>
      <w:r w:rsidRPr="008A0849">
        <w:rPr>
          <w:rFonts w:asciiTheme="minorHAnsi" w:hAnsiTheme="minorHAnsi"/>
          <w:color w:val="1B1C20"/>
        </w:rPr>
        <w:t>with</w:t>
      </w:r>
      <w:r w:rsidRPr="008A0849">
        <w:rPr>
          <w:rFonts w:asciiTheme="minorHAnsi" w:hAnsiTheme="minorHAnsi"/>
          <w:color w:val="1B1C20"/>
          <w:spacing w:val="3"/>
        </w:rPr>
        <w:t xml:space="preserve"> </w:t>
      </w:r>
      <w:r w:rsidRPr="008A0849">
        <w:rPr>
          <w:rFonts w:asciiTheme="minorHAnsi" w:hAnsiTheme="minorHAnsi"/>
          <w:color w:val="1B1C20"/>
        </w:rPr>
        <w:t>objects</w:t>
      </w:r>
      <w:r w:rsidRPr="008A0849">
        <w:rPr>
          <w:rFonts w:asciiTheme="minorHAnsi" w:hAnsiTheme="minorHAnsi"/>
          <w:color w:val="1B1C20"/>
          <w:spacing w:val="2"/>
        </w:rPr>
        <w:t xml:space="preserve"> </w:t>
      </w:r>
      <w:r w:rsidRPr="008A0849">
        <w:rPr>
          <w:rFonts w:asciiTheme="minorHAnsi" w:hAnsiTheme="minorHAnsi"/>
          <w:color w:val="1B1C20"/>
        </w:rPr>
        <w:t>drifting</w:t>
      </w:r>
      <w:r w:rsidRPr="008A0849">
        <w:rPr>
          <w:rFonts w:asciiTheme="minorHAnsi" w:hAnsiTheme="minorHAnsi"/>
          <w:color w:val="1B1C20"/>
          <w:spacing w:val="2"/>
        </w:rPr>
        <w:t xml:space="preserve"> </w:t>
      </w:r>
      <w:r w:rsidRPr="008A0849">
        <w:rPr>
          <w:rFonts w:asciiTheme="minorHAnsi" w:hAnsiTheme="minorHAnsi"/>
          <w:color w:val="1B1C20"/>
        </w:rPr>
        <w:t>on</w:t>
      </w:r>
      <w:r w:rsidRPr="008A0849">
        <w:rPr>
          <w:rFonts w:asciiTheme="minorHAnsi" w:hAnsiTheme="minorHAnsi"/>
          <w:color w:val="1B1C20"/>
          <w:spacing w:val="3"/>
        </w:rPr>
        <w:t xml:space="preserve"> </w:t>
      </w:r>
      <w:r w:rsidRPr="008A0849">
        <w:rPr>
          <w:rFonts w:asciiTheme="minorHAnsi" w:hAnsiTheme="minorHAnsi"/>
          <w:color w:val="1B1C20"/>
        </w:rPr>
        <w:t>the</w:t>
      </w:r>
      <w:r w:rsidRPr="008A0849">
        <w:rPr>
          <w:rFonts w:asciiTheme="minorHAnsi" w:hAnsiTheme="minorHAnsi"/>
          <w:color w:val="1B1C20"/>
          <w:spacing w:val="2"/>
        </w:rPr>
        <w:t xml:space="preserve"> </w:t>
      </w:r>
      <w:r w:rsidRPr="008A0849">
        <w:rPr>
          <w:rFonts w:asciiTheme="minorHAnsi" w:hAnsiTheme="minorHAnsi"/>
          <w:color w:val="1B1C20"/>
        </w:rPr>
        <w:t>surface,</w:t>
      </w:r>
      <w:r w:rsidRPr="008A0849">
        <w:rPr>
          <w:rFonts w:asciiTheme="minorHAnsi" w:hAnsiTheme="minorHAnsi"/>
          <w:color w:val="1B1C20"/>
          <w:spacing w:val="3"/>
        </w:rPr>
        <w:t xml:space="preserve"> </w:t>
      </w:r>
      <w:r w:rsidRPr="008A0849">
        <w:rPr>
          <w:rFonts w:asciiTheme="minorHAnsi" w:hAnsiTheme="minorHAnsi"/>
          <w:color w:val="1B1C20"/>
        </w:rPr>
        <w:t>which</w:t>
      </w:r>
      <w:r w:rsidRPr="008A0849">
        <w:rPr>
          <w:rFonts w:asciiTheme="minorHAnsi" w:hAnsiTheme="minorHAnsi"/>
          <w:color w:val="1B1C20"/>
          <w:spacing w:val="2"/>
        </w:rPr>
        <w:t xml:space="preserve"> </w:t>
      </w:r>
      <w:r w:rsidRPr="008A0849">
        <w:rPr>
          <w:rFonts w:asciiTheme="minorHAnsi" w:hAnsiTheme="minorHAnsi"/>
          <w:color w:val="1B1C20"/>
          <w:spacing w:val="-1"/>
        </w:rPr>
        <w:t>provide</w:t>
      </w:r>
      <w:r w:rsidRPr="008A0849">
        <w:rPr>
          <w:rFonts w:asciiTheme="minorHAnsi" w:hAnsiTheme="minorHAnsi"/>
          <w:color w:val="1B1C20"/>
          <w:spacing w:val="25"/>
          <w:w w:val="98"/>
        </w:rPr>
        <w:t xml:space="preserve"> </w:t>
      </w:r>
      <w:r w:rsidRPr="008A0849">
        <w:rPr>
          <w:rFonts w:asciiTheme="minorHAnsi" w:hAnsiTheme="minorHAnsi"/>
          <w:color w:val="1B1C20"/>
        </w:rPr>
        <w:t>shelter</w:t>
      </w:r>
      <w:r w:rsidRPr="008A0849">
        <w:rPr>
          <w:rFonts w:asciiTheme="minorHAnsi" w:hAnsiTheme="minorHAnsi"/>
          <w:color w:val="1B1C20"/>
          <w:spacing w:val="2"/>
        </w:rPr>
        <w:t xml:space="preserve"> </w:t>
      </w:r>
      <w:r w:rsidRPr="008A0849">
        <w:rPr>
          <w:rFonts w:asciiTheme="minorHAnsi" w:hAnsiTheme="minorHAnsi"/>
          <w:color w:val="1B1C20"/>
        </w:rPr>
        <w:t>and</w:t>
      </w:r>
      <w:r w:rsidRPr="008A0849">
        <w:rPr>
          <w:rFonts w:asciiTheme="minorHAnsi" w:hAnsiTheme="minorHAnsi"/>
          <w:color w:val="1B1C20"/>
          <w:spacing w:val="2"/>
        </w:rPr>
        <w:t xml:space="preserve"> </w:t>
      </w:r>
      <w:r w:rsidRPr="008A0849">
        <w:rPr>
          <w:rFonts w:asciiTheme="minorHAnsi" w:hAnsiTheme="minorHAnsi"/>
          <w:color w:val="1B1C20"/>
        </w:rPr>
        <w:t>may</w:t>
      </w:r>
      <w:r w:rsidRPr="008A0849">
        <w:rPr>
          <w:rFonts w:asciiTheme="minorHAnsi" w:hAnsiTheme="minorHAnsi"/>
          <w:color w:val="1B1C20"/>
          <w:spacing w:val="3"/>
        </w:rPr>
        <w:t xml:space="preserve"> </w:t>
      </w:r>
      <w:r w:rsidRPr="008A0849">
        <w:rPr>
          <w:rFonts w:asciiTheme="minorHAnsi" w:hAnsiTheme="minorHAnsi"/>
          <w:color w:val="1B1C20"/>
        </w:rPr>
        <w:t>also</w:t>
      </w:r>
      <w:r w:rsidRPr="008A0849">
        <w:rPr>
          <w:rFonts w:asciiTheme="minorHAnsi" w:hAnsiTheme="minorHAnsi"/>
          <w:color w:val="1B1C20"/>
          <w:spacing w:val="2"/>
        </w:rPr>
        <w:t xml:space="preserve"> </w:t>
      </w:r>
      <w:r w:rsidRPr="008A0849">
        <w:rPr>
          <w:rFonts w:asciiTheme="minorHAnsi" w:hAnsiTheme="minorHAnsi"/>
          <w:color w:val="1B1C20"/>
          <w:spacing w:val="-1"/>
        </w:rPr>
        <w:t>protect</w:t>
      </w:r>
      <w:r w:rsidRPr="008A0849">
        <w:rPr>
          <w:rFonts w:asciiTheme="minorHAnsi" w:hAnsiTheme="minorHAnsi"/>
          <w:color w:val="1B1C20"/>
          <w:spacing w:val="2"/>
        </w:rPr>
        <w:t xml:space="preserve"> </w:t>
      </w:r>
      <w:r w:rsidRPr="008A0849">
        <w:rPr>
          <w:rFonts w:asciiTheme="minorHAnsi" w:hAnsiTheme="minorHAnsi"/>
          <w:color w:val="1B1C20"/>
          <w:spacing w:val="-1"/>
        </w:rPr>
        <w:t>juvenile</w:t>
      </w:r>
      <w:r w:rsidRPr="008A0849">
        <w:rPr>
          <w:rFonts w:asciiTheme="minorHAnsi" w:hAnsiTheme="minorHAnsi"/>
          <w:color w:val="1B1C20"/>
          <w:spacing w:val="3"/>
        </w:rPr>
        <w:t xml:space="preserve"> </w:t>
      </w:r>
      <w:r w:rsidRPr="008A0849">
        <w:rPr>
          <w:rFonts w:asciiTheme="minorHAnsi" w:hAnsiTheme="minorHAnsi"/>
          <w:color w:val="1B1C20"/>
        </w:rPr>
        <w:t>fish</w:t>
      </w:r>
      <w:r w:rsidRPr="008A0849">
        <w:rPr>
          <w:rFonts w:asciiTheme="minorHAnsi" w:hAnsiTheme="minorHAnsi"/>
          <w:color w:val="1B1C20"/>
          <w:spacing w:val="2"/>
        </w:rPr>
        <w:t xml:space="preserve"> </w:t>
      </w:r>
      <w:r w:rsidRPr="008A0849">
        <w:rPr>
          <w:rFonts w:asciiTheme="minorHAnsi" w:hAnsiTheme="minorHAnsi"/>
          <w:color w:val="1B1C20"/>
          <w:spacing w:val="-1"/>
        </w:rPr>
        <w:t>from</w:t>
      </w:r>
      <w:r w:rsidRPr="008A0849">
        <w:rPr>
          <w:rFonts w:asciiTheme="minorHAnsi" w:hAnsiTheme="minorHAnsi"/>
          <w:color w:val="1B1C20"/>
          <w:spacing w:val="3"/>
        </w:rPr>
        <w:t xml:space="preserve"> </w:t>
      </w:r>
      <w:r w:rsidRPr="008A0849">
        <w:rPr>
          <w:rFonts w:asciiTheme="minorHAnsi" w:hAnsiTheme="minorHAnsi"/>
          <w:color w:val="1B1C20"/>
          <w:spacing w:val="-1"/>
        </w:rPr>
        <w:t>predators.</w:t>
      </w:r>
      <w:r w:rsidRPr="008A0849">
        <w:rPr>
          <w:rFonts w:asciiTheme="minorHAnsi" w:hAnsiTheme="minorHAnsi"/>
          <w:color w:val="1B1C20"/>
          <w:spacing w:val="2"/>
        </w:rPr>
        <w:t xml:space="preserve"> </w:t>
      </w:r>
      <w:r w:rsidRPr="008A0849">
        <w:rPr>
          <w:rFonts w:asciiTheme="minorHAnsi" w:hAnsiTheme="minorHAnsi"/>
          <w:color w:val="1B1C20"/>
        </w:rPr>
        <w:t>This</w:t>
      </w:r>
      <w:r w:rsidRPr="008A0849">
        <w:rPr>
          <w:rFonts w:asciiTheme="minorHAnsi" w:hAnsiTheme="minorHAnsi"/>
          <w:color w:val="1B1C20"/>
          <w:spacing w:val="2"/>
        </w:rPr>
        <w:t xml:space="preserve"> </w:t>
      </w:r>
      <w:r w:rsidRPr="008A0849">
        <w:rPr>
          <w:rFonts w:asciiTheme="minorHAnsi" w:hAnsiTheme="minorHAnsi"/>
          <w:color w:val="1B1C20"/>
        </w:rPr>
        <w:t>behaviour</w:t>
      </w:r>
      <w:r w:rsidRPr="008A0849">
        <w:rPr>
          <w:rFonts w:asciiTheme="minorHAnsi" w:hAnsiTheme="minorHAnsi"/>
          <w:color w:val="1B1C20"/>
          <w:spacing w:val="3"/>
        </w:rPr>
        <w:t xml:space="preserve"> </w:t>
      </w:r>
      <w:r w:rsidRPr="008A0849">
        <w:rPr>
          <w:rFonts w:asciiTheme="minorHAnsi" w:hAnsiTheme="minorHAnsi"/>
          <w:color w:val="1B1C20"/>
        </w:rPr>
        <w:t>is</w:t>
      </w:r>
      <w:r w:rsidRPr="008A0849">
        <w:rPr>
          <w:rFonts w:asciiTheme="minorHAnsi" w:hAnsiTheme="minorHAnsi"/>
          <w:color w:val="1B1C20"/>
          <w:spacing w:val="2"/>
        </w:rPr>
        <w:t xml:space="preserve"> </w:t>
      </w:r>
      <w:r w:rsidRPr="008A0849">
        <w:rPr>
          <w:rFonts w:asciiTheme="minorHAnsi" w:hAnsiTheme="minorHAnsi"/>
          <w:color w:val="1B1C20"/>
          <w:spacing w:val="-1"/>
        </w:rPr>
        <w:t>advantageous</w:t>
      </w:r>
      <w:r w:rsidRPr="008A0849">
        <w:rPr>
          <w:rFonts w:asciiTheme="minorHAnsi" w:hAnsiTheme="minorHAnsi"/>
          <w:color w:val="1B1C20"/>
          <w:spacing w:val="3"/>
        </w:rPr>
        <w:t xml:space="preserve"> </w:t>
      </w:r>
      <w:r w:rsidRPr="008A0849">
        <w:rPr>
          <w:rFonts w:asciiTheme="minorHAnsi" w:hAnsiTheme="minorHAnsi"/>
          <w:color w:val="1B1C20"/>
        </w:rPr>
        <w:t>to</w:t>
      </w:r>
      <w:r w:rsidRPr="008A0849">
        <w:rPr>
          <w:rFonts w:asciiTheme="minorHAnsi" w:hAnsiTheme="minorHAnsi"/>
          <w:color w:val="1B1C20"/>
          <w:spacing w:val="2"/>
        </w:rPr>
        <w:t xml:space="preserve"> </w:t>
      </w:r>
      <w:r w:rsidRPr="008A0849">
        <w:rPr>
          <w:rFonts w:asciiTheme="minorHAnsi" w:hAnsiTheme="minorHAnsi"/>
          <w:color w:val="1B1C20"/>
        </w:rPr>
        <w:t>fishing</w:t>
      </w:r>
      <w:r w:rsidRPr="008A0849">
        <w:rPr>
          <w:rFonts w:asciiTheme="minorHAnsi" w:hAnsiTheme="minorHAnsi"/>
          <w:color w:val="1B1C20"/>
          <w:spacing w:val="2"/>
        </w:rPr>
        <w:t xml:space="preserve"> </w:t>
      </w:r>
      <w:r w:rsidRPr="008A0849">
        <w:rPr>
          <w:rFonts w:asciiTheme="minorHAnsi" w:hAnsiTheme="minorHAnsi"/>
          <w:color w:val="1B1C20"/>
        </w:rPr>
        <w:t>operations,</w:t>
      </w:r>
      <w:r w:rsidRPr="008A0849">
        <w:rPr>
          <w:rFonts w:asciiTheme="minorHAnsi" w:hAnsiTheme="minorHAnsi"/>
          <w:color w:val="1B1C20"/>
          <w:spacing w:val="63"/>
          <w:w w:val="102"/>
        </w:rPr>
        <w:t xml:space="preserve"> </w:t>
      </w:r>
      <w:r w:rsidRPr="008A0849">
        <w:rPr>
          <w:rFonts w:asciiTheme="minorHAnsi" w:hAnsiTheme="minorHAnsi"/>
          <w:color w:val="1B1C20"/>
        </w:rPr>
        <w:t xml:space="preserve">as fishing </w:t>
      </w:r>
      <w:r w:rsidRPr="008A0849">
        <w:rPr>
          <w:rFonts w:asciiTheme="minorHAnsi" w:hAnsiTheme="minorHAnsi"/>
          <w:color w:val="1B1C20"/>
          <w:spacing w:val="-1"/>
        </w:rPr>
        <w:t>around</w:t>
      </w:r>
      <w:r w:rsidRPr="008A0849">
        <w:rPr>
          <w:rFonts w:asciiTheme="minorHAnsi" w:hAnsiTheme="minorHAnsi"/>
          <w:color w:val="1B1C20"/>
        </w:rPr>
        <w:t xml:space="preserve"> floating objects is associated with </w:t>
      </w:r>
      <w:r w:rsidRPr="008A0849">
        <w:rPr>
          <w:rFonts w:asciiTheme="minorHAnsi" w:hAnsiTheme="minorHAnsi"/>
          <w:color w:val="1B1C20"/>
          <w:spacing w:val="-1"/>
        </w:rPr>
        <w:t>mor</w:t>
      </w:r>
      <w:r w:rsidRPr="008A0849">
        <w:rPr>
          <w:rFonts w:asciiTheme="minorHAnsi" w:hAnsiTheme="minorHAnsi"/>
          <w:color w:val="1B1C20"/>
          <w:spacing w:val="-2"/>
        </w:rPr>
        <w:t>e</w:t>
      </w:r>
      <w:r w:rsidRPr="008A0849">
        <w:rPr>
          <w:rFonts w:asciiTheme="minorHAnsi" w:hAnsiTheme="minorHAnsi"/>
          <w:color w:val="1B1C20"/>
        </w:rPr>
        <w:t xml:space="preserve"> successful catches </w:t>
      </w:r>
      <w:r w:rsidRPr="008A0849">
        <w:rPr>
          <w:rFonts w:asciiTheme="minorHAnsi" w:hAnsiTheme="minorHAnsi"/>
          <w:color w:val="1B1C20"/>
          <w:spacing w:val="-1"/>
        </w:rPr>
        <w:t>(D</w:t>
      </w:r>
      <w:r w:rsidRPr="008A0849">
        <w:rPr>
          <w:rFonts w:asciiTheme="minorHAnsi" w:hAnsiTheme="minorHAnsi"/>
          <w:color w:val="1B1C20"/>
          <w:spacing w:val="-2"/>
        </w:rPr>
        <w:t>avies</w:t>
      </w:r>
      <w:r w:rsidRPr="008A0849">
        <w:rPr>
          <w:rFonts w:asciiTheme="minorHAnsi" w:hAnsiTheme="minorHAnsi"/>
          <w:color w:val="1B1C20"/>
        </w:rPr>
        <w:t xml:space="preserve"> et al., 2014). </w:t>
      </w:r>
      <w:r w:rsidRPr="008A0849">
        <w:rPr>
          <w:rFonts w:asciiTheme="minorHAnsi" w:hAnsiTheme="minorHAnsi"/>
          <w:color w:val="1B1C20"/>
          <w:spacing w:val="-3"/>
        </w:rPr>
        <w:t>Ho</w:t>
      </w:r>
      <w:r w:rsidRPr="008A0849">
        <w:rPr>
          <w:rFonts w:asciiTheme="minorHAnsi" w:hAnsiTheme="minorHAnsi"/>
          <w:color w:val="1B1C20"/>
          <w:spacing w:val="-4"/>
        </w:rPr>
        <w:t>wev</w:t>
      </w:r>
      <w:r w:rsidRPr="008A0849">
        <w:rPr>
          <w:rFonts w:asciiTheme="minorHAnsi" w:hAnsiTheme="minorHAnsi"/>
          <w:color w:val="1B1C20"/>
          <w:spacing w:val="-3"/>
        </w:rPr>
        <w:t>er,</w:t>
      </w:r>
      <w:r w:rsidRPr="008A0849">
        <w:rPr>
          <w:rFonts w:asciiTheme="minorHAnsi" w:hAnsiTheme="minorHAnsi"/>
          <w:color w:val="1B1C20"/>
          <w:spacing w:val="1"/>
        </w:rPr>
        <w:t xml:space="preserve"> </w:t>
      </w:r>
      <w:r w:rsidRPr="008A0849">
        <w:rPr>
          <w:rFonts w:asciiTheme="minorHAnsi" w:hAnsiTheme="minorHAnsi"/>
          <w:color w:val="1B1C20"/>
        </w:rPr>
        <w:t>the</w:t>
      </w:r>
      <w:r w:rsidRPr="008A0849">
        <w:rPr>
          <w:rFonts w:asciiTheme="minorHAnsi" w:hAnsiTheme="minorHAnsi"/>
          <w:color w:val="1B1C20"/>
          <w:spacing w:val="23"/>
          <w:w w:val="106"/>
        </w:rPr>
        <w:t xml:space="preserve"> </w:t>
      </w:r>
      <w:r w:rsidRPr="008A0849">
        <w:rPr>
          <w:rFonts w:asciiTheme="minorHAnsi" w:hAnsiTheme="minorHAnsi"/>
          <w:color w:val="1B1C20"/>
        </w:rPr>
        <w:t>use</w:t>
      </w:r>
      <w:r w:rsidRPr="008A0849">
        <w:rPr>
          <w:rFonts w:asciiTheme="minorHAnsi" w:hAnsiTheme="minorHAnsi"/>
          <w:color w:val="1B1C20"/>
          <w:spacing w:val="2"/>
        </w:rPr>
        <w:t xml:space="preserve"> </w:t>
      </w:r>
      <w:r w:rsidRPr="008A0849">
        <w:rPr>
          <w:rFonts w:asciiTheme="minorHAnsi" w:hAnsiTheme="minorHAnsi"/>
          <w:color w:val="1B1C20"/>
        </w:rPr>
        <w:t>internationally</w:t>
      </w:r>
      <w:r w:rsidRPr="008A0849">
        <w:rPr>
          <w:rFonts w:asciiTheme="minorHAnsi" w:hAnsiTheme="minorHAnsi"/>
          <w:color w:val="1B1C20"/>
          <w:spacing w:val="2"/>
        </w:rPr>
        <w:t xml:space="preserve"> </w:t>
      </w:r>
      <w:r w:rsidRPr="008A0849">
        <w:rPr>
          <w:rFonts w:asciiTheme="minorHAnsi" w:hAnsiTheme="minorHAnsi"/>
          <w:color w:val="1B1C20"/>
        </w:rPr>
        <w:t>of</w:t>
      </w:r>
      <w:r w:rsidRPr="008A0849">
        <w:rPr>
          <w:rFonts w:asciiTheme="minorHAnsi" w:hAnsiTheme="minorHAnsi"/>
          <w:color w:val="1B1C20"/>
          <w:spacing w:val="2"/>
        </w:rPr>
        <w:t xml:space="preserve"> </w:t>
      </w:r>
      <w:r w:rsidRPr="008A0849">
        <w:rPr>
          <w:rFonts w:asciiTheme="minorHAnsi" w:hAnsiTheme="minorHAnsi"/>
          <w:color w:val="1B1C20"/>
        </w:rPr>
        <w:t>drifting</w:t>
      </w:r>
      <w:r w:rsidRPr="008A0849">
        <w:rPr>
          <w:rFonts w:asciiTheme="minorHAnsi" w:hAnsiTheme="minorHAnsi"/>
          <w:color w:val="1B1C20"/>
          <w:spacing w:val="2"/>
        </w:rPr>
        <w:t xml:space="preserve"> </w:t>
      </w:r>
      <w:r w:rsidRPr="008A0849">
        <w:rPr>
          <w:rFonts w:asciiTheme="minorHAnsi" w:hAnsiTheme="minorHAnsi"/>
          <w:color w:val="1B1C20"/>
        </w:rPr>
        <w:t>fish</w:t>
      </w:r>
      <w:r w:rsidRPr="008A0849">
        <w:rPr>
          <w:rFonts w:asciiTheme="minorHAnsi" w:hAnsiTheme="minorHAnsi"/>
          <w:color w:val="1B1C20"/>
          <w:spacing w:val="2"/>
        </w:rPr>
        <w:t xml:space="preserve"> </w:t>
      </w:r>
      <w:r w:rsidRPr="008A0849">
        <w:rPr>
          <w:rFonts w:asciiTheme="minorHAnsi" w:hAnsiTheme="minorHAnsi"/>
          <w:color w:val="1B1C20"/>
          <w:spacing w:val="-2"/>
        </w:rPr>
        <w:t>aggr</w:t>
      </w:r>
      <w:r w:rsidRPr="008A0849">
        <w:rPr>
          <w:rFonts w:asciiTheme="minorHAnsi" w:hAnsiTheme="minorHAnsi"/>
          <w:color w:val="1B1C20"/>
          <w:spacing w:val="-1"/>
        </w:rPr>
        <w:t>egating</w:t>
      </w:r>
      <w:r w:rsidRPr="008A0849">
        <w:rPr>
          <w:rFonts w:asciiTheme="minorHAnsi" w:hAnsiTheme="minorHAnsi"/>
          <w:color w:val="1B1C20"/>
          <w:spacing w:val="2"/>
        </w:rPr>
        <w:t xml:space="preserve"> </w:t>
      </w:r>
      <w:r w:rsidRPr="008A0849">
        <w:rPr>
          <w:rFonts w:asciiTheme="minorHAnsi" w:hAnsiTheme="minorHAnsi"/>
          <w:color w:val="1B1C20"/>
        </w:rPr>
        <w:t>devices</w:t>
      </w:r>
      <w:r w:rsidRPr="008A0849">
        <w:rPr>
          <w:rFonts w:asciiTheme="minorHAnsi" w:hAnsiTheme="minorHAnsi"/>
          <w:color w:val="1B1C20"/>
          <w:spacing w:val="2"/>
        </w:rPr>
        <w:t xml:space="preserve"> </w:t>
      </w:r>
      <w:r w:rsidRPr="008A0849">
        <w:rPr>
          <w:rFonts w:asciiTheme="minorHAnsi" w:hAnsiTheme="minorHAnsi"/>
          <w:color w:val="1B1C20"/>
          <w:spacing w:val="-2"/>
        </w:rPr>
        <w:t>(FADs),</w:t>
      </w:r>
      <w:r w:rsidRPr="008A0849">
        <w:rPr>
          <w:rFonts w:asciiTheme="minorHAnsi" w:hAnsiTheme="minorHAnsi"/>
          <w:color w:val="1B1C20"/>
          <w:spacing w:val="2"/>
        </w:rPr>
        <w:t xml:space="preserve"> </w:t>
      </w:r>
      <w:r w:rsidRPr="008A0849">
        <w:rPr>
          <w:rFonts w:asciiTheme="minorHAnsi" w:hAnsiTheme="minorHAnsi"/>
          <w:color w:val="1B1C20"/>
        </w:rPr>
        <w:t>which</w:t>
      </w:r>
      <w:r w:rsidRPr="008A0849">
        <w:rPr>
          <w:rFonts w:asciiTheme="minorHAnsi" w:hAnsiTheme="minorHAnsi"/>
          <w:color w:val="1B1C20"/>
          <w:spacing w:val="2"/>
        </w:rPr>
        <w:t xml:space="preserve"> </w:t>
      </w:r>
      <w:r w:rsidRPr="008A0849">
        <w:rPr>
          <w:rFonts w:asciiTheme="minorHAnsi" w:hAnsiTheme="minorHAnsi"/>
          <w:color w:val="1B1C20"/>
          <w:spacing w:val="-1"/>
        </w:rPr>
        <w:t>ar</w:t>
      </w:r>
      <w:r w:rsidRPr="008A0849">
        <w:rPr>
          <w:rFonts w:asciiTheme="minorHAnsi" w:hAnsiTheme="minorHAnsi"/>
          <w:color w:val="1B1C20"/>
          <w:spacing w:val="-2"/>
        </w:rPr>
        <w:t>e</w:t>
      </w:r>
      <w:r w:rsidRPr="008A0849">
        <w:rPr>
          <w:rFonts w:asciiTheme="minorHAnsi" w:hAnsiTheme="minorHAnsi"/>
          <w:color w:val="1B1C20"/>
          <w:spacing w:val="2"/>
        </w:rPr>
        <w:t xml:space="preserve"> </w:t>
      </w:r>
      <w:r w:rsidRPr="008A0849">
        <w:rPr>
          <w:rFonts w:asciiTheme="minorHAnsi" w:hAnsiTheme="minorHAnsi"/>
          <w:color w:val="1B1C20"/>
        </w:rPr>
        <w:t>often</w:t>
      </w:r>
      <w:r w:rsidRPr="008A0849">
        <w:rPr>
          <w:rFonts w:asciiTheme="minorHAnsi" w:hAnsiTheme="minorHAnsi"/>
          <w:color w:val="1B1C20"/>
          <w:spacing w:val="2"/>
        </w:rPr>
        <w:t xml:space="preserve"> </w:t>
      </w:r>
      <w:r w:rsidRPr="008A0849">
        <w:rPr>
          <w:rFonts w:asciiTheme="minorHAnsi" w:hAnsiTheme="minorHAnsi"/>
          <w:color w:val="1B1C20"/>
        </w:rPr>
        <w:t>comprised</w:t>
      </w:r>
      <w:r w:rsidRPr="008A0849">
        <w:rPr>
          <w:rFonts w:asciiTheme="minorHAnsi" w:hAnsiTheme="minorHAnsi"/>
          <w:color w:val="1B1C20"/>
          <w:spacing w:val="2"/>
        </w:rPr>
        <w:t xml:space="preserve"> </w:t>
      </w:r>
      <w:r w:rsidRPr="008A0849">
        <w:rPr>
          <w:rFonts w:asciiTheme="minorHAnsi" w:hAnsiTheme="minorHAnsi"/>
          <w:color w:val="1B1C20"/>
        </w:rPr>
        <w:t>of</w:t>
      </w:r>
      <w:r w:rsidRPr="008A0849">
        <w:rPr>
          <w:rFonts w:asciiTheme="minorHAnsi" w:hAnsiTheme="minorHAnsi"/>
          <w:color w:val="1B1C20"/>
          <w:spacing w:val="2"/>
        </w:rPr>
        <w:t xml:space="preserve"> </w:t>
      </w:r>
      <w:r w:rsidRPr="008A0849">
        <w:rPr>
          <w:rFonts w:asciiTheme="minorHAnsi" w:hAnsiTheme="minorHAnsi"/>
          <w:color w:val="1B1C20"/>
        </w:rPr>
        <w:t>synthetic</w:t>
      </w:r>
      <w:r w:rsidRPr="008A0849">
        <w:rPr>
          <w:rFonts w:asciiTheme="minorHAnsi" w:hAnsiTheme="minorHAnsi"/>
          <w:color w:val="1B1C20"/>
          <w:spacing w:val="2"/>
        </w:rPr>
        <w:t xml:space="preserve"> </w:t>
      </w:r>
      <w:r w:rsidRPr="008A0849">
        <w:rPr>
          <w:rFonts w:asciiTheme="minorHAnsi" w:hAnsiTheme="minorHAnsi"/>
          <w:color w:val="1B1C20"/>
          <w:spacing w:val="-1"/>
        </w:rPr>
        <w:t>ropes</w:t>
      </w:r>
      <w:r w:rsidRPr="008A0849">
        <w:rPr>
          <w:rFonts w:asciiTheme="minorHAnsi" w:hAnsiTheme="minorHAnsi"/>
          <w:color w:val="1B1C20"/>
          <w:spacing w:val="37"/>
          <w:w w:val="99"/>
        </w:rPr>
        <w:t xml:space="preserve"> </w:t>
      </w:r>
      <w:r w:rsidRPr="008A0849">
        <w:rPr>
          <w:rFonts w:asciiTheme="minorHAnsi" w:hAnsiTheme="minorHAnsi"/>
          <w:color w:val="1B1C20"/>
        </w:rPr>
        <w:t>and</w:t>
      </w:r>
      <w:r w:rsidRPr="008A0849">
        <w:rPr>
          <w:rFonts w:asciiTheme="minorHAnsi" w:hAnsiTheme="minorHAnsi"/>
          <w:color w:val="1B1C20"/>
          <w:spacing w:val="5"/>
        </w:rPr>
        <w:t xml:space="preserve"> </w:t>
      </w:r>
      <w:r w:rsidRPr="008A0849">
        <w:rPr>
          <w:rFonts w:asciiTheme="minorHAnsi" w:hAnsiTheme="minorHAnsi"/>
          <w:color w:val="1B1C20"/>
        </w:rPr>
        <w:t>netting,</w:t>
      </w:r>
      <w:r w:rsidRPr="008A0849">
        <w:rPr>
          <w:rFonts w:asciiTheme="minorHAnsi" w:hAnsiTheme="minorHAnsi"/>
          <w:color w:val="1B1C20"/>
          <w:spacing w:val="6"/>
        </w:rPr>
        <w:t xml:space="preserve"> </w:t>
      </w:r>
      <w:r w:rsidRPr="008A0849">
        <w:rPr>
          <w:rFonts w:asciiTheme="minorHAnsi" w:hAnsiTheme="minorHAnsi"/>
          <w:color w:val="1B1C20"/>
        </w:rPr>
        <w:t>is</w:t>
      </w:r>
      <w:r w:rsidRPr="008A0849">
        <w:rPr>
          <w:rFonts w:asciiTheme="minorHAnsi" w:hAnsiTheme="minorHAnsi"/>
          <w:color w:val="1B1C20"/>
          <w:spacing w:val="6"/>
        </w:rPr>
        <w:t xml:space="preserve"> </w:t>
      </w:r>
      <w:r w:rsidRPr="008A0849">
        <w:rPr>
          <w:rFonts w:asciiTheme="minorHAnsi" w:hAnsiTheme="minorHAnsi"/>
          <w:color w:val="1B1C20"/>
        </w:rPr>
        <w:t>a</w:t>
      </w:r>
      <w:r w:rsidRPr="008A0849">
        <w:rPr>
          <w:rFonts w:asciiTheme="minorHAnsi" w:hAnsiTheme="minorHAnsi"/>
          <w:color w:val="1B1C20"/>
          <w:spacing w:val="6"/>
        </w:rPr>
        <w:t xml:space="preserve"> </w:t>
      </w:r>
      <w:r w:rsidRPr="008A0849">
        <w:rPr>
          <w:rFonts w:asciiTheme="minorHAnsi" w:hAnsiTheme="minorHAnsi"/>
          <w:color w:val="1B1C20"/>
        </w:rPr>
        <w:t>further</w:t>
      </w:r>
      <w:r w:rsidRPr="008A0849">
        <w:rPr>
          <w:rFonts w:asciiTheme="minorHAnsi" w:hAnsiTheme="minorHAnsi"/>
          <w:color w:val="1B1C20"/>
          <w:spacing w:val="6"/>
        </w:rPr>
        <w:t xml:space="preserve"> </w:t>
      </w:r>
      <w:r w:rsidRPr="008A0849">
        <w:rPr>
          <w:rFonts w:asciiTheme="minorHAnsi" w:hAnsiTheme="minorHAnsi"/>
          <w:color w:val="1B1C20"/>
        </w:rPr>
        <w:t>potential</w:t>
      </w:r>
      <w:r w:rsidRPr="008A0849">
        <w:rPr>
          <w:rFonts w:asciiTheme="minorHAnsi" w:hAnsiTheme="minorHAnsi"/>
          <w:color w:val="1B1C20"/>
          <w:spacing w:val="6"/>
        </w:rPr>
        <w:t xml:space="preserve"> </w:t>
      </w:r>
      <w:r w:rsidRPr="008A0849">
        <w:rPr>
          <w:rFonts w:asciiTheme="minorHAnsi" w:hAnsiTheme="minorHAnsi"/>
          <w:color w:val="1B1C20"/>
          <w:spacing w:val="-1"/>
        </w:rPr>
        <w:t>sour</w:t>
      </w:r>
      <w:r w:rsidRPr="008A0849">
        <w:rPr>
          <w:rFonts w:asciiTheme="minorHAnsi" w:hAnsiTheme="minorHAnsi"/>
          <w:color w:val="1B1C20"/>
          <w:spacing w:val="-2"/>
        </w:rPr>
        <w:t>ce</w:t>
      </w:r>
      <w:r w:rsidRPr="008A0849">
        <w:rPr>
          <w:rFonts w:asciiTheme="minorHAnsi" w:hAnsiTheme="minorHAnsi"/>
          <w:color w:val="1B1C20"/>
          <w:spacing w:val="6"/>
        </w:rPr>
        <w:t xml:space="preserve"> </w:t>
      </w:r>
      <w:r w:rsidRPr="008A0849">
        <w:rPr>
          <w:rFonts w:asciiTheme="minorHAnsi" w:hAnsiTheme="minorHAnsi"/>
          <w:color w:val="1B1C20"/>
        </w:rPr>
        <w:t>of</w:t>
      </w:r>
      <w:r w:rsidRPr="008A0849">
        <w:rPr>
          <w:rFonts w:asciiTheme="minorHAnsi" w:hAnsiTheme="minorHAnsi"/>
          <w:color w:val="1B1C20"/>
          <w:spacing w:val="6"/>
        </w:rPr>
        <w:t xml:space="preserve"> </w:t>
      </w:r>
      <w:r w:rsidRPr="008A0849">
        <w:rPr>
          <w:rFonts w:asciiTheme="minorHAnsi" w:hAnsiTheme="minorHAnsi"/>
          <w:color w:val="1B1C20"/>
        </w:rPr>
        <w:t>marine</w:t>
      </w:r>
      <w:r w:rsidRPr="008A0849">
        <w:rPr>
          <w:rFonts w:asciiTheme="minorHAnsi" w:hAnsiTheme="minorHAnsi"/>
          <w:color w:val="1B1C20"/>
          <w:spacing w:val="5"/>
        </w:rPr>
        <w:t xml:space="preserve"> </w:t>
      </w:r>
      <w:r w:rsidRPr="008A0849">
        <w:rPr>
          <w:rFonts w:asciiTheme="minorHAnsi" w:hAnsiTheme="minorHAnsi"/>
          <w:color w:val="1B1C20"/>
        </w:rPr>
        <w:t>debris</w:t>
      </w:r>
      <w:r w:rsidRPr="008A0849">
        <w:rPr>
          <w:rFonts w:asciiTheme="minorHAnsi" w:hAnsiTheme="minorHAnsi"/>
          <w:color w:val="1B1C20"/>
          <w:spacing w:val="6"/>
        </w:rPr>
        <w:t xml:space="preserve"> </w:t>
      </w:r>
      <w:r w:rsidRPr="008A0849">
        <w:rPr>
          <w:rFonts w:asciiTheme="minorHAnsi" w:hAnsiTheme="minorHAnsi"/>
          <w:color w:val="1B1C20"/>
        </w:rPr>
        <w:t>if</w:t>
      </w:r>
      <w:r w:rsidRPr="008A0849">
        <w:rPr>
          <w:rFonts w:asciiTheme="minorHAnsi" w:hAnsiTheme="minorHAnsi"/>
          <w:color w:val="1B1C20"/>
          <w:spacing w:val="6"/>
        </w:rPr>
        <w:t xml:space="preserve"> </w:t>
      </w:r>
      <w:r w:rsidRPr="008A0849">
        <w:rPr>
          <w:rFonts w:asciiTheme="minorHAnsi" w:hAnsiTheme="minorHAnsi"/>
          <w:color w:val="1B1C20"/>
        </w:rPr>
        <w:t>the</w:t>
      </w:r>
      <w:r w:rsidRPr="008A0849">
        <w:rPr>
          <w:rFonts w:asciiTheme="minorHAnsi" w:hAnsiTheme="minorHAnsi"/>
          <w:color w:val="1B1C20"/>
          <w:spacing w:val="6"/>
        </w:rPr>
        <w:t xml:space="preserve"> </w:t>
      </w:r>
      <w:r w:rsidRPr="008A0849">
        <w:rPr>
          <w:rFonts w:asciiTheme="minorHAnsi" w:hAnsiTheme="minorHAnsi"/>
          <w:color w:val="1B1C20"/>
          <w:spacing w:val="-3"/>
        </w:rPr>
        <w:t>FAD</w:t>
      </w:r>
      <w:r w:rsidRPr="008A0849">
        <w:rPr>
          <w:rFonts w:asciiTheme="minorHAnsi" w:hAnsiTheme="minorHAnsi"/>
          <w:color w:val="1B1C20"/>
          <w:spacing w:val="6"/>
        </w:rPr>
        <w:t xml:space="preserve"> </w:t>
      </w:r>
      <w:r w:rsidRPr="008A0849">
        <w:rPr>
          <w:rFonts w:asciiTheme="minorHAnsi" w:hAnsiTheme="minorHAnsi"/>
          <w:color w:val="1B1C20"/>
        </w:rPr>
        <w:t>is</w:t>
      </w:r>
      <w:r w:rsidRPr="008A0849">
        <w:rPr>
          <w:rFonts w:asciiTheme="minorHAnsi" w:hAnsiTheme="minorHAnsi"/>
          <w:color w:val="1B1C20"/>
          <w:spacing w:val="6"/>
        </w:rPr>
        <w:t xml:space="preserve"> </w:t>
      </w:r>
      <w:r w:rsidRPr="008A0849">
        <w:rPr>
          <w:rFonts w:asciiTheme="minorHAnsi" w:hAnsiTheme="minorHAnsi"/>
          <w:color w:val="1B1C20"/>
        </w:rPr>
        <w:t>abandoned,</w:t>
      </w:r>
      <w:r w:rsidRPr="008A0849">
        <w:rPr>
          <w:rFonts w:asciiTheme="minorHAnsi" w:hAnsiTheme="minorHAnsi"/>
          <w:color w:val="1B1C20"/>
          <w:spacing w:val="6"/>
        </w:rPr>
        <w:t xml:space="preserve"> </w:t>
      </w:r>
      <w:r w:rsidRPr="008A0849">
        <w:rPr>
          <w:rFonts w:asciiTheme="minorHAnsi" w:hAnsiTheme="minorHAnsi"/>
          <w:color w:val="1B1C20"/>
        </w:rPr>
        <w:t>lost</w:t>
      </w:r>
      <w:r w:rsidRPr="008A0849">
        <w:rPr>
          <w:rFonts w:asciiTheme="minorHAnsi" w:hAnsiTheme="minorHAnsi"/>
          <w:color w:val="1B1C20"/>
          <w:spacing w:val="6"/>
        </w:rPr>
        <w:t xml:space="preserve"> </w:t>
      </w:r>
      <w:r w:rsidRPr="008A0849">
        <w:rPr>
          <w:rFonts w:asciiTheme="minorHAnsi" w:hAnsiTheme="minorHAnsi"/>
          <w:color w:val="1B1C20"/>
        </w:rPr>
        <w:t>or</w:t>
      </w:r>
      <w:r w:rsidRPr="008A0849">
        <w:rPr>
          <w:rFonts w:asciiTheme="minorHAnsi" w:hAnsiTheme="minorHAnsi"/>
          <w:color w:val="1B1C20"/>
          <w:spacing w:val="5"/>
        </w:rPr>
        <w:t xml:space="preserve"> </w:t>
      </w:r>
      <w:r w:rsidRPr="008A0849">
        <w:rPr>
          <w:rFonts w:asciiTheme="minorHAnsi" w:hAnsiTheme="minorHAnsi"/>
          <w:color w:val="1B1C20"/>
          <w:spacing w:val="-1"/>
        </w:rPr>
        <w:t>discarded.</w:t>
      </w:r>
      <w:r w:rsidRPr="008A0849">
        <w:rPr>
          <w:rFonts w:asciiTheme="minorHAnsi" w:hAnsiTheme="minorHAnsi"/>
          <w:color w:val="1B1C20"/>
          <w:spacing w:val="6"/>
        </w:rPr>
        <w:t xml:space="preserve"> </w:t>
      </w:r>
      <w:r w:rsidRPr="008A0849">
        <w:rPr>
          <w:rFonts w:asciiTheme="minorHAnsi" w:hAnsiTheme="minorHAnsi"/>
          <w:color w:val="1B1C20"/>
        </w:rPr>
        <w:t>The</w:t>
      </w:r>
      <w:r w:rsidRPr="008A0849">
        <w:rPr>
          <w:rFonts w:asciiTheme="minorHAnsi" w:hAnsiTheme="minorHAnsi"/>
          <w:color w:val="1B1C20"/>
          <w:spacing w:val="6"/>
        </w:rPr>
        <w:t xml:space="preserve"> </w:t>
      </w:r>
      <w:r w:rsidRPr="008A0849">
        <w:rPr>
          <w:rFonts w:asciiTheme="minorHAnsi" w:hAnsiTheme="minorHAnsi"/>
          <w:color w:val="1B1C20"/>
          <w:spacing w:val="-4"/>
        </w:rPr>
        <w:t>P</w:t>
      </w:r>
      <w:r w:rsidRPr="008A0849">
        <w:rPr>
          <w:rFonts w:asciiTheme="minorHAnsi" w:hAnsiTheme="minorHAnsi"/>
          <w:color w:val="1B1C20"/>
          <w:spacing w:val="-5"/>
        </w:rPr>
        <w:t>ew</w:t>
      </w:r>
      <w:r w:rsidR="008A0849">
        <w:rPr>
          <w:rFonts w:asciiTheme="minorHAnsi" w:hAnsiTheme="minorHAnsi"/>
          <w:color w:val="1B1C20"/>
          <w:spacing w:val="-5"/>
        </w:rPr>
        <w:t xml:space="preserve"> </w:t>
      </w:r>
      <w:r w:rsidRPr="008A0849">
        <w:rPr>
          <w:rFonts w:asciiTheme="minorHAnsi" w:hAnsiTheme="minorHAnsi"/>
          <w:color w:val="1B1C20"/>
          <w:spacing w:val="-1"/>
        </w:rPr>
        <w:t>Environment</w:t>
      </w:r>
      <w:r w:rsidRPr="008A0849">
        <w:rPr>
          <w:rFonts w:asciiTheme="minorHAnsi" w:hAnsiTheme="minorHAnsi"/>
          <w:color w:val="1B1C20"/>
        </w:rPr>
        <w:t xml:space="preserve"> </w:t>
      </w:r>
      <w:r w:rsidRPr="008A0849">
        <w:rPr>
          <w:rFonts w:asciiTheme="minorHAnsi" w:hAnsiTheme="minorHAnsi"/>
          <w:color w:val="1B1C20"/>
          <w:spacing w:val="-2"/>
        </w:rPr>
        <w:t>Group</w:t>
      </w:r>
      <w:r w:rsidRPr="008A0849">
        <w:rPr>
          <w:rFonts w:asciiTheme="minorHAnsi" w:hAnsiTheme="minorHAnsi"/>
          <w:color w:val="1B1C20"/>
        </w:rPr>
        <w:t xml:space="preserve"> estimated</w:t>
      </w:r>
      <w:r w:rsidRPr="008A0849">
        <w:rPr>
          <w:rFonts w:asciiTheme="minorHAnsi" w:hAnsiTheme="minorHAnsi"/>
          <w:color w:val="1B1C20"/>
          <w:spacing w:val="1"/>
        </w:rPr>
        <w:t xml:space="preserve"> </w:t>
      </w:r>
      <w:r w:rsidRPr="008A0849">
        <w:rPr>
          <w:rFonts w:asciiTheme="minorHAnsi" w:hAnsiTheme="minorHAnsi"/>
          <w:color w:val="1B1C20"/>
        </w:rPr>
        <w:t>that the number</w:t>
      </w:r>
      <w:r w:rsidRPr="008A0849">
        <w:rPr>
          <w:rFonts w:asciiTheme="minorHAnsi" w:hAnsiTheme="minorHAnsi"/>
          <w:color w:val="1B1C20"/>
          <w:spacing w:val="1"/>
        </w:rPr>
        <w:t xml:space="preserve"> </w:t>
      </w:r>
      <w:r w:rsidRPr="008A0849">
        <w:rPr>
          <w:rFonts w:asciiTheme="minorHAnsi" w:hAnsiTheme="minorHAnsi"/>
          <w:color w:val="1B1C20"/>
        </w:rPr>
        <w:t xml:space="preserve">of drifting </w:t>
      </w:r>
      <w:r w:rsidRPr="008A0849">
        <w:rPr>
          <w:rFonts w:asciiTheme="minorHAnsi" w:hAnsiTheme="minorHAnsi"/>
          <w:color w:val="1B1C20"/>
          <w:spacing w:val="-2"/>
        </w:rPr>
        <w:t>FADs</w:t>
      </w:r>
      <w:r w:rsidRPr="008A0849">
        <w:rPr>
          <w:rFonts w:asciiTheme="minorHAnsi" w:hAnsiTheme="minorHAnsi"/>
          <w:color w:val="1B1C20"/>
          <w:spacing w:val="1"/>
        </w:rPr>
        <w:t xml:space="preserve"> </w:t>
      </w:r>
      <w:r w:rsidRPr="008A0849">
        <w:rPr>
          <w:rFonts w:asciiTheme="minorHAnsi" w:hAnsiTheme="minorHAnsi"/>
          <w:color w:val="1B1C20"/>
          <w:spacing w:val="-1"/>
        </w:rPr>
        <w:t>deplo</w:t>
      </w:r>
      <w:r w:rsidRPr="008A0849">
        <w:rPr>
          <w:rFonts w:asciiTheme="minorHAnsi" w:hAnsiTheme="minorHAnsi"/>
          <w:color w:val="1B1C20"/>
          <w:spacing w:val="-2"/>
        </w:rPr>
        <w:t>y</w:t>
      </w:r>
      <w:r w:rsidRPr="008A0849">
        <w:rPr>
          <w:rFonts w:asciiTheme="minorHAnsi" w:hAnsiTheme="minorHAnsi"/>
          <w:color w:val="1B1C20"/>
          <w:spacing w:val="-1"/>
        </w:rPr>
        <w:t>ed</w:t>
      </w:r>
      <w:r w:rsidRPr="008A0849">
        <w:rPr>
          <w:rFonts w:asciiTheme="minorHAnsi" w:hAnsiTheme="minorHAnsi"/>
          <w:color w:val="1B1C20"/>
        </w:rPr>
        <w:t xml:space="preserve"> in the</w:t>
      </w:r>
      <w:r w:rsidRPr="008A0849">
        <w:rPr>
          <w:rFonts w:asciiTheme="minorHAnsi" w:hAnsiTheme="minorHAnsi"/>
          <w:color w:val="1B1C20"/>
          <w:spacing w:val="1"/>
        </w:rPr>
        <w:t xml:space="preserve"> </w:t>
      </w:r>
      <w:r w:rsidRPr="008A0849">
        <w:rPr>
          <w:rFonts w:asciiTheme="minorHAnsi" w:hAnsiTheme="minorHAnsi"/>
          <w:color w:val="1B1C20"/>
          <w:spacing w:val="-3"/>
        </w:rPr>
        <w:t>world</w:t>
      </w:r>
      <w:r w:rsidRPr="008A0849">
        <w:rPr>
          <w:rFonts w:asciiTheme="minorHAnsi" w:hAnsiTheme="minorHAnsi"/>
          <w:color w:val="1B1C20"/>
          <w:spacing w:val="-13"/>
        </w:rPr>
        <w:t>’</w:t>
      </w:r>
      <w:r w:rsidRPr="008A0849">
        <w:rPr>
          <w:rFonts w:asciiTheme="minorHAnsi" w:hAnsiTheme="minorHAnsi"/>
          <w:color w:val="1B1C20"/>
          <w:spacing w:val="-4"/>
        </w:rPr>
        <w:t>s</w:t>
      </w:r>
      <w:r w:rsidRPr="008A0849">
        <w:rPr>
          <w:rFonts w:asciiTheme="minorHAnsi" w:hAnsiTheme="minorHAnsi"/>
          <w:color w:val="1B1C20"/>
        </w:rPr>
        <w:t xml:space="preserve"> oceans each</w:t>
      </w:r>
      <w:r w:rsidRPr="008A0849">
        <w:rPr>
          <w:rFonts w:asciiTheme="minorHAnsi" w:hAnsiTheme="minorHAnsi"/>
          <w:color w:val="1B1C20"/>
          <w:spacing w:val="1"/>
        </w:rPr>
        <w:t xml:space="preserve"> </w:t>
      </w:r>
      <w:r w:rsidRPr="008A0849">
        <w:rPr>
          <w:rFonts w:asciiTheme="minorHAnsi" w:hAnsiTheme="minorHAnsi"/>
          <w:color w:val="1B1C20"/>
          <w:spacing w:val="-2"/>
        </w:rPr>
        <w:t>y</w:t>
      </w:r>
      <w:r w:rsidRPr="008A0849">
        <w:rPr>
          <w:rFonts w:asciiTheme="minorHAnsi" w:hAnsiTheme="minorHAnsi"/>
          <w:color w:val="1B1C20"/>
          <w:spacing w:val="-1"/>
        </w:rPr>
        <w:t>ear</w:t>
      </w:r>
      <w:r w:rsidRPr="008A0849">
        <w:rPr>
          <w:rFonts w:asciiTheme="minorHAnsi" w:hAnsiTheme="minorHAnsi"/>
          <w:color w:val="1B1C20"/>
        </w:rPr>
        <w:t xml:space="preserve"> ranges</w:t>
      </w:r>
      <w:r w:rsidRPr="008A0849">
        <w:rPr>
          <w:rFonts w:asciiTheme="minorHAnsi" w:hAnsiTheme="minorHAnsi"/>
          <w:color w:val="1B1C20"/>
          <w:spacing w:val="35"/>
          <w:w w:val="98"/>
        </w:rPr>
        <w:t xml:space="preserve"> </w:t>
      </w:r>
      <w:r w:rsidRPr="008A0849">
        <w:rPr>
          <w:rFonts w:asciiTheme="minorHAnsi" w:hAnsiTheme="minorHAnsi"/>
          <w:color w:val="1B1C20"/>
          <w:spacing w:val="-1"/>
        </w:rPr>
        <w:t>from</w:t>
      </w:r>
      <w:r w:rsidRPr="008A0849">
        <w:rPr>
          <w:rFonts w:asciiTheme="minorHAnsi" w:hAnsiTheme="minorHAnsi"/>
          <w:color w:val="1B1C20"/>
          <w:spacing w:val="8"/>
        </w:rPr>
        <w:t xml:space="preserve"> </w:t>
      </w:r>
      <w:r w:rsidRPr="008A0849">
        <w:rPr>
          <w:rFonts w:asciiTheme="minorHAnsi" w:hAnsiTheme="minorHAnsi"/>
          <w:color w:val="1B1C20"/>
        </w:rPr>
        <w:t>47,000</w:t>
      </w:r>
      <w:r w:rsidRPr="008A0849">
        <w:rPr>
          <w:rFonts w:asciiTheme="minorHAnsi" w:hAnsiTheme="minorHAnsi"/>
          <w:color w:val="1B1C20"/>
          <w:spacing w:val="9"/>
        </w:rPr>
        <w:t xml:space="preserve"> </w:t>
      </w:r>
      <w:r w:rsidRPr="008A0849">
        <w:rPr>
          <w:rFonts w:asciiTheme="minorHAnsi" w:hAnsiTheme="minorHAnsi"/>
          <w:color w:val="1B1C20"/>
        </w:rPr>
        <w:t>to</w:t>
      </w:r>
      <w:r w:rsidRPr="008A0849">
        <w:rPr>
          <w:rFonts w:asciiTheme="minorHAnsi" w:hAnsiTheme="minorHAnsi"/>
          <w:color w:val="1B1C20"/>
          <w:spacing w:val="9"/>
        </w:rPr>
        <w:t xml:space="preserve"> </w:t>
      </w:r>
      <w:r w:rsidRPr="008A0849">
        <w:rPr>
          <w:rFonts w:asciiTheme="minorHAnsi" w:hAnsiTheme="minorHAnsi"/>
          <w:color w:val="1B1C20"/>
        </w:rPr>
        <w:t>105,000,</w:t>
      </w:r>
      <w:r w:rsidRPr="008A0849">
        <w:rPr>
          <w:rFonts w:asciiTheme="minorHAnsi" w:hAnsiTheme="minorHAnsi"/>
          <w:color w:val="1B1C20"/>
          <w:spacing w:val="9"/>
        </w:rPr>
        <w:t xml:space="preserve"> </w:t>
      </w:r>
      <w:r w:rsidRPr="008A0849">
        <w:rPr>
          <w:rFonts w:asciiTheme="minorHAnsi" w:hAnsiTheme="minorHAnsi"/>
          <w:color w:val="1B1C20"/>
        </w:rPr>
        <w:t>demonstrating</w:t>
      </w:r>
      <w:r w:rsidRPr="008A0849">
        <w:rPr>
          <w:rFonts w:asciiTheme="minorHAnsi" w:hAnsiTheme="minorHAnsi"/>
          <w:color w:val="1B1C20"/>
          <w:spacing w:val="9"/>
        </w:rPr>
        <w:t xml:space="preserve"> </w:t>
      </w:r>
      <w:r w:rsidRPr="008A0849">
        <w:rPr>
          <w:rFonts w:asciiTheme="minorHAnsi" w:hAnsiTheme="minorHAnsi"/>
          <w:color w:val="1B1C20"/>
        </w:rPr>
        <w:t>the</w:t>
      </w:r>
      <w:r w:rsidRPr="008A0849">
        <w:rPr>
          <w:rFonts w:asciiTheme="minorHAnsi" w:hAnsiTheme="minorHAnsi"/>
          <w:color w:val="1B1C20"/>
          <w:spacing w:val="9"/>
        </w:rPr>
        <w:t xml:space="preserve"> </w:t>
      </w:r>
      <w:r w:rsidRPr="008A0849">
        <w:rPr>
          <w:rFonts w:asciiTheme="minorHAnsi" w:hAnsiTheme="minorHAnsi"/>
          <w:color w:val="1B1C20"/>
        </w:rPr>
        <w:t>scale</w:t>
      </w:r>
      <w:r w:rsidRPr="008A0849">
        <w:rPr>
          <w:rFonts w:asciiTheme="minorHAnsi" w:hAnsiTheme="minorHAnsi"/>
          <w:color w:val="1B1C20"/>
          <w:spacing w:val="9"/>
        </w:rPr>
        <w:t xml:space="preserve"> </w:t>
      </w:r>
      <w:r w:rsidRPr="008A0849">
        <w:rPr>
          <w:rFonts w:asciiTheme="minorHAnsi" w:hAnsiTheme="minorHAnsi"/>
          <w:color w:val="1B1C20"/>
        </w:rPr>
        <w:t>of</w:t>
      </w:r>
      <w:r w:rsidRPr="008A0849">
        <w:rPr>
          <w:rFonts w:asciiTheme="minorHAnsi" w:hAnsiTheme="minorHAnsi"/>
          <w:color w:val="1B1C20"/>
          <w:spacing w:val="9"/>
        </w:rPr>
        <w:t xml:space="preserve"> </w:t>
      </w:r>
      <w:r w:rsidRPr="008A0849">
        <w:rPr>
          <w:rFonts w:asciiTheme="minorHAnsi" w:hAnsiTheme="minorHAnsi"/>
          <w:color w:val="1B1C20"/>
          <w:spacing w:val="-2"/>
        </w:rPr>
        <w:t>FADs</w:t>
      </w:r>
      <w:r w:rsidRPr="008A0849">
        <w:rPr>
          <w:rFonts w:asciiTheme="minorHAnsi" w:hAnsiTheme="minorHAnsi"/>
          <w:color w:val="1B1C20"/>
          <w:spacing w:val="9"/>
        </w:rPr>
        <w:t xml:space="preserve"> </w:t>
      </w:r>
      <w:r w:rsidRPr="008A0849">
        <w:rPr>
          <w:rFonts w:asciiTheme="minorHAnsi" w:hAnsiTheme="minorHAnsi"/>
          <w:color w:val="1B1C20"/>
        </w:rPr>
        <w:t>use</w:t>
      </w:r>
      <w:r w:rsidRPr="008A0849">
        <w:rPr>
          <w:rFonts w:asciiTheme="minorHAnsi" w:hAnsiTheme="minorHAnsi"/>
          <w:color w:val="1B1C20"/>
          <w:spacing w:val="9"/>
        </w:rPr>
        <w:t xml:space="preserve"> </w:t>
      </w:r>
      <w:r w:rsidRPr="008A0849">
        <w:rPr>
          <w:rFonts w:asciiTheme="minorHAnsi" w:hAnsiTheme="minorHAnsi"/>
          <w:color w:val="1B1C20"/>
          <w:spacing w:val="-3"/>
        </w:rPr>
        <w:t>globally</w:t>
      </w:r>
      <w:r w:rsidRPr="008A0849">
        <w:rPr>
          <w:rFonts w:asciiTheme="minorHAnsi" w:hAnsiTheme="minorHAnsi"/>
          <w:color w:val="1B1C20"/>
          <w:spacing w:val="-2"/>
        </w:rPr>
        <w:t>,</w:t>
      </w:r>
      <w:r w:rsidRPr="008A0849">
        <w:rPr>
          <w:rFonts w:asciiTheme="minorHAnsi" w:hAnsiTheme="minorHAnsi"/>
          <w:color w:val="1B1C20"/>
          <w:spacing w:val="9"/>
        </w:rPr>
        <w:t xml:space="preserve"> </w:t>
      </w:r>
      <w:r w:rsidRPr="008A0849">
        <w:rPr>
          <w:rFonts w:asciiTheme="minorHAnsi" w:hAnsiTheme="minorHAnsi"/>
          <w:color w:val="1B1C20"/>
        </w:rPr>
        <w:t>as</w:t>
      </w:r>
      <w:r w:rsidRPr="008A0849">
        <w:rPr>
          <w:rFonts w:asciiTheme="minorHAnsi" w:hAnsiTheme="minorHAnsi"/>
          <w:color w:val="1B1C20"/>
          <w:spacing w:val="9"/>
        </w:rPr>
        <w:t xml:space="preserve"> </w:t>
      </w:r>
      <w:r w:rsidRPr="008A0849">
        <w:rPr>
          <w:rFonts w:asciiTheme="minorHAnsi" w:hAnsiTheme="minorHAnsi"/>
          <w:color w:val="1B1C20"/>
          <w:spacing w:val="-2"/>
        </w:rPr>
        <w:t>well</w:t>
      </w:r>
      <w:r w:rsidRPr="008A0849">
        <w:rPr>
          <w:rFonts w:asciiTheme="minorHAnsi" w:hAnsiTheme="minorHAnsi"/>
          <w:color w:val="1B1C20"/>
          <w:spacing w:val="9"/>
        </w:rPr>
        <w:t xml:space="preserve"> </w:t>
      </w:r>
      <w:r w:rsidRPr="008A0849">
        <w:rPr>
          <w:rFonts w:asciiTheme="minorHAnsi" w:hAnsiTheme="minorHAnsi"/>
          <w:color w:val="1B1C20"/>
        </w:rPr>
        <w:t>as</w:t>
      </w:r>
      <w:r w:rsidRPr="008A0849">
        <w:rPr>
          <w:rFonts w:asciiTheme="minorHAnsi" w:hAnsiTheme="minorHAnsi"/>
          <w:color w:val="1B1C20"/>
          <w:spacing w:val="9"/>
        </w:rPr>
        <w:t xml:space="preserve"> </w:t>
      </w:r>
      <w:r w:rsidRPr="008A0849">
        <w:rPr>
          <w:rFonts w:asciiTheme="minorHAnsi" w:hAnsiTheme="minorHAnsi"/>
          <w:color w:val="1B1C20"/>
        </w:rPr>
        <w:t>their</w:t>
      </w:r>
      <w:r w:rsidRPr="008A0849">
        <w:rPr>
          <w:rFonts w:asciiTheme="minorHAnsi" w:hAnsiTheme="minorHAnsi"/>
          <w:color w:val="1B1C20"/>
          <w:spacing w:val="9"/>
        </w:rPr>
        <w:t xml:space="preserve"> </w:t>
      </w:r>
      <w:r w:rsidRPr="008A0849">
        <w:rPr>
          <w:rFonts w:asciiTheme="minorHAnsi" w:hAnsiTheme="minorHAnsi"/>
          <w:color w:val="1B1C20"/>
        </w:rPr>
        <w:t>potential</w:t>
      </w:r>
      <w:r w:rsidRPr="008A0849">
        <w:rPr>
          <w:rFonts w:asciiTheme="minorHAnsi" w:hAnsiTheme="minorHAnsi"/>
          <w:color w:val="1B1C20"/>
          <w:spacing w:val="9"/>
        </w:rPr>
        <w:t xml:space="preserve"> </w:t>
      </w:r>
      <w:r w:rsidRPr="008A0849">
        <w:rPr>
          <w:rFonts w:asciiTheme="minorHAnsi" w:hAnsiTheme="minorHAnsi"/>
          <w:color w:val="1B1C20"/>
        </w:rPr>
        <w:t>contribution</w:t>
      </w:r>
      <w:r w:rsidRPr="008A0849">
        <w:rPr>
          <w:rFonts w:asciiTheme="minorHAnsi" w:hAnsiTheme="minorHAnsi"/>
          <w:color w:val="1B1C20"/>
          <w:spacing w:val="9"/>
        </w:rPr>
        <w:t xml:space="preserve"> </w:t>
      </w:r>
      <w:r w:rsidRPr="008A0849">
        <w:rPr>
          <w:rFonts w:asciiTheme="minorHAnsi" w:hAnsiTheme="minorHAnsi"/>
          <w:color w:val="1B1C20"/>
        </w:rPr>
        <w:t>to</w:t>
      </w:r>
      <w:r w:rsidRPr="008A0849">
        <w:rPr>
          <w:rFonts w:asciiTheme="minorHAnsi" w:hAnsiTheme="minorHAnsi"/>
          <w:color w:val="1B1C20"/>
          <w:spacing w:val="26"/>
          <w:w w:val="108"/>
        </w:rPr>
        <w:t xml:space="preserve"> </w:t>
      </w:r>
      <w:r w:rsidRPr="008A0849">
        <w:rPr>
          <w:rFonts w:asciiTheme="minorHAnsi" w:hAnsiTheme="minorHAnsi"/>
          <w:color w:val="1B1C20"/>
        </w:rPr>
        <w:t>marine</w:t>
      </w:r>
      <w:r w:rsidRPr="008A0849">
        <w:rPr>
          <w:rFonts w:asciiTheme="minorHAnsi" w:hAnsiTheme="minorHAnsi"/>
          <w:color w:val="1B1C20"/>
          <w:spacing w:val="4"/>
        </w:rPr>
        <w:t xml:space="preserve"> </w:t>
      </w:r>
      <w:r w:rsidRPr="008A0849">
        <w:rPr>
          <w:rFonts w:asciiTheme="minorHAnsi" w:hAnsiTheme="minorHAnsi"/>
          <w:color w:val="1B1C20"/>
        </w:rPr>
        <w:t>debris</w:t>
      </w:r>
      <w:r w:rsidRPr="008A0849">
        <w:rPr>
          <w:rFonts w:asciiTheme="minorHAnsi" w:hAnsiTheme="minorHAnsi"/>
          <w:color w:val="1B1C20"/>
          <w:spacing w:val="5"/>
        </w:rPr>
        <w:t xml:space="preserve"> </w:t>
      </w:r>
      <w:r w:rsidRPr="008A0849">
        <w:rPr>
          <w:rFonts w:asciiTheme="minorHAnsi" w:hAnsiTheme="minorHAnsi"/>
          <w:color w:val="1B1C20"/>
        </w:rPr>
        <w:t>if</w:t>
      </w:r>
      <w:r w:rsidRPr="008A0849">
        <w:rPr>
          <w:rFonts w:asciiTheme="minorHAnsi" w:hAnsiTheme="minorHAnsi"/>
          <w:color w:val="1B1C20"/>
          <w:spacing w:val="5"/>
        </w:rPr>
        <w:t xml:space="preserve"> </w:t>
      </w:r>
      <w:r w:rsidRPr="008A0849">
        <w:rPr>
          <w:rFonts w:asciiTheme="minorHAnsi" w:hAnsiTheme="minorHAnsi"/>
          <w:color w:val="1B1C20"/>
          <w:spacing w:val="-1"/>
        </w:rPr>
        <w:t>discarded,</w:t>
      </w:r>
      <w:r w:rsidRPr="008A0849">
        <w:rPr>
          <w:rFonts w:asciiTheme="minorHAnsi" w:hAnsiTheme="minorHAnsi"/>
          <w:color w:val="1B1C20"/>
          <w:spacing w:val="5"/>
        </w:rPr>
        <w:t xml:space="preserve"> </w:t>
      </w:r>
      <w:r w:rsidRPr="008A0849">
        <w:rPr>
          <w:rFonts w:asciiTheme="minorHAnsi" w:hAnsiTheme="minorHAnsi"/>
          <w:color w:val="1B1C20"/>
        </w:rPr>
        <w:t>abandoned</w:t>
      </w:r>
      <w:r w:rsidRPr="008A0849">
        <w:rPr>
          <w:rFonts w:asciiTheme="minorHAnsi" w:hAnsiTheme="minorHAnsi"/>
          <w:color w:val="1B1C20"/>
          <w:spacing w:val="5"/>
        </w:rPr>
        <w:t xml:space="preserve"> </w:t>
      </w:r>
      <w:r w:rsidRPr="008A0849">
        <w:rPr>
          <w:rFonts w:asciiTheme="minorHAnsi" w:hAnsiTheme="minorHAnsi"/>
          <w:color w:val="1B1C20"/>
        </w:rPr>
        <w:t>or</w:t>
      </w:r>
      <w:r w:rsidRPr="008A0849">
        <w:rPr>
          <w:rFonts w:asciiTheme="minorHAnsi" w:hAnsiTheme="minorHAnsi"/>
          <w:color w:val="1B1C20"/>
          <w:spacing w:val="4"/>
        </w:rPr>
        <w:t xml:space="preserve"> </w:t>
      </w:r>
      <w:r w:rsidRPr="008A0849">
        <w:rPr>
          <w:rFonts w:asciiTheme="minorHAnsi" w:hAnsiTheme="minorHAnsi"/>
          <w:color w:val="1B1C20"/>
        </w:rPr>
        <w:t>lost.</w:t>
      </w:r>
      <w:r w:rsidRPr="008A0849">
        <w:rPr>
          <w:rFonts w:asciiTheme="minorHAnsi" w:hAnsiTheme="minorHAnsi"/>
          <w:color w:val="1B1C20"/>
          <w:spacing w:val="5"/>
        </w:rPr>
        <w:t xml:space="preserve"> </w:t>
      </w:r>
      <w:r w:rsidRPr="008A0849">
        <w:rPr>
          <w:rFonts w:asciiTheme="minorHAnsi" w:hAnsiTheme="minorHAnsi"/>
          <w:color w:val="1B1C20"/>
          <w:spacing w:val="-3"/>
        </w:rPr>
        <w:t>Ho</w:t>
      </w:r>
      <w:r w:rsidRPr="008A0849">
        <w:rPr>
          <w:rFonts w:asciiTheme="minorHAnsi" w:hAnsiTheme="minorHAnsi"/>
          <w:color w:val="1B1C20"/>
          <w:spacing w:val="-4"/>
        </w:rPr>
        <w:t>wev</w:t>
      </w:r>
      <w:r w:rsidRPr="008A0849">
        <w:rPr>
          <w:rFonts w:asciiTheme="minorHAnsi" w:hAnsiTheme="minorHAnsi"/>
          <w:color w:val="1B1C20"/>
          <w:spacing w:val="-3"/>
        </w:rPr>
        <w:t>er,</w:t>
      </w:r>
      <w:r w:rsidRPr="008A0849">
        <w:rPr>
          <w:rFonts w:asciiTheme="minorHAnsi" w:hAnsiTheme="minorHAnsi"/>
          <w:color w:val="1B1C20"/>
          <w:spacing w:val="5"/>
        </w:rPr>
        <w:t xml:space="preserve"> </w:t>
      </w:r>
      <w:r w:rsidRPr="008A0849">
        <w:rPr>
          <w:rFonts w:asciiTheme="minorHAnsi" w:hAnsiTheme="minorHAnsi"/>
          <w:color w:val="1B1C20"/>
          <w:spacing w:val="-1"/>
        </w:rPr>
        <w:t>awar</w:t>
      </w:r>
      <w:r w:rsidRPr="008A0849">
        <w:rPr>
          <w:rFonts w:asciiTheme="minorHAnsi" w:hAnsiTheme="minorHAnsi"/>
          <w:color w:val="1B1C20"/>
          <w:spacing w:val="-2"/>
        </w:rPr>
        <w:t>eness</w:t>
      </w:r>
      <w:r w:rsidRPr="008A0849">
        <w:rPr>
          <w:rFonts w:asciiTheme="minorHAnsi" w:hAnsiTheme="minorHAnsi"/>
          <w:color w:val="1B1C20"/>
          <w:spacing w:val="5"/>
        </w:rPr>
        <w:t xml:space="preserve"> </w:t>
      </w:r>
      <w:r w:rsidRPr="008A0849">
        <w:rPr>
          <w:rFonts w:asciiTheme="minorHAnsi" w:hAnsiTheme="minorHAnsi"/>
          <w:color w:val="1B1C20"/>
        </w:rPr>
        <w:t>of</w:t>
      </w:r>
      <w:r w:rsidRPr="008A0849">
        <w:rPr>
          <w:rFonts w:asciiTheme="minorHAnsi" w:hAnsiTheme="minorHAnsi"/>
          <w:color w:val="1B1C20"/>
          <w:spacing w:val="5"/>
        </w:rPr>
        <w:t xml:space="preserve"> </w:t>
      </w:r>
      <w:r w:rsidRPr="008A0849">
        <w:rPr>
          <w:rFonts w:asciiTheme="minorHAnsi" w:hAnsiTheme="minorHAnsi"/>
          <w:color w:val="1B1C20"/>
        </w:rPr>
        <w:t>the</w:t>
      </w:r>
      <w:r w:rsidRPr="008A0849">
        <w:rPr>
          <w:rFonts w:asciiTheme="minorHAnsi" w:hAnsiTheme="minorHAnsi"/>
          <w:color w:val="1B1C20"/>
          <w:spacing w:val="4"/>
        </w:rPr>
        <w:t xml:space="preserve"> </w:t>
      </w:r>
      <w:r w:rsidRPr="008A0849">
        <w:rPr>
          <w:rFonts w:asciiTheme="minorHAnsi" w:hAnsiTheme="minorHAnsi"/>
          <w:color w:val="1B1C20"/>
        </w:rPr>
        <w:t>impacts</w:t>
      </w:r>
      <w:r w:rsidRPr="008A0849">
        <w:rPr>
          <w:rFonts w:asciiTheme="minorHAnsi" w:hAnsiTheme="minorHAnsi"/>
          <w:color w:val="1B1C20"/>
          <w:spacing w:val="5"/>
        </w:rPr>
        <w:t xml:space="preserve"> </w:t>
      </w:r>
      <w:r w:rsidRPr="008A0849">
        <w:rPr>
          <w:rFonts w:asciiTheme="minorHAnsi" w:hAnsiTheme="minorHAnsi"/>
          <w:color w:val="1B1C20"/>
        </w:rPr>
        <w:t>caused</w:t>
      </w:r>
      <w:r w:rsidRPr="008A0849">
        <w:rPr>
          <w:rFonts w:asciiTheme="minorHAnsi" w:hAnsiTheme="minorHAnsi"/>
          <w:color w:val="1B1C20"/>
          <w:spacing w:val="5"/>
        </w:rPr>
        <w:t xml:space="preserve"> </w:t>
      </w:r>
      <w:r w:rsidRPr="008A0849">
        <w:rPr>
          <w:rFonts w:asciiTheme="minorHAnsi" w:hAnsiTheme="minorHAnsi"/>
          <w:color w:val="1B1C20"/>
          <w:spacing w:val="-1"/>
        </w:rPr>
        <w:t>b</w:t>
      </w:r>
      <w:r w:rsidRPr="008A0849">
        <w:rPr>
          <w:rFonts w:asciiTheme="minorHAnsi" w:hAnsiTheme="minorHAnsi"/>
          <w:color w:val="1B1C20"/>
          <w:spacing w:val="-2"/>
        </w:rPr>
        <w:t>y</w:t>
      </w:r>
      <w:r w:rsidRPr="008A0849">
        <w:rPr>
          <w:rFonts w:asciiTheme="minorHAnsi" w:hAnsiTheme="minorHAnsi"/>
          <w:color w:val="1B1C20"/>
          <w:spacing w:val="5"/>
        </w:rPr>
        <w:t xml:space="preserve"> </w:t>
      </w:r>
      <w:r w:rsidRPr="008A0849">
        <w:rPr>
          <w:rFonts w:asciiTheme="minorHAnsi" w:hAnsiTheme="minorHAnsi"/>
          <w:color w:val="1B1C20"/>
          <w:spacing w:val="-1"/>
        </w:rPr>
        <w:t>uncontrolled</w:t>
      </w:r>
      <w:r w:rsidRPr="008A0849">
        <w:rPr>
          <w:rFonts w:asciiTheme="minorHAnsi" w:hAnsiTheme="minorHAnsi"/>
          <w:color w:val="1B1C20"/>
          <w:spacing w:val="5"/>
        </w:rPr>
        <w:t xml:space="preserve"> </w:t>
      </w:r>
      <w:r w:rsidRPr="008A0849">
        <w:rPr>
          <w:rFonts w:asciiTheme="minorHAnsi" w:hAnsiTheme="minorHAnsi"/>
          <w:color w:val="1B1C20"/>
          <w:spacing w:val="-2"/>
        </w:rPr>
        <w:t>FADs</w:t>
      </w:r>
      <w:r w:rsidRPr="008A0849">
        <w:rPr>
          <w:rFonts w:asciiTheme="minorHAnsi" w:hAnsiTheme="minorHAnsi"/>
          <w:color w:val="1B1C20"/>
          <w:spacing w:val="4"/>
        </w:rPr>
        <w:t xml:space="preserve"> </w:t>
      </w:r>
      <w:r w:rsidRPr="008A0849">
        <w:rPr>
          <w:rFonts w:asciiTheme="minorHAnsi" w:hAnsiTheme="minorHAnsi"/>
          <w:color w:val="1B1C20"/>
        </w:rPr>
        <w:t>is</w:t>
      </w:r>
      <w:r w:rsidRPr="008A0849">
        <w:rPr>
          <w:rFonts w:asciiTheme="minorHAnsi" w:hAnsiTheme="minorHAnsi"/>
          <w:color w:val="1B1C20"/>
          <w:spacing w:val="51"/>
          <w:w w:val="92"/>
        </w:rPr>
        <w:t xml:space="preserve"> </w:t>
      </w:r>
      <w:r w:rsidRPr="008A0849">
        <w:rPr>
          <w:rFonts w:asciiTheme="minorHAnsi" w:hAnsiTheme="minorHAnsi"/>
          <w:color w:val="1B1C20"/>
          <w:spacing w:val="-1"/>
        </w:rPr>
        <w:t>incr</w:t>
      </w:r>
      <w:r w:rsidRPr="008A0849">
        <w:rPr>
          <w:rFonts w:asciiTheme="minorHAnsi" w:hAnsiTheme="minorHAnsi"/>
          <w:color w:val="1B1C20"/>
          <w:spacing w:val="-2"/>
        </w:rPr>
        <w:t>easing</w:t>
      </w:r>
      <w:r w:rsidRPr="008A0849">
        <w:rPr>
          <w:rFonts w:asciiTheme="minorHAnsi" w:hAnsiTheme="minorHAnsi"/>
          <w:color w:val="1B1C20"/>
          <w:spacing w:val="2"/>
        </w:rPr>
        <w:t xml:space="preserve"> </w:t>
      </w:r>
      <w:r w:rsidRPr="008A0849">
        <w:rPr>
          <w:rFonts w:asciiTheme="minorHAnsi" w:hAnsiTheme="minorHAnsi"/>
          <w:color w:val="1B1C20"/>
        </w:rPr>
        <w:t>and</w:t>
      </w:r>
      <w:r w:rsidRPr="008A0849">
        <w:rPr>
          <w:rFonts w:asciiTheme="minorHAnsi" w:hAnsiTheme="minorHAnsi"/>
          <w:color w:val="1B1C20"/>
          <w:spacing w:val="3"/>
        </w:rPr>
        <w:t xml:space="preserve"> </w:t>
      </w:r>
      <w:r w:rsidRPr="008A0849">
        <w:rPr>
          <w:rFonts w:asciiTheme="minorHAnsi" w:hAnsiTheme="minorHAnsi"/>
          <w:color w:val="1B1C20"/>
        </w:rPr>
        <w:t>their</w:t>
      </w:r>
      <w:r w:rsidRPr="008A0849">
        <w:rPr>
          <w:rFonts w:asciiTheme="minorHAnsi" w:hAnsiTheme="minorHAnsi"/>
          <w:color w:val="1B1C20"/>
          <w:spacing w:val="3"/>
        </w:rPr>
        <w:t xml:space="preserve"> </w:t>
      </w:r>
      <w:r w:rsidRPr="008A0849">
        <w:rPr>
          <w:rFonts w:asciiTheme="minorHAnsi" w:hAnsiTheme="minorHAnsi"/>
          <w:color w:val="1B1C20"/>
        </w:rPr>
        <w:t>use</w:t>
      </w:r>
      <w:r w:rsidRPr="008A0849">
        <w:rPr>
          <w:rFonts w:asciiTheme="minorHAnsi" w:hAnsiTheme="minorHAnsi"/>
          <w:color w:val="1B1C20"/>
          <w:spacing w:val="3"/>
        </w:rPr>
        <w:t xml:space="preserve"> </w:t>
      </w:r>
      <w:r w:rsidRPr="008A0849">
        <w:rPr>
          <w:rFonts w:asciiTheme="minorHAnsi" w:hAnsiTheme="minorHAnsi"/>
          <w:color w:val="1B1C20"/>
        </w:rPr>
        <w:t>in</w:t>
      </w:r>
      <w:r w:rsidRPr="008A0849">
        <w:rPr>
          <w:rFonts w:asciiTheme="minorHAnsi" w:hAnsiTheme="minorHAnsi"/>
          <w:color w:val="1B1C20"/>
          <w:spacing w:val="3"/>
        </w:rPr>
        <w:t xml:space="preserve"> </w:t>
      </w:r>
      <w:r w:rsidRPr="008A0849">
        <w:rPr>
          <w:rFonts w:asciiTheme="minorHAnsi" w:hAnsiTheme="minorHAnsi"/>
          <w:color w:val="1B1C20"/>
        </w:rPr>
        <w:t>tuna</w:t>
      </w:r>
      <w:r w:rsidRPr="008A0849">
        <w:rPr>
          <w:rFonts w:asciiTheme="minorHAnsi" w:hAnsiTheme="minorHAnsi"/>
          <w:color w:val="1B1C20"/>
          <w:spacing w:val="2"/>
        </w:rPr>
        <w:t xml:space="preserve"> </w:t>
      </w:r>
      <w:r w:rsidRPr="008A0849">
        <w:rPr>
          <w:rFonts w:asciiTheme="minorHAnsi" w:hAnsiTheme="minorHAnsi"/>
          <w:color w:val="1B1C20"/>
        </w:rPr>
        <w:t>fisheries</w:t>
      </w:r>
      <w:r w:rsidRPr="008A0849">
        <w:rPr>
          <w:rFonts w:asciiTheme="minorHAnsi" w:hAnsiTheme="minorHAnsi"/>
          <w:color w:val="1B1C20"/>
          <w:spacing w:val="3"/>
        </w:rPr>
        <w:t xml:space="preserve"> </w:t>
      </w:r>
      <w:r w:rsidRPr="008A0849">
        <w:rPr>
          <w:rFonts w:asciiTheme="minorHAnsi" w:hAnsiTheme="minorHAnsi"/>
          <w:color w:val="1B1C20"/>
        </w:rPr>
        <w:t>in</w:t>
      </w:r>
      <w:r w:rsidRPr="008A0849">
        <w:rPr>
          <w:rFonts w:asciiTheme="minorHAnsi" w:hAnsiTheme="minorHAnsi"/>
          <w:color w:val="1B1C20"/>
          <w:spacing w:val="3"/>
        </w:rPr>
        <w:t xml:space="preserve"> </w:t>
      </w:r>
      <w:r w:rsidRPr="008A0849">
        <w:rPr>
          <w:rFonts w:asciiTheme="minorHAnsi" w:hAnsiTheme="minorHAnsi"/>
          <w:color w:val="1B1C20"/>
          <w:spacing w:val="-1"/>
        </w:rPr>
        <w:t>Indonesia</w:t>
      </w:r>
      <w:r w:rsidRPr="008A0849">
        <w:rPr>
          <w:rFonts w:asciiTheme="minorHAnsi" w:hAnsiTheme="minorHAnsi"/>
          <w:color w:val="1B1C20"/>
          <w:spacing w:val="3"/>
        </w:rPr>
        <w:t xml:space="preserve"> </w:t>
      </w:r>
      <w:r w:rsidRPr="008A0849">
        <w:rPr>
          <w:rFonts w:asciiTheme="minorHAnsi" w:hAnsiTheme="minorHAnsi"/>
          <w:color w:val="1B1C20"/>
        </w:rPr>
        <w:t>and</w:t>
      </w:r>
      <w:r w:rsidRPr="008A0849">
        <w:rPr>
          <w:rFonts w:asciiTheme="minorHAnsi" w:hAnsiTheme="minorHAnsi"/>
          <w:color w:val="1B1C20"/>
          <w:spacing w:val="3"/>
        </w:rPr>
        <w:t xml:space="preserve"> </w:t>
      </w:r>
      <w:r w:rsidRPr="008A0849">
        <w:rPr>
          <w:rFonts w:asciiTheme="minorHAnsi" w:hAnsiTheme="minorHAnsi"/>
          <w:color w:val="1B1C20"/>
          <w:spacing w:val="-2"/>
        </w:rPr>
        <w:t>w</w:t>
      </w:r>
      <w:r w:rsidRPr="008A0849">
        <w:rPr>
          <w:rFonts w:asciiTheme="minorHAnsi" w:hAnsiTheme="minorHAnsi"/>
          <w:color w:val="1B1C20"/>
          <w:spacing w:val="-1"/>
        </w:rPr>
        <w:t>estern</w:t>
      </w:r>
      <w:r w:rsidRPr="008A0849">
        <w:rPr>
          <w:rFonts w:asciiTheme="minorHAnsi" w:hAnsiTheme="minorHAnsi"/>
          <w:color w:val="1B1C20"/>
          <w:spacing w:val="3"/>
        </w:rPr>
        <w:t xml:space="preserve"> </w:t>
      </w:r>
      <w:r w:rsidRPr="008A0849">
        <w:rPr>
          <w:rFonts w:asciiTheme="minorHAnsi" w:hAnsiTheme="minorHAnsi"/>
          <w:color w:val="1B1C20"/>
        </w:rPr>
        <w:t>and</w:t>
      </w:r>
      <w:r w:rsidRPr="008A0849">
        <w:rPr>
          <w:rFonts w:asciiTheme="minorHAnsi" w:hAnsiTheme="minorHAnsi"/>
          <w:color w:val="1B1C20"/>
          <w:spacing w:val="2"/>
        </w:rPr>
        <w:t xml:space="preserve"> </w:t>
      </w:r>
      <w:r w:rsidRPr="008A0849">
        <w:rPr>
          <w:rFonts w:asciiTheme="minorHAnsi" w:hAnsiTheme="minorHAnsi"/>
          <w:color w:val="1B1C20"/>
        </w:rPr>
        <w:t>central</w:t>
      </w:r>
      <w:r w:rsidRPr="008A0849">
        <w:rPr>
          <w:rFonts w:asciiTheme="minorHAnsi" w:hAnsiTheme="minorHAnsi"/>
          <w:color w:val="1B1C20"/>
          <w:spacing w:val="3"/>
        </w:rPr>
        <w:t xml:space="preserve"> </w:t>
      </w:r>
      <w:r w:rsidRPr="008A0849">
        <w:rPr>
          <w:rFonts w:asciiTheme="minorHAnsi" w:hAnsiTheme="minorHAnsi"/>
          <w:color w:val="1B1C20"/>
          <w:spacing w:val="-2"/>
        </w:rPr>
        <w:t>P</w:t>
      </w:r>
      <w:r w:rsidRPr="008A0849">
        <w:rPr>
          <w:rFonts w:asciiTheme="minorHAnsi" w:hAnsiTheme="minorHAnsi"/>
          <w:color w:val="1B1C20"/>
          <w:spacing w:val="-3"/>
        </w:rPr>
        <w:t>acific</w:t>
      </w:r>
      <w:r w:rsidRPr="008A0849">
        <w:rPr>
          <w:rFonts w:asciiTheme="minorHAnsi" w:hAnsiTheme="minorHAnsi"/>
          <w:color w:val="1B1C20"/>
          <w:spacing w:val="3"/>
        </w:rPr>
        <w:t xml:space="preserve"> </w:t>
      </w:r>
      <w:r w:rsidRPr="008A0849">
        <w:rPr>
          <w:rFonts w:asciiTheme="minorHAnsi" w:hAnsiTheme="minorHAnsi"/>
          <w:color w:val="1B1C20"/>
        </w:rPr>
        <w:t>fisheries</w:t>
      </w:r>
      <w:r w:rsidRPr="008A0849">
        <w:rPr>
          <w:rFonts w:asciiTheme="minorHAnsi" w:hAnsiTheme="minorHAnsi"/>
          <w:color w:val="1B1C20"/>
          <w:spacing w:val="3"/>
        </w:rPr>
        <w:t xml:space="preserve"> </w:t>
      </w:r>
      <w:r w:rsidRPr="008A0849">
        <w:rPr>
          <w:rFonts w:asciiTheme="minorHAnsi" w:hAnsiTheme="minorHAnsi"/>
          <w:color w:val="1B1C20"/>
        </w:rPr>
        <w:t>has</w:t>
      </w:r>
      <w:r w:rsidRPr="008A0849">
        <w:rPr>
          <w:rFonts w:asciiTheme="minorHAnsi" w:hAnsiTheme="minorHAnsi"/>
          <w:color w:val="1B1C20"/>
          <w:spacing w:val="3"/>
        </w:rPr>
        <w:t xml:space="preserve"> </w:t>
      </w:r>
      <w:r w:rsidRPr="008A0849">
        <w:rPr>
          <w:rFonts w:asciiTheme="minorHAnsi" w:hAnsiTheme="minorHAnsi"/>
          <w:color w:val="1B1C20"/>
        </w:rPr>
        <w:t>been</w:t>
      </w:r>
      <w:r w:rsidRPr="008A0849">
        <w:rPr>
          <w:rFonts w:asciiTheme="minorHAnsi" w:hAnsiTheme="minorHAnsi"/>
          <w:color w:val="1B1C20"/>
          <w:spacing w:val="3"/>
        </w:rPr>
        <w:t xml:space="preserve"> </w:t>
      </w:r>
      <w:r w:rsidRPr="008A0849">
        <w:rPr>
          <w:rFonts w:asciiTheme="minorHAnsi" w:hAnsiTheme="minorHAnsi"/>
          <w:color w:val="1B1C20"/>
          <w:spacing w:val="-1"/>
        </w:rPr>
        <w:t>reduced.</w:t>
      </w:r>
    </w:p>
    <w:p w:rsidR="00FB197A" w:rsidRPr="008A0849" w:rsidRDefault="00617197" w:rsidP="008A0849">
      <w:pPr>
        <w:pStyle w:val="BodyText"/>
        <w:spacing w:line="256" w:lineRule="auto"/>
        <w:ind w:right="1981"/>
        <w:rPr>
          <w:rFonts w:asciiTheme="minorHAnsi" w:hAnsiTheme="minorHAnsi" w:cs="PMingLiU"/>
        </w:rPr>
      </w:pPr>
      <w:r w:rsidRPr="008A0849">
        <w:rPr>
          <w:rFonts w:asciiTheme="minorHAnsi" w:hAnsiTheme="minorHAnsi"/>
          <w:color w:val="1B1C20"/>
          <w:spacing w:val="-2"/>
        </w:rPr>
        <w:t>Under</w:t>
      </w:r>
      <w:r w:rsidRPr="008A0849">
        <w:rPr>
          <w:rFonts w:asciiTheme="minorHAnsi" w:hAnsiTheme="minorHAnsi"/>
          <w:color w:val="1B1C20"/>
          <w:spacing w:val="5"/>
        </w:rPr>
        <w:t xml:space="preserve"> </w:t>
      </w:r>
      <w:r w:rsidRPr="008A0849">
        <w:rPr>
          <w:rFonts w:asciiTheme="minorHAnsi" w:hAnsiTheme="minorHAnsi"/>
          <w:color w:val="1B1C20"/>
          <w:spacing w:val="-1"/>
        </w:rPr>
        <w:t>current</w:t>
      </w:r>
      <w:r w:rsidRPr="008A0849">
        <w:rPr>
          <w:rFonts w:asciiTheme="minorHAnsi" w:hAnsiTheme="minorHAnsi"/>
          <w:color w:val="1B1C20"/>
          <w:spacing w:val="5"/>
        </w:rPr>
        <w:t xml:space="preserve"> </w:t>
      </w:r>
      <w:r w:rsidRPr="008A0849">
        <w:rPr>
          <w:rFonts w:asciiTheme="minorHAnsi" w:hAnsiTheme="minorHAnsi"/>
          <w:color w:val="1B1C20"/>
        </w:rPr>
        <w:t>MARPOL</w:t>
      </w:r>
      <w:r w:rsidRPr="008A0849">
        <w:rPr>
          <w:rFonts w:asciiTheme="minorHAnsi" w:hAnsiTheme="minorHAnsi"/>
          <w:color w:val="1B1C20"/>
          <w:spacing w:val="6"/>
        </w:rPr>
        <w:t xml:space="preserve"> </w:t>
      </w:r>
      <w:r w:rsidRPr="008A0849">
        <w:rPr>
          <w:rFonts w:asciiTheme="minorHAnsi" w:hAnsiTheme="minorHAnsi"/>
          <w:color w:val="1B1C20"/>
        </w:rPr>
        <w:t>Annex</w:t>
      </w:r>
      <w:r w:rsidRPr="008A0849">
        <w:rPr>
          <w:rFonts w:asciiTheme="minorHAnsi" w:hAnsiTheme="minorHAnsi"/>
          <w:color w:val="1B1C20"/>
          <w:spacing w:val="1"/>
        </w:rPr>
        <w:t xml:space="preserve"> </w:t>
      </w:r>
      <w:r w:rsidRPr="008A0849">
        <w:rPr>
          <w:rFonts w:asciiTheme="minorHAnsi" w:hAnsiTheme="minorHAnsi"/>
          <w:color w:val="1B1C20"/>
        </w:rPr>
        <w:t>V</w:t>
      </w:r>
      <w:r w:rsidRPr="008A0849">
        <w:rPr>
          <w:rFonts w:asciiTheme="minorHAnsi" w:hAnsiTheme="minorHAnsi"/>
          <w:color w:val="1B1C20"/>
          <w:spacing w:val="6"/>
        </w:rPr>
        <w:t xml:space="preserve"> </w:t>
      </w:r>
      <w:r w:rsidRPr="008A0849">
        <w:rPr>
          <w:rFonts w:asciiTheme="minorHAnsi" w:hAnsiTheme="minorHAnsi"/>
          <w:color w:val="1B1C20"/>
          <w:spacing w:val="-1"/>
        </w:rPr>
        <w:t>requirements</w:t>
      </w:r>
      <w:r w:rsidRPr="008A0849">
        <w:rPr>
          <w:rFonts w:asciiTheme="minorHAnsi" w:hAnsiTheme="minorHAnsi"/>
          <w:color w:val="1B1C20"/>
          <w:spacing w:val="5"/>
        </w:rPr>
        <w:t xml:space="preserve"> </w:t>
      </w:r>
      <w:r w:rsidRPr="008A0849">
        <w:rPr>
          <w:rFonts w:asciiTheme="minorHAnsi" w:hAnsiTheme="minorHAnsi"/>
          <w:color w:val="1B1C20"/>
        </w:rPr>
        <w:t>a</w:t>
      </w:r>
      <w:r w:rsidRPr="008A0849">
        <w:rPr>
          <w:rFonts w:asciiTheme="minorHAnsi" w:hAnsiTheme="minorHAnsi"/>
          <w:color w:val="1B1C20"/>
          <w:spacing w:val="6"/>
        </w:rPr>
        <w:t xml:space="preserve"> </w:t>
      </w:r>
      <w:r w:rsidRPr="008A0849">
        <w:rPr>
          <w:rFonts w:asciiTheme="minorHAnsi" w:hAnsiTheme="minorHAnsi"/>
          <w:color w:val="1B1C20"/>
          <w:spacing w:val="-3"/>
        </w:rPr>
        <w:t>FAD</w:t>
      </w:r>
      <w:r w:rsidRPr="008A0849">
        <w:rPr>
          <w:rFonts w:asciiTheme="minorHAnsi" w:hAnsiTheme="minorHAnsi"/>
          <w:color w:val="1B1C20"/>
          <w:spacing w:val="5"/>
        </w:rPr>
        <w:t xml:space="preserve"> </w:t>
      </w:r>
      <w:r w:rsidRPr="008A0849">
        <w:rPr>
          <w:rFonts w:asciiTheme="minorHAnsi" w:hAnsiTheme="minorHAnsi"/>
          <w:color w:val="1B1C20"/>
        </w:rPr>
        <w:t>is</w:t>
      </w:r>
      <w:r w:rsidRPr="008A0849">
        <w:rPr>
          <w:rFonts w:asciiTheme="minorHAnsi" w:hAnsiTheme="minorHAnsi"/>
          <w:color w:val="1B1C20"/>
          <w:spacing w:val="5"/>
        </w:rPr>
        <w:t xml:space="preserve"> </w:t>
      </w:r>
      <w:r w:rsidRPr="008A0849">
        <w:rPr>
          <w:rFonts w:asciiTheme="minorHAnsi" w:hAnsiTheme="minorHAnsi"/>
          <w:color w:val="1B1C20"/>
          <w:spacing w:val="-1"/>
        </w:rPr>
        <w:t>considered</w:t>
      </w:r>
      <w:r w:rsidRPr="008A0849">
        <w:rPr>
          <w:rFonts w:asciiTheme="minorHAnsi" w:hAnsiTheme="minorHAnsi"/>
          <w:color w:val="1B1C20"/>
          <w:spacing w:val="6"/>
        </w:rPr>
        <w:t xml:space="preserve"> </w:t>
      </w:r>
      <w:r w:rsidRPr="008A0849">
        <w:rPr>
          <w:rFonts w:asciiTheme="minorHAnsi" w:hAnsiTheme="minorHAnsi"/>
          <w:color w:val="1B1C20"/>
        </w:rPr>
        <w:t>an</w:t>
      </w:r>
      <w:r w:rsidRPr="008A0849">
        <w:rPr>
          <w:rFonts w:asciiTheme="minorHAnsi" w:hAnsiTheme="minorHAnsi"/>
          <w:color w:val="1B1C20"/>
          <w:spacing w:val="5"/>
        </w:rPr>
        <w:t xml:space="preserve"> </w:t>
      </w:r>
      <w:r w:rsidRPr="008A0849">
        <w:rPr>
          <w:rFonts w:asciiTheme="minorHAnsi" w:hAnsiTheme="minorHAnsi"/>
          <w:color w:val="1B1C20"/>
        </w:rPr>
        <w:t>illegal</w:t>
      </w:r>
      <w:r w:rsidRPr="008A0849">
        <w:rPr>
          <w:rFonts w:asciiTheme="minorHAnsi" w:hAnsiTheme="minorHAnsi"/>
          <w:color w:val="1B1C20"/>
          <w:spacing w:val="5"/>
        </w:rPr>
        <w:t xml:space="preserve"> </w:t>
      </w:r>
      <w:r w:rsidRPr="008A0849">
        <w:rPr>
          <w:rFonts w:asciiTheme="minorHAnsi" w:hAnsiTheme="minorHAnsi"/>
          <w:color w:val="1B1C20"/>
        </w:rPr>
        <w:t>discharge</w:t>
      </w:r>
      <w:r w:rsidRPr="008A0849">
        <w:rPr>
          <w:rFonts w:asciiTheme="minorHAnsi" w:hAnsiTheme="minorHAnsi"/>
          <w:color w:val="1B1C20"/>
          <w:spacing w:val="6"/>
        </w:rPr>
        <w:t xml:space="preserve"> </w:t>
      </w:r>
      <w:r w:rsidRPr="008A0849">
        <w:rPr>
          <w:rFonts w:asciiTheme="minorHAnsi" w:hAnsiTheme="minorHAnsi"/>
          <w:color w:val="1B1C20"/>
        </w:rPr>
        <w:t>if</w:t>
      </w:r>
      <w:r w:rsidRPr="008A0849">
        <w:rPr>
          <w:rFonts w:asciiTheme="minorHAnsi" w:hAnsiTheme="minorHAnsi"/>
          <w:color w:val="1B1C20"/>
          <w:spacing w:val="5"/>
        </w:rPr>
        <w:t xml:space="preserve"> </w:t>
      </w:r>
      <w:r w:rsidRPr="008A0849">
        <w:rPr>
          <w:rFonts w:asciiTheme="minorHAnsi" w:hAnsiTheme="minorHAnsi"/>
          <w:color w:val="1B1C20"/>
        </w:rPr>
        <w:t>the</w:t>
      </w:r>
      <w:r w:rsidRPr="008A0849">
        <w:rPr>
          <w:rFonts w:asciiTheme="minorHAnsi" w:hAnsiTheme="minorHAnsi"/>
          <w:color w:val="1B1C20"/>
          <w:spacing w:val="5"/>
        </w:rPr>
        <w:t xml:space="preserve"> </w:t>
      </w:r>
      <w:r w:rsidRPr="008A0849">
        <w:rPr>
          <w:rFonts w:asciiTheme="minorHAnsi" w:hAnsiTheme="minorHAnsi"/>
          <w:color w:val="1B1C20"/>
          <w:spacing w:val="-1"/>
        </w:rPr>
        <w:t>Master</w:t>
      </w:r>
      <w:r w:rsidRPr="008A0849">
        <w:rPr>
          <w:rFonts w:asciiTheme="minorHAnsi" w:hAnsiTheme="minorHAnsi"/>
          <w:color w:val="1B1C20"/>
          <w:spacing w:val="6"/>
        </w:rPr>
        <w:t xml:space="preserve"> </w:t>
      </w:r>
      <w:r w:rsidRPr="008A0849">
        <w:rPr>
          <w:rFonts w:asciiTheme="minorHAnsi" w:hAnsiTheme="minorHAnsi"/>
          <w:color w:val="1B1C20"/>
        </w:rPr>
        <w:t>or</w:t>
      </w:r>
      <w:r w:rsidRPr="008A0849">
        <w:rPr>
          <w:rFonts w:asciiTheme="minorHAnsi" w:hAnsiTheme="minorHAnsi"/>
          <w:color w:val="1B1C20"/>
          <w:spacing w:val="55"/>
          <w:w w:val="104"/>
        </w:rPr>
        <w:t xml:space="preserve"> </w:t>
      </w:r>
      <w:r w:rsidRPr="008A0849">
        <w:rPr>
          <w:rFonts w:asciiTheme="minorHAnsi" w:hAnsiTheme="minorHAnsi"/>
          <w:color w:val="1B1C20"/>
        </w:rPr>
        <w:t>skipper</w:t>
      </w:r>
      <w:r w:rsidRPr="008A0849">
        <w:rPr>
          <w:rFonts w:asciiTheme="minorHAnsi" w:hAnsiTheme="minorHAnsi"/>
          <w:color w:val="1B1C20"/>
          <w:spacing w:val="-1"/>
        </w:rPr>
        <w:t xml:space="preserve"> </w:t>
      </w:r>
      <w:r w:rsidRPr="008A0849">
        <w:rPr>
          <w:rFonts w:asciiTheme="minorHAnsi" w:hAnsiTheme="minorHAnsi"/>
          <w:color w:val="1B1C20"/>
        </w:rPr>
        <w:t>of</w:t>
      </w:r>
      <w:r w:rsidRPr="008A0849">
        <w:rPr>
          <w:rFonts w:asciiTheme="minorHAnsi" w:hAnsiTheme="minorHAnsi"/>
          <w:color w:val="1B1C20"/>
          <w:spacing w:val="-1"/>
        </w:rPr>
        <w:t xml:space="preserve"> </w:t>
      </w:r>
      <w:r w:rsidRPr="008A0849">
        <w:rPr>
          <w:rFonts w:asciiTheme="minorHAnsi" w:hAnsiTheme="minorHAnsi"/>
          <w:color w:val="1B1C20"/>
        </w:rPr>
        <w:t xml:space="preserve">the </w:t>
      </w:r>
      <w:r w:rsidRPr="008A0849">
        <w:rPr>
          <w:rFonts w:asciiTheme="minorHAnsi" w:hAnsiTheme="minorHAnsi"/>
          <w:color w:val="1B1C20"/>
          <w:spacing w:val="-2"/>
        </w:rPr>
        <w:t>vessel</w:t>
      </w:r>
      <w:r w:rsidRPr="008A0849">
        <w:rPr>
          <w:rFonts w:asciiTheme="minorHAnsi" w:hAnsiTheme="minorHAnsi"/>
          <w:color w:val="1B1C20"/>
          <w:spacing w:val="-1"/>
        </w:rPr>
        <w:t xml:space="preserve"> </w:t>
      </w:r>
      <w:r w:rsidRPr="008A0849">
        <w:rPr>
          <w:rFonts w:asciiTheme="minorHAnsi" w:hAnsiTheme="minorHAnsi"/>
          <w:color w:val="1B1C20"/>
        </w:rPr>
        <w:t xml:space="preserve">that </w:t>
      </w:r>
      <w:r w:rsidRPr="008A0849">
        <w:rPr>
          <w:rFonts w:asciiTheme="minorHAnsi" w:hAnsiTheme="minorHAnsi"/>
          <w:color w:val="1B1C20"/>
          <w:spacing w:val="-1"/>
        </w:rPr>
        <w:t>r</w:t>
      </w:r>
      <w:r w:rsidRPr="008A0849">
        <w:rPr>
          <w:rFonts w:asciiTheme="minorHAnsi" w:hAnsiTheme="minorHAnsi"/>
          <w:color w:val="1B1C20"/>
          <w:spacing w:val="-2"/>
        </w:rPr>
        <w:t>eleased</w:t>
      </w:r>
      <w:r w:rsidRPr="008A0849">
        <w:rPr>
          <w:rFonts w:asciiTheme="minorHAnsi" w:hAnsiTheme="minorHAnsi"/>
          <w:color w:val="1B1C20"/>
          <w:spacing w:val="-1"/>
        </w:rPr>
        <w:t xml:space="preserve"> </w:t>
      </w:r>
      <w:r w:rsidRPr="008A0849">
        <w:rPr>
          <w:rFonts w:asciiTheme="minorHAnsi" w:hAnsiTheme="minorHAnsi"/>
          <w:color w:val="1B1C20"/>
        </w:rPr>
        <w:t>the device</w:t>
      </w:r>
      <w:r w:rsidRPr="008A0849">
        <w:rPr>
          <w:rFonts w:asciiTheme="minorHAnsi" w:hAnsiTheme="minorHAnsi"/>
          <w:color w:val="1B1C20"/>
          <w:spacing w:val="-1"/>
        </w:rPr>
        <w:t xml:space="preserve"> </w:t>
      </w:r>
      <w:r w:rsidRPr="008A0849">
        <w:rPr>
          <w:rFonts w:asciiTheme="minorHAnsi" w:hAnsiTheme="minorHAnsi"/>
          <w:color w:val="1B1C20"/>
        </w:rPr>
        <w:t>decided not</w:t>
      </w:r>
      <w:r w:rsidRPr="008A0849">
        <w:rPr>
          <w:rFonts w:asciiTheme="minorHAnsi" w:hAnsiTheme="minorHAnsi"/>
          <w:color w:val="1B1C20"/>
          <w:spacing w:val="-1"/>
        </w:rPr>
        <w:t xml:space="preserve"> </w:t>
      </w:r>
      <w:r w:rsidRPr="008A0849">
        <w:rPr>
          <w:rFonts w:asciiTheme="minorHAnsi" w:hAnsiTheme="minorHAnsi"/>
          <w:color w:val="1B1C20"/>
        </w:rPr>
        <w:t>to</w:t>
      </w:r>
      <w:r w:rsidRPr="008A0849">
        <w:rPr>
          <w:rFonts w:asciiTheme="minorHAnsi" w:hAnsiTheme="minorHAnsi"/>
          <w:color w:val="1B1C20"/>
          <w:spacing w:val="-1"/>
        </w:rPr>
        <w:t xml:space="preserve"> retriev</w:t>
      </w:r>
      <w:r w:rsidRPr="008A0849">
        <w:rPr>
          <w:rFonts w:asciiTheme="minorHAnsi" w:hAnsiTheme="minorHAnsi"/>
          <w:color w:val="1B1C20"/>
          <w:spacing w:val="-2"/>
        </w:rPr>
        <w:t>e</w:t>
      </w:r>
      <w:r w:rsidRPr="008A0849">
        <w:rPr>
          <w:rFonts w:asciiTheme="minorHAnsi" w:hAnsiTheme="minorHAnsi"/>
          <w:color w:val="1B1C20"/>
        </w:rPr>
        <w:t xml:space="preserve"> it</w:t>
      </w:r>
      <w:r w:rsidRPr="008A0849">
        <w:rPr>
          <w:rFonts w:asciiTheme="minorHAnsi" w:hAnsiTheme="minorHAnsi"/>
          <w:color w:val="1B1C20"/>
          <w:spacing w:val="-1"/>
        </w:rPr>
        <w:t xml:space="preserve"> </w:t>
      </w:r>
      <w:r w:rsidRPr="008A0849">
        <w:rPr>
          <w:rFonts w:asciiTheme="minorHAnsi" w:hAnsiTheme="minorHAnsi"/>
          <w:color w:val="1B1C20"/>
        </w:rPr>
        <w:t>(unless the</w:t>
      </w:r>
      <w:r w:rsidRPr="008A0849">
        <w:rPr>
          <w:rFonts w:asciiTheme="minorHAnsi" w:hAnsiTheme="minorHAnsi"/>
          <w:color w:val="1B1C20"/>
          <w:spacing w:val="-1"/>
        </w:rPr>
        <w:t xml:space="preserve"> </w:t>
      </w:r>
      <w:r w:rsidRPr="008A0849">
        <w:rPr>
          <w:rFonts w:asciiTheme="minorHAnsi" w:hAnsiTheme="minorHAnsi"/>
          <w:color w:val="1B1C20"/>
        </w:rPr>
        <w:t>loss was</w:t>
      </w:r>
      <w:r w:rsidRPr="008A0849">
        <w:rPr>
          <w:rFonts w:asciiTheme="minorHAnsi" w:hAnsiTheme="minorHAnsi"/>
          <w:color w:val="1B1C20"/>
          <w:spacing w:val="-1"/>
        </w:rPr>
        <w:t xml:space="preserve"> </w:t>
      </w:r>
      <w:r w:rsidRPr="008A0849">
        <w:rPr>
          <w:rFonts w:asciiTheme="minorHAnsi" w:hAnsiTheme="minorHAnsi"/>
          <w:color w:val="1B1C20"/>
        </w:rPr>
        <w:t>accidental and</w:t>
      </w:r>
      <w:r w:rsidRPr="008A0849">
        <w:rPr>
          <w:rFonts w:asciiTheme="minorHAnsi" w:hAnsiTheme="minorHAnsi"/>
          <w:color w:val="1B1C20"/>
          <w:spacing w:val="-1"/>
        </w:rPr>
        <w:t xml:space="preserve"> </w:t>
      </w:r>
      <w:r w:rsidRPr="008A0849">
        <w:rPr>
          <w:rFonts w:asciiTheme="minorHAnsi" w:hAnsiTheme="minorHAnsi"/>
          <w:color w:val="1B1C20"/>
        </w:rPr>
        <w:t>all</w:t>
      </w:r>
      <w:r w:rsidR="008A0849">
        <w:rPr>
          <w:rFonts w:asciiTheme="minorHAnsi" w:hAnsiTheme="minorHAnsi"/>
          <w:color w:val="1B1C20"/>
        </w:rPr>
        <w:t xml:space="preserve"> </w:t>
      </w:r>
      <w:r w:rsidRPr="008A0849">
        <w:rPr>
          <w:rFonts w:asciiTheme="minorHAnsi" w:hAnsiTheme="minorHAnsi"/>
          <w:color w:val="1B1C20"/>
          <w:spacing w:val="-1"/>
        </w:rPr>
        <w:t>reasonable</w:t>
      </w:r>
      <w:r w:rsidRPr="008A0849">
        <w:rPr>
          <w:rFonts w:asciiTheme="minorHAnsi" w:hAnsiTheme="minorHAnsi"/>
          <w:color w:val="1B1C20"/>
          <w:spacing w:val="3"/>
        </w:rPr>
        <w:t xml:space="preserve"> </w:t>
      </w:r>
      <w:r w:rsidRPr="008A0849">
        <w:rPr>
          <w:rFonts w:asciiTheme="minorHAnsi" w:hAnsiTheme="minorHAnsi"/>
          <w:color w:val="1B1C20"/>
          <w:spacing w:val="-1"/>
        </w:rPr>
        <w:t>precautions</w:t>
      </w:r>
      <w:r w:rsidRPr="008A0849">
        <w:rPr>
          <w:rFonts w:asciiTheme="minorHAnsi" w:hAnsiTheme="minorHAnsi"/>
          <w:color w:val="1B1C20"/>
          <w:spacing w:val="4"/>
        </w:rPr>
        <w:t xml:space="preserve"> </w:t>
      </w:r>
      <w:r w:rsidRPr="008A0849">
        <w:rPr>
          <w:rFonts w:asciiTheme="minorHAnsi" w:hAnsiTheme="minorHAnsi"/>
          <w:color w:val="1B1C20"/>
          <w:spacing w:val="-1"/>
        </w:rPr>
        <w:t>hav</w:t>
      </w:r>
      <w:r w:rsidRPr="008A0849">
        <w:rPr>
          <w:rFonts w:asciiTheme="minorHAnsi" w:hAnsiTheme="minorHAnsi"/>
          <w:color w:val="1B1C20"/>
          <w:spacing w:val="-2"/>
        </w:rPr>
        <w:t>e</w:t>
      </w:r>
      <w:r w:rsidRPr="008A0849">
        <w:rPr>
          <w:rFonts w:asciiTheme="minorHAnsi" w:hAnsiTheme="minorHAnsi"/>
          <w:color w:val="1B1C20"/>
          <w:spacing w:val="4"/>
        </w:rPr>
        <w:t xml:space="preserve"> </w:t>
      </w:r>
      <w:r w:rsidRPr="008A0849">
        <w:rPr>
          <w:rFonts w:asciiTheme="minorHAnsi" w:hAnsiTheme="minorHAnsi"/>
          <w:color w:val="1B1C20"/>
        </w:rPr>
        <w:t>been</w:t>
      </w:r>
      <w:r w:rsidRPr="008A0849">
        <w:rPr>
          <w:rFonts w:asciiTheme="minorHAnsi" w:hAnsiTheme="minorHAnsi"/>
          <w:color w:val="1B1C20"/>
          <w:spacing w:val="4"/>
        </w:rPr>
        <w:t xml:space="preserve"> </w:t>
      </w:r>
      <w:r w:rsidRPr="008A0849">
        <w:rPr>
          <w:rFonts w:asciiTheme="minorHAnsi" w:hAnsiTheme="minorHAnsi"/>
          <w:color w:val="1B1C20"/>
        </w:rPr>
        <w:t>taken</w:t>
      </w:r>
      <w:r w:rsidRPr="008A0849">
        <w:rPr>
          <w:rFonts w:asciiTheme="minorHAnsi" w:hAnsiTheme="minorHAnsi"/>
          <w:color w:val="1B1C20"/>
          <w:spacing w:val="4"/>
        </w:rPr>
        <w:t xml:space="preserve"> </w:t>
      </w:r>
      <w:r w:rsidRPr="008A0849">
        <w:rPr>
          <w:rFonts w:asciiTheme="minorHAnsi" w:hAnsiTheme="minorHAnsi"/>
          <w:color w:val="1B1C20"/>
        </w:rPr>
        <w:t>to</w:t>
      </w:r>
      <w:r w:rsidRPr="008A0849">
        <w:rPr>
          <w:rFonts w:asciiTheme="minorHAnsi" w:hAnsiTheme="minorHAnsi"/>
          <w:color w:val="1B1C20"/>
          <w:spacing w:val="4"/>
        </w:rPr>
        <w:t xml:space="preserve"> </w:t>
      </w:r>
      <w:r w:rsidRPr="008A0849">
        <w:rPr>
          <w:rFonts w:asciiTheme="minorHAnsi" w:hAnsiTheme="minorHAnsi"/>
          <w:color w:val="1B1C20"/>
          <w:spacing w:val="-1"/>
        </w:rPr>
        <w:t>pr</w:t>
      </w:r>
      <w:r w:rsidRPr="008A0849">
        <w:rPr>
          <w:rFonts w:asciiTheme="minorHAnsi" w:hAnsiTheme="minorHAnsi"/>
          <w:color w:val="1B1C20"/>
          <w:spacing w:val="-2"/>
        </w:rPr>
        <w:t>ev</w:t>
      </w:r>
      <w:r w:rsidRPr="008A0849">
        <w:rPr>
          <w:rFonts w:asciiTheme="minorHAnsi" w:hAnsiTheme="minorHAnsi"/>
          <w:color w:val="1B1C20"/>
          <w:spacing w:val="-1"/>
        </w:rPr>
        <w:t>ent</w:t>
      </w:r>
      <w:r w:rsidRPr="008A0849">
        <w:rPr>
          <w:rFonts w:asciiTheme="minorHAnsi" w:hAnsiTheme="minorHAnsi"/>
          <w:color w:val="1B1C20"/>
          <w:spacing w:val="3"/>
        </w:rPr>
        <w:t xml:space="preserve"> </w:t>
      </w:r>
      <w:r w:rsidRPr="008A0849">
        <w:rPr>
          <w:rFonts w:asciiTheme="minorHAnsi" w:hAnsiTheme="minorHAnsi"/>
          <w:color w:val="1B1C20"/>
        </w:rPr>
        <w:t>such</w:t>
      </w:r>
      <w:r w:rsidRPr="008A0849">
        <w:rPr>
          <w:rFonts w:asciiTheme="minorHAnsi" w:hAnsiTheme="minorHAnsi"/>
          <w:color w:val="1B1C20"/>
          <w:spacing w:val="4"/>
        </w:rPr>
        <w:t xml:space="preserve"> </w:t>
      </w:r>
      <w:r w:rsidRPr="008A0849">
        <w:rPr>
          <w:rFonts w:asciiTheme="minorHAnsi" w:hAnsiTheme="minorHAnsi"/>
          <w:color w:val="1B1C20"/>
        </w:rPr>
        <w:t>loss;</w:t>
      </w:r>
      <w:r w:rsidRPr="008A0849">
        <w:rPr>
          <w:rFonts w:asciiTheme="minorHAnsi" w:hAnsiTheme="minorHAnsi"/>
          <w:color w:val="1B1C20"/>
          <w:spacing w:val="4"/>
        </w:rPr>
        <w:t xml:space="preserve"> </w:t>
      </w:r>
      <w:r w:rsidRPr="008A0849">
        <w:rPr>
          <w:rFonts w:asciiTheme="minorHAnsi" w:hAnsiTheme="minorHAnsi"/>
          <w:color w:val="1B1C20"/>
        </w:rPr>
        <w:t>or</w:t>
      </w:r>
      <w:r w:rsidRPr="008A0849">
        <w:rPr>
          <w:rFonts w:asciiTheme="minorHAnsi" w:hAnsiTheme="minorHAnsi"/>
          <w:color w:val="1B1C20"/>
          <w:spacing w:val="4"/>
        </w:rPr>
        <w:t xml:space="preserve"> </w:t>
      </w:r>
      <w:r w:rsidRPr="008A0849">
        <w:rPr>
          <w:rFonts w:asciiTheme="minorHAnsi" w:hAnsiTheme="minorHAnsi"/>
          <w:color w:val="1B1C20"/>
        </w:rPr>
        <w:t>the</w:t>
      </w:r>
      <w:r w:rsidRPr="008A0849">
        <w:rPr>
          <w:rFonts w:asciiTheme="minorHAnsi" w:hAnsiTheme="minorHAnsi"/>
          <w:color w:val="1B1C20"/>
          <w:spacing w:val="4"/>
        </w:rPr>
        <w:t xml:space="preserve"> </w:t>
      </w:r>
      <w:r w:rsidRPr="008A0849">
        <w:rPr>
          <w:rFonts w:asciiTheme="minorHAnsi" w:hAnsiTheme="minorHAnsi"/>
          <w:color w:val="1B1C20"/>
        </w:rPr>
        <w:t>discharge</w:t>
      </w:r>
      <w:r w:rsidRPr="008A0849">
        <w:rPr>
          <w:rFonts w:asciiTheme="minorHAnsi" w:hAnsiTheme="minorHAnsi"/>
          <w:color w:val="1B1C20"/>
          <w:spacing w:val="4"/>
        </w:rPr>
        <w:t xml:space="preserve"> </w:t>
      </w:r>
      <w:r w:rsidRPr="008A0849">
        <w:rPr>
          <w:rFonts w:asciiTheme="minorHAnsi" w:hAnsiTheme="minorHAnsi"/>
          <w:color w:val="1B1C20"/>
        </w:rPr>
        <w:t>was</w:t>
      </w:r>
      <w:r w:rsidRPr="008A0849">
        <w:rPr>
          <w:rFonts w:asciiTheme="minorHAnsi" w:hAnsiTheme="minorHAnsi"/>
          <w:color w:val="1B1C20"/>
          <w:spacing w:val="3"/>
        </w:rPr>
        <w:t xml:space="preserve"> </w:t>
      </w:r>
      <w:r w:rsidRPr="008A0849">
        <w:rPr>
          <w:rFonts w:asciiTheme="minorHAnsi" w:hAnsiTheme="minorHAnsi"/>
          <w:color w:val="1B1C20"/>
        </w:rPr>
        <w:t>for</w:t>
      </w:r>
      <w:r w:rsidRPr="008A0849">
        <w:rPr>
          <w:rFonts w:asciiTheme="minorHAnsi" w:hAnsiTheme="minorHAnsi"/>
          <w:color w:val="1B1C20"/>
          <w:spacing w:val="4"/>
        </w:rPr>
        <w:t xml:space="preserve"> </w:t>
      </w:r>
      <w:r w:rsidRPr="008A0849">
        <w:rPr>
          <w:rFonts w:asciiTheme="minorHAnsi" w:hAnsiTheme="minorHAnsi"/>
          <w:color w:val="1B1C20"/>
        </w:rPr>
        <w:t>the</w:t>
      </w:r>
      <w:r w:rsidRPr="008A0849">
        <w:rPr>
          <w:rFonts w:asciiTheme="minorHAnsi" w:hAnsiTheme="minorHAnsi"/>
          <w:color w:val="1B1C20"/>
          <w:spacing w:val="4"/>
        </w:rPr>
        <w:t xml:space="preserve"> </w:t>
      </w:r>
      <w:r w:rsidRPr="008A0849">
        <w:rPr>
          <w:rFonts w:asciiTheme="minorHAnsi" w:hAnsiTheme="minorHAnsi"/>
          <w:color w:val="1B1C20"/>
          <w:spacing w:val="-1"/>
        </w:rPr>
        <w:t>protection</w:t>
      </w:r>
      <w:r w:rsidRPr="008A0849">
        <w:rPr>
          <w:rFonts w:asciiTheme="minorHAnsi" w:hAnsiTheme="minorHAnsi"/>
          <w:color w:val="1B1C20"/>
          <w:spacing w:val="4"/>
        </w:rPr>
        <w:t xml:space="preserve"> </w:t>
      </w:r>
      <w:r w:rsidRPr="008A0849">
        <w:rPr>
          <w:rFonts w:asciiTheme="minorHAnsi" w:hAnsiTheme="minorHAnsi"/>
          <w:color w:val="1B1C20"/>
        </w:rPr>
        <w:t>of</w:t>
      </w:r>
      <w:r w:rsidRPr="008A0849">
        <w:rPr>
          <w:rFonts w:asciiTheme="minorHAnsi" w:hAnsiTheme="minorHAnsi"/>
          <w:color w:val="1B1C20"/>
          <w:spacing w:val="4"/>
        </w:rPr>
        <w:t xml:space="preserve"> </w:t>
      </w:r>
      <w:r w:rsidRPr="008A0849">
        <w:rPr>
          <w:rFonts w:asciiTheme="minorHAnsi" w:hAnsiTheme="minorHAnsi"/>
          <w:color w:val="1B1C20"/>
        </w:rPr>
        <w:t>the</w:t>
      </w:r>
      <w:r w:rsidRPr="008A0849">
        <w:rPr>
          <w:rFonts w:asciiTheme="minorHAnsi" w:hAnsiTheme="minorHAnsi"/>
          <w:color w:val="1B1C20"/>
          <w:spacing w:val="4"/>
        </w:rPr>
        <w:t xml:space="preserve"> </w:t>
      </w:r>
      <w:r w:rsidRPr="008A0849">
        <w:rPr>
          <w:rFonts w:asciiTheme="minorHAnsi" w:hAnsiTheme="minorHAnsi"/>
          <w:color w:val="1B1C20"/>
        </w:rPr>
        <w:t>marine</w:t>
      </w:r>
      <w:r w:rsidRPr="008A0849">
        <w:rPr>
          <w:rFonts w:asciiTheme="minorHAnsi" w:hAnsiTheme="minorHAnsi"/>
          <w:color w:val="1B1C20"/>
          <w:spacing w:val="61"/>
          <w:w w:val="103"/>
        </w:rPr>
        <w:t xml:space="preserve"> </w:t>
      </w:r>
      <w:r w:rsidRPr="008A0849">
        <w:rPr>
          <w:rFonts w:asciiTheme="minorHAnsi" w:hAnsiTheme="minorHAnsi"/>
          <w:color w:val="1B1C20"/>
          <w:spacing w:val="-1"/>
        </w:rPr>
        <w:t>environment</w:t>
      </w:r>
      <w:r w:rsidRPr="008A0849">
        <w:rPr>
          <w:rFonts w:asciiTheme="minorHAnsi" w:hAnsiTheme="minorHAnsi"/>
          <w:color w:val="1B1C20"/>
          <w:spacing w:val="4"/>
        </w:rPr>
        <w:t xml:space="preserve"> </w:t>
      </w:r>
      <w:r w:rsidRPr="008A0849">
        <w:rPr>
          <w:rFonts w:asciiTheme="minorHAnsi" w:hAnsiTheme="minorHAnsi"/>
          <w:color w:val="1B1C20"/>
        </w:rPr>
        <w:t>or</w:t>
      </w:r>
      <w:r w:rsidRPr="008A0849">
        <w:rPr>
          <w:rFonts w:asciiTheme="minorHAnsi" w:hAnsiTheme="minorHAnsi"/>
          <w:color w:val="1B1C20"/>
          <w:spacing w:val="4"/>
        </w:rPr>
        <w:t xml:space="preserve"> </w:t>
      </w:r>
      <w:r w:rsidRPr="008A0849">
        <w:rPr>
          <w:rFonts w:asciiTheme="minorHAnsi" w:hAnsiTheme="minorHAnsi"/>
          <w:color w:val="1B1C20"/>
        </w:rPr>
        <w:t>for</w:t>
      </w:r>
      <w:r w:rsidRPr="008A0849">
        <w:rPr>
          <w:rFonts w:asciiTheme="minorHAnsi" w:hAnsiTheme="minorHAnsi"/>
          <w:color w:val="1B1C20"/>
          <w:spacing w:val="5"/>
        </w:rPr>
        <w:t xml:space="preserve"> </w:t>
      </w:r>
      <w:r w:rsidRPr="008A0849">
        <w:rPr>
          <w:rFonts w:asciiTheme="minorHAnsi" w:hAnsiTheme="minorHAnsi"/>
          <w:color w:val="1B1C20"/>
        </w:rPr>
        <w:t>the</w:t>
      </w:r>
      <w:r w:rsidRPr="008A0849">
        <w:rPr>
          <w:rFonts w:asciiTheme="minorHAnsi" w:hAnsiTheme="minorHAnsi"/>
          <w:color w:val="1B1C20"/>
          <w:spacing w:val="4"/>
        </w:rPr>
        <w:t xml:space="preserve"> </w:t>
      </w:r>
      <w:r w:rsidRPr="008A0849">
        <w:rPr>
          <w:rFonts w:asciiTheme="minorHAnsi" w:hAnsiTheme="minorHAnsi"/>
          <w:color w:val="1B1C20"/>
        </w:rPr>
        <w:t>safety</w:t>
      </w:r>
      <w:r w:rsidRPr="008A0849">
        <w:rPr>
          <w:rFonts w:asciiTheme="minorHAnsi" w:hAnsiTheme="minorHAnsi"/>
          <w:color w:val="1B1C20"/>
          <w:spacing w:val="4"/>
        </w:rPr>
        <w:t xml:space="preserve"> </w:t>
      </w:r>
      <w:r w:rsidRPr="008A0849">
        <w:rPr>
          <w:rFonts w:asciiTheme="minorHAnsi" w:hAnsiTheme="minorHAnsi"/>
          <w:color w:val="1B1C20"/>
        </w:rPr>
        <w:t>of</w:t>
      </w:r>
      <w:r w:rsidRPr="008A0849">
        <w:rPr>
          <w:rFonts w:asciiTheme="minorHAnsi" w:hAnsiTheme="minorHAnsi"/>
          <w:color w:val="1B1C20"/>
          <w:spacing w:val="5"/>
        </w:rPr>
        <w:t xml:space="preserve"> </w:t>
      </w:r>
      <w:r w:rsidRPr="008A0849">
        <w:rPr>
          <w:rFonts w:asciiTheme="minorHAnsi" w:hAnsiTheme="minorHAnsi"/>
          <w:color w:val="1B1C20"/>
        </w:rPr>
        <w:t>the</w:t>
      </w:r>
      <w:r w:rsidRPr="008A0849">
        <w:rPr>
          <w:rFonts w:asciiTheme="minorHAnsi" w:hAnsiTheme="minorHAnsi"/>
          <w:color w:val="1B1C20"/>
          <w:spacing w:val="4"/>
        </w:rPr>
        <w:t xml:space="preserve"> </w:t>
      </w:r>
      <w:r w:rsidRPr="008A0849">
        <w:rPr>
          <w:rFonts w:asciiTheme="minorHAnsi" w:hAnsiTheme="minorHAnsi"/>
          <w:color w:val="1B1C20"/>
        </w:rPr>
        <w:t>ship</w:t>
      </w:r>
      <w:r w:rsidRPr="008A0849">
        <w:rPr>
          <w:rFonts w:asciiTheme="minorHAnsi" w:hAnsiTheme="minorHAnsi"/>
          <w:color w:val="1B1C20"/>
          <w:spacing w:val="4"/>
        </w:rPr>
        <w:t xml:space="preserve"> </w:t>
      </w:r>
      <w:r w:rsidRPr="008A0849">
        <w:rPr>
          <w:rFonts w:asciiTheme="minorHAnsi" w:hAnsiTheme="minorHAnsi"/>
          <w:color w:val="1B1C20"/>
        </w:rPr>
        <w:t>or</w:t>
      </w:r>
      <w:r w:rsidRPr="008A0849">
        <w:rPr>
          <w:rFonts w:asciiTheme="minorHAnsi" w:hAnsiTheme="minorHAnsi"/>
          <w:color w:val="1B1C20"/>
          <w:spacing w:val="5"/>
        </w:rPr>
        <w:t xml:space="preserve"> </w:t>
      </w:r>
      <w:r w:rsidRPr="008A0849">
        <w:rPr>
          <w:rFonts w:asciiTheme="minorHAnsi" w:hAnsiTheme="minorHAnsi"/>
          <w:color w:val="1B1C20"/>
        </w:rPr>
        <w:t>its</w:t>
      </w:r>
      <w:r w:rsidRPr="008A0849">
        <w:rPr>
          <w:rFonts w:asciiTheme="minorHAnsi" w:hAnsiTheme="minorHAnsi"/>
          <w:color w:val="1B1C20"/>
          <w:spacing w:val="4"/>
        </w:rPr>
        <w:t xml:space="preserve"> </w:t>
      </w:r>
      <w:r w:rsidRPr="008A0849">
        <w:rPr>
          <w:rFonts w:asciiTheme="minorHAnsi" w:hAnsiTheme="minorHAnsi"/>
          <w:color w:val="1B1C20"/>
          <w:spacing w:val="-1"/>
        </w:rPr>
        <w:t>cr</w:t>
      </w:r>
      <w:r w:rsidRPr="008A0849">
        <w:rPr>
          <w:rFonts w:asciiTheme="minorHAnsi" w:hAnsiTheme="minorHAnsi"/>
          <w:color w:val="1B1C20"/>
          <w:spacing w:val="-2"/>
        </w:rPr>
        <w:t>e</w:t>
      </w:r>
      <w:r w:rsidRPr="008A0849">
        <w:rPr>
          <w:rFonts w:asciiTheme="minorHAnsi" w:hAnsiTheme="minorHAnsi"/>
          <w:color w:val="1B1C20"/>
          <w:spacing w:val="-1"/>
        </w:rPr>
        <w:t>w).</w:t>
      </w:r>
      <w:r w:rsidRPr="008A0849">
        <w:rPr>
          <w:rFonts w:asciiTheme="minorHAnsi" w:hAnsiTheme="minorHAnsi"/>
          <w:color w:val="1B1C20"/>
          <w:spacing w:val="4"/>
        </w:rPr>
        <w:t xml:space="preserve"> </w:t>
      </w:r>
      <w:r w:rsidRPr="008A0849">
        <w:rPr>
          <w:rFonts w:asciiTheme="minorHAnsi" w:hAnsiTheme="minorHAnsi"/>
          <w:color w:val="1B1C20"/>
          <w:spacing w:val="-2"/>
        </w:rPr>
        <w:t>In</w:t>
      </w:r>
      <w:r w:rsidRPr="008A0849">
        <w:rPr>
          <w:rFonts w:asciiTheme="minorHAnsi" w:hAnsiTheme="minorHAnsi"/>
          <w:color w:val="1B1C20"/>
          <w:spacing w:val="5"/>
        </w:rPr>
        <w:t xml:space="preserve"> </w:t>
      </w:r>
      <w:r w:rsidRPr="008A0849">
        <w:rPr>
          <w:rFonts w:asciiTheme="minorHAnsi" w:hAnsiTheme="minorHAnsi"/>
          <w:color w:val="1B1C20"/>
          <w:spacing w:val="-2"/>
        </w:rPr>
        <w:t>A</w:t>
      </w:r>
      <w:r w:rsidRPr="008A0849">
        <w:rPr>
          <w:rFonts w:asciiTheme="minorHAnsi" w:hAnsiTheme="minorHAnsi"/>
          <w:color w:val="1B1C20"/>
          <w:spacing w:val="-1"/>
        </w:rPr>
        <w:t>ustralian</w:t>
      </w:r>
      <w:r w:rsidRPr="008A0849">
        <w:rPr>
          <w:rFonts w:asciiTheme="minorHAnsi" w:hAnsiTheme="minorHAnsi"/>
          <w:color w:val="1B1C20"/>
          <w:spacing w:val="4"/>
        </w:rPr>
        <w:t xml:space="preserve"> </w:t>
      </w:r>
      <w:r w:rsidRPr="008A0849">
        <w:rPr>
          <w:rFonts w:asciiTheme="minorHAnsi" w:hAnsiTheme="minorHAnsi"/>
          <w:color w:val="1B1C20"/>
        </w:rPr>
        <w:t>waters,</w:t>
      </w:r>
      <w:r w:rsidRPr="008A0849">
        <w:rPr>
          <w:rFonts w:asciiTheme="minorHAnsi" w:hAnsiTheme="minorHAnsi"/>
          <w:color w:val="1B1C20"/>
          <w:spacing w:val="4"/>
        </w:rPr>
        <w:t xml:space="preserve"> </w:t>
      </w:r>
      <w:r w:rsidRPr="008A0849">
        <w:rPr>
          <w:rFonts w:asciiTheme="minorHAnsi" w:hAnsiTheme="minorHAnsi"/>
          <w:color w:val="1B1C20"/>
          <w:spacing w:val="-1"/>
        </w:rPr>
        <w:t>Commonwealth</w:t>
      </w:r>
      <w:r w:rsidRPr="008A0849">
        <w:rPr>
          <w:rFonts w:asciiTheme="minorHAnsi" w:hAnsiTheme="minorHAnsi"/>
          <w:color w:val="1B1C20"/>
          <w:spacing w:val="5"/>
        </w:rPr>
        <w:t xml:space="preserve"> </w:t>
      </w:r>
      <w:r w:rsidRPr="008A0849">
        <w:rPr>
          <w:rFonts w:asciiTheme="minorHAnsi" w:hAnsiTheme="minorHAnsi"/>
          <w:color w:val="1B1C20"/>
        </w:rPr>
        <w:t>legislation</w:t>
      </w:r>
      <w:r w:rsidRPr="008A0849">
        <w:rPr>
          <w:rFonts w:asciiTheme="minorHAnsi" w:hAnsiTheme="minorHAnsi"/>
          <w:color w:val="1B1C20"/>
          <w:spacing w:val="4"/>
        </w:rPr>
        <w:t xml:space="preserve"> </w:t>
      </w:r>
      <w:r w:rsidRPr="008A0849">
        <w:rPr>
          <w:rFonts w:asciiTheme="minorHAnsi" w:hAnsiTheme="minorHAnsi"/>
          <w:color w:val="1B1C20"/>
        </w:rPr>
        <w:t>applicable</w:t>
      </w:r>
      <w:r w:rsidRPr="008A0849">
        <w:rPr>
          <w:rFonts w:asciiTheme="minorHAnsi" w:hAnsiTheme="minorHAnsi"/>
          <w:color w:val="1B1C20"/>
          <w:spacing w:val="61"/>
        </w:rPr>
        <w:t xml:space="preserve"> </w:t>
      </w:r>
      <w:r w:rsidRPr="008A0849">
        <w:rPr>
          <w:rFonts w:asciiTheme="minorHAnsi" w:hAnsiTheme="minorHAnsi"/>
          <w:color w:val="1B1C20"/>
        </w:rPr>
        <w:t>to</w:t>
      </w:r>
      <w:r w:rsidRPr="008A0849">
        <w:rPr>
          <w:rFonts w:asciiTheme="minorHAnsi" w:hAnsiTheme="minorHAnsi"/>
          <w:color w:val="1B1C20"/>
          <w:spacing w:val="-21"/>
        </w:rPr>
        <w:t xml:space="preserve"> </w:t>
      </w:r>
      <w:r w:rsidRPr="008A0849">
        <w:rPr>
          <w:rFonts w:asciiTheme="minorHAnsi" w:hAnsiTheme="minorHAnsi"/>
          <w:color w:val="1B1C20"/>
        </w:rPr>
        <w:t>the</w:t>
      </w:r>
      <w:r w:rsidRPr="008A0849">
        <w:rPr>
          <w:rFonts w:asciiTheme="minorHAnsi" w:hAnsiTheme="minorHAnsi"/>
          <w:color w:val="1B1C20"/>
          <w:spacing w:val="-20"/>
        </w:rPr>
        <w:t xml:space="preserve"> </w:t>
      </w:r>
      <w:r w:rsidRPr="008A0849">
        <w:rPr>
          <w:rFonts w:asciiTheme="minorHAnsi" w:hAnsiTheme="minorHAnsi"/>
          <w:color w:val="1B1C20"/>
        </w:rPr>
        <w:t>management</w:t>
      </w:r>
      <w:r w:rsidRPr="008A0849">
        <w:rPr>
          <w:rFonts w:asciiTheme="minorHAnsi" w:hAnsiTheme="minorHAnsi"/>
          <w:color w:val="1B1C20"/>
          <w:spacing w:val="-20"/>
        </w:rPr>
        <w:t xml:space="preserve"> </w:t>
      </w:r>
      <w:r w:rsidRPr="008A0849">
        <w:rPr>
          <w:rFonts w:asciiTheme="minorHAnsi" w:hAnsiTheme="minorHAnsi"/>
          <w:color w:val="1B1C20"/>
        </w:rPr>
        <w:t>of</w:t>
      </w:r>
      <w:r w:rsidRPr="008A0849">
        <w:rPr>
          <w:rFonts w:asciiTheme="minorHAnsi" w:hAnsiTheme="minorHAnsi"/>
          <w:color w:val="1B1C20"/>
          <w:spacing w:val="-21"/>
        </w:rPr>
        <w:t xml:space="preserve"> </w:t>
      </w:r>
      <w:r w:rsidRPr="008A0849">
        <w:rPr>
          <w:rFonts w:asciiTheme="minorHAnsi" w:hAnsiTheme="minorHAnsi"/>
          <w:color w:val="1B1C20"/>
        </w:rPr>
        <w:t>these</w:t>
      </w:r>
      <w:r w:rsidRPr="008A0849">
        <w:rPr>
          <w:rFonts w:asciiTheme="minorHAnsi" w:hAnsiTheme="minorHAnsi"/>
          <w:color w:val="1B1C20"/>
          <w:spacing w:val="-20"/>
        </w:rPr>
        <w:t xml:space="preserve"> </w:t>
      </w:r>
      <w:r w:rsidRPr="008A0849">
        <w:rPr>
          <w:rFonts w:asciiTheme="minorHAnsi" w:hAnsiTheme="minorHAnsi"/>
          <w:color w:val="1B1C20"/>
        </w:rPr>
        <w:t>devices</w:t>
      </w:r>
      <w:r w:rsidRPr="008A0849">
        <w:rPr>
          <w:rFonts w:asciiTheme="minorHAnsi" w:hAnsiTheme="minorHAnsi"/>
          <w:color w:val="1B1C20"/>
          <w:spacing w:val="-20"/>
        </w:rPr>
        <w:t xml:space="preserve"> </w:t>
      </w:r>
      <w:r w:rsidRPr="008A0849">
        <w:rPr>
          <w:rFonts w:asciiTheme="minorHAnsi" w:hAnsiTheme="minorHAnsi"/>
          <w:color w:val="1B1C20"/>
        </w:rPr>
        <w:t>includes</w:t>
      </w:r>
      <w:r w:rsidRPr="008A0849">
        <w:rPr>
          <w:rFonts w:asciiTheme="minorHAnsi" w:hAnsiTheme="minorHAnsi"/>
          <w:color w:val="1B1C20"/>
          <w:spacing w:val="-21"/>
        </w:rPr>
        <w:t xml:space="preserve"> </w:t>
      </w:r>
      <w:r w:rsidRPr="008A0849">
        <w:rPr>
          <w:rFonts w:asciiTheme="minorHAnsi" w:hAnsiTheme="minorHAnsi"/>
          <w:color w:val="1B1C20"/>
        </w:rPr>
        <w:t>the</w:t>
      </w:r>
      <w:r w:rsidRPr="008A0849">
        <w:rPr>
          <w:rFonts w:asciiTheme="minorHAnsi" w:hAnsiTheme="minorHAnsi"/>
          <w:color w:val="1B1C20"/>
          <w:spacing w:val="-20"/>
        </w:rPr>
        <w:t xml:space="preserve"> </w:t>
      </w:r>
      <w:r w:rsidRPr="008A0849">
        <w:rPr>
          <w:rFonts w:asciiTheme="minorHAnsi" w:hAnsiTheme="minorHAnsi"/>
          <w:i/>
          <w:color w:val="1B1C20"/>
          <w:spacing w:val="-2"/>
        </w:rPr>
        <w:t>Sea</w:t>
      </w:r>
      <w:r w:rsidRPr="008A0849">
        <w:rPr>
          <w:rFonts w:asciiTheme="minorHAnsi" w:hAnsiTheme="minorHAnsi"/>
          <w:i/>
          <w:color w:val="1B1C20"/>
          <w:spacing w:val="-19"/>
        </w:rPr>
        <w:t xml:space="preserve"> </w:t>
      </w:r>
      <w:r w:rsidRPr="008A0849">
        <w:rPr>
          <w:rFonts w:asciiTheme="minorHAnsi" w:hAnsiTheme="minorHAnsi"/>
          <w:i/>
          <w:color w:val="1B1C20"/>
          <w:spacing w:val="-1"/>
        </w:rPr>
        <w:t>I</w:t>
      </w:r>
      <w:r w:rsidRPr="008A0849">
        <w:rPr>
          <w:rFonts w:asciiTheme="minorHAnsi" w:hAnsiTheme="minorHAnsi"/>
          <w:i/>
          <w:color w:val="1B1C20"/>
          <w:spacing w:val="-2"/>
        </w:rPr>
        <w:t>nstallations</w:t>
      </w:r>
      <w:r w:rsidRPr="008A0849">
        <w:rPr>
          <w:rFonts w:asciiTheme="minorHAnsi" w:hAnsiTheme="minorHAnsi"/>
          <w:i/>
          <w:color w:val="1B1C20"/>
          <w:spacing w:val="-18"/>
        </w:rPr>
        <w:t xml:space="preserve"> </w:t>
      </w:r>
      <w:r w:rsidRPr="008A0849">
        <w:rPr>
          <w:rFonts w:asciiTheme="minorHAnsi" w:hAnsiTheme="minorHAnsi"/>
          <w:i/>
          <w:color w:val="1B1C20"/>
          <w:spacing w:val="-3"/>
        </w:rPr>
        <w:t>Act</w:t>
      </w:r>
      <w:r w:rsidRPr="008A0849">
        <w:rPr>
          <w:rFonts w:asciiTheme="minorHAnsi" w:hAnsiTheme="minorHAnsi"/>
          <w:i/>
          <w:color w:val="1B1C20"/>
          <w:spacing w:val="-18"/>
        </w:rPr>
        <w:t xml:space="preserve"> </w:t>
      </w:r>
      <w:r w:rsidRPr="008A0849">
        <w:rPr>
          <w:rFonts w:asciiTheme="minorHAnsi" w:hAnsiTheme="minorHAnsi"/>
          <w:i/>
          <w:color w:val="1B1C20"/>
        </w:rPr>
        <w:t>1987</w:t>
      </w:r>
      <w:r w:rsidRPr="008A0849">
        <w:rPr>
          <w:rFonts w:asciiTheme="minorHAnsi" w:hAnsiTheme="minorHAnsi"/>
          <w:i/>
          <w:color w:val="1B1C20"/>
          <w:spacing w:val="-19"/>
        </w:rPr>
        <w:t xml:space="preserve"> </w:t>
      </w:r>
      <w:r w:rsidRPr="008A0849">
        <w:rPr>
          <w:rFonts w:asciiTheme="minorHAnsi" w:hAnsiTheme="minorHAnsi"/>
          <w:color w:val="1B1C20"/>
        </w:rPr>
        <w:t>and</w:t>
      </w:r>
      <w:r w:rsidRPr="008A0849">
        <w:rPr>
          <w:rFonts w:asciiTheme="minorHAnsi" w:hAnsiTheme="minorHAnsi"/>
          <w:color w:val="1B1C20"/>
          <w:spacing w:val="-20"/>
        </w:rPr>
        <w:t xml:space="preserve"> </w:t>
      </w:r>
      <w:r w:rsidRPr="008A0849">
        <w:rPr>
          <w:rFonts w:asciiTheme="minorHAnsi" w:hAnsiTheme="minorHAnsi"/>
          <w:color w:val="1B1C20"/>
        </w:rPr>
        <w:t>the</w:t>
      </w:r>
      <w:r w:rsidRPr="008A0849">
        <w:rPr>
          <w:rFonts w:asciiTheme="minorHAnsi" w:hAnsiTheme="minorHAnsi"/>
          <w:color w:val="1B1C20"/>
          <w:spacing w:val="-20"/>
        </w:rPr>
        <w:t xml:space="preserve"> </w:t>
      </w:r>
      <w:r w:rsidRPr="008A0849">
        <w:rPr>
          <w:rFonts w:asciiTheme="minorHAnsi" w:hAnsiTheme="minorHAnsi"/>
          <w:i/>
          <w:color w:val="1B1C20"/>
          <w:spacing w:val="-2"/>
        </w:rPr>
        <w:t>Environment</w:t>
      </w:r>
      <w:r w:rsidRPr="008A0849">
        <w:rPr>
          <w:rFonts w:asciiTheme="minorHAnsi" w:hAnsiTheme="minorHAnsi"/>
          <w:i/>
          <w:color w:val="1B1C20"/>
          <w:spacing w:val="-19"/>
        </w:rPr>
        <w:t xml:space="preserve"> </w:t>
      </w:r>
      <w:r w:rsidRPr="008A0849">
        <w:rPr>
          <w:rFonts w:asciiTheme="minorHAnsi" w:hAnsiTheme="minorHAnsi"/>
          <w:i/>
          <w:color w:val="1B1C20"/>
          <w:spacing w:val="-2"/>
        </w:rPr>
        <w:t>Protection</w:t>
      </w:r>
      <w:r w:rsidR="008A0849">
        <w:rPr>
          <w:rFonts w:asciiTheme="minorHAnsi" w:hAnsiTheme="minorHAnsi"/>
          <w:i/>
          <w:color w:val="1B1C20"/>
          <w:spacing w:val="-2"/>
        </w:rPr>
        <w:t xml:space="preserve"> </w:t>
      </w:r>
      <w:r w:rsidRPr="008A0849">
        <w:rPr>
          <w:rFonts w:asciiTheme="minorHAnsi" w:hAnsiTheme="minorHAnsi"/>
          <w:i/>
          <w:color w:val="1B1C20"/>
          <w:spacing w:val="-2"/>
          <w:w w:val="95"/>
        </w:rPr>
        <w:t>(S</w:t>
      </w:r>
      <w:r w:rsidRPr="008A0849">
        <w:rPr>
          <w:rFonts w:asciiTheme="minorHAnsi" w:hAnsiTheme="minorHAnsi"/>
          <w:i/>
          <w:color w:val="1B1C20"/>
          <w:spacing w:val="-1"/>
          <w:w w:val="95"/>
        </w:rPr>
        <w:t>ea</w:t>
      </w:r>
      <w:r w:rsidRPr="008A0849">
        <w:rPr>
          <w:rFonts w:asciiTheme="minorHAnsi" w:hAnsiTheme="minorHAnsi"/>
          <w:i/>
          <w:color w:val="1B1C20"/>
          <w:spacing w:val="-19"/>
          <w:w w:val="95"/>
        </w:rPr>
        <w:t xml:space="preserve"> </w:t>
      </w:r>
      <w:r w:rsidRPr="008A0849">
        <w:rPr>
          <w:rFonts w:asciiTheme="minorHAnsi" w:hAnsiTheme="minorHAnsi"/>
          <w:i/>
          <w:color w:val="1B1C20"/>
          <w:w w:val="95"/>
        </w:rPr>
        <w:t>Dumping)</w:t>
      </w:r>
      <w:r w:rsidRPr="008A0849">
        <w:rPr>
          <w:rFonts w:asciiTheme="minorHAnsi" w:hAnsiTheme="minorHAnsi"/>
          <w:i/>
          <w:color w:val="1B1C20"/>
          <w:spacing w:val="-18"/>
          <w:w w:val="95"/>
        </w:rPr>
        <w:t xml:space="preserve"> </w:t>
      </w:r>
      <w:r w:rsidRPr="008A0849">
        <w:rPr>
          <w:rFonts w:asciiTheme="minorHAnsi" w:hAnsiTheme="minorHAnsi"/>
          <w:i/>
          <w:color w:val="1B1C20"/>
          <w:spacing w:val="-3"/>
          <w:w w:val="95"/>
        </w:rPr>
        <w:t>Act</w:t>
      </w:r>
      <w:r w:rsidRPr="008A0849">
        <w:rPr>
          <w:rFonts w:asciiTheme="minorHAnsi" w:hAnsiTheme="minorHAnsi"/>
          <w:i/>
          <w:color w:val="1B1C20"/>
          <w:spacing w:val="-18"/>
          <w:w w:val="95"/>
        </w:rPr>
        <w:t xml:space="preserve"> </w:t>
      </w:r>
      <w:r w:rsidRPr="008A0849">
        <w:rPr>
          <w:rFonts w:asciiTheme="minorHAnsi" w:hAnsiTheme="minorHAnsi"/>
          <w:i/>
          <w:color w:val="1B1C20"/>
          <w:w w:val="95"/>
        </w:rPr>
        <w:t>1981</w:t>
      </w:r>
      <w:r w:rsidRPr="008A0849">
        <w:rPr>
          <w:rFonts w:asciiTheme="minorHAnsi" w:hAnsiTheme="minorHAnsi"/>
          <w:color w:val="1B1C20"/>
          <w:w w:val="95"/>
        </w:rPr>
        <w:t>.</w:t>
      </w:r>
    </w:p>
    <w:p w:rsidR="00FB197A" w:rsidRPr="008A0849" w:rsidRDefault="00617197">
      <w:pPr>
        <w:pStyle w:val="BodyText"/>
        <w:spacing w:before="172" w:line="252" w:lineRule="auto"/>
        <w:ind w:right="2034"/>
        <w:rPr>
          <w:rFonts w:asciiTheme="minorHAnsi" w:hAnsiTheme="minorHAnsi"/>
        </w:rPr>
      </w:pPr>
      <w:r w:rsidRPr="008A0849">
        <w:rPr>
          <w:rFonts w:asciiTheme="minorHAnsi" w:hAnsiTheme="minorHAnsi"/>
          <w:color w:val="1B1C20"/>
          <w:spacing w:val="-2"/>
          <w:w w:val="105"/>
        </w:rPr>
        <w:t>In</w:t>
      </w:r>
      <w:r w:rsidRPr="008A0849">
        <w:rPr>
          <w:rFonts w:asciiTheme="minorHAnsi" w:hAnsiTheme="minorHAnsi"/>
          <w:color w:val="1B1C20"/>
          <w:spacing w:val="-13"/>
          <w:w w:val="105"/>
        </w:rPr>
        <w:t xml:space="preserve"> </w:t>
      </w:r>
      <w:r w:rsidRPr="008A0849">
        <w:rPr>
          <w:rFonts w:asciiTheme="minorHAnsi" w:hAnsiTheme="minorHAnsi"/>
          <w:color w:val="1B1C20"/>
          <w:w w:val="105"/>
        </w:rPr>
        <w:t>2015,</w:t>
      </w:r>
      <w:r w:rsidRPr="008A0849">
        <w:rPr>
          <w:rFonts w:asciiTheme="minorHAnsi" w:hAnsiTheme="minorHAnsi"/>
          <w:color w:val="1B1C20"/>
          <w:spacing w:val="-13"/>
          <w:w w:val="105"/>
        </w:rPr>
        <w:t xml:space="preserve"> </w:t>
      </w:r>
      <w:r w:rsidRPr="008A0849">
        <w:rPr>
          <w:rFonts w:asciiTheme="minorHAnsi" w:hAnsiTheme="minorHAnsi"/>
          <w:color w:val="1B1C20"/>
          <w:w w:val="105"/>
        </w:rPr>
        <w:t>the</w:t>
      </w:r>
      <w:r w:rsidRPr="008A0849">
        <w:rPr>
          <w:rFonts w:asciiTheme="minorHAnsi" w:hAnsiTheme="minorHAnsi"/>
          <w:color w:val="1B1C20"/>
          <w:spacing w:val="-13"/>
          <w:w w:val="105"/>
        </w:rPr>
        <w:t xml:space="preserve"> </w:t>
      </w:r>
      <w:r w:rsidRPr="008A0849">
        <w:rPr>
          <w:rFonts w:asciiTheme="minorHAnsi" w:hAnsiTheme="minorHAnsi"/>
          <w:color w:val="1B1C20"/>
          <w:spacing w:val="-2"/>
          <w:w w:val="105"/>
        </w:rPr>
        <w:t>Australian</w:t>
      </w:r>
      <w:r w:rsidRPr="008A0849">
        <w:rPr>
          <w:rFonts w:asciiTheme="minorHAnsi" w:hAnsiTheme="minorHAnsi"/>
          <w:color w:val="1B1C20"/>
          <w:spacing w:val="-13"/>
          <w:w w:val="105"/>
        </w:rPr>
        <w:t xml:space="preserve"> </w:t>
      </w:r>
      <w:r w:rsidRPr="008A0849">
        <w:rPr>
          <w:rFonts w:asciiTheme="minorHAnsi" w:hAnsiTheme="minorHAnsi"/>
          <w:color w:val="1B1C20"/>
          <w:spacing w:val="-2"/>
          <w:w w:val="105"/>
        </w:rPr>
        <w:t>Senate</w:t>
      </w:r>
      <w:r w:rsidRPr="008A0849">
        <w:rPr>
          <w:rFonts w:asciiTheme="minorHAnsi" w:hAnsiTheme="minorHAnsi"/>
          <w:color w:val="1B1C20"/>
          <w:spacing w:val="-13"/>
          <w:w w:val="105"/>
        </w:rPr>
        <w:t xml:space="preserve"> </w:t>
      </w:r>
      <w:r w:rsidRPr="008A0849">
        <w:rPr>
          <w:rFonts w:asciiTheme="minorHAnsi" w:hAnsiTheme="minorHAnsi"/>
          <w:color w:val="1B1C20"/>
          <w:spacing w:val="-2"/>
          <w:w w:val="105"/>
        </w:rPr>
        <w:t>Envir</w:t>
      </w:r>
      <w:r w:rsidRPr="008A0849">
        <w:rPr>
          <w:rFonts w:asciiTheme="minorHAnsi" w:hAnsiTheme="minorHAnsi"/>
          <w:color w:val="1B1C20"/>
          <w:spacing w:val="-1"/>
          <w:w w:val="105"/>
        </w:rPr>
        <w:t>onment</w:t>
      </w:r>
      <w:r w:rsidRPr="008A0849">
        <w:rPr>
          <w:rFonts w:asciiTheme="minorHAnsi" w:hAnsiTheme="minorHAnsi"/>
          <w:color w:val="1B1C20"/>
          <w:spacing w:val="-13"/>
          <w:w w:val="105"/>
        </w:rPr>
        <w:t xml:space="preserve"> </w:t>
      </w:r>
      <w:r w:rsidRPr="008A0849">
        <w:rPr>
          <w:rFonts w:asciiTheme="minorHAnsi" w:hAnsiTheme="minorHAnsi"/>
          <w:color w:val="1B1C20"/>
          <w:w w:val="105"/>
        </w:rPr>
        <w:t>and</w:t>
      </w:r>
      <w:r w:rsidRPr="008A0849">
        <w:rPr>
          <w:rFonts w:asciiTheme="minorHAnsi" w:hAnsiTheme="minorHAnsi"/>
          <w:color w:val="1B1C20"/>
          <w:spacing w:val="-13"/>
          <w:w w:val="105"/>
        </w:rPr>
        <w:t xml:space="preserve"> </w:t>
      </w:r>
      <w:r w:rsidRPr="008A0849">
        <w:rPr>
          <w:rFonts w:asciiTheme="minorHAnsi" w:hAnsiTheme="minorHAnsi"/>
          <w:color w:val="1B1C20"/>
          <w:w w:val="105"/>
        </w:rPr>
        <w:t>Communications</w:t>
      </w:r>
      <w:r w:rsidRPr="008A0849">
        <w:rPr>
          <w:rFonts w:asciiTheme="minorHAnsi" w:hAnsiTheme="minorHAnsi"/>
          <w:color w:val="1B1C20"/>
          <w:spacing w:val="-12"/>
          <w:w w:val="105"/>
        </w:rPr>
        <w:t xml:space="preserve"> </w:t>
      </w:r>
      <w:r w:rsidRPr="008A0849">
        <w:rPr>
          <w:rFonts w:asciiTheme="minorHAnsi" w:hAnsiTheme="minorHAnsi"/>
          <w:color w:val="1B1C20"/>
          <w:spacing w:val="-2"/>
          <w:w w:val="105"/>
        </w:rPr>
        <w:t>References</w:t>
      </w:r>
      <w:r w:rsidRPr="008A0849">
        <w:rPr>
          <w:rFonts w:asciiTheme="minorHAnsi" w:hAnsiTheme="minorHAnsi"/>
          <w:color w:val="1B1C20"/>
          <w:spacing w:val="-13"/>
          <w:w w:val="105"/>
        </w:rPr>
        <w:t xml:space="preserve"> </w:t>
      </w:r>
      <w:r w:rsidRPr="008A0849">
        <w:rPr>
          <w:rFonts w:asciiTheme="minorHAnsi" w:hAnsiTheme="minorHAnsi"/>
          <w:color w:val="1B1C20"/>
          <w:w w:val="105"/>
        </w:rPr>
        <w:t>Committee</w:t>
      </w:r>
      <w:r w:rsidRPr="008A0849">
        <w:rPr>
          <w:rFonts w:asciiTheme="minorHAnsi" w:hAnsiTheme="minorHAnsi"/>
          <w:color w:val="1B1C20"/>
          <w:spacing w:val="-13"/>
          <w:w w:val="105"/>
        </w:rPr>
        <w:t xml:space="preserve"> </w:t>
      </w:r>
      <w:r w:rsidRPr="008A0849">
        <w:rPr>
          <w:rFonts w:asciiTheme="minorHAnsi" w:hAnsiTheme="minorHAnsi"/>
          <w:color w:val="1B1C20"/>
          <w:w w:val="105"/>
        </w:rPr>
        <w:t>held</w:t>
      </w:r>
      <w:r w:rsidRPr="008A0849">
        <w:rPr>
          <w:rFonts w:asciiTheme="minorHAnsi" w:hAnsiTheme="minorHAnsi"/>
          <w:color w:val="1B1C20"/>
          <w:spacing w:val="-13"/>
          <w:w w:val="105"/>
        </w:rPr>
        <w:t xml:space="preserve"> </w:t>
      </w:r>
      <w:r w:rsidRPr="008A0849">
        <w:rPr>
          <w:rFonts w:asciiTheme="minorHAnsi" w:hAnsiTheme="minorHAnsi"/>
          <w:color w:val="1B1C20"/>
          <w:w w:val="105"/>
        </w:rPr>
        <w:t>an</w:t>
      </w:r>
      <w:r w:rsidRPr="008A0849">
        <w:rPr>
          <w:rFonts w:asciiTheme="minorHAnsi" w:hAnsiTheme="minorHAnsi"/>
          <w:color w:val="1B1C20"/>
          <w:spacing w:val="-13"/>
          <w:w w:val="105"/>
        </w:rPr>
        <w:t xml:space="preserve"> </w:t>
      </w:r>
      <w:r w:rsidRPr="008A0849">
        <w:rPr>
          <w:rFonts w:asciiTheme="minorHAnsi" w:hAnsiTheme="minorHAnsi"/>
          <w:color w:val="1B1C20"/>
          <w:w w:val="105"/>
        </w:rPr>
        <w:t>inquiry</w:t>
      </w:r>
      <w:r w:rsidRPr="008A0849">
        <w:rPr>
          <w:rFonts w:asciiTheme="minorHAnsi" w:hAnsiTheme="minorHAnsi"/>
          <w:color w:val="1B1C20"/>
          <w:spacing w:val="51"/>
          <w:w w:val="93"/>
        </w:rPr>
        <w:t xml:space="preserve"> </w:t>
      </w:r>
      <w:r w:rsidRPr="008A0849">
        <w:rPr>
          <w:rFonts w:asciiTheme="minorHAnsi" w:hAnsiTheme="minorHAnsi"/>
          <w:color w:val="1B1C20"/>
          <w:w w:val="105"/>
        </w:rPr>
        <w:t>into</w:t>
      </w:r>
      <w:r w:rsidRPr="008A0849">
        <w:rPr>
          <w:rFonts w:asciiTheme="minorHAnsi" w:hAnsiTheme="minorHAnsi"/>
          <w:color w:val="1B1C20"/>
          <w:spacing w:val="-31"/>
          <w:w w:val="105"/>
        </w:rPr>
        <w:t xml:space="preserve"> </w:t>
      </w:r>
      <w:r w:rsidRPr="008A0849">
        <w:rPr>
          <w:rFonts w:asciiTheme="minorHAnsi" w:hAnsiTheme="minorHAnsi"/>
          <w:color w:val="1B1C20"/>
          <w:spacing w:val="-1"/>
          <w:w w:val="105"/>
        </w:rPr>
        <w:t>r</w:t>
      </w:r>
      <w:r w:rsidRPr="008A0849">
        <w:rPr>
          <w:rFonts w:asciiTheme="minorHAnsi" w:hAnsiTheme="minorHAnsi"/>
          <w:color w:val="1B1C20"/>
          <w:spacing w:val="-2"/>
          <w:w w:val="105"/>
        </w:rPr>
        <w:t>egulation</w:t>
      </w:r>
      <w:r w:rsidRPr="008A0849">
        <w:rPr>
          <w:rFonts w:asciiTheme="minorHAnsi" w:hAnsiTheme="minorHAnsi"/>
          <w:color w:val="1B1C20"/>
          <w:spacing w:val="-30"/>
          <w:w w:val="105"/>
        </w:rPr>
        <w:t xml:space="preserve"> </w:t>
      </w:r>
      <w:r w:rsidRPr="008A0849">
        <w:rPr>
          <w:rFonts w:asciiTheme="minorHAnsi" w:hAnsiTheme="minorHAnsi"/>
          <w:color w:val="1B1C20"/>
          <w:w w:val="105"/>
        </w:rPr>
        <w:t>of</w:t>
      </w:r>
      <w:r w:rsidRPr="008A0849">
        <w:rPr>
          <w:rFonts w:asciiTheme="minorHAnsi" w:hAnsiTheme="minorHAnsi"/>
          <w:color w:val="1B1C20"/>
          <w:spacing w:val="-30"/>
          <w:w w:val="105"/>
        </w:rPr>
        <w:t xml:space="preserve"> </w:t>
      </w:r>
      <w:r w:rsidRPr="008A0849">
        <w:rPr>
          <w:rFonts w:asciiTheme="minorHAnsi" w:hAnsiTheme="minorHAnsi"/>
          <w:color w:val="1B1C20"/>
          <w:w w:val="105"/>
        </w:rPr>
        <w:t>the</w:t>
      </w:r>
      <w:r w:rsidRPr="008A0849">
        <w:rPr>
          <w:rFonts w:asciiTheme="minorHAnsi" w:hAnsiTheme="minorHAnsi"/>
          <w:color w:val="1B1C20"/>
          <w:spacing w:val="-30"/>
          <w:w w:val="105"/>
        </w:rPr>
        <w:t xml:space="preserve"> </w:t>
      </w:r>
      <w:r w:rsidRPr="008A0849">
        <w:rPr>
          <w:rFonts w:asciiTheme="minorHAnsi" w:hAnsiTheme="minorHAnsi"/>
          <w:color w:val="1B1C20"/>
          <w:w w:val="105"/>
        </w:rPr>
        <w:t>finfish</w:t>
      </w:r>
      <w:r w:rsidRPr="008A0849">
        <w:rPr>
          <w:rFonts w:asciiTheme="minorHAnsi" w:hAnsiTheme="minorHAnsi"/>
          <w:color w:val="1B1C20"/>
          <w:spacing w:val="-30"/>
          <w:w w:val="105"/>
        </w:rPr>
        <w:t xml:space="preserve"> </w:t>
      </w:r>
      <w:r w:rsidRPr="008A0849">
        <w:rPr>
          <w:rFonts w:asciiTheme="minorHAnsi" w:hAnsiTheme="minorHAnsi"/>
          <w:color w:val="1B1C20"/>
          <w:spacing w:val="-1"/>
          <w:w w:val="105"/>
        </w:rPr>
        <w:t>aquacultur</w:t>
      </w:r>
      <w:r w:rsidRPr="008A0849">
        <w:rPr>
          <w:rFonts w:asciiTheme="minorHAnsi" w:hAnsiTheme="minorHAnsi"/>
          <w:color w:val="1B1C20"/>
          <w:spacing w:val="-2"/>
          <w:w w:val="105"/>
        </w:rPr>
        <w:t>e</w:t>
      </w:r>
      <w:r w:rsidRPr="008A0849">
        <w:rPr>
          <w:rFonts w:asciiTheme="minorHAnsi" w:hAnsiTheme="minorHAnsi"/>
          <w:color w:val="1B1C20"/>
          <w:spacing w:val="-30"/>
          <w:w w:val="105"/>
        </w:rPr>
        <w:t xml:space="preserve"> </w:t>
      </w:r>
      <w:r w:rsidRPr="008A0849">
        <w:rPr>
          <w:rFonts w:asciiTheme="minorHAnsi" w:hAnsiTheme="minorHAnsi"/>
          <w:color w:val="1B1C20"/>
          <w:w w:val="105"/>
        </w:rPr>
        <w:t>industry</w:t>
      </w:r>
      <w:r w:rsidRPr="008A0849">
        <w:rPr>
          <w:rFonts w:asciiTheme="minorHAnsi" w:hAnsiTheme="minorHAnsi"/>
          <w:color w:val="1B1C20"/>
          <w:spacing w:val="-30"/>
          <w:w w:val="105"/>
        </w:rPr>
        <w:t xml:space="preserve"> </w:t>
      </w:r>
      <w:r w:rsidRPr="008A0849">
        <w:rPr>
          <w:rFonts w:asciiTheme="minorHAnsi" w:hAnsiTheme="minorHAnsi"/>
          <w:color w:val="1B1C20"/>
          <w:w w:val="105"/>
        </w:rPr>
        <w:t>in</w:t>
      </w:r>
      <w:r w:rsidRPr="008A0849">
        <w:rPr>
          <w:rFonts w:asciiTheme="minorHAnsi" w:hAnsiTheme="minorHAnsi"/>
          <w:color w:val="1B1C20"/>
          <w:spacing w:val="-35"/>
          <w:w w:val="105"/>
        </w:rPr>
        <w:t xml:space="preserve"> </w:t>
      </w:r>
      <w:r w:rsidRPr="008A0849">
        <w:rPr>
          <w:rFonts w:asciiTheme="minorHAnsi" w:hAnsiTheme="minorHAnsi"/>
          <w:color w:val="1B1C20"/>
          <w:spacing w:val="-3"/>
          <w:w w:val="105"/>
        </w:rPr>
        <w:t>T</w:t>
      </w:r>
      <w:r w:rsidRPr="008A0849">
        <w:rPr>
          <w:rFonts w:asciiTheme="minorHAnsi" w:hAnsiTheme="minorHAnsi"/>
          <w:color w:val="1B1C20"/>
          <w:spacing w:val="-4"/>
          <w:w w:val="105"/>
        </w:rPr>
        <w:t>asmania</w:t>
      </w:r>
      <w:r w:rsidRPr="008A0849">
        <w:rPr>
          <w:rFonts w:asciiTheme="minorHAnsi" w:eastAsia="Book Antiqua" w:hAnsiTheme="minorHAnsi" w:cs="Book Antiqua"/>
          <w:i/>
          <w:color w:val="1B1C20"/>
          <w:spacing w:val="-4"/>
          <w:w w:val="105"/>
        </w:rPr>
        <w:t>.</w:t>
      </w:r>
      <w:r w:rsidRPr="008A0849">
        <w:rPr>
          <w:rFonts w:asciiTheme="minorHAnsi" w:eastAsia="Book Antiqua" w:hAnsiTheme="minorHAnsi" w:cs="Book Antiqua"/>
          <w:i/>
          <w:color w:val="1B1C20"/>
          <w:spacing w:val="-28"/>
          <w:w w:val="105"/>
        </w:rPr>
        <w:t xml:space="preserve"> </w:t>
      </w:r>
      <w:r w:rsidRPr="008A0849">
        <w:rPr>
          <w:rFonts w:asciiTheme="minorHAnsi" w:hAnsiTheme="minorHAnsi"/>
          <w:color w:val="1B1C20"/>
          <w:w w:val="105"/>
        </w:rPr>
        <w:t>The</w:t>
      </w:r>
      <w:r w:rsidRPr="008A0849">
        <w:rPr>
          <w:rFonts w:asciiTheme="minorHAnsi" w:hAnsiTheme="minorHAnsi"/>
          <w:color w:val="1B1C20"/>
          <w:spacing w:val="-30"/>
          <w:w w:val="105"/>
        </w:rPr>
        <w:t xml:space="preserve"> </w:t>
      </w:r>
      <w:r w:rsidRPr="008A0849">
        <w:rPr>
          <w:rFonts w:asciiTheme="minorHAnsi" w:hAnsiTheme="minorHAnsi"/>
          <w:color w:val="1B1C20"/>
          <w:spacing w:val="-3"/>
          <w:w w:val="105"/>
        </w:rPr>
        <w:t>committee</w:t>
      </w:r>
      <w:r w:rsidRPr="008A0849">
        <w:rPr>
          <w:rFonts w:asciiTheme="minorHAnsi" w:hAnsiTheme="minorHAnsi"/>
          <w:color w:val="1B1C20"/>
          <w:spacing w:val="-10"/>
          <w:w w:val="105"/>
        </w:rPr>
        <w:t>’</w:t>
      </w:r>
      <w:r w:rsidRPr="008A0849">
        <w:rPr>
          <w:rFonts w:asciiTheme="minorHAnsi" w:hAnsiTheme="minorHAnsi"/>
          <w:color w:val="1B1C20"/>
          <w:spacing w:val="-3"/>
          <w:w w:val="105"/>
        </w:rPr>
        <w:t>s</w:t>
      </w:r>
      <w:r w:rsidRPr="008A0849">
        <w:rPr>
          <w:rFonts w:asciiTheme="minorHAnsi" w:hAnsiTheme="minorHAnsi"/>
          <w:color w:val="1B1C20"/>
          <w:spacing w:val="-30"/>
          <w:w w:val="105"/>
        </w:rPr>
        <w:t xml:space="preserve"> </w:t>
      </w:r>
      <w:r w:rsidRPr="008A0849">
        <w:rPr>
          <w:rFonts w:asciiTheme="minorHAnsi" w:hAnsiTheme="minorHAnsi"/>
          <w:color w:val="1B1C20"/>
          <w:spacing w:val="-1"/>
          <w:w w:val="105"/>
        </w:rPr>
        <w:t>report</w:t>
      </w:r>
      <w:r w:rsidRPr="008A0849">
        <w:rPr>
          <w:rFonts w:asciiTheme="minorHAnsi" w:hAnsiTheme="minorHAnsi"/>
          <w:color w:val="1B1C20"/>
          <w:spacing w:val="-30"/>
          <w:w w:val="105"/>
        </w:rPr>
        <w:t xml:space="preserve"> </w:t>
      </w:r>
      <w:r w:rsidRPr="008A0849">
        <w:rPr>
          <w:rFonts w:asciiTheme="minorHAnsi" w:hAnsiTheme="minorHAnsi"/>
          <w:color w:val="1B1C20"/>
          <w:w w:val="105"/>
        </w:rPr>
        <w:t>encourages</w:t>
      </w:r>
      <w:r w:rsidRPr="008A0849">
        <w:rPr>
          <w:rFonts w:asciiTheme="minorHAnsi" w:hAnsiTheme="minorHAnsi"/>
          <w:color w:val="1B1C20"/>
          <w:spacing w:val="-30"/>
          <w:w w:val="105"/>
        </w:rPr>
        <w:t xml:space="preserve"> </w:t>
      </w:r>
      <w:r w:rsidRPr="008A0849">
        <w:rPr>
          <w:rFonts w:asciiTheme="minorHAnsi" w:hAnsiTheme="minorHAnsi"/>
          <w:color w:val="1B1C20"/>
          <w:w w:val="105"/>
        </w:rPr>
        <w:t>continued</w:t>
      </w:r>
      <w:r w:rsidRPr="008A0849">
        <w:rPr>
          <w:rFonts w:asciiTheme="minorHAnsi" w:hAnsiTheme="minorHAnsi"/>
          <w:color w:val="1B1C20"/>
          <w:spacing w:val="59"/>
          <w:w w:val="105"/>
        </w:rPr>
        <w:t xml:space="preserve"> </w:t>
      </w:r>
      <w:r w:rsidRPr="008A0849">
        <w:rPr>
          <w:rFonts w:asciiTheme="minorHAnsi" w:hAnsiTheme="minorHAnsi"/>
          <w:color w:val="1B1C20"/>
          <w:w w:val="105"/>
        </w:rPr>
        <w:t>exploration</w:t>
      </w:r>
      <w:r w:rsidRPr="008A0849">
        <w:rPr>
          <w:rFonts w:asciiTheme="minorHAnsi" w:hAnsiTheme="minorHAnsi"/>
          <w:color w:val="1B1C20"/>
          <w:spacing w:val="-19"/>
          <w:w w:val="105"/>
        </w:rPr>
        <w:t xml:space="preserve"> </w:t>
      </w:r>
      <w:r w:rsidRPr="008A0849">
        <w:rPr>
          <w:rFonts w:asciiTheme="minorHAnsi" w:hAnsiTheme="minorHAnsi"/>
          <w:color w:val="1B1C20"/>
          <w:w w:val="105"/>
        </w:rPr>
        <w:t>of</w:t>
      </w:r>
      <w:r w:rsidRPr="008A0849">
        <w:rPr>
          <w:rFonts w:asciiTheme="minorHAnsi" w:hAnsiTheme="minorHAnsi"/>
          <w:color w:val="1B1C20"/>
          <w:spacing w:val="-19"/>
          <w:w w:val="105"/>
        </w:rPr>
        <w:t xml:space="preserve"> </w:t>
      </w:r>
      <w:r w:rsidRPr="008A0849">
        <w:rPr>
          <w:rFonts w:asciiTheme="minorHAnsi" w:hAnsiTheme="minorHAnsi"/>
          <w:color w:val="1B1C20"/>
          <w:w w:val="105"/>
        </w:rPr>
        <w:t>new</w:t>
      </w:r>
      <w:r w:rsidRPr="008A0849">
        <w:rPr>
          <w:rFonts w:asciiTheme="minorHAnsi" w:hAnsiTheme="minorHAnsi"/>
          <w:color w:val="1B1C20"/>
          <w:spacing w:val="-19"/>
          <w:w w:val="105"/>
        </w:rPr>
        <w:t xml:space="preserve"> </w:t>
      </w:r>
      <w:r w:rsidRPr="008A0849">
        <w:rPr>
          <w:rFonts w:asciiTheme="minorHAnsi" w:hAnsiTheme="minorHAnsi"/>
          <w:color w:val="1B1C20"/>
          <w:w w:val="105"/>
        </w:rPr>
        <w:t>ways</w:t>
      </w:r>
      <w:r w:rsidRPr="008A0849">
        <w:rPr>
          <w:rFonts w:asciiTheme="minorHAnsi" w:hAnsiTheme="minorHAnsi"/>
          <w:color w:val="1B1C20"/>
          <w:spacing w:val="-19"/>
          <w:w w:val="105"/>
        </w:rPr>
        <w:t xml:space="preserve"> </w:t>
      </w:r>
      <w:r w:rsidRPr="008A0849">
        <w:rPr>
          <w:rFonts w:asciiTheme="minorHAnsi" w:hAnsiTheme="minorHAnsi"/>
          <w:color w:val="1B1C20"/>
          <w:w w:val="105"/>
        </w:rPr>
        <w:t>to</w:t>
      </w:r>
      <w:r w:rsidRPr="008A0849">
        <w:rPr>
          <w:rFonts w:asciiTheme="minorHAnsi" w:hAnsiTheme="minorHAnsi"/>
          <w:color w:val="1B1C20"/>
          <w:spacing w:val="-19"/>
          <w:w w:val="105"/>
        </w:rPr>
        <w:t xml:space="preserve"> </w:t>
      </w:r>
      <w:r w:rsidRPr="008A0849">
        <w:rPr>
          <w:rFonts w:asciiTheme="minorHAnsi" w:hAnsiTheme="minorHAnsi"/>
          <w:color w:val="1B1C20"/>
          <w:spacing w:val="-2"/>
          <w:w w:val="105"/>
        </w:rPr>
        <w:t>decrease</w:t>
      </w:r>
      <w:r w:rsidRPr="008A0849">
        <w:rPr>
          <w:rFonts w:asciiTheme="minorHAnsi" w:hAnsiTheme="minorHAnsi"/>
          <w:color w:val="1B1C20"/>
          <w:spacing w:val="-19"/>
          <w:w w:val="105"/>
        </w:rPr>
        <w:t xml:space="preserve"> </w:t>
      </w:r>
      <w:r w:rsidRPr="008A0849">
        <w:rPr>
          <w:rFonts w:asciiTheme="minorHAnsi" w:hAnsiTheme="minorHAnsi"/>
          <w:color w:val="1B1C20"/>
          <w:w w:val="105"/>
        </w:rPr>
        <w:t>marine</w:t>
      </w:r>
      <w:r w:rsidRPr="008A0849">
        <w:rPr>
          <w:rFonts w:asciiTheme="minorHAnsi" w:hAnsiTheme="minorHAnsi"/>
          <w:color w:val="1B1C20"/>
          <w:spacing w:val="-19"/>
          <w:w w:val="105"/>
        </w:rPr>
        <w:t xml:space="preserve"> </w:t>
      </w:r>
      <w:r w:rsidRPr="008A0849">
        <w:rPr>
          <w:rFonts w:asciiTheme="minorHAnsi" w:hAnsiTheme="minorHAnsi"/>
          <w:color w:val="1B1C20"/>
          <w:w w:val="105"/>
        </w:rPr>
        <w:t>debris</w:t>
      </w:r>
      <w:r w:rsidRPr="008A0849">
        <w:rPr>
          <w:rFonts w:asciiTheme="minorHAnsi" w:hAnsiTheme="minorHAnsi"/>
          <w:color w:val="1B1C20"/>
          <w:spacing w:val="-19"/>
          <w:w w:val="105"/>
        </w:rPr>
        <w:t xml:space="preserve"> </w:t>
      </w:r>
      <w:r w:rsidRPr="008A0849">
        <w:rPr>
          <w:rFonts w:asciiTheme="minorHAnsi" w:hAnsiTheme="minorHAnsi"/>
          <w:color w:val="1B1C20"/>
          <w:w w:val="105"/>
        </w:rPr>
        <w:t>attributable</w:t>
      </w:r>
      <w:r w:rsidRPr="008A0849">
        <w:rPr>
          <w:rFonts w:asciiTheme="minorHAnsi" w:hAnsiTheme="minorHAnsi"/>
          <w:color w:val="1B1C20"/>
          <w:spacing w:val="-19"/>
          <w:w w:val="105"/>
        </w:rPr>
        <w:t xml:space="preserve"> </w:t>
      </w:r>
      <w:r w:rsidRPr="008A0849">
        <w:rPr>
          <w:rFonts w:asciiTheme="minorHAnsi" w:hAnsiTheme="minorHAnsi"/>
          <w:color w:val="1B1C20"/>
          <w:w w:val="105"/>
        </w:rPr>
        <w:t>to</w:t>
      </w:r>
      <w:r w:rsidRPr="008A0849">
        <w:rPr>
          <w:rFonts w:asciiTheme="minorHAnsi" w:hAnsiTheme="minorHAnsi"/>
          <w:color w:val="1B1C20"/>
          <w:spacing w:val="-19"/>
          <w:w w:val="105"/>
        </w:rPr>
        <w:t xml:space="preserve"> </w:t>
      </w:r>
      <w:r w:rsidRPr="008A0849">
        <w:rPr>
          <w:rFonts w:asciiTheme="minorHAnsi" w:hAnsiTheme="minorHAnsi"/>
          <w:color w:val="1B1C20"/>
          <w:spacing w:val="-1"/>
          <w:w w:val="105"/>
        </w:rPr>
        <w:t>aquacultur</w:t>
      </w:r>
      <w:r w:rsidRPr="008A0849">
        <w:rPr>
          <w:rFonts w:asciiTheme="minorHAnsi" w:hAnsiTheme="minorHAnsi"/>
          <w:color w:val="1B1C20"/>
          <w:spacing w:val="-2"/>
          <w:w w:val="105"/>
        </w:rPr>
        <w:t>e.</w:t>
      </w:r>
      <w:r w:rsidRPr="008A0849">
        <w:rPr>
          <w:rFonts w:asciiTheme="minorHAnsi" w:hAnsiTheme="minorHAnsi"/>
          <w:color w:val="1B1C20"/>
          <w:spacing w:val="-19"/>
          <w:w w:val="105"/>
        </w:rPr>
        <w:t xml:space="preserve"> </w:t>
      </w:r>
      <w:r w:rsidRPr="008A0849">
        <w:rPr>
          <w:rFonts w:asciiTheme="minorHAnsi" w:hAnsiTheme="minorHAnsi"/>
          <w:color w:val="1B1C20"/>
          <w:spacing w:val="-2"/>
          <w:w w:val="105"/>
        </w:rPr>
        <w:t>In</w:t>
      </w:r>
      <w:r w:rsidRPr="008A0849">
        <w:rPr>
          <w:rFonts w:asciiTheme="minorHAnsi" w:hAnsiTheme="minorHAnsi"/>
          <w:color w:val="1B1C20"/>
          <w:spacing w:val="-19"/>
          <w:w w:val="105"/>
        </w:rPr>
        <w:t xml:space="preserve"> </w:t>
      </w:r>
      <w:r w:rsidRPr="008A0849">
        <w:rPr>
          <w:rFonts w:asciiTheme="minorHAnsi" w:hAnsiTheme="minorHAnsi"/>
          <w:color w:val="1B1C20"/>
          <w:spacing w:val="-1"/>
          <w:w w:val="105"/>
        </w:rPr>
        <w:t>par</w:t>
      </w:r>
      <w:r w:rsidRPr="008A0849">
        <w:rPr>
          <w:rFonts w:asciiTheme="minorHAnsi" w:hAnsiTheme="minorHAnsi"/>
          <w:color w:val="1B1C20"/>
          <w:spacing w:val="-2"/>
          <w:w w:val="105"/>
        </w:rPr>
        <w:t>ticular</w:t>
      </w:r>
      <w:r w:rsidRPr="008A0849">
        <w:rPr>
          <w:rFonts w:asciiTheme="minorHAnsi" w:hAnsiTheme="minorHAnsi"/>
          <w:color w:val="1B1C20"/>
          <w:spacing w:val="-1"/>
          <w:w w:val="105"/>
        </w:rPr>
        <w:t>,</w:t>
      </w:r>
      <w:r w:rsidRPr="008A0849">
        <w:rPr>
          <w:rFonts w:asciiTheme="minorHAnsi" w:hAnsiTheme="minorHAnsi"/>
          <w:color w:val="1B1C20"/>
          <w:spacing w:val="-19"/>
          <w:w w:val="105"/>
        </w:rPr>
        <w:t xml:space="preserve"> </w:t>
      </w:r>
      <w:r w:rsidRPr="008A0849">
        <w:rPr>
          <w:rFonts w:asciiTheme="minorHAnsi" w:hAnsiTheme="minorHAnsi"/>
          <w:color w:val="1B1C20"/>
          <w:w w:val="105"/>
        </w:rPr>
        <w:t>the</w:t>
      </w:r>
      <w:r w:rsidRPr="008A0849">
        <w:rPr>
          <w:rFonts w:asciiTheme="minorHAnsi" w:hAnsiTheme="minorHAnsi"/>
          <w:color w:val="1B1C20"/>
          <w:spacing w:val="-19"/>
          <w:w w:val="105"/>
        </w:rPr>
        <w:t xml:space="preserve"> </w:t>
      </w:r>
      <w:r w:rsidRPr="008A0849">
        <w:rPr>
          <w:rFonts w:asciiTheme="minorHAnsi" w:hAnsiTheme="minorHAnsi"/>
          <w:color w:val="1B1C20"/>
          <w:w w:val="105"/>
        </w:rPr>
        <w:t>committee</w:t>
      </w:r>
      <w:r w:rsidRPr="008A0849">
        <w:rPr>
          <w:rFonts w:asciiTheme="minorHAnsi" w:hAnsiTheme="minorHAnsi"/>
          <w:color w:val="1B1C20"/>
          <w:spacing w:val="35"/>
          <w:w w:val="103"/>
        </w:rPr>
        <w:t xml:space="preserve"> </w:t>
      </w:r>
      <w:r w:rsidRPr="008A0849">
        <w:rPr>
          <w:rFonts w:asciiTheme="minorHAnsi" w:hAnsiTheme="minorHAnsi"/>
          <w:color w:val="1B1C20"/>
          <w:w w:val="105"/>
        </w:rPr>
        <w:t>suggested</w:t>
      </w:r>
      <w:r w:rsidRPr="008A0849">
        <w:rPr>
          <w:rFonts w:asciiTheme="minorHAnsi" w:hAnsiTheme="minorHAnsi"/>
          <w:color w:val="1B1C20"/>
          <w:spacing w:val="-29"/>
          <w:w w:val="105"/>
        </w:rPr>
        <w:t xml:space="preserve"> </w:t>
      </w:r>
      <w:r w:rsidRPr="008A0849">
        <w:rPr>
          <w:rFonts w:asciiTheme="minorHAnsi" w:hAnsiTheme="minorHAnsi"/>
          <w:color w:val="1B1C20"/>
          <w:w w:val="105"/>
        </w:rPr>
        <w:t>colour</w:t>
      </w:r>
      <w:r w:rsidRPr="008A0849">
        <w:rPr>
          <w:rFonts w:asciiTheme="minorHAnsi" w:hAnsiTheme="minorHAnsi"/>
          <w:color w:val="1B1C20"/>
          <w:spacing w:val="-29"/>
          <w:w w:val="105"/>
        </w:rPr>
        <w:t xml:space="preserve"> </w:t>
      </w:r>
      <w:r w:rsidRPr="008A0849">
        <w:rPr>
          <w:rFonts w:asciiTheme="minorHAnsi" w:hAnsiTheme="minorHAnsi"/>
          <w:color w:val="1B1C20"/>
          <w:w w:val="105"/>
        </w:rPr>
        <w:t>tagging</w:t>
      </w:r>
      <w:r w:rsidRPr="008A0849">
        <w:rPr>
          <w:rFonts w:asciiTheme="minorHAnsi" w:hAnsiTheme="minorHAnsi"/>
          <w:color w:val="1B1C20"/>
          <w:spacing w:val="-29"/>
          <w:w w:val="105"/>
        </w:rPr>
        <w:t xml:space="preserve"> </w:t>
      </w:r>
      <w:r w:rsidRPr="008A0849">
        <w:rPr>
          <w:rFonts w:asciiTheme="minorHAnsi" w:hAnsiTheme="minorHAnsi"/>
          <w:color w:val="1B1C20"/>
          <w:w w:val="105"/>
        </w:rPr>
        <w:t>of</w:t>
      </w:r>
      <w:r w:rsidRPr="008A0849">
        <w:rPr>
          <w:rFonts w:asciiTheme="minorHAnsi" w:hAnsiTheme="minorHAnsi"/>
          <w:color w:val="1B1C20"/>
          <w:spacing w:val="-29"/>
          <w:w w:val="105"/>
        </w:rPr>
        <w:t xml:space="preserve"> </w:t>
      </w:r>
      <w:r w:rsidRPr="008A0849">
        <w:rPr>
          <w:rFonts w:asciiTheme="minorHAnsi" w:hAnsiTheme="minorHAnsi"/>
          <w:color w:val="1B1C20"/>
          <w:w w:val="105"/>
        </w:rPr>
        <w:t>each</w:t>
      </w:r>
      <w:r w:rsidRPr="008A0849">
        <w:rPr>
          <w:rFonts w:asciiTheme="minorHAnsi" w:hAnsiTheme="minorHAnsi"/>
          <w:color w:val="1B1C20"/>
          <w:spacing w:val="-28"/>
          <w:w w:val="105"/>
        </w:rPr>
        <w:t xml:space="preserve"> </w:t>
      </w:r>
      <w:r w:rsidRPr="008A0849">
        <w:rPr>
          <w:rFonts w:asciiTheme="minorHAnsi" w:hAnsiTheme="minorHAnsi"/>
          <w:color w:val="1B1C20"/>
          <w:spacing w:val="-4"/>
          <w:w w:val="105"/>
        </w:rPr>
        <w:t>company</w:t>
      </w:r>
      <w:r w:rsidRPr="008A0849">
        <w:rPr>
          <w:rFonts w:asciiTheme="minorHAnsi" w:hAnsiTheme="minorHAnsi"/>
          <w:color w:val="1B1C20"/>
          <w:spacing w:val="-14"/>
          <w:w w:val="105"/>
        </w:rPr>
        <w:t>’</w:t>
      </w:r>
      <w:r w:rsidRPr="008A0849">
        <w:rPr>
          <w:rFonts w:asciiTheme="minorHAnsi" w:hAnsiTheme="minorHAnsi"/>
          <w:color w:val="1B1C20"/>
          <w:spacing w:val="-4"/>
          <w:w w:val="105"/>
        </w:rPr>
        <w:t>s</w:t>
      </w:r>
      <w:r w:rsidRPr="008A0849">
        <w:rPr>
          <w:rFonts w:asciiTheme="minorHAnsi" w:hAnsiTheme="minorHAnsi"/>
          <w:color w:val="1B1C20"/>
          <w:spacing w:val="-29"/>
          <w:w w:val="105"/>
        </w:rPr>
        <w:t xml:space="preserve"> </w:t>
      </w:r>
      <w:r w:rsidRPr="008A0849">
        <w:rPr>
          <w:rFonts w:asciiTheme="minorHAnsi" w:hAnsiTheme="minorHAnsi"/>
          <w:color w:val="1B1C20"/>
          <w:spacing w:val="-1"/>
          <w:w w:val="105"/>
        </w:rPr>
        <w:t>r</w:t>
      </w:r>
      <w:r w:rsidRPr="008A0849">
        <w:rPr>
          <w:rFonts w:asciiTheme="minorHAnsi" w:hAnsiTheme="minorHAnsi"/>
          <w:color w:val="1B1C20"/>
          <w:spacing w:val="-2"/>
          <w:w w:val="105"/>
        </w:rPr>
        <w:t>opes</w:t>
      </w:r>
      <w:r w:rsidRPr="008A0849">
        <w:rPr>
          <w:rFonts w:asciiTheme="minorHAnsi" w:hAnsiTheme="minorHAnsi"/>
          <w:color w:val="1B1C20"/>
          <w:spacing w:val="-29"/>
          <w:w w:val="105"/>
        </w:rPr>
        <w:t xml:space="preserve"> </w:t>
      </w:r>
      <w:r w:rsidRPr="008A0849">
        <w:rPr>
          <w:rFonts w:asciiTheme="minorHAnsi" w:hAnsiTheme="minorHAnsi"/>
          <w:color w:val="1B1C20"/>
          <w:w w:val="105"/>
        </w:rPr>
        <w:t>and</w:t>
      </w:r>
      <w:r w:rsidRPr="008A0849">
        <w:rPr>
          <w:rFonts w:asciiTheme="minorHAnsi" w:hAnsiTheme="minorHAnsi"/>
          <w:color w:val="1B1C20"/>
          <w:spacing w:val="-29"/>
          <w:w w:val="105"/>
        </w:rPr>
        <w:t xml:space="preserve"> </w:t>
      </w:r>
      <w:r w:rsidRPr="008A0849">
        <w:rPr>
          <w:rFonts w:asciiTheme="minorHAnsi" w:hAnsiTheme="minorHAnsi"/>
          <w:color w:val="1B1C20"/>
          <w:w w:val="105"/>
        </w:rPr>
        <w:t>nets</w:t>
      </w:r>
      <w:r w:rsidRPr="008A0849">
        <w:rPr>
          <w:rFonts w:asciiTheme="minorHAnsi" w:hAnsiTheme="minorHAnsi"/>
          <w:color w:val="1B1C20"/>
          <w:spacing w:val="-29"/>
          <w:w w:val="105"/>
        </w:rPr>
        <w:t xml:space="preserve"> </w:t>
      </w:r>
      <w:r w:rsidRPr="008A0849">
        <w:rPr>
          <w:rFonts w:asciiTheme="minorHAnsi" w:hAnsiTheme="minorHAnsi"/>
          <w:color w:val="1B1C20"/>
          <w:w w:val="105"/>
        </w:rPr>
        <w:t>to</w:t>
      </w:r>
      <w:r w:rsidRPr="008A0849">
        <w:rPr>
          <w:rFonts w:asciiTheme="minorHAnsi" w:hAnsiTheme="minorHAnsi"/>
          <w:color w:val="1B1C20"/>
          <w:spacing w:val="-28"/>
          <w:w w:val="105"/>
        </w:rPr>
        <w:t xml:space="preserve"> </w:t>
      </w:r>
      <w:r w:rsidRPr="008A0849">
        <w:rPr>
          <w:rFonts w:asciiTheme="minorHAnsi" w:hAnsiTheme="minorHAnsi"/>
          <w:color w:val="1B1C20"/>
          <w:w w:val="105"/>
        </w:rPr>
        <w:t>identify</w:t>
      </w:r>
      <w:r w:rsidRPr="008A0849">
        <w:rPr>
          <w:rFonts w:asciiTheme="minorHAnsi" w:hAnsiTheme="minorHAnsi"/>
          <w:color w:val="1B1C20"/>
          <w:spacing w:val="-29"/>
          <w:w w:val="105"/>
        </w:rPr>
        <w:t xml:space="preserve"> </w:t>
      </w:r>
      <w:r w:rsidRPr="008A0849">
        <w:rPr>
          <w:rFonts w:asciiTheme="minorHAnsi" w:hAnsiTheme="minorHAnsi"/>
          <w:color w:val="1B1C20"/>
          <w:w w:val="105"/>
        </w:rPr>
        <w:t>the</w:t>
      </w:r>
      <w:r w:rsidRPr="008A0849">
        <w:rPr>
          <w:rFonts w:asciiTheme="minorHAnsi" w:hAnsiTheme="minorHAnsi"/>
          <w:color w:val="1B1C20"/>
          <w:spacing w:val="-29"/>
          <w:w w:val="105"/>
        </w:rPr>
        <w:t xml:space="preserve"> </w:t>
      </w:r>
      <w:r w:rsidRPr="008A0849">
        <w:rPr>
          <w:rFonts w:asciiTheme="minorHAnsi" w:hAnsiTheme="minorHAnsi"/>
          <w:color w:val="1B1C20"/>
          <w:spacing w:val="-2"/>
          <w:w w:val="105"/>
        </w:rPr>
        <w:t>source</w:t>
      </w:r>
      <w:r w:rsidRPr="008A0849">
        <w:rPr>
          <w:rFonts w:asciiTheme="minorHAnsi" w:hAnsiTheme="minorHAnsi"/>
          <w:color w:val="1B1C20"/>
          <w:spacing w:val="-29"/>
          <w:w w:val="105"/>
        </w:rPr>
        <w:t xml:space="preserve"> </w:t>
      </w:r>
      <w:r w:rsidRPr="008A0849">
        <w:rPr>
          <w:rFonts w:asciiTheme="minorHAnsi" w:hAnsiTheme="minorHAnsi"/>
          <w:color w:val="1B1C20"/>
          <w:w w:val="105"/>
        </w:rPr>
        <w:t>of</w:t>
      </w:r>
      <w:r w:rsidRPr="008A0849">
        <w:rPr>
          <w:rFonts w:asciiTheme="minorHAnsi" w:hAnsiTheme="minorHAnsi"/>
          <w:color w:val="1B1C20"/>
          <w:spacing w:val="-28"/>
          <w:w w:val="105"/>
        </w:rPr>
        <w:t xml:space="preserve"> </w:t>
      </w:r>
      <w:r w:rsidRPr="008A0849">
        <w:rPr>
          <w:rFonts w:asciiTheme="minorHAnsi" w:hAnsiTheme="minorHAnsi"/>
          <w:color w:val="1B1C20"/>
          <w:w w:val="105"/>
        </w:rPr>
        <w:t>marine</w:t>
      </w:r>
      <w:r w:rsidRPr="008A0849">
        <w:rPr>
          <w:rFonts w:asciiTheme="minorHAnsi" w:hAnsiTheme="minorHAnsi"/>
          <w:color w:val="1B1C20"/>
          <w:spacing w:val="-29"/>
          <w:w w:val="105"/>
        </w:rPr>
        <w:t xml:space="preserve"> </w:t>
      </w:r>
      <w:r w:rsidRPr="008A0849">
        <w:rPr>
          <w:rFonts w:asciiTheme="minorHAnsi" w:hAnsiTheme="minorHAnsi"/>
          <w:color w:val="1B1C20"/>
          <w:w w:val="105"/>
        </w:rPr>
        <w:t>debris</w:t>
      </w:r>
      <w:r w:rsidRPr="008A0849">
        <w:rPr>
          <w:rFonts w:asciiTheme="minorHAnsi" w:hAnsiTheme="minorHAnsi"/>
          <w:color w:val="1B1C20"/>
          <w:spacing w:val="-29"/>
          <w:w w:val="105"/>
        </w:rPr>
        <w:t xml:space="preserve"> </w:t>
      </w:r>
      <w:r w:rsidRPr="008A0849">
        <w:rPr>
          <w:rFonts w:asciiTheme="minorHAnsi" w:hAnsiTheme="minorHAnsi"/>
          <w:color w:val="1B1C20"/>
          <w:w w:val="105"/>
        </w:rPr>
        <w:t>to</w:t>
      </w:r>
      <w:r w:rsidRPr="008A0849">
        <w:rPr>
          <w:rFonts w:asciiTheme="minorHAnsi" w:hAnsiTheme="minorHAnsi"/>
          <w:color w:val="1B1C20"/>
          <w:spacing w:val="-29"/>
          <w:w w:val="105"/>
        </w:rPr>
        <w:t xml:space="preserve"> </w:t>
      </w:r>
      <w:r w:rsidRPr="008A0849">
        <w:rPr>
          <w:rFonts w:asciiTheme="minorHAnsi" w:hAnsiTheme="minorHAnsi"/>
          <w:color w:val="1B1C20"/>
          <w:w w:val="105"/>
        </w:rPr>
        <w:t>aid</w:t>
      </w:r>
      <w:r w:rsidRPr="008A0849">
        <w:rPr>
          <w:rFonts w:asciiTheme="minorHAnsi" w:hAnsiTheme="minorHAnsi"/>
          <w:color w:val="1B1C20"/>
          <w:spacing w:val="-29"/>
          <w:w w:val="105"/>
        </w:rPr>
        <w:t xml:space="preserve"> </w:t>
      </w:r>
      <w:r w:rsidRPr="008A0849">
        <w:rPr>
          <w:rFonts w:asciiTheme="minorHAnsi" w:hAnsiTheme="minorHAnsi"/>
          <w:color w:val="1B1C20"/>
          <w:w w:val="105"/>
        </w:rPr>
        <w:t>debris</w:t>
      </w:r>
      <w:r w:rsidRPr="008A0849">
        <w:rPr>
          <w:rFonts w:asciiTheme="minorHAnsi" w:hAnsiTheme="minorHAnsi"/>
          <w:color w:val="1B1C20"/>
          <w:spacing w:val="23"/>
        </w:rPr>
        <w:t xml:space="preserve"> </w:t>
      </w:r>
      <w:r w:rsidRPr="008A0849">
        <w:rPr>
          <w:rFonts w:asciiTheme="minorHAnsi" w:hAnsiTheme="minorHAnsi"/>
          <w:color w:val="1B1C20"/>
          <w:spacing w:val="-1"/>
          <w:w w:val="105"/>
        </w:rPr>
        <w:t>reduction</w:t>
      </w:r>
      <w:r w:rsidRPr="008A0849">
        <w:rPr>
          <w:rFonts w:asciiTheme="minorHAnsi" w:hAnsiTheme="minorHAnsi"/>
          <w:color w:val="1B1C20"/>
          <w:spacing w:val="-19"/>
          <w:w w:val="105"/>
        </w:rPr>
        <w:t xml:space="preserve"> </w:t>
      </w:r>
      <w:r w:rsidRPr="008A0849">
        <w:rPr>
          <w:rFonts w:asciiTheme="minorHAnsi" w:hAnsiTheme="minorHAnsi"/>
          <w:color w:val="1B1C20"/>
          <w:w w:val="105"/>
        </w:rPr>
        <w:t>efforts</w:t>
      </w:r>
      <w:r w:rsidRPr="008A0849">
        <w:rPr>
          <w:rFonts w:asciiTheme="minorHAnsi" w:hAnsiTheme="minorHAnsi"/>
          <w:color w:val="1B1C20"/>
          <w:spacing w:val="-19"/>
          <w:w w:val="105"/>
        </w:rPr>
        <w:t xml:space="preserve"> </w:t>
      </w:r>
      <w:r w:rsidRPr="008A0849">
        <w:rPr>
          <w:rFonts w:asciiTheme="minorHAnsi" w:hAnsiTheme="minorHAnsi"/>
          <w:color w:val="1B1C20"/>
          <w:spacing w:val="-2"/>
          <w:w w:val="105"/>
        </w:rPr>
        <w:t>(Senate</w:t>
      </w:r>
      <w:r w:rsidRPr="008A0849">
        <w:rPr>
          <w:rFonts w:asciiTheme="minorHAnsi" w:hAnsiTheme="minorHAnsi"/>
          <w:color w:val="1B1C20"/>
          <w:spacing w:val="-18"/>
          <w:w w:val="105"/>
        </w:rPr>
        <w:t xml:space="preserve"> </w:t>
      </w:r>
      <w:r w:rsidRPr="008A0849">
        <w:rPr>
          <w:rFonts w:asciiTheme="minorHAnsi" w:hAnsiTheme="minorHAnsi"/>
          <w:color w:val="1B1C20"/>
          <w:spacing w:val="-2"/>
          <w:w w:val="105"/>
        </w:rPr>
        <w:t>Envir</w:t>
      </w:r>
      <w:r w:rsidRPr="008A0849">
        <w:rPr>
          <w:rFonts w:asciiTheme="minorHAnsi" w:hAnsiTheme="minorHAnsi"/>
          <w:color w:val="1B1C20"/>
          <w:spacing w:val="-1"/>
          <w:w w:val="105"/>
        </w:rPr>
        <w:t>onment</w:t>
      </w:r>
      <w:r w:rsidRPr="008A0849">
        <w:rPr>
          <w:rFonts w:asciiTheme="minorHAnsi" w:hAnsiTheme="minorHAnsi"/>
          <w:color w:val="1B1C20"/>
          <w:spacing w:val="-19"/>
          <w:w w:val="105"/>
        </w:rPr>
        <w:t xml:space="preserve"> </w:t>
      </w:r>
      <w:r w:rsidRPr="008A0849">
        <w:rPr>
          <w:rFonts w:asciiTheme="minorHAnsi" w:hAnsiTheme="minorHAnsi"/>
          <w:color w:val="1B1C20"/>
          <w:w w:val="105"/>
        </w:rPr>
        <w:t>and</w:t>
      </w:r>
      <w:r w:rsidRPr="008A0849">
        <w:rPr>
          <w:rFonts w:asciiTheme="minorHAnsi" w:hAnsiTheme="minorHAnsi"/>
          <w:color w:val="1B1C20"/>
          <w:spacing w:val="-19"/>
          <w:w w:val="105"/>
        </w:rPr>
        <w:t xml:space="preserve"> </w:t>
      </w:r>
      <w:r w:rsidRPr="008A0849">
        <w:rPr>
          <w:rFonts w:asciiTheme="minorHAnsi" w:hAnsiTheme="minorHAnsi"/>
          <w:color w:val="1B1C20"/>
          <w:w w:val="105"/>
        </w:rPr>
        <w:t>Communications</w:t>
      </w:r>
      <w:r w:rsidRPr="008A0849">
        <w:rPr>
          <w:rFonts w:asciiTheme="minorHAnsi" w:hAnsiTheme="minorHAnsi"/>
          <w:color w:val="1B1C20"/>
          <w:spacing w:val="-18"/>
          <w:w w:val="105"/>
        </w:rPr>
        <w:t xml:space="preserve"> </w:t>
      </w:r>
      <w:r w:rsidRPr="008A0849">
        <w:rPr>
          <w:rFonts w:asciiTheme="minorHAnsi" w:hAnsiTheme="minorHAnsi"/>
          <w:color w:val="1B1C20"/>
          <w:spacing w:val="-2"/>
          <w:w w:val="105"/>
        </w:rPr>
        <w:t>References</w:t>
      </w:r>
      <w:r w:rsidRPr="008A0849">
        <w:rPr>
          <w:rFonts w:asciiTheme="minorHAnsi" w:hAnsiTheme="minorHAnsi"/>
          <w:color w:val="1B1C20"/>
          <w:spacing w:val="-19"/>
          <w:w w:val="105"/>
        </w:rPr>
        <w:t xml:space="preserve"> </w:t>
      </w:r>
      <w:r w:rsidRPr="008A0849">
        <w:rPr>
          <w:rFonts w:asciiTheme="minorHAnsi" w:hAnsiTheme="minorHAnsi"/>
          <w:color w:val="1B1C20"/>
          <w:w w:val="105"/>
        </w:rPr>
        <w:t>Committee,</w:t>
      </w:r>
      <w:r w:rsidRPr="008A0849">
        <w:rPr>
          <w:rFonts w:asciiTheme="minorHAnsi" w:hAnsiTheme="minorHAnsi"/>
          <w:color w:val="1B1C20"/>
          <w:spacing w:val="-18"/>
          <w:w w:val="105"/>
        </w:rPr>
        <w:t xml:space="preserve"> </w:t>
      </w:r>
      <w:r w:rsidRPr="008A0849">
        <w:rPr>
          <w:rFonts w:asciiTheme="minorHAnsi" w:hAnsiTheme="minorHAnsi"/>
          <w:color w:val="1B1C20"/>
          <w:w w:val="105"/>
        </w:rPr>
        <w:t>2015).</w:t>
      </w:r>
    </w:p>
    <w:p w:rsidR="00FB197A" w:rsidRPr="008A0849" w:rsidRDefault="00617197">
      <w:pPr>
        <w:pStyle w:val="BodyText"/>
        <w:spacing w:before="177" w:line="256" w:lineRule="auto"/>
        <w:ind w:right="1815"/>
        <w:rPr>
          <w:rFonts w:asciiTheme="minorHAnsi" w:hAnsiTheme="minorHAnsi"/>
        </w:rPr>
      </w:pPr>
      <w:r w:rsidRPr="008A0849">
        <w:rPr>
          <w:rFonts w:asciiTheme="minorHAnsi" w:hAnsiTheme="minorHAnsi"/>
          <w:color w:val="1B1C20"/>
          <w:spacing w:val="-2"/>
        </w:rPr>
        <w:t>N</w:t>
      </w:r>
      <w:r w:rsidRPr="008A0849">
        <w:rPr>
          <w:rFonts w:asciiTheme="minorHAnsi" w:hAnsiTheme="minorHAnsi"/>
          <w:color w:val="1B1C20"/>
          <w:spacing w:val="-3"/>
        </w:rPr>
        <w:t>ew</w:t>
      </w:r>
      <w:r w:rsidRPr="008A0849">
        <w:rPr>
          <w:rFonts w:asciiTheme="minorHAnsi" w:hAnsiTheme="minorHAnsi"/>
          <w:color w:val="1B1C20"/>
          <w:spacing w:val="-6"/>
        </w:rPr>
        <w:t xml:space="preserve"> </w:t>
      </w:r>
      <w:r w:rsidRPr="008A0849">
        <w:rPr>
          <w:rFonts w:asciiTheme="minorHAnsi" w:hAnsiTheme="minorHAnsi"/>
          <w:color w:val="1B1C20"/>
        </w:rPr>
        <w:t>technologies</w:t>
      </w:r>
      <w:r w:rsidRPr="008A0849">
        <w:rPr>
          <w:rFonts w:asciiTheme="minorHAnsi" w:hAnsiTheme="minorHAnsi"/>
          <w:color w:val="1B1C20"/>
          <w:spacing w:val="-5"/>
        </w:rPr>
        <w:t xml:space="preserve"> </w:t>
      </w:r>
      <w:r w:rsidRPr="008A0849">
        <w:rPr>
          <w:rFonts w:asciiTheme="minorHAnsi" w:hAnsiTheme="minorHAnsi"/>
          <w:color w:val="1B1C20"/>
        </w:rPr>
        <w:t>such</w:t>
      </w:r>
      <w:r w:rsidRPr="008A0849">
        <w:rPr>
          <w:rFonts w:asciiTheme="minorHAnsi" w:hAnsiTheme="minorHAnsi"/>
          <w:color w:val="1B1C20"/>
          <w:spacing w:val="-5"/>
        </w:rPr>
        <w:t xml:space="preserve"> </w:t>
      </w:r>
      <w:r w:rsidRPr="008A0849">
        <w:rPr>
          <w:rFonts w:asciiTheme="minorHAnsi" w:hAnsiTheme="minorHAnsi"/>
          <w:color w:val="1B1C20"/>
        </w:rPr>
        <w:t>as</w:t>
      </w:r>
      <w:r w:rsidRPr="008A0849">
        <w:rPr>
          <w:rFonts w:asciiTheme="minorHAnsi" w:hAnsiTheme="minorHAnsi"/>
          <w:color w:val="1B1C20"/>
          <w:spacing w:val="-5"/>
        </w:rPr>
        <w:t xml:space="preserve"> </w:t>
      </w:r>
      <w:r w:rsidRPr="008A0849">
        <w:rPr>
          <w:rFonts w:asciiTheme="minorHAnsi" w:hAnsiTheme="minorHAnsi"/>
          <w:color w:val="1B1C20"/>
          <w:spacing w:val="-1"/>
        </w:rPr>
        <w:t>shipboard</w:t>
      </w:r>
      <w:r w:rsidRPr="008A0849">
        <w:rPr>
          <w:rFonts w:asciiTheme="minorHAnsi" w:hAnsiTheme="minorHAnsi"/>
          <w:color w:val="1B1C20"/>
          <w:spacing w:val="-5"/>
        </w:rPr>
        <w:t xml:space="preserve"> </w:t>
      </w:r>
      <w:r w:rsidRPr="008A0849">
        <w:rPr>
          <w:rFonts w:asciiTheme="minorHAnsi" w:hAnsiTheme="minorHAnsi"/>
          <w:color w:val="1B1C20"/>
        </w:rPr>
        <w:t>gasification</w:t>
      </w:r>
      <w:r w:rsidRPr="008A0849">
        <w:rPr>
          <w:rFonts w:asciiTheme="minorHAnsi" w:hAnsiTheme="minorHAnsi"/>
          <w:color w:val="1B1C20"/>
          <w:spacing w:val="-5"/>
        </w:rPr>
        <w:t xml:space="preserve"> </w:t>
      </w:r>
      <w:r w:rsidRPr="008A0849">
        <w:rPr>
          <w:rFonts w:asciiTheme="minorHAnsi" w:hAnsiTheme="minorHAnsi"/>
          <w:color w:val="1B1C20"/>
        </w:rPr>
        <w:t>waste-to-energy</w:t>
      </w:r>
      <w:r w:rsidRPr="008A0849">
        <w:rPr>
          <w:rFonts w:asciiTheme="minorHAnsi" w:hAnsiTheme="minorHAnsi"/>
          <w:color w:val="1B1C20"/>
          <w:spacing w:val="-5"/>
        </w:rPr>
        <w:t xml:space="preserve"> </w:t>
      </w:r>
      <w:r w:rsidRPr="008A0849">
        <w:rPr>
          <w:rFonts w:asciiTheme="minorHAnsi" w:hAnsiTheme="minorHAnsi"/>
          <w:color w:val="1B1C20"/>
        </w:rPr>
        <w:t>systems</w:t>
      </w:r>
      <w:r w:rsidRPr="008A0849">
        <w:rPr>
          <w:rFonts w:asciiTheme="minorHAnsi" w:hAnsiTheme="minorHAnsi"/>
          <w:color w:val="1B1C20"/>
          <w:spacing w:val="-5"/>
        </w:rPr>
        <w:t xml:space="preserve"> </w:t>
      </w:r>
      <w:r w:rsidRPr="008A0849">
        <w:rPr>
          <w:rFonts w:asciiTheme="minorHAnsi" w:hAnsiTheme="minorHAnsi"/>
          <w:color w:val="1B1C20"/>
        </w:rPr>
        <w:t>and</w:t>
      </w:r>
      <w:r w:rsidRPr="008A0849">
        <w:rPr>
          <w:rFonts w:asciiTheme="minorHAnsi" w:hAnsiTheme="minorHAnsi"/>
          <w:color w:val="1B1C20"/>
          <w:spacing w:val="-5"/>
        </w:rPr>
        <w:t xml:space="preserve"> </w:t>
      </w:r>
      <w:r w:rsidRPr="008A0849">
        <w:rPr>
          <w:rFonts w:asciiTheme="minorHAnsi" w:hAnsiTheme="minorHAnsi"/>
          <w:color w:val="1B1C20"/>
        </w:rPr>
        <w:t>accessible</w:t>
      </w:r>
      <w:r w:rsidRPr="008A0849">
        <w:rPr>
          <w:rFonts w:asciiTheme="minorHAnsi" w:hAnsiTheme="minorHAnsi"/>
          <w:color w:val="1B1C20"/>
          <w:spacing w:val="-5"/>
        </w:rPr>
        <w:t xml:space="preserve"> </w:t>
      </w:r>
      <w:r w:rsidRPr="008A0849">
        <w:rPr>
          <w:rFonts w:asciiTheme="minorHAnsi" w:hAnsiTheme="minorHAnsi"/>
          <w:color w:val="1B1C20"/>
        </w:rPr>
        <w:t>and</w:t>
      </w:r>
      <w:r w:rsidRPr="008A0849">
        <w:rPr>
          <w:rFonts w:asciiTheme="minorHAnsi" w:hAnsiTheme="minorHAnsi"/>
          <w:color w:val="1B1C20"/>
          <w:spacing w:val="-5"/>
        </w:rPr>
        <w:t xml:space="preserve"> </w:t>
      </w:r>
      <w:r w:rsidRPr="008A0849">
        <w:rPr>
          <w:rFonts w:asciiTheme="minorHAnsi" w:hAnsiTheme="minorHAnsi"/>
          <w:color w:val="1B1C20"/>
          <w:spacing w:val="-2"/>
        </w:rPr>
        <w:t>affor</w:t>
      </w:r>
      <w:r w:rsidRPr="008A0849">
        <w:rPr>
          <w:rFonts w:asciiTheme="minorHAnsi" w:hAnsiTheme="minorHAnsi"/>
          <w:color w:val="1B1C20"/>
          <w:spacing w:val="-1"/>
        </w:rPr>
        <w:t>dable</w:t>
      </w:r>
      <w:r w:rsidRPr="008A0849">
        <w:rPr>
          <w:rFonts w:asciiTheme="minorHAnsi" w:hAnsiTheme="minorHAnsi"/>
          <w:color w:val="1B1C20"/>
          <w:spacing w:val="-5"/>
        </w:rPr>
        <w:t xml:space="preserve"> </w:t>
      </w:r>
      <w:r w:rsidRPr="008A0849">
        <w:rPr>
          <w:rFonts w:asciiTheme="minorHAnsi" w:hAnsiTheme="minorHAnsi"/>
          <w:color w:val="1B1C20"/>
        </w:rPr>
        <w:t>waste</w:t>
      </w:r>
      <w:r w:rsidRPr="008A0849">
        <w:rPr>
          <w:rFonts w:asciiTheme="minorHAnsi" w:hAnsiTheme="minorHAnsi"/>
          <w:color w:val="1B1C20"/>
          <w:spacing w:val="29"/>
          <w:w w:val="97"/>
        </w:rPr>
        <w:t xml:space="preserve"> </w:t>
      </w:r>
      <w:r w:rsidRPr="008A0849">
        <w:rPr>
          <w:rFonts w:asciiTheme="minorHAnsi" w:hAnsiTheme="minorHAnsi"/>
          <w:color w:val="1B1C20"/>
          <w:spacing w:val="-1"/>
        </w:rPr>
        <w:t>reception</w:t>
      </w:r>
      <w:r w:rsidRPr="008A0849">
        <w:rPr>
          <w:rFonts w:asciiTheme="minorHAnsi" w:hAnsiTheme="minorHAnsi"/>
          <w:color w:val="1B1C20"/>
          <w:spacing w:val="1"/>
        </w:rPr>
        <w:t xml:space="preserve"> </w:t>
      </w:r>
      <w:r w:rsidRPr="008A0849">
        <w:rPr>
          <w:rFonts w:asciiTheme="minorHAnsi" w:hAnsiTheme="minorHAnsi"/>
          <w:color w:val="1B1C20"/>
        </w:rPr>
        <w:t>facilities</w:t>
      </w:r>
      <w:r w:rsidRPr="008A0849">
        <w:rPr>
          <w:rFonts w:asciiTheme="minorHAnsi" w:hAnsiTheme="minorHAnsi"/>
          <w:color w:val="1B1C20"/>
          <w:spacing w:val="2"/>
        </w:rPr>
        <w:t xml:space="preserve"> </w:t>
      </w:r>
      <w:r w:rsidRPr="008A0849">
        <w:rPr>
          <w:rFonts w:asciiTheme="minorHAnsi" w:hAnsiTheme="minorHAnsi"/>
          <w:color w:val="1B1C20"/>
        </w:rPr>
        <w:t>at</w:t>
      </w:r>
      <w:r w:rsidRPr="008A0849">
        <w:rPr>
          <w:rFonts w:asciiTheme="minorHAnsi" w:hAnsiTheme="minorHAnsi"/>
          <w:color w:val="1B1C20"/>
          <w:spacing w:val="1"/>
        </w:rPr>
        <w:t xml:space="preserve"> </w:t>
      </w:r>
      <w:r w:rsidRPr="008A0849">
        <w:rPr>
          <w:rFonts w:asciiTheme="minorHAnsi" w:hAnsiTheme="minorHAnsi"/>
          <w:color w:val="1B1C20"/>
        </w:rPr>
        <w:t>ports</w:t>
      </w:r>
      <w:r w:rsidRPr="008A0849">
        <w:rPr>
          <w:rFonts w:asciiTheme="minorHAnsi" w:hAnsiTheme="minorHAnsi"/>
          <w:color w:val="1B1C20"/>
          <w:spacing w:val="2"/>
        </w:rPr>
        <w:t xml:space="preserve"> </w:t>
      </w:r>
      <w:r w:rsidRPr="008A0849">
        <w:rPr>
          <w:rFonts w:asciiTheme="minorHAnsi" w:hAnsiTheme="minorHAnsi"/>
          <w:color w:val="1B1C20"/>
          <w:spacing w:val="-1"/>
        </w:rPr>
        <w:t>ar</w:t>
      </w:r>
      <w:r w:rsidRPr="008A0849">
        <w:rPr>
          <w:rFonts w:asciiTheme="minorHAnsi" w:hAnsiTheme="minorHAnsi"/>
          <w:color w:val="1B1C20"/>
          <w:spacing w:val="-2"/>
        </w:rPr>
        <w:t>e</w:t>
      </w:r>
      <w:r w:rsidRPr="008A0849">
        <w:rPr>
          <w:rFonts w:asciiTheme="minorHAnsi" w:hAnsiTheme="minorHAnsi"/>
          <w:color w:val="1B1C20"/>
          <w:spacing w:val="1"/>
        </w:rPr>
        <w:t xml:space="preserve"> </w:t>
      </w:r>
      <w:r w:rsidRPr="008A0849">
        <w:rPr>
          <w:rFonts w:asciiTheme="minorHAnsi" w:hAnsiTheme="minorHAnsi"/>
          <w:color w:val="1B1C20"/>
        </w:rPr>
        <w:t>likely</w:t>
      </w:r>
      <w:r w:rsidRPr="008A0849">
        <w:rPr>
          <w:rFonts w:asciiTheme="minorHAnsi" w:hAnsiTheme="minorHAnsi"/>
          <w:color w:val="1B1C20"/>
          <w:spacing w:val="2"/>
        </w:rPr>
        <w:t xml:space="preserve"> </w:t>
      </w:r>
      <w:r w:rsidRPr="008A0849">
        <w:rPr>
          <w:rFonts w:asciiTheme="minorHAnsi" w:hAnsiTheme="minorHAnsi"/>
          <w:color w:val="1B1C20"/>
        </w:rPr>
        <w:t>to</w:t>
      </w:r>
      <w:r w:rsidRPr="008A0849">
        <w:rPr>
          <w:rFonts w:asciiTheme="minorHAnsi" w:hAnsiTheme="minorHAnsi"/>
          <w:color w:val="1B1C20"/>
          <w:spacing w:val="2"/>
        </w:rPr>
        <w:t xml:space="preserve"> </w:t>
      </w:r>
      <w:r w:rsidRPr="008A0849">
        <w:rPr>
          <w:rFonts w:asciiTheme="minorHAnsi" w:hAnsiTheme="minorHAnsi"/>
          <w:color w:val="1B1C20"/>
        </w:rPr>
        <w:t>play</w:t>
      </w:r>
      <w:r w:rsidRPr="008A0849">
        <w:rPr>
          <w:rFonts w:asciiTheme="minorHAnsi" w:hAnsiTheme="minorHAnsi"/>
          <w:color w:val="1B1C20"/>
          <w:spacing w:val="1"/>
        </w:rPr>
        <w:t xml:space="preserve"> </w:t>
      </w:r>
      <w:r w:rsidRPr="008A0849">
        <w:rPr>
          <w:rFonts w:asciiTheme="minorHAnsi" w:hAnsiTheme="minorHAnsi"/>
          <w:color w:val="1B1C20"/>
        </w:rPr>
        <w:t>important</w:t>
      </w:r>
      <w:r w:rsidRPr="008A0849">
        <w:rPr>
          <w:rFonts w:asciiTheme="minorHAnsi" w:hAnsiTheme="minorHAnsi"/>
          <w:color w:val="1B1C20"/>
          <w:spacing w:val="2"/>
        </w:rPr>
        <w:t xml:space="preserve"> </w:t>
      </w:r>
      <w:r w:rsidRPr="008A0849">
        <w:rPr>
          <w:rFonts w:asciiTheme="minorHAnsi" w:hAnsiTheme="minorHAnsi"/>
          <w:color w:val="1B1C20"/>
          <w:spacing w:val="-1"/>
        </w:rPr>
        <w:t>r</w:t>
      </w:r>
      <w:r w:rsidRPr="008A0849">
        <w:rPr>
          <w:rFonts w:asciiTheme="minorHAnsi" w:hAnsiTheme="minorHAnsi"/>
          <w:color w:val="1B1C20"/>
          <w:spacing w:val="-2"/>
        </w:rPr>
        <w:t>oles</w:t>
      </w:r>
      <w:r w:rsidRPr="008A0849">
        <w:rPr>
          <w:rFonts w:asciiTheme="minorHAnsi" w:hAnsiTheme="minorHAnsi"/>
          <w:color w:val="1B1C20"/>
          <w:spacing w:val="1"/>
        </w:rPr>
        <w:t xml:space="preserve"> </w:t>
      </w:r>
      <w:r w:rsidRPr="008A0849">
        <w:rPr>
          <w:rFonts w:asciiTheme="minorHAnsi" w:hAnsiTheme="minorHAnsi"/>
          <w:color w:val="1B1C20"/>
        </w:rPr>
        <w:t>in</w:t>
      </w:r>
      <w:r w:rsidRPr="008A0849">
        <w:rPr>
          <w:rFonts w:asciiTheme="minorHAnsi" w:hAnsiTheme="minorHAnsi"/>
          <w:color w:val="1B1C20"/>
          <w:spacing w:val="2"/>
        </w:rPr>
        <w:t xml:space="preserve"> </w:t>
      </w:r>
      <w:r w:rsidRPr="008A0849">
        <w:rPr>
          <w:rFonts w:asciiTheme="minorHAnsi" w:hAnsiTheme="minorHAnsi"/>
          <w:color w:val="1B1C20"/>
          <w:spacing w:val="-1"/>
        </w:rPr>
        <w:t>addr</w:t>
      </w:r>
      <w:r w:rsidRPr="008A0849">
        <w:rPr>
          <w:rFonts w:asciiTheme="minorHAnsi" w:hAnsiTheme="minorHAnsi"/>
          <w:color w:val="1B1C20"/>
          <w:spacing w:val="-2"/>
        </w:rPr>
        <w:t>essing</w:t>
      </w:r>
      <w:r w:rsidRPr="008A0849">
        <w:rPr>
          <w:rFonts w:asciiTheme="minorHAnsi" w:hAnsiTheme="minorHAnsi"/>
          <w:color w:val="1B1C20"/>
          <w:spacing w:val="2"/>
        </w:rPr>
        <w:t xml:space="preserve"> </w:t>
      </w:r>
      <w:r w:rsidRPr="008A0849">
        <w:rPr>
          <w:rFonts w:asciiTheme="minorHAnsi" w:hAnsiTheme="minorHAnsi"/>
          <w:color w:val="1B1C20"/>
        </w:rPr>
        <w:t>the</w:t>
      </w:r>
      <w:r w:rsidRPr="008A0849">
        <w:rPr>
          <w:rFonts w:asciiTheme="minorHAnsi" w:hAnsiTheme="minorHAnsi"/>
          <w:color w:val="1B1C20"/>
          <w:spacing w:val="1"/>
        </w:rPr>
        <w:t xml:space="preserve"> </w:t>
      </w:r>
      <w:r w:rsidRPr="008A0849">
        <w:rPr>
          <w:rFonts w:asciiTheme="minorHAnsi" w:hAnsiTheme="minorHAnsi"/>
          <w:color w:val="1B1C20"/>
        </w:rPr>
        <w:t>challenges</w:t>
      </w:r>
      <w:r w:rsidRPr="008A0849">
        <w:rPr>
          <w:rFonts w:asciiTheme="minorHAnsi" w:hAnsiTheme="minorHAnsi"/>
          <w:color w:val="1B1C20"/>
          <w:spacing w:val="2"/>
        </w:rPr>
        <w:t xml:space="preserve"> </w:t>
      </w:r>
      <w:r w:rsidRPr="008A0849">
        <w:rPr>
          <w:rFonts w:asciiTheme="minorHAnsi" w:hAnsiTheme="minorHAnsi"/>
          <w:color w:val="1B1C20"/>
        </w:rPr>
        <w:t>of</w:t>
      </w:r>
      <w:r w:rsidRPr="008A0849">
        <w:rPr>
          <w:rFonts w:asciiTheme="minorHAnsi" w:hAnsiTheme="minorHAnsi"/>
          <w:color w:val="1B1C20"/>
          <w:spacing w:val="1"/>
        </w:rPr>
        <w:t xml:space="preserve"> </w:t>
      </w:r>
      <w:r w:rsidRPr="008A0849">
        <w:rPr>
          <w:rFonts w:asciiTheme="minorHAnsi" w:hAnsiTheme="minorHAnsi"/>
          <w:color w:val="1B1C20"/>
        </w:rPr>
        <w:t>ship</w:t>
      </w:r>
      <w:r w:rsidRPr="008A0849">
        <w:rPr>
          <w:rFonts w:asciiTheme="minorHAnsi" w:hAnsiTheme="minorHAnsi"/>
          <w:color w:val="1B1C20"/>
          <w:spacing w:val="2"/>
        </w:rPr>
        <w:t xml:space="preserve"> </w:t>
      </w:r>
      <w:r w:rsidRPr="008A0849">
        <w:rPr>
          <w:rFonts w:asciiTheme="minorHAnsi" w:hAnsiTheme="minorHAnsi"/>
          <w:color w:val="1B1C20"/>
        </w:rPr>
        <w:t>waste</w:t>
      </w:r>
      <w:r w:rsidRPr="008A0849">
        <w:rPr>
          <w:rFonts w:asciiTheme="minorHAnsi" w:hAnsiTheme="minorHAnsi"/>
          <w:color w:val="1B1C20"/>
          <w:spacing w:val="2"/>
        </w:rPr>
        <w:t xml:space="preserve"> </w:t>
      </w:r>
      <w:r w:rsidRPr="008A0849">
        <w:rPr>
          <w:rFonts w:asciiTheme="minorHAnsi" w:hAnsiTheme="minorHAnsi"/>
          <w:color w:val="1B1C20"/>
        </w:rPr>
        <w:t>in</w:t>
      </w:r>
      <w:r w:rsidRPr="008A0849">
        <w:rPr>
          <w:rFonts w:asciiTheme="minorHAnsi" w:hAnsiTheme="minorHAnsi"/>
          <w:color w:val="1B1C20"/>
          <w:spacing w:val="1"/>
        </w:rPr>
        <w:t xml:space="preserve"> </w:t>
      </w:r>
      <w:r w:rsidRPr="008A0849">
        <w:rPr>
          <w:rFonts w:asciiTheme="minorHAnsi" w:hAnsiTheme="minorHAnsi"/>
          <w:color w:val="1B1C20"/>
        </w:rPr>
        <w:t>the</w:t>
      </w:r>
      <w:r w:rsidRPr="008A0849">
        <w:rPr>
          <w:rFonts w:asciiTheme="minorHAnsi" w:hAnsiTheme="minorHAnsi"/>
          <w:color w:val="1B1C20"/>
          <w:spacing w:val="43"/>
          <w:w w:val="106"/>
        </w:rPr>
        <w:t xml:space="preserve"> </w:t>
      </w:r>
      <w:r w:rsidRPr="008A0849">
        <w:rPr>
          <w:rFonts w:asciiTheme="minorHAnsi" w:hAnsiTheme="minorHAnsi"/>
          <w:color w:val="1B1C20"/>
          <w:spacing w:val="-1"/>
        </w:rPr>
        <w:t>future.</w:t>
      </w:r>
      <w:r w:rsidRPr="008A0849">
        <w:rPr>
          <w:rFonts w:asciiTheme="minorHAnsi" w:hAnsiTheme="minorHAnsi"/>
          <w:color w:val="1B1C20"/>
          <w:spacing w:val="2"/>
        </w:rPr>
        <w:t xml:space="preserve"> </w:t>
      </w:r>
      <w:r w:rsidRPr="008A0849">
        <w:rPr>
          <w:rFonts w:asciiTheme="minorHAnsi" w:hAnsiTheme="minorHAnsi"/>
          <w:color w:val="1B1C20"/>
        </w:rPr>
        <w:t>The</w:t>
      </w:r>
      <w:r w:rsidRPr="008A0849">
        <w:rPr>
          <w:rFonts w:asciiTheme="minorHAnsi" w:hAnsiTheme="minorHAnsi"/>
          <w:color w:val="1B1C20"/>
          <w:spacing w:val="2"/>
        </w:rPr>
        <w:t xml:space="preserve"> </w:t>
      </w:r>
      <w:r w:rsidRPr="008A0849">
        <w:rPr>
          <w:rFonts w:asciiTheme="minorHAnsi" w:hAnsiTheme="minorHAnsi"/>
          <w:color w:val="1B1C20"/>
        </w:rPr>
        <w:t>IMO</w:t>
      </w:r>
      <w:r w:rsidRPr="008A0849">
        <w:rPr>
          <w:rFonts w:asciiTheme="minorHAnsi" w:hAnsiTheme="minorHAnsi"/>
          <w:color w:val="1B1C20"/>
          <w:spacing w:val="2"/>
        </w:rPr>
        <w:t xml:space="preserve"> </w:t>
      </w:r>
      <w:r w:rsidRPr="008A0849">
        <w:rPr>
          <w:rFonts w:asciiTheme="minorHAnsi" w:hAnsiTheme="minorHAnsi"/>
          <w:color w:val="1B1C20"/>
        </w:rPr>
        <w:t>is</w:t>
      </w:r>
      <w:r w:rsidRPr="008A0849">
        <w:rPr>
          <w:rFonts w:asciiTheme="minorHAnsi" w:hAnsiTheme="minorHAnsi"/>
          <w:color w:val="1B1C20"/>
          <w:spacing w:val="3"/>
        </w:rPr>
        <w:t xml:space="preserve"> </w:t>
      </w:r>
      <w:r w:rsidRPr="008A0849">
        <w:rPr>
          <w:rFonts w:asciiTheme="minorHAnsi" w:hAnsiTheme="minorHAnsi"/>
          <w:color w:val="1B1C20"/>
          <w:spacing w:val="-1"/>
        </w:rPr>
        <w:t>developing</w:t>
      </w:r>
      <w:r w:rsidRPr="008A0849">
        <w:rPr>
          <w:rFonts w:asciiTheme="minorHAnsi" w:hAnsiTheme="minorHAnsi"/>
          <w:color w:val="1B1C20"/>
          <w:spacing w:val="2"/>
        </w:rPr>
        <w:t xml:space="preserve"> </w:t>
      </w:r>
      <w:r w:rsidRPr="008A0849">
        <w:rPr>
          <w:rFonts w:asciiTheme="minorHAnsi" w:hAnsiTheme="minorHAnsi"/>
          <w:color w:val="1B1C20"/>
          <w:spacing w:val="-1"/>
        </w:rPr>
        <w:t>standards</w:t>
      </w:r>
      <w:r w:rsidRPr="008A0849">
        <w:rPr>
          <w:rFonts w:asciiTheme="minorHAnsi" w:hAnsiTheme="minorHAnsi"/>
          <w:color w:val="1B1C20"/>
          <w:spacing w:val="2"/>
        </w:rPr>
        <w:t xml:space="preserve"> </w:t>
      </w:r>
      <w:r w:rsidRPr="008A0849">
        <w:rPr>
          <w:rFonts w:asciiTheme="minorHAnsi" w:hAnsiTheme="minorHAnsi"/>
          <w:color w:val="1B1C20"/>
        </w:rPr>
        <w:t>for</w:t>
      </w:r>
      <w:r w:rsidRPr="008A0849">
        <w:rPr>
          <w:rFonts w:asciiTheme="minorHAnsi" w:hAnsiTheme="minorHAnsi"/>
          <w:color w:val="1B1C20"/>
          <w:spacing w:val="2"/>
        </w:rPr>
        <w:t xml:space="preserve"> </w:t>
      </w:r>
      <w:r w:rsidRPr="008A0849">
        <w:rPr>
          <w:rFonts w:asciiTheme="minorHAnsi" w:hAnsiTheme="minorHAnsi"/>
          <w:color w:val="1B1C20"/>
          <w:spacing w:val="-1"/>
        </w:rPr>
        <w:t>shipboard</w:t>
      </w:r>
      <w:r w:rsidRPr="008A0849">
        <w:rPr>
          <w:rFonts w:asciiTheme="minorHAnsi" w:hAnsiTheme="minorHAnsi"/>
          <w:color w:val="1B1C20"/>
          <w:spacing w:val="3"/>
        </w:rPr>
        <w:t xml:space="preserve"> </w:t>
      </w:r>
      <w:r w:rsidRPr="008A0849">
        <w:rPr>
          <w:rFonts w:asciiTheme="minorHAnsi" w:hAnsiTheme="minorHAnsi"/>
          <w:color w:val="1B1C20"/>
        </w:rPr>
        <w:t>gasification</w:t>
      </w:r>
      <w:r w:rsidRPr="008A0849">
        <w:rPr>
          <w:rFonts w:asciiTheme="minorHAnsi" w:hAnsiTheme="minorHAnsi"/>
          <w:color w:val="1B1C20"/>
          <w:spacing w:val="2"/>
        </w:rPr>
        <w:t xml:space="preserve"> </w:t>
      </w:r>
      <w:r w:rsidRPr="008A0849">
        <w:rPr>
          <w:rFonts w:asciiTheme="minorHAnsi" w:hAnsiTheme="minorHAnsi"/>
          <w:color w:val="1B1C20"/>
        </w:rPr>
        <w:t>waste-to-energy</w:t>
      </w:r>
      <w:r w:rsidRPr="008A0849">
        <w:rPr>
          <w:rFonts w:asciiTheme="minorHAnsi" w:hAnsiTheme="minorHAnsi"/>
          <w:color w:val="1B1C20"/>
          <w:spacing w:val="2"/>
        </w:rPr>
        <w:t xml:space="preserve"> </w:t>
      </w:r>
      <w:r w:rsidRPr="008A0849">
        <w:rPr>
          <w:rFonts w:asciiTheme="minorHAnsi" w:hAnsiTheme="minorHAnsi"/>
          <w:color w:val="1B1C20"/>
        </w:rPr>
        <w:t>systems</w:t>
      </w:r>
      <w:r w:rsidRPr="008A0849">
        <w:rPr>
          <w:rFonts w:asciiTheme="minorHAnsi" w:hAnsiTheme="minorHAnsi"/>
          <w:color w:val="1B1C20"/>
          <w:spacing w:val="2"/>
        </w:rPr>
        <w:t xml:space="preserve"> </w:t>
      </w:r>
      <w:r w:rsidRPr="008A0849">
        <w:rPr>
          <w:rFonts w:asciiTheme="minorHAnsi" w:hAnsiTheme="minorHAnsi"/>
          <w:color w:val="1B1C20"/>
        </w:rPr>
        <w:t>and</w:t>
      </w:r>
      <w:r w:rsidRPr="008A0849">
        <w:rPr>
          <w:rFonts w:asciiTheme="minorHAnsi" w:hAnsiTheme="minorHAnsi"/>
          <w:color w:val="1B1C20"/>
          <w:spacing w:val="3"/>
        </w:rPr>
        <w:t xml:space="preserve"> </w:t>
      </w:r>
      <w:r w:rsidRPr="008A0849">
        <w:rPr>
          <w:rFonts w:asciiTheme="minorHAnsi" w:hAnsiTheme="minorHAnsi"/>
          <w:color w:val="1B1C20"/>
        </w:rPr>
        <w:t>associated</w:t>
      </w:r>
      <w:r w:rsidRPr="008A0849">
        <w:rPr>
          <w:rFonts w:asciiTheme="minorHAnsi" w:hAnsiTheme="minorHAnsi"/>
          <w:color w:val="1B1C20"/>
          <w:spacing w:val="51"/>
          <w:w w:val="98"/>
        </w:rPr>
        <w:t xml:space="preserve"> </w:t>
      </w:r>
      <w:r w:rsidRPr="008A0849">
        <w:rPr>
          <w:rFonts w:asciiTheme="minorHAnsi" w:hAnsiTheme="minorHAnsi"/>
          <w:color w:val="1B1C20"/>
        </w:rPr>
        <w:t>amendments</w:t>
      </w:r>
      <w:r w:rsidRPr="008A0849">
        <w:rPr>
          <w:rFonts w:asciiTheme="minorHAnsi" w:hAnsiTheme="minorHAnsi"/>
          <w:color w:val="1B1C20"/>
          <w:spacing w:val="4"/>
        </w:rPr>
        <w:t xml:space="preserve"> </w:t>
      </w:r>
      <w:r w:rsidRPr="008A0849">
        <w:rPr>
          <w:rFonts w:asciiTheme="minorHAnsi" w:hAnsiTheme="minorHAnsi"/>
          <w:color w:val="1B1C20"/>
        </w:rPr>
        <w:t>to</w:t>
      </w:r>
      <w:r w:rsidRPr="008A0849">
        <w:rPr>
          <w:rFonts w:asciiTheme="minorHAnsi" w:hAnsiTheme="minorHAnsi"/>
          <w:color w:val="1B1C20"/>
          <w:spacing w:val="5"/>
        </w:rPr>
        <w:t xml:space="preserve"> </w:t>
      </w:r>
      <w:r w:rsidRPr="008A0849">
        <w:rPr>
          <w:rFonts w:asciiTheme="minorHAnsi" w:hAnsiTheme="minorHAnsi"/>
          <w:color w:val="1B1C20"/>
          <w:spacing w:val="-1"/>
        </w:rPr>
        <w:t>regulation</w:t>
      </w:r>
      <w:r w:rsidRPr="008A0849">
        <w:rPr>
          <w:rFonts w:asciiTheme="minorHAnsi" w:hAnsiTheme="minorHAnsi"/>
          <w:color w:val="1B1C20"/>
          <w:spacing w:val="4"/>
        </w:rPr>
        <w:t xml:space="preserve"> </w:t>
      </w:r>
      <w:r w:rsidRPr="008A0849">
        <w:rPr>
          <w:rFonts w:asciiTheme="minorHAnsi" w:hAnsiTheme="minorHAnsi"/>
          <w:color w:val="1B1C20"/>
        </w:rPr>
        <w:t>16</w:t>
      </w:r>
      <w:r w:rsidRPr="008A0849">
        <w:rPr>
          <w:rFonts w:asciiTheme="minorHAnsi" w:hAnsiTheme="minorHAnsi"/>
          <w:color w:val="1B1C20"/>
          <w:spacing w:val="5"/>
        </w:rPr>
        <w:t xml:space="preserve"> </w:t>
      </w:r>
      <w:r w:rsidRPr="008A0849">
        <w:rPr>
          <w:rFonts w:asciiTheme="minorHAnsi" w:hAnsiTheme="minorHAnsi"/>
          <w:color w:val="1B1C20"/>
        </w:rPr>
        <w:t>of</w:t>
      </w:r>
      <w:r w:rsidRPr="008A0849">
        <w:rPr>
          <w:rFonts w:asciiTheme="minorHAnsi" w:hAnsiTheme="minorHAnsi"/>
          <w:color w:val="1B1C20"/>
          <w:spacing w:val="5"/>
        </w:rPr>
        <w:t xml:space="preserve"> </w:t>
      </w:r>
      <w:r w:rsidRPr="008A0849">
        <w:rPr>
          <w:rFonts w:asciiTheme="minorHAnsi" w:hAnsiTheme="minorHAnsi"/>
          <w:color w:val="1B1C20"/>
        </w:rPr>
        <w:t>MARPOL</w:t>
      </w:r>
      <w:r w:rsidRPr="008A0849">
        <w:rPr>
          <w:rFonts w:asciiTheme="minorHAnsi" w:hAnsiTheme="minorHAnsi"/>
          <w:color w:val="1B1C20"/>
          <w:spacing w:val="4"/>
        </w:rPr>
        <w:t xml:space="preserve"> </w:t>
      </w:r>
      <w:r w:rsidRPr="008A0849">
        <w:rPr>
          <w:rFonts w:asciiTheme="minorHAnsi" w:hAnsiTheme="minorHAnsi"/>
          <w:color w:val="1B1C20"/>
        </w:rPr>
        <w:t>Annex</w:t>
      </w:r>
      <w:r w:rsidRPr="008A0849">
        <w:rPr>
          <w:rFonts w:asciiTheme="minorHAnsi" w:hAnsiTheme="minorHAnsi"/>
          <w:color w:val="1B1C20"/>
          <w:spacing w:val="1"/>
        </w:rPr>
        <w:t xml:space="preserve"> </w:t>
      </w:r>
      <w:r w:rsidRPr="008A0849">
        <w:rPr>
          <w:rFonts w:asciiTheme="minorHAnsi" w:hAnsiTheme="minorHAnsi"/>
          <w:color w:val="1B1C20"/>
        </w:rPr>
        <w:t>VI</w:t>
      </w:r>
      <w:r w:rsidRPr="008A0849">
        <w:rPr>
          <w:rFonts w:asciiTheme="minorHAnsi" w:hAnsiTheme="minorHAnsi"/>
          <w:color w:val="1B1C20"/>
          <w:spacing w:val="4"/>
        </w:rPr>
        <w:t xml:space="preserve"> </w:t>
      </w:r>
      <w:r w:rsidRPr="008A0849">
        <w:rPr>
          <w:rFonts w:asciiTheme="minorHAnsi" w:hAnsiTheme="minorHAnsi"/>
          <w:color w:val="1B1C20"/>
        </w:rPr>
        <w:t>to</w:t>
      </w:r>
      <w:r w:rsidRPr="008A0849">
        <w:rPr>
          <w:rFonts w:asciiTheme="minorHAnsi" w:hAnsiTheme="minorHAnsi"/>
          <w:color w:val="1B1C20"/>
          <w:spacing w:val="5"/>
        </w:rPr>
        <w:t xml:space="preserve"> </w:t>
      </w:r>
      <w:r w:rsidRPr="008A0849">
        <w:rPr>
          <w:rFonts w:asciiTheme="minorHAnsi" w:hAnsiTheme="minorHAnsi"/>
          <w:color w:val="1B1C20"/>
          <w:spacing w:val="-1"/>
        </w:rPr>
        <w:t>allo</w:t>
      </w:r>
      <w:r w:rsidRPr="008A0849">
        <w:rPr>
          <w:rFonts w:asciiTheme="minorHAnsi" w:hAnsiTheme="minorHAnsi"/>
          <w:color w:val="1B1C20"/>
          <w:spacing w:val="-2"/>
        </w:rPr>
        <w:t>w</w:t>
      </w:r>
      <w:r w:rsidRPr="008A0849">
        <w:rPr>
          <w:rFonts w:asciiTheme="minorHAnsi" w:hAnsiTheme="minorHAnsi"/>
          <w:color w:val="1B1C20"/>
          <w:spacing w:val="4"/>
        </w:rPr>
        <w:t xml:space="preserve"> </w:t>
      </w:r>
      <w:r w:rsidRPr="008A0849">
        <w:rPr>
          <w:rFonts w:asciiTheme="minorHAnsi" w:hAnsiTheme="minorHAnsi"/>
          <w:color w:val="1B1C20"/>
        </w:rPr>
        <w:t>use</w:t>
      </w:r>
      <w:r w:rsidRPr="008A0849">
        <w:rPr>
          <w:rFonts w:asciiTheme="minorHAnsi" w:hAnsiTheme="minorHAnsi"/>
          <w:color w:val="1B1C20"/>
          <w:spacing w:val="5"/>
        </w:rPr>
        <w:t xml:space="preserve"> </w:t>
      </w:r>
      <w:r w:rsidRPr="008A0849">
        <w:rPr>
          <w:rFonts w:asciiTheme="minorHAnsi" w:hAnsiTheme="minorHAnsi"/>
          <w:color w:val="1B1C20"/>
        </w:rPr>
        <w:t>of</w:t>
      </w:r>
      <w:r w:rsidRPr="008A0849">
        <w:rPr>
          <w:rFonts w:asciiTheme="minorHAnsi" w:hAnsiTheme="minorHAnsi"/>
          <w:color w:val="1B1C20"/>
          <w:spacing w:val="5"/>
        </w:rPr>
        <w:t xml:space="preserve"> </w:t>
      </w:r>
      <w:r w:rsidRPr="008A0849">
        <w:rPr>
          <w:rFonts w:asciiTheme="minorHAnsi" w:hAnsiTheme="minorHAnsi"/>
          <w:color w:val="1B1C20"/>
        </w:rPr>
        <w:t>these</w:t>
      </w:r>
      <w:r w:rsidRPr="008A0849">
        <w:rPr>
          <w:rFonts w:asciiTheme="minorHAnsi" w:hAnsiTheme="minorHAnsi"/>
          <w:color w:val="1B1C20"/>
          <w:spacing w:val="4"/>
        </w:rPr>
        <w:t xml:space="preserve"> </w:t>
      </w:r>
      <w:r w:rsidRPr="008A0849">
        <w:rPr>
          <w:rFonts w:asciiTheme="minorHAnsi" w:hAnsiTheme="minorHAnsi"/>
          <w:color w:val="1B1C20"/>
        </w:rPr>
        <w:t>systems</w:t>
      </w:r>
      <w:r w:rsidRPr="008A0849">
        <w:rPr>
          <w:rFonts w:asciiTheme="minorHAnsi" w:hAnsiTheme="minorHAnsi"/>
          <w:color w:val="1B1C20"/>
          <w:spacing w:val="5"/>
        </w:rPr>
        <w:t xml:space="preserve"> </w:t>
      </w:r>
      <w:r w:rsidRPr="008A0849">
        <w:rPr>
          <w:rFonts w:asciiTheme="minorHAnsi" w:hAnsiTheme="minorHAnsi"/>
          <w:color w:val="1B1C20"/>
        </w:rPr>
        <w:t>on</w:t>
      </w:r>
      <w:r w:rsidRPr="008A0849">
        <w:rPr>
          <w:rFonts w:asciiTheme="minorHAnsi" w:hAnsiTheme="minorHAnsi"/>
          <w:color w:val="1B1C20"/>
          <w:spacing w:val="5"/>
        </w:rPr>
        <w:t xml:space="preserve"> </w:t>
      </w:r>
      <w:r w:rsidRPr="008A0849">
        <w:rPr>
          <w:rFonts w:asciiTheme="minorHAnsi" w:hAnsiTheme="minorHAnsi"/>
          <w:color w:val="1B1C20"/>
        </w:rPr>
        <w:t>ships.</w:t>
      </w:r>
    </w:p>
    <w:p w:rsidR="00FB197A" w:rsidRPr="008A0849" w:rsidRDefault="00617197" w:rsidP="00D5515B">
      <w:pPr>
        <w:pStyle w:val="BodyText"/>
        <w:tabs>
          <w:tab w:val="left" w:pos="4932"/>
          <w:tab w:val="left" w:pos="7762"/>
        </w:tabs>
        <w:spacing w:line="256" w:lineRule="auto"/>
        <w:ind w:right="1803"/>
        <w:rPr>
          <w:rFonts w:asciiTheme="minorHAnsi" w:hAnsiTheme="minorHAnsi"/>
        </w:rPr>
      </w:pPr>
      <w:r w:rsidRPr="008A0849">
        <w:rPr>
          <w:rFonts w:asciiTheme="minorHAnsi" w:hAnsiTheme="minorHAnsi"/>
          <w:color w:val="1B1C20"/>
          <w:spacing w:val="-2"/>
          <w:w w:val="105"/>
        </w:rPr>
        <w:t>Community</w:t>
      </w:r>
      <w:r w:rsidRPr="008A0849">
        <w:rPr>
          <w:rFonts w:asciiTheme="minorHAnsi" w:hAnsiTheme="minorHAnsi"/>
          <w:color w:val="1B1C20"/>
          <w:spacing w:val="-21"/>
          <w:w w:val="105"/>
        </w:rPr>
        <w:t xml:space="preserve"> </w:t>
      </w:r>
      <w:r w:rsidRPr="008A0849">
        <w:rPr>
          <w:rFonts w:asciiTheme="minorHAnsi" w:hAnsiTheme="minorHAnsi"/>
          <w:color w:val="1B1C20"/>
          <w:spacing w:val="-3"/>
          <w:w w:val="105"/>
        </w:rPr>
        <w:t>action</w:t>
      </w:r>
      <w:r w:rsidRPr="008A0849">
        <w:rPr>
          <w:rFonts w:asciiTheme="minorHAnsi" w:hAnsiTheme="minorHAnsi"/>
          <w:color w:val="1B1C20"/>
          <w:spacing w:val="-20"/>
          <w:w w:val="105"/>
        </w:rPr>
        <w:t xml:space="preserve"> </w:t>
      </w:r>
      <w:r w:rsidRPr="008A0849">
        <w:rPr>
          <w:rFonts w:asciiTheme="minorHAnsi" w:hAnsiTheme="minorHAnsi"/>
          <w:color w:val="1B1C20"/>
          <w:spacing w:val="-3"/>
          <w:w w:val="105"/>
        </w:rPr>
        <w:t>can</w:t>
      </w:r>
      <w:r w:rsidRPr="008A0849">
        <w:rPr>
          <w:rFonts w:asciiTheme="minorHAnsi" w:hAnsiTheme="minorHAnsi"/>
          <w:color w:val="1B1C20"/>
          <w:spacing w:val="-21"/>
          <w:w w:val="105"/>
        </w:rPr>
        <w:t xml:space="preserve"> </w:t>
      </w:r>
      <w:r w:rsidRPr="008A0849">
        <w:rPr>
          <w:rFonts w:asciiTheme="minorHAnsi" w:hAnsiTheme="minorHAnsi"/>
          <w:color w:val="1B1C20"/>
          <w:spacing w:val="-3"/>
          <w:w w:val="105"/>
        </w:rPr>
        <w:t>also</w:t>
      </w:r>
      <w:r w:rsidRPr="008A0849">
        <w:rPr>
          <w:rFonts w:asciiTheme="minorHAnsi" w:hAnsiTheme="minorHAnsi"/>
          <w:color w:val="1B1C20"/>
          <w:spacing w:val="-20"/>
          <w:w w:val="105"/>
        </w:rPr>
        <w:t xml:space="preserve"> </w:t>
      </w:r>
      <w:r w:rsidRPr="008A0849">
        <w:rPr>
          <w:rFonts w:asciiTheme="minorHAnsi" w:hAnsiTheme="minorHAnsi"/>
          <w:color w:val="1B1C20"/>
          <w:spacing w:val="-3"/>
          <w:w w:val="105"/>
        </w:rPr>
        <w:t>lead</w:t>
      </w:r>
      <w:r w:rsidRPr="008A0849">
        <w:rPr>
          <w:rFonts w:asciiTheme="minorHAnsi" w:hAnsiTheme="minorHAnsi"/>
          <w:color w:val="1B1C20"/>
          <w:spacing w:val="-21"/>
          <w:w w:val="105"/>
        </w:rPr>
        <w:t xml:space="preserve"> </w:t>
      </w:r>
      <w:r w:rsidRPr="008A0849">
        <w:rPr>
          <w:rFonts w:asciiTheme="minorHAnsi" w:hAnsiTheme="minorHAnsi"/>
          <w:color w:val="1B1C20"/>
          <w:spacing w:val="-1"/>
          <w:w w:val="105"/>
        </w:rPr>
        <w:t>to</w:t>
      </w:r>
      <w:r w:rsidRPr="008A0849">
        <w:rPr>
          <w:rFonts w:asciiTheme="minorHAnsi" w:hAnsiTheme="minorHAnsi"/>
          <w:color w:val="1B1C20"/>
          <w:spacing w:val="-20"/>
          <w:w w:val="105"/>
        </w:rPr>
        <w:t xml:space="preserve"> </w:t>
      </w:r>
      <w:r w:rsidRPr="008A0849">
        <w:rPr>
          <w:rFonts w:asciiTheme="minorHAnsi" w:hAnsiTheme="minorHAnsi"/>
          <w:color w:val="1B1C20"/>
          <w:spacing w:val="-3"/>
          <w:w w:val="105"/>
        </w:rPr>
        <w:t>signifi</w:t>
      </w:r>
      <w:r w:rsidR="00D5515B">
        <w:rPr>
          <w:rFonts w:asciiTheme="minorHAnsi" w:hAnsiTheme="minorHAnsi"/>
          <w:color w:val="1B1C20"/>
          <w:spacing w:val="-3"/>
          <w:w w:val="105"/>
        </w:rPr>
        <w:t xml:space="preserve">cant </w:t>
      </w:r>
      <w:r w:rsidRPr="008A0849">
        <w:rPr>
          <w:rFonts w:asciiTheme="minorHAnsi" w:hAnsiTheme="minorHAnsi"/>
          <w:color w:val="1B1C20"/>
          <w:spacing w:val="-2"/>
          <w:w w:val="105"/>
        </w:rPr>
        <w:t>r</w:t>
      </w:r>
      <w:r w:rsidRPr="008A0849">
        <w:rPr>
          <w:rFonts w:asciiTheme="minorHAnsi" w:hAnsiTheme="minorHAnsi"/>
          <w:color w:val="1B1C20"/>
          <w:spacing w:val="-3"/>
          <w:w w:val="105"/>
        </w:rPr>
        <w:t>eductions</w:t>
      </w:r>
      <w:r w:rsidRPr="008A0849">
        <w:rPr>
          <w:rFonts w:asciiTheme="minorHAnsi" w:hAnsiTheme="minorHAnsi"/>
          <w:color w:val="1B1C20"/>
          <w:spacing w:val="-23"/>
          <w:w w:val="105"/>
        </w:rPr>
        <w:t xml:space="preserve"> </w:t>
      </w:r>
      <w:r w:rsidRPr="008A0849">
        <w:rPr>
          <w:rFonts w:asciiTheme="minorHAnsi" w:hAnsiTheme="minorHAnsi"/>
          <w:color w:val="1B1C20"/>
          <w:spacing w:val="-1"/>
          <w:w w:val="105"/>
        </w:rPr>
        <w:t>in</w:t>
      </w:r>
      <w:r w:rsidRPr="008A0849">
        <w:rPr>
          <w:rFonts w:asciiTheme="minorHAnsi" w:hAnsiTheme="minorHAnsi"/>
          <w:color w:val="1B1C20"/>
          <w:spacing w:val="-24"/>
          <w:w w:val="105"/>
        </w:rPr>
        <w:t xml:space="preserve"> </w:t>
      </w:r>
      <w:r w:rsidRPr="008A0849">
        <w:rPr>
          <w:rFonts w:asciiTheme="minorHAnsi" w:hAnsiTheme="minorHAnsi"/>
          <w:color w:val="1B1C20"/>
          <w:spacing w:val="-3"/>
          <w:w w:val="105"/>
        </w:rPr>
        <w:t>marine</w:t>
      </w:r>
      <w:r w:rsidRPr="008A0849">
        <w:rPr>
          <w:rFonts w:asciiTheme="minorHAnsi" w:hAnsiTheme="minorHAnsi"/>
          <w:color w:val="1B1C20"/>
          <w:spacing w:val="-23"/>
          <w:w w:val="105"/>
        </w:rPr>
        <w:t xml:space="preserve"> </w:t>
      </w:r>
      <w:r w:rsidRPr="008A0849">
        <w:rPr>
          <w:rFonts w:asciiTheme="minorHAnsi" w:hAnsiTheme="minorHAnsi"/>
          <w:color w:val="1B1C20"/>
          <w:spacing w:val="-3"/>
          <w:w w:val="105"/>
        </w:rPr>
        <w:t>debris</w:t>
      </w:r>
      <w:r w:rsidRPr="008A0849">
        <w:rPr>
          <w:rFonts w:asciiTheme="minorHAnsi" w:hAnsiTheme="minorHAnsi"/>
          <w:color w:val="1B1C20"/>
          <w:spacing w:val="-23"/>
          <w:w w:val="105"/>
        </w:rPr>
        <w:t xml:space="preserve"> </w:t>
      </w:r>
      <w:r w:rsidRPr="008A0849">
        <w:rPr>
          <w:rFonts w:asciiTheme="minorHAnsi" w:hAnsiTheme="minorHAnsi"/>
          <w:color w:val="1B1C20"/>
          <w:spacing w:val="-3"/>
          <w:w w:val="105"/>
        </w:rPr>
        <w:t>fr</w:t>
      </w:r>
      <w:r w:rsidRPr="008A0849">
        <w:rPr>
          <w:rFonts w:asciiTheme="minorHAnsi" w:hAnsiTheme="minorHAnsi"/>
          <w:color w:val="1B1C20"/>
          <w:spacing w:val="-2"/>
          <w:w w:val="105"/>
        </w:rPr>
        <w:t>om</w:t>
      </w:r>
      <w:r w:rsidRPr="008A0849">
        <w:rPr>
          <w:rFonts w:asciiTheme="minorHAnsi" w:hAnsiTheme="minorHAnsi"/>
          <w:color w:val="1B1C20"/>
          <w:spacing w:val="-24"/>
          <w:w w:val="105"/>
        </w:rPr>
        <w:t xml:space="preserve"> </w:t>
      </w:r>
      <w:r w:rsidRPr="008A0849">
        <w:rPr>
          <w:rFonts w:asciiTheme="minorHAnsi" w:hAnsiTheme="minorHAnsi"/>
          <w:color w:val="1B1C20"/>
          <w:spacing w:val="-3"/>
          <w:w w:val="105"/>
        </w:rPr>
        <w:t>ship-based</w:t>
      </w:r>
      <w:r w:rsidRPr="008A0849">
        <w:rPr>
          <w:rFonts w:asciiTheme="minorHAnsi" w:hAnsiTheme="minorHAnsi"/>
          <w:color w:val="1B1C20"/>
          <w:spacing w:val="-23"/>
          <w:w w:val="105"/>
        </w:rPr>
        <w:t xml:space="preserve"> </w:t>
      </w:r>
      <w:r w:rsidRPr="008A0849">
        <w:rPr>
          <w:rFonts w:asciiTheme="minorHAnsi" w:hAnsiTheme="minorHAnsi"/>
          <w:color w:val="1B1C20"/>
          <w:spacing w:val="-3"/>
          <w:w w:val="105"/>
        </w:rPr>
        <w:t>sources.</w:t>
      </w:r>
      <w:r w:rsidRPr="008A0849">
        <w:rPr>
          <w:rFonts w:asciiTheme="minorHAnsi" w:hAnsiTheme="minorHAnsi"/>
          <w:color w:val="1B1C20"/>
          <w:spacing w:val="-23"/>
          <w:w w:val="105"/>
        </w:rPr>
        <w:t xml:space="preserve"> </w:t>
      </w:r>
      <w:r w:rsidRPr="008A0849">
        <w:rPr>
          <w:rFonts w:asciiTheme="minorHAnsi" w:hAnsiTheme="minorHAnsi"/>
          <w:color w:val="1B1C20"/>
          <w:spacing w:val="-5"/>
          <w:w w:val="105"/>
        </w:rPr>
        <w:t>For</w:t>
      </w:r>
      <w:r w:rsidRPr="008A0849">
        <w:rPr>
          <w:rFonts w:asciiTheme="minorHAnsi" w:hAnsiTheme="minorHAnsi"/>
          <w:color w:val="1B1C20"/>
          <w:spacing w:val="-24"/>
          <w:w w:val="105"/>
        </w:rPr>
        <w:t xml:space="preserve"> </w:t>
      </w:r>
      <w:r w:rsidRPr="008A0849">
        <w:rPr>
          <w:rFonts w:asciiTheme="minorHAnsi" w:hAnsiTheme="minorHAnsi"/>
          <w:color w:val="1B1C20"/>
          <w:spacing w:val="-3"/>
          <w:w w:val="105"/>
        </w:rPr>
        <w:t>example,</w:t>
      </w:r>
      <w:r w:rsidRPr="008A0849">
        <w:rPr>
          <w:rFonts w:asciiTheme="minorHAnsi" w:hAnsiTheme="minorHAnsi"/>
          <w:color w:val="1B1C20"/>
          <w:spacing w:val="38"/>
        </w:rPr>
        <w:t xml:space="preserve"> </w:t>
      </w:r>
      <w:r w:rsidRPr="008A0849">
        <w:rPr>
          <w:rFonts w:asciiTheme="minorHAnsi" w:hAnsiTheme="minorHAnsi"/>
          <w:color w:val="1B1C20"/>
          <w:spacing w:val="-1"/>
          <w:w w:val="105"/>
        </w:rPr>
        <w:t>in</w:t>
      </w:r>
      <w:r w:rsidRPr="008A0849">
        <w:rPr>
          <w:rFonts w:asciiTheme="minorHAnsi" w:hAnsiTheme="minorHAnsi"/>
          <w:color w:val="1B1C20"/>
          <w:spacing w:val="-13"/>
          <w:w w:val="105"/>
        </w:rPr>
        <w:t xml:space="preserve"> </w:t>
      </w:r>
      <w:r w:rsidRPr="008A0849">
        <w:rPr>
          <w:rFonts w:asciiTheme="minorHAnsi" w:hAnsiTheme="minorHAnsi"/>
          <w:color w:val="1B1C20"/>
          <w:spacing w:val="-2"/>
          <w:w w:val="105"/>
        </w:rPr>
        <w:t>2005,</w:t>
      </w:r>
      <w:r w:rsidRPr="008A0849">
        <w:rPr>
          <w:rFonts w:asciiTheme="minorHAnsi" w:hAnsiTheme="minorHAnsi"/>
          <w:color w:val="1B1C20"/>
          <w:spacing w:val="-13"/>
          <w:w w:val="105"/>
        </w:rPr>
        <w:t xml:space="preserve"> </w:t>
      </w:r>
      <w:r w:rsidRPr="008A0849">
        <w:rPr>
          <w:rFonts w:asciiTheme="minorHAnsi" w:hAnsiTheme="minorHAnsi"/>
          <w:color w:val="1B1C20"/>
          <w:spacing w:val="-3"/>
          <w:w w:val="105"/>
        </w:rPr>
        <w:t>after</w:t>
      </w:r>
      <w:r w:rsidRPr="008A0849">
        <w:rPr>
          <w:rFonts w:asciiTheme="minorHAnsi" w:hAnsiTheme="minorHAnsi"/>
          <w:color w:val="1B1C20"/>
          <w:spacing w:val="-13"/>
          <w:w w:val="105"/>
        </w:rPr>
        <w:t xml:space="preserve"> </w:t>
      </w:r>
      <w:r w:rsidRPr="008A0849">
        <w:rPr>
          <w:rFonts w:asciiTheme="minorHAnsi" w:hAnsiTheme="minorHAnsi"/>
          <w:color w:val="1B1C20"/>
          <w:spacing w:val="-2"/>
          <w:w w:val="105"/>
        </w:rPr>
        <w:t>the</w:t>
      </w:r>
      <w:r w:rsidRPr="008A0849">
        <w:rPr>
          <w:rFonts w:asciiTheme="minorHAnsi" w:hAnsiTheme="minorHAnsi"/>
          <w:color w:val="1B1C20"/>
          <w:spacing w:val="-13"/>
          <w:w w:val="105"/>
        </w:rPr>
        <w:t xml:space="preserve"> </w:t>
      </w:r>
      <w:r w:rsidRPr="008A0849">
        <w:rPr>
          <w:rFonts w:asciiTheme="minorHAnsi" w:hAnsiTheme="minorHAnsi"/>
          <w:color w:val="1B1C20"/>
          <w:spacing w:val="-3"/>
          <w:w w:val="105"/>
        </w:rPr>
        <w:t>initial</w:t>
      </w:r>
      <w:r w:rsidRPr="008A0849">
        <w:rPr>
          <w:rFonts w:asciiTheme="minorHAnsi" w:hAnsiTheme="minorHAnsi"/>
          <w:color w:val="1B1C20"/>
          <w:spacing w:val="-13"/>
          <w:w w:val="105"/>
        </w:rPr>
        <w:t xml:space="preserve"> </w:t>
      </w:r>
      <w:r w:rsidRPr="008A0849">
        <w:rPr>
          <w:rFonts w:asciiTheme="minorHAnsi" w:hAnsiTheme="minorHAnsi"/>
          <w:color w:val="1B1C20"/>
          <w:spacing w:val="-3"/>
          <w:w w:val="105"/>
        </w:rPr>
        <w:t>Cape</w:t>
      </w:r>
      <w:r w:rsidRPr="008A0849">
        <w:rPr>
          <w:rFonts w:asciiTheme="minorHAnsi" w:hAnsiTheme="minorHAnsi"/>
          <w:color w:val="1B1C20"/>
          <w:spacing w:val="-13"/>
          <w:w w:val="105"/>
        </w:rPr>
        <w:t xml:space="preserve"> </w:t>
      </w:r>
      <w:r w:rsidRPr="008A0849">
        <w:rPr>
          <w:rFonts w:asciiTheme="minorHAnsi" w:hAnsiTheme="minorHAnsi"/>
          <w:color w:val="1B1C20"/>
          <w:spacing w:val="-1"/>
          <w:w w:val="105"/>
        </w:rPr>
        <w:t>to</w:t>
      </w:r>
      <w:r w:rsidRPr="008A0849">
        <w:rPr>
          <w:rFonts w:asciiTheme="minorHAnsi" w:hAnsiTheme="minorHAnsi"/>
          <w:color w:val="1B1C20"/>
          <w:spacing w:val="-12"/>
          <w:w w:val="105"/>
        </w:rPr>
        <w:t xml:space="preserve"> </w:t>
      </w:r>
      <w:r w:rsidRPr="008A0849">
        <w:rPr>
          <w:rFonts w:asciiTheme="minorHAnsi" w:hAnsiTheme="minorHAnsi"/>
          <w:color w:val="1B1C20"/>
          <w:spacing w:val="-3"/>
          <w:w w:val="105"/>
        </w:rPr>
        <w:t>Cape</w:t>
      </w:r>
      <w:r w:rsidRPr="008A0849">
        <w:rPr>
          <w:rFonts w:asciiTheme="minorHAnsi" w:hAnsiTheme="minorHAnsi"/>
          <w:color w:val="1B1C20"/>
          <w:spacing w:val="-13"/>
          <w:w w:val="105"/>
        </w:rPr>
        <w:t xml:space="preserve"> </w:t>
      </w:r>
      <w:r w:rsidRPr="008A0849">
        <w:rPr>
          <w:rFonts w:asciiTheme="minorHAnsi" w:hAnsiTheme="minorHAnsi"/>
          <w:color w:val="1B1C20"/>
          <w:spacing w:val="-3"/>
          <w:w w:val="105"/>
        </w:rPr>
        <w:t>Beach</w:t>
      </w:r>
      <w:r w:rsidRPr="008A0849">
        <w:rPr>
          <w:rFonts w:asciiTheme="minorHAnsi" w:hAnsiTheme="minorHAnsi"/>
          <w:color w:val="1B1C20"/>
          <w:spacing w:val="-13"/>
          <w:w w:val="105"/>
        </w:rPr>
        <w:t xml:space="preserve"> </w:t>
      </w:r>
      <w:r w:rsidRPr="008A0849">
        <w:rPr>
          <w:rFonts w:asciiTheme="minorHAnsi" w:hAnsiTheme="minorHAnsi"/>
          <w:color w:val="1B1C20"/>
          <w:spacing w:val="-3"/>
          <w:w w:val="105"/>
        </w:rPr>
        <w:t>Clean</w:t>
      </w:r>
      <w:r w:rsidRPr="008A0849">
        <w:rPr>
          <w:rFonts w:asciiTheme="minorHAnsi" w:hAnsiTheme="minorHAnsi"/>
          <w:color w:val="1B1C20"/>
          <w:spacing w:val="-13"/>
          <w:w w:val="105"/>
        </w:rPr>
        <w:t xml:space="preserve"> </w:t>
      </w:r>
      <w:r w:rsidRPr="008A0849">
        <w:rPr>
          <w:rFonts w:asciiTheme="minorHAnsi" w:hAnsiTheme="minorHAnsi"/>
          <w:color w:val="1B1C20"/>
          <w:spacing w:val="-5"/>
          <w:w w:val="105"/>
        </w:rPr>
        <w:t>Up,</w:t>
      </w:r>
      <w:r w:rsidRPr="008A0849">
        <w:rPr>
          <w:rFonts w:asciiTheme="minorHAnsi" w:hAnsiTheme="minorHAnsi"/>
          <w:color w:val="1B1C20"/>
          <w:spacing w:val="-13"/>
          <w:w w:val="105"/>
        </w:rPr>
        <w:t xml:space="preserve"> </w:t>
      </w:r>
      <w:r w:rsidRPr="008A0849">
        <w:rPr>
          <w:rFonts w:asciiTheme="minorHAnsi" w:hAnsiTheme="minorHAnsi"/>
          <w:color w:val="1B1C20"/>
          <w:spacing w:val="-2"/>
          <w:w w:val="105"/>
        </w:rPr>
        <w:t>community</w:t>
      </w:r>
      <w:r w:rsidRPr="008A0849">
        <w:rPr>
          <w:rFonts w:asciiTheme="minorHAnsi" w:hAnsiTheme="minorHAnsi"/>
          <w:color w:val="1B1C20"/>
          <w:spacing w:val="-13"/>
          <w:w w:val="105"/>
        </w:rPr>
        <w:t xml:space="preserve"> </w:t>
      </w:r>
      <w:r w:rsidRPr="008A0849">
        <w:rPr>
          <w:rFonts w:asciiTheme="minorHAnsi" w:hAnsiTheme="minorHAnsi"/>
          <w:color w:val="1B1C20"/>
          <w:spacing w:val="-3"/>
          <w:w w:val="105"/>
        </w:rPr>
        <w:t>members</w:t>
      </w:r>
      <w:r w:rsidRPr="008A0849">
        <w:rPr>
          <w:rFonts w:asciiTheme="minorHAnsi" w:hAnsiTheme="minorHAnsi"/>
          <w:color w:val="1B1C20"/>
          <w:spacing w:val="-13"/>
          <w:w w:val="105"/>
        </w:rPr>
        <w:t xml:space="preserve"> </w:t>
      </w:r>
      <w:r w:rsidRPr="008A0849">
        <w:rPr>
          <w:rFonts w:asciiTheme="minorHAnsi" w:hAnsiTheme="minorHAnsi"/>
          <w:color w:val="1B1C20"/>
          <w:spacing w:val="-2"/>
          <w:w w:val="105"/>
        </w:rPr>
        <w:t>of</w:t>
      </w:r>
      <w:r w:rsidRPr="008A0849">
        <w:rPr>
          <w:rFonts w:asciiTheme="minorHAnsi" w:hAnsiTheme="minorHAnsi"/>
          <w:color w:val="1B1C20"/>
          <w:spacing w:val="-12"/>
          <w:w w:val="105"/>
        </w:rPr>
        <w:t xml:space="preserve"> </w:t>
      </w:r>
      <w:r w:rsidRPr="008A0849">
        <w:rPr>
          <w:rFonts w:asciiTheme="minorHAnsi" w:hAnsiTheme="minorHAnsi"/>
          <w:color w:val="1B1C20"/>
          <w:spacing w:val="-2"/>
          <w:w w:val="105"/>
        </w:rPr>
        <w:t>the</w:t>
      </w:r>
      <w:r w:rsidRPr="008A0849">
        <w:rPr>
          <w:rFonts w:asciiTheme="minorHAnsi" w:hAnsiTheme="minorHAnsi"/>
          <w:color w:val="1B1C20"/>
          <w:spacing w:val="-21"/>
          <w:w w:val="105"/>
        </w:rPr>
        <w:t xml:space="preserve"> </w:t>
      </w:r>
      <w:r w:rsidRPr="008A0849">
        <w:rPr>
          <w:rFonts w:asciiTheme="minorHAnsi" w:hAnsiTheme="minorHAnsi"/>
          <w:color w:val="1B1C20"/>
          <w:spacing w:val="-5"/>
          <w:w w:val="105"/>
        </w:rPr>
        <w:t>T</w:t>
      </w:r>
      <w:r w:rsidRPr="008A0849">
        <w:rPr>
          <w:rFonts w:asciiTheme="minorHAnsi" w:hAnsiTheme="minorHAnsi"/>
          <w:color w:val="1B1C20"/>
          <w:spacing w:val="-6"/>
          <w:w w:val="105"/>
        </w:rPr>
        <w:t>angaroa</w:t>
      </w:r>
      <w:r w:rsidRPr="008A0849">
        <w:rPr>
          <w:rFonts w:asciiTheme="minorHAnsi" w:hAnsiTheme="minorHAnsi"/>
          <w:color w:val="1B1C20"/>
          <w:spacing w:val="-13"/>
          <w:w w:val="105"/>
        </w:rPr>
        <w:t xml:space="preserve"> </w:t>
      </w:r>
      <w:r w:rsidRPr="008A0849">
        <w:rPr>
          <w:rFonts w:asciiTheme="minorHAnsi" w:hAnsiTheme="minorHAnsi"/>
          <w:color w:val="1B1C20"/>
          <w:spacing w:val="-4"/>
          <w:w w:val="105"/>
        </w:rPr>
        <w:t>Blue</w:t>
      </w:r>
      <w:r w:rsidRPr="008A0849">
        <w:rPr>
          <w:rFonts w:asciiTheme="minorHAnsi" w:hAnsiTheme="minorHAnsi"/>
          <w:color w:val="1B1C20"/>
          <w:spacing w:val="-13"/>
          <w:w w:val="105"/>
        </w:rPr>
        <w:t xml:space="preserve"> </w:t>
      </w:r>
      <w:r w:rsidRPr="008A0849">
        <w:rPr>
          <w:rFonts w:asciiTheme="minorHAnsi" w:hAnsiTheme="minorHAnsi"/>
          <w:color w:val="1B1C20"/>
          <w:spacing w:val="-4"/>
          <w:w w:val="105"/>
        </w:rPr>
        <w:t>F</w:t>
      </w:r>
      <w:r w:rsidRPr="008A0849">
        <w:rPr>
          <w:rFonts w:asciiTheme="minorHAnsi" w:hAnsiTheme="minorHAnsi"/>
          <w:color w:val="1B1C20"/>
          <w:spacing w:val="-3"/>
          <w:w w:val="105"/>
        </w:rPr>
        <w:t>oundation</w:t>
      </w:r>
      <w:r w:rsidRPr="008A0849">
        <w:rPr>
          <w:rFonts w:asciiTheme="minorHAnsi" w:hAnsiTheme="minorHAnsi"/>
          <w:color w:val="1B1C20"/>
          <w:spacing w:val="-13"/>
          <w:w w:val="105"/>
        </w:rPr>
        <w:t xml:space="preserve"> </w:t>
      </w:r>
      <w:r w:rsidRPr="008A0849">
        <w:rPr>
          <w:rFonts w:asciiTheme="minorHAnsi" w:hAnsiTheme="minorHAnsi"/>
          <w:color w:val="1B1C20"/>
          <w:spacing w:val="-2"/>
          <w:w w:val="105"/>
        </w:rPr>
        <w:t>at</w:t>
      </w:r>
      <w:r w:rsidRPr="008A0849">
        <w:rPr>
          <w:rFonts w:asciiTheme="minorHAnsi" w:hAnsiTheme="minorHAnsi"/>
          <w:color w:val="1B1C20"/>
          <w:spacing w:val="60"/>
          <w:w w:val="104"/>
        </w:rPr>
        <w:t xml:space="preserve"> </w:t>
      </w:r>
      <w:r w:rsidRPr="008A0849">
        <w:rPr>
          <w:rFonts w:asciiTheme="minorHAnsi" w:hAnsiTheme="minorHAnsi"/>
          <w:color w:val="1B1C20"/>
          <w:spacing w:val="-3"/>
          <w:w w:val="105"/>
        </w:rPr>
        <w:t>M</w:t>
      </w:r>
      <w:r w:rsidRPr="008A0849">
        <w:rPr>
          <w:rFonts w:asciiTheme="minorHAnsi" w:hAnsiTheme="minorHAnsi"/>
          <w:color w:val="1B1C20"/>
          <w:spacing w:val="-4"/>
          <w:w w:val="105"/>
        </w:rPr>
        <w:t>argaret</w:t>
      </w:r>
      <w:r w:rsidRPr="008A0849">
        <w:rPr>
          <w:rFonts w:asciiTheme="minorHAnsi" w:hAnsiTheme="minorHAnsi"/>
          <w:color w:val="1B1C20"/>
          <w:spacing w:val="-25"/>
          <w:w w:val="105"/>
        </w:rPr>
        <w:t xml:space="preserve"> </w:t>
      </w:r>
      <w:r w:rsidRPr="008A0849">
        <w:rPr>
          <w:rFonts w:asciiTheme="minorHAnsi" w:hAnsiTheme="minorHAnsi"/>
          <w:color w:val="1B1C20"/>
          <w:spacing w:val="-5"/>
          <w:w w:val="105"/>
        </w:rPr>
        <w:t>River</w:t>
      </w:r>
      <w:r w:rsidRPr="008A0849">
        <w:rPr>
          <w:rFonts w:asciiTheme="minorHAnsi" w:hAnsiTheme="minorHAnsi"/>
          <w:color w:val="1B1C20"/>
          <w:spacing w:val="-4"/>
          <w:w w:val="105"/>
        </w:rPr>
        <w:t>,</w:t>
      </w:r>
      <w:r w:rsidRPr="008A0849">
        <w:rPr>
          <w:rFonts w:asciiTheme="minorHAnsi" w:hAnsiTheme="minorHAnsi"/>
          <w:color w:val="1B1C20"/>
          <w:spacing w:val="-26"/>
          <w:w w:val="105"/>
        </w:rPr>
        <w:t xml:space="preserve"> </w:t>
      </w:r>
      <w:r w:rsidRPr="008A0849">
        <w:rPr>
          <w:rFonts w:asciiTheme="minorHAnsi" w:hAnsiTheme="minorHAnsi"/>
          <w:color w:val="1B1C20"/>
          <w:spacing w:val="-4"/>
          <w:w w:val="105"/>
        </w:rPr>
        <w:t>W</w:t>
      </w:r>
      <w:r w:rsidRPr="008A0849">
        <w:rPr>
          <w:rFonts w:asciiTheme="minorHAnsi" w:hAnsiTheme="minorHAnsi"/>
          <w:color w:val="1B1C20"/>
          <w:spacing w:val="-5"/>
          <w:w w:val="105"/>
        </w:rPr>
        <w:t>estern</w:t>
      </w:r>
      <w:r w:rsidRPr="008A0849">
        <w:rPr>
          <w:rFonts w:asciiTheme="minorHAnsi" w:hAnsiTheme="minorHAnsi"/>
          <w:color w:val="1B1C20"/>
          <w:spacing w:val="-25"/>
          <w:w w:val="105"/>
        </w:rPr>
        <w:t xml:space="preserve"> </w:t>
      </w:r>
      <w:r w:rsidRPr="008A0849">
        <w:rPr>
          <w:rFonts w:asciiTheme="minorHAnsi" w:hAnsiTheme="minorHAnsi"/>
          <w:color w:val="1B1C20"/>
          <w:spacing w:val="-4"/>
          <w:w w:val="105"/>
        </w:rPr>
        <w:t>Australia</w:t>
      </w:r>
      <w:r w:rsidRPr="008A0849">
        <w:rPr>
          <w:rFonts w:asciiTheme="minorHAnsi" w:hAnsiTheme="minorHAnsi"/>
          <w:color w:val="1B1C20"/>
          <w:spacing w:val="-24"/>
          <w:w w:val="105"/>
        </w:rPr>
        <w:t xml:space="preserve"> </w:t>
      </w:r>
      <w:r w:rsidRPr="008A0849">
        <w:rPr>
          <w:rFonts w:asciiTheme="minorHAnsi" w:hAnsiTheme="minorHAnsi"/>
          <w:color w:val="1B1C20"/>
          <w:spacing w:val="-3"/>
          <w:w w:val="105"/>
        </w:rPr>
        <w:t>analysed</w:t>
      </w:r>
      <w:r w:rsidRPr="008A0849">
        <w:rPr>
          <w:rFonts w:asciiTheme="minorHAnsi" w:hAnsiTheme="minorHAnsi"/>
          <w:color w:val="1B1C20"/>
          <w:spacing w:val="-24"/>
          <w:w w:val="105"/>
        </w:rPr>
        <w:t xml:space="preserve"> </w:t>
      </w:r>
      <w:r w:rsidRPr="008A0849">
        <w:rPr>
          <w:rFonts w:asciiTheme="minorHAnsi" w:hAnsiTheme="minorHAnsi"/>
          <w:color w:val="1B1C20"/>
          <w:spacing w:val="-3"/>
          <w:w w:val="105"/>
        </w:rPr>
        <w:t>which</w:t>
      </w:r>
      <w:r w:rsidRPr="008A0849">
        <w:rPr>
          <w:rFonts w:asciiTheme="minorHAnsi" w:hAnsiTheme="minorHAnsi"/>
          <w:color w:val="1B1C20"/>
          <w:spacing w:val="-25"/>
          <w:w w:val="105"/>
        </w:rPr>
        <w:t xml:space="preserve"> </w:t>
      </w:r>
      <w:r w:rsidRPr="008A0849">
        <w:rPr>
          <w:rFonts w:asciiTheme="minorHAnsi" w:hAnsiTheme="minorHAnsi"/>
          <w:color w:val="1B1C20"/>
          <w:spacing w:val="-3"/>
          <w:w w:val="105"/>
        </w:rPr>
        <w:t>items</w:t>
      </w:r>
      <w:r w:rsidRPr="008A0849">
        <w:rPr>
          <w:rFonts w:asciiTheme="minorHAnsi" w:hAnsiTheme="minorHAnsi"/>
          <w:color w:val="1B1C20"/>
          <w:spacing w:val="-24"/>
          <w:w w:val="105"/>
        </w:rPr>
        <w:t xml:space="preserve"> </w:t>
      </w:r>
      <w:r w:rsidRPr="008A0849">
        <w:rPr>
          <w:rFonts w:asciiTheme="minorHAnsi" w:hAnsiTheme="minorHAnsi"/>
          <w:color w:val="1B1C20"/>
          <w:spacing w:val="-3"/>
          <w:w w:val="105"/>
        </w:rPr>
        <w:t>came</w:t>
      </w:r>
      <w:r w:rsidRPr="008A0849">
        <w:rPr>
          <w:rFonts w:asciiTheme="minorHAnsi" w:hAnsiTheme="minorHAnsi"/>
          <w:color w:val="1B1C20"/>
          <w:spacing w:val="-25"/>
          <w:w w:val="105"/>
        </w:rPr>
        <w:t xml:space="preserve"> </w:t>
      </w:r>
      <w:r w:rsidRPr="008A0849">
        <w:rPr>
          <w:rFonts w:asciiTheme="minorHAnsi" w:hAnsiTheme="minorHAnsi"/>
          <w:color w:val="1B1C20"/>
          <w:spacing w:val="-3"/>
          <w:w w:val="105"/>
        </w:rPr>
        <w:t>fr</w:t>
      </w:r>
      <w:r w:rsidRPr="008A0849">
        <w:rPr>
          <w:rFonts w:asciiTheme="minorHAnsi" w:hAnsiTheme="minorHAnsi"/>
          <w:color w:val="1B1C20"/>
          <w:spacing w:val="-2"/>
          <w:w w:val="105"/>
        </w:rPr>
        <w:t>om</w:t>
      </w:r>
      <w:r w:rsidRPr="008A0849">
        <w:rPr>
          <w:rFonts w:asciiTheme="minorHAnsi" w:hAnsiTheme="minorHAnsi"/>
          <w:color w:val="1B1C20"/>
          <w:spacing w:val="-24"/>
          <w:w w:val="105"/>
        </w:rPr>
        <w:t xml:space="preserve"> </w:t>
      </w:r>
      <w:r w:rsidRPr="008A0849">
        <w:rPr>
          <w:rFonts w:asciiTheme="minorHAnsi" w:hAnsiTheme="minorHAnsi"/>
          <w:color w:val="1B1C20"/>
          <w:spacing w:val="-3"/>
          <w:w w:val="105"/>
        </w:rPr>
        <w:t>local</w:t>
      </w:r>
      <w:r w:rsidRPr="008A0849">
        <w:rPr>
          <w:rFonts w:asciiTheme="minorHAnsi" w:hAnsiTheme="minorHAnsi"/>
          <w:color w:val="1B1C20"/>
          <w:spacing w:val="-24"/>
          <w:w w:val="105"/>
        </w:rPr>
        <w:t xml:space="preserve"> </w:t>
      </w:r>
      <w:r w:rsidRPr="008A0849">
        <w:rPr>
          <w:rFonts w:asciiTheme="minorHAnsi" w:hAnsiTheme="minorHAnsi"/>
          <w:color w:val="1B1C20"/>
          <w:spacing w:val="-3"/>
          <w:w w:val="105"/>
        </w:rPr>
        <w:t>sources,</w:t>
      </w:r>
      <w:r w:rsidRPr="008A0849">
        <w:rPr>
          <w:rFonts w:asciiTheme="minorHAnsi" w:hAnsiTheme="minorHAnsi"/>
          <w:color w:val="1B1C20"/>
          <w:spacing w:val="-25"/>
          <w:w w:val="105"/>
        </w:rPr>
        <w:t xml:space="preserve"> </w:t>
      </w:r>
      <w:r w:rsidRPr="008A0849">
        <w:rPr>
          <w:rFonts w:asciiTheme="minorHAnsi" w:hAnsiTheme="minorHAnsi"/>
          <w:color w:val="1B1C20"/>
          <w:spacing w:val="-2"/>
          <w:w w:val="105"/>
        </w:rPr>
        <w:t>and</w:t>
      </w:r>
      <w:r w:rsidRPr="008A0849">
        <w:rPr>
          <w:rFonts w:asciiTheme="minorHAnsi" w:hAnsiTheme="minorHAnsi"/>
          <w:color w:val="1B1C20"/>
          <w:spacing w:val="-24"/>
          <w:w w:val="105"/>
        </w:rPr>
        <w:t xml:space="preserve"> </w:t>
      </w:r>
      <w:r w:rsidRPr="008A0849">
        <w:rPr>
          <w:rFonts w:asciiTheme="minorHAnsi" w:hAnsiTheme="minorHAnsi"/>
          <w:color w:val="1B1C20"/>
          <w:spacing w:val="-3"/>
          <w:w w:val="105"/>
        </w:rPr>
        <w:t>what</w:t>
      </w:r>
      <w:r w:rsidRPr="008A0849">
        <w:rPr>
          <w:rFonts w:asciiTheme="minorHAnsi" w:hAnsiTheme="minorHAnsi"/>
          <w:color w:val="1B1C20"/>
          <w:spacing w:val="-24"/>
          <w:w w:val="105"/>
        </w:rPr>
        <w:t xml:space="preserve"> </w:t>
      </w:r>
      <w:r w:rsidRPr="008A0849">
        <w:rPr>
          <w:rFonts w:asciiTheme="minorHAnsi" w:hAnsiTheme="minorHAnsi"/>
          <w:color w:val="1B1C20"/>
          <w:spacing w:val="-3"/>
          <w:w w:val="105"/>
        </w:rPr>
        <w:t>plans</w:t>
      </w:r>
      <w:r w:rsidRPr="008A0849">
        <w:rPr>
          <w:rFonts w:asciiTheme="minorHAnsi" w:hAnsiTheme="minorHAnsi"/>
          <w:color w:val="1B1C20"/>
          <w:spacing w:val="-25"/>
          <w:w w:val="105"/>
        </w:rPr>
        <w:t xml:space="preserve"> </w:t>
      </w:r>
      <w:r w:rsidRPr="008A0849">
        <w:rPr>
          <w:rFonts w:asciiTheme="minorHAnsi" w:hAnsiTheme="minorHAnsi"/>
          <w:color w:val="1B1C20"/>
          <w:spacing w:val="-3"/>
          <w:w w:val="105"/>
        </w:rPr>
        <w:t>could</w:t>
      </w:r>
      <w:r w:rsidRPr="008A0849">
        <w:rPr>
          <w:rFonts w:asciiTheme="minorHAnsi" w:hAnsiTheme="minorHAnsi"/>
          <w:color w:val="1B1C20"/>
          <w:spacing w:val="-24"/>
          <w:w w:val="105"/>
        </w:rPr>
        <w:t xml:space="preserve"> </w:t>
      </w:r>
      <w:r w:rsidRPr="008A0849">
        <w:rPr>
          <w:rFonts w:asciiTheme="minorHAnsi" w:hAnsiTheme="minorHAnsi"/>
          <w:color w:val="1B1C20"/>
          <w:spacing w:val="-2"/>
          <w:w w:val="105"/>
        </w:rPr>
        <w:t>be</w:t>
      </w:r>
      <w:r w:rsidRPr="008A0849">
        <w:rPr>
          <w:rFonts w:asciiTheme="minorHAnsi" w:hAnsiTheme="minorHAnsi"/>
          <w:color w:val="1B1C20"/>
          <w:spacing w:val="-25"/>
          <w:w w:val="105"/>
        </w:rPr>
        <w:t xml:space="preserve"> </w:t>
      </w:r>
      <w:r w:rsidRPr="008A0849">
        <w:rPr>
          <w:rFonts w:asciiTheme="minorHAnsi" w:hAnsiTheme="minorHAnsi"/>
          <w:color w:val="1B1C20"/>
          <w:spacing w:val="-4"/>
          <w:w w:val="105"/>
        </w:rPr>
        <w:t>created</w:t>
      </w:r>
      <w:r w:rsidRPr="008A0849">
        <w:rPr>
          <w:rFonts w:asciiTheme="minorHAnsi" w:hAnsiTheme="minorHAnsi"/>
          <w:color w:val="1B1C20"/>
          <w:spacing w:val="70"/>
          <w:w w:val="101"/>
        </w:rPr>
        <w:t xml:space="preserve"> </w:t>
      </w:r>
      <w:r w:rsidRPr="008A0849">
        <w:rPr>
          <w:rFonts w:asciiTheme="minorHAnsi" w:hAnsiTheme="minorHAnsi"/>
          <w:color w:val="1B1C20"/>
          <w:spacing w:val="-1"/>
          <w:w w:val="105"/>
        </w:rPr>
        <w:t>to</w:t>
      </w:r>
      <w:r w:rsidRPr="008A0849">
        <w:rPr>
          <w:rFonts w:asciiTheme="minorHAnsi" w:hAnsiTheme="minorHAnsi"/>
          <w:color w:val="1B1C20"/>
          <w:spacing w:val="-16"/>
          <w:w w:val="105"/>
        </w:rPr>
        <w:t xml:space="preserve"> </w:t>
      </w:r>
      <w:r w:rsidRPr="008A0849">
        <w:rPr>
          <w:rFonts w:asciiTheme="minorHAnsi" w:hAnsiTheme="minorHAnsi"/>
          <w:color w:val="1B1C20"/>
          <w:spacing w:val="-3"/>
          <w:w w:val="105"/>
        </w:rPr>
        <w:t>pr</w:t>
      </w:r>
      <w:r w:rsidRPr="008A0849">
        <w:rPr>
          <w:rFonts w:asciiTheme="minorHAnsi" w:hAnsiTheme="minorHAnsi"/>
          <w:color w:val="1B1C20"/>
          <w:spacing w:val="-4"/>
          <w:w w:val="105"/>
        </w:rPr>
        <w:t>ev</w:t>
      </w:r>
      <w:r w:rsidRPr="008A0849">
        <w:rPr>
          <w:rFonts w:asciiTheme="minorHAnsi" w:hAnsiTheme="minorHAnsi"/>
          <w:color w:val="1B1C20"/>
          <w:spacing w:val="-3"/>
          <w:w w:val="105"/>
        </w:rPr>
        <w:t>ent</w:t>
      </w:r>
      <w:r w:rsidRPr="008A0849">
        <w:rPr>
          <w:rFonts w:asciiTheme="minorHAnsi" w:hAnsiTheme="minorHAnsi"/>
          <w:color w:val="1B1C20"/>
          <w:spacing w:val="-16"/>
          <w:w w:val="105"/>
        </w:rPr>
        <w:t xml:space="preserve"> </w:t>
      </w:r>
      <w:r w:rsidRPr="008A0849">
        <w:rPr>
          <w:rFonts w:asciiTheme="minorHAnsi" w:hAnsiTheme="minorHAnsi"/>
          <w:color w:val="1B1C20"/>
          <w:spacing w:val="-2"/>
          <w:w w:val="105"/>
        </w:rPr>
        <w:t>their</w:t>
      </w:r>
      <w:r w:rsidRPr="008A0849">
        <w:rPr>
          <w:rFonts w:asciiTheme="minorHAnsi" w:hAnsiTheme="minorHAnsi"/>
          <w:color w:val="1B1C20"/>
          <w:spacing w:val="-16"/>
          <w:w w:val="105"/>
        </w:rPr>
        <w:t xml:space="preserve"> </w:t>
      </w:r>
      <w:r w:rsidRPr="008A0849">
        <w:rPr>
          <w:rFonts w:asciiTheme="minorHAnsi" w:hAnsiTheme="minorHAnsi"/>
          <w:color w:val="1B1C20"/>
          <w:spacing w:val="-3"/>
          <w:w w:val="105"/>
        </w:rPr>
        <w:t>loss</w:t>
      </w:r>
      <w:r w:rsidRPr="008A0849">
        <w:rPr>
          <w:rFonts w:asciiTheme="minorHAnsi" w:hAnsiTheme="minorHAnsi"/>
          <w:color w:val="1B1C20"/>
          <w:spacing w:val="-16"/>
          <w:w w:val="105"/>
        </w:rPr>
        <w:t xml:space="preserve"> </w:t>
      </w:r>
      <w:r w:rsidRPr="008A0849">
        <w:rPr>
          <w:rFonts w:asciiTheme="minorHAnsi" w:hAnsiTheme="minorHAnsi"/>
          <w:color w:val="1B1C20"/>
          <w:spacing w:val="-1"/>
          <w:w w:val="105"/>
        </w:rPr>
        <w:t>to</w:t>
      </w:r>
      <w:r w:rsidRPr="008A0849">
        <w:rPr>
          <w:rFonts w:asciiTheme="minorHAnsi" w:hAnsiTheme="minorHAnsi"/>
          <w:color w:val="1B1C20"/>
          <w:spacing w:val="-16"/>
          <w:w w:val="105"/>
        </w:rPr>
        <w:t xml:space="preserve"> </w:t>
      </w:r>
      <w:r w:rsidRPr="008A0849">
        <w:rPr>
          <w:rFonts w:asciiTheme="minorHAnsi" w:hAnsiTheme="minorHAnsi"/>
          <w:color w:val="1B1C20"/>
          <w:spacing w:val="-2"/>
          <w:w w:val="105"/>
        </w:rPr>
        <w:t>the</w:t>
      </w:r>
      <w:r w:rsidRPr="008A0849">
        <w:rPr>
          <w:rFonts w:asciiTheme="minorHAnsi" w:hAnsiTheme="minorHAnsi"/>
          <w:color w:val="1B1C20"/>
          <w:spacing w:val="-15"/>
          <w:w w:val="105"/>
        </w:rPr>
        <w:t xml:space="preserve"> </w:t>
      </w:r>
      <w:r w:rsidRPr="008A0849">
        <w:rPr>
          <w:rFonts w:asciiTheme="minorHAnsi" w:hAnsiTheme="minorHAnsi"/>
          <w:color w:val="1B1C20"/>
          <w:spacing w:val="-3"/>
          <w:w w:val="105"/>
        </w:rPr>
        <w:t>envir</w:t>
      </w:r>
      <w:r w:rsidRPr="008A0849">
        <w:rPr>
          <w:rFonts w:asciiTheme="minorHAnsi" w:hAnsiTheme="minorHAnsi"/>
          <w:color w:val="1B1C20"/>
          <w:spacing w:val="-2"/>
          <w:w w:val="105"/>
        </w:rPr>
        <w:t>onment.</w:t>
      </w:r>
      <w:r w:rsidRPr="008A0849">
        <w:rPr>
          <w:rFonts w:asciiTheme="minorHAnsi" w:hAnsiTheme="minorHAnsi"/>
          <w:color w:val="1B1C20"/>
          <w:spacing w:val="-16"/>
          <w:w w:val="105"/>
        </w:rPr>
        <w:t xml:space="preserve"> </w:t>
      </w:r>
      <w:r w:rsidRPr="008A0849">
        <w:rPr>
          <w:rFonts w:asciiTheme="minorHAnsi" w:hAnsiTheme="minorHAnsi"/>
          <w:color w:val="1B1C20"/>
          <w:spacing w:val="-2"/>
          <w:w w:val="105"/>
        </w:rPr>
        <w:t>Th</w:t>
      </w:r>
      <w:r w:rsidR="00D5515B">
        <w:rPr>
          <w:rFonts w:asciiTheme="minorHAnsi" w:hAnsiTheme="minorHAnsi"/>
          <w:color w:val="1B1C20"/>
          <w:spacing w:val="-2"/>
          <w:w w:val="105"/>
        </w:rPr>
        <w:t>is</w:t>
      </w:r>
      <w:r w:rsidRPr="008A0849">
        <w:rPr>
          <w:rFonts w:asciiTheme="minorHAnsi" w:hAnsiTheme="minorHAnsi"/>
          <w:color w:val="1B1C20"/>
          <w:spacing w:val="25"/>
          <w:w w:val="105"/>
        </w:rPr>
        <w:t xml:space="preserve"> </w:t>
      </w:r>
      <w:r w:rsidRPr="008A0849">
        <w:rPr>
          <w:rFonts w:asciiTheme="minorHAnsi" w:hAnsiTheme="minorHAnsi"/>
          <w:color w:val="1B1C20"/>
          <w:spacing w:val="-2"/>
          <w:w w:val="105"/>
        </w:rPr>
        <w:t>pr</w:t>
      </w:r>
      <w:r w:rsidRPr="008A0849">
        <w:rPr>
          <w:rFonts w:asciiTheme="minorHAnsi" w:hAnsiTheme="minorHAnsi"/>
          <w:color w:val="1B1C20"/>
          <w:spacing w:val="-3"/>
          <w:w w:val="105"/>
        </w:rPr>
        <w:t>ocess</w:t>
      </w:r>
      <w:r w:rsidRPr="008A0849">
        <w:rPr>
          <w:rFonts w:asciiTheme="minorHAnsi" w:hAnsiTheme="minorHAnsi"/>
          <w:color w:val="1B1C20"/>
          <w:spacing w:val="-16"/>
          <w:w w:val="105"/>
        </w:rPr>
        <w:t xml:space="preserve"> </w:t>
      </w:r>
      <w:r w:rsidRPr="008A0849">
        <w:rPr>
          <w:rFonts w:asciiTheme="minorHAnsi" w:hAnsiTheme="minorHAnsi"/>
          <w:color w:val="1B1C20"/>
          <w:spacing w:val="-3"/>
          <w:w w:val="105"/>
        </w:rPr>
        <w:t>(kno</w:t>
      </w:r>
      <w:r w:rsidRPr="008A0849">
        <w:rPr>
          <w:rFonts w:asciiTheme="minorHAnsi" w:hAnsiTheme="minorHAnsi"/>
          <w:color w:val="1B1C20"/>
          <w:spacing w:val="-4"/>
          <w:w w:val="105"/>
        </w:rPr>
        <w:t>wn</w:t>
      </w:r>
      <w:r w:rsidRPr="008A0849">
        <w:rPr>
          <w:rFonts w:asciiTheme="minorHAnsi" w:hAnsiTheme="minorHAnsi"/>
          <w:color w:val="1B1C20"/>
          <w:spacing w:val="-16"/>
          <w:w w:val="105"/>
        </w:rPr>
        <w:t xml:space="preserve"> </w:t>
      </w:r>
      <w:r w:rsidRPr="008A0849">
        <w:rPr>
          <w:rFonts w:asciiTheme="minorHAnsi" w:hAnsiTheme="minorHAnsi"/>
          <w:color w:val="1B1C20"/>
          <w:spacing w:val="-2"/>
          <w:w w:val="105"/>
        </w:rPr>
        <w:t>as</w:t>
      </w:r>
      <w:r w:rsidRPr="008A0849">
        <w:rPr>
          <w:rFonts w:asciiTheme="minorHAnsi" w:hAnsiTheme="minorHAnsi"/>
          <w:color w:val="1B1C20"/>
          <w:spacing w:val="-16"/>
          <w:w w:val="105"/>
        </w:rPr>
        <w:t xml:space="preserve"> </w:t>
      </w:r>
      <w:r w:rsidRPr="008A0849">
        <w:rPr>
          <w:rFonts w:asciiTheme="minorHAnsi" w:hAnsiTheme="minorHAnsi"/>
          <w:color w:val="1B1C20"/>
          <w:spacing w:val="-3"/>
          <w:w w:val="105"/>
        </w:rPr>
        <w:t>source</w:t>
      </w:r>
      <w:r w:rsidRPr="008A0849">
        <w:rPr>
          <w:rFonts w:asciiTheme="minorHAnsi" w:hAnsiTheme="minorHAnsi"/>
          <w:color w:val="1B1C20"/>
          <w:spacing w:val="-16"/>
          <w:w w:val="105"/>
        </w:rPr>
        <w:t xml:space="preserve"> </w:t>
      </w:r>
      <w:r w:rsidRPr="008A0849">
        <w:rPr>
          <w:rFonts w:asciiTheme="minorHAnsi" w:hAnsiTheme="minorHAnsi"/>
          <w:color w:val="1B1C20"/>
          <w:spacing w:val="-2"/>
          <w:w w:val="105"/>
        </w:rPr>
        <w:t>reduction</w:t>
      </w:r>
      <w:r w:rsidRPr="008A0849">
        <w:rPr>
          <w:rFonts w:asciiTheme="minorHAnsi" w:hAnsiTheme="minorHAnsi"/>
          <w:color w:val="1B1C20"/>
          <w:spacing w:val="-16"/>
          <w:w w:val="105"/>
        </w:rPr>
        <w:t xml:space="preserve"> </w:t>
      </w:r>
      <w:r w:rsidRPr="008A0849">
        <w:rPr>
          <w:rFonts w:asciiTheme="minorHAnsi" w:hAnsiTheme="minorHAnsi"/>
          <w:color w:val="1B1C20"/>
          <w:spacing w:val="-2"/>
          <w:w w:val="105"/>
        </w:rPr>
        <w:t>planning)</w:t>
      </w:r>
      <w:r w:rsidRPr="008A0849">
        <w:rPr>
          <w:rFonts w:asciiTheme="minorHAnsi" w:hAnsiTheme="minorHAnsi"/>
          <w:color w:val="1B1C20"/>
          <w:spacing w:val="-15"/>
          <w:w w:val="105"/>
        </w:rPr>
        <w:t xml:space="preserve"> </w:t>
      </w:r>
      <w:r w:rsidRPr="008A0849">
        <w:rPr>
          <w:rFonts w:asciiTheme="minorHAnsi" w:hAnsiTheme="minorHAnsi"/>
          <w:color w:val="1B1C20"/>
          <w:spacing w:val="-3"/>
          <w:w w:val="105"/>
        </w:rPr>
        <w:t>led</w:t>
      </w:r>
      <w:r w:rsidRPr="008A0849">
        <w:rPr>
          <w:rFonts w:asciiTheme="minorHAnsi" w:hAnsiTheme="minorHAnsi"/>
          <w:color w:val="1B1C20"/>
          <w:spacing w:val="-16"/>
          <w:w w:val="105"/>
        </w:rPr>
        <w:t xml:space="preserve"> </w:t>
      </w:r>
      <w:r w:rsidRPr="008A0849">
        <w:rPr>
          <w:rFonts w:asciiTheme="minorHAnsi" w:hAnsiTheme="minorHAnsi"/>
          <w:color w:val="1B1C20"/>
          <w:spacing w:val="-1"/>
          <w:w w:val="105"/>
        </w:rPr>
        <w:t>to</w:t>
      </w:r>
      <w:r w:rsidRPr="008A0849">
        <w:rPr>
          <w:rFonts w:asciiTheme="minorHAnsi" w:hAnsiTheme="minorHAnsi"/>
          <w:color w:val="1B1C20"/>
          <w:spacing w:val="-16"/>
          <w:w w:val="105"/>
        </w:rPr>
        <w:t xml:space="preserve"> </w:t>
      </w:r>
      <w:r w:rsidRPr="008A0849">
        <w:rPr>
          <w:rFonts w:asciiTheme="minorHAnsi" w:hAnsiTheme="minorHAnsi"/>
          <w:color w:val="1B1C20"/>
          <w:spacing w:val="-2"/>
          <w:w w:val="105"/>
        </w:rPr>
        <w:t>the</w:t>
      </w:r>
      <w:r w:rsidRPr="008A0849">
        <w:rPr>
          <w:rFonts w:asciiTheme="minorHAnsi" w:hAnsiTheme="minorHAnsi"/>
          <w:color w:val="1B1C20"/>
          <w:spacing w:val="-18"/>
          <w:w w:val="105"/>
        </w:rPr>
        <w:t xml:space="preserve"> </w:t>
      </w:r>
      <w:r w:rsidRPr="008A0849">
        <w:rPr>
          <w:rFonts w:asciiTheme="minorHAnsi" w:hAnsiTheme="minorHAnsi"/>
          <w:color w:val="1B1C20"/>
          <w:spacing w:val="-5"/>
          <w:w w:val="105"/>
        </w:rPr>
        <w:t>W</w:t>
      </w:r>
      <w:r w:rsidRPr="008A0849">
        <w:rPr>
          <w:rFonts w:asciiTheme="minorHAnsi" w:hAnsiTheme="minorHAnsi"/>
          <w:color w:val="1B1C20"/>
          <w:spacing w:val="-6"/>
          <w:w w:val="105"/>
        </w:rPr>
        <w:t>estern</w:t>
      </w:r>
      <w:r w:rsidRPr="008A0849">
        <w:rPr>
          <w:rFonts w:asciiTheme="minorHAnsi" w:hAnsiTheme="minorHAnsi"/>
          <w:color w:val="1B1C20"/>
          <w:spacing w:val="56"/>
          <w:w w:val="101"/>
        </w:rPr>
        <w:t xml:space="preserve"> </w:t>
      </w:r>
      <w:r w:rsidRPr="008A0849">
        <w:rPr>
          <w:rFonts w:asciiTheme="minorHAnsi" w:hAnsiTheme="minorHAnsi"/>
          <w:color w:val="1B1C20"/>
          <w:spacing w:val="-4"/>
          <w:w w:val="105"/>
        </w:rPr>
        <w:t>Australia</w:t>
      </w:r>
      <w:r w:rsidRPr="008A0849">
        <w:rPr>
          <w:rFonts w:asciiTheme="minorHAnsi" w:hAnsiTheme="minorHAnsi"/>
          <w:color w:val="1B1C20"/>
          <w:spacing w:val="-22"/>
          <w:w w:val="105"/>
        </w:rPr>
        <w:t xml:space="preserve"> </w:t>
      </w:r>
      <w:r w:rsidRPr="008A0849">
        <w:rPr>
          <w:rFonts w:asciiTheme="minorHAnsi" w:hAnsiTheme="minorHAnsi"/>
          <w:color w:val="1B1C20"/>
          <w:spacing w:val="-3"/>
          <w:w w:val="105"/>
        </w:rPr>
        <w:t>G</w:t>
      </w:r>
      <w:r w:rsidRPr="008A0849">
        <w:rPr>
          <w:rFonts w:asciiTheme="minorHAnsi" w:hAnsiTheme="minorHAnsi"/>
          <w:color w:val="1B1C20"/>
          <w:spacing w:val="-4"/>
          <w:w w:val="105"/>
        </w:rPr>
        <w:t>ov</w:t>
      </w:r>
      <w:r w:rsidRPr="008A0849">
        <w:rPr>
          <w:rFonts w:asciiTheme="minorHAnsi" w:hAnsiTheme="minorHAnsi"/>
          <w:color w:val="1B1C20"/>
          <w:spacing w:val="-3"/>
          <w:w w:val="105"/>
        </w:rPr>
        <w:t>ernment,</w:t>
      </w:r>
      <w:r w:rsidRPr="008A0849">
        <w:rPr>
          <w:rFonts w:asciiTheme="minorHAnsi" w:hAnsiTheme="minorHAnsi"/>
          <w:color w:val="1B1C20"/>
          <w:spacing w:val="-22"/>
          <w:w w:val="105"/>
        </w:rPr>
        <w:t xml:space="preserve"> </w:t>
      </w:r>
      <w:r w:rsidRPr="008A0849">
        <w:rPr>
          <w:rFonts w:asciiTheme="minorHAnsi" w:hAnsiTheme="minorHAnsi"/>
          <w:color w:val="1B1C20"/>
          <w:spacing w:val="-1"/>
          <w:w w:val="105"/>
        </w:rPr>
        <w:t>in</w:t>
      </w:r>
      <w:r w:rsidRPr="008A0849">
        <w:rPr>
          <w:rFonts w:asciiTheme="minorHAnsi" w:hAnsiTheme="minorHAnsi"/>
          <w:color w:val="1B1C20"/>
          <w:spacing w:val="-21"/>
          <w:w w:val="105"/>
        </w:rPr>
        <w:t xml:space="preserve"> </w:t>
      </w:r>
      <w:r w:rsidRPr="008A0849">
        <w:rPr>
          <w:rFonts w:asciiTheme="minorHAnsi" w:hAnsiTheme="minorHAnsi"/>
          <w:color w:val="1B1C20"/>
          <w:spacing w:val="-2"/>
          <w:w w:val="105"/>
        </w:rPr>
        <w:t>consultation</w:t>
      </w:r>
      <w:r w:rsidRPr="008A0849">
        <w:rPr>
          <w:rFonts w:asciiTheme="minorHAnsi" w:hAnsiTheme="minorHAnsi"/>
          <w:color w:val="1B1C20"/>
          <w:spacing w:val="-22"/>
          <w:w w:val="105"/>
        </w:rPr>
        <w:t xml:space="preserve"> </w:t>
      </w:r>
      <w:r w:rsidRPr="008A0849">
        <w:rPr>
          <w:rFonts w:asciiTheme="minorHAnsi" w:hAnsiTheme="minorHAnsi"/>
          <w:color w:val="1B1C20"/>
          <w:spacing w:val="-2"/>
          <w:w w:val="105"/>
        </w:rPr>
        <w:t>with</w:t>
      </w:r>
      <w:r w:rsidRPr="008A0849">
        <w:rPr>
          <w:rFonts w:asciiTheme="minorHAnsi" w:hAnsiTheme="minorHAnsi"/>
          <w:color w:val="1B1C20"/>
          <w:spacing w:val="-21"/>
          <w:w w:val="105"/>
        </w:rPr>
        <w:t xml:space="preserve"> </w:t>
      </w:r>
      <w:r w:rsidRPr="008A0849">
        <w:rPr>
          <w:rFonts w:asciiTheme="minorHAnsi" w:hAnsiTheme="minorHAnsi"/>
          <w:color w:val="1B1C20"/>
          <w:spacing w:val="-2"/>
          <w:w w:val="105"/>
        </w:rPr>
        <w:t>the</w:t>
      </w:r>
      <w:r w:rsidRPr="008A0849">
        <w:rPr>
          <w:rFonts w:asciiTheme="minorHAnsi" w:hAnsiTheme="minorHAnsi"/>
          <w:color w:val="1B1C20"/>
          <w:spacing w:val="-22"/>
          <w:w w:val="105"/>
        </w:rPr>
        <w:t xml:space="preserve"> </w:t>
      </w:r>
      <w:r w:rsidRPr="008A0849">
        <w:rPr>
          <w:rFonts w:asciiTheme="minorHAnsi" w:hAnsiTheme="minorHAnsi"/>
          <w:color w:val="1B1C20"/>
          <w:spacing w:val="-3"/>
          <w:w w:val="105"/>
        </w:rPr>
        <w:t>commercial</w:t>
      </w:r>
      <w:r w:rsidRPr="008A0849">
        <w:rPr>
          <w:rFonts w:asciiTheme="minorHAnsi" w:hAnsiTheme="minorHAnsi"/>
          <w:color w:val="1B1C20"/>
          <w:spacing w:val="-21"/>
          <w:w w:val="105"/>
        </w:rPr>
        <w:t xml:space="preserve"> </w:t>
      </w:r>
      <w:r w:rsidRPr="008A0849">
        <w:rPr>
          <w:rFonts w:asciiTheme="minorHAnsi" w:hAnsiTheme="minorHAnsi"/>
          <w:color w:val="1B1C20"/>
          <w:spacing w:val="-2"/>
          <w:w w:val="105"/>
        </w:rPr>
        <w:t>and</w:t>
      </w:r>
      <w:r w:rsidRPr="008A0849">
        <w:rPr>
          <w:rFonts w:asciiTheme="minorHAnsi" w:hAnsiTheme="minorHAnsi"/>
          <w:color w:val="1B1C20"/>
          <w:spacing w:val="-22"/>
          <w:w w:val="105"/>
        </w:rPr>
        <w:t xml:space="preserve"> </w:t>
      </w:r>
      <w:r w:rsidRPr="008A0849">
        <w:rPr>
          <w:rFonts w:asciiTheme="minorHAnsi" w:hAnsiTheme="minorHAnsi"/>
          <w:color w:val="1B1C20"/>
          <w:spacing w:val="-3"/>
          <w:w w:val="105"/>
        </w:rPr>
        <w:t>r</w:t>
      </w:r>
      <w:r w:rsidRPr="008A0849">
        <w:rPr>
          <w:rFonts w:asciiTheme="minorHAnsi" w:hAnsiTheme="minorHAnsi"/>
          <w:color w:val="1B1C20"/>
          <w:spacing w:val="-4"/>
          <w:w w:val="105"/>
        </w:rPr>
        <w:t>ecreational</w:t>
      </w:r>
      <w:r w:rsidRPr="008A0849">
        <w:rPr>
          <w:rFonts w:asciiTheme="minorHAnsi" w:hAnsiTheme="minorHAnsi"/>
          <w:color w:val="1B1C20"/>
          <w:spacing w:val="-21"/>
          <w:w w:val="105"/>
        </w:rPr>
        <w:t xml:space="preserve"> </w:t>
      </w:r>
      <w:r w:rsidRPr="008A0849">
        <w:rPr>
          <w:rFonts w:asciiTheme="minorHAnsi" w:hAnsiTheme="minorHAnsi"/>
          <w:color w:val="1B1C20"/>
          <w:spacing w:val="-2"/>
          <w:w w:val="105"/>
        </w:rPr>
        <w:t>fi</w:t>
      </w:r>
      <w:r w:rsidR="00D5515B">
        <w:rPr>
          <w:rFonts w:asciiTheme="minorHAnsi" w:hAnsiTheme="minorHAnsi"/>
          <w:color w:val="1B1C20"/>
          <w:spacing w:val="-2"/>
          <w:w w:val="105"/>
        </w:rPr>
        <w:t xml:space="preserve">shing </w:t>
      </w:r>
      <w:r w:rsidRPr="008A0849">
        <w:rPr>
          <w:rFonts w:asciiTheme="minorHAnsi" w:hAnsiTheme="minorHAnsi"/>
          <w:color w:val="1B1C20"/>
          <w:spacing w:val="-3"/>
          <w:w w:val="105"/>
        </w:rPr>
        <w:t>bodies,</w:t>
      </w:r>
      <w:r w:rsidRPr="008A0849">
        <w:rPr>
          <w:rFonts w:asciiTheme="minorHAnsi" w:hAnsiTheme="minorHAnsi"/>
          <w:color w:val="1B1C20"/>
          <w:spacing w:val="-25"/>
          <w:w w:val="105"/>
        </w:rPr>
        <w:t xml:space="preserve"> </w:t>
      </w:r>
      <w:r w:rsidRPr="008A0849">
        <w:rPr>
          <w:rFonts w:asciiTheme="minorHAnsi" w:hAnsiTheme="minorHAnsi"/>
          <w:color w:val="1B1C20"/>
          <w:spacing w:val="-2"/>
          <w:w w:val="105"/>
        </w:rPr>
        <w:t>intr</w:t>
      </w:r>
      <w:r w:rsidRPr="008A0849">
        <w:rPr>
          <w:rFonts w:asciiTheme="minorHAnsi" w:hAnsiTheme="minorHAnsi"/>
          <w:color w:val="1B1C20"/>
          <w:spacing w:val="-3"/>
          <w:w w:val="105"/>
        </w:rPr>
        <w:t>oducing</w:t>
      </w:r>
      <w:r w:rsidRPr="008A0849">
        <w:rPr>
          <w:rFonts w:asciiTheme="minorHAnsi" w:hAnsiTheme="minorHAnsi"/>
          <w:color w:val="1B1C20"/>
          <w:spacing w:val="-24"/>
          <w:w w:val="105"/>
        </w:rPr>
        <w:t xml:space="preserve"> </w:t>
      </w:r>
      <w:r w:rsidRPr="008A0849">
        <w:rPr>
          <w:rFonts w:asciiTheme="minorHAnsi" w:hAnsiTheme="minorHAnsi"/>
          <w:color w:val="1B1C20"/>
          <w:spacing w:val="-3"/>
          <w:w w:val="105"/>
        </w:rPr>
        <w:t>r</w:t>
      </w:r>
      <w:r w:rsidRPr="008A0849">
        <w:rPr>
          <w:rFonts w:asciiTheme="minorHAnsi" w:hAnsiTheme="minorHAnsi"/>
          <w:color w:val="1B1C20"/>
          <w:spacing w:val="-4"/>
          <w:w w:val="105"/>
        </w:rPr>
        <w:t>egulations</w:t>
      </w:r>
      <w:r w:rsidRPr="008A0849">
        <w:rPr>
          <w:rFonts w:asciiTheme="minorHAnsi" w:hAnsiTheme="minorHAnsi"/>
          <w:color w:val="1B1C20"/>
          <w:spacing w:val="82"/>
          <w:w w:val="101"/>
        </w:rPr>
        <w:t xml:space="preserve"> </w:t>
      </w:r>
      <w:r w:rsidRPr="008A0849">
        <w:rPr>
          <w:rFonts w:asciiTheme="minorHAnsi" w:hAnsiTheme="minorHAnsi"/>
          <w:color w:val="1B1C20"/>
          <w:spacing w:val="-1"/>
          <w:w w:val="105"/>
        </w:rPr>
        <w:t>to</w:t>
      </w:r>
      <w:r w:rsidRPr="008A0849">
        <w:rPr>
          <w:rFonts w:asciiTheme="minorHAnsi" w:hAnsiTheme="minorHAnsi"/>
          <w:color w:val="1B1C20"/>
          <w:spacing w:val="-20"/>
          <w:w w:val="105"/>
        </w:rPr>
        <w:t xml:space="preserve"> </w:t>
      </w:r>
      <w:r w:rsidRPr="008A0849">
        <w:rPr>
          <w:rFonts w:asciiTheme="minorHAnsi" w:hAnsiTheme="minorHAnsi"/>
          <w:color w:val="1B1C20"/>
          <w:spacing w:val="-2"/>
          <w:w w:val="105"/>
        </w:rPr>
        <w:t>prohibit</w:t>
      </w:r>
      <w:r w:rsidRPr="008A0849">
        <w:rPr>
          <w:rFonts w:asciiTheme="minorHAnsi" w:hAnsiTheme="minorHAnsi"/>
          <w:color w:val="1B1C20"/>
          <w:spacing w:val="-20"/>
          <w:w w:val="105"/>
        </w:rPr>
        <w:t xml:space="preserve"> </w:t>
      </w:r>
      <w:r w:rsidRPr="008A0849">
        <w:rPr>
          <w:rFonts w:asciiTheme="minorHAnsi" w:hAnsiTheme="minorHAnsi"/>
          <w:color w:val="1B1C20"/>
          <w:spacing w:val="-3"/>
          <w:w w:val="105"/>
        </w:rPr>
        <w:t>at-sea</w:t>
      </w:r>
      <w:r w:rsidRPr="008A0849">
        <w:rPr>
          <w:rFonts w:asciiTheme="minorHAnsi" w:hAnsiTheme="minorHAnsi"/>
          <w:color w:val="1B1C20"/>
          <w:spacing w:val="-19"/>
          <w:w w:val="105"/>
        </w:rPr>
        <w:t xml:space="preserve"> </w:t>
      </w:r>
      <w:r w:rsidRPr="008A0849">
        <w:rPr>
          <w:rFonts w:asciiTheme="minorHAnsi" w:hAnsiTheme="minorHAnsi"/>
          <w:color w:val="1B1C20"/>
          <w:spacing w:val="-3"/>
          <w:w w:val="105"/>
        </w:rPr>
        <w:t>possession</w:t>
      </w:r>
      <w:r w:rsidRPr="008A0849">
        <w:rPr>
          <w:rFonts w:asciiTheme="minorHAnsi" w:hAnsiTheme="minorHAnsi"/>
          <w:color w:val="1B1C20"/>
          <w:spacing w:val="-20"/>
          <w:w w:val="105"/>
        </w:rPr>
        <w:t xml:space="preserve"> </w:t>
      </w:r>
      <w:r w:rsidRPr="008A0849">
        <w:rPr>
          <w:rFonts w:asciiTheme="minorHAnsi" w:hAnsiTheme="minorHAnsi"/>
          <w:color w:val="1B1C20"/>
          <w:spacing w:val="-2"/>
          <w:w w:val="105"/>
        </w:rPr>
        <w:t>(in</w:t>
      </w:r>
      <w:r w:rsidRPr="008A0849">
        <w:rPr>
          <w:rFonts w:asciiTheme="minorHAnsi" w:hAnsiTheme="minorHAnsi"/>
          <w:color w:val="1B1C20"/>
          <w:spacing w:val="-20"/>
          <w:w w:val="105"/>
        </w:rPr>
        <w:t xml:space="preserve"> </w:t>
      </w:r>
      <w:r w:rsidRPr="008A0849">
        <w:rPr>
          <w:rFonts w:asciiTheme="minorHAnsi" w:hAnsiTheme="minorHAnsi"/>
          <w:color w:val="1B1C20"/>
          <w:spacing w:val="-3"/>
          <w:w w:val="105"/>
        </w:rPr>
        <w:t>state</w:t>
      </w:r>
      <w:r w:rsidRPr="008A0849">
        <w:rPr>
          <w:rFonts w:asciiTheme="minorHAnsi" w:hAnsiTheme="minorHAnsi"/>
          <w:color w:val="1B1C20"/>
          <w:spacing w:val="-19"/>
          <w:w w:val="105"/>
        </w:rPr>
        <w:t xml:space="preserve"> </w:t>
      </w:r>
      <w:r w:rsidRPr="008A0849">
        <w:rPr>
          <w:rFonts w:asciiTheme="minorHAnsi" w:hAnsiTheme="minorHAnsi"/>
          <w:color w:val="1B1C20"/>
          <w:spacing w:val="-3"/>
          <w:w w:val="105"/>
        </w:rPr>
        <w:t>waters)</w:t>
      </w:r>
      <w:r w:rsidRPr="008A0849">
        <w:rPr>
          <w:rFonts w:asciiTheme="minorHAnsi" w:hAnsiTheme="minorHAnsi"/>
          <w:color w:val="1B1C20"/>
          <w:spacing w:val="-20"/>
          <w:w w:val="105"/>
        </w:rPr>
        <w:t xml:space="preserve"> </w:t>
      </w:r>
      <w:r w:rsidRPr="008A0849">
        <w:rPr>
          <w:rFonts w:asciiTheme="minorHAnsi" w:hAnsiTheme="minorHAnsi"/>
          <w:color w:val="1B1C20"/>
          <w:spacing w:val="-2"/>
          <w:w w:val="105"/>
        </w:rPr>
        <w:t>of</w:t>
      </w:r>
      <w:r w:rsidRPr="008A0849">
        <w:rPr>
          <w:rFonts w:asciiTheme="minorHAnsi" w:hAnsiTheme="minorHAnsi"/>
          <w:color w:val="1B1C20"/>
          <w:spacing w:val="-19"/>
          <w:w w:val="105"/>
        </w:rPr>
        <w:t xml:space="preserve"> </w:t>
      </w:r>
      <w:r w:rsidRPr="008A0849">
        <w:rPr>
          <w:rFonts w:asciiTheme="minorHAnsi" w:hAnsiTheme="minorHAnsi"/>
          <w:color w:val="1B1C20"/>
          <w:spacing w:val="-3"/>
          <w:w w:val="105"/>
        </w:rPr>
        <w:t>plastic</w:t>
      </w:r>
      <w:r w:rsidRPr="008A0849">
        <w:rPr>
          <w:rFonts w:asciiTheme="minorHAnsi" w:hAnsiTheme="minorHAnsi"/>
          <w:color w:val="1B1C20"/>
          <w:spacing w:val="-20"/>
          <w:w w:val="105"/>
        </w:rPr>
        <w:t xml:space="preserve"> </w:t>
      </w:r>
      <w:r w:rsidRPr="008A0849">
        <w:rPr>
          <w:rFonts w:asciiTheme="minorHAnsi" w:hAnsiTheme="minorHAnsi"/>
          <w:color w:val="1B1C20"/>
          <w:spacing w:val="-2"/>
          <w:w w:val="105"/>
        </w:rPr>
        <w:t>bait</w:t>
      </w:r>
      <w:r w:rsidRPr="008A0849">
        <w:rPr>
          <w:rFonts w:asciiTheme="minorHAnsi" w:hAnsiTheme="minorHAnsi"/>
          <w:color w:val="1B1C20"/>
          <w:spacing w:val="-20"/>
          <w:w w:val="105"/>
        </w:rPr>
        <w:t xml:space="preserve"> </w:t>
      </w:r>
      <w:r w:rsidRPr="008A0849">
        <w:rPr>
          <w:rFonts w:asciiTheme="minorHAnsi" w:hAnsiTheme="minorHAnsi"/>
          <w:color w:val="1B1C20"/>
          <w:spacing w:val="-3"/>
          <w:w w:val="105"/>
        </w:rPr>
        <w:t>bands</w:t>
      </w:r>
      <w:r w:rsidRPr="008A0849">
        <w:rPr>
          <w:rFonts w:asciiTheme="minorHAnsi" w:hAnsiTheme="minorHAnsi"/>
          <w:color w:val="1B1C20"/>
          <w:spacing w:val="-19"/>
          <w:w w:val="105"/>
        </w:rPr>
        <w:t xml:space="preserve"> </w:t>
      </w:r>
      <w:r w:rsidRPr="008A0849">
        <w:rPr>
          <w:rFonts w:asciiTheme="minorHAnsi" w:hAnsiTheme="minorHAnsi"/>
          <w:color w:val="1B1C20"/>
          <w:spacing w:val="-3"/>
          <w:w w:val="105"/>
        </w:rPr>
        <w:t>used</w:t>
      </w:r>
      <w:r w:rsidRPr="008A0849">
        <w:rPr>
          <w:rFonts w:asciiTheme="minorHAnsi" w:hAnsiTheme="minorHAnsi"/>
          <w:color w:val="1B1C20"/>
          <w:spacing w:val="-20"/>
          <w:w w:val="105"/>
        </w:rPr>
        <w:t xml:space="preserve"> </w:t>
      </w:r>
      <w:r w:rsidRPr="008A0849">
        <w:rPr>
          <w:rFonts w:asciiTheme="minorHAnsi" w:hAnsiTheme="minorHAnsi"/>
          <w:color w:val="1B1C20"/>
          <w:spacing w:val="-1"/>
          <w:w w:val="105"/>
        </w:rPr>
        <w:t>to</w:t>
      </w:r>
      <w:r w:rsidRPr="008A0849">
        <w:rPr>
          <w:rFonts w:asciiTheme="minorHAnsi" w:hAnsiTheme="minorHAnsi"/>
          <w:color w:val="1B1C20"/>
          <w:spacing w:val="-20"/>
          <w:w w:val="105"/>
        </w:rPr>
        <w:t xml:space="preserve"> </w:t>
      </w:r>
      <w:r w:rsidRPr="008A0849">
        <w:rPr>
          <w:rFonts w:asciiTheme="minorHAnsi" w:hAnsiTheme="minorHAnsi"/>
          <w:color w:val="1B1C20"/>
          <w:spacing w:val="-3"/>
          <w:w w:val="105"/>
        </w:rPr>
        <w:t>secure</w:t>
      </w:r>
      <w:r w:rsidRPr="008A0849">
        <w:rPr>
          <w:rFonts w:asciiTheme="minorHAnsi" w:hAnsiTheme="minorHAnsi"/>
          <w:color w:val="1B1C20"/>
          <w:spacing w:val="-19"/>
          <w:w w:val="105"/>
        </w:rPr>
        <w:t xml:space="preserve"> </w:t>
      </w:r>
      <w:r w:rsidRPr="008A0849">
        <w:rPr>
          <w:rFonts w:asciiTheme="minorHAnsi" w:hAnsiTheme="minorHAnsi"/>
          <w:color w:val="1B1C20"/>
          <w:spacing w:val="-3"/>
          <w:w w:val="105"/>
        </w:rPr>
        <w:t>car</w:t>
      </w:r>
      <w:r w:rsidRPr="008A0849">
        <w:rPr>
          <w:rFonts w:asciiTheme="minorHAnsi" w:hAnsiTheme="minorHAnsi"/>
          <w:color w:val="1B1C20"/>
          <w:spacing w:val="-2"/>
          <w:w w:val="105"/>
        </w:rPr>
        <w:t>tons</w:t>
      </w:r>
      <w:r w:rsidRPr="008A0849">
        <w:rPr>
          <w:rFonts w:asciiTheme="minorHAnsi" w:hAnsiTheme="minorHAnsi"/>
          <w:color w:val="1B1C20"/>
          <w:spacing w:val="-20"/>
          <w:w w:val="105"/>
        </w:rPr>
        <w:t xml:space="preserve"> </w:t>
      </w:r>
      <w:r w:rsidRPr="008A0849">
        <w:rPr>
          <w:rFonts w:asciiTheme="minorHAnsi" w:hAnsiTheme="minorHAnsi"/>
          <w:color w:val="1B1C20"/>
          <w:spacing w:val="-2"/>
          <w:w w:val="105"/>
        </w:rPr>
        <w:t>of</w:t>
      </w:r>
      <w:r w:rsidRPr="008A0849">
        <w:rPr>
          <w:rFonts w:asciiTheme="minorHAnsi" w:hAnsiTheme="minorHAnsi"/>
          <w:color w:val="1B1C20"/>
          <w:spacing w:val="-19"/>
          <w:w w:val="105"/>
        </w:rPr>
        <w:t xml:space="preserve"> </w:t>
      </w:r>
      <w:r w:rsidRPr="008A0849">
        <w:rPr>
          <w:rFonts w:asciiTheme="minorHAnsi" w:hAnsiTheme="minorHAnsi"/>
          <w:color w:val="1B1C20"/>
          <w:spacing w:val="-2"/>
          <w:w w:val="105"/>
        </w:rPr>
        <w:t>bulk</w:t>
      </w:r>
      <w:r w:rsidRPr="008A0849">
        <w:rPr>
          <w:rFonts w:asciiTheme="minorHAnsi" w:hAnsiTheme="minorHAnsi"/>
          <w:color w:val="1B1C20"/>
          <w:spacing w:val="-20"/>
          <w:w w:val="105"/>
        </w:rPr>
        <w:t xml:space="preserve"> </w:t>
      </w:r>
      <w:r w:rsidRPr="008A0849">
        <w:rPr>
          <w:rFonts w:asciiTheme="minorHAnsi" w:hAnsiTheme="minorHAnsi"/>
          <w:color w:val="1B1C20"/>
          <w:spacing w:val="-2"/>
          <w:w w:val="105"/>
        </w:rPr>
        <w:t>bait</w:t>
      </w:r>
      <w:r w:rsidRPr="008A0849">
        <w:rPr>
          <w:rFonts w:asciiTheme="minorHAnsi" w:hAnsiTheme="minorHAnsi"/>
          <w:color w:val="1B1C20"/>
          <w:spacing w:val="-20"/>
          <w:w w:val="105"/>
        </w:rPr>
        <w:t xml:space="preserve"> </w:t>
      </w:r>
      <w:r w:rsidRPr="008A0849">
        <w:rPr>
          <w:rFonts w:asciiTheme="minorHAnsi" w:hAnsiTheme="minorHAnsi"/>
          <w:color w:val="1B1C20"/>
          <w:spacing w:val="-1"/>
          <w:w w:val="105"/>
        </w:rPr>
        <w:t>on</w:t>
      </w:r>
      <w:r w:rsidRPr="008A0849">
        <w:rPr>
          <w:rFonts w:asciiTheme="minorHAnsi" w:hAnsiTheme="minorHAnsi"/>
          <w:color w:val="1B1C20"/>
          <w:spacing w:val="-19"/>
          <w:w w:val="105"/>
        </w:rPr>
        <w:t xml:space="preserve"> </w:t>
      </w:r>
      <w:r w:rsidRPr="008A0849">
        <w:rPr>
          <w:rFonts w:asciiTheme="minorHAnsi" w:hAnsiTheme="minorHAnsi"/>
          <w:color w:val="1B1C20"/>
          <w:spacing w:val="-2"/>
          <w:w w:val="105"/>
        </w:rPr>
        <w:t>fi</w:t>
      </w:r>
      <w:r w:rsidR="00D5515B">
        <w:rPr>
          <w:rFonts w:asciiTheme="minorHAnsi" w:hAnsiTheme="minorHAnsi"/>
          <w:color w:val="1B1C20"/>
          <w:spacing w:val="-2"/>
          <w:w w:val="105"/>
        </w:rPr>
        <w:t xml:space="preserve">shing </w:t>
      </w:r>
      <w:r w:rsidRPr="008A0849">
        <w:rPr>
          <w:rFonts w:asciiTheme="minorHAnsi" w:hAnsiTheme="minorHAnsi"/>
          <w:color w:val="1B1C20"/>
          <w:spacing w:val="-3"/>
        </w:rPr>
        <w:t>vessels.</w:t>
      </w:r>
      <w:r w:rsidRPr="008A0849">
        <w:rPr>
          <w:rFonts w:asciiTheme="minorHAnsi" w:hAnsiTheme="minorHAnsi"/>
          <w:color w:val="1B1C20"/>
          <w:spacing w:val="-15"/>
        </w:rPr>
        <w:t xml:space="preserve"> </w:t>
      </w:r>
      <w:r w:rsidRPr="008A0849">
        <w:rPr>
          <w:rFonts w:asciiTheme="minorHAnsi" w:hAnsiTheme="minorHAnsi"/>
          <w:color w:val="1B1C20"/>
          <w:spacing w:val="-2"/>
        </w:rPr>
        <w:t>P</w:t>
      </w:r>
      <w:r w:rsidRPr="008A0849">
        <w:rPr>
          <w:rFonts w:asciiTheme="minorHAnsi" w:hAnsiTheme="minorHAnsi"/>
          <w:color w:val="1B1C20"/>
          <w:spacing w:val="-3"/>
        </w:rPr>
        <w:t>lastic</w:t>
      </w:r>
      <w:r w:rsidRPr="008A0849">
        <w:rPr>
          <w:rFonts w:asciiTheme="minorHAnsi" w:hAnsiTheme="minorHAnsi"/>
          <w:color w:val="1B1C20"/>
          <w:spacing w:val="-14"/>
        </w:rPr>
        <w:t xml:space="preserve"> </w:t>
      </w:r>
      <w:r w:rsidRPr="008A0849">
        <w:rPr>
          <w:rFonts w:asciiTheme="minorHAnsi" w:hAnsiTheme="minorHAnsi"/>
          <w:color w:val="1B1C20"/>
          <w:spacing w:val="-2"/>
        </w:rPr>
        <w:t>bands</w:t>
      </w:r>
      <w:r w:rsidRPr="008A0849">
        <w:rPr>
          <w:rFonts w:asciiTheme="minorHAnsi" w:hAnsiTheme="minorHAnsi"/>
          <w:color w:val="1B1C20"/>
          <w:spacing w:val="-14"/>
        </w:rPr>
        <w:t xml:space="preserve"> </w:t>
      </w:r>
      <w:r w:rsidRPr="008A0849">
        <w:rPr>
          <w:rFonts w:asciiTheme="minorHAnsi" w:hAnsiTheme="minorHAnsi"/>
          <w:color w:val="1B1C20"/>
          <w:spacing w:val="-2"/>
        </w:rPr>
        <w:t>pose</w:t>
      </w:r>
      <w:r w:rsidRPr="008A0849">
        <w:rPr>
          <w:rFonts w:asciiTheme="minorHAnsi" w:hAnsiTheme="minorHAnsi"/>
          <w:color w:val="1B1C20"/>
          <w:spacing w:val="-14"/>
        </w:rPr>
        <w:t xml:space="preserve"> </w:t>
      </w:r>
      <w:r w:rsidRPr="008A0849">
        <w:rPr>
          <w:rFonts w:asciiTheme="minorHAnsi" w:hAnsiTheme="minorHAnsi"/>
          <w:color w:val="1B1C20"/>
        </w:rPr>
        <w:t>a</w:t>
      </w:r>
      <w:r w:rsidRPr="008A0849">
        <w:rPr>
          <w:rFonts w:asciiTheme="minorHAnsi" w:hAnsiTheme="minorHAnsi"/>
          <w:color w:val="1B1C20"/>
          <w:spacing w:val="-14"/>
        </w:rPr>
        <w:t xml:space="preserve"> </w:t>
      </w:r>
      <w:r w:rsidRPr="008A0849">
        <w:rPr>
          <w:rFonts w:asciiTheme="minorHAnsi" w:hAnsiTheme="minorHAnsi"/>
          <w:color w:val="1B1C20"/>
          <w:spacing w:val="-3"/>
        </w:rPr>
        <w:t>signifi</w:t>
      </w:r>
      <w:r w:rsidR="00D5515B">
        <w:rPr>
          <w:rFonts w:asciiTheme="minorHAnsi" w:hAnsiTheme="minorHAnsi"/>
          <w:color w:val="1B1C20"/>
          <w:spacing w:val="-3"/>
        </w:rPr>
        <w:t xml:space="preserve">cant </w:t>
      </w:r>
      <w:r w:rsidRPr="008A0849">
        <w:rPr>
          <w:rFonts w:asciiTheme="minorHAnsi" w:hAnsiTheme="minorHAnsi"/>
          <w:color w:val="1B1C20"/>
          <w:spacing w:val="-3"/>
        </w:rPr>
        <w:t>risk</w:t>
      </w:r>
      <w:r w:rsidRPr="008A0849">
        <w:rPr>
          <w:rFonts w:asciiTheme="minorHAnsi" w:hAnsiTheme="minorHAnsi"/>
          <w:color w:val="1B1C20"/>
          <w:spacing w:val="-7"/>
        </w:rPr>
        <w:t xml:space="preserve"> </w:t>
      </w:r>
      <w:r w:rsidRPr="008A0849">
        <w:rPr>
          <w:rFonts w:asciiTheme="minorHAnsi" w:hAnsiTheme="minorHAnsi"/>
          <w:color w:val="1B1C20"/>
          <w:spacing w:val="-1"/>
        </w:rPr>
        <w:t>to</w:t>
      </w:r>
      <w:r w:rsidRPr="008A0849">
        <w:rPr>
          <w:rFonts w:asciiTheme="minorHAnsi" w:hAnsiTheme="minorHAnsi"/>
          <w:color w:val="1B1C20"/>
          <w:spacing w:val="-7"/>
        </w:rPr>
        <w:t xml:space="preserve"> </w:t>
      </w:r>
      <w:r w:rsidRPr="008A0849">
        <w:rPr>
          <w:rFonts w:asciiTheme="minorHAnsi" w:hAnsiTheme="minorHAnsi"/>
          <w:color w:val="1B1C20"/>
        </w:rPr>
        <w:t>a</w:t>
      </w:r>
      <w:r w:rsidRPr="008A0849">
        <w:rPr>
          <w:rFonts w:asciiTheme="minorHAnsi" w:hAnsiTheme="minorHAnsi"/>
          <w:color w:val="1B1C20"/>
          <w:spacing w:val="-7"/>
        </w:rPr>
        <w:t xml:space="preserve"> </w:t>
      </w:r>
      <w:r w:rsidRPr="008A0849">
        <w:rPr>
          <w:rFonts w:asciiTheme="minorHAnsi" w:hAnsiTheme="minorHAnsi"/>
          <w:color w:val="1B1C20"/>
          <w:spacing w:val="-2"/>
        </w:rPr>
        <w:t>range</w:t>
      </w:r>
      <w:r w:rsidRPr="008A0849">
        <w:rPr>
          <w:rFonts w:asciiTheme="minorHAnsi" w:hAnsiTheme="minorHAnsi"/>
          <w:color w:val="1B1C20"/>
          <w:spacing w:val="-6"/>
        </w:rPr>
        <w:t xml:space="preserve"> </w:t>
      </w:r>
      <w:r w:rsidRPr="008A0849">
        <w:rPr>
          <w:rFonts w:asciiTheme="minorHAnsi" w:hAnsiTheme="minorHAnsi"/>
          <w:color w:val="1B1C20"/>
          <w:spacing w:val="-1"/>
        </w:rPr>
        <w:t>of</w:t>
      </w:r>
      <w:r w:rsidRPr="008A0849">
        <w:rPr>
          <w:rFonts w:asciiTheme="minorHAnsi" w:hAnsiTheme="minorHAnsi"/>
          <w:color w:val="1B1C20"/>
          <w:spacing w:val="-7"/>
        </w:rPr>
        <w:t xml:space="preserve"> </w:t>
      </w:r>
      <w:r w:rsidRPr="008A0849">
        <w:rPr>
          <w:rFonts w:asciiTheme="minorHAnsi" w:hAnsiTheme="minorHAnsi"/>
          <w:color w:val="1B1C20"/>
          <w:spacing w:val="-2"/>
        </w:rPr>
        <w:t>marine</w:t>
      </w:r>
      <w:r w:rsidRPr="008A0849">
        <w:rPr>
          <w:rFonts w:asciiTheme="minorHAnsi" w:hAnsiTheme="minorHAnsi"/>
          <w:color w:val="1B1C20"/>
          <w:spacing w:val="-7"/>
        </w:rPr>
        <w:t xml:space="preserve"> </w:t>
      </w:r>
      <w:r w:rsidRPr="008A0849">
        <w:rPr>
          <w:rFonts w:asciiTheme="minorHAnsi" w:hAnsiTheme="minorHAnsi"/>
          <w:color w:val="1B1C20"/>
          <w:spacing w:val="-3"/>
        </w:rPr>
        <w:t>life;</w:t>
      </w:r>
      <w:r w:rsidRPr="008A0849">
        <w:rPr>
          <w:rFonts w:asciiTheme="minorHAnsi" w:hAnsiTheme="minorHAnsi"/>
          <w:color w:val="1B1C20"/>
          <w:spacing w:val="-7"/>
        </w:rPr>
        <w:t xml:space="preserve"> </w:t>
      </w:r>
      <w:r w:rsidRPr="008A0849">
        <w:rPr>
          <w:rFonts w:asciiTheme="minorHAnsi" w:hAnsiTheme="minorHAnsi"/>
          <w:color w:val="1B1C20"/>
          <w:spacing w:val="-3"/>
        </w:rPr>
        <w:t>sea</w:t>
      </w:r>
      <w:r w:rsidRPr="008A0849">
        <w:rPr>
          <w:rFonts w:asciiTheme="minorHAnsi" w:hAnsiTheme="minorHAnsi"/>
          <w:color w:val="1B1C20"/>
          <w:spacing w:val="-7"/>
        </w:rPr>
        <w:t xml:space="preserve"> </w:t>
      </w:r>
      <w:r w:rsidRPr="008A0849">
        <w:rPr>
          <w:rFonts w:asciiTheme="minorHAnsi" w:hAnsiTheme="minorHAnsi"/>
          <w:color w:val="1B1C20"/>
          <w:spacing w:val="-2"/>
        </w:rPr>
        <w:t>lions,</w:t>
      </w:r>
      <w:r w:rsidRPr="008A0849">
        <w:rPr>
          <w:rFonts w:asciiTheme="minorHAnsi" w:hAnsiTheme="minorHAnsi"/>
          <w:color w:val="1B1C20"/>
          <w:spacing w:val="-7"/>
        </w:rPr>
        <w:t xml:space="preserve"> </w:t>
      </w:r>
      <w:r w:rsidRPr="008A0849">
        <w:rPr>
          <w:rFonts w:asciiTheme="minorHAnsi" w:hAnsiTheme="minorHAnsi"/>
          <w:color w:val="1B1C20"/>
          <w:spacing w:val="-3"/>
        </w:rPr>
        <w:t>seals</w:t>
      </w:r>
      <w:r w:rsidRPr="008A0849">
        <w:rPr>
          <w:rFonts w:asciiTheme="minorHAnsi" w:hAnsiTheme="minorHAnsi"/>
          <w:color w:val="1B1C20"/>
          <w:spacing w:val="-7"/>
        </w:rPr>
        <w:t xml:space="preserve"> </w:t>
      </w:r>
      <w:r w:rsidRPr="008A0849">
        <w:rPr>
          <w:rFonts w:asciiTheme="minorHAnsi" w:hAnsiTheme="minorHAnsi"/>
          <w:color w:val="1B1C20"/>
          <w:spacing w:val="-2"/>
        </w:rPr>
        <w:t>and</w:t>
      </w:r>
      <w:r w:rsidRPr="008A0849">
        <w:rPr>
          <w:rFonts w:asciiTheme="minorHAnsi" w:hAnsiTheme="minorHAnsi"/>
          <w:color w:val="1B1C20"/>
          <w:spacing w:val="-6"/>
        </w:rPr>
        <w:t xml:space="preserve"> </w:t>
      </w:r>
      <w:r w:rsidRPr="008A0849">
        <w:rPr>
          <w:rFonts w:asciiTheme="minorHAnsi" w:hAnsiTheme="minorHAnsi"/>
          <w:color w:val="1B1C20"/>
          <w:spacing w:val="-2"/>
        </w:rPr>
        <w:t>shar</w:t>
      </w:r>
      <w:r w:rsidRPr="008A0849">
        <w:rPr>
          <w:rFonts w:asciiTheme="minorHAnsi" w:hAnsiTheme="minorHAnsi"/>
          <w:color w:val="1B1C20"/>
          <w:spacing w:val="-3"/>
        </w:rPr>
        <w:t>ks</w:t>
      </w:r>
      <w:r w:rsidRPr="008A0849">
        <w:rPr>
          <w:rFonts w:asciiTheme="minorHAnsi" w:hAnsiTheme="minorHAnsi"/>
          <w:color w:val="1B1C20"/>
          <w:spacing w:val="-7"/>
        </w:rPr>
        <w:t xml:space="preserve"> </w:t>
      </w:r>
      <w:r w:rsidRPr="008A0849">
        <w:rPr>
          <w:rFonts w:asciiTheme="minorHAnsi" w:hAnsiTheme="minorHAnsi"/>
          <w:color w:val="1B1C20"/>
          <w:spacing w:val="-2"/>
        </w:rPr>
        <w:t>ar</w:t>
      </w:r>
      <w:r w:rsidRPr="008A0849">
        <w:rPr>
          <w:rFonts w:asciiTheme="minorHAnsi" w:hAnsiTheme="minorHAnsi"/>
          <w:color w:val="1B1C20"/>
          <w:spacing w:val="-3"/>
        </w:rPr>
        <w:t>e</w:t>
      </w:r>
      <w:r w:rsidRPr="008A0849">
        <w:rPr>
          <w:rFonts w:asciiTheme="minorHAnsi" w:hAnsiTheme="minorHAnsi"/>
          <w:color w:val="1B1C20"/>
          <w:spacing w:val="-7"/>
        </w:rPr>
        <w:t xml:space="preserve"> </w:t>
      </w:r>
      <w:r w:rsidRPr="008A0849">
        <w:rPr>
          <w:rFonts w:asciiTheme="minorHAnsi" w:hAnsiTheme="minorHAnsi"/>
          <w:color w:val="1B1C20"/>
          <w:spacing w:val="-2"/>
        </w:rPr>
        <w:t>particularly</w:t>
      </w:r>
      <w:r w:rsidRPr="008A0849">
        <w:rPr>
          <w:rFonts w:asciiTheme="minorHAnsi" w:hAnsiTheme="minorHAnsi"/>
          <w:color w:val="1B1C20"/>
          <w:spacing w:val="48"/>
        </w:rPr>
        <w:t xml:space="preserve"> </w:t>
      </w:r>
      <w:r w:rsidRPr="008A0849">
        <w:rPr>
          <w:rFonts w:asciiTheme="minorHAnsi" w:hAnsiTheme="minorHAnsi"/>
          <w:color w:val="1B1C20"/>
          <w:spacing w:val="-2"/>
        </w:rPr>
        <w:t>susceptible</w:t>
      </w:r>
      <w:r w:rsidRPr="008A0849">
        <w:rPr>
          <w:rFonts w:asciiTheme="minorHAnsi" w:hAnsiTheme="minorHAnsi"/>
          <w:color w:val="1B1C20"/>
          <w:spacing w:val="5"/>
        </w:rPr>
        <w:t xml:space="preserve"> </w:t>
      </w:r>
      <w:r w:rsidRPr="008A0849">
        <w:rPr>
          <w:rFonts w:asciiTheme="minorHAnsi" w:hAnsiTheme="minorHAnsi"/>
          <w:color w:val="1B1C20"/>
          <w:spacing w:val="-1"/>
        </w:rPr>
        <w:t>to</w:t>
      </w:r>
      <w:r w:rsidRPr="008A0849">
        <w:rPr>
          <w:rFonts w:asciiTheme="minorHAnsi" w:hAnsiTheme="minorHAnsi"/>
          <w:color w:val="1B1C20"/>
          <w:spacing w:val="6"/>
        </w:rPr>
        <w:t xml:space="preserve"> </w:t>
      </w:r>
      <w:r w:rsidRPr="008A0849">
        <w:rPr>
          <w:rFonts w:asciiTheme="minorHAnsi" w:hAnsiTheme="minorHAnsi"/>
          <w:color w:val="1B1C20"/>
          <w:spacing w:val="-2"/>
        </w:rPr>
        <w:t>injur</w:t>
      </w:r>
      <w:r w:rsidRPr="008A0849">
        <w:rPr>
          <w:rFonts w:asciiTheme="minorHAnsi" w:hAnsiTheme="minorHAnsi"/>
          <w:color w:val="1B1C20"/>
          <w:spacing w:val="-3"/>
        </w:rPr>
        <w:t>y</w:t>
      </w:r>
      <w:r w:rsidRPr="008A0849">
        <w:rPr>
          <w:rFonts w:asciiTheme="minorHAnsi" w:hAnsiTheme="minorHAnsi"/>
          <w:color w:val="1B1C20"/>
          <w:spacing w:val="5"/>
        </w:rPr>
        <w:t xml:space="preserve"> </w:t>
      </w:r>
      <w:r w:rsidRPr="008A0849">
        <w:rPr>
          <w:rFonts w:asciiTheme="minorHAnsi" w:hAnsiTheme="minorHAnsi"/>
          <w:color w:val="1B1C20"/>
          <w:spacing w:val="-1"/>
        </w:rPr>
        <w:t>or</w:t>
      </w:r>
      <w:r w:rsidRPr="008A0849">
        <w:rPr>
          <w:rFonts w:asciiTheme="minorHAnsi" w:hAnsiTheme="minorHAnsi"/>
          <w:color w:val="1B1C20"/>
          <w:spacing w:val="6"/>
        </w:rPr>
        <w:t xml:space="preserve"> </w:t>
      </w:r>
      <w:r w:rsidRPr="008A0849">
        <w:rPr>
          <w:rFonts w:asciiTheme="minorHAnsi" w:hAnsiTheme="minorHAnsi"/>
          <w:color w:val="1B1C20"/>
          <w:spacing w:val="-2"/>
        </w:rPr>
        <w:t>death</w:t>
      </w:r>
      <w:r w:rsidRPr="008A0849">
        <w:rPr>
          <w:rFonts w:asciiTheme="minorHAnsi" w:hAnsiTheme="minorHAnsi"/>
          <w:color w:val="1B1C20"/>
          <w:spacing w:val="6"/>
        </w:rPr>
        <w:t xml:space="preserve"> </w:t>
      </w:r>
      <w:r w:rsidRPr="008A0849">
        <w:rPr>
          <w:rFonts w:asciiTheme="minorHAnsi" w:hAnsiTheme="minorHAnsi"/>
          <w:color w:val="1B1C20"/>
          <w:spacing w:val="-2"/>
        </w:rPr>
        <w:t>through</w:t>
      </w:r>
      <w:r w:rsidRPr="008A0849">
        <w:rPr>
          <w:rFonts w:asciiTheme="minorHAnsi" w:hAnsiTheme="minorHAnsi"/>
          <w:color w:val="1B1C20"/>
          <w:spacing w:val="5"/>
        </w:rPr>
        <w:t xml:space="preserve"> </w:t>
      </w:r>
      <w:r w:rsidRPr="008A0849">
        <w:rPr>
          <w:rFonts w:asciiTheme="minorHAnsi" w:hAnsiTheme="minorHAnsi"/>
          <w:color w:val="1B1C20"/>
          <w:spacing w:val="-2"/>
        </w:rPr>
        <w:t>entanglement</w:t>
      </w:r>
      <w:r w:rsidRPr="008A0849">
        <w:rPr>
          <w:rFonts w:asciiTheme="minorHAnsi" w:hAnsiTheme="minorHAnsi"/>
          <w:color w:val="1B1C20"/>
          <w:spacing w:val="6"/>
        </w:rPr>
        <w:t xml:space="preserve"> </w:t>
      </w:r>
      <w:r w:rsidRPr="008A0849">
        <w:rPr>
          <w:rFonts w:asciiTheme="minorHAnsi" w:hAnsiTheme="minorHAnsi"/>
          <w:color w:val="1B1C20"/>
          <w:spacing w:val="-1"/>
        </w:rPr>
        <w:t>in</w:t>
      </w:r>
      <w:r w:rsidRPr="008A0849">
        <w:rPr>
          <w:rFonts w:asciiTheme="minorHAnsi" w:hAnsiTheme="minorHAnsi"/>
          <w:color w:val="1B1C20"/>
          <w:spacing w:val="6"/>
        </w:rPr>
        <w:t xml:space="preserve"> </w:t>
      </w:r>
      <w:r w:rsidRPr="008A0849">
        <w:rPr>
          <w:rFonts w:asciiTheme="minorHAnsi" w:hAnsiTheme="minorHAnsi"/>
          <w:color w:val="1B1C20"/>
          <w:spacing w:val="-2"/>
        </w:rPr>
        <w:t>uncut</w:t>
      </w:r>
      <w:r w:rsidRPr="008A0849">
        <w:rPr>
          <w:rFonts w:asciiTheme="minorHAnsi" w:hAnsiTheme="minorHAnsi"/>
          <w:color w:val="1B1C20"/>
          <w:spacing w:val="5"/>
        </w:rPr>
        <w:t xml:space="preserve"> </w:t>
      </w:r>
      <w:r w:rsidRPr="008A0849">
        <w:rPr>
          <w:rFonts w:asciiTheme="minorHAnsi" w:hAnsiTheme="minorHAnsi"/>
          <w:color w:val="1B1C20"/>
          <w:spacing w:val="-2"/>
        </w:rPr>
        <w:t>plastic</w:t>
      </w:r>
      <w:r w:rsidRPr="008A0849">
        <w:rPr>
          <w:rFonts w:asciiTheme="minorHAnsi" w:hAnsiTheme="minorHAnsi"/>
          <w:color w:val="1B1C20"/>
          <w:spacing w:val="6"/>
        </w:rPr>
        <w:t xml:space="preserve"> </w:t>
      </w:r>
      <w:r w:rsidRPr="008A0849">
        <w:rPr>
          <w:rFonts w:asciiTheme="minorHAnsi" w:hAnsiTheme="minorHAnsi"/>
          <w:color w:val="1B1C20"/>
          <w:spacing w:val="-2"/>
        </w:rPr>
        <w:t>straps.</w:t>
      </w:r>
      <w:r w:rsidRPr="008A0849">
        <w:rPr>
          <w:rFonts w:asciiTheme="minorHAnsi" w:hAnsiTheme="minorHAnsi"/>
          <w:color w:val="1B1C20"/>
          <w:spacing w:val="6"/>
        </w:rPr>
        <w:t xml:space="preserve"> </w:t>
      </w:r>
      <w:r w:rsidRPr="008A0849">
        <w:rPr>
          <w:rFonts w:asciiTheme="minorHAnsi" w:hAnsiTheme="minorHAnsi"/>
          <w:color w:val="1B1C20"/>
          <w:spacing w:val="-5"/>
        </w:rPr>
        <w:t>Similarly</w:t>
      </w:r>
      <w:r w:rsidRPr="008A0849">
        <w:rPr>
          <w:rFonts w:asciiTheme="minorHAnsi" w:hAnsiTheme="minorHAnsi"/>
          <w:color w:val="1B1C20"/>
          <w:spacing w:val="-4"/>
        </w:rPr>
        <w:t>,</w:t>
      </w:r>
      <w:r w:rsidRPr="008A0849">
        <w:rPr>
          <w:rFonts w:asciiTheme="minorHAnsi" w:hAnsiTheme="minorHAnsi"/>
          <w:color w:val="1B1C20"/>
          <w:spacing w:val="5"/>
        </w:rPr>
        <w:t xml:space="preserve"> </w:t>
      </w:r>
      <w:r w:rsidRPr="008A0849">
        <w:rPr>
          <w:rFonts w:asciiTheme="minorHAnsi" w:hAnsiTheme="minorHAnsi"/>
          <w:color w:val="1B1C20"/>
          <w:spacing w:val="-2"/>
        </w:rPr>
        <w:t>the</w:t>
      </w:r>
      <w:r w:rsidRPr="008A0849">
        <w:rPr>
          <w:rFonts w:asciiTheme="minorHAnsi" w:hAnsiTheme="minorHAnsi"/>
          <w:color w:val="1B1C20"/>
          <w:spacing w:val="6"/>
        </w:rPr>
        <w:t xml:space="preserve"> </w:t>
      </w:r>
      <w:r w:rsidRPr="008A0849">
        <w:rPr>
          <w:rFonts w:asciiTheme="minorHAnsi" w:hAnsiTheme="minorHAnsi"/>
          <w:color w:val="1B1C20"/>
          <w:spacing w:val="-4"/>
        </w:rPr>
        <w:t>S</w:t>
      </w:r>
      <w:r w:rsidRPr="008A0849">
        <w:rPr>
          <w:rFonts w:asciiTheme="minorHAnsi" w:hAnsiTheme="minorHAnsi"/>
          <w:color w:val="1B1C20"/>
          <w:spacing w:val="-3"/>
        </w:rPr>
        <w:t>outh</w:t>
      </w:r>
      <w:r w:rsidRPr="008A0849">
        <w:rPr>
          <w:rFonts w:asciiTheme="minorHAnsi" w:hAnsiTheme="minorHAnsi"/>
          <w:color w:val="1B1C20"/>
          <w:spacing w:val="6"/>
        </w:rPr>
        <w:t xml:space="preserve"> </w:t>
      </w:r>
      <w:r w:rsidRPr="008A0849">
        <w:rPr>
          <w:rFonts w:asciiTheme="minorHAnsi" w:hAnsiTheme="minorHAnsi"/>
          <w:color w:val="1B1C20"/>
          <w:spacing w:val="-4"/>
        </w:rPr>
        <w:t>A</w:t>
      </w:r>
      <w:r w:rsidRPr="008A0849">
        <w:rPr>
          <w:rFonts w:asciiTheme="minorHAnsi" w:hAnsiTheme="minorHAnsi"/>
          <w:color w:val="1B1C20"/>
          <w:spacing w:val="-3"/>
        </w:rPr>
        <w:t>ustralia</w:t>
      </w:r>
      <w:r w:rsidRPr="008A0849">
        <w:rPr>
          <w:rFonts w:asciiTheme="minorHAnsi" w:hAnsiTheme="minorHAnsi"/>
          <w:color w:val="1B1C20"/>
          <w:spacing w:val="60"/>
        </w:rPr>
        <w:t xml:space="preserve"> </w:t>
      </w:r>
      <w:r w:rsidRPr="008A0849">
        <w:rPr>
          <w:rFonts w:asciiTheme="minorHAnsi" w:hAnsiTheme="minorHAnsi"/>
          <w:color w:val="1B1C20"/>
          <w:spacing w:val="-3"/>
        </w:rPr>
        <w:t>Go</w:t>
      </w:r>
      <w:r w:rsidRPr="008A0849">
        <w:rPr>
          <w:rFonts w:asciiTheme="minorHAnsi" w:hAnsiTheme="minorHAnsi"/>
          <w:color w:val="1B1C20"/>
          <w:spacing w:val="-4"/>
        </w:rPr>
        <w:t>v</w:t>
      </w:r>
      <w:r w:rsidRPr="008A0849">
        <w:rPr>
          <w:rFonts w:asciiTheme="minorHAnsi" w:hAnsiTheme="minorHAnsi"/>
          <w:color w:val="1B1C20"/>
          <w:spacing w:val="-3"/>
        </w:rPr>
        <w:t>ernment</w:t>
      </w:r>
      <w:r w:rsidRPr="008A0849">
        <w:rPr>
          <w:rFonts w:asciiTheme="minorHAnsi" w:hAnsiTheme="minorHAnsi"/>
          <w:color w:val="1B1C20"/>
          <w:spacing w:val="9"/>
        </w:rPr>
        <w:t xml:space="preserve"> </w:t>
      </w:r>
      <w:r w:rsidRPr="008A0849">
        <w:rPr>
          <w:rFonts w:asciiTheme="minorHAnsi" w:hAnsiTheme="minorHAnsi"/>
          <w:color w:val="1B1C20"/>
          <w:spacing w:val="-2"/>
        </w:rPr>
        <w:t>has</w:t>
      </w:r>
      <w:r w:rsidRPr="008A0849">
        <w:rPr>
          <w:rFonts w:asciiTheme="minorHAnsi" w:hAnsiTheme="minorHAnsi"/>
          <w:color w:val="1B1C20"/>
          <w:spacing w:val="9"/>
        </w:rPr>
        <w:t xml:space="preserve"> </w:t>
      </w:r>
      <w:r w:rsidRPr="008A0849">
        <w:rPr>
          <w:rFonts w:asciiTheme="minorHAnsi" w:hAnsiTheme="minorHAnsi"/>
          <w:color w:val="1B1C20"/>
          <w:spacing w:val="-2"/>
        </w:rPr>
        <w:t>banned</w:t>
      </w:r>
      <w:r w:rsidRPr="008A0849">
        <w:rPr>
          <w:rFonts w:asciiTheme="minorHAnsi" w:hAnsiTheme="minorHAnsi"/>
          <w:color w:val="1B1C20"/>
          <w:spacing w:val="10"/>
        </w:rPr>
        <w:t xml:space="preserve"> </w:t>
      </w:r>
      <w:r w:rsidRPr="008A0849">
        <w:rPr>
          <w:rFonts w:asciiTheme="minorHAnsi" w:hAnsiTheme="minorHAnsi"/>
          <w:color w:val="1B1C20"/>
          <w:spacing w:val="-2"/>
        </w:rPr>
        <w:t>the</w:t>
      </w:r>
      <w:r w:rsidRPr="008A0849">
        <w:rPr>
          <w:rFonts w:asciiTheme="minorHAnsi" w:hAnsiTheme="minorHAnsi"/>
          <w:color w:val="1B1C20"/>
          <w:spacing w:val="9"/>
        </w:rPr>
        <w:t xml:space="preserve"> </w:t>
      </w:r>
      <w:r w:rsidRPr="008A0849">
        <w:rPr>
          <w:rFonts w:asciiTheme="minorHAnsi" w:hAnsiTheme="minorHAnsi"/>
          <w:color w:val="1B1C20"/>
          <w:spacing w:val="-3"/>
        </w:rPr>
        <w:t>use</w:t>
      </w:r>
      <w:r w:rsidRPr="008A0849">
        <w:rPr>
          <w:rFonts w:asciiTheme="minorHAnsi" w:hAnsiTheme="minorHAnsi"/>
          <w:color w:val="1B1C20"/>
          <w:spacing w:val="9"/>
        </w:rPr>
        <w:t xml:space="preserve"> </w:t>
      </w:r>
      <w:r w:rsidRPr="008A0849">
        <w:rPr>
          <w:rFonts w:asciiTheme="minorHAnsi" w:hAnsiTheme="minorHAnsi"/>
          <w:color w:val="1B1C20"/>
          <w:spacing w:val="-1"/>
        </w:rPr>
        <w:t>of</w:t>
      </w:r>
      <w:r w:rsidRPr="008A0849">
        <w:rPr>
          <w:rFonts w:asciiTheme="minorHAnsi" w:hAnsiTheme="minorHAnsi"/>
          <w:color w:val="1B1C20"/>
          <w:spacing w:val="10"/>
        </w:rPr>
        <w:t xml:space="preserve"> </w:t>
      </w:r>
      <w:r w:rsidRPr="008A0849">
        <w:rPr>
          <w:rFonts w:asciiTheme="minorHAnsi" w:hAnsiTheme="minorHAnsi"/>
          <w:color w:val="1B1C20"/>
          <w:spacing w:val="-2"/>
        </w:rPr>
        <w:t>rubber</w:t>
      </w:r>
      <w:r w:rsidRPr="008A0849">
        <w:rPr>
          <w:rFonts w:asciiTheme="minorHAnsi" w:hAnsiTheme="minorHAnsi"/>
          <w:color w:val="1B1C20"/>
          <w:spacing w:val="9"/>
        </w:rPr>
        <w:t xml:space="preserve"> </w:t>
      </w:r>
      <w:r w:rsidRPr="008A0849">
        <w:rPr>
          <w:rFonts w:asciiTheme="minorHAnsi" w:hAnsiTheme="minorHAnsi"/>
          <w:color w:val="1B1C20"/>
          <w:spacing w:val="-2"/>
        </w:rPr>
        <w:t>bands</w:t>
      </w:r>
      <w:r w:rsidRPr="008A0849">
        <w:rPr>
          <w:rFonts w:asciiTheme="minorHAnsi" w:hAnsiTheme="minorHAnsi"/>
          <w:color w:val="1B1C20"/>
          <w:spacing w:val="9"/>
        </w:rPr>
        <w:t xml:space="preserve"> </w:t>
      </w:r>
      <w:r w:rsidRPr="008A0849">
        <w:rPr>
          <w:rFonts w:asciiTheme="minorHAnsi" w:hAnsiTheme="minorHAnsi"/>
          <w:color w:val="1B1C20"/>
          <w:spacing w:val="-1"/>
        </w:rPr>
        <w:t>in</w:t>
      </w:r>
      <w:r w:rsidRPr="008A0849">
        <w:rPr>
          <w:rFonts w:asciiTheme="minorHAnsi" w:hAnsiTheme="minorHAnsi"/>
          <w:color w:val="1B1C20"/>
          <w:spacing w:val="10"/>
        </w:rPr>
        <w:t xml:space="preserve"> </w:t>
      </w:r>
      <w:r w:rsidRPr="008A0849">
        <w:rPr>
          <w:rFonts w:asciiTheme="minorHAnsi" w:hAnsiTheme="minorHAnsi"/>
          <w:color w:val="1B1C20"/>
          <w:spacing w:val="-2"/>
        </w:rPr>
        <w:t>the</w:t>
      </w:r>
      <w:r w:rsidRPr="008A0849">
        <w:rPr>
          <w:rFonts w:asciiTheme="minorHAnsi" w:hAnsiTheme="minorHAnsi"/>
          <w:color w:val="1B1C20"/>
          <w:spacing w:val="9"/>
        </w:rPr>
        <w:t xml:space="preserve"> </w:t>
      </w:r>
      <w:r w:rsidRPr="008A0849">
        <w:rPr>
          <w:rFonts w:asciiTheme="minorHAnsi" w:hAnsiTheme="minorHAnsi"/>
          <w:color w:val="1B1C20"/>
          <w:spacing w:val="-3"/>
        </w:rPr>
        <w:t>o</w:t>
      </w:r>
      <w:r w:rsidRPr="008A0849">
        <w:rPr>
          <w:rFonts w:asciiTheme="minorHAnsi" w:hAnsiTheme="minorHAnsi"/>
          <w:color w:val="1B1C20"/>
          <w:spacing w:val="-4"/>
        </w:rPr>
        <w:t>yster</w:t>
      </w:r>
      <w:r w:rsidRPr="008A0849">
        <w:rPr>
          <w:rFonts w:asciiTheme="minorHAnsi" w:hAnsiTheme="minorHAnsi"/>
          <w:color w:val="1B1C20"/>
          <w:spacing w:val="9"/>
        </w:rPr>
        <w:t xml:space="preserve"> </w:t>
      </w:r>
      <w:r w:rsidRPr="008A0849">
        <w:rPr>
          <w:rFonts w:asciiTheme="minorHAnsi" w:hAnsiTheme="minorHAnsi"/>
          <w:color w:val="1B1C20"/>
          <w:spacing w:val="-2"/>
        </w:rPr>
        <w:t>industr</w:t>
      </w:r>
      <w:r w:rsidRPr="008A0849">
        <w:rPr>
          <w:rFonts w:asciiTheme="minorHAnsi" w:hAnsiTheme="minorHAnsi"/>
          <w:color w:val="1B1C20"/>
          <w:spacing w:val="-3"/>
        </w:rPr>
        <w:t>y</w:t>
      </w:r>
      <w:r w:rsidRPr="008A0849">
        <w:rPr>
          <w:rFonts w:asciiTheme="minorHAnsi" w:hAnsiTheme="minorHAnsi"/>
          <w:color w:val="1B1C20"/>
          <w:spacing w:val="9"/>
        </w:rPr>
        <w:t xml:space="preserve"> </w:t>
      </w:r>
      <w:r w:rsidRPr="008A0849">
        <w:rPr>
          <w:rFonts w:asciiTheme="minorHAnsi" w:hAnsiTheme="minorHAnsi"/>
          <w:color w:val="1B1C20"/>
          <w:spacing w:val="-1"/>
        </w:rPr>
        <w:t>to</w:t>
      </w:r>
      <w:r w:rsidRPr="008A0849">
        <w:rPr>
          <w:rFonts w:asciiTheme="minorHAnsi" w:hAnsiTheme="minorHAnsi"/>
          <w:color w:val="1B1C20"/>
          <w:spacing w:val="10"/>
        </w:rPr>
        <w:t xml:space="preserve"> </w:t>
      </w:r>
      <w:r w:rsidRPr="008A0849">
        <w:rPr>
          <w:rFonts w:asciiTheme="minorHAnsi" w:hAnsiTheme="minorHAnsi"/>
          <w:color w:val="1B1C20"/>
          <w:spacing w:val="-3"/>
        </w:rPr>
        <w:t>pr</w:t>
      </w:r>
      <w:r w:rsidRPr="008A0849">
        <w:rPr>
          <w:rFonts w:asciiTheme="minorHAnsi" w:hAnsiTheme="minorHAnsi"/>
          <w:color w:val="1B1C20"/>
          <w:spacing w:val="-4"/>
        </w:rPr>
        <w:t>ev</w:t>
      </w:r>
      <w:r w:rsidRPr="008A0849">
        <w:rPr>
          <w:rFonts w:asciiTheme="minorHAnsi" w:hAnsiTheme="minorHAnsi"/>
          <w:color w:val="1B1C20"/>
          <w:spacing w:val="-3"/>
        </w:rPr>
        <w:t>ent</w:t>
      </w:r>
      <w:r w:rsidRPr="008A0849">
        <w:rPr>
          <w:rFonts w:asciiTheme="minorHAnsi" w:hAnsiTheme="minorHAnsi"/>
          <w:color w:val="1B1C20"/>
          <w:spacing w:val="9"/>
        </w:rPr>
        <w:t xml:space="preserve"> </w:t>
      </w:r>
      <w:r w:rsidRPr="008A0849">
        <w:rPr>
          <w:rFonts w:asciiTheme="minorHAnsi" w:hAnsiTheme="minorHAnsi"/>
          <w:color w:val="1B1C20"/>
          <w:spacing w:val="-2"/>
        </w:rPr>
        <w:t>entanglements</w:t>
      </w:r>
      <w:r w:rsidRPr="008A0849">
        <w:rPr>
          <w:rFonts w:asciiTheme="minorHAnsi" w:hAnsiTheme="minorHAnsi"/>
          <w:color w:val="1B1C20"/>
          <w:spacing w:val="9"/>
        </w:rPr>
        <w:t xml:space="preserve"> </w:t>
      </w:r>
      <w:r w:rsidRPr="008A0849">
        <w:rPr>
          <w:rFonts w:asciiTheme="minorHAnsi" w:hAnsiTheme="minorHAnsi"/>
          <w:color w:val="1B1C20"/>
          <w:spacing w:val="-2"/>
        </w:rPr>
        <w:t>with</w:t>
      </w:r>
      <w:r w:rsidRPr="008A0849">
        <w:rPr>
          <w:rFonts w:asciiTheme="minorHAnsi" w:hAnsiTheme="minorHAnsi"/>
          <w:color w:val="1B1C20"/>
          <w:spacing w:val="10"/>
        </w:rPr>
        <w:t xml:space="preserve"> </w:t>
      </w:r>
      <w:r w:rsidRPr="008A0849">
        <w:rPr>
          <w:rFonts w:asciiTheme="minorHAnsi" w:hAnsiTheme="minorHAnsi"/>
          <w:color w:val="1B1C20"/>
          <w:spacing w:val="-2"/>
        </w:rPr>
        <w:t>dolphins</w:t>
      </w:r>
      <w:r w:rsidRPr="008A0849">
        <w:rPr>
          <w:rFonts w:asciiTheme="minorHAnsi" w:hAnsiTheme="minorHAnsi"/>
          <w:color w:val="1B1C20"/>
          <w:spacing w:val="76"/>
          <w:w w:val="104"/>
        </w:rPr>
        <w:t xml:space="preserve"> </w:t>
      </w:r>
      <w:r w:rsidRPr="008A0849">
        <w:rPr>
          <w:rFonts w:asciiTheme="minorHAnsi" w:hAnsiTheme="minorHAnsi"/>
          <w:color w:val="1B1C20"/>
          <w:spacing w:val="-2"/>
        </w:rPr>
        <w:t>and</w:t>
      </w:r>
      <w:r w:rsidRPr="008A0849">
        <w:rPr>
          <w:rFonts w:asciiTheme="minorHAnsi" w:hAnsiTheme="minorHAnsi"/>
          <w:color w:val="1B1C20"/>
          <w:spacing w:val="-1"/>
        </w:rPr>
        <w:t xml:space="preserve"> </w:t>
      </w:r>
      <w:r w:rsidRPr="008A0849">
        <w:rPr>
          <w:rFonts w:asciiTheme="minorHAnsi" w:hAnsiTheme="minorHAnsi"/>
          <w:color w:val="1B1C20"/>
          <w:spacing w:val="-3"/>
        </w:rPr>
        <w:t>seals</w:t>
      </w:r>
      <w:r w:rsidRPr="008A0849">
        <w:rPr>
          <w:rFonts w:asciiTheme="minorHAnsi" w:hAnsiTheme="minorHAnsi"/>
          <w:color w:val="1B1C20"/>
        </w:rPr>
        <w:t xml:space="preserve"> </w:t>
      </w:r>
      <w:r w:rsidRPr="008A0849">
        <w:rPr>
          <w:rFonts w:asciiTheme="minorHAnsi" w:hAnsiTheme="minorHAnsi"/>
          <w:color w:val="1B1C20"/>
          <w:spacing w:val="-2"/>
        </w:rPr>
        <w:t>and</w:t>
      </w:r>
      <w:r w:rsidRPr="008A0849">
        <w:rPr>
          <w:rFonts w:asciiTheme="minorHAnsi" w:hAnsiTheme="minorHAnsi"/>
          <w:color w:val="1B1C20"/>
        </w:rPr>
        <w:t xml:space="preserve"> </w:t>
      </w:r>
      <w:r w:rsidRPr="008A0849">
        <w:rPr>
          <w:rFonts w:asciiTheme="minorHAnsi" w:hAnsiTheme="minorHAnsi"/>
          <w:color w:val="1B1C20"/>
          <w:spacing w:val="-2"/>
        </w:rPr>
        <w:t>has</w:t>
      </w:r>
      <w:r w:rsidRPr="008A0849">
        <w:rPr>
          <w:rFonts w:asciiTheme="minorHAnsi" w:hAnsiTheme="minorHAnsi"/>
          <w:color w:val="1B1C20"/>
        </w:rPr>
        <w:t xml:space="preserve"> </w:t>
      </w:r>
      <w:r w:rsidRPr="008A0849">
        <w:rPr>
          <w:rFonts w:asciiTheme="minorHAnsi" w:hAnsiTheme="minorHAnsi"/>
          <w:color w:val="1B1C20"/>
          <w:spacing w:val="-2"/>
        </w:rPr>
        <w:t>worked</w:t>
      </w:r>
      <w:r w:rsidRPr="008A0849">
        <w:rPr>
          <w:rFonts w:asciiTheme="minorHAnsi" w:hAnsiTheme="minorHAnsi"/>
          <w:color w:val="1B1C20"/>
        </w:rPr>
        <w:t xml:space="preserve"> </w:t>
      </w:r>
      <w:r w:rsidRPr="008A0849">
        <w:rPr>
          <w:rFonts w:asciiTheme="minorHAnsi" w:hAnsiTheme="minorHAnsi"/>
          <w:color w:val="1B1C20"/>
          <w:spacing w:val="-2"/>
        </w:rPr>
        <w:t>with</w:t>
      </w:r>
      <w:r w:rsidRPr="008A0849">
        <w:rPr>
          <w:rFonts w:asciiTheme="minorHAnsi" w:hAnsiTheme="minorHAnsi"/>
          <w:color w:val="1B1C20"/>
        </w:rPr>
        <w:t xml:space="preserve"> </w:t>
      </w:r>
      <w:r w:rsidRPr="008A0849">
        <w:rPr>
          <w:rFonts w:asciiTheme="minorHAnsi" w:hAnsiTheme="minorHAnsi"/>
          <w:color w:val="1B1C20"/>
          <w:spacing w:val="-2"/>
        </w:rPr>
        <w:t>the</w:t>
      </w:r>
      <w:r w:rsidRPr="008A0849">
        <w:rPr>
          <w:rFonts w:asciiTheme="minorHAnsi" w:hAnsiTheme="minorHAnsi"/>
          <w:color w:val="1B1C20"/>
        </w:rPr>
        <w:t xml:space="preserve"> </w:t>
      </w:r>
      <w:r w:rsidRPr="008A0849">
        <w:rPr>
          <w:rFonts w:asciiTheme="minorHAnsi" w:hAnsiTheme="minorHAnsi"/>
          <w:color w:val="1B1C20"/>
          <w:spacing w:val="-3"/>
        </w:rPr>
        <w:t>o</w:t>
      </w:r>
      <w:r w:rsidRPr="008A0849">
        <w:rPr>
          <w:rFonts w:asciiTheme="minorHAnsi" w:hAnsiTheme="minorHAnsi"/>
          <w:color w:val="1B1C20"/>
          <w:spacing w:val="-4"/>
        </w:rPr>
        <w:t>yster</w:t>
      </w:r>
      <w:r w:rsidRPr="008A0849">
        <w:rPr>
          <w:rFonts w:asciiTheme="minorHAnsi" w:hAnsiTheme="minorHAnsi"/>
          <w:color w:val="1B1C20"/>
        </w:rPr>
        <w:t xml:space="preserve"> </w:t>
      </w:r>
      <w:r w:rsidRPr="008A0849">
        <w:rPr>
          <w:rFonts w:asciiTheme="minorHAnsi" w:hAnsiTheme="minorHAnsi"/>
          <w:color w:val="1B1C20"/>
          <w:spacing w:val="-2"/>
        </w:rPr>
        <w:t>industr</w:t>
      </w:r>
      <w:r w:rsidRPr="008A0849">
        <w:rPr>
          <w:rFonts w:asciiTheme="minorHAnsi" w:hAnsiTheme="minorHAnsi"/>
          <w:color w:val="1B1C20"/>
          <w:spacing w:val="-3"/>
        </w:rPr>
        <w:t>y</w:t>
      </w:r>
      <w:r w:rsidRPr="008A0849">
        <w:rPr>
          <w:rFonts w:asciiTheme="minorHAnsi" w:hAnsiTheme="minorHAnsi"/>
          <w:color w:val="1B1C20"/>
        </w:rPr>
        <w:t xml:space="preserve"> </w:t>
      </w:r>
      <w:r w:rsidRPr="008A0849">
        <w:rPr>
          <w:rFonts w:asciiTheme="minorHAnsi" w:hAnsiTheme="minorHAnsi"/>
          <w:color w:val="1B1C20"/>
          <w:spacing w:val="-1"/>
        </w:rPr>
        <w:t>to</w:t>
      </w:r>
      <w:r w:rsidRPr="008A0849">
        <w:rPr>
          <w:rFonts w:asciiTheme="minorHAnsi" w:hAnsiTheme="minorHAnsi"/>
          <w:color w:val="1B1C20"/>
        </w:rPr>
        <w:t xml:space="preserve"> </w:t>
      </w:r>
      <w:r w:rsidRPr="008A0849">
        <w:rPr>
          <w:rFonts w:asciiTheme="minorHAnsi" w:hAnsiTheme="minorHAnsi"/>
          <w:color w:val="1B1C20"/>
          <w:spacing w:val="-2"/>
        </w:rPr>
        <w:t>fi</w:t>
      </w:r>
      <w:r w:rsidR="00D5515B">
        <w:rPr>
          <w:rFonts w:asciiTheme="minorHAnsi" w:hAnsiTheme="minorHAnsi"/>
          <w:color w:val="1B1C20"/>
          <w:spacing w:val="-2"/>
        </w:rPr>
        <w:t xml:space="preserve">nd </w:t>
      </w:r>
      <w:r w:rsidRPr="008A0849">
        <w:rPr>
          <w:rFonts w:asciiTheme="minorHAnsi" w:hAnsiTheme="minorHAnsi"/>
          <w:color w:val="1B1C20"/>
          <w:spacing w:val="-2"/>
        </w:rPr>
        <w:t>other</w:t>
      </w:r>
      <w:r w:rsidRPr="008A0849">
        <w:rPr>
          <w:rFonts w:asciiTheme="minorHAnsi" w:hAnsiTheme="minorHAnsi"/>
          <w:color w:val="1B1C20"/>
          <w:spacing w:val="1"/>
        </w:rPr>
        <w:t xml:space="preserve"> </w:t>
      </w:r>
      <w:r w:rsidRPr="008A0849">
        <w:rPr>
          <w:rFonts w:asciiTheme="minorHAnsi" w:hAnsiTheme="minorHAnsi"/>
          <w:color w:val="1B1C20"/>
          <w:spacing w:val="-3"/>
        </w:rPr>
        <w:t>ways</w:t>
      </w:r>
      <w:r w:rsidRPr="008A0849">
        <w:rPr>
          <w:rFonts w:asciiTheme="minorHAnsi" w:hAnsiTheme="minorHAnsi"/>
          <w:color w:val="1B1C20"/>
          <w:spacing w:val="2"/>
        </w:rPr>
        <w:t xml:space="preserve"> </w:t>
      </w:r>
      <w:r w:rsidRPr="008A0849">
        <w:rPr>
          <w:rFonts w:asciiTheme="minorHAnsi" w:hAnsiTheme="minorHAnsi"/>
          <w:color w:val="1B1C20"/>
          <w:spacing w:val="-1"/>
        </w:rPr>
        <w:t>of</w:t>
      </w:r>
      <w:r w:rsidRPr="008A0849">
        <w:rPr>
          <w:rFonts w:asciiTheme="minorHAnsi" w:hAnsiTheme="minorHAnsi"/>
          <w:color w:val="1B1C20"/>
          <w:spacing w:val="1"/>
        </w:rPr>
        <w:t xml:space="preserve"> </w:t>
      </w:r>
      <w:r w:rsidRPr="008A0849">
        <w:rPr>
          <w:rFonts w:asciiTheme="minorHAnsi" w:hAnsiTheme="minorHAnsi"/>
          <w:color w:val="1B1C20"/>
          <w:spacing w:val="-2"/>
        </w:rPr>
        <w:t>securing</w:t>
      </w:r>
      <w:r w:rsidRPr="008A0849">
        <w:rPr>
          <w:rFonts w:asciiTheme="minorHAnsi" w:hAnsiTheme="minorHAnsi"/>
          <w:color w:val="1B1C20"/>
          <w:spacing w:val="2"/>
        </w:rPr>
        <w:t xml:space="preserve"> </w:t>
      </w:r>
      <w:r w:rsidRPr="008A0849">
        <w:rPr>
          <w:rFonts w:asciiTheme="minorHAnsi" w:hAnsiTheme="minorHAnsi"/>
          <w:color w:val="1B1C20"/>
          <w:spacing w:val="-3"/>
        </w:rPr>
        <w:t>baskets</w:t>
      </w:r>
      <w:r w:rsidRPr="008A0849">
        <w:rPr>
          <w:rFonts w:asciiTheme="minorHAnsi" w:hAnsiTheme="minorHAnsi"/>
          <w:color w:val="1B1C20"/>
          <w:spacing w:val="1"/>
        </w:rPr>
        <w:t xml:space="preserve"> </w:t>
      </w:r>
      <w:r w:rsidRPr="008A0849">
        <w:rPr>
          <w:rFonts w:asciiTheme="minorHAnsi" w:hAnsiTheme="minorHAnsi"/>
          <w:color w:val="1B1C20"/>
          <w:spacing w:val="-1"/>
        </w:rPr>
        <w:t>to</w:t>
      </w:r>
      <w:r w:rsidRPr="008A0849">
        <w:rPr>
          <w:rFonts w:asciiTheme="minorHAnsi" w:hAnsiTheme="minorHAnsi"/>
          <w:color w:val="1B1C20"/>
          <w:spacing w:val="2"/>
        </w:rPr>
        <w:t xml:space="preserve"> </w:t>
      </w:r>
      <w:r w:rsidRPr="008A0849">
        <w:rPr>
          <w:rFonts w:asciiTheme="minorHAnsi" w:hAnsiTheme="minorHAnsi"/>
          <w:color w:val="1B1C20"/>
          <w:spacing w:val="-2"/>
        </w:rPr>
        <w:t>the</w:t>
      </w:r>
      <w:r w:rsidRPr="008A0849">
        <w:rPr>
          <w:rFonts w:asciiTheme="minorHAnsi" w:hAnsiTheme="minorHAnsi"/>
          <w:color w:val="1B1C20"/>
          <w:spacing w:val="1"/>
        </w:rPr>
        <w:t xml:space="preserve"> </w:t>
      </w:r>
      <w:r w:rsidRPr="008A0849">
        <w:rPr>
          <w:rFonts w:asciiTheme="minorHAnsi" w:hAnsiTheme="minorHAnsi"/>
          <w:color w:val="1B1C20"/>
          <w:spacing w:val="-3"/>
        </w:rPr>
        <w:t>infrastructure.</w:t>
      </w:r>
    </w:p>
    <w:p w:rsidR="00FB197A" w:rsidRPr="008A0849" w:rsidRDefault="00FB197A">
      <w:pPr>
        <w:rPr>
          <w:rFonts w:eastAsia="PMingLiU" w:cs="PMingLiU"/>
          <w:sz w:val="20"/>
          <w:szCs w:val="20"/>
        </w:rPr>
      </w:pPr>
    </w:p>
    <w:p w:rsidR="00FB197A" w:rsidRPr="008A0849" w:rsidRDefault="00FB197A">
      <w:pPr>
        <w:rPr>
          <w:rFonts w:eastAsia="PMingLiU" w:cs="PMingLiU"/>
          <w:sz w:val="20"/>
          <w:szCs w:val="20"/>
        </w:rPr>
      </w:pPr>
    </w:p>
    <w:p w:rsidR="00FB197A" w:rsidRPr="008A0849" w:rsidRDefault="00FB197A">
      <w:pPr>
        <w:rPr>
          <w:rFonts w:eastAsia="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spacing w:before="1"/>
        <w:rPr>
          <w:rFonts w:ascii="PMingLiU" w:eastAsia="PMingLiU" w:hAnsi="PMingLiU" w:cs="PMingLiU"/>
          <w:sz w:val="14"/>
          <w:szCs w:val="14"/>
        </w:rPr>
      </w:pPr>
    </w:p>
    <w:p w:rsidR="00FB197A" w:rsidRDefault="00617197">
      <w:pPr>
        <w:spacing w:before="74"/>
        <w:ind w:left="1417"/>
        <w:rPr>
          <w:rFonts w:ascii="Calibri" w:eastAsia="Calibri" w:hAnsi="Calibri" w:cs="Calibri"/>
          <w:sz w:val="16"/>
          <w:szCs w:val="16"/>
        </w:rPr>
      </w:pPr>
      <w:r>
        <w:rPr>
          <w:rFonts w:ascii="Calibri"/>
          <w:color w:val="1B1C20"/>
          <w:sz w:val="16"/>
        </w:rPr>
        <w:t xml:space="preserve">12 </w:t>
      </w:r>
      <w:r>
        <w:rPr>
          <w:rFonts w:ascii="Calibri"/>
          <w:color w:val="1B1C20"/>
          <w:spacing w:val="15"/>
          <w:sz w:val="16"/>
        </w:rPr>
        <w:t xml:space="preserve"> </w:t>
      </w:r>
      <w:r>
        <w:rPr>
          <w:rFonts w:ascii="Calibri"/>
          <w:color w:val="1B1C20"/>
          <w:sz w:val="16"/>
        </w:rPr>
        <w:t xml:space="preserve">/ </w:t>
      </w:r>
      <w:r>
        <w:rPr>
          <w:rFonts w:ascii="Calibri"/>
          <w:color w:val="1B1C20"/>
          <w:spacing w:val="8"/>
          <w:sz w:val="16"/>
        </w:rPr>
        <w:t xml:space="preserve"> </w:t>
      </w:r>
      <w:r>
        <w:rPr>
          <w:rFonts w:ascii="Calibri"/>
          <w:color w:val="004E92"/>
          <w:spacing w:val="-1"/>
          <w:sz w:val="16"/>
        </w:rPr>
        <w:t>Threat</w:t>
      </w:r>
      <w:r>
        <w:rPr>
          <w:rFonts w:ascii="Calibri"/>
          <w:color w:val="004E92"/>
          <w:sz w:val="16"/>
        </w:rPr>
        <w:t xml:space="preserve"> </w:t>
      </w:r>
      <w:r>
        <w:rPr>
          <w:rFonts w:ascii="Calibri"/>
          <w:color w:val="004E92"/>
          <w:spacing w:val="-1"/>
          <w:sz w:val="16"/>
        </w:rPr>
        <w:t>Abatement</w:t>
      </w:r>
      <w:r>
        <w:rPr>
          <w:rFonts w:ascii="Calibri"/>
          <w:color w:val="004E92"/>
          <w:spacing w:val="1"/>
          <w:sz w:val="16"/>
        </w:rPr>
        <w:t xml:space="preserve"> </w:t>
      </w:r>
      <w:r>
        <w:rPr>
          <w:rFonts w:ascii="Calibri"/>
          <w:color w:val="004E92"/>
          <w:spacing w:val="-1"/>
          <w:sz w:val="16"/>
        </w:rPr>
        <w:t>Plan</w:t>
      </w:r>
    </w:p>
    <w:p w:rsidR="00FB197A" w:rsidRDefault="00FB197A">
      <w:pPr>
        <w:rPr>
          <w:rFonts w:ascii="Calibri" w:eastAsia="Calibri" w:hAnsi="Calibri" w:cs="Calibri"/>
          <w:sz w:val="16"/>
          <w:szCs w:val="16"/>
        </w:rPr>
        <w:sectPr w:rsidR="00FB197A">
          <w:headerReference w:type="even" r:id="rId27"/>
          <w:pgSz w:w="11910" w:h="16840"/>
          <w:pgMar w:top="440" w:right="0" w:bottom="0" w:left="0" w:header="260" w:footer="0" w:gutter="0"/>
          <w:cols w:space="720"/>
        </w:sectPr>
      </w:pPr>
    </w:p>
    <w:p w:rsidR="00FB197A" w:rsidRDefault="0040414D">
      <w:pPr>
        <w:rPr>
          <w:rFonts w:ascii="Calibri" w:eastAsia="Calibri" w:hAnsi="Calibri" w:cs="Calibri"/>
          <w:sz w:val="20"/>
          <w:szCs w:val="20"/>
        </w:rPr>
      </w:pPr>
      <w:r>
        <w:rPr>
          <w:noProof/>
          <w:lang w:val="en-AU" w:eastAsia="en-AU"/>
        </w:rPr>
        <mc:AlternateContent>
          <mc:Choice Requires="wpg">
            <w:drawing>
              <wp:anchor distT="0" distB="0" distL="114300" distR="114300" simplePos="0" relativeHeight="251658246" behindDoc="0" locked="0" layoutInCell="1" allowOverlap="1" wp14:anchorId="3B6F914A">
                <wp:simplePos x="0" y="0"/>
                <wp:positionH relativeFrom="page">
                  <wp:posOffset>10412730</wp:posOffset>
                </wp:positionH>
                <wp:positionV relativeFrom="page">
                  <wp:posOffset>0</wp:posOffset>
                </wp:positionV>
                <wp:extent cx="1270" cy="7477760"/>
                <wp:effectExtent l="20955" t="19050" r="15875" b="18415"/>
                <wp:wrapNone/>
                <wp:docPr id="10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477760"/>
                          <a:chOff x="16398" y="0"/>
                          <a:chExt cx="2" cy="11776"/>
                        </a:xfrm>
                      </wpg:grpSpPr>
                      <wps:wsp>
                        <wps:cNvPr id="103" name="Freeform 64"/>
                        <wps:cNvSpPr>
                          <a:spLocks/>
                        </wps:cNvSpPr>
                        <wps:spPr bwMode="auto">
                          <a:xfrm>
                            <a:off x="16398" y="0"/>
                            <a:ext cx="2" cy="11776"/>
                          </a:xfrm>
                          <a:custGeom>
                            <a:avLst/>
                            <a:gdLst>
                              <a:gd name="T0" fmla="*/ 11775 h 11776"/>
                              <a:gd name="T1" fmla="*/ 0 h 11776"/>
                            </a:gdLst>
                            <a:ahLst/>
                            <a:cxnLst>
                              <a:cxn ang="0">
                                <a:pos x="0" y="T0"/>
                              </a:cxn>
                              <a:cxn ang="0">
                                <a:pos x="0" y="T1"/>
                              </a:cxn>
                            </a:cxnLst>
                            <a:rect l="0" t="0" r="r" b="b"/>
                            <a:pathLst>
                              <a:path h="11776">
                                <a:moveTo>
                                  <a:pt x="0" y="11775"/>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4078AB" id="Group 63" o:spid="_x0000_s1026" style="position:absolute;margin-left:819.9pt;margin-top:0;width:.1pt;height:588.8pt;z-index:251658246;mso-position-horizontal-relative:page;mso-position-vertical-relative:page" coordorigin="16398" coordsize="2,1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">
                <v:shape id="Freeform 64" o:spid="_x0000_s1027" style="position:absolute;left:16398;width:2;height:11776;visibility:visible;mso-wrap-style:square;v-text-anchor:top" coordsize="2,11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mu4MMA&#10;AADcAAAADwAAAGRycy9kb3ducmV2LnhtbERPTWvCQBC9F/wPywi91Y0WSomuIQQESVuh0YDHMTsm&#10;wexsyK6a/vtuoeBtHu9zVsloOnGjwbWWFcxnEQjiyuqWawWH/eblHYTzyBo7y6Tghxwk68nTCmNt&#10;7/xNt8LXIoSwi1FB430fS+mqhgy6me2JA3e2g0Ef4FBLPeA9hJtOLqLoTRpsOTQ02FPWUHUprkZB&#10;mecfV5l+faa63BXHfNedsnKj1PN0TJcgPI3+If53b3WYH73C3zPh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mu4MMAAADcAAAADwAAAAAAAAAAAAAAAACYAgAAZHJzL2Rv&#10;d25yZXYueG1sUEsFBgAAAAAEAAQA9QAAAIgDAAAAAA==&#10;" path="m,11775l,e" filled="f" strokecolor="#004e92" strokeweight="2pt">
                  <v:stroke dashstyle="dash"/>
                  <v:path arrowok="t" o:connecttype="custom" o:connectlocs="0,11775;0,0" o:connectangles="0,0"/>
                </v:shape>
                <w10:wrap anchorx="page" anchory="page"/>
              </v:group>
            </w:pict>
          </mc:Fallback>
        </mc:AlternateContent>
      </w:r>
      <w:r>
        <w:rPr>
          <w:noProof/>
          <w:lang w:val="en-AU" w:eastAsia="en-AU"/>
        </w:rPr>
        <mc:AlternateContent>
          <mc:Choice Requires="wps">
            <w:drawing>
              <wp:anchor distT="0" distB="0" distL="114300" distR="114300" simplePos="0" relativeHeight="251658247" behindDoc="0" locked="0" layoutInCell="1" allowOverlap="1" wp14:anchorId="3B6F914B">
                <wp:simplePos x="0" y="0"/>
                <wp:positionH relativeFrom="page">
                  <wp:posOffset>209550</wp:posOffset>
                </wp:positionH>
                <wp:positionV relativeFrom="page">
                  <wp:posOffset>887095</wp:posOffset>
                </wp:positionV>
                <wp:extent cx="127000" cy="1183640"/>
                <wp:effectExtent l="0" t="1270" r="0" b="0"/>
                <wp:wrapNone/>
                <wp:docPr id="10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83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37F" w:rsidRDefault="001A437F">
                            <w:pPr>
                              <w:spacing w:line="190" w:lineRule="exact"/>
                              <w:ind w:left="20"/>
                              <w:rPr>
                                <w:rFonts w:ascii="Calibri" w:eastAsia="Calibri" w:hAnsi="Calibri" w:cs="Calibri"/>
                                <w:sz w:val="16"/>
                                <w:szCs w:val="16"/>
                              </w:rPr>
                            </w:pPr>
                            <w:r>
                              <w:rPr>
                                <w:rFonts w:ascii="Calibri"/>
                                <w:color w:val="1B1C20"/>
                                <w:spacing w:val="-2"/>
                                <w:w w:val="101"/>
                                <w:sz w:val="16"/>
                              </w:rPr>
                              <w:t>13</w:t>
                            </w:r>
                            <w:r>
                              <w:rPr>
                                <w:rFonts w:ascii="Calibri"/>
                                <w:color w:val="1B1C20"/>
                                <w:sz w:val="16"/>
                              </w:rPr>
                              <w:t xml:space="preserve"> </w:t>
                            </w:r>
                            <w:r>
                              <w:rPr>
                                <w:rFonts w:ascii="Calibri"/>
                                <w:color w:val="1B1C20"/>
                                <w:spacing w:val="-1"/>
                                <w:sz w:val="16"/>
                              </w:rPr>
                              <w:t xml:space="preserve"> </w:t>
                            </w:r>
                            <w:r>
                              <w:rPr>
                                <w:rFonts w:ascii="Calibri"/>
                                <w:color w:val="1B1C20"/>
                                <w:w w:val="88"/>
                                <w:sz w:val="16"/>
                              </w:rPr>
                              <w:t>/</w:t>
                            </w:r>
                            <w:r>
                              <w:rPr>
                                <w:rFonts w:ascii="Calibri"/>
                                <w:color w:val="1B1C20"/>
                                <w:sz w:val="16"/>
                              </w:rPr>
                              <w:t xml:space="preserve"> </w:t>
                            </w:r>
                            <w:r>
                              <w:rPr>
                                <w:rFonts w:ascii="Calibri"/>
                                <w:color w:val="1B1C20"/>
                                <w:spacing w:val="13"/>
                                <w:sz w:val="16"/>
                              </w:rPr>
                              <w:t xml:space="preserve"> </w:t>
                            </w:r>
                            <w:r>
                              <w:rPr>
                                <w:rFonts w:ascii="Calibri"/>
                                <w:color w:val="004E92"/>
                                <w:spacing w:val="-5"/>
                                <w:w w:val="102"/>
                                <w:sz w:val="16"/>
                              </w:rPr>
                              <w:t>T</w:t>
                            </w:r>
                            <w:r>
                              <w:rPr>
                                <w:rFonts w:ascii="Calibri"/>
                                <w:color w:val="004E92"/>
                                <w:spacing w:val="-5"/>
                                <w:sz w:val="16"/>
                              </w:rPr>
                              <w:t>hrea</w:t>
                            </w:r>
                            <w:r>
                              <w:rPr>
                                <w:rFonts w:ascii="Calibri"/>
                                <w:color w:val="004E92"/>
                                <w:spacing w:val="-5"/>
                                <w:w w:val="98"/>
                                <w:sz w:val="16"/>
                              </w:rPr>
                              <w:t>t</w:t>
                            </w:r>
                            <w:r>
                              <w:rPr>
                                <w:rFonts w:ascii="Calibri"/>
                                <w:color w:val="004E92"/>
                                <w:spacing w:val="-11"/>
                                <w:sz w:val="16"/>
                              </w:rPr>
                              <w:t xml:space="preserve"> </w:t>
                            </w:r>
                            <w:r>
                              <w:rPr>
                                <w:rFonts w:ascii="Calibri"/>
                                <w:color w:val="004E92"/>
                                <w:spacing w:val="-4"/>
                                <w:w w:val="105"/>
                                <w:sz w:val="16"/>
                              </w:rPr>
                              <w:t>A</w:t>
                            </w:r>
                            <w:r>
                              <w:rPr>
                                <w:rFonts w:ascii="Calibri"/>
                                <w:color w:val="004E92"/>
                                <w:spacing w:val="-4"/>
                                <w:w w:val="104"/>
                                <w:sz w:val="16"/>
                              </w:rPr>
                              <w:t>ba</w:t>
                            </w:r>
                            <w:r>
                              <w:rPr>
                                <w:rFonts w:ascii="Calibri"/>
                                <w:color w:val="004E92"/>
                                <w:spacing w:val="-4"/>
                                <w:w w:val="98"/>
                                <w:sz w:val="16"/>
                              </w:rPr>
                              <w:t>t</w:t>
                            </w:r>
                            <w:r>
                              <w:rPr>
                                <w:rFonts w:ascii="Calibri"/>
                                <w:color w:val="004E92"/>
                                <w:spacing w:val="-4"/>
                                <w:w w:val="103"/>
                                <w:sz w:val="16"/>
                              </w:rPr>
                              <w:t>emen</w:t>
                            </w:r>
                            <w:r>
                              <w:rPr>
                                <w:rFonts w:ascii="Calibri"/>
                                <w:color w:val="004E92"/>
                                <w:spacing w:val="-4"/>
                                <w:w w:val="98"/>
                                <w:sz w:val="16"/>
                              </w:rPr>
                              <w:t>t</w:t>
                            </w:r>
                            <w:r>
                              <w:rPr>
                                <w:rFonts w:ascii="Calibri"/>
                                <w:color w:val="004E92"/>
                                <w:spacing w:val="-11"/>
                                <w:sz w:val="16"/>
                              </w:rPr>
                              <w:t xml:space="preserve"> </w:t>
                            </w:r>
                            <w:r>
                              <w:rPr>
                                <w:rFonts w:ascii="Calibri"/>
                                <w:color w:val="004E92"/>
                                <w:spacing w:val="-5"/>
                                <w:w w:val="102"/>
                                <w:sz w:val="16"/>
                              </w:rPr>
                              <w:t>P</w:t>
                            </w:r>
                            <w:r>
                              <w:rPr>
                                <w:rFonts w:ascii="Calibri"/>
                                <w:color w:val="004E92"/>
                                <w:spacing w:val="-5"/>
                                <w:w w:val="103"/>
                                <w:sz w:val="16"/>
                              </w:rPr>
                              <w:t>lan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F914B" id="Text Box 62" o:spid="_x0000_s1028" type="#_x0000_t202" style="position:absolute;margin-left:16.5pt;margin-top:69.85pt;width:10pt;height:93.2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" filled="f" stroked="f">
                <v:textbox style="layout-flow:vertical" inset="0,0,0,0">
                  <w:txbxContent>
                    <w:p w:rsidR="001A437F" w:rsidRDefault="001A437F">
                      <w:pPr>
                        <w:spacing w:line="190" w:lineRule="exact"/>
                        <w:ind w:left="20"/>
                        <w:rPr>
                          <w:rFonts w:ascii="Calibri" w:eastAsia="Calibri" w:hAnsi="Calibri" w:cs="Calibri"/>
                          <w:sz w:val="16"/>
                          <w:szCs w:val="16"/>
                        </w:rPr>
                      </w:pPr>
                      <w:r>
                        <w:rPr>
                          <w:rFonts w:ascii="Calibri"/>
                          <w:color w:val="1B1C20"/>
                          <w:spacing w:val="-2"/>
                          <w:w w:val="101"/>
                          <w:sz w:val="16"/>
                        </w:rPr>
                        <w:t>13</w:t>
                      </w:r>
                      <w:r>
                        <w:rPr>
                          <w:rFonts w:ascii="Calibri"/>
                          <w:color w:val="1B1C20"/>
                          <w:sz w:val="16"/>
                        </w:rPr>
                        <w:t xml:space="preserve"> </w:t>
                      </w:r>
                      <w:r>
                        <w:rPr>
                          <w:rFonts w:ascii="Calibri"/>
                          <w:color w:val="1B1C20"/>
                          <w:spacing w:val="-1"/>
                          <w:sz w:val="16"/>
                        </w:rPr>
                        <w:t xml:space="preserve"> </w:t>
                      </w:r>
                      <w:r>
                        <w:rPr>
                          <w:rFonts w:ascii="Calibri"/>
                          <w:color w:val="1B1C20"/>
                          <w:w w:val="88"/>
                          <w:sz w:val="16"/>
                        </w:rPr>
                        <w:t>/</w:t>
                      </w:r>
                      <w:r>
                        <w:rPr>
                          <w:rFonts w:ascii="Calibri"/>
                          <w:color w:val="1B1C20"/>
                          <w:sz w:val="16"/>
                        </w:rPr>
                        <w:t xml:space="preserve"> </w:t>
                      </w:r>
                      <w:r>
                        <w:rPr>
                          <w:rFonts w:ascii="Calibri"/>
                          <w:color w:val="1B1C20"/>
                          <w:spacing w:val="13"/>
                          <w:sz w:val="16"/>
                        </w:rPr>
                        <w:t xml:space="preserve"> </w:t>
                      </w:r>
                      <w:r>
                        <w:rPr>
                          <w:rFonts w:ascii="Calibri"/>
                          <w:color w:val="004E92"/>
                          <w:spacing w:val="-5"/>
                          <w:w w:val="102"/>
                          <w:sz w:val="16"/>
                        </w:rPr>
                        <w:t>T</w:t>
                      </w:r>
                      <w:r>
                        <w:rPr>
                          <w:rFonts w:ascii="Calibri"/>
                          <w:color w:val="004E92"/>
                          <w:spacing w:val="-5"/>
                          <w:sz w:val="16"/>
                        </w:rPr>
                        <w:t>hrea</w:t>
                      </w:r>
                      <w:r>
                        <w:rPr>
                          <w:rFonts w:ascii="Calibri"/>
                          <w:color w:val="004E92"/>
                          <w:spacing w:val="-5"/>
                          <w:w w:val="98"/>
                          <w:sz w:val="16"/>
                        </w:rPr>
                        <w:t>t</w:t>
                      </w:r>
                      <w:r>
                        <w:rPr>
                          <w:rFonts w:ascii="Calibri"/>
                          <w:color w:val="004E92"/>
                          <w:spacing w:val="-11"/>
                          <w:sz w:val="16"/>
                        </w:rPr>
                        <w:t xml:space="preserve"> </w:t>
                      </w:r>
                      <w:r>
                        <w:rPr>
                          <w:rFonts w:ascii="Calibri"/>
                          <w:color w:val="004E92"/>
                          <w:spacing w:val="-4"/>
                          <w:w w:val="105"/>
                          <w:sz w:val="16"/>
                        </w:rPr>
                        <w:t>A</w:t>
                      </w:r>
                      <w:r>
                        <w:rPr>
                          <w:rFonts w:ascii="Calibri"/>
                          <w:color w:val="004E92"/>
                          <w:spacing w:val="-4"/>
                          <w:w w:val="104"/>
                          <w:sz w:val="16"/>
                        </w:rPr>
                        <w:t>ba</w:t>
                      </w:r>
                      <w:r>
                        <w:rPr>
                          <w:rFonts w:ascii="Calibri"/>
                          <w:color w:val="004E92"/>
                          <w:spacing w:val="-4"/>
                          <w:w w:val="98"/>
                          <w:sz w:val="16"/>
                        </w:rPr>
                        <w:t>t</w:t>
                      </w:r>
                      <w:r>
                        <w:rPr>
                          <w:rFonts w:ascii="Calibri"/>
                          <w:color w:val="004E92"/>
                          <w:spacing w:val="-4"/>
                          <w:w w:val="103"/>
                          <w:sz w:val="16"/>
                        </w:rPr>
                        <w:t>emen</w:t>
                      </w:r>
                      <w:r>
                        <w:rPr>
                          <w:rFonts w:ascii="Calibri"/>
                          <w:color w:val="004E92"/>
                          <w:spacing w:val="-4"/>
                          <w:w w:val="98"/>
                          <w:sz w:val="16"/>
                        </w:rPr>
                        <w:t>t</w:t>
                      </w:r>
                      <w:r>
                        <w:rPr>
                          <w:rFonts w:ascii="Calibri"/>
                          <w:color w:val="004E92"/>
                          <w:spacing w:val="-11"/>
                          <w:sz w:val="16"/>
                        </w:rPr>
                        <w:t xml:space="preserve"> </w:t>
                      </w:r>
                      <w:r>
                        <w:rPr>
                          <w:rFonts w:ascii="Calibri"/>
                          <w:color w:val="004E92"/>
                          <w:spacing w:val="-5"/>
                          <w:w w:val="102"/>
                          <w:sz w:val="16"/>
                        </w:rPr>
                        <w:t>P</w:t>
                      </w:r>
                      <w:r>
                        <w:rPr>
                          <w:rFonts w:ascii="Calibri"/>
                          <w:color w:val="004E92"/>
                          <w:spacing w:val="-5"/>
                          <w:w w:val="103"/>
                          <w:sz w:val="16"/>
                        </w:rPr>
                        <w:t>lan</w:t>
                      </w:r>
                    </w:p>
                  </w:txbxContent>
                </v:textbox>
                <w10:wrap anchorx="page" anchory="page"/>
              </v:shape>
            </w:pict>
          </mc:Fallback>
        </mc:AlternateContent>
      </w:r>
    </w:p>
    <w:p w:rsidR="00FB197A" w:rsidRDefault="00FB197A">
      <w:pPr>
        <w:spacing w:before="10"/>
        <w:rPr>
          <w:rFonts w:ascii="Calibri" w:eastAsia="Calibri" w:hAnsi="Calibri" w:cs="Calibri"/>
          <w:sz w:val="16"/>
          <w:szCs w:val="16"/>
        </w:rPr>
      </w:pPr>
    </w:p>
    <w:p w:rsidR="00FB197A" w:rsidRPr="00D5515B" w:rsidRDefault="00617197">
      <w:pPr>
        <w:pStyle w:val="Heading2"/>
        <w:ind w:left="110"/>
        <w:rPr>
          <w:rFonts w:asciiTheme="minorHAnsi" w:hAnsiTheme="minorHAnsi"/>
          <w:sz w:val="20"/>
          <w:szCs w:val="20"/>
        </w:rPr>
      </w:pPr>
      <w:r w:rsidRPr="00D5515B">
        <w:rPr>
          <w:rFonts w:asciiTheme="minorHAnsi" w:hAnsiTheme="minorHAnsi"/>
          <w:color w:val="004E92"/>
          <w:spacing w:val="-9"/>
          <w:sz w:val="20"/>
          <w:szCs w:val="20"/>
        </w:rPr>
        <w:t>Ac</w:t>
      </w:r>
      <w:r w:rsidRPr="00D5515B">
        <w:rPr>
          <w:rFonts w:asciiTheme="minorHAnsi" w:hAnsiTheme="minorHAnsi"/>
          <w:color w:val="004E92"/>
          <w:spacing w:val="-10"/>
          <w:sz w:val="20"/>
          <w:szCs w:val="20"/>
        </w:rPr>
        <w:t>t</w:t>
      </w:r>
      <w:r w:rsidRPr="00D5515B">
        <w:rPr>
          <w:rFonts w:asciiTheme="minorHAnsi" w:hAnsiTheme="minorHAnsi"/>
          <w:color w:val="004E92"/>
          <w:spacing w:val="-9"/>
          <w:sz w:val="20"/>
          <w:szCs w:val="20"/>
        </w:rPr>
        <w:t>ions</w:t>
      </w:r>
      <w:r w:rsidRPr="00D5515B">
        <w:rPr>
          <w:rFonts w:asciiTheme="minorHAnsi" w:hAnsiTheme="minorHAnsi"/>
          <w:color w:val="004E92"/>
          <w:spacing w:val="1"/>
          <w:sz w:val="20"/>
          <w:szCs w:val="20"/>
        </w:rPr>
        <w:t xml:space="preserve"> </w:t>
      </w:r>
      <w:r w:rsidRPr="00D5515B">
        <w:rPr>
          <w:rFonts w:asciiTheme="minorHAnsi" w:hAnsiTheme="minorHAnsi"/>
          <w:color w:val="004E92"/>
          <w:spacing w:val="-8"/>
          <w:sz w:val="20"/>
          <w:szCs w:val="20"/>
        </w:rPr>
        <w:t>f</w:t>
      </w:r>
      <w:r w:rsidRPr="00D5515B">
        <w:rPr>
          <w:rFonts w:asciiTheme="minorHAnsi" w:hAnsiTheme="minorHAnsi"/>
          <w:color w:val="004E92"/>
          <w:spacing w:val="-7"/>
          <w:sz w:val="20"/>
          <w:szCs w:val="20"/>
        </w:rPr>
        <w:t>o</w:t>
      </w:r>
      <w:r w:rsidRPr="00D5515B">
        <w:rPr>
          <w:rFonts w:asciiTheme="minorHAnsi" w:hAnsiTheme="minorHAnsi"/>
          <w:color w:val="004E92"/>
          <w:spacing w:val="-8"/>
          <w:sz w:val="20"/>
          <w:szCs w:val="20"/>
        </w:rPr>
        <w:t>r</w:t>
      </w:r>
      <w:r w:rsidRPr="00D5515B">
        <w:rPr>
          <w:rFonts w:asciiTheme="minorHAnsi" w:hAnsiTheme="minorHAnsi"/>
          <w:color w:val="004E92"/>
          <w:spacing w:val="2"/>
          <w:sz w:val="20"/>
          <w:szCs w:val="20"/>
        </w:rPr>
        <w:t xml:space="preserve"> </w:t>
      </w:r>
      <w:r w:rsidRPr="00D5515B">
        <w:rPr>
          <w:rFonts w:asciiTheme="minorHAnsi" w:hAnsiTheme="minorHAnsi"/>
          <w:color w:val="004E92"/>
          <w:spacing w:val="-8"/>
          <w:sz w:val="20"/>
          <w:szCs w:val="20"/>
        </w:rPr>
        <w:t>Objec</w:t>
      </w:r>
      <w:r w:rsidRPr="00D5515B">
        <w:rPr>
          <w:rFonts w:asciiTheme="minorHAnsi" w:hAnsiTheme="minorHAnsi"/>
          <w:color w:val="004E92"/>
          <w:spacing w:val="-9"/>
          <w:sz w:val="20"/>
          <w:szCs w:val="20"/>
        </w:rPr>
        <w:t>t</w:t>
      </w:r>
      <w:r w:rsidRPr="00D5515B">
        <w:rPr>
          <w:rFonts w:asciiTheme="minorHAnsi" w:hAnsiTheme="minorHAnsi"/>
          <w:color w:val="004E92"/>
          <w:spacing w:val="-8"/>
          <w:sz w:val="20"/>
          <w:szCs w:val="20"/>
        </w:rPr>
        <w:t>ive</w:t>
      </w:r>
      <w:r w:rsidRPr="00D5515B">
        <w:rPr>
          <w:rFonts w:asciiTheme="minorHAnsi" w:hAnsiTheme="minorHAnsi"/>
          <w:color w:val="004E92"/>
          <w:spacing w:val="2"/>
          <w:sz w:val="20"/>
          <w:szCs w:val="20"/>
        </w:rPr>
        <w:t xml:space="preserve"> </w:t>
      </w:r>
      <w:r w:rsidRPr="00D5515B">
        <w:rPr>
          <w:rFonts w:asciiTheme="minorHAnsi" w:hAnsiTheme="minorHAnsi"/>
          <w:color w:val="004E92"/>
          <w:spacing w:val="-14"/>
          <w:sz w:val="20"/>
          <w:szCs w:val="20"/>
        </w:rPr>
        <w:t>1</w:t>
      </w:r>
      <w:r w:rsidRPr="00D5515B">
        <w:rPr>
          <w:rFonts w:asciiTheme="minorHAnsi" w:hAnsiTheme="minorHAnsi"/>
          <w:color w:val="004E92"/>
          <w:spacing w:val="-19"/>
          <w:sz w:val="20"/>
          <w:szCs w:val="20"/>
        </w:rPr>
        <w:t>:</w:t>
      </w:r>
      <w:r w:rsidRPr="00D5515B">
        <w:rPr>
          <w:rFonts w:asciiTheme="minorHAnsi" w:hAnsiTheme="minorHAnsi"/>
          <w:color w:val="004E92"/>
          <w:spacing w:val="2"/>
          <w:sz w:val="20"/>
          <w:szCs w:val="20"/>
        </w:rPr>
        <w:t xml:space="preserve"> </w:t>
      </w:r>
      <w:r w:rsidRPr="00D5515B">
        <w:rPr>
          <w:rFonts w:asciiTheme="minorHAnsi" w:hAnsiTheme="minorHAnsi"/>
          <w:color w:val="004E92"/>
          <w:spacing w:val="-10"/>
          <w:sz w:val="20"/>
          <w:szCs w:val="20"/>
        </w:rPr>
        <w:t>Con</w:t>
      </w:r>
      <w:r w:rsidRPr="00D5515B">
        <w:rPr>
          <w:rFonts w:asciiTheme="minorHAnsi" w:hAnsiTheme="minorHAnsi"/>
          <w:color w:val="004E92"/>
          <w:spacing w:val="-11"/>
          <w:sz w:val="20"/>
          <w:szCs w:val="20"/>
        </w:rPr>
        <w:t>tr</w:t>
      </w:r>
      <w:r w:rsidRPr="00D5515B">
        <w:rPr>
          <w:rFonts w:asciiTheme="minorHAnsi" w:hAnsiTheme="minorHAnsi"/>
          <w:color w:val="004E92"/>
          <w:spacing w:val="-10"/>
          <w:sz w:val="20"/>
          <w:szCs w:val="20"/>
        </w:rPr>
        <w:t>ibu</w:t>
      </w:r>
      <w:r w:rsidRPr="00D5515B">
        <w:rPr>
          <w:rFonts w:asciiTheme="minorHAnsi" w:hAnsiTheme="minorHAnsi"/>
          <w:color w:val="004E92"/>
          <w:spacing w:val="-11"/>
          <w:sz w:val="20"/>
          <w:szCs w:val="20"/>
        </w:rPr>
        <w:t>t</w:t>
      </w:r>
      <w:r w:rsidRPr="00D5515B">
        <w:rPr>
          <w:rFonts w:asciiTheme="minorHAnsi" w:hAnsiTheme="minorHAnsi"/>
          <w:color w:val="004E92"/>
          <w:spacing w:val="-10"/>
          <w:sz w:val="20"/>
          <w:szCs w:val="20"/>
        </w:rPr>
        <w:t>e</w:t>
      </w:r>
      <w:r w:rsidRPr="00D5515B">
        <w:rPr>
          <w:rFonts w:asciiTheme="minorHAnsi" w:hAnsiTheme="minorHAnsi"/>
          <w:color w:val="004E92"/>
          <w:spacing w:val="2"/>
          <w:sz w:val="20"/>
          <w:szCs w:val="20"/>
        </w:rPr>
        <w:t xml:space="preserve"> </w:t>
      </w:r>
      <w:r w:rsidRPr="00D5515B">
        <w:rPr>
          <w:rFonts w:asciiTheme="minorHAnsi" w:hAnsiTheme="minorHAnsi"/>
          <w:color w:val="004E92"/>
          <w:spacing w:val="-7"/>
          <w:sz w:val="20"/>
          <w:szCs w:val="20"/>
        </w:rPr>
        <w:t>t</w:t>
      </w:r>
      <w:r w:rsidRPr="00D5515B">
        <w:rPr>
          <w:rFonts w:asciiTheme="minorHAnsi" w:hAnsiTheme="minorHAnsi"/>
          <w:color w:val="004E92"/>
          <w:spacing w:val="-6"/>
          <w:sz w:val="20"/>
          <w:szCs w:val="20"/>
        </w:rPr>
        <w:t>o</w:t>
      </w:r>
      <w:r w:rsidRPr="00D5515B">
        <w:rPr>
          <w:rFonts w:asciiTheme="minorHAnsi" w:hAnsiTheme="minorHAnsi"/>
          <w:color w:val="004E92"/>
          <w:spacing w:val="2"/>
          <w:sz w:val="20"/>
          <w:szCs w:val="20"/>
        </w:rPr>
        <w:t xml:space="preserve"> </w:t>
      </w:r>
      <w:r w:rsidRPr="00D5515B">
        <w:rPr>
          <w:rFonts w:asciiTheme="minorHAnsi" w:hAnsiTheme="minorHAnsi"/>
          <w:color w:val="004E92"/>
          <w:spacing w:val="-9"/>
          <w:sz w:val="20"/>
          <w:szCs w:val="20"/>
        </w:rPr>
        <w:t>lon</w:t>
      </w:r>
      <w:r w:rsidRPr="00D5515B">
        <w:rPr>
          <w:rFonts w:asciiTheme="minorHAnsi" w:hAnsiTheme="minorHAnsi"/>
          <w:color w:val="004E92"/>
          <w:spacing w:val="-8"/>
          <w:sz w:val="20"/>
          <w:szCs w:val="20"/>
        </w:rPr>
        <w:t>g</w:t>
      </w:r>
      <w:r w:rsidRPr="00D5515B">
        <w:rPr>
          <w:rFonts w:asciiTheme="minorHAnsi" w:hAnsiTheme="minorHAnsi"/>
          <w:color w:val="004E92"/>
          <w:spacing w:val="-9"/>
          <w:sz w:val="20"/>
          <w:szCs w:val="20"/>
        </w:rPr>
        <w:t>-</w:t>
      </w:r>
      <w:r w:rsidRPr="00D5515B">
        <w:rPr>
          <w:rFonts w:asciiTheme="minorHAnsi" w:hAnsiTheme="minorHAnsi"/>
          <w:color w:val="004E92"/>
          <w:spacing w:val="-10"/>
          <w:sz w:val="20"/>
          <w:szCs w:val="20"/>
        </w:rPr>
        <w:t>t</w:t>
      </w:r>
      <w:r w:rsidRPr="00D5515B">
        <w:rPr>
          <w:rFonts w:asciiTheme="minorHAnsi" w:hAnsiTheme="minorHAnsi"/>
          <w:color w:val="004E92"/>
          <w:spacing w:val="-9"/>
          <w:sz w:val="20"/>
          <w:szCs w:val="20"/>
        </w:rPr>
        <w:t>e</w:t>
      </w:r>
      <w:r w:rsidRPr="00D5515B">
        <w:rPr>
          <w:rFonts w:asciiTheme="minorHAnsi" w:hAnsiTheme="minorHAnsi"/>
          <w:color w:val="004E92"/>
          <w:spacing w:val="-10"/>
          <w:sz w:val="20"/>
          <w:szCs w:val="20"/>
        </w:rPr>
        <w:t>r</w:t>
      </w:r>
      <w:r w:rsidRPr="00D5515B">
        <w:rPr>
          <w:rFonts w:asciiTheme="minorHAnsi" w:hAnsiTheme="minorHAnsi"/>
          <w:color w:val="004E92"/>
          <w:spacing w:val="-9"/>
          <w:sz w:val="20"/>
          <w:szCs w:val="20"/>
        </w:rPr>
        <w:t>m</w:t>
      </w:r>
      <w:r w:rsidRPr="00D5515B">
        <w:rPr>
          <w:rFonts w:asciiTheme="minorHAnsi" w:hAnsiTheme="minorHAnsi"/>
          <w:color w:val="004E92"/>
          <w:spacing w:val="2"/>
          <w:sz w:val="20"/>
          <w:szCs w:val="20"/>
        </w:rPr>
        <w:t xml:space="preserve"> </w:t>
      </w:r>
      <w:r w:rsidRPr="00D5515B">
        <w:rPr>
          <w:rFonts w:asciiTheme="minorHAnsi" w:hAnsiTheme="minorHAnsi"/>
          <w:color w:val="004E92"/>
          <w:spacing w:val="-10"/>
          <w:sz w:val="20"/>
          <w:szCs w:val="20"/>
        </w:rPr>
        <w:t>p</w:t>
      </w:r>
      <w:r w:rsidRPr="00D5515B">
        <w:rPr>
          <w:rFonts w:asciiTheme="minorHAnsi" w:hAnsiTheme="minorHAnsi"/>
          <w:color w:val="004E92"/>
          <w:spacing w:val="-11"/>
          <w:sz w:val="20"/>
          <w:szCs w:val="20"/>
        </w:rPr>
        <w:t>r</w:t>
      </w:r>
      <w:r w:rsidRPr="00D5515B">
        <w:rPr>
          <w:rFonts w:asciiTheme="minorHAnsi" w:hAnsiTheme="minorHAnsi"/>
          <w:color w:val="004E92"/>
          <w:spacing w:val="-10"/>
          <w:sz w:val="20"/>
          <w:szCs w:val="20"/>
        </w:rPr>
        <w:t>even</w:t>
      </w:r>
      <w:r w:rsidRPr="00D5515B">
        <w:rPr>
          <w:rFonts w:asciiTheme="minorHAnsi" w:hAnsiTheme="minorHAnsi"/>
          <w:color w:val="004E92"/>
          <w:spacing w:val="-11"/>
          <w:sz w:val="20"/>
          <w:szCs w:val="20"/>
        </w:rPr>
        <w:t>t</w:t>
      </w:r>
      <w:r w:rsidRPr="00D5515B">
        <w:rPr>
          <w:rFonts w:asciiTheme="minorHAnsi" w:hAnsiTheme="minorHAnsi"/>
          <w:color w:val="004E92"/>
          <w:spacing w:val="-10"/>
          <w:sz w:val="20"/>
          <w:szCs w:val="20"/>
        </w:rPr>
        <w:t>ion</w:t>
      </w:r>
      <w:r w:rsidRPr="00D5515B">
        <w:rPr>
          <w:rFonts w:asciiTheme="minorHAnsi" w:hAnsiTheme="minorHAnsi"/>
          <w:color w:val="004E92"/>
          <w:spacing w:val="2"/>
          <w:sz w:val="20"/>
          <w:szCs w:val="20"/>
        </w:rPr>
        <w:t xml:space="preserve"> </w:t>
      </w:r>
      <w:r w:rsidRPr="00D5515B">
        <w:rPr>
          <w:rFonts w:asciiTheme="minorHAnsi" w:hAnsiTheme="minorHAnsi"/>
          <w:color w:val="004E92"/>
          <w:spacing w:val="-5"/>
          <w:sz w:val="20"/>
          <w:szCs w:val="20"/>
        </w:rPr>
        <w:t>o</w:t>
      </w:r>
      <w:r w:rsidRPr="00D5515B">
        <w:rPr>
          <w:rFonts w:asciiTheme="minorHAnsi" w:hAnsiTheme="minorHAnsi"/>
          <w:color w:val="004E92"/>
          <w:spacing w:val="-6"/>
          <w:sz w:val="20"/>
          <w:szCs w:val="20"/>
        </w:rPr>
        <w:t>f</w:t>
      </w:r>
      <w:r w:rsidRPr="00D5515B">
        <w:rPr>
          <w:rFonts w:asciiTheme="minorHAnsi" w:hAnsiTheme="minorHAnsi"/>
          <w:color w:val="004E92"/>
          <w:spacing w:val="2"/>
          <w:sz w:val="20"/>
          <w:szCs w:val="20"/>
        </w:rPr>
        <w:t xml:space="preserve"> </w:t>
      </w:r>
      <w:r w:rsidRPr="00D5515B">
        <w:rPr>
          <w:rFonts w:asciiTheme="minorHAnsi" w:hAnsiTheme="minorHAnsi"/>
          <w:color w:val="004E92"/>
          <w:spacing w:val="-9"/>
          <w:sz w:val="20"/>
          <w:szCs w:val="20"/>
        </w:rPr>
        <w:t>ma</w:t>
      </w:r>
      <w:r w:rsidRPr="00D5515B">
        <w:rPr>
          <w:rFonts w:asciiTheme="minorHAnsi" w:hAnsiTheme="minorHAnsi"/>
          <w:color w:val="004E92"/>
          <w:spacing w:val="-10"/>
          <w:sz w:val="20"/>
          <w:szCs w:val="20"/>
        </w:rPr>
        <w:t>r</w:t>
      </w:r>
      <w:r w:rsidRPr="00D5515B">
        <w:rPr>
          <w:rFonts w:asciiTheme="minorHAnsi" w:hAnsiTheme="minorHAnsi"/>
          <w:color w:val="004E92"/>
          <w:spacing w:val="-9"/>
          <w:sz w:val="20"/>
          <w:szCs w:val="20"/>
        </w:rPr>
        <w:t>ine</w:t>
      </w:r>
      <w:r w:rsidRPr="00D5515B">
        <w:rPr>
          <w:rFonts w:asciiTheme="minorHAnsi" w:hAnsiTheme="minorHAnsi"/>
          <w:color w:val="004E92"/>
          <w:spacing w:val="2"/>
          <w:sz w:val="20"/>
          <w:szCs w:val="20"/>
        </w:rPr>
        <w:t xml:space="preserve"> </w:t>
      </w:r>
      <w:r w:rsidRPr="00D5515B">
        <w:rPr>
          <w:rFonts w:asciiTheme="minorHAnsi" w:hAnsiTheme="minorHAnsi"/>
          <w:color w:val="004E92"/>
          <w:spacing w:val="-9"/>
          <w:sz w:val="20"/>
          <w:szCs w:val="20"/>
        </w:rPr>
        <w:t>deb</w:t>
      </w:r>
      <w:r w:rsidRPr="00D5515B">
        <w:rPr>
          <w:rFonts w:asciiTheme="minorHAnsi" w:hAnsiTheme="minorHAnsi"/>
          <w:color w:val="004E92"/>
          <w:spacing w:val="-10"/>
          <w:sz w:val="20"/>
          <w:szCs w:val="20"/>
        </w:rPr>
        <w:t>r</w:t>
      </w:r>
      <w:r w:rsidRPr="00D5515B">
        <w:rPr>
          <w:rFonts w:asciiTheme="minorHAnsi" w:hAnsiTheme="minorHAnsi"/>
          <w:color w:val="004E92"/>
          <w:spacing w:val="-9"/>
          <w:sz w:val="20"/>
          <w:szCs w:val="20"/>
        </w:rPr>
        <w:t>is</w:t>
      </w:r>
    </w:p>
    <w:p w:rsidR="00FB197A" w:rsidRPr="00D5515B" w:rsidRDefault="00FB197A">
      <w:pPr>
        <w:spacing w:before="1"/>
        <w:rPr>
          <w:rFonts w:eastAsia="Calibri" w:cs="Calibri"/>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948"/>
        <w:gridCol w:w="2948"/>
        <w:gridCol w:w="3223"/>
        <w:gridCol w:w="2948"/>
        <w:gridCol w:w="2948"/>
      </w:tblGrid>
      <w:tr w:rsidR="00FB197A" w:rsidRPr="00D5515B">
        <w:trPr>
          <w:trHeight w:hRule="exact" w:val="340"/>
        </w:trPr>
        <w:tc>
          <w:tcPr>
            <w:tcW w:w="15015" w:type="dxa"/>
            <w:gridSpan w:val="5"/>
            <w:tcBorders>
              <w:top w:val="single" w:sz="8" w:space="0" w:color="004E92"/>
              <w:left w:val="single" w:sz="8" w:space="0" w:color="004E92"/>
              <w:bottom w:val="single" w:sz="8" w:space="0" w:color="004E92"/>
              <w:right w:val="single" w:sz="8" w:space="0" w:color="004E92"/>
            </w:tcBorders>
            <w:shd w:val="clear" w:color="auto" w:fill="004E92"/>
          </w:tcPr>
          <w:p w:rsidR="00FB197A" w:rsidRPr="00D5515B" w:rsidRDefault="00617197">
            <w:pPr>
              <w:pStyle w:val="TableParagraph"/>
              <w:tabs>
                <w:tab w:val="left" w:pos="3005"/>
                <w:tab w:val="left" w:pos="5953"/>
                <w:tab w:val="left" w:pos="9176"/>
                <w:tab w:val="left" w:pos="12124"/>
              </w:tabs>
              <w:spacing w:before="46"/>
              <w:ind w:left="57"/>
              <w:rPr>
                <w:rFonts w:eastAsia="Times New Roman" w:cs="Times New Roman"/>
                <w:sz w:val="20"/>
                <w:szCs w:val="20"/>
              </w:rPr>
            </w:pPr>
            <w:r w:rsidRPr="00D5515B">
              <w:rPr>
                <w:b/>
                <w:color w:val="FFFFFF"/>
                <w:spacing w:val="-6"/>
                <w:w w:val="95"/>
                <w:sz w:val="20"/>
                <w:szCs w:val="20"/>
              </w:rPr>
              <w:t>A</w:t>
            </w:r>
            <w:r w:rsidRPr="00D5515B">
              <w:rPr>
                <w:b/>
                <w:color w:val="FFFFFF"/>
                <w:spacing w:val="-5"/>
                <w:w w:val="95"/>
                <w:sz w:val="20"/>
                <w:szCs w:val="20"/>
              </w:rPr>
              <w:t>ction</w:t>
            </w:r>
            <w:r w:rsidRPr="00D5515B">
              <w:rPr>
                <w:b/>
                <w:color w:val="FFFFFF"/>
                <w:spacing w:val="-5"/>
                <w:w w:val="95"/>
                <w:sz w:val="20"/>
                <w:szCs w:val="20"/>
              </w:rPr>
              <w:tab/>
            </w:r>
            <w:r w:rsidRPr="00D5515B">
              <w:rPr>
                <w:b/>
                <w:color w:val="FFFFFF"/>
                <w:spacing w:val="-6"/>
                <w:w w:val="95"/>
                <w:sz w:val="20"/>
                <w:szCs w:val="20"/>
              </w:rPr>
              <w:t>Priority/timeframe</w:t>
            </w:r>
            <w:r w:rsidRPr="00D5515B">
              <w:rPr>
                <w:b/>
                <w:color w:val="FFFFFF"/>
                <w:spacing w:val="-6"/>
                <w:w w:val="95"/>
                <w:sz w:val="20"/>
                <w:szCs w:val="20"/>
              </w:rPr>
              <w:tab/>
            </w:r>
            <w:r w:rsidRPr="00D5515B">
              <w:rPr>
                <w:b/>
                <w:color w:val="FFFFFF"/>
                <w:spacing w:val="-5"/>
                <w:w w:val="95"/>
                <w:sz w:val="20"/>
                <w:szCs w:val="20"/>
              </w:rPr>
              <w:t>Output</w:t>
            </w:r>
            <w:r w:rsidRPr="00D5515B">
              <w:rPr>
                <w:b/>
                <w:color w:val="FFFFFF"/>
                <w:spacing w:val="-5"/>
                <w:w w:val="95"/>
                <w:sz w:val="20"/>
                <w:szCs w:val="20"/>
              </w:rPr>
              <w:tab/>
            </w:r>
            <w:bookmarkStart w:id="8" w:name="_Hlk504372090"/>
            <w:bookmarkEnd w:id="8"/>
            <w:r w:rsidRPr="00D5515B">
              <w:rPr>
                <w:b/>
                <w:color w:val="FFFFFF"/>
                <w:spacing w:val="-5"/>
                <w:w w:val="95"/>
                <w:sz w:val="20"/>
                <w:szCs w:val="20"/>
              </w:rPr>
              <w:t>Outcome</w:t>
            </w:r>
            <w:r w:rsidRPr="00D5515B">
              <w:rPr>
                <w:b/>
                <w:color w:val="FFFFFF"/>
                <w:spacing w:val="-5"/>
                <w:w w:val="95"/>
                <w:sz w:val="20"/>
                <w:szCs w:val="20"/>
              </w:rPr>
              <w:tab/>
            </w:r>
            <w:r w:rsidRPr="00D5515B">
              <w:rPr>
                <w:b/>
                <w:color w:val="FFFFFF"/>
                <w:spacing w:val="-7"/>
                <w:sz w:val="20"/>
                <w:szCs w:val="20"/>
              </w:rPr>
              <w:t>Responsibility</w:t>
            </w:r>
          </w:p>
        </w:tc>
      </w:tr>
      <w:tr w:rsidR="00FB197A" w:rsidRPr="00D5515B">
        <w:trPr>
          <w:trHeight w:hRule="exact" w:val="4487"/>
        </w:trPr>
        <w:tc>
          <w:tcPr>
            <w:tcW w:w="2948" w:type="dxa"/>
            <w:vMerge w:val="restart"/>
            <w:tcBorders>
              <w:top w:val="single" w:sz="8" w:space="0" w:color="004E92"/>
              <w:left w:val="single" w:sz="2" w:space="0" w:color="004E92"/>
              <w:right w:val="single" w:sz="2" w:space="0" w:color="004E92"/>
            </w:tcBorders>
          </w:tcPr>
          <w:p w:rsidR="00FB197A" w:rsidRPr="00D5515B" w:rsidRDefault="00617197">
            <w:pPr>
              <w:pStyle w:val="TableParagraph"/>
              <w:spacing w:line="256" w:lineRule="auto"/>
              <w:ind w:left="64" w:right="463"/>
              <w:rPr>
                <w:rFonts w:eastAsia="PMingLiU" w:cs="PMingLiU"/>
                <w:sz w:val="20"/>
                <w:szCs w:val="20"/>
              </w:rPr>
            </w:pPr>
            <w:r w:rsidRPr="00D5515B">
              <w:rPr>
                <w:color w:val="1B1C20"/>
                <w:spacing w:val="-4"/>
                <w:w w:val="105"/>
                <w:sz w:val="20"/>
                <w:szCs w:val="20"/>
              </w:rPr>
              <w:t>1.01</w:t>
            </w:r>
            <w:r w:rsidRPr="00D5515B">
              <w:rPr>
                <w:color w:val="1B1C20"/>
                <w:spacing w:val="-21"/>
                <w:w w:val="105"/>
                <w:sz w:val="20"/>
                <w:szCs w:val="20"/>
              </w:rPr>
              <w:t xml:space="preserve"> </w:t>
            </w:r>
            <w:r w:rsidRPr="00D5515B">
              <w:rPr>
                <w:color w:val="1B1C20"/>
                <w:spacing w:val="-6"/>
                <w:w w:val="105"/>
                <w:sz w:val="20"/>
                <w:szCs w:val="20"/>
              </w:rPr>
              <w:t>Establish</w:t>
            </w:r>
            <w:r w:rsidRPr="00D5515B">
              <w:rPr>
                <w:color w:val="1B1C20"/>
                <w:spacing w:val="-21"/>
                <w:w w:val="105"/>
                <w:sz w:val="20"/>
                <w:szCs w:val="20"/>
              </w:rPr>
              <w:t xml:space="preserve"> </w:t>
            </w:r>
            <w:r w:rsidRPr="00D5515B">
              <w:rPr>
                <w:color w:val="1B1C20"/>
                <w:w w:val="105"/>
                <w:sz w:val="20"/>
                <w:szCs w:val="20"/>
              </w:rPr>
              <w:t>a</w:t>
            </w:r>
            <w:r w:rsidRPr="00D5515B">
              <w:rPr>
                <w:color w:val="1B1C20"/>
                <w:spacing w:val="-20"/>
                <w:w w:val="105"/>
                <w:sz w:val="20"/>
                <w:szCs w:val="20"/>
              </w:rPr>
              <w:t xml:space="preserve"> </w:t>
            </w:r>
            <w:r w:rsidRPr="00D5515B">
              <w:rPr>
                <w:color w:val="1B1C20"/>
                <w:spacing w:val="-5"/>
                <w:w w:val="105"/>
                <w:sz w:val="20"/>
                <w:szCs w:val="20"/>
              </w:rPr>
              <w:t>thr</w:t>
            </w:r>
            <w:r w:rsidRPr="00D5515B">
              <w:rPr>
                <w:color w:val="1B1C20"/>
                <w:spacing w:val="-6"/>
                <w:w w:val="105"/>
                <w:sz w:val="20"/>
                <w:szCs w:val="20"/>
              </w:rPr>
              <w:t>eat</w:t>
            </w:r>
            <w:r w:rsidRPr="00D5515B">
              <w:rPr>
                <w:color w:val="1B1C20"/>
                <w:spacing w:val="-21"/>
                <w:w w:val="105"/>
                <w:sz w:val="20"/>
                <w:szCs w:val="20"/>
              </w:rPr>
              <w:t xml:space="preserve"> </w:t>
            </w:r>
            <w:r w:rsidRPr="00D5515B">
              <w:rPr>
                <w:color w:val="1B1C20"/>
                <w:spacing w:val="-6"/>
                <w:w w:val="105"/>
                <w:sz w:val="20"/>
                <w:szCs w:val="20"/>
              </w:rPr>
              <w:t>abatement</w:t>
            </w:r>
            <w:r w:rsidRPr="00D5515B">
              <w:rPr>
                <w:color w:val="1B1C20"/>
                <w:spacing w:val="24"/>
                <w:w w:val="104"/>
                <w:sz w:val="20"/>
                <w:szCs w:val="20"/>
              </w:rPr>
              <w:t xml:space="preserve"> </w:t>
            </w:r>
            <w:r w:rsidRPr="00D5515B">
              <w:rPr>
                <w:color w:val="1B1C20"/>
                <w:spacing w:val="-5"/>
                <w:w w:val="105"/>
                <w:sz w:val="20"/>
                <w:szCs w:val="20"/>
              </w:rPr>
              <w:t>plan</w:t>
            </w:r>
            <w:r w:rsidRPr="00D5515B">
              <w:rPr>
                <w:color w:val="1B1C20"/>
                <w:spacing w:val="-18"/>
                <w:w w:val="105"/>
                <w:sz w:val="20"/>
                <w:szCs w:val="20"/>
              </w:rPr>
              <w:t xml:space="preserve"> </w:t>
            </w:r>
            <w:r w:rsidRPr="00D5515B">
              <w:rPr>
                <w:color w:val="1B1C20"/>
                <w:spacing w:val="-8"/>
                <w:w w:val="105"/>
                <w:sz w:val="20"/>
                <w:szCs w:val="20"/>
              </w:rPr>
              <w:t>(</w:t>
            </w:r>
            <w:r w:rsidRPr="00D5515B">
              <w:rPr>
                <w:color w:val="1B1C20"/>
                <w:spacing w:val="-7"/>
                <w:w w:val="105"/>
                <w:sz w:val="20"/>
                <w:szCs w:val="20"/>
              </w:rPr>
              <w:t>T</w:t>
            </w:r>
            <w:r w:rsidRPr="00D5515B">
              <w:rPr>
                <w:color w:val="1B1C20"/>
                <w:spacing w:val="-8"/>
                <w:w w:val="105"/>
                <w:sz w:val="20"/>
                <w:szCs w:val="20"/>
              </w:rPr>
              <w:t>AP)</w:t>
            </w:r>
            <w:r w:rsidRPr="00D5515B">
              <w:rPr>
                <w:color w:val="1B1C20"/>
                <w:spacing w:val="-17"/>
                <w:w w:val="105"/>
                <w:sz w:val="20"/>
                <w:szCs w:val="20"/>
              </w:rPr>
              <w:t xml:space="preserve"> </w:t>
            </w:r>
            <w:r w:rsidRPr="00D5515B">
              <w:rPr>
                <w:color w:val="1B1C20"/>
                <w:spacing w:val="-5"/>
                <w:w w:val="105"/>
                <w:sz w:val="20"/>
                <w:szCs w:val="20"/>
              </w:rPr>
              <w:t>team</w:t>
            </w:r>
            <w:r w:rsidRPr="00D5515B">
              <w:rPr>
                <w:color w:val="1B1C20"/>
                <w:spacing w:val="-18"/>
                <w:w w:val="105"/>
                <w:sz w:val="20"/>
                <w:szCs w:val="20"/>
              </w:rPr>
              <w:t xml:space="preserve"> </w:t>
            </w:r>
            <w:r w:rsidRPr="00D5515B">
              <w:rPr>
                <w:color w:val="1B1C20"/>
                <w:spacing w:val="-3"/>
                <w:w w:val="105"/>
                <w:sz w:val="20"/>
                <w:szCs w:val="20"/>
              </w:rPr>
              <w:t>to</w:t>
            </w:r>
            <w:r w:rsidRPr="00D5515B">
              <w:rPr>
                <w:color w:val="1B1C20"/>
                <w:spacing w:val="-17"/>
                <w:w w:val="105"/>
                <w:sz w:val="20"/>
                <w:szCs w:val="20"/>
              </w:rPr>
              <w:t xml:space="preserve"> </w:t>
            </w:r>
            <w:r w:rsidRPr="00D5515B">
              <w:rPr>
                <w:color w:val="1B1C20"/>
                <w:spacing w:val="-7"/>
                <w:w w:val="105"/>
                <w:sz w:val="20"/>
                <w:szCs w:val="20"/>
              </w:rPr>
              <w:t>coordinate</w:t>
            </w:r>
            <w:r w:rsidRPr="00D5515B">
              <w:rPr>
                <w:color w:val="1B1C20"/>
                <w:spacing w:val="24"/>
                <w:w w:val="104"/>
                <w:sz w:val="20"/>
                <w:szCs w:val="20"/>
              </w:rPr>
              <w:t xml:space="preserve"> </w:t>
            </w:r>
            <w:r w:rsidRPr="00D5515B">
              <w:rPr>
                <w:color w:val="1B1C20"/>
                <w:spacing w:val="-6"/>
                <w:w w:val="105"/>
                <w:sz w:val="20"/>
                <w:szCs w:val="20"/>
              </w:rPr>
              <w:t>actions</w:t>
            </w:r>
            <w:r w:rsidRPr="00D5515B">
              <w:rPr>
                <w:color w:val="1B1C20"/>
                <w:spacing w:val="-24"/>
                <w:w w:val="105"/>
                <w:sz w:val="20"/>
                <w:szCs w:val="20"/>
              </w:rPr>
              <w:t xml:space="preserve"> </w:t>
            </w:r>
            <w:r w:rsidRPr="00D5515B">
              <w:rPr>
                <w:color w:val="1B1C20"/>
                <w:spacing w:val="-5"/>
                <w:w w:val="105"/>
                <w:sz w:val="20"/>
                <w:szCs w:val="20"/>
              </w:rPr>
              <w:t>for</w:t>
            </w:r>
            <w:r w:rsidRPr="00D5515B">
              <w:rPr>
                <w:color w:val="1B1C20"/>
                <w:spacing w:val="-23"/>
                <w:w w:val="105"/>
                <w:sz w:val="20"/>
                <w:szCs w:val="20"/>
              </w:rPr>
              <w:t xml:space="preserve"> </w:t>
            </w:r>
            <w:r w:rsidRPr="00D5515B">
              <w:rPr>
                <w:color w:val="1B1C20"/>
                <w:spacing w:val="-4"/>
                <w:w w:val="105"/>
                <w:sz w:val="20"/>
                <w:szCs w:val="20"/>
              </w:rPr>
              <w:t>the</w:t>
            </w:r>
            <w:r w:rsidRPr="00D5515B">
              <w:rPr>
                <w:color w:val="1B1C20"/>
                <w:spacing w:val="-24"/>
                <w:w w:val="105"/>
                <w:sz w:val="20"/>
                <w:szCs w:val="20"/>
              </w:rPr>
              <w:t xml:space="preserve"> </w:t>
            </w:r>
            <w:r w:rsidRPr="00D5515B">
              <w:rPr>
                <w:color w:val="1B1C20"/>
                <w:spacing w:val="-5"/>
                <w:w w:val="105"/>
                <w:sz w:val="20"/>
                <w:szCs w:val="20"/>
              </w:rPr>
              <w:t>life</w:t>
            </w:r>
            <w:r w:rsidRPr="00D5515B">
              <w:rPr>
                <w:color w:val="1B1C20"/>
                <w:spacing w:val="-23"/>
                <w:w w:val="105"/>
                <w:sz w:val="20"/>
                <w:szCs w:val="20"/>
              </w:rPr>
              <w:t xml:space="preserve"> </w:t>
            </w:r>
            <w:r w:rsidRPr="00D5515B">
              <w:rPr>
                <w:color w:val="1B1C20"/>
                <w:spacing w:val="-4"/>
                <w:w w:val="105"/>
                <w:sz w:val="20"/>
                <w:szCs w:val="20"/>
              </w:rPr>
              <w:t>of</w:t>
            </w:r>
            <w:r w:rsidRPr="00D5515B">
              <w:rPr>
                <w:color w:val="1B1C20"/>
                <w:spacing w:val="-23"/>
                <w:w w:val="105"/>
                <w:sz w:val="20"/>
                <w:szCs w:val="20"/>
              </w:rPr>
              <w:t xml:space="preserve"> </w:t>
            </w:r>
            <w:r w:rsidRPr="00D5515B">
              <w:rPr>
                <w:color w:val="1B1C20"/>
                <w:spacing w:val="-4"/>
                <w:w w:val="105"/>
                <w:sz w:val="20"/>
                <w:szCs w:val="20"/>
              </w:rPr>
              <w:t>the</w:t>
            </w:r>
            <w:r w:rsidRPr="00D5515B">
              <w:rPr>
                <w:color w:val="1B1C20"/>
                <w:spacing w:val="-31"/>
                <w:w w:val="105"/>
                <w:sz w:val="20"/>
                <w:szCs w:val="20"/>
              </w:rPr>
              <w:t xml:space="preserve"> </w:t>
            </w:r>
            <w:r w:rsidRPr="00D5515B">
              <w:rPr>
                <w:color w:val="1B1C20"/>
                <w:spacing w:val="-10"/>
                <w:w w:val="105"/>
                <w:sz w:val="20"/>
                <w:szCs w:val="20"/>
              </w:rPr>
              <w:t>T</w:t>
            </w:r>
            <w:r w:rsidRPr="00D5515B">
              <w:rPr>
                <w:color w:val="1B1C20"/>
                <w:spacing w:val="-11"/>
                <w:w w:val="105"/>
                <w:sz w:val="20"/>
                <w:szCs w:val="20"/>
              </w:rPr>
              <w:t>AP</w:t>
            </w:r>
          </w:p>
        </w:tc>
        <w:tc>
          <w:tcPr>
            <w:tcW w:w="2948" w:type="dxa"/>
            <w:vMerge w:val="restart"/>
            <w:tcBorders>
              <w:top w:val="single" w:sz="8" w:space="0" w:color="004E92"/>
              <w:left w:val="single" w:sz="2" w:space="0" w:color="004E92"/>
              <w:right w:val="single" w:sz="2" w:space="0" w:color="004E92"/>
            </w:tcBorders>
          </w:tcPr>
          <w:p w:rsidR="00FB197A" w:rsidRPr="00D5515B" w:rsidRDefault="00617197" w:rsidP="00D5515B">
            <w:pPr>
              <w:pStyle w:val="TableParagraph"/>
              <w:spacing w:line="256" w:lineRule="auto"/>
              <w:ind w:left="64" w:right="295"/>
              <w:rPr>
                <w:rFonts w:eastAsia="PMingLiU" w:cs="PMingLiU"/>
                <w:sz w:val="20"/>
                <w:szCs w:val="20"/>
              </w:rPr>
            </w:pPr>
            <w:bookmarkStart w:id="9" w:name="_Hlk504372105"/>
            <w:bookmarkEnd w:id="9"/>
            <w:r w:rsidRPr="00D5515B">
              <w:rPr>
                <w:rFonts w:eastAsia="PMingLiU" w:cs="PMingLiU"/>
                <w:color w:val="1B1C20"/>
                <w:spacing w:val="-5"/>
                <w:w w:val="105"/>
                <w:sz w:val="20"/>
                <w:szCs w:val="20"/>
              </w:rPr>
              <w:t>H</w:t>
            </w:r>
            <w:r w:rsidRPr="00D5515B">
              <w:rPr>
                <w:rFonts w:eastAsia="PMingLiU" w:cs="PMingLiU"/>
                <w:color w:val="1B1C20"/>
                <w:spacing w:val="-6"/>
                <w:w w:val="105"/>
                <w:sz w:val="20"/>
                <w:szCs w:val="20"/>
              </w:rPr>
              <w:t>igh</w:t>
            </w:r>
            <w:r w:rsidRPr="00D5515B">
              <w:rPr>
                <w:rFonts w:eastAsia="PMingLiU" w:cs="PMingLiU"/>
                <w:color w:val="1B1C20"/>
                <w:spacing w:val="-15"/>
                <w:w w:val="105"/>
                <w:sz w:val="20"/>
                <w:szCs w:val="20"/>
              </w:rPr>
              <w:t xml:space="preserve"> </w:t>
            </w:r>
            <w:r w:rsidRPr="00D5515B">
              <w:rPr>
                <w:rFonts w:eastAsia="PMingLiU" w:cs="PMingLiU"/>
                <w:color w:val="1B1C20"/>
                <w:spacing w:val="-6"/>
                <w:w w:val="105"/>
                <w:sz w:val="20"/>
                <w:szCs w:val="20"/>
              </w:rPr>
              <w:t>priority—within</w:t>
            </w:r>
            <w:r w:rsidRPr="00D5515B">
              <w:rPr>
                <w:rFonts w:eastAsia="PMingLiU" w:cs="PMingLiU"/>
                <w:color w:val="1B1C20"/>
                <w:spacing w:val="-15"/>
                <w:w w:val="105"/>
                <w:sz w:val="20"/>
                <w:szCs w:val="20"/>
              </w:rPr>
              <w:t xml:space="preserve"> </w:t>
            </w:r>
            <w:r w:rsidRPr="00D5515B">
              <w:rPr>
                <w:rFonts w:eastAsia="PMingLiU" w:cs="PMingLiU"/>
                <w:color w:val="1B1C20"/>
                <w:w w:val="105"/>
                <w:sz w:val="20"/>
                <w:szCs w:val="20"/>
              </w:rPr>
              <w:t>6</w:t>
            </w:r>
            <w:r w:rsidRPr="00D5515B">
              <w:rPr>
                <w:rFonts w:eastAsia="PMingLiU" w:cs="PMingLiU"/>
                <w:color w:val="1B1C20"/>
                <w:spacing w:val="-14"/>
                <w:w w:val="105"/>
                <w:sz w:val="20"/>
                <w:szCs w:val="20"/>
              </w:rPr>
              <w:t xml:space="preserve"> </w:t>
            </w:r>
            <w:r w:rsidRPr="00D5515B">
              <w:rPr>
                <w:rFonts w:eastAsia="PMingLiU" w:cs="PMingLiU"/>
                <w:color w:val="1B1C20"/>
                <w:spacing w:val="-5"/>
                <w:w w:val="105"/>
                <w:sz w:val="20"/>
                <w:szCs w:val="20"/>
              </w:rPr>
              <w:t>months</w:t>
            </w:r>
            <w:r w:rsidRPr="00D5515B">
              <w:rPr>
                <w:rFonts w:eastAsia="PMingLiU" w:cs="PMingLiU"/>
                <w:color w:val="1B1C20"/>
                <w:spacing w:val="-15"/>
                <w:w w:val="105"/>
                <w:sz w:val="20"/>
                <w:szCs w:val="20"/>
              </w:rPr>
              <w:t xml:space="preserve"> </w:t>
            </w:r>
            <w:r w:rsidRPr="00D5515B">
              <w:rPr>
                <w:rFonts w:eastAsia="PMingLiU" w:cs="PMingLiU"/>
                <w:color w:val="1B1C20"/>
                <w:spacing w:val="-6"/>
                <w:w w:val="105"/>
                <w:sz w:val="20"/>
                <w:szCs w:val="20"/>
              </w:rPr>
              <w:t>of</w:t>
            </w:r>
            <w:r w:rsidRPr="00D5515B">
              <w:rPr>
                <w:rFonts w:eastAsia="PMingLiU" w:cs="PMingLiU"/>
                <w:color w:val="1B1C20"/>
                <w:spacing w:val="18"/>
                <w:w w:val="99"/>
                <w:sz w:val="20"/>
                <w:szCs w:val="20"/>
              </w:rPr>
              <w:t xml:space="preserve"> </w:t>
            </w:r>
            <w:r w:rsidRPr="00D5515B">
              <w:rPr>
                <w:rFonts w:eastAsia="PMingLiU" w:cs="PMingLiU"/>
                <w:color w:val="1B1C20"/>
                <w:spacing w:val="-4"/>
                <w:w w:val="105"/>
                <w:sz w:val="20"/>
                <w:szCs w:val="20"/>
              </w:rPr>
              <w:t>the</w:t>
            </w:r>
            <w:r w:rsidRPr="00D5515B">
              <w:rPr>
                <w:rFonts w:eastAsia="PMingLiU" w:cs="PMingLiU"/>
                <w:color w:val="1B1C20"/>
                <w:spacing w:val="-31"/>
                <w:w w:val="105"/>
                <w:sz w:val="20"/>
                <w:szCs w:val="20"/>
              </w:rPr>
              <w:t xml:space="preserve"> </w:t>
            </w:r>
            <w:r w:rsidRPr="00D5515B">
              <w:rPr>
                <w:rFonts w:eastAsia="PMingLiU" w:cs="PMingLiU"/>
                <w:color w:val="1B1C20"/>
                <w:spacing w:val="-8"/>
                <w:w w:val="105"/>
                <w:sz w:val="20"/>
                <w:szCs w:val="20"/>
              </w:rPr>
              <w:t>T</w:t>
            </w:r>
            <w:r w:rsidRPr="00D5515B">
              <w:rPr>
                <w:rFonts w:eastAsia="PMingLiU" w:cs="PMingLiU"/>
                <w:color w:val="1B1C20"/>
                <w:spacing w:val="-9"/>
                <w:w w:val="105"/>
                <w:sz w:val="20"/>
                <w:szCs w:val="20"/>
              </w:rPr>
              <w:t>AP</w:t>
            </w:r>
            <w:r w:rsidRPr="00D5515B">
              <w:rPr>
                <w:rFonts w:eastAsia="PMingLiU" w:cs="PMingLiU"/>
                <w:color w:val="1B1C20"/>
                <w:spacing w:val="-23"/>
                <w:w w:val="105"/>
                <w:sz w:val="20"/>
                <w:szCs w:val="20"/>
              </w:rPr>
              <w:t xml:space="preserve"> </w:t>
            </w:r>
            <w:r w:rsidRPr="00D5515B">
              <w:rPr>
                <w:rFonts w:eastAsia="PMingLiU" w:cs="PMingLiU"/>
                <w:color w:val="1B1C20"/>
                <w:spacing w:val="-5"/>
                <w:w w:val="105"/>
                <w:sz w:val="20"/>
                <w:szCs w:val="20"/>
              </w:rPr>
              <w:t>being</w:t>
            </w:r>
            <w:r w:rsidRPr="00D5515B">
              <w:rPr>
                <w:rFonts w:eastAsia="PMingLiU" w:cs="PMingLiU"/>
                <w:color w:val="1B1C20"/>
                <w:spacing w:val="-23"/>
                <w:w w:val="105"/>
                <w:sz w:val="20"/>
                <w:szCs w:val="20"/>
              </w:rPr>
              <w:t xml:space="preserve"> </w:t>
            </w:r>
            <w:r w:rsidRPr="00D5515B">
              <w:rPr>
                <w:rFonts w:eastAsia="PMingLiU" w:cs="PMingLiU"/>
                <w:color w:val="1B1C20"/>
                <w:spacing w:val="-3"/>
                <w:w w:val="105"/>
                <w:sz w:val="20"/>
                <w:szCs w:val="20"/>
              </w:rPr>
              <w:t>in</w:t>
            </w:r>
            <w:r w:rsidRPr="00D5515B">
              <w:rPr>
                <w:rFonts w:eastAsia="PMingLiU" w:cs="PMingLiU"/>
                <w:color w:val="1B1C20"/>
                <w:spacing w:val="-23"/>
                <w:w w:val="105"/>
                <w:sz w:val="20"/>
                <w:szCs w:val="20"/>
              </w:rPr>
              <w:t xml:space="preserve"> </w:t>
            </w:r>
            <w:r w:rsidRPr="00D5515B">
              <w:rPr>
                <w:rFonts w:eastAsia="PMingLiU" w:cs="PMingLiU"/>
                <w:color w:val="1B1C20"/>
                <w:spacing w:val="-6"/>
                <w:w w:val="105"/>
                <w:sz w:val="20"/>
                <w:szCs w:val="20"/>
              </w:rPr>
              <w:t>place;</w:t>
            </w:r>
            <w:r w:rsidRPr="00D5515B">
              <w:rPr>
                <w:rFonts w:eastAsia="PMingLiU" w:cs="PMingLiU"/>
                <w:color w:val="1B1C20"/>
                <w:spacing w:val="-23"/>
                <w:w w:val="105"/>
                <w:sz w:val="20"/>
                <w:szCs w:val="20"/>
              </w:rPr>
              <w:t xml:space="preserve"> </w:t>
            </w:r>
            <w:r w:rsidRPr="00D5515B">
              <w:rPr>
                <w:rFonts w:eastAsia="PMingLiU" w:cs="PMingLiU"/>
                <w:color w:val="1B1C20"/>
                <w:spacing w:val="-6"/>
                <w:w w:val="105"/>
                <w:sz w:val="20"/>
                <w:szCs w:val="20"/>
              </w:rPr>
              <w:t>meetings</w:t>
            </w:r>
            <w:r w:rsidRPr="00D5515B">
              <w:rPr>
                <w:rFonts w:eastAsia="PMingLiU" w:cs="PMingLiU"/>
                <w:color w:val="1B1C20"/>
                <w:spacing w:val="-23"/>
                <w:w w:val="105"/>
                <w:sz w:val="20"/>
                <w:szCs w:val="20"/>
              </w:rPr>
              <w:t xml:space="preserve"> </w:t>
            </w:r>
            <w:r w:rsidRPr="00D5515B">
              <w:rPr>
                <w:rFonts w:eastAsia="PMingLiU" w:cs="PMingLiU"/>
                <w:color w:val="1B1C20"/>
                <w:spacing w:val="-5"/>
                <w:w w:val="105"/>
                <w:sz w:val="20"/>
                <w:szCs w:val="20"/>
              </w:rPr>
              <w:t>to</w:t>
            </w:r>
            <w:r w:rsidRPr="00D5515B">
              <w:rPr>
                <w:rFonts w:eastAsia="PMingLiU" w:cs="PMingLiU"/>
                <w:color w:val="1B1C20"/>
                <w:spacing w:val="24"/>
                <w:w w:val="108"/>
                <w:sz w:val="20"/>
                <w:szCs w:val="20"/>
              </w:rPr>
              <w:t xml:space="preserve"> </w:t>
            </w:r>
            <w:r w:rsidRPr="00D5515B">
              <w:rPr>
                <w:rFonts w:eastAsia="PMingLiU" w:cs="PMingLiU"/>
                <w:color w:val="1B1C20"/>
                <w:spacing w:val="-5"/>
                <w:w w:val="105"/>
                <w:sz w:val="20"/>
                <w:szCs w:val="20"/>
              </w:rPr>
              <w:t>occur</w:t>
            </w:r>
            <w:r w:rsidRPr="00D5515B">
              <w:rPr>
                <w:rFonts w:eastAsia="PMingLiU" w:cs="PMingLiU"/>
                <w:color w:val="1B1C20"/>
                <w:spacing w:val="-24"/>
                <w:w w:val="105"/>
                <w:sz w:val="20"/>
                <w:szCs w:val="20"/>
              </w:rPr>
              <w:t xml:space="preserve"> </w:t>
            </w:r>
            <w:r w:rsidRPr="00D5515B">
              <w:rPr>
                <w:rFonts w:eastAsia="PMingLiU" w:cs="PMingLiU"/>
                <w:color w:val="1B1C20"/>
                <w:spacing w:val="-3"/>
                <w:w w:val="105"/>
                <w:sz w:val="20"/>
                <w:szCs w:val="20"/>
              </w:rPr>
              <w:t>on</w:t>
            </w:r>
            <w:r w:rsidRPr="00D5515B">
              <w:rPr>
                <w:rFonts w:eastAsia="PMingLiU" w:cs="PMingLiU"/>
                <w:color w:val="1B1C20"/>
                <w:spacing w:val="-24"/>
                <w:w w:val="105"/>
                <w:sz w:val="20"/>
                <w:szCs w:val="20"/>
              </w:rPr>
              <w:t xml:space="preserve"> </w:t>
            </w:r>
            <w:r w:rsidRPr="00D5515B">
              <w:rPr>
                <w:rFonts w:eastAsia="PMingLiU" w:cs="PMingLiU"/>
                <w:color w:val="1B1C20"/>
                <w:w w:val="105"/>
                <w:sz w:val="20"/>
                <w:szCs w:val="20"/>
              </w:rPr>
              <w:t>a</w:t>
            </w:r>
            <w:r w:rsidRPr="00D5515B">
              <w:rPr>
                <w:rFonts w:eastAsia="PMingLiU" w:cs="PMingLiU"/>
                <w:color w:val="1B1C20"/>
                <w:spacing w:val="-23"/>
                <w:w w:val="105"/>
                <w:sz w:val="20"/>
                <w:szCs w:val="20"/>
              </w:rPr>
              <w:t xml:space="preserve"> </w:t>
            </w:r>
            <w:r w:rsidRPr="00D5515B">
              <w:rPr>
                <w:rFonts w:eastAsia="PMingLiU" w:cs="PMingLiU"/>
                <w:color w:val="1B1C20"/>
                <w:spacing w:val="-5"/>
                <w:w w:val="105"/>
                <w:sz w:val="20"/>
                <w:szCs w:val="20"/>
              </w:rPr>
              <w:t>6-monthly</w:t>
            </w:r>
            <w:r w:rsidRPr="00D5515B">
              <w:rPr>
                <w:rFonts w:eastAsia="PMingLiU" w:cs="PMingLiU"/>
                <w:color w:val="1B1C20"/>
                <w:spacing w:val="-24"/>
                <w:w w:val="105"/>
                <w:sz w:val="20"/>
                <w:szCs w:val="20"/>
              </w:rPr>
              <w:t xml:space="preserve"> </w:t>
            </w:r>
            <w:r w:rsidRPr="00D5515B">
              <w:rPr>
                <w:rFonts w:eastAsia="PMingLiU" w:cs="PMingLiU"/>
                <w:color w:val="1B1C20"/>
                <w:spacing w:val="-6"/>
                <w:w w:val="105"/>
                <w:sz w:val="20"/>
                <w:szCs w:val="20"/>
              </w:rPr>
              <w:t>schedule</w:t>
            </w:r>
          </w:p>
        </w:tc>
        <w:tc>
          <w:tcPr>
            <w:tcW w:w="3223" w:type="dxa"/>
            <w:tcBorders>
              <w:top w:val="single" w:sz="8" w:space="0" w:color="004E92"/>
              <w:left w:val="single" w:sz="2" w:space="0" w:color="004E92"/>
              <w:bottom w:val="single" w:sz="2" w:space="0" w:color="004E92"/>
              <w:right w:val="single" w:sz="2" w:space="0" w:color="004E92"/>
            </w:tcBorders>
          </w:tcPr>
          <w:p w:rsidR="00FB197A" w:rsidRPr="00D5515B" w:rsidRDefault="00617197">
            <w:pPr>
              <w:pStyle w:val="TableParagraph"/>
              <w:spacing w:line="256" w:lineRule="auto"/>
              <w:ind w:left="64" w:right="69"/>
              <w:rPr>
                <w:rFonts w:eastAsia="PMingLiU" w:cs="PMingLiU"/>
                <w:sz w:val="20"/>
                <w:szCs w:val="20"/>
              </w:rPr>
            </w:pPr>
            <w:r w:rsidRPr="00D5515B">
              <w:rPr>
                <w:color w:val="1B1C20"/>
                <w:spacing w:val="-3"/>
                <w:w w:val="105"/>
                <w:sz w:val="20"/>
                <w:szCs w:val="20"/>
              </w:rPr>
              <w:t>Agenda-</w:t>
            </w:r>
            <w:r w:rsidRPr="00D5515B">
              <w:rPr>
                <w:color w:val="1B1C20"/>
                <w:spacing w:val="-30"/>
                <w:w w:val="105"/>
                <w:sz w:val="20"/>
                <w:szCs w:val="20"/>
              </w:rPr>
              <w:t xml:space="preserve"> </w:t>
            </w:r>
            <w:r w:rsidRPr="00D5515B">
              <w:rPr>
                <w:color w:val="1B1C20"/>
                <w:spacing w:val="-2"/>
                <w:w w:val="105"/>
                <w:sz w:val="20"/>
                <w:szCs w:val="20"/>
              </w:rPr>
              <w:t>and</w:t>
            </w:r>
            <w:r w:rsidRPr="00D5515B">
              <w:rPr>
                <w:color w:val="1B1C20"/>
                <w:spacing w:val="-30"/>
                <w:w w:val="105"/>
                <w:sz w:val="20"/>
                <w:szCs w:val="20"/>
              </w:rPr>
              <w:t xml:space="preserve"> </w:t>
            </w:r>
            <w:r w:rsidRPr="00D5515B">
              <w:rPr>
                <w:color w:val="1B1C20"/>
                <w:spacing w:val="-3"/>
                <w:w w:val="105"/>
                <w:sz w:val="20"/>
                <w:szCs w:val="20"/>
              </w:rPr>
              <w:t>action-based</w:t>
            </w:r>
            <w:r w:rsidRPr="00D5515B">
              <w:rPr>
                <w:color w:val="1B1C20"/>
                <w:spacing w:val="-30"/>
                <w:w w:val="105"/>
                <w:sz w:val="20"/>
                <w:szCs w:val="20"/>
              </w:rPr>
              <w:t xml:space="preserve"> </w:t>
            </w:r>
            <w:r w:rsidRPr="00D5515B">
              <w:rPr>
                <w:color w:val="1B1C20"/>
                <w:spacing w:val="-3"/>
                <w:w w:val="105"/>
                <w:sz w:val="20"/>
                <w:szCs w:val="20"/>
              </w:rPr>
              <w:t>meetings/</w:t>
            </w:r>
            <w:r w:rsidRPr="00D5515B">
              <w:rPr>
                <w:color w:val="1B1C20"/>
                <w:spacing w:val="25"/>
                <w:w w:val="103"/>
                <w:sz w:val="20"/>
                <w:szCs w:val="20"/>
              </w:rPr>
              <w:t xml:space="preserve"> </w:t>
            </w:r>
            <w:r w:rsidRPr="00D5515B">
              <w:rPr>
                <w:color w:val="1B1C20"/>
                <w:spacing w:val="-2"/>
                <w:sz w:val="20"/>
                <w:szCs w:val="20"/>
              </w:rPr>
              <w:t>teleconfer</w:t>
            </w:r>
            <w:r w:rsidRPr="00D5515B">
              <w:rPr>
                <w:color w:val="1B1C20"/>
                <w:spacing w:val="-3"/>
                <w:sz w:val="20"/>
                <w:szCs w:val="20"/>
              </w:rPr>
              <w:t>ences</w:t>
            </w:r>
            <w:r w:rsidRPr="00D5515B">
              <w:rPr>
                <w:color w:val="1B1C20"/>
                <w:spacing w:val="-13"/>
                <w:sz w:val="20"/>
                <w:szCs w:val="20"/>
              </w:rPr>
              <w:t xml:space="preserve"> </w:t>
            </w:r>
            <w:r w:rsidRPr="00D5515B">
              <w:rPr>
                <w:color w:val="1B1C20"/>
                <w:spacing w:val="-2"/>
                <w:sz w:val="20"/>
                <w:szCs w:val="20"/>
              </w:rPr>
              <w:t>involving</w:t>
            </w:r>
            <w:r w:rsidRPr="00D5515B">
              <w:rPr>
                <w:color w:val="1B1C20"/>
                <w:spacing w:val="-13"/>
                <w:sz w:val="20"/>
                <w:szCs w:val="20"/>
              </w:rPr>
              <w:t xml:space="preserve"> </w:t>
            </w:r>
            <w:r w:rsidRPr="00D5515B">
              <w:rPr>
                <w:color w:val="1B1C20"/>
                <w:spacing w:val="-3"/>
                <w:sz w:val="20"/>
                <w:szCs w:val="20"/>
              </w:rPr>
              <w:t>representativ</w:t>
            </w:r>
            <w:r w:rsidRPr="00D5515B">
              <w:rPr>
                <w:color w:val="1B1C20"/>
                <w:spacing w:val="-4"/>
                <w:sz w:val="20"/>
                <w:szCs w:val="20"/>
              </w:rPr>
              <w:t>es</w:t>
            </w:r>
            <w:r w:rsidRPr="00D5515B">
              <w:rPr>
                <w:color w:val="1B1C20"/>
                <w:spacing w:val="28"/>
                <w:w w:val="91"/>
                <w:sz w:val="20"/>
                <w:szCs w:val="20"/>
              </w:rPr>
              <w:t xml:space="preserve"> </w:t>
            </w:r>
            <w:r w:rsidRPr="00D5515B">
              <w:rPr>
                <w:color w:val="1B1C20"/>
                <w:spacing w:val="-2"/>
                <w:w w:val="105"/>
                <w:sz w:val="20"/>
                <w:szCs w:val="20"/>
              </w:rPr>
              <w:t>of</w:t>
            </w:r>
            <w:r w:rsidRPr="00D5515B">
              <w:rPr>
                <w:color w:val="1B1C20"/>
                <w:spacing w:val="-36"/>
                <w:w w:val="105"/>
                <w:sz w:val="20"/>
                <w:szCs w:val="20"/>
              </w:rPr>
              <w:t xml:space="preserve"> </w:t>
            </w:r>
            <w:r w:rsidRPr="00D5515B">
              <w:rPr>
                <w:color w:val="1B1C20"/>
                <w:spacing w:val="-3"/>
                <w:w w:val="105"/>
                <w:sz w:val="20"/>
                <w:szCs w:val="20"/>
              </w:rPr>
              <w:t>r</w:t>
            </w:r>
            <w:r w:rsidRPr="00D5515B">
              <w:rPr>
                <w:color w:val="1B1C20"/>
                <w:spacing w:val="-4"/>
                <w:w w:val="105"/>
                <w:sz w:val="20"/>
                <w:szCs w:val="20"/>
              </w:rPr>
              <w:t>elev</w:t>
            </w:r>
            <w:r w:rsidRPr="00D5515B">
              <w:rPr>
                <w:color w:val="1B1C20"/>
                <w:spacing w:val="-3"/>
                <w:w w:val="105"/>
                <w:sz w:val="20"/>
                <w:szCs w:val="20"/>
              </w:rPr>
              <w:t>ant</w:t>
            </w:r>
            <w:r w:rsidRPr="00D5515B">
              <w:rPr>
                <w:color w:val="1B1C20"/>
                <w:spacing w:val="-35"/>
                <w:w w:val="105"/>
                <w:sz w:val="20"/>
                <w:szCs w:val="20"/>
              </w:rPr>
              <w:t xml:space="preserve"> </w:t>
            </w:r>
            <w:r w:rsidRPr="00D5515B">
              <w:rPr>
                <w:color w:val="1B1C20"/>
                <w:spacing w:val="-3"/>
                <w:w w:val="105"/>
                <w:sz w:val="20"/>
                <w:szCs w:val="20"/>
              </w:rPr>
              <w:t>agencies</w:t>
            </w:r>
            <w:r w:rsidRPr="00D5515B">
              <w:rPr>
                <w:color w:val="1B1C20"/>
                <w:spacing w:val="-35"/>
                <w:w w:val="105"/>
                <w:sz w:val="20"/>
                <w:szCs w:val="20"/>
              </w:rPr>
              <w:t xml:space="preserve"> </w:t>
            </w:r>
            <w:r w:rsidRPr="00D5515B">
              <w:rPr>
                <w:color w:val="1B1C20"/>
                <w:spacing w:val="-2"/>
                <w:w w:val="105"/>
                <w:sz w:val="20"/>
                <w:szCs w:val="20"/>
              </w:rPr>
              <w:t>and</w:t>
            </w:r>
            <w:r w:rsidRPr="00D5515B">
              <w:rPr>
                <w:color w:val="1B1C20"/>
                <w:spacing w:val="-35"/>
                <w:w w:val="105"/>
                <w:sz w:val="20"/>
                <w:szCs w:val="20"/>
              </w:rPr>
              <w:t xml:space="preserve"> </w:t>
            </w:r>
            <w:r w:rsidRPr="00D5515B">
              <w:rPr>
                <w:color w:val="1B1C20"/>
                <w:spacing w:val="-3"/>
                <w:w w:val="105"/>
                <w:sz w:val="20"/>
                <w:szCs w:val="20"/>
              </w:rPr>
              <w:t>organisations</w:t>
            </w:r>
            <w:r w:rsidRPr="00D5515B">
              <w:rPr>
                <w:color w:val="1B1C20"/>
                <w:spacing w:val="19"/>
                <w:w w:val="101"/>
                <w:sz w:val="20"/>
                <w:szCs w:val="20"/>
              </w:rPr>
              <w:t xml:space="preserve"> </w:t>
            </w:r>
            <w:r w:rsidRPr="00D5515B">
              <w:rPr>
                <w:color w:val="1B1C20"/>
                <w:spacing w:val="-3"/>
                <w:w w:val="105"/>
                <w:sz w:val="20"/>
                <w:szCs w:val="20"/>
              </w:rPr>
              <w:t>(for</w:t>
            </w:r>
            <w:r w:rsidRPr="00D5515B">
              <w:rPr>
                <w:color w:val="1B1C20"/>
                <w:spacing w:val="-14"/>
                <w:w w:val="105"/>
                <w:sz w:val="20"/>
                <w:szCs w:val="20"/>
              </w:rPr>
              <w:t xml:space="preserve"> </w:t>
            </w:r>
            <w:r w:rsidRPr="00D5515B">
              <w:rPr>
                <w:color w:val="1B1C20"/>
                <w:spacing w:val="-3"/>
                <w:w w:val="105"/>
                <w:sz w:val="20"/>
                <w:szCs w:val="20"/>
              </w:rPr>
              <w:t>example</w:t>
            </w:r>
            <w:r w:rsidRPr="00D5515B">
              <w:rPr>
                <w:color w:val="1B1C20"/>
                <w:spacing w:val="-13"/>
                <w:w w:val="105"/>
                <w:sz w:val="20"/>
                <w:szCs w:val="20"/>
              </w:rPr>
              <w:t xml:space="preserve"> </w:t>
            </w:r>
            <w:r w:rsidRPr="00D5515B">
              <w:rPr>
                <w:color w:val="1B1C20"/>
                <w:spacing w:val="-2"/>
                <w:w w:val="105"/>
                <w:sz w:val="20"/>
                <w:szCs w:val="20"/>
              </w:rPr>
              <w:t>the</w:t>
            </w:r>
            <w:r w:rsidRPr="00D5515B">
              <w:rPr>
                <w:color w:val="1B1C20"/>
                <w:spacing w:val="-14"/>
                <w:w w:val="105"/>
                <w:sz w:val="20"/>
                <w:szCs w:val="20"/>
              </w:rPr>
              <w:t xml:space="preserve"> </w:t>
            </w:r>
            <w:r w:rsidRPr="00D5515B">
              <w:rPr>
                <w:color w:val="1B1C20"/>
                <w:spacing w:val="-2"/>
                <w:w w:val="105"/>
                <w:sz w:val="20"/>
                <w:szCs w:val="20"/>
              </w:rPr>
              <w:t>D</w:t>
            </w:r>
            <w:r w:rsidRPr="00D5515B">
              <w:rPr>
                <w:color w:val="1B1C20"/>
                <w:spacing w:val="-3"/>
                <w:w w:val="105"/>
                <w:sz w:val="20"/>
                <w:szCs w:val="20"/>
              </w:rPr>
              <w:t>epar</w:t>
            </w:r>
            <w:r w:rsidRPr="00D5515B">
              <w:rPr>
                <w:color w:val="1B1C20"/>
                <w:spacing w:val="-2"/>
                <w:w w:val="105"/>
                <w:sz w:val="20"/>
                <w:szCs w:val="20"/>
              </w:rPr>
              <w:t>tment</w:t>
            </w:r>
            <w:r w:rsidRPr="00D5515B">
              <w:rPr>
                <w:color w:val="1B1C20"/>
                <w:spacing w:val="-13"/>
                <w:w w:val="105"/>
                <w:sz w:val="20"/>
                <w:szCs w:val="20"/>
              </w:rPr>
              <w:t xml:space="preserve"> </w:t>
            </w:r>
            <w:r w:rsidRPr="00D5515B">
              <w:rPr>
                <w:color w:val="1B1C20"/>
                <w:spacing w:val="-2"/>
                <w:w w:val="105"/>
                <w:sz w:val="20"/>
                <w:szCs w:val="20"/>
              </w:rPr>
              <w:t>of</w:t>
            </w:r>
            <w:r w:rsidRPr="00D5515B">
              <w:rPr>
                <w:color w:val="1B1C20"/>
                <w:spacing w:val="-13"/>
                <w:w w:val="105"/>
                <w:sz w:val="20"/>
                <w:szCs w:val="20"/>
              </w:rPr>
              <w:t xml:space="preserve"> </w:t>
            </w:r>
            <w:r w:rsidRPr="00D5515B">
              <w:rPr>
                <w:color w:val="1B1C20"/>
                <w:spacing w:val="-2"/>
                <w:w w:val="105"/>
                <w:sz w:val="20"/>
                <w:szCs w:val="20"/>
              </w:rPr>
              <w:t>the</w:t>
            </w:r>
            <w:r w:rsidRPr="00D5515B">
              <w:rPr>
                <w:color w:val="1B1C20"/>
                <w:spacing w:val="26"/>
                <w:w w:val="106"/>
                <w:sz w:val="20"/>
                <w:szCs w:val="20"/>
              </w:rPr>
              <w:t xml:space="preserve"> </w:t>
            </w:r>
            <w:r w:rsidRPr="00D5515B">
              <w:rPr>
                <w:color w:val="1B1C20"/>
                <w:spacing w:val="-4"/>
                <w:w w:val="105"/>
                <w:sz w:val="20"/>
                <w:szCs w:val="20"/>
              </w:rPr>
              <w:t>Envir</w:t>
            </w:r>
            <w:r w:rsidRPr="00D5515B">
              <w:rPr>
                <w:color w:val="1B1C20"/>
                <w:spacing w:val="-3"/>
                <w:w w:val="105"/>
                <w:sz w:val="20"/>
                <w:szCs w:val="20"/>
              </w:rPr>
              <w:t>onment</w:t>
            </w:r>
            <w:r w:rsidRPr="00D5515B">
              <w:rPr>
                <w:color w:val="1B1C20"/>
                <w:spacing w:val="-17"/>
                <w:w w:val="105"/>
                <w:sz w:val="20"/>
                <w:szCs w:val="20"/>
              </w:rPr>
              <w:t xml:space="preserve"> </w:t>
            </w:r>
            <w:r w:rsidRPr="00D5515B">
              <w:rPr>
                <w:color w:val="1B1C20"/>
                <w:spacing w:val="-2"/>
                <w:w w:val="105"/>
                <w:sz w:val="20"/>
                <w:szCs w:val="20"/>
              </w:rPr>
              <w:t>and</w:t>
            </w:r>
            <w:r w:rsidRPr="00D5515B">
              <w:rPr>
                <w:color w:val="1B1C20"/>
                <w:spacing w:val="-17"/>
                <w:w w:val="105"/>
                <w:sz w:val="20"/>
                <w:szCs w:val="20"/>
              </w:rPr>
              <w:t xml:space="preserve"> </w:t>
            </w:r>
            <w:r w:rsidRPr="00D5515B">
              <w:rPr>
                <w:color w:val="1B1C20"/>
                <w:spacing w:val="-6"/>
                <w:w w:val="105"/>
                <w:sz w:val="20"/>
                <w:szCs w:val="20"/>
              </w:rPr>
              <w:t>Energy</w:t>
            </w:r>
            <w:r w:rsidRPr="00D5515B">
              <w:rPr>
                <w:color w:val="1B1C20"/>
                <w:spacing w:val="-5"/>
                <w:w w:val="105"/>
                <w:sz w:val="20"/>
                <w:szCs w:val="20"/>
              </w:rPr>
              <w:t>,</w:t>
            </w:r>
            <w:r w:rsidRPr="00D5515B">
              <w:rPr>
                <w:color w:val="1B1C20"/>
                <w:spacing w:val="-17"/>
                <w:w w:val="105"/>
                <w:sz w:val="20"/>
                <w:szCs w:val="20"/>
              </w:rPr>
              <w:t xml:space="preserve"> </w:t>
            </w:r>
            <w:r w:rsidRPr="00D5515B">
              <w:rPr>
                <w:color w:val="1B1C20"/>
                <w:spacing w:val="-3"/>
                <w:w w:val="105"/>
                <w:sz w:val="20"/>
                <w:szCs w:val="20"/>
              </w:rPr>
              <w:t>state</w:t>
            </w:r>
            <w:r w:rsidRPr="00D5515B">
              <w:rPr>
                <w:color w:val="1B1C20"/>
                <w:spacing w:val="-17"/>
                <w:w w:val="105"/>
                <w:sz w:val="20"/>
                <w:szCs w:val="20"/>
              </w:rPr>
              <w:t xml:space="preserve"> </w:t>
            </w:r>
            <w:r w:rsidRPr="00D5515B">
              <w:rPr>
                <w:color w:val="1B1C20"/>
                <w:spacing w:val="-2"/>
                <w:w w:val="105"/>
                <w:sz w:val="20"/>
                <w:szCs w:val="20"/>
              </w:rPr>
              <w:t>and</w:t>
            </w:r>
            <w:r w:rsidRPr="00D5515B">
              <w:rPr>
                <w:color w:val="1B1C20"/>
                <w:spacing w:val="33"/>
                <w:w w:val="105"/>
                <w:sz w:val="20"/>
                <w:szCs w:val="20"/>
              </w:rPr>
              <w:t xml:space="preserve"> </w:t>
            </w:r>
            <w:r w:rsidRPr="00D5515B">
              <w:rPr>
                <w:color w:val="1B1C20"/>
                <w:spacing w:val="-8"/>
                <w:w w:val="105"/>
                <w:sz w:val="20"/>
                <w:szCs w:val="20"/>
              </w:rPr>
              <w:t>N</w:t>
            </w:r>
            <w:r w:rsidRPr="00D5515B">
              <w:rPr>
                <w:color w:val="1B1C20"/>
                <w:spacing w:val="-2"/>
                <w:w w:val="105"/>
                <w:sz w:val="20"/>
                <w:szCs w:val="20"/>
              </w:rPr>
              <w:t>o</w:t>
            </w:r>
            <w:r w:rsidRPr="00D5515B">
              <w:rPr>
                <w:color w:val="1B1C20"/>
                <w:spacing w:val="-1"/>
                <w:w w:val="105"/>
                <w:sz w:val="20"/>
                <w:szCs w:val="20"/>
              </w:rPr>
              <w:t>r</w:t>
            </w:r>
            <w:r w:rsidRPr="00D5515B">
              <w:rPr>
                <w:color w:val="1B1C20"/>
                <w:spacing w:val="-2"/>
                <w:w w:val="105"/>
                <w:sz w:val="20"/>
                <w:szCs w:val="20"/>
              </w:rPr>
              <w:t>ther</w:t>
            </w:r>
            <w:r w:rsidRPr="00D5515B">
              <w:rPr>
                <w:color w:val="1B1C20"/>
                <w:w w:val="105"/>
                <w:sz w:val="20"/>
                <w:szCs w:val="20"/>
              </w:rPr>
              <w:t>n</w:t>
            </w:r>
            <w:r w:rsidRPr="00D5515B">
              <w:rPr>
                <w:color w:val="1B1C20"/>
                <w:spacing w:val="-28"/>
                <w:w w:val="105"/>
                <w:sz w:val="20"/>
                <w:szCs w:val="20"/>
              </w:rPr>
              <w:t xml:space="preserve"> </w:t>
            </w:r>
            <w:r w:rsidRPr="00D5515B">
              <w:rPr>
                <w:color w:val="1B1C20"/>
                <w:spacing w:val="-24"/>
                <w:w w:val="105"/>
                <w:sz w:val="20"/>
                <w:szCs w:val="20"/>
              </w:rPr>
              <w:t>T</w:t>
            </w:r>
            <w:r w:rsidRPr="00D5515B">
              <w:rPr>
                <w:color w:val="1B1C20"/>
                <w:spacing w:val="-2"/>
                <w:w w:val="105"/>
                <w:sz w:val="20"/>
                <w:szCs w:val="20"/>
              </w:rPr>
              <w:t>errito</w:t>
            </w:r>
            <w:r w:rsidRPr="00D5515B">
              <w:rPr>
                <w:color w:val="1B1C20"/>
                <w:spacing w:val="1"/>
                <w:w w:val="105"/>
                <w:sz w:val="20"/>
                <w:szCs w:val="20"/>
              </w:rPr>
              <w:t>r</w:t>
            </w:r>
            <w:r w:rsidRPr="00D5515B">
              <w:rPr>
                <w:color w:val="1B1C20"/>
                <w:w w:val="105"/>
                <w:sz w:val="20"/>
                <w:szCs w:val="20"/>
              </w:rPr>
              <w:t>y</w:t>
            </w:r>
            <w:r w:rsidRPr="00D5515B">
              <w:rPr>
                <w:color w:val="1B1C20"/>
                <w:spacing w:val="-20"/>
                <w:w w:val="105"/>
                <w:sz w:val="20"/>
                <w:szCs w:val="20"/>
              </w:rPr>
              <w:t xml:space="preserve"> </w:t>
            </w:r>
            <w:r w:rsidRPr="00D5515B">
              <w:rPr>
                <w:color w:val="1B1C20"/>
                <w:spacing w:val="-3"/>
                <w:w w:val="105"/>
                <w:sz w:val="20"/>
                <w:szCs w:val="20"/>
              </w:rPr>
              <w:t>agencies</w:t>
            </w:r>
            <w:r w:rsidRPr="00D5515B">
              <w:rPr>
                <w:color w:val="1B1C20"/>
                <w:w w:val="105"/>
                <w:sz w:val="20"/>
                <w:szCs w:val="20"/>
              </w:rPr>
              <w:t>,</w:t>
            </w:r>
            <w:r w:rsidRPr="00D5515B">
              <w:rPr>
                <w:color w:val="1B1C20"/>
                <w:spacing w:val="-20"/>
                <w:w w:val="105"/>
                <w:sz w:val="20"/>
                <w:szCs w:val="20"/>
              </w:rPr>
              <w:t xml:space="preserve"> </w:t>
            </w:r>
            <w:r w:rsidRPr="00D5515B">
              <w:rPr>
                <w:color w:val="1B1C20"/>
                <w:spacing w:val="-2"/>
                <w:w w:val="105"/>
                <w:sz w:val="20"/>
                <w:szCs w:val="20"/>
              </w:rPr>
              <w:t>the</w:t>
            </w:r>
            <w:r w:rsidRPr="00D5515B">
              <w:rPr>
                <w:color w:val="1B1C20"/>
                <w:spacing w:val="-2"/>
                <w:w w:val="106"/>
                <w:sz w:val="20"/>
                <w:szCs w:val="20"/>
              </w:rPr>
              <w:t xml:space="preserve"> </w:t>
            </w:r>
            <w:r w:rsidRPr="00D5515B">
              <w:rPr>
                <w:color w:val="1B1C20"/>
                <w:spacing w:val="-4"/>
                <w:sz w:val="20"/>
                <w:szCs w:val="20"/>
              </w:rPr>
              <w:t>A</w:t>
            </w:r>
            <w:r w:rsidRPr="00D5515B">
              <w:rPr>
                <w:color w:val="1B1C20"/>
                <w:spacing w:val="-3"/>
                <w:sz w:val="20"/>
                <w:szCs w:val="20"/>
              </w:rPr>
              <w:t>ustralian</w:t>
            </w:r>
            <w:r w:rsidRPr="00D5515B">
              <w:rPr>
                <w:color w:val="1B1C20"/>
                <w:spacing w:val="7"/>
                <w:sz w:val="20"/>
                <w:szCs w:val="20"/>
              </w:rPr>
              <w:t xml:space="preserve"> </w:t>
            </w:r>
            <w:r w:rsidRPr="00D5515B">
              <w:rPr>
                <w:color w:val="1B1C20"/>
                <w:spacing w:val="-3"/>
                <w:sz w:val="20"/>
                <w:szCs w:val="20"/>
              </w:rPr>
              <w:t>F</w:t>
            </w:r>
            <w:r w:rsidRPr="00D5515B">
              <w:rPr>
                <w:color w:val="1B1C20"/>
                <w:spacing w:val="-4"/>
                <w:sz w:val="20"/>
                <w:szCs w:val="20"/>
              </w:rPr>
              <w:t>isheries</w:t>
            </w:r>
            <w:r w:rsidRPr="00D5515B">
              <w:rPr>
                <w:color w:val="1B1C20"/>
                <w:spacing w:val="7"/>
                <w:sz w:val="20"/>
                <w:szCs w:val="20"/>
              </w:rPr>
              <w:t xml:space="preserve"> </w:t>
            </w:r>
            <w:r w:rsidRPr="00D5515B">
              <w:rPr>
                <w:color w:val="1B1C20"/>
                <w:spacing w:val="-3"/>
                <w:sz w:val="20"/>
                <w:szCs w:val="20"/>
              </w:rPr>
              <w:t>Management</w:t>
            </w:r>
            <w:r w:rsidRPr="00D5515B">
              <w:rPr>
                <w:color w:val="1B1C20"/>
                <w:spacing w:val="37"/>
                <w:w w:val="102"/>
                <w:sz w:val="20"/>
                <w:szCs w:val="20"/>
              </w:rPr>
              <w:t xml:space="preserve"> </w:t>
            </w:r>
            <w:r w:rsidRPr="00D5515B">
              <w:rPr>
                <w:color w:val="1B1C20"/>
                <w:spacing w:val="-4"/>
                <w:w w:val="105"/>
                <w:sz w:val="20"/>
                <w:szCs w:val="20"/>
              </w:rPr>
              <w:t>A</w:t>
            </w:r>
            <w:r w:rsidRPr="00D5515B">
              <w:rPr>
                <w:color w:val="1B1C20"/>
                <w:spacing w:val="-3"/>
                <w:w w:val="105"/>
                <w:sz w:val="20"/>
                <w:szCs w:val="20"/>
              </w:rPr>
              <w:t>uthority</w:t>
            </w:r>
            <w:r w:rsidRPr="00D5515B">
              <w:rPr>
                <w:color w:val="1B1C20"/>
                <w:spacing w:val="-35"/>
                <w:w w:val="105"/>
                <w:sz w:val="20"/>
                <w:szCs w:val="20"/>
              </w:rPr>
              <w:t xml:space="preserve"> </w:t>
            </w:r>
            <w:r w:rsidRPr="00D5515B">
              <w:rPr>
                <w:color w:val="1B1C20"/>
                <w:spacing w:val="-3"/>
                <w:w w:val="105"/>
                <w:sz w:val="20"/>
                <w:szCs w:val="20"/>
              </w:rPr>
              <w:t>[AFMA],</w:t>
            </w:r>
            <w:r w:rsidRPr="00D5515B">
              <w:rPr>
                <w:color w:val="1B1C20"/>
                <w:spacing w:val="-34"/>
                <w:w w:val="105"/>
                <w:sz w:val="20"/>
                <w:szCs w:val="20"/>
              </w:rPr>
              <w:t xml:space="preserve"> </w:t>
            </w:r>
            <w:r w:rsidRPr="00D5515B">
              <w:rPr>
                <w:color w:val="1B1C20"/>
                <w:spacing w:val="-4"/>
                <w:w w:val="105"/>
                <w:sz w:val="20"/>
                <w:szCs w:val="20"/>
              </w:rPr>
              <w:t>Australian</w:t>
            </w:r>
            <w:r w:rsidRPr="00D5515B">
              <w:rPr>
                <w:color w:val="1B1C20"/>
                <w:spacing w:val="-35"/>
                <w:w w:val="105"/>
                <w:sz w:val="20"/>
                <w:szCs w:val="20"/>
              </w:rPr>
              <w:t xml:space="preserve"> </w:t>
            </w:r>
            <w:r w:rsidRPr="00D5515B">
              <w:rPr>
                <w:color w:val="1B1C20"/>
                <w:spacing w:val="-3"/>
                <w:w w:val="105"/>
                <w:sz w:val="20"/>
                <w:szCs w:val="20"/>
              </w:rPr>
              <w:t>M</w:t>
            </w:r>
            <w:r w:rsidRPr="00D5515B">
              <w:rPr>
                <w:color w:val="1B1C20"/>
                <w:spacing w:val="-4"/>
                <w:w w:val="105"/>
                <w:sz w:val="20"/>
                <w:szCs w:val="20"/>
              </w:rPr>
              <w:t>aritime</w:t>
            </w:r>
            <w:r w:rsidRPr="00D5515B">
              <w:rPr>
                <w:color w:val="1B1C20"/>
                <w:spacing w:val="43"/>
                <w:w w:val="102"/>
                <w:sz w:val="20"/>
                <w:szCs w:val="20"/>
              </w:rPr>
              <w:t xml:space="preserve"> </w:t>
            </w:r>
            <w:r w:rsidRPr="00D5515B">
              <w:rPr>
                <w:color w:val="1B1C20"/>
                <w:spacing w:val="-4"/>
                <w:sz w:val="20"/>
                <w:szCs w:val="20"/>
              </w:rPr>
              <w:t>Safety</w:t>
            </w:r>
            <w:r w:rsidRPr="00D5515B">
              <w:rPr>
                <w:color w:val="1B1C20"/>
                <w:spacing w:val="-6"/>
                <w:sz w:val="20"/>
                <w:szCs w:val="20"/>
              </w:rPr>
              <w:t xml:space="preserve"> </w:t>
            </w:r>
            <w:r w:rsidRPr="00D5515B">
              <w:rPr>
                <w:color w:val="1B1C20"/>
                <w:spacing w:val="-4"/>
                <w:sz w:val="20"/>
                <w:szCs w:val="20"/>
              </w:rPr>
              <w:t>A</w:t>
            </w:r>
            <w:r w:rsidRPr="00D5515B">
              <w:rPr>
                <w:color w:val="1B1C20"/>
                <w:spacing w:val="-3"/>
                <w:sz w:val="20"/>
                <w:szCs w:val="20"/>
              </w:rPr>
              <w:t>uthority</w:t>
            </w:r>
            <w:r w:rsidRPr="00D5515B">
              <w:rPr>
                <w:color w:val="1B1C20"/>
                <w:spacing w:val="-6"/>
                <w:sz w:val="20"/>
                <w:szCs w:val="20"/>
              </w:rPr>
              <w:t xml:space="preserve"> </w:t>
            </w:r>
            <w:r w:rsidRPr="00D5515B">
              <w:rPr>
                <w:color w:val="1B1C20"/>
                <w:spacing w:val="-3"/>
                <w:sz w:val="20"/>
                <w:szCs w:val="20"/>
              </w:rPr>
              <w:t>[AMSA],</w:t>
            </w:r>
            <w:r w:rsidRPr="00D5515B">
              <w:rPr>
                <w:color w:val="1B1C20"/>
                <w:spacing w:val="-6"/>
                <w:sz w:val="20"/>
                <w:szCs w:val="20"/>
              </w:rPr>
              <w:t xml:space="preserve"> </w:t>
            </w:r>
            <w:r w:rsidRPr="00D5515B">
              <w:rPr>
                <w:color w:val="1B1C20"/>
                <w:spacing w:val="-4"/>
                <w:sz w:val="20"/>
                <w:szCs w:val="20"/>
              </w:rPr>
              <w:t>A</w:t>
            </w:r>
            <w:r w:rsidRPr="00D5515B">
              <w:rPr>
                <w:color w:val="1B1C20"/>
                <w:spacing w:val="-3"/>
                <w:sz w:val="20"/>
                <w:szCs w:val="20"/>
              </w:rPr>
              <w:t>ustralian</w:t>
            </w:r>
            <w:r w:rsidRPr="00D5515B">
              <w:rPr>
                <w:color w:val="1B1C20"/>
                <w:spacing w:val="39"/>
                <w:w w:val="102"/>
                <w:sz w:val="20"/>
                <w:szCs w:val="20"/>
              </w:rPr>
              <w:t xml:space="preserve"> </w:t>
            </w:r>
            <w:r w:rsidRPr="00D5515B">
              <w:rPr>
                <w:color w:val="1B1C20"/>
                <w:spacing w:val="-4"/>
                <w:w w:val="105"/>
                <w:sz w:val="20"/>
                <w:szCs w:val="20"/>
              </w:rPr>
              <w:t>Border</w:t>
            </w:r>
            <w:r w:rsidRPr="00D5515B">
              <w:rPr>
                <w:color w:val="1B1C20"/>
                <w:spacing w:val="-34"/>
                <w:w w:val="105"/>
                <w:sz w:val="20"/>
                <w:szCs w:val="20"/>
              </w:rPr>
              <w:t xml:space="preserve"> </w:t>
            </w:r>
            <w:r w:rsidRPr="00D5515B">
              <w:rPr>
                <w:color w:val="1B1C20"/>
                <w:spacing w:val="-5"/>
                <w:w w:val="105"/>
                <w:sz w:val="20"/>
                <w:szCs w:val="20"/>
              </w:rPr>
              <w:t>Force,</w:t>
            </w:r>
            <w:r w:rsidRPr="00D5515B">
              <w:rPr>
                <w:color w:val="1B1C20"/>
                <w:spacing w:val="-33"/>
                <w:w w:val="105"/>
                <w:sz w:val="20"/>
                <w:szCs w:val="20"/>
              </w:rPr>
              <w:t xml:space="preserve"> </w:t>
            </w:r>
            <w:r w:rsidRPr="00D5515B">
              <w:rPr>
                <w:color w:val="1B1C20"/>
                <w:spacing w:val="-4"/>
                <w:w w:val="105"/>
                <w:sz w:val="20"/>
                <w:szCs w:val="20"/>
              </w:rPr>
              <w:t>Australian</w:t>
            </w:r>
            <w:r w:rsidRPr="00D5515B">
              <w:rPr>
                <w:color w:val="1B1C20"/>
                <w:spacing w:val="-33"/>
                <w:w w:val="105"/>
                <w:sz w:val="20"/>
                <w:szCs w:val="20"/>
              </w:rPr>
              <w:t xml:space="preserve"> </w:t>
            </w:r>
            <w:r w:rsidRPr="00D5515B">
              <w:rPr>
                <w:color w:val="1B1C20"/>
                <w:spacing w:val="-4"/>
                <w:w w:val="105"/>
                <w:sz w:val="20"/>
                <w:szCs w:val="20"/>
              </w:rPr>
              <w:t>Antarctic</w:t>
            </w:r>
            <w:r w:rsidRPr="00D5515B">
              <w:rPr>
                <w:color w:val="1B1C20"/>
                <w:spacing w:val="47"/>
                <w:sz w:val="20"/>
                <w:szCs w:val="20"/>
              </w:rPr>
              <w:t xml:space="preserve"> </w:t>
            </w:r>
            <w:r w:rsidRPr="00D5515B">
              <w:rPr>
                <w:color w:val="1B1C20"/>
                <w:spacing w:val="-3"/>
                <w:w w:val="105"/>
                <w:sz w:val="20"/>
                <w:szCs w:val="20"/>
              </w:rPr>
              <w:t>D</w:t>
            </w:r>
            <w:r w:rsidRPr="00D5515B">
              <w:rPr>
                <w:color w:val="1B1C20"/>
                <w:spacing w:val="-4"/>
                <w:w w:val="105"/>
                <w:sz w:val="20"/>
                <w:szCs w:val="20"/>
              </w:rPr>
              <w:t>ivision,</w:t>
            </w:r>
            <w:r w:rsidRPr="00D5515B">
              <w:rPr>
                <w:color w:val="1B1C20"/>
                <w:spacing w:val="-14"/>
                <w:w w:val="105"/>
                <w:sz w:val="20"/>
                <w:szCs w:val="20"/>
              </w:rPr>
              <w:t xml:space="preserve"> </w:t>
            </w:r>
            <w:r w:rsidRPr="00D5515B">
              <w:rPr>
                <w:color w:val="1B1C20"/>
                <w:spacing w:val="-4"/>
                <w:w w:val="105"/>
                <w:sz w:val="20"/>
                <w:szCs w:val="20"/>
              </w:rPr>
              <w:t>CSIR</w:t>
            </w:r>
            <w:r w:rsidRPr="00D5515B">
              <w:rPr>
                <w:color w:val="1B1C20"/>
                <w:spacing w:val="-3"/>
                <w:w w:val="105"/>
                <w:sz w:val="20"/>
                <w:szCs w:val="20"/>
              </w:rPr>
              <w:t>O,</w:t>
            </w:r>
            <w:r w:rsidRPr="00D5515B">
              <w:rPr>
                <w:color w:val="1B1C20"/>
                <w:spacing w:val="-14"/>
                <w:w w:val="105"/>
                <w:sz w:val="20"/>
                <w:szCs w:val="20"/>
              </w:rPr>
              <w:t xml:space="preserve"> </w:t>
            </w:r>
            <w:r w:rsidRPr="00D5515B">
              <w:rPr>
                <w:color w:val="1B1C20"/>
                <w:spacing w:val="-3"/>
                <w:w w:val="105"/>
                <w:sz w:val="20"/>
                <w:szCs w:val="20"/>
              </w:rPr>
              <w:t>non-go</w:t>
            </w:r>
            <w:r w:rsidRPr="00D5515B">
              <w:rPr>
                <w:color w:val="1B1C20"/>
                <w:spacing w:val="-4"/>
                <w:w w:val="105"/>
                <w:sz w:val="20"/>
                <w:szCs w:val="20"/>
              </w:rPr>
              <w:t>v</w:t>
            </w:r>
            <w:r w:rsidRPr="00D5515B">
              <w:rPr>
                <w:color w:val="1B1C20"/>
                <w:spacing w:val="-3"/>
                <w:w w:val="105"/>
                <w:sz w:val="20"/>
                <w:szCs w:val="20"/>
              </w:rPr>
              <w:t>ernment,</w:t>
            </w:r>
            <w:r w:rsidRPr="00D5515B">
              <w:rPr>
                <w:color w:val="1B1C20"/>
                <w:spacing w:val="33"/>
                <w:w w:val="106"/>
                <w:sz w:val="20"/>
                <w:szCs w:val="20"/>
              </w:rPr>
              <w:t xml:space="preserve"> </w:t>
            </w:r>
            <w:r w:rsidRPr="00D5515B">
              <w:rPr>
                <w:color w:val="1B1C20"/>
                <w:spacing w:val="-3"/>
                <w:w w:val="105"/>
                <w:sz w:val="20"/>
                <w:szCs w:val="20"/>
              </w:rPr>
              <w:t>r</w:t>
            </w:r>
            <w:r w:rsidRPr="00D5515B">
              <w:rPr>
                <w:color w:val="1B1C20"/>
                <w:spacing w:val="-4"/>
                <w:w w:val="105"/>
                <w:sz w:val="20"/>
                <w:szCs w:val="20"/>
              </w:rPr>
              <w:t>esearch</w:t>
            </w:r>
            <w:r w:rsidRPr="00D5515B">
              <w:rPr>
                <w:color w:val="1B1C20"/>
                <w:spacing w:val="-23"/>
                <w:w w:val="105"/>
                <w:sz w:val="20"/>
                <w:szCs w:val="20"/>
              </w:rPr>
              <w:t xml:space="preserve"> </w:t>
            </w:r>
            <w:r w:rsidRPr="00D5515B">
              <w:rPr>
                <w:color w:val="1B1C20"/>
                <w:spacing w:val="-2"/>
                <w:w w:val="105"/>
                <w:sz w:val="20"/>
                <w:szCs w:val="20"/>
              </w:rPr>
              <w:t>and</w:t>
            </w:r>
            <w:r w:rsidRPr="00D5515B">
              <w:rPr>
                <w:color w:val="1B1C20"/>
                <w:spacing w:val="-23"/>
                <w:w w:val="105"/>
                <w:sz w:val="20"/>
                <w:szCs w:val="20"/>
              </w:rPr>
              <w:t xml:space="preserve"> </w:t>
            </w:r>
            <w:r w:rsidRPr="00D5515B">
              <w:rPr>
                <w:color w:val="1B1C20"/>
                <w:spacing w:val="-2"/>
                <w:w w:val="105"/>
                <w:sz w:val="20"/>
                <w:szCs w:val="20"/>
              </w:rPr>
              <w:t>industr</w:t>
            </w:r>
            <w:r w:rsidRPr="00D5515B">
              <w:rPr>
                <w:color w:val="1B1C20"/>
                <w:spacing w:val="-3"/>
                <w:w w:val="105"/>
                <w:sz w:val="20"/>
                <w:szCs w:val="20"/>
              </w:rPr>
              <w:t>y</w:t>
            </w:r>
            <w:r w:rsidRPr="00D5515B">
              <w:rPr>
                <w:color w:val="1B1C20"/>
                <w:spacing w:val="-23"/>
                <w:w w:val="105"/>
                <w:sz w:val="20"/>
                <w:szCs w:val="20"/>
              </w:rPr>
              <w:t xml:space="preserve"> </w:t>
            </w:r>
            <w:r w:rsidRPr="00D5515B">
              <w:rPr>
                <w:color w:val="1B1C20"/>
                <w:spacing w:val="-3"/>
                <w:w w:val="105"/>
                <w:sz w:val="20"/>
                <w:szCs w:val="20"/>
              </w:rPr>
              <w:t>groups)</w:t>
            </w:r>
            <w:r w:rsidRPr="00D5515B">
              <w:rPr>
                <w:color w:val="1B1C20"/>
                <w:spacing w:val="-23"/>
                <w:w w:val="105"/>
                <w:sz w:val="20"/>
                <w:szCs w:val="20"/>
              </w:rPr>
              <w:t xml:space="preserve"> </w:t>
            </w:r>
            <w:r w:rsidRPr="00D5515B">
              <w:rPr>
                <w:color w:val="1B1C20"/>
                <w:spacing w:val="-2"/>
                <w:w w:val="105"/>
                <w:sz w:val="20"/>
                <w:szCs w:val="20"/>
              </w:rPr>
              <w:t>so</w:t>
            </w:r>
            <w:r w:rsidRPr="00D5515B">
              <w:rPr>
                <w:color w:val="1B1C20"/>
                <w:spacing w:val="-23"/>
                <w:w w:val="105"/>
                <w:sz w:val="20"/>
                <w:szCs w:val="20"/>
              </w:rPr>
              <w:t xml:space="preserve"> </w:t>
            </w:r>
            <w:r w:rsidRPr="00D5515B">
              <w:rPr>
                <w:color w:val="1B1C20"/>
                <w:spacing w:val="-2"/>
                <w:w w:val="105"/>
                <w:sz w:val="20"/>
                <w:szCs w:val="20"/>
              </w:rPr>
              <w:t>that</w:t>
            </w:r>
            <w:r w:rsidRPr="00D5515B">
              <w:rPr>
                <w:color w:val="1B1C20"/>
                <w:spacing w:val="-23"/>
                <w:w w:val="105"/>
                <w:sz w:val="20"/>
                <w:szCs w:val="20"/>
              </w:rPr>
              <w:t xml:space="preserve"> </w:t>
            </w:r>
            <w:r w:rsidRPr="00D5515B">
              <w:rPr>
                <w:color w:val="1B1C20"/>
                <w:spacing w:val="-3"/>
                <w:w w:val="105"/>
                <w:sz w:val="20"/>
                <w:szCs w:val="20"/>
              </w:rPr>
              <w:t>key</w:t>
            </w:r>
            <w:r w:rsidRPr="00D5515B">
              <w:rPr>
                <w:color w:val="1B1C20"/>
                <w:spacing w:val="29"/>
                <w:w w:val="96"/>
                <w:sz w:val="20"/>
                <w:szCs w:val="20"/>
              </w:rPr>
              <w:t xml:space="preserve"> </w:t>
            </w:r>
            <w:r w:rsidRPr="00D5515B">
              <w:rPr>
                <w:color w:val="1B1C20"/>
                <w:spacing w:val="-3"/>
                <w:w w:val="105"/>
                <w:sz w:val="20"/>
                <w:szCs w:val="20"/>
              </w:rPr>
              <w:t>stakeholders</w:t>
            </w:r>
            <w:r w:rsidRPr="00D5515B">
              <w:rPr>
                <w:color w:val="1B1C20"/>
                <w:spacing w:val="-19"/>
                <w:w w:val="105"/>
                <w:sz w:val="20"/>
                <w:szCs w:val="20"/>
              </w:rPr>
              <w:t xml:space="preserve"> </w:t>
            </w:r>
            <w:r w:rsidRPr="00D5515B">
              <w:rPr>
                <w:color w:val="1B1C20"/>
                <w:spacing w:val="-3"/>
                <w:w w:val="105"/>
                <w:sz w:val="20"/>
                <w:szCs w:val="20"/>
              </w:rPr>
              <w:t>can</w:t>
            </w:r>
            <w:r w:rsidRPr="00D5515B">
              <w:rPr>
                <w:color w:val="1B1C20"/>
                <w:spacing w:val="-18"/>
                <w:w w:val="105"/>
                <w:sz w:val="20"/>
                <w:szCs w:val="20"/>
              </w:rPr>
              <w:t xml:space="preserve"> </w:t>
            </w:r>
            <w:r w:rsidRPr="00D5515B">
              <w:rPr>
                <w:color w:val="1B1C20"/>
                <w:spacing w:val="-2"/>
                <w:w w:val="105"/>
                <w:sz w:val="20"/>
                <w:szCs w:val="20"/>
              </w:rPr>
              <w:t>contribute</w:t>
            </w:r>
            <w:r w:rsidRPr="00D5515B">
              <w:rPr>
                <w:color w:val="1B1C20"/>
                <w:spacing w:val="-19"/>
                <w:w w:val="105"/>
                <w:sz w:val="20"/>
                <w:szCs w:val="20"/>
              </w:rPr>
              <w:t xml:space="preserve"> </w:t>
            </w:r>
            <w:r w:rsidRPr="00D5515B">
              <w:rPr>
                <w:color w:val="1B1C20"/>
                <w:spacing w:val="-1"/>
                <w:w w:val="105"/>
                <w:sz w:val="20"/>
                <w:szCs w:val="20"/>
              </w:rPr>
              <w:t>to</w:t>
            </w:r>
            <w:r w:rsidRPr="00D5515B">
              <w:rPr>
                <w:color w:val="1B1C20"/>
                <w:spacing w:val="-18"/>
                <w:w w:val="105"/>
                <w:sz w:val="20"/>
                <w:szCs w:val="20"/>
              </w:rPr>
              <w:t xml:space="preserve"> </w:t>
            </w:r>
            <w:r w:rsidRPr="00D5515B">
              <w:rPr>
                <w:color w:val="1B1C20"/>
                <w:spacing w:val="-2"/>
                <w:w w:val="105"/>
                <w:sz w:val="20"/>
                <w:szCs w:val="20"/>
              </w:rPr>
              <w:t>the</w:t>
            </w:r>
            <w:r w:rsidRPr="00D5515B">
              <w:rPr>
                <w:color w:val="1B1C20"/>
                <w:spacing w:val="-18"/>
                <w:w w:val="105"/>
                <w:sz w:val="20"/>
                <w:szCs w:val="20"/>
              </w:rPr>
              <w:t xml:space="preserve"> </w:t>
            </w:r>
            <w:r w:rsidRPr="00D5515B">
              <w:rPr>
                <w:color w:val="1B1C20"/>
                <w:spacing w:val="-3"/>
                <w:w w:val="105"/>
                <w:sz w:val="20"/>
                <w:szCs w:val="20"/>
              </w:rPr>
              <w:t>timely</w:t>
            </w:r>
            <w:r w:rsidRPr="00D5515B">
              <w:rPr>
                <w:color w:val="1B1C20"/>
                <w:spacing w:val="27"/>
                <w:w w:val="101"/>
                <w:sz w:val="20"/>
                <w:szCs w:val="20"/>
              </w:rPr>
              <w:t xml:space="preserve"> </w:t>
            </w:r>
            <w:r w:rsidRPr="00D5515B">
              <w:rPr>
                <w:color w:val="1B1C20"/>
                <w:spacing w:val="-3"/>
                <w:w w:val="105"/>
                <w:sz w:val="20"/>
                <w:szCs w:val="20"/>
              </w:rPr>
              <w:t>coo</w:t>
            </w:r>
            <w:r w:rsidRPr="00D5515B">
              <w:rPr>
                <w:color w:val="1B1C20"/>
                <w:spacing w:val="-6"/>
                <w:w w:val="105"/>
                <w:sz w:val="20"/>
                <w:szCs w:val="20"/>
              </w:rPr>
              <w:t>r</w:t>
            </w:r>
            <w:r w:rsidRPr="00D5515B">
              <w:rPr>
                <w:color w:val="1B1C20"/>
                <w:spacing w:val="-2"/>
                <w:w w:val="105"/>
                <w:sz w:val="20"/>
                <w:szCs w:val="20"/>
              </w:rPr>
              <w:t>dinatio</w:t>
            </w:r>
            <w:r w:rsidRPr="00D5515B">
              <w:rPr>
                <w:color w:val="1B1C20"/>
                <w:w w:val="105"/>
                <w:sz w:val="20"/>
                <w:szCs w:val="20"/>
              </w:rPr>
              <w:t>n</w:t>
            </w:r>
            <w:r w:rsidRPr="00D5515B">
              <w:rPr>
                <w:color w:val="1B1C20"/>
                <w:spacing w:val="-14"/>
                <w:w w:val="105"/>
                <w:sz w:val="20"/>
                <w:szCs w:val="20"/>
              </w:rPr>
              <w:t xml:space="preserve"> </w:t>
            </w:r>
            <w:r w:rsidRPr="00D5515B">
              <w:rPr>
                <w:color w:val="1B1C20"/>
                <w:spacing w:val="-3"/>
                <w:w w:val="105"/>
                <w:sz w:val="20"/>
                <w:szCs w:val="20"/>
              </w:rPr>
              <w:t>o</w:t>
            </w:r>
            <w:r w:rsidRPr="00D5515B">
              <w:rPr>
                <w:color w:val="1B1C20"/>
                <w:w w:val="105"/>
                <w:sz w:val="20"/>
                <w:szCs w:val="20"/>
              </w:rPr>
              <w:t>f</w:t>
            </w:r>
            <w:r w:rsidRPr="00D5515B">
              <w:rPr>
                <w:color w:val="1B1C20"/>
                <w:spacing w:val="-14"/>
                <w:w w:val="105"/>
                <w:sz w:val="20"/>
                <w:szCs w:val="20"/>
              </w:rPr>
              <w:t xml:space="preserve"> </w:t>
            </w:r>
            <w:r w:rsidRPr="00D5515B">
              <w:rPr>
                <w:color w:val="1B1C20"/>
                <w:spacing w:val="-3"/>
                <w:w w:val="105"/>
                <w:sz w:val="20"/>
                <w:szCs w:val="20"/>
              </w:rPr>
              <w:t>action</w:t>
            </w:r>
            <w:r w:rsidRPr="00D5515B">
              <w:rPr>
                <w:color w:val="1B1C20"/>
                <w:w w:val="105"/>
                <w:sz w:val="20"/>
                <w:szCs w:val="20"/>
              </w:rPr>
              <w:t>s</w:t>
            </w:r>
            <w:r w:rsidRPr="00D5515B">
              <w:rPr>
                <w:color w:val="1B1C20"/>
                <w:spacing w:val="-14"/>
                <w:w w:val="105"/>
                <w:sz w:val="20"/>
                <w:szCs w:val="20"/>
              </w:rPr>
              <w:t xml:space="preserve"> </w:t>
            </w:r>
            <w:r w:rsidRPr="00D5515B">
              <w:rPr>
                <w:color w:val="1B1C20"/>
                <w:spacing w:val="-2"/>
                <w:w w:val="105"/>
                <w:sz w:val="20"/>
                <w:szCs w:val="20"/>
              </w:rPr>
              <w:t>unde</w:t>
            </w:r>
            <w:r w:rsidRPr="00D5515B">
              <w:rPr>
                <w:color w:val="1B1C20"/>
                <w:w w:val="105"/>
                <w:sz w:val="20"/>
                <w:szCs w:val="20"/>
              </w:rPr>
              <w:t>r</w:t>
            </w:r>
            <w:r w:rsidRPr="00D5515B">
              <w:rPr>
                <w:color w:val="1B1C20"/>
                <w:spacing w:val="-14"/>
                <w:w w:val="105"/>
                <w:sz w:val="20"/>
                <w:szCs w:val="20"/>
              </w:rPr>
              <w:t xml:space="preserve"> </w:t>
            </w:r>
            <w:r w:rsidRPr="00D5515B">
              <w:rPr>
                <w:color w:val="1B1C20"/>
                <w:spacing w:val="-2"/>
                <w:w w:val="105"/>
                <w:sz w:val="20"/>
                <w:szCs w:val="20"/>
              </w:rPr>
              <w:t>th</w:t>
            </w:r>
            <w:r w:rsidRPr="00D5515B">
              <w:rPr>
                <w:color w:val="1B1C20"/>
                <w:w w:val="105"/>
                <w:sz w:val="20"/>
                <w:szCs w:val="20"/>
              </w:rPr>
              <w:t>e</w:t>
            </w:r>
            <w:r w:rsidRPr="00D5515B">
              <w:rPr>
                <w:color w:val="1B1C20"/>
                <w:spacing w:val="-22"/>
                <w:w w:val="105"/>
                <w:sz w:val="20"/>
                <w:szCs w:val="20"/>
              </w:rPr>
              <w:t xml:space="preserve"> </w:t>
            </w:r>
            <w:r w:rsidRPr="00D5515B">
              <w:rPr>
                <w:color w:val="1B1C20"/>
                <w:spacing w:val="-14"/>
                <w:w w:val="105"/>
                <w:sz w:val="20"/>
                <w:szCs w:val="20"/>
              </w:rPr>
              <w:t>T</w:t>
            </w:r>
            <w:r w:rsidRPr="00D5515B">
              <w:rPr>
                <w:color w:val="1B1C20"/>
                <w:spacing w:val="-3"/>
                <w:w w:val="105"/>
                <w:sz w:val="20"/>
                <w:szCs w:val="20"/>
              </w:rPr>
              <w:t>A</w:t>
            </w:r>
            <w:r w:rsidRPr="00D5515B">
              <w:rPr>
                <w:color w:val="1B1C20"/>
                <w:spacing w:val="-38"/>
                <w:w w:val="105"/>
                <w:sz w:val="20"/>
                <w:szCs w:val="20"/>
              </w:rPr>
              <w:t>P</w:t>
            </w:r>
            <w:r w:rsidRPr="00D5515B">
              <w:rPr>
                <w:color w:val="1B1C20"/>
                <w:w w:val="105"/>
                <w:sz w:val="20"/>
                <w:szCs w:val="20"/>
              </w:rPr>
              <w:t>.</w:t>
            </w:r>
            <w:r w:rsidRPr="00D5515B">
              <w:rPr>
                <w:color w:val="1B1C20"/>
                <w:w w:val="106"/>
                <w:sz w:val="20"/>
                <w:szCs w:val="20"/>
              </w:rPr>
              <w:t xml:space="preserve"> </w:t>
            </w:r>
            <w:r w:rsidRPr="00D5515B">
              <w:rPr>
                <w:color w:val="1B1C20"/>
                <w:spacing w:val="-2"/>
                <w:w w:val="105"/>
                <w:sz w:val="20"/>
                <w:szCs w:val="20"/>
              </w:rPr>
              <w:t>O</w:t>
            </w:r>
            <w:r w:rsidRPr="00D5515B">
              <w:rPr>
                <w:color w:val="1B1C20"/>
                <w:spacing w:val="-3"/>
                <w:w w:val="105"/>
                <w:sz w:val="20"/>
                <w:szCs w:val="20"/>
              </w:rPr>
              <w:t>utcomes</w:t>
            </w:r>
            <w:r w:rsidRPr="00D5515B">
              <w:rPr>
                <w:color w:val="1B1C20"/>
                <w:spacing w:val="-17"/>
                <w:w w:val="105"/>
                <w:sz w:val="20"/>
                <w:szCs w:val="20"/>
              </w:rPr>
              <w:t xml:space="preserve"> </w:t>
            </w:r>
            <w:r w:rsidRPr="00D5515B">
              <w:rPr>
                <w:color w:val="1B1C20"/>
                <w:spacing w:val="-2"/>
                <w:w w:val="105"/>
                <w:sz w:val="20"/>
                <w:szCs w:val="20"/>
              </w:rPr>
              <w:t>of</w:t>
            </w:r>
            <w:r w:rsidRPr="00D5515B">
              <w:rPr>
                <w:color w:val="1B1C20"/>
                <w:spacing w:val="-25"/>
                <w:w w:val="105"/>
                <w:sz w:val="20"/>
                <w:szCs w:val="20"/>
              </w:rPr>
              <w:t xml:space="preserve"> </w:t>
            </w:r>
            <w:r w:rsidRPr="00D5515B">
              <w:rPr>
                <w:color w:val="1B1C20"/>
                <w:spacing w:val="-6"/>
                <w:w w:val="105"/>
                <w:sz w:val="20"/>
                <w:szCs w:val="20"/>
              </w:rPr>
              <w:t>T</w:t>
            </w:r>
            <w:r w:rsidRPr="00D5515B">
              <w:rPr>
                <w:color w:val="1B1C20"/>
                <w:spacing w:val="-7"/>
                <w:w w:val="105"/>
                <w:sz w:val="20"/>
                <w:szCs w:val="20"/>
              </w:rPr>
              <w:t>AP</w:t>
            </w:r>
            <w:r w:rsidRPr="00D5515B">
              <w:rPr>
                <w:color w:val="1B1C20"/>
                <w:spacing w:val="-17"/>
                <w:w w:val="105"/>
                <w:sz w:val="20"/>
                <w:szCs w:val="20"/>
              </w:rPr>
              <w:t xml:space="preserve"> </w:t>
            </w:r>
            <w:r w:rsidRPr="00D5515B">
              <w:rPr>
                <w:color w:val="1B1C20"/>
                <w:spacing w:val="-3"/>
                <w:w w:val="105"/>
                <w:sz w:val="20"/>
                <w:szCs w:val="20"/>
              </w:rPr>
              <w:t>team</w:t>
            </w:r>
            <w:r w:rsidRPr="00D5515B">
              <w:rPr>
                <w:color w:val="1B1C20"/>
                <w:spacing w:val="-17"/>
                <w:w w:val="105"/>
                <w:sz w:val="20"/>
                <w:szCs w:val="20"/>
              </w:rPr>
              <w:t xml:space="preserve"> </w:t>
            </w:r>
            <w:r w:rsidRPr="00D5515B">
              <w:rPr>
                <w:color w:val="1B1C20"/>
                <w:spacing w:val="-3"/>
                <w:w w:val="105"/>
                <w:sz w:val="20"/>
                <w:szCs w:val="20"/>
              </w:rPr>
              <w:t>meetings</w:t>
            </w:r>
            <w:r w:rsidRPr="00D5515B">
              <w:rPr>
                <w:color w:val="1B1C20"/>
                <w:spacing w:val="-17"/>
                <w:w w:val="105"/>
                <w:sz w:val="20"/>
                <w:szCs w:val="20"/>
              </w:rPr>
              <w:t xml:space="preserve"> </w:t>
            </w:r>
            <w:r w:rsidRPr="00D5515B">
              <w:rPr>
                <w:color w:val="1B1C20"/>
                <w:spacing w:val="-3"/>
                <w:w w:val="105"/>
                <w:sz w:val="20"/>
                <w:szCs w:val="20"/>
              </w:rPr>
              <w:t>made</w:t>
            </w:r>
            <w:r w:rsidRPr="00D5515B">
              <w:rPr>
                <w:color w:val="1B1C20"/>
                <w:spacing w:val="24"/>
                <w:w w:val="102"/>
                <w:sz w:val="20"/>
                <w:szCs w:val="20"/>
              </w:rPr>
              <w:t xml:space="preserve"> </w:t>
            </w:r>
            <w:r w:rsidRPr="00D5515B">
              <w:rPr>
                <w:color w:val="1B1C20"/>
                <w:spacing w:val="-2"/>
                <w:sz w:val="20"/>
                <w:szCs w:val="20"/>
              </w:rPr>
              <w:t>publicly</w:t>
            </w:r>
            <w:r w:rsidRPr="00D5515B">
              <w:rPr>
                <w:color w:val="1B1C20"/>
                <w:spacing w:val="-18"/>
                <w:sz w:val="20"/>
                <w:szCs w:val="20"/>
              </w:rPr>
              <w:t xml:space="preserve"> </w:t>
            </w:r>
            <w:r w:rsidRPr="00D5515B">
              <w:rPr>
                <w:color w:val="1B1C20"/>
                <w:spacing w:val="-4"/>
                <w:sz w:val="20"/>
                <w:szCs w:val="20"/>
              </w:rPr>
              <w:t>available</w:t>
            </w:r>
          </w:p>
        </w:tc>
        <w:tc>
          <w:tcPr>
            <w:tcW w:w="2948" w:type="dxa"/>
            <w:vMerge w:val="restart"/>
            <w:tcBorders>
              <w:top w:val="single" w:sz="8" w:space="0" w:color="004E92"/>
              <w:left w:val="single" w:sz="2" w:space="0" w:color="004E92"/>
              <w:right w:val="single" w:sz="2" w:space="0" w:color="004E92"/>
            </w:tcBorders>
          </w:tcPr>
          <w:p w:rsidR="00FB197A" w:rsidRPr="00D5515B" w:rsidRDefault="00617197">
            <w:pPr>
              <w:pStyle w:val="TableParagraph"/>
              <w:spacing w:line="256" w:lineRule="auto"/>
              <w:ind w:left="64" w:right="661"/>
              <w:rPr>
                <w:rFonts w:eastAsia="PMingLiU" w:cs="PMingLiU"/>
                <w:sz w:val="20"/>
                <w:szCs w:val="20"/>
              </w:rPr>
            </w:pPr>
            <w:r w:rsidRPr="00D5515B">
              <w:rPr>
                <w:color w:val="1B1C20"/>
                <w:spacing w:val="-2"/>
                <w:w w:val="105"/>
                <w:sz w:val="20"/>
                <w:szCs w:val="20"/>
              </w:rPr>
              <w:t>B</w:t>
            </w:r>
            <w:r w:rsidRPr="00D5515B">
              <w:rPr>
                <w:color w:val="1B1C20"/>
                <w:spacing w:val="-1"/>
                <w:w w:val="105"/>
                <w:sz w:val="20"/>
                <w:szCs w:val="20"/>
              </w:rPr>
              <w:t>etter</w:t>
            </w:r>
            <w:r w:rsidRPr="00D5515B">
              <w:rPr>
                <w:color w:val="1B1C20"/>
                <w:spacing w:val="-13"/>
                <w:w w:val="105"/>
                <w:sz w:val="20"/>
                <w:szCs w:val="20"/>
              </w:rPr>
              <w:t xml:space="preserve"> </w:t>
            </w:r>
            <w:r w:rsidRPr="00D5515B">
              <w:rPr>
                <w:color w:val="1B1C20"/>
                <w:spacing w:val="-2"/>
                <w:w w:val="105"/>
                <w:sz w:val="20"/>
                <w:szCs w:val="20"/>
              </w:rPr>
              <w:t>coor</w:t>
            </w:r>
            <w:r w:rsidRPr="00D5515B">
              <w:rPr>
                <w:color w:val="1B1C20"/>
                <w:spacing w:val="-1"/>
                <w:w w:val="105"/>
                <w:sz w:val="20"/>
                <w:szCs w:val="20"/>
              </w:rPr>
              <w:t>dinated</w:t>
            </w:r>
            <w:r w:rsidRPr="00D5515B">
              <w:rPr>
                <w:color w:val="1B1C20"/>
                <w:spacing w:val="-13"/>
                <w:w w:val="105"/>
                <w:sz w:val="20"/>
                <w:szCs w:val="20"/>
              </w:rPr>
              <w:t xml:space="preserve"> </w:t>
            </w:r>
            <w:r w:rsidRPr="00D5515B">
              <w:rPr>
                <w:color w:val="1B1C20"/>
                <w:w w:val="105"/>
                <w:sz w:val="20"/>
                <w:szCs w:val="20"/>
              </w:rPr>
              <w:t>action</w:t>
            </w:r>
            <w:r w:rsidRPr="00D5515B">
              <w:rPr>
                <w:color w:val="1B1C20"/>
                <w:spacing w:val="-13"/>
                <w:w w:val="105"/>
                <w:sz w:val="20"/>
                <w:szCs w:val="20"/>
              </w:rPr>
              <w:t xml:space="preserve"> </w:t>
            </w:r>
            <w:r w:rsidRPr="00D5515B">
              <w:rPr>
                <w:color w:val="1B1C20"/>
                <w:w w:val="105"/>
                <w:sz w:val="20"/>
                <w:szCs w:val="20"/>
              </w:rPr>
              <w:t>on</w:t>
            </w:r>
            <w:r w:rsidRPr="00D5515B">
              <w:rPr>
                <w:color w:val="1B1C20"/>
                <w:spacing w:val="25"/>
                <w:w w:val="107"/>
                <w:sz w:val="20"/>
                <w:szCs w:val="20"/>
              </w:rPr>
              <w:t xml:space="preserve"> </w:t>
            </w:r>
            <w:r w:rsidRPr="00D5515B">
              <w:rPr>
                <w:color w:val="1B1C20"/>
                <w:sz w:val="20"/>
                <w:szCs w:val="20"/>
              </w:rPr>
              <w:t>marine</w:t>
            </w:r>
            <w:r w:rsidRPr="00D5515B">
              <w:rPr>
                <w:color w:val="1B1C20"/>
                <w:spacing w:val="13"/>
                <w:sz w:val="20"/>
                <w:szCs w:val="20"/>
              </w:rPr>
              <w:t xml:space="preserve"> </w:t>
            </w:r>
            <w:r w:rsidRPr="00D5515B">
              <w:rPr>
                <w:color w:val="1B1C20"/>
                <w:sz w:val="20"/>
                <w:szCs w:val="20"/>
              </w:rPr>
              <w:t>debris</w:t>
            </w:r>
          </w:p>
        </w:tc>
        <w:tc>
          <w:tcPr>
            <w:tcW w:w="2948" w:type="dxa"/>
            <w:vMerge w:val="restart"/>
            <w:tcBorders>
              <w:top w:val="single" w:sz="8" w:space="0" w:color="004E92"/>
              <w:left w:val="single" w:sz="2" w:space="0" w:color="004E92"/>
              <w:right w:val="single" w:sz="2" w:space="0" w:color="004E92"/>
            </w:tcBorders>
          </w:tcPr>
          <w:p w:rsidR="00FB197A" w:rsidRPr="00D5515B" w:rsidRDefault="00617197">
            <w:pPr>
              <w:pStyle w:val="TableParagraph"/>
              <w:spacing w:line="256" w:lineRule="auto"/>
              <w:ind w:left="64" w:right="63"/>
              <w:rPr>
                <w:rFonts w:eastAsia="PMingLiU" w:cs="PMingLiU"/>
                <w:sz w:val="20"/>
                <w:szCs w:val="20"/>
              </w:rPr>
            </w:pPr>
            <w:r w:rsidRPr="00D5515B">
              <w:rPr>
                <w:color w:val="1B1C20"/>
                <w:spacing w:val="-2"/>
                <w:w w:val="105"/>
                <w:sz w:val="20"/>
                <w:szCs w:val="20"/>
              </w:rPr>
              <w:t>Australian</w:t>
            </w:r>
            <w:r w:rsidRPr="00D5515B">
              <w:rPr>
                <w:color w:val="1B1C20"/>
                <w:spacing w:val="-11"/>
                <w:w w:val="105"/>
                <w:sz w:val="20"/>
                <w:szCs w:val="20"/>
              </w:rPr>
              <w:t xml:space="preserve"> </w:t>
            </w:r>
            <w:r w:rsidRPr="00D5515B">
              <w:rPr>
                <w:color w:val="1B1C20"/>
                <w:spacing w:val="-1"/>
                <w:w w:val="105"/>
                <w:sz w:val="20"/>
                <w:szCs w:val="20"/>
              </w:rPr>
              <w:t>Go</w:t>
            </w:r>
            <w:r w:rsidRPr="00D5515B">
              <w:rPr>
                <w:color w:val="1B1C20"/>
                <w:spacing w:val="-2"/>
                <w:w w:val="105"/>
                <w:sz w:val="20"/>
                <w:szCs w:val="20"/>
              </w:rPr>
              <w:t>v</w:t>
            </w:r>
            <w:r w:rsidRPr="00D5515B">
              <w:rPr>
                <w:color w:val="1B1C20"/>
                <w:spacing w:val="-1"/>
                <w:w w:val="105"/>
                <w:sz w:val="20"/>
                <w:szCs w:val="20"/>
              </w:rPr>
              <w:t>ernment</w:t>
            </w:r>
            <w:r w:rsidRPr="00D5515B">
              <w:rPr>
                <w:color w:val="1B1C20"/>
                <w:spacing w:val="-11"/>
                <w:w w:val="105"/>
                <w:sz w:val="20"/>
                <w:szCs w:val="20"/>
              </w:rPr>
              <w:t xml:space="preserve"> </w:t>
            </w:r>
            <w:r w:rsidRPr="00D5515B">
              <w:rPr>
                <w:color w:val="1B1C20"/>
                <w:spacing w:val="-1"/>
                <w:w w:val="105"/>
                <w:sz w:val="20"/>
                <w:szCs w:val="20"/>
              </w:rPr>
              <w:t>D</w:t>
            </w:r>
            <w:r w:rsidRPr="00D5515B">
              <w:rPr>
                <w:color w:val="1B1C20"/>
                <w:spacing w:val="-2"/>
                <w:w w:val="105"/>
                <w:sz w:val="20"/>
                <w:szCs w:val="20"/>
              </w:rPr>
              <w:t>epar</w:t>
            </w:r>
            <w:r w:rsidRPr="00D5515B">
              <w:rPr>
                <w:color w:val="1B1C20"/>
                <w:spacing w:val="-1"/>
                <w:w w:val="105"/>
                <w:sz w:val="20"/>
                <w:szCs w:val="20"/>
              </w:rPr>
              <w:t>tment</w:t>
            </w:r>
            <w:r w:rsidRPr="00D5515B">
              <w:rPr>
                <w:color w:val="1B1C20"/>
                <w:spacing w:val="35"/>
                <w:w w:val="108"/>
                <w:sz w:val="20"/>
                <w:szCs w:val="20"/>
              </w:rPr>
              <w:t xml:space="preserve"> </w:t>
            </w:r>
            <w:r w:rsidRPr="00D5515B">
              <w:rPr>
                <w:color w:val="1B1C20"/>
                <w:w w:val="105"/>
                <w:sz w:val="20"/>
                <w:szCs w:val="20"/>
              </w:rPr>
              <w:t>of</w:t>
            </w:r>
            <w:r w:rsidRPr="00D5515B">
              <w:rPr>
                <w:color w:val="1B1C20"/>
                <w:spacing w:val="-12"/>
                <w:w w:val="105"/>
                <w:sz w:val="20"/>
                <w:szCs w:val="20"/>
              </w:rPr>
              <w:t xml:space="preserve"> </w:t>
            </w:r>
            <w:r w:rsidRPr="00D5515B">
              <w:rPr>
                <w:color w:val="1B1C20"/>
                <w:w w:val="105"/>
                <w:sz w:val="20"/>
                <w:szCs w:val="20"/>
              </w:rPr>
              <w:t>the</w:t>
            </w:r>
            <w:r w:rsidRPr="00D5515B">
              <w:rPr>
                <w:color w:val="1B1C20"/>
                <w:spacing w:val="-12"/>
                <w:w w:val="105"/>
                <w:sz w:val="20"/>
                <w:szCs w:val="20"/>
              </w:rPr>
              <w:t xml:space="preserve"> </w:t>
            </w:r>
            <w:r w:rsidRPr="00D5515B">
              <w:rPr>
                <w:color w:val="1B1C20"/>
                <w:spacing w:val="-2"/>
                <w:w w:val="105"/>
                <w:sz w:val="20"/>
                <w:szCs w:val="20"/>
              </w:rPr>
              <w:t>Envir</w:t>
            </w:r>
            <w:r w:rsidRPr="00D5515B">
              <w:rPr>
                <w:color w:val="1B1C20"/>
                <w:spacing w:val="-1"/>
                <w:w w:val="105"/>
                <w:sz w:val="20"/>
                <w:szCs w:val="20"/>
              </w:rPr>
              <w:t>onment</w:t>
            </w:r>
            <w:r w:rsidRPr="00D5515B">
              <w:rPr>
                <w:color w:val="1B1C20"/>
                <w:spacing w:val="-12"/>
                <w:w w:val="105"/>
                <w:sz w:val="20"/>
                <w:szCs w:val="20"/>
              </w:rPr>
              <w:t xml:space="preserve"> </w:t>
            </w:r>
            <w:r w:rsidRPr="00D5515B">
              <w:rPr>
                <w:color w:val="1B1C20"/>
                <w:w w:val="105"/>
                <w:sz w:val="20"/>
                <w:szCs w:val="20"/>
              </w:rPr>
              <w:t>and</w:t>
            </w:r>
            <w:r w:rsidRPr="00D5515B">
              <w:rPr>
                <w:color w:val="1B1C20"/>
                <w:spacing w:val="-12"/>
                <w:w w:val="105"/>
                <w:sz w:val="20"/>
                <w:szCs w:val="20"/>
              </w:rPr>
              <w:t xml:space="preserve"> </w:t>
            </w:r>
            <w:r w:rsidRPr="00D5515B">
              <w:rPr>
                <w:color w:val="1B1C20"/>
                <w:spacing w:val="-2"/>
                <w:w w:val="105"/>
                <w:sz w:val="20"/>
                <w:szCs w:val="20"/>
              </w:rPr>
              <w:t>Energy</w:t>
            </w:r>
          </w:p>
        </w:tc>
      </w:tr>
      <w:tr w:rsidR="00FB197A" w:rsidRPr="00D5515B" w:rsidTr="00D5515B">
        <w:trPr>
          <w:trHeight w:hRule="exact" w:val="1704"/>
        </w:trPr>
        <w:tc>
          <w:tcPr>
            <w:tcW w:w="2948" w:type="dxa"/>
            <w:vMerge/>
            <w:tcBorders>
              <w:left w:val="single" w:sz="2" w:space="0" w:color="004E92"/>
              <w:right w:val="single" w:sz="2" w:space="0" w:color="004E92"/>
            </w:tcBorders>
          </w:tcPr>
          <w:p w:rsidR="00FB197A" w:rsidRPr="00D5515B" w:rsidRDefault="00FB197A">
            <w:pPr>
              <w:rPr>
                <w:sz w:val="20"/>
                <w:szCs w:val="20"/>
              </w:rPr>
            </w:pPr>
          </w:p>
        </w:tc>
        <w:tc>
          <w:tcPr>
            <w:tcW w:w="2948" w:type="dxa"/>
            <w:vMerge/>
            <w:tcBorders>
              <w:left w:val="single" w:sz="2" w:space="0" w:color="004E92"/>
              <w:right w:val="single" w:sz="2" w:space="0" w:color="004E92"/>
            </w:tcBorders>
          </w:tcPr>
          <w:p w:rsidR="00FB197A" w:rsidRPr="00D5515B" w:rsidRDefault="00FB197A">
            <w:pPr>
              <w:rPr>
                <w:sz w:val="20"/>
                <w:szCs w:val="20"/>
              </w:rPr>
            </w:pPr>
          </w:p>
        </w:tc>
        <w:tc>
          <w:tcPr>
            <w:tcW w:w="3223" w:type="dxa"/>
            <w:tcBorders>
              <w:top w:val="single" w:sz="2" w:space="0" w:color="004E92"/>
              <w:left w:val="single" w:sz="2" w:space="0" w:color="004E92"/>
              <w:bottom w:val="single" w:sz="2" w:space="0" w:color="004E92"/>
              <w:right w:val="single" w:sz="2" w:space="0" w:color="004E92"/>
            </w:tcBorders>
          </w:tcPr>
          <w:p w:rsidR="00FB197A" w:rsidRPr="00D5515B" w:rsidRDefault="00617197" w:rsidP="00D5515B">
            <w:pPr>
              <w:pStyle w:val="TableParagraph"/>
              <w:spacing w:line="256" w:lineRule="auto"/>
              <w:ind w:left="64" w:right="70"/>
              <w:rPr>
                <w:rFonts w:eastAsia="PMingLiU" w:cs="PMingLiU"/>
                <w:sz w:val="20"/>
                <w:szCs w:val="20"/>
              </w:rPr>
            </w:pPr>
            <w:r w:rsidRPr="00D5515B">
              <w:rPr>
                <w:color w:val="1B1C20"/>
                <w:spacing w:val="-5"/>
                <w:sz w:val="20"/>
                <w:szCs w:val="20"/>
              </w:rPr>
              <w:t>Ov</w:t>
            </w:r>
            <w:r w:rsidRPr="00D5515B">
              <w:rPr>
                <w:color w:val="1B1C20"/>
                <w:spacing w:val="-6"/>
                <w:sz w:val="20"/>
                <w:szCs w:val="20"/>
              </w:rPr>
              <w:t>er</w:t>
            </w:r>
            <w:r w:rsidRPr="00D5515B">
              <w:rPr>
                <w:color w:val="1B1C20"/>
                <w:spacing w:val="-1"/>
                <w:sz w:val="20"/>
                <w:szCs w:val="20"/>
              </w:rPr>
              <w:t xml:space="preserve"> </w:t>
            </w:r>
            <w:r w:rsidRPr="00D5515B">
              <w:rPr>
                <w:color w:val="1B1C20"/>
                <w:spacing w:val="-4"/>
                <w:sz w:val="20"/>
                <w:szCs w:val="20"/>
              </w:rPr>
              <w:t>time</w:t>
            </w:r>
            <w:r w:rsidRPr="00D5515B">
              <w:rPr>
                <w:color w:val="1B1C20"/>
                <w:sz w:val="20"/>
                <w:szCs w:val="20"/>
              </w:rPr>
              <w:t xml:space="preserve"> </w:t>
            </w:r>
            <w:r w:rsidRPr="00D5515B">
              <w:rPr>
                <w:color w:val="1B1C20"/>
                <w:spacing w:val="-5"/>
                <w:sz w:val="20"/>
                <w:szCs w:val="20"/>
              </w:rPr>
              <w:t>mor</w:t>
            </w:r>
            <w:r w:rsidRPr="00D5515B">
              <w:rPr>
                <w:color w:val="1B1C20"/>
                <w:spacing w:val="-6"/>
                <w:sz w:val="20"/>
                <w:szCs w:val="20"/>
              </w:rPr>
              <w:t>e</w:t>
            </w:r>
            <w:r w:rsidRPr="00D5515B">
              <w:rPr>
                <w:color w:val="1B1C20"/>
                <w:sz w:val="20"/>
                <w:szCs w:val="20"/>
              </w:rPr>
              <w:t xml:space="preserve"> </w:t>
            </w:r>
            <w:r w:rsidRPr="00D5515B">
              <w:rPr>
                <w:color w:val="1B1C20"/>
                <w:spacing w:val="-5"/>
                <w:sz w:val="20"/>
                <w:szCs w:val="20"/>
              </w:rPr>
              <w:t>targeted</w:t>
            </w:r>
            <w:r w:rsidRPr="00D5515B">
              <w:rPr>
                <w:color w:val="1B1C20"/>
                <w:spacing w:val="-1"/>
                <w:sz w:val="20"/>
                <w:szCs w:val="20"/>
              </w:rPr>
              <w:t xml:space="preserve"> </w:t>
            </w:r>
            <w:r w:rsidRPr="00D5515B">
              <w:rPr>
                <w:color w:val="1B1C20"/>
                <w:spacing w:val="-4"/>
                <w:sz w:val="20"/>
                <w:szCs w:val="20"/>
              </w:rPr>
              <w:t>teams</w:t>
            </w:r>
            <w:r w:rsidRPr="00D5515B">
              <w:rPr>
                <w:color w:val="1B1C20"/>
                <w:sz w:val="20"/>
                <w:szCs w:val="20"/>
              </w:rPr>
              <w:t xml:space="preserve"> </w:t>
            </w:r>
            <w:r w:rsidRPr="00D5515B">
              <w:rPr>
                <w:color w:val="1B1C20"/>
                <w:spacing w:val="-5"/>
                <w:sz w:val="20"/>
                <w:szCs w:val="20"/>
              </w:rPr>
              <w:t>established</w:t>
            </w:r>
            <w:r w:rsidRPr="00D5515B">
              <w:rPr>
                <w:color w:val="1B1C20"/>
                <w:spacing w:val="20"/>
                <w:sz w:val="20"/>
                <w:szCs w:val="20"/>
              </w:rPr>
              <w:t xml:space="preserve"> </w:t>
            </w:r>
            <w:r w:rsidRPr="00D5515B">
              <w:rPr>
                <w:color w:val="1B1C20"/>
                <w:spacing w:val="-4"/>
                <w:sz w:val="20"/>
                <w:szCs w:val="20"/>
              </w:rPr>
              <w:t>under</w:t>
            </w:r>
            <w:r w:rsidRPr="00D5515B">
              <w:rPr>
                <w:color w:val="1B1C20"/>
                <w:spacing w:val="-9"/>
                <w:sz w:val="20"/>
                <w:szCs w:val="20"/>
              </w:rPr>
              <w:t xml:space="preserve"> </w:t>
            </w:r>
            <w:r w:rsidRPr="00D5515B">
              <w:rPr>
                <w:color w:val="1B1C20"/>
                <w:spacing w:val="-4"/>
                <w:sz w:val="20"/>
                <w:szCs w:val="20"/>
              </w:rPr>
              <w:t>this</w:t>
            </w:r>
            <w:r w:rsidRPr="00D5515B">
              <w:rPr>
                <w:color w:val="1B1C20"/>
                <w:spacing w:val="-9"/>
                <w:sz w:val="20"/>
                <w:szCs w:val="20"/>
              </w:rPr>
              <w:t xml:space="preserve"> </w:t>
            </w:r>
            <w:r w:rsidRPr="00D5515B">
              <w:rPr>
                <w:color w:val="1B1C20"/>
                <w:spacing w:val="-6"/>
                <w:sz w:val="20"/>
                <w:szCs w:val="20"/>
              </w:rPr>
              <w:t>gr</w:t>
            </w:r>
            <w:r w:rsidRPr="00D5515B">
              <w:rPr>
                <w:color w:val="1B1C20"/>
                <w:spacing w:val="-5"/>
                <w:sz w:val="20"/>
                <w:szCs w:val="20"/>
              </w:rPr>
              <w:t>oup</w:t>
            </w:r>
            <w:r w:rsidRPr="00D5515B">
              <w:rPr>
                <w:color w:val="1B1C20"/>
                <w:spacing w:val="-8"/>
                <w:sz w:val="20"/>
                <w:szCs w:val="20"/>
              </w:rPr>
              <w:t xml:space="preserve"> </w:t>
            </w:r>
            <w:r w:rsidRPr="00D5515B">
              <w:rPr>
                <w:color w:val="1B1C20"/>
                <w:spacing w:val="-3"/>
                <w:sz w:val="20"/>
                <w:szCs w:val="20"/>
              </w:rPr>
              <w:t>to</w:t>
            </w:r>
            <w:r w:rsidRPr="00D5515B">
              <w:rPr>
                <w:color w:val="1B1C20"/>
                <w:spacing w:val="-9"/>
                <w:sz w:val="20"/>
                <w:szCs w:val="20"/>
              </w:rPr>
              <w:t xml:space="preserve"> </w:t>
            </w:r>
            <w:r w:rsidRPr="00D5515B">
              <w:rPr>
                <w:color w:val="1B1C20"/>
                <w:spacing w:val="-5"/>
                <w:sz w:val="20"/>
                <w:szCs w:val="20"/>
              </w:rPr>
              <w:t>addr</w:t>
            </w:r>
            <w:r w:rsidRPr="00D5515B">
              <w:rPr>
                <w:color w:val="1B1C20"/>
                <w:spacing w:val="-6"/>
                <w:sz w:val="20"/>
                <w:szCs w:val="20"/>
              </w:rPr>
              <w:t>ess</w:t>
            </w:r>
            <w:r w:rsidRPr="00D5515B">
              <w:rPr>
                <w:color w:val="1B1C20"/>
                <w:spacing w:val="-8"/>
                <w:sz w:val="20"/>
                <w:szCs w:val="20"/>
              </w:rPr>
              <w:t xml:space="preserve"> </w:t>
            </w:r>
            <w:r w:rsidRPr="00D5515B">
              <w:rPr>
                <w:color w:val="1B1C20"/>
                <w:spacing w:val="-5"/>
                <w:sz w:val="20"/>
                <w:szCs w:val="20"/>
              </w:rPr>
              <w:t>specifi</w:t>
            </w:r>
            <w:r w:rsidR="00D5515B">
              <w:rPr>
                <w:color w:val="1B1C20"/>
                <w:spacing w:val="-5"/>
                <w:sz w:val="20"/>
                <w:szCs w:val="20"/>
              </w:rPr>
              <w:t>c</w:t>
            </w:r>
            <w:r w:rsidRPr="00D5515B">
              <w:rPr>
                <w:color w:val="1B1C20"/>
                <w:spacing w:val="23"/>
                <w:sz w:val="20"/>
                <w:szCs w:val="20"/>
              </w:rPr>
              <w:t xml:space="preserve"> </w:t>
            </w:r>
            <w:r w:rsidRPr="00D5515B">
              <w:rPr>
                <w:color w:val="1B1C20"/>
                <w:spacing w:val="-6"/>
                <w:sz w:val="20"/>
                <w:szCs w:val="20"/>
              </w:rPr>
              <w:t>issues</w:t>
            </w:r>
            <w:r w:rsidRPr="00D5515B">
              <w:rPr>
                <w:color w:val="1B1C20"/>
                <w:spacing w:val="24"/>
                <w:w w:val="95"/>
                <w:sz w:val="20"/>
                <w:szCs w:val="20"/>
              </w:rPr>
              <w:t xml:space="preserve"> </w:t>
            </w:r>
            <w:r w:rsidRPr="00D5515B">
              <w:rPr>
                <w:color w:val="1B1C20"/>
                <w:spacing w:val="-4"/>
                <w:sz w:val="20"/>
                <w:szCs w:val="20"/>
              </w:rPr>
              <w:t>(for</w:t>
            </w:r>
            <w:r w:rsidRPr="00D5515B">
              <w:rPr>
                <w:color w:val="1B1C20"/>
                <w:spacing w:val="-2"/>
                <w:sz w:val="20"/>
                <w:szCs w:val="20"/>
              </w:rPr>
              <w:t xml:space="preserve"> </w:t>
            </w:r>
            <w:r w:rsidRPr="00D5515B">
              <w:rPr>
                <w:color w:val="1B1C20"/>
                <w:spacing w:val="-6"/>
                <w:sz w:val="20"/>
                <w:szCs w:val="20"/>
              </w:rPr>
              <w:t>example</w:t>
            </w:r>
            <w:r w:rsidRPr="00D5515B">
              <w:rPr>
                <w:color w:val="1B1C20"/>
                <w:spacing w:val="-2"/>
                <w:sz w:val="20"/>
                <w:szCs w:val="20"/>
              </w:rPr>
              <w:t xml:space="preserve"> </w:t>
            </w:r>
            <w:r w:rsidRPr="00D5515B">
              <w:rPr>
                <w:color w:val="1B1C20"/>
                <w:spacing w:val="-3"/>
                <w:sz w:val="20"/>
                <w:szCs w:val="20"/>
              </w:rPr>
              <w:t>in</w:t>
            </w:r>
            <w:r w:rsidRPr="00D5515B">
              <w:rPr>
                <w:color w:val="1B1C20"/>
                <w:spacing w:val="-2"/>
                <w:sz w:val="20"/>
                <w:szCs w:val="20"/>
              </w:rPr>
              <w:t xml:space="preserve"> </w:t>
            </w:r>
            <w:r w:rsidRPr="00D5515B">
              <w:rPr>
                <w:color w:val="1B1C20"/>
                <w:spacing w:val="-5"/>
                <w:sz w:val="20"/>
                <w:szCs w:val="20"/>
              </w:rPr>
              <w:t>r</w:t>
            </w:r>
            <w:r w:rsidRPr="00D5515B">
              <w:rPr>
                <w:color w:val="1B1C20"/>
                <w:spacing w:val="-6"/>
                <w:sz w:val="20"/>
                <w:szCs w:val="20"/>
              </w:rPr>
              <w:t>egar</w:t>
            </w:r>
            <w:r w:rsidRPr="00D5515B">
              <w:rPr>
                <w:color w:val="1B1C20"/>
                <w:spacing w:val="-5"/>
                <w:sz w:val="20"/>
                <w:szCs w:val="20"/>
              </w:rPr>
              <w:t>d</w:t>
            </w:r>
            <w:r w:rsidRPr="00D5515B">
              <w:rPr>
                <w:color w:val="1B1C20"/>
                <w:spacing w:val="-2"/>
                <w:sz w:val="20"/>
                <w:szCs w:val="20"/>
              </w:rPr>
              <w:t xml:space="preserve"> </w:t>
            </w:r>
            <w:r w:rsidRPr="00D5515B">
              <w:rPr>
                <w:color w:val="1B1C20"/>
                <w:spacing w:val="-3"/>
                <w:sz w:val="20"/>
                <w:szCs w:val="20"/>
              </w:rPr>
              <w:t>to</w:t>
            </w:r>
            <w:r w:rsidRPr="00D5515B">
              <w:rPr>
                <w:color w:val="1B1C20"/>
                <w:spacing w:val="-2"/>
                <w:sz w:val="20"/>
                <w:szCs w:val="20"/>
              </w:rPr>
              <w:t xml:space="preserve"> </w:t>
            </w:r>
            <w:r w:rsidRPr="00D5515B">
              <w:rPr>
                <w:color w:val="1B1C20"/>
                <w:spacing w:val="-6"/>
                <w:sz w:val="20"/>
                <w:szCs w:val="20"/>
              </w:rPr>
              <w:t>A</w:t>
            </w:r>
            <w:r w:rsidRPr="00D5515B">
              <w:rPr>
                <w:color w:val="1B1C20"/>
                <w:spacing w:val="-5"/>
                <w:sz w:val="20"/>
                <w:szCs w:val="20"/>
              </w:rPr>
              <w:t>ction</w:t>
            </w:r>
            <w:r w:rsidRPr="00D5515B">
              <w:rPr>
                <w:color w:val="1B1C20"/>
                <w:spacing w:val="-2"/>
                <w:sz w:val="20"/>
                <w:szCs w:val="20"/>
              </w:rPr>
              <w:t xml:space="preserve"> </w:t>
            </w:r>
            <w:r w:rsidRPr="00D5515B">
              <w:rPr>
                <w:color w:val="1B1C20"/>
                <w:spacing w:val="-4"/>
                <w:sz w:val="20"/>
                <w:szCs w:val="20"/>
              </w:rPr>
              <w:t>1.05</w:t>
            </w:r>
            <w:r w:rsidRPr="00D5515B">
              <w:rPr>
                <w:color w:val="1B1C20"/>
                <w:spacing w:val="-3"/>
                <w:sz w:val="20"/>
                <w:szCs w:val="20"/>
              </w:rPr>
              <w:t xml:space="preserve"> </w:t>
            </w:r>
            <w:r w:rsidRPr="00D5515B">
              <w:rPr>
                <w:color w:val="1B1C20"/>
                <w:spacing w:val="-5"/>
                <w:sz w:val="20"/>
                <w:szCs w:val="20"/>
              </w:rPr>
              <w:t>on</w:t>
            </w:r>
            <w:r w:rsidRPr="00D5515B">
              <w:rPr>
                <w:color w:val="1B1C20"/>
                <w:spacing w:val="18"/>
                <w:w w:val="107"/>
                <w:sz w:val="20"/>
                <w:szCs w:val="20"/>
              </w:rPr>
              <w:t xml:space="preserve"> </w:t>
            </w:r>
            <w:r w:rsidRPr="00D5515B">
              <w:rPr>
                <w:color w:val="1B1C20"/>
                <w:spacing w:val="-4"/>
                <w:sz w:val="20"/>
                <w:szCs w:val="20"/>
              </w:rPr>
              <w:t>ghost</w:t>
            </w:r>
            <w:r w:rsidRPr="00D5515B">
              <w:rPr>
                <w:color w:val="1B1C20"/>
                <w:spacing w:val="-1"/>
                <w:sz w:val="20"/>
                <w:szCs w:val="20"/>
              </w:rPr>
              <w:t xml:space="preserve"> </w:t>
            </w:r>
            <w:r w:rsidRPr="00D5515B">
              <w:rPr>
                <w:color w:val="1B1C20"/>
                <w:spacing w:val="-5"/>
                <w:sz w:val="20"/>
                <w:szCs w:val="20"/>
              </w:rPr>
              <w:t>nets);</w:t>
            </w:r>
            <w:r w:rsidRPr="00D5515B">
              <w:rPr>
                <w:color w:val="1B1C20"/>
                <w:spacing w:val="-1"/>
                <w:sz w:val="20"/>
                <w:szCs w:val="20"/>
              </w:rPr>
              <w:t xml:space="preserve"> </w:t>
            </w:r>
            <w:r w:rsidRPr="00D5515B">
              <w:rPr>
                <w:color w:val="1B1C20"/>
                <w:spacing w:val="-5"/>
                <w:sz w:val="20"/>
                <w:szCs w:val="20"/>
              </w:rPr>
              <w:t>status</w:t>
            </w:r>
            <w:r w:rsidRPr="00D5515B">
              <w:rPr>
                <w:color w:val="1B1C20"/>
                <w:sz w:val="20"/>
                <w:szCs w:val="20"/>
              </w:rPr>
              <w:t xml:space="preserve"> </w:t>
            </w:r>
            <w:r w:rsidRPr="00D5515B">
              <w:rPr>
                <w:color w:val="1B1C20"/>
                <w:spacing w:val="-5"/>
                <w:sz w:val="20"/>
                <w:szCs w:val="20"/>
              </w:rPr>
              <w:t>reports</w:t>
            </w:r>
            <w:r w:rsidRPr="00D5515B">
              <w:rPr>
                <w:color w:val="1B1C20"/>
                <w:spacing w:val="-1"/>
                <w:sz w:val="20"/>
                <w:szCs w:val="20"/>
              </w:rPr>
              <w:t xml:space="preserve"> </w:t>
            </w:r>
            <w:r w:rsidRPr="00D5515B">
              <w:rPr>
                <w:color w:val="1B1C20"/>
                <w:spacing w:val="-5"/>
                <w:sz w:val="20"/>
                <w:szCs w:val="20"/>
              </w:rPr>
              <w:t>supplied</w:t>
            </w:r>
            <w:r w:rsidRPr="00D5515B">
              <w:rPr>
                <w:color w:val="1B1C20"/>
                <w:sz w:val="20"/>
                <w:szCs w:val="20"/>
              </w:rPr>
              <w:t xml:space="preserve"> </w:t>
            </w:r>
            <w:r w:rsidRPr="00D5515B">
              <w:rPr>
                <w:color w:val="1B1C20"/>
                <w:spacing w:val="-3"/>
                <w:sz w:val="20"/>
                <w:szCs w:val="20"/>
              </w:rPr>
              <w:t>to</w:t>
            </w:r>
            <w:r w:rsidRPr="00D5515B">
              <w:rPr>
                <w:color w:val="1B1C20"/>
                <w:spacing w:val="-1"/>
                <w:sz w:val="20"/>
                <w:szCs w:val="20"/>
              </w:rPr>
              <w:t xml:space="preserve"> </w:t>
            </w:r>
            <w:r w:rsidRPr="00D5515B">
              <w:rPr>
                <w:color w:val="1B1C20"/>
                <w:spacing w:val="-5"/>
                <w:sz w:val="20"/>
                <w:szCs w:val="20"/>
              </w:rPr>
              <w:t>the</w:t>
            </w:r>
            <w:r w:rsidRPr="00D5515B">
              <w:rPr>
                <w:color w:val="1B1C20"/>
                <w:spacing w:val="36"/>
                <w:w w:val="106"/>
                <w:sz w:val="20"/>
                <w:szCs w:val="20"/>
              </w:rPr>
              <w:t xml:space="preserve"> </w:t>
            </w:r>
            <w:r w:rsidRPr="00D5515B">
              <w:rPr>
                <w:color w:val="1B1C20"/>
                <w:spacing w:val="-5"/>
                <w:sz w:val="20"/>
                <w:szCs w:val="20"/>
              </w:rPr>
              <w:t>broader</w:t>
            </w:r>
            <w:r w:rsidRPr="00D5515B">
              <w:rPr>
                <w:color w:val="1B1C20"/>
                <w:spacing w:val="-6"/>
                <w:sz w:val="20"/>
                <w:szCs w:val="20"/>
              </w:rPr>
              <w:t xml:space="preserve"> </w:t>
            </w:r>
            <w:r w:rsidRPr="00D5515B">
              <w:rPr>
                <w:color w:val="1B1C20"/>
                <w:spacing w:val="-7"/>
                <w:sz w:val="20"/>
                <w:szCs w:val="20"/>
              </w:rPr>
              <w:t>T</w:t>
            </w:r>
            <w:r w:rsidRPr="00D5515B">
              <w:rPr>
                <w:color w:val="1B1C20"/>
                <w:spacing w:val="-9"/>
                <w:sz w:val="20"/>
                <w:szCs w:val="20"/>
              </w:rPr>
              <w:t>AP</w:t>
            </w:r>
            <w:r w:rsidRPr="00D5515B">
              <w:rPr>
                <w:color w:val="1B1C20"/>
                <w:spacing w:val="7"/>
                <w:sz w:val="20"/>
                <w:szCs w:val="20"/>
              </w:rPr>
              <w:t xml:space="preserve"> </w:t>
            </w:r>
            <w:r w:rsidRPr="00D5515B">
              <w:rPr>
                <w:color w:val="1B1C20"/>
                <w:spacing w:val="-5"/>
                <w:sz w:val="20"/>
                <w:szCs w:val="20"/>
              </w:rPr>
              <w:t>team</w:t>
            </w:r>
          </w:p>
        </w:tc>
        <w:tc>
          <w:tcPr>
            <w:tcW w:w="2948" w:type="dxa"/>
            <w:vMerge/>
            <w:tcBorders>
              <w:left w:val="single" w:sz="2" w:space="0" w:color="004E92"/>
              <w:right w:val="single" w:sz="2" w:space="0" w:color="004E92"/>
            </w:tcBorders>
          </w:tcPr>
          <w:p w:rsidR="00FB197A" w:rsidRPr="00D5515B" w:rsidRDefault="00FB197A">
            <w:pPr>
              <w:rPr>
                <w:sz w:val="20"/>
                <w:szCs w:val="20"/>
              </w:rPr>
            </w:pPr>
          </w:p>
        </w:tc>
        <w:tc>
          <w:tcPr>
            <w:tcW w:w="2948" w:type="dxa"/>
            <w:vMerge/>
            <w:tcBorders>
              <w:left w:val="single" w:sz="2" w:space="0" w:color="004E92"/>
              <w:right w:val="single" w:sz="2" w:space="0" w:color="004E92"/>
            </w:tcBorders>
          </w:tcPr>
          <w:p w:rsidR="00FB197A" w:rsidRPr="00D5515B" w:rsidRDefault="00FB197A">
            <w:pPr>
              <w:rPr>
                <w:sz w:val="20"/>
                <w:szCs w:val="20"/>
              </w:rPr>
            </w:pPr>
          </w:p>
        </w:tc>
      </w:tr>
      <w:tr w:rsidR="00FB197A" w:rsidRPr="00D5515B" w:rsidTr="00D5515B">
        <w:trPr>
          <w:trHeight w:hRule="exact" w:val="1558"/>
        </w:trPr>
        <w:tc>
          <w:tcPr>
            <w:tcW w:w="2948" w:type="dxa"/>
            <w:vMerge/>
            <w:tcBorders>
              <w:left w:val="single" w:sz="2" w:space="0" w:color="004E92"/>
              <w:bottom w:val="single" w:sz="2" w:space="0" w:color="004E92"/>
              <w:right w:val="single" w:sz="2" w:space="0" w:color="004E92"/>
            </w:tcBorders>
          </w:tcPr>
          <w:p w:rsidR="00FB197A" w:rsidRPr="00D5515B" w:rsidRDefault="00FB197A">
            <w:pPr>
              <w:rPr>
                <w:sz w:val="20"/>
                <w:szCs w:val="20"/>
              </w:rPr>
            </w:pPr>
          </w:p>
        </w:tc>
        <w:tc>
          <w:tcPr>
            <w:tcW w:w="2948" w:type="dxa"/>
            <w:vMerge/>
            <w:tcBorders>
              <w:left w:val="single" w:sz="2" w:space="0" w:color="004E92"/>
              <w:bottom w:val="single" w:sz="2" w:space="0" w:color="004E92"/>
              <w:right w:val="single" w:sz="2" w:space="0" w:color="004E92"/>
            </w:tcBorders>
          </w:tcPr>
          <w:p w:rsidR="00FB197A" w:rsidRPr="00D5515B" w:rsidRDefault="00FB197A">
            <w:pPr>
              <w:rPr>
                <w:sz w:val="20"/>
                <w:szCs w:val="20"/>
              </w:rPr>
            </w:pPr>
          </w:p>
        </w:tc>
        <w:tc>
          <w:tcPr>
            <w:tcW w:w="3223" w:type="dxa"/>
            <w:tcBorders>
              <w:top w:val="single" w:sz="2" w:space="0" w:color="004E92"/>
              <w:left w:val="single" w:sz="2" w:space="0" w:color="004E92"/>
              <w:bottom w:val="single" w:sz="2" w:space="0" w:color="004E92"/>
              <w:right w:val="single" w:sz="2" w:space="0" w:color="004E92"/>
            </w:tcBorders>
          </w:tcPr>
          <w:p w:rsidR="00FB197A" w:rsidRPr="00D5515B" w:rsidRDefault="00617197">
            <w:pPr>
              <w:pStyle w:val="TableParagraph"/>
              <w:spacing w:line="256" w:lineRule="auto"/>
              <w:ind w:left="64" w:right="89"/>
              <w:rPr>
                <w:rFonts w:eastAsia="PMingLiU" w:cs="PMingLiU"/>
                <w:sz w:val="20"/>
                <w:szCs w:val="20"/>
              </w:rPr>
            </w:pPr>
            <w:r w:rsidRPr="00D5515B">
              <w:rPr>
                <w:color w:val="1B1C20"/>
                <w:w w:val="105"/>
                <w:sz w:val="20"/>
                <w:szCs w:val="20"/>
              </w:rPr>
              <w:t>A</w:t>
            </w:r>
            <w:r w:rsidRPr="00D5515B">
              <w:rPr>
                <w:color w:val="1B1C20"/>
                <w:spacing w:val="-21"/>
                <w:w w:val="105"/>
                <w:sz w:val="20"/>
                <w:szCs w:val="20"/>
              </w:rPr>
              <w:t xml:space="preserve"> </w:t>
            </w:r>
            <w:r w:rsidRPr="00D5515B">
              <w:rPr>
                <w:color w:val="1B1C20"/>
                <w:w w:val="105"/>
                <w:sz w:val="20"/>
                <w:szCs w:val="20"/>
              </w:rPr>
              <w:t>continuously</w:t>
            </w:r>
            <w:r w:rsidRPr="00D5515B">
              <w:rPr>
                <w:color w:val="1B1C20"/>
                <w:spacing w:val="-21"/>
                <w:w w:val="105"/>
                <w:sz w:val="20"/>
                <w:szCs w:val="20"/>
              </w:rPr>
              <w:t xml:space="preserve"> </w:t>
            </w:r>
            <w:r w:rsidRPr="00D5515B">
              <w:rPr>
                <w:color w:val="1B1C20"/>
                <w:w w:val="105"/>
                <w:sz w:val="20"/>
                <w:szCs w:val="20"/>
              </w:rPr>
              <w:t>updated</w:t>
            </w:r>
            <w:r w:rsidRPr="00D5515B">
              <w:rPr>
                <w:color w:val="1B1C20"/>
                <w:spacing w:val="-20"/>
                <w:w w:val="105"/>
                <w:sz w:val="20"/>
                <w:szCs w:val="20"/>
              </w:rPr>
              <w:t xml:space="preserve"> </w:t>
            </w:r>
            <w:r w:rsidRPr="00D5515B">
              <w:rPr>
                <w:color w:val="1B1C20"/>
                <w:w w:val="105"/>
                <w:sz w:val="20"/>
                <w:szCs w:val="20"/>
              </w:rPr>
              <w:t>list</w:t>
            </w:r>
            <w:r w:rsidRPr="00D5515B">
              <w:rPr>
                <w:color w:val="1B1C20"/>
                <w:spacing w:val="-21"/>
                <w:w w:val="105"/>
                <w:sz w:val="20"/>
                <w:szCs w:val="20"/>
              </w:rPr>
              <w:t xml:space="preserve"> </w:t>
            </w:r>
            <w:r w:rsidRPr="00D5515B">
              <w:rPr>
                <w:color w:val="1B1C20"/>
                <w:w w:val="105"/>
                <w:sz w:val="20"/>
                <w:szCs w:val="20"/>
              </w:rPr>
              <w:t>of</w:t>
            </w:r>
            <w:r w:rsidRPr="00D5515B">
              <w:rPr>
                <w:color w:val="1B1C20"/>
                <w:w w:val="99"/>
                <w:sz w:val="20"/>
                <w:szCs w:val="20"/>
              </w:rPr>
              <w:t xml:space="preserve"> </w:t>
            </w:r>
            <w:r w:rsidRPr="00D5515B">
              <w:rPr>
                <w:color w:val="1B1C20"/>
                <w:w w:val="105"/>
                <w:sz w:val="20"/>
                <w:szCs w:val="20"/>
              </w:rPr>
              <w:t>stakeholders</w:t>
            </w:r>
            <w:r w:rsidRPr="00D5515B">
              <w:rPr>
                <w:color w:val="1B1C20"/>
                <w:spacing w:val="-29"/>
                <w:w w:val="105"/>
                <w:sz w:val="20"/>
                <w:szCs w:val="20"/>
              </w:rPr>
              <w:t xml:space="preserve"> </w:t>
            </w:r>
            <w:r w:rsidRPr="00D5515B">
              <w:rPr>
                <w:color w:val="1B1C20"/>
                <w:w w:val="105"/>
                <w:sz w:val="20"/>
                <w:szCs w:val="20"/>
              </w:rPr>
              <w:t>with</w:t>
            </w:r>
            <w:r w:rsidRPr="00D5515B">
              <w:rPr>
                <w:color w:val="1B1C20"/>
                <w:spacing w:val="-28"/>
                <w:w w:val="105"/>
                <w:sz w:val="20"/>
                <w:szCs w:val="20"/>
              </w:rPr>
              <w:t xml:space="preserve"> </w:t>
            </w:r>
            <w:r w:rsidRPr="00D5515B">
              <w:rPr>
                <w:color w:val="1B1C20"/>
                <w:w w:val="105"/>
                <w:sz w:val="20"/>
                <w:szCs w:val="20"/>
              </w:rPr>
              <w:t>marine</w:t>
            </w:r>
            <w:r w:rsidRPr="00D5515B">
              <w:rPr>
                <w:color w:val="1B1C20"/>
                <w:spacing w:val="-29"/>
                <w:w w:val="105"/>
                <w:sz w:val="20"/>
                <w:szCs w:val="20"/>
              </w:rPr>
              <w:t xml:space="preserve"> </w:t>
            </w:r>
            <w:r w:rsidRPr="00D5515B">
              <w:rPr>
                <w:color w:val="1B1C20"/>
                <w:w w:val="105"/>
                <w:sz w:val="20"/>
                <w:szCs w:val="20"/>
              </w:rPr>
              <w:t>debris</w:t>
            </w:r>
            <w:r w:rsidRPr="00D5515B">
              <w:rPr>
                <w:color w:val="1B1C20"/>
                <w:spacing w:val="-28"/>
                <w:w w:val="105"/>
                <w:sz w:val="20"/>
                <w:szCs w:val="20"/>
              </w:rPr>
              <w:t xml:space="preserve"> </w:t>
            </w:r>
            <w:r w:rsidRPr="00D5515B">
              <w:rPr>
                <w:color w:val="1B1C20"/>
                <w:spacing w:val="-1"/>
                <w:w w:val="105"/>
                <w:sz w:val="20"/>
                <w:szCs w:val="20"/>
              </w:rPr>
              <w:t>inter</w:t>
            </w:r>
            <w:r w:rsidRPr="00D5515B">
              <w:rPr>
                <w:color w:val="1B1C20"/>
                <w:spacing w:val="-2"/>
                <w:w w:val="105"/>
                <w:sz w:val="20"/>
                <w:szCs w:val="20"/>
              </w:rPr>
              <w:t>est</w:t>
            </w:r>
            <w:r w:rsidRPr="00D5515B">
              <w:rPr>
                <w:color w:val="1B1C20"/>
                <w:spacing w:val="25"/>
                <w:w w:val="98"/>
                <w:sz w:val="20"/>
                <w:szCs w:val="20"/>
              </w:rPr>
              <w:t xml:space="preserve"> </w:t>
            </w:r>
            <w:r w:rsidRPr="00D5515B">
              <w:rPr>
                <w:color w:val="1B1C20"/>
                <w:w w:val="105"/>
                <w:sz w:val="20"/>
                <w:szCs w:val="20"/>
              </w:rPr>
              <w:t>(detailing</w:t>
            </w:r>
            <w:r w:rsidRPr="00D5515B">
              <w:rPr>
                <w:color w:val="1B1C20"/>
                <w:spacing w:val="-30"/>
                <w:w w:val="105"/>
                <w:sz w:val="20"/>
                <w:szCs w:val="20"/>
              </w:rPr>
              <w:t xml:space="preserve"> </w:t>
            </w:r>
            <w:r w:rsidRPr="00D5515B">
              <w:rPr>
                <w:color w:val="1B1C20"/>
                <w:w w:val="105"/>
                <w:sz w:val="20"/>
                <w:szCs w:val="20"/>
              </w:rPr>
              <w:t>the</w:t>
            </w:r>
            <w:r w:rsidRPr="00D5515B">
              <w:rPr>
                <w:color w:val="1B1C20"/>
                <w:spacing w:val="-29"/>
                <w:w w:val="105"/>
                <w:sz w:val="20"/>
                <w:szCs w:val="20"/>
              </w:rPr>
              <w:t xml:space="preserve"> </w:t>
            </w:r>
            <w:r w:rsidRPr="00D5515B">
              <w:rPr>
                <w:color w:val="1B1C20"/>
                <w:w w:val="105"/>
                <w:sz w:val="20"/>
                <w:szCs w:val="20"/>
              </w:rPr>
              <w:t>marine</w:t>
            </w:r>
            <w:r w:rsidRPr="00D5515B">
              <w:rPr>
                <w:color w:val="1B1C20"/>
                <w:spacing w:val="-30"/>
                <w:w w:val="105"/>
                <w:sz w:val="20"/>
                <w:szCs w:val="20"/>
              </w:rPr>
              <w:t xml:space="preserve"> </w:t>
            </w:r>
            <w:r w:rsidRPr="00D5515B">
              <w:rPr>
                <w:color w:val="1B1C20"/>
                <w:w w:val="105"/>
                <w:sz w:val="20"/>
                <w:szCs w:val="20"/>
              </w:rPr>
              <w:t>debris</w:t>
            </w:r>
            <w:r w:rsidRPr="00D5515B">
              <w:rPr>
                <w:color w:val="1B1C20"/>
                <w:spacing w:val="-29"/>
                <w:w w:val="105"/>
                <w:sz w:val="20"/>
                <w:szCs w:val="20"/>
              </w:rPr>
              <w:t xml:space="preserve"> </w:t>
            </w:r>
            <w:r w:rsidRPr="00D5515B">
              <w:rPr>
                <w:color w:val="1B1C20"/>
                <w:spacing w:val="-1"/>
                <w:w w:val="105"/>
                <w:sz w:val="20"/>
                <w:szCs w:val="20"/>
              </w:rPr>
              <w:t>r</w:t>
            </w:r>
            <w:r w:rsidRPr="00D5515B">
              <w:rPr>
                <w:color w:val="1B1C20"/>
                <w:spacing w:val="-2"/>
                <w:w w:val="105"/>
                <w:sz w:val="20"/>
                <w:szCs w:val="20"/>
              </w:rPr>
              <w:t>esources,</w:t>
            </w:r>
            <w:r w:rsidRPr="00D5515B">
              <w:rPr>
                <w:color w:val="1B1C20"/>
                <w:spacing w:val="25"/>
                <w:w w:val="95"/>
                <w:sz w:val="20"/>
                <w:szCs w:val="20"/>
              </w:rPr>
              <w:t xml:space="preserve"> </w:t>
            </w:r>
            <w:r w:rsidRPr="00D5515B">
              <w:rPr>
                <w:color w:val="1B1C20"/>
                <w:w w:val="105"/>
                <w:sz w:val="20"/>
                <w:szCs w:val="20"/>
              </w:rPr>
              <w:t>expertise</w:t>
            </w:r>
            <w:r w:rsidRPr="00D5515B">
              <w:rPr>
                <w:color w:val="1B1C20"/>
                <w:spacing w:val="-25"/>
                <w:w w:val="105"/>
                <w:sz w:val="20"/>
                <w:szCs w:val="20"/>
              </w:rPr>
              <w:t xml:space="preserve"> </w:t>
            </w:r>
            <w:r w:rsidRPr="00D5515B">
              <w:rPr>
                <w:color w:val="1B1C20"/>
                <w:w w:val="105"/>
                <w:sz w:val="20"/>
                <w:szCs w:val="20"/>
              </w:rPr>
              <w:t>and</w:t>
            </w:r>
            <w:r w:rsidRPr="00D5515B">
              <w:rPr>
                <w:color w:val="1B1C20"/>
                <w:spacing w:val="-24"/>
                <w:w w:val="105"/>
                <w:sz w:val="20"/>
                <w:szCs w:val="20"/>
              </w:rPr>
              <w:t xml:space="preserve"> </w:t>
            </w:r>
            <w:r w:rsidRPr="00D5515B">
              <w:rPr>
                <w:color w:val="1B1C20"/>
                <w:spacing w:val="-2"/>
                <w:w w:val="105"/>
                <w:sz w:val="20"/>
                <w:szCs w:val="20"/>
              </w:rPr>
              <w:t>frameworks</w:t>
            </w:r>
            <w:r w:rsidRPr="00D5515B">
              <w:rPr>
                <w:color w:val="1B1C20"/>
                <w:spacing w:val="-25"/>
                <w:w w:val="105"/>
                <w:sz w:val="20"/>
                <w:szCs w:val="20"/>
              </w:rPr>
              <w:t xml:space="preserve"> </w:t>
            </w:r>
            <w:r w:rsidRPr="00D5515B">
              <w:rPr>
                <w:color w:val="1B1C20"/>
                <w:w w:val="105"/>
                <w:sz w:val="20"/>
                <w:szCs w:val="20"/>
              </w:rPr>
              <w:t>they</w:t>
            </w:r>
            <w:r w:rsidRPr="00D5515B">
              <w:rPr>
                <w:color w:val="1B1C20"/>
                <w:spacing w:val="-24"/>
                <w:w w:val="105"/>
                <w:sz w:val="20"/>
                <w:szCs w:val="20"/>
              </w:rPr>
              <w:t xml:space="preserve"> </w:t>
            </w:r>
            <w:r w:rsidRPr="00D5515B">
              <w:rPr>
                <w:color w:val="1B1C20"/>
                <w:w w:val="105"/>
                <w:sz w:val="20"/>
                <w:szCs w:val="20"/>
              </w:rPr>
              <w:t>bring</w:t>
            </w:r>
            <w:r w:rsidRPr="00D5515B">
              <w:rPr>
                <w:color w:val="1B1C20"/>
                <w:spacing w:val="-25"/>
                <w:w w:val="105"/>
                <w:sz w:val="20"/>
                <w:szCs w:val="20"/>
              </w:rPr>
              <w:t xml:space="preserve"> </w:t>
            </w:r>
            <w:r w:rsidRPr="00D5515B">
              <w:rPr>
                <w:color w:val="1B1C20"/>
                <w:w w:val="105"/>
                <w:sz w:val="20"/>
                <w:szCs w:val="20"/>
              </w:rPr>
              <w:t>to</w:t>
            </w:r>
            <w:r w:rsidRPr="00D5515B">
              <w:rPr>
                <w:color w:val="1B1C20"/>
                <w:spacing w:val="20"/>
                <w:w w:val="108"/>
                <w:sz w:val="20"/>
                <w:szCs w:val="20"/>
              </w:rPr>
              <w:t xml:space="preserve"> </w:t>
            </w:r>
            <w:r w:rsidRPr="00D5515B">
              <w:rPr>
                <w:color w:val="1B1C20"/>
                <w:w w:val="105"/>
                <w:sz w:val="20"/>
                <w:szCs w:val="20"/>
              </w:rPr>
              <w:t>the</w:t>
            </w:r>
            <w:r w:rsidRPr="00D5515B">
              <w:rPr>
                <w:color w:val="1B1C20"/>
                <w:spacing w:val="-19"/>
                <w:w w:val="105"/>
                <w:sz w:val="20"/>
                <w:szCs w:val="20"/>
              </w:rPr>
              <w:t xml:space="preserve"> </w:t>
            </w:r>
            <w:r w:rsidRPr="00D5515B">
              <w:rPr>
                <w:color w:val="1B1C20"/>
                <w:w w:val="105"/>
                <w:sz w:val="20"/>
                <w:szCs w:val="20"/>
              </w:rPr>
              <w:t>issue</w:t>
            </w:r>
            <w:r w:rsidRPr="00D5515B">
              <w:rPr>
                <w:color w:val="1B1C20"/>
                <w:spacing w:val="-18"/>
                <w:w w:val="105"/>
                <w:sz w:val="20"/>
                <w:szCs w:val="20"/>
              </w:rPr>
              <w:t xml:space="preserve"> </w:t>
            </w:r>
            <w:r w:rsidRPr="00D5515B">
              <w:rPr>
                <w:color w:val="1B1C20"/>
                <w:w w:val="105"/>
                <w:sz w:val="20"/>
                <w:szCs w:val="20"/>
              </w:rPr>
              <w:t>in</w:t>
            </w:r>
            <w:r w:rsidRPr="00D5515B">
              <w:rPr>
                <w:color w:val="1B1C20"/>
                <w:spacing w:val="-18"/>
                <w:w w:val="105"/>
                <w:sz w:val="20"/>
                <w:szCs w:val="20"/>
              </w:rPr>
              <w:t xml:space="preserve"> </w:t>
            </w:r>
            <w:r w:rsidRPr="00D5515B">
              <w:rPr>
                <w:color w:val="1B1C20"/>
                <w:w w:val="105"/>
                <w:sz w:val="20"/>
                <w:szCs w:val="20"/>
              </w:rPr>
              <w:t>the</w:t>
            </w:r>
            <w:r w:rsidRPr="00D5515B">
              <w:rPr>
                <w:color w:val="1B1C20"/>
                <w:spacing w:val="-19"/>
                <w:w w:val="105"/>
                <w:sz w:val="20"/>
                <w:szCs w:val="20"/>
              </w:rPr>
              <w:t xml:space="preserve"> </w:t>
            </w:r>
            <w:r w:rsidRPr="00D5515B">
              <w:rPr>
                <w:color w:val="1B1C20"/>
                <w:spacing w:val="-2"/>
                <w:w w:val="105"/>
                <w:sz w:val="20"/>
                <w:szCs w:val="20"/>
              </w:rPr>
              <w:t>Australian</w:t>
            </w:r>
            <w:r w:rsidRPr="00D5515B">
              <w:rPr>
                <w:color w:val="1B1C20"/>
                <w:spacing w:val="-18"/>
                <w:w w:val="105"/>
                <w:sz w:val="20"/>
                <w:szCs w:val="20"/>
              </w:rPr>
              <w:t xml:space="preserve"> </w:t>
            </w:r>
            <w:r w:rsidRPr="00D5515B">
              <w:rPr>
                <w:color w:val="1B1C20"/>
                <w:w w:val="105"/>
                <w:sz w:val="20"/>
                <w:szCs w:val="20"/>
              </w:rPr>
              <w:t>context)</w:t>
            </w:r>
          </w:p>
        </w:tc>
        <w:tc>
          <w:tcPr>
            <w:tcW w:w="2948" w:type="dxa"/>
            <w:vMerge/>
            <w:tcBorders>
              <w:left w:val="single" w:sz="2" w:space="0" w:color="004E92"/>
              <w:bottom w:val="single" w:sz="2" w:space="0" w:color="004E92"/>
              <w:right w:val="single" w:sz="2" w:space="0" w:color="004E92"/>
            </w:tcBorders>
          </w:tcPr>
          <w:p w:rsidR="00FB197A" w:rsidRPr="00D5515B" w:rsidRDefault="00FB197A">
            <w:pPr>
              <w:rPr>
                <w:sz w:val="20"/>
                <w:szCs w:val="20"/>
              </w:rPr>
            </w:pPr>
          </w:p>
        </w:tc>
        <w:tc>
          <w:tcPr>
            <w:tcW w:w="2948" w:type="dxa"/>
            <w:vMerge/>
            <w:tcBorders>
              <w:left w:val="single" w:sz="2" w:space="0" w:color="004E92"/>
              <w:bottom w:val="single" w:sz="2" w:space="0" w:color="004E92"/>
              <w:right w:val="single" w:sz="2" w:space="0" w:color="004E92"/>
            </w:tcBorders>
          </w:tcPr>
          <w:p w:rsidR="00FB197A" w:rsidRPr="00D5515B" w:rsidRDefault="00FB197A">
            <w:pPr>
              <w:rPr>
                <w:sz w:val="20"/>
                <w:szCs w:val="20"/>
              </w:rPr>
            </w:pPr>
          </w:p>
        </w:tc>
      </w:tr>
      <w:tr w:rsidR="00FB197A" w:rsidRPr="00D5515B">
        <w:trPr>
          <w:trHeight w:hRule="exact" w:val="1120"/>
        </w:trPr>
        <w:tc>
          <w:tcPr>
            <w:tcW w:w="2948" w:type="dxa"/>
            <w:vMerge w:val="restart"/>
            <w:tcBorders>
              <w:top w:val="single" w:sz="2" w:space="0" w:color="004E92"/>
              <w:left w:val="single" w:sz="2" w:space="0" w:color="004E92"/>
              <w:right w:val="single" w:sz="2" w:space="0" w:color="004E92"/>
            </w:tcBorders>
          </w:tcPr>
          <w:p w:rsidR="00FB197A" w:rsidRPr="00D5515B" w:rsidRDefault="00617197">
            <w:pPr>
              <w:pStyle w:val="TableParagraph"/>
              <w:spacing w:line="256" w:lineRule="auto"/>
              <w:ind w:left="64" w:right="338"/>
              <w:rPr>
                <w:rFonts w:eastAsia="PMingLiU" w:cs="PMingLiU"/>
                <w:sz w:val="20"/>
                <w:szCs w:val="20"/>
              </w:rPr>
            </w:pPr>
            <w:r w:rsidRPr="00D5515B">
              <w:rPr>
                <w:color w:val="1B1C20"/>
                <w:w w:val="105"/>
                <w:sz w:val="20"/>
                <w:szCs w:val="20"/>
              </w:rPr>
              <w:t>1.02</w:t>
            </w:r>
            <w:r w:rsidRPr="00D5515B">
              <w:rPr>
                <w:color w:val="1B1C20"/>
                <w:spacing w:val="-12"/>
                <w:w w:val="105"/>
                <w:sz w:val="20"/>
                <w:szCs w:val="20"/>
              </w:rPr>
              <w:t xml:space="preserve"> </w:t>
            </w:r>
            <w:r w:rsidRPr="00D5515B">
              <w:rPr>
                <w:color w:val="1B1C20"/>
                <w:w w:val="105"/>
                <w:sz w:val="20"/>
                <w:szCs w:val="20"/>
              </w:rPr>
              <w:t>Limit</w:t>
            </w:r>
            <w:r w:rsidRPr="00D5515B">
              <w:rPr>
                <w:color w:val="1B1C20"/>
                <w:spacing w:val="-12"/>
                <w:w w:val="105"/>
                <w:sz w:val="20"/>
                <w:szCs w:val="20"/>
              </w:rPr>
              <w:t xml:space="preserve"> </w:t>
            </w:r>
            <w:r w:rsidRPr="00D5515B">
              <w:rPr>
                <w:color w:val="1B1C20"/>
                <w:w w:val="105"/>
                <w:sz w:val="20"/>
                <w:szCs w:val="20"/>
              </w:rPr>
              <w:t>the</w:t>
            </w:r>
            <w:r w:rsidRPr="00D5515B">
              <w:rPr>
                <w:color w:val="1B1C20"/>
                <w:spacing w:val="-12"/>
                <w:w w:val="105"/>
                <w:sz w:val="20"/>
                <w:szCs w:val="20"/>
              </w:rPr>
              <w:t xml:space="preserve"> </w:t>
            </w:r>
            <w:r w:rsidRPr="00D5515B">
              <w:rPr>
                <w:color w:val="1B1C20"/>
                <w:w w:val="105"/>
                <w:sz w:val="20"/>
                <w:szCs w:val="20"/>
              </w:rPr>
              <w:t>amount</w:t>
            </w:r>
            <w:r w:rsidRPr="00D5515B">
              <w:rPr>
                <w:color w:val="1B1C20"/>
                <w:spacing w:val="-12"/>
                <w:w w:val="105"/>
                <w:sz w:val="20"/>
                <w:szCs w:val="20"/>
              </w:rPr>
              <w:t xml:space="preserve"> </w:t>
            </w:r>
            <w:r w:rsidRPr="00D5515B">
              <w:rPr>
                <w:color w:val="1B1C20"/>
                <w:w w:val="105"/>
                <w:sz w:val="20"/>
                <w:szCs w:val="20"/>
              </w:rPr>
              <w:t>of</w:t>
            </w:r>
            <w:r w:rsidRPr="00D5515B">
              <w:rPr>
                <w:color w:val="1B1C20"/>
                <w:spacing w:val="-12"/>
                <w:w w:val="105"/>
                <w:sz w:val="20"/>
                <w:szCs w:val="20"/>
              </w:rPr>
              <w:t xml:space="preserve"> </w:t>
            </w:r>
            <w:r w:rsidRPr="00D5515B">
              <w:rPr>
                <w:color w:val="1B1C20"/>
                <w:w w:val="105"/>
                <w:sz w:val="20"/>
                <w:szCs w:val="20"/>
              </w:rPr>
              <w:t>single-use</w:t>
            </w:r>
            <w:r w:rsidRPr="00D5515B">
              <w:rPr>
                <w:color w:val="1B1C20"/>
                <w:spacing w:val="-21"/>
                <w:w w:val="105"/>
                <w:sz w:val="20"/>
                <w:szCs w:val="20"/>
              </w:rPr>
              <w:t xml:space="preserve"> </w:t>
            </w:r>
            <w:r w:rsidRPr="00D5515B">
              <w:rPr>
                <w:color w:val="1B1C20"/>
                <w:w w:val="105"/>
                <w:sz w:val="20"/>
                <w:szCs w:val="20"/>
              </w:rPr>
              <w:t>plastic</w:t>
            </w:r>
            <w:r w:rsidRPr="00D5515B">
              <w:rPr>
                <w:color w:val="1B1C20"/>
                <w:spacing w:val="-20"/>
                <w:w w:val="105"/>
                <w:sz w:val="20"/>
                <w:szCs w:val="20"/>
              </w:rPr>
              <w:t xml:space="preserve"> </w:t>
            </w:r>
            <w:r w:rsidRPr="00D5515B">
              <w:rPr>
                <w:color w:val="1B1C20"/>
                <w:w w:val="105"/>
                <w:sz w:val="20"/>
                <w:szCs w:val="20"/>
              </w:rPr>
              <w:t>material</w:t>
            </w:r>
            <w:r w:rsidRPr="00D5515B">
              <w:rPr>
                <w:color w:val="1B1C20"/>
                <w:spacing w:val="-20"/>
                <w:w w:val="105"/>
                <w:sz w:val="20"/>
                <w:szCs w:val="20"/>
              </w:rPr>
              <w:t xml:space="preserve"> </w:t>
            </w:r>
            <w:r w:rsidRPr="00D5515B">
              <w:rPr>
                <w:color w:val="1B1C20"/>
                <w:w w:val="105"/>
                <w:sz w:val="20"/>
                <w:szCs w:val="20"/>
              </w:rPr>
              <w:t>lost</w:t>
            </w:r>
            <w:r w:rsidRPr="00D5515B">
              <w:rPr>
                <w:color w:val="1B1C20"/>
                <w:spacing w:val="-21"/>
                <w:w w:val="105"/>
                <w:sz w:val="20"/>
                <w:szCs w:val="20"/>
              </w:rPr>
              <w:t xml:space="preserve"> </w:t>
            </w:r>
            <w:r w:rsidRPr="00D5515B">
              <w:rPr>
                <w:color w:val="1B1C20"/>
                <w:w w:val="105"/>
                <w:sz w:val="20"/>
                <w:szCs w:val="20"/>
              </w:rPr>
              <w:t>to</w:t>
            </w:r>
            <w:r w:rsidRPr="00D5515B">
              <w:rPr>
                <w:color w:val="1B1C20"/>
                <w:spacing w:val="-20"/>
                <w:w w:val="105"/>
                <w:sz w:val="20"/>
                <w:szCs w:val="20"/>
              </w:rPr>
              <w:t xml:space="preserve"> </w:t>
            </w:r>
            <w:r w:rsidRPr="00D5515B">
              <w:rPr>
                <w:color w:val="1B1C20"/>
                <w:w w:val="105"/>
                <w:sz w:val="20"/>
                <w:szCs w:val="20"/>
              </w:rPr>
              <w:t>the</w:t>
            </w:r>
            <w:r w:rsidRPr="00D5515B">
              <w:rPr>
                <w:color w:val="1B1C20"/>
                <w:w w:val="106"/>
                <w:sz w:val="20"/>
                <w:szCs w:val="20"/>
              </w:rPr>
              <w:t xml:space="preserve"> </w:t>
            </w:r>
            <w:r w:rsidRPr="00D5515B">
              <w:rPr>
                <w:color w:val="1B1C20"/>
                <w:spacing w:val="-2"/>
                <w:w w:val="105"/>
                <w:sz w:val="20"/>
                <w:szCs w:val="20"/>
              </w:rPr>
              <w:t>envir</w:t>
            </w:r>
            <w:r w:rsidRPr="00D5515B">
              <w:rPr>
                <w:color w:val="1B1C20"/>
                <w:spacing w:val="-1"/>
                <w:w w:val="105"/>
                <w:sz w:val="20"/>
                <w:szCs w:val="20"/>
              </w:rPr>
              <w:t>onment</w:t>
            </w:r>
            <w:r w:rsidRPr="00D5515B">
              <w:rPr>
                <w:color w:val="1B1C20"/>
                <w:spacing w:val="-25"/>
                <w:w w:val="105"/>
                <w:sz w:val="20"/>
                <w:szCs w:val="20"/>
              </w:rPr>
              <w:t xml:space="preserve"> </w:t>
            </w:r>
            <w:r w:rsidRPr="00D5515B">
              <w:rPr>
                <w:color w:val="1B1C20"/>
                <w:w w:val="105"/>
                <w:sz w:val="20"/>
                <w:szCs w:val="20"/>
              </w:rPr>
              <w:t>in</w:t>
            </w:r>
            <w:r w:rsidRPr="00D5515B">
              <w:rPr>
                <w:color w:val="1B1C20"/>
                <w:spacing w:val="-24"/>
                <w:w w:val="105"/>
                <w:sz w:val="20"/>
                <w:szCs w:val="20"/>
              </w:rPr>
              <w:t xml:space="preserve"> </w:t>
            </w:r>
            <w:r w:rsidRPr="00D5515B">
              <w:rPr>
                <w:color w:val="1B1C20"/>
                <w:spacing w:val="-2"/>
                <w:w w:val="105"/>
                <w:sz w:val="20"/>
                <w:szCs w:val="20"/>
              </w:rPr>
              <w:t>Australia</w:t>
            </w:r>
          </w:p>
        </w:tc>
        <w:tc>
          <w:tcPr>
            <w:tcW w:w="2948" w:type="dxa"/>
            <w:vMerge w:val="restart"/>
            <w:tcBorders>
              <w:top w:val="single" w:sz="2" w:space="0" w:color="004E92"/>
              <w:left w:val="single" w:sz="2" w:space="0" w:color="004E92"/>
              <w:right w:val="single" w:sz="2" w:space="0" w:color="004E92"/>
            </w:tcBorders>
          </w:tcPr>
          <w:p w:rsidR="00FB197A" w:rsidRPr="00D5515B" w:rsidRDefault="00617197">
            <w:pPr>
              <w:pStyle w:val="TableParagraph"/>
              <w:spacing w:line="256" w:lineRule="auto"/>
              <w:ind w:left="64" w:right="317"/>
              <w:rPr>
                <w:rFonts w:eastAsia="PMingLiU" w:cs="PMingLiU"/>
                <w:sz w:val="20"/>
                <w:szCs w:val="20"/>
              </w:rPr>
            </w:pPr>
            <w:bookmarkStart w:id="10" w:name="_Hlk504372147"/>
            <w:bookmarkEnd w:id="10"/>
            <w:r w:rsidRPr="00D5515B">
              <w:rPr>
                <w:rFonts w:eastAsia="PMingLiU" w:cs="PMingLiU"/>
                <w:color w:val="1B1C20"/>
                <w:spacing w:val="-1"/>
                <w:w w:val="105"/>
                <w:sz w:val="20"/>
                <w:szCs w:val="20"/>
              </w:rPr>
              <w:t>H</w:t>
            </w:r>
            <w:r w:rsidRPr="00D5515B">
              <w:rPr>
                <w:rFonts w:eastAsia="PMingLiU" w:cs="PMingLiU"/>
                <w:color w:val="1B1C20"/>
                <w:spacing w:val="-2"/>
                <w:w w:val="105"/>
                <w:sz w:val="20"/>
                <w:szCs w:val="20"/>
              </w:rPr>
              <w:t>igh</w:t>
            </w:r>
            <w:r w:rsidRPr="00D5515B">
              <w:rPr>
                <w:rFonts w:eastAsia="PMingLiU" w:cs="PMingLiU"/>
                <w:color w:val="1B1C20"/>
                <w:spacing w:val="-8"/>
                <w:w w:val="105"/>
                <w:sz w:val="20"/>
                <w:szCs w:val="20"/>
              </w:rPr>
              <w:t xml:space="preserve"> </w:t>
            </w:r>
            <w:r w:rsidRPr="00D5515B">
              <w:rPr>
                <w:rFonts w:eastAsia="PMingLiU" w:cs="PMingLiU"/>
                <w:color w:val="1B1C20"/>
                <w:w w:val="105"/>
                <w:sz w:val="20"/>
                <w:szCs w:val="20"/>
              </w:rPr>
              <w:t>priority</w:t>
            </w:r>
            <w:r w:rsidRPr="00D5515B">
              <w:rPr>
                <w:rFonts w:eastAsia="PMingLiU" w:cs="PMingLiU"/>
                <w:color w:val="1B1C20"/>
                <w:spacing w:val="-7"/>
                <w:w w:val="105"/>
                <w:sz w:val="20"/>
                <w:szCs w:val="20"/>
              </w:rPr>
              <w:t xml:space="preserve"> </w:t>
            </w:r>
            <w:r w:rsidRPr="00D5515B">
              <w:rPr>
                <w:rFonts w:eastAsia="PMingLiU" w:cs="PMingLiU"/>
                <w:color w:val="1B1C20"/>
                <w:w w:val="105"/>
                <w:sz w:val="20"/>
                <w:szCs w:val="20"/>
              </w:rPr>
              <w:t>—</w:t>
            </w:r>
            <w:r w:rsidRPr="00D5515B">
              <w:rPr>
                <w:rFonts w:eastAsia="PMingLiU" w:cs="PMingLiU"/>
                <w:color w:val="1B1C20"/>
                <w:spacing w:val="-8"/>
                <w:w w:val="105"/>
                <w:sz w:val="20"/>
                <w:szCs w:val="20"/>
              </w:rPr>
              <w:t xml:space="preserve"> </w:t>
            </w:r>
            <w:r w:rsidRPr="00D5515B">
              <w:rPr>
                <w:rFonts w:eastAsia="PMingLiU" w:cs="PMingLiU"/>
                <w:color w:val="1B1C20"/>
                <w:w w:val="105"/>
                <w:sz w:val="20"/>
                <w:szCs w:val="20"/>
              </w:rPr>
              <w:t>ongoing</w:t>
            </w:r>
            <w:r w:rsidRPr="00D5515B">
              <w:rPr>
                <w:rFonts w:eastAsia="PMingLiU" w:cs="PMingLiU"/>
                <w:color w:val="1B1C20"/>
                <w:spacing w:val="-7"/>
                <w:w w:val="105"/>
                <w:sz w:val="20"/>
                <w:szCs w:val="20"/>
              </w:rPr>
              <w:t xml:space="preserve"> </w:t>
            </w:r>
            <w:r w:rsidRPr="00D5515B">
              <w:rPr>
                <w:rFonts w:eastAsia="PMingLiU" w:cs="PMingLiU"/>
                <w:color w:val="1B1C20"/>
                <w:w w:val="105"/>
                <w:sz w:val="20"/>
                <w:szCs w:val="20"/>
              </w:rPr>
              <w:t>for</w:t>
            </w:r>
            <w:r w:rsidRPr="00D5515B">
              <w:rPr>
                <w:rFonts w:eastAsia="PMingLiU" w:cs="PMingLiU"/>
                <w:color w:val="1B1C20"/>
                <w:spacing w:val="-7"/>
                <w:w w:val="105"/>
                <w:sz w:val="20"/>
                <w:szCs w:val="20"/>
              </w:rPr>
              <w:t xml:space="preserve"> </w:t>
            </w:r>
            <w:r w:rsidRPr="00D5515B">
              <w:rPr>
                <w:rFonts w:eastAsia="PMingLiU" w:cs="PMingLiU"/>
                <w:color w:val="1B1C20"/>
                <w:w w:val="105"/>
                <w:sz w:val="20"/>
                <w:szCs w:val="20"/>
              </w:rPr>
              <w:t>the</w:t>
            </w:r>
            <w:r w:rsidRPr="00D5515B">
              <w:rPr>
                <w:rFonts w:eastAsia="PMingLiU" w:cs="PMingLiU"/>
                <w:color w:val="1B1C20"/>
                <w:spacing w:val="20"/>
                <w:w w:val="107"/>
                <w:sz w:val="20"/>
                <w:szCs w:val="20"/>
              </w:rPr>
              <w:t xml:space="preserve"> </w:t>
            </w:r>
            <w:r w:rsidRPr="00D5515B">
              <w:rPr>
                <w:rFonts w:eastAsia="PMingLiU" w:cs="PMingLiU"/>
                <w:color w:val="1B1C20"/>
                <w:w w:val="105"/>
                <w:sz w:val="20"/>
                <w:szCs w:val="20"/>
              </w:rPr>
              <w:t>life</w:t>
            </w:r>
            <w:r w:rsidRPr="00D5515B">
              <w:rPr>
                <w:rFonts w:eastAsia="PMingLiU" w:cs="PMingLiU"/>
                <w:color w:val="1B1C20"/>
                <w:spacing w:val="-15"/>
                <w:w w:val="105"/>
                <w:sz w:val="20"/>
                <w:szCs w:val="20"/>
              </w:rPr>
              <w:t xml:space="preserve"> </w:t>
            </w:r>
            <w:r w:rsidRPr="00D5515B">
              <w:rPr>
                <w:rFonts w:eastAsia="PMingLiU" w:cs="PMingLiU"/>
                <w:color w:val="1B1C20"/>
                <w:w w:val="105"/>
                <w:sz w:val="20"/>
                <w:szCs w:val="20"/>
              </w:rPr>
              <w:t>of</w:t>
            </w:r>
            <w:r w:rsidRPr="00D5515B">
              <w:rPr>
                <w:rFonts w:eastAsia="PMingLiU" w:cs="PMingLiU"/>
                <w:color w:val="1B1C20"/>
                <w:spacing w:val="-14"/>
                <w:w w:val="105"/>
                <w:sz w:val="20"/>
                <w:szCs w:val="20"/>
              </w:rPr>
              <w:t xml:space="preserve"> </w:t>
            </w:r>
            <w:r w:rsidRPr="00D5515B">
              <w:rPr>
                <w:rFonts w:eastAsia="PMingLiU" w:cs="PMingLiU"/>
                <w:color w:val="1B1C20"/>
                <w:w w:val="105"/>
                <w:sz w:val="20"/>
                <w:szCs w:val="20"/>
              </w:rPr>
              <w:t>the</w:t>
            </w:r>
            <w:r w:rsidRPr="00D5515B">
              <w:rPr>
                <w:rFonts w:eastAsia="PMingLiU" w:cs="PMingLiU"/>
                <w:color w:val="1B1C20"/>
                <w:spacing w:val="-14"/>
                <w:w w:val="105"/>
                <w:sz w:val="20"/>
                <w:szCs w:val="20"/>
              </w:rPr>
              <w:t xml:space="preserve"> </w:t>
            </w:r>
            <w:r w:rsidRPr="00D5515B">
              <w:rPr>
                <w:rFonts w:eastAsia="PMingLiU" w:cs="PMingLiU"/>
                <w:color w:val="1B1C20"/>
                <w:w w:val="105"/>
                <w:sz w:val="20"/>
                <w:szCs w:val="20"/>
              </w:rPr>
              <w:t>plan</w:t>
            </w:r>
          </w:p>
        </w:tc>
        <w:tc>
          <w:tcPr>
            <w:tcW w:w="3223" w:type="dxa"/>
            <w:tcBorders>
              <w:top w:val="single" w:sz="2" w:space="0" w:color="004E92"/>
              <w:left w:val="single" w:sz="2" w:space="0" w:color="004E92"/>
              <w:bottom w:val="single" w:sz="2" w:space="0" w:color="004E92"/>
              <w:right w:val="single" w:sz="2" w:space="0" w:color="004E92"/>
            </w:tcBorders>
          </w:tcPr>
          <w:p w:rsidR="00FB197A" w:rsidRPr="00D5515B" w:rsidRDefault="00617197">
            <w:pPr>
              <w:pStyle w:val="TableParagraph"/>
              <w:spacing w:line="256" w:lineRule="auto"/>
              <w:ind w:left="64" w:right="178"/>
              <w:rPr>
                <w:rFonts w:eastAsia="PMingLiU" w:cs="PMingLiU"/>
                <w:sz w:val="20"/>
                <w:szCs w:val="20"/>
              </w:rPr>
            </w:pPr>
            <w:r w:rsidRPr="00D5515B">
              <w:rPr>
                <w:color w:val="1B1C20"/>
                <w:w w:val="105"/>
                <w:sz w:val="20"/>
                <w:szCs w:val="20"/>
              </w:rPr>
              <w:t>Industry-led</w:t>
            </w:r>
            <w:r w:rsidRPr="00D5515B">
              <w:rPr>
                <w:color w:val="1B1C20"/>
                <w:spacing w:val="-27"/>
                <w:w w:val="105"/>
                <w:sz w:val="20"/>
                <w:szCs w:val="20"/>
              </w:rPr>
              <w:t xml:space="preserve"> </w:t>
            </w:r>
            <w:r w:rsidRPr="00D5515B">
              <w:rPr>
                <w:color w:val="1B1C20"/>
                <w:w w:val="105"/>
                <w:sz w:val="20"/>
                <w:szCs w:val="20"/>
              </w:rPr>
              <w:t>voluntary</w:t>
            </w:r>
            <w:r w:rsidRPr="00D5515B">
              <w:rPr>
                <w:color w:val="1B1C20"/>
                <w:spacing w:val="-27"/>
                <w:w w:val="105"/>
                <w:sz w:val="20"/>
                <w:szCs w:val="20"/>
              </w:rPr>
              <w:t xml:space="preserve"> </w:t>
            </w:r>
            <w:r w:rsidRPr="00D5515B">
              <w:rPr>
                <w:color w:val="1B1C20"/>
                <w:spacing w:val="-2"/>
                <w:w w:val="105"/>
                <w:sz w:val="20"/>
                <w:szCs w:val="20"/>
              </w:rPr>
              <w:t>agr</w:t>
            </w:r>
            <w:r w:rsidRPr="00D5515B">
              <w:rPr>
                <w:color w:val="1B1C20"/>
                <w:spacing w:val="-1"/>
                <w:w w:val="105"/>
                <w:sz w:val="20"/>
                <w:szCs w:val="20"/>
              </w:rPr>
              <w:t>eement</w:t>
            </w:r>
            <w:r w:rsidRPr="00D5515B">
              <w:rPr>
                <w:color w:val="1B1C20"/>
                <w:spacing w:val="-26"/>
                <w:w w:val="105"/>
                <w:sz w:val="20"/>
                <w:szCs w:val="20"/>
              </w:rPr>
              <w:t xml:space="preserve"> </w:t>
            </w:r>
            <w:r w:rsidRPr="00D5515B">
              <w:rPr>
                <w:color w:val="1B1C20"/>
                <w:w w:val="105"/>
                <w:sz w:val="20"/>
                <w:szCs w:val="20"/>
              </w:rPr>
              <w:t>to</w:t>
            </w:r>
            <w:r w:rsidRPr="00D5515B">
              <w:rPr>
                <w:color w:val="1B1C20"/>
                <w:spacing w:val="28"/>
                <w:w w:val="108"/>
                <w:sz w:val="20"/>
                <w:szCs w:val="20"/>
              </w:rPr>
              <w:t xml:space="preserve"> </w:t>
            </w:r>
            <w:r w:rsidRPr="00D5515B">
              <w:rPr>
                <w:color w:val="1B1C20"/>
                <w:w w:val="105"/>
                <w:sz w:val="20"/>
                <w:szCs w:val="20"/>
              </w:rPr>
              <w:t>phase</w:t>
            </w:r>
            <w:r w:rsidRPr="00D5515B">
              <w:rPr>
                <w:color w:val="1B1C20"/>
                <w:spacing w:val="-21"/>
                <w:w w:val="105"/>
                <w:sz w:val="20"/>
                <w:szCs w:val="20"/>
              </w:rPr>
              <w:t xml:space="preserve"> </w:t>
            </w:r>
            <w:r w:rsidRPr="00D5515B">
              <w:rPr>
                <w:color w:val="1B1C20"/>
                <w:w w:val="105"/>
                <w:sz w:val="20"/>
                <w:szCs w:val="20"/>
              </w:rPr>
              <w:t>out</w:t>
            </w:r>
            <w:r w:rsidRPr="00D5515B">
              <w:rPr>
                <w:color w:val="1B1C20"/>
                <w:spacing w:val="-21"/>
                <w:w w:val="105"/>
                <w:sz w:val="20"/>
                <w:szCs w:val="20"/>
              </w:rPr>
              <w:t xml:space="preserve"> </w:t>
            </w:r>
            <w:r w:rsidRPr="00D5515B">
              <w:rPr>
                <w:color w:val="1B1C20"/>
                <w:spacing w:val="-1"/>
                <w:w w:val="105"/>
                <w:sz w:val="20"/>
                <w:szCs w:val="20"/>
              </w:rPr>
              <w:t>micr</w:t>
            </w:r>
            <w:r w:rsidRPr="00D5515B">
              <w:rPr>
                <w:color w:val="1B1C20"/>
                <w:spacing w:val="-2"/>
                <w:w w:val="105"/>
                <w:sz w:val="20"/>
                <w:szCs w:val="20"/>
              </w:rPr>
              <w:t>obeads</w:t>
            </w:r>
            <w:r w:rsidRPr="00D5515B">
              <w:rPr>
                <w:color w:val="1B1C20"/>
                <w:spacing w:val="-21"/>
                <w:w w:val="105"/>
                <w:sz w:val="20"/>
                <w:szCs w:val="20"/>
              </w:rPr>
              <w:t xml:space="preserve"> </w:t>
            </w:r>
            <w:r w:rsidRPr="00D5515B">
              <w:rPr>
                <w:color w:val="1B1C20"/>
                <w:w w:val="105"/>
                <w:sz w:val="20"/>
                <w:szCs w:val="20"/>
              </w:rPr>
              <w:t>in</w:t>
            </w:r>
            <w:r w:rsidRPr="00D5515B">
              <w:rPr>
                <w:color w:val="1B1C20"/>
                <w:spacing w:val="-21"/>
                <w:w w:val="105"/>
                <w:sz w:val="20"/>
                <w:szCs w:val="20"/>
              </w:rPr>
              <w:t xml:space="preserve"> </w:t>
            </w:r>
            <w:r w:rsidRPr="00D5515B">
              <w:rPr>
                <w:color w:val="1B1C20"/>
                <w:w w:val="105"/>
                <w:sz w:val="20"/>
                <w:szCs w:val="20"/>
              </w:rPr>
              <w:t>personal</w:t>
            </w:r>
            <w:r w:rsidRPr="00D5515B">
              <w:rPr>
                <w:color w:val="1B1C20"/>
                <w:spacing w:val="-21"/>
                <w:w w:val="105"/>
                <w:sz w:val="20"/>
                <w:szCs w:val="20"/>
              </w:rPr>
              <w:t xml:space="preserve"> </w:t>
            </w:r>
            <w:r w:rsidRPr="00D5515B">
              <w:rPr>
                <w:color w:val="1B1C20"/>
                <w:spacing w:val="-2"/>
                <w:w w:val="105"/>
                <w:sz w:val="20"/>
                <w:szCs w:val="20"/>
              </w:rPr>
              <w:t>care,</w:t>
            </w:r>
            <w:r w:rsidRPr="00D5515B">
              <w:rPr>
                <w:color w:val="1B1C20"/>
                <w:spacing w:val="23"/>
                <w:w w:val="99"/>
                <w:sz w:val="20"/>
                <w:szCs w:val="20"/>
              </w:rPr>
              <w:t xml:space="preserve"> </w:t>
            </w:r>
            <w:r w:rsidRPr="00D5515B">
              <w:rPr>
                <w:color w:val="1B1C20"/>
                <w:w w:val="105"/>
                <w:sz w:val="20"/>
                <w:szCs w:val="20"/>
              </w:rPr>
              <w:t>cosmetic</w:t>
            </w:r>
            <w:r w:rsidRPr="00D5515B">
              <w:rPr>
                <w:color w:val="1B1C20"/>
                <w:spacing w:val="-25"/>
                <w:w w:val="105"/>
                <w:sz w:val="20"/>
                <w:szCs w:val="20"/>
              </w:rPr>
              <w:t xml:space="preserve"> </w:t>
            </w:r>
            <w:r w:rsidRPr="00D5515B">
              <w:rPr>
                <w:color w:val="1B1C20"/>
                <w:w w:val="105"/>
                <w:sz w:val="20"/>
                <w:szCs w:val="20"/>
              </w:rPr>
              <w:t>and</w:t>
            </w:r>
            <w:r w:rsidRPr="00D5515B">
              <w:rPr>
                <w:color w:val="1B1C20"/>
                <w:spacing w:val="-25"/>
                <w:w w:val="105"/>
                <w:sz w:val="20"/>
                <w:szCs w:val="20"/>
              </w:rPr>
              <w:t xml:space="preserve"> </w:t>
            </w:r>
            <w:r w:rsidRPr="00D5515B">
              <w:rPr>
                <w:color w:val="1B1C20"/>
                <w:w w:val="105"/>
                <w:sz w:val="20"/>
                <w:szCs w:val="20"/>
              </w:rPr>
              <w:t>cleaning</w:t>
            </w:r>
            <w:r w:rsidRPr="00D5515B">
              <w:rPr>
                <w:color w:val="1B1C20"/>
                <w:spacing w:val="-25"/>
                <w:w w:val="105"/>
                <w:sz w:val="20"/>
                <w:szCs w:val="20"/>
              </w:rPr>
              <w:t xml:space="preserve"> </w:t>
            </w:r>
            <w:r w:rsidRPr="00D5515B">
              <w:rPr>
                <w:color w:val="1B1C20"/>
                <w:spacing w:val="-1"/>
                <w:w w:val="105"/>
                <w:sz w:val="20"/>
                <w:szCs w:val="20"/>
              </w:rPr>
              <w:t>products</w:t>
            </w:r>
            <w:r w:rsidRPr="00D5515B">
              <w:rPr>
                <w:color w:val="1B1C20"/>
                <w:spacing w:val="-25"/>
                <w:w w:val="105"/>
                <w:sz w:val="20"/>
                <w:szCs w:val="20"/>
              </w:rPr>
              <w:t xml:space="preserve"> </w:t>
            </w:r>
            <w:r w:rsidRPr="00D5515B">
              <w:rPr>
                <w:color w:val="1B1C20"/>
                <w:spacing w:val="-1"/>
                <w:w w:val="105"/>
                <w:sz w:val="20"/>
                <w:szCs w:val="20"/>
              </w:rPr>
              <w:t>b</w:t>
            </w:r>
            <w:r w:rsidRPr="00D5515B">
              <w:rPr>
                <w:color w:val="1B1C20"/>
                <w:spacing w:val="-2"/>
                <w:w w:val="105"/>
                <w:sz w:val="20"/>
                <w:szCs w:val="20"/>
              </w:rPr>
              <w:t>y</w:t>
            </w:r>
            <w:r w:rsidRPr="00D5515B">
              <w:rPr>
                <w:color w:val="1B1C20"/>
                <w:spacing w:val="26"/>
                <w:w w:val="93"/>
                <w:sz w:val="20"/>
                <w:szCs w:val="20"/>
              </w:rPr>
              <w:t xml:space="preserve"> </w:t>
            </w:r>
            <w:r w:rsidRPr="00D5515B">
              <w:rPr>
                <w:color w:val="1B1C20"/>
                <w:w w:val="105"/>
                <w:sz w:val="20"/>
                <w:szCs w:val="20"/>
              </w:rPr>
              <w:t>mid-2018</w:t>
            </w:r>
          </w:p>
        </w:tc>
        <w:tc>
          <w:tcPr>
            <w:tcW w:w="2948" w:type="dxa"/>
            <w:vMerge w:val="restart"/>
            <w:tcBorders>
              <w:top w:val="single" w:sz="2" w:space="0" w:color="004E92"/>
              <w:left w:val="single" w:sz="2" w:space="0" w:color="004E92"/>
              <w:right w:val="single" w:sz="2" w:space="0" w:color="004E92"/>
            </w:tcBorders>
          </w:tcPr>
          <w:p w:rsidR="00FB197A" w:rsidRPr="00D5515B" w:rsidRDefault="00617197">
            <w:pPr>
              <w:pStyle w:val="TableParagraph"/>
              <w:spacing w:line="256" w:lineRule="auto"/>
              <w:ind w:left="64" w:right="121"/>
              <w:rPr>
                <w:rFonts w:eastAsia="PMingLiU" w:cs="PMingLiU"/>
                <w:sz w:val="20"/>
                <w:szCs w:val="20"/>
              </w:rPr>
            </w:pPr>
            <w:r w:rsidRPr="00D5515B">
              <w:rPr>
                <w:color w:val="1B1C20"/>
                <w:spacing w:val="-2"/>
                <w:sz w:val="20"/>
                <w:szCs w:val="20"/>
              </w:rPr>
              <w:t>F</w:t>
            </w:r>
            <w:r w:rsidRPr="00D5515B">
              <w:rPr>
                <w:color w:val="1B1C20"/>
                <w:spacing w:val="-3"/>
                <w:sz w:val="20"/>
                <w:szCs w:val="20"/>
              </w:rPr>
              <w:t>ew</w:t>
            </w:r>
            <w:r w:rsidRPr="00D5515B">
              <w:rPr>
                <w:color w:val="1B1C20"/>
                <w:spacing w:val="-2"/>
                <w:sz w:val="20"/>
                <w:szCs w:val="20"/>
              </w:rPr>
              <w:t>er</w:t>
            </w:r>
            <w:r w:rsidRPr="00D5515B">
              <w:rPr>
                <w:color w:val="1B1C20"/>
                <w:spacing w:val="-5"/>
                <w:sz w:val="20"/>
                <w:szCs w:val="20"/>
              </w:rPr>
              <w:t xml:space="preserve"> </w:t>
            </w:r>
            <w:r w:rsidRPr="00D5515B">
              <w:rPr>
                <w:color w:val="1B1C20"/>
                <w:sz w:val="20"/>
                <w:szCs w:val="20"/>
              </w:rPr>
              <w:t>single-use</w:t>
            </w:r>
            <w:r w:rsidRPr="00D5515B">
              <w:rPr>
                <w:color w:val="1B1C20"/>
                <w:spacing w:val="-4"/>
                <w:sz w:val="20"/>
                <w:szCs w:val="20"/>
              </w:rPr>
              <w:t xml:space="preserve"> </w:t>
            </w:r>
            <w:r w:rsidRPr="00D5515B">
              <w:rPr>
                <w:color w:val="1B1C20"/>
                <w:sz w:val="20"/>
                <w:szCs w:val="20"/>
              </w:rPr>
              <w:t>plastic</w:t>
            </w:r>
            <w:r w:rsidRPr="00D5515B">
              <w:rPr>
                <w:color w:val="1B1C20"/>
                <w:spacing w:val="-4"/>
                <w:sz w:val="20"/>
                <w:szCs w:val="20"/>
              </w:rPr>
              <w:t xml:space="preserve"> </w:t>
            </w:r>
            <w:r w:rsidRPr="00D5515B">
              <w:rPr>
                <w:color w:val="1B1C20"/>
                <w:sz w:val="20"/>
                <w:szCs w:val="20"/>
              </w:rPr>
              <w:t>waste</w:t>
            </w:r>
            <w:r w:rsidRPr="00D5515B">
              <w:rPr>
                <w:color w:val="1B1C20"/>
                <w:spacing w:val="-4"/>
                <w:sz w:val="20"/>
                <w:szCs w:val="20"/>
              </w:rPr>
              <w:t xml:space="preserve"> </w:t>
            </w:r>
            <w:r w:rsidRPr="00D5515B">
              <w:rPr>
                <w:color w:val="1B1C20"/>
                <w:sz w:val="20"/>
                <w:szCs w:val="20"/>
              </w:rPr>
              <w:t>items</w:t>
            </w:r>
            <w:r w:rsidRPr="00D5515B">
              <w:rPr>
                <w:color w:val="1B1C20"/>
                <w:spacing w:val="21"/>
                <w:w w:val="102"/>
                <w:sz w:val="20"/>
                <w:szCs w:val="20"/>
              </w:rPr>
              <w:t xml:space="preserve"> </w:t>
            </w:r>
            <w:r w:rsidRPr="00D5515B">
              <w:rPr>
                <w:color w:val="1B1C20"/>
                <w:w w:val="105"/>
                <w:sz w:val="20"/>
                <w:szCs w:val="20"/>
              </w:rPr>
              <w:t>in</w:t>
            </w:r>
            <w:r w:rsidRPr="00D5515B">
              <w:rPr>
                <w:color w:val="1B1C20"/>
                <w:spacing w:val="-2"/>
                <w:w w:val="105"/>
                <w:sz w:val="20"/>
                <w:szCs w:val="20"/>
              </w:rPr>
              <w:t xml:space="preserve"> </w:t>
            </w:r>
            <w:r w:rsidRPr="00D5515B">
              <w:rPr>
                <w:color w:val="1B1C20"/>
                <w:w w:val="105"/>
                <w:sz w:val="20"/>
                <w:szCs w:val="20"/>
              </w:rPr>
              <w:t>the</w:t>
            </w:r>
            <w:r w:rsidRPr="00D5515B">
              <w:rPr>
                <w:color w:val="1B1C20"/>
                <w:spacing w:val="-1"/>
                <w:w w:val="105"/>
                <w:sz w:val="20"/>
                <w:szCs w:val="20"/>
              </w:rPr>
              <w:t xml:space="preserve"> </w:t>
            </w:r>
            <w:r w:rsidRPr="00D5515B">
              <w:rPr>
                <w:color w:val="1B1C20"/>
                <w:w w:val="105"/>
                <w:sz w:val="20"/>
                <w:szCs w:val="20"/>
              </w:rPr>
              <w:t>marine</w:t>
            </w:r>
            <w:r w:rsidRPr="00D5515B">
              <w:rPr>
                <w:color w:val="1B1C20"/>
                <w:spacing w:val="-1"/>
                <w:w w:val="105"/>
                <w:sz w:val="20"/>
                <w:szCs w:val="20"/>
              </w:rPr>
              <w:t xml:space="preserve"> </w:t>
            </w:r>
            <w:r w:rsidRPr="00D5515B">
              <w:rPr>
                <w:color w:val="1B1C20"/>
                <w:spacing w:val="-2"/>
                <w:w w:val="105"/>
                <w:sz w:val="20"/>
                <w:szCs w:val="20"/>
              </w:rPr>
              <w:t>envir</w:t>
            </w:r>
            <w:r w:rsidRPr="00D5515B">
              <w:rPr>
                <w:color w:val="1B1C20"/>
                <w:spacing w:val="-1"/>
                <w:w w:val="105"/>
                <w:sz w:val="20"/>
                <w:szCs w:val="20"/>
              </w:rPr>
              <w:t>onment</w:t>
            </w:r>
          </w:p>
        </w:tc>
        <w:tc>
          <w:tcPr>
            <w:tcW w:w="2948" w:type="dxa"/>
            <w:vMerge w:val="restart"/>
            <w:tcBorders>
              <w:top w:val="single" w:sz="2" w:space="0" w:color="004E92"/>
              <w:left w:val="single" w:sz="2" w:space="0" w:color="004E92"/>
              <w:right w:val="single" w:sz="2" w:space="0" w:color="004E92"/>
            </w:tcBorders>
          </w:tcPr>
          <w:p w:rsidR="00FB197A" w:rsidRPr="00D5515B" w:rsidRDefault="00617197">
            <w:pPr>
              <w:pStyle w:val="TableParagraph"/>
              <w:spacing w:line="256" w:lineRule="auto"/>
              <w:ind w:left="64" w:right="161"/>
              <w:rPr>
                <w:rFonts w:eastAsia="PMingLiU" w:cs="PMingLiU"/>
                <w:sz w:val="20"/>
                <w:szCs w:val="20"/>
              </w:rPr>
            </w:pPr>
            <w:r w:rsidRPr="00D5515B">
              <w:rPr>
                <w:color w:val="1B1C20"/>
                <w:spacing w:val="-2"/>
                <w:sz w:val="20"/>
                <w:szCs w:val="20"/>
              </w:rPr>
              <w:t>A</w:t>
            </w:r>
            <w:r w:rsidRPr="00D5515B">
              <w:rPr>
                <w:color w:val="1B1C20"/>
                <w:spacing w:val="-1"/>
                <w:sz w:val="20"/>
                <w:szCs w:val="20"/>
              </w:rPr>
              <w:t>ustralian</w:t>
            </w:r>
            <w:r w:rsidRPr="00D5515B">
              <w:rPr>
                <w:color w:val="1B1C20"/>
                <w:spacing w:val="24"/>
                <w:sz w:val="20"/>
                <w:szCs w:val="20"/>
              </w:rPr>
              <w:t xml:space="preserve"> </w:t>
            </w:r>
            <w:r w:rsidRPr="00D5515B">
              <w:rPr>
                <w:color w:val="1B1C20"/>
                <w:spacing w:val="-1"/>
                <w:sz w:val="20"/>
                <w:szCs w:val="20"/>
              </w:rPr>
              <w:t>Go</w:t>
            </w:r>
            <w:r w:rsidRPr="00D5515B">
              <w:rPr>
                <w:color w:val="1B1C20"/>
                <w:spacing w:val="-2"/>
                <w:sz w:val="20"/>
                <w:szCs w:val="20"/>
              </w:rPr>
              <w:t>v</w:t>
            </w:r>
            <w:r w:rsidRPr="00D5515B">
              <w:rPr>
                <w:color w:val="1B1C20"/>
                <w:spacing w:val="-1"/>
                <w:sz w:val="20"/>
                <w:szCs w:val="20"/>
              </w:rPr>
              <w:t>ernment,</w:t>
            </w:r>
            <w:r w:rsidRPr="00D5515B">
              <w:rPr>
                <w:color w:val="1B1C20"/>
                <w:spacing w:val="24"/>
                <w:sz w:val="20"/>
                <w:szCs w:val="20"/>
              </w:rPr>
              <w:t xml:space="preserve"> </w:t>
            </w:r>
            <w:r w:rsidRPr="00D5515B">
              <w:rPr>
                <w:color w:val="1B1C20"/>
                <w:spacing w:val="-2"/>
                <w:sz w:val="20"/>
                <w:szCs w:val="20"/>
              </w:rPr>
              <w:t>A</w:t>
            </w:r>
            <w:r w:rsidRPr="00D5515B">
              <w:rPr>
                <w:color w:val="1B1C20"/>
                <w:spacing w:val="-1"/>
                <w:sz w:val="20"/>
                <w:szCs w:val="20"/>
              </w:rPr>
              <w:t>ustralian</w:t>
            </w:r>
            <w:r w:rsidRPr="00D5515B">
              <w:rPr>
                <w:color w:val="1B1C20"/>
                <w:spacing w:val="31"/>
                <w:w w:val="102"/>
                <w:sz w:val="20"/>
                <w:szCs w:val="20"/>
              </w:rPr>
              <w:t xml:space="preserve"> </w:t>
            </w:r>
            <w:r w:rsidRPr="00D5515B">
              <w:rPr>
                <w:color w:val="1B1C20"/>
                <w:sz w:val="20"/>
                <w:szCs w:val="20"/>
              </w:rPr>
              <w:t>states</w:t>
            </w:r>
            <w:r w:rsidRPr="00D5515B">
              <w:rPr>
                <w:color w:val="1B1C20"/>
                <w:spacing w:val="1"/>
                <w:sz w:val="20"/>
                <w:szCs w:val="20"/>
              </w:rPr>
              <w:t xml:space="preserve"> </w:t>
            </w:r>
            <w:r w:rsidRPr="00D5515B">
              <w:rPr>
                <w:color w:val="1B1C20"/>
                <w:sz w:val="20"/>
                <w:szCs w:val="20"/>
              </w:rPr>
              <w:t>and</w:t>
            </w:r>
            <w:r w:rsidRPr="00D5515B">
              <w:rPr>
                <w:color w:val="1B1C20"/>
                <w:spacing w:val="1"/>
                <w:sz w:val="20"/>
                <w:szCs w:val="20"/>
              </w:rPr>
              <w:t xml:space="preserve"> </w:t>
            </w:r>
            <w:r w:rsidRPr="00D5515B">
              <w:rPr>
                <w:color w:val="1B1C20"/>
                <w:sz w:val="20"/>
                <w:szCs w:val="20"/>
              </w:rPr>
              <w:t>territories,</w:t>
            </w:r>
            <w:r w:rsidRPr="00D5515B">
              <w:rPr>
                <w:color w:val="1B1C20"/>
                <w:spacing w:val="1"/>
                <w:sz w:val="20"/>
                <w:szCs w:val="20"/>
              </w:rPr>
              <w:t xml:space="preserve"> </w:t>
            </w:r>
            <w:r w:rsidRPr="00D5515B">
              <w:rPr>
                <w:color w:val="1B1C20"/>
                <w:sz w:val="20"/>
                <w:szCs w:val="20"/>
              </w:rPr>
              <w:t>local</w:t>
            </w:r>
            <w:r w:rsidRPr="00D5515B">
              <w:rPr>
                <w:color w:val="1B1C20"/>
                <w:w w:val="97"/>
                <w:sz w:val="20"/>
                <w:szCs w:val="20"/>
              </w:rPr>
              <w:t xml:space="preserve"> </w:t>
            </w:r>
            <w:r w:rsidRPr="00D5515B">
              <w:rPr>
                <w:color w:val="1B1C20"/>
                <w:spacing w:val="-1"/>
                <w:sz w:val="20"/>
                <w:szCs w:val="20"/>
              </w:rPr>
              <w:t>go</w:t>
            </w:r>
            <w:r w:rsidRPr="00D5515B">
              <w:rPr>
                <w:color w:val="1B1C20"/>
                <w:spacing w:val="-2"/>
                <w:sz w:val="20"/>
                <w:szCs w:val="20"/>
              </w:rPr>
              <w:t>v</w:t>
            </w:r>
            <w:r w:rsidRPr="00D5515B">
              <w:rPr>
                <w:color w:val="1B1C20"/>
                <w:spacing w:val="-1"/>
                <w:sz w:val="20"/>
                <w:szCs w:val="20"/>
              </w:rPr>
              <w:t>ernments,</w:t>
            </w:r>
            <w:r w:rsidRPr="00D5515B">
              <w:rPr>
                <w:color w:val="1B1C20"/>
                <w:spacing w:val="13"/>
                <w:sz w:val="20"/>
                <w:szCs w:val="20"/>
              </w:rPr>
              <w:t xml:space="preserve"> </w:t>
            </w:r>
            <w:r w:rsidRPr="00D5515B">
              <w:rPr>
                <w:color w:val="1B1C20"/>
                <w:sz w:val="20"/>
                <w:szCs w:val="20"/>
              </w:rPr>
              <w:t>industry</w:t>
            </w:r>
            <w:r w:rsidRPr="00D5515B">
              <w:rPr>
                <w:color w:val="1B1C20"/>
                <w:spacing w:val="13"/>
                <w:sz w:val="20"/>
                <w:szCs w:val="20"/>
              </w:rPr>
              <w:t xml:space="preserve"> </w:t>
            </w:r>
            <w:r w:rsidRPr="00D5515B">
              <w:rPr>
                <w:color w:val="1B1C20"/>
                <w:sz w:val="20"/>
                <w:szCs w:val="20"/>
              </w:rPr>
              <w:t>and</w:t>
            </w:r>
            <w:r w:rsidRPr="00D5515B">
              <w:rPr>
                <w:color w:val="1B1C20"/>
                <w:spacing w:val="14"/>
                <w:sz w:val="20"/>
                <w:szCs w:val="20"/>
              </w:rPr>
              <w:t xml:space="preserve"> </w:t>
            </w:r>
            <w:r w:rsidRPr="00D5515B">
              <w:rPr>
                <w:color w:val="1B1C20"/>
                <w:spacing w:val="-1"/>
                <w:sz w:val="20"/>
                <w:szCs w:val="20"/>
              </w:rPr>
              <w:t>retailers</w:t>
            </w:r>
          </w:p>
        </w:tc>
      </w:tr>
      <w:tr w:rsidR="00FB197A" w:rsidRPr="00D5515B" w:rsidTr="00D5515B">
        <w:trPr>
          <w:trHeight w:hRule="exact" w:val="988"/>
        </w:trPr>
        <w:tc>
          <w:tcPr>
            <w:tcW w:w="2948" w:type="dxa"/>
            <w:vMerge/>
            <w:tcBorders>
              <w:left w:val="single" w:sz="2" w:space="0" w:color="004E92"/>
              <w:bottom w:val="single" w:sz="2" w:space="0" w:color="004E92"/>
              <w:right w:val="single" w:sz="2" w:space="0" w:color="004E92"/>
            </w:tcBorders>
          </w:tcPr>
          <w:p w:rsidR="00FB197A" w:rsidRPr="00D5515B" w:rsidRDefault="00FB197A">
            <w:pPr>
              <w:rPr>
                <w:sz w:val="20"/>
                <w:szCs w:val="20"/>
              </w:rPr>
            </w:pPr>
          </w:p>
        </w:tc>
        <w:tc>
          <w:tcPr>
            <w:tcW w:w="2948" w:type="dxa"/>
            <w:vMerge/>
            <w:tcBorders>
              <w:left w:val="single" w:sz="2" w:space="0" w:color="004E92"/>
              <w:bottom w:val="single" w:sz="2" w:space="0" w:color="004E92"/>
              <w:right w:val="single" w:sz="2" w:space="0" w:color="004E92"/>
            </w:tcBorders>
          </w:tcPr>
          <w:p w:rsidR="00FB197A" w:rsidRPr="00D5515B" w:rsidRDefault="00FB197A">
            <w:pPr>
              <w:rPr>
                <w:sz w:val="20"/>
                <w:szCs w:val="20"/>
              </w:rPr>
            </w:pPr>
          </w:p>
        </w:tc>
        <w:tc>
          <w:tcPr>
            <w:tcW w:w="3223" w:type="dxa"/>
            <w:tcBorders>
              <w:top w:val="single" w:sz="2" w:space="0" w:color="004E92"/>
              <w:left w:val="single" w:sz="2" w:space="0" w:color="004E92"/>
              <w:bottom w:val="single" w:sz="2" w:space="0" w:color="004E92"/>
              <w:right w:val="single" w:sz="2" w:space="0" w:color="004E92"/>
            </w:tcBorders>
          </w:tcPr>
          <w:p w:rsidR="00FB197A" w:rsidRPr="00D5515B" w:rsidRDefault="00617197">
            <w:pPr>
              <w:pStyle w:val="TableParagraph"/>
              <w:spacing w:line="256" w:lineRule="auto"/>
              <w:ind w:left="64" w:right="103"/>
              <w:rPr>
                <w:rFonts w:eastAsia="PMingLiU" w:cs="PMingLiU"/>
                <w:sz w:val="20"/>
                <w:szCs w:val="20"/>
              </w:rPr>
            </w:pPr>
            <w:r w:rsidRPr="00D5515B">
              <w:rPr>
                <w:color w:val="1B1C20"/>
                <w:spacing w:val="-5"/>
                <w:sz w:val="20"/>
                <w:szCs w:val="20"/>
              </w:rPr>
              <w:t>M</w:t>
            </w:r>
            <w:r w:rsidRPr="00D5515B">
              <w:rPr>
                <w:color w:val="1B1C20"/>
                <w:spacing w:val="-6"/>
                <w:sz w:val="20"/>
                <w:szCs w:val="20"/>
              </w:rPr>
              <w:t>aterials</w:t>
            </w:r>
            <w:r w:rsidRPr="00D5515B">
              <w:rPr>
                <w:color w:val="1B1C20"/>
                <w:spacing w:val="-5"/>
                <w:sz w:val="20"/>
                <w:szCs w:val="20"/>
              </w:rPr>
              <w:t xml:space="preserve"> </w:t>
            </w:r>
            <w:r w:rsidRPr="00D5515B">
              <w:rPr>
                <w:color w:val="1B1C20"/>
                <w:spacing w:val="-4"/>
                <w:sz w:val="20"/>
                <w:szCs w:val="20"/>
              </w:rPr>
              <w:t>and</w:t>
            </w:r>
            <w:r w:rsidRPr="00D5515B">
              <w:rPr>
                <w:color w:val="1B1C20"/>
                <w:spacing w:val="-5"/>
                <w:sz w:val="20"/>
                <w:szCs w:val="20"/>
              </w:rPr>
              <w:t xml:space="preserve"> products </w:t>
            </w:r>
            <w:r w:rsidRPr="00D5515B">
              <w:rPr>
                <w:color w:val="1B1C20"/>
                <w:spacing w:val="-4"/>
                <w:sz w:val="20"/>
                <w:szCs w:val="20"/>
              </w:rPr>
              <w:t>ar</w:t>
            </w:r>
            <w:r w:rsidRPr="00D5515B">
              <w:rPr>
                <w:color w:val="1B1C20"/>
                <w:spacing w:val="-5"/>
                <w:sz w:val="20"/>
                <w:szCs w:val="20"/>
              </w:rPr>
              <w:t>e</w:t>
            </w:r>
            <w:r w:rsidRPr="00D5515B">
              <w:rPr>
                <w:color w:val="1B1C20"/>
                <w:spacing w:val="-4"/>
                <w:sz w:val="20"/>
                <w:szCs w:val="20"/>
              </w:rPr>
              <w:t xml:space="preserve"> </w:t>
            </w:r>
            <w:r w:rsidRPr="00D5515B">
              <w:rPr>
                <w:color w:val="1B1C20"/>
                <w:spacing w:val="-6"/>
                <w:sz w:val="20"/>
                <w:szCs w:val="20"/>
              </w:rPr>
              <w:t>selected</w:t>
            </w:r>
            <w:r w:rsidRPr="00D5515B">
              <w:rPr>
                <w:color w:val="1B1C20"/>
                <w:spacing w:val="-5"/>
                <w:sz w:val="20"/>
                <w:szCs w:val="20"/>
              </w:rPr>
              <w:t xml:space="preserve"> </w:t>
            </w:r>
            <w:r w:rsidRPr="00D5515B">
              <w:rPr>
                <w:color w:val="1B1C20"/>
                <w:spacing w:val="-4"/>
                <w:sz w:val="20"/>
                <w:szCs w:val="20"/>
              </w:rPr>
              <w:t>for</w:t>
            </w:r>
            <w:r w:rsidRPr="00D5515B">
              <w:rPr>
                <w:color w:val="1B1C20"/>
                <w:spacing w:val="-5"/>
                <w:sz w:val="20"/>
                <w:szCs w:val="20"/>
              </w:rPr>
              <w:t xml:space="preserve"> </w:t>
            </w:r>
            <w:r w:rsidRPr="00D5515B">
              <w:rPr>
                <w:color w:val="1B1C20"/>
                <w:spacing w:val="-6"/>
                <w:sz w:val="20"/>
                <w:szCs w:val="20"/>
              </w:rPr>
              <w:t>use</w:t>
            </w:r>
            <w:r w:rsidRPr="00D5515B">
              <w:rPr>
                <w:color w:val="1B1C20"/>
                <w:spacing w:val="24"/>
                <w:w w:val="98"/>
                <w:sz w:val="20"/>
                <w:szCs w:val="20"/>
              </w:rPr>
              <w:t xml:space="preserve"> </w:t>
            </w:r>
            <w:r w:rsidRPr="00D5515B">
              <w:rPr>
                <w:color w:val="1B1C20"/>
                <w:spacing w:val="-5"/>
                <w:sz w:val="20"/>
                <w:szCs w:val="20"/>
              </w:rPr>
              <w:t>based</w:t>
            </w:r>
            <w:r w:rsidRPr="00D5515B">
              <w:rPr>
                <w:color w:val="1B1C20"/>
                <w:spacing w:val="-1"/>
                <w:sz w:val="20"/>
                <w:szCs w:val="20"/>
              </w:rPr>
              <w:t xml:space="preserve"> </w:t>
            </w:r>
            <w:r w:rsidRPr="00D5515B">
              <w:rPr>
                <w:color w:val="1B1C20"/>
                <w:spacing w:val="-3"/>
                <w:sz w:val="20"/>
                <w:szCs w:val="20"/>
              </w:rPr>
              <w:t>on</w:t>
            </w:r>
            <w:r w:rsidRPr="00D5515B">
              <w:rPr>
                <w:color w:val="1B1C20"/>
                <w:sz w:val="20"/>
                <w:szCs w:val="20"/>
              </w:rPr>
              <w:t xml:space="preserve"> </w:t>
            </w:r>
            <w:r w:rsidRPr="00D5515B">
              <w:rPr>
                <w:color w:val="1B1C20"/>
                <w:spacing w:val="-5"/>
                <w:sz w:val="20"/>
                <w:szCs w:val="20"/>
              </w:rPr>
              <w:t>robust,</w:t>
            </w:r>
            <w:r w:rsidRPr="00D5515B">
              <w:rPr>
                <w:color w:val="1B1C20"/>
                <w:spacing w:val="-1"/>
                <w:sz w:val="20"/>
                <w:szCs w:val="20"/>
              </w:rPr>
              <w:t xml:space="preserve"> </w:t>
            </w:r>
            <w:r w:rsidRPr="00D5515B">
              <w:rPr>
                <w:color w:val="1B1C20"/>
                <w:spacing w:val="-5"/>
                <w:sz w:val="20"/>
                <w:szCs w:val="20"/>
              </w:rPr>
              <w:t>scienti</w:t>
            </w:r>
            <w:r w:rsidRPr="00D5515B">
              <w:rPr>
                <w:color w:val="1B1C20"/>
                <w:spacing w:val="-6"/>
                <w:sz w:val="20"/>
                <w:szCs w:val="20"/>
              </w:rPr>
              <w:t>fi</w:t>
            </w:r>
            <w:r w:rsidR="00D5515B">
              <w:rPr>
                <w:color w:val="1B1C20"/>
                <w:sz w:val="20"/>
                <w:szCs w:val="20"/>
              </w:rPr>
              <w:t>c</w:t>
            </w:r>
            <w:r w:rsidRPr="00D5515B">
              <w:rPr>
                <w:color w:val="1B1C20"/>
                <w:spacing w:val="47"/>
                <w:sz w:val="20"/>
                <w:szCs w:val="20"/>
              </w:rPr>
              <w:t xml:space="preserve"> </w:t>
            </w:r>
            <w:r w:rsidRPr="00D5515B">
              <w:rPr>
                <w:color w:val="1B1C20"/>
                <w:spacing w:val="-5"/>
                <w:sz w:val="20"/>
                <w:szCs w:val="20"/>
              </w:rPr>
              <w:t>understanding</w:t>
            </w:r>
            <w:r w:rsidRPr="00D5515B">
              <w:rPr>
                <w:color w:val="1B1C20"/>
                <w:spacing w:val="18"/>
                <w:w w:val="104"/>
                <w:sz w:val="20"/>
                <w:szCs w:val="20"/>
              </w:rPr>
              <w:t xml:space="preserve"> </w:t>
            </w:r>
            <w:r w:rsidRPr="00D5515B">
              <w:rPr>
                <w:color w:val="1B1C20"/>
                <w:spacing w:val="-3"/>
                <w:sz w:val="20"/>
                <w:szCs w:val="20"/>
              </w:rPr>
              <w:t>of</w:t>
            </w:r>
            <w:r w:rsidRPr="00D5515B">
              <w:rPr>
                <w:color w:val="1B1C20"/>
                <w:spacing w:val="-13"/>
                <w:sz w:val="20"/>
                <w:szCs w:val="20"/>
              </w:rPr>
              <w:t xml:space="preserve"> </w:t>
            </w:r>
            <w:r w:rsidRPr="00D5515B">
              <w:rPr>
                <w:color w:val="1B1C20"/>
                <w:spacing w:val="-4"/>
                <w:sz w:val="20"/>
                <w:szCs w:val="20"/>
              </w:rPr>
              <w:t>their</w:t>
            </w:r>
            <w:r w:rsidRPr="00D5515B">
              <w:rPr>
                <w:color w:val="1B1C20"/>
                <w:spacing w:val="-12"/>
                <w:sz w:val="20"/>
                <w:szCs w:val="20"/>
              </w:rPr>
              <w:t xml:space="preserve"> </w:t>
            </w:r>
            <w:r w:rsidRPr="00D5515B">
              <w:rPr>
                <w:color w:val="1B1C20"/>
                <w:spacing w:val="-6"/>
                <w:sz w:val="20"/>
                <w:szCs w:val="20"/>
              </w:rPr>
              <w:t>whole-of-life</w:t>
            </w:r>
            <w:r w:rsidRPr="00D5515B">
              <w:rPr>
                <w:color w:val="1B1C20"/>
                <w:spacing w:val="-13"/>
                <w:sz w:val="20"/>
                <w:szCs w:val="20"/>
              </w:rPr>
              <w:t xml:space="preserve"> </w:t>
            </w:r>
            <w:r w:rsidRPr="00D5515B">
              <w:rPr>
                <w:color w:val="1B1C20"/>
                <w:spacing w:val="-7"/>
                <w:sz w:val="20"/>
                <w:szCs w:val="20"/>
              </w:rPr>
              <w:t>cycle</w:t>
            </w:r>
          </w:p>
        </w:tc>
        <w:tc>
          <w:tcPr>
            <w:tcW w:w="2948" w:type="dxa"/>
            <w:vMerge/>
            <w:tcBorders>
              <w:left w:val="single" w:sz="2" w:space="0" w:color="004E92"/>
              <w:bottom w:val="single" w:sz="2" w:space="0" w:color="004E92"/>
              <w:right w:val="single" w:sz="2" w:space="0" w:color="004E92"/>
            </w:tcBorders>
          </w:tcPr>
          <w:p w:rsidR="00FB197A" w:rsidRPr="00D5515B" w:rsidRDefault="00FB197A">
            <w:pPr>
              <w:rPr>
                <w:sz w:val="20"/>
                <w:szCs w:val="20"/>
              </w:rPr>
            </w:pPr>
          </w:p>
        </w:tc>
        <w:tc>
          <w:tcPr>
            <w:tcW w:w="2948" w:type="dxa"/>
            <w:vMerge/>
            <w:tcBorders>
              <w:left w:val="single" w:sz="2" w:space="0" w:color="004E92"/>
              <w:bottom w:val="single" w:sz="2" w:space="0" w:color="004E92"/>
              <w:right w:val="single" w:sz="2" w:space="0" w:color="004E92"/>
            </w:tcBorders>
          </w:tcPr>
          <w:p w:rsidR="00FB197A" w:rsidRPr="00D5515B" w:rsidRDefault="00FB197A">
            <w:pPr>
              <w:rPr>
                <w:sz w:val="20"/>
                <w:szCs w:val="20"/>
              </w:rPr>
            </w:pPr>
          </w:p>
        </w:tc>
      </w:tr>
    </w:tbl>
    <w:p w:rsidR="00FB197A" w:rsidRPr="00D5515B" w:rsidRDefault="00FB197A">
      <w:pPr>
        <w:rPr>
          <w:sz w:val="20"/>
          <w:szCs w:val="20"/>
        </w:rPr>
        <w:sectPr w:rsidR="00FB197A" w:rsidRPr="00D5515B">
          <w:headerReference w:type="default" r:id="rId28"/>
          <w:pgSz w:w="16840" w:h="11910" w:orient="landscape"/>
          <w:pgMar w:top="0" w:right="300" w:bottom="0" w:left="740" w:header="0" w:footer="0" w:gutter="0"/>
          <w:cols w:space="720"/>
        </w:sectPr>
      </w:pPr>
    </w:p>
    <w:p w:rsidR="00FB197A" w:rsidRDefault="0040414D">
      <w:pPr>
        <w:rPr>
          <w:rFonts w:ascii="Times New Roman" w:eastAsia="Times New Roman" w:hAnsi="Times New Roman" w:cs="Times New Roman"/>
          <w:sz w:val="20"/>
          <w:szCs w:val="20"/>
        </w:rPr>
      </w:pPr>
      <w:r>
        <w:rPr>
          <w:noProof/>
          <w:lang w:val="en-AU" w:eastAsia="en-AU"/>
        </w:rPr>
        <mc:AlternateContent>
          <mc:Choice Requires="wpg">
            <w:drawing>
              <wp:anchor distT="0" distB="0" distL="114300" distR="114300" simplePos="0" relativeHeight="251658248" behindDoc="0" locked="0" layoutInCell="1" allowOverlap="1" wp14:anchorId="3B6F914C">
                <wp:simplePos x="0" y="0"/>
                <wp:positionH relativeFrom="page">
                  <wp:posOffset>10412730</wp:posOffset>
                </wp:positionH>
                <wp:positionV relativeFrom="page">
                  <wp:posOffset>55880</wp:posOffset>
                </wp:positionV>
                <wp:extent cx="1270" cy="7504430"/>
                <wp:effectExtent l="20955" t="17780" r="15875" b="21590"/>
                <wp:wrapNone/>
                <wp:docPr id="9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504430"/>
                          <a:chOff x="16398" y="88"/>
                          <a:chExt cx="2" cy="11818"/>
                        </a:xfrm>
                      </wpg:grpSpPr>
                      <wps:wsp>
                        <wps:cNvPr id="100" name="Freeform 61"/>
                        <wps:cNvSpPr>
                          <a:spLocks/>
                        </wps:cNvSpPr>
                        <wps:spPr bwMode="auto">
                          <a:xfrm>
                            <a:off x="16398" y="88"/>
                            <a:ext cx="2" cy="11818"/>
                          </a:xfrm>
                          <a:custGeom>
                            <a:avLst/>
                            <a:gdLst>
                              <a:gd name="T0" fmla="+- 0 11906 88"/>
                              <a:gd name="T1" fmla="*/ 11906 h 11818"/>
                              <a:gd name="T2" fmla="+- 0 88 88"/>
                              <a:gd name="T3" fmla="*/ 88 h 11818"/>
                            </a:gdLst>
                            <a:ahLst/>
                            <a:cxnLst>
                              <a:cxn ang="0">
                                <a:pos x="0" y="T1"/>
                              </a:cxn>
                              <a:cxn ang="0">
                                <a:pos x="0" y="T3"/>
                              </a:cxn>
                            </a:cxnLst>
                            <a:rect l="0" t="0" r="r" b="b"/>
                            <a:pathLst>
                              <a:path h="11818">
                                <a:moveTo>
                                  <a:pt x="0" y="11818"/>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E513F9" id="Group 60" o:spid="_x0000_s1026" style="position:absolute;margin-left:819.9pt;margin-top:4.4pt;width:.1pt;height:590.9pt;z-index:251658248;mso-position-horizontal-relative:page;mso-position-vertical-relative:page" coordorigin="16398,88" coordsize="2,1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">
                <v:shape id="Freeform 61" o:spid="_x0000_s1027" style="position:absolute;left:16398;top:88;width:2;height:11818;visibility:visible;mso-wrap-style:square;v-text-anchor:top" coordsize="2,1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nd8UA&#10;AADcAAAADwAAAGRycy9kb3ducmV2LnhtbESPQWvCQBCF70L/wzJCb7rRQ9XoKlKwFSmVquh1yI5J&#10;MDsbsqtGf33nUOhthvfmvW9mi9ZV6kZNKD0bGPQTUMSZtyXnBg77VW8MKkRki5VnMvCgAIv5S2eG&#10;qfV3/qHbLuZKQjikaKCIsU61DllBDkPf18SinX3jMMra5No2eJdwV+lhkrxphyVLQ4E1vReUXXZX&#10;Z2A7OdVHTV+f69HH+PTYWP/83npjXrvtcgoqUhv/zX/Xayv4ieDLMzKB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md3xQAAANwAAAAPAAAAAAAAAAAAAAAAAJgCAABkcnMv&#10;ZG93bnJldi54bWxQSwUGAAAAAAQABAD1AAAAigMAAAAA&#10;" path="m,11818l,e" filled="f" strokecolor="#004e92" strokeweight="2pt">
                  <v:stroke dashstyle="dash"/>
                  <v:path arrowok="t" o:connecttype="custom" o:connectlocs="0,11906;0,88" o:connectangles="0,0"/>
                </v:shape>
                <w10:wrap anchorx="page" anchory="page"/>
              </v:group>
            </w:pict>
          </mc:Fallback>
        </mc:AlternateContent>
      </w:r>
      <w:r>
        <w:rPr>
          <w:noProof/>
          <w:lang w:val="en-AU" w:eastAsia="en-AU"/>
        </w:rPr>
        <mc:AlternateContent>
          <mc:Choice Requires="wps">
            <w:drawing>
              <wp:anchor distT="0" distB="0" distL="114300" distR="114300" simplePos="0" relativeHeight="251658249" behindDoc="0" locked="0" layoutInCell="1" allowOverlap="1" wp14:anchorId="3B6F914D">
                <wp:simplePos x="0" y="0"/>
                <wp:positionH relativeFrom="page">
                  <wp:posOffset>209550</wp:posOffset>
                </wp:positionH>
                <wp:positionV relativeFrom="page">
                  <wp:posOffset>6543040</wp:posOffset>
                </wp:positionV>
                <wp:extent cx="127000" cy="130175"/>
                <wp:effectExtent l="0" t="0" r="0" b="3810"/>
                <wp:wrapNone/>
                <wp:docPr id="9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37F" w:rsidRDefault="001A437F">
                            <w:pPr>
                              <w:spacing w:line="190" w:lineRule="exact"/>
                              <w:ind w:left="20"/>
                              <w:rPr>
                                <w:rFonts w:ascii="Calibri" w:eastAsia="Calibri" w:hAnsi="Calibri" w:cs="Calibri"/>
                                <w:sz w:val="16"/>
                                <w:szCs w:val="16"/>
                              </w:rPr>
                            </w:pPr>
                            <w:r>
                              <w:rPr>
                                <w:rFonts w:ascii="Calibri"/>
                                <w:color w:val="1B1C20"/>
                                <w:w w:val="101"/>
                                <w:sz w:val="16"/>
                              </w:rPr>
                              <w:t>14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F914D" id="Text Box 59" o:spid="_x0000_s1029" type="#_x0000_t202" style="position:absolute;margin-left:16.5pt;margin-top:515.2pt;width:10pt;height:10.2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" filled="f" stroked="f">
                <v:textbox style="layout-flow:vertical" inset="0,0,0,0">
                  <w:txbxContent>
                    <w:p w:rsidR="001A437F" w:rsidRDefault="001A437F">
                      <w:pPr>
                        <w:spacing w:line="190" w:lineRule="exact"/>
                        <w:ind w:left="20"/>
                        <w:rPr>
                          <w:rFonts w:ascii="Calibri" w:eastAsia="Calibri" w:hAnsi="Calibri" w:cs="Calibri"/>
                          <w:sz w:val="16"/>
                          <w:szCs w:val="16"/>
                        </w:rPr>
                      </w:pPr>
                      <w:r>
                        <w:rPr>
                          <w:rFonts w:ascii="Calibri"/>
                          <w:color w:val="1B1C20"/>
                          <w:w w:val="101"/>
                          <w:sz w:val="16"/>
                        </w:rPr>
                        <w:t>14</w:t>
                      </w:r>
                    </w:p>
                  </w:txbxContent>
                </v:textbox>
                <w10:wrap anchorx="page" anchory="page"/>
              </v:shape>
            </w:pict>
          </mc:Fallback>
        </mc:AlternateContent>
      </w:r>
    </w:p>
    <w:tbl>
      <w:tblPr>
        <w:tblW w:w="0" w:type="auto"/>
        <w:tblInd w:w="97" w:type="dxa"/>
        <w:tblLayout w:type="fixed"/>
        <w:tblCellMar>
          <w:left w:w="0" w:type="dxa"/>
          <w:right w:w="0" w:type="dxa"/>
        </w:tblCellMar>
        <w:tblLook w:val="01E0" w:firstRow="1" w:lastRow="1" w:firstColumn="1" w:lastColumn="1" w:noHBand="0" w:noVBand="0"/>
      </w:tblPr>
      <w:tblGrid>
        <w:gridCol w:w="2948"/>
        <w:gridCol w:w="2948"/>
        <w:gridCol w:w="3223"/>
        <w:gridCol w:w="2948"/>
        <w:gridCol w:w="2948"/>
      </w:tblGrid>
      <w:tr w:rsidR="00FB197A">
        <w:trPr>
          <w:trHeight w:hRule="exact" w:val="340"/>
        </w:trPr>
        <w:tc>
          <w:tcPr>
            <w:tcW w:w="5896" w:type="dxa"/>
            <w:gridSpan w:val="2"/>
            <w:tcBorders>
              <w:top w:val="single" w:sz="8" w:space="0" w:color="004E92"/>
              <w:left w:val="single" w:sz="8" w:space="0" w:color="004E92"/>
              <w:bottom w:val="single" w:sz="8" w:space="0" w:color="004E92"/>
              <w:right w:val="nil"/>
            </w:tcBorders>
            <w:shd w:val="clear" w:color="auto" w:fill="004E92"/>
          </w:tcPr>
          <w:p w:rsidR="00FB197A" w:rsidRDefault="00617197">
            <w:pPr>
              <w:pStyle w:val="TableParagraph"/>
              <w:tabs>
                <w:tab w:val="left" w:pos="3005"/>
              </w:tabs>
              <w:spacing w:before="46"/>
              <w:ind w:left="57"/>
              <w:rPr>
                <w:rFonts w:ascii="Times New Roman" w:eastAsia="Times New Roman" w:hAnsi="Times New Roman" w:cs="Times New Roman"/>
                <w:sz w:val="20"/>
                <w:szCs w:val="20"/>
              </w:rPr>
            </w:pPr>
            <w:r>
              <w:rPr>
                <w:rFonts w:ascii="Times New Roman"/>
                <w:b/>
                <w:color w:val="FFFFFF"/>
                <w:spacing w:val="-2"/>
                <w:w w:val="95"/>
                <w:sz w:val="20"/>
              </w:rPr>
              <w:t>A</w:t>
            </w:r>
            <w:r>
              <w:rPr>
                <w:rFonts w:ascii="Times New Roman"/>
                <w:b/>
                <w:color w:val="FFFFFF"/>
                <w:spacing w:val="-1"/>
                <w:w w:val="95"/>
                <w:sz w:val="20"/>
              </w:rPr>
              <w:t>ction</w:t>
            </w:r>
            <w:r>
              <w:rPr>
                <w:rFonts w:ascii="Times New Roman"/>
                <w:b/>
                <w:color w:val="FFFFFF"/>
                <w:spacing w:val="-1"/>
                <w:w w:val="95"/>
                <w:sz w:val="20"/>
              </w:rPr>
              <w:tab/>
            </w:r>
            <w:r>
              <w:rPr>
                <w:rFonts w:ascii="Times New Roman"/>
                <w:b/>
                <w:color w:val="FFFFFF"/>
                <w:spacing w:val="-1"/>
                <w:sz w:val="20"/>
              </w:rPr>
              <w:t>P</w:t>
            </w:r>
            <w:r>
              <w:rPr>
                <w:rFonts w:ascii="Times New Roman"/>
                <w:b/>
                <w:color w:val="FFFFFF"/>
                <w:spacing w:val="-2"/>
                <w:sz w:val="20"/>
              </w:rPr>
              <w:t>riority/timeframe</w:t>
            </w:r>
          </w:p>
        </w:tc>
        <w:tc>
          <w:tcPr>
            <w:tcW w:w="3223" w:type="dxa"/>
            <w:tcBorders>
              <w:top w:val="single" w:sz="8" w:space="0" w:color="004E92"/>
              <w:left w:val="nil"/>
              <w:bottom w:val="single" w:sz="8" w:space="0" w:color="004E92"/>
              <w:right w:val="nil"/>
            </w:tcBorders>
            <w:shd w:val="clear" w:color="auto" w:fill="004E92"/>
          </w:tcPr>
          <w:p w:rsidR="00FB197A" w:rsidRDefault="00617197">
            <w:pPr>
              <w:pStyle w:val="TableParagraph"/>
              <w:spacing w:before="46"/>
              <w:ind w:left="67"/>
              <w:rPr>
                <w:rFonts w:ascii="Times New Roman" w:eastAsia="Times New Roman" w:hAnsi="Times New Roman" w:cs="Times New Roman"/>
                <w:sz w:val="20"/>
                <w:szCs w:val="20"/>
              </w:rPr>
            </w:pPr>
            <w:r>
              <w:rPr>
                <w:rFonts w:ascii="Times New Roman"/>
                <w:b/>
                <w:color w:val="FFFFFF"/>
                <w:spacing w:val="-1"/>
                <w:sz w:val="20"/>
              </w:rPr>
              <w:t>O</w:t>
            </w:r>
            <w:r>
              <w:rPr>
                <w:rFonts w:ascii="Times New Roman"/>
                <w:b/>
                <w:color w:val="FFFFFF"/>
                <w:spacing w:val="-2"/>
                <w:sz w:val="20"/>
              </w:rPr>
              <w:t>utput</w:t>
            </w:r>
          </w:p>
        </w:tc>
        <w:tc>
          <w:tcPr>
            <w:tcW w:w="5896" w:type="dxa"/>
            <w:gridSpan w:val="2"/>
            <w:tcBorders>
              <w:top w:val="single" w:sz="8" w:space="0" w:color="004E92"/>
              <w:left w:val="nil"/>
              <w:bottom w:val="single" w:sz="8" w:space="0" w:color="004E92"/>
              <w:right w:val="single" w:sz="8" w:space="0" w:color="004E92"/>
            </w:tcBorders>
            <w:shd w:val="clear" w:color="auto" w:fill="004E92"/>
          </w:tcPr>
          <w:p w:rsidR="00FB197A" w:rsidRDefault="00617197">
            <w:pPr>
              <w:pStyle w:val="TableParagraph"/>
              <w:tabs>
                <w:tab w:val="left" w:pos="3015"/>
              </w:tabs>
              <w:spacing w:before="46"/>
              <w:ind w:left="67"/>
              <w:rPr>
                <w:rFonts w:ascii="Times New Roman" w:eastAsia="Times New Roman" w:hAnsi="Times New Roman" w:cs="Times New Roman"/>
                <w:sz w:val="20"/>
                <w:szCs w:val="20"/>
              </w:rPr>
            </w:pPr>
            <w:r>
              <w:rPr>
                <w:rFonts w:ascii="Times New Roman"/>
                <w:b/>
                <w:color w:val="FFFFFF"/>
                <w:spacing w:val="-1"/>
                <w:w w:val="95"/>
                <w:sz w:val="20"/>
              </w:rPr>
              <w:t>Outcome</w:t>
            </w:r>
            <w:r>
              <w:rPr>
                <w:rFonts w:ascii="Times New Roman"/>
                <w:b/>
                <w:color w:val="FFFFFF"/>
                <w:spacing w:val="-1"/>
                <w:w w:val="95"/>
                <w:sz w:val="20"/>
              </w:rPr>
              <w:tab/>
            </w:r>
            <w:r>
              <w:rPr>
                <w:rFonts w:ascii="Times New Roman"/>
                <w:b/>
                <w:color w:val="FFFFFF"/>
                <w:spacing w:val="-2"/>
                <w:sz w:val="20"/>
              </w:rPr>
              <w:t>Responsibility</w:t>
            </w:r>
          </w:p>
        </w:tc>
      </w:tr>
      <w:tr w:rsidR="00FB197A">
        <w:trPr>
          <w:trHeight w:hRule="exact" w:val="2979"/>
        </w:trPr>
        <w:tc>
          <w:tcPr>
            <w:tcW w:w="2948" w:type="dxa"/>
            <w:vMerge w:val="restart"/>
            <w:tcBorders>
              <w:top w:val="single" w:sz="8" w:space="0" w:color="004E92"/>
              <w:left w:val="single" w:sz="2" w:space="0" w:color="004E92"/>
              <w:right w:val="single" w:sz="2" w:space="0" w:color="004E92"/>
            </w:tcBorders>
          </w:tcPr>
          <w:p w:rsidR="00FB197A" w:rsidRPr="00D5515B" w:rsidRDefault="00FB197A"/>
        </w:tc>
        <w:tc>
          <w:tcPr>
            <w:tcW w:w="2948" w:type="dxa"/>
            <w:vMerge w:val="restart"/>
            <w:tcBorders>
              <w:top w:val="single" w:sz="8" w:space="0" w:color="004E92"/>
              <w:left w:val="single" w:sz="2" w:space="0" w:color="004E92"/>
              <w:right w:val="single" w:sz="2" w:space="0" w:color="004E92"/>
            </w:tcBorders>
          </w:tcPr>
          <w:p w:rsidR="00FB197A" w:rsidRPr="00D5515B" w:rsidRDefault="00FB197A"/>
        </w:tc>
        <w:tc>
          <w:tcPr>
            <w:tcW w:w="3223" w:type="dxa"/>
            <w:tcBorders>
              <w:top w:val="single" w:sz="8" w:space="0" w:color="004E92"/>
              <w:left w:val="single" w:sz="2" w:space="0" w:color="004E92"/>
              <w:bottom w:val="single" w:sz="2" w:space="0" w:color="004E92"/>
              <w:right w:val="single" w:sz="2" w:space="0" w:color="004E92"/>
            </w:tcBorders>
          </w:tcPr>
          <w:p w:rsidR="00FB197A" w:rsidRPr="00D5515B" w:rsidRDefault="00617197">
            <w:pPr>
              <w:pStyle w:val="TableParagraph"/>
              <w:spacing w:line="264" w:lineRule="auto"/>
              <w:ind w:left="64" w:right="121"/>
              <w:rPr>
                <w:rFonts w:eastAsia="Book Antiqua" w:cs="Book Antiqua"/>
                <w:sz w:val="20"/>
                <w:szCs w:val="20"/>
              </w:rPr>
            </w:pPr>
            <w:r w:rsidRPr="00D5515B">
              <w:rPr>
                <w:rFonts w:eastAsia="PMingLiU" w:cs="PMingLiU"/>
                <w:color w:val="1B1C20"/>
                <w:spacing w:val="-1"/>
                <w:sz w:val="20"/>
                <w:szCs w:val="20"/>
              </w:rPr>
              <w:t>Go</w:t>
            </w:r>
            <w:r w:rsidRPr="00D5515B">
              <w:rPr>
                <w:rFonts w:eastAsia="PMingLiU" w:cs="PMingLiU"/>
                <w:color w:val="1B1C20"/>
                <w:spacing w:val="-2"/>
                <w:sz w:val="20"/>
                <w:szCs w:val="20"/>
              </w:rPr>
              <w:t>v</w:t>
            </w:r>
            <w:r w:rsidRPr="00D5515B">
              <w:rPr>
                <w:rFonts w:eastAsia="PMingLiU" w:cs="PMingLiU"/>
                <w:color w:val="1B1C20"/>
                <w:spacing w:val="-1"/>
                <w:sz w:val="20"/>
                <w:szCs w:val="20"/>
              </w:rPr>
              <w:t>ernment</w:t>
            </w:r>
            <w:r w:rsidRPr="00D5515B">
              <w:rPr>
                <w:rFonts w:eastAsia="PMingLiU" w:cs="PMingLiU"/>
                <w:color w:val="1B1C20"/>
                <w:spacing w:val="36"/>
                <w:sz w:val="20"/>
                <w:szCs w:val="20"/>
              </w:rPr>
              <w:t xml:space="preserve"> </w:t>
            </w:r>
            <w:r w:rsidRPr="00D5515B">
              <w:rPr>
                <w:rFonts w:eastAsia="PMingLiU" w:cs="PMingLiU"/>
                <w:color w:val="1B1C20"/>
                <w:spacing w:val="-1"/>
                <w:sz w:val="20"/>
                <w:szCs w:val="20"/>
              </w:rPr>
              <w:t>purchasers</w:t>
            </w:r>
            <w:r w:rsidRPr="00D5515B">
              <w:rPr>
                <w:rFonts w:eastAsia="PMingLiU" w:cs="PMingLiU"/>
                <w:color w:val="1B1C20"/>
                <w:spacing w:val="37"/>
                <w:sz w:val="20"/>
                <w:szCs w:val="20"/>
              </w:rPr>
              <w:t xml:space="preserve"> </w:t>
            </w:r>
            <w:r w:rsidRPr="00D5515B">
              <w:rPr>
                <w:rFonts w:eastAsia="PMingLiU" w:cs="PMingLiU"/>
                <w:color w:val="1B1C20"/>
                <w:sz w:val="20"/>
                <w:szCs w:val="20"/>
              </w:rPr>
              <w:t>consider</w:t>
            </w:r>
            <w:r w:rsidRPr="00D5515B">
              <w:rPr>
                <w:rFonts w:eastAsia="PMingLiU" w:cs="PMingLiU"/>
                <w:color w:val="1B1C20"/>
                <w:spacing w:val="21"/>
                <w:w w:val="102"/>
                <w:sz w:val="20"/>
                <w:szCs w:val="20"/>
              </w:rPr>
              <w:t xml:space="preserve"> </w:t>
            </w:r>
            <w:r w:rsidRPr="00D5515B">
              <w:rPr>
                <w:rFonts w:eastAsia="PMingLiU" w:cs="PMingLiU"/>
                <w:color w:val="1B1C20"/>
                <w:sz w:val="20"/>
                <w:szCs w:val="20"/>
              </w:rPr>
              <w:t>marine</w:t>
            </w:r>
            <w:r w:rsidRPr="00D5515B">
              <w:rPr>
                <w:rFonts w:eastAsia="PMingLiU" w:cs="PMingLiU"/>
                <w:color w:val="1B1C20"/>
                <w:spacing w:val="25"/>
                <w:sz w:val="20"/>
                <w:szCs w:val="20"/>
              </w:rPr>
              <w:t xml:space="preserve"> </w:t>
            </w:r>
            <w:r w:rsidRPr="00D5515B">
              <w:rPr>
                <w:rFonts w:eastAsia="PMingLiU" w:cs="PMingLiU"/>
                <w:color w:val="1B1C20"/>
                <w:sz w:val="20"/>
                <w:szCs w:val="20"/>
              </w:rPr>
              <w:t>debris</w:t>
            </w:r>
            <w:r w:rsidRPr="00D5515B">
              <w:rPr>
                <w:rFonts w:eastAsia="PMingLiU" w:cs="PMingLiU"/>
                <w:color w:val="1B1C20"/>
                <w:spacing w:val="26"/>
                <w:sz w:val="20"/>
                <w:szCs w:val="20"/>
              </w:rPr>
              <w:t xml:space="preserve"> </w:t>
            </w:r>
            <w:r w:rsidRPr="00D5515B">
              <w:rPr>
                <w:rFonts w:eastAsia="PMingLiU" w:cs="PMingLiU"/>
                <w:color w:val="1B1C20"/>
                <w:sz w:val="20"/>
                <w:szCs w:val="20"/>
              </w:rPr>
              <w:t>impacts</w:t>
            </w:r>
            <w:r w:rsidRPr="00D5515B">
              <w:rPr>
                <w:rFonts w:eastAsia="PMingLiU" w:cs="PMingLiU"/>
                <w:color w:val="1B1C20"/>
                <w:spacing w:val="26"/>
                <w:sz w:val="20"/>
                <w:szCs w:val="20"/>
              </w:rPr>
              <w:t xml:space="preserve"> </w:t>
            </w:r>
            <w:r w:rsidRPr="00D5515B">
              <w:rPr>
                <w:rFonts w:eastAsia="PMingLiU" w:cs="PMingLiU"/>
                <w:color w:val="1B1C20"/>
                <w:sz w:val="20"/>
                <w:szCs w:val="20"/>
              </w:rPr>
              <w:t>in</w:t>
            </w:r>
            <w:r w:rsidRPr="00D5515B">
              <w:rPr>
                <w:rFonts w:eastAsia="PMingLiU" w:cs="PMingLiU"/>
                <w:color w:val="1B1C20"/>
                <w:spacing w:val="25"/>
                <w:sz w:val="20"/>
                <w:szCs w:val="20"/>
              </w:rPr>
              <w:t xml:space="preserve"> </w:t>
            </w:r>
            <w:r w:rsidRPr="00D5515B">
              <w:rPr>
                <w:rFonts w:eastAsia="PMingLiU" w:cs="PMingLiU"/>
                <w:color w:val="1B1C20"/>
                <w:spacing w:val="-1"/>
                <w:sz w:val="20"/>
                <w:szCs w:val="20"/>
              </w:rPr>
              <w:t>procurement,</w:t>
            </w:r>
            <w:r w:rsidRPr="00D5515B">
              <w:rPr>
                <w:rFonts w:eastAsia="PMingLiU" w:cs="PMingLiU"/>
                <w:color w:val="1B1C20"/>
                <w:spacing w:val="27"/>
                <w:w w:val="106"/>
                <w:sz w:val="20"/>
                <w:szCs w:val="20"/>
              </w:rPr>
              <w:t xml:space="preserve"> </w:t>
            </w:r>
            <w:r w:rsidRPr="00D5515B">
              <w:rPr>
                <w:rFonts w:eastAsia="PMingLiU" w:cs="PMingLiU"/>
                <w:color w:val="1B1C20"/>
                <w:sz w:val="20"/>
                <w:szCs w:val="20"/>
              </w:rPr>
              <w:t xml:space="preserve">consistent with </w:t>
            </w:r>
            <w:r w:rsidRPr="00D5515B">
              <w:rPr>
                <w:rFonts w:eastAsia="PMingLiU" w:cs="PMingLiU"/>
                <w:color w:val="1B1C20"/>
                <w:spacing w:val="-1"/>
                <w:sz w:val="20"/>
                <w:szCs w:val="20"/>
              </w:rPr>
              <w:t>Commonwealth</w:t>
            </w:r>
            <w:r w:rsidRPr="00D5515B">
              <w:rPr>
                <w:rFonts w:eastAsia="PMingLiU" w:cs="PMingLiU"/>
                <w:color w:val="1B1C20"/>
                <w:spacing w:val="20"/>
                <w:w w:val="103"/>
                <w:sz w:val="20"/>
                <w:szCs w:val="20"/>
              </w:rPr>
              <w:t xml:space="preserve"> </w:t>
            </w:r>
            <w:r w:rsidRPr="00D5515B">
              <w:rPr>
                <w:rFonts w:eastAsia="PMingLiU" w:cs="PMingLiU"/>
                <w:color w:val="1B1C20"/>
                <w:spacing w:val="-2"/>
                <w:sz w:val="20"/>
                <w:szCs w:val="20"/>
              </w:rPr>
              <w:t>Procurement</w:t>
            </w:r>
            <w:r w:rsidRPr="00D5515B">
              <w:rPr>
                <w:rFonts w:eastAsia="PMingLiU" w:cs="PMingLiU"/>
                <w:color w:val="1B1C20"/>
                <w:spacing w:val="10"/>
                <w:sz w:val="20"/>
                <w:szCs w:val="20"/>
              </w:rPr>
              <w:t xml:space="preserve"> </w:t>
            </w:r>
            <w:r w:rsidRPr="00D5515B">
              <w:rPr>
                <w:rFonts w:eastAsia="PMingLiU" w:cs="PMingLiU"/>
                <w:color w:val="1B1C20"/>
                <w:spacing w:val="-1"/>
                <w:sz w:val="20"/>
                <w:szCs w:val="20"/>
              </w:rPr>
              <w:t>Rule</w:t>
            </w:r>
            <w:r w:rsidRPr="00D5515B">
              <w:rPr>
                <w:rFonts w:eastAsia="PMingLiU" w:cs="PMingLiU"/>
                <w:color w:val="1B1C20"/>
                <w:spacing w:val="11"/>
                <w:sz w:val="20"/>
                <w:szCs w:val="20"/>
              </w:rPr>
              <w:t xml:space="preserve"> </w:t>
            </w:r>
            <w:r w:rsidRPr="00D5515B">
              <w:rPr>
                <w:rFonts w:eastAsia="PMingLiU" w:cs="PMingLiU"/>
                <w:color w:val="1B1C20"/>
                <w:sz w:val="20"/>
                <w:szCs w:val="20"/>
              </w:rPr>
              <w:t>4.5:</w:t>
            </w:r>
            <w:r w:rsidRPr="00D5515B">
              <w:rPr>
                <w:rFonts w:eastAsia="PMingLiU" w:cs="PMingLiU"/>
                <w:color w:val="1B1C20"/>
                <w:spacing w:val="11"/>
                <w:sz w:val="20"/>
                <w:szCs w:val="20"/>
              </w:rPr>
              <w:t xml:space="preserve"> </w:t>
            </w:r>
            <w:r w:rsidRPr="00D5515B">
              <w:rPr>
                <w:rFonts w:eastAsia="Book Antiqua" w:cs="Book Antiqua"/>
                <w:i/>
                <w:color w:val="1B1C20"/>
                <w:sz w:val="20"/>
                <w:szCs w:val="20"/>
              </w:rPr>
              <w:t>When</w:t>
            </w:r>
            <w:r w:rsidRPr="00D5515B">
              <w:rPr>
                <w:rFonts w:eastAsia="Book Antiqua" w:cs="Book Antiqua"/>
                <w:i/>
                <w:color w:val="1B1C20"/>
                <w:spacing w:val="23"/>
                <w:w w:val="93"/>
                <w:sz w:val="20"/>
                <w:szCs w:val="20"/>
              </w:rPr>
              <w:t xml:space="preserve"> </w:t>
            </w:r>
            <w:r w:rsidRPr="00D5515B">
              <w:rPr>
                <w:rFonts w:eastAsia="Book Antiqua" w:cs="Book Antiqua"/>
                <w:i/>
                <w:color w:val="1B1C20"/>
                <w:w w:val="95"/>
                <w:sz w:val="20"/>
                <w:szCs w:val="20"/>
              </w:rPr>
              <w:t>conducting</w:t>
            </w:r>
            <w:r w:rsidRPr="00D5515B">
              <w:rPr>
                <w:rFonts w:eastAsia="Book Antiqua" w:cs="Book Antiqua"/>
                <w:i/>
                <w:color w:val="1B1C20"/>
                <w:spacing w:val="-25"/>
                <w:w w:val="95"/>
                <w:sz w:val="20"/>
                <w:szCs w:val="20"/>
              </w:rPr>
              <w:t xml:space="preserve"> </w:t>
            </w:r>
            <w:r w:rsidRPr="00D5515B">
              <w:rPr>
                <w:rFonts w:eastAsia="Book Antiqua" w:cs="Book Antiqua"/>
                <w:i/>
                <w:color w:val="1B1C20"/>
                <w:w w:val="95"/>
                <w:sz w:val="20"/>
                <w:szCs w:val="20"/>
              </w:rPr>
              <w:t>a</w:t>
            </w:r>
            <w:r w:rsidRPr="00D5515B">
              <w:rPr>
                <w:rFonts w:eastAsia="Book Antiqua" w:cs="Book Antiqua"/>
                <w:i/>
                <w:color w:val="1B1C20"/>
                <w:spacing w:val="-24"/>
                <w:w w:val="95"/>
                <w:sz w:val="20"/>
                <w:szCs w:val="20"/>
              </w:rPr>
              <w:t xml:space="preserve"> </w:t>
            </w:r>
            <w:r w:rsidRPr="00D5515B">
              <w:rPr>
                <w:rFonts w:eastAsia="Book Antiqua" w:cs="Book Antiqua"/>
                <w:i/>
                <w:color w:val="1B1C20"/>
                <w:spacing w:val="-2"/>
                <w:w w:val="95"/>
                <w:sz w:val="20"/>
                <w:szCs w:val="20"/>
              </w:rPr>
              <w:t>procurement,</w:t>
            </w:r>
            <w:r w:rsidRPr="00D5515B">
              <w:rPr>
                <w:rFonts w:eastAsia="Book Antiqua" w:cs="Book Antiqua"/>
                <w:i/>
                <w:color w:val="1B1C20"/>
                <w:spacing w:val="-24"/>
                <w:w w:val="95"/>
                <w:sz w:val="20"/>
                <w:szCs w:val="20"/>
              </w:rPr>
              <w:t xml:space="preserve"> </w:t>
            </w:r>
            <w:r w:rsidRPr="00D5515B">
              <w:rPr>
                <w:rFonts w:eastAsia="Book Antiqua" w:cs="Book Antiqua"/>
                <w:i/>
                <w:color w:val="1B1C20"/>
                <w:w w:val="95"/>
                <w:sz w:val="20"/>
                <w:szCs w:val="20"/>
              </w:rPr>
              <w:t>an</w:t>
            </w:r>
            <w:r w:rsidRPr="00D5515B">
              <w:rPr>
                <w:rFonts w:eastAsia="Book Antiqua" w:cs="Book Antiqua"/>
                <w:i/>
                <w:color w:val="1B1C20"/>
                <w:spacing w:val="-24"/>
                <w:w w:val="95"/>
                <w:sz w:val="20"/>
                <w:szCs w:val="20"/>
              </w:rPr>
              <w:t xml:space="preserve"> </w:t>
            </w:r>
            <w:r w:rsidRPr="00D5515B">
              <w:rPr>
                <w:rFonts w:eastAsia="Book Antiqua" w:cs="Book Antiqua"/>
                <w:i/>
                <w:color w:val="1B1C20"/>
                <w:w w:val="95"/>
                <w:sz w:val="20"/>
                <w:szCs w:val="20"/>
              </w:rPr>
              <w:t>official</w:t>
            </w:r>
            <w:r w:rsidRPr="00D5515B">
              <w:rPr>
                <w:rFonts w:eastAsia="Book Antiqua" w:cs="Book Antiqua"/>
                <w:i/>
                <w:color w:val="1B1C20"/>
                <w:spacing w:val="25"/>
                <w:w w:val="92"/>
                <w:sz w:val="20"/>
                <w:szCs w:val="20"/>
              </w:rPr>
              <w:t xml:space="preserve"> </w:t>
            </w:r>
            <w:r w:rsidRPr="00D5515B">
              <w:rPr>
                <w:rFonts w:eastAsia="Book Antiqua" w:cs="Book Antiqua"/>
                <w:i/>
                <w:color w:val="1B1C20"/>
                <w:w w:val="90"/>
                <w:sz w:val="20"/>
                <w:szCs w:val="20"/>
              </w:rPr>
              <w:t>must</w:t>
            </w:r>
            <w:r w:rsidRPr="00D5515B">
              <w:rPr>
                <w:rFonts w:eastAsia="Book Antiqua" w:cs="Book Antiqua"/>
                <w:i/>
                <w:color w:val="1B1C20"/>
                <w:spacing w:val="5"/>
                <w:w w:val="90"/>
                <w:sz w:val="20"/>
                <w:szCs w:val="20"/>
              </w:rPr>
              <w:t xml:space="preserve"> </w:t>
            </w:r>
            <w:r w:rsidRPr="00D5515B">
              <w:rPr>
                <w:rFonts w:eastAsia="Book Antiqua" w:cs="Book Antiqua"/>
                <w:i/>
                <w:color w:val="1B1C20"/>
                <w:w w:val="90"/>
                <w:sz w:val="20"/>
                <w:szCs w:val="20"/>
              </w:rPr>
              <w:t>consider</w:t>
            </w:r>
            <w:r w:rsidRPr="00D5515B">
              <w:rPr>
                <w:rFonts w:eastAsia="Book Antiqua" w:cs="Book Antiqua"/>
                <w:i/>
                <w:color w:val="1B1C20"/>
                <w:spacing w:val="5"/>
                <w:w w:val="90"/>
                <w:sz w:val="20"/>
                <w:szCs w:val="20"/>
              </w:rPr>
              <w:t xml:space="preserve"> </w:t>
            </w:r>
            <w:r w:rsidRPr="00D5515B">
              <w:rPr>
                <w:rFonts w:eastAsia="Book Antiqua" w:cs="Book Antiqua"/>
                <w:i/>
                <w:color w:val="1B1C20"/>
                <w:w w:val="90"/>
                <w:sz w:val="20"/>
                <w:szCs w:val="20"/>
              </w:rPr>
              <w:t>….:</w:t>
            </w:r>
          </w:p>
          <w:p w:rsidR="00FB197A" w:rsidRPr="00D5515B" w:rsidRDefault="00617197">
            <w:pPr>
              <w:pStyle w:val="TableParagraph"/>
              <w:spacing w:before="145" w:line="280" w:lineRule="atLeast"/>
              <w:ind w:left="64" w:right="404"/>
              <w:rPr>
                <w:rFonts w:eastAsia="Book Antiqua" w:cs="Book Antiqua"/>
                <w:sz w:val="20"/>
                <w:szCs w:val="20"/>
              </w:rPr>
            </w:pPr>
            <w:r w:rsidRPr="00D5515B">
              <w:rPr>
                <w:i/>
                <w:color w:val="1B1C20"/>
                <w:w w:val="95"/>
                <w:sz w:val="20"/>
              </w:rPr>
              <w:t>e.</w:t>
            </w:r>
            <w:r w:rsidRPr="00D5515B">
              <w:rPr>
                <w:i/>
                <w:color w:val="1B1C20"/>
                <w:spacing w:val="-26"/>
                <w:w w:val="95"/>
                <w:sz w:val="20"/>
              </w:rPr>
              <w:t xml:space="preserve"> </w:t>
            </w:r>
            <w:r w:rsidRPr="00D5515B">
              <w:rPr>
                <w:i/>
                <w:color w:val="1B1C20"/>
                <w:spacing w:val="-2"/>
                <w:w w:val="95"/>
                <w:sz w:val="20"/>
              </w:rPr>
              <w:t>environmental</w:t>
            </w:r>
            <w:r w:rsidRPr="00D5515B">
              <w:rPr>
                <w:i/>
                <w:color w:val="1B1C20"/>
                <w:spacing w:val="-25"/>
                <w:w w:val="95"/>
                <w:sz w:val="20"/>
              </w:rPr>
              <w:t xml:space="preserve"> </w:t>
            </w:r>
            <w:r w:rsidRPr="00D5515B">
              <w:rPr>
                <w:i/>
                <w:color w:val="1B1C20"/>
                <w:w w:val="95"/>
                <w:sz w:val="20"/>
              </w:rPr>
              <w:t>sustainability</w:t>
            </w:r>
            <w:r w:rsidRPr="00D5515B">
              <w:rPr>
                <w:i/>
                <w:color w:val="1B1C20"/>
                <w:spacing w:val="-25"/>
                <w:w w:val="95"/>
                <w:sz w:val="20"/>
              </w:rPr>
              <w:t xml:space="preserve"> </w:t>
            </w:r>
            <w:r w:rsidRPr="00D5515B">
              <w:rPr>
                <w:i/>
                <w:color w:val="1B1C20"/>
                <w:w w:val="95"/>
                <w:sz w:val="20"/>
              </w:rPr>
              <w:t>of</w:t>
            </w:r>
            <w:r w:rsidRPr="00D5515B">
              <w:rPr>
                <w:i/>
                <w:color w:val="1B1C20"/>
                <w:spacing w:val="-25"/>
                <w:w w:val="95"/>
                <w:sz w:val="20"/>
              </w:rPr>
              <w:t xml:space="preserve"> </w:t>
            </w:r>
            <w:r w:rsidRPr="00D5515B">
              <w:rPr>
                <w:i/>
                <w:color w:val="1B1C20"/>
                <w:w w:val="95"/>
                <w:sz w:val="20"/>
              </w:rPr>
              <w:t>the</w:t>
            </w:r>
            <w:r w:rsidRPr="00D5515B">
              <w:rPr>
                <w:i/>
                <w:color w:val="1B1C20"/>
                <w:spacing w:val="22"/>
                <w:w w:val="91"/>
                <w:sz w:val="20"/>
              </w:rPr>
              <w:t xml:space="preserve"> </w:t>
            </w:r>
            <w:r w:rsidRPr="00D5515B">
              <w:rPr>
                <w:i/>
                <w:color w:val="1B1C20"/>
                <w:spacing w:val="-1"/>
                <w:w w:val="90"/>
                <w:sz w:val="20"/>
              </w:rPr>
              <w:t>proposed</w:t>
            </w:r>
            <w:r w:rsidRPr="00D5515B">
              <w:rPr>
                <w:i/>
                <w:color w:val="1B1C20"/>
                <w:spacing w:val="-12"/>
                <w:w w:val="90"/>
                <w:sz w:val="20"/>
              </w:rPr>
              <w:t xml:space="preserve"> </w:t>
            </w:r>
            <w:r w:rsidRPr="00D5515B">
              <w:rPr>
                <w:i/>
                <w:color w:val="1B1C20"/>
                <w:w w:val="90"/>
                <w:sz w:val="20"/>
              </w:rPr>
              <w:t>goods</w:t>
            </w:r>
            <w:r w:rsidRPr="00D5515B">
              <w:rPr>
                <w:i/>
                <w:color w:val="1B1C20"/>
                <w:spacing w:val="-12"/>
                <w:w w:val="90"/>
                <w:sz w:val="20"/>
              </w:rPr>
              <w:t xml:space="preserve"> </w:t>
            </w:r>
            <w:r w:rsidRPr="00D5515B">
              <w:rPr>
                <w:i/>
                <w:color w:val="1B1C20"/>
                <w:w w:val="90"/>
                <w:sz w:val="20"/>
              </w:rPr>
              <w:t>and</w:t>
            </w:r>
            <w:r w:rsidRPr="00D5515B">
              <w:rPr>
                <w:i/>
                <w:color w:val="1B1C20"/>
                <w:spacing w:val="-12"/>
                <w:w w:val="90"/>
                <w:sz w:val="20"/>
              </w:rPr>
              <w:t xml:space="preserve"> </w:t>
            </w:r>
            <w:r w:rsidRPr="00D5515B">
              <w:rPr>
                <w:i/>
                <w:color w:val="1B1C20"/>
                <w:w w:val="90"/>
                <w:sz w:val="20"/>
              </w:rPr>
              <w:t>services</w:t>
            </w:r>
            <w:r w:rsidRPr="00D5515B">
              <w:rPr>
                <w:i/>
                <w:color w:val="1B1C20"/>
                <w:spacing w:val="-12"/>
                <w:w w:val="90"/>
                <w:sz w:val="20"/>
              </w:rPr>
              <w:t xml:space="preserve"> </w:t>
            </w:r>
            <w:r w:rsidRPr="00D5515B">
              <w:rPr>
                <w:i/>
                <w:color w:val="1B1C20"/>
                <w:w w:val="90"/>
                <w:sz w:val="20"/>
              </w:rPr>
              <w:t>(such</w:t>
            </w:r>
            <w:r w:rsidRPr="00D5515B">
              <w:rPr>
                <w:i/>
                <w:color w:val="1B1C20"/>
                <w:spacing w:val="-11"/>
                <w:w w:val="90"/>
                <w:sz w:val="20"/>
              </w:rPr>
              <w:t xml:space="preserve"> </w:t>
            </w:r>
            <w:r w:rsidRPr="00D5515B">
              <w:rPr>
                <w:i/>
                <w:color w:val="1B1C20"/>
                <w:w w:val="90"/>
                <w:sz w:val="20"/>
              </w:rPr>
              <w:t>as</w:t>
            </w:r>
            <w:r w:rsidRPr="00D5515B">
              <w:rPr>
                <w:i/>
                <w:color w:val="1B1C20"/>
                <w:spacing w:val="29"/>
                <w:w w:val="85"/>
                <w:sz w:val="20"/>
              </w:rPr>
              <w:t xml:space="preserve"> </w:t>
            </w:r>
            <w:r w:rsidRPr="00D5515B">
              <w:rPr>
                <w:i/>
                <w:color w:val="1B1C20"/>
                <w:spacing w:val="1"/>
                <w:w w:val="90"/>
                <w:sz w:val="20"/>
              </w:rPr>
              <w:t>energy</w:t>
            </w:r>
            <w:r w:rsidRPr="00D5515B">
              <w:rPr>
                <w:i/>
                <w:color w:val="1B1C20"/>
                <w:spacing w:val="-3"/>
                <w:w w:val="90"/>
                <w:sz w:val="20"/>
              </w:rPr>
              <w:t xml:space="preserve"> </w:t>
            </w:r>
            <w:r w:rsidRPr="00D5515B">
              <w:rPr>
                <w:i/>
                <w:color w:val="1B1C20"/>
                <w:w w:val="90"/>
                <w:sz w:val="20"/>
              </w:rPr>
              <w:t>efficiency</w:t>
            </w:r>
            <w:r w:rsidRPr="00D5515B">
              <w:rPr>
                <w:i/>
                <w:color w:val="1B1C20"/>
                <w:spacing w:val="-3"/>
                <w:w w:val="90"/>
                <w:sz w:val="20"/>
              </w:rPr>
              <w:t xml:space="preserve"> </w:t>
            </w:r>
            <w:r w:rsidRPr="00D5515B">
              <w:rPr>
                <w:i/>
                <w:color w:val="1B1C20"/>
                <w:w w:val="90"/>
                <w:sz w:val="20"/>
              </w:rPr>
              <w:t>and</w:t>
            </w:r>
            <w:r w:rsidRPr="00D5515B">
              <w:rPr>
                <w:i/>
                <w:color w:val="1B1C20"/>
                <w:spacing w:val="-2"/>
                <w:w w:val="90"/>
                <w:sz w:val="20"/>
              </w:rPr>
              <w:t xml:space="preserve"> </w:t>
            </w:r>
            <w:r w:rsidRPr="00D5515B">
              <w:rPr>
                <w:i/>
                <w:color w:val="1B1C20"/>
                <w:spacing w:val="-1"/>
                <w:w w:val="90"/>
                <w:sz w:val="20"/>
              </w:rPr>
              <w:t>environmental</w:t>
            </w:r>
            <w:r w:rsidRPr="00D5515B">
              <w:rPr>
                <w:i/>
                <w:color w:val="1B1C20"/>
                <w:spacing w:val="28"/>
                <w:w w:val="92"/>
                <w:sz w:val="20"/>
              </w:rPr>
              <w:t xml:space="preserve"> </w:t>
            </w:r>
            <w:r w:rsidRPr="00D5515B">
              <w:rPr>
                <w:i/>
                <w:color w:val="1B1C20"/>
                <w:w w:val="95"/>
                <w:sz w:val="20"/>
              </w:rPr>
              <w:t>impact);</w:t>
            </w:r>
            <w:r w:rsidRPr="00D5515B">
              <w:rPr>
                <w:i/>
                <w:color w:val="1B1C20"/>
                <w:spacing w:val="-24"/>
                <w:w w:val="95"/>
                <w:sz w:val="20"/>
              </w:rPr>
              <w:t xml:space="preserve"> </w:t>
            </w:r>
            <w:r w:rsidRPr="00D5515B">
              <w:rPr>
                <w:i/>
                <w:color w:val="1B1C20"/>
                <w:w w:val="95"/>
                <w:sz w:val="20"/>
              </w:rPr>
              <w:t>and</w:t>
            </w:r>
            <w:r w:rsidRPr="00D5515B">
              <w:rPr>
                <w:i/>
                <w:color w:val="1B1C20"/>
                <w:spacing w:val="-24"/>
                <w:w w:val="95"/>
                <w:sz w:val="20"/>
              </w:rPr>
              <w:t xml:space="preserve"> </w:t>
            </w:r>
            <w:r w:rsidRPr="00D5515B">
              <w:rPr>
                <w:i/>
                <w:color w:val="1B1C20"/>
                <w:w w:val="95"/>
                <w:sz w:val="20"/>
              </w:rPr>
              <w:t>f.</w:t>
            </w:r>
            <w:r w:rsidRPr="00D5515B">
              <w:rPr>
                <w:i/>
                <w:color w:val="1B1C20"/>
                <w:spacing w:val="-23"/>
                <w:w w:val="95"/>
                <w:sz w:val="20"/>
              </w:rPr>
              <w:t xml:space="preserve"> </w:t>
            </w:r>
            <w:r w:rsidRPr="00D5515B">
              <w:rPr>
                <w:i/>
                <w:color w:val="1B1C20"/>
                <w:w w:val="95"/>
                <w:sz w:val="20"/>
              </w:rPr>
              <w:t>whole-of-life</w:t>
            </w:r>
            <w:r w:rsidRPr="00D5515B">
              <w:rPr>
                <w:i/>
                <w:color w:val="1B1C20"/>
                <w:spacing w:val="-24"/>
                <w:w w:val="95"/>
                <w:sz w:val="20"/>
              </w:rPr>
              <w:t xml:space="preserve"> </w:t>
            </w:r>
            <w:r w:rsidRPr="00D5515B">
              <w:rPr>
                <w:i/>
                <w:color w:val="1B1C20"/>
                <w:w w:val="95"/>
                <w:sz w:val="20"/>
              </w:rPr>
              <w:t>costs</w:t>
            </w:r>
          </w:p>
        </w:tc>
        <w:tc>
          <w:tcPr>
            <w:tcW w:w="2948" w:type="dxa"/>
            <w:vMerge w:val="restart"/>
            <w:tcBorders>
              <w:top w:val="single" w:sz="8" w:space="0" w:color="004E92"/>
              <w:left w:val="single" w:sz="2" w:space="0" w:color="004E92"/>
              <w:right w:val="single" w:sz="2" w:space="0" w:color="004E92"/>
            </w:tcBorders>
          </w:tcPr>
          <w:p w:rsidR="00FB197A" w:rsidRPr="00D5515B" w:rsidRDefault="00FB197A"/>
        </w:tc>
        <w:tc>
          <w:tcPr>
            <w:tcW w:w="2948" w:type="dxa"/>
            <w:vMerge w:val="restart"/>
            <w:tcBorders>
              <w:top w:val="single" w:sz="8" w:space="0" w:color="004E92"/>
              <w:left w:val="single" w:sz="2" w:space="0" w:color="004E92"/>
              <w:right w:val="single" w:sz="2" w:space="0" w:color="004E92"/>
            </w:tcBorders>
          </w:tcPr>
          <w:p w:rsidR="00FB197A" w:rsidRPr="00D5515B" w:rsidRDefault="00FB197A"/>
        </w:tc>
      </w:tr>
      <w:tr w:rsidR="00FB197A" w:rsidTr="007E3A05">
        <w:trPr>
          <w:trHeight w:hRule="exact" w:val="2125"/>
        </w:trPr>
        <w:tc>
          <w:tcPr>
            <w:tcW w:w="2948" w:type="dxa"/>
            <w:vMerge/>
            <w:tcBorders>
              <w:left w:val="single" w:sz="2" w:space="0" w:color="004E92"/>
              <w:right w:val="single" w:sz="2" w:space="0" w:color="004E92"/>
            </w:tcBorders>
          </w:tcPr>
          <w:p w:rsidR="00FB197A" w:rsidRPr="00D5515B" w:rsidRDefault="00FB197A"/>
        </w:tc>
        <w:tc>
          <w:tcPr>
            <w:tcW w:w="2948" w:type="dxa"/>
            <w:vMerge/>
            <w:tcBorders>
              <w:left w:val="single" w:sz="2" w:space="0" w:color="004E92"/>
              <w:right w:val="single" w:sz="2" w:space="0" w:color="004E92"/>
            </w:tcBorders>
          </w:tcPr>
          <w:p w:rsidR="00FB197A" w:rsidRPr="00D5515B" w:rsidRDefault="00FB197A"/>
        </w:tc>
        <w:tc>
          <w:tcPr>
            <w:tcW w:w="3223" w:type="dxa"/>
            <w:tcBorders>
              <w:top w:val="single" w:sz="2" w:space="0" w:color="004E92"/>
              <w:left w:val="single" w:sz="2" w:space="0" w:color="004E92"/>
              <w:bottom w:val="single" w:sz="2" w:space="0" w:color="004E92"/>
              <w:right w:val="single" w:sz="2" w:space="0" w:color="004E92"/>
            </w:tcBorders>
          </w:tcPr>
          <w:p w:rsidR="00FB197A" w:rsidRPr="00D5515B" w:rsidRDefault="00617197" w:rsidP="007E3A05">
            <w:pPr>
              <w:pStyle w:val="TableParagraph"/>
              <w:spacing w:line="256" w:lineRule="auto"/>
              <w:ind w:left="64" w:right="123"/>
              <w:rPr>
                <w:rFonts w:eastAsia="PMingLiU" w:cs="PMingLiU"/>
                <w:sz w:val="20"/>
                <w:szCs w:val="20"/>
              </w:rPr>
            </w:pPr>
            <w:r w:rsidRPr="00D5515B">
              <w:rPr>
                <w:color w:val="1B1C20"/>
                <w:spacing w:val="-2"/>
                <w:sz w:val="20"/>
              </w:rPr>
              <w:t>E</w:t>
            </w:r>
            <w:r w:rsidRPr="00D5515B">
              <w:rPr>
                <w:color w:val="1B1C20"/>
                <w:spacing w:val="-3"/>
                <w:sz w:val="20"/>
              </w:rPr>
              <w:t>v</w:t>
            </w:r>
            <w:r w:rsidRPr="00D5515B">
              <w:rPr>
                <w:color w:val="1B1C20"/>
                <w:spacing w:val="-2"/>
                <w:sz w:val="20"/>
              </w:rPr>
              <w:t>ent</w:t>
            </w:r>
            <w:r w:rsidRPr="00D5515B">
              <w:rPr>
                <w:color w:val="1B1C20"/>
                <w:spacing w:val="4"/>
                <w:sz w:val="20"/>
              </w:rPr>
              <w:t xml:space="preserve"> </w:t>
            </w:r>
            <w:r w:rsidRPr="00D5515B">
              <w:rPr>
                <w:color w:val="1B1C20"/>
                <w:sz w:val="20"/>
              </w:rPr>
              <w:t>guidelines</w:t>
            </w:r>
            <w:r w:rsidRPr="00D5515B">
              <w:rPr>
                <w:color w:val="1B1C20"/>
                <w:spacing w:val="5"/>
                <w:sz w:val="20"/>
              </w:rPr>
              <w:t xml:space="preserve"> </w:t>
            </w:r>
            <w:r w:rsidRPr="00D5515B">
              <w:rPr>
                <w:color w:val="1B1C20"/>
                <w:spacing w:val="-1"/>
                <w:sz w:val="20"/>
              </w:rPr>
              <w:t>developed</w:t>
            </w:r>
            <w:r w:rsidRPr="00D5515B">
              <w:rPr>
                <w:color w:val="1B1C20"/>
                <w:spacing w:val="5"/>
                <w:sz w:val="20"/>
              </w:rPr>
              <w:t xml:space="preserve"> </w:t>
            </w:r>
            <w:r w:rsidRPr="00D5515B">
              <w:rPr>
                <w:color w:val="1B1C20"/>
                <w:sz w:val="20"/>
              </w:rPr>
              <w:t>for</w:t>
            </w:r>
            <w:r w:rsidRPr="00D5515B">
              <w:rPr>
                <w:color w:val="1B1C20"/>
                <w:spacing w:val="5"/>
                <w:sz w:val="20"/>
              </w:rPr>
              <w:t xml:space="preserve"> </w:t>
            </w:r>
            <w:r w:rsidRPr="00D5515B">
              <w:rPr>
                <w:color w:val="1B1C20"/>
                <w:sz w:val="20"/>
              </w:rPr>
              <w:t>limiting</w:t>
            </w:r>
            <w:r w:rsidRPr="00D5515B">
              <w:rPr>
                <w:color w:val="1B1C20"/>
                <w:spacing w:val="29"/>
                <w:w w:val="103"/>
                <w:sz w:val="20"/>
              </w:rPr>
              <w:t xml:space="preserve"> </w:t>
            </w:r>
            <w:r w:rsidRPr="00D5515B">
              <w:rPr>
                <w:color w:val="1B1C20"/>
                <w:sz w:val="20"/>
              </w:rPr>
              <w:t>waste</w:t>
            </w:r>
            <w:r w:rsidRPr="00D5515B">
              <w:rPr>
                <w:color w:val="1B1C20"/>
                <w:spacing w:val="6"/>
                <w:sz w:val="20"/>
              </w:rPr>
              <w:t xml:space="preserve"> </w:t>
            </w:r>
            <w:r w:rsidRPr="00D5515B">
              <w:rPr>
                <w:color w:val="1B1C20"/>
                <w:sz w:val="20"/>
              </w:rPr>
              <w:t>and</w:t>
            </w:r>
            <w:r w:rsidRPr="00D5515B">
              <w:rPr>
                <w:color w:val="1B1C20"/>
                <w:spacing w:val="7"/>
                <w:sz w:val="20"/>
              </w:rPr>
              <w:t xml:space="preserve"> </w:t>
            </w:r>
            <w:r w:rsidRPr="00D5515B">
              <w:rPr>
                <w:color w:val="1B1C20"/>
                <w:sz w:val="20"/>
              </w:rPr>
              <w:t>potential</w:t>
            </w:r>
            <w:r w:rsidRPr="00D5515B">
              <w:rPr>
                <w:color w:val="1B1C20"/>
                <w:spacing w:val="6"/>
                <w:sz w:val="20"/>
              </w:rPr>
              <w:t xml:space="preserve"> </w:t>
            </w:r>
            <w:r w:rsidRPr="00D5515B">
              <w:rPr>
                <w:color w:val="1B1C20"/>
                <w:sz w:val="20"/>
              </w:rPr>
              <w:t>debris</w:t>
            </w:r>
            <w:r w:rsidRPr="00D5515B">
              <w:rPr>
                <w:color w:val="1B1C20"/>
                <w:spacing w:val="7"/>
                <w:sz w:val="20"/>
              </w:rPr>
              <w:t xml:space="preserve"> </w:t>
            </w:r>
            <w:r w:rsidRPr="00D5515B">
              <w:rPr>
                <w:color w:val="1B1C20"/>
                <w:sz w:val="20"/>
              </w:rPr>
              <w:t>generated</w:t>
            </w:r>
            <w:r w:rsidR="007E3A05">
              <w:rPr>
                <w:color w:val="1B1C20"/>
                <w:sz w:val="20"/>
              </w:rPr>
              <w:t xml:space="preserve"> </w:t>
            </w:r>
            <w:r w:rsidRPr="00D5515B">
              <w:rPr>
                <w:color w:val="1B1C20"/>
                <w:sz w:val="20"/>
              </w:rPr>
              <w:t>at</w:t>
            </w:r>
            <w:r w:rsidRPr="00D5515B">
              <w:rPr>
                <w:color w:val="1B1C20"/>
                <w:spacing w:val="4"/>
                <w:sz w:val="20"/>
              </w:rPr>
              <w:t xml:space="preserve"> </w:t>
            </w:r>
            <w:r w:rsidRPr="00D5515B">
              <w:rPr>
                <w:color w:val="1B1C20"/>
                <w:spacing w:val="-2"/>
                <w:sz w:val="20"/>
              </w:rPr>
              <w:t>A</w:t>
            </w:r>
            <w:r w:rsidRPr="00D5515B">
              <w:rPr>
                <w:color w:val="1B1C20"/>
                <w:spacing w:val="-1"/>
                <w:sz w:val="20"/>
              </w:rPr>
              <w:t>ustralian,</w:t>
            </w:r>
            <w:r w:rsidRPr="00D5515B">
              <w:rPr>
                <w:color w:val="1B1C20"/>
                <w:spacing w:val="5"/>
                <w:sz w:val="20"/>
              </w:rPr>
              <w:t xml:space="preserve"> </w:t>
            </w:r>
            <w:r w:rsidRPr="00D5515B">
              <w:rPr>
                <w:color w:val="1B1C20"/>
                <w:sz w:val="20"/>
              </w:rPr>
              <w:t>state,</w:t>
            </w:r>
            <w:r w:rsidRPr="00D5515B">
              <w:rPr>
                <w:color w:val="1B1C20"/>
                <w:spacing w:val="5"/>
                <w:sz w:val="20"/>
              </w:rPr>
              <w:t xml:space="preserve"> </w:t>
            </w:r>
            <w:r w:rsidRPr="00D5515B">
              <w:rPr>
                <w:color w:val="1B1C20"/>
                <w:sz w:val="20"/>
              </w:rPr>
              <w:t>territory</w:t>
            </w:r>
            <w:r w:rsidRPr="00D5515B">
              <w:rPr>
                <w:color w:val="1B1C20"/>
                <w:spacing w:val="5"/>
                <w:sz w:val="20"/>
              </w:rPr>
              <w:t xml:space="preserve"> </w:t>
            </w:r>
            <w:r w:rsidRPr="00D5515B">
              <w:rPr>
                <w:color w:val="1B1C20"/>
                <w:sz w:val="20"/>
              </w:rPr>
              <w:t>and</w:t>
            </w:r>
            <w:r w:rsidRPr="00D5515B">
              <w:rPr>
                <w:color w:val="1B1C20"/>
                <w:spacing w:val="5"/>
                <w:sz w:val="20"/>
              </w:rPr>
              <w:t xml:space="preserve"> </w:t>
            </w:r>
            <w:r w:rsidRPr="00D5515B">
              <w:rPr>
                <w:color w:val="1B1C20"/>
                <w:sz w:val="20"/>
              </w:rPr>
              <w:t>local</w:t>
            </w:r>
            <w:r w:rsidRPr="00D5515B">
              <w:rPr>
                <w:color w:val="1B1C20"/>
                <w:spacing w:val="20"/>
                <w:w w:val="97"/>
                <w:sz w:val="20"/>
              </w:rPr>
              <w:t xml:space="preserve"> </w:t>
            </w:r>
            <w:r w:rsidRPr="00D5515B">
              <w:rPr>
                <w:color w:val="1B1C20"/>
                <w:spacing w:val="-1"/>
                <w:sz w:val="20"/>
              </w:rPr>
              <w:t>go</w:t>
            </w:r>
            <w:r w:rsidRPr="00D5515B">
              <w:rPr>
                <w:color w:val="1B1C20"/>
                <w:spacing w:val="-2"/>
                <w:sz w:val="20"/>
              </w:rPr>
              <w:t>v</w:t>
            </w:r>
            <w:r w:rsidRPr="00D5515B">
              <w:rPr>
                <w:color w:val="1B1C20"/>
                <w:spacing w:val="-1"/>
                <w:sz w:val="20"/>
              </w:rPr>
              <w:t>ernment</w:t>
            </w:r>
            <w:r w:rsidRPr="00D5515B">
              <w:rPr>
                <w:color w:val="1B1C20"/>
                <w:spacing w:val="9"/>
                <w:sz w:val="20"/>
              </w:rPr>
              <w:t xml:space="preserve"> </w:t>
            </w:r>
            <w:r w:rsidRPr="00D5515B">
              <w:rPr>
                <w:color w:val="1B1C20"/>
                <w:spacing w:val="-2"/>
                <w:sz w:val="20"/>
              </w:rPr>
              <w:t>ev</w:t>
            </w:r>
            <w:r w:rsidRPr="00D5515B">
              <w:rPr>
                <w:color w:val="1B1C20"/>
                <w:spacing w:val="-1"/>
                <w:sz w:val="20"/>
              </w:rPr>
              <w:t>ents</w:t>
            </w:r>
            <w:r w:rsidRPr="00D5515B">
              <w:rPr>
                <w:color w:val="1B1C20"/>
                <w:spacing w:val="9"/>
                <w:sz w:val="20"/>
              </w:rPr>
              <w:t xml:space="preserve"> </w:t>
            </w:r>
            <w:r w:rsidRPr="00D5515B">
              <w:rPr>
                <w:color w:val="1B1C20"/>
                <w:sz w:val="20"/>
              </w:rPr>
              <w:t>(guidelines</w:t>
            </w:r>
            <w:r w:rsidRPr="00D5515B">
              <w:rPr>
                <w:color w:val="1B1C20"/>
                <w:spacing w:val="10"/>
                <w:sz w:val="20"/>
              </w:rPr>
              <w:t xml:space="preserve"> </w:t>
            </w:r>
            <w:r w:rsidRPr="00D5515B">
              <w:rPr>
                <w:color w:val="1B1C20"/>
                <w:sz w:val="20"/>
              </w:rPr>
              <w:t>include</w:t>
            </w:r>
            <w:r w:rsidRPr="00D5515B">
              <w:rPr>
                <w:color w:val="1B1C20"/>
                <w:spacing w:val="29"/>
                <w:w w:val="102"/>
                <w:sz w:val="20"/>
              </w:rPr>
              <w:t xml:space="preserve"> </w:t>
            </w:r>
            <w:r w:rsidRPr="00D5515B">
              <w:rPr>
                <w:color w:val="1B1C20"/>
                <w:sz w:val="20"/>
              </w:rPr>
              <w:t>for example, bans</w:t>
            </w:r>
            <w:r w:rsidRPr="00D5515B">
              <w:rPr>
                <w:color w:val="1B1C20"/>
                <w:spacing w:val="1"/>
                <w:sz w:val="20"/>
              </w:rPr>
              <w:t xml:space="preserve"> </w:t>
            </w:r>
            <w:r w:rsidRPr="00D5515B">
              <w:rPr>
                <w:color w:val="1B1C20"/>
                <w:sz w:val="20"/>
              </w:rPr>
              <w:t>on balloon</w:t>
            </w:r>
            <w:r w:rsidRPr="00D5515B">
              <w:rPr>
                <w:color w:val="1B1C20"/>
                <w:spacing w:val="1"/>
                <w:sz w:val="20"/>
              </w:rPr>
              <w:t xml:space="preserve"> </w:t>
            </w:r>
            <w:r w:rsidRPr="00D5515B">
              <w:rPr>
                <w:color w:val="1B1C20"/>
                <w:spacing w:val="-1"/>
                <w:sz w:val="20"/>
              </w:rPr>
              <w:t>r</w:t>
            </w:r>
            <w:r w:rsidRPr="00D5515B">
              <w:rPr>
                <w:color w:val="1B1C20"/>
                <w:spacing w:val="-2"/>
                <w:sz w:val="20"/>
              </w:rPr>
              <w:t>elease</w:t>
            </w:r>
            <w:r w:rsidRPr="00D5515B">
              <w:rPr>
                <w:color w:val="1B1C20"/>
                <w:spacing w:val="24"/>
                <w:w w:val="94"/>
                <w:sz w:val="20"/>
              </w:rPr>
              <w:t xml:space="preserve"> </w:t>
            </w:r>
            <w:r w:rsidRPr="00D5515B">
              <w:rPr>
                <w:color w:val="1B1C20"/>
                <w:sz w:val="20"/>
              </w:rPr>
              <w:t>and</w:t>
            </w:r>
            <w:r w:rsidRPr="00D5515B">
              <w:rPr>
                <w:color w:val="1B1C20"/>
                <w:spacing w:val="15"/>
                <w:sz w:val="20"/>
              </w:rPr>
              <w:t xml:space="preserve"> </w:t>
            </w:r>
            <w:r w:rsidRPr="00D5515B">
              <w:rPr>
                <w:color w:val="1B1C20"/>
                <w:sz w:val="20"/>
              </w:rPr>
              <w:t>other</w:t>
            </w:r>
            <w:r w:rsidRPr="00D5515B">
              <w:rPr>
                <w:color w:val="1B1C20"/>
                <w:spacing w:val="15"/>
                <w:sz w:val="20"/>
              </w:rPr>
              <w:t xml:space="preserve"> </w:t>
            </w:r>
            <w:r w:rsidRPr="00D5515B">
              <w:rPr>
                <w:color w:val="1B1C20"/>
                <w:spacing w:val="-1"/>
                <w:sz w:val="20"/>
              </w:rPr>
              <w:t>problem</w:t>
            </w:r>
            <w:r w:rsidRPr="00D5515B">
              <w:rPr>
                <w:color w:val="1B1C20"/>
                <w:spacing w:val="15"/>
                <w:sz w:val="20"/>
              </w:rPr>
              <w:t xml:space="preserve"> </w:t>
            </w:r>
            <w:r w:rsidRPr="00D5515B">
              <w:rPr>
                <w:color w:val="1B1C20"/>
                <w:sz w:val="20"/>
              </w:rPr>
              <w:t>litter</w:t>
            </w:r>
            <w:r w:rsidRPr="00D5515B">
              <w:rPr>
                <w:color w:val="1B1C20"/>
                <w:spacing w:val="15"/>
                <w:sz w:val="20"/>
              </w:rPr>
              <w:t xml:space="preserve"> </w:t>
            </w:r>
            <w:r w:rsidRPr="00D5515B">
              <w:rPr>
                <w:color w:val="1B1C20"/>
                <w:sz w:val="20"/>
              </w:rPr>
              <w:t>items</w:t>
            </w:r>
            <w:r w:rsidRPr="00D5515B">
              <w:rPr>
                <w:color w:val="1B1C20"/>
                <w:spacing w:val="15"/>
                <w:sz w:val="20"/>
              </w:rPr>
              <w:t xml:space="preserve"> </w:t>
            </w:r>
            <w:r w:rsidRPr="00D5515B">
              <w:rPr>
                <w:color w:val="1B1C20"/>
                <w:sz w:val="20"/>
              </w:rPr>
              <w:t>and</w:t>
            </w:r>
            <w:r w:rsidRPr="00D5515B">
              <w:rPr>
                <w:color w:val="1B1C20"/>
                <w:spacing w:val="25"/>
                <w:w w:val="105"/>
                <w:sz w:val="20"/>
              </w:rPr>
              <w:t xml:space="preserve"> </w:t>
            </w:r>
            <w:r w:rsidRPr="00D5515B">
              <w:rPr>
                <w:color w:val="1B1C20"/>
                <w:spacing w:val="-1"/>
                <w:sz w:val="20"/>
              </w:rPr>
              <w:t>provision</w:t>
            </w:r>
            <w:r w:rsidRPr="00D5515B">
              <w:rPr>
                <w:color w:val="1B1C20"/>
                <w:spacing w:val="-7"/>
                <w:sz w:val="20"/>
              </w:rPr>
              <w:t xml:space="preserve"> </w:t>
            </w:r>
            <w:r w:rsidRPr="00D5515B">
              <w:rPr>
                <w:color w:val="1B1C20"/>
                <w:sz w:val="20"/>
              </w:rPr>
              <w:t>of</w:t>
            </w:r>
            <w:r w:rsidRPr="00D5515B">
              <w:rPr>
                <w:color w:val="1B1C20"/>
                <w:spacing w:val="-6"/>
                <w:sz w:val="20"/>
              </w:rPr>
              <w:t xml:space="preserve"> </w:t>
            </w:r>
            <w:r w:rsidRPr="00D5515B">
              <w:rPr>
                <w:color w:val="1B1C20"/>
                <w:sz w:val="20"/>
              </w:rPr>
              <w:t>water</w:t>
            </w:r>
            <w:r w:rsidRPr="00D5515B">
              <w:rPr>
                <w:color w:val="1B1C20"/>
                <w:spacing w:val="-6"/>
                <w:sz w:val="20"/>
              </w:rPr>
              <w:t xml:space="preserve"> </w:t>
            </w:r>
            <w:r w:rsidRPr="00D5515B">
              <w:rPr>
                <w:color w:val="1B1C20"/>
                <w:spacing w:val="-1"/>
                <w:sz w:val="20"/>
              </w:rPr>
              <w:t>r</w:t>
            </w:r>
            <w:r w:rsidRPr="00D5515B">
              <w:rPr>
                <w:color w:val="1B1C20"/>
                <w:spacing w:val="-2"/>
                <w:sz w:val="20"/>
              </w:rPr>
              <w:t>efills)</w:t>
            </w:r>
          </w:p>
        </w:tc>
        <w:tc>
          <w:tcPr>
            <w:tcW w:w="2948" w:type="dxa"/>
            <w:vMerge/>
            <w:tcBorders>
              <w:left w:val="single" w:sz="2" w:space="0" w:color="004E92"/>
              <w:right w:val="single" w:sz="2" w:space="0" w:color="004E92"/>
            </w:tcBorders>
          </w:tcPr>
          <w:p w:rsidR="00FB197A" w:rsidRPr="00D5515B" w:rsidRDefault="00FB197A"/>
        </w:tc>
        <w:tc>
          <w:tcPr>
            <w:tcW w:w="2948" w:type="dxa"/>
            <w:vMerge/>
            <w:tcBorders>
              <w:left w:val="single" w:sz="2" w:space="0" w:color="004E92"/>
              <w:right w:val="single" w:sz="2" w:space="0" w:color="004E92"/>
            </w:tcBorders>
          </w:tcPr>
          <w:p w:rsidR="00FB197A" w:rsidRPr="00D5515B" w:rsidRDefault="00FB197A"/>
        </w:tc>
      </w:tr>
      <w:tr w:rsidR="00FB197A">
        <w:trPr>
          <w:trHeight w:hRule="exact" w:val="1120"/>
        </w:trPr>
        <w:tc>
          <w:tcPr>
            <w:tcW w:w="2948" w:type="dxa"/>
            <w:vMerge/>
            <w:tcBorders>
              <w:left w:val="single" w:sz="2" w:space="0" w:color="004E92"/>
              <w:right w:val="single" w:sz="2" w:space="0" w:color="004E92"/>
            </w:tcBorders>
          </w:tcPr>
          <w:p w:rsidR="00FB197A" w:rsidRPr="00D5515B" w:rsidRDefault="00FB197A"/>
        </w:tc>
        <w:tc>
          <w:tcPr>
            <w:tcW w:w="2948" w:type="dxa"/>
            <w:vMerge/>
            <w:tcBorders>
              <w:left w:val="single" w:sz="2" w:space="0" w:color="004E92"/>
              <w:right w:val="single" w:sz="2" w:space="0" w:color="004E92"/>
            </w:tcBorders>
          </w:tcPr>
          <w:p w:rsidR="00FB197A" w:rsidRPr="00D5515B" w:rsidRDefault="00FB197A"/>
        </w:tc>
        <w:tc>
          <w:tcPr>
            <w:tcW w:w="3223" w:type="dxa"/>
            <w:tcBorders>
              <w:top w:val="single" w:sz="2" w:space="0" w:color="004E92"/>
              <w:left w:val="single" w:sz="2" w:space="0" w:color="004E92"/>
              <w:bottom w:val="single" w:sz="2" w:space="0" w:color="004E92"/>
              <w:right w:val="single" w:sz="2" w:space="0" w:color="004E92"/>
            </w:tcBorders>
          </w:tcPr>
          <w:p w:rsidR="00FB197A" w:rsidRPr="00D5515B" w:rsidRDefault="00617197">
            <w:pPr>
              <w:pStyle w:val="TableParagraph"/>
              <w:spacing w:line="256" w:lineRule="auto"/>
              <w:ind w:left="64" w:right="201"/>
              <w:rPr>
                <w:rFonts w:eastAsia="PMingLiU" w:cs="PMingLiU"/>
                <w:sz w:val="20"/>
                <w:szCs w:val="20"/>
              </w:rPr>
            </w:pPr>
            <w:r w:rsidRPr="00D5515B">
              <w:rPr>
                <w:color w:val="1B1C20"/>
                <w:spacing w:val="-7"/>
                <w:w w:val="105"/>
                <w:sz w:val="20"/>
              </w:rPr>
              <w:t>T</w:t>
            </w:r>
            <w:r w:rsidRPr="00D5515B">
              <w:rPr>
                <w:color w:val="1B1C20"/>
                <w:spacing w:val="-8"/>
                <w:w w:val="105"/>
                <w:sz w:val="20"/>
              </w:rPr>
              <w:t>own</w:t>
            </w:r>
            <w:r w:rsidRPr="00D5515B">
              <w:rPr>
                <w:color w:val="1B1C20"/>
                <w:spacing w:val="-9"/>
                <w:w w:val="105"/>
                <w:sz w:val="20"/>
              </w:rPr>
              <w:t xml:space="preserve"> </w:t>
            </w:r>
            <w:r w:rsidRPr="00D5515B">
              <w:rPr>
                <w:color w:val="1B1C20"/>
                <w:w w:val="105"/>
                <w:sz w:val="20"/>
              </w:rPr>
              <w:t>planning</w:t>
            </w:r>
            <w:r w:rsidRPr="00D5515B">
              <w:rPr>
                <w:color w:val="1B1C20"/>
                <w:spacing w:val="-8"/>
                <w:w w:val="105"/>
                <w:sz w:val="20"/>
              </w:rPr>
              <w:t xml:space="preserve"> </w:t>
            </w:r>
            <w:r w:rsidRPr="00D5515B">
              <w:rPr>
                <w:color w:val="1B1C20"/>
                <w:spacing w:val="-1"/>
                <w:w w:val="105"/>
                <w:sz w:val="20"/>
              </w:rPr>
              <w:t>standar</w:t>
            </w:r>
            <w:r w:rsidRPr="00D5515B">
              <w:rPr>
                <w:color w:val="1B1C20"/>
                <w:spacing w:val="-2"/>
                <w:w w:val="105"/>
                <w:sz w:val="20"/>
              </w:rPr>
              <w:t>ds</w:t>
            </w:r>
            <w:r w:rsidRPr="00D5515B">
              <w:rPr>
                <w:color w:val="1B1C20"/>
                <w:spacing w:val="-8"/>
                <w:w w:val="105"/>
                <w:sz w:val="20"/>
              </w:rPr>
              <w:t xml:space="preserve"> </w:t>
            </w:r>
            <w:r w:rsidRPr="00D5515B">
              <w:rPr>
                <w:color w:val="1B1C20"/>
                <w:spacing w:val="-2"/>
                <w:w w:val="105"/>
                <w:sz w:val="20"/>
              </w:rPr>
              <w:t>are</w:t>
            </w:r>
            <w:r w:rsidRPr="00D5515B">
              <w:rPr>
                <w:color w:val="1B1C20"/>
                <w:spacing w:val="-9"/>
                <w:w w:val="105"/>
                <w:sz w:val="20"/>
              </w:rPr>
              <w:t xml:space="preserve"> </w:t>
            </w:r>
            <w:r w:rsidRPr="00D5515B">
              <w:rPr>
                <w:color w:val="1B1C20"/>
                <w:w w:val="105"/>
                <w:sz w:val="20"/>
              </w:rPr>
              <w:t>put</w:t>
            </w:r>
            <w:r w:rsidRPr="00D5515B">
              <w:rPr>
                <w:color w:val="1B1C20"/>
                <w:spacing w:val="-8"/>
                <w:w w:val="105"/>
                <w:sz w:val="20"/>
              </w:rPr>
              <w:t xml:space="preserve"> </w:t>
            </w:r>
            <w:r w:rsidRPr="00D5515B">
              <w:rPr>
                <w:color w:val="1B1C20"/>
                <w:w w:val="105"/>
                <w:sz w:val="20"/>
              </w:rPr>
              <w:t>in</w:t>
            </w:r>
            <w:r w:rsidRPr="00D5515B">
              <w:rPr>
                <w:color w:val="1B1C20"/>
                <w:spacing w:val="29"/>
                <w:w w:val="106"/>
                <w:sz w:val="20"/>
              </w:rPr>
              <w:t xml:space="preserve"> </w:t>
            </w:r>
            <w:r w:rsidRPr="00D5515B">
              <w:rPr>
                <w:color w:val="1B1C20"/>
                <w:w w:val="105"/>
                <w:sz w:val="20"/>
              </w:rPr>
              <w:t>place</w:t>
            </w:r>
            <w:r w:rsidRPr="00D5515B">
              <w:rPr>
                <w:color w:val="1B1C20"/>
                <w:spacing w:val="-18"/>
                <w:w w:val="105"/>
                <w:sz w:val="20"/>
              </w:rPr>
              <w:t xml:space="preserve"> </w:t>
            </w:r>
            <w:r w:rsidRPr="00D5515B">
              <w:rPr>
                <w:color w:val="1B1C20"/>
                <w:w w:val="105"/>
                <w:sz w:val="20"/>
              </w:rPr>
              <w:t>limiting</w:t>
            </w:r>
            <w:r w:rsidRPr="00D5515B">
              <w:rPr>
                <w:color w:val="1B1C20"/>
                <w:spacing w:val="-17"/>
                <w:w w:val="105"/>
                <w:sz w:val="20"/>
              </w:rPr>
              <w:t xml:space="preserve"> </w:t>
            </w:r>
            <w:r w:rsidRPr="00D5515B">
              <w:rPr>
                <w:color w:val="1B1C20"/>
                <w:w w:val="105"/>
                <w:sz w:val="20"/>
              </w:rPr>
              <w:t>the</w:t>
            </w:r>
            <w:r w:rsidRPr="00D5515B">
              <w:rPr>
                <w:color w:val="1B1C20"/>
                <w:spacing w:val="-17"/>
                <w:w w:val="105"/>
                <w:sz w:val="20"/>
              </w:rPr>
              <w:t xml:space="preserve"> </w:t>
            </w:r>
            <w:r w:rsidRPr="00D5515B">
              <w:rPr>
                <w:color w:val="1B1C20"/>
                <w:w w:val="105"/>
                <w:sz w:val="20"/>
              </w:rPr>
              <w:t>potential</w:t>
            </w:r>
            <w:r w:rsidRPr="00D5515B">
              <w:rPr>
                <w:color w:val="1B1C20"/>
                <w:spacing w:val="-17"/>
                <w:w w:val="105"/>
                <w:sz w:val="20"/>
              </w:rPr>
              <w:t xml:space="preserve"> </w:t>
            </w:r>
            <w:r w:rsidRPr="00D5515B">
              <w:rPr>
                <w:color w:val="1B1C20"/>
                <w:w w:val="105"/>
                <w:sz w:val="20"/>
              </w:rPr>
              <w:t>for</w:t>
            </w:r>
            <w:r w:rsidRPr="00D5515B">
              <w:rPr>
                <w:color w:val="1B1C20"/>
                <w:spacing w:val="-18"/>
                <w:w w:val="105"/>
                <w:sz w:val="20"/>
              </w:rPr>
              <w:t xml:space="preserve"> </w:t>
            </w:r>
            <w:r w:rsidRPr="00D5515B">
              <w:rPr>
                <w:color w:val="1B1C20"/>
                <w:w w:val="105"/>
                <w:sz w:val="20"/>
              </w:rPr>
              <w:t>marine</w:t>
            </w:r>
            <w:r w:rsidRPr="00D5515B">
              <w:rPr>
                <w:color w:val="1B1C20"/>
                <w:w w:val="103"/>
                <w:sz w:val="20"/>
              </w:rPr>
              <w:t xml:space="preserve"> </w:t>
            </w:r>
            <w:r w:rsidRPr="00D5515B">
              <w:rPr>
                <w:color w:val="1B1C20"/>
                <w:w w:val="105"/>
                <w:sz w:val="20"/>
              </w:rPr>
              <w:t>debris</w:t>
            </w:r>
            <w:r w:rsidRPr="00D5515B">
              <w:rPr>
                <w:color w:val="1B1C20"/>
                <w:spacing w:val="-20"/>
                <w:w w:val="105"/>
                <w:sz w:val="20"/>
              </w:rPr>
              <w:t xml:space="preserve"> </w:t>
            </w:r>
            <w:r w:rsidRPr="00D5515B">
              <w:rPr>
                <w:color w:val="1B1C20"/>
                <w:w w:val="105"/>
                <w:sz w:val="20"/>
              </w:rPr>
              <w:t>inputs</w:t>
            </w:r>
            <w:r w:rsidRPr="00D5515B">
              <w:rPr>
                <w:color w:val="1B1C20"/>
                <w:spacing w:val="-19"/>
                <w:w w:val="105"/>
                <w:sz w:val="20"/>
              </w:rPr>
              <w:t xml:space="preserve"> </w:t>
            </w:r>
            <w:r w:rsidRPr="00D5515B">
              <w:rPr>
                <w:color w:val="1B1C20"/>
                <w:spacing w:val="-1"/>
                <w:w w:val="105"/>
                <w:sz w:val="20"/>
              </w:rPr>
              <w:t>r</w:t>
            </w:r>
            <w:r w:rsidRPr="00D5515B">
              <w:rPr>
                <w:color w:val="1B1C20"/>
                <w:spacing w:val="-2"/>
                <w:w w:val="105"/>
                <w:sz w:val="20"/>
              </w:rPr>
              <w:t>esulting</w:t>
            </w:r>
            <w:r w:rsidRPr="00D5515B">
              <w:rPr>
                <w:color w:val="1B1C20"/>
                <w:spacing w:val="-19"/>
                <w:w w:val="105"/>
                <w:sz w:val="20"/>
              </w:rPr>
              <w:t xml:space="preserve"> </w:t>
            </w:r>
            <w:r w:rsidRPr="00D5515B">
              <w:rPr>
                <w:color w:val="1B1C20"/>
                <w:spacing w:val="-2"/>
                <w:w w:val="105"/>
                <w:sz w:val="20"/>
              </w:rPr>
              <w:t>fr</w:t>
            </w:r>
            <w:r w:rsidRPr="00D5515B">
              <w:rPr>
                <w:color w:val="1B1C20"/>
                <w:spacing w:val="-1"/>
                <w:w w:val="105"/>
                <w:sz w:val="20"/>
              </w:rPr>
              <w:t>om</w:t>
            </w:r>
          </w:p>
          <w:p w:rsidR="00FB197A" w:rsidRPr="00D5515B" w:rsidRDefault="00617197">
            <w:pPr>
              <w:pStyle w:val="TableParagraph"/>
              <w:spacing w:before="4"/>
              <w:ind w:left="64"/>
              <w:rPr>
                <w:rFonts w:eastAsia="PMingLiU" w:cs="PMingLiU"/>
                <w:sz w:val="20"/>
                <w:szCs w:val="20"/>
              </w:rPr>
            </w:pPr>
            <w:r w:rsidRPr="00D5515B">
              <w:rPr>
                <w:color w:val="1B1C20"/>
                <w:sz w:val="20"/>
              </w:rPr>
              <w:t>coastal</w:t>
            </w:r>
            <w:r w:rsidRPr="00D5515B">
              <w:rPr>
                <w:color w:val="1B1C20"/>
                <w:spacing w:val="-3"/>
                <w:sz w:val="20"/>
              </w:rPr>
              <w:t xml:space="preserve"> </w:t>
            </w:r>
            <w:r w:rsidRPr="00D5515B">
              <w:rPr>
                <w:color w:val="1B1C20"/>
                <w:spacing w:val="-1"/>
                <w:sz w:val="20"/>
              </w:rPr>
              <w:t>developments</w:t>
            </w:r>
          </w:p>
        </w:tc>
        <w:tc>
          <w:tcPr>
            <w:tcW w:w="2948" w:type="dxa"/>
            <w:vMerge/>
            <w:tcBorders>
              <w:left w:val="single" w:sz="2" w:space="0" w:color="004E92"/>
              <w:right w:val="single" w:sz="2" w:space="0" w:color="004E92"/>
            </w:tcBorders>
          </w:tcPr>
          <w:p w:rsidR="00FB197A" w:rsidRPr="00D5515B" w:rsidRDefault="00FB197A"/>
        </w:tc>
        <w:tc>
          <w:tcPr>
            <w:tcW w:w="2948" w:type="dxa"/>
            <w:vMerge/>
            <w:tcBorders>
              <w:left w:val="single" w:sz="2" w:space="0" w:color="004E92"/>
              <w:right w:val="single" w:sz="2" w:space="0" w:color="004E92"/>
            </w:tcBorders>
          </w:tcPr>
          <w:p w:rsidR="00FB197A" w:rsidRPr="00D5515B" w:rsidRDefault="00FB197A"/>
        </w:tc>
      </w:tr>
      <w:tr w:rsidR="00FB197A" w:rsidTr="00D9238C">
        <w:trPr>
          <w:trHeight w:hRule="exact" w:val="1279"/>
        </w:trPr>
        <w:tc>
          <w:tcPr>
            <w:tcW w:w="2948" w:type="dxa"/>
            <w:vMerge/>
            <w:tcBorders>
              <w:left w:val="single" w:sz="2" w:space="0" w:color="004E92"/>
              <w:right w:val="single" w:sz="2" w:space="0" w:color="004E92"/>
            </w:tcBorders>
          </w:tcPr>
          <w:p w:rsidR="00FB197A" w:rsidRPr="00D5515B" w:rsidRDefault="00FB197A"/>
        </w:tc>
        <w:tc>
          <w:tcPr>
            <w:tcW w:w="2948" w:type="dxa"/>
            <w:vMerge/>
            <w:tcBorders>
              <w:left w:val="single" w:sz="2" w:space="0" w:color="004E92"/>
              <w:right w:val="single" w:sz="2" w:space="0" w:color="004E92"/>
            </w:tcBorders>
          </w:tcPr>
          <w:p w:rsidR="00FB197A" w:rsidRPr="00D5515B" w:rsidRDefault="00FB197A"/>
        </w:tc>
        <w:tc>
          <w:tcPr>
            <w:tcW w:w="3223" w:type="dxa"/>
            <w:tcBorders>
              <w:top w:val="single" w:sz="2" w:space="0" w:color="004E92"/>
              <w:left w:val="single" w:sz="2" w:space="0" w:color="004E92"/>
              <w:bottom w:val="single" w:sz="2" w:space="0" w:color="004E92"/>
              <w:right w:val="single" w:sz="2" w:space="0" w:color="004E92"/>
            </w:tcBorders>
          </w:tcPr>
          <w:p w:rsidR="00FB197A" w:rsidRPr="00D5515B" w:rsidRDefault="00617197">
            <w:pPr>
              <w:pStyle w:val="TableParagraph"/>
              <w:spacing w:line="250" w:lineRule="exact"/>
              <w:ind w:left="64"/>
              <w:rPr>
                <w:rFonts w:eastAsia="PMingLiU" w:cs="PMingLiU"/>
                <w:sz w:val="20"/>
                <w:szCs w:val="20"/>
              </w:rPr>
            </w:pPr>
            <w:r w:rsidRPr="00D5515B">
              <w:rPr>
                <w:color w:val="1B1C20"/>
                <w:spacing w:val="-4"/>
                <w:sz w:val="20"/>
              </w:rPr>
              <w:t>Sites</w:t>
            </w:r>
            <w:r w:rsidRPr="00D5515B">
              <w:rPr>
                <w:color w:val="1B1C20"/>
                <w:spacing w:val="-3"/>
                <w:sz w:val="20"/>
              </w:rPr>
              <w:t xml:space="preserve"> </w:t>
            </w:r>
            <w:r w:rsidRPr="00D5515B">
              <w:rPr>
                <w:color w:val="1B1C20"/>
                <w:spacing w:val="-1"/>
                <w:sz w:val="20"/>
              </w:rPr>
              <w:t>of</w:t>
            </w:r>
            <w:r w:rsidRPr="00D5515B">
              <w:rPr>
                <w:color w:val="1B1C20"/>
                <w:spacing w:val="-3"/>
                <w:sz w:val="20"/>
              </w:rPr>
              <w:t xml:space="preserve"> </w:t>
            </w:r>
            <w:r w:rsidRPr="00D5515B">
              <w:rPr>
                <w:color w:val="1B1C20"/>
                <w:spacing w:val="-2"/>
                <w:sz w:val="20"/>
              </w:rPr>
              <w:t>high</w:t>
            </w:r>
            <w:r w:rsidRPr="00D5515B">
              <w:rPr>
                <w:color w:val="1B1C20"/>
                <w:spacing w:val="-3"/>
                <w:sz w:val="20"/>
              </w:rPr>
              <w:t xml:space="preserve"> </w:t>
            </w:r>
            <w:r w:rsidRPr="00D5515B">
              <w:rPr>
                <w:color w:val="1B1C20"/>
                <w:spacing w:val="-2"/>
                <w:sz w:val="20"/>
              </w:rPr>
              <w:t>litter</w:t>
            </w:r>
            <w:r w:rsidRPr="00D5515B">
              <w:rPr>
                <w:color w:val="1B1C20"/>
                <w:spacing w:val="-3"/>
                <w:sz w:val="20"/>
              </w:rPr>
              <w:t xml:space="preserve"> </w:t>
            </w:r>
            <w:r w:rsidRPr="00D5515B">
              <w:rPr>
                <w:color w:val="1B1C20"/>
                <w:spacing w:val="-2"/>
                <w:sz w:val="20"/>
              </w:rPr>
              <w:t>loads</w:t>
            </w:r>
            <w:r w:rsidRPr="00D5515B">
              <w:rPr>
                <w:color w:val="1B1C20"/>
                <w:spacing w:val="-3"/>
                <w:sz w:val="20"/>
              </w:rPr>
              <w:t xml:space="preserve"> </w:t>
            </w:r>
            <w:r w:rsidRPr="00D5515B">
              <w:rPr>
                <w:color w:val="1B1C20"/>
                <w:spacing w:val="-2"/>
                <w:sz w:val="20"/>
              </w:rPr>
              <w:t>ar</w:t>
            </w:r>
            <w:r w:rsidRPr="00D5515B">
              <w:rPr>
                <w:color w:val="1B1C20"/>
                <w:spacing w:val="-3"/>
                <w:sz w:val="20"/>
              </w:rPr>
              <w:t>e</w:t>
            </w:r>
            <w:r w:rsidRPr="00D5515B">
              <w:rPr>
                <w:color w:val="1B1C20"/>
                <w:spacing w:val="-2"/>
                <w:sz w:val="20"/>
              </w:rPr>
              <w:t xml:space="preserve"> identi</w:t>
            </w:r>
            <w:r w:rsidRPr="00D5515B">
              <w:rPr>
                <w:color w:val="1B1C20"/>
                <w:spacing w:val="-3"/>
                <w:sz w:val="20"/>
              </w:rPr>
              <w:t>fi</w:t>
            </w:r>
            <w:r w:rsidR="007E3A05">
              <w:rPr>
                <w:color w:val="1B1C20"/>
                <w:spacing w:val="-3"/>
                <w:sz w:val="20"/>
              </w:rPr>
              <w:t>ed</w:t>
            </w:r>
          </w:p>
          <w:p w:rsidR="00FB197A" w:rsidRPr="00D5515B" w:rsidRDefault="00617197">
            <w:pPr>
              <w:pStyle w:val="TableParagraph"/>
              <w:spacing w:before="18" w:line="256" w:lineRule="auto"/>
              <w:ind w:left="64" w:right="67"/>
              <w:rPr>
                <w:rFonts w:eastAsia="PMingLiU" w:cs="PMingLiU"/>
                <w:sz w:val="20"/>
                <w:szCs w:val="20"/>
              </w:rPr>
            </w:pPr>
            <w:r w:rsidRPr="00D5515B">
              <w:rPr>
                <w:color w:val="1B1C20"/>
                <w:spacing w:val="-2"/>
                <w:sz w:val="20"/>
              </w:rPr>
              <w:t>and</w:t>
            </w:r>
            <w:r w:rsidRPr="00D5515B">
              <w:rPr>
                <w:color w:val="1B1C20"/>
                <w:spacing w:val="6"/>
                <w:sz w:val="20"/>
              </w:rPr>
              <w:t xml:space="preserve"> </w:t>
            </w:r>
            <w:r w:rsidRPr="00D5515B">
              <w:rPr>
                <w:color w:val="1B1C20"/>
                <w:spacing w:val="-2"/>
                <w:sz w:val="20"/>
              </w:rPr>
              <w:t>infrastructur</w:t>
            </w:r>
            <w:r w:rsidRPr="00D5515B">
              <w:rPr>
                <w:color w:val="1B1C20"/>
                <w:spacing w:val="-3"/>
                <w:sz w:val="20"/>
              </w:rPr>
              <w:t>e</w:t>
            </w:r>
            <w:r w:rsidRPr="00D5515B">
              <w:rPr>
                <w:color w:val="1B1C20"/>
                <w:spacing w:val="7"/>
                <w:sz w:val="20"/>
              </w:rPr>
              <w:t xml:space="preserve"> </w:t>
            </w:r>
            <w:r w:rsidRPr="00D5515B">
              <w:rPr>
                <w:color w:val="1B1C20"/>
                <w:spacing w:val="-2"/>
                <w:sz w:val="20"/>
              </w:rPr>
              <w:t>such</w:t>
            </w:r>
            <w:r w:rsidRPr="00D5515B">
              <w:rPr>
                <w:color w:val="1B1C20"/>
                <w:spacing w:val="7"/>
                <w:sz w:val="20"/>
              </w:rPr>
              <w:t xml:space="preserve"> </w:t>
            </w:r>
            <w:r w:rsidRPr="00D5515B">
              <w:rPr>
                <w:color w:val="1B1C20"/>
                <w:spacing w:val="-2"/>
                <w:sz w:val="20"/>
              </w:rPr>
              <w:t>as</w:t>
            </w:r>
            <w:r w:rsidRPr="00D5515B">
              <w:rPr>
                <w:color w:val="1B1C20"/>
                <w:spacing w:val="6"/>
                <w:sz w:val="20"/>
              </w:rPr>
              <w:t xml:space="preserve"> </w:t>
            </w:r>
            <w:r w:rsidRPr="00D5515B">
              <w:rPr>
                <w:color w:val="1B1C20"/>
                <w:spacing w:val="-2"/>
                <w:sz w:val="20"/>
              </w:rPr>
              <w:t>gr</w:t>
            </w:r>
            <w:r w:rsidRPr="00D5515B">
              <w:rPr>
                <w:color w:val="1B1C20"/>
                <w:spacing w:val="-3"/>
                <w:sz w:val="20"/>
              </w:rPr>
              <w:t>oss</w:t>
            </w:r>
            <w:r w:rsidRPr="00D5515B">
              <w:rPr>
                <w:color w:val="1B1C20"/>
                <w:spacing w:val="7"/>
                <w:sz w:val="20"/>
              </w:rPr>
              <w:t xml:space="preserve"> </w:t>
            </w:r>
            <w:r w:rsidRPr="00D5515B">
              <w:rPr>
                <w:color w:val="1B1C20"/>
                <w:spacing w:val="-2"/>
                <w:sz w:val="20"/>
              </w:rPr>
              <w:t>pollutant</w:t>
            </w:r>
            <w:r w:rsidRPr="00D5515B">
              <w:rPr>
                <w:color w:val="1B1C20"/>
                <w:spacing w:val="24"/>
                <w:w w:val="106"/>
                <w:sz w:val="20"/>
              </w:rPr>
              <w:t xml:space="preserve"> </w:t>
            </w:r>
            <w:r w:rsidRPr="00D5515B">
              <w:rPr>
                <w:color w:val="1B1C20"/>
                <w:spacing w:val="-2"/>
                <w:sz w:val="20"/>
              </w:rPr>
              <w:t>traps,</w:t>
            </w:r>
            <w:r w:rsidRPr="00D5515B">
              <w:rPr>
                <w:color w:val="1B1C20"/>
                <w:spacing w:val="4"/>
                <w:sz w:val="20"/>
              </w:rPr>
              <w:t xml:space="preserve"> </w:t>
            </w:r>
            <w:r w:rsidRPr="00D5515B">
              <w:rPr>
                <w:color w:val="1B1C20"/>
                <w:spacing w:val="-2"/>
                <w:sz w:val="20"/>
              </w:rPr>
              <w:t>litter</w:t>
            </w:r>
            <w:r w:rsidRPr="00D5515B">
              <w:rPr>
                <w:color w:val="1B1C20"/>
                <w:spacing w:val="5"/>
                <w:sz w:val="20"/>
              </w:rPr>
              <w:t xml:space="preserve"> </w:t>
            </w:r>
            <w:r w:rsidRPr="00D5515B">
              <w:rPr>
                <w:color w:val="1B1C20"/>
                <w:spacing w:val="-2"/>
                <w:sz w:val="20"/>
              </w:rPr>
              <w:t>booms</w:t>
            </w:r>
            <w:r w:rsidRPr="00D5515B">
              <w:rPr>
                <w:color w:val="1B1C20"/>
                <w:spacing w:val="4"/>
                <w:sz w:val="20"/>
              </w:rPr>
              <w:t xml:space="preserve"> </w:t>
            </w:r>
            <w:r w:rsidRPr="00D5515B">
              <w:rPr>
                <w:color w:val="1B1C20"/>
                <w:spacing w:val="-2"/>
                <w:sz w:val="20"/>
              </w:rPr>
              <w:t>and</w:t>
            </w:r>
            <w:r w:rsidRPr="00D5515B">
              <w:rPr>
                <w:color w:val="1B1C20"/>
                <w:spacing w:val="5"/>
                <w:sz w:val="20"/>
              </w:rPr>
              <w:t xml:space="preserve"> </w:t>
            </w:r>
            <w:r w:rsidRPr="00D5515B">
              <w:rPr>
                <w:color w:val="1B1C20"/>
                <w:spacing w:val="-2"/>
                <w:sz w:val="20"/>
              </w:rPr>
              <w:t>bins</w:t>
            </w:r>
            <w:r w:rsidRPr="00D5515B">
              <w:rPr>
                <w:color w:val="1B1C20"/>
                <w:spacing w:val="5"/>
                <w:sz w:val="20"/>
              </w:rPr>
              <w:t xml:space="preserve"> </w:t>
            </w:r>
            <w:r w:rsidRPr="00D5515B">
              <w:rPr>
                <w:color w:val="1B1C20"/>
                <w:spacing w:val="-2"/>
                <w:sz w:val="20"/>
              </w:rPr>
              <w:t>ar</w:t>
            </w:r>
            <w:r w:rsidRPr="00D5515B">
              <w:rPr>
                <w:color w:val="1B1C20"/>
                <w:spacing w:val="-3"/>
                <w:sz w:val="20"/>
              </w:rPr>
              <w:t>e</w:t>
            </w:r>
            <w:r w:rsidRPr="00D5515B">
              <w:rPr>
                <w:color w:val="1B1C20"/>
                <w:spacing w:val="4"/>
                <w:sz w:val="20"/>
              </w:rPr>
              <w:t xml:space="preserve"> </w:t>
            </w:r>
            <w:r w:rsidRPr="00D5515B">
              <w:rPr>
                <w:color w:val="1B1C20"/>
                <w:spacing w:val="-2"/>
                <w:sz w:val="20"/>
              </w:rPr>
              <w:t>installed</w:t>
            </w:r>
            <w:r w:rsidRPr="00D5515B">
              <w:rPr>
                <w:color w:val="1B1C20"/>
                <w:spacing w:val="19"/>
                <w:w w:val="101"/>
                <w:sz w:val="20"/>
              </w:rPr>
              <w:t xml:space="preserve"> </w:t>
            </w:r>
            <w:r w:rsidRPr="00D5515B">
              <w:rPr>
                <w:color w:val="1B1C20"/>
                <w:spacing w:val="-2"/>
                <w:sz w:val="20"/>
              </w:rPr>
              <w:t>and</w:t>
            </w:r>
            <w:r w:rsidRPr="00D5515B">
              <w:rPr>
                <w:color w:val="1B1C20"/>
                <w:spacing w:val="5"/>
                <w:sz w:val="20"/>
              </w:rPr>
              <w:t xml:space="preserve"> </w:t>
            </w:r>
            <w:r w:rsidRPr="00D5515B">
              <w:rPr>
                <w:color w:val="1B1C20"/>
                <w:spacing w:val="-2"/>
                <w:sz w:val="20"/>
              </w:rPr>
              <w:t>maintained</w:t>
            </w:r>
            <w:r w:rsidRPr="00D5515B">
              <w:rPr>
                <w:color w:val="1B1C20"/>
                <w:spacing w:val="5"/>
                <w:sz w:val="20"/>
              </w:rPr>
              <w:t xml:space="preserve"> </w:t>
            </w:r>
            <w:r w:rsidRPr="00D5515B">
              <w:rPr>
                <w:color w:val="1B1C20"/>
                <w:spacing w:val="-1"/>
                <w:sz w:val="20"/>
              </w:rPr>
              <w:t>at</w:t>
            </w:r>
            <w:r w:rsidRPr="00D5515B">
              <w:rPr>
                <w:color w:val="1B1C20"/>
                <w:spacing w:val="5"/>
                <w:sz w:val="20"/>
              </w:rPr>
              <w:t xml:space="preserve"> </w:t>
            </w:r>
            <w:r w:rsidRPr="00D5515B">
              <w:rPr>
                <w:color w:val="1B1C20"/>
                <w:spacing w:val="-2"/>
                <w:sz w:val="20"/>
              </w:rPr>
              <w:t>these</w:t>
            </w:r>
            <w:r w:rsidRPr="00D5515B">
              <w:rPr>
                <w:color w:val="1B1C20"/>
                <w:spacing w:val="5"/>
                <w:sz w:val="20"/>
              </w:rPr>
              <w:t xml:space="preserve"> </w:t>
            </w:r>
            <w:r w:rsidRPr="00D5515B">
              <w:rPr>
                <w:color w:val="1B1C20"/>
                <w:spacing w:val="-3"/>
                <w:sz w:val="20"/>
              </w:rPr>
              <w:t>sites</w:t>
            </w:r>
          </w:p>
        </w:tc>
        <w:tc>
          <w:tcPr>
            <w:tcW w:w="2948" w:type="dxa"/>
            <w:vMerge/>
            <w:tcBorders>
              <w:left w:val="single" w:sz="2" w:space="0" w:color="004E92"/>
              <w:right w:val="single" w:sz="2" w:space="0" w:color="004E92"/>
            </w:tcBorders>
          </w:tcPr>
          <w:p w:rsidR="00FB197A" w:rsidRPr="00D5515B" w:rsidRDefault="00FB197A"/>
        </w:tc>
        <w:tc>
          <w:tcPr>
            <w:tcW w:w="2948" w:type="dxa"/>
            <w:vMerge/>
            <w:tcBorders>
              <w:left w:val="single" w:sz="2" w:space="0" w:color="004E92"/>
              <w:right w:val="single" w:sz="2" w:space="0" w:color="004E92"/>
            </w:tcBorders>
          </w:tcPr>
          <w:p w:rsidR="00FB197A" w:rsidRPr="00D5515B" w:rsidRDefault="00FB197A"/>
        </w:tc>
      </w:tr>
      <w:tr w:rsidR="00FB197A">
        <w:trPr>
          <w:trHeight w:hRule="exact" w:val="1120"/>
        </w:trPr>
        <w:tc>
          <w:tcPr>
            <w:tcW w:w="2948" w:type="dxa"/>
            <w:vMerge/>
            <w:tcBorders>
              <w:left w:val="single" w:sz="2" w:space="0" w:color="004E92"/>
              <w:bottom w:val="single" w:sz="2" w:space="0" w:color="004E92"/>
              <w:right w:val="single" w:sz="2" w:space="0" w:color="004E92"/>
            </w:tcBorders>
          </w:tcPr>
          <w:p w:rsidR="00FB197A" w:rsidRPr="00D5515B" w:rsidRDefault="00FB197A"/>
        </w:tc>
        <w:tc>
          <w:tcPr>
            <w:tcW w:w="2948" w:type="dxa"/>
            <w:vMerge/>
            <w:tcBorders>
              <w:left w:val="single" w:sz="2" w:space="0" w:color="004E92"/>
              <w:bottom w:val="single" w:sz="2" w:space="0" w:color="004E92"/>
              <w:right w:val="single" w:sz="2" w:space="0" w:color="004E92"/>
            </w:tcBorders>
          </w:tcPr>
          <w:p w:rsidR="00FB197A" w:rsidRPr="00D5515B" w:rsidRDefault="00FB197A"/>
        </w:tc>
        <w:tc>
          <w:tcPr>
            <w:tcW w:w="3223" w:type="dxa"/>
            <w:tcBorders>
              <w:top w:val="single" w:sz="2" w:space="0" w:color="004E92"/>
              <w:left w:val="single" w:sz="2" w:space="0" w:color="004E92"/>
              <w:bottom w:val="single" w:sz="2" w:space="0" w:color="004E92"/>
              <w:right w:val="single" w:sz="2" w:space="0" w:color="004E92"/>
            </w:tcBorders>
          </w:tcPr>
          <w:p w:rsidR="00FB197A" w:rsidRPr="00D5515B" w:rsidRDefault="00617197">
            <w:pPr>
              <w:pStyle w:val="TableParagraph"/>
              <w:spacing w:line="256" w:lineRule="auto"/>
              <w:ind w:left="64" w:right="101"/>
              <w:rPr>
                <w:rFonts w:eastAsia="PMingLiU" w:cs="PMingLiU"/>
                <w:sz w:val="20"/>
                <w:szCs w:val="20"/>
              </w:rPr>
            </w:pPr>
            <w:r w:rsidRPr="00D5515B">
              <w:rPr>
                <w:rFonts w:eastAsia="PMingLiU" w:cs="PMingLiU"/>
                <w:color w:val="1B1C20"/>
                <w:spacing w:val="-1"/>
                <w:w w:val="105"/>
                <w:sz w:val="20"/>
                <w:szCs w:val="20"/>
              </w:rPr>
              <w:t>P</w:t>
            </w:r>
            <w:r w:rsidRPr="00D5515B">
              <w:rPr>
                <w:rFonts w:eastAsia="PMingLiU" w:cs="PMingLiU"/>
                <w:color w:val="1B1C20"/>
                <w:spacing w:val="-2"/>
                <w:w w:val="105"/>
                <w:sz w:val="20"/>
                <w:szCs w:val="20"/>
              </w:rPr>
              <w:t>lastic</w:t>
            </w:r>
            <w:r w:rsidRPr="00D5515B">
              <w:rPr>
                <w:rFonts w:eastAsia="PMingLiU" w:cs="PMingLiU"/>
                <w:color w:val="1B1C20"/>
                <w:spacing w:val="-13"/>
                <w:w w:val="105"/>
                <w:sz w:val="20"/>
                <w:szCs w:val="20"/>
              </w:rPr>
              <w:t xml:space="preserve"> </w:t>
            </w:r>
            <w:r w:rsidRPr="00D5515B">
              <w:rPr>
                <w:rFonts w:eastAsia="PMingLiU" w:cs="PMingLiU"/>
                <w:color w:val="1B1C20"/>
                <w:spacing w:val="-1"/>
                <w:w w:val="105"/>
                <w:sz w:val="20"/>
                <w:szCs w:val="20"/>
              </w:rPr>
              <w:t>production</w:t>
            </w:r>
            <w:r w:rsidRPr="00D5515B">
              <w:rPr>
                <w:rFonts w:eastAsia="PMingLiU" w:cs="PMingLiU"/>
                <w:color w:val="1B1C20"/>
                <w:spacing w:val="-12"/>
                <w:w w:val="105"/>
                <w:sz w:val="20"/>
                <w:szCs w:val="20"/>
              </w:rPr>
              <w:t xml:space="preserve"> </w:t>
            </w:r>
            <w:r w:rsidRPr="00D5515B">
              <w:rPr>
                <w:rFonts w:eastAsia="PMingLiU" w:cs="PMingLiU"/>
                <w:color w:val="1B1C20"/>
                <w:w w:val="105"/>
                <w:sz w:val="20"/>
                <w:szCs w:val="20"/>
              </w:rPr>
              <w:t>and</w:t>
            </w:r>
            <w:r w:rsidRPr="00D5515B">
              <w:rPr>
                <w:rFonts w:eastAsia="PMingLiU" w:cs="PMingLiU"/>
                <w:color w:val="1B1C20"/>
                <w:spacing w:val="-12"/>
                <w:w w:val="105"/>
                <w:sz w:val="20"/>
                <w:szCs w:val="20"/>
              </w:rPr>
              <w:t xml:space="preserve"> </w:t>
            </w:r>
            <w:r w:rsidRPr="00D5515B">
              <w:rPr>
                <w:rFonts w:eastAsia="PMingLiU" w:cs="PMingLiU"/>
                <w:color w:val="1B1C20"/>
                <w:w w:val="105"/>
                <w:sz w:val="20"/>
                <w:szCs w:val="20"/>
              </w:rPr>
              <w:t>transport</w:t>
            </w:r>
            <w:r w:rsidRPr="00D5515B">
              <w:rPr>
                <w:rFonts w:eastAsia="PMingLiU" w:cs="PMingLiU"/>
                <w:color w:val="1B1C20"/>
                <w:spacing w:val="29"/>
                <w:w w:val="117"/>
                <w:sz w:val="20"/>
                <w:szCs w:val="20"/>
              </w:rPr>
              <w:t xml:space="preserve"> </w:t>
            </w:r>
            <w:r w:rsidRPr="00D5515B">
              <w:rPr>
                <w:rFonts w:eastAsia="PMingLiU" w:cs="PMingLiU"/>
                <w:color w:val="1B1C20"/>
                <w:spacing w:val="-2"/>
                <w:w w:val="105"/>
                <w:sz w:val="20"/>
                <w:szCs w:val="20"/>
              </w:rPr>
              <w:t>infrastr</w:t>
            </w:r>
            <w:r w:rsidRPr="00D5515B">
              <w:rPr>
                <w:rFonts w:eastAsia="PMingLiU" w:cs="PMingLiU"/>
                <w:color w:val="1B1C20"/>
                <w:spacing w:val="-1"/>
                <w:w w:val="105"/>
                <w:sz w:val="20"/>
                <w:szCs w:val="20"/>
              </w:rPr>
              <w:t>uctur</w:t>
            </w:r>
            <w:r w:rsidRPr="00D5515B">
              <w:rPr>
                <w:rFonts w:eastAsia="PMingLiU" w:cs="PMingLiU"/>
                <w:color w:val="1B1C20"/>
                <w:spacing w:val="-2"/>
                <w:w w:val="105"/>
                <w:sz w:val="20"/>
                <w:szCs w:val="20"/>
              </w:rPr>
              <w:t>e</w:t>
            </w:r>
            <w:r w:rsidRPr="00D5515B">
              <w:rPr>
                <w:rFonts w:eastAsia="PMingLiU" w:cs="PMingLiU"/>
                <w:color w:val="1B1C20"/>
                <w:spacing w:val="-24"/>
                <w:w w:val="105"/>
                <w:sz w:val="20"/>
                <w:szCs w:val="20"/>
              </w:rPr>
              <w:t xml:space="preserve"> </w:t>
            </w:r>
            <w:r w:rsidRPr="00D5515B">
              <w:rPr>
                <w:rFonts w:eastAsia="PMingLiU" w:cs="PMingLiU"/>
                <w:color w:val="1B1C20"/>
                <w:spacing w:val="-2"/>
                <w:w w:val="105"/>
                <w:sz w:val="20"/>
                <w:szCs w:val="20"/>
              </w:rPr>
              <w:t>are</w:t>
            </w:r>
            <w:r w:rsidRPr="00D5515B">
              <w:rPr>
                <w:rFonts w:eastAsia="PMingLiU" w:cs="PMingLiU"/>
                <w:color w:val="1B1C20"/>
                <w:spacing w:val="-24"/>
                <w:w w:val="105"/>
                <w:sz w:val="20"/>
                <w:szCs w:val="20"/>
              </w:rPr>
              <w:t xml:space="preserve"> </w:t>
            </w:r>
            <w:r w:rsidRPr="00D5515B">
              <w:rPr>
                <w:rFonts w:eastAsia="PMingLiU" w:cs="PMingLiU"/>
                <w:color w:val="1B1C20"/>
                <w:w w:val="105"/>
                <w:sz w:val="20"/>
                <w:szCs w:val="20"/>
              </w:rPr>
              <w:t>designed</w:t>
            </w:r>
            <w:r w:rsidRPr="00D5515B">
              <w:rPr>
                <w:rFonts w:eastAsia="PMingLiU" w:cs="PMingLiU"/>
                <w:color w:val="1B1C20"/>
                <w:spacing w:val="-24"/>
                <w:w w:val="105"/>
                <w:sz w:val="20"/>
                <w:szCs w:val="20"/>
              </w:rPr>
              <w:t xml:space="preserve"> </w:t>
            </w:r>
            <w:r w:rsidRPr="00D5515B">
              <w:rPr>
                <w:rFonts w:eastAsia="PMingLiU" w:cs="PMingLiU"/>
                <w:color w:val="1B1C20"/>
                <w:w w:val="105"/>
                <w:sz w:val="20"/>
                <w:szCs w:val="20"/>
              </w:rPr>
              <w:t>to</w:t>
            </w:r>
            <w:r w:rsidRPr="00D5515B">
              <w:rPr>
                <w:rFonts w:eastAsia="PMingLiU" w:cs="PMingLiU"/>
                <w:color w:val="1B1C20"/>
                <w:spacing w:val="-24"/>
                <w:w w:val="105"/>
                <w:sz w:val="20"/>
                <w:szCs w:val="20"/>
              </w:rPr>
              <w:t xml:space="preserve"> </w:t>
            </w:r>
            <w:r w:rsidRPr="00D5515B">
              <w:rPr>
                <w:rFonts w:eastAsia="PMingLiU" w:cs="PMingLiU"/>
                <w:color w:val="1B1C20"/>
                <w:spacing w:val="-2"/>
                <w:w w:val="105"/>
                <w:sz w:val="20"/>
                <w:szCs w:val="20"/>
              </w:rPr>
              <w:t>lower</w:t>
            </w:r>
            <w:r w:rsidRPr="00D5515B">
              <w:rPr>
                <w:rFonts w:eastAsia="PMingLiU" w:cs="PMingLiU"/>
                <w:color w:val="1B1C20"/>
                <w:spacing w:val="-24"/>
                <w:w w:val="105"/>
                <w:sz w:val="20"/>
                <w:szCs w:val="20"/>
              </w:rPr>
              <w:t xml:space="preserve"> </w:t>
            </w:r>
            <w:r w:rsidRPr="00D5515B">
              <w:rPr>
                <w:rFonts w:eastAsia="PMingLiU" w:cs="PMingLiU"/>
                <w:color w:val="1B1C20"/>
                <w:w w:val="105"/>
                <w:sz w:val="20"/>
                <w:szCs w:val="20"/>
              </w:rPr>
              <w:t>risk</w:t>
            </w:r>
            <w:r w:rsidRPr="00D5515B">
              <w:rPr>
                <w:rFonts w:eastAsia="PMingLiU" w:cs="PMingLiU"/>
                <w:color w:val="1B1C20"/>
                <w:spacing w:val="29"/>
                <w:w w:val="98"/>
                <w:sz w:val="20"/>
                <w:szCs w:val="20"/>
              </w:rPr>
              <w:t xml:space="preserve"> </w:t>
            </w:r>
            <w:r w:rsidRPr="00D5515B">
              <w:rPr>
                <w:rFonts w:eastAsia="PMingLiU" w:cs="PMingLiU"/>
                <w:color w:val="1B1C20"/>
                <w:w w:val="105"/>
                <w:sz w:val="20"/>
                <w:szCs w:val="20"/>
              </w:rPr>
              <w:t>of</w:t>
            </w:r>
            <w:r w:rsidRPr="00D5515B">
              <w:rPr>
                <w:rFonts w:eastAsia="PMingLiU" w:cs="PMingLiU"/>
                <w:color w:val="1B1C20"/>
                <w:spacing w:val="-28"/>
                <w:w w:val="105"/>
                <w:sz w:val="20"/>
                <w:szCs w:val="20"/>
              </w:rPr>
              <w:t xml:space="preserve"> </w:t>
            </w:r>
            <w:r w:rsidRPr="00D5515B">
              <w:rPr>
                <w:rFonts w:eastAsia="PMingLiU" w:cs="PMingLiU"/>
                <w:color w:val="1B1C20"/>
                <w:w w:val="105"/>
                <w:sz w:val="20"/>
                <w:szCs w:val="20"/>
              </w:rPr>
              <w:t>industrially</w:t>
            </w:r>
            <w:r w:rsidRPr="00D5515B">
              <w:rPr>
                <w:rFonts w:eastAsia="PMingLiU" w:cs="PMingLiU"/>
                <w:color w:val="1B1C20"/>
                <w:spacing w:val="-28"/>
                <w:w w:val="105"/>
                <w:sz w:val="20"/>
                <w:szCs w:val="20"/>
              </w:rPr>
              <w:t xml:space="preserve"> </w:t>
            </w:r>
            <w:r w:rsidRPr="00D5515B">
              <w:rPr>
                <w:rFonts w:eastAsia="PMingLiU" w:cs="PMingLiU"/>
                <w:color w:val="1B1C20"/>
                <w:spacing w:val="-2"/>
                <w:w w:val="105"/>
                <w:sz w:val="20"/>
                <w:szCs w:val="20"/>
              </w:rPr>
              <w:t>sourced</w:t>
            </w:r>
            <w:r w:rsidRPr="00D5515B">
              <w:rPr>
                <w:rFonts w:eastAsia="PMingLiU" w:cs="PMingLiU"/>
                <w:color w:val="1B1C20"/>
                <w:spacing w:val="-28"/>
                <w:w w:val="105"/>
                <w:sz w:val="20"/>
                <w:szCs w:val="20"/>
              </w:rPr>
              <w:t xml:space="preserve"> </w:t>
            </w:r>
            <w:r w:rsidRPr="00D5515B">
              <w:rPr>
                <w:rFonts w:eastAsia="PMingLiU" w:cs="PMingLiU"/>
                <w:color w:val="1B1C20"/>
                <w:w w:val="105"/>
                <w:sz w:val="20"/>
                <w:szCs w:val="20"/>
              </w:rPr>
              <w:t>marine</w:t>
            </w:r>
            <w:r w:rsidRPr="00D5515B">
              <w:rPr>
                <w:rFonts w:eastAsia="PMingLiU" w:cs="PMingLiU"/>
                <w:color w:val="1B1C20"/>
                <w:spacing w:val="-28"/>
                <w:w w:val="105"/>
                <w:sz w:val="20"/>
                <w:szCs w:val="20"/>
              </w:rPr>
              <w:t xml:space="preserve"> </w:t>
            </w:r>
            <w:r w:rsidRPr="00D5515B">
              <w:rPr>
                <w:rFonts w:eastAsia="PMingLiU" w:cs="PMingLiU"/>
                <w:color w:val="1B1C20"/>
                <w:w w:val="105"/>
                <w:sz w:val="20"/>
                <w:szCs w:val="20"/>
              </w:rPr>
              <w:t>debris</w:t>
            </w:r>
            <w:r w:rsidRPr="00D5515B">
              <w:rPr>
                <w:rFonts w:eastAsia="PMingLiU" w:cs="PMingLiU"/>
                <w:color w:val="1B1C20"/>
                <w:spacing w:val="25"/>
                <w:sz w:val="20"/>
                <w:szCs w:val="20"/>
              </w:rPr>
              <w:t xml:space="preserve"> </w:t>
            </w:r>
            <w:r w:rsidRPr="00D5515B">
              <w:rPr>
                <w:rFonts w:eastAsia="PMingLiU" w:cs="PMingLiU"/>
                <w:color w:val="1B1C20"/>
                <w:w w:val="90"/>
                <w:sz w:val="20"/>
                <w:szCs w:val="20"/>
              </w:rPr>
              <w:t>(e.g.</w:t>
            </w:r>
            <w:r w:rsidRPr="00D5515B">
              <w:rPr>
                <w:rFonts w:eastAsia="PMingLiU" w:cs="PMingLiU"/>
                <w:color w:val="1B1C20"/>
                <w:spacing w:val="6"/>
                <w:w w:val="90"/>
                <w:sz w:val="20"/>
                <w:szCs w:val="20"/>
              </w:rPr>
              <w:t xml:space="preserve"> </w:t>
            </w:r>
            <w:r w:rsidRPr="00D5515B">
              <w:rPr>
                <w:rFonts w:eastAsia="PMingLiU" w:cs="PMingLiU"/>
                <w:color w:val="1B1C20"/>
                <w:spacing w:val="-3"/>
                <w:w w:val="90"/>
                <w:sz w:val="20"/>
                <w:szCs w:val="20"/>
              </w:rPr>
              <w:t>“</w:t>
            </w:r>
            <w:r w:rsidRPr="00D5515B">
              <w:rPr>
                <w:rFonts w:eastAsia="PMingLiU" w:cs="PMingLiU"/>
                <w:color w:val="1B1C20"/>
                <w:spacing w:val="-1"/>
                <w:w w:val="90"/>
                <w:sz w:val="20"/>
                <w:szCs w:val="20"/>
              </w:rPr>
              <w:t>operation</w:t>
            </w:r>
            <w:r w:rsidRPr="00D5515B">
              <w:rPr>
                <w:rFonts w:eastAsia="PMingLiU" w:cs="PMingLiU"/>
                <w:color w:val="1B1C20"/>
                <w:spacing w:val="7"/>
                <w:w w:val="90"/>
                <w:sz w:val="20"/>
                <w:szCs w:val="20"/>
              </w:rPr>
              <w:t xml:space="preserve"> </w:t>
            </w:r>
            <w:r w:rsidRPr="00D5515B">
              <w:rPr>
                <w:rFonts w:eastAsia="PMingLiU" w:cs="PMingLiU"/>
                <w:color w:val="1B1C20"/>
                <w:w w:val="90"/>
                <w:sz w:val="20"/>
                <w:szCs w:val="20"/>
              </w:rPr>
              <w:t>clean</w:t>
            </w:r>
            <w:r w:rsidRPr="00D5515B">
              <w:rPr>
                <w:rFonts w:eastAsia="PMingLiU" w:cs="PMingLiU"/>
                <w:color w:val="1B1C20"/>
                <w:spacing w:val="7"/>
                <w:w w:val="90"/>
                <w:sz w:val="20"/>
                <w:szCs w:val="20"/>
              </w:rPr>
              <w:t xml:space="preserve"> </w:t>
            </w:r>
            <w:r w:rsidRPr="00D5515B">
              <w:rPr>
                <w:rFonts w:eastAsia="PMingLiU" w:cs="PMingLiU"/>
                <w:color w:val="1B1C20"/>
                <w:spacing w:val="-2"/>
                <w:w w:val="90"/>
                <w:sz w:val="20"/>
                <w:szCs w:val="20"/>
              </w:rPr>
              <w:t>sweep</w:t>
            </w:r>
            <w:r w:rsidRPr="00D5515B">
              <w:rPr>
                <w:rFonts w:eastAsia="PMingLiU" w:cs="PMingLiU"/>
                <w:color w:val="1B1C20"/>
                <w:spacing w:val="-4"/>
                <w:w w:val="90"/>
                <w:sz w:val="20"/>
                <w:szCs w:val="20"/>
              </w:rPr>
              <w:t>”)</w:t>
            </w:r>
          </w:p>
        </w:tc>
        <w:tc>
          <w:tcPr>
            <w:tcW w:w="2948" w:type="dxa"/>
            <w:vMerge/>
            <w:tcBorders>
              <w:left w:val="single" w:sz="2" w:space="0" w:color="004E92"/>
              <w:bottom w:val="single" w:sz="2" w:space="0" w:color="004E92"/>
              <w:right w:val="single" w:sz="2" w:space="0" w:color="004E92"/>
            </w:tcBorders>
          </w:tcPr>
          <w:p w:rsidR="00FB197A" w:rsidRPr="00D5515B" w:rsidRDefault="00FB197A"/>
        </w:tc>
        <w:tc>
          <w:tcPr>
            <w:tcW w:w="2948" w:type="dxa"/>
            <w:vMerge/>
            <w:tcBorders>
              <w:left w:val="single" w:sz="2" w:space="0" w:color="004E92"/>
              <w:bottom w:val="single" w:sz="2" w:space="0" w:color="004E92"/>
              <w:right w:val="single" w:sz="2" w:space="0" w:color="004E92"/>
            </w:tcBorders>
          </w:tcPr>
          <w:p w:rsidR="00FB197A" w:rsidRPr="00D5515B" w:rsidRDefault="00FB197A"/>
        </w:tc>
      </w:tr>
      <w:tr w:rsidR="00FB197A" w:rsidTr="00D9238C">
        <w:trPr>
          <w:trHeight w:hRule="exact" w:val="2263"/>
        </w:trPr>
        <w:tc>
          <w:tcPr>
            <w:tcW w:w="2948" w:type="dxa"/>
            <w:tcBorders>
              <w:top w:val="single" w:sz="2" w:space="0" w:color="004E92"/>
              <w:left w:val="single" w:sz="2" w:space="0" w:color="004E92"/>
              <w:bottom w:val="single" w:sz="2" w:space="0" w:color="004E92"/>
              <w:right w:val="single" w:sz="2" w:space="0" w:color="004E92"/>
            </w:tcBorders>
          </w:tcPr>
          <w:p w:rsidR="00FB197A" w:rsidRPr="00D5515B" w:rsidRDefault="00617197">
            <w:pPr>
              <w:pStyle w:val="TableParagraph"/>
              <w:spacing w:line="256" w:lineRule="auto"/>
              <w:ind w:left="64" w:right="278"/>
              <w:rPr>
                <w:rFonts w:eastAsia="PMingLiU" w:cs="PMingLiU"/>
                <w:sz w:val="20"/>
                <w:szCs w:val="20"/>
              </w:rPr>
            </w:pPr>
            <w:r w:rsidRPr="00D5515B">
              <w:rPr>
                <w:color w:val="1B1C20"/>
                <w:sz w:val="20"/>
              </w:rPr>
              <w:t>1.03</w:t>
            </w:r>
            <w:r w:rsidRPr="00D5515B">
              <w:rPr>
                <w:color w:val="1B1C20"/>
                <w:spacing w:val="9"/>
                <w:sz w:val="20"/>
              </w:rPr>
              <w:t xml:space="preserve"> </w:t>
            </w:r>
            <w:r w:rsidRPr="00D5515B">
              <w:rPr>
                <w:color w:val="1B1C20"/>
                <w:spacing w:val="-1"/>
                <w:sz w:val="20"/>
              </w:rPr>
              <w:t>Encourage</w:t>
            </w:r>
            <w:r w:rsidRPr="00D5515B">
              <w:rPr>
                <w:color w:val="1B1C20"/>
                <w:spacing w:val="9"/>
                <w:sz w:val="20"/>
              </w:rPr>
              <w:t xml:space="preserve"> </w:t>
            </w:r>
            <w:r w:rsidRPr="00D5515B">
              <w:rPr>
                <w:color w:val="1B1C20"/>
                <w:spacing w:val="-1"/>
                <w:sz w:val="20"/>
              </w:rPr>
              <w:t>development</w:t>
            </w:r>
            <w:r w:rsidRPr="00D5515B">
              <w:rPr>
                <w:color w:val="1B1C20"/>
                <w:spacing w:val="10"/>
                <w:sz w:val="20"/>
              </w:rPr>
              <w:t xml:space="preserve"> </w:t>
            </w:r>
            <w:r w:rsidRPr="00D5515B">
              <w:rPr>
                <w:color w:val="1B1C20"/>
                <w:sz w:val="20"/>
              </w:rPr>
              <w:t>of</w:t>
            </w:r>
            <w:r w:rsidRPr="00D5515B">
              <w:rPr>
                <w:color w:val="1B1C20"/>
                <w:spacing w:val="9"/>
                <w:sz w:val="20"/>
              </w:rPr>
              <w:t xml:space="preserve"> </w:t>
            </w:r>
            <w:r w:rsidRPr="00D5515B">
              <w:rPr>
                <w:color w:val="1B1C20"/>
                <w:sz w:val="20"/>
              </w:rPr>
              <w:t>a</w:t>
            </w:r>
            <w:r w:rsidRPr="00D5515B">
              <w:rPr>
                <w:color w:val="1B1C20"/>
                <w:spacing w:val="33"/>
                <w:w w:val="96"/>
                <w:sz w:val="20"/>
              </w:rPr>
              <w:t xml:space="preserve"> </w:t>
            </w:r>
            <w:r w:rsidRPr="00D5515B">
              <w:rPr>
                <w:color w:val="1B1C20"/>
                <w:spacing w:val="-1"/>
                <w:sz w:val="20"/>
              </w:rPr>
              <w:t>circular</w:t>
            </w:r>
            <w:r w:rsidRPr="00D5515B">
              <w:rPr>
                <w:color w:val="1B1C20"/>
                <w:spacing w:val="1"/>
                <w:sz w:val="20"/>
              </w:rPr>
              <w:t xml:space="preserve"> </w:t>
            </w:r>
            <w:r w:rsidRPr="00D5515B">
              <w:rPr>
                <w:color w:val="1B1C20"/>
                <w:sz w:val="20"/>
              </w:rPr>
              <w:t>economy</w:t>
            </w:r>
            <w:r w:rsidRPr="00D5515B">
              <w:rPr>
                <w:color w:val="1B1C20"/>
                <w:spacing w:val="1"/>
                <w:sz w:val="20"/>
              </w:rPr>
              <w:t xml:space="preserve"> </w:t>
            </w:r>
            <w:r w:rsidRPr="00D5515B">
              <w:rPr>
                <w:color w:val="1B1C20"/>
                <w:sz w:val="20"/>
              </w:rPr>
              <w:t>in</w:t>
            </w:r>
            <w:r w:rsidRPr="00D5515B">
              <w:rPr>
                <w:color w:val="1B1C20"/>
                <w:spacing w:val="1"/>
                <w:sz w:val="20"/>
              </w:rPr>
              <w:t xml:space="preserve"> </w:t>
            </w:r>
            <w:r w:rsidRPr="00D5515B">
              <w:rPr>
                <w:color w:val="1B1C20"/>
                <w:spacing w:val="-2"/>
                <w:sz w:val="20"/>
              </w:rPr>
              <w:t>A</w:t>
            </w:r>
            <w:r w:rsidRPr="00D5515B">
              <w:rPr>
                <w:color w:val="1B1C20"/>
                <w:spacing w:val="-1"/>
                <w:sz w:val="20"/>
              </w:rPr>
              <w:t>ustralia</w:t>
            </w:r>
          </w:p>
        </w:tc>
        <w:tc>
          <w:tcPr>
            <w:tcW w:w="2948" w:type="dxa"/>
            <w:tcBorders>
              <w:top w:val="single" w:sz="2" w:space="0" w:color="004E92"/>
              <w:left w:val="single" w:sz="2" w:space="0" w:color="004E92"/>
              <w:bottom w:val="single" w:sz="2" w:space="0" w:color="004E92"/>
              <w:right w:val="single" w:sz="2" w:space="0" w:color="004E92"/>
            </w:tcBorders>
          </w:tcPr>
          <w:p w:rsidR="00FB197A" w:rsidRPr="00D5515B" w:rsidRDefault="00617197">
            <w:pPr>
              <w:pStyle w:val="TableParagraph"/>
              <w:spacing w:line="256" w:lineRule="auto"/>
              <w:ind w:left="64" w:right="342"/>
              <w:rPr>
                <w:rFonts w:eastAsia="PMingLiU" w:cs="PMingLiU"/>
                <w:sz w:val="20"/>
                <w:szCs w:val="20"/>
              </w:rPr>
            </w:pPr>
            <w:bookmarkStart w:id="11" w:name="_Hlk504372225"/>
            <w:bookmarkEnd w:id="11"/>
            <w:r w:rsidRPr="00D5515B">
              <w:rPr>
                <w:rFonts w:eastAsia="PMingLiU" w:cs="PMingLiU"/>
                <w:color w:val="1B1C20"/>
                <w:spacing w:val="-1"/>
                <w:sz w:val="20"/>
                <w:szCs w:val="20"/>
              </w:rPr>
              <w:t>High</w:t>
            </w:r>
            <w:r w:rsidRPr="00D5515B">
              <w:rPr>
                <w:rFonts w:eastAsia="PMingLiU" w:cs="PMingLiU"/>
                <w:color w:val="1B1C20"/>
                <w:spacing w:val="12"/>
                <w:sz w:val="20"/>
                <w:szCs w:val="20"/>
              </w:rPr>
              <w:t xml:space="preserve"> </w:t>
            </w:r>
            <w:r w:rsidRPr="00D5515B">
              <w:rPr>
                <w:rFonts w:eastAsia="PMingLiU" w:cs="PMingLiU"/>
                <w:color w:val="1B1C20"/>
                <w:sz w:val="20"/>
                <w:szCs w:val="20"/>
              </w:rPr>
              <w:t>priority</w:t>
            </w:r>
            <w:r w:rsidRPr="00D5515B">
              <w:rPr>
                <w:rFonts w:eastAsia="PMingLiU" w:cs="PMingLiU"/>
                <w:color w:val="1B1C20"/>
                <w:spacing w:val="12"/>
                <w:sz w:val="20"/>
                <w:szCs w:val="20"/>
              </w:rPr>
              <w:t xml:space="preserve"> </w:t>
            </w:r>
            <w:r w:rsidRPr="00D5515B">
              <w:rPr>
                <w:rFonts w:eastAsia="PMingLiU" w:cs="PMingLiU"/>
                <w:color w:val="1B1C20"/>
                <w:sz w:val="20"/>
                <w:szCs w:val="20"/>
              </w:rPr>
              <w:t>—</w:t>
            </w:r>
            <w:r w:rsidRPr="00D5515B">
              <w:rPr>
                <w:rFonts w:eastAsia="PMingLiU" w:cs="PMingLiU"/>
                <w:color w:val="1B1C20"/>
                <w:spacing w:val="13"/>
                <w:sz w:val="20"/>
                <w:szCs w:val="20"/>
              </w:rPr>
              <w:t xml:space="preserve"> </w:t>
            </w:r>
            <w:r w:rsidRPr="00D5515B">
              <w:rPr>
                <w:rFonts w:eastAsia="PMingLiU" w:cs="PMingLiU"/>
                <w:color w:val="1B1C20"/>
                <w:sz w:val="20"/>
                <w:szCs w:val="20"/>
              </w:rPr>
              <w:t>ongoing</w:t>
            </w:r>
            <w:r w:rsidRPr="00D5515B">
              <w:rPr>
                <w:rFonts w:eastAsia="PMingLiU" w:cs="PMingLiU"/>
                <w:color w:val="1B1C20"/>
                <w:spacing w:val="12"/>
                <w:sz w:val="20"/>
                <w:szCs w:val="20"/>
              </w:rPr>
              <w:t xml:space="preserve"> </w:t>
            </w:r>
            <w:r w:rsidRPr="00D5515B">
              <w:rPr>
                <w:rFonts w:eastAsia="PMingLiU" w:cs="PMingLiU"/>
                <w:color w:val="1B1C20"/>
                <w:sz w:val="20"/>
                <w:szCs w:val="20"/>
              </w:rPr>
              <w:t>for</w:t>
            </w:r>
            <w:r w:rsidRPr="00D5515B">
              <w:rPr>
                <w:rFonts w:eastAsia="PMingLiU" w:cs="PMingLiU"/>
                <w:color w:val="1B1C20"/>
                <w:spacing w:val="13"/>
                <w:sz w:val="20"/>
                <w:szCs w:val="20"/>
              </w:rPr>
              <w:t xml:space="preserve"> </w:t>
            </w:r>
            <w:r w:rsidRPr="00D5515B">
              <w:rPr>
                <w:rFonts w:eastAsia="PMingLiU" w:cs="PMingLiU"/>
                <w:color w:val="1B1C20"/>
                <w:sz w:val="20"/>
                <w:szCs w:val="20"/>
              </w:rPr>
              <w:t>the</w:t>
            </w:r>
            <w:r w:rsidRPr="00D5515B">
              <w:rPr>
                <w:rFonts w:eastAsia="PMingLiU" w:cs="PMingLiU"/>
                <w:color w:val="1B1C20"/>
                <w:spacing w:val="20"/>
                <w:w w:val="106"/>
                <w:sz w:val="20"/>
                <w:szCs w:val="20"/>
              </w:rPr>
              <w:t xml:space="preserve"> </w:t>
            </w:r>
            <w:r w:rsidRPr="00D5515B">
              <w:rPr>
                <w:rFonts w:eastAsia="PMingLiU" w:cs="PMingLiU"/>
                <w:color w:val="1B1C20"/>
                <w:sz w:val="20"/>
                <w:szCs w:val="20"/>
              </w:rPr>
              <w:t>life</w:t>
            </w:r>
            <w:r w:rsidRPr="00D5515B">
              <w:rPr>
                <w:rFonts w:eastAsia="PMingLiU" w:cs="PMingLiU"/>
                <w:color w:val="1B1C20"/>
                <w:spacing w:val="2"/>
                <w:sz w:val="20"/>
                <w:szCs w:val="20"/>
              </w:rPr>
              <w:t xml:space="preserve"> </w:t>
            </w:r>
            <w:r w:rsidRPr="00D5515B">
              <w:rPr>
                <w:rFonts w:eastAsia="PMingLiU" w:cs="PMingLiU"/>
                <w:color w:val="1B1C20"/>
                <w:sz w:val="20"/>
                <w:szCs w:val="20"/>
              </w:rPr>
              <w:t>of</w:t>
            </w:r>
            <w:r w:rsidRPr="00D5515B">
              <w:rPr>
                <w:rFonts w:eastAsia="PMingLiU" w:cs="PMingLiU"/>
                <w:color w:val="1B1C20"/>
                <w:spacing w:val="2"/>
                <w:sz w:val="20"/>
                <w:szCs w:val="20"/>
              </w:rPr>
              <w:t xml:space="preserve"> </w:t>
            </w:r>
            <w:r w:rsidRPr="00D5515B">
              <w:rPr>
                <w:rFonts w:eastAsia="PMingLiU" w:cs="PMingLiU"/>
                <w:color w:val="1B1C20"/>
                <w:sz w:val="20"/>
                <w:szCs w:val="20"/>
              </w:rPr>
              <w:t>the</w:t>
            </w:r>
            <w:r w:rsidRPr="00D5515B">
              <w:rPr>
                <w:rFonts w:eastAsia="PMingLiU" w:cs="PMingLiU"/>
                <w:color w:val="1B1C20"/>
                <w:spacing w:val="2"/>
                <w:sz w:val="20"/>
                <w:szCs w:val="20"/>
              </w:rPr>
              <w:t xml:space="preserve"> </w:t>
            </w:r>
            <w:r w:rsidRPr="00D5515B">
              <w:rPr>
                <w:rFonts w:eastAsia="PMingLiU" w:cs="PMingLiU"/>
                <w:color w:val="1B1C20"/>
                <w:sz w:val="20"/>
                <w:szCs w:val="20"/>
              </w:rPr>
              <w:t>plan</w:t>
            </w:r>
          </w:p>
        </w:tc>
        <w:tc>
          <w:tcPr>
            <w:tcW w:w="3223" w:type="dxa"/>
            <w:tcBorders>
              <w:top w:val="single" w:sz="2" w:space="0" w:color="004E92"/>
              <w:left w:val="single" w:sz="2" w:space="0" w:color="004E92"/>
              <w:bottom w:val="single" w:sz="2" w:space="0" w:color="004E92"/>
              <w:right w:val="single" w:sz="2" w:space="0" w:color="004E92"/>
            </w:tcBorders>
          </w:tcPr>
          <w:p w:rsidR="00FB197A" w:rsidRPr="00D5515B" w:rsidRDefault="00617197" w:rsidP="00D9238C">
            <w:pPr>
              <w:pStyle w:val="TableParagraph"/>
              <w:spacing w:line="256" w:lineRule="auto"/>
              <w:ind w:left="64" w:right="291"/>
              <w:rPr>
                <w:rFonts w:eastAsia="PMingLiU" w:cs="PMingLiU"/>
                <w:sz w:val="20"/>
                <w:szCs w:val="20"/>
              </w:rPr>
            </w:pPr>
            <w:r w:rsidRPr="00D5515B">
              <w:rPr>
                <w:color w:val="1B1C20"/>
                <w:spacing w:val="-2"/>
                <w:sz w:val="20"/>
              </w:rPr>
              <w:t>S</w:t>
            </w:r>
            <w:r w:rsidRPr="00D5515B">
              <w:rPr>
                <w:color w:val="1B1C20"/>
                <w:spacing w:val="-1"/>
                <w:sz w:val="20"/>
              </w:rPr>
              <w:t>ystems</w:t>
            </w:r>
            <w:r w:rsidRPr="00D5515B">
              <w:rPr>
                <w:color w:val="1B1C20"/>
                <w:spacing w:val="3"/>
                <w:sz w:val="20"/>
              </w:rPr>
              <w:t xml:space="preserve"> </w:t>
            </w:r>
            <w:r w:rsidRPr="00D5515B">
              <w:rPr>
                <w:color w:val="1B1C20"/>
                <w:spacing w:val="-1"/>
                <w:sz w:val="20"/>
              </w:rPr>
              <w:t>ar</w:t>
            </w:r>
            <w:r w:rsidRPr="00D5515B">
              <w:rPr>
                <w:color w:val="1B1C20"/>
                <w:spacing w:val="-2"/>
                <w:sz w:val="20"/>
              </w:rPr>
              <w:t>e</w:t>
            </w:r>
            <w:r w:rsidRPr="00D5515B">
              <w:rPr>
                <w:color w:val="1B1C20"/>
                <w:spacing w:val="3"/>
                <w:sz w:val="20"/>
              </w:rPr>
              <w:t xml:space="preserve"> </w:t>
            </w:r>
            <w:r w:rsidRPr="00D5515B">
              <w:rPr>
                <w:color w:val="1B1C20"/>
                <w:sz w:val="20"/>
              </w:rPr>
              <w:t>designed</w:t>
            </w:r>
            <w:r w:rsidRPr="00D5515B">
              <w:rPr>
                <w:color w:val="1B1C20"/>
                <w:spacing w:val="3"/>
                <w:sz w:val="20"/>
              </w:rPr>
              <w:t xml:space="preserve"> </w:t>
            </w:r>
            <w:r w:rsidRPr="00D5515B">
              <w:rPr>
                <w:color w:val="1B1C20"/>
                <w:sz w:val="20"/>
              </w:rPr>
              <w:t>and</w:t>
            </w:r>
            <w:r w:rsidRPr="00D5515B">
              <w:rPr>
                <w:color w:val="1B1C20"/>
                <w:spacing w:val="3"/>
                <w:sz w:val="20"/>
              </w:rPr>
              <w:t xml:space="preserve"> </w:t>
            </w:r>
            <w:r w:rsidRPr="00D5515B">
              <w:rPr>
                <w:color w:val="1B1C20"/>
                <w:sz w:val="20"/>
              </w:rPr>
              <w:t>put</w:t>
            </w:r>
            <w:r w:rsidRPr="00D5515B">
              <w:rPr>
                <w:color w:val="1B1C20"/>
                <w:spacing w:val="3"/>
                <w:sz w:val="20"/>
              </w:rPr>
              <w:t xml:space="preserve"> </w:t>
            </w:r>
            <w:r w:rsidRPr="00D5515B">
              <w:rPr>
                <w:color w:val="1B1C20"/>
                <w:sz w:val="20"/>
              </w:rPr>
              <w:t>in</w:t>
            </w:r>
            <w:r w:rsidRPr="00D5515B">
              <w:rPr>
                <w:color w:val="1B1C20"/>
                <w:spacing w:val="25"/>
                <w:w w:val="106"/>
                <w:sz w:val="20"/>
              </w:rPr>
              <w:t xml:space="preserve"> </w:t>
            </w:r>
            <w:r w:rsidRPr="00D5515B">
              <w:rPr>
                <w:color w:val="1B1C20"/>
                <w:sz w:val="20"/>
              </w:rPr>
              <w:t>place</w:t>
            </w:r>
            <w:r w:rsidRPr="00D5515B">
              <w:rPr>
                <w:color w:val="1B1C20"/>
                <w:spacing w:val="1"/>
                <w:sz w:val="20"/>
              </w:rPr>
              <w:t xml:space="preserve"> </w:t>
            </w:r>
            <w:r w:rsidRPr="00D5515B">
              <w:rPr>
                <w:color w:val="1B1C20"/>
                <w:sz w:val="20"/>
              </w:rPr>
              <w:t>to</w:t>
            </w:r>
            <w:r w:rsidRPr="00D5515B">
              <w:rPr>
                <w:color w:val="1B1C20"/>
                <w:spacing w:val="2"/>
                <w:sz w:val="20"/>
              </w:rPr>
              <w:t xml:space="preserve"> </w:t>
            </w:r>
            <w:r w:rsidRPr="00D5515B">
              <w:rPr>
                <w:color w:val="1B1C20"/>
                <w:spacing w:val="-1"/>
                <w:sz w:val="20"/>
              </w:rPr>
              <w:t>pr</w:t>
            </w:r>
            <w:r w:rsidRPr="00D5515B">
              <w:rPr>
                <w:color w:val="1B1C20"/>
                <w:spacing w:val="-2"/>
                <w:sz w:val="20"/>
              </w:rPr>
              <w:t>ev</w:t>
            </w:r>
            <w:r w:rsidRPr="00D5515B">
              <w:rPr>
                <w:color w:val="1B1C20"/>
                <w:spacing w:val="-1"/>
                <w:sz w:val="20"/>
              </w:rPr>
              <w:t>ent</w:t>
            </w:r>
            <w:r w:rsidRPr="00D5515B">
              <w:rPr>
                <w:color w:val="1B1C20"/>
                <w:spacing w:val="2"/>
                <w:sz w:val="20"/>
              </w:rPr>
              <w:t xml:space="preserve"> </w:t>
            </w:r>
            <w:r w:rsidRPr="00D5515B">
              <w:rPr>
                <w:color w:val="1B1C20"/>
                <w:sz w:val="20"/>
              </w:rPr>
              <w:t>waste</w:t>
            </w:r>
            <w:r w:rsidRPr="00D5515B">
              <w:rPr>
                <w:color w:val="1B1C20"/>
                <w:spacing w:val="2"/>
                <w:sz w:val="20"/>
              </w:rPr>
              <w:t xml:space="preserve"> </w:t>
            </w:r>
            <w:r w:rsidRPr="00D5515B">
              <w:rPr>
                <w:color w:val="1B1C20"/>
                <w:sz w:val="20"/>
              </w:rPr>
              <w:t>and</w:t>
            </w:r>
            <w:r w:rsidRPr="00D5515B">
              <w:rPr>
                <w:color w:val="1B1C20"/>
                <w:spacing w:val="1"/>
                <w:sz w:val="20"/>
              </w:rPr>
              <w:t xml:space="preserve"> </w:t>
            </w:r>
            <w:r w:rsidRPr="00D5515B">
              <w:rPr>
                <w:color w:val="1B1C20"/>
                <w:sz w:val="20"/>
              </w:rPr>
              <w:t>encourage</w:t>
            </w:r>
            <w:r w:rsidRPr="00D5515B">
              <w:rPr>
                <w:color w:val="1B1C20"/>
                <w:spacing w:val="23"/>
                <w:sz w:val="20"/>
              </w:rPr>
              <w:t xml:space="preserve"> </w:t>
            </w:r>
            <w:r w:rsidRPr="00D5515B">
              <w:rPr>
                <w:color w:val="1B1C20"/>
                <w:spacing w:val="-1"/>
                <w:sz w:val="20"/>
              </w:rPr>
              <w:t>reco</w:t>
            </w:r>
            <w:r w:rsidRPr="00D5515B">
              <w:rPr>
                <w:color w:val="1B1C20"/>
                <w:spacing w:val="-2"/>
                <w:sz w:val="20"/>
              </w:rPr>
              <w:t>v</w:t>
            </w:r>
            <w:r w:rsidRPr="00D5515B">
              <w:rPr>
                <w:color w:val="1B1C20"/>
                <w:spacing w:val="-1"/>
                <w:sz w:val="20"/>
              </w:rPr>
              <w:t>er</w:t>
            </w:r>
            <w:r w:rsidRPr="00D5515B">
              <w:rPr>
                <w:color w:val="1B1C20"/>
                <w:spacing w:val="-2"/>
                <w:sz w:val="20"/>
              </w:rPr>
              <w:t>y</w:t>
            </w:r>
            <w:r w:rsidRPr="00D5515B">
              <w:rPr>
                <w:color w:val="1B1C20"/>
                <w:spacing w:val="-9"/>
                <w:sz w:val="20"/>
              </w:rPr>
              <w:t xml:space="preserve"> </w:t>
            </w:r>
            <w:r w:rsidRPr="00D5515B">
              <w:rPr>
                <w:color w:val="1B1C20"/>
                <w:sz w:val="20"/>
              </w:rPr>
              <w:t>of</w:t>
            </w:r>
            <w:r w:rsidRPr="00D5515B">
              <w:rPr>
                <w:color w:val="1B1C20"/>
                <w:spacing w:val="-9"/>
                <w:sz w:val="20"/>
              </w:rPr>
              <w:t xml:space="preserve"> </w:t>
            </w:r>
            <w:r w:rsidRPr="00D5515B">
              <w:rPr>
                <w:color w:val="1B1C20"/>
                <w:spacing w:val="-2"/>
                <w:sz w:val="20"/>
              </w:rPr>
              <w:t>v</w:t>
            </w:r>
            <w:r w:rsidRPr="00D5515B">
              <w:rPr>
                <w:color w:val="1B1C20"/>
                <w:spacing w:val="-1"/>
                <w:sz w:val="20"/>
              </w:rPr>
              <w:t>aluable</w:t>
            </w:r>
            <w:r w:rsidRPr="00D5515B">
              <w:rPr>
                <w:color w:val="1B1C20"/>
                <w:spacing w:val="-9"/>
                <w:sz w:val="20"/>
              </w:rPr>
              <w:t xml:space="preserve"> </w:t>
            </w:r>
            <w:r w:rsidRPr="00D5515B">
              <w:rPr>
                <w:color w:val="1B1C20"/>
                <w:sz w:val="20"/>
              </w:rPr>
              <w:t>materials</w:t>
            </w:r>
            <w:r w:rsidRPr="00D5515B">
              <w:rPr>
                <w:color w:val="1B1C20"/>
                <w:spacing w:val="-9"/>
                <w:sz w:val="20"/>
              </w:rPr>
              <w:t xml:space="preserve"> </w:t>
            </w:r>
            <w:r w:rsidRPr="00D5515B">
              <w:rPr>
                <w:color w:val="1B1C20"/>
                <w:sz w:val="20"/>
              </w:rPr>
              <w:t>(for</w:t>
            </w:r>
            <w:r w:rsidR="00D9238C">
              <w:rPr>
                <w:color w:val="1B1C20"/>
                <w:sz w:val="20"/>
              </w:rPr>
              <w:t xml:space="preserve"> </w:t>
            </w:r>
            <w:r w:rsidRPr="00D5515B">
              <w:rPr>
                <w:color w:val="1B1C20"/>
                <w:sz w:val="20"/>
              </w:rPr>
              <w:t>example</w:t>
            </w:r>
            <w:r w:rsidRPr="00D5515B">
              <w:rPr>
                <w:color w:val="1B1C20"/>
                <w:spacing w:val="-1"/>
                <w:sz w:val="20"/>
              </w:rPr>
              <w:t xml:space="preserve"> </w:t>
            </w:r>
            <w:r w:rsidRPr="00D5515B">
              <w:rPr>
                <w:color w:val="1B1C20"/>
                <w:sz w:val="20"/>
              </w:rPr>
              <w:t xml:space="preserve">bans on single-use </w:t>
            </w:r>
            <w:r w:rsidRPr="00D5515B">
              <w:rPr>
                <w:color w:val="1B1C20"/>
                <w:spacing w:val="-1"/>
                <w:sz w:val="20"/>
              </w:rPr>
              <w:t>lightweight</w:t>
            </w:r>
            <w:r w:rsidRPr="00D5515B">
              <w:rPr>
                <w:color w:val="1B1C20"/>
                <w:spacing w:val="29"/>
                <w:w w:val="102"/>
                <w:sz w:val="20"/>
              </w:rPr>
              <w:t xml:space="preserve"> </w:t>
            </w:r>
            <w:r w:rsidRPr="00D5515B">
              <w:rPr>
                <w:color w:val="1B1C20"/>
                <w:sz w:val="20"/>
              </w:rPr>
              <w:t>plastic</w:t>
            </w:r>
            <w:r w:rsidRPr="00D5515B">
              <w:rPr>
                <w:color w:val="1B1C20"/>
                <w:spacing w:val="5"/>
                <w:sz w:val="20"/>
              </w:rPr>
              <w:t xml:space="preserve"> </w:t>
            </w:r>
            <w:r w:rsidRPr="00D5515B">
              <w:rPr>
                <w:color w:val="1B1C20"/>
                <w:sz w:val="20"/>
              </w:rPr>
              <w:t>bags,</w:t>
            </w:r>
            <w:r w:rsidRPr="00D5515B">
              <w:rPr>
                <w:color w:val="1B1C20"/>
                <w:spacing w:val="5"/>
                <w:sz w:val="20"/>
              </w:rPr>
              <w:t xml:space="preserve"> </w:t>
            </w:r>
            <w:r w:rsidRPr="00D5515B">
              <w:rPr>
                <w:color w:val="1B1C20"/>
                <w:spacing w:val="-1"/>
                <w:sz w:val="20"/>
              </w:rPr>
              <w:t>development</w:t>
            </w:r>
            <w:r w:rsidRPr="00D5515B">
              <w:rPr>
                <w:color w:val="1B1C20"/>
                <w:spacing w:val="5"/>
                <w:sz w:val="20"/>
              </w:rPr>
              <w:t xml:space="preserve"> </w:t>
            </w:r>
            <w:r w:rsidRPr="00D5515B">
              <w:rPr>
                <w:color w:val="1B1C20"/>
                <w:sz w:val="20"/>
              </w:rPr>
              <w:t>of</w:t>
            </w:r>
            <w:r w:rsidRPr="00D5515B">
              <w:rPr>
                <w:color w:val="1B1C20"/>
                <w:spacing w:val="6"/>
                <w:sz w:val="20"/>
              </w:rPr>
              <w:t xml:space="preserve"> </w:t>
            </w:r>
            <w:r w:rsidRPr="00D5515B">
              <w:rPr>
                <w:color w:val="1B1C20"/>
                <w:sz w:val="20"/>
              </w:rPr>
              <w:t>container</w:t>
            </w:r>
            <w:r w:rsidRPr="00D5515B">
              <w:rPr>
                <w:color w:val="1B1C20"/>
                <w:spacing w:val="29"/>
                <w:w w:val="103"/>
                <w:sz w:val="20"/>
              </w:rPr>
              <w:t xml:space="preserve"> </w:t>
            </w:r>
            <w:r w:rsidRPr="00D5515B">
              <w:rPr>
                <w:color w:val="1B1C20"/>
                <w:sz w:val="20"/>
              </w:rPr>
              <w:t>deposits</w:t>
            </w:r>
            <w:r w:rsidRPr="00D5515B">
              <w:rPr>
                <w:color w:val="1B1C20"/>
                <w:spacing w:val="-5"/>
                <w:sz w:val="20"/>
              </w:rPr>
              <w:t xml:space="preserve"> </w:t>
            </w:r>
            <w:r w:rsidRPr="00D5515B">
              <w:rPr>
                <w:color w:val="1B1C20"/>
                <w:sz w:val="20"/>
              </w:rPr>
              <w:t>schemes</w:t>
            </w:r>
            <w:r w:rsidRPr="00D5515B">
              <w:rPr>
                <w:color w:val="1B1C20"/>
                <w:spacing w:val="-4"/>
                <w:sz w:val="20"/>
              </w:rPr>
              <w:t xml:space="preserve"> </w:t>
            </w:r>
            <w:r w:rsidRPr="00D5515B">
              <w:rPr>
                <w:color w:val="1B1C20"/>
                <w:sz w:val="20"/>
              </w:rPr>
              <w:t>and</w:t>
            </w:r>
            <w:r w:rsidRPr="00D5515B">
              <w:rPr>
                <w:color w:val="1B1C20"/>
                <w:spacing w:val="-4"/>
                <w:sz w:val="20"/>
              </w:rPr>
              <w:t xml:space="preserve"> </w:t>
            </w:r>
            <w:r w:rsidRPr="00D5515B">
              <w:rPr>
                <w:color w:val="1B1C20"/>
                <w:spacing w:val="-1"/>
                <w:sz w:val="20"/>
              </w:rPr>
              <w:t>mor</w:t>
            </w:r>
            <w:r w:rsidRPr="00D5515B">
              <w:rPr>
                <w:color w:val="1B1C20"/>
                <w:spacing w:val="-2"/>
                <w:sz w:val="20"/>
              </w:rPr>
              <w:t>e</w:t>
            </w:r>
            <w:r w:rsidRPr="00D5515B">
              <w:rPr>
                <w:color w:val="1B1C20"/>
                <w:spacing w:val="-4"/>
                <w:sz w:val="20"/>
              </w:rPr>
              <w:t xml:space="preserve"> </w:t>
            </w:r>
            <w:r w:rsidRPr="00D5515B">
              <w:rPr>
                <w:color w:val="1B1C20"/>
                <w:sz w:val="20"/>
              </w:rPr>
              <w:t>efficiently</w:t>
            </w:r>
            <w:r w:rsidRPr="00D5515B">
              <w:rPr>
                <w:color w:val="1B1C20"/>
                <w:spacing w:val="21"/>
                <w:w w:val="97"/>
                <w:sz w:val="20"/>
              </w:rPr>
              <w:t xml:space="preserve"> </w:t>
            </w:r>
            <w:r w:rsidRPr="00D5515B">
              <w:rPr>
                <w:color w:val="1B1C20"/>
                <w:spacing w:val="-1"/>
                <w:sz w:val="20"/>
              </w:rPr>
              <w:t>r</w:t>
            </w:r>
            <w:r w:rsidRPr="00D5515B">
              <w:rPr>
                <w:color w:val="1B1C20"/>
                <w:spacing w:val="-2"/>
                <w:sz w:val="20"/>
              </w:rPr>
              <w:t>ecyclable</w:t>
            </w:r>
            <w:r w:rsidRPr="00D5515B">
              <w:rPr>
                <w:color w:val="1B1C20"/>
                <w:spacing w:val="9"/>
                <w:sz w:val="20"/>
              </w:rPr>
              <w:t xml:space="preserve"> </w:t>
            </w:r>
            <w:r w:rsidRPr="00D5515B">
              <w:rPr>
                <w:color w:val="1B1C20"/>
                <w:spacing w:val="-1"/>
                <w:sz w:val="20"/>
              </w:rPr>
              <w:t>products)</w:t>
            </w:r>
          </w:p>
        </w:tc>
        <w:tc>
          <w:tcPr>
            <w:tcW w:w="2948" w:type="dxa"/>
            <w:tcBorders>
              <w:top w:val="single" w:sz="2" w:space="0" w:color="004E92"/>
              <w:left w:val="single" w:sz="2" w:space="0" w:color="004E92"/>
              <w:bottom w:val="single" w:sz="2" w:space="0" w:color="004E92"/>
              <w:right w:val="single" w:sz="2" w:space="0" w:color="004E92"/>
            </w:tcBorders>
          </w:tcPr>
          <w:p w:rsidR="00D9238C" w:rsidRDefault="00617197" w:rsidP="00D9238C">
            <w:pPr>
              <w:pStyle w:val="TableParagraph"/>
              <w:spacing w:line="256" w:lineRule="auto"/>
              <w:ind w:left="64" w:right="358"/>
              <w:rPr>
                <w:color w:val="1B1C20"/>
                <w:spacing w:val="-7"/>
                <w:w w:val="105"/>
                <w:sz w:val="20"/>
              </w:rPr>
            </w:pPr>
            <w:r w:rsidRPr="00D5515B">
              <w:rPr>
                <w:color w:val="1B1C20"/>
                <w:spacing w:val="-7"/>
                <w:w w:val="105"/>
                <w:sz w:val="20"/>
              </w:rPr>
              <w:t>M</w:t>
            </w:r>
            <w:r w:rsidRPr="00D5515B">
              <w:rPr>
                <w:color w:val="1B1C20"/>
                <w:spacing w:val="-8"/>
                <w:w w:val="105"/>
                <w:sz w:val="20"/>
              </w:rPr>
              <w:t>aterials</w:t>
            </w:r>
            <w:r w:rsidRPr="00D5515B">
              <w:rPr>
                <w:color w:val="1B1C20"/>
                <w:spacing w:val="-35"/>
                <w:w w:val="105"/>
                <w:sz w:val="20"/>
              </w:rPr>
              <w:t xml:space="preserve"> </w:t>
            </w:r>
            <w:r w:rsidRPr="00D5515B">
              <w:rPr>
                <w:color w:val="1B1C20"/>
                <w:spacing w:val="-7"/>
                <w:w w:val="105"/>
                <w:sz w:val="20"/>
              </w:rPr>
              <w:t>pr</w:t>
            </w:r>
            <w:r w:rsidRPr="00D5515B">
              <w:rPr>
                <w:color w:val="1B1C20"/>
                <w:spacing w:val="-8"/>
                <w:w w:val="105"/>
                <w:sz w:val="20"/>
              </w:rPr>
              <w:t>evented</w:t>
            </w:r>
            <w:r w:rsidRPr="00D5515B">
              <w:rPr>
                <w:color w:val="1B1C20"/>
                <w:spacing w:val="-35"/>
                <w:w w:val="105"/>
                <w:sz w:val="20"/>
              </w:rPr>
              <w:t xml:space="preserve"> </w:t>
            </w:r>
            <w:r w:rsidRPr="00D5515B">
              <w:rPr>
                <w:color w:val="1B1C20"/>
                <w:spacing w:val="-7"/>
                <w:w w:val="105"/>
                <w:sz w:val="20"/>
              </w:rPr>
              <w:t>fr</w:t>
            </w:r>
            <w:r w:rsidRPr="00D5515B">
              <w:rPr>
                <w:color w:val="1B1C20"/>
                <w:spacing w:val="-6"/>
                <w:w w:val="105"/>
                <w:sz w:val="20"/>
              </w:rPr>
              <w:t>om</w:t>
            </w:r>
            <w:r w:rsidRPr="00D5515B">
              <w:rPr>
                <w:color w:val="1B1C20"/>
                <w:spacing w:val="-35"/>
                <w:w w:val="105"/>
                <w:sz w:val="20"/>
              </w:rPr>
              <w:t xml:space="preserve"> </w:t>
            </w:r>
            <w:r w:rsidRPr="00D5515B">
              <w:rPr>
                <w:color w:val="1B1C20"/>
                <w:spacing w:val="-8"/>
                <w:w w:val="105"/>
                <w:sz w:val="20"/>
              </w:rPr>
              <w:t>entering</w:t>
            </w:r>
            <w:r w:rsidRPr="00D5515B">
              <w:rPr>
                <w:color w:val="1B1C20"/>
                <w:spacing w:val="22"/>
                <w:w w:val="103"/>
                <w:sz w:val="20"/>
              </w:rPr>
              <w:t xml:space="preserve"> </w:t>
            </w:r>
            <w:r w:rsidRPr="00D5515B">
              <w:rPr>
                <w:color w:val="1B1C20"/>
                <w:spacing w:val="-5"/>
                <w:w w:val="105"/>
                <w:sz w:val="20"/>
              </w:rPr>
              <w:t>the</w:t>
            </w:r>
            <w:r w:rsidRPr="00D5515B">
              <w:rPr>
                <w:color w:val="1B1C20"/>
                <w:spacing w:val="-33"/>
                <w:w w:val="105"/>
                <w:sz w:val="20"/>
              </w:rPr>
              <w:t xml:space="preserve"> </w:t>
            </w:r>
            <w:r w:rsidRPr="00D5515B">
              <w:rPr>
                <w:color w:val="1B1C20"/>
                <w:spacing w:val="-8"/>
                <w:w w:val="105"/>
                <w:sz w:val="20"/>
              </w:rPr>
              <w:t>envir</w:t>
            </w:r>
            <w:r w:rsidRPr="00D5515B">
              <w:rPr>
                <w:color w:val="1B1C20"/>
                <w:spacing w:val="-7"/>
                <w:w w:val="105"/>
                <w:sz w:val="20"/>
              </w:rPr>
              <w:t>onment</w:t>
            </w:r>
            <w:r w:rsidRPr="00D5515B">
              <w:rPr>
                <w:color w:val="1B1C20"/>
                <w:spacing w:val="-33"/>
                <w:w w:val="105"/>
                <w:sz w:val="20"/>
              </w:rPr>
              <w:t xml:space="preserve"> </w:t>
            </w:r>
            <w:r w:rsidRPr="00D5515B">
              <w:rPr>
                <w:color w:val="1B1C20"/>
                <w:spacing w:val="-5"/>
                <w:w w:val="105"/>
                <w:sz w:val="20"/>
              </w:rPr>
              <w:t>as</w:t>
            </w:r>
            <w:r w:rsidRPr="00D5515B">
              <w:rPr>
                <w:color w:val="1B1C20"/>
                <w:spacing w:val="-33"/>
                <w:w w:val="105"/>
                <w:sz w:val="20"/>
              </w:rPr>
              <w:t xml:space="preserve"> </w:t>
            </w:r>
            <w:r w:rsidRPr="00D5515B">
              <w:rPr>
                <w:color w:val="1B1C20"/>
                <w:spacing w:val="-7"/>
                <w:w w:val="105"/>
                <w:sz w:val="20"/>
              </w:rPr>
              <w:t>waste</w:t>
            </w:r>
          </w:p>
          <w:p w:rsidR="00FB197A" w:rsidRPr="00D5515B" w:rsidRDefault="00617197" w:rsidP="00D9238C">
            <w:pPr>
              <w:pStyle w:val="TableParagraph"/>
              <w:spacing w:line="256" w:lineRule="auto"/>
              <w:ind w:left="64" w:right="358"/>
              <w:rPr>
                <w:rFonts w:eastAsia="PMingLiU" w:cs="PMingLiU"/>
                <w:sz w:val="20"/>
                <w:szCs w:val="20"/>
              </w:rPr>
            </w:pPr>
            <w:r w:rsidRPr="00D5515B">
              <w:rPr>
                <w:color w:val="1B1C20"/>
                <w:spacing w:val="-9"/>
                <w:w w:val="105"/>
                <w:sz w:val="20"/>
              </w:rPr>
              <w:t>Impr</w:t>
            </w:r>
            <w:r w:rsidRPr="00D5515B">
              <w:rPr>
                <w:color w:val="1B1C20"/>
                <w:spacing w:val="-10"/>
                <w:w w:val="105"/>
                <w:sz w:val="20"/>
              </w:rPr>
              <w:t>o</w:t>
            </w:r>
            <w:r w:rsidRPr="00D5515B">
              <w:rPr>
                <w:color w:val="1B1C20"/>
                <w:spacing w:val="-11"/>
                <w:w w:val="105"/>
                <w:sz w:val="20"/>
              </w:rPr>
              <w:t>v</w:t>
            </w:r>
            <w:r w:rsidRPr="00D5515B">
              <w:rPr>
                <w:color w:val="1B1C20"/>
                <w:spacing w:val="-10"/>
                <w:w w:val="105"/>
                <w:sz w:val="20"/>
              </w:rPr>
              <w:t>ed</w:t>
            </w:r>
            <w:r w:rsidR="00D9238C">
              <w:rPr>
                <w:color w:val="1B1C20"/>
                <w:spacing w:val="-10"/>
                <w:w w:val="105"/>
                <w:sz w:val="20"/>
              </w:rPr>
              <w:t xml:space="preserve"> </w:t>
            </w:r>
            <w:r w:rsidRPr="00D5515B">
              <w:rPr>
                <w:color w:val="1B1C20"/>
                <w:spacing w:val="-7"/>
                <w:sz w:val="20"/>
              </w:rPr>
              <w:t>r</w:t>
            </w:r>
            <w:r w:rsidRPr="00D5515B">
              <w:rPr>
                <w:color w:val="1B1C20"/>
                <w:spacing w:val="-8"/>
                <w:sz w:val="20"/>
              </w:rPr>
              <w:t>ecycling</w:t>
            </w:r>
            <w:r w:rsidRPr="00D5515B">
              <w:rPr>
                <w:color w:val="1B1C20"/>
                <w:spacing w:val="-19"/>
                <w:sz w:val="20"/>
              </w:rPr>
              <w:t xml:space="preserve"> </w:t>
            </w:r>
            <w:r w:rsidRPr="00D5515B">
              <w:rPr>
                <w:color w:val="1B1C20"/>
                <w:spacing w:val="-5"/>
                <w:sz w:val="20"/>
              </w:rPr>
              <w:t>and</w:t>
            </w:r>
            <w:r w:rsidRPr="00D5515B">
              <w:rPr>
                <w:color w:val="1B1C20"/>
                <w:spacing w:val="-18"/>
                <w:sz w:val="20"/>
              </w:rPr>
              <w:t xml:space="preserve"> </w:t>
            </w:r>
            <w:r w:rsidRPr="00D5515B">
              <w:rPr>
                <w:color w:val="1B1C20"/>
                <w:spacing w:val="-6"/>
                <w:sz w:val="20"/>
              </w:rPr>
              <w:t>r</w:t>
            </w:r>
            <w:r w:rsidRPr="00D5515B">
              <w:rPr>
                <w:color w:val="1B1C20"/>
                <w:spacing w:val="-7"/>
                <w:sz w:val="20"/>
              </w:rPr>
              <w:t>euse</w:t>
            </w:r>
            <w:r w:rsidRPr="00D5515B">
              <w:rPr>
                <w:color w:val="1B1C20"/>
                <w:spacing w:val="-19"/>
                <w:sz w:val="20"/>
              </w:rPr>
              <w:t xml:space="preserve"> </w:t>
            </w:r>
            <w:r w:rsidRPr="00D5515B">
              <w:rPr>
                <w:color w:val="1B1C20"/>
                <w:spacing w:val="-5"/>
                <w:sz w:val="20"/>
              </w:rPr>
              <w:t>of</w:t>
            </w:r>
            <w:r w:rsidRPr="00D5515B">
              <w:rPr>
                <w:color w:val="1B1C20"/>
                <w:spacing w:val="-18"/>
                <w:sz w:val="20"/>
              </w:rPr>
              <w:t xml:space="preserve"> </w:t>
            </w:r>
            <w:r w:rsidRPr="00D5515B">
              <w:rPr>
                <w:color w:val="1B1C20"/>
                <w:spacing w:val="-8"/>
                <w:sz w:val="20"/>
              </w:rPr>
              <w:t>valuable</w:t>
            </w:r>
            <w:r w:rsidRPr="00D5515B">
              <w:rPr>
                <w:color w:val="1B1C20"/>
                <w:spacing w:val="-18"/>
                <w:sz w:val="20"/>
              </w:rPr>
              <w:t xml:space="preserve"> </w:t>
            </w:r>
            <w:r w:rsidRPr="00D5515B">
              <w:rPr>
                <w:color w:val="1B1C20"/>
                <w:spacing w:val="-8"/>
                <w:sz w:val="20"/>
              </w:rPr>
              <w:t>resour</w:t>
            </w:r>
            <w:r w:rsidRPr="00D5515B">
              <w:rPr>
                <w:color w:val="1B1C20"/>
                <w:spacing w:val="-9"/>
                <w:sz w:val="20"/>
              </w:rPr>
              <w:t>ces</w:t>
            </w:r>
          </w:p>
        </w:tc>
        <w:tc>
          <w:tcPr>
            <w:tcW w:w="2948" w:type="dxa"/>
            <w:tcBorders>
              <w:top w:val="single" w:sz="2" w:space="0" w:color="004E92"/>
              <w:left w:val="single" w:sz="2" w:space="0" w:color="004E92"/>
              <w:bottom w:val="single" w:sz="2" w:space="0" w:color="004E92"/>
              <w:right w:val="single" w:sz="2" w:space="0" w:color="004E92"/>
            </w:tcBorders>
          </w:tcPr>
          <w:p w:rsidR="00FB197A" w:rsidRPr="00D5515B" w:rsidRDefault="00617197">
            <w:pPr>
              <w:pStyle w:val="TableParagraph"/>
              <w:spacing w:line="256" w:lineRule="auto"/>
              <w:ind w:left="64" w:right="570"/>
              <w:rPr>
                <w:rFonts w:eastAsia="PMingLiU" w:cs="PMingLiU"/>
                <w:sz w:val="20"/>
                <w:szCs w:val="20"/>
              </w:rPr>
            </w:pPr>
            <w:r w:rsidRPr="00D5515B">
              <w:rPr>
                <w:color w:val="1B1C20"/>
                <w:sz w:val="20"/>
              </w:rPr>
              <w:t>All</w:t>
            </w:r>
            <w:r w:rsidRPr="00D5515B">
              <w:rPr>
                <w:color w:val="1B1C20"/>
                <w:spacing w:val="-3"/>
                <w:sz w:val="20"/>
              </w:rPr>
              <w:t xml:space="preserve"> </w:t>
            </w:r>
            <w:r w:rsidRPr="00D5515B">
              <w:rPr>
                <w:color w:val="1B1C20"/>
                <w:spacing w:val="-2"/>
                <w:sz w:val="20"/>
              </w:rPr>
              <w:t xml:space="preserve">levels </w:t>
            </w:r>
            <w:r w:rsidRPr="00D5515B">
              <w:rPr>
                <w:color w:val="1B1C20"/>
                <w:sz w:val="20"/>
              </w:rPr>
              <w:t>of</w:t>
            </w:r>
            <w:r w:rsidRPr="00D5515B">
              <w:rPr>
                <w:color w:val="1B1C20"/>
                <w:spacing w:val="-2"/>
                <w:sz w:val="20"/>
              </w:rPr>
              <w:t xml:space="preserve"> </w:t>
            </w:r>
            <w:r w:rsidRPr="00D5515B">
              <w:rPr>
                <w:color w:val="1B1C20"/>
                <w:spacing w:val="-1"/>
                <w:sz w:val="20"/>
              </w:rPr>
              <w:t>go</w:t>
            </w:r>
            <w:r w:rsidRPr="00D5515B">
              <w:rPr>
                <w:color w:val="1B1C20"/>
                <w:spacing w:val="-2"/>
                <w:sz w:val="20"/>
              </w:rPr>
              <w:t>v</w:t>
            </w:r>
            <w:r w:rsidRPr="00D5515B">
              <w:rPr>
                <w:color w:val="1B1C20"/>
                <w:spacing w:val="-1"/>
                <w:sz w:val="20"/>
              </w:rPr>
              <w:t>ernment,</w:t>
            </w:r>
            <w:r w:rsidRPr="00D5515B">
              <w:rPr>
                <w:color w:val="1B1C20"/>
                <w:spacing w:val="-3"/>
                <w:sz w:val="20"/>
              </w:rPr>
              <w:t xml:space="preserve"> </w:t>
            </w:r>
            <w:r w:rsidRPr="00D5515B">
              <w:rPr>
                <w:color w:val="1B1C20"/>
                <w:sz w:val="20"/>
              </w:rPr>
              <w:t>with</w:t>
            </w:r>
            <w:r w:rsidRPr="00D5515B">
              <w:rPr>
                <w:color w:val="1B1C20"/>
                <w:spacing w:val="30"/>
                <w:w w:val="104"/>
                <w:sz w:val="20"/>
              </w:rPr>
              <w:t xml:space="preserve"> </w:t>
            </w:r>
            <w:r w:rsidRPr="00D5515B">
              <w:rPr>
                <w:color w:val="1B1C20"/>
                <w:sz w:val="20"/>
              </w:rPr>
              <w:t>industry</w:t>
            </w:r>
            <w:r w:rsidRPr="00D5515B">
              <w:rPr>
                <w:color w:val="1B1C20"/>
                <w:spacing w:val="38"/>
                <w:sz w:val="20"/>
              </w:rPr>
              <w:t xml:space="preserve"> </w:t>
            </w:r>
            <w:r w:rsidRPr="00D5515B">
              <w:rPr>
                <w:color w:val="1B1C20"/>
                <w:spacing w:val="-1"/>
                <w:sz w:val="20"/>
              </w:rPr>
              <w:t>inv</w:t>
            </w:r>
            <w:r w:rsidRPr="00D5515B">
              <w:rPr>
                <w:color w:val="1B1C20"/>
                <w:spacing w:val="-2"/>
                <w:sz w:val="20"/>
              </w:rPr>
              <w:t>olv</w:t>
            </w:r>
            <w:r w:rsidRPr="00D5515B">
              <w:rPr>
                <w:color w:val="1B1C20"/>
                <w:spacing w:val="-1"/>
                <w:sz w:val="20"/>
              </w:rPr>
              <w:t>ement</w:t>
            </w:r>
          </w:p>
        </w:tc>
      </w:tr>
    </w:tbl>
    <w:p w:rsidR="00FB197A" w:rsidRDefault="00FB197A">
      <w:pPr>
        <w:spacing w:line="256" w:lineRule="auto"/>
        <w:rPr>
          <w:rFonts w:ascii="PMingLiU" w:eastAsia="PMingLiU" w:hAnsi="PMingLiU" w:cs="PMingLiU"/>
          <w:sz w:val="20"/>
          <w:szCs w:val="20"/>
        </w:rPr>
        <w:sectPr w:rsidR="00FB197A">
          <w:headerReference w:type="even" r:id="rId29"/>
          <w:pgSz w:w="16840" w:h="11910" w:orient="landscape"/>
          <w:pgMar w:top="0" w:right="300" w:bottom="0" w:left="760" w:header="0" w:footer="0" w:gutter="0"/>
          <w:cols w:space="720"/>
        </w:sectPr>
      </w:pPr>
    </w:p>
    <w:p w:rsidR="00FB197A" w:rsidRDefault="0040414D">
      <w:pPr>
        <w:rPr>
          <w:rFonts w:ascii="Times New Roman" w:eastAsia="Times New Roman" w:hAnsi="Times New Roman" w:cs="Times New Roman"/>
          <w:sz w:val="20"/>
          <w:szCs w:val="20"/>
        </w:rPr>
      </w:pPr>
      <w:r>
        <w:rPr>
          <w:noProof/>
          <w:lang w:val="en-AU" w:eastAsia="en-AU"/>
        </w:rPr>
        <mc:AlternateContent>
          <mc:Choice Requires="wpg">
            <w:drawing>
              <wp:anchor distT="0" distB="0" distL="114300" distR="114300" simplePos="0" relativeHeight="251658250" behindDoc="0" locked="0" layoutInCell="1" allowOverlap="1" wp14:anchorId="3B6F914E">
                <wp:simplePos x="0" y="0"/>
                <wp:positionH relativeFrom="page">
                  <wp:posOffset>10412730</wp:posOffset>
                </wp:positionH>
                <wp:positionV relativeFrom="page">
                  <wp:posOffset>0</wp:posOffset>
                </wp:positionV>
                <wp:extent cx="1270" cy="7477760"/>
                <wp:effectExtent l="20955" t="19050" r="15875" b="18415"/>
                <wp:wrapNone/>
                <wp:docPr id="9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477760"/>
                          <a:chOff x="16398" y="0"/>
                          <a:chExt cx="2" cy="11776"/>
                        </a:xfrm>
                      </wpg:grpSpPr>
                      <wps:wsp>
                        <wps:cNvPr id="97" name="Freeform 58"/>
                        <wps:cNvSpPr>
                          <a:spLocks/>
                        </wps:cNvSpPr>
                        <wps:spPr bwMode="auto">
                          <a:xfrm>
                            <a:off x="16398" y="0"/>
                            <a:ext cx="2" cy="11776"/>
                          </a:xfrm>
                          <a:custGeom>
                            <a:avLst/>
                            <a:gdLst>
                              <a:gd name="T0" fmla="*/ 11775 h 11776"/>
                              <a:gd name="T1" fmla="*/ 0 h 11776"/>
                            </a:gdLst>
                            <a:ahLst/>
                            <a:cxnLst>
                              <a:cxn ang="0">
                                <a:pos x="0" y="T0"/>
                              </a:cxn>
                              <a:cxn ang="0">
                                <a:pos x="0" y="T1"/>
                              </a:cxn>
                            </a:cxnLst>
                            <a:rect l="0" t="0" r="r" b="b"/>
                            <a:pathLst>
                              <a:path h="11776">
                                <a:moveTo>
                                  <a:pt x="0" y="11775"/>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14CDB3" id="Group 57" o:spid="_x0000_s1026" style="position:absolute;margin-left:819.9pt;margin-top:0;width:.1pt;height:588.8pt;z-index:251658250;mso-position-horizontal-relative:page;mso-position-vertical-relative:page" coordorigin="16398" coordsize="2,1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">
                <v:shape id="Freeform 58" o:spid="_x0000_s1027" style="position:absolute;left:16398;width:2;height:11776;visibility:visible;mso-wrap-style:square;v-text-anchor:top" coordsize="2,11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hF/8UA&#10;AADbAAAADwAAAGRycy9kb3ducmV2LnhtbESPQWvCQBSE7wX/w/KE3urGHqqNrhIEoaRVaDTg8Zl9&#10;JsHs25BdNf57Vyj0OMzMN8x82ZtGXKlztWUF41EEgriwuuZSwX63fpuCcB5ZY2OZFNzJwXIxeJlj&#10;rO2Nf+ma+VIECLsYFVTet7GUrqjIoBvZljh4J9sZ9EF2pdQd3gLcNPI9ij6kwZrDQoUtrSoqztnF&#10;KMjT9Psik81PovNtdki3zXGVr5V6HfbJDISn3v+H/9pfWsHnBJ5fw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X/xQAAANsAAAAPAAAAAAAAAAAAAAAAAJgCAABkcnMv&#10;ZG93bnJldi54bWxQSwUGAAAAAAQABAD1AAAAigMAAAAA&#10;" path="m,11775l,e" filled="f" strokecolor="#004e92" strokeweight="2pt">
                  <v:stroke dashstyle="dash"/>
                  <v:path arrowok="t" o:connecttype="custom" o:connectlocs="0,11775;0,0" o:connectangles="0,0"/>
                </v:shape>
                <w10:wrap anchorx="page" anchory="page"/>
              </v:group>
            </w:pict>
          </mc:Fallback>
        </mc:AlternateContent>
      </w:r>
      <w:r>
        <w:rPr>
          <w:noProof/>
          <w:lang w:val="en-AU" w:eastAsia="en-AU"/>
        </w:rPr>
        <mc:AlternateContent>
          <mc:Choice Requires="wps">
            <w:drawing>
              <wp:anchor distT="0" distB="0" distL="114300" distR="114300" simplePos="0" relativeHeight="251658251" behindDoc="0" locked="0" layoutInCell="1" allowOverlap="1" wp14:anchorId="3B6F914F">
                <wp:simplePos x="0" y="0"/>
                <wp:positionH relativeFrom="page">
                  <wp:posOffset>209550</wp:posOffset>
                </wp:positionH>
                <wp:positionV relativeFrom="page">
                  <wp:posOffset>887095</wp:posOffset>
                </wp:positionV>
                <wp:extent cx="127000" cy="1183640"/>
                <wp:effectExtent l="0" t="1270" r="0" b="0"/>
                <wp:wrapNone/>
                <wp:docPr id="9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83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37F" w:rsidRDefault="001A437F">
                            <w:pPr>
                              <w:spacing w:line="190" w:lineRule="exact"/>
                              <w:ind w:left="20"/>
                              <w:rPr>
                                <w:rFonts w:ascii="Calibri" w:eastAsia="Calibri" w:hAnsi="Calibri" w:cs="Calibri"/>
                                <w:sz w:val="16"/>
                                <w:szCs w:val="16"/>
                              </w:rPr>
                            </w:pPr>
                            <w:r>
                              <w:rPr>
                                <w:rFonts w:ascii="Calibri"/>
                                <w:color w:val="1B1C20"/>
                                <w:spacing w:val="-2"/>
                                <w:w w:val="101"/>
                                <w:sz w:val="16"/>
                              </w:rPr>
                              <w:t>15</w:t>
                            </w:r>
                            <w:r>
                              <w:rPr>
                                <w:rFonts w:ascii="Calibri"/>
                                <w:color w:val="1B1C20"/>
                                <w:sz w:val="16"/>
                              </w:rPr>
                              <w:t xml:space="preserve"> </w:t>
                            </w:r>
                            <w:r>
                              <w:rPr>
                                <w:rFonts w:ascii="Calibri"/>
                                <w:color w:val="1B1C20"/>
                                <w:spacing w:val="-1"/>
                                <w:sz w:val="16"/>
                              </w:rPr>
                              <w:t xml:space="preserve"> </w:t>
                            </w:r>
                            <w:r>
                              <w:rPr>
                                <w:rFonts w:ascii="Calibri"/>
                                <w:color w:val="1B1C20"/>
                                <w:w w:val="88"/>
                                <w:sz w:val="16"/>
                              </w:rPr>
                              <w:t>/</w:t>
                            </w:r>
                            <w:r>
                              <w:rPr>
                                <w:rFonts w:ascii="Calibri"/>
                                <w:color w:val="1B1C20"/>
                                <w:sz w:val="16"/>
                              </w:rPr>
                              <w:t xml:space="preserve"> </w:t>
                            </w:r>
                            <w:r>
                              <w:rPr>
                                <w:rFonts w:ascii="Calibri"/>
                                <w:color w:val="1B1C20"/>
                                <w:spacing w:val="13"/>
                                <w:sz w:val="16"/>
                              </w:rPr>
                              <w:t xml:space="preserve"> </w:t>
                            </w:r>
                            <w:r>
                              <w:rPr>
                                <w:rFonts w:ascii="Calibri"/>
                                <w:color w:val="004E92"/>
                                <w:spacing w:val="-5"/>
                                <w:w w:val="102"/>
                                <w:sz w:val="16"/>
                              </w:rPr>
                              <w:t>T</w:t>
                            </w:r>
                            <w:r>
                              <w:rPr>
                                <w:rFonts w:ascii="Calibri"/>
                                <w:color w:val="004E92"/>
                                <w:spacing w:val="-5"/>
                                <w:sz w:val="16"/>
                              </w:rPr>
                              <w:t>hrea</w:t>
                            </w:r>
                            <w:r>
                              <w:rPr>
                                <w:rFonts w:ascii="Calibri"/>
                                <w:color w:val="004E92"/>
                                <w:spacing w:val="-5"/>
                                <w:w w:val="98"/>
                                <w:sz w:val="16"/>
                              </w:rPr>
                              <w:t>t</w:t>
                            </w:r>
                            <w:r>
                              <w:rPr>
                                <w:rFonts w:ascii="Calibri"/>
                                <w:color w:val="004E92"/>
                                <w:spacing w:val="-11"/>
                                <w:sz w:val="16"/>
                              </w:rPr>
                              <w:t xml:space="preserve"> </w:t>
                            </w:r>
                            <w:r>
                              <w:rPr>
                                <w:rFonts w:ascii="Calibri"/>
                                <w:color w:val="004E92"/>
                                <w:spacing w:val="-4"/>
                                <w:w w:val="105"/>
                                <w:sz w:val="16"/>
                              </w:rPr>
                              <w:t>A</w:t>
                            </w:r>
                            <w:r>
                              <w:rPr>
                                <w:rFonts w:ascii="Calibri"/>
                                <w:color w:val="004E92"/>
                                <w:spacing w:val="-4"/>
                                <w:w w:val="104"/>
                                <w:sz w:val="16"/>
                              </w:rPr>
                              <w:t>ba</w:t>
                            </w:r>
                            <w:r>
                              <w:rPr>
                                <w:rFonts w:ascii="Calibri"/>
                                <w:color w:val="004E92"/>
                                <w:spacing w:val="-4"/>
                                <w:w w:val="98"/>
                                <w:sz w:val="16"/>
                              </w:rPr>
                              <w:t>t</w:t>
                            </w:r>
                            <w:r>
                              <w:rPr>
                                <w:rFonts w:ascii="Calibri"/>
                                <w:color w:val="004E92"/>
                                <w:spacing w:val="-4"/>
                                <w:w w:val="103"/>
                                <w:sz w:val="16"/>
                              </w:rPr>
                              <w:t>emen</w:t>
                            </w:r>
                            <w:r>
                              <w:rPr>
                                <w:rFonts w:ascii="Calibri"/>
                                <w:color w:val="004E92"/>
                                <w:spacing w:val="-4"/>
                                <w:w w:val="98"/>
                                <w:sz w:val="16"/>
                              </w:rPr>
                              <w:t>t</w:t>
                            </w:r>
                            <w:r>
                              <w:rPr>
                                <w:rFonts w:ascii="Calibri"/>
                                <w:color w:val="004E92"/>
                                <w:spacing w:val="-11"/>
                                <w:sz w:val="16"/>
                              </w:rPr>
                              <w:t xml:space="preserve"> </w:t>
                            </w:r>
                            <w:r>
                              <w:rPr>
                                <w:rFonts w:ascii="Calibri"/>
                                <w:color w:val="004E92"/>
                                <w:spacing w:val="-5"/>
                                <w:w w:val="102"/>
                                <w:sz w:val="16"/>
                              </w:rPr>
                              <w:t>P</w:t>
                            </w:r>
                            <w:r>
                              <w:rPr>
                                <w:rFonts w:ascii="Calibri"/>
                                <w:color w:val="004E92"/>
                                <w:spacing w:val="-5"/>
                                <w:w w:val="103"/>
                                <w:sz w:val="16"/>
                              </w:rPr>
                              <w:t>lan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F914F" id="Text Box 56" o:spid="_x0000_s1030" type="#_x0000_t202" style="position:absolute;margin-left:16.5pt;margin-top:69.85pt;width:10pt;height:93.2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" filled="f" stroked="f">
                <v:textbox style="layout-flow:vertical" inset="0,0,0,0">
                  <w:txbxContent>
                    <w:p w:rsidR="001A437F" w:rsidRDefault="001A437F">
                      <w:pPr>
                        <w:spacing w:line="190" w:lineRule="exact"/>
                        <w:ind w:left="20"/>
                        <w:rPr>
                          <w:rFonts w:ascii="Calibri" w:eastAsia="Calibri" w:hAnsi="Calibri" w:cs="Calibri"/>
                          <w:sz w:val="16"/>
                          <w:szCs w:val="16"/>
                        </w:rPr>
                      </w:pPr>
                      <w:r>
                        <w:rPr>
                          <w:rFonts w:ascii="Calibri"/>
                          <w:color w:val="1B1C20"/>
                          <w:spacing w:val="-2"/>
                          <w:w w:val="101"/>
                          <w:sz w:val="16"/>
                        </w:rPr>
                        <w:t>15</w:t>
                      </w:r>
                      <w:r>
                        <w:rPr>
                          <w:rFonts w:ascii="Calibri"/>
                          <w:color w:val="1B1C20"/>
                          <w:sz w:val="16"/>
                        </w:rPr>
                        <w:t xml:space="preserve"> </w:t>
                      </w:r>
                      <w:r>
                        <w:rPr>
                          <w:rFonts w:ascii="Calibri"/>
                          <w:color w:val="1B1C20"/>
                          <w:spacing w:val="-1"/>
                          <w:sz w:val="16"/>
                        </w:rPr>
                        <w:t xml:space="preserve"> </w:t>
                      </w:r>
                      <w:r>
                        <w:rPr>
                          <w:rFonts w:ascii="Calibri"/>
                          <w:color w:val="1B1C20"/>
                          <w:w w:val="88"/>
                          <w:sz w:val="16"/>
                        </w:rPr>
                        <w:t>/</w:t>
                      </w:r>
                      <w:r>
                        <w:rPr>
                          <w:rFonts w:ascii="Calibri"/>
                          <w:color w:val="1B1C20"/>
                          <w:sz w:val="16"/>
                        </w:rPr>
                        <w:t xml:space="preserve"> </w:t>
                      </w:r>
                      <w:r>
                        <w:rPr>
                          <w:rFonts w:ascii="Calibri"/>
                          <w:color w:val="1B1C20"/>
                          <w:spacing w:val="13"/>
                          <w:sz w:val="16"/>
                        </w:rPr>
                        <w:t xml:space="preserve"> </w:t>
                      </w:r>
                      <w:r>
                        <w:rPr>
                          <w:rFonts w:ascii="Calibri"/>
                          <w:color w:val="004E92"/>
                          <w:spacing w:val="-5"/>
                          <w:w w:val="102"/>
                          <w:sz w:val="16"/>
                        </w:rPr>
                        <w:t>T</w:t>
                      </w:r>
                      <w:r>
                        <w:rPr>
                          <w:rFonts w:ascii="Calibri"/>
                          <w:color w:val="004E92"/>
                          <w:spacing w:val="-5"/>
                          <w:sz w:val="16"/>
                        </w:rPr>
                        <w:t>hrea</w:t>
                      </w:r>
                      <w:r>
                        <w:rPr>
                          <w:rFonts w:ascii="Calibri"/>
                          <w:color w:val="004E92"/>
                          <w:spacing w:val="-5"/>
                          <w:w w:val="98"/>
                          <w:sz w:val="16"/>
                        </w:rPr>
                        <w:t>t</w:t>
                      </w:r>
                      <w:r>
                        <w:rPr>
                          <w:rFonts w:ascii="Calibri"/>
                          <w:color w:val="004E92"/>
                          <w:spacing w:val="-11"/>
                          <w:sz w:val="16"/>
                        </w:rPr>
                        <w:t xml:space="preserve"> </w:t>
                      </w:r>
                      <w:r>
                        <w:rPr>
                          <w:rFonts w:ascii="Calibri"/>
                          <w:color w:val="004E92"/>
                          <w:spacing w:val="-4"/>
                          <w:w w:val="105"/>
                          <w:sz w:val="16"/>
                        </w:rPr>
                        <w:t>A</w:t>
                      </w:r>
                      <w:r>
                        <w:rPr>
                          <w:rFonts w:ascii="Calibri"/>
                          <w:color w:val="004E92"/>
                          <w:spacing w:val="-4"/>
                          <w:w w:val="104"/>
                          <w:sz w:val="16"/>
                        </w:rPr>
                        <w:t>ba</w:t>
                      </w:r>
                      <w:r>
                        <w:rPr>
                          <w:rFonts w:ascii="Calibri"/>
                          <w:color w:val="004E92"/>
                          <w:spacing w:val="-4"/>
                          <w:w w:val="98"/>
                          <w:sz w:val="16"/>
                        </w:rPr>
                        <w:t>t</w:t>
                      </w:r>
                      <w:r>
                        <w:rPr>
                          <w:rFonts w:ascii="Calibri"/>
                          <w:color w:val="004E92"/>
                          <w:spacing w:val="-4"/>
                          <w:w w:val="103"/>
                          <w:sz w:val="16"/>
                        </w:rPr>
                        <w:t>emen</w:t>
                      </w:r>
                      <w:r>
                        <w:rPr>
                          <w:rFonts w:ascii="Calibri"/>
                          <w:color w:val="004E92"/>
                          <w:spacing w:val="-4"/>
                          <w:w w:val="98"/>
                          <w:sz w:val="16"/>
                        </w:rPr>
                        <w:t>t</w:t>
                      </w:r>
                      <w:r>
                        <w:rPr>
                          <w:rFonts w:ascii="Calibri"/>
                          <w:color w:val="004E92"/>
                          <w:spacing w:val="-11"/>
                          <w:sz w:val="16"/>
                        </w:rPr>
                        <w:t xml:space="preserve"> </w:t>
                      </w:r>
                      <w:r>
                        <w:rPr>
                          <w:rFonts w:ascii="Calibri"/>
                          <w:color w:val="004E92"/>
                          <w:spacing w:val="-5"/>
                          <w:w w:val="102"/>
                          <w:sz w:val="16"/>
                        </w:rPr>
                        <w:t>P</w:t>
                      </w:r>
                      <w:r>
                        <w:rPr>
                          <w:rFonts w:ascii="Calibri"/>
                          <w:color w:val="004E92"/>
                          <w:spacing w:val="-5"/>
                          <w:w w:val="103"/>
                          <w:sz w:val="16"/>
                        </w:rPr>
                        <w:t>lan</w:t>
                      </w:r>
                    </w:p>
                  </w:txbxContent>
                </v:textbox>
                <w10:wrap anchorx="page" anchory="page"/>
              </v:shape>
            </w:pict>
          </mc:Fallback>
        </mc:AlternateContent>
      </w:r>
    </w:p>
    <w:p w:rsidR="00FB197A" w:rsidRDefault="00FB197A">
      <w:pPr>
        <w:spacing w:before="8"/>
        <w:rPr>
          <w:rFonts w:ascii="Times New Roman" w:eastAsia="Times New Roman" w:hAnsi="Times New Roman" w:cs="Times New Roman"/>
          <w:sz w:val="29"/>
          <w:szCs w:val="29"/>
        </w:rPr>
      </w:pPr>
    </w:p>
    <w:tbl>
      <w:tblPr>
        <w:tblW w:w="0" w:type="auto"/>
        <w:tblInd w:w="97" w:type="dxa"/>
        <w:tblLayout w:type="fixed"/>
        <w:tblCellMar>
          <w:left w:w="0" w:type="dxa"/>
          <w:right w:w="0" w:type="dxa"/>
        </w:tblCellMar>
        <w:tblLook w:val="01E0" w:firstRow="1" w:lastRow="1" w:firstColumn="1" w:lastColumn="1" w:noHBand="0" w:noVBand="0"/>
      </w:tblPr>
      <w:tblGrid>
        <w:gridCol w:w="2948"/>
        <w:gridCol w:w="2948"/>
        <w:gridCol w:w="3223"/>
        <w:gridCol w:w="2948"/>
        <w:gridCol w:w="2948"/>
      </w:tblGrid>
      <w:tr w:rsidR="00FB197A">
        <w:trPr>
          <w:trHeight w:hRule="exact" w:val="340"/>
        </w:trPr>
        <w:tc>
          <w:tcPr>
            <w:tcW w:w="5896" w:type="dxa"/>
            <w:gridSpan w:val="2"/>
            <w:tcBorders>
              <w:top w:val="single" w:sz="8" w:space="0" w:color="004E92"/>
              <w:left w:val="single" w:sz="8" w:space="0" w:color="004E92"/>
              <w:bottom w:val="single" w:sz="8" w:space="0" w:color="004E92"/>
              <w:right w:val="nil"/>
            </w:tcBorders>
            <w:shd w:val="clear" w:color="auto" w:fill="004E92"/>
          </w:tcPr>
          <w:p w:rsidR="00FB197A" w:rsidRDefault="00617197">
            <w:pPr>
              <w:pStyle w:val="TableParagraph"/>
              <w:tabs>
                <w:tab w:val="left" w:pos="3005"/>
              </w:tabs>
              <w:spacing w:before="46"/>
              <w:ind w:left="57"/>
              <w:rPr>
                <w:rFonts w:ascii="Times New Roman" w:eastAsia="Times New Roman" w:hAnsi="Times New Roman" w:cs="Times New Roman"/>
                <w:sz w:val="20"/>
                <w:szCs w:val="20"/>
              </w:rPr>
            </w:pPr>
            <w:r>
              <w:rPr>
                <w:rFonts w:ascii="Times New Roman"/>
                <w:b/>
                <w:color w:val="FFFFFF"/>
                <w:spacing w:val="-6"/>
                <w:w w:val="95"/>
                <w:sz w:val="20"/>
              </w:rPr>
              <w:t>A</w:t>
            </w:r>
            <w:r>
              <w:rPr>
                <w:rFonts w:ascii="Times New Roman"/>
                <w:b/>
                <w:color w:val="FFFFFF"/>
                <w:spacing w:val="-5"/>
                <w:w w:val="95"/>
                <w:sz w:val="20"/>
              </w:rPr>
              <w:t>ction</w:t>
            </w:r>
            <w:r>
              <w:rPr>
                <w:rFonts w:ascii="Times New Roman"/>
                <w:b/>
                <w:color w:val="FFFFFF"/>
                <w:spacing w:val="-5"/>
                <w:w w:val="95"/>
                <w:sz w:val="20"/>
              </w:rPr>
              <w:tab/>
            </w:r>
            <w:r>
              <w:rPr>
                <w:rFonts w:ascii="Times New Roman"/>
                <w:b/>
                <w:color w:val="FFFFFF"/>
                <w:spacing w:val="-7"/>
                <w:sz w:val="20"/>
              </w:rPr>
              <w:t>Priority/timeframe</w:t>
            </w:r>
          </w:p>
        </w:tc>
        <w:tc>
          <w:tcPr>
            <w:tcW w:w="3223" w:type="dxa"/>
            <w:tcBorders>
              <w:top w:val="single" w:sz="8" w:space="0" w:color="004E92"/>
              <w:left w:val="nil"/>
              <w:bottom w:val="single" w:sz="8" w:space="0" w:color="004E92"/>
              <w:right w:val="nil"/>
            </w:tcBorders>
            <w:shd w:val="clear" w:color="auto" w:fill="004E92"/>
          </w:tcPr>
          <w:p w:rsidR="00FB197A" w:rsidRDefault="00617197">
            <w:pPr>
              <w:pStyle w:val="TableParagraph"/>
              <w:spacing w:before="46"/>
              <w:ind w:left="67"/>
              <w:rPr>
                <w:rFonts w:ascii="Times New Roman" w:eastAsia="Times New Roman" w:hAnsi="Times New Roman" w:cs="Times New Roman"/>
                <w:sz w:val="20"/>
                <w:szCs w:val="20"/>
              </w:rPr>
            </w:pPr>
            <w:r>
              <w:rPr>
                <w:rFonts w:ascii="Times New Roman"/>
                <w:b/>
                <w:color w:val="FFFFFF"/>
                <w:spacing w:val="-6"/>
                <w:sz w:val="20"/>
              </w:rPr>
              <w:t>O</w:t>
            </w:r>
            <w:r>
              <w:rPr>
                <w:rFonts w:ascii="Times New Roman"/>
                <w:b/>
                <w:color w:val="FFFFFF"/>
                <w:spacing w:val="-7"/>
                <w:sz w:val="20"/>
              </w:rPr>
              <w:t>utput</w:t>
            </w:r>
          </w:p>
        </w:tc>
        <w:tc>
          <w:tcPr>
            <w:tcW w:w="2948" w:type="dxa"/>
            <w:tcBorders>
              <w:top w:val="single" w:sz="8" w:space="0" w:color="004E92"/>
              <w:left w:val="nil"/>
              <w:bottom w:val="single" w:sz="8" w:space="0" w:color="004E92"/>
              <w:right w:val="nil"/>
            </w:tcBorders>
            <w:shd w:val="clear" w:color="auto" w:fill="004E92"/>
          </w:tcPr>
          <w:p w:rsidR="00FB197A" w:rsidRDefault="00617197">
            <w:pPr>
              <w:pStyle w:val="TableParagraph"/>
              <w:spacing w:before="46"/>
              <w:ind w:left="67"/>
              <w:rPr>
                <w:rFonts w:ascii="Times New Roman" w:eastAsia="Times New Roman" w:hAnsi="Times New Roman" w:cs="Times New Roman"/>
                <w:sz w:val="20"/>
                <w:szCs w:val="20"/>
              </w:rPr>
            </w:pPr>
            <w:r>
              <w:rPr>
                <w:rFonts w:ascii="Times New Roman"/>
                <w:b/>
                <w:color w:val="FFFFFF"/>
                <w:spacing w:val="-6"/>
                <w:sz w:val="20"/>
              </w:rPr>
              <w:t>O</w:t>
            </w:r>
            <w:r>
              <w:rPr>
                <w:rFonts w:ascii="Times New Roman"/>
                <w:b/>
                <w:color w:val="FFFFFF"/>
                <w:spacing w:val="-7"/>
                <w:sz w:val="20"/>
              </w:rPr>
              <w:t>utcome</w:t>
            </w:r>
          </w:p>
        </w:tc>
        <w:tc>
          <w:tcPr>
            <w:tcW w:w="2948" w:type="dxa"/>
            <w:tcBorders>
              <w:top w:val="single" w:sz="8" w:space="0" w:color="004E92"/>
              <w:left w:val="nil"/>
              <w:bottom w:val="single" w:sz="8" w:space="0" w:color="004E92"/>
              <w:right w:val="single" w:sz="8" w:space="0" w:color="004E92"/>
            </w:tcBorders>
            <w:shd w:val="clear" w:color="auto" w:fill="004E92"/>
          </w:tcPr>
          <w:p w:rsidR="00FB197A" w:rsidRDefault="00617197">
            <w:pPr>
              <w:pStyle w:val="TableParagraph"/>
              <w:spacing w:before="46"/>
              <w:ind w:left="67"/>
              <w:rPr>
                <w:rFonts w:ascii="Times New Roman" w:eastAsia="Times New Roman" w:hAnsi="Times New Roman" w:cs="Times New Roman"/>
                <w:sz w:val="20"/>
                <w:szCs w:val="20"/>
              </w:rPr>
            </w:pPr>
            <w:r>
              <w:rPr>
                <w:rFonts w:ascii="Times New Roman"/>
                <w:b/>
                <w:color w:val="FFFFFF"/>
                <w:spacing w:val="-7"/>
                <w:sz w:val="20"/>
              </w:rPr>
              <w:t>Responsibility</w:t>
            </w:r>
          </w:p>
        </w:tc>
      </w:tr>
      <w:tr w:rsidR="00FB197A" w:rsidTr="00D9238C">
        <w:trPr>
          <w:trHeight w:hRule="exact" w:val="2074"/>
        </w:trPr>
        <w:tc>
          <w:tcPr>
            <w:tcW w:w="2948" w:type="dxa"/>
            <w:vMerge w:val="restart"/>
            <w:tcBorders>
              <w:top w:val="single" w:sz="8" w:space="0" w:color="004E92"/>
              <w:left w:val="single" w:sz="2" w:space="0" w:color="004E92"/>
              <w:right w:val="single" w:sz="2" w:space="0" w:color="004E92"/>
            </w:tcBorders>
          </w:tcPr>
          <w:p w:rsidR="00FB197A" w:rsidRPr="00D9238C" w:rsidRDefault="00FB197A"/>
        </w:tc>
        <w:tc>
          <w:tcPr>
            <w:tcW w:w="2948" w:type="dxa"/>
            <w:vMerge w:val="restart"/>
            <w:tcBorders>
              <w:top w:val="single" w:sz="8" w:space="0" w:color="004E92"/>
              <w:left w:val="single" w:sz="2" w:space="0" w:color="004E92"/>
              <w:right w:val="single" w:sz="2" w:space="0" w:color="004E92"/>
            </w:tcBorders>
          </w:tcPr>
          <w:p w:rsidR="00FB197A" w:rsidRPr="00D9238C" w:rsidRDefault="00FB197A"/>
        </w:tc>
        <w:tc>
          <w:tcPr>
            <w:tcW w:w="3223" w:type="dxa"/>
            <w:tcBorders>
              <w:top w:val="single" w:sz="8" w:space="0" w:color="004E92"/>
              <w:left w:val="single" w:sz="2" w:space="0" w:color="004E92"/>
              <w:bottom w:val="single" w:sz="2" w:space="0" w:color="004E92"/>
              <w:right w:val="single" w:sz="2" w:space="0" w:color="004E92"/>
            </w:tcBorders>
          </w:tcPr>
          <w:p w:rsidR="00FB197A" w:rsidRPr="00D9238C" w:rsidRDefault="00617197" w:rsidP="00D9238C">
            <w:pPr>
              <w:pStyle w:val="TableParagraph"/>
              <w:spacing w:line="256" w:lineRule="auto"/>
              <w:ind w:left="64" w:right="322"/>
              <w:rPr>
                <w:rFonts w:eastAsia="PMingLiU" w:cs="PMingLiU"/>
                <w:sz w:val="20"/>
                <w:szCs w:val="20"/>
              </w:rPr>
            </w:pPr>
            <w:r w:rsidRPr="00D9238C">
              <w:rPr>
                <w:color w:val="1B1C20"/>
                <w:spacing w:val="-6"/>
                <w:sz w:val="20"/>
              </w:rPr>
              <w:t>Site-specifi</w:t>
            </w:r>
            <w:r w:rsidR="00D9238C">
              <w:rPr>
                <w:color w:val="1B1C20"/>
                <w:sz w:val="20"/>
              </w:rPr>
              <w:t>c</w:t>
            </w:r>
            <w:r w:rsidRPr="00D9238C">
              <w:rPr>
                <w:color w:val="1B1C20"/>
                <w:spacing w:val="25"/>
                <w:sz w:val="20"/>
              </w:rPr>
              <w:t xml:space="preserve"> </w:t>
            </w:r>
            <w:r w:rsidRPr="00D9238C">
              <w:rPr>
                <w:color w:val="1B1C20"/>
                <w:spacing w:val="-6"/>
                <w:sz w:val="20"/>
              </w:rPr>
              <w:t>logistical</w:t>
            </w:r>
            <w:r w:rsidRPr="00D9238C">
              <w:rPr>
                <w:color w:val="1B1C20"/>
                <w:spacing w:val="-7"/>
                <w:sz w:val="20"/>
              </w:rPr>
              <w:t xml:space="preserve"> </w:t>
            </w:r>
            <w:r w:rsidRPr="00D9238C">
              <w:rPr>
                <w:color w:val="1B1C20"/>
                <w:spacing w:val="-5"/>
                <w:sz w:val="20"/>
              </w:rPr>
              <w:t>support</w:t>
            </w:r>
            <w:r w:rsidRPr="00D9238C">
              <w:rPr>
                <w:color w:val="1B1C20"/>
                <w:spacing w:val="-8"/>
                <w:sz w:val="20"/>
              </w:rPr>
              <w:t xml:space="preserve"> </w:t>
            </w:r>
            <w:r w:rsidRPr="00D9238C">
              <w:rPr>
                <w:color w:val="1B1C20"/>
                <w:spacing w:val="-4"/>
                <w:sz w:val="20"/>
              </w:rPr>
              <w:t>is</w:t>
            </w:r>
            <w:r w:rsidRPr="00D9238C">
              <w:rPr>
                <w:color w:val="1B1C20"/>
                <w:spacing w:val="-8"/>
                <w:sz w:val="20"/>
              </w:rPr>
              <w:t xml:space="preserve"> </w:t>
            </w:r>
            <w:r w:rsidRPr="00D9238C">
              <w:rPr>
                <w:color w:val="1B1C20"/>
                <w:spacing w:val="-4"/>
                <w:sz w:val="20"/>
              </w:rPr>
              <w:t>put</w:t>
            </w:r>
            <w:r w:rsidRPr="00D9238C">
              <w:rPr>
                <w:color w:val="1B1C20"/>
                <w:spacing w:val="-7"/>
                <w:sz w:val="20"/>
              </w:rPr>
              <w:t xml:space="preserve"> </w:t>
            </w:r>
            <w:r w:rsidRPr="00D9238C">
              <w:rPr>
                <w:color w:val="1B1C20"/>
                <w:spacing w:val="-5"/>
                <w:sz w:val="20"/>
              </w:rPr>
              <w:t>in</w:t>
            </w:r>
            <w:r w:rsidRPr="00D9238C">
              <w:rPr>
                <w:color w:val="1B1C20"/>
                <w:spacing w:val="32"/>
                <w:w w:val="106"/>
                <w:sz w:val="20"/>
              </w:rPr>
              <w:t xml:space="preserve"> </w:t>
            </w:r>
            <w:r w:rsidRPr="00D9238C">
              <w:rPr>
                <w:color w:val="1B1C20"/>
                <w:spacing w:val="-5"/>
                <w:sz w:val="20"/>
              </w:rPr>
              <w:t>place</w:t>
            </w:r>
            <w:r w:rsidRPr="00D9238C">
              <w:rPr>
                <w:color w:val="1B1C20"/>
                <w:spacing w:val="2"/>
                <w:sz w:val="20"/>
              </w:rPr>
              <w:t xml:space="preserve"> </w:t>
            </w:r>
            <w:r w:rsidRPr="00D9238C">
              <w:rPr>
                <w:color w:val="1B1C20"/>
                <w:spacing w:val="-5"/>
                <w:sz w:val="20"/>
              </w:rPr>
              <w:t>inv</w:t>
            </w:r>
            <w:r w:rsidRPr="00D9238C">
              <w:rPr>
                <w:color w:val="1B1C20"/>
                <w:spacing w:val="-6"/>
                <w:sz w:val="20"/>
              </w:rPr>
              <w:t>olving</w:t>
            </w:r>
            <w:r w:rsidRPr="00D9238C">
              <w:rPr>
                <w:color w:val="1B1C20"/>
                <w:spacing w:val="2"/>
                <w:sz w:val="20"/>
              </w:rPr>
              <w:t xml:space="preserve"> </w:t>
            </w:r>
            <w:r w:rsidRPr="00D9238C">
              <w:rPr>
                <w:color w:val="1B1C20"/>
                <w:spacing w:val="-5"/>
                <w:sz w:val="20"/>
              </w:rPr>
              <w:t>remote</w:t>
            </w:r>
            <w:r w:rsidRPr="00D9238C">
              <w:rPr>
                <w:color w:val="1B1C20"/>
                <w:spacing w:val="2"/>
                <w:sz w:val="20"/>
              </w:rPr>
              <w:t xml:space="preserve"> </w:t>
            </w:r>
            <w:r w:rsidRPr="00D9238C">
              <w:rPr>
                <w:color w:val="1B1C20"/>
                <w:spacing w:val="-5"/>
                <w:sz w:val="20"/>
              </w:rPr>
              <w:t>communities</w:t>
            </w:r>
            <w:r w:rsidRPr="00D9238C">
              <w:rPr>
                <w:color w:val="1B1C20"/>
                <w:spacing w:val="2"/>
                <w:sz w:val="20"/>
              </w:rPr>
              <w:t xml:space="preserve"> </w:t>
            </w:r>
            <w:r w:rsidRPr="00D9238C">
              <w:rPr>
                <w:color w:val="1B1C20"/>
                <w:spacing w:val="-5"/>
                <w:sz w:val="20"/>
              </w:rPr>
              <w:t>in</w:t>
            </w:r>
            <w:r w:rsidRPr="00D9238C">
              <w:rPr>
                <w:color w:val="1B1C20"/>
                <w:spacing w:val="18"/>
                <w:w w:val="106"/>
                <w:sz w:val="20"/>
              </w:rPr>
              <w:t xml:space="preserve"> </w:t>
            </w:r>
            <w:r w:rsidRPr="00D9238C">
              <w:rPr>
                <w:color w:val="1B1C20"/>
                <w:spacing w:val="-5"/>
                <w:sz w:val="20"/>
              </w:rPr>
              <w:t>state-based</w:t>
            </w:r>
            <w:r w:rsidRPr="00D9238C">
              <w:rPr>
                <w:color w:val="1B1C20"/>
                <w:spacing w:val="-4"/>
                <w:sz w:val="20"/>
              </w:rPr>
              <w:t xml:space="preserve"> </w:t>
            </w:r>
            <w:r w:rsidRPr="00D9238C">
              <w:rPr>
                <w:color w:val="1B1C20"/>
                <w:spacing w:val="-5"/>
                <w:sz w:val="20"/>
              </w:rPr>
              <w:t>container</w:t>
            </w:r>
            <w:r w:rsidRPr="00D9238C">
              <w:rPr>
                <w:color w:val="1B1C20"/>
                <w:spacing w:val="-3"/>
                <w:sz w:val="20"/>
              </w:rPr>
              <w:t xml:space="preserve"> </w:t>
            </w:r>
            <w:r w:rsidRPr="00D9238C">
              <w:rPr>
                <w:color w:val="1B1C20"/>
                <w:spacing w:val="-5"/>
                <w:sz w:val="20"/>
              </w:rPr>
              <w:t>deposit</w:t>
            </w:r>
            <w:r w:rsidRPr="00D9238C">
              <w:rPr>
                <w:color w:val="1B1C20"/>
                <w:spacing w:val="-3"/>
                <w:sz w:val="20"/>
              </w:rPr>
              <w:t xml:space="preserve"> </w:t>
            </w:r>
            <w:r w:rsidRPr="00D9238C">
              <w:rPr>
                <w:color w:val="1B1C20"/>
                <w:spacing w:val="-6"/>
                <w:sz w:val="20"/>
              </w:rPr>
              <w:t>schemes</w:t>
            </w:r>
            <w:r w:rsidRPr="00D9238C">
              <w:rPr>
                <w:color w:val="1B1C20"/>
                <w:spacing w:val="25"/>
                <w:w w:val="98"/>
                <w:sz w:val="20"/>
              </w:rPr>
              <w:t xml:space="preserve"> </w:t>
            </w:r>
            <w:r w:rsidRPr="00D9238C">
              <w:rPr>
                <w:color w:val="1B1C20"/>
                <w:spacing w:val="-5"/>
                <w:sz w:val="20"/>
              </w:rPr>
              <w:t>(wher</w:t>
            </w:r>
            <w:r w:rsidRPr="00D9238C">
              <w:rPr>
                <w:color w:val="1B1C20"/>
                <w:spacing w:val="-6"/>
                <w:sz w:val="20"/>
              </w:rPr>
              <w:t>e</w:t>
            </w:r>
            <w:r w:rsidRPr="00D9238C">
              <w:rPr>
                <w:color w:val="1B1C20"/>
                <w:spacing w:val="-10"/>
                <w:sz w:val="20"/>
              </w:rPr>
              <w:t xml:space="preserve"> </w:t>
            </w:r>
            <w:r w:rsidRPr="00D9238C">
              <w:rPr>
                <w:color w:val="1B1C20"/>
                <w:spacing w:val="-4"/>
                <w:sz w:val="20"/>
              </w:rPr>
              <w:t>such</w:t>
            </w:r>
            <w:r w:rsidRPr="00D9238C">
              <w:rPr>
                <w:color w:val="1B1C20"/>
                <w:spacing w:val="-10"/>
                <w:sz w:val="20"/>
              </w:rPr>
              <w:t xml:space="preserve"> </w:t>
            </w:r>
            <w:r w:rsidRPr="00D9238C">
              <w:rPr>
                <w:color w:val="1B1C20"/>
                <w:spacing w:val="-6"/>
                <w:sz w:val="20"/>
              </w:rPr>
              <w:t>schemes</w:t>
            </w:r>
            <w:r w:rsidRPr="00D9238C">
              <w:rPr>
                <w:color w:val="1B1C20"/>
                <w:spacing w:val="-9"/>
                <w:sz w:val="20"/>
              </w:rPr>
              <w:t xml:space="preserve"> </w:t>
            </w:r>
            <w:r w:rsidRPr="00D9238C">
              <w:rPr>
                <w:color w:val="1B1C20"/>
                <w:spacing w:val="-4"/>
                <w:sz w:val="20"/>
              </w:rPr>
              <w:t>ar</w:t>
            </w:r>
            <w:r w:rsidRPr="00D9238C">
              <w:rPr>
                <w:color w:val="1B1C20"/>
                <w:spacing w:val="-5"/>
                <w:sz w:val="20"/>
              </w:rPr>
              <w:t>e</w:t>
            </w:r>
            <w:r w:rsidRPr="00D9238C">
              <w:rPr>
                <w:color w:val="1B1C20"/>
                <w:spacing w:val="-10"/>
                <w:sz w:val="20"/>
              </w:rPr>
              <w:t xml:space="preserve"> </w:t>
            </w:r>
            <w:r w:rsidRPr="00D9238C">
              <w:rPr>
                <w:color w:val="1B1C20"/>
                <w:spacing w:val="-3"/>
                <w:sz w:val="20"/>
              </w:rPr>
              <w:t>in</w:t>
            </w:r>
            <w:r w:rsidRPr="00D9238C">
              <w:rPr>
                <w:color w:val="1B1C20"/>
                <w:spacing w:val="-10"/>
                <w:sz w:val="20"/>
              </w:rPr>
              <w:t xml:space="preserve"> </w:t>
            </w:r>
            <w:r w:rsidRPr="00D9238C">
              <w:rPr>
                <w:color w:val="1B1C20"/>
                <w:spacing w:val="-6"/>
                <w:sz w:val="20"/>
              </w:rPr>
              <w:t>place).</w:t>
            </w:r>
            <w:r w:rsidRPr="00D9238C">
              <w:rPr>
                <w:color w:val="1B1C20"/>
                <w:spacing w:val="-9"/>
                <w:sz w:val="20"/>
              </w:rPr>
              <w:t xml:space="preserve"> </w:t>
            </w:r>
            <w:r w:rsidRPr="00D9238C">
              <w:rPr>
                <w:color w:val="1B1C20"/>
                <w:spacing w:val="-8"/>
                <w:sz w:val="20"/>
              </w:rPr>
              <w:t>For</w:t>
            </w:r>
            <w:r w:rsidRPr="00D9238C">
              <w:rPr>
                <w:color w:val="1B1C20"/>
                <w:spacing w:val="28"/>
                <w:w w:val="104"/>
                <w:sz w:val="20"/>
              </w:rPr>
              <w:t xml:space="preserve"> </w:t>
            </w:r>
            <w:r w:rsidRPr="00D9238C">
              <w:rPr>
                <w:color w:val="1B1C20"/>
                <w:spacing w:val="-5"/>
                <w:sz w:val="20"/>
              </w:rPr>
              <w:t>example,</w:t>
            </w:r>
            <w:r w:rsidRPr="00D9238C">
              <w:rPr>
                <w:color w:val="1B1C20"/>
                <w:spacing w:val="14"/>
                <w:sz w:val="20"/>
              </w:rPr>
              <w:t xml:space="preserve"> </w:t>
            </w:r>
            <w:r w:rsidRPr="00D9238C">
              <w:rPr>
                <w:color w:val="1B1C20"/>
                <w:spacing w:val="-6"/>
                <w:sz w:val="20"/>
              </w:rPr>
              <w:t>impro</w:t>
            </w:r>
            <w:r w:rsidRPr="00D9238C">
              <w:rPr>
                <w:color w:val="1B1C20"/>
                <w:spacing w:val="-7"/>
                <w:sz w:val="20"/>
              </w:rPr>
              <w:t>v</w:t>
            </w:r>
            <w:r w:rsidRPr="00D9238C">
              <w:rPr>
                <w:color w:val="1B1C20"/>
                <w:spacing w:val="-6"/>
                <w:sz w:val="20"/>
              </w:rPr>
              <w:t>ed</w:t>
            </w:r>
            <w:r w:rsidRPr="00D9238C">
              <w:rPr>
                <w:color w:val="1B1C20"/>
                <w:spacing w:val="14"/>
                <w:sz w:val="20"/>
              </w:rPr>
              <w:t xml:space="preserve"> </w:t>
            </w:r>
            <w:r w:rsidRPr="00D9238C">
              <w:rPr>
                <w:color w:val="1B1C20"/>
                <w:spacing w:val="-5"/>
                <w:sz w:val="20"/>
              </w:rPr>
              <w:t>trucking/barge</w:t>
            </w:r>
            <w:r w:rsidRPr="00D9238C">
              <w:rPr>
                <w:color w:val="1B1C20"/>
                <w:spacing w:val="18"/>
                <w:w w:val="102"/>
                <w:sz w:val="20"/>
              </w:rPr>
              <w:t xml:space="preserve"> </w:t>
            </w:r>
            <w:r w:rsidRPr="00D9238C">
              <w:rPr>
                <w:color w:val="1B1C20"/>
                <w:spacing w:val="-5"/>
                <w:sz w:val="20"/>
              </w:rPr>
              <w:t>backload</w:t>
            </w:r>
            <w:r w:rsidRPr="00D9238C">
              <w:rPr>
                <w:color w:val="1B1C20"/>
                <w:spacing w:val="-18"/>
                <w:sz w:val="20"/>
              </w:rPr>
              <w:t xml:space="preserve"> </w:t>
            </w:r>
            <w:r w:rsidRPr="00D9238C">
              <w:rPr>
                <w:color w:val="1B1C20"/>
                <w:spacing w:val="-3"/>
                <w:sz w:val="20"/>
              </w:rPr>
              <w:t>of</w:t>
            </w:r>
            <w:r w:rsidRPr="00D9238C">
              <w:rPr>
                <w:color w:val="1B1C20"/>
                <w:spacing w:val="-17"/>
                <w:sz w:val="20"/>
              </w:rPr>
              <w:t xml:space="preserve"> </w:t>
            </w:r>
            <w:r w:rsidRPr="00D9238C">
              <w:rPr>
                <w:color w:val="1B1C20"/>
                <w:spacing w:val="-5"/>
                <w:sz w:val="20"/>
              </w:rPr>
              <w:t>r</w:t>
            </w:r>
            <w:r w:rsidRPr="00D9238C">
              <w:rPr>
                <w:color w:val="1B1C20"/>
                <w:spacing w:val="-6"/>
                <w:sz w:val="20"/>
              </w:rPr>
              <w:t>ecyclables</w:t>
            </w:r>
            <w:r w:rsidRPr="00D9238C">
              <w:rPr>
                <w:color w:val="1B1C20"/>
                <w:spacing w:val="-17"/>
                <w:sz w:val="20"/>
              </w:rPr>
              <w:t xml:space="preserve"> </w:t>
            </w:r>
            <w:r w:rsidRPr="00D9238C">
              <w:rPr>
                <w:color w:val="1B1C20"/>
                <w:spacing w:val="-5"/>
                <w:sz w:val="20"/>
              </w:rPr>
              <w:t>for</w:t>
            </w:r>
            <w:r w:rsidR="00D9238C">
              <w:rPr>
                <w:color w:val="1B1C20"/>
                <w:spacing w:val="-5"/>
                <w:sz w:val="20"/>
              </w:rPr>
              <w:t xml:space="preserve"> </w:t>
            </w:r>
            <w:r w:rsidRPr="00D9238C">
              <w:rPr>
                <w:color w:val="1B1C20"/>
                <w:spacing w:val="-5"/>
                <w:w w:val="105"/>
                <w:sz w:val="20"/>
              </w:rPr>
              <w:t>r</w:t>
            </w:r>
            <w:r w:rsidRPr="00D9238C">
              <w:rPr>
                <w:color w:val="1B1C20"/>
                <w:spacing w:val="-6"/>
                <w:w w:val="105"/>
                <w:sz w:val="20"/>
              </w:rPr>
              <w:t>emote</w:t>
            </w:r>
            <w:r w:rsidRPr="00D9238C">
              <w:rPr>
                <w:color w:val="1B1C20"/>
                <w:spacing w:val="-27"/>
                <w:w w:val="105"/>
                <w:sz w:val="20"/>
              </w:rPr>
              <w:t xml:space="preserve"> </w:t>
            </w:r>
            <w:r w:rsidRPr="00D9238C">
              <w:rPr>
                <w:color w:val="1B1C20"/>
                <w:spacing w:val="-6"/>
                <w:w w:val="105"/>
                <w:sz w:val="20"/>
              </w:rPr>
              <w:t>communities</w:t>
            </w:r>
          </w:p>
        </w:tc>
        <w:tc>
          <w:tcPr>
            <w:tcW w:w="2948" w:type="dxa"/>
            <w:tcBorders>
              <w:top w:val="single" w:sz="8" w:space="0" w:color="004E92"/>
              <w:left w:val="single" w:sz="2" w:space="0" w:color="004E92"/>
              <w:bottom w:val="single" w:sz="2" w:space="0" w:color="004E92"/>
              <w:right w:val="single" w:sz="2" w:space="0" w:color="004E92"/>
            </w:tcBorders>
          </w:tcPr>
          <w:p w:rsidR="00FB197A" w:rsidRPr="00D9238C" w:rsidRDefault="00617197" w:rsidP="00D9238C">
            <w:pPr>
              <w:pStyle w:val="TableParagraph"/>
              <w:spacing w:line="256" w:lineRule="auto"/>
              <w:ind w:left="64" w:right="432"/>
              <w:rPr>
                <w:rFonts w:eastAsia="PMingLiU" w:cs="PMingLiU"/>
                <w:sz w:val="20"/>
                <w:szCs w:val="20"/>
              </w:rPr>
            </w:pPr>
            <w:r w:rsidRPr="00D9238C">
              <w:rPr>
                <w:color w:val="1B1C20"/>
                <w:spacing w:val="-2"/>
                <w:sz w:val="20"/>
              </w:rPr>
              <w:t>T</w:t>
            </w:r>
            <w:r w:rsidR="00D9238C">
              <w:rPr>
                <w:color w:val="1B1C20"/>
                <w:spacing w:val="-2"/>
                <w:sz w:val="20"/>
              </w:rPr>
              <w:t>he</w:t>
            </w:r>
            <w:r w:rsidRPr="00D9238C">
              <w:rPr>
                <w:color w:val="1B1C20"/>
                <w:spacing w:val="15"/>
                <w:sz w:val="20"/>
              </w:rPr>
              <w:t xml:space="preserve"> </w:t>
            </w:r>
            <w:r w:rsidRPr="00D9238C">
              <w:rPr>
                <w:color w:val="1B1C20"/>
                <w:spacing w:val="-5"/>
                <w:sz w:val="20"/>
              </w:rPr>
              <w:t>use</w:t>
            </w:r>
            <w:r w:rsidRPr="00D9238C">
              <w:rPr>
                <w:color w:val="1B1C20"/>
                <w:spacing w:val="-10"/>
                <w:sz w:val="20"/>
              </w:rPr>
              <w:t xml:space="preserve"> </w:t>
            </w:r>
            <w:r w:rsidRPr="00D9238C">
              <w:rPr>
                <w:color w:val="1B1C20"/>
                <w:spacing w:val="-3"/>
                <w:sz w:val="20"/>
              </w:rPr>
              <w:t>of</w:t>
            </w:r>
            <w:r w:rsidRPr="00D9238C">
              <w:rPr>
                <w:color w:val="1B1C20"/>
                <w:spacing w:val="-11"/>
                <w:sz w:val="20"/>
              </w:rPr>
              <w:t xml:space="preserve"> </w:t>
            </w:r>
            <w:r w:rsidRPr="00D9238C">
              <w:rPr>
                <w:color w:val="1B1C20"/>
                <w:spacing w:val="-6"/>
                <w:sz w:val="20"/>
              </w:rPr>
              <w:t>available</w:t>
            </w:r>
            <w:r w:rsidRPr="00D9238C">
              <w:rPr>
                <w:color w:val="1B1C20"/>
                <w:spacing w:val="-11"/>
                <w:sz w:val="20"/>
              </w:rPr>
              <w:t xml:space="preserve"> </w:t>
            </w:r>
            <w:r w:rsidRPr="00D9238C">
              <w:rPr>
                <w:color w:val="1B1C20"/>
                <w:spacing w:val="-5"/>
                <w:sz w:val="20"/>
              </w:rPr>
              <w:t>technology</w:t>
            </w:r>
            <w:r w:rsidRPr="00D9238C">
              <w:rPr>
                <w:color w:val="1B1C20"/>
                <w:spacing w:val="-10"/>
                <w:sz w:val="20"/>
              </w:rPr>
              <w:t xml:space="preserve"> </w:t>
            </w:r>
            <w:r w:rsidRPr="00D9238C">
              <w:rPr>
                <w:color w:val="1B1C20"/>
                <w:spacing w:val="-5"/>
                <w:sz w:val="20"/>
              </w:rPr>
              <w:t>to</w:t>
            </w:r>
            <w:r w:rsidRPr="00D9238C">
              <w:rPr>
                <w:color w:val="1B1C20"/>
                <w:spacing w:val="20"/>
                <w:w w:val="108"/>
                <w:sz w:val="20"/>
              </w:rPr>
              <w:t xml:space="preserve"> </w:t>
            </w:r>
            <w:r w:rsidRPr="00D9238C">
              <w:rPr>
                <w:color w:val="1B1C20"/>
                <w:spacing w:val="-5"/>
                <w:sz w:val="20"/>
              </w:rPr>
              <w:t>r</w:t>
            </w:r>
            <w:r w:rsidRPr="00D9238C">
              <w:rPr>
                <w:color w:val="1B1C20"/>
                <w:spacing w:val="-6"/>
                <w:sz w:val="20"/>
              </w:rPr>
              <w:t>euse</w:t>
            </w:r>
            <w:r w:rsidRPr="00D9238C">
              <w:rPr>
                <w:color w:val="1B1C20"/>
                <w:spacing w:val="-15"/>
                <w:sz w:val="20"/>
              </w:rPr>
              <w:t xml:space="preserve"> </w:t>
            </w:r>
            <w:r w:rsidRPr="00D9238C">
              <w:rPr>
                <w:color w:val="1B1C20"/>
                <w:spacing w:val="-6"/>
                <w:sz w:val="20"/>
              </w:rPr>
              <w:t>plastic</w:t>
            </w:r>
            <w:r w:rsidRPr="00D9238C">
              <w:rPr>
                <w:color w:val="1B1C20"/>
                <w:spacing w:val="-14"/>
                <w:sz w:val="20"/>
              </w:rPr>
              <w:t xml:space="preserve"> </w:t>
            </w:r>
            <w:r w:rsidRPr="00D9238C">
              <w:rPr>
                <w:color w:val="1B1C20"/>
                <w:spacing w:val="-4"/>
                <w:sz w:val="20"/>
              </w:rPr>
              <w:t>is</w:t>
            </w:r>
            <w:r w:rsidRPr="00D9238C">
              <w:rPr>
                <w:color w:val="1B1C20"/>
                <w:spacing w:val="-14"/>
                <w:sz w:val="20"/>
              </w:rPr>
              <w:t xml:space="preserve"> </w:t>
            </w:r>
            <w:r w:rsidRPr="00D9238C">
              <w:rPr>
                <w:color w:val="1B1C20"/>
                <w:spacing w:val="-6"/>
                <w:sz w:val="20"/>
              </w:rPr>
              <w:t>incr</w:t>
            </w:r>
            <w:r w:rsidRPr="00D9238C">
              <w:rPr>
                <w:color w:val="1B1C20"/>
                <w:spacing w:val="-7"/>
                <w:sz w:val="20"/>
              </w:rPr>
              <w:t>eased</w:t>
            </w:r>
          </w:p>
        </w:tc>
        <w:tc>
          <w:tcPr>
            <w:tcW w:w="2948" w:type="dxa"/>
            <w:tcBorders>
              <w:top w:val="single" w:sz="8" w:space="0" w:color="004E92"/>
              <w:left w:val="single" w:sz="2" w:space="0" w:color="004E92"/>
              <w:bottom w:val="single" w:sz="2" w:space="0" w:color="004E92"/>
              <w:right w:val="single" w:sz="2" w:space="0" w:color="004E92"/>
            </w:tcBorders>
          </w:tcPr>
          <w:p w:rsidR="00FB197A" w:rsidRPr="00D9238C" w:rsidRDefault="00617197">
            <w:pPr>
              <w:pStyle w:val="TableParagraph"/>
              <w:spacing w:line="256" w:lineRule="auto"/>
              <w:ind w:left="64" w:right="75"/>
              <w:rPr>
                <w:rFonts w:eastAsia="PMingLiU" w:cs="PMingLiU"/>
                <w:sz w:val="20"/>
                <w:szCs w:val="20"/>
              </w:rPr>
            </w:pPr>
            <w:r w:rsidRPr="00D9238C">
              <w:rPr>
                <w:color w:val="1B1C20"/>
                <w:spacing w:val="-12"/>
                <w:w w:val="105"/>
                <w:sz w:val="20"/>
              </w:rPr>
              <w:t>S</w:t>
            </w:r>
            <w:r w:rsidRPr="00D9238C">
              <w:rPr>
                <w:color w:val="1B1C20"/>
                <w:spacing w:val="-6"/>
                <w:w w:val="105"/>
                <w:sz w:val="20"/>
              </w:rPr>
              <w:t>tate</w:t>
            </w:r>
            <w:r w:rsidRPr="00D9238C">
              <w:rPr>
                <w:color w:val="1B1C20"/>
                <w:w w:val="105"/>
                <w:sz w:val="20"/>
              </w:rPr>
              <w:t>,</w:t>
            </w:r>
            <w:r w:rsidRPr="00D9238C">
              <w:rPr>
                <w:color w:val="1B1C20"/>
                <w:spacing w:val="-19"/>
                <w:w w:val="105"/>
                <w:sz w:val="20"/>
              </w:rPr>
              <w:t xml:space="preserve"> </w:t>
            </w:r>
            <w:r w:rsidRPr="00D9238C">
              <w:rPr>
                <w:color w:val="1B1C20"/>
                <w:spacing w:val="-11"/>
                <w:w w:val="105"/>
                <w:sz w:val="20"/>
              </w:rPr>
              <w:t>N</w:t>
            </w:r>
            <w:r w:rsidRPr="00D9238C">
              <w:rPr>
                <w:color w:val="1B1C20"/>
                <w:spacing w:val="-6"/>
                <w:w w:val="105"/>
                <w:sz w:val="20"/>
              </w:rPr>
              <w:t>o</w:t>
            </w:r>
            <w:r w:rsidRPr="00D9238C">
              <w:rPr>
                <w:color w:val="1B1C20"/>
                <w:spacing w:val="-5"/>
                <w:w w:val="105"/>
                <w:sz w:val="20"/>
              </w:rPr>
              <w:t>rther</w:t>
            </w:r>
            <w:r w:rsidRPr="00D9238C">
              <w:rPr>
                <w:color w:val="1B1C20"/>
                <w:w w:val="105"/>
                <w:sz w:val="20"/>
              </w:rPr>
              <w:t>n</w:t>
            </w:r>
            <w:r w:rsidRPr="00D9238C">
              <w:rPr>
                <w:color w:val="1B1C20"/>
                <w:spacing w:val="-26"/>
                <w:w w:val="105"/>
                <w:sz w:val="20"/>
              </w:rPr>
              <w:t xml:space="preserve"> </w:t>
            </w:r>
            <w:r w:rsidRPr="00D9238C">
              <w:rPr>
                <w:color w:val="1B1C20"/>
                <w:spacing w:val="-27"/>
                <w:w w:val="105"/>
                <w:sz w:val="20"/>
              </w:rPr>
              <w:t>T</w:t>
            </w:r>
            <w:r w:rsidRPr="00D9238C">
              <w:rPr>
                <w:color w:val="1B1C20"/>
                <w:spacing w:val="-6"/>
                <w:w w:val="105"/>
                <w:sz w:val="20"/>
              </w:rPr>
              <w:t>errito</w:t>
            </w:r>
            <w:r w:rsidRPr="00D9238C">
              <w:rPr>
                <w:color w:val="1B1C20"/>
                <w:spacing w:val="-2"/>
                <w:w w:val="105"/>
                <w:sz w:val="20"/>
              </w:rPr>
              <w:t>r</w:t>
            </w:r>
            <w:r w:rsidRPr="00D9238C">
              <w:rPr>
                <w:color w:val="1B1C20"/>
                <w:w w:val="105"/>
                <w:sz w:val="20"/>
              </w:rPr>
              <w:t>y</w:t>
            </w:r>
            <w:r w:rsidRPr="00D9238C">
              <w:rPr>
                <w:color w:val="1B1C20"/>
                <w:spacing w:val="-18"/>
                <w:w w:val="105"/>
                <w:sz w:val="20"/>
              </w:rPr>
              <w:t xml:space="preserve"> </w:t>
            </w:r>
            <w:r w:rsidRPr="00D9238C">
              <w:rPr>
                <w:color w:val="1B1C20"/>
                <w:spacing w:val="-5"/>
                <w:w w:val="105"/>
                <w:sz w:val="20"/>
              </w:rPr>
              <w:t>an</w:t>
            </w:r>
            <w:r w:rsidRPr="00D9238C">
              <w:rPr>
                <w:color w:val="1B1C20"/>
                <w:w w:val="105"/>
                <w:sz w:val="20"/>
              </w:rPr>
              <w:t>d</w:t>
            </w:r>
            <w:r w:rsidRPr="00D9238C">
              <w:rPr>
                <w:color w:val="1B1C20"/>
                <w:spacing w:val="-19"/>
                <w:w w:val="105"/>
                <w:sz w:val="20"/>
              </w:rPr>
              <w:t xml:space="preserve"> </w:t>
            </w:r>
            <w:r w:rsidRPr="00D9238C">
              <w:rPr>
                <w:color w:val="1B1C20"/>
                <w:spacing w:val="-6"/>
                <w:w w:val="105"/>
                <w:sz w:val="20"/>
              </w:rPr>
              <w:t>local</w:t>
            </w:r>
            <w:r w:rsidRPr="00D9238C">
              <w:rPr>
                <w:color w:val="1B1C20"/>
                <w:spacing w:val="-5"/>
                <w:w w:val="97"/>
                <w:sz w:val="20"/>
              </w:rPr>
              <w:t xml:space="preserve"> </w:t>
            </w:r>
            <w:r w:rsidRPr="00D9238C">
              <w:rPr>
                <w:color w:val="1B1C20"/>
                <w:spacing w:val="-7"/>
                <w:w w:val="105"/>
                <w:sz w:val="20"/>
              </w:rPr>
              <w:t>gov</w:t>
            </w:r>
            <w:r w:rsidRPr="00D9238C">
              <w:rPr>
                <w:color w:val="1B1C20"/>
                <w:spacing w:val="-6"/>
                <w:w w:val="105"/>
                <w:sz w:val="20"/>
              </w:rPr>
              <w:t>ernment,</w:t>
            </w:r>
            <w:r w:rsidRPr="00D9238C">
              <w:rPr>
                <w:color w:val="1B1C20"/>
                <w:spacing w:val="-17"/>
                <w:w w:val="105"/>
                <w:sz w:val="20"/>
              </w:rPr>
              <w:t xml:space="preserve"> </w:t>
            </w:r>
            <w:r w:rsidRPr="00D9238C">
              <w:rPr>
                <w:color w:val="1B1C20"/>
                <w:spacing w:val="-5"/>
                <w:w w:val="105"/>
                <w:sz w:val="20"/>
              </w:rPr>
              <w:t>with</w:t>
            </w:r>
            <w:r w:rsidRPr="00D9238C">
              <w:rPr>
                <w:color w:val="1B1C20"/>
                <w:spacing w:val="-17"/>
                <w:w w:val="105"/>
                <w:sz w:val="20"/>
              </w:rPr>
              <w:t xml:space="preserve"> </w:t>
            </w:r>
            <w:r w:rsidRPr="00D9238C">
              <w:rPr>
                <w:color w:val="1B1C20"/>
                <w:spacing w:val="-5"/>
                <w:w w:val="105"/>
                <w:sz w:val="20"/>
              </w:rPr>
              <w:t>community</w:t>
            </w:r>
            <w:r w:rsidRPr="00D9238C">
              <w:rPr>
                <w:color w:val="1B1C20"/>
                <w:spacing w:val="-17"/>
                <w:w w:val="105"/>
                <w:sz w:val="20"/>
              </w:rPr>
              <w:t xml:space="preserve"> </w:t>
            </w:r>
            <w:r w:rsidRPr="00D9238C">
              <w:rPr>
                <w:color w:val="1B1C20"/>
                <w:spacing w:val="-6"/>
                <w:w w:val="105"/>
                <w:sz w:val="20"/>
              </w:rPr>
              <w:t>suppor</w:t>
            </w:r>
            <w:r w:rsidRPr="00D9238C">
              <w:rPr>
                <w:color w:val="1B1C20"/>
                <w:spacing w:val="-5"/>
                <w:w w:val="105"/>
                <w:sz w:val="20"/>
              </w:rPr>
              <w:t>t</w:t>
            </w:r>
          </w:p>
        </w:tc>
      </w:tr>
      <w:tr w:rsidR="00FB197A" w:rsidTr="00D9238C">
        <w:trPr>
          <w:trHeight w:hRule="exact" w:val="2259"/>
        </w:trPr>
        <w:tc>
          <w:tcPr>
            <w:tcW w:w="2948" w:type="dxa"/>
            <w:vMerge/>
            <w:tcBorders>
              <w:left w:val="single" w:sz="2" w:space="0" w:color="004E92"/>
              <w:right w:val="single" w:sz="2" w:space="0" w:color="004E92"/>
            </w:tcBorders>
          </w:tcPr>
          <w:p w:rsidR="00FB197A" w:rsidRPr="00D9238C" w:rsidRDefault="00FB197A"/>
        </w:tc>
        <w:tc>
          <w:tcPr>
            <w:tcW w:w="2948" w:type="dxa"/>
            <w:vMerge/>
            <w:tcBorders>
              <w:left w:val="single" w:sz="2" w:space="0" w:color="004E92"/>
              <w:right w:val="single" w:sz="2" w:space="0" w:color="004E92"/>
            </w:tcBorders>
          </w:tcPr>
          <w:p w:rsidR="00FB197A" w:rsidRPr="00D9238C" w:rsidRDefault="00FB197A"/>
        </w:tc>
        <w:tc>
          <w:tcPr>
            <w:tcW w:w="3223" w:type="dxa"/>
            <w:tcBorders>
              <w:top w:val="single" w:sz="2" w:space="0" w:color="004E92"/>
              <w:left w:val="single" w:sz="2" w:space="0" w:color="004E92"/>
              <w:bottom w:val="single" w:sz="2" w:space="0" w:color="004E92"/>
              <w:right w:val="single" w:sz="2" w:space="0" w:color="004E92"/>
            </w:tcBorders>
          </w:tcPr>
          <w:p w:rsidR="00FB197A" w:rsidRPr="00D9238C" w:rsidRDefault="00617197" w:rsidP="00D9238C">
            <w:pPr>
              <w:pStyle w:val="TableParagraph"/>
              <w:spacing w:line="256" w:lineRule="auto"/>
              <w:ind w:left="64" w:right="211"/>
              <w:rPr>
                <w:rFonts w:eastAsia="PMingLiU" w:cs="PMingLiU"/>
                <w:sz w:val="20"/>
                <w:szCs w:val="20"/>
              </w:rPr>
            </w:pPr>
            <w:r w:rsidRPr="00D9238C">
              <w:rPr>
                <w:color w:val="1B1C20"/>
                <w:spacing w:val="-1"/>
                <w:w w:val="105"/>
                <w:sz w:val="20"/>
              </w:rPr>
              <w:t>Updated</w:t>
            </w:r>
            <w:r w:rsidRPr="00D9238C">
              <w:rPr>
                <w:color w:val="1B1C20"/>
                <w:spacing w:val="-7"/>
                <w:w w:val="105"/>
                <w:sz w:val="20"/>
              </w:rPr>
              <w:t xml:space="preserve"> </w:t>
            </w:r>
            <w:r w:rsidRPr="00D9238C">
              <w:rPr>
                <w:color w:val="1B1C20"/>
                <w:spacing w:val="-1"/>
                <w:w w:val="105"/>
                <w:sz w:val="20"/>
              </w:rPr>
              <w:t>standar</w:t>
            </w:r>
            <w:r w:rsidRPr="00D9238C">
              <w:rPr>
                <w:color w:val="1B1C20"/>
                <w:spacing w:val="-2"/>
                <w:w w:val="105"/>
                <w:sz w:val="20"/>
              </w:rPr>
              <w:t>ds,</w:t>
            </w:r>
            <w:r w:rsidRPr="00D9238C">
              <w:rPr>
                <w:color w:val="1B1C20"/>
                <w:spacing w:val="-7"/>
                <w:w w:val="105"/>
                <w:sz w:val="20"/>
              </w:rPr>
              <w:t xml:space="preserve"> </w:t>
            </w:r>
            <w:r w:rsidRPr="00D9238C">
              <w:rPr>
                <w:color w:val="1B1C20"/>
                <w:spacing w:val="-1"/>
                <w:w w:val="105"/>
                <w:sz w:val="20"/>
              </w:rPr>
              <w:t>impro</w:t>
            </w:r>
            <w:r w:rsidRPr="00D9238C">
              <w:rPr>
                <w:color w:val="1B1C20"/>
                <w:spacing w:val="-2"/>
                <w:w w:val="105"/>
                <w:sz w:val="20"/>
              </w:rPr>
              <w:t>v</w:t>
            </w:r>
            <w:r w:rsidRPr="00D9238C">
              <w:rPr>
                <w:color w:val="1B1C20"/>
                <w:spacing w:val="-1"/>
                <w:w w:val="105"/>
                <w:sz w:val="20"/>
              </w:rPr>
              <w:t>ed</w:t>
            </w:r>
            <w:r w:rsidRPr="00D9238C">
              <w:rPr>
                <w:color w:val="1B1C20"/>
                <w:spacing w:val="28"/>
                <w:w w:val="103"/>
                <w:sz w:val="20"/>
              </w:rPr>
              <w:t xml:space="preserve"> </w:t>
            </w:r>
            <w:r w:rsidRPr="00D9238C">
              <w:rPr>
                <w:color w:val="1B1C20"/>
                <w:w w:val="105"/>
                <w:sz w:val="20"/>
              </w:rPr>
              <w:t>information</w:t>
            </w:r>
            <w:r w:rsidRPr="00D9238C">
              <w:rPr>
                <w:color w:val="1B1C20"/>
                <w:spacing w:val="-13"/>
                <w:w w:val="105"/>
                <w:sz w:val="20"/>
              </w:rPr>
              <w:t xml:space="preserve"> </w:t>
            </w:r>
            <w:r w:rsidRPr="00D9238C">
              <w:rPr>
                <w:color w:val="1B1C20"/>
                <w:w w:val="105"/>
                <w:sz w:val="20"/>
              </w:rPr>
              <w:t>and</w:t>
            </w:r>
            <w:r w:rsidRPr="00D9238C">
              <w:rPr>
                <w:color w:val="1B1C20"/>
                <w:spacing w:val="-13"/>
                <w:w w:val="105"/>
                <w:sz w:val="20"/>
              </w:rPr>
              <w:t xml:space="preserve"> </w:t>
            </w:r>
            <w:r w:rsidRPr="00D9238C">
              <w:rPr>
                <w:color w:val="1B1C20"/>
                <w:w w:val="105"/>
                <w:sz w:val="20"/>
              </w:rPr>
              <w:t>labelling</w:t>
            </w:r>
            <w:r w:rsidRPr="00D9238C">
              <w:rPr>
                <w:color w:val="1B1C20"/>
                <w:spacing w:val="-13"/>
                <w:w w:val="105"/>
                <w:sz w:val="20"/>
              </w:rPr>
              <w:t xml:space="preserve"> </w:t>
            </w:r>
            <w:r w:rsidRPr="00D9238C">
              <w:rPr>
                <w:color w:val="1B1C20"/>
                <w:spacing w:val="-1"/>
                <w:w w:val="105"/>
                <w:sz w:val="20"/>
              </w:rPr>
              <w:t>r</w:t>
            </w:r>
            <w:r w:rsidRPr="00D9238C">
              <w:rPr>
                <w:color w:val="1B1C20"/>
                <w:spacing w:val="-2"/>
                <w:w w:val="105"/>
                <w:sz w:val="20"/>
              </w:rPr>
              <w:t>elated</w:t>
            </w:r>
            <w:r w:rsidRPr="00D9238C">
              <w:rPr>
                <w:color w:val="1B1C20"/>
                <w:spacing w:val="-12"/>
                <w:w w:val="105"/>
                <w:sz w:val="20"/>
              </w:rPr>
              <w:t xml:space="preserve"> </w:t>
            </w:r>
            <w:r w:rsidRPr="00D9238C">
              <w:rPr>
                <w:color w:val="1B1C20"/>
                <w:w w:val="105"/>
                <w:sz w:val="20"/>
              </w:rPr>
              <w:t>to</w:t>
            </w:r>
            <w:r w:rsidRPr="00D9238C">
              <w:rPr>
                <w:color w:val="1B1C20"/>
                <w:spacing w:val="25"/>
                <w:w w:val="109"/>
                <w:sz w:val="20"/>
              </w:rPr>
              <w:t xml:space="preserve"> </w:t>
            </w:r>
            <w:r w:rsidRPr="00D9238C">
              <w:rPr>
                <w:color w:val="1B1C20"/>
                <w:w w:val="105"/>
                <w:sz w:val="20"/>
              </w:rPr>
              <w:t>the</w:t>
            </w:r>
            <w:r w:rsidRPr="00D9238C">
              <w:rPr>
                <w:color w:val="1B1C20"/>
                <w:spacing w:val="-11"/>
                <w:w w:val="105"/>
                <w:sz w:val="20"/>
              </w:rPr>
              <w:t xml:space="preserve"> </w:t>
            </w:r>
            <w:r w:rsidRPr="00D9238C">
              <w:rPr>
                <w:color w:val="1B1C20"/>
                <w:spacing w:val="-2"/>
                <w:w w:val="105"/>
                <w:sz w:val="20"/>
              </w:rPr>
              <w:t>dev</w:t>
            </w:r>
            <w:r w:rsidRPr="00D9238C">
              <w:rPr>
                <w:color w:val="1B1C20"/>
                <w:spacing w:val="-1"/>
                <w:w w:val="105"/>
                <w:sz w:val="20"/>
              </w:rPr>
              <w:t>elopment,</w:t>
            </w:r>
            <w:r w:rsidRPr="00D9238C">
              <w:rPr>
                <w:color w:val="1B1C20"/>
                <w:spacing w:val="-10"/>
                <w:w w:val="105"/>
                <w:sz w:val="20"/>
              </w:rPr>
              <w:t xml:space="preserve"> </w:t>
            </w:r>
            <w:r w:rsidRPr="00D9238C">
              <w:rPr>
                <w:color w:val="1B1C20"/>
                <w:w w:val="105"/>
                <w:sz w:val="20"/>
              </w:rPr>
              <w:t>use</w:t>
            </w:r>
            <w:r w:rsidRPr="00D9238C">
              <w:rPr>
                <w:color w:val="1B1C20"/>
                <w:spacing w:val="-11"/>
                <w:w w:val="105"/>
                <w:sz w:val="20"/>
              </w:rPr>
              <w:t xml:space="preserve"> </w:t>
            </w:r>
            <w:r w:rsidRPr="00D9238C">
              <w:rPr>
                <w:color w:val="1B1C20"/>
                <w:w w:val="105"/>
                <w:sz w:val="20"/>
              </w:rPr>
              <w:t>and</w:t>
            </w:r>
            <w:r w:rsidRPr="00D9238C">
              <w:rPr>
                <w:color w:val="1B1C20"/>
                <w:spacing w:val="-10"/>
                <w:w w:val="105"/>
                <w:sz w:val="20"/>
              </w:rPr>
              <w:t xml:space="preserve"> </w:t>
            </w:r>
            <w:r w:rsidRPr="00D9238C">
              <w:rPr>
                <w:color w:val="1B1C20"/>
                <w:spacing w:val="-1"/>
                <w:w w:val="105"/>
                <w:sz w:val="20"/>
              </w:rPr>
              <w:t>appropriate</w:t>
            </w:r>
            <w:r w:rsidR="00D9238C">
              <w:rPr>
                <w:color w:val="1B1C20"/>
                <w:spacing w:val="-1"/>
                <w:w w:val="105"/>
                <w:sz w:val="20"/>
              </w:rPr>
              <w:t xml:space="preserve"> </w:t>
            </w:r>
            <w:r w:rsidRPr="00D9238C">
              <w:rPr>
                <w:color w:val="1B1C20"/>
                <w:sz w:val="20"/>
              </w:rPr>
              <w:t>disposal</w:t>
            </w:r>
            <w:r w:rsidRPr="00D9238C">
              <w:rPr>
                <w:color w:val="1B1C20"/>
                <w:spacing w:val="9"/>
                <w:sz w:val="20"/>
              </w:rPr>
              <w:t xml:space="preserve"> </w:t>
            </w:r>
            <w:r w:rsidRPr="00D9238C">
              <w:rPr>
                <w:color w:val="1B1C20"/>
                <w:sz w:val="20"/>
              </w:rPr>
              <w:t>of</w:t>
            </w:r>
            <w:r w:rsidRPr="00D9238C">
              <w:rPr>
                <w:color w:val="1B1C20"/>
                <w:spacing w:val="10"/>
                <w:sz w:val="20"/>
              </w:rPr>
              <w:t xml:space="preserve"> </w:t>
            </w:r>
            <w:r w:rsidRPr="00D9238C">
              <w:rPr>
                <w:color w:val="1B1C20"/>
                <w:sz w:val="20"/>
              </w:rPr>
              <w:t>degradable</w:t>
            </w:r>
            <w:r w:rsidRPr="00D9238C">
              <w:rPr>
                <w:color w:val="1B1C20"/>
                <w:spacing w:val="9"/>
                <w:sz w:val="20"/>
              </w:rPr>
              <w:t xml:space="preserve"> </w:t>
            </w:r>
            <w:r w:rsidRPr="00D9238C">
              <w:rPr>
                <w:color w:val="1B1C20"/>
                <w:sz w:val="20"/>
              </w:rPr>
              <w:t>and</w:t>
            </w:r>
            <w:r w:rsidRPr="00D9238C">
              <w:rPr>
                <w:color w:val="1B1C20"/>
                <w:spacing w:val="10"/>
                <w:sz w:val="20"/>
              </w:rPr>
              <w:t xml:space="preserve"> </w:t>
            </w:r>
            <w:r w:rsidRPr="00D9238C">
              <w:rPr>
                <w:color w:val="1B1C20"/>
                <w:sz w:val="20"/>
              </w:rPr>
              <w:t>compostable</w:t>
            </w:r>
            <w:r w:rsidRPr="00D9238C">
              <w:rPr>
                <w:color w:val="1B1C20"/>
                <w:w w:val="102"/>
                <w:sz w:val="20"/>
              </w:rPr>
              <w:t xml:space="preserve"> </w:t>
            </w:r>
            <w:r w:rsidRPr="00D9238C">
              <w:rPr>
                <w:color w:val="1B1C20"/>
                <w:sz w:val="20"/>
              </w:rPr>
              <w:t>plastics.</w:t>
            </w:r>
            <w:r w:rsidRPr="00D9238C">
              <w:rPr>
                <w:color w:val="1B1C20"/>
                <w:spacing w:val="18"/>
                <w:sz w:val="20"/>
              </w:rPr>
              <w:t xml:space="preserve"> </w:t>
            </w:r>
            <w:r w:rsidRPr="00D9238C">
              <w:rPr>
                <w:color w:val="1B1C20"/>
                <w:sz w:val="20"/>
              </w:rPr>
              <w:t>Consistent</w:t>
            </w:r>
            <w:r w:rsidRPr="00D9238C">
              <w:rPr>
                <w:color w:val="1B1C20"/>
                <w:spacing w:val="19"/>
                <w:sz w:val="20"/>
              </w:rPr>
              <w:t xml:space="preserve"> </w:t>
            </w:r>
            <w:r w:rsidRPr="00D9238C">
              <w:rPr>
                <w:color w:val="1B1C20"/>
                <w:sz w:val="20"/>
              </w:rPr>
              <w:t>definitions</w:t>
            </w:r>
            <w:r w:rsidRPr="00D9238C">
              <w:rPr>
                <w:color w:val="1B1C20"/>
                <w:spacing w:val="18"/>
                <w:sz w:val="20"/>
              </w:rPr>
              <w:t xml:space="preserve"> </w:t>
            </w:r>
            <w:r w:rsidRPr="00D9238C">
              <w:rPr>
                <w:color w:val="1B1C20"/>
                <w:sz w:val="20"/>
              </w:rPr>
              <w:t>apply</w:t>
            </w:r>
            <w:r w:rsidRPr="00D9238C">
              <w:rPr>
                <w:color w:val="1B1C20"/>
                <w:w w:val="101"/>
                <w:sz w:val="20"/>
              </w:rPr>
              <w:t xml:space="preserve"> </w:t>
            </w:r>
            <w:r w:rsidRPr="00D9238C">
              <w:rPr>
                <w:color w:val="1B1C20"/>
                <w:sz w:val="20"/>
              </w:rPr>
              <w:t>for</w:t>
            </w:r>
            <w:r w:rsidRPr="00D9238C">
              <w:rPr>
                <w:color w:val="1B1C20"/>
                <w:spacing w:val="4"/>
                <w:sz w:val="20"/>
              </w:rPr>
              <w:t xml:space="preserve"> </w:t>
            </w:r>
            <w:r w:rsidRPr="00D9238C">
              <w:rPr>
                <w:color w:val="1B1C20"/>
                <w:sz w:val="20"/>
              </w:rPr>
              <w:t>plastic</w:t>
            </w:r>
            <w:r w:rsidRPr="00D9238C">
              <w:rPr>
                <w:color w:val="1B1C20"/>
                <w:spacing w:val="4"/>
                <w:sz w:val="20"/>
              </w:rPr>
              <w:t xml:space="preserve"> </w:t>
            </w:r>
            <w:r w:rsidRPr="00D9238C">
              <w:rPr>
                <w:color w:val="1B1C20"/>
                <w:sz w:val="20"/>
              </w:rPr>
              <w:t>types,</w:t>
            </w:r>
            <w:r w:rsidRPr="00D9238C">
              <w:rPr>
                <w:color w:val="1B1C20"/>
                <w:spacing w:val="5"/>
                <w:sz w:val="20"/>
              </w:rPr>
              <w:t xml:space="preserve"> </w:t>
            </w:r>
            <w:r w:rsidRPr="00D9238C">
              <w:rPr>
                <w:color w:val="1B1C20"/>
                <w:spacing w:val="-1"/>
                <w:sz w:val="20"/>
              </w:rPr>
              <w:t>acr</w:t>
            </w:r>
            <w:r w:rsidRPr="00D9238C">
              <w:rPr>
                <w:color w:val="1B1C20"/>
                <w:spacing w:val="-2"/>
                <w:sz w:val="20"/>
              </w:rPr>
              <w:t>oss</w:t>
            </w:r>
            <w:r w:rsidRPr="00D9238C">
              <w:rPr>
                <w:color w:val="1B1C20"/>
                <w:spacing w:val="4"/>
                <w:sz w:val="20"/>
              </w:rPr>
              <w:t xml:space="preserve"> </w:t>
            </w:r>
            <w:r w:rsidRPr="00D9238C">
              <w:rPr>
                <w:color w:val="1B1C20"/>
                <w:sz w:val="20"/>
              </w:rPr>
              <w:t>industry</w:t>
            </w:r>
            <w:r w:rsidR="00D9238C">
              <w:rPr>
                <w:color w:val="1B1C20"/>
                <w:sz w:val="20"/>
              </w:rPr>
              <w:t xml:space="preserve"> </w:t>
            </w:r>
            <w:r w:rsidRPr="00D9238C">
              <w:rPr>
                <w:color w:val="1B1C20"/>
                <w:w w:val="105"/>
                <w:sz w:val="20"/>
              </w:rPr>
              <w:t>and</w:t>
            </w:r>
            <w:r w:rsidRPr="00D9238C">
              <w:rPr>
                <w:color w:val="1B1C20"/>
                <w:spacing w:val="-18"/>
                <w:w w:val="105"/>
                <w:sz w:val="20"/>
              </w:rPr>
              <w:t xml:space="preserve"> </w:t>
            </w:r>
            <w:r w:rsidRPr="00D9238C">
              <w:rPr>
                <w:color w:val="1B1C20"/>
                <w:w w:val="105"/>
                <w:sz w:val="20"/>
              </w:rPr>
              <w:t>jurisdictions</w:t>
            </w:r>
          </w:p>
        </w:tc>
        <w:tc>
          <w:tcPr>
            <w:tcW w:w="2948" w:type="dxa"/>
            <w:vMerge w:val="restart"/>
            <w:tcBorders>
              <w:top w:val="single" w:sz="2" w:space="0" w:color="004E92"/>
              <w:left w:val="single" w:sz="2" w:space="0" w:color="004E92"/>
              <w:right w:val="single" w:sz="2" w:space="0" w:color="004E92"/>
            </w:tcBorders>
          </w:tcPr>
          <w:p w:rsidR="00FB197A" w:rsidRPr="00D9238C" w:rsidRDefault="00617197">
            <w:pPr>
              <w:pStyle w:val="TableParagraph"/>
              <w:spacing w:line="256" w:lineRule="auto"/>
              <w:ind w:left="64" w:right="365"/>
              <w:rPr>
                <w:rFonts w:eastAsia="PMingLiU" w:cs="PMingLiU"/>
                <w:sz w:val="20"/>
                <w:szCs w:val="20"/>
              </w:rPr>
            </w:pPr>
            <w:r w:rsidRPr="00D9238C">
              <w:rPr>
                <w:color w:val="1B1C20"/>
                <w:w w:val="105"/>
                <w:sz w:val="20"/>
              </w:rPr>
              <w:t>Assurance</w:t>
            </w:r>
            <w:r w:rsidRPr="00D9238C">
              <w:rPr>
                <w:color w:val="1B1C20"/>
                <w:spacing w:val="-18"/>
                <w:w w:val="105"/>
                <w:sz w:val="20"/>
              </w:rPr>
              <w:t xml:space="preserve"> </w:t>
            </w:r>
            <w:r w:rsidRPr="00D9238C">
              <w:rPr>
                <w:color w:val="1B1C20"/>
                <w:w w:val="105"/>
                <w:sz w:val="20"/>
              </w:rPr>
              <w:t>on</w:t>
            </w:r>
            <w:r w:rsidRPr="00D9238C">
              <w:rPr>
                <w:color w:val="1B1C20"/>
                <w:spacing w:val="-18"/>
                <w:w w:val="105"/>
                <w:sz w:val="20"/>
              </w:rPr>
              <w:t xml:space="preserve"> </w:t>
            </w:r>
            <w:r w:rsidRPr="00D9238C">
              <w:rPr>
                <w:color w:val="1B1C20"/>
                <w:w w:val="105"/>
                <w:sz w:val="20"/>
              </w:rPr>
              <w:t>the</w:t>
            </w:r>
            <w:r w:rsidRPr="00D9238C">
              <w:rPr>
                <w:color w:val="1B1C20"/>
                <w:spacing w:val="-18"/>
                <w:w w:val="105"/>
                <w:sz w:val="20"/>
              </w:rPr>
              <w:t xml:space="preserve"> </w:t>
            </w:r>
            <w:r w:rsidRPr="00D9238C">
              <w:rPr>
                <w:color w:val="1B1C20"/>
                <w:spacing w:val="-2"/>
                <w:w w:val="105"/>
                <w:sz w:val="20"/>
              </w:rPr>
              <w:t>envir</w:t>
            </w:r>
            <w:r w:rsidRPr="00D9238C">
              <w:rPr>
                <w:color w:val="1B1C20"/>
                <w:spacing w:val="-1"/>
                <w:w w:val="105"/>
                <w:sz w:val="20"/>
              </w:rPr>
              <w:t>onmental</w:t>
            </w:r>
            <w:r w:rsidRPr="00D9238C">
              <w:rPr>
                <w:color w:val="1B1C20"/>
                <w:spacing w:val="22"/>
                <w:w w:val="106"/>
                <w:sz w:val="20"/>
              </w:rPr>
              <w:t xml:space="preserve"> </w:t>
            </w:r>
            <w:r w:rsidRPr="00D9238C">
              <w:rPr>
                <w:color w:val="1B1C20"/>
                <w:w w:val="105"/>
                <w:sz w:val="20"/>
              </w:rPr>
              <w:t>suitability</w:t>
            </w:r>
            <w:r w:rsidRPr="00D9238C">
              <w:rPr>
                <w:color w:val="1B1C20"/>
                <w:spacing w:val="-24"/>
                <w:w w:val="105"/>
                <w:sz w:val="20"/>
              </w:rPr>
              <w:t xml:space="preserve"> </w:t>
            </w:r>
            <w:r w:rsidRPr="00D9238C">
              <w:rPr>
                <w:color w:val="1B1C20"/>
                <w:w w:val="105"/>
                <w:sz w:val="20"/>
              </w:rPr>
              <w:t>of</w:t>
            </w:r>
            <w:r w:rsidRPr="00D9238C">
              <w:rPr>
                <w:color w:val="1B1C20"/>
                <w:spacing w:val="-24"/>
                <w:w w:val="105"/>
                <w:sz w:val="20"/>
              </w:rPr>
              <w:t xml:space="preserve"> </w:t>
            </w:r>
            <w:r w:rsidRPr="00D9238C">
              <w:rPr>
                <w:color w:val="1B1C20"/>
                <w:w w:val="105"/>
                <w:sz w:val="20"/>
              </w:rPr>
              <w:t>degradable</w:t>
            </w:r>
            <w:r w:rsidRPr="00D9238C">
              <w:rPr>
                <w:color w:val="1B1C20"/>
                <w:spacing w:val="-24"/>
                <w:w w:val="105"/>
                <w:sz w:val="20"/>
              </w:rPr>
              <w:t xml:space="preserve"> </w:t>
            </w:r>
            <w:r w:rsidRPr="00D9238C">
              <w:rPr>
                <w:color w:val="1B1C20"/>
                <w:w w:val="105"/>
                <w:sz w:val="20"/>
              </w:rPr>
              <w:t>and</w:t>
            </w:r>
            <w:r w:rsidRPr="00D9238C">
              <w:rPr>
                <w:color w:val="1B1C20"/>
                <w:w w:val="107"/>
                <w:sz w:val="20"/>
              </w:rPr>
              <w:t xml:space="preserve"> </w:t>
            </w:r>
            <w:r w:rsidRPr="00D9238C">
              <w:rPr>
                <w:color w:val="1B1C20"/>
                <w:sz w:val="20"/>
              </w:rPr>
              <w:t>compostable</w:t>
            </w:r>
            <w:r w:rsidRPr="00D9238C">
              <w:rPr>
                <w:color w:val="1B1C20"/>
                <w:spacing w:val="-2"/>
                <w:sz w:val="20"/>
              </w:rPr>
              <w:t xml:space="preserve"> </w:t>
            </w:r>
            <w:r w:rsidRPr="00D9238C">
              <w:rPr>
                <w:color w:val="1B1C20"/>
                <w:sz w:val="20"/>
              </w:rPr>
              <w:t>plastics</w:t>
            </w:r>
            <w:r w:rsidRPr="00D9238C">
              <w:rPr>
                <w:color w:val="1B1C20"/>
                <w:spacing w:val="-1"/>
                <w:sz w:val="20"/>
              </w:rPr>
              <w:t xml:space="preserve"> </w:t>
            </w:r>
            <w:r w:rsidRPr="00D9238C">
              <w:rPr>
                <w:color w:val="1B1C20"/>
                <w:spacing w:val="-2"/>
                <w:sz w:val="20"/>
              </w:rPr>
              <w:t>av</w:t>
            </w:r>
            <w:r w:rsidRPr="00D9238C">
              <w:rPr>
                <w:color w:val="1B1C20"/>
                <w:spacing w:val="-1"/>
                <w:sz w:val="20"/>
              </w:rPr>
              <w:t>ailable</w:t>
            </w:r>
          </w:p>
          <w:p w:rsidR="00FB197A" w:rsidRPr="00D9238C" w:rsidRDefault="00617197">
            <w:pPr>
              <w:pStyle w:val="TableParagraph"/>
              <w:spacing w:before="4"/>
              <w:ind w:left="64"/>
              <w:rPr>
                <w:rFonts w:eastAsia="PMingLiU" w:cs="PMingLiU"/>
                <w:sz w:val="20"/>
                <w:szCs w:val="20"/>
              </w:rPr>
            </w:pPr>
            <w:r w:rsidRPr="00D9238C">
              <w:rPr>
                <w:color w:val="1B1C20"/>
                <w:w w:val="105"/>
                <w:sz w:val="20"/>
              </w:rPr>
              <w:t>in</w:t>
            </w:r>
            <w:r w:rsidRPr="00D9238C">
              <w:rPr>
                <w:color w:val="1B1C20"/>
                <w:spacing w:val="-31"/>
                <w:w w:val="105"/>
                <w:sz w:val="20"/>
              </w:rPr>
              <w:t xml:space="preserve"> </w:t>
            </w:r>
            <w:r w:rsidRPr="00D9238C">
              <w:rPr>
                <w:color w:val="1B1C20"/>
                <w:spacing w:val="-2"/>
                <w:w w:val="105"/>
                <w:sz w:val="20"/>
              </w:rPr>
              <w:t>Australia</w:t>
            </w:r>
          </w:p>
        </w:tc>
        <w:tc>
          <w:tcPr>
            <w:tcW w:w="2948" w:type="dxa"/>
            <w:vMerge w:val="restart"/>
            <w:tcBorders>
              <w:top w:val="single" w:sz="2" w:space="0" w:color="004E92"/>
              <w:left w:val="single" w:sz="2" w:space="0" w:color="004E92"/>
              <w:right w:val="single" w:sz="2" w:space="0" w:color="004E92"/>
            </w:tcBorders>
          </w:tcPr>
          <w:p w:rsidR="00FB197A" w:rsidRPr="00D9238C" w:rsidRDefault="00617197">
            <w:pPr>
              <w:pStyle w:val="TableParagraph"/>
              <w:spacing w:line="256" w:lineRule="auto"/>
              <w:ind w:left="64" w:right="328"/>
              <w:rPr>
                <w:rFonts w:eastAsia="PMingLiU" w:cs="PMingLiU"/>
                <w:sz w:val="20"/>
                <w:szCs w:val="20"/>
              </w:rPr>
            </w:pPr>
            <w:r w:rsidRPr="00D9238C">
              <w:rPr>
                <w:color w:val="1B1C20"/>
                <w:spacing w:val="-2"/>
                <w:w w:val="105"/>
                <w:sz w:val="20"/>
              </w:rPr>
              <w:t>A</w:t>
            </w:r>
            <w:r w:rsidRPr="00D9238C">
              <w:rPr>
                <w:color w:val="1B1C20"/>
                <w:spacing w:val="-1"/>
                <w:w w:val="105"/>
                <w:sz w:val="20"/>
              </w:rPr>
              <w:t>ustralian</w:t>
            </w:r>
            <w:r w:rsidRPr="00D9238C">
              <w:rPr>
                <w:color w:val="1B1C20"/>
                <w:spacing w:val="-15"/>
                <w:w w:val="105"/>
                <w:sz w:val="20"/>
              </w:rPr>
              <w:t xml:space="preserve"> </w:t>
            </w:r>
            <w:r w:rsidRPr="00D9238C">
              <w:rPr>
                <w:color w:val="1B1C20"/>
                <w:spacing w:val="-1"/>
                <w:w w:val="105"/>
                <w:sz w:val="20"/>
              </w:rPr>
              <w:t>Go</w:t>
            </w:r>
            <w:r w:rsidRPr="00D9238C">
              <w:rPr>
                <w:color w:val="1B1C20"/>
                <w:spacing w:val="-2"/>
                <w:w w:val="105"/>
                <w:sz w:val="20"/>
              </w:rPr>
              <w:t>v</w:t>
            </w:r>
            <w:r w:rsidRPr="00D9238C">
              <w:rPr>
                <w:color w:val="1B1C20"/>
                <w:spacing w:val="-1"/>
                <w:w w:val="105"/>
                <w:sz w:val="20"/>
              </w:rPr>
              <w:t>ernment</w:t>
            </w:r>
            <w:r w:rsidRPr="00D9238C">
              <w:rPr>
                <w:color w:val="1B1C20"/>
                <w:spacing w:val="-14"/>
                <w:w w:val="105"/>
                <w:sz w:val="20"/>
              </w:rPr>
              <w:t xml:space="preserve"> </w:t>
            </w:r>
            <w:r w:rsidRPr="00D9238C">
              <w:rPr>
                <w:color w:val="1B1C20"/>
                <w:w w:val="105"/>
                <w:sz w:val="20"/>
              </w:rPr>
              <w:t>Industry</w:t>
            </w:r>
            <w:r w:rsidRPr="00D9238C">
              <w:rPr>
                <w:color w:val="1B1C20"/>
                <w:spacing w:val="29"/>
                <w:w w:val="94"/>
                <w:sz w:val="20"/>
              </w:rPr>
              <w:t xml:space="preserve"> </w:t>
            </w:r>
            <w:r w:rsidRPr="00D9238C">
              <w:rPr>
                <w:color w:val="1B1C20"/>
                <w:w w:val="105"/>
                <w:sz w:val="20"/>
              </w:rPr>
              <w:t>(e.g.</w:t>
            </w:r>
            <w:r w:rsidRPr="00D9238C">
              <w:rPr>
                <w:color w:val="1B1C20"/>
                <w:spacing w:val="-35"/>
                <w:w w:val="105"/>
                <w:sz w:val="20"/>
              </w:rPr>
              <w:t xml:space="preserve"> </w:t>
            </w:r>
            <w:r w:rsidRPr="00D9238C">
              <w:rPr>
                <w:color w:val="1B1C20"/>
                <w:w w:val="105"/>
                <w:sz w:val="20"/>
              </w:rPr>
              <w:t>Chemistry</w:t>
            </w:r>
            <w:r w:rsidRPr="00D9238C">
              <w:rPr>
                <w:color w:val="1B1C20"/>
                <w:spacing w:val="-34"/>
                <w:w w:val="105"/>
                <w:sz w:val="20"/>
              </w:rPr>
              <w:t xml:space="preserve"> </w:t>
            </w:r>
            <w:r w:rsidRPr="00D9238C">
              <w:rPr>
                <w:color w:val="1B1C20"/>
                <w:spacing w:val="-2"/>
                <w:w w:val="105"/>
                <w:sz w:val="20"/>
              </w:rPr>
              <w:t>Australia)</w:t>
            </w:r>
          </w:p>
        </w:tc>
      </w:tr>
      <w:tr w:rsidR="00FB197A" w:rsidTr="00D9238C">
        <w:trPr>
          <w:trHeight w:hRule="exact" w:val="988"/>
        </w:trPr>
        <w:tc>
          <w:tcPr>
            <w:tcW w:w="2948" w:type="dxa"/>
            <w:vMerge/>
            <w:tcBorders>
              <w:left w:val="single" w:sz="2" w:space="0" w:color="004E92"/>
              <w:bottom w:val="single" w:sz="2" w:space="0" w:color="004E92"/>
              <w:right w:val="single" w:sz="2" w:space="0" w:color="004E92"/>
            </w:tcBorders>
          </w:tcPr>
          <w:p w:rsidR="00FB197A" w:rsidRPr="00D9238C" w:rsidRDefault="00FB197A"/>
        </w:tc>
        <w:tc>
          <w:tcPr>
            <w:tcW w:w="2948" w:type="dxa"/>
            <w:vMerge/>
            <w:tcBorders>
              <w:left w:val="single" w:sz="2" w:space="0" w:color="004E92"/>
              <w:bottom w:val="single" w:sz="2" w:space="0" w:color="004E92"/>
              <w:right w:val="single" w:sz="2" w:space="0" w:color="004E92"/>
            </w:tcBorders>
          </w:tcPr>
          <w:p w:rsidR="00FB197A" w:rsidRPr="00D9238C" w:rsidRDefault="00FB197A"/>
        </w:tc>
        <w:tc>
          <w:tcPr>
            <w:tcW w:w="3223" w:type="dxa"/>
            <w:tcBorders>
              <w:top w:val="single" w:sz="2" w:space="0" w:color="004E92"/>
              <w:left w:val="single" w:sz="2" w:space="0" w:color="004E92"/>
              <w:bottom w:val="single" w:sz="2" w:space="0" w:color="004E92"/>
              <w:right w:val="single" w:sz="2" w:space="0" w:color="004E92"/>
            </w:tcBorders>
          </w:tcPr>
          <w:p w:rsidR="00FB197A" w:rsidRPr="00D9238C" w:rsidRDefault="00617197">
            <w:pPr>
              <w:pStyle w:val="TableParagraph"/>
              <w:spacing w:line="256" w:lineRule="auto"/>
              <w:ind w:left="64" w:right="353"/>
              <w:rPr>
                <w:rFonts w:eastAsia="PMingLiU" w:cs="PMingLiU"/>
                <w:sz w:val="20"/>
                <w:szCs w:val="20"/>
              </w:rPr>
            </w:pPr>
            <w:r w:rsidRPr="00D9238C">
              <w:rPr>
                <w:color w:val="1B1C20"/>
                <w:spacing w:val="-1"/>
                <w:sz w:val="20"/>
              </w:rPr>
              <w:t>R</w:t>
            </w:r>
            <w:r w:rsidRPr="00D9238C">
              <w:rPr>
                <w:color w:val="1B1C20"/>
                <w:spacing w:val="-2"/>
                <w:sz w:val="20"/>
              </w:rPr>
              <w:t>esear</w:t>
            </w:r>
            <w:r w:rsidRPr="00D9238C">
              <w:rPr>
                <w:color w:val="1B1C20"/>
                <w:spacing w:val="-1"/>
                <w:sz w:val="20"/>
              </w:rPr>
              <w:t>ch</w:t>
            </w:r>
            <w:r w:rsidRPr="00D9238C">
              <w:rPr>
                <w:color w:val="1B1C20"/>
                <w:spacing w:val="11"/>
                <w:sz w:val="20"/>
              </w:rPr>
              <w:t xml:space="preserve"> </w:t>
            </w:r>
            <w:r w:rsidRPr="00D9238C">
              <w:rPr>
                <w:color w:val="1B1C20"/>
                <w:sz w:val="20"/>
              </w:rPr>
              <w:t>to</w:t>
            </w:r>
            <w:r w:rsidRPr="00D9238C">
              <w:rPr>
                <w:color w:val="1B1C20"/>
                <w:spacing w:val="11"/>
                <w:sz w:val="20"/>
              </w:rPr>
              <w:t xml:space="preserve"> </w:t>
            </w:r>
            <w:r w:rsidRPr="00D9238C">
              <w:rPr>
                <w:color w:val="1B1C20"/>
                <w:sz w:val="20"/>
              </w:rPr>
              <w:t>understand</w:t>
            </w:r>
            <w:r w:rsidRPr="00D9238C">
              <w:rPr>
                <w:color w:val="1B1C20"/>
                <w:spacing w:val="11"/>
                <w:sz w:val="20"/>
              </w:rPr>
              <w:t xml:space="preserve"> </w:t>
            </w:r>
            <w:r w:rsidRPr="00D9238C">
              <w:rPr>
                <w:color w:val="1B1C20"/>
                <w:sz w:val="20"/>
              </w:rPr>
              <w:t>the</w:t>
            </w:r>
            <w:r w:rsidRPr="00D9238C">
              <w:rPr>
                <w:color w:val="1B1C20"/>
                <w:spacing w:val="12"/>
                <w:sz w:val="20"/>
              </w:rPr>
              <w:t xml:space="preserve"> </w:t>
            </w:r>
            <w:r w:rsidRPr="00D9238C">
              <w:rPr>
                <w:color w:val="1B1C20"/>
                <w:sz w:val="20"/>
              </w:rPr>
              <w:t>full</w:t>
            </w:r>
            <w:r w:rsidRPr="00D9238C">
              <w:rPr>
                <w:color w:val="1B1C20"/>
                <w:spacing w:val="11"/>
                <w:sz w:val="20"/>
              </w:rPr>
              <w:t xml:space="preserve"> </w:t>
            </w:r>
            <w:r w:rsidRPr="00D9238C">
              <w:rPr>
                <w:color w:val="1B1C20"/>
                <w:sz w:val="20"/>
              </w:rPr>
              <w:t>life</w:t>
            </w:r>
            <w:r w:rsidRPr="00D9238C">
              <w:rPr>
                <w:color w:val="1B1C20"/>
                <w:spacing w:val="23"/>
                <w:w w:val="95"/>
                <w:sz w:val="20"/>
              </w:rPr>
              <w:t xml:space="preserve"> </w:t>
            </w:r>
            <w:r w:rsidRPr="00D9238C">
              <w:rPr>
                <w:color w:val="1B1C20"/>
                <w:spacing w:val="-2"/>
                <w:sz w:val="20"/>
              </w:rPr>
              <w:t>cycle</w:t>
            </w:r>
            <w:r w:rsidRPr="00D9238C">
              <w:rPr>
                <w:color w:val="1B1C20"/>
                <w:spacing w:val="-4"/>
                <w:sz w:val="20"/>
              </w:rPr>
              <w:t xml:space="preserve"> </w:t>
            </w:r>
            <w:r w:rsidRPr="00D9238C">
              <w:rPr>
                <w:color w:val="1B1C20"/>
                <w:sz w:val="20"/>
              </w:rPr>
              <w:t>of</w:t>
            </w:r>
            <w:r w:rsidRPr="00D9238C">
              <w:rPr>
                <w:color w:val="1B1C20"/>
                <w:spacing w:val="-3"/>
                <w:sz w:val="20"/>
              </w:rPr>
              <w:t xml:space="preserve"> </w:t>
            </w:r>
            <w:r w:rsidRPr="00D9238C">
              <w:rPr>
                <w:color w:val="1B1C20"/>
                <w:sz w:val="20"/>
              </w:rPr>
              <w:t>any</w:t>
            </w:r>
            <w:r w:rsidRPr="00D9238C">
              <w:rPr>
                <w:color w:val="1B1C20"/>
                <w:spacing w:val="-4"/>
                <w:sz w:val="20"/>
              </w:rPr>
              <w:t xml:space="preserve"> </w:t>
            </w:r>
            <w:r w:rsidRPr="00D9238C">
              <w:rPr>
                <w:color w:val="1B1C20"/>
                <w:sz w:val="20"/>
              </w:rPr>
              <w:t>newly</w:t>
            </w:r>
            <w:r w:rsidRPr="00D9238C">
              <w:rPr>
                <w:color w:val="1B1C20"/>
                <w:spacing w:val="-3"/>
                <w:sz w:val="20"/>
              </w:rPr>
              <w:t xml:space="preserve"> </w:t>
            </w:r>
            <w:r w:rsidRPr="00D9238C">
              <w:rPr>
                <w:color w:val="1B1C20"/>
                <w:spacing w:val="-1"/>
                <w:sz w:val="20"/>
              </w:rPr>
              <w:t>developed</w:t>
            </w:r>
            <w:r w:rsidRPr="00D9238C">
              <w:rPr>
                <w:color w:val="1B1C20"/>
                <w:spacing w:val="-3"/>
                <w:sz w:val="20"/>
              </w:rPr>
              <w:t xml:space="preserve"> </w:t>
            </w:r>
            <w:r w:rsidRPr="00D9238C">
              <w:rPr>
                <w:color w:val="1B1C20"/>
                <w:sz w:val="20"/>
              </w:rPr>
              <w:t>plastic</w:t>
            </w:r>
          </w:p>
        </w:tc>
        <w:tc>
          <w:tcPr>
            <w:tcW w:w="2948" w:type="dxa"/>
            <w:vMerge/>
            <w:tcBorders>
              <w:left w:val="single" w:sz="2" w:space="0" w:color="004E92"/>
              <w:bottom w:val="single" w:sz="2" w:space="0" w:color="004E92"/>
              <w:right w:val="single" w:sz="2" w:space="0" w:color="004E92"/>
            </w:tcBorders>
          </w:tcPr>
          <w:p w:rsidR="00FB197A" w:rsidRPr="00D9238C" w:rsidRDefault="00FB197A"/>
        </w:tc>
        <w:tc>
          <w:tcPr>
            <w:tcW w:w="2948" w:type="dxa"/>
            <w:vMerge/>
            <w:tcBorders>
              <w:left w:val="single" w:sz="2" w:space="0" w:color="004E92"/>
              <w:bottom w:val="single" w:sz="2" w:space="0" w:color="004E92"/>
              <w:right w:val="single" w:sz="2" w:space="0" w:color="004E92"/>
            </w:tcBorders>
          </w:tcPr>
          <w:p w:rsidR="00FB197A" w:rsidRPr="00D9238C" w:rsidRDefault="00FB197A"/>
        </w:tc>
      </w:tr>
      <w:tr w:rsidR="00FB197A" w:rsidTr="00D9238C">
        <w:trPr>
          <w:trHeight w:hRule="exact" w:val="3256"/>
        </w:trPr>
        <w:tc>
          <w:tcPr>
            <w:tcW w:w="2948" w:type="dxa"/>
            <w:vMerge w:val="restart"/>
            <w:tcBorders>
              <w:top w:val="single" w:sz="2" w:space="0" w:color="004E92"/>
              <w:left w:val="single" w:sz="2" w:space="0" w:color="004E92"/>
              <w:right w:val="single" w:sz="2" w:space="0" w:color="004E92"/>
            </w:tcBorders>
          </w:tcPr>
          <w:p w:rsidR="00FB197A" w:rsidRPr="00D9238C" w:rsidRDefault="00617197">
            <w:pPr>
              <w:pStyle w:val="TableParagraph"/>
              <w:spacing w:line="256" w:lineRule="auto"/>
              <w:ind w:left="64" w:right="62"/>
              <w:rPr>
                <w:rFonts w:eastAsia="PMingLiU" w:cs="PMingLiU"/>
                <w:sz w:val="20"/>
                <w:szCs w:val="20"/>
              </w:rPr>
            </w:pPr>
            <w:r w:rsidRPr="00D9238C">
              <w:rPr>
                <w:color w:val="1B1C20"/>
                <w:spacing w:val="-4"/>
                <w:sz w:val="20"/>
              </w:rPr>
              <w:t>1.04</w:t>
            </w:r>
            <w:r w:rsidRPr="00D9238C">
              <w:rPr>
                <w:color w:val="1B1C20"/>
                <w:spacing w:val="1"/>
                <w:sz w:val="20"/>
              </w:rPr>
              <w:t xml:space="preserve"> </w:t>
            </w:r>
            <w:r w:rsidRPr="00D9238C">
              <w:rPr>
                <w:color w:val="1B1C20"/>
                <w:spacing w:val="-5"/>
                <w:sz w:val="20"/>
              </w:rPr>
              <w:t>Encourage</w:t>
            </w:r>
            <w:r w:rsidRPr="00D9238C">
              <w:rPr>
                <w:color w:val="1B1C20"/>
                <w:spacing w:val="1"/>
                <w:sz w:val="20"/>
              </w:rPr>
              <w:t xml:space="preserve"> </w:t>
            </w:r>
            <w:r w:rsidRPr="00D9238C">
              <w:rPr>
                <w:color w:val="1B1C20"/>
                <w:spacing w:val="-6"/>
                <w:sz w:val="20"/>
              </w:rPr>
              <w:t>inno</w:t>
            </w:r>
            <w:r w:rsidRPr="00D9238C">
              <w:rPr>
                <w:color w:val="1B1C20"/>
                <w:spacing w:val="-7"/>
                <w:sz w:val="20"/>
              </w:rPr>
              <w:t>v</w:t>
            </w:r>
            <w:r w:rsidRPr="00D9238C">
              <w:rPr>
                <w:color w:val="1B1C20"/>
                <w:spacing w:val="-6"/>
                <w:sz w:val="20"/>
              </w:rPr>
              <w:t>ation</w:t>
            </w:r>
            <w:r w:rsidRPr="00D9238C">
              <w:rPr>
                <w:color w:val="1B1C20"/>
                <w:spacing w:val="1"/>
                <w:sz w:val="20"/>
              </w:rPr>
              <w:t xml:space="preserve"> </w:t>
            </w:r>
            <w:r w:rsidRPr="00D9238C">
              <w:rPr>
                <w:color w:val="1B1C20"/>
                <w:spacing w:val="-3"/>
                <w:sz w:val="20"/>
              </w:rPr>
              <w:t>in</w:t>
            </w:r>
            <w:r w:rsidRPr="00D9238C">
              <w:rPr>
                <w:color w:val="1B1C20"/>
                <w:spacing w:val="1"/>
                <w:sz w:val="20"/>
              </w:rPr>
              <w:t xml:space="preserve"> </w:t>
            </w:r>
            <w:r w:rsidRPr="00D9238C">
              <w:rPr>
                <w:color w:val="1B1C20"/>
                <w:spacing w:val="-5"/>
                <w:sz w:val="20"/>
              </w:rPr>
              <w:t>r</w:t>
            </w:r>
            <w:r w:rsidRPr="00D9238C">
              <w:rPr>
                <w:color w:val="1B1C20"/>
                <w:spacing w:val="-6"/>
                <w:sz w:val="20"/>
              </w:rPr>
              <w:t>ecovery</w:t>
            </w:r>
            <w:r w:rsidRPr="00D9238C">
              <w:rPr>
                <w:color w:val="1B1C20"/>
                <w:spacing w:val="29"/>
                <w:w w:val="93"/>
                <w:sz w:val="20"/>
              </w:rPr>
              <w:t xml:space="preserve"> </w:t>
            </w:r>
            <w:r w:rsidRPr="00D9238C">
              <w:rPr>
                <w:color w:val="1B1C20"/>
                <w:spacing w:val="-4"/>
                <w:sz w:val="20"/>
              </w:rPr>
              <w:t>and</w:t>
            </w:r>
            <w:r w:rsidRPr="00D9238C">
              <w:rPr>
                <w:color w:val="1B1C20"/>
                <w:spacing w:val="2"/>
                <w:sz w:val="20"/>
              </w:rPr>
              <w:t xml:space="preserve"> </w:t>
            </w:r>
            <w:r w:rsidRPr="00D9238C">
              <w:rPr>
                <w:color w:val="1B1C20"/>
                <w:spacing w:val="-5"/>
                <w:sz w:val="20"/>
              </w:rPr>
              <w:t>waste</w:t>
            </w:r>
            <w:r w:rsidRPr="00D9238C">
              <w:rPr>
                <w:color w:val="1B1C20"/>
                <w:spacing w:val="2"/>
                <w:sz w:val="20"/>
              </w:rPr>
              <w:t xml:space="preserve"> </w:t>
            </w:r>
            <w:r w:rsidRPr="00D9238C">
              <w:rPr>
                <w:color w:val="1B1C20"/>
                <w:spacing w:val="-5"/>
                <w:sz w:val="20"/>
              </w:rPr>
              <w:t>treatment</w:t>
            </w:r>
            <w:r w:rsidRPr="00D9238C">
              <w:rPr>
                <w:color w:val="1B1C20"/>
                <w:spacing w:val="2"/>
                <w:sz w:val="20"/>
              </w:rPr>
              <w:t xml:space="preserve"> </w:t>
            </w:r>
            <w:r w:rsidRPr="00D9238C">
              <w:rPr>
                <w:color w:val="1B1C20"/>
                <w:spacing w:val="-5"/>
                <w:sz w:val="20"/>
              </w:rPr>
              <w:t>technologies</w:t>
            </w:r>
          </w:p>
        </w:tc>
        <w:tc>
          <w:tcPr>
            <w:tcW w:w="2948" w:type="dxa"/>
            <w:tcBorders>
              <w:top w:val="single" w:sz="2" w:space="0" w:color="004E92"/>
              <w:left w:val="single" w:sz="2" w:space="0" w:color="004E92"/>
              <w:bottom w:val="single" w:sz="2" w:space="0" w:color="004E92"/>
              <w:right w:val="single" w:sz="2" w:space="0" w:color="004E92"/>
            </w:tcBorders>
          </w:tcPr>
          <w:p w:rsidR="00FB197A" w:rsidRPr="00D9238C" w:rsidRDefault="00617197">
            <w:pPr>
              <w:pStyle w:val="TableParagraph"/>
              <w:spacing w:line="256" w:lineRule="auto"/>
              <w:ind w:left="64" w:right="228"/>
              <w:rPr>
                <w:rFonts w:eastAsia="PMingLiU" w:cs="PMingLiU"/>
                <w:sz w:val="20"/>
                <w:szCs w:val="20"/>
              </w:rPr>
            </w:pPr>
            <w:bookmarkStart w:id="12" w:name="_Hlk504372321"/>
            <w:bookmarkEnd w:id="12"/>
            <w:r w:rsidRPr="00D9238C">
              <w:rPr>
                <w:rFonts w:eastAsia="PMingLiU" w:cs="PMingLiU"/>
                <w:color w:val="1B1C20"/>
                <w:spacing w:val="-1"/>
                <w:w w:val="105"/>
                <w:sz w:val="20"/>
                <w:szCs w:val="20"/>
              </w:rPr>
              <w:t>H</w:t>
            </w:r>
            <w:r w:rsidRPr="00D9238C">
              <w:rPr>
                <w:rFonts w:eastAsia="PMingLiU" w:cs="PMingLiU"/>
                <w:color w:val="1B1C20"/>
                <w:spacing w:val="-2"/>
                <w:w w:val="105"/>
                <w:sz w:val="20"/>
                <w:szCs w:val="20"/>
              </w:rPr>
              <w:t>igh</w:t>
            </w:r>
            <w:r w:rsidRPr="00D9238C">
              <w:rPr>
                <w:rFonts w:eastAsia="PMingLiU" w:cs="PMingLiU"/>
                <w:color w:val="1B1C20"/>
                <w:spacing w:val="-10"/>
                <w:w w:val="105"/>
                <w:sz w:val="20"/>
                <w:szCs w:val="20"/>
              </w:rPr>
              <w:t xml:space="preserve"> </w:t>
            </w:r>
            <w:r w:rsidRPr="00D9238C">
              <w:rPr>
                <w:rFonts w:eastAsia="PMingLiU" w:cs="PMingLiU"/>
                <w:color w:val="1B1C20"/>
                <w:w w:val="105"/>
                <w:sz w:val="20"/>
                <w:szCs w:val="20"/>
              </w:rPr>
              <w:t>priority</w:t>
            </w:r>
            <w:r w:rsidRPr="00D9238C">
              <w:rPr>
                <w:rFonts w:eastAsia="PMingLiU" w:cs="PMingLiU"/>
                <w:color w:val="1B1C20"/>
                <w:spacing w:val="-10"/>
                <w:w w:val="105"/>
                <w:sz w:val="20"/>
                <w:szCs w:val="20"/>
              </w:rPr>
              <w:t xml:space="preserve"> </w:t>
            </w:r>
            <w:r w:rsidRPr="00D9238C">
              <w:rPr>
                <w:rFonts w:eastAsia="PMingLiU" w:cs="PMingLiU"/>
                <w:color w:val="1B1C20"/>
                <w:w w:val="105"/>
                <w:sz w:val="20"/>
                <w:szCs w:val="20"/>
              </w:rPr>
              <w:t>—</w:t>
            </w:r>
            <w:r w:rsidRPr="00D9238C">
              <w:rPr>
                <w:rFonts w:eastAsia="PMingLiU" w:cs="PMingLiU"/>
                <w:color w:val="1B1C20"/>
                <w:spacing w:val="-9"/>
                <w:w w:val="105"/>
                <w:sz w:val="20"/>
                <w:szCs w:val="20"/>
              </w:rPr>
              <w:t xml:space="preserve"> </w:t>
            </w:r>
            <w:r w:rsidRPr="00D9238C">
              <w:rPr>
                <w:rFonts w:eastAsia="PMingLiU" w:cs="PMingLiU"/>
                <w:color w:val="1B1C20"/>
                <w:w w:val="105"/>
                <w:sz w:val="20"/>
                <w:szCs w:val="20"/>
              </w:rPr>
              <w:t>within</w:t>
            </w:r>
            <w:r w:rsidRPr="00D9238C">
              <w:rPr>
                <w:rFonts w:eastAsia="PMingLiU" w:cs="PMingLiU"/>
                <w:color w:val="1B1C20"/>
                <w:spacing w:val="-10"/>
                <w:w w:val="105"/>
                <w:sz w:val="20"/>
                <w:szCs w:val="20"/>
              </w:rPr>
              <w:t xml:space="preserve"> </w:t>
            </w:r>
            <w:r w:rsidRPr="00D9238C">
              <w:rPr>
                <w:rFonts w:eastAsia="PMingLiU" w:cs="PMingLiU"/>
                <w:color w:val="1B1C20"/>
                <w:w w:val="105"/>
                <w:sz w:val="20"/>
                <w:szCs w:val="20"/>
              </w:rPr>
              <w:t>3</w:t>
            </w:r>
            <w:r w:rsidRPr="00D9238C">
              <w:rPr>
                <w:rFonts w:eastAsia="PMingLiU" w:cs="PMingLiU"/>
                <w:color w:val="1B1C20"/>
                <w:spacing w:val="-10"/>
                <w:w w:val="105"/>
                <w:sz w:val="20"/>
                <w:szCs w:val="20"/>
              </w:rPr>
              <w:t xml:space="preserve"> </w:t>
            </w:r>
            <w:r w:rsidRPr="00D9238C">
              <w:rPr>
                <w:rFonts w:eastAsia="PMingLiU" w:cs="PMingLiU"/>
                <w:color w:val="1B1C20"/>
                <w:spacing w:val="-2"/>
                <w:w w:val="105"/>
                <w:sz w:val="20"/>
                <w:szCs w:val="20"/>
              </w:rPr>
              <w:t>years</w:t>
            </w:r>
            <w:r w:rsidRPr="00D9238C">
              <w:rPr>
                <w:rFonts w:eastAsia="PMingLiU" w:cs="PMingLiU"/>
                <w:color w:val="1B1C20"/>
                <w:spacing w:val="-9"/>
                <w:w w:val="105"/>
                <w:sz w:val="20"/>
                <w:szCs w:val="20"/>
              </w:rPr>
              <w:t xml:space="preserve"> </w:t>
            </w:r>
            <w:r w:rsidRPr="00D9238C">
              <w:rPr>
                <w:rFonts w:eastAsia="PMingLiU" w:cs="PMingLiU"/>
                <w:color w:val="1B1C20"/>
                <w:w w:val="105"/>
                <w:sz w:val="20"/>
                <w:szCs w:val="20"/>
              </w:rPr>
              <w:t>of</w:t>
            </w:r>
            <w:r w:rsidRPr="00D9238C">
              <w:rPr>
                <w:rFonts w:eastAsia="PMingLiU" w:cs="PMingLiU"/>
                <w:color w:val="1B1C20"/>
                <w:spacing w:val="24"/>
                <w:sz w:val="20"/>
                <w:szCs w:val="20"/>
              </w:rPr>
              <w:t xml:space="preserve"> </w:t>
            </w:r>
            <w:r w:rsidRPr="00D9238C">
              <w:rPr>
                <w:rFonts w:eastAsia="PMingLiU" w:cs="PMingLiU"/>
                <w:color w:val="1B1C20"/>
                <w:w w:val="105"/>
                <w:sz w:val="20"/>
                <w:szCs w:val="20"/>
              </w:rPr>
              <w:t>the</w:t>
            </w:r>
            <w:r w:rsidRPr="00D9238C">
              <w:rPr>
                <w:rFonts w:eastAsia="PMingLiU" w:cs="PMingLiU"/>
                <w:color w:val="1B1C20"/>
                <w:spacing w:val="-12"/>
                <w:w w:val="105"/>
                <w:sz w:val="20"/>
                <w:szCs w:val="20"/>
              </w:rPr>
              <w:t xml:space="preserve"> </w:t>
            </w:r>
            <w:r w:rsidRPr="00D9238C">
              <w:rPr>
                <w:rFonts w:eastAsia="PMingLiU" w:cs="PMingLiU"/>
                <w:color w:val="1B1C20"/>
                <w:w w:val="105"/>
                <w:sz w:val="20"/>
                <w:szCs w:val="20"/>
              </w:rPr>
              <w:t>plan</w:t>
            </w:r>
            <w:r w:rsidRPr="00D9238C">
              <w:rPr>
                <w:rFonts w:eastAsia="PMingLiU" w:cs="PMingLiU"/>
                <w:color w:val="1B1C20"/>
                <w:spacing w:val="-11"/>
                <w:w w:val="105"/>
                <w:sz w:val="20"/>
                <w:szCs w:val="20"/>
              </w:rPr>
              <w:t xml:space="preserve"> </w:t>
            </w:r>
            <w:r w:rsidRPr="00D9238C">
              <w:rPr>
                <w:rFonts w:eastAsia="PMingLiU" w:cs="PMingLiU"/>
                <w:color w:val="1B1C20"/>
                <w:w w:val="105"/>
                <w:sz w:val="20"/>
                <w:szCs w:val="20"/>
              </w:rPr>
              <w:t>entering</w:t>
            </w:r>
            <w:r w:rsidRPr="00D9238C">
              <w:rPr>
                <w:rFonts w:eastAsia="PMingLiU" w:cs="PMingLiU"/>
                <w:color w:val="1B1C20"/>
                <w:spacing w:val="-12"/>
                <w:w w:val="105"/>
                <w:sz w:val="20"/>
                <w:szCs w:val="20"/>
              </w:rPr>
              <w:t xml:space="preserve"> </w:t>
            </w:r>
            <w:r w:rsidRPr="00D9238C">
              <w:rPr>
                <w:rFonts w:eastAsia="PMingLiU" w:cs="PMingLiU"/>
                <w:color w:val="1B1C20"/>
                <w:w w:val="105"/>
                <w:sz w:val="20"/>
                <w:szCs w:val="20"/>
              </w:rPr>
              <w:t>into</w:t>
            </w:r>
            <w:r w:rsidRPr="00D9238C">
              <w:rPr>
                <w:rFonts w:eastAsia="PMingLiU" w:cs="PMingLiU"/>
                <w:color w:val="1B1C20"/>
                <w:spacing w:val="-11"/>
                <w:w w:val="105"/>
                <w:sz w:val="20"/>
                <w:szCs w:val="20"/>
              </w:rPr>
              <w:t xml:space="preserve"> </w:t>
            </w:r>
            <w:r w:rsidRPr="00D9238C">
              <w:rPr>
                <w:rFonts w:eastAsia="PMingLiU" w:cs="PMingLiU"/>
                <w:color w:val="1B1C20"/>
                <w:w w:val="105"/>
                <w:sz w:val="20"/>
                <w:szCs w:val="20"/>
              </w:rPr>
              <w:t>effect</w:t>
            </w:r>
          </w:p>
        </w:tc>
        <w:tc>
          <w:tcPr>
            <w:tcW w:w="3223" w:type="dxa"/>
            <w:tcBorders>
              <w:top w:val="single" w:sz="2" w:space="0" w:color="004E92"/>
              <w:left w:val="single" w:sz="2" w:space="0" w:color="004E92"/>
              <w:bottom w:val="single" w:sz="2" w:space="0" w:color="004E92"/>
              <w:right w:val="single" w:sz="2" w:space="0" w:color="004E92"/>
            </w:tcBorders>
          </w:tcPr>
          <w:p w:rsidR="00FB197A" w:rsidRPr="00D9238C" w:rsidRDefault="00617197" w:rsidP="00D9238C">
            <w:pPr>
              <w:pStyle w:val="TableParagraph"/>
              <w:spacing w:line="256" w:lineRule="auto"/>
              <w:ind w:left="64" w:right="333"/>
              <w:rPr>
                <w:rFonts w:eastAsia="PMingLiU" w:cs="PMingLiU"/>
                <w:sz w:val="20"/>
                <w:szCs w:val="20"/>
              </w:rPr>
            </w:pPr>
            <w:r w:rsidRPr="00D9238C">
              <w:rPr>
                <w:color w:val="1B1C20"/>
                <w:sz w:val="20"/>
              </w:rPr>
              <w:t>An</w:t>
            </w:r>
            <w:r w:rsidRPr="00D9238C">
              <w:rPr>
                <w:color w:val="1B1C20"/>
                <w:spacing w:val="11"/>
                <w:sz w:val="20"/>
              </w:rPr>
              <w:t xml:space="preserve"> </w:t>
            </w:r>
            <w:r w:rsidRPr="00D9238C">
              <w:rPr>
                <w:color w:val="1B1C20"/>
                <w:sz w:val="20"/>
              </w:rPr>
              <w:t>assessment</w:t>
            </w:r>
            <w:r w:rsidRPr="00D9238C">
              <w:rPr>
                <w:color w:val="1B1C20"/>
                <w:spacing w:val="11"/>
                <w:sz w:val="20"/>
              </w:rPr>
              <w:t xml:space="preserve"> </w:t>
            </w:r>
            <w:r w:rsidRPr="00D9238C">
              <w:rPr>
                <w:color w:val="1B1C20"/>
                <w:sz w:val="20"/>
              </w:rPr>
              <w:t>of</w:t>
            </w:r>
            <w:r w:rsidRPr="00D9238C">
              <w:rPr>
                <w:color w:val="1B1C20"/>
                <w:spacing w:val="12"/>
                <w:sz w:val="20"/>
              </w:rPr>
              <w:t xml:space="preserve"> </w:t>
            </w:r>
            <w:r w:rsidRPr="00D9238C">
              <w:rPr>
                <w:color w:val="1B1C20"/>
                <w:sz w:val="20"/>
              </w:rPr>
              <w:t>the</w:t>
            </w:r>
            <w:r w:rsidRPr="00D9238C">
              <w:rPr>
                <w:color w:val="1B1C20"/>
                <w:spacing w:val="11"/>
                <w:sz w:val="20"/>
              </w:rPr>
              <w:t xml:space="preserve"> </w:t>
            </w:r>
            <w:r w:rsidRPr="00D9238C">
              <w:rPr>
                <w:color w:val="1B1C20"/>
                <w:spacing w:val="-1"/>
                <w:sz w:val="20"/>
              </w:rPr>
              <w:t>environmental</w:t>
            </w:r>
            <w:r w:rsidRPr="00D9238C">
              <w:rPr>
                <w:color w:val="1B1C20"/>
                <w:spacing w:val="22"/>
                <w:w w:val="106"/>
                <w:sz w:val="20"/>
              </w:rPr>
              <w:t xml:space="preserve"> </w:t>
            </w:r>
            <w:r w:rsidRPr="00D9238C">
              <w:rPr>
                <w:color w:val="1B1C20"/>
                <w:sz w:val="20"/>
              </w:rPr>
              <w:t>impact</w:t>
            </w:r>
            <w:r w:rsidRPr="00D9238C">
              <w:rPr>
                <w:color w:val="1B1C20"/>
                <w:spacing w:val="6"/>
                <w:sz w:val="20"/>
              </w:rPr>
              <w:t xml:space="preserve"> </w:t>
            </w:r>
            <w:r w:rsidRPr="00D9238C">
              <w:rPr>
                <w:color w:val="1B1C20"/>
                <w:sz w:val="20"/>
              </w:rPr>
              <w:t>and</w:t>
            </w:r>
            <w:r w:rsidRPr="00D9238C">
              <w:rPr>
                <w:color w:val="1B1C20"/>
                <w:spacing w:val="6"/>
                <w:sz w:val="20"/>
              </w:rPr>
              <w:t xml:space="preserve"> </w:t>
            </w:r>
            <w:r w:rsidRPr="00D9238C">
              <w:rPr>
                <w:color w:val="1B1C20"/>
                <w:sz w:val="20"/>
              </w:rPr>
              <w:t>cost</w:t>
            </w:r>
            <w:r w:rsidRPr="00D9238C">
              <w:rPr>
                <w:color w:val="1B1C20"/>
                <w:spacing w:val="6"/>
                <w:sz w:val="20"/>
              </w:rPr>
              <w:t xml:space="preserve"> </w:t>
            </w:r>
            <w:r w:rsidRPr="00D9238C">
              <w:rPr>
                <w:color w:val="1B1C20"/>
                <w:spacing w:val="-2"/>
                <w:sz w:val="20"/>
              </w:rPr>
              <w:t>effectiveness</w:t>
            </w:r>
            <w:r w:rsidRPr="00D9238C">
              <w:rPr>
                <w:color w:val="1B1C20"/>
                <w:spacing w:val="7"/>
                <w:sz w:val="20"/>
              </w:rPr>
              <w:t xml:space="preserve"> </w:t>
            </w:r>
            <w:r w:rsidRPr="00D9238C">
              <w:rPr>
                <w:color w:val="1B1C20"/>
                <w:sz w:val="20"/>
              </w:rPr>
              <w:t>of</w:t>
            </w:r>
            <w:r w:rsidRPr="00D9238C">
              <w:rPr>
                <w:color w:val="1B1C20"/>
                <w:spacing w:val="6"/>
                <w:sz w:val="20"/>
              </w:rPr>
              <w:t xml:space="preserve"> </w:t>
            </w:r>
            <w:r w:rsidRPr="00D9238C">
              <w:rPr>
                <w:color w:val="1B1C20"/>
                <w:sz w:val="20"/>
              </w:rPr>
              <w:t>the</w:t>
            </w:r>
            <w:r w:rsidRPr="00D9238C">
              <w:rPr>
                <w:color w:val="1B1C20"/>
                <w:spacing w:val="22"/>
                <w:w w:val="107"/>
                <w:sz w:val="20"/>
              </w:rPr>
              <w:t xml:space="preserve"> </w:t>
            </w:r>
            <w:r w:rsidRPr="00D9238C">
              <w:rPr>
                <w:color w:val="1B1C20"/>
                <w:sz w:val="20"/>
              </w:rPr>
              <w:t>use of waste-to-energy</w:t>
            </w:r>
            <w:r w:rsidRPr="00D9238C">
              <w:rPr>
                <w:color w:val="1B1C20"/>
                <w:spacing w:val="1"/>
                <w:sz w:val="20"/>
              </w:rPr>
              <w:t xml:space="preserve"> </w:t>
            </w:r>
            <w:r w:rsidRPr="00D9238C">
              <w:rPr>
                <w:color w:val="1B1C20"/>
                <w:sz w:val="20"/>
              </w:rPr>
              <w:t>systems in</w:t>
            </w:r>
            <w:r w:rsidRPr="00D9238C">
              <w:rPr>
                <w:color w:val="1B1C20"/>
                <w:w w:val="108"/>
                <w:sz w:val="20"/>
              </w:rPr>
              <w:t xml:space="preserve"> </w:t>
            </w:r>
            <w:r w:rsidRPr="00D9238C">
              <w:rPr>
                <w:color w:val="1B1C20"/>
                <w:spacing w:val="-1"/>
                <w:sz w:val="20"/>
              </w:rPr>
              <w:t>remote</w:t>
            </w:r>
            <w:r w:rsidRPr="00D9238C">
              <w:rPr>
                <w:color w:val="1B1C20"/>
                <w:spacing w:val="18"/>
                <w:sz w:val="20"/>
              </w:rPr>
              <w:t xml:space="preserve"> </w:t>
            </w:r>
            <w:r w:rsidRPr="00D9238C">
              <w:rPr>
                <w:color w:val="1B1C20"/>
                <w:sz w:val="20"/>
              </w:rPr>
              <w:t>coastal</w:t>
            </w:r>
            <w:r w:rsidRPr="00D9238C">
              <w:rPr>
                <w:color w:val="1B1C20"/>
                <w:spacing w:val="19"/>
                <w:sz w:val="20"/>
              </w:rPr>
              <w:t xml:space="preserve"> </w:t>
            </w:r>
            <w:r w:rsidRPr="00D9238C">
              <w:rPr>
                <w:color w:val="1B1C20"/>
                <w:sz w:val="20"/>
              </w:rPr>
              <w:t>communities</w:t>
            </w:r>
            <w:r w:rsidRPr="00D9238C">
              <w:rPr>
                <w:color w:val="1B1C20"/>
                <w:spacing w:val="18"/>
                <w:sz w:val="20"/>
              </w:rPr>
              <w:t xml:space="preserve"> </w:t>
            </w:r>
            <w:r w:rsidRPr="00D9238C">
              <w:rPr>
                <w:color w:val="1B1C20"/>
                <w:sz w:val="20"/>
              </w:rPr>
              <w:t>and</w:t>
            </w:r>
            <w:r w:rsidRPr="00D9238C">
              <w:rPr>
                <w:color w:val="1B1C20"/>
                <w:spacing w:val="19"/>
                <w:sz w:val="20"/>
              </w:rPr>
              <w:t xml:space="preserve"> </w:t>
            </w:r>
            <w:r w:rsidRPr="00D9238C">
              <w:rPr>
                <w:color w:val="1B1C20"/>
                <w:sz w:val="20"/>
              </w:rPr>
              <w:t>at</w:t>
            </w:r>
            <w:r w:rsidRPr="00D9238C">
              <w:rPr>
                <w:color w:val="1B1C20"/>
                <w:spacing w:val="24"/>
                <w:w w:val="105"/>
                <w:sz w:val="20"/>
              </w:rPr>
              <w:t xml:space="preserve"> </w:t>
            </w:r>
            <w:r w:rsidRPr="00D9238C">
              <w:rPr>
                <w:color w:val="1B1C20"/>
                <w:sz w:val="20"/>
              </w:rPr>
              <w:t>ports,</w:t>
            </w:r>
            <w:r w:rsidRPr="00D9238C">
              <w:rPr>
                <w:color w:val="1B1C20"/>
                <w:spacing w:val="19"/>
                <w:sz w:val="20"/>
              </w:rPr>
              <w:t xml:space="preserve"> </w:t>
            </w:r>
            <w:r w:rsidRPr="00D9238C">
              <w:rPr>
                <w:color w:val="1B1C20"/>
                <w:sz w:val="20"/>
              </w:rPr>
              <w:t>informed</w:t>
            </w:r>
            <w:r w:rsidRPr="00D9238C">
              <w:rPr>
                <w:color w:val="1B1C20"/>
                <w:spacing w:val="19"/>
                <w:sz w:val="20"/>
              </w:rPr>
              <w:t xml:space="preserve"> </w:t>
            </w:r>
            <w:r w:rsidRPr="00D9238C">
              <w:rPr>
                <w:color w:val="1B1C20"/>
                <w:spacing w:val="-1"/>
                <w:sz w:val="20"/>
              </w:rPr>
              <w:t>b</w:t>
            </w:r>
            <w:r w:rsidRPr="00D9238C">
              <w:rPr>
                <w:color w:val="1B1C20"/>
                <w:spacing w:val="-2"/>
                <w:sz w:val="20"/>
              </w:rPr>
              <w:t>y</w:t>
            </w:r>
            <w:r w:rsidRPr="00D9238C">
              <w:rPr>
                <w:color w:val="1B1C20"/>
                <w:spacing w:val="19"/>
                <w:sz w:val="20"/>
              </w:rPr>
              <w:t xml:space="preserve"> </w:t>
            </w:r>
            <w:r w:rsidRPr="00D9238C">
              <w:rPr>
                <w:color w:val="1B1C20"/>
                <w:sz w:val="20"/>
              </w:rPr>
              <w:t>technologies</w:t>
            </w:r>
            <w:r w:rsidRPr="00D9238C">
              <w:rPr>
                <w:color w:val="1B1C20"/>
                <w:spacing w:val="20"/>
                <w:sz w:val="20"/>
              </w:rPr>
              <w:t xml:space="preserve"> </w:t>
            </w:r>
            <w:r w:rsidRPr="00D9238C">
              <w:rPr>
                <w:color w:val="1B1C20"/>
                <w:sz w:val="20"/>
              </w:rPr>
              <w:t>and</w:t>
            </w:r>
            <w:r w:rsidR="00D9238C">
              <w:rPr>
                <w:color w:val="1B1C20"/>
                <w:sz w:val="20"/>
              </w:rPr>
              <w:t xml:space="preserve"> </w:t>
            </w:r>
            <w:r w:rsidRPr="00D9238C">
              <w:rPr>
                <w:color w:val="1B1C20"/>
                <w:spacing w:val="-1"/>
                <w:w w:val="105"/>
                <w:sz w:val="20"/>
              </w:rPr>
              <w:t>inno</w:t>
            </w:r>
            <w:r w:rsidRPr="00D9238C">
              <w:rPr>
                <w:color w:val="1B1C20"/>
                <w:spacing w:val="-2"/>
                <w:w w:val="105"/>
                <w:sz w:val="20"/>
              </w:rPr>
              <w:t>v</w:t>
            </w:r>
            <w:r w:rsidRPr="00D9238C">
              <w:rPr>
                <w:color w:val="1B1C20"/>
                <w:spacing w:val="-1"/>
                <w:w w:val="105"/>
                <w:sz w:val="20"/>
              </w:rPr>
              <w:t>ation</w:t>
            </w:r>
            <w:r w:rsidRPr="00D9238C">
              <w:rPr>
                <w:color w:val="1B1C20"/>
                <w:spacing w:val="-11"/>
                <w:w w:val="105"/>
                <w:sz w:val="20"/>
              </w:rPr>
              <w:t xml:space="preserve"> </w:t>
            </w:r>
            <w:r w:rsidRPr="00D9238C">
              <w:rPr>
                <w:color w:val="1B1C20"/>
                <w:spacing w:val="-1"/>
                <w:w w:val="105"/>
                <w:sz w:val="20"/>
              </w:rPr>
              <w:t>pr</w:t>
            </w:r>
            <w:r w:rsidRPr="00D9238C">
              <w:rPr>
                <w:color w:val="1B1C20"/>
                <w:spacing w:val="-2"/>
                <w:w w:val="105"/>
                <w:sz w:val="20"/>
              </w:rPr>
              <w:t>ograms</w:t>
            </w:r>
            <w:r w:rsidRPr="00D9238C">
              <w:rPr>
                <w:color w:val="1B1C20"/>
                <w:spacing w:val="-10"/>
                <w:w w:val="105"/>
                <w:sz w:val="20"/>
              </w:rPr>
              <w:t xml:space="preserve"> </w:t>
            </w:r>
            <w:r w:rsidRPr="00D9238C">
              <w:rPr>
                <w:color w:val="1B1C20"/>
                <w:w w:val="105"/>
                <w:sz w:val="20"/>
              </w:rPr>
              <w:t>being</w:t>
            </w:r>
            <w:r w:rsidRPr="00D9238C">
              <w:rPr>
                <w:color w:val="1B1C20"/>
                <w:spacing w:val="-10"/>
                <w:w w:val="105"/>
                <w:sz w:val="20"/>
              </w:rPr>
              <w:t xml:space="preserve"> </w:t>
            </w:r>
            <w:r w:rsidRPr="00D9238C">
              <w:rPr>
                <w:color w:val="1B1C20"/>
                <w:w w:val="105"/>
                <w:sz w:val="20"/>
              </w:rPr>
              <w:t>undertaken</w:t>
            </w:r>
            <w:r w:rsidRPr="00D9238C">
              <w:rPr>
                <w:color w:val="1B1C20"/>
                <w:spacing w:val="23"/>
                <w:w w:val="104"/>
                <w:sz w:val="20"/>
              </w:rPr>
              <w:t xml:space="preserve"> </w:t>
            </w:r>
            <w:r w:rsidRPr="00D9238C">
              <w:rPr>
                <w:color w:val="1B1C20"/>
                <w:w w:val="105"/>
                <w:sz w:val="20"/>
              </w:rPr>
              <w:t>internationally</w:t>
            </w:r>
            <w:r w:rsidRPr="00D9238C">
              <w:rPr>
                <w:color w:val="1B1C20"/>
                <w:spacing w:val="6"/>
                <w:w w:val="105"/>
                <w:sz w:val="20"/>
              </w:rPr>
              <w:t xml:space="preserve"> </w:t>
            </w:r>
            <w:r w:rsidRPr="00D9238C">
              <w:rPr>
                <w:color w:val="1B1C20"/>
                <w:w w:val="105"/>
                <w:sz w:val="20"/>
              </w:rPr>
              <w:t>and</w:t>
            </w:r>
            <w:r w:rsidRPr="00D9238C">
              <w:rPr>
                <w:color w:val="1B1C20"/>
                <w:spacing w:val="7"/>
                <w:w w:val="105"/>
                <w:sz w:val="20"/>
              </w:rPr>
              <w:t xml:space="preserve"> </w:t>
            </w:r>
            <w:r w:rsidRPr="00D9238C">
              <w:rPr>
                <w:color w:val="1B1C20"/>
                <w:w w:val="105"/>
                <w:sz w:val="20"/>
              </w:rPr>
              <w:t>noting</w:t>
            </w:r>
            <w:r w:rsidRPr="00D9238C">
              <w:rPr>
                <w:color w:val="1B1C20"/>
                <w:spacing w:val="6"/>
                <w:w w:val="105"/>
                <w:sz w:val="20"/>
              </w:rPr>
              <w:t xml:space="preserve"> </w:t>
            </w:r>
            <w:r w:rsidRPr="00D9238C">
              <w:rPr>
                <w:color w:val="1B1C20"/>
                <w:w w:val="105"/>
                <w:sz w:val="20"/>
              </w:rPr>
              <w:t>that</w:t>
            </w:r>
            <w:r w:rsidRPr="00D9238C">
              <w:rPr>
                <w:color w:val="1B1C20"/>
                <w:spacing w:val="7"/>
                <w:w w:val="105"/>
                <w:sz w:val="20"/>
              </w:rPr>
              <w:t xml:space="preserve"> </w:t>
            </w:r>
            <w:r w:rsidRPr="00D9238C">
              <w:rPr>
                <w:color w:val="1B1C20"/>
                <w:w w:val="105"/>
                <w:sz w:val="20"/>
              </w:rPr>
              <w:t>IMO</w:t>
            </w:r>
            <w:r w:rsidRPr="00D9238C">
              <w:rPr>
                <w:color w:val="1B1C20"/>
                <w:w w:val="113"/>
                <w:sz w:val="20"/>
              </w:rPr>
              <w:t xml:space="preserve"> </w:t>
            </w:r>
            <w:r w:rsidRPr="00D9238C">
              <w:rPr>
                <w:color w:val="1B1C20"/>
                <w:spacing w:val="-1"/>
                <w:w w:val="105"/>
                <w:sz w:val="20"/>
              </w:rPr>
              <w:t>standar</w:t>
            </w:r>
            <w:r w:rsidRPr="00D9238C">
              <w:rPr>
                <w:color w:val="1B1C20"/>
                <w:spacing w:val="-2"/>
                <w:w w:val="105"/>
                <w:sz w:val="20"/>
              </w:rPr>
              <w:t>ds</w:t>
            </w:r>
            <w:r w:rsidRPr="00D9238C">
              <w:rPr>
                <w:color w:val="1B1C20"/>
                <w:spacing w:val="-36"/>
                <w:w w:val="105"/>
                <w:sz w:val="20"/>
              </w:rPr>
              <w:t xml:space="preserve"> </w:t>
            </w:r>
            <w:r w:rsidRPr="00D9238C">
              <w:rPr>
                <w:color w:val="1B1C20"/>
                <w:w w:val="105"/>
                <w:sz w:val="20"/>
              </w:rPr>
              <w:t>for</w:t>
            </w:r>
            <w:r w:rsidRPr="00D9238C">
              <w:rPr>
                <w:color w:val="1B1C20"/>
                <w:spacing w:val="-36"/>
                <w:w w:val="105"/>
                <w:sz w:val="20"/>
              </w:rPr>
              <w:t xml:space="preserve"> </w:t>
            </w:r>
            <w:r w:rsidRPr="00D9238C">
              <w:rPr>
                <w:color w:val="1B1C20"/>
                <w:w w:val="105"/>
                <w:sz w:val="20"/>
              </w:rPr>
              <w:t>gasification</w:t>
            </w:r>
            <w:r w:rsidRPr="00D9238C">
              <w:rPr>
                <w:color w:val="1B1C20"/>
                <w:spacing w:val="-35"/>
                <w:w w:val="105"/>
                <w:sz w:val="20"/>
              </w:rPr>
              <w:t xml:space="preserve"> </w:t>
            </w:r>
            <w:r w:rsidRPr="00D9238C">
              <w:rPr>
                <w:color w:val="1B1C20"/>
                <w:w w:val="105"/>
                <w:sz w:val="20"/>
              </w:rPr>
              <w:t>systems</w:t>
            </w:r>
            <w:r w:rsidRPr="00D9238C">
              <w:rPr>
                <w:color w:val="1B1C20"/>
                <w:spacing w:val="-36"/>
                <w:w w:val="105"/>
                <w:sz w:val="20"/>
              </w:rPr>
              <w:t xml:space="preserve"> </w:t>
            </w:r>
            <w:r w:rsidRPr="00D9238C">
              <w:rPr>
                <w:color w:val="1B1C20"/>
                <w:spacing w:val="-2"/>
                <w:w w:val="105"/>
                <w:sz w:val="20"/>
              </w:rPr>
              <w:t>are</w:t>
            </w:r>
            <w:r w:rsidRPr="00D9238C">
              <w:rPr>
                <w:color w:val="1B1C20"/>
                <w:spacing w:val="27"/>
                <w:w w:val="95"/>
                <w:sz w:val="20"/>
              </w:rPr>
              <w:t xml:space="preserve"> </w:t>
            </w:r>
            <w:r w:rsidRPr="00D9238C">
              <w:rPr>
                <w:color w:val="1B1C20"/>
                <w:w w:val="105"/>
                <w:sz w:val="20"/>
              </w:rPr>
              <w:t>being</w:t>
            </w:r>
            <w:r w:rsidRPr="00D9238C">
              <w:rPr>
                <w:color w:val="1B1C20"/>
                <w:spacing w:val="-24"/>
                <w:w w:val="105"/>
                <w:sz w:val="20"/>
              </w:rPr>
              <w:t xml:space="preserve"> </w:t>
            </w:r>
            <w:r w:rsidRPr="00D9238C">
              <w:rPr>
                <w:color w:val="1B1C20"/>
                <w:spacing w:val="-1"/>
                <w:w w:val="105"/>
                <w:sz w:val="20"/>
              </w:rPr>
              <w:t>pr</w:t>
            </w:r>
            <w:r w:rsidRPr="00D9238C">
              <w:rPr>
                <w:color w:val="1B1C20"/>
                <w:spacing w:val="-2"/>
                <w:w w:val="105"/>
                <w:sz w:val="20"/>
              </w:rPr>
              <w:t>epar</w:t>
            </w:r>
            <w:r w:rsidRPr="00D9238C">
              <w:rPr>
                <w:color w:val="1B1C20"/>
                <w:spacing w:val="-1"/>
                <w:w w:val="105"/>
                <w:sz w:val="20"/>
              </w:rPr>
              <w:t>ed</w:t>
            </w:r>
            <w:r w:rsidRPr="00D9238C">
              <w:rPr>
                <w:color w:val="1B1C20"/>
                <w:spacing w:val="-23"/>
                <w:w w:val="105"/>
                <w:sz w:val="20"/>
              </w:rPr>
              <w:t xml:space="preserve"> </w:t>
            </w:r>
            <w:r w:rsidRPr="00D9238C">
              <w:rPr>
                <w:color w:val="1B1C20"/>
                <w:w w:val="105"/>
                <w:sz w:val="20"/>
              </w:rPr>
              <w:t>for</w:t>
            </w:r>
            <w:r w:rsidRPr="00D9238C">
              <w:rPr>
                <w:color w:val="1B1C20"/>
                <w:spacing w:val="-23"/>
                <w:w w:val="105"/>
                <w:sz w:val="20"/>
              </w:rPr>
              <w:t xml:space="preserve"> </w:t>
            </w:r>
            <w:r w:rsidRPr="00D9238C">
              <w:rPr>
                <w:color w:val="1B1C20"/>
                <w:spacing w:val="-1"/>
                <w:w w:val="105"/>
                <w:sz w:val="20"/>
              </w:rPr>
              <w:t>shipboard</w:t>
            </w:r>
            <w:r w:rsidRPr="00D9238C">
              <w:rPr>
                <w:color w:val="1B1C20"/>
                <w:spacing w:val="-23"/>
                <w:w w:val="105"/>
                <w:sz w:val="20"/>
              </w:rPr>
              <w:t xml:space="preserve"> </w:t>
            </w:r>
            <w:r w:rsidRPr="00D9238C">
              <w:rPr>
                <w:color w:val="1B1C20"/>
                <w:w w:val="105"/>
                <w:sz w:val="20"/>
              </w:rPr>
              <w:t>systems</w:t>
            </w:r>
            <w:r w:rsidRPr="00D9238C">
              <w:rPr>
                <w:color w:val="1B1C20"/>
                <w:spacing w:val="30"/>
                <w:w w:val="98"/>
                <w:sz w:val="20"/>
              </w:rPr>
              <w:t xml:space="preserve"> </w:t>
            </w:r>
            <w:r w:rsidRPr="00D9238C">
              <w:rPr>
                <w:color w:val="1B1C20"/>
                <w:w w:val="105"/>
                <w:sz w:val="20"/>
              </w:rPr>
              <w:t>in</w:t>
            </w:r>
            <w:r w:rsidRPr="00D9238C">
              <w:rPr>
                <w:color w:val="1B1C20"/>
                <w:spacing w:val="-8"/>
                <w:w w:val="105"/>
                <w:sz w:val="20"/>
              </w:rPr>
              <w:t xml:space="preserve"> </w:t>
            </w:r>
            <w:r w:rsidRPr="00D9238C">
              <w:rPr>
                <w:color w:val="1B1C20"/>
                <w:w w:val="105"/>
                <w:sz w:val="20"/>
              </w:rPr>
              <w:t>the</w:t>
            </w:r>
            <w:r w:rsidRPr="00D9238C">
              <w:rPr>
                <w:color w:val="1B1C20"/>
                <w:spacing w:val="-8"/>
                <w:w w:val="105"/>
                <w:sz w:val="20"/>
              </w:rPr>
              <w:t xml:space="preserve"> </w:t>
            </w:r>
            <w:r w:rsidRPr="00D9238C">
              <w:rPr>
                <w:color w:val="1B1C20"/>
                <w:w w:val="105"/>
                <w:sz w:val="20"/>
              </w:rPr>
              <w:t>maritime</w:t>
            </w:r>
            <w:r w:rsidRPr="00D9238C">
              <w:rPr>
                <w:color w:val="1B1C20"/>
                <w:spacing w:val="-7"/>
                <w:w w:val="105"/>
                <w:sz w:val="20"/>
              </w:rPr>
              <w:t xml:space="preserve"> </w:t>
            </w:r>
            <w:r w:rsidRPr="00D9238C">
              <w:rPr>
                <w:color w:val="1B1C20"/>
                <w:w w:val="105"/>
                <w:sz w:val="20"/>
              </w:rPr>
              <w:t>sector</w:t>
            </w:r>
          </w:p>
        </w:tc>
        <w:tc>
          <w:tcPr>
            <w:tcW w:w="2948" w:type="dxa"/>
            <w:tcBorders>
              <w:top w:val="single" w:sz="2" w:space="0" w:color="004E92"/>
              <w:left w:val="single" w:sz="2" w:space="0" w:color="004E92"/>
              <w:bottom w:val="single" w:sz="2" w:space="0" w:color="004E92"/>
              <w:right w:val="single" w:sz="2" w:space="0" w:color="004E92"/>
            </w:tcBorders>
          </w:tcPr>
          <w:p w:rsidR="00FB197A" w:rsidRPr="00D9238C" w:rsidRDefault="00617197">
            <w:pPr>
              <w:pStyle w:val="TableParagraph"/>
              <w:spacing w:line="256" w:lineRule="auto"/>
              <w:ind w:left="64" w:right="68"/>
              <w:rPr>
                <w:rFonts w:eastAsia="PMingLiU" w:cs="PMingLiU"/>
                <w:sz w:val="20"/>
                <w:szCs w:val="20"/>
              </w:rPr>
            </w:pPr>
            <w:r w:rsidRPr="00D9238C">
              <w:rPr>
                <w:color w:val="1B1C20"/>
                <w:spacing w:val="-3"/>
                <w:sz w:val="20"/>
              </w:rPr>
              <w:t>Informed</w:t>
            </w:r>
            <w:r w:rsidRPr="00D9238C">
              <w:rPr>
                <w:color w:val="1B1C20"/>
                <w:spacing w:val="16"/>
                <w:sz w:val="20"/>
              </w:rPr>
              <w:t xml:space="preserve"> </w:t>
            </w:r>
            <w:r w:rsidRPr="00D9238C">
              <w:rPr>
                <w:color w:val="1B1C20"/>
                <w:spacing w:val="-2"/>
                <w:sz w:val="20"/>
              </w:rPr>
              <w:t>decisions</w:t>
            </w:r>
            <w:r w:rsidRPr="00D9238C">
              <w:rPr>
                <w:color w:val="1B1C20"/>
                <w:spacing w:val="17"/>
                <w:sz w:val="20"/>
              </w:rPr>
              <w:t xml:space="preserve"> </w:t>
            </w:r>
            <w:r w:rsidRPr="00D9238C">
              <w:rPr>
                <w:color w:val="1B1C20"/>
                <w:spacing w:val="-1"/>
                <w:sz w:val="20"/>
              </w:rPr>
              <w:t>on</w:t>
            </w:r>
            <w:r w:rsidRPr="00D9238C">
              <w:rPr>
                <w:color w:val="1B1C20"/>
                <w:spacing w:val="17"/>
                <w:sz w:val="20"/>
              </w:rPr>
              <w:t xml:space="preserve"> </w:t>
            </w:r>
            <w:r w:rsidRPr="00D9238C">
              <w:rPr>
                <w:color w:val="1B1C20"/>
                <w:spacing w:val="-2"/>
                <w:sz w:val="20"/>
              </w:rPr>
              <w:t>the</w:t>
            </w:r>
            <w:r w:rsidRPr="00D9238C">
              <w:rPr>
                <w:color w:val="1B1C20"/>
                <w:spacing w:val="28"/>
                <w:w w:val="107"/>
                <w:sz w:val="20"/>
              </w:rPr>
              <w:t xml:space="preserve"> </w:t>
            </w:r>
            <w:r w:rsidRPr="00D9238C">
              <w:rPr>
                <w:color w:val="1B1C20"/>
                <w:spacing w:val="-2"/>
                <w:sz w:val="20"/>
              </w:rPr>
              <w:t>practicalities</w:t>
            </w:r>
            <w:r w:rsidRPr="00D9238C">
              <w:rPr>
                <w:color w:val="1B1C20"/>
                <w:sz w:val="20"/>
              </w:rPr>
              <w:t xml:space="preserve"> </w:t>
            </w:r>
            <w:r w:rsidRPr="00D9238C">
              <w:rPr>
                <w:color w:val="1B1C20"/>
                <w:spacing w:val="-1"/>
                <w:sz w:val="20"/>
              </w:rPr>
              <w:t>of</w:t>
            </w:r>
            <w:r w:rsidRPr="00D9238C">
              <w:rPr>
                <w:color w:val="1B1C20"/>
                <w:sz w:val="20"/>
              </w:rPr>
              <w:t xml:space="preserve"> </w:t>
            </w:r>
            <w:r w:rsidRPr="00D9238C">
              <w:rPr>
                <w:color w:val="1B1C20"/>
                <w:spacing w:val="-2"/>
                <w:sz w:val="20"/>
              </w:rPr>
              <w:t>waste-to-energy</w:t>
            </w:r>
            <w:r w:rsidRPr="00D9238C">
              <w:rPr>
                <w:color w:val="1B1C20"/>
                <w:spacing w:val="21"/>
                <w:w w:val="101"/>
                <w:sz w:val="20"/>
              </w:rPr>
              <w:t xml:space="preserve"> </w:t>
            </w:r>
            <w:r w:rsidRPr="00D9238C">
              <w:rPr>
                <w:color w:val="1B1C20"/>
                <w:spacing w:val="-2"/>
                <w:sz w:val="20"/>
              </w:rPr>
              <w:t>technologies</w:t>
            </w:r>
            <w:r w:rsidRPr="00D9238C">
              <w:rPr>
                <w:color w:val="1B1C20"/>
                <w:spacing w:val="-5"/>
                <w:sz w:val="20"/>
              </w:rPr>
              <w:t xml:space="preserve"> </w:t>
            </w:r>
            <w:r w:rsidRPr="00D9238C">
              <w:rPr>
                <w:color w:val="1B1C20"/>
                <w:spacing w:val="-3"/>
                <w:sz w:val="20"/>
              </w:rPr>
              <w:t>(especially</w:t>
            </w:r>
            <w:r w:rsidRPr="00D9238C">
              <w:rPr>
                <w:color w:val="1B1C20"/>
                <w:spacing w:val="-5"/>
                <w:sz w:val="20"/>
              </w:rPr>
              <w:t xml:space="preserve"> </w:t>
            </w:r>
            <w:r w:rsidRPr="00D9238C">
              <w:rPr>
                <w:color w:val="1B1C20"/>
                <w:spacing w:val="-1"/>
                <w:sz w:val="20"/>
              </w:rPr>
              <w:t>at</w:t>
            </w:r>
            <w:r w:rsidRPr="00D9238C">
              <w:rPr>
                <w:color w:val="1B1C20"/>
                <w:spacing w:val="-5"/>
                <w:sz w:val="20"/>
              </w:rPr>
              <w:t xml:space="preserve"> </w:t>
            </w:r>
            <w:r w:rsidRPr="00D9238C">
              <w:rPr>
                <w:color w:val="1B1C20"/>
                <w:sz w:val="20"/>
              </w:rPr>
              <w:t>a</w:t>
            </w:r>
            <w:r w:rsidRPr="00D9238C">
              <w:rPr>
                <w:color w:val="1B1C20"/>
                <w:spacing w:val="-5"/>
                <w:sz w:val="20"/>
              </w:rPr>
              <w:t xml:space="preserve"> </w:t>
            </w:r>
            <w:r w:rsidRPr="00D9238C">
              <w:rPr>
                <w:color w:val="1B1C20"/>
                <w:spacing w:val="-3"/>
                <w:sz w:val="20"/>
              </w:rPr>
              <w:t>scale</w:t>
            </w:r>
            <w:r w:rsidRPr="00D9238C">
              <w:rPr>
                <w:color w:val="1B1C20"/>
                <w:spacing w:val="-5"/>
                <w:sz w:val="20"/>
              </w:rPr>
              <w:t xml:space="preserve"> </w:t>
            </w:r>
            <w:r w:rsidRPr="00D9238C">
              <w:rPr>
                <w:color w:val="1B1C20"/>
                <w:spacing w:val="-2"/>
                <w:sz w:val="20"/>
              </w:rPr>
              <w:t>and</w:t>
            </w:r>
            <w:r w:rsidRPr="00D9238C">
              <w:rPr>
                <w:color w:val="1B1C20"/>
                <w:spacing w:val="25"/>
                <w:w w:val="107"/>
                <w:sz w:val="20"/>
              </w:rPr>
              <w:t xml:space="preserve"> </w:t>
            </w:r>
            <w:r w:rsidRPr="00D9238C">
              <w:rPr>
                <w:color w:val="1B1C20"/>
                <w:spacing w:val="-2"/>
                <w:sz w:val="20"/>
              </w:rPr>
              <w:t>cost</w:t>
            </w:r>
            <w:r w:rsidRPr="00D9238C">
              <w:rPr>
                <w:color w:val="1B1C20"/>
                <w:spacing w:val="5"/>
                <w:sz w:val="20"/>
              </w:rPr>
              <w:t xml:space="preserve"> </w:t>
            </w:r>
            <w:r w:rsidRPr="00D9238C">
              <w:rPr>
                <w:color w:val="1B1C20"/>
                <w:spacing w:val="-2"/>
                <w:sz w:val="20"/>
              </w:rPr>
              <w:t>practical</w:t>
            </w:r>
            <w:r w:rsidRPr="00D9238C">
              <w:rPr>
                <w:color w:val="1B1C20"/>
                <w:spacing w:val="6"/>
                <w:sz w:val="20"/>
              </w:rPr>
              <w:t xml:space="preserve"> </w:t>
            </w:r>
            <w:r w:rsidRPr="00D9238C">
              <w:rPr>
                <w:color w:val="1B1C20"/>
                <w:spacing w:val="-2"/>
                <w:sz w:val="20"/>
              </w:rPr>
              <w:t>for</w:t>
            </w:r>
            <w:r w:rsidRPr="00D9238C">
              <w:rPr>
                <w:color w:val="1B1C20"/>
                <w:spacing w:val="5"/>
                <w:sz w:val="20"/>
              </w:rPr>
              <w:t xml:space="preserve"> </w:t>
            </w:r>
            <w:r w:rsidRPr="00D9238C">
              <w:rPr>
                <w:color w:val="1B1C20"/>
                <w:spacing w:val="-3"/>
                <w:sz w:val="20"/>
              </w:rPr>
              <w:t>remote</w:t>
            </w:r>
            <w:r w:rsidRPr="00D9238C">
              <w:rPr>
                <w:color w:val="1B1C20"/>
                <w:spacing w:val="6"/>
                <w:sz w:val="20"/>
              </w:rPr>
              <w:t xml:space="preserve"> </w:t>
            </w:r>
            <w:r w:rsidRPr="00D9238C">
              <w:rPr>
                <w:color w:val="1B1C20"/>
                <w:spacing w:val="-4"/>
                <w:sz w:val="20"/>
              </w:rPr>
              <w:t>A</w:t>
            </w:r>
            <w:r w:rsidRPr="00D9238C">
              <w:rPr>
                <w:color w:val="1B1C20"/>
                <w:spacing w:val="-3"/>
                <w:sz w:val="20"/>
              </w:rPr>
              <w:t>ustralian</w:t>
            </w:r>
            <w:r w:rsidRPr="00D9238C">
              <w:rPr>
                <w:color w:val="1B1C20"/>
                <w:spacing w:val="33"/>
                <w:w w:val="103"/>
                <w:sz w:val="20"/>
              </w:rPr>
              <w:t xml:space="preserve"> </w:t>
            </w:r>
            <w:r w:rsidRPr="00D9238C">
              <w:rPr>
                <w:color w:val="1B1C20"/>
                <w:spacing w:val="-2"/>
                <w:sz w:val="20"/>
              </w:rPr>
              <w:t>conditions)</w:t>
            </w:r>
            <w:r w:rsidRPr="00D9238C">
              <w:rPr>
                <w:color w:val="1B1C20"/>
                <w:spacing w:val="9"/>
                <w:sz w:val="20"/>
              </w:rPr>
              <w:t xml:space="preserve"> </w:t>
            </w:r>
            <w:r w:rsidRPr="00D9238C">
              <w:rPr>
                <w:color w:val="1B1C20"/>
                <w:spacing w:val="-1"/>
                <w:sz w:val="20"/>
              </w:rPr>
              <w:t>to</w:t>
            </w:r>
            <w:r w:rsidRPr="00D9238C">
              <w:rPr>
                <w:color w:val="1B1C20"/>
                <w:spacing w:val="9"/>
                <w:sz w:val="20"/>
              </w:rPr>
              <w:t xml:space="preserve"> </w:t>
            </w:r>
            <w:r w:rsidRPr="00D9238C">
              <w:rPr>
                <w:color w:val="1B1C20"/>
                <w:spacing w:val="-2"/>
                <w:sz w:val="20"/>
              </w:rPr>
              <w:t>enable</w:t>
            </w:r>
            <w:r w:rsidRPr="00D9238C">
              <w:rPr>
                <w:color w:val="1B1C20"/>
                <w:spacing w:val="9"/>
                <w:sz w:val="20"/>
              </w:rPr>
              <w:t xml:space="preserve"> </w:t>
            </w:r>
            <w:r w:rsidRPr="00D9238C">
              <w:rPr>
                <w:color w:val="1B1C20"/>
                <w:spacing w:val="-3"/>
                <w:sz w:val="20"/>
              </w:rPr>
              <w:t>waste</w:t>
            </w:r>
            <w:r w:rsidRPr="00D9238C">
              <w:rPr>
                <w:color w:val="1B1C20"/>
                <w:spacing w:val="9"/>
                <w:sz w:val="20"/>
              </w:rPr>
              <w:t xml:space="preserve"> </w:t>
            </w:r>
            <w:r w:rsidRPr="00D9238C">
              <w:rPr>
                <w:color w:val="1B1C20"/>
                <w:spacing w:val="-2"/>
                <w:sz w:val="20"/>
              </w:rPr>
              <w:t>material</w:t>
            </w:r>
            <w:r w:rsidRPr="00D9238C">
              <w:rPr>
                <w:color w:val="1B1C20"/>
                <w:spacing w:val="25"/>
                <w:w w:val="102"/>
                <w:sz w:val="20"/>
              </w:rPr>
              <w:t xml:space="preserve"> </w:t>
            </w:r>
            <w:r w:rsidRPr="00D9238C">
              <w:rPr>
                <w:color w:val="1B1C20"/>
                <w:spacing w:val="-2"/>
                <w:sz w:val="20"/>
              </w:rPr>
              <w:t>such</w:t>
            </w:r>
            <w:r w:rsidRPr="00D9238C">
              <w:rPr>
                <w:color w:val="1B1C20"/>
                <w:sz w:val="20"/>
              </w:rPr>
              <w:t xml:space="preserve"> </w:t>
            </w:r>
            <w:r w:rsidRPr="00D9238C">
              <w:rPr>
                <w:color w:val="1B1C20"/>
                <w:spacing w:val="-2"/>
                <w:sz w:val="20"/>
              </w:rPr>
              <w:t>as</w:t>
            </w:r>
            <w:r w:rsidRPr="00D9238C">
              <w:rPr>
                <w:color w:val="1B1C20"/>
                <w:spacing w:val="1"/>
                <w:sz w:val="20"/>
              </w:rPr>
              <w:t xml:space="preserve"> </w:t>
            </w:r>
            <w:r w:rsidRPr="00D9238C">
              <w:rPr>
                <w:color w:val="1B1C20"/>
                <w:spacing w:val="-4"/>
                <w:sz w:val="20"/>
              </w:rPr>
              <w:t>r</w:t>
            </w:r>
            <w:r w:rsidRPr="00D9238C">
              <w:rPr>
                <w:color w:val="1B1C20"/>
                <w:spacing w:val="-5"/>
                <w:sz w:val="20"/>
              </w:rPr>
              <w:t>ecov</w:t>
            </w:r>
            <w:r w:rsidRPr="00D9238C">
              <w:rPr>
                <w:color w:val="1B1C20"/>
                <w:spacing w:val="-4"/>
                <w:sz w:val="20"/>
              </w:rPr>
              <w:t>ered</w:t>
            </w:r>
            <w:r w:rsidRPr="00D9238C">
              <w:rPr>
                <w:color w:val="1B1C20"/>
                <w:sz w:val="20"/>
              </w:rPr>
              <w:t xml:space="preserve"> </w:t>
            </w:r>
            <w:r w:rsidRPr="00D9238C">
              <w:rPr>
                <w:color w:val="1B1C20"/>
                <w:spacing w:val="-2"/>
                <w:sz w:val="20"/>
              </w:rPr>
              <w:t>ghost</w:t>
            </w:r>
            <w:r w:rsidRPr="00D9238C">
              <w:rPr>
                <w:color w:val="1B1C20"/>
                <w:spacing w:val="1"/>
                <w:sz w:val="20"/>
              </w:rPr>
              <w:t xml:space="preserve"> </w:t>
            </w:r>
            <w:r w:rsidRPr="00D9238C">
              <w:rPr>
                <w:color w:val="1B1C20"/>
                <w:spacing w:val="-2"/>
                <w:sz w:val="20"/>
              </w:rPr>
              <w:t>nets</w:t>
            </w:r>
            <w:r w:rsidRPr="00D9238C">
              <w:rPr>
                <w:color w:val="1B1C20"/>
                <w:sz w:val="20"/>
              </w:rPr>
              <w:t xml:space="preserve"> </w:t>
            </w:r>
            <w:r w:rsidRPr="00D9238C">
              <w:rPr>
                <w:color w:val="1B1C20"/>
                <w:spacing w:val="-1"/>
                <w:sz w:val="20"/>
              </w:rPr>
              <w:t>to</w:t>
            </w:r>
            <w:r w:rsidRPr="00D9238C">
              <w:rPr>
                <w:color w:val="1B1C20"/>
                <w:spacing w:val="1"/>
                <w:sz w:val="20"/>
              </w:rPr>
              <w:t xml:space="preserve"> </w:t>
            </w:r>
            <w:r w:rsidRPr="00D9238C">
              <w:rPr>
                <w:color w:val="1B1C20"/>
                <w:spacing w:val="-2"/>
                <w:sz w:val="20"/>
              </w:rPr>
              <w:t>be</w:t>
            </w:r>
            <w:r w:rsidRPr="00D9238C">
              <w:rPr>
                <w:color w:val="1B1C20"/>
                <w:spacing w:val="27"/>
                <w:w w:val="102"/>
                <w:sz w:val="20"/>
              </w:rPr>
              <w:t xml:space="preserve"> </w:t>
            </w:r>
            <w:r w:rsidRPr="00D9238C">
              <w:rPr>
                <w:color w:val="1B1C20"/>
                <w:spacing w:val="-2"/>
                <w:sz w:val="20"/>
              </w:rPr>
              <w:t>used</w:t>
            </w:r>
            <w:r w:rsidRPr="00D9238C">
              <w:rPr>
                <w:color w:val="1B1C20"/>
                <w:spacing w:val="2"/>
                <w:sz w:val="20"/>
              </w:rPr>
              <w:t xml:space="preserve"> </w:t>
            </w:r>
            <w:r w:rsidRPr="00D9238C">
              <w:rPr>
                <w:color w:val="1B1C20"/>
                <w:spacing w:val="-1"/>
                <w:sz w:val="20"/>
              </w:rPr>
              <w:t>to</w:t>
            </w:r>
            <w:r w:rsidRPr="00D9238C">
              <w:rPr>
                <w:color w:val="1B1C20"/>
                <w:spacing w:val="3"/>
                <w:sz w:val="20"/>
              </w:rPr>
              <w:t xml:space="preserve"> </w:t>
            </w:r>
            <w:r w:rsidRPr="00D9238C">
              <w:rPr>
                <w:color w:val="1B1C20"/>
                <w:spacing w:val="-2"/>
                <w:sz w:val="20"/>
              </w:rPr>
              <w:t>generate</w:t>
            </w:r>
            <w:r w:rsidRPr="00D9238C">
              <w:rPr>
                <w:color w:val="1B1C20"/>
                <w:spacing w:val="3"/>
                <w:sz w:val="20"/>
              </w:rPr>
              <w:t xml:space="preserve"> </w:t>
            </w:r>
            <w:r w:rsidRPr="00D9238C">
              <w:rPr>
                <w:color w:val="1B1C20"/>
                <w:spacing w:val="-2"/>
                <w:sz w:val="20"/>
              </w:rPr>
              <w:t>energy</w:t>
            </w:r>
          </w:p>
        </w:tc>
        <w:tc>
          <w:tcPr>
            <w:tcW w:w="2948" w:type="dxa"/>
            <w:tcBorders>
              <w:top w:val="single" w:sz="2" w:space="0" w:color="004E92"/>
              <w:left w:val="single" w:sz="2" w:space="0" w:color="004E92"/>
              <w:bottom w:val="single" w:sz="2" w:space="0" w:color="004E92"/>
              <w:right w:val="single" w:sz="2" w:space="0" w:color="004E92"/>
            </w:tcBorders>
          </w:tcPr>
          <w:p w:rsidR="00FB197A" w:rsidRPr="00D9238C" w:rsidRDefault="00617197">
            <w:pPr>
              <w:pStyle w:val="TableParagraph"/>
              <w:spacing w:line="251" w:lineRule="exact"/>
              <w:ind w:left="64"/>
              <w:rPr>
                <w:rFonts w:eastAsia="PMingLiU" w:cs="PMingLiU"/>
                <w:sz w:val="20"/>
                <w:szCs w:val="20"/>
              </w:rPr>
            </w:pPr>
            <w:r w:rsidRPr="00D9238C">
              <w:rPr>
                <w:color w:val="1B1C20"/>
                <w:spacing w:val="-8"/>
                <w:sz w:val="20"/>
              </w:rPr>
              <w:t>A</w:t>
            </w:r>
            <w:r w:rsidRPr="00D9238C">
              <w:rPr>
                <w:color w:val="1B1C20"/>
                <w:spacing w:val="-7"/>
                <w:sz w:val="20"/>
              </w:rPr>
              <w:t>ustralian,</w:t>
            </w:r>
            <w:r w:rsidRPr="00D9238C">
              <w:rPr>
                <w:color w:val="1B1C20"/>
                <w:sz w:val="20"/>
              </w:rPr>
              <w:t xml:space="preserve"> </w:t>
            </w:r>
            <w:r w:rsidRPr="00D9238C">
              <w:rPr>
                <w:color w:val="1B1C20"/>
                <w:spacing w:val="-6"/>
                <w:sz w:val="20"/>
              </w:rPr>
              <w:t>state</w:t>
            </w:r>
            <w:r w:rsidRPr="00D9238C">
              <w:rPr>
                <w:color w:val="1B1C20"/>
                <w:spacing w:val="1"/>
                <w:sz w:val="20"/>
              </w:rPr>
              <w:t xml:space="preserve"> </w:t>
            </w:r>
            <w:r w:rsidRPr="00D9238C">
              <w:rPr>
                <w:color w:val="1B1C20"/>
                <w:spacing w:val="-5"/>
                <w:sz w:val="20"/>
              </w:rPr>
              <w:t>and</w:t>
            </w:r>
            <w:r w:rsidRPr="00D9238C">
              <w:rPr>
                <w:color w:val="1B1C20"/>
                <w:spacing w:val="1"/>
                <w:sz w:val="20"/>
              </w:rPr>
              <w:t xml:space="preserve"> </w:t>
            </w:r>
            <w:r w:rsidRPr="00D9238C">
              <w:rPr>
                <w:color w:val="1B1C20"/>
                <w:spacing w:val="-7"/>
                <w:sz w:val="20"/>
              </w:rPr>
              <w:t>local</w:t>
            </w:r>
            <w:r w:rsidRPr="00D9238C">
              <w:rPr>
                <w:color w:val="1B1C20"/>
                <w:spacing w:val="1"/>
                <w:sz w:val="20"/>
              </w:rPr>
              <w:t xml:space="preserve"> </w:t>
            </w:r>
            <w:r w:rsidRPr="00D9238C">
              <w:rPr>
                <w:color w:val="1B1C20"/>
                <w:spacing w:val="-8"/>
                <w:sz w:val="20"/>
              </w:rPr>
              <w:t>go</w:t>
            </w:r>
            <w:r w:rsidRPr="00D9238C">
              <w:rPr>
                <w:color w:val="1B1C20"/>
                <w:spacing w:val="-9"/>
                <w:sz w:val="20"/>
              </w:rPr>
              <w:t>v</w:t>
            </w:r>
            <w:r w:rsidRPr="00D9238C">
              <w:rPr>
                <w:color w:val="1B1C20"/>
                <w:spacing w:val="-8"/>
                <w:sz w:val="20"/>
              </w:rPr>
              <w:t>ernments</w:t>
            </w:r>
          </w:p>
        </w:tc>
      </w:tr>
      <w:tr w:rsidR="00FB197A" w:rsidTr="00D9238C">
        <w:trPr>
          <w:trHeight w:hRule="exact" w:val="1895"/>
        </w:trPr>
        <w:tc>
          <w:tcPr>
            <w:tcW w:w="2948" w:type="dxa"/>
            <w:vMerge/>
            <w:tcBorders>
              <w:left w:val="single" w:sz="2" w:space="0" w:color="004E92"/>
              <w:bottom w:val="single" w:sz="2" w:space="0" w:color="004E92"/>
              <w:right w:val="single" w:sz="2" w:space="0" w:color="004E92"/>
            </w:tcBorders>
          </w:tcPr>
          <w:p w:rsidR="00FB197A" w:rsidRPr="00D9238C" w:rsidRDefault="00FB197A"/>
        </w:tc>
        <w:tc>
          <w:tcPr>
            <w:tcW w:w="2948" w:type="dxa"/>
            <w:tcBorders>
              <w:top w:val="single" w:sz="2" w:space="0" w:color="004E92"/>
              <w:left w:val="single" w:sz="2" w:space="0" w:color="004E92"/>
              <w:bottom w:val="single" w:sz="2" w:space="0" w:color="004E92"/>
              <w:right w:val="single" w:sz="2" w:space="0" w:color="004E92"/>
            </w:tcBorders>
          </w:tcPr>
          <w:p w:rsidR="00FB197A" w:rsidRPr="00D9238C" w:rsidRDefault="00617197">
            <w:pPr>
              <w:pStyle w:val="TableParagraph"/>
              <w:spacing w:line="256" w:lineRule="auto"/>
              <w:ind w:left="64" w:right="317"/>
              <w:rPr>
                <w:rFonts w:eastAsia="PMingLiU" w:cs="PMingLiU"/>
                <w:sz w:val="20"/>
                <w:szCs w:val="20"/>
              </w:rPr>
            </w:pPr>
            <w:r w:rsidRPr="00D9238C">
              <w:rPr>
                <w:rFonts w:eastAsia="PMingLiU" w:cs="PMingLiU"/>
                <w:color w:val="1B1C20"/>
                <w:spacing w:val="-1"/>
                <w:w w:val="105"/>
                <w:sz w:val="20"/>
                <w:szCs w:val="20"/>
              </w:rPr>
              <w:t>H</w:t>
            </w:r>
            <w:r w:rsidRPr="00D9238C">
              <w:rPr>
                <w:rFonts w:eastAsia="PMingLiU" w:cs="PMingLiU"/>
                <w:color w:val="1B1C20"/>
                <w:spacing w:val="-2"/>
                <w:w w:val="105"/>
                <w:sz w:val="20"/>
                <w:szCs w:val="20"/>
              </w:rPr>
              <w:t>igh</w:t>
            </w:r>
            <w:r w:rsidRPr="00D9238C">
              <w:rPr>
                <w:rFonts w:eastAsia="PMingLiU" w:cs="PMingLiU"/>
                <w:color w:val="1B1C20"/>
                <w:spacing w:val="-8"/>
                <w:w w:val="105"/>
                <w:sz w:val="20"/>
                <w:szCs w:val="20"/>
              </w:rPr>
              <w:t xml:space="preserve"> </w:t>
            </w:r>
            <w:r w:rsidRPr="00D9238C">
              <w:rPr>
                <w:rFonts w:eastAsia="PMingLiU" w:cs="PMingLiU"/>
                <w:color w:val="1B1C20"/>
                <w:w w:val="105"/>
                <w:sz w:val="20"/>
                <w:szCs w:val="20"/>
              </w:rPr>
              <w:t>priority</w:t>
            </w:r>
            <w:r w:rsidRPr="00D9238C">
              <w:rPr>
                <w:rFonts w:eastAsia="PMingLiU" w:cs="PMingLiU"/>
                <w:color w:val="1B1C20"/>
                <w:spacing w:val="-7"/>
                <w:w w:val="105"/>
                <w:sz w:val="20"/>
                <w:szCs w:val="20"/>
              </w:rPr>
              <w:t xml:space="preserve"> </w:t>
            </w:r>
            <w:r w:rsidRPr="00D9238C">
              <w:rPr>
                <w:rFonts w:eastAsia="PMingLiU" w:cs="PMingLiU"/>
                <w:color w:val="1B1C20"/>
                <w:w w:val="105"/>
                <w:sz w:val="20"/>
                <w:szCs w:val="20"/>
              </w:rPr>
              <w:t>—</w:t>
            </w:r>
            <w:r w:rsidRPr="00D9238C">
              <w:rPr>
                <w:rFonts w:eastAsia="PMingLiU" w:cs="PMingLiU"/>
                <w:color w:val="1B1C20"/>
                <w:spacing w:val="-8"/>
                <w:w w:val="105"/>
                <w:sz w:val="20"/>
                <w:szCs w:val="20"/>
              </w:rPr>
              <w:t xml:space="preserve"> </w:t>
            </w:r>
            <w:r w:rsidRPr="00D9238C">
              <w:rPr>
                <w:rFonts w:eastAsia="PMingLiU" w:cs="PMingLiU"/>
                <w:color w:val="1B1C20"/>
                <w:w w:val="105"/>
                <w:sz w:val="20"/>
                <w:szCs w:val="20"/>
              </w:rPr>
              <w:t>ongoing</w:t>
            </w:r>
            <w:r w:rsidRPr="00D9238C">
              <w:rPr>
                <w:rFonts w:eastAsia="PMingLiU" w:cs="PMingLiU"/>
                <w:color w:val="1B1C20"/>
                <w:spacing w:val="-7"/>
                <w:w w:val="105"/>
                <w:sz w:val="20"/>
                <w:szCs w:val="20"/>
              </w:rPr>
              <w:t xml:space="preserve"> </w:t>
            </w:r>
            <w:r w:rsidRPr="00D9238C">
              <w:rPr>
                <w:rFonts w:eastAsia="PMingLiU" w:cs="PMingLiU"/>
                <w:color w:val="1B1C20"/>
                <w:w w:val="105"/>
                <w:sz w:val="20"/>
                <w:szCs w:val="20"/>
              </w:rPr>
              <w:t>for</w:t>
            </w:r>
            <w:r w:rsidRPr="00D9238C">
              <w:rPr>
                <w:rFonts w:eastAsia="PMingLiU" w:cs="PMingLiU"/>
                <w:color w:val="1B1C20"/>
                <w:spacing w:val="-7"/>
                <w:w w:val="105"/>
                <w:sz w:val="20"/>
                <w:szCs w:val="20"/>
              </w:rPr>
              <w:t xml:space="preserve"> </w:t>
            </w:r>
            <w:r w:rsidRPr="00D9238C">
              <w:rPr>
                <w:rFonts w:eastAsia="PMingLiU" w:cs="PMingLiU"/>
                <w:color w:val="1B1C20"/>
                <w:w w:val="105"/>
                <w:sz w:val="20"/>
                <w:szCs w:val="20"/>
              </w:rPr>
              <w:t>the</w:t>
            </w:r>
            <w:r w:rsidRPr="00D9238C">
              <w:rPr>
                <w:rFonts w:eastAsia="PMingLiU" w:cs="PMingLiU"/>
                <w:color w:val="1B1C20"/>
                <w:spacing w:val="20"/>
                <w:w w:val="107"/>
                <w:sz w:val="20"/>
                <w:szCs w:val="20"/>
              </w:rPr>
              <w:t xml:space="preserve"> </w:t>
            </w:r>
            <w:r w:rsidRPr="00D9238C">
              <w:rPr>
                <w:rFonts w:eastAsia="PMingLiU" w:cs="PMingLiU"/>
                <w:color w:val="1B1C20"/>
                <w:w w:val="105"/>
                <w:sz w:val="20"/>
                <w:szCs w:val="20"/>
              </w:rPr>
              <w:t>life</w:t>
            </w:r>
            <w:r w:rsidRPr="00D9238C">
              <w:rPr>
                <w:rFonts w:eastAsia="PMingLiU" w:cs="PMingLiU"/>
                <w:color w:val="1B1C20"/>
                <w:spacing w:val="-15"/>
                <w:w w:val="105"/>
                <w:sz w:val="20"/>
                <w:szCs w:val="20"/>
              </w:rPr>
              <w:t xml:space="preserve"> </w:t>
            </w:r>
            <w:r w:rsidRPr="00D9238C">
              <w:rPr>
                <w:rFonts w:eastAsia="PMingLiU" w:cs="PMingLiU"/>
                <w:color w:val="1B1C20"/>
                <w:w w:val="105"/>
                <w:sz w:val="20"/>
                <w:szCs w:val="20"/>
              </w:rPr>
              <w:t>of</w:t>
            </w:r>
            <w:r w:rsidRPr="00D9238C">
              <w:rPr>
                <w:rFonts w:eastAsia="PMingLiU" w:cs="PMingLiU"/>
                <w:color w:val="1B1C20"/>
                <w:spacing w:val="-14"/>
                <w:w w:val="105"/>
                <w:sz w:val="20"/>
                <w:szCs w:val="20"/>
              </w:rPr>
              <w:t xml:space="preserve"> </w:t>
            </w:r>
            <w:r w:rsidRPr="00D9238C">
              <w:rPr>
                <w:rFonts w:eastAsia="PMingLiU" w:cs="PMingLiU"/>
                <w:color w:val="1B1C20"/>
                <w:w w:val="105"/>
                <w:sz w:val="20"/>
                <w:szCs w:val="20"/>
              </w:rPr>
              <w:t>the</w:t>
            </w:r>
            <w:r w:rsidRPr="00D9238C">
              <w:rPr>
                <w:rFonts w:eastAsia="PMingLiU" w:cs="PMingLiU"/>
                <w:color w:val="1B1C20"/>
                <w:spacing w:val="-14"/>
                <w:w w:val="105"/>
                <w:sz w:val="20"/>
                <w:szCs w:val="20"/>
              </w:rPr>
              <w:t xml:space="preserve"> </w:t>
            </w:r>
            <w:r w:rsidRPr="00D9238C">
              <w:rPr>
                <w:rFonts w:eastAsia="PMingLiU" w:cs="PMingLiU"/>
                <w:color w:val="1B1C20"/>
                <w:w w:val="105"/>
                <w:sz w:val="20"/>
                <w:szCs w:val="20"/>
              </w:rPr>
              <w:t>plan</w:t>
            </w:r>
          </w:p>
        </w:tc>
        <w:tc>
          <w:tcPr>
            <w:tcW w:w="3223" w:type="dxa"/>
            <w:tcBorders>
              <w:top w:val="single" w:sz="2" w:space="0" w:color="004E92"/>
              <w:left w:val="single" w:sz="2" w:space="0" w:color="004E92"/>
              <w:bottom w:val="single" w:sz="2" w:space="0" w:color="004E92"/>
              <w:right w:val="single" w:sz="2" w:space="0" w:color="004E92"/>
            </w:tcBorders>
          </w:tcPr>
          <w:p w:rsidR="00FB197A" w:rsidRPr="00D9238C" w:rsidRDefault="00617197">
            <w:pPr>
              <w:pStyle w:val="TableParagraph"/>
              <w:spacing w:line="256" w:lineRule="auto"/>
              <w:ind w:left="64" w:right="73"/>
              <w:rPr>
                <w:rFonts w:eastAsia="PMingLiU" w:cs="PMingLiU"/>
                <w:sz w:val="20"/>
                <w:szCs w:val="20"/>
              </w:rPr>
            </w:pPr>
            <w:r w:rsidRPr="00D9238C">
              <w:rPr>
                <w:color w:val="1B1C20"/>
                <w:spacing w:val="-6"/>
                <w:sz w:val="20"/>
              </w:rPr>
              <w:t>Inno</w:t>
            </w:r>
            <w:r w:rsidRPr="00D9238C">
              <w:rPr>
                <w:color w:val="1B1C20"/>
                <w:spacing w:val="-7"/>
                <w:sz w:val="20"/>
              </w:rPr>
              <w:t>v</w:t>
            </w:r>
            <w:r w:rsidRPr="00D9238C">
              <w:rPr>
                <w:color w:val="1B1C20"/>
                <w:spacing w:val="-6"/>
                <w:sz w:val="20"/>
              </w:rPr>
              <w:t>ation</w:t>
            </w:r>
            <w:r w:rsidRPr="00D9238C">
              <w:rPr>
                <w:color w:val="1B1C20"/>
                <w:spacing w:val="15"/>
                <w:sz w:val="20"/>
              </w:rPr>
              <w:t xml:space="preserve"> </w:t>
            </w:r>
            <w:r w:rsidRPr="00D9238C">
              <w:rPr>
                <w:color w:val="1B1C20"/>
                <w:spacing w:val="-5"/>
                <w:sz w:val="20"/>
              </w:rPr>
              <w:t>grants</w:t>
            </w:r>
            <w:r w:rsidRPr="00D9238C">
              <w:rPr>
                <w:color w:val="1B1C20"/>
                <w:spacing w:val="15"/>
                <w:sz w:val="20"/>
              </w:rPr>
              <w:t xml:space="preserve"> </w:t>
            </w:r>
            <w:r w:rsidRPr="00D9238C">
              <w:rPr>
                <w:color w:val="1B1C20"/>
                <w:spacing w:val="-6"/>
                <w:sz w:val="20"/>
              </w:rPr>
              <w:t>relating</w:t>
            </w:r>
            <w:r w:rsidRPr="00D9238C">
              <w:rPr>
                <w:color w:val="1B1C20"/>
                <w:spacing w:val="15"/>
                <w:sz w:val="20"/>
              </w:rPr>
              <w:t xml:space="preserve"> </w:t>
            </w:r>
            <w:r w:rsidRPr="00D9238C">
              <w:rPr>
                <w:color w:val="1B1C20"/>
                <w:spacing w:val="-3"/>
                <w:sz w:val="20"/>
              </w:rPr>
              <w:t>to</w:t>
            </w:r>
            <w:r w:rsidRPr="00D9238C">
              <w:rPr>
                <w:color w:val="1B1C20"/>
                <w:spacing w:val="16"/>
                <w:sz w:val="20"/>
              </w:rPr>
              <w:t xml:space="preserve"> </w:t>
            </w:r>
            <w:r w:rsidRPr="00D9238C">
              <w:rPr>
                <w:color w:val="1B1C20"/>
                <w:spacing w:val="-7"/>
                <w:sz w:val="20"/>
              </w:rPr>
              <w:t>impro</w:t>
            </w:r>
            <w:r w:rsidRPr="00D9238C">
              <w:rPr>
                <w:color w:val="1B1C20"/>
                <w:spacing w:val="-8"/>
                <w:sz w:val="20"/>
              </w:rPr>
              <w:t>v</w:t>
            </w:r>
            <w:r w:rsidRPr="00D9238C">
              <w:rPr>
                <w:color w:val="1B1C20"/>
                <w:spacing w:val="-7"/>
                <w:sz w:val="20"/>
              </w:rPr>
              <w:t>ed</w:t>
            </w:r>
            <w:r w:rsidRPr="00D9238C">
              <w:rPr>
                <w:color w:val="1B1C20"/>
                <w:spacing w:val="22"/>
                <w:w w:val="103"/>
                <w:sz w:val="20"/>
              </w:rPr>
              <w:t xml:space="preserve"> </w:t>
            </w:r>
            <w:r w:rsidRPr="00D9238C">
              <w:rPr>
                <w:color w:val="1B1C20"/>
                <w:spacing w:val="-6"/>
                <w:sz w:val="20"/>
              </w:rPr>
              <w:t>r</w:t>
            </w:r>
            <w:r w:rsidRPr="00D9238C">
              <w:rPr>
                <w:color w:val="1B1C20"/>
                <w:spacing w:val="-7"/>
                <w:sz w:val="20"/>
              </w:rPr>
              <w:t>ecov</w:t>
            </w:r>
            <w:r w:rsidRPr="00D9238C">
              <w:rPr>
                <w:color w:val="1B1C20"/>
                <w:spacing w:val="-6"/>
                <w:sz w:val="20"/>
              </w:rPr>
              <w:t>er</w:t>
            </w:r>
            <w:r w:rsidRPr="00D9238C">
              <w:rPr>
                <w:color w:val="1B1C20"/>
                <w:spacing w:val="-7"/>
                <w:sz w:val="20"/>
              </w:rPr>
              <w:t>y</w:t>
            </w:r>
            <w:r w:rsidRPr="00D9238C">
              <w:rPr>
                <w:color w:val="1B1C20"/>
                <w:spacing w:val="5"/>
                <w:sz w:val="20"/>
              </w:rPr>
              <w:t xml:space="preserve"> </w:t>
            </w:r>
            <w:r w:rsidRPr="00D9238C">
              <w:rPr>
                <w:color w:val="1B1C20"/>
                <w:spacing w:val="-4"/>
                <w:sz w:val="20"/>
              </w:rPr>
              <w:t>and</w:t>
            </w:r>
            <w:r w:rsidRPr="00D9238C">
              <w:rPr>
                <w:color w:val="1B1C20"/>
                <w:spacing w:val="5"/>
                <w:sz w:val="20"/>
              </w:rPr>
              <w:t xml:space="preserve"> </w:t>
            </w:r>
            <w:r w:rsidRPr="00D9238C">
              <w:rPr>
                <w:color w:val="1B1C20"/>
                <w:spacing w:val="-6"/>
                <w:sz w:val="20"/>
              </w:rPr>
              <w:t>waste</w:t>
            </w:r>
            <w:r w:rsidRPr="00D9238C">
              <w:rPr>
                <w:color w:val="1B1C20"/>
                <w:spacing w:val="5"/>
                <w:sz w:val="20"/>
              </w:rPr>
              <w:t xml:space="preserve"> </w:t>
            </w:r>
            <w:r w:rsidRPr="00D9238C">
              <w:rPr>
                <w:color w:val="1B1C20"/>
                <w:spacing w:val="-6"/>
                <w:sz w:val="20"/>
              </w:rPr>
              <w:t>treatment</w:t>
            </w:r>
            <w:r w:rsidRPr="00D9238C">
              <w:rPr>
                <w:color w:val="1B1C20"/>
                <w:spacing w:val="5"/>
                <w:sz w:val="20"/>
              </w:rPr>
              <w:t xml:space="preserve"> </w:t>
            </w:r>
            <w:r w:rsidRPr="00D9238C">
              <w:rPr>
                <w:color w:val="1B1C20"/>
                <w:spacing w:val="-6"/>
                <w:sz w:val="20"/>
              </w:rPr>
              <w:t>technologies</w:t>
            </w:r>
          </w:p>
        </w:tc>
        <w:tc>
          <w:tcPr>
            <w:tcW w:w="2948" w:type="dxa"/>
            <w:tcBorders>
              <w:top w:val="single" w:sz="2" w:space="0" w:color="004E92"/>
              <w:left w:val="single" w:sz="2" w:space="0" w:color="004E92"/>
              <w:bottom w:val="single" w:sz="2" w:space="0" w:color="004E92"/>
              <w:right w:val="single" w:sz="2" w:space="0" w:color="004E92"/>
            </w:tcBorders>
          </w:tcPr>
          <w:p w:rsidR="00FB197A" w:rsidRPr="00D9238C" w:rsidRDefault="00617197">
            <w:pPr>
              <w:pStyle w:val="TableParagraph"/>
              <w:spacing w:line="256" w:lineRule="auto"/>
              <w:ind w:left="64" w:right="62"/>
              <w:rPr>
                <w:rFonts w:eastAsia="PMingLiU" w:cs="PMingLiU"/>
                <w:sz w:val="20"/>
                <w:szCs w:val="20"/>
              </w:rPr>
            </w:pPr>
            <w:r w:rsidRPr="00D9238C">
              <w:rPr>
                <w:color w:val="1B1C20"/>
                <w:spacing w:val="-2"/>
                <w:w w:val="105"/>
                <w:sz w:val="20"/>
              </w:rPr>
              <w:t>B</w:t>
            </w:r>
            <w:r w:rsidRPr="00D9238C">
              <w:rPr>
                <w:color w:val="1B1C20"/>
                <w:spacing w:val="-1"/>
                <w:w w:val="105"/>
                <w:sz w:val="20"/>
              </w:rPr>
              <w:t>etter</w:t>
            </w:r>
            <w:r w:rsidRPr="00D9238C">
              <w:rPr>
                <w:color w:val="1B1C20"/>
                <w:spacing w:val="-14"/>
                <w:w w:val="105"/>
                <w:sz w:val="20"/>
              </w:rPr>
              <w:t xml:space="preserve"> </w:t>
            </w:r>
            <w:r w:rsidRPr="00D9238C">
              <w:rPr>
                <w:color w:val="1B1C20"/>
                <w:w w:val="105"/>
                <w:sz w:val="20"/>
              </w:rPr>
              <w:t>understanding</w:t>
            </w:r>
            <w:r w:rsidRPr="00D9238C">
              <w:rPr>
                <w:color w:val="1B1C20"/>
                <w:spacing w:val="-13"/>
                <w:w w:val="105"/>
                <w:sz w:val="20"/>
              </w:rPr>
              <w:t xml:space="preserve"> </w:t>
            </w:r>
            <w:r w:rsidRPr="00D9238C">
              <w:rPr>
                <w:color w:val="1B1C20"/>
                <w:w w:val="105"/>
                <w:sz w:val="20"/>
              </w:rPr>
              <w:t>of</w:t>
            </w:r>
            <w:r w:rsidRPr="00D9238C">
              <w:rPr>
                <w:color w:val="1B1C20"/>
                <w:spacing w:val="24"/>
                <w:sz w:val="20"/>
              </w:rPr>
              <w:t xml:space="preserve"> </w:t>
            </w:r>
            <w:r w:rsidRPr="00D9238C">
              <w:rPr>
                <w:color w:val="1B1C20"/>
                <w:spacing w:val="-1"/>
                <w:w w:val="105"/>
                <w:sz w:val="20"/>
              </w:rPr>
              <w:t>micr</w:t>
            </w:r>
            <w:r w:rsidRPr="00D9238C">
              <w:rPr>
                <w:color w:val="1B1C20"/>
                <w:spacing w:val="-2"/>
                <w:w w:val="105"/>
                <w:sz w:val="20"/>
              </w:rPr>
              <w:t>oplastic</w:t>
            </w:r>
            <w:r w:rsidRPr="00D9238C">
              <w:rPr>
                <w:color w:val="1B1C20"/>
                <w:spacing w:val="-16"/>
                <w:w w:val="105"/>
                <w:sz w:val="20"/>
              </w:rPr>
              <w:t xml:space="preserve"> </w:t>
            </w:r>
            <w:r w:rsidRPr="00D9238C">
              <w:rPr>
                <w:color w:val="1B1C20"/>
                <w:spacing w:val="-1"/>
                <w:w w:val="105"/>
                <w:sz w:val="20"/>
              </w:rPr>
              <w:t>outflo</w:t>
            </w:r>
            <w:r w:rsidRPr="00D9238C">
              <w:rPr>
                <w:color w:val="1B1C20"/>
                <w:spacing w:val="-2"/>
                <w:w w:val="105"/>
                <w:sz w:val="20"/>
              </w:rPr>
              <w:t>ws</w:t>
            </w:r>
            <w:r w:rsidRPr="00D9238C">
              <w:rPr>
                <w:color w:val="1B1C20"/>
                <w:spacing w:val="-15"/>
                <w:w w:val="105"/>
                <w:sz w:val="20"/>
              </w:rPr>
              <w:t xml:space="preserve"> </w:t>
            </w:r>
            <w:r w:rsidRPr="00D9238C">
              <w:rPr>
                <w:color w:val="1B1C20"/>
                <w:w w:val="105"/>
                <w:sz w:val="20"/>
              </w:rPr>
              <w:t>and</w:t>
            </w:r>
            <w:r w:rsidRPr="00D9238C">
              <w:rPr>
                <w:color w:val="1B1C20"/>
                <w:spacing w:val="-15"/>
                <w:w w:val="105"/>
                <w:sz w:val="20"/>
              </w:rPr>
              <w:t xml:space="preserve"> </w:t>
            </w:r>
            <w:r w:rsidRPr="00D9238C">
              <w:rPr>
                <w:color w:val="1B1C20"/>
                <w:w w:val="105"/>
                <w:sz w:val="20"/>
              </w:rPr>
              <w:t>the</w:t>
            </w:r>
            <w:r w:rsidRPr="00D9238C">
              <w:rPr>
                <w:color w:val="1B1C20"/>
                <w:spacing w:val="31"/>
                <w:w w:val="107"/>
                <w:sz w:val="20"/>
              </w:rPr>
              <w:t xml:space="preserve"> </w:t>
            </w:r>
            <w:r w:rsidRPr="00D9238C">
              <w:rPr>
                <w:color w:val="1B1C20"/>
                <w:w w:val="105"/>
                <w:sz w:val="20"/>
              </w:rPr>
              <w:t>potential</w:t>
            </w:r>
            <w:r w:rsidRPr="00D9238C">
              <w:rPr>
                <w:color w:val="1B1C20"/>
                <w:spacing w:val="-15"/>
                <w:w w:val="105"/>
                <w:sz w:val="20"/>
              </w:rPr>
              <w:t xml:space="preserve"> </w:t>
            </w:r>
            <w:r w:rsidRPr="00D9238C">
              <w:rPr>
                <w:color w:val="1B1C20"/>
                <w:w w:val="105"/>
                <w:sz w:val="20"/>
              </w:rPr>
              <w:t>for</w:t>
            </w:r>
            <w:r w:rsidRPr="00D9238C">
              <w:rPr>
                <w:color w:val="1B1C20"/>
                <w:spacing w:val="-14"/>
                <w:w w:val="105"/>
                <w:sz w:val="20"/>
              </w:rPr>
              <w:t xml:space="preserve"> </w:t>
            </w:r>
            <w:r w:rsidRPr="00D9238C">
              <w:rPr>
                <w:color w:val="1B1C20"/>
                <w:spacing w:val="-1"/>
                <w:w w:val="105"/>
                <w:sz w:val="20"/>
              </w:rPr>
              <w:t>captur</w:t>
            </w:r>
            <w:r w:rsidRPr="00D9238C">
              <w:rPr>
                <w:color w:val="1B1C20"/>
                <w:spacing w:val="-2"/>
                <w:w w:val="105"/>
                <w:sz w:val="20"/>
              </w:rPr>
              <w:t>e</w:t>
            </w:r>
            <w:r w:rsidRPr="00D9238C">
              <w:rPr>
                <w:color w:val="1B1C20"/>
                <w:spacing w:val="-14"/>
                <w:w w:val="105"/>
                <w:sz w:val="20"/>
              </w:rPr>
              <w:t xml:space="preserve"> </w:t>
            </w:r>
            <w:r w:rsidRPr="00D9238C">
              <w:rPr>
                <w:color w:val="1B1C20"/>
                <w:w w:val="105"/>
                <w:sz w:val="20"/>
              </w:rPr>
              <w:t>of</w:t>
            </w:r>
            <w:r w:rsidRPr="00D9238C">
              <w:rPr>
                <w:color w:val="1B1C20"/>
                <w:spacing w:val="-14"/>
                <w:w w:val="105"/>
                <w:sz w:val="20"/>
              </w:rPr>
              <w:t xml:space="preserve"> </w:t>
            </w:r>
            <w:r w:rsidRPr="00D9238C">
              <w:rPr>
                <w:color w:val="1B1C20"/>
                <w:w w:val="105"/>
                <w:sz w:val="20"/>
              </w:rPr>
              <w:t>this</w:t>
            </w:r>
            <w:r w:rsidRPr="00D9238C">
              <w:rPr>
                <w:color w:val="1B1C20"/>
                <w:spacing w:val="-14"/>
                <w:w w:val="105"/>
                <w:sz w:val="20"/>
              </w:rPr>
              <w:t xml:space="preserve"> </w:t>
            </w:r>
            <w:r w:rsidRPr="00D9238C">
              <w:rPr>
                <w:color w:val="1B1C20"/>
                <w:w w:val="105"/>
                <w:sz w:val="20"/>
              </w:rPr>
              <w:t>material</w:t>
            </w:r>
            <w:r w:rsidRPr="00D9238C">
              <w:rPr>
                <w:color w:val="1B1C20"/>
                <w:spacing w:val="24"/>
                <w:w w:val="102"/>
                <w:sz w:val="20"/>
              </w:rPr>
              <w:t xml:space="preserve"> </w:t>
            </w:r>
            <w:r w:rsidRPr="00D9238C">
              <w:rPr>
                <w:color w:val="1B1C20"/>
                <w:spacing w:val="-2"/>
                <w:w w:val="105"/>
                <w:sz w:val="20"/>
              </w:rPr>
              <w:t>before</w:t>
            </w:r>
            <w:r w:rsidRPr="00D9238C">
              <w:rPr>
                <w:color w:val="1B1C20"/>
                <w:spacing w:val="-8"/>
                <w:w w:val="105"/>
                <w:sz w:val="20"/>
              </w:rPr>
              <w:t xml:space="preserve"> </w:t>
            </w:r>
            <w:r w:rsidRPr="00D9238C">
              <w:rPr>
                <w:color w:val="1B1C20"/>
                <w:w w:val="105"/>
                <w:sz w:val="20"/>
              </w:rPr>
              <w:t>it</w:t>
            </w:r>
            <w:r w:rsidRPr="00D9238C">
              <w:rPr>
                <w:color w:val="1B1C20"/>
                <w:spacing w:val="-8"/>
                <w:w w:val="105"/>
                <w:sz w:val="20"/>
              </w:rPr>
              <w:t xml:space="preserve"> </w:t>
            </w:r>
            <w:r w:rsidRPr="00D9238C">
              <w:rPr>
                <w:color w:val="1B1C20"/>
                <w:w w:val="105"/>
                <w:sz w:val="20"/>
              </w:rPr>
              <w:t>enters</w:t>
            </w:r>
            <w:r w:rsidRPr="00D9238C">
              <w:rPr>
                <w:color w:val="1B1C20"/>
                <w:spacing w:val="-8"/>
                <w:w w:val="105"/>
                <w:sz w:val="20"/>
              </w:rPr>
              <w:t xml:space="preserve"> </w:t>
            </w:r>
            <w:r w:rsidRPr="00D9238C">
              <w:rPr>
                <w:color w:val="1B1C20"/>
                <w:w w:val="105"/>
                <w:sz w:val="20"/>
              </w:rPr>
              <w:t>the</w:t>
            </w:r>
            <w:r w:rsidRPr="00D9238C">
              <w:rPr>
                <w:color w:val="1B1C20"/>
                <w:spacing w:val="-7"/>
                <w:w w:val="105"/>
                <w:sz w:val="20"/>
              </w:rPr>
              <w:t xml:space="preserve"> </w:t>
            </w:r>
            <w:r w:rsidRPr="00D9238C">
              <w:rPr>
                <w:color w:val="1B1C20"/>
                <w:spacing w:val="-2"/>
                <w:w w:val="105"/>
                <w:sz w:val="20"/>
              </w:rPr>
              <w:t>envir</w:t>
            </w:r>
            <w:r w:rsidRPr="00D9238C">
              <w:rPr>
                <w:color w:val="1B1C20"/>
                <w:spacing w:val="-1"/>
                <w:w w:val="105"/>
                <w:sz w:val="20"/>
              </w:rPr>
              <w:t>onment</w:t>
            </w:r>
          </w:p>
        </w:tc>
        <w:tc>
          <w:tcPr>
            <w:tcW w:w="2948" w:type="dxa"/>
            <w:tcBorders>
              <w:top w:val="single" w:sz="2" w:space="0" w:color="004E92"/>
              <w:left w:val="single" w:sz="2" w:space="0" w:color="004E92"/>
              <w:bottom w:val="single" w:sz="2" w:space="0" w:color="004E92"/>
              <w:right w:val="single" w:sz="2" w:space="0" w:color="004E92"/>
            </w:tcBorders>
          </w:tcPr>
          <w:p w:rsidR="00FB197A" w:rsidRPr="00D9238C" w:rsidRDefault="00617197">
            <w:pPr>
              <w:pStyle w:val="TableParagraph"/>
              <w:spacing w:line="256" w:lineRule="auto"/>
              <w:ind w:left="64" w:right="67"/>
              <w:rPr>
                <w:rFonts w:eastAsia="PMingLiU" w:cs="PMingLiU"/>
                <w:sz w:val="20"/>
                <w:szCs w:val="20"/>
              </w:rPr>
            </w:pPr>
            <w:r w:rsidRPr="00D9238C">
              <w:rPr>
                <w:color w:val="1B1C20"/>
                <w:spacing w:val="-7"/>
                <w:w w:val="105"/>
                <w:sz w:val="20"/>
              </w:rPr>
              <w:t>S</w:t>
            </w:r>
            <w:r w:rsidRPr="00D9238C">
              <w:rPr>
                <w:color w:val="1B1C20"/>
                <w:spacing w:val="-6"/>
                <w:w w:val="105"/>
                <w:sz w:val="20"/>
              </w:rPr>
              <w:t>tate</w:t>
            </w:r>
            <w:r w:rsidRPr="00D9238C">
              <w:rPr>
                <w:color w:val="1B1C20"/>
                <w:spacing w:val="-24"/>
                <w:w w:val="105"/>
                <w:sz w:val="20"/>
              </w:rPr>
              <w:t xml:space="preserve"> </w:t>
            </w:r>
            <w:r w:rsidRPr="00D9238C">
              <w:rPr>
                <w:color w:val="1B1C20"/>
                <w:spacing w:val="-4"/>
                <w:w w:val="105"/>
                <w:sz w:val="20"/>
              </w:rPr>
              <w:t>and</w:t>
            </w:r>
            <w:r w:rsidRPr="00D9238C">
              <w:rPr>
                <w:color w:val="1B1C20"/>
                <w:spacing w:val="-24"/>
                <w:w w:val="105"/>
                <w:sz w:val="20"/>
              </w:rPr>
              <w:t xml:space="preserve"> </w:t>
            </w:r>
            <w:r w:rsidRPr="00D9238C">
              <w:rPr>
                <w:color w:val="1B1C20"/>
                <w:spacing w:val="-5"/>
                <w:w w:val="105"/>
                <w:sz w:val="20"/>
              </w:rPr>
              <w:t>territor</w:t>
            </w:r>
            <w:r w:rsidRPr="00D9238C">
              <w:rPr>
                <w:color w:val="1B1C20"/>
                <w:spacing w:val="-6"/>
                <w:w w:val="105"/>
                <w:sz w:val="20"/>
              </w:rPr>
              <w:t>y</w:t>
            </w:r>
            <w:r w:rsidRPr="00D9238C">
              <w:rPr>
                <w:color w:val="1B1C20"/>
                <w:spacing w:val="-24"/>
                <w:w w:val="105"/>
                <w:sz w:val="20"/>
              </w:rPr>
              <w:t xml:space="preserve"> </w:t>
            </w:r>
            <w:r w:rsidRPr="00D9238C">
              <w:rPr>
                <w:color w:val="1B1C20"/>
                <w:spacing w:val="-8"/>
                <w:w w:val="105"/>
                <w:sz w:val="20"/>
              </w:rPr>
              <w:t>gov</w:t>
            </w:r>
            <w:r w:rsidRPr="00D9238C">
              <w:rPr>
                <w:color w:val="1B1C20"/>
                <w:spacing w:val="-7"/>
                <w:w w:val="105"/>
                <w:sz w:val="20"/>
              </w:rPr>
              <w:t>ernments,</w:t>
            </w:r>
            <w:r w:rsidRPr="00D9238C">
              <w:rPr>
                <w:color w:val="1B1C20"/>
                <w:spacing w:val="17"/>
                <w:w w:val="105"/>
                <w:sz w:val="20"/>
              </w:rPr>
              <w:t xml:space="preserve"> </w:t>
            </w:r>
            <w:r w:rsidRPr="00D9238C">
              <w:rPr>
                <w:color w:val="1B1C20"/>
                <w:spacing w:val="-7"/>
                <w:w w:val="105"/>
                <w:sz w:val="20"/>
              </w:rPr>
              <w:t>Australian</w:t>
            </w:r>
            <w:r w:rsidRPr="00D9238C">
              <w:rPr>
                <w:color w:val="1B1C20"/>
                <w:spacing w:val="-20"/>
                <w:w w:val="105"/>
                <w:sz w:val="20"/>
              </w:rPr>
              <w:t xml:space="preserve"> </w:t>
            </w:r>
            <w:r w:rsidRPr="00D9238C">
              <w:rPr>
                <w:color w:val="1B1C20"/>
                <w:spacing w:val="-6"/>
                <w:w w:val="105"/>
                <w:sz w:val="20"/>
              </w:rPr>
              <w:t>G</w:t>
            </w:r>
            <w:r w:rsidRPr="00D9238C">
              <w:rPr>
                <w:color w:val="1B1C20"/>
                <w:spacing w:val="-7"/>
                <w:w w:val="105"/>
                <w:sz w:val="20"/>
              </w:rPr>
              <w:t>ov</w:t>
            </w:r>
            <w:r w:rsidRPr="00D9238C">
              <w:rPr>
                <w:color w:val="1B1C20"/>
                <w:spacing w:val="-6"/>
                <w:w w:val="105"/>
                <w:sz w:val="20"/>
              </w:rPr>
              <w:t>ernment,</w:t>
            </w:r>
            <w:r w:rsidRPr="00D9238C">
              <w:rPr>
                <w:color w:val="1B1C20"/>
                <w:spacing w:val="-19"/>
                <w:w w:val="105"/>
                <w:sz w:val="20"/>
              </w:rPr>
              <w:t xml:space="preserve"> </w:t>
            </w:r>
            <w:r w:rsidRPr="00D9238C">
              <w:rPr>
                <w:color w:val="1B1C20"/>
                <w:spacing w:val="-5"/>
                <w:w w:val="105"/>
                <w:sz w:val="20"/>
              </w:rPr>
              <w:t>with</w:t>
            </w:r>
            <w:r w:rsidRPr="00D9238C">
              <w:rPr>
                <w:color w:val="1B1C20"/>
                <w:spacing w:val="-20"/>
                <w:w w:val="105"/>
                <w:sz w:val="20"/>
              </w:rPr>
              <w:t xml:space="preserve"> </w:t>
            </w:r>
            <w:r w:rsidRPr="00D9238C">
              <w:rPr>
                <w:color w:val="1B1C20"/>
                <w:spacing w:val="-5"/>
                <w:w w:val="105"/>
                <w:sz w:val="20"/>
              </w:rPr>
              <w:t>industr</w:t>
            </w:r>
            <w:r w:rsidRPr="00D9238C">
              <w:rPr>
                <w:color w:val="1B1C20"/>
                <w:spacing w:val="-6"/>
                <w:w w:val="105"/>
                <w:sz w:val="20"/>
              </w:rPr>
              <w:t>y</w:t>
            </w:r>
            <w:r w:rsidRPr="00D9238C">
              <w:rPr>
                <w:color w:val="1B1C20"/>
                <w:spacing w:val="29"/>
                <w:w w:val="94"/>
                <w:sz w:val="20"/>
              </w:rPr>
              <w:t xml:space="preserve"> </w:t>
            </w:r>
            <w:r w:rsidRPr="00D9238C">
              <w:rPr>
                <w:color w:val="1B1C20"/>
                <w:spacing w:val="-4"/>
                <w:w w:val="105"/>
                <w:sz w:val="20"/>
              </w:rPr>
              <w:t>and</w:t>
            </w:r>
            <w:r w:rsidRPr="00D9238C">
              <w:rPr>
                <w:color w:val="1B1C20"/>
                <w:spacing w:val="-16"/>
                <w:w w:val="105"/>
                <w:sz w:val="20"/>
              </w:rPr>
              <w:t xml:space="preserve"> </w:t>
            </w:r>
            <w:r w:rsidRPr="00D9238C">
              <w:rPr>
                <w:color w:val="1B1C20"/>
                <w:spacing w:val="-6"/>
                <w:w w:val="105"/>
                <w:sz w:val="20"/>
              </w:rPr>
              <w:t>community</w:t>
            </w:r>
            <w:r w:rsidRPr="00D9238C">
              <w:rPr>
                <w:color w:val="1B1C20"/>
                <w:spacing w:val="-16"/>
                <w:w w:val="105"/>
                <w:sz w:val="20"/>
              </w:rPr>
              <w:t xml:space="preserve"> </w:t>
            </w:r>
            <w:r w:rsidRPr="00D9238C">
              <w:rPr>
                <w:color w:val="1B1C20"/>
                <w:spacing w:val="-8"/>
                <w:w w:val="105"/>
                <w:sz w:val="20"/>
              </w:rPr>
              <w:t>involv</w:t>
            </w:r>
            <w:r w:rsidRPr="00D9238C">
              <w:rPr>
                <w:color w:val="1B1C20"/>
                <w:spacing w:val="-7"/>
                <w:w w:val="105"/>
                <w:sz w:val="20"/>
              </w:rPr>
              <w:t>ement</w:t>
            </w:r>
          </w:p>
        </w:tc>
      </w:tr>
    </w:tbl>
    <w:p w:rsidR="00FB197A" w:rsidRDefault="00FB197A">
      <w:pPr>
        <w:spacing w:line="256" w:lineRule="auto"/>
        <w:rPr>
          <w:rFonts w:ascii="PMingLiU" w:eastAsia="PMingLiU" w:hAnsi="PMingLiU" w:cs="PMingLiU"/>
          <w:sz w:val="20"/>
          <w:szCs w:val="20"/>
        </w:rPr>
        <w:sectPr w:rsidR="00FB197A">
          <w:headerReference w:type="default" r:id="rId30"/>
          <w:pgSz w:w="16840" w:h="11910" w:orient="landscape"/>
          <w:pgMar w:top="0" w:right="300" w:bottom="0" w:left="760" w:header="0" w:footer="0" w:gutter="0"/>
          <w:cols w:space="720"/>
        </w:sectPr>
      </w:pPr>
    </w:p>
    <w:p w:rsidR="00FB197A" w:rsidRDefault="0040414D">
      <w:pPr>
        <w:rPr>
          <w:rFonts w:ascii="Times New Roman" w:eastAsia="Times New Roman" w:hAnsi="Times New Roman" w:cs="Times New Roman"/>
          <w:sz w:val="20"/>
          <w:szCs w:val="20"/>
        </w:rPr>
      </w:pPr>
      <w:r>
        <w:rPr>
          <w:noProof/>
          <w:lang w:val="en-AU" w:eastAsia="en-AU"/>
        </w:rPr>
        <mc:AlternateContent>
          <mc:Choice Requires="wpg">
            <w:drawing>
              <wp:anchor distT="0" distB="0" distL="114300" distR="114300" simplePos="0" relativeHeight="251658252" behindDoc="0" locked="0" layoutInCell="1" allowOverlap="1" wp14:anchorId="3B6F9150">
                <wp:simplePos x="0" y="0"/>
                <wp:positionH relativeFrom="page">
                  <wp:posOffset>10412730</wp:posOffset>
                </wp:positionH>
                <wp:positionV relativeFrom="page">
                  <wp:posOffset>55880</wp:posOffset>
                </wp:positionV>
                <wp:extent cx="1270" cy="7504430"/>
                <wp:effectExtent l="20955" t="17780" r="15875" b="21590"/>
                <wp:wrapNone/>
                <wp:docPr id="9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504430"/>
                          <a:chOff x="16398" y="88"/>
                          <a:chExt cx="2" cy="11818"/>
                        </a:xfrm>
                      </wpg:grpSpPr>
                      <wps:wsp>
                        <wps:cNvPr id="94" name="Freeform 55"/>
                        <wps:cNvSpPr>
                          <a:spLocks/>
                        </wps:cNvSpPr>
                        <wps:spPr bwMode="auto">
                          <a:xfrm>
                            <a:off x="16398" y="88"/>
                            <a:ext cx="2" cy="11818"/>
                          </a:xfrm>
                          <a:custGeom>
                            <a:avLst/>
                            <a:gdLst>
                              <a:gd name="T0" fmla="+- 0 11906 88"/>
                              <a:gd name="T1" fmla="*/ 11906 h 11818"/>
                              <a:gd name="T2" fmla="+- 0 88 88"/>
                              <a:gd name="T3" fmla="*/ 88 h 11818"/>
                            </a:gdLst>
                            <a:ahLst/>
                            <a:cxnLst>
                              <a:cxn ang="0">
                                <a:pos x="0" y="T1"/>
                              </a:cxn>
                              <a:cxn ang="0">
                                <a:pos x="0" y="T3"/>
                              </a:cxn>
                            </a:cxnLst>
                            <a:rect l="0" t="0" r="r" b="b"/>
                            <a:pathLst>
                              <a:path h="11818">
                                <a:moveTo>
                                  <a:pt x="0" y="11818"/>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D9116" id="Group 54" o:spid="_x0000_s1026" style="position:absolute;margin-left:819.9pt;margin-top:4.4pt;width:.1pt;height:590.9pt;z-index:251658252;mso-position-horizontal-relative:page;mso-position-vertical-relative:page" coordorigin="16398,88" coordsize="2,1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">
                <v:shape id="Freeform 55" o:spid="_x0000_s1027" style="position:absolute;left:16398;top:88;width:2;height:11818;visibility:visible;mso-wrap-style:square;v-text-anchor:top" coordsize="2,1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JfCsQA&#10;AADbAAAADwAAAGRycy9kb3ducmV2LnhtbESPW4vCMBSE3xf8D+EIvq2pi3ipRhFhVRZRvKCvh+bY&#10;FpuT0kSt++s3C4KPw8x8w4yntSnEnSqXW1bQaUcgiBOrc04VHA/fnwMQziNrLCyTgic5mE4aH2OM&#10;tX3wju57n4oAYRejgsz7MpbSJRkZdG1bEgfvYiuDPsgqlbrCR4CbQn5FUU8azDksZFjSPKPkur8Z&#10;BdvhuTxJWi9X/cXg/PzR9neztUq1mvVsBMJT7d/hV3ulFQy78P8l/A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SXwrEAAAA2wAAAA8AAAAAAAAAAAAAAAAAmAIAAGRycy9k&#10;b3ducmV2LnhtbFBLBQYAAAAABAAEAPUAAACJAwAAAAA=&#10;" path="m,11818l,e" filled="f" strokecolor="#004e92" strokeweight="2pt">
                  <v:stroke dashstyle="dash"/>
                  <v:path arrowok="t" o:connecttype="custom" o:connectlocs="0,11906;0,88" o:connectangles="0,0"/>
                </v:shape>
                <w10:wrap anchorx="page" anchory="page"/>
              </v:group>
            </w:pict>
          </mc:Fallback>
        </mc:AlternateContent>
      </w:r>
      <w:r>
        <w:rPr>
          <w:noProof/>
          <w:lang w:val="en-AU" w:eastAsia="en-AU"/>
        </w:rPr>
        <mc:AlternateContent>
          <mc:Choice Requires="wps">
            <w:drawing>
              <wp:anchor distT="0" distB="0" distL="114300" distR="114300" simplePos="0" relativeHeight="251658253" behindDoc="0" locked="0" layoutInCell="1" allowOverlap="1" wp14:anchorId="3B6F9151">
                <wp:simplePos x="0" y="0"/>
                <wp:positionH relativeFrom="page">
                  <wp:posOffset>209550</wp:posOffset>
                </wp:positionH>
                <wp:positionV relativeFrom="page">
                  <wp:posOffset>6543040</wp:posOffset>
                </wp:positionV>
                <wp:extent cx="127000" cy="130175"/>
                <wp:effectExtent l="0" t="0" r="0" b="3810"/>
                <wp:wrapNone/>
                <wp:docPr id="9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37F" w:rsidRDefault="001A437F">
                            <w:pPr>
                              <w:spacing w:line="190" w:lineRule="exact"/>
                              <w:ind w:left="20"/>
                              <w:rPr>
                                <w:rFonts w:ascii="Calibri" w:eastAsia="Calibri" w:hAnsi="Calibri" w:cs="Calibri"/>
                                <w:sz w:val="16"/>
                                <w:szCs w:val="16"/>
                              </w:rPr>
                            </w:pPr>
                            <w:r>
                              <w:rPr>
                                <w:rFonts w:ascii="Calibri"/>
                                <w:color w:val="1B1C20"/>
                                <w:w w:val="101"/>
                                <w:sz w:val="16"/>
                              </w:rPr>
                              <w:t>16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F9151" id="Text Box 53" o:spid="_x0000_s1031" type="#_x0000_t202" style="position:absolute;margin-left:16.5pt;margin-top:515.2pt;width:10pt;height:10.2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" filled="f" stroked="f">
                <v:textbox style="layout-flow:vertical" inset="0,0,0,0">
                  <w:txbxContent>
                    <w:p w:rsidR="001A437F" w:rsidRDefault="001A437F">
                      <w:pPr>
                        <w:spacing w:line="190" w:lineRule="exact"/>
                        <w:ind w:left="20"/>
                        <w:rPr>
                          <w:rFonts w:ascii="Calibri" w:eastAsia="Calibri" w:hAnsi="Calibri" w:cs="Calibri"/>
                          <w:sz w:val="16"/>
                          <w:szCs w:val="16"/>
                        </w:rPr>
                      </w:pPr>
                      <w:r>
                        <w:rPr>
                          <w:rFonts w:ascii="Calibri"/>
                          <w:color w:val="1B1C20"/>
                          <w:w w:val="101"/>
                          <w:sz w:val="16"/>
                        </w:rPr>
                        <w:t>16</w:t>
                      </w:r>
                    </w:p>
                  </w:txbxContent>
                </v:textbox>
                <w10:wrap anchorx="page" anchory="page"/>
              </v:shape>
            </w:pict>
          </mc:Fallback>
        </mc:AlternateContent>
      </w:r>
    </w:p>
    <w:p w:rsidR="00FB197A" w:rsidRDefault="00FB197A">
      <w:pPr>
        <w:spacing w:before="8"/>
        <w:rPr>
          <w:rFonts w:ascii="Times New Roman" w:eastAsia="Times New Roman" w:hAnsi="Times New Roman" w:cs="Times New Roman"/>
          <w:sz w:val="29"/>
          <w:szCs w:val="29"/>
        </w:rPr>
      </w:pPr>
    </w:p>
    <w:tbl>
      <w:tblPr>
        <w:tblW w:w="0" w:type="auto"/>
        <w:tblInd w:w="97" w:type="dxa"/>
        <w:tblLayout w:type="fixed"/>
        <w:tblCellMar>
          <w:left w:w="0" w:type="dxa"/>
          <w:right w:w="0" w:type="dxa"/>
        </w:tblCellMar>
        <w:tblLook w:val="01E0" w:firstRow="1" w:lastRow="1" w:firstColumn="1" w:lastColumn="1" w:noHBand="0" w:noVBand="0"/>
      </w:tblPr>
      <w:tblGrid>
        <w:gridCol w:w="2948"/>
        <w:gridCol w:w="2812"/>
        <w:gridCol w:w="3359"/>
        <w:gridCol w:w="2948"/>
        <w:gridCol w:w="2948"/>
      </w:tblGrid>
      <w:tr w:rsidR="00FB197A" w:rsidTr="00D9238C">
        <w:trPr>
          <w:trHeight w:hRule="exact" w:val="340"/>
        </w:trPr>
        <w:tc>
          <w:tcPr>
            <w:tcW w:w="2948" w:type="dxa"/>
            <w:tcBorders>
              <w:top w:val="single" w:sz="8" w:space="0" w:color="004E92"/>
              <w:left w:val="single" w:sz="8" w:space="0" w:color="004E92"/>
              <w:bottom w:val="single" w:sz="8" w:space="0" w:color="004E92"/>
              <w:right w:val="nil"/>
            </w:tcBorders>
            <w:shd w:val="clear" w:color="auto" w:fill="004E92"/>
          </w:tcPr>
          <w:p w:rsidR="00FB197A" w:rsidRDefault="00617197">
            <w:pPr>
              <w:pStyle w:val="TableParagraph"/>
              <w:spacing w:before="46"/>
              <w:ind w:left="57"/>
              <w:rPr>
                <w:rFonts w:ascii="Times New Roman" w:eastAsia="Times New Roman" w:hAnsi="Times New Roman" w:cs="Times New Roman"/>
                <w:sz w:val="20"/>
                <w:szCs w:val="20"/>
              </w:rPr>
            </w:pPr>
            <w:r>
              <w:rPr>
                <w:rFonts w:ascii="Times New Roman"/>
                <w:b/>
                <w:color w:val="FFFFFF"/>
                <w:spacing w:val="-2"/>
                <w:sz w:val="20"/>
              </w:rPr>
              <w:t>A</w:t>
            </w:r>
            <w:r>
              <w:rPr>
                <w:rFonts w:ascii="Times New Roman"/>
                <w:b/>
                <w:color w:val="FFFFFF"/>
                <w:spacing w:val="-1"/>
                <w:sz w:val="20"/>
              </w:rPr>
              <w:t>ction</w:t>
            </w:r>
          </w:p>
        </w:tc>
        <w:tc>
          <w:tcPr>
            <w:tcW w:w="2812" w:type="dxa"/>
            <w:tcBorders>
              <w:top w:val="single" w:sz="8" w:space="0" w:color="004E92"/>
              <w:left w:val="nil"/>
              <w:bottom w:val="single" w:sz="8" w:space="0" w:color="004E92"/>
              <w:right w:val="nil"/>
            </w:tcBorders>
            <w:shd w:val="clear" w:color="auto" w:fill="004E92"/>
          </w:tcPr>
          <w:p w:rsidR="00FB197A" w:rsidRDefault="00617197">
            <w:pPr>
              <w:pStyle w:val="TableParagraph"/>
              <w:spacing w:before="46"/>
              <w:ind w:left="67"/>
              <w:rPr>
                <w:rFonts w:ascii="Times New Roman" w:eastAsia="Times New Roman" w:hAnsi="Times New Roman" w:cs="Times New Roman"/>
                <w:sz w:val="20"/>
                <w:szCs w:val="20"/>
              </w:rPr>
            </w:pPr>
            <w:r>
              <w:rPr>
                <w:rFonts w:ascii="Times New Roman"/>
                <w:b/>
                <w:color w:val="FFFFFF"/>
                <w:spacing w:val="-1"/>
                <w:sz w:val="20"/>
              </w:rPr>
              <w:t>P</w:t>
            </w:r>
            <w:r>
              <w:rPr>
                <w:rFonts w:ascii="Times New Roman"/>
                <w:b/>
                <w:color w:val="FFFFFF"/>
                <w:spacing w:val="-2"/>
                <w:sz w:val="20"/>
              </w:rPr>
              <w:t>riority/timeframe</w:t>
            </w:r>
          </w:p>
        </w:tc>
        <w:tc>
          <w:tcPr>
            <w:tcW w:w="3359" w:type="dxa"/>
            <w:tcBorders>
              <w:top w:val="single" w:sz="8" w:space="0" w:color="004E92"/>
              <w:left w:val="nil"/>
              <w:bottom w:val="single" w:sz="8" w:space="0" w:color="004E92"/>
              <w:right w:val="nil"/>
            </w:tcBorders>
            <w:shd w:val="clear" w:color="auto" w:fill="004E92"/>
          </w:tcPr>
          <w:p w:rsidR="00FB197A" w:rsidRDefault="00617197">
            <w:pPr>
              <w:pStyle w:val="TableParagraph"/>
              <w:spacing w:before="46"/>
              <w:ind w:left="67"/>
              <w:rPr>
                <w:rFonts w:ascii="Times New Roman" w:eastAsia="Times New Roman" w:hAnsi="Times New Roman" w:cs="Times New Roman"/>
                <w:sz w:val="20"/>
                <w:szCs w:val="20"/>
              </w:rPr>
            </w:pPr>
            <w:r>
              <w:rPr>
                <w:rFonts w:ascii="Times New Roman"/>
                <w:b/>
                <w:color w:val="FFFFFF"/>
                <w:spacing w:val="-1"/>
                <w:sz w:val="20"/>
              </w:rPr>
              <w:t>O</w:t>
            </w:r>
            <w:r>
              <w:rPr>
                <w:rFonts w:ascii="Times New Roman"/>
                <w:b/>
                <w:color w:val="FFFFFF"/>
                <w:spacing w:val="-2"/>
                <w:sz w:val="20"/>
              </w:rPr>
              <w:t>utput</w:t>
            </w:r>
          </w:p>
        </w:tc>
        <w:tc>
          <w:tcPr>
            <w:tcW w:w="2948" w:type="dxa"/>
            <w:tcBorders>
              <w:top w:val="single" w:sz="8" w:space="0" w:color="004E92"/>
              <w:left w:val="nil"/>
              <w:bottom w:val="single" w:sz="8" w:space="0" w:color="004E92"/>
              <w:right w:val="nil"/>
            </w:tcBorders>
            <w:shd w:val="clear" w:color="auto" w:fill="004E92"/>
          </w:tcPr>
          <w:p w:rsidR="00FB197A" w:rsidRDefault="00617197">
            <w:pPr>
              <w:pStyle w:val="TableParagraph"/>
              <w:spacing w:before="46"/>
              <w:ind w:left="67"/>
              <w:rPr>
                <w:rFonts w:ascii="Times New Roman" w:eastAsia="Times New Roman" w:hAnsi="Times New Roman" w:cs="Times New Roman"/>
                <w:sz w:val="20"/>
                <w:szCs w:val="20"/>
              </w:rPr>
            </w:pPr>
            <w:r>
              <w:rPr>
                <w:rFonts w:ascii="Times New Roman"/>
                <w:b/>
                <w:color w:val="FFFFFF"/>
                <w:spacing w:val="-1"/>
                <w:sz w:val="20"/>
              </w:rPr>
              <w:t>O</w:t>
            </w:r>
            <w:r>
              <w:rPr>
                <w:rFonts w:ascii="Times New Roman"/>
                <w:b/>
                <w:color w:val="FFFFFF"/>
                <w:spacing w:val="-2"/>
                <w:sz w:val="20"/>
              </w:rPr>
              <w:t>utcome</w:t>
            </w:r>
          </w:p>
        </w:tc>
        <w:tc>
          <w:tcPr>
            <w:tcW w:w="2948" w:type="dxa"/>
            <w:tcBorders>
              <w:top w:val="single" w:sz="8" w:space="0" w:color="004E92"/>
              <w:left w:val="nil"/>
              <w:bottom w:val="single" w:sz="8" w:space="0" w:color="004E92"/>
              <w:right w:val="single" w:sz="8" w:space="0" w:color="004E92"/>
            </w:tcBorders>
            <w:shd w:val="clear" w:color="auto" w:fill="004E92"/>
          </w:tcPr>
          <w:p w:rsidR="00FB197A" w:rsidRDefault="00617197">
            <w:pPr>
              <w:pStyle w:val="TableParagraph"/>
              <w:spacing w:before="46"/>
              <w:ind w:left="67"/>
              <w:rPr>
                <w:rFonts w:ascii="Times New Roman" w:eastAsia="Times New Roman" w:hAnsi="Times New Roman" w:cs="Times New Roman"/>
                <w:sz w:val="20"/>
                <w:szCs w:val="20"/>
              </w:rPr>
            </w:pPr>
            <w:r>
              <w:rPr>
                <w:rFonts w:ascii="Times New Roman"/>
                <w:b/>
                <w:color w:val="FFFFFF"/>
                <w:spacing w:val="-2"/>
                <w:sz w:val="20"/>
              </w:rPr>
              <w:t>Responsibility</w:t>
            </w:r>
          </w:p>
        </w:tc>
      </w:tr>
      <w:tr w:rsidR="00FB197A" w:rsidTr="00D9238C">
        <w:trPr>
          <w:trHeight w:hRule="exact" w:val="10579"/>
        </w:trPr>
        <w:tc>
          <w:tcPr>
            <w:tcW w:w="2948" w:type="dxa"/>
            <w:tcBorders>
              <w:top w:val="single" w:sz="8" w:space="0" w:color="004E92"/>
              <w:left w:val="single" w:sz="2" w:space="0" w:color="004E92"/>
              <w:bottom w:val="single" w:sz="2" w:space="0" w:color="004E92"/>
              <w:right w:val="single" w:sz="2" w:space="0" w:color="004E92"/>
            </w:tcBorders>
          </w:tcPr>
          <w:p w:rsidR="00FB197A" w:rsidRPr="00D9238C" w:rsidRDefault="00617197">
            <w:pPr>
              <w:pStyle w:val="TableParagraph"/>
              <w:spacing w:line="256" w:lineRule="auto"/>
              <w:ind w:left="64" w:right="539"/>
              <w:jc w:val="both"/>
              <w:rPr>
                <w:rFonts w:eastAsia="PMingLiU" w:cs="PMingLiU"/>
                <w:sz w:val="20"/>
                <w:szCs w:val="20"/>
              </w:rPr>
            </w:pPr>
            <w:r w:rsidRPr="00D9238C">
              <w:rPr>
                <w:color w:val="1B1C20"/>
                <w:sz w:val="20"/>
              </w:rPr>
              <w:t>1.05</w:t>
            </w:r>
            <w:r w:rsidRPr="00D9238C">
              <w:rPr>
                <w:color w:val="1B1C20"/>
                <w:spacing w:val="13"/>
                <w:sz w:val="20"/>
              </w:rPr>
              <w:t xml:space="preserve"> </w:t>
            </w:r>
            <w:r w:rsidRPr="00D9238C">
              <w:rPr>
                <w:color w:val="1B1C20"/>
                <w:spacing w:val="-2"/>
                <w:sz w:val="20"/>
              </w:rPr>
              <w:t>Impro</w:t>
            </w:r>
            <w:r w:rsidRPr="00D9238C">
              <w:rPr>
                <w:color w:val="1B1C20"/>
                <w:spacing w:val="-3"/>
                <w:sz w:val="20"/>
              </w:rPr>
              <w:t>ve</w:t>
            </w:r>
            <w:r w:rsidRPr="00D9238C">
              <w:rPr>
                <w:color w:val="1B1C20"/>
                <w:spacing w:val="13"/>
                <w:sz w:val="20"/>
              </w:rPr>
              <w:t xml:space="preserve"> </w:t>
            </w:r>
            <w:r w:rsidRPr="00D9238C">
              <w:rPr>
                <w:color w:val="1B1C20"/>
                <w:sz w:val="20"/>
              </w:rPr>
              <w:t>management</w:t>
            </w:r>
            <w:r w:rsidRPr="00D9238C">
              <w:rPr>
                <w:color w:val="1B1C20"/>
                <w:spacing w:val="14"/>
                <w:sz w:val="20"/>
              </w:rPr>
              <w:t xml:space="preserve"> </w:t>
            </w:r>
            <w:r w:rsidRPr="00D9238C">
              <w:rPr>
                <w:color w:val="1B1C20"/>
                <w:sz w:val="20"/>
              </w:rPr>
              <w:t>of</w:t>
            </w:r>
            <w:r w:rsidRPr="00D9238C">
              <w:rPr>
                <w:color w:val="1B1C20"/>
                <w:spacing w:val="24"/>
                <w:w w:val="99"/>
                <w:sz w:val="20"/>
              </w:rPr>
              <w:t xml:space="preserve"> </w:t>
            </w:r>
            <w:r w:rsidRPr="00D9238C">
              <w:rPr>
                <w:color w:val="1B1C20"/>
                <w:sz w:val="20"/>
              </w:rPr>
              <w:t>abandoned,</w:t>
            </w:r>
            <w:r w:rsidRPr="00D9238C">
              <w:rPr>
                <w:color w:val="1B1C20"/>
                <w:spacing w:val="14"/>
                <w:sz w:val="20"/>
              </w:rPr>
              <w:t xml:space="preserve"> </w:t>
            </w:r>
            <w:r w:rsidRPr="00D9238C">
              <w:rPr>
                <w:color w:val="1B1C20"/>
                <w:sz w:val="20"/>
              </w:rPr>
              <w:t>lost</w:t>
            </w:r>
            <w:r w:rsidRPr="00D9238C">
              <w:rPr>
                <w:color w:val="1B1C20"/>
                <w:spacing w:val="14"/>
                <w:sz w:val="20"/>
              </w:rPr>
              <w:t xml:space="preserve"> </w:t>
            </w:r>
            <w:r w:rsidRPr="00D9238C">
              <w:rPr>
                <w:color w:val="1B1C20"/>
                <w:sz w:val="20"/>
              </w:rPr>
              <w:t>and</w:t>
            </w:r>
            <w:r w:rsidRPr="00D9238C">
              <w:rPr>
                <w:color w:val="1B1C20"/>
                <w:spacing w:val="14"/>
                <w:sz w:val="20"/>
              </w:rPr>
              <w:t xml:space="preserve"> </w:t>
            </w:r>
            <w:r w:rsidRPr="00D9238C">
              <w:rPr>
                <w:color w:val="1B1C20"/>
                <w:spacing w:val="-1"/>
                <w:sz w:val="20"/>
              </w:rPr>
              <w:t>discarded</w:t>
            </w:r>
            <w:r w:rsidRPr="00D9238C">
              <w:rPr>
                <w:color w:val="1B1C20"/>
                <w:spacing w:val="26"/>
                <w:w w:val="104"/>
                <w:sz w:val="20"/>
              </w:rPr>
              <w:t xml:space="preserve"> </w:t>
            </w:r>
            <w:r w:rsidRPr="00D9238C">
              <w:rPr>
                <w:color w:val="1B1C20"/>
                <w:sz w:val="20"/>
              </w:rPr>
              <w:t>fishing</w:t>
            </w:r>
            <w:r w:rsidRPr="00D9238C">
              <w:rPr>
                <w:color w:val="1B1C20"/>
                <w:spacing w:val="-17"/>
                <w:sz w:val="20"/>
              </w:rPr>
              <w:t xml:space="preserve"> </w:t>
            </w:r>
            <w:r w:rsidRPr="00D9238C">
              <w:rPr>
                <w:color w:val="1B1C20"/>
                <w:sz w:val="20"/>
              </w:rPr>
              <w:t>gear</w:t>
            </w:r>
          </w:p>
        </w:tc>
        <w:tc>
          <w:tcPr>
            <w:tcW w:w="2812" w:type="dxa"/>
            <w:tcBorders>
              <w:top w:val="single" w:sz="8" w:space="0" w:color="004E92"/>
              <w:left w:val="single" w:sz="2" w:space="0" w:color="004E92"/>
              <w:bottom w:val="single" w:sz="2" w:space="0" w:color="004E92"/>
              <w:right w:val="single" w:sz="2" w:space="0" w:color="004E92"/>
            </w:tcBorders>
          </w:tcPr>
          <w:p w:rsidR="00FB197A" w:rsidRPr="00D9238C" w:rsidRDefault="00617197" w:rsidP="00D9238C">
            <w:pPr>
              <w:pStyle w:val="TableParagraph"/>
              <w:spacing w:line="256" w:lineRule="auto"/>
              <w:ind w:left="64" w:right="480"/>
              <w:rPr>
                <w:rFonts w:eastAsia="PMingLiU" w:cs="PMingLiU"/>
                <w:sz w:val="20"/>
                <w:szCs w:val="20"/>
              </w:rPr>
            </w:pPr>
            <w:bookmarkStart w:id="13" w:name="_Hlk504372400"/>
            <w:bookmarkEnd w:id="13"/>
            <w:r w:rsidRPr="00D9238C">
              <w:rPr>
                <w:rFonts w:eastAsia="PMingLiU" w:cs="PMingLiU"/>
                <w:color w:val="1B1C20"/>
                <w:spacing w:val="-5"/>
                <w:sz w:val="20"/>
                <w:szCs w:val="20"/>
              </w:rPr>
              <w:t>High</w:t>
            </w:r>
            <w:r w:rsidRPr="00D9238C">
              <w:rPr>
                <w:rFonts w:eastAsia="PMingLiU" w:cs="PMingLiU"/>
                <w:color w:val="1B1C20"/>
                <w:spacing w:val="-1"/>
                <w:sz w:val="20"/>
                <w:szCs w:val="20"/>
              </w:rPr>
              <w:t xml:space="preserve"> </w:t>
            </w:r>
            <w:r w:rsidRPr="00D9238C">
              <w:rPr>
                <w:rFonts w:eastAsia="PMingLiU" w:cs="PMingLiU"/>
                <w:color w:val="1B1C20"/>
                <w:spacing w:val="-5"/>
                <w:sz w:val="20"/>
                <w:szCs w:val="20"/>
              </w:rPr>
              <w:t>priority</w:t>
            </w:r>
            <w:r w:rsidRPr="00D9238C">
              <w:rPr>
                <w:rFonts w:eastAsia="PMingLiU" w:cs="PMingLiU"/>
                <w:color w:val="1B1C20"/>
                <w:sz w:val="20"/>
                <w:szCs w:val="20"/>
              </w:rPr>
              <w:t xml:space="preserve"> — </w:t>
            </w:r>
            <w:r w:rsidRPr="00D9238C">
              <w:rPr>
                <w:rFonts w:eastAsia="PMingLiU" w:cs="PMingLiU"/>
                <w:color w:val="1B1C20"/>
                <w:spacing w:val="-5"/>
                <w:sz w:val="20"/>
                <w:szCs w:val="20"/>
              </w:rPr>
              <w:t>r</w:t>
            </w:r>
            <w:r w:rsidRPr="00D9238C">
              <w:rPr>
                <w:rFonts w:eastAsia="PMingLiU" w:cs="PMingLiU"/>
                <w:color w:val="1B1C20"/>
                <w:spacing w:val="-6"/>
                <w:sz w:val="20"/>
                <w:szCs w:val="20"/>
              </w:rPr>
              <w:t>eview</w:t>
            </w:r>
            <w:r w:rsidRPr="00D9238C">
              <w:rPr>
                <w:rFonts w:eastAsia="PMingLiU" w:cs="PMingLiU"/>
                <w:color w:val="1B1C20"/>
                <w:sz w:val="20"/>
                <w:szCs w:val="20"/>
              </w:rPr>
              <w:t xml:space="preserve"> </w:t>
            </w:r>
            <w:r w:rsidRPr="00D9238C">
              <w:rPr>
                <w:rFonts w:eastAsia="PMingLiU" w:cs="PMingLiU"/>
                <w:color w:val="1B1C20"/>
                <w:spacing w:val="-6"/>
                <w:sz w:val="20"/>
                <w:szCs w:val="20"/>
              </w:rPr>
              <w:t>prepared</w:t>
            </w:r>
            <w:r w:rsidRPr="00D9238C">
              <w:rPr>
                <w:rFonts w:eastAsia="PMingLiU" w:cs="PMingLiU"/>
                <w:color w:val="1B1C20"/>
                <w:spacing w:val="24"/>
                <w:w w:val="102"/>
                <w:sz w:val="20"/>
                <w:szCs w:val="20"/>
              </w:rPr>
              <w:t xml:space="preserve"> </w:t>
            </w:r>
            <w:r w:rsidRPr="00D9238C">
              <w:rPr>
                <w:rFonts w:eastAsia="PMingLiU" w:cs="PMingLiU"/>
                <w:color w:val="1B1C20"/>
                <w:spacing w:val="-5"/>
                <w:sz w:val="20"/>
                <w:szCs w:val="20"/>
              </w:rPr>
              <w:t>within</w:t>
            </w:r>
            <w:r w:rsidRPr="00D9238C">
              <w:rPr>
                <w:rFonts w:eastAsia="PMingLiU" w:cs="PMingLiU"/>
                <w:color w:val="1B1C20"/>
                <w:spacing w:val="-6"/>
                <w:sz w:val="20"/>
                <w:szCs w:val="20"/>
              </w:rPr>
              <w:t xml:space="preserve"> </w:t>
            </w:r>
            <w:r w:rsidRPr="00D9238C">
              <w:rPr>
                <w:rFonts w:eastAsia="PMingLiU" w:cs="PMingLiU"/>
                <w:color w:val="1B1C20"/>
                <w:sz w:val="20"/>
                <w:szCs w:val="20"/>
              </w:rPr>
              <w:t>2</w:t>
            </w:r>
            <w:r w:rsidRPr="00D9238C">
              <w:rPr>
                <w:rFonts w:eastAsia="PMingLiU" w:cs="PMingLiU"/>
                <w:color w:val="1B1C20"/>
                <w:spacing w:val="-6"/>
                <w:sz w:val="20"/>
                <w:szCs w:val="20"/>
              </w:rPr>
              <w:t xml:space="preserve"> years</w:t>
            </w:r>
            <w:r w:rsidRPr="00D9238C">
              <w:rPr>
                <w:rFonts w:eastAsia="PMingLiU" w:cs="PMingLiU"/>
                <w:color w:val="1B1C20"/>
                <w:spacing w:val="-5"/>
                <w:sz w:val="20"/>
                <w:szCs w:val="20"/>
              </w:rPr>
              <w:t xml:space="preserve"> </w:t>
            </w:r>
            <w:r w:rsidRPr="00D9238C">
              <w:rPr>
                <w:rFonts w:eastAsia="PMingLiU" w:cs="PMingLiU"/>
                <w:color w:val="1B1C20"/>
                <w:spacing w:val="-3"/>
                <w:sz w:val="20"/>
                <w:szCs w:val="20"/>
              </w:rPr>
              <w:t>of</w:t>
            </w:r>
            <w:r w:rsidRPr="00D9238C">
              <w:rPr>
                <w:rFonts w:eastAsia="PMingLiU" w:cs="PMingLiU"/>
                <w:color w:val="1B1C20"/>
                <w:spacing w:val="-6"/>
                <w:sz w:val="20"/>
                <w:szCs w:val="20"/>
              </w:rPr>
              <w:t xml:space="preserve"> </w:t>
            </w:r>
            <w:r w:rsidRPr="00D9238C">
              <w:rPr>
                <w:rFonts w:eastAsia="PMingLiU" w:cs="PMingLiU"/>
                <w:color w:val="1B1C20"/>
                <w:spacing w:val="-4"/>
                <w:sz w:val="20"/>
                <w:szCs w:val="20"/>
              </w:rPr>
              <w:t>the</w:t>
            </w:r>
            <w:r w:rsidRPr="00D9238C">
              <w:rPr>
                <w:rFonts w:eastAsia="PMingLiU" w:cs="PMingLiU"/>
                <w:color w:val="1B1C20"/>
                <w:spacing w:val="-16"/>
                <w:sz w:val="20"/>
                <w:szCs w:val="20"/>
              </w:rPr>
              <w:t xml:space="preserve"> </w:t>
            </w:r>
            <w:r w:rsidRPr="00D9238C">
              <w:rPr>
                <w:rFonts w:eastAsia="PMingLiU" w:cs="PMingLiU"/>
                <w:color w:val="1B1C20"/>
                <w:spacing w:val="-7"/>
                <w:sz w:val="20"/>
                <w:szCs w:val="20"/>
              </w:rPr>
              <w:t>T</w:t>
            </w:r>
            <w:r w:rsidRPr="00D9238C">
              <w:rPr>
                <w:rFonts w:eastAsia="PMingLiU" w:cs="PMingLiU"/>
                <w:color w:val="1B1C20"/>
                <w:spacing w:val="-9"/>
                <w:sz w:val="20"/>
                <w:szCs w:val="20"/>
              </w:rPr>
              <w:t>AP</w:t>
            </w:r>
            <w:r w:rsidRPr="00D9238C">
              <w:rPr>
                <w:rFonts w:eastAsia="PMingLiU" w:cs="PMingLiU"/>
                <w:color w:val="1B1C20"/>
                <w:spacing w:val="-5"/>
                <w:sz w:val="20"/>
                <w:szCs w:val="20"/>
              </w:rPr>
              <w:t xml:space="preserve"> bein</w:t>
            </w:r>
            <w:r w:rsidR="00D9238C">
              <w:rPr>
                <w:rFonts w:eastAsia="PMingLiU" w:cs="PMingLiU"/>
                <w:color w:val="1B1C20"/>
                <w:spacing w:val="-5"/>
                <w:sz w:val="20"/>
                <w:szCs w:val="20"/>
              </w:rPr>
              <w:t>g</w:t>
            </w:r>
            <w:r w:rsidRPr="00D9238C">
              <w:rPr>
                <w:rFonts w:eastAsia="PMingLiU" w:cs="PMingLiU"/>
                <w:color w:val="1B1C20"/>
                <w:spacing w:val="18"/>
                <w:w w:val="101"/>
                <w:sz w:val="20"/>
                <w:szCs w:val="20"/>
              </w:rPr>
              <w:t xml:space="preserve"> </w:t>
            </w:r>
            <w:r w:rsidRPr="00D9238C">
              <w:rPr>
                <w:rFonts w:eastAsia="PMingLiU" w:cs="PMingLiU"/>
                <w:color w:val="1B1C20"/>
                <w:spacing w:val="-3"/>
                <w:sz w:val="20"/>
                <w:szCs w:val="20"/>
              </w:rPr>
              <w:t>in</w:t>
            </w:r>
            <w:r w:rsidRPr="00D9238C">
              <w:rPr>
                <w:rFonts w:eastAsia="PMingLiU" w:cs="PMingLiU"/>
                <w:color w:val="1B1C20"/>
                <w:spacing w:val="-7"/>
                <w:sz w:val="20"/>
                <w:szCs w:val="20"/>
              </w:rPr>
              <w:t xml:space="preserve"> </w:t>
            </w:r>
            <w:r w:rsidRPr="00D9238C">
              <w:rPr>
                <w:rFonts w:eastAsia="PMingLiU" w:cs="PMingLiU"/>
                <w:color w:val="1B1C20"/>
                <w:spacing w:val="-6"/>
                <w:sz w:val="20"/>
                <w:szCs w:val="20"/>
              </w:rPr>
              <w:t>place</w:t>
            </w:r>
          </w:p>
        </w:tc>
        <w:tc>
          <w:tcPr>
            <w:tcW w:w="3359" w:type="dxa"/>
            <w:tcBorders>
              <w:top w:val="single" w:sz="8" w:space="0" w:color="004E92"/>
              <w:left w:val="single" w:sz="2" w:space="0" w:color="004E92"/>
              <w:bottom w:val="single" w:sz="2" w:space="0" w:color="004E92"/>
              <w:right w:val="single" w:sz="2" w:space="0" w:color="004E92"/>
            </w:tcBorders>
          </w:tcPr>
          <w:p w:rsidR="00FB197A" w:rsidRPr="00D9238C" w:rsidRDefault="00617197" w:rsidP="00D9238C">
            <w:pPr>
              <w:pStyle w:val="TableParagraph"/>
              <w:spacing w:line="20" w:lineRule="atLeast"/>
              <w:ind w:left="62" w:right="493"/>
              <w:rPr>
                <w:rFonts w:eastAsia="PMingLiU" w:cs="PMingLiU"/>
                <w:sz w:val="20"/>
                <w:szCs w:val="20"/>
              </w:rPr>
            </w:pPr>
            <w:r w:rsidRPr="00D9238C">
              <w:rPr>
                <w:rFonts w:eastAsia="PMingLiU" w:cs="PMingLiU"/>
                <w:color w:val="1B1C20"/>
                <w:w w:val="95"/>
                <w:sz w:val="20"/>
                <w:szCs w:val="20"/>
              </w:rPr>
              <w:t>A</w:t>
            </w:r>
            <w:r w:rsidRPr="00D9238C">
              <w:rPr>
                <w:rFonts w:eastAsia="PMingLiU" w:cs="PMingLiU"/>
                <w:color w:val="1B1C20"/>
                <w:spacing w:val="-12"/>
                <w:w w:val="95"/>
                <w:sz w:val="20"/>
                <w:szCs w:val="20"/>
              </w:rPr>
              <w:t xml:space="preserve"> </w:t>
            </w:r>
            <w:r w:rsidRPr="00D9238C">
              <w:rPr>
                <w:rFonts w:eastAsia="PMingLiU" w:cs="PMingLiU"/>
                <w:color w:val="1B1C20"/>
                <w:spacing w:val="-1"/>
                <w:w w:val="95"/>
                <w:sz w:val="20"/>
                <w:szCs w:val="20"/>
              </w:rPr>
              <w:t>review</w:t>
            </w:r>
            <w:r w:rsidRPr="00D9238C">
              <w:rPr>
                <w:rFonts w:eastAsia="PMingLiU" w:cs="PMingLiU"/>
                <w:color w:val="1B1C20"/>
                <w:spacing w:val="-12"/>
                <w:w w:val="95"/>
                <w:sz w:val="20"/>
                <w:szCs w:val="20"/>
              </w:rPr>
              <w:t xml:space="preserve"> </w:t>
            </w:r>
            <w:r w:rsidRPr="00D9238C">
              <w:rPr>
                <w:rFonts w:eastAsia="PMingLiU" w:cs="PMingLiU"/>
                <w:color w:val="1B1C20"/>
                <w:w w:val="95"/>
                <w:sz w:val="20"/>
                <w:szCs w:val="20"/>
              </w:rPr>
              <w:t>of</w:t>
            </w:r>
            <w:r w:rsidRPr="00D9238C">
              <w:rPr>
                <w:rFonts w:eastAsia="PMingLiU" w:cs="PMingLiU"/>
                <w:color w:val="1B1C20"/>
                <w:spacing w:val="-12"/>
                <w:w w:val="95"/>
                <w:sz w:val="20"/>
                <w:szCs w:val="20"/>
              </w:rPr>
              <w:t xml:space="preserve"> </w:t>
            </w:r>
            <w:r w:rsidRPr="00D9238C">
              <w:rPr>
                <w:rFonts w:eastAsia="PMingLiU" w:cs="PMingLiU"/>
                <w:color w:val="1B1C20"/>
                <w:spacing w:val="-5"/>
                <w:w w:val="95"/>
                <w:sz w:val="20"/>
                <w:szCs w:val="20"/>
              </w:rPr>
              <w:t>A</w:t>
            </w:r>
            <w:r w:rsidRPr="00D9238C">
              <w:rPr>
                <w:rFonts w:eastAsia="PMingLiU" w:cs="PMingLiU"/>
                <w:color w:val="1B1C20"/>
                <w:spacing w:val="-4"/>
                <w:w w:val="95"/>
                <w:sz w:val="20"/>
                <w:szCs w:val="20"/>
              </w:rPr>
              <w:t>ustralia</w:t>
            </w:r>
            <w:r w:rsidRPr="00D9238C">
              <w:rPr>
                <w:rFonts w:eastAsia="PMingLiU" w:cs="PMingLiU"/>
                <w:color w:val="1B1C20"/>
                <w:spacing w:val="-17"/>
                <w:w w:val="95"/>
                <w:sz w:val="20"/>
                <w:szCs w:val="20"/>
              </w:rPr>
              <w:t>’</w:t>
            </w:r>
            <w:r w:rsidRPr="00D9238C">
              <w:rPr>
                <w:rFonts w:eastAsia="PMingLiU" w:cs="PMingLiU"/>
                <w:color w:val="1B1C20"/>
                <w:spacing w:val="-5"/>
                <w:w w:val="95"/>
                <w:sz w:val="20"/>
                <w:szCs w:val="20"/>
              </w:rPr>
              <w:t>s</w:t>
            </w:r>
            <w:r w:rsidRPr="00D9238C">
              <w:rPr>
                <w:rFonts w:eastAsia="PMingLiU" w:cs="PMingLiU"/>
                <w:color w:val="1B1C20"/>
                <w:spacing w:val="-12"/>
                <w:w w:val="95"/>
                <w:sz w:val="20"/>
                <w:szCs w:val="20"/>
              </w:rPr>
              <w:t xml:space="preserve"> </w:t>
            </w:r>
            <w:r w:rsidRPr="00D9238C">
              <w:rPr>
                <w:rFonts w:eastAsia="PMingLiU" w:cs="PMingLiU"/>
                <w:color w:val="1B1C20"/>
                <w:w w:val="95"/>
                <w:sz w:val="20"/>
                <w:szCs w:val="20"/>
              </w:rPr>
              <w:t>engagement</w:t>
            </w:r>
            <w:r w:rsidRPr="00D9238C">
              <w:rPr>
                <w:rFonts w:eastAsia="PMingLiU" w:cs="PMingLiU"/>
                <w:color w:val="1B1C20"/>
                <w:spacing w:val="31"/>
                <w:w w:val="101"/>
                <w:sz w:val="20"/>
                <w:szCs w:val="20"/>
              </w:rPr>
              <w:t xml:space="preserve"> </w:t>
            </w:r>
            <w:r w:rsidRPr="00D9238C">
              <w:rPr>
                <w:rFonts w:eastAsia="PMingLiU" w:cs="PMingLiU"/>
                <w:color w:val="1B1C20"/>
                <w:sz w:val="20"/>
                <w:szCs w:val="20"/>
              </w:rPr>
              <w:t>on</w:t>
            </w:r>
            <w:r w:rsidRPr="00D9238C">
              <w:rPr>
                <w:rFonts w:eastAsia="PMingLiU" w:cs="PMingLiU"/>
                <w:color w:val="1B1C20"/>
                <w:spacing w:val="12"/>
                <w:sz w:val="20"/>
                <w:szCs w:val="20"/>
              </w:rPr>
              <w:t xml:space="preserve"> </w:t>
            </w:r>
            <w:r w:rsidRPr="00D9238C">
              <w:rPr>
                <w:rFonts w:eastAsia="PMingLiU" w:cs="PMingLiU"/>
                <w:color w:val="1B1C20"/>
                <w:sz w:val="20"/>
                <w:szCs w:val="20"/>
              </w:rPr>
              <w:t>abandoned,</w:t>
            </w:r>
            <w:r w:rsidRPr="00D9238C">
              <w:rPr>
                <w:rFonts w:eastAsia="PMingLiU" w:cs="PMingLiU"/>
                <w:color w:val="1B1C20"/>
                <w:spacing w:val="12"/>
                <w:sz w:val="20"/>
                <w:szCs w:val="20"/>
              </w:rPr>
              <w:t xml:space="preserve"> </w:t>
            </w:r>
            <w:r w:rsidRPr="00D9238C">
              <w:rPr>
                <w:rFonts w:eastAsia="PMingLiU" w:cs="PMingLiU"/>
                <w:color w:val="1B1C20"/>
                <w:sz w:val="20"/>
                <w:szCs w:val="20"/>
              </w:rPr>
              <w:t>lost</w:t>
            </w:r>
            <w:r w:rsidRPr="00D9238C">
              <w:rPr>
                <w:rFonts w:eastAsia="PMingLiU" w:cs="PMingLiU"/>
                <w:color w:val="1B1C20"/>
                <w:spacing w:val="11"/>
                <w:sz w:val="20"/>
                <w:szCs w:val="20"/>
              </w:rPr>
              <w:t xml:space="preserve"> </w:t>
            </w:r>
            <w:r w:rsidRPr="00D9238C">
              <w:rPr>
                <w:rFonts w:eastAsia="PMingLiU" w:cs="PMingLiU"/>
                <w:color w:val="1B1C20"/>
                <w:sz w:val="20"/>
                <w:szCs w:val="20"/>
              </w:rPr>
              <w:t>or</w:t>
            </w:r>
            <w:r w:rsidRPr="00D9238C">
              <w:rPr>
                <w:rFonts w:eastAsia="PMingLiU" w:cs="PMingLiU"/>
                <w:color w:val="1B1C20"/>
                <w:spacing w:val="12"/>
                <w:sz w:val="20"/>
                <w:szCs w:val="20"/>
              </w:rPr>
              <w:t xml:space="preserve"> </w:t>
            </w:r>
            <w:r w:rsidRPr="00D9238C">
              <w:rPr>
                <w:rFonts w:eastAsia="PMingLiU" w:cs="PMingLiU"/>
                <w:color w:val="1B1C20"/>
                <w:sz w:val="20"/>
                <w:szCs w:val="20"/>
              </w:rPr>
              <w:t>otherwise</w:t>
            </w:r>
            <w:r w:rsidR="00D9238C">
              <w:rPr>
                <w:rFonts w:eastAsia="PMingLiU" w:cs="PMingLiU"/>
                <w:color w:val="1B1C20"/>
                <w:sz w:val="20"/>
                <w:szCs w:val="20"/>
              </w:rPr>
              <w:t xml:space="preserve"> </w:t>
            </w:r>
            <w:r w:rsidRPr="00D9238C">
              <w:rPr>
                <w:color w:val="1B1C20"/>
                <w:spacing w:val="-1"/>
                <w:sz w:val="20"/>
              </w:rPr>
              <w:t>discarded</w:t>
            </w:r>
            <w:r w:rsidRPr="00D9238C">
              <w:rPr>
                <w:color w:val="1B1C20"/>
                <w:spacing w:val="-6"/>
                <w:sz w:val="20"/>
              </w:rPr>
              <w:t xml:space="preserve"> </w:t>
            </w:r>
            <w:r w:rsidRPr="00D9238C">
              <w:rPr>
                <w:color w:val="1B1C20"/>
                <w:sz w:val="20"/>
              </w:rPr>
              <w:t>fishing</w:t>
            </w:r>
            <w:r w:rsidRPr="00D9238C">
              <w:rPr>
                <w:color w:val="1B1C20"/>
                <w:spacing w:val="-5"/>
                <w:sz w:val="20"/>
              </w:rPr>
              <w:t xml:space="preserve"> </w:t>
            </w:r>
            <w:r w:rsidRPr="00D9238C">
              <w:rPr>
                <w:color w:val="1B1C20"/>
                <w:sz w:val="20"/>
              </w:rPr>
              <w:t>gear</w:t>
            </w:r>
            <w:r w:rsidRPr="00D9238C">
              <w:rPr>
                <w:color w:val="1B1C20"/>
                <w:spacing w:val="-5"/>
                <w:sz w:val="20"/>
              </w:rPr>
              <w:t xml:space="preserve"> </w:t>
            </w:r>
            <w:r w:rsidRPr="00D9238C">
              <w:rPr>
                <w:color w:val="1B1C20"/>
                <w:sz w:val="20"/>
              </w:rPr>
              <w:t>in</w:t>
            </w:r>
            <w:r w:rsidRPr="00D9238C">
              <w:rPr>
                <w:color w:val="1B1C20"/>
                <w:spacing w:val="-6"/>
                <w:sz w:val="20"/>
              </w:rPr>
              <w:t xml:space="preserve"> </w:t>
            </w:r>
            <w:r w:rsidRPr="00D9238C">
              <w:rPr>
                <w:color w:val="1B1C20"/>
                <w:sz w:val="20"/>
              </w:rPr>
              <w:t>the</w:t>
            </w:r>
            <w:r w:rsidRPr="00D9238C">
              <w:rPr>
                <w:color w:val="1B1C20"/>
                <w:spacing w:val="-5"/>
                <w:sz w:val="20"/>
              </w:rPr>
              <w:t xml:space="preserve"> </w:t>
            </w:r>
            <w:r w:rsidRPr="00D9238C">
              <w:rPr>
                <w:color w:val="1B1C20"/>
                <w:sz w:val="20"/>
              </w:rPr>
              <w:t>Asia</w:t>
            </w:r>
            <w:r w:rsidRPr="00D9238C">
              <w:rPr>
                <w:color w:val="1B1C20"/>
                <w:spacing w:val="-5"/>
                <w:sz w:val="20"/>
              </w:rPr>
              <w:t xml:space="preserve"> </w:t>
            </w:r>
            <w:r w:rsidRPr="00D9238C">
              <w:rPr>
                <w:color w:val="1B1C20"/>
                <w:spacing w:val="-2"/>
                <w:sz w:val="20"/>
              </w:rPr>
              <w:t>P</w:t>
            </w:r>
            <w:r w:rsidRPr="00D9238C">
              <w:rPr>
                <w:color w:val="1B1C20"/>
                <w:spacing w:val="-3"/>
                <w:sz w:val="20"/>
              </w:rPr>
              <w:t>acific</w:t>
            </w:r>
            <w:r w:rsidRPr="00D9238C">
              <w:rPr>
                <w:color w:val="1B1C20"/>
                <w:spacing w:val="23"/>
                <w:w w:val="95"/>
                <w:sz w:val="20"/>
              </w:rPr>
              <w:t xml:space="preserve"> </w:t>
            </w:r>
            <w:r w:rsidRPr="00D9238C">
              <w:rPr>
                <w:color w:val="1B1C20"/>
                <w:spacing w:val="-1"/>
                <w:sz w:val="20"/>
              </w:rPr>
              <w:t>region,</w:t>
            </w:r>
            <w:r w:rsidRPr="00D9238C">
              <w:rPr>
                <w:color w:val="1B1C20"/>
                <w:spacing w:val="17"/>
                <w:sz w:val="20"/>
              </w:rPr>
              <w:t xml:space="preserve"> </w:t>
            </w:r>
            <w:r w:rsidRPr="00D9238C">
              <w:rPr>
                <w:color w:val="1B1C20"/>
                <w:sz w:val="20"/>
              </w:rPr>
              <w:t>with</w:t>
            </w:r>
            <w:r w:rsidRPr="00D9238C">
              <w:rPr>
                <w:color w:val="1B1C20"/>
                <w:spacing w:val="18"/>
                <w:sz w:val="20"/>
              </w:rPr>
              <w:t xml:space="preserve"> </w:t>
            </w:r>
            <w:r w:rsidRPr="00D9238C">
              <w:rPr>
                <w:color w:val="1B1C20"/>
                <w:sz w:val="20"/>
              </w:rPr>
              <w:t>a</w:t>
            </w:r>
            <w:r w:rsidRPr="00D9238C">
              <w:rPr>
                <w:color w:val="1B1C20"/>
                <w:spacing w:val="17"/>
                <w:sz w:val="20"/>
              </w:rPr>
              <w:t xml:space="preserve"> </w:t>
            </w:r>
            <w:r w:rsidRPr="00D9238C">
              <w:rPr>
                <w:color w:val="1B1C20"/>
                <w:sz w:val="20"/>
              </w:rPr>
              <w:t>determination</w:t>
            </w:r>
            <w:r w:rsidRPr="00D9238C">
              <w:rPr>
                <w:color w:val="1B1C20"/>
                <w:spacing w:val="18"/>
                <w:sz w:val="20"/>
              </w:rPr>
              <w:t xml:space="preserve"> </w:t>
            </w:r>
            <w:r w:rsidRPr="00D9238C">
              <w:rPr>
                <w:color w:val="1B1C20"/>
                <w:sz w:val="20"/>
              </w:rPr>
              <w:t>on</w:t>
            </w:r>
            <w:r w:rsidRPr="00D9238C">
              <w:rPr>
                <w:color w:val="1B1C20"/>
                <w:spacing w:val="17"/>
                <w:sz w:val="20"/>
              </w:rPr>
              <w:t xml:space="preserve"> </w:t>
            </w:r>
            <w:r w:rsidRPr="00D9238C">
              <w:rPr>
                <w:color w:val="1B1C20"/>
                <w:sz w:val="20"/>
              </w:rPr>
              <w:t>the</w:t>
            </w:r>
            <w:r w:rsidRPr="00D9238C">
              <w:rPr>
                <w:color w:val="1B1C20"/>
                <w:spacing w:val="25"/>
                <w:w w:val="106"/>
                <w:sz w:val="20"/>
              </w:rPr>
              <w:t xml:space="preserve"> </w:t>
            </w:r>
            <w:r w:rsidRPr="00D9238C">
              <w:rPr>
                <w:color w:val="1B1C20"/>
                <w:spacing w:val="-1"/>
                <w:sz w:val="20"/>
              </w:rPr>
              <w:t>appropriateness</w:t>
            </w:r>
            <w:r w:rsidRPr="00D9238C">
              <w:rPr>
                <w:color w:val="1B1C20"/>
                <w:spacing w:val="12"/>
                <w:sz w:val="20"/>
              </w:rPr>
              <w:t xml:space="preserve"> </w:t>
            </w:r>
            <w:r w:rsidRPr="00D9238C">
              <w:rPr>
                <w:color w:val="1B1C20"/>
                <w:sz w:val="20"/>
              </w:rPr>
              <w:t>of</w:t>
            </w:r>
            <w:r w:rsidRPr="00D9238C">
              <w:rPr>
                <w:color w:val="1B1C20"/>
                <w:spacing w:val="12"/>
                <w:sz w:val="20"/>
              </w:rPr>
              <w:t xml:space="preserve"> </w:t>
            </w:r>
            <w:r w:rsidRPr="00D9238C">
              <w:rPr>
                <w:color w:val="1B1C20"/>
                <w:spacing w:val="-1"/>
                <w:sz w:val="20"/>
              </w:rPr>
              <w:t>current</w:t>
            </w:r>
            <w:r w:rsidRPr="00D9238C">
              <w:rPr>
                <w:color w:val="1B1C20"/>
                <w:spacing w:val="13"/>
                <w:sz w:val="20"/>
              </w:rPr>
              <w:t xml:space="preserve"> </w:t>
            </w:r>
            <w:r w:rsidRPr="00D9238C">
              <w:rPr>
                <w:color w:val="1B1C20"/>
                <w:sz w:val="20"/>
              </w:rPr>
              <w:t>actions</w:t>
            </w:r>
          </w:p>
          <w:p w:rsidR="00FB197A" w:rsidRPr="00D9238C" w:rsidRDefault="00617197" w:rsidP="00D9238C">
            <w:pPr>
              <w:pStyle w:val="TableParagraph"/>
              <w:spacing w:before="120" w:line="20" w:lineRule="atLeast"/>
              <w:ind w:left="62"/>
              <w:rPr>
                <w:rFonts w:eastAsia="PMingLiU" w:cs="PMingLiU"/>
                <w:sz w:val="20"/>
                <w:szCs w:val="20"/>
              </w:rPr>
            </w:pPr>
            <w:r w:rsidRPr="00D9238C">
              <w:rPr>
                <w:color w:val="1B1C20"/>
                <w:w w:val="105"/>
                <w:sz w:val="20"/>
              </w:rPr>
              <w:t>Considerations:</w:t>
            </w:r>
          </w:p>
          <w:p w:rsidR="00FB197A" w:rsidRPr="00D9238C" w:rsidRDefault="00617197" w:rsidP="00D9238C">
            <w:pPr>
              <w:pStyle w:val="ListParagraph"/>
              <w:numPr>
                <w:ilvl w:val="0"/>
                <w:numId w:val="6"/>
              </w:numPr>
              <w:tabs>
                <w:tab w:val="left" w:pos="349"/>
              </w:tabs>
              <w:spacing w:before="75" w:line="20" w:lineRule="atLeast"/>
              <w:ind w:right="175"/>
              <w:rPr>
                <w:rFonts w:eastAsia="PMingLiU" w:cs="PMingLiU"/>
                <w:sz w:val="20"/>
                <w:szCs w:val="20"/>
              </w:rPr>
            </w:pPr>
            <w:r w:rsidRPr="00D9238C">
              <w:rPr>
                <w:color w:val="1B1C20"/>
                <w:w w:val="105"/>
                <w:sz w:val="20"/>
              </w:rPr>
              <w:t>the</w:t>
            </w:r>
            <w:r w:rsidRPr="00D9238C">
              <w:rPr>
                <w:color w:val="1B1C20"/>
                <w:spacing w:val="-36"/>
                <w:w w:val="105"/>
                <w:sz w:val="20"/>
              </w:rPr>
              <w:t xml:space="preserve"> </w:t>
            </w:r>
            <w:r w:rsidRPr="00D9238C">
              <w:rPr>
                <w:color w:val="1B1C20"/>
                <w:w w:val="105"/>
                <w:sz w:val="20"/>
              </w:rPr>
              <w:t>cost</w:t>
            </w:r>
            <w:r w:rsidRPr="00D9238C">
              <w:rPr>
                <w:color w:val="1B1C20"/>
                <w:spacing w:val="-36"/>
                <w:w w:val="105"/>
                <w:sz w:val="20"/>
              </w:rPr>
              <w:t xml:space="preserve"> </w:t>
            </w:r>
            <w:r w:rsidRPr="00D9238C">
              <w:rPr>
                <w:color w:val="1B1C20"/>
                <w:spacing w:val="-2"/>
                <w:w w:val="105"/>
                <w:sz w:val="20"/>
              </w:rPr>
              <w:t>effectiveness</w:t>
            </w:r>
            <w:r w:rsidRPr="00D9238C">
              <w:rPr>
                <w:color w:val="1B1C20"/>
                <w:spacing w:val="-36"/>
                <w:w w:val="105"/>
                <w:sz w:val="20"/>
              </w:rPr>
              <w:t xml:space="preserve"> </w:t>
            </w:r>
            <w:r w:rsidRPr="00D9238C">
              <w:rPr>
                <w:color w:val="1B1C20"/>
                <w:w w:val="105"/>
                <w:sz w:val="20"/>
              </w:rPr>
              <w:t>and</w:t>
            </w:r>
            <w:r w:rsidRPr="00D9238C">
              <w:rPr>
                <w:color w:val="1B1C20"/>
                <w:spacing w:val="22"/>
                <w:w w:val="105"/>
                <w:sz w:val="20"/>
              </w:rPr>
              <w:t xml:space="preserve"> </w:t>
            </w:r>
            <w:r w:rsidRPr="00D9238C">
              <w:rPr>
                <w:color w:val="1B1C20"/>
                <w:spacing w:val="-2"/>
                <w:w w:val="105"/>
                <w:sz w:val="20"/>
              </w:rPr>
              <w:t>envir</w:t>
            </w:r>
            <w:r w:rsidRPr="00D9238C">
              <w:rPr>
                <w:color w:val="1B1C20"/>
                <w:spacing w:val="-1"/>
                <w:w w:val="105"/>
                <w:sz w:val="20"/>
              </w:rPr>
              <w:t>onmental</w:t>
            </w:r>
            <w:r w:rsidRPr="00D9238C">
              <w:rPr>
                <w:color w:val="1B1C20"/>
                <w:spacing w:val="-19"/>
                <w:w w:val="105"/>
                <w:sz w:val="20"/>
              </w:rPr>
              <w:t xml:space="preserve"> </w:t>
            </w:r>
            <w:r w:rsidRPr="00D9238C">
              <w:rPr>
                <w:color w:val="1B1C20"/>
                <w:w w:val="105"/>
                <w:sz w:val="20"/>
              </w:rPr>
              <w:t>impacts</w:t>
            </w:r>
            <w:r w:rsidRPr="00D9238C">
              <w:rPr>
                <w:color w:val="1B1C20"/>
                <w:spacing w:val="-19"/>
                <w:w w:val="105"/>
                <w:sz w:val="20"/>
              </w:rPr>
              <w:t xml:space="preserve"> </w:t>
            </w:r>
            <w:r w:rsidRPr="00D9238C">
              <w:rPr>
                <w:color w:val="1B1C20"/>
                <w:w w:val="105"/>
                <w:sz w:val="20"/>
              </w:rPr>
              <w:t>of</w:t>
            </w:r>
            <w:r w:rsidRPr="00D9238C">
              <w:rPr>
                <w:color w:val="1B1C20"/>
                <w:spacing w:val="-18"/>
                <w:w w:val="105"/>
                <w:sz w:val="20"/>
              </w:rPr>
              <w:t xml:space="preserve"> </w:t>
            </w:r>
            <w:r w:rsidRPr="00D9238C">
              <w:rPr>
                <w:color w:val="1B1C20"/>
                <w:spacing w:val="-1"/>
                <w:w w:val="105"/>
                <w:sz w:val="20"/>
              </w:rPr>
              <w:t>current</w:t>
            </w:r>
            <w:r w:rsidRPr="00D9238C">
              <w:rPr>
                <w:color w:val="1B1C20"/>
                <w:spacing w:val="31"/>
                <w:w w:val="106"/>
                <w:sz w:val="20"/>
              </w:rPr>
              <w:t xml:space="preserve"> </w:t>
            </w:r>
            <w:r w:rsidRPr="00D9238C">
              <w:rPr>
                <w:color w:val="1B1C20"/>
                <w:w w:val="105"/>
                <w:sz w:val="20"/>
              </w:rPr>
              <w:t>and</w:t>
            </w:r>
            <w:r w:rsidRPr="00D9238C">
              <w:rPr>
                <w:color w:val="1B1C20"/>
                <w:spacing w:val="-28"/>
                <w:w w:val="105"/>
                <w:sz w:val="20"/>
              </w:rPr>
              <w:t xml:space="preserve"> </w:t>
            </w:r>
            <w:r w:rsidRPr="00D9238C">
              <w:rPr>
                <w:color w:val="1B1C20"/>
                <w:w w:val="105"/>
                <w:sz w:val="20"/>
              </w:rPr>
              <w:t>potential</w:t>
            </w:r>
            <w:r w:rsidRPr="00D9238C">
              <w:rPr>
                <w:color w:val="1B1C20"/>
                <w:spacing w:val="-27"/>
                <w:w w:val="105"/>
                <w:sz w:val="20"/>
              </w:rPr>
              <w:t xml:space="preserve"> </w:t>
            </w:r>
            <w:r w:rsidRPr="00D9238C">
              <w:rPr>
                <w:color w:val="1B1C20"/>
                <w:w w:val="105"/>
                <w:sz w:val="20"/>
              </w:rPr>
              <w:t>disposal</w:t>
            </w:r>
            <w:r w:rsidRPr="00D9238C">
              <w:rPr>
                <w:color w:val="1B1C20"/>
                <w:spacing w:val="-27"/>
                <w:w w:val="105"/>
                <w:sz w:val="20"/>
              </w:rPr>
              <w:t xml:space="preserve"> </w:t>
            </w:r>
            <w:r w:rsidRPr="00D9238C">
              <w:rPr>
                <w:color w:val="1B1C20"/>
                <w:w w:val="105"/>
                <w:sz w:val="20"/>
              </w:rPr>
              <w:t>techniques</w:t>
            </w:r>
            <w:r w:rsidRPr="00D9238C">
              <w:rPr>
                <w:color w:val="1B1C20"/>
                <w:w w:val="102"/>
                <w:sz w:val="20"/>
              </w:rPr>
              <w:t xml:space="preserve"> </w:t>
            </w:r>
            <w:r w:rsidRPr="00D9238C">
              <w:rPr>
                <w:color w:val="1B1C20"/>
                <w:w w:val="105"/>
                <w:sz w:val="20"/>
              </w:rPr>
              <w:t>for</w:t>
            </w:r>
            <w:r w:rsidRPr="00D9238C">
              <w:rPr>
                <w:color w:val="1B1C20"/>
                <w:spacing w:val="-19"/>
                <w:w w:val="105"/>
                <w:sz w:val="20"/>
              </w:rPr>
              <w:t xml:space="preserve"> </w:t>
            </w:r>
            <w:r w:rsidRPr="00D9238C">
              <w:rPr>
                <w:color w:val="1B1C20"/>
                <w:spacing w:val="-2"/>
                <w:w w:val="105"/>
                <w:sz w:val="20"/>
              </w:rPr>
              <w:t>discar</w:t>
            </w:r>
            <w:r w:rsidRPr="00D9238C">
              <w:rPr>
                <w:color w:val="1B1C20"/>
                <w:spacing w:val="-1"/>
                <w:w w:val="105"/>
                <w:sz w:val="20"/>
              </w:rPr>
              <w:t>ded,</w:t>
            </w:r>
            <w:r w:rsidRPr="00D9238C">
              <w:rPr>
                <w:color w:val="1B1C20"/>
                <w:spacing w:val="-18"/>
                <w:w w:val="105"/>
                <w:sz w:val="20"/>
              </w:rPr>
              <w:t xml:space="preserve"> </w:t>
            </w:r>
            <w:r w:rsidRPr="00D9238C">
              <w:rPr>
                <w:color w:val="1B1C20"/>
                <w:w w:val="105"/>
                <w:sz w:val="20"/>
              </w:rPr>
              <w:t>lost</w:t>
            </w:r>
            <w:r w:rsidRPr="00D9238C">
              <w:rPr>
                <w:color w:val="1B1C20"/>
                <w:spacing w:val="-18"/>
                <w:w w:val="105"/>
                <w:sz w:val="20"/>
              </w:rPr>
              <w:t xml:space="preserve"> </w:t>
            </w:r>
            <w:r w:rsidRPr="00D9238C">
              <w:rPr>
                <w:color w:val="1B1C20"/>
                <w:w w:val="105"/>
                <w:sz w:val="20"/>
              </w:rPr>
              <w:t>and</w:t>
            </w:r>
            <w:r w:rsidRPr="00D9238C">
              <w:rPr>
                <w:color w:val="1B1C20"/>
                <w:spacing w:val="-18"/>
                <w:w w:val="105"/>
                <w:sz w:val="20"/>
              </w:rPr>
              <w:t xml:space="preserve"> </w:t>
            </w:r>
            <w:r w:rsidRPr="00D9238C">
              <w:rPr>
                <w:color w:val="1B1C20"/>
                <w:w w:val="105"/>
                <w:sz w:val="20"/>
              </w:rPr>
              <w:t>abandoned</w:t>
            </w:r>
            <w:r w:rsidRPr="00D9238C">
              <w:rPr>
                <w:color w:val="1B1C20"/>
                <w:spacing w:val="27"/>
                <w:w w:val="104"/>
                <w:sz w:val="20"/>
              </w:rPr>
              <w:t xml:space="preserve"> </w:t>
            </w:r>
            <w:r w:rsidRPr="00D9238C">
              <w:rPr>
                <w:color w:val="1B1C20"/>
                <w:w w:val="105"/>
                <w:sz w:val="20"/>
              </w:rPr>
              <w:t>fishing</w:t>
            </w:r>
            <w:r w:rsidRPr="00D9238C">
              <w:rPr>
                <w:color w:val="1B1C20"/>
                <w:spacing w:val="-31"/>
                <w:w w:val="105"/>
                <w:sz w:val="20"/>
              </w:rPr>
              <w:t xml:space="preserve"> </w:t>
            </w:r>
            <w:r w:rsidRPr="00D9238C">
              <w:rPr>
                <w:color w:val="1B1C20"/>
                <w:w w:val="105"/>
                <w:sz w:val="20"/>
              </w:rPr>
              <w:t>gear</w:t>
            </w:r>
            <w:r w:rsidRPr="00D9238C">
              <w:rPr>
                <w:color w:val="1B1C20"/>
                <w:spacing w:val="-30"/>
                <w:w w:val="105"/>
                <w:sz w:val="20"/>
              </w:rPr>
              <w:t xml:space="preserve"> </w:t>
            </w:r>
            <w:r w:rsidRPr="00D9238C">
              <w:rPr>
                <w:color w:val="1B1C20"/>
                <w:w w:val="105"/>
                <w:sz w:val="20"/>
              </w:rPr>
              <w:t>(for</w:t>
            </w:r>
            <w:r w:rsidRPr="00D9238C">
              <w:rPr>
                <w:color w:val="1B1C20"/>
                <w:spacing w:val="-30"/>
                <w:w w:val="105"/>
                <w:sz w:val="20"/>
              </w:rPr>
              <w:t xml:space="preserve"> </w:t>
            </w:r>
            <w:r w:rsidRPr="00D9238C">
              <w:rPr>
                <w:color w:val="1B1C20"/>
                <w:w w:val="105"/>
                <w:sz w:val="20"/>
              </w:rPr>
              <w:t>example,</w:t>
            </w:r>
            <w:r w:rsidRPr="00D9238C">
              <w:rPr>
                <w:color w:val="1B1C20"/>
                <w:spacing w:val="-31"/>
                <w:w w:val="105"/>
                <w:sz w:val="20"/>
              </w:rPr>
              <w:t xml:space="preserve"> </w:t>
            </w:r>
            <w:r w:rsidRPr="00D9238C">
              <w:rPr>
                <w:color w:val="1B1C20"/>
                <w:w w:val="105"/>
                <w:sz w:val="20"/>
              </w:rPr>
              <w:t>burning in</w:t>
            </w:r>
            <w:r w:rsidRPr="00D9238C">
              <w:rPr>
                <w:color w:val="1B1C20"/>
                <w:spacing w:val="-15"/>
                <w:w w:val="105"/>
                <w:sz w:val="20"/>
              </w:rPr>
              <w:t xml:space="preserve"> </w:t>
            </w:r>
            <w:r w:rsidRPr="00D9238C">
              <w:rPr>
                <w:color w:val="1B1C20"/>
                <w:w w:val="105"/>
                <w:sz w:val="20"/>
              </w:rPr>
              <w:t>situ</w:t>
            </w:r>
            <w:r w:rsidRPr="00D9238C">
              <w:rPr>
                <w:color w:val="1B1C20"/>
                <w:spacing w:val="-15"/>
                <w:w w:val="105"/>
                <w:sz w:val="20"/>
              </w:rPr>
              <w:t xml:space="preserve"> </w:t>
            </w:r>
            <w:r w:rsidRPr="00D9238C">
              <w:rPr>
                <w:color w:val="1B1C20"/>
                <w:w w:val="105"/>
                <w:sz w:val="20"/>
              </w:rPr>
              <w:t>on</w:t>
            </w:r>
            <w:r w:rsidRPr="00D9238C">
              <w:rPr>
                <w:color w:val="1B1C20"/>
                <w:spacing w:val="-15"/>
                <w:w w:val="105"/>
                <w:sz w:val="20"/>
              </w:rPr>
              <w:t xml:space="preserve"> </w:t>
            </w:r>
            <w:r w:rsidRPr="00D9238C">
              <w:rPr>
                <w:color w:val="1B1C20"/>
                <w:w w:val="105"/>
                <w:sz w:val="20"/>
              </w:rPr>
              <w:t>beaches,</w:t>
            </w:r>
            <w:r w:rsidRPr="00D9238C">
              <w:rPr>
                <w:color w:val="1B1C20"/>
                <w:spacing w:val="-14"/>
                <w:w w:val="105"/>
                <w:sz w:val="20"/>
              </w:rPr>
              <w:t xml:space="preserve"> </w:t>
            </w:r>
            <w:r w:rsidRPr="00D9238C">
              <w:rPr>
                <w:color w:val="1B1C20"/>
                <w:w w:val="105"/>
                <w:sz w:val="20"/>
              </w:rPr>
              <w:t>transfer</w:t>
            </w:r>
            <w:r w:rsidRPr="00D9238C">
              <w:rPr>
                <w:color w:val="1B1C20"/>
                <w:spacing w:val="-15"/>
                <w:w w:val="105"/>
                <w:sz w:val="20"/>
              </w:rPr>
              <w:t xml:space="preserve"> </w:t>
            </w:r>
            <w:r w:rsidRPr="00D9238C">
              <w:rPr>
                <w:color w:val="1B1C20"/>
                <w:w w:val="105"/>
                <w:sz w:val="20"/>
              </w:rPr>
              <w:t>to</w:t>
            </w:r>
            <w:r w:rsidRPr="00D9238C">
              <w:rPr>
                <w:color w:val="1B1C20"/>
                <w:spacing w:val="-15"/>
                <w:w w:val="105"/>
                <w:sz w:val="20"/>
              </w:rPr>
              <w:t xml:space="preserve"> </w:t>
            </w:r>
            <w:r w:rsidRPr="00D9238C">
              <w:rPr>
                <w:color w:val="1B1C20"/>
                <w:w w:val="105"/>
                <w:sz w:val="20"/>
              </w:rPr>
              <w:t>land</w:t>
            </w:r>
            <w:r w:rsidRPr="00D9238C">
              <w:rPr>
                <w:color w:val="1B1C20"/>
                <w:w w:val="104"/>
                <w:sz w:val="20"/>
              </w:rPr>
              <w:t xml:space="preserve"> </w:t>
            </w:r>
            <w:r w:rsidRPr="00D9238C">
              <w:rPr>
                <w:color w:val="1B1C20"/>
                <w:w w:val="105"/>
                <w:sz w:val="20"/>
              </w:rPr>
              <w:t>fill,</w:t>
            </w:r>
            <w:r w:rsidRPr="00D9238C">
              <w:rPr>
                <w:color w:val="1B1C20"/>
                <w:spacing w:val="-33"/>
                <w:w w:val="105"/>
                <w:sz w:val="20"/>
              </w:rPr>
              <w:t xml:space="preserve"> </w:t>
            </w:r>
            <w:r w:rsidRPr="00D9238C">
              <w:rPr>
                <w:color w:val="1B1C20"/>
                <w:spacing w:val="-1"/>
                <w:w w:val="105"/>
                <w:sz w:val="20"/>
              </w:rPr>
              <w:t>r</w:t>
            </w:r>
            <w:r w:rsidRPr="00D9238C">
              <w:rPr>
                <w:color w:val="1B1C20"/>
                <w:spacing w:val="-2"/>
                <w:w w:val="105"/>
                <w:sz w:val="20"/>
              </w:rPr>
              <w:t>ecycling</w:t>
            </w:r>
            <w:r w:rsidRPr="00D9238C">
              <w:rPr>
                <w:color w:val="1B1C20"/>
                <w:spacing w:val="-33"/>
                <w:w w:val="105"/>
                <w:sz w:val="20"/>
              </w:rPr>
              <w:t xml:space="preserve"> </w:t>
            </w:r>
            <w:r w:rsidRPr="00D9238C">
              <w:rPr>
                <w:color w:val="1B1C20"/>
                <w:w w:val="105"/>
                <w:sz w:val="20"/>
              </w:rPr>
              <w:t>or</w:t>
            </w:r>
            <w:r w:rsidRPr="00D9238C">
              <w:rPr>
                <w:color w:val="1B1C20"/>
                <w:spacing w:val="-33"/>
                <w:w w:val="105"/>
                <w:sz w:val="20"/>
              </w:rPr>
              <w:t xml:space="preserve"> </w:t>
            </w:r>
            <w:r w:rsidRPr="00D9238C">
              <w:rPr>
                <w:color w:val="1B1C20"/>
                <w:w w:val="105"/>
                <w:sz w:val="20"/>
              </w:rPr>
              <w:t>potential</w:t>
            </w:r>
            <w:r w:rsidRPr="00D9238C">
              <w:rPr>
                <w:color w:val="1B1C20"/>
                <w:spacing w:val="-32"/>
                <w:w w:val="105"/>
                <w:sz w:val="20"/>
              </w:rPr>
              <w:t xml:space="preserve"> </w:t>
            </w:r>
            <w:r w:rsidRPr="00D9238C">
              <w:rPr>
                <w:color w:val="1B1C20"/>
                <w:w w:val="105"/>
                <w:sz w:val="20"/>
              </w:rPr>
              <w:t>waste-to-</w:t>
            </w:r>
            <w:r w:rsidRPr="00D9238C">
              <w:rPr>
                <w:color w:val="1B1C20"/>
                <w:spacing w:val="24"/>
                <w:sz w:val="20"/>
              </w:rPr>
              <w:t xml:space="preserve"> </w:t>
            </w:r>
            <w:r w:rsidRPr="00D9238C">
              <w:rPr>
                <w:color w:val="1B1C20"/>
                <w:w w:val="105"/>
                <w:sz w:val="20"/>
              </w:rPr>
              <w:t>energy</w:t>
            </w:r>
            <w:r w:rsidRPr="00D9238C">
              <w:rPr>
                <w:color w:val="1B1C20"/>
                <w:spacing w:val="-35"/>
                <w:w w:val="105"/>
                <w:sz w:val="20"/>
              </w:rPr>
              <w:t xml:space="preserve"> </w:t>
            </w:r>
            <w:r w:rsidRPr="00D9238C">
              <w:rPr>
                <w:color w:val="1B1C20"/>
                <w:spacing w:val="-1"/>
                <w:w w:val="105"/>
                <w:sz w:val="20"/>
              </w:rPr>
              <w:t>treatment)</w:t>
            </w:r>
          </w:p>
          <w:p w:rsidR="00FB197A" w:rsidRPr="00D9238C" w:rsidRDefault="00617197" w:rsidP="00D9238C">
            <w:pPr>
              <w:pStyle w:val="ListParagraph"/>
              <w:numPr>
                <w:ilvl w:val="0"/>
                <w:numId w:val="6"/>
              </w:numPr>
              <w:tabs>
                <w:tab w:val="left" w:pos="349"/>
              </w:tabs>
              <w:spacing w:before="61" w:line="20" w:lineRule="atLeast"/>
              <w:ind w:right="121"/>
              <w:rPr>
                <w:rFonts w:eastAsia="PMingLiU" w:cs="PMingLiU"/>
                <w:sz w:val="20"/>
                <w:szCs w:val="20"/>
              </w:rPr>
            </w:pPr>
            <w:r w:rsidRPr="00D9238C">
              <w:rPr>
                <w:color w:val="1B1C20"/>
                <w:sz w:val="20"/>
              </w:rPr>
              <w:t>assessment</w:t>
            </w:r>
            <w:r w:rsidRPr="00D9238C">
              <w:rPr>
                <w:color w:val="1B1C20"/>
                <w:spacing w:val="2"/>
                <w:sz w:val="20"/>
              </w:rPr>
              <w:t xml:space="preserve"> </w:t>
            </w:r>
            <w:r w:rsidRPr="00D9238C">
              <w:rPr>
                <w:color w:val="1B1C20"/>
                <w:sz w:val="20"/>
              </w:rPr>
              <w:t>of</w:t>
            </w:r>
            <w:r w:rsidRPr="00D9238C">
              <w:rPr>
                <w:color w:val="1B1C20"/>
                <w:spacing w:val="3"/>
                <w:sz w:val="20"/>
              </w:rPr>
              <w:t xml:space="preserve"> </w:t>
            </w:r>
            <w:r w:rsidRPr="00D9238C">
              <w:rPr>
                <w:color w:val="1B1C20"/>
                <w:sz w:val="20"/>
              </w:rPr>
              <w:t>the</w:t>
            </w:r>
            <w:r w:rsidRPr="00D9238C">
              <w:rPr>
                <w:color w:val="1B1C20"/>
                <w:spacing w:val="3"/>
                <w:sz w:val="20"/>
              </w:rPr>
              <w:t xml:space="preserve"> </w:t>
            </w:r>
            <w:r w:rsidRPr="00D9238C">
              <w:rPr>
                <w:color w:val="1B1C20"/>
                <w:sz w:val="20"/>
              </w:rPr>
              <w:t>potential</w:t>
            </w:r>
            <w:r w:rsidRPr="00D9238C">
              <w:rPr>
                <w:color w:val="1B1C20"/>
                <w:spacing w:val="3"/>
                <w:sz w:val="20"/>
              </w:rPr>
              <w:t xml:space="preserve"> </w:t>
            </w:r>
            <w:r w:rsidRPr="00D9238C">
              <w:rPr>
                <w:color w:val="1B1C20"/>
                <w:sz w:val="20"/>
              </w:rPr>
              <w:t>for</w:t>
            </w:r>
            <w:r w:rsidRPr="00D9238C">
              <w:rPr>
                <w:color w:val="1B1C20"/>
                <w:spacing w:val="3"/>
                <w:sz w:val="20"/>
              </w:rPr>
              <w:t xml:space="preserve"> </w:t>
            </w:r>
            <w:r w:rsidRPr="00D9238C">
              <w:rPr>
                <w:color w:val="1B1C20"/>
                <w:sz w:val="20"/>
              </w:rPr>
              <w:t xml:space="preserve">cost- </w:t>
            </w:r>
            <w:r w:rsidRPr="00D9238C">
              <w:rPr>
                <w:color w:val="1B1C20"/>
                <w:spacing w:val="-2"/>
                <w:sz w:val="20"/>
              </w:rPr>
              <w:t>effective</w:t>
            </w:r>
            <w:r w:rsidRPr="00D9238C">
              <w:rPr>
                <w:color w:val="1B1C20"/>
                <w:spacing w:val="-9"/>
                <w:sz w:val="20"/>
              </w:rPr>
              <w:t xml:space="preserve"> </w:t>
            </w:r>
            <w:r w:rsidRPr="00D9238C">
              <w:rPr>
                <w:color w:val="1B1C20"/>
                <w:spacing w:val="-1"/>
                <w:sz w:val="20"/>
              </w:rPr>
              <w:t>alternativ</w:t>
            </w:r>
            <w:r w:rsidRPr="00D9238C">
              <w:rPr>
                <w:color w:val="1B1C20"/>
                <w:spacing w:val="-2"/>
                <w:sz w:val="20"/>
              </w:rPr>
              <w:t>e</w:t>
            </w:r>
            <w:r w:rsidRPr="00D9238C">
              <w:rPr>
                <w:color w:val="1B1C20"/>
                <w:spacing w:val="-8"/>
                <w:sz w:val="20"/>
              </w:rPr>
              <w:t xml:space="preserve"> </w:t>
            </w:r>
            <w:r w:rsidRPr="00D9238C">
              <w:rPr>
                <w:color w:val="1B1C20"/>
                <w:sz w:val="20"/>
              </w:rPr>
              <w:t>materials</w:t>
            </w:r>
            <w:r w:rsidRPr="00D9238C">
              <w:rPr>
                <w:color w:val="1B1C20"/>
                <w:spacing w:val="-9"/>
                <w:sz w:val="20"/>
              </w:rPr>
              <w:t xml:space="preserve"> </w:t>
            </w:r>
            <w:r w:rsidRPr="00D9238C">
              <w:rPr>
                <w:color w:val="1B1C20"/>
                <w:sz w:val="20"/>
              </w:rPr>
              <w:t>for</w:t>
            </w:r>
            <w:r w:rsidRPr="00D9238C">
              <w:rPr>
                <w:color w:val="1B1C20"/>
                <w:spacing w:val="33"/>
                <w:w w:val="101"/>
                <w:sz w:val="20"/>
              </w:rPr>
              <w:t xml:space="preserve"> </w:t>
            </w:r>
            <w:r w:rsidRPr="00D9238C">
              <w:rPr>
                <w:color w:val="1B1C20"/>
                <w:sz w:val="20"/>
              </w:rPr>
              <w:t>nets</w:t>
            </w:r>
            <w:r w:rsidRPr="00D9238C">
              <w:rPr>
                <w:color w:val="1B1C20"/>
                <w:spacing w:val="6"/>
                <w:sz w:val="20"/>
              </w:rPr>
              <w:t xml:space="preserve"> </w:t>
            </w:r>
            <w:r w:rsidRPr="00D9238C">
              <w:rPr>
                <w:color w:val="1B1C20"/>
                <w:sz w:val="20"/>
              </w:rPr>
              <w:t>(ensuring</w:t>
            </w:r>
            <w:r w:rsidRPr="00D9238C">
              <w:rPr>
                <w:color w:val="1B1C20"/>
                <w:spacing w:val="7"/>
                <w:sz w:val="20"/>
              </w:rPr>
              <w:t xml:space="preserve"> </w:t>
            </w:r>
            <w:r w:rsidRPr="00D9238C">
              <w:rPr>
                <w:color w:val="1B1C20"/>
                <w:sz w:val="20"/>
              </w:rPr>
              <w:t>that</w:t>
            </w:r>
            <w:r w:rsidRPr="00D9238C">
              <w:rPr>
                <w:color w:val="1B1C20"/>
                <w:spacing w:val="7"/>
                <w:sz w:val="20"/>
              </w:rPr>
              <w:t xml:space="preserve"> </w:t>
            </w:r>
            <w:r w:rsidRPr="00D9238C">
              <w:rPr>
                <w:color w:val="1B1C20"/>
                <w:sz w:val="20"/>
              </w:rPr>
              <w:t>catches</w:t>
            </w:r>
            <w:r w:rsidRPr="00D9238C">
              <w:rPr>
                <w:color w:val="1B1C20"/>
                <w:spacing w:val="7"/>
                <w:sz w:val="20"/>
              </w:rPr>
              <w:t xml:space="preserve"> </w:t>
            </w:r>
            <w:r w:rsidRPr="00D9238C">
              <w:rPr>
                <w:color w:val="1B1C20"/>
                <w:sz w:val="20"/>
              </w:rPr>
              <w:t>of</w:t>
            </w:r>
            <w:r w:rsidRPr="00D9238C">
              <w:rPr>
                <w:color w:val="1B1C20"/>
                <w:spacing w:val="7"/>
                <w:sz w:val="20"/>
              </w:rPr>
              <w:t xml:space="preserve"> </w:t>
            </w:r>
            <w:r w:rsidRPr="00D9238C">
              <w:rPr>
                <w:color w:val="1B1C20"/>
                <w:sz w:val="20"/>
              </w:rPr>
              <w:t>target</w:t>
            </w:r>
            <w:r w:rsidRPr="00D9238C">
              <w:rPr>
                <w:color w:val="1B1C20"/>
                <w:w w:val="102"/>
                <w:sz w:val="20"/>
              </w:rPr>
              <w:t xml:space="preserve"> </w:t>
            </w:r>
            <w:r w:rsidRPr="00D9238C">
              <w:rPr>
                <w:color w:val="1B1C20"/>
                <w:sz w:val="20"/>
              </w:rPr>
              <w:t xml:space="preserve">species </w:t>
            </w:r>
            <w:r w:rsidRPr="00D9238C">
              <w:rPr>
                <w:color w:val="1B1C20"/>
                <w:spacing w:val="-1"/>
                <w:sz w:val="20"/>
              </w:rPr>
              <w:t>ar</w:t>
            </w:r>
            <w:r w:rsidRPr="00D9238C">
              <w:rPr>
                <w:color w:val="1B1C20"/>
                <w:spacing w:val="-2"/>
                <w:sz w:val="20"/>
              </w:rPr>
              <w:t>e</w:t>
            </w:r>
            <w:r w:rsidRPr="00D9238C">
              <w:rPr>
                <w:color w:val="1B1C20"/>
                <w:sz w:val="20"/>
              </w:rPr>
              <w:t xml:space="preserve"> not </w:t>
            </w:r>
            <w:r w:rsidRPr="00D9238C">
              <w:rPr>
                <w:color w:val="1B1C20"/>
                <w:spacing w:val="-1"/>
                <w:sz w:val="20"/>
              </w:rPr>
              <w:t>reduced)</w:t>
            </w:r>
          </w:p>
          <w:p w:rsidR="00FB197A" w:rsidRPr="00D9238C" w:rsidRDefault="00617197" w:rsidP="00D9238C">
            <w:pPr>
              <w:pStyle w:val="ListParagraph"/>
              <w:numPr>
                <w:ilvl w:val="0"/>
                <w:numId w:val="6"/>
              </w:numPr>
              <w:tabs>
                <w:tab w:val="left" w:pos="349"/>
              </w:tabs>
              <w:spacing w:before="61" w:line="20" w:lineRule="atLeast"/>
              <w:ind w:right="210"/>
              <w:rPr>
                <w:rFonts w:eastAsia="PMingLiU" w:cs="PMingLiU"/>
                <w:sz w:val="20"/>
                <w:szCs w:val="20"/>
              </w:rPr>
            </w:pPr>
            <w:r w:rsidRPr="00D9238C">
              <w:rPr>
                <w:rFonts w:eastAsia="PMingLiU" w:cs="PMingLiU"/>
                <w:color w:val="1B1C20"/>
                <w:sz w:val="20"/>
                <w:szCs w:val="20"/>
              </w:rPr>
              <w:t>an</w:t>
            </w:r>
            <w:r w:rsidRPr="00D9238C">
              <w:rPr>
                <w:rFonts w:eastAsia="PMingLiU" w:cs="PMingLiU"/>
                <w:color w:val="1B1C20"/>
                <w:spacing w:val="3"/>
                <w:sz w:val="20"/>
                <w:szCs w:val="20"/>
              </w:rPr>
              <w:t xml:space="preserve"> </w:t>
            </w:r>
            <w:r w:rsidRPr="00D9238C">
              <w:rPr>
                <w:rFonts w:eastAsia="PMingLiU" w:cs="PMingLiU"/>
                <w:color w:val="1B1C20"/>
                <w:spacing w:val="-1"/>
                <w:sz w:val="20"/>
                <w:szCs w:val="20"/>
              </w:rPr>
              <w:t>agreed</w:t>
            </w:r>
            <w:r w:rsidRPr="00D9238C">
              <w:rPr>
                <w:rFonts w:eastAsia="PMingLiU" w:cs="PMingLiU"/>
                <w:color w:val="1B1C20"/>
                <w:spacing w:val="4"/>
                <w:sz w:val="20"/>
                <w:szCs w:val="20"/>
              </w:rPr>
              <w:t xml:space="preserve"> </w:t>
            </w:r>
            <w:r w:rsidRPr="00D9238C">
              <w:rPr>
                <w:rFonts w:eastAsia="PMingLiU" w:cs="PMingLiU"/>
                <w:color w:val="1B1C20"/>
                <w:sz w:val="20"/>
                <w:szCs w:val="20"/>
              </w:rPr>
              <w:t>management</w:t>
            </w:r>
            <w:r w:rsidRPr="00D9238C">
              <w:rPr>
                <w:rFonts w:eastAsia="PMingLiU" w:cs="PMingLiU"/>
                <w:color w:val="1B1C20"/>
                <w:spacing w:val="3"/>
                <w:sz w:val="20"/>
                <w:szCs w:val="20"/>
              </w:rPr>
              <w:t xml:space="preserve"> </w:t>
            </w:r>
            <w:r w:rsidRPr="00D9238C">
              <w:rPr>
                <w:rFonts w:eastAsia="PMingLiU" w:cs="PMingLiU"/>
                <w:color w:val="1B1C20"/>
                <w:spacing w:val="-1"/>
                <w:sz w:val="20"/>
                <w:szCs w:val="20"/>
              </w:rPr>
              <w:t>pr</w:t>
            </w:r>
            <w:r w:rsidRPr="00D9238C">
              <w:rPr>
                <w:rFonts w:eastAsia="PMingLiU" w:cs="PMingLiU"/>
                <w:color w:val="1B1C20"/>
                <w:spacing w:val="-2"/>
                <w:sz w:val="20"/>
                <w:szCs w:val="20"/>
              </w:rPr>
              <w:t>ocess</w:t>
            </w:r>
            <w:r w:rsidRPr="00D9238C">
              <w:rPr>
                <w:rFonts w:eastAsia="PMingLiU" w:cs="PMingLiU"/>
                <w:color w:val="1B1C20"/>
                <w:spacing w:val="4"/>
                <w:sz w:val="20"/>
                <w:szCs w:val="20"/>
              </w:rPr>
              <w:t xml:space="preserve"> </w:t>
            </w:r>
            <w:r w:rsidRPr="00D9238C">
              <w:rPr>
                <w:rFonts w:eastAsia="PMingLiU" w:cs="PMingLiU"/>
                <w:color w:val="1B1C20"/>
                <w:sz w:val="20"/>
                <w:szCs w:val="20"/>
              </w:rPr>
              <w:t>for</w:t>
            </w:r>
            <w:r w:rsidRPr="00D9238C">
              <w:rPr>
                <w:rFonts w:eastAsia="PMingLiU" w:cs="PMingLiU"/>
                <w:color w:val="1B1C20"/>
                <w:spacing w:val="29"/>
                <w:w w:val="101"/>
                <w:sz w:val="20"/>
                <w:szCs w:val="20"/>
              </w:rPr>
              <w:t xml:space="preserve"> </w:t>
            </w:r>
            <w:r w:rsidRPr="00D9238C">
              <w:rPr>
                <w:rFonts w:eastAsia="PMingLiU" w:cs="PMingLiU"/>
                <w:color w:val="1B1C20"/>
                <w:sz w:val="20"/>
                <w:szCs w:val="20"/>
              </w:rPr>
              <w:t>net</w:t>
            </w:r>
            <w:r w:rsidRPr="00D9238C">
              <w:rPr>
                <w:rFonts w:eastAsia="PMingLiU" w:cs="PMingLiU"/>
                <w:color w:val="1B1C20"/>
                <w:spacing w:val="14"/>
                <w:sz w:val="20"/>
                <w:szCs w:val="20"/>
              </w:rPr>
              <w:t xml:space="preserve"> </w:t>
            </w:r>
            <w:r w:rsidRPr="00D9238C">
              <w:rPr>
                <w:rFonts w:eastAsia="PMingLiU" w:cs="PMingLiU"/>
                <w:color w:val="1B1C20"/>
                <w:sz w:val="20"/>
                <w:szCs w:val="20"/>
              </w:rPr>
              <w:t>incursions</w:t>
            </w:r>
            <w:r w:rsidRPr="00D9238C">
              <w:rPr>
                <w:rFonts w:eastAsia="PMingLiU" w:cs="PMingLiU"/>
                <w:color w:val="1B1C20"/>
                <w:spacing w:val="14"/>
                <w:sz w:val="20"/>
                <w:szCs w:val="20"/>
              </w:rPr>
              <w:t xml:space="preserve"> </w:t>
            </w:r>
            <w:r w:rsidRPr="00D9238C">
              <w:rPr>
                <w:rFonts w:eastAsia="PMingLiU" w:cs="PMingLiU"/>
                <w:color w:val="1B1C20"/>
                <w:sz w:val="20"/>
                <w:szCs w:val="20"/>
              </w:rPr>
              <w:t>into</w:t>
            </w:r>
            <w:r w:rsidRPr="00D9238C">
              <w:rPr>
                <w:rFonts w:eastAsia="PMingLiU" w:cs="PMingLiU"/>
                <w:color w:val="1B1C20"/>
                <w:spacing w:val="14"/>
                <w:sz w:val="20"/>
                <w:szCs w:val="20"/>
              </w:rPr>
              <w:t xml:space="preserve"> </w:t>
            </w:r>
            <w:r w:rsidRPr="00D9238C">
              <w:rPr>
                <w:rFonts w:eastAsia="PMingLiU" w:cs="PMingLiU"/>
                <w:color w:val="1B1C20"/>
                <w:sz w:val="20"/>
                <w:szCs w:val="20"/>
              </w:rPr>
              <w:t>the</w:t>
            </w:r>
            <w:r w:rsidRPr="00D9238C">
              <w:rPr>
                <w:rFonts w:eastAsia="PMingLiU" w:cs="PMingLiU"/>
                <w:color w:val="1B1C20"/>
                <w:spacing w:val="15"/>
                <w:sz w:val="20"/>
                <w:szCs w:val="20"/>
              </w:rPr>
              <w:t xml:space="preserve"> </w:t>
            </w:r>
            <w:r w:rsidRPr="00D9238C">
              <w:rPr>
                <w:rFonts w:eastAsia="PMingLiU" w:cs="PMingLiU"/>
                <w:color w:val="1B1C20"/>
                <w:spacing w:val="-2"/>
                <w:sz w:val="20"/>
                <w:szCs w:val="20"/>
              </w:rPr>
              <w:t>A</w:t>
            </w:r>
            <w:r w:rsidRPr="00D9238C">
              <w:rPr>
                <w:rFonts w:eastAsia="PMingLiU" w:cs="PMingLiU"/>
                <w:color w:val="1B1C20"/>
                <w:spacing w:val="-1"/>
                <w:sz w:val="20"/>
                <w:szCs w:val="20"/>
              </w:rPr>
              <w:t>ustralian</w:t>
            </w:r>
            <w:r w:rsidRPr="00D9238C">
              <w:rPr>
                <w:rFonts w:eastAsia="PMingLiU" w:cs="PMingLiU"/>
                <w:color w:val="1B1C20"/>
                <w:spacing w:val="26"/>
                <w:w w:val="102"/>
                <w:sz w:val="20"/>
                <w:szCs w:val="20"/>
              </w:rPr>
              <w:t xml:space="preserve"> </w:t>
            </w:r>
            <w:r w:rsidRPr="00D9238C">
              <w:rPr>
                <w:rFonts w:eastAsia="PMingLiU" w:cs="PMingLiU"/>
                <w:color w:val="1B1C20"/>
                <w:spacing w:val="-1"/>
                <w:sz w:val="20"/>
                <w:szCs w:val="20"/>
              </w:rPr>
              <w:t>E</w:t>
            </w:r>
            <w:r w:rsidRPr="00D9238C">
              <w:rPr>
                <w:rFonts w:eastAsia="PMingLiU" w:cs="PMingLiU"/>
                <w:color w:val="1B1C20"/>
                <w:spacing w:val="-2"/>
                <w:sz w:val="20"/>
                <w:szCs w:val="20"/>
              </w:rPr>
              <w:t>xclusive</w:t>
            </w:r>
            <w:r w:rsidRPr="00D9238C">
              <w:rPr>
                <w:rFonts w:eastAsia="PMingLiU" w:cs="PMingLiU"/>
                <w:color w:val="1B1C20"/>
                <w:spacing w:val="-17"/>
                <w:sz w:val="20"/>
                <w:szCs w:val="20"/>
              </w:rPr>
              <w:t xml:space="preserve"> </w:t>
            </w:r>
            <w:r w:rsidRPr="00D9238C">
              <w:rPr>
                <w:rFonts w:eastAsia="PMingLiU" w:cs="PMingLiU"/>
                <w:color w:val="1B1C20"/>
                <w:spacing w:val="-1"/>
                <w:sz w:val="20"/>
                <w:szCs w:val="20"/>
              </w:rPr>
              <w:t>Economic</w:t>
            </w:r>
            <w:r w:rsidRPr="00D9238C">
              <w:rPr>
                <w:rFonts w:eastAsia="PMingLiU" w:cs="PMingLiU"/>
                <w:color w:val="1B1C20"/>
                <w:spacing w:val="-17"/>
                <w:sz w:val="20"/>
                <w:szCs w:val="20"/>
              </w:rPr>
              <w:t xml:space="preserve"> </w:t>
            </w:r>
            <w:r w:rsidRPr="00D9238C">
              <w:rPr>
                <w:rFonts w:eastAsia="PMingLiU" w:cs="PMingLiU"/>
                <w:color w:val="1B1C20"/>
                <w:spacing w:val="-1"/>
                <w:sz w:val="20"/>
                <w:szCs w:val="20"/>
              </w:rPr>
              <w:t>Zone</w:t>
            </w:r>
            <w:r w:rsidRPr="00D9238C">
              <w:rPr>
                <w:rFonts w:eastAsia="PMingLiU" w:cs="PMingLiU"/>
                <w:color w:val="1B1C20"/>
                <w:spacing w:val="-17"/>
                <w:sz w:val="20"/>
                <w:szCs w:val="20"/>
              </w:rPr>
              <w:t xml:space="preserve"> </w:t>
            </w:r>
            <w:r w:rsidRPr="00D9238C">
              <w:rPr>
                <w:rFonts w:eastAsia="PMingLiU" w:cs="PMingLiU"/>
                <w:color w:val="1B1C20"/>
                <w:w w:val="90"/>
                <w:sz w:val="20"/>
                <w:szCs w:val="20"/>
              </w:rPr>
              <w:t>–</w:t>
            </w:r>
            <w:r w:rsidRPr="00D9238C">
              <w:rPr>
                <w:rFonts w:eastAsia="PMingLiU" w:cs="PMingLiU"/>
                <w:color w:val="1B1C20"/>
                <w:spacing w:val="-11"/>
                <w:w w:val="90"/>
                <w:sz w:val="20"/>
                <w:szCs w:val="20"/>
              </w:rPr>
              <w:t xml:space="preserve"> </w:t>
            </w:r>
            <w:r w:rsidRPr="00D9238C">
              <w:rPr>
                <w:rFonts w:eastAsia="PMingLiU" w:cs="PMingLiU"/>
                <w:color w:val="1B1C20"/>
                <w:sz w:val="20"/>
                <w:szCs w:val="20"/>
              </w:rPr>
              <w:t>for</w:t>
            </w:r>
            <w:r w:rsidRPr="00D9238C">
              <w:rPr>
                <w:rFonts w:eastAsia="PMingLiU" w:cs="PMingLiU"/>
                <w:color w:val="1B1C20"/>
                <w:spacing w:val="30"/>
                <w:w w:val="101"/>
                <w:sz w:val="20"/>
                <w:szCs w:val="20"/>
              </w:rPr>
              <w:t xml:space="preserve"> </w:t>
            </w:r>
            <w:r w:rsidRPr="00D9238C">
              <w:rPr>
                <w:rFonts w:eastAsia="PMingLiU" w:cs="PMingLiU"/>
                <w:color w:val="1B1C20"/>
                <w:sz w:val="20"/>
                <w:szCs w:val="20"/>
              </w:rPr>
              <w:t>example,</w:t>
            </w:r>
            <w:r w:rsidRPr="00D9238C">
              <w:rPr>
                <w:rFonts w:eastAsia="PMingLiU" w:cs="PMingLiU"/>
                <w:color w:val="1B1C20"/>
                <w:spacing w:val="2"/>
                <w:sz w:val="20"/>
                <w:szCs w:val="20"/>
              </w:rPr>
              <w:t xml:space="preserve"> </w:t>
            </w:r>
            <w:r w:rsidRPr="00D9238C">
              <w:rPr>
                <w:rFonts w:eastAsia="PMingLiU" w:cs="PMingLiU"/>
                <w:color w:val="1B1C20"/>
                <w:sz w:val="20"/>
                <w:szCs w:val="20"/>
              </w:rPr>
              <w:t>a</w:t>
            </w:r>
            <w:r w:rsidRPr="00D9238C">
              <w:rPr>
                <w:rFonts w:eastAsia="PMingLiU" w:cs="PMingLiU"/>
                <w:color w:val="1B1C20"/>
                <w:spacing w:val="2"/>
                <w:sz w:val="20"/>
                <w:szCs w:val="20"/>
              </w:rPr>
              <w:t xml:space="preserve"> </w:t>
            </w:r>
            <w:r w:rsidRPr="00D9238C">
              <w:rPr>
                <w:rFonts w:eastAsia="PMingLiU" w:cs="PMingLiU"/>
                <w:color w:val="1B1C20"/>
                <w:sz w:val="20"/>
                <w:szCs w:val="20"/>
              </w:rPr>
              <w:t>permit</w:t>
            </w:r>
            <w:r w:rsidRPr="00D9238C">
              <w:rPr>
                <w:rFonts w:eastAsia="PMingLiU" w:cs="PMingLiU"/>
                <w:color w:val="1B1C20"/>
                <w:spacing w:val="2"/>
                <w:sz w:val="20"/>
                <w:szCs w:val="20"/>
              </w:rPr>
              <w:t xml:space="preserve"> </w:t>
            </w:r>
            <w:r w:rsidRPr="00D9238C">
              <w:rPr>
                <w:rFonts w:eastAsia="PMingLiU" w:cs="PMingLiU"/>
                <w:color w:val="1B1C20"/>
                <w:spacing w:val="-1"/>
                <w:sz w:val="20"/>
                <w:szCs w:val="20"/>
              </w:rPr>
              <w:t>pr</w:t>
            </w:r>
            <w:r w:rsidRPr="00D9238C">
              <w:rPr>
                <w:rFonts w:eastAsia="PMingLiU" w:cs="PMingLiU"/>
                <w:color w:val="1B1C20"/>
                <w:spacing w:val="-2"/>
                <w:sz w:val="20"/>
                <w:szCs w:val="20"/>
              </w:rPr>
              <w:t>ocess</w:t>
            </w:r>
            <w:r w:rsidRPr="00D9238C">
              <w:rPr>
                <w:rFonts w:eastAsia="PMingLiU" w:cs="PMingLiU"/>
                <w:color w:val="1B1C20"/>
                <w:spacing w:val="2"/>
                <w:sz w:val="20"/>
                <w:szCs w:val="20"/>
              </w:rPr>
              <w:t xml:space="preserve"> </w:t>
            </w:r>
            <w:r w:rsidRPr="00D9238C">
              <w:rPr>
                <w:rFonts w:eastAsia="PMingLiU" w:cs="PMingLiU"/>
                <w:color w:val="1B1C20"/>
                <w:sz w:val="20"/>
                <w:szCs w:val="20"/>
              </w:rPr>
              <w:t>(at</w:t>
            </w:r>
            <w:r w:rsidRPr="00D9238C">
              <w:rPr>
                <w:rFonts w:eastAsia="PMingLiU" w:cs="PMingLiU"/>
                <w:color w:val="1B1C20"/>
                <w:spacing w:val="2"/>
                <w:sz w:val="20"/>
                <w:szCs w:val="20"/>
              </w:rPr>
              <w:t xml:space="preserve"> </w:t>
            </w:r>
            <w:r w:rsidRPr="00D9238C">
              <w:rPr>
                <w:rFonts w:eastAsia="PMingLiU" w:cs="PMingLiU"/>
                <w:color w:val="1B1C20"/>
                <w:sz w:val="20"/>
                <w:szCs w:val="20"/>
              </w:rPr>
              <w:t>cost)</w:t>
            </w:r>
            <w:r w:rsidRPr="00D9238C">
              <w:rPr>
                <w:rFonts w:eastAsia="PMingLiU" w:cs="PMingLiU"/>
                <w:color w:val="1B1C20"/>
                <w:spacing w:val="25"/>
                <w:sz w:val="20"/>
                <w:szCs w:val="20"/>
              </w:rPr>
              <w:t xml:space="preserve"> </w:t>
            </w:r>
            <w:r w:rsidRPr="00D9238C">
              <w:rPr>
                <w:rFonts w:eastAsia="PMingLiU" w:cs="PMingLiU"/>
                <w:color w:val="1B1C20"/>
                <w:sz w:val="20"/>
                <w:szCs w:val="20"/>
              </w:rPr>
              <w:t>for</w:t>
            </w:r>
            <w:r w:rsidRPr="00D9238C">
              <w:rPr>
                <w:rFonts w:eastAsia="PMingLiU" w:cs="PMingLiU"/>
                <w:color w:val="1B1C20"/>
                <w:spacing w:val="4"/>
                <w:sz w:val="20"/>
                <w:szCs w:val="20"/>
              </w:rPr>
              <w:t xml:space="preserve"> </w:t>
            </w:r>
            <w:r w:rsidRPr="00D9238C">
              <w:rPr>
                <w:rFonts w:eastAsia="PMingLiU" w:cs="PMingLiU"/>
                <w:color w:val="1B1C20"/>
                <w:sz w:val="20"/>
                <w:szCs w:val="20"/>
              </w:rPr>
              <w:t>entry</w:t>
            </w:r>
            <w:r w:rsidRPr="00D9238C">
              <w:rPr>
                <w:rFonts w:eastAsia="PMingLiU" w:cs="PMingLiU"/>
                <w:color w:val="1B1C20"/>
                <w:spacing w:val="5"/>
                <w:sz w:val="20"/>
                <w:szCs w:val="20"/>
              </w:rPr>
              <w:t xml:space="preserve"> </w:t>
            </w:r>
            <w:r w:rsidRPr="00D9238C">
              <w:rPr>
                <w:rFonts w:eastAsia="PMingLiU" w:cs="PMingLiU"/>
                <w:color w:val="1B1C20"/>
                <w:sz w:val="20"/>
                <w:szCs w:val="20"/>
              </w:rPr>
              <w:t>to</w:t>
            </w:r>
            <w:r w:rsidRPr="00D9238C">
              <w:rPr>
                <w:rFonts w:eastAsia="PMingLiU" w:cs="PMingLiU"/>
                <w:color w:val="1B1C20"/>
                <w:spacing w:val="4"/>
                <w:sz w:val="20"/>
                <w:szCs w:val="20"/>
              </w:rPr>
              <w:t xml:space="preserve"> </w:t>
            </w:r>
            <w:r w:rsidRPr="00D9238C">
              <w:rPr>
                <w:rFonts w:eastAsia="PMingLiU" w:cs="PMingLiU"/>
                <w:color w:val="1B1C20"/>
                <w:spacing w:val="-1"/>
                <w:sz w:val="20"/>
                <w:szCs w:val="20"/>
              </w:rPr>
              <w:t>retriev</w:t>
            </w:r>
            <w:r w:rsidRPr="00D9238C">
              <w:rPr>
                <w:rFonts w:eastAsia="PMingLiU" w:cs="PMingLiU"/>
                <w:color w:val="1B1C20"/>
                <w:spacing w:val="-2"/>
                <w:sz w:val="20"/>
                <w:szCs w:val="20"/>
              </w:rPr>
              <w:t>e</w:t>
            </w:r>
            <w:r w:rsidRPr="00D9238C">
              <w:rPr>
                <w:rFonts w:eastAsia="PMingLiU" w:cs="PMingLiU"/>
                <w:color w:val="1B1C20"/>
                <w:spacing w:val="5"/>
                <w:sz w:val="20"/>
                <w:szCs w:val="20"/>
              </w:rPr>
              <w:t xml:space="preserve"> </w:t>
            </w:r>
            <w:r w:rsidRPr="00D9238C">
              <w:rPr>
                <w:rFonts w:eastAsia="PMingLiU" w:cs="PMingLiU"/>
                <w:color w:val="1B1C20"/>
                <w:sz w:val="20"/>
                <w:szCs w:val="20"/>
              </w:rPr>
              <w:t>damaged</w:t>
            </w:r>
            <w:r w:rsidRPr="00D9238C">
              <w:rPr>
                <w:rFonts w:eastAsia="PMingLiU" w:cs="PMingLiU"/>
                <w:color w:val="1B1C20"/>
                <w:spacing w:val="5"/>
                <w:sz w:val="20"/>
                <w:szCs w:val="20"/>
              </w:rPr>
              <w:t xml:space="preserve"> </w:t>
            </w:r>
            <w:r w:rsidRPr="00D9238C">
              <w:rPr>
                <w:rFonts w:eastAsia="PMingLiU" w:cs="PMingLiU"/>
                <w:color w:val="1B1C20"/>
                <w:sz w:val="20"/>
                <w:szCs w:val="20"/>
              </w:rPr>
              <w:t>nets</w:t>
            </w:r>
          </w:p>
          <w:p w:rsidR="00FB197A" w:rsidRPr="00D9238C" w:rsidRDefault="00617197" w:rsidP="00D9238C">
            <w:pPr>
              <w:pStyle w:val="ListParagraph"/>
              <w:numPr>
                <w:ilvl w:val="0"/>
                <w:numId w:val="6"/>
              </w:numPr>
              <w:tabs>
                <w:tab w:val="left" w:pos="349"/>
              </w:tabs>
              <w:spacing w:before="61" w:line="20" w:lineRule="atLeast"/>
              <w:ind w:right="458"/>
              <w:rPr>
                <w:rFonts w:eastAsia="PMingLiU" w:cs="PMingLiU"/>
                <w:sz w:val="20"/>
                <w:szCs w:val="20"/>
              </w:rPr>
            </w:pPr>
            <w:r w:rsidRPr="00D9238C">
              <w:rPr>
                <w:color w:val="1B1C20"/>
                <w:w w:val="105"/>
                <w:sz w:val="20"/>
              </w:rPr>
              <w:t>implementation</w:t>
            </w:r>
            <w:r w:rsidRPr="00D9238C">
              <w:rPr>
                <w:color w:val="1B1C20"/>
                <w:spacing w:val="-20"/>
                <w:w w:val="105"/>
                <w:sz w:val="20"/>
              </w:rPr>
              <w:t xml:space="preserve"> </w:t>
            </w:r>
            <w:r w:rsidRPr="00D9238C">
              <w:rPr>
                <w:color w:val="1B1C20"/>
                <w:w w:val="105"/>
                <w:sz w:val="20"/>
              </w:rPr>
              <w:t>of</w:t>
            </w:r>
            <w:r w:rsidRPr="00D9238C">
              <w:rPr>
                <w:color w:val="1B1C20"/>
                <w:spacing w:val="-20"/>
                <w:w w:val="105"/>
                <w:sz w:val="20"/>
              </w:rPr>
              <w:t xml:space="preserve"> </w:t>
            </w:r>
            <w:r w:rsidRPr="00D9238C">
              <w:rPr>
                <w:color w:val="1B1C20"/>
                <w:w w:val="105"/>
                <w:sz w:val="20"/>
              </w:rPr>
              <w:t>use</w:t>
            </w:r>
            <w:r w:rsidRPr="00D9238C">
              <w:rPr>
                <w:color w:val="1B1C20"/>
                <w:spacing w:val="-20"/>
                <w:w w:val="105"/>
                <w:sz w:val="20"/>
              </w:rPr>
              <w:t xml:space="preserve"> </w:t>
            </w:r>
            <w:r w:rsidRPr="00D9238C">
              <w:rPr>
                <w:color w:val="1B1C20"/>
                <w:w w:val="105"/>
                <w:sz w:val="20"/>
              </w:rPr>
              <w:t>of</w:t>
            </w:r>
            <w:r w:rsidRPr="00D9238C">
              <w:rPr>
                <w:color w:val="1B1C20"/>
                <w:spacing w:val="-19"/>
                <w:w w:val="105"/>
                <w:sz w:val="20"/>
              </w:rPr>
              <w:t xml:space="preserve"> </w:t>
            </w:r>
            <w:r w:rsidRPr="00D9238C">
              <w:rPr>
                <w:color w:val="1B1C20"/>
                <w:w w:val="105"/>
                <w:sz w:val="20"/>
              </w:rPr>
              <w:t>ghost</w:t>
            </w:r>
            <w:r w:rsidRPr="00D9238C">
              <w:rPr>
                <w:color w:val="1B1C20"/>
                <w:w w:val="102"/>
                <w:sz w:val="20"/>
              </w:rPr>
              <w:t xml:space="preserve"> </w:t>
            </w:r>
            <w:r w:rsidRPr="00D9238C">
              <w:rPr>
                <w:color w:val="1B1C20"/>
                <w:w w:val="105"/>
                <w:sz w:val="20"/>
              </w:rPr>
              <w:t>net</w:t>
            </w:r>
            <w:r w:rsidRPr="00D9238C">
              <w:rPr>
                <w:color w:val="1B1C20"/>
                <w:spacing w:val="-18"/>
                <w:w w:val="105"/>
                <w:sz w:val="20"/>
              </w:rPr>
              <w:t xml:space="preserve"> </w:t>
            </w:r>
            <w:r w:rsidRPr="00D9238C">
              <w:rPr>
                <w:color w:val="1B1C20"/>
                <w:w w:val="105"/>
                <w:sz w:val="20"/>
              </w:rPr>
              <w:t>toolkits</w:t>
            </w:r>
            <w:r w:rsidRPr="00D9238C">
              <w:rPr>
                <w:color w:val="1B1C20"/>
                <w:spacing w:val="-18"/>
                <w:w w:val="105"/>
                <w:sz w:val="20"/>
              </w:rPr>
              <w:t xml:space="preserve"> </w:t>
            </w:r>
            <w:r w:rsidRPr="00D9238C">
              <w:rPr>
                <w:color w:val="1B1C20"/>
                <w:spacing w:val="-2"/>
                <w:w w:val="105"/>
                <w:sz w:val="20"/>
              </w:rPr>
              <w:t>developed</w:t>
            </w:r>
            <w:r w:rsidRPr="00D9238C">
              <w:rPr>
                <w:color w:val="1B1C20"/>
                <w:spacing w:val="-17"/>
                <w:w w:val="105"/>
                <w:sz w:val="20"/>
              </w:rPr>
              <w:t xml:space="preserve"> </w:t>
            </w:r>
            <w:r w:rsidRPr="00D9238C">
              <w:rPr>
                <w:color w:val="1B1C20"/>
                <w:spacing w:val="-1"/>
                <w:w w:val="105"/>
                <w:sz w:val="20"/>
              </w:rPr>
              <w:t>b</w:t>
            </w:r>
            <w:r w:rsidRPr="00D9238C">
              <w:rPr>
                <w:color w:val="1B1C20"/>
                <w:spacing w:val="-2"/>
                <w:w w:val="105"/>
                <w:sz w:val="20"/>
              </w:rPr>
              <w:t>y</w:t>
            </w:r>
            <w:r w:rsidRPr="00D9238C">
              <w:rPr>
                <w:color w:val="1B1C20"/>
                <w:spacing w:val="-18"/>
                <w:w w:val="105"/>
                <w:sz w:val="20"/>
              </w:rPr>
              <w:t xml:space="preserve"> </w:t>
            </w:r>
            <w:r w:rsidRPr="00D9238C">
              <w:rPr>
                <w:color w:val="1B1C20"/>
                <w:w w:val="105"/>
                <w:sz w:val="20"/>
              </w:rPr>
              <w:t>the</w:t>
            </w:r>
            <w:r w:rsidRPr="00D9238C">
              <w:rPr>
                <w:color w:val="1B1C20"/>
                <w:spacing w:val="27"/>
                <w:w w:val="106"/>
                <w:sz w:val="20"/>
              </w:rPr>
              <w:t xml:space="preserve"> </w:t>
            </w:r>
            <w:r w:rsidRPr="00D9238C">
              <w:rPr>
                <w:color w:val="1B1C20"/>
                <w:w w:val="105"/>
                <w:sz w:val="20"/>
              </w:rPr>
              <w:t>former</w:t>
            </w:r>
            <w:r w:rsidRPr="00D9238C">
              <w:rPr>
                <w:color w:val="1B1C20"/>
                <w:spacing w:val="-20"/>
                <w:w w:val="105"/>
                <w:sz w:val="20"/>
              </w:rPr>
              <w:t xml:space="preserve"> </w:t>
            </w:r>
            <w:r w:rsidRPr="00D9238C">
              <w:rPr>
                <w:color w:val="1B1C20"/>
                <w:spacing w:val="-1"/>
                <w:w w:val="105"/>
                <w:sz w:val="20"/>
              </w:rPr>
              <w:t>GhostN</w:t>
            </w:r>
            <w:r w:rsidRPr="00D9238C">
              <w:rPr>
                <w:color w:val="1B1C20"/>
                <w:spacing w:val="-2"/>
                <w:w w:val="105"/>
                <w:sz w:val="20"/>
              </w:rPr>
              <w:t>ets</w:t>
            </w:r>
            <w:r w:rsidRPr="00D9238C">
              <w:rPr>
                <w:color w:val="1B1C20"/>
                <w:spacing w:val="-19"/>
                <w:w w:val="105"/>
                <w:sz w:val="20"/>
              </w:rPr>
              <w:t xml:space="preserve"> </w:t>
            </w:r>
            <w:r w:rsidRPr="00D9238C">
              <w:rPr>
                <w:color w:val="1B1C20"/>
                <w:spacing w:val="-2"/>
                <w:w w:val="105"/>
                <w:sz w:val="20"/>
              </w:rPr>
              <w:t>Australia</w:t>
            </w:r>
            <w:r w:rsidRPr="00D9238C">
              <w:rPr>
                <w:color w:val="1B1C20"/>
                <w:spacing w:val="-20"/>
                <w:w w:val="105"/>
                <w:sz w:val="20"/>
              </w:rPr>
              <w:t xml:space="preserve"> </w:t>
            </w:r>
            <w:r w:rsidRPr="00D9238C">
              <w:rPr>
                <w:color w:val="1B1C20"/>
                <w:w w:val="105"/>
                <w:sz w:val="20"/>
              </w:rPr>
              <w:t>to</w:t>
            </w:r>
            <w:r w:rsidRPr="00D9238C">
              <w:rPr>
                <w:color w:val="1B1C20"/>
                <w:spacing w:val="26"/>
                <w:w w:val="108"/>
                <w:sz w:val="20"/>
              </w:rPr>
              <w:t xml:space="preserve"> </w:t>
            </w:r>
            <w:r w:rsidRPr="00D9238C">
              <w:rPr>
                <w:color w:val="1B1C20"/>
                <w:w w:val="105"/>
                <w:sz w:val="20"/>
              </w:rPr>
              <w:t>assess</w:t>
            </w:r>
            <w:r w:rsidRPr="00D9238C">
              <w:rPr>
                <w:color w:val="1B1C20"/>
                <w:spacing w:val="-37"/>
                <w:w w:val="105"/>
                <w:sz w:val="20"/>
              </w:rPr>
              <w:t xml:space="preserve"> </w:t>
            </w:r>
            <w:r w:rsidRPr="00D9238C">
              <w:rPr>
                <w:color w:val="1B1C20"/>
                <w:w w:val="105"/>
                <w:sz w:val="20"/>
              </w:rPr>
              <w:t>the</w:t>
            </w:r>
            <w:r w:rsidRPr="00D9238C">
              <w:rPr>
                <w:color w:val="1B1C20"/>
                <w:spacing w:val="-37"/>
                <w:w w:val="105"/>
                <w:sz w:val="20"/>
              </w:rPr>
              <w:t xml:space="preserve"> </w:t>
            </w:r>
            <w:r w:rsidRPr="00D9238C">
              <w:rPr>
                <w:color w:val="1B1C20"/>
                <w:spacing w:val="-1"/>
                <w:w w:val="105"/>
                <w:sz w:val="20"/>
              </w:rPr>
              <w:t>r</w:t>
            </w:r>
            <w:r w:rsidRPr="00D9238C">
              <w:rPr>
                <w:color w:val="1B1C20"/>
                <w:spacing w:val="-2"/>
                <w:w w:val="105"/>
                <w:sz w:val="20"/>
              </w:rPr>
              <w:t>elative</w:t>
            </w:r>
            <w:r w:rsidRPr="00D9238C">
              <w:rPr>
                <w:color w:val="1B1C20"/>
                <w:spacing w:val="-37"/>
                <w:w w:val="105"/>
                <w:sz w:val="20"/>
              </w:rPr>
              <w:t xml:space="preserve"> </w:t>
            </w:r>
            <w:r w:rsidRPr="00D9238C">
              <w:rPr>
                <w:color w:val="1B1C20"/>
                <w:w w:val="105"/>
                <w:sz w:val="20"/>
              </w:rPr>
              <w:t>contributions</w:t>
            </w:r>
            <w:r w:rsidRPr="00D9238C">
              <w:rPr>
                <w:color w:val="1B1C20"/>
                <w:spacing w:val="24"/>
                <w:w w:val="105"/>
                <w:sz w:val="20"/>
              </w:rPr>
              <w:t xml:space="preserve"> </w:t>
            </w:r>
            <w:r w:rsidRPr="00D9238C">
              <w:rPr>
                <w:color w:val="1B1C20"/>
                <w:w w:val="105"/>
                <w:sz w:val="20"/>
              </w:rPr>
              <w:t>of</w:t>
            </w:r>
            <w:r w:rsidRPr="00D9238C">
              <w:rPr>
                <w:color w:val="1B1C20"/>
                <w:spacing w:val="-21"/>
                <w:w w:val="105"/>
                <w:sz w:val="20"/>
              </w:rPr>
              <w:t xml:space="preserve"> </w:t>
            </w:r>
            <w:r w:rsidRPr="00D9238C">
              <w:rPr>
                <w:color w:val="1B1C20"/>
                <w:w w:val="105"/>
                <w:sz w:val="20"/>
              </w:rPr>
              <w:t>international</w:t>
            </w:r>
            <w:r w:rsidRPr="00D9238C">
              <w:rPr>
                <w:color w:val="1B1C20"/>
                <w:spacing w:val="-20"/>
                <w:w w:val="105"/>
                <w:sz w:val="20"/>
              </w:rPr>
              <w:t xml:space="preserve"> </w:t>
            </w:r>
            <w:r w:rsidRPr="00D9238C">
              <w:rPr>
                <w:color w:val="1B1C20"/>
                <w:w w:val="105"/>
                <w:sz w:val="20"/>
              </w:rPr>
              <w:t>and</w:t>
            </w:r>
            <w:r w:rsidRPr="00D9238C">
              <w:rPr>
                <w:color w:val="1B1C20"/>
                <w:spacing w:val="-21"/>
                <w:w w:val="105"/>
                <w:sz w:val="20"/>
              </w:rPr>
              <w:t xml:space="preserve"> </w:t>
            </w:r>
            <w:r w:rsidRPr="00D9238C">
              <w:rPr>
                <w:color w:val="1B1C20"/>
                <w:spacing w:val="-2"/>
                <w:w w:val="105"/>
                <w:sz w:val="20"/>
              </w:rPr>
              <w:t>Australian</w:t>
            </w:r>
            <w:r w:rsidR="00D9238C">
              <w:rPr>
                <w:color w:val="1B1C20"/>
                <w:spacing w:val="-2"/>
                <w:w w:val="105"/>
                <w:sz w:val="20"/>
              </w:rPr>
              <w:t xml:space="preserve"> </w:t>
            </w:r>
            <w:r w:rsidRPr="00D9238C">
              <w:rPr>
                <w:color w:val="1B1C20"/>
                <w:spacing w:val="-1"/>
                <w:sz w:val="20"/>
              </w:rPr>
              <w:t>commer</w:t>
            </w:r>
            <w:r w:rsidRPr="00D9238C">
              <w:rPr>
                <w:color w:val="1B1C20"/>
                <w:spacing w:val="-2"/>
                <w:sz w:val="20"/>
              </w:rPr>
              <w:t>cial</w:t>
            </w:r>
            <w:r w:rsidRPr="00D9238C">
              <w:rPr>
                <w:color w:val="1B1C20"/>
                <w:spacing w:val="1"/>
                <w:sz w:val="20"/>
              </w:rPr>
              <w:t xml:space="preserve"> </w:t>
            </w:r>
            <w:r w:rsidRPr="00D9238C">
              <w:rPr>
                <w:color w:val="1B1C20"/>
                <w:sz w:val="20"/>
              </w:rPr>
              <w:t>and</w:t>
            </w:r>
            <w:r w:rsidRPr="00D9238C">
              <w:rPr>
                <w:color w:val="1B1C20"/>
                <w:spacing w:val="2"/>
                <w:sz w:val="20"/>
              </w:rPr>
              <w:t xml:space="preserve"> </w:t>
            </w:r>
            <w:r w:rsidRPr="00D9238C">
              <w:rPr>
                <w:color w:val="1B1C20"/>
                <w:spacing w:val="-1"/>
                <w:sz w:val="20"/>
              </w:rPr>
              <w:t>recreational</w:t>
            </w:r>
            <w:r w:rsidRPr="00D9238C">
              <w:rPr>
                <w:color w:val="1B1C20"/>
                <w:spacing w:val="1"/>
                <w:sz w:val="20"/>
              </w:rPr>
              <w:t xml:space="preserve"> </w:t>
            </w:r>
            <w:r w:rsidRPr="00D9238C">
              <w:rPr>
                <w:color w:val="1B1C20"/>
                <w:sz w:val="20"/>
              </w:rPr>
              <w:t>fishery</w:t>
            </w:r>
            <w:r w:rsidRPr="00D9238C">
              <w:rPr>
                <w:color w:val="1B1C20"/>
                <w:spacing w:val="39"/>
                <w:w w:val="93"/>
                <w:sz w:val="20"/>
              </w:rPr>
              <w:t xml:space="preserve"> </w:t>
            </w:r>
            <w:r w:rsidRPr="00D9238C">
              <w:rPr>
                <w:color w:val="1B1C20"/>
                <w:w w:val="105"/>
                <w:sz w:val="20"/>
              </w:rPr>
              <w:t>to</w:t>
            </w:r>
            <w:r w:rsidRPr="00D9238C">
              <w:rPr>
                <w:color w:val="1B1C20"/>
                <w:spacing w:val="-6"/>
                <w:w w:val="105"/>
                <w:sz w:val="20"/>
              </w:rPr>
              <w:t xml:space="preserve"> </w:t>
            </w:r>
            <w:r w:rsidRPr="00D9238C">
              <w:rPr>
                <w:color w:val="1B1C20"/>
                <w:w w:val="105"/>
                <w:sz w:val="20"/>
              </w:rPr>
              <w:t>the</w:t>
            </w:r>
            <w:r w:rsidRPr="00D9238C">
              <w:rPr>
                <w:color w:val="1B1C20"/>
                <w:spacing w:val="-5"/>
                <w:w w:val="105"/>
                <w:sz w:val="20"/>
              </w:rPr>
              <w:t xml:space="preserve"> </w:t>
            </w:r>
            <w:r w:rsidRPr="00D9238C">
              <w:rPr>
                <w:color w:val="1B1C20"/>
                <w:w w:val="105"/>
                <w:sz w:val="20"/>
              </w:rPr>
              <w:t>total</w:t>
            </w:r>
            <w:r w:rsidRPr="00D9238C">
              <w:rPr>
                <w:color w:val="1B1C20"/>
                <w:spacing w:val="-5"/>
                <w:w w:val="105"/>
                <w:sz w:val="20"/>
              </w:rPr>
              <w:t xml:space="preserve"> </w:t>
            </w:r>
            <w:r w:rsidRPr="00D9238C">
              <w:rPr>
                <w:color w:val="1B1C20"/>
                <w:w w:val="105"/>
                <w:sz w:val="20"/>
              </w:rPr>
              <w:t>amount</w:t>
            </w:r>
            <w:r w:rsidRPr="00D9238C">
              <w:rPr>
                <w:color w:val="1B1C20"/>
                <w:spacing w:val="-6"/>
                <w:w w:val="105"/>
                <w:sz w:val="20"/>
              </w:rPr>
              <w:t xml:space="preserve"> </w:t>
            </w:r>
            <w:r w:rsidRPr="00D9238C">
              <w:rPr>
                <w:color w:val="1B1C20"/>
                <w:w w:val="105"/>
                <w:sz w:val="20"/>
              </w:rPr>
              <w:t>of</w:t>
            </w:r>
            <w:r w:rsidRPr="00D9238C">
              <w:rPr>
                <w:color w:val="1B1C20"/>
                <w:spacing w:val="-5"/>
                <w:w w:val="105"/>
                <w:sz w:val="20"/>
              </w:rPr>
              <w:t xml:space="preserve"> </w:t>
            </w:r>
            <w:r w:rsidRPr="00D9238C">
              <w:rPr>
                <w:color w:val="1B1C20"/>
                <w:w w:val="105"/>
                <w:sz w:val="20"/>
              </w:rPr>
              <w:t>abandoned,</w:t>
            </w:r>
            <w:r w:rsidRPr="00D9238C">
              <w:rPr>
                <w:color w:val="1B1C20"/>
                <w:w w:val="104"/>
                <w:sz w:val="20"/>
              </w:rPr>
              <w:t xml:space="preserve"> </w:t>
            </w:r>
            <w:r w:rsidRPr="00D9238C">
              <w:rPr>
                <w:color w:val="1B1C20"/>
                <w:w w:val="105"/>
                <w:sz w:val="20"/>
              </w:rPr>
              <w:t>lost</w:t>
            </w:r>
            <w:r w:rsidRPr="00D9238C">
              <w:rPr>
                <w:color w:val="1B1C20"/>
                <w:spacing w:val="-29"/>
                <w:w w:val="105"/>
                <w:sz w:val="20"/>
              </w:rPr>
              <w:t xml:space="preserve"> </w:t>
            </w:r>
            <w:r w:rsidRPr="00D9238C">
              <w:rPr>
                <w:color w:val="1B1C20"/>
                <w:w w:val="105"/>
                <w:sz w:val="20"/>
              </w:rPr>
              <w:t>and</w:t>
            </w:r>
            <w:r w:rsidRPr="00D9238C">
              <w:rPr>
                <w:color w:val="1B1C20"/>
                <w:spacing w:val="-28"/>
                <w:w w:val="105"/>
                <w:sz w:val="20"/>
              </w:rPr>
              <w:t xml:space="preserve"> </w:t>
            </w:r>
            <w:r w:rsidRPr="00D9238C">
              <w:rPr>
                <w:color w:val="1B1C20"/>
                <w:spacing w:val="-2"/>
                <w:w w:val="105"/>
                <w:sz w:val="20"/>
              </w:rPr>
              <w:t>discar</w:t>
            </w:r>
            <w:r w:rsidRPr="00D9238C">
              <w:rPr>
                <w:color w:val="1B1C20"/>
                <w:spacing w:val="-1"/>
                <w:w w:val="105"/>
                <w:sz w:val="20"/>
              </w:rPr>
              <w:t>ded</w:t>
            </w:r>
            <w:r w:rsidRPr="00D9238C">
              <w:rPr>
                <w:color w:val="1B1C20"/>
                <w:spacing w:val="-28"/>
                <w:w w:val="105"/>
                <w:sz w:val="20"/>
              </w:rPr>
              <w:t xml:space="preserve"> </w:t>
            </w:r>
            <w:r w:rsidRPr="00D9238C">
              <w:rPr>
                <w:color w:val="1B1C20"/>
                <w:w w:val="105"/>
                <w:sz w:val="20"/>
              </w:rPr>
              <w:t>fishing</w:t>
            </w:r>
            <w:r w:rsidRPr="00D9238C">
              <w:rPr>
                <w:color w:val="1B1C20"/>
                <w:spacing w:val="-28"/>
                <w:w w:val="105"/>
                <w:sz w:val="20"/>
              </w:rPr>
              <w:t xml:space="preserve"> </w:t>
            </w:r>
            <w:r w:rsidRPr="00D9238C">
              <w:rPr>
                <w:color w:val="1B1C20"/>
                <w:w w:val="105"/>
                <w:sz w:val="20"/>
              </w:rPr>
              <w:t>gear</w:t>
            </w:r>
            <w:r w:rsidRPr="00D9238C">
              <w:rPr>
                <w:color w:val="1B1C20"/>
                <w:spacing w:val="26"/>
                <w:w w:val="97"/>
                <w:sz w:val="20"/>
              </w:rPr>
              <w:t xml:space="preserve"> </w:t>
            </w:r>
            <w:r w:rsidRPr="00D9238C">
              <w:rPr>
                <w:color w:val="1B1C20"/>
                <w:spacing w:val="-1"/>
                <w:w w:val="105"/>
                <w:sz w:val="20"/>
              </w:rPr>
              <w:t>pr</w:t>
            </w:r>
            <w:r w:rsidRPr="00D9238C">
              <w:rPr>
                <w:color w:val="1B1C20"/>
                <w:spacing w:val="-2"/>
                <w:w w:val="105"/>
                <w:sz w:val="20"/>
              </w:rPr>
              <w:t>esent</w:t>
            </w:r>
            <w:r w:rsidRPr="00D9238C">
              <w:rPr>
                <w:color w:val="1B1C20"/>
                <w:spacing w:val="-10"/>
                <w:w w:val="105"/>
                <w:sz w:val="20"/>
              </w:rPr>
              <w:t xml:space="preserve"> </w:t>
            </w:r>
            <w:r w:rsidRPr="00D9238C">
              <w:rPr>
                <w:color w:val="1B1C20"/>
                <w:w w:val="105"/>
                <w:sz w:val="20"/>
              </w:rPr>
              <w:t>in</w:t>
            </w:r>
            <w:r w:rsidRPr="00D9238C">
              <w:rPr>
                <w:color w:val="1B1C20"/>
                <w:spacing w:val="-10"/>
                <w:w w:val="105"/>
                <w:sz w:val="20"/>
              </w:rPr>
              <w:t xml:space="preserve"> </w:t>
            </w:r>
            <w:r w:rsidRPr="00D9238C">
              <w:rPr>
                <w:color w:val="1B1C20"/>
                <w:w w:val="105"/>
                <w:sz w:val="20"/>
              </w:rPr>
              <w:t>the</w:t>
            </w:r>
            <w:r w:rsidRPr="00D9238C">
              <w:rPr>
                <w:color w:val="1B1C20"/>
                <w:spacing w:val="-10"/>
                <w:w w:val="105"/>
                <w:sz w:val="20"/>
              </w:rPr>
              <w:t xml:space="preserve"> </w:t>
            </w:r>
            <w:r w:rsidRPr="00D9238C">
              <w:rPr>
                <w:color w:val="1B1C20"/>
                <w:spacing w:val="-1"/>
                <w:w w:val="105"/>
                <w:sz w:val="20"/>
              </w:rPr>
              <w:t>G</w:t>
            </w:r>
            <w:r w:rsidRPr="00D9238C">
              <w:rPr>
                <w:color w:val="1B1C20"/>
                <w:spacing w:val="-2"/>
                <w:w w:val="105"/>
                <w:sz w:val="20"/>
              </w:rPr>
              <w:t>ulf</w:t>
            </w:r>
            <w:r w:rsidRPr="00D9238C">
              <w:rPr>
                <w:color w:val="1B1C20"/>
                <w:spacing w:val="-10"/>
                <w:w w:val="105"/>
                <w:sz w:val="20"/>
              </w:rPr>
              <w:t xml:space="preserve"> </w:t>
            </w:r>
            <w:r w:rsidRPr="00D9238C">
              <w:rPr>
                <w:color w:val="1B1C20"/>
                <w:w w:val="105"/>
                <w:sz w:val="20"/>
              </w:rPr>
              <w:t>of</w:t>
            </w:r>
            <w:r w:rsidRPr="00D9238C">
              <w:rPr>
                <w:color w:val="1B1C20"/>
                <w:spacing w:val="-10"/>
                <w:w w:val="105"/>
                <w:sz w:val="20"/>
              </w:rPr>
              <w:t xml:space="preserve"> </w:t>
            </w:r>
            <w:r w:rsidRPr="00D9238C">
              <w:rPr>
                <w:color w:val="1B1C20"/>
                <w:w w:val="105"/>
                <w:sz w:val="20"/>
              </w:rPr>
              <w:t>Carpentaria,</w:t>
            </w:r>
            <w:r w:rsidRPr="00D9238C">
              <w:rPr>
                <w:color w:val="1B1C20"/>
                <w:spacing w:val="26"/>
                <w:w w:val="104"/>
                <w:sz w:val="20"/>
              </w:rPr>
              <w:t xml:space="preserve"> </w:t>
            </w:r>
            <w:r w:rsidRPr="00D9238C">
              <w:rPr>
                <w:color w:val="1B1C20"/>
                <w:w w:val="105"/>
                <w:sz w:val="20"/>
              </w:rPr>
              <w:t>with</w:t>
            </w:r>
            <w:r w:rsidRPr="00D9238C">
              <w:rPr>
                <w:color w:val="1B1C20"/>
                <w:spacing w:val="-20"/>
                <w:w w:val="105"/>
                <w:sz w:val="20"/>
              </w:rPr>
              <w:t xml:space="preserve"> </w:t>
            </w:r>
            <w:r w:rsidRPr="00D9238C">
              <w:rPr>
                <w:color w:val="1B1C20"/>
                <w:w w:val="105"/>
                <w:sz w:val="20"/>
              </w:rPr>
              <w:t>a</w:t>
            </w:r>
            <w:r w:rsidRPr="00D9238C">
              <w:rPr>
                <w:color w:val="1B1C20"/>
                <w:spacing w:val="-19"/>
                <w:w w:val="105"/>
                <w:sz w:val="20"/>
              </w:rPr>
              <w:t xml:space="preserve"> </w:t>
            </w:r>
            <w:r w:rsidRPr="00D9238C">
              <w:rPr>
                <w:color w:val="1B1C20"/>
                <w:w w:val="105"/>
                <w:sz w:val="20"/>
              </w:rPr>
              <w:t>view</w:t>
            </w:r>
            <w:r w:rsidRPr="00D9238C">
              <w:rPr>
                <w:color w:val="1B1C20"/>
                <w:spacing w:val="-19"/>
                <w:w w:val="105"/>
                <w:sz w:val="20"/>
              </w:rPr>
              <w:t xml:space="preserve"> </w:t>
            </w:r>
            <w:r w:rsidRPr="00D9238C">
              <w:rPr>
                <w:color w:val="1B1C20"/>
                <w:w w:val="105"/>
                <w:sz w:val="20"/>
              </w:rPr>
              <w:t>to</w:t>
            </w:r>
            <w:r w:rsidRPr="00D9238C">
              <w:rPr>
                <w:color w:val="1B1C20"/>
                <w:spacing w:val="-20"/>
                <w:w w:val="105"/>
                <w:sz w:val="20"/>
              </w:rPr>
              <w:t xml:space="preserve"> </w:t>
            </w:r>
            <w:r w:rsidRPr="00D9238C">
              <w:rPr>
                <w:color w:val="1B1C20"/>
                <w:w w:val="105"/>
                <w:sz w:val="20"/>
              </w:rPr>
              <w:t>implementing</w:t>
            </w:r>
            <w:r w:rsidRPr="00D9238C">
              <w:rPr>
                <w:color w:val="1B1C20"/>
                <w:spacing w:val="-19"/>
                <w:w w:val="105"/>
                <w:sz w:val="20"/>
              </w:rPr>
              <w:t xml:space="preserve"> </w:t>
            </w:r>
            <w:r w:rsidRPr="00D9238C">
              <w:rPr>
                <w:color w:val="1B1C20"/>
                <w:spacing w:val="-2"/>
                <w:w w:val="105"/>
                <w:sz w:val="20"/>
              </w:rPr>
              <w:t>source</w:t>
            </w:r>
            <w:r w:rsidRPr="00D9238C">
              <w:rPr>
                <w:color w:val="1B1C20"/>
                <w:spacing w:val="25"/>
                <w:w w:val="95"/>
                <w:sz w:val="20"/>
              </w:rPr>
              <w:t xml:space="preserve"> </w:t>
            </w:r>
            <w:r w:rsidRPr="00D9238C">
              <w:rPr>
                <w:color w:val="1B1C20"/>
                <w:spacing w:val="-1"/>
                <w:w w:val="105"/>
                <w:sz w:val="20"/>
              </w:rPr>
              <w:t>reduction</w:t>
            </w:r>
            <w:r w:rsidRPr="00D9238C">
              <w:rPr>
                <w:color w:val="1B1C20"/>
                <w:spacing w:val="-30"/>
                <w:w w:val="105"/>
                <w:sz w:val="20"/>
              </w:rPr>
              <w:t xml:space="preserve"> </w:t>
            </w:r>
            <w:r w:rsidRPr="00D9238C">
              <w:rPr>
                <w:color w:val="1B1C20"/>
                <w:w w:val="105"/>
                <w:sz w:val="20"/>
              </w:rPr>
              <w:t>planning</w:t>
            </w:r>
            <w:r w:rsidRPr="00D9238C">
              <w:rPr>
                <w:color w:val="1B1C20"/>
                <w:spacing w:val="-29"/>
                <w:w w:val="105"/>
                <w:sz w:val="20"/>
              </w:rPr>
              <w:t xml:space="preserve"> </w:t>
            </w:r>
            <w:r w:rsidRPr="00D9238C">
              <w:rPr>
                <w:color w:val="1B1C20"/>
                <w:spacing w:val="-2"/>
                <w:w w:val="105"/>
                <w:sz w:val="20"/>
              </w:rPr>
              <w:t>where</w:t>
            </w:r>
            <w:r w:rsidRPr="00D9238C">
              <w:rPr>
                <w:color w:val="1B1C20"/>
                <w:spacing w:val="-30"/>
                <w:w w:val="105"/>
                <w:sz w:val="20"/>
              </w:rPr>
              <w:t xml:space="preserve"> </w:t>
            </w:r>
            <w:r w:rsidRPr="00D9238C">
              <w:rPr>
                <w:color w:val="1B1C20"/>
                <w:w w:val="105"/>
                <w:sz w:val="20"/>
              </w:rPr>
              <w:t>possible</w:t>
            </w:r>
          </w:p>
        </w:tc>
        <w:tc>
          <w:tcPr>
            <w:tcW w:w="2948" w:type="dxa"/>
            <w:tcBorders>
              <w:top w:val="single" w:sz="8" w:space="0" w:color="004E92"/>
              <w:left w:val="single" w:sz="2" w:space="0" w:color="004E92"/>
              <w:bottom w:val="single" w:sz="2" w:space="0" w:color="004E92"/>
              <w:right w:val="single" w:sz="2" w:space="0" w:color="004E92"/>
            </w:tcBorders>
          </w:tcPr>
          <w:p w:rsidR="00FB197A" w:rsidRPr="00D9238C" w:rsidRDefault="00617197">
            <w:pPr>
              <w:pStyle w:val="TableParagraph"/>
              <w:spacing w:line="256" w:lineRule="auto"/>
              <w:ind w:left="64" w:right="650"/>
              <w:rPr>
                <w:rFonts w:eastAsia="PMingLiU" w:cs="PMingLiU"/>
                <w:sz w:val="20"/>
                <w:szCs w:val="20"/>
              </w:rPr>
            </w:pPr>
            <w:r w:rsidRPr="00D9238C">
              <w:rPr>
                <w:color w:val="1B1C20"/>
                <w:spacing w:val="-2"/>
                <w:sz w:val="20"/>
              </w:rPr>
              <w:t>Impro</w:t>
            </w:r>
            <w:r w:rsidRPr="00D9238C">
              <w:rPr>
                <w:color w:val="1B1C20"/>
                <w:spacing w:val="-3"/>
                <w:sz w:val="20"/>
              </w:rPr>
              <w:t>v</w:t>
            </w:r>
            <w:r w:rsidRPr="00D9238C">
              <w:rPr>
                <w:color w:val="1B1C20"/>
                <w:spacing w:val="-2"/>
                <w:sz w:val="20"/>
              </w:rPr>
              <w:t>ed</w:t>
            </w:r>
            <w:r w:rsidRPr="00D9238C">
              <w:rPr>
                <w:color w:val="1B1C20"/>
                <w:spacing w:val="23"/>
                <w:sz w:val="20"/>
              </w:rPr>
              <w:t xml:space="preserve"> </w:t>
            </w:r>
            <w:r w:rsidRPr="00D9238C">
              <w:rPr>
                <w:color w:val="1B1C20"/>
                <w:sz w:val="20"/>
              </w:rPr>
              <w:t>management</w:t>
            </w:r>
            <w:r w:rsidRPr="00D9238C">
              <w:rPr>
                <w:color w:val="1B1C20"/>
                <w:spacing w:val="24"/>
                <w:sz w:val="20"/>
              </w:rPr>
              <w:t xml:space="preserve"> </w:t>
            </w:r>
            <w:r w:rsidRPr="00D9238C">
              <w:rPr>
                <w:color w:val="1B1C20"/>
                <w:sz w:val="20"/>
              </w:rPr>
              <w:t>of</w:t>
            </w:r>
            <w:r w:rsidRPr="00D9238C">
              <w:rPr>
                <w:color w:val="1B1C20"/>
                <w:spacing w:val="26"/>
                <w:w w:val="99"/>
                <w:sz w:val="20"/>
              </w:rPr>
              <w:t xml:space="preserve"> </w:t>
            </w:r>
            <w:r w:rsidRPr="00D9238C">
              <w:rPr>
                <w:color w:val="1B1C20"/>
                <w:sz w:val="20"/>
              </w:rPr>
              <w:t>abandoned,</w:t>
            </w:r>
            <w:r w:rsidRPr="00D9238C">
              <w:rPr>
                <w:color w:val="1B1C20"/>
                <w:spacing w:val="12"/>
                <w:sz w:val="20"/>
              </w:rPr>
              <w:t xml:space="preserve"> </w:t>
            </w:r>
            <w:r w:rsidRPr="00D9238C">
              <w:rPr>
                <w:color w:val="1B1C20"/>
                <w:sz w:val="20"/>
              </w:rPr>
              <w:t>lost</w:t>
            </w:r>
            <w:r w:rsidRPr="00D9238C">
              <w:rPr>
                <w:color w:val="1B1C20"/>
                <w:spacing w:val="12"/>
                <w:sz w:val="20"/>
              </w:rPr>
              <w:t xml:space="preserve"> </w:t>
            </w:r>
            <w:r w:rsidRPr="00D9238C">
              <w:rPr>
                <w:color w:val="1B1C20"/>
                <w:sz w:val="20"/>
              </w:rPr>
              <w:t>or</w:t>
            </w:r>
            <w:r w:rsidRPr="00D9238C">
              <w:rPr>
                <w:color w:val="1B1C20"/>
                <w:spacing w:val="12"/>
                <w:sz w:val="20"/>
              </w:rPr>
              <w:t xml:space="preserve"> </w:t>
            </w:r>
            <w:r w:rsidRPr="00D9238C">
              <w:rPr>
                <w:color w:val="1B1C20"/>
                <w:sz w:val="20"/>
              </w:rPr>
              <w:t>otherwise</w:t>
            </w:r>
            <w:r w:rsidRPr="00D9238C">
              <w:rPr>
                <w:color w:val="1B1C20"/>
                <w:spacing w:val="23"/>
                <w:w w:val="95"/>
                <w:sz w:val="20"/>
              </w:rPr>
              <w:t xml:space="preserve"> </w:t>
            </w:r>
            <w:r w:rsidRPr="00D9238C">
              <w:rPr>
                <w:color w:val="1B1C20"/>
                <w:spacing w:val="-1"/>
                <w:sz w:val="20"/>
              </w:rPr>
              <w:t>discarded</w:t>
            </w:r>
            <w:r w:rsidRPr="00D9238C">
              <w:rPr>
                <w:color w:val="1B1C20"/>
                <w:spacing w:val="-7"/>
                <w:sz w:val="20"/>
              </w:rPr>
              <w:t xml:space="preserve"> </w:t>
            </w:r>
            <w:r w:rsidRPr="00D9238C">
              <w:rPr>
                <w:color w:val="1B1C20"/>
                <w:sz w:val="20"/>
              </w:rPr>
              <w:t>fishing</w:t>
            </w:r>
            <w:r w:rsidRPr="00D9238C">
              <w:rPr>
                <w:color w:val="1B1C20"/>
                <w:spacing w:val="-6"/>
                <w:sz w:val="20"/>
              </w:rPr>
              <w:t xml:space="preserve"> </w:t>
            </w:r>
            <w:r w:rsidRPr="00D9238C">
              <w:rPr>
                <w:color w:val="1B1C20"/>
                <w:sz w:val="20"/>
              </w:rPr>
              <w:t>gear</w:t>
            </w:r>
          </w:p>
          <w:p w:rsidR="00FB197A" w:rsidRPr="00D9238C" w:rsidRDefault="00617197">
            <w:pPr>
              <w:pStyle w:val="TableParagraph"/>
              <w:spacing w:before="174" w:line="256" w:lineRule="auto"/>
              <w:ind w:left="64" w:right="385"/>
              <w:rPr>
                <w:rFonts w:eastAsia="PMingLiU" w:cs="PMingLiU"/>
                <w:sz w:val="20"/>
                <w:szCs w:val="20"/>
              </w:rPr>
            </w:pPr>
            <w:r w:rsidRPr="00D9238C">
              <w:rPr>
                <w:color w:val="1B1C20"/>
                <w:spacing w:val="-2"/>
                <w:sz w:val="20"/>
              </w:rPr>
              <w:t>A</w:t>
            </w:r>
            <w:r w:rsidRPr="00D9238C">
              <w:rPr>
                <w:color w:val="1B1C20"/>
                <w:spacing w:val="-1"/>
                <w:sz w:val="20"/>
              </w:rPr>
              <w:t>ustralia</w:t>
            </w:r>
            <w:r w:rsidRPr="00D9238C">
              <w:rPr>
                <w:color w:val="1B1C20"/>
                <w:spacing w:val="-3"/>
                <w:sz w:val="20"/>
              </w:rPr>
              <w:t xml:space="preserve"> </w:t>
            </w:r>
            <w:r w:rsidRPr="00D9238C">
              <w:rPr>
                <w:color w:val="1B1C20"/>
                <w:sz w:val="20"/>
              </w:rPr>
              <w:t>plays</w:t>
            </w:r>
            <w:r w:rsidRPr="00D9238C">
              <w:rPr>
                <w:color w:val="1B1C20"/>
                <w:spacing w:val="-3"/>
                <w:sz w:val="20"/>
              </w:rPr>
              <w:t xml:space="preserve"> </w:t>
            </w:r>
            <w:r w:rsidRPr="00D9238C">
              <w:rPr>
                <w:color w:val="1B1C20"/>
                <w:sz w:val="20"/>
              </w:rPr>
              <w:t>a</w:t>
            </w:r>
            <w:r w:rsidRPr="00D9238C">
              <w:rPr>
                <w:color w:val="1B1C20"/>
                <w:spacing w:val="-3"/>
                <w:sz w:val="20"/>
              </w:rPr>
              <w:t xml:space="preserve"> </w:t>
            </w:r>
            <w:r w:rsidRPr="00D9238C">
              <w:rPr>
                <w:color w:val="1B1C20"/>
                <w:spacing w:val="-1"/>
                <w:sz w:val="20"/>
              </w:rPr>
              <w:t>role</w:t>
            </w:r>
            <w:r w:rsidRPr="00D9238C">
              <w:rPr>
                <w:color w:val="1B1C20"/>
                <w:spacing w:val="-2"/>
                <w:sz w:val="20"/>
              </w:rPr>
              <w:t xml:space="preserve"> </w:t>
            </w:r>
            <w:r w:rsidRPr="00D9238C">
              <w:rPr>
                <w:color w:val="1B1C20"/>
                <w:sz w:val="20"/>
              </w:rPr>
              <w:t>in</w:t>
            </w:r>
            <w:r w:rsidRPr="00D9238C">
              <w:rPr>
                <w:color w:val="1B1C20"/>
                <w:spacing w:val="-3"/>
                <w:sz w:val="20"/>
              </w:rPr>
              <w:t xml:space="preserve"> </w:t>
            </w:r>
            <w:r w:rsidRPr="00D9238C">
              <w:rPr>
                <w:color w:val="1B1C20"/>
                <w:sz w:val="20"/>
              </w:rPr>
              <w:t>building</w:t>
            </w:r>
            <w:r w:rsidRPr="00D9238C">
              <w:rPr>
                <w:color w:val="1B1C20"/>
                <w:spacing w:val="28"/>
                <w:w w:val="103"/>
                <w:sz w:val="20"/>
              </w:rPr>
              <w:t xml:space="preserve"> </w:t>
            </w:r>
            <w:r w:rsidRPr="00D9238C">
              <w:rPr>
                <w:color w:val="1B1C20"/>
                <w:sz w:val="20"/>
              </w:rPr>
              <w:t>international</w:t>
            </w:r>
            <w:r w:rsidRPr="00D9238C">
              <w:rPr>
                <w:color w:val="1B1C20"/>
                <w:spacing w:val="30"/>
                <w:sz w:val="20"/>
              </w:rPr>
              <w:t xml:space="preserve"> </w:t>
            </w:r>
            <w:r w:rsidRPr="00D9238C">
              <w:rPr>
                <w:color w:val="1B1C20"/>
                <w:sz w:val="20"/>
              </w:rPr>
              <w:t>solutions</w:t>
            </w:r>
            <w:r w:rsidRPr="00D9238C">
              <w:rPr>
                <w:color w:val="1B1C20"/>
                <w:spacing w:val="30"/>
                <w:sz w:val="20"/>
              </w:rPr>
              <w:t xml:space="preserve"> </w:t>
            </w:r>
            <w:r w:rsidRPr="00D9238C">
              <w:rPr>
                <w:color w:val="1B1C20"/>
                <w:sz w:val="20"/>
              </w:rPr>
              <w:t>on</w:t>
            </w:r>
            <w:r w:rsidRPr="00D9238C">
              <w:rPr>
                <w:color w:val="1B1C20"/>
                <w:w w:val="107"/>
                <w:sz w:val="20"/>
              </w:rPr>
              <w:t xml:space="preserve"> </w:t>
            </w:r>
            <w:r w:rsidRPr="00D9238C">
              <w:rPr>
                <w:color w:val="1B1C20"/>
                <w:sz w:val="20"/>
              </w:rPr>
              <w:t>abandoned,</w:t>
            </w:r>
            <w:r w:rsidRPr="00D9238C">
              <w:rPr>
                <w:color w:val="1B1C20"/>
                <w:spacing w:val="12"/>
                <w:sz w:val="20"/>
              </w:rPr>
              <w:t xml:space="preserve"> </w:t>
            </w:r>
            <w:r w:rsidRPr="00D9238C">
              <w:rPr>
                <w:color w:val="1B1C20"/>
                <w:sz w:val="20"/>
              </w:rPr>
              <w:t>lost</w:t>
            </w:r>
            <w:r w:rsidRPr="00D9238C">
              <w:rPr>
                <w:color w:val="1B1C20"/>
                <w:spacing w:val="12"/>
                <w:sz w:val="20"/>
              </w:rPr>
              <w:t xml:space="preserve"> </w:t>
            </w:r>
            <w:r w:rsidRPr="00D9238C">
              <w:rPr>
                <w:color w:val="1B1C20"/>
                <w:sz w:val="20"/>
              </w:rPr>
              <w:t>or</w:t>
            </w:r>
            <w:r w:rsidRPr="00D9238C">
              <w:rPr>
                <w:color w:val="1B1C20"/>
                <w:spacing w:val="12"/>
                <w:sz w:val="20"/>
              </w:rPr>
              <w:t xml:space="preserve"> </w:t>
            </w:r>
            <w:r w:rsidRPr="00D9238C">
              <w:rPr>
                <w:color w:val="1B1C20"/>
                <w:sz w:val="20"/>
              </w:rPr>
              <w:t>otherwise</w:t>
            </w:r>
            <w:r w:rsidRPr="00D9238C">
              <w:rPr>
                <w:color w:val="1B1C20"/>
                <w:spacing w:val="23"/>
                <w:w w:val="95"/>
                <w:sz w:val="20"/>
              </w:rPr>
              <w:t xml:space="preserve"> </w:t>
            </w:r>
            <w:r w:rsidRPr="00D9238C">
              <w:rPr>
                <w:color w:val="1B1C20"/>
                <w:spacing w:val="-1"/>
                <w:sz w:val="20"/>
              </w:rPr>
              <w:t>discarded</w:t>
            </w:r>
            <w:r w:rsidRPr="00D9238C">
              <w:rPr>
                <w:color w:val="1B1C20"/>
                <w:spacing w:val="-7"/>
                <w:sz w:val="20"/>
              </w:rPr>
              <w:t xml:space="preserve"> </w:t>
            </w:r>
            <w:r w:rsidRPr="00D9238C">
              <w:rPr>
                <w:color w:val="1B1C20"/>
                <w:sz w:val="20"/>
              </w:rPr>
              <w:t>fishing</w:t>
            </w:r>
            <w:r w:rsidRPr="00D9238C">
              <w:rPr>
                <w:color w:val="1B1C20"/>
                <w:spacing w:val="-6"/>
                <w:sz w:val="20"/>
              </w:rPr>
              <w:t xml:space="preserve"> </w:t>
            </w:r>
            <w:r w:rsidRPr="00D9238C">
              <w:rPr>
                <w:color w:val="1B1C20"/>
                <w:sz w:val="20"/>
              </w:rPr>
              <w:t>gear</w:t>
            </w:r>
          </w:p>
        </w:tc>
        <w:tc>
          <w:tcPr>
            <w:tcW w:w="2948" w:type="dxa"/>
            <w:tcBorders>
              <w:top w:val="single" w:sz="8" w:space="0" w:color="004E92"/>
              <w:left w:val="single" w:sz="2" w:space="0" w:color="004E92"/>
              <w:bottom w:val="single" w:sz="2" w:space="0" w:color="004E92"/>
              <w:right w:val="single" w:sz="2" w:space="0" w:color="004E92"/>
            </w:tcBorders>
          </w:tcPr>
          <w:p w:rsidR="00FB197A" w:rsidRPr="00D9238C" w:rsidRDefault="00617197">
            <w:pPr>
              <w:pStyle w:val="TableParagraph"/>
              <w:spacing w:line="256" w:lineRule="auto"/>
              <w:ind w:left="64" w:right="324"/>
              <w:rPr>
                <w:rFonts w:eastAsia="PMingLiU" w:cs="PMingLiU"/>
                <w:sz w:val="20"/>
                <w:szCs w:val="20"/>
              </w:rPr>
            </w:pPr>
            <w:r w:rsidRPr="00D9238C">
              <w:rPr>
                <w:spacing w:val="-2"/>
                <w:w w:val="105"/>
                <w:sz w:val="20"/>
              </w:rPr>
              <w:t>A</w:t>
            </w:r>
            <w:r w:rsidRPr="00D9238C">
              <w:rPr>
                <w:spacing w:val="-1"/>
                <w:w w:val="105"/>
                <w:sz w:val="20"/>
              </w:rPr>
              <w:t>ustralian</w:t>
            </w:r>
            <w:r w:rsidRPr="00D9238C">
              <w:rPr>
                <w:spacing w:val="-26"/>
                <w:w w:val="105"/>
                <w:sz w:val="20"/>
              </w:rPr>
              <w:t xml:space="preserve"> </w:t>
            </w:r>
            <w:r w:rsidRPr="00D9238C">
              <w:rPr>
                <w:spacing w:val="-1"/>
                <w:w w:val="105"/>
                <w:sz w:val="20"/>
              </w:rPr>
              <w:t>Go</w:t>
            </w:r>
            <w:r w:rsidRPr="00D9238C">
              <w:rPr>
                <w:spacing w:val="-2"/>
                <w:w w:val="105"/>
                <w:sz w:val="20"/>
              </w:rPr>
              <w:t>v</w:t>
            </w:r>
            <w:r w:rsidRPr="00D9238C">
              <w:rPr>
                <w:spacing w:val="-1"/>
                <w:w w:val="105"/>
                <w:sz w:val="20"/>
              </w:rPr>
              <w:t>ernment</w:t>
            </w:r>
            <w:r w:rsidRPr="00D9238C">
              <w:rPr>
                <w:spacing w:val="29"/>
                <w:w w:val="107"/>
                <w:sz w:val="20"/>
              </w:rPr>
              <w:t xml:space="preserve"> </w:t>
            </w:r>
            <w:r w:rsidRPr="00D9238C">
              <w:rPr>
                <w:spacing w:val="-1"/>
                <w:w w:val="105"/>
                <w:sz w:val="20"/>
              </w:rPr>
              <w:t>D</w:t>
            </w:r>
            <w:r w:rsidRPr="00D9238C">
              <w:rPr>
                <w:spacing w:val="-2"/>
                <w:w w:val="105"/>
                <w:sz w:val="20"/>
              </w:rPr>
              <w:t>epar</w:t>
            </w:r>
            <w:r w:rsidRPr="00D9238C">
              <w:rPr>
                <w:spacing w:val="-1"/>
                <w:w w:val="105"/>
                <w:sz w:val="20"/>
              </w:rPr>
              <w:t>tment</w:t>
            </w:r>
            <w:r w:rsidRPr="00D9238C">
              <w:rPr>
                <w:spacing w:val="5"/>
                <w:w w:val="105"/>
                <w:sz w:val="20"/>
              </w:rPr>
              <w:t xml:space="preserve"> </w:t>
            </w:r>
            <w:r w:rsidRPr="00D9238C">
              <w:rPr>
                <w:w w:val="105"/>
                <w:sz w:val="20"/>
              </w:rPr>
              <w:t>of</w:t>
            </w:r>
            <w:r w:rsidRPr="00D9238C">
              <w:rPr>
                <w:spacing w:val="6"/>
                <w:w w:val="105"/>
                <w:sz w:val="20"/>
              </w:rPr>
              <w:t xml:space="preserve"> </w:t>
            </w:r>
            <w:r w:rsidRPr="00D9238C">
              <w:rPr>
                <w:w w:val="105"/>
                <w:sz w:val="20"/>
              </w:rPr>
              <w:t>the</w:t>
            </w:r>
            <w:r w:rsidRPr="00D9238C">
              <w:rPr>
                <w:spacing w:val="6"/>
                <w:w w:val="105"/>
                <w:sz w:val="20"/>
              </w:rPr>
              <w:t xml:space="preserve"> </w:t>
            </w:r>
            <w:r w:rsidRPr="00D9238C">
              <w:rPr>
                <w:spacing w:val="-2"/>
                <w:w w:val="105"/>
                <w:sz w:val="20"/>
              </w:rPr>
              <w:t>E</w:t>
            </w:r>
            <w:r w:rsidRPr="00D9238C">
              <w:rPr>
                <w:spacing w:val="-1"/>
                <w:w w:val="105"/>
                <w:sz w:val="20"/>
              </w:rPr>
              <w:t>nvironment</w:t>
            </w:r>
            <w:r w:rsidRPr="00D9238C">
              <w:rPr>
                <w:spacing w:val="33"/>
                <w:w w:val="108"/>
                <w:sz w:val="20"/>
              </w:rPr>
              <w:t xml:space="preserve"> </w:t>
            </w:r>
            <w:r w:rsidRPr="00D9238C">
              <w:rPr>
                <w:w w:val="105"/>
                <w:sz w:val="20"/>
              </w:rPr>
              <w:t>and</w:t>
            </w:r>
            <w:r w:rsidRPr="00D9238C">
              <w:rPr>
                <w:spacing w:val="-4"/>
                <w:w w:val="105"/>
                <w:sz w:val="20"/>
              </w:rPr>
              <w:t xml:space="preserve"> </w:t>
            </w:r>
            <w:r w:rsidRPr="00D9238C">
              <w:rPr>
                <w:spacing w:val="-2"/>
                <w:w w:val="105"/>
                <w:sz w:val="20"/>
              </w:rPr>
              <w:t>Energy</w:t>
            </w:r>
            <w:r w:rsidRPr="00D9238C">
              <w:rPr>
                <w:spacing w:val="-3"/>
                <w:w w:val="105"/>
                <w:sz w:val="20"/>
              </w:rPr>
              <w:t xml:space="preserve"> </w:t>
            </w:r>
            <w:r w:rsidRPr="00D9238C">
              <w:rPr>
                <w:spacing w:val="-2"/>
                <w:w w:val="105"/>
                <w:sz w:val="20"/>
              </w:rPr>
              <w:t>Industr</w:t>
            </w:r>
            <w:r w:rsidRPr="00D9238C">
              <w:rPr>
                <w:spacing w:val="-3"/>
                <w:w w:val="105"/>
                <w:sz w:val="20"/>
              </w:rPr>
              <w:t>y</w:t>
            </w:r>
            <w:r w:rsidRPr="00D9238C">
              <w:rPr>
                <w:spacing w:val="-2"/>
                <w:w w:val="105"/>
                <w:sz w:val="20"/>
              </w:rPr>
              <w:t>,</w:t>
            </w:r>
            <w:r w:rsidRPr="00D9238C">
              <w:rPr>
                <w:spacing w:val="-3"/>
                <w:w w:val="105"/>
                <w:sz w:val="20"/>
              </w:rPr>
              <w:t xml:space="preserve"> </w:t>
            </w:r>
            <w:r w:rsidRPr="00D9238C">
              <w:rPr>
                <w:spacing w:val="-2"/>
                <w:w w:val="105"/>
                <w:sz w:val="20"/>
              </w:rPr>
              <w:t>CSIRO,</w:t>
            </w:r>
            <w:r w:rsidRPr="00D9238C">
              <w:rPr>
                <w:spacing w:val="29"/>
                <w:w w:val="115"/>
                <w:sz w:val="20"/>
              </w:rPr>
              <w:t xml:space="preserve"> </w:t>
            </w:r>
            <w:r w:rsidRPr="00D9238C">
              <w:rPr>
                <w:spacing w:val="-1"/>
                <w:w w:val="105"/>
                <w:sz w:val="20"/>
              </w:rPr>
              <w:t>U</w:t>
            </w:r>
            <w:r w:rsidRPr="00D9238C">
              <w:rPr>
                <w:spacing w:val="-2"/>
                <w:w w:val="105"/>
                <w:sz w:val="20"/>
              </w:rPr>
              <w:t>niversities</w:t>
            </w:r>
          </w:p>
          <w:p w:rsidR="00FB197A" w:rsidRPr="00D9238C" w:rsidRDefault="00617197">
            <w:pPr>
              <w:pStyle w:val="TableParagraph"/>
              <w:spacing w:before="174"/>
              <w:ind w:left="64"/>
              <w:rPr>
                <w:rFonts w:eastAsia="PMingLiU" w:cs="PMingLiU"/>
                <w:sz w:val="20"/>
                <w:szCs w:val="20"/>
              </w:rPr>
            </w:pPr>
            <w:r w:rsidRPr="00D9238C">
              <w:rPr>
                <w:spacing w:val="-5"/>
                <w:w w:val="105"/>
                <w:sz w:val="20"/>
              </w:rPr>
              <w:t>T</w:t>
            </w:r>
            <w:r w:rsidRPr="00D9238C">
              <w:rPr>
                <w:spacing w:val="-6"/>
                <w:w w:val="105"/>
                <w:sz w:val="20"/>
              </w:rPr>
              <w:t>AP</w:t>
            </w:r>
            <w:r w:rsidRPr="00D9238C">
              <w:rPr>
                <w:spacing w:val="-11"/>
                <w:w w:val="105"/>
                <w:sz w:val="20"/>
              </w:rPr>
              <w:t xml:space="preserve"> </w:t>
            </w:r>
            <w:r w:rsidRPr="00D9238C">
              <w:rPr>
                <w:w w:val="105"/>
                <w:sz w:val="20"/>
              </w:rPr>
              <w:t>team</w:t>
            </w:r>
          </w:p>
        </w:tc>
      </w:tr>
    </w:tbl>
    <w:p w:rsidR="00FB197A" w:rsidRDefault="00FB197A">
      <w:pPr>
        <w:rPr>
          <w:rFonts w:ascii="PMingLiU" w:eastAsia="PMingLiU" w:hAnsi="PMingLiU" w:cs="PMingLiU"/>
          <w:sz w:val="20"/>
          <w:szCs w:val="20"/>
        </w:rPr>
        <w:sectPr w:rsidR="00FB197A">
          <w:headerReference w:type="even" r:id="rId31"/>
          <w:pgSz w:w="16840" w:h="11910" w:orient="landscape"/>
          <w:pgMar w:top="0" w:right="300" w:bottom="0" w:left="760" w:header="0" w:footer="0" w:gutter="0"/>
          <w:cols w:space="720"/>
        </w:sectPr>
      </w:pPr>
    </w:p>
    <w:p w:rsidR="00FB197A" w:rsidRDefault="0040414D">
      <w:pPr>
        <w:rPr>
          <w:rFonts w:ascii="Times New Roman" w:eastAsia="Times New Roman" w:hAnsi="Times New Roman" w:cs="Times New Roman"/>
          <w:sz w:val="20"/>
          <w:szCs w:val="20"/>
        </w:rPr>
      </w:pPr>
      <w:r>
        <w:rPr>
          <w:noProof/>
          <w:lang w:val="en-AU" w:eastAsia="en-AU"/>
        </w:rPr>
        <mc:AlternateContent>
          <mc:Choice Requires="wpg">
            <w:drawing>
              <wp:anchor distT="0" distB="0" distL="114300" distR="114300" simplePos="0" relativeHeight="251658254" behindDoc="0" locked="0" layoutInCell="1" allowOverlap="1" wp14:anchorId="3B6F9152">
                <wp:simplePos x="0" y="0"/>
                <wp:positionH relativeFrom="page">
                  <wp:posOffset>10412730</wp:posOffset>
                </wp:positionH>
                <wp:positionV relativeFrom="page">
                  <wp:posOffset>0</wp:posOffset>
                </wp:positionV>
                <wp:extent cx="1270" cy="7477760"/>
                <wp:effectExtent l="20955" t="19050" r="15875" b="18415"/>
                <wp:wrapNone/>
                <wp:docPr id="9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477760"/>
                          <a:chOff x="16398" y="0"/>
                          <a:chExt cx="2" cy="11776"/>
                        </a:xfrm>
                      </wpg:grpSpPr>
                      <wps:wsp>
                        <wps:cNvPr id="91" name="Freeform 52"/>
                        <wps:cNvSpPr>
                          <a:spLocks/>
                        </wps:cNvSpPr>
                        <wps:spPr bwMode="auto">
                          <a:xfrm>
                            <a:off x="16398" y="0"/>
                            <a:ext cx="2" cy="11776"/>
                          </a:xfrm>
                          <a:custGeom>
                            <a:avLst/>
                            <a:gdLst>
                              <a:gd name="T0" fmla="*/ 11775 h 11776"/>
                              <a:gd name="T1" fmla="*/ 0 h 11776"/>
                            </a:gdLst>
                            <a:ahLst/>
                            <a:cxnLst>
                              <a:cxn ang="0">
                                <a:pos x="0" y="T0"/>
                              </a:cxn>
                              <a:cxn ang="0">
                                <a:pos x="0" y="T1"/>
                              </a:cxn>
                            </a:cxnLst>
                            <a:rect l="0" t="0" r="r" b="b"/>
                            <a:pathLst>
                              <a:path h="11776">
                                <a:moveTo>
                                  <a:pt x="0" y="11775"/>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B8D932" id="Group 51" o:spid="_x0000_s1026" style="position:absolute;margin-left:819.9pt;margin-top:0;width:.1pt;height:588.8pt;z-index:251658254;mso-position-horizontal-relative:page;mso-position-vertical-relative:page" coordorigin="16398" coordsize="2,1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">
                <v:shape id="Freeform 52" o:spid="_x0000_s1027" style="position:absolute;left:16398;width:2;height:11776;visibility:visible;mso-wrap-style:square;v-text-anchor:top" coordsize="2,11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14EMUA&#10;AADbAAAADwAAAGRycy9kb3ducmV2LnhtbESPQWvCQBSE7wX/w/IEb3Wjh1KjawgBQVIrGA30+Jp9&#10;TUKzb0N21fTfdwsFj8PMfMNsktF04kaDay0rWMwjEMSV1S3XCi7n3fMrCOeRNXaWScEPOUi2k6cN&#10;xtre+US3wtciQNjFqKDxvo+ldFVDBt3c9sTB+7KDQR/kUEs94D3ATSeXUfQiDbYcFhrsKWuo+i6u&#10;RkGZ529Xmb4fUl0ei4/82H1m5U6p2XRM1yA8jf4R/m/vtYLVAv6+hB8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XgQxQAAANsAAAAPAAAAAAAAAAAAAAAAAJgCAABkcnMv&#10;ZG93bnJldi54bWxQSwUGAAAAAAQABAD1AAAAigMAAAAA&#10;" path="m,11775l,e" filled="f" strokecolor="#004e92" strokeweight="2pt">
                  <v:stroke dashstyle="dash"/>
                  <v:path arrowok="t" o:connecttype="custom" o:connectlocs="0,11775;0,0" o:connectangles="0,0"/>
                </v:shape>
                <w10:wrap anchorx="page" anchory="page"/>
              </v:group>
            </w:pict>
          </mc:Fallback>
        </mc:AlternateContent>
      </w:r>
      <w:r>
        <w:rPr>
          <w:noProof/>
          <w:lang w:val="en-AU" w:eastAsia="en-AU"/>
        </w:rPr>
        <mc:AlternateContent>
          <mc:Choice Requires="wps">
            <w:drawing>
              <wp:anchor distT="0" distB="0" distL="114300" distR="114300" simplePos="0" relativeHeight="251658255" behindDoc="0" locked="0" layoutInCell="1" allowOverlap="1" wp14:anchorId="3B6F9153">
                <wp:simplePos x="0" y="0"/>
                <wp:positionH relativeFrom="page">
                  <wp:posOffset>209550</wp:posOffset>
                </wp:positionH>
                <wp:positionV relativeFrom="page">
                  <wp:posOffset>887095</wp:posOffset>
                </wp:positionV>
                <wp:extent cx="127000" cy="1236980"/>
                <wp:effectExtent l="0" t="1270" r="0" b="0"/>
                <wp:wrapNone/>
                <wp:docPr id="8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236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37F" w:rsidRDefault="001A437F">
                            <w:pPr>
                              <w:spacing w:line="190" w:lineRule="exact"/>
                              <w:ind w:left="20"/>
                              <w:rPr>
                                <w:rFonts w:ascii="Calibri" w:eastAsia="Calibri" w:hAnsi="Calibri" w:cs="Calibri"/>
                                <w:sz w:val="16"/>
                                <w:szCs w:val="16"/>
                              </w:rPr>
                            </w:pPr>
                            <w:r>
                              <w:rPr>
                                <w:rFonts w:ascii="Calibri"/>
                                <w:color w:val="1B1C20"/>
                                <w:w w:val="101"/>
                                <w:sz w:val="16"/>
                              </w:rPr>
                              <w:t>17</w:t>
                            </w:r>
                            <w:r>
                              <w:rPr>
                                <w:rFonts w:ascii="Calibri"/>
                                <w:color w:val="1B1C20"/>
                                <w:sz w:val="16"/>
                              </w:rPr>
                              <w:t xml:space="preserve"> </w:t>
                            </w:r>
                            <w:r>
                              <w:rPr>
                                <w:rFonts w:ascii="Calibri"/>
                                <w:color w:val="1B1C20"/>
                                <w:spacing w:val="7"/>
                                <w:sz w:val="16"/>
                              </w:rPr>
                              <w:t xml:space="preserve"> </w:t>
                            </w:r>
                            <w:r>
                              <w:rPr>
                                <w:rFonts w:ascii="Calibri"/>
                                <w:color w:val="1B1C20"/>
                                <w:w w:val="88"/>
                                <w:sz w:val="16"/>
                              </w:rPr>
                              <w:t>/</w:t>
                            </w:r>
                            <w:r>
                              <w:rPr>
                                <w:rFonts w:ascii="Calibri"/>
                                <w:color w:val="1B1C20"/>
                                <w:sz w:val="16"/>
                              </w:rPr>
                              <w:t xml:space="preserve"> </w:t>
                            </w:r>
                            <w:r>
                              <w:rPr>
                                <w:rFonts w:ascii="Calibri"/>
                                <w:color w:val="1B1C20"/>
                                <w:spacing w:val="1"/>
                                <w:sz w:val="16"/>
                              </w:rPr>
                              <w:t xml:space="preserve"> </w:t>
                            </w:r>
                            <w:r>
                              <w:rPr>
                                <w:rFonts w:ascii="Calibri"/>
                                <w:color w:val="004E92"/>
                                <w:spacing w:val="-1"/>
                                <w:w w:val="102"/>
                                <w:sz w:val="16"/>
                              </w:rPr>
                              <w:t>T</w:t>
                            </w:r>
                            <w:r>
                              <w:rPr>
                                <w:rFonts w:ascii="Calibri"/>
                                <w:color w:val="004E92"/>
                                <w:spacing w:val="-1"/>
                                <w:sz w:val="16"/>
                              </w:rPr>
                              <w:t>hrea</w:t>
                            </w:r>
                            <w:r>
                              <w:rPr>
                                <w:rFonts w:ascii="Calibri"/>
                                <w:color w:val="004E92"/>
                                <w:spacing w:val="-1"/>
                                <w:w w:val="98"/>
                                <w:sz w:val="16"/>
                              </w:rPr>
                              <w:t>t</w:t>
                            </w:r>
                            <w:r>
                              <w:rPr>
                                <w:rFonts w:ascii="Calibri"/>
                                <w:color w:val="004E92"/>
                                <w:spacing w:val="-3"/>
                                <w:sz w:val="16"/>
                              </w:rPr>
                              <w:t xml:space="preserve"> </w:t>
                            </w:r>
                            <w:r>
                              <w:rPr>
                                <w:rFonts w:ascii="Calibri"/>
                                <w:color w:val="004E92"/>
                                <w:spacing w:val="-1"/>
                                <w:w w:val="105"/>
                                <w:sz w:val="16"/>
                              </w:rPr>
                              <w:t>A</w:t>
                            </w:r>
                            <w:r>
                              <w:rPr>
                                <w:rFonts w:ascii="Calibri"/>
                                <w:color w:val="004E92"/>
                                <w:spacing w:val="-1"/>
                                <w:w w:val="104"/>
                                <w:sz w:val="16"/>
                              </w:rPr>
                              <w:t>ba</w:t>
                            </w:r>
                            <w:r>
                              <w:rPr>
                                <w:rFonts w:ascii="Calibri"/>
                                <w:color w:val="004E92"/>
                                <w:spacing w:val="-1"/>
                                <w:w w:val="98"/>
                                <w:sz w:val="16"/>
                              </w:rPr>
                              <w:t>t</w:t>
                            </w:r>
                            <w:r>
                              <w:rPr>
                                <w:rFonts w:ascii="Calibri"/>
                                <w:color w:val="004E92"/>
                                <w:spacing w:val="-1"/>
                                <w:w w:val="103"/>
                                <w:sz w:val="16"/>
                              </w:rPr>
                              <w:t>emen</w:t>
                            </w:r>
                            <w:r>
                              <w:rPr>
                                <w:rFonts w:ascii="Calibri"/>
                                <w:color w:val="004E92"/>
                                <w:spacing w:val="-1"/>
                                <w:w w:val="98"/>
                                <w:sz w:val="16"/>
                              </w:rPr>
                              <w:t>t</w:t>
                            </w:r>
                            <w:r>
                              <w:rPr>
                                <w:rFonts w:ascii="Calibri"/>
                                <w:color w:val="004E92"/>
                                <w:spacing w:val="-3"/>
                                <w:sz w:val="16"/>
                              </w:rPr>
                              <w:t xml:space="preserve"> </w:t>
                            </w:r>
                            <w:r>
                              <w:rPr>
                                <w:rFonts w:ascii="Calibri"/>
                                <w:color w:val="004E92"/>
                                <w:spacing w:val="-1"/>
                                <w:w w:val="102"/>
                                <w:sz w:val="16"/>
                              </w:rPr>
                              <w:t>P</w:t>
                            </w:r>
                            <w:r>
                              <w:rPr>
                                <w:rFonts w:ascii="Calibri"/>
                                <w:color w:val="004E92"/>
                                <w:spacing w:val="-1"/>
                                <w:w w:val="103"/>
                                <w:sz w:val="16"/>
                              </w:rPr>
                              <w:t>lan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F9153" id="Text Box 50" o:spid="_x0000_s1032" type="#_x0000_t202" style="position:absolute;margin-left:16.5pt;margin-top:69.85pt;width:10pt;height:97.4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" filled="f" stroked="f">
                <v:textbox style="layout-flow:vertical" inset="0,0,0,0">
                  <w:txbxContent>
                    <w:p w:rsidR="001A437F" w:rsidRDefault="001A437F">
                      <w:pPr>
                        <w:spacing w:line="190" w:lineRule="exact"/>
                        <w:ind w:left="20"/>
                        <w:rPr>
                          <w:rFonts w:ascii="Calibri" w:eastAsia="Calibri" w:hAnsi="Calibri" w:cs="Calibri"/>
                          <w:sz w:val="16"/>
                          <w:szCs w:val="16"/>
                        </w:rPr>
                      </w:pPr>
                      <w:r>
                        <w:rPr>
                          <w:rFonts w:ascii="Calibri"/>
                          <w:color w:val="1B1C20"/>
                          <w:w w:val="101"/>
                          <w:sz w:val="16"/>
                        </w:rPr>
                        <w:t>17</w:t>
                      </w:r>
                      <w:r>
                        <w:rPr>
                          <w:rFonts w:ascii="Calibri"/>
                          <w:color w:val="1B1C20"/>
                          <w:sz w:val="16"/>
                        </w:rPr>
                        <w:t xml:space="preserve"> </w:t>
                      </w:r>
                      <w:r>
                        <w:rPr>
                          <w:rFonts w:ascii="Calibri"/>
                          <w:color w:val="1B1C20"/>
                          <w:spacing w:val="7"/>
                          <w:sz w:val="16"/>
                        </w:rPr>
                        <w:t xml:space="preserve"> </w:t>
                      </w:r>
                      <w:r>
                        <w:rPr>
                          <w:rFonts w:ascii="Calibri"/>
                          <w:color w:val="1B1C20"/>
                          <w:w w:val="88"/>
                          <w:sz w:val="16"/>
                        </w:rPr>
                        <w:t>/</w:t>
                      </w:r>
                      <w:r>
                        <w:rPr>
                          <w:rFonts w:ascii="Calibri"/>
                          <w:color w:val="1B1C20"/>
                          <w:sz w:val="16"/>
                        </w:rPr>
                        <w:t xml:space="preserve"> </w:t>
                      </w:r>
                      <w:r>
                        <w:rPr>
                          <w:rFonts w:ascii="Calibri"/>
                          <w:color w:val="1B1C20"/>
                          <w:spacing w:val="1"/>
                          <w:sz w:val="16"/>
                        </w:rPr>
                        <w:t xml:space="preserve"> </w:t>
                      </w:r>
                      <w:r>
                        <w:rPr>
                          <w:rFonts w:ascii="Calibri"/>
                          <w:color w:val="004E92"/>
                          <w:spacing w:val="-1"/>
                          <w:w w:val="102"/>
                          <w:sz w:val="16"/>
                        </w:rPr>
                        <w:t>T</w:t>
                      </w:r>
                      <w:r>
                        <w:rPr>
                          <w:rFonts w:ascii="Calibri"/>
                          <w:color w:val="004E92"/>
                          <w:spacing w:val="-1"/>
                          <w:sz w:val="16"/>
                        </w:rPr>
                        <w:t>hrea</w:t>
                      </w:r>
                      <w:r>
                        <w:rPr>
                          <w:rFonts w:ascii="Calibri"/>
                          <w:color w:val="004E92"/>
                          <w:spacing w:val="-1"/>
                          <w:w w:val="98"/>
                          <w:sz w:val="16"/>
                        </w:rPr>
                        <w:t>t</w:t>
                      </w:r>
                      <w:r>
                        <w:rPr>
                          <w:rFonts w:ascii="Calibri"/>
                          <w:color w:val="004E92"/>
                          <w:spacing w:val="-3"/>
                          <w:sz w:val="16"/>
                        </w:rPr>
                        <w:t xml:space="preserve"> </w:t>
                      </w:r>
                      <w:r>
                        <w:rPr>
                          <w:rFonts w:ascii="Calibri"/>
                          <w:color w:val="004E92"/>
                          <w:spacing w:val="-1"/>
                          <w:w w:val="105"/>
                          <w:sz w:val="16"/>
                        </w:rPr>
                        <w:t>A</w:t>
                      </w:r>
                      <w:r>
                        <w:rPr>
                          <w:rFonts w:ascii="Calibri"/>
                          <w:color w:val="004E92"/>
                          <w:spacing w:val="-1"/>
                          <w:w w:val="104"/>
                          <w:sz w:val="16"/>
                        </w:rPr>
                        <w:t>ba</w:t>
                      </w:r>
                      <w:r>
                        <w:rPr>
                          <w:rFonts w:ascii="Calibri"/>
                          <w:color w:val="004E92"/>
                          <w:spacing w:val="-1"/>
                          <w:w w:val="98"/>
                          <w:sz w:val="16"/>
                        </w:rPr>
                        <w:t>t</w:t>
                      </w:r>
                      <w:r>
                        <w:rPr>
                          <w:rFonts w:ascii="Calibri"/>
                          <w:color w:val="004E92"/>
                          <w:spacing w:val="-1"/>
                          <w:w w:val="103"/>
                          <w:sz w:val="16"/>
                        </w:rPr>
                        <w:t>emen</w:t>
                      </w:r>
                      <w:r>
                        <w:rPr>
                          <w:rFonts w:ascii="Calibri"/>
                          <w:color w:val="004E92"/>
                          <w:spacing w:val="-1"/>
                          <w:w w:val="98"/>
                          <w:sz w:val="16"/>
                        </w:rPr>
                        <w:t>t</w:t>
                      </w:r>
                      <w:r>
                        <w:rPr>
                          <w:rFonts w:ascii="Calibri"/>
                          <w:color w:val="004E92"/>
                          <w:spacing w:val="-3"/>
                          <w:sz w:val="16"/>
                        </w:rPr>
                        <w:t xml:space="preserve"> </w:t>
                      </w:r>
                      <w:r>
                        <w:rPr>
                          <w:rFonts w:ascii="Calibri"/>
                          <w:color w:val="004E92"/>
                          <w:spacing w:val="-1"/>
                          <w:w w:val="102"/>
                          <w:sz w:val="16"/>
                        </w:rPr>
                        <w:t>P</w:t>
                      </w:r>
                      <w:r>
                        <w:rPr>
                          <w:rFonts w:ascii="Calibri"/>
                          <w:color w:val="004E92"/>
                          <w:spacing w:val="-1"/>
                          <w:w w:val="103"/>
                          <w:sz w:val="16"/>
                        </w:rPr>
                        <w:t>lan</w:t>
                      </w:r>
                    </w:p>
                  </w:txbxContent>
                </v:textbox>
                <w10:wrap anchorx="page" anchory="page"/>
              </v:shape>
            </w:pict>
          </mc:Fallback>
        </mc:AlternateContent>
      </w:r>
    </w:p>
    <w:p w:rsidR="00FB197A" w:rsidRDefault="00FB197A">
      <w:pPr>
        <w:spacing w:before="8"/>
        <w:rPr>
          <w:rFonts w:ascii="Times New Roman" w:eastAsia="Times New Roman" w:hAnsi="Times New Roman" w:cs="Times New Roman"/>
          <w:sz w:val="29"/>
          <w:szCs w:val="29"/>
        </w:rPr>
      </w:pPr>
    </w:p>
    <w:tbl>
      <w:tblPr>
        <w:tblW w:w="0" w:type="auto"/>
        <w:tblInd w:w="105" w:type="dxa"/>
        <w:tblLayout w:type="fixed"/>
        <w:tblCellMar>
          <w:left w:w="0" w:type="dxa"/>
          <w:right w:w="0" w:type="dxa"/>
        </w:tblCellMar>
        <w:tblLook w:val="01E0" w:firstRow="1" w:lastRow="1" w:firstColumn="1" w:lastColumn="1" w:noHBand="0" w:noVBand="0"/>
      </w:tblPr>
      <w:tblGrid>
        <w:gridCol w:w="2948"/>
        <w:gridCol w:w="2948"/>
        <w:gridCol w:w="3223"/>
        <w:gridCol w:w="2948"/>
        <w:gridCol w:w="2948"/>
      </w:tblGrid>
      <w:tr w:rsidR="00FB197A">
        <w:trPr>
          <w:trHeight w:hRule="exact" w:val="340"/>
        </w:trPr>
        <w:tc>
          <w:tcPr>
            <w:tcW w:w="5896" w:type="dxa"/>
            <w:gridSpan w:val="2"/>
            <w:tcBorders>
              <w:top w:val="single" w:sz="8" w:space="0" w:color="004E92"/>
              <w:left w:val="single" w:sz="8" w:space="0" w:color="004E92"/>
              <w:bottom w:val="single" w:sz="8" w:space="0" w:color="004E92"/>
              <w:right w:val="nil"/>
            </w:tcBorders>
            <w:shd w:val="clear" w:color="auto" w:fill="004E92"/>
          </w:tcPr>
          <w:p w:rsidR="00FB197A" w:rsidRDefault="00617197">
            <w:pPr>
              <w:pStyle w:val="TableParagraph"/>
              <w:tabs>
                <w:tab w:val="left" w:pos="3005"/>
              </w:tabs>
              <w:spacing w:before="46"/>
              <w:ind w:left="57"/>
              <w:rPr>
                <w:rFonts w:ascii="Times New Roman" w:eastAsia="Times New Roman" w:hAnsi="Times New Roman" w:cs="Times New Roman"/>
                <w:sz w:val="20"/>
                <w:szCs w:val="20"/>
              </w:rPr>
            </w:pPr>
            <w:r>
              <w:rPr>
                <w:rFonts w:ascii="Times New Roman"/>
                <w:b/>
                <w:color w:val="FFFFFF"/>
                <w:spacing w:val="-2"/>
                <w:w w:val="95"/>
                <w:sz w:val="20"/>
              </w:rPr>
              <w:t>A</w:t>
            </w:r>
            <w:r>
              <w:rPr>
                <w:rFonts w:ascii="Times New Roman"/>
                <w:b/>
                <w:color w:val="FFFFFF"/>
                <w:spacing w:val="-1"/>
                <w:w w:val="95"/>
                <w:sz w:val="20"/>
              </w:rPr>
              <w:t>ction</w:t>
            </w:r>
            <w:r>
              <w:rPr>
                <w:rFonts w:ascii="Times New Roman"/>
                <w:b/>
                <w:color w:val="FFFFFF"/>
                <w:spacing w:val="-1"/>
                <w:w w:val="95"/>
                <w:sz w:val="20"/>
              </w:rPr>
              <w:tab/>
            </w:r>
            <w:r>
              <w:rPr>
                <w:rFonts w:ascii="Times New Roman"/>
                <w:b/>
                <w:color w:val="FFFFFF"/>
                <w:spacing w:val="-1"/>
                <w:sz w:val="20"/>
              </w:rPr>
              <w:t>P</w:t>
            </w:r>
            <w:r>
              <w:rPr>
                <w:rFonts w:ascii="Times New Roman"/>
                <w:b/>
                <w:color w:val="FFFFFF"/>
                <w:spacing w:val="-2"/>
                <w:sz w:val="20"/>
              </w:rPr>
              <w:t>riority/timeframe</w:t>
            </w:r>
          </w:p>
        </w:tc>
        <w:tc>
          <w:tcPr>
            <w:tcW w:w="3223" w:type="dxa"/>
            <w:tcBorders>
              <w:top w:val="single" w:sz="8" w:space="0" w:color="004E92"/>
              <w:left w:val="nil"/>
              <w:bottom w:val="single" w:sz="8" w:space="0" w:color="004E92"/>
              <w:right w:val="nil"/>
            </w:tcBorders>
            <w:shd w:val="clear" w:color="auto" w:fill="004E92"/>
          </w:tcPr>
          <w:p w:rsidR="00FB197A" w:rsidRDefault="00617197">
            <w:pPr>
              <w:pStyle w:val="TableParagraph"/>
              <w:spacing w:before="46"/>
              <w:ind w:left="67"/>
              <w:rPr>
                <w:rFonts w:ascii="Times New Roman" w:eastAsia="Times New Roman" w:hAnsi="Times New Roman" w:cs="Times New Roman"/>
                <w:sz w:val="20"/>
                <w:szCs w:val="20"/>
              </w:rPr>
            </w:pPr>
            <w:r>
              <w:rPr>
                <w:rFonts w:ascii="Times New Roman"/>
                <w:b/>
                <w:color w:val="FFFFFF"/>
                <w:spacing w:val="-1"/>
                <w:sz w:val="20"/>
              </w:rPr>
              <w:t>O</w:t>
            </w:r>
            <w:r>
              <w:rPr>
                <w:rFonts w:ascii="Times New Roman"/>
                <w:b/>
                <w:color w:val="FFFFFF"/>
                <w:spacing w:val="-2"/>
                <w:sz w:val="20"/>
              </w:rPr>
              <w:t>utput</w:t>
            </w:r>
          </w:p>
        </w:tc>
        <w:tc>
          <w:tcPr>
            <w:tcW w:w="5896" w:type="dxa"/>
            <w:gridSpan w:val="2"/>
            <w:tcBorders>
              <w:top w:val="single" w:sz="8" w:space="0" w:color="004E92"/>
              <w:left w:val="nil"/>
              <w:bottom w:val="single" w:sz="8" w:space="0" w:color="004E92"/>
              <w:right w:val="single" w:sz="8" w:space="0" w:color="004E92"/>
            </w:tcBorders>
            <w:shd w:val="clear" w:color="auto" w:fill="004E92"/>
          </w:tcPr>
          <w:p w:rsidR="00FB197A" w:rsidRDefault="00617197">
            <w:pPr>
              <w:pStyle w:val="TableParagraph"/>
              <w:tabs>
                <w:tab w:val="left" w:pos="3015"/>
              </w:tabs>
              <w:spacing w:before="46"/>
              <w:ind w:left="67"/>
              <w:rPr>
                <w:rFonts w:ascii="Times New Roman" w:eastAsia="Times New Roman" w:hAnsi="Times New Roman" w:cs="Times New Roman"/>
                <w:sz w:val="20"/>
                <w:szCs w:val="20"/>
              </w:rPr>
            </w:pPr>
            <w:r>
              <w:rPr>
                <w:rFonts w:ascii="Times New Roman"/>
                <w:b/>
                <w:color w:val="FFFFFF"/>
                <w:spacing w:val="-1"/>
                <w:w w:val="95"/>
                <w:sz w:val="20"/>
              </w:rPr>
              <w:t>Outcome</w:t>
            </w:r>
            <w:r>
              <w:rPr>
                <w:rFonts w:ascii="Times New Roman"/>
                <w:b/>
                <w:color w:val="FFFFFF"/>
                <w:spacing w:val="-1"/>
                <w:w w:val="95"/>
                <w:sz w:val="20"/>
              </w:rPr>
              <w:tab/>
            </w:r>
            <w:r>
              <w:rPr>
                <w:rFonts w:ascii="Times New Roman"/>
                <w:b/>
                <w:color w:val="FFFFFF"/>
                <w:spacing w:val="-2"/>
                <w:sz w:val="20"/>
              </w:rPr>
              <w:t>Responsibility</w:t>
            </w:r>
          </w:p>
        </w:tc>
      </w:tr>
      <w:tr w:rsidR="00FB197A">
        <w:trPr>
          <w:trHeight w:hRule="exact" w:val="9244"/>
        </w:trPr>
        <w:tc>
          <w:tcPr>
            <w:tcW w:w="2948" w:type="dxa"/>
            <w:tcBorders>
              <w:top w:val="single" w:sz="8" w:space="0" w:color="004E92"/>
              <w:left w:val="single" w:sz="2" w:space="0" w:color="004E92"/>
              <w:bottom w:val="single" w:sz="2" w:space="0" w:color="004E92"/>
              <w:right w:val="single" w:sz="2" w:space="0" w:color="004E92"/>
            </w:tcBorders>
          </w:tcPr>
          <w:p w:rsidR="00FB197A" w:rsidRDefault="00FB197A"/>
        </w:tc>
        <w:tc>
          <w:tcPr>
            <w:tcW w:w="2948" w:type="dxa"/>
            <w:tcBorders>
              <w:top w:val="single" w:sz="8" w:space="0" w:color="004E92"/>
              <w:left w:val="single" w:sz="2" w:space="0" w:color="004E92"/>
              <w:bottom w:val="single" w:sz="2" w:space="0" w:color="004E92"/>
              <w:right w:val="single" w:sz="2" w:space="0" w:color="004E92"/>
            </w:tcBorders>
          </w:tcPr>
          <w:p w:rsidR="00FB197A" w:rsidRDefault="00FB197A"/>
        </w:tc>
        <w:tc>
          <w:tcPr>
            <w:tcW w:w="3223" w:type="dxa"/>
            <w:tcBorders>
              <w:top w:val="single" w:sz="8" w:space="0" w:color="004E92"/>
              <w:left w:val="single" w:sz="2" w:space="0" w:color="004E92"/>
              <w:bottom w:val="single" w:sz="2" w:space="0" w:color="004E92"/>
              <w:right w:val="single" w:sz="2" w:space="0" w:color="004E92"/>
            </w:tcBorders>
          </w:tcPr>
          <w:p w:rsidR="00FB197A" w:rsidRPr="00D9238C" w:rsidRDefault="00617197" w:rsidP="00D9238C">
            <w:pPr>
              <w:pStyle w:val="ListParagraph"/>
              <w:numPr>
                <w:ilvl w:val="0"/>
                <w:numId w:val="5"/>
              </w:numPr>
              <w:tabs>
                <w:tab w:val="left" w:pos="349"/>
              </w:tabs>
              <w:spacing w:before="4" w:line="256" w:lineRule="auto"/>
              <w:ind w:right="62"/>
              <w:rPr>
                <w:rFonts w:eastAsia="PMingLiU" w:cs="PMingLiU"/>
                <w:sz w:val="20"/>
                <w:szCs w:val="20"/>
              </w:rPr>
            </w:pPr>
            <w:r w:rsidRPr="00D9238C">
              <w:rPr>
                <w:sz w:val="20"/>
              </w:rPr>
              <w:t>engagement</w:t>
            </w:r>
            <w:r w:rsidRPr="00D9238C">
              <w:rPr>
                <w:spacing w:val="13"/>
                <w:sz w:val="20"/>
              </w:rPr>
              <w:t xml:space="preserve"> </w:t>
            </w:r>
            <w:r w:rsidRPr="00D9238C">
              <w:rPr>
                <w:sz w:val="20"/>
              </w:rPr>
              <w:t>with</w:t>
            </w:r>
            <w:r w:rsidRPr="00D9238C">
              <w:rPr>
                <w:spacing w:val="13"/>
                <w:sz w:val="20"/>
              </w:rPr>
              <w:t xml:space="preserve"> </w:t>
            </w:r>
            <w:r w:rsidRPr="00D9238C">
              <w:rPr>
                <w:sz w:val="20"/>
              </w:rPr>
              <w:t>countries</w:t>
            </w:r>
            <w:r w:rsidRPr="00D9238C">
              <w:rPr>
                <w:spacing w:val="13"/>
                <w:sz w:val="20"/>
              </w:rPr>
              <w:t xml:space="preserve"> </w:t>
            </w:r>
            <w:r w:rsidRPr="00D9238C">
              <w:rPr>
                <w:sz w:val="20"/>
              </w:rPr>
              <w:t>in</w:t>
            </w:r>
            <w:r w:rsidRPr="00D9238C">
              <w:rPr>
                <w:w w:val="106"/>
                <w:sz w:val="20"/>
              </w:rPr>
              <w:t xml:space="preserve"> </w:t>
            </w:r>
            <w:r w:rsidRPr="00D9238C">
              <w:rPr>
                <w:sz w:val="20"/>
              </w:rPr>
              <w:t>the</w:t>
            </w:r>
            <w:r w:rsidRPr="00D9238C">
              <w:rPr>
                <w:spacing w:val="-2"/>
                <w:sz w:val="20"/>
              </w:rPr>
              <w:t xml:space="preserve"> </w:t>
            </w:r>
            <w:r w:rsidRPr="00D9238C">
              <w:rPr>
                <w:sz w:val="20"/>
              </w:rPr>
              <w:t>Asia</w:t>
            </w:r>
            <w:r w:rsidRPr="00D9238C">
              <w:rPr>
                <w:spacing w:val="-1"/>
                <w:sz w:val="20"/>
              </w:rPr>
              <w:t xml:space="preserve"> </w:t>
            </w:r>
            <w:r w:rsidRPr="00D9238C">
              <w:rPr>
                <w:spacing w:val="-2"/>
                <w:sz w:val="20"/>
              </w:rPr>
              <w:t>P</w:t>
            </w:r>
            <w:r w:rsidRPr="00D9238C">
              <w:rPr>
                <w:spacing w:val="-3"/>
                <w:sz w:val="20"/>
              </w:rPr>
              <w:t>acific</w:t>
            </w:r>
            <w:r w:rsidRPr="00D9238C">
              <w:rPr>
                <w:spacing w:val="-1"/>
                <w:sz w:val="20"/>
              </w:rPr>
              <w:t xml:space="preserve"> </w:t>
            </w:r>
            <w:r w:rsidRPr="00D9238C">
              <w:rPr>
                <w:sz w:val="20"/>
              </w:rPr>
              <w:t>(particularly</w:t>
            </w:r>
            <w:r w:rsidRPr="00D9238C">
              <w:rPr>
                <w:spacing w:val="-2"/>
                <w:sz w:val="20"/>
              </w:rPr>
              <w:t xml:space="preserve"> </w:t>
            </w:r>
            <w:r w:rsidRPr="00D9238C">
              <w:rPr>
                <w:sz w:val="20"/>
              </w:rPr>
              <w:t>the</w:t>
            </w:r>
            <w:r w:rsidRPr="00D9238C">
              <w:rPr>
                <w:spacing w:val="26"/>
                <w:w w:val="106"/>
                <w:sz w:val="20"/>
              </w:rPr>
              <w:t xml:space="preserve"> </w:t>
            </w:r>
            <w:r w:rsidRPr="00D9238C">
              <w:rPr>
                <w:sz w:val="20"/>
              </w:rPr>
              <w:t>Arafura</w:t>
            </w:r>
            <w:r w:rsidRPr="00D9238C">
              <w:rPr>
                <w:spacing w:val="6"/>
                <w:sz w:val="20"/>
              </w:rPr>
              <w:t xml:space="preserve"> </w:t>
            </w:r>
            <w:r w:rsidRPr="00D9238C">
              <w:rPr>
                <w:sz w:val="20"/>
              </w:rPr>
              <w:t>and</w:t>
            </w:r>
            <w:r w:rsidRPr="00D9238C">
              <w:rPr>
                <w:spacing w:val="-3"/>
                <w:sz w:val="20"/>
              </w:rPr>
              <w:t xml:space="preserve"> </w:t>
            </w:r>
            <w:r w:rsidRPr="00D9238C">
              <w:rPr>
                <w:spacing w:val="-2"/>
                <w:sz w:val="20"/>
              </w:rPr>
              <w:t>Timor</w:t>
            </w:r>
            <w:r w:rsidRPr="00D9238C">
              <w:rPr>
                <w:spacing w:val="6"/>
                <w:sz w:val="20"/>
              </w:rPr>
              <w:t xml:space="preserve"> </w:t>
            </w:r>
            <w:r w:rsidRPr="00D9238C">
              <w:rPr>
                <w:spacing w:val="-2"/>
                <w:sz w:val="20"/>
              </w:rPr>
              <w:t>Sea</w:t>
            </w:r>
            <w:r w:rsidRPr="00D9238C">
              <w:rPr>
                <w:spacing w:val="7"/>
                <w:sz w:val="20"/>
              </w:rPr>
              <w:t xml:space="preserve"> </w:t>
            </w:r>
            <w:r w:rsidRPr="00D9238C">
              <w:rPr>
                <w:color w:val="1B1C20"/>
                <w:spacing w:val="-1"/>
                <w:sz w:val="20"/>
              </w:rPr>
              <w:t>region,</w:t>
            </w:r>
            <w:r w:rsidR="00D9238C" w:rsidRPr="00D9238C">
              <w:rPr>
                <w:color w:val="1B1C20"/>
                <w:spacing w:val="-1"/>
                <w:sz w:val="20"/>
              </w:rPr>
              <w:t xml:space="preserve"> </w:t>
            </w:r>
            <w:r w:rsidRPr="00D9238C">
              <w:rPr>
                <w:color w:val="1B1C20"/>
                <w:sz w:val="20"/>
              </w:rPr>
              <w:t>noting</w:t>
            </w:r>
            <w:r w:rsidRPr="00D9238C">
              <w:rPr>
                <w:color w:val="1B1C20"/>
                <w:spacing w:val="8"/>
                <w:sz w:val="20"/>
              </w:rPr>
              <w:t xml:space="preserve"> </w:t>
            </w:r>
            <w:r w:rsidRPr="00D9238C">
              <w:rPr>
                <w:color w:val="1B1C20"/>
                <w:sz w:val="20"/>
              </w:rPr>
              <w:t>the</w:t>
            </w:r>
            <w:r w:rsidRPr="00D9238C">
              <w:rPr>
                <w:color w:val="1B1C20"/>
                <w:spacing w:val="8"/>
                <w:sz w:val="20"/>
              </w:rPr>
              <w:t xml:space="preserve"> </w:t>
            </w:r>
            <w:r w:rsidRPr="00D9238C">
              <w:rPr>
                <w:color w:val="1B1C20"/>
                <w:spacing w:val="-1"/>
                <w:sz w:val="20"/>
              </w:rPr>
              <w:t>Regional</w:t>
            </w:r>
            <w:r w:rsidRPr="00D9238C">
              <w:rPr>
                <w:color w:val="1B1C20"/>
                <w:spacing w:val="8"/>
                <w:sz w:val="20"/>
              </w:rPr>
              <w:t xml:space="preserve"> </w:t>
            </w:r>
            <w:r w:rsidRPr="00D9238C">
              <w:rPr>
                <w:spacing w:val="-1"/>
                <w:sz w:val="20"/>
              </w:rPr>
              <w:t>Plan</w:t>
            </w:r>
            <w:r w:rsidRPr="00D9238C">
              <w:rPr>
                <w:spacing w:val="8"/>
                <w:sz w:val="20"/>
              </w:rPr>
              <w:t xml:space="preserve"> </w:t>
            </w:r>
            <w:r w:rsidRPr="00D9238C">
              <w:rPr>
                <w:sz w:val="20"/>
              </w:rPr>
              <w:t>of</w:t>
            </w:r>
            <w:r w:rsidRPr="00D9238C">
              <w:rPr>
                <w:spacing w:val="8"/>
                <w:sz w:val="20"/>
              </w:rPr>
              <w:t xml:space="preserve"> </w:t>
            </w:r>
            <w:r w:rsidRPr="00D9238C">
              <w:rPr>
                <w:spacing w:val="-2"/>
                <w:sz w:val="20"/>
              </w:rPr>
              <w:t>A</w:t>
            </w:r>
            <w:r w:rsidRPr="00D9238C">
              <w:rPr>
                <w:spacing w:val="-1"/>
                <w:sz w:val="20"/>
              </w:rPr>
              <w:t>ction</w:t>
            </w:r>
            <w:r w:rsidRPr="00D9238C">
              <w:rPr>
                <w:spacing w:val="21"/>
                <w:w w:val="105"/>
                <w:sz w:val="20"/>
              </w:rPr>
              <w:t xml:space="preserve"> </w:t>
            </w:r>
            <w:r w:rsidRPr="00D9238C">
              <w:rPr>
                <w:sz w:val="20"/>
              </w:rPr>
              <w:t>to</w:t>
            </w:r>
            <w:r w:rsidRPr="00D9238C">
              <w:rPr>
                <w:spacing w:val="11"/>
                <w:sz w:val="20"/>
              </w:rPr>
              <w:t xml:space="preserve"> </w:t>
            </w:r>
            <w:r w:rsidRPr="00D9238C">
              <w:rPr>
                <w:spacing w:val="-2"/>
                <w:sz w:val="20"/>
              </w:rPr>
              <w:t>Promote</w:t>
            </w:r>
            <w:r w:rsidRPr="00D9238C">
              <w:rPr>
                <w:spacing w:val="12"/>
                <w:sz w:val="20"/>
              </w:rPr>
              <w:t xml:space="preserve"> </w:t>
            </w:r>
            <w:r w:rsidRPr="00D9238C">
              <w:rPr>
                <w:spacing w:val="-1"/>
                <w:sz w:val="20"/>
              </w:rPr>
              <w:t>Responsible</w:t>
            </w:r>
            <w:r w:rsidRPr="00D9238C">
              <w:rPr>
                <w:spacing w:val="12"/>
                <w:sz w:val="20"/>
              </w:rPr>
              <w:t xml:space="preserve"> </w:t>
            </w:r>
            <w:r w:rsidRPr="00D9238C">
              <w:rPr>
                <w:spacing w:val="-1"/>
                <w:sz w:val="20"/>
              </w:rPr>
              <w:t>Fishing</w:t>
            </w:r>
            <w:r w:rsidRPr="00D9238C">
              <w:rPr>
                <w:spacing w:val="29"/>
                <w:w w:val="101"/>
                <w:sz w:val="20"/>
              </w:rPr>
              <w:t xml:space="preserve"> </w:t>
            </w:r>
            <w:r w:rsidRPr="00D9238C">
              <w:rPr>
                <w:spacing w:val="-1"/>
                <w:sz w:val="20"/>
              </w:rPr>
              <w:t>Practices</w:t>
            </w:r>
            <w:r w:rsidRPr="00D9238C">
              <w:rPr>
                <w:spacing w:val="26"/>
                <w:sz w:val="20"/>
              </w:rPr>
              <w:t xml:space="preserve"> </w:t>
            </w:r>
            <w:r w:rsidRPr="00D9238C">
              <w:rPr>
                <w:sz w:val="20"/>
              </w:rPr>
              <w:t>including</w:t>
            </w:r>
            <w:r w:rsidRPr="00D9238C">
              <w:rPr>
                <w:spacing w:val="26"/>
                <w:sz w:val="20"/>
              </w:rPr>
              <w:t xml:space="preserve"> </w:t>
            </w:r>
            <w:r w:rsidRPr="00D9238C">
              <w:rPr>
                <w:sz w:val="20"/>
              </w:rPr>
              <w:t>Combating</w:t>
            </w:r>
            <w:r w:rsidRPr="00D9238C">
              <w:rPr>
                <w:spacing w:val="23"/>
                <w:w w:val="105"/>
                <w:sz w:val="20"/>
              </w:rPr>
              <w:t xml:space="preserve"> </w:t>
            </w:r>
            <w:r w:rsidRPr="00D9238C">
              <w:rPr>
                <w:spacing w:val="-1"/>
                <w:sz w:val="20"/>
              </w:rPr>
              <w:t>I</w:t>
            </w:r>
            <w:r w:rsidRPr="00D9238C">
              <w:rPr>
                <w:spacing w:val="-2"/>
                <w:sz w:val="20"/>
              </w:rPr>
              <w:t>llegal,</w:t>
            </w:r>
            <w:r w:rsidRPr="00D9238C">
              <w:rPr>
                <w:spacing w:val="26"/>
                <w:sz w:val="20"/>
              </w:rPr>
              <w:t xml:space="preserve"> </w:t>
            </w:r>
            <w:r w:rsidRPr="00D9238C">
              <w:rPr>
                <w:spacing w:val="-1"/>
                <w:sz w:val="20"/>
              </w:rPr>
              <w:t>Unreported</w:t>
            </w:r>
            <w:r w:rsidRPr="00D9238C">
              <w:rPr>
                <w:spacing w:val="27"/>
                <w:sz w:val="20"/>
              </w:rPr>
              <w:t xml:space="preserve"> </w:t>
            </w:r>
            <w:r w:rsidRPr="00D9238C">
              <w:rPr>
                <w:sz w:val="20"/>
              </w:rPr>
              <w:t>and</w:t>
            </w:r>
            <w:r w:rsidRPr="00D9238C">
              <w:rPr>
                <w:spacing w:val="27"/>
                <w:sz w:val="20"/>
              </w:rPr>
              <w:t xml:space="preserve"> </w:t>
            </w:r>
            <w:r w:rsidRPr="00D9238C">
              <w:rPr>
                <w:spacing w:val="-1"/>
                <w:sz w:val="20"/>
              </w:rPr>
              <w:t>Unregulated</w:t>
            </w:r>
            <w:r w:rsidRPr="00D9238C">
              <w:rPr>
                <w:spacing w:val="29"/>
                <w:w w:val="101"/>
                <w:sz w:val="20"/>
              </w:rPr>
              <w:t xml:space="preserve"> </w:t>
            </w:r>
            <w:r w:rsidRPr="00D9238C">
              <w:rPr>
                <w:spacing w:val="-1"/>
                <w:sz w:val="20"/>
              </w:rPr>
              <w:t>Fishing</w:t>
            </w:r>
            <w:r w:rsidRPr="00D9238C">
              <w:rPr>
                <w:spacing w:val="11"/>
                <w:sz w:val="20"/>
              </w:rPr>
              <w:t xml:space="preserve"> </w:t>
            </w:r>
            <w:r w:rsidRPr="00D9238C">
              <w:rPr>
                <w:sz w:val="20"/>
              </w:rPr>
              <w:t>in</w:t>
            </w:r>
            <w:r w:rsidRPr="00D9238C">
              <w:rPr>
                <w:spacing w:val="10"/>
                <w:sz w:val="20"/>
              </w:rPr>
              <w:t xml:space="preserve"> </w:t>
            </w:r>
            <w:r w:rsidRPr="00D9238C">
              <w:rPr>
                <w:sz w:val="20"/>
              </w:rPr>
              <w:t>the</w:t>
            </w:r>
            <w:r w:rsidRPr="00D9238C">
              <w:rPr>
                <w:spacing w:val="11"/>
                <w:sz w:val="20"/>
              </w:rPr>
              <w:t xml:space="preserve"> </w:t>
            </w:r>
            <w:r w:rsidRPr="00D9238C">
              <w:rPr>
                <w:spacing w:val="-1"/>
                <w:sz w:val="20"/>
              </w:rPr>
              <w:t>Region)</w:t>
            </w:r>
            <w:r w:rsidRPr="00D9238C">
              <w:rPr>
                <w:spacing w:val="11"/>
                <w:sz w:val="20"/>
              </w:rPr>
              <w:t xml:space="preserve"> </w:t>
            </w:r>
            <w:r w:rsidRPr="00D9238C">
              <w:rPr>
                <w:sz w:val="20"/>
              </w:rPr>
              <w:t>and</w:t>
            </w:r>
            <w:r w:rsidRPr="00D9238C">
              <w:rPr>
                <w:spacing w:val="11"/>
                <w:sz w:val="20"/>
              </w:rPr>
              <w:t xml:space="preserve"> </w:t>
            </w:r>
            <w:r w:rsidRPr="00D9238C">
              <w:rPr>
                <w:sz w:val="20"/>
              </w:rPr>
              <w:t>the</w:t>
            </w:r>
            <w:r w:rsidRPr="00D9238C">
              <w:rPr>
                <w:spacing w:val="24"/>
                <w:w w:val="106"/>
                <w:sz w:val="20"/>
              </w:rPr>
              <w:t xml:space="preserve"> </w:t>
            </w:r>
            <w:r w:rsidRPr="00D9238C">
              <w:rPr>
                <w:sz w:val="20"/>
              </w:rPr>
              <w:t>potential</w:t>
            </w:r>
            <w:r w:rsidRPr="00D9238C">
              <w:rPr>
                <w:spacing w:val="4"/>
                <w:sz w:val="20"/>
              </w:rPr>
              <w:t xml:space="preserve"> </w:t>
            </w:r>
            <w:r w:rsidRPr="00D9238C">
              <w:rPr>
                <w:sz w:val="20"/>
              </w:rPr>
              <w:t>for</w:t>
            </w:r>
            <w:r w:rsidRPr="00D9238C">
              <w:rPr>
                <w:spacing w:val="5"/>
                <w:sz w:val="20"/>
              </w:rPr>
              <w:t xml:space="preserve"> </w:t>
            </w:r>
            <w:r w:rsidRPr="00D9238C">
              <w:rPr>
                <w:spacing w:val="-1"/>
                <w:sz w:val="20"/>
              </w:rPr>
              <w:t>incentiv</w:t>
            </w:r>
            <w:r w:rsidRPr="00D9238C">
              <w:rPr>
                <w:spacing w:val="-2"/>
                <w:sz w:val="20"/>
              </w:rPr>
              <w:t>e</w:t>
            </w:r>
            <w:r w:rsidRPr="00D9238C">
              <w:rPr>
                <w:spacing w:val="4"/>
                <w:sz w:val="20"/>
              </w:rPr>
              <w:t xml:space="preserve"> </w:t>
            </w:r>
            <w:r w:rsidRPr="00D9238C">
              <w:rPr>
                <w:sz w:val="20"/>
              </w:rPr>
              <w:t>schemes</w:t>
            </w:r>
            <w:r w:rsidRPr="00D9238C">
              <w:rPr>
                <w:spacing w:val="5"/>
                <w:sz w:val="20"/>
              </w:rPr>
              <w:t xml:space="preserve"> </w:t>
            </w:r>
            <w:r w:rsidRPr="00D9238C">
              <w:rPr>
                <w:sz w:val="20"/>
              </w:rPr>
              <w:t>for</w:t>
            </w:r>
            <w:r w:rsidRPr="00D9238C">
              <w:rPr>
                <w:spacing w:val="27"/>
                <w:w w:val="101"/>
                <w:sz w:val="20"/>
              </w:rPr>
              <w:t xml:space="preserve"> </w:t>
            </w:r>
            <w:r w:rsidRPr="00D9238C">
              <w:rPr>
                <w:spacing w:val="-1"/>
                <w:sz w:val="20"/>
              </w:rPr>
              <w:t>return</w:t>
            </w:r>
            <w:r w:rsidRPr="00D9238C">
              <w:rPr>
                <w:spacing w:val="5"/>
                <w:sz w:val="20"/>
              </w:rPr>
              <w:t xml:space="preserve"> </w:t>
            </w:r>
            <w:r w:rsidRPr="00D9238C">
              <w:rPr>
                <w:sz w:val="20"/>
              </w:rPr>
              <w:t>of</w:t>
            </w:r>
            <w:r w:rsidRPr="00D9238C">
              <w:rPr>
                <w:spacing w:val="6"/>
                <w:sz w:val="20"/>
              </w:rPr>
              <w:t xml:space="preserve"> </w:t>
            </w:r>
            <w:r w:rsidRPr="00D9238C">
              <w:rPr>
                <w:sz w:val="20"/>
              </w:rPr>
              <w:t>end-of-life</w:t>
            </w:r>
            <w:r w:rsidRPr="00D9238C">
              <w:rPr>
                <w:spacing w:val="6"/>
                <w:sz w:val="20"/>
              </w:rPr>
              <w:t xml:space="preserve"> </w:t>
            </w:r>
            <w:r w:rsidRPr="00D9238C">
              <w:rPr>
                <w:sz w:val="20"/>
              </w:rPr>
              <w:t>fishing</w:t>
            </w:r>
            <w:r w:rsidRPr="00D9238C">
              <w:rPr>
                <w:spacing w:val="5"/>
                <w:sz w:val="20"/>
              </w:rPr>
              <w:t xml:space="preserve"> </w:t>
            </w:r>
            <w:r w:rsidRPr="00D9238C">
              <w:rPr>
                <w:sz w:val="20"/>
              </w:rPr>
              <w:t>nets</w:t>
            </w:r>
            <w:r w:rsidRPr="00D9238C">
              <w:rPr>
                <w:spacing w:val="6"/>
                <w:sz w:val="20"/>
              </w:rPr>
              <w:t xml:space="preserve"> </w:t>
            </w:r>
            <w:r w:rsidRPr="00D9238C">
              <w:rPr>
                <w:sz w:val="20"/>
              </w:rPr>
              <w:t>and</w:t>
            </w:r>
            <w:r w:rsidRPr="00D9238C">
              <w:rPr>
                <w:spacing w:val="24"/>
                <w:w w:val="105"/>
                <w:sz w:val="20"/>
              </w:rPr>
              <w:t xml:space="preserve"> </w:t>
            </w:r>
            <w:r w:rsidRPr="00D9238C">
              <w:rPr>
                <w:sz w:val="20"/>
              </w:rPr>
              <w:t>fishing</w:t>
            </w:r>
            <w:r w:rsidRPr="00D9238C">
              <w:rPr>
                <w:spacing w:val="2"/>
                <w:sz w:val="20"/>
              </w:rPr>
              <w:t xml:space="preserve"> </w:t>
            </w:r>
            <w:r w:rsidRPr="00D9238C">
              <w:rPr>
                <w:sz w:val="20"/>
              </w:rPr>
              <w:t>net</w:t>
            </w:r>
            <w:r w:rsidRPr="00D9238C">
              <w:rPr>
                <w:spacing w:val="2"/>
                <w:sz w:val="20"/>
              </w:rPr>
              <w:t xml:space="preserve"> </w:t>
            </w:r>
            <w:r w:rsidRPr="00D9238C">
              <w:rPr>
                <w:sz w:val="20"/>
              </w:rPr>
              <w:t>leasing</w:t>
            </w:r>
            <w:r w:rsidRPr="00D9238C">
              <w:rPr>
                <w:spacing w:val="2"/>
                <w:sz w:val="20"/>
              </w:rPr>
              <w:t xml:space="preserve"> </w:t>
            </w:r>
            <w:r w:rsidRPr="00D9238C">
              <w:rPr>
                <w:sz w:val="20"/>
              </w:rPr>
              <w:t>arrangements</w:t>
            </w:r>
          </w:p>
          <w:p w:rsidR="00FB197A" w:rsidRPr="00D9238C" w:rsidRDefault="00617197">
            <w:pPr>
              <w:pStyle w:val="ListParagraph"/>
              <w:numPr>
                <w:ilvl w:val="0"/>
                <w:numId w:val="5"/>
              </w:numPr>
              <w:tabs>
                <w:tab w:val="left" w:pos="349"/>
              </w:tabs>
              <w:spacing w:before="61"/>
              <w:rPr>
                <w:rFonts w:eastAsia="PMingLiU" w:cs="PMingLiU"/>
                <w:sz w:val="20"/>
                <w:szCs w:val="20"/>
              </w:rPr>
            </w:pPr>
            <w:r w:rsidRPr="00D9238C">
              <w:rPr>
                <w:w w:val="105"/>
                <w:sz w:val="20"/>
              </w:rPr>
              <w:t>IUU</w:t>
            </w:r>
            <w:r w:rsidRPr="00D9238C">
              <w:rPr>
                <w:spacing w:val="-23"/>
                <w:w w:val="105"/>
                <w:sz w:val="20"/>
              </w:rPr>
              <w:t xml:space="preserve"> </w:t>
            </w:r>
            <w:r w:rsidRPr="00D9238C">
              <w:rPr>
                <w:w w:val="105"/>
                <w:sz w:val="20"/>
              </w:rPr>
              <w:t>fishing</w:t>
            </w:r>
          </w:p>
          <w:p w:rsidR="00FB197A" w:rsidRPr="00D9238C" w:rsidRDefault="00617197">
            <w:pPr>
              <w:pStyle w:val="ListParagraph"/>
              <w:numPr>
                <w:ilvl w:val="0"/>
                <w:numId w:val="5"/>
              </w:numPr>
              <w:tabs>
                <w:tab w:val="left" w:pos="349"/>
              </w:tabs>
              <w:spacing w:before="75" w:line="256" w:lineRule="auto"/>
              <w:ind w:right="94"/>
              <w:rPr>
                <w:rFonts w:eastAsia="PMingLiU" w:cs="PMingLiU"/>
                <w:sz w:val="20"/>
                <w:szCs w:val="20"/>
              </w:rPr>
            </w:pPr>
            <w:r w:rsidRPr="00D9238C">
              <w:rPr>
                <w:sz w:val="20"/>
              </w:rPr>
              <w:t>business</w:t>
            </w:r>
            <w:r w:rsidRPr="00D9238C">
              <w:rPr>
                <w:spacing w:val="4"/>
                <w:sz w:val="20"/>
              </w:rPr>
              <w:t xml:space="preserve"> </w:t>
            </w:r>
            <w:r w:rsidRPr="00D9238C">
              <w:rPr>
                <w:sz w:val="20"/>
              </w:rPr>
              <w:t>plans</w:t>
            </w:r>
            <w:r w:rsidRPr="00D9238C">
              <w:rPr>
                <w:spacing w:val="5"/>
                <w:sz w:val="20"/>
              </w:rPr>
              <w:t xml:space="preserve"> </w:t>
            </w:r>
            <w:r w:rsidRPr="00D9238C">
              <w:rPr>
                <w:sz w:val="20"/>
              </w:rPr>
              <w:t>for</w:t>
            </w:r>
            <w:r w:rsidRPr="00D9238C">
              <w:rPr>
                <w:spacing w:val="4"/>
                <w:sz w:val="20"/>
              </w:rPr>
              <w:t xml:space="preserve"> </w:t>
            </w:r>
            <w:r w:rsidRPr="00D9238C">
              <w:rPr>
                <w:spacing w:val="-1"/>
                <w:sz w:val="20"/>
              </w:rPr>
              <w:t>micro</w:t>
            </w:r>
            <w:r w:rsidRPr="00D9238C">
              <w:rPr>
                <w:spacing w:val="5"/>
                <w:sz w:val="20"/>
              </w:rPr>
              <w:t xml:space="preserve"> </w:t>
            </w:r>
            <w:r w:rsidRPr="00D9238C">
              <w:rPr>
                <w:spacing w:val="-1"/>
                <w:sz w:val="20"/>
              </w:rPr>
              <w:t>interest</w:t>
            </w:r>
            <w:r w:rsidRPr="00D9238C">
              <w:rPr>
                <w:spacing w:val="29"/>
                <w:w w:val="98"/>
                <w:sz w:val="20"/>
              </w:rPr>
              <w:t xml:space="preserve"> </w:t>
            </w:r>
            <w:r w:rsidRPr="00D9238C">
              <w:rPr>
                <w:sz w:val="20"/>
              </w:rPr>
              <w:t>loans</w:t>
            </w:r>
            <w:r w:rsidRPr="00D9238C">
              <w:rPr>
                <w:spacing w:val="3"/>
                <w:sz w:val="20"/>
              </w:rPr>
              <w:t xml:space="preserve"> </w:t>
            </w:r>
            <w:r w:rsidRPr="00D9238C">
              <w:rPr>
                <w:sz w:val="20"/>
              </w:rPr>
              <w:t>arrangements</w:t>
            </w:r>
            <w:r w:rsidRPr="00D9238C">
              <w:rPr>
                <w:spacing w:val="4"/>
                <w:sz w:val="20"/>
              </w:rPr>
              <w:t xml:space="preserve"> </w:t>
            </w:r>
            <w:r w:rsidRPr="00D9238C">
              <w:rPr>
                <w:sz w:val="20"/>
              </w:rPr>
              <w:t>for</w:t>
            </w:r>
            <w:r w:rsidRPr="00D9238C">
              <w:rPr>
                <w:spacing w:val="4"/>
                <w:sz w:val="20"/>
              </w:rPr>
              <w:t xml:space="preserve"> </w:t>
            </w:r>
            <w:r w:rsidRPr="00D9238C">
              <w:rPr>
                <w:sz w:val="20"/>
              </w:rPr>
              <w:t>fishing</w:t>
            </w:r>
            <w:r w:rsidRPr="00D9238C">
              <w:rPr>
                <w:spacing w:val="4"/>
                <w:sz w:val="20"/>
              </w:rPr>
              <w:t xml:space="preserve"> </w:t>
            </w:r>
            <w:r w:rsidRPr="00D9238C">
              <w:rPr>
                <w:sz w:val="20"/>
              </w:rPr>
              <w:t>nets</w:t>
            </w:r>
            <w:r w:rsidRPr="00D9238C">
              <w:rPr>
                <w:w w:val="102"/>
                <w:sz w:val="20"/>
              </w:rPr>
              <w:t xml:space="preserve"> </w:t>
            </w:r>
            <w:r w:rsidRPr="00D9238C">
              <w:rPr>
                <w:sz w:val="20"/>
              </w:rPr>
              <w:t>(with</w:t>
            </w:r>
            <w:r w:rsidRPr="00D9238C">
              <w:rPr>
                <w:spacing w:val="7"/>
                <w:sz w:val="20"/>
              </w:rPr>
              <w:t xml:space="preserve"> </w:t>
            </w:r>
            <w:r w:rsidRPr="00D9238C">
              <w:rPr>
                <w:sz w:val="20"/>
              </w:rPr>
              <w:t>nets</w:t>
            </w:r>
            <w:r w:rsidRPr="00D9238C">
              <w:rPr>
                <w:spacing w:val="7"/>
                <w:sz w:val="20"/>
              </w:rPr>
              <w:t xml:space="preserve"> </w:t>
            </w:r>
            <w:r w:rsidRPr="00D9238C">
              <w:rPr>
                <w:spacing w:val="-1"/>
                <w:sz w:val="20"/>
              </w:rPr>
              <w:t>returned</w:t>
            </w:r>
            <w:r w:rsidRPr="00D9238C">
              <w:rPr>
                <w:spacing w:val="7"/>
                <w:sz w:val="20"/>
              </w:rPr>
              <w:t xml:space="preserve"> </w:t>
            </w:r>
            <w:r w:rsidRPr="00D9238C">
              <w:rPr>
                <w:sz w:val="20"/>
              </w:rPr>
              <w:t>at</w:t>
            </w:r>
            <w:r w:rsidRPr="00D9238C">
              <w:rPr>
                <w:spacing w:val="7"/>
                <w:sz w:val="20"/>
              </w:rPr>
              <w:t xml:space="preserve"> </w:t>
            </w:r>
            <w:r w:rsidRPr="00D9238C">
              <w:rPr>
                <w:sz w:val="20"/>
              </w:rPr>
              <w:t>end</w:t>
            </w:r>
            <w:r w:rsidRPr="00D9238C">
              <w:rPr>
                <w:spacing w:val="7"/>
                <w:sz w:val="20"/>
              </w:rPr>
              <w:t xml:space="preserve"> </w:t>
            </w:r>
            <w:r w:rsidRPr="00D9238C">
              <w:rPr>
                <w:sz w:val="20"/>
              </w:rPr>
              <w:t>of</w:t>
            </w:r>
            <w:r w:rsidRPr="00D9238C">
              <w:rPr>
                <w:spacing w:val="7"/>
                <w:sz w:val="20"/>
              </w:rPr>
              <w:t xml:space="preserve"> </w:t>
            </w:r>
            <w:r w:rsidRPr="00D9238C">
              <w:rPr>
                <w:sz w:val="20"/>
              </w:rPr>
              <w:t>life)</w:t>
            </w:r>
            <w:r w:rsidRPr="00D9238C">
              <w:rPr>
                <w:spacing w:val="7"/>
                <w:sz w:val="20"/>
              </w:rPr>
              <w:t xml:space="preserve"> </w:t>
            </w:r>
            <w:r w:rsidRPr="00D9238C">
              <w:rPr>
                <w:sz w:val="20"/>
              </w:rPr>
              <w:t>in</w:t>
            </w:r>
            <w:r w:rsidRPr="00D9238C">
              <w:rPr>
                <w:spacing w:val="26"/>
                <w:w w:val="106"/>
                <w:sz w:val="20"/>
              </w:rPr>
              <w:t xml:space="preserve"> </w:t>
            </w:r>
            <w:r w:rsidRPr="00D9238C">
              <w:rPr>
                <w:spacing w:val="-1"/>
                <w:sz w:val="20"/>
              </w:rPr>
              <w:t>regional</w:t>
            </w:r>
            <w:r w:rsidRPr="00D9238C">
              <w:rPr>
                <w:spacing w:val="-3"/>
                <w:sz w:val="20"/>
              </w:rPr>
              <w:t xml:space="preserve"> </w:t>
            </w:r>
            <w:r w:rsidRPr="00D9238C">
              <w:rPr>
                <w:spacing w:val="-1"/>
                <w:sz w:val="20"/>
              </w:rPr>
              <w:t>developing</w:t>
            </w:r>
            <w:r w:rsidRPr="00D9238C">
              <w:rPr>
                <w:spacing w:val="-3"/>
                <w:sz w:val="20"/>
              </w:rPr>
              <w:t xml:space="preserve"> </w:t>
            </w:r>
            <w:r w:rsidRPr="00D9238C">
              <w:rPr>
                <w:sz w:val="20"/>
              </w:rPr>
              <w:t>economies</w:t>
            </w:r>
          </w:p>
          <w:p w:rsidR="00FB197A" w:rsidRPr="00D9238C" w:rsidRDefault="00617197">
            <w:pPr>
              <w:pStyle w:val="ListParagraph"/>
              <w:numPr>
                <w:ilvl w:val="0"/>
                <w:numId w:val="5"/>
              </w:numPr>
              <w:tabs>
                <w:tab w:val="left" w:pos="349"/>
              </w:tabs>
              <w:spacing w:before="61" w:line="256" w:lineRule="auto"/>
              <w:ind w:right="64"/>
              <w:rPr>
                <w:rFonts w:eastAsia="PMingLiU" w:cs="PMingLiU"/>
                <w:sz w:val="20"/>
                <w:szCs w:val="20"/>
              </w:rPr>
            </w:pPr>
            <w:r w:rsidRPr="00D9238C">
              <w:rPr>
                <w:spacing w:val="-1"/>
                <w:sz w:val="20"/>
              </w:rPr>
              <w:t>marking</w:t>
            </w:r>
            <w:r w:rsidRPr="00D9238C">
              <w:rPr>
                <w:spacing w:val="-3"/>
                <w:sz w:val="20"/>
              </w:rPr>
              <w:t xml:space="preserve"> </w:t>
            </w:r>
            <w:r w:rsidRPr="00D9238C">
              <w:rPr>
                <w:sz w:val="20"/>
              </w:rPr>
              <w:t>of</w:t>
            </w:r>
            <w:r w:rsidRPr="00D9238C">
              <w:rPr>
                <w:spacing w:val="-2"/>
                <w:sz w:val="20"/>
              </w:rPr>
              <w:t xml:space="preserve"> </w:t>
            </w:r>
            <w:r w:rsidRPr="00D9238C">
              <w:rPr>
                <w:sz w:val="20"/>
              </w:rPr>
              <w:t>fishing</w:t>
            </w:r>
            <w:r w:rsidRPr="00D9238C">
              <w:rPr>
                <w:spacing w:val="-2"/>
                <w:sz w:val="20"/>
              </w:rPr>
              <w:t xml:space="preserve"> </w:t>
            </w:r>
            <w:r w:rsidRPr="00D9238C">
              <w:rPr>
                <w:sz w:val="20"/>
              </w:rPr>
              <w:t>gear</w:t>
            </w:r>
            <w:r w:rsidRPr="00D9238C">
              <w:rPr>
                <w:spacing w:val="-3"/>
                <w:sz w:val="20"/>
              </w:rPr>
              <w:t xml:space="preserve"> </w:t>
            </w:r>
            <w:r w:rsidRPr="00D9238C">
              <w:rPr>
                <w:sz w:val="20"/>
              </w:rPr>
              <w:t>(for</w:t>
            </w:r>
            <w:r w:rsidRPr="00D9238C">
              <w:rPr>
                <w:spacing w:val="-2"/>
                <w:sz w:val="20"/>
              </w:rPr>
              <w:t xml:space="preserve"> </w:t>
            </w:r>
            <w:r w:rsidRPr="00D9238C">
              <w:rPr>
                <w:sz w:val="20"/>
              </w:rPr>
              <w:t>example</w:t>
            </w:r>
            <w:r w:rsidRPr="00D9238C">
              <w:rPr>
                <w:spacing w:val="25"/>
                <w:w w:val="99"/>
                <w:sz w:val="20"/>
              </w:rPr>
              <w:t xml:space="preserve"> </w:t>
            </w:r>
            <w:r w:rsidRPr="00D9238C">
              <w:rPr>
                <w:spacing w:val="-1"/>
                <w:sz w:val="20"/>
              </w:rPr>
              <w:t>through</w:t>
            </w:r>
            <w:r w:rsidRPr="00D9238C">
              <w:rPr>
                <w:spacing w:val="8"/>
                <w:sz w:val="20"/>
              </w:rPr>
              <w:t xml:space="preserve"> </w:t>
            </w:r>
            <w:r w:rsidRPr="00D9238C">
              <w:rPr>
                <w:sz w:val="20"/>
              </w:rPr>
              <w:t>the</w:t>
            </w:r>
            <w:r w:rsidRPr="00D9238C">
              <w:rPr>
                <w:spacing w:val="8"/>
                <w:sz w:val="20"/>
              </w:rPr>
              <w:t xml:space="preserve"> </w:t>
            </w:r>
            <w:r w:rsidRPr="00D9238C">
              <w:rPr>
                <w:sz w:val="20"/>
              </w:rPr>
              <w:t>use</w:t>
            </w:r>
            <w:r w:rsidRPr="00D9238C">
              <w:rPr>
                <w:spacing w:val="9"/>
                <w:sz w:val="20"/>
              </w:rPr>
              <w:t xml:space="preserve"> </w:t>
            </w:r>
            <w:r w:rsidRPr="00D9238C">
              <w:rPr>
                <w:sz w:val="20"/>
              </w:rPr>
              <w:t>of</w:t>
            </w:r>
            <w:r w:rsidRPr="00D9238C">
              <w:rPr>
                <w:spacing w:val="8"/>
                <w:sz w:val="20"/>
              </w:rPr>
              <w:t xml:space="preserve"> </w:t>
            </w:r>
            <w:r w:rsidRPr="00D9238C">
              <w:rPr>
                <w:spacing w:val="-1"/>
                <w:sz w:val="20"/>
              </w:rPr>
              <w:t>rogue</w:t>
            </w:r>
            <w:r w:rsidRPr="00D9238C">
              <w:rPr>
                <w:spacing w:val="9"/>
                <w:sz w:val="20"/>
              </w:rPr>
              <w:t xml:space="preserve"> </w:t>
            </w:r>
            <w:r w:rsidRPr="00D9238C">
              <w:rPr>
                <w:sz w:val="20"/>
              </w:rPr>
              <w:t>yarn)</w:t>
            </w:r>
            <w:r w:rsidRPr="00D9238C">
              <w:rPr>
                <w:spacing w:val="8"/>
                <w:sz w:val="20"/>
              </w:rPr>
              <w:t xml:space="preserve"> </w:t>
            </w:r>
            <w:r w:rsidRPr="00D9238C">
              <w:rPr>
                <w:sz w:val="20"/>
              </w:rPr>
              <w:t>to</w:t>
            </w:r>
            <w:r w:rsidRPr="00D9238C">
              <w:rPr>
                <w:spacing w:val="28"/>
                <w:w w:val="108"/>
                <w:sz w:val="20"/>
              </w:rPr>
              <w:t xml:space="preserve"> </w:t>
            </w:r>
            <w:r w:rsidRPr="00D9238C">
              <w:rPr>
                <w:sz w:val="20"/>
              </w:rPr>
              <w:t>enable</w:t>
            </w:r>
            <w:r w:rsidRPr="00D9238C">
              <w:rPr>
                <w:spacing w:val="3"/>
                <w:sz w:val="20"/>
              </w:rPr>
              <w:t xml:space="preserve"> </w:t>
            </w:r>
            <w:r w:rsidRPr="00D9238C">
              <w:rPr>
                <w:sz w:val="20"/>
              </w:rPr>
              <w:t>identification</w:t>
            </w:r>
            <w:r w:rsidRPr="00D9238C">
              <w:rPr>
                <w:spacing w:val="4"/>
                <w:sz w:val="20"/>
              </w:rPr>
              <w:t xml:space="preserve"> </w:t>
            </w:r>
            <w:r w:rsidRPr="00D9238C">
              <w:rPr>
                <w:sz w:val="20"/>
              </w:rPr>
              <w:t>of</w:t>
            </w:r>
            <w:r w:rsidRPr="00D9238C">
              <w:rPr>
                <w:spacing w:val="3"/>
                <w:sz w:val="20"/>
              </w:rPr>
              <w:t xml:space="preserve"> </w:t>
            </w:r>
            <w:r w:rsidRPr="00D9238C">
              <w:rPr>
                <w:spacing w:val="-1"/>
                <w:sz w:val="20"/>
              </w:rPr>
              <w:t>owners</w:t>
            </w:r>
          </w:p>
          <w:p w:rsidR="00FB197A" w:rsidRPr="00D9238C" w:rsidRDefault="00617197">
            <w:pPr>
              <w:pStyle w:val="ListParagraph"/>
              <w:numPr>
                <w:ilvl w:val="0"/>
                <w:numId w:val="5"/>
              </w:numPr>
              <w:tabs>
                <w:tab w:val="left" w:pos="349"/>
                <w:tab w:val="left" w:pos="880"/>
                <w:tab w:val="left" w:pos="1603"/>
              </w:tabs>
              <w:spacing w:before="61" w:line="256" w:lineRule="auto"/>
              <w:ind w:right="121"/>
              <w:rPr>
                <w:rFonts w:eastAsia="PMingLiU" w:cs="PMingLiU"/>
                <w:sz w:val="20"/>
                <w:szCs w:val="20"/>
              </w:rPr>
            </w:pPr>
            <w:r w:rsidRPr="00D9238C">
              <w:rPr>
                <w:spacing w:val="-4"/>
                <w:w w:val="105"/>
                <w:sz w:val="20"/>
              </w:rPr>
              <w:t>the</w:t>
            </w:r>
            <w:r w:rsidRPr="00D9238C">
              <w:rPr>
                <w:spacing w:val="-22"/>
                <w:w w:val="105"/>
                <w:sz w:val="20"/>
              </w:rPr>
              <w:t xml:space="preserve"> </w:t>
            </w:r>
            <w:r w:rsidRPr="00D9238C">
              <w:rPr>
                <w:spacing w:val="-6"/>
                <w:w w:val="105"/>
                <w:sz w:val="20"/>
              </w:rPr>
              <w:t>extent</w:t>
            </w:r>
            <w:r w:rsidRPr="00D9238C">
              <w:rPr>
                <w:spacing w:val="-22"/>
                <w:w w:val="105"/>
                <w:sz w:val="20"/>
              </w:rPr>
              <w:t xml:space="preserve"> </w:t>
            </w:r>
            <w:r w:rsidRPr="00D9238C">
              <w:rPr>
                <w:spacing w:val="-3"/>
                <w:w w:val="105"/>
                <w:sz w:val="20"/>
              </w:rPr>
              <w:t>to</w:t>
            </w:r>
            <w:r w:rsidRPr="00D9238C">
              <w:rPr>
                <w:spacing w:val="-21"/>
                <w:w w:val="105"/>
                <w:sz w:val="20"/>
              </w:rPr>
              <w:t xml:space="preserve"> </w:t>
            </w:r>
            <w:r w:rsidRPr="00D9238C">
              <w:rPr>
                <w:spacing w:val="-5"/>
                <w:w w:val="105"/>
                <w:sz w:val="20"/>
              </w:rPr>
              <w:t>which</w:t>
            </w:r>
            <w:r w:rsidRPr="00D9238C">
              <w:rPr>
                <w:spacing w:val="-22"/>
                <w:w w:val="105"/>
                <w:sz w:val="20"/>
              </w:rPr>
              <w:t xml:space="preserve"> </w:t>
            </w:r>
            <w:r w:rsidRPr="00D9238C">
              <w:rPr>
                <w:spacing w:val="-6"/>
                <w:w w:val="105"/>
                <w:sz w:val="20"/>
              </w:rPr>
              <w:t>curr</w:t>
            </w:r>
            <w:r w:rsidRPr="00D9238C">
              <w:rPr>
                <w:spacing w:val="-5"/>
                <w:w w:val="105"/>
                <w:sz w:val="20"/>
              </w:rPr>
              <w:t>ent</w:t>
            </w:r>
            <w:r w:rsidRPr="00D9238C">
              <w:rPr>
                <w:spacing w:val="-21"/>
                <w:w w:val="105"/>
                <w:sz w:val="20"/>
              </w:rPr>
              <w:t xml:space="preserve"> </w:t>
            </w:r>
            <w:r w:rsidRPr="00D9238C">
              <w:rPr>
                <w:spacing w:val="-7"/>
                <w:w w:val="105"/>
                <w:sz w:val="20"/>
              </w:rPr>
              <w:t>Australian</w:t>
            </w:r>
            <w:r w:rsidRPr="00D9238C">
              <w:rPr>
                <w:spacing w:val="30"/>
                <w:w w:val="102"/>
                <w:sz w:val="20"/>
              </w:rPr>
              <w:t xml:space="preserve"> </w:t>
            </w:r>
            <w:r w:rsidRPr="00D9238C">
              <w:rPr>
                <w:spacing w:val="-2"/>
                <w:w w:val="90"/>
                <w:sz w:val="20"/>
              </w:rPr>
              <w:t>fi</w:t>
            </w:r>
            <w:r w:rsidR="00D9238C">
              <w:rPr>
                <w:spacing w:val="-2"/>
                <w:w w:val="90"/>
                <w:sz w:val="20"/>
              </w:rPr>
              <w:t xml:space="preserve">shing </w:t>
            </w:r>
            <w:r w:rsidRPr="00D9238C">
              <w:rPr>
                <w:spacing w:val="-6"/>
                <w:w w:val="105"/>
                <w:sz w:val="20"/>
              </w:rPr>
              <w:t>practices</w:t>
            </w:r>
            <w:r w:rsidRPr="00D9238C">
              <w:rPr>
                <w:spacing w:val="-31"/>
                <w:w w:val="105"/>
                <w:sz w:val="20"/>
              </w:rPr>
              <w:t xml:space="preserve"> </w:t>
            </w:r>
            <w:r w:rsidRPr="00D9238C">
              <w:rPr>
                <w:spacing w:val="-6"/>
                <w:w w:val="105"/>
                <w:sz w:val="20"/>
              </w:rPr>
              <w:t>comply</w:t>
            </w:r>
            <w:r w:rsidRPr="00D9238C">
              <w:rPr>
                <w:spacing w:val="-31"/>
                <w:w w:val="105"/>
                <w:sz w:val="20"/>
              </w:rPr>
              <w:t xml:space="preserve"> </w:t>
            </w:r>
            <w:r w:rsidRPr="00D9238C">
              <w:rPr>
                <w:spacing w:val="-5"/>
                <w:w w:val="105"/>
                <w:sz w:val="20"/>
              </w:rPr>
              <w:t>with</w:t>
            </w:r>
            <w:r w:rsidRPr="00D9238C">
              <w:rPr>
                <w:spacing w:val="-31"/>
                <w:w w:val="105"/>
                <w:sz w:val="20"/>
              </w:rPr>
              <w:t xml:space="preserve"> </w:t>
            </w:r>
            <w:r w:rsidRPr="00D9238C">
              <w:rPr>
                <w:spacing w:val="-8"/>
                <w:w w:val="105"/>
                <w:sz w:val="20"/>
              </w:rPr>
              <w:t>F</w:t>
            </w:r>
            <w:r w:rsidRPr="00D9238C">
              <w:rPr>
                <w:spacing w:val="-9"/>
                <w:w w:val="105"/>
                <w:sz w:val="20"/>
              </w:rPr>
              <w:t>A</w:t>
            </w:r>
            <w:r w:rsidRPr="00D9238C">
              <w:rPr>
                <w:spacing w:val="-7"/>
                <w:w w:val="105"/>
                <w:sz w:val="20"/>
              </w:rPr>
              <w:t>O</w:t>
            </w:r>
            <w:r w:rsidRPr="00D9238C">
              <w:rPr>
                <w:spacing w:val="25"/>
                <w:w w:val="117"/>
                <w:sz w:val="20"/>
              </w:rPr>
              <w:t xml:space="preserve"> </w:t>
            </w:r>
            <w:r w:rsidRPr="00D9238C">
              <w:rPr>
                <w:spacing w:val="-6"/>
                <w:w w:val="105"/>
                <w:sz w:val="20"/>
              </w:rPr>
              <w:t>pr</w:t>
            </w:r>
            <w:r w:rsidRPr="00D9238C">
              <w:rPr>
                <w:spacing w:val="-7"/>
                <w:w w:val="105"/>
                <w:sz w:val="20"/>
              </w:rPr>
              <w:t>eventive</w:t>
            </w:r>
            <w:r w:rsidRPr="00D9238C">
              <w:rPr>
                <w:spacing w:val="-26"/>
                <w:w w:val="105"/>
                <w:sz w:val="20"/>
              </w:rPr>
              <w:t xml:space="preserve"> </w:t>
            </w:r>
            <w:r w:rsidRPr="00D9238C">
              <w:rPr>
                <w:spacing w:val="-6"/>
                <w:w w:val="105"/>
                <w:sz w:val="20"/>
              </w:rPr>
              <w:t>methods</w:t>
            </w:r>
            <w:r w:rsidRPr="00D9238C">
              <w:rPr>
                <w:spacing w:val="-25"/>
                <w:w w:val="105"/>
                <w:sz w:val="20"/>
              </w:rPr>
              <w:t xml:space="preserve"> </w:t>
            </w:r>
            <w:r w:rsidRPr="00D9238C">
              <w:rPr>
                <w:spacing w:val="-3"/>
                <w:w w:val="105"/>
                <w:sz w:val="20"/>
              </w:rPr>
              <w:t>to</w:t>
            </w:r>
            <w:r w:rsidRPr="00D9238C">
              <w:rPr>
                <w:spacing w:val="-25"/>
                <w:w w:val="105"/>
                <w:sz w:val="20"/>
              </w:rPr>
              <w:t xml:space="preserve"> </w:t>
            </w:r>
            <w:r w:rsidRPr="00D9238C">
              <w:rPr>
                <w:spacing w:val="-6"/>
                <w:w w:val="105"/>
                <w:sz w:val="20"/>
              </w:rPr>
              <w:t>avoid</w:t>
            </w:r>
            <w:r w:rsidRPr="00D9238C">
              <w:rPr>
                <w:spacing w:val="-25"/>
                <w:w w:val="105"/>
                <w:sz w:val="20"/>
              </w:rPr>
              <w:t xml:space="preserve"> </w:t>
            </w:r>
            <w:r w:rsidRPr="00D9238C">
              <w:rPr>
                <w:spacing w:val="-5"/>
                <w:w w:val="105"/>
                <w:sz w:val="20"/>
              </w:rPr>
              <w:t>and</w:t>
            </w:r>
            <w:r w:rsidRPr="00D9238C">
              <w:rPr>
                <w:spacing w:val="32"/>
                <w:w w:val="105"/>
                <w:sz w:val="20"/>
              </w:rPr>
              <w:t xml:space="preserve"> </w:t>
            </w:r>
            <w:r w:rsidRPr="00D9238C">
              <w:rPr>
                <w:spacing w:val="-5"/>
                <w:sz w:val="20"/>
              </w:rPr>
              <w:t>minimise</w:t>
            </w:r>
            <w:r w:rsidRPr="00D9238C">
              <w:rPr>
                <w:spacing w:val="-8"/>
                <w:sz w:val="20"/>
              </w:rPr>
              <w:t xml:space="preserve"> </w:t>
            </w:r>
            <w:r w:rsidRPr="00D9238C">
              <w:rPr>
                <w:spacing w:val="-3"/>
                <w:sz w:val="20"/>
              </w:rPr>
              <w:t>fi</w:t>
            </w:r>
            <w:r w:rsidR="00D9238C">
              <w:rPr>
                <w:spacing w:val="-3"/>
                <w:sz w:val="20"/>
              </w:rPr>
              <w:t xml:space="preserve">shing </w:t>
            </w:r>
            <w:r w:rsidRPr="00D9238C">
              <w:rPr>
                <w:spacing w:val="-5"/>
                <w:sz w:val="20"/>
              </w:rPr>
              <w:t>gear</w:t>
            </w:r>
            <w:r w:rsidRPr="00D9238C">
              <w:rPr>
                <w:spacing w:val="-3"/>
                <w:sz w:val="20"/>
              </w:rPr>
              <w:t xml:space="preserve"> </w:t>
            </w:r>
            <w:r w:rsidRPr="00D9238C">
              <w:rPr>
                <w:spacing w:val="-5"/>
                <w:sz w:val="20"/>
              </w:rPr>
              <w:t>becoming</w:t>
            </w:r>
            <w:r w:rsidRPr="00D9238C">
              <w:rPr>
                <w:spacing w:val="22"/>
                <w:w w:val="102"/>
                <w:sz w:val="20"/>
              </w:rPr>
              <w:t xml:space="preserve"> </w:t>
            </w:r>
            <w:r w:rsidRPr="00D9238C">
              <w:rPr>
                <w:spacing w:val="-6"/>
                <w:w w:val="105"/>
                <w:sz w:val="20"/>
              </w:rPr>
              <w:t>abandoned,</w:t>
            </w:r>
            <w:r w:rsidRPr="00D9238C">
              <w:rPr>
                <w:spacing w:val="-25"/>
                <w:w w:val="105"/>
                <w:sz w:val="20"/>
              </w:rPr>
              <w:t xml:space="preserve"> </w:t>
            </w:r>
            <w:r w:rsidRPr="00D9238C">
              <w:rPr>
                <w:spacing w:val="-5"/>
                <w:w w:val="105"/>
                <w:sz w:val="20"/>
              </w:rPr>
              <w:t>lost</w:t>
            </w:r>
            <w:r w:rsidRPr="00D9238C">
              <w:rPr>
                <w:spacing w:val="-24"/>
                <w:w w:val="105"/>
                <w:sz w:val="20"/>
              </w:rPr>
              <w:t xml:space="preserve"> </w:t>
            </w:r>
            <w:r w:rsidRPr="00D9238C">
              <w:rPr>
                <w:spacing w:val="-4"/>
                <w:w w:val="105"/>
                <w:sz w:val="20"/>
              </w:rPr>
              <w:t>and</w:t>
            </w:r>
            <w:r w:rsidRPr="00D9238C">
              <w:rPr>
                <w:spacing w:val="-24"/>
                <w:w w:val="105"/>
                <w:sz w:val="20"/>
              </w:rPr>
              <w:t xml:space="preserve"> </w:t>
            </w:r>
            <w:r w:rsidRPr="00D9238C">
              <w:rPr>
                <w:spacing w:val="-7"/>
                <w:w w:val="105"/>
                <w:sz w:val="20"/>
              </w:rPr>
              <w:t>discarded</w:t>
            </w:r>
          </w:p>
          <w:p w:rsidR="00FB197A" w:rsidRPr="00D9238C" w:rsidRDefault="00617197">
            <w:pPr>
              <w:pStyle w:val="ListParagraph"/>
              <w:numPr>
                <w:ilvl w:val="0"/>
                <w:numId w:val="5"/>
              </w:numPr>
              <w:tabs>
                <w:tab w:val="left" w:pos="349"/>
              </w:tabs>
              <w:spacing w:before="61" w:line="256" w:lineRule="auto"/>
              <w:ind w:right="130"/>
              <w:rPr>
                <w:rFonts w:eastAsia="PMingLiU" w:cs="PMingLiU"/>
                <w:sz w:val="20"/>
                <w:szCs w:val="20"/>
              </w:rPr>
            </w:pPr>
            <w:r w:rsidRPr="00D9238C">
              <w:rPr>
                <w:w w:val="105"/>
                <w:sz w:val="20"/>
              </w:rPr>
              <w:t>the</w:t>
            </w:r>
            <w:r w:rsidRPr="00D9238C">
              <w:rPr>
                <w:spacing w:val="-20"/>
                <w:w w:val="105"/>
                <w:sz w:val="20"/>
              </w:rPr>
              <w:t xml:space="preserve"> </w:t>
            </w:r>
            <w:r w:rsidRPr="00D9238C">
              <w:rPr>
                <w:w w:val="105"/>
                <w:sz w:val="20"/>
              </w:rPr>
              <w:t>potential</w:t>
            </w:r>
            <w:r w:rsidRPr="00D9238C">
              <w:rPr>
                <w:spacing w:val="-20"/>
                <w:w w:val="105"/>
                <w:sz w:val="20"/>
              </w:rPr>
              <w:t xml:space="preserve"> </w:t>
            </w:r>
            <w:r w:rsidRPr="00D9238C">
              <w:rPr>
                <w:w w:val="105"/>
                <w:sz w:val="20"/>
              </w:rPr>
              <w:t>benefits</w:t>
            </w:r>
            <w:r w:rsidRPr="00D9238C">
              <w:rPr>
                <w:spacing w:val="-20"/>
                <w:w w:val="105"/>
                <w:sz w:val="20"/>
              </w:rPr>
              <w:t xml:space="preserve"> </w:t>
            </w:r>
            <w:r w:rsidRPr="00D9238C">
              <w:rPr>
                <w:spacing w:val="-2"/>
                <w:w w:val="105"/>
                <w:sz w:val="20"/>
              </w:rPr>
              <w:t>fr</w:t>
            </w:r>
            <w:r w:rsidRPr="00D9238C">
              <w:rPr>
                <w:spacing w:val="-1"/>
                <w:w w:val="105"/>
                <w:sz w:val="20"/>
              </w:rPr>
              <w:t>om</w:t>
            </w:r>
            <w:r w:rsidRPr="00D9238C">
              <w:rPr>
                <w:spacing w:val="22"/>
                <w:w w:val="105"/>
                <w:sz w:val="20"/>
              </w:rPr>
              <w:t xml:space="preserve"> </w:t>
            </w:r>
            <w:r w:rsidRPr="00D9238C">
              <w:rPr>
                <w:spacing w:val="-2"/>
                <w:sz w:val="20"/>
              </w:rPr>
              <w:t>A</w:t>
            </w:r>
            <w:r w:rsidRPr="00D9238C">
              <w:rPr>
                <w:spacing w:val="-1"/>
                <w:sz w:val="20"/>
              </w:rPr>
              <w:t>ustralian</w:t>
            </w:r>
            <w:r w:rsidRPr="00D9238C">
              <w:rPr>
                <w:spacing w:val="1"/>
                <w:sz w:val="20"/>
              </w:rPr>
              <w:t xml:space="preserve"> </w:t>
            </w:r>
            <w:r w:rsidRPr="00D9238C">
              <w:rPr>
                <w:spacing w:val="-1"/>
                <w:sz w:val="20"/>
              </w:rPr>
              <w:t>Go</w:t>
            </w:r>
            <w:r w:rsidRPr="00D9238C">
              <w:rPr>
                <w:spacing w:val="-2"/>
                <w:sz w:val="20"/>
              </w:rPr>
              <w:t>v</w:t>
            </w:r>
            <w:r w:rsidRPr="00D9238C">
              <w:rPr>
                <w:spacing w:val="-1"/>
                <w:sz w:val="20"/>
              </w:rPr>
              <w:t>ernment</w:t>
            </w:r>
            <w:r w:rsidRPr="00D9238C">
              <w:rPr>
                <w:spacing w:val="1"/>
                <w:sz w:val="20"/>
              </w:rPr>
              <w:t xml:space="preserve"> </w:t>
            </w:r>
            <w:r w:rsidRPr="00D9238C">
              <w:rPr>
                <w:spacing w:val="-2"/>
                <w:sz w:val="20"/>
              </w:rPr>
              <w:t>vessels</w:t>
            </w:r>
            <w:r w:rsidRPr="00D9238C">
              <w:rPr>
                <w:spacing w:val="27"/>
                <w:w w:val="91"/>
                <w:sz w:val="20"/>
              </w:rPr>
              <w:t xml:space="preserve"> </w:t>
            </w:r>
            <w:r w:rsidRPr="00D9238C">
              <w:rPr>
                <w:w w:val="105"/>
                <w:sz w:val="20"/>
              </w:rPr>
              <w:t>carrying</w:t>
            </w:r>
            <w:r w:rsidRPr="00D9238C">
              <w:rPr>
                <w:spacing w:val="-36"/>
                <w:w w:val="105"/>
                <w:sz w:val="20"/>
              </w:rPr>
              <w:t xml:space="preserve"> </w:t>
            </w:r>
            <w:r w:rsidRPr="00D9238C">
              <w:rPr>
                <w:w w:val="105"/>
                <w:sz w:val="20"/>
              </w:rPr>
              <w:t>transponders</w:t>
            </w:r>
            <w:r w:rsidRPr="00D9238C">
              <w:rPr>
                <w:spacing w:val="-36"/>
                <w:w w:val="105"/>
                <w:sz w:val="20"/>
              </w:rPr>
              <w:t xml:space="preserve"> </w:t>
            </w:r>
            <w:r w:rsidRPr="00D9238C">
              <w:rPr>
                <w:w w:val="105"/>
                <w:sz w:val="20"/>
              </w:rPr>
              <w:t>for</w:t>
            </w:r>
            <w:r w:rsidRPr="00D9238C">
              <w:rPr>
                <w:spacing w:val="23"/>
                <w:w w:val="101"/>
                <w:sz w:val="20"/>
              </w:rPr>
              <w:t xml:space="preserve"> </w:t>
            </w:r>
            <w:r w:rsidRPr="00D9238C">
              <w:rPr>
                <w:w w:val="105"/>
                <w:sz w:val="20"/>
              </w:rPr>
              <w:t>attachment</w:t>
            </w:r>
            <w:r w:rsidRPr="00D9238C">
              <w:rPr>
                <w:spacing w:val="-13"/>
                <w:w w:val="105"/>
                <w:sz w:val="20"/>
              </w:rPr>
              <w:t xml:space="preserve"> </w:t>
            </w:r>
            <w:r w:rsidRPr="00D9238C">
              <w:rPr>
                <w:w w:val="105"/>
                <w:sz w:val="20"/>
              </w:rPr>
              <w:t>to</w:t>
            </w:r>
            <w:r w:rsidRPr="00D9238C">
              <w:rPr>
                <w:spacing w:val="-13"/>
                <w:w w:val="105"/>
                <w:sz w:val="20"/>
              </w:rPr>
              <w:t xml:space="preserve"> </w:t>
            </w:r>
            <w:r w:rsidRPr="00D9238C">
              <w:rPr>
                <w:spacing w:val="-2"/>
                <w:w w:val="105"/>
                <w:sz w:val="20"/>
              </w:rPr>
              <w:t>discar</w:t>
            </w:r>
            <w:r w:rsidRPr="00D9238C">
              <w:rPr>
                <w:spacing w:val="-1"/>
                <w:w w:val="105"/>
                <w:sz w:val="20"/>
              </w:rPr>
              <w:t>ded,</w:t>
            </w:r>
            <w:r w:rsidRPr="00D9238C">
              <w:rPr>
                <w:spacing w:val="-13"/>
                <w:w w:val="105"/>
                <w:sz w:val="20"/>
              </w:rPr>
              <w:t xml:space="preserve"> </w:t>
            </w:r>
            <w:r w:rsidRPr="00D9238C">
              <w:rPr>
                <w:w w:val="105"/>
                <w:sz w:val="20"/>
              </w:rPr>
              <w:t>lost</w:t>
            </w:r>
            <w:r w:rsidRPr="00D9238C">
              <w:rPr>
                <w:spacing w:val="-13"/>
                <w:w w:val="105"/>
                <w:sz w:val="20"/>
              </w:rPr>
              <w:t xml:space="preserve"> </w:t>
            </w:r>
            <w:r w:rsidRPr="00D9238C">
              <w:rPr>
                <w:w w:val="105"/>
                <w:sz w:val="20"/>
              </w:rPr>
              <w:t>and</w:t>
            </w:r>
            <w:r w:rsidRPr="00D9238C">
              <w:rPr>
                <w:spacing w:val="27"/>
                <w:w w:val="105"/>
                <w:sz w:val="20"/>
              </w:rPr>
              <w:t xml:space="preserve"> </w:t>
            </w:r>
            <w:r w:rsidRPr="00D9238C">
              <w:rPr>
                <w:w w:val="105"/>
                <w:sz w:val="20"/>
              </w:rPr>
              <w:t>abandoned</w:t>
            </w:r>
            <w:r w:rsidRPr="00D9238C">
              <w:rPr>
                <w:spacing w:val="-28"/>
                <w:w w:val="105"/>
                <w:sz w:val="20"/>
              </w:rPr>
              <w:t xml:space="preserve"> </w:t>
            </w:r>
            <w:r w:rsidRPr="00D9238C">
              <w:rPr>
                <w:w w:val="105"/>
                <w:sz w:val="20"/>
              </w:rPr>
              <w:t>fishing</w:t>
            </w:r>
            <w:r w:rsidRPr="00D9238C">
              <w:rPr>
                <w:spacing w:val="-28"/>
                <w:w w:val="105"/>
                <w:sz w:val="20"/>
              </w:rPr>
              <w:t xml:space="preserve"> </w:t>
            </w:r>
            <w:r w:rsidRPr="00D9238C">
              <w:rPr>
                <w:w w:val="105"/>
                <w:sz w:val="20"/>
              </w:rPr>
              <w:t>gear</w:t>
            </w:r>
            <w:r w:rsidRPr="00D9238C">
              <w:rPr>
                <w:spacing w:val="-28"/>
                <w:w w:val="105"/>
                <w:sz w:val="20"/>
              </w:rPr>
              <w:t xml:space="preserve"> </w:t>
            </w:r>
            <w:r w:rsidRPr="00D9238C">
              <w:rPr>
                <w:w w:val="105"/>
                <w:sz w:val="20"/>
              </w:rPr>
              <w:t>for</w:t>
            </w:r>
            <w:r w:rsidRPr="00D9238C">
              <w:rPr>
                <w:spacing w:val="-27"/>
                <w:w w:val="105"/>
                <w:sz w:val="20"/>
              </w:rPr>
              <w:t xml:space="preserve"> </w:t>
            </w:r>
            <w:r w:rsidRPr="00D9238C">
              <w:rPr>
                <w:w w:val="105"/>
                <w:sz w:val="20"/>
              </w:rPr>
              <w:t>tracking</w:t>
            </w:r>
            <w:r w:rsidRPr="00D9238C">
              <w:rPr>
                <w:w w:val="102"/>
                <w:sz w:val="20"/>
              </w:rPr>
              <w:t xml:space="preserve"> </w:t>
            </w:r>
            <w:r w:rsidRPr="00D9238C">
              <w:rPr>
                <w:w w:val="105"/>
                <w:sz w:val="20"/>
              </w:rPr>
              <w:t>and</w:t>
            </w:r>
            <w:r w:rsidRPr="00D9238C">
              <w:rPr>
                <w:spacing w:val="-23"/>
                <w:w w:val="105"/>
                <w:sz w:val="20"/>
              </w:rPr>
              <w:t xml:space="preserve"> </w:t>
            </w:r>
            <w:r w:rsidRPr="00D9238C">
              <w:rPr>
                <w:w w:val="105"/>
                <w:sz w:val="20"/>
              </w:rPr>
              <w:t>potential</w:t>
            </w:r>
            <w:r w:rsidRPr="00D9238C">
              <w:rPr>
                <w:spacing w:val="-23"/>
                <w:w w:val="105"/>
                <w:sz w:val="20"/>
              </w:rPr>
              <w:t xml:space="preserve"> </w:t>
            </w:r>
            <w:r w:rsidRPr="00D9238C">
              <w:rPr>
                <w:spacing w:val="-1"/>
                <w:w w:val="105"/>
                <w:sz w:val="20"/>
              </w:rPr>
              <w:t>r</w:t>
            </w:r>
            <w:r w:rsidRPr="00D9238C">
              <w:rPr>
                <w:spacing w:val="-2"/>
                <w:w w:val="105"/>
                <w:sz w:val="20"/>
              </w:rPr>
              <w:t>etrieval</w:t>
            </w:r>
          </w:p>
          <w:p w:rsidR="00FB197A" w:rsidRDefault="00617197">
            <w:pPr>
              <w:pStyle w:val="ListParagraph"/>
              <w:numPr>
                <w:ilvl w:val="0"/>
                <w:numId w:val="5"/>
              </w:numPr>
              <w:tabs>
                <w:tab w:val="left" w:pos="349"/>
              </w:tabs>
              <w:spacing w:before="61"/>
              <w:rPr>
                <w:rFonts w:ascii="PMingLiU" w:eastAsia="PMingLiU" w:hAnsi="PMingLiU" w:cs="PMingLiU"/>
                <w:sz w:val="20"/>
                <w:szCs w:val="20"/>
              </w:rPr>
            </w:pPr>
            <w:r w:rsidRPr="00D9238C">
              <w:rPr>
                <w:spacing w:val="-1"/>
                <w:sz w:val="20"/>
              </w:rPr>
              <w:t>reporting</w:t>
            </w:r>
            <w:r w:rsidRPr="00D9238C">
              <w:rPr>
                <w:spacing w:val="32"/>
                <w:sz w:val="20"/>
              </w:rPr>
              <w:t xml:space="preserve"> </w:t>
            </w:r>
            <w:r w:rsidRPr="00D9238C">
              <w:rPr>
                <w:sz w:val="20"/>
              </w:rPr>
              <w:t>mechanisms</w:t>
            </w:r>
          </w:p>
        </w:tc>
        <w:tc>
          <w:tcPr>
            <w:tcW w:w="2948" w:type="dxa"/>
            <w:tcBorders>
              <w:top w:val="single" w:sz="8" w:space="0" w:color="004E92"/>
              <w:left w:val="single" w:sz="2" w:space="0" w:color="004E92"/>
              <w:bottom w:val="single" w:sz="2" w:space="0" w:color="004E92"/>
              <w:right w:val="single" w:sz="2" w:space="0" w:color="004E92"/>
            </w:tcBorders>
          </w:tcPr>
          <w:p w:rsidR="00FB197A" w:rsidRDefault="00FB197A"/>
        </w:tc>
        <w:tc>
          <w:tcPr>
            <w:tcW w:w="2948" w:type="dxa"/>
            <w:tcBorders>
              <w:top w:val="single" w:sz="8" w:space="0" w:color="004E92"/>
              <w:left w:val="single" w:sz="2" w:space="0" w:color="004E92"/>
              <w:bottom w:val="single" w:sz="2" w:space="0" w:color="004E92"/>
              <w:right w:val="single" w:sz="2" w:space="0" w:color="004E92"/>
            </w:tcBorders>
          </w:tcPr>
          <w:p w:rsidR="00FB197A" w:rsidRDefault="00FB197A"/>
        </w:tc>
      </w:tr>
    </w:tbl>
    <w:p w:rsidR="00FB197A" w:rsidRDefault="00FB197A">
      <w:pPr>
        <w:sectPr w:rsidR="00FB197A">
          <w:headerReference w:type="default" r:id="rId32"/>
          <w:pgSz w:w="16840" w:h="11910" w:orient="landscape"/>
          <w:pgMar w:top="0" w:right="300" w:bottom="0" w:left="760" w:header="0" w:footer="0" w:gutter="0"/>
          <w:cols w:space="720"/>
        </w:sectPr>
      </w:pPr>
    </w:p>
    <w:p w:rsidR="00FB197A" w:rsidRDefault="0040414D">
      <w:pPr>
        <w:rPr>
          <w:rFonts w:ascii="Times New Roman" w:eastAsia="Times New Roman" w:hAnsi="Times New Roman" w:cs="Times New Roman"/>
          <w:sz w:val="20"/>
          <w:szCs w:val="20"/>
        </w:rPr>
      </w:pPr>
      <w:r>
        <w:rPr>
          <w:noProof/>
          <w:lang w:val="en-AU" w:eastAsia="en-AU"/>
        </w:rPr>
        <mc:AlternateContent>
          <mc:Choice Requires="wpg">
            <w:drawing>
              <wp:anchor distT="0" distB="0" distL="114300" distR="114300" simplePos="0" relativeHeight="251658256" behindDoc="0" locked="0" layoutInCell="1" allowOverlap="1" wp14:anchorId="3B6F9154">
                <wp:simplePos x="0" y="0"/>
                <wp:positionH relativeFrom="page">
                  <wp:posOffset>10412730</wp:posOffset>
                </wp:positionH>
                <wp:positionV relativeFrom="page">
                  <wp:posOffset>55880</wp:posOffset>
                </wp:positionV>
                <wp:extent cx="1270" cy="7504430"/>
                <wp:effectExtent l="20955" t="17780" r="15875" b="21590"/>
                <wp:wrapNone/>
                <wp:docPr id="8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504430"/>
                          <a:chOff x="16398" y="88"/>
                          <a:chExt cx="2" cy="11818"/>
                        </a:xfrm>
                      </wpg:grpSpPr>
                      <wps:wsp>
                        <wps:cNvPr id="88" name="Freeform 49"/>
                        <wps:cNvSpPr>
                          <a:spLocks/>
                        </wps:cNvSpPr>
                        <wps:spPr bwMode="auto">
                          <a:xfrm>
                            <a:off x="16398" y="88"/>
                            <a:ext cx="2" cy="11818"/>
                          </a:xfrm>
                          <a:custGeom>
                            <a:avLst/>
                            <a:gdLst>
                              <a:gd name="T0" fmla="+- 0 11906 88"/>
                              <a:gd name="T1" fmla="*/ 11906 h 11818"/>
                              <a:gd name="T2" fmla="+- 0 88 88"/>
                              <a:gd name="T3" fmla="*/ 88 h 11818"/>
                            </a:gdLst>
                            <a:ahLst/>
                            <a:cxnLst>
                              <a:cxn ang="0">
                                <a:pos x="0" y="T1"/>
                              </a:cxn>
                              <a:cxn ang="0">
                                <a:pos x="0" y="T3"/>
                              </a:cxn>
                            </a:cxnLst>
                            <a:rect l="0" t="0" r="r" b="b"/>
                            <a:pathLst>
                              <a:path h="11818">
                                <a:moveTo>
                                  <a:pt x="0" y="11818"/>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3CFC01" id="Group 48" o:spid="_x0000_s1026" style="position:absolute;margin-left:819.9pt;margin-top:4.4pt;width:.1pt;height:590.9pt;z-index:251658256;mso-position-horizontal-relative:page;mso-position-vertical-relative:page" coordorigin="16398,88" coordsize="2,1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">
                <v:shape id="Freeform 49" o:spid="_x0000_s1027" style="position:absolute;left:16398;top:88;width:2;height:11818;visibility:visible;mso-wrap-style:square;v-text-anchor:top" coordsize="2,1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D0sEA&#10;AADbAAAADwAAAGRycy9kb3ducmV2LnhtbERPTYvCMBC9C/6HMII3TfXg1moUEdyVRZStotehGdti&#10;MylNVuv+enMQ9vh43/Nlaypxp8aVlhWMhhEI4szqknMFp+NmEINwHlljZZkUPMnBctHtzDHR9sE/&#10;dE99LkIIuwQVFN7XiZQuK8igG9qaOHBX2xj0ATa51A0+Qrip5DiKJtJgyaGhwJrWBWW39NcoOEwv&#10;9VnS7mv78Rlfnt/a/u0PVql+r13NQHhq/b/47d5qBXEYG76EH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Gw9LBAAAA2wAAAA8AAAAAAAAAAAAAAAAAmAIAAGRycy9kb3du&#10;cmV2LnhtbFBLBQYAAAAABAAEAPUAAACGAwAAAAA=&#10;" path="m,11818l,e" filled="f" strokecolor="#004e92" strokeweight="2pt">
                  <v:stroke dashstyle="dash"/>
                  <v:path arrowok="t" o:connecttype="custom" o:connectlocs="0,11906;0,88" o:connectangles="0,0"/>
                </v:shape>
                <w10:wrap anchorx="page" anchory="page"/>
              </v:group>
            </w:pict>
          </mc:Fallback>
        </mc:AlternateContent>
      </w:r>
      <w:r>
        <w:rPr>
          <w:noProof/>
          <w:lang w:val="en-AU" w:eastAsia="en-AU"/>
        </w:rPr>
        <mc:AlternateContent>
          <mc:Choice Requires="wps">
            <w:drawing>
              <wp:anchor distT="0" distB="0" distL="114300" distR="114300" simplePos="0" relativeHeight="251658257" behindDoc="0" locked="0" layoutInCell="1" allowOverlap="1" wp14:anchorId="3B6F9155">
                <wp:simplePos x="0" y="0"/>
                <wp:positionH relativeFrom="page">
                  <wp:posOffset>209550</wp:posOffset>
                </wp:positionH>
                <wp:positionV relativeFrom="page">
                  <wp:posOffset>6543040</wp:posOffset>
                </wp:positionV>
                <wp:extent cx="127000" cy="130175"/>
                <wp:effectExtent l="0" t="0" r="0" b="3810"/>
                <wp:wrapNone/>
                <wp:docPr id="8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37F" w:rsidRDefault="001A437F">
                            <w:pPr>
                              <w:spacing w:line="190" w:lineRule="exact"/>
                              <w:ind w:left="20"/>
                              <w:rPr>
                                <w:rFonts w:ascii="Calibri" w:eastAsia="Calibri" w:hAnsi="Calibri" w:cs="Calibri"/>
                                <w:sz w:val="16"/>
                                <w:szCs w:val="16"/>
                              </w:rPr>
                            </w:pPr>
                            <w:r>
                              <w:rPr>
                                <w:rFonts w:ascii="Calibri"/>
                                <w:color w:val="1B1C20"/>
                                <w:w w:val="101"/>
                                <w:sz w:val="16"/>
                              </w:rPr>
                              <w:t>18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F9155" id="Text Box 47" o:spid="_x0000_s1033" type="#_x0000_t202" style="position:absolute;margin-left:16.5pt;margin-top:515.2pt;width:10pt;height:10.2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" filled="f" stroked="f">
                <v:textbox style="layout-flow:vertical" inset="0,0,0,0">
                  <w:txbxContent>
                    <w:p w:rsidR="001A437F" w:rsidRDefault="001A437F">
                      <w:pPr>
                        <w:spacing w:line="190" w:lineRule="exact"/>
                        <w:ind w:left="20"/>
                        <w:rPr>
                          <w:rFonts w:ascii="Calibri" w:eastAsia="Calibri" w:hAnsi="Calibri" w:cs="Calibri"/>
                          <w:sz w:val="16"/>
                          <w:szCs w:val="16"/>
                        </w:rPr>
                      </w:pPr>
                      <w:r>
                        <w:rPr>
                          <w:rFonts w:ascii="Calibri"/>
                          <w:color w:val="1B1C20"/>
                          <w:w w:val="101"/>
                          <w:sz w:val="16"/>
                        </w:rPr>
                        <w:t>18</w:t>
                      </w:r>
                    </w:p>
                  </w:txbxContent>
                </v:textbox>
                <w10:wrap anchorx="page" anchory="page"/>
              </v:shape>
            </w:pict>
          </mc:Fallback>
        </mc:AlternateContent>
      </w:r>
    </w:p>
    <w:p w:rsidR="00FB197A" w:rsidRDefault="00FB197A">
      <w:pPr>
        <w:spacing w:before="8"/>
        <w:rPr>
          <w:rFonts w:ascii="Times New Roman" w:eastAsia="Times New Roman" w:hAnsi="Times New Roman" w:cs="Times New Roman"/>
          <w:sz w:val="29"/>
          <w:szCs w:val="29"/>
        </w:rPr>
      </w:pPr>
    </w:p>
    <w:tbl>
      <w:tblPr>
        <w:tblW w:w="0" w:type="auto"/>
        <w:tblInd w:w="105" w:type="dxa"/>
        <w:tblLayout w:type="fixed"/>
        <w:tblCellMar>
          <w:left w:w="0" w:type="dxa"/>
          <w:right w:w="0" w:type="dxa"/>
        </w:tblCellMar>
        <w:tblLook w:val="01E0" w:firstRow="1" w:lastRow="1" w:firstColumn="1" w:lastColumn="1" w:noHBand="0" w:noVBand="0"/>
      </w:tblPr>
      <w:tblGrid>
        <w:gridCol w:w="2948"/>
        <w:gridCol w:w="2948"/>
        <w:gridCol w:w="3223"/>
        <w:gridCol w:w="2948"/>
        <w:gridCol w:w="2948"/>
      </w:tblGrid>
      <w:tr w:rsidR="00FB197A">
        <w:trPr>
          <w:trHeight w:hRule="exact" w:val="340"/>
        </w:trPr>
        <w:tc>
          <w:tcPr>
            <w:tcW w:w="15015" w:type="dxa"/>
            <w:gridSpan w:val="5"/>
            <w:tcBorders>
              <w:top w:val="single" w:sz="8" w:space="0" w:color="004E92"/>
              <w:left w:val="single" w:sz="8" w:space="0" w:color="004E92"/>
              <w:bottom w:val="single" w:sz="8" w:space="0" w:color="004E92"/>
              <w:right w:val="single" w:sz="8" w:space="0" w:color="004E92"/>
            </w:tcBorders>
            <w:shd w:val="clear" w:color="auto" w:fill="004E92"/>
          </w:tcPr>
          <w:p w:rsidR="00FB197A" w:rsidRDefault="00617197">
            <w:pPr>
              <w:pStyle w:val="TableParagraph"/>
              <w:tabs>
                <w:tab w:val="left" w:pos="3005"/>
                <w:tab w:val="left" w:pos="5953"/>
                <w:tab w:val="left" w:pos="9176"/>
                <w:tab w:val="left" w:pos="12124"/>
              </w:tabs>
              <w:spacing w:before="46"/>
              <w:ind w:left="57"/>
              <w:rPr>
                <w:rFonts w:ascii="Times New Roman" w:eastAsia="Times New Roman" w:hAnsi="Times New Roman" w:cs="Times New Roman"/>
                <w:sz w:val="20"/>
                <w:szCs w:val="20"/>
              </w:rPr>
            </w:pPr>
            <w:r>
              <w:rPr>
                <w:rFonts w:ascii="Times New Roman"/>
                <w:b/>
                <w:color w:val="FFFFFF"/>
                <w:spacing w:val="-2"/>
                <w:w w:val="95"/>
                <w:sz w:val="20"/>
              </w:rPr>
              <w:t>A</w:t>
            </w:r>
            <w:r>
              <w:rPr>
                <w:rFonts w:ascii="Times New Roman"/>
                <w:b/>
                <w:color w:val="FFFFFF"/>
                <w:spacing w:val="-1"/>
                <w:w w:val="95"/>
                <w:sz w:val="20"/>
              </w:rPr>
              <w:t>ction</w:t>
            </w:r>
            <w:r>
              <w:rPr>
                <w:rFonts w:ascii="Times New Roman"/>
                <w:b/>
                <w:color w:val="FFFFFF"/>
                <w:spacing w:val="-1"/>
                <w:w w:val="95"/>
                <w:sz w:val="20"/>
              </w:rPr>
              <w:tab/>
              <w:t>Priority/timeframe</w:t>
            </w:r>
            <w:r>
              <w:rPr>
                <w:rFonts w:ascii="Times New Roman"/>
                <w:b/>
                <w:color w:val="FFFFFF"/>
                <w:spacing w:val="-1"/>
                <w:w w:val="95"/>
                <w:sz w:val="20"/>
              </w:rPr>
              <w:tab/>
              <w:t>Output</w:t>
            </w:r>
            <w:r>
              <w:rPr>
                <w:rFonts w:ascii="Times New Roman"/>
                <w:b/>
                <w:color w:val="FFFFFF"/>
                <w:spacing w:val="-1"/>
                <w:w w:val="95"/>
                <w:sz w:val="20"/>
              </w:rPr>
              <w:tab/>
              <w:t>Outcome</w:t>
            </w:r>
            <w:r>
              <w:rPr>
                <w:rFonts w:ascii="Times New Roman"/>
                <w:b/>
                <w:color w:val="FFFFFF"/>
                <w:spacing w:val="-1"/>
                <w:w w:val="95"/>
                <w:sz w:val="20"/>
              </w:rPr>
              <w:tab/>
            </w:r>
            <w:r>
              <w:rPr>
                <w:rFonts w:ascii="Times New Roman"/>
                <w:b/>
                <w:color w:val="FFFFFF"/>
                <w:spacing w:val="-2"/>
                <w:sz w:val="20"/>
              </w:rPr>
              <w:t>Responsibility</w:t>
            </w:r>
          </w:p>
        </w:tc>
      </w:tr>
      <w:tr w:rsidR="00FB197A" w:rsidTr="00D9238C">
        <w:trPr>
          <w:trHeight w:hRule="exact" w:val="1933"/>
        </w:trPr>
        <w:tc>
          <w:tcPr>
            <w:tcW w:w="2948" w:type="dxa"/>
            <w:vMerge w:val="restart"/>
            <w:tcBorders>
              <w:top w:val="single" w:sz="8" w:space="0" w:color="004E92"/>
              <w:left w:val="single" w:sz="2" w:space="0" w:color="004E92"/>
              <w:right w:val="single" w:sz="2" w:space="0" w:color="004E92"/>
            </w:tcBorders>
          </w:tcPr>
          <w:p w:rsidR="00FB197A" w:rsidRPr="00D9238C" w:rsidRDefault="00FB197A"/>
        </w:tc>
        <w:tc>
          <w:tcPr>
            <w:tcW w:w="2948" w:type="dxa"/>
            <w:tcBorders>
              <w:top w:val="single" w:sz="8" w:space="0" w:color="004E92"/>
              <w:left w:val="single" w:sz="2" w:space="0" w:color="004E92"/>
              <w:bottom w:val="single" w:sz="2" w:space="0" w:color="004E92"/>
              <w:right w:val="single" w:sz="2" w:space="0" w:color="004E92"/>
            </w:tcBorders>
          </w:tcPr>
          <w:p w:rsidR="00FB197A" w:rsidRPr="00D9238C" w:rsidRDefault="00617197">
            <w:pPr>
              <w:pStyle w:val="TableParagraph"/>
              <w:spacing w:line="250" w:lineRule="exact"/>
              <w:ind w:left="64"/>
              <w:rPr>
                <w:rFonts w:eastAsia="PMingLiU" w:cs="PMingLiU"/>
                <w:sz w:val="20"/>
                <w:szCs w:val="20"/>
              </w:rPr>
            </w:pPr>
            <w:r w:rsidRPr="00D9238C">
              <w:rPr>
                <w:spacing w:val="-5"/>
                <w:w w:val="105"/>
                <w:sz w:val="20"/>
              </w:rPr>
              <w:t>H</w:t>
            </w:r>
            <w:r w:rsidRPr="00D9238C">
              <w:rPr>
                <w:spacing w:val="-6"/>
                <w:w w:val="105"/>
                <w:sz w:val="20"/>
              </w:rPr>
              <w:t>igh</w:t>
            </w:r>
            <w:r w:rsidRPr="00D9238C">
              <w:rPr>
                <w:spacing w:val="-20"/>
                <w:w w:val="105"/>
                <w:sz w:val="20"/>
              </w:rPr>
              <w:t xml:space="preserve"> </w:t>
            </w:r>
            <w:r w:rsidRPr="00D9238C">
              <w:rPr>
                <w:spacing w:val="-6"/>
                <w:w w:val="105"/>
                <w:sz w:val="20"/>
              </w:rPr>
              <w:t>priority</w:t>
            </w:r>
            <w:r w:rsidRPr="00D9238C">
              <w:rPr>
                <w:spacing w:val="-20"/>
                <w:w w:val="105"/>
                <w:sz w:val="20"/>
              </w:rPr>
              <w:t xml:space="preserve"> </w:t>
            </w:r>
            <w:r w:rsidRPr="00D9238C">
              <w:rPr>
                <w:spacing w:val="-7"/>
                <w:w w:val="105"/>
                <w:sz w:val="20"/>
              </w:rPr>
              <w:t>over</w:t>
            </w:r>
            <w:r w:rsidRPr="00D9238C">
              <w:rPr>
                <w:spacing w:val="-19"/>
                <w:w w:val="105"/>
                <w:sz w:val="20"/>
              </w:rPr>
              <w:t xml:space="preserve"> </w:t>
            </w:r>
            <w:r w:rsidRPr="00D9238C">
              <w:rPr>
                <w:spacing w:val="-4"/>
                <w:w w:val="105"/>
                <w:sz w:val="20"/>
              </w:rPr>
              <w:t>the</w:t>
            </w:r>
            <w:r w:rsidRPr="00D9238C">
              <w:rPr>
                <w:spacing w:val="-20"/>
                <w:w w:val="105"/>
                <w:sz w:val="20"/>
              </w:rPr>
              <w:t xml:space="preserve"> </w:t>
            </w:r>
            <w:r w:rsidRPr="00D9238C">
              <w:rPr>
                <w:spacing w:val="-5"/>
                <w:w w:val="105"/>
                <w:sz w:val="20"/>
              </w:rPr>
              <w:t>life</w:t>
            </w:r>
            <w:r w:rsidRPr="00D9238C">
              <w:rPr>
                <w:spacing w:val="-20"/>
                <w:w w:val="105"/>
                <w:sz w:val="20"/>
              </w:rPr>
              <w:t xml:space="preserve"> </w:t>
            </w:r>
            <w:r w:rsidRPr="00D9238C">
              <w:rPr>
                <w:spacing w:val="-4"/>
                <w:w w:val="105"/>
                <w:sz w:val="20"/>
              </w:rPr>
              <w:t>of</w:t>
            </w:r>
            <w:r w:rsidRPr="00D9238C">
              <w:rPr>
                <w:spacing w:val="-19"/>
                <w:w w:val="105"/>
                <w:sz w:val="20"/>
              </w:rPr>
              <w:t xml:space="preserve"> </w:t>
            </w:r>
            <w:r w:rsidRPr="00D9238C">
              <w:rPr>
                <w:spacing w:val="-4"/>
                <w:w w:val="105"/>
                <w:sz w:val="20"/>
              </w:rPr>
              <w:t>the</w:t>
            </w:r>
            <w:r w:rsidRPr="00D9238C">
              <w:rPr>
                <w:spacing w:val="-20"/>
                <w:w w:val="105"/>
                <w:sz w:val="20"/>
              </w:rPr>
              <w:t xml:space="preserve"> </w:t>
            </w:r>
            <w:r w:rsidRPr="00D9238C">
              <w:rPr>
                <w:spacing w:val="-6"/>
                <w:w w:val="105"/>
                <w:sz w:val="20"/>
              </w:rPr>
              <w:t>plan</w:t>
            </w:r>
          </w:p>
        </w:tc>
        <w:tc>
          <w:tcPr>
            <w:tcW w:w="3223" w:type="dxa"/>
            <w:tcBorders>
              <w:top w:val="single" w:sz="8" w:space="0" w:color="004E92"/>
              <w:left w:val="single" w:sz="2" w:space="0" w:color="004E92"/>
              <w:bottom w:val="single" w:sz="2" w:space="0" w:color="004E92"/>
              <w:right w:val="single" w:sz="2" w:space="0" w:color="004E92"/>
            </w:tcBorders>
          </w:tcPr>
          <w:p w:rsidR="00FB197A" w:rsidRPr="00D9238C" w:rsidRDefault="00617197" w:rsidP="00672670">
            <w:pPr>
              <w:pStyle w:val="TableParagraph"/>
              <w:ind w:left="62" w:right="335"/>
              <w:rPr>
                <w:rFonts w:eastAsia="PMingLiU" w:cs="PMingLiU"/>
                <w:sz w:val="20"/>
                <w:szCs w:val="20"/>
              </w:rPr>
            </w:pPr>
            <w:r w:rsidRPr="00D9238C">
              <w:rPr>
                <w:color w:val="1B1C20"/>
                <w:spacing w:val="-2"/>
                <w:w w:val="105"/>
                <w:sz w:val="20"/>
              </w:rPr>
              <w:t>Engagement</w:t>
            </w:r>
            <w:r w:rsidRPr="00D9238C">
              <w:rPr>
                <w:color w:val="1B1C20"/>
                <w:spacing w:val="-26"/>
                <w:w w:val="105"/>
                <w:sz w:val="20"/>
              </w:rPr>
              <w:t xml:space="preserve"> </w:t>
            </w:r>
            <w:r w:rsidRPr="00D9238C">
              <w:rPr>
                <w:color w:val="1B1C20"/>
                <w:w w:val="105"/>
                <w:sz w:val="20"/>
              </w:rPr>
              <w:t>with</w:t>
            </w:r>
            <w:r w:rsidRPr="00D9238C">
              <w:rPr>
                <w:color w:val="1B1C20"/>
                <w:spacing w:val="-25"/>
                <w:w w:val="105"/>
                <w:sz w:val="20"/>
              </w:rPr>
              <w:t xml:space="preserve"> </w:t>
            </w:r>
            <w:r w:rsidRPr="00D9238C">
              <w:rPr>
                <w:color w:val="1B1C20"/>
                <w:w w:val="105"/>
                <w:sz w:val="20"/>
              </w:rPr>
              <w:t>best</w:t>
            </w:r>
            <w:r w:rsidRPr="00D9238C">
              <w:rPr>
                <w:color w:val="1B1C20"/>
                <w:spacing w:val="-25"/>
                <w:w w:val="105"/>
                <w:sz w:val="20"/>
              </w:rPr>
              <w:t xml:space="preserve"> </w:t>
            </w:r>
            <w:r w:rsidRPr="00D9238C">
              <w:rPr>
                <w:color w:val="1B1C20"/>
                <w:w w:val="105"/>
                <w:sz w:val="20"/>
              </w:rPr>
              <w:t>practice</w:t>
            </w:r>
            <w:r w:rsidRPr="00D9238C">
              <w:rPr>
                <w:color w:val="1B1C20"/>
                <w:spacing w:val="28"/>
                <w:w w:val="101"/>
                <w:sz w:val="20"/>
              </w:rPr>
              <w:t xml:space="preserve"> </w:t>
            </w:r>
            <w:r w:rsidRPr="00D9238C">
              <w:rPr>
                <w:color w:val="1B1C20"/>
                <w:w w:val="105"/>
                <w:sz w:val="20"/>
              </w:rPr>
              <w:t>international</w:t>
            </w:r>
            <w:r w:rsidRPr="00D9238C">
              <w:rPr>
                <w:color w:val="1B1C20"/>
                <w:spacing w:val="-15"/>
                <w:w w:val="105"/>
                <w:sz w:val="20"/>
              </w:rPr>
              <w:t xml:space="preserve"> </w:t>
            </w:r>
            <w:r w:rsidRPr="00D9238C">
              <w:rPr>
                <w:color w:val="1B1C20"/>
                <w:w w:val="105"/>
                <w:sz w:val="20"/>
              </w:rPr>
              <w:t>forums</w:t>
            </w:r>
            <w:r w:rsidRPr="00D9238C">
              <w:rPr>
                <w:color w:val="1B1C20"/>
                <w:spacing w:val="-14"/>
                <w:w w:val="105"/>
                <w:sz w:val="20"/>
              </w:rPr>
              <w:t xml:space="preserve"> </w:t>
            </w:r>
            <w:r w:rsidRPr="00D9238C">
              <w:rPr>
                <w:color w:val="1B1C20"/>
                <w:w w:val="105"/>
                <w:sz w:val="20"/>
              </w:rPr>
              <w:t>on</w:t>
            </w:r>
            <w:r w:rsidRPr="00D9238C">
              <w:rPr>
                <w:color w:val="1B1C20"/>
                <w:spacing w:val="-15"/>
                <w:w w:val="105"/>
                <w:sz w:val="20"/>
              </w:rPr>
              <w:t xml:space="preserve"> </w:t>
            </w:r>
            <w:r w:rsidRPr="00D9238C">
              <w:rPr>
                <w:color w:val="1B1C20"/>
                <w:w w:val="105"/>
                <w:sz w:val="20"/>
              </w:rPr>
              <w:t>abandoned,</w:t>
            </w:r>
            <w:r w:rsidRPr="00D9238C">
              <w:rPr>
                <w:color w:val="1B1C20"/>
                <w:spacing w:val="21"/>
                <w:w w:val="104"/>
                <w:sz w:val="20"/>
              </w:rPr>
              <w:t xml:space="preserve"> </w:t>
            </w:r>
            <w:r w:rsidRPr="00D9238C">
              <w:rPr>
                <w:color w:val="1B1C20"/>
                <w:w w:val="105"/>
                <w:sz w:val="20"/>
              </w:rPr>
              <w:t>lost</w:t>
            </w:r>
            <w:r w:rsidRPr="00D9238C">
              <w:rPr>
                <w:color w:val="1B1C20"/>
                <w:spacing w:val="-31"/>
                <w:w w:val="105"/>
                <w:sz w:val="20"/>
              </w:rPr>
              <w:t xml:space="preserve"> </w:t>
            </w:r>
            <w:r w:rsidRPr="00D9238C">
              <w:rPr>
                <w:color w:val="1B1C20"/>
                <w:w w:val="105"/>
                <w:sz w:val="20"/>
              </w:rPr>
              <w:t>or</w:t>
            </w:r>
            <w:r w:rsidRPr="00D9238C">
              <w:rPr>
                <w:color w:val="1B1C20"/>
                <w:spacing w:val="-31"/>
                <w:w w:val="105"/>
                <w:sz w:val="20"/>
              </w:rPr>
              <w:t xml:space="preserve"> </w:t>
            </w:r>
            <w:r w:rsidRPr="00D9238C">
              <w:rPr>
                <w:color w:val="1B1C20"/>
                <w:w w:val="105"/>
                <w:sz w:val="20"/>
              </w:rPr>
              <w:t>otherwise</w:t>
            </w:r>
            <w:r w:rsidRPr="00D9238C">
              <w:rPr>
                <w:color w:val="1B1C20"/>
                <w:spacing w:val="-31"/>
                <w:w w:val="105"/>
                <w:sz w:val="20"/>
              </w:rPr>
              <w:t xml:space="preserve"> </w:t>
            </w:r>
            <w:r w:rsidRPr="00D9238C">
              <w:rPr>
                <w:color w:val="1B1C20"/>
                <w:spacing w:val="-2"/>
                <w:w w:val="105"/>
                <w:sz w:val="20"/>
              </w:rPr>
              <w:t>discar</w:t>
            </w:r>
            <w:r w:rsidRPr="00D9238C">
              <w:rPr>
                <w:color w:val="1B1C20"/>
                <w:spacing w:val="-1"/>
                <w:w w:val="105"/>
                <w:sz w:val="20"/>
              </w:rPr>
              <w:t>ded</w:t>
            </w:r>
            <w:r w:rsidRPr="00D9238C">
              <w:rPr>
                <w:color w:val="1B1C20"/>
                <w:spacing w:val="-30"/>
                <w:w w:val="105"/>
                <w:sz w:val="20"/>
              </w:rPr>
              <w:t xml:space="preserve"> </w:t>
            </w:r>
            <w:r w:rsidRPr="00D9238C">
              <w:rPr>
                <w:color w:val="1B1C20"/>
                <w:w w:val="105"/>
                <w:sz w:val="20"/>
              </w:rPr>
              <w:t>fishing</w:t>
            </w:r>
            <w:r w:rsidRPr="00D9238C">
              <w:rPr>
                <w:color w:val="1B1C20"/>
                <w:spacing w:val="29"/>
                <w:w w:val="99"/>
                <w:sz w:val="20"/>
              </w:rPr>
              <w:t xml:space="preserve"> </w:t>
            </w:r>
            <w:r w:rsidRPr="00D9238C">
              <w:rPr>
                <w:color w:val="1B1C20"/>
                <w:spacing w:val="-4"/>
                <w:w w:val="105"/>
                <w:sz w:val="20"/>
              </w:rPr>
              <w:t>gear</w:t>
            </w:r>
            <w:r w:rsidRPr="00D9238C">
              <w:rPr>
                <w:color w:val="1B1C20"/>
                <w:spacing w:val="-3"/>
                <w:w w:val="105"/>
                <w:sz w:val="20"/>
              </w:rPr>
              <w:t>,</w:t>
            </w:r>
            <w:r w:rsidRPr="00D9238C">
              <w:rPr>
                <w:color w:val="1B1C20"/>
                <w:spacing w:val="-21"/>
                <w:w w:val="105"/>
                <w:sz w:val="20"/>
              </w:rPr>
              <w:t xml:space="preserve"> </w:t>
            </w:r>
            <w:r w:rsidRPr="00D9238C">
              <w:rPr>
                <w:color w:val="1B1C20"/>
                <w:w w:val="105"/>
                <w:sz w:val="20"/>
              </w:rPr>
              <w:t>e.g.</w:t>
            </w:r>
            <w:r w:rsidRPr="00D9238C">
              <w:rPr>
                <w:color w:val="1B1C20"/>
                <w:spacing w:val="-21"/>
                <w:w w:val="105"/>
                <w:sz w:val="20"/>
              </w:rPr>
              <w:t xml:space="preserve"> </w:t>
            </w:r>
            <w:r w:rsidRPr="00D9238C">
              <w:rPr>
                <w:color w:val="1B1C20"/>
                <w:w w:val="105"/>
                <w:sz w:val="20"/>
              </w:rPr>
              <w:t>Committee</w:t>
            </w:r>
            <w:r w:rsidRPr="00D9238C">
              <w:rPr>
                <w:color w:val="1B1C20"/>
                <w:spacing w:val="-21"/>
                <w:w w:val="105"/>
                <w:sz w:val="20"/>
              </w:rPr>
              <w:t xml:space="preserve"> </w:t>
            </w:r>
            <w:r w:rsidRPr="00D9238C">
              <w:rPr>
                <w:color w:val="1B1C20"/>
                <w:w w:val="105"/>
                <w:sz w:val="20"/>
              </w:rPr>
              <w:t>on</w:t>
            </w:r>
            <w:r w:rsidRPr="00D9238C">
              <w:rPr>
                <w:color w:val="1B1C20"/>
                <w:spacing w:val="-20"/>
                <w:w w:val="105"/>
                <w:sz w:val="20"/>
              </w:rPr>
              <w:t xml:space="preserve"> </w:t>
            </w:r>
            <w:r w:rsidRPr="00D9238C">
              <w:rPr>
                <w:color w:val="1B1C20"/>
                <w:spacing w:val="-1"/>
                <w:w w:val="105"/>
                <w:sz w:val="20"/>
              </w:rPr>
              <w:t>F</w:t>
            </w:r>
            <w:r w:rsidRPr="00D9238C">
              <w:rPr>
                <w:color w:val="1B1C20"/>
                <w:spacing w:val="-2"/>
                <w:w w:val="105"/>
                <w:sz w:val="20"/>
              </w:rPr>
              <w:t>isheries,</w:t>
            </w:r>
            <w:r w:rsidRPr="00D9238C">
              <w:rPr>
                <w:color w:val="1B1C20"/>
                <w:spacing w:val="-21"/>
                <w:w w:val="105"/>
                <w:sz w:val="20"/>
              </w:rPr>
              <w:t xml:space="preserve"> </w:t>
            </w:r>
            <w:r w:rsidRPr="00D9238C">
              <w:rPr>
                <w:color w:val="1B1C20"/>
                <w:w w:val="105"/>
                <w:sz w:val="20"/>
              </w:rPr>
              <w:t>a</w:t>
            </w:r>
            <w:r w:rsidRPr="00D9238C">
              <w:rPr>
                <w:color w:val="1B1C20"/>
                <w:spacing w:val="26"/>
                <w:w w:val="96"/>
                <w:sz w:val="20"/>
              </w:rPr>
              <w:t xml:space="preserve"> </w:t>
            </w:r>
            <w:r w:rsidRPr="00D9238C">
              <w:rPr>
                <w:color w:val="1B1C20"/>
                <w:w w:val="105"/>
                <w:sz w:val="20"/>
              </w:rPr>
              <w:t>subsidiary</w:t>
            </w:r>
            <w:r w:rsidRPr="00D9238C">
              <w:rPr>
                <w:color w:val="1B1C20"/>
                <w:spacing w:val="-20"/>
                <w:w w:val="105"/>
                <w:sz w:val="20"/>
              </w:rPr>
              <w:t xml:space="preserve"> </w:t>
            </w:r>
            <w:r w:rsidRPr="00D9238C">
              <w:rPr>
                <w:color w:val="1B1C20"/>
                <w:w w:val="105"/>
                <w:sz w:val="20"/>
              </w:rPr>
              <w:t>body</w:t>
            </w:r>
            <w:r w:rsidRPr="00D9238C">
              <w:rPr>
                <w:color w:val="1B1C20"/>
                <w:spacing w:val="-19"/>
                <w:w w:val="105"/>
                <w:sz w:val="20"/>
              </w:rPr>
              <w:t xml:space="preserve"> </w:t>
            </w:r>
            <w:r w:rsidRPr="00D9238C">
              <w:rPr>
                <w:color w:val="1B1C20"/>
                <w:w w:val="105"/>
                <w:sz w:val="20"/>
              </w:rPr>
              <w:t>of</w:t>
            </w:r>
            <w:r w:rsidRPr="00D9238C">
              <w:rPr>
                <w:color w:val="1B1C20"/>
                <w:spacing w:val="-19"/>
                <w:w w:val="105"/>
                <w:sz w:val="20"/>
              </w:rPr>
              <w:t xml:space="preserve"> </w:t>
            </w:r>
            <w:r w:rsidRPr="00D9238C">
              <w:rPr>
                <w:color w:val="1B1C20"/>
                <w:w w:val="105"/>
                <w:sz w:val="20"/>
              </w:rPr>
              <w:t>the</w:t>
            </w:r>
            <w:r w:rsidRPr="00D9238C">
              <w:rPr>
                <w:color w:val="1B1C20"/>
                <w:spacing w:val="-19"/>
                <w:w w:val="105"/>
                <w:sz w:val="20"/>
              </w:rPr>
              <w:t xml:space="preserve"> </w:t>
            </w:r>
            <w:r w:rsidRPr="00D9238C">
              <w:rPr>
                <w:color w:val="1B1C20"/>
                <w:spacing w:val="-5"/>
                <w:w w:val="105"/>
                <w:sz w:val="20"/>
              </w:rPr>
              <w:t>FA</w:t>
            </w:r>
            <w:r w:rsidRPr="00D9238C">
              <w:rPr>
                <w:color w:val="1B1C20"/>
                <w:spacing w:val="-4"/>
                <w:w w:val="105"/>
                <w:sz w:val="20"/>
              </w:rPr>
              <w:t>O</w:t>
            </w:r>
            <w:r w:rsidRPr="00D9238C">
              <w:rPr>
                <w:color w:val="1B1C20"/>
                <w:spacing w:val="-19"/>
                <w:w w:val="105"/>
                <w:sz w:val="20"/>
              </w:rPr>
              <w:t xml:space="preserve"> </w:t>
            </w:r>
            <w:r w:rsidRPr="00D9238C">
              <w:rPr>
                <w:color w:val="1B1C20"/>
                <w:w w:val="105"/>
                <w:sz w:val="20"/>
              </w:rPr>
              <w:t>Council</w:t>
            </w:r>
          </w:p>
        </w:tc>
        <w:tc>
          <w:tcPr>
            <w:tcW w:w="2948" w:type="dxa"/>
            <w:tcBorders>
              <w:top w:val="single" w:sz="8" w:space="0" w:color="004E92"/>
              <w:left w:val="single" w:sz="2" w:space="0" w:color="004E92"/>
              <w:bottom w:val="single" w:sz="2" w:space="0" w:color="004E92"/>
              <w:right w:val="single" w:sz="2" w:space="0" w:color="004E92"/>
            </w:tcBorders>
          </w:tcPr>
          <w:p w:rsidR="00FB197A" w:rsidRPr="00D9238C" w:rsidRDefault="00617197">
            <w:pPr>
              <w:pStyle w:val="TableParagraph"/>
              <w:spacing w:line="256" w:lineRule="auto"/>
              <w:ind w:left="64" w:right="430"/>
              <w:rPr>
                <w:rFonts w:eastAsia="PMingLiU" w:cs="PMingLiU"/>
                <w:sz w:val="20"/>
                <w:szCs w:val="20"/>
              </w:rPr>
            </w:pPr>
            <w:r w:rsidRPr="00D9238C">
              <w:rPr>
                <w:sz w:val="20"/>
              </w:rPr>
              <w:t>Less</w:t>
            </w:r>
            <w:r w:rsidRPr="00D9238C">
              <w:rPr>
                <w:spacing w:val="-2"/>
                <w:sz w:val="20"/>
              </w:rPr>
              <w:t xml:space="preserve"> </w:t>
            </w:r>
            <w:r w:rsidRPr="00D9238C">
              <w:rPr>
                <w:sz w:val="20"/>
              </w:rPr>
              <w:t>impact</w:t>
            </w:r>
            <w:r w:rsidRPr="00D9238C">
              <w:rPr>
                <w:spacing w:val="-1"/>
                <w:sz w:val="20"/>
              </w:rPr>
              <w:t xml:space="preserve"> </w:t>
            </w:r>
            <w:r w:rsidRPr="00D9238C">
              <w:rPr>
                <w:sz w:val="20"/>
              </w:rPr>
              <w:t>globally</w:t>
            </w:r>
            <w:r w:rsidRPr="00D9238C">
              <w:rPr>
                <w:spacing w:val="-1"/>
                <w:sz w:val="20"/>
              </w:rPr>
              <w:t xml:space="preserve"> </w:t>
            </w:r>
            <w:r w:rsidRPr="00D9238C">
              <w:rPr>
                <w:sz w:val="20"/>
              </w:rPr>
              <w:t>on</w:t>
            </w:r>
            <w:r w:rsidRPr="00D9238C">
              <w:rPr>
                <w:spacing w:val="-1"/>
                <w:sz w:val="20"/>
              </w:rPr>
              <w:t xml:space="preserve"> </w:t>
            </w:r>
            <w:r w:rsidRPr="00D9238C">
              <w:rPr>
                <w:sz w:val="20"/>
              </w:rPr>
              <w:t>marine</w:t>
            </w:r>
            <w:r w:rsidRPr="00D9238C">
              <w:rPr>
                <w:w w:val="103"/>
                <w:sz w:val="20"/>
              </w:rPr>
              <w:t xml:space="preserve"> </w:t>
            </w:r>
            <w:r w:rsidRPr="00D9238C">
              <w:rPr>
                <w:sz w:val="20"/>
              </w:rPr>
              <w:t xml:space="preserve">wildlife </w:t>
            </w:r>
            <w:r w:rsidRPr="00D9238C">
              <w:rPr>
                <w:spacing w:val="-1"/>
                <w:sz w:val="20"/>
              </w:rPr>
              <w:t>resulting</w:t>
            </w:r>
            <w:r w:rsidRPr="00D9238C">
              <w:rPr>
                <w:sz w:val="20"/>
              </w:rPr>
              <w:t xml:space="preserve"> </w:t>
            </w:r>
            <w:r w:rsidRPr="00D9238C">
              <w:rPr>
                <w:spacing w:val="-1"/>
                <w:sz w:val="20"/>
              </w:rPr>
              <w:t>from</w:t>
            </w:r>
            <w:r w:rsidRPr="00D9238C">
              <w:rPr>
                <w:sz w:val="20"/>
              </w:rPr>
              <w:t xml:space="preserve"> lost</w:t>
            </w:r>
            <w:r w:rsidRPr="00D9238C">
              <w:rPr>
                <w:spacing w:val="1"/>
                <w:sz w:val="20"/>
              </w:rPr>
              <w:t xml:space="preserve"> </w:t>
            </w:r>
            <w:r w:rsidRPr="00D9238C">
              <w:rPr>
                <w:sz w:val="20"/>
              </w:rPr>
              <w:t>or</w:t>
            </w:r>
            <w:r w:rsidRPr="00D9238C">
              <w:rPr>
                <w:spacing w:val="29"/>
                <w:w w:val="104"/>
                <w:sz w:val="20"/>
              </w:rPr>
              <w:t xml:space="preserve"> </w:t>
            </w:r>
            <w:r w:rsidRPr="00D9238C">
              <w:rPr>
                <w:sz w:val="20"/>
              </w:rPr>
              <w:t>otherwise</w:t>
            </w:r>
            <w:r w:rsidRPr="00D9238C">
              <w:rPr>
                <w:spacing w:val="-5"/>
                <w:sz w:val="20"/>
              </w:rPr>
              <w:t xml:space="preserve"> </w:t>
            </w:r>
            <w:r w:rsidRPr="00D9238C">
              <w:rPr>
                <w:spacing w:val="-1"/>
                <w:sz w:val="20"/>
              </w:rPr>
              <w:t>discarded</w:t>
            </w:r>
            <w:r w:rsidRPr="00D9238C">
              <w:rPr>
                <w:spacing w:val="-4"/>
                <w:sz w:val="20"/>
              </w:rPr>
              <w:t xml:space="preserve"> </w:t>
            </w:r>
            <w:r w:rsidRPr="00D9238C">
              <w:rPr>
                <w:sz w:val="20"/>
              </w:rPr>
              <w:t>fishing</w:t>
            </w:r>
            <w:r w:rsidRPr="00D9238C">
              <w:rPr>
                <w:spacing w:val="-4"/>
                <w:sz w:val="20"/>
              </w:rPr>
              <w:t xml:space="preserve"> </w:t>
            </w:r>
            <w:r w:rsidRPr="00D9238C">
              <w:rPr>
                <w:sz w:val="20"/>
              </w:rPr>
              <w:t>gear</w:t>
            </w:r>
          </w:p>
        </w:tc>
        <w:tc>
          <w:tcPr>
            <w:tcW w:w="2948" w:type="dxa"/>
            <w:tcBorders>
              <w:top w:val="single" w:sz="8" w:space="0" w:color="004E92"/>
              <w:left w:val="single" w:sz="2" w:space="0" w:color="004E92"/>
              <w:bottom w:val="single" w:sz="2" w:space="0" w:color="004E92"/>
              <w:right w:val="single" w:sz="2" w:space="0" w:color="004E92"/>
            </w:tcBorders>
          </w:tcPr>
          <w:p w:rsidR="00FB197A" w:rsidRPr="00D9238C" w:rsidRDefault="00617197">
            <w:pPr>
              <w:pStyle w:val="TableParagraph"/>
              <w:spacing w:line="256" w:lineRule="auto"/>
              <w:ind w:left="64" w:right="63"/>
              <w:rPr>
                <w:rFonts w:eastAsia="PMingLiU" w:cs="PMingLiU"/>
                <w:sz w:val="20"/>
                <w:szCs w:val="20"/>
              </w:rPr>
            </w:pPr>
            <w:r w:rsidRPr="00D9238C">
              <w:rPr>
                <w:spacing w:val="-2"/>
                <w:sz w:val="20"/>
              </w:rPr>
              <w:t>A</w:t>
            </w:r>
            <w:r w:rsidRPr="00D9238C">
              <w:rPr>
                <w:spacing w:val="-1"/>
                <w:sz w:val="20"/>
              </w:rPr>
              <w:t>ustralian</w:t>
            </w:r>
            <w:r w:rsidRPr="00D9238C">
              <w:rPr>
                <w:spacing w:val="50"/>
                <w:sz w:val="20"/>
              </w:rPr>
              <w:t xml:space="preserve"> </w:t>
            </w:r>
            <w:r w:rsidRPr="00D9238C">
              <w:rPr>
                <w:spacing w:val="-1"/>
                <w:sz w:val="20"/>
              </w:rPr>
              <w:t>Go</w:t>
            </w:r>
            <w:r w:rsidRPr="00D9238C">
              <w:rPr>
                <w:spacing w:val="-2"/>
                <w:sz w:val="20"/>
              </w:rPr>
              <w:t>v</w:t>
            </w:r>
            <w:r w:rsidRPr="00D9238C">
              <w:rPr>
                <w:spacing w:val="-1"/>
                <w:sz w:val="20"/>
              </w:rPr>
              <w:t>ernment</w:t>
            </w:r>
            <w:r w:rsidRPr="00D9238C">
              <w:rPr>
                <w:spacing w:val="51"/>
                <w:sz w:val="20"/>
              </w:rPr>
              <w:t xml:space="preserve"> </w:t>
            </w:r>
            <w:r w:rsidRPr="00D9238C">
              <w:rPr>
                <w:spacing w:val="-1"/>
                <w:sz w:val="20"/>
              </w:rPr>
              <w:t>Department</w:t>
            </w:r>
            <w:r w:rsidRPr="00D9238C">
              <w:rPr>
                <w:spacing w:val="35"/>
                <w:w w:val="108"/>
                <w:sz w:val="20"/>
              </w:rPr>
              <w:t xml:space="preserve"> </w:t>
            </w:r>
            <w:r w:rsidRPr="00D9238C">
              <w:rPr>
                <w:sz w:val="20"/>
              </w:rPr>
              <w:t>of</w:t>
            </w:r>
            <w:r w:rsidRPr="00D9238C">
              <w:rPr>
                <w:spacing w:val="5"/>
                <w:sz w:val="20"/>
              </w:rPr>
              <w:t xml:space="preserve"> </w:t>
            </w:r>
            <w:r w:rsidRPr="00D9238C">
              <w:rPr>
                <w:spacing w:val="-1"/>
                <w:sz w:val="20"/>
              </w:rPr>
              <w:t>Agricultur</w:t>
            </w:r>
            <w:r w:rsidRPr="00D9238C">
              <w:rPr>
                <w:spacing w:val="-2"/>
                <w:sz w:val="20"/>
              </w:rPr>
              <w:t>e</w:t>
            </w:r>
            <w:r w:rsidRPr="00D9238C">
              <w:rPr>
                <w:spacing w:val="5"/>
                <w:sz w:val="20"/>
              </w:rPr>
              <w:t xml:space="preserve"> </w:t>
            </w:r>
            <w:r w:rsidRPr="00D9238C">
              <w:rPr>
                <w:sz w:val="20"/>
              </w:rPr>
              <w:t>and</w:t>
            </w:r>
            <w:r w:rsidRPr="00D9238C">
              <w:rPr>
                <w:spacing w:val="1"/>
                <w:sz w:val="20"/>
              </w:rPr>
              <w:t xml:space="preserve"> </w:t>
            </w:r>
            <w:r w:rsidRPr="00D9238C">
              <w:rPr>
                <w:spacing w:val="-4"/>
                <w:sz w:val="20"/>
              </w:rPr>
              <w:t>Water</w:t>
            </w:r>
            <w:r w:rsidRPr="00D9238C">
              <w:rPr>
                <w:spacing w:val="5"/>
                <w:sz w:val="20"/>
              </w:rPr>
              <w:t xml:space="preserve"> </w:t>
            </w:r>
            <w:r w:rsidRPr="00D9238C">
              <w:rPr>
                <w:spacing w:val="-1"/>
                <w:sz w:val="20"/>
              </w:rPr>
              <w:t>Resour</w:t>
            </w:r>
            <w:r w:rsidRPr="00D9238C">
              <w:rPr>
                <w:spacing w:val="-2"/>
                <w:sz w:val="20"/>
              </w:rPr>
              <w:t>ces,</w:t>
            </w:r>
          </w:p>
          <w:p w:rsidR="00FB197A" w:rsidRPr="00D9238C" w:rsidRDefault="00617197">
            <w:pPr>
              <w:pStyle w:val="TableParagraph"/>
              <w:spacing w:before="174"/>
              <w:ind w:left="64"/>
              <w:rPr>
                <w:rFonts w:eastAsia="PMingLiU" w:cs="PMingLiU"/>
                <w:sz w:val="20"/>
                <w:szCs w:val="20"/>
              </w:rPr>
            </w:pPr>
            <w:r w:rsidRPr="00D9238C">
              <w:rPr>
                <w:sz w:val="20"/>
              </w:rPr>
              <w:t>AFMA</w:t>
            </w:r>
          </w:p>
        </w:tc>
      </w:tr>
      <w:tr w:rsidR="00FB197A" w:rsidTr="00672670">
        <w:trPr>
          <w:trHeight w:hRule="exact" w:val="1563"/>
        </w:trPr>
        <w:tc>
          <w:tcPr>
            <w:tcW w:w="2948" w:type="dxa"/>
            <w:vMerge/>
            <w:tcBorders>
              <w:left w:val="single" w:sz="2" w:space="0" w:color="004E92"/>
              <w:right w:val="single" w:sz="2" w:space="0" w:color="004E92"/>
            </w:tcBorders>
          </w:tcPr>
          <w:p w:rsidR="00FB197A" w:rsidRPr="00D9238C" w:rsidRDefault="00FB197A"/>
        </w:tc>
        <w:tc>
          <w:tcPr>
            <w:tcW w:w="2948" w:type="dxa"/>
            <w:tcBorders>
              <w:top w:val="single" w:sz="2" w:space="0" w:color="004E92"/>
              <w:left w:val="single" w:sz="2" w:space="0" w:color="004E92"/>
              <w:bottom w:val="single" w:sz="2" w:space="0" w:color="004E92"/>
              <w:right w:val="single" w:sz="2" w:space="0" w:color="004E92"/>
            </w:tcBorders>
          </w:tcPr>
          <w:p w:rsidR="00FB197A" w:rsidRPr="00D9238C" w:rsidRDefault="00617197">
            <w:pPr>
              <w:pStyle w:val="TableParagraph"/>
              <w:spacing w:line="250" w:lineRule="exact"/>
              <w:ind w:left="64"/>
              <w:rPr>
                <w:rFonts w:eastAsia="PMingLiU" w:cs="PMingLiU"/>
                <w:sz w:val="20"/>
                <w:szCs w:val="20"/>
              </w:rPr>
            </w:pPr>
            <w:r w:rsidRPr="00D9238C">
              <w:rPr>
                <w:color w:val="1B1C20"/>
                <w:spacing w:val="-3"/>
                <w:sz w:val="20"/>
              </w:rPr>
              <w:t>Lo</w:t>
            </w:r>
            <w:r w:rsidRPr="00D9238C">
              <w:rPr>
                <w:color w:val="1B1C20"/>
                <w:spacing w:val="-4"/>
                <w:sz w:val="20"/>
              </w:rPr>
              <w:t>w</w:t>
            </w:r>
            <w:r w:rsidRPr="00D9238C">
              <w:rPr>
                <w:color w:val="1B1C20"/>
                <w:spacing w:val="4"/>
                <w:sz w:val="20"/>
              </w:rPr>
              <w:t xml:space="preserve"> </w:t>
            </w:r>
            <w:r w:rsidRPr="00D9238C">
              <w:rPr>
                <w:color w:val="1B1C20"/>
                <w:spacing w:val="-4"/>
                <w:sz w:val="20"/>
              </w:rPr>
              <w:t>priority,</w:t>
            </w:r>
            <w:r w:rsidRPr="00D9238C">
              <w:rPr>
                <w:color w:val="1B1C20"/>
                <w:spacing w:val="5"/>
                <w:sz w:val="20"/>
              </w:rPr>
              <w:t xml:space="preserve"> </w:t>
            </w:r>
            <w:r w:rsidRPr="00D9238C">
              <w:rPr>
                <w:color w:val="1B1C20"/>
                <w:spacing w:val="-2"/>
                <w:sz w:val="20"/>
              </w:rPr>
              <w:t>but</w:t>
            </w:r>
            <w:r w:rsidRPr="00D9238C">
              <w:rPr>
                <w:color w:val="1B1C20"/>
                <w:spacing w:val="5"/>
                <w:sz w:val="20"/>
              </w:rPr>
              <w:t xml:space="preserve"> </w:t>
            </w:r>
            <w:r w:rsidRPr="00D9238C">
              <w:rPr>
                <w:color w:val="1B1C20"/>
                <w:spacing w:val="-3"/>
                <w:sz w:val="20"/>
              </w:rPr>
              <w:t>progr</w:t>
            </w:r>
            <w:r w:rsidRPr="00D9238C">
              <w:rPr>
                <w:color w:val="1B1C20"/>
                <w:spacing w:val="-4"/>
                <w:sz w:val="20"/>
              </w:rPr>
              <w:t>essed</w:t>
            </w:r>
            <w:r w:rsidRPr="00D9238C">
              <w:rPr>
                <w:color w:val="1B1C20"/>
                <w:spacing w:val="5"/>
                <w:sz w:val="20"/>
              </w:rPr>
              <w:t xml:space="preserve"> </w:t>
            </w:r>
            <w:r w:rsidRPr="00D9238C">
              <w:rPr>
                <w:color w:val="1B1C20"/>
                <w:spacing w:val="-2"/>
                <w:sz w:val="20"/>
              </w:rPr>
              <w:t>b</w:t>
            </w:r>
            <w:r w:rsidRPr="00D9238C">
              <w:rPr>
                <w:color w:val="1B1C20"/>
                <w:spacing w:val="-3"/>
                <w:sz w:val="20"/>
              </w:rPr>
              <w:t>y</w:t>
            </w:r>
            <w:r w:rsidRPr="00D9238C">
              <w:rPr>
                <w:color w:val="1B1C20"/>
                <w:spacing w:val="5"/>
                <w:sz w:val="20"/>
              </w:rPr>
              <w:t xml:space="preserve"> </w:t>
            </w:r>
            <w:r w:rsidRPr="00D9238C">
              <w:rPr>
                <w:color w:val="1B1C20"/>
                <w:spacing w:val="-2"/>
                <w:sz w:val="20"/>
              </w:rPr>
              <w:t>2022</w:t>
            </w:r>
          </w:p>
        </w:tc>
        <w:tc>
          <w:tcPr>
            <w:tcW w:w="3223" w:type="dxa"/>
            <w:tcBorders>
              <w:top w:val="single" w:sz="2" w:space="0" w:color="004E92"/>
              <w:left w:val="single" w:sz="2" w:space="0" w:color="004E92"/>
              <w:bottom w:val="single" w:sz="2" w:space="0" w:color="004E92"/>
              <w:right w:val="single" w:sz="2" w:space="0" w:color="004E92"/>
            </w:tcBorders>
          </w:tcPr>
          <w:p w:rsidR="00FB197A" w:rsidRPr="00D9238C" w:rsidRDefault="00617197" w:rsidP="00FA601E">
            <w:pPr>
              <w:pStyle w:val="TableParagraph"/>
              <w:ind w:left="62" w:right="172"/>
              <w:rPr>
                <w:rFonts w:eastAsia="PMingLiU" w:cs="PMingLiU"/>
                <w:sz w:val="20"/>
                <w:szCs w:val="20"/>
              </w:rPr>
            </w:pPr>
            <w:r w:rsidRPr="00D9238C">
              <w:rPr>
                <w:color w:val="1B1C20"/>
                <w:spacing w:val="-1"/>
                <w:sz w:val="20"/>
              </w:rPr>
              <w:t>Encourage</w:t>
            </w:r>
            <w:r w:rsidRPr="00D9238C">
              <w:rPr>
                <w:color w:val="1B1C20"/>
                <w:spacing w:val="22"/>
                <w:sz w:val="20"/>
              </w:rPr>
              <w:t xml:space="preserve"> </w:t>
            </w:r>
            <w:r w:rsidRPr="00D9238C">
              <w:rPr>
                <w:color w:val="1B1C20"/>
                <w:sz w:val="20"/>
              </w:rPr>
              <w:t>an</w:t>
            </w:r>
            <w:r w:rsidRPr="00D9238C">
              <w:rPr>
                <w:color w:val="1B1C20"/>
                <w:spacing w:val="23"/>
                <w:sz w:val="20"/>
              </w:rPr>
              <w:t xml:space="preserve"> </w:t>
            </w:r>
            <w:r w:rsidRPr="00D9238C">
              <w:rPr>
                <w:color w:val="1B1C20"/>
                <w:sz w:val="20"/>
              </w:rPr>
              <w:t>international</w:t>
            </w:r>
            <w:r w:rsidRPr="00D9238C">
              <w:rPr>
                <w:color w:val="1B1C20"/>
                <w:spacing w:val="23"/>
                <w:sz w:val="20"/>
              </w:rPr>
              <w:t xml:space="preserve"> </w:t>
            </w:r>
            <w:r w:rsidRPr="00D9238C">
              <w:rPr>
                <w:color w:val="1B1C20"/>
                <w:sz w:val="20"/>
              </w:rPr>
              <w:t>forum</w:t>
            </w:r>
            <w:r w:rsidRPr="00D9238C">
              <w:rPr>
                <w:color w:val="1B1C20"/>
                <w:spacing w:val="28"/>
                <w:w w:val="108"/>
                <w:sz w:val="20"/>
              </w:rPr>
              <w:t xml:space="preserve"> </w:t>
            </w:r>
            <w:r w:rsidRPr="00D9238C">
              <w:rPr>
                <w:color w:val="1B1C20"/>
                <w:sz w:val="20"/>
              </w:rPr>
              <w:t>with</w:t>
            </w:r>
            <w:r w:rsidRPr="00D9238C">
              <w:rPr>
                <w:color w:val="1B1C20"/>
                <w:spacing w:val="1"/>
                <w:sz w:val="20"/>
              </w:rPr>
              <w:t xml:space="preserve"> </w:t>
            </w:r>
            <w:r w:rsidRPr="00D9238C">
              <w:rPr>
                <w:color w:val="1B1C20"/>
                <w:sz w:val="20"/>
              </w:rPr>
              <w:t>fishing</w:t>
            </w:r>
            <w:r w:rsidRPr="00D9238C">
              <w:rPr>
                <w:color w:val="1B1C20"/>
                <w:spacing w:val="1"/>
                <w:sz w:val="20"/>
              </w:rPr>
              <w:t xml:space="preserve"> </w:t>
            </w:r>
            <w:r w:rsidRPr="00D9238C">
              <w:rPr>
                <w:color w:val="1B1C20"/>
                <w:sz w:val="20"/>
              </w:rPr>
              <w:t>gear</w:t>
            </w:r>
            <w:r w:rsidRPr="00D9238C">
              <w:rPr>
                <w:color w:val="1B1C20"/>
                <w:spacing w:val="1"/>
                <w:sz w:val="20"/>
              </w:rPr>
              <w:t xml:space="preserve"> </w:t>
            </w:r>
            <w:r w:rsidRPr="00D9238C">
              <w:rPr>
                <w:color w:val="1B1C20"/>
                <w:sz w:val="20"/>
              </w:rPr>
              <w:t>and</w:t>
            </w:r>
            <w:r w:rsidRPr="00D9238C">
              <w:rPr>
                <w:color w:val="1B1C20"/>
                <w:spacing w:val="1"/>
                <w:sz w:val="20"/>
              </w:rPr>
              <w:t xml:space="preserve"> </w:t>
            </w:r>
            <w:r w:rsidRPr="00D9238C">
              <w:rPr>
                <w:color w:val="1B1C20"/>
                <w:sz w:val="20"/>
              </w:rPr>
              <w:t>materials/plastics industry</w:t>
            </w:r>
            <w:r w:rsidRPr="00D9238C">
              <w:rPr>
                <w:color w:val="1B1C20"/>
                <w:spacing w:val="11"/>
                <w:sz w:val="20"/>
              </w:rPr>
              <w:t xml:space="preserve"> </w:t>
            </w:r>
            <w:r w:rsidRPr="00D9238C">
              <w:rPr>
                <w:color w:val="1B1C20"/>
                <w:sz w:val="20"/>
              </w:rPr>
              <w:t>experts</w:t>
            </w:r>
            <w:r w:rsidRPr="00D9238C">
              <w:rPr>
                <w:color w:val="1B1C20"/>
                <w:spacing w:val="11"/>
                <w:sz w:val="20"/>
              </w:rPr>
              <w:t xml:space="preserve"> </w:t>
            </w:r>
            <w:r w:rsidRPr="00D9238C">
              <w:rPr>
                <w:color w:val="1B1C20"/>
                <w:sz w:val="20"/>
              </w:rPr>
              <w:t>to</w:t>
            </w:r>
            <w:r w:rsidRPr="00D9238C">
              <w:rPr>
                <w:color w:val="1B1C20"/>
                <w:spacing w:val="12"/>
                <w:sz w:val="20"/>
              </w:rPr>
              <w:t xml:space="preserve"> </w:t>
            </w:r>
            <w:r w:rsidRPr="00D9238C">
              <w:rPr>
                <w:color w:val="1B1C20"/>
                <w:sz w:val="20"/>
              </w:rPr>
              <w:t>determine</w:t>
            </w:r>
            <w:r w:rsidRPr="00D9238C">
              <w:rPr>
                <w:color w:val="1B1C20"/>
                <w:spacing w:val="11"/>
                <w:sz w:val="20"/>
              </w:rPr>
              <w:t xml:space="preserve"> </w:t>
            </w:r>
            <w:r w:rsidRPr="00D9238C">
              <w:rPr>
                <w:color w:val="1B1C20"/>
                <w:sz w:val="20"/>
              </w:rPr>
              <w:t>long-term</w:t>
            </w:r>
            <w:r w:rsidRPr="00D9238C">
              <w:rPr>
                <w:color w:val="1B1C20"/>
                <w:spacing w:val="10"/>
                <w:sz w:val="20"/>
              </w:rPr>
              <w:t xml:space="preserve"> </w:t>
            </w:r>
            <w:r w:rsidRPr="00D9238C">
              <w:rPr>
                <w:color w:val="1B1C20"/>
                <w:sz w:val="20"/>
              </w:rPr>
              <w:t>solutions</w:t>
            </w:r>
            <w:r w:rsidRPr="00D9238C">
              <w:rPr>
                <w:color w:val="1B1C20"/>
                <w:spacing w:val="11"/>
                <w:sz w:val="20"/>
              </w:rPr>
              <w:t xml:space="preserve"> </w:t>
            </w:r>
            <w:r w:rsidRPr="00D9238C">
              <w:rPr>
                <w:color w:val="1B1C20"/>
                <w:sz w:val="20"/>
              </w:rPr>
              <w:t>on</w:t>
            </w:r>
            <w:r w:rsidRPr="00D9238C">
              <w:rPr>
                <w:color w:val="1B1C20"/>
                <w:spacing w:val="11"/>
                <w:sz w:val="20"/>
              </w:rPr>
              <w:t xml:space="preserve"> </w:t>
            </w:r>
            <w:r w:rsidRPr="00D9238C">
              <w:rPr>
                <w:color w:val="1B1C20"/>
                <w:sz w:val="20"/>
              </w:rPr>
              <w:t>lost</w:t>
            </w:r>
            <w:r w:rsidRPr="00D9238C">
              <w:rPr>
                <w:color w:val="1B1C20"/>
                <w:spacing w:val="11"/>
                <w:sz w:val="20"/>
              </w:rPr>
              <w:t xml:space="preserve"> </w:t>
            </w:r>
            <w:r w:rsidRPr="00D9238C">
              <w:rPr>
                <w:color w:val="1B1C20"/>
                <w:sz w:val="20"/>
              </w:rPr>
              <w:t>and</w:t>
            </w:r>
            <w:r w:rsidRPr="00D9238C">
              <w:rPr>
                <w:color w:val="1B1C20"/>
                <w:spacing w:val="10"/>
                <w:sz w:val="20"/>
              </w:rPr>
              <w:t xml:space="preserve"> </w:t>
            </w:r>
            <w:r w:rsidRPr="00D9238C">
              <w:rPr>
                <w:color w:val="1B1C20"/>
                <w:spacing w:val="-1"/>
                <w:sz w:val="20"/>
              </w:rPr>
              <w:t>discarded</w:t>
            </w:r>
            <w:r w:rsidRPr="00D9238C">
              <w:rPr>
                <w:color w:val="1B1C20"/>
                <w:spacing w:val="26"/>
                <w:w w:val="104"/>
                <w:sz w:val="20"/>
              </w:rPr>
              <w:t xml:space="preserve"> </w:t>
            </w:r>
            <w:r w:rsidRPr="00D9238C">
              <w:rPr>
                <w:color w:val="1B1C20"/>
                <w:sz w:val="20"/>
              </w:rPr>
              <w:t>fishing</w:t>
            </w:r>
            <w:r w:rsidRPr="00D9238C">
              <w:rPr>
                <w:color w:val="1B1C20"/>
                <w:spacing w:val="-17"/>
                <w:sz w:val="20"/>
              </w:rPr>
              <w:t xml:space="preserve"> </w:t>
            </w:r>
            <w:r w:rsidRPr="00D9238C">
              <w:rPr>
                <w:color w:val="1B1C20"/>
                <w:sz w:val="20"/>
              </w:rPr>
              <w:t>gear</w:t>
            </w:r>
          </w:p>
        </w:tc>
        <w:tc>
          <w:tcPr>
            <w:tcW w:w="2948" w:type="dxa"/>
            <w:tcBorders>
              <w:top w:val="single" w:sz="2" w:space="0" w:color="004E92"/>
              <w:left w:val="single" w:sz="2" w:space="0" w:color="004E92"/>
              <w:bottom w:val="single" w:sz="2" w:space="0" w:color="004E92"/>
              <w:right w:val="single" w:sz="2" w:space="0" w:color="004E92"/>
            </w:tcBorders>
          </w:tcPr>
          <w:p w:rsidR="00FB197A" w:rsidRPr="00D9238C" w:rsidRDefault="00617197">
            <w:pPr>
              <w:pStyle w:val="TableParagraph"/>
              <w:spacing w:line="256" w:lineRule="auto"/>
              <w:ind w:left="64" w:right="430"/>
              <w:rPr>
                <w:rFonts w:eastAsia="PMingLiU" w:cs="PMingLiU"/>
                <w:sz w:val="20"/>
                <w:szCs w:val="20"/>
              </w:rPr>
            </w:pPr>
            <w:r w:rsidRPr="00D9238C">
              <w:rPr>
                <w:color w:val="1B1C20"/>
                <w:sz w:val="20"/>
              </w:rPr>
              <w:t>Less</w:t>
            </w:r>
            <w:r w:rsidRPr="00D9238C">
              <w:rPr>
                <w:color w:val="1B1C20"/>
                <w:spacing w:val="-2"/>
                <w:sz w:val="20"/>
              </w:rPr>
              <w:t xml:space="preserve"> </w:t>
            </w:r>
            <w:r w:rsidRPr="00D9238C">
              <w:rPr>
                <w:color w:val="1B1C20"/>
                <w:sz w:val="20"/>
              </w:rPr>
              <w:t>impact</w:t>
            </w:r>
            <w:r w:rsidRPr="00D9238C">
              <w:rPr>
                <w:color w:val="1B1C20"/>
                <w:spacing w:val="-1"/>
                <w:sz w:val="20"/>
              </w:rPr>
              <w:t xml:space="preserve"> </w:t>
            </w:r>
            <w:r w:rsidRPr="00D9238C">
              <w:rPr>
                <w:color w:val="1B1C20"/>
                <w:sz w:val="20"/>
              </w:rPr>
              <w:t>globally</w:t>
            </w:r>
            <w:r w:rsidRPr="00D9238C">
              <w:rPr>
                <w:color w:val="1B1C20"/>
                <w:spacing w:val="-1"/>
                <w:sz w:val="20"/>
              </w:rPr>
              <w:t xml:space="preserve"> </w:t>
            </w:r>
            <w:r w:rsidRPr="00D9238C">
              <w:rPr>
                <w:color w:val="1B1C20"/>
                <w:sz w:val="20"/>
              </w:rPr>
              <w:t>on</w:t>
            </w:r>
            <w:r w:rsidRPr="00D9238C">
              <w:rPr>
                <w:color w:val="1B1C20"/>
                <w:spacing w:val="-1"/>
                <w:sz w:val="20"/>
              </w:rPr>
              <w:t xml:space="preserve"> </w:t>
            </w:r>
            <w:r w:rsidRPr="00D9238C">
              <w:rPr>
                <w:color w:val="1B1C20"/>
                <w:sz w:val="20"/>
              </w:rPr>
              <w:t>marine</w:t>
            </w:r>
            <w:r w:rsidRPr="00D9238C">
              <w:rPr>
                <w:color w:val="1B1C20"/>
                <w:w w:val="103"/>
                <w:sz w:val="20"/>
              </w:rPr>
              <w:t xml:space="preserve"> </w:t>
            </w:r>
            <w:r w:rsidRPr="00D9238C">
              <w:rPr>
                <w:color w:val="1B1C20"/>
                <w:sz w:val="20"/>
              </w:rPr>
              <w:t xml:space="preserve">wildlife </w:t>
            </w:r>
            <w:r w:rsidRPr="00D9238C">
              <w:rPr>
                <w:color w:val="1B1C20"/>
                <w:spacing w:val="-1"/>
                <w:sz w:val="20"/>
              </w:rPr>
              <w:t>resulting</w:t>
            </w:r>
            <w:r w:rsidRPr="00D9238C">
              <w:rPr>
                <w:color w:val="1B1C20"/>
                <w:sz w:val="20"/>
              </w:rPr>
              <w:t xml:space="preserve"> </w:t>
            </w:r>
            <w:r w:rsidRPr="00D9238C">
              <w:rPr>
                <w:color w:val="1B1C20"/>
                <w:spacing w:val="-1"/>
                <w:sz w:val="20"/>
              </w:rPr>
              <w:t>from</w:t>
            </w:r>
            <w:r w:rsidRPr="00D9238C">
              <w:rPr>
                <w:color w:val="1B1C20"/>
                <w:sz w:val="20"/>
              </w:rPr>
              <w:t xml:space="preserve"> lost</w:t>
            </w:r>
            <w:r w:rsidRPr="00D9238C">
              <w:rPr>
                <w:color w:val="1B1C20"/>
                <w:spacing w:val="1"/>
                <w:sz w:val="20"/>
              </w:rPr>
              <w:t xml:space="preserve"> </w:t>
            </w:r>
            <w:r w:rsidRPr="00D9238C">
              <w:rPr>
                <w:color w:val="1B1C20"/>
                <w:sz w:val="20"/>
              </w:rPr>
              <w:t>or</w:t>
            </w:r>
            <w:r w:rsidRPr="00D9238C">
              <w:rPr>
                <w:color w:val="1B1C20"/>
                <w:spacing w:val="29"/>
                <w:w w:val="104"/>
                <w:sz w:val="20"/>
              </w:rPr>
              <w:t xml:space="preserve"> </w:t>
            </w:r>
            <w:r w:rsidRPr="00D9238C">
              <w:rPr>
                <w:color w:val="1B1C20"/>
                <w:sz w:val="20"/>
              </w:rPr>
              <w:t>otherwise</w:t>
            </w:r>
            <w:r w:rsidRPr="00D9238C">
              <w:rPr>
                <w:color w:val="1B1C20"/>
                <w:spacing w:val="-5"/>
                <w:sz w:val="20"/>
              </w:rPr>
              <w:t xml:space="preserve"> </w:t>
            </w:r>
            <w:r w:rsidRPr="00D9238C">
              <w:rPr>
                <w:color w:val="1B1C20"/>
                <w:spacing w:val="-1"/>
                <w:sz w:val="20"/>
              </w:rPr>
              <w:t>discarded</w:t>
            </w:r>
            <w:r w:rsidRPr="00D9238C">
              <w:rPr>
                <w:color w:val="1B1C20"/>
                <w:spacing w:val="-4"/>
                <w:sz w:val="20"/>
              </w:rPr>
              <w:t xml:space="preserve"> </w:t>
            </w:r>
            <w:r w:rsidRPr="00D9238C">
              <w:rPr>
                <w:color w:val="1B1C20"/>
                <w:sz w:val="20"/>
              </w:rPr>
              <w:t>fishing</w:t>
            </w:r>
            <w:r w:rsidRPr="00D9238C">
              <w:rPr>
                <w:color w:val="1B1C20"/>
                <w:spacing w:val="-4"/>
                <w:sz w:val="20"/>
              </w:rPr>
              <w:t xml:space="preserve"> </w:t>
            </w:r>
            <w:r w:rsidRPr="00D9238C">
              <w:rPr>
                <w:color w:val="1B1C20"/>
                <w:sz w:val="20"/>
              </w:rPr>
              <w:t>gear</w:t>
            </w:r>
          </w:p>
        </w:tc>
        <w:tc>
          <w:tcPr>
            <w:tcW w:w="2948" w:type="dxa"/>
            <w:tcBorders>
              <w:top w:val="single" w:sz="2" w:space="0" w:color="004E92"/>
              <w:left w:val="single" w:sz="2" w:space="0" w:color="004E92"/>
              <w:bottom w:val="single" w:sz="2" w:space="0" w:color="004E92"/>
              <w:right w:val="single" w:sz="2" w:space="0" w:color="004E92"/>
            </w:tcBorders>
          </w:tcPr>
          <w:p w:rsidR="00FB197A" w:rsidRPr="00D9238C" w:rsidRDefault="00617197">
            <w:pPr>
              <w:pStyle w:val="TableParagraph"/>
              <w:spacing w:line="256" w:lineRule="auto"/>
              <w:ind w:left="64" w:right="350"/>
              <w:rPr>
                <w:rFonts w:eastAsia="PMingLiU" w:cs="PMingLiU"/>
                <w:sz w:val="20"/>
                <w:szCs w:val="20"/>
              </w:rPr>
            </w:pPr>
            <w:r w:rsidRPr="00D9238C">
              <w:rPr>
                <w:spacing w:val="-1"/>
                <w:w w:val="105"/>
                <w:sz w:val="20"/>
              </w:rPr>
              <w:t>D</w:t>
            </w:r>
            <w:r w:rsidRPr="00D9238C">
              <w:rPr>
                <w:spacing w:val="-2"/>
                <w:w w:val="105"/>
                <w:sz w:val="20"/>
              </w:rPr>
              <w:t>epar</w:t>
            </w:r>
            <w:r w:rsidRPr="00D9238C">
              <w:rPr>
                <w:spacing w:val="-1"/>
                <w:w w:val="105"/>
                <w:sz w:val="20"/>
              </w:rPr>
              <w:t xml:space="preserve">tment </w:t>
            </w:r>
            <w:r w:rsidRPr="00D9238C">
              <w:rPr>
                <w:w w:val="105"/>
                <w:sz w:val="20"/>
              </w:rPr>
              <w:t xml:space="preserve">of the </w:t>
            </w:r>
            <w:r w:rsidRPr="00D9238C">
              <w:rPr>
                <w:spacing w:val="-2"/>
                <w:w w:val="105"/>
                <w:sz w:val="20"/>
              </w:rPr>
              <w:t>Envir</w:t>
            </w:r>
            <w:r w:rsidRPr="00D9238C">
              <w:rPr>
                <w:spacing w:val="-1"/>
                <w:w w:val="105"/>
                <w:sz w:val="20"/>
              </w:rPr>
              <w:t>onment</w:t>
            </w:r>
            <w:r w:rsidRPr="00D9238C">
              <w:rPr>
                <w:spacing w:val="33"/>
                <w:w w:val="107"/>
                <w:sz w:val="20"/>
              </w:rPr>
              <w:t xml:space="preserve"> </w:t>
            </w:r>
            <w:r w:rsidRPr="00D9238C">
              <w:rPr>
                <w:w w:val="105"/>
                <w:sz w:val="20"/>
              </w:rPr>
              <w:t>and</w:t>
            </w:r>
            <w:r w:rsidRPr="00D9238C">
              <w:rPr>
                <w:spacing w:val="-29"/>
                <w:w w:val="105"/>
                <w:sz w:val="20"/>
              </w:rPr>
              <w:t xml:space="preserve"> </w:t>
            </w:r>
            <w:r w:rsidRPr="00D9238C">
              <w:rPr>
                <w:spacing w:val="-2"/>
                <w:w w:val="105"/>
                <w:sz w:val="20"/>
              </w:rPr>
              <w:t>Energy</w:t>
            </w:r>
          </w:p>
          <w:p w:rsidR="00FB197A" w:rsidRPr="00D9238C" w:rsidRDefault="00617197">
            <w:pPr>
              <w:pStyle w:val="TableParagraph"/>
              <w:spacing w:before="174"/>
              <w:ind w:left="64"/>
              <w:rPr>
                <w:rFonts w:eastAsia="PMingLiU" w:cs="PMingLiU"/>
                <w:sz w:val="20"/>
                <w:szCs w:val="20"/>
              </w:rPr>
            </w:pPr>
            <w:r w:rsidRPr="00D9238C">
              <w:rPr>
                <w:spacing w:val="-3"/>
                <w:w w:val="105"/>
                <w:sz w:val="20"/>
              </w:rPr>
              <w:t>CSIR</w:t>
            </w:r>
            <w:r w:rsidRPr="00D9238C">
              <w:rPr>
                <w:spacing w:val="-2"/>
                <w:w w:val="105"/>
                <w:sz w:val="20"/>
              </w:rPr>
              <w:t>O</w:t>
            </w:r>
          </w:p>
          <w:p w:rsidR="00FB197A" w:rsidRPr="00D9238C" w:rsidRDefault="00617197" w:rsidP="00672670">
            <w:pPr>
              <w:pStyle w:val="TableParagraph"/>
              <w:spacing w:line="257" w:lineRule="auto"/>
              <w:ind w:left="62" w:right="113"/>
              <w:rPr>
                <w:rFonts w:eastAsia="PMingLiU" w:cs="PMingLiU"/>
                <w:sz w:val="20"/>
                <w:szCs w:val="20"/>
              </w:rPr>
            </w:pPr>
            <w:r w:rsidRPr="00D9238C">
              <w:rPr>
                <w:spacing w:val="-1"/>
                <w:sz w:val="20"/>
              </w:rPr>
              <w:t>International</w:t>
            </w:r>
            <w:r w:rsidRPr="00D9238C">
              <w:rPr>
                <w:spacing w:val="27"/>
                <w:sz w:val="20"/>
              </w:rPr>
              <w:t xml:space="preserve"> </w:t>
            </w:r>
            <w:r w:rsidRPr="00D9238C">
              <w:rPr>
                <w:sz w:val="20"/>
              </w:rPr>
              <w:t>agencies</w:t>
            </w:r>
            <w:r w:rsidRPr="00D9238C">
              <w:rPr>
                <w:spacing w:val="21"/>
                <w:w w:val="97"/>
                <w:sz w:val="20"/>
              </w:rPr>
              <w:t xml:space="preserve"> </w:t>
            </w:r>
            <w:r w:rsidRPr="00D9238C">
              <w:rPr>
                <w:sz w:val="20"/>
              </w:rPr>
              <w:t>and</w:t>
            </w:r>
            <w:r w:rsidRPr="00D9238C">
              <w:rPr>
                <w:spacing w:val="29"/>
                <w:sz w:val="20"/>
              </w:rPr>
              <w:t xml:space="preserve"> </w:t>
            </w:r>
            <w:r w:rsidRPr="00D9238C">
              <w:rPr>
                <w:spacing w:val="-1"/>
                <w:sz w:val="20"/>
              </w:rPr>
              <w:t>go</w:t>
            </w:r>
            <w:r w:rsidRPr="00D9238C">
              <w:rPr>
                <w:spacing w:val="-2"/>
                <w:sz w:val="20"/>
              </w:rPr>
              <w:t>v</w:t>
            </w:r>
            <w:r w:rsidRPr="00D9238C">
              <w:rPr>
                <w:spacing w:val="-1"/>
                <w:sz w:val="20"/>
              </w:rPr>
              <w:t>ernments</w:t>
            </w:r>
          </w:p>
        </w:tc>
      </w:tr>
      <w:tr w:rsidR="00FB197A" w:rsidTr="00672670">
        <w:trPr>
          <w:trHeight w:hRule="exact" w:val="1542"/>
        </w:trPr>
        <w:tc>
          <w:tcPr>
            <w:tcW w:w="2948" w:type="dxa"/>
            <w:vMerge/>
            <w:tcBorders>
              <w:left w:val="single" w:sz="2" w:space="0" w:color="004E92"/>
              <w:right w:val="single" w:sz="2" w:space="0" w:color="004E92"/>
            </w:tcBorders>
          </w:tcPr>
          <w:p w:rsidR="00FB197A" w:rsidRPr="00D9238C" w:rsidRDefault="00FB197A"/>
        </w:tc>
        <w:tc>
          <w:tcPr>
            <w:tcW w:w="2948" w:type="dxa"/>
            <w:tcBorders>
              <w:top w:val="single" w:sz="2" w:space="0" w:color="004E92"/>
              <w:left w:val="single" w:sz="2" w:space="0" w:color="004E92"/>
              <w:bottom w:val="single" w:sz="2" w:space="0" w:color="004E92"/>
              <w:right w:val="single" w:sz="2" w:space="0" w:color="004E92"/>
            </w:tcBorders>
          </w:tcPr>
          <w:p w:rsidR="00FB197A" w:rsidRPr="00D9238C" w:rsidRDefault="00617197">
            <w:pPr>
              <w:pStyle w:val="TableParagraph"/>
              <w:spacing w:line="256" w:lineRule="auto"/>
              <w:ind w:left="64" w:right="199"/>
              <w:rPr>
                <w:rFonts w:eastAsia="PMingLiU" w:cs="PMingLiU"/>
                <w:sz w:val="20"/>
                <w:szCs w:val="20"/>
              </w:rPr>
            </w:pPr>
            <w:r w:rsidRPr="00D9238C">
              <w:rPr>
                <w:spacing w:val="-1"/>
                <w:w w:val="105"/>
                <w:sz w:val="20"/>
              </w:rPr>
              <w:t>Medium</w:t>
            </w:r>
            <w:r w:rsidRPr="00D9238C">
              <w:rPr>
                <w:spacing w:val="-13"/>
                <w:w w:val="105"/>
                <w:sz w:val="20"/>
              </w:rPr>
              <w:t xml:space="preserve"> </w:t>
            </w:r>
            <w:r w:rsidRPr="00D9238C">
              <w:rPr>
                <w:spacing w:val="-3"/>
                <w:w w:val="105"/>
                <w:sz w:val="20"/>
              </w:rPr>
              <w:t>priority</w:t>
            </w:r>
            <w:r w:rsidRPr="00D9238C">
              <w:rPr>
                <w:spacing w:val="-2"/>
                <w:w w:val="105"/>
                <w:sz w:val="20"/>
              </w:rPr>
              <w:t>,</w:t>
            </w:r>
            <w:r w:rsidRPr="00D9238C">
              <w:rPr>
                <w:spacing w:val="-12"/>
                <w:w w:val="105"/>
                <w:sz w:val="20"/>
              </w:rPr>
              <w:t xml:space="preserve"> </w:t>
            </w:r>
            <w:r w:rsidRPr="00D9238C">
              <w:rPr>
                <w:w w:val="105"/>
                <w:sz w:val="20"/>
              </w:rPr>
              <w:t>within</w:t>
            </w:r>
            <w:r w:rsidRPr="00D9238C">
              <w:rPr>
                <w:spacing w:val="-12"/>
                <w:w w:val="105"/>
                <w:sz w:val="20"/>
              </w:rPr>
              <w:t xml:space="preserve"> </w:t>
            </w:r>
            <w:r w:rsidRPr="00D9238C">
              <w:rPr>
                <w:w w:val="105"/>
                <w:sz w:val="20"/>
              </w:rPr>
              <w:t>the</w:t>
            </w:r>
            <w:r w:rsidRPr="00D9238C">
              <w:rPr>
                <w:spacing w:val="-12"/>
                <w:w w:val="105"/>
                <w:sz w:val="20"/>
              </w:rPr>
              <w:t xml:space="preserve"> </w:t>
            </w:r>
            <w:r w:rsidRPr="00D9238C">
              <w:rPr>
                <w:w w:val="105"/>
                <w:sz w:val="20"/>
              </w:rPr>
              <w:t>life</w:t>
            </w:r>
            <w:r w:rsidRPr="00D9238C">
              <w:rPr>
                <w:spacing w:val="-12"/>
                <w:w w:val="105"/>
                <w:sz w:val="20"/>
              </w:rPr>
              <w:t xml:space="preserve"> </w:t>
            </w:r>
            <w:r w:rsidRPr="00D9238C">
              <w:rPr>
                <w:w w:val="105"/>
                <w:sz w:val="20"/>
              </w:rPr>
              <w:t>of</w:t>
            </w:r>
            <w:r w:rsidRPr="00D9238C">
              <w:rPr>
                <w:spacing w:val="22"/>
                <w:w w:val="99"/>
                <w:sz w:val="20"/>
              </w:rPr>
              <w:t xml:space="preserve"> </w:t>
            </w:r>
            <w:r w:rsidRPr="00D9238C">
              <w:rPr>
                <w:w w:val="105"/>
                <w:sz w:val="20"/>
              </w:rPr>
              <w:t>the</w:t>
            </w:r>
            <w:r w:rsidRPr="00D9238C">
              <w:rPr>
                <w:spacing w:val="-6"/>
                <w:w w:val="105"/>
                <w:sz w:val="20"/>
              </w:rPr>
              <w:t xml:space="preserve"> </w:t>
            </w:r>
            <w:r w:rsidRPr="00D9238C">
              <w:rPr>
                <w:w w:val="105"/>
                <w:sz w:val="20"/>
              </w:rPr>
              <w:t>plan</w:t>
            </w:r>
          </w:p>
        </w:tc>
        <w:tc>
          <w:tcPr>
            <w:tcW w:w="3223" w:type="dxa"/>
            <w:tcBorders>
              <w:top w:val="single" w:sz="2" w:space="0" w:color="004E92"/>
              <w:left w:val="single" w:sz="2" w:space="0" w:color="004E92"/>
              <w:bottom w:val="single" w:sz="2" w:space="0" w:color="004E92"/>
              <w:right w:val="single" w:sz="2" w:space="0" w:color="004E92"/>
            </w:tcBorders>
          </w:tcPr>
          <w:p w:rsidR="00FB197A" w:rsidRPr="00D9238C" w:rsidRDefault="00617197" w:rsidP="00672670">
            <w:pPr>
              <w:pStyle w:val="TableParagraph"/>
              <w:ind w:left="62" w:right="179"/>
              <w:rPr>
                <w:rFonts w:eastAsia="PMingLiU" w:cs="PMingLiU"/>
                <w:sz w:val="20"/>
                <w:szCs w:val="20"/>
              </w:rPr>
            </w:pPr>
            <w:r w:rsidRPr="00D9238C">
              <w:rPr>
                <w:color w:val="1B1C20"/>
                <w:sz w:val="20"/>
              </w:rPr>
              <w:t>An</w:t>
            </w:r>
            <w:r w:rsidRPr="00D9238C">
              <w:rPr>
                <w:color w:val="1B1C20"/>
                <w:spacing w:val="-6"/>
                <w:sz w:val="20"/>
              </w:rPr>
              <w:t xml:space="preserve"> </w:t>
            </w:r>
            <w:r w:rsidRPr="00D9238C">
              <w:rPr>
                <w:color w:val="1B1C20"/>
                <w:sz w:val="20"/>
              </w:rPr>
              <w:t>examination</w:t>
            </w:r>
            <w:r w:rsidRPr="00D9238C">
              <w:rPr>
                <w:color w:val="1B1C20"/>
                <w:spacing w:val="-5"/>
                <w:sz w:val="20"/>
              </w:rPr>
              <w:t xml:space="preserve"> </w:t>
            </w:r>
            <w:r w:rsidRPr="00D9238C">
              <w:rPr>
                <w:color w:val="1B1C20"/>
                <w:sz w:val="20"/>
              </w:rPr>
              <w:t>of</w:t>
            </w:r>
            <w:r w:rsidRPr="00D9238C">
              <w:rPr>
                <w:color w:val="1B1C20"/>
                <w:spacing w:val="-6"/>
                <w:sz w:val="20"/>
              </w:rPr>
              <w:t xml:space="preserve"> </w:t>
            </w:r>
            <w:r w:rsidRPr="00D9238C">
              <w:rPr>
                <w:color w:val="1B1C20"/>
                <w:sz w:val="20"/>
              </w:rPr>
              <w:t>species</w:t>
            </w:r>
            <w:r w:rsidRPr="00D9238C">
              <w:rPr>
                <w:color w:val="1B1C20"/>
                <w:w w:val="95"/>
                <w:sz w:val="20"/>
              </w:rPr>
              <w:t xml:space="preserve"> </w:t>
            </w:r>
            <w:r w:rsidRPr="00D9238C">
              <w:rPr>
                <w:color w:val="1B1C20"/>
                <w:sz w:val="20"/>
              </w:rPr>
              <w:t>entanglement</w:t>
            </w:r>
            <w:r w:rsidRPr="00D9238C">
              <w:rPr>
                <w:color w:val="1B1C20"/>
                <w:spacing w:val="5"/>
                <w:sz w:val="20"/>
              </w:rPr>
              <w:t xml:space="preserve"> </w:t>
            </w:r>
            <w:r w:rsidRPr="00D9238C">
              <w:rPr>
                <w:color w:val="1B1C20"/>
                <w:sz w:val="20"/>
              </w:rPr>
              <w:t>risk</w:t>
            </w:r>
            <w:r w:rsidRPr="00D9238C">
              <w:rPr>
                <w:color w:val="1B1C20"/>
                <w:spacing w:val="5"/>
                <w:sz w:val="20"/>
              </w:rPr>
              <w:t xml:space="preserve"> </w:t>
            </w:r>
            <w:r w:rsidRPr="00D9238C">
              <w:rPr>
                <w:color w:val="1B1C20"/>
                <w:sz w:val="20"/>
              </w:rPr>
              <w:t>for</w:t>
            </w:r>
            <w:r w:rsidRPr="00D9238C">
              <w:rPr>
                <w:color w:val="1B1C20"/>
                <w:spacing w:val="5"/>
                <w:sz w:val="20"/>
              </w:rPr>
              <w:t xml:space="preserve"> </w:t>
            </w:r>
            <w:r w:rsidRPr="00D9238C">
              <w:rPr>
                <w:color w:val="1B1C20"/>
                <w:sz w:val="20"/>
              </w:rPr>
              <w:t>the</w:t>
            </w:r>
            <w:r w:rsidRPr="00D9238C">
              <w:rPr>
                <w:color w:val="1B1C20"/>
                <w:spacing w:val="5"/>
                <w:sz w:val="20"/>
              </w:rPr>
              <w:t xml:space="preserve"> </w:t>
            </w:r>
            <w:r w:rsidRPr="00D9238C">
              <w:rPr>
                <w:color w:val="1B1C20"/>
                <w:sz w:val="20"/>
              </w:rPr>
              <w:t>types</w:t>
            </w:r>
            <w:r w:rsidRPr="00D9238C">
              <w:rPr>
                <w:color w:val="1B1C20"/>
                <w:spacing w:val="5"/>
                <w:sz w:val="20"/>
              </w:rPr>
              <w:t xml:space="preserve"> </w:t>
            </w:r>
            <w:r w:rsidRPr="00D9238C">
              <w:rPr>
                <w:color w:val="1B1C20"/>
                <w:sz w:val="20"/>
              </w:rPr>
              <w:t>of</w:t>
            </w:r>
            <w:r w:rsidRPr="00D9238C">
              <w:rPr>
                <w:color w:val="1B1C20"/>
                <w:w w:val="99"/>
                <w:sz w:val="20"/>
              </w:rPr>
              <w:t xml:space="preserve"> </w:t>
            </w:r>
            <w:r w:rsidRPr="00D9238C">
              <w:rPr>
                <w:color w:val="1B1C20"/>
                <w:sz w:val="20"/>
              </w:rPr>
              <w:t>fishing</w:t>
            </w:r>
            <w:r w:rsidRPr="00D9238C">
              <w:rPr>
                <w:color w:val="1B1C20"/>
                <w:spacing w:val="8"/>
                <w:sz w:val="20"/>
              </w:rPr>
              <w:t xml:space="preserve"> </w:t>
            </w:r>
            <w:r w:rsidRPr="00D9238C">
              <w:rPr>
                <w:color w:val="1B1C20"/>
                <w:sz w:val="20"/>
              </w:rPr>
              <w:t>gear</w:t>
            </w:r>
            <w:r w:rsidRPr="00D9238C">
              <w:rPr>
                <w:color w:val="1B1C20"/>
                <w:spacing w:val="8"/>
                <w:sz w:val="20"/>
              </w:rPr>
              <w:t xml:space="preserve"> </w:t>
            </w:r>
            <w:r w:rsidRPr="00D9238C">
              <w:rPr>
                <w:color w:val="1B1C20"/>
                <w:sz w:val="20"/>
              </w:rPr>
              <w:t>found</w:t>
            </w:r>
            <w:r w:rsidRPr="00D9238C">
              <w:rPr>
                <w:color w:val="1B1C20"/>
                <w:spacing w:val="9"/>
                <w:sz w:val="20"/>
              </w:rPr>
              <w:t xml:space="preserve"> </w:t>
            </w:r>
            <w:r w:rsidRPr="00D9238C">
              <w:rPr>
                <w:color w:val="1B1C20"/>
                <w:sz w:val="20"/>
              </w:rPr>
              <w:t>abandoned,</w:t>
            </w:r>
            <w:r w:rsidRPr="00D9238C">
              <w:rPr>
                <w:color w:val="1B1C20"/>
                <w:spacing w:val="8"/>
                <w:sz w:val="20"/>
              </w:rPr>
              <w:t xml:space="preserve"> </w:t>
            </w:r>
            <w:r w:rsidRPr="00D9238C">
              <w:rPr>
                <w:color w:val="1B1C20"/>
                <w:sz w:val="20"/>
              </w:rPr>
              <w:t>lost and</w:t>
            </w:r>
            <w:r w:rsidRPr="00D9238C">
              <w:rPr>
                <w:color w:val="1B1C20"/>
                <w:spacing w:val="2"/>
                <w:sz w:val="20"/>
              </w:rPr>
              <w:t xml:space="preserve"> </w:t>
            </w:r>
            <w:r w:rsidRPr="00D9238C">
              <w:rPr>
                <w:color w:val="1B1C20"/>
                <w:spacing w:val="-1"/>
                <w:sz w:val="20"/>
              </w:rPr>
              <w:t>discarded</w:t>
            </w:r>
            <w:r w:rsidRPr="00D9238C">
              <w:rPr>
                <w:color w:val="1B1C20"/>
                <w:spacing w:val="3"/>
                <w:sz w:val="20"/>
              </w:rPr>
              <w:t xml:space="preserve"> </w:t>
            </w:r>
            <w:r w:rsidRPr="00D9238C">
              <w:rPr>
                <w:color w:val="1B1C20"/>
                <w:sz w:val="20"/>
              </w:rPr>
              <w:t>in</w:t>
            </w:r>
            <w:r w:rsidRPr="00D9238C">
              <w:rPr>
                <w:color w:val="1B1C20"/>
                <w:spacing w:val="3"/>
                <w:sz w:val="20"/>
              </w:rPr>
              <w:t xml:space="preserve"> </w:t>
            </w:r>
            <w:r w:rsidRPr="00D9238C">
              <w:rPr>
                <w:color w:val="1B1C20"/>
                <w:spacing w:val="-2"/>
                <w:sz w:val="20"/>
              </w:rPr>
              <w:t>A</w:t>
            </w:r>
            <w:r w:rsidRPr="00D9238C">
              <w:rPr>
                <w:color w:val="1B1C20"/>
                <w:spacing w:val="-1"/>
                <w:sz w:val="20"/>
              </w:rPr>
              <w:t>ustralian</w:t>
            </w:r>
            <w:r w:rsidRPr="00D9238C">
              <w:rPr>
                <w:color w:val="1B1C20"/>
                <w:spacing w:val="2"/>
                <w:sz w:val="20"/>
              </w:rPr>
              <w:t xml:space="preserve"> </w:t>
            </w:r>
            <w:r w:rsidRPr="00D9238C">
              <w:rPr>
                <w:color w:val="1B1C20"/>
                <w:sz w:val="20"/>
              </w:rPr>
              <w:t>waters</w:t>
            </w:r>
            <w:r w:rsidRPr="00D9238C">
              <w:rPr>
                <w:color w:val="1B1C20"/>
                <w:spacing w:val="3"/>
                <w:sz w:val="20"/>
              </w:rPr>
              <w:t xml:space="preserve"> </w:t>
            </w:r>
            <w:r w:rsidRPr="00D9238C">
              <w:rPr>
                <w:color w:val="1B1C20"/>
                <w:sz w:val="20"/>
              </w:rPr>
              <w:t>(for</w:t>
            </w:r>
            <w:r w:rsidRPr="00D9238C">
              <w:rPr>
                <w:color w:val="1B1C20"/>
                <w:spacing w:val="25"/>
                <w:w w:val="101"/>
                <w:sz w:val="20"/>
              </w:rPr>
              <w:t xml:space="preserve"> </w:t>
            </w:r>
            <w:r w:rsidRPr="00D9238C">
              <w:rPr>
                <w:color w:val="1B1C20"/>
                <w:sz w:val="20"/>
              </w:rPr>
              <w:t>example,</w:t>
            </w:r>
            <w:r w:rsidRPr="00D9238C">
              <w:rPr>
                <w:color w:val="1B1C20"/>
                <w:spacing w:val="4"/>
                <w:sz w:val="20"/>
              </w:rPr>
              <w:t xml:space="preserve"> </w:t>
            </w:r>
            <w:r w:rsidRPr="00D9238C">
              <w:rPr>
                <w:color w:val="1B1C20"/>
                <w:sz w:val="20"/>
              </w:rPr>
              <w:t>the</w:t>
            </w:r>
            <w:r w:rsidRPr="00D9238C">
              <w:rPr>
                <w:color w:val="1B1C20"/>
                <w:spacing w:val="4"/>
                <w:sz w:val="20"/>
              </w:rPr>
              <w:t xml:space="preserve"> </w:t>
            </w:r>
            <w:r w:rsidRPr="00D9238C">
              <w:rPr>
                <w:color w:val="1B1C20"/>
                <w:sz w:val="20"/>
              </w:rPr>
              <w:t>risks</w:t>
            </w:r>
            <w:r w:rsidRPr="00D9238C">
              <w:rPr>
                <w:color w:val="1B1C20"/>
                <w:spacing w:val="4"/>
                <w:sz w:val="20"/>
              </w:rPr>
              <w:t xml:space="preserve"> </w:t>
            </w:r>
            <w:r w:rsidRPr="00D9238C">
              <w:rPr>
                <w:color w:val="1B1C20"/>
                <w:sz w:val="20"/>
              </w:rPr>
              <w:t>posed</w:t>
            </w:r>
            <w:r w:rsidRPr="00D9238C">
              <w:rPr>
                <w:color w:val="1B1C20"/>
                <w:spacing w:val="5"/>
                <w:sz w:val="20"/>
              </w:rPr>
              <w:t xml:space="preserve"> </w:t>
            </w:r>
            <w:r w:rsidRPr="00D9238C">
              <w:rPr>
                <w:color w:val="1B1C20"/>
                <w:sz w:val="20"/>
              </w:rPr>
              <w:t>to</w:t>
            </w:r>
            <w:r w:rsidRPr="00D9238C">
              <w:rPr>
                <w:color w:val="1B1C20"/>
                <w:spacing w:val="4"/>
                <w:sz w:val="20"/>
              </w:rPr>
              <w:t xml:space="preserve"> </w:t>
            </w:r>
            <w:r w:rsidRPr="00D9238C">
              <w:rPr>
                <w:color w:val="1B1C20"/>
                <w:sz w:val="20"/>
              </w:rPr>
              <w:t>marine</w:t>
            </w:r>
            <w:r w:rsidRPr="00D9238C">
              <w:rPr>
                <w:color w:val="1B1C20"/>
                <w:w w:val="103"/>
                <w:sz w:val="20"/>
              </w:rPr>
              <w:t xml:space="preserve"> </w:t>
            </w:r>
            <w:r w:rsidRPr="00D9238C">
              <w:rPr>
                <w:color w:val="1B1C20"/>
                <w:sz w:val="20"/>
              </w:rPr>
              <w:t>turtles</w:t>
            </w:r>
            <w:r w:rsidRPr="00D9238C">
              <w:rPr>
                <w:color w:val="1B1C20"/>
                <w:spacing w:val="4"/>
                <w:sz w:val="20"/>
              </w:rPr>
              <w:t xml:space="preserve"> </w:t>
            </w:r>
            <w:r w:rsidRPr="00D9238C">
              <w:rPr>
                <w:color w:val="1B1C20"/>
                <w:spacing w:val="-1"/>
                <w:sz w:val="20"/>
              </w:rPr>
              <w:t>b</w:t>
            </w:r>
            <w:r w:rsidRPr="00D9238C">
              <w:rPr>
                <w:color w:val="1B1C20"/>
                <w:spacing w:val="-2"/>
                <w:sz w:val="20"/>
              </w:rPr>
              <w:t>y</w:t>
            </w:r>
            <w:r w:rsidRPr="00D9238C">
              <w:rPr>
                <w:color w:val="1B1C20"/>
                <w:spacing w:val="5"/>
                <w:sz w:val="20"/>
              </w:rPr>
              <w:t xml:space="preserve"> </w:t>
            </w:r>
            <w:r w:rsidRPr="00D9238C">
              <w:rPr>
                <w:color w:val="1B1C20"/>
                <w:sz w:val="20"/>
              </w:rPr>
              <w:t>lost</w:t>
            </w:r>
            <w:r w:rsidRPr="00D9238C">
              <w:rPr>
                <w:color w:val="1B1C20"/>
                <w:spacing w:val="5"/>
                <w:sz w:val="20"/>
              </w:rPr>
              <w:t xml:space="preserve"> </w:t>
            </w:r>
            <w:r w:rsidRPr="00D9238C">
              <w:rPr>
                <w:color w:val="1B1C20"/>
                <w:sz w:val="20"/>
              </w:rPr>
              <w:t>crab</w:t>
            </w:r>
            <w:r w:rsidRPr="00D9238C">
              <w:rPr>
                <w:color w:val="1B1C20"/>
                <w:spacing w:val="5"/>
                <w:sz w:val="20"/>
              </w:rPr>
              <w:t xml:space="preserve"> </w:t>
            </w:r>
            <w:r w:rsidRPr="00D9238C">
              <w:rPr>
                <w:color w:val="1B1C20"/>
                <w:sz w:val="20"/>
              </w:rPr>
              <w:t>pots)</w:t>
            </w:r>
          </w:p>
        </w:tc>
        <w:tc>
          <w:tcPr>
            <w:tcW w:w="2948" w:type="dxa"/>
            <w:tcBorders>
              <w:top w:val="single" w:sz="2" w:space="0" w:color="004E92"/>
              <w:left w:val="single" w:sz="2" w:space="0" w:color="004E92"/>
              <w:bottom w:val="single" w:sz="2" w:space="0" w:color="004E92"/>
              <w:right w:val="single" w:sz="2" w:space="0" w:color="004E92"/>
            </w:tcBorders>
          </w:tcPr>
          <w:p w:rsidR="00FB197A" w:rsidRPr="00D9238C" w:rsidRDefault="00617197">
            <w:pPr>
              <w:pStyle w:val="TableParagraph"/>
              <w:spacing w:line="256" w:lineRule="auto"/>
              <w:ind w:left="64" w:right="65"/>
              <w:rPr>
                <w:rFonts w:eastAsia="PMingLiU" w:cs="PMingLiU"/>
                <w:sz w:val="20"/>
                <w:szCs w:val="20"/>
              </w:rPr>
            </w:pPr>
            <w:r w:rsidRPr="00D9238C">
              <w:rPr>
                <w:spacing w:val="-1"/>
                <w:sz w:val="20"/>
              </w:rPr>
              <w:t>Prioritisation</w:t>
            </w:r>
            <w:r w:rsidRPr="00D9238C">
              <w:rPr>
                <w:spacing w:val="16"/>
                <w:sz w:val="20"/>
              </w:rPr>
              <w:t xml:space="preserve"> </w:t>
            </w:r>
            <w:r w:rsidRPr="00D9238C">
              <w:rPr>
                <w:sz w:val="20"/>
              </w:rPr>
              <w:t>of</w:t>
            </w:r>
            <w:r w:rsidRPr="00D9238C">
              <w:rPr>
                <w:spacing w:val="17"/>
                <w:sz w:val="20"/>
              </w:rPr>
              <w:t xml:space="preserve"> </w:t>
            </w:r>
            <w:r w:rsidRPr="00D9238C">
              <w:rPr>
                <w:sz w:val="20"/>
              </w:rPr>
              <w:t>management</w:t>
            </w:r>
            <w:r w:rsidRPr="00D9238C">
              <w:rPr>
                <w:spacing w:val="17"/>
                <w:sz w:val="20"/>
              </w:rPr>
              <w:t xml:space="preserve"> </w:t>
            </w:r>
            <w:r w:rsidRPr="00D9238C">
              <w:rPr>
                <w:sz w:val="20"/>
              </w:rPr>
              <w:t>effort</w:t>
            </w:r>
            <w:r w:rsidRPr="00D9238C">
              <w:rPr>
                <w:spacing w:val="29"/>
                <w:w w:val="117"/>
                <w:sz w:val="20"/>
              </w:rPr>
              <w:t xml:space="preserve"> </w:t>
            </w:r>
            <w:r w:rsidRPr="00D9238C">
              <w:rPr>
                <w:sz w:val="20"/>
              </w:rPr>
              <w:t>to</w:t>
            </w:r>
            <w:r w:rsidRPr="00D9238C">
              <w:rPr>
                <w:spacing w:val="18"/>
                <w:sz w:val="20"/>
              </w:rPr>
              <w:t xml:space="preserve"> </w:t>
            </w:r>
            <w:r w:rsidRPr="00D9238C">
              <w:rPr>
                <w:spacing w:val="-1"/>
                <w:sz w:val="20"/>
              </w:rPr>
              <w:t>pr</w:t>
            </w:r>
            <w:r w:rsidRPr="00D9238C">
              <w:rPr>
                <w:spacing w:val="-2"/>
                <w:sz w:val="20"/>
              </w:rPr>
              <w:t>ev</w:t>
            </w:r>
            <w:r w:rsidRPr="00D9238C">
              <w:rPr>
                <w:spacing w:val="-1"/>
                <w:sz w:val="20"/>
              </w:rPr>
              <w:t>ent</w:t>
            </w:r>
            <w:r w:rsidRPr="00D9238C">
              <w:rPr>
                <w:spacing w:val="19"/>
                <w:sz w:val="20"/>
              </w:rPr>
              <w:t xml:space="preserve"> </w:t>
            </w:r>
            <w:r w:rsidRPr="00D9238C">
              <w:rPr>
                <w:sz w:val="20"/>
              </w:rPr>
              <w:t>impacts</w:t>
            </w:r>
            <w:r w:rsidRPr="00D9238C">
              <w:rPr>
                <w:spacing w:val="19"/>
                <w:sz w:val="20"/>
              </w:rPr>
              <w:t xml:space="preserve"> </w:t>
            </w:r>
            <w:r w:rsidRPr="00D9238C">
              <w:rPr>
                <w:spacing w:val="-1"/>
                <w:sz w:val="20"/>
              </w:rPr>
              <w:t>from</w:t>
            </w:r>
            <w:r w:rsidRPr="00D9238C">
              <w:rPr>
                <w:spacing w:val="18"/>
                <w:sz w:val="20"/>
              </w:rPr>
              <w:t xml:space="preserve"> </w:t>
            </w:r>
            <w:r w:rsidRPr="00D9238C">
              <w:rPr>
                <w:sz w:val="20"/>
              </w:rPr>
              <w:t>abandoned,</w:t>
            </w:r>
            <w:r w:rsidRPr="00D9238C">
              <w:rPr>
                <w:spacing w:val="26"/>
                <w:w w:val="104"/>
                <w:sz w:val="20"/>
              </w:rPr>
              <w:t xml:space="preserve"> </w:t>
            </w:r>
            <w:r w:rsidRPr="00D9238C">
              <w:rPr>
                <w:sz w:val="20"/>
              </w:rPr>
              <w:t>lost and</w:t>
            </w:r>
            <w:r w:rsidRPr="00D9238C">
              <w:rPr>
                <w:spacing w:val="1"/>
                <w:sz w:val="20"/>
              </w:rPr>
              <w:t xml:space="preserve"> </w:t>
            </w:r>
            <w:r w:rsidRPr="00D9238C">
              <w:rPr>
                <w:spacing w:val="-1"/>
                <w:sz w:val="20"/>
              </w:rPr>
              <w:t>discarded</w:t>
            </w:r>
            <w:r w:rsidRPr="00D9238C">
              <w:rPr>
                <w:spacing w:val="1"/>
                <w:sz w:val="20"/>
              </w:rPr>
              <w:t xml:space="preserve"> </w:t>
            </w:r>
            <w:r w:rsidRPr="00D9238C">
              <w:rPr>
                <w:sz w:val="20"/>
              </w:rPr>
              <w:t>fishing</w:t>
            </w:r>
            <w:r w:rsidRPr="00D9238C">
              <w:rPr>
                <w:spacing w:val="1"/>
                <w:sz w:val="20"/>
              </w:rPr>
              <w:t xml:space="preserve"> </w:t>
            </w:r>
            <w:r w:rsidRPr="00D9238C">
              <w:rPr>
                <w:sz w:val="20"/>
              </w:rPr>
              <w:t>gear in</w:t>
            </w:r>
            <w:r w:rsidRPr="00D9238C">
              <w:rPr>
                <w:spacing w:val="26"/>
                <w:w w:val="106"/>
                <w:sz w:val="20"/>
              </w:rPr>
              <w:t xml:space="preserve"> </w:t>
            </w:r>
            <w:r w:rsidRPr="00D9238C">
              <w:rPr>
                <w:spacing w:val="-2"/>
                <w:sz w:val="20"/>
              </w:rPr>
              <w:t>A</w:t>
            </w:r>
            <w:r w:rsidRPr="00D9238C">
              <w:rPr>
                <w:spacing w:val="-1"/>
                <w:sz w:val="20"/>
              </w:rPr>
              <w:t>ustralian</w:t>
            </w:r>
            <w:r w:rsidRPr="00D9238C">
              <w:rPr>
                <w:spacing w:val="-11"/>
                <w:sz w:val="20"/>
              </w:rPr>
              <w:t xml:space="preserve"> </w:t>
            </w:r>
            <w:r w:rsidRPr="00D9238C">
              <w:rPr>
                <w:sz w:val="20"/>
              </w:rPr>
              <w:t>waters</w:t>
            </w:r>
          </w:p>
        </w:tc>
        <w:tc>
          <w:tcPr>
            <w:tcW w:w="2948" w:type="dxa"/>
            <w:tcBorders>
              <w:top w:val="single" w:sz="2" w:space="0" w:color="004E92"/>
              <w:left w:val="single" w:sz="2" w:space="0" w:color="004E92"/>
              <w:bottom w:val="single" w:sz="2" w:space="0" w:color="004E92"/>
              <w:right w:val="single" w:sz="2" w:space="0" w:color="004E92"/>
            </w:tcBorders>
          </w:tcPr>
          <w:p w:rsidR="00FB197A" w:rsidRPr="00D9238C" w:rsidRDefault="00617197">
            <w:pPr>
              <w:pStyle w:val="TableParagraph"/>
              <w:spacing w:line="256" w:lineRule="auto"/>
              <w:ind w:left="64" w:right="350"/>
              <w:rPr>
                <w:rFonts w:eastAsia="PMingLiU" w:cs="PMingLiU"/>
                <w:sz w:val="20"/>
                <w:szCs w:val="20"/>
              </w:rPr>
            </w:pPr>
            <w:r w:rsidRPr="00D9238C">
              <w:rPr>
                <w:spacing w:val="-1"/>
                <w:w w:val="105"/>
                <w:sz w:val="20"/>
              </w:rPr>
              <w:t>D</w:t>
            </w:r>
            <w:r w:rsidRPr="00D9238C">
              <w:rPr>
                <w:spacing w:val="-2"/>
                <w:w w:val="105"/>
                <w:sz w:val="20"/>
              </w:rPr>
              <w:t>epar</w:t>
            </w:r>
            <w:r w:rsidRPr="00D9238C">
              <w:rPr>
                <w:spacing w:val="-1"/>
                <w:w w:val="105"/>
                <w:sz w:val="20"/>
              </w:rPr>
              <w:t xml:space="preserve">tment </w:t>
            </w:r>
            <w:r w:rsidRPr="00D9238C">
              <w:rPr>
                <w:w w:val="105"/>
                <w:sz w:val="20"/>
              </w:rPr>
              <w:t xml:space="preserve">of the </w:t>
            </w:r>
            <w:r w:rsidRPr="00D9238C">
              <w:rPr>
                <w:spacing w:val="-2"/>
                <w:w w:val="105"/>
                <w:sz w:val="20"/>
              </w:rPr>
              <w:t>Envir</w:t>
            </w:r>
            <w:r w:rsidRPr="00D9238C">
              <w:rPr>
                <w:spacing w:val="-1"/>
                <w:w w:val="105"/>
                <w:sz w:val="20"/>
              </w:rPr>
              <w:t>onment</w:t>
            </w:r>
            <w:r w:rsidRPr="00D9238C">
              <w:rPr>
                <w:spacing w:val="33"/>
                <w:w w:val="107"/>
                <w:sz w:val="20"/>
              </w:rPr>
              <w:t xml:space="preserve"> </w:t>
            </w:r>
            <w:r w:rsidRPr="00D9238C">
              <w:rPr>
                <w:w w:val="105"/>
                <w:sz w:val="20"/>
              </w:rPr>
              <w:t>and</w:t>
            </w:r>
            <w:r w:rsidRPr="00D9238C">
              <w:rPr>
                <w:spacing w:val="-29"/>
                <w:w w:val="105"/>
                <w:sz w:val="20"/>
              </w:rPr>
              <w:t xml:space="preserve"> </w:t>
            </w:r>
            <w:r w:rsidRPr="00D9238C">
              <w:rPr>
                <w:spacing w:val="-2"/>
                <w:w w:val="105"/>
                <w:sz w:val="20"/>
              </w:rPr>
              <w:t>Energy</w:t>
            </w:r>
          </w:p>
        </w:tc>
      </w:tr>
      <w:tr w:rsidR="00FB197A" w:rsidTr="00FA601E">
        <w:trPr>
          <w:trHeight w:hRule="exact" w:val="1281"/>
        </w:trPr>
        <w:tc>
          <w:tcPr>
            <w:tcW w:w="2948" w:type="dxa"/>
            <w:vMerge/>
            <w:tcBorders>
              <w:left w:val="single" w:sz="2" w:space="0" w:color="004E92"/>
              <w:bottom w:val="single" w:sz="2" w:space="0" w:color="004E92"/>
              <w:right w:val="single" w:sz="2" w:space="0" w:color="004E92"/>
            </w:tcBorders>
          </w:tcPr>
          <w:p w:rsidR="00FB197A" w:rsidRPr="00D9238C" w:rsidRDefault="00FB197A"/>
        </w:tc>
        <w:tc>
          <w:tcPr>
            <w:tcW w:w="2948" w:type="dxa"/>
            <w:tcBorders>
              <w:top w:val="single" w:sz="2" w:space="0" w:color="004E92"/>
              <w:left w:val="single" w:sz="2" w:space="0" w:color="004E92"/>
              <w:bottom w:val="single" w:sz="2" w:space="0" w:color="004E92"/>
              <w:right w:val="single" w:sz="2" w:space="0" w:color="004E92"/>
            </w:tcBorders>
          </w:tcPr>
          <w:p w:rsidR="00FB197A" w:rsidRPr="00D9238C" w:rsidRDefault="00617197">
            <w:pPr>
              <w:pStyle w:val="TableParagraph"/>
              <w:spacing w:line="256" w:lineRule="auto"/>
              <w:ind w:left="64" w:right="110"/>
              <w:rPr>
                <w:rFonts w:eastAsia="PMingLiU" w:cs="PMingLiU"/>
                <w:sz w:val="20"/>
                <w:szCs w:val="20"/>
              </w:rPr>
            </w:pPr>
            <w:r w:rsidRPr="00D9238C">
              <w:rPr>
                <w:spacing w:val="-1"/>
                <w:w w:val="105"/>
                <w:sz w:val="20"/>
              </w:rPr>
              <w:t>H</w:t>
            </w:r>
            <w:r w:rsidRPr="00D9238C">
              <w:rPr>
                <w:spacing w:val="-2"/>
                <w:w w:val="105"/>
                <w:sz w:val="20"/>
              </w:rPr>
              <w:t>igh</w:t>
            </w:r>
            <w:r w:rsidRPr="00D9238C">
              <w:rPr>
                <w:spacing w:val="-11"/>
                <w:w w:val="105"/>
                <w:sz w:val="20"/>
              </w:rPr>
              <w:t xml:space="preserve"> </w:t>
            </w:r>
            <w:r w:rsidRPr="00D9238C">
              <w:rPr>
                <w:w w:val="105"/>
                <w:sz w:val="20"/>
              </w:rPr>
              <w:t>priority</w:t>
            </w:r>
            <w:r w:rsidRPr="00D9238C">
              <w:rPr>
                <w:spacing w:val="-10"/>
                <w:w w:val="105"/>
                <w:sz w:val="20"/>
              </w:rPr>
              <w:t xml:space="preserve"> </w:t>
            </w:r>
            <w:r w:rsidRPr="00D9238C">
              <w:rPr>
                <w:spacing w:val="-2"/>
                <w:w w:val="105"/>
                <w:sz w:val="20"/>
              </w:rPr>
              <w:t>fr</w:t>
            </w:r>
            <w:r w:rsidRPr="00D9238C">
              <w:rPr>
                <w:spacing w:val="-1"/>
                <w:w w:val="105"/>
                <w:sz w:val="20"/>
              </w:rPr>
              <w:t>om</w:t>
            </w:r>
            <w:r w:rsidRPr="00D9238C">
              <w:rPr>
                <w:spacing w:val="-10"/>
                <w:w w:val="105"/>
                <w:sz w:val="20"/>
              </w:rPr>
              <w:t xml:space="preserve"> </w:t>
            </w:r>
            <w:r w:rsidRPr="00D9238C">
              <w:rPr>
                <w:w w:val="105"/>
                <w:sz w:val="20"/>
              </w:rPr>
              <w:t>2018</w:t>
            </w:r>
            <w:r w:rsidRPr="00D9238C">
              <w:rPr>
                <w:spacing w:val="-10"/>
                <w:w w:val="105"/>
                <w:sz w:val="20"/>
              </w:rPr>
              <w:t xml:space="preserve"> </w:t>
            </w:r>
            <w:r w:rsidRPr="00D9238C">
              <w:rPr>
                <w:w w:val="105"/>
                <w:sz w:val="20"/>
              </w:rPr>
              <w:t>for</w:t>
            </w:r>
            <w:r w:rsidRPr="00D9238C">
              <w:rPr>
                <w:spacing w:val="-10"/>
                <w:w w:val="105"/>
                <w:sz w:val="20"/>
              </w:rPr>
              <w:t xml:space="preserve"> </w:t>
            </w:r>
            <w:r w:rsidRPr="00D9238C">
              <w:rPr>
                <w:w w:val="105"/>
                <w:sz w:val="20"/>
              </w:rPr>
              <w:t>the</w:t>
            </w:r>
            <w:r w:rsidRPr="00D9238C">
              <w:rPr>
                <w:spacing w:val="-11"/>
                <w:w w:val="105"/>
                <w:sz w:val="20"/>
              </w:rPr>
              <w:t xml:space="preserve"> </w:t>
            </w:r>
            <w:r w:rsidRPr="00D9238C">
              <w:rPr>
                <w:w w:val="105"/>
                <w:sz w:val="20"/>
              </w:rPr>
              <w:t>life</w:t>
            </w:r>
            <w:r w:rsidRPr="00D9238C">
              <w:rPr>
                <w:spacing w:val="23"/>
                <w:w w:val="95"/>
                <w:sz w:val="20"/>
              </w:rPr>
              <w:t xml:space="preserve"> </w:t>
            </w:r>
            <w:r w:rsidRPr="00D9238C">
              <w:rPr>
                <w:w w:val="105"/>
                <w:sz w:val="20"/>
              </w:rPr>
              <w:t>of</w:t>
            </w:r>
            <w:r w:rsidRPr="00D9238C">
              <w:rPr>
                <w:spacing w:val="-10"/>
                <w:w w:val="105"/>
                <w:sz w:val="20"/>
              </w:rPr>
              <w:t xml:space="preserve"> </w:t>
            </w:r>
            <w:r w:rsidRPr="00D9238C">
              <w:rPr>
                <w:w w:val="105"/>
                <w:sz w:val="20"/>
              </w:rPr>
              <w:t>the</w:t>
            </w:r>
            <w:r w:rsidRPr="00D9238C">
              <w:rPr>
                <w:spacing w:val="-10"/>
                <w:w w:val="105"/>
                <w:sz w:val="20"/>
              </w:rPr>
              <w:t xml:space="preserve"> </w:t>
            </w:r>
            <w:r w:rsidRPr="00D9238C">
              <w:rPr>
                <w:w w:val="105"/>
                <w:sz w:val="20"/>
              </w:rPr>
              <w:t>plan</w:t>
            </w:r>
          </w:p>
        </w:tc>
        <w:tc>
          <w:tcPr>
            <w:tcW w:w="3223" w:type="dxa"/>
            <w:tcBorders>
              <w:top w:val="single" w:sz="2" w:space="0" w:color="004E92"/>
              <w:left w:val="single" w:sz="2" w:space="0" w:color="004E92"/>
              <w:bottom w:val="single" w:sz="2" w:space="0" w:color="004E92"/>
              <w:right w:val="single" w:sz="2" w:space="0" w:color="004E92"/>
            </w:tcBorders>
          </w:tcPr>
          <w:p w:rsidR="00FB197A" w:rsidRPr="00D9238C" w:rsidRDefault="00617197" w:rsidP="00FA601E">
            <w:pPr>
              <w:pStyle w:val="TableParagraph"/>
              <w:ind w:left="62" w:right="311"/>
              <w:rPr>
                <w:rFonts w:eastAsia="PMingLiU" w:cs="PMingLiU"/>
                <w:sz w:val="20"/>
                <w:szCs w:val="20"/>
              </w:rPr>
            </w:pPr>
            <w:r w:rsidRPr="00D9238C">
              <w:rPr>
                <w:color w:val="1B1C20"/>
                <w:spacing w:val="-1"/>
                <w:sz w:val="20"/>
              </w:rPr>
              <w:t>Implementation</w:t>
            </w:r>
            <w:r w:rsidRPr="00D9238C">
              <w:rPr>
                <w:color w:val="1B1C20"/>
                <w:spacing w:val="22"/>
                <w:sz w:val="20"/>
              </w:rPr>
              <w:t xml:space="preserve"> </w:t>
            </w:r>
            <w:r w:rsidRPr="00D9238C">
              <w:rPr>
                <w:color w:val="1B1C20"/>
                <w:sz w:val="20"/>
              </w:rPr>
              <w:t>of</w:t>
            </w:r>
            <w:r w:rsidRPr="00D9238C">
              <w:rPr>
                <w:color w:val="1B1C20"/>
                <w:spacing w:val="22"/>
                <w:sz w:val="20"/>
              </w:rPr>
              <w:t xml:space="preserve"> </w:t>
            </w:r>
            <w:r w:rsidRPr="00D9238C">
              <w:rPr>
                <w:color w:val="1B1C20"/>
                <w:sz w:val="20"/>
              </w:rPr>
              <w:t>the</w:t>
            </w:r>
            <w:r w:rsidRPr="00D9238C">
              <w:rPr>
                <w:color w:val="1B1C20"/>
                <w:spacing w:val="22"/>
                <w:sz w:val="20"/>
              </w:rPr>
              <w:t xml:space="preserve"> </w:t>
            </w:r>
            <w:r w:rsidRPr="00D9238C">
              <w:rPr>
                <w:color w:val="1B1C20"/>
                <w:sz w:val="20"/>
              </w:rPr>
              <w:t>national</w:t>
            </w:r>
            <w:r w:rsidRPr="00D9238C">
              <w:rPr>
                <w:color w:val="1B1C20"/>
                <w:spacing w:val="23"/>
                <w:sz w:val="20"/>
              </w:rPr>
              <w:t xml:space="preserve"> </w:t>
            </w:r>
            <w:r w:rsidRPr="00D9238C">
              <w:rPr>
                <w:color w:val="1B1C20"/>
                <w:sz w:val="20"/>
              </w:rPr>
              <w:t>code</w:t>
            </w:r>
            <w:r w:rsidRPr="00D9238C">
              <w:rPr>
                <w:color w:val="1B1C20"/>
                <w:spacing w:val="23"/>
                <w:sz w:val="20"/>
              </w:rPr>
              <w:t xml:space="preserve"> </w:t>
            </w:r>
            <w:r w:rsidRPr="00D9238C">
              <w:rPr>
                <w:color w:val="1B1C20"/>
                <w:sz w:val="20"/>
              </w:rPr>
              <w:t>of</w:t>
            </w:r>
            <w:r w:rsidRPr="00D9238C">
              <w:rPr>
                <w:color w:val="1B1C20"/>
                <w:spacing w:val="-1"/>
                <w:sz w:val="20"/>
              </w:rPr>
              <w:t xml:space="preserve"> </w:t>
            </w:r>
            <w:r w:rsidRPr="00D9238C">
              <w:rPr>
                <w:color w:val="1B1C20"/>
                <w:sz w:val="20"/>
              </w:rPr>
              <w:t>practice for</w:t>
            </w:r>
            <w:r w:rsidRPr="00D9238C">
              <w:rPr>
                <w:color w:val="1B1C20"/>
                <w:spacing w:val="-1"/>
                <w:sz w:val="20"/>
              </w:rPr>
              <w:t xml:space="preserve"> recreational</w:t>
            </w:r>
            <w:r w:rsidRPr="00D9238C">
              <w:rPr>
                <w:color w:val="1B1C20"/>
                <w:sz w:val="20"/>
              </w:rPr>
              <w:t xml:space="preserve"> fishing</w:t>
            </w:r>
            <w:r w:rsidR="00FA601E">
              <w:rPr>
                <w:color w:val="1B1C20"/>
                <w:sz w:val="20"/>
              </w:rPr>
              <w:t xml:space="preserve"> </w:t>
            </w:r>
            <w:r w:rsidRPr="00D9238C">
              <w:rPr>
                <w:color w:val="1B1C20"/>
                <w:sz w:val="20"/>
              </w:rPr>
              <w:t>in</w:t>
            </w:r>
            <w:r w:rsidRPr="00D9238C">
              <w:rPr>
                <w:color w:val="1B1C20"/>
                <w:spacing w:val="8"/>
                <w:sz w:val="20"/>
              </w:rPr>
              <w:t xml:space="preserve"> </w:t>
            </w:r>
            <w:r w:rsidRPr="00D9238C">
              <w:rPr>
                <w:color w:val="1B1C20"/>
                <w:spacing w:val="-1"/>
                <w:sz w:val="20"/>
              </w:rPr>
              <w:t>relation</w:t>
            </w:r>
            <w:r w:rsidRPr="00D9238C">
              <w:rPr>
                <w:color w:val="1B1C20"/>
                <w:spacing w:val="9"/>
                <w:sz w:val="20"/>
              </w:rPr>
              <w:t xml:space="preserve"> </w:t>
            </w:r>
            <w:r w:rsidRPr="00D9238C">
              <w:rPr>
                <w:color w:val="1B1C20"/>
                <w:sz w:val="20"/>
              </w:rPr>
              <w:t>to</w:t>
            </w:r>
            <w:r w:rsidRPr="00D9238C">
              <w:rPr>
                <w:color w:val="1B1C20"/>
                <w:spacing w:val="9"/>
                <w:sz w:val="20"/>
              </w:rPr>
              <w:t xml:space="preserve"> </w:t>
            </w:r>
            <w:r w:rsidRPr="00D9238C">
              <w:rPr>
                <w:color w:val="1B1C20"/>
                <w:sz w:val="20"/>
              </w:rPr>
              <w:t>lost</w:t>
            </w:r>
            <w:r w:rsidRPr="00D9238C">
              <w:rPr>
                <w:color w:val="1B1C20"/>
                <w:spacing w:val="9"/>
                <w:sz w:val="20"/>
              </w:rPr>
              <w:t xml:space="preserve"> </w:t>
            </w:r>
            <w:r w:rsidRPr="00D9238C">
              <w:rPr>
                <w:color w:val="1B1C20"/>
                <w:sz w:val="20"/>
              </w:rPr>
              <w:t>and</w:t>
            </w:r>
            <w:r w:rsidRPr="00D9238C">
              <w:rPr>
                <w:color w:val="1B1C20"/>
                <w:spacing w:val="9"/>
                <w:sz w:val="20"/>
              </w:rPr>
              <w:t xml:space="preserve"> </w:t>
            </w:r>
            <w:r w:rsidRPr="00D9238C">
              <w:rPr>
                <w:color w:val="1B1C20"/>
                <w:spacing w:val="-1"/>
                <w:sz w:val="20"/>
              </w:rPr>
              <w:t>discarded</w:t>
            </w:r>
            <w:r w:rsidRPr="00D9238C">
              <w:rPr>
                <w:color w:val="1B1C20"/>
                <w:spacing w:val="25"/>
                <w:w w:val="104"/>
                <w:sz w:val="20"/>
              </w:rPr>
              <w:t xml:space="preserve"> </w:t>
            </w:r>
            <w:r w:rsidRPr="00D9238C">
              <w:rPr>
                <w:color w:val="1B1C20"/>
                <w:spacing w:val="-1"/>
                <w:sz w:val="20"/>
              </w:rPr>
              <w:t>recreational</w:t>
            </w:r>
            <w:r w:rsidRPr="00D9238C">
              <w:rPr>
                <w:color w:val="1B1C20"/>
                <w:spacing w:val="2"/>
                <w:sz w:val="20"/>
              </w:rPr>
              <w:t xml:space="preserve"> </w:t>
            </w:r>
            <w:r w:rsidRPr="00D9238C">
              <w:rPr>
                <w:color w:val="1B1C20"/>
                <w:sz w:val="20"/>
              </w:rPr>
              <w:t>fishing</w:t>
            </w:r>
            <w:r w:rsidRPr="00D9238C">
              <w:rPr>
                <w:color w:val="1B1C20"/>
                <w:spacing w:val="2"/>
                <w:sz w:val="20"/>
              </w:rPr>
              <w:t xml:space="preserve"> </w:t>
            </w:r>
            <w:r w:rsidRPr="00D9238C">
              <w:rPr>
                <w:color w:val="1B1C20"/>
                <w:sz w:val="20"/>
              </w:rPr>
              <w:t>gear</w:t>
            </w:r>
            <w:r w:rsidRPr="00D9238C">
              <w:rPr>
                <w:color w:val="1B1C20"/>
                <w:spacing w:val="3"/>
                <w:sz w:val="20"/>
              </w:rPr>
              <w:t xml:space="preserve"> </w:t>
            </w:r>
            <w:r w:rsidRPr="00D9238C">
              <w:rPr>
                <w:color w:val="1B1C20"/>
                <w:sz w:val="20"/>
              </w:rPr>
              <w:t>and</w:t>
            </w:r>
            <w:r w:rsidRPr="00D9238C">
              <w:rPr>
                <w:color w:val="1B1C20"/>
                <w:spacing w:val="2"/>
                <w:sz w:val="20"/>
              </w:rPr>
              <w:t xml:space="preserve"> </w:t>
            </w:r>
            <w:r w:rsidRPr="00D9238C">
              <w:rPr>
                <w:color w:val="1B1C20"/>
                <w:sz w:val="20"/>
              </w:rPr>
              <w:t>litter</w:t>
            </w:r>
          </w:p>
        </w:tc>
        <w:tc>
          <w:tcPr>
            <w:tcW w:w="2948" w:type="dxa"/>
            <w:tcBorders>
              <w:top w:val="single" w:sz="2" w:space="0" w:color="004E92"/>
              <w:left w:val="single" w:sz="2" w:space="0" w:color="004E92"/>
              <w:bottom w:val="single" w:sz="2" w:space="0" w:color="004E92"/>
              <w:right w:val="single" w:sz="2" w:space="0" w:color="004E92"/>
            </w:tcBorders>
          </w:tcPr>
          <w:p w:rsidR="00FB197A" w:rsidRPr="00D9238C" w:rsidRDefault="00617197">
            <w:pPr>
              <w:pStyle w:val="TableParagraph"/>
              <w:spacing w:line="256" w:lineRule="auto"/>
              <w:ind w:left="64" w:right="150"/>
              <w:rPr>
                <w:rFonts w:eastAsia="PMingLiU" w:cs="PMingLiU"/>
                <w:sz w:val="20"/>
                <w:szCs w:val="20"/>
              </w:rPr>
            </w:pPr>
            <w:r w:rsidRPr="00D9238C">
              <w:rPr>
                <w:sz w:val="20"/>
              </w:rPr>
              <w:t>Less impact on wildlife in domestic</w:t>
            </w:r>
            <w:r w:rsidRPr="00D9238C">
              <w:rPr>
                <w:w w:val="102"/>
                <w:sz w:val="20"/>
              </w:rPr>
              <w:t xml:space="preserve"> </w:t>
            </w:r>
            <w:r w:rsidRPr="00D9238C">
              <w:rPr>
                <w:sz w:val="20"/>
              </w:rPr>
              <w:t>waters</w:t>
            </w:r>
            <w:r w:rsidRPr="00D9238C">
              <w:rPr>
                <w:spacing w:val="-2"/>
                <w:sz w:val="20"/>
              </w:rPr>
              <w:t xml:space="preserve"> </w:t>
            </w:r>
            <w:r w:rsidRPr="00D9238C">
              <w:rPr>
                <w:spacing w:val="-1"/>
                <w:sz w:val="20"/>
              </w:rPr>
              <w:t>from</w:t>
            </w:r>
            <w:r w:rsidRPr="00D9238C">
              <w:rPr>
                <w:spacing w:val="-2"/>
                <w:sz w:val="20"/>
              </w:rPr>
              <w:t xml:space="preserve"> </w:t>
            </w:r>
            <w:r w:rsidRPr="00D9238C">
              <w:rPr>
                <w:spacing w:val="-1"/>
                <w:sz w:val="20"/>
              </w:rPr>
              <w:t>recreational</w:t>
            </w:r>
            <w:r w:rsidRPr="00D9238C">
              <w:rPr>
                <w:spacing w:val="-2"/>
                <w:sz w:val="20"/>
              </w:rPr>
              <w:t xml:space="preserve"> </w:t>
            </w:r>
            <w:r w:rsidRPr="00D9238C">
              <w:rPr>
                <w:sz w:val="20"/>
              </w:rPr>
              <w:t>fishing</w:t>
            </w:r>
          </w:p>
        </w:tc>
        <w:tc>
          <w:tcPr>
            <w:tcW w:w="2948" w:type="dxa"/>
            <w:tcBorders>
              <w:top w:val="single" w:sz="2" w:space="0" w:color="004E92"/>
              <w:left w:val="single" w:sz="2" w:space="0" w:color="004E92"/>
              <w:bottom w:val="single" w:sz="2" w:space="0" w:color="004E92"/>
              <w:right w:val="single" w:sz="2" w:space="0" w:color="004E92"/>
            </w:tcBorders>
          </w:tcPr>
          <w:p w:rsidR="00FB197A" w:rsidRPr="00D9238C" w:rsidRDefault="00617197">
            <w:pPr>
              <w:pStyle w:val="TableParagraph"/>
              <w:spacing w:line="256" w:lineRule="auto"/>
              <w:ind w:left="64" w:right="464"/>
              <w:rPr>
                <w:rFonts w:eastAsia="PMingLiU" w:cs="PMingLiU"/>
                <w:sz w:val="20"/>
                <w:szCs w:val="20"/>
              </w:rPr>
            </w:pPr>
            <w:r w:rsidRPr="00D9238C">
              <w:rPr>
                <w:spacing w:val="-1"/>
                <w:sz w:val="20"/>
              </w:rPr>
              <w:t>Department</w:t>
            </w:r>
            <w:r w:rsidRPr="00D9238C">
              <w:rPr>
                <w:spacing w:val="22"/>
                <w:sz w:val="20"/>
              </w:rPr>
              <w:t xml:space="preserve"> </w:t>
            </w:r>
            <w:r w:rsidRPr="00D9238C">
              <w:rPr>
                <w:sz w:val="20"/>
              </w:rPr>
              <w:t>of</w:t>
            </w:r>
            <w:r w:rsidRPr="00D9238C">
              <w:rPr>
                <w:spacing w:val="23"/>
                <w:sz w:val="20"/>
              </w:rPr>
              <w:t xml:space="preserve"> </w:t>
            </w:r>
            <w:r w:rsidRPr="00D9238C">
              <w:rPr>
                <w:spacing w:val="-1"/>
                <w:sz w:val="20"/>
              </w:rPr>
              <w:t>Agricultur</w:t>
            </w:r>
            <w:r w:rsidRPr="00D9238C">
              <w:rPr>
                <w:spacing w:val="-2"/>
                <w:sz w:val="20"/>
              </w:rPr>
              <w:t>e</w:t>
            </w:r>
            <w:r w:rsidRPr="00D9238C">
              <w:rPr>
                <w:spacing w:val="22"/>
                <w:sz w:val="20"/>
              </w:rPr>
              <w:t xml:space="preserve"> </w:t>
            </w:r>
            <w:r w:rsidRPr="00D9238C">
              <w:rPr>
                <w:sz w:val="20"/>
              </w:rPr>
              <w:t>and</w:t>
            </w:r>
            <w:r w:rsidRPr="00D9238C">
              <w:rPr>
                <w:spacing w:val="35"/>
                <w:w w:val="105"/>
                <w:sz w:val="20"/>
              </w:rPr>
              <w:t xml:space="preserve"> </w:t>
            </w:r>
            <w:r w:rsidRPr="00D9238C">
              <w:rPr>
                <w:spacing w:val="-4"/>
                <w:sz w:val="20"/>
              </w:rPr>
              <w:t>Water</w:t>
            </w:r>
            <w:r w:rsidRPr="00D9238C">
              <w:rPr>
                <w:spacing w:val="6"/>
                <w:sz w:val="20"/>
              </w:rPr>
              <w:t xml:space="preserve"> </w:t>
            </w:r>
            <w:r w:rsidRPr="00D9238C">
              <w:rPr>
                <w:spacing w:val="-1"/>
                <w:sz w:val="20"/>
              </w:rPr>
              <w:t>Resour</w:t>
            </w:r>
            <w:r w:rsidRPr="00D9238C">
              <w:rPr>
                <w:spacing w:val="-2"/>
                <w:sz w:val="20"/>
              </w:rPr>
              <w:t>ces</w:t>
            </w:r>
          </w:p>
          <w:p w:rsidR="00FB197A" w:rsidRPr="00D9238C" w:rsidRDefault="00617197">
            <w:pPr>
              <w:pStyle w:val="TableParagraph"/>
              <w:spacing w:before="174"/>
              <w:ind w:left="64"/>
              <w:rPr>
                <w:rFonts w:eastAsia="PMingLiU" w:cs="PMingLiU"/>
                <w:sz w:val="20"/>
                <w:szCs w:val="20"/>
              </w:rPr>
            </w:pPr>
            <w:r w:rsidRPr="00D9238C">
              <w:rPr>
                <w:spacing w:val="-2"/>
                <w:w w:val="105"/>
                <w:sz w:val="20"/>
              </w:rPr>
              <w:t>S</w:t>
            </w:r>
            <w:r w:rsidRPr="00D9238C">
              <w:rPr>
                <w:spacing w:val="-1"/>
                <w:w w:val="105"/>
                <w:sz w:val="20"/>
              </w:rPr>
              <w:t>tate</w:t>
            </w:r>
            <w:r w:rsidRPr="00D9238C">
              <w:rPr>
                <w:spacing w:val="-23"/>
                <w:w w:val="105"/>
                <w:sz w:val="20"/>
              </w:rPr>
              <w:t xml:space="preserve"> </w:t>
            </w:r>
            <w:r w:rsidRPr="00D9238C">
              <w:rPr>
                <w:w w:val="105"/>
                <w:sz w:val="20"/>
              </w:rPr>
              <w:t>and</w:t>
            </w:r>
            <w:r w:rsidRPr="00D9238C">
              <w:rPr>
                <w:spacing w:val="-23"/>
                <w:w w:val="105"/>
                <w:sz w:val="20"/>
              </w:rPr>
              <w:t xml:space="preserve"> </w:t>
            </w:r>
            <w:r w:rsidRPr="00D9238C">
              <w:rPr>
                <w:w w:val="105"/>
                <w:sz w:val="20"/>
              </w:rPr>
              <w:t>territory</w:t>
            </w:r>
            <w:r w:rsidRPr="00D9238C">
              <w:rPr>
                <w:spacing w:val="-22"/>
                <w:w w:val="105"/>
                <w:sz w:val="20"/>
              </w:rPr>
              <w:t xml:space="preserve"> </w:t>
            </w:r>
            <w:r w:rsidRPr="00D9238C">
              <w:rPr>
                <w:spacing w:val="-2"/>
                <w:w w:val="105"/>
                <w:sz w:val="20"/>
              </w:rPr>
              <w:t>gov</w:t>
            </w:r>
            <w:r w:rsidRPr="00D9238C">
              <w:rPr>
                <w:spacing w:val="-1"/>
                <w:w w:val="105"/>
                <w:sz w:val="20"/>
              </w:rPr>
              <w:t>ernments</w:t>
            </w:r>
          </w:p>
        </w:tc>
      </w:tr>
      <w:tr w:rsidR="00FB197A" w:rsidTr="00672670">
        <w:trPr>
          <w:trHeight w:hRule="exact" w:val="4110"/>
        </w:trPr>
        <w:tc>
          <w:tcPr>
            <w:tcW w:w="2948" w:type="dxa"/>
            <w:tcBorders>
              <w:top w:val="single" w:sz="2" w:space="0" w:color="004E92"/>
              <w:left w:val="single" w:sz="2" w:space="0" w:color="004E92"/>
              <w:bottom w:val="single" w:sz="2" w:space="0" w:color="004E92"/>
              <w:right w:val="single" w:sz="2" w:space="0" w:color="004E92"/>
            </w:tcBorders>
          </w:tcPr>
          <w:p w:rsidR="00FB197A" w:rsidRPr="00D9238C" w:rsidRDefault="00617197">
            <w:pPr>
              <w:pStyle w:val="TableParagraph"/>
              <w:spacing w:line="256" w:lineRule="auto"/>
              <w:ind w:left="64" w:right="643"/>
              <w:rPr>
                <w:rFonts w:eastAsia="PMingLiU" w:cs="PMingLiU"/>
                <w:sz w:val="20"/>
                <w:szCs w:val="20"/>
              </w:rPr>
            </w:pPr>
            <w:r w:rsidRPr="00D9238C">
              <w:rPr>
                <w:color w:val="1B1C20"/>
                <w:w w:val="105"/>
                <w:sz w:val="20"/>
              </w:rPr>
              <w:t>1.06</w:t>
            </w:r>
            <w:r w:rsidRPr="00D9238C">
              <w:rPr>
                <w:color w:val="1B1C20"/>
                <w:spacing w:val="-24"/>
                <w:w w:val="105"/>
                <w:sz w:val="20"/>
              </w:rPr>
              <w:t xml:space="preserve"> </w:t>
            </w:r>
            <w:r w:rsidRPr="00D9238C">
              <w:rPr>
                <w:color w:val="1B1C20"/>
                <w:spacing w:val="-2"/>
                <w:w w:val="105"/>
                <w:sz w:val="20"/>
              </w:rPr>
              <w:t>Impr</w:t>
            </w:r>
            <w:r w:rsidRPr="00D9238C">
              <w:rPr>
                <w:color w:val="1B1C20"/>
                <w:spacing w:val="-3"/>
                <w:w w:val="105"/>
                <w:sz w:val="20"/>
              </w:rPr>
              <w:t>ove</w:t>
            </w:r>
            <w:r w:rsidRPr="00D9238C">
              <w:rPr>
                <w:color w:val="1B1C20"/>
                <w:spacing w:val="-24"/>
                <w:w w:val="105"/>
                <w:sz w:val="20"/>
              </w:rPr>
              <w:t xml:space="preserve"> </w:t>
            </w:r>
            <w:r w:rsidRPr="00D9238C">
              <w:rPr>
                <w:color w:val="1B1C20"/>
                <w:w w:val="105"/>
                <w:sz w:val="20"/>
              </w:rPr>
              <w:t>shipping</w:t>
            </w:r>
            <w:r w:rsidRPr="00D9238C">
              <w:rPr>
                <w:color w:val="1B1C20"/>
                <w:spacing w:val="-24"/>
                <w:w w:val="105"/>
                <w:sz w:val="20"/>
              </w:rPr>
              <w:t xml:space="preserve"> </w:t>
            </w:r>
            <w:r w:rsidRPr="00D9238C">
              <w:rPr>
                <w:color w:val="1B1C20"/>
                <w:w w:val="105"/>
                <w:sz w:val="20"/>
              </w:rPr>
              <w:t>waste</w:t>
            </w:r>
            <w:r w:rsidRPr="00D9238C">
              <w:rPr>
                <w:color w:val="1B1C20"/>
                <w:spacing w:val="24"/>
                <w:w w:val="97"/>
                <w:sz w:val="20"/>
              </w:rPr>
              <w:t xml:space="preserve"> </w:t>
            </w:r>
            <w:r w:rsidRPr="00D9238C">
              <w:rPr>
                <w:color w:val="1B1C20"/>
                <w:w w:val="105"/>
                <w:sz w:val="20"/>
              </w:rPr>
              <w:t>management</w:t>
            </w:r>
          </w:p>
        </w:tc>
        <w:tc>
          <w:tcPr>
            <w:tcW w:w="2948" w:type="dxa"/>
            <w:tcBorders>
              <w:top w:val="single" w:sz="2" w:space="0" w:color="004E92"/>
              <w:left w:val="single" w:sz="2" w:space="0" w:color="004E92"/>
              <w:bottom w:val="single" w:sz="2" w:space="0" w:color="004E92"/>
              <w:right w:val="single" w:sz="2" w:space="0" w:color="004E92"/>
            </w:tcBorders>
          </w:tcPr>
          <w:p w:rsidR="00FB197A" w:rsidRPr="00D9238C" w:rsidRDefault="00617197">
            <w:pPr>
              <w:pStyle w:val="TableParagraph"/>
              <w:spacing w:line="256" w:lineRule="auto"/>
              <w:ind w:left="64" w:right="342"/>
              <w:rPr>
                <w:rFonts w:eastAsia="PMingLiU" w:cs="PMingLiU"/>
                <w:sz w:val="20"/>
                <w:szCs w:val="20"/>
              </w:rPr>
            </w:pPr>
            <w:r w:rsidRPr="00D9238C">
              <w:rPr>
                <w:rFonts w:eastAsia="PMingLiU" w:cs="PMingLiU"/>
                <w:spacing w:val="-1"/>
                <w:sz w:val="20"/>
                <w:szCs w:val="20"/>
              </w:rPr>
              <w:t>High</w:t>
            </w:r>
            <w:r w:rsidRPr="00D9238C">
              <w:rPr>
                <w:rFonts w:eastAsia="PMingLiU" w:cs="PMingLiU"/>
                <w:spacing w:val="12"/>
                <w:sz w:val="20"/>
                <w:szCs w:val="20"/>
              </w:rPr>
              <w:t xml:space="preserve"> </w:t>
            </w:r>
            <w:r w:rsidRPr="00D9238C">
              <w:rPr>
                <w:rFonts w:eastAsia="PMingLiU" w:cs="PMingLiU"/>
                <w:sz w:val="20"/>
                <w:szCs w:val="20"/>
              </w:rPr>
              <w:t>priority</w:t>
            </w:r>
            <w:r w:rsidRPr="00D9238C">
              <w:rPr>
                <w:rFonts w:eastAsia="PMingLiU" w:cs="PMingLiU"/>
                <w:spacing w:val="12"/>
                <w:sz w:val="20"/>
                <w:szCs w:val="20"/>
              </w:rPr>
              <w:t xml:space="preserve"> </w:t>
            </w:r>
            <w:r w:rsidRPr="00D9238C">
              <w:rPr>
                <w:rFonts w:eastAsia="PMingLiU" w:cs="PMingLiU"/>
                <w:sz w:val="20"/>
                <w:szCs w:val="20"/>
              </w:rPr>
              <w:t>—</w:t>
            </w:r>
            <w:r w:rsidRPr="00D9238C">
              <w:rPr>
                <w:rFonts w:eastAsia="PMingLiU" w:cs="PMingLiU"/>
                <w:spacing w:val="13"/>
                <w:sz w:val="20"/>
                <w:szCs w:val="20"/>
              </w:rPr>
              <w:t xml:space="preserve"> </w:t>
            </w:r>
            <w:r w:rsidRPr="00D9238C">
              <w:rPr>
                <w:rFonts w:eastAsia="PMingLiU" w:cs="PMingLiU"/>
                <w:sz w:val="20"/>
                <w:szCs w:val="20"/>
              </w:rPr>
              <w:t>ongoing</w:t>
            </w:r>
            <w:r w:rsidRPr="00D9238C">
              <w:rPr>
                <w:rFonts w:eastAsia="PMingLiU" w:cs="PMingLiU"/>
                <w:spacing w:val="12"/>
                <w:sz w:val="20"/>
                <w:szCs w:val="20"/>
              </w:rPr>
              <w:t xml:space="preserve"> </w:t>
            </w:r>
            <w:r w:rsidRPr="00D9238C">
              <w:rPr>
                <w:rFonts w:eastAsia="PMingLiU" w:cs="PMingLiU"/>
                <w:sz w:val="20"/>
                <w:szCs w:val="20"/>
              </w:rPr>
              <w:t>for</w:t>
            </w:r>
            <w:r w:rsidRPr="00D9238C">
              <w:rPr>
                <w:rFonts w:eastAsia="PMingLiU" w:cs="PMingLiU"/>
                <w:spacing w:val="13"/>
                <w:sz w:val="20"/>
                <w:szCs w:val="20"/>
              </w:rPr>
              <w:t xml:space="preserve"> </w:t>
            </w:r>
            <w:r w:rsidRPr="00D9238C">
              <w:rPr>
                <w:rFonts w:eastAsia="PMingLiU" w:cs="PMingLiU"/>
                <w:sz w:val="20"/>
                <w:szCs w:val="20"/>
              </w:rPr>
              <w:t>the</w:t>
            </w:r>
            <w:r w:rsidRPr="00D9238C">
              <w:rPr>
                <w:rFonts w:eastAsia="PMingLiU" w:cs="PMingLiU"/>
                <w:spacing w:val="20"/>
                <w:w w:val="106"/>
                <w:sz w:val="20"/>
                <w:szCs w:val="20"/>
              </w:rPr>
              <w:t xml:space="preserve"> </w:t>
            </w:r>
            <w:r w:rsidRPr="00D9238C">
              <w:rPr>
                <w:rFonts w:eastAsia="PMingLiU" w:cs="PMingLiU"/>
                <w:sz w:val="20"/>
                <w:szCs w:val="20"/>
              </w:rPr>
              <w:t>life</w:t>
            </w:r>
            <w:r w:rsidRPr="00D9238C">
              <w:rPr>
                <w:rFonts w:eastAsia="PMingLiU" w:cs="PMingLiU"/>
                <w:spacing w:val="2"/>
                <w:sz w:val="20"/>
                <w:szCs w:val="20"/>
              </w:rPr>
              <w:t xml:space="preserve"> </w:t>
            </w:r>
            <w:r w:rsidRPr="00D9238C">
              <w:rPr>
                <w:rFonts w:eastAsia="PMingLiU" w:cs="PMingLiU"/>
                <w:sz w:val="20"/>
                <w:szCs w:val="20"/>
              </w:rPr>
              <w:t>of</w:t>
            </w:r>
            <w:r w:rsidRPr="00D9238C">
              <w:rPr>
                <w:rFonts w:eastAsia="PMingLiU" w:cs="PMingLiU"/>
                <w:spacing w:val="2"/>
                <w:sz w:val="20"/>
                <w:szCs w:val="20"/>
              </w:rPr>
              <w:t xml:space="preserve"> </w:t>
            </w:r>
            <w:r w:rsidRPr="00D9238C">
              <w:rPr>
                <w:rFonts w:eastAsia="PMingLiU" w:cs="PMingLiU"/>
                <w:sz w:val="20"/>
                <w:szCs w:val="20"/>
              </w:rPr>
              <w:t>the</w:t>
            </w:r>
            <w:r w:rsidRPr="00D9238C">
              <w:rPr>
                <w:rFonts w:eastAsia="PMingLiU" w:cs="PMingLiU"/>
                <w:spacing w:val="2"/>
                <w:sz w:val="20"/>
                <w:szCs w:val="20"/>
              </w:rPr>
              <w:t xml:space="preserve"> </w:t>
            </w:r>
            <w:r w:rsidRPr="00D9238C">
              <w:rPr>
                <w:rFonts w:eastAsia="PMingLiU" w:cs="PMingLiU"/>
                <w:sz w:val="20"/>
                <w:szCs w:val="20"/>
              </w:rPr>
              <w:t>plan</w:t>
            </w:r>
          </w:p>
        </w:tc>
        <w:tc>
          <w:tcPr>
            <w:tcW w:w="3223" w:type="dxa"/>
            <w:tcBorders>
              <w:top w:val="single" w:sz="2" w:space="0" w:color="004E92"/>
              <w:left w:val="single" w:sz="2" w:space="0" w:color="004E92"/>
              <w:bottom w:val="single" w:sz="2" w:space="0" w:color="004E92"/>
              <w:right w:val="single" w:sz="2" w:space="0" w:color="004E92"/>
            </w:tcBorders>
          </w:tcPr>
          <w:p w:rsidR="00FB197A" w:rsidRPr="00D9238C" w:rsidRDefault="00617197" w:rsidP="00672670">
            <w:pPr>
              <w:pStyle w:val="TableParagraph"/>
              <w:ind w:left="62" w:right="134"/>
              <w:rPr>
                <w:rFonts w:eastAsia="PMingLiU" w:cs="PMingLiU"/>
                <w:sz w:val="20"/>
                <w:szCs w:val="20"/>
              </w:rPr>
            </w:pPr>
            <w:r w:rsidRPr="00D9238C">
              <w:rPr>
                <w:color w:val="1B1C20"/>
                <w:spacing w:val="-2"/>
                <w:w w:val="105"/>
                <w:sz w:val="20"/>
              </w:rPr>
              <w:t>O</w:t>
            </w:r>
            <w:r w:rsidRPr="00D9238C">
              <w:rPr>
                <w:color w:val="1B1C20"/>
                <w:spacing w:val="-3"/>
                <w:w w:val="105"/>
                <w:sz w:val="20"/>
              </w:rPr>
              <w:t>ngoing</w:t>
            </w:r>
            <w:r w:rsidRPr="00D9238C">
              <w:rPr>
                <w:color w:val="1B1C20"/>
                <w:spacing w:val="-19"/>
                <w:w w:val="105"/>
                <w:sz w:val="20"/>
              </w:rPr>
              <w:t xml:space="preserve"> </w:t>
            </w:r>
            <w:r w:rsidRPr="00D9238C">
              <w:rPr>
                <w:color w:val="1B1C20"/>
                <w:spacing w:val="-3"/>
                <w:w w:val="105"/>
                <w:sz w:val="20"/>
              </w:rPr>
              <w:t>changes</w:t>
            </w:r>
            <w:r w:rsidRPr="00D9238C">
              <w:rPr>
                <w:color w:val="1B1C20"/>
                <w:spacing w:val="-18"/>
                <w:w w:val="105"/>
                <w:sz w:val="20"/>
              </w:rPr>
              <w:t xml:space="preserve"> </w:t>
            </w:r>
            <w:r w:rsidRPr="00D9238C">
              <w:rPr>
                <w:color w:val="1B1C20"/>
                <w:spacing w:val="-1"/>
                <w:w w:val="105"/>
                <w:sz w:val="20"/>
              </w:rPr>
              <w:t>to</w:t>
            </w:r>
            <w:r w:rsidRPr="00D9238C">
              <w:rPr>
                <w:color w:val="1B1C20"/>
                <w:spacing w:val="-19"/>
                <w:w w:val="105"/>
                <w:sz w:val="20"/>
              </w:rPr>
              <w:t xml:space="preserve"> </w:t>
            </w:r>
            <w:r w:rsidRPr="00D9238C">
              <w:rPr>
                <w:color w:val="1B1C20"/>
                <w:spacing w:val="-2"/>
                <w:w w:val="105"/>
                <w:sz w:val="20"/>
              </w:rPr>
              <w:t>MARPOL</w:t>
            </w:r>
            <w:r w:rsidRPr="00D9238C">
              <w:rPr>
                <w:color w:val="1B1C20"/>
                <w:spacing w:val="-19"/>
                <w:w w:val="105"/>
                <w:sz w:val="20"/>
              </w:rPr>
              <w:t xml:space="preserve"> </w:t>
            </w:r>
            <w:r w:rsidRPr="00D9238C">
              <w:rPr>
                <w:color w:val="1B1C20"/>
                <w:spacing w:val="-3"/>
                <w:w w:val="105"/>
                <w:sz w:val="20"/>
              </w:rPr>
              <w:t>are</w:t>
            </w:r>
            <w:r w:rsidRPr="00D9238C">
              <w:rPr>
                <w:color w:val="1B1C20"/>
                <w:spacing w:val="25"/>
                <w:w w:val="94"/>
                <w:sz w:val="20"/>
              </w:rPr>
              <w:t xml:space="preserve"> </w:t>
            </w:r>
            <w:r w:rsidRPr="00D9238C">
              <w:rPr>
                <w:color w:val="1B1C20"/>
                <w:spacing w:val="-2"/>
                <w:w w:val="105"/>
                <w:sz w:val="20"/>
              </w:rPr>
              <w:t>incorporated</w:t>
            </w:r>
            <w:r w:rsidRPr="00D9238C">
              <w:rPr>
                <w:color w:val="1B1C20"/>
                <w:spacing w:val="-15"/>
                <w:w w:val="105"/>
                <w:sz w:val="20"/>
              </w:rPr>
              <w:t xml:space="preserve"> </w:t>
            </w:r>
            <w:r w:rsidRPr="00D9238C">
              <w:rPr>
                <w:color w:val="1B1C20"/>
                <w:spacing w:val="-1"/>
                <w:w w:val="105"/>
                <w:sz w:val="20"/>
              </w:rPr>
              <w:t>in</w:t>
            </w:r>
            <w:r w:rsidRPr="00D9238C">
              <w:rPr>
                <w:color w:val="1B1C20"/>
                <w:spacing w:val="-15"/>
                <w:w w:val="105"/>
                <w:sz w:val="20"/>
              </w:rPr>
              <w:t xml:space="preserve"> </w:t>
            </w:r>
            <w:r w:rsidRPr="00D9238C">
              <w:rPr>
                <w:color w:val="1B1C20"/>
                <w:spacing w:val="-3"/>
                <w:w w:val="105"/>
                <w:sz w:val="20"/>
              </w:rPr>
              <w:t>state</w:t>
            </w:r>
            <w:r w:rsidRPr="00D9238C">
              <w:rPr>
                <w:color w:val="1B1C20"/>
                <w:spacing w:val="-15"/>
                <w:w w:val="105"/>
                <w:sz w:val="20"/>
              </w:rPr>
              <w:t xml:space="preserve"> </w:t>
            </w:r>
            <w:r w:rsidRPr="00D9238C">
              <w:rPr>
                <w:color w:val="1B1C20"/>
                <w:spacing w:val="-2"/>
                <w:w w:val="105"/>
                <w:sz w:val="20"/>
              </w:rPr>
              <w:t>and</w:t>
            </w:r>
            <w:r w:rsidRPr="00D9238C">
              <w:rPr>
                <w:color w:val="1B1C20"/>
                <w:spacing w:val="-15"/>
                <w:w w:val="105"/>
                <w:sz w:val="20"/>
              </w:rPr>
              <w:t xml:space="preserve"> </w:t>
            </w:r>
            <w:r w:rsidRPr="00D9238C">
              <w:rPr>
                <w:color w:val="1B1C20"/>
                <w:spacing w:val="-1"/>
                <w:w w:val="105"/>
                <w:sz w:val="20"/>
              </w:rPr>
              <w:t>NT</w:t>
            </w:r>
            <w:r w:rsidRPr="00D9238C">
              <w:rPr>
                <w:color w:val="1B1C20"/>
                <w:spacing w:val="-15"/>
                <w:w w:val="105"/>
                <w:sz w:val="20"/>
              </w:rPr>
              <w:t xml:space="preserve"> </w:t>
            </w:r>
            <w:r w:rsidRPr="00D9238C">
              <w:rPr>
                <w:color w:val="1B1C20"/>
                <w:spacing w:val="-3"/>
                <w:w w:val="105"/>
                <w:sz w:val="20"/>
              </w:rPr>
              <w:t>legislation</w:t>
            </w:r>
          </w:p>
          <w:p w:rsidR="00FB197A" w:rsidRPr="00D9238C" w:rsidRDefault="00617197" w:rsidP="00672670">
            <w:pPr>
              <w:pStyle w:val="TableParagraph"/>
              <w:spacing w:before="174"/>
              <w:ind w:left="62" w:right="67"/>
              <w:rPr>
                <w:rFonts w:eastAsia="PMingLiU" w:cs="PMingLiU"/>
                <w:sz w:val="20"/>
                <w:szCs w:val="20"/>
              </w:rPr>
            </w:pPr>
            <w:r w:rsidRPr="00D9238C">
              <w:rPr>
                <w:spacing w:val="-2"/>
                <w:w w:val="105"/>
                <w:sz w:val="20"/>
              </w:rPr>
              <w:t>E</w:t>
            </w:r>
            <w:r w:rsidRPr="00D9238C">
              <w:rPr>
                <w:spacing w:val="-1"/>
                <w:w w:val="105"/>
                <w:sz w:val="20"/>
              </w:rPr>
              <w:t>nactment</w:t>
            </w:r>
            <w:r w:rsidRPr="00D9238C">
              <w:rPr>
                <w:spacing w:val="-14"/>
                <w:w w:val="105"/>
                <w:sz w:val="20"/>
              </w:rPr>
              <w:t xml:space="preserve"> </w:t>
            </w:r>
            <w:r w:rsidRPr="00D9238C">
              <w:rPr>
                <w:w w:val="105"/>
                <w:sz w:val="20"/>
              </w:rPr>
              <w:t>of</w:t>
            </w:r>
            <w:r w:rsidRPr="00D9238C">
              <w:rPr>
                <w:spacing w:val="-14"/>
                <w:w w:val="105"/>
                <w:sz w:val="20"/>
              </w:rPr>
              <w:t xml:space="preserve"> </w:t>
            </w:r>
            <w:r w:rsidRPr="00D9238C">
              <w:rPr>
                <w:w w:val="105"/>
                <w:sz w:val="20"/>
              </w:rPr>
              <w:t>state</w:t>
            </w:r>
            <w:r w:rsidRPr="00D9238C">
              <w:rPr>
                <w:spacing w:val="-13"/>
                <w:w w:val="105"/>
                <w:sz w:val="20"/>
              </w:rPr>
              <w:t xml:space="preserve"> </w:t>
            </w:r>
            <w:r w:rsidRPr="00D9238C">
              <w:rPr>
                <w:w w:val="105"/>
                <w:sz w:val="20"/>
              </w:rPr>
              <w:t>and</w:t>
            </w:r>
            <w:r w:rsidRPr="00D9238C">
              <w:rPr>
                <w:spacing w:val="-14"/>
                <w:w w:val="105"/>
                <w:sz w:val="20"/>
              </w:rPr>
              <w:t xml:space="preserve"> </w:t>
            </w:r>
            <w:r w:rsidRPr="00D9238C">
              <w:rPr>
                <w:w w:val="105"/>
                <w:sz w:val="20"/>
              </w:rPr>
              <w:t>NT</w:t>
            </w:r>
            <w:r w:rsidRPr="00D9238C">
              <w:rPr>
                <w:spacing w:val="-14"/>
                <w:w w:val="105"/>
                <w:sz w:val="20"/>
              </w:rPr>
              <w:t xml:space="preserve"> </w:t>
            </w:r>
            <w:r w:rsidRPr="00D9238C">
              <w:rPr>
                <w:w w:val="105"/>
                <w:sz w:val="20"/>
              </w:rPr>
              <w:t>legislation</w:t>
            </w:r>
            <w:r w:rsidRPr="00D9238C">
              <w:rPr>
                <w:spacing w:val="27"/>
                <w:w w:val="99"/>
                <w:sz w:val="20"/>
              </w:rPr>
              <w:t xml:space="preserve"> </w:t>
            </w:r>
            <w:r w:rsidRPr="00D9238C">
              <w:rPr>
                <w:w w:val="105"/>
                <w:sz w:val="20"/>
              </w:rPr>
              <w:t>to</w:t>
            </w:r>
            <w:r w:rsidRPr="00D9238C">
              <w:rPr>
                <w:spacing w:val="-20"/>
                <w:w w:val="105"/>
                <w:sz w:val="20"/>
              </w:rPr>
              <w:t xml:space="preserve"> </w:t>
            </w:r>
            <w:r w:rsidRPr="00D9238C">
              <w:rPr>
                <w:w w:val="105"/>
                <w:sz w:val="20"/>
              </w:rPr>
              <w:t>mandate</w:t>
            </w:r>
            <w:r w:rsidRPr="00D9238C">
              <w:rPr>
                <w:spacing w:val="-20"/>
                <w:w w:val="105"/>
                <w:sz w:val="20"/>
              </w:rPr>
              <w:t xml:space="preserve"> </w:t>
            </w:r>
            <w:r w:rsidRPr="00D9238C">
              <w:rPr>
                <w:spacing w:val="-1"/>
                <w:w w:val="105"/>
                <w:sz w:val="20"/>
              </w:rPr>
              <w:t>pro</w:t>
            </w:r>
            <w:r w:rsidRPr="00D9238C">
              <w:rPr>
                <w:spacing w:val="-2"/>
                <w:w w:val="105"/>
                <w:sz w:val="20"/>
              </w:rPr>
              <w:t>vision</w:t>
            </w:r>
            <w:r w:rsidRPr="00D9238C">
              <w:rPr>
                <w:spacing w:val="-20"/>
                <w:w w:val="105"/>
                <w:sz w:val="20"/>
              </w:rPr>
              <w:t xml:space="preserve"> </w:t>
            </w:r>
            <w:r w:rsidRPr="00D9238C">
              <w:rPr>
                <w:w w:val="105"/>
                <w:sz w:val="20"/>
              </w:rPr>
              <w:t>of</w:t>
            </w:r>
            <w:r w:rsidRPr="00D9238C">
              <w:rPr>
                <w:spacing w:val="-20"/>
                <w:w w:val="105"/>
                <w:sz w:val="20"/>
              </w:rPr>
              <w:t xml:space="preserve"> </w:t>
            </w:r>
            <w:r w:rsidRPr="00D9238C">
              <w:rPr>
                <w:w w:val="105"/>
                <w:sz w:val="20"/>
              </w:rPr>
              <w:t>waste</w:t>
            </w:r>
            <w:r w:rsidRPr="00D9238C">
              <w:rPr>
                <w:spacing w:val="-20"/>
                <w:w w:val="105"/>
                <w:sz w:val="20"/>
              </w:rPr>
              <w:t xml:space="preserve"> </w:t>
            </w:r>
            <w:r w:rsidRPr="00D9238C">
              <w:rPr>
                <w:spacing w:val="-1"/>
                <w:w w:val="105"/>
                <w:sz w:val="20"/>
              </w:rPr>
              <w:t>r</w:t>
            </w:r>
            <w:r w:rsidRPr="00D9238C">
              <w:rPr>
                <w:spacing w:val="-2"/>
                <w:w w:val="105"/>
                <w:sz w:val="20"/>
              </w:rPr>
              <w:t>eception</w:t>
            </w:r>
            <w:r w:rsidRPr="00D9238C">
              <w:rPr>
                <w:spacing w:val="21"/>
                <w:w w:val="102"/>
                <w:sz w:val="20"/>
              </w:rPr>
              <w:t xml:space="preserve"> </w:t>
            </w:r>
            <w:r w:rsidRPr="00D9238C">
              <w:rPr>
                <w:w w:val="105"/>
                <w:sz w:val="20"/>
              </w:rPr>
              <w:t>facilities</w:t>
            </w:r>
            <w:r w:rsidRPr="00D9238C">
              <w:rPr>
                <w:spacing w:val="-26"/>
                <w:w w:val="105"/>
                <w:sz w:val="20"/>
              </w:rPr>
              <w:t xml:space="preserve"> </w:t>
            </w:r>
            <w:r w:rsidRPr="00D9238C">
              <w:rPr>
                <w:w w:val="105"/>
                <w:sz w:val="20"/>
              </w:rPr>
              <w:t>at</w:t>
            </w:r>
            <w:r w:rsidRPr="00D9238C">
              <w:rPr>
                <w:spacing w:val="-26"/>
                <w:w w:val="105"/>
                <w:sz w:val="20"/>
              </w:rPr>
              <w:t xml:space="preserve"> </w:t>
            </w:r>
            <w:r w:rsidRPr="00D9238C">
              <w:rPr>
                <w:w w:val="105"/>
                <w:sz w:val="20"/>
              </w:rPr>
              <w:t>ports/boating</w:t>
            </w:r>
            <w:r w:rsidRPr="00D9238C">
              <w:rPr>
                <w:spacing w:val="-26"/>
                <w:w w:val="105"/>
                <w:sz w:val="20"/>
              </w:rPr>
              <w:t xml:space="preserve"> </w:t>
            </w:r>
            <w:r w:rsidRPr="00D9238C">
              <w:rPr>
                <w:w w:val="105"/>
                <w:sz w:val="20"/>
              </w:rPr>
              <w:t>hubs</w:t>
            </w:r>
            <w:r w:rsidRPr="00D9238C">
              <w:rPr>
                <w:spacing w:val="-26"/>
                <w:w w:val="105"/>
                <w:sz w:val="20"/>
              </w:rPr>
              <w:t xml:space="preserve"> </w:t>
            </w:r>
            <w:r w:rsidRPr="00D9238C">
              <w:rPr>
                <w:spacing w:val="-2"/>
                <w:w w:val="105"/>
                <w:sz w:val="20"/>
              </w:rPr>
              <w:t>(where</w:t>
            </w:r>
            <w:r w:rsidRPr="00D9238C">
              <w:rPr>
                <w:spacing w:val="25"/>
                <w:w w:val="94"/>
                <w:sz w:val="20"/>
              </w:rPr>
              <w:t xml:space="preserve"> </w:t>
            </w:r>
            <w:r w:rsidRPr="00D9238C">
              <w:rPr>
                <w:w w:val="105"/>
                <w:sz w:val="20"/>
              </w:rPr>
              <w:t>this</w:t>
            </w:r>
            <w:r w:rsidRPr="00D9238C">
              <w:rPr>
                <w:spacing w:val="-33"/>
                <w:w w:val="105"/>
                <w:sz w:val="20"/>
              </w:rPr>
              <w:t xml:space="preserve"> </w:t>
            </w:r>
            <w:r w:rsidRPr="00D9238C">
              <w:rPr>
                <w:w w:val="105"/>
                <w:sz w:val="20"/>
              </w:rPr>
              <w:t>legislation</w:t>
            </w:r>
            <w:r w:rsidRPr="00D9238C">
              <w:rPr>
                <w:spacing w:val="-32"/>
                <w:w w:val="105"/>
                <w:sz w:val="20"/>
              </w:rPr>
              <w:t xml:space="preserve"> </w:t>
            </w:r>
            <w:r w:rsidRPr="00D9238C">
              <w:rPr>
                <w:w w:val="105"/>
                <w:sz w:val="20"/>
              </w:rPr>
              <w:t>exists).</w:t>
            </w:r>
            <w:r w:rsidRPr="00D9238C">
              <w:rPr>
                <w:spacing w:val="-34"/>
                <w:w w:val="105"/>
                <w:sz w:val="20"/>
              </w:rPr>
              <w:t xml:space="preserve"> </w:t>
            </w:r>
            <w:r w:rsidRPr="00D9238C">
              <w:rPr>
                <w:spacing w:val="-1"/>
                <w:w w:val="105"/>
                <w:sz w:val="20"/>
              </w:rPr>
              <w:t>Wher</w:t>
            </w:r>
            <w:r w:rsidRPr="00D9238C">
              <w:rPr>
                <w:spacing w:val="-2"/>
                <w:w w:val="105"/>
                <w:sz w:val="20"/>
              </w:rPr>
              <w:t>e</w:t>
            </w:r>
            <w:r w:rsidRPr="00D9238C">
              <w:rPr>
                <w:spacing w:val="-32"/>
                <w:w w:val="105"/>
                <w:sz w:val="20"/>
              </w:rPr>
              <w:t xml:space="preserve"> </w:t>
            </w:r>
            <w:r w:rsidRPr="00D9238C">
              <w:rPr>
                <w:w w:val="105"/>
                <w:sz w:val="20"/>
              </w:rPr>
              <w:t>this</w:t>
            </w:r>
            <w:r w:rsidRPr="00D9238C">
              <w:rPr>
                <w:spacing w:val="23"/>
                <w:w w:val="103"/>
                <w:sz w:val="20"/>
              </w:rPr>
              <w:t xml:space="preserve"> </w:t>
            </w:r>
            <w:r w:rsidRPr="00D9238C">
              <w:rPr>
                <w:w w:val="105"/>
                <w:sz w:val="20"/>
              </w:rPr>
              <w:t>legislation</w:t>
            </w:r>
            <w:r w:rsidRPr="00D9238C">
              <w:rPr>
                <w:spacing w:val="-24"/>
                <w:w w:val="105"/>
                <w:sz w:val="20"/>
              </w:rPr>
              <w:t xml:space="preserve"> </w:t>
            </w:r>
            <w:r w:rsidRPr="00D9238C">
              <w:rPr>
                <w:w w:val="105"/>
                <w:sz w:val="20"/>
              </w:rPr>
              <w:t>is</w:t>
            </w:r>
            <w:r w:rsidRPr="00D9238C">
              <w:rPr>
                <w:spacing w:val="-23"/>
                <w:w w:val="105"/>
                <w:sz w:val="20"/>
              </w:rPr>
              <w:t xml:space="preserve"> </w:t>
            </w:r>
            <w:r w:rsidRPr="00D9238C">
              <w:rPr>
                <w:w w:val="105"/>
                <w:sz w:val="20"/>
              </w:rPr>
              <w:t>not</w:t>
            </w:r>
            <w:r w:rsidRPr="00D9238C">
              <w:rPr>
                <w:spacing w:val="-23"/>
                <w:w w:val="105"/>
                <w:sz w:val="20"/>
              </w:rPr>
              <w:t xml:space="preserve"> </w:t>
            </w:r>
            <w:r w:rsidRPr="00D9238C">
              <w:rPr>
                <w:w w:val="105"/>
                <w:sz w:val="20"/>
              </w:rPr>
              <w:t>in</w:t>
            </w:r>
            <w:r w:rsidRPr="00D9238C">
              <w:rPr>
                <w:spacing w:val="-24"/>
                <w:w w:val="105"/>
                <w:sz w:val="20"/>
              </w:rPr>
              <w:t xml:space="preserve"> </w:t>
            </w:r>
            <w:r w:rsidRPr="00D9238C">
              <w:rPr>
                <w:w w:val="105"/>
                <w:sz w:val="20"/>
              </w:rPr>
              <w:t>place,</w:t>
            </w:r>
            <w:r w:rsidRPr="00D9238C">
              <w:rPr>
                <w:spacing w:val="-23"/>
                <w:w w:val="105"/>
                <w:sz w:val="20"/>
              </w:rPr>
              <w:t xml:space="preserve"> </w:t>
            </w:r>
            <w:r w:rsidRPr="00D9238C">
              <w:rPr>
                <w:w w:val="105"/>
                <w:sz w:val="20"/>
              </w:rPr>
              <w:t>consider</w:t>
            </w:r>
            <w:r w:rsidRPr="00D9238C">
              <w:rPr>
                <w:spacing w:val="-23"/>
                <w:w w:val="105"/>
                <w:sz w:val="20"/>
              </w:rPr>
              <w:t xml:space="preserve"> </w:t>
            </w:r>
            <w:r w:rsidRPr="00D9238C">
              <w:rPr>
                <w:spacing w:val="-1"/>
                <w:w w:val="105"/>
                <w:sz w:val="20"/>
              </w:rPr>
              <w:t>ho</w:t>
            </w:r>
            <w:r w:rsidRPr="00D9238C">
              <w:rPr>
                <w:spacing w:val="-2"/>
                <w:w w:val="105"/>
                <w:sz w:val="20"/>
              </w:rPr>
              <w:t>w</w:t>
            </w:r>
            <w:r w:rsidRPr="00D9238C">
              <w:rPr>
                <w:spacing w:val="20"/>
                <w:w w:val="97"/>
                <w:sz w:val="20"/>
              </w:rPr>
              <w:t xml:space="preserve"> </w:t>
            </w:r>
            <w:r w:rsidRPr="00D9238C">
              <w:rPr>
                <w:w w:val="105"/>
                <w:sz w:val="20"/>
              </w:rPr>
              <w:t>this</w:t>
            </w:r>
            <w:r w:rsidRPr="00D9238C">
              <w:rPr>
                <w:spacing w:val="-16"/>
                <w:w w:val="105"/>
                <w:sz w:val="20"/>
              </w:rPr>
              <w:t xml:space="preserve"> </w:t>
            </w:r>
            <w:r w:rsidRPr="00D9238C">
              <w:rPr>
                <w:w w:val="105"/>
                <w:sz w:val="20"/>
              </w:rPr>
              <w:t>can</w:t>
            </w:r>
            <w:r w:rsidRPr="00D9238C">
              <w:rPr>
                <w:spacing w:val="-15"/>
                <w:w w:val="105"/>
                <w:sz w:val="20"/>
              </w:rPr>
              <w:t xml:space="preserve"> </w:t>
            </w:r>
            <w:r w:rsidRPr="00D9238C">
              <w:rPr>
                <w:w w:val="105"/>
                <w:sz w:val="20"/>
              </w:rPr>
              <w:t>be</w:t>
            </w:r>
            <w:r w:rsidRPr="00D9238C">
              <w:rPr>
                <w:spacing w:val="-15"/>
                <w:w w:val="105"/>
                <w:sz w:val="20"/>
              </w:rPr>
              <w:t xml:space="preserve"> </w:t>
            </w:r>
            <w:r w:rsidRPr="00D9238C">
              <w:rPr>
                <w:w w:val="105"/>
                <w:sz w:val="20"/>
              </w:rPr>
              <w:t>encompassed</w:t>
            </w:r>
            <w:r w:rsidRPr="00D9238C">
              <w:rPr>
                <w:spacing w:val="-15"/>
                <w:w w:val="105"/>
                <w:sz w:val="20"/>
              </w:rPr>
              <w:t xml:space="preserve"> </w:t>
            </w:r>
            <w:r w:rsidRPr="00D9238C">
              <w:rPr>
                <w:w w:val="105"/>
                <w:sz w:val="20"/>
              </w:rPr>
              <w:t>in</w:t>
            </w:r>
            <w:r w:rsidRPr="00D9238C">
              <w:rPr>
                <w:spacing w:val="-15"/>
                <w:w w:val="105"/>
                <w:sz w:val="20"/>
              </w:rPr>
              <w:t xml:space="preserve"> </w:t>
            </w:r>
            <w:r w:rsidRPr="00D9238C">
              <w:rPr>
                <w:w w:val="105"/>
                <w:sz w:val="20"/>
              </w:rPr>
              <w:t>state/NT</w:t>
            </w:r>
            <w:r w:rsidRPr="00D9238C">
              <w:rPr>
                <w:w w:val="108"/>
                <w:sz w:val="20"/>
              </w:rPr>
              <w:t xml:space="preserve"> </w:t>
            </w:r>
            <w:r w:rsidRPr="00D9238C">
              <w:rPr>
                <w:sz w:val="20"/>
              </w:rPr>
              <w:t>legislation</w:t>
            </w:r>
            <w:r w:rsidRPr="00D9238C">
              <w:rPr>
                <w:spacing w:val="-5"/>
                <w:sz w:val="20"/>
              </w:rPr>
              <w:t xml:space="preserve"> </w:t>
            </w:r>
            <w:r w:rsidRPr="00D9238C">
              <w:rPr>
                <w:sz w:val="20"/>
              </w:rPr>
              <w:t>and</w:t>
            </w:r>
            <w:r w:rsidRPr="00D9238C">
              <w:rPr>
                <w:spacing w:val="-5"/>
                <w:sz w:val="20"/>
              </w:rPr>
              <w:t xml:space="preserve"> </w:t>
            </w:r>
            <w:r w:rsidRPr="00D9238C">
              <w:rPr>
                <w:sz w:val="20"/>
              </w:rPr>
              <w:t>policies</w:t>
            </w:r>
          </w:p>
          <w:p w:rsidR="00FB197A" w:rsidRPr="00D9238C" w:rsidRDefault="00617197" w:rsidP="00672670">
            <w:pPr>
              <w:pStyle w:val="TableParagraph"/>
              <w:spacing w:before="174"/>
              <w:ind w:left="62" w:right="341"/>
              <w:rPr>
                <w:rFonts w:eastAsia="PMingLiU" w:cs="PMingLiU"/>
                <w:sz w:val="20"/>
                <w:szCs w:val="20"/>
              </w:rPr>
            </w:pPr>
            <w:r w:rsidRPr="00D9238C">
              <w:rPr>
                <w:sz w:val="20"/>
              </w:rPr>
              <w:t>Communication</w:t>
            </w:r>
            <w:r w:rsidRPr="00D9238C">
              <w:rPr>
                <w:spacing w:val="10"/>
                <w:sz w:val="20"/>
              </w:rPr>
              <w:t xml:space="preserve"> </w:t>
            </w:r>
            <w:r w:rsidRPr="00D9238C">
              <w:rPr>
                <w:sz w:val="20"/>
              </w:rPr>
              <w:t>of</w:t>
            </w:r>
            <w:r w:rsidRPr="00D9238C">
              <w:rPr>
                <w:spacing w:val="11"/>
                <w:sz w:val="20"/>
              </w:rPr>
              <w:t xml:space="preserve"> </w:t>
            </w:r>
            <w:r w:rsidRPr="00D9238C">
              <w:rPr>
                <w:sz w:val="20"/>
              </w:rPr>
              <w:t>facilities/services</w:t>
            </w:r>
            <w:r w:rsidRPr="00D9238C">
              <w:rPr>
                <w:spacing w:val="23"/>
                <w:w w:val="93"/>
                <w:sz w:val="20"/>
              </w:rPr>
              <w:t xml:space="preserve"> </w:t>
            </w:r>
            <w:r w:rsidRPr="00D9238C">
              <w:rPr>
                <w:spacing w:val="-2"/>
                <w:sz w:val="20"/>
              </w:rPr>
              <w:t>av</w:t>
            </w:r>
            <w:r w:rsidRPr="00D9238C">
              <w:rPr>
                <w:spacing w:val="-1"/>
                <w:sz w:val="20"/>
              </w:rPr>
              <w:t>ailable</w:t>
            </w:r>
            <w:r w:rsidRPr="00D9238C">
              <w:rPr>
                <w:spacing w:val="1"/>
                <w:sz w:val="20"/>
              </w:rPr>
              <w:t xml:space="preserve"> </w:t>
            </w:r>
            <w:r w:rsidRPr="00D9238C">
              <w:rPr>
                <w:sz w:val="20"/>
              </w:rPr>
              <w:t>and</w:t>
            </w:r>
            <w:r w:rsidRPr="00D9238C">
              <w:rPr>
                <w:spacing w:val="2"/>
                <w:sz w:val="20"/>
              </w:rPr>
              <w:t xml:space="preserve"> </w:t>
            </w:r>
            <w:r w:rsidRPr="00D9238C">
              <w:rPr>
                <w:sz w:val="20"/>
              </w:rPr>
              <w:t>waste</w:t>
            </w:r>
            <w:r w:rsidRPr="00D9238C">
              <w:rPr>
                <w:spacing w:val="1"/>
                <w:sz w:val="20"/>
              </w:rPr>
              <w:t xml:space="preserve"> </w:t>
            </w:r>
            <w:r w:rsidRPr="00D9238C">
              <w:rPr>
                <w:sz w:val="20"/>
              </w:rPr>
              <w:t>management</w:t>
            </w:r>
            <w:r w:rsidRPr="00D9238C">
              <w:rPr>
                <w:spacing w:val="27"/>
                <w:w w:val="103"/>
                <w:sz w:val="20"/>
              </w:rPr>
              <w:t xml:space="preserve"> </w:t>
            </w:r>
            <w:r w:rsidRPr="00D9238C">
              <w:rPr>
                <w:sz w:val="20"/>
              </w:rPr>
              <w:t>options</w:t>
            </w:r>
            <w:r w:rsidRPr="00D9238C">
              <w:rPr>
                <w:spacing w:val="-1"/>
                <w:sz w:val="20"/>
              </w:rPr>
              <w:t xml:space="preserve"> </w:t>
            </w:r>
            <w:r w:rsidRPr="00D9238C">
              <w:rPr>
                <w:spacing w:val="-2"/>
                <w:sz w:val="20"/>
              </w:rPr>
              <w:t>av</w:t>
            </w:r>
            <w:r w:rsidRPr="00D9238C">
              <w:rPr>
                <w:spacing w:val="-1"/>
                <w:sz w:val="20"/>
              </w:rPr>
              <w:t>ailabl</w:t>
            </w:r>
            <w:r w:rsidRPr="00D9238C">
              <w:rPr>
                <w:color w:val="1B1C20"/>
                <w:spacing w:val="-2"/>
                <w:sz w:val="20"/>
              </w:rPr>
              <w:t>e</w:t>
            </w:r>
          </w:p>
        </w:tc>
        <w:tc>
          <w:tcPr>
            <w:tcW w:w="2948" w:type="dxa"/>
            <w:tcBorders>
              <w:top w:val="single" w:sz="2" w:space="0" w:color="004E92"/>
              <w:left w:val="single" w:sz="2" w:space="0" w:color="004E92"/>
              <w:bottom w:val="single" w:sz="2" w:space="0" w:color="004E92"/>
              <w:right w:val="single" w:sz="2" w:space="0" w:color="004E92"/>
            </w:tcBorders>
          </w:tcPr>
          <w:p w:rsidR="00FB197A" w:rsidRPr="00D9238C" w:rsidRDefault="00617197" w:rsidP="00FA601E">
            <w:pPr>
              <w:pStyle w:val="TableParagraph"/>
              <w:spacing w:line="256" w:lineRule="auto"/>
              <w:ind w:left="64" w:right="368"/>
              <w:rPr>
                <w:rFonts w:eastAsia="PMingLiU" w:cs="PMingLiU"/>
                <w:sz w:val="20"/>
                <w:szCs w:val="20"/>
              </w:rPr>
            </w:pPr>
            <w:r w:rsidRPr="00D9238C">
              <w:rPr>
                <w:color w:val="1B1C20"/>
                <w:spacing w:val="-6"/>
                <w:w w:val="105"/>
                <w:sz w:val="20"/>
              </w:rPr>
              <w:t>S</w:t>
            </w:r>
            <w:r w:rsidRPr="00D9238C">
              <w:rPr>
                <w:color w:val="1B1C20"/>
                <w:w w:val="105"/>
                <w:sz w:val="20"/>
              </w:rPr>
              <w:t>tates</w:t>
            </w:r>
            <w:r w:rsidRPr="00D9238C">
              <w:rPr>
                <w:color w:val="1B1C20"/>
                <w:spacing w:val="-11"/>
                <w:w w:val="105"/>
                <w:sz w:val="20"/>
              </w:rPr>
              <w:t xml:space="preserve"> </w:t>
            </w:r>
            <w:r w:rsidRPr="00D9238C">
              <w:rPr>
                <w:color w:val="1B1C20"/>
                <w:w w:val="105"/>
                <w:sz w:val="20"/>
              </w:rPr>
              <w:t>/</w:t>
            </w:r>
            <w:r w:rsidRPr="00D9238C">
              <w:rPr>
                <w:color w:val="1B1C20"/>
                <w:spacing w:val="-11"/>
                <w:w w:val="105"/>
                <w:sz w:val="20"/>
              </w:rPr>
              <w:t xml:space="preserve"> </w:t>
            </w:r>
            <w:r w:rsidRPr="00D9238C">
              <w:rPr>
                <w:color w:val="1B1C20"/>
                <w:spacing w:val="-6"/>
                <w:w w:val="105"/>
                <w:sz w:val="20"/>
              </w:rPr>
              <w:t>N</w:t>
            </w:r>
            <w:r w:rsidRPr="00D9238C">
              <w:rPr>
                <w:color w:val="1B1C20"/>
                <w:w w:val="105"/>
                <w:sz w:val="20"/>
              </w:rPr>
              <w:t>o</w:t>
            </w:r>
            <w:r w:rsidRPr="00D9238C">
              <w:rPr>
                <w:color w:val="1B1C20"/>
                <w:spacing w:val="1"/>
                <w:w w:val="105"/>
                <w:sz w:val="20"/>
              </w:rPr>
              <w:t>r</w:t>
            </w:r>
            <w:r w:rsidRPr="00D9238C">
              <w:rPr>
                <w:color w:val="1B1C20"/>
                <w:w w:val="105"/>
                <w:sz w:val="20"/>
              </w:rPr>
              <w:t>thern</w:t>
            </w:r>
            <w:r w:rsidRPr="00D9238C">
              <w:rPr>
                <w:color w:val="1B1C20"/>
                <w:spacing w:val="-18"/>
                <w:w w:val="105"/>
                <w:sz w:val="20"/>
              </w:rPr>
              <w:t xml:space="preserve"> </w:t>
            </w:r>
            <w:r w:rsidRPr="00D9238C">
              <w:rPr>
                <w:color w:val="1B1C20"/>
                <w:spacing w:val="-23"/>
                <w:w w:val="105"/>
                <w:sz w:val="20"/>
              </w:rPr>
              <w:t>T</w:t>
            </w:r>
            <w:r w:rsidRPr="00D9238C">
              <w:rPr>
                <w:color w:val="1B1C20"/>
                <w:w w:val="105"/>
                <w:sz w:val="20"/>
              </w:rPr>
              <w:t>errito</w:t>
            </w:r>
            <w:r w:rsidRPr="00D9238C">
              <w:rPr>
                <w:color w:val="1B1C20"/>
                <w:spacing w:val="3"/>
                <w:w w:val="105"/>
                <w:sz w:val="20"/>
              </w:rPr>
              <w:t>r</w:t>
            </w:r>
            <w:r w:rsidRPr="00D9238C">
              <w:rPr>
                <w:color w:val="1B1C20"/>
                <w:w w:val="105"/>
                <w:sz w:val="20"/>
              </w:rPr>
              <w:t>y</w:t>
            </w:r>
            <w:r w:rsidRPr="00D9238C">
              <w:rPr>
                <w:color w:val="1B1C20"/>
                <w:spacing w:val="-11"/>
                <w:w w:val="105"/>
                <w:sz w:val="20"/>
              </w:rPr>
              <w:t xml:space="preserve"> </w:t>
            </w:r>
            <w:r w:rsidRPr="00D9238C">
              <w:rPr>
                <w:color w:val="1B1C20"/>
                <w:w w:val="105"/>
                <w:sz w:val="20"/>
              </w:rPr>
              <w:t>ha</w:t>
            </w:r>
            <w:r w:rsidRPr="00D9238C">
              <w:rPr>
                <w:color w:val="1B1C20"/>
                <w:spacing w:val="-3"/>
                <w:w w:val="105"/>
                <w:sz w:val="20"/>
              </w:rPr>
              <w:t>v</w:t>
            </w:r>
            <w:r w:rsidRPr="00D9238C">
              <w:rPr>
                <w:color w:val="1B1C20"/>
                <w:w w:val="105"/>
                <w:sz w:val="20"/>
              </w:rPr>
              <w:t>e</w:t>
            </w:r>
            <w:r w:rsidRPr="00D9238C">
              <w:rPr>
                <w:color w:val="1B1C20"/>
                <w:w w:val="94"/>
                <w:sz w:val="20"/>
              </w:rPr>
              <w:t xml:space="preserve"> </w:t>
            </w:r>
            <w:bookmarkStart w:id="14" w:name="Editing"/>
            <w:bookmarkEnd w:id="14"/>
            <w:r w:rsidRPr="00D9238C">
              <w:rPr>
                <w:color w:val="1B1C20"/>
                <w:w w:val="105"/>
                <w:sz w:val="20"/>
              </w:rPr>
              <w:t>legislation</w:t>
            </w:r>
            <w:r w:rsidRPr="00D9238C">
              <w:rPr>
                <w:color w:val="1B1C20"/>
                <w:spacing w:val="-29"/>
                <w:w w:val="105"/>
                <w:sz w:val="20"/>
              </w:rPr>
              <w:t xml:space="preserve"> </w:t>
            </w:r>
            <w:r w:rsidRPr="00D9238C">
              <w:rPr>
                <w:color w:val="1B1C20"/>
                <w:spacing w:val="-1"/>
                <w:w w:val="105"/>
                <w:sz w:val="20"/>
              </w:rPr>
              <w:t>r</w:t>
            </w:r>
            <w:r w:rsidRPr="00D9238C">
              <w:rPr>
                <w:color w:val="1B1C20"/>
                <w:spacing w:val="-2"/>
                <w:w w:val="105"/>
                <w:sz w:val="20"/>
              </w:rPr>
              <w:t>elev</w:t>
            </w:r>
            <w:r w:rsidRPr="00D9238C">
              <w:rPr>
                <w:color w:val="1B1C20"/>
                <w:spacing w:val="-1"/>
                <w:w w:val="105"/>
                <w:sz w:val="20"/>
              </w:rPr>
              <w:t>ant</w:t>
            </w:r>
            <w:r w:rsidRPr="00D9238C">
              <w:rPr>
                <w:color w:val="1B1C20"/>
                <w:spacing w:val="-28"/>
                <w:w w:val="105"/>
                <w:sz w:val="20"/>
              </w:rPr>
              <w:t xml:space="preserve"> </w:t>
            </w:r>
            <w:r w:rsidRPr="00D9238C">
              <w:rPr>
                <w:color w:val="1B1C20"/>
                <w:w w:val="105"/>
                <w:sz w:val="20"/>
              </w:rPr>
              <w:t>to</w:t>
            </w:r>
            <w:r w:rsidRPr="00D9238C">
              <w:rPr>
                <w:color w:val="1B1C20"/>
                <w:spacing w:val="-28"/>
                <w:w w:val="105"/>
                <w:sz w:val="20"/>
              </w:rPr>
              <w:t xml:space="preserve"> </w:t>
            </w:r>
            <w:r w:rsidRPr="00D9238C">
              <w:rPr>
                <w:color w:val="1B1C20"/>
                <w:w w:val="105"/>
                <w:sz w:val="20"/>
              </w:rPr>
              <w:t>MARPOL</w:t>
            </w:r>
            <w:r w:rsidRPr="00D9238C">
              <w:rPr>
                <w:color w:val="1B1C20"/>
                <w:spacing w:val="24"/>
                <w:w w:val="104"/>
                <w:sz w:val="20"/>
              </w:rPr>
              <w:t xml:space="preserve"> </w:t>
            </w:r>
            <w:r w:rsidRPr="00D9238C">
              <w:rPr>
                <w:color w:val="1B1C20"/>
                <w:w w:val="105"/>
                <w:sz w:val="20"/>
              </w:rPr>
              <w:t>in</w:t>
            </w:r>
            <w:r w:rsidRPr="00D9238C">
              <w:rPr>
                <w:color w:val="1B1C20"/>
                <w:spacing w:val="-31"/>
                <w:w w:val="105"/>
                <w:sz w:val="20"/>
              </w:rPr>
              <w:t xml:space="preserve"> </w:t>
            </w:r>
            <w:r w:rsidRPr="00D9238C">
              <w:rPr>
                <w:color w:val="1B1C20"/>
                <w:w w:val="105"/>
                <w:sz w:val="20"/>
              </w:rPr>
              <w:t>place</w:t>
            </w:r>
          </w:p>
        </w:tc>
        <w:tc>
          <w:tcPr>
            <w:tcW w:w="2948" w:type="dxa"/>
            <w:tcBorders>
              <w:top w:val="single" w:sz="2" w:space="0" w:color="004E92"/>
              <w:left w:val="single" w:sz="2" w:space="0" w:color="004E92"/>
              <w:bottom w:val="single" w:sz="2" w:space="0" w:color="004E92"/>
              <w:right w:val="single" w:sz="2" w:space="0" w:color="004E92"/>
            </w:tcBorders>
          </w:tcPr>
          <w:p w:rsidR="00FB197A" w:rsidRPr="00D9238C" w:rsidRDefault="00617197" w:rsidP="00FA601E">
            <w:pPr>
              <w:pStyle w:val="TableParagraph"/>
              <w:spacing w:line="257" w:lineRule="auto"/>
              <w:ind w:left="62" w:right="113"/>
              <w:rPr>
                <w:rFonts w:eastAsia="PMingLiU" w:cs="PMingLiU"/>
                <w:sz w:val="20"/>
                <w:szCs w:val="20"/>
              </w:rPr>
            </w:pPr>
            <w:r w:rsidRPr="00D9238C">
              <w:rPr>
                <w:sz w:val="20"/>
              </w:rPr>
              <w:t>All</w:t>
            </w:r>
            <w:r w:rsidRPr="00D9238C">
              <w:rPr>
                <w:spacing w:val="9"/>
                <w:sz w:val="20"/>
              </w:rPr>
              <w:t xml:space="preserve"> </w:t>
            </w:r>
            <w:r w:rsidRPr="00D9238C">
              <w:rPr>
                <w:sz w:val="20"/>
              </w:rPr>
              <w:t>state</w:t>
            </w:r>
            <w:r w:rsidRPr="00D9238C">
              <w:rPr>
                <w:spacing w:val="9"/>
                <w:sz w:val="20"/>
              </w:rPr>
              <w:t xml:space="preserve"> </w:t>
            </w:r>
            <w:r w:rsidRPr="00D9238C">
              <w:rPr>
                <w:sz w:val="20"/>
              </w:rPr>
              <w:t>and</w:t>
            </w:r>
            <w:r w:rsidRPr="00D9238C">
              <w:rPr>
                <w:spacing w:val="10"/>
                <w:sz w:val="20"/>
              </w:rPr>
              <w:t xml:space="preserve"> </w:t>
            </w:r>
            <w:r w:rsidRPr="00D9238C">
              <w:rPr>
                <w:sz w:val="20"/>
              </w:rPr>
              <w:t>NT</w:t>
            </w:r>
            <w:r w:rsidRPr="00D9238C">
              <w:rPr>
                <w:w w:val="115"/>
                <w:sz w:val="20"/>
              </w:rPr>
              <w:t xml:space="preserve"> </w:t>
            </w:r>
            <w:r w:rsidRPr="00D9238C">
              <w:rPr>
                <w:spacing w:val="-1"/>
                <w:sz w:val="20"/>
              </w:rPr>
              <w:t>go</w:t>
            </w:r>
            <w:r w:rsidRPr="00D9238C">
              <w:rPr>
                <w:spacing w:val="-2"/>
                <w:sz w:val="20"/>
              </w:rPr>
              <w:t>v</w:t>
            </w:r>
            <w:r w:rsidRPr="00D9238C">
              <w:rPr>
                <w:spacing w:val="-1"/>
                <w:sz w:val="20"/>
              </w:rPr>
              <w:t>ernments</w:t>
            </w:r>
          </w:p>
          <w:p w:rsidR="00FB197A" w:rsidRPr="00D9238C" w:rsidRDefault="00617197">
            <w:pPr>
              <w:pStyle w:val="TableParagraph"/>
              <w:spacing w:before="174"/>
              <w:ind w:left="64"/>
              <w:rPr>
                <w:rFonts w:eastAsia="PMingLiU" w:cs="PMingLiU"/>
                <w:sz w:val="20"/>
                <w:szCs w:val="20"/>
              </w:rPr>
            </w:pPr>
            <w:r w:rsidRPr="00D9238C">
              <w:rPr>
                <w:color w:val="1B1C20"/>
                <w:sz w:val="20"/>
              </w:rPr>
              <w:t>AMSA</w:t>
            </w:r>
          </w:p>
        </w:tc>
      </w:tr>
    </w:tbl>
    <w:p w:rsidR="00FB197A" w:rsidRDefault="00FB197A">
      <w:pPr>
        <w:rPr>
          <w:rFonts w:ascii="PMingLiU" w:eastAsia="PMingLiU" w:hAnsi="PMingLiU" w:cs="PMingLiU"/>
          <w:sz w:val="20"/>
          <w:szCs w:val="20"/>
        </w:rPr>
        <w:sectPr w:rsidR="00FB197A">
          <w:headerReference w:type="even" r:id="rId33"/>
          <w:pgSz w:w="16840" w:h="11910" w:orient="landscape"/>
          <w:pgMar w:top="0" w:right="300" w:bottom="0" w:left="760" w:header="0" w:footer="0" w:gutter="0"/>
          <w:cols w:space="720"/>
        </w:sectPr>
      </w:pPr>
    </w:p>
    <w:p w:rsidR="00FB197A" w:rsidRDefault="0040414D">
      <w:pPr>
        <w:rPr>
          <w:rFonts w:ascii="Times New Roman" w:eastAsia="Times New Roman" w:hAnsi="Times New Roman" w:cs="Times New Roman"/>
          <w:sz w:val="20"/>
          <w:szCs w:val="20"/>
        </w:rPr>
      </w:pPr>
      <w:r>
        <w:rPr>
          <w:noProof/>
          <w:lang w:val="en-AU" w:eastAsia="en-AU"/>
        </w:rPr>
        <mc:AlternateContent>
          <mc:Choice Requires="wpg">
            <w:drawing>
              <wp:anchor distT="0" distB="0" distL="114300" distR="114300" simplePos="0" relativeHeight="251658258" behindDoc="0" locked="0" layoutInCell="1" allowOverlap="1" wp14:anchorId="3B6F9156">
                <wp:simplePos x="0" y="0"/>
                <wp:positionH relativeFrom="page">
                  <wp:posOffset>10412730</wp:posOffset>
                </wp:positionH>
                <wp:positionV relativeFrom="page">
                  <wp:posOffset>0</wp:posOffset>
                </wp:positionV>
                <wp:extent cx="1270" cy="7477760"/>
                <wp:effectExtent l="20955" t="19050" r="15875" b="18415"/>
                <wp:wrapNone/>
                <wp:docPr id="8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477760"/>
                          <a:chOff x="16398" y="0"/>
                          <a:chExt cx="2" cy="11776"/>
                        </a:xfrm>
                      </wpg:grpSpPr>
                      <wps:wsp>
                        <wps:cNvPr id="85" name="Freeform 46"/>
                        <wps:cNvSpPr>
                          <a:spLocks/>
                        </wps:cNvSpPr>
                        <wps:spPr bwMode="auto">
                          <a:xfrm>
                            <a:off x="16398" y="0"/>
                            <a:ext cx="2" cy="11776"/>
                          </a:xfrm>
                          <a:custGeom>
                            <a:avLst/>
                            <a:gdLst>
                              <a:gd name="T0" fmla="*/ 11775 h 11776"/>
                              <a:gd name="T1" fmla="*/ 0 h 11776"/>
                            </a:gdLst>
                            <a:ahLst/>
                            <a:cxnLst>
                              <a:cxn ang="0">
                                <a:pos x="0" y="T0"/>
                              </a:cxn>
                              <a:cxn ang="0">
                                <a:pos x="0" y="T1"/>
                              </a:cxn>
                            </a:cxnLst>
                            <a:rect l="0" t="0" r="r" b="b"/>
                            <a:pathLst>
                              <a:path h="11776">
                                <a:moveTo>
                                  <a:pt x="0" y="11775"/>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B5CA5" id="Group 45" o:spid="_x0000_s1026" style="position:absolute;margin-left:819.9pt;margin-top:0;width:.1pt;height:588.8pt;z-index:251658258;mso-position-horizontal-relative:page;mso-position-vertical-relative:page" coordorigin="16398" coordsize="2,1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">
                <v:shape id="Freeform 46" o:spid="_x0000_s1027" style="position:absolute;left:16398;width:2;height:11776;visibility:visible;mso-wrap-style:square;v-text-anchor:top" coordsize="2,11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zsQA&#10;AADbAAAADwAAAGRycy9kb3ducmV2LnhtbESPQWvCQBSE7wX/w/KE3pqNQotEVwmCINEKjQZ6fM2+&#10;JqHZtyG7avz3rlDwOMzMN8xiNZhWXKh3jWUFkygGQVxa3XCl4HTcvM1AOI+ssbVMCm7kYLUcvSww&#10;0fbKX3TJfSUChF2CCmrvu0RKV9Zk0EW2Iw7er+0N+iD7SuoerwFuWjmN4w9psOGwUGNH65rKv/xs&#10;FBRZtjvL9HOf6uKQf2eH9mddbJR6HQ/pHISnwT/D/+2tVjB7h8eX8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v6M7EAAAA2wAAAA8AAAAAAAAAAAAAAAAAmAIAAGRycy9k&#10;b3ducmV2LnhtbFBLBQYAAAAABAAEAPUAAACJAwAAAAA=&#10;" path="m,11775l,e" filled="f" strokecolor="#004e92" strokeweight="2pt">
                  <v:stroke dashstyle="dash"/>
                  <v:path arrowok="t" o:connecttype="custom" o:connectlocs="0,11775;0,0" o:connectangles="0,0"/>
                </v:shape>
                <w10:wrap anchorx="page" anchory="page"/>
              </v:group>
            </w:pict>
          </mc:Fallback>
        </mc:AlternateContent>
      </w:r>
      <w:r>
        <w:rPr>
          <w:noProof/>
          <w:lang w:val="en-AU" w:eastAsia="en-AU"/>
        </w:rPr>
        <mc:AlternateContent>
          <mc:Choice Requires="wps">
            <w:drawing>
              <wp:anchor distT="0" distB="0" distL="114300" distR="114300" simplePos="0" relativeHeight="251658259" behindDoc="0" locked="0" layoutInCell="1" allowOverlap="1" wp14:anchorId="3B6F9157">
                <wp:simplePos x="0" y="0"/>
                <wp:positionH relativeFrom="page">
                  <wp:posOffset>209550</wp:posOffset>
                </wp:positionH>
                <wp:positionV relativeFrom="page">
                  <wp:posOffset>887095</wp:posOffset>
                </wp:positionV>
                <wp:extent cx="127000" cy="1236980"/>
                <wp:effectExtent l="0" t="1270" r="0" b="0"/>
                <wp:wrapNone/>
                <wp:docPr id="8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236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37F" w:rsidRDefault="001A437F">
                            <w:pPr>
                              <w:spacing w:line="190" w:lineRule="exact"/>
                              <w:ind w:left="20"/>
                              <w:rPr>
                                <w:rFonts w:ascii="Calibri" w:eastAsia="Calibri" w:hAnsi="Calibri" w:cs="Calibri"/>
                                <w:sz w:val="16"/>
                                <w:szCs w:val="16"/>
                              </w:rPr>
                            </w:pPr>
                            <w:r>
                              <w:rPr>
                                <w:rFonts w:ascii="Calibri"/>
                                <w:color w:val="1B1C20"/>
                                <w:w w:val="101"/>
                                <w:sz w:val="16"/>
                              </w:rPr>
                              <w:t>19</w:t>
                            </w:r>
                            <w:r>
                              <w:rPr>
                                <w:rFonts w:ascii="Calibri"/>
                                <w:color w:val="1B1C20"/>
                                <w:sz w:val="16"/>
                              </w:rPr>
                              <w:t xml:space="preserve"> </w:t>
                            </w:r>
                            <w:r>
                              <w:rPr>
                                <w:rFonts w:ascii="Calibri"/>
                                <w:color w:val="1B1C20"/>
                                <w:spacing w:val="7"/>
                                <w:sz w:val="16"/>
                              </w:rPr>
                              <w:t xml:space="preserve"> </w:t>
                            </w:r>
                            <w:r>
                              <w:rPr>
                                <w:rFonts w:ascii="Calibri"/>
                                <w:color w:val="1B1C20"/>
                                <w:w w:val="88"/>
                                <w:sz w:val="16"/>
                              </w:rPr>
                              <w:t>/</w:t>
                            </w:r>
                            <w:r>
                              <w:rPr>
                                <w:rFonts w:ascii="Calibri"/>
                                <w:color w:val="1B1C20"/>
                                <w:sz w:val="16"/>
                              </w:rPr>
                              <w:t xml:space="preserve"> </w:t>
                            </w:r>
                            <w:r>
                              <w:rPr>
                                <w:rFonts w:ascii="Calibri"/>
                                <w:color w:val="1B1C20"/>
                                <w:spacing w:val="1"/>
                                <w:sz w:val="16"/>
                              </w:rPr>
                              <w:t xml:space="preserve"> </w:t>
                            </w:r>
                            <w:r>
                              <w:rPr>
                                <w:rFonts w:ascii="Calibri"/>
                                <w:color w:val="004E92"/>
                                <w:spacing w:val="-1"/>
                                <w:w w:val="102"/>
                                <w:sz w:val="16"/>
                              </w:rPr>
                              <w:t>T</w:t>
                            </w:r>
                            <w:r>
                              <w:rPr>
                                <w:rFonts w:ascii="Calibri"/>
                                <w:color w:val="004E92"/>
                                <w:spacing w:val="-1"/>
                                <w:sz w:val="16"/>
                              </w:rPr>
                              <w:t>hrea</w:t>
                            </w:r>
                            <w:r>
                              <w:rPr>
                                <w:rFonts w:ascii="Calibri"/>
                                <w:color w:val="004E92"/>
                                <w:spacing w:val="-1"/>
                                <w:w w:val="98"/>
                                <w:sz w:val="16"/>
                              </w:rPr>
                              <w:t>t</w:t>
                            </w:r>
                            <w:r>
                              <w:rPr>
                                <w:rFonts w:ascii="Calibri"/>
                                <w:color w:val="004E92"/>
                                <w:spacing w:val="-3"/>
                                <w:sz w:val="16"/>
                              </w:rPr>
                              <w:t xml:space="preserve"> </w:t>
                            </w:r>
                            <w:r>
                              <w:rPr>
                                <w:rFonts w:ascii="Calibri"/>
                                <w:color w:val="004E92"/>
                                <w:spacing w:val="-1"/>
                                <w:w w:val="105"/>
                                <w:sz w:val="16"/>
                              </w:rPr>
                              <w:t>A</w:t>
                            </w:r>
                            <w:r>
                              <w:rPr>
                                <w:rFonts w:ascii="Calibri"/>
                                <w:color w:val="004E92"/>
                                <w:spacing w:val="-1"/>
                                <w:w w:val="104"/>
                                <w:sz w:val="16"/>
                              </w:rPr>
                              <w:t>ba</w:t>
                            </w:r>
                            <w:r>
                              <w:rPr>
                                <w:rFonts w:ascii="Calibri"/>
                                <w:color w:val="004E92"/>
                                <w:spacing w:val="-1"/>
                                <w:w w:val="98"/>
                                <w:sz w:val="16"/>
                              </w:rPr>
                              <w:t>t</w:t>
                            </w:r>
                            <w:r>
                              <w:rPr>
                                <w:rFonts w:ascii="Calibri"/>
                                <w:color w:val="004E92"/>
                                <w:spacing w:val="-1"/>
                                <w:w w:val="103"/>
                                <w:sz w:val="16"/>
                              </w:rPr>
                              <w:t>emen</w:t>
                            </w:r>
                            <w:r>
                              <w:rPr>
                                <w:rFonts w:ascii="Calibri"/>
                                <w:color w:val="004E92"/>
                                <w:spacing w:val="-1"/>
                                <w:w w:val="98"/>
                                <w:sz w:val="16"/>
                              </w:rPr>
                              <w:t>t</w:t>
                            </w:r>
                            <w:r>
                              <w:rPr>
                                <w:rFonts w:ascii="Calibri"/>
                                <w:color w:val="004E92"/>
                                <w:spacing w:val="-3"/>
                                <w:sz w:val="16"/>
                              </w:rPr>
                              <w:t xml:space="preserve"> </w:t>
                            </w:r>
                            <w:r>
                              <w:rPr>
                                <w:rFonts w:ascii="Calibri"/>
                                <w:color w:val="004E92"/>
                                <w:spacing w:val="-1"/>
                                <w:w w:val="102"/>
                                <w:sz w:val="16"/>
                              </w:rPr>
                              <w:t>P</w:t>
                            </w:r>
                            <w:r>
                              <w:rPr>
                                <w:rFonts w:ascii="Calibri"/>
                                <w:color w:val="004E92"/>
                                <w:spacing w:val="-1"/>
                                <w:w w:val="103"/>
                                <w:sz w:val="16"/>
                              </w:rPr>
                              <w:t>lan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F9157" id="Text Box 44" o:spid="_x0000_s1034" type="#_x0000_t202" style="position:absolute;margin-left:16.5pt;margin-top:69.85pt;width:10pt;height:97.4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" filled="f" stroked="f">
                <v:textbox style="layout-flow:vertical" inset="0,0,0,0">
                  <w:txbxContent>
                    <w:p w:rsidR="001A437F" w:rsidRDefault="001A437F">
                      <w:pPr>
                        <w:spacing w:line="190" w:lineRule="exact"/>
                        <w:ind w:left="20"/>
                        <w:rPr>
                          <w:rFonts w:ascii="Calibri" w:eastAsia="Calibri" w:hAnsi="Calibri" w:cs="Calibri"/>
                          <w:sz w:val="16"/>
                          <w:szCs w:val="16"/>
                        </w:rPr>
                      </w:pPr>
                      <w:r>
                        <w:rPr>
                          <w:rFonts w:ascii="Calibri"/>
                          <w:color w:val="1B1C20"/>
                          <w:w w:val="101"/>
                          <w:sz w:val="16"/>
                        </w:rPr>
                        <w:t>19</w:t>
                      </w:r>
                      <w:r>
                        <w:rPr>
                          <w:rFonts w:ascii="Calibri"/>
                          <w:color w:val="1B1C20"/>
                          <w:sz w:val="16"/>
                        </w:rPr>
                        <w:t xml:space="preserve"> </w:t>
                      </w:r>
                      <w:r>
                        <w:rPr>
                          <w:rFonts w:ascii="Calibri"/>
                          <w:color w:val="1B1C20"/>
                          <w:spacing w:val="7"/>
                          <w:sz w:val="16"/>
                        </w:rPr>
                        <w:t xml:space="preserve"> </w:t>
                      </w:r>
                      <w:r>
                        <w:rPr>
                          <w:rFonts w:ascii="Calibri"/>
                          <w:color w:val="1B1C20"/>
                          <w:w w:val="88"/>
                          <w:sz w:val="16"/>
                        </w:rPr>
                        <w:t>/</w:t>
                      </w:r>
                      <w:r>
                        <w:rPr>
                          <w:rFonts w:ascii="Calibri"/>
                          <w:color w:val="1B1C20"/>
                          <w:sz w:val="16"/>
                        </w:rPr>
                        <w:t xml:space="preserve"> </w:t>
                      </w:r>
                      <w:r>
                        <w:rPr>
                          <w:rFonts w:ascii="Calibri"/>
                          <w:color w:val="1B1C20"/>
                          <w:spacing w:val="1"/>
                          <w:sz w:val="16"/>
                        </w:rPr>
                        <w:t xml:space="preserve"> </w:t>
                      </w:r>
                      <w:r>
                        <w:rPr>
                          <w:rFonts w:ascii="Calibri"/>
                          <w:color w:val="004E92"/>
                          <w:spacing w:val="-1"/>
                          <w:w w:val="102"/>
                          <w:sz w:val="16"/>
                        </w:rPr>
                        <w:t>T</w:t>
                      </w:r>
                      <w:r>
                        <w:rPr>
                          <w:rFonts w:ascii="Calibri"/>
                          <w:color w:val="004E92"/>
                          <w:spacing w:val="-1"/>
                          <w:sz w:val="16"/>
                        </w:rPr>
                        <w:t>hrea</w:t>
                      </w:r>
                      <w:r>
                        <w:rPr>
                          <w:rFonts w:ascii="Calibri"/>
                          <w:color w:val="004E92"/>
                          <w:spacing w:val="-1"/>
                          <w:w w:val="98"/>
                          <w:sz w:val="16"/>
                        </w:rPr>
                        <w:t>t</w:t>
                      </w:r>
                      <w:r>
                        <w:rPr>
                          <w:rFonts w:ascii="Calibri"/>
                          <w:color w:val="004E92"/>
                          <w:spacing w:val="-3"/>
                          <w:sz w:val="16"/>
                        </w:rPr>
                        <w:t xml:space="preserve"> </w:t>
                      </w:r>
                      <w:r>
                        <w:rPr>
                          <w:rFonts w:ascii="Calibri"/>
                          <w:color w:val="004E92"/>
                          <w:spacing w:val="-1"/>
                          <w:w w:val="105"/>
                          <w:sz w:val="16"/>
                        </w:rPr>
                        <w:t>A</w:t>
                      </w:r>
                      <w:r>
                        <w:rPr>
                          <w:rFonts w:ascii="Calibri"/>
                          <w:color w:val="004E92"/>
                          <w:spacing w:val="-1"/>
                          <w:w w:val="104"/>
                          <w:sz w:val="16"/>
                        </w:rPr>
                        <w:t>ba</w:t>
                      </w:r>
                      <w:r>
                        <w:rPr>
                          <w:rFonts w:ascii="Calibri"/>
                          <w:color w:val="004E92"/>
                          <w:spacing w:val="-1"/>
                          <w:w w:val="98"/>
                          <w:sz w:val="16"/>
                        </w:rPr>
                        <w:t>t</w:t>
                      </w:r>
                      <w:r>
                        <w:rPr>
                          <w:rFonts w:ascii="Calibri"/>
                          <w:color w:val="004E92"/>
                          <w:spacing w:val="-1"/>
                          <w:w w:val="103"/>
                          <w:sz w:val="16"/>
                        </w:rPr>
                        <w:t>emen</w:t>
                      </w:r>
                      <w:r>
                        <w:rPr>
                          <w:rFonts w:ascii="Calibri"/>
                          <w:color w:val="004E92"/>
                          <w:spacing w:val="-1"/>
                          <w:w w:val="98"/>
                          <w:sz w:val="16"/>
                        </w:rPr>
                        <w:t>t</w:t>
                      </w:r>
                      <w:r>
                        <w:rPr>
                          <w:rFonts w:ascii="Calibri"/>
                          <w:color w:val="004E92"/>
                          <w:spacing w:val="-3"/>
                          <w:sz w:val="16"/>
                        </w:rPr>
                        <w:t xml:space="preserve"> </w:t>
                      </w:r>
                      <w:r>
                        <w:rPr>
                          <w:rFonts w:ascii="Calibri"/>
                          <w:color w:val="004E92"/>
                          <w:spacing w:val="-1"/>
                          <w:w w:val="102"/>
                          <w:sz w:val="16"/>
                        </w:rPr>
                        <w:t>P</w:t>
                      </w:r>
                      <w:r>
                        <w:rPr>
                          <w:rFonts w:ascii="Calibri"/>
                          <w:color w:val="004E92"/>
                          <w:spacing w:val="-1"/>
                          <w:w w:val="103"/>
                          <w:sz w:val="16"/>
                        </w:rPr>
                        <w:t>lan</w:t>
                      </w:r>
                    </w:p>
                  </w:txbxContent>
                </v:textbox>
                <w10:wrap anchorx="page" anchory="page"/>
              </v:shape>
            </w:pict>
          </mc:Fallback>
        </mc:AlternateContent>
      </w:r>
    </w:p>
    <w:p w:rsidR="00FB197A" w:rsidRDefault="00FB197A">
      <w:pPr>
        <w:spacing w:before="8"/>
        <w:rPr>
          <w:rFonts w:ascii="Times New Roman" w:eastAsia="Times New Roman" w:hAnsi="Times New Roman" w:cs="Times New Roman"/>
          <w:sz w:val="29"/>
          <w:szCs w:val="29"/>
        </w:rPr>
      </w:pPr>
    </w:p>
    <w:tbl>
      <w:tblPr>
        <w:tblW w:w="0" w:type="auto"/>
        <w:tblInd w:w="97" w:type="dxa"/>
        <w:tblLayout w:type="fixed"/>
        <w:tblCellMar>
          <w:left w:w="0" w:type="dxa"/>
          <w:right w:w="0" w:type="dxa"/>
        </w:tblCellMar>
        <w:tblLook w:val="01E0" w:firstRow="1" w:lastRow="1" w:firstColumn="1" w:lastColumn="1" w:noHBand="0" w:noVBand="0"/>
      </w:tblPr>
      <w:tblGrid>
        <w:gridCol w:w="2948"/>
        <w:gridCol w:w="2948"/>
        <w:gridCol w:w="3223"/>
        <w:gridCol w:w="2948"/>
        <w:gridCol w:w="2948"/>
      </w:tblGrid>
      <w:tr w:rsidR="00FB197A">
        <w:trPr>
          <w:trHeight w:hRule="exact" w:val="340"/>
        </w:trPr>
        <w:tc>
          <w:tcPr>
            <w:tcW w:w="5896" w:type="dxa"/>
            <w:gridSpan w:val="2"/>
            <w:tcBorders>
              <w:top w:val="single" w:sz="8" w:space="0" w:color="004E92"/>
              <w:left w:val="single" w:sz="8" w:space="0" w:color="004E92"/>
              <w:bottom w:val="single" w:sz="8" w:space="0" w:color="004E92"/>
              <w:right w:val="nil"/>
            </w:tcBorders>
            <w:shd w:val="clear" w:color="auto" w:fill="004E92"/>
          </w:tcPr>
          <w:p w:rsidR="00FB197A" w:rsidRDefault="00617197">
            <w:pPr>
              <w:pStyle w:val="TableParagraph"/>
              <w:tabs>
                <w:tab w:val="left" w:pos="3005"/>
              </w:tabs>
              <w:spacing w:before="46"/>
              <w:ind w:left="57"/>
              <w:rPr>
                <w:rFonts w:ascii="Times New Roman" w:eastAsia="Times New Roman" w:hAnsi="Times New Roman" w:cs="Times New Roman"/>
                <w:sz w:val="20"/>
                <w:szCs w:val="20"/>
              </w:rPr>
            </w:pPr>
            <w:r>
              <w:rPr>
                <w:rFonts w:ascii="Times New Roman"/>
                <w:b/>
                <w:color w:val="FFFFFF"/>
                <w:spacing w:val="-2"/>
                <w:w w:val="95"/>
                <w:sz w:val="20"/>
              </w:rPr>
              <w:t>A</w:t>
            </w:r>
            <w:r>
              <w:rPr>
                <w:rFonts w:ascii="Times New Roman"/>
                <w:b/>
                <w:color w:val="FFFFFF"/>
                <w:spacing w:val="-1"/>
                <w:w w:val="95"/>
                <w:sz w:val="20"/>
              </w:rPr>
              <w:t>ction</w:t>
            </w:r>
            <w:r>
              <w:rPr>
                <w:rFonts w:ascii="Times New Roman"/>
                <w:b/>
                <w:color w:val="FFFFFF"/>
                <w:spacing w:val="-1"/>
                <w:w w:val="95"/>
                <w:sz w:val="20"/>
              </w:rPr>
              <w:tab/>
            </w:r>
            <w:r>
              <w:rPr>
                <w:rFonts w:ascii="Times New Roman"/>
                <w:b/>
                <w:color w:val="FFFFFF"/>
                <w:spacing w:val="-1"/>
                <w:sz w:val="20"/>
              </w:rPr>
              <w:t>P</w:t>
            </w:r>
            <w:r>
              <w:rPr>
                <w:rFonts w:ascii="Times New Roman"/>
                <w:b/>
                <w:color w:val="FFFFFF"/>
                <w:spacing w:val="-2"/>
                <w:sz w:val="20"/>
              </w:rPr>
              <w:t>riority/timeframe</w:t>
            </w:r>
          </w:p>
        </w:tc>
        <w:tc>
          <w:tcPr>
            <w:tcW w:w="3223" w:type="dxa"/>
            <w:tcBorders>
              <w:top w:val="single" w:sz="8" w:space="0" w:color="004E92"/>
              <w:left w:val="nil"/>
              <w:bottom w:val="single" w:sz="8" w:space="0" w:color="004E92"/>
              <w:right w:val="nil"/>
            </w:tcBorders>
            <w:shd w:val="clear" w:color="auto" w:fill="004E92"/>
          </w:tcPr>
          <w:p w:rsidR="00FB197A" w:rsidRDefault="00617197">
            <w:pPr>
              <w:pStyle w:val="TableParagraph"/>
              <w:spacing w:before="46"/>
              <w:ind w:left="67"/>
              <w:rPr>
                <w:rFonts w:ascii="Times New Roman" w:eastAsia="Times New Roman" w:hAnsi="Times New Roman" w:cs="Times New Roman"/>
                <w:sz w:val="20"/>
                <w:szCs w:val="20"/>
              </w:rPr>
            </w:pPr>
            <w:r>
              <w:rPr>
                <w:rFonts w:ascii="Times New Roman"/>
                <w:b/>
                <w:color w:val="FFFFFF"/>
                <w:spacing w:val="-1"/>
                <w:sz w:val="20"/>
              </w:rPr>
              <w:t>O</w:t>
            </w:r>
            <w:r>
              <w:rPr>
                <w:rFonts w:ascii="Times New Roman"/>
                <w:b/>
                <w:color w:val="FFFFFF"/>
                <w:spacing w:val="-2"/>
                <w:sz w:val="20"/>
              </w:rPr>
              <w:t>utput</w:t>
            </w:r>
          </w:p>
        </w:tc>
        <w:tc>
          <w:tcPr>
            <w:tcW w:w="2948" w:type="dxa"/>
            <w:tcBorders>
              <w:top w:val="single" w:sz="8" w:space="0" w:color="004E92"/>
              <w:left w:val="nil"/>
              <w:bottom w:val="single" w:sz="8" w:space="0" w:color="004E92"/>
              <w:right w:val="nil"/>
            </w:tcBorders>
            <w:shd w:val="clear" w:color="auto" w:fill="004E92"/>
          </w:tcPr>
          <w:p w:rsidR="00FB197A" w:rsidRDefault="00617197">
            <w:pPr>
              <w:pStyle w:val="TableParagraph"/>
              <w:spacing w:before="46"/>
              <w:ind w:left="67"/>
              <w:rPr>
                <w:rFonts w:ascii="Times New Roman" w:eastAsia="Times New Roman" w:hAnsi="Times New Roman" w:cs="Times New Roman"/>
                <w:sz w:val="20"/>
                <w:szCs w:val="20"/>
              </w:rPr>
            </w:pPr>
            <w:r>
              <w:rPr>
                <w:rFonts w:ascii="Times New Roman"/>
                <w:b/>
                <w:color w:val="FFFFFF"/>
                <w:spacing w:val="-1"/>
                <w:sz w:val="20"/>
              </w:rPr>
              <w:t>O</w:t>
            </w:r>
            <w:r>
              <w:rPr>
                <w:rFonts w:ascii="Times New Roman"/>
                <w:b/>
                <w:color w:val="FFFFFF"/>
                <w:spacing w:val="-2"/>
                <w:sz w:val="20"/>
              </w:rPr>
              <w:t>utcome</w:t>
            </w:r>
          </w:p>
        </w:tc>
        <w:tc>
          <w:tcPr>
            <w:tcW w:w="2948" w:type="dxa"/>
            <w:tcBorders>
              <w:top w:val="single" w:sz="8" w:space="0" w:color="004E92"/>
              <w:left w:val="nil"/>
              <w:bottom w:val="single" w:sz="8" w:space="0" w:color="004E92"/>
              <w:right w:val="single" w:sz="8" w:space="0" w:color="004E92"/>
            </w:tcBorders>
            <w:shd w:val="clear" w:color="auto" w:fill="004E92"/>
          </w:tcPr>
          <w:p w:rsidR="00FB197A" w:rsidRDefault="00617197">
            <w:pPr>
              <w:pStyle w:val="TableParagraph"/>
              <w:spacing w:before="46"/>
              <w:ind w:left="67"/>
              <w:rPr>
                <w:rFonts w:ascii="Times New Roman" w:eastAsia="Times New Roman" w:hAnsi="Times New Roman" w:cs="Times New Roman"/>
                <w:sz w:val="20"/>
                <w:szCs w:val="20"/>
              </w:rPr>
            </w:pPr>
            <w:r>
              <w:rPr>
                <w:rFonts w:ascii="Times New Roman"/>
                <w:b/>
                <w:color w:val="FFFFFF"/>
                <w:spacing w:val="-2"/>
                <w:sz w:val="20"/>
              </w:rPr>
              <w:t>Responsibility</w:t>
            </w:r>
          </w:p>
        </w:tc>
      </w:tr>
      <w:tr w:rsidR="00FB197A" w:rsidTr="00FA601E">
        <w:trPr>
          <w:trHeight w:hRule="exact" w:val="4909"/>
        </w:trPr>
        <w:tc>
          <w:tcPr>
            <w:tcW w:w="2948" w:type="dxa"/>
            <w:tcBorders>
              <w:top w:val="single" w:sz="8" w:space="0" w:color="004E92"/>
              <w:left w:val="single" w:sz="2" w:space="0" w:color="004E92"/>
              <w:bottom w:val="single" w:sz="2" w:space="0" w:color="004E92"/>
              <w:right w:val="single" w:sz="2" w:space="0" w:color="004E92"/>
            </w:tcBorders>
          </w:tcPr>
          <w:p w:rsidR="00FB197A" w:rsidRPr="00FA601E" w:rsidRDefault="00FB197A"/>
        </w:tc>
        <w:tc>
          <w:tcPr>
            <w:tcW w:w="2948" w:type="dxa"/>
            <w:tcBorders>
              <w:top w:val="single" w:sz="8" w:space="0" w:color="004E92"/>
              <w:left w:val="single" w:sz="2" w:space="0" w:color="004E92"/>
              <w:bottom w:val="single" w:sz="2" w:space="0" w:color="004E92"/>
              <w:right w:val="single" w:sz="2" w:space="0" w:color="004E92"/>
            </w:tcBorders>
          </w:tcPr>
          <w:p w:rsidR="00FB197A" w:rsidRPr="00FA601E" w:rsidRDefault="00FB197A"/>
        </w:tc>
        <w:tc>
          <w:tcPr>
            <w:tcW w:w="3223" w:type="dxa"/>
            <w:tcBorders>
              <w:top w:val="single" w:sz="8" w:space="0" w:color="004E92"/>
              <w:left w:val="single" w:sz="2" w:space="0" w:color="004E92"/>
              <w:bottom w:val="single" w:sz="2" w:space="0" w:color="004E92"/>
              <w:right w:val="single" w:sz="2" w:space="0" w:color="004E92"/>
            </w:tcBorders>
          </w:tcPr>
          <w:p w:rsidR="00FB197A" w:rsidRPr="00FA601E" w:rsidRDefault="00617197">
            <w:pPr>
              <w:pStyle w:val="TableParagraph"/>
              <w:spacing w:line="256" w:lineRule="auto"/>
              <w:ind w:left="64" w:right="208"/>
              <w:rPr>
                <w:rFonts w:eastAsia="PMingLiU" w:cs="PMingLiU"/>
                <w:sz w:val="20"/>
                <w:szCs w:val="20"/>
              </w:rPr>
            </w:pPr>
            <w:r w:rsidRPr="00FA601E">
              <w:rPr>
                <w:rFonts w:eastAsia="PMingLiU" w:cs="PMingLiU"/>
                <w:color w:val="1B1C20"/>
                <w:spacing w:val="-2"/>
                <w:sz w:val="20"/>
                <w:szCs w:val="20"/>
              </w:rPr>
              <w:t>S</w:t>
            </w:r>
            <w:r w:rsidRPr="00FA601E">
              <w:rPr>
                <w:rFonts w:eastAsia="PMingLiU" w:cs="PMingLiU"/>
                <w:color w:val="1B1C20"/>
                <w:spacing w:val="-1"/>
                <w:sz w:val="20"/>
                <w:szCs w:val="20"/>
              </w:rPr>
              <w:t>upport</w:t>
            </w:r>
            <w:r w:rsidRPr="00FA601E">
              <w:rPr>
                <w:rFonts w:eastAsia="PMingLiU" w:cs="PMingLiU"/>
                <w:color w:val="1B1C20"/>
                <w:spacing w:val="17"/>
                <w:sz w:val="20"/>
                <w:szCs w:val="20"/>
              </w:rPr>
              <w:t xml:space="preserve"> </w:t>
            </w:r>
            <w:r w:rsidRPr="00FA601E">
              <w:rPr>
                <w:rFonts w:eastAsia="PMingLiU" w:cs="PMingLiU"/>
                <w:color w:val="1B1C20"/>
                <w:sz w:val="20"/>
                <w:szCs w:val="20"/>
              </w:rPr>
              <w:t>for</w:t>
            </w:r>
            <w:r w:rsidRPr="00FA601E">
              <w:rPr>
                <w:rFonts w:eastAsia="PMingLiU" w:cs="PMingLiU"/>
                <w:color w:val="1B1C20"/>
                <w:spacing w:val="17"/>
                <w:sz w:val="20"/>
                <w:szCs w:val="20"/>
              </w:rPr>
              <w:t xml:space="preserve"> </w:t>
            </w:r>
            <w:r w:rsidRPr="00FA601E">
              <w:rPr>
                <w:rFonts w:eastAsia="PMingLiU" w:cs="PMingLiU"/>
                <w:color w:val="1B1C20"/>
                <w:spacing w:val="-1"/>
                <w:sz w:val="20"/>
                <w:szCs w:val="20"/>
              </w:rPr>
              <w:t>work</w:t>
            </w:r>
            <w:r w:rsidRPr="00FA601E">
              <w:rPr>
                <w:rFonts w:eastAsia="PMingLiU" w:cs="PMingLiU"/>
                <w:color w:val="1B1C20"/>
                <w:spacing w:val="18"/>
                <w:sz w:val="20"/>
                <w:szCs w:val="20"/>
              </w:rPr>
              <w:t xml:space="preserve"> </w:t>
            </w:r>
            <w:r w:rsidRPr="00FA601E">
              <w:rPr>
                <w:rFonts w:eastAsia="PMingLiU" w:cs="PMingLiU"/>
                <w:color w:val="1B1C20"/>
                <w:sz w:val="20"/>
                <w:szCs w:val="20"/>
              </w:rPr>
              <w:t>being</w:t>
            </w:r>
            <w:r w:rsidRPr="00FA601E">
              <w:rPr>
                <w:rFonts w:eastAsia="PMingLiU" w:cs="PMingLiU"/>
                <w:color w:val="1B1C20"/>
                <w:spacing w:val="17"/>
                <w:sz w:val="20"/>
                <w:szCs w:val="20"/>
              </w:rPr>
              <w:t xml:space="preserve"> </w:t>
            </w:r>
            <w:r w:rsidRPr="00FA601E">
              <w:rPr>
                <w:rFonts w:eastAsia="PMingLiU" w:cs="PMingLiU"/>
                <w:color w:val="1B1C20"/>
                <w:sz w:val="20"/>
                <w:szCs w:val="20"/>
              </w:rPr>
              <w:t>undertaken</w:t>
            </w:r>
            <w:r w:rsidRPr="00FA601E">
              <w:rPr>
                <w:rFonts w:eastAsia="PMingLiU" w:cs="PMingLiU"/>
                <w:color w:val="1B1C20"/>
                <w:w w:val="103"/>
                <w:sz w:val="20"/>
                <w:szCs w:val="20"/>
              </w:rPr>
              <w:t xml:space="preserve"> </w:t>
            </w:r>
            <w:r w:rsidRPr="00FA601E">
              <w:rPr>
                <w:rFonts w:eastAsia="PMingLiU" w:cs="PMingLiU"/>
                <w:color w:val="1B1C20"/>
                <w:spacing w:val="26"/>
                <w:w w:val="103"/>
                <w:sz w:val="20"/>
                <w:szCs w:val="20"/>
              </w:rPr>
              <w:t xml:space="preserve"> </w:t>
            </w:r>
            <w:r w:rsidRPr="00FA601E">
              <w:rPr>
                <w:rFonts w:eastAsia="PMingLiU" w:cs="PMingLiU"/>
                <w:color w:val="1B1C20"/>
                <w:sz w:val="20"/>
                <w:szCs w:val="20"/>
              </w:rPr>
              <w:t>in</w:t>
            </w:r>
            <w:r w:rsidRPr="00FA601E">
              <w:rPr>
                <w:rFonts w:eastAsia="PMingLiU" w:cs="PMingLiU"/>
                <w:color w:val="1B1C20"/>
                <w:spacing w:val="9"/>
                <w:sz w:val="20"/>
                <w:szCs w:val="20"/>
              </w:rPr>
              <w:t xml:space="preserve"> </w:t>
            </w:r>
            <w:r w:rsidRPr="00FA601E">
              <w:rPr>
                <w:rFonts w:eastAsia="PMingLiU" w:cs="PMingLiU"/>
                <w:color w:val="1B1C20"/>
                <w:sz w:val="20"/>
                <w:szCs w:val="20"/>
              </w:rPr>
              <w:t>the</w:t>
            </w:r>
            <w:r w:rsidRPr="00FA601E">
              <w:rPr>
                <w:rFonts w:eastAsia="PMingLiU" w:cs="PMingLiU"/>
                <w:color w:val="1B1C20"/>
                <w:spacing w:val="10"/>
                <w:sz w:val="20"/>
                <w:szCs w:val="20"/>
              </w:rPr>
              <w:t xml:space="preserve"> </w:t>
            </w:r>
            <w:r w:rsidRPr="00FA601E">
              <w:rPr>
                <w:rFonts w:eastAsia="PMingLiU" w:cs="PMingLiU"/>
                <w:color w:val="1B1C20"/>
                <w:spacing w:val="-1"/>
                <w:sz w:val="20"/>
                <w:szCs w:val="20"/>
              </w:rPr>
              <w:t>region,</w:t>
            </w:r>
            <w:r w:rsidRPr="00FA601E">
              <w:rPr>
                <w:rFonts w:eastAsia="PMingLiU" w:cs="PMingLiU"/>
                <w:color w:val="1B1C20"/>
                <w:spacing w:val="10"/>
                <w:sz w:val="20"/>
                <w:szCs w:val="20"/>
              </w:rPr>
              <w:t xml:space="preserve"> </w:t>
            </w:r>
            <w:r w:rsidRPr="00FA601E">
              <w:rPr>
                <w:rFonts w:eastAsia="PMingLiU" w:cs="PMingLiU"/>
                <w:color w:val="1B1C20"/>
                <w:sz w:val="20"/>
                <w:szCs w:val="20"/>
              </w:rPr>
              <w:t>including</w:t>
            </w:r>
            <w:r w:rsidRPr="00FA601E">
              <w:rPr>
                <w:rFonts w:eastAsia="PMingLiU" w:cs="PMingLiU"/>
                <w:color w:val="1B1C20"/>
                <w:spacing w:val="10"/>
                <w:sz w:val="20"/>
                <w:szCs w:val="20"/>
              </w:rPr>
              <w:t xml:space="preserve"> </w:t>
            </w:r>
            <w:r w:rsidRPr="00FA601E">
              <w:rPr>
                <w:rFonts w:eastAsia="PMingLiU" w:cs="PMingLiU"/>
                <w:color w:val="1B1C20"/>
                <w:spacing w:val="-1"/>
                <w:sz w:val="20"/>
                <w:szCs w:val="20"/>
              </w:rPr>
              <w:t>work</w:t>
            </w:r>
            <w:r w:rsidRPr="00FA601E">
              <w:rPr>
                <w:rFonts w:eastAsia="PMingLiU" w:cs="PMingLiU"/>
                <w:color w:val="1B1C20"/>
                <w:spacing w:val="10"/>
                <w:sz w:val="20"/>
                <w:szCs w:val="20"/>
              </w:rPr>
              <w:t xml:space="preserve"> </w:t>
            </w:r>
            <w:r w:rsidRPr="00FA601E">
              <w:rPr>
                <w:rFonts w:eastAsia="PMingLiU" w:cs="PMingLiU"/>
                <w:color w:val="1B1C20"/>
                <w:spacing w:val="-1"/>
                <w:sz w:val="20"/>
                <w:szCs w:val="20"/>
              </w:rPr>
              <w:t>b</w:t>
            </w:r>
            <w:r w:rsidRPr="00FA601E">
              <w:rPr>
                <w:rFonts w:eastAsia="PMingLiU" w:cs="PMingLiU"/>
                <w:color w:val="1B1C20"/>
                <w:spacing w:val="-2"/>
                <w:sz w:val="20"/>
                <w:szCs w:val="20"/>
              </w:rPr>
              <w:t>y</w:t>
            </w:r>
            <w:r w:rsidRPr="00FA601E">
              <w:rPr>
                <w:rFonts w:eastAsia="PMingLiU" w:cs="PMingLiU"/>
                <w:color w:val="1B1C20"/>
                <w:spacing w:val="9"/>
                <w:sz w:val="20"/>
                <w:szCs w:val="20"/>
              </w:rPr>
              <w:t xml:space="preserve"> </w:t>
            </w:r>
            <w:r w:rsidRPr="00FA601E">
              <w:rPr>
                <w:rFonts w:eastAsia="PMingLiU" w:cs="PMingLiU"/>
                <w:color w:val="1B1C20"/>
                <w:sz w:val="20"/>
                <w:szCs w:val="20"/>
              </w:rPr>
              <w:t>the</w:t>
            </w:r>
            <w:r w:rsidRPr="00FA601E">
              <w:rPr>
                <w:rFonts w:eastAsia="PMingLiU" w:cs="PMingLiU"/>
                <w:color w:val="1B1C20"/>
                <w:spacing w:val="28"/>
                <w:w w:val="106"/>
                <w:sz w:val="20"/>
                <w:szCs w:val="20"/>
              </w:rPr>
              <w:t xml:space="preserve"> </w:t>
            </w:r>
            <w:r w:rsidRPr="00FA601E">
              <w:rPr>
                <w:rFonts w:eastAsia="PMingLiU" w:cs="PMingLiU"/>
                <w:color w:val="1B1C20"/>
                <w:spacing w:val="-2"/>
                <w:sz w:val="20"/>
                <w:szCs w:val="20"/>
              </w:rPr>
              <w:t>S</w:t>
            </w:r>
            <w:r w:rsidRPr="00FA601E">
              <w:rPr>
                <w:rFonts w:eastAsia="PMingLiU" w:cs="PMingLiU"/>
                <w:color w:val="1B1C20"/>
                <w:spacing w:val="-1"/>
                <w:sz w:val="20"/>
                <w:szCs w:val="20"/>
              </w:rPr>
              <w:t>ecretariat</w:t>
            </w:r>
            <w:r w:rsidRPr="00FA601E">
              <w:rPr>
                <w:rFonts w:eastAsia="PMingLiU" w:cs="PMingLiU"/>
                <w:color w:val="1B1C20"/>
                <w:spacing w:val="-3"/>
                <w:sz w:val="20"/>
                <w:szCs w:val="20"/>
              </w:rPr>
              <w:t xml:space="preserve"> </w:t>
            </w:r>
            <w:r w:rsidRPr="00FA601E">
              <w:rPr>
                <w:rFonts w:eastAsia="PMingLiU" w:cs="PMingLiU"/>
                <w:color w:val="1B1C20"/>
                <w:sz w:val="20"/>
                <w:szCs w:val="20"/>
              </w:rPr>
              <w:t>of</w:t>
            </w:r>
            <w:r w:rsidRPr="00FA601E">
              <w:rPr>
                <w:rFonts w:eastAsia="PMingLiU" w:cs="PMingLiU"/>
                <w:color w:val="1B1C20"/>
                <w:spacing w:val="-2"/>
                <w:sz w:val="20"/>
                <w:szCs w:val="20"/>
              </w:rPr>
              <w:t xml:space="preserve"> </w:t>
            </w:r>
            <w:r w:rsidRPr="00FA601E">
              <w:rPr>
                <w:rFonts w:eastAsia="PMingLiU" w:cs="PMingLiU"/>
                <w:color w:val="1B1C20"/>
                <w:sz w:val="20"/>
                <w:szCs w:val="20"/>
              </w:rPr>
              <w:t>the</w:t>
            </w:r>
            <w:r w:rsidRPr="00FA601E">
              <w:rPr>
                <w:rFonts w:eastAsia="PMingLiU" w:cs="PMingLiU"/>
                <w:color w:val="1B1C20"/>
                <w:spacing w:val="-3"/>
                <w:sz w:val="20"/>
                <w:szCs w:val="20"/>
              </w:rPr>
              <w:t xml:space="preserve"> </w:t>
            </w:r>
            <w:r w:rsidRPr="00FA601E">
              <w:rPr>
                <w:rFonts w:eastAsia="PMingLiU" w:cs="PMingLiU"/>
                <w:color w:val="1B1C20"/>
                <w:spacing w:val="-2"/>
                <w:sz w:val="20"/>
                <w:szCs w:val="20"/>
              </w:rPr>
              <w:t>P</w:t>
            </w:r>
            <w:r w:rsidRPr="00FA601E">
              <w:rPr>
                <w:rFonts w:eastAsia="PMingLiU" w:cs="PMingLiU"/>
                <w:color w:val="1B1C20"/>
                <w:spacing w:val="-3"/>
                <w:sz w:val="20"/>
                <w:szCs w:val="20"/>
              </w:rPr>
              <w:t>acific</w:t>
            </w:r>
            <w:r w:rsidRPr="00FA601E">
              <w:rPr>
                <w:rFonts w:eastAsia="PMingLiU" w:cs="PMingLiU"/>
                <w:color w:val="1B1C20"/>
                <w:spacing w:val="-2"/>
                <w:sz w:val="20"/>
                <w:szCs w:val="20"/>
              </w:rPr>
              <w:t xml:space="preserve"> </w:t>
            </w:r>
            <w:r w:rsidRPr="00FA601E">
              <w:rPr>
                <w:rFonts w:eastAsia="PMingLiU" w:cs="PMingLiU"/>
                <w:color w:val="1B1C20"/>
                <w:spacing w:val="-1"/>
                <w:sz w:val="20"/>
                <w:szCs w:val="20"/>
              </w:rPr>
              <w:t>Regional</w:t>
            </w:r>
            <w:r w:rsidRPr="00FA601E">
              <w:rPr>
                <w:rFonts w:eastAsia="PMingLiU" w:cs="PMingLiU"/>
                <w:color w:val="1B1C20"/>
                <w:spacing w:val="33"/>
                <w:w w:val="99"/>
                <w:sz w:val="20"/>
                <w:szCs w:val="20"/>
              </w:rPr>
              <w:t xml:space="preserve"> </w:t>
            </w:r>
            <w:r w:rsidRPr="00FA601E">
              <w:rPr>
                <w:rFonts w:eastAsia="PMingLiU" w:cs="PMingLiU"/>
                <w:color w:val="1B1C20"/>
                <w:spacing w:val="-1"/>
                <w:sz w:val="20"/>
                <w:szCs w:val="20"/>
              </w:rPr>
              <w:t>Environment</w:t>
            </w:r>
            <w:r w:rsidRPr="00FA601E">
              <w:rPr>
                <w:rFonts w:eastAsia="PMingLiU" w:cs="PMingLiU"/>
                <w:color w:val="1B1C20"/>
                <w:spacing w:val="30"/>
                <w:sz w:val="20"/>
                <w:szCs w:val="20"/>
              </w:rPr>
              <w:t xml:space="preserve"> </w:t>
            </w:r>
            <w:r w:rsidRPr="00FA601E">
              <w:rPr>
                <w:rFonts w:eastAsia="PMingLiU" w:cs="PMingLiU"/>
                <w:color w:val="1B1C20"/>
                <w:spacing w:val="-1"/>
                <w:sz w:val="20"/>
                <w:szCs w:val="20"/>
              </w:rPr>
              <w:t>Programme</w:t>
            </w:r>
            <w:r w:rsidRPr="00FA601E">
              <w:rPr>
                <w:rFonts w:eastAsia="PMingLiU" w:cs="PMingLiU"/>
                <w:color w:val="1B1C20"/>
                <w:spacing w:val="30"/>
                <w:sz w:val="20"/>
                <w:szCs w:val="20"/>
              </w:rPr>
              <w:t xml:space="preserve"> </w:t>
            </w:r>
            <w:r w:rsidRPr="00FA601E">
              <w:rPr>
                <w:rFonts w:eastAsia="PMingLiU" w:cs="PMingLiU"/>
                <w:color w:val="1B1C20"/>
                <w:sz w:val="20"/>
                <w:szCs w:val="20"/>
              </w:rPr>
              <w:t>on</w:t>
            </w:r>
            <w:r w:rsidRPr="00FA601E">
              <w:rPr>
                <w:rFonts w:eastAsia="PMingLiU" w:cs="PMingLiU"/>
                <w:color w:val="1B1C20"/>
                <w:spacing w:val="30"/>
                <w:sz w:val="20"/>
                <w:szCs w:val="20"/>
              </w:rPr>
              <w:t xml:space="preserve"> </w:t>
            </w:r>
            <w:r w:rsidRPr="00FA601E">
              <w:rPr>
                <w:rFonts w:eastAsia="PMingLiU" w:cs="PMingLiU"/>
                <w:color w:val="1B1C20"/>
                <w:sz w:val="20"/>
                <w:szCs w:val="20"/>
              </w:rPr>
              <w:t>the</w:t>
            </w:r>
            <w:r w:rsidRPr="00FA601E">
              <w:rPr>
                <w:rFonts w:eastAsia="PMingLiU" w:cs="PMingLiU"/>
                <w:color w:val="1B1C20"/>
                <w:spacing w:val="29"/>
                <w:w w:val="106"/>
                <w:sz w:val="20"/>
                <w:szCs w:val="20"/>
              </w:rPr>
              <w:t xml:space="preserve"> </w:t>
            </w:r>
            <w:r w:rsidRPr="00FA601E">
              <w:rPr>
                <w:rFonts w:eastAsia="PMingLiU" w:cs="PMingLiU"/>
                <w:color w:val="1B1C20"/>
                <w:sz w:val="20"/>
                <w:szCs w:val="20"/>
              </w:rPr>
              <w:t>management</w:t>
            </w:r>
            <w:r w:rsidRPr="00FA601E">
              <w:rPr>
                <w:rFonts w:eastAsia="PMingLiU" w:cs="PMingLiU"/>
                <w:color w:val="1B1C20"/>
                <w:spacing w:val="-28"/>
                <w:sz w:val="20"/>
                <w:szCs w:val="20"/>
              </w:rPr>
              <w:t xml:space="preserve"> </w:t>
            </w:r>
            <w:r w:rsidRPr="00FA601E">
              <w:rPr>
                <w:rFonts w:eastAsia="PMingLiU" w:cs="PMingLiU"/>
                <w:color w:val="1B1C20"/>
                <w:sz w:val="20"/>
                <w:szCs w:val="20"/>
              </w:rPr>
              <w:t>of</w:t>
            </w:r>
            <w:r w:rsidRPr="00FA601E">
              <w:rPr>
                <w:rFonts w:eastAsia="PMingLiU" w:cs="PMingLiU"/>
                <w:color w:val="1B1C20"/>
                <w:spacing w:val="-27"/>
                <w:sz w:val="20"/>
                <w:szCs w:val="20"/>
              </w:rPr>
              <w:t xml:space="preserve"> </w:t>
            </w:r>
            <w:r w:rsidRPr="00FA601E">
              <w:rPr>
                <w:rFonts w:eastAsia="PMingLiU" w:cs="PMingLiU"/>
                <w:color w:val="1B1C20"/>
                <w:spacing w:val="-2"/>
                <w:sz w:val="20"/>
                <w:szCs w:val="20"/>
              </w:rPr>
              <w:t>ships</w:t>
            </w:r>
            <w:r w:rsidRPr="00FA601E">
              <w:rPr>
                <w:rFonts w:eastAsia="PMingLiU" w:cs="PMingLiU"/>
                <w:color w:val="1B1C20"/>
                <w:spacing w:val="-9"/>
                <w:sz w:val="20"/>
                <w:szCs w:val="20"/>
              </w:rPr>
              <w:t>’</w:t>
            </w:r>
            <w:r w:rsidRPr="00FA601E">
              <w:rPr>
                <w:rFonts w:eastAsia="PMingLiU" w:cs="PMingLiU"/>
                <w:color w:val="1B1C20"/>
                <w:spacing w:val="-27"/>
                <w:sz w:val="20"/>
                <w:szCs w:val="20"/>
              </w:rPr>
              <w:t xml:space="preserve"> </w:t>
            </w:r>
            <w:r w:rsidRPr="00FA601E">
              <w:rPr>
                <w:rFonts w:eastAsia="PMingLiU" w:cs="PMingLiU"/>
                <w:color w:val="1B1C20"/>
                <w:sz w:val="20"/>
                <w:szCs w:val="20"/>
              </w:rPr>
              <w:t>waste</w:t>
            </w:r>
            <w:r w:rsidRPr="00FA601E">
              <w:rPr>
                <w:rFonts w:eastAsia="PMingLiU" w:cs="PMingLiU"/>
                <w:color w:val="1B1C20"/>
                <w:spacing w:val="-27"/>
                <w:sz w:val="20"/>
                <w:szCs w:val="20"/>
              </w:rPr>
              <w:t xml:space="preserve"> </w:t>
            </w:r>
            <w:r w:rsidRPr="00FA601E">
              <w:rPr>
                <w:rFonts w:eastAsia="PMingLiU" w:cs="PMingLiU"/>
                <w:color w:val="1B1C20"/>
                <w:spacing w:val="-1"/>
                <w:sz w:val="20"/>
                <w:szCs w:val="20"/>
              </w:rPr>
              <w:t>through</w:t>
            </w:r>
            <w:r w:rsidRPr="00FA601E">
              <w:rPr>
                <w:rFonts w:eastAsia="PMingLiU" w:cs="PMingLiU"/>
                <w:color w:val="1B1C20"/>
                <w:spacing w:val="29"/>
                <w:w w:val="104"/>
                <w:sz w:val="20"/>
                <w:szCs w:val="20"/>
              </w:rPr>
              <w:t xml:space="preserve"> </w:t>
            </w:r>
            <w:r w:rsidRPr="00FA601E">
              <w:rPr>
                <w:rFonts w:eastAsia="PMingLiU" w:cs="PMingLiU"/>
                <w:color w:val="1B1C20"/>
                <w:sz w:val="20"/>
                <w:szCs w:val="20"/>
              </w:rPr>
              <w:t>the</w:t>
            </w:r>
            <w:r w:rsidRPr="00FA601E">
              <w:rPr>
                <w:rFonts w:eastAsia="PMingLiU" w:cs="PMingLiU"/>
                <w:color w:val="1B1C20"/>
                <w:spacing w:val="5"/>
                <w:sz w:val="20"/>
                <w:szCs w:val="20"/>
              </w:rPr>
              <w:t xml:space="preserve"> </w:t>
            </w:r>
            <w:r w:rsidRPr="00FA601E">
              <w:rPr>
                <w:rFonts w:eastAsia="PMingLiU" w:cs="PMingLiU"/>
                <w:color w:val="1B1C20"/>
                <w:spacing w:val="-1"/>
                <w:sz w:val="20"/>
                <w:szCs w:val="20"/>
              </w:rPr>
              <w:t>Regional</w:t>
            </w:r>
            <w:r w:rsidRPr="00FA601E">
              <w:rPr>
                <w:rFonts w:eastAsia="PMingLiU" w:cs="PMingLiU"/>
                <w:color w:val="1B1C20"/>
                <w:spacing w:val="6"/>
                <w:sz w:val="20"/>
                <w:szCs w:val="20"/>
              </w:rPr>
              <w:t xml:space="preserve"> </w:t>
            </w:r>
            <w:r w:rsidRPr="00FA601E">
              <w:rPr>
                <w:rFonts w:eastAsia="PMingLiU" w:cs="PMingLiU"/>
                <w:color w:val="1B1C20"/>
                <w:spacing w:val="-1"/>
                <w:sz w:val="20"/>
                <w:szCs w:val="20"/>
              </w:rPr>
              <w:t>Reception</w:t>
            </w:r>
            <w:r w:rsidRPr="00FA601E">
              <w:rPr>
                <w:rFonts w:eastAsia="PMingLiU" w:cs="PMingLiU"/>
                <w:color w:val="1B1C20"/>
                <w:spacing w:val="5"/>
                <w:sz w:val="20"/>
                <w:szCs w:val="20"/>
              </w:rPr>
              <w:t xml:space="preserve"> </w:t>
            </w:r>
            <w:r w:rsidRPr="00FA601E">
              <w:rPr>
                <w:rFonts w:eastAsia="PMingLiU" w:cs="PMingLiU"/>
                <w:color w:val="1B1C20"/>
                <w:spacing w:val="-1"/>
                <w:sz w:val="20"/>
                <w:szCs w:val="20"/>
              </w:rPr>
              <w:t>F</w:t>
            </w:r>
            <w:r w:rsidRPr="00FA601E">
              <w:rPr>
                <w:rFonts w:eastAsia="PMingLiU" w:cs="PMingLiU"/>
                <w:color w:val="1B1C20"/>
                <w:spacing w:val="-2"/>
                <w:sz w:val="20"/>
                <w:szCs w:val="20"/>
              </w:rPr>
              <w:t>acilities</w:t>
            </w:r>
            <w:r w:rsidRPr="00FA601E">
              <w:rPr>
                <w:rFonts w:eastAsia="PMingLiU" w:cs="PMingLiU"/>
                <w:color w:val="1B1C20"/>
                <w:spacing w:val="6"/>
                <w:sz w:val="20"/>
                <w:szCs w:val="20"/>
              </w:rPr>
              <w:t xml:space="preserve"> </w:t>
            </w:r>
            <w:r w:rsidRPr="00FA601E">
              <w:rPr>
                <w:rFonts w:eastAsia="PMingLiU" w:cs="PMingLiU"/>
                <w:color w:val="1B1C20"/>
                <w:spacing w:val="-1"/>
                <w:sz w:val="20"/>
                <w:szCs w:val="20"/>
              </w:rPr>
              <w:t>Plan</w:t>
            </w:r>
            <w:r w:rsidRPr="00FA601E">
              <w:rPr>
                <w:rFonts w:eastAsia="PMingLiU" w:cs="PMingLiU"/>
                <w:color w:val="1B1C20"/>
                <w:spacing w:val="27"/>
                <w:w w:val="102"/>
                <w:sz w:val="20"/>
                <w:szCs w:val="20"/>
              </w:rPr>
              <w:t xml:space="preserve"> </w:t>
            </w:r>
            <w:r w:rsidRPr="00FA601E">
              <w:rPr>
                <w:rFonts w:eastAsia="PMingLiU" w:cs="PMingLiU"/>
                <w:color w:val="1B1C20"/>
                <w:sz w:val="20"/>
                <w:szCs w:val="20"/>
              </w:rPr>
              <w:t>for</w:t>
            </w:r>
            <w:r w:rsidRPr="00FA601E">
              <w:rPr>
                <w:rFonts w:eastAsia="PMingLiU" w:cs="PMingLiU"/>
                <w:color w:val="1B1C20"/>
                <w:spacing w:val="3"/>
                <w:sz w:val="20"/>
                <w:szCs w:val="20"/>
              </w:rPr>
              <w:t xml:space="preserve"> </w:t>
            </w:r>
            <w:r w:rsidRPr="00FA601E">
              <w:rPr>
                <w:rFonts w:eastAsia="PMingLiU" w:cs="PMingLiU"/>
                <w:color w:val="1B1C20"/>
                <w:sz w:val="20"/>
                <w:szCs w:val="20"/>
              </w:rPr>
              <w:t>the</w:t>
            </w:r>
            <w:r w:rsidRPr="00FA601E">
              <w:rPr>
                <w:rFonts w:eastAsia="PMingLiU" w:cs="PMingLiU"/>
                <w:color w:val="1B1C20"/>
                <w:spacing w:val="3"/>
                <w:sz w:val="20"/>
                <w:szCs w:val="20"/>
              </w:rPr>
              <w:t xml:space="preserve"> </w:t>
            </w:r>
            <w:r w:rsidRPr="00FA601E">
              <w:rPr>
                <w:rFonts w:eastAsia="PMingLiU" w:cs="PMingLiU"/>
                <w:color w:val="1B1C20"/>
                <w:spacing w:val="-2"/>
                <w:sz w:val="20"/>
                <w:szCs w:val="20"/>
              </w:rPr>
              <w:t>S</w:t>
            </w:r>
            <w:r w:rsidRPr="00FA601E">
              <w:rPr>
                <w:rFonts w:eastAsia="PMingLiU" w:cs="PMingLiU"/>
                <w:color w:val="1B1C20"/>
                <w:spacing w:val="-1"/>
                <w:sz w:val="20"/>
                <w:szCs w:val="20"/>
              </w:rPr>
              <w:t>mall</w:t>
            </w:r>
            <w:r w:rsidRPr="00FA601E">
              <w:rPr>
                <w:rFonts w:eastAsia="PMingLiU" w:cs="PMingLiU"/>
                <w:color w:val="1B1C20"/>
                <w:spacing w:val="4"/>
                <w:sz w:val="20"/>
                <w:szCs w:val="20"/>
              </w:rPr>
              <w:t xml:space="preserve"> </w:t>
            </w:r>
            <w:r w:rsidRPr="00FA601E">
              <w:rPr>
                <w:rFonts w:eastAsia="PMingLiU" w:cs="PMingLiU"/>
                <w:color w:val="1B1C20"/>
                <w:spacing w:val="-1"/>
                <w:sz w:val="20"/>
                <w:szCs w:val="20"/>
              </w:rPr>
              <w:t>Island</w:t>
            </w:r>
            <w:r w:rsidRPr="00FA601E">
              <w:rPr>
                <w:rFonts w:eastAsia="PMingLiU" w:cs="PMingLiU"/>
                <w:color w:val="1B1C20"/>
                <w:spacing w:val="3"/>
                <w:sz w:val="20"/>
                <w:szCs w:val="20"/>
              </w:rPr>
              <w:t xml:space="preserve"> </w:t>
            </w:r>
            <w:r w:rsidRPr="00FA601E">
              <w:rPr>
                <w:rFonts w:eastAsia="PMingLiU" w:cs="PMingLiU"/>
                <w:color w:val="1B1C20"/>
                <w:spacing w:val="-1"/>
                <w:sz w:val="20"/>
                <w:szCs w:val="20"/>
              </w:rPr>
              <w:t>D</w:t>
            </w:r>
            <w:r w:rsidRPr="00FA601E">
              <w:rPr>
                <w:rFonts w:eastAsia="PMingLiU" w:cs="PMingLiU"/>
                <w:color w:val="1B1C20"/>
                <w:spacing w:val="-2"/>
                <w:sz w:val="20"/>
                <w:szCs w:val="20"/>
              </w:rPr>
              <w:t>ev</w:t>
            </w:r>
            <w:r w:rsidRPr="00FA601E">
              <w:rPr>
                <w:rFonts w:eastAsia="PMingLiU" w:cs="PMingLiU"/>
                <w:color w:val="1B1C20"/>
                <w:spacing w:val="-1"/>
                <w:sz w:val="20"/>
                <w:szCs w:val="20"/>
              </w:rPr>
              <w:t>eloping</w:t>
            </w:r>
            <w:r w:rsidRPr="00FA601E">
              <w:rPr>
                <w:rFonts w:eastAsia="PMingLiU" w:cs="PMingLiU"/>
                <w:color w:val="1B1C20"/>
                <w:spacing w:val="4"/>
                <w:sz w:val="20"/>
                <w:szCs w:val="20"/>
              </w:rPr>
              <w:t xml:space="preserve"> </w:t>
            </w:r>
            <w:r w:rsidRPr="00FA601E">
              <w:rPr>
                <w:rFonts w:eastAsia="PMingLiU" w:cs="PMingLiU"/>
                <w:color w:val="1B1C20"/>
                <w:spacing w:val="-2"/>
                <w:sz w:val="20"/>
                <w:szCs w:val="20"/>
              </w:rPr>
              <w:t>S</w:t>
            </w:r>
            <w:r w:rsidRPr="00FA601E">
              <w:rPr>
                <w:rFonts w:eastAsia="PMingLiU" w:cs="PMingLiU"/>
                <w:color w:val="1B1C20"/>
                <w:spacing w:val="-1"/>
                <w:sz w:val="20"/>
                <w:szCs w:val="20"/>
              </w:rPr>
              <w:t>tates</w:t>
            </w:r>
            <w:r w:rsidRPr="00FA601E">
              <w:rPr>
                <w:rFonts w:eastAsia="PMingLiU" w:cs="PMingLiU"/>
                <w:color w:val="1B1C20"/>
                <w:spacing w:val="30"/>
                <w:sz w:val="20"/>
                <w:szCs w:val="20"/>
              </w:rPr>
              <w:t xml:space="preserve"> </w:t>
            </w:r>
            <w:r w:rsidRPr="00FA601E">
              <w:rPr>
                <w:rFonts w:eastAsia="PMingLiU" w:cs="PMingLiU"/>
                <w:color w:val="1B1C20"/>
                <w:sz w:val="20"/>
                <w:szCs w:val="20"/>
              </w:rPr>
              <w:t>in</w:t>
            </w:r>
            <w:r w:rsidRPr="00FA601E">
              <w:rPr>
                <w:rFonts w:eastAsia="PMingLiU" w:cs="PMingLiU"/>
                <w:color w:val="1B1C20"/>
                <w:spacing w:val="4"/>
                <w:sz w:val="20"/>
                <w:szCs w:val="20"/>
              </w:rPr>
              <w:t xml:space="preserve"> </w:t>
            </w:r>
            <w:r w:rsidRPr="00FA601E">
              <w:rPr>
                <w:rFonts w:eastAsia="PMingLiU" w:cs="PMingLiU"/>
                <w:color w:val="1B1C20"/>
                <w:sz w:val="20"/>
                <w:szCs w:val="20"/>
              </w:rPr>
              <w:t>the</w:t>
            </w:r>
            <w:r w:rsidRPr="00FA601E">
              <w:rPr>
                <w:rFonts w:eastAsia="PMingLiU" w:cs="PMingLiU"/>
                <w:color w:val="1B1C20"/>
                <w:spacing w:val="5"/>
                <w:sz w:val="20"/>
                <w:szCs w:val="20"/>
              </w:rPr>
              <w:t xml:space="preserve"> </w:t>
            </w:r>
            <w:r w:rsidRPr="00FA601E">
              <w:rPr>
                <w:rFonts w:eastAsia="PMingLiU" w:cs="PMingLiU"/>
                <w:color w:val="1B1C20"/>
                <w:spacing w:val="-2"/>
                <w:sz w:val="20"/>
                <w:szCs w:val="20"/>
              </w:rPr>
              <w:t>P</w:t>
            </w:r>
            <w:r w:rsidRPr="00FA601E">
              <w:rPr>
                <w:rFonts w:eastAsia="PMingLiU" w:cs="PMingLiU"/>
                <w:color w:val="1B1C20"/>
                <w:spacing w:val="-3"/>
                <w:sz w:val="20"/>
                <w:szCs w:val="20"/>
              </w:rPr>
              <w:t>acific</w:t>
            </w:r>
            <w:r w:rsidRPr="00FA601E">
              <w:rPr>
                <w:rFonts w:eastAsia="PMingLiU" w:cs="PMingLiU"/>
                <w:color w:val="1B1C20"/>
                <w:spacing w:val="4"/>
                <w:sz w:val="20"/>
                <w:szCs w:val="20"/>
              </w:rPr>
              <w:t xml:space="preserve"> </w:t>
            </w:r>
            <w:r w:rsidRPr="00FA601E">
              <w:rPr>
                <w:rFonts w:eastAsia="PMingLiU" w:cs="PMingLiU"/>
                <w:color w:val="1B1C20"/>
                <w:spacing w:val="-1"/>
                <w:sz w:val="20"/>
                <w:szCs w:val="20"/>
              </w:rPr>
              <w:t>Region</w:t>
            </w:r>
          </w:p>
          <w:p w:rsidR="00FB197A" w:rsidRPr="00FA601E" w:rsidRDefault="00617197" w:rsidP="00FA601E">
            <w:pPr>
              <w:pStyle w:val="TableParagraph"/>
              <w:spacing w:before="174" w:line="256" w:lineRule="auto"/>
              <w:ind w:left="64" w:right="275"/>
              <w:rPr>
                <w:rFonts w:eastAsia="PMingLiU" w:cs="PMingLiU"/>
                <w:sz w:val="20"/>
                <w:szCs w:val="20"/>
              </w:rPr>
            </w:pPr>
            <w:r w:rsidRPr="00FA601E">
              <w:rPr>
                <w:rFonts w:eastAsia="PMingLiU" w:cs="PMingLiU"/>
                <w:color w:val="1B1C20"/>
                <w:spacing w:val="-2"/>
                <w:w w:val="105"/>
                <w:sz w:val="20"/>
                <w:szCs w:val="20"/>
              </w:rPr>
              <w:t>Australian</w:t>
            </w:r>
            <w:r w:rsidRPr="00FA601E">
              <w:rPr>
                <w:rFonts w:eastAsia="PMingLiU" w:cs="PMingLiU"/>
                <w:color w:val="1B1C20"/>
                <w:spacing w:val="-16"/>
                <w:w w:val="105"/>
                <w:sz w:val="20"/>
                <w:szCs w:val="20"/>
              </w:rPr>
              <w:t xml:space="preserve"> </w:t>
            </w:r>
            <w:r w:rsidRPr="00FA601E">
              <w:rPr>
                <w:rFonts w:eastAsia="PMingLiU" w:cs="PMingLiU"/>
                <w:color w:val="1B1C20"/>
                <w:w w:val="105"/>
                <w:sz w:val="20"/>
                <w:szCs w:val="20"/>
              </w:rPr>
              <w:t>participation</w:t>
            </w:r>
            <w:r w:rsidRPr="00FA601E">
              <w:rPr>
                <w:rFonts w:eastAsia="PMingLiU" w:cs="PMingLiU"/>
                <w:color w:val="1B1C20"/>
                <w:spacing w:val="-17"/>
                <w:w w:val="105"/>
                <w:sz w:val="20"/>
                <w:szCs w:val="20"/>
              </w:rPr>
              <w:t xml:space="preserve"> </w:t>
            </w:r>
            <w:r w:rsidRPr="00FA601E">
              <w:rPr>
                <w:rFonts w:eastAsia="PMingLiU" w:cs="PMingLiU"/>
                <w:color w:val="1B1C20"/>
                <w:w w:val="105"/>
                <w:sz w:val="20"/>
                <w:szCs w:val="20"/>
              </w:rPr>
              <w:t>on</w:t>
            </w:r>
            <w:r w:rsidRPr="00FA601E">
              <w:rPr>
                <w:rFonts w:eastAsia="PMingLiU" w:cs="PMingLiU"/>
                <w:color w:val="1B1C20"/>
                <w:spacing w:val="-16"/>
                <w:w w:val="105"/>
                <w:sz w:val="20"/>
                <w:szCs w:val="20"/>
              </w:rPr>
              <w:t xml:space="preserve"> </w:t>
            </w:r>
            <w:r w:rsidRPr="00FA601E">
              <w:rPr>
                <w:rFonts w:eastAsia="PMingLiU" w:cs="PMingLiU"/>
                <w:color w:val="1B1C20"/>
                <w:w w:val="105"/>
                <w:sz w:val="20"/>
                <w:szCs w:val="20"/>
              </w:rPr>
              <w:t>the</w:t>
            </w:r>
            <w:r w:rsidRPr="00FA601E">
              <w:rPr>
                <w:rFonts w:eastAsia="PMingLiU" w:cs="PMingLiU"/>
                <w:color w:val="1B1C20"/>
                <w:spacing w:val="27"/>
                <w:w w:val="106"/>
                <w:sz w:val="20"/>
                <w:szCs w:val="20"/>
              </w:rPr>
              <w:t xml:space="preserve"> </w:t>
            </w:r>
            <w:r w:rsidRPr="00FA601E">
              <w:rPr>
                <w:rFonts w:eastAsia="PMingLiU" w:cs="PMingLiU"/>
                <w:color w:val="1B1C20"/>
                <w:spacing w:val="-5"/>
                <w:sz w:val="20"/>
                <w:szCs w:val="20"/>
              </w:rPr>
              <w:t>IMO’s</w:t>
            </w:r>
            <w:r w:rsidRPr="00FA601E">
              <w:rPr>
                <w:rFonts w:eastAsia="PMingLiU" w:cs="PMingLiU"/>
                <w:color w:val="1B1C20"/>
                <w:spacing w:val="-11"/>
                <w:sz w:val="20"/>
                <w:szCs w:val="20"/>
              </w:rPr>
              <w:t xml:space="preserve"> </w:t>
            </w:r>
            <w:r w:rsidRPr="00FA601E">
              <w:rPr>
                <w:rFonts w:eastAsia="PMingLiU" w:cs="PMingLiU"/>
                <w:color w:val="1B1C20"/>
                <w:spacing w:val="-2"/>
                <w:sz w:val="20"/>
                <w:szCs w:val="20"/>
              </w:rPr>
              <w:t>S</w:t>
            </w:r>
            <w:r w:rsidRPr="00FA601E">
              <w:rPr>
                <w:rFonts w:eastAsia="PMingLiU" w:cs="PMingLiU"/>
                <w:color w:val="1B1C20"/>
                <w:spacing w:val="-1"/>
                <w:sz w:val="20"/>
                <w:szCs w:val="20"/>
              </w:rPr>
              <w:t>ub-Committee</w:t>
            </w:r>
            <w:r w:rsidRPr="00FA601E">
              <w:rPr>
                <w:rFonts w:eastAsia="PMingLiU" w:cs="PMingLiU"/>
                <w:color w:val="1B1C20"/>
                <w:spacing w:val="-12"/>
                <w:sz w:val="20"/>
                <w:szCs w:val="20"/>
              </w:rPr>
              <w:t xml:space="preserve"> </w:t>
            </w:r>
            <w:r w:rsidRPr="00FA601E">
              <w:rPr>
                <w:rFonts w:eastAsia="PMingLiU" w:cs="PMingLiU"/>
                <w:color w:val="1B1C20"/>
                <w:sz w:val="20"/>
                <w:szCs w:val="20"/>
              </w:rPr>
              <w:t>on</w:t>
            </w:r>
            <w:r w:rsidRPr="00FA601E">
              <w:rPr>
                <w:rFonts w:eastAsia="PMingLiU" w:cs="PMingLiU"/>
                <w:color w:val="1B1C20"/>
                <w:spacing w:val="-11"/>
                <w:sz w:val="20"/>
                <w:szCs w:val="20"/>
              </w:rPr>
              <w:t xml:space="preserve"> </w:t>
            </w:r>
            <w:r w:rsidRPr="00FA601E">
              <w:rPr>
                <w:rFonts w:eastAsia="PMingLiU" w:cs="PMingLiU"/>
                <w:color w:val="1B1C20"/>
                <w:spacing w:val="-2"/>
                <w:sz w:val="20"/>
                <w:szCs w:val="20"/>
              </w:rPr>
              <w:t>Pollution</w:t>
            </w:r>
            <w:r w:rsidRPr="00FA601E">
              <w:rPr>
                <w:rFonts w:eastAsia="PMingLiU" w:cs="PMingLiU"/>
                <w:color w:val="1B1C20"/>
                <w:spacing w:val="38"/>
                <w:w w:val="104"/>
                <w:sz w:val="20"/>
                <w:szCs w:val="20"/>
              </w:rPr>
              <w:t xml:space="preserve"> </w:t>
            </w:r>
            <w:r w:rsidRPr="00FA601E">
              <w:rPr>
                <w:rFonts w:eastAsia="PMingLiU" w:cs="PMingLiU"/>
                <w:color w:val="1B1C20"/>
                <w:spacing w:val="-1"/>
                <w:w w:val="105"/>
                <w:sz w:val="20"/>
                <w:szCs w:val="20"/>
              </w:rPr>
              <w:t>Pr</w:t>
            </w:r>
            <w:r w:rsidRPr="00FA601E">
              <w:rPr>
                <w:rFonts w:eastAsia="PMingLiU" w:cs="PMingLiU"/>
                <w:color w:val="1B1C20"/>
                <w:spacing w:val="-2"/>
                <w:w w:val="105"/>
                <w:sz w:val="20"/>
                <w:szCs w:val="20"/>
              </w:rPr>
              <w:t>ev</w:t>
            </w:r>
            <w:r w:rsidRPr="00FA601E">
              <w:rPr>
                <w:rFonts w:eastAsia="PMingLiU" w:cs="PMingLiU"/>
                <w:color w:val="1B1C20"/>
                <w:spacing w:val="-1"/>
                <w:w w:val="105"/>
                <w:sz w:val="20"/>
                <w:szCs w:val="20"/>
              </w:rPr>
              <w:t>ention</w:t>
            </w:r>
            <w:r w:rsidRPr="00FA601E">
              <w:rPr>
                <w:rFonts w:eastAsia="PMingLiU" w:cs="PMingLiU"/>
                <w:color w:val="1B1C20"/>
                <w:spacing w:val="-15"/>
                <w:w w:val="105"/>
                <w:sz w:val="20"/>
                <w:szCs w:val="20"/>
              </w:rPr>
              <w:t xml:space="preserve"> </w:t>
            </w:r>
            <w:r w:rsidRPr="00FA601E">
              <w:rPr>
                <w:rFonts w:eastAsia="PMingLiU" w:cs="PMingLiU"/>
                <w:color w:val="1B1C20"/>
                <w:w w:val="105"/>
                <w:sz w:val="20"/>
                <w:szCs w:val="20"/>
              </w:rPr>
              <w:t>and</w:t>
            </w:r>
            <w:r w:rsidRPr="00FA601E">
              <w:rPr>
                <w:rFonts w:eastAsia="PMingLiU" w:cs="PMingLiU"/>
                <w:color w:val="1B1C20"/>
                <w:spacing w:val="-15"/>
                <w:w w:val="105"/>
                <w:sz w:val="20"/>
                <w:szCs w:val="20"/>
              </w:rPr>
              <w:t xml:space="preserve"> </w:t>
            </w:r>
            <w:r w:rsidRPr="00FA601E">
              <w:rPr>
                <w:rFonts w:eastAsia="PMingLiU" w:cs="PMingLiU"/>
                <w:color w:val="1B1C20"/>
                <w:spacing w:val="-2"/>
                <w:w w:val="105"/>
                <w:sz w:val="20"/>
                <w:szCs w:val="20"/>
              </w:rPr>
              <w:t>Response</w:t>
            </w:r>
            <w:r w:rsidRPr="00FA601E">
              <w:rPr>
                <w:rFonts w:eastAsia="PMingLiU" w:cs="PMingLiU"/>
                <w:color w:val="1B1C20"/>
                <w:spacing w:val="-14"/>
                <w:w w:val="105"/>
                <w:sz w:val="20"/>
                <w:szCs w:val="20"/>
              </w:rPr>
              <w:t xml:space="preserve"> </w:t>
            </w:r>
            <w:r w:rsidRPr="00FA601E">
              <w:rPr>
                <w:rFonts w:eastAsia="PMingLiU" w:cs="PMingLiU"/>
                <w:color w:val="1B1C20"/>
                <w:w w:val="105"/>
                <w:sz w:val="20"/>
                <w:szCs w:val="20"/>
              </w:rPr>
              <w:t>to</w:t>
            </w:r>
            <w:r w:rsidRPr="00FA601E">
              <w:rPr>
                <w:rFonts w:eastAsia="PMingLiU" w:cs="PMingLiU"/>
                <w:color w:val="1B1C20"/>
                <w:spacing w:val="-15"/>
                <w:w w:val="105"/>
                <w:sz w:val="20"/>
                <w:szCs w:val="20"/>
              </w:rPr>
              <w:t xml:space="preserve"> </w:t>
            </w:r>
            <w:r w:rsidRPr="00FA601E">
              <w:rPr>
                <w:rFonts w:eastAsia="PMingLiU" w:cs="PMingLiU"/>
                <w:color w:val="1B1C20"/>
                <w:w w:val="105"/>
                <w:sz w:val="20"/>
                <w:szCs w:val="20"/>
              </w:rPr>
              <w:t>support</w:t>
            </w:r>
            <w:r w:rsidRPr="00FA601E">
              <w:rPr>
                <w:rFonts w:eastAsia="PMingLiU" w:cs="PMingLiU"/>
                <w:color w:val="1B1C20"/>
                <w:spacing w:val="27"/>
                <w:w w:val="117"/>
                <w:sz w:val="20"/>
                <w:szCs w:val="20"/>
              </w:rPr>
              <w:t xml:space="preserve"> </w:t>
            </w:r>
            <w:r w:rsidRPr="00FA601E">
              <w:rPr>
                <w:rFonts w:eastAsia="PMingLiU" w:cs="PMingLiU"/>
                <w:color w:val="1B1C20"/>
                <w:w w:val="105"/>
                <w:sz w:val="20"/>
                <w:szCs w:val="20"/>
              </w:rPr>
              <w:t>and</w:t>
            </w:r>
            <w:r w:rsidRPr="00FA601E">
              <w:rPr>
                <w:rFonts w:eastAsia="PMingLiU" w:cs="PMingLiU"/>
                <w:color w:val="1B1C20"/>
                <w:spacing w:val="-11"/>
                <w:w w:val="105"/>
                <w:sz w:val="20"/>
                <w:szCs w:val="20"/>
              </w:rPr>
              <w:t xml:space="preserve"> </w:t>
            </w:r>
            <w:r w:rsidRPr="00FA601E">
              <w:rPr>
                <w:rFonts w:eastAsia="PMingLiU" w:cs="PMingLiU"/>
                <w:color w:val="1B1C20"/>
                <w:w w:val="105"/>
                <w:sz w:val="20"/>
                <w:szCs w:val="20"/>
              </w:rPr>
              <w:t>contribute</w:t>
            </w:r>
            <w:r w:rsidRPr="00FA601E">
              <w:rPr>
                <w:rFonts w:eastAsia="PMingLiU" w:cs="PMingLiU"/>
                <w:color w:val="1B1C20"/>
                <w:spacing w:val="-10"/>
                <w:w w:val="105"/>
                <w:sz w:val="20"/>
                <w:szCs w:val="20"/>
              </w:rPr>
              <w:t xml:space="preserve"> </w:t>
            </w:r>
            <w:r w:rsidRPr="00FA601E">
              <w:rPr>
                <w:rFonts w:eastAsia="PMingLiU" w:cs="PMingLiU"/>
                <w:color w:val="1B1C20"/>
                <w:w w:val="105"/>
                <w:sz w:val="20"/>
                <w:szCs w:val="20"/>
              </w:rPr>
              <w:t>to,</w:t>
            </w:r>
            <w:r w:rsidRPr="00FA601E">
              <w:rPr>
                <w:rFonts w:eastAsia="PMingLiU" w:cs="PMingLiU"/>
                <w:color w:val="1B1C20"/>
                <w:spacing w:val="-11"/>
                <w:w w:val="105"/>
                <w:sz w:val="20"/>
                <w:szCs w:val="20"/>
              </w:rPr>
              <w:t xml:space="preserve"> </w:t>
            </w:r>
            <w:r w:rsidRPr="00FA601E">
              <w:rPr>
                <w:rFonts w:eastAsia="PMingLiU" w:cs="PMingLiU"/>
                <w:color w:val="1B1C20"/>
                <w:w w:val="105"/>
                <w:sz w:val="20"/>
                <w:szCs w:val="20"/>
              </w:rPr>
              <w:t>as</w:t>
            </w:r>
            <w:r w:rsidRPr="00FA601E">
              <w:rPr>
                <w:rFonts w:eastAsia="PMingLiU" w:cs="PMingLiU"/>
                <w:color w:val="1B1C20"/>
                <w:spacing w:val="-10"/>
                <w:w w:val="105"/>
                <w:sz w:val="20"/>
                <w:szCs w:val="20"/>
              </w:rPr>
              <w:t xml:space="preserve"> </w:t>
            </w:r>
            <w:r w:rsidRPr="00FA601E">
              <w:rPr>
                <w:rFonts w:eastAsia="PMingLiU" w:cs="PMingLiU"/>
                <w:color w:val="1B1C20"/>
                <w:spacing w:val="-1"/>
                <w:w w:val="105"/>
                <w:sz w:val="20"/>
                <w:szCs w:val="20"/>
              </w:rPr>
              <w:t>appropriate,</w:t>
            </w:r>
            <w:r w:rsidRPr="00FA601E">
              <w:rPr>
                <w:rFonts w:eastAsia="PMingLiU" w:cs="PMingLiU"/>
                <w:color w:val="1B1C20"/>
                <w:spacing w:val="-10"/>
                <w:w w:val="105"/>
                <w:sz w:val="20"/>
                <w:szCs w:val="20"/>
              </w:rPr>
              <w:t xml:space="preserve"> </w:t>
            </w:r>
            <w:r w:rsidRPr="00FA601E">
              <w:rPr>
                <w:rFonts w:eastAsia="PMingLiU" w:cs="PMingLiU"/>
                <w:color w:val="1B1C20"/>
                <w:w w:val="105"/>
                <w:sz w:val="20"/>
                <w:szCs w:val="20"/>
              </w:rPr>
              <w:t>the</w:t>
            </w:r>
            <w:r w:rsidRPr="00FA601E">
              <w:rPr>
                <w:rFonts w:eastAsia="PMingLiU" w:cs="PMingLiU"/>
                <w:color w:val="1B1C20"/>
                <w:spacing w:val="20"/>
                <w:w w:val="106"/>
                <w:sz w:val="20"/>
                <w:szCs w:val="20"/>
              </w:rPr>
              <w:t xml:space="preserve"> </w:t>
            </w:r>
            <w:r w:rsidRPr="00FA601E">
              <w:rPr>
                <w:rFonts w:eastAsia="PMingLiU" w:cs="PMingLiU"/>
                <w:color w:val="1B1C20"/>
                <w:spacing w:val="-2"/>
                <w:w w:val="105"/>
                <w:sz w:val="20"/>
                <w:szCs w:val="20"/>
              </w:rPr>
              <w:t>dev</w:t>
            </w:r>
            <w:r w:rsidRPr="00FA601E">
              <w:rPr>
                <w:rFonts w:eastAsia="PMingLiU" w:cs="PMingLiU"/>
                <w:color w:val="1B1C20"/>
                <w:spacing w:val="-1"/>
                <w:w w:val="105"/>
                <w:sz w:val="20"/>
                <w:szCs w:val="20"/>
              </w:rPr>
              <w:t>elopment</w:t>
            </w:r>
            <w:r w:rsidRPr="00FA601E">
              <w:rPr>
                <w:rFonts w:eastAsia="PMingLiU" w:cs="PMingLiU"/>
                <w:color w:val="1B1C20"/>
                <w:spacing w:val="-20"/>
                <w:w w:val="105"/>
                <w:sz w:val="20"/>
                <w:szCs w:val="20"/>
              </w:rPr>
              <w:t xml:space="preserve"> </w:t>
            </w:r>
            <w:r w:rsidRPr="00FA601E">
              <w:rPr>
                <w:rFonts w:eastAsia="PMingLiU" w:cs="PMingLiU"/>
                <w:color w:val="1B1C20"/>
                <w:w w:val="105"/>
                <w:sz w:val="20"/>
                <w:szCs w:val="20"/>
              </w:rPr>
              <w:t>and</w:t>
            </w:r>
            <w:r w:rsidRPr="00FA601E">
              <w:rPr>
                <w:rFonts w:eastAsia="PMingLiU" w:cs="PMingLiU"/>
                <w:color w:val="1B1C20"/>
                <w:spacing w:val="-19"/>
                <w:w w:val="105"/>
                <w:sz w:val="20"/>
                <w:szCs w:val="20"/>
              </w:rPr>
              <w:t xml:space="preserve"> </w:t>
            </w:r>
            <w:r w:rsidRPr="00FA601E">
              <w:rPr>
                <w:rFonts w:eastAsia="PMingLiU" w:cs="PMingLiU"/>
                <w:color w:val="1B1C20"/>
                <w:w w:val="105"/>
                <w:sz w:val="20"/>
                <w:szCs w:val="20"/>
              </w:rPr>
              <w:t>implementation</w:t>
            </w:r>
            <w:r w:rsidRPr="00FA601E">
              <w:rPr>
                <w:rFonts w:eastAsia="PMingLiU" w:cs="PMingLiU"/>
                <w:color w:val="1B1C20"/>
                <w:spacing w:val="-19"/>
                <w:w w:val="105"/>
                <w:sz w:val="20"/>
                <w:szCs w:val="20"/>
              </w:rPr>
              <w:t xml:space="preserve"> </w:t>
            </w:r>
            <w:r w:rsidRPr="00FA601E">
              <w:rPr>
                <w:rFonts w:eastAsia="PMingLiU" w:cs="PMingLiU"/>
                <w:color w:val="1B1C20"/>
                <w:w w:val="105"/>
                <w:sz w:val="20"/>
                <w:szCs w:val="20"/>
              </w:rPr>
              <w:t>of</w:t>
            </w:r>
            <w:r w:rsidR="00FA601E">
              <w:rPr>
                <w:rFonts w:eastAsia="PMingLiU" w:cs="PMingLiU"/>
                <w:color w:val="1B1C20"/>
                <w:w w:val="105"/>
                <w:sz w:val="20"/>
                <w:szCs w:val="20"/>
              </w:rPr>
              <w:t xml:space="preserve"> </w:t>
            </w:r>
            <w:r w:rsidRPr="00FA601E">
              <w:rPr>
                <w:color w:val="1B1C20"/>
                <w:sz w:val="20"/>
              </w:rPr>
              <w:t>new</w:t>
            </w:r>
            <w:r w:rsidRPr="00FA601E">
              <w:rPr>
                <w:color w:val="1B1C20"/>
                <w:spacing w:val="9"/>
                <w:sz w:val="20"/>
              </w:rPr>
              <w:t xml:space="preserve"> </w:t>
            </w:r>
            <w:r w:rsidRPr="00FA601E">
              <w:rPr>
                <w:color w:val="1B1C20"/>
                <w:sz w:val="20"/>
              </w:rPr>
              <w:t>technologies</w:t>
            </w:r>
            <w:r w:rsidRPr="00FA601E">
              <w:rPr>
                <w:color w:val="1B1C20"/>
                <w:spacing w:val="10"/>
                <w:sz w:val="20"/>
              </w:rPr>
              <w:t xml:space="preserve"> </w:t>
            </w:r>
            <w:r w:rsidRPr="00FA601E">
              <w:rPr>
                <w:color w:val="1B1C20"/>
                <w:sz w:val="20"/>
              </w:rPr>
              <w:t>for</w:t>
            </w:r>
            <w:r w:rsidRPr="00FA601E">
              <w:rPr>
                <w:color w:val="1B1C20"/>
                <w:spacing w:val="9"/>
                <w:sz w:val="20"/>
              </w:rPr>
              <w:t xml:space="preserve"> </w:t>
            </w:r>
            <w:r w:rsidRPr="00FA601E">
              <w:rPr>
                <w:color w:val="1B1C20"/>
                <w:sz w:val="20"/>
              </w:rPr>
              <w:t>the</w:t>
            </w:r>
            <w:r w:rsidRPr="00FA601E">
              <w:rPr>
                <w:color w:val="1B1C20"/>
                <w:spacing w:val="10"/>
                <w:sz w:val="20"/>
              </w:rPr>
              <w:t xml:space="preserve"> </w:t>
            </w:r>
            <w:r w:rsidRPr="00FA601E">
              <w:rPr>
                <w:color w:val="1B1C20"/>
                <w:sz w:val="20"/>
              </w:rPr>
              <w:t>management</w:t>
            </w:r>
            <w:r w:rsidRPr="00FA601E">
              <w:rPr>
                <w:color w:val="1B1C20"/>
                <w:spacing w:val="21"/>
                <w:w w:val="103"/>
                <w:sz w:val="20"/>
              </w:rPr>
              <w:t xml:space="preserve"> </w:t>
            </w:r>
            <w:r w:rsidRPr="00FA601E">
              <w:rPr>
                <w:color w:val="1B1C20"/>
                <w:sz w:val="20"/>
              </w:rPr>
              <w:t xml:space="preserve">of waste on </w:t>
            </w:r>
            <w:r w:rsidRPr="00FA601E">
              <w:rPr>
                <w:color w:val="1B1C20"/>
                <w:spacing w:val="-1"/>
                <w:sz w:val="20"/>
              </w:rPr>
              <w:t>board</w:t>
            </w:r>
            <w:r w:rsidRPr="00FA601E">
              <w:rPr>
                <w:color w:val="1B1C20"/>
                <w:sz w:val="20"/>
              </w:rPr>
              <w:t xml:space="preserve"> ships, for example</w:t>
            </w:r>
            <w:r w:rsidRPr="00FA601E">
              <w:rPr>
                <w:color w:val="1B1C20"/>
                <w:spacing w:val="22"/>
                <w:w w:val="99"/>
                <w:sz w:val="20"/>
              </w:rPr>
              <w:t xml:space="preserve"> </w:t>
            </w:r>
            <w:r w:rsidRPr="00FA601E">
              <w:rPr>
                <w:color w:val="1B1C20"/>
                <w:sz w:val="20"/>
              </w:rPr>
              <w:t>gasification</w:t>
            </w:r>
            <w:r w:rsidRPr="00FA601E">
              <w:rPr>
                <w:color w:val="1B1C20"/>
                <w:spacing w:val="-7"/>
                <w:sz w:val="20"/>
              </w:rPr>
              <w:t xml:space="preserve"> </w:t>
            </w:r>
            <w:r w:rsidRPr="00FA601E">
              <w:rPr>
                <w:color w:val="1B1C20"/>
                <w:sz w:val="20"/>
              </w:rPr>
              <w:t>waste-to-energy</w:t>
            </w:r>
            <w:r w:rsidRPr="00FA601E">
              <w:rPr>
                <w:color w:val="1B1C20"/>
                <w:spacing w:val="-7"/>
                <w:sz w:val="20"/>
              </w:rPr>
              <w:t xml:space="preserve"> </w:t>
            </w:r>
            <w:r w:rsidRPr="00FA601E">
              <w:rPr>
                <w:color w:val="1B1C20"/>
                <w:sz w:val="20"/>
              </w:rPr>
              <w:t>technology</w:t>
            </w:r>
          </w:p>
        </w:tc>
        <w:tc>
          <w:tcPr>
            <w:tcW w:w="2948" w:type="dxa"/>
            <w:tcBorders>
              <w:top w:val="single" w:sz="8" w:space="0" w:color="004E92"/>
              <w:left w:val="single" w:sz="2" w:space="0" w:color="004E92"/>
              <w:bottom w:val="single" w:sz="2" w:space="0" w:color="004E92"/>
              <w:right w:val="single" w:sz="2" w:space="0" w:color="004E92"/>
            </w:tcBorders>
          </w:tcPr>
          <w:p w:rsidR="00FB197A" w:rsidRPr="00FA601E" w:rsidRDefault="00617197">
            <w:pPr>
              <w:pStyle w:val="TableParagraph"/>
              <w:spacing w:line="250" w:lineRule="exact"/>
              <w:ind w:left="64"/>
              <w:rPr>
                <w:rFonts w:eastAsia="PMingLiU" w:cs="PMingLiU"/>
                <w:sz w:val="20"/>
                <w:szCs w:val="20"/>
              </w:rPr>
            </w:pPr>
            <w:r w:rsidRPr="00FA601E">
              <w:rPr>
                <w:color w:val="1B1C20"/>
                <w:sz w:val="20"/>
              </w:rPr>
              <w:t>Less</w:t>
            </w:r>
            <w:r w:rsidRPr="00FA601E">
              <w:rPr>
                <w:color w:val="1B1C20"/>
                <w:spacing w:val="-19"/>
                <w:sz w:val="20"/>
              </w:rPr>
              <w:t xml:space="preserve"> </w:t>
            </w:r>
            <w:r w:rsidRPr="00FA601E">
              <w:rPr>
                <w:color w:val="1B1C20"/>
                <w:sz w:val="20"/>
              </w:rPr>
              <w:t>waste</w:t>
            </w:r>
            <w:r w:rsidRPr="00FA601E">
              <w:rPr>
                <w:color w:val="1B1C20"/>
                <w:spacing w:val="-18"/>
                <w:sz w:val="20"/>
              </w:rPr>
              <w:t xml:space="preserve"> </w:t>
            </w:r>
            <w:r w:rsidRPr="00FA601E">
              <w:rPr>
                <w:color w:val="1B1C20"/>
                <w:spacing w:val="-1"/>
                <w:sz w:val="20"/>
              </w:rPr>
              <w:t>discarded</w:t>
            </w:r>
            <w:r w:rsidRPr="00FA601E">
              <w:rPr>
                <w:color w:val="1B1C20"/>
                <w:spacing w:val="-18"/>
                <w:sz w:val="20"/>
              </w:rPr>
              <w:t xml:space="preserve"> </w:t>
            </w:r>
            <w:r w:rsidRPr="00FA601E">
              <w:rPr>
                <w:color w:val="1B1C20"/>
                <w:spacing w:val="-1"/>
                <w:sz w:val="20"/>
              </w:rPr>
              <w:t>from</w:t>
            </w:r>
            <w:r w:rsidRPr="00FA601E">
              <w:rPr>
                <w:color w:val="1B1C20"/>
                <w:spacing w:val="-18"/>
                <w:sz w:val="20"/>
              </w:rPr>
              <w:t xml:space="preserve"> </w:t>
            </w:r>
            <w:r w:rsidRPr="00FA601E">
              <w:rPr>
                <w:color w:val="1B1C20"/>
                <w:spacing w:val="-2"/>
                <w:sz w:val="20"/>
              </w:rPr>
              <w:t>vessels</w:t>
            </w:r>
          </w:p>
          <w:p w:rsidR="00FB197A" w:rsidRPr="00FA601E" w:rsidRDefault="00FB197A">
            <w:pPr>
              <w:pStyle w:val="TableParagraph"/>
              <w:spacing w:before="4"/>
              <w:rPr>
                <w:rFonts w:eastAsia="Times New Roman" w:cs="Times New Roman"/>
                <w:sz w:val="16"/>
                <w:szCs w:val="16"/>
              </w:rPr>
            </w:pPr>
          </w:p>
          <w:p w:rsidR="00FB197A" w:rsidRPr="00FA601E" w:rsidRDefault="00617197">
            <w:pPr>
              <w:pStyle w:val="TableParagraph"/>
              <w:spacing w:line="256" w:lineRule="auto"/>
              <w:ind w:left="64" w:right="876"/>
              <w:rPr>
                <w:rFonts w:eastAsia="PMingLiU" w:cs="PMingLiU"/>
                <w:sz w:val="20"/>
                <w:szCs w:val="20"/>
              </w:rPr>
            </w:pPr>
            <w:r w:rsidRPr="00FA601E">
              <w:rPr>
                <w:color w:val="1B1C20"/>
                <w:spacing w:val="-2"/>
                <w:sz w:val="20"/>
              </w:rPr>
              <w:t>Impro</w:t>
            </w:r>
            <w:r w:rsidRPr="00FA601E">
              <w:rPr>
                <w:color w:val="1B1C20"/>
                <w:spacing w:val="-3"/>
                <w:sz w:val="20"/>
              </w:rPr>
              <w:t>v</w:t>
            </w:r>
            <w:r w:rsidRPr="00FA601E">
              <w:rPr>
                <w:color w:val="1B1C20"/>
                <w:spacing w:val="-2"/>
                <w:sz w:val="20"/>
              </w:rPr>
              <w:t>ed</w:t>
            </w:r>
            <w:r w:rsidRPr="00FA601E">
              <w:rPr>
                <w:color w:val="1B1C20"/>
                <w:spacing w:val="23"/>
                <w:sz w:val="20"/>
              </w:rPr>
              <w:t xml:space="preserve"> </w:t>
            </w:r>
            <w:r w:rsidRPr="00FA601E">
              <w:rPr>
                <w:color w:val="1B1C20"/>
                <w:sz w:val="20"/>
              </w:rPr>
              <w:t>management</w:t>
            </w:r>
            <w:r w:rsidRPr="00FA601E">
              <w:rPr>
                <w:color w:val="1B1C20"/>
                <w:spacing w:val="24"/>
                <w:sz w:val="20"/>
              </w:rPr>
              <w:t xml:space="preserve"> </w:t>
            </w:r>
            <w:r w:rsidRPr="00FA601E">
              <w:rPr>
                <w:color w:val="1B1C20"/>
                <w:sz w:val="20"/>
              </w:rPr>
              <w:t>of</w:t>
            </w:r>
            <w:r w:rsidRPr="00FA601E">
              <w:rPr>
                <w:color w:val="1B1C20"/>
                <w:spacing w:val="26"/>
                <w:w w:val="99"/>
                <w:sz w:val="20"/>
              </w:rPr>
              <w:t xml:space="preserve"> </w:t>
            </w:r>
            <w:r w:rsidRPr="00FA601E">
              <w:rPr>
                <w:color w:val="1B1C20"/>
                <w:sz w:val="20"/>
              </w:rPr>
              <w:t>biosecurity</w:t>
            </w:r>
            <w:r w:rsidRPr="00FA601E">
              <w:rPr>
                <w:color w:val="1B1C20"/>
                <w:spacing w:val="-15"/>
                <w:sz w:val="20"/>
              </w:rPr>
              <w:t xml:space="preserve"> </w:t>
            </w:r>
            <w:r w:rsidRPr="00FA601E">
              <w:rPr>
                <w:color w:val="1B1C20"/>
                <w:sz w:val="20"/>
              </w:rPr>
              <w:t>waste</w:t>
            </w:r>
          </w:p>
          <w:p w:rsidR="00FB197A" w:rsidRPr="00FA601E" w:rsidRDefault="00617197">
            <w:pPr>
              <w:pStyle w:val="TableParagraph"/>
              <w:spacing w:before="174" w:line="256" w:lineRule="auto"/>
              <w:ind w:left="64" w:right="103"/>
              <w:rPr>
                <w:rFonts w:eastAsia="PMingLiU" w:cs="PMingLiU"/>
                <w:sz w:val="20"/>
                <w:szCs w:val="20"/>
              </w:rPr>
            </w:pPr>
            <w:r w:rsidRPr="00FA601E">
              <w:rPr>
                <w:color w:val="1B1C20"/>
                <w:spacing w:val="-2"/>
                <w:sz w:val="20"/>
              </w:rPr>
              <w:t>S</w:t>
            </w:r>
            <w:r w:rsidRPr="00FA601E">
              <w:rPr>
                <w:color w:val="1B1C20"/>
                <w:spacing w:val="-1"/>
                <w:sz w:val="20"/>
              </w:rPr>
              <w:t>hipping</w:t>
            </w:r>
            <w:r w:rsidRPr="00FA601E">
              <w:rPr>
                <w:color w:val="1B1C20"/>
                <w:spacing w:val="4"/>
                <w:sz w:val="20"/>
              </w:rPr>
              <w:t xml:space="preserve"> </w:t>
            </w:r>
            <w:r w:rsidRPr="00FA601E">
              <w:rPr>
                <w:color w:val="1B1C20"/>
                <w:sz w:val="20"/>
              </w:rPr>
              <w:t>ports</w:t>
            </w:r>
            <w:r w:rsidRPr="00FA601E">
              <w:rPr>
                <w:color w:val="1B1C20"/>
                <w:spacing w:val="4"/>
                <w:sz w:val="20"/>
              </w:rPr>
              <w:t xml:space="preserve"> </w:t>
            </w:r>
            <w:r w:rsidRPr="00FA601E">
              <w:rPr>
                <w:color w:val="1B1C20"/>
                <w:sz w:val="20"/>
              </w:rPr>
              <w:t>generally</w:t>
            </w:r>
            <w:r w:rsidRPr="00FA601E">
              <w:rPr>
                <w:color w:val="1B1C20"/>
                <w:spacing w:val="5"/>
                <w:sz w:val="20"/>
              </w:rPr>
              <w:t xml:space="preserve"> </w:t>
            </w:r>
            <w:r w:rsidRPr="00FA601E">
              <w:rPr>
                <w:color w:val="1B1C20"/>
                <w:spacing w:val="-1"/>
                <w:sz w:val="20"/>
              </w:rPr>
              <w:t>hav</w:t>
            </w:r>
            <w:r w:rsidRPr="00FA601E">
              <w:rPr>
                <w:color w:val="1B1C20"/>
                <w:spacing w:val="-2"/>
                <w:sz w:val="20"/>
              </w:rPr>
              <w:t>e</w:t>
            </w:r>
            <w:r w:rsidRPr="00FA601E">
              <w:rPr>
                <w:color w:val="1B1C20"/>
                <w:spacing w:val="4"/>
                <w:sz w:val="20"/>
              </w:rPr>
              <w:t xml:space="preserve"> </w:t>
            </w:r>
            <w:r w:rsidRPr="00FA601E">
              <w:rPr>
                <w:color w:val="1B1C20"/>
                <w:sz w:val="20"/>
              </w:rPr>
              <w:t>better</w:t>
            </w:r>
            <w:r w:rsidRPr="00FA601E">
              <w:rPr>
                <w:color w:val="1B1C20"/>
                <w:spacing w:val="28"/>
                <w:w w:val="104"/>
                <w:sz w:val="20"/>
              </w:rPr>
              <w:t xml:space="preserve"> </w:t>
            </w:r>
            <w:r w:rsidRPr="00FA601E">
              <w:rPr>
                <w:color w:val="1B1C20"/>
                <w:sz w:val="20"/>
              </w:rPr>
              <w:t>waste</w:t>
            </w:r>
            <w:r w:rsidRPr="00FA601E">
              <w:rPr>
                <w:color w:val="1B1C20"/>
                <w:spacing w:val="3"/>
                <w:sz w:val="20"/>
              </w:rPr>
              <w:t xml:space="preserve"> </w:t>
            </w:r>
            <w:r w:rsidRPr="00FA601E">
              <w:rPr>
                <w:color w:val="1B1C20"/>
                <w:sz w:val="20"/>
              </w:rPr>
              <w:t>management</w:t>
            </w:r>
            <w:r w:rsidRPr="00FA601E">
              <w:rPr>
                <w:color w:val="1B1C20"/>
                <w:spacing w:val="4"/>
                <w:sz w:val="20"/>
              </w:rPr>
              <w:t xml:space="preserve"> </w:t>
            </w:r>
            <w:r w:rsidRPr="00FA601E">
              <w:rPr>
                <w:color w:val="1B1C20"/>
                <w:sz w:val="20"/>
              </w:rPr>
              <w:t>in</w:t>
            </w:r>
            <w:r w:rsidRPr="00FA601E">
              <w:rPr>
                <w:color w:val="1B1C20"/>
                <w:spacing w:val="3"/>
                <w:sz w:val="20"/>
              </w:rPr>
              <w:t xml:space="preserve"> </w:t>
            </w:r>
            <w:r w:rsidRPr="00FA601E">
              <w:rPr>
                <w:color w:val="1B1C20"/>
                <w:sz w:val="20"/>
              </w:rPr>
              <w:t>place</w:t>
            </w:r>
          </w:p>
        </w:tc>
        <w:tc>
          <w:tcPr>
            <w:tcW w:w="2948" w:type="dxa"/>
            <w:tcBorders>
              <w:top w:val="single" w:sz="8" w:space="0" w:color="004E92"/>
              <w:left w:val="single" w:sz="2" w:space="0" w:color="004E92"/>
              <w:bottom w:val="single" w:sz="2" w:space="0" w:color="004E92"/>
              <w:right w:val="single" w:sz="2" w:space="0" w:color="004E92"/>
            </w:tcBorders>
          </w:tcPr>
          <w:p w:rsidR="00FB197A" w:rsidRPr="00FA601E" w:rsidRDefault="00617197">
            <w:pPr>
              <w:pStyle w:val="TableParagraph"/>
              <w:spacing w:line="256" w:lineRule="auto"/>
              <w:ind w:left="64" w:right="69"/>
              <w:rPr>
                <w:rFonts w:eastAsia="PMingLiU" w:cs="PMingLiU"/>
                <w:sz w:val="20"/>
                <w:szCs w:val="20"/>
              </w:rPr>
            </w:pPr>
            <w:r w:rsidRPr="00FA601E">
              <w:rPr>
                <w:color w:val="1B1C20"/>
                <w:spacing w:val="-2"/>
                <w:sz w:val="20"/>
              </w:rPr>
              <w:t>A</w:t>
            </w:r>
            <w:r w:rsidRPr="00FA601E">
              <w:rPr>
                <w:color w:val="1B1C20"/>
                <w:spacing w:val="-1"/>
                <w:sz w:val="20"/>
              </w:rPr>
              <w:t>ustralian</w:t>
            </w:r>
            <w:r w:rsidRPr="00FA601E">
              <w:rPr>
                <w:color w:val="1B1C20"/>
                <w:spacing w:val="26"/>
                <w:sz w:val="20"/>
              </w:rPr>
              <w:t xml:space="preserve"> </w:t>
            </w:r>
            <w:r w:rsidRPr="00FA601E">
              <w:rPr>
                <w:color w:val="1B1C20"/>
                <w:spacing w:val="-1"/>
                <w:sz w:val="20"/>
              </w:rPr>
              <w:t>Go</w:t>
            </w:r>
            <w:r w:rsidRPr="00FA601E">
              <w:rPr>
                <w:color w:val="1B1C20"/>
                <w:spacing w:val="-2"/>
                <w:sz w:val="20"/>
              </w:rPr>
              <w:t>v</w:t>
            </w:r>
            <w:r w:rsidRPr="00FA601E">
              <w:rPr>
                <w:color w:val="1B1C20"/>
                <w:spacing w:val="-1"/>
                <w:sz w:val="20"/>
              </w:rPr>
              <w:t>ernment</w:t>
            </w:r>
            <w:r w:rsidRPr="00FA601E">
              <w:rPr>
                <w:color w:val="1B1C20"/>
                <w:spacing w:val="26"/>
                <w:sz w:val="20"/>
              </w:rPr>
              <w:t xml:space="preserve"> </w:t>
            </w:r>
            <w:r w:rsidRPr="00FA601E">
              <w:rPr>
                <w:color w:val="1B1C20"/>
                <w:sz w:val="20"/>
              </w:rPr>
              <w:t>(particularly</w:t>
            </w:r>
            <w:r w:rsidRPr="00FA601E">
              <w:rPr>
                <w:color w:val="1B1C20"/>
                <w:spacing w:val="30"/>
                <w:sz w:val="20"/>
              </w:rPr>
              <w:t xml:space="preserve"> </w:t>
            </w:r>
            <w:r w:rsidRPr="00FA601E">
              <w:rPr>
                <w:color w:val="1B1C20"/>
                <w:sz w:val="20"/>
              </w:rPr>
              <w:t>AMSA</w:t>
            </w:r>
            <w:r w:rsidRPr="00FA601E">
              <w:rPr>
                <w:color w:val="1B1C20"/>
                <w:spacing w:val="14"/>
                <w:sz w:val="20"/>
              </w:rPr>
              <w:t xml:space="preserve"> </w:t>
            </w:r>
            <w:r w:rsidRPr="00FA601E">
              <w:rPr>
                <w:color w:val="1B1C20"/>
                <w:sz w:val="20"/>
              </w:rPr>
              <w:t>and</w:t>
            </w:r>
            <w:r w:rsidRPr="00FA601E">
              <w:rPr>
                <w:color w:val="1B1C20"/>
                <w:spacing w:val="14"/>
                <w:sz w:val="20"/>
              </w:rPr>
              <w:t xml:space="preserve"> </w:t>
            </w:r>
            <w:r w:rsidRPr="00FA601E">
              <w:rPr>
                <w:color w:val="1B1C20"/>
                <w:sz w:val="20"/>
              </w:rPr>
              <w:t>the</w:t>
            </w:r>
            <w:r w:rsidRPr="00FA601E">
              <w:rPr>
                <w:color w:val="1B1C20"/>
                <w:spacing w:val="14"/>
                <w:sz w:val="20"/>
              </w:rPr>
              <w:t xml:space="preserve"> </w:t>
            </w:r>
            <w:r w:rsidRPr="00FA601E">
              <w:rPr>
                <w:color w:val="1B1C20"/>
                <w:spacing w:val="-1"/>
                <w:sz w:val="20"/>
              </w:rPr>
              <w:t>Department</w:t>
            </w:r>
            <w:r w:rsidRPr="00FA601E">
              <w:rPr>
                <w:color w:val="1B1C20"/>
                <w:spacing w:val="14"/>
                <w:sz w:val="20"/>
              </w:rPr>
              <w:t xml:space="preserve"> </w:t>
            </w:r>
            <w:r w:rsidRPr="00FA601E">
              <w:rPr>
                <w:color w:val="1B1C20"/>
                <w:sz w:val="20"/>
              </w:rPr>
              <w:t>of</w:t>
            </w:r>
            <w:r w:rsidRPr="00FA601E">
              <w:rPr>
                <w:color w:val="1B1C20"/>
                <w:spacing w:val="15"/>
                <w:sz w:val="20"/>
              </w:rPr>
              <w:t xml:space="preserve"> </w:t>
            </w:r>
            <w:r w:rsidRPr="00FA601E">
              <w:rPr>
                <w:color w:val="1B1C20"/>
                <w:sz w:val="20"/>
              </w:rPr>
              <w:t>the</w:t>
            </w:r>
            <w:r w:rsidRPr="00FA601E">
              <w:rPr>
                <w:color w:val="1B1C20"/>
                <w:spacing w:val="29"/>
                <w:w w:val="106"/>
                <w:sz w:val="20"/>
              </w:rPr>
              <w:t xml:space="preserve"> </w:t>
            </w:r>
            <w:r w:rsidRPr="00FA601E">
              <w:rPr>
                <w:color w:val="1B1C20"/>
                <w:spacing w:val="-1"/>
                <w:sz w:val="20"/>
              </w:rPr>
              <w:t>Environment</w:t>
            </w:r>
            <w:r w:rsidRPr="00FA601E">
              <w:rPr>
                <w:color w:val="1B1C20"/>
                <w:spacing w:val="28"/>
                <w:sz w:val="20"/>
              </w:rPr>
              <w:t xml:space="preserve"> </w:t>
            </w:r>
            <w:r w:rsidRPr="00FA601E">
              <w:rPr>
                <w:color w:val="1B1C20"/>
                <w:sz w:val="20"/>
              </w:rPr>
              <w:t>and</w:t>
            </w:r>
            <w:r w:rsidRPr="00FA601E">
              <w:rPr>
                <w:color w:val="1B1C20"/>
                <w:spacing w:val="29"/>
                <w:sz w:val="20"/>
              </w:rPr>
              <w:t xml:space="preserve"> </w:t>
            </w:r>
            <w:r w:rsidRPr="00FA601E">
              <w:rPr>
                <w:color w:val="1B1C20"/>
                <w:spacing w:val="-1"/>
                <w:sz w:val="20"/>
              </w:rPr>
              <w:t>Energy)</w:t>
            </w:r>
          </w:p>
        </w:tc>
      </w:tr>
      <w:tr w:rsidR="00FB197A">
        <w:trPr>
          <w:trHeight w:hRule="exact" w:val="4430"/>
        </w:trPr>
        <w:tc>
          <w:tcPr>
            <w:tcW w:w="2948" w:type="dxa"/>
            <w:tcBorders>
              <w:top w:val="single" w:sz="2" w:space="0" w:color="004E92"/>
              <w:left w:val="single" w:sz="2" w:space="0" w:color="004E92"/>
              <w:bottom w:val="single" w:sz="2" w:space="0" w:color="004E92"/>
              <w:right w:val="single" w:sz="2" w:space="0" w:color="004E92"/>
            </w:tcBorders>
          </w:tcPr>
          <w:p w:rsidR="00FB197A" w:rsidRPr="00FA601E" w:rsidRDefault="00FB197A"/>
        </w:tc>
        <w:tc>
          <w:tcPr>
            <w:tcW w:w="2948" w:type="dxa"/>
            <w:tcBorders>
              <w:top w:val="single" w:sz="2" w:space="0" w:color="004E92"/>
              <w:left w:val="single" w:sz="2" w:space="0" w:color="004E92"/>
              <w:bottom w:val="single" w:sz="2" w:space="0" w:color="004E92"/>
              <w:right w:val="single" w:sz="2" w:space="0" w:color="004E92"/>
            </w:tcBorders>
          </w:tcPr>
          <w:p w:rsidR="00FB197A" w:rsidRPr="00FA601E" w:rsidRDefault="00FB197A"/>
        </w:tc>
        <w:tc>
          <w:tcPr>
            <w:tcW w:w="3223" w:type="dxa"/>
            <w:tcBorders>
              <w:top w:val="single" w:sz="2" w:space="0" w:color="004E92"/>
              <w:left w:val="single" w:sz="2" w:space="0" w:color="004E92"/>
              <w:bottom w:val="single" w:sz="2" w:space="0" w:color="004E92"/>
              <w:right w:val="single" w:sz="2" w:space="0" w:color="004E92"/>
            </w:tcBorders>
          </w:tcPr>
          <w:p w:rsidR="00FB197A" w:rsidRPr="00FA601E" w:rsidRDefault="00617197">
            <w:pPr>
              <w:pStyle w:val="TableParagraph"/>
              <w:spacing w:line="256" w:lineRule="auto"/>
              <w:ind w:left="64" w:right="65"/>
              <w:rPr>
                <w:rFonts w:eastAsia="PMingLiU" w:cs="PMingLiU"/>
                <w:sz w:val="20"/>
                <w:szCs w:val="20"/>
              </w:rPr>
            </w:pPr>
            <w:r w:rsidRPr="00FA601E">
              <w:rPr>
                <w:color w:val="1B1C20"/>
                <w:spacing w:val="-2"/>
                <w:sz w:val="20"/>
              </w:rPr>
              <w:t>Provision</w:t>
            </w:r>
            <w:r w:rsidRPr="00FA601E">
              <w:rPr>
                <w:color w:val="1B1C20"/>
                <w:spacing w:val="-7"/>
                <w:sz w:val="20"/>
              </w:rPr>
              <w:t xml:space="preserve"> </w:t>
            </w:r>
            <w:r w:rsidRPr="00FA601E">
              <w:rPr>
                <w:color w:val="1B1C20"/>
                <w:sz w:val="20"/>
              </w:rPr>
              <w:t>of</w:t>
            </w:r>
            <w:r w:rsidRPr="00FA601E">
              <w:rPr>
                <w:color w:val="1B1C20"/>
                <w:spacing w:val="-6"/>
                <w:sz w:val="20"/>
              </w:rPr>
              <w:t xml:space="preserve"> </w:t>
            </w:r>
            <w:r w:rsidRPr="00FA601E">
              <w:rPr>
                <w:color w:val="1B1C20"/>
                <w:sz w:val="20"/>
              </w:rPr>
              <w:t>waste</w:t>
            </w:r>
            <w:r w:rsidRPr="00FA601E">
              <w:rPr>
                <w:color w:val="1B1C20"/>
                <w:spacing w:val="-6"/>
                <w:sz w:val="20"/>
              </w:rPr>
              <w:t xml:space="preserve"> </w:t>
            </w:r>
            <w:r w:rsidRPr="00FA601E">
              <w:rPr>
                <w:color w:val="1B1C20"/>
                <w:spacing w:val="-1"/>
                <w:sz w:val="20"/>
              </w:rPr>
              <w:t>reception</w:t>
            </w:r>
            <w:r w:rsidRPr="00FA601E">
              <w:rPr>
                <w:color w:val="1B1C20"/>
                <w:spacing w:val="-6"/>
                <w:sz w:val="20"/>
              </w:rPr>
              <w:t xml:space="preserve"> </w:t>
            </w:r>
            <w:r w:rsidRPr="00FA601E">
              <w:rPr>
                <w:color w:val="1B1C20"/>
                <w:sz w:val="20"/>
              </w:rPr>
              <w:t>facilities</w:t>
            </w:r>
            <w:r w:rsidRPr="00FA601E">
              <w:rPr>
                <w:color w:val="1B1C20"/>
                <w:spacing w:val="-6"/>
                <w:sz w:val="20"/>
              </w:rPr>
              <w:t xml:space="preserve"> </w:t>
            </w:r>
            <w:r w:rsidRPr="00FA601E">
              <w:rPr>
                <w:color w:val="1B1C20"/>
                <w:sz w:val="20"/>
              </w:rPr>
              <w:t>is</w:t>
            </w:r>
            <w:r w:rsidRPr="00FA601E">
              <w:rPr>
                <w:color w:val="1B1C20"/>
                <w:spacing w:val="27"/>
                <w:w w:val="92"/>
                <w:sz w:val="20"/>
              </w:rPr>
              <w:t xml:space="preserve"> </w:t>
            </w:r>
            <w:r w:rsidRPr="00FA601E">
              <w:rPr>
                <w:color w:val="1B1C20"/>
                <w:sz w:val="20"/>
              </w:rPr>
              <w:t>incorporated</w:t>
            </w:r>
            <w:r w:rsidRPr="00FA601E">
              <w:rPr>
                <w:color w:val="1B1C20"/>
                <w:spacing w:val="12"/>
                <w:sz w:val="20"/>
              </w:rPr>
              <w:t xml:space="preserve"> </w:t>
            </w:r>
            <w:r w:rsidRPr="00FA601E">
              <w:rPr>
                <w:color w:val="1B1C20"/>
                <w:sz w:val="20"/>
              </w:rPr>
              <w:t>at</w:t>
            </w:r>
            <w:r w:rsidRPr="00FA601E">
              <w:rPr>
                <w:color w:val="1B1C20"/>
                <w:spacing w:val="13"/>
                <w:sz w:val="20"/>
              </w:rPr>
              <w:t xml:space="preserve"> </w:t>
            </w:r>
            <w:r w:rsidRPr="00FA601E">
              <w:rPr>
                <w:color w:val="1B1C20"/>
                <w:sz w:val="20"/>
              </w:rPr>
              <w:t>the</w:t>
            </w:r>
            <w:r w:rsidRPr="00FA601E">
              <w:rPr>
                <w:color w:val="1B1C20"/>
                <w:spacing w:val="13"/>
                <w:sz w:val="20"/>
              </w:rPr>
              <w:t xml:space="preserve"> </w:t>
            </w:r>
            <w:r w:rsidRPr="00FA601E">
              <w:rPr>
                <w:color w:val="1B1C20"/>
                <w:sz w:val="20"/>
              </w:rPr>
              <w:t>planning</w:t>
            </w:r>
            <w:r w:rsidRPr="00FA601E">
              <w:rPr>
                <w:color w:val="1B1C20"/>
                <w:spacing w:val="13"/>
                <w:sz w:val="20"/>
              </w:rPr>
              <w:t xml:space="preserve"> </w:t>
            </w:r>
            <w:r w:rsidRPr="00FA601E">
              <w:rPr>
                <w:color w:val="1B1C20"/>
                <w:sz w:val="20"/>
              </w:rPr>
              <w:t>stage</w:t>
            </w:r>
            <w:r w:rsidRPr="00FA601E">
              <w:rPr>
                <w:color w:val="1B1C20"/>
                <w:spacing w:val="13"/>
                <w:sz w:val="20"/>
              </w:rPr>
              <w:t xml:space="preserve"> </w:t>
            </w:r>
            <w:r w:rsidRPr="00FA601E">
              <w:rPr>
                <w:color w:val="1B1C20"/>
                <w:sz w:val="20"/>
              </w:rPr>
              <w:t>for</w:t>
            </w:r>
            <w:r w:rsidRPr="00FA601E">
              <w:rPr>
                <w:color w:val="1B1C20"/>
                <w:w w:val="101"/>
                <w:sz w:val="20"/>
              </w:rPr>
              <w:t xml:space="preserve"> </w:t>
            </w:r>
            <w:r w:rsidRPr="00FA601E">
              <w:rPr>
                <w:color w:val="1B1C20"/>
                <w:sz w:val="20"/>
              </w:rPr>
              <w:t>new</w:t>
            </w:r>
            <w:r w:rsidRPr="00FA601E">
              <w:rPr>
                <w:color w:val="1B1C20"/>
                <w:spacing w:val="21"/>
                <w:sz w:val="20"/>
              </w:rPr>
              <w:t xml:space="preserve"> </w:t>
            </w:r>
            <w:r w:rsidRPr="00FA601E">
              <w:rPr>
                <w:color w:val="1B1C20"/>
                <w:sz w:val="20"/>
              </w:rPr>
              <w:t>port</w:t>
            </w:r>
            <w:r w:rsidRPr="00FA601E">
              <w:rPr>
                <w:color w:val="1B1C20"/>
                <w:spacing w:val="21"/>
                <w:sz w:val="20"/>
              </w:rPr>
              <w:t xml:space="preserve"> </w:t>
            </w:r>
            <w:r w:rsidRPr="00FA601E">
              <w:rPr>
                <w:color w:val="1B1C20"/>
                <w:spacing w:val="-1"/>
                <w:sz w:val="20"/>
              </w:rPr>
              <w:t>developments/port</w:t>
            </w:r>
            <w:r w:rsidRPr="00FA601E">
              <w:rPr>
                <w:color w:val="1B1C20"/>
                <w:spacing w:val="21"/>
                <w:sz w:val="20"/>
              </w:rPr>
              <w:t xml:space="preserve"> </w:t>
            </w:r>
            <w:r w:rsidRPr="00FA601E">
              <w:rPr>
                <w:color w:val="1B1C20"/>
                <w:sz w:val="20"/>
              </w:rPr>
              <w:t>expansions</w:t>
            </w:r>
          </w:p>
          <w:p w:rsidR="00FB197A" w:rsidRPr="00FA601E" w:rsidRDefault="00617197">
            <w:pPr>
              <w:pStyle w:val="TableParagraph"/>
              <w:spacing w:before="174" w:line="256" w:lineRule="auto"/>
              <w:ind w:left="64" w:right="139"/>
              <w:rPr>
                <w:rFonts w:eastAsia="PMingLiU" w:cs="PMingLiU"/>
                <w:sz w:val="20"/>
                <w:szCs w:val="20"/>
              </w:rPr>
            </w:pPr>
            <w:r w:rsidRPr="00FA601E">
              <w:rPr>
                <w:color w:val="1B1C20"/>
                <w:spacing w:val="-2"/>
                <w:w w:val="105"/>
                <w:sz w:val="20"/>
              </w:rPr>
              <w:t>Envir</w:t>
            </w:r>
            <w:r w:rsidRPr="00FA601E">
              <w:rPr>
                <w:color w:val="1B1C20"/>
                <w:spacing w:val="-1"/>
                <w:w w:val="105"/>
                <w:sz w:val="20"/>
              </w:rPr>
              <w:t>onmental</w:t>
            </w:r>
            <w:r w:rsidRPr="00FA601E">
              <w:rPr>
                <w:color w:val="1B1C20"/>
                <w:spacing w:val="-20"/>
                <w:w w:val="105"/>
                <w:sz w:val="20"/>
              </w:rPr>
              <w:t xml:space="preserve"> </w:t>
            </w:r>
            <w:r w:rsidRPr="00FA601E">
              <w:rPr>
                <w:color w:val="1B1C20"/>
                <w:spacing w:val="-1"/>
                <w:w w:val="105"/>
                <w:sz w:val="20"/>
              </w:rPr>
              <w:t>standar</w:t>
            </w:r>
            <w:r w:rsidRPr="00FA601E">
              <w:rPr>
                <w:color w:val="1B1C20"/>
                <w:spacing w:val="-2"/>
                <w:w w:val="105"/>
                <w:sz w:val="20"/>
              </w:rPr>
              <w:t>ds</w:t>
            </w:r>
            <w:r w:rsidRPr="00FA601E">
              <w:rPr>
                <w:color w:val="1B1C20"/>
                <w:spacing w:val="-19"/>
                <w:w w:val="105"/>
                <w:sz w:val="20"/>
              </w:rPr>
              <w:t xml:space="preserve"> </w:t>
            </w:r>
            <w:r w:rsidRPr="00FA601E">
              <w:rPr>
                <w:color w:val="1B1C20"/>
                <w:w w:val="105"/>
                <w:sz w:val="20"/>
              </w:rPr>
              <w:t>or</w:t>
            </w:r>
            <w:r w:rsidRPr="00FA601E">
              <w:rPr>
                <w:color w:val="1B1C20"/>
                <w:spacing w:val="31"/>
                <w:w w:val="104"/>
                <w:sz w:val="20"/>
              </w:rPr>
              <w:t xml:space="preserve"> </w:t>
            </w:r>
            <w:r w:rsidRPr="00FA601E">
              <w:rPr>
                <w:color w:val="1B1C20"/>
                <w:w w:val="105"/>
                <w:sz w:val="20"/>
              </w:rPr>
              <w:t>management</w:t>
            </w:r>
            <w:r w:rsidRPr="00FA601E">
              <w:rPr>
                <w:color w:val="1B1C20"/>
                <w:spacing w:val="-27"/>
                <w:w w:val="105"/>
                <w:sz w:val="20"/>
              </w:rPr>
              <w:t xml:space="preserve"> </w:t>
            </w:r>
            <w:r w:rsidRPr="00FA601E">
              <w:rPr>
                <w:color w:val="1B1C20"/>
                <w:w w:val="105"/>
                <w:sz w:val="20"/>
              </w:rPr>
              <w:t>plans</w:t>
            </w:r>
            <w:r w:rsidRPr="00FA601E">
              <w:rPr>
                <w:color w:val="1B1C20"/>
                <w:spacing w:val="-27"/>
                <w:w w:val="105"/>
                <w:sz w:val="20"/>
              </w:rPr>
              <w:t xml:space="preserve"> </w:t>
            </w:r>
            <w:r w:rsidRPr="00FA601E">
              <w:rPr>
                <w:color w:val="1B1C20"/>
                <w:w w:val="105"/>
                <w:sz w:val="20"/>
              </w:rPr>
              <w:t>detailing</w:t>
            </w:r>
            <w:r w:rsidRPr="00FA601E">
              <w:rPr>
                <w:color w:val="1B1C20"/>
                <w:spacing w:val="-27"/>
                <w:w w:val="105"/>
                <w:sz w:val="20"/>
              </w:rPr>
              <w:t xml:space="preserve"> </w:t>
            </w:r>
            <w:r w:rsidRPr="00FA601E">
              <w:rPr>
                <w:color w:val="1B1C20"/>
                <w:w w:val="105"/>
                <w:sz w:val="20"/>
              </w:rPr>
              <w:t>port</w:t>
            </w:r>
            <w:r w:rsidRPr="00FA601E">
              <w:rPr>
                <w:color w:val="1B1C20"/>
                <w:spacing w:val="-27"/>
                <w:w w:val="105"/>
                <w:sz w:val="20"/>
              </w:rPr>
              <w:t xml:space="preserve"> </w:t>
            </w:r>
            <w:r w:rsidRPr="00FA601E">
              <w:rPr>
                <w:color w:val="1B1C20"/>
                <w:w w:val="105"/>
                <w:sz w:val="20"/>
              </w:rPr>
              <w:t>waste</w:t>
            </w:r>
            <w:r w:rsidRPr="00FA601E">
              <w:rPr>
                <w:color w:val="1B1C20"/>
                <w:spacing w:val="21"/>
                <w:w w:val="97"/>
                <w:sz w:val="20"/>
              </w:rPr>
              <w:t xml:space="preserve"> </w:t>
            </w:r>
            <w:r w:rsidRPr="00FA601E">
              <w:rPr>
                <w:color w:val="1B1C20"/>
                <w:w w:val="105"/>
                <w:sz w:val="20"/>
              </w:rPr>
              <w:t>management</w:t>
            </w:r>
            <w:r w:rsidRPr="00FA601E">
              <w:rPr>
                <w:color w:val="1B1C20"/>
                <w:spacing w:val="-24"/>
                <w:w w:val="105"/>
                <w:sz w:val="20"/>
              </w:rPr>
              <w:t xml:space="preserve"> </w:t>
            </w:r>
            <w:r w:rsidRPr="00FA601E">
              <w:rPr>
                <w:color w:val="1B1C20"/>
                <w:spacing w:val="-1"/>
                <w:w w:val="105"/>
                <w:sz w:val="20"/>
              </w:rPr>
              <w:t>requir</w:t>
            </w:r>
            <w:r w:rsidRPr="00FA601E">
              <w:rPr>
                <w:color w:val="1B1C20"/>
                <w:spacing w:val="-2"/>
                <w:w w:val="105"/>
                <w:sz w:val="20"/>
              </w:rPr>
              <w:t>ements</w:t>
            </w:r>
            <w:r w:rsidRPr="00FA601E">
              <w:rPr>
                <w:color w:val="1B1C20"/>
                <w:spacing w:val="-24"/>
                <w:w w:val="105"/>
                <w:sz w:val="20"/>
              </w:rPr>
              <w:t xml:space="preserve"> </w:t>
            </w:r>
            <w:r w:rsidRPr="00FA601E">
              <w:rPr>
                <w:color w:val="1B1C20"/>
                <w:spacing w:val="-2"/>
                <w:w w:val="105"/>
                <w:sz w:val="20"/>
              </w:rPr>
              <w:t>are</w:t>
            </w:r>
            <w:r w:rsidRPr="00FA601E">
              <w:rPr>
                <w:color w:val="1B1C20"/>
                <w:spacing w:val="-23"/>
                <w:w w:val="105"/>
                <w:sz w:val="20"/>
              </w:rPr>
              <w:t xml:space="preserve"> </w:t>
            </w:r>
            <w:r w:rsidRPr="00FA601E">
              <w:rPr>
                <w:color w:val="1B1C20"/>
                <w:w w:val="105"/>
                <w:sz w:val="20"/>
              </w:rPr>
              <w:t>in</w:t>
            </w:r>
            <w:r w:rsidRPr="00FA601E">
              <w:rPr>
                <w:color w:val="1B1C20"/>
                <w:spacing w:val="-24"/>
                <w:w w:val="105"/>
                <w:sz w:val="20"/>
              </w:rPr>
              <w:t xml:space="preserve"> </w:t>
            </w:r>
            <w:r w:rsidRPr="00FA601E">
              <w:rPr>
                <w:color w:val="1B1C20"/>
                <w:w w:val="105"/>
                <w:sz w:val="20"/>
              </w:rPr>
              <w:t>place</w:t>
            </w:r>
            <w:r w:rsidRPr="00FA601E">
              <w:rPr>
                <w:color w:val="1B1C20"/>
                <w:spacing w:val="30"/>
                <w:w w:val="98"/>
                <w:sz w:val="20"/>
              </w:rPr>
              <w:t xml:space="preserve"> </w:t>
            </w:r>
            <w:r w:rsidRPr="00FA601E">
              <w:rPr>
                <w:color w:val="1B1C20"/>
                <w:w w:val="105"/>
                <w:sz w:val="20"/>
              </w:rPr>
              <w:t>and</w:t>
            </w:r>
            <w:r w:rsidRPr="00FA601E">
              <w:rPr>
                <w:color w:val="1B1C20"/>
                <w:spacing w:val="-15"/>
                <w:w w:val="105"/>
                <w:sz w:val="20"/>
              </w:rPr>
              <w:t xml:space="preserve"> </w:t>
            </w:r>
            <w:r w:rsidRPr="00FA601E">
              <w:rPr>
                <w:color w:val="1B1C20"/>
                <w:w w:val="105"/>
                <w:sz w:val="20"/>
              </w:rPr>
              <w:t>implemented</w:t>
            </w:r>
          </w:p>
          <w:p w:rsidR="00FB197A" w:rsidRPr="00FA601E" w:rsidRDefault="00617197">
            <w:pPr>
              <w:pStyle w:val="TableParagraph"/>
              <w:spacing w:before="174" w:line="256" w:lineRule="auto"/>
              <w:ind w:left="64" w:right="126"/>
              <w:rPr>
                <w:rFonts w:eastAsia="PMingLiU" w:cs="PMingLiU"/>
                <w:sz w:val="20"/>
                <w:szCs w:val="20"/>
              </w:rPr>
            </w:pPr>
            <w:r w:rsidRPr="00FA601E">
              <w:rPr>
                <w:rFonts w:eastAsia="PMingLiU" w:cs="PMingLiU"/>
                <w:color w:val="1B1C20"/>
                <w:sz w:val="20"/>
                <w:szCs w:val="20"/>
              </w:rPr>
              <w:t>A</w:t>
            </w:r>
            <w:r w:rsidRPr="00FA601E">
              <w:rPr>
                <w:rFonts w:eastAsia="PMingLiU" w:cs="PMingLiU"/>
                <w:color w:val="1B1C20"/>
                <w:spacing w:val="-6"/>
                <w:sz w:val="20"/>
                <w:szCs w:val="20"/>
              </w:rPr>
              <w:t xml:space="preserve"> </w:t>
            </w:r>
            <w:r w:rsidRPr="00FA601E">
              <w:rPr>
                <w:rFonts w:eastAsia="PMingLiU" w:cs="PMingLiU"/>
                <w:color w:val="1B1C20"/>
                <w:spacing w:val="-1"/>
                <w:sz w:val="20"/>
                <w:szCs w:val="20"/>
              </w:rPr>
              <w:t>r</w:t>
            </w:r>
            <w:r w:rsidRPr="00FA601E">
              <w:rPr>
                <w:rFonts w:eastAsia="PMingLiU" w:cs="PMingLiU"/>
                <w:color w:val="1B1C20"/>
                <w:spacing w:val="-2"/>
                <w:sz w:val="20"/>
                <w:szCs w:val="20"/>
              </w:rPr>
              <w:t>eview</w:t>
            </w:r>
            <w:r w:rsidRPr="00FA601E">
              <w:rPr>
                <w:rFonts w:eastAsia="PMingLiU" w:cs="PMingLiU"/>
                <w:color w:val="1B1C20"/>
                <w:spacing w:val="-6"/>
                <w:sz w:val="20"/>
                <w:szCs w:val="20"/>
              </w:rPr>
              <w:t xml:space="preserve"> </w:t>
            </w:r>
            <w:r w:rsidRPr="00FA601E">
              <w:rPr>
                <w:rFonts w:eastAsia="PMingLiU" w:cs="PMingLiU"/>
                <w:color w:val="1B1C20"/>
                <w:sz w:val="20"/>
                <w:szCs w:val="20"/>
              </w:rPr>
              <w:t>of</w:t>
            </w:r>
            <w:r w:rsidRPr="00FA601E">
              <w:rPr>
                <w:rFonts w:eastAsia="PMingLiU" w:cs="PMingLiU"/>
                <w:color w:val="1B1C20"/>
                <w:spacing w:val="-5"/>
                <w:sz w:val="20"/>
                <w:szCs w:val="20"/>
              </w:rPr>
              <w:t xml:space="preserve"> </w:t>
            </w:r>
            <w:r w:rsidRPr="00FA601E">
              <w:rPr>
                <w:rFonts w:eastAsia="PMingLiU" w:cs="PMingLiU"/>
                <w:color w:val="1B1C20"/>
                <w:sz w:val="20"/>
                <w:szCs w:val="20"/>
              </w:rPr>
              <w:t>the</w:t>
            </w:r>
            <w:r w:rsidRPr="00FA601E">
              <w:rPr>
                <w:rFonts w:eastAsia="PMingLiU" w:cs="PMingLiU"/>
                <w:color w:val="1B1C20"/>
                <w:spacing w:val="-6"/>
                <w:sz w:val="20"/>
                <w:szCs w:val="20"/>
              </w:rPr>
              <w:t xml:space="preserve"> </w:t>
            </w:r>
            <w:r w:rsidRPr="00FA601E">
              <w:rPr>
                <w:rFonts w:eastAsia="PMingLiU" w:cs="PMingLiU"/>
                <w:color w:val="1B1C20"/>
                <w:sz w:val="20"/>
                <w:szCs w:val="20"/>
              </w:rPr>
              <w:t>biosecurity</w:t>
            </w:r>
            <w:r w:rsidRPr="00FA601E">
              <w:rPr>
                <w:rFonts w:eastAsia="PMingLiU" w:cs="PMingLiU"/>
                <w:color w:val="1B1C20"/>
                <w:spacing w:val="-5"/>
                <w:sz w:val="20"/>
                <w:szCs w:val="20"/>
              </w:rPr>
              <w:t xml:space="preserve"> </w:t>
            </w:r>
            <w:r w:rsidRPr="00FA601E">
              <w:rPr>
                <w:rFonts w:eastAsia="PMingLiU" w:cs="PMingLiU"/>
                <w:color w:val="1B1C20"/>
                <w:sz w:val="20"/>
                <w:szCs w:val="20"/>
              </w:rPr>
              <w:t>risk</w:t>
            </w:r>
            <w:r w:rsidRPr="00FA601E">
              <w:rPr>
                <w:rFonts w:eastAsia="PMingLiU" w:cs="PMingLiU"/>
                <w:color w:val="1B1C20"/>
                <w:spacing w:val="-6"/>
                <w:sz w:val="20"/>
                <w:szCs w:val="20"/>
              </w:rPr>
              <w:t xml:space="preserve"> </w:t>
            </w:r>
            <w:r w:rsidRPr="00FA601E">
              <w:rPr>
                <w:rFonts w:eastAsia="PMingLiU" w:cs="PMingLiU"/>
                <w:color w:val="1B1C20"/>
                <w:sz w:val="20"/>
                <w:szCs w:val="20"/>
              </w:rPr>
              <w:t>of</w:t>
            </w:r>
            <w:r w:rsidRPr="00FA601E">
              <w:rPr>
                <w:rFonts w:eastAsia="PMingLiU" w:cs="PMingLiU"/>
                <w:color w:val="1B1C20"/>
                <w:spacing w:val="25"/>
                <w:w w:val="99"/>
                <w:sz w:val="20"/>
                <w:szCs w:val="20"/>
              </w:rPr>
              <w:t xml:space="preserve"> </w:t>
            </w:r>
            <w:r w:rsidRPr="00FA601E">
              <w:rPr>
                <w:rFonts w:eastAsia="PMingLiU" w:cs="PMingLiU"/>
                <w:color w:val="1B1C20"/>
                <w:spacing w:val="-2"/>
                <w:sz w:val="20"/>
                <w:szCs w:val="20"/>
              </w:rPr>
              <w:t>ships</w:t>
            </w:r>
            <w:r w:rsidRPr="00FA601E">
              <w:rPr>
                <w:rFonts w:eastAsia="PMingLiU" w:cs="PMingLiU"/>
                <w:color w:val="1B1C20"/>
                <w:spacing w:val="-9"/>
                <w:sz w:val="20"/>
                <w:szCs w:val="20"/>
              </w:rPr>
              <w:t>’</w:t>
            </w:r>
            <w:r w:rsidRPr="00FA601E">
              <w:rPr>
                <w:rFonts w:eastAsia="PMingLiU" w:cs="PMingLiU"/>
                <w:color w:val="1B1C20"/>
                <w:spacing w:val="-29"/>
                <w:sz w:val="20"/>
                <w:szCs w:val="20"/>
              </w:rPr>
              <w:t xml:space="preserve"> </w:t>
            </w:r>
            <w:r w:rsidRPr="00FA601E">
              <w:rPr>
                <w:rFonts w:eastAsia="PMingLiU" w:cs="PMingLiU"/>
                <w:color w:val="1B1C20"/>
                <w:sz w:val="20"/>
                <w:szCs w:val="20"/>
              </w:rPr>
              <w:t>waste,</w:t>
            </w:r>
            <w:r w:rsidRPr="00FA601E">
              <w:rPr>
                <w:rFonts w:eastAsia="PMingLiU" w:cs="PMingLiU"/>
                <w:color w:val="1B1C20"/>
                <w:spacing w:val="-28"/>
                <w:sz w:val="20"/>
                <w:szCs w:val="20"/>
              </w:rPr>
              <w:t xml:space="preserve"> </w:t>
            </w:r>
            <w:r w:rsidRPr="00FA601E">
              <w:rPr>
                <w:rFonts w:eastAsia="PMingLiU" w:cs="PMingLiU"/>
                <w:color w:val="1B1C20"/>
                <w:sz w:val="20"/>
                <w:szCs w:val="20"/>
              </w:rPr>
              <w:t>with</w:t>
            </w:r>
            <w:r w:rsidRPr="00FA601E">
              <w:rPr>
                <w:rFonts w:eastAsia="PMingLiU" w:cs="PMingLiU"/>
                <w:color w:val="1B1C20"/>
                <w:spacing w:val="-28"/>
                <w:sz w:val="20"/>
                <w:szCs w:val="20"/>
              </w:rPr>
              <w:t xml:space="preserve"> </w:t>
            </w:r>
            <w:r w:rsidRPr="00FA601E">
              <w:rPr>
                <w:rFonts w:eastAsia="PMingLiU" w:cs="PMingLiU"/>
                <w:color w:val="1B1C20"/>
                <w:sz w:val="20"/>
                <w:szCs w:val="20"/>
              </w:rPr>
              <w:t>a</w:t>
            </w:r>
            <w:r w:rsidRPr="00FA601E">
              <w:rPr>
                <w:rFonts w:eastAsia="PMingLiU" w:cs="PMingLiU"/>
                <w:color w:val="1B1C20"/>
                <w:spacing w:val="-28"/>
                <w:sz w:val="20"/>
                <w:szCs w:val="20"/>
              </w:rPr>
              <w:t xml:space="preserve"> </w:t>
            </w:r>
            <w:r w:rsidRPr="00FA601E">
              <w:rPr>
                <w:rFonts w:eastAsia="PMingLiU" w:cs="PMingLiU"/>
                <w:color w:val="1B1C20"/>
                <w:sz w:val="20"/>
                <w:szCs w:val="20"/>
              </w:rPr>
              <w:t>view</w:t>
            </w:r>
            <w:r w:rsidRPr="00FA601E">
              <w:rPr>
                <w:rFonts w:eastAsia="PMingLiU" w:cs="PMingLiU"/>
                <w:color w:val="1B1C20"/>
                <w:spacing w:val="-28"/>
                <w:sz w:val="20"/>
                <w:szCs w:val="20"/>
              </w:rPr>
              <w:t xml:space="preserve"> </w:t>
            </w:r>
            <w:r w:rsidRPr="00FA601E">
              <w:rPr>
                <w:rFonts w:eastAsia="PMingLiU" w:cs="PMingLiU"/>
                <w:color w:val="1B1C20"/>
                <w:sz w:val="20"/>
                <w:szCs w:val="20"/>
              </w:rPr>
              <w:t>to</w:t>
            </w:r>
            <w:r w:rsidRPr="00FA601E">
              <w:rPr>
                <w:rFonts w:eastAsia="PMingLiU" w:cs="PMingLiU"/>
                <w:color w:val="1B1C20"/>
                <w:spacing w:val="-28"/>
                <w:sz w:val="20"/>
                <w:szCs w:val="20"/>
              </w:rPr>
              <w:t xml:space="preserve"> </w:t>
            </w:r>
            <w:r w:rsidRPr="00FA601E">
              <w:rPr>
                <w:rFonts w:eastAsia="PMingLiU" w:cs="PMingLiU"/>
                <w:color w:val="1B1C20"/>
                <w:sz w:val="20"/>
                <w:szCs w:val="20"/>
              </w:rPr>
              <w:t>maximising</w:t>
            </w:r>
            <w:r w:rsidRPr="00FA601E">
              <w:rPr>
                <w:rFonts w:eastAsia="PMingLiU" w:cs="PMingLiU"/>
                <w:color w:val="1B1C20"/>
                <w:spacing w:val="25"/>
                <w:sz w:val="20"/>
                <w:szCs w:val="20"/>
              </w:rPr>
              <w:t xml:space="preserve"> </w:t>
            </w:r>
            <w:r w:rsidRPr="00FA601E">
              <w:rPr>
                <w:rFonts w:eastAsia="PMingLiU" w:cs="PMingLiU"/>
                <w:color w:val="1B1C20"/>
                <w:spacing w:val="-1"/>
                <w:sz w:val="20"/>
                <w:szCs w:val="20"/>
              </w:rPr>
              <w:t>r</w:t>
            </w:r>
            <w:r w:rsidRPr="00FA601E">
              <w:rPr>
                <w:rFonts w:eastAsia="PMingLiU" w:cs="PMingLiU"/>
                <w:color w:val="1B1C20"/>
                <w:spacing w:val="-2"/>
                <w:sz w:val="20"/>
                <w:szCs w:val="20"/>
              </w:rPr>
              <w:t>ecy</w:t>
            </w:r>
            <w:r w:rsidRPr="00FA601E">
              <w:rPr>
                <w:rFonts w:eastAsia="PMingLiU" w:cs="PMingLiU"/>
                <w:color w:val="1B1C20"/>
                <w:spacing w:val="-1"/>
                <w:sz w:val="20"/>
                <w:szCs w:val="20"/>
              </w:rPr>
              <w:t>cling/r</w:t>
            </w:r>
            <w:r w:rsidRPr="00FA601E">
              <w:rPr>
                <w:rFonts w:eastAsia="PMingLiU" w:cs="PMingLiU"/>
                <w:color w:val="1B1C20"/>
                <w:spacing w:val="-2"/>
                <w:sz w:val="20"/>
                <w:szCs w:val="20"/>
              </w:rPr>
              <w:t>euse</w:t>
            </w:r>
            <w:r w:rsidRPr="00FA601E">
              <w:rPr>
                <w:rFonts w:eastAsia="PMingLiU" w:cs="PMingLiU"/>
                <w:color w:val="1B1C20"/>
                <w:spacing w:val="5"/>
                <w:sz w:val="20"/>
                <w:szCs w:val="20"/>
              </w:rPr>
              <w:t xml:space="preserve"> </w:t>
            </w:r>
            <w:r w:rsidRPr="00FA601E">
              <w:rPr>
                <w:rFonts w:eastAsia="PMingLiU" w:cs="PMingLiU"/>
                <w:color w:val="1B1C20"/>
                <w:sz w:val="20"/>
                <w:szCs w:val="20"/>
              </w:rPr>
              <w:t>or</w:t>
            </w:r>
            <w:r w:rsidRPr="00FA601E">
              <w:rPr>
                <w:rFonts w:eastAsia="PMingLiU" w:cs="PMingLiU"/>
                <w:color w:val="1B1C20"/>
                <w:spacing w:val="5"/>
                <w:sz w:val="20"/>
                <w:szCs w:val="20"/>
              </w:rPr>
              <w:t xml:space="preserve"> </w:t>
            </w:r>
            <w:r w:rsidRPr="00FA601E">
              <w:rPr>
                <w:rFonts w:eastAsia="PMingLiU" w:cs="PMingLiU"/>
                <w:color w:val="1B1C20"/>
                <w:sz w:val="20"/>
                <w:szCs w:val="20"/>
              </w:rPr>
              <w:t>energy</w:t>
            </w:r>
            <w:r w:rsidRPr="00FA601E">
              <w:rPr>
                <w:rFonts w:eastAsia="PMingLiU" w:cs="PMingLiU"/>
                <w:color w:val="1B1C20"/>
                <w:spacing w:val="6"/>
                <w:sz w:val="20"/>
                <w:szCs w:val="20"/>
              </w:rPr>
              <w:t xml:space="preserve"> </w:t>
            </w:r>
            <w:r w:rsidRPr="00FA601E">
              <w:rPr>
                <w:rFonts w:eastAsia="PMingLiU" w:cs="PMingLiU"/>
                <w:color w:val="1B1C20"/>
                <w:spacing w:val="-1"/>
                <w:sz w:val="20"/>
                <w:szCs w:val="20"/>
              </w:rPr>
              <w:t>captur</w:t>
            </w:r>
            <w:r w:rsidRPr="00FA601E">
              <w:rPr>
                <w:rFonts w:eastAsia="PMingLiU" w:cs="PMingLiU"/>
                <w:color w:val="1B1C20"/>
                <w:spacing w:val="-2"/>
                <w:sz w:val="20"/>
                <w:szCs w:val="20"/>
              </w:rPr>
              <w:t>e</w:t>
            </w:r>
            <w:r w:rsidRPr="00FA601E">
              <w:rPr>
                <w:rFonts w:eastAsia="PMingLiU" w:cs="PMingLiU"/>
                <w:color w:val="1B1C20"/>
                <w:spacing w:val="5"/>
                <w:sz w:val="20"/>
                <w:szCs w:val="20"/>
              </w:rPr>
              <w:t xml:space="preserve"> </w:t>
            </w:r>
            <w:r w:rsidRPr="00FA601E">
              <w:rPr>
                <w:rFonts w:eastAsia="PMingLiU" w:cs="PMingLiU"/>
                <w:color w:val="1B1C20"/>
                <w:sz w:val="20"/>
                <w:szCs w:val="20"/>
              </w:rPr>
              <w:t>and</w:t>
            </w:r>
            <w:r w:rsidRPr="00FA601E">
              <w:rPr>
                <w:rFonts w:eastAsia="PMingLiU" w:cs="PMingLiU"/>
                <w:color w:val="1B1C20"/>
                <w:spacing w:val="27"/>
                <w:w w:val="105"/>
                <w:sz w:val="20"/>
                <w:szCs w:val="20"/>
              </w:rPr>
              <w:t xml:space="preserve"> </w:t>
            </w:r>
            <w:r w:rsidRPr="00FA601E">
              <w:rPr>
                <w:rFonts w:eastAsia="PMingLiU" w:cs="PMingLiU"/>
                <w:color w:val="1B1C20"/>
                <w:sz w:val="20"/>
                <w:szCs w:val="20"/>
              </w:rPr>
              <w:t>minimising</w:t>
            </w:r>
            <w:r w:rsidRPr="00FA601E">
              <w:rPr>
                <w:rFonts w:eastAsia="PMingLiU" w:cs="PMingLiU"/>
                <w:color w:val="1B1C20"/>
                <w:spacing w:val="11"/>
                <w:sz w:val="20"/>
                <w:szCs w:val="20"/>
              </w:rPr>
              <w:t xml:space="preserve"> </w:t>
            </w:r>
            <w:r w:rsidRPr="00FA601E">
              <w:rPr>
                <w:rFonts w:eastAsia="PMingLiU" w:cs="PMingLiU"/>
                <w:color w:val="1B1C20"/>
                <w:sz w:val="20"/>
                <w:szCs w:val="20"/>
              </w:rPr>
              <w:t>costly</w:t>
            </w:r>
            <w:r w:rsidRPr="00FA601E">
              <w:rPr>
                <w:rFonts w:eastAsia="PMingLiU" w:cs="PMingLiU"/>
                <w:color w:val="1B1C20"/>
                <w:spacing w:val="11"/>
                <w:sz w:val="20"/>
                <w:szCs w:val="20"/>
              </w:rPr>
              <w:t xml:space="preserve"> </w:t>
            </w:r>
            <w:r w:rsidRPr="00FA601E">
              <w:rPr>
                <w:rFonts w:eastAsia="PMingLiU" w:cs="PMingLiU"/>
                <w:color w:val="1B1C20"/>
                <w:sz w:val="20"/>
                <w:szCs w:val="20"/>
              </w:rPr>
              <w:t>biosecurity</w:t>
            </w:r>
            <w:r w:rsidRPr="00FA601E">
              <w:rPr>
                <w:rFonts w:eastAsia="PMingLiU" w:cs="PMingLiU"/>
                <w:color w:val="1B1C20"/>
                <w:spacing w:val="11"/>
                <w:sz w:val="20"/>
                <w:szCs w:val="20"/>
              </w:rPr>
              <w:t xml:space="preserve"> </w:t>
            </w:r>
            <w:r w:rsidRPr="00FA601E">
              <w:rPr>
                <w:rFonts w:eastAsia="PMingLiU" w:cs="PMingLiU"/>
                <w:color w:val="1B1C20"/>
                <w:spacing w:val="-1"/>
                <w:sz w:val="20"/>
                <w:szCs w:val="20"/>
              </w:rPr>
              <w:t>control</w:t>
            </w:r>
            <w:r w:rsidRPr="00FA601E">
              <w:rPr>
                <w:rFonts w:eastAsia="PMingLiU" w:cs="PMingLiU"/>
                <w:color w:val="1B1C20"/>
                <w:spacing w:val="25"/>
                <w:sz w:val="20"/>
                <w:szCs w:val="20"/>
              </w:rPr>
              <w:t xml:space="preserve"> </w:t>
            </w:r>
            <w:r w:rsidRPr="00FA601E">
              <w:rPr>
                <w:rFonts w:eastAsia="PMingLiU" w:cs="PMingLiU"/>
                <w:color w:val="1B1C20"/>
                <w:sz w:val="20"/>
                <w:szCs w:val="20"/>
              </w:rPr>
              <w:t>options,</w:t>
            </w:r>
            <w:r w:rsidRPr="00FA601E">
              <w:rPr>
                <w:rFonts w:eastAsia="PMingLiU" w:cs="PMingLiU"/>
                <w:color w:val="1B1C20"/>
                <w:spacing w:val="6"/>
                <w:sz w:val="20"/>
                <w:szCs w:val="20"/>
              </w:rPr>
              <w:t xml:space="preserve"> </w:t>
            </w:r>
            <w:r w:rsidRPr="00FA601E">
              <w:rPr>
                <w:rFonts w:eastAsia="PMingLiU" w:cs="PMingLiU"/>
                <w:color w:val="1B1C20"/>
                <w:sz w:val="20"/>
                <w:szCs w:val="20"/>
              </w:rPr>
              <w:t>such</w:t>
            </w:r>
            <w:r w:rsidRPr="00FA601E">
              <w:rPr>
                <w:rFonts w:eastAsia="PMingLiU" w:cs="PMingLiU"/>
                <w:color w:val="1B1C20"/>
                <w:spacing w:val="6"/>
                <w:sz w:val="20"/>
                <w:szCs w:val="20"/>
              </w:rPr>
              <w:t xml:space="preserve"> </w:t>
            </w:r>
            <w:r w:rsidRPr="00FA601E">
              <w:rPr>
                <w:rFonts w:eastAsia="PMingLiU" w:cs="PMingLiU"/>
                <w:color w:val="1B1C20"/>
                <w:sz w:val="20"/>
                <w:szCs w:val="20"/>
              </w:rPr>
              <w:t>as</w:t>
            </w:r>
            <w:r w:rsidRPr="00FA601E">
              <w:rPr>
                <w:rFonts w:eastAsia="PMingLiU" w:cs="PMingLiU"/>
                <w:color w:val="1B1C20"/>
                <w:spacing w:val="6"/>
                <w:sz w:val="20"/>
                <w:szCs w:val="20"/>
              </w:rPr>
              <w:t xml:space="preserve"> </w:t>
            </w:r>
            <w:r w:rsidRPr="00FA601E">
              <w:rPr>
                <w:rFonts w:eastAsia="PMingLiU" w:cs="PMingLiU"/>
                <w:color w:val="1B1C20"/>
                <w:sz w:val="20"/>
                <w:szCs w:val="20"/>
              </w:rPr>
              <w:t>deep</w:t>
            </w:r>
            <w:r w:rsidRPr="00FA601E">
              <w:rPr>
                <w:rFonts w:eastAsia="PMingLiU" w:cs="PMingLiU"/>
                <w:color w:val="1B1C20"/>
                <w:spacing w:val="7"/>
                <w:sz w:val="20"/>
                <w:szCs w:val="20"/>
              </w:rPr>
              <w:t xml:space="preserve"> </w:t>
            </w:r>
            <w:r w:rsidRPr="00FA601E">
              <w:rPr>
                <w:rFonts w:eastAsia="PMingLiU" w:cs="PMingLiU"/>
                <w:color w:val="1B1C20"/>
                <w:sz w:val="20"/>
                <w:szCs w:val="20"/>
              </w:rPr>
              <w:t>burial.</w:t>
            </w:r>
          </w:p>
          <w:p w:rsidR="00FB197A" w:rsidRPr="00FA601E" w:rsidRDefault="00617197">
            <w:pPr>
              <w:pStyle w:val="TableParagraph"/>
              <w:spacing w:before="174" w:line="256" w:lineRule="auto"/>
              <w:ind w:left="64" w:right="311"/>
              <w:rPr>
                <w:rFonts w:eastAsia="PMingLiU" w:cs="PMingLiU"/>
                <w:sz w:val="20"/>
                <w:szCs w:val="20"/>
              </w:rPr>
            </w:pPr>
            <w:r w:rsidRPr="00FA601E">
              <w:rPr>
                <w:color w:val="1B1C20"/>
                <w:spacing w:val="-1"/>
                <w:w w:val="105"/>
                <w:sz w:val="20"/>
              </w:rPr>
              <w:t>Implementation</w:t>
            </w:r>
            <w:r w:rsidRPr="00FA601E">
              <w:rPr>
                <w:color w:val="1B1C20"/>
                <w:spacing w:val="-18"/>
                <w:w w:val="105"/>
                <w:sz w:val="20"/>
              </w:rPr>
              <w:t xml:space="preserve"> </w:t>
            </w:r>
            <w:r w:rsidRPr="00FA601E">
              <w:rPr>
                <w:color w:val="1B1C20"/>
                <w:w w:val="105"/>
                <w:sz w:val="20"/>
              </w:rPr>
              <w:t>of</w:t>
            </w:r>
            <w:r w:rsidRPr="00FA601E">
              <w:rPr>
                <w:color w:val="1B1C20"/>
                <w:spacing w:val="-17"/>
                <w:w w:val="105"/>
                <w:sz w:val="20"/>
              </w:rPr>
              <w:t xml:space="preserve"> </w:t>
            </w:r>
            <w:r w:rsidRPr="00FA601E">
              <w:rPr>
                <w:color w:val="1B1C20"/>
                <w:w w:val="105"/>
                <w:sz w:val="20"/>
              </w:rPr>
              <w:t>container</w:t>
            </w:r>
            <w:r w:rsidRPr="00FA601E">
              <w:rPr>
                <w:color w:val="1B1C20"/>
                <w:spacing w:val="-18"/>
                <w:w w:val="105"/>
                <w:sz w:val="20"/>
              </w:rPr>
              <w:t xml:space="preserve"> </w:t>
            </w:r>
            <w:r w:rsidRPr="00FA601E">
              <w:rPr>
                <w:color w:val="1B1C20"/>
                <w:w w:val="105"/>
                <w:sz w:val="20"/>
              </w:rPr>
              <w:t>deposit</w:t>
            </w:r>
            <w:r w:rsidRPr="00FA601E">
              <w:rPr>
                <w:color w:val="1B1C20"/>
                <w:spacing w:val="23"/>
                <w:w w:val="102"/>
                <w:sz w:val="20"/>
              </w:rPr>
              <w:t xml:space="preserve"> </w:t>
            </w:r>
            <w:r w:rsidRPr="00FA601E">
              <w:rPr>
                <w:color w:val="1B1C20"/>
                <w:w w:val="105"/>
                <w:sz w:val="20"/>
              </w:rPr>
              <w:t>scheme</w:t>
            </w:r>
            <w:r w:rsidRPr="00FA601E">
              <w:rPr>
                <w:color w:val="1B1C20"/>
                <w:spacing w:val="-18"/>
                <w:w w:val="105"/>
                <w:sz w:val="20"/>
              </w:rPr>
              <w:t xml:space="preserve"> </w:t>
            </w:r>
            <w:r w:rsidRPr="00FA601E">
              <w:rPr>
                <w:color w:val="1B1C20"/>
                <w:w w:val="105"/>
                <w:sz w:val="20"/>
              </w:rPr>
              <w:t>hubs</w:t>
            </w:r>
            <w:r w:rsidRPr="00FA601E">
              <w:rPr>
                <w:color w:val="1B1C20"/>
                <w:spacing w:val="-18"/>
                <w:w w:val="105"/>
                <w:sz w:val="20"/>
              </w:rPr>
              <w:t xml:space="preserve"> </w:t>
            </w:r>
            <w:r w:rsidRPr="00FA601E">
              <w:rPr>
                <w:color w:val="1B1C20"/>
                <w:w w:val="105"/>
                <w:sz w:val="20"/>
              </w:rPr>
              <w:t>at</w:t>
            </w:r>
            <w:r w:rsidRPr="00FA601E">
              <w:rPr>
                <w:color w:val="1B1C20"/>
                <w:spacing w:val="-18"/>
                <w:w w:val="105"/>
                <w:sz w:val="20"/>
              </w:rPr>
              <w:t xml:space="preserve"> </w:t>
            </w:r>
            <w:r w:rsidRPr="00FA601E">
              <w:rPr>
                <w:color w:val="1B1C20"/>
                <w:w w:val="105"/>
                <w:sz w:val="20"/>
              </w:rPr>
              <w:t>ports</w:t>
            </w:r>
          </w:p>
        </w:tc>
        <w:tc>
          <w:tcPr>
            <w:tcW w:w="2948" w:type="dxa"/>
            <w:tcBorders>
              <w:top w:val="single" w:sz="2" w:space="0" w:color="004E92"/>
              <w:left w:val="single" w:sz="2" w:space="0" w:color="004E92"/>
              <w:bottom w:val="single" w:sz="2" w:space="0" w:color="004E92"/>
              <w:right w:val="single" w:sz="2" w:space="0" w:color="004E92"/>
            </w:tcBorders>
          </w:tcPr>
          <w:p w:rsidR="00FB197A" w:rsidRPr="00FA601E" w:rsidRDefault="00617197">
            <w:pPr>
              <w:pStyle w:val="TableParagraph"/>
              <w:spacing w:line="256" w:lineRule="auto"/>
              <w:ind w:left="64" w:right="147"/>
              <w:rPr>
                <w:rFonts w:eastAsia="PMingLiU" w:cs="PMingLiU"/>
                <w:sz w:val="20"/>
                <w:szCs w:val="20"/>
              </w:rPr>
            </w:pPr>
            <w:r w:rsidRPr="00FA601E">
              <w:rPr>
                <w:color w:val="1B1C20"/>
                <w:spacing w:val="-2"/>
                <w:sz w:val="20"/>
              </w:rPr>
              <w:t>Impro</w:t>
            </w:r>
            <w:r w:rsidRPr="00FA601E">
              <w:rPr>
                <w:color w:val="1B1C20"/>
                <w:spacing w:val="-3"/>
                <w:sz w:val="20"/>
              </w:rPr>
              <w:t>v</w:t>
            </w:r>
            <w:r w:rsidRPr="00FA601E">
              <w:rPr>
                <w:color w:val="1B1C20"/>
                <w:spacing w:val="-2"/>
                <w:sz w:val="20"/>
              </w:rPr>
              <w:t>ed</w:t>
            </w:r>
            <w:r w:rsidRPr="00FA601E">
              <w:rPr>
                <w:color w:val="1B1C20"/>
                <w:spacing w:val="5"/>
                <w:sz w:val="20"/>
              </w:rPr>
              <w:t xml:space="preserve"> </w:t>
            </w:r>
            <w:r w:rsidRPr="00FA601E">
              <w:rPr>
                <w:color w:val="1B1C20"/>
                <w:spacing w:val="-2"/>
                <w:sz w:val="20"/>
              </w:rPr>
              <w:t>av</w:t>
            </w:r>
            <w:r w:rsidRPr="00FA601E">
              <w:rPr>
                <w:color w:val="1B1C20"/>
                <w:spacing w:val="-1"/>
                <w:sz w:val="20"/>
              </w:rPr>
              <w:t>ailability</w:t>
            </w:r>
            <w:r w:rsidRPr="00FA601E">
              <w:rPr>
                <w:color w:val="1B1C20"/>
                <w:spacing w:val="6"/>
                <w:sz w:val="20"/>
              </w:rPr>
              <w:t xml:space="preserve"> </w:t>
            </w:r>
            <w:r w:rsidRPr="00FA601E">
              <w:rPr>
                <w:color w:val="1B1C20"/>
                <w:sz w:val="20"/>
              </w:rPr>
              <w:t>and</w:t>
            </w:r>
            <w:r w:rsidRPr="00FA601E">
              <w:rPr>
                <w:color w:val="1B1C20"/>
                <w:spacing w:val="5"/>
                <w:sz w:val="20"/>
              </w:rPr>
              <w:t xml:space="preserve"> </w:t>
            </w:r>
            <w:r w:rsidRPr="00FA601E">
              <w:rPr>
                <w:color w:val="1B1C20"/>
                <w:sz w:val="20"/>
              </w:rPr>
              <w:t>adequacy</w:t>
            </w:r>
            <w:r w:rsidRPr="00FA601E">
              <w:rPr>
                <w:color w:val="1B1C20"/>
                <w:spacing w:val="31"/>
                <w:sz w:val="20"/>
              </w:rPr>
              <w:t xml:space="preserve"> </w:t>
            </w:r>
            <w:r w:rsidRPr="00FA601E">
              <w:rPr>
                <w:color w:val="1B1C20"/>
                <w:sz w:val="20"/>
              </w:rPr>
              <w:t>of</w:t>
            </w:r>
            <w:r w:rsidRPr="00FA601E">
              <w:rPr>
                <w:color w:val="1B1C20"/>
                <w:spacing w:val="-5"/>
                <w:sz w:val="20"/>
              </w:rPr>
              <w:t xml:space="preserve"> </w:t>
            </w:r>
            <w:r w:rsidRPr="00FA601E">
              <w:rPr>
                <w:color w:val="1B1C20"/>
                <w:sz w:val="20"/>
              </w:rPr>
              <w:t>waste</w:t>
            </w:r>
            <w:r w:rsidRPr="00FA601E">
              <w:rPr>
                <w:color w:val="1B1C20"/>
                <w:spacing w:val="-5"/>
                <w:sz w:val="20"/>
              </w:rPr>
              <w:t xml:space="preserve"> </w:t>
            </w:r>
            <w:r w:rsidRPr="00FA601E">
              <w:rPr>
                <w:color w:val="1B1C20"/>
                <w:spacing w:val="-1"/>
                <w:sz w:val="20"/>
              </w:rPr>
              <w:t>reception</w:t>
            </w:r>
            <w:r w:rsidRPr="00FA601E">
              <w:rPr>
                <w:color w:val="1B1C20"/>
                <w:spacing w:val="-5"/>
                <w:sz w:val="20"/>
              </w:rPr>
              <w:t xml:space="preserve"> </w:t>
            </w:r>
            <w:r w:rsidRPr="00FA601E">
              <w:rPr>
                <w:color w:val="1B1C20"/>
                <w:sz w:val="20"/>
              </w:rPr>
              <w:t>facilities</w:t>
            </w:r>
            <w:r w:rsidRPr="00FA601E">
              <w:rPr>
                <w:color w:val="1B1C20"/>
                <w:spacing w:val="-5"/>
                <w:sz w:val="20"/>
              </w:rPr>
              <w:t xml:space="preserve"> </w:t>
            </w:r>
            <w:r w:rsidRPr="00FA601E">
              <w:rPr>
                <w:color w:val="1B1C20"/>
                <w:sz w:val="20"/>
              </w:rPr>
              <w:t>at</w:t>
            </w:r>
            <w:r w:rsidRPr="00FA601E">
              <w:rPr>
                <w:color w:val="1B1C20"/>
                <w:spacing w:val="27"/>
                <w:w w:val="104"/>
                <w:sz w:val="20"/>
              </w:rPr>
              <w:t xml:space="preserve"> </w:t>
            </w:r>
            <w:r w:rsidRPr="00FA601E">
              <w:rPr>
                <w:color w:val="1B1C20"/>
                <w:spacing w:val="-2"/>
                <w:sz w:val="20"/>
              </w:rPr>
              <w:t>A</w:t>
            </w:r>
            <w:r w:rsidRPr="00FA601E">
              <w:rPr>
                <w:color w:val="1B1C20"/>
                <w:spacing w:val="-1"/>
                <w:sz w:val="20"/>
              </w:rPr>
              <w:t>ustralian</w:t>
            </w:r>
            <w:r w:rsidRPr="00FA601E">
              <w:rPr>
                <w:color w:val="1B1C20"/>
                <w:spacing w:val="12"/>
                <w:sz w:val="20"/>
              </w:rPr>
              <w:t xml:space="preserve"> </w:t>
            </w:r>
            <w:r w:rsidRPr="00FA601E">
              <w:rPr>
                <w:color w:val="1B1C20"/>
                <w:sz w:val="20"/>
              </w:rPr>
              <w:t>ports</w:t>
            </w:r>
            <w:r w:rsidRPr="00FA601E">
              <w:rPr>
                <w:color w:val="1B1C20"/>
                <w:spacing w:val="13"/>
                <w:sz w:val="20"/>
              </w:rPr>
              <w:t xml:space="preserve"> </w:t>
            </w:r>
            <w:r w:rsidRPr="00FA601E">
              <w:rPr>
                <w:color w:val="1B1C20"/>
                <w:sz w:val="20"/>
              </w:rPr>
              <w:t>and</w:t>
            </w:r>
            <w:r w:rsidRPr="00FA601E">
              <w:rPr>
                <w:color w:val="1B1C20"/>
                <w:spacing w:val="13"/>
                <w:sz w:val="20"/>
              </w:rPr>
              <w:t xml:space="preserve"> </w:t>
            </w:r>
            <w:r w:rsidRPr="00FA601E">
              <w:rPr>
                <w:color w:val="1B1C20"/>
                <w:sz w:val="20"/>
              </w:rPr>
              <w:t>boating</w:t>
            </w:r>
            <w:r w:rsidRPr="00FA601E">
              <w:rPr>
                <w:color w:val="1B1C20"/>
                <w:spacing w:val="12"/>
                <w:sz w:val="20"/>
              </w:rPr>
              <w:t xml:space="preserve"> </w:t>
            </w:r>
            <w:r w:rsidRPr="00FA601E">
              <w:rPr>
                <w:color w:val="1B1C20"/>
                <w:sz w:val="20"/>
              </w:rPr>
              <w:t>hubs</w:t>
            </w:r>
          </w:p>
          <w:p w:rsidR="00FB197A" w:rsidRPr="00FA601E" w:rsidRDefault="00617197">
            <w:pPr>
              <w:pStyle w:val="TableParagraph"/>
              <w:spacing w:before="174" w:line="256" w:lineRule="auto"/>
              <w:ind w:left="64" w:right="159"/>
              <w:rPr>
                <w:rFonts w:eastAsia="PMingLiU" w:cs="PMingLiU"/>
                <w:sz w:val="20"/>
                <w:szCs w:val="20"/>
              </w:rPr>
            </w:pPr>
            <w:r w:rsidRPr="00FA601E">
              <w:rPr>
                <w:color w:val="1B1C20"/>
                <w:spacing w:val="-2"/>
                <w:sz w:val="20"/>
              </w:rPr>
              <w:t>Remo</w:t>
            </w:r>
            <w:r w:rsidRPr="00FA601E">
              <w:rPr>
                <w:color w:val="1B1C20"/>
                <w:spacing w:val="-3"/>
                <w:sz w:val="20"/>
              </w:rPr>
              <w:t>val</w:t>
            </w:r>
            <w:r w:rsidRPr="00FA601E">
              <w:rPr>
                <w:color w:val="1B1C20"/>
                <w:spacing w:val="-13"/>
                <w:sz w:val="20"/>
              </w:rPr>
              <w:t xml:space="preserve"> </w:t>
            </w:r>
            <w:r w:rsidRPr="00FA601E">
              <w:rPr>
                <w:color w:val="1B1C20"/>
                <w:sz w:val="20"/>
              </w:rPr>
              <w:t>of</w:t>
            </w:r>
            <w:r w:rsidRPr="00FA601E">
              <w:rPr>
                <w:color w:val="1B1C20"/>
                <w:spacing w:val="-13"/>
                <w:sz w:val="20"/>
              </w:rPr>
              <w:t xml:space="preserve"> </w:t>
            </w:r>
            <w:r w:rsidRPr="00FA601E">
              <w:rPr>
                <w:color w:val="1B1C20"/>
                <w:spacing w:val="-1"/>
                <w:sz w:val="20"/>
              </w:rPr>
              <w:t>disincentiv</w:t>
            </w:r>
            <w:r w:rsidRPr="00FA601E">
              <w:rPr>
                <w:color w:val="1B1C20"/>
                <w:spacing w:val="-2"/>
                <w:sz w:val="20"/>
              </w:rPr>
              <w:t>es</w:t>
            </w:r>
            <w:r w:rsidRPr="00FA601E">
              <w:rPr>
                <w:color w:val="1B1C20"/>
                <w:spacing w:val="-13"/>
                <w:sz w:val="20"/>
              </w:rPr>
              <w:t xml:space="preserve"> </w:t>
            </w:r>
            <w:r w:rsidRPr="00FA601E">
              <w:rPr>
                <w:color w:val="1B1C20"/>
                <w:sz w:val="20"/>
              </w:rPr>
              <w:t>for</w:t>
            </w:r>
            <w:r w:rsidRPr="00FA601E">
              <w:rPr>
                <w:color w:val="1B1C20"/>
                <w:spacing w:val="-12"/>
                <w:sz w:val="20"/>
              </w:rPr>
              <w:t xml:space="preserve"> </w:t>
            </w:r>
            <w:r w:rsidRPr="00FA601E">
              <w:rPr>
                <w:color w:val="1B1C20"/>
                <w:spacing w:val="-2"/>
                <w:sz w:val="20"/>
              </w:rPr>
              <w:t>vessels</w:t>
            </w:r>
            <w:r w:rsidRPr="00FA601E">
              <w:rPr>
                <w:color w:val="1B1C20"/>
                <w:spacing w:val="43"/>
                <w:w w:val="91"/>
                <w:sz w:val="20"/>
              </w:rPr>
              <w:t xml:space="preserve"> </w:t>
            </w:r>
            <w:r w:rsidRPr="00FA601E">
              <w:rPr>
                <w:color w:val="1B1C20"/>
                <w:sz w:val="20"/>
              </w:rPr>
              <w:t>to</w:t>
            </w:r>
            <w:r w:rsidRPr="00FA601E">
              <w:rPr>
                <w:color w:val="1B1C20"/>
                <w:spacing w:val="-5"/>
                <w:sz w:val="20"/>
              </w:rPr>
              <w:t xml:space="preserve"> </w:t>
            </w:r>
            <w:r w:rsidRPr="00FA601E">
              <w:rPr>
                <w:color w:val="1B1C20"/>
                <w:sz w:val="20"/>
              </w:rPr>
              <w:t>use</w:t>
            </w:r>
            <w:r w:rsidRPr="00FA601E">
              <w:rPr>
                <w:color w:val="1B1C20"/>
                <w:spacing w:val="-4"/>
                <w:sz w:val="20"/>
              </w:rPr>
              <w:t xml:space="preserve"> </w:t>
            </w:r>
            <w:r w:rsidRPr="00FA601E">
              <w:rPr>
                <w:color w:val="1B1C20"/>
                <w:sz w:val="20"/>
              </w:rPr>
              <w:t>waste</w:t>
            </w:r>
            <w:r w:rsidRPr="00FA601E">
              <w:rPr>
                <w:color w:val="1B1C20"/>
                <w:spacing w:val="-4"/>
                <w:sz w:val="20"/>
              </w:rPr>
              <w:t xml:space="preserve"> </w:t>
            </w:r>
            <w:r w:rsidRPr="00FA601E">
              <w:rPr>
                <w:color w:val="1B1C20"/>
                <w:spacing w:val="-1"/>
                <w:sz w:val="20"/>
              </w:rPr>
              <w:t>reception</w:t>
            </w:r>
            <w:r w:rsidRPr="00FA601E">
              <w:rPr>
                <w:color w:val="1B1C20"/>
                <w:spacing w:val="-5"/>
                <w:sz w:val="20"/>
              </w:rPr>
              <w:t xml:space="preserve"> </w:t>
            </w:r>
            <w:r w:rsidRPr="00FA601E">
              <w:rPr>
                <w:color w:val="1B1C20"/>
                <w:sz w:val="20"/>
              </w:rPr>
              <w:t>facilities</w:t>
            </w:r>
          </w:p>
        </w:tc>
        <w:tc>
          <w:tcPr>
            <w:tcW w:w="2948" w:type="dxa"/>
            <w:tcBorders>
              <w:top w:val="single" w:sz="2" w:space="0" w:color="004E92"/>
              <w:left w:val="single" w:sz="2" w:space="0" w:color="004E92"/>
              <w:bottom w:val="single" w:sz="2" w:space="0" w:color="004E92"/>
              <w:right w:val="single" w:sz="2" w:space="0" w:color="004E92"/>
            </w:tcBorders>
          </w:tcPr>
          <w:p w:rsidR="00FB197A" w:rsidRPr="00FA601E" w:rsidRDefault="00617197">
            <w:pPr>
              <w:pStyle w:val="TableParagraph"/>
              <w:spacing w:line="256" w:lineRule="auto"/>
              <w:ind w:left="64" w:right="126"/>
              <w:rPr>
                <w:rFonts w:eastAsia="PMingLiU" w:cs="PMingLiU"/>
                <w:sz w:val="20"/>
                <w:szCs w:val="20"/>
              </w:rPr>
            </w:pPr>
            <w:r w:rsidRPr="00FA601E">
              <w:rPr>
                <w:color w:val="1B1C20"/>
                <w:w w:val="105"/>
                <w:sz w:val="20"/>
              </w:rPr>
              <w:t>All</w:t>
            </w:r>
            <w:r w:rsidRPr="00FA601E">
              <w:rPr>
                <w:color w:val="1B1C20"/>
                <w:spacing w:val="-11"/>
                <w:w w:val="105"/>
                <w:sz w:val="20"/>
              </w:rPr>
              <w:t xml:space="preserve"> </w:t>
            </w:r>
            <w:r w:rsidRPr="00FA601E">
              <w:rPr>
                <w:color w:val="1B1C20"/>
                <w:w w:val="105"/>
                <w:sz w:val="20"/>
              </w:rPr>
              <w:t>state/NT</w:t>
            </w:r>
            <w:r w:rsidRPr="00FA601E">
              <w:rPr>
                <w:color w:val="1B1C20"/>
                <w:spacing w:val="-10"/>
                <w:w w:val="105"/>
                <w:sz w:val="20"/>
              </w:rPr>
              <w:t xml:space="preserve"> </w:t>
            </w:r>
            <w:r w:rsidRPr="00FA601E">
              <w:rPr>
                <w:color w:val="1B1C20"/>
                <w:spacing w:val="-2"/>
                <w:w w:val="105"/>
                <w:sz w:val="20"/>
              </w:rPr>
              <w:t>gov</w:t>
            </w:r>
            <w:r w:rsidRPr="00FA601E">
              <w:rPr>
                <w:color w:val="1B1C20"/>
                <w:spacing w:val="-1"/>
                <w:w w:val="105"/>
                <w:sz w:val="20"/>
              </w:rPr>
              <w:t>ernment</w:t>
            </w:r>
            <w:r w:rsidRPr="00FA601E">
              <w:rPr>
                <w:color w:val="1B1C20"/>
                <w:spacing w:val="-11"/>
                <w:w w:val="105"/>
                <w:sz w:val="20"/>
              </w:rPr>
              <w:t xml:space="preserve"> </w:t>
            </w:r>
            <w:r w:rsidRPr="00FA601E">
              <w:rPr>
                <w:color w:val="1B1C20"/>
                <w:w w:val="105"/>
                <w:sz w:val="20"/>
              </w:rPr>
              <w:t>planning/</w:t>
            </w:r>
            <w:r w:rsidRPr="00FA601E">
              <w:rPr>
                <w:color w:val="1B1C20"/>
                <w:spacing w:val="25"/>
                <w:w w:val="106"/>
                <w:sz w:val="20"/>
              </w:rPr>
              <w:t xml:space="preserve"> </w:t>
            </w:r>
            <w:r w:rsidRPr="00FA601E">
              <w:rPr>
                <w:color w:val="1B1C20"/>
                <w:spacing w:val="-1"/>
                <w:sz w:val="20"/>
              </w:rPr>
              <w:t>environment</w:t>
            </w:r>
            <w:r w:rsidRPr="00FA601E">
              <w:rPr>
                <w:color w:val="1B1C20"/>
                <w:spacing w:val="18"/>
                <w:sz w:val="20"/>
              </w:rPr>
              <w:t xml:space="preserve"> </w:t>
            </w:r>
            <w:r w:rsidRPr="00FA601E">
              <w:rPr>
                <w:color w:val="1B1C20"/>
                <w:sz w:val="20"/>
              </w:rPr>
              <w:t>agencies</w:t>
            </w:r>
          </w:p>
          <w:p w:rsidR="00FB197A" w:rsidRPr="00FA601E" w:rsidRDefault="00617197">
            <w:pPr>
              <w:pStyle w:val="TableParagraph"/>
              <w:spacing w:before="174"/>
              <w:ind w:left="64"/>
              <w:rPr>
                <w:rFonts w:eastAsia="PMingLiU" w:cs="PMingLiU"/>
                <w:sz w:val="20"/>
                <w:szCs w:val="20"/>
              </w:rPr>
            </w:pPr>
            <w:r w:rsidRPr="00FA601E">
              <w:rPr>
                <w:color w:val="1B1C20"/>
                <w:spacing w:val="-2"/>
                <w:sz w:val="20"/>
              </w:rPr>
              <w:t>Ports A</w:t>
            </w:r>
            <w:r w:rsidRPr="00FA601E">
              <w:rPr>
                <w:color w:val="1B1C20"/>
                <w:spacing w:val="-1"/>
                <w:sz w:val="20"/>
              </w:rPr>
              <w:t>ustralia</w:t>
            </w:r>
          </w:p>
          <w:p w:rsidR="00FB197A" w:rsidRPr="00FA601E" w:rsidRDefault="00FB197A">
            <w:pPr>
              <w:pStyle w:val="TableParagraph"/>
              <w:spacing w:before="4"/>
              <w:rPr>
                <w:rFonts w:eastAsia="Times New Roman" w:cs="Times New Roman"/>
                <w:sz w:val="16"/>
                <w:szCs w:val="16"/>
              </w:rPr>
            </w:pPr>
          </w:p>
          <w:p w:rsidR="00FB197A" w:rsidRPr="00FA601E" w:rsidRDefault="00617197">
            <w:pPr>
              <w:pStyle w:val="TableParagraph"/>
              <w:spacing w:line="256" w:lineRule="auto"/>
              <w:ind w:left="64" w:right="464"/>
              <w:rPr>
                <w:rFonts w:eastAsia="PMingLiU" w:cs="PMingLiU"/>
                <w:sz w:val="20"/>
                <w:szCs w:val="20"/>
              </w:rPr>
            </w:pPr>
            <w:r w:rsidRPr="00FA601E">
              <w:rPr>
                <w:color w:val="1B1C20"/>
                <w:spacing w:val="-1"/>
                <w:sz w:val="20"/>
              </w:rPr>
              <w:t>Department</w:t>
            </w:r>
            <w:r w:rsidRPr="00FA601E">
              <w:rPr>
                <w:color w:val="1B1C20"/>
                <w:spacing w:val="22"/>
                <w:sz w:val="20"/>
              </w:rPr>
              <w:t xml:space="preserve"> </w:t>
            </w:r>
            <w:r w:rsidRPr="00FA601E">
              <w:rPr>
                <w:color w:val="1B1C20"/>
                <w:sz w:val="20"/>
              </w:rPr>
              <w:t>of</w:t>
            </w:r>
            <w:r w:rsidRPr="00FA601E">
              <w:rPr>
                <w:color w:val="1B1C20"/>
                <w:spacing w:val="23"/>
                <w:sz w:val="20"/>
              </w:rPr>
              <w:t xml:space="preserve"> </w:t>
            </w:r>
            <w:r w:rsidRPr="00FA601E">
              <w:rPr>
                <w:color w:val="1B1C20"/>
                <w:spacing w:val="-1"/>
                <w:sz w:val="20"/>
              </w:rPr>
              <w:t>Agricultur</w:t>
            </w:r>
            <w:r w:rsidRPr="00FA601E">
              <w:rPr>
                <w:color w:val="1B1C20"/>
                <w:spacing w:val="-2"/>
                <w:sz w:val="20"/>
              </w:rPr>
              <w:t>e</w:t>
            </w:r>
            <w:r w:rsidRPr="00FA601E">
              <w:rPr>
                <w:color w:val="1B1C20"/>
                <w:spacing w:val="22"/>
                <w:sz w:val="20"/>
              </w:rPr>
              <w:t xml:space="preserve"> </w:t>
            </w:r>
            <w:r w:rsidRPr="00FA601E">
              <w:rPr>
                <w:color w:val="1B1C20"/>
                <w:sz w:val="20"/>
              </w:rPr>
              <w:t>and</w:t>
            </w:r>
            <w:r w:rsidRPr="00FA601E">
              <w:rPr>
                <w:color w:val="1B1C20"/>
                <w:spacing w:val="35"/>
                <w:w w:val="105"/>
                <w:sz w:val="20"/>
              </w:rPr>
              <w:t xml:space="preserve"> </w:t>
            </w:r>
            <w:r w:rsidRPr="00FA601E">
              <w:rPr>
                <w:color w:val="1B1C20"/>
                <w:spacing w:val="-4"/>
                <w:sz w:val="20"/>
              </w:rPr>
              <w:t>Water</w:t>
            </w:r>
            <w:r w:rsidRPr="00FA601E">
              <w:rPr>
                <w:color w:val="1B1C20"/>
                <w:spacing w:val="6"/>
                <w:sz w:val="20"/>
              </w:rPr>
              <w:t xml:space="preserve"> </w:t>
            </w:r>
            <w:r w:rsidRPr="00FA601E">
              <w:rPr>
                <w:color w:val="1B1C20"/>
                <w:spacing w:val="-1"/>
                <w:sz w:val="20"/>
              </w:rPr>
              <w:t>Resour</w:t>
            </w:r>
            <w:r w:rsidRPr="00FA601E">
              <w:rPr>
                <w:color w:val="1B1C20"/>
                <w:spacing w:val="-2"/>
                <w:sz w:val="20"/>
              </w:rPr>
              <w:t>ces</w:t>
            </w:r>
          </w:p>
        </w:tc>
      </w:tr>
    </w:tbl>
    <w:p w:rsidR="00FB197A" w:rsidRDefault="00FB197A">
      <w:pPr>
        <w:spacing w:line="256" w:lineRule="auto"/>
        <w:rPr>
          <w:rFonts w:ascii="PMingLiU" w:eastAsia="PMingLiU" w:hAnsi="PMingLiU" w:cs="PMingLiU"/>
          <w:sz w:val="20"/>
          <w:szCs w:val="20"/>
        </w:rPr>
        <w:sectPr w:rsidR="00FB197A">
          <w:headerReference w:type="default" r:id="rId34"/>
          <w:pgSz w:w="16840" w:h="11910" w:orient="landscape"/>
          <w:pgMar w:top="0" w:right="300" w:bottom="0" w:left="760" w:header="0" w:footer="0" w:gutter="0"/>
          <w:cols w:space="720"/>
        </w:sectPr>
      </w:pPr>
    </w:p>
    <w:p w:rsidR="00FB197A" w:rsidRDefault="00FB197A">
      <w:pPr>
        <w:rPr>
          <w:rFonts w:ascii="Times New Roman" w:eastAsia="Times New Roman" w:hAnsi="Times New Roman" w:cs="Times New Roman"/>
          <w:sz w:val="20"/>
          <w:szCs w:val="20"/>
        </w:rPr>
      </w:pPr>
    </w:p>
    <w:p w:rsidR="00FB197A" w:rsidRDefault="00FB197A">
      <w:pPr>
        <w:rPr>
          <w:rFonts w:ascii="Times New Roman" w:eastAsia="Times New Roman" w:hAnsi="Times New Roman" w:cs="Times New Roman"/>
          <w:sz w:val="20"/>
          <w:szCs w:val="20"/>
        </w:rPr>
      </w:pPr>
    </w:p>
    <w:p w:rsidR="00FB197A" w:rsidRDefault="00FB197A">
      <w:pPr>
        <w:rPr>
          <w:rFonts w:ascii="Times New Roman" w:eastAsia="Times New Roman" w:hAnsi="Times New Roman" w:cs="Times New Roman"/>
          <w:sz w:val="20"/>
          <w:szCs w:val="20"/>
        </w:rPr>
      </w:pPr>
    </w:p>
    <w:p w:rsidR="00FB197A" w:rsidRDefault="00FB197A">
      <w:pPr>
        <w:rPr>
          <w:rFonts w:ascii="Times New Roman" w:eastAsia="Times New Roman" w:hAnsi="Times New Roman" w:cs="Times New Roman"/>
          <w:sz w:val="20"/>
          <w:szCs w:val="20"/>
        </w:rPr>
      </w:pPr>
    </w:p>
    <w:p w:rsidR="00FB197A" w:rsidRDefault="00FB197A">
      <w:pPr>
        <w:spacing w:before="11"/>
        <w:rPr>
          <w:rFonts w:ascii="Times New Roman" w:eastAsia="Times New Roman" w:hAnsi="Times New Roman" w:cs="Times New Roman"/>
          <w:sz w:val="27"/>
          <w:szCs w:val="27"/>
        </w:rPr>
      </w:pPr>
    </w:p>
    <w:p w:rsidR="00FB197A" w:rsidRDefault="00617197">
      <w:pPr>
        <w:spacing w:line="200" w:lineRule="atLeast"/>
        <w:ind w:left="141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w:drawing>
          <wp:inline distT="0" distB="0" distL="0" distR="0" wp14:anchorId="3B6F9158" wp14:editId="3B6F9159">
            <wp:extent cx="5580004" cy="3657600"/>
            <wp:effectExtent l="0" t="0" r="0" b="0"/>
            <wp:docPr id="11" name="image9.jpeg" descr="C:\Users\A02224\AppData\Local\Microsoft\Windows\Temporary Internet Files\Content.Outlook\DK1A6AAW\green net and team me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35" cstate="print"/>
                    <a:stretch>
                      <a:fillRect/>
                    </a:stretch>
                  </pic:blipFill>
                  <pic:spPr>
                    <a:xfrm>
                      <a:off x="0" y="0"/>
                      <a:ext cx="5580004" cy="3657600"/>
                    </a:xfrm>
                    <a:prstGeom prst="rect">
                      <a:avLst/>
                    </a:prstGeom>
                  </pic:spPr>
                </pic:pic>
              </a:graphicData>
            </a:graphic>
          </wp:inline>
        </w:drawing>
      </w:r>
    </w:p>
    <w:p w:rsidR="00FB197A" w:rsidRPr="00FA601E" w:rsidRDefault="00617197">
      <w:pPr>
        <w:pStyle w:val="BodyText"/>
        <w:spacing w:before="59"/>
        <w:rPr>
          <w:rFonts w:asciiTheme="minorHAnsi" w:hAnsiTheme="minorHAnsi"/>
        </w:rPr>
      </w:pPr>
      <w:bookmarkStart w:id="15" w:name="Objective_2:_Understand_the_scale_of_imp"/>
      <w:bookmarkStart w:id="16" w:name="_bookmark2"/>
      <w:bookmarkEnd w:id="15"/>
      <w:bookmarkEnd w:id="16"/>
      <w:r w:rsidRPr="00FA601E">
        <w:rPr>
          <w:rFonts w:asciiTheme="minorHAnsi" w:hAnsiTheme="minorHAnsi"/>
          <w:color w:val="818084"/>
        </w:rPr>
        <w:t>Coral</w:t>
      </w:r>
      <w:r w:rsidRPr="00FA601E">
        <w:rPr>
          <w:rFonts w:asciiTheme="minorHAnsi" w:hAnsiTheme="minorHAnsi"/>
          <w:color w:val="818084"/>
          <w:spacing w:val="8"/>
        </w:rPr>
        <w:t xml:space="preserve"> </w:t>
      </w:r>
      <w:r w:rsidRPr="00FA601E">
        <w:rPr>
          <w:rFonts w:asciiTheme="minorHAnsi" w:hAnsiTheme="minorHAnsi"/>
          <w:color w:val="818084"/>
          <w:spacing w:val="-2"/>
        </w:rPr>
        <w:t>Sea</w:t>
      </w:r>
      <w:r w:rsidRPr="00FA601E">
        <w:rPr>
          <w:rFonts w:asciiTheme="minorHAnsi" w:hAnsiTheme="minorHAnsi"/>
          <w:color w:val="818084"/>
          <w:spacing w:val="8"/>
        </w:rPr>
        <w:t xml:space="preserve"> </w:t>
      </w:r>
      <w:r w:rsidRPr="00FA601E">
        <w:rPr>
          <w:rFonts w:asciiTheme="minorHAnsi" w:hAnsiTheme="minorHAnsi"/>
          <w:color w:val="818084"/>
          <w:spacing w:val="-1"/>
        </w:rPr>
        <w:t>clean-up.</w:t>
      </w:r>
      <w:r w:rsidRPr="00FA601E">
        <w:rPr>
          <w:rFonts w:asciiTheme="minorHAnsi" w:hAnsiTheme="minorHAnsi"/>
          <w:color w:val="818084"/>
          <w:spacing w:val="8"/>
        </w:rPr>
        <w:t xml:space="preserve"> </w:t>
      </w:r>
      <w:r w:rsidRPr="00FA601E">
        <w:rPr>
          <w:rFonts w:asciiTheme="minorHAnsi" w:hAnsiTheme="minorHAnsi"/>
          <w:color w:val="818084"/>
          <w:spacing w:val="-1"/>
        </w:rPr>
        <w:t>Image:</w:t>
      </w:r>
      <w:r w:rsidRPr="00FA601E">
        <w:rPr>
          <w:rFonts w:asciiTheme="minorHAnsi" w:hAnsiTheme="minorHAnsi"/>
          <w:color w:val="818084"/>
          <w:spacing w:val="8"/>
        </w:rPr>
        <w:t xml:space="preserve"> </w:t>
      </w:r>
      <w:r w:rsidRPr="00FA601E">
        <w:rPr>
          <w:rFonts w:asciiTheme="minorHAnsi" w:hAnsiTheme="minorHAnsi"/>
          <w:color w:val="818084"/>
        </w:rPr>
        <w:t>Andy</w:t>
      </w:r>
      <w:r w:rsidRPr="00FA601E">
        <w:rPr>
          <w:rFonts w:asciiTheme="minorHAnsi" w:hAnsiTheme="minorHAnsi"/>
          <w:color w:val="818084"/>
          <w:spacing w:val="4"/>
        </w:rPr>
        <w:t xml:space="preserve"> </w:t>
      </w:r>
      <w:r w:rsidRPr="00FA601E">
        <w:rPr>
          <w:rFonts w:asciiTheme="minorHAnsi" w:hAnsiTheme="minorHAnsi"/>
          <w:color w:val="818084"/>
          <w:spacing w:val="-2"/>
        </w:rPr>
        <w:t>Warmbrunn,</w:t>
      </w:r>
      <w:r w:rsidRPr="00FA601E">
        <w:rPr>
          <w:rFonts w:asciiTheme="minorHAnsi" w:hAnsiTheme="minorHAnsi"/>
          <w:color w:val="818084"/>
          <w:spacing w:val="8"/>
        </w:rPr>
        <w:t xml:space="preserve"> </w:t>
      </w:r>
      <w:r w:rsidRPr="00FA601E">
        <w:rPr>
          <w:rFonts w:asciiTheme="minorHAnsi" w:hAnsiTheme="minorHAnsi"/>
          <w:color w:val="818084"/>
          <w:spacing w:val="-3"/>
        </w:rPr>
        <w:t>Par</w:t>
      </w:r>
      <w:r w:rsidRPr="00FA601E">
        <w:rPr>
          <w:rFonts w:asciiTheme="minorHAnsi" w:hAnsiTheme="minorHAnsi"/>
          <w:color w:val="818084"/>
          <w:spacing w:val="-4"/>
        </w:rPr>
        <w:t>ks</w:t>
      </w:r>
      <w:r w:rsidRPr="00FA601E">
        <w:rPr>
          <w:rFonts w:asciiTheme="minorHAnsi" w:hAnsiTheme="minorHAnsi"/>
          <w:color w:val="818084"/>
          <w:spacing w:val="8"/>
        </w:rPr>
        <w:t xml:space="preserve"> </w:t>
      </w:r>
      <w:r w:rsidRPr="00FA601E">
        <w:rPr>
          <w:rFonts w:asciiTheme="minorHAnsi" w:hAnsiTheme="minorHAnsi"/>
          <w:color w:val="818084"/>
          <w:spacing w:val="-2"/>
        </w:rPr>
        <w:t>A</w:t>
      </w:r>
      <w:r w:rsidRPr="00FA601E">
        <w:rPr>
          <w:rFonts w:asciiTheme="minorHAnsi" w:hAnsiTheme="minorHAnsi"/>
          <w:color w:val="818084"/>
          <w:spacing w:val="-1"/>
        </w:rPr>
        <w:t>ustralia</w:t>
      </w:r>
    </w:p>
    <w:p w:rsidR="00FB197A" w:rsidRDefault="00FB197A">
      <w:pPr>
        <w:rPr>
          <w:rFonts w:ascii="PMingLiU" w:eastAsia="PMingLiU" w:hAnsi="PMingLiU" w:cs="PMingLiU"/>
          <w:sz w:val="20"/>
          <w:szCs w:val="20"/>
        </w:rPr>
      </w:pPr>
    </w:p>
    <w:p w:rsidR="00FB197A" w:rsidRDefault="00617197">
      <w:pPr>
        <w:pStyle w:val="Heading2"/>
        <w:spacing w:before="159" w:line="320" w:lineRule="exact"/>
        <w:ind w:right="1981"/>
      </w:pPr>
      <w:r>
        <w:rPr>
          <w:color w:val="004E92"/>
          <w:spacing w:val="-2"/>
          <w:w w:val="105"/>
        </w:rPr>
        <w:t>Ob</w:t>
      </w:r>
      <w:r>
        <w:rPr>
          <w:color w:val="004E92"/>
          <w:spacing w:val="-3"/>
          <w:w w:val="105"/>
        </w:rPr>
        <w:t>jecti</w:t>
      </w:r>
      <w:r>
        <w:rPr>
          <w:color w:val="004E92"/>
          <w:spacing w:val="-2"/>
          <w:w w:val="105"/>
        </w:rPr>
        <w:t>v</w:t>
      </w:r>
      <w:r>
        <w:rPr>
          <w:color w:val="004E92"/>
          <w:spacing w:val="-3"/>
          <w:w w:val="105"/>
        </w:rPr>
        <w:t>e</w:t>
      </w:r>
      <w:r>
        <w:rPr>
          <w:color w:val="004E92"/>
          <w:spacing w:val="-26"/>
          <w:w w:val="105"/>
        </w:rPr>
        <w:t xml:space="preserve"> </w:t>
      </w:r>
      <w:r>
        <w:rPr>
          <w:color w:val="004E92"/>
          <w:spacing w:val="-4"/>
          <w:w w:val="105"/>
        </w:rPr>
        <w:t>2</w:t>
      </w:r>
      <w:r>
        <w:rPr>
          <w:color w:val="004E92"/>
          <w:spacing w:val="-5"/>
          <w:w w:val="105"/>
        </w:rPr>
        <w:t>:</w:t>
      </w:r>
      <w:r>
        <w:rPr>
          <w:color w:val="004E92"/>
          <w:spacing w:val="-25"/>
          <w:w w:val="105"/>
        </w:rPr>
        <w:t xml:space="preserve"> </w:t>
      </w:r>
      <w:r>
        <w:rPr>
          <w:color w:val="004E92"/>
          <w:spacing w:val="-4"/>
          <w:w w:val="105"/>
        </w:rPr>
        <w:t>U</w:t>
      </w:r>
      <w:r>
        <w:rPr>
          <w:color w:val="004E92"/>
          <w:spacing w:val="-3"/>
          <w:w w:val="105"/>
        </w:rPr>
        <w:t>nd</w:t>
      </w:r>
      <w:r>
        <w:rPr>
          <w:color w:val="004E92"/>
          <w:spacing w:val="-4"/>
          <w:w w:val="105"/>
        </w:rPr>
        <w:t>ersta</w:t>
      </w:r>
      <w:r>
        <w:rPr>
          <w:color w:val="004E92"/>
          <w:spacing w:val="-3"/>
          <w:w w:val="105"/>
        </w:rPr>
        <w:t>nd</w:t>
      </w:r>
      <w:r>
        <w:rPr>
          <w:color w:val="004E92"/>
          <w:spacing w:val="-25"/>
          <w:w w:val="105"/>
        </w:rPr>
        <w:t xml:space="preserve"> </w:t>
      </w:r>
      <w:r>
        <w:rPr>
          <w:color w:val="004E92"/>
          <w:spacing w:val="-3"/>
          <w:w w:val="105"/>
        </w:rPr>
        <w:t>t</w:t>
      </w:r>
      <w:r>
        <w:rPr>
          <w:color w:val="004E92"/>
          <w:spacing w:val="-2"/>
          <w:w w:val="105"/>
        </w:rPr>
        <w:t>h</w:t>
      </w:r>
      <w:r>
        <w:rPr>
          <w:color w:val="004E92"/>
          <w:spacing w:val="-3"/>
          <w:w w:val="105"/>
        </w:rPr>
        <w:t>e</w:t>
      </w:r>
      <w:r>
        <w:rPr>
          <w:color w:val="004E92"/>
          <w:spacing w:val="-26"/>
          <w:w w:val="105"/>
        </w:rPr>
        <w:t xml:space="preserve"> </w:t>
      </w:r>
      <w:r>
        <w:rPr>
          <w:color w:val="004E92"/>
          <w:spacing w:val="-3"/>
          <w:w w:val="105"/>
        </w:rPr>
        <w:t>s</w:t>
      </w:r>
      <w:r>
        <w:rPr>
          <w:color w:val="004E92"/>
          <w:spacing w:val="-2"/>
          <w:w w:val="105"/>
        </w:rPr>
        <w:t>c</w:t>
      </w:r>
      <w:r>
        <w:rPr>
          <w:color w:val="004E92"/>
          <w:spacing w:val="-3"/>
          <w:w w:val="105"/>
        </w:rPr>
        <w:t>ale</w:t>
      </w:r>
      <w:r>
        <w:rPr>
          <w:color w:val="004E92"/>
          <w:spacing w:val="-25"/>
          <w:w w:val="105"/>
        </w:rPr>
        <w:t xml:space="preserve"> </w:t>
      </w:r>
      <w:r>
        <w:rPr>
          <w:color w:val="004E92"/>
          <w:spacing w:val="-2"/>
          <w:w w:val="105"/>
        </w:rPr>
        <w:t>o</w:t>
      </w:r>
      <w:r>
        <w:rPr>
          <w:color w:val="004E92"/>
          <w:spacing w:val="-3"/>
          <w:w w:val="105"/>
        </w:rPr>
        <w:t>f</w:t>
      </w:r>
      <w:r>
        <w:rPr>
          <w:color w:val="004E92"/>
          <w:spacing w:val="-25"/>
          <w:w w:val="105"/>
        </w:rPr>
        <w:t xml:space="preserve"> </w:t>
      </w:r>
      <w:r>
        <w:rPr>
          <w:color w:val="004E92"/>
          <w:spacing w:val="-3"/>
          <w:w w:val="105"/>
        </w:rPr>
        <w:t>i</w:t>
      </w:r>
      <w:r>
        <w:rPr>
          <w:color w:val="004E92"/>
          <w:spacing w:val="-2"/>
          <w:w w:val="105"/>
        </w:rPr>
        <w:t>mp</w:t>
      </w:r>
      <w:r>
        <w:rPr>
          <w:color w:val="004E92"/>
          <w:spacing w:val="-3"/>
          <w:w w:val="105"/>
        </w:rPr>
        <w:t>a</w:t>
      </w:r>
      <w:r>
        <w:rPr>
          <w:color w:val="004E92"/>
          <w:spacing w:val="-2"/>
          <w:w w:val="105"/>
        </w:rPr>
        <w:t>c</w:t>
      </w:r>
      <w:r>
        <w:rPr>
          <w:color w:val="004E92"/>
          <w:spacing w:val="-3"/>
          <w:w w:val="105"/>
        </w:rPr>
        <w:t>ts</w:t>
      </w:r>
      <w:r>
        <w:rPr>
          <w:color w:val="004E92"/>
          <w:spacing w:val="-26"/>
          <w:w w:val="105"/>
        </w:rPr>
        <w:t xml:space="preserve"> </w:t>
      </w:r>
      <w:r>
        <w:rPr>
          <w:color w:val="004E92"/>
          <w:spacing w:val="-3"/>
          <w:w w:val="105"/>
        </w:rPr>
        <w:t>fr</w:t>
      </w:r>
      <w:r>
        <w:rPr>
          <w:color w:val="004E92"/>
          <w:spacing w:val="-2"/>
          <w:w w:val="105"/>
        </w:rPr>
        <w:t>om</w:t>
      </w:r>
      <w:r>
        <w:rPr>
          <w:color w:val="004E92"/>
          <w:spacing w:val="-25"/>
          <w:w w:val="105"/>
        </w:rPr>
        <w:t xml:space="preserve"> </w:t>
      </w:r>
      <w:r>
        <w:rPr>
          <w:color w:val="004E92"/>
          <w:spacing w:val="-3"/>
          <w:w w:val="105"/>
        </w:rPr>
        <w:t>m</w:t>
      </w:r>
      <w:r>
        <w:rPr>
          <w:color w:val="004E92"/>
          <w:spacing w:val="-4"/>
          <w:w w:val="105"/>
        </w:rPr>
        <w:t>ari</w:t>
      </w:r>
      <w:r>
        <w:rPr>
          <w:color w:val="004E92"/>
          <w:spacing w:val="-3"/>
          <w:w w:val="105"/>
        </w:rPr>
        <w:t>n</w:t>
      </w:r>
      <w:r>
        <w:rPr>
          <w:color w:val="004E92"/>
          <w:spacing w:val="-4"/>
          <w:w w:val="105"/>
        </w:rPr>
        <w:t>e</w:t>
      </w:r>
      <w:r>
        <w:rPr>
          <w:color w:val="004E92"/>
          <w:spacing w:val="-25"/>
          <w:w w:val="105"/>
        </w:rPr>
        <w:t xml:space="preserve"> </w:t>
      </w:r>
      <w:r>
        <w:rPr>
          <w:color w:val="004E92"/>
          <w:spacing w:val="-3"/>
          <w:w w:val="105"/>
        </w:rPr>
        <w:t>p</w:t>
      </w:r>
      <w:r>
        <w:rPr>
          <w:color w:val="004E92"/>
          <w:spacing w:val="-4"/>
          <w:w w:val="105"/>
        </w:rPr>
        <w:t>lasti</w:t>
      </w:r>
      <w:r>
        <w:rPr>
          <w:color w:val="004E92"/>
          <w:spacing w:val="-3"/>
          <w:w w:val="105"/>
        </w:rPr>
        <w:t>c</w:t>
      </w:r>
      <w:r>
        <w:rPr>
          <w:color w:val="004E92"/>
          <w:spacing w:val="-26"/>
          <w:w w:val="105"/>
        </w:rPr>
        <w:t xml:space="preserve"> </w:t>
      </w:r>
      <w:r>
        <w:rPr>
          <w:color w:val="004E92"/>
          <w:spacing w:val="-3"/>
          <w:w w:val="105"/>
        </w:rPr>
        <w:t>a</w:t>
      </w:r>
      <w:r>
        <w:rPr>
          <w:color w:val="004E92"/>
          <w:spacing w:val="-2"/>
          <w:w w:val="105"/>
        </w:rPr>
        <w:t>nd</w:t>
      </w:r>
      <w:r>
        <w:rPr>
          <w:color w:val="004E92"/>
          <w:spacing w:val="51"/>
          <w:w w:val="107"/>
        </w:rPr>
        <w:t xml:space="preserve"> </w:t>
      </w:r>
      <w:r>
        <w:rPr>
          <w:color w:val="004E92"/>
          <w:spacing w:val="-3"/>
          <w:w w:val="105"/>
        </w:rPr>
        <w:t>m</w:t>
      </w:r>
      <w:r>
        <w:rPr>
          <w:color w:val="004E92"/>
          <w:spacing w:val="-4"/>
          <w:w w:val="105"/>
        </w:rPr>
        <w:t>i</w:t>
      </w:r>
      <w:r>
        <w:rPr>
          <w:color w:val="004E92"/>
          <w:spacing w:val="-3"/>
          <w:w w:val="105"/>
        </w:rPr>
        <w:t>c</w:t>
      </w:r>
      <w:r>
        <w:rPr>
          <w:color w:val="004E92"/>
          <w:spacing w:val="-4"/>
          <w:w w:val="105"/>
        </w:rPr>
        <w:t>r</w:t>
      </w:r>
      <w:r>
        <w:rPr>
          <w:color w:val="004E92"/>
          <w:spacing w:val="-3"/>
          <w:w w:val="105"/>
        </w:rPr>
        <w:t>op</w:t>
      </w:r>
      <w:r>
        <w:rPr>
          <w:color w:val="004E92"/>
          <w:spacing w:val="-4"/>
          <w:w w:val="105"/>
        </w:rPr>
        <w:t>lasti</w:t>
      </w:r>
      <w:r>
        <w:rPr>
          <w:color w:val="004E92"/>
          <w:spacing w:val="-3"/>
          <w:w w:val="105"/>
        </w:rPr>
        <w:t>c</w:t>
      </w:r>
      <w:r>
        <w:rPr>
          <w:color w:val="004E92"/>
          <w:spacing w:val="-22"/>
          <w:w w:val="105"/>
        </w:rPr>
        <w:t xml:space="preserve"> </w:t>
      </w:r>
      <w:r>
        <w:rPr>
          <w:color w:val="004E92"/>
          <w:spacing w:val="-1"/>
          <w:w w:val="105"/>
        </w:rPr>
        <w:t>on</w:t>
      </w:r>
      <w:r>
        <w:rPr>
          <w:color w:val="004E92"/>
          <w:spacing w:val="-22"/>
          <w:w w:val="105"/>
        </w:rPr>
        <w:t xml:space="preserve"> </w:t>
      </w:r>
      <w:r>
        <w:rPr>
          <w:color w:val="004E92"/>
          <w:spacing w:val="-5"/>
          <w:w w:val="105"/>
        </w:rPr>
        <w:t>key</w:t>
      </w:r>
      <w:r>
        <w:rPr>
          <w:color w:val="004E92"/>
          <w:spacing w:val="-22"/>
          <w:w w:val="105"/>
        </w:rPr>
        <w:t xml:space="preserve"> </w:t>
      </w:r>
      <w:r>
        <w:rPr>
          <w:color w:val="004E92"/>
          <w:spacing w:val="-3"/>
          <w:w w:val="105"/>
        </w:rPr>
        <w:t>s</w:t>
      </w:r>
      <w:r>
        <w:rPr>
          <w:color w:val="004E92"/>
          <w:spacing w:val="-2"/>
          <w:w w:val="105"/>
        </w:rPr>
        <w:t>p</w:t>
      </w:r>
      <w:r>
        <w:rPr>
          <w:color w:val="004E92"/>
          <w:spacing w:val="-3"/>
          <w:w w:val="105"/>
        </w:rPr>
        <w:t>ecies,</w:t>
      </w:r>
      <w:r>
        <w:rPr>
          <w:color w:val="004E92"/>
          <w:spacing w:val="-22"/>
          <w:w w:val="105"/>
        </w:rPr>
        <w:t xml:space="preserve"> </w:t>
      </w:r>
      <w:r>
        <w:rPr>
          <w:color w:val="004E92"/>
          <w:spacing w:val="-4"/>
          <w:w w:val="105"/>
        </w:rPr>
        <w:t>ec</w:t>
      </w:r>
      <w:r>
        <w:rPr>
          <w:color w:val="004E92"/>
          <w:spacing w:val="-3"/>
          <w:w w:val="105"/>
        </w:rPr>
        <w:t>o</w:t>
      </w:r>
      <w:r>
        <w:rPr>
          <w:color w:val="004E92"/>
          <w:spacing w:val="-4"/>
          <w:w w:val="105"/>
        </w:rPr>
        <w:t>l</w:t>
      </w:r>
      <w:r>
        <w:rPr>
          <w:color w:val="004E92"/>
          <w:spacing w:val="-3"/>
          <w:w w:val="105"/>
        </w:rPr>
        <w:t>og</w:t>
      </w:r>
      <w:r>
        <w:rPr>
          <w:color w:val="004E92"/>
          <w:spacing w:val="-4"/>
          <w:w w:val="105"/>
        </w:rPr>
        <w:t>i</w:t>
      </w:r>
      <w:r>
        <w:rPr>
          <w:color w:val="004E92"/>
          <w:spacing w:val="-3"/>
          <w:w w:val="105"/>
        </w:rPr>
        <w:t>c</w:t>
      </w:r>
      <w:r>
        <w:rPr>
          <w:color w:val="004E92"/>
          <w:spacing w:val="-4"/>
          <w:w w:val="105"/>
        </w:rPr>
        <w:t>al</w:t>
      </w:r>
      <w:r>
        <w:rPr>
          <w:color w:val="004E92"/>
          <w:spacing w:val="-22"/>
          <w:w w:val="105"/>
        </w:rPr>
        <w:t xml:space="preserve"> </w:t>
      </w:r>
      <w:r>
        <w:rPr>
          <w:color w:val="004E92"/>
          <w:spacing w:val="-4"/>
          <w:w w:val="105"/>
        </w:rPr>
        <w:t>c</w:t>
      </w:r>
      <w:r>
        <w:rPr>
          <w:color w:val="004E92"/>
          <w:spacing w:val="-5"/>
          <w:w w:val="105"/>
        </w:rPr>
        <w:t>ommu</w:t>
      </w:r>
      <w:r>
        <w:rPr>
          <w:color w:val="004E92"/>
          <w:spacing w:val="-4"/>
          <w:w w:val="105"/>
        </w:rPr>
        <w:t>n</w:t>
      </w:r>
      <w:r>
        <w:rPr>
          <w:color w:val="004E92"/>
          <w:spacing w:val="-5"/>
          <w:w w:val="105"/>
        </w:rPr>
        <w:t>ities</w:t>
      </w:r>
      <w:r>
        <w:rPr>
          <w:color w:val="004E92"/>
          <w:spacing w:val="-22"/>
          <w:w w:val="105"/>
        </w:rPr>
        <w:t xml:space="preserve"> </w:t>
      </w:r>
      <w:r>
        <w:rPr>
          <w:color w:val="004E92"/>
          <w:spacing w:val="-3"/>
          <w:w w:val="105"/>
        </w:rPr>
        <w:t>a</w:t>
      </w:r>
      <w:r>
        <w:rPr>
          <w:color w:val="004E92"/>
          <w:spacing w:val="-2"/>
          <w:w w:val="105"/>
        </w:rPr>
        <w:t>nd</w:t>
      </w:r>
      <w:r>
        <w:rPr>
          <w:color w:val="004E92"/>
          <w:spacing w:val="-21"/>
          <w:w w:val="105"/>
        </w:rPr>
        <w:t xml:space="preserve"> </w:t>
      </w:r>
      <w:r>
        <w:rPr>
          <w:color w:val="004E92"/>
          <w:spacing w:val="-4"/>
          <w:w w:val="105"/>
        </w:rPr>
        <w:t>l</w:t>
      </w:r>
      <w:r>
        <w:rPr>
          <w:color w:val="004E92"/>
          <w:spacing w:val="-3"/>
          <w:w w:val="105"/>
        </w:rPr>
        <w:t>oc</w:t>
      </w:r>
      <w:r>
        <w:rPr>
          <w:color w:val="004E92"/>
          <w:spacing w:val="-4"/>
          <w:w w:val="105"/>
        </w:rPr>
        <w:t>ati</w:t>
      </w:r>
      <w:r>
        <w:rPr>
          <w:color w:val="004E92"/>
          <w:spacing w:val="-3"/>
          <w:w w:val="105"/>
        </w:rPr>
        <w:t>on</w:t>
      </w:r>
      <w:r>
        <w:rPr>
          <w:color w:val="004E92"/>
          <w:spacing w:val="-4"/>
          <w:w w:val="105"/>
        </w:rPr>
        <w:t>s</w:t>
      </w:r>
    </w:p>
    <w:p w:rsidR="00FB197A" w:rsidRPr="00FA601E" w:rsidRDefault="00617197">
      <w:pPr>
        <w:pStyle w:val="BodyText"/>
        <w:spacing w:before="164" w:line="256" w:lineRule="auto"/>
        <w:ind w:right="1969"/>
        <w:rPr>
          <w:rFonts w:asciiTheme="minorHAnsi" w:hAnsiTheme="minorHAnsi"/>
        </w:rPr>
      </w:pPr>
      <w:r w:rsidRPr="00FA601E">
        <w:rPr>
          <w:rFonts w:asciiTheme="minorHAnsi" w:hAnsiTheme="minorHAnsi"/>
          <w:color w:val="1B1C20"/>
          <w:spacing w:val="-1"/>
        </w:rPr>
        <w:t>Marine</w:t>
      </w:r>
      <w:r w:rsidRPr="00FA601E">
        <w:rPr>
          <w:rFonts w:asciiTheme="minorHAnsi" w:hAnsiTheme="minorHAnsi"/>
          <w:color w:val="1B1C20"/>
          <w:spacing w:val="7"/>
        </w:rPr>
        <w:t xml:space="preserve"> </w:t>
      </w:r>
      <w:r w:rsidRPr="00FA601E">
        <w:rPr>
          <w:rFonts w:asciiTheme="minorHAnsi" w:hAnsiTheme="minorHAnsi"/>
          <w:color w:val="1B1C20"/>
        </w:rPr>
        <w:t>debris</w:t>
      </w:r>
      <w:r w:rsidRPr="00FA601E">
        <w:rPr>
          <w:rFonts w:asciiTheme="minorHAnsi" w:hAnsiTheme="minorHAnsi"/>
          <w:color w:val="1B1C20"/>
          <w:spacing w:val="8"/>
        </w:rPr>
        <w:t xml:space="preserve"> </w:t>
      </w:r>
      <w:r w:rsidRPr="00FA601E">
        <w:rPr>
          <w:rFonts w:asciiTheme="minorHAnsi" w:hAnsiTheme="minorHAnsi"/>
          <w:color w:val="1B1C20"/>
          <w:spacing w:val="-1"/>
        </w:rPr>
        <w:t>r</w:t>
      </w:r>
      <w:r w:rsidRPr="00FA601E">
        <w:rPr>
          <w:rFonts w:asciiTheme="minorHAnsi" w:hAnsiTheme="minorHAnsi"/>
          <w:color w:val="1B1C20"/>
          <w:spacing w:val="-2"/>
        </w:rPr>
        <w:t>esear</w:t>
      </w:r>
      <w:r w:rsidRPr="00FA601E">
        <w:rPr>
          <w:rFonts w:asciiTheme="minorHAnsi" w:hAnsiTheme="minorHAnsi"/>
          <w:color w:val="1B1C20"/>
          <w:spacing w:val="-1"/>
        </w:rPr>
        <w:t>ch</w:t>
      </w:r>
      <w:r w:rsidRPr="00FA601E">
        <w:rPr>
          <w:rFonts w:asciiTheme="minorHAnsi" w:hAnsiTheme="minorHAnsi"/>
          <w:color w:val="1B1C20"/>
          <w:spacing w:val="8"/>
        </w:rPr>
        <w:t xml:space="preserve"> </w:t>
      </w:r>
      <w:r w:rsidRPr="00FA601E">
        <w:rPr>
          <w:rFonts w:asciiTheme="minorHAnsi" w:hAnsiTheme="minorHAnsi"/>
          <w:color w:val="1B1C20"/>
        </w:rPr>
        <w:t>in</w:t>
      </w:r>
      <w:r w:rsidRPr="00FA601E">
        <w:rPr>
          <w:rFonts w:asciiTheme="minorHAnsi" w:hAnsiTheme="minorHAnsi"/>
          <w:color w:val="1B1C20"/>
          <w:spacing w:val="8"/>
        </w:rPr>
        <w:t xml:space="preserve"> </w:t>
      </w:r>
      <w:r w:rsidRPr="00FA601E">
        <w:rPr>
          <w:rFonts w:asciiTheme="minorHAnsi" w:hAnsiTheme="minorHAnsi"/>
          <w:color w:val="1B1C20"/>
        </w:rPr>
        <w:t>the</w:t>
      </w:r>
      <w:r w:rsidRPr="00FA601E">
        <w:rPr>
          <w:rFonts w:asciiTheme="minorHAnsi" w:hAnsiTheme="minorHAnsi"/>
          <w:color w:val="1B1C20"/>
          <w:spacing w:val="8"/>
        </w:rPr>
        <w:t xml:space="preserve"> </w:t>
      </w:r>
      <w:r w:rsidRPr="00FA601E">
        <w:rPr>
          <w:rFonts w:asciiTheme="minorHAnsi" w:hAnsiTheme="minorHAnsi"/>
          <w:color w:val="1B1C20"/>
        </w:rPr>
        <w:t>1980s</w:t>
      </w:r>
      <w:r w:rsidRPr="00FA601E">
        <w:rPr>
          <w:rFonts w:asciiTheme="minorHAnsi" w:hAnsiTheme="minorHAnsi"/>
          <w:color w:val="1B1C20"/>
          <w:spacing w:val="8"/>
        </w:rPr>
        <w:t xml:space="preserve"> </w:t>
      </w:r>
      <w:r w:rsidRPr="00FA601E">
        <w:rPr>
          <w:rFonts w:asciiTheme="minorHAnsi" w:hAnsiTheme="minorHAnsi"/>
          <w:color w:val="1B1C20"/>
        </w:rPr>
        <w:t>found</w:t>
      </w:r>
      <w:r w:rsidRPr="00FA601E">
        <w:rPr>
          <w:rFonts w:asciiTheme="minorHAnsi" w:hAnsiTheme="minorHAnsi"/>
          <w:color w:val="1B1C20"/>
          <w:spacing w:val="8"/>
        </w:rPr>
        <w:t xml:space="preserve"> </w:t>
      </w:r>
      <w:r w:rsidRPr="00FA601E">
        <w:rPr>
          <w:rFonts w:asciiTheme="minorHAnsi" w:hAnsiTheme="minorHAnsi"/>
          <w:color w:val="1B1C20"/>
        </w:rPr>
        <w:t>that</w:t>
      </w:r>
      <w:r w:rsidRPr="00FA601E">
        <w:rPr>
          <w:rFonts w:asciiTheme="minorHAnsi" w:hAnsiTheme="minorHAnsi"/>
          <w:color w:val="1B1C20"/>
          <w:spacing w:val="8"/>
        </w:rPr>
        <w:t xml:space="preserve"> </w:t>
      </w:r>
      <w:r w:rsidRPr="00FA601E">
        <w:rPr>
          <w:rFonts w:asciiTheme="minorHAnsi" w:hAnsiTheme="minorHAnsi"/>
          <w:color w:val="1B1C20"/>
        </w:rPr>
        <w:t>accumulating</w:t>
      </w:r>
      <w:r w:rsidRPr="00FA601E">
        <w:rPr>
          <w:rFonts w:asciiTheme="minorHAnsi" w:hAnsiTheme="minorHAnsi"/>
          <w:color w:val="1B1C20"/>
          <w:spacing w:val="7"/>
        </w:rPr>
        <w:t xml:space="preserve"> </w:t>
      </w:r>
      <w:r w:rsidRPr="00FA601E">
        <w:rPr>
          <w:rFonts w:asciiTheme="minorHAnsi" w:hAnsiTheme="minorHAnsi"/>
          <w:color w:val="1B1C20"/>
        </w:rPr>
        <w:t>debris</w:t>
      </w:r>
      <w:r w:rsidRPr="00FA601E">
        <w:rPr>
          <w:rFonts w:asciiTheme="minorHAnsi" w:hAnsiTheme="minorHAnsi"/>
          <w:color w:val="1B1C20"/>
          <w:spacing w:val="8"/>
        </w:rPr>
        <w:t xml:space="preserve"> </w:t>
      </w:r>
      <w:r w:rsidRPr="00FA601E">
        <w:rPr>
          <w:rFonts w:asciiTheme="minorHAnsi" w:hAnsiTheme="minorHAnsi"/>
          <w:color w:val="1B1C20"/>
        </w:rPr>
        <w:t>posed</w:t>
      </w:r>
      <w:r w:rsidRPr="00FA601E">
        <w:rPr>
          <w:rFonts w:asciiTheme="minorHAnsi" w:hAnsiTheme="minorHAnsi"/>
          <w:color w:val="1B1C20"/>
          <w:spacing w:val="8"/>
        </w:rPr>
        <w:t xml:space="preserve"> </w:t>
      </w:r>
      <w:r w:rsidRPr="00FA601E">
        <w:rPr>
          <w:rFonts w:asciiTheme="minorHAnsi" w:hAnsiTheme="minorHAnsi"/>
          <w:color w:val="1B1C20"/>
          <w:spacing w:val="-1"/>
        </w:rPr>
        <w:t>incr</w:t>
      </w:r>
      <w:r w:rsidRPr="00FA601E">
        <w:rPr>
          <w:rFonts w:asciiTheme="minorHAnsi" w:hAnsiTheme="minorHAnsi"/>
          <w:color w:val="1B1C20"/>
          <w:spacing w:val="-2"/>
        </w:rPr>
        <w:t>easingly</w:t>
      </w:r>
      <w:r w:rsidRPr="00FA601E">
        <w:rPr>
          <w:rFonts w:asciiTheme="minorHAnsi" w:hAnsiTheme="minorHAnsi"/>
          <w:color w:val="1B1C20"/>
          <w:spacing w:val="8"/>
        </w:rPr>
        <w:t xml:space="preserve"> </w:t>
      </w:r>
      <w:r w:rsidRPr="00FA601E">
        <w:rPr>
          <w:rFonts w:asciiTheme="minorHAnsi" w:hAnsiTheme="minorHAnsi"/>
          <w:color w:val="1B1C20"/>
        </w:rPr>
        <w:t>significant</w:t>
      </w:r>
      <w:r w:rsidRPr="00FA601E">
        <w:rPr>
          <w:rFonts w:asciiTheme="minorHAnsi" w:hAnsiTheme="minorHAnsi"/>
          <w:color w:val="1B1C20"/>
          <w:spacing w:val="8"/>
        </w:rPr>
        <w:t xml:space="preserve"> </w:t>
      </w:r>
      <w:r w:rsidRPr="00FA601E">
        <w:rPr>
          <w:rFonts w:asciiTheme="minorHAnsi" w:hAnsiTheme="minorHAnsi"/>
          <w:color w:val="1B1C20"/>
          <w:spacing w:val="-1"/>
        </w:rPr>
        <w:t>thr</w:t>
      </w:r>
      <w:r w:rsidRPr="00FA601E">
        <w:rPr>
          <w:rFonts w:asciiTheme="minorHAnsi" w:hAnsiTheme="minorHAnsi"/>
          <w:color w:val="1B1C20"/>
          <w:spacing w:val="-2"/>
        </w:rPr>
        <w:t>eats</w:t>
      </w:r>
      <w:r w:rsidRPr="00FA601E">
        <w:rPr>
          <w:rFonts w:asciiTheme="minorHAnsi" w:hAnsiTheme="minorHAnsi"/>
          <w:color w:val="1B1C20"/>
          <w:spacing w:val="8"/>
        </w:rPr>
        <w:t xml:space="preserve"> </w:t>
      </w:r>
      <w:r w:rsidRPr="00FA601E">
        <w:rPr>
          <w:rFonts w:asciiTheme="minorHAnsi" w:hAnsiTheme="minorHAnsi"/>
          <w:color w:val="1B1C20"/>
        </w:rPr>
        <w:t>to</w:t>
      </w:r>
      <w:r w:rsidRPr="00FA601E">
        <w:rPr>
          <w:rFonts w:asciiTheme="minorHAnsi" w:hAnsiTheme="minorHAnsi"/>
          <w:color w:val="1B1C20"/>
          <w:spacing w:val="41"/>
          <w:w w:val="108"/>
        </w:rPr>
        <w:t xml:space="preserve"> </w:t>
      </w:r>
      <w:r w:rsidRPr="00FA601E">
        <w:rPr>
          <w:rFonts w:asciiTheme="minorHAnsi" w:hAnsiTheme="minorHAnsi"/>
          <w:color w:val="1B1C20"/>
        </w:rPr>
        <w:t>marine</w:t>
      </w:r>
      <w:r w:rsidRPr="00FA601E">
        <w:rPr>
          <w:rFonts w:asciiTheme="minorHAnsi" w:hAnsiTheme="minorHAnsi"/>
          <w:color w:val="1B1C20"/>
          <w:spacing w:val="5"/>
        </w:rPr>
        <w:t xml:space="preserve"> </w:t>
      </w:r>
      <w:r w:rsidRPr="00FA601E">
        <w:rPr>
          <w:rFonts w:asciiTheme="minorHAnsi" w:hAnsiTheme="minorHAnsi"/>
          <w:color w:val="1B1C20"/>
        </w:rPr>
        <w:t>mammals,</w:t>
      </w:r>
      <w:r w:rsidRPr="00FA601E">
        <w:rPr>
          <w:rFonts w:asciiTheme="minorHAnsi" w:hAnsiTheme="minorHAnsi"/>
          <w:color w:val="1B1C20"/>
          <w:spacing w:val="5"/>
        </w:rPr>
        <w:t xml:space="preserve"> </w:t>
      </w:r>
      <w:r w:rsidRPr="00FA601E">
        <w:rPr>
          <w:rFonts w:asciiTheme="minorHAnsi" w:hAnsiTheme="minorHAnsi"/>
          <w:color w:val="1B1C20"/>
          <w:spacing w:val="-1"/>
        </w:rPr>
        <w:t>seabirds,</w:t>
      </w:r>
      <w:r w:rsidRPr="00FA601E">
        <w:rPr>
          <w:rFonts w:asciiTheme="minorHAnsi" w:hAnsiTheme="minorHAnsi"/>
          <w:color w:val="1B1C20"/>
          <w:spacing w:val="5"/>
        </w:rPr>
        <w:t xml:space="preserve"> </w:t>
      </w:r>
      <w:r w:rsidRPr="00FA601E">
        <w:rPr>
          <w:rFonts w:asciiTheme="minorHAnsi" w:hAnsiTheme="minorHAnsi"/>
          <w:color w:val="1B1C20"/>
        </w:rPr>
        <w:t>turtles,</w:t>
      </w:r>
      <w:r w:rsidRPr="00FA601E">
        <w:rPr>
          <w:rFonts w:asciiTheme="minorHAnsi" w:hAnsiTheme="minorHAnsi"/>
          <w:color w:val="1B1C20"/>
          <w:spacing w:val="6"/>
        </w:rPr>
        <w:t xml:space="preserve"> </w:t>
      </w:r>
      <w:r w:rsidRPr="00FA601E">
        <w:rPr>
          <w:rFonts w:asciiTheme="minorHAnsi" w:hAnsiTheme="minorHAnsi"/>
          <w:color w:val="1B1C20"/>
        </w:rPr>
        <w:t>fish,</w:t>
      </w:r>
      <w:r w:rsidRPr="00FA601E">
        <w:rPr>
          <w:rFonts w:asciiTheme="minorHAnsi" w:hAnsiTheme="minorHAnsi"/>
          <w:color w:val="1B1C20"/>
          <w:spacing w:val="5"/>
        </w:rPr>
        <w:t xml:space="preserve"> </w:t>
      </w:r>
      <w:r w:rsidRPr="00FA601E">
        <w:rPr>
          <w:rFonts w:asciiTheme="minorHAnsi" w:hAnsiTheme="minorHAnsi"/>
          <w:color w:val="1B1C20"/>
        </w:rPr>
        <w:t>and</w:t>
      </w:r>
      <w:r w:rsidRPr="00FA601E">
        <w:rPr>
          <w:rFonts w:asciiTheme="minorHAnsi" w:hAnsiTheme="minorHAnsi"/>
          <w:color w:val="1B1C20"/>
          <w:spacing w:val="5"/>
        </w:rPr>
        <w:t xml:space="preserve"> </w:t>
      </w:r>
      <w:r w:rsidRPr="00FA601E">
        <w:rPr>
          <w:rFonts w:asciiTheme="minorHAnsi" w:hAnsiTheme="minorHAnsi"/>
          <w:color w:val="1B1C20"/>
        </w:rPr>
        <w:t>crustaceans</w:t>
      </w:r>
      <w:r w:rsidRPr="00FA601E">
        <w:rPr>
          <w:rFonts w:asciiTheme="minorHAnsi" w:hAnsiTheme="minorHAnsi"/>
          <w:color w:val="1B1C20"/>
          <w:spacing w:val="6"/>
        </w:rPr>
        <w:t xml:space="preserve"> </w:t>
      </w:r>
      <w:r w:rsidRPr="00FA601E">
        <w:rPr>
          <w:rFonts w:asciiTheme="minorHAnsi" w:hAnsiTheme="minorHAnsi"/>
          <w:color w:val="1B1C20"/>
        </w:rPr>
        <w:t>(Laist,</w:t>
      </w:r>
      <w:r w:rsidRPr="00FA601E">
        <w:rPr>
          <w:rFonts w:asciiTheme="minorHAnsi" w:hAnsiTheme="minorHAnsi"/>
          <w:color w:val="1B1C20"/>
          <w:spacing w:val="5"/>
        </w:rPr>
        <w:t xml:space="preserve"> </w:t>
      </w:r>
      <w:r w:rsidRPr="00FA601E">
        <w:rPr>
          <w:rFonts w:asciiTheme="minorHAnsi" w:hAnsiTheme="minorHAnsi"/>
          <w:color w:val="1B1C20"/>
        </w:rPr>
        <w:t>1987).</w:t>
      </w:r>
      <w:r w:rsidRPr="00FA601E">
        <w:rPr>
          <w:rFonts w:asciiTheme="minorHAnsi" w:hAnsiTheme="minorHAnsi"/>
          <w:color w:val="1B1C20"/>
          <w:spacing w:val="5"/>
        </w:rPr>
        <w:t xml:space="preserve"> </w:t>
      </w:r>
      <w:r w:rsidRPr="00FA601E">
        <w:rPr>
          <w:rFonts w:asciiTheme="minorHAnsi" w:hAnsiTheme="minorHAnsi"/>
          <w:color w:val="1B1C20"/>
          <w:spacing w:val="-2"/>
        </w:rPr>
        <w:t>A</w:t>
      </w:r>
      <w:r w:rsidRPr="00FA601E">
        <w:rPr>
          <w:rFonts w:asciiTheme="minorHAnsi" w:hAnsiTheme="minorHAnsi"/>
          <w:color w:val="1B1C20"/>
          <w:spacing w:val="-1"/>
        </w:rPr>
        <w:t>t</w:t>
      </w:r>
      <w:r w:rsidRPr="00FA601E">
        <w:rPr>
          <w:rFonts w:asciiTheme="minorHAnsi" w:hAnsiTheme="minorHAnsi"/>
          <w:color w:val="1B1C20"/>
          <w:spacing w:val="6"/>
        </w:rPr>
        <w:t xml:space="preserve"> </w:t>
      </w:r>
      <w:r w:rsidRPr="00FA601E">
        <w:rPr>
          <w:rFonts w:asciiTheme="minorHAnsi" w:hAnsiTheme="minorHAnsi"/>
          <w:color w:val="1B1C20"/>
        </w:rPr>
        <w:t>that</w:t>
      </w:r>
      <w:r w:rsidRPr="00FA601E">
        <w:rPr>
          <w:rFonts w:asciiTheme="minorHAnsi" w:hAnsiTheme="minorHAnsi"/>
          <w:color w:val="1B1C20"/>
          <w:spacing w:val="5"/>
        </w:rPr>
        <w:t xml:space="preserve"> </w:t>
      </w:r>
      <w:r w:rsidRPr="00FA601E">
        <w:rPr>
          <w:rFonts w:asciiTheme="minorHAnsi" w:hAnsiTheme="minorHAnsi"/>
          <w:color w:val="1B1C20"/>
        </w:rPr>
        <w:t>time,</w:t>
      </w:r>
      <w:r w:rsidRPr="00FA601E">
        <w:rPr>
          <w:rFonts w:asciiTheme="minorHAnsi" w:hAnsiTheme="minorHAnsi"/>
          <w:color w:val="1B1C20"/>
          <w:spacing w:val="5"/>
        </w:rPr>
        <w:t xml:space="preserve"> </w:t>
      </w:r>
      <w:r w:rsidRPr="00FA601E">
        <w:rPr>
          <w:rFonts w:asciiTheme="minorHAnsi" w:hAnsiTheme="minorHAnsi"/>
          <w:color w:val="1B1C20"/>
          <w:spacing w:val="-1"/>
        </w:rPr>
        <w:t>thr</w:t>
      </w:r>
      <w:r w:rsidRPr="00FA601E">
        <w:rPr>
          <w:rFonts w:asciiTheme="minorHAnsi" w:hAnsiTheme="minorHAnsi"/>
          <w:color w:val="1B1C20"/>
          <w:spacing w:val="-2"/>
        </w:rPr>
        <w:t>eats</w:t>
      </w:r>
      <w:r w:rsidRPr="00FA601E">
        <w:rPr>
          <w:rFonts w:asciiTheme="minorHAnsi" w:hAnsiTheme="minorHAnsi"/>
          <w:color w:val="1B1C20"/>
          <w:spacing w:val="6"/>
        </w:rPr>
        <w:t xml:space="preserve"> </w:t>
      </w:r>
      <w:r w:rsidRPr="00FA601E">
        <w:rPr>
          <w:rFonts w:asciiTheme="minorHAnsi" w:hAnsiTheme="minorHAnsi"/>
          <w:color w:val="1B1C20"/>
          <w:spacing w:val="-2"/>
        </w:rPr>
        <w:t>w</w:t>
      </w:r>
      <w:r w:rsidRPr="00FA601E">
        <w:rPr>
          <w:rFonts w:asciiTheme="minorHAnsi" w:hAnsiTheme="minorHAnsi"/>
          <w:color w:val="1B1C20"/>
          <w:spacing w:val="-1"/>
        </w:rPr>
        <w:t>er</w:t>
      </w:r>
      <w:r w:rsidRPr="00FA601E">
        <w:rPr>
          <w:rFonts w:asciiTheme="minorHAnsi" w:hAnsiTheme="minorHAnsi"/>
          <w:color w:val="1B1C20"/>
          <w:spacing w:val="-2"/>
        </w:rPr>
        <w:t>e</w:t>
      </w:r>
      <w:r w:rsidRPr="00FA601E">
        <w:rPr>
          <w:rFonts w:asciiTheme="minorHAnsi" w:hAnsiTheme="minorHAnsi"/>
          <w:color w:val="1B1C20"/>
          <w:spacing w:val="5"/>
        </w:rPr>
        <w:t xml:space="preserve"> </w:t>
      </w:r>
      <w:r w:rsidRPr="00FA601E">
        <w:rPr>
          <w:rFonts w:asciiTheme="minorHAnsi" w:hAnsiTheme="minorHAnsi"/>
          <w:color w:val="1B1C20"/>
        </w:rPr>
        <w:t>assumed</w:t>
      </w:r>
      <w:r w:rsidRPr="00FA601E">
        <w:rPr>
          <w:rFonts w:asciiTheme="minorHAnsi" w:hAnsiTheme="minorHAnsi"/>
          <w:color w:val="1B1C20"/>
          <w:spacing w:val="5"/>
        </w:rPr>
        <w:t xml:space="preserve"> </w:t>
      </w:r>
      <w:r w:rsidRPr="00FA601E">
        <w:rPr>
          <w:rFonts w:asciiTheme="minorHAnsi" w:hAnsiTheme="minorHAnsi"/>
          <w:color w:val="1B1C20"/>
        </w:rPr>
        <w:t>to</w:t>
      </w:r>
      <w:r w:rsidRPr="00FA601E">
        <w:rPr>
          <w:rFonts w:asciiTheme="minorHAnsi" w:hAnsiTheme="minorHAnsi"/>
          <w:color w:val="1B1C20"/>
          <w:spacing w:val="27"/>
          <w:w w:val="108"/>
        </w:rPr>
        <w:t xml:space="preserve"> </w:t>
      </w:r>
      <w:r w:rsidRPr="00FA601E">
        <w:rPr>
          <w:rFonts w:asciiTheme="minorHAnsi" w:hAnsiTheme="minorHAnsi"/>
          <w:color w:val="1B1C20"/>
        </w:rPr>
        <w:t>be</w:t>
      </w:r>
      <w:r w:rsidRPr="00FA601E">
        <w:rPr>
          <w:rFonts w:asciiTheme="minorHAnsi" w:hAnsiTheme="minorHAnsi"/>
          <w:color w:val="1B1C20"/>
          <w:spacing w:val="7"/>
        </w:rPr>
        <w:t xml:space="preserve"> </w:t>
      </w:r>
      <w:r w:rsidRPr="00FA601E">
        <w:rPr>
          <w:rFonts w:asciiTheme="minorHAnsi" w:hAnsiTheme="minorHAnsi"/>
          <w:color w:val="1B1C20"/>
        </w:rPr>
        <w:t>straightforward</w:t>
      </w:r>
      <w:r w:rsidRPr="00FA601E">
        <w:rPr>
          <w:rFonts w:asciiTheme="minorHAnsi" w:hAnsiTheme="minorHAnsi"/>
          <w:color w:val="1B1C20"/>
          <w:spacing w:val="8"/>
        </w:rPr>
        <w:t xml:space="preserve"> </w:t>
      </w:r>
      <w:r w:rsidRPr="00FA601E">
        <w:rPr>
          <w:rFonts w:asciiTheme="minorHAnsi" w:hAnsiTheme="minorHAnsi"/>
          <w:color w:val="1B1C20"/>
        </w:rPr>
        <w:t>and</w:t>
      </w:r>
      <w:r w:rsidRPr="00FA601E">
        <w:rPr>
          <w:rFonts w:asciiTheme="minorHAnsi" w:hAnsiTheme="minorHAnsi"/>
          <w:color w:val="1B1C20"/>
          <w:spacing w:val="8"/>
        </w:rPr>
        <w:t xml:space="preserve"> </w:t>
      </w:r>
      <w:r w:rsidRPr="00FA601E">
        <w:rPr>
          <w:rFonts w:asciiTheme="minorHAnsi" w:hAnsiTheme="minorHAnsi"/>
          <w:color w:val="1B1C20"/>
        </w:rPr>
        <w:t>primarily</w:t>
      </w:r>
      <w:r w:rsidRPr="00FA601E">
        <w:rPr>
          <w:rFonts w:asciiTheme="minorHAnsi" w:hAnsiTheme="minorHAnsi"/>
          <w:color w:val="1B1C20"/>
          <w:spacing w:val="8"/>
        </w:rPr>
        <w:t xml:space="preserve"> </w:t>
      </w:r>
      <w:r w:rsidRPr="00FA601E">
        <w:rPr>
          <w:rFonts w:asciiTheme="minorHAnsi" w:hAnsiTheme="minorHAnsi"/>
          <w:color w:val="1B1C20"/>
        </w:rPr>
        <w:t>mechanical</w:t>
      </w:r>
      <w:r w:rsidRPr="00FA601E">
        <w:rPr>
          <w:rFonts w:asciiTheme="minorHAnsi" w:hAnsiTheme="minorHAnsi"/>
          <w:color w:val="1B1C20"/>
          <w:spacing w:val="8"/>
        </w:rPr>
        <w:t xml:space="preserve"> </w:t>
      </w:r>
      <w:r w:rsidRPr="00FA601E">
        <w:rPr>
          <w:rFonts w:asciiTheme="minorHAnsi" w:hAnsiTheme="minorHAnsi"/>
          <w:color w:val="1B1C20"/>
          <w:spacing w:val="-1"/>
        </w:rPr>
        <w:t>(through</w:t>
      </w:r>
      <w:r w:rsidRPr="00FA601E">
        <w:rPr>
          <w:rFonts w:asciiTheme="minorHAnsi" w:hAnsiTheme="minorHAnsi"/>
          <w:color w:val="1B1C20"/>
          <w:spacing w:val="8"/>
        </w:rPr>
        <w:t xml:space="preserve"> </w:t>
      </w:r>
      <w:r w:rsidRPr="00FA601E">
        <w:rPr>
          <w:rFonts w:asciiTheme="minorHAnsi" w:hAnsiTheme="minorHAnsi"/>
          <w:color w:val="1B1C20"/>
        </w:rPr>
        <w:t>entanglement</w:t>
      </w:r>
      <w:r w:rsidRPr="00FA601E">
        <w:rPr>
          <w:rFonts w:asciiTheme="minorHAnsi" w:hAnsiTheme="minorHAnsi"/>
          <w:color w:val="1B1C20"/>
          <w:spacing w:val="8"/>
        </w:rPr>
        <w:t xml:space="preserve"> </w:t>
      </w:r>
      <w:r w:rsidRPr="00FA601E">
        <w:rPr>
          <w:rFonts w:asciiTheme="minorHAnsi" w:hAnsiTheme="minorHAnsi"/>
          <w:color w:val="1B1C20"/>
        </w:rPr>
        <w:t>or</w:t>
      </w:r>
      <w:r w:rsidRPr="00FA601E">
        <w:rPr>
          <w:rFonts w:asciiTheme="minorHAnsi" w:hAnsiTheme="minorHAnsi"/>
          <w:color w:val="1B1C20"/>
          <w:spacing w:val="8"/>
        </w:rPr>
        <w:t xml:space="preserve"> </w:t>
      </w:r>
      <w:r w:rsidRPr="00FA601E">
        <w:rPr>
          <w:rFonts w:asciiTheme="minorHAnsi" w:hAnsiTheme="minorHAnsi"/>
          <w:color w:val="1B1C20"/>
        </w:rPr>
        <w:t>ingestion</w:t>
      </w:r>
      <w:r w:rsidRPr="00FA601E">
        <w:rPr>
          <w:rFonts w:asciiTheme="minorHAnsi" w:hAnsiTheme="minorHAnsi"/>
          <w:color w:val="1B1C20"/>
          <w:spacing w:val="8"/>
        </w:rPr>
        <w:t xml:space="preserve"> </w:t>
      </w:r>
      <w:r w:rsidRPr="00FA601E">
        <w:rPr>
          <w:rFonts w:asciiTheme="minorHAnsi" w:hAnsiTheme="minorHAnsi"/>
          <w:color w:val="1B1C20"/>
        </w:rPr>
        <w:t>of</w:t>
      </w:r>
      <w:r w:rsidRPr="00FA601E">
        <w:rPr>
          <w:rFonts w:asciiTheme="minorHAnsi" w:hAnsiTheme="minorHAnsi"/>
          <w:color w:val="1B1C20"/>
          <w:spacing w:val="8"/>
        </w:rPr>
        <w:t xml:space="preserve"> </w:t>
      </w:r>
      <w:r w:rsidRPr="00FA601E">
        <w:rPr>
          <w:rFonts w:asciiTheme="minorHAnsi" w:hAnsiTheme="minorHAnsi"/>
          <w:color w:val="1B1C20"/>
        </w:rPr>
        <w:t>small</w:t>
      </w:r>
      <w:r w:rsidRPr="00FA601E">
        <w:rPr>
          <w:rFonts w:asciiTheme="minorHAnsi" w:hAnsiTheme="minorHAnsi"/>
          <w:color w:val="1B1C20"/>
          <w:spacing w:val="8"/>
        </w:rPr>
        <w:t xml:space="preserve"> </w:t>
      </w:r>
      <w:r w:rsidRPr="00FA601E">
        <w:rPr>
          <w:rFonts w:asciiTheme="minorHAnsi" w:hAnsiTheme="minorHAnsi"/>
          <w:color w:val="1B1C20"/>
        </w:rPr>
        <w:t>plastic</w:t>
      </w:r>
      <w:r w:rsidRPr="00FA601E">
        <w:rPr>
          <w:rFonts w:asciiTheme="minorHAnsi" w:hAnsiTheme="minorHAnsi"/>
          <w:color w:val="1B1C20"/>
          <w:spacing w:val="8"/>
        </w:rPr>
        <w:t xml:space="preserve"> </w:t>
      </w:r>
      <w:r w:rsidRPr="00FA601E">
        <w:rPr>
          <w:rFonts w:asciiTheme="minorHAnsi" w:hAnsiTheme="minorHAnsi"/>
          <w:color w:val="1B1C20"/>
        </w:rPr>
        <w:t>pieces).</w:t>
      </w:r>
      <w:r w:rsidRPr="00FA601E">
        <w:rPr>
          <w:rFonts w:asciiTheme="minorHAnsi" w:hAnsiTheme="minorHAnsi"/>
          <w:color w:val="1B1C20"/>
          <w:spacing w:val="8"/>
        </w:rPr>
        <w:t xml:space="preserve"> </w:t>
      </w:r>
      <w:r w:rsidRPr="00FA601E">
        <w:rPr>
          <w:rFonts w:asciiTheme="minorHAnsi" w:hAnsiTheme="minorHAnsi"/>
          <w:color w:val="1B1C20"/>
          <w:spacing w:val="-2"/>
        </w:rPr>
        <w:t>Mor</w:t>
      </w:r>
      <w:r w:rsidRPr="00FA601E">
        <w:rPr>
          <w:rFonts w:asciiTheme="minorHAnsi" w:hAnsiTheme="minorHAnsi"/>
          <w:color w:val="1B1C20"/>
          <w:spacing w:val="-3"/>
        </w:rPr>
        <w:t>e</w:t>
      </w:r>
      <w:r w:rsidRPr="00FA601E">
        <w:rPr>
          <w:rFonts w:asciiTheme="minorHAnsi" w:hAnsiTheme="minorHAnsi"/>
          <w:color w:val="1B1C20"/>
          <w:spacing w:val="27"/>
          <w:w w:val="94"/>
        </w:rPr>
        <w:t xml:space="preserve"> </w:t>
      </w:r>
      <w:r w:rsidRPr="00FA601E">
        <w:rPr>
          <w:rFonts w:asciiTheme="minorHAnsi" w:hAnsiTheme="minorHAnsi"/>
          <w:color w:val="1B1C20"/>
          <w:spacing w:val="-3"/>
        </w:rPr>
        <w:t>recently,</w:t>
      </w:r>
      <w:r w:rsidRPr="00FA601E">
        <w:rPr>
          <w:rFonts w:asciiTheme="minorHAnsi" w:hAnsiTheme="minorHAnsi"/>
          <w:color w:val="1B1C20"/>
          <w:spacing w:val="4"/>
        </w:rPr>
        <w:t xml:space="preserve"> </w:t>
      </w:r>
      <w:r w:rsidRPr="00FA601E">
        <w:rPr>
          <w:rFonts w:asciiTheme="minorHAnsi" w:hAnsiTheme="minorHAnsi"/>
          <w:color w:val="1B1C20"/>
        </w:rPr>
        <w:t>ingestion</w:t>
      </w:r>
      <w:r w:rsidRPr="00FA601E">
        <w:rPr>
          <w:rFonts w:asciiTheme="minorHAnsi" w:hAnsiTheme="minorHAnsi"/>
          <w:color w:val="1B1C20"/>
          <w:spacing w:val="5"/>
        </w:rPr>
        <w:t xml:space="preserve"> </w:t>
      </w:r>
      <w:r w:rsidRPr="00FA601E">
        <w:rPr>
          <w:rFonts w:asciiTheme="minorHAnsi" w:hAnsiTheme="minorHAnsi"/>
          <w:color w:val="1B1C20"/>
        </w:rPr>
        <w:t>of</w:t>
      </w:r>
      <w:r w:rsidRPr="00FA601E">
        <w:rPr>
          <w:rFonts w:asciiTheme="minorHAnsi" w:hAnsiTheme="minorHAnsi"/>
          <w:color w:val="1B1C20"/>
          <w:spacing w:val="5"/>
        </w:rPr>
        <w:t xml:space="preserve"> </w:t>
      </w:r>
      <w:r w:rsidRPr="00FA601E">
        <w:rPr>
          <w:rFonts w:asciiTheme="minorHAnsi" w:hAnsiTheme="minorHAnsi"/>
          <w:color w:val="1B1C20"/>
          <w:spacing w:val="-1"/>
        </w:rPr>
        <w:t>microplastics</w:t>
      </w:r>
      <w:r w:rsidRPr="00FA601E">
        <w:rPr>
          <w:rFonts w:asciiTheme="minorHAnsi" w:hAnsiTheme="minorHAnsi"/>
          <w:color w:val="1B1C20"/>
          <w:spacing w:val="5"/>
        </w:rPr>
        <w:t xml:space="preserve"> </w:t>
      </w:r>
      <w:r w:rsidRPr="00FA601E">
        <w:rPr>
          <w:rFonts w:asciiTheme="minorHAnsi" w:hAnsiTheme="minorHAnsi"/>
          <w:color w:val="1B1C20"/>
        </w:rPr>
        <w:t>has</w:t>
      </w:r>
      <w:r w:rsidRPr="00FA601E">
        <w:rPr>
          <w:rFonts w:asciiTheme="minorHAnsi" w:hAnsiTheme="minorHAnsi"/>
          <w:color w:val="1B1C20"/>
          <w:spacing w:val="5"/>
        </w:rPr>
        <w:t xml:space="preserve"> </w:t>
      </w:r>
      <w:r w:rsidRPr="00FA601E">
        <w:rPr>
          <w:rFonts w:asciiTheme="minorHAnsi" w:hAnsiTheme="minorHAnsi"/>
          <w:color w:val="1B1C20"/>
        </w:rPr>
        <w:t>been</w:t>
      </w:r>
      <w:r w:rsidRPr="00FA601E">
        <w:rPr>
          <w:rFonts w:asciiTheme="minorHAnsi" w:hAnsiTheme="minorHAnsi"/>
          <w:color w:val="1B1C20"/>
          <w:spacing w:val="5"/>
        </w:rPr>
        <w:t xml:space="preserve"> </w:t>
      </w:r>
      <w:r w:rsidRPr="00FA601E">
        <w:rPr>
          <w:rFonts w:asciiTheme="minorHAnsi" w:hAnsiTheme="minorHAnsi"/>
          <w:color w:val="1B1C20"/>
        </w:rPr>
        <w:t>demonstrated</w:t>
      </w:r>
      <w:r w:rsidRPr="00FA601E">
        <w:rPr>
          <w:rFonts w:asciiTheme="minorHAnsi" w:hAnsiTheme="minorHAnsi"/>
          <w:color w:val="1B1C20"/>
          <w:spacing w:val="4"/>
        </w:rPr>
        <w:t xml:space="preserve"> </w:t>
      </w:r>
      <w:r w:rsidRPr="00FA601E">
        <w:rPr>
          <w:rFonts w:asciiTheme="minorHAnsi" w:hAnsiTheme="minorHAnsi"/>
          <w:color w:val="1B1C20"/>
        </w:rPr>
        <w:t>in</w:t>
      </w:r>
      <w:r w:rsidRPr="00FA601E">
        <w:rPr>
          <w:rFonts w:asciiTheme="minorHAnsi" w:hAnsiTheme="minorHAnsi"/>
          <w:color w:val="1B1C20"/>
          <w:spacing w:val="5"/>
        </w:rPr>
        <w:t xml:space="preserve"> </w:t>
      </w:r>
      <w:r w:rsidRPr="00FA601E">
        <w:rPr>
          <w:rFonts w:asciiTheme="minorHAnsi" w:hAnsiTheme="minorHAnsi"/>
          <w:color w:val="1B1C20"/>
        </w:rPr>
        <w:t>a</w:t>
      </w:r>
      <w:r w:rsidRPr="00FA601E">
        <w:rPr>
          <w:rFonts w:asciiTheme="minorHAnsi" w:hAnsiTheme="minorHAnsi"/>
          <w:color w:val="1B1C20"/>
          <w:spacing w:val="5"/>
        </w:rPr>
        <w:t xml:space="preserve"> </w:t>
      </w:r>
      <w:r w:rsidRPr="00FA601E">
        <w:rPr>
          <w:rFonts w:asciiTheme="minorHAnsi" w:hAnsiTheme="minorHAnsi"/>
          <w:color w:val="1B1C20"/>
        </w:rPr>
        <w:t>range</w:t>
      </w:r>
      <w:r w:rsidRPr="00FA601E">
        <w:rPr>
          <w:rFonts w:asciiTheme="minorHAnsi" w:hAnsiTheme="minorHAnsi"/>
          <w:color w:val="1B1C20"/>
          <w:spacing w:val="5"/>
        </w:rPr>
        <w:t xml:space="preserve"> </w:t>
      </w:r>
      <w:r w:rsidRPr="00FA601E">
        <w:rPr>
          <w:rFonts w:asciiTheme="minorHAnsi" w:hAnsiTheme="minorHAnsi"/>
          <w:color w:val="1B1C20"/>
        </w:rPr>
        <w:t>of</w:t>
      </w:r>
      <w:r w:rsidRPr="00FA601E">
        <w:rPr>
          <w:rFonts w:asciiTheme="minorHAnsi" w:hAnsiTheme="minorHAnsi"/>
          <w:color w:val="1B1C20"/>
          <w:spacing w:val="5"/>
        </w:rPr>
        <w:t xml:space="preserve"> </w:t>
      </w:r>
      <w:r w:rsidRPr="00FA601E">
        <w:rPr>
          <w:rFonts w:asciiTheme="minorHAnsi" w:hAnsiTheme="minorHAnsi"/>
          <w:color w:val="1B1C20"/>
        </w:rPr>
        <w:t>marine</w:t>
      </w:r>
      <w:r w:rsidRPr="00FA601E">
        <w:rPr>
          <w:rFonts w:asciiTheme="minorHAnsi" w:hAnsiTheme="minorHAnsi"/>
          <w:color w:val="1B1C20"/>
          <w:spacing w:val="5"/>
        </w:rPr>
        <w:t xml:space="preserve"> </w:t>
      </w:r>
      <w:r w:rsidRPr="00FA601E">
        <w:rPr>
          <w:rFonts w:asciiTheme="minorHAnsi" w:hAnsiTheme="minorHAnsi"/>
          <w:color w:val="1B1C20"/>
        </w:rPr>
        <w:t>organisms</w:t>
      </w:r>
      <w:r w:rsidRPr="00FA601E">
        <w:rPr>
          <w:rFonts w:asciiTheme="minorHAnsi" w:hAnsiTheme="minorHAnsi"/>
          <w:color w:val="1B1C20"/>
          <w:spacing w:val="4"/>
        </w:rPr>
        <w:t xml:space="preserve"> </w:t>
      </w:r>
      <w:r w:rsidRPr="00FA601E">
        <w:rPr>
          <w:rFonts w:asciiTheme="minorHAnsi" w:hAnsiTheme="minorHAnsi"/>
          <w:color w:val="1B1C20"/>
        </w:rPr>
        <w:t>(Cole</w:t>
      </w:r>
      <w:r w:rsidRPr="00FA601E">
        <w:rPr>
          <w:rFonts w:asciiTheme="minorHAnsi" w:hAnsiTheme="minorHAnsi"/>
          <w:color w:val="1B1C20"/>
          <w:spacing w:val="5"/>
        </w:rPr>
        <w:t xml:space="preserve"> </w:t>
      </w:r>
      <w:r w:rsidRPr="00FA601E">
        <w:rPr>
          <w:rFonts w:asciiTheme="minorHAnsi" w:hAnsiTheme="minorHAnsi"/>
          <w:color w:val="1B1C20"/>
        </w:rPr>
        <w:t>et</w:t>
      </w:r>
      <w:r w:rsidRPr="00FA601E">
        <w:rPr>
          <w:rFonts w:asciiTheme="minorHAnsi" w:hAnsiTheme="minorHAnsi"/>
          <w:color w:val="1B1C20"/>
          <w:spacing w:val="5"/>
        </w:rPr>
        <w:t xml:space="preserve"> </w:t>
      </w:r>
      <w:r w:rsidRPr="00FA601E">
        <w:rPr>
          <w:rFonts w:asciiTheme="minorHAnsi" w:hAnsiTheme="minorHAnsi"/>
          <w:color w:val="1B1C20"/>
        </w:rPr>
        <w:t>al.,</w:t>
      </w:r>
      <w:r w:rsidRPr="00FA601E">
        <w:rPr>
          <w:rFonts w:asciiTheme="minorHAnsi" w:hAnsiTheme="minorHAnsi"/>
          <w:color w:val="1B1C20"/>
          <w:spacing w:val="5"/>
        </w:rPr>
        <w:t xml:space="preserve"> </w:t>
      </w:r>
      <w:r w:rsidRPr="00FA601E">
        <w:rPr>
          <w:rFonts w:asciiTheme="minorHAnsi" w:hAnsiTheme="minorHAnsi"/>
          <w:color w:val="1B1C20"/>
        </w:rPr>
        <w:t>2011)</w:t>
      </w:r>
      <w:r w:rsidRPr="00FA601E">
        <w:rPr>
          <w:rFonts w:asciiTheme="minorHAnsi" w:hAnsiTheme="minorHAnsi"/>
          <w:color w:val="1B1C20"/>
          <w:spacing w:val="39"/>
          <w:w w:val="105"/>
        </w:rPr>
        <w:t xml:space="preserve"> </w:t>
      </w:r>
      <w:r w:rsidRPr="00FA601E">
        <w:rPr>
          <w:rFonts w:asciiTheme="minorHAnsi" w:hAnsiTheme="minorHAnsi"/>
          <w:color w:val="1B1C20"/>
        </w:rPr>
        <w:t>and</w:t>
      </w:r>
      <w:r w:rsidRPr="00FA601E">
        <w:rPr>
          <w:rFonts w:asciiTheme="minorHAnsi" w:hAnsiTheme="minorHAnsi"/>
          <w:color w:val="1B1C20"/>
          <w:spacing w:val="7"/>
        </w:rPr>
        <w:t xml:space="preserve"> </w:t>
      </w:r>
      <w:r w:rsidRPr="00FA601E">
        <w:rPr>
          <w:rFonts w:asciiTheme="minorHAnsi" w:hAnsiTheme="minorHAnsi"/>
          <w:color w:val="1B1C20"/>
        </w:rPr>
        <w:t>this</w:t>
      </w:r>
      <w:r w:rsidRPr="00FA601E">
        <w:rPr>
          <w:rFonts w:asciiTheme="minorHAnsi" w:hAnsiTheme="minorHAnsi"/>
          <w:color w:val="1B1C20"/>
          <w:spacing w:val="7"/>
        </w:rPr>
        <w:t xml:space="preserve"> </w:t>
      </w:r>
      <w:r w:rsidRPr="00FA601E">
        <w:rPr>
          <w:rFonts w:asciiTheme="minorHAnsi" w:hAnsiTheme="minorHAnsi"/>
          <w:color w:val="1B1C20"/>
        </w:rPr>
        <w:t>may</w:t>
      </w:r>
      <w:r w:rsidRPr="00FA601E">
        <w:rPr>
          <w:rFonts w:asciiTheme="minorHAnsi" w:hAnsiTheme="minorHAnsi"/>
          <w:color w:val="1B1C20"/>
          <w:spacing w:val="7"/>
        </w:rPr>
        <w:t xml:space="preserve"> </w:t>
      </w:r>
      <w:r w:rsidRPr="00FA601E">
        <w:rPr>
          <w:rFonts w:asciiTheme="minorHAnsi" w:hAnsiTheme="minorHAnsi"/>
          <w:color w:val="1B1C20"/>
        </w:rPr>
        <w:t>be</w:t>
      </w:r>
      <w:r w:rsidRPr="00FA601E">
        <w:rPr>
          <w:rFonts w:asciiTheme="minorHAnsi" w:hAnsiTheme="minorHAnsi"/>
          <w:color w:val="1B1C20"/>
          <w:spacing w:val="8"/>
        </w:rPr>
        <w:t xml:space="preserve"> </w:t>
      </w:r>
      <w:r w:rsidRPr="00FA601E">
        <w:rPr>
          <w:rFonts w:asciiTheme="minorHAnsi" w:hAnsiTheme="minorHAnsi"/>
          <w:color w:val="1B1C20"/>
        </w:rPr>
        <w:t>leading</w:t>
      </w:r>
      <w:r w:rsidRPr="00FA601E">
        <w:rPr>
          <w:rFonts w:asciiTheme="minorHAnsi" w:hAnsiTheme="minorHAnsi"/>
          <w:color w:val="1B1C20"/>
          <w:spacing w:val="7"/>
        </w:rPr>
        <w:t xml:space="preserve"> </w:t>
      </w:r>
      <w:r w:rsidRPr="00FA601E">
        <w:rPr>
          <w:rFonts w:asciiTheme="minorHAnsi" w:hAnsiTheme="minorHAnsi"/>
          <w:color w:val="1B1C20"/>
        </w:rPr>
        <w:t>to</w:t>
      </w:r>
      <w:r w:rsidRPr="00FA601E">
        <w:rPr>
          <w:rFonts w:asciiTheme="minorHAnsi" w:hAnsiTheme="minorHAnsi"/>
          <w:color w:val="1B1C20"/>
          <w:spacing w:val="7"/>
        </w:rPr>
        <w:t xml:space="preserve"> </w:t>
      </w:r>
      <w:r w:rsidRPr="00FA601E">
        <w:rPr>
          <w:rFonts w:asciiTheme="minorHAnsi" w:hAnsiTheme="minorHAnsi"/>
          <w:color w:val="1B1C20"/>
          <w:spacing w:val="-1"/>
        </w:rPr>
        <w:t>mor</w:t>
      </w:r>
      <w:r w:rsidRPr="00FA601E">
        <w:rPr>
          <w:rFonts w:asciiTheme="minorHAnsi" w:hAnsiTheme="minorHAnsi"/>
          <w:color w:val="1B1C20"/>
          <w:spacing w:val="-2"/>
        </w:rPr>
        <w:t>e</w:t>
      </w:r>
      <w:r w:rsidRPr="00FA601E">
        <w:rPr>
          <w:rFonts w:asciiTheme="minorHAnsi" w:hAnsiTheme="minorHAnsi"/>
          <w:color w:val="1B1C20"/>
          <w:spacing w:val="8"/>
        </w:rPr>
        <w:t xml:space="preserve"> </w:t>
      </w:r>
      <w:r w:rsidRPr="00FA601E">
        <w:rPr>
          <w:rFonts w:asciiTheme="minorHAnsi" w:hAnsiTheme="minorHAnsi"/>
          <w:color w:val="1B1C20"/>
        </w:rPr>
        <w:t>complex</w:t>
      </w:r>
      <w:r w:rsidRPr="00FA601E">
        <w:rPr>
          <w:rFonts w:asciiTheme="minorHAnsi" w:hAnsiTheme="minorHAnsi"/>
          <w:color w:val="1B1C20"/>
          <w:spacing w:val="7"/>
        </w:rPr>
        <w:t xml:space="preserve"> </w:t>
      </w:r>
      <w:r w:rsidRPr="00FA601E">
        <w:rPr>
          <w:rFonts w:asciiTheme="minorHAnsi" w:hAnsiTheme="minorHAnsi"/>
          <w:color w:val="1B1C20"/>
        </w:rPr>
        <w:t>and</w:t>
      </w:r>
      <w:r w:rsidRPr="00FA601E">
        <w:rPr>
          <w:rFonts w:asciiTheme="minorHAnsi" w:hAnsiTheme="minorHAnsi"/>
          <w:color w:val="1B1C20"/>
          <w:spacing w:val="7"/>
        </w:rPr>
        <w:t xml:space="preserve"> </w:t>
      </w:r>
      <w:r w:rsidRPr="00FA601E">
        <w:rPr>
          <w:rFonts w:asciiTheme="minorHAnsi" w:hAnsiTheme="minorHAnsi"/>
          <w:color w:val="1B1C20"/>
          <w:spacing w:val="-2"/>
        </w:rPr>
        <w:t>as-y</w:t>
      </w:r>
      <w:r w:rsidRPr="00FA601E">
        <w:rPr>
          <w:rFonts w:asciiTheme="minorHAnsi" w:hAnsiTheme="minorHAnsi"/>
          <w:color w:val="1B1C20"/>
          <w:spacing w:val="-1"/>
        </w:rPr>
        <w:t>et</w:t>
      </w:r>
      <w:r w:rsidRPr="00FA601E">
        <w:rPr>
          <w:rFonts w:asciiTheme="minorHAnsi" w:hAnsiTheme="minorHAnsi"/>
          <w:color w:val="1B1C20"/>
          <w:spacing w:val="7"/>
        </w:rPr>
        <w:t xml:space="preserve"> </w:t>
      </w:r>
      <w:r w:rsidRPr="00FA601E">
        <w:rPr>
          <w:rFonts w:asciiTheme="minorHAnsi" w:hAnsiTheme="minorHAnsi"/>
          <w:color w:val="1B1C20"/>
        </w:rPr>
        <w:t>poorly</w:t>
      </w:r>
      <w:r w:rsidRPr="00FA601E">
        <w:rPr>
          <w:rFonts w:asciiTheme="minorHAnsi" w:hAnsiTheme="minorHAnsi"/>
          <w:color w:val="1B1C20"/>
          <w:spacing w:val="8"/>
        </w:rPr>
        <w:t xml:space="preserve"> </w:t>
      </w:r>
      <w:r w:rsidRPr="00FA601E">
        <w:rPr>
          <w:rFonts w:asciiTheme="minorHAnsi" w:hAnsiTheme="minorHAnsi"/>
          <w:color w:val="1B1C20"/>
        </w:rPr>
        <w:t>understood</w:t>
      </w:r>
      <w:r w:rsidRPr="00FA601E">
        <w:rPr>
          <w:rFonts w:asciiTheme="minorHAnsi" w:hAnsiTheme="minorHAnsi"/>
          <w:color w:val="1B1C20"/>
          <w:spacing w:val="7"/>
        </w:rPr>
        <w:t xml:space="preserve"> </w:t>
      </w:r>
      <w:r w:rsidRPr="00FA601E">
        <w:rPr>
          <w:rFonts w:asciiTheme="minorHAnsi" w:hAnsiTheme="minorHAnsi"/>
          <w:color w:val="1B1C20"/>
        </w:rPr>
        <w:t>impacts.</w:t>
      </w:r>
    </w:p>
    <w:p w:rsidR="00FB197A" w:rsidRPr="00FA601E" w:rsidRDefault="00617197">
      <w:pPr>
        <w:pStyle w:val="BodyText"/>
        <w:rPr>
          <w:rFonts w:asciiTheme="minorHAnsi" w:hAnsiTheme="minorHAnsi"/>
        </w:rPr>
      </w:pPr>
      <w:r w:rsidRPr="00FA601E">
        <w:rPr>
          <w:rFonts w:asciiTheme="minorHAnsi" w:hAnsiTheme="minorHAnsi"/>
          <w:color w:val="1B1C20"/>
          <w:spacing w:val="-8"/>
        </w:rPr>
        <w:t>F</w:t>
      </w:r>
      <w:r w:rsidRPr="00FA601E">
        <w:rPr>
          <w:rFonts w:asciiTheme="minorHAnsi" w:hAnsiTheme="minorHAnsi"/>
          <w:color w:val="1B1C20"/>
        </w:rPr>
        <w:t>or</w:t>
      </w:r>
      <w:r w:rsidRPr="00FA601E">
        <w:rPr>
          <w:rFonts w:asciiTheme="minorHAnsi" w:hAnsiTheme="minorHAnsi"/>
          <w:color w:val="1B1C20"/>
          <w:spacing w:val="1"/>
        </w:rPr>
        <w:t xml:space="preserve"> </w:t>
      </w:r>
      <w:r w:rsidRPr="00FA601E">
        <w:rPr>
          <w:rFonts w:asciiTheme="minorHAnsi" w:hAnsiTheme="minorHAnsi"/>
          <w:color w:val="1B1C20"/>
        </w:rPr>
        <w:t>the</w:t>
      </w:r>
      <w:r w:rsidRPr="00FA601E">
        <w:rPr>
          <w:rFonts w:asciiTheme="minorHAnsi" w:hAnsiTheme="minorHAnsi"/>
          <w:color w:val="1B1C20"/>
          <w:spacing w:val="1"/>
        </w:rPr>
        <w:t xml:space="preserve"> </w:t>
      </w:r>
      <w:r w:rsidRPr="00FA601E">
        <w:rPr>
          <w:rFonts w:asciiTheme="minorHAnsi" w:hAnsiTheme="minorHAnsi"/>
          <w:color w:val="1B1C20"/>
        </w:rPr>
        <w:t>purpose</w:t>
      </w:r>
      <w:r w:rsidRPr="00FA601E">
        <w:rPr>
          <w:rFonts w:asciiTheme="minorHAnsi" w:hAnsiTheme="minorHAnsi"/>
          <w:color w:val="1B1C20"/>
          <w:spacing w:val="2"/>
        </w:rPr>
        <w:t xml:space="preserve"> </w:t>
      </w:r>
      <w:r w:rsidRPr="00FA601E">
        <w:rPr>
          <w:rFonts w:asciiTheme="minorHAnsi" w:hAnsiTheme="minorHAnsi"/>
          <w:color w:val="1B1C20"/>
        </w:rPr>
        <w:t>of</w:t>
      </w:r>
      <w:r w:rsidRPr="00FA601E">
        <w:rPr>
          <w:rFonts w:asciiTheme="minorHAnsi" w:hAnsiTheme="minorHAnsi"/>
          <w:color w:val="1B1C20"/>
          <w:spacing w:val="1"/>
        </w:rPr>
        <w:t xml:space="preserve"> </w:t>
      </w:r>
      <w:r w:rsidRPr="00FA601E">
        <w:rPr>
          <w:rFonts w:asciiTheme="minorHAnsi" w:hAnsiTheme="minorHAnsi"/>
          <w:color w:val="1B1C20"/>
        </w:rPr>
        <w:t>this</w:t>
      </w:r>
      <w:r w:rsidRPr="00FA601E">
        <w:rPr>
          <w:rFonts w:asciiTheme="minorHAnsi" w:hAnsiTheme="minorHAnsi"/>
          <w:color w:val="1B1C20"/>
          <w:spacing w:val="-8"/>
        </w:rPr>
        <w:t xml:space="preserve"> </w:t>
      </w:r>
      <w:r w:rsidRPr="00FA601E">
        <w:rPr>
          <w:rFonts w:asciiTheme="minorHAnsi" w:hAnsiTheme="minorHAnsi"/>
          <w:color w:val="1B1C20"/>
          <w:spacing w:val="-12"/>
        </w:rPr>
        <w:t>T</w:t>
      </w:r>
      <w:r w:rsidRPr="00FA601E">
        <w:rPr>
          <w:rFonts w:asciiTheme="minorHAnsi" w:hAnsiTheme="minorHAnsi"/>
          <w:color w:val="1B1C20"/>
        </w:rPr>
        <w:t>A</w:t>
      </w:r>
      <w:r w:rsidRPr="00FA601E">
        <w:rPr>
          <w:rFonts w:asciiTheme="minorHAnsi" w:hAnsiTheme="minorHAnsi"/>
          <w:color w:val="1B1C20"/>
          <w:spacing w:val="-35"/>
        </w:rPr>
        <w:t>P</w:t>
      </w:r>
      <w:r w:rsidRPr="00FA601E">
        <w:rPr>
          <w:rFonts w:asciiTheme="minorHAnsi" w:hAnsiTheme="minorHAnsi"/>
          <w:color w:val="1B1C20"/>
        </w:rPr>
        <w:t>,</w:t>
      </w:r>
      <w:r w:rsidRPr="00FA601E">
        <w:rPr>
          <w:rFonts w:asciiTheme="minorHAnsi" w:hAnsiTheme="minorHAnsi"/>
          <w:color w:val="1B1C20"/>
          <w:spacing w:val="1"/>
        </w:rPr>
        <w:t xml:space="preserve"> </w:t>
      </w:r>
      <w:r w:rsidRPr="00FA601E">
        <w:rPr>
          <w:rFonts w:asciiTheme="minorHAnsi" w:hAnsiTheme="minorHAnsi"/>
          <w:color w:val="1B1C20"/>
        </w:rPr>
        <w:t>plastic</w:t>
      </w:r>
      <w:r w:rsidRPr="00FA601E">
        <w:rPr>
          <w:rFonts w:asciiTheme="minorHAnsi" w:hAnsiTheme="minorHAnsi"/>
          <w:color w:val="1B1C20"/>
          <w:spacing w:val="2"/>
        </w:rPr>
        <w:t xml:space="preserve"> </w:t>
      </w:r>
      <w:r w:rsidRPr="00FA601E">
        <w:rPr>
          <w:rFonts w:asciiTheme="minorHAnsi" w:hAnsiTheme="minorHAnsi"/>
          <w:color w:val="1B1C20"/>
        </w:rPr>
        <w:t>debris</w:t>
      </w:r>
      <w:r w:rsidRPr="00FA601E">
        <w:rPr>
          <w:rFonts w:asciiTheme="minorHAnsi" w:hAnsiTheme="minorHAnsi"/>
          <w:color w:val="1B1C20"/>
          <w:spacing w:val="1"/>
        </w:rPr>
        <w:t xml:space="preserve"> </w:t>
      </w:r>
      <w:r w:rsidRPr="00FA601E">
        <w:rPr>
          <w:rFonts w:asciiTheme="minorHAnsi" w:hAnsiTheme="minorHAnsi"/>
          <w:color w:val="1B1C20"/>
        </w:rPr>
        <w:t>and</w:t>
      </w:r>
      <w:r w:rsidRPr="00FA601E">
        <w:rPr>
          <w:rFonts w:asciiTheme="minorHAnsi" w:hAnsiTheme="minorHAnsi"/>
          <w:color w:val="1B1C20"/>
          <w:spacing w:val="2"/>
        </w:rPr>
        <w:t xml:space="preserve"> </w:t>
      </w:r>
      <w:r w:rsidRPr="00FA601E">
        <w:rPr>
          <w:rFonts w:asciiTheme="minorHAnsi" w:hAnsiTheme="minorHAnsi"/>
          <w:color w:val="1B1C20"/>
        </w:rPr>
        <w:t>its</w:t>
      </w:r>
      <w:r w:rsidRPr="00FA601E">
        <w:rPr>
          <w:rFonts w:asciiTheme="minorHAnsi" w:hAnsiTheme="minorHAnsi"/>
          <w:color w:val="1B1C20"/>
          <w:spacing w:val="1"/>
        </w:rPr>
        <w:t xml:space="preserve"> </w:t>
      </w:r>
      <w:r w:rsidRPr="00FA601E">
        <w:rPr>
          <w:rFonts w:asciiTheme="minorHAnsi" w:hAnsiTheme="minorHAnsi"/>
          <w:color w:val="1B1C20"/>
        </w:rPr>
        <w:t>impacts</w:t>
      </w:r>
      <w:r w:rsidRPr="00FA601E">
        <w:rPr>
          <w:rFonts w:asciiTheme="minorHAnsi" w:hAnsiTheme="minorHAnsi"/>
          <w:color w:val="1B1C20"/>
          <w:spacing w:val="1"/>
        </w:rPr>
        <w:t xml:space="preserve"> </w:t>
      </w:r>
      <w:r w:rsidRPr="00FA601E">
        <w:rPr>
          <w:rFonts w:asciiTheme="minorHAnsi" w:hAnsiTheme="minorHAnsi"/>
          <w:color w:val="1B1C20"/>
        </w:rPr>
        <w:t>a</w:t>
      </w:r>
      <w:r w:rsidRPr="00FA601E">
        <w:rPr>
          <w:rFonts w:asciiTheme="minorHAnsi" w:hAnsiTheme="minorHAnsi"/>
          <w:color w:val="1B1C20"/>
          <w:spacing w:val="-3"/>
        </w:rPr>
        <w:t>r</w:t>
      </w:r>
      <w:r w:rsidRPr="00FA601E">
        <w:rPr>
          <w:rFonts w:asciiTheme="minorHAnsi" w:hAnsiTheme="minorHAnsi"/>
          <w:color w:val="1B1C20"/>
        </w:rPr>
        <w:t>e</w:t>
      </w:r>
      <w:r w:rsidRPr="00FA601E">
        <w:rPr>
          <w:rFonts w:asciiTheme="minorHAnsi" w:hAnsiTheme="minorHAnsi"/>
          <w:color w:val="1B1C20"/>
          <w:spacing w:val="2"/>
        </w:rPr>
        <w:t xml:space="preserve"> </w:t>
      </w:r>
      <w:r w:rsidRPr="00FA601E">
        <w:rPr>
          <w:rFonts w:asciiTheme="minorHAnsi" w:hAnsiTheme="minorHAnsi"/>
          <w:color w:val="1B1C20"/>
        </w:rPr>
        <w:t>categorised</w:t>
      </w:r>
      <w:r w:rsidRPr="00FA601E">
        <w:rPr>
          <w:rFonts w:asciiTheme="minorHAnsi" w:hAnsiTheme="minorHAnsi"/>
          <w:color w:val="1B1C20"/>
          <w:spacing w:val="1"/>
        </w:rPr>
        <w:t xml:space="preserve"> </w:t>
      </w:r>
      <w:r w:rsidRPr="00FA601E">
        <w:rPr>
          <w:rFonts w:asciiTheme="minorHAnsi" w:hAnsiTheme="minorHAnsi"/>
          <w:color w:val="1B1C20"/>
        </w:rPr>
        <w:t>as:</w:t>
      </w:r>
    </w:p>
    <w:p w:rsidR="00FB197A" w:rsidRPr="00FA601E" w:rsidRDefault="00617197">
      <w:pPr>
        <w:pStyle w:val="BodyText"/>
        <w:numPr>
          <w:ilvl w:val="0"/>
          <w:numId w:val="7"/>
        </w:numPr>
        <w:tabs>
          <w:tab w:val="left" w:pos="1701"/>
        </w:tabs>
        <w:spacing w:before="75" w:line="256" w:lineRule="auto"/>
        <w:ind w:right="2334" w:hanging="283"/>
        <w:rPr>
          <w:rFonts w:asciiTheme="minorHAnsi" w:hAnsiTheme="minorHAnsi"/>
        </w:rPr>
      </w:pPr>
      <w:r w:rsidRPr="00FA601E">
        <w:rPr>
          <w:rFonts w:asciiTheme="minorHAnsi" w:hAnsiTheme="minorHAnsi"/>
          <w:color w:val="1B1C20"/>
        </w:rPr>
        <w:t>large</w:t>
      </w:r>
      <w:r w:rsidRPr="00FA601E">
        <w:rPr>
          <w:rFonts w:asciiTheme="minorHAnsi" w:hAnsiTheme="minorHAnsi"/>
          <w:color w:val="1B1C20"/>
          <w:spacing w:val="3"/>
        </w:rPr>
        <w:t xml:space="preserve"> </w:t>
      </w:r>
      <w:r w:rsidRPr="00FA601E">
        <w:rPr>
          <w:rFonts w:asciiTheme="minorHAnsi" w:hAnsiTheme="minorHAnsi"/>
          <w:color w:val="1B1C20"/>
        </w:rPr>
        <w:t>debris,</w:t>
      </w:r>
      <w:r w:rsidRPr="00FA601E">
        <w:rPr>
          <w:rFonts w:asciiTheme="minorHAnsi" w:hAnsiTheme="minorHAnsi"/>
          <w:color w:val="1B1C20"/>
          <w:spacing w:val="3"/>
        </w:rPr>
        <w:t xml:space="preserve"> </w:t>
      </w:r>
      <w:r w:rsidRPr="00FA601E">
        <w:rPr>
          <w:rFonts w:asciiTheme="minorHAnsi" w:hAnsiTheme="minorHAnsi"/>
          <w:color w:val="1B1C20"/>
        </w:rPr>
        <w:t>such</w:t>
      </w:r>
      <w:r w:rsidRPr="00FA601E">
        <w:rPr>
          <w:rFonts w:asciiTheme="minorHAnsi" w:hAnsiTheme="minorHAnsi"/>
          <w:color w:val="1B1C20"/>
          <w:spacing w:val="4"/>
        </w:rPr>
        <w:t xml:space="preserve"> </w:t>
      </w:r>
      <w:r w:rsidRPr="00FA601E">
        <w:rPr>
          <w:rFonts w:asciiTheme="minorHAnsi" w:hAnsiTheme="minorHAnsi"/>
          <w:color w:val="1B1C20"/>
        </w:rPr>
        <w:t>as</w:t>
      </w:r>
      <w:r w:rsidRPr="00FA601E">
        <w:rPr>
          <w:rFonts w:asciiTheme="minorHAnsi" w:hAnsiTheme="minorHAnsi"/>
          <w:color w:val="1B1C20"/>
          <w:spacing w:val="3"/>
        </w:rPr>
        <w:t xml:space="preserve"> </w:t>
      </w:r>
      <w:r w:rsidRPr="00FA601E">
        <w:rPr>
          <w:rFonts w:asciiTheme="minorHAnsi" w:hAnsiTheme="minorHAnsi"/>
          <w:color w:val="1B1C20"/>
        </w:rPr>
        <w:t>lost</w:t>
      </w:r>
      <w:r w:rsidRPr="00FA601E">
        <w:rPr>
          <w:rFonts w:asciiTheme="minorHAnsi" w:hAnsiTheme="minorHAnsi"/>
          <w:color w:val="1B1C20"/>
          <w:spacing w:val="3"/>
        </w:rPr>
        <w:t xml:space="preserve"> </w:t>
      </w:r>
      <w:r w:rsidRPr="00FA601E">
        <w:rPr>
          <w:rFonts w:asciiTheme="minorHAnsi" w:hAnsiTheme="minorHAnsi"/>
          <w:color w:val="1B1C20"/>
        </w:rPr>
        <w:t>or</w:t>
      </w:r>
      <w:r w:rsidRPr="00FA601E">
        <w:rPr>
          <w:rFonts w:asciiTheme="minorHAnsi" w:hAnsiTheme="minorHAnsi"/>
          <w:color w:val="1B1C20"/>
          <w:spacing w:val="4"/>
        </w:rPr>
        <w:t xml:space="preserve"> </w:t>
      </w:r>
      <w:r w:rsidRPr="00FA601E">
        <w:rPr>
          <w:rFonts w:asciiTheme="minorHAnsi" w:hAnsiTheme="minorHAnsi"/>
          <w:color w:val="1B1C20"/>
          <w:spacing w:val="-1"/>
        </w:rPr>
        <w:t>discarded</w:t>
      </w:r>
      <w:r w:rsidRPr="00FA601E">
        <w:rPr>
          <w:rFonts w:asciiTheme="minorHAnsi" w:hAnsiTheme="minorHAnsi"/>
          <w:color w:val="1B1C20"/>
          <w:spacing w:val="3"/>
        </w:rPr>
        <w:t xml:space="preserve"> </w:t>
      </w:r>
      <w:r w:rsidRPr="00FA601E">
        <w:rPr>
          <w:rFonts w:asciiTheme="minorHAnsi" w:hAnsiTheme="minorHAnsi"/>
          <w:color w:val="1B1C20"/>
        </w:rPr>
        <w:t>fishing</w:t>
      </w:r>
      <w:r w:rsidRPr="00FA601E">
        <w:rPr>
          <w:rFonts w:asciiTheme="minorHAnsi" w:hAnsiTheme="minorHAnsi"/>
          <w:color w:val="1B1C20"/>
          <w:spacing w:val="3"/>
        </w:rPr>
        <w:t xml:space="preserve"> </w:t>
      </w:r>
      <w:r w:rsidRPr="00FA601E">
        <w:rPr>
          <w:rFonts w:asciiTheme="minorHAnsi" w:hAnsiTheme="minorHAnsi"/>
          <w:color w:val="1B1C20"/>
          <w:spacing w:val="-4"/>
        </w:rPr>
        <w:t>gear</w:t>
      </w:r>
      <w:r w:rsidRPr="00FA601E">
        <w:rPr>
          <w:rFonts w:asciiTheme="minorHAnsi" w:hAnsiTheme="minorHAnsi"/>
          <w:color w:val="1B1C20"/>
          <w:spacing w:val="-3"/>
        </w:rPr>
        <w:t>,</w:t>
      </w:r>
      <w:r w:rsidRPr="00FA601E">
        <w:rPr>
          <w:rFonts w:asciiTheme="minorHAnsi" w:hAnsiTheme="minorHAnsi"/>
          <w:color w:val="1B1C20"/>
          <w:spacing w:val="4"/>
        </w:rPr>
        <w:t xml:space="preserve"> </w:t>
      </w:r>
      <w:r w:rsidRPr="00FA601E">
        <w:rPr>
          <w:rFonts w:asciiTheme="minorHAnsi" w:hAnsiTheme="minorHAnsi"/>
          <w:color w:val="1B1C20"/>
        </w:rPr>
        <w:t>plastic</w:t>
      </w:r>
      <w:r w:rsidRPr="00FA601E">
        <w:rPr>
          <w:rFonts w:asciiTheme="minorHAnsi" w:hAnsiTheme="minorHAnsi"/>
          <w:color w:val="1B1C20"/>
          <w:spacing w:val="3"/>
        </w:rPr>
        <w:t xml:space="preserve"> </w:t>
      </w:r>
      <w:r w:rsidRPr="00FA601E">
        <w:rPr>
          <w:rFonts w:asciiTheme="minorHAnsi" w:hAnsiTheme="minorHAnsi"/>
          <w:color w:val="1B1C20"/>
        </w:rPr>
        <w:t>drums</w:t>
      </w:r>
      <w:r w:rsidRPr="00FA601E">
        <w:rPr>
          <w:rFonts w:asciiTheme="minorHAnsi" w:hAnsiTheme="minorHAnsi"/>
          <w:color w:val="1B1C20"/>
          <w:spacing w:val="3"/>
        </w:rPr>
        <w:t xml:space="preserve"> </w:t>
      </w:r>
      <w:r w:rsidRPr="00FA601E">
        <w:rPr>
          <w:rFonts w:asciiTheme="minorHAnsi" w:hAnsiTheme="minorHAnsi"/>
          <w:color w:val="1B1C20"/>
        </w:rPr>
        <w:t>and</w:t>
      </w:r>
      <w:r w:rsidRPr="00FA601E">
        <w:rPr>
          <w:rFonts w:asciiTheme="minorHAnsi" w:hAnsiTheme="minorHAnsi"/>
          <w:color w:val="1B1C20"/>
          <w:spacing w:val="4"/>
        </w:rPr>
        <w:t xml:space="preserve"> </w:t>
      </w:r>
      <w:r w:rsidRPr="00FA601E">
        <w:rPr>
          <w:rFonts w:asciiTheme="minorHAnsi" w:hAnsiTheme="minorHAnsi"/>
          <w:color w:val="1B1C20"/>
        </w:rPr>
        <w:t>containers,</w:t>
      </w:r>
      <w:r w:rsidRPr="00FA601E">
        <w:rPr>
          <w:rFonts w:asciiTheme="minorHAnsi" w:hAnsiTheme="minorHAnsi"/>
          <w:color w:val="1B1C20"/>
          <w:spacing w:val="3"/>
        </w:rPr>
        <w:t xml:space="preserve"> </w:t>
      </w:r>
      <w:r w:rsidRPr="00FA601E">
        <w:rPr>
          <w:rFonts w:asciiTheme="minorHAnsi" w:hAnsiTheme="minorHAnsi"/>
          <w:color w:val="1B1C20"/>
        </w:rPr>
        <w:t>etc.</w:t>
      </w:r>
      <w:r w:rsidRPr="00FA601E">
        <w:rPr>
          <w:rFonts w:asciiTheme="minorHAnsi" w:hAnsiTheme="minorHAnsi"/>
          <w:color w:val="1B1C20"/>
          <w:spacing w:val="3"/>
        </w:rPr>
        <w:t xml:space="preserve"> </w:t>
      </w:r>
      <w:r w:rsidRPr="00FA601E">
        <w:rPr>
          <w:rFonts w:asciiTheme="minorHAnsi" w:hAnsiTheme="minorHAnsi"/>
          <w:color w:val="1B1C20"/>
        </w:rPr>
        <w:t>that</w:t>
      </w:r>
      <w:r w:rsidRPr="00FA601E">
        <w:rPr>
          <w:rFonts w:asciiTheme="minorHAnsi" w:hAnsiTheme="minorHAnsi"/>
          <w:color w:val="1B1C20"/>
          <w:spacing w:val="4"/>
        </w:rPr>
        <w:t xml:space="preserve"> </w:t>
      </w:r>
      <w:r w:rsidRPr="00FA601E">
        <w:rPr>
          <w:rFonts w:asciiTheme="minorHAnsi" w:hAnsiTheme="minorHAnsi"/>
          <w:color w:val="1B1C20"/>
        </w:rPr>
        <w:t>may</w:t>
      </w:r>
      <w:r w:rsidRPr="00FA601E">
        <w:rPr>
          <w:rFonts w:asciiTheme="minorHAnsi" w:hAnsiTheme="minorHAnsi"/>
          <w:color w:val="1B1C20"/>
          <w:spacing w:val="3"/>
        </w:rPr>
        <w:t xml:space="preserve"> </w:t>
      </w:r>
      <w:r w:rsidRPr="00FA601E">
        <w:rPr>
          <w:rFonts w:asciiTheme="minorHAnsi" w:hAnsiTheme="minorHAnsi"/>
          <w:color w:val="1B1C20"/>
        </w:rPr>
        <w:t>trap</w:t>
      </w:r>
      <w:r w:rsidRPr="00FA601E">
        <w:rPr>
          <w:rFonts w:asciiTheme="minorHAnsi" w:hAnsiTheme="minorHAnsi"/>
          <w:color w:val="1B1C20"/>
          <w:spacing w:val="3"/>
        </w:rPr>
        <w:t xml:space="preserve"> </w:t>
      </w:r>
      <w:r w:rsidRPr="00FA601E">
        <w:rPr>
          <w:rFonts w:asciiTheme="minorHAnsi" w:hAnsiTheme="minorHAnsi"/>
          <w:color w:val="1B1C20"/>
        </w:rPr>
        <w:t>and</w:t>
      </w:r>
      <w:r w:rsidRPr="00FA601E">
        <w:rPr>
          <w:rFonts w:asciiTheme="minorHAnsi" w:hAnsiTheme="minorHAnsi"/>
          <w:color w:val="1B1C20"/>
          <w:spacing w:val="21"/>
          <w:w w:val="105"/>
        </w:rPr>
        <w:t xml:space="preserve"> </w:t>
      </w:r>
      <w:r w:rsidRPr="00FA601E">
        <w:rPr>
          <w:rFonts w:asciiTheme="minorHAnsi" w:hAnsiTheme="minorHAnsi"/>
          <w:color w:val="1B1C20"/>
        </w:rPr>
        <w:t>entangle</w:t>
      </w:r>
      <w:r w:rsidRPr="00FA601E">
        <w:rPr>
          <w:rFonts w:asciiTheme="minorHAnsi" w:hAnsiTheme="minorHAnsi"/>
          <w:color w:val="1B1C20"/>
          <w:spacing w:val="-14"/>
        </w:rPr>
        <w:t xml:space="preserve"> </w:t>
      </w:r>
      <w:r w:rsidRPr="00FA601E">
        <w:rPr>
          <w:rFonts w:asciiTheme="minorHAnsi" w:hAnsiTheme="minorHAnsi"/>
          <w:color w:val="1B1C20"/>
        </w:rPr>
        <w:t>wildlife</w:t>
      </w:r>
    </w:p>
    <w:p w:rsidR="00FB197A" w:rsidRPr="00FA601E" w:rsidRDefault="00617197">
      <w:pPr>
        <w:pStyle w:val="BodyText"/>
        <w:numPr>
          <w:ilvl w:val="0"/>
          <w:numId w:val="7"/>
        </w:numPr>
        <w:tabs>
          <w:tab w:val="left" w:pos="1701"/>
        </w:tabs>
        <w:spacing w:before="61" w:line="256" w:lineRule="auto"/>
        <w:ind w:right="1809" w:hanging="283"/>
        <w:rPr>
          <w:rFonts w:asciiTheme="minorHAnsi" w:hAnsiTheme="minorHAnsi"/>
        </w:rPr>
      </w:pPr>
      <w:r w:rsidRPr="00FA601E">
        <w:rPr>
          <w:rFonts w:asciiTheme="minorHAnsi" w:hAnsiTheme="minorHAnsi"/>
          <w:color w:val="1B1C20"/>
        </w:rPr>
        <w:t>small</w:t>
      </w:r>
      <w:r w:rsidRPr="00FA601E">
        <w:rPr>
          <w:rFonts w:asciiTheme="minorHAnsi" w:hAnsiTheme="minorHAnsi"/>
          <w:color w:val="1B1C20"/>
          <w:spacing w:val="-4"/>
        </w:rPr>
        <w:t xml:space="preserve"> </w:t>
      </w:r>
      <w:r w:rsidRPr="00FA601E">
        <w:rPr>
          <w:rFonts w:asciiTheme="minorHAnsi" w:hAnsiTheme="minorHAnsi"/>
          <w:color w:val="1B1C20"/>
        </w:rPr>
        <w:t>plastic</w:t>
      </w:r>
      <w:r w:rsidRPr="00FA601E">
        <w:rPr>
          <w:rFonts w:asciiTheme="minorHAnsi" w:hAnsiTheme="minorHAnsi"/>
          <w:color w:val="1B1C20"/>
          <w:spacing w:val="-3"/>
        </w:rPr>
        <w:t xml:space="preserve"> </w:t>
      </w:r>
      <w:r w:rsidRPr="00FA601E">
        <w:rPr>
          <w:rFonts w:asciiTheme="minorHAnsi" w:hAnsiTheme="minorHAnsi"/>
          <w:color w:val="1B1C20"/>
        </w:rPr>
        <w:t>pieces</w:t>
      </w:r>
      <w:r w:rsidRPr="00FA601E">
        <w:rPr>
          <w:rFonts w:asciiTheme="minorHAnsi" w:hAnsiTheme="minorHAnsi"/>
          <w:color w:val="1B1C20"/>
          <w:spacing w:val="-4"/>
        </w:rPr>
        <w:t xml:space="preserve"> </w:t>
      </w:r>
      <w:r w:rsidRPr="00FA601E">
        <w:rPr>
          <w:rFonts w:asciiTheme="minorHAnsi" w:hAnsiTheme="minorHAnsi"/>
          <w:color w:val="1B1C20"/>
        </w:rPr>
        <w:t>(&gt;5</w:t>
      </w:r>
      <w:r w:rsidRPr="00FA601E">
        <w:rPr>
          <w:rFonts w:asciiTheme="minorHAnsi" w:hAnsiTheme="minorHAnsi"/>
          <w:color w:val="1B1C20"/>
          <w:spacing w:val="-3"/>
        </w:rPr>
        <w:t xml:space="preserve"> </w:t>
      </w:r>
      <w:r w:rsidRPr="00FA601E">
        <w:rPr>
          <w:rFonts w:asciiTheme="minorHAnsi" w:hAnsiTheme="minorHAnsi"/>
          <w:color w:val="1B1C20"/>
        </w:rPr>
        <w:t>mm)</w:t>
      </w:r>
      <w:r w:rsidRPr="00FA601E">
        <w:rPr>
          <w:rFonts w:asciiTheme="minorHAnsi" w:hAnsiTheme="minorHAnsi"/>
          <w:color w:val="1B1C20"/>
          <w:spacing w:val="-4"/>
        </w:rPr>
        <w:t xml:space="preserve"> </w:t>
      </w:r>
      <w:r w:rsidRPr="00FA601E">
        <w:rPr>
          <w:rFonts w:asciiTheme="minorHAnsi" w:hAnsiTheme="minorHAnsi"/>
          <w:color w:val="1B1C20"/>
        </w:rPr>
        <w:t>that</w:t>
      </w:r>
      <w:r w:rsidRPr="00FA601E">
        <w:rPr>
          <w:rFonts w:asciiTheme="minorHAnsi" w:hAnsiTheme="minorHAnsi"/>
          <w:color w:val="1B1C20"/>
          <w:spacing w:val="-3"/>
        </w:rPr>
        <w:t xml:space="preserve"> </w:t>
      </w:r>
      <w:r w:rsidRPr="00FA601E">
        <w:rPr>
          <w:rFonts w:asciiTheme="minorHAnsi" w:hAnsiTheme="minorHAnsi"/>
          <w:color w:val="1B1C20"/>
        </w:rPr>
        <w:t>may</w:t>
      </w:r>
      <w:r w:rsidRPr="00FA601E">
        <w:rPr>
          <w:rFonts w:asciiTheme="minorHAnsi" w:hAnsiTheme="minorHAnsi"/>
          <w:color w:val="1B1C20"/>
          <w:spacing w:val="-3"/>
        </w:rPr>
        <w:t xml:space="preserve"> </w:t>
      </w:r>
      <w:r w:rsidRPr="00FA601E">
        <w:rPr>
          <w:rFonts w:asciiTheme="minorHAnsi" w:hAnsiTheme="minorHAnsi"/>
          <w:color w:val="1B1C20"/>
        </w:rPr>
        <w:t>be</w:t>
      </w:r>
      <w:r w:rsidRPr="00FA601E">
        <w:rPr>
          <w:rFonts w:asciiTheme="minorHAnsi" w:hAnsiTheme="minorHAnsi"/>
          <w:color w:val="1B1C20"/>
          <w:spacing w:val="-4"/>
        </w:rPr>
        <w:t xml:space="preserve"> </w:t>
      </w:r>
      <w:r w:rsidRPr="00FA601E">
        <w:rPr>
          <w:rFonts w:asciiTheme="minorHAnsi" w:hAnsiTheme="minorHAnsi"/>
          <w:color w:val="1B1C20"/>
        </w:rPr>
        <w:t>ingested</w:t>
      </w:r>
      <w:r w:rsidRPr="00FA601E">
        <w:rPr>
          <w:rFonts w:asciiTheme="minorHAnsi" w:hAnsiTheme="minorHAnsi"/>
          <w:color w:val="1B1C20"/>
          <w:spacing w:val="-3"/>
        </w:rPr>
        <w:t xml:space="preserve"> </w:t>
      </w:r>
      <w:r w:rsidRPr="00FA601E">
        <w:rPr>
          <w:rFonts w:asciiTheme="minorHAnsi" w:hAnsiTheme="minorHAnsi"/>
          <w:color w:val="1B1C20"/>
          <w:spacing w:val="-1"/>
        </w:rPr>
        <w:t>b</w:t>
      </w:r>
      <w:r w:rsidRPr="00FA601E">
        <w:rPr>
          <w:rFonts w:asciiTheme="minorHAnsi" w:hAnsiTheme="minorHAnsi"/>
          <w:color w:val="1B1C20"/>
          <w:spacing w:val="-2"/>
        </w:rPr>
        <w:t>y</w:t>
      </w:r>
      <w:r w:rsidRPr="00FA601E">
        <w:rPr>
          <w:rFonts w:asciiTheme="minorHAnsi" w:hAnsiTheme="minorHAnsi"/>
          <w:color w:val="1B1C20"/>
          <w:spacing w:val="-4"/>
        </w:rPr>
        <w:t xml:space="preserve"> </w:t>
      </w:r>
      <w:r w:rsidRPr="00FA601E">
        <w:rPr>
          <w:rFonts w:asciiTheme="minorHAnsi" w:hAnsiTheme="minorHAnsi"/>
          <w:color w:val="1B1C20"/>
        </w:rPr>
        <w:t>biota,</w:t>
      </w:r>
      <w:r w:rsidRPr="00FA601E">
        <w:rPr>
          <w:rFonts w:asciiTheme="minorHAnsi" w:hAnsiTheme="minorHAnsi"/>
          <w:color w:val="1B1C20"/>
          <w:spacing w:val="-3"/>
        </w:rPr>
        <w:t xml:space="preserve"> </w:t>
      </w:r>
      <w:r w:rsidRPr="00FA601E">
        <w:rPr>
          <w:rFonts w:asciiTheme="minorHAnsi" w:hAnsiTheme="minorHAnsi"/>
          <w:color w:val="1B1C20"/>
        </w:rPr>
        <w:t>causing</w:t>
      </w:r>
      <w:r w:rsidRPr="00FA601E">
        <w:rPr>
          <w:rFonts w:asciiTheme="minorHAnsi" w:hAnsiTheme="minorHAnsi"/>
          <w:color w:val="1B1C20"/>
          <w:spacing w:val="-4"/>
        </w:rPr>
        <w:t xml:space="preserve"> </w:t>
      </w:r>
      <w:r w:rsidRPr="00FA601E">
        <w:rPr>
          <w:rFonts w:asciiTheme="minorHAnsi" w:hAnsiTheme="minorHAnsi"/>
          <w:color w:val="1B1C20"/>
          <w:spacing w:val="-1"/>
        </w:rPr>
        <w:t>ecoto</w:t>
      </w:r>
      <w:r w:rsidRPr="00FA601E">
        <w:rPr>
          <w:rFonts w:asciiTheme="minorHAnsi" w:hAnsiTheme="minorHAnsi"/>
          <w:color w:val="1B1C20"/>
          <w:spacing w:val="-2"/>
        </w:rPr>
        <w:t>xicological</w:t>
      </w:r>
      <w:r w:rsidRPr="00FA601E">
        <w:rPr>
          <w:rFonts w:asciiTheme="minorHAnsi" w:hAnsiTheme="minorHAnsi"/>
          <w:color w:val="1B1C20"/>
          <w:spacing w:val="-3"/>
        </w:rPr>
        <w:t xml:space="preserve"> </w:t>
      </w:r>
      <w:r w:rsidRPr="00FA601E">
        <w:rPr>
          <w:rFonts w:asciiTheme="minorHAnsi" w:hAnsiTheme="minorHAnsi"/>
          <w:color w:val="1B1C20"/>
        </w:rPr>
        <w:t>effects,</w:t>
      </w:r>
      <w:r w:rsidRPr="00FA601E">
        <w:rPr>
          <w:rFonts w:asciiTheme="minorHAnsi" w:hAnsiTheme="minorHAnsi"/>
          <w:color w:val="1B1C20"/>
          <w:spacing w:val="-4"/>
        </w:rPr>
        <w:t xml:space="preserve"> </w:t>
      </w:r>
      <w:r w:rsidRPr="00FA601E">
        <w:rPr>
          <w:rFonts w:asciiTheme="minorHAnsi" w:hAnsiTheme="minorHAnsi"/>
          <w:color w:val="1B1C20"/>
        </w:rPr>
        <w:t>physical</w:t>
      </w:r>
      <w:r w:rsidRPr="00FA601E">
        <w:rPr>
          <w:rFonts w:asciiTheme="minorHAnsi" w:hAnsiTheme="minorHAnsi"/>
          <w:color w:val="1B1C20"/>
          <w:spacing w:val="-3"/>
        </w:rPr>
        <w:t xml:space="preserve"> </w:t>
      </w:r>
      <w:r w:rsidRPr="00FA601E">
        <w:rPr>
          <w:rFonts w:asciiTheme="minorHAnsi" w:hAnsiTheme="minorHAnsi"/>
          <w:color w:val="1B1C20"/>
        </w:rPr>
        <w:t>blockage</w:t>
      </w:r>
      <w:r w:rsidRPr="00FA601E">
        <w:rPr>
          <w:rFonts w:asciiTheme="minorHAnsi" w:hAnsiTheme="minorHAnsi"/>
          <w:color w:val="1B1C20"/>
          <w:spacing w:val="29"/>
          <w:w w:val="99"/>
        </w:rPr>
        <w:t xml:space="preserve"> </w:t>
      </w:r>
      <w:r w:rsidRPr="00FA601E">
        <w:rPr>
          <w:rFonts w:asciiTheme="minorHAnsi" w:hAnsiTheme="minorHAnsi"/>
          <w:color w:val="1B1C20"/>
        </w:rPr>
        <w:t>and</w:t>
      </w:r>
      <w:r w:rsidRPr="00FA601E">
        <w:rPr>
          <w:rFonts w:asciiTheme="minorHAnsi" w:hAnsiTheme="minorHAnsi"/>
          <w:color w:val="1B1C20"/>
          <w:spacing w:val="19"/>
        </w:rPr>
        <w:t xml:space="preserve"> </w:t>
      </w:r>
      <w:r w:rsidRPr="00FA601E">
        <w:rPr>
          <w:rFonts w:asciiTheme="minorHAnsi" w:hAnsiTheme="minorHAnsi"/>
          <w:color w:val="1B1C20"/>
        </w:rPr>
        <w:t>internal</w:t>
      </w:r>
      <w:r w:rsidRPr="00FA601E">
        <w:rPr>
          <w:rFonts w:asciiTheme="minorHAnsi" w:hAnsiTheme="minorHAnsi"/>
          <w:color w:val="1B1C20"/>
          <w:spacing w:val="19"/>
        </w:rPr>
        <w:t xml:space="preserve"> </w:t>
      </w:r>
      <w:r w:rsidRPr="00FA601E">
        <w:rPr>
          <w:rFonts w:asciiTheme="minorHAnsi" w:hAnsiTheme="minorHAnsi"/>
          <w:color w:val="1B1C20"/>
        </w:rPr>
        <w:t>injuries</w:t>
      </w:r>
    </w:p>
    <w:p w:rsidR="00FB197A" w:rsidRPr="00FA601E" w:rsidRDefault="00617197">
      <w:pPr>
        <w:pStyle w:val="BodyText"/>
        <w:numPr>
          <w:ilvl w:val="0"/>
          <w:numId w:val="7"/>
        </w:numPr>
        <w:tabs>
          <w:tab w:val="left" w:pos="1701"/>
        </w:tabs>
        <w:spacing w:before="61" w:line="256" w:lineRule="auto"/>
        <w:ind w:right="2233" w:hanging="283"/>
        <w:rPr>
          <w:rFonts w:asciiTheme="minorHAnsi" w:hAnsiTheme="minorHAnsi"/>
        </w:rPr>
      </w:pPr>
      <w:r w:rsidRPr="00FA601E">
        <w:rPr>
          <w:rFonts w:asciiTheme="minorHAnsi" w:hAnsiTheme="minorHAnsi"/>
          <w:color w:val="1B1C20"/>
          <w:spacing w:val="-1"/>
        </w:rPr>
        <w:t>microplastics</w:t>
      </w:r>
      <w:r w:rsidRPr="00FA601E">
        <w:rPr>
          <w:rFonts w:asciiTheme="minorHAnsi" w:hAnsiTheme="minorHAnsi"/>
          <w:color w:val="1B1C20"/>
          <w:spacing w:val="2"/>
        </w:rPr>
        <w:t xml:space="preserve"> </w:t>
      </w:r>
      <w:r w:rsidRPr="00FA601E">
        <w:rPr>
          <w:rFonts w:asciiTheme="minorHAnsi" w:hAnsiTheme="minorHAnsi"/>
          <w:color w:val="1B1C20"/>
        </w:rPr>
        <w:t>particles</w:t>
      </w:r>
      <w:r w:rsidRPr="00FA601E">
        <w:rPr>
          <w:rFonts w:asciiTheme="minorHAnsi" w:hAnsiTheme="minorHAnsi"/>
          <w:color w:val="1B1C20"/>
          <w:spacing w:val="3"/>
        </w:rPr>
        <w:t xml:space="preserve"> </w:t>
      </w:r>
      <w:r w:rsidRPr="00FA601E">
        <w:rPr>
          <w:rFonts w:asciiTheme="minorHAnsi" w:hAnsiTheme="minorHAnsi"/>
          <w:color w:val="1B1C20"/>
        </w:rPr>
        <w:t>(&lt;5</w:t>
      </w:r>
      <w:r w:rsidRPr="00FA601E">
        <w:rPr>
          <w:rFonts w:asciiTheme="minorHAnsi" w:hAnsiTheme="minorHAnsi"/>
          <w:color w:val="1B1C20"/>
          <w:spacing w:val="3"/>
        </w:rPr>
        <w:t xml:space="preserve"> </w:t>
      </w:r>
      <w:r w:rsidRPr="00FA601E">
        <w:rPr>
          <w:rFonts w:asciiTheme="minorHAnsi" w:hAnsiTheme="minorHAnsi"/>
          <w:color w:val="1B1C20"/>
        </w:rPr>
        <w:t>mm)</w:t>
      </w:r>
      <w:r w:rsidRPr="00FA601E">
        <w:rPr>
          <w:rFonts w:asciiTheme="minorHAnsi" w:hAnsiTheme="minorHAnsi"/>
          <w:color w:val="1B1C20"/>
          <w:spacing w:val="2"/>
        </w:rPr>
        <w:t xml:space="preserve"> </w:t>
      </w:r>
      <w:r w:rsidRPr="00FA601E">
        <w:rPr>
          <w:rFonts w:asciiTheme="minorHAnsi" w:hAnsiTheme="minorHAnsi"/>
          <w:color w:val="1B1C20"/>
        </w:rPr>
        <w:t>that</w:t>
      </w:r>
      <w:r w:rsidRPr="00FA601E">
        <w:rPr>
          <w:rFonts w:asciiTheme="minorHAnsi" w:hAnsiTheme="minorHAnsi"/>
          <w:color w:val="1B1C20"/>
          <w:spacing w:val="3"/>
        </w:rPr>
        <w:t xml:space="preserve"> </w:t>
      </w:r>
      <w:r w:rsidRPr="00FA601E">
        <w:rPr>
          <w:rFonts w:asciiTheme="minorHAnsi" w:hAnsiTheme="minorHAnsi"/>
          <w:color w:val="1B1C20"/>
        </w:rPr>
        <w:t>pose</w:t>
      </w:r>
      <w:r w:rsidRPr="00FA601E">
        <w:rPr>
          <w:rFonts w:asciiTheme="minorHAnsi" w:hAnsiTheme="minorHAnsi"/>
          <w:color w:val="1B1C20"/>
          <w:spacing w:val="3"/>
        </w:rPr>
        <w:t xml:space="preserve"> </w:t>
      </w:r>
      <w:r w:rsidRPr="00FA601E">
        <w:rPr>
          <w:rFonts w:asciiTheme="minorHAnsi" w:hAnsiTheme="minorHAnsi"/>
          <w:color w:val="1B1C20"/>
        </w:rPr>
        <w:t>an</w:t>
      </w:r>
      <w:r w:rsidRPr="00FA601E">
        <w:rPr>
          <w:rFonts w:asciiTheme="minorHAnsi" w:hAnsiTheme="minorHAnsi"/>
          <w:color w:val="1B1C20"/>
          <w:spacing w:val="3"/>
        </w:rPr>
        <w:t xml:space="preserve"> </w:t>
      </w:r>
      <w:r w:rsidRPr="00FA601E">
        <w:rPr>
          <w:rFonts w:asciiTheme="minorHAnsi" w:hAnsiTheme="minorHAnsi"/>
          <w:color w:val="1B1C20"/>
          <w:spacing w:val="-1"/>
        </w:rPr>
        <w:t>ecoto</w:t>
      </w:r>
      <w:r w:rsidRPr="00FA601E">
        <w:rPr>
          <w:rFonts w:asciiTheme="minorHAnsi" w:hAnsiTheme="minorHAnsi"/>
          <w:color w:val="1B1C20"/>
          <w:spacing w:val="-2"/>
        </w:rPr>
        <w:t>xicological</w:t>
      </w:r>
      <w:r w:rsidRPr="00FA601E">
        <w:rPr>
          <w:rFonts w:asciiTheme="minorHAnsi" w:hAnsiTheme="minorHAnsi"/>
          <w:color w:val="1B1C20"/>
          <w:spacing w:val="2"/>
        </w:rPr>
        <w:t xml:space="preserve"> </w:t>
      </w:r>
      <w:r w:rsidRPr="00FA601E">
        <w:rPr>
          <w:rFonts w:asciiTheme="minorHAnsi" w:hAnsiTheme="minorHAnsi"/>
          <w:color w:val="1B1C20"/>
        </w:rPr>
        <w:t>risk</w:t>
      </w:r>
      <w:r w:rsidRPr="00FA601E">
        <w:rPr>
          <w:rFonts w:asciiTheme="minorHAnsi" w:hAnsiTheme="minorHAnsi"/>
          <w:color w:val="1B1C20"/>
          <w:spacing w:val="3"/>
        </w:rPr>
        <w:t xml:space="preserve"> </w:t>
      </w:r>
      <w:r w:rsidRPr="00FA601E">
        <w:rPr>
          <w:rFonts w:asciiTheme="minorHAnsi" w:hAnsiTheme="minorHAnsi"/>
          <w:color w:val="1B1C20"/>
          <w:spacing w:val="-1"/>
        </w:rPr>
        <w:t>through</w:t>
      </w:r>
      <w:r w:rsidRPr="00FA601E">
        <w:rPr>
          <w:rFonts w:asciiTheme="minorHAnsi" w:hAnsiTheme="minorHAnsi"/>
          <w:color w:val="1B1C20"/>
          <w:spacing w:val="3"/>
        </w:rPr>
        <w:t xml:space="preserve"> </w:t>
      </w:r>
      <w:r w:rsidRPr="00FA601E">
        <w:rPr>
          <w:rFonts w:asciiTheme="minorHAnsi" w:hAnsiTheme="minorHAnsi"/>
          <w:color w:val="1B1C20"/>
        </w:rPr>
        <w:t>ingestion.</w:t>
      </w:r>
      <w:r w:rsidRPr="00FA601E">
        <w:rPr>
          <w:rFonts w:asciiTheme="minorHAnsi" w:hAnsiTheme="minorHAnsi"/>
          <w:color w:val="1B1C20"/>
          <w:spacing w:val="3"/>
        </w:rPr>
        <w:t xml:space="preserve"> </w:t>
      </w:r>
      <w:r w:rsidRPr="00FA601E">
        <w:rPr>
          <w:rFonts w:asciiTheme="minorHAnsi" w:hAnsiTheme="minorHAnsi"/>
          <w:color w:val="1B1C20"/>
        </w:rPr>
        <w:t>These</w:t>
      </w:r>
      <w:r w:rsidRPr="00FA601E">
        <w:rPr>
          <w:rFonts w:asciiTheme="minorHAnsi" w:hAnsiTheme="minorHAnsi"/>
          <w:color w:val="1B1C20"/>
          <w:spacing w:val="2"/>
        </w:rPr>
        <w:t xml:space="preserve"> </w:t>
      </w:r>
      <w:r w:rsidRPr="00FA601E">
        <w:rPr>
          <w:rFonts w:asciiTheme="minorHAnsi" w:hAnsiTheme="minorHAnsi"/>
          <w:color w:val="1B1C20"/>
        </w:rPr>
        <w:t>particles</w:t>
      </w:r>
      <w:r w:rsidR="00FA601E">
        <w:rPr>
          <w:rFonts w:asciiTheme="minorHAnsi" w:hAnsiTheme="minorHAnsi"/>
          <w:color w:val="1B1C20"/>
        </w:rPr>
        <w:t xml:space="preserve"> </w:t>
      </w:r>
      <w:r w:rsidRPr="00FA601E">
        <w:rPr>
          <w:rFonts w:asciiTheme="minorHAnsi" w:hAnsiTheme="minorHAnsi"/>
          <w:color w:val="1B1C20"/>
        </w:rPr>
        <w:t>can</w:t>
      </w:r>
      <w:r w:rsidRPr="00FA601E">
        <w:rPr>
          <w:rFonts w:asciiTheme="minorHAnsi" w:hAnsiTheme="minorHAnsi"/>
          <w:color w:val="1B1C20"/>
          <w:spacing w:val="3"/>
        </w:rPr>
        <w:t xml:space="preserve"> </w:t>
      </w:r>
      <w:r w:rsidRPr="00FA601E">
        <w:rPr>
          <w:rFonts w:asciiTheme="minorHAnsi" w:hAnsiTheme="minorHAnsi"/>
          <w:color w:val="1B1C20"/>
        </w:rPr>
        <w:t>be</w:t>
      </w:r>
      <w:r w:rsidRPr="00FA601E">
        <w:rPr>
          <w:rFonts w:asciiTheme="minorHAnsi" w:hAnsiTheme="minorHAnsi"/>
          <w:color w:val="1B1C20"/>
          <w:spacing w:val="3"/>
        </w:rPr>
        <w:t xml:space="preserve"> </w:t>
      </w:r>
      <w:r w:rsidRPr="00FA601E">
        <w:rPr>
          <w:rFonts w:asciiTheme="minorHAnsi" w:hAnsiTheme="minorHAnsi"/>
          <w:color w:val="1B1C20"/>
          <w:spacing w:val="-1"/>
        </w:rPr>
        <w:t>transferred</w:t>
      </w:r>
      <w:r w:rsidRPr="00FA601E">
        <w:rPr>
          <w:rFonts w:asciiTheme="minorHAnsi" w:hAnsiTheme="minorHAnsi"/>
          <w:color w:val="1B1C20"/>
          <w:spacing w:val="3"/>
        </w:rPr>
        <w:t xml:space="preserve"> </w:t>
      </w:r>
      <w:r w:rsidRPr="00FA601E">
        <w:rPr>
          <w:rFonts w:asciiTheme="minorHAnsi" w:hAnsiTheme="minorHAnsi"/>
          <w:color w:val="1B1C20"/>
        </w:rPr>
        <w:t>to</w:t>
      </w:r>
      <w:r w:rsidRPr="00FA601E">
        <w:rPr>
          <w:rFonts w:asciiTheme="minorHAnsi" w:hAnsiTheme="minorHAnsi"/>
          <w:color w:val="1B1C20"/>
          <w:spacing w:val="3"/>
        </w:rPr>
        <w:t xml:space="preserve"> </w:t>
      </w:r>
      <w:r w:rsidRPr="00FA601E">
        <w:rPr>
          <w:rFonts w:asciiTheme="minorHAnsi" w:hAnsiTheme="minorHAnsi"/>
          <w:color w:val="1B1C20"/>
        </w:rPr>
        <w:t>higher</w:t>
      </w:r>
      <w:r w:rsidRPr="00FA601E">
        <w:rPr>
          <w:rFonts w:asciiTheme="minorHAnsi" w:hAnsiTheme="minorHAnsi"/>
          <w:color w:val="1B1C20"/>
          <w:spacing w:val="3"/>
        </w:rPr>
        <w:t xml:space="preserve"> </w:t>
      </w:r>
      <w:r w:rsidRPr="00FA601E">
        <w:rPr>
          <w:rFonts w:asciiTheme="minorHAnsi" w:hAnsiTheme="minorHAnsi"/>
          <w:color w:val="1B1C20"/>
          <w:spacing w:val="-2"/>
        </w:rPr>
        <w:t>levels</w:t>
      </w:r>
      <w:r w:rsidRPr="00FA601E">
        <w:rPr>
          <w:rFonts w:asciiTheme="minorHAnsi" w:hAnsiTheme="minorHAnsi"/>
          <w:color w:val="1B1C20"/>
          <w:spacing w:val="3"/>
        </w:rPr>
        <w:t xml:space="preserve"> </w:t>
      </w:r>
      <w:r w:rsidRPr="00FA601E">
        <w:rPr>
          <w:rFonts w:asciiTheme="minorHAnsi" w:hAnsiTheme="minorHAnsi"/>
          <w:color w:val="1B1C20"/>
        </w:rPr>
        <w:t>in</w:t>
      </w:r>
      <w:r w:rsidRPr="00FA601E">
        <w:rPr>
          <w:rFonts w:asciiTheme="minorHAnsi" w:hAnsiTheme="minorHAnsi"/>
          <w:color w:val="1B1C20"/>
          <w:spacing w:val="3"/>
        </w:rPr>
        <w:t xml:space="preserve"> </w:t>
      </w:r>
      <w:r w:rsidRPr="00FA601E">
        <w:rPr>
          <w:rFonts w:asciiTheme="minorHAnsi" w:hAnsiTheme="minorHAnsi"/>
          <w:color w:val="1B1C20"/>
        </w:rPr>
        <w:t>the</w:t>
      </w:r>
      <w:r w:rsidRPr="00FA601E">
        <w:rPr>
          <w:rFonts w:asciiTheme="minorHAnsi" w:hAnsiTheme="minorHAnsi"/>
          <w:color w:val="1B1C20"/>
          <w:spacing w:val="4"/>
        </w:rPr>
        <w:t xml:space="preserve"> </w:t>
      </w:r>
      <w:r w:rsidRPr="00FA601E">
        <w:rPr>
          <w:rFonts w:asciiTheme="minorHAnsi" w:hAnsiTheme="minorHAnsi"/>
          <w:color w:val="1B1C20"/>
        </w:rPr>
        <w:t>marine</w:t>
      </w:r>
      <w:r w:rsidRPr="00FA601E">
        <w:rPr>
          <w:rFonts w:asciiTheme="minorHAnsi" w:hAnsiTheme="minorHAnsi"/>
          <w:color w:val="1B1C20"/>
          <w:spacing w:val="3"/>
        </w:rPr>
        <w:t xml:space="preserve"> </w:t>
      </w:r>
      <w:r w:rsidRPr="00FA601E">
        <w:rPr>
          <w:rFonts w:asciiTheme="minorHAnsi" w:hAnsiTheme="minorHAnsi"/>
          <w:color w:val="1B1C20"/>
        </w:rPr>
        <w:t>food</w:t>
      </w:r>
      <w:r w:rsidRPr="00FA601E">
        <w:rPr>
          <w:rFonts w:asciiTheme="minorHAnsi" w:hAnsiTheme="minorHAnsi"/>
          <w:color w:val="1B1C20"/>
          <w:spacing w:val="3"/>
        </w:rPr>
        <w:t xml:space="preserve"> </w:t>
      </w:r>
      <w:r w:rsidRPr="00FA601E">
        <w:rPr>
          <w:rFonts w:asciiTheme="minorHAnsi" w:hAnsiTheme="minorHAnsi"/>
          <w:color w:val="1B1C20"/>
        </w:rPr>
        <w:t>chain</w:t>
      </w:r>
      <w:r w:rsidRPr="00FA601E">
        <w:rPr>
          <w:rFonts w:asciiTheme="minorHAnsi" w:hAnsiTheme="minorHAnsi"/>
          <w:color w:val="1B1C20"/>
          <w:spacing w:val="3"/>
        </w:rPr>
        <w:t xml:space="preserve"> </w:t>
      </w:r>
      <w:r w:rsidRPr="00FA601E">
        <w:rPr>
          <w:rFonts w:asciiTheme="minorHAnsi" w:hAnsiTheme="minorHAnsi"/>
          <w:color w:val="1B1C20"/>
        </w:rPr>
        <w:t>and</w:t>
      </w:r>
      <w:r w:rsidRPr="00FA601E">
        <w:rPr>
          <w:rFonts w:asciiTheme="minorHAnsi" w:hAnsiTheme="minorHAnsi"/>
          <w:color w:val="1B1C20"/>
          <w:spacing w:val="3"/>
        </w:rPr>
        <w:t xml:space="preserve"> </w:t>
      </w:r>
      <w:r w:rsidRPr="00FA601E">
        <w:rPr>
          <w:rFonts w:asciiTheme="minorHAnsi" w:hAnsiTheme="minorHAnsi"/>
          <w:color w:val="1B1C20"/>
        </w:rPr>
        <w:t>may</w:t>
      </w:r>
      <w:r w:rsidRPr="00FA601E">
        <w:rPr>
          <w:rFonts w:asciiTheme="minorHAnsi" w:hAnsiTheme="minorHAnsi"/>
          <w:color w:val="1B1C20"/>
          <w:spacing w:val="3"/>
        </w:rPr>
        <w:t xml:space="preserve"> </w:t>
      </w:r>
      <w:r w:rsidRPr="00FA601E">
        <w:rPr>
          <w:rFonts w:asciiTheme="minorHAnsi" w:hAnsiTheme="minorHAnsi"/>
          <w:color w:val="1B1C20"/>
        </w:rPr>
        <w:t>serve</w:t>
      </w:r>
      <w:r w:rsidRPr="00FA601E">
        <w:rPr>
          <w:rFonts w:asciiTheme="minorHAnsi" w:hAnsiTheme="minorHAnsi"/>
          <w:color w:val="1B1C20"/>
          <w:spacing w:val="3"/>
        </w:rPr>
        <w:t xml:space="preserve"> </w:t>
      </w:r>
      <w:r w:rsidRPr="00FA601E">
        <w:rPr>
          <w:rFonts w:asciiTheme="minorHAnsi" w:hAnsiTheme="minorHAnsi"/>
          <w:color w:val="1B1C20"/>
        </w:rPr>
        <w:t>as</w:t>
      </w:r>
      <w:r w:rsidRPr="00FA601E">
        <w:rPr>
          <w:rFonts w:asciiTheme="minorHAnsi" w:hAnsiTheme="minorHAnsi"/>
          <w:color w:val="1B1C20"/>
          <w:spacing w:val="3"/>
        </w:rPr>
        <w:t xml:space="preserve"> </w:t>
      </w:r>
      <w:r w:rsidRPr="00FA601E">
        <w:rPr>
          <w:rFonts w:asciiTheme="minorHAnsi" w:hAnsiTheme="minorHAnsi"/>
          <w:color w:val="1B1C20"/>
        </w:rPr>
        <w:t>a</w:t>
      </w:r>
      <w:r w:rsidRPr="00FA601E">
        <w:rPr>
          <w:rFonts w:asciiTheme="minorHAnsi" w:hAnsiTheme="minorHAnsi"/>
          <w:color w:val="1B1C20"/>
          <w:spacing w:val="4"/>
        </w:rPr>
        <w:t xml:space="preserve"> </w:t>
      </w:r>
      <w:r w:rsidRPr="00FA601E">
        <w:rPr>
          <w:rFonts w:asciiTheme="minorHAnsi" w:hAnsiTheme="minorHAnsi"/>
          <w:color w:val="1B1C20"/>
        </w:rPr>
        <w:t>transport</w:t>
      </w:r>
      <w:r w:rsidRPr="00FA601E">
        <w:rPr>
          <w:rFonts w:asciiTheme="minorHAnsi" w:hAnsiTheme="minorHAnsi"/>
          <w:color w:val="1B1C20"/>
          <w:spacing w:val="3"/>
        </w:rPr>
        <w:t xml:space="preserve"> </w:t>
      </w:r>
      <w:r w:rsidRPr="00FA601E">
        <w:rPr>
          <w:rFonts w:asciiTheme="minorHAnsi" w:hAnsiTheme="minorHAnsi"/>
          <w:color w:val="1B1C20"/>
        </w:rPr>
        <w:t>mechanism</w:t>
      </w:r>
      <w:r w:rsidRPr="00FA601E">
        <w:rPr>
          <w:rFonts w:asciiTheme="minorHAnsi" w:hAnsiTheme="minorHAnsi"/>
          <w:color w:val="1B1C20"/>
          <w:spacing w:val="3"/>
        </w:rPr>
        <w:t xml:space="preserve"> </w:t>
      </w:r>
      <w:r w:rsidRPr="00FA601E">
        <w:rPr>
          <w:rFonts w:asciiTheme="minorHAnsi" w:hAnsiTheme="minorHAnsi"/>
          <w:color w:val="1B1C20"/>
        </w:rPr>
        <w:t>for</w:t>
      </w:r>
      <w:r w:rsidRPr="00FA601E">
        <w:rPr>
          <w:rFonts w:asciiTheme="minorHAnsi" w:hAnsiTheme="minorHAnsi"/>
          <w:color w:val="1B1C20"/>
          <w:spacing w:val="30"/>
          <w:w w:val="101"/>
        </w:rPr>
        <w:t xml:space="preserve"> </w:t>
      </w:r>
      <w:r w:rsidRPr="00FA601E">
        <w:rPr>
          <w:rFonts w:asciiTheme="minorHAnsi" w:hAnsiTheme="minorHAnsi"/>
          <w:color w:val="1B1C20"/>
        </w:rPr>
        <w:t>contaminants</w:t>
      </w:r>
      <w:r w:rsidRPr="00FA601E">
        <w:rPr>
          <w:rFonts w:asciiTheme="minorHAnsi" w:hAnsiTheme="minorHAnsi"/>
          <w:color w:val="1B1C20"/>
          <w:spacing w:val="14"/>
        </w:rPr>
        <w:t xml:space="preserve"> </w:t>
      </w:r>
      <w:r w:rsidRPr="00FA601E">
        <w:rPr>
          <w:rFonts w:asciiTheme="minorHAnsi" w:hAnsiTheme="minorHAnsi"/>
          <w:color w:val="1B1C20"/>
        </w:rPr>
        <w:t>such</w:t>
      </w:r>
      <w:r w:rsidRPr="00FA601E">
        <w:rPr>
          <w:rFonts w:asciiTheme="minorHAnsi" w:hAnsiTheme="minorHAnsi"/>
          <w:color w:val="1B1C20"/>
          <w:spacing w:val="15"/>
        </w:rPr>
        <w:t xml:space="preserve"> </w:t>
      </w:r>
      <w:r w:rsidRPr="00FA601E">
        <w:rPr>
          <w:rFonts w:asciiTheme="minorHAnsi" w:hAnsiTheme="minorHAnsi"/>
          <w:color w:val="1B1C20"/>
        </w:rPr>
        <w:t>as</w:t>
      </w:r>
      <w:r w:rsidRPr="00FA601E">
        <w:rPr>
          <w:rFonts w:asciiTheme="minorHAnsi" w:hAnsiTheme="minorHAnsi"/>
          <w:color w:val="1B1C20"/>
          <w:spacing w:val="14"/>
        </w:rPr>
        <w:t xml:space="preserve"> </w:t>
      </w:r>
      <w:r w:rsidRPr="00FA601E">
        <w:rPr>
          <w:rFonts w:asciiTheme="minorHAnsi" w:hAnsiTheme="minorHAnsi"/>
          <w:color w:val="1B1C20"/>
        </w:rPr>
        <w:t>persistent</w:t>
      </w:r>
      <w:r w:rsidRPr="00FA601E">
        <w:rPr>
          <w:rFonts w:asciiTheme="minorHAnsi" w:hAnsiTheme="minorHAnsi"/>
          <w:color w:val="1B1C20"/>
          <w:spacing w:val="15"/>
        </w:rPr>
        <w:t xml:space="preserve"> </w:t>
      </w:r>
      <w:r w:rsidRPr="00FA601E">
        <w:rPr>
          <w:rFonts w:asciiTheme="minorHAnsi" w:hAnsiTheme="minorHAnsi"/>
          <w:color w:val="1B1C20"/>
        </w:rPr>
        <w:t>organic</w:t>
      </w:r>
      <w:r w:rsidRPr="00FA601E">
        <w:rPr>
          <w:rFonts w:asciiTheme="minorHAnsi" w:hAnsiTheme="minorHAnsi"/>
          <w:color w:val="1B1C20"/>
          <w:spacing w:val="14"/>
        </w:rPr>
        <w:t xml:space="preserve"> </w:t>
      </w:r>
      <w:r w:rsidRPr="00FA601E">
        <w:rPr>
          <w:rFonts w:asciiTheme="minorHAnsi" w:hAnsiTheme="minorHAnsi"/>
          <w:color w:val="1B1C20"/>
        </w:rPr>
        <w:t>pollutants.</w:t>
      </w:r>
    </w:p>
    <w:p w:rsidR="00FB197A" w:rsidRPr="00FA601E" w:rsidRDefault="00617197">
      <w:pPr>
        <w:pStyle w:val="BodyText"/>
        <w:spacing w:line="256" w:lineRule="auto"/>
        <w:ind w:right="1768"/>
        <w:rPr>
          <w:rFonts w:asciiTheme="minorHAnsi" w:hAnsiTheme="minorHAnsi"/>
        </w:rPr>
      </w:pPr>
      <w:r w:rsidRPr="00FA601E">
        <w:rPr>
          <w:rFonts w:asciiTheme="minorHAnsi" w:hAnsiTheme="minorHAnsi"/>
          <w:color w:val="1B1C20"/>
          <w:w w:val="105"/>
        </w:rPr>
        <w:t>As</w:t>
      </w:r>
      <w:r w:rsidRPr="00FA601E">
        <w:rPr>
          <w:rFonts w:asciiTheme="minorHAnsi" w:hAnsiTheme="minorHAnsi"/>
          <w:color w:val="1B1C20"/>
          <w:spacing w:val="-30"/>
          <w:w w:val="105"/>
        </w:rPr>
        <w:t xml:space="preserve"> </w:t>
      </w:r>
      <w:r w:rsidRPr="00FA601E">
        <w:rPr>
          <w:rFonts w:asciiTheme="minorHAnsi" w:hAnsiTheme="minorHAnsi"/>
          <w:color w:val="1B1C20"/>
          <w:w w:val="105"/>
        </w:rPr>
        <w:t>plastic</w:t>
      </w:r>
      <w:r w:rsidRPr="00FA601E">
        <w:rPr>
          <w:rFonts w:asciiTheme="minorHAnsi" w:hAnsiTheme="minorHAnsi"/>
          <w:color w:val="1B1C20"/>
          <w:spacing w:val="-29"/>
          <w:w w:val="105"/>
        </w:rPr>
        <w:t xml:space="preserve"> </w:t>
      </w:r>
      <w:r w:rsidRPr="00FA601E">
        <w:rPr>
          <w:rFonts w:asciiTheme="minorHAnsi" w:hAnsiTheme="minorHAnsi"/>
          <w:color w:val="1B1C20"/>
          <w:w w:val="105"/>
        </w:rPr>
        <w:t>debris</w:t>
      </w:r>
      <w:r w:rsidRPr="00FA601E">
        <w:rPr>
          <w:rFonts w:asciiTheme="minorHAnsi" w:hAnsiTheme="minorHAnsi"/>
          <w:color w:val="1B1C20"/>
          <w:spacing w:val="-29"/>
          <w:w w:val="105"/>
        </w:rPr>
        <w:t xml:space="preserve"> </w:t>
      </w:r>
      <w:r w:rsidRPr="00FA601E">
        <w:rPr>
          <w:rFonts w:asciiTheme="minorHAnsi" w:hAnsiTheme="minorHAnsi"/>
          <w:color w:val="1B1C20"/>
          <w:w w:val="105"/>
        </w:rPr>
        <w:t>accumulates</w:t>
      </w:r>
      <w:r w:rsidRPr="00FA601E">
        <w:rPr>
          <w:rFonts w:asciiTheme="minorHAnsi" w:hAnsiTheme="minorHAnsi"/>
          <w:color w:val="1B1C20"/>
          <w:spacing w:val="-30"/>
          <w:w w:val="105"/>
        </w:rPr>
        <w:t xml:space="preserve"> </w:t>
      </w:r>
      <w:r w:rsidRPr="00FA601E">
        <w:rPr>
          <w:rFonts w:asciiTheme="minorHAnsi" w:hAnsiTheme="minorHAnsi"/>
          <w:color w:val="1B1C20"/>
          <w:w w:val="105"/>
        </w:rPr>
        <w:t>in</w:t>
      </w:r>
      <w:r w:rsidRPr="00FA601E">
        <w:rPr>
          <w:rFonts w:asciiTheme="minorHAnsi" w:hAnsiTheme="minorHAnsi"/>
          <w:color w:val="1B1C20"/>
          <w:spacing w:val="-29"/>
          <w:w w:val="105"/>
        </w:rPr>
        <w:t xml:space="preserve"> </w:t>
      </w:r>
      <w:r w:rsidRPr="00FA601E">
        <w:rPr>
          <w:rFonts w:asciiTheme="minorHAnsi" w:hAnsiTheme="minorHAnsi"/>
          <w:color w:val="1B1C20"/>
          <w:w w:val="105"/>
        </w:rPr>
        <w:t>the</w:t>
      </w:r>
      <w:r w:rsidRPr="00FA601E">
        <w:rPr>
          <w:rFonts w:asciiTheme="minorHAnsi" w:hAnsiTheme="minorHAnsi"/>
          <w:color w:val="1B1C20"/>
          <w:spacing w:val="-29"/>
          <w:w w:val="105"/>
        </w:rPr>
        <w:t xml:space="preserve"> </w:t>
      </w:r>
      <w:r w:rsidRPr="00FA601E">
        <w:rPr>
          <w:rFonts w:asciiTheme="minorHAnsi" w:hAnsiTheme="minorHAnsi"/>
          <w:color w:val="1B1C20"/>
          <w:spacing w:val="-2"/>
          <w:w w:val="105"/>
        </w:rPr>
        <w:t>envir</w:t>
      </w:r>
      <w:r w:rsidRPr="00FA601E">
        <w:rPr>
          <w:rFonts w:asciiTheme="minorHAnsi" w:hAnsiTheme="minorHAnsi"/>
          <w:color w:val="1B1C20"/>
          <w:spacing w:val="-1"/>
          <w:w w:val="105"/>
        </w:rPr>
        <w:t>onment,</w:t>
      </w:r>
      <w:r w:rsidRPr="00FA601E">
        <w:rPr>
          <w:rFonts w:asciiTheme="minorHAnsi" w:hAnsiTheme="minorHAnsi"/>
          <w:color w:val="1B1C20"/>
          <w:spacing w:val="-30"/>
          <w:w w:val="105"/>
        </w:rPr>
        <w:t xml:space="preserve"> </w:t>
      </w:r>
      <w:r w:rsidRPr="00FA601E">
        <w:rPr>
          <w:rFonts w:asciiTheme="minorHAnsi" w:hAnsiTheme="minorHAnsi"/>
          <w:color w:val="1B1C20"/>
          <w:spacing w:val="-2"/>
          <w:w w:val="105"/>
        </w:rPr>
        <w:t>exposure</w:t>
      </w:r>
      <w:r w:rsidRPr="00FA601E">
        <w:rPr>
          <w:rFonts w:asciiTheme="minorHAnsi" w:hAnsiTheme="minorHAnsi"/>
          <w:color w:val="1B1C20"/>
          <w:spacing w:val="-29"/>
          <w:w w:val="105"/>
        </w:rPr>
        <w:t xml:space="preserve"> </w:t>
      </w:r>
      <w:r w:rsidRPr="00FA601E">
        <w:rPr>
          <w:rFonts w:asciiTheme="minorHAnsi" w:hAnsiTheme="minorHAnsi"/>
          <w:color w:val="1B1C20"/>
          <w:w w:val="105"/>
        </w:rPr>
        <w:t>to</w:t>
      </w:r>
      <w:r w:rsidRPr="00FA601E">
        <w:rPr>
          <w:rFonts w:asciiTheme="minorHAnsi" w:hAnsiTheme="minorHAnsi"/>
          <w:color w:val="1B1C20"/>
          <w:spacing w:val="-29"/>
          <w:w w:val="105"/>
        </w:rPr>
        <w:t xml:space="preserve"> </w:t>
      </w:r>
      <w:r w:rsidRPr="00FA601E">
        <w:rPr>
          <w:rFonts w:asciiTheme="minorHAnsi" w:hAnsiTheme="minorHAnsi"/>
          <w:color w:val="1B1C20"/>
          <w:w w:val="105"/>
        </w:rPr>
        <w:t>physical,</w:t>
      </w:r>
      <w:r w:rsidRPr="00FA601E">
        <w:rPr>
          <w:rFonts w:asciiTheme="minorHAnsi" w:hAnsiTheme="minorHAnsi"/>
          <w:color w:val="1B1C20"/>
          <w:spacing w:val="-30"/>
          <w:w w:val="105"/>
        </w:rPr>
        <w:t xml:space="preserve"> </w:t>
      </w:r>
      <w:r w:rsidRPr="00FA601E">
        <w:rPr>
          <w:rFonts w:asciiTheme="minorHAnsi" w:hAnsiTheme="minorHAnsi"/>
          <w:color w:val="1B1C20"/>
          <w:w w:val="105"/>
        </w:rPr>
        <w:t>chemical</w:t>
      </w:r>
      <w:r w:rsidRPr="00FA601E">
        <w:rPr>
          <w:rFonts w:asciiTheme="minorHAnsi" w:hAnsiTheme="minorHAnsi"/>
          <w:color w:val="1B1C20"/>
          <w:spacing w:val="-29"/>
          <w:w w:val="105"/>
        </w:rPr>
        <w:t xml:space="preserve"> </w:t>
      </w:r>
      <w:r w:rsidRPr="00FA601E">
        <w:rPr>
          <w:rFonts w:asciiTheme="minorHAnsi" w:hAnsiTheme="minorHAnsi"/>
          <w:color w:val="1B1C20"/>
          <w:w w:val="105"/>
        </w:rPr>
        <w:t>and</w:t>
      </w:r>
      <w:r w:rsidRPr="00FA601E">
        <w:rPr>
          <w:rFonts w:asciiTheme="minorHAnsi" w:hAnsiTheme="minorHAnsi"/>
          <w:color w:val="1B1C20"/>
          <w:spacing w:val="-29"/>
          <w:w w:val="105"/>
        </w:rPr>
        <w:t xml:space="preserve"> </w:t>
      </w:r>
      <w:r w:rsidRPr="00FA601E">
        <w:rPr>
          <w:rFonts w:asciiTheme="minorHAnsi" w:hAnsiTheme="minorHAnsi"/>
          <w:color w:val="1B1C20"/>
          <w:w w:val="105"/>
        </w:rPr>
        <w:t>biological</w:t>
      </w:r>
      <w:r w:rsidRPr="00FA601E">
        <w:rPr>
          <w:rFonts w:asciiTheme="minorHAnsi" w:hAnsiTheme="minorHAnsi"/>
          <w:color w:val="1B1C20"/>
          <w:spacing w:val="-29"/>
          <w:w w:val="105"/>
        </w:rPr>
        <w:t xml:space="preserve"> </w:t>
      </w:r>
      <w:r w:rsidRPr="00FA601E">
        <w:rPr>
          <w:rFonts w:asciiTheme="minorHAnsi" w:hAnsiTheme="minorHAnsi"/>
          <w:color w:val="1B1C20"/>
          <w:spacing w:val="-1"/>
          <w:w w:val="105"/>
        </w:rPr>
        <w:t>pr</w:t>
      </w:r>
      <w:r w:rsidRPr="00FA601E">
        <w:rPr>
          <w:rFonts w:asciiTheme="minorHAnsi" w:hAnsiTheme="minorHAnsi"/>
          <w:color w:val="1B1C20"/>
          <w:spacing w:val="-2"/>
          <w:w w:val="105"/>
        </w:rPr>
        <w:t>ocesses</w:t>
      </w:r>
      <w:r w:rsidRPr="00FA601E">
        <w:rPr>
          <w:rFonts w:asciiTheme="minorHAnsi" w:hAnsiTheme="minorHAnsi"/>
          <w:color w:val="1B1C20"/>
          <w:spacing w:val="-30"/>
          <w:w w:val="105"/>
        </w:rPr>
        <w:t xml:space="preserve"> </w:t>
      </w:r>
      <w:r w:rsidRPr="00FA601E">
        <w:rPr>
          <w:rFonts w:asciiTheme="minorHAnsi" w:hAnsiTheme="minorHAnsi"/>
          <w:color w:val="1B1C20"/>
          <w:spacing w:val="-1"/>
          <w:w w:val="105"/>
        </w:rPr>
        <w:t>r</w:t>
      </w:r>
      <w:r w:rsidRPr="00FA601E">
        <w:rPr>
          <w:rFonts w:asciiTheme="minorHAnsi" w:hAnsiTheme="minorHAnsi"/>
          <w:color w:val="1B1C20"/>
          <w:spacing w:val="-2"/>
          <w:w w:val="105"/>
        </w:rPr>
        <w:t>esults</w:t>
      </w:r>
      <w:r w:rsidRPr="00FA601E">
        <w:rPr>
          <w:rFonts w:asciiTheme="minorHAnsi" w:hAnsiTheme="minorHAnsi"/>
          <w:color w:val="1B1C20"/>
          <w:spacing w:val="57"/>
          <w:w w:val="98"/>
        </w:rPr>
        <w:t xml:space="preserve"> </w:t>
      </w:r>
      <w:r w:rsidRPr="00FA601E">
        <w:rPr>
          <w:rFonts w:asciiTheme="minorHAnsi" w:hAnsiTheme="minorHAnsi"/>
          <w:color w:val="1B1C20"/>
          <w:w w:val="105"/>
        </w:rPr>
        <w:t>in</w:t>
      </w:r>
      <w:r w:rsidRPr="00FA601E">
        <w:rPr>
          <w:rFonts w:asciiTheme="minorHAnsi" w:hAnsiTheme="minorHAnsi"/>
          <w:color w:val="1B1C20"/>
          <w:spacing w:val="-20"/>
          <w:w w:val="105"/>
        </w:rPr>
        <w:t xml:space="preserve"> </w:t>
      </w:r>
      <w:r w:rsidRPr="00FA601E">
        <w:rPr>
          <w:rFonts w:asciiTheme="minorHAnsi" w:hAnsiTheme="minorHAnsi"/>
          <w:color w:val="1B1C20"/>
          <w:w w:val="105"/>
        </w:rPr>
        <w:t>its</w:t>
      </w:r>
      <w:r w:rsidRPr="00FA601E">
        <w:rPr>
          <w:rFonts w:asciiTheme="minorHAnsi" w:hAnsiTheme="minorHAnsi"/>
          <w:color w:val="1B1C20"/>
          <w:spacing w:val="-20"/>
          <w:w w:val="105"/>
        </w:rPr>
        <w:t xml:space="preserve"> </w:t>
      </w:r>
      <w:r w:rsidRPr="00FA601E">
        <w:rPr>
          <w:rFonts w:asciiTheme="minorHAnsi" w:hAnsiTheme="minorHAnsi"/>
          <w:color w:val="1B1C20"/>
          <w:w w:val="105"/>
        </w:rPr>
        <w:t>fragmentation</w:t>
      </w:r>
      <w:r w:rsidRPr="00FA601E">
        <w:rPr>
          <w:rFonts w:asciiTheme="minorHAnsi" w:hAnsiTheme="minorHAnsi"/>
          <w:color w:val="1B1C20"/>
          <w:spacing w:val="-20"/>
          <w:w w:val="105"/>
        </w:rPr>
        <w:t xml:space="preserve"> </w:t>
      </w:r>
      <w:r w:rsidRPr="00FA601E">
        <w:rPr>
          <w:rFonts w:asciiTheme="minorHAnsi" w:hAnsiTheme="minorHAnsi"/>
          <w:color w:val="1B1C20"/>
          <w:w w:val="105"/>
        </w:rPr>
        <w:t>into</w:t>
      </w:r>
      <w:r w:rsidRPr="00FA601E">
        <w:rPr>
          <w:rFonts w:asciiTheme="minorHAnsi" w:hAnsiTheme="minorHAnsi"/>
          <w:color w:val="1B1C20"/>
          <w:spacing w:val="-20"/>
          <w:w w:val="105"/>
        </w:rPr>
        <w:t xml:space="preserve"> </w:t>
      </w:r>
      <w:r w:rsidRPr="00FA601E">
        <w:rPr>
          <w:rFonts w:asciiTheme="minorHAnsi" w:hAnsiTheme="minorHAnsi"/>
          <w:color w:val="1B1C20"/>
          <w:w w:val="105"/>
        </w:rPr>
        <w:t>smaller</w:t>
      </w:r>
      <w:r w:rsidRPr="00FA601E">
        <w:rPr>
          <w:rFonts w:asciiTheme="minorHAnsi" w:hAnsiTheme="minorHAnsi"/>
          <w:color w:val="1B1C20"/>
          <w:spacing w:val="-20"/>
          <w:w w:val="105"/>
        </w:rPr>
        <w:t xml:space="preserve"> </w:t>
      </w:r>
      <w:r w:rsidRPr="00FA601E">
        <w:rPr>
          <w:rFonts w:asciiTheme="minorHAnsi" w:hAnsiTheme="minorHAnsi"/>
          <w:color w:val="1B1C20"/>
          <w:w w:val="105"/>
        </w:rPr>
        <w:t>pieces</w:t>
      </w:r>
      <w:r w:rsidRPr="00FA601E">
        <w:rPr>
          <w:rFonts w:asciiTheme="minorHAnsi" w:hAnsiTheme="minorHAnsi"/>
          <w:color w:val="1B1C20"/>
          <w:spacing w:val="-19"/>
          <w:w w:val="105"/>
        </w:rPr>
        <w:t xml:space="preserve"> </w:t>
      </w:r>
      <w:r w:rsidRPr="00FA601E">
        <w:rPr>
          <w:rFonts w:asciiTheme="minorHAnsi" w:hAnsiTheme="minorHAnsi"/>
          <w:color w:val="1B1C20"/>
          <w:w w:val="105"/>
        </w:rPr>
        <w:t>and</w:t>
      </w:r>
      <w:r w:rsidRPr="00FA601E">
        <w:rPr>
          <w:rFonts w:asciiTheme="minorHAnsi" w:hAnsiTheme="minorHAnsi"/>
          <w:color w:val="1B1C20"/>
          <w:spacing w:val="-20"/>
          <w:w w:val="105"/>
        </w:rPr>
        <w:t xml:space="preserve"> </w:t>
      </w:r>
      <w:r w:rsidRPr="00FA601E">
        <w:rPr>
          <w:rFonts w:asciiTheme="minorHAnsi" w:hAnsiTheme="minorHAnsi"/>
          <w:color w:val="1B1C20"/>
          <w:w w:val="105"/>
        </w:rPr>
        <w:t>the</w:t>
      </w:r>
      <w:r w:rsidRPr="00FA601E">
        <w:rPr>
          <w:rFonts w:asciiTheme="minorHAnsi" w:hAnsiTheme="minorHAnsi"/>
          <w:color w:val="1B1C20"/>
          <w:spacing w:val="-20"/>
          <w:w w:val="105"/>
        </w:rPr>
        <w:t xml:space="preserve"> </w:t>
      </w:r>
      <w:r w:rsidRPr="00FA601E">
        <w:rPr>
          <w:rFonts w:asciiTheme="minorHAnsi" w:hAnsiTheme="minorHAnsi"/>
          <w:color w:val="1B1C20"/>
          <w:w w:val="105"/>
        </w:rPr>
        <w:t>potential</w:t>
      </w:r>
      <w:r w:rsidRPr="00FA601E">
        <w:rPr>
          <w:rFonts w:asciiTheme="minorHAnsi" w:hAnsiTheme="minorHAnsi"/>
          <w:color w:val="1B1C20"/>
          <w:spacing w:val="-20"/>
          <w:w w:val="105"/>
        </w:rPr>
        <w:t xml:space="preserve"> </w:t>
      </w:r>
      <w:r w:rsidRPr="00FA601E">
        <w:rPr>
          <w:rFonts w:asciiTheme="minorHAnsi" w:hAnsiTheme="minorHAnsi"/>
          <w:color w:val="1B1C20"/>
          <w:w w:val="105"/>
        </w:rPr>
        <w:t>for</w:t>
      </w:r>
      <w:r w:rsidRPr="00FA601E">
        <w:rPr>
          <w:rFonts w:asciiTheme="minorHAnsi" w:hAnsiTheme="minorHAnsi"/>
          <w:color w:val="1B1C20"/>
          <w:spacing w:val="-20"/>
          <w:w w:val="105"/>
        </w:rPr>
        <w:t xml:space="preserve"> </w:t>
      </w:r>
      <w:r w:rsidRPr="00FA601E">
        <w:rPr>
          <w:rFonts w:asciiTheme="minorHAnsi" w:hAnsiTheme="minorHAnsi"/>
          <w:color w:val="1B1C20"/>
          <w:w w:val="105"/>
        </w:rPr>
        <w:t>ingestion</w:t>
      </w:r>
      <w:r w:rsidRPr="00FA601E">
        <w:rPr>
          <w:rFonts w:asciiTheme="minorHAnsi" w:hAnsiTheme="minorHAnsi"/>
          <w:color w:val="1B1C20"/>
          <w:spacing w:val="-19"/>
          <w:w w:val="105"/>
        </w:rPr>
        <w:t xml:space="preserve"> </w:t>
      </w:r>
      <w:r w:rsidRPr="00FA601E">
        <w:rPr>
          <w:rFonts w:asciiTheme="minorHAnsi" w:hAnsiTheme="minorHAnsi"/>
          <w:color w:val="1B1C20"/>
          <w:spacing w:val="-1"/>
          <w:w w:val="105"/>
        </w:rPr>
        <w:t>b</w:t>
      </w:r>
      <w:r w:rsidRPr="00FA601E">
        <w:rPr>
          <w:rFonts w:asciiTheme="minorHAnsi" w:hAnsiTheme="minorHAnsi"/>
          <w:color w:val="1B1C20"/>
          <w:spacing w:val="-2"/>
          <w:w w:val="105"/>
        </w:rPr>
        <w:t>y</w:t>
      </w:r>
      <w:r w:rsidRPr="00FA601E">
        <w:rPr>
          <w:rFonts w:asciiTheme="minorHAnsi" w:hAnsiTheme="minorHAnsi"/>
          <w:color w:val="1B1C20"/>
          <w:spacing w:val="-20"/>
          <w:w w:val="105"/>
        </w:rPr>
        <w:t xml:space="preserve"> </w:t>
      </w:r>
      <w:r w:rsidRPr="00FA601E">
        <w:rPr>
          <w:rFonts w:asciiTheme="minorHAnsi" w:hAnsiTheme="minorHAnsi"/>
          <w:color w:val="1B1C20"/>
          <w:w w:val="105"/>
        </w:rPr>
        <w:t>animals</w:t>
      </w:r>
      <w:r w:rsidRPr="00FA601E">
        <w:rPr>
          <w:rFonts w:asciiTheme="minorHAnsi" w:hAnsiTheme="minorHAnsi"/>
          <w:color w:val="1B1C20"/>
          <w:spacing w:val="-20"/>
          <w:w w:val="105"/>
        </w:rPr>
        <w:t xml:space="preserve"> </w:t>
      </w:r>
      <w:r w:rsidRPr="00FA601E">
        <w:rPr>
          <w:rFonts w:asciiTheme="minorHAnsi" w:hAnsiTheme="minorHAnsi"/>
          <w:color w:val="1B1C20"/>
          <w:spacing w:val="-1"/>
          <w:w w:val="105"/>
        </w:rPr>
        <w:t>incr</w:t>
      </w:r>
      <w:r w:rsidRPr="00FA601E">
        <w:rPr>
          <w:rFonts w:asciiTheme="minorHAnsi" w:hAnsiTheme="minorHAnsi"/>
          <w:color w:val="1B1C20"/>
          <w:spacing w:val="-2"/>
          <w:w w:val="105"/>
        </w:rPr>
        <w:t>eases</w:t>
      </w:r>
      <w:r w:rsidRPr="00FA601E">
        <w:rPr>
          <w:rFonts w:asciiTheme="minorHAnsi" w:hAnsiTheme="minorHAnsi"/>
          <w:color w:val="1B1C20"/>
          <w:spacing w:val="-20"/>
          <w:w w:val="105"/>
        </w:rPr>
        <w:t xml:space="preserve"> </w:t>
      </w:r>
      <w:r w:rsidRPr="00FA601E">
        <w:rPr>
          <w:rFonts w:asciiTheme="minorHAnsi" w:hAnsiTheme="minorHAnsi"/>
          <w:color w:val="1B1C20"/>
          <w:spacing w:val="-3"/>
          <w:w w:val="105"/>
        </w:rPr>
        <w:t>(B</w:t>
      </w:r>
      <w:r w:rsidRPr="00FA601E">
        <w:rPr>
          <w:rFonts w:asciiTheme="minorHAnsi" w:hAnsiTheme="minorHAnsi"/>
          <w:color w:val="1B1C20"/>
          <w:spacing w:val="-2"/>
          <w:w w:val="105"/>
        </w:rPr>
        <w:t>r</w:t>
      </w:r>
      <w:r w:rsidRPr="00FA601E">
        <w:rPr>
          <w:rFonts w:asciiTheme="minorHAnsi" w:hAnsiTheme="minorHAnsi"/>
          <w:color w:val="1B1C20"/>
          <w:spacing w:val="-3"/>
          <w:w w:val="105"/>
        </w:rPr>
        <w:t>owne</w:t>
      </w:r>
      <w:r w:rsidRPr="00FA601E">
        <w:rPr>
          <w:rFonts w:asciiTheme="minorHAnsi" w:hAnsiTheme="minorHAnsi"/>
          <w:color w:val="1B1C20"/>
          <w:spacing w:val="-20"/>
          <w:w w:val="105"/>
        </w:rPr>
        <w:t xml:space="preserve"> </w:t>
      </w:r>
      <w:r w:rsidRPr="00FA601E">
        <w:rPr>
          <w:rFonts w:asciiTheme="minorHAnsi" w:hAnsiTheme="minorHAnsi"/>
          <w:color w:val="1B1C20"/>
          <w:w w:val="105"/>
        </w:rPr>
        <w:t>et</w:t>
      </w:r>
      <w:r w:rsidRPr="00FA601E">
        <w:rPr>
          <w:rFonts w:asciiTheme="minorHAnsi" w:hAnsiTheme="minorHAnsi"/>
          <w:color w:val="1B1C20"/>
          <w:spacing w:val="-20"/>
          <w:w w:val="105"/>
        </w:rPr>
        <w:t xml:space="preserve"> </w:t>
      </w:r>
      <w:r w:rsidRPr="00FA601E">
        <w:rPr>
          <w:rFonts w:asciiTheme="minorHAnsi" w:hAnsiTheme="minorHAnsi"/>
          <w:color w:val="1B1C20"/>
          <w:w w:val="105"/>
        </w:rPr>
        <w:t>al.,</w:t>
      </w:r>
      <w:r w:rsidRPr="00FA601E">
        <w:rPr>
          <w:rFonts w:asciiTheme="minorHAnsi" w:hAnsiTheme="minorHAnsi"/>
          <w:color w:val="1B1C20"/>
          <w:spacing w:val="-19"/>
          <w:w w:val="105"/>
        </w:rPr>
        <w:t xml:space="preserve"> </w:t>
      </w:r>
      <w:r w:rsidRPr="00FA601E">
        <w:rPr>
          <w:rFonts w:asciiTheme="minorHAnsi" w:hAnsiTheme="minorHAnsi"/>
          <w:color w:val="1B1C20"/>
          <w:w w:val="105"/>
        </w:rPr>
        <w:t>2008).</w:t>
      </w:r>
      <w:r w:rsidRPr="00FA601E">
        <w:rPr>
          <w:rFonts w:asciiTheme="minorHAnsi" w:hAnsiTheme="minorHAnsi"/>
          <w:color w:val="1B1C20"/>
          <w:spacing w:val="27"/>
          <w:w w:val="105"/>
        </w:rPr>
        <w:t xml:space="preserve"> </w:t>
      </w:r>
      <w:r w:rsidRPr="00FA601E">
        <w:rPr>
          <w:rFonts w:asciiTheme="minorHAnsi" w:hAnsiTheme="minorHAnsi"/>
          <w:color w:val="1B1C20"/>
          <w:w w:val="105"/>
        </w:rPr>
        <w:t>An</w:t>
      </w:r>
      <w:r w:rsidRPr="00FA601E">
        <w:rPr>
          <w:rFonts w:asciiTheme="minorHAnsi" w:hAnsiTheme="minorHAnsi"/>
          <w:color w:val="1B1C20"/>
          <w:spacing w:val="-17"/>
          <w:w w:val="105"/>
        </w:rPr>
        <w:t xml:space="preserve"> </w:t>
      </w:r>
      <w:r w:rsidRPr="00FA601E">
        <w:rPr>
          <w:rFonts w:asciiTheme="minorHAnsi" w:hAnsiTheme="minorHAnsi"/>
          <w:color w:val="1B1C20"/>
          <w:spacing w:val="-1"/>
          <w:w w:val="105"/>
        </w:rPr>
        <w:t>impro</w:t>
      </w:r>
      <w:r w:rsidRPr="00FA601E">
        <w:rPr>
          <w:rFonts w:asciiTheme="minorHAnsi" w:hAnsiTheme="minorHAnsi"/>
          <w:color w:val="1B1C20"/>
          <w:spacing w:val="-2"/>
          <w:w w:val="105"/>
        </w:rPr>
        <w:t>ved</w:t>
      </w:r>
      <w:r w:rsidRPr="00FA601E">
        <w:rPr>
          <w:rFonts w:asciiTheme="minorHAnsi" w:hAnsiTheme="minorHAnsi"/>
          <w:color w:val="1B1C20"/>
          <w:spacing w:val="-16"/>
          <w:w w:val="105"/>
        </w:rPr>
        <w:t xml:space="preserve"> </w:t>
      </w:r>
      <w:r w:rsidRPr="00FA601E">
        <w:rPr>
          <w:rFonts w:asciiTheme="minorHAnsi" w:hAnsiTheme="minorHAnsi"/>
          <w:color w:val="1B1C20"/>
          <w:w w:val="105"/>
        </w:rPr>
        <w:t>understanding</w:t>
      </w:r>
      <w:r w:rsidRPr="00FA601E">
        <w:rPr>
          <w:rFonts w:asciiTheme="minorHAnsi" w:hAnsiTheme="minorHAnsi"/>
          <w:color w:val="1B1C20"/>
          <w:spacing w:val="-16"/>
          <w:w w:val="105"/>
        </w:rPr>
        <w:t xml:space="preserve"> </w:t>
      </w:r>
      <w:r w:rsidRPr="00FA601E">
        <w:rPr>
          <w:rFonts w:asciiTheme="minorHAnsi" w:hAnsiTheme="minorHAnsi"/>
          <w:color w:val="1B1C20"/>
          <w:w w:val="105"/>
        </w:rPr>
        <w:t>of</w:t>
      </w:r>
      <w:r w:rsidRPr="00FA601E">
        <w:rPr>
          <w:rFonts w:asciiTheme="minorHAnsi" w:hAnsiTheme="minorHAnsi"/>
          <w:color w:val="1B1C20"/>
          <w:spacing w:val="-16"/>
          <w:w w:val="105"/>
        </w:rPr>
        <w:t xml:space="preserve"> </w:t>
      </w:r>
      <w:r w:rsidRPr="00FA601E">
        <w:rPr>
          <w:rFonts w:asciiTheme="minorHAnsi" w:hAnsiTheme="minorHAnsi"/>
          <w:color w:val="1B1C20"/>
          <w:w w:val="105"/>
        </w:rPr>
        <w:t>the</w:t>
      </w:r>
      <w:r w:rsidRPr="00FA601E">
        <w:rPr>
          <w:rFonts w:asciiTheme="minorHAnsi" w:hAnsiTheme="minorHAnsi"/>
          <w:color w:val="1B1C20"/>
          <w:spacing w:val="-16"/>
          <w:w w:val="105"/>
        </w:rPr>
        <w:t xml:space="preserve"> </w:t>
      </w:r>
      <w:r w:rsidRPr="00FA601E">
        <w:rPr>
          <w:rFonts w:asciiTheme="minorHAnsi" w:hAnsiTheme="minorHAnsi"/>
          <w:color w:val="1B1C20"/>
          <w:w w:val="105"/>
        </w:rPr>
        <w:t>ways</w:t>
      </w:r>
      <w:r w:rsidRPr="00FA601E">
        <w:rPr>
          <w:rFonts w:asciiTheme="minorHAnsi" w:hAnsiTheme="minorHAnsi"/>
          <w:color w:val="1B1C20"/>
          <w:spacing w:val="-16"/>
          <w:w w:val="105"/>
        </w:rPr>
        <w:t xml:space="preserve"> </w:t>
      </w:r>
      <w:r w:rsidRPr="00FA601E">
        <w:rPr>
          <w:rFonts w:asciiTheme="minorHAnsi" w:hAnsiTheme="minorHAnsi"/>
          <w:color w:val="1B1C20"/>
          <w:w w:val="105"/>
        </w:rPr>
        <w:t>in</w:t>
      </w:r>
      <w:r w:rsidRPr="00FA601E">
        <w:rPr>
          <w:rFonts w:asciiTheme="minorHAnsi" w:hAnsiTheme="minorHAnsi"/>
          <w:color w:val="1B1C20"/>
          <w:spacing w:val="-16"/>
          <w:w w:val="105"/>
        </w:rPr>
        <w:t xml:space="preserve"> </w:t>
      </w:r>
      <w:r w:rsidRPr="00FA601E">
        <w:rPr>
          <w:rFonts w:asciiTheme="minorHAnsi" w:hAnsiTheme="minorHAnsi"/>
          <w:color w:val="1B1C20"/>
          <w:w w:val="105"/>
        </w:rPr>
        <w:t>which</w:t>
      </w:r>
      <w:r w:rsidRPr="00FA601E">
        <w:rPr>
          <w:rFonts w:asciiTheme="minorHAnsi" w:hAnsiTheme="minorHAnsi"/>
          <w:color w:val="1B1C20"/>
          <w:spacing w:val="-16"/>
          <w:w w:val="105"/>
        </w:rPr>
        <w:t xml:space="preserve"> </w:t>
      </w:r>
      <w:r w:rsidRPr="00FA601E">
        <w:rPr>
          <w:rFonts w:asciiTheme="minorHAnsi" w:hAnsiTheme="minorHAnsi"/>
          <w:color w:val="1B1C20"/>
          <w:w w:val="105"/>
        </w:rPr>
        <w:t>plastic</w:t>
      </w:r>
      <w:r w:rsidRPr="00FA601E">
        <w:rPr>
          <w:rFonts w:asciiTheme="minorHAnsi" w:hAnsiTheme="minorHAnsi"/>
          <w:color w:val="1B1C20"/>
          <w:spacing w:val="-16"/>
          <w:w w:val="105"/>
        </w:rPr>
        <w:t xml:space="preserve"> </w:t>
      </w:r>
      <w:r w:rsidRPr="00FA601E">
        <w:rPr>
          <w:rFonts w:asciiTheme="minorHAnsi" w:hAnsiTheme="minorHAnsi"/>
          <w:color w:val="1B1C20"/>
          <w:w w:val="105"/>
        </w:rPr>
        <w:t>and</w:t>
      </w:r>
      <w:r w:rsidRPr="00FA601E">
        <w:rPr>
          <w:rFonts w:asciiTheme="minorHAnsi" w:hAnsiTheme="minorHAnsi"/>
          <w:color w:val="1B1C20"/>
          <w:spacing w:val="-16"/>
          <w:w w:val="105"/>
        </w:rPr>
        <w:t xml:space="preserve"> </w:t>
      </w:r>
      <w:r w:rsidRPr="00FA601E">
        <w:rPr>
          <w:rFonts w:asciiTheme="minorHAnsi" w:hAnsiTheme="minorHAnsi"/>
          <w:color w:val="1B1C20"/>
          <w:spacing w:val="-1"/>
          <w:w w:val="105"/>
        </w:rPr>
        <w:t>micr</w:t>
      </w:r>
      <w:r w:rsidRPr="00FA601E">
        <w:rPr>
          <w:rFonts w:asciiTheme="minorHAnsi" w:hAnsiTheme="minorHAnsi"/>
          <w:color w:val="1B1C20"/>
          <w:spacing w:val="-2"/>
          <w:w w:val="105"/>
        </w:rPr>
        <w:t>oplastic</w:t>
      </w:r>
      <w:r w:rsidRPr="00FA601E">
        <w:rPr>
          <w:rFonts w:asciiTheme="minorHAnsi" w:hAnsiTheme="minorHAnsi"/>
          <w:color w:val="1B1C20"/>
          <w:spacing w:val="-16"/>
          <w:w w:val="105"/>
        </w:rPr>
        <w:t xml:space="preserve"> </w:t>
      </w:r>
      <w:r w:rsidRPr="00FA601E">
        <w:rPr>
          <w:rFonts w:asciiTheme="minorHAnsi" w:hAnsiTheme="minorHAnsi"/>
          <w:color w:val="1B1C20"/>
          <w:w w:val="105"/>
        </w:rPr>
        <w:t>impact</w:t>
      </w:r>
      <w:r w:rsidRPr="00FA601E">
        <w:rPr>
          <w:rFonts w:asciiTheme="minorHAnsi" w:hAnsiTheme="minorHAnsi"/>
          <w:color w:val="1B1C20"/>
          <w:spacing w:val="-16"/>
          <w:w w:val="105"/>
        </w:rPr>
        <w:t xml:space="preserve"> </w:t>
      </w:r>
      <w:r w:rsidRPr="00FA601E">
        <w:rPr>
          <w:rFonts w:asciiTheme="minorHAnsi" w:hAnsiTheme="minorHAnsi"/>
          <w:color w:val="1B1C20"/>
          <w:w w:val="105"/>
        </w:rPr>
        <w:t>and</w:t>
      </w:r>
      <w:r w:rsidRPr="00FA601E">
        <w:rPr>
          <w:rFonts w:asciiTheme="minorHAnsi" w:hAnsiTheme="minorHAnsi"/>
          <w:color w:val="1B1C20"/>
          <w:spacing w:val="-16"/>
          <w:w w:val="105"/>
        </w:rPr>
        <w:t xml:space="preserve"> </w:t>
      </w:r>
      <w:r w:rsidRPr="00FA601E">
        <w:rPr>
          <w:rFonts w:asciiTheme="minorHAnsi" w:hAnsiTheme="minorHAnsi"/>
          <w:color w:val="1B1C20"/>
          <w:w w:val="105"/>
        </w:rPr>
        <w:t>interact</w:t>
      </w:r>
      <w:r w:rsidRPr="00FA601E">
        <w:rPr>
          <w:rFonts w:asciiTheme="minorHAnsi" w:hAnsiTheme="minorHAnsi"/>
          <w:color w:val="1B1C20"/>
          <w:spacing w:val="-16"/>
          <w:w w:val="105"/>
        </w:rPr>
        <w:t xml:space="preserve"> </w:t>
      </w:r>
      <w:r w:rsidRPr="00FA601E">
        <w:rPr>
          <w:rFonts w:asciiTheme="minorHAnsi" w:hAnsiTheme="minorHAnsi"/>
          <w:color w:val="1B1C20"/>
          <w:w w:val="105"/>
        </w:rPr>
        <w:t>with</w:t>
      </w:r>
      <w:r w:rsidRPr="00FA601E">
        <w:rPr>
          <w:rFonts w:asciiTheme="minorHAnsi" w:hAnsiTheme="minorHAnsi"/>
          <w:color w:val="1B1C20"/>
          <w:spacing w:val="-16"/>
          <w:w w:val="105"/>
        </w:rPr>
        <w:t xml:space="preserve"> </w:t>
      </w:r>
      <w:r w:rsidRPr="00FA601E">
        <w:rPr>
          <w:rFonts w:asciiTheme="minorHAnsi" w:hAnsiTheme="minorHAnsi"/>
          <w:color w:val="1B1C20"/>
          <w:w w:val="105"/>
        </w:rPr>
        <w:t>the</w:t>
      </w:r>
      <w:r w:rsidRPr="00FA601E">
        <w:rPr>
          <w:rFonts w:asciiTheme="minorHAnsi" w:hAnsiTheme="minorHAnsi"/>
          <w:color w:val="1B1C20"/>
          <w:spacing w:val="-16"/>
          <w:w w:val="105"/>
        </w:rPr>
        <w:t xml:space="preserve"> </w:t>
      </w:r>
      <w:r w:rsidRPr="00FA601E">
        <w:rPr>
          <w:rFonts w:asciiTheme="minorHAnsi" w:hAnsiTheme="minorHAnsi"/>
          <w:color w:val="1B1C20"/>
          <w:w w:val="105"/>
        </w:rPr>
        <w:t>marine</w:t>
      </w:r>
      <w:r w:rsidRPr="00FA601E">
        <w:rPr>
          <w:rFonts w:asciiTheme="minorHAnsi" w:hAnsiTheme="minorHAnsi"/>
          <w:color w:val="1B1C20"/>
          <w:spacing w:val="21"/>
          <w:w w:val="103"/>
        </w:rPr>
        <w:t xml:space="preserve"> </w:t>
      </w:r>
      <w:r w:rsidRPr="00FA601E">
        <w:rPr>
          <w:rFonts w:asciiTheme="minorHAnsi" w:hAnsiTheme="minorHAnsi"/>
          <w:color w:val="1B1C20"/>
          <w:spacing w:val="-2"/>
          <w:w w:val="105"/>
        </w:rPr>
        <w:t>envir</w:t>
      </w:r>
      <w:r w:rsidRPr="00FA601E">
        <w:rPr>
          <w:rFonts w:asciiTheme="minorHAnsi" w:hAnsiTheme="minorHAnsi"/>
          <w:color w:val="1B1C20"/>
          <w:spacing w:val="-1"/>
          <w:w w:val="105"/>
        </w:rPr>
        <w:t>onment</w:t>
      </w:r>
      <w:r w:rsidRPr="00FA601E">
        <w:rPr>
          <w:rFonts w:asciiTheme="minorHAnsi" w:hAnsiTheme="minorHAnsi"/>
          <w:color w:val="1B1C20"/>
          <w:spacing w:val="-18"/>
          <w:w w:val="105"/>
        </w:rPr>
        <w:t xml:space="preserve"> </w:t>
      </w:r>
      <w:r w:rsidRPr="00FA601E">
        <w:rPr>
          <w:rFonts w:asciiTheme="minorHAnsi" w:hAnsiTheme="minorHAnsi"/>
          <w:color w:val="1B1C20"/>
          <w:w w:val="105"/>
        </w:rPr>
        <w:t>is</w:t>
      </w:r>
      <w:r w:rsidRPr="00FA601E">
        <w:rPr>
          <w:rFonts w:asciiTheme="minorHAnsi" w:hAnsiTheme="minorHAnsi"/>
          <w:color w:val="1B1C20"/>
          <w:spacing w:val="-17"/>
          <w:w w:val="105"/>
        </w:rPr>
        <w:t xml:space="preserve"> </w:t>
      </w:r>
      <w:r w:rsidRPr="00FA601E">
        <w:rPr>
          <w:rFonts w:asciiTheme="minorHAnsi" w:hAnsiTheme="minorHAnsi"/>
          <w:color w:val="1B1C20"/>
          <w:w w:val="105"/>
        </w:rPr>
        <w:t>needed,</w:t>
      </w:r>
      <w:r w:rsidRPr="00FA601E">
        <w:rPr>
          <w:rFonts w:asciiTheme="minorHAnsi" w:hAnsiTheme="minorHAnsi"/>
          <w:color w:val="1B1C20"/>
          <w:spacing w:val="-18"/>
          <w:w w:val="105"/>
        </w:rPr>
        <w:t xml:space="preserve"> </w:t>
      </w:r>
      <w:r w:rsidRPr="00FA601E">
        <w:rPr>
          <w:rFonts w:asciiTheme="minorHAnsi" w:hAnsiTheme="minorHAnsi"/>
          <w:color w:val="1B1C20"/>
          <w:spacing w:val="-2"/>
          <w:w w:val="105"/>
        </w:rPr>
        <w:t>giv</w:t>
      </w:r>
      <w:r w:rsidRPr="00FA601E">
        <w:rPr>
          <w:rFonts w:asciiTheme="minorHAnsi" w:hAnsiTheme="minorHAnsi"/>
          <w:color w:val="1B1C20"/>
          <w:spacing w:val="-1"/>
          <w:w w:val="105"/>
        </w:rPr>
        <w:t>en</w:t>
      </w:r>
      <w:r w:rsidRPr="00FA601E">
        <w:rPr>
          <w:rFonts w:asciiTheme="minorHAnsi" w:hAnsiTheme="minorHAnsi"/>
          <w:color w:val="1B1C20"/>
          <w:spacing w:val="-17"/>
          <w:w w:val="105"/>
        </w:rPr>
        <w:t xml:space="preserve"> </w:t>
      </w:r>
      <w:r w:rsidRPr="00FA601E">
        <w:rPr>
          <w:rFonts w:asciiTheme="minorHAnsi" w:hAnsiTheme="minorHAnsi"/>
          <w:color w:val="1B1C20"/>
          <w:w w:val="105"/>
        </w:rPr>
        <w:t>that</w:t>
      </w:r>
      <w:r w:rsidRPr="00FA601E">
        <w:rPr>
          <w:rFonts w:asciiTheme="minorHAnsi" w:hAnsiTheme="minorHAnsi"/>
          <w:color w:val="1B1C20"/>
          <w:spacing w:val="-18"/>
          <w:w w:val="105"/>
        </w:rPr>
        <w:t xml:space="preserve"> </w:t>
      </w:r>
      <w:r w:rsidRPr="00FA601E">
        <w:rPr>
          <w:rFonts w:asciiTheme="minorHAnsi" w:hAnsiTheme="minorHAnsi"/>
          <w:color w:val="1B1C20"/>
          <w:w w:val="105"/>
        </w:rPr>
        <w:t>worst-case</w:t>
      </w:r>
      <w:r w:rsidRPr="00FA601E">
        <w:rPr>
          <w:rFonts w:asciiTheme="minorHAnsi" w:hAnsiTheme="minorHAnsi"/>
          <w:color w:val="1B1C20"/>
          <w:spacing w:val="-17"/>
          <w:w w:val="105"/>
        </w:rPr>
        <w:t xml:space="preserve"> </w:t>
      </w:r>
      <w:r w:rsidRPr="00FA601E">
        <w:rPr>
          <w:rFonts w:asciiTheme="minorHAnsi" w:hAnsiTheme="minorHAnsi"/>
          <w:color w:val="1B1C20"/>
          <w:spacing w:val="-1"/>
          <w:w w:val="105"/>
        </w:rPr>
        <w:t>trophic</w:t>
      </w:r>
      <w:r w:rsidRPr="00FA601E">
        <w:rPr>
          <w:rFonts w:asciiTheme="minorHAnsi" w:hAnsiTheme="minorHAnsi"/>
          <w:color w:val="1B1C20"/>
          <w:spacing w:val="-17"/>
          <w:w w:val="105"/>
        </w:rPr>
        <w:t xml:space="preserve"> </w:t>
      </w:r>
      <w:r w:rsidRPr="00FA601E">
        <w:rPr>
          <w:rFonts w:asciiTheme="minorHAnsi" w:hAnsiTheme="minorHAnsi"/>
          <w:color w:val="1B1C20"/>
          <w:w w:val="105"/>
        </w:rPr>
        <w:t>transfer</w:t>
      </w:r>
      <w:r w:rsidRPr="00FA601E">
        <w:rPr>
          <w:rFonts w:asciiTheme="minorHAnsi" w:hAnsiTheme="minorHAnsi"/>
          <w:color w:val="1B1C20"/>
          <w:spacing w:val="-18"/>
          <w:w w:val="105"/>
        </w:rPr>
        <w:t xml:space="preserve"> </w:t>
      </w:r>
      <w:r w:rsidRPr="00FA601E">
        <w:rPr>
          <w:rFonts w:asciiTheme="minorHAnsi" w:hAnsiTheme="minorHAnsi"/>
          <w:color w:val="1B1C20"/>
          <w:w w:val="105"/>
        </w:rPr>
        <w:t>could</w:t>
      </w:r>
      <w:r w:rsidRPr="00FA601E">
        <w:rPr>
          <w:rFonts w:asciiTheme="minorHAnsi" w:hAnsiTheme="minorHAnsi"/>
          <w:color w:val="1B1C20"/>
          <w:spacing w:val="-17"/>
          <w:w w:val="105"/>
        </w:rPr>
        <w:t xml:space="preserve"> </w:t>
      </w:r>
      <w:r w:rsidRPr="00FA601E">
        <w:rPr>
          <w:rFonts w:asciiTheme="minorHAnsi" w:hAnsiTheme="minorHAnsi"/>
          <w:color w:val="1B1C20"/>
          <w:w w:val="105"/>
        </w:rPr>
        <w:t>lead</w:t>
      </w:r>
      <w:r w:rsidRPr="00FA601E">
        <w:rPr>
          <w:rFonts w:asciiTheme="minorHAnsi" w:hAnsiTheme="minorHAnsi"/>
          <w:color w:val="1B1C20"/>
          <w:spacing w:val="-18"/>
          <w:w w:val="105"/>
        </w:rPr>
        <w:t xml:space="preserve"> </w:t>
      </w:r>
      <w:r w:rsidRPr="00FA601E">
        <w:rPr>
          <w:rFonts w:asciiTheme="minorHAnsi" w:hAnsiTheme="minorHAnsi"/>
          <w:color w:val="1B1C20"/>
          <w:w w:val="105"/>
        </w:rPr>
        <w:t>to</w:t>
      </w:r>
      <w:r w:rsidRPr="00FA601E">
        <w:rPr>
          <w:rFonts w:asciiTheme="minorHAnsi" w:hAnsiTheme="minorHAnsi"/>
          <w:color w:val="1B1C20"/>
          <w:spacing w:val="-17"/>
          <w:w w:val="105"/>
        </w:rPr>
        <w:t xml:space="preserve"> </w:t>
      </w:r>
      <w:r w:rsidRPr="00FA601E">
        <w:rPr>
          <w:rFonts w:asciiTheme="minorHAnsi" w:hAnsiTheme="minorHAnsi"/>
          <w:color w:val="1B1C20"/>
          <w:w w:val="105"/>
        </w:rPr>
        <w:t>a</w:t>
      </w:r>
      <w:r w:rsidRPr="00FA601E">
        <w:rPr>
          <w:rFonts w:asciiTheme="minorHAnsi" w:hAnsiTheme="minorHAnsi"/>
          <w:color w:val="1B1C20"/>
          <w:spacing w:val="-17"/>
          <w:w w:val="105"/>
        </w:rPr>
        <w:t xml:space="preserve"> </w:t>
      </w:r>
      <w:r w:rsidRPr="00FA601E">
        <w:rPr>
          <w:rFonts w:asciiTheme="minorHAnsi" w:hAnsiTheme="minorHAnsi"/>
          <w:color w:val="1B1C20"/>
          <w:w w:val="105"/>
        </w:rPr>
        <w:t>much</w:t>
      </w:r>
      <w:r w:rsidRPr="00FA601E">
        <w:rPr>
          <w:rFonts w:asciiTheme="minorHAnsi" w:hAnsiTheme="minorHAnsi"/>
          <w:color w:val="1B1C20"/>
          <w:spacing w:val="-18"/>
          <w:w w:val="105"/>
        </w:rPr>
        <w:t xml:space="preserve"> </w:t>
      </w:r>
      <w:r w:rsidRPr="00FA601E">
        <w:rPr>
          <w:rFonts w:asciiTheme="minorHAnsi" w:hAnsiTheme="minorHAnsi"/>
          <w:color w:val="1B1C20"/>
          <w:spacing w:val="-1"/>
          <w:w w:val="105"/>
        </w:rPr>
        <w:t>br</w:t>
      </w:r>
      <w:r w:rsidRPr="00FA601E">
        <w:rPr>
          <w:rFonts w:asciiTheme="minorHAnsi" w:hAnsiTheme="minorHAnsi"/>
          <w:color w:val="1B1C20"/>
          <w:spacing w:val="-2"/>
          <w:w w:val="105"/>
        </w:rPr>
        <w:t>oader</w:t>
      </w:r>
      <w:r w:rsidRPr="00FA601E">
        <w:rPr>
          <w:rFonts w:asciiTheme="minorHAnsi" w:hAnsiTheme="minorHAnsi"/>
          <w:color w:val="1B1C20"/>
          <w:spacing w:val="-17"/>
          <w:w w:val="105"/>
        </w:rPr>
        <w:t xml:space="preserve"> </w:t>
      </w:r>
      <w:r w:rsidRPr="00FA601E">
        <w:rPr>
          <w:rFonts w:asciiTheme="minorHAnsi" w:hAnsiTheme="minorHAnsi"/>
          <w:color w:val="1B1C20"/>
          <w:spacing w:val="-2"/>
          <w:w w:val="105"/>
        </w:rPr>
        <w:t>level</w:t>
      </w:r>
      <w:r w:rsidRPr="00FA601E">
        <w:rPr>
          <w:rFonts w:asciiTheme="minorHAnsi" w:hAnsiTheme="minorHAnsi"/>
          <w:color w:val="1B1C20"/>
          <w:spacing w:val="-18"/>
          <w:w w:val="105"/>
        </w:rPr>
        <w:t xml:space="preserve"> </w:t>
      </w:r>
      <w:r w:rsidRPr="00FA601E">
        <w:rPr>
          <w:rFonts w:asciiTheme="minorHAnsi" w:hAnsiTheme="minorHAnsi"/>
          <w:color w:val="1B1C20"/>
          <w:w w:val="105"/>
        </w:rPr>
        <w:t>of</w:t>
      </w:r>
      <w:r w:rsidRPr="00FA601E">
        <w:rPr>
          <w:rFonts w:asciiTheme="minorHAnsi" w:hAnsiTheme="minorHAnsi"/>
          <w:color w:val="1B1C20"/>
          <w:spacing w:val="-17"/>
          <w:w w:val="105"/>
        </w:rPr>
        <w:t xml:space="preserve"> </w:t>
      </w:r>
      <w:r w:rsidRPr="00FA601E">
        <w:rPr>
          <w:rFonts w:asciiTheme="minorHAnsi" w:hAnsiTheme="minorHAnsi"/>
          <w:color w:val="1B1C20"/>
          <w:w w:val="105"/>
        </w:rPr>
        <w:t>impact</w:t>
      </w:r>
      <w:r w:rsidRPr="00FA601E">
        <w:rPr>
          <w:rFonts w:asciiTheme="minorHAnsi" w:hAnsiTheme="minorHAnsi"/>
          <w:color w:val="1B1C20"/>
          <w:spacing w:val="-17"/>
          <w:w w:val="105"/>
        </w:rPr>
        <w:t xml:space="preserve"> </w:t>
      </w:r>
      <w:r w:rsidRPr="00FA601E">
        <w:rPr>
          <w:rFonts w:asciiTheme="minorHAnsi" w:hAnsiTheme="minorHAnsi"/>
          <w:color w:val="1B1C20"/>
          <w:w w:val="105"/>
        </w:rPr>
        <w:t>than</w:t>
      </w:r>
      <w:r w:rsidRPr="00FA601E">
        <w:rPr>
          <w:rFonts w:asciiTheme="minorHAnsi" w:hAnsiTheme="minorHAnsi"/>
          <w:color w:val="1B1C20"/>
          <w:spacing w:val="-18"/>
          <w:w w:val="105"/>
        </w:rPr>
        <w:t xml:space="preserve"> </w:t>
      </w:r>
      <w:r w:rsidRPr="00FA601E">
        <w:rPr>
          <w:rFonts w:asciiTheme="minorHAnsi" w:hAnsiTheme="minorHAnsi"/>
          <w:color w:val="1B1C20"/>
          <w:w w:val="105"/>
        </w:rPr>
        <w:t>is</w:t>
      </w:r>
      <w:r w:rsidRPr="00FA601E">
        <w:rPr>
          <w:rFonts w:asciiTheme="minorHAnsi" w:hAnsiTheme="minorHAnsi"/>
          <w:color w:val="1B1C20"/>
          <w:spacing w:val="51"/>
          <w:w w:val="92"/>
        </w:rPr>
        <w:t xml:space="preserve"> </w:t>
      </w:r>
      <w:r w:rsidRPr="00FA601E">
        <w:rPr>
          <w:rFonts w:asciiTheme="minorHAnsi" w:hAnsiTheme="minorHAnsi"/>
          <w:color w:val="1B1C20"/>
          <w:spacing w:val="-1"/>
          <w:w w:val="105"/>
        </w:rPr>
        <w:t>curr</w:t>
      </w:r>
      <w:r w:rsidRPr="00FA601E">
        <w:rPr>
          <w:rFonts w:asciiTheme="minorHAnsi" w:hAnsiTheme="minorHAnsi"/>
          <w:color w:val="1B1C20"/>
          <w:spacing w:val="-2"/>
          <w:w w:val="105"/>
        </w:rPr>
        <w:t>ently</w:t>
      </w:r>
      <w:r w:rsidRPr="00FA601E">
        <w:rPr>
          <w:rFonts w:asciiTheme="minorHAnsi" w:hAnsiTheme="minorHAnsi"/>
          <w:color w:val="1B1C20"/>
          <w:spacing w:val="-18"/>
          <w:w w:val="105"/>
        </w:rPr>
        <w:t xml:space="preserve"> </w:t>
      </w:r>
      <w:r w:rsidRPr="00FA601E">
        <w:rPr>
          <w:rFonts w:asciiTheme="minorHAnsi" w:hAnsiTheme="minorHAnsi"/>
          <w:color w:val="1B1C20"/>
          <w:w w:val="105"/>
        </w:rPr>
        <w:t>understood.</w:t>
      </w: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8"/>
          <w:szCs w:val="28"/>
        </w:rPr>
      </w:pPr>
    </w:p>
    <w:p w:rsidR="00FB197A" w:rsidRDefault="00617197">
      <w:pPr>
        <w:spacing w:before="74"/>
        <w:ind w:left="1417"/>
        <w:rPr>
          <w:rFonts w:ascii="Calibri" w:eastAsia="Calibri" w:hAnsi="Calibri" w:cs="Calibri"/>
          <w:sz w:val="16"/>
          <w:szCs w:val="16"/>
        </w:rPr>
      </w:pPr>
      <w:r>
        <w:rPr>
          <w:rFonts w:ascii="Calibri"/>
          <w:color w:val="1B1C20"/>
          <w:sz w:val="16"/>
        </w:rPr>
        <w:t xml:space="preserve">20 </w:t>
      </w:r>
      <w:r>
        <w:rPr>
          <w:rFonts w:ascii="Calibri"/>
          <w:color w:val="1B1C20"/>
          <w:spacing w:val="15"/>
          <w:sz w:val="16"/>
        </w:rPr>
        <w:t xml:space="preserve"> </w:t>
      </w:r>
      <w:r>
        <w:rPr>
          <w:rFonts w:ascii="Calibri"/>
          <w:color w:val="1B1C20"/>
          <w:sz w:val="16"/>
        </w:rPr>
        <w:t xml:space="preserve">/ </w:t>
      </w:r>
      <w:r>
        <w:rPr>
          <w:rFonts w:ascii="Calibri"/>
          <w:color w:val="1B1C20"/>
          <w:spacing w:val="8"/>
          <w:sz w:val="16"/>
        </w:rPr>
        <w:t xml:space="preserve"> </w:t>
      </w:r>
      <w:r>
        <w:rPr>
          <w:rFonts w:ascii="Calibri"/>
          <w:color w:val="004E92"/>
          <w:spacing w:val="-1"/>
          <w:sz w:val="16"/>
        </w:rPr>
        <w:t>Threat</w:t>
      </w:r>
      <w:r>
        <w:rPr>
          <w:rFonts w:ascii="Calibri"/>
          <w:color w:val="004E92"/>
          <w:sz w:val="16"/>
        </w:rPr>
        <w:t xml:space="preserve"> </w:t>
      </w:r>
      <w:r>
        <w:rPr>
          <w:rFonts w:ascii="Calibri"/>
          <w:color w:val="004E92"/>
          <w:spacing w:val="-1"/>
          <w:sz w:val="16"/>
        </w:rPr>
        <w:t>Abatement</w:t>
      </w:r>
      <w:r>
        <w:rPr>
          <w:rFonts w:ascii="Calibri"/>
          <w:color w:val="004E92"/>
          <w:spacing w:val="1"/>
          <w:sz w:val="16"/>
        </w:rPr>
        <w:t xml:space="preserve"> </w:t>
      </w:r>
      <w:r>
        <w:rPr>
          <w:rFonts w:ascii="Calibri"/>
          <w:color w:val="004E92"/>
          <w:spacing w:val="-1"/>
          <w:sz w:val="16"/>
        </w:rPr>
        <w:t>Plan</w:t>
      </w:r>
    </w:p>
    <w:p w:rsidR="00FB197A" w:rsidRDefault="00FB197A">
      <w:pPr>
        <w:rPr>
          <w:rFonts w:ascii="Calibri" w:eastAsia="Calibri" w:hAnsi="Calibri" w:cs="Calibri"/>
          <w:sz w:val="16"/>
          <w:szCs w:val="16"/>
        </w:rPr>
        <w:sectPr w:rsidR="00FB197A">
          <w:headerReference w:type="even" r:id="rId36"/>
          <w:pgSz w:w="11910" w:h="16840"/>
          <w:pgMar w:top="440" w:right="0" w:bottom="0" w:left="0" w:header="260" w:footer="0" w:gutter="0"/>
          <w:cols w:space="720"/>
        </w:sect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Pr="00FA601E" w:rsidRDefault="00FB197A">
      <w:pPr>
        <w:spacing w:before="1"/>
        <w:rPr>
          <w:rFonts w:eastAsia="Calibri" w:cs="Calibri"/>
          <w:sz w:val="23"/>
          <w:szCs w:val="23"/>
        </w:rPr>
      </w:pPr>
    </w:p>
    <w:p w:rsidR="00FB197A" w:rsidRPr="00FA601E" w:rsidRDefault="0040414D">
      <w:pPr>
        <w:pStyle w:val="BodyText"/>
        <w:spacing w:before="28" w:line="256" w:lineRule="auto"/>
        <w:ind w:left="1700" w:right="1458"/>
        <w:rPr>
          <w:rFonts w:asciiTheme="minorHAnsi" w:hAnsiTheme="minorHAnsi"/>
        </w:rPr>
      </w:pPr>
      <w:r>
        <w:rPr>
          <w:rFonts w:asciiTheme="minorHAnsi" w:hAnsiTheme="minorHAnsi"/>
          <w:noProof/>
          <w:lang w:val="en-AU" w:eastAsia="en-AU"/>
        </w:rPr>
        <mc:AlternateContent>
          <mc:Choice Requires="wpg">
            <w:drawing>
              <wp:anchor distT="0" distB="0" distL="114300" distR="114300" simplePos="0" relativeHeight="251658260" behindDoc="0" locked="0" layoutInCell="1" allowOverlap="1" wp14:anchorId="3B6F915A">
                <wp:simplePos x="0" y="0"/>
                <wp:positionH relativeFrom="page">
                  <wp:posOffset>55880</wp:posOffset>
                </wp:positionH>
                <wp:positionV relativeFrom="paragraph">
                  <wp:posOffset>-734060</wp:posOffset>
                </wp:positionV>
                <wp:extent cx="7504430" cy="1270"/>
                <wp:effectExtent l="17780" t="20320" r="21590" b="16510"/>
                <wp:wrapNone/>
                <wp:docPr id="8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4430" cy="1270"/>
                          <a:chOff x="88" y="-1156"/>
                          <a:chExt cx="11818" cy="2"/>
                        </a:xfrm>
                      </wpg:grpSpPr>
                      <wps:wsp>
                        <wps:cNvPr id="82" name="Freeform 43"/>
                        <wps:cNvSpPr>
                          <a:spLocks/>
                        </wps:cNvSpPr>
                        <wps:spPr bwMode="auto">
                          <a:xfrm>
                            <a:off x="88" y="-1156"/>
                            <a:ext cx="11818" cy="2"/>
                          </a:xfrm>
                          <a:custGeom>
                            <a:avLst/>
                            <a:gdLst>
                              <a:gd name="T0" fmla="+- 0 11906 88"/>
                              <a:gd name="T1" fmla="*/ T0 w 11818"/>
                              <a:gd name="T2" fmla="+- 0 88 88"/>
                              <a:gd name="T3" fmla="*/ T2 w 11818"/>
                            </a:gdLst>
                            <a:ahLst/>
                            <a:cxnLst>
                              <a:cxn ang="0">
                                <a:pos x="T1" y="0"/>
                              </a:cxn>
                              <a:cxn ang="0">
                                <a:pos x="T3" y="0"/>
                              </a:cxn>
                            </a:cxnLst>
                            <a:rect l="0" t="0" r="r" b="b"/>
                            <a:pathLst>
                              <a:path w="11818">
                                <a:moveTo>
                                  <a:pt x="11818" y="0"/>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DC19F8" id="Group 42" o:spid="_x0000_s1026" style="position:absolute;margin-left:4.4pt;margin-top:-57.8pt;width:590.9pt;height:.1pt;z-index:251658260;mso-position-horizontal-relative:page" coordorigin="88,-1156" coordsize="11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">
                <v:shape id="Freeform 43" o:spid="_x0000_s1027" style="position:absolute;left:88;top:-1156;width:11818;height:2;visibility:visible;mso-wrap-style:square;v-text-anchor:top" coordsize="11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hQ8QA&#10;AADbAAAADwAAAGRycy9kb3ducmV2LnhtbESPQWvCQBSE7wX/w/KE3urGFGyMbkIQpO1RW1q8PbLP&#10;JJh9G7Nbk/x7t1DocZiZb5htPppW3Kh3jWUFy0UEgri0uuFKwefH/ikB4TyyxtYyKZjIQZ7NHraY&#10;ajvwgW5HX4kAYZeigtr7LpXSlTUZdAvbEQfvbHuDPsi+krrHIcBNK+MoWkmDDYeFGjva1VRejj9G&#10;wZcpZLy6Pr93+5cCp+/16XVXnZR6nI/FBoSn0f+H/9pvWkESw++X8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GYUPEAAAA2wAAAA8AAAAAAAAAAAAAAAAAmAIAAGRycy9k&#10;b3ducmV2LnhtbFBLBQYAAAAABAAEAPUAAACJAwAAAAA=&#10;" path="m11818,l,e" filled="f" strokecolor="#004e92" strokeweight="2pt">
                  <v:stroke dashstyle="dash"/>
                  <v:path arrowok="t" o:connecttype="custom" o:connectlocs="11818,0;0,0" o:connectangles="0,0"/>
                </v:shape>
                <w10:wrap anchorx="page"/>
              </v:group>
            </w:pict>
          </mc:Fallback>
        </mc:AlternateContent>
      </w:r>
      <w:r w:rsidR="00617197" w:rsidRPr="00FA601E">
        <w:rPr>
          <w:rFonts w:asciiTheme="minorHAnsi" w:hAnsiTheme="minorHAnsi"/>
          <w:b/>
          <w:color w:val="1B1C20"/>
          <w:spacing w:val="-2"/>
        </w:rPr>
        <w:t>Appendix</w:t>
      </w:r>
      <w:r w:rsidR="00617197" w:rsidRPr="00FA601E">
        <w:rPr>
          <w:rFonts w:asciiTheme="minorHAnsi" w:hAnsiTheme="minorHAnsi"/>
          <w:b/>
          <w:color w:val="1B1C20"/>
          <w:spacing w:val="-6"/>
        </w:rPr>
        <w:t xml:space="preserve"> </w:t>
      </w:r>
      <w:r w:rsidR="00617197" w:rsidRPr="00FA601E">
        <w:rPr>
          <w:rFonts w:asciiTheme="minorHAnsi" w:hAnsiTheme="minorHAnsi"/>
          <w:b/>
          <w:color w:val="1B1C20"/>
        </w:rPr>
        <w:t>A</w:t>
      </w:r>
      <w:r w:rsidR="00617197" w:rsidRPr="00FA601E">
        <w:rPr>
          <w:rFonts w:asciiTheme="minorHAnsi" w:hAnsiTheme="minorHAnsi"/>
          <w:b/>
          <w:color w:val="1B1C20"/>
          <w:spacing w:val="-4"/>
        </w:rPr>
        <w:t xml:space="preserve"> </w:t>
      </w:r>
      <w:r w:rsidR="00617197" w:rsidRPr="00FA601E">
        <w:rPr>
          <w:rFonts w:asciiTheme="minorHAnsi" w:hAnsiTheme="minorHAnsi"/>
          <w:color w:val="1B1C20"/>
        </w:rPr>
        <w:t>identifies</w:t>
      </w:r>
      <w:r w:rsidR="00617197" w:rsidRPr="00FA601E">
        <w:rPr>
          <w:rFonts w:asciiTheme="minorHAnsi" w:hAnsiTheme="minorHAnsi"/>
          <w:color w:val="1B1C20"/>
          <w:spacing w:val="-6"/>
        </w:rPr>
        <w:t xml:space="preserve"> </w:t>
      </w:r>
      <w:r w:rsidR="00617197" w:rsidRPr="00FA601E">
        <w:rPr>
          <w:rFonts w:asciiTheme="minorHAnsi" w:hAnsiTheme="minorHAnsi"/>
          <w:color w:val="1B1C20"/>
        </w:rPr>
        <w:t>EPBC</w:t>
      </w:r>
      <w:r w:rsidR="00617197" w:rsidRPr="00FA601E">
        <w:rPr>
          <w:rFonts w:asciiTheme="minorHAnsi" w:hAnsiTheme="minorHAnsi"/>
          <w:color w:val="1B1C20"/>
          <w:spacing w:val="-6"/>
        </w:rPr>
        <w:t xml:space="preserve"> </w:t>
      </w:r>
      <w:r w:rsidR="00617197" w:rsidRPr="00FA601E">
        <w:rPr>
          <w:rFonts w:asciiTheme="minorHAnsi" w:hAnsiTheme="minorHAnsi"/>
          <w:color w:val="1B1C20"/>
          <w:spacing w:val="-2"/>
        </w:rPr>
        <w:t>A</w:t>
      </w:r>
      <w:r w:rsidR="00617197" w:rsidRPr="00FA601E">
        <w:rPr>
          <w:rFonts w:asciiTheme="minorHAnsi" w:hAnsiTheme="minorHAnsi"/>
          <w:color w:val="1B1C20"/>
          <w:spacing w:val="-1"/>
        </w:rPr>
        <w:t>ct-listed</w:t>
      </w:r>
      <w:r w:rsidR="00617197" w:rsidRPr="00FA601E">
        <w:rPr>
          <w:rFonts w:asciiTheme="minorHAnsi" w:hAnsiTheme="minorHAnsi"/>
          <w:color w:val="1B1C20"/>
          <w:spacing w:val="-5"/>
        </w:rPr>
        <w:t xml:space="preserve"> </w:t>
      </w:r>
      <w:r w:rsidR="00617197" w:rsidRPr="00FA601E">
        <w:rPr>
          <w:rFonts w:asciiTheme="minorHAnsi" w:hAnsiTheme="minorHAnsi"/>
          <w:color w:val="1B1C20"/>
        </w:rPr>
        <w:t>species</w:t>
      </w:r>
      <w:r w:rsidR="00617197" w:rsidRPr="00FA601E">
        <w:rPr>
          <w:rFonts w:asciiTheme="minorHAnsi" w:hAnsiTheme="minorHAnsi"/>
          <w:color w:val="1B1C20"/>
          <w:spacing w:val="-6"/>
        </w:rPr>
        <w:t xml:space="preserve"> </w:t>
      </w:r>
      <w:r w:rsidR="00617197" w:rsidRPr="00FA601E">
        <w:rPr>
          <w:rFonts w:asciiTheme="minorHAnsi" w:hAnsiTheme="minorHAnsi"/>
          <w:color w:val="1B1C20"/>
        </w:rPr>
        <w:t>for</w:t>
      </w:r>
      <w:r w:rsidR="00617197" w:rsidRPr="00FA601E">
        <w:rPr>
          <w:rFonts w:asciiTheme="minorHAnsi" w:hAnsiTheme="minorHAnsi"/>
          <w:color w:val="1B1C20"/>
          <w:spacing w:val="-6"/>
        </w:rPr>
        <w:t xml:space="preserve"> </w:t>
      </w:r>
      <w:r w:rsidR="00617197" w:rsidRPr="00FA601E">
        <w:rPr>
          <w:rFonts w:asciiTheme="minorHAnsi" w:hAnsiTheme="minorHAnsi"/>
          <w:color w:val="1B1C20"/>
        </w:rPr>
        <w:t>which</w:t>
      </w:r>
      <w:r w:rsidR="00617197" w:rsidRPr="00FA601E">
        <w:rPr>
          <w:rFonts w:asciiTheme="minorHAnsi" w:hAnsiTheme="minorHAnsi"/>
          <w:color w:val="1B1C20"/>
          <w:spacing w:val="-6"/>
        </w:rPr>
        <w:t xml:space="preserve"> </w:t>
      </w:r>
      <w:r w:rsidR="00617197" w:rsidRPr="00FA601E">
        <w:rPr>
          <w:rFonts w:asciiTheme="minorHAnsi" w:hAnsiTheme="minorHAnsi"/>
          <w:color w:val="1B1C20"/>
          <w:spacing w:val="-1"/>
        </w:rPr>
        <w:t>ther</w:t>
      </w:r>
      <w:r w:rsidR="00617197" w:rsidRPr="00FA601E">
        <w:rPr>
          <w:rFonts w:asciiTheme="minorHAnsi" w:hAnsiTheme="minorHAnsi"/>
          <w:color w:val="1B1C20"/>
          <w:spacing w:val="-2"/>
        </w:rPr>
        <w:t>e</w:t>
      </w:r>
      <w:r w:rsidR="00617197" w:rsidRPr="00FA601E">
        <w:rPr>
          <w:rFonts w:asciiTheme="minorHAnsi" w:hAnsiTheme="minorHAnsi"/>
          <w:color w:val="1B1C20"/>
          <w:spacing w:val="-6"/>
        </w:rPr>
        <w:t xml:space="preserve"> </w:t>
      </w:r>
      <w:r w:rsidR="00617197" w:rsidRPr="00FA601E">
        <w:rPr>
          <w:rFonts w:asciiTheme="minorHAnsi" w:hAnsiTheme="minorHAnsi"/>
          <w:color w:val="1B1C20"/>
          <w:spacing w:val="-1"/>
        </w:rPr>
        <w:t>ar</w:t>
      </w:r>
      <w:r w:rsidR="00617197" w:rsidRPr="00FA601E">
        <w:rPr>
          <w:rFonts w:asciiTheme="minorHAnsi" w:hAnsiTheme="minorHAnsi"/>
          <w:color w:val="1B1C20"/>
          <w:spacing w:val="-2"/>
        </w:rPr>
        <w:t>e</w:t>
      </w:r>
      <w:r w:rsidR="00617197" w:rsidRPr="00FA601E">
        <w:rPr>
          <w:rFonts w:asciiTheme="minorHAnsi" w:hAnsiTheme="minorHAnsi"/>
          <w:color w:val="1B1C20"/>
          <w:spacing w:val="-6"/>
        </w:rPr>
        <w:t xml:space="preserve"> </w:t>
      </w:r>
      <w:r w:rsidR="00617197" w:rsidRPr="00FA601E">
        <w:rPr>
          <w:rFonts w:asciiTheme="minorHAnsi" w:hAnsiTheme="minorHAnsi"/>
          <w:color w:val="1B1C20"/>
        </w:rPr>
        <w:t>scientifically</w:t>
      </w:r>
      <w:r w:rsidR="00617197" w:rsidRPr="00FA601E">
        <w:rPr>
          <w:rFonts w:asciiTheme="minorHAnsi" w:hAnsiTheme="minorHAnsi"/>
          <w:color w:val="1B1C20"/>
          <w:spacing w:val="-5"/>
        </w:rPr>
        <w:t xml:space="preserve"> </w:t>
      </w:r>
      <w:r w:rsidR="00617197" w:rsidRPr="00FA601E">
        <w:rPr>
          <w:rFonts w:asciiTheme="minorHAnsi" w:hAnsiTheme="minorHAnsi"/>
          <w:color w:val="1B1C20"/>
        </w:rPr>
        <w:t>documented</w:t>
      </w:r>
      <w:r w:rsidR="00617197" w:rsidRPr="00FA601E">
        <w:rPr>
          <w:rFonts w:asciiTheme="minorHAnsi" w:hAnsiTheme="minorHAnsi"/>
          <w:color w:val="1B1C20"/>
          <w:spacing w:val="-6"/>
        </w:rPr>
        <w:t xml:space="preserve"> </w:t>
      </w:r>
      <w:r w:rsidR="00617197" w:rsidRPr="00FA601E">
        <w:rPr>
          <w:rFonts w:asciiTheme="minorHAnsi" w:hAnsiTheme="minorHAnsi"/>
          <w:color w:val="1B1C20"/>
          <w:spacing w:val="-1"/>
        </w:rPr>
        <w:t>adv</w:t>
      </w:r>
      <w:r w:rsidR="00617197" w:rsidRPr="00FA601E">
        <w:rPr>
          <w:rFonts w:asciiTheme="minorHAnsi" w:hAnsiTheme="minorHAnsi"/>
          <w:color w:val="1B1C20"/>
          <w:spacing w:val="-2"/>
        </w:rPr>
        <w:t>erse</w:t>
      </w:r>
      <w:r w:rsidR="00617197" w:rsidRPr="00FA601E">
        <w:rPr>
          <w:rFonts w:asciiTheme="minorHAnsi" w:hAnsiTheme="minorHAnsi"/>
          <w:color w:val="1B1C20"/>
          <w:spacing w:val="-6"/>
        </w:rPr>
        <w:t xml:space="preserve"> </w:t>
      </w:r>
      <w:r w:rsidR="00617197" w:rsidRPr="00FA601E">
        <w:rPr>
          <w:rFonts w:asciiTheme="minorHAnsi" w:hAnsiTheme="minorHAnsi"/>
          <w:color w:val="1B1C20"/>
        </w:rPr>
        <w:t>impacts</w:t>
      </w:r>
      <w:r w:rsidR="00617197" w:rsidRPr="00FA601E">
        <w:rPr>
          <w:rFonts w:asciiTheme="minorHAnsi" w:hAnsiTheme="minorHAnsi"/>
          <w:color w:val="1B1C20"/>
          <w:spacing w:val="41"/>
          <w:w w:val="102"/>
        </w:rPr>
        <w:t xml:space="preserve"> </w:t>
      </w:r>
      <w:r w:rsidR="00617197" w:rsidRPr="00FA601E">
        <w:rPr>
          <w:rFonts w:asciiTheme="minorHAnsi" w:hAnsiTheme="minorHAnsi"/>
          <w:color w:val="1B1C20"/>
          <w:spacing w:val="-1"/>
        </w:rPr>
        <w:t>resulting</w:t>
      </w:r>
      <w:r w:rsidR="00617197" w:rsidRPr="00FA601E">
        <w:rPr>
          <w:rFonts w:asciiTheme="minorHAnsi" w:hAnsiTheme="minorHAnsi"/>
          <w:color w:val="1B1C20"/>
          <w:spacing w:val="4"/>
        </w:rPr>
        <w:t xml:space="preserve"> </w:t>
      </w:r>
      <w:r w:rsidR="00617197" w:rsidRPr="00FA601E">
        <w:rPr>
          <w:rFonts w:asciiTheme="minorHAnsi" w:hAnsiTheme="minorHAnsi"/>
          <w:color w:val="1B1C20"/>
          <w:spacing w:val="-1"/>
        </w:rPr>
        <w:t>from</w:t>
      </w:r>
      <w:r w:rsidR="00617197" w:rsidRPr="00FA601E">
        <w:rPr>
          <w:rFonts w:asciiTheme="minorHAnsi" w:hAnsiTheme="minorHAnsi"/>
          <w:color w:val="1B1C20"/>
          <w:spacing w:val="4"/>
        </w:rPr>
        <w:t xml:space="preserve"> </w:t>
      </w:r>
      <w:r w:rsidR="00617197" w:rsidRPr="00FA601E">
        <w:rPr>
          <w:rFonts w:asciiTheme="minorHAnsi" w:hAnsiTheme="minorHAnsi"/>
          <w:color w:val="1B1C20"/>
        </w:rPr>
        <w:t>marine</w:t>
      </w:r>
      <w:r w:rsidR="00617197" w:rsidRPr="00FA601E">
        <w:rPr>
          <w:rFonts w:asciiTheme="minorHAnsi" w:hAnsiTheme="minorHAnsi"/>
          <w:color w:val="1B1C20"/>
          <w:spacing w:val="5"/>
        </w:rPr>
        <w:t xml:space="preserve"> </w:t>
      </w:r>
      <w:r w:rsidR="00617197" w:rsidRPr="00FA601E">
        <w:rPr>
          <w:rFonts w:asciiTheme="minorHAnsi" w:hAnsiTheme="minorHAnsi"/>
          <w:color w:val="1B1C20"/>
        </w:rPr>
        <w:t>debris.</w:t>
      </w:r>
      <w:r w:rsidR="00617197" w:rsidRPr="00FA601E">
        <w:rPr>
          <w:rFonts w:asciiTheme="minorHAnsi" w:hAnsiTheme="minorHAnsi"/>
          <w:color w:val="1B1C20"/>
          <w:spacing w:val="4"/>
        </w:rPr>
        <w:t xml:space="preserve"> </w:t>
      </w:r>
      <w:r w:rsidR="00617197" w:rsidRPr="00FA601E">
        <w:rPr>
          <w:rFonts w:asciiTheme="minorHAnsi" w:hAnsiTheme="minorHAnsi"/>
          <w:color w:val="1B1C20"/>
          <w:spacing w:val="-3"/>
        </w:rPr>
        <w:t>For</w:t>
      </w:r>
      <w:r w:rsidR="00617197" w:rsidRPr="00FA601E">
        <w:rPr>
          <w:rFonts w:asciiTheme="minorHAnsi" w:hAnsiTheme="minorHAnsi"/>
          <w:color w:val="1B1C20"/>
          <w:spacing w:val="5"/>
        </w:rPr>
        <w:t xml:space="preserve"> </w:t>
      </w:r>
      <w:r w:rsidR="00617197" w:rsidRPr="00FA601E">
        <w:rPr>
          <w:rFonts w:asciiTheme="minorHAnsi" w:hAnsiTheme="minorHAnsi"/>
          <w:color w:val="1B1C20"/>
        </w:rPr>
        <w:t>example,</w:t>
      </w:r>
      <w:r w:rsidR="00617197" w:rsidRPr="00FA601E">
        <w:rPr>
          <w:rFonts w:asciiTheme="minorHAnsi" w:hAnsiTheme="minorHAnsi"/>
          <w:color w:val="1B1C20"/>
          <w:spacing w:val="4"/>
        </w:rPr>
        <w:t xml:space="preserve"> </w:t>
      </w:r>
      <w:r w:rsidR="00617197" w:rsidRPr="00FA601E">
        <w:rPr>
          <w:rFonts w:asciiTheme="minorHAnsi" w:hAnsiTheme="minorHAnsi"/>
          <w:color w:val="1B1C20"/>
        </w:rPr>
        <w:t>90</w:t>
      </w:r>
      <w:r w:rsidR="00617197" w:rsidRPr="00FA601E">
        <w:rPr>
          <w:rFonts w:asciiTheme="minorHAnsi" w:hAnsiTheme="minorHAnsi"/>
          <w:color w:val="1B1C20"/>
          <w:spacing w:val="5"/>
        </w:rPr>
        <w:t xml:space="preserve"> </w:t>
      </w:r>
      <w:r w:rsidR="00617197" w:rsidRPr="00FA601E">
        <w:rPr>
          <w:rFonts w:asciiTheme="minorHAnsi" w:hAnsiTheme="minorHAnsi"/>
          <w:color w:val="1B1C20"/>
        </w:rPr>
        <w:t>per</w:t>
      </w:r>
      <w:r w:rsidR="00617197" w:rsidRPr="00FA601E">
        <w:rPr>
          <w:rFonts w:asciiTheme="minorHAnsi" w:hAnsiTheme="minorHAnsi"/>
          <w:color w:val="1B1C20"/>
          <w:spacing w:val="4"/>
        </w:rPr>
        <w:t xml:space="preserve"> </w:t>
      </w:r>
      <w:r w:rsidR="00617197" w:rsidRPr="00FA601E">
        <w:rPr>
          <w:rFonts w:asciiTheme="minorHAnsi" w:hAnsiTheme="minorHAnsi"/>
          <w:color w:val="1B1C20"/>
        </w:rPr>
        <w:t>cent</w:t>
      </w:r>
      <w:r w:rsidR="00617197" w:rsidRPr="00FA601E">
        <w:rPr>
          <w:rFonts w:asciiTheme="minorHAnsi" w:hAnsiTheme="minorHAnsi"/>
          <w:color w:val="1B1C20"/>
          <w:spacing w:val="4"/>
        </w:rPr>
        <w:t xml:space="preserve"> </w:t>
      </w:r>
      <w:r w:rsidR="00617197" w:rsidRPr="00FA601E">
        <w:rPr>
          <w:rFonts w:asciiTheme="minorHAnsi" w:hAnsiTheme="minorHAnsi"/>
          <w:color w:val="1B1C20"/>
        </w:rPr>
        <w:t>of</w:t>
      </w:r>
      <w:r w:rsidR="00617197" w:rsidRPr="00FA601E">
        <w:rPr>
          <w:rFonts w:asciiTheme="minorHAnsi" w:hAnsiTheme="minorHAnsi"/>
          <w:color w:val="1B1C20"/>
          <w:spacing w:val="5"/>
        </w:rPr>
        <w:t xml:space="preserve"> </w:t>
      </w:r>
      <w:r w:rsidR="00617197" w:rsidRPr="00FA601E">
        <w:rPr>
          <w:rFonts w:asciiTheme="minorHAnsi" w:hAnsiTheme="minorHAnsi"/>
          <w:color w:val="1B1C20"/>
        </w:rPr>
        <w:t>flesh-footed</w:t>
      </w:r>
      <w:r w:rsidR="00617197" w:rsidRPr="00FA601E">
        <w:rPr>
          <w:rFonts w:asciiTheme="minorHAnsi" w:hAnsiTheme="minorHAnsi"/>
          <w:color w:val="1B1C20"/>
          <w:spacing w:val="4"/>
        </w:rPr>
        <w:t xml:space="preserve"> </w:t>
      </w:r>
      <w:r w:rsidR="00617197" w:rsidRPr="00FA601E">
        <w:rPr>
          <w:rFonts w:asciiTheme="minorHAnsi" w:hAnsiTheme="minorHAnsi"/>
          <w:color w:val="1B1C20"/>
        </w:rPr>
        <w:t>shearwater</w:t>
      </w:r>
      <w:r w:rsidR="00617197" w:rsidRPr="00FA601E">
        <w:rPr>
          <w:rFonts w:asciiTheme="minorHAnsi" w:hAnsiTheme="minorHAnsi"/>
          <w:color w:val="1B1C20"/>
          <w:spacing w:val="5"/>
        </w:rPr>
        <w:t xml:space="preserve"> </w:t>
      </w:r>
      <w:r w:rsidR="00617197" w:rsidRPr="00FA601E">
        <w:rPr>
          <w:rFonts w:asciiTheme="minorHAnsi" w:hAnsiTheme="minorHAnsi"/>
          <w:color w:val="1B1C20"/>
        </w:rPr>
        <w:t>fledglings</w:t>
      </w:r>
      <w:r w:rsidR="00617197" w:rsidRPr="00FA601E">
        <w:rPr>
          <w:rFonts w:asciiTheme="minorHAnsi" w:hAnsiTheme="minorHAnsi"/>
          <w:color w:val="1B1C20"/>
          <w:spacing w:val="4"/>
        </w:rPr>
        <w:t xml:space="preserve"> </w:t>
      </w:r>
      <w:r w:rsidR="00617197" w:rsidRPr="00FA601E">
        <w:rPr>
          <w:rFonts w:asciiTheme="minorHAnsi" w:hAnsiTheme="minorHAnsi"/>
          <w:color w:val="1B1C20"/>
        </w:rPr>
        <w:t>on</w:t>
      </w:r>
      <w:r w:rsidR="00617197" w:rsidRPr="00FA601E">
        <w:rPr>
          <w:rFonts w:asciiTheme="minorHAnsi" w:hAnsiTheme="minorHAnsi"/>
          <w:color w:val="1B1C20"/>
          <w:spacing w:val="5"/>
        </w:rPr>
        <w:t xml:space="preserve"> </w:t>
      </w:r>
      <w:r w:rsidR="00617197" w:rsidRPr="00FA601E">
        <w:rPr>
          <w:rFonts w:asciiTheme="minorHAnsi" w:hAnsiTheme="minorHAnsi"/>
          <w:color w:val="1B1C20"/>
          <w:spacing w:val="-1"/>
        </w:rPr>
        <w:t>Lord</w:t>
      </w:r>
      <w:r w:rsidR="00617197" w:rsidRPr="00FA601E">
        <w:rPr>
          <w:rFonts w:asciiTheme="minorHAnsi" w:hAnsiTheme="minorHAnsi"/>
          <w:color w:val="1B1C20"/>
          <w:spacing w:val="4"/>
        </w:rPr>
        <w:t xml:space="preserve"> </w:t>
      </w:r>
      <w:r w:rsidR="00617197" w:rsidRPr="00FA601E">
        <w:rPr>
          <w:rFonts w:asciiTheme="minorHAnsi" w:hAnsiTheme="minorHAnsi"/>
          <w:color w:val="1B1C20"/>
          <w:spacing w:val="-3"/>
        </w:rPr>
        <w:t>Ho</w:t>
      </w:r>
      <w:r w:rsidR="00617197" w:rsidRPr="00FA601E">
        <w:rPr>
          <w:rFonts w:asciiTheme="minorHAnsi" w:hAnsiTheme="minorHAnsi"/>
          <w:color w:val="1B1C20"/>
          <w:spacing w:val="-4"/>
        </w:rPr>
        <w:t>we</w:t>
      </w:r>
      <w:r w:rsidR="00617197" w:rsidRPr="00FA601E">
        <w:rPr>
          <w:rFonts w:asciiTheme="minorHAnsi" w:hAnsiTheme="minorHAnsi"/>
          <w:color w:val="1B1C20"/>
          <w:spacing w:val="5"/>
        </w:rPr>
        <w:t xml:space="preserve"> </w:t>
      </w:r>
      <w:r w:rsidR="00617197" w:rsidRPr="00FA601E">
        <w:rPr>
          <w:rFonts w:asciiTheme="minorHAnsi" w:hAnsiTheme="minorHAnsi"/>
          <w:color w:val="1B1C20"/>
          <w:spacing w:val="-1"/>
        </w:rPr>
        <w:t>Island</w:t>
      </w:r>
      <w:r w:rsidR="00617197" w:rsidRPr="00FA601E">
        <w:rPr>
          <w:rFonts w:asciiTheme="minorHAnsi" w:hAnsiTheme="minorHAnsi"/>
          <w:color w:val="1B1C20"/>
          <w:spacing w:val="39"/>
          <w:w w:val="101"/>
        </w:rPr>
        <w:t xml:space="preserve"> </w:t>
      </w:r>
      <w:r w:rsidR="00617197" w:rsidRPr="00FA601E">
        <w:rPr>
          <w:rFonts w:asciiTheme="minorHAnsi" w:hAnsiTheme="minorHAnsi"/>
          <w:color w:val="1B1C20"/>
          <w:spacing w:val="-2"/>
        </w:rPr>
        <w:t>w</w:t>
      </w:r>
      <w:r w:rsidR="00617197" w:rsidRPr="00FA601E">
        <w:rPr>
          <w:rFonts w:asciiTheme="minorHAnsi" w:hAnsiTheme="minorHAnsi"/>
          <w:color w:val="1B1C20"/>
          <w:spacing w:val="-1"/>
        </w:rPr>
        <w:t>er</w:t>
      </w:r>
      <w:r w:rsidR="00617197" w:rsidRPr="00FA601E">
        <w:rPr>
          <w:rFonts w:asciiTheme="minorHAnsi" w:hAnsiTheme="minorHAnsi"/>
          <w:color w:val="1B1C20"/>
          <w:spacing w:val="-2"/>
        </w:rPr>
        <w:t>e</w:t>
      </w:r>
      <w:r w:rsidR="00617197" w:rsidRPr="00FA601E">
        <w:rPr>
          <w:rFonts w:asciiTheme="minorHAnsi" w:hAnsiTheme="minorHAnsi"/>
          <w:color w:val="1B1C20"/>
        </w:rPr>
        <w:t xml:space="preserve"> affected</w:t>
      </w:r>
      <w:r w:rsidR="00617197" w:rsidRPr="00FA601E">
        <w:rPr>
          <w:rFonts w:asciiTheme="minorHAnsi" w:hAnsiTheme="minorHAnsi"/>
          <w:color w:val="1B1C20"/>
          <w:spacing w:val="1"/>
        </w:rPr>
        <w:t xml:space="preserve"> </w:t>
      </w:r>
      <w:r w:rsidR="00617197" w:rsidRPr="00FA601E">
        <w:rPr>
          <w:rFonts w:asciiTheme="minorHAnsi" w:hAnsiTheme="minorHAnsi"/>
          <w:color w:val="1B1C20"/>
          <w:spacing w:val="-1"/>
        </w:rPr>
        <w:t>b</w:t>
      </w:r>
      <w:r w:rsidR="00617197" w:rsidRPr="00FA601E">
        <w:rPr>
          <w:rFonts w:asciiTheme="minorHAnsi" w:hAnsiTheme="minorHAnsi"/>
          <w:color w:val="1B1C20"/>
          <w:spacing w:val="-2"/>
        </w:rPr>
        <w:t>y</w:t>
      </w:r>
      <w:r w:rsidR="00617197" w:rsidRPr="00FA601E">
        <w:rPr>
          <w:rFonts w:asciiTheme="minorHAnsi" w:hAnsiTheme="minorHAnsi"/>
          <w:color w:val="1B1C20"/>
        </w:rPr>
        <w:t xml:space="preserve"> ingestion</w:t>
      </w:r>
      <w:r w:rsidR="00617197" w:rsidRPr="00FA601E">
        <w:rPr>
          <w:rFonts w:asciiTheme="minorHAnsi" w:hAnsiTheme="minorHAnsi"/>
          <w:color w:val="1B1C20"/>
          <w:spacing w:val="1"/>
        </w:rPr>
        <w:t xml:space="preserve"> </w:t>
      </w:r>
      <w:r w:rsidR="00617197" w:rsidRPr="00FA601E">
        <w:rPr>
          <w:rFonts w:asciiTheme="minorHAnsi" w:hAnsiTheme="minorHAnsi"/>
          <w:color w:val="1B1C20"/>
        </w:rPr>
        <w:t>of plastic</w:t>
      </w:r>
      <w:r w:rsidR="00617197" w:rsidRPr="00FA601E">
        <w:rPr>
          <w:rFonts w:asciiTheme="minorHAnsi" w:hAnsiTheme="minorHAnsi"/>
          <w:color w:val="1B1C20"/>
          <w:spacing w:val="1"/>
        </w:rPr>
        <w:t xml:space="preserve"> </w:t>
      </w:r>
      <w:r w:rsidR="00617197" w:rsidRPr="00FA601E">
        <w:rPr>
          <w:rFonts w:asciiTheme="minorHAnsi" w:hAnsiTheme="minorHAnsi"/>
          <w:color w:val="1B1C20"/>
        </w:rPr>
        <w:t>debris</w:t>
      </w:r>
      <w:r w:rsidR="00617197" w:rsidRPr="00FA601E">
        <w:rPr>
          <w:rFonts w:asciiTheme="minorHAnsi" w:hAnsiTheme="minorHAnsi"/>
          <w:color w:val="1B1C20"/>
          <w:spacing w:val="1"/>
        </w:rPr>
        <w:t xml:space="preserve"> </w:t>
      </w:r>
      <w:r w:rsidR="00617197" w:rsidRPr="00FA601E">
        <w:rPr>
          <w:rFonts w:asciiTheme="minorHAnsi" w:hAnsiTheme="minorHAnsi"/>
          <w:color w:val="1B1C20"/>
        </w:rPr>
        <w:t>in 2011</w:t>
      </w:r>
      <w:r w:rsidR="00617197" w:rsidRPr="00FA601E">
        <w:rPr>
          <w:rFonts w:asciiTheme="minorHAnsi" w:hAnsiTheme="minorHAnsi"/>
          <w:color w:val="1B1C20"/>
          <w:spacing w:val="1"/>
        </w:rPr>
        <w:t xml:space="preserve"> </w:t>
      </w:r>
      <w:r w:rsidR="00617197" w:rsidRPr="00FA601E">
        <w:rPr>
          <w:rFonts w:asciiTheme="minorHAnsi" w:hAnsiTheme="minorHAnsi"/>
          <w:color w:val="1B1C20"/>
          <w:spacing w:val="-2"/>
        </w:rPr>
        <w:t>(Lavers</w:t>
      </w:r>
      <w:r w:rsidR="00617197" w:rsidRPr="00FA601E">
        <w:rPr>
          <w:rFonts w:asciiTheme="minorHAnsi" w:hAnsiTheme="minorHAnsi"/>
          <w:color w:val="1B1C20"/>
        </w:rPr>
        <w:t xml:space="preserve"> et</w:t>
      </w:r>
      <w:r w:rsidR="00617197" w:rsidRPr="00FA601E">
        <w:rPr>
          <w:rFonts w:asciiTheme="minorHAnsi" w:hAnsiTheme="minorHAnsi"/>
          <w:color w:val="1B1C20"/>
          <w:spacing w:val="1"/>
        </w:rPr>
        <w:t xml:space="preserve"> </w:t>
      </w:r>
      <w:r w:rsidR="00617197" w:rsidRPr="00FA601E">
        <w:rPr>
          <w:rFonts w:asciiTheme="minorHAnsi" w:hAnsiTheme="minorHAnsi"/>
          <w:color w:val="1B1C20"/>
        </w:rPr>
        <w:t>al.,</w:t>
      </w:r>
      <w:r w:rsidR="00617197" w:rsidRPr="00FA601E">
        <w:rPr>
          <w:rFonts w:asciiTheme="minorHAnsi" w:hAnsiTheme="minorHAnsi"/>
          <w:color w:val="1B1C20"/>
          <w:spacing w:val="1"/>
        </w:rPr>
        <w:t xml:space="preserve"> </w:t>
      </w:r>
      <w:r w:rsidR="00617197" w:rsidRPr="00FA601E">
        <w:rPr>
          <w:rFonts w:asciiTheme="minorHAnsi" w:hAnsiTheme="minorHAnsi"/>
          <w:color w:val="1B1C20"/>
        </w:rPr>
        <w:t xml:space="preserve">2014). </w:t>
      </w:r>
      <w:r w:rsidR="00617197" w:rsidRPr="00FA601E">
        <w:rPr>
          <w:rFonts w:asciiTheme="minorHAnsi" w:hAnsiTheme="minorHAnsi"/>
          <w:color w:val="1B1C20"/>
          <w:spacing w:val="-1"/>
        </w:rPr>
        <w:t>Ingestion</w:t>
      </w:r>
      <w:r w:rsidR="00617197" w:rsidRPr="00FA601E">
        <w:rPr>
          <w:rFonts w:asciiTheme="minorHAnsi" w:hAnsiTheme="minorHAnsi"/>
          <w:color w:val="1B1C20"/>
          <w:spacing w:val="1"/>
        </w:rPr>
        <w:t xml:space="preserve"> </w:t>
      </w:r>
      <w:r w:rsidR="00617197" w:rsidRPr="00FA601E">
        <w:rPr>
          <w:rFonts w:asciiTheme="minorHAnsi" w:hAnsiTheme="minorHAnsi"/>
          <w:color w:val="1B1C20"/>
        </w:rPr>
        <w:t>of plastic</w:t>
      </w:r>
      <w:r w:rsidR="00617197" w:rsidRPr="00FA601E">
        <w:rPr>
          <w:rFonts w:asciiTheme="minorHAnsi" w:hAnsiTheme="minorHAnsi"/>
          <w:color w:val="1B1C20"/>
          <w:spacing w:val="1"/>
        </w:rPr>
        <w:t xml:space="preserve"> </w:t>
      </w:r>
      <w:r w:rsidR="00617197" w:rsidRPr="00FA601E">
        <w:rPr>
          <w:rFonts w:asciiTheme="minorHAnsi" w:hAnsiTheme="minorHAnsi"/>
          <w:color w:val="1B1C20"/>
        </w:rPr>
        <w:t xml:space="preserve">significantly </w:t>
      </w:r>
      <w:r w:rsidR="00617197" w:rsidRPr="00FA601E">
        <w:rPr>
          <w:rFonts w:asciiTheme="minorHAnsi" w:hAnsiTheme="minorHAnsi"/>
          <w:color w:val="1B1C20"/>
          <w:spacing w:val="-1"/>
        </w:rPr>
        <w:t>reduced</w:t>
      </w:r>
      <w:r w:rsidR="00617197" w:rsidRPr="00FA601E">
        <w:rPr>
          <w:rFonts w:asciiTheme="minorHAnsi" w:hAnsiTheme="minorHAnsi"/>
          <w:color w:val="1B1C20"/>
          <w:spacing w:val="31"/>
          <w:w w:val="102"/>
        </w:rPr>
        <w:t xml:space="preserve"> </w:t>
      </w:r>
      <w:r w:rsidR="00617197" w:rsidRPr="00FA601E">
        <w:rPr>
          <w:rFonts w:asciiTheme="minorHAnsi" w:hAnsiTheme="minorHAnsi"/>
          <w:color w:val="1B1C20"/>
        </w:rPr>
        <w:t>flesh-footed</w:t>
      </w:r>
      <w:r w:rsidR="00617197" w:rsidRPr="00FA601E">
        <w:rPr>
          <w:rFonts w:asciiTheme="minorHAnsi" w:hAnsiTheme="minorHAnsi"/>
          <w:color w:val="1B1C20"/>
          <w:spacing w:val="-2"/>
        </w:rPr>
        <w:t xml:space="preserve"> </w:t>
      </w:r>
      <w:r w:rsidR="00617197" w:rsidRPr="00FA601E">
        <w:rPr>
          <w:rFonts w:asciiTheme="minorHAnsi" w:hAnsiTheme="minorHAnsi"/>
          <w:color w:val="1B1C20"/>
        </w:rPr>
        <w:t>shearwater</w:t>
      </w:r>
      <w:r w:rsidR="00617197" w:rsidRPr="00FA601E">
        <w:rPr>
          <w:rFonts w:asciiTheme="minorHAnsi" w:hAnsiTheme="minorHAnsi"/>
          <w:color w:val="1B1C20"/>
          <w:spacing w:val="-2"/>
        </w:rPr>
        <w:t xml:space="preserve"> </w:t>
      </w:r>
      <w:r w:rsidR="00617197" w:rsidRPr="00FA601E">
        <w:rPr>
          <w:rFonts w:asciiTheme="minorHAnsi" w:hAnsiTheme="minorHAnsi"/>
          <w:color w:val="1B1C20"/>
        </w:rPr>
        <w:t>fledgling</w:t>
      </w:r>
      <w:r w:rsidR="00617197" w:rsidRPr="00FA601E">
        <w:rPr>
          <w:rFonts w:asciiTheme="minorHAnsi" w:hAnsiTheme="minorHAnsi"/>
          <w:color w:val="1B1C20"/>
          <w:spacing w:val="-1"/>
        </w:rPr>
        <w:t xml:space="preserve"> </w:t>
      </w:r>
      <w:r w:rsidR="00617197" w:rsidRPr="00FA601E">
        <w:rPr>
          <w:rFonts w:asciiTheme="minorHAnsi" w:hAnsiTheme="minorHAnsi"/>
          <w:color w:val="1B1C20"/>
        </w:rPr>
        <w:t>body</w:t>
      </w:r>
      <w:r w:rsidR="00617197" w:rsidRPr="00FA601E">
        <w:rPr>
          <w:rFonts w:asciiTheme="minorHAnsi" w:hAnsiTheme="minorHAnsi"/>
          <w:color w:val="1B1C20"/>
          <w:spacing w:val="-2"/>
        </w:rPr>
        <w:t xml:space="preserve"> </w:t>
      </w:r>
      <w:r w:rsidR="00617197" w:rsidRPr="00FA601E">
        <w:rPr>
          <w:rFonts w:asciiTheme="minorHAnsi" w:hAnsiTheme="minorHAnsi"/>
          <w:color w:val="1B1C20"/>
        </w:rPr>
        <w:t>mass</w:t>
      </w:r>
      <w:r w:rsidR="00617197" w:rsidRPr="00FA601E">
        <w:rPr>
          <w:rFonts w:asciiTheme="minorHAnsi" w:hAnsiTheme="minorHAnsi"/>
          <w:color w:val="1B1C20"/>
          <w:spacing w:val="-1"/>
        </w:rPr>
        <w:t xml:space="preserve"> </w:t>
      </w:r>
      <w:r w:rsidR="00617197" w:rsidRPr="00FA601E">
        <w:rPr>
          <w:rFonts w:asciiTheme="minorHAnsi" w:hAnsiTheme="minorHAnsi"/>
          <w:color w:val="1B1C20"/>
        </w:rPr>
        <w:t>and</w:t>
      </w:r>
      <w:r w:rsidR="00617197" w:rsidRPr="00FA601E">
        <w:rPr>
          <w:rFonts w:asciiTheme="minorHAnsi" w:hAnsiTheme="minorHAnsi"/>
          <w:color w:val="1B1C20"/>
          <w:spacing w:val="-2"/>
        </w:rPr>
        <w:t xml:space="preserve"> </w:t>
      </w:r>
      <w:r w:rsidR="00617197" w:rsidRPr="00FA601E">
        <w:rPr>
          <w:rFonts w:asciiTheme="minorHAnsi" w:hAnsiTheme="minorHAnsi"/>
          <w:color w:val="1B1C20"/>
        </w:rPr>
        <w:t>wing</w:t>
      </w:r>
      <w:r w:rsidR="00617197" w:rsidRPr="00FA601E">
        <w:rPr>
          <w:rFonts w:asciiTheme="minorHAnsi" w:hAnsiTheme="minorHAnsi"/>
          <w:color w:val="1B1C20"/>
          <w:spacing w:val="-2"/>
        </w:rPr>
        <w:t xml:space="preserve"> </w:t>
      </w:r>
      <w:r w:rsidR="00617197" w:rsidRPr="00FA601E">
        <w:rPr>
          <w:rFonts w:asciiTheme="minorHAnsi" w:hAnsiTheme="minorHAnsi"/>
          <w:color w:val="1B1C20"/>
        </w:rPr>
        <w:t>length,</w:t>
      </w:r>
      <w:r w:rsidR="00617197" w:rsidRPr="00FA601E">
        <w:rPr>
          <w:rFonts w:asciiTheme="minorHAnsi" w:hAnsiTheme="minorHAnsi"/>
          <w:color w:val="1B1C20"/>
          <w:spacing w:val="-1"/>
        </w:rPr>
        <w:t xml:space="preserve"> lo</w:t>
      </w:r>
      <w:r w:rsidR="00617197" w:rsidRPr="00FA601E">
        <w:rPr>
          <w:rFonts w:asciiTheme="minorHAnsi" w:hAnsiTheme="minorHAnsi"/>
          <w:color w:val="1B1C20"/>
          <w:spacing w:val="-2"/>
        </w:rPr>
        <w:t>w</w:t>
      </w:r>
      <w:r w:rsidR="00617197" w:rsidRPr="00FA601E">
        <w:rPr>
          <w:rFonts w:asciiTheme="minorHAnsi" w:hAnsiTheme="minorHAnsi"/>
          <w:color w:val="1B1C20"/>
          <w:spacing w:val="-1"/>
        </w:rPr>
        <w:t>ering</w:t>
      </w:r>
      <w:r w:rsidR="00617197" w:rsidRPr="00FA601E">
        <w:rPr>
          <w:rFonts w:asciiTheme="minorHAnsi" w:hAnsiTheme="minorHAnsi"/>
          <w:color w:val="1B1C20"/>
          <w:spacing w:val="-2"/>
        </w:rPr>
        <w:t xml:space="preserve"> </w:t>
      </w:r>
      <w:r w:rsidR="00617197" w:rsidRPr="00FA601E">
        <w:rPr>
          <w:rFonts w:asciiTheme="minorHAnsi" w:hAnsiTheme="minorHAnsi"/>
          <w:color w:val="1B1C20"/>
          <w:spacing w:val="-1"/>
        </w:rPr>
        <w:t>juvenile</w:t>
      </w:r>
      <w:r w:rsidR="00617197" w:rsidRPr="00FA601E">
        <w:rPr>
          <w:rFonts w:asciiTheme="minorHAnsi" w:hAnsiTheme="minorHAnsi"/>
          <w:color w:val="1B1C20"/>
          <w:spacing w:val="-2"/>
        </w:rPr>
        <w:t xml:space="preserve"> </w:t>
      </w:r>
      <w:r w:rsidR="00617197" w:rsidRPr="00FA601E">
        <w:rPr>
          <w:rFonts w:asciiTheme="minorHAnsi" w:hAnsiTheme="minorHAnsi"/>
          <w:color w:val="1B1C20"/>
        </w:rPr>
        <w:t>survival</w:t>
      </w:r>
      <w:r w:rsidR="00617197" w:rsidRPr="00FA601E">
        <w:rPr>
          <w:rFonts w:asciiTheme="minorHAnsi" w:hAnsiTheme="minorHAnsi"/>
          <w:color w:val="1B1C20"/>
          <w:spacing w:val="-1"/>
        </w:rPr>
        <w:t xml:space="preserve"> b</w:t>
      </w:r>
      <w:r w:rsidR="00617197" w:rsidRPr="00FA601E">
        <w:rPr>
          <w:rFonts w:asciiTheme="minorHAnsi" w:hAnsiTheme="minorHAnsi"/>
          <w:color w:val="1B1C20"/>
          <w:spacing w:val="-2"/>
        </w:rPr>
        <w:t xml:space="preserve">y </w:t>
      </w:r>
      <w:r w:rsidR="00617197" w:rsidRPr="00FA601E">
        <w:rPr>
          <w:rFonts w:asciiTheme="minorHAnsi" w:hAnsiTheme="minorHAnsi"/>
          <w:color w:val="1B1C20"/>
        </w:rPr>
        <w:t>at</w:t>
      </w:r>
      <w:r w:rsidR="00617197" w:rsidRPr="00FA601E">
        <w:rPr>
          <w:rFonts w:asciiTheme="minorHAnsi" w:hAnsiTheme="minorHAnsi"/>
          <w:color w:val="1B1C20"/>
          <w:spacing w:val="-1"/>
        </w:rPr>
        <w:t xml:space="preserve"> </w:t>
      </w:r>
      <w:r w:rsidR="00617197" w:rsidRPr="00FA601E">
        <w:rPr>
          <w:rFonts w:asciiTheme="minorHAnsi" w:hAnsiTheme="minorHAnsi"/>
          <w:color w:val="1B1C20"/>
        </w:rPr>
        <w:t>least</w:t>
      </w:r>
      <w:r w:rsidR="00617197" w:rsidRPr="00FA601E">
        <w:rPr>
          <w:rFonts w:asciiTheme="minorHAnsi" w:hAnsiTheme="minorHAnsi"/>
          <w:color w:val="1B1C20"/>
          <w:spacing w:val="-2"/>
        </w:rPr>
        <w:t xml:space="preserve"> </w:t>
      </w:r>
      <w:r w:rsidR="00617197" w:rsidRPr="00FA601E">
        <w:rPr>
          <w:rFonts w:asciiTheme="minorHAnsi" w:hAnsiTheme="minorHAnsi"/>
          <w:color w:val="1B1C20"/>
        </w:rPr>
        <w:t>11</w:t>
      </w:r>
      <w:r w:rsidR="00617197" w:rsidRPr="00FA601E">
        <w:rPr>
          <w:rFonts w:asciiTheme="minorHAnsi" w:hAnsiTheme="minorHAnsi"/>
          <w:color w:val="1B1C20"/>
          <w:spacing w:val="-2"/>
        </w:rPr>
        <w:t xml:space="preserve"> </w:t>
      </w:r>
      <w:r w:rsidR="00617197" w:rsidRPr="00FA601E">
        <w:rPr>
          <w:rFonts w:asciiTheme="minorHAnsi" w:hAnsiTheme="minorHAnsi"/>
          <w:color w:val="1B1C20"/>
        </w:rPr>
        <w:t>per</w:t>
      </w:r>
      <w:r w:rsidR="00617197" w:rsidRPr="00FA601E">
        <w:rPr>
          <w:rFonts w:asciiTheme="minorHAnsi" w:hAnsiTheme="minorHAnsi"/>
          <w:color w:val="1B1C20"/>
          <w:spacing w:val="-1"/>
        </w:rPr>
        <w:t xml:space="preserve"> </w:t>
      </w:r>
      <w:r w:rsidR="00617197" w:rsidRPr="00FA601E">
        <w:rPr>
          <w:rFonts w:asciiTheme="minorHAnsi" w:hAnsiTheme="minorHAnsi"/>
          <w:color w:val="1B1C20"/>
        </w:rPr>
        <w:t>cent</w:t>
      </w:r>
      <w:r w:rsidR="00617197" w:rsidRPr="00FA601E">
        <w:rPr>
          <w:rFonts w:asciiTheme="minorHAnsi" w:hAnsiTheme="minorHAnsi"/>
          <w:color w:val="1B1C20"/>
          <w:spacing w:val="27"/>
          <w:w w:val="104"/>
        </w:rPr>
        <w:t xml:space="preserve"> </w:t>
      </w:r>
      <w:r w:rsidR="00617197" w:rsidRPr="00FA601E">
        <w:rPr>
          <w:rFonts w:asciiTheme="minorHAnsi" w:hAnsiTheme="minorHAnsi"/>
          <w:color w:val="1B1C20"/>
          <w:spacing w:val="-2"/>
        </w:rPr>
        <w:t>(Lavers,</w:t>
      </w:r>
      <w:r w:rsidR="00617197" w:rsidRPr="00FA601E">
        <w:rPr>
          <w:rFonts w:asciiTheme="minorHAnsi" w:hAnsiTheme="minorHAnsi"/>
          <w:color w:val="1B1C20"/>
          <w:spacing w:val="5"/>
        </w:rPr>
        <w:t xml:space="preserve"> </w:t>
      </w:r>
      <w:r w:rsidR="00617197" w:rsidRPr="00FA601E">
        <w:rPr>
          <w:rFonts w:asciiTheme="minorHAnsi" w:hAnsiTheme="minorHAnsi"/>
          <w:color w:val="1B1C20"/>
        </w:rPr>
        <w:t>2014).</w:t>
      </w:r>
      <w:r w:rsidR="00617197" w:rsidRPr="00FA601E">
        <w:rPr>
          <w:rFonts w:asciiTheme="minorHAnsi" w:hAnsiTheme="minorHAnsi"/>
          <w:color w:val="1B1C20"/>
          <w:spacing w:val="6"/>
        </w:rPr>
        <w:t xml:space="preserve"> </w:t>
      </w:r>
      <w:r w:rsidR="00617197" w:rsidRPr="00FA601E">
        <w:rPr>
          <w:rFonts w:asciiTheme="minorHAnsi" w:hAnsiTheme="minorHAnsi"/>
          <w:color w:val="1B1C20"/>
          <w:spacing w:val="-1"/>
        </w:rPr>
        <w:t>Ingestion</w:t>
      </w:r>
      <w:r w:rsidR="00617197" w:rsidRPr="00FA601E">
        <w:rPr>
          <w:rFonts w:asciiTheme="minorHAnsi" w:hAnsiTheme="minorHAnsi"/>
          <w:color w:val="1B1C20"/>
          <w:spacing w:val="6"/>
        </w:rPr>
        <w:t xml:space="preserve"> </w:t>
      </w:r>
      <w:r w:rsidR="00617197" w:rsidRPr="00FA601E">
        <w:rPr>
          <w:rFonts w:asciiTheme="minorHAnsi" w:hAnsiTheme="minorHAnsi"/>
          <w:color w:val="1B1C20"/>
        </w:rPr>
        <w:t>of</w:t>
      </w:r>
      <w:r w:rsidR="00617197" w:rsidRPr="00FA601E">
        <w:rPr>
          <w:rFonts w:asciiTheme="minorHAnsi" w:hAnsiTheme="minorHAnsi"/>
          <w:color w:val="1B1C20"/>
          <w:spacing w:val="6"/>
        </w:rPr>
        <w:t xml:space="preserve"> </w:t>
      </w:r>
      <w:r w:rsidR="00617197" w:rsidRPr="00FA601E">
        <w:rPr>
          <w:rFonts w:asciiTheme="minorHAnsi" w:hAnsiTheme="minorHAnsi"/>
          <w:color w:val="1B1C20"/>
        </w:rPr>
        <w:t>plastic</w:t>
      </w:r>
      <w:r w:rsidR="00617197" w:rsidRPr="00FA601E">
        <w:rPr>
          <w:rFonts w:asciiTheme="minorHAnsi" w:hAnsiTheme="minorHAnsi"/>
          <w:color w:val="1B1C20"/>
          <w:spacing w:val="6"/>
        </w:rPr>
        <w:t xml:space="preserve"> </w:t>
      </w:r>
      <w:r w:rsidR="00617197" w:rsidRPr="00FA601E">
        <w:rPr>
          <w:rFonts w:asciiTheme="minorHAnsi" w:hAnsiTheme="minorHAnsi"/>
          <w:color w:val="1B1C20"/>
        </w:rPr>
        <w:t>has</w:t>
      </w:r>
      <w:r w:rsidR="00617197" w:rsidRPr="00FA601E">
        <w:rPr>
          <w:rFonts w:asciiTheme="minorHAnsi" w:hAnsiTheme="minorHAnsi"/>
          <w:color w:val="1B1C20"/>
          <w:spacing w:val="6"/>
        </w:rPr>
        <w:t xml:space="preserve"> </w:t>
      </w:r>
      <w:r w:rsidR="00617197" w:rsidRPr="00FA601E">
        <w:rPr>
          <w:rFonts w:asciiTheme="minorHAnsi" w:hAnsiTheme="minorHAnsi"/>
          <w:color w:val="1B1C20"/>
        </w:rPr>
        <w:t>also</w:t>
      </w:r>
      <w:r w:rsidR="00617197" w:rsidRPr="00FA601E">
        <w:rPr>
          <w:rFonts w:asciiTheme="minorHAnsi" w:hAnsiTheme="minorHAnsi"/>
          <w:color w:val="1B1C20"/>
          <w:spacing w:val="5"/>
        </w:rPr>
        <w:t xml:space="preserve"> </w:t>
      </w:r>
      <w:r w:rsidR="00617197" w:rsidRPr="00FA601E">
        <w:rPr>
          <w:rFonts w:asciiTheme="minorHAnsi" w:hAnsiTheme="minorHAnsi"/>
          <w:color w:val="1B1C20"/>
        </w:rPr>
        <w:t>been</w:t>
      </w:r>
      <w:r w:rsidR="00617197" w:rsidRPr="00FA601E">
        <w:rPr>
          <w:rFonts w:asciiTheme="minorHAnsi" w:hAnsiTheme="minorHAnsi"/>
          <w:color w:val="1B1C20"/>
          <w:spacing w:val="6"/>
        </w:rPr>
        <w:t xml:space="preserve"> </w:t>
      </w:r>
      <w:r w:rsidR="00617197" w:rsidRPr="00FA601E">
        <w:rPr>
          <w:rFonts w:asciiTheme="minorHAnsi" w:hAnsiTheme="minorHAnsi"/>
          <w:color w:val="1B1C20"/>
        </w:rPr>
        <w:t>implicated</w:t>
      </w:r>
      <w:r w:rsidR="00617197" w:rsidRPr="00FA601E">
        <w:rPr>
          <w:rFonts w:asciiTheme="minorHAnsi" w:hAnsiTheme="minorHAnsi"/>
          <w:color w:val="1B1C20"/>
          <w:spacing w:val="6"/>
        </w:rPr>
        <w:t xml:space="preserve"> </w:t>
      </w:r>
      <w:r w:rsidR="00617197" w:rsidRPr="00FA601E">
        <w:rPr>
          <w:rFonts w:asciiTheme="minorHAnsi" w:hAnsiTheme="minorHAnsi"/>
          <w:color w:val="1B1C20"/>
        </w:rPr>
        <w:t>in</w:t>
      </w:r>
      <w:r w:rsidR="00617197" w:rsidRPr="00FA601E">
        <w:rPr>
          <w:rFonts w:asciiTheme="minorHAnsi" w:hAnsiTheme="minorHAnsi"/>
          <w:color w:val="1B1C20"/>
          <w:spacing w:val="6"/>
        </w:rPr>
        <w:t xml:space="preserve"> </w:t>
      </w:r>
      <w:r w:rsidR="00617197" w:rsidRPr="00FA601E">
        <w:rPr>
          <w:rFonts w:asciiTheme="minorHAnsi" w:hAnsiTheme="minorHAnsi"/>
          <w:color w:val="1B1C20"/>
        </w:rPr>
        <w:t>the</w:t>
      </w:r>
      <w:r w:rsidR="00617197" w:rsidRPr="00FA601E">
        <w:rPr>
          <w:rFonts w:asciiTheme="minorHAnsi" w:hAnsiTheme="minorHAnsi"/>
          <w:color w:val="1B1C20"/>
          <w:spacing w:val="6"/>
        </w:rPr>
        <w:t xml:space="preserve"> </w:t>
      </w:r>
      <w:r w:rsidR="00617197" w:rsidRPr="00FA601E">
        <w:rPr>
          <w:rFonts w:asciiTheme="minorHAnsi" w:hAnsiTheme="minorHAnsi"/>
          <w:color w:val="1B1C20"/>
        </w:rPr>
        <w:t>decline</w:t>
      </w:r>
      <w:r w:rsidR="00617197" w:rsidRPr="00FA601E">
        <w:rPr>
          <w:rFonts w:asciiTheme="minorHAnsi" w:hAnsiTheme="minorHAnsi"/>
          <w:color w:val="1B1C20"/>
          <w:spacing w:val="6"/>
        </w:rPr>
        <w:t xml:space="preserve"> </w:t>
      </w:r>
      <w:r w:rsidR="00617197" w:rsidRPr="00FA601E">
        <w:rPr>
          <w:rFonts w:asciiTheme="minorHAnsi" w:hAnsiTheme="minorHAnsi"/>
          <w:color w:val="1B1C20"/>
        </w:rPr>
        <w:t>of</w:t>
      </w:r>
      <w:r w:rsidR="00617197" w:rsidRPr="00FA601E">
        <w:rPr>
          <w:rFonts w:asciiTheme="minorHAnsi" w:hAnsiTheme="minorHAnsi"/>
          <w:color w:val="1B1C20"/>
          <w:spacing w:val="6"/>
        </w:rPr>
        <w:t xml:space="preserve"> </w:t>
      </w:r>
      <w:r w:rsidR="00617197" w:rsidRPr="00FA601E">
        <w:rPr>
          <w:rFonts w:asciiTheme="minorHAnsi" w:hAnsiTheme="minorHAnsi"/>
          <w:color w:val="1B1C20"/>
        </w:rPr>
        <w:t>the</w:t>
      </w:r>
      <w:r w:rsidR="00617197" w:rsidRPr="00FA601E">
        <w:rPr>
          <w:rFonts w:asciiTheme="minorHAnsi" w:hAnsiTheme="minorHAnsi"/>
          <w:color w:val="1B1C20"/>
          <w:spacing w:val="5"/>
        </w:rPr>
        <w:t xml:space="preserve"> </w:t>
      </w:r>
      <w:r w:rsidR="00617197" w:rsidRPr="00FA601E">
        <w:rPr>
          <w:rFonts w:asciiTheme="minorHAnsi" w:hAnsiTheme="minorHAnsi"/>
          <w:color w:val="1B1C20"/>
          <w:spacing w:val="-1"/>
        </w:rPr>
        <w:t>Lord</w:t>
      </w:r>
      <w:r w:rsidR="00617197" w:rsidRPr="00FA601E">
        <w:rPr>
          <w:rFonts w:asciiTheme="minorHAnsi" w:hAnsiTheme="minorHAnsi"/>
          <w:color w:val="1B1C20"/>
          <w:spacing w:val="6"/>
        </w:rPr>
        <w:t xml:space="preserve"> </w:t>
      </w:r>
      <w:r w:rsidR="00617197" w:rsidRPr="00FA601E">
        <w:rPr>
          <w:rFonts w:asciiTheme="minorHAnsi" w:hAnsiTheme="minorHAnsi"/>
          <w:color w:val="1B1C20"/>
          <w:spacing w:val="-3"/>
        </w:rPr>
        <w:t>Ho</w:t>
      </w:r>
      <w:r w:rsidR="00617197" w:rsidRPr="00FA601E">
        <w:rPr>
          <w:rFonts w:asciiTheme="minorHAnsi" w:hAnsiTheme="minorHAnsi"/>
          <w:color w:val="1B1C20"/>
          <w:spacing w:val="-4"/>
        </w:rPr>
        <w:t>we</w:t>
      </w:r>
      <w:r w:rsidR="00617197" w:rsidRPr="00FA601E">
        <w:rPr>
          <w:rFonts w:asciiTheme="minorHAnsi" w:hAnsiTheme="minorHAnsi"/>
          <w:color w:val="1B1C20"/>
          <w:spacing w:val="6"/>
        </w:rPr>
        <w:t xml:space="preserve"> </w:t>
      </w:r>
      <w:r w:rsidR="00617197" w:rsidRPr="00FA601E">
        <w:rPr>
          <w:rFonts w:asciiTheme="minorHAnsi" w:hAnsiTheme="minorHAnsi"/>
          <w:color w:val="1B1C20"/>
          <w:spacing w:val="-1"/>
        </w:rPr>
        <w:t>Island</w:t>
      </w:r>
      <w:r w:rsidR="00617197" w:rsidRPr="00FA601E">
        <w:rPr>
          <w:rFonts w:asciiTheme="minorHAnsi" w:hAnsiTheme="minorHAnsi"/>
          <w:color w:val="1B1C20"/>
          <w:spacing w:val="6"/>
        </w:rPr>
        <w:t xml:space="preserve"> </w:t>
      </w:r>
      <w:r w:rsidR="00617197" w:rsidRPr="00FA601E">
        <w:rPr>
          <w:rFonts w:asciiTheme="minorHAnsi" w:hAnsiTheme="minorHAnsi"/>
          <w:color w:val="1B1C20"/>
        </w:rPr>
        <w:t>population</w:t>
      </w:r>
      <w:r w:rsidR="00617197" w:rsidRPr="00FA601E">
        <w:rPr>
          <w:rFonts w:asciiTheme="minorHAnsi" w:hAnsiTheme="minorHAnsi"/>
          <w:color w:val="1B1C20"/>
          <w:spacing w:val="6"/>
        </w:rPr>
        <w:t xml:space="preserve"> </w:t>
      </w:r>
      <w:r w:rsidR="00617197" w:rsidRPr="00FA601E">
        <w:rPr>
          <w:rFonts w:asciiTheme="minorHAnsi" w:hAnsiTheme="minorHAnsi"/>
          <w:color w:val="1B1C20"/>
        </w:rPr>
        <w:t>of</w:t>
      </w:r>
      <w:r w:rsidR="00617197" w:rsidRPr="00FA601E">
        <w:rPr>
          <w:rFonts w:asciiTheme="minorHAnsi" w:hAnsiTheme="minorHAnsi"/>
          <w:color w:val="1B1C20"/>
          <w:spacing w:val="37"/>
          <w:w w:val="99"/>
        </w:rPr>
        <w:t xml:space="preserve"> </w:t>
      </w:r>
      <w:r w:rsidR="00617197" w:rsidRPr="00FA601E">
        <w:rPr>
          <w:rFonts w:asciiTheme="minorHAnsi" w:hAnsiTheme="minorHAnsi"/>
          <w:color w:val="1B1C20"/>
        </w:rPr>
        <w:t>this</w:t>
      </w:r>
      <w:r w:rsidR="00617197" w:rsidRPr="00FA601E">
        <w:rPr>
          <w:rFonts w:asciiTheme="minorHAnsi" w:hAnsiTheme="minorHAnsi"/>
          <w:color w:val="1B1C20"/>
          <w:spacing w:val="7"/>
        </w:rPr>
        <w:t xml:space="preserve"> </w:t>
      </w:r>
      <w:r w:rsidR="00617197" w:rsidRPr="00FA601E">
        <w:rPr>
          <w:rFonts w:asciiTheme="minorHAnsi" w:hAnsiTheme="minorHAnsi"/>
          <w:color w:val="1B1C20"/>
        </w:rPr>
        <w:t>species</w:t>
      </w:r>
      <w:r w:rsidR="00617197" w:rsidRPr="00FA601E">
        <w:rPr>
          <w:rFonts w:asciiTheme="minorHAnsi" w:hAnsiTheme="minorHAnsi"/>
          <w:color w:val="1B1C20"/>
          <w:spacing w:val="6"/>
        </w:rPr>
        <w:t xml:space="preserve"> </w:t>
      </w:r>
      <w:r w:rsidR="00617197" w:rsidRPr="00FA601E">
        <w:rPr>
          <w:rFonts w:asciiTheme="minorHAnsi" w:hAnsiTheme="minorHAnsi"/>
          <w:color w:val="1B1C20"/>
          <w:spacing w:val="-1"/>
        </w:rPr>
        <w:t>(Hutton</w:t>
      </w:r>
      <w:r w:rsidR="00617197" w:rsidRPr="00FA601E">
        <w:rPr>
          <w:rFonts w:asciiTheme="minorHAnsi" w:hAnsiTheme="minorHAnsi"/>
          <w:color w:val="1B1C20"/>
          <w:spacing w:val="7"/>
        </w:rPr>
        <w:t xml:space="preserve"> </w:t>
      </w:r>
      <w:r w:rsidR="00617197" w:rsidRPr="00FA601E">
        <w:rPr>
          <w:rFonts w:asciiTheme="minorHAnsi" w:hAnsiTheme="minorHAnsi"/>
          <w:color w:val="1B1C20"/>
        </w:rPr>
        <w:t>et</w:t>
      </w:r>
      <w:r w:rsidR="00617197" w:rsidRPr="00FA601E">
        <w:rPr>
          <w:rFonts w:asciiTheme="minorHAnsi" w:hAnsiTheme="minorHAnsi"/>
          <w:color w:val="1B1C20"/>
          <w:spacing w:val="7"/>
        </w:rPr>
        <w:t xml:space="preserve"> </w:t>
      </w:r>
      <w:r w:rsidR="00617197" w:rsidRPr="00FA601E">
        <w:rPr>
          <w:rFonts w:asciiTheme="minorHAnsi" w:hAnsiTheme="minorHAnsi"/>
          <w:color w:val="1B1C20"/>
        </w:rPr>
        <w:t>al.,</w:t>
      </w:r>
      <w:r w:rsidR="00617197" w:rsidRPr="00FA601E">
        <w:rPr>
          <w:rFonts w:asciiTheme="minorHAnsi" w:hAnsiTheme="minorHAnsi"/>
          <w:color w:val="1B1C20"/>
          <w:spacing w:val="7"/>
        </w:rPr>
        <w:t xml:space="preserve"> </w:t>
      </w:r>
      <w:r w:rsidR="00617197" w:rsidRPr="00FA601E">
        <w:rPr>
          <w:rFonts w:asciiTheme="minorHAnsi" w:hAnsiTheme="minorHAnsi"/>
          <w:color w:val="1B1C20"/>
        </w:rPr>
        <w:t>2008;</w:t>
      </w:r>
      <w:r w:rsidR="00617197" w:rsidRPr="00FA601E">
        <w:rPr>
          <w:rFonts w:asciiTheme="minorHAnsi" w:hAnsiTheme="minorHAnsi"/>
          <w:color w:val="1B1C20"/>
          <w:spacing w:val="7"/>
        </w:rPr>
        <w:t xml:space="preserve"> </w:t>
      </w:r>
      <w:r w:rsidR="00617197" w:rsidRPr="00FA601E">
        <w:rPr>
          <w:rFonts w:asciiTheme="minorHAnsi" w:hAnsiTheme="minorHAnsi"/>
          <w:color w:val="1B1C20"/>
          <w:spacing w:val="-2"/>
        </w:rPr>
        <w:t>Lavers</w:t>
      </w:r>
      <w:r w:rsidR="00617197" w:rsidRPr="00FA601E">
        <w:rPr>
          <w:rFonts w:asciiTheme="minorHAnsi" w:hAnsiTheme="minorHAnsi"/>
          <w:color w:val="1B1C20"/>
          <w:spacing w:val="7"/>
        </w:rPr>
        <w:t xml:space="preserve"> </w:t>
      </w:r>
      <w:r w:rsidR="00617197" w:rsidRPr="00FA601E">
        <w:rPr>
          <w:rFonts w:asciiTheme="minorHAnsi" w:hAnsiTheme="minorHAnsi"/>
          <w:color w:val="1B1C20"/>
        </w:rPr>
        <w:t>and</w:t>
      </w:r>
      <w:r w:rsidR="00617197" w:rsidRPr="00FA601E">
        <w:rPr>
          <w:rFonts w:asciiTheme="minorHAnsi" w:hAnsiTheme="minorHAnsi"/>
          <w:color w:val="1B1C20"/>
          <w:spacing w:val="7"/>
        </w:rPr>
        <w:t xml:space="preserve"> </w:t>
      </w:r>
      <w:r w:rsidR="00617197" w:rsidRPr="00FA601E">
        <w:rPr>
          <w:rFonts w:asciiTheme="minorHAnsi" w:hAnsiTheme="minorHAnsi"/>
          <w:color w:val="1B1C20"/>
        </w:rPr>
        <w:t>Bond,</w:t>
      </w:r>
      <w:r w:rsidR="00617197" w:rsidRPr="00FA601E">
        <w:rPr>
          <w:rFonts w:asciiTheme="minorHAnsi" w:hAnsiTheme="minorHAnsi"/>
          <w:color w:val="1B1C20"/>
          <w:spacing w:val="7"/>
        </w:rPr>
        <w:t xml:space="preserve"> </w:t>
      </w:r>
      <w:r w:rsidR="00617197" w:rsidRPr="00FA601E">
        <w:rPr>
          <w:rFonts w:asciiTheme="minorHAnsi" w:hAnsiTheme="minorHAnsi"/>
          <w:color w:val="1B1C20"/>
        </w:rPr>
        <w:t>2016;</w:t>
      </w:r>
      <w:r w:rsidR="00617197" w:rsidRPr="00FA601E">
        <w:rPr>
          <w:rFonts w:asciiTheme="minorHAnsi" w:hAnsiTheme="minorHAnsi"/>
          <w:color w:val="1B1C20"/>
          <w:spacing w:val="7"/>
        </w:rPr>
        <w:t xml:space="preserve"> </w:t>
      </w:r>
      <w:r w:rsidR="00617197" w:rsidRPr="00FA601E">
        <w:rPr>
          <w:rFonts w:asciiTheme="minorHAnsi" w:hAnsiTheme="minorHAnsi"/>
          <w:color w:val="1B1C20"/>
          <w:spacing w:val="-2"/>
        </w:rPr>
        <w:t>Lavers</w:t>
      </w:r>
      <w:r w:rsidR="00617197" w:rsidRPr="00FA601E">
        <w:rPr>
          <w:rFonts w:asciiTheme="minorHAnsi" w:hAnsiTheme="minorHAnsi"/>
          <w:color w:val="1B1C20"/>
          <w:spacing w:val="7"/>
        </w:rPr>
        <w:t xml:space="preserve"> </w:t>
      </w:r>
      <w:r w:rsidR="00617197" w:rsidRPr="00FA601E">
        <w:rPr>
          <w:rFonts w:asciiTheme="minorHAnsi" w:hAnsiTheme="minorHAnsi"/>
          <w:color w:val="1B1C20"/>
        </w:rPr>
        <w:t>et</w:t>
      </w:r>
      <w:r w:rsidR="00617197" w:rsidRPr="00FA601E">
        <w:rPr>
          <w:rFonts w:asciiTheme="minorHAnsi" w:hAnsiTheme="minorHAnsi"/>
          <w:color w:val="1B1C20"/>
          <w:spacing w:val="7"/>
        </w:rPr>
        <w:t xml:space="preserve"> </w:t>
      </w:r>
      <w:r w:rsidR="00617197" w:rsidRPr="00FA601E">
        <w:rPr>
          <w:rFonts w:asciiTheme="minorHAnsi" w:hAnsiTheme="minorHAnsi"/>
          <w:color w:val="1B1C20"/>
        </w:rPr>
        <w:t>al.,</w:t>
      </w:r>
      <w:r w:rsidR="00617197" w:rsidRPr="00FA601E">
        <w:rPr>
          <w:rFonts w:asciiTheme="minorHAnsi" w:hAnsiTheme="minorHAnsi"/>
          <w:color w:val="1B1C20"/>
          <w:spacing w:val="7"/>
        </w:rPr>
        <w:t xml:space="preserve"> </w:t>
      </w:r>
      <w:r w:rsidR="00617197" w:rsidRPr="00FA601E">
        <w:rPr>
          <w:rFonts w:asciiTheme="minorHAnsi" w:hAnsiTheme="minorHAnsi"/>
          <w:color w:val="1B1C20"/>
        </w:rPr>
        <w:t>2014;</w:t>
      </w:r>
      <w:r w:rsidR="00617197" w:rsidRPr="00FA601E">
        <w:rPr>
          <w:rFonts w:asciiTheme="minorHAnsi" w:hAnsiTheme="minorHAnsi"/>
          <w:color w:val="1B1C20"/>
          <w:spacing w:val="7"/>
        </w:rPr>
        <w:t xml:space="preserve"> </w:t>
      </w:r>
      <w:r w:rsidR="00617197" w:rsidRPr="00FA601E">
        <w:rPr>
          <w:rFonts w:asciiTheme="minorHAnsi" w:hAnsiTheme="minorHAnsi"/>
          <w:color w:val="1B1C20"/>
          <w:spacing w:val="-1"/>
        </w:rPr>
        <w:t>Priddel</w:t>
      </w:r>
      <w:r w:rsidR="00617197" w:rsidRPr="00FA601E">
        <w:rPr>
          <w:rFonts w:asciiTheme="minorHAnsi" w:hAnsiTheme="minorHAnsi"/>
          <w:color w:val="1B1C20"/>
          <w:spacing w:val="7"/>
        </w:rPr>
        <w:t xml:space="preserve"> </w:t>
      </w:r>
      <w:r w:rsidR="00617197" w:rsidRPr="00FA601E">
        <w:rPr>
          <w:rFonts w:asciiTheme="minorHAnsi" w:hAnsiTheme="minorHAnsi"/>
          <w:color w:val="1B1C20"/>
        </w:rPr>
        <w:t>et</w:t>
      </w:r>
      <w:r w:rsidR="00617197" w:rsidRPr="00FA601E">
        <w:rPr>
          <w:rFonts w:asciiTheme="minorHAnsi" w:hAnsiTheme="minorHAnsi"/>
          <w:color w:val="1B1C20"/>
          <w:spacing w:val="7"/>
        </w:rPr>
        <w:t xml:space="preserve"> </w:t>
      </w:r>
      <w:r w:rsidR="00617197" w:rsidRPr="00FA601E">
        <w:rPr>
          <w:rFonts w:asciiTheme="minorHAnsi" w:hAnsiTheme="minorHAnsi"/>
          <w:color w:val="1B1C20"/>
        </w:rPr>
        <w:t>al.,</w:t>
      </w:r>
      <w:r w:rsidR="00617197" w:rsidRPr="00FA601E">
        <w:rPr>
          <w:rFonts w:asciiTheme="minorHAnsi" w:hAnsiTheme="minorHAnsi"/>
          <w:color w:val="1B1C20"/>
          <w:spacing w:val="7"/>
        </w:rPr>
        <w:t xml:space="preserve"> </w:t>
      </w:r>
      <w:r w:rsidR="00617197" w:rsidRPr="00FA601E">
        <w:rPr>
          <w:rFonts w:asciiTheme="minorHAnsi" w:hAnsiTheme="minorHAnsi"/>
          <w:color w:val="1B1C20"/>
        </w:rPr>
        <w:t>2006).</w:t>
      </w:r>
    </w:p>
    <w:p w:rsidR="00FB197A" w:rsidRPr="00FA601E" w:rsidRDefault="00617197">
      <w:pPr>
        <w:pStyle w:val="BodyText"/>
        <w:tabs>
          <w:tab w:val="left" w:pos="9779"/>
        </w:tabs>
        <w:spacing w:before="175" w:line="253" w:lineRule="auto"/>
        <w:ind w:left="1700" w:right="1473"/>
        <w:rPr>
          <w:rFonts w:asciiTheme="minorHAnsi" w:hAnsiTheme="minorHAnsi"/>
        </w:rPr>
      </w:pPr>
      <w:r w:rsidRPr="00FA601E">
        <w:rPr>
          <w:rFonts w:asciiTheme="minorHAnsi" w:hAnsiTheme="minorHAnsi"/>
          <w:color w:val="1B1C20"/>
          <w:spacing w:val="-2"/>
        </w:rPr>
        <w:t>As</w:t>
      </w:r>
      <w:r w:rsidRPr="00FA601E">
        <w:rPr>
          <w:rFonts w:asciiTheme="minorHAnsi" w:hAnsiTheme="minorHAnsi"/>
          <w:color w:val="1B1C20"/>
          <w:spacing w:val="7"/>
        </w:rPr>
        <w:t xml:space="preserve"> </w:t>
      </w:r>
      <w:r w:rsidRPr="00FA601E">
        <w:rPr>
          <w:rFonts w:asciiTheme="minorHAnsi" w:hAnsiTheme="minorHAnsi"/>
          <w:color w:val="1B1C20"/>
          <w:spacing w:val="-2"/>
        </w:rPr>
        <w:t>understanding</w:t>
      </w:r>
      <w:r w:rsidRPr="00FA601E">
        <w:rPr>
          <w:rFonts w:asciiTheme="minorHAnsi" w:hAnsiTheme="minorHAnsi"/>
          <w:color w:val="1B1C20"/>
          <w:spacing w:val="7"/>
        </w:rPr>
        <w:t xml:space="preserve"> </w:t>
      </w:r>
      <w:r w:rsidRPr="00FA601E">
        <w:rPr>
          <w:rFonts w:asciiTheme="minorHAnsi" w:hAnsiTheme="minorHAnsi"/>
          <w:color w:val="1B1C20"/>
          <w:spacing w:val="-1"/>
        </w:rPr>
        <w:t>on</w:t>
      </w:r>
      <w:r w:rsidRPr="00FA601E">
        <w:rPr>
          <w:rFonts w:asciiTheme="minorHAnsi" w:hAnsiTheme="minorHAnsi"/>
          <w:color w:val="1B1C20"/>
          <w:spacing w:val="8"/>
        </w:rPr>
        <w:t xml:space="preserve"> </w:t>
      </w:r>
      <w:r w:rsidRPr="00FA601E">
        <w:rPr>
          <w:rFonts w:asciiTheme="minorHAnsi" w:hAnsiTheme="minorHAnsi"/>
          <w:color w:val="1B1C20"/>
          <w:spacing w:val="-3"/>
        </w:rPr>
        <w:t>species</w:t>
      </w:r>
      <w:r w:rsidRPr="00FA601E">
        <w:rPr>
          <w:rFonts w:asciiTheme="minorHAnsi" w:hAnsiTheme="minorHAnsi"/>
          <w:color w:val="1B1C20"/>
          <w:spacing w:val="7"/>
        </w:rPr>
        <w:t xml:space="preserve"> </w:t>
      </w:r>
      <w:r w:rsidRPr="00FA601E">
        <w:rPr>
          <w:rFonts w:asciiTheme="minorHAnsi" w:hAnsiTheme="minorHAnsi"/>
          <w:color w:val="1B1C20"/>
          <w:spacing w:val="-2"/>
        </w:rPr>
        <w:t>impact</w:t>
      </w:r>
      <w:r w:rsidRPr="00FA601E">
        <w:rPr>
          <w:rFonts w:asciiTheme="minorHAnsi" w:hAnsiTheme="minorHAnsi"/>
          <w:color w:val="1B1C20"/>
          <w:spacing w:val="7"/>
        </w:rPr>
        <w:t xml:space="preserve"> </w:t>
      </w:r>
      <w:r w:rsidRPr="00FA601E">
        <w:rPr>
          <w:rFonts w:asciiTheme="minorHAnsi" w:hAnsiTheme="minorHAnsi"/>
          <w:color w:val="1B1C20"/>
          <w:spacing w:val="-3"/>
        </w:rPr>
        <w:t>gro</w:t>
      </w:r>
      <w:r w:rsidRPr="00FA601E">
        <w:rPr>
          <w:rFonts w:asciiTheme="minorHAnsi" w:hAnsiTheme="minorHAnsi"/>
          <w:color w:val="1B1C20"/>
          <w:spacing w:val="-4"/>
        </w:rPr>
        <w:t>ws</w:t>
      </w:r>
      <w:r w:rsidRPr="00FA601E">
        <w:rPr>
          <w:rFonts w:asciiTheme="minorHAnsi" w:hAnsiTheme="minorHAnsi"/>
          <w:color w:val="1B1C20"/>
          <w:spacing w:val="8"/>
        </w:rPr>
        <w:t xml:space="preserve"> </w:t>
      </w:r>
      <w:r w:rsidRPr="00FA601E">
        <w:rPr>
          <w:rFonts w:asciiTheme="minorHAnsi" w:hAnsiTheme="minorHAnsi"/>
          <w:color w:val="1B1C20"/>
          <w:spacing w:val="-2"/>
        </w:rPr>
        <w:t>(through</w:t>
      </w:r>
      <w:r w:rsidRPr="00FA601E">
        <w:rPr>
          <w:rFonts w:asciiTheme="minorHAnsi" w:hAnsiTheme="minorHAnsi"/>
          <w:color w:val="1B1C20"/>
          <w:spacing w:val="7"/>
        </w:rPr>
        <w:t xml:space="preserve"> </w:t>
      </w:r>
      <w:r w:rsidRPr="00FA601E">
        <w:rPr>
          <w:rFonts w:asciiTheme="minorHAnsi" w:hAnsiTheme="minorHAnsi"/>
          <w:color w:val="1B1C20"/>
          <w:spacing w:val="-2"/>
        </w:rPr>
        <w:t>understanding</w:t>
      </w:r>
      <w:r w:rsidRPr="00FA601E">
        <w:rPr>
          <w:rFonts w:asciiTheme="minorHAnsi" w:hAnsiTheme="minorHAnsi"/>
          <w:color w:val="1B1C20"/>
          <w:spacing w:val="7"/>
        </w:rPr>
        <w:t xml:space="preserve"> </w:t>
      </w:r>
      <w:r w:rsidRPr="00FA601E">
        <w:rPr>
          <w:rFonts w:asciiTheme="minorHAnsi" w:hAnsiTheme="minorHAnsi"/>
          <w:color w:val="1B1C20"/>
          <w:spacing w:val="-1"/>
        </w:rPr>
        <w:t>of</w:t>
      </w:r>
      <w:r w:rsidRPr="00FA601E">
        <w:rPr>
          <w:rFonts w:asciiTheme="minorHAnsi" w:hAnsiTheme="minorHAnsi"/>
          <w:color w:val="1B1C20"/>
          <w:spacing w:val="8"/>
        </w:rPr>
        <w:t xml:space="preserve"> </w:t>
      </w:r>
      <w:r w:rsidRPr="00FA601E">
        <w:rPr>
          <w:rFonts w:asciiTheme="minorHAnsi" w:hAnsiTheme="minorHAnsi"/>
          <w:color w:val="1B1C20"/>
          <w:spacing w:val="-2"/>
        </w:rPr>
        <w:t>microplastic</w:t>
      </w:r>
      <w:r w:rsidRPr="00FA601E">
        <w:rPr>
          <w:rFonts w:asciiTheme="minorHAnsi" w:hAnsiTheme="minorHAnsi"/>
          <w:color w:val="1B1C20"/>
          <w:spacing w:val="7"/>
        </w:rPr>
        <w:t xml:space="preserve"> </w:t>
      </w:r>
      <w:r w:rsidRPr="00FA601E">
        <w:rPr>
          <w:rFonts w:asciiTheme="minorHAnsi" w:hAnsiTheme="minorHAnsi"/>
          <w:color w:val="1B1C20"/>
          <w:spacing w:val="-2"/>
        </w:rPr>
        <w:t>impact</w:t>
      </w:r>
      <w:r w:rsidRPr="00FA601E">
        <w:rPr>
          <w:rFonts w:asciiTheme="minorHAnsi" w:hAnsiTheme="minorHAnsi"/>
          <w:color w:val="1B1C20"/>
          <w:spacing w:val="7"/>
        </w:rPr>
        <w:t xml:space="preserve"> </w:t>
      </w:r>
      <w:r w:rsidRPr="00FA601E">
        <w:rPr>
          <w:rFonts w:asciiTheme="minorHAnsi" w:hAnsiTheme="minorHAnsi"/>
          <w:color w:val="1B1C20"/>
          <w:spacing w:val="-2"/>
        </w:rPr>
        <w:t>for</w:t>
      </w:r>
      <w:r w:rsidRPr="00FA601E">
        <w:rPr>
          <w:rFonts w:asciiTheme="minorHAnsi" w:hAnsiTheme="minorHAnsi"/>
          <w:color w:val="1B1C20"/>
          <w:spacing w:val="8"/>
        </w:rPr>
        <w:t xml:space="preserve"> </w:t>
      </w:r>
      <w:r w:rsidRPr="00FA601E">
        <w:rPr>
          <w:rFonts w:asciiTheme="minorHAnsi" w:hAnsiTheme="minorHAnsi"/>
          <w:color w:val="1B1C20"/>
          <w:spacing w:val="-2"/>
        </w:rPr>
        <w:t>example),</w:t>
      </w:r>
      <w:r w:rsidRPr="00FA601E">
        <w:rPr>
          <w:rFonts w:asciiTheme="minorHAnsi" w:hAnsiTheme="minorHAnsi"/>
          <w:color w:val="1B1C20"/>
          <w:spacing w:val="7"/>
        </w:rPr>
        <w:t xml:space="preserve"> </w:t>
      </w:r>
      <w:r w:rsidRPr="00FA601E">
        <w:rPr>
          <w:rFonts w:asciiTheme="minorHAnsi" w:hAnsiTheme="minorHAnsi"/>
          <w:color w:val="1B1C20"/>
          <w:spacing w:val="-2"/>
        </w:rPr>
        <w:t>the</w:t>
      </w:r>
      <w:r w:rsidRPr="00FA601E">
        <w:rPr>
          <w:rFonts w:asciiTheme="minorHAnsi" w:hAnsiTheme="minorHAnsi"/>
          <w:color w:val="1B1C20"/>
          <w:spacing w:val="7"/>
        </w:rPr>
        <w:t xml:space="preserve"> </w:t>
      </w:r>
      <w:r w:rsidRPr="00FA601E">
        <w:rPr>
          <w:rFonts w:asciiTheme="minorHAnsi" w:hAnsiTheme="minorHAnsi"/>
          <w:color w:val="1B1C20"/>
          <w:spacing w:val="-2"/>
        </w:rPr>
        <w:t>number</w:t>
      </w:r>
      <w:r w:rsidRPr="00FA601E">
        <w:rPr>
          <w:rFonts w:asciiTheme="minorHAnsi" w:hAnsiTheme="minorHAnsi"/>
          <w:color w:val="1B1C20"/>
          <w:spacing w:val="36"/>
          <w:w w:val="106"/>
        </w:rPr>
        <w:t xml:space="preserve"> </w:t>
      </w:r>
      <w:r w:rsidRPr="00FA601E">
        <w:rPr>
          <w:rFonts w:asciiTheme="minorHAnsi" w:hAnsiTheme="minorHAnsi"/>
          <w:color w:val="1B1C20"/>
          <w:spacing w:val="-1"/>
        </w:rPr>
        <w:t>of</w:t>
      </w:r>
      <w:r w:rsidRPr="00FA601E">
        <w:rPr>
          <w:rFonts w:asciiTheme="minorHAnsi" w:hAnsiTheme="minorHAnsi"/>
          <w:color w:val="1B1C20"/>
          <w:spacing w:val="-13"/>
        </w:rPr>
        <w:t xml:space="preserve"> </w:t>
      </w:r>
      <w:r w:rsidRPr="00FA601E">
        <w:rPr>
          <w:rFonts w:asciiTheme="minorHAnsi" w:hAnsiTheme="minorHAnsi"/>
          <w:color w:val="1B1C20"/>
          <w:spacing w:val="-3"/>
        </w:rPr>
        <w:t>species</w:t>
      </w:r>
      <w:r w:rsidRPr="00FA601E">
        <w:rPr>
          <w:rFonts w:asciiTheme="minorHAnsi" w:hAnsiTheme="minorHAnsi"/>
          <w:color w:val="1B1C20"/>
          <w:spacing w:val="-12"/>
        </w:rPr>
        <w:t xml:space="preserve"> </w:t>
      </w:r>
      <w:r w:rsidRPr="00FA601E">
        <w:rPr>
          <w:rFonts w:asciiTheme="minorHAnsi" w:hAnsiTheme="minorHAnsi"/>
          <w:color w:val="1B1C20"/>
          <w:spacing w:val="-1"/>
        </w:rPr>
        <w:t>on</w:t>
      </w:r>
      <w:r w:rsidRPr="00FA601E">
        <w:rPr>
          <w:rFonts w:asciiTheme="minorHAnsi" w:hAnsiTheme="minorHAnsi"/>
          <w:color w:val="1B1C20"/>
          <w:spacing w:val="-12"/>
        </w:rPr>
        <w:t xml:space="preserve"> </w:t>
      </w:r>
      <w:r w:rsidRPr="00FA601E">
        <w:rPr>
          <w:rFonts w:asciiTheme="minorHAnsi" w:hAnsiTheme="minorHAnsi"/>
          <w:color w:val="1B1C20"/>
          <w:spacing w:val="-2"/>
        </w:rPr>
        <w:t>the</w:t>
      </w:r>
      <w:r w:rsidRPr="00FA601E">
        <w:rPr>
          <w:rFonts w:asciiTheme="minorHAnsi" w:hAnsiTheme="minorHAnsi"/>
          <w:color w:val="1B1C20"/>
          <w:spacing w:val="-12"/>
        </w:rPr>
        <w:t xml:space="preserve"> </w:t>
      </w:r>
      <w:r w:rsidRPr="00FA601E">
        <w:rPr>
          <w:rFonts w:asciiTheme="minorHAnsi" w:hAnsiTheme="minorHAnsi"/>
          <w:color w:val="1B1C20"/>
          <w:spacing w:val="-3"/>
        </w:rPr>
        <w:t>list</w:t>
      </w:r>
      <w:r w:rsidRPr="00FA601E">
        <w:rPr>
          <w:rFonts w:asciiTheme="minorHAnsi" w:hAnsiTheme="minorHAnsi"/>
          <w:color w:val="1B1C20"/>
          <w:spacing w:val="-12"/>
        </w:rPr>
        <w:t xml:space="preserve"> </w:t>
      </w:r>
      <w:r w:rsidRPr="00FA601E">
        <w:rPr>
          <w:rFonts w:asciiTheme="minorHAnsi" w:hAnsiTheme="minorHAnsi"/>
          <w:color w:val="1B1C20"/>
          <w:spacing w:val="-1"/>
        </w:rPr>
        <w:t>at</w:t>
      </w:r>
      <w:r w:rsidRPr="00FA601E">
        <w:rPr>
          <w:rFonts w:asciiTheme="minorHAnsi" w:hAnsiTheme="minorHAnsi"/>
          <w:color w:val="1B1C20"/>
          <w:spacing w:val="-12"/>
        </w:rPr>
        <w:t xml:space="preserve"> </w:t>
      </w:r>
      <w:r w:rsidRPr="00FA601E">
        <w:rPr>
          <w:rFonts w:asciiTheme="minorHAnsi" w:hAnsiTheme="minorHAnsi"/>
          <w:color w:val="1B1C20"/>
          <w:spacing w:val="-4"/>
        </w:rPr>
        <w:t>A</w:t>
      </w:r>
      <w:r w:rsidRPr="00FA601E">
        <w:rPr>
          <w:rFonts w:asciiTheme="minorHAnsi" w:hAnsiTheme="minorHAnsi"/>
          <w:color w:val="1B1C20"/>
          <w:spacing w:val="-3"/>
        </w:rPr>
        <w:t>ppendix</w:t>
      </w:r>
      <w:r w:rsidRPr="00FA601E">
        <w:rPr>
          <w:rFonts w:asciiTheme="minorHAnsi" w:hAnsiTheme="minorHAnsi"/>
          <w:color w:val="1B1C20"/>
          <w:spacing w:val="-12"/>
        </w:rPr>
        <w:t xml:space="preserve"> </w:t>
      </w:r>
      <w:r w:rsidRPr="00FA601E">
        <w:rPr>
          <w:rFonts w:asciiTheme="minorHAnsi" w:hAnsiTheme="minorHAnsi"/>
          <w:color w:val="1B1C20"/>
        </w:rPr>
        <w:t>A</w:t>
      </w:r>
      <w:r w:rsidRPr="00FA601E">
        <w:rPr>
          <w:rFonts w:asciiTheme="minorHAnsi" w:hAnsiTheme="minorHAnsi"/>
          <w:color w:val="1B1C20"/>
          <w:spacing w:val="-12"/>
        </w:rPr>
        <w:t xml:space="preserve"> </w:t>
      </w:r>
      <w:r w:rsidRPr="00FA601E">
        <w:rPr>
          <w:rFonts w:asciiTheme="minorHAnsi" w:hAnsiTheme="minorHAnsi"/>
          <w:color w:val="1B1C20"/>
          <w:spacing w:val="-2"/>
        </w:rPr>
        <w:t>is</w:t>
      </w:r>
      <w:r w:rsidRPr="00FA601E">
        <w:rPr>
          <w:rFonts w:asciiTheme="minorHAnsi" w:hAnsiTheme="minorHAnsi"/>
          <w:color w:val="1B1C20"/>
          <w:spacing w:val="-12"/>
        </w:rPr>
        <w:t xml:space="preserve"> </w:t>
      </w:r>
      <w:r w:rsidRPr="00FA601E">
        <w:rPr>
          <w:rFonts w:asciiTheme="minorHAnsi" w:hAnsiTheme="minorHAnsi"/>
          <w:color w:val="1B1C20"/>
          <w:spacing w:val="-3"/>
        </w:rPr>
        <w:t>likely</w:t>
      </w:r>
      <w:r w:rsidRPr="00FA601E">
        <w:rPr>
          <w:rFonts w:asciiTheme="minorHAnsi" w:hAnsiTheme="minorHAnsi"/>
          <w:color w:val="1B1C20"/>
          <w:spacing w:val="-12"/>
        </w:rPr>
        <w:t xml:space="preserve"> </w:t>
      </w:r>
      <w:r w:rsidRPr="00FA601E">
        <w:rPr>
          <w:rFonts w:asciiTheme="minorHAnsi" w:hAnsiTheme="minorHAnsi"/>
          <w:color w:val="1B1C20"/>
          <w:spacing w:val="-1"/>
        </w:rPr>
        <w:t>to</w:t>
      </w:r>
      <w:r w:rsidRPr="00FA601E">
        <w:rPr>
          <w:rFonts w:asciiTheme="minorHAnsi" w:hAnsiTheme="minorHAnsi"/>
          <w:color w:val="1B1C20"/>
          <w:spacing w:val="-13"/>
        </w:rPr>
        <w:t xml:space="preserve"> </w:t>
      </w:r>
      <w:r w:rsidRPr="00FA601E">
        <w:rPr>
          <w:rFonts w:asciiTheme="minorHAnsi" w:hAnsiTheme="minorHAnsi"/>
          <w:color w:val="1B1C20"/>
          <w:spacing w:val="-2"/>
        </w:rPr>
        <w:t>incr</w:t>
      </w:r>
      <w:r w:rsidRPr="00FA601E">
        <w:rPr>
          <w:rFonts w:asciiTheme="minorHAnsi" w:hAnsiTheme="minorHAnsi"/>
          <w:color w:val="1B1C20"/>
          <w:spacing w:val="-3"/>
        </w:rPr>
        <w:t>ease.</w:t>
      </w:r>
      <w:r w:rsidRPr="00FA601E">
        <w:rPr>
          <w:rFonts w:asciiTheme="minorHAnsi" w:hAnsiTheme="minorHAnsi"/>
          <w:color w:val="1B1C20"/>
          <w:spacing w:val="-12"/>
        </w:rPr>
        <w:t xml:space="preserve"> </w:t>
      </w:r>
      <w:r w:rsidRPr="00FA601E">
        <w:rPr>
          <w:rFonts w:asciiTheme="minorHAnsi" w:hAnsiTheme="minorHAnsi"/>
          <w:color w:val="1B1C20"/>
          <w:spacing w:val="-4"/>
        </w:rPr>
        <w:t>For</w:t>
      </w:r>
      <w:r w:rsidRPr="00FA601E">
        <w:rPr>
          <w:rFonts w:asciiTheme="minorHAnsi" w:hAnsiTheme="minorHAnsi"/>
          <w:color w:val="1B1C20"/>
          <w:spacing w:val="-12"/>
        </w:rPr>
        <w:t xml:space="preserve"> </w:t>
      </w:r>
      <w:r w:rsidRPr="00FA601E">
        <w:rPr>
          <w:rFonts w:asciiTheme="minorHAnsi" w:hAnsiTheme="minorHAnsi"/>
          <w:color w:val="1B1C20"/>
          <w:spacing w:val="-2"/>
        </w:rPr>
        <w:t>example,</w:t>
      </w:r>
      <w:r w:rsidRPr="00FA601E">
        <w:rPr>
          <w:rFonts w:asciiTheme="minorHAnsi" w:hAnsiTheme="minorHAnsi"/>
          <w:color w:val="1B1C20"/>
          <w:spacing w:val="-12"/>
        </w:rPr>
        <w:t xml:space="preserve"> </w:t>
      </w:r>
      <w:r w:rsidRPr="00FA601E">
        <w:rPr>
          <w:rFonts w:asciiTheme="minorHAnsi" w:hAnsiTheme="minorHAnsi"/>
          <w:color w:val="1B1C20"/>
          <w:spacing w:val="-1"/>
        </w:rPr>
        <w:t>in</w:t>
      </w:r>
      <w:r w:rsidRPr="00FA601E">
        <w:rPr>
          <w:rFonts w:asciiTheme="minorHAnsi" w:hAnsiTheme="minorHAnsi"/>
          <w:color w:val="1B1C20"/>
          <w:spacing w:val="-12"/>
        </w:rPr>
        <w:t xml:space="preserve"> </w:t>
      </w:r>
      <w:r w:rsidRPr="00FA601E">
        <w:rPr>
          <w:rFonts w:asciiTheme="minorHAnsi" w:hAnsiTheme="minorHAnsi"/>
          <w:color w:val="1B1C20"/>
          <w:spacing w:val="-2"/>
        </w:rPr>
        <w:t>two</w:t>
      </w:r>
      <w:r w:rsidRPr="00FA601E">
        <w:rPr>
          <w:rFonts w:asciiTheme="minorHAnsi" w:hAnsiTheme="minorHAnsi"/>
          <w:color w:val="1B1C20"/>
          <w:spacing w:val="-12"/>
        </w:rPr>
        <w:t xml:space="preserve"> </w:t>
      </w:r>
      <w:r w:rsidRPr="00FA601E">
        <w:rPr>
          <w:rFonts w:asciiTheme="minorHAnsi" w:hAnsiTheme="minorHAnsi"/>
          <w:color w:val="1B1C20"/>
          <w:spacing w:val="-2"/>
        </w:rPr>
        <w:t>whale</w:t>
      </w:r>
      <w:r w:rsidRPr="00FA601E">
        <w:rPr>
          <w:rFonts w:asciiTheme="minorHAnsi" w:hAnsiTheme="minorHAnsi"/>
          <w:color w:val="1B1C20"/>
          <w:spacing w:val="-12"/>
        </w:rPr>
        <w:t xml:space="preserve"> </w:t>
      </w:r>
      <w:r w:rsidRPr="00FA601E">
        <w:rPr>
          <w:rFonts w:asciiTheme="minorHAnsi" w:hAnsiTheme="minorHAnsi"/>
          <w:color w:val="1B1C20"/>
          <w:spacing w:val="-2"/>
        </w:rPr>
        <w:t>shark</w:t>
      </w:r>
      <w:r w:rsidRPr="00FA601E">
        <w:rPr>
          <w:rFonts w:asciiTheme="minorHAnsi" w:hAnsiTheme="minorHAnsi"/>
          <w:color w:val="1B1C20"/>
          <w:spacing w:val="-12"/>
        </w:rPr>
        <w:t xml:space="preserve"> </w:t>
      </w:r>
      <w:r w:rsidRPr="00FA601E">
        <w:rPr>
          <w:rFonts w:asciiTheme="minorHAnsi" w:hAnsiTheme="minorHAnsi"/>
          <w:color w:val="1B1C20"/>
          <w:spacing w:val="-2"/>
        </w:rPr>
        <w:t>(</w:t>
      </w:r>
      <w:r w:rsidRPr="00FA601E">
        <w:rPr>
          <w:rFonts w:asciiTheme="minorHAnsi" w:eastAsia="Book Antiqua" w:hAnsiTheme="minorHAnsi" w:cs="Book Antiqua"/>
          <w:i/>
          <w:color w:val="1B1C20"/>
          <w:spacing w:val="-3"/>
        </w:rPr>
        <w:t>Rhincodon</w:t>
      </w:r>
      <w:r w:rsidRPr="00FA601E">
        <w:rPr>
          <w:rFonts w:asciiTheme="minorHAnsi" w:eastAsia="Book Antiqua" w:hAnsiTheme="minorHAnsi" w:cs="Book Antiqua"/>
          <w:i/>
          <w:color w:val="1B1C20"/>
          <w:spacing w:val="-10"/>
        </w:rPr>
        <w:t xml:space="preserve"> </w:t>
      </w:r>
      <w:r w:rsidRPr="00FA601E">
        <w:rPr>
          <w:rFonts w:asciiTheme="minorHAnsi" w:eastAsia="Book Antiqua" w:hAnsiTheme="minorHAnsi" w:cs="Book Antiqua"/>
          <w:i/>
          <w:color w:val="1B1C20"/>
          <w:spacing w:val="-3"/>
        </w:rPr>
        <w:t>typus)</w:t>
      </w:r>
      <w:r w:rsidRPr="00FA601E">
        <w:rPr>
          <w:rFonts w:asciiTheme="minorHAnsi" w:eastAsia="Book Antiqua" w:hAnsiTheme="minorHAnsi" w:cs="Book Antiqua"/>
          <w:i/>
          <w:color w:val="1B1C20"/>
          <w:spacing w:val="-11"/>
        </w:rPr>
        <w:t xml:space="preserve"> </w:t>
      </w:r>
      <w:r w:rsidRPr="00FA601E">
        <w:rPr>
          <w:rFonts w:asciiTheme="minorHAnsi" w:hAnsiTheme="minorHAnsi"/>
          <w:color w:val="1B1C20"/>
          <w:spacing w:val="-2"/>
        </w:rPr>
        <w:t>stranding</w:t>
      </w:r>
      <w:r w:rsidRPr="00FA601E">
        <w:rPr>
          <w:rFonts w:asciiTheme="minorHAnsi" w:hAnsiTheme="minorHAnsi"/>
          <w:color w:val="1B1C20"/>
          <w:spacing w:val="48"/>
          <w:w w:val="103"/>
        </w:rPr>
        <w:t xml:space="preserve"> </w:t>
      </w:r>
      <w:r w:rsidRPr="00FA601E">
        <w:rPr>
          <w:rFonts w:asciiTheme="minorHAnsi" w:hAnsiTheme="minorHAnsi"/>
          <w:color w:val="1B1C20"/>
          <w:spacing w:val="-3"/>
        </w:rPr>
        <w:t>cases</w:t>
      </w:r>
      <w:r w:rsidRPr="00FA601E">
        <w:rPr>
          <w:rFonts w:asciiTheme="minorHAnsi" w:hAnsiTheme="minorHAnsi"/>
          <w:color w:val="1B1C20"/>
          <w:spacing w:val="-9"/>
        </w:rPr>
        <w:t xml:space="preserve"> </w:t>
      </w:r>
      <w:r w:rsidRPr="00FA601E">
        <w:rPr>
          <w:rFonts w:asciiTheme="minorHAnsi" w:hAnsiTheme="minorHAnsi"/>
          <w:color w:val="1B1C20"/>
          <w:spacing w:val="-1"/>
        </w:rPr>
        <w:t>in</w:t>
      </w:r>
      <w:r w:rsidRPr="00FA601E">
        <w:rPr>
          <w:rFonts w:asciiTheme="minorHAnsi" w:hAnsiTheme="minorHAnsi"/>
          <w:color w:val="1B1C20"/>
          <w:spacing w:val="-8"/>
        </w:rPr>
        <w:t xml:space="preserve"> </w:t>
      </w:r>
      <w:r w:rsidRPr="00FA601E">
        <w:rPr>
          <w:rFonts w:asciiTheme="minorHAnsi" w:hAnsiTheme="minorHAnsi"/>
          <w:color w:val="1B1C20"/>
          <w:spacing w:val="-2"/>
        </w:rPr>
        <w:t>the</w:t>
      </w:r>
      <w:r w:rsidRPr="00FA601E">
        <w:rPr>
          <w:rFonts w:asciiTheme="minorHAnsi" w:hAnsiTheme="minorHAnsi"/>
          <w:color w:val="1B1C20"/>
          <w:spacing w:val="-8"/>
        </w:rPr>
        <w:t xml:space="preserve"> </w:t>
      </w:r>
      <w:r w:rsidRPr="00FA601E">
        <w:rPr>
          <w:rFonts w:asciiTheme="minorHAnsi" w:hAnsiTheme="minorHAnsi"/>
          <w:color w:val="1B1C20"/>
          <w:spacing w:val="-2"/>
        </w:rPr>
        <w:t>Philippines,</w:t>
      </w:r>
      <w:r w:rsidRPr="00FA601E">
        <w:rPr>
          <w:rFonts w:asciiTheme="minorHAnsi" w:hAnsiTheme="minorHAnsi"/>
          <w:color w:val="1B1C20"/>
          <w:spacing w:val="-8"/>
        </w:rPr>
        <w:t xml:space="preserve"> </w:t>
      </w:r>
      <w:r w:rsidRPr="00FA601E">
        <w:rPr>
          <w:rFonts w:asciiTheme="minorHAnsi" w:hAnsiTheme="minorHAnsi"/>
          <w:color w:val="1B1C20"/>
          <w:spacing w:val="-2"/>
        </w:rPr>
        <w:t>necr</w:t>
      </w:r>
      <w:r w:rsidRPr="00FA601E">
        <w:rPr>
          <w:rFonts w:asciiTheme="minorHAnsi" w:hAnsiTheme="minorHAnsi"/>
          <w:color w:val="1B1C20"/>
          <w:spacing w:val="-3"/>
        </w:rPr>
        <w:t>opsies</w:t>
      </w:r>
      <w:r w:rsidRPr="00FA601E">
        <w:rPr>
          <w:rFonts w:asciiTheme="minorHAnsi" w:hAnsiTheme="minorHAnsi"/>
          <w:color w:val="1B1C20"/>
          <w:spacing w:val="-8"/>
        </w:rPr>
        <w:t xml:space="preserve"> </w:t>
      </w:r>
      <w:r w:rsidRPr="00FA601E">
        <w:rPr>
          <w:rFonts w:asciiTheme="minorHAnsi" w:hAnsiTheme="minorHAnsi"/>
          <w:color w:val="1B1C20"/>
          <w:spacing w:val="-3"/>
        </w:rPr>
        <w:t>r</w:t>
      </w:r>
      <w:r w:rsidRPr="00FA601E">
        <w:rPr>
          <w:rFonts w:asciiTheme="minorHAnsi" w:hAnsiTheme="minorHAnsi"/>
          <w:color w:val="1B1C20"/>
          <w:spacing w:val="-4"/>
        </w:rPr>
        <w:t>evealed</w:t>
      </w:r>
      <w:r w:rsidRPr="00FA601E">
        <w:rPr>
          <w:rFonts w:asciiTheme="minorHAnsi" w:hAnsiTheme="minorHAnsi"/>
          <w:color w:val="1B1C20"/>
          <w:spacing w:val="-8"/>
        </w:rPr>
        <w:t xml:space="preserve"> </w:t>
      </w:r>
      <w:r w:rsidRPr="00FA601E">
        <w:rPr>
          <w:rFonts w:asciiTheme="minorHAnsi" w:hAnsiTheme="minorHAnsi"/>
          <w:color w:val="1B1C20"/>
          <w:spacing w:val="-2"/>
        </w:rPr>
        <w:t>plastic</w:t>
      </w:r>
      <w:r w:rsidRPr="00FA601E">
        <w:rPr>
          <w:rFonts w:asciiTheme="minorHAnsi" w:hAnsiTheme="minorHAnsi"/>
          <w:color w:val="1B1C20"/>
          <w:spacing w:val="-8"/>
        </w:rPr>
        <w:t xml:space="preserve"> </w:t>
      </w:r>
      <w:r w:rsidRPr="00FA601E">
        <w:rPr>
          <w:rFonts w:asciiTheme="minorHAnsi" w:hAnsiTheme="minorHAnsi"/>
          <w:color w:val="1B1C20"/>
          <w:spacing w:val="-2"/>
        </w:rPr>
        <w:t>materials</w:t>
      </w:r>
      <w:r w:rsidRPr="00FA601E">
        <w:rPr>
          <w:rFonts w:asciiTheme="minorHAnsi" w:hAnsiTheme="minorHAnsi"/>
          <w:color w:val="1B1C20"/>
          <w:spacing w:val="-8"/>
        </w:rPr>
        <w:t xml:space="preserve"> </w:t>
      </w:r>
      <w:r w:rsidRPr="00FA601E">
        <w:rPr>
          <w:rFonts w:asciiTheme="minorHAnsi" w:hAnsiTheme="minorHAnsi"/>
          <w:color w:val="1B1C20"/>
          <w:spacing w:val="-1"/>
        </w:rPr>
        <w:t>in</w:t>
      </w:r>
      <w:r w:rsidRPr="00FA601E">
        <w:rPr>
          <w:rFonts w:asciiTheme="minorHAnsi" w:hAnsiTheme="minorHAnsi"/>
          <w:color w:val="1B1C20"/>
          <w:spacing w:val="-8"/>
        </w:rPr>
        <w:t xml:space="preserve"> </w:t>
      </w:r>
      <w:r w:rsidRPr="00FA601E">
        <w:rPr>
          <w:rFonts w:asciiTheme="minorHAnsi" w:hAnsiTheme="minorHAnsi"/>
          <w:color w:val="1B1C20"/>
          <w:spacing w:val="-2"/>
        </w:rPr>
        <w:t>the</w:t>
      </w:r>
      <w:r w:rsidRPr="00FA601E">
        <w:rPr>
          <w:rFonts w:asciiTheme="minorHAnsi" w:hAnsiTheme="minorHAnsi"/>
          <w:color w:val="1B1C20"/>
          <w:spacing w:val="-8"/>
        </w:rPr>
        <w:t xml:space="preserve"> </w:t>
      </w:r>
      <w:r w:rsidRPr="00FA601E">
        <w:rPr>
          <w:rFonts w:asciiTheme="minorHAnsi" w:hAnsiTheme="minorHAnsi"/>
          <w:color w:val="1B1C20"/>
          <w:spacing w:val="-5"/>
        </w:rPr>
        <w:t>animal</w:t>
      </w:r>
      <w:r w:rsidRPr="00FA601E">
        <w:rPr>
          <w:rFonts w:asciiTheme="minorHAnsi" w:hAnsiTheme="minorHAnsi"/>
          <w:color w:val="1B1C20"/>
          <w:spacing w:val="-22"/>
        </w:rPr>
        <w:t>’</w:t>
      </w:r>
      <w:r w:rsidRPr="00FA601E">
        <w:rPr>
          <w:rFonts w:asciiTheme="minorHAnsi" w:hAnsiTheme="minorHAnsi"/>
          <w:color w:val="1B1C20"/>
          <w:spacing w:val="-6"/>
        </w:rPr>
        <w:t>s</w:t>
      </w:r>
      <w:r w:rsidRPr="00FA601E">
        <w:rPr>
          <w:rFonts w:asciiTheme="minorHAnsi" w:hAnsiTheme="minorHAnsi"/>
          <w:color w:val="1B1C20"/>
          <w:spacing w:val="-8"/>
        </w:rPr>
        <w:t xml:space="preserve"> </w:t>
      </w:r>
      <w:r w:rsidRPr="00FA601E">
        <w:rPr>
          <w:rFonts w:asciiTheme="minorHAnsi" w:hAnsiTheme="minorHAnsi"/>
          <w:color w:val="1B1C20"/>
          <w:spacing w:val="-2"/>
        </w:rPr>
        <w:t>stomachs</w:t>
      </w:r>
      <w:r w:rsidRPr="00FA601E">
        <w:rPr>
          <w:rFonts w:asciiTheme="minorHAnsi" w:hAnsiTheme="minorHAnsi"/>
          <w:color w:val="1B1C20"/>
          <w:spacing w:val="-8"/>
        </w:rPr>
        <w:t xml:space="preserve"> </w:t>
      </w:r>
      <w:r w:rsidRPr="00FA601E">
        <w:rPr>
          <w:rFonts w:asciiTheme="minorHAnsi" w:hAnsiTheme="minorHAnsi"/>
          <w:color w:val="1B1C20"/>
          <w:spacing w:val="-3"/>
        </w:rPr>
        <w:t>(Marine</w:t>
      </w:r>
      <w:r w:rsidRPr="00FA601E">
        <w:rPr>
          <w:rFonts w:asciiTheme="minorHAnsi" w:hAnsiTheme="minorHAnsi"/>
          <w:color w:val="1B1C20"/>
          <w:spacing w:val="-11"/>
        </w:rPr>
        <w:t xml:space="preserve"> </w:t>
      </w:r>
      <w:r w:rsidRPr="00FA601E">
        <w:rPr>
          <w:rFonts w:asciiTheme="minorHAnsi" w:hAnsiTheme="minorHAnsi"/>
          <w:color w:val="1B1C20"/>
          <w:spacing w:val="-2"/>
        </w:rPr>
        <w:t>W</w:t>
      </w:r>
      <w:r w:rsidRPr="00FA601E">
        <w:rPr>
          <w:rFonts w:asciiTheme="minorHAnsi" w:hAnsiTheme="minorHAnsi"/>
          <w:color w:val="1B1C20"/>
          <w:spacing w:val="-3"/>
        </w:rPr>
        <w:t>ildlife</w:t>
      </w:r>
      <w:r w:rsidRPr="00FA601E">
        <w:rPr>
          <w:rFonts w:asciiTheme="minorHAnsi" w:hAnsiTheme="minorHAnsi"/>
          <w:color w:val="1B1C20"/>
          <w:spacing w:val="-11"/>
        </w:rPr>
        <w:t xml:space="preserve"> </w:t>
      </w:r>
      <w:r w:rsidRPr="00FA601E">
        <w:rPr>
          <w:rFonts w:asciiTheme="minorHAnsi" w:hAnsiTheme="minorHAnsi"/>
          <w:color w:val="1B1C20"/>
          <w:spacing w:val="-6"/>
        </w:rPr>
        <w:t>Watch</w:t>
      </w:r>
      <w:r w:rsidRPr="00FA601E">
        <w:rPr>
          <w:rFonts w:asciiTheme="minorHAnsi" w:hAnsiTheme="minorHAnsi"/>
          <w:color w:val="1B1C20"/>
          <w:spacing w:val="-8"/>
        </w:rPr>
        <w:t xml:space="preserve"> </w:t>
      </w:r>
      <w:r w:rsidRPr="00FA601E">
        <w:rPr>
          <w:rFonts w:asciiTheme="minorHAnsi" w:hAnsiTheme="minorHAnsi"/>
          <w:color w:val="1B1C20"/>
          <w:spacing w:val="-1"/>
        </w:rPr>
        <w:t>of</w:t>
      </w:r>
      <w:r w:rsidRPr="00FA601E">
        <w:rPr>
          <w:rFonts w:asciiTheme="minorHAnsi" w:hAnsiTheme="minorHAnsi"/>
          <w:color w:val="1B1C20"/>
          <w:spacing w:val="-8"/>
        </w:rPr>
        <w:t xml:space="preserve"> </w:t>
      </w:r>
      <w:r w:rsidRPr="00FA601E">
        <w:rPr>
          <w:rFonts w:asciiTheme="minorHAnsi" w:hAnsiTheme="minorHAnsi"/>
          <w:color w:val="1B1C20"/>
          <w:spacing w:val="-2"/>
        </w:rPr>
        <w:t>the</w:t>
      </w:r>
      <w:r w:rsidRPr="00FA601E">
        <w:rPr>
          <w:rFonts w:asciiTheme="minorHAnsi" w:hAnsiTheme="minorHAnsi"/>
          <w:color w:val="1B1C20"/>
          <w:spacing w:val="70"/>
          <w:w w:val="106"/>
        </w:rPr>
        <w:t xml:space="preserve"> </w:t>
      </w:r>
      <w:r w:rsidRPr="00FA601E">
        <w:rPr>
          <w:rFonts w:asciiTheme="minorHAnsi" w:hAnsiTheme="minorHAnsi"/>
          <w:color w:val="1B1C20"/>
          <w:spacing w:val="-2"/>
        </w:rPr>
        <w:t>Philippines,</w:t>
      </w:r>
      <w:r w:rsidRPr="00FA601E">
        <w:rPr>
          <w:rFonts w:asciiTheme="minorHAnsi" w:hAnsiTheme="minorHAnsi"/>
          <w:color w:val="1B1C20"/>
          <w:spacing w:val="1"/>
        </w:rPr>
        <w:t xml:space="preserve"> </w:t>
      </w:r>
      <w:r w:rsidRPr="00FA601E">
        <w:rPr>
          <w:rFonts w:asciiTheme="minorHAnsi" w:hAnsiTheme="minorHAnsi"/>
          <w:color w:val="1B1C20"/>
          <w:spacing w:val="-2"/>
        </w:rPr>
        <w:t>2014). Whale</w:t>
      </w:r>
      <w:r w:rsidRPr="00FA601E">
        <w:rPr>
          <w:rFonts w:asciiTheme="minorHAnsi" w:hAnsiTheme="minorHAnsi"/>
          <w:color w:val="1B1C20"/>
          <w:spacing w:val="2"/>
        </w:rPr>
        <w:t xml:space="preserve"> </w:t>
      </w:r>
      <w:r w:rsidRPr="00FA601E">
        <w:rPr>
          <w:rFonts w:asciiTheme="minorHAnsi" w:hAnsiTheme="minorHAnsi"/>
          <w:color w:val="1B1C20"/>
          <w:spacing w:val="-2"/>
        </w:rPr>
        <w:t>shar</w:t>
      </w:r>
      <w:r w:rsidRPr="00FA601E">
        <w:rPr>
          <w:rFonts w:asciiTheme="minorHAnsi" w:hAnsiTheme="minorHAnsi"/>
          <w:color w:val="1B1C20"/>
          <w:spacing w:val="-3"/>
        </w:rPr>
        <w:t>ks</w:t>
      </w:r>
      <w:r w:rsidRPr="00FA601E">
        <w:rPr>
          <w:rFonts w:asciiTheme="minorHAnsi" w:hAnsiTheme="minorHAnsi"/>
          <w:color w:val="1B1C20"/>
          <w:spacing w:val="2"/>
        </w:rPr>
        <w:t xml:space="preserve"> </w:t>
      </w:r>
      <w:r w:rsidRPr="00FA601E">
        <w:rPr>
          <w:rFonts w:asciiTheme="minorHAnsi" w:hAnsiTheme="minorHAnsi"/>
          <w:color w:val="1B1C20"/>
          <w:spacing w:val="-2"/>
        </w:rPr>
        <w:t>ar</w:t>
      </w:r>
      <w:r w:rsidRPr="00FA601E">
        <w:rPr>
          <w:rFonts w:asciiTheme="minorHAnsi" w:hAnsiTheme="minorHAnsi"/>
          <w:color w:val="1B1C20"/>
          <w:spacing w:val="-3"/>
        </w:rPr>
        <w:t>e</w:t>
      </w:r>
      <w:r w:rsidRPr="00FA601E">
        <w:rPr>
          <w:rFonts w:asciiTheme="minorHAnsi" w:hAnsiTheme="minorHAnsi"/>
          <w:color w:val="1B1C20"/>
          <w:spacing w:val="1"/>
        </w:rPr>
        <w:t xml:space="preserve"> </w:t>
      </w:r>
      <w:r w:rsidRPr="00FA601E">
        <w:rPr>
          <w:rFonts w:asciiTheme="minorHAnsi" w:hAnsiTheme="minorHAnsi"/>
          <w:color w:val="1B1C20"/>
          <w:spacing w:val="-2"/>
        </w:rPr>
        <w:t>listed</w:t>
      </w:r>
      <w:r w:rsidRPr="00FA601E">
        <w:rPr>
          <w:rFonts w:asciiTheme="minorHAnsi" w:hAnsiTheme="minorHAnsi"/>
          <w:color w:val="1B1C20"/>
          <w:spacing w:val="2"/>
        </w:rPr>
        <w:t xml:space="preserve"> </w:t>
      </w:r>
      <w:r w:rsidRPr="00FA601E">
        <w:rPr>
          <w:rFonts w:asciiTheme="minorHAnsi" w:hAnsiTheme="minorHAnsi"/>
          <w:color w:val="1B1C20"/>
          <w:spacing w:val="-2"/>
        </w:rPr>
        <w:t>as</w:t>
      </w:r>
      <w:r w:rsidRPr="00FA601E">
        <w:rPr>
          <w:rFonts w:asciiTheme="minorHAnsi" w:hAnsiTheme="minorHAnsi"/>
          <w:color w:val="1B1C20"/>
          <w:spacing w:val="1"/>
        </w:rPr>
        <w:t xml:space="preserve"> </w:t>
      </w:r>
      <w:r w:rsidRPr="00FA601E">
        <w:rPr>
          <w:rFonts w:asciiTheme="minorHAnsi" w:hAnsiTheme="minorHAnsi"/>
          <w:color w:val="1B1C20"/>
          <w:spacing w:val="-2"/>
        </w:rPr>
        <w:t>vulnerable</w:t>
      </w:r>
      <w:r w:rsidRPr="00FA601E">
        <w:rPr>
          <w:rFonts w:asciiTheme="minorHAnsi" w:hAnsiTheme="minorHAnsi"/>
          <w:color w:val="1B1C20"/>
          <w:spacing w:val="2"/>
        </w:rPr>
        <w:t xml:space="preserve"> </w:t>
      </w:r>
      <w:r w:rsidRPr="00FA601E">
        <w:rPr>
          <w:rFonts w:asciiTheme="minorHAnsi" w:hAnsiTheme="minorHAnsi"/>
          <w:color w:val="1B1C20"/>
          <w:spacing w:val="-2"/>
        </w:rPr>
        <w:t>and</w:t>
      </w:r>
      <w:r w:rsidRPr="00FA601E">
        <w:rPr>
          <w:rFonts w:asciiTheme="minorHAnsi" w:hAnsiTheme="minorHAnsi"/>
          <w:color w:val="1B1C20"/>
          <w:spacing w:val="2"/>
        </w:rPr>
        <w:t xml:space="preserve"> </w:t>
      </w:r>
      <w:r w:rsidRPr="00FA601E">
        <w:rPr>
          <w:rFonts w:asciiTheme="minorHAnsi" w:hAnsiTheme="minorHAnsi"/>
          <w:color w:val="1B1C20"/>
          <w:spacing w:val="-2"/>
        </w:rPr>
        <w:t>migrator</w:t>
      </w:r>
      <w:r w:rsidRPr="00FA601E">
        <w:rPr>
          <w:rFonts w:asciiTheme="minorHAnsi" w:hAnsiTheme="minorHAnsi"/>
          <w:color w:val="1B1C20"/>
          <w:spacing w:val="-3"/>
        </w:rPr>
        <w:t>y</w:t>
      </w:r>
      <w:r w:rsidRPr="00FA601E">
        <w:rPr>
          <w:rFonts w:asciiTheme="minorHAnsi" w:hAnsiTheme="minorHAnsi"/>
          <w:color w:val="1B1C20"/>
          <w:spacing w:val="1"/>
        </w:rPr>
        <w:t xml:space="preserve"> </w:t>
      </w:r>
      <w:r w:rsidRPr="00FA601E">
        <w:rPr>
          <w:rFonts w:asciiTheme="minorHAnsi" w:hAnsiTheme="minorHAnsi"/>
          <w:color w:val="1B1C20"/>
          <w:spacing w:val="-2"/>
        </w:rPr>
        <w:t>under</w:t>
      </w:r>
      <w:r w:rsidRPr="00FA601E">
        <w:rPr>
          <w:rFonts w:asciiTheme="minorHAnsi" w:hAnsiTheme="minorHAnsi"/>
          <w:color w:val="1B1C20"/>
          <w:spacing w:val="2"/>
        </w:rPr>
        <w:t xml:space="preserve"> </w:t>
      </w:r>
      <w:r w:rsidRPr="00FA601E">
        <w:rPr>
          <w:rFonts w:asciiTheme="minorHAnsi" w:hAnsiTheme="minorHAnsi"/>
          <w:color w:val="1B1C20"/>
          <w:spacing w:val="-2"/>
        </w:rPr>
        <w:t>the</w:t>
      </w:r>
      <w:r w:rsidRPr="00FA601E">
        <w:rPr>
          <w:rFonts w:asciiTheme="minorHAnsi" w:hAnsiTheme="minorHAnsi"/>
          <w:color w:val="1B1C20"/>
          <w:spacing w:val="1"/>
        </w:rPr>
        <w:t xml:space="preserve"> </w:t>
      </w:r>
      <w:r w:rsidRPr="00FA601E">
        <w:rPr>
          <w:rFonts w:asciiTheme="minorHAnsi" w:hAnsiTheme="minorHAnsi"/>
          <w:color w:val="1B1C20"/>
          <w:spacing w:val="-2"/>
        </w:rPr>
        <w:t>EPBC</w:t>
      </w:r>
      <w:r w:rsidRPr="00FA601E">
        <w:rPr>
          <w:rFonts w:asciiTheme="minorHAnsi" w:hAnsiTheme="minorHAnsi"/>
          <w:color w:val="1B1C20"/>
          <w:spacing w:val="2"/>
        </w:rPr>
        <w:t xml:space="preserve"> </w:t>
      </w:r>
      <w:r w:rsidRPr="00FA601E">
        <w:rPr>
          <w:rFonts w:asciiTheme="minorHAnsi" w:hAnsiTheme="minorHAnsi"/>
          <w:color w:val="1B1C20"/>
          <w:spacing w:val="-4"/>
        </w:rPr>
        <w:t>A</w:t>
      </w:r>
      <w:r w:rsidRPr="00FA601E">
        <w:rPr>
          <w:rFonts w:asciiTheme="minorHAnsi" w:hAnsiTheme="minorHAnsi"/>
          <w:color w:val="1B1C20"/>
          <w:spacing w:val="-3"/>
        </w:rPr>
        <w:t>ct;</w:t>
      </w:r>
      <w:r w:rsidRPr="00FA601E">
        <w:rPr>
          <w:rFonts w:asciiTheme="minorHAnsi" w:hAnsiTheme="minorHAnsi"/>
          <w:color w:val="1B1C20"/>
          <w:spacing w:val="2"/>
        </w:rPr>
        <w:t xml:space="preserve"> </w:t>
      </w:r>
      <w:r w:rsidRPr="00FA601E">
        <w:rPr>
          <w:rFonts w:asciiTheme="minorHAnsi" w:hAnsiTheme="minorHAnsi"/>
          <w:color w:val="1B1C20"/>
          <w:spacing w:val="-2"/>
        </w:rPr>
        <w:t>con</w:t>
      </w:r>
      <w:r w:rsidRPr="00FA601E">
        <w:rPr>
          <w:rFonts w:asciiTheme="minorHAnsi" w:hAnsiTheme="minorHAnsi"/>
          <w:color w:val="1B1C20"/>
          <w:spacing w:val="-3"/>
        </w:rPr>
        <w:t>fi</w:t>
      </w:r>
      <w:r w:rsidR="00FA601E">
        <w:rPr>
          <w:rFonts w:asciiTheme="minorHAnsi" w:hAnsiTheme="minorHAnsi"/>
          <w:color w:val="1B1C20"/>
          <w:spacing w:val="-3"/>
        </w:rPr>
        <w:t xml:space="preserve">rmation </w:t>
      </w:r>
      <w:r w:rsidRPr="00FA601E">
        <w:rPr>
          <w:rFonts w:asciiTheme="minorHAnsi" w:hAnsiTheme="minorHAnsi"/>
          <w:color w:val="1B1C20"/>
          <w:spacing w:val="-1"/>
        </w:rPr>
        <w:t>of</w:t>
      </w:r>
      <w:r w:rsidRPr="00FA601E">
        <w:rPr>
          <w:rFonts w:asciiTheme="minorHAnsi" w:hAnsiTheme="minorHAnsi"/>
          <w:color w:val="1B1C20"/>
          <w:spacing w:val="-4"/>
        </w:rPr>
        <w:t xml:space="preserve"> </w:t>
      </w:r>
      <w:r w:rsidRPr="00FA601E">
        <w:rPr>
          <w:rFonts w:asciiTheme="minorHAnsi" w:hAnsiTheme="minorHAnsi"/>
          <w:color w:val="1B1C20"/>
          <w:spacing w:val="-2"/>
        </w:rPr>
        <w:t>lethal</w:t>
      </w:r>
      <w:r w:rsidRPr="00FA601E">
        <w:rPr>
          <w:rFonts w:asciiTheme="minorHAnsi" w:hAnsiTheme="minorHAnsi"/>
          <w:color w:val="1B1C20"/>
          <w:spacing w:val="54"/>
          <w:w w:val="101"/>
        </w:rPr>
        <w:t xml:space="preserve"> </w:t>
      </w:r>
      <w:r w:rsidRPr="00FA601E">
        <w:rPr>
          <w:rFonts w:asciiTheme="minorHAnsi" w:hAnsiTheme="minorHAnsi"/>
          <w:color w:val="1B1C20"/>
          <w:spacing w:val="-1"/>
        </w:rPr>
        <w:t>or</w:t>
      </w:r>
      <w:r w:rsidRPr="00FA601E">
        <w:rPr>
          <w:rFonts w:asciiTheme="minorHAnsi" w:hAnsiTheme="minorHAnsi"/>
          <w:color w:val="1B1C20"/>
          <w:spacing w:val="-4"/>
        </w:rPr>
        <w:t xml:space="preserve"> </w:t>
      </w:r>
      <w:r w:rsidRPr="00FA601E">
        <w:rPr>
          <w:rFonts w:asciiTheme="minorHAnsi" w:hAnsiTheme="minorHAnsi"/>
          <w:color w:val="1B1C20"/>
          <w:spacing w:val="-2"/>
        </w:rPr>
        <w:t>sublethal</w:t>
      </w:r>
      <w:r w:rsidRPr="00FA601E">
        <w:rPr>
          <w:rFonts w:asciiTheme="minorHAnsi" w:hAnsiTheme="minorHAnsi"/>
          <w:color w:val="1B1C20"/>
          <w:spacing w:val="-3"/>
        </w:rPr>
        <w:t xml:space="preserve"> </w:t>
      </w:r>
      <w:r w:rsidRPr="00FA601E">
        <w:rPr>
          <w:rFonts w:asciiTheme="minorHAnsi" w:hAnsiTheme="minorHAnsi"/>
          <w:color w:val="1B1C20"/>
          <w:spacing w:val="-2"/>
        </w:rPr>
        <w:t>impact</w:t>
      </w:r>
      <w:r w:rsidRPr="00FA601E">
        <w:rPr>
          <w:rFonts w:asciiTheme="minorHAnsi" w:hAnsiTheme="minorHAnsi"/>
          <w:color w:val="1B1C20"/>
          <w:spacing w:val="-3"/>
        </w:rPr>
        <w:t xml:space="preserve"> </w:t>
      </w:r>
      <w:r w:rsidRPr="00FA601E">
        <w:rPr>
          <w:rFonts w:asciiTheme="minorHAnsi" w:hAnsiTheme="minorHAnsi"/>
          <w:color w:val="1B1C20"/>
          <w:spacing w:val="-2"/>
        </w:rPr>
        <w:t>resulting</w:t>
      </w:r>
      <w:r w:rsidRPr="00FA601E">
        <w:rPr>
          <w:rFonts w:asciiTheme="minorHAnsi" w:hAnsiTheme="minorHAnsi"/>
          <w:color w:val="1B1C20"/>
          <w:spacing w:val="-3"/>
        </w:rPr>
        <w:t xml:space="preserve"> </w:t>
      </w:r>
      <w:r w:rsidRPr="00FA601E">
        <w:rPr>
          <w:rFonts w:asciiTheme="minorHAnsi" w:hAnsiTheme="minorHAnsi"/>
          <w:color w:val="1B1C20"/>
          <w:spacing w:val="-2"/>
        </w:rPr>
        <w:t>from</w:t>
      </w:r>
      <w:r w:rsidRPr="00FA601E">
        <w:rPr>
          <w:rFonts w:asciiTheme="minorHAnsi" w:hAnsiTheme="minorHAnsi"/>
          <w:color w:val="1B1C20"/>
          <w:spacing w:val="-3"/>
        </w:rPr>
        <w:t xml:space="preserve"> </w:t>
      </w:r>
      <w:r w:rsidRPr="00FA601E">
        <w:rPr>
          <w:rFonts w:asciiTheme="minorHAnsi" w:hAnsiTheme="minorHAnsi"/>
          <w:color w:val="1B1C20"/>
          <w:spacing w:val="-2"/>
        </w:rPr>
        <w:t>plastic</w:t>
      </w:r>
      <w:r w:rsidRPr="00FA601E">
        <w:rPr>
          <w:rFonts w:asciiTheme="minorHAnsi" w:hAnsiTheme="minorHAnsi"/>
          <w:color w:val="1B1C20"/>
          <w:spacing w:val="-3"/>
        </w:rPr>
        <w:t xml:space="preserve"> </w:t>
      </w:r>
      <w:r w:rsidRPr="00FA601E">
        <w:rPr>
          <w:rFonts w:asciiTheme="minorHAnsi" w:hAnsiTheme="minorHAnsi"/>
          <w:color w:val="1B1C20"/>
          <w:spacing w:val="-2"/>
        </w:rPr>
        <w:t>ingestion</w:t>
      </w:r>
      <w:r w:rsidRPr="00FA601E">
        <w:rPr>
          <w:rFonts w:asciiTheme="minorHAnsi" w:hAnsiTheme="minorHAnsi"/>
          <w:color w:val="1B1C20"/>
          <w:spacing w:val="-3"/>
        </w:rPr>
        <w:t xml:space="preserve"> will </w:t>
      </w:r>
      <w:r w:rsidRPr="00FA601E">
        <w:rPr>
          <w:rFonts w:asciiTheme="minorHAnsi" w:hAnsiTheme="minorHAnsi"/>
          <w:color w:val="1B1C20"/>
          <w:spacing w:val="-2"/>
        </w:rPr>
        <w:t>lead</w:t>
      </w:r>
      <w:r w:rsidRPr="00FA601E">
        <w:rPr>
          <w:rFonts w:asciiTheme="minorHAnsi" w:hAnsiTheme="minorHAnsi"/>
          <w:color w:val="1B1C20"/>
          <w:spacing w:val="-3"/>
        </w:rPr>
        <w:t xml:space="preserve"> </w:t>
      </w:r>
      <w:r w:rsidRPr="00FA601E">
        <w:rPr>
          <w:rFonts w:asciiTheme="minorHAnsi" w:hAnsiTheme="minorHAnsi"/>
          <w:color w:val="1B1C20"/>
          <w:spacing w:val="-1"/>
        </w:rPr>
        <w:t>to</w:t>
      </w:r>
      <w:r w:rsidRPr="00FA601E">
        <w:rPr>
          <w:rFonts w:asciiTheme="minorHAnsi" w:hAnsiTheme="minorHAnsi"/>
          <w:color w:val="1B1C20"/>
          <w:spacing w:val="-3"/>
        </w:rPr>
        <w:t xml:space="preserve"> </w:t>
      </w:r>
      <w:r w:rsidRPr="00FA601E">
        <w:rPr>
          <w:rFonts w:asciiTheme="minorHAnsi" w:hAnsiTheme="minorHAnsi"/>
          <w:color w:val="1B1C20"/>
          <w:spacing w:val="-2"/>
        </w:rPr>
        <w:t>addition</w:t>
      </w:r>
      <w:r w:rsidRPr="00FA601E">
        <w:rPr>
          <w:rFonts w:asciiTheme="minorHAnsi" w:hAnsiTheme="minorHAnsi"/>
          <w:color w:val="1B1C20"/>
          <w:spacing w:val="-3"/>
        </w:rPr>
        <w:t xml:space="preserve"> </w:t>
      </w:r>
      <w:r w:rsidRPr="00FA601E">
        <w:rPr>
          <w:rFonts w:asciiTheme="minorHAnsi" w:hAnsiTheme="minorHAnsi"/>
          <w:color w:val="1B1C20"/>
          <w:spacing w:val="-1"/>
        </w:rPr>
        <w:t>of</w:t>
      </w:r>
      <w:r w:rsidRPr="00FA601E">
        <w:rPr>
          <w:rFonts w:asciiTheme="minorHAnsi" w:hAnsiTheme="minorHAnsi"/>
          <w:color w:val="1B1C20"/>
          <w:spacing w:val="-4"/>
        </w:rPr>
        <w:t xml:space="preserve"> </w:t>
      </w:r>
      <w:r w:rsidRPr="00FA601E">
        <w:rPr>
          <w:rFonts w:asciiTheme="minorHAnsi" w:hAnsiTheme="minorHAnsi"/>
          <w:color w:val="1B1C20"/>
          <w:spacing w:val="-2"/>
        </w:rPr>
        <w:t>whale</w:t>
      </w:r>
      <w:r w:rsidRPr="00FA601E">
        <w:rPr>
          <w:rFonts w:asciiTheme="minorHAnsi" w:hAnsiTheme="minorHAnsi"/>
          <w:color w:val="1B1C20"/>
          <w:spacing w:val="-3"/>
        </w:rPr>
        <w:t xml:space="preserve"> </w:t>
      </w:r>
      <w:r w:rsidRPr="00FA601E">
        <w:rPr>
          <w:rFonts w:asciiTheme="minorHAnsi" w:hAnsiTheme="minorHAnsi"/>
          <w:color w:val="1B1C20"/>
          <w:spacing w:val="-2"/>
        </w:rPr>
        <w:t>shar</w:t>
      </w:r>
      <w:r w:rsidRPr="00FA601E">
        <w:rPr>
          <w:rFonts w:asciiTheme="minorHAnsi" w:hAnsiTheme="minorHAnsi"/>
          <w:color w:val="1B1C20"/>
          <w:spacing w:val="-3"/>
        </w:rPr>
        <w:t xml:space="preserve">ks </w:t>
      </w:r>
      <w:r w:rsidRPr="00FA601E">
        <w:rPr>
          <w:rFonts w:asciiTheme="minorHAnsi" w:hAnsiTheme="minorHAnsi"/>
          <w:color w:val="1B1C20"/>
          <w:spacing w:val="-1"/>
        </w:rPr>
        <w:t>to</w:t>
      </w:r>
      <w:r w:rsidRPr="00FA601E">
        <w:rPr>
          <w:rFonts w:asciiTheme="minorHAnsi" w:hAnsiTheme="minorHAnsi"/>
          <w:color w:val="1B1C20"/>
          <w:spacing w:val="-3"/>
        </w:rPr>
        <w:t xml:space="preserve"> </w:t>
      </w:r>
      <w:r w:rsidRPr="00FA601E">
        <w:rPr>
          <w:rFonts w:asciiTheme="minorHAnsi" w:hAnsiTheme="minorHAnsi"/>
          <w:color w:val="1B1C20"/>
          <w:spacing w:val="-2"/>
        </w:rPr>
        <w:t>the</w:t>
      </w:r>
      <w:r w:rsidRPr="00FA601E">
        <w:rPr>
          <w:rFonts w:asciiTheme="minorHAnsi" w:hAnsiTheme="minorHAnsi"/>
          <w:color w:val="1B1C20"/>
          <w:spacing w:val="-4"/>
        </w:rPr>
        <w:t xml:space="preserve"> </w:t>
      </w:r>
      <w:r w:rsidRPr="00FA601E">
        <w:rPr>
          <w:rFonts w:asciiTheme="minorHAnsi" w:eastAsia="Times New Roman" w:hAnsiTheme="minorHAnsi" w:cs="Times New Roman"/>
          <w:b/>
          <w:bCs/>
          <w:color w:val="1B1C20"/>
          <w:spacing w:val="-4"/>
        </w:rPr>
        <w:t>Appendix</w:t>
      </w:r>
      <w:r w:rsidRPr="00FA601E">
        <w:rPr>
          <w:rFonts w:asciiTheme="minorHAnsi" w:eastAsia="Times New Roman" w:hAnsiTheme="minorHAnsi" w:cs="Times New Roman"/>
          <w:b/>
          <w:bCs/>
          <w:color w:val="1B1C20"/>
          <w:spacing w:val="-3"/>
        </w:rPr>
        <w:t xml:space="preserve"> </w:t>
      </w:r>
      <w:r w:rsidRPr="00FA601E">
        <w:rPr>
          <w:rFonts w:asciiTheme="minorHAnsi" w:eastAsia="Times New Roman" w:hAnsiTheme="minorHAnsi" w:cs="Times New Roman"/>
          <w:b/>
          <w:bCs/>
          <w:color w:val="1B1C20"/>
        </w:rPr>
        <w:t>A</w:t>
      </w:r>
      <w:r w:rsidRPr="00FA601E">
        <w:rPr>
          <w:rFonts w:asciiTheme="minorHAnsi" w:eastAsia="Times New Roman" w:hAnsiTheme="minorHAnsi" w:cs="Times New Roman"/>
          <w:b/>
          <w:bCs/>
          <w:color w:val="1B1C20"/>
          <w:spacing w:val="52"/>
          <w:w w:val="86"/>
        </w:rPr>
        <w:t xml:space="preserve"> </w:t>
      </w:r>
      <w:r w:rsidRPr="00FA601E">
        <w:rPr>
          <w:rFonts w:asciiTheme="minorHAnsi" w:hAnsiTheme="minorHAnsi"/>
          <w:color w:val="1B1C20"/>
          <w:spacing w:val="-3"/>
        </w:rPr>
        <w:t>i</w:t>
      </w:r>
      <w:r w:rsidRPr="00FA601E">
        <w:rPr>
          <w:rFonts w:asciiTheme="minorHAnsi" w:hAnsiTheme="minorHAnsi"/>
          <w:color w:val="1B1C20"/>
          <w:spacing w:val="-2"/>
        </w:rPr>
        <w:t>mpacted</w:t>
      </w:r>
      <w:r w:rsidRPr="00FA601E">
        <w:rPr>
          <w:rFonts w:asciiTheme="minorHAnsi" w:hAnsiTheme="minorHAnsi"/>
          <w:color w:val="1B1C20"/>
          <w:spacing w:val="-7"/>
        </w:rPr>
        <w:t xml:space="preserve"> </w:t>
      </w:r>
      <w:r w:rsidRPr="00FA601E">
        <w:rPr>
          <w:rFonts w:asciiTheme="minorHAnsi" w:hAnsiTheme="minorHAnsi"/>
          <w:color w:val="1B1C20"/>
          <w:spacing w:val="-3"/>
        </w:rPr>
        <w:t>species</w:t>
      </w:r>
      <w:r w:rsidRPr="00FA601E">
        <w:rPr>
          <w:rFonts w:asciiTheme="minorHAnsi" w:hAnsiTheme="minorHAnsi"/>
          <w:color w:val="1B1C20"/>
          <w:spacing w:val="-7"/>
        </w:rPr>
        <w:t xml:space="preserve"> </w:t>
      </w:r>
      <w:r w:rsidRPr="00FA601E">
        <w:rPr>
          <w:rFonts w:asciiTheme="minorHAnsi" w:hAnsiTheme="minorHAnsi"/>
          <w:color w:val="1B1C20"/>
          <w:spacing w:val="-2"/>
        </w:rPr>
        <w:t>list.</w:t>
      </w:r>
    </w:p>
    <w:p w:rsidR="00FB197A" w:rsidRDefault="00FB197A">
      <w:pPr>
        <w:spacing w:before="11"/>
        <w:rPr>
          <w:rFonts w:ascii="PMingLiU" w:eastAsia="PMingLiU" w:hAnsi="PMingLiU" w:cs="PMingLiU"/>
        </w:rPr>
      </w:pPr>
    </w:p>
    <w:p w:rsidR="00FB197A" w:rsidRDefault="00617197">
      <w:pPr>
        <w:spacing w:line="200" w:lineRule="atLeast"/>
        <w:ind w:left="1696"/>
        <w:rPr>
          <w:rFonts w:ascii="PMingLiU" w:eastAsia="PMingLiU" w:hAnsi="PMingLiU" w:cs="PMingLiU"/>
          <w:sz w:val="20"/>
          <w:szCs w:val="20"/>
        </w:rPr>
      </w:pPr>
      <w:r>
        <w:rPr>
          <w:rFonts w:ascii="PMingLiU" w:eastAsia="PMingLiU" w:hAnsi="PMingLiU" w:cs="PMingLiU"/>
          <w:noProof/>
          <w:sz w:val="20"/>
          <w:szCs w:val="20"/>
          <w:lang w:val="en-AU" w:eastAsia="en-AU"/>
        </w:rPr>
        <w:drawing>
          <wp:inline distT="0" distB="0" distL="0" distR="0" wp14:anchorId="3B6F915B" wp14:editId="3B6F915C">
            <wp:extent cx="5563167" cy="4146327"/>
            <wp:effectExtent l="0" t="0" r="0" b="0"/>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37" cstate="print"/>
                    <a:stretch>
                      <a:fillRect/>
                    </a:stretch>
                  </pic:blipFill>
                  <pic:spPr>
                    <a:xfrm>
                      <a:off x="0" y="0"/>
                      <a:ext cx="5563167" cy="4146327"/>
                    </a:xfrm>
                    <a:prstGeom prst="rect">
                      <a:avLst/>
                    </a:prstGeom>
                  </pic:spPr>
                </pic:pic>
              </a:graphicData>
            </a:graphic>
          </wp:inline>
        </w:drawing>
      </w:r>
    </w:p>
    <w:p w:rsidR="00FB197A" w:rsidRDefault="00617197">
      <w:pPr>
        <w:tabs>
          <w:tab w:val="left" w:pos="9103"/>
        </w:tabs>
        <w:spacing w:before="164" w:line="244" w:lineRule="auto"/>
        <w:ind w:left="1700" w:right="1687"/>
        <w:rPr>
          <w:rFonts w:ascii="PMingLiU" w:eastAsia="PMingLiU" w:hAnsi="PMingLiU" w:cs="PMingLiU"/>
          <w:sz w:val="18"/>
          <w:szCs w:val="18"/>
        </w:rPr>
      </w:pPr>
      <w:r w:rsidRPr="00FA601E">
        <w:rPr>
          <w:color w:val="818084"/>
          <w:spacing w:val="-6"/>
          <w:w w:val="105"/>
          <w:sz w:val="18"/>
        </w:rPr>
        <w:t>Researchers</w:t>
      </w:r>
      <w:r w:rsidRPr="00FA601E">
        <w:rPr>
          <w:color w:val="818084"/>
          <w:spacing w:val="-27"/>
          <w:w w:val="105"/>
          <w:sz w:val="18"/>
        </w:rPr>
        <w:t xml:space="preserve"> </w:t>
      </w:r>
      <w:r w:rsidRPr="00FA601E">
        <w:rPr>
          <w:color w:val="818084"/>
          <w:spacing w:val="-4"/>
          <w:w w:val="105"/>
          <w:sz w:val="18"/>
        </w:rPr>
        <w:t>found</w:t>
      </w:r>
      <w:r w:rsidRPr="00FA601E">
        <w:rPr>
          <w:color w:val="818084"/>
          <w:spacing w:val="-26"/>
          <w:w w:val="105"/>
          <w:sz w:val="18"/>
        </w:rPr>
        <w:t xml:space="preserve"> </w:t>
      </w:r>
      <w:r w:rsidRPr="00FA601E">
        <w:rPr>
          <w:color w:val="818084"/>
          <w:spacing w:val="-6"/>
          <w:w w:val="105"/>
          <w:sz w:val="18"/>
        </w:rPr>
        <w:t>over</w:t>
      </w:r>
      <w:r w:rsidRPr="00FA601E">
        <w:rPr>
          <w:color w:val="818084"/>
          <w:spacing w:val="-27"/>
          <w:w w:val="105"/>
          <w:sz w:val="18"/>
        </w:rPr>
        <w:t xml:space="preserve"> </w:t>
      </w:r>
      <w:r w:rsidRPr="00FA601E">
        <w:rPr>
          <w:color w:val="818084"/>
          <w:spacing w:val="-5"/>
          <w:w w:val="105"/>
          <w:sz w:val="18"/>
        </w:rPr>
        <w:t>forty</w:t>
      </w:r>
      <w:r w:rsidRPr="00FA601E">
        <w:rPr>
          <w:color w:val="818084"/>
          <w:spacing w:val="-26"/>
          <w:w w:val="105"/>
          <w:sz w:val="18"/>
        </w:rPr>
        <w:t xml:space="preserve"> </w:t>
      </w:r>
      <w:r w:rsidRPr="00FA601E">
        <w:rPr>
          <w:color w:val="818084"/>
          <w:spacing w:val="-6"/>
          <w:w w:val="105"/>
          <w:sz w:val="18"/>
        </w:rPr>
        <w:t>pieces</w:t>
      </w:r>
      <w:r w:rsidRPr="00FA601E">
        <w:rPr>
          <w:color w:val="818084"/>
          <w:spacing w:val="-26"/>
          <w:w w:val="105"/>
          <w:sz w:val="18"/>
        </w:rPr>
        <w:t xml:space="preserve"> </w:t>
      </w:r>
      <w:r w:rsidRPr="00FA601E">
        <w:rPr>
          <w:color w:val="818084"/>
          <w:spacing w:val="-4"/>
          <w:w w:val="105"/>
          <w:sz w:val="18"/>
        </w:rPr>
        <w:t>of</w:t>
      </w:r>
      <w:r w:rsidRPr="00FA601E">
        <w:rPr>
          <w:color w:val="818084"/>
          <w:spacing w:val="-27"/>
          <w:w w:val="105"/>
          <w:sz w:val="18"/>
        </w:rPr>
        <w:t xml:space="preserve"> </w:t>
      </w:r>
      <w:r w:rsidRPr="00FA601E">
        <w:rPr>
          <w:color w:val="818084"/>
          <w:spacing w:val="-5"/>
          <w:w w:val="105"/>
          <w:sz w:val="18"/>
        </w:rPr>
        <w:t>r</w:t>
      </w:r>
      <w:r w:rsidRPr="00FA601E">
        <w:rPr>
          <w:color w:val="818084"/>
          <w:spacing w:val="-6"/>
          <w:w w:val="105"/>
          <w:sz w:val="18"/>
        </w:rPr>
        <w:t>ubbish</w:t>
      </w:r>
      <w:r w:rsidRPr="00FA601E">
        <w:rPr>
          <w:color w:val="818084"/>
          <w:spacing w:val="-26"/>
          <w:w w:val="105"/>
          <w:sz w:val="18"/>
        </w:rPr>
        <w:t xml:space="preserve"> </w:t>
      </w:r>
      <w:r w:rsidRPr="00FA601E">
        <w:rPr>
          <w:color w:val="818084"/>
          <w:spacing w:val="-6"/>
          <w:w w:val="105"/>
          <w:sz w:val="18"/>
        </w:rPr>
        <w:t>including</w:t>
      </w:r>
      <w:r w:rsidRPr="00FA601E">
        <w:rPr>
          <w:color w:val="818084"/>
          <w:spacing w:val="-26"/>
          <w:w w:val="105"/>
          <w:sz w:val="18"/>
        </w:rPr>
        <w:t xml:space="preserve"> </w:t>
      </w:r>
      <w:r w:rsidRPr="00FA601E">
        <w:rPr>
          <w:color w:val="818084"/>
          <w:spacing w:val="-4"/>
          <w:w w:val="105"/>
          <w:sz w:val="18"/>
        </w:rPr>
        <w:t>the</w:t>
      </w:r>
      <w:r w:rsidRPr="00FA601E">
        <w:rPr>
          <w:color w:val="818084"/>
          <w:spacing w:val="-27"/>
          <w:w w:val="105"/>
          <w:sz w:val="18"/>
        </w:rPr>
        <w:t xml:space="preserve"> </w:t>
      </w:r>
      <w:r w:rsidRPr="00FA601E">
        <w:rPr>
          <w:color w:val="818084"/>
          <w:spacing w:val="-5"/>
          <w:w w:val="105"/>
          <w:sz w:val="18"/>
        </w:rPr>
        <w:t>r</w:t>
      </w:r>
      <w:r w:rsidRPr="00FA601E">
        <w:rPr>
          <w:color w:val="818084"/>
          <w:spacing w:val="-6"/>
          <w:w w:val="105"/>
          <w:sz w:val="18"/>
        </w:rPr>
        <w:t>emains</w:t>
      </w:r>
      <w:r w:rsidRPr="00FA601E">
        <w:rPr>
          <w:color w:val="818084"/>
          <w:spacing w:val="-26"/>
          <w:w w:val="105"/>
          <w:sz w:val="18"/>
        </w:rPr>
        <w:t xml:space="preserve"> </w:t>
      </w:r>
      <w:r w:rsidRPr="00FA601E">
        <w:rPr>
          <w:color w:val="818084"/>
          <w:spacing w:val="-4"/>
          <w:w w:val="105"/>
          <w:sz w:val="18"/>
        </w:rPr>
        <w:t>of</w:t>
      </w:r>
      <w:r w:rsidRPr="00FA601E">
        <w:rPr>
          <w:color w:val="818084"/>
          <w:spacing w:val="-26"/>
          <w:w w:val="105"/>
          <w:sz w:val="18"/>
        </w:rPr>
        <w:t xml:space="preserve"> </w:t>
      </w:r>
      <w:r w:rsidRPr="00FA601E">
        <w:rPr>
          <w:color w:val="818084"/>
          <w:spacing w:val="-6"/>
          <w:w w:val="105"/>
          <w:sz w:val="18"/>
        </w:rPr>
        <w:t>balloons,</w:t>
      </w:r>
      <w:r w:rsidRPr="00FA601E">
        <w:rPr>
          <w:color w:val="818084"/>
          <w:spacing w:val="-27"/>
          <w:w w:val="105"/>
          <w:sz w:val="18"/>
        </w:rPr>
        <w:t xml:space="preserve"> </w:t>
      </w:r>
      <w:r w:rsidRPr="00FA601E">
        <w:rPr>
          <w:color w:val="818084"/>
          <w:spacing w:val="-6"/>
          <w:w w:val="105"/>
          <w:sz w:val="18"/>
        </w:rPr>
        <w:t>plastic</w:t>
      </w:r>
      <w:r w:rsidRPr="00FA601E">
        <w:rPr>
          <w:color w:val="818084"/>
          <w:spacing w:val="-26"/>
          <w:w w:val="105"/>
          <w:sz w:val="18"/>
        </w:rPr>
        <w:t xml:space="preserve"> </w:t>
      </w:r>
      <w:r w:rsidRPr="00FA601E">
        <w:rPr>
          <w:color w:val="818084"/>
          <w:spacing w:val="-5"/>
          <w:w w:val="105"/>
          <w:sz w:val="18"/>
        </w:rPr>
        <w:t>bags,</w:t>
      </w:r>
      <w:r w:rsidRPr="00FA601E">
        <w:rPr>
          <w:color w:val="818084"/>
          <w:spacing w:val="-26"/>
          <w:w w:val="105"/>
          <w:sz w:val="18"/>
        </w:rPr>
        <w:t xml:space="preserve"> </w:t>
      </w:r>
      <w:r w:rsidRPr="00FA601E">
        <w:rPr>
          <w:color w:val="818084"/>
          <w:spacing w:val="-6"/>
          <w:w w:val="105"/>
          <w:sz w:val="18"/>
        </w:rPr>
        <w:t>har</w:t>
      </w:r>
      <w:r w:rsidRPr="00FA601E">
        <w:rPr>
          <w:color w:val="818084"/>
          <w:spacing w:val="-5"/>
          <w:w w:val="105"/>
          <w:sz w:val="18"/>
        </w:rPr>
        <w:t>d</w:t>
      </w:r>
      <w:r w:rsidRPr="00FA601E">
        <w:rPr>
          <w:color w:val="818084"/>
          <w:spacing w:val="-27"/>
          <w:w w:val="105"/>
          <w:sz w:val="18"/>
        </w:rPr>
        <w:t xml:space="preserve"> </w:t>
      </w:r>
      <w:r w:rsidRPr="00FA601E">
        <w:rPr>
          <w:color w:val="818084"/>
          <w:spacing w:val="-6"/>
          <w:w w:val="105"/>
          <w:sz w:val="18"/>
        </w:rPr>
        <w:t>plastic,</w:t>
      </w:r>
      <w:r w:rsidRPr="00FA601E">
        <w:rPr>
          <w:color w:val="818084"/>
          <w:spacing w:val="-26"/>
          <w:w w:val="105"/>
          <w:sz w:val="18"/>
        </w:rPr>
        <w:t xml:space="preserve"> </w:t>
      </w:r>
      <w:r w:rsidRPr="00FA601E">
        <w:rPr>
          <w:color w:val="818084"/>
          <w:spacing w:val="-3"/>
          <w:w w:val="105"/>
          <w:sz w:val="18"/>
        </w:rPr>
        <w:t>fi</w:t>
      </w:r>
      <w:r w:rsidR="00FA601E">
        <w:rPr>
          <w:color w:val="818084"/>
          <w:spacing w:val="-3"/>
          <w:w w:val="105"/>
          <w:sz w:val="18"/>
        </w:rPr>
        <w:t xml:space="preserve">shing </w:t>
      </w:r>
      <w:r w:rsidRPr="00FA601E">
        <w:rPr>
          <w:color w:val="818084"/>
          <w:spacing w:val="-5"/>
          <w:w w:val="105"/>
          <w:sz w:val="18"/>
        </w:rPr>
        <w:t>line,</w:t>
      </w:r>
      <w:r w:rsidRPr="00FA601E">
        <w:rPr>
          <w:color w:val="818084"/>
          <w:spacing w:val="-15"/>
          <w:w w:val="105"/>
          <w:sz w:val="18"/>
        </w:rPr>
        <w:t xml:space="preserve"> </w:t>
      </w:r>
      <w:r w:rsidRPr="00FA601E">
        <w:rPr>
          <w:color w:val="818084"/>
          <w:spacing w:val="-4"/>
          <w:w w:val="105"/>
          <w:sz w:val="18"/>
        </w:rPr>
        <w:t>thong</w:t>
      </w:r>
      <w:r w:rsidRPr="00FA601E">
        <w:rPr>
          <w:color w:val="818084"/>
          <w:spacing w:val="-15"/>
          <w:w w:val="105"/>
          <w:sz w:val="18"/>
        </w:rPr>
        <w:t xml:space="preserve"> </w:t>
      </w:r>
      <w:r w:rsidRPr="00FA601E">
        <w:rPr>
          <w:color w:val="818084"/>
          <w:spacing w:val="-5"/>
          <w:w w:val="105"/>
          <w:sz w:val="18"/>
        </w:rPr>
        <w:t>and</w:t>
      </w:r>
      <w:r w:rsidRPr="00FA601E">
        <w:rPr>
          <w:color w:val="818084"/>
          <w:spacing w:val="88"/>
          <w:w w:val="105"/>
          <w:sz w:val="18"/>
        </w:rPr>
        <w:t xml:space="preserve"> </w:t>
      </w:r>
      <w:r w:rsidRPr="00FA601E">
        <w:rPr>
          <w:color w:val="818084"/>
          <w:spacing w:val="-6"/>
          <w:w w:val="105"/>
          <w:sz w:val="18"/>
        </w:rPr>
        <w:t>plastic</w:t>
      </w:r>
      <w:r w:rsidRPr="00FA601E">
        <w:rPr>
          <w:color w:val="818084"/>
          <w:spacing w:val="-21"/>
          <w:w w:val="105"/>
          <w:sz w:val="18"/>
        </w:rPr>
        <w:t xml:space="preserve"> </w:t>
      </w:r>
      <w:r w:rsidRPr="00FA601E">
        <w:rPr>
          <w:color w:val="818084"/>
          <w:spacing w:val="-6"/>
          <w:w w:val="105"/>
          <w:sz w:val="18"/>
        </w:rPr>
        <w:t>bottle</w:t>
      </w:r>
      <w:r w:rsidRPr="00FA601E">
        <w:rPr>
          <w:color w:val="818084"/>
          <w:spacing w:val="-20"/>
          <w:w w:val="105"/>
          <w:sz w:val="18"/>
        </w:rPr>
        <w:t xml:space="preserve"> </w:t>
      </w:r>
      <w:r w:rsidRPr="00FA601E">
        <w:rPr>
          <w:color w:val="818084"/>
          <w:spacing w:val="-4"/>
          <w:w w:val="105"/>
          <w:sz w:val="18"/>
        </w:rPr>
        <w:t>top</w:t>
      </w:r>
      <w:r w:rsidRPr="00FA601E">
        <w:rPr>
          <w:color w:val="818084"/>
          <w:spacing w:val="-21"/>
          <w:w w:val="105"/>
          <w:sz w:val="18"/>
        </w:rPr>
        <w:t xml:space="preserve"> </w:t>
      </w:r>
      <w:r w:rsidRPr="00FA601E">
        <w:rPr>
          <w:color w:val="818084"/>
          <w:spacing w:val="-3"/>
          <w:w w:val="105"/>
          <w:sz w:val="18"/>
        </w:rPr>
        <w:t>in</w:t>
      </w:r>
      <w:r w:rsidRPr="00FA601E">
        <w:rPr>
          <w:color w:val="818084"/>
          <w:spacing w:val="-20"/>
          <w:w w:val="105"/>
          <w:sz w:val="18"/>
        </w:rPr>
        <w:t xml:space="preserve"> </w:t>
      </w:r>
      <w:r w:rsidRPr="00FA601E">
        <w:rPr>
          <w:color w:val="818084"/>
          <w:spacing w:val="-5"/>
          <w:w w:val="105"/>
          <w:sz w:val="18"/>
        </w:rPr>
        <w:t>this</w:t>
      </w:r>
      <w:r w:rsidRPr="00FA601E">
        <w:rPr>
          <w:color w:val="818084"/>
          <w:spacing w:val="-21"/>
          <w:w w:val="105"/>
          <w:sz w:val="18"/>
        </w:rPr>
        <w:t xml:space="preserve"> </w:t>
      </w:r>
      <w:r w:rsidRPr="00FA601E">
        <w:rPr>
          <w:color w:val="818084"/>
          <w:spacing w:val="-6"/>
          <w:w w:val="105"/>
          <w:sz w:val="18"/>
        </w:rPr>
        <w:t>young</w:t>
      </w:r>
      <w:r w:rsidRPr="00FA601E">
        <w:rPr>
          <w:color w:val="818084"/>
          <w:spacing w:val="-20"/>
          <w:w w:val="105"/>
          <w:sz w:val="18"/>
        </w:rPr>
        <w:t xml:space="preserve"> </w:t>
      </w:r>
      <w:r w:rsidRPr="00FA601E">
        <w:rPr>
          <w:color w:val="818084"/>
          <w:spacing w:val="-6"/>
          <w:w w:val="105"/>
          <w:sz w:val="18"/>
        </w:rPr>
        <w:t>green</w:t>
      </w:r>
      <w:r w:rsidRPr="00FA601E">
        <w:rPr>
          <w:color w:val="818084"/>
          <w:spacing w:val="-21"/>
          <w:w w:val="105"/>
          <w:sz w:val="18"/>
        </w:rPr>
        <w:t xml:space="preserve"> </w:t>
      </w:r>
      <w:r w:rsidRPr="00FA601E">
        <w:rPr>
          <w:color w:val="818084"/>
          <w:spacing w:val="-5"/>
          <w:w w:val="105"/>
          <w:sz w:val="18"/>
        </w:rPr>
        <w:t>tur</w:t>
      </w:r>
      <w:r w:rsidRPr="00FA601E">
        <w:rPr>
          <w:color w:val="818084"/>
          <w:spacing w:val="-6"/>
          <w:w w:val="105"/>
          <w:sz w:val="18"/>
        </w:rPr>
        <w:t>tle.</w:t>
      </w:r>
      <w:r w:rsidRPr="00FA601E">
        <w:rPr>
          <w:color w:val="818084"/>
          <w:spacing w:val="-20"/>
          <w:w w:val="105"/>
          <w:sz w:val="18"/>
        </w:rPr>
        <w:t xml:space="preserve"> </w:t>
      </w:r>
      <w:r w:rsidRPr="00FA601E">
        <w:rPr>
          <w:color w:val="818084"/>
          <w:spacing w:val="-5"/>
          <w:w w:val="105"/>
          <w:sz w:val="18"/>
        </w:rPr>
        <w:t>I</w:t>
      </w:r>
      <w:r w:rsidRPr="00FA601E">
        <w:rPr>
          <w:color w:val="818084"/>
          <w:spacing w:val="-6"/>
          <w:w w:val="105"/>
          <w:sz w:val="18"/>
        </w:rPr>
        <w:t>mage:</w:t>
      </w:r>
      <w:r w:rsidRPr="00FA601E">
        <w:rPr>
          <w:color w:val="818084"/>
          <w:spacing w:val="-20"/>
          <w:w w:val="105"/>
          <w:sz w:val="18"/>
        </w:rPr>
        <w:t xml:space="preserve"> </w:t>
      </w:r>
      <w:r w:rsidRPr="00FA601E">
        <w:rPr>
          <w:color w:val="818084"/>
          <w:spacing w:val="-4"/>
          <w:w w:val="105"/>
          <w:sz w:val="18"/>
        </w:rPr>
        <w:t>Dr</w:t>
      </w:r>
      <w:r w:rsidRPr="00FA601E">
        <w:rPr>
          <w:color w:val="818084"/>
          <w:spacing w:val="-21"/>
          <w:w w:val="105"/>
          <w:sz w:val="18"/>
        </w:rPr>
        <w:t xml:space="preserve"> </w:t>
      </w:r>
      <w:r w:rsidRPr="00FA601E">
        <w:rPr>
          <w:color w:val="818084"/>
          <w:spacing w:val="-5"/>
          <w:w w:val="105"/>
          <w:sz w:val="18"/>
        </w:rPr>
        <w:t>Kathy</w:t>
      </w:r>
      <w:r w:rsidRPr="00FA601E">
        <w:rPr>
          <w:color w:val="818084"/>
          <w:spacing w:val="-27"/>
          <w:w w:val="105"/>
          <w:sz w:val="18"/>
        </w:rPr>
        <w:t xml:space="preserve"> </w:t>
      </w:r>
      <w:r w:rsidRPr="00FA601E">
        <w:rPr>
          <w:color w:val="818084"/>
          <w:spacing w:val="-8"/>
          <w:w w:val="105"/>
          <w:sz w:val="18"/>
        </w:rPr>
        <w:t>T</w:t>
      </w:r>
      <w:r w:rsidRPr="00FA601E">
        <w:rPr>
          <w:color w:val="818084"/>
          <w:spacing w:val="-9"/>
          <w:w w:val="105"/>
          <w:sz w:val="18"/>
        </w:rPr>
        <w:t>ownsend,</w:t>
      </w:r>
      <w:r w:rsidRPr="00FA601E">
        <w:rPr>
          <w:color w:val="818084"/>
          <w:spacing w:val="-20"/>
          <w:w w:val="105"/>
          <w:sz w:val="18"/>
        </w:rPr>
        <w:t xml:space="preserve"> </w:t>
      </w:r>
      <w:r w:rsidRPr="00FA601E">
        <w:rPr>
          <w:color w:val="818084"/>
          <w:spacing w:val="-6"/>
          <w:w w:val="105"/>
          <w:sz w:val="18"/>
        </w:rPr>
        <w:t>M</w:t>
      </w:r>
      <w:r w:rsidRPr="00FA601E">
        <w:rPr>
          <w:color w:val="818084"/>
          <w:spacing w:val="-7"/>
          <w:w w:val="105"/>
          <w:sz w:val="18"/>
        </w:rPr>
        <w:t>or</w:t>
      </w:r>
      <w:r w:rsidRPr="00FA601E">
        <w:rPr>
          <w:color w:val="818084"/>
          <w:spacing w:val="-6"/>
          <w:w w:val="105"/>
          <w:sz w:val="18"/>
        </w:rPr>
        <w:t>eton</w:t>
      </w:r>
      <w:r w:rsidRPr="00FA601E">
        <w:rPr>
          <w:color w:val="818084"/>
          <w:spacing w:val="-21"/>
          <w:w w:val="105"/>
          <w:sz w:val="18"/>
        </w:rPr>
        <w:t xml:space="preserve"> </w:t>
      </w:r>
      <w:r w:rsidRPr="00FA601E">
        <w:rPr>
          <w:color w:val="818084"/>
          <w:spacing w:val="-5"/>
          <w:w w:val="105"/>
          <w:sz w:val="18"/>
        </w:rPr>
        <w:t>Bay</w:t>
      </w:r>
      <w:r w:rsidRPr="00FA601E">
        <w:rPr>
          <w:color w:val="818084"/>
          <w:spacing w:val="-20"/>
          <w:w w:val="105"/>
          <w:sz w:val="18"/>
        </w:rPr>
        <w:t xml:space="preserve"> </w:t>
      </w:r>
      <w:r w:rsidRPr="00FA601E">
        <w:rPr>
          <w:color w:val="818084"/>
          <w:spacing w:val="-6"/>
          <w:w w:val="105"/>
          <w:sz w:val="18"/>
        </w:rPr>
        <w:t>Research</w:t>
      </w:r>
      <w:r w:rsidRPr="00FA601E">
        <w:rPr>
          <w:color w:val="818084"/>
          <w:spacing w:val="-21"/>
          <w:w w:val="105"/>
          <w:sz w:val="18"/>
        </w:rPr>
        <w:t xml:space="preserve"> </w:t>
      </w:r>
      <w:r w:rsidRPr="00FA601E">
        <w:rPr>
          <w:color w:val="818084"/>
          <w:spacing w:val="-6"/>
          <w:w w:val="105"/>
          <w:sz w:val="18"/>
        </w:rPr>
        <w:t>S</w:t>
      </w:r>
      <w:r w:rsidRPr="00FA601E">
        <w:rPr>
          <w:color w:val="818084"/>
          <w:spacing w:val="-5"/>
          <w:w w:val="105"/>
          <w:sz w:val="18"/>
        </w:rPr>
        <w:t>tation,</w:t>
      </w:r>
      <w:r w:rsidRPr="00FA601E">
        <w:rPr>
          <w:color w:val="818084"/>
          <w:spacing w:val="-20"/>
          <w:w w:val="105"/>
          <w:sz w:val="18"/>
        </w:rPr>
        <w:t xml:space="preserve"> </w:t>
      </w:r>
      <w:r w:rsidRPr="00FA601E">
        <w:rPr>
          <w:color w:val="818084"/>
          <w:spacing w:val="-6"/>
          <w:w w:val="105"/>
          <w:sz w:val="18"/>
        </w:rPr>
        <w:t>U</w:t>
      </w:r>
      <w:r w:rsidRPr="00FA601E">
        <w:rPr>
          <w:color w:val="818084"/>
          <w:spacing w:val="-7"/>
          <w:w w:val="105"/>
          <w:sz w:val="18"/>
        </w:rPr>
        <w:t>niversity</w:t>
      </w:r>
      <w:r w:rsidRPr="00FA601E">
        <w:rPr>
          <w:color w:val="818084"/>
          <w:spacing w:val="-20"/>
          <w:w w:val="105"/>
          <w:sz w:val="18"/>
        </w:rPr>
        <w:t xml:space="preserve"> </w:t>
      </w:r>
      <w:r w:rsidRPr="00FA601E">
        <w:rPr>
          <w:color w:val="818084"/>
          <w:spacing w:val="-4"/>
          <w:w w:val="105"/>
          <w:sz w:val="18"/>
        </w:rPr>
        <w:t>of</w:t>
      </w:r>
      <w:r w:rsidRPr="00FA601E">
        <w:rPr>
          <w:color w:val="818084"/>
          <w:spacing w:val="-21"/>
          <w:w w:val="105"/>
          <w:sz w:val="18"/>
        </w:rPr>
        <w:t xml:space="preserve"> </w:t>
      </w:r>
      <w:r w:rsidRPr="00FA601E">
        <w:rPr>
          <w:color w:val="818084"/>
          <w:spacing w:val="-6"/>
          <w:w w:val="105"/>
          <w:sz w:val="18"/>
        </w:rPr>
        <w:t>Q</w:t>
      </w:r>
      <w:r w:rsidRPr="00FA601E">
        <w:rPr>
          <w:color w:val="818084"/>
          <w:spacing w:val="-7"/>
          <w:w w:val="105"/>
          <w:sz w:val="18"/>
        </w:rPr>
        <w:t>ueensland</w:t>
      </w:r>
      <w:r>
        <w:rPr>
          <w:rFonts w:ascii="PMingLiU"/>
          <w:color w:val="818084"/>
          <w:spacing w:val="-7"/>
          <w:w w:val="105"/>
          <w:sz w:val="18"/>
        </w:rPr>
        <w:t>.</w:t>
      </w:r>
    </w:p>
    <w:p w:rsidR="00FB197A" w:rsidRDefault="00FB197A">
      <w:pPr>
        <w:spacing w:before="6"/>
        <w:rPr>
          <w:rFonts w:ascii="PMingLiU" w:eastAsia="PMingLiU" w:hAnsi="PMingLiU" w:cs="PMingLiU"/>
          <w:sz w:val="14"/>
          <w:szCs w:val="14"/>
        </w:rPr>
      </w:pPr>
    </w:p>
    <w:p w:rsidR="00FB197A" w:rsidRPr="00FA601E" w:rsidRDefault="00617197">
      <w:pPr>
        <w:pStyle w:val="BodyText"/>
        <w:spacing w:before="0" w:line="253" w:lineRule="auto"/>
        <w:ind w:left="1700" w:right="1760"/>
        <w:rPr>
          <w:rFonts w:asciiTheme="minorHAnsi" w:hAnsiTheme="minorHAnsi"/>
        </w:rPr>
      </w:pPr>
      <w:r w:rsidRPr="00FA601E">
        <w:rPr>
          <w:rFonts w:asciiTheme="minorHAnsi" w:eastAsia="Times New Roman" w:hAnsiTheme="minorHAnsi" w:cs="Times New Roman"/>
          <w:b/>
          <w:bCs/>
          <w:color w:val="1B1C20"/>
          <w:spacing w:val="-2"/>
        </w:rPr>
        <w:t>Appendix</w:t>
      </w:r>
      <w:r w:rsidRPr="00FA601E">
        <w:rPr>
          <w:rFonts w:asciiTheme="minorHAnsi" w:eastAsia="Times New Roman" w:hAnsiTheme="minorHAnsi" w:cs="Times New Roman"/>
          <w:b/>
          <w:bCs/>
          <w:color w:val="1B1C20"/>
          <w:spacing w:val="-18"/>
        </w:rPr>
        <w:t xml:space="preserve"> </w:t>
      </w:r>
      <w:r w:rsidRPr="00FA601E">
        <w:rPr>
          <w:rFonts w:asciiTheme="minorHAnsi" w:eastAsia="Times New Roman" w:hAnsiTheme="minorHAnsi" w:cs="Times New Roman"/>
          <w:b/>
          <w:bCs/>
          <w:color w:val="1B1C20"/>
        </w:rPr>
        <w:t>B</w:t>
      </w:r>
      <w:r w:rsidRPr="00FA601E">
        <w:rPr>
          <w:rFonts w:asciiTheme="minorHAnsi" w:eastAsia="Times New Roman" w:hAnsiTheme="minorHAnsi" w:cs="Times New Roman"/>
          <w:b/>
          <w:bCs/>
          <w:color w:val="1B1C20"/>
          <w:spacing w:val="-16"/>
        </w:rPr>
        <w:t xml:space="preserve"> </w:t>
      </w:r>
      <w:r w:rsidRPr="00FA601E">
        <w:rPr>
          <w:rFonts w:asciiTheme="minorHAnsi" w:hAnsiTheme="minorHAnsi"/>
          <w:color w:val="1B1C20"/>
        </w:rPr>
        <w:t>identifies</w:t>
      </w:r>
      <w:r w:rsidRPr="00FA601E">
        <w:rPr>
          <w:rFonts w:asciiTheme="minorHAnsi" w:hAnsiTheme="minorHAnsi"/>
          <w:color w:val="1B1C20"/>
          <w:spacing w:val="-19"/>
        </w:rPr>
        <w:t xml:space="preserve"> </w:t>
      </w:r>
      <w:r w:rsidRPr="00FA601E">
        <w:rPr>
          <w:rFonts w:asciiTheme="minorHAnsi" w:hAnsiTheme="minorHAnsi"/>
          <w:color w:val="1B1C20"/>
        </w:rPr>
        <w:t>the</w:t>
      </w:r>
      <w:r w:rsidRPr="00FA601E">
        <w:rPr>
          <w:rFonts w:asciiTheme="minorHAnsi" w:hAnsiTheme="minorHAnsi"/>
          <w:color w:val="1B1C20"/>
          <w:spacing w:val="-18"/>
        </w:rPr>
        <w:t xml:space="preserve"> </w:t>
      </w:r>
      <w:r w:rsidRPr="00FA601E">
        <w:rPr>
          <w:rFonts w:asciiTheme="minorHAnsi" w:hAnsiTheme="minorHAnsi"/>
          <w:color w:val="1B1C20"/>
        </w:rPr>
        <w:t>two</w:t>
      </w:r>
      <w:r w:rsidRPr="00FA601E">
        <w:rPr>
          <w:rFonts w:asciiTheme="minorHAnsi" w:hAnsiTheme="minorHAnsi"/>
          <w:color w:val="1B1C20"/>
          <w:spacing w:val="-18"/>
        </w:rPr>
        <w:t xml:space="preserve"> </w:t>
      </w:r>
      <w:r w:rsidRPr="00FA601E">
        <w:rPr>
          <w:rFonts w:asciiTheme="minorHAnsi" w:hAnsiTheme="minorHAnsi"/>
          <w:color w:val="1B1C20"/>
        </w:rPr>
        <w:t>EPBC</w:t>
      </w:r>
      <w:r w:rsidRPr="00FA601E">
        <w:rPr>
          <w:rFonts w:asciiTheme="minorHAnsi" w:hAnsiTheme="minorHAnsi"/>
          <w:color w:val="1B1C20"/>
          <w:spacing w:val="-19"/>
        </w:rPr>
        <w:t xml:space="preserve"> </w:t>
      </w:r>
      <w:r w:rsidRPr="00FA601E">
        <w:rPr>
          <w:rFonts w:asciiTheme="minorHAnsi" w:hAnsiTheme="minorHAnsi"/>
          <w:color w:val="1B1C20"/>
          <w:spacing w:val="-2"/>
        </w:rPr>
        <w:t>A</w:t>
      </w:r>
      <w:r w:rsidRPr="00FA601E">
        <w:rPr>
          <w:rFonts w:asciiTheme="minorHAnsi" w:hAnsiTheme="minorHAnsi"/>
          <w:color w:val="1B1C20"/>
          <w:spacing w:val="-1"/>
        </w:rPr>
        <w:t>ct-listed</w:t>
      </w:r>
      <w:r w:rsidRPr="00FA601E">
        <w:rPr>
          <w:rFonts w:asciiTheme="minorHAnsi" w:hAnsiTheme="minorHAnsi"/>
          <w:color w:val="1B1C20"/>
          <w:spacing w:val="-18"/>
        </w:rPr>
        <w:t xml:space="preserve"> </w:t>
      </w:r>
      <w:r w:rsidRPr="00FA601E">
        <w:rPr>
          <w:rFonts w:asciiTheme="minorHAnsi" w:hAnsiTheme="minorHAnsi"/>
          <w:color w:val="1B1C20"/>
        </w:rPr>
        <w:t>ecological</w:t>
      </w:r>
      <w:r w:rsidRPr="00FA601E">
        <w:rPr>
          <w:rFonts w:asciiTheme="minorHAnsi" w:hAnsiTheme="minorHAnsi"/>
          <w:color w:val="1B1C20"/>
          <w:spacing w:val="-18"/>
        </w:rPr>
        <w:t xml:space="preserve"> </w:t>
      </w:r>
      <w:r w:rsidRPr="00FA601E">
        <w:rPr>
          <w:rFonts w:asciiTheme="minorHAnsi" w:hAnsiTheme="minorHAnsi"/>
          <w:color w:val="1B1C20"/>
        </w:rPr>
        <w:t>communities</w:t>
      </w:r>
      <w:r w:rsidRPr="00FA601E">
        <w:rPr>
          <w:rFonts w:asciiTheme="minorHAnsi" w:hAnsiTheme="minorHAnsi"/>
          <w:color w:val="1B1C20"/>
          <w:spacing w:val="-18"/>
        </w:rPr>
        <w:t xml:space="preserve"> </w:t>
      </w:r>
      <w:r w:rsidRPr="00FA601E">
        <w:rPr>
          <w:rFonts w:asciiTheme="minorHAnsi" w:hAnsiTheme="minorHAnsi"/>
          <w:color w:val="1B1C20"/>
          <w:spacing w:val="-1"/>
        </w:rPr>
        <w:t>(</w:t>
      </w:r>
      <w:r w:rsidRPr="00FA601E">
        <w:rPr>
          <w:rFonts w:asciiTheme="minorHAnsi" w:eastAsia="Book Antiqua" w:hAnsiTheme="minorHAnsi" w:cs="Book Antiqua"/>
          <w:i/>
          <w:color w:val="1B1C20"/>
          <w:spacing w:val="-2"/>
        </w:rPr>
        <w:t>Posidonia</w:t>
      </w:r>
      <w:r w:rsidRPr="00FA601E">
        <w:rPr>
          <w:rFonts w:asciiTheme="minorHAnsi" w:eastAsia="Book Antiqua" w:hAnsiTheme="minorHAnsi" w:cs="Book Antiqua"/>
          <w:i/>
          <w:color w:val="1B1C20"/>
          <w:spacing w:val="-17"/>
        </w:rPr>
        <w:t xml:space="preserve"> </w:t>
      </w:r>
      <w:r w:rsidRPr="00FA601E">
        <w:rPr>
          <w:rFonts w:asciiTheme="minorHAnsi" w:eastAsia="Book Antiqua" w:hAnsiTheme="minorHAnsi" w:cs="Book Antiqua"/>
          <w:i/>
          <w:color w:val="1B1C20"/>
          <w:spacing w:val="-2"/>
        </w:rPr>
        <w:t>australis</w:t>
      </w:r>
      <w:r w:rsidRPr="00FA601E">
        <w:rPr>
          <w:rFonts w:asciiTheme="minorHAnsi" w:eastAsia="Book Antiqua" w:hAnsiTheme="minorHAnsi" w:cs="Book Antiqua"/>
          <w:i/>
          <w:color w:val="1B1C20"/>
          <w:spacing w:val="-16"/>
        </w:rPr>
        <w:t xml:space="preserve"> </w:t>
      </w:r>
      <w:r w:rsidRPr="00FA601E">
        <w:rPr>
          <w:rFonts w:asciiTheme="minorHAnsi" w:hAnsiTheme="minorHAnsi"/>
          <w:color w:val="1B1C20"/>
        </w:rPr>
        <w:t>seagrass</w:t>
      </w:r>
      <w:r w:rsidRPr="00FA601E">
        <w:rPr>
          <w:rFonts w:asciiTheme="minorHAnsi" w:hAnsiTheme="minorHAnsi"/>
          <w:color w:val="1B1C20"/>
          <w:spacing w:val="-18"/>
        </w:rPr>
        <w:t xml:space="preserve"> </w:t>
      </w:r>
      <w:r w:rsidRPr="00FA601E">
        <w:rPr>
          <w:rFonts w:asciiTheme="minorHAnsi" w:hAnsiTheme="minorHAnsi"/>
          <w:color w:val="1B1C20"/>
          <w:spacing w:val="-1"/>
        </w:rPr>
        <w:t>meado</w:t>
      </w:r>
      <w:r w:rsidRPr="00FA601E">
        <w:rPr>
          <w:rFonts w:asciiTheme="minorHAnsi" w:hAnsiTheme="minorHAnsi"/>
          <w:color w:val="1B1C20"/>
          <w:spacing w:val="-2"/>
        </w:rPr>
        <w:t>ws</w:t>
      </w:r>
      <w:r w:rsidRPr="00FA601E">
        <w:rPr>
          <w:rFonts w:asciiTheme="minorHAnsi" w:hAnsiTheme="minorHAnsi"/>
          <w:color w:val="1B1C20"/>
          <w:spacing w:val="39"/>
          <w:w w:val="94"/>
        </w:rPr>
        <w:t xml:space="preserve"> </w:t>
      </w:r>
      <w:r w:rsidRPr="00FA601E">
        <w:rPr>
          <w:rFonts w:asciiTheme="minorHAnsi" w:hAnsiTheme="minorHAnsi"/>
          <w:color w:val="1B1C20"/>
        </w:rPr>
        <w:t>of</w:t>
      </w:r>
      <w:r w:rsidRPr="00FA601E">
        <w:rPr>
          <w:rFonts w:asciiTheme="minorHAnsi" w:hAnsiTheme="minorHAnsi"/>
          <w:color w:val="1B1C20"/>
          <w:spacing w:val="4"/>
        </w:rPr>
        <w:t xml:space="preserve"> </w:t>
      </w:r>
      <w:r w:rsidRPr="00FA601E">
        <w:rPr>
          <w:rFonts w:asciiTheme="minorHAnsi" w:hAnsiTheme="minorHAnsi"/>
          <w:color w:val="1B1C20"/>
        </w:rPr>
        <w:t>the</w:t>
      </w:r>
      <w:r w:rsidRPr="00FA601E">
        <w:rPr>
          <w:rFonts w:asciiTheme="minorHAnsi" w:hAnsiTheme="minorHAnsi"/>
          <w:color w:val="1B1C20"/>
          <w:spacing w:val="4"/>
        </w:rPr>
        <w:t xml:space="preserve"> </w:t>
      </w:r>
      <w:r w:rsidRPr="00FA601E">
        <w:rPr>
          <w:rFonts w:asciiTheme="minorHAnsi" w:hAnsiTheme="minorHAnsi"/>
          <w:color w:val="1B1C20"/>
          <w:spacing w:val="-1"/>
        </w:rPr>
        <w:t>M</w:t>
      </w:r>
      <w:r w:rsidRPr="00FA601E">
        <w:rPr>
          <w:rFonts w:asciiTheme="minorHAnsi" w:hAnsiTheme="minorHAnsi"/>
          <w:color w:val="1B1C20"/>
          <w:spacing w:val="-2"/>
        </w:rPr>
        <w:t>anning–H</w:t>
      </w:r>
      <w:r w:rsidRPr="00FA601E">
        <w:rPr>
          <w:rFonts w:asciiTheme="minorHAnsi" w:hAnsiTheme="minorHAnsi"/>
          <w:color w:val="1B1C20"/>
          <w:spacing w:val="-1"/>
        </w:rPr>
        <w:t>awkesbur</w:t>
      </w:r>
      <w:r w:rsidRPr="00FA601E">
        <w:rPr>
          <w:rFonts w:asciiTheme="minorHAnsi" w:hAnsiTheme="minorHAnsi"/>
          <w:color w:val="1B1C20"/>
          <w:spacing w:val="-2"/>
        </w:rPr>
        <w:t>y</w:t>
      </w:r>
      <w:r w:rsidRPr="00FA601E">
        <w:rPr>
          <w:rFonts w:asciiTheme="minorHAnsi" w:hAnsiTheme="minorHAnsi"/>
          <w:color w:val="1B1C20"/>
          <w:spacing w:val="4"/>
        </w:rPr>
        <w:t xml:space="preserve"> </w:t>
      </w:r>
      <w:r w:rsidRPr="00FA601E">
        <w:rPr>
          <w:rFonts w:asciiTheme="minorHAnsi" w:hAnsiTheme="minorHAnsi"/>
          <w:color w:val="1B1C20"/>
          <w:spacing w:val="-1"/>
        </w:rPr>
        <w:t>ecoregion,</w:t>
      </w:r>
      <w:r w:rsidRPr="00FA601E">
        <w:rPr>
          <w:rFonts w:asciiTheme="minorHAnsi" w:hAnsiTheme="minorHAnsi"/>
          <w:color w:val="1B1C20"/>
          <w:spacing w:val="4"/>
        </w:rPr>
        <w:t xml:space="preserve"> </w:t>
      </w:r>
      <w:r w:rsidRPr="00FA601E">
        <w:rPr>
          <w:rFonts w:asciiTheme="minorHAnsi" w:hAnsiTheme="minorHAnsi"/>
          <w:color w:val="1B1C20"/>
        </w:rPr>
        <w:t>and</w:t>
      </w:r>
      <w:r w:rsidRPr="00FA601E">
        <w:rPr>
          <w:rFonts w:asciiTheme="minorHAnsi" w:hAnsiTheme="minorHAnsi"/>
          <w:color w:val="1B1C20"/>
          <w:spacing w:val="4"/>
        </w:rPr>
        <w:t xml:space="preserve"> </w:t>
      </w:r>
      <w:r w:rsidRPr="00FA601E">
        <w:rPr>
          <w:rFonts w:asciiTheme="minorHAnsi" w:hAnsiTheme="minorHAnsi"/>
          <w:color w:val="1B1C20"/>
          <w:spacing w:val="-1"/>
        </w:rPr>
        <w:t>subtropical</w:t>
      </w:r>
      <w:r w:rsidRPr="00FA601E">
        <w:rPr>
          <w:rFonts w:asciiTheme="minorHAnsi" w:hAnsiTheme="minorHAnsi"/>
          <w:color w:val="1B1C20"/>
          <w:spacing w:val="4"/>
        </w:rPr>
        <w:t xml:space="preserve"> </w:t>
      </w:r>
      <w:r w:rsidRPr="00FA601E">
        <w:rPr>
          <w:rFonts w:asciiTheme="minorHAnsi" w:hAnsiTheme="minorHAnsi"/>
          <w:color w:val="1B1C20"/>
        </w:rPr>
        <w:t>and</w:t>
      </w:r>
      <w:r w:rsidRPr="00FA601E">
        <w:rPr>
          <w:rFonts w:asciiTheme="minorHAnsi" w:hAnsiTheme="minorHAnsi"/>
          <w:color w:val="1B1C20"/>
          <w:spacing w:val="4"/>
        </w:rPr>
        <w:t xml:space="preserve"> </w:t>
      </w:r>
      <w:r w:rsidRPr="00FA601E">
        <w:rPr>
          <w:rFonts w:asciiTheme="minorHAnsi" w:hAnsiTheme="minorHAnsi"/>
          <w:color w:val="1B1C20"/>
        </w:rPr>
        <w:t>temperate</w:t>
      </w:r>
      <w:r w:rsidRPr="00FA601E">
        <w:rPr>
          <w:rFonts w:asciiTheme="minorHAnsi" w:hAnsiTheme="minorHAnsi"/>
          <w:color w:val="1B1C20"/>
          <w:spacing w:val="4"/>
        </w:rPr>
        <w:t xml:space="preserve"> </w:t>
      </w:r>
      <w:r w:rsidRPr="00FA601E">
        <w:rPr>
          <w:rFonts w:asciiTheme="minorHAnsi" w:hAnsiTheme="minorHAnsi"/>
          <w:color w:val="1B1C20"/>
        </w:rPr>
        <w:t>coastal</w:t>
      </w:r>
      <w:r w:rsidRPr="00FA601E">
        <w:rPr>
          <w:rFonts w:asciiTheme="minorHAnsi" w:hAnsiTheme="minorHAnsi"/>
          <w:color w:val="1B1C20"/>
          <w:spacing w:val="4"/>
        </w:rPr>
        <w:t xml:space="preserve"> </w:t>
      </w:r>
      <w:r w:rsidRPr="00FA601E">
        <w:rPr>
          <w:rFonts w:asciiTheme="minorHAnsi" w:hAnsiTheme="minorHAnsi"/>
          <w:color w:val="1B1C20"/>
        </w:rPr>
        <w:t>saltmarsh)</w:t>
      </w:r>
      <w:r w:rsidRPr="00FA601E">
        <w:rPr>
          <w:rFonts w:asciiTheme="minorHAnsi" w:hAnsiTheme="minorHAnsi"/>
          <w:color w:val="1B1C20"/>
          <w:spacing w:val="4"/>
        </w:rPr>
        <w:t xml:space="preserve"> </w:t>
      </w:r>
      <w:r w:rsidRPr="00FA601E">
        <w:rPr>
          <w:rFonts w:asciiTheme="minorHAnsi" w:hAnsiTheme="minorHAnsi"/>
          <w:color w:val="1B1C20"/>
        </w:rPr>
        <w:t>for</w:t>
      </w:r>
      <w:r w:rsidRPr="00FA601E">
        <w:rPr>
          <w:rFonts w:asciiTheme="minorHAnsi" w:hAnsiTheme="minorHAnsi"/>
          <w:color w:val="1B1C20"/>
          <w:spacing w:val="4"/>
        </w:rPr>
        <w:t xml:space="preserve"> </w:t>
      </w:r>
      <w:r w:rsidRPr="00FA601E">
        <w:rPr>
          <w:rFonts w:asciiTheme="minorHAnsi" w:hAnsiTheme="minorHAnsi"/>
          <w:color w:val="1B1C20"/>
        </w:rPr>
        <w:t>which</w:t>
      </w:r>
      <w:r w:rsidRPr="00FA601E">
        <w:rPr>
          <w:rFonts w:asciiTheme="minorHAnsi" w:hAnsiTheme="minorHAnsi"/>
          <w:color w:val="1B1C20"/>
          <w:spacing w:val="4"/>
        </w:rPr>
        <w:t xml:space="preserve"> </w:t>
      </w:r>
      <w:r w:rsidRPr="00FA601E">
        <w:rPr>
          <w:rFonts w:asciiTheme="minorHAnsi" w:hAnsiTheme="minorHAnsi"/>
          <w:color w:val="1B1C20"/>
        </w:rPr>
        <w:t>marine</w:t>
      </w:r>
      <w:r w:rsidRPr="00FA601E">
        <w:rPr>
          <w:rFonts w:asciiTheme="minorHAnsi" w:hAnsiTheme="minorHAnsi"/>
          <w:color w:val="1B1C20"/>
          <w:spacing w:val="67"/>
          <w:w w:val="103"/>
        </w:rPr>
        <w:t xml:space="preserve"> </w:t>
      </w:r>
      <w:r w:rsidRPr="00FA601E">
        <w:rPr>
          <w:rFonts w:asciiTheme="minorHAnsi" w:hAnsiTheme="minorHAnsi"/>
          <w:color w:val="1B1C20"/>
        </w:rPr>
        <w:t>debris</w:t>
      </w:r>
      <w:r w:rsidRPr="00FA601E">
        <w:rPr>
          <w:rFonts w:asciiTheme="minorHAnsi" w:hAnsiTheme="minorHAnsi"/>
          <w:color w:val="1B1C20"/>
          <w:spacing w:val="3"/>
        </w:rPr>
        <w:t xml:space="preserve"> </w:t>
      </w:r>
      <w:r w:rsidRPr="00FA601E">
        <w:rPr>
          <w:rFonts w:asciiTheme="minorHAnsi" w:hAnsiTheme="minorHAnsi"/>
          <w:color w:val="1B1C20"/>
        </w:rPr>
        <w:t>(litter)</w:t>
      </w:r>
      <w:r w:rsidRPr="00FA601E">
        <w:rPr>
          <w:rFonts w:asciiTheme="minorHAnsi" w:hAnsiTheme="minorHAnsi"/>
          <w:color w:val="1B1C20"/>
          <w:spacing w:val="3"/>
        </w:rPr>
        <w:t xml:space="preserve"> </w:t>
      </w:r>
      <w:r w:rsidRPr="00FA601E">
        <w:rPr>
          <w:rFonts w:asciiTheme="minorHAnsi" w:hAnsiTheme="minorHAnsi"/>
          <w:color w:val="1B1C20"/>
        </w:rPr>
        <w:t>is</w:t>
      </w:r>
      <w:r w:rsidRPr="00FA601E">
        <w:rPr>
          <w:rFonts w:asciiTheme="minorHAnsi" w:hAnsiTheme="minorHAnsi"/>
          <w:color w:val="1B1C20"/>
          <w:spacing w:val="3"/>
        </w:rPr>
        <w:t xml:space="preserve"> </w:t>
      </w:r>
      <w:r w:rsidRPr="00FA601E">
        <w:rPr>
          <w:rFonts w:asciiTheme="minorHAnsi" w:hAnsiTheme="minorHAnsi"/>
          <w:color w:val="1B1C20"/>
        </w:rPr>
        <w:t>identified</w:t>
      </w:r>
      <w:r w:rsidRPr="00FA601E">
        <w:rPr>
          <w:rFonts w:asciiTheme="minorHAnsi" w:hAnsiTheme="minorHAnsi"/>
          <w:color w:val="1B1C20"/>
          <w:spacing w:val="3"/>
        </w:rPr>
        <w:t xml:space="preserve"> </w:t>
      </w:r>
      <w:r w:rsidRPr="00FA601E">
        <w:rPr>
          <w:rFonts w:asciiTheme="minorHAnsi" w:hAnsiTheme="minorHAnsi"/>
          <w:color w:val="1B1C20"/>
        </w:rPr>
        <w:t>as</w:t>
      </w:r>
      <w:r w:rsidRPr="00FA601E">
        <w:rPr>
          <w:rFonts w:asciiTheme="minorHAnsi" w:hAnsiTheme="minorHAnsi"/>
          <w:color w:val="1B1C20"/>
          <w:spacing w:val="3"/>
        </w:rPr>
        <w:t xml:space="preserve"> </w:t>
      </w:r>
      <w:r w:rsidRPr="00FA601E">
        <w:rPr>
          <w:rFonts w:asciiTheme="minorHAnsi" w:hAnsiTheme="minorHAnsi"/>
          <w:color w:val="1B1C20"/>
        </w:rPr>
        <w:t>a</w:t>
      </w:r>
      <w:r w:rsidRPr="00FA601E">
        <w:rPr>
          <w:rFonts w:asciiTheme="minorHAnsi" w:hAnsiTheme="minorHAnsi"/>
          <w:color w:val="1B1C20"/>
          <w:spacing w:val="3"/>
        </w:rPr>
        <w:t xml:space="preserve"> </w:t>
      </w:r>
      <w:r w:rsidRPr="00FA601E">
        <w:rPr>
          <w:rFonts w:asciiTheme="minorHAnsi" w:hAnsiTheme="minorHAnsi"/>
          <w:color w:val="1B1C20"/>
          <w:spacing w:val="-1"/>
        </w:rPr>
        <w:t>threat.</w:t>
      </w:r>
      <w:r w:rsidRPr="00FA601E">
        <w:rPr>
          <w:rFonts w:asciiTheme="minorHAnsi" w:hAnsiTheme="minorHAnsi"/>
          <w:color w:val="1B1C20"/>
          <w:spacing w:val="3"/>
        </w:rPr>
        <w:t xml:space="preserve"> </w:t>
      </w:r>
      <w:r w:rsidRPr="00FA601E">
        <w:rPr>
          <w:rFonts w:asciiTheme="minorHAnsi" w:hAnsiTheme="minorHAnsi"/>
          <w:color w:val="1B1C20"/>
        </w:rPr>
        <w:t>As</w:t>
      </w:r>
      <w:r w:rsidRPr="00FA601E">
        <w:rPr>
          <w:rFonts w:asciiTheme="minorHAnsi" w:hAnsiTheme="minorHAnsi"/>
          <w:color w:val="1B1C20"/>
          <w:spacing w:val="3"/>
        </w:rPr>
        <w:t xml:space="preserve"> </w:t>
      </w:r>
      <w:r w:rsidRPr="00FA601E">
        <w:rPr>
          <w:rFonts w:asciiTheme="minorHAnsi" w:hAnsiTheme="minorHAnsi"/>
          <w:color w:val="1B1C20"/>
        </w:rPr>
        <w:t>understanding</w:t>
      </w:r>
      <w:r w:rsidRPr="00FA601E">
        <w:rPr>
          <w:rFonts w:asciiTheme="minorHAnsi" w:hAnsiTheme="minorHAnsi"/>
          <w:color w:val="1B1C20"/>
          <w:spacing w:val="3"/>
        </w:rPr>
        <w:t xml:space="preserve"> </w:t>
      </w:r>
      <w:r w:rsidRPr="00FA601E">
        <w:rPr>
          <w:rFonts w:asciiTheme="minorHAnsi" w:hAnsiTheme="minorHAnsi"/>
          <w:color w:val="1B1C20"/>
        </w:rPr>
        <w:t>of</w:t>
      </w:r>
      <w:r w:rsidRPr="00FA601E">
        <w:rPr>
          <w:rFonts w:asciiTheme="minorHAnsi" w:hAnsiTheme="minorHAnsi"/>
          <w:color w:val="1B1C20"/>
          <w:spacing w:val="4"/>
        </w:rPr>
        <w:t xml:space="preserve"> </w:t>
      </w:r>
      <w:r w:rsidRPr="00FA601E">
        <w:rPr>
          <w:rFonts w:asciiTheme="minorHAnsi" w:hAnsiTheme="minorHAnsi"/>
          <w:color w:val="1B1C20"/>
        </w:rPr>
        <w:t>marine</w:t>
      </w:r>
      <w:r w:rsidRPr="00FA601E">
        <w:rPr>
          <w:rFonts w:asciiTheme="minorHAnsi" w:hAnsiTheme="minorHAnsi"/>
          <w:color w:val="1B1C20"/>
          <w:spacing w:val="3"/>
        </w:rPr>
        <w:t xml:space="preserve"> </w:t>
      </w:r>
      <w:r w:rsidRPr="00FA601E">
        <w:rPr>
          <w:rFonts w:asciiTheme="minorHAnsi" w:hAnsiTheme="minorHAnsi"/>
          <w:color w:val="1B1C20"/>
        </w:rPr>
        <w:t>debris</w:t>
      </w:r>
      <w:r w:rsidRPr="00FA601E">
        <w:rPr>
          <w:rFonts w:asciiTheme="minorHAnsi" w:hAnsiTheme="minorHAnsi"/>
          <w:color w:val="1B1C20"/>
          <w:spacing w:val="3"/>
        </w:rPr>
        <w:t xml:space="preserve"> </w:t>
      </w:r>
      <w:r w:rsidRPr="00FA601E">
        <w:rPr>
          <w:rFonts w:asciiTheme="minorHAnsi" w:hAnsiTheme="minorHAnsi"/>
          <w:color w:val="1B1C20"/>
        </w:rPr>
        <w:t>impact</w:t>
      </w:r>
      <w:r w:rsidRPr="00FA601E">
        <w:rPr>
          <w:rFonts w:asciiTheme="minorHAnsi" w:hAnsiTheme="minorHAnsi"/>
          <w:color w:val="1B1C20"/>
          <w:spacing w:val="3"/>
        </w:rPr>
        <w:t xml:space="preserve"> </w:t>
      </w:r>
      <w:r w:rsidRPr="00FA601E">
        <w:rPr>
          <w:rFonts w:asciiTheme="minorHAnsi" w:hAnsiTheme="minorHAnsi"/>
          <w:color w:val="1B1C20"/>
          <w:spacing w:val="-1"/>
        </w:rPr>
        <w:t>develops,</w:t>
      </w:r>
      <w:r w:rsidRPr="00FA601E">
        <w:rPr>
          <w:rFonts w:asciiTheme="minorHAnsi" w:hAnsiTheme="minorHAnsi"/>
          <w:color w:val="1B1C20"/>
          <w:spacing w:val="3"/>
        </w:rPr>
        <w:t xml:space="preserve"> </w:t>
      </w:r>
      <w:r w:rsidRPr="00FA601E">
        <w:rPr>
          <w:rFonts w:asciiTheme="minorHAnsi" w:hAnsiTheme="minorHAnsi"/>
          <w:color w:val="1B1C20"/>
        </w:rPr>
        <w:t>further</w:t>
      </w:r>
      <w:r w:rsidRPr="00FA601E">
        <w:rPr>
          <w:rFonts w:asciiTheme="minorHAnsi" w:hAnsiTheme="minorHAnsi"/>
          <w:color w:val="1B1C20"/>
          <w:spacing w:val="3"/>
        </w:rPr>
        <w:t xml:space="preserve"> </w:t>
      </w:r>
      <w:r w:rsidRPr="00FA601E">
        <w:rPr>
          <w:rFonts w:asciiTheme="minorHAnsi" w:hAnsiTheme="minorHAnsi"/>
          <w:color w:val="1B1C20"/>
        </w:rPr>
        <w:t>ecological</w:t>
      </w:r>
      <w:r w:rsidRPr="00FA601E">
        <w:rPr>
          <w:rFonts w:asciiTheme="minorHAnsi" w:hAnsiTheme="minorHAnsi"/>
          <w:color w:val="1B1C20"/>
          <w:spacing w:val="25"/>
          <w:w w:val="97"/>
        </w:rPr>
        <w:t xml:space="preserve"> </w:t>
      </w:r>
      <w:r w:rsidRPr="00FA601E">
        <w:rPr>
          <w:rFonts w:asciiTheme="minorHAnsi" w:hAnsiTheme="minorHAnsi"/>
          <w:color w:val="1B1C20"/>
        </w:rPr>
        <w:t>communities</w:t>
      </w:r>
      <w:r w:rsidRPr="00FA601E">
        <w:rPr>
          <w:rFonts w:asciiTheme="minorHAnsi" w:hAnsiTheme="minorHAnsi"/>
          <w:color w:val="1B1C20"/>
          <w:spacing w:val="4"/>
        </w:rPr>
        <w:t xml:space="preserve"> </w:t>
      </w:r>
      <w:r w:rsidRPr="00FA601E">
        <w:rPr>
          <w:rFonts w:asciiTheme="minorHAnsi" w:hAnsiTheme="minorHAnsi"/>
          <w:color w:val="1B1C20"/>
        </w:rPr>
        <w:t>may</w:t>
      </w:r>
      <w:r w:rsidRPr="00FA601E">
        <w:rPr>
          <w:rFonts w:asciiTheme="minorHAnsi" w:hAnsiTheme="minorHAnsi"/>
          <w:color w:val="1B1C20"/>
          <w:spacing w:val="4"/>
        </w:rPr>
        <w:t xml:space="preserve"> </w:t>
      </w:r>
      <w:r w:rsidRPr="00FA601E">
        <w:rPr>
          <w:rFonts w:asciiTheme="minorHAnsi" w:hAnsiTheme="minorHAnsi"/>
          <w:color w:val="1B1C20"/>
        </w:rPr>
        <w:t>also</w:t>
      </w:r>
      <w:r w:rsidRPr="00FA601E">
        <w:rPr>
          <w:rFonts w:asciiTheme="minorHAnsi" w:hAnsiTheme="minorHAnsi"/>
          <w:color w:val="1B1C20"/>
          <w:spacing w:val="4"/>
        </w:rPr>
        <w:t xml:space="preserve"> </w:t>
      </w:r>
      <w:r w:rsidRPr="00FA601E">
        <w:rPr>
          <w:rFonts w:asciiTheme="minorHAnsi" w:hAnsiTheme="minorHAnsi"/>
          <w:color w:val="1B1C20"/>
        </w:rPr>
        <w:t>be</w:t>
      </w:r>
      <w:r w:rsidRPr="00FA601E">
        <w:rPr>
          <w:rFonts w:asciiTheme="minorHAnsi" w:hAnsiTheme="minorHAnsi"/>
          <w:color w:val="1B1C20"/>
          <w:spacing w:val="4"/>
        </w:rPr>
        <w:t xml:space="preserve"> </w:t>
      </w:r>
      <w:r w:rsidRPr="00FA601E">
        <w:rPr>
          <w:rFonts w:asciiTheme="minorHAnsi" w:hAnsiTheme="minorHAnsi"/>
          <w:color w:val="1B1C20"/>
        </w:rPr>
        <w:t>identified</w:t>
      </w:r>
      <w:r w:rsidRPr="00FA601E">
        <w:rPr>
          <w:rFonts w:asciiTheme="minorHAnsi" w:hAnsiTheme="minorHAnsi"/>
          <w:color w:val="1B1C20"/>
          <w:spacing w:val="5"/>
        </w:rPr>
        <w:t xml:space="preserve"> </w:t>
      </w:r>
      <w:r w:rsidRPr="00FA601E">
        <w:rPr>
          <w:rFonts w:asciiTheme="minorHAnsi" w:hAnsiTheme="minorHAnsi"/>
          <w:color w:val="1B1C20"/>
        </w:rPr>
        <w:t>as</w:t>
      </w:r>
      <w:r w:rsidRPr="00FA601E">
        <w:rPr>
          <w:rFonts w:asciiTheme="minorHAnsi" w:hAnsiTheme="minorHAnsi"/>
          <w:color w:val="1B1C20"/>
          <w:spacing w:val="4"/>
        </w:rPr>
        <w:t xml:space="preserve"> </w:t>
      </w:r>
      <w:r w:rsidRPr="00FA601E">
        <w:rPr>
          <w:rFonts w:asciiTheme="minorHAnsi" w:hAnsiTheme="minorHAnsi"/>
          <w:color w:val="1B1C20"/>
        </w:rPr>
        <w:t>impacted.</w:t>
      </w:r>
      <w:r w:rsidRPr="00FA601E">
        <w:rPr>
          <w:rFonts w:asciiTheme="minorHAnsi" w:hAnsiTheme="minorHAnsi"/>
          <w:color w:val="1B1C20"/>
          <w:spacing w:val="4"/>
        </w:rPr>
        <w:t xml:space="preserve"> </w:t>
      </w:r>
      <w:r w:rsidRPr="00FA601E">
        <w:rPr>
          <w:rFonts w:asciiTheme="minorHAnsi" w:hAnsiTheme="minorHAnsi"/>
          <w:color w:val="1B1C20"/>
          <w:spacing w:val="-3"/>
        </w:rPr>
        <w:t>For</w:t>
      </w:r>
      <w:r w:rsidRPr="00FA601E">
        <w:rPr>
          <w:rFonts w:asciiTheme="minorHAnsi" w:hAnsiTheme="minorHAnsi"/>
          <w:color w:val="1B1C20"/>
          <w:spacing w:val="4"/>
        </w:rPr>
        <w:t xml:space="preserve"> </w:t>
      </w:r>
      <w:r w:rsidRPr="00FA601E">
        <w:rPr>
          <w:rFonts w:asciiTheme="minorHAnsi" w:hAnsiTheme="minorHAnsi"/>
          <w:color w:val="1B1C20"/>
        </w:rPr>
        <w:t>example,</w:t>
      </w:r>
      <w:r w:rsidRPr="00FA601E">
        <w:rPr>
          <w:rFonts w:asciiTheme="minorHAnsi" w:hAnsiTheme="minorHAnsi"/>
          <w:color w:val="1B1C20"/>
          <w:spacing w:val="5"/>
        </w:rPr>
        <w:t xml:space="preserve"> </w:t>
      </w:r>
      <w:r w:rsidRPr="00FA601E">
        <w:rPr>
          <w:rFonts w:asciiTheme="minorHAnsi" w:hAnsiTheme="minorHAnsi"/>
          <w:color w:val="1B1C20"/>
        </w:rPr>
        <w:t>climate</w:t>
      </w:r>
      <w:r w:rsidRPr="00FA601E">
        <w:rPr>
          <w:rFonts w:asciiTheme="minorHAnsi" w:hAnsiTheme="minorHAnsi"/>
          <w:color w:val="1B1C20"/>
          <w:spacing w:val="4"/>
        </w:rPr>
        <w:t xml:space="preserve"> </w:t>
      </w:r>
      <w:r w:rsidRPr="00FA601E">
        <w:rPr>
          <w:rFonts w:asciiTheme="minorHAnsi" w:hAnsiTheme="minorHAnsi"/>
          <w:color w:val="1B1C20"/>
        </w:rPr>
        <w:t>change</w:t>
      </w:r>
      <w:r w:rsidRPr="00FA601E">
        <w:rPr>
          <w:rFonts w:asciiTheme="minorHAnsi" w:hAnsiTheme="minorHAnsi"/>
          <w:color w:val="1B1C20"/>
          <w:spacing w:val="4"/>
        </w:rPr>
        <w:t xml:space="preserve"> </w:t>
      </w:r>
      <w:r w:rsidRPr="00FA601E">
        <w:rPr>
          <w:rFonts w:asciiTheme="minorHAnsi" w:hAnsiTheme="minorHAnsi"/>
          <w:color w:val="1B1C20"/>
        </w:rPr>
        <w:t>is</w:t>
      </w:r>
      <w:r w:rsidRPr="00FA601E">
        <w:rPr>
          <w:rFonts w:asciiTheme="minorHAnsi" w:hAnsiTheme="minorHAnsi"/>
          <w:color w:val="1B1C20"/>
          <w:spacing w:val="4"/>
        </w:rPr>
        <w:t xml:space="preserve"> </w:t>
      </w:r>
      <w:r w:rsidRPr="00FA601E">
        <w:rPr>
          <w:rFonts w:asciiTheme="minorHAnsi" w:hAnsiTheme="minorHAnsi"/>
          <w:color w:val="1B1C20"/>
        </w:rPr>
        <w:t>identified</w:t>
      </w:r>
      <w:r w:rsidRPr="00FA601E">
        <w:rPr>
          <w:rFonts w:asciiTheme="minorHAnsi" w:hAnsiTheme="minorHAnsi"/>
          <w:color w:val="1B1C20"/>
          <w:spacing w:val="4"/>
        </w:rPr>
        <w:t xml:space="preserve"> </w:t>
      </w:r>
      <w:r w:rsidRPr="00FA601E">
        <w:rPr>
          <w:rFonts w:asciiTheme="minorHAnsi" w:hAnsiTheme="minorHAnsi"/>
          <w:color w:val="1B1C20"/>
        </w:rPr>
        <w:t>as</w:t>
      </w:r>
      <w:r w:rsidRPr="00FA601E">
        <w:rPr>
          <w:rFonts w:asciiTheme="minorHAnsi" w:hAnsiTheme="minorHAnsi"/>
          <w:color w:val="1B1C20"/>
          <w:spacing w:val="5"/>
        </w:rPr>
        <w:t xml:space="preserve"> </w:t>
      </w:r>
      <w:r w:rsidRPr="00FA601E">
        <w:rPr>
          <w:rFonts w:asciiTheme="minorHAnsi" w:hAnsiTheme="minorHAnsi"/>
          <w:color w:val="1B1C20"/>
        </w:rPr>
        <w:t>the</w:t>
      </w:r>
      <w:r w:rsidRPr="00FA601E">
        <w:rPr>
          <w:rFonts w:asciiTheme="minorHAnsi" w:hAnsiTheme="minorHAnsi"/>
          <w:color w:val="1B1C20"/>
          <w:spacing w:val="4"/>
        </w:rPr>
        <w:t xml:space="preserve"> </w:t>
      </w:r>
      <w:r w:rsidRPr="00FA601E">
        <w:rPr>
          <w:rFonts w:asciiTheme="minorHAnsi" w:hAnsiTheme="minorHAnsi"/>
          <w:color w:val="1B1C20"/>
        </w:rPr>
        <w:t>major</w:t>
      </w:r>
      <w:r w:rsidRPr="00FA601E">
        <w:rPr>
          <w:rFonts w:asciiTheme="minorHAnsi" w:hAnsiTheme="minorHAnsi"/>
          <w:color w:val="1B1C20"/>
          <w:spacing w:val="4"/>
        </w:rPr>
        <w:t xml:space="preserve"> </w:t>
      </w:r>
      <w:r w:rsidRPr="00FA601E">
        <w:rPr>
          <w:rFonts w:asciiTheme="minorHAnsi" w:hAnsiTheme="minorHAnsi"/>
          <w:color w:val="1B1C20"/>
          <w:spacing w:val="-1"/>
        </w:rPr>
        <w:t>threat</w:t>
      </w:r>
      <w:r w:rsidRPr="00FA601E">
        <w:rPr>
          <w:rFonts w:asciiTheme="minorHAnsi" w:hAnsiTheme="minorHAnsi"/>
          <w:color w:val="1B1C20"/>
          <w:spacing w:val="25"/>
          <w:w w:val="101"/>
        </w:rPr>
        <w:t xml:space="preserve"> </w:t>
      </w:r>
      <w:r w:rsidRPr="00FA601E">
        <w:rPr>
          <w:rFonts w:asciiTheme="minorHAnsi" w:hAnsiTheme="minorHAnsi"/>
          <w:color w:val="1B1C20"/>
        </w:rPr>
        <w:t>to</w:t>
      </w:r>
      <w:r w:rsidRPr="00FA601E">
        <w:rPr>
          <w:rFonts w:asciiTheme="minorHAnsi" w:hAnsiTheme="minorHAnsi"/>
          <w:color w:val="1B1C20"/>
          <w:spacing w:val="5"/>
        </w:rPr>
        <w:t xml:space="preserve"> </w:t>
      </w:r>
      <w:r w:rsidRPr="00FA601E">
        <w:rPr>
          <w:rFonts w:asciiTheme="minorHAnsi" w:hAnsiTheme="minorHAnsi"/>
          <w:color w:val="1B1C20"/>
        </w:rPr>
        <w:t>the</w:t>
      </w:r>
      <w:r w:rsidRPr="00FA601E">
        <w:rPr>
          <w:rFonts w:asciiTheme="minorHAnsi" w:hAnsiTheme="minorHAnsi"/>
          <w:color w:val="1B1C20"/>
          <w:spacing w:val="6"/>
        </w:rPr>
        <w:t xml:space="preserve"> </w:t>
      </w:r>
      <w:r w:rsidRPr="00FA601E">
        <w:rPr>
          <w:rFonts w:asciiTheme="minorHAnsi" w:hAnsiTheme="minorHAnsi"/>
          <w:color w:val="1B1C20"/>
          <w:spacing w:val="-1"/>
        </w:rPr>
        <w:t>endangered</w:t>
      </w:r>
      <w:r w:rsidRPr="00FA601E">
        <w:rPr>
          <w:rFonts w:asciiTheme="minorHAnsi" w:hAnsiTheme="minorHAnsi"/>
          <w:color w:val="1B1C20"/>
          <w:spacing w:val="6"/>
        </w:rPr>
        <w:t xml:space="preserve"> </w:t>
      </w:r>
      <w:r w:rsidRPr="00FA601E">
        <w:rPr>
          <w:rFonts w:asciiTheme="minorHAnsi" w:hAnsiTheme="minorHAnsi"/>
          <w:color w:val="1B1C20"/>
        </w:rPr>
        <w:t>giant</w:t>
      </w:r>
      <w:r w:rsidRPr="00FA601E">
        <w:rPr>
          <w:rFonts w:asciiTheme="minorHAnsi" w:hAnsiTheme="minorHAnsi"/>
          <w:color w:val="1B1C20"/>
          <w:spacing w:val="6"/>
        </w:rPr>
        <w:t xml:space="preserve"> </w:t>
      </w:r>
      <w:r w:rsidRPr="00FA601E">
        <w:rPr>
          <w:rFonts w:asciiTheme="minorHAnsi" w:hAnsiTheme="minorHAnsi"/>
          <w:color w:val="1B1C20"/>
        </w:rPr>
        <w:t>kelp</w:t>
      </w:r>
      <w:r w:rsidRPr="00FA601E">
        <w:rPr>
          <w:rFonts w:asciiTheme="minorHAnsi" w:hAnsiTheme="minorHAnsi"/>
          <w:color w:val="1B1C20"/>
          <w:spacing w:val="5"/>
        </w:rPr>
        <w:t xml:space="preserve"> </w:t>
      </w:r>
      <w:r w:rsidRPr="00FA601E">
        <w:rPr>
          <w:rFonts w:asciiTheme="minorHAnsi" w:hAnsiTheme="minorHAnsi"/>
          <w:color w:val="1B1C20"/>
        </w:rPr>
        <w:t>marine</w:t>
      </w:r>
      <w:r w:rsidRPr="00FA601E">
        <w:rPr>
          <w:rFonts w:asciiTheme="minorHAnsi" w:hAnsiTheme="minorHAnsi"/>
          <w:color w:val="1B1C20"/>
          <w:spacing w:val="6"/>
        </w:rPr>
        <w:t xml:space="preserve"> </w:t>
      </w:r>
      <w:r w:rsidRPr="00FA601E">
        <w:rPr>
          <w:rFonts w:asciiTheme="minorHAnsi" w:hAnsiTheme="minorHAnsi"/>
          <w:color w:val="1B1C20"/>
          <w:spacing w:val="-1"/>
        </w:rPr>
        <w:t>for</w:t>
      </w:r>
      <w:r w:rsidRPr="00FA601E">
        <w:rPr>
          <w:rFonts w:asciiTheme="minorHAnsi" w:hAnsiTheme="minorHAnsi"/>
          <w:color w:val="1B1C20"/>
          <w:spacing w:val="-2"/>
        </w:rPr>
        <w:t>ests</w:t>
      </w:r>
      <w:r w:rsidRPr="00FA601E">
        <w:rPr>
          <w:rFonts w:asciiTheme="minorHAnsi" w:hAnsiTheme="minorHAnsi"/>
          <w:color w:val="1B1C20"/>
          <w:spacing w:val="6"/>
        </w:rPr>
        <w:t xml:space="preserve"> </w:t>
      </w:r>
      <w:r w:rsidRPr="00FA601E">
        <w:rPr>
          <w:rFonts w:asciiTheme="minorHAnsi" w:hAnsiTheme="minorHAnsi"/>
          <w:color w:val="1B1C20"/>
        </w:rPr>
        <w:t>of</w:t>
      </w:r>
      <w:r w:rsidRPr="00FA601E">
        <w:rPr>
          <w:rFonts w:asciiTheme="minorHAnsi" w:hAnsiTheme="minorHAnsi"/>
          <w:color w:val="1B1C20"/>
          <w:spacing w:val="6"/>
        </w:rPr>
        <w:t xml:space="preserve"> </w:t>
      </w:r>
      <w:r w:rsidRPr="00FA601E">
        <w:rPr>
          <w:rFonts w:asciiTheme="minorHAnsi" w:hAnsiTheme="minorHAnsi"/>
          <w:color w:val="1B1C20"/>
        </w:rPr>
        <w:t>south-east</w:t>
      </w:r>
      <w:r w:rsidRPr="00FA601E">
        <w:rPr>
          <w:rFonts w:asciiTheme="minorHAnsi" w:hAnsiTheme="minorHAnsi"/>
          <w:color w:val="1B1C20"/>
          <w:spacing w:val="6"/>
        </w:rPr>
        <w:t xml:space="preserve"> </w:t>
      </w:r>
      <w:r w:rsidRPr="00FA601E">
        <w:rPr>
          <w:rFonts w:asciiTheme="minorHAnsi" w:hAnsiTheme="minorHAnsi"/>
          <w:color w:val="1B1C20"/>
          <w:spacing w:val="-2"/>
        </w:rPr>
        <w:t>A</w:t>
      </w:r>
      <w:r w:rsidRPr="00FA601E">
        <w:rPr>
          <w:rFonts w:asciiTheme="minorHAnsi" w:hAnsiTheme="minorHAnsi"/>
          <w:color w:val="1B1C20"/>
          <w:spacing w:val="-1"/>
        </w:rPr>
        <w:t>ustralia,</w:t>
      </w:r>
      <w:r w:rsidRPr="00FA601E">
        <w:rPr>
          <w:rFonts w:asciiTheme="minorHAnsi" w:hAnsiTheme="minorHAnsi"/>
          <w:color w:val="1B1C20"/>
          <w:spacing w:val="5"/>
        </w:rPr>
        <w:t xml:space="preserve"> </w:t>
      </w:r>
      <w:r w:rsidRPr="00FA601E">
        <w:rPr>
          <w:rFonts w:asciiTheme="minorHAnsi" w:hAnsiTheme="minorHAnsi"/>
          <w:color w:val="1B1C20"/>
        </w:rPr>
        <w:t>but</w:t>
      </w:r>
      <w:r w:rsidRPr="00FA601E">
        <w:rPr>
          <w:rFonts w:asciiTheme="minorHAnsi" w:hAnsiTheme="minorHAnsi"/>
          <w:color w:val="1B1C20"/>
          <w:spacing w:val="6"/>
        </w:rPr>
        <w:t xml:space="preserve"> </w:t>
      </w:r>
      <w:r w:rsidRPr="00FA601E">
        <w:rPr>
          <w:rFonts w:asciiTheme="minorHAnsi" w:hAnsiTheme="minorHAnsi"/>
          <w:color w:val="1B1C20"/>
        </w:rPr>
        <w:t>land-based</w:t>
      </w:r>
      <w:r w:rsidRPr="00FA601E">
        <w:rPr>
          <w:rFonts w:asciiTheme="minorHAnsi" w:hAnsiTheme="minorHAnsi"/>
          <w:color w:val="1B1C20"/>
          <w:spacing w:val="6"/>
        </w:rPr>
        <w:t xml:space="preserve"> </w:t>
      </w:r>
      <w:r w:rsidRPr="00FA601E">
        <w:rPr>
          <w:rFonts w:asciiTheme="minorHAnsi" w:hAnsiTheme="minorHAnsi"/>
          <w:color w:val="1B1C20"/>
        </w:rPr>
        <w:t>pollution</w:t>
      </w:r>
      <w:r w:rsidRPr="00FA601E">
        <w:rPr>
          <w:rFonts w:asciiTheme="minorHAnsi" w:hAnsiTheme="minorHAnsi"/>
          <w:color w:val="1B1C20"/>
          <w:spacing w:val="6"/>
        </w:rPr>
        <w:t xml:space="preserve"> </w:t>
      </w:r>
      <w:r w:rsidRPr="00FA601E">
        <w:rPr>
          <w:rFonts w:asciiTheme="minorHAnsi" w:hAnsiTheme="minorHAnsi"/>
          <w:color w:val="1B1C20"/>
        </w:rPr>
        <w:t>is</w:t>
      </w:r>
      <w:r w:rsidRPr="00FA601E">
        <w:rPr>
          <w:rFonts w:asciiTheme="minorHAnsi" w:hAnsiTheme="minorHAnsi"/>
          <w:color w:val="1B1C20"/>
          <w:spacing w:val="6"/>
        </w:rPr>
        <w:t xml:space="preserve"> </w:t>
      </w:r>
      <w:r w:rsidRPr="00FA601E">
        <w:rPr>
          <w:rFonts w:asciiTheme="minorHAnsi" w:hAnsiTheme="minorHAnsi"/>
          <w:color w:val="1B1C20"/>
        </w:rPr>
        <w:t>a</w:t>
      </w:r>
      <w:r w:rsidRPr="00FA601E">
        <w:rPr>
          <w:rFonts w:asciiTheme="minorHAnsi" w:hAnsiTheme="minorHAnsi"/>
          <w:color w:val="1B1C20"/>
          <w:spacing w:val="5"/>
        </w:rPr>
        <w:t xml:space="preserve"> </w:t>
      </w:r>
      <w:r w:rsidRPr="00FA601E">
        <w:rPr>
          <w:rFonts w:asciiTheme="minorHAnsi" w:hAnsiTheme="minorHAnsi"/>
          <w:color w:val="1B1C20"/>
          <w:spacing w:val="-1"/>
        </w:rPr>
        <w:t>recognised</w:t>
      </w:r>
      <w:r w:rsidRPr="00FA601E">
        <w:rPr>
          <w:rFonts w:asciiTheme="minorHAnsi" w:hAnsiTheme="minorHAnsi"/>
          <w:color w:val="1B1C20"/>
          <w:spacing w:val="53"/>
          <w:w w:val="99"/>
        </w:rPr>
        <w:t xml:space="preserve"> </w:t>
      </w:r>
      <w:r w:rsidRPr="00FA601E">
        <w:rPr>
          <w:rFonts w:asciiTheme="minorHAnsi" w:hAnsiTheme="minorHAnsi"/>
          <w:color w:val="1B1C20"/>
        </w:rPr>
        <w:t>secondary</w:t>
      </w:r>
      <w:r w:rsidRPr="00FA601E">
        <w:rPr>
          <w:rFonts w:asciiTheme="minorHAnsi" w:hAnsiTheme="minorHAnsi"/>
          <w:color w:val="1B1C20"/>
          <w:spacing w:val="6"/>
        </w:rPr>
        <w:t xml:space="preserve"> </w:t>
      </w:r>
      <w:r w:rsidRPr="00FA601E">
        <w:rPr>
          <w:rFonts w:asciiTheme="minorHAnsi" w:hAnsiTheme="minorHAnsi"/>
          <w:color w:val="1B1C20"/>
          <w:spacing w:val="-1"/>
        </w:rPr>
        <w:t>threat</w:t>
      </w:r>
      <w:r w:rsidRPr="00FA601E">
        <w:rPr>
          <w:rFonts w:asciiTheme="minorHAnsi" w:hAnsiTheme="minorHAnsi"/>
          <w:color w:val="1B1C20"/>
          <w:spacing w:val="6"/>
        </w:rPr>
        <w:t xml:space="preserve"> </w:t>
      </w:r>
      <w:r w:rsidRPr="00FA601E">
        <w:rPr>
          <w:rFonts w:asciiTheme="minorHAnsi" w:hAnsiTheme="minorHAnsi"/>
          <w:color w:val="1B1C20"/>
        </w:rPr>
        <w:t>that</w:t>
      </w:r>
      <w:r w:rsidRPr="00FA601E">
        <w:rPr>
          <w:rFonts w:asciiTheme="minorHAnsi" w:hAnsiTheme="minorHAnsi"/>
          <w:color w:val="1B1C20"/>
          <w:spacing w:val="6"/>
        </w:rPr>
        <w:t xml:space="preserve"> </w:t>
      </w:r>
      <w:r w:rsidRPr="00FA601E">
        <w:rPr>
          <w:rFonts w:asciiTheme="minorHAnsi" w:hAnsiTheme="minorHAnsi"/>
          <w:color w:val="1B1C20"/>
        </w:rPr>
        <w:t>may</w:t>
      </w:r>
      <w:r w:rsidRPr="00FA601E">
        <w:rPr>
          <w:rFonts w:asciiTheme="minorHAnsi" w:hAnsiTheme="minorHAnsi"/>
          <w:color w:val="1B1C20"/>
          <w:spacing w:val="6"/>
        </w:rPr>
        <w:t xml:space="preserve"> </w:t>
      </w:r>
      <w:r w:rsidRPr="00FA601E">
        <w:rPr>
          <w:rFonts w:asciiTheme="minorHAnsi" w:hAnsiTheme="minorHAnsi"/>
          <w:color w:val="1B1C20"/>
        </w:rPr>
        <w:t>become</w:t>
      </w:r>
      <w:r w:rsidRPr="00FA601E">
        <w:rPr>
          <w:rFonts w:asciiTheme="minorHAnsi" w:hAnsiTheme="minorHAnsi"/>
          <w:color w:val="1B1C20"/>
          <w:spacing w:val="6"/>
        </w:rPr>
        <w:t xml:space="preserve"> </w:t>
      </w:r>
      <w:r w:rsidRPr="00FA601E">
        <w:rPr>
          <w:rFonts w:asciiTheme="minorHAnsi" w:hAnsiTheme="minorHAnsi"/>
          <w:color w:val="1B1C20"/>
          <w:spacing w:val="-1"/>
        </w:rPr>
        <w:t>incr</w:t>
      </w:r>
      <w:r w:rsidRPr="00FA601E">
        <w:rPr>
          <w:rFonts w:asciiTheme="minorHAnsi" w:hAnsiTheme="minorHAnsi"/>
          <w:color w:val="1B1C20"/>
          <w:spacing w:val="-2"/>
        </w:rPr>
        <w:t>easingly</w:t>
      </w:r>
      <w:r w:rsidRPr="00FA601E">
        <w:rPr>
          <w:rFonts w:asciiTheme="minorHAnsi" w:hAnsiTheme="minorHAnsi"/>
          <w:color w:val="1B1C20"/>
          <w:spacing w:val="6"/>
        </w:rPr>
        <w:t xml:space="preserve"> </w:t>
      </w:r>
      <w:r w:rsidRPr="00FA601E">
        <w:rPr>
          <w:rFonts w:asciiTheme="minorHAnsi" w:hAnsiTheme="minorHAnsi"/>
          <w:color w:val="1B1C20"/>
          <w:spacing w:val="-1"/>
        </w:rPr>
        <w:t>r</w:t>
      </w:r>
      <w:r w:rsidRPr="00FA601E">
        <w:rPr>
          <w:rFonts w:asciiTheme="minorHAnsi" w:hAnsiTheme="minorHAnsi"/>
          <w:color w:val="1B1C20"/>
          <w:spacing w:val="-2"/>
        </w:rPr>
        <w:t>elev</w:t>
      </w:r>
      <w:r w:rsidRPr="00FA601E">
        <w:rPr>
          <w:rFonts w:asciiTheme="minorHAnsi" w:hAnsiTheme="minorHAnsi"/>
          <w:color w:val="1B1C20"/>
          <w:spacing w:val="-1"/>
        </w:rPr>
        <w:t>ant.</w:t>
      </w:r>
    </w:p>
    <w:p w:rsidR="00FB197A" w:rsidRPr="00FA601E" w:rsidRDefault="00617197">
      <w:pPr>
        <w:pStyle w:val="BodyText"/>
        <w:spacing w:before="177" w:line="256" w:lineRule="auto"/>
        <w:ind w:left="1700" w:right="1434"/>
        <w:rPr>
          <w:rFonts w:asciiTheme="minorHAnsi" w:hAnsiTheme="minorHAnsi"/>
        </w:rPr>
      </w:pPr>
      <w:r w:rsidRPr="00FA601E">
        <w:rPr>
          <w:rFonts w:asciiTheme="minorHAnsi" w:hAnsiTheme="minorHAnsi"/>
          <w:color w:val="1B1C20"/>
        </w:rPr>
        <w:t>As</w:t>
      </w:r>
      <w:r w:rsidRPr="00FA601E">
        <w:rPr>
          <w:rFonts w:asciiTheme="minorHAnsi" w:hAnsiTheme="minorHAnsi"/>
          <w:color w:val="1B1C20"/>
          <w:spacing w:val="4"/>
        </w:rPr>
        <w:t xml:space="preserve"> </w:t>
      </w:r>
      <w:r w:rsidRPr="00FA601E">
        <w:rPr>
          <w:rFonts w:asciiTheme="minorHAnsi" w:hAnsiTheme="minorHAnsi"/>
          <w:color w:val="1B1C20"/>
        </w:rPr>
        <w:t>discussed</w:t>
      </w:r>
      <w:r w:rsidRPr="00FA601E">
        <w:rPr>
          <w:rFonts w:asciiTheme="minorHAnsi" w:hAnsiTheme="minorHAnsi"/>
          <w:color w:val="1B1C20"/>
          <w:spacing w:val="5"/>
        </w:rPr>
        <w:t xml:space="preserve"> </w:t>
      </w:r>
      <w:r w:rsidRPr="00FA601E">
        <w:rPr>
          <w:rFonts w:asciiTheme="minorHAnsi" w:hAnsiTheme="minorHAnsi"/>
          <w:color w:val="1B1C20"/>
        </w:rPr>
        <w:t>under</w:t>
      </w:r>
      <w:r w:rsidRPr="00FA601E">
        <w:rPr>
          <w:rFonts w:asciiTheme="minorHAnsi" w:hAnsiTheme="minorHAnsi"/>
          <w:color w:val="1B1C20"/>
          <w:spacing w:val="5"/>
        </w:rPr>
        <w:t xml:space="preserve"> </w:t>
      </w:r>
      <w:r w:rsidRPr="00FA601E">
        <w:rPr>
          <w:rFonts w:asciiTheme="minorHAnsi" w:hAnsiTheme="minorHAnsi"/>
          <w:color w:val="1B1C20"/>
          <w:spacing w:val="-1"/>
        </w:rPr>
        <w:t>Objectiv</w:t>
      </w:r>
      <w:r w:rsidRPr="00FA601E">
        <w:rPr>
          <w:rFonts w:asciiTheme="minorHAnsi" w:hAnsiTheme="minorHAnsi"/>
          <w:color w:val="1B1C20"/>
          <w:spacing w:val="-2"/>
        </w:rPr>
        <w:t>e</w:t>
      </w:r>
      <w:r w:rsidRPr="00FA601E">
        <w:rPr>
          <w:rFonts w:asciiTheme="minorHAnsi" w:hAnsiTheme="minorHAnsi"/>
          <w:color w:val="1B1C20"/>
          <w:spacing w:val="5"/>
        </w:rPr>
        <w:t xml:space="preserve"> </w:t>
      </w:r>
      <w:r w:rsidRPr="00FA601E">
        <w:rPr>
          <w:rFonts w:asciiTheme="minorHAnsi" w:hAnsiTheme="minorHAnsi"/>
          <w:color w:val="1B1C20"/>
        </w:rPr>
        <w:t>1,</w:t>
      </w:r>
      <w:r w:rsidRPr="00FA601E">
        <w:rPr>
          <w:rFonts w:asciiTheme="minorHAnsi" w:hAnsiTheme="minorHAnsi"/>
          <w:color w:val="1B1C20"/>
          <w:spacing w:val="5"/>
        </w:rPr>
        <w:t xml:space="preserve"> </w:t>
      </w:r>
      <w:r w:rsidRPr="00FA601E">
        <w:rPr>
          <w:rFonts w:asciiTheme="minorHAnsi" w:hAnsiTheme="minorHAnsi"/>
          <w:color w:val="1B1C20"/>
        </w:rPr>
        <w:t>abandoned,</w:t>
      </w:r>
      <w:r w:rsidRPr="00FA601E">
        <w:rPr>
          <w:rFonts w:asciiTheme="minorHAnsi" w:hAnsiTheme="minorHAnsi"/>
          <w:color w:val="1B1C20"/>
          <w:spacing w:val="4"/>
        </w:rPr>
        <w:t xml:space="preserve"> </w:t>
      </w:r>
      <w:r w:rsidRPr="00FA601E">
        <w:rPr>
          <w:rFonts w:asciiTheme="minorHAnsi" w:hAnsiTheme="minorHAnsi"/>
          <w:color w:val="1B1C20"/>
        </w:rPr>
        <w:t>lost</w:t>
      </w:r>
      <w:r w:rsidRPr="00FA601E">
        <w:rPr>
          <w:rFonts w:asciiTheme="minorHAnsi" w:hAnsiTheme="minorHAnsi"/>
          <w:color w:val="1B1C20"/>
          <w:spacing w:val="5"/>
        </w:rPr>
        <w:t xml:space="preserve"> </w:t>
      </w:r>
      <w:r w:rsidRPr="00FA601E">
        <w:rPr>
          <w:rFonts w:asciiTheme="minorHAnsi" w:hAnsiTheme="minorHAnsi"/>
          <w:color w:val="1B1C20"/>
        </w:rPr>
        <w:t>and</w:t>
      </w:r>
      <w:r w:rsidRPr="00FA601E">
        <w:rPr>
          <w:rFonts w:asciiTheme="minorHAnsi" w:hAnsiTheme="minorHAnsi"/>
          <w:color w:val="1B1C20"/>
          <w:spacing w:val="5"/>
        </w:rPr>
        <w:t xml:space="preserve"> </w:t>
      </w:r>
      <w:r w:rsidRPr="00FA601E">
        <w:rPr>
          <w:rFonts w:asciiTheme="minorHAnsi" w:hAnsiTheme="minorHAnsi"/>
          <w:color w:val="1B1C20"/>
          <w:spacing w:val="-1"/>
        </w:rPr>
        <w:t>discarded</w:t>
      </w:r>
      <w:r w:rsidRPr="00FA601E">
        <w:rPr>
          <w:rFonts w:asciiTheme="minorHAnsi" w:hAnsiTheme="minorHAnsi"/>
          <w:color w:val="1B1C20"/>
          <w:spacing w:val="5"/>
        </w:rPr>
        <w:t xml:space="preserve"> </w:t>
      </w:r>
      <w:r w:rsidRPr="00FA601E">
        <w:rPr>
          <w:rFonts w:asciiTheme="minorHAnsi" w:hAnsiTheme="minorHAnsi"/>
          <w:color w:val="1B1C20"/>
        </w:rPr>
        <w:t>fishing</w:t>
      </w:r>
      <w:r w:rsidRPr="00FA601E">
        <w:rPr>
          <w:rFonts w:asciiTheme="minorHAnsi" w:hAnsiTheme="minorHAnsi"/>
          <w:color w:val="1B1C20"/>
          <w:spacing w:val="5"/>
        </w:rPr>
        <w:t xml:space="preserve"> </w:t>
      </w:r>
      <w:r w:rsidRPr="00FA601E">
        <w:rPr>
          <w:rFonts w:asciiTheme="minorHAnsi" w:hAnsiTheme="minorHAnsi"/>
          <w:color w:val="1B1C20"/>
        </w:rPr>
        <w:t>gear</w:t>
      </w:r>
      <w:r w:rsidRPr="00FA601E">
        <w:rPr>
          <w:rFonts w:asciiTheme="minorHAnsi" w:hAnsiTheme="minorHAnsi"/>
          <w:color w:val="1B1C20"/>
          <w:spacing w:val="5"/>
        </w:rPr>
        <w:t xml:space="preserve"> </w:t>
      </w:r>
      <w:r w:rsidRPr="00FA601E">
        <w:rPr>
          <w:rFonts w:asciiTheme="minorHAnsi" w:hAnsiTheme="minorHAnsi"/>
          <w:color w:val="1B1C20"/>
        </w:rPr>
        <w:t>is</w:t>
      </w:r>
      <w:r w:rsidRPr="00FA601E">
        <w:rPr>
          <w:rFonts w:asciiTheme="minorHAnsi" w:hAnsiTheme="minorHAnsi"/>
          <w:color w:val="1B1C20"/>
          <w:spacing w:val="4"/>
        </w:rPr>
        <w:t xml:space="preserve"> </w:t>
      </w:r>
      <w:r w:rsidRPr="00FA601E">
        <w:rPr>
          <w:rFonts w:asciiTheme="minorHAnsi" w:hAnsiTheme="minorHAnsi"/>
          <w:color w:val="1B1C20"/>
          <w:spacing w:val="-1"/>
        </w:rPr>
        <w:t>predominantly</w:t>
      </w:r>
      <w:r w:rsidRPr="00FA601E">
        <w:rPr>
          <w:rFonts w:asciiTheme="minorHAnsi" w:hAnsiTheme="minorHAnsi"/>
          <w:color w:val="1B1C20"/>
          <w:spacing w:val="5"/>
        </w:rPr>
        <w:t xml:space="preserve"> </w:t>
      </w:r>
      <w:r w:rsidRPr="00FA601E">
        <w:rPr>
          <w:rFonts w:asciiTheme="minorHAnsi" w:hAnsiTheme="minorHAnsi"/>
          <w:color w:val="1B1C20"/>
        </w:rPr>
        <w:t>comprised</w:t>
      </w:r>
      <w:r w:rsidRPr="00FA601E">
        <w:rPr>
          <w:rFonts w:asciiTheme="minorHAnsi" w:hAnsiTheme="minorHAnsi"/>
          <w:color w:val="1B1C20"/>
          <w:spacing w:val="5"/>
        </w:rPr>
        <w:t xml:space="preserve"> </w:t>
      </w:r>
      <w:r w:rsidRPr="00FA601E">
        <w:rPr>
          <w:rFonts w:asciiTheme="minorHAnsi" w:hAnsiTheme="minorHAnsi"/>
          <w:color w:val="1B1C20"/>
        </w:rPr>
        <w:t>of</w:t>
      </w:r>
      <w:r w:rsidRPr="00FA601E">
        <w:rPr>
          <w:rFonts w:asciiTheme="minorHAnsi" w:hAnsiTheme="minorHAnsi"/>
          <w:color w:val="1B1C20"/>
          <w:spacing w:val="43"/>
          <w:w w:val="99"/>
        </w:rPr>
        <w:t xml:space="preserve"> </w:t>
      </w:r>
      <w:r w:rsidRPr="00FA601E">
        <w:rPr>
          <w:rFonts w:asciiTheme="minorHAnsi" w:hAnsiTheme="minorHAnsi"/>
          <w:color w:val="1B1C20"/>
        </w:rPr>
        <w:t>synthetic</w:t>
      </w:r>
      <w:r w:rsidRPr="00FA601E">
        <w:rPr>
          <w:rFonts w:asciiTheme="minorHAnsi" w:hAnsiTheme="minorHAnsi"/>
          <w:color w:val="1B1C20"/>
          <w:spacing w:val="11"/>
        </w:rPr>
        <w:t xml:space="preserve"> </w:t>
      </w:r>
      <w:r w:rsidRPr="00FA601E">
        <w:rPr>
          <w:rFonts w:asciiTheme="minorHAnsi" w:hAnsiTheme="minorHAnsi"/>
          <w:color w:val="1B1C20"/>
        </w:rPr>
        <w:t>material</w:t>
      </w:r>
      <w:r w:rsidRPr="00FA601E">
        <w:rPr>
          <w:rFonts w:asciiTheme="minorHAnsi" w:hAnsiTheme="minorHAnsi"/>
          <w:color w:val="1B1C20"/>
          <w:spacing w:val="12"/>
        </w:rPr>
        <w:t xml:space="preserve"> </w:t>
      </w:r>
      <w:r w:rsidRPr="00FA601E">
        <w:rPr>
          <w:rFonts w:asciiTheme="minorHAnsi" w:hAnsiTheme="minorHAnsi"/>
          <w:color w:val="1B1C20"/>
        </w:rPr>
        <w:t>and</w:t>
      </w:r>
      <w:r w:rsidRPr="00FA601E">
        <w:rPr>
          <w:rFonts w:asciiTheme="minorHAnsi" w:hAnsiTheme="minorHAnsi"/>
          <w:color w:val="1B1C20"/>
          <w:spacing w:val="12"/>
        </w:rPr>
        <w:t xml:space="preserve"> </w:t>
      </w:r>
      <w:r w:rsidRPr="00FA601E">
        <w:rPr>
          <w:rFonts w:asciiTheme="minorHAnsi" w:hAnsiTheme="minorHAnsi"/>
          <w:color w:val="1B1C20"/>
          <w:spacing w:val="-1"/>
        </w:rPr>
        <w:t>threatens</w:t>
      </w:r>
      <w:r w:rsidRPr="00FA601E">
        <w:rPr>
          <w:rFonts w:asciiTheme="minorHAnsi" w:hAnsiTheme="minorHAnsi"/>
          <w:color w:val="1B1C20"/>
          <w:spacing w:val="12"/>
        </w:rPr>
        <w:t xml:space="preserve"> </w:t>
      </w:r>
      <w:r w:rsidRPr="00FA601E">
        <w:rPr>
          <w:rFonts w:asciiTheme="minorHAnsi" w:hAnsiTheme="minorHAnsi"/>
          <w:color w:val="1B1C20"/>
        </w:rPr>
        <w:t>wildlife</w:t>
      </w:r>
      <w:r w:rsidRPr="00FA601E">
        <w:rPr>
          <w:rFonts w:asciiTheme="minorHAnsi" w:hAnsiTheme="minorHAnsi"/>
          <w:color w:val="1B1C20"/>
          <w:spacing w:val="12"/>
        </w:rPr>
        <w:t xml:space="preserve"> </w:t>
      </w:r>
      <w:r w:rsidRPr="00FA601E">
        <w:rPr>
          <w:rFonts w:asciiTheme="minorHAnsi" w:hAnsiTheme="minorHAnsi"/>
          <w:color w:val="1B1C20"/>
          <w:spacing w:val="-1"/>
        </w:rPr>
        <w:t>through</w:t>
      </w:r>
      <w:r w:rsidRPr="00FA601E">
        <w:rPr>
          <w:rFonts w:asciiTheme="minorHAnsi" w:hAnsiTheme="minorHAnsi"/>
          <w:color w:val="1B1C20"/>
          <w:spacing w:val="11"/>
        </w:rPr>
        <w:t xml:space="preserve"> </w:t>
      </w:r>
      <w:r w:rsidRPr="00FA601E">
        <w:rPr>
          <w:rFonts w:asciiTheme="minorHAnsi" w:hAnsiTheme="minorHAnsi"/>
          <w:color w:val="1B1C20"/>
        </w:rPr>
        <w:t>interactions</w:t>
      </w:r>
      <w:r w:rsidRPr="00FA601E">
        <w:rPr>
          <w:rFonts w:asciiTheme="minorHAnsi" w:hAnsiTheme="minorHAnsi"/>
          <w:color w:val="1B1C20"/>
          <w:spacing w:val="12"/>
        </w:rPr>
        <w:t xml:space="preserve"> </w:t>
      </w:r>
      <w:r w:rsidRPr="00FA601E">
        <w:rPr>
          <w:rFonts w:asciiTheme="minorHAnsi" w:hAnsiTheme="minorHAnsi"/>
          <w:color w:val="1B1C20"/>
        </w:rPr>
        <w:t>that</w:t>
      </w:r>
      <w:r w:rsidRPr="00FA601E">
        <w:rPr>
          <w:rFonts w:asciiTheme="minorHAnsi" w:hAnsiTheme="minorHAnsi"/>
          <w:color w:val="1B1C20"/>
          <w:spacing w:val="12"/>
        </w:rPr>
        <w:t xml:space="preserve"> </w:t>
      </w:r>
      <w:r w:rsidRPr="00FA601E">
        <w:rPr>
          <w:rFonts w:asciiTheme="minorHAnsi" w:hAnsiTheme="minorHAnsi"/>
          <w:color w:val="1B1C20"/>
        </w:rPr>
        <w:t>lead</w:t>
      </w:r>
      <w:r w:rsidRPr="00FA601E">
        <w:rPr>
          <w:rFonts w:asciiTheme="minorHAnsi" w:hAnsiTheme="minorHAnsi"/>
          <w:color w:val="1B1C20"/>
          <w:spacing w:val="12"/>
        </w:rPr>
        <w:t xml:space="preserve"> </w:t>
      </w:r>
      <w:r w:rsidRPr="00FA601E">
        <w:rPr>
          <w:rFonts w:asciiTheme="minorHAnsi" w:hAnsiTheme="minorHAnsi"/>
          <w:color w:val="1B1C20"/>
        </w:rPr>
        <w:t>to</w:t>
      </w:r>
      <w:r w:rsidRPr="00FA601E">
        <w:rPr>
          <w:rFonts w:asciiTheme="minorHAnsi" w:hAnsiTheme="minorHAnsi"/>
          <w:color w:val="1B1C20"/>
          <w:spacing w:val="12"/>
        </w:rPr>
        <w:t xml:space="preserve"> </w:t>
      </w:r>
      <w:r w:rsidRPr="00FA601E">
        <w:rPr>
          <w:rFonts w:asciiTheme="minorHAnsi" w:hAnsiTheme="minorHAnsi"/>
          <w:color w:val="1B1C20"/>
        </w:rPr>
        <w:t>entanglement.</w:t>
      </w:r>
      <w:r w:rsidRPr="00FA601E">
        <w:rPr>
          <w:rFonts w:asciiTheme="minorHAnsi" w:hAnsiTheme="minorHAnsi"/>
          <w:color w:val="1B1C20"/>
          <w:spacing w:val="11"/>
        </w:rPr>
        <w:t xml:space="preserve"> </w:t>
      </w:r>
      <w:r w:rsidRPr="00FA601E">
        <w:rPr>
          <w:rFonts w:asciiTheme="minorHAnsi" w:hAnsiTheme="minorHAnsi"/>
          <w:color w:val="1B1C20"/>
          <w:spacing w:val="-1"/>
        </w:rPr>
        <w:t>Investigation</w:t>
      </w:r>
      <w:r w:rsidRPr="00FA601E">
        <w:rPr>
          <w:rFonts w:asciiTheme="minorHAnsi" w:hAnsiTheme="minorHAnsi"/>
          <w:color w:val="1B1C20"/>
          <w:spacing w:val="12"/>
        </w:rPr>
        <w:t xml:space="preserve"> </w:t>
      </w:r>
      <w:r w:rsidRPr="00FA601E">
        <w:rPr>
          <w:rFonts w:asciiTheme="minorHAnsi" w:hAnsiTheme="minorHAnsi"/>
          <w:color w:val="1B1C20"/>
        </w:rPr>
        <w:t>of</w:t>
      </w:r>
      <w:r w:rsidRPr="00FA601E">
        <w:rPr>
          <w:rFonts w:asciiTheme="minorHAnsi" w:hAnsiTheme="minorHAnsi"/>
          <w:color w:val="1B1C20"/>
          <w:spacing w:val="12"/>
        </w:rPr>
        <w:t xml:space="preserve"> </w:t>
      </w:r>
      <w:r w:rsidRPr="00FA601E">
        <w:rPr>
          <w:rFonts w:asciiTheme="minorHAnsi" w:hAnsiTheme="minorHAnsi"/>
          <w:color w:val="1B1C20"/>
        </w:rPr>
        <w:t>spatial</w:t>
      </w:r>
      <w:r w:rsidRPr="00FA601E">
        <w:rPr>
          <w:rFonts w:asciiTheme="minorHAnsi" w:hAnsiTheme="minorHAnsi"/>
          <w:color w:val="1B1C20"/>
          <w:spacing w:val="39"/>
          <w:w w:val="99"/>
        </w:rPr>
        <w:t xml:space="preserve"> </w:t>
      </w:r>
      <w:r w:rsidRPr="00FA601E">
        <w:rPr>
          <w:rFonts w:asciiTheme="minorHAnsi" w:hAnsiTheme="minorHAnsi"/>
          <w:color w:val="1B1C20"/>
        </w:rPr>
        <w:t>and</w:t>
      </w:r>
      <w:r w:rsidRPr="00FA601E">
        <w:rPr>
          <w:rFonts w:asciiTheme="minorHAnsi" w:hAnsiTheme="minorHAnsi"/>
          <w:color w:val="1B1C20"/>
          <w:spacing w:val="1"/>
        </w:rPr>
        <w:t xml:space="preserve"> </w:t>
      </w:r>
      <w:r w:rsidRPr="00FA601E">
        <w:rPr>
          <w:rFonts w:asciiTheme="minorHAnsi" w:hAnsiTheme="minorHAnsi"/>
          <w:color w:val="1B1C20"/>
        </w:rPr>
        <w:t>temporal</w:t>
      </w:r>
      <w:r w:rsidRPr="00FA601E">
        <w:rPr>
          <w:rFonts w:asciiTheme="minorHAnsi" w:hAnsiTheme="minorHAnsi"/>
          <w:color w:val="1B1C20"/>
          <w:spacing w:val="1"/>
        </w:rPr>
        <w:t xml:space="preserve"> </w:t>
      </w:r>
      <w:r w:rsidRPr="00FA601E">
        <w:rPr>
          <w:rFonts w:asciiTheme="minorHAnsi" w:hAnsiTheme="minorHAnsi"/>
          <w:color w:val="1B1C20"/>
        </w:rPr>
        <w:t>links</w:t>
      </w:r>
      <w:r w:rsidRPr="00FA601E">
        <w:rPr>
          <w:rFonts w:asciiTheme="minorHAnsi" w:hAnsiTheme="minorHAnsi"/>
          <w:color w:val="1B1C20"/>
          <w:spacing w:val="1"/>
        </w:rPr>
        <w:t xml:space="preserve"> </w:t>
      </w:r>
      <w:r w:rsidRPr="00FA601E">
        <w:rPr>
          <w:rFonts w:asciiTheme="minorHAnsi" w:hAnsiTheme="minorHAnsi"/>
          <w:color w:val="1B1C20"/>
        </w:rPr>
        <w:t>to</w:t>
      </w:r>
      <w:r w:rsidRPr="00FA601E">
        <w:rPr>
          <w:rFonts w:asciiTheme="minorHAnsi" w:hAnsiTheme="minorHAnsi"/>
          <w:color w:val="1B1C20"/>
          <w:spacing w:val="2"/>
        </w:rPr>
        <w:t xml:space="preserve"> </w:t>
      </w:r>
      <w:r w:rsidRPr="00FA601E">
        <w:rPr>
          <w:rFonts w:asciiTheme="minorHAnsi" w:hAnsiTheme="minorHAnsi"/>
          <w:color w:val="1B1C20"/>
        </w:rPr>
        <w:t>species</w:t>
      </w:r>
      <w:r w:rsidRPr="00FA601E">
        <w:rPr>
          <w:rFonts w:asciiTheme="minorHAnsi" w:hAnsiTheme="minorHAnsi"/>
          <w:color w:val="1B1C20"/>
          <w:spacing w:val="1"/>
        </w:rPr>
        <w:t xml:space="preserve"> </w:t>
      </w:r>
      <w:r w:rsidRPr="00FA601E">
        <w:rPr>
          <w:rFonts w:asciiTheme="minorHAnsi" w:hAnsiTheme="minorHAnsi"/>
          <w:color w:val="1B1C20"/>
        </w:rPr>
        <w:t>entanglement</w:t>
      </w:r>
      <w:r w:rsidRPr="00FA601E">
        <w:rPr>
          <w:rFonts w:asciiTheme="minorHAnsi" w:hAnsiTheme="minorHAnsi"/>
          <w:color w:val="1B1C20"/>
          <w:spacing w:val="1"/>
        </w:rPr>
        <w:t xml:space="preserve"> </w:t>
      </w:r>
      <w:r w:rsidRPr="00FA601E">
        <w:rPr>
          <w:rFonts w:asciiTheme="minorHAnsi" w:hAnsiTheme="minorHAnsi"/>
          <w:color w:val="1B1C20"/>
        </w:rPr>
        <w:t>in</w:t>
      </w:r>
      <w:r w:rsidRPr="00FA601E">
        <w:rPr>
          <w:rFonts w:asciiTheme="minorHAnsi" w:hAnsiTheme="minorHAnsi"/>
          <w:color w:val="1B1C20"/>
          <w:spacing w:val="1"/>
        </w:rPr>
        <w:t xml:space="preserve"> </w:t>
      </w:r>
      <w:r w:rsidRPr="00FA601E">
        <w:rPr>
          <w:rFonts w:asciiTheme="minorHAnsi" w:hAnsiTheme="minorHAnsi"/>
          <w:color w:val="1B1C20"/>
          <w:spacing w:val="-1"/>
        </w:rPr>
        <w:t>derelict</w:t>
      </w:r>
      <w:r w:rsidRPr="00FA601E">
        <w:rPr>
          <w:rFonts w:asciiTheme="minorHAnsi" w:hAnsiTheme="minorHAnsi"/>
          <w:color w:val="1B1C20"/>
          <w:spacing w:val="2"/>
        </w:rPr>
        <w:t xml:space="preserve"> </w:t>
      </w:r>
      <w:r w:rsidRPr="00FA601E">
        <w:rPr>
          <w:rFonts w:asciiTheme="minorHAnsi" w:hAnsiTheme="minorHAnsi"/>
          <w:color w:val="1B1C20"/>
        </w:rPr>
        <w:t>fishing</w:t>
      </w:r>
      <w:r w:rsidRPr="00FA601E">
        <w:rPr>
          <w:rFonts w:asciiTheme="minorHAnsi" w:hAnsiTheme="minorHAnsi"/>
          <w:color w:val="1B1C20"/>
          <w:spacing w:val="1"/>
        </w:rPr>
        <w:t xml:space="preserve"> </w:t>
      </w:r>
      <w:r w:rsidRPr="00FA601E">
        <w:rPr>
          <w:rFonts w:asciiTheme="minorHAnsi" w:hAnsiTheme="minorHAnsi"/>
          <w:color w:val="1B1C20"/>
        </w:rPr>
        <w:t>gear</w:t>
      </w:r>
      <w:r w:rsidRPr="00FA601E">
        <w:rPr>
          <w:rFonts w:asciiTheme="minorHAnsi" w:hAnsiTheme="minorHAnsi"/>
          <w:color w:val="1B1C20"/>
          <w:spacing w:val="1"/>
        </w:rPr>
        <w:t xml:space="preserve"> </w:t>
      </w:r>
      <w:r w:rsidRPr="00FA601E">
        <w:rPr>
          <w:rFonts w:asciiTheme="minorHAnsi" w:hAnsiTheme="minorHAnsi"/>
          <w:color w:val="1B1C20"/>
        </w:rPr>
        <w:t>and</w:t>
      </w:r>
      <w:r w:rsidRPr="00FA601E">
        <w:rPr>
          <w:rFonts w:asciiTheme="minorHAnsi" w:hAnsiTheme="minorHAnsi"/>
          <w:color w:val="1B1C20"/>
          <w:spacing w:val="1"/>
        </w:rPr>
        <w:t xml:space="preserve"> </w:t>
      </w:r>
      <w:r w:rsidRPr="00FA601E">
        <w:rPr>
          <w:rFonts w:asciiTheme="minorHAnsi" w:hAnsiTheme="minorHAnsi"/>
          <w:color w:val="1B1C20"/>
        </w:rPr>
        <w:t>other</w:t>
      </w:r>
      <w:r w:rsidRPr="00FA601E">
        <w:rPr>
          <w:rFonts w:asciiTheme="minorHAnsi" w:hAnsiTheme="minorHAnsi"/>
          <w:color w:val="1B1C20"/>
          <w:spacing w:val="2"/>
        </w:rPr>
        <w:t xml:space="preserve"> </w:t>
      </w:r>
      <w:r w:rsidRPr="00FA601E">
        <w:rPr>
          <w:rFonts w:asciiTheme="minorHAnsi" w:hAnsiTheme="minorHAnsi"/>
          <w:color w:val="1B1C20"/>
        </w:rPr>
        <w:t>forms</w:t>
      </w:r>
      <w:r w:rsidRPr="00FA601E">
        <w:rPr>
          <w:rFonts w:asciiTheme="minorHAnsi" w:hAnsiTheme="minorHAnsi"/>
          <w:color w:val="1B1C20"/>
          <w:spacing w:val="1"/>
        </w:rPr>
        <w:t xml:space="preserve"> </w:t>
      </w:r>
      <w:r w:rsidRPr="00FA601E">
        <w:rPr>
          <w:rFonts w:asciiTheme="minorHAnsi" w:hAnsiTheme="minorHAnsi"/>
          <w:color w:val="1B1C20"/>
        </w:rPr>
        <w:t>of</w:t>
      </w:r>
      <w:r w:rsidRPr="00FA601E">
        <w:rPr>
          <w:rFonts w:asciiTheme="minorHAnsi" w:hAnsiTheme="minorHAnsi"/>
          <w:color w:val="1B1C20"/>
          <w:spacing w:val="1"/>
        </w:rPr>
        <w:t xml:space="preserve"> </w:t>
      </w:r>
      <w:r w:rsidRPr="00FA601E">
        <w:rPr>
          <w:rFonts w:asciiTheme="minorHAnsi" w:hAnsiTheme="minorHAnsi"/>
          <w:color w:val="1B1C20"/>
        </w:rPr>
        <w:t>plastic</w:t>
      </w:r>
      <w:r w:rsidRPr="00FA601E">
        <w:rPr>
          <w:rFonts w:asciiTheme="minorHAnsi" w:hAnsiTheme="minorHAnsi"/>
          <w:color w:val="1B1C20"/>
          <w:spacing w:val="1"/>
        </w:rPr>
        <w:t xml:space="preserve"> </w:t>
      </w:r>
      <w:r w:rsidRPr="00FA601E">
        <w:rPr>
          <w:rFonts w:asciiTheme="minorHAnsi" w:hAnsiTheme="minorHAnsi"/>
          <w:color w:val="1B1C20"/>
        </w:rPr>
        <w:t>debris</w:t>
      </w:r>
      <w:r w:rsidRPr="00FA601E">
        <w:rPr>
          <w:rFonts w:asciiTheme="minorHAnsi" w:hAnsiTheme="minorHAnsi"/>
          <w:color w:val="1B1C20"/>
          <w:spacing w:val="2"/>
        </w:rPr>
        <w:t xml:space="preserve"> </w:t>
      </w:r>
      <w:r w:rsidRPr="00FA601E">
        <w:rPr>
          <w:rFonts w:asciiTheme="minorHAnsi" w:hAnsiTheme="minorHAnsi"/>
          <w:color w:val="1B1C20"/>
        </w:rPr>
        <w:t>is</w:t>
      </w:r>
      <w:r w:rsidRPr="00FA601E">
        <w:rPr>
          <w:rFonts w:asciiTheme="minorHAnsi" w:hAnsiTheme="minorHAnsi"/>
          <w:color w:val="1B1C20"/>
          <w:spacing w:val="1"/>
        </w:rPr>
        <w:t xml:space="preserve"> </w:t>
      </w:r>
      <w:r w:rsidRPr="00FA601E">
        <w:rPr>
          <w:rFonts w:asciiTheme="minorHAnsi" w:hAnsiTheme="minorHAnsi"/>
          <w:color w:val="1B1C20"/>
        </w:rPr>
        <w:t>a</w:t>
      </w:r>
      <w:r w:rsidRPr="00FA601E">
        <w:rPr>
          <w:rFonts w:asciiTheme="minorHAnsi" w:hAnsiTheme="minorHAnsi"/>
          <w:color w:val="1B1C20"/>
          <w:spacing w:val="1"/>
        </w:rPr>
        <w:t xml:space="preserve"> </w:t>
      </w:r>
      <w:r w:rsidRPr="00FA601E">
        <w:rPr>
          <w:rFonts w:asciiTheme="minorHAnsi" w:hAnsiTheme="minorHAnsi"/>
          <w:color w:val="1B1C20"/>
          <w:spacing w:val="-1"/>
        </w:rPr>
        <w:t>r</w:t>
      </w:r>
      <w:r w:rsidRPr="00FA601E">
        <w:rPr>
          <w:rFonts w:asciiTheme="minorHAnsi" w:hAnsiTheme="minorHAnsi"/>
          <w:color w:val="1B1C20"/>
          <w:spacing w:val="-2"/>
        </w:rPr>
        <w:t>esear</w:t>
      </w:r>
      <w:r w:rsidRPr="00FA601E">
        <w:rPr>
          <w:rFonts w:asciiTheme="minorHAnsi" w:hAnsiTheme="minorHAnsi"/>
          <w:color w:val="1B1C20"/>
          <w:spacing w:val="-1"/>
        </w:rPr>
        <w:t>ch</w:t>
      </w:r>
      <w:r w:rsidRPr="00FA601E">
        <w:rPr>
          <w:rFonts w:asciiTheme="minorHAnsi" w:hAnsiTheme="minorHAnsi"/>
          <w:color w:val="1B1C20"/>
          <w:spacing w:val="29"/>
          <w:w w:val="103"/>
        </w:rPr>
        <w:t xml:space="preserve"> </w:t>
      </w:r>
      <w:r w:rsidRPr="00FA601E">
        <w:rPr>
          <w:rFonts w:asciiTheme="minorHAnsi" w:hAnsiTheme="minorHAnsi"/>
          <w:color w:val="1B1C20"/>
        </w:rPr>
        <w:t>priority</w:t>
      </w:r>
      <w:r w:rsidRPr="00FA601E">
        <w:rPr>
          <w:rFonts w:asciiTheme="minorHAnsi" w:hAnsiTheme="minorHAnsi"/>
          <w:color w:val="1B1C20"/>
          <w:spacing w:val="8"/>
        </w:rPr>
        <w:t xml:space="preserve"> </w:t>
      </w:r>
      <w:r w:rsidRPr="00FA601E">
        <w:rPr>
          <w:rFonts w:asciiTheme="minorHAnsi" w:hAnsiTheme="minorHAnsi"/>
          <w:color w:val="1B1C20"/>
          <w:spacing w:val="-3"/>
        </w:rPr>
        <w:t>(Vegter</w:t>
      </w:r>
      <w:r w:rsidRPr="00FA601E">
        <w:rPr>
          <w:rFonts w:asciiTheme="minorHAnsi" w:hAnsiTheme="minorHAnsi"/>
          <w:color w:val="1B1C20"/>
          <w:spacing w:val="8"/>
        </w:rPr>
        <w:t xml:space="preserve"> </w:t>
      </w:r>
      <w:r w:rsidRPr="00FA601E">
        <w:rPr>
          <w:rFonts w:asciiTheme="minorHAnsi" w:hAnsiTheme="minorHAnsi"/>
          <w:color w:val="1B1C20"/>
        </w:rPr>
        <w:t>et</w:t>
      </w:r>
      <w:r w:rsidRPr="00FA601E">
        <w:rPr>
          <w:rFonts w:asciiTheme="minorHAnsi" w:hAnsiTheme="minorHAnsi"/>
          <w:color w:val="1B1C20"/>
          <w:spacing w:val="9"/>
        </w:rPr>
        <w:t xml:space="preserve"> </w:t>
      </w:r>
      <w:r w:rsidRPr="00FA601E">
        <w:rPr>
          <w:rFonts w:asciiTheme="minorHAnsi" w:hAnsiTheme="minorHAnsi"/>
          <w:color w:val="1B1C20"/>
        </w:rPr>
        <w:t>al.,</w:t>
      </w:r>
      <w:r w:rsidRPr="00FA601E">
        <w:rPr>
          <w:rFonts w:asciiTheme="minorHAnsi" w:hAnsiTheme="minorHAnsi"/>
          <w:color w:val="1B1C20"/>
          <w:spacing w:val="8"/>
        </w:rPr>
        <w:t xml:space="preserve"> </w:t>
      </w:r>
      <w:r w:rsidRPr="00FA601E">
        <w:rPr>
          <w:rFonts w:asciiTheme="minorHAnsi" w:hAnsiTheme="minorHAnsi"/>
          <w:color w:val="1B1C20"/>
        </w:rPr>
        <w:t>2014).</w:t>
      </w:r>
    </w:p>
    <w:p w:rsidR="00FB197A" w:rsidRDefault="00FB197A">
      <w:pPr>
        <w:rPr>
          <w:rFonts w:ascii="PMingLiU" w:eastAsia="PMingLiU" w:hAnsi="PMingLiU" w:cs="PMingLiU"/>
          <w:sz w:val="20"/>
          <w:szCs w:val="20"/>
        </w:rPr>
      </w:pPr>
    </w:p>
    <w:p w:rsidR="00FB197A" w:rsidRDefault="00FB197A">
      <w:pPr>
        <w:spacing w:before="10"/>
        <w:rPr>
          <w:rFonts w:ascii="PMingLiU" w:eastAsia="PMingLiU" w:hAnsi="PMingLiU" w:cs="PMingLiU"/>
          <w:sz w:val="14"/>
          <w:szCs w:val="14"/>
        </w:rPr>
      </w:pPr>
    </w:p>
    <w:p w:rsidR="00FB197A" w:rsidRDefault="00617197">
      <w:pPr>
        <w:spacing w:before="74"/>
        <w:ind w:right="1415"/>
        <w:jc w:val="right"/>
        <w:rPr>
          <w:rFonts w:ascii="Calibri" w:eastAsia="Calibri" w:hAnsi="Calibri" w:cs="Calibri"/>
          <w:sz w:val="16"/>
          <w:szCs w:val="16"/>
        </w:rPr>
      </w:pPr>
      <w:r>
        <w:rPr>
          <w:rFonts w:ascii="Calibri"/>
          <w:color w:val="1B1C20"/>
          <w:sz w:val="16"/>
        </w:rPr>
        <w:t>21</w:t>
      </w:r>
    </w:p>
    <w:p w:rsidR="00FB197A" w:rsidRDefault="00FB197A">
      <w:pPr>
        <w:jc w:val="right"/>
        <w:rPr>
          <w:rFonts w:ascii="Calibri" w:eastAsia="Calibri" w:hAnsi="Calibri" w:cs="Calibri"/>
          <w:sz w:val="16"/>
          <w:szCs w:val="16"/>
        </w:rPr>
        <w:sectPr w:rsidR="00FB197A">
          <w:headerReference w:type="default" r:id="rId38"/>
          <w:pgSz w:w="11910" w:h="16840"/>
          <w:pgMar w:top="320" w:right="0" w:bottom="0" w:left="0" w:header="0" w:footer="0" w:gutter="0"/>
          <w:cols w:space="720"/>
        </w:sect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spacing w:before="9"/>
        <w:rPr>
          <w:rFonts w:ascii="Calibri" w:eastAsia="Calibri" w:hAnsi="Calibri" w:cs="Calibri"/>
          <w:sz w:val="16"/>
          <w:szCs w:val="16"/>
        </w:rPr>
      </w:pPr>
    </w:p>
    <w:p w:rsidR="00FB197A" w:rsidRPr="00FA601E" w:rsidRDefault="00617197">
      <w:pPr>
        <w:pStyle w:val="BodyText"/>
        <w:spacing w:before="22" w:line="256" w:lineRule="auto"/>
        <w:ind w:left="1412" w:right="1775"/>
        <w:rPr>
          <w:rFonts w:asciiTheme="minorHAnsi" w:hAnsiTheme="minorHAnsi"/>
        </w:rPr>
      </w:pPr>
      <w:r w:rsidRPr="00FA601E">
        <w:rPr>
          <w:rFonts w:asciiTheme="minorHAnsi" w:hAnsiTheme="minorHAnsi"/>
          <w:color w:val="1B1C20"/>
          <w:spacing w:val="-1"/>
        </w:rPr>
        <w:t>Ocean</w:t>
      </w:r>
      <w:r w:rsidRPr="00FA601E">
        <w:rPr>
          <w:rFonts w:asciiTheme="minorHAnsi" w:hAnsiTheme="minorHAnsi"/>
          <w:color w:val="1B1C20"/>
          <w:spacing w:val="10"/>
        </w:rPr>
        <w:t xml:space="preserve"> </w:t>
      </w:r>
      <w:r w:rsidRPr="00FA601E">
        <w:rPr>
          <w:rFonts w:asciiTheme="minorHAnsi" w:hAnsiTheme="minorHAnsi"/>
          <w:color w:val="1B1C20"/>
          <w:spacing w:val="-1"/>
        </w:rPr>
        <w:t>circulation</w:t>
      </w:r>
      <w:r w:rsidRPr="00FA601E">
        <w:rPr>
          <w:rFonts w:asciiTheme="minorHAnsi" w:hAnsiTheme="minorHAnsi"/>
          <w:color w:val="1B1C20"/>
          <w:spacing w:val="10"/>
        </w:rPr>
        <w:t xml:space="preserve"> </w:t>
      </w:r>
      <w:r w:rsidRPr="00FA601E">
        <w:rPr>
          <w:rFonts w:asciiTheme="minorHAnsi" w:hAnsiTheme="minorHAnsi"/>
          <w:color w:val="1B1C20"/>
        </w:rPr>
        <w:t>patterns</w:t>
      </w:r>
      <w:r w:rsidRPr="00FA601E">
        <w:rPr>
          <w:rFonts w:asciiTheme="minorHAnsi" w:hAnsiTheme="minorHAnsi"/>
          <w:color w:val="1B1C20"/>
          <w:spacing w:val="10"/>
        </w:rPr>
        <w:t xml:space="preserve"> </w:t>
      </w:r>
      <w:r w:rsidRPr="00FA601E">
        <w:rPr>
          <w:rFonts w:asciiTheme="minorHAnsi" w:hAnsiTheme="minorHAnsi"/>
          <w:color w:val="1B1C20"/>
        </w:rPr>
        <w:t>can</w:t>
      </w:r>
      <w:r w:rsidRPr="00FA601E">
        <w:rPr>
          <w:rFonts w:asciiTheme="minorHAnsi" w:hAnsiTheme="minorHAnsi"/>
          <w:color w:val="1B1C20"/>
          <w:spacing w:val="11"/>
        </w:rPr>
        <w:t xml:space="preserve"> </w:t>
      </w:r>
      <w:r w:rsidRPr="00FA601E">
        <w:rPr>
          <w:rFonts w:asciiTheme="minorHAnsi" w:hAnsiTheme="minorHAnsi"/>
          <w:color w:val="1B1C20"/>
        </w:rPr>
        <w:t>concentrate</w:t>
      </w:r>
      <w:r w:rsidRPr="00FA601E">
        <w:rPr>
          <w:rFonts w:asciiTheme="minorHAnsi" w:hAnsiTheme="minorHAnsi"/>
          <w:color w:val="1B1C20"/>
          <w:spacing w:val="10"/>
        </w:rPr>
        <w:t xml:space="preserve"> </w:t>
      </w:r>
      <w:r w:rsidRPr="00FA601E">
        <w:rPr>
          <w:rFonts w:asciiTheme="minorHAnsi" w:hAnsiTheme="minorHAnsi"/>
          <w:color w:val="1B1C20"/>
        </w:rPr>
        <w:t>marine</w:t>
      </w:r>
      <w:r w:rsidRPr="00FA601E">
        <w:rPr>
          <w:rFonts w:asciiTheme="minorHAnsi" w:hAnsiTheme="minorHAnsi"/>
          <w:color w:val="1B1C20"/>
          <w:spacing w:val="10"/>
        </w:rPr>
        <w:t xml:space="preserve"> </w:t>
      </w:r>
      <w:r w:rsidRPr="00FA601E">
        <w:rPr>
          <w:rFonts w:asciiTheme="minorHAnsi" w:hAnsiTheme="minorHAnsi"/>
          <w:color w:val="1B1C20"/>
        </w:rPr>
        <w:t>debris</w:t>
      </w:r>
      <w:r w:rsidRPr="00FA601E">
        <w:rPr>
          <w:rFonts w:asciiTheme="minorHAnsi" w:hAnsiTheme="minorHAnsi"/>
          <w:color w:val="1B1C20"/>
          <w:spacing w:val="10"/>
        </w:rPr>
        <w:t xml:space="preserve"> </w:t>
      </w:r>
      <w:r w:rsidRPr="00FA601E">
        <w:rPr>
          <w:rFonts w:asciiTheme="minorHAnsi" w:hAnsiTheme="minorHAnsi"/>
          <w:color w:val="1B1C20"/>
        </w:rPr>
        <w:t>at</w:t>
      </w:r>
      <w:r w:rsidRPr="00FA601E">
        <w:rPr>
          <w:rFonts w:asciiTheme="minorHAnsi" w:hAnsiTheme="minorHAnsi"/>
          <w:color w:val="1B1C20"/>
          <w:spacing w:val="11"/>
        </w:rPr>
        <w:t xml:space="preserve"> </w:t>
      </w:r>
      <w:r w:rsidRPr="00FA601E">
        <w:rPr>
          <w:rFonts w:asciiTheme="minorHAnsi" w:hAnsiTheme="minorHAnsi"/>
          <w:color w:val="1B1C20"/>
        </w:rPr>
        <w:t>certain</w:t>
      </w:r>
      <w:r w:rsidRPr="00FA601E">
        <w:rPr>
          <w:rFonts w:asciiTheme="minorHAnsi" w:hAnsiTheme="minorHAnsi"/>
          <w:color w:val="1B1C20"/>
          <w:spacing w:val="10"/>
        </w:rPr>
        <w:t xml:space="preserve"> </w:t>
      </w:r>
      <w:r w:rsidRPr="00FA601E">
        <w:rPr>
          <w:rFonts w:asciiTheme="minorHAnsi" w:hAnsiTheme="minorHAnsi"/>
          <w:color w:val="1B1C20"/>
        </w:rPr>
        <w:t>locations</w:t>
      </w:r>
      <w:r w:rsidRPr="00FA601E">
        <w:rPr>
          <w:rFonts w:asciiTheme="minorHAnsi" w:hAnsiTheme="minorHAnsi"/>
          <w:color w:val="1B1C20"/>
          <w:spacing w:val="10"/>
        </w:rPr>
        <w:t xml:space="preserve"> </w:t>
      </w:r>
      <w:r w:rsidRPr="00FA601E">
        <w:rPr>
          <w:rFonts w:asciiTheme="minorHAnsi" w:hAnsiTheme="minorHAnsi"/>
          <w:color w:val="1B1C20"/>
        </w:rPr>
        <w:t>along</w:t>
      </w:r>
      <w:r w:rsidRPr="00FA601E">
        <w:rPr>
          <w:rFonts w:asciiTheme="minorHAnsi" w:hAnsiTheme="minorHAnsi"/>
          <w:color w:val="1B1C20"/>
          <w:spacing w:val="10"/>
        </w:rPr>
        <w:t xml:space="preserve"> </w:t>
      </w:r>
      <w:r w:rsidRPr="00FA601E">
        <w:rPr>
          <w:rFonts w:asciiTheme="minorHAnsi" w:hAnsiTheme="minorHAnsi"/>
          <w:color w:val="1B1C20"/>
        </w:rPr>
        <w:t>the</w:t>
      </w:r>
      <w:r w:rsidRPr="00FA601E">
        <w:rPr>
          <w:rFonts w:asciiTheme="minorHAnsi" w:hAnsiTheme="minorHAnsi"/>
          <w:color w:val="1B1C20"/>
          <w:spacing w:val="11"/>
        </w:rPr>
        <w:t xml:space="preserve"> </w:t>
      </w:r>
      <w:r w:rsidRPr="00FA601E">
        <w:rPr>
          <w:rFonts w:asciiTheme="minorHAnsi" w:hAnsiTheme="minorHAnsi"/>
          <w:color w:val="1B1C20"/>
        </w:rPr>
        <w:t>coast</w:t>
      </w:r>
      <w:r w:rsidRPr="00FA601E">
        <w:rPr>
          <w:rFonts w:asciiTheme="minorHAnsi" w:hAnsiTheme="minorHAnsi"/>
          <w:color w:val="1B1C20"/>
          <w:spacing w:val="10"/>
        </w:rPr>
        <w:t xml:space="preserve"> </w:t>
      </w:r>
      <w:r w:rsidRPr="00FA601E">
        <w:rPr>
          <w:rFonts w:asciiTheme="minorHAnsi" w:hAnsiTheme="minorHAnsi"/>
          <w:color w:val="1B1C20"/>
        </w:rPr>
        <w:t>and</w:t>
      </w:r>
      <w:r w:rsidRPr="00FA601E">
        <w:rPr>
          <w:rFonts w:asciiTheme="minorHAnsi" w:hAnsiTheme="minorHAnsi"/>
          <w:color w:val="1B1C20"/>
          <w:spacing w:val="10"/>
        </w:rPr>
        <w:t xml:space="preserve"> </w:t>
      </w:r>
      <w:r w:rsidRPr="00FA601E">
        <w:rPr>
          <w:rFonts w:asciiTheme="minorHAnsi" w:hAnsiTheme="minorHAnsi"/>
          <w:color w:val="1B1C20"/>
        </w:rPr>
        <w:t>within</w:t>
      </w:r>
      <w:r w:rsidRPr="00FA601E">
        <w:rPr>
          <w:rFonts w:asciiTheme="minorHAnsi" w:hAnsiTheme="minorHAnsi"/>
          <w:color w:val="1B1C20"/>
          <w:spacing w:val="27"/>
          <w:w w:val="104"/>
        </w:rPr>
        <w:t xml:space="preserve"> </w:t>
      </w:r>
      <w:r w:rsidRPr="00FA601E">
        <w:rPr>
          <w:rFonts w:asciiTheme="minorHAnsi" w:hAnsiTheme="minorHAnsi"/>
          <w:color w:val="1B1C20"/>
          <w:spacing w:val="-2"/>
        </w:rPr>
        <w:t>A</w:t>
      </w:r>
      <w:r w:rsidRPr="00FA601E">
        <w:rPr>
          <w:rFonts w:asciiTheme="minorHAnsi" w:hAnsiTheme="minorHAnsi"/>
          <w:color w:val="1B1C20"/>
          <w:spacing w:val="-1"/>
        </w:rPr>
        <w:t>ustralian</w:t>
      </w:r>
      <w:r w:rsidRPr="00FA601E">
        <w:rPr>
          <w:rFonts w:asciiTheme="minorHAnsi" w:hAnsiTheme="minorHAnsi"/>
          <w:color w:val="1B1C20"/>
          <w:spacing w:val="8"/>
        </w:rPr>
        <w:t xml:space="preserve"> </w:t>
      </w:r>
      <w:r w:rsidRPr="00FA601E">
        <w:rPr>
          <w:rFonts w:asciiTheme="minorHAnsi" w:hAnsiTheme="minorHAnsi"/>
          <w:color w:val="1B1C20"/>
        </w:rPr>
        <w:t>waters.</w:t>
      </w:r>
      <w:r w:rsidRPr="00FA601E">
        <w:rPr>
          <w:rFonts w:asciiTheme="minorHAnsi" w:hAnsiTheme="minorHAnsi"/>
          <w:color w:val="1B1C20"/>
          <w:spacing w:val="-2"/>
        </w:rPr>
        <w:t xml:space="preserve"> </w:t>
      </w:r>
      <w:r w:rsidRPr="00FA601E">
        <w:rPr>
          <w:rFonts w:asciiTheme="minorHAnsi" w:hAnsiTheme="minorHAnsi"/>
          <w:color w:val="1B1C20"/>
          <w:spacing w:val="-11"/>
        </w:rPr>
        <w:t>T</w:t>
      </w:r>
      <w:r w:rsidRPr="00FA601E">
        <w:rPr>
          <w:rFonts w:asciiTheme="minorHAnsi" w:hAnsiTheme="minorHAnsi"/>
          <w:color w:val="1B1C20"/>
          <w:spacing w:val="-12"/>
        </w:rPr>
        <w:t>o</w:t>
      </w:r>
      <w:r w:rsidRPr="00FA601E">
        <w:rPr>
          <w:rFonts w:asciiTheme="minorHAnsi" w:hAnsiTheme="minorHAnsi"/>
          <w:color w:val="1B1C20"/>
          <w:spacing w:val="9"/>
        </w:rPr>
        <w:t xml:space="preserve"> </w:t>
      </w:r>
      <w:r w:rsidRPr="00FA601E">
        <w:rPr>
          <w:rFonts w:asciiTheme="minorHAnsi" w:hAnsiTheme="minorHAnsi"/>
          <w:color w:val="1B1C20"/>
        </w:rPr>
        <w:t>prioritise</w:t>
      </w:r>
      <w:r w:rsidRPr="00FA601E">
        <w:rPr>
          <w:rFonts w:asciiTheme="minorHAnsi" w:hAnsiTheme="minorHAnsi"/>
          <w:color w:val="1B1C20"/>
          <w:spacing w:val="9"/>
        </w:rPr>
        <w:t xml:space="preserve"> </w:t>
      </w:r>
      <w:r w:rsidRPr="00FA601E">
        <w:rPr>
          <w:rFonts w:asciiTheme="minorHAnsi" w:hAnsiTheme="minorHAnsi"/>
          <w:color w:val="1B1C20"/>
          <w:spacing w:val="-1"/>
        </w:rPr>
        <w:t>protection</w:t>
      </w:r>
      <w:r w:rsidRPr="00FA601E">
        <w:rPr>
          <w:rFonts w:asciiTheme="minorHAnsi" w:hAnsiTheme="minorHAnsi"/>
          <w:color w:val="1B1C20"/>
          <w:spacing w:val="9"/>
        </w:rPr>
        <w:t xml:space="preserve"> </w:t>
      </w:r>
      <w:r w:rsidRPr="00FA601E">
        <w:rPr>
          <w:rFonts w:asciiTheme="minorHAnsi" w:hAnsiTheme="minorHAnsi"/>
          <w:color w:val="1B1C20"/>
        </w:rPr>
        <w:t>of</w:t>
      </w:r>
      <w:r w:rsidRPr="00FA601E">
        <w:rPr>
          <w:rFonts w:asciiTheme="minorHAnsi" w:hAnsiTheme="minorHAnsi"/>
          <w:color w:val="1B1C20"/>
          <w:spacing w:val="9"/>
        </w:rPr>
        <w:t xml:space="preserve"> </w:t>
      </w:r>
      <w:r w:rsidRPr="00FA601E">
        <w:rPr>
          <w:rFonts w:asciiTheme="minorHAnsi" w:hAnsiTheme="minorHAnsi"/>
          <w:color w:val="1B1C20"/>
        </w:rPr>
        <w:t>species,</w:t>
      </w:r>
      <w:r w:rsidRPr="00FA601E">
        <w:rPr>
          <w:rFonts w:asciiTheme="minorHAnsi" w:hAnsiTheme="minorHAnsi"/>
          <w:color w:val="1B1C20"/>
          <w:spacing w:val="9"/>
        </w:rPr>
        <w:t xml:space="preserve"> </w:t>
      </w:r>
      <w:r w:rsidRPr="00FA601E">
        <w:rPr>
          <w:rFonts w:asciiTheme="minorHAnsi" w:hAnsiTheme="minorHAnsi"/>
          <w:color w:val="1B1C20"/>
        </w:rPr>
        <w:t>it</w:t>
      </w:r>
      <w:r w:rsidRPr="00FA601E">
        <w:rPr>
          <w:rFonts w:asciiTheme="minorHAnsi" w:hAnsiTheme="minorHAnsi"/>
          <w:color w:val="1B1C20"/>
          <w:spacing w:val="9"/>
        </w:rPr>
        <w:t xml:space="preserve"> </w:t>
      </w:r>
      <w:r w:rsidRPr="00FA601E">
        <w:rPr>
          <w:rFonts w:asciiTheme="minorHAnsi" w:hAnsiTheme="minorHAnsi"/>
          <w:color w:val="1B1C20"/>
        </w:rPr>
        <w:t>is</w:t>
      </w:r>
      <w:r w:rsidRPr="00FA601E">
        <w:rPr>
          <w:rFonts w:asciiTheme="minorHAnsi" w:hAnsiTheme="minorHAnsi"/>
          <w:color w:val="1B1C20"/>
          <w:spacing w:val="9"/>
        </w:rPr>
        <w:t xml:space="preserve"> </w:t>
      </w:r>
      <w:r w:rsidRPr="00FA601E">
        <w:rPr>
          <w:rFonts w:asciiTheme="minorHAnsi" w:hAnsiTheme="minorHAnsi"/>
          <w:color w:val="1B1C20"/>
        </w:rPr>
        <w:t>important</w:t>
      </w:r>
      <w:r w:rsidRPr="00FA601E">
        <w:rPr>
          <w:rFonts w:asciiTheme="minorHAnsi" w:hAnsiTheme="minorHAnsi"/>
          <w:color w:val="1B1C20"/>
          <w:spacing w:val="9"/>
        </w:rPr>
        <w:t xml:space="preserve"> </w:t>
      </w:r>
      <w:r w:rsidRPr="00FA601E">
        <w:rPr>
          <w:rFonts w:asciiTheme="minorHAnsi" w:hAnsiTheme="minorHAnsi"/>
          <w:color w:val="1B1C20"/>
        </w:rPr>
        <w:t>to</w:t>
      </w:r>
      <w:r w:rsidRPr="00FA601E">
        <w:rPr>
          <w:rFonts w:asciiTheme="minorHAnsi" w:hAnsiTheme="minorHAnsi"/>
          <w:color w:val="1B1C20"/>
          <w:spacing w:val="9"/>
        </w:rPr>
        <w:t xml:space="preserve"> </w:t>
      </w:r>
      <w:r w:rsidRPr="00FA601E">
        <w:rPr>
          <w:rFonts w:asciiTheme="minorHAnsi" w:hAnsiTheme="minorHAnsi"/>
          <w:color w:val="1B1C20"/>
        </w:rPr>
        <w:t>understand</w:t>
      </w:r>
      <w:r w:rsidRPr="00FA601E">
        <w:rPr>
          <w:rFonts w:asciiTheme="minorHAnsi" w:hAnsiTheme="minorHAnsi"/>
          <w:color w:val="1B1C20"/>
          <w:spacing w:val="9"/>
        </w:rPr>
        <w:t xml:space="preserve"> </w:t>
      </w:r>
      <w:r w:rsidRPr="00FA601E">
        <w:rPr>
          <w:rFonts w:asciiTheme="minorHAnsi" w:hAnsiTheme="minorHAnsi"/>
          <w:color w:val="1B1C20"/>
          <w:spacing w:val="-1"/>
        </w:rPr>
        <w:t>wher</w:t>
      </w:r>
      <w:r w:rsidRPr="00FA601E">
        <w:rPr>
          <w:rFonts w:asciiTheme="minorHAnsi" w:hAnsiTheme="minorHAnsi"/>
          <w:color w:val="1B1C20"/>
          <w:spacing w:val="-2"/>
        </w:rPr>
        <w:t>e</w:t>
      </w:r>
      <w:r w:rsidRPr="00FA601E">
        <w:rPr>
          <w:rFonts w:asciiTheme="minorHAnsi" w:hAnsiTheme="minorHAnsi"/>
          <w:color w:val="1B1C20"/>
          <w:spacing w:val="9"/>
        </w:rPr>
        <w:t xml:space="preserve"> </w:t>
      </w:r>
      <w:r w:rsidRPr="00FA601E">
        <w:rPr>
          <w:rFonts w:asciiTheme="minorHAnsi" w:hAnsiTheme="minorHAnsi"/>
          <w:color w:val="1B1C20"/>
        </w:rPr>
        <w:t>these</w:t>
      </w:r>
      <w:r w:rsidRPr="00FA601E">
        <w:rPr>
          <w:rFonts w:asciiTheme="minorHAnsi" w:hAnsiTheme="minorHAnsi"/>
          <w:color w:val="1B1C20"/>
          <w:spacing w:val="9"/>
        </w:rPr>
        <w:t xml:space="preserve"> </w:t>
      </w:r>
      <w:r w:rsidRPr="00FA601E">
        <w:rPr>
          <w:rFonts w:asciiTheme="minorHAnsi" w:hAnsiTheme="minorHAnsi"/>
          <w:color w:val="1B1C20"/>
        </w:rPr>
        <w:t>accumulations</w:t>
      </w:r>
      <w:r w:rsidRPr="00FA601E">
        <w:rPr>
          <w:rFonts w:asciiTheme="minorHAnsi" w:hAnsiTheme="minorHAnsi"/>
          <w:color w:val="1B1C20"/>
          <w:spacing w:val="37"/>
          <w:w w:val="102"/>
        </w:rPr>
        <w:t xml:space="preserve"> </w:t>
      </w:r>
      <w:r w:rsidRPr="00FA601E">
        <w:rPr>
          <w:rFonts w:asciiTheme="minorHAnsi" w:hAnsiTheme="minorHAnsi"/>
          <w:color w:val="1B1C20"/>
          <w:spacing w:val="-2"/>
        </w:rPr>
        <w:t>occur,</w:t>
      </w:r>
      <w:r w:rsidRPr="00FA601E">
        <w:rPr>
          <w:rFonts w:asciiTheme="minorHAnsi" w:hAnsiTheme="minorHAnsi"/>
          <w:color w:val="1B1C20"/>
          <w:spacing w:val="10"/>
        </w:rPr>
        <w:t xml:space="preserve"> </w:t>
      </w:r>
      <w:r w:rsidRPr="00FA601E">
        <w:rPr>
          <w:rFonts w:asciiTheme="minorHAnsi" w:hAnsiTheme="minorHAnsi"/>
          <w:color w:val="1B1C20"/>
        </w:rPr>
        <w:t>and</w:t>
      </w:r>
      <w:r w:rsidRPr="00FA601E">
        <w:rPr>
          <w:rFonts w:asciiTheme="minorHAnsi" w:hAnsiTheme="minorHAnsi"/>
          <w:color w:val="1B1C20"/>
          <w:spacing w:val="11"/>
        </w:rPr>
        <w:t xml:space="preserve"> </w:t>
      </w:r>
      <w:r w:rsidRPr="00FA601E">
        <w:rPr>
          <w:rFonts w:asciiTheme="minorHAnsi" w:hAnsiTheme="minorHAnsi"/>
          <w:color w:val="1B1C20"/>
        </w:rPr>
        <w:t>their</w:t>
      </w:r>
      <w:r w:rsidRPr="00FA601E">
        <w:rPr>
          <w:rFonts w:asciiTheme="minorHAnsi" w:hAnsiTheme="minorHAnsi"/>
          <w:color w:val="1B1C20"/>
          <w:spacing w:val="10"/>
        </w:rPr>
        <w:t xml:space="preserve"> </w:t>
      </w:r>
      <w:r w:rsidRPr="00FA601E">
        <w:rPr>
          <w:rFonts w:asciiTheme="minorHAnsi" w:hAnsiTheme="minorHAnsi"/>
          <w:color w:val="1B1C20"/>
          <w:spacing w:val="-1"/>
        </w:rPr>
        <w:t>o</w:t>
      </w:r>
      <w:r w:rsidRPr="00FA601E">
        <w:rPr>
          <w:rFonts w:asciiTheme="minorHAnsi" w:hAnsiTheme="minorHAnsi"/>
          <w:color w:val="1B1C20"/>
          <w:spacing w:val="-2"/>
        </w:rPr>
        <w:t>v</w:t>
      </w:r>
      <w:r w:rsidRPr="00FA601E">
        <w:rPr>
          <w:rFonts w:asciiTheme="minorHAnsi" w:hAnsiTheme="minorHAnsi"/>
          <w:color w:val="1B1C20"/>
          <w:spacing w:val="-1"/>
        </w:rPr>
        <w:t>erlap</w:t>
      </w:r>
      <w:r w:rsidRPr="00FA601E">
        <w:rPr>
          <w:rFonts w:asciiTheme="minorHAnsi" w:hAnsiTheme="minorHAnsi"/>
          <w:color w:val="1B1C20"/>
          <w:spacing w:val="11"/>
        </w:rPr>
        <w:t xml:space="preserve"> </w:t>
      </w:r>
      <w:r w:rsidRPr="00FA601E">
        <w:rPr>
          <w:rFonts w:asciiTheme="minorHAnsi" w:hAnsiTheme="minorHAnsi"/>
          <w:color w:val="1B1C20"/>
        </w:rPr>
        <w:t>with</w:t>
      </w:r>
      <w:r w:rsidRPr="00FA601E">
        <w:rPr>
          <w:rFonts w:asciiTheme="minorHAnsi" w:hAnsiTheme="minorHAnsi"/>
          <w:color w:val="1B1C20"/>
          <w:spacing w:val="10"/>
        </w:rPr>
        <w:t xml:space="preserve"> </w:t>
      </w:r>
      <w:r w:rsidRPr="00FA601E">
        <w:rPr>
          <w:rFonts w:asciiTheme="minorHAnsi" w:hAnsiTheme="minorHAnsi"/>
          <w:color w:val="1B1C20"/>
          <w:spacing w:val="-1"/>
        </w:rPr>
        <w:t>threatened</w:t>
      </w:r>
      <w:r w:rsidRPr="00FA601E">
        <w:rPr>
          <w:rFonts w:asciiTheme="minorHAnsi" w:hAnsiTheme="minorHAnsi"/>
          <w:color w:val="1B1C20"/>
          <w:spacing w:val="11"/>
        </w:rPr>
        <w:t xml:space="preserve"> </w:t>
      </w:r>
      <w:r w:rsidRPr="00FA601E">
        <w:rPr>
          <w:rFonts w:asciiTheme="minorHAnsi" w:hAnsiTheme="minorHAnsi"/>
          <w:color w:val="1B1C20"/>
        </w:rPr>
        <w:t>species</w:t>
      </w:r>
      <w:r w:rsidRPr="00FA601E">
        <w:rPr>
          <w:rFonts w:asciiTheme="minorHAnsi" w:hAnsiTheme="minorHAnsi"/>
          <w:color w:val="1B1C20"/>
          <w:spacing w:val="10"/>
        </w:rPr>
        <w:t xml:space="preserve"> </w:t>
      </w:r>
      <w:r w:rsidRPr="00FA601E">
        <w:rPr>
          <w:rFonts w:asciiTheme="minorHAnsi" w:hAnsiTheme="minorHAnsi"/>
          <w:color w:val="1B1C20"/>
        </w:rPr>
        <w:t>distributions</w:t>
      </w:r>
      <w:r w:rsidRPr="00FA601E">
        <w:rPr>
          <w:rFonts w:asciiTheme="minorHAnsi" w:hAnsiTheme="minorHAnsi"/>
          <w:color w:val="1B1C20"/>
          <w:spacing w:val="11"/>
        </w:rPr>
        <w:t xml:space="preserve"> </w:t>
      </w:r>
      <w:r w:rsidRPr="00FA601E">
        <w:rPr>
          <w:rFonts w:asciiTheme="minorHAnsi" w:hAnsiTheme="minorHAnsi"/>
          <w:color w:val="1B1C20"/>
        </w:rPr>
        <w:t>and</w:t>
      </w:r>
      <w:r w:rsidRPr="00FA601E">
        <w:rPr>
          <w:rFonts w:asciiTheme="minorHAnsi" w:hAnsiTheme="minorHAnsi"/>
          <w:color w:val="1B1C20"/>
          <w:spacing w:val="10"/>
        </w:rPr>
        <w:t xml:space="preserve"> </w:t>
      </w:r>
      <w:r w:rsidRPr="00FA601E">
        <w:rPr>
          <w:rFonts w:asciiTheme="minorHAnsi" w:hAnsiTheme="minorHAnsi"/>
          <w:color w:val="1B1C20"/>
        </w:rPr>
        <w:t>other</w:t>
      </w:r>
      <w:r w:rsidRPr="00FA601E">
        <w:rPr>
          <w:rFonts w:asciiTheme="minorHAnsi" w:hAnsiTheme="minorHAnsi"/>
          <w:color w:val="1B1C20"/>
          <w:spacing w:val="11"/>
        </w:rPr>
        <w:t xml:space="preserve"> </w:t>
      </w:r>
      <w:r w:rsidRPr="00FA601E">
        <w:rPr>
          <w:rFonts w:asciiTheme="minorHAnsi" w:hAnsiTheme="minorHAnsi"/>
          <w:color w:val="1B1C20"/>
        </w:rPr>
        <w:t>marine</w:t>
      </w:r>
      <w:r w:rsidRPr="00FA601E">
        <w:rPr>
          <w:rFonts w:asciiTheme="minorHAnsi" w:hAnsiTheme="minorHAnsi"/>
          <w:color w:val="1B1C20"/>
          <w:spacing w:val="10"/>
        </w:rPr>
        <w:t xml:space="preserve"> </w:t>
      </w:r>
      <w:r w:rsidRPr="00FA601E">
        <w:rPr>
          <w:rFonts w:asciiTheme="minorHAnsi" w:hAnsiTheme="minorHAnsi"/>
          <w:color w:val="1B1C20"/>
        </w:rPr>
        <w:t>priorities,</w:t>
      </w:r>
      <w:r w:rsidRPr="00FA601E">
        <w:rPr>
          <w:rFonts w:asciiTheme="minorHAnsi" w:hAnsiTheme="minorHAnsi"/>
          <w:color w:val="1B1C20"/>
          <w:spacing w:val="11"/>
        </w:rPr>
        <w:t xml:space="preserve"> </w:t>
      </w:r>
      <w:r w:rsidRPr="00FA601E">
        <w:rPr>
          <w:rFonts w:asciiTheme="minorHAnsi" w:hAnsiTheme="minorHAnsi"/>
          <w:color w:val="1B1C20"/>
        </w:rPr>
        <w:t>such</w:t>
      </w:r>
      <w:r w:rsidRPr="00FA601E">
        <w:rPr>
          <w:rFonts w:asciiTheme="minorHAnsi" w:hAnsiTheme="minorHAnsi"/>
          <w:color w:val="1B1C20"/>
          <w:spacing w:val="10"/>
        </w:rPr>
        <w:t xml:space="preserve"> </w:t>
      </w:r>
      <w:r w:rsidRPr="00FA601E">
        <w:rPr>
          <w:rFonts w:asciiTheme="minorHAnsi" w:hAnsiTheme="minorHAnsi"/>
          <w:color w:val="1B1C20"/>
        </w:rPr>
        <w:t>as</w:t>
      </w:r>
      <w:r w:rsidRPr="00FA601E">
        <w:rPr>
          <w:rFonts w:asciiTheme="minorHAnsi" w:hAnsiTheme="minorHAnsi"/>
          <w:color w:val="1B1C20"/>
          <w:spacing w:val="6"/>
        </w:rPr>
        <w:t xml:space="preserve"> </w:t>
      </w:r>
      <w:r w:rsidRPr="00FA601E">
        <w:rPr>
          <w:rFonts w:asciiTheme="minorHAnsi" w:hAnsiTheme="minorHAnsi"/>
          <w:color w:val="1B1C20"/>
          <w:spacing w:val="-4"/>
        </w:rPr>
        <w:t>World</w:t>
      </w:r>
      <w:r w:rsidRPr="00FA601E">
        <w:rPr>
          <w:rFonts w:asciiTheme="minorHAnsi" w:hAnsiTheme="minorHAnsi"/>
          <w:color w:val="1B1C20"/>
          <w:spacing w:val="10"/>
        </w:rPr>
        <w:t xml:space="preserve"> </w:t>
      </w:r>
      <w:r w:rsidRPr="00FA601E">
        <w:rPr>
          <w:rFonts w:asciiTheme="minorHAnsi" w:hAnsiTheme="minorHAnsi"/>
          <w:color w:val="1B1C20"/>
          <w:spacing w:val="-1"/>
        </w:rPr>
        <w:t>Heritage</w:t>
      </w:r>
      <w:r w:rsidRPr="00FA601E">
        <w:rPr>
          <w:rFonts w:asciiTheme="minorHAnsi" w:hAnsiTheme="minorHAnsi"/>
          <w:color w:val="1B1C20"/>
          <w:spacing w:val="35"/>
          <w:w w:val="99"/>
        </w:rPr>
        <w:t xml:space="preserve"> </w:t>
      </w:r>
      <w:r w:rsidRPr="00FA601E">
        <w:rPr>
          <w:rFonts w:asciiTheme="minorHAnsi" w:hAnsiTheme="minorHAnsi"/>
          <w:color w:val="1B1C20"/>
          <w:spacing w:val="-2"/>
        </w:rPr>
        <w:t>Areas,</w:t>
      </w:r>
      <w:r w:rsidRPr="00FA601E">
        <w:rPr>
          <w:rFonts w:asciiTheme="minorHAnsi" w:hAnsiTheme="minorHAnsi"/>
          <w:color w:val="1B1C20"/>
          <w:spacing w:val="4"/>
        </w:rPr>
        <w:t xml:space="preserve"> </w:t>
      </w:r>
      <w:r w:rsidRPr="00FA601E">
        <w:rPr>
          <w:rFonts w:asciiTheme="minorHAnsi" w:hAnsiTheme="minorHAnsi"/>
          <w:color w:val="1B1C20"/>
          <w:spacing w:val="-1"/>
        </w:rPr>
        <w:t>Commonwealth</w:t>
      </w:r>
      <w:r w:rsidRPr="00FA601E">
        <w:rPr>
          <w:rFonts w:asciiTheme="minorHAnsi" w:hAnsiTheme="minorHAnsi"/>
          <w:color w:val="1B1C20"/>
          <w:spacing w:val="4"/>
        </w:rPr>
        <w:t xml:space="preserve"> </w:t>
      </w:r>
      <w:r w:rsidRPr="00FA601E">
        <w:rPr>
          <w:rFonts w:asciiTheme="minorHAnsi" w:hAnsiTheme="minorHAnsi"/>
          <w:color w:val="1B1C20"/>
          <w:spacing w:val="-1"/>
        </w:rPr>
        <w:t>Marine</w:t>
      </w:r>
      <w:r w:rsidRPr="00FA601E">
        <w:rPr>
          <w:rFonts w:asciiTheme="minorHAnsi" w:hAnsiTheme="minorHAnsi"/>
          <w:color w:val="1B1C20"/>
          <w:spacing w:val="4"/>
        </w:rPr>
        <w:t xml:space="preserve"> </w:t>
      </w:r>
      <w:r w:rsidRPr="00FA601E">
        <w:rPr>
          <w:rFonts w:asciiTheme="minorHAnsi" w:hAnsiTheme="minorHAnsi"/>
          <w:color w:val="1B1C20"/>
          <w:spacing w:val="-1"/>
        </w:rPr>
        <w:t>R</w:t>
      </w:r>
      <w:r w:rsidRPr="00FA601E">
        <w:rPr>
          <w:rFonts w:asciiTheme="minorHAnsi" w:hAnsiTheme="minorHAnsi"/>
          <w:color w:val="1B1C20"/>
          <w:spacing w:val="-2"/>
        </w:rPr>
        <w:t>eserves,</w:t>
      </w:r>
      <w:r w:rsidRPr="00FA601E">
        <w:rPr>
          <w:rFonts w:asciiTheme="minorHAnsi" w:hAnsiTheme="minorHAnsi"/>
          <w:color w:val="1B1C20"/>
          <w:spacing w:val="4"/>
        </w:rPr>
        <w:t xml:space="preserve"> </w:t>
      </w:r>
      <w:r w:rsidRPr="00FA601E">
        <w:rPr>
          <w:rFonts w:asciiTheme="minorHAnsi" w:hAnsiTheme="minorHAnsi"/>
          <w:color w:val="1B1C20"/>
          <w:spacing w:val="-1"/>
        </w:rPr>
        <w:t>Marine</w:t>
      </w:r>
      <w:r w:rsidRPr="00FA601E">
        <w:rPr>
          <w:rFonts w:asciiTheme="minorHAnsi" w:hAnsiTheme="minorHAnsi"/>
          <w:color w:val="1B1C20"/>
          <w:spacing w:val="4"/>
        </w:rPr>
        <w:t xml:space="preserve"> </w:t>
      </w:r>
      <w:r w:rsidRPr="00FA601E">
        <w:rPr>
          <w:rFonts w:asciiTheme="minorHAnsi" w:hAnsiTheme="minorHAnsi"/>
          <w:color w:val="1B1C20"/>
          <w:spacing w:val="-1"/>
        </w:rPr>
        <w:t>K</w:t>
      </w:r>
      <w:r w:rsidRPr="00FA601E">
        <w:rPr>
          <w:rFonts w:asciiTheme="minorHAnsi" w:hAnsiTheme="minorHAnsi"/>
          <w:color w:val="1B1C20"/>
          <w:spacing w:val="-2"/>
        </w:rPr>
        <w:t>ey</w:t>
      </w:r>
      <w:r w:rsidRPr="00FA601E">
        <w:rPr>
          <w:rFonts w:asciiTheme="minorHAnsi" w:hAnsiTheme="minorHAnsi"/>
          <w:color w:val="1B1C20"/>
          <w:spacing w:val="4"/>
        </w:rPr>
        <w:t xml:space="preserve"> </w:t>
      </w:r>
      <w:r w:rsidRPr="00FA601E">
        <w:rPr>
          <w:rFonts w:asciiTheme="minorHAnsi" w:hAnsiTheme="minorHAnsi"/>
          <w:color w:val="1B1C20"/>
          <w:spacing w:val="-1"/>
        </w:rPr>
        <w:t>E</w:t>
      </w:r>
      <w:r w:rsidRPr="00FA601E">
        <w:rPr>
          <w:rFonts w:asciiTheme="minorHAnsi" w:hAnsiTheme="minorHAnsi"/>
          <w:color w:val="1B1C20"/>
          <w:spacing w:val="-2"/>
        </w:rPr>
        <w:t>cological</w:t>
      </w:r>
      <w:r w:rsidRPr="00FA601E">
        <w:rPr>
          <w:rFonts w:asciiTheme="minorHAnsi" w:hAnsiTheme="minorHAnsi"/>
          <w:color w:val="1B1C20"/>
          <w:spacing w:val="4"/>
        </w:rPr>
        <w:t xml:space="preserve"> </w:t>
      </w:r>
      <w:r w:rsidRPr="00FA601E">
        <w:rPr>
          <w:rFonts w:asciiTheme="minorHAnsi" w:hAnsiTheme="minorHAnsi"/>
          <w:color w:val="1B1C20"/>
          <w:spacing w:val="-2"/>
        </w:rPr>
        <w:t>Featur</w:t>
      </w:r>
      <w:r w:rsidRPr="00FA601E">
        <w:rPr>
          <w:rFonts w:asciiTheme="minorHAnsi" w:hAnsiTheme="minorHAnsi"/>
          <w:color w:val="1B1C20"/>
          <w:spacing w:val="-3"/>
        </w:rPr>
        <w:t>es</w:t>
      </w:r>
      <w:r w:rsidRPr="00FA601E">
        <w:rPr>
          <w:rFonts w:asciiTheme="minorHAnsi" w:hAnsiTheme="minorHAnsi"/>
          <w:color w:val="1B1C20"/>
          <w:spacing w:val="4"/>
        </w:rPr>
        <w:t xml:space="preserve"> </w:t>
      </w:r>
      <w:r w:rsidRPr="00FA601E">
        <w:rPr>
          <w:rFonts w:asciiTheme="minorHAnsi" w:hAnsiTheme="minorHAnsi"/>
          <w:color w:val="1B1C20"/>
        </w:rPr>
        <w:t>and</w:t>
      </w:r>
      <w:r w:rsidRPr="00FA601E">
        <w:rPr>
          <w:rFonts w:asciiTheme="minorHAnsi" w:hAnsiTheme="minorHAnsi"/>
          <w:color w:val="1B1C20"/>
          <w:spacing w:val="4"/>
        </w:rPr>
        <w:t xml:space="preserve"> </w:t>
      </w:r>
      <w:r w:rsidRPr="00FA601E">
        <w:rPr>
          <w:rFonts w:asciiTheme="minorHAnsi" w:hAnsiTheme="minorHAnsi"/>
          <w:color w:val="1B1C20"/>
          <w:spacing w:val="-2"/>
        </w:rPr>
        <w:t>Biologically</w:t>
      </w:r>
      <w:r w:rsidRPr="00FA601E">
        <w:rPr>
          <w:rFonts w:asciiTheme="minorHAnsi" w:hAnsiTheme="minorHAnsi"/>
          <w:color w:val="1B1C20"/>
          <w:spacing w:val="4"/>
        </w:rPr>
        <w:t xml:space="preserve"> </w:t>
      </w:r>
      <w:r w:rsidRPr="00FA601E">
        <w:rPr>
          <w:rFonts w:asciiTheme="minorHAnsi" w:hAnsiTheme="minorHAnsi"/>
          <w:color w:val="1B1C20"/>
          <w:spacing w:val="-1"/>
        </w:rPr>
        <w:t>Important</w:t>
      </w:r>
      <w:r w:rsidRPr="00FA601E">
        <w:rPr>
          <w:rFonts w:asciiTheme="minorHAnsi" w:hAnsiTheme="minorHAnsi"/>
          <w:color w:val="1B1C20"/>
          <w:spacing w:val="4"/>
        </w:rPr>
        <w:t xml:space="preserve"> </w:t>
      </w:r>
      <w:r w:rsidRPr="00FA601E">
        <w:rPr>
          <w:rFonts w:asciiTheme="minorHAnsi" w:hAnsiTheme="minorHAnsi"/>
          <w:color w:val="1B1C20"/>
          <w:spacing w:val="-2"/>
        </w:rPr>
        <w:t>Areas.</w:t>
      </w:r>
      <w:r w:rsidRPr="00FA601E">
        <w:rPr>
          <w:rFonts w:asciiTheme="minorHAnsi" w:hAnsiTheme="minorHAnsi"/>
          <w:color w:val="1B1C20"/>
          <w:spacing w:val="4"/>
        </w:rPr>
        <w:t xml:space="preserve"> </w:t>
      </w:r>
      <w:r w:rsidRPr="00FA601E">
        <w:rPr>
          <w:rFonts w:asciiTheme="minorHAnsi" w:hAnsiTheme="minorHAnsi"/>
          <w:color w:val="1B1C20"/>
          <w:spacing w:val="-3"/>
        </w:rPr>
        <w:t>For</w:t>
      </w:r>
      <w:r w:rsidR="00FA601E">
        <w:rPr>
          <w:rFonts w:asciiTheme="minorHAnsi" w:hAnsiTheme="minorHAnsi"/>
          <w:color w:val="1B1C20"/>
          <w:spacing w:val="127"/>
          <w:w w:val="104"/>
        </w:rPr>
        <w:t xml:space="preserve"> </w:t>
      </w:r>
      <w:r w:rsidRPr="00FA601E">
        <w:rPr>
          <w:rFonts w:asciiTheme="minorHAnsi" w:hAnsiTheme="minorHAnsi"/>
          <w:color w:val="1B1C20"/>
        </w:rPr>
        <w:t>example,</w:t>
      </w:r>
      <w:r w:rsidRPr="00FA601E">
        <w:rPr>
          <w:rFonts w:asciiTheme="minorHAnsi" w:hAnsiTheme="minorHAnsi"/>
          <w:color w:val="1B1C20"/>
          <w:spacing w:val="2"/>
        </w:rPr>
        <w:t xml:space="preserve"> </w:t>
      </w:r>
      <w:r w:rsidRPr="00FA601E">
        <w:rPr>
          <w:rFonts w:asciiTheme="minorHAnsi" w:hAnsiTheme="minorHAnsi"/>
          <w:color w:val="1B1C20"/>
        </w:rPr>
        <w:t>debris</w:t>
      </w:r>
      <w:r w:rsidRPr="00FA601E">
        <w:rPr>
          <w:rFonts w:asciiTheme="minorHAnsi" w:hAnsiTheme="minorHAnsi"/>
          <w:color w:val="1B1C20"/>
          <w:spacing w:val="3"/>
        </w:rPr>
        <w:t xml:space="preserve"> </w:t>
      </w:r>
      <w:r w:rsidRPr="00FA601E">
        <w:rPr>
          <w:rFonts w:asciiTheme="minorHAnsi" w:hAnsiTheme="minorHAnsi"/>
          <w:color w:val="1B1C20"/>
        </w:rPr>
        <w:t>along</w:t>
      </w:r>
      <w:r w:rsidRPr="00FA601E">
        <w:rPr>
          <w:rFonts w:asciiTheme="minorHAnsi" w:hAnsiTheme="minorHAnsi"/>
          <w:color w:val="1B1C20"/>
          <w:spacing w:val="3"/>
        </w:rPr>
        <w:t xml:space="preserve"> </w:t>
      </w:r>
      <w:r w:rsidRPr="00FA601E">
        <w:rPr>
          <w:rFonts w:asciiTheme="minorHAnsi" w:hAnsiTheme="minorHAnsi"/>
          <w:color w:val="1B1C20"/>
        </w:rPr>
        <w:t>the</w:t>
      </w:r>
      <w:r w:rsidRPr="00FA601E">
        <w:rPr>
          <w:rFonts w:asciiTheme="minorHAnsi" w:hAnsiTheme="minorHAnsi"/>
          <w:color w:val="1B1C20"/>
          <w:spacing w:val="3"/>
        </w:rPr>
        <w:t xml:space="preserve"> </w:t>
      </w:r>
      <w:r w:rsidRPr="00FA601E">
        <w:rPr>
          <w:rFonts w:asciiTheme="minorHAnsi" w:hAnsiTheme="minorHAnsi"/>
          <w:color w:val="1B1C20"/>
        </w:rPr>
        <w:t>northern</w:t>
      </w:r>
      <w:r w:rsidRPr="00FA601E">
        <w:rPr>
          <w:rFonts w:asciiTheme="minorHAnsi" w:hAnsiTheme="minorHAnsi"/>
          <w:color w:val="1B1C20"/>
          <w:spacing w:val="3"/>
        </w:rPr>
        <w:t xml:space="preserve"> </w:t>
      </w:r>
      <w:r w:rsidRPr="00FA601E">
        <w:rPr>
          <w:rFonts w:asciiTheme="minorHAnsi" w:hAnsiTheme="minorHAnsi"/>
          <w:color w:val="1B1C20"/>
          <w:spacing w:val="-2"/>
        </w:rPr>
        <w:t>A</w:t>
      </w:r>
      <w:r w:rsidRPr="00FA601E">
        <w:rPr>
          <w:rFonts w:asciiTheme="minorHAnsi" w:hAnsiTheme="minorHAnsi"/>
          <w:color w:val="1B1C20"/>
          <w:spacing w:val="-1"/>
        </w:rPr>
        <w:t>ustralian</w:t>
      </w:r>
      <w:r w:rsidRPr="00FA601E">
        <w:rPr>
          <w:rFonts w:asciiTheme="minorHAnsi" w:hAnsiTheme="minorHAnsi"/>
          <w:color w:val="1B1C20"/>
          <w:spacing w:val="3"/>
        </w:rPr>
        <w:t xml:space="preserve"> </w:t>
      </w:r>
      <w:r w:rsidRPr="00FA601E">
        <w:rPr>
          <w:rFonts w:asciiTheme="minorHAnsi" w:hAnsiTheme="minorHAnsi"/>
          <w:color w:val="1B1C20"/>
        </w:rPr>
        <w:t>coastline</w:t>
      </w:r>
      <w:r w:rsidRPr="00FA601E">
        <w:rPr>
          <w:rFonts w:asciiTheme="minorHAnsi" w:hAnsiTheme="minorHAnsi"/>
          <w:color w:val="1B1C20"/>
          <w:spacing w:val="3"/>
        </w:rPr>
        <w:t xml:space="preserve"> </w:t>
      </w:r>
      <w:r w:rsidRPr="00FA601E">
        <w:rPr>
          <w:rFonts w:asciiTheme="minorHAnsi" w:hAnsiTheme="minorHAnsi"/>
          <w:color w:val="1B1C20"/>
        </w:rPr>
        <w:t>is</w:t>
      </w:r>
      <w:r w:rsidRPr="00FA601E">
        <w:rPr>
          <w:rFonts w:asciiTheme="minorHAnsi" w:hAnsiTheme="minorHAnsi"/>
          <w:color w:val="1B1C20"/>
          <w:spacing w:val="3"/>
        </w:rPr>
        <w:t xml:space="preserve"> </w:t>
      </w:r>
      <w:r w:rsidRPr="00FA601E">
        <w:rPr>
          <w:rFonts w:asciiTheme="minorHAnsi" w:hAnsiTheme="minorHAnsi"/>
          <w:color w:val="1B1C20"/>
          <w:spacing w:val="-1"/>
        </w:rPr>
        <w:t>driven</w:t>
      </w:r>
      <w:r w:rsidRPr="00FA601E">
        <w:rPr>
          <w:rFonts w:asciiTheme="minorHAnsi" w:hAnsiTheme="minorHAnsi"/>
          <w:color w:val="1B1C20"/>
          <w:spacing w:val="3"/>
        </w:rPr>
        <w:t xml:space="preserve"> </w:t>
      </w:r>
      <w:r w:rsidRPr="00FA601E">
        <w:rPr>
          <w:rFonts w:asciiTheme="minorHAnsi" w:hAnsiTheme="minorHAnsi"/>
          <w:color w:val="1B1C20"/>
          <w:spacing w:val="-1"/>
        </w:rPr>
        <w:t>b</w:t>
      </w:r>
      <w:r w:rsidRPr="00FA601E">
        <w:rPr>
          <w:rFonts w:asciiTheme="minorHAnsi" w:hAnsiTheme="minorHAnsi"/>
          <w:color w:val="1B1C20"/>
          <w:spacing w:val="-2"/>
        </w:rPr>
        <w:t>y</w:t>
      </w:r>
      <w:r w:rsidRPr="00FA601E">
        <w:rPr>
          <w:rFonts w:asciiTheme="minorHAnsi" w:hAnsiTheme="minorHAnsi"/>
          <w:color w:val="1B1C20"/>
          <w:spacing w:val="3"/>
        </w:rPr>
        <w:t xml:space="preserve"> </w:t>
      </w:r>
      <w:r w:rsidRPr="00FA601E">
        <w:rPr>
          <w:rFonts w:asciiTheme="minorHAnsi" w:hAnsiTheme="minorHAnsi"/>
          <w:color w:val="1B1C20"/>
        </w:rPr>
        <w:t>oceanic</w:t>
      </w:r>
      <w:r w:rsidRPr="00FA601E">
        <w:rPr>
          <w:rFonts w:asciiTheme="minorHAnsi" w:hAnsiTheme="minorHAnsi"/>
          <w:color w:val="1B1C20"/>
          <w:spacing w:val="3"/>
        </w:rPr>
        <w:t xml:space="preserve"> </w:t>
      </w:r>
      <w:r w:rsidRPr="00FA601E">
        <w:rPr>
          <w:rFonts w:asciiTheme="minorHAnsi" w:hAnsiTheme="minorHAnsi"/>
          <w:color w:val="1B1C20"/>
          <w:spacing w:val="-1"/>
        </w:rPr>
        <w:t>currents</w:t>
      </w:r>
      <w:r w:rsidRPr="00FA601E">
        <w:rPr>
          <w:rFonts w:asciiTheme="minorHAnsi" w:hAnsiTheme="minorHAnsi"/>
          <w:color w:val="1B1C20"/>
          <w:spacing w:val="3"/>
        </w:rPr>
        <w:t xml:space="preserve"> </w:t>
      </w:r>
      <w:r w:rsidRPr="00FA601E">
        <w:rPr>
          <w:rFonts w:asciiTheme="minorHAnsi" w:hAnsiTheme="minorHAnsi"/>
          <w:color w:val="1B1C20"/>
        </w:rPr>
        <w:t>that</w:t>
      </w:r>
      <w:r w:rsidRPr="00FA601E">
        <w:rPr>
          <w:rFonts w:asciiTheme="minorHAnsi" w:hAnsiTheme="minorHAnsi"/>
          <w:color w:val="1B1C20"/>
          <w:spacing w:val="3"/>
        </w:rPr>
        <w:t xml:space="preserve"> </w:t>
      </w:r>
      <w:r w:rsidRPr="00FA601E">
        <w:rPr>
          <w:rFonts w:asciiTheme="minorHAnsi" w:hAnsiTheme="minorHAnsi"/>
          <w:color w:val="1B1C20"/>
          <w:spacing w:val="-1"/>
        </w:rPr>
        <w:t>circulate</w:t>
      </w:r>
      <w:r w:rsidRPr="00FA601E">
        <w:rPr>
          <w:rFonts w:asciiTheme="minorHAnsi" w:hAnsiTheme="minorHAnsi"/>
          <w:color w:val="1B1C20"/>
          <w:spacing w:val="3"/>
        </w:rPr>
        <w:t xml:space="preserve"> </w:t>
      </w:r>
      <w:r w:rsidRPr="00FA601E">
        <w:rPr>
          <w:rFonts w:asciiTheme="minorHAnsi" w:hAnsiTheme="minorHAnsi"/>
          <w:color w:val="1B1C20"/>
        </w:rPr>
        <w:t>in</w:t>
      </w:r>
      <w:r w:rsidRPr="00FA601E">
        <w:rPr>
          <w:rFonts w:asciiTheme="minorHAnsi" w:hAnsiTheme="minorHAnsi"/>
          <w:color w:val="1B1C20"/>
          <w:spacing w:val="2"/>
        </w:rPr>
        <w:t xml:space="preserve"> </w:t>
      </w:r>
      <w:r w:rsidRPr="00FA601E">
        <w:rPr>
          <w:rFonts w:asciiTheme="minorHAnsi" w:hAnsiTheme="minorHAnsi"/>
          <w:color w:val="1B1C20"/>
        </w:rPr>
        <w:t>a</w:t>
      </w:r>
      <w:r w:rsidRPr="00FA601E">
        <w:rPr>
          <w:rFonts w:asciiTheme="minorHAnsi" w:hAnsiTheme="minorHAnsi"/>
          <w:color w:val="1B1C20"/>
          <w:spacing w:val="3"/>
        </w:rPr>
        <w:t xml:space="preserve"> </w:t>
      </w:r>
      <w:r w:rsidRPr="00FA601E">
        <w:rPr>
          <w:rFonts w:asciiTheme="minorHAnsi" w:hAnsiTheme="minorHAnsi"/>
          <w:color w:val="1B1C20"/>
        </w:rPr>
        <w:t>clockwise</w:t>
      </w:r>
      <w:r w:rsidRPr="00FA601E">
        <w:rPr>
          <w:rFonts w:asciiTheme="minorHAnsi" w:hAnsiTheme="minorHAnsi"/>
          <w:color w:val="1B1C20"/>
          <w:spacing w:val="49"/>
          <w:w w:val="97"/>
        </w:rPr>
        <w:t xml:space="preserve"> </w:t>
      </w:r>
      <w:r w:rsidRPr="00FA601E">
        <w:rPr>
          <w:rFonts w:asciiTheme="minorHAnsi" w:hAnsiTheme="minorHAnsi"/>
          <w:color w:val="1B1C20"/>
          <w:spacing w:val="-2"/>
        </w:rPr>
        <w:t>gyr</w:t>
      </w:r>
      <w:r w:rsidRPr="00FA601E">
        <w:rPr>
          <w:rFonts w:asciiTheme="minorHAnsi" w:hAnsiTheme="minorHAnsi"/>
          <w:color w:val="1B1C20"/>
          <w:spacing w:val="-1"/>
        </w:rPr>
        <w:t>e,</w:t>
      </w:r>
      <w:r w:rsidRPr="00FA601E">
        <w:rPr>
          <w:rFonts w:asciiTheme="minorHAnsi" w:hAnsiTheme="minorHAnsi"/>
          <w:color w:val="1B1C20"/>
          <w:spacing w:val="7"/>
        </w:rPr>
        <w:t xml:space="preserve"> </w:t>
      </w:r>
      <w:r w:rsidRPr="00FA601E">
        <w:rPr>
          <w:rFonts w:asciiTheme="minorHAnsi" w:hAnsiTheme="minorHAnsi"/>
          <w:color w:val="1B1C20"/>
        </w:rPr>
        <w:t>with</w:t>
      </w:r>
      <w:r w:rsidRPr="00FA601E">
        <w:rPr>
          <w:rFonts w:asciiTheme="minorHAnsi" w:hAnsiTheme="minorHAnsi"/>
          <w:color w:val="1B1C20"/>
          <w:spacing w:val="8"/>
        </w:rPr>
        <w:t xml:space="preserve"> </w:t>
      </w:r>
      <w:r w:rsidRPr="00FA601E">
        <w:rPr>
          <w:rFonts w:asciiTheme="minorHAnsi" w:hAnsiTheme="minorHAnsi"/>
          <w:color w:val="1B1C20"/>
        </w:rPr>
        <w:t>materials</w:t>
      </w:r>
      <w:r w:rsidRPr="00FA601E">
        <w:rPr>
          <w:rFonts w:asciiTheme="minorHAnsi" w:hAnsiTheme="minorHAnsi"/>
          <w:color w:val="1B1C20"/>
          <w:spacing w:val="8"/>
        </w:rPr>
        <w:t xml:space="preserve"> </w:t>
      </w:r>
      <w:r w:rsidRPr="00FA601E">
        <w:rPr>
          <w:rFonts w:asciiTheme="minorHAnsi" w:hAnsiTheme="minorHAnsi"/>
          <w:color w:val="1B1C20"/>
        </w:rPr>
        <w:t>(for</w:t>
      </w:r>
      <w:r w:rsidRPr="00FA601E">
        <w:rPr>
          <w:rFonts w:asciiTheme="minorHAnsi" w:hAnsiTheme="minorHAnsi"/>
          <w:color w:val="1B1C20"/>
          <w:spacing w:val="8"/>
        </w:rPr>
        <w:t xml:space="preserve"> </w:t>
      </w:r>
      <w:r w:rsidRPr="00FA601E">
        <w:rPr>
          <w:rFonts w:asciiTheme="minorHAnsi" w:hAnsiTheme="minorHAnsi"/>
          <w:color w:val="1B1C20"/>
        </w:rPr>
        <w:t>example</w:t>
      </w:r>
      <w:r w:rsidRPr="00FA601E">
        <w:rPr>
          <w:rFonts w:asciiTheme="minorHAnsi" w:hAnsiTheme="minorHAnsi"/>
          <w:color w:val="1B1C20"/>
          <w:spacing w:val="8"/>
        </w:rPr>
        <w:t xml:space="preserve"> </w:t>
      </w:r>
      <w:r w:rsidRPr="00FA601E">
        <w:rPr>
          <w:rFonts w:asciiTheme="minorHAnsi" w:hAnsiTheme="minorHAnsi"/>
          <w:color w:val="1B1C20"/>
        </w:rPr>
        <w:t>ghost</w:t>
      </w:r>
      <w:r w:rsidRPr="00FA601E">
        <w:rPr>
          <w:rFonts w:asciiTheme="minorHAnsi" w:hAnsiTheme="minorHAnsi"/>
          <w:color w:val="1B1C20"/>
          <w:spacing w:val="8"/>
        </w:rPr>
        <w:t xml:space="preserve"> </w:t>
      </w:r>
      <w:r w:rsidRPr="00FA601E">
        <w:rPr>
          <w:rFonts w:asciiTheme="minorHAnsi" w:hAnsiTheme="minorHAnsi"/>
          <w:color w:val="1B1C20"/>
        </w:rPr>
        <w:t>nets)</w:t>
      </w:r>
      <w:r w:rsidRPr="00FA601E">
        <w:rPr>
          <w:rFonts w:asciiTheme="minorHAnsi" w:hAnsiTheme="minorHAnsi"/>
          <w:color w:val="1B1C20"/>
          <w:spacing w:val="8"/>
        </w:rPr>
        <w:t xml:space="preserve"> </w:t>
      </w:r>
      <w:r w:rsidRPr="00FA601E">
        <w:rPr>
          <w:rFonts w:asciiTheme="minorHAnsi" w:hAnsiTheme="minorHAnsi"/>
          <w:color w:val="1B1C20"/>
        </w:rPr>
        <w:t>transported</w:t>
      </w:r>
      <w:r w:rsidRPr="00FA601E">
        <w:rPr>
          <w:rFonts w:asciiTheme="minorHAnsi" w:hAnsiTheme="minorHAnsi"/>
          <w:color w:val="1B1C20"/>
          <w:spacing w:val="8"/>
        </w:rPr>
        <w:t xml:space="preserve"> </w:t>
      </w:r>
      <w:r w:rsidRPr="00FA601E">
        <w:rPr>
          <w:rFonts w:asciiTheme="minorHAnsi" w:hAnsiTheme="minorHAnsi"/>
          <w:color w:val="1B1C20"/>
        </w:rPr>
        <w:t>into</w:t>
      </w:r>
      <w:r w:rsidRPr="00FA601E">
        <w:rPr>
          <w:rFonts w:asciiTheme="minorHAnsi" w:hAnsiTheme="minorHAnsi"/>
          <w:color w:val="1B1C20"/>
          <w:spacing w:val="7"/>
        </w:rPr>
        <w:t xml:space="preserve"> </w:t>
      </w:r>
      <w:r w:rsidRPr="00FA601E">
        <w:rPr>
          <w:rFonts w:asciiTheme="minorHAnsi" w:hAnsiTheme="minorHAnsi"/>
          <w:color w:val="1B1C20"/>
        </w:rPr>
        <w:t>the</w:t>
      </w:r>
      <w:r w:rsidRPr="00FA601E">
        <w:rPr>
          <w:rFonts w:asciiTheme="minorHAnsi" w:hAnsiTheme="minorHAnsi"/>
          <w:color w:val="1B1C20"/>
          <w:spacing w:val="8"/>
        </w:rPr>
        <w:t xml:space="preserve"> </w:t>
      </w:r>
      <w:r w:rsidRPr="00FA601E">
        <w:rPr>
          <w:rFonts w:asciiTheme="minorHAnsi" w:hAnsiTheme="minorHAnsi"/>
          <w:color w:val="1B1C20"/>
          <w:spacing w:val="-1"/>
        </w:rPr>
        <w:t>Gulf</w:t>
      </w:r>
      <w:r w:rsidRPr="00FA601E">
        <w:rPr>
          <w:rFonts w:asciiTheme="minorHAnsi" w:hAnsiTheme="minorHAnsi"/>
          <w:color w:val="1B1C20"/>
          <w:spacing w:val="8"/>
        </w:rPr>
        <w:t xml:space="preserve"> </w:t>
      </w:r>
      <w:r w:rsidRPr="00FA601E">
        <w:rPr>
          <w:rFonts w:asciiTheme="minorHAnsi" w:hAnsiTheme="minorHAnsi"/>
          <w:color w:val="1B1C20"/>
        </w:rPr>
        <w:t>of</w:t>
      </w:r>
      <w:r w:rsidRPr="00FA601E">
        <w:rPr>
          <w:rFonts w:asciiTheme="minorHAnsi" w:hAnsiTheme="minorHAnsi"/>
          <w:color w:val="1B1C20"/>
          <w:spacing w:val="8"/>
        </w:rPr>
        <w:t xml:space="preserve"> </w:t>
      </w:r>
      <w:r w:rsidRPr="00FA601E">
        <w:rPr>
          <w:rFonts w:asciiTheme="minorHAnsi" w:hAnsiTheme="minorHAnsi"/>
          <w:color w:val="1B1C20"/>
        </w:rPr>
        <w:t>Carpentaria</w:t>
      </w:r>
      <w:r w:rsidRPr="00FA601E">
        <w:rPr>
          <w:rFonts w:asciiTheme="minorHAnsi" w:hAnsiTheme="minorHAnsi"/>
          <w:color w:val="1B1C20"/>
          <w:spacing w:val="8"/>
        </w:rPr>
        <w:t xml:space="preserve"> </w:t>
      </w:r>
      <w:r w:rsidRPr="00FA601E">
        <w:rPr>
          <w:rFonts w:asciiTheme="minorHAnsi" w:hAnsiTheme="minorHAnsi"/>
          <w:color w:val="1B1C20"/>
          <w:spacing w:val="-1"/>
        </w:rPr>
        <w:t>b</w:t>
      </w:r>
      <w:r w:rsidRPr="00FA601E">
        <w:rPr>
          <w:rFonts w:asciiTheme="minorHAnsi" w:hAnsiTheme="minorHAnsi"/>
          <w:color w:val="1B1C20"/>
          <w:spacing w:val="-2"/>
        </w:rPr>
        <w:t>y</w:t>
      </w:r>
      <w:r w:rsidRPr="00FA601E">
        <w:rPr>
          <w:rFonts w:asciiTheme="minorHAnsi" w:hAnsiTheme="minorHAnsi"/>
          <w:color w:val="1B1C20"/>
          <w:spacing w:val="8"/>
        </w:rPr>
        <w:t xml:space="preserve"> </w:t>
      </w:r>
      <w:r w:rsidRPr="00FA601E">
        <w:rPr>
          <w:rFonts w:asciiTheme="minorHAnsi" w:hAnsiTheme="minorHAnsi"/>
          <w:color w:val="1B1C20"/>
        </w:rPr>
        <w:t>south-easterly</w:t>
      </w:r>
      <w:r w:rsidRPr="00FA601E">
        <w:rPr>
          <w:rFonts w:asciiTheme="minorHAnsi" w:hAnsiTheme="minorHAnsi"/>
          <w:color w:val="1B1C20"/>
          <w:spacing w:val="8"/>
        </w:rPr>
        <w:t xml:space="preserve"> </w:t>
      </w:r>
      <w:r w:rsidRPr="00FA601E">
        <w:rPr>
          <w:rFonts w:asciiTheme="minorHAnsi" w:hAnsiTheme="minorHAnsi"/>
          <w:color w:val="1B1C20"/>
        </w:rPr>
        <w:t>trade</w:t>
      </w:r>
      <w:r w:rsidRPr="00FA601E">
        <w:rPr>
          <w:rFonts w:asciiTheme="minorHAnsi" w:hAnsiTheme="minorHAnsi"/>
          <w:color w:val="1B1C20"/>
          <w:spacing w:val="26"/>
          <w:w w:val="103"/>
        </w:rPr>
        <w:t xml:space="preserve"> </w:t>
      </w:r>
      <w:r w:rsidRPr="00FA601E">
        <w:rPr>
          <w:rFonts w:asciiTheme="minorHAnsi" w:hAnsiTheme="minorHAnsi"/>
          <w:color w:val="1B1C20"/>
        </w:rPr>
        <w:t>winds.</w:t>
      </w:r>
      <w:r w:rsidRPr="00FA601E">
        <w:rPr>
          <w:rFonts w:asciiTheme="minorHAnsi" w:hAnsiTheme="minorHAnsi"/>
          <w:color w:val="1B1C20"/>
          <w:spacing w:val="5"/>
        </w:rPr>
        <w:t xml:space="preserve"> </w:t>
      </w:r>
      <w:r w:rsidRPr="00FA601E">
        <w:rPr>
          <w:rFonts w:asciiTheme="minorHAnsi" w:hAnsiTheme="minorHAnsi"/>
          <w:color w:val="1B1C20"/>
        </w:rPr>
        <w:t>This</w:t>
      </w:r>
      <w:r w:rsidRPr="00FA601E">
        <w:rPr>
          <w:rFonts w:asciiTheme="minorHAnsi" w:hAnsiTheme="minorHAnsi"/>
          <w:color w:val="1B1C20"/>
          <w:spacing w:val="6"/>
        </w:rPr>
        <w:t xml:space="preserve"> </w:t>
      </w:r>
      <w:r w:rsidRPr="00FA601E">
        <w:rPr>
          <w:rFonts w:asciiTheme="minorHAnsi" w:hAnsiTheme="minorHAnsi"/>
          <w:color w:val="1B1C20"/>
        </w:rPr>
        <w:t>is</w:t>
      </w:r>
      <w:r w:rsidRPr="00FA601E">
        <w:rPr>
          <w:rFonts w:asciiTheme="minorHAnsi" w:hAnsiTheme="minorHAnsi"/>
          <w:color w:val="1B1C20"/>
          <w:spacing w:val="5"/>
        </w:rPr>
        <w:t xml:space="preserve"> </w:t>
      </w:r>
      <w:r w:rsidRPr="00FA601E">
        <w:rPr>
          <w:rFonts w:asciiTheme="minorHAnsi" w:hAnsiTheme="minorHAnsi"/>
          <w:color w:val="1B1C20"/>
        </w:rPr>
        <w:t>cause</w:t>
      </w:r>
      <w:r w:rsidRPr="00FA601E">
        <w:rPr>
          <w:rFonts w:asciiTheme="minorHAnsi" w:hAnsiTheme="minorHAnsi"/>
          <w:color w:val="1B1C20"/>
          <w:spacing w:val="6"/>
        </w:rPr>
        <w:t xml:space="preserve"> </w:t>
      </w:r>
      <w:r w:rsidRPr="00FA601E">
        <w:rPr>
          <w:rFonts w:asciiTheme="minorHAnsi" w:hAnsiTheme="minorHAnsi"/>
          <w:color w:val="1B1C20"/>
        </w:rPr>
        <w:t>for</w:t>
      </w:r>
      <w:r w:rsidRPr="00FA601E">
        <w:rPr>
          <w:rFonts w:asciiTheme="minorHAnsi" w:hAnsiTheme="minorHAnsi"/>
          <w:color w:val="1B1C20"/>
          <w:spacing w:val="6"/>
        </w:rPr>
        <w:t xml:space="preserve"> </w:t>
      </w:r>
      <w:r w:rsidRPr="00FA601E">
        <w:rPr>
          <w:rFonts w:asciiTheme="minorHAnsi" w:hAnsiTheme="minorHAnsi"/>
          <w:color w:val="1B1C20"/>
        </w:rPr>
        <w:t>concern</w:t>
      </w:r>
      <w:r w:rsidRPr="00FA601E">
        <w:rPr>
          <w:rFonts w:asciiTheme="minorHAnsi" w:hAnsiTheme="minorHAnsi"/>
          <w:color w:val="1B1C20"/>
          <w:spacing w:val="5"/>
        </w:rPr>
        <w:t xml:space="preserve"> </w:t>
      </w:r>
      <w:r w:rsidRPr="00FA601E">
        <w:rPr>
          <w:rFonts w:asciiTheme="minorHAnsi" w:hAnsiTheme="minorHAnsi"/>
          <w:color w:val="1B1C20"/>
        </w:rPr>
        <w:t>because</w:t>
      </w:r>
      <w:r w:rsidRPr="00FA601E">
        <w:rPr>
          <w:rFonts w:asciiTheme="minorHAnsi" w:hAnsiTheme="minorHAnsi"/>
          <w:color w:val="1B1C20"/>
          <w:spacing w:val="6"/>
        </w:rPr>
        <w:t xml:space="preserve"> </w:t>
      </w:r>
      <w:r w:rsidRPr="00FA601E">
        <w:rPr>
          <w:rFonts w:asciiTheme="minorHAnsi" w:hAnsiTheme="minorHAnsi"/>
          <w:color w:val="1B1C20"/>
        </w:rPr>
        <w:t>the</w:t>
      </w:r>
      <w:r w:rsidRPr="00FA601E">
        <w:rPr>
          <w:rFonts w:asciiTheme="minorHAnsi" w:hAnsiTheme="minorHAnsi"/>
          <w:color w:val="1B1C20"/>
          <w:spacing w:val="6"/>
        </w:rPr>
        <w:t xml:space="preserve"> </w:t>
      </w:r>
      <w:r w:rsidRPr="00FA601E">
        <w:rPr>
          <w:rFonts w:asciiTheme="minorHAnsi" w:hAnsiTheme="minorHAnsi"/>
          <w:color w:val="1B1C20"/>
        </w:rPr>
        <w:t>waters</w:t>
      </w:r>
      <w:r w:rsidRPr="00FA601E">
        <w:rPr>
          <w:rFonts w:asciiTheme="minorHAnsi" w:hAnsiTheme="minorHAnsi"/>
          <w:color w:val="1B1C20"/>
          <w:spacing w:val="5"/>
        </w:rPr>
        <w:t xml:space="preserve"> </w:t>
      </w:r>
      <w:r w:rsidRPr="00FA601E">
        <w:rPr>
          <w:rFonts w:asciiTheme="minorHAnsi" w:hAnsiTheme="minorHAnsi"/>
          <w:color w:val="1B1C20"/>
        </w:rPr>
        <w:t>of</w:t>
      </w:r>
      <w:r w:rsidRPr="00FA601E">
        <w:rPr>
          <w:rFonts w:asciiTheme="minorHAnsi" w:hAnsiTheme="minorHAnsi"/>
          <w:color w:val="1B1C20"/>
          <w:spacing w:val="6"/>
        </w:rPr>
        <w:t xml:space="preserve"> </w:t>
      </w:r>
      <w:r w:rsidRPr="00FA601E">
        <w:rPr>
          <w:rFonts w:asciiTheme="minorHAnsi" w:hAnsiTheme="minorHAnsi"/>
          <w:color w:val="1B1C20"/>
        </w:rPr>
        <w:t>the</w:t>
      </w:r>
      <w:r w:rsidRPr="00FA601E">
        <w:rPr>
          <w:rFonts w:asciiTheme="minorHAnsi" w:hAnsiTheme="minorHAnsi"/>
          <w:color w:val="1B1C20"/>
          <w:spacing w:val="6"/>
        </w:rPr>
        <w:t xml:space="preserve"> </w:t>
      </w:r>
      <w:r w:rsidRPr="00FA601E">
        <w:rPr>
          <w:rFonts w:asciiTheme="minorHAnsi" w:hAnsiTheme="minorHAnsi"/>
          <w:color w:val="1B1C20"/>
          <w:spacing w:val="-1"/>
        </w:rPr>
        <w:t>Gulf</w:t>
      </w:r>
      <w:r w:rsidRPr="00FA601E">
        <w:rPr>
          <w:rFonts w:asciiTheme="minorHAnsi" w:hAnsiTheme="minorHAnsi"/>
          <w:color w:val="1B1C20"/>
          <w:spacing w:val="5"/>
        </w:rPr>
        <w:t xml:space="preserve"> </w:t>
      </w:r>
      <w:r w:rsidRPr="00FA601E">
        <w:rPr>
          <w:rFonts w:asciiTheme="minorHAnsi" w:hAnsiTheme="minorHAnsi"/>
          <w:color w:val="1B1C20"/>
        </w:rPr>
        <w:t>support</w:t>
      </w:r>
      <w:r w:rsidRPr="00FA601E">
        <w:rPr>
          <w:rFonts w:asciiTheme="minorHAnsi" w:hAnsiTheme="minorHAnsi"/>
          <w:color w:val="1B1C20"/>
          <w:spacing w:val="6"/>
        </w:rPr>
        <w:t xml:space="preserve"> </w:t>
      </w:r>
      <w:r w:rsidRPr="00FA601E">
        <w:rPr>
          <w:rFonts w:asciiTheme="minorHAnsi" w:hAnsiTheme="minorHAnsi"/>
          <w:color w:val="1B1C20"/>
        </w:rPr>
        <w:t>important</w:t>
      </w:r>
      <w:r w:rsidRPr="00FA601E">
        <w:rPr>
          <w:rFonts w:asciiTheme="minorHAnsi" w:hAnsiTheme="minorHAnsi"/>
          <w:color w:val="1B1C20"/>
          <w:spacing w:val="6"/>
        </w:rPr>
        <w:t xml:space="preserve"> </w:t>
      </w:r>
      <w:r w:rsidRPr="00FA601E">
        <w:rPr>
          <w:rFonts w:asciiTheme="minorHAnsi" w:hAnsiTheme="minorHAnsi"/>
          <w:color w:val="1B1C20"/>
        </w:rPr>
        <w:t>foraging,</w:t>
      </w:r>
      <w:r w:rsidRPr="00FA601E">
        <w:rPr>
          <w:rFonts w:asciiTheme="minorHAnsi" w:hAnsiTheme="minorHAnsi"/>
          <w:color w:val="1B1C20"/>
          <w:spacing w:val="5"/>
        </w:rPr>
        <w:t xml:space="preserve"> </w:t>
      </w:r>
      <w:r w:rsidRPr="00FA601E">
        <w:rPr>
          <w:rFonts w:asciiTheme="minorHAnsi" w:hAnsiTheme="minorHAnsi"/>
          <w:color w:val="1B1C20"/>
          <w:spacing w:val="-1"/>
        </w:rPr>
        <w:t>breeding,</w:t>
      </w:r>
      <w:r w:rsidRPr="00FA601E">
        <w:rPr>
          <w:rFonts w:asciiTheme="minorHAnsi" w:hAnsiTheme="minorHAnsi"/>
          <w:color w:val="1B1C20"/>
          <w:spacing w:val="6"/>
        </w:rPr>
        <w:t xml:space="preserve"> </w:t>
      </w:r>
      <w:r w:rsidRPr="00FA601E">
        <w:rPr>
          <w:rFonts w:asciiTheme="minorHAnsi" w:hAnsiTheme="minorHAnsi"/>
          <w:color w:val="1B1C20"/>
        </w:rPr>
        <w:t>and</w:t>
      </w:r>
      <w:r w:rsidRPr="00FA601E">
        <w:rPr>
          <w:rFonts w:asciiTheme="minorHAnsi" w:hAnsiTheme="minorHAnsi"/>
          <w:color w:val="1B1C20"/>
          <w:spacing w:val="6"/>
        </w:rPr>
        <w:t xml:space="preserve"> </w:t>
      </w:r>
      <w:r w:rsidRPr="00FA601E">
        <w:rPr>
          <w:rFonts w:asciiTheme="minorHAnsi" w:hAnsiTheme="minorHAnsi"/>
          <w:color w:val="1B1C20"/>
        </w:rPr>
        <w:t>nesting</w:t>
      </w:r>
      <w:r w:rsidRPr="00FA601E">
        <w:rPr>
          <w:rFonts w:asciiTheme="minorHAnsi" w:hAnsiTheme="minorHAnsi"/>
          <w:color w:val="1B1C20"/>
          <w:spacing w:val="21"/>
          <w:w w:val="102"/>
        </w:rPr>
        <w:t xml:space="preserve"> </w:t>
      </w:r>
      <w:r w:rsidRPr="00FA601E">
        <w:rPr>
          <w:rFonts w:asciiTheme="minorHAnsi" w:hAnsiTheme="minorHAnsi"/>
          <w:color w:val="1B1C20"/>
          <w:spacing w:val="-1"/>
        </w:rPr>
        <w:t>grounds</w:t>
      </w:r>
      <w:r w:rsidRPr="00FA601E">
        <w:rPr>
          <w:rFonts w:asciiTheme="minorHAnsi" w:hAnsiTheme="minorHAnsi"/>
          <w:color w:val="1B1C20"/>
          <w:spacing w:val="-5"/>
        </w:rPr>
        <w:t xml:space="preserve"> </w:t>
      </w:r>
      <w:r w:rsidRPr="00FA601E">
        <w:rPr>
          <w:rFonts w:asciiTheme="minorHAnsi" w:hAnsiTheme="minorHAnsi"/>
          <w:color w:val="1B1C20"/>
        </w:rPr>
        <w:t>for</w:t>
      </w:r>
      <w:r w:rsidRPr="00FA601E">
        <w:rPr>
          <w:rFonts w:asciiTheme="minorHAnsi" w:hAnsiTheme="minorHAnsi"/>
          <w:color w:val="1B1C20"/>
          <w:spacing w:val="-5"/>
        </w:rPr>
        <w:t xml:space="preserve"> </w:t>
      </w:r>
      <w:r w:rsidRPr="00FA601E">
        <w:rPr>
          <w:rFonts w:asciiTheme="minorHAnsi" w:hAnsiTheme="minorHAnsi"/>
          <w:color w:val="1B1C20"/>
        </w:rPr>
        <w:t>six</w:t>
      </w:r>
      <w:r w:rsidRPr="00FA601E">
        <w:rPr>
          <w:rFonts w:asciiTheme="minorHAnsi" w:hAnsiTheme="minorHAnsi"/>
          <w:color w:val="1B1C20"/>
          <w:spacing w:val="-4"/>
        </w:rPr>
        <w:t xml:space="preserve"> </w:t>
      </w:r>
      <w:r w:rsidRPr="00FA601E">
        <w:rPr>
          <w:rFonts w:asciiTheme="minorHAnsi" w:hAnsiTheme="minorHAnsi"/>
          <w:color w:val="1B1C20"/>
        </w:rPr>
        <w:t>of</w:t>
      </w:r>
      <w:r w:rsidRPr="00FA601E">
        <w:rPr>
          <w:rFonts w:asciiTheme="minorHAnsi" w:hAnsiTheme="minorHAnsi"/>
          <w:color w:val="1B1C20"/>
          <w:spacing w:val="-5"/>
        </w:rPr>
        <w:t xml:space="preserve"> </w:t>
      </w:r>
      <w:r w:rsidRPr="00FA601E">
        <w:rPr>
          <w:rFonts w:asciiTheme="minorHAnsi" w:hAnsiTheme="minorHAnsi"/>
          <w:color w:val="1B1C20"/>
        </w:rPr>
        <w:t>the</w:t>
      </w:r>
      <w:r w:rsidRPr="00FA601E">
        <w:rPr>
          <w:rFonts w:asciiTheme="minorHAnsi" w:hAnsiTheme="minorHAnsi"/>
          <w:color w:val="1B1C20"/>
          <w:spacing w:val="-4"/>
        </w:rPr>
        <w:t xml:space="preserve"> </w:t>
      </w:r>
      <w:r w:rsidRPr="00FA601E">
        <w:rPr>
          <w:rFonts w:asciiTheme="minorHAnsi" w:hAnsiTheme="minorHAnsi"/>
          <w:color w:val="1B1C20"/>
          <w:spacing w:val="-3"/>
        </w:rPr>
        <w:t>world</w:t>
      </w:r>
      <w:r w:rsidRPr="00FA601E">
        <w:rPr>
          <w:rFonts w:asciiTheme="minorHAnsi" w:hAnsiTheme="minorHAnsi"/>
          <w:color w:val="1B1C20"/>
          <w:spacing w:val="-13"/>
        </w:rPr>
        <w:t>’</w:t>
      </w:r>
      <w:r w:rsidRPr="00FA601E">
        <w:rPr>
          <w:rFonts w:asciiTheme="minorHAnsi" w:hAnsiTheme="minorHAnsi"/>
          <w:color w:val="1B1C20"/>
          <w:spacing w:val="-4"/>
        </w:rPr>
        <w:t>s</w:t>
      </w:r>
      <w:r w:rsidRPr="00FA601E">
        <w:rPr>
          <w:rFonts w:asciiTheme="minorHAnsi" w:hAnsiTheme="minorHAnsi"/>
          <w:color w:val="1B1C20"/>
          <w:spacing w:val="-5"/>
        </w:rPr>
        <w:t xml:space="preserve"> </w:t>
      </w:r>
      <w:r w:rsidRPr="00FA601E">
        <w:rPr>
          <w:rFonts w:asciiTheme="minorHAnsi" w:hAnsiTheme="minorHAnsi"/>
          <w:color w:val="1B1C20"/>
          <w:spacing w:val="-2"/>
        </w:rPr>
        <w:t>sev</w:t>
      </w:r>
      <w:r w:rsidRPr="00FA601E">
        <w:rPr>
          <w:rFonts w:asciiTheme="minorHAnsi" w:hAnsiTheme="minorHAnsi"/>
          <w:color w:val="1B1C20"/>
          <w:spacing w:val="-1"/>
        </w:rPr>
        <w:t>en</w:t>
      </w:r>
      <w:r w:rsidRPr="00FA601E">
        <w:rPr>
          <w:rFonts w:asciiTheme="minorHAnsi" w:hAnsiTheme="minorHAnsi"/>
          <w:color w:val="1B1C20"/>
          <w:spacing w:val="-4"/>
        </w:rPr>
        <w:t xml:space="preserve"> </w:t>
      </w:r>
      <w:r w:rsidRPr="00FA601E">
        <w:rPr>
          <w:rFonts w:asciiTheme="minorHAnsi" w:hAnsiTheme="minorHAnsi"/>
          <w:color w:val="1B1C20"/>
        </w:rPr>
        <w:t>marine</w:t>
      </w:r>
      <w:r w:rsidRPr="00FA601E">
        <w:rPr>
          <w:rFonts w:asciiTheme="minorHAnsi" w:hAnsiTheme="minorHAnsi"/>
          <w:color w:val="1B1C20"/>
          <w:spacing w:val="-5"/>
        </w:rPr>
        <w:t xml:space="preserve"> </w:t>
      </w:r>
      <w:r w:rsidRPr="00FA601E">
        <w:rPr>
          <w:rFonts w:asciiTheme="minorHAnsi" w:hAnsiTheme="minorHAnsi"/>
          <w:color w:val="1B1C20"/>
        </w:rPr>
        <w:t>turtle</w:t>
      </w:r>
      <w:r w:rsidRPr="00FA601E">
        <w:rPr>
          <w:rFonts w:asciiTheme="minorHAnsi" w:hAnsiTheme="minorHAnsi"/>
          <w:color w:val="1B1C20"/>
          <w:spacing w:val="-5"/>
        </w:rPr>
        <w:t xml:space="preserve"> </w:t>
      </w:r>
      <w:r w:rsidRPr="00FA601E">
        <w:rPr>
          <w:rFonts w:asciiTheme="minorHAnsi" w:hAnsiTheme="minorHAnsi"/>
          <w:color w:val="1B1C20"/>
        </w:rPr>
        <w:t>species</w:t>
      </w:r>
      <w:r w:rsidRPr="00FA601E">
        <w:rPr>
          <w:rFonts w:asciiTheme="minorHAnsi" w:hAnsiTheme="minorHAnsi"/>
          <w:color w:val="1B1C20"/>
          <w:spacing w:val="-4"/>
        </w:rPr>
        <w:t xml:space="preserve"> </w:t>
      </w:r>
      <w:r w:rsidRPr="00FA601E">
        <w:rPr>
          <w:rFonts w:asciiTheme="minorHAnsi" w:hAnsiTheme="minorHAnsi"/>
          <w:color w:val="1B1C20"/>
          <w:spacing w:val="-1"/>
        </w:rPr>
        <w:t>(Wilco</w:t>
      </w:r>
      <w:r w:rsidRPr="00FA601E">
        <w:rPr>
          <w:rFonts w:asciiTheme="minorHAnsi" w:hAnsiTheme="minorHAnsi"/>
          <w:color w:val="1B1C20"/>
          <w:spacing w:val="-2"/>
        </w:rPr>
        <w:t>x</w:t>
      </w:r>
      <w:r w:rsidRPr="00FA601E">
        <w:rPr>
          <w:rFonts w:asciiTheme="minorHAnsi" w:hAnsiTheme="minorHAnsi"/>
          <w:color w:val="1B1C20"/>
          <w:spacing w:val="-5"/>
        </w:rPr>
        <w:t xml:space="preserve"> </w:t>
      </w:r>
      <w:r w:rsidRPr="00FA601E">
        <w:rPr>
          <w:rFonts w:asciiTheme="minorHAnsi" w:hAnsiTheme="minorHAnsi"/>
          <w:color w:val="1B1C20"/>
        </w:rPr>
        <w:t>et</w:t>
      </w:r>
      <w:r w:rsidRPr="00FA601E">
        <w:rPr>
          <w:rFonts w:asciiTheme="minorHAnsi" w:hAnsiTheme="minorHAnsi"/>
          <w:color w:val="1B1C20"/>
          <w:spacing w:val="-4"/>
        </w:rPr>
        <w:t xml:space="preserve"> </w:t>
      </w:r>
      <w:r w:rsidRPr="00FA601E">
        <w:rPr>
          <w:rFonts w:asciiTheme="minorHAnsi" w:hAnsiTheme="minorHAnsi"/>
          <w:color w:val="1B1C20"/>
        </w:rPr>
        <w:t>al.,</w:t>
      </w:r>
      <w:r w:rsidRPr="00FA601E">
        <w:rPr>
          <w:rFonts w:asciiTheme="minorHAnsi" w:hAnsiTheme="minorHAnsi"/>
          <w:color w:val="1B1C20"/>
          <w:spacing w:val="-5"/>
        </w:rPr>
        <w:t xml:space="preserve"> </w:t>
      </w:r>
      <w:r w:rsidRPr="00FA601E">
        <w:rPr>
          <w:rFonts w:asciiTheme="minorHAnsi" w:hAnsiTheme="minorHAnsi"/>
          <w:color w:val="1B1C20"/>
        </w:rPr>
        <w:t>2015a).</w:t>
      </w:r>
      <w:r w:rsidRPr="00FA601E">
        <w:rPr>
          <w:rFonts w:asciiTheme="minorHAnsi" w:hAnsiTheme="minorHAnsi"/>
          <w:color w:val="1B1C20"/>
          <w:spacing w:val="-4"/>
        </w:rPr>
        <w:t xml:space="preserve"> </w:t>
      </w:r>
      <w:r w:rsidRPr="00FA601E">
        <w:rPr>
          <w:rFonts w:asciiTheme="minorHAnsi" w:hAnsiTheme="minorHAnsi"/>
          <w:color w:val="1B1C20"/>
          <w:spacing w:val="-3"/>
        </w:rPr>
        <w:t>S</w:t>
      </w:r>
      <w:r w:rsidRPr="00FA601E">
        <w:rPr>
          <w:rFonts w:asciiTheme="minorHAnsi" w:hAnsiTheme="minorHAnsi"/>
          <w:color w:val="1B1C20"/>
          <w:spacing w:val="-2"/>
        </w:rPr>
        <w:t>imilarly,</w:t>
      </w:r>
      <w:r w:rsidRPr="00FA601E">
        <w:rPr>
          <w:rFonts w:asciiTheme="minorHAnsi" w:hAnsiTheme="minorHAnsi"/>
          <w:color w:val="1B1C20"/>
          <w:spacing w:val="-5"/>
        </w:rPr>
        <w:t xml:space="preserve"> </w:t>
      </w:r>
      <w:r w:rsidRPr="00FA601E">
        <w:rPr>
          <w:rFonts w:asciiTheme="minorHAnsi" w:hAnsiTheme="minorHAnsi"/>
          <w:color w:val="1B1C20"/>
          <w:spacing w:val="-1"/>
        </w:rPr>
        <w:t>mor</w:t>
      </w:r>
      <w:r w:rsidRPr="00FA601E">
        <w:rPr>
          <w:rFonts w:asciiTheme="minorHAnsi" w:hAnsiTheme="minorHAnsi"/>
          <w:color w:val="1B1C20"/>
          <w:spacing w:val="-2"/>
        </w:rPr>
        <w:t>e</w:t>
      </w:r>
      <w:r w:rsidRPr="00FA601E">
        <w:rPr>
          <w:rFonts w:asciiTheme="minorHAnsi" w:hAnsiTheme="minorHAnsi"/>
          <w:color w:val="1B1C20"/>
          <w:spacing w:val="-4"/>
        </w:rPr>
        <w:t xml:space="preserve"> </w:t>
      </w:r>
      <w:r w:rsidRPr="00FA601E">
        <w:rPr>
          <w:rFonts w:asciiTheme="minorHAnsi" w:hAnsiTheme="minorHAnsi"/>
          <w:color w:val="1B1C20"/>
        </w:rPr>
        <w:t>than</w:t>
      </w:r>
      <w:r w:rsidRPr="00FA601E">
        <w:rPr>
          <w:rFonts w:asciiTheme="minorHAnsi" w:hAnsiTheme="minorHAnsi"/>
          <w:color w:val="1B1C20"/>
          <w:spacing w:val="-5"/>
        </w:rPr>
        <w:t xml:space="preserve"> </w:t>
      </w:r>
      <w:r w:rsidRPr="00FA601E">
        <w:rPr>
          <w:rFonts w:asciiTheme="minorHAnsi" w:hAnsiTheme="minorHAnsi"/>
          <w:color w:val="1B1C20"/>
        </w:rPr>
        <w:t>50</w:t>
      </w:r>
      <w:r w:rsidRPr="00FA601E">
        <w:rPr>
          <w:rFonts w:asciiTheme="minorHAnsi" w:hAnsiTheme="minorHAnsi"/>
          <w:color w:val="1B1C20"/>
          <w:spacing w:val="-5"/>
        </w:rPr>
        <w:t xml:space="preserve"> </w:t>
      </w:r>
      <w:r w:rsidRPr="00FA601E">
        <w:rPr>
          <w:rFonts w:asciiTheme="minorHAnsi" w:hAnsiTheme="minorHAnsi"/>
          <w:color w:val="1B1C20"/>
        </w:rPr>
        <w:t>per</w:t>
      </w:r>
      <w:r w:rsidRPr="00FA601E">
        <w:rPr>
          <w:rFonts w:asciiTheme="minorHAnsi" w:hAnsiTheme="minorHAnsi"/>
          <w:color w:val="1B1C20"/>
          <w:spacing w:val="-4"/>
        </w:rPr>
        <w:t xml:space="preserve"> </w:t>
      </w:r>
      <w:r w:rsidRPr="00FA601E">
        <w:rPr>
          <w:rFonts w:asciiTheme="minorHAnsi" w:hAnsiTheme="minorHAnsi"/>
          <w:color w:val="1B1C20"/>
        </w:rPr>
        <w:t>cent</w:t>
      </w:r>
      <w:r w:rsidRPr="00FA601E">
        <w:rPr>
          <w:rFonts w:asciiTheme="minorHAnsi" w:hAnsiTheme="minorHAnsi"/>
          <w:color w:val="1B1C20"/>
          <w:spacing w:val="37"/>
          <w:w w:val="104"/>
        </w:rPr>
        <w:t xml:space="preserve"> </w:t>
      </w:r>
      <w:r w:rsidRPr="00FA601E">
        <w:rPr>
          <w:rFonts w:asciiTheme="minorHAnsi" w:hAnsiTheme="minorHAnsi"/>
          <w:color w:val="1B1C20"/>
        </w:rPr>
        <w:t>of</w:t>
      </w:r>
      <w:r w:rsidRPr="00FA601E">
        <w:rPr>
          <w:rFonts w:asciiTheme="minorHAnsi" w:hAnsiTheme="minorHAnsi"/>
          <w:color w:val="1B1C20"/>
          <w:spacing w:val="11"/>
        </w:rPr>
        <w:t xml:space="preserve"> </w:t>
      </w:r>
      <w:r w:rsidRPr="00FA601E">
        <w:rPr>
          <w:rFonts w:asciiTheme="minorHAnsi" w:hAnsiTheme="minorHAnsi"/>
          <w:color w:val="1B1C20"/>
        </w:rPr>
        <w:t>post-hatchling</w:t>
      </w:r>
      <w:r w:rsidRPr="00FA601E">
        <w:rPr>
          <w:rFonts w:asciiTheme="minorHAnsi" w:hAnsiTheme="minorHAnsi"/>
          <w:color w:val="1B1C20"/>
          <w:spacing w:val="12"/>
        </w:rPr>
        <w:t xml:space="preserve"> </w:t>
      </w:r>
      <w:r w:rsidRPr="00FA601E">
        <w:rPr>
          <w:rFonts w:asciiTheme="minorHAnsi" w:hAnsiTheme="minorHAnsi"/>
          <w:color w:val="1B1C20"/>
        </w:rPr>
        <w:t>loggerhead</w:t>
      </w:r>
      <w:r w:rsidRPr="00FA601E">
        <w:rPr>
          <w:rFonts w:asciiTheme="minorHAnsi" w:hAnsiTheme="minorHAnsi"/>
          <w:color w:val="1B1C20"/>
          <w:spacing w:val="12"/>
        </w:rPr>
        <w:t xml:space="preserve"> </w:t>
      </w:r>
      <w:r w:rsidRPr="00FA601E">
        <w:rPr>
          <w:rFonts w:asciiTheme="minorHAnsi" w:hAnsiTheme="minorHAnsi"/>
          <w:color w:val="1B1C20"/>
        </w:rPr>
        <w:t>and</w:t>
      </w:r>
      <w:r w:rsidRPr="00FA601E">
        <w:rPr>
          <w:rFonts w:asciiTheme="minorHAnsi" w:hAnsiTheme="minorHAnsi"/>
          <w:color w:val="1B1C20"/>
          <w:spacing w:val="12"/>
        </w:rPr>
        <w:t xml:space="preserve"> </w:t>
      </w:r>
      <w:r w:rsidRPr="00FA601E">
        <w:rPr>
          <w:rFonts w:asciiTheme="minorHAnsi" w:hAnsiTheme="minorHAnsi"/>
          <w:color w:val="1B1C20"/>
          <w:spacing w:val="-1"/>
        </w:rPr>
        <w:t>green</w:t>
      </w:r>
      <w:r w:rsidRPr="00FA601E">
        <w:rPr>
          <w:rFonts w:asciiTheme="minorHAnsi" w:hAnsiTheme="minorHAnsi"/>
          <w:color w:val="1B1C20"/>
          <w:spacing w:val="12"/>
        </w:rPr>
        <w:t xml:space="preserve"> </w:t>
      </w:r>
      <w:r w:rsidRPr="00FA601E">
        <w:rPr>
          <w:rFonts w:asciiTheme="minorHAnsi" w:hAnsiTheme="minorHAnsi"/>
          <w:color w:val="1B1C20"/>
        </w:rPr>
        <w:t>turtles</w:t>
      </w:r>
      <w:r w:rsidRPr="00FA601E">
        <w:rPr>
          <w:rFonts w:asciiTheme="minorHAnsi" w:hAnsiTheme="minorHAnsi"/>
          <w:color w:val="1B1C20"/>
          <w:spacing w:val="12"/>
        </w:rPr>
        <w:t xml:space="preserve"> </w:t>
      </w:r>
      <w:r w:rsidRPr="00FA601E">
        <w:rPr>
          <w:rFonts w:asciiTheme="minorHAnsi" w:hAnsiTheme="minorHAnsi"/>
          <w:color w:val="1B1C20"/>
          <w:spacing w:val="-1"/>
        </w:rPr>
        <w:t>captured</w:t>
      </w:r>
      <w:r w:rsidRPr="00FA601E">
        <w:rPr>
          <w:rFonts w:asciiTheme="minorHAnsi" w:hAnsiTheme="minorHAnsi"/>
          <w:color w:val="1B1C20"/>
          <w:spacing w:val="11"/>
        </w:rPr>
        <w:t xml:space="preserve"> </w:t>
      </w:r>
      <w:r w:rsidRPr="00FA601E">
        <w:rPr>
          <w:rFonts w:asciiTheme="minorHAnsi" w:hAnsiTheme="minorHAnsi"/>
          <w:color w:val="1B1C20"/>
        </w:rPr>
        <w:t>while</w:t>
      </w:r>
      <w:r w:rsidRPr="00FA601E">
        <w:rPr>
          <w:rFonts w:asciiTheme="minorHAnsi" w:hAnsiTheme="minorHAnsi"/>
          <w:color w:val="1B1C20"/>
          <w:spacing w:val="12"/>
        </w:rPr>
        <w:t xml:space="preserve"> </w:t>
      </w:r>
      <w:r w:rsidRPr="00FA601E">
        <w:rPr>
          <w:rFonts w:asciiTheme="minorHAnsi" w:hAnsiTheme="minorHAnsi"/>
          <w:color w:val="1B1C20"/>
        </w:rPr>
        <w:t>drifting</w:t>
      </w:r>
      <w:r w:rsidRPr="00FA601E">
        <w:rPr>
          <w:rFonts w:asciiTheme="minorHAnsi" w:hAnsiTheme="minorHAnsi"/>
          <w:color w:val="1B1C20"/>
          <w:spacing w:val="12"/>
        </w:rPr>
        <w:t xml:space="preserve"> </w:t>
      </w:r>
      <w:r w:rsidRPr="00FA601E">
        <w:rPr>
          <w:rFonts w:asciiTheme="minorHAnsi" w:hAnsiTheme="minorHAnsi"/>
          <w:color w:val="1B1C20"/>
        </w:rPr>
        <w:t>in</w:t>
      </w:r>
      <w:r w:rsidRPr="00FA601E">
        <w:rPr>
          <w:rFonts w:asciiTheme="minorHAnsi" w:hAnsiTheme="minorHAnsi"/>
          <w:color w:val="1B1C20"/>
          <w:spacing w:val="12"/>
        </w:rPr>
        <w:t xml:space="preserve"> </w:t>
      </w:r>
      <w:r w:rsidRPr="00FA601E">
        <w:rPr>
          <w:rFonts w:asciiTheme="minorHAnsi" w:hAnsiTheme="minorHAnsi"/>
          <w:color w:val="1B1C20"/>
        </w:rPr>
        <w:t>the</w:t>
      </w:r>
      <w:r w:rsidRPr="00FA601E">
        <w:rPr>
          <w:rFonts w:asciiTheme="minorHAnsi" w:hAnsiTheme="minorHAnsi"/>
          <w:color w:val="1B1C20"/>
          <w:spacing w:val="12"/>
        </w:rPr>
        <w:t xml:space="preserve"> </w:t>
      </w:r>
      <w:r w:rsidRPr="00FA601E">
        <w:rPr>
          <w:rFonts w:asciiTheme="minorHAnsi" w:hAnsiTheme="minorHAnsi"/>
          <w:color w:val="1B1C20"/>
        </w:rPr>
        <w:t>East</w:t>
      </w:r>
      <w:r w:rsidRPr="00FA601E">
        <w:rPr>
          <w:rFonts w:asciiTheme="minorHAnsi" w:hAnsiTheme="minorHAnsi"/>
          <w:color w:val="1B1C20"/>
          <w:spacing w:val="12"/>
        </w:rPr>
        <w:t xml:space="preserve"> </w:t>
      </w:r>
      <w:r w:rsidRPr="00FA601E">
        <w:rPr>
          <w:rFonts w:asciiTheme="minorHAnsi" w:hAnsiTheme="minorHAnsi"/>
          <w:color w:val="1B1C20"/>
          <w:spacing w:val="-2"/>
        </w:rPr>
        <w:t>A</w:t>
      </w:r>
      <w:r w:rsidRPr="00FA601E">
        <w:rPr>
          <w:rFonts w:asciiTheme="minorHAnsi" w:hAnsiTheme="minorHAnsi"/>
          <w:color w:val="1B1C20"/>
          <w:spacing w:val="-1"/>
        </w:rPr>
        <w:t>ustralian</w:t>
      </w:r>
      <w:r w:rsidRPr="00FA601E">
        <w:rPr>
          <w:rFonts w:asciiTheme="minorHAnsi" w:hAnsiTheme="minorHAnsi"/>
          <w:color w:val="1B1C20"/>
          <w:spacing w:val="12"/>
        </w:rPr>
        <w:t xml:space="preserve"> </w:t>
      </w:r>
      <w:r w:rsidRPr="00FA601E">
        <w:rPr>
          <w:rFonts w:asciiTheme="minorHAnsi" w:hAnsiTheme="minorHAnsi"/>
          <w:color w:val="1B1C20"/>
          <w:spacing w:val="-1"/>
        </w:rPr>
        <w:t>Current</w:t>
      </w:r>
      <w:r w:rsidRPr="00FA601E">
        <w:rPr>
          <w:rFonts w:asciiTheme="minorHAnsi" w:hAnsiTheme="minorHAnsi"/>
          <w:color w:val="1B1C20"/>
          <w:spacing w:val="11"/>
        </w:rPr>
        <w:t xml:space="preserve"> </w:t>
      </w:r>
      <w:r w:rsidRPr="00FA601E">
        <w:rPr>
          <w:rFonts w:asciiTheme="minorHAnsi" w:hAnsiTheme="minorHAnsi"/>
          <w:color w:val="1B1C20"/>
          <w:spacing w:val="-1"/>
        </w:rPr>
        <w:t>through</w:t>
      </w:r>
      <w:r w:rsidRPr="00FA601E">
        <w:rPr>
          <w:rFonts w:asciiTheme="minorHAnsi" w:hAnsiTheme="minorHAnsi"/>
          <w:color w:val="1B1C20"/>
          <w:spacing w:val="43"/>
          <w:w w:val="104"/>
        </w:rPr>
        <w:t xml:space="preserve"> </w:t>
      </w:r>
      <w:r w:rsidRPr="00FA601E">
        <w:rPr>
          <w:rFonts w:asciiTheme="minorHAnsi" w:hAnsiTheme="minorHAnsi"/>
          <w:color w:val="1B1C20"/>
        </w:rPr>
        <w:t>waters</w:t>
      </w:r>
      <w:r w:rsidRPr="00FA601E">
        <w:rPr>
          <w:rFonts w:asciiTheme="minorHAnsi" w:hAnsiTheme="minorHAnsi"/>
          <w:color w:val="1B1C20"/>
          <w:spacing w:val="5"/>
        </w:rPr>
        <w:t xml:space="preserve"> </w:t>
      </w:r>
      <w:r w:rsidRPr="00FA601E">
        <w:rPr>
          <w:rFonts w:asciiTheme="minorHAnsi" w:hAnsiTheme="minorHAnsi"/>
          <w:color w:val="1B1C20"/>
        </w:rPr>
        <w:t>off</w:t>
      </w:r>
      <w:r w:rsidRPr="00FA601E">
        <w:rPr>
          <w:rFonts w:asciiTheme="minorHAnsi" w:hAnsiTheme="minorHAnsi"/>
          <w:color w:val="1B1C20"/>
          <w:spacing w:val="6"/>
        </w:rPr>
        <w:t xml:space="preserve"> </w:t>
      </w:r>
      <w:r w:rsidRPr="00FA601E">
        <w:rPr>
          <w:rFonts w:asciiTheme="minorHAnsi" w:hAnsiTheme="minorHAnsi"/>
          <w:color w:val="1B1C20"/>
        </w:rPr>
        <w:t>south</w:t>
      </w:r>
      <w:r w:rsidRPr="00FA601E">
        <w:rPr>
          <w:rFonts w:asciiTheme="minorHAnsi" w:hAnsiTheme="minorHAnsi"/>
          <w:color w:val="1B1C20"/>
          <w:spacing w:val="6"/>
        </w:rPr>
        <w:t xml:space="preserve"> </w:t>
      </w:r>
      <w:r w:rsidRPr="00FA601E">
        <w:rPr>
          <w:rFonts w:asciiTheme="minorHAnsi" w:hAnsiTheme="minorHAnsi"/>
          <w:color w:val="1B1C20"/>
          <w:spacing w:val="-1"/>
        </w:rPr>
        <w:t>Queensland</w:t>
      </w:r>
      <w:r w:rsidRPr="00FA601E">
        <w:rPr>
          <w:rFonts w:asciiTheme="minorHAnsi" w:hAnsiTheme="minorHAnsi"/>
          <w:color w:val="1B1C20"/>
          <w:spacing w:val="5"/>
        </w:rPr>
        <w:t xml:space="preserve"> </w:t>
      </w:r>
      <w:r w:rsidRPr="00FA601E">
        <w:rPr>
          <w:rFonts w:asciiTheme="minorHAnsi" w:hAnsiTheme="minorHAnsi"/>
          <w:color w:val="1B1C20"/>
        </w:rPr>
        <w:t>and</w:t>
      </w:r>
      <w:r w:rsidRPr="00FA601E">
        <w:rPr>
          <w:rFonts w:asciiTheme="minorHAnsi" w:hAnsiTheme="minorHAnsi"/>
          <w:color w:val="1B1C20"/>
          <w:spacing w:val="6"/>
        </w:rPr>
        <w:t xml:space="preserve"> </w:t>
      </w:r>
      <w:r w:rsidRPr="00FA601E">
        <w:rPr>
          <w:rFonts w:asciiTheme="minorHAnsi" w:hAnsiTheme="minorHAnsi"/>
          <w:color w:val="1B1C20"/>
          <w:spacing w:val="-2"/>
        </w:rPr>
        <w:t>N</w:t>
      </w:r>
      <w:r w:rsidRPr="00FA601E">
        <w:rPr>
          <w:rFonts w:asciiTheme="minorHAnsi" w:hAnsiTheme="minorHAnsi"/>
          <w:color w:val="1B1C20"/>
          <w:spacing w:val="-3"/>
        </w:rPr>
        <w:t>ew</w:t>
      </w:r>
      <w:r w:rsidRPr="00FA601E">
        <w:rPr>
          <w:rFonts w:asciiTheme="minorHAnsi" w:hAnsiTheme="minorHAnsi"/>
          <w:color w:val="1B1C20"/>
          <w:spacing w:val="6"/>
        </w:rPr>
        <w:t xml:space="preserve"> </w:t>
      </w:r>
      <w:r w:rsidRPr="00FA601E">
        <w:rPr>
          <w:rFonts w:asciiTheme="minorHAnsi" w:hAnsiTheme="minorHAnsi"/>
          <w:color w:val="1B1C20"/>
          <w:spacing w:val="-2"/>
        </w:rPr>
        <w:t>S</w:t>
      </w:r>
      <w:r w:rsidRPr="00FA601E">
        <w:rPr>
          <w:rFonts w:asciiTheme="minorHAnsi" w:hAnsiTheme="minorHAnsi"/>
          <w:color w:val="1B1C20"/>
          <w:spacing w:val="-1"/>
        </w:rPr>
        <w:t>outh</w:t>
      </w:r>
      <w:r w:rsidRPr="00FA601E">
        <w:rPr>
          <w:rFonts w:asciiTheme="minorHAnsi" w:hAnsiTheme="minorHAnsi"/>
          <w:color w:val="1B1C20"/>
          <w:spacing w:val="2"/>
        </w:rPr>
        <w:t xml:space="preserve"> </w:t>
      </w:r>
      <w:r w:rsidRPr="00FA601E">
        <w:rPr>
          <w:rFonts w:asciiTheme="minorHAnsi" w:hAnsiTheme="minorHAnsi"/>
          <w:color w:val="1B1C20"/>
          <w:spacing w:val="-4"/>
        </w:rPr>
        <w:t>W</w:t>
      </w:r>
      <w:r w:rsidRPr="00FA601E">
        <w:rPr>
          <w:rFonts w:asciiTheme="minorHAnsi" w:hAnsiTheme="minorHAnsi"/>
          <w:color w:val="1B1C20"/>
          <w:spacing w:val="-5"/>
        </w:rPr>
        <w:t>ales</w:t>
      </w:r>
      <w:r w:rsidRPr="00FA601E">
        <w:rPr>
          <w:rFonts w:asciiTheme="minorHAnsi" w:hAnsiTheme="minorHAnsi"/>
          <w:color w:val="1B1C20"/>
          <w:spacing w:val="6"/>
        </w:rPr>
        <w:t xml:space="preserve"> </w:t>
      </w:r>
      <w:r w:rsidRPr="00FA601E">
        <w:rPr>
          <w:rFonts w:asciiTheme="minorHAnsi" w:hAnsiTheme="minorHAnsi"/>
          <w:color w:val="1B1C20"/>
        </w:rPr>
        <w:t>carried</w:t>
      </w:r>
      <w:r w:rsidRPr="00FA601E">
        <w:rPr>
          <w:rFonts w:asciiTheme="minorHAnsi" w:hAnsiTheme="minorHAnsi"/>
          <w:color w:val="1B1C20"/>
          <w:spacing w:val="5"/>
        </w:rPr>
        <w:t xml:space="preserve"> </w:t>
      </w:r>
      <w:r w:rsidRPr="00FA601E">
        <w:rPr>
          <w:rFonts w:asciiTheme="minorHAnsi" w:hAnsiTheme="minorHAnsi"/>
          <w:color w:val="1B1C20"/>
        </w:rPr>
        <w:t>ingested</w:t>
      </w:r>
      <w:r w:rsidRPr="00FA601E">
        <w:rPr>
          <w:rFonts w:asciiTheme="minorHAnsi" w:hAnsiTheme="minorHAnsi"/>
          <w:color w:val="1B1C20"/>
          <w:spacing w:val="6"/>
        </w:rPr>
        <w:t xml:space="preserve"> </w:t>
      </w:r>
      <w:r w:rsidRPr="00FA601E">
        <w:rPr>
          <w:rFonts w:asciiTheme="minorHAnsi" w:hAnsiTheme="minorHAnsi"/>
          <w:color w:val="1B1C20"/>
          <w:spacing w:val="-1"/>
        </w:rPr>
        <w:t>microplastic</w:t>
      </w:r>
      <w:r w:rsidRPr="00FA601E">
        <w:rPr>
          <w:rFonts w:asciiTheme="minorHAnsi" w:hAnsiTheme="minorHAnsi"/>
          <w:color w:val="1B1C20"/>
          <w:spacing w:val="6"/>
        </w:rPr>
        <w:t xml:space="preserve"> </w:t>
      </w:r>
      <w:r w:rsidRPr="00FA601E">
        <w:rPr>
          <w:rFonts w:asciiTheme="minorHAnsi" w:hAnsiTheme="minorHAnsi"/>
          <w:color w:val="1B1C20"/>
        </w:rPr>
        <w:t>fragments</w:t>
      </w:r>
      <w:r w:rsidRPr="00FA601E">
        <w:rPr>
          <w:rFonts w:asciiTheme="minorHAnsi" w:hAnsiTheme="minorHAnsi"/>
          <w:color w:val="1B1C20"/>
          <w:spacing w:val="5"/>
        </w:rPr>
        <w:t xml:space="preserve"> </w:t>
      </w:r>
      <w:r w:rsidRPr="00FA601E">
        <w:rPr>
          <w:rFonts w:asciiTheme="minorHAnsi" w:hAnsiTheme="minorHAnsi"/>
          <w:color w:val="1B1C20"/>
        </w:rPr>
        <w:t>in</w:t>
      </w:r>
      <w:r w:rsidRPr="00FA601E">
        <w:rPr>
          <w:rFonts w:asciiTheme="minorHAnsi" w:hAnsiTheme="minorHAnsi"/>
          <w:color w:val="1B1C20"/>
          <w:spacing w:val="6"/>
        </w:rPr>
        <w:t xml:space="preserve"> </w:t>
      </w:r>
      <w:r w:rsidRPr="00FA601E">
        <w:rPr>
          <w:rFonts w:asciiTheme="minorHAnsi" w:hAnsiTheme="minorHAnsi"/>
          <w:color w:val="1B1C20"/>
        </w:rPr>
        <w:t>their</w:t>
      </w:r>
      <w:r w:rsidRPr="00FA601E">
        <w:rPr>
          <w:rFonts w:asciiTheme="minorHAnsi" w:hAnsiTheme="minorHAnsi"/>
          <w:color w:val="1B1C20"/>
          <w:spacing w:val="6"/>
        </w:rPr>
        <w:t xml:space="preserve"> </w:t>
      </w:r>
      <w:r w:rsidRPr="00FA601E">
        <w:rPr>
          <w:rFonts w:asciiTheme="minorHAnsi" w:hAnsiTheme="minorHAnsi"/>
          <w:color w:val="1B1C20"/>
          <w:spacing w:val="-1"/>
        </w:rPr>
        <w:t>digestiv</w:t>
      </w:r>
      <w:r w:rsidRPr="00FA601E">
        <w:rPr>
          <w:rFonts w:asciiTheme="minorHAnsi" w:hAnsiTheme="minorHAnsi"/>
          <w:color w:val="1B1C20"/>
          <w:spacing w:val="-2"/>
        </w:rPr>
        <w:t>e</w:t>
      </w:r>
      <w:r w:rsidRPr="00FA601E">
        <w:rPr>
          <w:rFonts w:asciiTheme="minorHAnsi" w:hAnsiTheme="minorHAnsi"/>
          <w:color w:val="1B1C20"/>
          <w:spacing w:val="61"/>
          <w:w w:val="94"/>
        </w:rPr>
        <w:t xml:space="preserve"> </w:t>
      </w:r>
      <w:r w:rsidRPr="00FA601E">
        <w:rPr>
          <w:rFonts w:asciiTheme="minorHAnsi" w:hAnsiTheme="minorHAnsi"/>
          <w:color w:val="1B1C20"/>
        </w:rPr>
        <w:t>tracts</w:t>
      </w:r>
      <w:r w:rsidRPr="00FA601E">
        <w:rPr>
          <w:rFonts w:asciiTheme="minorHAnsi" w:hAnsiTheme="minorHAnsi"/>
          <w:color w:val="1B1C20"/>
          <w:spacing w:val="8"/>
        </w:rPr>
        <w:t xml:space="preserve"> </w:t>
      </w:r>
      <w:r w:rsidRPr="00FA601E">
        <w:rPr>
          <w:rFonts w:asciiTheme="minorHAnsi" w:hAnsiTheme="minorHAnsi"/>
          <w:color w:val="1B1C20"/>
          <w:spacing w:val="-1"/>
        </w:rPr>
        <w:t>(Bo</w:t>
      </w:r>
      <w:r w:rsidRPr="00FA601E">
        <w:rPr>
          <w:rFonts w:asciiTheme="minorHAnsi" w:hAnsiTheme="minorHAnsi"/>
          <w:color w:val="1B1C20"/>
          <w:spacing w:val="-2"/>
        </w:rPr>
        <w:t>yle</w:t>
      </w:r>
      <w:r w:rsidRPr="00FA601E">
        <w:rPr>
          <w:rFonts w:asciiTheme="minorHAnsi" w:hAnsiTheme="minorHAnsi"/>
          <w:color w:val="1B1C20"/>
          <w:spacing w:val="9"/>
        </w:rPr>
        <w:t xml:space="preserve"> </w:t>
      </w:r>
      <w:r w:rsidRPr="00FA601E">
        <w:rPr>
          <w:rFonts w:asciiTheme="minorHAnsi" w:hAnsiTheme="minorHAnsi"/>
          <w:color w:val="1B1C20"/>
        </w:rPr>
        <w:t>and</w:t>
      </w:r>
      <w:r w:rsidRPr="00FA601E">
        <w:rPr>
          <w:rFonts w:asciiTheme="minorHAnsi" w:hAnsiTheme="minorHAnsi"/>
          <w:color w:val="1B1C20"/>
          <w:spacing w:val="9"/>
        </w:rPr>
        <w:t xml:space="preserve"> </w:t>
      </w:r>
      <w:r w:rsidRPr="00FA601E">
        <w:rPr>
          <w:rFonts w:asciiTheme="minorHAnsi" w:hAnsiTheme="minorHAnsi"/>
          <w:color w:val="1B1C20"/>
        </w:rPr>
        <w:t>Limpus,</w:t>
      </w:r>
      <w:r w:rsidRPr="00FA601E">
        <w:rPr>
          <w:rFonts w:asciiTheme="minorHAnsi" w:hAnsiTheme="minorHAnsi"/>
          <w:color w:val="1B1C20"/>
          <w:spacing w:val="9"/>
        </w:rPr>
        <w:t xml:space="preserve"> </w:t>
      </w:r>
      <w:r w:rsidRPr="00FA601E">
        <w:rPr>
          <w:rFonts w:asciiTheme="minorHAnsi" w:hAnsiTheme="minorHAnsi"/>
          <w:color w:val="1B1C20"/>
        </w:rPr>
        <w:t>2008).</w:t>
      </w:r>
    </w:p>
    <w:p w:rsidR="00FB197A" w:rsidRPr="00FA601E" w:rsidRDefault="00FB197A">
      <w:pPr>
        <w:rPr>
          <w:rFonts w:eastAsia="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spacing w:before="4"/>
        <w:rPr>
          <w:rFonts w:ascii="PMingLiU" w:eastAsia="PMingLiU" w:hAnsi="PMingLiU" w:cs="PMingLiU"/>
          <w:sz w:val="19"/>
          <w:szCs w:val="19"/>
        </w:rPr>
      </w:pPr>
    </w:p>
    <w:p w:rsidR="00FB197A" w:rsidRDefault="00617197">
      <w:pPr>
        <w:spacing w:before="74"/>
        <w:ind w:left="1417"/>
        <w:rPr>
          <w:rFonts w:ascii="Calibri" w:eastAsia="Calibri" w:hAnsi="Calibri" w:cs="Calibri"/>
          <w:sz w:val="16"/>
          <w:szCs w:val="16"/>
        </w:rPr>
      </w:pPr>
      <w:r>
        <w:rPr>
          <w:rFonts w:ascii="Calibri"/>
          <w:color w:val="1B1C20"/>
          <w:sz w:val="16"/>
        </w:rPr>
        <w:t xml:space="preserve">22 </w:t>
      </w:r>
      <w:r>
        <w:rPr>
          <w:rFonts w:ascii="Calibri"/>
          <w:color w:val="1B1C20"/>
          <w:spacing w:val="15"/>
          <w:sz w:val="16"/>
        </w:rPr>
        <w:t xml:space="preserve"> </w:t>
      </w:r>
      <w:r>
        <w:rPr>
          <w:rFonts w:ascii="Calibri"/>
          <w:color w:val="1B1C20"/>
          <w:sz w:val="16"/>
        </w:rPr>
        <w:t xml:space="preserve">/ </w:t>
      </w:r>
      <w:r>
        <w:rPr>
          <w:rFonts w:ascii="Calibri"/>
          <w:color w:val="1B1C20"/>
          <w:spacing w:val="8"/>
          <w:sz w:val="16"/>
        </w:rPr>
        <w:t xml:space="preserve"> </w:t>
      </w:r>
      <w:r>
        <w:rPr>
          <w:rFonts w:ascii="Calibri"/>
          <w:color w:val="004E92"/>
          <w:spacing w:val="-1"/>
          <w:sz w:val="16"/>
        </w:rPr>
        <w:t>Threat</w:t>
      </w:r>
      <w:r>
        <w:rPr>
          <w:rFonts w:ascii="Calibri"/>
          <w:color w:val="004E92"/>
          <w:sz w:val="16"/>
        </w:rPr>
        <w:t xml:space="preserve"> </w:t>
      </w:r>
      <w:r>
        <w:rPr>
          <w:rFonts w:ascii="Calibri"/>
          <w:color w:val="004E92"/>
          <w:spacing w:val="-1"/>
          <w:sz w:val="16"/>
        </w:rPr>
        <w:t>Abatement</w:t>
      </w:r>
      <w:r>
        <w:rPr>
          <w:rFonts w:ascii="Calibri"/>
          <w:color w:val="004E92"/>
          <w:spacing w:val="1"/>
          <w:sz w:val="16"/>
        </w:rPr>
        <w:t xml:space="preserve"> </w:t>
      </w:r>
      <w:r>
        <w:rPr>
          <w:rFonts w:ascii="Calibri"/>
          <w:color w:val="004E92"/>
          <w:spacing w:val="-1"/>
          <w:sz w:val="16"/>
        </w:rPr>
        <w:t>Plan</w:t>
      </w:r>
    </w:p>
    <w:p w:rsidR="00FB197A" w:rsidRDefault="00FB197A">
      <w:pPr>
        <w:rPr>
          <w:rFonts w:ascii="Calibri" w:eastAsia="Calibri" w:hAnsi="Calibri" w:cs="Calibri"/>
          <w:sz w:val="16"/>
          <w:szCs w:val="16"/>
        </w:rPr>
        <w:sectPr w:rsidR="00FB197A">
          <w:headerReference w:type="even" r:id="rId39"/>
          <w:pgSz w:w="11910" w:h="16840"/>
          <w:pgMar w:top="440" w:right="0" w:bottom="0" w:left="0" w:header="260" w:footer="0" w:gutter="0"/>
          <w:cols w:space="720"/>
        </w:sectPr>
      </w:pPr>
    </w:p>
    <w:p w:rsidR="00FB197A" w:rsidRDefault="0040414D">
      <w:pPr>
        <w:rPr>
          <w:rFonts w:ascii="Calibri" w:eastAsia="Calibri" w:hAnsi="Calibri" w:cs="Calibri"/>
          <w:sz w:val="20"/>
          <w:szCs w:val="20"/>
        </w:rPr>
      </w:pPr>
      <w:r>
        <w:rPr>
          <w:noProof/>
          <w:lang w:val="en-AU" w:eastAsia="en-AU"/>
        </w:rPr>
        <mc:AlternateContent>
          <mc:Choice Requires="wpg">
            <w:drawing>
              <wp:anchor distT="0" distB="0" distL="114300" distR="114300" simplePos="0" relativeHeight="251658261" behindDoc="0" locked="0" layoutInCell="1" allowOverlap="1" wp14:anchorId="3B6F915D">
                <wp:simplePos x="0" y="0"/>
                <wp:positionH relativeFrom="page">
                  <wp:posOffset>10412730</wp:posOffset>
                </wp:positionH>
                <wp:positionV relativeFrom="page">
                  <wp:posOffset>0</wp:posOffset>
                </wp:positionV>
                <wp:extent cx="1270" cy="7477760"/>
                <wp:effectExtent l="20955" t="19050" r="15875" b="18415"/>
                <wp:wrapNone/>
                <wp:docPr id="7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477760"/>
                          <a:chOff x="16398" y="0"/>
                          <a:chExt cx="2" cy="11776"/>
                        </a:xfrm>
                      </wpg:grpSpPr>
                      <wps:wsp>
                        <wps:cNvPr id="80" name="Freeform 41"/>
                        <wps:cNvSpPr>
                          <a:spLocks/>
                        </wps:cNvSpPr>
                        <wps:spPr bwMode="auto">
                          <a:xfrm>
                            <a:off x="16398" y="0"/>
                            <a:ext cx="2" cy="11776"/>
                          </a:xfrm>
                          <a:custGeom>
                            <a:avLst/>
                            <a:gdLst>
                              <a:gd name="T0" fmla="*/ 11775 h 11776"/>
                              <a:gd name="T1" fmla="*/ 0 h 11776"/>
                            </a:gdLst>
                            <a:ahLst/>
                            <a:cxnLst>
                              <a:cxn ang="0">
                                <a:pos x="0" y="T0"/>
                              </a:cxn>
                              <a:cxn ang="0">
                                <a:pos x="0" y="T1"/>
                              </a:cxn>
                            </a:cxnLst>
                            <a:rect l="0" t="0" r="r" b="b"/>
                            <a:pathLst>
                              <a:path h="11776">
                                <a:moveTo>
                                  <a:pt x="0" y="11775"/>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F52348" id="Group 40" o:spid="_x0000_s1026" style="position:absolute;margin-left:819.9pt;margin-top:0;width:.1pt;height:588.8pt;z-index:251658261;mso-position-horizontal-relative:page;mso-position-vertical-relative:page" coordorigin="16398" coordsize="2,1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">
                <v:shape id="Freeform 41" o:spid="_x0000_s1027" style="position:absolute;left:16398;width:2;height:11776;visibility:visible;mso-wrap-style:square;v-text-anchor:top" coordsize="2,11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LVsAA&#10;AADbAAAADwAAAGRycy9kb3ducmV2LnhtbERPy4rCMBTdD/gP4QruxlQXItUoRRCkPsDOFFxem2tb&#10;bG5KE7X+/WQx4PJw3st1bxrxpM7VlhVMxhEI4sLqmksFvz/b7zkI55E1NpZJwZscrFeDryXG2r74&#10;TM/MlyKEsItRQeV9G0vpiooMurFtiQN3s51BH2BXSt3hK4SbRk6jaCYN1hwaKmxpU1Fxzx5GQZ6m&#10;+4dMjodE56fskp6a6ybfKjUa9skChKfef8T/7p1WMA/rw5fwA+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hLVsAAAADbAAAADwAAAAAAAAAAAAAAAACYAgAAZHJzL2Rvd25y&#10;ZXYueG1sUEsFBgAAAAAEAAQA9QAAAIUDAAAAAA==&#10;" path="m,11775l,e" filled="f" strokecolor="#004e92" strokeweight="2pt">
                  <v:stroke dashstyle="dash"/>
                  <v:path arrowok="t" o:connecttype="custom" o:connectlocs="0,11775;0,0" o:connectangles="0,0"/>
                </v:shape>
                <w10:wrap anchorx="page" anchory="page"/>
              </v:group>
            </w:pict>
          </mc:Fallback>
        </mc:AlternateContent>
      </w:r>
      <w:r>
        <w:rPr>
          <w:noProof/>
          <w:lang w:val="en-AU" w:eastAsia="en-AU"/>
        </w:rPr>
        <mc:AlternateContent>
          <mc:Choice Requires="wps">
            <w:drawing>
              <wp:anchor distT="0" distB="0" distL="114300" distR="114300" simplePos="0" relativeHeight="251658262" behindDoc="0" locked="0" layoutInCell="1" allowOverlap="1" wp14:anchorId="3B6F915E">
                <wp:simplePos x="0" y="0"/>
                <wp:positionH relativeFrom="page">
                  <wp:posOffset>209550</wp:posOffset>
                </wp:positionH>
                <wp:positionV relativeFrom="page">
                  <wp:posOffset>887095</wp:posOffset>
                </wp:positionV>
                <wp:extent cx="127000" cy="1236980"/>
                <wp:effectExtent l="0" t="1270" r="0" b="0"/>
                <wp:wrapNone/>
                <wp:docPr id="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236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37F" w:rsidRDefault="001A437F">
                            <w:pPr>
                              <w:spacing w:line="190" w:lineRule="exact"/>
                              <w:ind w:left="20"/>
                              <w:rPr>
                                <w:rFonts w:ascii="Calibri" w:eastAsia="Calibri" w:hAnsi="Calibri" w:cs="Calibri"/>
                                <w:sz w:val="16"/>
                                <w:szCs w:val="16"/>
                              </w:rPr>
                            </w:pPr>
                            <w:r>
                              <w:rPr>
                                <w:rFonts w:ascii="Calibri"/>
                                <w:color w:val="1B1C20"/>
                                <w:w w:val="101"/>
                                <w:sz w:val="16"/>
                              </w:rPr>
                              <w:t>23</w:t>
                            </w:r>
                            <w:r>
                              <w:rPr>
                                <w:rFonts w:ascii="Calibri"/>
                                <w:color w:val="1B1C20"/>
                                <w:sz w:val="16"/>
                              </w:rPr>
                              <w:t xml:space="preserve"> </w:t>
                            </w:r>
                            <w:r>
                              <w:rPr>
                                <w:rFonts w:ascii="Calibri"/>
                                <w:color w:val="1B1C20"/>
                                <w:spacing w:val="7"/>
                                <w:sz w:val="16"/>
                              </w:rPr>
                              <w:t xml:space="preserve"> </w:t>
                            </w:r>
                            <w:r>
                              <w:rPr>
                                <w:rFonts w:ascii="Calibri"/>
                                <w:color w:val="1B1C20"/>
                                <w:w w:val="88"/>
                                <w:sz w:val="16"/>
                              </w:rPr>
                              <w:t>/</w:t>
                            </w:r>
                            <w:r>
                              <w:rPr>
                                <w:rFonts w:ascii="Calibri"/>
                                <w:color w:val="1B1C20"/>
                                <w:sz w:val="16"/>
                              </w:rPr>
                              <w:t xml:space="preserve"> </w:t>
                            </w:r>
                            <w:r>
                              <w:rPr>
                                <w:rFonts w:ascii="Calibri"/>
                                <w:color w:val="1B1C20"/>
                                <w:spacing w:val="1"/>
                                <w:sz w:val="16"/>
                              </w:rPr>
                              <w:t xml:space="preserve"> </w:t>
                            </w:r>
                            <w:r>
                              <w:rPr>
                                <w:rFonts w:ascii="Calibri"/>
                                <w:color w:val="004E92"/>
                                <w:spacing w:val="-1"/>
                                <w:w w:val="102"/>
                                <w:sz w:val="16"/>
                              </w:rPr>
                              <w:t>T</w:t>
                            </w:r>
                            <w:r>
                              <w:rPr>
                                <w:rFonts w:ascii="Calibri"/>
                                <w:color w:val="004E92"/>
                                <w:spacing w:val="-1"/>
                                <w:sz w:val="16"/>
                              </w:rPr>
                              <w:t>hrea</w:t>
                            </w:r>
                            <w:r>
                              <w:rPr>
                                <w:rFonts w:ascii="Calibri"/>
                                <w:color w:val="004E92"/>
                                <w:spacing w:val="-1"/>
                                <w:w w:val="98"/>
                                <w:sz w:val="16"/>
                              </w:rPr>
                              <w:t>t</w:t>
                            </w:r>
                            <w:r>
                              <w:rPr>
                                <w:rFonts w:ascii="Calibri"/>
                                <w:color w:val="004E92"/>
                                <w:spacing w:val="-3"/>
                                <w:sz w:val="16"/>
                              </w:rPr>
                              <w:t xml:space="preserve"> </w:t>
                            </w:r>
                            <w:r>
                              <w:rPr>
                                <w:rFonts w:ascii="Calibri"/>
                                <w:color w:val="004E92"/>
                                <w:spacing w:val="-1"/>
                                <w:w w:val="105"/>
                                <w:sz w:val="16"/>
                              </w:rPr>
                              <w:t>A</w:t>
                            </w:r>
                            <w:r>
                              <w:rPr>
                                <w:rFonts w:ascii="Calibri"/>
                                <w:color w:val="004E92"/>
                                <w:spacing w:val="-1"/>
                                <w:w w:val="104"/>
                                <w:sz w:val="16"/>
                              </w:rPr>
                              <w:t>ba</w:t>
                            </w:r>
                            <w:r>
                              <w:rPr>
                                <w:rFonts w:ascii="Calibri"/>
                                <w:color w:val="004E92"/>
                                <w:spacing w:val="-1"/>
                                <w:w w:val="98"/>
                                <w:sz w:val="16"/>
                              </w:rPr>
                              <w:t>t</w:t>
                            </w:r>
                            <w:r>
                              <w:rPr>
                                <w:rFonts w:ascii="Calibri"/>
                                <w:color w:val="004E92"/>
                                <w:spacing w:val="-1"/>
                                <w:w w:val="103"/>
                                <w:sz w:val="16"/>
                              </w:rPr>
                              <w:t>emen</w:t>
                            </w:r>
                            <w:r>
                              <w:rPr>
                                <w:rFonts w:ascii="Calibri"/>
                                <w:color w:val="004E92"/>
                                <w:spacing w:val="-1"/>
                                <w:w w:val="98"/>
                                <w:sz w:val="16"/>
                              </w:rPr>
                              <w:t>t</w:t>
                            </w:r>
                            <w:r>
                              <w:rPr>
                                <w:rFonts w:ascii="Calibri"/>
                                <w:color w:val="004E92"/>
                                <w:spacing w:val="-3"/>
                                <w:sz w:val="16"/>
                              </w:rPr>
                              <w:t xml:space="preserve"> </w:t>
                            </w:r>
                            <w:r>
                              <w:rPr>
                                <w:rFonts w:ascii="Calibri"/>
                                <w:color w:val="004E92"/>
                                <w:spacing w:val="-1"/>
                                <w:w w:val="102"/>
                                <w:sz w:val="16"/>
                              </w:rPr>
                              <w:t>P</w:t>
                            </w:r>
                            <w:r>
                              <w:rPr>
                                <w:rFonts w:ascii="Calibri"/>
                                <w:color w:val="004E92"/>
                                <w:spacing w:val="-1"/>
                                <w:w w:val="103"/>
                                <w:sz w:val="16"/>
                              </w:rPr>
                              <w:t>lan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F915E" id="Text Box 39" o:spid="_x0000_s1035" type="#_x0000_t202" style="position:absolute;margin-left:16.5pt;margin-top:69.85pt;width:10pt;height:97.4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" filled="f" stroked="f">
                <v:textbox style="layout-flow:vertical" inset="0,0,0,0">
                  <w:txbxContent>
                    <w:p w:rsidR="001A437F" w:rsidRDefault="001A437F">
                      <w:pPr>
                        <w:spacing w:line="190" w:lineRule="exact"/>
                        <w:ind w:left="20"/>
                        <w:rPr>
                          <w:rFonts w:ascii="Calibri" w:eastAsia="Calibri" w:hAnsi="Calibri" w:cs="Calibri"/>
                          <w:sz w:val="16"/>
                          <w:szCs w:val="16"/>
                        </w:rPr>
                      </w:pPr>
                      <w:r>
                        <w:rPr>
                          <w:rFonts w:ascii="Calibri"/>
                          <w:color w:val="1B1C20"/>
                          <w:w w:val="101"/>
                          <w:sz w:val="16"/>
                        </w:rPr>
                        <w:t>23</w:t>
                      </w:r>
                      <w:r>
                        <w:rPr>
                          <w:rFonts w:ascii="Calibri"/>
                          <w:color w:val="1B1C20"/>
                          <w:sz w:val="16"/>
                        </w:rPr>
                        <w:t xml:space="preserve"> </w:t>
                      </w:r>
                      <w:r>
                        <w:rPr>
                          <w:rFonts w:ascii="Calibri"/>
                          <w:color w:val="1B1C20"/>
                          <w:spacing w:val="7"/>
                          <w:sz w:val="16"/>
                        </w:rPr>
                        <w:t xml:space="preserve"> </w:t>
                      </w:r>
                      <w:r>
                        <w:rPr>
                          <w:rFonts w:ascii="Calibri"/>
                          <w:color w:val="1B1C20"/>
                          <w:w w:val="88"/>
                          <w:sz w:val="16"/>
                        </w:rPr>
                        <w:t>/</w:t>
                      </w:r>
                      <w:r>
                        <w:rPr>
                          <w:rFonts w:ascii="Calibri"/>
                          <w:color w:val="1B1C20"/>
                          <w:sz w:val="16"/>
                        </w:rPr>
                        <w:t xml:space="preserve"> </w:t>
                      </w:r>
                      <w:r>
                        <w:rPr>
                          <w:rFonts w:ascii="Calibri"/>
                          <w:color w:val="1B1C20"/>
                          <w:spacing w:val="1"/>
                          <w:sz w:val="16"/>
                        </w:rPr>
                        <w:t xml:space="preserve"> </w:t>
                      </w:r>
                      <w:r>
                        <w:rPr>
                          <w:rFonts w:ascii="Calibri"/>
                          <w:color w:val="004E92"/>
                          <w:spacing w:val="-1"/>
                          <w:w w:val="102"/>
                          <w:sz w:val="16"/>
                        </w:rPr>
                        <w:t>T</w:t>
                      </w:r>
                      <w:r>
                        <w:rPr>
                          <w:rFonts w:ascii="Calibri"/>
                          <w:color w:val="004E92"/>
                          <w:spacing w:val="-1"/>
                          <w:sz w:val="16"/>
                        </w:rPr>
                        <w:t>hrea</w:t>
                      </w:r>
                      <w:r>
                        <w:rPr>
                          <w:rFonts w:ascii="Calibri"/>
                          <w:color w:val="004E92"/>
                          <w:spacing w:val="-1"/>
                          <w:w w:val="98"/>
                          <w:sz w:val="16"/>
                        </w:rPr>
                        <w:t>t</w:t>
                      </w:r>
                      <w:r>
                        <w:rPr>
                          <w:rFonts w:ascii="Calibri"/>
                          <w:color w:val="004E92"/>
                          <w:spacing w:val="-3"/>
                          <w:sz w:val="16"/>
                        </w:rPr>
                        <w:t xml:space="preserve"> </w:t>
                      </w:r>
                      <w:r>
                        <w:rPr>
                          <w:rFonts w:ascii="Calibri"/>
                          <w:color w:val="004E92"/>
                          <w:spacing w:val="-1"/>
                          <w:w w:val="105"/>
                          <w:sz w:val="16"/>
                        </w:rPr>
                        <w:t>A</w:t>
                      </w:r>
                      <w:r>
                        <w:rPr>
                          <w:rFonts w:ascii="Calibri"/>
                          <w:color w:val="004E92"/>
                          <w:spacing w:val="-1"/>
                          <w:w w:val="104"/>
                          <w:sz w:val="16"/>
                        </w:rPr>
                        <w:t>ba</w:t>
                      </w:r>
                      <w:r>
                        <w:rPr>
                          <w:rFonts w:ascii="Calibri"/>
                          <w:color w:val="004E92"/>
                          <w:spacing w:val="-1"/>
                          <w:w w:val="98"/>
                          <w:sz w:val="16"/>
                        </w:rPr>
                        <w:t>t</w:t>
                      </w:r>
                      <w:r>
                        <w:rPr>
                          <w:rFonts w:ascii="Calibri"/>
                          <w:color w:val="004E92"/>
                          <w:spacing w:val="-1"/>
                          <w:w w:val="103"/>
                          <w:sz w:val="16"/>
                        </w:rPr>
                        <w:t>emen</w:t>
                      </w:r>
                      <w:r>
                        <w:rPr>
                          <w:rFonts w:ascii="Calibri"/>
                          <w:color w:val="004E92"/>
                          <w:spacing w:val="-1"/>
                          <w:w w:val="98"/>
                          <w:sz w:val="16"/>
                        </w:rPr>
                        <w:t>t</w:t>
                      </w:r>
                      <w:r>
                        <w:rPr>
                          <w:rFonts w:ascii="Calibri"/>
                          <w:color w:val="004E92"/>
                          <w:spacing w:val="-3"/>
                          <w:sz w:val="16"/>
                        </w:rPr>
                        <w:t xml:space="preserve"> </w:t>
                      </w:r>
                      <w:r>
                        <w:rPr>
                          <w:rFonts w:ascii="Calibri"/>
                          <w:color w:val="004E92"/>
                          <w:spacing w:val="-1"/>
                          <w:w w:val="102"/>
                          <w:sz w:val="16"/>
                        </w:rPr>
                        <w:t>P</w:t>
                      </w:r>
                      <w:r>
                        <w:rPr>
                          <w:rFonts w:ascii="Calibri"/>
                          <w:color w:val="004E92"/>
                          <w:spacing w:val="-1"/>
                          <w:w w:val="103"/>
                          <w:sz w:val="16"/>
                        </w:rPr>
                        <w:t>lan</w:t>
                      </w:r>
                    </w:p>
                  </w:txbxContent>
                </v:textbox>
                <w10:wrap anchorx="page" anchory="page"/>
              </v:shape>
            </w:pict>
          </mc:Fallback>
        </mc:AlternateContent>
      </w:r>
    </w:p>
    <w:p w:rsidR="00FB197A" w:rsidRDefault="00FB197A">
      <w:pPr>
        <w:spacing w:before="10"/>
        <w:rPr>
          <w:rFonts w:ascii="Calibri" w:eastAsia="Calibri" w:hAnsi="Calibri" w:cs="Calibri"/>
          <w:sz w:val="16"/>
          <w:szCs w:val="16"/>
        </w:rPr>
      </w:pPr>
    </w:p>
    <w:p w:rsidR="00FB197A" w:rsidRDefault="00617197">
      <w:pPr>
        <w:pStyle w:val="Heading2"/>
        <w:ind w:left="110"/>
      </w:pPr>
      <w:r>
        <w:rPr>
          <w:color w:val="004E92"/>
          <w:spacing w:val="-9"/>
        </w:rPr>
        <w:t>Ac</w:t>
      </w:r>
      <w:r>
        <w:rPr>
          <w:color w:val="004E92"/>
          <w:spacing w:val="-10"/>
        </w:rPr>
        <w:t>t</w:t>
      </w:r>
      <w:r>
        <w:rPr>
          <w:color w:val="004E92"/>
          <w:spacing w:val="-9"/>
        </w:rPr>
        <w:t>ions</w:t>
      </w:r>
      <w:r>
        <w:rPr>
          <w:color w:val="004E92"/>
          <w:spacing w:val="2"/>
        </w:rPr>
        <w:t xml:space="preserve"> </w:t>
      </w:r>
      <w:r>
        <w:rPr>
          <w:color w:val="004E92"/>
          <w:spacing w:val="-8"/>
        </w:rPr>
        <w:t>f</w:t>
      </w:r>
      <w:r>
        <w:rPr>
          <w:color w:val="004E92"/>
          <w:spacing w:val="-7"/>
        </w:rPr>
        <w:t>o</w:t>
      </w:r>
      <w:r>
        <w:rPr>
          <w:color w:val="004E92"/>
          <w:spacing w:val="-8"/>
        </w:rPr>
        <w:t>r</w:t>
      </w:r>
      <w:r>
        <w:rPr>
          <w:color w:val="004E92"/>
          <w:spacing w:val="2"/>
        </w:rPr>
        <w:t xml:space="preserve"> </w:t>
      </w:r>
      <w:r>
        <w:rPr>
          <w:color w:val="004E92"/>
          <w:spacing w:val="-8"/>
        </w:rPr>
        <w:t>Objec</w:t>
      </w:r>
      <w:r>
        <w:rPr>
          <w:color w:val="004E92"/>
          <w:spacing w:val="-9"/>
        </w:rPr>
        <w:t>t</w:t>
      </w:r>
      <w:r>
        <w:rPr>
          <w:color w:val="004E92"/>
          <w:spacing w:val="-8"/>
        </w:rPr>
        <w:t>ive</w:t>
      </w:r>
      <w:r>
        <w:rPr>
          <w:color w:val="004E92"/>
          <w:spacing w:val="3"/>
        </w:rPr>
        <w:t xml:space="preserve"> </w:t>
      </w:r>
      <w:r>
        <w:rPr>
          <w:color w:val="004E92"/>
          <w:spacing w:val="-6"/>
        </w:rPr>
        <w:t>2</w:t>
      </w:r>
      <w:r>
        <w:rPr>
          <w:color w:val="004E92"/>
          <w:spacing w:val="-8"/>
        </w:rPr>
        <w:t>:</w:t>
      </w:r>
      <w:r>
        <w:rPr>
          <w:color w:val="004E92"/>
          <w:spacing w:val="2"/>
        </w:rPr>
        <w:t xml:space="preserve"> </w:t>
      </w:r>
      <w:r>
        <w:rPr>
          <w:color w:val="004E92"/>
          <w:spacing w:val="-9"/>
        </w:rPr>
        <w:t>Unde</w:t>
      </w:r>
      <w:r>
        <w:rPr>
          <w:color w:val="004E92"/>
          <w:spacing w:val="-10"/>
        </w:rPr>
        <w:t>r</w:t>
      </w:r>
      <w:r>
        <w:rPr>
          <w:color w:val="004E92"/>
          <w:spacing w:val="-9"/>
        </w:rPr>
        <w:t>s</w:t>
      </w:r>
      <w:r>
        <w:rPr>
          <w:color w:val="004E92"/>
          <w:spacing w:val="-10"/>
        </w:rPr>
        <w:t>t</w:t>
      </w:r>
      <w:r>
        <w:rPr>
          <w:color w:val="004E92"/>
          <w:spacing w:val="-9"/>
        </w:rPr>
        <w:t>and</w:t>
      </w:r>
      <w:r>
        <w:rPr>
          <w:color w:val="004E92"/>
          <w:spacing w:val="3"/>
        </w:rPr>
        <w:t xml:space="preserve"> </w:t>
      </w:r>
      <w:r>
        <w:rPr>
          <w:color w:val="004E92"/>
          <w:spacing w:val="-8"/>
        </w:rPr>
        <w:t>t</w:t>
      </w:r>
      <w:r>
        <w:rPr>
          <w:color w:val="004E92"/>
          <w:spacing w:val="-7"/>
        </w:rPr>
        <w:t>he</w:t>
      </w:r>
      <w:r>
        <w:rPr>
          <w:color w:val="004E92"/>
          <w:spacing w:val="2"/>
        </w:rPr>
        <w:t xml:space="preserve"> </w:t>
      </w:r>
      <w:r>
        <w:rPr>
          <w:color w:val="004E92"/>
          <w:spacing w:val="-8"/>
        </w:rPr>
        <w:t>scale</w:t>
      </w:r>
      <w:r>
        <w:rPr>
          <w:color w:val="004E92"/>
          <w:spacing w:val="3"/>
        </w:rPr>
        <w:t xml:space="preserve"> </w:t>
      </w:r>
      <w:r>
        <w:rPr>
          <w:color w:val="004E92"/>
          <w:spacing w:val="-5"/>
        </w:rPr>
        <w:t>o</w:t>
      </w:r>
      <w:r>
        <w:rPr>
          <w:color w:val="004E92"/>
          <w:spacing w:val="-6"/>
        </w:rPr>
        <w:t>f</w:t>
      </w:r>
      <w:r>
        <w:rPr>
          <w:color w:val="004E92"/>
          <w:spacing w:val="2"/>
        </w:rPr>
        <w:t xml:space="preserve"> </w:t>
      </w:r>
      <w:r>
        <w:rPr>
          <w:color w:val="004E92"/>
          <w:spacing w:val="-9"/>
        </w:rPr>
        <w:t>ma</w:t>
      </w:r>
      <w:r>
        <w:rPr>
          <w:color w:val="004E92"/>
          <w:spacing w:val="-10"/>
        </w:rPr>
        <w:t>r</w:t>
      </w:r>
      <w:r>
        <w:rPr>
          <w:color w:val="004E92"/>
          <w:spacing w:val="-9"/>
        </w:rPr>
        <w:t>ine</w:t>
      </w:r>
      <w:r>
        <w:rPr>
          <w:color w:val="004E92"/>
          <w:spacing w:val="2"/>
        </w:rPr>
        <w:t xml:space="preserve"> </w:t>
      </w:r>
      <w:r>
        <w:rPr>
          <w:color w:val="004E92"/>
          <w:spacing w:val="-9"/>
        </w:rPr>
        <w:t>plas</w:t>
      </w:r>
      <w:r>
        <w:rPr>
          <w:color w:val="004E92"/>
          <w:spacing w:val="-10"/>
        </w:rPr>
        <w:t>t</w:t>
      </w:r>
      <w:r>
        <w:rPr>
          <w:color w:val="004E92"/>
          <w:spacing w:val="-9"/>
        </w:rPr>
        <w:t>ic</w:t>
      </w:r>
      <w:r>
        <w:rPr>
          <w:color w:val="004E92"/>
          <w:spacing w:val="3"/>
        </w:rPr>
        <w:t xml:space="preserve"> </w:t>
      </w:r>
      <w:r>
        <w:rPr>
          <w:color w:val="004E92"/>
          <w:spacing w:val="-7"/>
        </w:rPr>
        <w:t>and</w:t>
      </w:r>
      <w:r>
        <w:rPr>
          <w:color w:val="004E92"/>
          <w:spacing w:val="2"/>
        </w:rPr>
        <w:t xml:space="preserve"> </w:t>
      </w:r>
      <w:r>
        <w:rPr>
          <w:color w:val="004E92"/>
          <w:spacing w:val="-10"/>
        </w:rPr>
        <w:t>mic</w:t>
      </w:r>
      <w:r>
        <w:rPr>
          <w:color w:val="004E92"/>
          <w:spacing w:val="-11"/>
        </w:rPr>
        <w:t>r</w:t>
      </w:r>
      <w:r>
        <w:rPr>
          <w:color w:val="004E92"/>
          <w:spacing w:val="-10"/>
        </w:rPr>
        <w:t>oplas</w:t>
      </w:r>
      <w:r>
        <w:rPr>
          <w:color w:val="004E92"/>
          <w:spacing w:val="-11"/>
        </w:rPr>
        <w:t>t</w:t>
      </w:r>
      <w:r>
        <w:rPr>
          <w:color w:val="004E92"/>
          <w:spacing w:val="-10"/>
        </w:rPr>
        <w:t>ic</w:t>
      </w:r>
      <w:r>
        <w:rPr>
          <w:color w:val="004E92"/>
          <w:spacing w:val="3"/>
        </w:rPr>
        <w:t xml:space="preserve"> </w:t>
      </w:r>
      <w:r>
        <w:rPr>
          <w:color w:val="004E92"/>
          <w:spacing w:val="-8"/>
        </w:rPr>
        <w:t>impac</w:t>
      </w:r>
      <w:r>
        <w:rPr>
          <w:color w:val="004E92"/>
          <w:spacing w:val="-9"/>
        </w:rPr>
        <w:t>t</w:t>
      </w:r>
      <w:r>
        <w:rPr>
          <w:color w:val="004E92"/>
          <w:spacing w:val="2"/>
        </w:rPr>
        <w:t xml:space="preserve"> </w:t>
      </w:r>
      <w:r>
        <w:rPr>
          <w:color w:val="004E92"/>
          <w:spacing w:val="-5"/>
        </w:rPr>
        <w:t>on</w:t>
      </w:r>
      <w:r>
        <w:rPr>
          <w:color w:val="004E92"/>
          <w:spacing w:val="3"/>
        </w:rPr>
        <w:t xml:space="preserve"> </w:t>
      </w:r>
      <w:r>
        <w:rPr>
          <w:color w:val="004E92"/>
          <w:spacing w:val="-8"/>
        </w:rPr>
        <w:t>key</w:t>
      </w:r>
      <w:r>
        <w:rPr>
          <w:color w:val="004E92"/>
          <w:spacing w:val="2"/>
        </w:rPr>
        <w:t xml:space="preserve"> </w:t>
      </w:r>
      <w:r>
        <w:rPr>
          <w:color w:val="004E92"/>
          <w:spacing w:val="-9"/>
        </w:rPr>
        <w:t>species</w:t>
      </w:r>
      <w:r>
        <w:rPr>
          <w:color w:val="004E92"/>
          <w:spacing w:val="-11"/>
        </w:rPr>
        <w:t>,</w:t>
      </w:r>
      <w:r>
        <w:rPr>
          <w:color w:val="004E92"/>
          <w:spacing w:val="3"/>
        </w:rPr>
        <w:t xml:space="preserve"> </w:t>
      </w:r>
      <w:r>
        <w:rPr>
          <w:color w:val="004E92"/>
          <w:spacing w:val="-9"/>
        </w:rPr>
        <w:t>ecolo</w:t>
      </w:r>
      <w:r>
        <w:rPr>
          <w:color w:val="004E92"/>
          <w:spacing w:val="-8"/>
        </w:rPr>
        <w:t>g</w:t>
      </w:r>
      <w:r>
        <w:rPr>
          <w:color w:val="004E92"/>
          <w:spacing w:val="-9"/>
        </w:rPr>
        <w:t>ical</w:t>
      </w:r>
      <w:r>
        <w:rPr>
          <w:color w:val="004E92"/>
          <w:spacing w:val="2"/>
        </w:rPr>
        <w:t xml:space="preserve"> </w:t>
      </w:r>
      <w:r>
        <w:rPr>
          <w:color w:val="004E92"/>
          <w:spacing w:val="-10"/>
        </w:rPr>
        <w:t>communi</w:t>
      </w:r>
      <w:r>
        <w:rPr>
          <w:color w:val="004E92"/>
          <w:spacing w:val="-11"/>
        </w:rPr>
        <w:t>t</w:t>
      </w:r>
      <w:r>
        <w:rPr>
          <w:color w:val="004E92"/>
          <w:spacing w:val="-10"/>
        </w:rPr>
        <w:t>ies</w:t>
      </w:r>
      <w:r>
        <w:rPr>
          <w:color w:val="004E92"/>
          <w:spacing w:val="2"/>
        </w:rPr>
        <w:t xml:space="preserve"> </w:t>
      </w:r>
      <w:r>
        <w:rPr>
          <w:color w:val="004E92"/>
          <w:spacing w:val="-7"/>
        </w:rPr>
        <w:t>and</w:t>
      </w:r>
      <w:r>
        <w:rPr>
          <w:color w:val="004E92"/>
          <w:spacing w:val="3"/>
        </w:rPr>
        <w:t xml:space="preserve"> </w:t>
      </w:r>
      <w:r>
        <w:rPr>
          <w:color w:val="004E92"/>
          <w:spacing w:val="-9"/>
        </w:rPr>
        <w:t>loca</w:t>
      </w:r>
      <w:r>
        <w:rPr>
          <w:color w:val="004E92"/>
          <w:spacing w:val="-10"/>
        </w:rPr>
        <w:t>t</w:t>
      </w:r>
      <w:r>
        <w:rPr>
          <w:color w:val="004E92"/>
          <w:spacing w:val="-9"/>
        </w:rPr>
        <w:t>ions</w:t>
      </w:r>
    </w:p>
    <w:p w:rsidR="00FB197A" w:rsidRDefault="00FB197A">
      <w:pPr>
        <w:spacing w:before="2"/>
        <w:rPr>
          <w:rFonts w:ascii="Calibri" w:eastAsia="Calibri" w:hAnsi="Calibri" w:cs="Calibri"/>
          <w:sz w:val="15"/>
          <w:szCs w:val="15"/>
        </w:rPr>
      </w:pPr>
    </w:p>
    <w:tbl>
      <w:tblPr>
        <w:tblW w:w="0" w:type="auto"/>
        <w:tblInd w:w="117" w:type="dxa"/>
        <w:tblLayout w:type="fixed"/>
        <w:tblCellMar>
          <w:left w:w="0" w:type="dxa"/>
          <w:right w:w="0" w:type="dxa"/>
        </w:tblCellMar>
        <w:tblLook w:val="01E0" w:firstRow="1" w:lastRow="1" w:firstColumn="1" w:lastColumn="1" w:noHBand="0" w:noVBand="0"/>
      </w:tblPr>
      <w:tblGrid>
        <w:gridCol w:w="3005"/>
        <w:gridCol w:w="3005"/>
        <w:gridCol w:w="3005"/>
        <w:gridCol w:w="3005"/>
        <w:gridCol w:w="3005"/>
      </w:tblGrid>
      <w:tr w:rsidR="00FB197A">
        <w:trPr>
          <w:trHeight w:hRule="exact" w:val="340"/>
        </w:trPr>
        <w:tc>
          <w:tcPr>
            <w:tcW w:w="3005" w:type="dxa"/>
            <w:tcBorders>
              <w:top w:val="single" w:sz="8" w:space="0" w:color="004E92"/>
              <w:left w:val="single" w:sz="8" w:space="0" w:color="004E92"/>
              <w:bottom w:val="single" w:sz="8" w:space="0" w:color="004E92"/>
              <w:right w:val="nil"/>
            </w:tcBorders>
            <w:shd w:val="clear" w:color="auto" w:fill="004E92"/>
          </w:tcPr>
          <w:p w:rsidR="00FB197A" w:rsidRPr="00FA601E" w:rsidRDefault="00617197">
            <w:pPr>
              <w:pStyle w:val="TableParagraph"/>
              <w:spacing w:line="255" w:lineRule="exact"/>
              <w:ind w:left="69"/>
              <w:rPr>
                <w:rFonts w:eastAsia="PMingLiU" w:cs="PMingLiU"/>
                <w:sz w:val="20"/>
                <w:szCs w:val="20"/>
              </w:rPr>
            </w:pPr>
            <w:r w:rsidRPr="00FA601E">
              <w:rPr>
                <w:color w:val="FFFFFF"/>
                <w:spacing w:val="-2"/>
                <w:sz w:val="20"/>
              </w:rPr>
              <w:t>A</w:t>
            </w:r>
            <w:r w:rsidRPr="00FA601E">
              <w:rPr>
                <w:color w:val="FFFFFF"/>
                <w:spacing w:val="-1"/>
                <w:sz w:val="20"/>
              </w:rPr>
              <w:t>ction</w:t>
            </w:r>
          </w:p>
        </w:tc>
        <w:tc>
          <w:tcPr>
            <w:tcW w:w="3005" w:type="dxa"/>
            <w:tcBorders>
              <w:top w:val="single" w:sz="8" w:space="0" w:color="004E92"/>
              <w:left w:val="nil"/>
              <w:bottom w:val="single" w:sz="8" w:space="0" w:color="004E92"/>
              <w:right w:val="nil"/>
            </w:tcBorders>
            <w:shd w:val="clear" w:color="auto" w:fill="004E92"/>
          </w:tcPr>
          <w:p w:rsidR="00FB197A" w:rsidRPr="00FA601E" w:rsidRDefault="00617197">
            <w:pPr>
              <w:pStyle w:val="TableParagraph"/>
              <w:spacing w:line="255" w:lineRule="exact"/>
              <w:ind w:left="80"/>
              <w:rPr>
                <w:rFonts w:eastAsia="PMingLiU" w:cs="PMingLiU"/>
                <w:sz w:val="20"/>
                <w:szCs w:val="20"/>
              </w:rPr>
            </w:pPr>
            <w:r w:rsidRPr="00FA601E">
              <w:rPr>
                <w:color w:val="FFFFFF"/>
                <w:spacing w:val="-1"/>
                <w:w w:val="105"/>
                <w:sz w:val="20"/>
              </w:rPr>
              <w:t>Priority/timeframe</w:t>
            </w:r>
          </w:p>
        </w:tc>
        <w:tc>
          <w:tcPr>
            <w:tcW w:w="3005" w:type="dxa"/>
            <w:tcBorders>
              <w:top w:val="single" w:sz="8" w:space="0" w:color="004E92"/>
              <w:left w:val="nil"/>
              <w:bottom w:val="single" w:sz="8" w:space="0" w:color="004E92"/>
              <w:right w:val="nil"/>
            </w:tcBorders>
            <w:shd w:val="clear" w:color="auto" w:fill="004E92"/>
          </w:tcPr>
          <w:p w:rsidR="00FB197A" w:rsidRPr="00FA601E" w:rsidRDefault="00617197">
            <w:pPr>
              <w:pStyle w:val="TableParagraph"/>
              <w:spacing w:line="255" w:lineRule="exact"/>
              <w:ind w:left="80"/>
              <w:rPr>
                <w:rFonts w:eastAsia="PMingLiU" w:cs="PMingLiU"/>
                <w:sz w:val="20"/>
                <w:szCs w:val="20"/>
              </w:rPr>
            </w:pPr>
            <w:r w:rsidRPr="00FA601E">
              <w:rPr>
                <w:color w:val="FFFFFF"/>
                <w:spacing w:val="-1"/>
                <w:w w:val="115"/>
                <w:sz w:val="20"/>
              </w:rPr>
              <w:t>O</w:t>
            </w:r>
            <w:r w:rsidRPr="00FA601E">
              <w:rPr>
                <w:color w:val="FFFFFF"/>
                <w:spacing w:val="-2"/>
                <w:w w:val="115"/>
                <w:sz w:val="20"/>
              </w:rPr>
              <w:t>utput</w:t>
            </w:r>
          </w:p>
        </w:tc>
        <w:tc>
          <w:tcPr>
            <w:tcW w:w="3005" w:type="dxa"/>
            <w:tcBorders>
              <w:top w:val="single" w:sz="8" w:space="0" w:color="004E92"/>
              <w:left w:val="nil"/>
              <w:bottom w:val="single" w:sz="8" w:space="0" w:color="004E92"/>
              <w:right w:val="nil"/>
            </w:tcBorders>
            <w:shd w:val="clear" w:color="auto" w:fill="004E92"/>
          </w:tcPr>
          <w:p w:rsidR="00FB197A" w:rsidRPr="00FA601E" w:rsidRDefault="00617197">
            <w:pPr>
              <w:pStyle w:val="TableParagraph"/>
              <w:spacing w:line="255" w:lineRule="exact"/>
              <w:ind w:left="80"/>
              <w:rPr>
                <w:rFonts w:eastAsia="PMingLiU" w:cs="PMingLiU"/>
                <w:sz w:val="20"/>
                <w:szCs w:val="20"/>
              </w:rPr>
            </w:pPr>
            <w:r w:rsidRPr="00FA601E">
              <w:rPr>
                <w:color w:val="FFFFFF"/>
                <w:spacing w:val="-1"/>
                <w:w w:val="105"/>
                <w:sz w:val="20"/>
              </w:rPr>
              <w:t>Outcome</w:t>
            </w:r>
          </w:p>
        </w:tc>
        <w:tc>
          <w:tcPr>
            <w:tcW w:w="3005" w:type="dxa"/>
            <w:tcBorders>
              <w:top w:val="single" w:sz="8" w:space="0" w:color="004E92"/>
              <w:left w:val="nil"/>
              <w:bottom w:val="single" w:sz="8" w:space="0" w:color="004E92"/>
              <w:right w:val="single" w:sz="8" w:space="0" w:color="004E92"/>
            </w:tcBorders>
            <w:shd w:val="clear" w:color="auto" w:fill="004E92"/>
          </w:tcPr>
          <w:p w:rsidR="00FB197A" w:rsidRPr="00FA601E" w:rsidRDefault="00617197">
            <w:pPr>
              <w:pStyle w:val="TableParagraph"/>
              <w:spacing w:line="255" w:lineRule="exact"/>
              <w:ind w:left="80"/>
              <w:rPr>
                <w:rFonts w:eastAsia="PMingLiU" w:cs="PMingLiU"/>
                <w:sz w:val="20"/>
                <w:szCs w:val="20"/>
              </w:rPr>
            </w:pPr>
            <w:r w:rsidRPr="00FA601E">
              <w:rPr>
                <w:color w:val="FFFFFF"/>
                <w:spacing w:val="-1"/>
                <w:sz w:val="20"/>
              </w:rPr>
              <w:t>Responsibility</w:t>
            </w:r>
          </w:p>
        </w:tc>
      </w:tr>
      <w:tr w:rsidR="00FB197A">
        <w:trPr>
          <w:trHeight w:hRule="exact" w:val="2553"/>
        </w:trPr>
        <w:tc>
          <w:tcPr>
            <w:tcW w:w="3005" w:type="dxa"/>
            <w:tcBorders>
              <w:top w:val="single" w:sz="8" w:space="0" w:color="004E92"/>
              <w:left w:val="single" w:sz="2" w:space="0" w:color="004E92"/>
              <w:bottom w:val="single" w:sz="2" w:space="0" w:color="004E92"/>
              <w:right w:val="single" w:sz="2" w:space="0" w:color="004E92"/>
            </w:tcBorders>
          </w:tcPr>
          <w:p w:rsidR="00FB197A" w:rsidRPr="00FA601E" w:rsidRDefault="00617197" w:rsidP="00FA601E">
            <w:pPr>
              <w:pStyle w:val="TableParagraph"/>
              <w:spacing w:line="256" w:lineRule="auto"/>
              <w:ind w:left="77" w:right="248"/>
              <w:jc w:val="both"/>
              <w:rPr>
                <w:rFonts w:eastAsia="PMingLiU" w:cs="PMingLiU"/>
                <w:sz w:val="20"/>
                <w:szCs w:val="20"/>
              </w:rPr>
            </w:pPr>
            <w:r w:rsidRPr="00FA601E">
              <w:rPr>
                <w:color w:val="1B1C20"/>
                <w:spacing w:val="-4"/>
                <w:sz w:val="20"/>
              </w:rPr>
              <w:t>2.01</w:t>
            </w:r>
            <w:r w:rsidRPr="00FA601E">
              <w:rPr>
                <w:color w:val="1B1C20"/>
                <w:spacing w:val="-1"/>
                <w:sz w:val="20"/>
              </w:rPr>
              <w:t xml:space="preserve"> </w:t>
            </w:r>
            <w:r w:rsidRPr="00FA601E">
              <w:rPr>
                <w:color w:val="1B1C20"/>
                <w:spacing w:val="-6"/>
                <w:sz w:val="20"/>
              </w:rPr>
              <w:t>Update</w:t>
            </w:r>
            <w:r w:rsidRPr="00FA601E">
              <w:rPr>
                <w:color w:val="1B1C20"/>
                <w:spacing w:val="-1"/>
                <w:sz w:val="20"/>
              </w:rPr>
              <w:t xml:space="preserve"> </w:t>
            </w:r>
            <w:r w:rsidRPr="00FA601E">
              <w:rPr>
                <w:color w:val="1B1C20"/>
                <w:spacing w:val="-4"/>
                <w:sz w:val="20"/>
              </w:rPr>
              <w:t>the</w:t>
            </w:r>
            <w:r w:rsidRPr="00FA601E">
              <w:rPr>
                <w:color w:val="1B1C20"/>
                <w:spacing w:val="-1"/>
                <w:sz w:val="20"/>
              </w:rPr>
              <w:t xml:space="preserve"> </w:t>
            </w:r>
            <w:r w:rsidRPr="00FA601E">
              <w:rPr>
                <w:color w:val="1B1C20"/>
                <w:spacing w:val="-5"/>
                <w:sz w:val="20"/>
              </w:rPr>
              <w:t>list</w:t>
            </w:r>
            <w:r w:rsidRPr="00FA601E">
              <w:rPr>
                <w:color w:val="1B1C20"/>
                <w:spacing w:val="-1"/>
                <w:sz w:val="20"/>
              </w:rPr>
              <w:t xml:space="preserve"> </w:t>
            </w:r>
            <w:r w:rsidRPr="00FA601E">
              <w:rPr>
                <w:color w:val="1B1C20"/>
                <w:spacing w:val="-3"/>
                <w:sz w:val="20"/>
              </w:rPr>
              <w:t>of</w:t>
            </w:r>
            <w:r w:rsidRPr="00FA601E">
              <w:rPr>
                <w:color w:val="1B1C20"/>
                <w:spacing w:val="-1"/>
                <w:sz w:val="20"/>
              </w:rPr>
              <w:t xml:space="preserve"> </w:t>
            </w:r>
            <w:r w:rsidRPr="00FA601E">
              <w:rPr>
                <w:color w:val="1B1C20"/>
                <w:spacing w:val="-5"/>
                <w:sz w:val="20"/>
              </w:rPr>
              <w:t>marine</w:t>
            </w:r>
            <w:r w:rsidRPr="00FA601E">
              <w:rPr>
                <w:color w:val="1B1C20"/>
                <w:spacing w:val="-1"/>
                <w:sz w:val="20"/>
              </w:rPr>
              <w:t xml:space="preserve"> </w:t>
            </w:r>
            <w:r w:rsidRPr="00FA601E">
              <w:rPr>
                <w:color w:val="1B1C20"/>
                <w:spacing w:val="-5"/>
                <w:sz w:val="20"/>
              </w:rPr>
              <w:t>debris</w:t>
            </w:r>
            <w:r w:rsidRPr="00FA601E">
              <w:rPr>
                <w:color w:val="1B1C20"/>
                <w:spacing w:val="25"/>
                <w:sz w:val="20"/>
              </w:rPr>
              <w:t xml:space="preserve"> </w:t>
            </w:r>
            <w:r w:rsidRPr="00FA601E">
              <w:rPr>
                <w:color w:val="1B1C20"/>
                <w:spacing w:val="-5"/>
                <w:sz w:val="20"/>
              </w:rPr>
              <w:t>impacted</w:t>
            </w:r>
            <w:r w:rsidRPr="00FA601E">
              <w:rPr>
                <w:color w:val="1B1C20"/>
                <w:spacing w:val="-3"/>
                <w:sz w:val="20"/>
              </w:rPr>
              <w:t xml:space="preserve"> </w:t>
            </w:r>
            <w:r w:rsidRPr="00FA601E">
              <w:rPr>
                <w:color w:val="1B1C20"/>
                <w:spacing w:val="-4"/>
                <w:sz w:val="20"/>
              </w:rPr>
              <w:t>EPBC</w:t>
            </w:r>
            <w:r w:rsidRPr="00FA601E">
              <w:rPr>
                <w:color w:val="1B1C20"/>
                <w:spacing w:val="-2"/>
                <w:sz w:val="20"/>
              </w:rPr>
              <w:t xml:space="preserve"> </w:t>
            </w:r>
            <w:r w:rsidRPr="00FA601E">
              <w:rPr>
                <w:color w:val="1B1C20"/>
                <w:spacing w:val="-6"/>
                <w:sz w:val="20"/>
              </w:rPr>
              <w:t>A</w:t>
            </w:r>
            <w:r w:rsidRPr="00FA601E">
              <w:rPr>
                <w:color w:val="1B1C20"/>
                <w:spacing w:val="-5"/>
                <w:sz w:val="20"/>
              </w:rPr>
              <w:t>ct-listed</w:t>
            </w:r>
            <w:r w:rsidRPr="00FA601E">
              <w:rPr>
                <w:color w:val="1B1C20"/>
                <w:spacing w:val="-2"/>
                <w:sz w:val="20"/>
              </w:rPr>
              <w:t xml:space="preserve"> </w:t>
            </w:r>
            <w:r w:rsidRPr="00FA601E">
              <w:rPr>
                <w:color w:val="1B1C20"/>
                <w:spacing w:val="-7"/>
                <w:sz w:val="20"/>
              </w:rPr>
              <w:t>ver</w:t>
            </w:r>
            <w:r w:rsidRPr="00FA601E">
              <w:rPr>
                <w:color w:val="1B1C20"/>
                <w:spacing w:val="-6"/>
                <w:sz w:val="20"/>
              </w:rPr>
              <w:t>tebrate</w:t>
            </w:r>
            <w:r w:rsidRPr="00FA601E">
              <w:rPr>
                <w:color w:val="1B1C20"/>
                <w:spacing w:val="30"/>
                <w:w w:val="103"/>
                <w:sz w:val="20"/>
              </w:rPr>
              <w:t xml:space="preserve"> </w:t>
            </w:r>
            <w:r w:rsidRPr="00FA601E">
              <w:rPr>
                <w:color w:val="1B1C20"/>
                <w:spacing w:val="-6"/>
                <w:sz w:val="20"/>
              </w:rPr>
              <w:t>species</w:t>
            </w:r>
            <w:r w:rsidRPr="00FA601E">
              <w:rPr>
                <w:color w:val="1B1C20"/>
                <w:spacing w:val="-20"/>
                <w:sz w:val="20"/>
              </w:rPr>
              <w:t xml:space="preserve"> </w:t>
            </w:r>
            <w:r w:rsidRPr="00FA601E">
              <w:rPr>
                <w:color w:val="1B1C20"/>
                <w:spacing w:val="-4"/>
                <w:sz w:val="20"/>
              </w:rPr>
              <w:t>as</w:t>
            </w:r>
            <w:r w:rsidRPr="00FA601E">
              <w:rPr>
                <w:color w:val="1B1C20"/>
                <w:spacing w:val="-20"/>
                <w:sz w:val="20"/>
              </w:rPr>
              <w:t xml:space="preserve"> </w:t>
            </w:r>
            <w:r w:rsidRPr="00FA601E">
              <w:rPr>
                <w:color w:val="1B1C20"/>
                <w:spacing w:val="-5"/>
                <w:sz w:val="20"/>
              </w:rPr>
              <w:t>scienti</w:t>
            </w:r>
            <w:r w:rsidRPr="00FA601E">
              <w:rPr>
                <w:color w:val="1B1C20"/>
                <w:spacing w:val="-6"/>
                <w:sz w:val="20"/>
              </w:rPr>
              <w:t>fi</w:t>
            </w:r>
            <w:r w:rsidR="00FA601E">
              <w:rPr>
                <w:color w:val="1B1C20"/>
                <w:spacing w:val="-6"/>
                <w:sz w:val="20"/>
              </w:rPr>
              <w:t>c</w:t>
            </w:r>
            <w:r w:rsidRPr="00FA601E">
              <w:rPr>
                <w:color w:val="1B1C20"/>
                <w:spacing w:val="42"/>
                <w:sz w:val="20"/>
              </w:rPr>
              <w:t xml:space="preserve"> </w:t>
            </w:r>
            <w:r w:rsidRPr="00FA601E">
              <w:rPr>
                <w:color w:val="1B1C20"/>
                <w:spacing w:val="-6"/>
                <w:sz w:val="20"/>
              </w:rPr>
              <w:t>evidence</w:t>
            </w:r>
            <w:r w:rsidR="00FA601E">
              <w:rPr>
                <w:color w:val="1B1C20"/>
                <w:spacing w:val="-6"/>
                <w:sz w:val="20"/>
              </w:rPr>
              <w:t xml:space="preserve"> </w:t>
            </w:r>
            <w:r w:rsidRPr="00FA601E">
              <w:rPr>
                <w:color w:val="1B1C20"/>
                <w:spacing w:val="-4"/>
                <w:sz w:val="20"/>
              </w:rPr>
              <w:t>is</w:t>
            </w:r>
            <w:r w:rsidRPr="00FA601E">
              <w:rPr>
                <w:color w:val="1B1C20"/>
                <w:spacing w:val="1"/>
                <w:sz w:val="20"/>
              </w:rPr>
              <w:t xml:space="preserve"> </w:t>
            </w:r>
            <w:r w:rsidRPr="00FA601E">
              <w:rPr>
                <w:color w:val="1B1C20"/>
                <w:spacing w:val="-5"/>
                <w:sz w:val="20"/>
              </w:rPr>
              <w:t>published</w:t>
            </w:r>
          </w:p>
        </w:tc>
        <w:tc>
          <w:tcPr>
            <w:tcW w:w="3005" w:type="dxa"/>
            <w:tcBorders>
              <w:top w:val="single" w:sz="8" w:space="0" w:color="004E92"/>
              <w:left w:val="single" w:sz="2" w:space="0" w:color="004E92"/>
              <w:bottom w:val="single" w:sz="2" w:space="0" w:color="004E92"/>
              <w:right w:val="single" w:sz="2" w:space="0" w:color="004E92"/>
            </w:tcBorders>
          </w:tcPr>
          <w:p w:rsidR="00FB197A" w:rsidRPr="00FA601E" w:rsidRDefault="00617197">
            <w:pPr>
              <w:pStyle w:val="TableParagraph"/>
              <w:spacing w:line="256" w:lineRule="auto"/>
              <w:ind w:left="77" w:right="217"/>
              <w:rPr>
                <w:rFonts w:eastAsia="PMingLiU" w:cs="PMingLiU"/>
                <w:sz w:val="20"/>
                <w:szCs w:val="20"/>
              </w:rPr>
            </w:pPr>
            <w:r w:rsidRPr="00FA601E">
              <w:rPr>
                <w:rFonts w:eastAsia="PMingLiU" w:cs="PMingLiU"/>
                <w:color w:val="1B1C20"/>
                <w:spacing w:val="-1"/>
                <w:sz w:val="20"/>
                <w:szCs w:val="20"/>
              </w:rPr>
              <w:t>Medium</w:t>
            </w:r>
            <w:r w:rsidRPr="00FA601E">
              <w:rPr>
                <w:rFonts w:eastAsia="PMingLiU" w:cs="PMingLiU"/>
                <w:color w:val="1B1C20"/>
                <w:spacing w:val="23"/>
                <w:sz w:val="20"/>
                <w:szCs w:val="20"/>
              </w:rPr>
              <w:t xml:space="preserve"> </w:t>
            </w:r>
            <w:r w:rsidRPr="00FA601E">
              <w:rPr>
                <w:rFonts w:eastAsia="PMingLiU" w:cs="PMingLiU"/>
                <w:color w:val="1B1C20"/>
                <w:sz w:val="20"/>
                <w:szCs w:val="20"/>
              </w:rPr>
              <w:t>priority—ongoing</w:t>
            </w:r>
            <w:r w:rsidRPr="00FA601E">
              <w:rPr>
                <w:rFonts w:eastAsia="PMingLiU" w:cs="PMingLiU"/>
                <w:color w:val="1B1C20"/>
                <w:spacing w:val="24"/>
                <w:sz w:val="20"/>
                <w:szCs w:val="20"/>
              </w:rPr>
              <w:t xml:space="preserve"> </w:t>
            </w:r>
            <w:r w:rsidRPr="00FA601E">
              <w:rPr>
                <w:rFonts w:eastAsia="PMingLiU" w:cs="PMingLiU"/>
                <w:color w:val="1B1C20"/>
                <w:sz w:val="20"/>
                <w:szCs w:val="20"/>
              </w:rPr>
              <w:t>for</w:t>
            </w:r>
            <w:r w:rsidRPr="00FA601E">
              <w:rPr>
                <w:rFonts w:eastAsia="PMingLiU" w:cs="PMingLiU"/>
                <w:color w:val="1B1C20"/>
                <w:spacing w:val="24"/>
                <w:sz w:val="20"/>
                <w:szCs w:val="20"/>
              </w:rPr>
              <w:t xml:space="preserve"> </w:t>
            </w:r>
            <w:r w:rsidRPr="00FA601E">
              <w:rPr>
                <w:rFonts w:eastAsia="PMingLiU" w:cs="PMingLiU"/>
                <w:color w:val="1B1C20"/>
                <w:sz w:val="20"/>
                <w:szCs w:val="20"/>
              </w:rPr>
              <w:t>the</w:t>
            </w:r>
            <w:r w:rsidRPr="00FA601E">
              <w:rPr>
                <w:rFonts w:eastAsia="PMingLiU" w:cs="PMingLiU"/>
                <w:color w:val="1B1C20"/>
                <w:spacing w:val="21"/>
                <w:w w:val="106"/>
                <w:sz w:val="20"/>
                <w:szCs w:val="20"/>
              </w:rPr>
              <w:t xml:space="preserve"> </w:t>
            </w:r>
            <w:r w:rsidRPr="00FA601E">
              <w:rPr>
                <w:rFonts w:eastAsia="PMingLiU" w:cs="PMingLiU"/>
                <w:color w:val="1B1C20"/>
                <w:sz w:val="20"/>
                <w:szCs w:val="20"/>
              </w:rPr>
              <w:t>life</w:t>
            </w:r>
            <w:r w:rsidRPr="00FA601E">
              <w:rPr>
                <w:rFonts w:eastAsia="PMingLiU" w:cs="PMingLiU"/>
                <w:color w:val="1B1C20"/>
                <w:spacing w:val="2"/>
                <w:sz w:val="20"/>
                <w:szCs w:val="20"/>
              </w:rPr>
              <w:t xml:space="preserve"> </w:t>
            </w:r>
            <w:r w:rsidRPr="00FA601E">
              <w:rPr>
                <w:rFonts w:eastAsia="PMingLiU" w:cs="PMingLiU"/>
                <w:color w:val="1B1C20"/>
                <w:sz w:val="20"/>
                <w:szCs w:val="20"/>
              </w:rPr>
              <w:t>of</w:t>
            </w:r>
            <w:r w:rsidRPr="00FA601E">
              <w:rPr>
                <w:rFonts w:eastAsia="PMingLiU" w:cs="PMingLiU"/>
                <w:color w:val="1B1C20"/>
                <w:spacing w:val="2"/>
                <w:sz w:val="20"/>
                <w:szCs w:val="20"/>
              </w:rPr>
              <w:t xml:space="preserve"> </w:t>
            </w:r>
            <w:r w:rsidRPr="00FA601E">
              <w:rPr>
                <w:rFonts w:eastAsia="PMingLiU" w:cs="PMingLiU"/>
                <w:color w:val="1B1C20"/>
                <w:sz w:val="20"/>
                <w:szCs w:val="20"/>
              </w:rPr>
              <w:t>the</w:t>
            </w:r>
            <w:r w:rsidRPr="00FA601E">
              <w:rPr>
                <w:rFonts w:eastAsia="PMingLiU" w:cs="PMingLiU"/>
                <w:color w:val="1B1C20"/>
                <w:spacing w:val="2"/>
                <w:sz w:val="20"/>
                <w:szCs w:val="20"/>
              </w:rPr>
              <w:t xml:space="preserve"> </w:t>
            </w:r>
            <w:r w:rsidRPr="00FA601E">
              <w:rPr>
                <w:rFonts w:eastAsia="PMingLiU" w:cs="PMingLiU"/>
                <w:color w:val="1B1C20"/>
                <w:sz w:val="20"/>
                <w:szCs w:val="20"/>
              </w:rPr>
              <w:t>plan</w:t>
            </w:r>
          </w:p>
        </w:tc>
        <w:tc>
          <w:tcPr>
            <w:tcW w:w="3005" w:type="dxa"/>
            <w:tcBorders>
              <w:top w:val="single" w:sz="8" w:space="0" w:color="004E92"/>
              <w:left w:val="single" w:sz="2" w:space="0" w:color="004E92"/>
              <w:bottom w:val="single" w:sz="2" w:space="0" w:color="004E92"/>
              <w:right w:val="single" w:sz="2" w:space="0" w:color="004E92"/>
            </w:tcBorders>
          </w:tcPr>
          <w:p w:rsidR="00FB197A" w:rsidRPr="00FA601E" w:rsidRDefault="00617197" w:rsidP="00FA601E">
            <w:pPr>
              <w:pStyle w:val="TableParagraph"/>
              <w:spacing w:line="256" w:lineRule="auto"/>
              <w:ind w:left="77" w:right="221"/>
              <w:rPr>
                <w:rFonts w:eastAsia="PMingLiU" w:cs="PMingLiU"/>
                <w:sz w:val="20"/>
                <w:szCs w:val="20"/>
              </w:rPr>
            </w:pPr>
            <w:r w:rsidRPr="00FA601E">
              <w:rPr>
                <w:color w:val="1B1C20"/>
                <w:w w:val="105"/>
                <w:sz w:val="20"/>
              </w:rPr>
              <w:t>An</w:t>
            </w:r>
            <w:r w:rsidRPr="00FA601E">
              <w:rPr>
                <w:color w:val="1B1C20"/>
                <w:spacing w:val="-29"/>
                <w:w w:val="105"/>
                <w:sz w:val="20"/>
              </w:rPr>
              <w:t xml:space="preserve"> </w:t>
            </w:r>
            <w:r w:rsidRPr="00FA601E">
              <w:rPr>
                <w:color w:val="1B1C20"/>
                <w:w w:val="105"/>
                <w:sz w:val="20"/>
              </w:rPr>
              <w:t>annual</w:t>
            </w:r>
            <w:r w:rsidRPr="00FA601E">
              <w:rPr>
                <w:color w:val="1B1C20"/>
                <w:spacing w:val="-28"/>
                <w:w w:val="105"/>
                <w:sz w:val="20"/>
              </w:rPr>
              <w:t xml:space="preserve"> </w:t>
            </w:r>
            <w:r w:rsidRPr="00FA601E">
              <w:rPr>
                <w:color w:val="1B1C20"/>
                <w:spacing w:val="-1"/>
                <w:w w:val="105"/>
                <w:sz w:val="20"/>
              </w:rPr>
              <w:t>r</w:t>
            </w:r>
            <w:r w:rsidRPr="00FA601E">
              <w:rPr>
                <w:color w:val="1B1C20"/>
                <w:spacing w:val="-2"/>
                <w:w w:val="105"/>
                <w:sz w:val="20"/>
              </w:rPr>
              <w:t>eview</w:t>
            </w:r>
            <w:r w:rsidRPr="00FA601E">
              <w:rPr>
                <w:color w:val="1B1C20"/>
                <w:spacing w:val="-28"/>
                <w:w w:val="105"/>
                <w:sz w:val="20"/>
              </w:rPr>
              <w:t xml:space="preserve"> </w:t>
            </w:r>
            <w:r w:rsidRPr="00FA601E">
              <w:rPr>
                <w:color w:val="1B1C20"/>
                <w:w w:val="105"/>
                <w:sz w:val="20"/>
              </w:rPr>
              <w:t>of</w:t>
            </w:r>
            <w:r w:rsidRPr="00FA601E">
              <w:rPr>
                <w:color w:val="1B1C20"/>
                <w:spacing w:val="-28"/>
                <w:w w:val="105"/>
                <w:sz w:val="20"/>
              </w:rPr>
              <w:t xml:space="preserve"> </w:t>
            </w:r>
            <w:r w:rsidRPr="00FA601E">
              <w:rPr>
                <w:color w:val="1B1C20"/>
                <w:spacing w:val="-1"/>
                <w:w w:val="105"/>
                <w:sz w:val="20"/>
              </w:rPr>
              <w:t>r</w:t>
            </w:r>
            <w:r w:rsidRPr="00FA601E">
              <w:rPr>
                <w:color w:val="1B1C20"/>
                <w:spacing w:val="-2"/>
                <w:w w:val="105"/>
                <w:sz w:val="20"/>
              </w:rPr>
              <w:t>elev</w:t>
            </w:r>
            <w:r w:rsidRPr="00FA601E">
              <w:rPr>
                <w:color w:val="1B1C20"/>
                <w:spacing w:val="-1"/>
                <w:w w:val="105"/>
                <w:sz w:val="20"/>
              </w:rPr>
              <w:t>ant</w:t>
            </w:r>
            <w:r w:rsidRPr="00FA601E">
              <w:rPr>
                <w:color w:val="1B1C20"/>
                <w:spacing w:val="29"/>
                <w:w w:val="107"/>
                <w:sz w:val="20"/>
              </w:rPr>
              <w:t xml:space="preserve"> </w:t>
            </w:r>
            <w:r w:rsidRPr="00FA601E">
              <w:rPr>
                <w:color w:val="1B1C20"/>
                <w:w w:val="105"/>
                <w:sz w:val="20"/>
              </w:rPr>
              <w:t>published</w:t>
            </w:r>
            <w:r w:rsidRPr="00FA601E">
              <w:rPr>
                <w:color w:val="1B1C20"/>
                <w:spacing w:val="-25"/>
                <w:w w:val="105"/>
                <w:sz w:val="20"/>
              </w:rPr>
              <w:t xml:space="preserve"> </w:t>
            </w:r>
            <w:r w:rsidRPr="00FA601E">
              <w:rPr>
                <w:color w:val="1B1C20"/>
                <w:spacing w:val="-1"/>
                <w:w w:val="105"/>
                <w:sz w:val="20"/>
              </w:rPr>
              <w:t>literatur</w:t>
            </w:r>
            <w:r w:rsidRPr="00FA601E">
              <w:rPr>
                <w:color w:val="1B1C20"/>
                <w:spacing w:val="-2"/>
                <w:w w:val="105"/>
                <w:sz w:val="20"/>
              </w:rPr>
              <w:t>e,</w:t>
            </w:r>
            <w:r w:rsidRPr="00FA601E">
              <w:rPr>
                <w:color w:val="1B1C20"/>
                <w:spacing w:val="-25"/>
                <w:w w:val="105"/>
                <w:sz w:val="20"/>
              </w:rPr>
              <w:t xml:space="preserve"> </w:t>
            </w:r>
            <w:r w:rsidRPr="00FA601E">
              <w:rPr>
                <w:color w:val="1B1C20"/>
                <w:w w:val="105"/>
                <w:sz w:val="20"/>
              </w:rPr>
              <w:t>as</w:t>
            </w:r>
            <w:r w:rsidRPr="00FA601E">
              <w:rPr>
                <w:color w:val="1B1C20"/>
                <w:spacing w:val="-25"/>
                <w:w w:val="105"/>
                <w:sz w:val="20"/>
              </w:rPr>
              <w:t xml:space="preserve"> </w:t>
            </w:r>
            <w:r w:rsidRPr="00FA601E">
              <w:rPr>
                <w:color w:val="1B1C20"/>
                <w:spacing w:val="-2"/>
                <w:w w:val="105"/>
                <w:sz w:val="20"/>
              </w:rPr>
              <w:t>well</w:t>
            </w:r>
            <w:r w:rsidRPr="00FA601E">
              <w:rPr>
                <w:color w:val="1B1C20"/>
                <w:spacing w:val="-25"/>
                <w:w w:val="105"/>
                <w:sz w:val="20"/>
              </w:rPr>
              <w:t xml:space="preserve"> </w:t>
            </w:r>
            <w:r w:rsidRPr="00FA601E">
              <w:rPr>
                <w:color w:val="1B1C20"/>
                <w:w w:val="105"/>
                <w:sz w:val="20"/>
              </w:rPr>
              <w:t>as</w:t>
            </w:r>
            <w:r w:rsidRPr="00FA601E">
              <w:rPr>
                <w:color w:val="1B1C20"/>
                <w:spacing w:val="-24"/>
                <w:w w:val="105"/>
                <w:sz w:val="20"/>
              </w:rPr>
              <w:t xml:space="preserve"> </w:t>
            </w:r>
            <w:r w:rsidRPr="00FA601E">
              <w:rPr>
                <w:color w:val="1B1C20"/>
                <w:w w:val="105"/>
                <w:sz w:val="20"/>
              </w:rPr>
              <w:t>data</w:t>
            </w:r>
            <w:r w:rsidRPr="00FA601E">
              <w:rPr>
                <w:color w:val="1B1C20"/>
                <w:spacing w:val="23"/>
                <w:w w:val="103"/>
                <w:sz w:val="20"/>
              </w:rPr>
              <w:t xml:space="preserve"> </w:t>
            </w:r>
            <w:r w:rsidRPr="00FA601E">
              <w:rPr>
                <w:color w:val="1B1C20"/>
                <w:w w:val="105"/>
                <w:sz w:val="20"/>
              </w:rPr>
              <w:t>f</w:t>
            </w:r>
            <w:r w:rsidRPr="00FA601E">
              <w:rPr>
                <w:color w:val="1B1C20"/>
                <w:spacing w:val="-3"/>
                <w:w w:val="105"/>
                <w:sz w:val="20"/>
              </w:rPr>
              <w:t>r</w:t>
            </w:r>
            <w:r w:rsidRPr="00FA601E">
              <w:rPr>
                <w:color w:val="1B1C20"/>
                <w:w w:val="105"/>
                <w:sz w:val="20"/>
              </w:rPr>
              <w:t>om</w:t>
            </w:r>
            <w:r w:rsidRPr="00FA601E">
              <w:rPr>
                <w:color w:val="1B1C20"/>
                <w:spacing w:val="-9"/>
                <w:w w:val="105"/>
                <w:sz w:val="20"/>
              </w:rPr>
              <w:t xml:space="preserve"> </w:t>
            </w:r>
            <w:r w:rsidRPr="00FA601E">
              <w:rPr>
                <w:color w:val="1B1C20"/>
                <w:w w:val="105"/>
                <w:sz w:val="20"/>
              </w:rPr>
              <w:t>state-</w:t>
            </w:r>
            <w:r w:rsidRPr="00FA601E">
              <w:rPr>
                <w:color w:val="1B1C20"/>
                <w:spacing w:val="-8"/>
                <w:w w:val="105"/>
                <w:sz w:val="20"/>
              </w:rPr>
              <w:t xml:space="preserve"> </w:t>
            </w:r>
            <w:r w:rsidRPr="00FA601E">
              <w:rPr>
                <w:color w:val="1B1C20"/>
                <w:w w:val="105"/>
                <w:sz w:val="20"/>
              </w:rPr>
              <w:t>or</w:t>
            </w:r>
            <w:r w:rsidRPr="00FA601E">
              <w:rPr>
                <w:color w:val="1B1C20"/>
                <w:spacing w:val="-8"/>
                <w:w w:val="105"/>
                <w:sz w:val="20"/>
              </w:rPr>
              <w:t xml:space="preserve"> </w:t>
            </w:r>
            <w:r w:rsidRPr="00FA601E">
              <w:rPr>
                <w:color w:val="1B1C20"/>
                <w:spacing w:val="-6"/>
                <w:w w:val="105"/>
                <w:sz w:val="20"/>
              </w:rPr>
              <w:t>N</w:t>
            </w:r>
            <w:r w:rsidRPr="00FA601E">
              <w:rPr>
                <w:color w:val="1B1C20"/>
                <w:w w:val="105"/>
                <w:sz w:val="20"/>
              </w:rPr>
              <w:t>o</w:t>
            </w:r>
            <w:r w:rsidRPr="00FA601E">
              <w:rPr>
                <w:color w:val="1B1C20"/>
                <w:spacing w:val="1"/>
                <w:w w:val="105"/>
                <w:sz w:val="20"/>
              </w:rPr>
              <w:t>r</w:t>
            </w:r>
            <w:r w:rsidRPr="00FA601E">
              <w:rPr>
                <w:color w:val="1B1C20"/>
                <w:w w:val="105"/>
                <w:sz w:val="20"/>
              </w:rPr>
              <w:t>thern</w:t>
            </w:r>
            <w:r w:rsidRPr="00FA601E">
              <w:rPr>
                <w:color w:val="1B1C20"/>
                <w:spacing w:val="-17"/>
                <w:w w:val="105"/>
                <w:sz w:val="20"/>
              </w:rPr>
              <w:t xml:space="preserve"> </w:t>
            </w:r>
            <w:r w:rsidRPr="00FA601E">
              <w:rPr>
                <w:color w:val="1B1C20"/>
                <w:spacing w:val="-23"/>
                <w:w w:val="105"/>
                <w:sz w:val="20"/>
              </w:rPr>
              <w:t>T</w:t>
            </w:r>
            <w:r w:rsidRPr="00FA601E">
              <w:rPr>
                <w:color w:val="1B1C20"/>
                <w:w w:val="105"/>
                <w:sz w:val="20"/>
              </w:rPr>
              <w:t>errito</w:t>
            </w:r>
            <w:r w:rsidRPr="00FA601E">
              <w:rPr>
                <w:color w:val="1B1C20"/>
                <w:spacing w:val="3"/>
                <w:w w:val="105"/>
                <w:sz w:val="20"/>
              </w:rPr>
              <w:t>r</w:t>
            </w:r>
            <w:r w:rsidRPr="00FA601E">
              <w:rPr>
                <w:color w:val="1B1C20"/>
                <w:w w:val="105"/>
                <w:sz w:val="20"/>
              </w:rPr>
              <w:t>y-</w:t>
            </w:r>
            <w:r w:rsidRPr="00FA601E">
              <w:rPr>
                <w:color w:val="1B1C20"/>
                <w:w w:val="96"/>
                <w:sz w:val="20"/>
              </w:rPr>
              <w:t xml:space="preserve"> </w:t>
            </w:r>
            <w:r w:rsidRPr="00FA601E">
              <w:rPr>
                <w:color w:val="1B1C20"/>
                <w:w w:val="105"/>
                <w:sz w:val="20"/>
              </w:rPr>
              <w:t>based</w:t>
            </w:r>
            <w:r w:rsidRPr="00FA601E">
              <w:rPr>
                <w:color w:val="1B1C20"/>
                <w:spacing w:val="-26"/>
                <w:w w:val="105"/>
                <w:sz w:val="20"/>
              </w:rPr>
              <w:t xml:space="preserve"> </w:t>
            </w:r>
            <w:r w:rsidRPr="00FA601E">
              <w:rPr>
                <w:color w:val="1B1C20"/>
                <w:w w:val="105"/>
                <w:sz w:val="20"/>
              </w:rPr>
              <w:t>stranding,</w:t>
            </w:r>
            <w:r w:rsidRPr="00FA601E">
              <w:rPr>
                <w:color w:val="1B1C20"/>
                <w:spacing w:val="-25"/>
                <w:w w:val="105"/>
                <w:sz w:val="20"/>
              </w:rPr>
              <w:t xml:space="preserve"> </w:t>
            </w:r>
            <w:r w:rsidRPr="00FA601E">
              <w:rPr>
                <w:color w:val="1B1C20"/>
                <w:w w:val="105"/>
                <w:sz w:val="20"/>
              </w:rPr>
              <w:t>ingestion</w:t>
            </w:r>
            <w:r w:rsidRPr="00FA601E">
              <w:rPr>
                <w:color w:val="1B1C20"/>
                <w:spacing w:val="-25"/>
                <w:w w:val="105"/>
                <w:sz w:val="20"/>
              </w:rPr>
              <w:t xml:space="preserve"> </w:t>
            </w:r>
            <w:r w:rsidRPr="00FA601E">
              <w:rPr>
                <w:color w:val="1B1C20"/>
                <w:w w:val="105"/>
                <w:sz w:val="20"/>
              </w:rPr>
              <w:t>and entanglement</w:t>
            </w:r>
            <w:r w:rsidRPr="00FA601E">
              <w:rPr>
                <w:color w:val="1B1C20"/>
                <w:spacing w:val="-21"/>
                <w:w w:val="105"/>
                <w:sz w:val="20"/>
              </w:rPr>
              <w:t xml:space="preserve"> </w:t>
            </w:r>
            <w:r w:rsidRPr="00FA601E">
              <w:rPr>
                <w:color w:val="1B1C20"/>
                <w:w w:val="105"/>
                <w:sz w:val="20"/>
              </w:rPr>
              <w:t>datasets,</w:t>
            </w:r>
            <w:r w:rsidRPr="00FA601E">
              <w:rPr>
                <w:color w:val="1B1C20"/>
                <w:spacing w:val="-21"/>
                <w:w w:val="105"/>
                <w:sz w:val="20"/>
              </w:rPr>
              <w:t xml:space="preserve"> </w:t>
            </w:r>
            <w:r w:rsidRPr="00FA601E">
              <w:rPr>
                <w:color w:val="1B1C20"/>
                <w:w w:val="105"/>
                <w:sz w:val="20"/>
              </w:rPr>
              <w:t>to</w:t>
            </w:r>
            <w:r w:rsidRPr="00FA601E">
              <w:rPr>
                <w:color w:val="1B1C20"/>
                <w:spacing w:val="-20"/>
                <w:w w:val="105"/>
                <w:sz w:val="20"/>
              </w:rPr>
              <w:t xml:space="preserve"> </w:t>
            </w:r>
            <w:r w:rsidRPr="00FA601E">
              <w:rPr>
                <w:color w:val="1B1C20"/>
                <w:w w:val="105"/>
                <w:sz w:val="20"/>
              </w:rPr>
              <w:t>maintain an</w:t>
            </w:r>
            <w:r w:rsidRPr="00FA601E">
              <w:rPr>
                <w:color w:val="1B1C20"/>
                <w:spacing w:val="-17"/>
                <w:w w:val="105"/>
                <w:sz w:val="20"/>
              </w:rPr>
              <w:t xml:space="preserve"> </w:t>
            </w:r>
            <w:r w:rsidRPr="00FA601E">
              <w:rPr>
                <w:color w:val="1B1C20"/>
                <w:w w:val="105"/>
                <w:sz w:val="20"/>
              </w:rPr>
              <w:t>up-to-date</w:t>
            </w:r>
            <w:r w:rsidRPr="00FA601E">
              <w:rPr>
                <w:color w:val="1B1C20"/>
                <w:spacing w:val="-16"/>
                <w:w w:val="105"/>
                <w:sz w:val="20"/>
              </w:rPr>
              <w:t xml:space="preserve"> </w:t>
            </w:r>
            <w:r w:rsidRPr="00FA601E">
              <w:rPr>
                <w:color w:val="1B1C20"/>
                <w:w w:val="105"/>
                <w:sz w:val="20"/>
              </w:rPr>
              <w:t>list</w:t>
            </w:r>
            <w:r w:rsidRPr="00FA601E">
              <w:rPr>
                <w:color w:val="1B1C20"/>
                <w:spacing w:val="-16"/>
                <w:w w:val="105"/>
                <w:sz w:val="20"/>
              </w:rPr>
              <w:t xml:space="preserve"> </w:t>
            </w:r>
            <w:r w:rsidRPr="00FA601E">
              <w:rPr>
                <w:color w:val="1B1C20"/>
                <w:w w:val="105"/>
                <w:sz w:val="20"/>
              </w:rPr>
              <w:t>of</w:t>
            </w:r>
            <w:r w:rsidRPr="00FA601E">
              <w:rPr>
                <w:color w:val="1B1C20"/>
                <w:spacing w:val="-17"/>
                <w:w w:val="105"/>
                <w:sz w:val="20"/>
              </w:rPr>
              <w:t xml:space="preserve"> </w:t>
            </w:r>
            <w:r w:rsidRPr="00FA601E">
              <w:rPr>
                <w:color w:val="1B1C20"/>
                <w:w w:val="105"/>
                <w:sz w:val="20"/>
              </w:rPr>
              <w:t>EPBC</w:t>
            </w:r>
            <w:r w:rsidRPr="00FA601E">
              <w:rPr>
                <w:color w:val="1B1C20"/>
                <w:spacing w:val="-16"/>
                <w:w w:val="105"/>
                <w:sz w:val="20"/>
              </w:rPr>
              <w:t xml:space="preserve"> </w:t>
            </w:r>
            <w:r w:rsidRPr="00FA601E">
              <w:rPr>
                <w:color w:val="1B1C20"/>
                <w:spacing w:val="-2"/>
                <w:w w:val="105"/>
                <w:sz w:val="20"/>
              </w:rPr>
              <w:t>A</w:t>
            </w:r>
            <w:r w:rsidRPr="00FA601E">
              <w:rPr>
                <w:color w:val="1B1C20"/>
                <w:spacing w:val="-1"/>
                <w:w w:val="105"/>
                <w:sz w:val="20"/>
              </w:rPr>
              <w:t>ct</w:t>
            </w:r>
            <w:r w:rsidR="00FA601E">
              <w:rPr>
                <w:color w:val="1B1C20"/>
                <w:spacing w:val="-1"/>
                <w:w w:val="105"/>
                <w:sz w:val="20"/>
              </w:rPr>
              <w:t>-</w:t>
            </w:r>
            <w:r w:rsidRPr="00FA601E">
              <w:rPr>
                <w:color w:val="1B1C20"/>
                <w:w w:val="105"/>
                <w:sz w:val="20"/>
              </w:rPr>
              <w:t>listed</w:t>
            </w:r>
            <w:r w:rsidRPr="00FA601E">
              <w:rPr>
                <w:color w:val="1B1C20"/>
                <w:spacing w:val="-29"/>
                <w:w w:val="105"/>
                <w:sz w:val="20"/>
              </w:rPr>
              <w:t xml:space="preserve"> </w:t>
            </w:r>
            <w:r w:rsidRPr="00FA601E">
              <w:rPr>
                <w:color w:val="1B1C20"/>
                <w:spacing w:val="-1"/>
                <w:w w:val="105"/>
                <w:sz w:val="20"/>
              </w:rPr>
              <w:t>thr</w:t>
            </w:r>
            <w:r w:rsidRPr="00FA601E">
              <w:rPr>
                <w:color w:val="1B1C20"/>
                <w:spacing w:val="-2"/>
                <w:w w:val="105"/>
                <w:sz w:val="20"/>
              </w:rPr>
              <w:t>eatened</w:t>
            </w:r>
            <w:r w:rsidRPr="00FA601E">
              <w:rPr>
                <w:color w:val="1B1C20"/>
                <w:spacing w:val="-29"/>
                <w:w w:val="105"/>
                <w:sz w:val="20"/>
              </w:rPr>
              <w:t xml:space="preserve"> </w:t>
            </w:r>
            <w:r w:rsidRPr="00FA601E">
              <w:rPr>
                <w:color w:val="1B1C20"/>
                <w:w w:val="105"/>
                <w:sz w:val="20"/>
              </w:rPr>
              <w:t>species</w:t>
            </w:r>
            <w:r w:rsidRPr="00FA601E">
              <w:rPr>
                <w:color w:val="1B1C20"/>
                <w:spacing w:val="-29"/>
                <w:w w:val="105"/>
                <w:sz w:val="20"/>
              </w:rPr>
              <w:t xml:space="preserve"> </w:t>
            </w:r>
            <w:r w:rsidRPr="00FA601E">
              <w:rPr>
                <w:color w:val="1B1C20"/>
                <w:w w:val="105"/>
                <w:sz w:val="20"/>
              </w:rPr>
              <w:t>for</w:t>
            </w:r>
            <w:r w:rsidRPr="00FA601E">
              <w:rPr>
                <w:color w:val="1B1C20"/>
                <w:spacing w:val="-29"/>
                <w:w w:val="105"/>
                <w:sz w:val="20"/>
              </w:rPr>
              <w:t xml:space="preserve"> </w:t>
            </w:r>
            <w:r w:rsidRPr="00FA601E">
              <w:rPr>
                <w:color w:val="1B1C20"/>
                <w:w w:val="105"/>
                <w:sz w:val="20"/>
              </w:rPr>
              <w:t>which</w:t>
            </w:r>
            <w:r w:rsidRPr="00FA601E">
              <w:rPr>
                <w:color w:val="1B1C20"/>
                <w:spacing w:val="28"/>
                <w:w w:val="102"/>
                <w:sz w:val="20"/>
              </w:rPr>
              <w:t xml:space="preserve"> </w:t>
            </w:r>
            <w:r w:rsidRPr="00FA601E">
              <w:rPr>
                <w:color w:val="1B1C20"/>
                <w:w w:val="105"/>
                <w:sz w:val="20"/>
              </w:rPr>
              <w:t>the</w:t>
            </w:r>
            <w:r w:rsidRPr="00FA601E">
              <w:rPr>
                <w:color w:val="1B1C20"/>
                <w:spacing w:val="-17"/>
                <w:w w:val="105"/>
                <w:sz w:val="20"/>
              </w:rPr>
              <w:t xml:space="preserve"> </w:t>
            </w:r>
            <w:r w:rsidRPr="00FA601E">
              <w:rPr>
                <w:color w:val="1B1C20"/>
                <w:w w:val="105"/>
                <w:sz w:val="20"/>
              </w:rPr>
              <w:t>impact</w:t>
            </w:r>
            <w:r w:rsidRPr="00FA601E">
              <w:rPr>
                <w:color w:val="1B1C20"/>
                <w:spacing w:val="-17"/>
                <w:w w:val="105"/>
                <w:sz w:val="20"/>
              </w:rPr>
              <w:t xml:space="preserve"> </w:t>
            </w:r>
            <w:r w:rsidRPr="00FA601E">
              <w:rPr>
                <w:color w:val="1B1C20"/>
                <w:w w:val="105"/>
                <w:sz w:val="20"/>
              </w:rPr>
              <w:t>of</w:t>
            </w:r>
            <w:r w:rsidRPr="00FA601E">
              <w:rPr>
                <w:color w:val="1B1C20"/>
                <w:spacing w:val="-17"/>
                <w:w w:val="105"/>
                <w:sz w:val="20"/>
              </w:rPr>
              <w:t xml:space="preserve"> </w:t>
            </w:r>
            <w:r w:rsidRPr="00FA601E">
              <w:rPr>
                <w:color w:val="1B1C20"/>
                <w:w w:val="105"/>
                <w:sz w:val="20"/>
              </w:rPr>
              <w:t>marine</w:t>
            </w:r>
            <w:r w:rsidRPr="00FA601E">
              <w:rPr>
                <w:color w:val="1B1C20"/>
                <w:spacing w:val="-17"/>
                <w:w w:val="105"/>
                <w:sz w:val="20"/>
              </w:rPr>
              <w:t xml:space="preserve"> </w:t>
            </w:r>
            <w:r w:rsidRPr="00FA601E">
              <w:rPr>
                <w:color w:val="1B1C20"/>
                <w:w w:val="105"/>
                <w:sz w:val="20"/>
              </w:rPr>
              <w:t>debris</w:t>
            </w:r>
            <w:r w:rsidRPr="00FA601E">
              <w:rPr>
                <w:color w:val="1B1C20"/>
                <w:spacing w:val="-17"/>
                <w:w w:val="105"/>
                <w:sz w:val="20"/>
              </w:rPr>
              <w:t xml:space="preserve"> </w:t>
            </w:r>
            <w:r w:rsidRPr="00FA601E">
              <w:rPr>
                <w:color w:val="1B1C20"/>
                <w:w w:val="105"/>
                <w:sz w:val="20"/>
              </w:rPr>
              <w:t>is</w:t>
            </w:r>
            <w:r w:rsidRPr="00FA601E">
              <w:rPr>
                <w:color w:val="1B1C20"/>
                <w:w w:val="92"/>
                <w:sz w:val="20"/>
              </w:rPr>
              <w:t xml:space="preserve"> </w:t>
            </w:r>
            <w:r w:rsidRPr="00FA601E">
              <w:rPr>
                <w:color w:val="1B1C20"/>
                <w:sz w:val="20"/>
              </w:rPr>
              <w:t>clearly</w:t>
            </w:r>
            <w:r w:rsidRPr="00FA601E">
              <w:rPr>
                <w:color w:val="1B1C20"/>
                <w:spacing w:val="18"/>
                <w:sz w:val="20"/>
              </w:rPr>
              <w:t xml:space="preserve"> </w:t>
            </w:r>
            <w:r w:rsidRPr="00FA601E">
              <w:rPr>
                <w:color w:val="1B1C20"/>
                <w:sz w:val="20"/>
              </w:rPr>
              <w:t>demonstrated</w:t>
            </w:r>
          </w:p>
        </w:tc>
        <w:tc>
          <w:tcPr>
            <w:tcW w:w="3005" w:type="dxa"/>
            <w:tcBorders>
              <w:top w:val="single" w:sz="8" w:space="0" w:color="004E92"/>
              <w:left w:val="single" w:sz="2" w:space="0" w:color="004E92"/>
              <w:bottom w:val="single" w:sz="2" w:space="0" w:color="004E92"/>
              <w:right w:val="single" w:sz="2" w:space="0" w:color="004E92"/>
            </w:tcBorders>
          </w:tcPr>
          <w:p w:rsidR="00FB197A" w:rsidRPr="00FA601E" w:rsidRDefault="00617197">
            <w:pPr>
              <w:pStyle w:val="TableParagraph"/>
              <w:spacing w:line="256" w:lineRule="auto"/>
              <w:ind w:left="77" w:right="224"/>
              <w:jc w:val="both"/>
              <w:rPr>
                <w:rFonts w:eastAsia="PMingLiU" w:cs="PMingLiU"/>
                <w:sz w:val="20"/>
                <w:szCs w:val="20"/>
              </w:rPr>
            </w:pPr>
            <w:r w:rsidRPr="00FA601E">
              <w:rPr>
                <w:color w:val="1B1C20"/>
                <w:spacing w:val="-2"/>
                <w:w w:val="105"/>
                <w:sz w:val="20"/>
              </w:rPr>
              <w:t>B</w:t>
            </w:r>
            <w:r w:rsidRPr="00FA601E">
              <w:rPr>
                <w:color w:val="1B1C20"/>
                <w:spacing w:val="-1"/>
                <w:w w:val="105"/>
                <w:sz w:val="20"/>
              </w:rPr>
              <w:t>etter</w:t>
            </w:r>
            <w:r w:rsidRPr="00FA601E">
              <w:rPr>
                <w:color w:val="1B1C20"/>
                <w:spacing w:val="-13"/>
                <w:w w:val="105"/>
                <w:sz w:val="20"/>
              </w:rPr>
              <w:t xml:space="preserve"> </w:t>
            </w:r>
            <w:r w:rsidRPr="00FA601E">
              <w:rPr>
                <w:color w:val="1B1C20"/>
                <w:w w:val="105"/>
                <w:sz w:val="20"/>
              </w:rPr>
              <w:t>understanding</w:t>
            </w:r>
            <w:r w:rsidRPr="00FA601E">
              <w:rPr>
                <w:color w:val="1B1C20"/>
                <w:spacing w:val="-13"/>
                <w:w w:val="105"/>
                <w:sz w:val="20"/>
              </w:rPr>
              <w:t xml:space="preserve"> </w:t>
            </w:r>
            <w:r w:rsidRPr="00FA601E">
              <w:rPr>
                <w:color w:val="1B1C20"/>
                <w:w w:val="105"/>
                <w:sz w:val="20"/>
              </w:rPr>
              <w:t>of</w:t>
            </w:r>
            <w:r w:rsidRPr="00FA601E">
              <w:rPr>
                <w:color w:val="1B1C20"/>
                <w:spacing w:val="-13"/>
                <w:w w:val="105"/>
                <w:sz w:val="20"/>
              </w:rPr>
              <w:t xml:space="preserve"> </w:t>
            </w:r>
            <w:r w:rsidRPr="00FA601E">
              <w:rPr>
                <w:color w:val="1B1C20"/>
                <w:w w:val="105"/>
                <w:sz w:val="20"/>
              </w:rPr>
              <w:t>the</w:t>
            </w:r>
            <w:r w:rsidRPr="00FA601E">
              <w:rPr>
                <w:color w:val="1B1C20"/>
                <w:spacing w:val="-13"/>
                <w:w w:val="105"/>
                <w:sz w:val="20"/>
              </w:rPr>
              <w:t xml:space="preserve"> </w:t>
            </w:r>
            <w:r w:rsidRPr="00FA601E">
              <w:rPr>
                <w:color w:val="1B1C20"/>
                <w:w w:val="105"/>
                <w:sz w:val="20"/>
              </w:rPr>
              <w:t>EPBC</w:t>
            </w:r>
            <w:r w:rsidRPr="00FA601E">
              <w:rPr>
                <w:color w:val="1B1C20"/>
                <w:spacing w:val="24"/>
                <w:w w:val="103"/>
                <w:sz w:val="20"/>
              </w:rPr>
              <w:t xml:space="preserve"> </w:t>
            </w:r>
            <w:r w:rsidRPr="00FA601E">
              <w:rPr>
                <w:color w:val="1B1C20"/>
                <w:spacing w:val="-2"/>
                <w:w w:val="105"/>
                <w:sz w:val="20"/>
              </w:rPr>
              <w:t>Act-listed</w:t>
            </w:r>
            <w:r w:rsidRPr="00FA601E">
              <w:rPr>
                <w:color w:val="1B1C20"/>
                <w:spacing w:val="-22"/>
                <w:w w:val="105"/>
                <w:sz w:val="20"/>
              </w:rPr>
              <w:t xml:space="preserve"> </w:t>
            </w:r>
            <w:r w:rsidRPr="00FA601E">
              <w:rPr>
                <w:color w:val="1B1C20"/>
                <w:spacing w:val="-1"/>
                <w:w w:val="105"/>
                <w:sz w:val="20"/>
              </w:rPr>
              <w:t>thr</w:t>
            </w:r>
            <w:r w:rsidRPr="00FA601E">
              <w:rPr>
                <w:color w:val="1B1C20"/>
                <w:spacing w:val="-2"/>
                <w:w w:val="105"/>
                <w:sz w:val="20"/>
              </w:rPr>
              <w:t>eatened</w:t>
            </w:r>
            <w:r w:rsidRPr="00FA601E">
              <w:rPr>
                <w:color w:val="1B1C20"/>
                <w:spacing w:val="-21"/>
                <w:w w:val="105"/>
                <w:sz w:val="20"/>
              </w:rPr>
              <w:t xml:space="preserve"> </w:t>
            </w:r>
            <w:r w:rsidRPr="00FA601E">
              <w:rPr>
                <w:color w:val="1B1C20"/>
                <w:w w:val="105"/>
                <w:sz w:val="20"/>
              </w:rPr>
              <w:t>species</w:t>
            </w:r>
            <w:r w:rsidRPr="00FA601E">
              <w:rPr>
                <w:color w:val="1B1C20"/>
                <w:spacing w:val="-21"/>
                <w:w w:val="105"/>
                <w:sz w:val="20"/>
              </w:rPr>
              <w:t xml:space="preserve"> </w:t>
            </w:r>
            <w:r w:rsidRPr="00FA601E">
              <w:rPr>
                <w:color w:val="1B1C20"/>
                <w:w w:val="105"/>
                <w:sz w:val="20"/>
              </w:rPr>
              <w:t>most</w:t>
            </w:r>
            <w:r w:rsidRPr="00FA601E">
              <w:rPr>
                <w:color w:val="1B1C20"/>
                <w:spacing w:val="31"/>
                <w:w w:val="104"/>
                <w:sz w:val="20"/>
              </w:rPr>
              <w:t xml:space="preserve"> </w:t>
            </w:r>
            <w:r w:rsidRPr="00FA601E">
              <w:rPr>
                <w:color w:val="1B1C20"/>
                <w:w w:val="105"/>
                <w:sz w:val="20"/>
              </w:rPr>
              <w:t>in</w:t>
            </w:r>
            <w:r w:rsidRPr="00FA601E">
              <w:rPr>
                <w:color w:val="1B1C20"/>
                <w:spacing w:val="-10"/>
                <w:w w:val="105"/>
                <w:sz w:val="20"/>
              </w:rPr>
              <w:t xml:space="preserve"> </w:t>
            </w:r>
            <w:r w:rsidRPr="00FA601E">
              <w:rPr>
                <w:color w:val="1B1C20"/>
                <w:w w:val="105"/>
                <w:sz w:val="20"/>
              </w:rPr>
              <w:t>need</w:t>
            </w:r>
            <w:r w:rsidRPr="00FA601E">
              <w:rPr>
                <w:color w:val="1B1C20"/>
                <w:spacing w:val="-9"/>
                <w:w w:val="105"/>
                <w:sz w:val="20"/>
              </w:rPr>
              <w:t xml:space="preserve"> </w:t>
            </w:r>
            <w:r w:rsidRPr="00FA601E">
              <w:rPr>
                <w:color w:val="1B1C20"/>
                <w:w w:val="105"/>
                <w:sz w:val="20"/>
              </w:rPr>
              <w:t>of</w:t>
            </w:r>
            <w:r w:rsidRPr="00FA601E">
              <w:rPr>
                <w:color w:val="1B1C20"/>
                <w:spacing w:val="-9"/>
                <w:w w:val="105"/>
                <w:sz w:val="20"/>
              </w:rPr>
              <w:t xml:space="preserve"> </w:t>
            </w:r>
            <w:r w:rsidRPr="00FA601E">
              <w:rPr>
                <w:color w:val="1B1C20"/>
                <w:w w:val="105"/>
                <w:sz w:val="20"/>
              </w:rPr>
              <w:t>action</w:t>
            </w:r>
            <w:r w:rsidRPr="00FA601E">
              <w:rPr>
                <w:color w:val="1B1C20"/>
                <w:spacing w:val="-9"/>
                <w:w w:val="105"/>
                <w:sz w:val="20"/>
              </w:rPr>
              <w:t xml:space="preserve"> </w:t>
            </w:r>
            <w:r w:rsidRPr="00FA601E">
              <w:rPr>
                <w:color w:val="1B1C20"/>
                <w:w w:val="105"/>
                <w:sz w:val="20"/>
              </w:rPr>
              <w:t>and</w:t>
            </w:r>
            <w:r w:rsidRPr="00FA601E">
              <w:rPr>
                <w:color w:val="1B1C20"/>
                <w:spacing w:val="-9"/>
                <w:w w:val="105"/>
                <w:sz w:val="20"/>
              </w:rPr>
              <w:t xml:space="preserve"> </w:t>
            </w:r>
            <w:r w:rsidRPr="00FA601E">
              <w:rPr>
                <w:color w:val="1B1C20"/>
                <w:spacing w:val="-1"/>
                <w:w w:val="105"/>
                <w:sz w:val="20"/>
              </w:rPr>
              <w:t>protection</w:t>
            </w:r>
            <w:r w:rsidRPr="00FA601E">
              <w:rPr>
                <w:color w:val="1B1C20"/>
                <w:spacing w:val="-9"/>
                <w:w w:val="105"/>
                <w:sz w:val="20"/>
              </w:rPr>
              <w:t xml:space="preserve"> </w:t>
            </w:r>
            <w:r w:rsidRPr="00FA601E">
              <w:rPr>
                <w:color w:val="1B1C20"/>
                <w:w w:val="105"/>
                <w:sz w:val="20"/>
              </w:rPr>
              <w:t>in</w:t>
            </w:r>
            <w:r w:rsidRPr="00FA601E">
              <w:rPr>
                <w:color w:val="1B1C20"/>
                <w:spacing w:val="28"/>
                <w:w w:val="106"/>
                <w:sz w:val="20"/>
              </w:rPr>
              <w:t xml:space="preserve"> </w:t>
            </w:r>
            <w:r w:rsidRPr="00FA601E">
              <w:rPr>
                <w:color w:val="1B1C20"/>
                <w:spacing w:val="-1"/>
                <w:w w:val="105"/>
                <w:sz w:val="20"/>
              </w:rPr>
              <w:t>r</w:t>
            </w:r>
            <w:r w:rsidRPr="00FA601E">
              <w:rPr>
                <w:color w:val="1B1C20"/>
                <w:spacing w:val="-2"/>
                <w:w w:val="105"/>
                <w:sz w:val="20"/>
              </w:rPr>
              <w:t>elation</w:t>
            </w:r>
            <w:r w:rsidRPr="00FA601E">
              <w:rPr>
                <w:color w:val="1B1C20"/>
                <w:spacing w:val="-17"/>
                <w:w w:val="105"/>
                <w:sz w:val="20"/>
              </w:rPr>
              <w:t xml:space="preserve"> </w:t>
            </w:r>
            <w:r w:rsidRPr="00FA601E">
              <w:rPr>
                <w:color w:val="1B1C20"/>
                <w:w w:val="105"/>
                <w:sz w:val="20"/>
              </w:rPr>
              <w:t>to</w:t>
            </w:r>
            <w:r w:rsidRPr="00FA601E">
              <w:rPr>
                <w:color w:val="1B1C20"/>
                <w:spacing w:val="-17"/>
                <w:w w:val="105"/>
                <w:sz w:val="20"/>
              </w:rPr>
              <w:t xml:space="preserve"> </w:t>
            </w:r>
            <w:r w:rsidRPr="00FA601E">
              <w:rPr>
                <w:color w:val="1B1C20"/>
                <w:w w:val="105"/>
                <w:sz w:val="20"/>
              </w:rPr>
              <w:t>marine</w:t>
            </w:r>
            <w:r w:rsidRPr="00FA601E">
              <w:rPr>
                <w:color w:val="1B1C20"/>
                <w:spacing w:val="-17"/>
                <w:w w:val="105"/>
                <w:sz w:val="20"/>
              </w:rPr>
              <w:t xml:space="preserve"> </w:t>
            </w:r>
            <w:r w:rsidRPr="00FA601E">
              <w:rPr>
                <w:color w:val="1B1C20"/>
                <w:w w:val="105"/>
                <w:sz w:val="20"/>
              </w:rPr>
              <w:t>debris</w:t>
            </w:r>
          </w:p>
        </w:tc>
        <w:tc>
          <w:tcPr>
            <w:tcW w:w="3005" w:type="dxa"/>
            <w:tcBorders>
              <w:top w:val="single" w:sz="8" w:space="0" w:color="004E92"/>
              <w:left w:val="single" w:sz="2" w:space="0" w:color="004E92"/>
              <w:bottom w:val="single" w:sz="2" w:space="0" w:color="004E92"/>
              <w:right w:val="single" w:sz="2" w:space="0" w:color="004E92"/>
            </w:tcBorders>
          </w:tcPr>
          <w:p w:rsidR="00FB197A" w:rsidRPr="00FA601E" w:rsidRDefault="00617197">
            <w:pPr>
              <w:pStyle w:val="TableParagraph"/>
              <w:spacing w:line="256" w:lineRule="auto"/>
              <w:ind w:left="77" w:right="590"/>
              <w:rPr>
                <w:rFonts w:eastAsia="PMingLiU" w:cs="PMingLiU"/>
                <w:sz w:val="20"/>
                <w:szCs w:val="20"/>
              </w:rPr>
            </w:pPr>
            <w:r w:rsidRPr="00FA601E">
              <w:rPr>
                <w:color w:val="1B1C20"/>
                <w:spacing w:val="-5"/>
                <w:w w:val="105"/>
                <w:sz w:val="20"/>
              </w:rPr>
              <w:t>T</w:t>
            </w:r>
            <w:r w:rsidRPr="00FA601E">
              <w:rPr>
                <w:color w:val="1B1C20"/>
                <w:spacing w:val="-6"/>
                <w:w w:val="105"/>
                <w:sz w:val="20"/>
              </w:rPr>
              <w:t>AP</w:t>
            </w:r>
            <w:r w:rsidRPr="00FA601E">
              <w:rPr>
                <w:color w:val="1B1C20"/>
                <w:spacing w:val="-5"/>
                <w:w w:val="105"/>
                <w:sz w:val="20"/>
              </w:rPr>
              <w:t xml:space="preserve"> </w:t>
            </w:r>
            <w:r w:rsidRPr="00FA601E">
              <w:rPr>
                <w:color w:val="1B1C20"/>
                <w:w w:val="105"/>
                <w:sz w:val="20"/>
              </w:rPr>
              <w:t>team,</w:t>
            </w:r>
            <w:r w:rsidRPr="00FA601E">
              <w:rPr>
                <w:color w:val="1B1C20"/>
                <w:spacing w:val="-5"/>
                <w:w w:val="105"/>
                <w:sz w:val="20"/>
              </w:rPr>
              <w:t xml:space="preserve"> </w:t>
            </w:r>
            <w:r w:rsidRPr="00FA601E">
              <w:rPr>
                <w:color w:val="1B1C20"/>
                <w:spacing w:val="-1"/>
                <w:w w:val="105"/>
                <w:sz w:val="20"/>
              </w:rPr>
              <w:t>D</w:t>
            </w:r>
            <w:r w:rsidRPr="00FA601E">
              <w:rPr>
                <w:color w:val="1B1C20"/>
                <w:spacing w:val="-2"/>
                <w:w w:val="105"/>
                <w:sz w:val="20"/>
              </w:rPr>
              <w:t>epar</w:t>
            </w:r>
            <w:r w:rsidRPr="00FA601E">
              <w:rPr>
                <w:color w:val="1B1C20"/>
                <w:spacing w:val="-1"/>
                <w:w w:val="105"/>
                <w:sz w:val="20"/>
              </w:rPr>
              <w:t>tment</w:t>
            </w:r>
            <w:r w:rsidRPr="00FA601E">
              <w:rPr>
                <w:color w:val="1B1C20"/>
                <w:spacing w:val="-5"/>
                <w:w w:val="105"/>
                <w:sz w:val="20"/>
              </w:rPr>
              <w:t xml:space="preserve"> </w:t>
            </w:r>
            <w:r w:rsidRPr="00FA601E">
              <w:rPr>
                <w:color w:val="1B1C20"/>
                <w:w w:val="105"/>
                <w:sz w:val="20"/>
              </w:rPr>
              <w:t>of</w:t>
            </w:r>
            <w:r w:rsidRPr="00FA601E">
              <w:rPr>
                <w:color w:val="1B1C20"/>
                <w:spacing w:val="-5"/>
                <w:w w:val="105"/>
                <w:sz w:val="20"/>
              </w:rPr>
              <w:t xml:space="preserve"> </w:t>
            </w:r>
            <w:r w:rsidRPr="00FA601E">
              <w:rPr>
                <w:color w:val="1B1C20"/>
                <w:w w:val="105"/>
                <w:sz w:val="20"/>
              </w:rPr>
              <w:t>the</w:t>
            </w:r>
            <w:r w:rsidRPr="00FA601E">
              <w:rPr>
                <w:color w:val="1B1C20"/>
                <w:spacing w:val="23"/>
                <w:w w:val="106"/>
                <w:sz w:val="20"/>
              </w:rPr>
              <w:t xml:space="preserve"> </w:t>
            </w:r>
            <w:r w:rsidRPr="00FA601E">
              <w:rPr>
                <w:color w:val="1B1C20"/>
                <w:spacing w:val="-2"/>
                <w:w w:val="105"/>
                <w:sz w:val="20"/>
              </w:rPr>
              <w:t>Envir</w:t>
            </w:r>
            <w:r w:rsidRPr="00FA601E">
              <w:rPr>
                <w:color w:val="1B1C20"/>
                <w:spacing w:val="-1"/>
                <w:w w:val="105"/>
                <w:sz w:val="20"/>
              </w:rPr>
              <w:t>onment</w:t>
            </w:r>
            <w:r w:rsidRPr="00FA601E">
              <w:rPr>
                <w:color w:val="1B1C20"/>
                <w:spacing w:val="-16"/>
                <w:w w:val="105"/>
                <w:sz w:val="20"/>
              </w:rPr>
              <w:t xml:space="preserve"> </w:t>
            </w:r>
            <w:r w:rsidRPr="00FA601E">
              <w:rPr>
                <w:color w:val="1B1C20"/>
                <w:w w:val="105"/>
                <w:sz w:val="20"/>
              </w:rPr>
              <w:t>and</w:t>
            </w:r>
            <w:r w:rsidRPr="00FA601E">
              <w:rPr>
                <w:color w:val="1B1C20"/>
                <w:spacing w:val="-15"/>
                <w:w w:val="105"/>
                <w:sz w:val="20"/>
              </w:rPr>
              <w:t xml:space="preserve"> </w:t>
            </w:r>
            <w:r w:rsidRPr="00FA601E">
              <w:rPr>
                <w:color w:val="1B1C20"/>
                <w:spacing w:val="-2"/>
                <w:w w:val="105"/>
                <w:sz w:val="20"/>
              </w:rPr>
              <w:t>Energy</w:t>
            </w:r>
          </w:p>
        </w:tc>
      </w:tr>
      <w:tr w:rsidR="00FB197A" w:rsidTr="00776FB0">
        <w:trPr>
          <w:trHeight w:hRule="exact" w:val="1606"/>
        </w:trPr>
        <w:tc>
          <w:tcPr>
            <w:tcW w:w="3005" w:type="dxa"/>
            <w:tcBorders>
              <w:top w:val="single" w:sz="2" w:space="0" w:color="004E92"/>
              <w:left w:val="single" w:sz="2" w:space="0" w:color="004E92"/>
              <w:bottom w:val="nil"/>
              <w:right w:val="single" w:sz="2" w:space="0" w:color="004E92"/>
            </w:tcBorders>
          </w:tcPr>
          <w:p w:rsidR="00FB197A" w:rsidRPr="00FA601E" w:rsidRDefault="00617197" w:rsidP="00776FB0">
            <w:pPr>
              <w:pStyle w:val="TableParagraph"/>
              <w:ind w:left="77"/>
              <w:rPr>
                <w:rFonts w:eastAsia="PMingLiU" w:cs="PMingLiU"/>
                <w:sz w:val="20"/>
                <w:szCs w:val="20"/>
              </w:rPr>
            </w:pPr>
            <w:r w:rsidRPr="00FA601E">
              <w:rPr>
                <w:color w:val="1B1C20"/>
                <w:sz w:val="20"/>
              </w:rPr>
              <w:t>2.02</w:t>
            </w:r>
            <w:r w:rsidRPr="00FA601E">
              <w:rPr>
                <w:color w:val="1B1C20"/>
                <w:spacing w:val="11"/>
                <w:sz w:val="20"/>
              </w:rPr>
              <w:t xml:space="preserve"> </w:t>
            </w:r>
            <w:r w:rsidRPr="00FA601E">
              <w:rPr>
                <w:color w:val="1B1C20"/>
                <w:spacing w:val="-1"/>
                <w:sz w:val="20"/>
              </w:rPr>
              <w:t>Monitor</w:t>
            </w:r>
            <w:r w:rsidRPr="00FA601E">
              <w:rPr>
                <w:color w:val="1B1C20"/>
                <w:spacing w:val="11"/>
                <w:sz w:val="20"/>
              </w:rPr>
              <w:t xml:space="preserve"> </w:t>
            </w:r>
            <w:r w:rsidRPr="00FA601E">
              <w:rPr>
                <w:color w:val="1B1C20"/>
                <w:spacing w:val="-1"/>
                <w:sz w:val="20"/>
              </w:rPr>
              <w:t>r</w:t>
            </w:r>
            <w:r w:rsidRPr="00FA601E">
              <w:rPr>
                <w:color w:val="1B1C20"/>
                <w:spacing w:val="-2"/>
                <w:sz w:val="20"/>
              </w:rPr>
              <w:t>elev</w:t>
            </w:r>
            <w:r w:rsidRPr="00FA601E">
              <w:rPr>
                <w:color w:val="1B1C20"/>
                <w:spacing w:val="-1"/>
                <w:sz w:val="20"/>
              </w:rPr>
              <w:t>ant</w:t>
            </w:r>
            <w:r w:rsidRPr="00FA601E">
              <w:rPr>
                <w:color w:val="1B1C20"/>
                <w:spacing w:val="12"/>
                <w:sz w:val="20"/>
              </w:rPr>
              <w:t xml:space="preserve"> </w:t>
            </w:r>
            <w:r w:rsidRPr="00FA601E">
              <w:rPr>
                <w:color w:val="1B1C20"/>
                <w:sz w:val="20"/>
              </w:rPr>
              <w:t>ecological</w:t>
            </w:r>
            <w:r w:rsidR="00D059C2">
              <w:rPr>
                <w:color w:val="1B1C20"/>
                <w:sz w:val="20"/>
              </w:rPr>
              <w:t xml:space="preserve"> </w:t>
            </w:r>
            <w:r w:rsidR="00D059C2" w:rsidRPr="00FA601E">
              <w:rPr>
                <w:color w:val="1B1C20"/>
                <w:spacing w:val="-1"/>
                <w:sz w:val="20"/>
              </w:rPr>
              <w:t>r</w:t>
            </w:r>
            <w:r w:rsidR="00D059C2" w:rsidRPr="00FA601E">
              <w:rPr>
                <w:color w:val="1B1C20"/>
                <w:spacing w:val="-2"/>
                <w:sz w:val="20"/>
              </w:rPr>
              <w:t>esear</w:t>
            </w:r>
            <w:r w:rsidR="00D059C2" w:rsidRPr="00FA601E">
              <w:rPr>
                <w:color w:val="1B1C20"/>
                <w:spacing w:val="-1"/>
                <w:sz w:val="20"/>
              </w:rPr>
              <w:t>ch</w:t>
            </w:r>
            <w:r w:rsidR="00D059C2" w:rsidRPr="00FA601E">
              <w:rPr>
                <w:color w:val="1B1C20"/>
                <w:spacing w:val="9"/>
                <w:sz w:val="20"/>
              </w:rPr>
              <w:t xml:space="preserve"> </w:t>
            </w:r>
            <w:r w:rsidR="00D059C2" w:rsidRPr="00FA601E">
              <w:rPr>
                <w:color w:val="1B1C20"/>
                <w:sz w:val="20"/>
              </w:rPr>
              <w:t>to</w:t>
            </w:r>
            <w:r w:rsidR="00D059C2" w:rsidRPr="00FA601E">
              <w:rPr>
                <w:color w:val="1B1C20"/>
                <w:spacing w:val="10"/>
                <w:sz w:val="20"/>
              </w:rPr>
              <w:t xml:space="preserve"> </w:t>
            </w:r>
            <w:r w:rsidR="00D059C2" w:rsidRPr="00FA601E">
              <w:rPr>
                <w:color w:val="1B1C20"/>
                <w:sz w:val="20"/>
              </w:rPr>
              <w:t>determine</w:t>
            </w:r>
            <w:r w:rsidR="00D059C2" w:rsidRPr="00FA601E">
              <w:rPr>
                <w:color w:val="1B1C20"/>
                <w:spacing w:val="10"/>
                <w:sz w:val="20"/>
              </w:rPr>
              <w:t xml:space="preserve"> </w:t>
            </w:r>
            <w:r w:rsidR="00D059C2" w:rsidRPr="00FA601E">
              <w:rPr>
                <w:color w:val="1B1C20"/>
                <w:sz w:val="20"/>
              </w:rPr>
              <w:t>if</w:t>
            </w:r>
            <w:r w:rsidR="00D059C2" w:rsidRPr="00FA601E">
              <w:rPr>
                <w:color w:val="1B1C20"/>
                <w:spacing w:val="10"/>
                <w:sz w:val="20"/>
              </w:rPr>
              <w:t xml:space="preserve"> </w:t>
            </w:r>
            <w:r w:rsidR="00D059C2" w:rsidRPr="00FA601E">
              <w:rPr>
                <w:color w:val="1B1C20"/>
                <w:sz w:val="20"/>
              </w:rPr>
              <w:t>further</w:t>
            </w:r>
            <w:r w:rsidR="00D059C2">
              <w:rPr>
                <w:color w:val="1B1C20"/>
                <w:sz w:val="20"/>
              </w:rPr>
              <w:t xml:space="preserve"> </w:t>
            </w:r>
            <w:r w:rsidR="00D059C2" w:rsidRPr="00FA601E">
              <w:rPr>
                <w:color w:val="1B1C20"/>
                <w:sz w:val="20"/>
              </w:rPr>
              <w:t>EPBC</w:t>
            </w:r>
            <w:r w:rsidR="00D059C2" w:rsidRPr="00FA601E">
              <w:rPr>
                <w:color w:val="1B1C20"/>
                <w:spacing w:val="-10"/>
                <w:sz w:val="20"/>
              </w:rPr>
              <w:t xml:space="preserve"> </w:t>
            </w:r>
            <w:r w:rsidR="00D059C2" w:rsidRPr="00FA601E">
              <w:rPr>
                <w:color w:val="1B1C20"/>
                <w:spacing w:val="-2"/>
                <w:sz w:val="20"/>
              </w:rPr>
              <w:t>A</w:t>
            </w:r>
            <w:r w:rsidR="00D059C2" w:rsidRPr="00FA601E">
              <w:rPr>
                <w:color w:val="1B1C20"/>
                <w:spacing w:val="-1"/>
                <w:sz w:val="20"/>
              </w:rPr>
              <w:t>ct-listed</w:t>
            </w:r>
            <w:r w:rsidR="00D059C2" w:rsidRPr="00FA601E">
              <w:rPr>
                <w:color w:val="1B1C20"/>
                <w:spacing w:val="-9"/>
                <w:sz w:val="20"/>
              </w:rPr>
              <w:t xml:space="preserve"> </w:t>
            </w:r>
            <w:r w:rsidR="00D059C2" w:rsidRPr="00FA601E">
              <w:rPr>
                <w:color w:val="1B1C20"/>
                <w:sz w:val="20"/>
              </w:rPr>
              <w:t>ecological</w:t>
            </w:r>
            <w:r w:rsidR="00776FB0">
              <w:rPr>
                <w:color w:val="1B1C20"/>
                <w:sz w:val="20"/>
              </w:rPr>
              <w:t xml:space="preserve"> </w:t>
            </w:r>
            <w:r w:rsidR="00776FB0" w:rsidRPr="00FA601E">
              <w:rPr>
                <w:color w:val="1B1C20"/>
                <w:sz w:val="20"/>
              </w:rPr>
              <w:t>communities</w:t>
            </w:r>
            <w:r w:rsidR="00776FB0" w:rsidRPr="00FA601E">
              <w:rPr>
                <w:color w:val="1B1C20"/>
                <w:spacing w:val="17"/>
                <w:sz w:val="20"/>
              </w:rPr>
              <w:t xml:space="preserve"> </w:t>
            </w:r>
            <w:r w:rsidR="00776FB0" w:rsidRPr="00FA601E">
              <w:rPr>
                <w:color w:val="1B1C20"/>
                <w:spacing w:val="-1"/>
                <w:sz w:val="20"/>
              </w:rPr>
              <w:t>ar</w:t>
            </w:r>
            <w:r w:rsidR="00776FB0" w:rsidRPr="00FA601E">
              <w:rPr>
                <w:color w:val="1B1C20"/>
                <w:spacing w:val="-2"/>
                <w:sz w:val="20"/>
              </w:rPr>
              <w:t>e</w:t>
            </w:r>
            <w:r w:rsidR="00776FB0" w:rsidRPr="00FA601E">
              <w:rPr>
                <w:color w:val="1B1C20"/>
                <w:spacing w:val="17"/>
                <w:sz w:val="20"/>
              </w:rPr>
              <w:t xml:space="preserve"> </w:t>
            </w:r>
            <w:r w:rsidR="00776FB0" w:rsidRPr="00FA601E">
              <w:rPr>
                <w:color w:val="1B1C20"/>
                <w:spacing w:val="-1"/>
                <w:sz w:val="20"/>
              </w:rPr>
              <w:t>threatened</w:t>
            </w:r>
            <w:r w:rsidR="00776FB0" w:rsidRPr="00FA601E">
              <w:rPr>
                <w:color w:val="1B1C20"/>
                <w:spacing w:val="17"/>
                <w:sz w:val="20"/>
              </w:rPr>
              <w:t xml:space="preserve"> </w:t>
            </w:r>
            <w:r w:rsidR="00776FB0" w:rsidRPr="00FA601E">
              <w:rPr>
                <w:color w:val="1B1C20"/>
                <w:spacing w:val="-1"/>
                <w:sz w:val="20"/>
              </w:rPr>
              <w:t>b</w:t>
            </w:r>
            <w:r w:rsidR="00776FB0" w:rsidRPr="00FA601E">
              <w:rPr>
                <w:color w:val="1B1C20"/>
                <w:spacing w:val="-2"/>
                <w:sz w:val="20"/>
              </w:rPr>
              <w:t>y</w:t>
            </w:r>
            <w:r w:rsidR="00776FB0">
              <w:rPr>
                <w:color w:val="1B1C20"/>
                <w:spacing w:val="-2"/>
                <w:sz w:val="20"/>
              </w:rPr>
              <w:t xml:space="preserve"> </w:t>
            </w:r>
            <w:r w:rsidR="00776FB0" w:rsidRPr="00FA601E">
              <w:rPr>
                <w:color w:val="1B1C20"/>
                <w:sz w:val="20"/>
              </w:rPr>
              <w:t>marine</w:t>
            </w:r>
            <w:r w:rsidR="00776FB0" w:rsidRPr="00FA601E">
              <w:rPr>
                <w:color w:val="1B1C20"/>
                <w:spacing w:val="13"/>
                <w:sz w:val="20"/>
              </w:rPr>
              <w:t xml:space="preserve"> </w:t>
            </w:r>
            <w:r w:rsidR="00776FB0" w:rsidRPr="00FA601E">
              <w:rPr>
                <w:color w:val="1B1C20"/>
                <w:sz w:val="20"/>
              </w:rPr>
              <w:t>debris</w:t>
            </w:r>
          </w:p>
        </w:tc>
        <w:tc>
          <w:tcPr>
            <w:tcW w:w="3005" w:type="dxa"/>
            <w:tcBorders>
              <w:top w:val="single" w:sz="2" w:space="0" w:color="004E92"/>
              <w:left w:val="single" w:sz="2" w:space="0" w:color="004E92"/>
              <w:bottom w:val="nil"/>
              <w:right w:val="single" w:sz="2" w:space="0" w:color="004E92"/>
            </w:tcBorders>
          </w:tcPr>
          <w:p w:rsidR="00FB197A" w:rsidRPr="00FA601E" w:rsidRDefault="00617197">
            <w:pPr>
              <w:pStyle w:val="TableParagraph"/>
              <w:ind w:left="77"/>
              <w:rPr>
                <w:rFonts w:eastAsia="PMingLiU" w:cs="PMingLiU"/>
                <w:sz w:val="20"/>
                <w:szCs w:val="20"/>
              </w:rPr>
            </w:pPr>
            <w:bookmarkStart w:id="17" w:name="_Hlk504376589"/>
            <w:bookmarkEnd w:id="17"/>
            <w:r w:rsidRPr="00FA601E">
              <w:rPr>
                <w:rFonts w:eastAsia="PMingLiU" w:cs="PMingLiU"/>
                <w:color w:val="1B1C20"/>
                <w:spacing w:val="-1"/>
                <w:sz w:val="20"/>
                <w:szCs w:val="20"/>
              </w:rPr>
              <w:t>High</w:t>
            </w:r>
            <w:r w:rsidRPr="00FA601E">
              <w:rPr>
                <w:rFonts w:eastAsia="PMingLiU" w:cs="PMingLiU"/>
                <w:color w:val="1B1C20"/>
                <w:spacing w:val="12"/>
                <w:sz w:val="20"/>
                <w:szCs w:val="20"/>
              </w:rPr>
              <w:t xml:space="preserve"> </w:t>
            </w:r>
            <w:r w:rsidRPr="00FA601E">
              <w:rPr>
                <w:rFonts w:eastAsia="PMingLiU" w:cs="PMingLiU"/>
                <w:color w:val="1B1C20"/>
                <w:sz w:val="20"/>
                <w:szCs w:val="20"/>
              </w:rPr>
              <w:t>priority—ongoing</w:t>
            </w:r>
            <w:r w:rsidRPr="00FA601E">
              <w:rPr>
                <w:rFonts w:eastAsia="PMingLiU" w:cs="PMingLiU"/>
                <w:color w:val="1B1C20"/>
                <w:spacing w:val="12"/>
                <w:sz w:val="20"/>
                <w:szCs w:val="20"/>
              </w:rPr>
              <w:t xml:space="preserve"> </w:t>
            </w:r>
            <w:r w:rsidRPr="00FA601E">
              <w:rPr>
                <w:rFonts w:eastAsia="PMingLiU" w:cs="PMingLiU"/>
                <w:color w:val="1B1C20"/>
                <w:sz w:val="20"/>
                <w:szCs w:val="20"/>
              </w:rPr>
              <w:t>for</w:t>
            </w:r>
            <w:r w:rsidRPr="00FA601E">
              <w:rPr>
                <w:rFonts w:eastAsia="PMingLiU" w:cs="PMingLiU"/>
                <w:color w:val="1B1C20"/>
                <w:spacing w:val="13"/>
                <w:sz w:val="20"/>
                <w:szCs w:val="20"/>
              </w:rPr>
              <w:t xml:space="preserve"> </w:t>
            </w:r>
            <w:r w:rsidRPr="00FA601E">
              <w:rPr>
                <w:rFonts w:eastAsia="PMingLiU" w:cs="PMingLiU"/>
                <w:color w:val="1B1C20"/>
                <w:sz w:val="20"/>
                <w:szCs w:val="20"/>
              </w:rPr>
              <w:t>the</w:t>
            </w:r>
            <w:r w:rsidRPr="00FA601E">
              <w:rPr>
                <w:rFonts w:eastAsia="PMingLiU" w:cs="PMingLiU"/>
                <w:color w:val="1B1C20"/>
                <w:spacing w:val="12"/>
                <w:sz w:val="20"/>
                <w:szCs w:val="20"/>
              </w:rPr>
              <w:t xml:space="preserve"> </w:t>
            </w:r>
            <w:r w:rsidRPr="00FA601E">
              <w:rPr>
                <w:rFonts w:eastAsia="PMingLiU" w:cs="PMingLiU"/>
                <w:color w:val="1B1C20"/>
                <w:sz w:val="20"/>
                <w:szCs w:val="20"/>
              </w:rPr>
              <w:t>life</w:t>
            </w:r>
            <w:r w:rsidR="00776FB0">
              <w:rPr>
                <w:rFonts w:eastAsia="PMingLiU" w:cs="PMingLiU"/>
                <w:color w:val="1B1C20"/>
                <w:sz w:val="20"/>
                <w:szCs w:val="20"/>
              </w:rPr>
              <w:t xml:space="preserve"> </w:t>
            </w:r>
            <w:r w:rsidR="00776FB0" w:rsidRPr="00FA601E">
              <w:rPr>
                <w:rFonts w:eastAsia="PMingLiU" w:cs="PMingLiU"/>
                <w:color w:val="1B1C20"/>
                <w:sz w:val="20"/>
                <w:szCs w:val="20"/>
              </w:rPr>
              <w:t>of</w:t>
            </w:r>
            <w:r w:rsidR="00776FB0" w:rsidRPr="00FA601E">
              <w:rPr>
                <w:rFonts w:eastAsia="PMingLiU" w:cs="PMingLiU"/>
                <w:color w:val="1B1C20"/>
                <w:spacing w:val="10"/>
                <w:sz w:val="20"/>
                <w:szCs w:val="20"/>
              </w:rPr>
              <w:t xml:space="preserve"> </w:t>
            </w:r>
            <w:r w:rsidR="00776FB0" w:rsidRPr="00FA601E">
              <w:rPr>
                <w:rFonts w:eastAsia="PMingLiU" w:cs="PMingLiU"/>
                <w:color w:val="1B1C20"/>
                <w:sz w:val="20"/>
                <w:szCs w:val="20"/>
              </w:rPr>
              <w:t>the</w:t>
            </w:r>
            <w:r w:rsidR="00776FB0" w:rsidRPr="00FA601E">
              <w:rPr>
                <w:rFonts w:eastAsia="PMingLiU" w:cs="PMingLiU"/>
                <w:color w:val="1B1C20"/>
                <w:spacing w:val="11"/>
                <w:sz w:val="20"/>
                <w:szCs w:val="20"/>
              </w:rPr>
              <w:t xml:space="preserve"> </w:t>
            </w:r>
            <w:r w:rsidR="00776FB0" w:rsidRPr="00FA601E">
              <w:rPr>
                <w:rFonts w:eastAsia="PMingLiU" w:cs="PMingLiU"/>
                <w:color w:val="1B1C20"/>
                <w:sz w:val="20"/>
                <w:szCs w:val="20"/>
              </w:rPr>
              <w:t>plan</w:t>
            </w:r>
          </w:p>
        </w:tc>
        <w:tc>
          <w:tcPr>
            <w:tcW w:w="3005" w:type="dxa"/>
            <w:tcBorders>
              <w:top w:val="single" w:sz="2" w:space="0" w:color="004E92"/>
              <w:left w:val="single" w:sz="2" w:space="0" w:color="004E92"/>
              <w:bottom w:val="nil"/>
              <w:right w:val="single" w:sz="2" w:space="0" w:color="004E92"/>
            </w:tcBorders>
          </w:tcPr>
          <w:p w:rsidR="00776FB0" w:rsidRPr="00776FB0" w:rsidRDefault="00776FB0" w:rsidP="00776FB0">
            <w:pPr>
              <w:pStyle w:val="Pa6"/>
              <w:spacing w:before="160"/>
              <w:rPr>
                <w:rFonts w:asciiTheme="minorHAnsi" w:hAnsiTheme="minorHAnsi" w:cs="Adobe Garamond Pro"/>
                <w:color w:val="000000"/>
                <w:sz w:val="20"/>
                <w:szCs w:val="20"/>
              </w:rPr>
            </w:pPr>
            <w:r w:rsidRPr="00776FB0">
              <w:rPr>
                <w:rFonts w:asciiTheme="minorHAnsi" w:hAnsiTheme="minorHAnsi" w:cs="Adobe Garamond Pro"/>
                <w:color w:val="000000"/>
                <w:sz w:val="20"/>
                <w:szCs w:val="20"/>
              </w:rPr>
              <w:t xml:space="preserve">An annual literature review to maintain an up-to-date list of EPBC Act-listed threatened ecological communities for which the impact of marine debris is clearly demonstrated </w:t>
            </w:r>
          </w:p>
          <w:p w:rsidR="00FB197A" w:rsidRPr="00FA601E" w:rsidRDefault="00FB197A">
            <w:pPr>
              <w:pStyle w:val="TableParagraph"/>
              <w:ind w:left="77"/>
              <w:rPr>
                <w:rFonts w:eastAsia="PMingLiU" w:cs="PMingLiU"/>
                <w:sz w:val="20"/>
                <w:szCs w:val="20"/>
              </w:rPr>
            </w:pPr>
          </w:p>
        </w:tc>
        <w:tc>
          <w:tcPr>
            <w:tcW w:w="3005" w:type="dxa"/>
            <w:tcBorders>
              <w:top w:val="single" w:sz="2" w:space="0" w:color="004E92"/>
              <w:left w:val="single" w:sz="2" w:space="0" w:color="004E92"/>
              <w:bottom w:val="nil"/>
              <w:right w:val="single" w:sz="2" w:space="0" w:color="004E92"/>
            </w:tcBorders>
          </w:tcPr>
          <w:p w:rsidR="00FB197A" w:rsidRPr="00776FB0" w:rsidRDefault="00776FB0" w:rsidP="00776FB0">
            <w:pPr>
              <w:pStyle w:val="Pa6"/>
              <w:spacing w:before="160"/>
              <w:rPr>
                <w:rFonts w:asciiTheme="minorHAnsi" w:eastAsia="PMingLiU" w:hAnsiTheme="minorHAnsi" w:cs="PMingLiU"/>
                <w:sz w:val="20"/>
                <w:szCs w:val="20"/>
              </w:rPr>
            </w:pPr>
            <w:r w:rsidRPr="00776FB0">
              <w:rPr>
                <w:rFonts w:asciiTheme="minorHAnsi" w:hAnsiTheme="minorHAnsi" w:cs="Adobe Garamond Pro"/>
                <w:color w:val="000000"/>
                <w:sz w:val="20"/>
                <w:szCs w:val="20"/>
              </w:rPr>
              <w:t xml:space="preserve">Better understanding of the EPBC Act threatened ecological communities most in need of action and protection in relation to marine debris </w:t>
            </w:r>
          </w:p>
        </w:tc>
        <w:tc>
          <w:tcPr>
            <w:tcW w:w="3005" w:type="dxa"/>
            <w:tcBorders>
              <w:top w:val="single" w:sz="2" w:space="0" w:color="004E92"/>
              <w:left w:val="single" w:sz="2" w:space="0" w:color="004E92"/>
              <w:bottom w:val="nil"/>
              <w:right w:val="single" w:sz="2" w:space="0" w:color="004E92"/>
            </w:tcBorders>
          </w:tcPr>
          <w:p w:rsidR="00FB197A" w:rsidRPr="00FA601E" w:rsidRDefault="00617197">
            <w:pPr>
              <w:pStyle w:val="TableParagraph"/>
              <w:ind w:left="77"/>
              <w:rPr>
                <w:rFonts w:eastAsia="PMingLiU" w:cs="PMingLiU"/>
                <w:sz w:val="20"/>
                <w:szCs w:val="20"/>
              </w:rPr>
            </w:pPr>
            <w:r w:rsidRPr="00FA601E">
              <w:rPr>
                <w:color w:val="1B1C20"/>
                <w:spacing w:val="-5"/>
                <w:w w:val="105"/>
                <w:sz w:val="20"/>
              </w:rPr>
              <w:t>T</w:t>
            </w:r>
            <w:r w:rsidRPr="00FA601E">
              <w:rPr>
                <w:color w:val="1B1C20"/>
                <w:spacing w:val="-6"/>
                <w:w w:val="105"/>
                <w:sz w:val="20"/>
              </w:rPr>
              <w:t>AP</w:t>
            </w:r>
            <w:r w:rsidRPr="00FA601E">
              <w:rPr>
                <w:color w:val="1B1C20"/>
                <w:spacing w:val="-5"/>
                <w:w w:val="105"/>
                <w:sz w:val="20"/>
              </w:rPr>
              <w:t xml:space="preserve"> </w:t>
            </w:r>
            <w:r w:rsidRPr="00FA601E">
              <w:rPr>
                <w:color w:val="1B1C20"/>
                <w:w w:val="105"/>
                <w:sz w:val="20"/>
              </w:rPr>
              <w:t>team,</w:t>
            </w:r>
            <w:r w:rsidRPr="00FA601E">
              <w:rPr>
                <w:color w:val="1B1C20"/>
                <w:spacing w:val="-5"/>
                <w:w w:val="105"/>
                <w:sz w:val="20"/>
              </w:rPr>
              <w:t xml:space="preserve"> </w:t>
            </w:r>
            <w:r w:rsidRPr="00FA601E">
              <w:rPr>
                <w:color w:val="1B1C20"/>
                <w:spacing w:val="-1"/>
                <w:w w:val="105"/>
                <w:sz w:val="20"/>
              </w:rPr>
              <w:t>D</w:t>
            </w:r>
            <w:r w:rsidRPr="00FA601E">
              <w:rPr>
                <w:color w:val="1B1C20"/>
                <w:spacing w:val="-2"/>
                <w:w w:val="105"/>
                <w:sz w:val="20"/>
              </w:rPr>
              <w:t>epar</w:t>
            </w:r>
            <w:r w:rsidRPr="00FA601E">
              <w:rPr>
                <w:color w:val="1B1C20"/>
                <w:spacing w:val="-1"/>
                <w:w w:val="105"/>
                <w:sz w:val="20"/>
              </w:rPr>
              <w:t>tment</w:t>
            </w:r>
            <w:r w:rsidRPr="00FA601E">
              <w:rPr>
                <w:color w:val="1B1C20"/>
                <w:spacing w:val="-5"/>
                <w:w w:val="105"/>
                <w:sz w:val="20"/>
              </w:rPr>
              <w:t xml:space="preserve"> </w:t>
            </w:r>
            <w:r w:rsidRPr="00FA601E">
              <w:rPr>
                <w:color w:val="1B1C20"/>
                <w:w w:val="105"/>
                <w:sz w:val="20"/>
              </w:rPr>
              <w:t>of</w:t>
            </w:r>
            <w:r w:rsidRPr="00FA601E">
              <w:rPr>
                <w:color w:val="1B1C20"/>
                <w:spacing w:val="-5"/>
                <w:w w:val="105"/>
                <w:sz w:val="20"/>
              </w:rPr>
              <w:t xml:space="preserve"> </w:t>
            </w:r>
            <w:r w:rsidRPr="00FA601E">
              <w:rPr>
                <w:color w:val="1B1C20"/>
                <w:w w:val="105"/>
                <w:sz w:val="20"/>
              </w:rPr>
              <w:t>the</w:t>
            </w:r>
            <w:r w:rsidR="00776FB0">
              <w:rPr>
                <w:color w:val="1B1C20"/>
                <w:w w:val="105"/>
                <w:sz w:val="20"/>
              </w:rPr>
              <w:t xml:space="preserve"> </w:t>
            </w:r>
            <w:r w:rsidR="00776FB0" w:rsidRPr="00776FB0">
              <w:rPr>
                <w:color w:val="1B1C20"/>
                <w:w w:val="105"/>
                <w:sz w:val="20"/>
              </w:rPr>
              <w:t>Environment and Energy</w:t>
            </w:r>
          </w:p>
        </w:tc>
      </w:tr>
      <w:tr w:rsidR="00FB197A" w:rsidTr="00776FB0">
        <w:trPr>
          <w:trHeight w:hRule="exact" w:val="6236"/>
        </w:trPr>
        <w:tc>
          <w:tcPr>
            <w:tcW w:w="3005" w:type="dxa"/>
            <w:tcBorders>
              <w:top w:val="single" w:sz="2" w:space="0" w:color="004E92"/>
              <w:left w:val="single" w:sz="2" w:space="0" w:color="004E92"/>
              <w:bottom w:val="single" w:sz="2" w:space="0" w:color="004E92"/>
              <w:right w:val="single" w:sz="2" w:space="0" w:color="004E92"/>
            </w:tcBorders>
          </w:tcPr>
          <w:p w:rsidR="00FB197A" w:rsidRPr="00FA601E" w:rsidRDefault="00617197">
            <w:pPr>
              <w:pStyle w:val="TableParagraph"/>
              <w:spacing w:line="256" w:lineRule="auto"/>
              <w:ind w:left="77" w:right="125"/>
              <w:rPr>
                <w:rFonts w:eastAsia="PMingLiU" w:cs="PMingLiU"/>
                <w:sz w:val="20"/>
                <w:szCs w:val="20"/>
              </w:rPr>
            </w:pPr>
            <w:r w:rsidRPr="00FA601E">
              <w:rPr>
                <w:color w:val="1B1C20"/>
                <w:spacing w:val="-2"/>
                <w:sz w:val="20"/>
              </w:rPr>
              <w:t>2.03</w:t>
            </w:r>
            <w:r w:rsidRPr="00FA601E">
              <w:rPr>
                <w:color w:val="1B1C20"/>
                <w:spacing w:val="7"/>
                <w:sz w:val="20"/>
              </w:rPr>
              <w:t xml:space="preserve"> </w:t>
            </w:r>
            <w:r w:rsidRPr="00FA601E">
              <w:rPr>
                <w:color w:val="1B1C20"/>
                <w:spacing w:val="-3"/>
                <w:sz w:val="20"/>
              </w:rPr>
              <w:t>Identify</w:t>
            </w:r>
            <w:r w:rsidRPr="00FA601E">
              <w:rPr>
                <w:color w:val="1B1C20"/>
                <w:spacing w:val="8"/>
                <w:sz w:val="20"/>
              </w:rPr>
              <w:t xml:space="preserve"> </w:t>
            </w:r>
            <w:r w:rsidRPr="00FA601E">
              <w:rPr>
                <w:color w:val="1B1C20"/>
                <w:spacing w:val="-2"/>
                <w:sz w:val="20"/>
              </w:rPr>
              <w:t>locations</w:t>
            </w:r>
            <w:r w:rsidRPr="00FA601E">
              <w:rPr>
                <w:color w:val="1B1C20"/>
                <w:spacing w:val="8"/>
                <w:sz w:val="20"/>
              </w:rPr>
              <w:t xml:space="preserve"> </w:t>
            </w:r>
            <w:r w:rsidRPr="00FA601E">
              <w:rPr>
                <w:color w:val="1B1C20"/>
                <w:spacing w:val="-2"/>
                <w:sz w:val="20"/>
              </w:rPr>
              <w:t>wher</w:t>
            </w:r>
            <w:r w:rsidRPr="00FA601E">
              <w:rPr>
                <w:color w:val="1B1C20"/>
                <w:spacing w:val="-3"/>
                <w:sz w:val="20"/>
              </w:rPr>
              <w:t>e</w:t>
            </w:r>
            <w:r w:rsidRPr="00FA601E">
              <w:rPr>
                <w:color w:val="1B1C20"/>
                <w:spacing w:val="21"/>
                <w:w w:val="94"/>
                <w:sz w:val="20"/>
              </w:rPr>
              <w:t xml:space="preserve"> </w:t>
            </w:r>
            <w:r w:rsidRPr="00FA601E">
              <w:rPr>
                <w:color w:val="1B1C20"/>
                <w:spacing w:val="-3"/>
                <w:sz w:val="20"/>
              </w:rPr>
              <w:t>aggr</w:t>
            </w:r>
            <w:r w:rsidRPr="00FA601E">
              <w:rPr>
                <w:color w:val="1B1C20"/>
                <w:spacing w:val="-2"/>
                <w:sz w:val="20"/>
              </w:rPr>
              <w:t>egations</w:t>
            </w:r>
            <w:r w:rsidRPr="00FA601E">
              <w:rPr>
                <w:color w:val="1B1C20"/>
                <w:spacing w:val="-3"/>
                <w:sz w:val="20"/>
              </w:rPr>
              <w:t xml:space="preserve"> </w:t>
            </w:r>
            <w:r w:rsidRPr="00FA601E">
              <w:rPr>
                <w:color w:val="1B1C20"/>
                <w:spacing w:val="-1"/>
                <w:sz w:val="20"/>
              </w:rPr>
              <w:t>of</w:t>
            </w:r>
            <w:r w:rsidRPr="00FA601E">
              <w:rPr>
                <w:color w:val="1B1C20"/>
                <w:spacing w:val="-3"/>
                <w:sz w:val="20"/>
              </w:rPr>
              <w:t xml:space="preserve"> </w:t>
            </w:r>
            <w:r w:rsidRPr="00FA601E">
              <w:rPr>
                <w:color w:val="1B1C20"/>
                <w:spacing w:val="-2"/>
                <w:sz w:val="20"/>
              </w:rPr>
              <w:t>debris</w:t>
            </w:r>
            <w:r w:rsidRPr="00FA601E">
              <w:rPr>
                <w:color w:val="1B1C20"/>
                <w:spacing w:val="-3"/>
                <w:sz w:val="20"/>
              </w:rPr>
              <w:t xml:space="preserve"> </w:t>
            </w:r>
            <w:bookmarkStart w:id="18" w:name="_Hlk504376426"/>
            <w:bookmarkEnd w:id="18"/>
            <w:r w:rsidRPr="00FA601E">
              <w:rPr>
                <w:color w:val="1B1C20"/>
                <w:spacing w:val="-2"/>
                <w:sz w:val="20"/>
              </w:rPr>
              <w:t>intersect</w:t>
            </w:r>
            <w:r w:rsidRPr="00FA601E">
              <w:rPr>
                <w:color w:val="1B1C20"/>
                <w:spacing w:val="-3"/>
                <w:sz w:val="20"/>
              </w:rPr>
              <w:t xml:space="preserve"> </w:t>
            </w:r>
            <w:r w:rsidRPr="00FA601E">
              <w:rPr>
                <w:color w:val="1B1C20"/>
                <w:spacing w:val="-2"/>
                <w:sz w:val="20"/>
              </w:rPr>
              <w:t>with</w:t>
            </w:r>
            <w:r w:rsidRPr="00FA601E">
              <w:rPr>
                <w:color w:val="1B1C20"/>
                <w:spacing w:val="23"/>
                <w:w w:val="104"/>
                <w:sz w:val="20"/>
              </w:rPr>
              <w:t xml:space="preserve"> </w:t>
            </w:r>
            <w:r w:rsidRPr="00FA601E">
              <w:rPr>
                <w:color w:val="1B1C20"/>
                <w:spacing w:val="-2"/>
                <w:sz w:val="20"/>
              </w:rPr>
              <w:t>the</w:t>
            </w:r>
            <w:r w:rsidRPr="00FA601E">
              <w:rPr>
                <w:color w:val="1B1C20"/>
                <w:spacing w:val="15"/>
                <w:sz w:val="20"/>
              </w:rPr>
              <w:t xml:space="preserve"> </w:t>
            </w:r>
            <w:r w:rsidRPr="00FA601E">
              <w:rPr>
                <w:color w:val="1B1C20"/>
                <w:spacing w:val="-2"/>
                <w:sz w:val="20"/>
              </w:rPr>
              <w:t>temporal</w:t>
            </w:r>
            <w:r w:rsidRPr="00FA601E">
              <w:rPr>
                <w:color w:val="1B1C20"/>
                <w:spacing w:val="15"/>
                <w:sz w:val="20"/>
              </w:rPr>
              <w:t xml:space="preserve"> </w:t>
            </w:r>
            <w:r w:rsidRPr="00FA601E">
              <w:rPr>
                <w:color w:val="1B1C20"/>
                <w:spacing w:val="-2"/>
                <w:sz w:val="20"/>
              </w:rPr>
              <w:t>and</w:t>
            </w:r>
            <w:r w:rsidRPr="00FA601E">
              <w:rPr>
                <w:color w:val="1B1C20"/>
                <w:spacing w:val="16"/>
                <w:sz w:val="20"/>
              </w:rPr>
              <w:t xml:space="preserve"> </w:t>
            </w:r>
            <w:r w:rsidRPr="00FA601E">
              <w:rPr>
                <w:color w:val="1B1C20"/>
                <w:spacing w:val="-2"/>
                <w:sz w:val="20"/>
              </w:rPr>
              <w:t>spatial</w:t>
            </w:r>
            <w:r w:rsidRPr="00FA601E">
              <w:rPr>
                <w:color w:val="1B1C20"/>
                <w:spacing w:val="15"/>
                <w:sz w:val="20"/>
              </w:rPr>
              <w:t xml:space="preserve"> </w:t>
            </w:r>
            <w:r w:rsidRPr="00FA601E">
              <w:rPr>
                <w:color w:val="1B1C20"/>
                <w:spacing w:val="-2"/>
                <w:sz w:val="20"/>
              </w:rPr>
              <w:t>distribution</w:t>
            </w:r>
            <w:r w:rsidRPr="00FA601E">
              <w:rPr>
                <w:color w:val="1B1C20"/>
                <w:spacing w:val="27"/>
                <w:w w:val="105"/>
                <w:sz w:val="20"/>
              </w:rPr>
              <w:t xml:space="preserve"> </w:t>
            </w:r>
            <w:r w:rsidRPr="00FA601E">
              <w:rPr>
                <w:color w:val="1B1C20"/>
                <w:spacing w:val="-1"/>
                <w:sz w:val="20"/>
              </w:rPr>
              <w:t>of</w:t>
            </w:r>
            <w:r w:rsidRPr="00FA601E">
              <w:rPr>
                <w:color w:val="1B1C20"/>
                <w:spacing w:val="-14"/>
                <w:sz w:val="20"/>
              </w:rPr>
              <w:t xml:space="preserve"> </w:t>
            </w:r>
            <w:r w:rsidRPr="00FA601E">
              <w:rPr>
                <w:color w:val="1B1C20"/>
                <w:spacing w:val="-2"/>
                <w:sz w:val="20"/>
              </w:rPr>
              <w:t>EPBC</w:t>
            </w:r>
            <w:r w:rsidRPr="00FA601E">
              <w:rPr>
                <w:color w:val="1B1C20"/>
                <w:spacing w:val="-13"/>
                <w:sz w:val="20"/>
              </w:rPr>
              <w:t xml:space="preserve"> </w:t>
            </w:r>
            <w:r w:rsidRPr="00FA601E">
              <w:rPr>
                <w:color w:val="1B1C20"/>
                <w:spacing w:val="-4"/>
                <w:sz w:val="20"/>
              </w:rPr>
              <w:t>A</w:t>
            </w:r>
            <w:r w:rsidRPr="00FA601E">
              <w:rPr>
                <w:color w:val="1B1C20"/>
                <w:spacing w:val="-3"/>
                <w:sz w:val="20"/>
              </w:rPr>
              <w:t>ct-listed</w:t>
            </w:r>
            <w:r w:rsidRPr="00FA601E">
              <w:rPr>
                <w:color w:val="1B1C20"/>
                <w:spacing w:val="-13"/>
                <w:sz w:val="20"/>
              </w:rPr>
              <w:t xml:space="preserve"> </w:t>
            </w:r>
            <w:r w:rsidRPr="00FA601E">
              <w:rPr>
                <w:color w:val="1B1C20"/>
                <w:spacing w:val="-3"/>
                <w:sz w:val="20"/>
              </w:rPr>
              <w:t>species,</w:t>
            </w:r>
            <w:r w:rsidRPr="00FA601E">
              <w:rPr>
                <w:color w:val="1B1C20"/>
                <w:spacing w:val="-13"/>
                <w:sz w:val="20"/>
              </w:rPr>
              <w:t xml:space="preserve"> </w:t>
            </w:r>
            <w:r w:rsidRPr="00FA601E">
              <w:rPr>
                <w:color w:val="1B1C20"/>
                <w:spacing w:val="-3"/>
                <w:sz w:val="20"/>
              </w:rPr>
              <w:t>especially</w:t>
            </w:r>
            <w:r w:rsidRPr="00FA601E">
              <w:rPr>
                <w:color w:val="1B1C20"/>
                <w:spacing w:val="25"/>
                <w:w w:val="96"/>
                <w:sz w:val="20"/>
              </w:rPr>
              <w:t xml:space="preserve"> </w:t>
            </w:r>
            <w:r w:rsidRPr="00FA601E">
              <w:rPr>
                <w:color w:val="1B1C20"/>
                <w:spacing w:val="-2"/>
                <w:sz w:val="20"/>
              </w:rPr>
              <w:t>during</w:t>
            </w:r>
            <w:r w:rsidRPr="00FA601E">
              <w:rPr>
                <w:color w:val="1B1C20"/>
                <w:spacing w:val="-8"/>
                <w:sz w:val="20"/>
              </w:rPr>
              <w:t xml:space="preserve"> </w:t>
            </w:r>
            <w:r w:rsidRPr="00FA601E">
              <w:rPr>
                <w:color w:val="1B1C20"/>
                <w:spacing w:val="-2"/>
                <w:sz w:val="20"/>
              </w:rPr>
              <w:t>vulnerable</w:t>
            </w:r>
            <w:r w:rsidRPr="00FA601E">
              <w:rPr>
                <w:color w:val="1B1C20"/>
                <w:spacing w:val="-7"/>
                <w:sz w:val="20"/>
              </w:rPr>
              <w:t xml:space="preserve"> </w:t>
            </w:r>
            <w:r w:rsidRPr="00FA601E">
              <w:rPr>
                <w:color w:val="1B1C20"/>
                <w:spacing w:val="-3"/>
                <w:sz w:val="20"/>
              </w:rPr>
              <w:t>life</w:t>
            </w:r>
            <w:r w:rsidRPr="00FA601E">
              <w:rPr>
                <w:color w:val="1B1C20"/>
                <w:spacing w:val="-7"/>
                <w:sz w:val="20"/>
              </w:rPr>
              <w:t xml:space="preserve"> </w:t>
            </w:r>
            <w:r w:rsidRPr="00FA601E">
              <w:rPr>
                <w:color w:val="1B1C20"/>
                <w:spacing w:val="-3"/>
                <w:sz w:val="20"/>
              </w:rPr>
              <w:t>stages</w:t>
            </w:r>
            <w:r w:rsidRPr="00FA601E">
              <w:rPr>
                <w:color w:val="1B1C20"/>
                <w:spacing w:val="-7"/>
                <w:sz w:val="20"/>
              </w:rPr>
              <w:t xml:space="preserve"> </w:t>
            </w:r>
            <w:r w:rsidRPr="00FA601E">
              <w:rPr>
                <w:color w:val="1B1C20"/>
                <w:spacing w:val="-2"/>
                <w:sz w:val="20"/>
              </w:rPr>
              <w:t>(e.g.</w:t>
            </w:r>
            <w:r w:rsidRPr="00FA601E">
              <w:rPr>
                <w:color w:val="1B1C20"/>
                <w:spacing w:val="27"/>
                <w:w w:val="99"/>
                <w:sz w:val="20"/>
              </w:rPr>
              <w:t xml:space="preserve"> </w:t>
            </w:r>
            <w:r w:rsidRPr="00FA601E">
              <w:rPr>
                <w:color w:val="1B1C20"/>
                <w:spacing w:val="-2"/>
                <w:sz w:val="20"/>
              </w:rPr>
              <w:t>whale</w:t>
            </w:r>
            <w:r w:rsidRPr="00FA601E">
              <w:rPr>
                <w:color w:val="1B1C20"/>
                <w:spacing w:val="10"/>
                <w:sz w:val="20"/>
              </w:rPr>
              <w:t xml:space="preserve"> </w:t>
            </w:r>
            <w:r w:rsidRPr="00FA601E">
              <w:rPr>
                <w:color w:val="1B1C20"/>
                <w:spacing w:val="-2"/>
                <w:sz w:val="20"/>
              </w:rPr>
              <w:t>and</w:t>
            </w:r>
            <w:r w:rsidRPr="00FA601E">
              <w:rPr>
                <w:color w:val="1B1C20"/>
                <w:spacing w:val="10"/>
                <w:sz w:val="20"/>
              </w:rPr>
              <w:t xml:space="preserve"> </w:t>
            </w:r>
            <w:r w:rsidRPr="00FA601E">
              <w:rPr>
                <w:color w:val="1B1C20"/>
                <w:spacing w:val="-2"/>
                <w:sz w:val="20"/>
              </w:rPr>
              <w:t>turtle</w:t>
            </w:r>
            <w:r w:rsidRPr="00FA601E">
              <w:rPr>
                <w:color w:val="1B1C20"/>
                <w:spacing w:val="11"/>
                <w:sz w:val="20"/>
              </w:rPr>
              <w:t xml:space="preserve"> </w:t>
            </w:r>
            <w:r w:rsidRPr="00FA601E">
              <w:rPr>
                <w:color w:val="1B1C20"/>
                <w:spacing w:val="-2"/>
                <w:sz w:val="20"/>
              </w:rPr>
              <w:t>migrations)</w:t>
            </w:r>
          </w:p>
        </w:tc>
        <w:tc>
          <w:tcPr>
            <w:tcW w:w="3005" w:type="dxa"/>
            <w:tcBorders>
              <w:top w:val="single" w:sz="2" w:space="0" w:color="004E92"/>
              <w:left w:val="single" w:sz="2" w:space="0" w:color="004E92"/>
              <w:bottom w:val="single" w:sz="2" w:space="0" w:color="004E92"/>
              <w:right w:val="single" w:sz="2" w:space="0" w:color="004E92"/>
            </w:tcBorders>
          </w:tcPr>
          <w:p w:rsidR="00FB197A" w:rsidRPr="00FA601E" w:rsidRDefault="00617197">
            <w:pPr>
              <w:pStyle w:val="TableParagraph"/>
              <w:spacing w:line="256" w:lineRule="auto"/>
              <w:ind w:left="77" w:right="198"/>
              <w:rPr>
                <w:rFonts w:eastAsia="PMingLiU" w:cs="PMingLiU"/>
                <w:sz w:val="20"/>
                <w:szCs w:val="20"/>
              </w:rPr>
            </w:pPr>
            <w:r w:rsidRPr="00FA601E">
              <w:rPr>
                <w:rFonts w:eastAsia="PMingLiU" w:cs="PMingLiU"/>
                <w:color w:val="1B1C20"/>
                <w:spacing w:val="-1"/>
                <w:sz w:val="20"/>
                <w:szCs w:val="20"/>
              </w:rPr>
              <w:t>High</w:t>
            </w:r>
            <w:r w:rsidRPr="00FA601E">
              <w:rPr>
                <w:rFonts w:eastAsia="PMingLiU" w:cs="PMingLiU"/>
                <w:color w:val="1B1C20"/>
                <w:spacing w:val="12"/>
                <w:sz w:val="20"/>
                <w:szCs w:val="20"/>
              </w:rPr>
              <w:t xml:space="preserve"> </w:t>
            </w:r>
            <w:r w:rsidRPr="00FA601E">
              <w:rPr>
                <w:rFonts w:eastAsia="PMingLiU" w:cs="PMingLiU"/>
                <w:color w:val="1B1C20"/>
                <w:sz w:val="20"/>
                <w:szCs w:val="20"/>
              </w:rPr>
              <w:t>priority—ongoing</w:t>
            </w:r>
            <w:r w:rsidRPr="00FA601E">
              <w:rPr>
                <w:rFonts w:eastAsia="PMingLiU" w:cs="PMingLiU"/>
                <w:color w:val="1B1C20"/>
                <w:spacing w:val="12"/>
                <w:sz w:val="20"/>
                <w:szCs w:val="20"/>
              </w:rPr>
              <w:t xml:space="preserve"> </w:t>
            </w:r>
            <w:r w:rsidRPr="00FA601E">
              <w:rPr>
                <w:rFonts w:eastAsia="PMingLiU" w:cs="PMingLiU"/>
                <w:color w:val="1B1C20"/>
                <w:sz w:val="20"/>
                <w:szCs w:val="20"/>
              </w:rPr>
              <w:t>for</w:t>
            </w:r>
            <w:r w:rsidRPr="00FA601E">
              <w:rPr>
                <w:rFonts w:eastAsia="PMingLiU" w:cs="PMingLiU"/>
                <w:color w:val="1B1C20"/>
                <w:spacing w:val="13"/>
                <w:sz w:val="20"/>
                <w:szCs w:val="20"/>
              </w:rPr>
              <w:t xml:space="preserve"> </w:t>
            </w:r>
            <w:r w:rsidRPr="00FA601E">
              <w:rPr>
                <w:rFonts w:eastAsia="PMingLiU" w:cs="PMingLiU"/>
                <w:color w:val="1B1C20"/>
                <w:sz w:val="20"/>
                <w:szCs w:val="20"/>
              </w:rPr>
              <w:t>the</w:t>
            </w:r>
            <w:r w:rsidRPr="00FA601E">
              <w:rPr>
                <w:rFonts w:eastAsia="PMingLiU" w:cs="PMingLiU"/>
                <w:color w:val="1B1C20"/>
                <w:spacing w:val="12"/>
                <w:sz w:val="20"/>
                <w:szCs w:val="20"/>
              </w:rPr>
              <w:t xml:space="preserve"> </w:t>
            </w:r>
            <w:r w:rsidRPr="00FA601E">
              <w:rPr>
                <w:rFonts w:eastAsia="PMingLiU" w:cs="PMingLiU"/>
                <w:color w:val="1B1C20"/>
                <w:sz w:val="20"/>
                <w:szCs w:val="20"/>
              </w:rPr>
              <w:t>life</w:t>
            </w:r>
            <w:r w:rsidRPr="00FA601E">
              <w:rPr>
                <w:rFonts w:eastAsia="PMingLiU" w:cs="PMingLiU"/>
                <w:color w:val="1B1C20"/>
                <w:spacing w:val="20"/>
                <w:w w:val="95"/>
                <w:sz w:val="20"/>
                <w:szCs w:val="20"/>
              </w:rPr>
              <w:t xml:space="preserve"> </w:t>
            </w:r>
            <w:r w:rsidRPr="00FA601E">
              <w:rPr>
                <w:rFonts w:eastAsia="PMingLiU" w:cs="PMingLiU"/>
                <w:color w:val="1B1C20"/>
                <w:sz w:val="20"/>
                <w:szCs w:val="20"/>
              </w:rPr>
              <w:t>of</w:t>
            </w:r>
            <w:r w:rsidRPr="00FA601E">
              <w:rPr>
                <w:rFonts w:eastAsia="PMingLiU" w:cs="PMingLiU"/>
                <w:color w:val="1B1C20"/>
                <w:spacing w:val="10"/>
                <w:sz w:val="20"/>
                <w:szCs w:val="20"/>
              </w:rPr>
              <w:t xml:space="preserve"> </w:t>
            </w:r>
            <w:r w:rsidRPr="00FA601E">
              <w:rPr>
                <w:rFonts w:eastAsia="PMingLiU" w:cs="PMingLiU"/>
                <w:color w:val="1B1C20"/>
                <w:sz w:val="20"/>
                <w:szCs w:val="20"/>
              </w:rPr>
              <w:t>the</w:t>
            </w:r>
            <w:r w:rsidRPr="00FA601E">
              <w:rPr>
                <w:rFonts w:eastAsia="PMingLiU" w:cs="PMingLiU"/>
                <w:color w:val="1B1C20"/>
                <w:spacing w:val="11"/>
                <w:sz w:val="20"/>
                <w:szCs w:val="20"/>
              </w:rPr>
              <w:t xml:space="preserve"> </w:t>
            </w:r>
            <w:r w:rsidRPr="00FA601E">
              <w:rPr>
                <w:rFonts w:eastAsia="PMingLiU" w:cs="PMingLiU"/>
                <w:color w:val="1B1C20"/>
                <w:sz w:val="20"/>
                <w:szCs w:val="20"/>
              </w:rPr>
              <w:t>plan</w:t>
            </w:r>
          </w:p>
        </w:tc>
        <w:tc>
          <w:tcPr>
            <w:tcW w:w="3005" w:type="dxa"/>
            <w:tcBorders>
              <w:top w:val="single" w:sz="2" w:space="0" w:color="004E92"/>
              <w:left w:val="single" w:sz="2" w:space="0" w:color="004E92"/>
              <w:bottom w:val="single" w:sz="2" w:space="0" w:color="004E92"/>
              <w:right w:val="single" w:sz="2" w:space="0" w:color="004E92"/>
            </w:tcBorders>
          </w:tcPr>
          <w:p w:rsidR="00FB197A" w:rsidRPr="00FA601E" w:rsidRDefault="00617197">
            <w:pPr>
              <w:pStyle w:val="TableParagraph"/>
              <w:tabs>
                <w:tab w:val="left" w:pos="825"/>
              </w:tabs>
              <w:spacing w:line="256" w:lineRule="auto"/>
              <w:ind w:left="77" w:right="80"/>
              <w:rPr>
                <w:rFonts w:eastAsia="PMingLiU" w:cs="PMingLiU"/>
                <w:sz w:val="20"/>
                <w:szCs w:val="20"/>
              </w:rPr>
            </w:pPr>
            <w:r w:rsidRPr="00FA601E">
              <w:rPr>
                <w:color w:val="1B1C20"/>
                <w:spacing w:val="-5"/>
                <w:sz w:val="20"/>
              </w:rPr>
              <w:t>Identi</w:t>
            </w:r>
            <w:r w:rsidRPr="00FA601E">
              <w:rPr>
                <w:color w:val="1B1C20"/>
                <w:spacing w:val="-6"/>
                <w:sz w:val="20"/>
              </w:rPr>
              <w:t>fi</w:t>
            </w:r>
            <w:r w:rsidR="00776FB0">
              <w:rPr>
                <w:color w:val="1B1C20"/>
                <w:spacing w:val="-6"/>
                <w:sz w:val="20"/>
              </w:rPr>
              <w:t xml:space="preserve">ed </w:t>
            </w:r>
            <w:r w:rsidRPr="00FA601E">
              <w:rPr>
                <w:color w:val="1B1C20"/>
                <w:spacing w:val="-5"/>
                <w:sz w:val="20"/>
              </w:rPr>
              <w:t>locations</w:t>
            </w:r>
            <w:r w:rsidRPr="00FA601E">
              <w:rPr>
                <w:color w:val="1B1C20"/>
                <w:spacing w:val="1"/>
                <w:sz w:val="20"/>
              </w:rPr>
              <w:t xml:space="preserve"> </w:t>
            </w:r>
            <w:r w:rsidRPr="00FA601E">
              <w:rPr>
                <w:color w:val="1B1C20"/>
                <w:spacing w:val="-5"/>
                <w:sz w:val="20"/>
              </w:rPr>
              <w:t>within</w:t>
            </w:r>
            <w:r w:rsidRPr="00FA601E">
              <w:rPr>
                <w:color w:val="1B1C20"/>
                <w:spacing w:val="2"/>
                <w:sz w:val="20"/>
              </w:rPr>
              <w:t xml:space="preserve"> </w:t>
            </w:r>
            <w:r w:rsidRPr="00FA601E">
              <w:rPr>
                <w:color w:val="1B1C20"/>
                <w:spacing w:val="-7"/>
                <w:sz w:val="20"/>
              </w:rPr>
              <w:t>A</w:t>
            </w:r>
            <w:r w:rsidRPr="00FA601E">
              <w:rPr>
                <w:color w:val="1B1C20"/>
                <w:spacing w:val="-6"/>
                <w:sz w:val="20"/>
              </w:rPr>
              <w:t>ustralian</w:t>
            </w:r>
            <w:r w:rsidRPr="00FA601E">
              <w:rPr>
                <w:color w:val="1B1C20"/>
                <w:spacing w:val="34"/>
                <w:w w:val="102"/>
                <w:sz w:val="20"/>
              </w:rPr>
              <w:t xml:space="preserve"> </w:t>
            </w:r>
            <w:r w:rsidRPr="00FA601E">
              <w:rPr>
                <w:color w:val="1B1C20"/>
                <w:spacing w:val="-6"/>
                <w:sz w:val="20"/>
              </w:rPr>
              <w:t>waters</w:t>
            </w:r>
            <w:r w:rsidRPr="00FA601E">
              <w:rPr>
                <w:color w:val="1B1C20"/>
                <w:sz w:val="20"/>
              </w:rPr>
              <w:t xml:space="preserve"> </w:t>
            </w:r>
            <w:r w:rsidRPr="00FA601E">
              <w:rPr>
                <w:color w:val="1B1C20"/>
                <w:spacing w:val="-5"/>
                <w:sz w:val="20"/>
              </w:rPr>
              <w:t>wher</w:t>
            </w:r>
            <w:r w:rsidRPr="00FA601E">
              <w:rPr>
                <w:color w:val="1B1C20"/>
                <w:spacing w:val="-6"/>
                <w:sz w:val="20"/>
              </w:rPr>
              <w:t>e</w:t>
            </w:r>
            <w:r w:rsidRPr="00FA601E">
              <w:rPr>
                <w:color w:val="1B1C20"/>
                <w:sz w:val="20"/>
              </w:rPr>
              <w:t xml:space="preserve"> </w:t>
            </w:r>
            <w:r w:rsidRPr="00FA601E">
              <w:rPr>
                <w:color w:val="1B1C20"/>
                <w:spacing w:val="-4"/>
                <w:sz w:val="20"/>
              </w:rPr>
              <w:t>major</w:t>
            </w:r>
            <w:r w:rsidRPr="00FA601E">
              <w:rPr>
                <w:color w:val="1B1C20"/>
                <w:sz w:val="20"/>
              </w:rPr>
              <w:t xml:space="preserve"> </w:t>
            </w:r>
            <w:r w:rsidRPr="00FA601E">
              <w:rPr>
                <w:color w:val="1B1C20"/>
                <w:spacing w:val="-6"/>
                <w:sz w:val="20"/>
              </w:rPr>
              <w:t>cir</w:t>
            </w:r>
            <w:r w:rsidRPr="00FA601E">
              <w:rPr>
                <w:color w:val="1B1C20"/>
                <w:spacing w:val="-5"/>
                <w:sz w:val="20"/>
              </w:rPr>
              <w:t>culation</w:t>
            </w:r>
            <w:r w:rsidRPr="00FA601E">
              <w:rPr>
                <w:color w:val="1B1C20"/>
                <w:sz w:val="20"/>
              </w:rPr>
              <w:t xml:space="preserve"> </w:t>
            </w:r>
            <w:r w:rsidRPr="00FA601E">
              <w:rPr>
                <w:color w:val="1B1C20"/>
                <w:spacing w:val="-5"/>
                <w:sz w:val="20"/>
              </w:rPr>
              <w:t>patterns</w:t>
            </w:r>
            <w:r w:rsidRPr="00FA601E">
              <w:rPr>
                <w:color w:val="1B1C20"/>
                <w:spacing w:val="18"/>
                <w:w w:val="104"/>
                <w:sz w:val="20"/>
              </w:rPr>
              <w:t xml:space="preserve"> </w:t>
            </w:r>
            <w:r w:rsidRPr="00FA601E">
              <w:rPr>
                <w:color w:val="1B1C20"/>
                <w:spacing w:val="-5"/>
                <w:sz w:val="20"/>
              </w:rPr>
              <w:t>cause</w:t>
            </w:r>
            <w:r w:rsidRPr="00FA601E">
              <w:rPr>
                <w:color w:val="1B1C20"/>
                <w:spacing w:val="-12"/>
                <w:sz w:val="20"/>
              </w:rPr>
              <w:t xml:space="preserve"> </w:t>
            </w:r>
            <w:r w:rsidRPr="00FA601E">
              <w:rPr>
                <w:color w:val="1B1C20"/>
                <w:spacing w:val="-6"/>
                <w:sz w:val="20"/>
              </w:rPr>
              <w:t>aggr</w:t>
            </w:r>
            <w:r w:rsidRPr="00FA601E">
              <w:rPr>
                <w:color w:val="1B1C20"/>
                <w:spacing w:val="-5"/>
                <w:sz w:val="20"/>
              </w:rPr>
              <w:t>egations</w:t>
            </w:r>
            <w:r w:rsidRPr="00FA601E">
              <w:rPr>
                <w:color w:val="1B1C20"/>
                <w:spacing w:val="-12"/>
                <w:sz w:val="20"/>
              </w:rPr>
              <w:t xml:space="preserve"> </w:t>
            </w:r>
            <w:r w:rsidRPr="00FA601E">
              <w:rPr>
                <w:color w:val="1B1C20"/>
                <w:spacing w:val="-3"/>
                <w:sz w:val="20"/>
              </w:rPr>
              <w:t>of</w:t>
            </w:r>
            <w:r w:rsidRPr="00FA601E">
              <w:rPr>
                <w:color w:val="1B1C20"/>
                <w:spacing w:val="-12"/>
                <w:sz w:val="20"/>
              </w:rPr>
              <w:t xml:space="preserve"> </w:t>
            </w:r>
            <w:r w:rsidRPr="00FA601E">
              <w:rPr>
                <w:color w:val="1B1C20"/>
                <w:spacing w:val="-5"/>
                <w:sz w:val="20"/>
              </w:rPr>
              <w:t>marine</w:t>
            </w:r>
            <w:r w:rsidRPr="00FA601E">
              <w:rPr>
                <w:color w:val="1B1C20"/>
                <w:spacing w:val="-12"/>
                <w:sz w:val="20"/>
              </w:rPr>
              <w:t xml:space="preserve"> </w:t>
            </w:r>
            <w:r w:rsidRPr="00FA601E">
              <w:rPr>
                <w:color w:val="1B1C20"/>
                <w:spacing w:val="-5"/>
                <w:sz w:val="20"/>
              </w:rPr>
              <w:t>debris</w:t>
            </w:r>
          </w:p>
          <w:p w:rsidR="00FB197A" w:rsidRPr="00FA601E" w:rsidRDefault="00617197">
            <w:pPr>
              <w:pStyle w:val="TableParagraph"/>
              <w:spacing w:before="174" w:line="256" w:lineRule="auto"/>
              <w:ind w:left="77" w:right="133"/>
              <w:rPr>
                <w:rFonts w:eastAsia="PMingLiU" w:cs="PMingLiU"/>
                <w:sz w:val="20"/>
                <w:szCs w:val="20"/>
              </w:rPr>
            </w:pPr>
            <w:r w:rsidRPr="00FA601E">
              <w:rPr>
                <w:color w:val="1B1C20"/>
                <w:sz w:val="20"/>
              </w:rPr>
              <w:t>A</w:t>
            </w:r>
            <w:r w:rsidRPr="00FA601E">
              <w:rPr>
                <w:color w:val="1B1C20"/>
                <w:spacing w:val="-3"/>
                <w:sz w:val="20"/>
              </w:rPr>
              <w:t xml:space="preserve"> </w:t>
            </w:r>
            <w:r w:rsidRPr="00FA601E">
              <w:rPr>
                <w:color w:val="1B1C20"/>
                <w:spacing w:val="-2"/>
                <w:sz w:val="20"/>
              </w:rPr>
              <w:t>r</w:t>
            </w:r>
            <w:r w:rsidRPr="00FA601E">
              <w:rPr>
                <w:color w:val="1B1C20"/>
                <w:spacing w:val="-3"/>
                <w:sz w:val="20"/>
              </w:rPr>
              <w:t xml:space="preserve">eview </w:t>
            </w:r>
            <w:r w:rsidRPr="00FA601E">
              <w:rPr>
                <w:color w:val="1B1C20"/>
                <w:spacing w:val="-1"/>
                <w:sz w:val="20"/>
              </w:rPr>
              <w:t>of</w:t>
            </w:r>
            <w:r w:rsidRPr="00FA601E">
              <w:rPr>
                <w:color w:val="1B1C20"/>
                <w:spacing w:val="-3"/>
                <w:sz w:val="20"/>
              </w:rPr>
              <w:t xml:space="preserve"> </w:t>
            </w:r>
            <w:r w:rsidRPr="00FA601E">
              <w:rPr>
                <w:color w:val="1B1C20"/>
                <w:spacing w:val="-2"/>
                <w:sz w:val="20"/>
              </w:rPr>
              <w:t>the</w:t>
            </w:r>
            <w:r w:rsidRPr="00FA601E">
              <w:rPr>
                <w:color w:val="1B1C20"/>
                <w:spacing w:val="-3"/>
                <w:sz w:val="20"/>
              </w:rPr>
              <w:t xml:space="preserve"> </w:t>
            </w:r>
            <w:r w:rsidRPr="00FA601E">
              <w:rPr>
                <w:color w:val="1B1C20"/>
                <w:spacing w:val="-2"/>
                <w:sz w:val="20"/>
              </w:rPr>
              <w:t>impact</w:t>
            </w:r>
            <w:r w:rsidRPr="00FA601E">
              <w:rPr>
                <w:color w:val="1B1C20"/>
                <w:spacing w:val="-3"/>
                <w:sz w:val="20"/>
              </w:rPr>
              <w:t xml:space="preserve"> </w:t>
            </w:r>
            <w:r w:rsidRPr="00FA601E">
              <w:rPr>
                <w:color w:val="1B1C20"/>
                <w:spacing w:val="-1"/>
                <w:sz w:val="20"/>
              </w:rPr>
              <w:t>of</w:t>
            </w:r>
            <w:r w:rsidRPr="00FA601E">
              <w:rPr>
                <w:color w:val="1B1C20"/>
                <w:spacing w:val="-3"/>
                <w:sz w:val="20"/>
              </w:rPr>
              <w:t xml:space="preserve"> </w:t>
            </w:r>
            <w:r w:rsidRPr="00FA601E">
              <w:rPr>
                <w:color w:val="1B1C20"/>
                <w:spacing w:val="-2"/>
                <w:sz w:val="20"/>
              </w:rPr>
              <w:t>ingestion</w:t>
            </w:r>
            <w:r w:rsidRPr="00FA601E">
              <w:rPr>
                <w:color w:val="1B1C20"/>
                <w:spacing w:val="24"/>
                <w:w w:val="102"/>
                <w:sz w:val="20"/>
              </w:rPr>
              <w:t xml:space="preserve"> </w:t>
            </w:r>
            <w:r w:rsidRPr="00FA601E">
              <w:rPr>
                <w:color w:val="1B1C20"/>
                <w:spacing w:val="-1"/>
                <w:sz w:val="20"/>
              </w:rPr>
              <w:t>of</w:t>
            </w:r>
            <w:r w:rsidRPr="00FA601E">
              <w:rPr>
                <w:color w:val="1B1C20"/>
                <w:spacing w:val="10"/>
                <w:sz w:val="20"/>
              </w:rPr>
              <w:t xml:space="preserve"> </w:t>
            </w:r>
            <w:r w:rsidRPr="00FA601E">
              <w:rPr>
                <w:color w:val="1B1C20"/>
                <w:spacing w:val="-2"/>
                <w:sz w:val="20"/>
              </w:rPr>
              <w:t>marine</w:t>
            </w:r>
            <w:r w:rsidRPr="00FA601E">
              <w:rPr>
                <w:color w:val="1B1C20"/>
                <w:spacing w:val="10"/>
                <w:sz w:val="20"/>
              </w:rPr>
              <w:t xml:space="preserve"> </w:t>
            </w:r>
            <w:r w:rsidRPr="00FA601E">
              <w:rPr>
                <w:color w:val="1B1C20"/>
                <w:spacing w:val="-2"/>
                <w:sz w:val="20"/>
              </w:rPr>
              <w:t>debris</w:t>
            </w:r>
            <w:r w:rsidRPr="00FA601E">
              <w:rPr>
                <w:color w:val="1B1C20"/>
                <w:spacing w:val="10"/>
                <w:sz w:val="20"/>
              </w:rPr>
              <w:t xml:space="preserve"> </w:t>
            </w:r>
            <w:r w:rsidRPr="00FA601E">
              <w:rPr>
                <w:color w:val="1B1C20"/>
                <w:spacing w:val="-1"/>
                <w:sz w:val="20"/>
              </w:rPr>
              <w:t>on</w:t>
            </w:r>
            <w:r w:rsidRPr="00FA601E">
              <w:rPr>
                <w:color w:val="1B1C20"/>
                <w:spacing w:val="10"/>
                <w:sz w:val="20"/>
              </w:rPr>
              <w:t xml:space="preserve"> </w:t>
            </w:r>
            <w:r w:rsidRPr="00FA601E">
              <w:rPr>
                <w:color w:val="1B1C20"/>
                <w:spacing w:val="-2"/>
                <w:sz w:val="20"/>
              </w:rPr>
              <w:t>the</w:t>
            </w:r>
            <w:r w:rsidRPr="00FA601E">
              <w:rPr>
                <w:color w:val="1B1C20"/>
                <w:spacing w:val="11"/>
                <w:sz w:val="20"/>
              </w:rPr>
              <w:t xml:space="preserve"> </w:t>
            </w:r>
            <w:r w:rsidRPr="00FA601E">
              <w:rPr>
                <w:color w:val="1B1C20"/>
                <w:spacing w:val="-2"/>
                <w:sz w:val="20"/>
              </w:rPr>
              <w:t>population</w:t>
            </w:r>
            <w:r w:rsidRPr="00FA601E">
              <w:rPr>
                <w:color w:val="1B1C20"/>
                <w:spacing w:val="25"/>
                <w:w w:val="105"/>
                <w:sz w:val="20"/>
              </w:rPr>
              <w:t xml:space="preserve"> </w:t>
            </w:r>
            <w:r w:rsidRPr="00FA601E">
              <w:rPr>
                <w:color w:val="1B1C20"/>
                <w:spacing w:val="-2"/>
                <w:sz w:val="20"/>
              </w:rPr>
              <w:t>dynamics</w:t>
            </w:r>
            <w:r w:rsidRPr="00FA601E">
              <w:rPr>
                <w:color w:val="1B1C20"/>
                <w:spacing w:val="1"/>
                <w:sz w:val="20"/>
              </w:rPr>
              <w:t xml:space="preserve"> </w:t>
            </w:r>
            <w:r w:rsidRPr="00FA601E">
              <w:rPr>
                <w:color w:val="1B1C20"/>
                <w:spacing w:val="-1"/>
                <w:sz w:val="20"/>
              </w:rPr>
              <w:t>of</w:t>
            </w:r>
            <w:r w:rsidRPr="00FA601E">
              <w:rPr>
                <w:color w:val="1B1C20"/>
                <w:spacing w:val="2"/>
                <w:sz w:val="20"/>
              </w:rPr>
              <w:t xml:space="preserve"> </w:t>
            </w:r>
            <w:r w:rsidRPr="00FA601E">
              <w:rPr>
                <w:color w:val="1B1C20"/>
                <w:spacing w:val="-2"/>
                <w:sz w:val="20"/>
              </w:rPr>
              <w:t>the</w:t>
            </w:r>
            <w:r w:rsidRPr="00FA601E">
              <w:rPr>
                <w:color w:val="1B1C20"/>
                <w:spacing w:val="1"/>
                <w:sz w:val="20"/>
              </w:rPr>
              <w:t xml:space="preserve"> </w:t>
            </w:r>
            <w:r w:rsidRPr="00FA601E">
              <w:rPr>
                <w:color w:val="1B1C20"/>
                <w:spacing w:val="-2"/>
                <w:sz w:val="20"/>
              </w:rPr>
              <w:t>southwestern</w:t>
            </w:r>
            <w:r w:rsidRPr="00FA601E">
              <w:rPr>
                <w:color w:val="1B1C20"/>
                <w:spacing w:val="2"/>
                <w:sz w:val="20"/>
              </w:rPr>
              <w:t xml:space="preserve"> </w:t>
            </w:r>
            <w:r w:rsidRPr="00FA601E">
              <w:rPr>
                <w:color w:val="1B1C20"/>
                <w:spacing w:val="-4"/>
                <w:sz w:val="20"/>
              </w:rPr>
              <w:t>P</w:t>
            </w:r>
            <w:r w:rsidRPr="00FA601E">
              <w:rPr>
                <w:color w:val="1B1C20"/>
                <w:spacing w:val="-5"/>
                <w:sz w:val="20"/>
              </w:rPr>
              <w:t>acifi</w:t>
            </w:r>
            <w:r w:rsidR="00776FB0">
              <w:rPr>
                <w:color w:val="1B1C20"/>
                <w:spacing w:val="-5"/>
                <w:sz w:val="20"/>
              </w:rPr>
              <w:t>c</w:t>
            </w:r>
            <w:r w:rsidRPr="00FA601E">
              <w:rPr>
                <w:color w:val="1B1C20"/>
                <w:spacing w:val="29"/>
                <w:w w:val="90"/>
                <w:sz w:val="20"/>
              </w:rPr>
              <w:t xml:space="preserve"> </w:t>
            </w:r>
            <w:r w:rsidRPr="00FA601E">
              <w:rPr>
                <w:color w:val="1B1C20"/>
                <w:spacing w:val="-2"/>
                <w:sz w:val="20"/>
              </w:rPr>
              <w:t>stock</w:t>
            </w:r>
            <w:r w:rsidRPr="00FA601E">
              <w:rPr>
                <w:color w:val="1B1C20"/>
                <w:sz w:val="20"/>
              </w:rPr>
              <w:t xml:space="preserve"> </w:t>
            </w:r>
            <w:r w:rsidRPr="00FA601E">
              <w:rPr>
                <w:color w:val="1B1C20"/>
                <w:spacing w:val="-1"/>
                <w:sz w:val="20"/>
              </w:rPr>
              <w:t>of</w:t>
            </w:r>
            <w:r w:rsidRPr="00FA601E">
              <w:rPr>
                <w:color w:val="1B1C20"/>
                <w:spacing w:val="1"/>
                <w:sz w:val="20"/>
              </w:rPr>
              <w:t xml:space="preserve"> </w:t>
            </w:r>
            <w:r w:rsidRPr="00FA601E">
              <w:rPr>
                <w:color w:val="1B1C20"/>
                <w:spacing w:val="-2"/>
                <w:sz w:val="20"/>
              </w:rPr>
              <w:t>loggerhead</w:t>
            </w:r>
            <w:r w:rsidRPr="00FA601E">
              <w:rPr>
                <w:color w:val="1B1C20"/>
                <w:spacing w:val="1"/>
                <w:sz w:val="20"/>
              </w:rPr>
              <w:t xml:space="preserve"> </w:t>
            </w:r>
            <w:r w:rsidRPr="00FA601E">
              <w:rPr>
                <w:color w:val="1B1C20"/>
                <w:spacing w:val="-2"/>
                <w:sz w:val="20"/>
              </w:rPr>
              <w:t>tur</w:t>
            </w:r>
            <w:r w:rsidRPr="00FA601E">
              <w:rPr>
                <w:color w:val="1B1C20"/>
                <w:spacing w:val="-3"/>
                <w:sz w:val="20"/>
              </w:rPr>
              <w:t>tles</w:t>
            </w:r>
            <w:r w:rsidRPr="00FA601E">
              <w:rPr>
                <w:color w:val="1B1C20"/>
                <w:spacing w:val="1"/>
                <w:sz w:val="20"/>
              </w:rPr>
              <w:t xml:space="preserve"> </w:t>
            </w:r>
            <w:r w:rsidRPr="00FA601E">
              <w:rPr>
                <w:color w:val="1B1C20"/>
                <w:spacing w:val="-2"/>
                <w:sz w:val="20"/>
              </w:rPr>
              <w:t>and</w:t>
            </w:r>
            <w:r w:rsidRPr="00FA601E">
              <w:rPr>
                <w:color w:val="1B1C20"/>
                <w:spacing w:val="1"/>
                <w:sz w:val="20"/>
              </w:rPr>
              <w:t xml:space="preserve"> </w:t>
            </w:r>
            <w:r w:rsidRPr="00FA601E">
              <w:rPr>
                <w:color w:val="1B1C20"/>
                <w:spacing w:val="-1"/>
                <w:sz w:val="20"/>
              </w:rPr>
              <w:t>of</w:t>
            </w:r>
            <w:r w:rsidRPr="00FA601E">
              <w:rPr>
                <w:color w:val="1B1C20"/>
                <w:spacing w:val="1"/>
                <w:sz w:val="20"/>
              </w:rPr>
              <w:t xml:space="preserve"> </w:t>
            </w:r>
            <w:r w:rsidRPr="00FA601E">
              <w:rPr>
                <w:color w:val="1B1C20"/>
                <w:spacing w:val="-2"/>
                <w:sz w:val="20"/>
              </w:rPr>
              <w:t>the</w:t>
            </w:r>
            <w:r w:rsidRPr="00FA601E">
              <w:rPr>
                <w:color w:val="1B1C20"/>
                <w:spacing w:val="28"/>
                <w:w w:val="106"/>
                <w:sz w:val="20"/>
              </w:rPr>
              <w:t xml:space="preserve"> </w:t>
            </w:r>
            <w:r w:rsidRPr="00FA601E">
              <w:rPr>
                <w:color w:val="1B1C20"/>
                <w:spacing w:val="-2"/>
                <w:sz w:val="20"/>
              </w:rPr>
              <w:t>southern</w:t>
            </w:r>
            <w:r w:rsidRPr="00FA601E">
              <w:rPr>
                <w:color w:val="1B1C20"/>
                <w:sz w:val="20"/>
              </w:rPr>
              <w:t xml:space="preserve"> </w:t>
            </w:r>
            <w:r w:rsidRPr="00FA601E">
              <w:rPr>
                <w:color w:val="1B1C20"/>
                <w:spacing w:val="-3"/>
                <w:sz w:val="20"/>
              </w:rPr>
              <w:t>Great</w:t>
            </w:r>
            <w:r w:rsidRPr="00FA601E">
              <w:rPr>
                <w:color w:val="1B1C20"/>
                <w:sz w:val="20"/>
              </w:rPr>
              <w:t xml:space="preserve"> </w:t>
            </w:r>
            <w:r w:rsidRPr="00FA601E">
              <w:rPr>
                <w:color w:val="1B1C20"/>
                <w:spacing w:val="-4"/>
                <w:sz w:val="20"/>
              </w:rPr>
              <w:t>B</w:t>
            </w:r>
            <w:r w:rsidRPr="00FA601E">
              <w:rPr>
                <w:color w:val="1B1C20"/>
                <w:spacing w:val="-3"/>
                <w:sz w:val="20"/>
              </w:rPr>
              <w:t>arrier</w:t>
            </w:r>
            <w:r w:rsidRPr="00FA601E">
              <w:rPr>
                <w:color w:val="1B1C20"/>
                <w:sz w:val="20"/>
              </w:rPr>
              <w:t xml:space="preserve"> </w:t>
            </w:r>
            <w:r w:rsidRPr="00FA601E">
              <w:rPr>
                <w:color w:val="1B1C20"/>
                <w:spacing w:val="-3"/>
                <w:sz w:val="20"/>
              </w:rPr>
              <w:t>R</w:t>
            </w:r>
            <w:r w:rsidRPr="00FA601E">
              <w:rPr>
                <w:color w:val="1B1C20"/>
                <w:spacing w:val="-4"/>
                <w:sz w:val="20"/>
              </w:rPr>
              <w:t>eef</w:t>
            </w:r>
            <w:r w:rsidRPr="00FA601E">
              <w:rPr>
                <w:color w:val="1B1C20"/>
                <w:spacing w:val="1"/>
                <w:sz w:val="20"/>
              </w:rPr>
              <w:t xml:space="preserve"> </w:t>
            </w:r>
            <w:r w:rsidRPr="00FA601E">
              <w:rPr>
                <w:color w:val="1B1C20"/>
                <w:spacing w:val="-2"/>
                <w:sz w:val="20"/>
              </w:rPr>
              <w:t>stock</w:t>
            </w:r>
            <w:r w:rsidRPr="00FA601E">
              <w:rPr>
                <w:color w:val="1B1C20"/>
                <w:sz w:val="20"/>
              </w:rPr>
              <w:t xml:space="preserve"> </w:t>
            </w:r>
            <w:r w:rsidRPr="00FA601E">
              <w:rPr>
                <w:color w:val="1B1C20"/>
                <w:spacing w:val="-2"/>
                <w:sz w:val="20"/>
              </w:rPr>
              <w:t>of</w:t>
            </w:r>
            <w:r w:rsidRPr="00FA601E">
              <w:rPr>
                <w:color w:val="1B1C20"/>
                <w:spacing w:val="25"/>
                <w:w w:val="99"/>
                <w:sz w:val="20"/>
              </w:rPr>
              <w:t xml:space="preserve"> </w:t>
            </w:r>
            <w:r w:rsidRPr="00FA601E">
              <w:rPr>
                <w:color w:val="1B1C20"/>
                <w:spacing w:val="-2"/>
                <w:sz w:val="20"/>
              </w:rPr>
              <w:t>green</w:t>
            </w:r>
            <w:r w:rsidRPr="00FA601E">
              <w:rPr>
                <w:color w:val="1B1C20"/>
                <w:spacing w:val="-6"/>
                <w:sz w:val="20"/>
              </w:rPr>
              <w:t xml:space="preserve"> </w:t>
            </w:r>
            <w:r w:rsidRPr="00FA601E">
              <w:rPr>
                <w:color w:val="1B1C20"/>
                <w:spacing w:val="-2"/>
                <w:sz w:val="20"/>
              </w:rPr>
              <w:t>tur</w:t>
            </w:r>
            <w:r w:rsidRPr="00FA601E">
              <w:rPr>
                <w:color w:val="1B1C20"/>
                <w:spacing w:val="-3"/>
                <w:sz w:val="20"/>
              </w:rPr>
              <w:t>tles</w:t>
            </w:r>
            <w:r w:rsidRPr="00FA601E">
              <w:rPr>
                <w:color w:val="1B1C20"/>
                <w:spacing w:val="-6"/>
                <w:sz w:val="20"/>
              </w:rPr>
              <w:t xml:space="preserve"> </w:t>
            </w:r>
            <w:r w:rsidRPr="00FA601E">
              <w:rPr>
                <w:color w:val="1B1C20"/>
                <w:spacing w:val="-1"/>
                <w:sz w:val="20"/>
              </w:rPr>
              <w:t>at</w:t>
            </w:r>
            <w:r w:rsidRPr="00FA601E">
              <w:rPr>
                <w:color w:val="1B1C20"/>
                <w:spacing w:val="-6"/>
                <w:sz w:val="20"/>
              </w:rPr>
              <w:t xml:space="preserve"> </w:t>
            </w:r>
            <w:r w:rsidRPr="00FA601E">
              <w:rPr>
                <w:color w:val="1B1C20"/>
                <w:spacing w:val="-2"/>
                <w:sz w:val="20"/>
              </w:rPr>
              <w:t>fi</w:t>
            </w:r>
            <w:r w:rsidR="00776FB0">
              <w:rPr>
                <w:color w:val="1B1C20"/>
                <w:spacing w:val="-2"/>
                <w:sz w:val="20"/>
              </w:rPr>
              <w:t>v</w:t>
            </w:r>
            <w:r w:rsidRPr="00FA601E">
              <w:rPr>
                <w:color w:val="1B1C20"/>
                <w:spacing w:val="-3"/>
                <w:sz w:val="20"/>
              </w:rPr>
              <w:t>e-year</w:t>
            </w:r>
            <w:r w:rsidRPr="00FA601E">
              <w:rPr>
                <w:color w:val="1B1C20"/>
                <w:spacing w:val="-6"/>
                <w:sz w:val="20"/>
              </w:rPr>
              <w:t xml:space="preserve"> </w:t>
            </w:r>
            <w:r w:rsidRPr="00FA601E">
              <w:rPr>
                <w:color w:val="1B1C20"/>
                <w:spacing w:val="-2"/>
                <w:sz w:val="20"/>
              </w:rPr>
              <w:t>inter</w:t>
            </w:r>
            <w:r w:rsidRPr="00FA601E">
              <w:rPr>
                <w:color w:val="1B1C20"/>
                <w:spacing w:val="-3"/>
                <w:sz w:val="20"/>
              </w:rPr>
              <w:t>vals</w:t>
            </w:r>
          </w:p>
          <w:p w:rsidR="00FB197A" w:rsidRPr="00FA601E" w:rsidRDefault="00617197">
            <w:pPr>
              <w:pStyle w:val="TableParagraph"/>
              <w:spacing w:before="174" w:line="256" w:lineRule="auto"/>
              <w:ind w:left="77" w:right="82"/>
              <w:rPr>
                <w:rFonts w:eastAsia="PMingLiU" w:cs="PMingLiU"/>
                <w:sz w:val="20"/>
                <w:szCs w:val="20"/>
              </w:rPr>
            </w:pPr>
            <w:r w:rsidRPr="00FA601E">
              <w:rPr>
                <w:color w:val="1B1C20"/>
                <w:spacing w:val="-1"/>
                <w:sz w:val="20"/>
              </w:rPr>
              <w:t>An</w:t>
            </w:r>
            <w:r w:rsidRPr="00FA601E">
              <w:rPr>
                <w:color w:val="1B1C20"/>
                <w:spacing w:val="1"/>
                <w:sz w:val="20"/>
              </w:rPr>
              <w:t xml:space="preserve"> </w:t>
            </w:r>
            <w:r w:rsidRPr="00FA601E">
              <w:rPr>
                <w:color w:val="1B1C20"/>
                <w:spacing w:val="-2"/>
                <w:sz w:val="20"/>
              </w:rPr>
              <w:t>investigation</w:t>
            </w:r>
            <w:r w:rsidRPr="00FA601E">
              <w:rPr>
                <w:color w:val="1B1C20"/>
                <w:spacing w:val="1"/>
                <w:sz w:val="20"/>
              </w:rPr>
              <w:t xml:space="preserve"> </w:t>
            </w:r>
            <w:r w:rsidRPr="00FA601E">
              <w:rPr>
                <w:color w:val="1B1C20"/>
                <w:spacing w:val="-2"/>
                <w:sz w:val="20"/>
              </w:rPr>
              <w:t>into</w:t>
            </w:r>
            <w:r w:rsidRPr="00FA601E">
              <w:rPr>
                <w:color w:val="1B1C20"/>
                <w:spacing w:val="1"/>
                <w:sz w:val="20"/>
              </w:rPr>
              <w:t xml:space="preserve"> </w:t>
            </w:r>
            <w:r w:rsidRPr="00FA601E">
              <w:rPr>
                <w:color w:val="1B1C20"/>
                <w:spacing w:val="-2"/>
                <w:sz w:val="20"/>
              </w:rPr>
              <w:t>the</w:t>
            </w:r>
            <w:r w:rsidRPr="00FA601E">
              <w:rPr>
                <w:color w:val="1B1C20"/>
                <w:spacing w:val="1"/>
                <w:sz w:val="20"/>
              </w:rPr>
              <w:t xml:space="preserve"> </w:t>
            </w:r>
            <w:r w:rsidRPr="00FA601E">
              <w:rPr>
                <w:color w:val="1B1C20"/>
                <w:spacing w:val="-2"/>
                <w:sz w:val="20"/>
              </w:rPr>
              <w:t>sour</w:t>
            </w:r>
            <w:r w:rsidRPr="00FA601E">
              <w:rPr>
                <w:color w:val="1B1C20"/>
                <w:spacing w:val="-3"/>
                <w:sz w:val="20"/>
              </w:rPr>
              <w:t>ces</w:t>
            </w:r>
            <w:r w:rsidRPr="00FA601E">
              <w:rPr>
                <w:color w:val="1B1C20"/>
                <w:spacing w:val="1"/>
                <w:sz w:val="20"/>
              </w:rPr>
              <w:t xml:space="preserve"> </w:t>
            </w:r>
            <w:r w:rsidRPr="00FA601E">
              <w:rPr>
                <w:color w:val="1B1C20"/>
                <w:spacing w:val="-2"/>
                <w:sz w:val="20"/>
              </w:rPr>
              <w:t>of</w:t>
            </w:r>
            <w:r w:rsidRPr="00FA601E">
              <w:rPr>
                <w:color w:val="1B1C20"/>
                <w:spacing w:val="23"/>
                <w:w w:val="99"/>
                <w:sz w:val="20"/>
              </w:rPr>
              <w:t xml:space="preserve"> </w:t>
            </w:r>
            <w:r w:rsidRPr="00FA601E">
              <w:rPr>
                <w:color w:val="1B1C20"/>
                <w:spacing w:val="-2"/>
                <w:sz w:val="20"/>
              </w:rPr>
              <w:t>materials causing</w:t>
            </w:r>
            <w:r w:rsidRPr="00FA601E">
              <w:rPr>
                <w:color w:val="1B1C20"/>
                <w:spacing w:val="-1"/>
                <w:sz w:val="20"/>
              </w:rPr>
              <w:t xml:space="preserve"> </w:t>
            </w:r>
            <w:r w:rsidRPr="00FA601E">
              <w:rPr>
                <w:color w:val="1B1C20"/>
                <w:spacing w:val="-2"/>
                <w:sz w:val="20"/>
              </w:rPr>
              <w:t>entanglements</w:t>
            </w:r>
            <w:r w:rsidRPr="00FA601E">
              <w:rPr>
                <w:color w:val="1B1C20"/>
                <w:spacing w:val="-1"/>
                <w:sz w:val="20"/>
              </w:rPr>
              <w:t xml:space="preserve"> </w:t>
            </w:r>
            <w:r w:rsidRPr="00FA601E">
              <w:rPr>
                <w:color w:val="1B1C20"/>
                <w:spacing w:val="-2"/>
                <w:sz w:val="20"/>
              </w:rPr>
              <w:t>of</w:t>
            </w:r>
            <w:r w:rsidRPr="00FA601E">
              <w:rPr>
                <w:color w:val="1B1C20"/>
                <w:spacing w:val="25"/>
                <w:w w:val="99"/>
                <w:sz w:val="20"/>
              </w:rPr>
              <w:t xml:space="preserve"> </w:t>
            </w:r>
            <w:r w:rsidRPr="00FA601E">
              <w:rPr>
                <w:color w:val="1B1C20"/>
                <w:spacing w:val="-2"/>
                <w:sz w:val="20"/>
              </w:rPr>
              <w:t>humpback</w:t>
            </w:r>
            <w:r w:rsidRPr="00FA601E">
              <w:rPr>
                <w:color w:val="1B1C20"/>
                <w:spacing w:val="20"/>
                <w:sz w:val="20"/>
              </w:rPr>
              <w:t xml:space="preserve"> </w:t>
            </w:r>
            <w:r w:rsidRPr="00FA601E">
              <w:rPr>
                <w:color w:val="1B1C20"/>
                <w:spacing w:val="-3"/>
                <w:sz w:val="20"/>
              </w:rPr>
              <w:t>whales</w:t>
            </w:r>
            <w:r w:rsidRPr="00FA601E">
              <w:rPr>
                <w:color w:val="1B1C20"/>
                <w:spacing w:val="21"/>
                <w:sz w:val="20"/>
              </w:rPr>
              <w:t xml:space="preserve"> </w:t>
            </w:r>
            <w:r w:rsidRPr="00FA601E">
              <w:rPr>
                <w:color w:val="1B1C20"/>
                <w:spacing w:val="-2"/>
                <w:sz w:val="20"/>
              </w:rPr>
              <w:t>during</w:t>
            </w:r>
            <w:r w:rsidRPr="00FA601E">
              <w:rPr>
                <w:color w:val="1B1C20"/>
                <w:spacing w:val="21"/>
                <w:sz w:val="20"/>
              </w:rPr>
              <w:t xml:space="preserve"> </w:t>
            </w:r>
            <w:r w:rsidRPr="00FA601E">
              <w:rPr>
                <w:color w:val="1B1C20"/>
                <w:spacing w:val="-2"/>
                <w:sz w:val="20"/>
              </w:rPr>
              <w:t>their</w:t>
            </w:r>
            <w:r w:rsidRPr="00FA601E">
              <w:rPr>
                <w:color w:val="1B1C20"/>
                <w:spacing w:val="21"/>
                <w:sz w:val="20"/>
              </w:rPr>
              <w:t xml:space="preserve"> </w:t>
            </w:r>
            <w:r w:rsidRPr="00FA601E">
              <w:rPr>
                <w:color w:val="1B1C20"/>
                <w:spacing w:val="-2"/>
                <w:sz w:val="20"/>
              </w:rPr>
              <w:t>north/</w:t>
            </w:r>
            <w:r w:rsidRPr="00FA601E">
              <w:rPr>
                <w:color w:val="1B1C20"/>
                <w:spacing w:val="28"/>
                <w:w w:val="115"/>
                <w:sz w:val="20"/>
              </w:rPr>
              <w:t xml:space="preserve"> </w:t>
            </w:r>
            <w:r w:rsidRPr="00FA601E">
              <w:rPr>
                <w:color w:val="1B1C20"/>
                <w:spacing w:val="-2"/>
                <w:sz w:val="20"/>
              </w:rPr>
              <w:t>south</w:t>
            </w:r>
            <w:r w:rsidRPr="00FA601E">
              <w:rPr>
                <w:color w:val="1B1C20"/>
                <w:spacing w:val="17"/>
                <w:sz w:val="20"/>
              </w:rPr>
              <w:t xml:space="preserve"> </w:t>
            </w:r>
            <w:r w:rsidRPr="00FA601E">
              <w:rPr>
                <w:color w:val="1B1C20"/>
                <w:spacing w:val="-2"/>
                <w:sz w:val="20"/>
              </w:rPr>
              <w:t>migrations</w:t>
            </w:r>
            <w:r w:rsidRPr="00FA601E">
              <w:rPr>
                <w:color w:val="1B1C20"/>
                <w:spacing w:val="17"/>
                <w:sz w:val="20"/>
              </w:rPr>
              <w:t xml:space="preserve"> </w:t>
            </w:r>
            <w:r w:rsidRPr="00FA601E">
              <w:rPr>
                <w:color w:val="1B1C20"/>
                <w:spacing w:val="-2"/>
                <w:sz w:val="20"/>
              </w:rPr>
              <w:t>during</w:t>
            </w:r>
            <w:r w:rsidRPr="00FA601E">
              <w:rPr>
                <w:color w:val="1B1C20"/>
                <w:spacing w:val="18"/>
                <w:sz w:val="20"/>
              </w:rPr>
              <w:t xml:space="preserve"> </w:t>
            </w:r>
            <w:r w:rsidRPr="00FA601E">
              <w:rPr>
                <w:color w:val="1B1C20"/>
                <w:spacing w:val="-3"/>
                <w:sz w:val="20"/>
              </w:rPr>
              <w:t>breeding</w:t>
            </w:r>
            <w:r w:rsidRPr="00FA601E">
              <w:rPr>
                <w:color w:val="1B1C20"/>
                <w:spacing w:val="23"/>
                <w:sz w:val="20"/>
              </w:rPr>
              <w:t xml:space="preserve"> </w:t>
            </w:r>
            <w:r w:rsidRPr="00FA601E">
              <w:rPr>
                <w:color w:val="1B1C20"/>
                <w:spacing w:val="-2"/>
                <w:sz w:val="20"/>
              </w:rPr>
              <w:t>and</w:t>
            </w:r>
            <w:r w:rsidRPr="00FA601E">
              <w:rPr>
                <w:color w:val="1B1C20"/>
                <w:spacing w:val="-10"/>
                <w:sz w:val="20"/>
              </w:rPr>
              <w:t xml:space="preserve"> </w:t>
            </w:r>
            <w:r w:rsidRPr="00FA601E">
              <w:rPr>
                <w:color w:val="1B1C20"/>
                <w:spacing w:val="-3"/>
                <w:sz w:val="20"/>
              </w:rPr>
              <w:t>calving</w:t>
            </w:r>
            <w:r w:rsidRPr="00FA601E">
              <w:rPr>
                <w:color w:val="1B1C20"/>
                <w:spacing w:val="-9"/>
                <w:sz w:val="20"/>
              </w:rPr>
              <w:t xml:space="preserve"> </w:t>
            </w:r>
            <w:r w:rsidRPr="00FA601E">
              <w:rPr>
                <w:color w:val="1B1C20"/>
                <w:spacing w:val="-3"/>
                <w:sz w:val="20"/>
              </w:rPr>
              <w:t>seasons</w:t>
            </w:r>
          </w:p>
          <w:p w:rsidR="00FB197A" w:rsidRPr="00FA601E" w:rsidRDefault="00617197">
            <w:pPr>
              <w:pStyle w:val="TableParagraph"/>
              <w:spacing w:before="174" w:line="256" w:lineRule="auto"/>
              <w:ind w:left="77" w:right="77"/>
              <w:rPr>
                <w:rFonts w:eastAsia="PMingLiU" w:cs="PMingLiU"/>
                <w:sz w:val="20"/>
                <w:szCs w:val="20"/>
              </w:rPr>
            </w:pPr>
            <w:r w:rsidRPr="00FA601E">
              <w:rPr>
                <w:color w:val="1B1C20"/>
                <w:spacing w:val="-3"/>
                <w:sz w:val="20"/>
              </w:rPr>
              <w:t>Publicly</w:t>
            </w:r>
            <w:r w:rsidRPr="00FA601E">
              <w:rPr>
                <w:color w:val="1B1C20"/>
                <w:spacing w:val="-4"/>
                <w:sz w:val="20"/>
              </w:rPr>
              <w:t xml:space="preserve"> </w:t>
            </w:r>
            <w:r w:rsidRPr="00FA601E">
              <w:rPr>
                <w:color w:val="1B1C20"/>
                <w:spacing w:val="-3"/>
                <w:sz w:val="20"/>
              </w:rPr>
              <w:t xml:space="preserve">available </w:t>
            </w:r>
            <w:r w:rsidRPr="00FA601E">
              <w:rPr>
                <w:color w:val="1B1C20"/>
                <w:spacing w:val="-2"/>
                <w:sz w:val="20"/>
              </w:rPr>
              <w:t>maps</w:t>
            </w:r>
            <w:r w:rsidRPr="00FA601E">
              <w:rPr>
                <w:color w:val="1B1C20"/>
                <w:spacing w:val="-3"/>
                <w:sz w:val="20"/>
              </w:rPr>
              <w:t xml:space="preserve"> </w:t>
            </w:r>
            <w:r w:rsidRPr="00FA601E">
              <w:rPr>
                <w:color w:val="1B1C20"/>
                <w:spacing w:val="-2"/>
                <w:sz w:val="20"/>
              </w:rPr>
              <w:t>identifying</w:t>
            </w:r>
            <w:r w:rsidRPr="00FA601E">
              <w:rPr>
                <w:color w:val="1B1C20"/>
                <w:spacing w:val="25"/>
                <w:w w:val="102"/>
                <w:sz w:val="20"/>
              </w:rPr>
              <w:t xml:space="preserve"> </w:t>
            </w:r>
            <w:r w:rsidRPr="00FA601E">
              <w:rPr>
                <w:color w:val="1B1C20"/>
                <w:spacing w:val="-2"/>
                <w:sz w:val="20"/>
              </w:rPr>
              <w:t>marine</w:t>
            </w:r>
            <w:r w:rsidRPr="00FA601E">
              <w:rPr>
                <w:color w:val="1B1C20"/>
                <w:spacing w:val="6"/>
                <w:sz w:val="20"/>
              </w:rPr>
              <w:t xml:space="preserve"> </w:t>
            </w:r>
            <w:r w:rsidRPr="00FA601E">
              <w:rPr>
                <w:color w:val="1B1C20"/>
                <w:spacing w:val="-2"/>
                <w:sz w:val="20"/>
              </w:rPr>
              <w:t>debris</w:t>
            </w:r>
            <w:r w:rsidRPr="00FA601E">
              <w:rPr>
                <w:color w:val="1B1C20"/>
                <w:spacing w:val="7"/>
                <w:sz w:val="20"/>
              </w:rPr>
              <w:t xml:space="preserve"> </w:t>
            </w:r>
            <w:r w:rsidRPr="00FA601E">
              <w:rPr>
                <w:color w:val="1B1C20"/>
                <w:spacing w:val="-2"/>
                <w:sz w:val="20"/>
              </w:rPr>
              <w:t>accumulation</w:t>
            </w:r>
            <w:r w:rsidRPr="00FA601E">
              <w:rPr>
                <w:color w:val="1B1C20"/>
                <w:spacing w:val="7"/>
                <w:sz w:val="20"/>
              </w:rPr>
              <w:t xml:space="preserve"> </w:t>
            </w:r>
            <w:r w:rsidRPr="00FA601E">
              <w:rPr>
                <w:color w:val="1B1C20"/>
                <w:spacing w:val="-3"/>
                <w:sz w:val="20"/>
              </w:rPr>
              <w:t>sites</w:t>
            </w:r>
            <w:r w:rsidRPr="00FA601E">
              <w:rPr>
                <w:color w:val="1B1C20"/>
                <w:spacing w:val="7"/>
                <w:sz w:val="20"/>
              </w:rPr>
              <w:t xml:space="preserve"> </w:t>
            </w:r>
            <w:r w:rsidRPr="00FA601E">
              <w:rPr>
                <w:color w:val="1B1C20"/>
                <w:spacing w:val="-2"/>
                <w:sz w:val="20"/>
              </w:rPr>
              <w:t>and</w:t>
            </w:r>
            <w:r w:rsidRPr="00FA601E">
              <w:rPr>
                <w:color w:val="1B1C20"/>
                <w:spacing w:val="27"/>
                <w:w w:val="105"/>
                <w:sz w:val="20"/>
              </w:rPr>
              <w:t xml:space="preserve"> </w:t>
            </w:r>
            <w:r w:rsidRPr="00FA601E">
              <w:rPr>
                <w:color w:val="1B1C20"/>
                <w:spacing w:val="-2"/>
                <w:sz w:val="20"/>
              </w:rPr>
              <w:t>wher</w:t>
            </w:r>
            <w:r w:rsidRPr="00FA601E">
              <w:rPr>
                <w:color w:val="1B1C20"/>
                <w:spacing w:val="-3"/>
                <w:sz w:val="20"/>
              </w:rPr>
              <w:t xml:space="preserve">e </w:t>
            </w:r>
            <w:r w:rsidRPr="00FA601E">
              <w:rPr>
                <w:color w:val="1B1C20"/>
                <w:spacing w:val="-2"/>
                <w:sz w:val="20"/>
              </w:rPr>
              <w:t>possible,</w:t>
            </w:r>
            <w:r w:rsidRPr="00FA601E">
              <w:rPr>
                <w:color w:val="1B1C20"/>
                <w:spacing w:val="-3"/>
                <w:sz w:val="20"/>
              </w:rPr>
              <w:t xml:space="preserve"> </w:t>
            </w:r>
            <w:r w:rsidRPr="00FA601E">
              <w:rPr>
                <w:color w:val="1B1C20"/>
                <w:spacing w:val="-2"/>
                <w:sz w:val="20"/>
              </w:rPr>
              <w:t>characterisation</w:t>
            </w:r>
            <w:r w:rsidRPr="00FA601E">
              <w:rPr>
                <w:color w:val="1B1C20"/>
                <w:spacing w:val="-3"/>
                <w:sz w:val="20"/>
              </w:rPr>
              <w:t xml:space="preserve"> </w:t>
            </w:r>
            <w:r w:rsidRPr="00FA601E">
              <w:rPr>
                <w:color w:val="1B1C20"/>
                <w:spacing w:val="-1"/>
                <w:sz w:val="20"/>
              </w:rPr>
              <w:t>of</w:t>
            </w:r>
            <w:r w:rsidRPr="00FA601E">
              <w:rPr>
                <w:color w:val="1B1C20"/>
                <w:spacing w:val="-2"/>
                <w:sz w:val="20"/>
              </w:rPr>
              <w:t xml:space="preserve"> the</w:t>
            </w:r>
            <w:r w:rsidRPr="00FA601E">
              <w:rPr>
                <w:color w:val="1B1C20"/>
                <w:spacing w:val="23"/>
                <w:w w:val="106"/>
                <w:sz w:val="20"/>
              </w:rPr>
              <w:t xml:space="preserve"> </w:t>
            </w:r>
            <w:r w:rsidRPr="00FA601E">
              <w:rPr>
                <w:color w:val="1B1C20"/>
                <w:spacing w:val="-2"/>
                <w:sz w:val="20"/>
              </w:rPr>
              <w:t>type</w:t>
            </w:r>
            <w:r w:rsidRPr="00FA601E">
              <w:rPr>
                <w:color w:val="1B1C20"/>
                <w:spacing w:val="-4"/>
                <w:sz w:val="20"/>
              </w:rPr>
              <w:t xml:space="preserve"> </w:t>
            </w:r>
            <w:r w:rsidRPr="00FA601E">
              <w:rPr>
                <w:color w:val="1B1C20"/>
                <w:spacing w:val="-1"/>
                <w:sz w:val="20"/>
              </w:rPr>
              <w:t>of</w:t>
            </w:r>
            <w:r w:rsidRPr="00FA601E">
              <w:rPr>
                <w:color w:val="1B1C20"/>
                <w:spacing w:val="-3"/>
                <w:sz w:val="20"/>
              </w:rPr>
              <w:t xml:space="preserve"> </w:t>
            </w:r>
            <w:r w:rsidRPr="00FA601E">
              <w:rPr>
                <w:color w:val="1B1C20"/>
                <w:spacing w:val="-2"/>
                <w:sz w:val="20"/>
              </w:rPr>
              <w:t>debris</w:t>
            </w:r>
            <w:r w:rsidRPr="00FA601E">
              <w:rPr>
                <w:color w:val="1B1C20"/>
                <w:spacing w:val="-3"/>
                <w:sz w:val="20"/>
              </w:rPr>
              <w:t xml:space="preserve"> </w:t>
            </w:r>
            <w:r w:rsidRPr="00FA601E">
              <w:rPr>
                <w:color w:val="1B1C20"/>
                <w:spacing w:val="-2"/>
                <w:sz w:val="20"/>
              </w:rPr>
              <w:t>occurring</w:t>
            </w:r>
            <w:r w:rsidRPr="00FA601E">
              <w:rPr>
                <w:color w:val="1B1C20"/>
                <w:spacing w:val="-4"/>
                <w:sz w:val="20"/>
              </w:rPr>
              <w:t xml:space="preserve"> </w:t>
            </w:r>
            <w:r w:rsidRPr="00FA601E">
              <w:rPr>
                <w:color w:val="1B1C20"/>
                <w:spacing w:val="-1"/>
                <w:sz w:val="20"/>
              </w:rPr>
              <w:t>at</w:t>
            </w:r>
            <w:r w:rsidRPr="00FA601E">
              <w:rPr>
                <w:color w:val="1B1C20"/>
                <w:spacing w:val="-3"/>
                <w:sz w:val="20"/>
              </w:rPr>
              <w:t xml:space="preserve"> </w:t>
            </w:r>
            <w:r w:rsidRPr="00FA601E">
              <w:rPr>
                <w:color w:val="1B1C20"/>
                <w:spacing w:val="-2"/>
                <w:sz w:val="20"/>
              </w:rPr>
              <w:t>these</w:t>
            </w:r>
            <w:r w:rsidRPr="00FA601E">
              <w:rPr>
                <w:color w:val="1B1C20"/>
                <w:spacing w:val="-3"/>
                <w:sz w:val="20"/>
              </w:rPr>
              <w:t xml:space="preserve"> sites.</w:t>
            </w:r>
          </w:p>
        </w:tc>
        <w:tc>
          <w:tcPr>
            <w:tcW w:w="3005" w:type="dxa"/>
            <w:tcBorders>
              <w:top w:val="single" w:sz="2" w:space="0" w:color="004E92"/>
              <w:left w:val="single" w:sz="2" w:space="0" w:color="004E92"/>
              <w:bottom w:val="single" w:sz="2" w:space="0" w:color="004E92"/>
              <w:right w:val="single" w:sz="2" w:space="0" w:color="004E92"/>
            </w:tcBorders>
          </w:tcPr>
          <w:p w:rsidR="00FB197A" w:rsidRPr="00FA601E" w:rsidRDefault="00617197">
            <w:pPr>
              <w:pStyle w:val="TableParagraph"/>
              <w:spacing w:line="256" w:lineRule="auto"/>
              <w:ind w:left="77" w:right="112"/>
              <w:rPr>
                <w:rFonts w:eastAsia="PMingLiU" w:cs="PMingLiU"/>
                <w:sz w:val="20"/>
                <w:szCs w:val="20"/>
              </w:rPr>
            </w:pPr>
            <w:r w:rsidRPr="00FA601E">
              <w:rPr>
                <w:color w:val="1B1C20"/>
                <w:spacing w:val="-1"/>
                <w:sz w:val="20"/>
              </w:rPr>
              <w:t>Prioritisation</w:t>
            </w:r>
            <w:r w:rsidRPr="00FA601E">
              <w:rPr>
                <w:color w:val="1B1C20"/>
                <w:spacing w:val="17"/>
                <w:sz w:val="20"/>
              </w:rPr>
              <w:t xml:space="preserve"> </w:t>
            </w:r>
            <w:r w:rsidRPr="00FA601E">
              <w:rPr>
                <w:color w:val="1B1C20"/>
                <w:sz w:val="20"/>
              </w:rPr>
              <w:t>of</w:t>
            </w:r>
            <w:r w:rsidRPr="00FA601E">
              <w:rPr>
                <w:color w:val="1B1C20"/>
                <w:spacing w:val="18"/>
                <w:sz w:val="20"/>
              </w:rPr>
              <w:t xml:space="preserve"> </w:t>
            </w:r>
            <w:r w:rsidRPr="00FA601E">
              <w:rPr>
                <w:color w:val="1B1C20"/>
                <w:spacing w:val="-1"/>
                <w:sz w:val="20"/>
              </w:rPr>
              <w:t>sour</w:t>
            </w:r>
            <w:r w:rsidRPr="00FA601E">
              <w:rPr>
                <w:color w:val="1B1C20"/>
                <w:spacing w:val="-2"/>
                <w:sz w:val="20"/>
              </w:rPr>
              <w:t>ce</w:t>
            </w:r>
            <w:r w:rsidRPr="00FA601E">
              <w:rPr>
                <w:color w:val="1B1C20"/>
                <w:spacing w:val="18"/>
                <w:sz w:val="20"/>
              </w:rPr>
              <w:t xml:space="preserve"> </w:t>
            </w:r>
            <w:r w:rsidRPr="00FA601E">
              <w:rPr>
                <w:color w:val="1B1C20"/>
                <w:spacing w:val="-1"/>
                <w:sz w:val="20"/>
              </w:rPr>
              <w:t>reduction</w:t>
            </w:r>
            <w:r w:rsidRPr="00FA601E">
              <w:rPr>
                <w:color w:val="1B1C20"/>
                <w:spacing w:val="39"/>
                <w:w w:val="104"/>
                <w:sz w:val="20"/>
              </w:rPr>
              <w:t xml:space="preserve"> </w:t>
            </w:r>
            <w:r w:rsidRPr="00FA601E">
              <w:rPr>
                <w:color w:val="1B1C20"/>
                <w:sz w:val="20"/>
              </w:rPr>
              <w:t>efforts</w:t>
            </w:r>
            <w:r w:rsidRPr="00FA601E">
              <w:rPr>
                <w:color w:val="1B1C20"/>
                <w:spacing w:val="5"/>
                <w:sz w:val="20"/>
              </w:rPr>
              <w:t xml:space="preserve"> </w:t>
            </w:r>
            <w:r w:rsidRPr="00FA601E">
              <w:rPr>
                <w:color w:val="1B1C20"/>
                <w:sz w:val="20"/>
              </w:rPr>
              <w:t>to</w:t>
            </w:r>
            <w:r w:rsidRPr="00FA601E">
              <w:rPr>
                <w:color w:val="1B1C20"/>
                <w:spacing w:val="5"/>
                <w:sz w:val="20"/>
              </w:rPr>
              <w:t xml:space="preserve"> </w:t>
            </w:r>
            <w:r w:rsidRPr="00FA601E">
              <w:rPr>
                <w:color w:val="1B1C20"/>
                <w:sz w:val="20"/>
              </w:rPr>
              <w:t>mitigate</w:t>
            </w:r>
            <w:r w:rsidRPr="00FA601E">
              <w:rPr>
                <w:color w:val="1B1C20"/>
                <w:spacing w:val="5"/>
                <w:sz w:val="20"/>
              </w:rPr>
              <w:t xml:space="preserve"> </w:t>
            </w:r>
            <w:r w:rsidRPr="00FA601E">
              <w:rPr>
                <w:color w:val="1B1C20"/>
                <w:sz w:val="20"/>
              </w:rPr>
              <w:t>marine</w:t>
            </w:r>
            <w:r w:rsidRPr="00FA601E">
              <w:rPr>
                <w:color w:val="1B1C20"/>
                <w:spacing w:val="5"/>
                <w:sz w:val="20"/>
              </w:rPr>
              <w:t xml:space="preserve"> </w:t>
            </w:r>
            <w:r w:rsidRPr="00FA601E">
              <w:rPr>
                <w:color w:val="1B1C20"/>
                <w:sz w:val="20"/>
              </w:rPr>
              <w:t>debris</w:t>
            </w:r>
            <w:r w:rsidRPr="00FA601E">
              <w:rPr>
                <w:color w:val="1B1C20"/>
                <w:spacing w:val="21"/>
                <w:sz w:val="20"/>
              </w:rPr>
              <w:t xml:space="preserve"> </w:t>
            </w:r>
            <w:r w:rsidRPr="00FA601E">
              <w:rPr>
                <w:color w:val="1B1C20"/>
                <w:spacing w:val="-1"/>
                <w:sz w:val="20"/>
              </w:rPr>
              <w:t>thr</w:t>
            </w:r>
            <w:r w:rsidRPr="00FA601E">
              <w:rPr>
                <w:color w:val="1B1C20"/>
                <w:spacing w:val="-2"/>
                <w:sz w:val="20"/>
              </w:rPr>
              <w:t>eats</w:t>
            </w:r>
            <w:r w:rsidRPr="00FA601E">
              <w:rPr>
                <w:color w:val="1B1C20"/>
                <w:spacing w:val="1"/>
                <w:sz w:val="20"/>
              </w:rPr>
              <w:t xml:space="preserve"> </w:t>
            </w:r>
            <w:r w:rsidRPr="00FA601E">
              <w:rPr>
                <w:color w:val="1B1C20"/>
                <w:sz w:val="20"/>
              </w:rPr>
              <w:t>to</w:t>
            </w:r>
            <w:r w:rsidRPr="00FA601E">
              <w:rPr>
                <w:color w:val="1B1C20"/>
                <w:spacing w:val="1"/>
                <w:sz w:val="20"/>
              </w:rPr>
              <w:t xml:space="preserve"> </w:t>
            </w:r>
            <w:r w:rsidRPr="00FA601E">
              <w:rPr>
                <w:color w:val="1B1C20"/>
                <w:sz w:val="20"/>
              </w:rPr>
              <w:t>EPBC</w:t>
            </w:r>
            <w:r w:rsidRPr="00FA601E">
              <w:rPr>
                <w:color w:val="1B1C20"/>
                <w:spacing w:val="1"/>
                <w:sz w:val="20"/>
              </w:rPr>
              <w:t xml:space="preserve"> </w:t>
            </w:r>
            <w:r w:rsidRPr="00FA601E">
              <w:rPr>
                <w:color w:val="1B1C20"/>
                <w:spacing w:val="-2"/>
                <w:sz w:val="20"/>
              </w:rPr>
              <w:t>A</w:t>
            </w:r>
            <w:r w:rsidRPr="00FA601E">
              <w:rPr>
                <w:color w:val="1B1C20"/>
                <w:spacing w:val="-1"/>
                <w:sz w:val="20"/>
              </w:rPr>
              <w:t>ct-listed</w:t>
            </w:r>
            <w:r w:rsidRPr="00FA601E">
              <w:rPr>
                <w:color w:val="1B1C20"/>
                <w:spacing w:val="1"/>
                <w:sz w:val="20"/>
              </w:rPr>
              <w:t xml:space="preserve"> </w:t>
            </w:r>
            <w:r w:rsidRPr="00FA601E">
              <w:rPr>
                <w:color w:val="1B1C20"/>
                <w:sz w:val="20"/>
              </w:rPr>
              <w:t>species</w:t>
            </w:r>
            <w:r w:rsidRPr="00FA601E">
              <w:rPr>
                <w:color w:val="1B1C20"/>
                <w:spacing w:val="1"/>
                <w:sz w:val="20"/>
              </w:rPr>
              <w:t xml:space="preserve"> </w:t>
            </w:r>
            <w:r w:rsidRPr="00FA601E">
              <w:rPr>
                <w:color w:val="1B1C20"/>
                <w:sz w:val="20"/>
              </w:rPr>
              <w:t>at</w:t>
            </w:r>
            <w:r w:rsidRPr="00FA601E">
              <w:rPr>
                <w:color w:val="1B1C20"/>
                <w:spacing w:val="25"/>
                <w:w w:val="104"/>
                <w:sz w:val="20"/>
              </w:rPr>
              <w:t xml:space="preserve"> </w:t>
            </w:r>
            <w:r w:rsidRPr="00FA601E">
              <w:rPr>
                <w:color w:val="1B1C20"/>
                <w:sz w:val="20"/>
              </w:rPr>
              <w:t>these</w:t>
            </w:r>
            <w:r w:rsidRPr="00FA601E">
              <w:rPr>
                <w:color w:val="1B1C20"/>
                <w:spacing w:val="20"/>
                <w:sz w:val="20"/>
              </w:rPr>
              <w:t xml:space="preserve"> </w:t>
            </w:r>
            <w:r w:rsidRPr="00FA601E">
              <w:rPr>
                <w:color w:val="1B1C20"/>
                <w:sz w:val="20"/>
              </w:rPr>
              <w:t>locations/times</w:t>
            </w:r>
          </w:p>
          <w:p w:rsidR="00FB197A" w:rsidRPr="00FA601E" w:rsidRDefault="00617197">
            <w:pPr>
              <w:pStyle w:val="TableParagraph"/>
              <w:spacing w:before="174" w:line="256" w:lineRule="auto"/>
              <w:ind w:left="77" w:right="199"/>
              <w:rPr>
                <w:rFonts w:eastAsia="PMingLiU" w:cs="PMingLiU"/>
                <w:sz w:val="20"/>
                <w:szCs w:val="20"/>
              </w:rPr>
            </w:pPr>
            <w:r w:rsidRPr="00FA601E">
              <w:rPr>
                <w:color w:val="1B1C20"/>
                <w:spacing w:val="-2"/>
                <w:w w:val="105"/>
                <w:sz w:val="20"/>
              </w:rPr>
              <w:t>B</w:t>
            </w:r>
            <w:r w:rsidRPr="00FA601E">
              <w:rPr>
                <w:color w:val="1B1C20"/>
                <w:spacing w:val="-1"/>
                <w:w w:val="105"/>
                <w:sz w:val="20"/>
              </w:rPr>
              <w:t>etter</w:t>
            </w:r>
            <w:r w:rsidRPr="00FA601E">
              <w:rPr>
                <w:color w:val="1B1C20"/>
                <w:spacing w:val="-16"/>
                <w:w w:val="105"/>
                <w:sz w:val="20"/>
              </w:rPr>
              <w:t xml:space="preserve"> </w:t>
            </w:r>
            <w:r w:rsidRPr="00FA601E">
              <w:rPr>
                <w:color w:val="1B1C20"/>
                <w:w w:val="105"/>
                <w:sz w:val="20"/>
              </w:rPr>
              <w:t>understanding</w:t>
            </w:r>
            <w:r w:rsidRPr="00FA601E">
              <w:rPr>
                <w:color w:val="1B1C20"/>
                <w:spacing w:val="-15"/>
                <w:w w:val="105"/>
                <w:sz w:val="20"/>
              </w:rPr>
              <w:t xml:space="preserve"> </w:t>
            </w:r>
            <w:r w:rsidRPr="00FA601E">
              <w:rPr>
                <w:color w:val="1B1C20"/>
                <w:w w:val="105"/>
                <w:sz w:val="20"/>
              </w:rPr>
              <w:t>of</w:t>
            </w:r>
            <w:r w:rsidRPr="00FA601E">
              <w:rPr>
                <w:color w:val="1B1C20"/>
                <w:spacing w:val="-15"/>
                <w:w w:val="105"/>
                <w:sz w:val="20"/>
              </w:rPr>
              <w:t xml:space="preserve"> </w:t>
            </w:r>
            <w:r w:rsidRPr="00FA601E">
              <w:rPr>
                <w:color w:val="1B1C20"/>
                <w:w w:val="105"/>
                <w:sz w:val="20"/>
              </w:rPr>
              <w:t>the</w:t>
            </w:r>
            <w:r w:rsidRPr="00FA601E">
              <w:rPr>
                <w:color w:val="1B1C20"/>
                <w:spacing w:val="24"/>
                <w:w w:val="106"/>
                <w:sz w:val="20"/>
              </w:rPr>
              <w:t xml:space="preserve"> </w:t>
            </w:r>
            <w:r w:rsidRPr="00FA601E">
              <w:rPr>
                <w:color w:val="1B1C20"/>
                <w:w w:val="105"/>
                <w:sz w:val="20"/>
              </w:rPr>
              <w:t>locations</w:t>
            </w:r>
            <w:r w:rsidRPr="00FA601E">
              <w:rPr>
                <w:color w:val="1B1C20"/>
                <w:spacing w:val="-26"/>
                <w:w w:val="105"/>
                <w:sz w:val="20"/>
              </w:rPr>
              <w:t xml:space="preserve"> </w:t>
            </w:r>
            <w:r w:rsidRPr="00FA601E">
              <w:rPr>
                <w:color w:val="1B1C20"/>
                <w:w w:val="105"/>
                <w:sz w:val="20"/>
              </w:rPr>
              <w:t>at</w:t>
            </w:r>
            <w:r w:rsidRPr="00FA601E">
              <w:rPr>
                <w:color w:val="1B1C20"/>
                <w:spacing w:val="-26"/>
                <w:w w:val="105"/>
                <w:sz w:val="20"/>
              </w:rPr>
              <w:t xml:space="preserve"> </w:t>
            </w:r>
            <w:r w:rsidRPr="00FA601E">
              <w:rPr>
                <w:color w:val="1B1C20"/>
                <w:w w:val="105"/>
                <w:sz w:val="20"/>
              </w:rPr>
              <w:t>which</w:t>
            </w:r>
            <w:r w:rsidRPr="00FA601E">
              <w:rPr>
                <w:color w:val="1B1C20"/>
                <w:spacing w:val="-26"/>
                <w:w w:val="105"/>
                <w:sz w:val="20"/>
              </w:rPr>
              <w:t xml:space="preserve"> </w:t>
            </w:r>
            <w:r w:rsidRPr="00FA601E">
              <w:rPr>
                <w:color w:val="1B1C20"/>
                <w:w w:val="105"/>
                <w:sz w:val="20"/>
              </w:rPr>
              <w:t>EPBC</w:t>
            </w:r>
            <w:r w:rsidRPr="00FA601E">
              <w:rPr>
                <w:color w:val="1B1C20"/>
                <w:spacing w:val="-26"/>
                <w:w w:val="105"/>
                <w:sz w:val="20"/>
              </w:rPr>
              <w:t xml:space="preserve"> </w:t>
            </w:r>
            <w:r w:rsidRPr="00FA601E">
              <w:rPr>
                <w:color w:val="1B1C20"/>
                <w:spacing w:val="-2"/>
                <w:w w:val="105"/>
                <w:sz w:val="20"/>
              </w:rPr>
              <w:t>Act-listed</w:t>
            </w:r>
            <w:r w:rsidRPr="00FA601E">
              <w:rPr>
                <w:color w:val="1B1C20"/>
                <w:spacing w:val="27"/>
                <w:w w:val="101"/>
                <w:sz w:val="20"/>
              </w:rPr>
              <w:t xml:space="preserve"> </w:t>
            </w:r>
            <w:r w:rsidRPr="00FA601E">
              <w:rPr>
                <w:color w:val="1B1C20"/>
                <w:spacing w:val="-1"/>
                <w:sz w:val="20"/>
              </w:rPr>
              <w:t>threatened</w:t>
            </w:r>
            <w:r w:rsidRPr="00FA601E">
              <w:rPr>
                <w:color w:val="1B1C20"/>
                <w:spacing w:val="-4"/>
                <w:sz w:val="20"/>
              </w:rPr>
              <w:t xml:space="preserve"> </w:t>
            </w:r>
            <w:r w:rsidRPr="00FA601E">
              <w:rPr>
                <w:color w:val="1B1C20"/>
                <w:sz w:val="20"/>
              </w:rPr>
              <w:t>species</w:t>
            </w:r>
            <w:r w:rsidRPr="00FA601E">
              <w:rPr>
                <w:color w:val="1B1C20"/>
                <w:spacing w:val="-3"/>
                <w:sz w:val="20"/>
              </w:rPr>
              <w:t xml:space="preserve"> </w:t>
            </w:r>
            <w:r w:rsidRPr="00FA601E">
              <w:rPr>
                <w:color w:val="1B1C20"/>
                <w:sz w:val="20"/>
              </w:rPr>
              <w:t>and</w:t>
            </w:r>
            <w:r w:rsidRPr="00FA601E">
              <w:rPr>
                <w:color w:val="1B1C20"/>
                <w:spacing w:val="-4"/>
                <w:sz w:val="20"/>
              </w:rPr>
              <w:t xml:space="preserve"> </w:t>
            </w:r>
            <w:r w:rsidRPr="00FA601E">
              <w:rPr>
                <w:color w:val="1B1C20"/>
                <w:sz w:val="20"/>
              </w:rPr>
              <w:t>ecological</w:t>
            </w:r>
            <w:r w:rsidRPr="00FA601E">
              <w:rPr>
                <w:color w:val="1B1C20"/>
                <w:spacing w:val="28"/>
                <w:w w:val="97"/>
                <w:sz w:val="20"/>
              </w:rPr>
              <w:t xml:space="preserve"> </w:t>
            </w:r>
            <w:r w:rsidRPr="00FA601E">
              <w:rPr>
                <w:color w:val="1B1C20"/>
                <w:w w:val="105"/>
                <w:sz w:val="20"/>
              </w:rPr>
              <w:t>communities</w:t>
            </w:r>
            <w:r w:rsidRPr="00FA601E">
              <w:rPr>
                <w:color w:val="1B1C20"/>
                <w:spacing w:val="-19"/>
                <w:w w:val="105"/>
                <w:sz w:val="20"/>
              </w:rPr>
              <w:t xml:space="preserve"> </w:t>
            </w:r>
            <w:r w:rsidRPr="00FA601E">
              <w:rPr>
                <w:color w:val="1B1C20"/>
                <w:spacing w:val="-2"/>
                <w:w w:val="105"/>
                <w:sz w:val="20"/>
              </w:rPr>
              <w:t>are</w:t>
            </w:r>
            <w:r w:rsidRPr="00FA601E">
              <w:rPr>
                <w:color w:val="1B1C20"/>
                <w:spacing w:val="-19"/>
                <w:w w:val="105"/>
                <w:sz w:val="20"/>
              </w:rPr>
              <w:t xml:space="preserve"> </w:t>
            </w:r>
            <w:r w:rsidRPr="00FA601E">
              <w:rPr>
                <w:color w:val="1B1C20"/>
                <w:w w:val="105"/>
                <w:sz w:val="20"/>
              </w:rPr>
              <w:t>most</w:t>
            </w:r>
            <w:r w:rsidRPr="00FA601E">
              <w:rPr>
                <w:color w:val="1B1C20"/>
                <w:spacing w:val="-19"/>
                <w:w w:val="105"/>
                <w:sz w:val="20"/>
              </w:rPr>
              <w:t xml:space="preserve"> </w:t>
            </w:r>
            <w:r w:rsidRPr="00FA601E">
              <w:rPr>
                <w:color w:val="1B1C20"/>
                <w:w w:val="105"/>
                <w:sz w:val="20"/>
              </w:rPr>
              <w:t>at</w:t>
            </w:r>
            <w:r w:rsidRPr="00FA601E">
              <w:rPr>
                <w:color w:val="1B1C20"/>
                <w:spacing w:val="-20"/>
                <w:w w:val="105"/>
                <w:sz w:val="20"/>
              </w:rPr>
              <w:t xml:space="preserve"> </w:t>
            </w:r>
            <w:r w:rsidRPr="00FA601E">
              <w:rPr>
                <w:color w:val="1B1C20"/>
                <w:w w:val="105"/>
                <w:sz w:val="20"/>
              </w:rPr>
              <w:t>risk</w:t>
            </w:r>
          </w:p>
          <w:p w:rsidR="00FB197A" w:rsidRPr="00FA601E" w:rsidRDefault="00617197" w:rsidP="00776FB0">
            <w:pPr>
              <w:pStyle w:val="TableParagraph"/>
              <w:spacing w:before="174" w:line="256" w:lineRule="auto"/>
              <w:ind w:left="77" w:right="251"/>
              <w:rPr>
                <w:rFonts w:eastAsia="PMingLiU" w:cs="PMingLiU"/>
                <w:sz w:val="20"/>
                <w:szCs w:val="20"/>
              </w:rPr>
            </w:pPr>
            <w:r w:rsidRPr="00FA601E">
              <w:rPr>
                <w:color w:val="1B1C20"/>
                <w:spacing w:val="-1"/>
                <w:sz w:val="20"/>
              </w:rPr>
              <w:t>Correlation</w:t>
            </w:r>
            <w:r w:rsidRPr="00FA601E">
              <w:rPr>
                <w:color w:val="1B1C20"/>
                <w:spacing w:val="11"/>
                <w:sz w:val="20"/>
              </w:rPr>
              <w:t xml:space="preserve"> </w:t>
            </w:r>
            <w:r w:rsidRPr="00FA601E">
              <w:rPr>
                <w:color w:val="1B1C20"/>
                <w:sz w:val="20"/>
              </w:rPr>
              <w:t>of</w:t>
            </w:r>
            <w:r w:rsidRPr="00FA601E">
              <w:rPr>
                <w:color w:val="1B1C20"/>
                <w:spacing w:val="11"/>
                <w:sz w:val="20"/>
              </w:rPr>
              <w:t xml:space="preserve"> </w:t>
            </w:r>
            <w:r w:rsidRPr="00FA601E">
              <w:rPr>
                <w:color w:val="1B1C20"/>
                <w:sz w:val="20"/>
              </w:rPr>
              <w:t>these</w:t>
            </w:r>
            <w:r w:rsidRPr="00FA601E">
              <w:rPr>
                <w:color w:val="1B1C20"/>
                <w:spacing w:val="11"/>
                <w:sz w:val="20"/>
              </w:rPr>
              <w:t xml:space="preserve"> </w:t>
            </w:r>
            <w:r w:rsidRPr="00FA601E">
              <w:rPr>
                <w:color w:val="1B1C20"/>
                <w:sz w:val="20"/>
              </w:rPr>
              <w:t>locations</w:t>
            </w:r>
            <w:r w:rsidRPr="00FA601E">
              <w:rPr>
                <w:color w:val="1B1C20"/>
                <w:spacing w:val="11"/>
                <w:sz w:val="20"/>
              </w:rPr>
              <w:t xml:space="preserve"> </w:t>
            </w:r>
            <w:r w:rsidRPr="00FA601E">
              <w:rPr>
                <w:color w:val="1B1C20"/>
                <w:sz w:val="20"/>
              </w:rPr>
              <w:t>with</w:t>
            </w:r>
            <w:r w:rsidRPr="00FA601E">
              <w:rPr>
                <w:color w:val="1B1C20"/>
                <w:spacing w:val="29"/>
                <w:w w:val="104"/>
                <w:sz w:val="20"/>
              </w:rPr>
              <w:t xml:space="preserve"> </w:t>
            </w:r>
            <w:r w:rsidRPr="00FA601E">
              <w:rPr>
                <w:color w:val="1B1C20"/>
                <w:sz w:val="20"/>
              </w:rPr>
              <w:t>other</w:t>
            </w:r>
            <w:r w:rsidRPr="00FA601E">
              <w:rPr>
                <w:color w:val="1B1C20"/>
                <w:spacing w:val="6"/>
                <w:sz w:val="20"/>
              </w:rPr>
              <w:t xml:space="preserve"> </w:t>
            </w:r>
            <w:r w:rsidRPr="00FA601E">
              <w:rPr>
                <w:color w:val="1B1C20"/>
                <w:sz w:val="20"/>
              </w:rPr>
              <w:t>priority</w:t>
            </w:r>
            <w:r w:rsidRPr="00FA601E">
              <w:rPr>
                <w:color w:val="1B1C20"/>
                <w:spacing w:val="7"/>
                <w:sz w:val="20"/>
              </w:rPr>
              <w:t xml:space="preserve"> </w:t>
            </w:r>
            <w:r w:rsidRPr="00FA601E">
              <w:rPr>
                <w:color w:val="1B1C20"/>
                <w:sz w:val="20"/>
              </w:rPr>
              <w:t>marine</w:t>
            </w:r>
            <w:r w:rsidRPr="00FA601E">
              <w:rPr>
                <w:color w:val="1B1C20"/>
                <w:spacing w:val="7"/>
                <w:sz w:val="20"/>
              </w:rPr>
              <w:t xml:space="preserve"> </w:t>
            </w:r>
            <w:r w:rsidRPr="00FA601E">
              <w:rPr>
                <w:color w:val="1B1C20"/>
                <w:sz w:val="20"/>
              </w:rPr>
              <w:t>sites</w:t>
            </w:r>
            <w:r w:rsidRPr="00FA601E">
              <w:rPr>
                <w:color w:val="1B1C20"/>
                <w:spacing w:val="7"/>
                <w:sz w:val="20"/>
              </w:rPr>
              <w:t xml:space="preserve"> </w:t>
            </w:r>
            <w:r w:rsidRPr="00FA601E">
              <w:rPr>
                <w:color w:val="1B1C20"/>
                <w:sz w:val="20"/>
              </w:rPr>
              <w:t>(e.g.</w:t>
            </w:r>
            <w:r w:rsidR="00776FB0">
              <w:rPr>
                <w:color w:val="1B1C20"/>
                <w:sz w:val="20"/>
              </w:rPr>
              <w:t xml:space="preserve"> </w:t>
            </w:r>
            <w:r w:rsidRPr="00FA601E">
              <w:rPr>
                <w:color w:val="1B1C20"/>
                <w:spacing w:val="-1"/>
                <w:sz w:val="20"/>
              </w:rPr>
              <w:t>Commonwealth</w:t>
            </w:r>
            <w:r w:rsidRPr="00FA601E">
              <w:rPr>
                <w:color w:val="1B1C20"/>
                <w:spacing w:val="7"/>
                <w:sz w:val="20"/>
              </w:rPr>
              <w:t xml:space="preserve"> </w:t>
            </w:r>
            <w:r w:rsidRPr="00FA601E">
              <w:rPr>
                <w:color w:val="1B1C20"/>
                <w:sz w:val="20"/>
              </w:rPr>
              <w:t>marine</w:t>
            </w:r>
            <w:r w:rsidRPr="00FA601E">
              <w:rPr>
                <w:color w:val="1B1C20"/>
                <w:spacing w:val="8"/>
                <w:sz w:val="20"/>
              </w:rPr>
              <w:t xml:space="preserve"> </w:t>
            </w:r>
            <w:r w:rsidRPr="00FA601E">
              <w:rPr>
                <w:color w:val="1B1C20"/>
                <w:spacing w:val="-1"/>
                <w:sz w:val="20"/>
              </w:rPr>
              <w:t>r</w:t>
            </w:r>
            <w:r w:rsidRPr="00FA601E">
              <w:rPr>
                <w:color w:val="1B1C20"/>
                <w:spacing w:val="-2"/>
                <w:sz w:val="20"/>
              </w:rPr>
              <w:t>eserves,</w:t>
            </w:r>
            <w:r w:rsidRPr="00FA601E">
              <w:rPr>
                <w:color w:val="1B1C20"/>
                <w:spacing w:val="7"/>
                <w:sz w:val="20"/>
              </w:rPr>
              <w:t xml:space="preserve"> </w:t>
            </w:r>
            <w:r w:rsidRPr="00FA601E">
              <w:rPr>
                <w:color w:val="1B1C20"/>
                <w:sz w:val="20"/>
              </w:rPr>
              <w:t>key</w:t>
            </w:r>
            <w:r w:rsidRPr="00FA601E">
              <w:rPr>
                <w:color w:val="1B1C20"/>
                <w:spacing w:val="37"/>
                <w:w w:val="96"/>
                <w:sz w:val="20"/>
              </w:rPr>
              <w:t xml:space="preserve"> </w:t>
            </w:r>
            <w:r w:rsidRPr="00FA601E">
              <w:rPr>
                <w:color w:val="1B1C20"/>
                <w:sz w:val="20"/>
              </w:rPr>
              <w:t>ecological</w:t>
            </w:r>
            <w:r w:rsidRPr="00FA601E">
              <w:rPr>
                <w:color w:val="1B1C20"/>
                <w:spacing w:val="-27"/>
                <w:sz w:val="20"/>
              </w:rPr>
              <w:t xml:space="preserve"> </w:t>
            </w:r>
            <w:r w:rsidRPr="00FA601E">
              <w:rPr>
                <w:color w:val="1B1C20"/>
                <w:spacing w:val="-1"/>
                <w:sz w:val="20"/>
              </w:rPr>
              <w:t>featur</w:t>
            </w:r>
            <w:r w:rsidRPr="00FA601E">
              <w:rPr>
                <w:color w:val="1B1C20"/>
                <w:spacing w:val="-2"/>
                <w:sz w:val="20"/>
              </w:rPr>
              <w:t>es)</w:t>
            </w:r>
          </w:p>
        </w:tc>
        <w:tc>
          <w:tcPr>
            <w:tcW w:w="3005" w:type="dxa"/>
            <w:tcBorders>
              <w:top w:val="single" w:sz="2" w:space="0" w:color="004E92"/>
              <w:left w:val="single" w:sz="2" w:space="0" w:color="004E92"/>
              <w:bottom w:val="single" w:sz="2" w:space="0" w:color="004E92"/>
              <w:right w:val="single" w:sz="2" w:space="0" w:color="004E92"/>
            </w:tcBorders>
          </w:tcPr>
          <w:p w:rsidR="00FB197A" w:rsidRPr="00FA601E" w:rsidRDefault="00617197">
            <w:pPr>
              <w:pStyle w:val="TableParagraph"/>
              <w:spacing w:line="256" w:lineRule="auto"/>
              <w:ind w:left="77" w:right="394"/>
              <w:rPr>
                <w:rFonts w:eastAsia="PMingLiU" w:cs="PMingLiU"/>
                <w:sz w:val="20"/>
                <w:szCs w:val="20"/>
              </w:rPr>
            </w:pPr>
            <w:r w:rsidRPr="00FA601E">
              <w:rPr>
                <w:color w:val="1B1C20"/>
                <w:spacing w:val="-1"/>
                <w:w w:val="105"/>
                <w:sz w:val="20"/>
              </w:rPr>
              <w:t>N</w:t>
            </w:r>
            <w:r w:rsidRPr="00FA601E">
              <w:rPr>
                <w:color w:val="1B1C20"/>
                <w:spacing w:val="-2"/>
                <w:w w:val="105"/>
                <w:sz w:val="20"/>
              </w:rPr>
              <w:t>ational</w:t>
            </w:r>
            <w:r w:rsidRPr="00FA601E">
              <w:rPr>
                <w:color w:val="1B1C20"/>
                <w:spacing w:val="-27"/>
                <w:w w:val="105"/>
                <w:sz w:val="20"/>
              </w:rPr>
              <w:t xml:space="preserve"> </w:t>
            </w:r>
            <w:r w:rsidRPr="00FA601E">
              <w:rPr>
                <w:color w:val="1B1C20"/>
                <w:spacing w:val="-2"/>
                <w:w w:val="105"/>
                <w:sz w:val="20"/>
              </w:rPr>
              <w:t>Envir</w:t>
            </w:r>
            <w:r w:rsidRPr="00FA601E">
              <w:rPr>
                <w:color w:val="1B1C20"/>
                <w:spacing w:val="-1"/>
                <w:w w:val="105"/>
                <w:sz w:val="20"/>
              </w:rPr>
              <w:t>onmental</w:t>
            </w:r>
            <w:r w:rsidRPr="00FA601E">
              <w:rPr>
                <w:color w:val="1B1C20"/>
                <w:spacing w:val="-27"/>
                <w:w w:val="105"/>
                <w:sz w:val="20"/>
              </w:rPr>
              <w:t xml:space="preserve"> </w:t>
            </w:r>
            <w:r w:rsidRPr="00FA601E">
              <w:rPr>
                <w:color w:val="1B1C20"/>
                <w:w w:val="105"/>
                <w:sz w:val="20"/>
              </w:rPr>
              <w:t>Science</w:t>
            </w:r>
            <w:r w:rsidRPr="00FA601E">
              <w:rPr>
                <w:color w:val="1B1C20"/>
                <w:spacing w:val="23"/>
                <w:w w:val="98"/>
                <w:sz w:val="20"/>
              </w:rPr>
              <w:t xml:space="preserve"> </w:t>
            </w:r>
            <w:r w:rsidRPr="00FA601E">
              <w:rPr>
                <w:color w:val="1B1C20"/>
                <w:spacing w:val="-1"/>
                <w:w w:val="105"/>
                <w:sz w:val="20"/>
              </w:rPr>
              <w:t>Pr</w:t>
            </w:r>
            <w:r w:rsidRPr="00FA601E">
              <w:rPr>
                <w:color w:val="1B1C20"/>
                <w:spacing w:val="-2"/>
                <w:w w:val="105"/>
                <w:sz w:val="20"/>
              </w:rPr>
              <w:t>ogramme</w:t>
            </w:r>
            <w:r w:rsidRPr="00FA601E">
              <w:rPr>
                <w:color w:val="1B1C20"/>
                <w:spacing w:val="-25"/>
                <w:w w:val="105"/>
                <w:sz w:val="20"/>
              </w:rPr>
              <w:t xml:space="preserve"> </w:t>
            </w:r>
            <w:r w:rsidRPr="00FA601E">
              <w:rPr>
                <w:color w:val="1B1C20"/>
                <w:w w:val="105"/>
                <w:sz w:val="20"/>
              </w:rPr>
              <w:t>(NESP),</w:t>
            </w:r>
            <w:r w:rsidRPr="00FA601E">
              <w:rPr>
                <w:color w:val="1B1C20"/>
                <w:spacing w:val="21"/>
                <w:w w:val="104"/>
                <w:sz w:val="20"/>
              </w:rPr>
              <w:t xml:space="preserve"> </w:t>
            </w:r>
            <w:r w:rsidRPr="00FA601E">
              <w:rPr>
                <w:color w:val="1B1C20"/>
                <w:spacing w:val="-1"/>
                <w:w w:val="105"/>
                <w:sz w:val="20"/>
              </w:rPr>
              <w:t>D</w:t>
            </w:r>
            <w:r w:rsidRPr="00FA601E">
              <w:rPr>
                <w:color w:val="1B1C20"/>
                <w:spacing w:val="-2"/>
                <w:w w:val="105"/>
                <w:sz w:val="20"/>
              </w:rPr>
              <w:t>epar</w:t>
            </w:r>
            <w:r w:rsidRPr="00FA601E">
              <w:rPr>
                <w:color w:val="1B1C20"/>
                <w:spacing w:val="-1"/>
                <w:w w:val="105"/>
                <w:sz w:val="20"/>
              </w:rPr>
              <w:t xml:space="preserve">tment </w:t>
            </w:r>
            <w:r w:rsidRPr="00FA601E">
              <w:rPr>
                <w:color w:val="1B1C20"/>
                <w:w w:val="105"/>
                <w:sz w:val="20"/>
              </w:rPr>
              <w:t xml:space="preserve">of the </w:t>
            </w:r>
            <w:r w:rsidRPr="00FA601E">
              <w:rPr>
                <w:color w:val="1B1C20"/>
                <w:spacing w:val="-2"/>
                <w:w w:val="105"/>
                <w:sz w:val="20"/>
              </w:rPr>
              <w:t>Envir</w:t>
            </w:r>
            <w:r w:rsidRPr="00FA601E">
              <w:rPr>
                <w:color w:val="1B1C20"/>
                <w:spacing w:val="-1"/>
                <w:w w:val="105"/>
                <w:sz w:val="20"/>
              </w:rPr>
              <w:t>onment</w:t>
            </w:r>
            <w:r w:rsidRPr="00FA601E">
              <w:rPr>
                <w:color w:val="1B1C20"/>
                <w:spacing w:val="33"/>
                <w:w w:val="107"/>
                <w:sz w:val="20"/>
              </w:rPr>
              <w:t xml:space="preserve"> </w:t>
            </w:r>
            <w:r w:rsidRPr="00FA601E">
              <w:rPr>
                <w:color w:val="1B1C20"/>
                <w:w w:val="105"/>
                <w:sz w:val="20"/>
              </w:rPr>
              <w:t>and</w:t>
            </w:r>
            <w:r w:rsidRPr="00FA601E">
              <w:rPr>
                <w:color w:val="1B1C20"/>
                <w:spacing w:val="-23"/>
                <w:w w:val="105"/>
                <w:sz w:val="20"/>
              </w:rPr>
              <w:t xml:space="preserve"> </w:t>
            </w:r>
            <w:r w:rsidRPr="00FA601E">
              <w:rPr>
                <w:color w:val="1B1C20"/>
                <w:spacing w:val="-4"/>
                <w:w w:val="105"/>
                <w:sz w:val="20"/>
              </w:rPr>
              <w:t>Energy</w:t>
            </w:r>
            <w:r w:rsidRPr="00FA601E">
              <w:rPr>
                <w:color w:val="1B1C20"/>
                <w:spacing w:val="-3"/>
                <w:w w:val="105"/>
                <w:sz w:val="20"/>
              </w:rPr>
              <w:t>,</w:t>
            </w:r>
            <w:r w:rsidRPr="00FA601E">
              <w:rPr>
                <w:color w:val="1B1C20"/>
                <w:spacing w:val="-23"/>
                <w:w w:val="105"/>
                <w:sz w:val="20"/>
              </w:rPr>
              <w:t xml:space="preserve"> </w:t>
            </w:r>
            <w:r w:rsidRPr="00FA601E">
              <w:rPr>
                <w:color w:val="1B1C20"/>
                <w:spacing w:val="-2"/>
                <w:w w:val="105"/>
                <w:sz w:val="20"/>
              </w:rPr>
              <w:t>Gr</w:t>
            </w:r>
            <w:r w:rsidRPr="00FA601E">
              <w:rPr>
                <w:color w:val="1B1C20"/>
                <w:spacing w:val="-3"/>
                <w:w w:val="105"/>
                <w:sz w:val="20"/>
              </w:rPr>
              <w:t>eat</w:t>
            </w:r>
            <w:r w:rsidRPr="00FA601E">
              <w:rPr>
                <w:color w:val="1B1C20"/>
                <w:spacing w:val="-22"/>
                <w:w w:val="105"/>
                <w:sz w:val="20"/>
              </w:rPr>
              <w:t xml:space="preserve"> </w:t>
            </w:r>
            <w:r w:rsidRPr="00FA601E">
              <w:rPr>
                <w:color w:val="1B1C20"/>
                <w:spacing w:val="-2"/>
                <w:w w:val="105"/>
                <w:sz w:val="20"/>
              </w:rPr>
              <w:t>Barrier</w:t>
            </w:r>
            <w:r w:rsidRPr="00FA601E">
              <w:rPr>
                <w:color w:val="1B1C20"/>
                <w:spacing w:val="-23"/>
                <w:w w:val="105"/>
                <w:sz w:val="20"/>
              </w:rPr>
              <w:t xml:space="preserve"> </w:t>
            </w:r>
            <w:r w:rsidRPr="00FA601E">
              <w:rPr>
                <w:color w:val="1B1C20"/>
                <w:spacing w:val="-2"/>
                <w:w w:val="105"/>
                <w:sz w:val="20"/>
              </w:rPr>
              <w:t>Reef</w:t>
            </w:r>
            <w:r w:rsidRPr="00FA601E">
              <w:rPr>
                <w:color w:val="1B1C20"/>
                <w:spacing w:val="21"/>
                <w:w w:val="94"/>
                <w:sz w:val="20"/>
              </w:rPr>
              <w:t xml:space="preserve"> </w:t>
            </w:r>
            <w:r w:rsidRPr="00FA601E">
              <w:rPr>
                <w:color w:val="1B1C20"/>
                <w:spacing w:val="-1"/>
                <w:w w:val="105"/>
                <w:sz w:val="20"/>
              </w:rPr>
              <w:t>M</w:t>
            </w:r>
            <w:r w:rsidRPr="00FA601E">
              <w:rPr>
                <w:color w:val="1B1C20"/>
                <w:spacing w:val="-2"/>
                <w:w w:val="105"/>
                <w:sz w:val="20"/>
              </w:rPr>
              <w:t>arine</w:t>
            </w:r>
            <w:r w:rsidRPr="00FA601E">
              <w:rPr>
                <w:color w:val="1B1C20"/>
                <w:spacing w:val="-20"/>
                <w:w w:val="105"/>
                <w:sz w:val="20"/>
              </w:rPr>
              <w:t xml:space="preserve"> </w:t>
            </w:r>
            <w:r w:rsidRPr="00FA601E">
              <w:rPr>
                <w:color w:val="1B1C20"/>
                <w:spacing w:val="-3"/>
                <w:w w:val="105"/>
                <w:sz w:val="20"/>
              </w:rPr>
              <w:t>P</w:t>
            </w:r>
            <w:r w:rsidRPr="00FA601E">
              <w:rPr>
                <w:color w:val="1B1C20"/>
                <w:spacing w:val="-4"/>
                <w:w w:val="105"/>
                <w:sz w:val="20"/>
              </w:rPr>
              <w:t>ark</w:t>
            </w:r>
            <w:r w:rsidRPr="00FA601E">
              <w:rPr>
                <w:color w:val="1B1C20"/>
                <w:spacing w:val="-20"/>
                <w:w w:val="105"/>
                <w:sz w:val="20"/>
              </w:rPr>
              <w:t xml:space="preserve"> </w:t>
            </w:r>
            <w:r w:rsidRPr="00FA601E">
              <w:rPr>
                <w:color w:val="1B1C20"/>
                <w:spacing w:val="-4"/>
                <w:w w:val="105"/>
                <w:sz w:val="20"/>
              </w:rPr>
              <w:t>A</w:t>
            </w:r>
            <w:r w:rsidRPr="00FA601E">
              <w:rPr>
                <w:color w:val="1B1C20"/>
                <w:spacing w:val="-3"/>
                <w:w w:val="105"/>
                <w:sz w:val="20"/>
              </w:rPr>
              <w:t>uthority,</w:t>
            </w:r>
            <w:r w:rsidRPr="00FA601E">
              <w:rPr>
                <w:color w:val="1B1C20"/>
                <w:spacing w:val="-19"/>
                <w:w w:val="105"/>
                <w:sz w:val="20"/>
              </w:rPr>
              <w:t xml:space="preserve"> </w:t>
            </w:r>
            <w:r w:rsidRPr="00FA601E">
              <w:rPr>
                <w:color w:val="1B1C20"/>
                <w:w w:val="105"/>
                <w:sz w:val="20"/>
              </w:rPr>
              <w:t>state</w:t>
            </w:r>
            <w:r w:rsidRPr="00FA601E">
              <w:rPr>
                <w:color w:val="1B1C20"/>
                <w:spacing w:val="27"/>
                <w:sz w:val="20"/>
              </w:rPr>
              <w:t xml:space="preserve"> </w:t>
            </w:r>
            <w:r w:rsidRPr="00FA601E">
              <w:rPr>
                <w:color w:val="1B1C20"/>
                <w:spacing w:val="-1"/>
                <w:sz w:val="20"/>
              </w:rPr>
              <w:t>go</w:t>
            </w:r>
            <w:r w:rsidRPr="00FA601E">
              <w:rPr>
                <w:color w:val="1B1C20"/>
                <w:spacing w:val="-2"/>
                <w:sz w:val="20"/>
              </w:rPr>
              <w:t>v</w:t>
            </w:r>
            <w:r w:rsidRPr="00FA601E">
              <w:rPr>
                <w:color w:val="1B1C20"/>
                <w:spacing w:val="-1"/>
                <w:sz w:val="20"/>
              </w:rPr>
              <w:t>ernment</w:t>
            </w:r>
            <w:r w:rsidRPr="00FA601E">
              <w:rPr>
                <w:color w:val="1B1C20"/>
                <w:spacing w:val="6"/>
                <w:sz w:val="20"/>
              </w:rPr>
              <w:t xml:space="preserve"> </w:t>
            </w:r>
            <w:r w:rsidRPr="00FA601E">
              <w:rPr>
                <w:color w:val="1B1C20"/>
                <w:sz w:val="20"/>
              </w:rPr>
              <w:t>agencies</w:t>
            </w:r>
          </w:p>
        </w:tc>
      </w:tr>
    </w:tbl>
    <w:p w:rsidR="00FB197A" w:rsidRDefault="00FB197A">
      <w:pPr>
        <w:spacing w:line="256" w:lineRule="auto"/>
        <w:rPr>
          <w:rFonts w:ascii="PMingLiU" w:eastAsia="PMingLiU" w:hAnsi="PMingLiU" w:cs="PMingLiU"/>
          <w:sz w:val="20"/>
          <w:szCs w:val="20"/>
        </w:rPr>
        <w:sectPr w:rsidR="00FB197A">
          <w:headerReference w:type="default" r:id="rId40"/>
          <w:pgSz w:w="16840" w:h="11910" w:orient="landscape"/>
          <w:pgMar w:top="0" w:right="300" w:bottom="0" w:left="740" w:header="0" w:footer="0" w:gutter="0"/>
          <w:cols w:space="720"/>
        </w:sectPr>
      </w:pPr>
    </w:p>
    <w:p w:rsidR="00FB197A" w:rsidRDefault="0040414D">
      <w:pPr>
        <w:rPr>
          <w:rFonts w:ascii="Times New Roman" w:eastAsia="Times New Roman" w:hAnsi="Times New Roman" w:cs="Times New Roman"/>
          <w:sz w:val="20"/>
          <w:szCs w:val="20"/>
        </w:rPr>
      </w:pPr>
      <w:r>
        <w:rPr>
          <w:noProof/>
          <w:lang w:val="en-AU" w:eastAsia="en-AU"/>
        </w:rPr>
        <mc:AlternateContent>
          <mc:Choice Requires="wpg">
            <w:drawing>
              <wp:anchor distT="0" distB="0" distL="114300" distR="114300" simplePos="0" relativeHeight="251658263" behindDoc="0" locked="0" layoutInCell="1" allowOverlap="1" wp14:anchorId="3B6F915F">
                <wp:simplePos x="0" y="0"/>
                <wp:positionH relativeFrom="page">
                  <wp:posOffset>10412730</wp:posOffset>
                </wp:positionH>
                <wp:positionV relativeFrom="page">
                  <wp:posOffset>55880</wp:posOffset>
                </wp:positionV>
                <wp:extent cx="1270" cy="7504430"/>
                <wp:effectExtent l="20955" t="17780" r="15875" b="21590"/>
                <wp:wrapNone/>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504430"/>
                          <a:chOff x="16398" y="88"/>
                          <a:chExt cx="2" cy="11818"/>
                        </a:xfrm>
                      </wpg:grpSpPr>
                      <wps:wsp>
                        <wps:cNvPr id="77" name="Freeform 38"/>
                        <wps:cNvSpPr>
                          <a:spLocks/>
                        </wps:cNvSpPr>
                        <wps:spPr bwMode="auto">
                          <a:xfrm>
                            <a:off x="16398" y="88"/>
                            <a:ext cx="2" cy="11818"/>
                          </a:xfrm>
                          <a:custGeom>
                            <a:avLst/>
                            <a:gdLst>
                              <a:gd name="T0" fmla="+- 0 11906 88"/>
                              <a:gd name="T1" fmla="*/ 11906 h 11818"/>
                              <a:gd name="T2" fmla="+- 0 88 88"/>
                              <a:gd name="T3" fmla="*/ 88 h 11818"/>
                            </a:gdLst>
                            <a:ahLst/>
                            <a:cxnLst>
                              <a:cxn ang="0">
                                <a:pos x="0" y="T1"/>
                              </a:cxn>
                              <a:cxn ang="0">
                                <a:pos x="0" y="T3"/>
                              </a:cxn>
                            </a:cxnLst>
                            <a:rect l="0" t="0" r="r" b="b"/>
                            <a:pathLst>
                              <a:path h="11818">
                                <a:moveTo>
                                  <a:pt x="0" y="11818"/>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4CDD6F" id="Group 37" o:spid="_x0000_s1026" style="position:absolute;margin-left:819.9pt;margin-top:4.4pt;width:.1pt;height:590.9pt;z-index:251658263;mso-position-horizontal-relative:page;mso-position-vertical-relative:page" coordorigin="16398,88" coordsize="2,1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">
                <v:shape id="Freeform 38" o:spid="_x0000_s1027" style="position:absolute;left:16398;top:88;width:2;height:11818;visibility:visible;mso-wrap-style:square;v-text-anchor:top" coordsize="2,1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nh8QA&#10;AADbAAAADwAAAGRycy9kb3ducmV2LnhtbESPS4vCQBCE78L+h6GFvelEDxuNjiILPpBF8YFem0yb&#10;BDM9ITNq3F+/syB4LKrqK2o8bUwp7lS7wrKCXjcCQZxaXXCm4HiYdwYgnEfWWFomBU9yMJ18tMaY&#10;aPvgHd33PhMBwi5BBbn3VSKlS3My6Lq2Ig7exdYGfZB1JnWNjwA3pexH0Zc0WHBYyLGi75zS6/5m&#10;FGyH5+ok6We5iheD83Ot7e9ma5X6bDezEQhPjX+HX+2VVhDH8P8l/A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MJ4fEAAAA2wAAAA8AAAAAAAAAAAAAAAAAmAIAAGRycy9k&#10;b3ducmV2LnhtbFBLBQYAAAAABAAEAPUAAACJAwAAAAA=&#10;" path="m,11818l,e" filled="f" strokecolor="#004e92" strokeweight="2pt">
                  <v:stroke dashstyle="dash"/>
                  <v:path arrowok="t" o:connecttype="custom" o:connectlocs="0,11906;0,88" o:connectangles="0,0"/>
                </v:shape>
                <w10:wrap anchorx="page" anchory="page"/>
              </v:group>
            </w:pict>
          </mc:Fallback>
        </mc:AlternateContent>
      </w:r>
      <w:r>
        <w:rPr>
          <w:noProof/>
          <w:lang w:val="en-AU" w:eastAsia="en-AU"/>
        </w:rPr>
        <mc:AlternateContent>
          <mc:Choice Requires="wps">
            <w:drawing>
              <wp:anchor distT="0" distB="0" distL="114300" distR="114300" simplePos="0" relativeHeight="251658264" behindDoc="0" locked="0" layoutInCell="1" allowOverlap="1" wp14:anchorId="3B6F9160">
                <wp:simplePos x="0" y="0"/>
                <wp:positionH relativeFrom="page">
                  <wp:posOffset>209550</wp:posOffset>
                </wp:positionH>
                <wp:positionV relativeFrom="page">
                  <wp:posOffset>6543040</wp:posOffset>
                </wp:positionV>
                <wp:extent cx="127000" cy="127635"/>
                <wp:effectExtent l="0" t="0" r="0" b="0"/>
                <wp:wrapNone/>
                <wp:docPr id="7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37F" w:rsidRDefault="001A437F">
                            <w:pPr>
                              <w:spacing w:line="190" w:lineRule="exact"/>
                              <w:ind w:left="20"/>
                              <w:rPr>
                                <w:rFonts w:ascii="Calibri" w:eastAsia="Calibri" w:hAnsi="Calibri" w:cs="Calibri"/>
                                <w:sz w:val="16"/>
                                <w:szCs w:val="16"/>
                              </w:rPr>
                            </w:pPr>
                            <w:r>
                              <w:rPr>
                                <w:rFonts w:ascii="Calibri"/>
                                <w:color w:val="1B1C20"/>
                                <w:spacing w:val="-2"/>
                                <w:w w:val="101"/>
                                <w:sz w:val="16"/>
                              </w:rPr>
                              <w:t>24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F9160" id="Text Box 36" o:spid="_x0000_s1036" type="#_x0000_t202" style="position:absolute;margin-left:16.5pt;margin-top:515.2pt;width:10pt;height:10.05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" filled="f" stroked="f">
                <v:textbox style="layout-flow:vertical" inset="0,0,0,0">
                  <w:txbxContent>
                    <w:p w:rsidR="001A437F" w:rsidRDefault="001A437F">
                      <w:pPr>
                        <w:spacing w:line="190" w:lineRule="exact"/>
                        <w:ind w:left="20"/>
                        <w:rPr>
                          <w:rFonts w:ascii="Calibri" w:eastAsia="Calibri" w:hAnsi="Calibri" w:cs="Calibri"/>
                          <w:sz w:val="16"/>
                          <w:szCs w:val="16"/>
                        </w:rPr>
                      </w:pPr>
                      <w:r>
                        <w:rPr>
                          <w:rFonts w:ascii="Calibri"/>
                          <w:color w:val="1B1C20"/>
                          <w:spacing w:val="-2"/>
                          <w:w w:val="101"/>
                          <w:sz w:val="16"/>
                        </w:rPr>
                        <w:t>24</w:t>
                      </w:r>
                    </w:p>
                  </w:txbxContent>
                </v:textbox>
                <w10:wrap anchorx="page" anchory="page"/>
              </v:shape>
            </w:pict>
          </mc:Fallback>
        </mc:AlternateContent>
      </w:r>
    </w:p>
    <w:p w:rsidR="00FB197A" w:rsidRDefault="00FB197A">
      <w:pPr>
        <w:spacing w:before="8"/>
        <w:rPr>
          <w:rFonts w:ascii="Times New Roman" w:eastAsia="Times New Roman" w:hAnsi="Times New Roman" w:cs="Times New Roman"/>
          <w:sz w:val="29"/>
          <w:szCs w:val="29"/>
        </w:rPr>
      </w:pPr>
    </w:p>
    <w:tbl>
      <w:tblPr>
        <w:tblW w:w="0" w:type="auto"/>
        <w:tblInd w:w="97" w:type="dxa"/>
        <w:tblLayout w:type="fixed"/>
        <w:tblCellMar>
          <w:left w:w="0" w:type="dxa"/>
          <w:right w:w="0" w:type="dxa"/>
        </w:tblCellMar>
        <w:tblLook w:val="01E0" w:firstRow="1" w:lastRow="1" w:firstColumn="1" w:lastColumn="1" w:noHBand="0" w:noVBand="0"/>
      </w:tblPr>
      <w:tblGrid>
        <w:gridCol w:w="3005"/>
        <w:gridCol w:w="3005"/>
        <w:gridCol w:w="3005"/>
        <w:gridCol w:w="3005"/>
        <w:gridCol w:w="3005"/>
      </w:tblGrid>
      <w:tr w:rsidR="00FB197A">
        <w:trPr>
          <w:trHeight w:hRule="exact" w:val="340"/>
        </w:trPr>
        <w:tc>
          <w:tcPr>
            <w:tcW w:w="3005" w:type="dxa"/>
            <w:tcBorders>
              <w:top w:val="single" w:sz="8" w:space="0" w:color="004E92"/>
              <w:left w:val="single" w:sz="8" w:space="0" w:color="004E92"/>
              <w:bottom w:val="single" w:sz="8" w:space="0" w:color="004E92"/>
              <w:right w:val="nil"/>
            </w:tcBorders>
            <w:shd w:val="clear" w:color="auto" w:fill="004E92"/>
          </w:tcPr>
          <w:p w:rsidR="00FB197A" w:rsidRDefault="00617197">
            <w:pPr>
              <w:pStyle w:val="TableParagraph"/>
              <w:spacing w:line="255" w:lineRule="exact"/>
              <w:ind w:left="69"/>
              <w:rPr>
                <w:rFonts w:ascii="PMingLiU" w:eastAsia="PMingLiU" w:hAnsi="PMingLiU" w:cs="PMingLiU"/>
                <w:sz w:val="20"/>
                <w:szCs w:val="20"/>
              </w:rPr>
            </w:pPr>
            <w:r>
              <w:rPr>
                <w:rFonts w:ascii="PMingLiU"/>
                <w:color w:val="FFFFFF"/>
                <w:spacing w:val="-4"/>
                <w:sz w:val="20"/>
              </w:rPr>
              <w:t>A</w:t>
            </w:r>
            <w:r>
              <w:rPr>
                <w:rFonts w:ascii="PMingLiU"/>
                <w:color w:val="FFFFFF"/>
                <w:spacing w:val="-3"/>
                <w:sz w:val="20"/>
              </w:rPr>
              <w:t>ction</w:t>
            </w:r>
          </w:p>
        </w:tc>
        <w:tc>
          <w:tcPr>
            <w:tcW w:w="3005" w:type="dxa"/>
            <w:tcBorders>
              <w:top w:val="single" w:sz="8" w:space="0" w:color="004E92"/>
              <w:left w:val="nil"/>
              <w:bottom w:val="single" w:sz="8" w:space="0" w:color="004E92"/>
              <w:right w:val="nil"/>
            </w:tcBorders>
            <w:shd w:val="clear" w:color="auto" w:fill="004E92"/>
          </w:tcPr>
          <w:p w:rsidR="00FB197A" w:rsidRDefault="00617197">
            <w:pPr>
              <w:pStyle w:val="TableParagraph"/>
              <w:spacing w:line="255" w:lineRule="exact"/>
              <w:ind w:left="80"/>
              <w:rPr>
                <w:rFonts w:ascii="PMingLiU" w:eastAsia="PMingLiU" w:hAnsi="PMingLiU" w:cs="PMingLiU"/>
                <w:sz w:val="20"/>
                <w:szCs w:val="20"/>
              </w:rPr>
            </w:pPr>
            <w:r>
              <w:rPr>
                <w:rFonts w:ascii="PMingLiU"/>
                <w:color w:val="FFFFFF"/>
                <w:spacing w:val="-3"/>
                <w:w w:val="105"/>
                <w:sz w:val="20"/>
              </w:rPr>
              <w:t>P</w:t>
            </w:r>
            <w:r>
              <w:rPr>
                <w:rFonts w:ascii="PMingLiU"/>
                <w:color w:val="FFFFFF"/>
                <w:spacing w:val="-4"/>
                <w:w w:val="105"/>
                <w:sz w:val="20"/>
              </w:rPr>
              <w:t>riority/timeframe</w:t>
            </w:r>
          </w:p>
        </w:tc>
        <w:tc>
          <w:tcPr>
            <w:tcW w:w="3005" w:type="dxa"/>
            <w:tcBorders>
              <w:top w:val="single" w:sz="8" w:space="0" w:color="004E92"/>
              <w:left w:val="nil"/>
              <w:bottom w:val="single" w:sz="8" w:space="0" w:color="004E92"/>
              <w:right w:val="nil"/>
            </w:tcBorders>
            <w:shd w:val="clear" w:color="auto" w:fill="004E92"/>
          </w:tcPr>
          <w:p w:rsidR="00FB197A" w:rsidRDefault="00617197">
            <w:pPr>
              <w:pStyle w:val="TableParagraph"/>
              <w:spacing w:line="255" w:lineRule="exact"/>
              <w:ind w:left="80"/>
              <w:rPr>
                <w:rFonts w:ascii="PMingLiU" w:eastAsia="PMingLiU" w:hAnsi="PMingLiU" w:cs="PMingLiU"/>
                <w:sz w:val="20"/>
                <w:szCs w:val="20"/>
              </w:rPr>
            </w:pPr>
            <w:r>
              <w:rPr>
                <w:rFonts w:ascii="PMingLiU"/>
                <w:color w:val="FFFFFF"/>
                <w:spacing w:val="-3"/>
                <w:w w:val="115"/>
                <w:sz w:val="20"/>
              </w:rPr>
              <w:t>O</w:t>
            </w:r>
            <w:r>
              <w:rPr>
                <w:rFonts w:ascii="PMingLiU"/>
                <w:color w:val="FFFFFF"/>
                <w:spacing w:val="-4"/>
                <w:w w:val="115"/>
                <w:sz w:val="20"/>
              </w:rPr>
              <w:t>utput</w:t>
            </w:r>
          </w:p>
        </w:tc>
        <w:tc>
          <w:tcPr>
            <w:tcW w:w="3005" w:type="dxa"/>
            <w:tcBorders>
              <w:top w:val="single" w:sz="8" w:space="0" w:color="004E92"/>
              <w:left w:val="nil"/>
              <w:bottom w:val="single" w:sz="8" w:space="0" w:color="004E92"/>
              <w:right w:val="nil"/>
            </w:tcBorders>
            <w:shd w:val="clear" w:color="auto" w:fill="004E92"/>
          </w:tcPr>
          <w:p w:rsidR="00FB197A" w:rsidRDefault="00617197">
            <w:pPr>
              <w:pStyle w:val="TableParagraph"/>
              <w:spacing w:line="255" w:lineRule="exact"/>
              <w:ind w:left="80"/>
              <w:rPr>
                <w:rFonts w:ascii="PMingLiU" w:eastAsia="PMingLiU" w:hAnsi="PMingLiU" w:cs="PMingLiU"/>
                <w:sz w:val="20"/>
                <w:szCs w:val="20"/>
              </w:rPr>
            </w:pPr>
            <w:r>
              <w:rPr>
                <w:rFonts w:ascii="PMingLiU"/>
                <w:color w:val="FFFFFF"/>
                <w:spacing w:val="-3"/>
                <w:w w:val="105"/>
                <w:sz w:val="20"/>
              </w:rPr>
              <w:t>Outcome</w:t>
            </w:r>
          </w:p>
        </w:tc>
        <w:tc>
          <w:tcPr>
            <w:tcW w:w="3005" w:type="dxa"/>
            <w:tcBorders>
              <w:top w:val="single" w:sz="8" w:space="0" w:color="004E92"/>
              <w:left w:val="nil"/>
              <w:bottom w:val="single" w:sz="8" w:space="0" w:color="004E92"/>
              <w:right w:val="single" w:sz="8" w:space="0" w:color="004E92"/>
            </w:tcBorders>
            <w:shd w:val="clear" w:color="auto" w:fill="004E92"/>
          </w:tcPr>
          <w:p w:rsidR="00FB197A" w:rsidRDefault="00617197">
            <w:pPr>
              <w:pStyle w:val="TableParagraph"/>
              <w:spacing w:line="255" w:lineRule="exact"/>
              <w:ind w:left="80"/>
              <w:rPr>
                <w:rFonts w:ascii="PMingLiU" w:eastAsia="PMingLiU" w:hAnsi="PMingLiU" w:cs="PMingLiU"/>
                <w:sz w:val="20"/>
                <w:szCs w:val="20"/>
              </w:rPr>
            </w:pPr>
            <w:r>
              <w:rPr>
                <w:rFonts w:ascii="PMingLiU"/>
                <w:color w:val="FFFFFF"/>
                <w:spacing w:val="-3"/>
                <w:sz w:val="20"/>
              </w:rPr>
              <w:t>Responsibility</w:t>
            </w:r>
          </w:p>
        </w:tc>
      </w:tr>
      <w:tr w:rsidR="00FB197A" w:rsidTr="00466BE2">
        <w:trPr>
          <w:trHeight w:hRule="exact" w:val="7603"/>
        </w:trPr>
        <w:tc>
          <w:tcPr>
            <w:tcW w:w="3005" w:type="dxa"/>
            <w:tcBorders>
              <w:top w:val="single" w:sz="8" w:space="0" w:color="004E92"/>
              <w:left w:val="single" w:sz="2" w:space="0" w:color="004E92"/>
              <w:bottom w:val="single" w:sz="8" w:space="0" w:color="004E92"/>
              <w:right w:val="single" w:sz="2" w:space="0" w:color="004E92"/>
            </w:tcBorders>
          </w:tcPr>
          <w:p w:rsidR="00FB197A" w:rsidRPr="00776FB0" w:rsidRDefault="00617197">
            <w:pPr>
              <w:pStyle w:val="TableParagraph"/>
              <w:spacing w:line="256" w:lineRule="auto"/>
              <w:ind w:left="77" w:right="332"/>
              <w:rPr>
                <w:rFonts w:eastAsia="PMingLiU" w:cs="PMingLiU"/>
                <w:sz w:val="20"/>
                <w:szCs w:val="20"/>
              </w:rPr>
            </w:pPr>
            <w:r w:rsidRPr="00776FB0">
              <w:rPr>
                <w:spacing w:val="-4"/>
                <w:w w:val="105"/>
                <w:sz w:val="20"/>
              </w:rPr>
              <w:t>2.04</w:t>
            </w:r>
            <w:r w:rsidRPr="00776FB0">
              <w:rPr>
                <w:spacing w:val="-19"/>
                <w:w w:val="105"/>
                <w:sz w:val="20"/>
              </w:rPr>
              <w:t xml:space="preserve"> </w:t>
            </w:r>
            <w:r w:rsidRPr="00776FB0">
              <w:rPr>
                <w:spacing w:val="-6"/>
                <w:w w:val="105"/>
                <w:sz w:val="20"/>
              </w:rPr>
              <w:t>Build</w:t>
            </w:r>
            <w:r w:rsidRPr="00776FB0">
              <w:rPr>
                <w:spacing w:val="-18"/>
                <w:w w:val="105"/>
                <w:sz w:val="20"/>
              </w:rPr>
              <w:t xml:space="preserve"> </w:t>
            </w:r>
            <w:r w:rsidRPr="00776FB0">
              <w:rPr>
                <w:spacing w:val="-6"/>
                <w:w w:val="105"/>
                <w:sz w:val="20"/>
              </w:rPr>
              <w:t>understanding</w:t>
            </w:r>
            <w:r w:rsidRPr="00776FB0">
              <w:rPr>
                <w:spacing w:val="-19"/>
                <w:w w:val="105"/>
                <w:sz w:val="20"/>
              </w:rPr>
              <w:t xml:space="preserve"> </w:t>
            </w:r>
            <w:r w:rsidRPr="00776FB0">
              <w:rPr>
                <w:spacing w:val="-5"/>
                <w:w w:val="105"/>
                <w:sz w:val="20"/>
              </w:rPr>
              <w:t>r</w:t>
            </w:r>
            <w:r w:rsidRPr="00776FB0">
              <w:rPr>
                <w:spacing w:val="-6"/>
                <w:w w:val="105"/>
                <w:sz w:val="20"/>
              </w:rPr>
              <w:t>elated</w:t>
            </w:r>
            <w:r w:rsidRPr="00776FB0">
              <w:rPr>
                <w:spacing w:val="-18"/>
                <w:w w:val="105"/>
                <w:sz w:val="20"/>
              </w:rPr>
              <w:t xml:space="preserve"> </w:t>
            </w:r>
            <w:r w:rsidRPr="00776FB0">
              <w:rPr>
                <w:spacing w:val="-5"/>
                <w:w w:val="105"/>
                <w:sz w:val="20"/>
              </w:rPr>
              <w:t>to</w:t>
            </w:r>
            <w:r w:rsidRPr="00776FB0">
              <w:rPr>
                <w:spacing w:val="18"/>
                <w:w w:val="108"/>
                <w:sz w:val="20"/>
              </w:rPr>
              <w:t xml:space="preserve"> </w:t>
            </w:r>
            <w:r w:rsidRPr="00776FB0">
              <w:rPr>
                <w:spacing w:val="-6"/>
                <w:w w:val="105"/>
                <w:sz w:val="20"/>
              </w:rPr>
              <w:t>plastic</w:t>
            </w:r>
            <w:r w:rsidRPr="00776FB0">
              <w:rPr>
                <w:spacing w:val="-31"/>
                <w:w w:val="105"/>
                <w:sz w:val="20"/>
              </w:rPr>
              <w:t xml:space="preserve"> </w:t>
            </w:r>
            <w:r w:rsidRPr="00776FB0">
              <w:rPr>
                <w:spacing w:val="-4"/>
                <w:w w:val="105"/>
                <w:sz w:val="20"/>
              </w:rPr>
              <w:t>and</w:t>
            </w:r>
            <w:r w:rsidRPr="00776FB0">
              <w:rPr>
                <w:spacing w:val="-30"/>
                <w:w w:val="105"/>
                <w:sz w:val="20"/>
              </w:rPr>
              <w:t xml:space="preserve"> </w:t>
            </w:r>
            <w:r w:rsidRPr="00776FB0">
              <w:rPr>
                <w:spacing w:val="-6"/>
                <w:w w:val="105"/>
                <w:sz w:val="20"/>
              </w:rPr>
              <w:t>microplastic</w:t>
            </w:r>
            <w:r w:rsidRPr="00776FB0">
              <w:rPr>
                <w:spacing w:val="-30"/>
                <w:w w:val="105"/>
                <w:sz w:val="20"/>
              </w:rPr>
              <w:t xml:space="preserve"> </w:t>
            </w:r>
            <w:r w:rsidRPr="00776FB0">
              <w:rPr>
                <w:spacing w:val="-5"/>
                <w:w w:val="105"/>
                <w:sz w:val="20"/>
              </w:rPr>
              <w:t>pollution</w:t>
            </w:r>
          </w:p>
        </w:tc>
        <w:tc>
          <w:tcPr>
            <w:tcW w:w="3005" w:type="dxa"/>
            <w:tcBorders>
              <w:top w:val="single" w:sz="8" w:space="0" w:color="004E92"/>
              <w:left w:val="single" w:sz="2" w:space="0" w:color="004E92"/>
              <w:bottom w:val="single" w:sz="8" w:space="0" w:color="004E92"/>
              <w:right w:val="single" w:sz="2" w:space="0" w:color="004E92"/>
            </w:tcBorders>
          </w:tcPr>
          <w:p w:rsidR="00FB197A" w:rsidRPr="00776FB0" w:rsidRDefault="00617197">
            <w:pPr>
              <w:pStyle w:val="TableParagraph"/>
              <w:spacing w:line="256" w:lineRule="auto"/>
              <w:ind w:left="77" w:right="634"/>
              <w:rPr>
                <w:rFonts w:eastAsia="PMingLiU" w:cs="PMingLiU"/>
                <w:sz w:val="20"/>
                <w:szCs w:val="20"/>
              </w:rPr>
            </w:pPr>
            <w:bookmarkStart w:id="19" w:name="_Hlk504376663"/>
            <w:bookmarkEnd w:id="19"/>
            <w:r w:rsidRPr="00776FB0">
              <w:rPr>
                <w:rFonts w:eastAsia="PMingLiU" w:cs="PMingLiU"/>
                <w:spacing w:val="-3"/>
                <w:sz w:val="20"/>
                <w:szCs w:val="20"/>
              </w:rPr>
              <w:t>High</w:t>
            </w:r>
            <w:r w:rsidRPr="00776FB0">
              <w:rPr>
                <w:rFonts w:eastAsia="PMingLiU" w:cs="PMingLiU"/>
                <w:spacing w:val="3"/>
                <w:sz w:val="20"/>
                <w:szCs w:val="20"/>
              </w:rPr>
              <w:t xml:space="preserve"> </w:t>
            </w:r>
            <w:r w:rsidRPr="00776FB0">
              <w:rPr>
                <w:rFonts w:eastAsia="PMingLiU" w:cs="PMingLiU"/>
                <w:spacing w:val="-3"/>
                <w:sz w:val="20"/>
                <w:szCs w:val="20"/>
              </w:rPr>
              <w:t>priority—o</w:t>
            </w:r>
            <w:r w:rsidRPr="00776FB0">
              <w:rPr>
                <w:rFonts w:eastAsia="PMingLiU" w:cs="PMingLiU"/>
                <w:spacing w:val="-4"/>
                <w:sz w:val="20"/>
                <w:szCs w:val="20"/>
              </w:rPr>
              <w:t>v</w:t>
            </w:r>
            <w:r w:rsidRPr="00776FB0">
              <w:rPr>
                <w:rFonts w:eastAsia="PMingLiU" w:cs="PMingLiU"/>
                <w:spacing w:val="-3"/>
                <w:sz w:val="20"/>
                <w:szCs w:val="20"/>
              </w:rPr>
              <w:t>er</w:t>
            </w:r>
            <w:r w:rsidRPr="00776FB0">
              <w:rPr>
                <w:rFonts w:eastAsia="PMingLiU" w:cs="PMingLiU"/>
                <w:spacing w:val="4"/>
                <w:sz w:val="20"/>
                <w:szCs w:val="20"/>
              </w:rPr>
              <w:t xml:space="preserve"> </w:t>
            </w:r>
            <w:r w:rsidRPr="00776FB0">
              <w:rPr>
                <w:rFonts w:eastAsia="PMingLiU" w:cs="PMingLiU"/>
                <w:spacing w:val="-2"/>
                <w:sz w:val="20"/>
                <w:szCs w:val="20"/>
              </w:rPr>
              <w:t>the</w:t>
            </w:r>
            <w:r w:rsidRPr="00776FB0">
              <w:rPr>
                <w:rFonts w:eastAsia="PMingLiU" w:cs="PMingLiU"/>
                <w:spacing w:val="4"/>
                <w:sz w:val="20"/>
                <w:szCs w:val="20"/>
              </w:rPr>
              <w:t xml:space="preserve"> </w:t>
            </w:r>
            <w:r w:rsidRPr="00776FB0">
              <w:rPr>
                <w:rFonts w:eastAsia="PMingLiU" w:cs="PMingLiU"/>
                <w:spacing w:val="-3"/>
                <w:sz w:val="20"/>
                <w:szCs w:val="20"/>
              </w:rPr>
              <w:t>life</w:t>
            </w:r>
            <w:r w:rsidRPr="00776FB0">
              <w:rPr>
                <w:rFonts w:eastAsia="PMingLiU" w:cs="PMingLiU"/>
                <w:spacing w:val="3"/>
                <w:sz w:val="20"/>
                <w:szCs w:val="20"/>
              </w:rPr>
              <w:t xml:space="preserve"> </w:t>
            </w:r>
            <w:r w:rsidRPr="00776FB0">
              <w:rPr>
                <w:rFonts w:eastAsia="PMingLiU" w:cs="PMingLiU"/>
                <w:spacing w:val="-2"/>
                <w:sz w:val="20"/>
                <w:szCs w:val="20"/>
              </w:rPr>
              <w:t>of</w:t>
            </w:r>
            <w:r w:rsidRPr="00776FB0">
              <w:rPr>
                <w:rFonts w:eastAsia="PMingLiU" w:cs="PMingLiU"/>
                <w:spacing w:val="29"/>
                <w:w w:val="99"/>
                <w:sz w:val="20"/>
                <w:szCs w:val="20"/>
              </w:rPr>
              <w:t xml:space="preserve"> </w:t>
            </w:r>
            <w:r w:rsidRPr="00776FB0">
              <w:rPr>
                <w:rFonts w:eastAsia="PMingLiU" w:cs="PMingLiU"/>
                <w:spacing w:val="-2"/>
                <w:sz w:val="20"/>
                <w:szCs w:val="20"/>
              </w:rPr>
              <w:t>the</w:t>
            </w:r>
            <w:r w:rsidRPr="00776FB0">
              <w:rPr>
                <w:rFonts w:eastAsia="PMingLiU" w:cs="PMingLiU"/>
                <w:spacing w:val="9"/>
                <w:sz w:val="20"/>
                <w:szCs w:val="20"/>
              </w:rPr>
              <w:t xml:space="preserve"> </w:t>
            </w:r>
            <w:r w:rsidRPr="00776FB0">
              <w:rPr>
                <w:rFonts w:eastAsia="PMingLiU" w:cs="PMingLiU"/>
                <w:spacing w:val="-7"/>
                <w:sz w:val="20"/>
                <w:szCs w:val="20"/>
              </w:rPr>
              <w:t>T</w:t>
            </w:r>
            <w:r w:rsidRPr="00776FB0">
              <w:rPr>
                <w:rFonts w:eastAsia="PMingLiU" w:cs="PMingLiU"/>
                <w:spacing w:val="-8"/>
                <w:sz w:val="20"/>
                <w:szCs w:val="20"/>
              </w:rPr>
              <w:t>AP</w:t>
            </w:r>
          </w:p>
        </w:tc>
        <w:tc>
          <w:tcPr>
            <w:tcW w:w="3005" w:type="dxa"/>
            <w:tcBorders>
              <w:top w:val="single" w:sz="8" w:space="0" w:color="004E92"/>
              <w:left w:val="single" w:sz="2" w:space="0" w:color="004E92"/>
              <w:bottom w:val="single" w:sz="8" w:space="0" w:color="004E92"/>
              <w:right w:val="single" w:sz="2" w:space="0" w:color="004E92"/>
            </w:tcBorders>
          </w:tcPr>
          <w:p w:rsidR="00FB197A" w:rsidRPr="00776FB0" w:rsidRDefault="00617197">
            <w:pPr>
              <w:pStyle w:val="TableParagraph"/>
              <w:tabs>
                <w:tab w:val="left" w:pos="843"/>
              </w:tabs>
              <w:spacing w:line="256" w:lineRule="auto"/>
              <w:ind w:left="77" w:right="230"/>
              <w:rPr>
                <w:rFonts w:eastAsia="PMingLiU" w:cs="PMingLiU"/>
                <w:sz w:val="20"/>
                <w:szCs w:val="20"/>
              </w:rPr>
            </w:pPr>
            <w:r w:rsidRPr="00776FB0">
              <w:rPr>
                <w:spacing w:val="-1"/>
                <w:sz w:val="20"/>
              </w:rPr>
              <w:t>An</w:t>
            </w:r>
            <w:r w:rsidRPr="00776FB0">
              <w:rPr>
                <w:spacing w:val="8"/>
                <w:sz w:val="20"/>
              </w:rPr>
              <w:t xml:space="preserve"> </w:t>
            </w:r>
            <w:r w:rsidRPr="00776FB0">
              <w:rPr>
                <w:spacing w:val="-2"/>
                <w:sz w:val="20"/>
              </w:rPr>
              <w:t>appropriate</w:t>
            </w:r>
            <w:r w:rsidRPr="00776FB0">
              <w:rPr>
                <w:spacing w:val="8"/>
                <w:sz w:val="20"/>
              </w:rPr>
              <w:t xml:space="preserve"> </w:t>
            </w:r>
            <w:r w:rsidRPr="00776FB0">
              <w:rPr>
                <w:spacing w:val="-2"/>
                <w:sz w:val="20"/>
              </w:rPr>
              <w:t>suite</w:t>
            </w:r>
            <w:r w:rsidRPr="00776FB0">
              <w:rPr>
                <w:spacing w:val="9"/>
                <w:sz w:val="20"/>
              </w:rPr>
              <w:t xml:space="preserve"> </w:t>
            </w:r>
            <w:r w:rsidRPr="00776FB0">
              <w:rPr>
                <w:spacing w:val="-1"/>
                <w:sz w:val="20"/>
              </w:rPr>
              <w:t>of</w:t>
            </w:r>
            <w:r w:rsidRPr="00776FB0">
              <w:rPr>
                <w:spacing w:val="8"/>
                <w:sz w:val="20"/>
              </w:rPr>
              <w:t xml:space="preserve"> </w:t>
            </w:r>
            <w:r w:rsidRPr="00776FB0">
              <w:rPr>
                <w:spacing w:val="-2"/>
                <w:sz w:val="20"/>
              </w:rPr>
              <w:t>indicator</w:t>
            </w:r>
            <w:r w:rsidRPr="00776FB0">
              <w:rPr>
                <w:spacing w:val="21"/>
                <w:w w:val="104"/>
                <w:sz w:val="20"/>
              </w:rPr>
              <w:t xml:space="preserve"> </w:t>
            </w:r>
            <w:r w:rsidRPr="00776FB0">
              <w:rPr>
                <w:spacing w:val="-3"/>
                <w:sz w:val="20"/>
              </w:rPr>
              <w:t>species</w:t>
            </w:r>
            <w:r w:rsidRPr="00776FB0">
              <w:rPr>
                <w:sz w:val="20"/>
              </w:rPr>
              <w:t xml:space="preserve"> </w:t>
            </w:r>
            <w:r w:rsidRPr="00776FB0">
              <w:rPr>
                <w:spacing w:val="-2"/>
                <w:sz w:val="20"/>
              </w:rPr>
              <w:t>(invertebrate</w:t>
            </w:r>
            <w:r w:rsidRPr="00776FB0">
              <w:rPr>
                <w:sz w:val="20"/>
              </w:rPr>
              <w:t xml:space="preserve"> </w:t>
            </w:r>
            <w:r w:rsidRPr="00776FB0">
              <w:rPr>
                <w:spacing w:val="-2"/>
                <w:sz w:val="20"/>
              </w:rPr>
              <w:t>and</w:t>
            </w:r>
            <w:r w:rsidRPr="00776FB0">
              <w:rPr>
                <w:sz w:val="20"/>
              </w:rPr>
              <w:t xml:space="preserve"> </w:t>
            </w:r>
            <w:r w:rsidRPr="00776FB0">
              <w:rPr>
                <w:spacing w:val="-4"/>
                <w:sz w:val="20"/>
              </w:rPr>
              <w:t>v</w:t>
            </w:r>
            <w:r w:rsidRPr="00776FB0">
              <w:rPr>
                <w:spacing w:val="-3"/>
                <w:sz w:val="20"/>
              </w:rPr>
              <w:t>ertebrate)</w:t>
            </w:r>
            <w:r w:rsidRPr="00776FB0">
              <w:rPr>
                <w:spacing w:val="29"/>
                <w:w w:val="103"/>
                <w:sz w:val="20"/>
              </w:rPr>
              <w:t xml:space="preserve"> </w:t>
            </w:r>
            <w:r w:rsidRPr="00776FB0">
              <w:rPr>
                <w:spacing w:val="-2"/>
                <w:sz w:val="20"/>
              </w:rPr>
              <w:t>identi</w:t>
            </w:r>
            <w:r w:rsidRPr="00776FB0">
              <w:rPr>
                <w:spacing w:val="-3"/>
                <w:sz w:val="20"/>
              </w:rPr>
              <w:t>fi</w:t>
            </w:r>
            <w:r w:rsidR="00776FB0">
              <w:rPr>
                <w:spacing w:val="-3"/>
                <w:sz w:val="20"/>
              </w:rPr>
              <w:t xml:space="preserve">ed </w:t>
            </w:r>
            <w:r w:rsidRPr="00776FB0">
              <w:rPr>
                <w:spacing w:val="-2"/>
                <w:sz w:val="20"/>
              </w:rPr>
              <w:t>for</w:t>
            </w:r>
            <w:r w:rsidRPr="00776FB0">
              <w:rPr>
                <w:spacing w:val="27"/>
                <w:sz w:val="20"/>
              </w:rPr>
              <w:t xml:space="preserve"> </w:t>
            </w:r>
            <w:r w:rsidRPr="00776FB0">
              <w:rPr>
                <w:spacing w:val="-2"/>
                <w:sz w:val="20"/>
              </w:rPr>
              <w:t>long-term</w:t>
            </w:r>
            <w:r w:rsidRPr="00776FB0">
              <w:rPr>
                <w:spacing w:val="27"/>
                <w:sz w:val="20"/>
              </w:rPr>
              <w:t xml:space="preserve"> </w:t>
            </w:r>
            <w:r w:rsidRPr="00776FB0">
              <w:rPr>
                <w:spacing w:val="-2"/>
                <w:sz w:val="20"/>
              </w:rPr>
              <w:t>monitoring</w:t>
            </w:r>
            <w:r w:rsidRPr="00776FB0">
              <w:rPr>
                <w:spacing w:val="26"/>
                <w:w w:val="105"/>
                <w:sz w:val="20"/>
              </w:rPr>
              <w:t xml:space="preserve"> </w:t>
            </w:r>
            <w:r w:rsidRPr="00776FB0">
              <w:rPr>
                <w:spacing w:val="-1"/>
                <w:sz w:val="20"/>
              </w:rPr>
              <w:t>to</w:t>
            </w:r>
            <w:r w:rsidRPr="00776FB0">
              <w:rPr>
                <w:spacing w:val="6"/>
                <w:sz w:val="20"/>
              </w:rPr>
              <w:t xml:space="preserve"> </w:t>
            </w:r>
            <w:r w:rsidRPr="00776FB0">
              <w:rPr>
                <w:spacing w:val="-2"/>
                <w:sz w:val="20"/>
              </w:rPr>
              <w:t>measur</w:t>
            </w:r>
            <w:r w:rsidRPr="00776FB0">
              <w:rPr>
                <w:spacing w:val="-3"/>
                <w:sz w:val="20"/>
              </w:rPr>
              <w:t>e</w:t>
            </w:r>
            <w:r w:rsidRPr="00776FB0">
              <w:rPr>
                <w:spacing w:val="6"/>
                <w:sz w:val="20"/>
              </w:rPr>
              <w:t xml:space="preserve"> </w:t>
            </w:r>
            <w:r w:rsidRPr="00776FB0">
              <w:rPr>
                <w:spacing w:val="-2"/>
                <w:sz w:val="20"/>
              </w:rPr>
              <w:t>the</w:t>
            </w:r>
            <w:r w:rsidRPr="00776FB0">
              <w:rPr>
                <w:spacing w:val="6"/>
                <w:sz w:val="20"/>
              </w:rPr>
              <w:t xml:space="preserve"> </w:t>
            </w:r>
            <w:r w:rsidRPr="00776FB0">
              <w:rPr>
                <w:spacing w:val="-2"/>
                <w:sz w:val="20"/>
              </w:rPr>
              <w:t>impact</w:t>
            </w:r>
            <w:r w:rsidRPr="00776FB0">
              <w:rPr>
                <w:spacing w:val="7"/>
                <w:sz w:val="20"/>
              </w:rPr>
              <w:t xml:space="preserve"> </w:t>
            </w:r>
            <w:r w:rsidRPr="00776FB0">
              <w:rPr>
                <w:spacing w:val="-1"/>
                <w:sz w:val="20"/>
              </w:rPr>
              <w:t>of</w:t>
            </w:r>
            <w:r w:rsidRPr="00776FB0">
              <w:rPr>
                <w:spacing w:val="6"/>
                <w:sz w:val="20"/>
              </w:rPr>
              <w:t xml:space="preserve"> </w:t>
            </w:r>
            <w:r w:rsidRPr="00776FB0">
              <w:rPr>
                <w:spacing w:val="-2"/>
                <w:sz w:val="20"/>
              </w:rPr>
              <w:t>marine</w:t>
            </w:r>
            <w:r w:rsidRPr="00776FB0">
              <w:rPr>
                <w:spacing w:val="23"/>
                <w:w w:val="103"/>
                <w:sz w:val="20"/>
              </w:rPr>
              <w:t xml:space="preserve"> </w:t>
            </w:r>
            <w:r w:rsidRPr="00776FB0">
              <w:rPr>
                <w:spacing w:val="-2"/>
                <w:sz w:val="20"/>
              </w:rPr>
              <w:t>microplastic</w:t>
            </w:r>
            <w:r w:rsidRPr="00776FB0">
              <w:rPr>
                <w:sz w:val="20"/>
              </w:rPr>
              <w:t xml:space="preserve"> </w:t>
            </w:r>
            <w:r w:rsidRPr="00776FB0">
              <w:rPr>
                <w:spacing w:val="-2"/>
                <w:sz w:val="20"/>
              </w:rPr>
              <w:t>and</w:t>
            </w:r>
            <w:r w:rsidRPr="00776FB0">
              <w:rPr>
                <w:sz w:val="20"/>
              </w:rPr>
              <w:t xml:space="preserve"> </w:t>
            </w:r>
            <w:r w:rsidRPr="00776FB0">
              <w:rPr>
                <w:spacing w:val="-2"/>
                <w:sz w:val="20"/>
              </w:rPr>
              <w:t>plastic</w:t>
            </w:r>
            <w:r w:rsidRPr="00776FB0">
              <w:rPr>
                <w:spacing w:val="1"/>
                <w:sz w:val="20"/>
              </w:rPr>
              <w:t xml:space="preserve"> </w:t>
            </w:r>
            <w:r w:rsidRPr="00776FB0">
              <w:rPr>
                <w:spacing w:val="-2"/>
                <w:sz w:val="20"/>
              </w:rPr>
              <w:t>debris</w:t>
            </w:r>
          </w:p>
          <w:p w:rsidR="00FB197A" w:rsidRPr="00776FB0" w:rsidRDefault="00617197" w:rsidP="00466BE2">
            <w:pPr>
              <w:pStyle w:val="TableParagraph"/>
              <w:tabs>
                <w:tab w:val="left" w:pos="1677"/>
              </w:tabs>
              <w:spacing w:before="174" w:line="256" w:lineRule="auto"/>
              <w:ind w:left="77" w:right="538"/>
              <w:rPr>
                <w:rFonts w:eastAsia="PMingLiU" w:cs="PMingLiU"/>
                <w:sz w:val="20"/>
                <w:szCs w:val="20"/>
              </w:rPr>
            </w:pPr>
            <w:r w:rsidRPr="00776FB0">
              <w:rPr>
                <w:spacing w:val="-5"/>
                <w:sz w:val="20"/>
              </w:rPr>
              <w:t>R</w:t>
            </w:r>
            <w:r w:rsidRPr="00776FB0">
              <w:rPr>
                <w:spacing w:val="-6"/>
                <w:sz w:val="20"/>
              </w:rPr>
              <w:t>esear</w:t>
            </w:r>
            <w:r w:rsidRPr="00776FB0">
              <w:rPr>
                <w:spacing w:val="-5"/>
                <w:sz w:val="20"/>
              </w:rPr>
              <w:t>ch</w:t>
            </w:r>
            <w:r w:rsidRPr="00776FB0">
              <w:rPr>
                <w:spacing w:val="10"/>
                <w:sz w:val="20"/>
              </w:rPr>
              <w:t xml:space="preserve"> </w:t>
            </w:r>
            <w:r w:rsidRPr="00776FB0">
              <w:rPr>
                <w:spacing w:val="-3"/>
                <w:sz w:val="20"/>
              </w:rPr>
              <w:t>on</w:t>
            </w:r>
            <w:r w:rsidRPr="00776FB0">
              <w:rPr>
                <w:spacing w:val="10"/>
                <w:sz w:val="20"/>
              </w:rPr>
              <w:t xml:space="preserve"> </w:t>
            </w:r>
            <w:r w:rsidRPr="00776FB0">
              <w:rPr>
                <w:spacing w:val="-5"/>
                <w:sz w:val="20"/>
              </w:rPr>
              <w:t>bioaccumulation</w:t>
            </w:r>
            <w:r w:rsidRPr="00776FB0">
              <w:rPr>
                <w:spacing w:val="16"/>
                <w:w w:val="103"/>
                <w:sz w:val="20"/>
              </w:rPr>
              <w:t xml:space="preserve"> </w:t>
            </w:r>
            <w:r w:rsidRPr="00776FB0">
              <w:rPr>
                <w:spacing w:val="-4"/>
                <w:sz w:val="20"/>
              </w:rPr>
              <w:t>and</w:t>
            </w:r>
            <w:r w:rsidRPr="00776FB0">
              <w:rPr>
                <w:spacing w:val="13"/>
                <w:sz w:val="20"/>
              </w:rPr>
              <w:t xml:space="preserve"> </w:t>
            </w:r>
            <w:r w:rsidRPr="00776FB0">
              <w:rPr>
                <w:spacing w:val="-5"/>
                <w:sz w:val="20"/>
              </w:rPr>
              <w:t>biomagni</w:t>
            </w:r>
            <w:r w:rsidRPr="00776FB0">
              <w:rPr>
                <w:spacing w:val="-6"/>
                <w:sz w:val="20"/>
              </w:rPr>
              <w:t>fi</w:t>
            </w:r>
            <w:r w:rsidR="00466BE2">
              <w:rPr>
                <w:spacing w:val="-6"/>
                <w:sz w:val="20"/>
              </w:rPr>
              <w:t xml:space="preserve">cation </w:t>
            </w:r>
            <w:r w:rsidRPr="00776FB0">
              <w:rPr>
                <w:spacing w:val="-3"/>
                <w:sz w:val="20"/>
              </w:rPr>
              <w:t>of</w:t>
            </w:r>
            <w:r w:rsidRPr="00776FB0">
              <w:rPr>
                <w:spacing w:val="-14"/>
                <w:sz w:val="20"/>
              </w:rPr>
              <w:t xml:space="preserve"> </w:t>
            </w:r>
            <w:r w:rsidRPr="00776FB0">
              <w:rPr>
                <w:spacing w:val="-5"/>
                <w:sz w:val="20"/>
              </w:rPr>
              <w:t>ingested</w:t>
            </w:r>
            <w:r w:rsidR="00466BE2">
              <w:rPr>
                <w:spacing w:val="-5"/>
                <w:sz w:val="20"/>
              </w:rPr>
              <w:t xml:space="preserve"> </w:t>
            </w:r>
            <w:r w:rsidRPr="00776FB0">
              <w:rPr>
                <w:spacing w:val="-5"/>
                <w:sz w:val="20"/>
              </w:rPr>
              <w:t>microplastic</w:t>
            </w:r>
            <w:r w:rsidRPr="00776FB0">
              <w:rPr>
                <w:spacing w:val="12"/>
                <w:sz w:val="20"/>
              </w:rPr>
              <w:t xml:space="preserve"> </w:t>
            </w:r>
            <w:r w:rsidRPr="00776FB0">
              <w:rPr>
                <w:spacing w:val="-5"/>
                <w:sz w:val="20"/>
              </w:rPr>
              <w:t>contaminants</w:t>
            </w:r>
            <w:r w:rsidRPr="00776FB0">
              <w:rPr>
                <w:spacing w:val="13"/>
                <w:sz w:val="20"/>
              </w:rPr>
              <w:t xml:space="preserve"> </w:t>
            </w:r>
            <w:r w:rsidRPr="00776FB0">
              <w:rPr>
                <w:spacing w:val="-3"/>
                <w:sz w:val="20"/>
              </w:rPr>
              <w:t>in</w:t>
            </w:r>
            <w:r w:rsidRPr="00776FB0">
              <w:rPr>
                <w:spacing w:val="13"/>
                <w:sz w:val="20"/>
              </w:rPr>
              <w:t xml:space="preserve"> </w:t>
            </w:r>
            <w:r w:rsidRPr="00776FB0">
              <w:rPr>
                <w:spacing w:val="-5"/>
                <w:sz w:val="20"/>
              </w:rPr>
              <w:t>marine</w:t>
            </w:r>
            <w:r w:rsidRPr="00776FB0">
              <w:rPr>
                <w:spacing w:val="24"/>
                <w:w w:val="103"/>
                <w:sz w:val="20"/>
              </w:rPr>
              <w:t xml:space="preserve"> </w:t>
            </w:r>
            <w:r w:rsidRPr="00776FB0">
              <w:rPr>
                <w:spacing w:val="-5"/>
                <w:sz w:val="20"/>
              </w:rPr>
              <w:t>organisms</w:t>
            </w:r>
            <w:r w:rsidRPr="00776FB0">
              <w:rPr>
                <w:spacing w:val="-11"/>
                <w:sz w:val="20"/>
              </w:rPr>
              <w:t xml:space="preserve"> </w:t>
            </w:r>
            <w:r w:rsidRPr="00776FB0">
              <w:rPr>
                <w:spacing w:val="-3"/>
                <w:sz w:val="20"/>
              </w:rPr>
              <w:t>at</w:t>
            </w:r>
            <w:r w:rsidRPr="00776FB0">
              <w:rPr>
                <w:spacing w:val="-10"/>
                <w:sz w:val="20"/>
              </w:rPr>
              <w:t xml:space="preserve"> </w:t>
            </w:r>
            <w:r w:rsidRPr="00776FB0">
              <w:rPr>
                <w:spacing w:val="-5"/>
                <w:sz w:val="20"/>
              </w:rPr>
              <w:t>multiple</w:t>
            </w:r>
            <w:r w:rsidRPr="00776FB0">
              <w:rPr>
                <w:spacing w:val="-10"/>
                <w:sz w:val="20"/>
              </w:rPr>
              <w:t xml:space="preserve"> </w:t>
            </w:r>
            <w:r w:rsidRPr="00776FB0">
              <w:rPr>
                <w:spacing w:val="-6"/>
                <w:sz w:val="20"/>
              </w:rPr>
              <w:t>biological</w:t>
            </w:r>
            <w:r w:rsidRPr="00776FB0">
              <w:rPr>
                <w:spacing w:val="-10"/>
                <w:sz w:val="20"/>
              </w:rPr>
              <w:t xml:space="preserve"> </w:t>
            </w:r>
            <w:r w:rsidRPr="00776FB0">
              <w:rPr>
                <w:spacing w:val="-6"/>
                <w:sz w:val="20"/>
              </w:rPr>
              <w:t>scales</w:t>
            </w:r>
          </w:p>
          <w:p w:rsidR="00FB197A" w:rsidRPr="00776FB0" w:rsidRDefault="00617197">
            <w:pPr>
              <w:pStyle w:val="TableParagraph"/>
              <w:spacing w:before="174" w:line="256" w:lineRule="auto"/>
              <w:ind w:left="77" w:right="75"/>
              <w:rPr>
                <w:rFonts w:eastAsia="PMingLiU" w:cs="PMingLiU"/>
                <w:sz w:val="20"/>
                <w:szCs w:val="20"/>
              </w:rPr>
            </w:pPr>
            <w:r w:rsidRPr="00776FB0">
              <w:rPr>
                <w:spacing w:val="-2"/>
                <w:w w:val="105"/>
                <w:sz w:val="20"/>
              </w:rPr>
              <w:t>An</w:t>
            </w:r>
            <w:r w:rsidRPr="00776FB0">
              <w:rPr>
                <w:spacing w:val="-20"/>
                <w:w w:val="105"/>
                <w:sz w:val="20"/>
              </w:rPr>
              <w:t xml:space="preserve"> </w:t>
            </w:r>
            <w:r w:rsidRPr="00776FB0">
              <w:rPr>
                <w:spacing w:val="-2"/>
                <w:w w:val="105"/>
                <w:sz w:val="20"/>
              </w:rPr>
              <w:t>understanding</w:t>
            </w:r>
            <w:r w:rsidRPr="00776FB0">
              <w:rPr>
                <w:spacing w:val="-20"/>
                <w:w w:val="105"/>
                <w:sz w:val="20"/>
              </w:rPr>
              <w:t xml:space="preserve"> </w:t>
            </w:r>
            <w:r w:rsidRPr="00776FB0">
              <w:rPr>
                <w:spacing w:val="-2"/>
                <w:w w:val="105"/>
                <w:sz w:val="20"/>
              </w:rPr>
              <w:t>of</w:t>
            </w:r>
            <w:r w:rsidRPr="00776FB0">
              <w:rPr>
                <w:spacing w:val="-20"/>
                <w:w w:val="105"/>
                <w:sz w:val="20"/>
              </w:rPr>
              <w:t xml:space="preserve"> </w:t>
            </w:r>
            <w:r w:rsidRPr="00776FB0">
              <w:rPr>
                <w:spacing w:val="-2"/>
                <w:w w:val="105"/>
                <w:sz w:val="20"/>
              </w:rPr>
              <w:t>the</w:t>
            </w:r>
            <w:r w:rsidRPr="00776FB0">
              <w:rPr>
                <w:spacing w:val="-19"/>
                <w:w w:val="105"/>
                <w:sz w:val="20"/>
              </w:rPr>
              <w:t xml:space="preserve"> </w:t>
            </w:r>
            <w:r w:rsidRPr="00776FB0">
              <w:rPr>
                <w:spacing w:val="-3"/>
                <w:w w:val="105"/>
                <w:sz w:val="20"/>
              </w:rPr>
              <w:t>qualities</w:t>
            </w:r>
            <w:r w:rsidRPr="00776FB0">
              <w:rPr>
                <w:spacing w:val="-20"/>
                <w:w w:val="105"/>
                <w:sz w:val="20"/>
              </w:rPr>
              <w:t xml:space="preserve"> </w:t>
            </w:r>
            <w:r w:rsidRPr="00776FB0">
              <w:rPr>
                <w:spacing w:val="-3"/>
                <w:w w:val="105"/>
                <w:sz w:val="20"/>
              </w:rPr>
              <w:t>of</w:t>
            </w:r>
            <w:r w:rsidRPr="00776FB0">
              <w:rPr>
                <w:spacing w:val="25"/>
                <w:w w:val="99"/>
                <w:sz w:val="20"/>
              </w:rPr>
              <w:t xml:space="preserve"> </w:t>
            </w:r>
            <w:r w:rsidRPr="00776FB0">
              <w:rPr>
                <w:spacing w:val="-3"/>
                <w:w w:val="105"/>
                <w:sz w:val="20"/>
              </w:rPr>
              <w:t>plastics</w:t>
            </w:r>
            <w:r w:rsidRPr="00776FB0">
              <w:rPr>
                <w:spacing w:val="-32"/>
                <w:w w:val="105"/>
                <w:sz w:val="20"/>
              </w:rPr>
              <w:t xml:space="preserve"> </w:t>
            </w:r>
            <w:r w:rsidRPr="00776FB0">
              <w:rPr>
                <w:spacing w:val="-2"/>
                <w:w w:val="105"/>
                <w:sz w:val="20"/>
              </w:rPr>
              <w:t>and</w:t>
            </w:r>
            <w:r w:rsidRPr="00776FB0">
              <w:rPr>
                <w:spacing w:val="-31"/>
                <w:w w:val="105"/>
                <w:sz w:val="20"/>
              </w:rPr>
              <w:t xml:space="preserve"> </w:t>
            </w:r>
            <w:r w:rsidRPr="00776FB0">
              <w:rPr>
                <w:spacing w:val="-3"/>
                <w:w w:val="105"/>
                <w:sz w:val="20"/>
              </w:rPr>
              <w:t>plastic</w:t>
            </w:r>
            <w:r w:rsidRPr="00776FB0">
              <w:rPr>
                <w:spacing w:val="-31"/>
                <w:w w:val="105"/>
                <w:sz w:val="20"/>
              </w:rPr>
              <w:t xml:space="preserve"> </w:t>
            </w:r>
            <w:r w:rsidRPr="00776FB0">
              <w:rPr>
                <w:spacing w:val="-3"/>
                <w:w w:val="105"/>
                <w:sz w:val="20"/>
              </w:rPr>
              <w:t>items</w:t>
            </w:r>
            <w:r w:rsidRPr="00776FB0">
              <w:rPr>
                <w:spacing w:val="-32"/>
                <w:w w:val="105"/>
                <w:sz w:val="20"/>
              </w:rPr>
              <w:t xml:space="preserve"> </w:t>
            </w:r>
            <w:r w:rsidRPr="00776FB0">
              <w:rPr>
                <w:spacing w:val="-3"/>
                <w:w w:val="105"/>
                <w:sz w:val="20"/>
              </w:rPr>
              <w:t>(e.g.</w:t>
            </w:r>
            <w:r w:rsidRPr="00776FB0">
              <w:rPr>
                <w:spacing w:val="-31"/>
                <w:w w:val="105"/>
                <w:sz w:val="20"/>
              </w:rPr>
              <w:t xml:space="preserve"> </w:t>
            </w:r>
            <w:r w:rsidRPr="00776FB0">
              <w:rPr>
                <w:spacing w:val="-4"/>
                <w:w w:val="105"/>
                <w:sz w:val="20"/>
              </w:rPr>
              <w:t>to</w:t>
            </w:r>
            <w:r w:rsidRPr="00776FB0">
              <w:rPr>
                <w:spacing w:val="-5"/>
                <w:w w:val="105"/>
                <w:sz w:val="20"/>
              </w:rPr>
              <w:t>xicity</w:t>
            </w:r>
            <w:r w:rsidRPr="00776FB0">
              <w:rPr>
                <w:spacing w:val="-4"/>
                <w:w w:val="105"/>
                <w:sz w:val="20"/>
              </w:rPr>
              <w:t>,</w:t>
            </w:r>
            <w:r w:rsidRPr="00776FB0">
              <w:rPr>
                <w:spacing w:val="23"/>
                <w:w w:val="106"/>
                <w:sz w:val="20"/>
              </w:rPr>
              <w:t xml:space="preserve"> </w:t>
            </w:r>
            <w:r w:rsidRPr="00776FB0">
              <w:rPr>
                <w:spacing w:val="-5"/>
                <w:w w:val="105"/>
                <w:sz w:val="20"/>
              </w:rPr>
              <w:t>colour</w:t>
            </w:r>
            <w:r w:rsidRPr="00776FB0">
              <w:rPr>
                <w:spacing w:val="-4"/>
                <w:w w:val="105"/>
                <w:sz w:val="20"/>
              </w:rPr>
              <w:t>,</w:t>
            </w:r>
            <w:r w:rsidRPr="00776FB0">
              <w:rPr>
                <w:spacing w:val="-19"/>
                <w:w w:val="105"/>
                <w:sz w:val="20"/>
              </w:rPr>
              <w:t xml:space="preserve"> </w:t>
            </w:r>
            <w:r w:rsidRPr="00776FB0">
              <w:rPr>
                <w:spacing w:val="-3"/>
                <w:w w:val="105"/>
                <w:sz w:val="20"/>
              </w:rPr>
              <w:t>ability</w:t>
            </w:r>
            <w:r w:rsidRPr="00776FB0">
              <w:rPr>
                <w:spacing w:val="-19"/>
                <w:w w:val="105"/>
                <w:sz w:val="20"/>
              </w:rPr>
              <w:t xml:space="preserve"> </w:t>
            </w:r>
            <w:r w:rsidRPr="00776FB0">
              <w:rPr>
                <w:spacing w:val="-1"/>
                <w:w w:val="105"/>
                <w:sz w:val="20"/>
              </w:rPr>
              <w:t>to</w:t>
            </w:r>
            <w:r w:rsidRPr="00776FB0">
              <w:rPr>
                <w:spacing w:val="-19"/>
                <w:w w:val="105"/>
                <w:sz w:val="20"/>
              </w:rPr>
              <w:t xml:space="preserve"> </w:t>
            </w:r>
            <w:r w:rsidRPr="00776FB0">
              <w:rPr>
                <w:spacing w:val="-3"/>
                <w:w w:val="105"/>
                <w:sz w:val="20"/>
              </w:rPr>
              <w:t>fragment,</w:t>
            </w:r>
            <w:r w:rsidRPr="00776FB0">
              <w:rPr>
                <w:spacing w:val="-18"/>
                <w:w w:val="105"/>
                <w:sz w:val="20"/>
              </w:rPr>
              <w:t xml:space="preserve"> </w:t>
            </w:r>
            <w:r w:rsidRPr="00776FB0">
              <w:rPr>
                <w:spacing w:val="-5"/>
                <w:w w:val="105"/>
                <w:sz w:val="20"/>
              </w:rPr>
              <w:t>density</w:t>
            </w:r>
            <w:r w:rsidRPr="00776FB0">
              <w:rPr>
                <w:spacing w:val="-4"/>
                <w:w w:val="105"/>
                <w:sz w:val="20"/>
              </w:rPr>
              <w:t>,</w:t>
            </w:r>
            <w:r w:rsidRPr="00776FB0">
              <w:rPr>
                <w:spacing w:val="30"/>
                <w:w w:val="106"/>
                <w:sz w:val="20"/>
              </w:rPr>
              <w:t xml:space="preserve"> </w:t>
            </w:r>
            <w:r w:rsidRPr="00776FB0">
              <w:rPr>
                <w:spacing w:val="-2"/>
                <w:w w:val="105"/>
                <w:sz w:val="20"/>
              </w:rPr>
              <w:t>format,</w:t>
            </w:r>
            <w:r w:rsidRPr="00776FB0">
              <w:rPr>
                <w:spacing w:val="-22"/>
                <w:w w:val="105"/>
                <w:sz w:val="20"/>
              </w:rPr>
              <w:t xml:space="preserve"> </w:t>
            </w:r>
            <w:r w:rsidRPr="00776FB0">
              <w:rPr>
                <w:spacing w:val="-3"/>
                <w:w w:val="105"/>
                <w:sz w:val="20"/>
              </w:rPr>
              <w:t>composition,</w:t>
            </w:r>
            <w:r w:rsidRPr="00776FB0">
              <w:rPr>
                <w:spacing w:val="-22"/>
                <w:w w:val="105"/>
                <w:sz w:val="20"/>
              </w:rPr>
              <w:t xml:space="preserve"> </w:t>
            </w:r>
            <w:r w:rsidRPr="00776FB0">
              <w:rPr>
                <w:spacing w:val="-3"/>
                <w:w w:val="105"/>
                <w:sz w:val="20"/>
              </w:rPr>
              <w:t>size)</w:t>
            </w:r>
            <w:r w:rsidRPr="00776FB0">
              <w:rPr>
                <w:spacing w:val="-21"/>
                <w:w w:val="105"/>
                <w:sz w:val="20"/>
              </w:rPr>
              <w:t xml:space="preserve"> </w:t>
            </w:r>
            <w:r w:rsidRPr="00776FB0">
              <w:rPr>
                <w:spacing w:val="-2"/>
                <w:w w:val="105"/>
                <w:sz w:val="20"/>
              </w:rPr>
              <w:t>that</w:t>
            </w:r>
            <w:r w:rsidRPr="00776FB0">
              <w:rPr>
                <w:spacing w:val="23"/>
                <w:w w:val="108"/>
                <w:sz w:val="20"/>
              </w:rPr>
              <w:t xml:space="preserve"> </w:t>
            </w:r>
            <w:r w:rsidRPr="00776FB0">
              <w:rPr>
                <w:spacing w:val="-3"/>
                <w:w w:val="105"/>
                <w:sz w:val="20"/>
              </w:rPr>
              <w:t>increase</w:t>
            </w:r>
            <w:r w:rsidRPr="00776FB0">
              <w:rPr>
                <w:spacing w:val="-32"/>
                <w:w w:val="105"/>
                <w:sz w:val="20"/>
              </w:rPr>
              <w:t xml:space="preserve"> </w:t>
            </w:r>
            <w:r w:rsidRPr="00776FB0">
              <w:rPr>
                <w:spacing w:val="-2"/>
                <w:w w:val="105"/>
                <w:sz w:val="20"/>
              </w:rPr>
              <w:t>the</w:t>
            </w:r>
            <w:r w:rsidRPr="00776FB0">
              <w:rPr>
                <w:spacing w:val="-31"/>
                <w:w w:val="105"/>
                <w:sz w:val="20"/>
              </w:rPr>
              <w:t xml:space="preserve"> </w:t>
            </w:r>
            <w:r w:rsidRPr="00776FB0">
              <w:rPr>
                <w:spacing w:val="-3"/>
                <w:w w:val="105"/>
                <w:sz w:val="20"/>
              </w:rPr>
              <w:t>likelihood</w:t>
            </w:r>
            <w:r w:rsidRPr="00776FB0">
              <w:rPr>
                <w:spacing w:val="-32"/>
                <w:w w:val="105"/>
                <w:sz w:val="20"/>
              </w:rPr>
              <w:t xml:space="preserve"> </w:t>
            </w:r>
            <w:r w:rsidRPr="00776FB0">
              <w:rPr>
                <w:spacing w:val="-2"/>
                <w:w w:val="105"/>
                <w:sz w:val="20"/>
              </w:rPr>
              <w:t>of</w:t>
            </w:r>
            <w:r w:rsidRPr="00776FB0">
              <w:rPr>
                <w:spacing w:val="-31"/>
                <w:w w:val="105"/>
                <w:sz w:val="20"/>
              </w:rPr>
              <w:t xml:space="preserve"> </w:t>
            </w:r>
            <w:r w:rsidRPr="00776FB0">
              <w:rPr>
                <w:spacing w:val="-3"/>
                <w:w w:val="105"/>
                <w:sz w:val="20"/>
              </w:rPr>
              <w:t>negative</w:t>
            </w:r>
            <w:r w:rsidRPr="00776FB0">
              <w:rPr>
                <w:spacing w:val="25"/>
                <w:w w:val="94"/>
                <w:sz w:val="20"/>
              </w:rPr>
              <w:t xml:space="preserve"> </w:t>
            </w:r>
            <w:r w:rsidRPr="00776FB0">
              <w:rPr>
                <w:spacing w:val="-3"/>
                <w:w w:val="105"/>
                <w:sz w:val="20"/>
              </w:rPr>
              <w:t>impacts</w:t>
            </w:r>
            <w:r w:rsidRPr="00776FB0">
              <w:rPr>
                <w:spacing w:val="-23"/>
                <w:w w:val="105"/>
                <w:sz w:val="20"/>
              </w:rPr>
              <w:t xml:space="preserve"> </w:t>
            </w:r>
            <w:r w:rsidRPr="00776FB0">
              <w:rPr>
                <w:spacing w:val="-1"/>
                <w:w w:val="105"/>
                <w:sz w:val="20"/>
              </w:rPr>
              <w:t>on</w:t>
            </w:r>
            <w:r w:rsidRPr="00776FB0">
              <w:rPr>
                <w:spacing w:val="-22"/>
                <w:w w:val="105"/>
                <w:sz w:val="20"/>
              </w:rPr>
              <w:t xml:space="preserve"> </w:t>
            </w:r>
            <w:r w:rsidRPr="00776FB0">
              <w:rPr>
                <w:spacing w:val="-3"/>
                <w:w w:val="105"/>
                <w:sz w:val="20"/>
              </w:rPr>
              <w:t>marine</w:t>
            </w:r>
            <w:r w:rsidRPr="00776FB0">
              <w:rPr>
                <w:spacing w:val="-22"/>
                <w:w w:val="105"/>
                <w:sz w:val="20"/>
              </w:rPr>
              <w:t xml:space="preserve"> </w:t>
            </w:r>
            <w:r w:rsidRPr="00776FB0">
              <w:rPr>
                <w:spacing w:val="-3"/>
                <w:w w:val="105"/>
                <w:sz w:val="20"/>
              </w:rPr>
              <w:t>vertebrates</w:t>
            </w:r>
            <w:r w:rsidRPr="00776FB0">
              <w:rPr>
                <w:spacing w:val="-22"/>
                <w:w w:val="105"/>
                <w:sz w:val="20"/>
              </w:rPr>
              <w:t xml:space="preserve"> </w:t>
            </w:r>
            <w:r w:rsidRPr="00776FB0">
              <w:rPr>
                <w:spacing w:val="-3"/>
                <w:w w:val="105"/>
                <w:sz w:val="20"/>
              </w:rPr>
              <w:t>when</w:t>
            </w:r>
            <w:r w:rsidRPr="00776FB0">
              <w:rPr>
                <w:spacing w:val="24"/>
                <w:w w:val="102"/>
                <w:sz w:val="20"/>
              </w:rPr>
              <w:t xml:space="preserve"> </w:t>
            </w:r>
            <w:r w:rsidRPr="00776FB0">
              <w:rPr>
                <w:spacing w:val="-3"/>
                <w:w w:val="105"/>
                <w:sz w:val="20"/>
              </w:rPr>
              <w:t>ingested</w:t>
            </w:r>
            <w:r w:rsidRPr="00776FB0">
              <w:rPr>
                <w:spacing w:val="-28"/>
                <w:w w:val="105"/>
                <w:sz w:val="20"/>
              </w:rPr>
              <w:t xml:space="preserve"> </w:t>
            </w:r>
            <w:r w:rsidRPr="00776FB0">
              <w:rPr>
                <w:spacing w:val="-1"/>
                <w:w w:val="105"/>
                <w:sz w:val="20"/>
              </w:rPr>
              <w:t>or</w:t>
            </w:r>
            <w:r w:rsidRPr="00776FB0">
              <w:rPr>
                <w:spacing w:val="-27"/>
                <w:w w:val="105"/>
                <w:sz w:val="20"/>
              </w:rPr>
              <w:t xml:space="preserve"> </w:t>
            </w:r>
            <w:r w:rsidRPr="00776FB0">
              <w:rPr>
                <w:spacing w:val="-3"/>
                <w:w w:val="105"/>
                <w:sz w:val="20"/>
              </w:rPr>
              <w:t>entangled</w:t>
            </w:r>
          </w:p>
          <w:p w:rsidR="00FB197A" w:rsidRPr="00776FB0" w:rsidRDefault="00617197">
            <w:pPr>
              <w:pStyle w:val="TableParagraph"/>
              <w:spacing w:before="174" w:line="256" w:lineRule="auto"/>
              <w:ind w:left="77" w:right="162"/>
              <w:rPr>
                <w:rFonts w:eastAsia="PMingLiU" w:cs="PMingLiU"/>
                <w:sz w:val="20"/>
                <w:szCs w:val="20"/>
              </w:rPr>
            </w:pPr>
            <w:r w:rsidRPr="00776FB0">
              <w:rPr>
                <w:spacing w:val="-2"/>
                <w:sz w:val="20"/>
              </w:rPr>
              <w:t>Ranking</w:t>
            </w:r>
            <w:r w:rsidRPr="00776FB0">
              <w:rPr>
                <w:spacing w:val="3"/>
                <w:sz w:val="20"/>
              </w:rPr>
              <w:t xml:space="preserve"> </w:t>
            </w:r>
            <w:r w:rsidRPr="00776FB0">
              <w:rPr>
                <w:spacing w:val="-1"/>
                <w:sz w:val="20"/>
              </w:rPr>
              <w:t>of</w:t>
            </w:r>
            <w:r w:rsidRPr="00776FB0">
              <w:rPr>
                <w:spacing w:val="4"/>
                <w:sz w:val="20"/>
              </w:rPr>
              <w:t xml:space="preserve"> </w:t>
            </w:r>
            <w:r w:rsidRPr="00776FB0">
              <w:rPr>
                <w:spacing w:val="-2"/>
                <w:sz w:val="20"/>
              </w:rPr>
              <w:t>impact</w:t>
            </w:r>
            <w:r w:rsidRPr="00776FB0">
              <w:rPr>
                <w:spacing w:val="3"/>
                <w:sz w:val="20"/>
              </w:rPr>
              <w:t xml:space="preserve"> </w:t>
            </w:r>
            <w:r w:rsidRPr="00776FB0">
              <w:rPr>
                <w:spacing w:val="-3"/>
                <w:sz w:val="20"/>
              </w:rPr>
              <w:t>risk</w:t>
            </w:r>
            <w:r w:rsidRPr="00776FB0">
              <w:rPr>
                <w:spacing w:val="4"/>
                <w:sz w:val="20"/>
              </w:rPr>
              <w:t xml:space="preserve"> </w:t>
            </w:r>
            <w:r w:rsidRPr="00776FB0">
              <w:rPr>
                <w:spacing w:val="-2"/>
                <w:sz w:val="20"/>
              </w:rPr>
              <w:t>for</w:t>
            </w:r>
            <w:r w:rsidRPr="00776FB0">
              <w:rPr>
                <w:spacing w:val="25"/>
                <w:w w:val="101"/>
                <w:sz w:val="20"/>
              </w:rPr>
              <w:t xml:space="preserve"> </w:t>
            </w:r>
            <w:r w:rsidRPr="00776FB0">
              <w:rPr>
                <w:spacing w:val="-2"/>
                <w:sz w:val="20"/>
              </w:rPr>
              <w:t>microplastic</w:t>
            </w:r>
            <w:r w:rsidRPr="00776FB0">
              <w:rPr>
                <w:spacing w:val="5"/>
                <w:sz w:val="20"/>
              </w:rPr>
              <w:t xml:space="preserve"> </w:t>
            </w:r>
            <w:r w:rsidRPr="00776FB0">
              <w:rPr>
                <w:spacing w:val="-2"/>
                <w:sz w:val="20"/>
              </w:rPr>
              <w:t>types</w:t>
            </w:r>
            <w:r w:rsidRPr="00776FB0">
              <w:rPr>
                <w:spacing w:val="6"/>
                <w:sz w:val="20"/>
              </w:rPr>
              <w:t xml:space="preserve"> </w:t>
            </w:r>
            <w:r w:rsidRPr="00776FB0">
              <w:rPr>
                <w:spacing w:val="-2"/>
                <w:sz w:val="20"/>
              </w:rPr>
              <w:t>(potentially</w:t>
            </w:r>
            <w:r w:rsidRPr="00776FB0">
              <w:rPr>
                <w:spacing w:val="21"/>
                <w:w w:val="102"/>
                <w:sz w:val="20"/>
              </w:rPr>
              <w:t xml:space="preserve"> </w:t>
            </w:r>
            <w:r w:rsidRPr="00776FB0">
              <w:rPr>
                <w:spacing w:val="-2"/>
                <w:sz w:val="20"/>
              </w:rPr>
              <w:t>informed</w:t>
            </w:r>
            <w:r w:rsidRPr="00776FB0">
              <w:rPr>
                <w:spacing w:val="6"/>
                <w:sz w:val="20"/>
              </w:rPr>
              <w:t xml:space="preserve"> </w:t>
            </w:r>
            <w:r w:rsidRPr="00776FB0">
              <w:rPr>
                <w:spacing w:val="-2"/>
                <w:sz w:val="20"/>
              </w:rPr>
              <w:t>b</w:t>
            </w:r>
            <w:r w:rsidRPr="00776FB0">
              <w:rPr>
                <w:spacing w:val="-3"/>
                <w:sz w:val="20"/>
              </w:rPr>
              <w:t>y</w:t>
            </w:r>
            <w:r w:rsidRPr="00776FB0">
              <w:rPr>
                <w:spacing w:val="7"/>
                <w:sz w:val="20"/>
              </w:rPr>
              <w:t xml:space="preserve"> </w:t>
            </w:r>
            <w:r w:rsidRPr="00776FB0">
              <w:rPr>
                <w:spacing w:val="-2"/>
                <w:sz w:val="20"/>
              </w:rPr>
              <w:t>the</w:t>
            </w:r>
            <w:r w:rsidRPr="00776FB0">
              <w:rPr>
                <w:spacing w:val="6"/>
                <w:sz w:val="20"/>
              </w:rPr>
              <w:t xml:space="preserve"> </w:t>
            </w:r>
            <w:r w:rsidRPr="00776FB0">
              <w:rPr>
                <w:spacing w:val="-4"/>
                <w:sz w:val="20"/>
              </w:rPr>
              <w:t>dev</w:t>
            </w:r>
            <w:r w:rsidRPr="00776FB0">
              <w:rPr>
                <w:spacing w:val="-3"/>
                <w:sz w:val="20"/>
              </w:rPr>
              <w:t>eloping</w:t>
            </w:r>
            <w:r w:rsidRPr="00776FB0">
              <w:rPr>
                <w:spacing w:val="23"/>
                <w:w w:val="101"/>
                <w:sz w:val="20"/>
              </w:rPr>
              <w:t xml:space="preserve"> </w:t>
            </w:r>
            <w:r w:rsidRPr="00776FB0">
              <w:rPr>
                <w:spacing w:val="-2"/>
                <w:sz w:val="20"/>
              </w:rPr>
              <w:t>understanding</w:t>
            </w:r>
            <w:r w:rsidRPr="00776FB0">
              <w:rPr>
                <w:spacing w:val="24"/>
                <w:sz w:val="20"/>
              </w:rPr>
              <w:t xml:space="preserve"> </w:t>
            </w:r>
            <w:r w:rsidRPr="00776FB0">
              <w:rPr>
                <w:spacing w:val="-1"/>
                <w:sz w:val="20"/>
              </w:rPr>
              <w:t>of</w:t>
            </w:r>
            <w:r w:rsidRPr="00776FB0">
              <w:rPr>
                <w:spacing w:val="24"/>
                <w:sz w:val="20"/>
              </w:rPr>
              <w:t xml:space="preserve"> </w:t>
            </w:r>
            <w:r w:rsidRPr="00776FB0">
              <w:rPr>
                <w:spacing w:val="-2"/>
                <w:sz w:val="20"/>
              </w:rPr>
              <w:t>human</w:t>
            </w:r>
            <w:r w:rsidRPr="00776FB0">
              <w:rPr>
                <w:spacing w:val="24"/>
                <w:sz w:val="20"/>
              </w:rPr>
              <w:t xml:space="preserve"> </w:t>
            </w:r>
            <w:r w:rsidRPr="00776FB0">
              <w:rPr>
                <w:spacing w:val="-2"/>
                <w:sz w:val="20"/>
              </w:rPr>
              <w:t>health</w:t>
            </w:r>
            <w:r w:rsidRPr="00776FB0">
              <w:rPr>
                <w:spacing w:val="23"/>
                <w:w w:val="103"/>
                <w:sz w:val="20"/>
              </w:rPr>
              <w:t xml:space="preserve"> </w:t>
            </w:r>
            <w:r w:rsidRPr="00776FB0">
              <w:rPr>
                <w:spacing w:val="-2"/>
                <w:sz w:val="20"/>
              </w:rPr>
              <w:t>impacts</w:t>
            </w:r>
            <w:r w:rsidRPr="00776FB0">
              <w:rPr>
                <w:spacing w:val="7"/>
                <w:sz w:val="20"/>
              </w:rPr>
              <w:t xml:space="preserve"> </w:t>
            </w:r>
            <w:r w:rsidRPr="00776FB0">
              <w:rPr>
                <w:spacing w:val="-1"/>
                <w:sz w:val="20"/>
              </w:rPr>
              <w:t>of</w:t>
            </w:r>
            <w:r w:rsidRPr="00776FB0">
              <w:rPr>
                <w:spacing w:val="8"/>
                <w:sz w:val="20"/>
              </w:rPr>
              <w:t xml:space="preserve"> </w:t>
            </w:r>
            <w:r w:rsidRPr="00776FB0">
              <w:rPr>
                <w:spacing w:val="-2"/>
                <w:sz w:val="20"/>
              </w:rPr>
              <w:t>microplastic,</w:t>
            </w:r>
            <w:r w:rsidRPr="00776FB0">
              <w:rPr>
                <w:spacing w:val="8"/>
                <w:sz w:val="20"/>
              </w:rPr>
              <w:t xml:space="preserve"> </w:t>
            </w:r>
            <w:r w:rsidRPr="00776FB0">
              <w:rPr>
                <w:spacing w:val="-3"/>
                <w:sz w:val="20"/>
              </w:rPr>
              <w:t>e.g.</w:t>
            </w:r>
            <w:r w:rsidRPr="00776FB0">
              <w:rPr>
                <w:spacing w:val="7"/>
                <w:sz w:val="20"/>
              </w:rPr>
              <w:t xml:space="preserve"> </w:t>
            </w:r>
            <w:r w:rsidRPr="00776FB0">
              <w:rPr>
                <w:spacing w:val="-3"/>
                <w:sz w:val="20"/>
              </w:rPr>
              <w:t>through</w:t>
            </w:r>
            <w:r w:rsidRPr="00776FB0">
              <w:rPr>
                <w:spacing w:val="28"/>
                <w:w w:val="104"/>
                <w:sz w:val="20"/>
              </w:rPr>
              <w:t xml:space="preserve"> </w:t>
            </w:r>
            <w:r w:rsidRPr="00776FB0">
              <w:rPr>
                <w:spacing w:val="-3"/>
                <w:sz w:val="20"/>
              </w:rPr>
              <w:t>use</w:t>
            </w:r>
            <w:r w:rsidRPr="00776FB0">
              <w:rPr>
                <w:sz w:val="20"/>
              </w:rPr>
              <w:t xml:space="preserve"> </w:t>
            </w:r>
            <w:r w:rsidRPr="00776FB0">
              <w:rPr>
                <w:spacing w:val="-1"/>
                <w:sz w:val="20"/>
              </w:rPr>
              <w:t>of</w:t>
            </w:r>
            <w:r w:rsidRPr="00776FB0">
              <w:rPr>
                <w:spacing w:val="1"/>
                <w:sz w:val="20"/>
              </w:rPr>
              <w:t xml:space="preserve"> </w:t>
            </w:r>
            <w:r w:rsidRPr="00776FB0">
              <w:rPr>
                <w:spacing w:val="-2"/>
                <w:sz w:val="20"/>
              </w:rPr>
              <w:t>plastic</w:t>
            </w:r>
            <w:r w:rsidRPr="00776FB0">
              <w:rPr>
                <w:spacing w:val="1"/>
                <w:sz w:val="20"/>
              </w:rPr>
              <w:t xml:space="preserve"> </w:t>
            </w:r>
            <w:r w:rsidRPr="00776FB0">
              <w:rPr>
                <w:spacing w:val="-2"/>
                <w:sz w:val="20"/>
              </w:rPr>
              <w:t>implants</w:t>
            </w:r>
            <w:r w:rsidRPr="00776FB0">
              <w:rPr>
                <w:spacing w:val="1"/>
                <w:sz w:val="20"/>
              </w:rPr>
              <w:t xml:space="preserve"> </w:t>
            </w:r>
            <w:r w:rsidRPr="00776FB0">
              <w:rPr>
                <w:spacing w:val="-1"/>
                <w:sz w:val="20"/>
              </w:rPr>
              <w:t>in</w:t>
            </w:r>
            <w:r w:rsidRPr="00776FB0">
              <w:rPr>
                <w:spacing w:val="1"/>
                <w:sz w:val="20"/>
              </w:rPr>
              <w:t xml:space="preserve"> </w:t>
            </w:r>
            <w:r w:rsidRPr="00776FB0">
              <w:rPr>
                <w:spacing w:val="-2"/>
                <w:sz w:val="20"/>
              </w:rPr>
              <w:t>medicine)</w:t>
            </w:r>
          </w:p>
        </w:tc>
        <w:tc>
          <w:tcPr>
            <w:tcW w:w="3005" w:type="dxa"/>
            <w:tcBorders>
              <w:top w:val="single" w:sz="8" w:space="0" w:color="004E92"/>
              <w:left w:val="single" w:sz="2" w:space="0" w:color="004E92"/>
              <w:bottom w:val="single" w:sz="8" w:space="0" w:color="004E92"/>
              <w:right w:val="single" w:sz="2" w:space="0" w:color="004E92"/>
            </w:tcBorders>
          </w:tcPr>
          <w:p w:rsidR="00FB197A" w:rsidRDefault="00617197">
            <w:pPr>
              <w:pStyle w:val="TableParagraph"/>
              <w:spacing w:line="256" w:lineRule="auto"/>
              <w:ind w:left="77" w:right="305"/>
              <w:rPr>
                <w:w w:val="105"/>
                <w:sz w:val="20"/>
              </w:rPr>
            </w:pPr>
            <w:r w:rsidRPr="00776FB0">
              <w:rPr>
                <w:spacing w:val="-1"/>
                <w:w w:val="105"/>
                <w:sz w:val="20"/>
              </w:rPr>
              <w:t>Pr</w:t>
            </w:r>
            <w:r w:rsidRPr="00776FB0">
              <w:rPr>
                <w:spacing w:val="-2"/>
                <w:w w:val="105"/>
                <w:sz w:val="20"/>
              </w:rPr>
              <w:t>edictions</w:t>
            </w:r>
            <w:r w:rsidRPr="00776FB0">
              <w:rPr>
                <w:spacing w:val="-16"/>
                <w:w w:val="105"/>
                <w:sz w:val="20"/>
              </w:rPr>
              <w:t xml:space="preserve"> </w:t>
            </w:r>
            <w:r w:rsidRPr="00776FB0">
              <w:rPr>
                <w:w w:val="105"/>
                <w:sz w:val="20"/>
              </w:rPr>
              <w:t>on</w:t>
            </w:r>
            <w:r w:rsidRPr="00776FB0">
              <w:rPr>
                <w:spacing w:val="-16"/>
                <w:w w:val="105"/>
                <w:sz w:val="20"/>
              </w:rPr>
              <w:t xml:space="preserve"> </w:t>
            </w:r>
            <w:r w:rsidRPr="00776FB0">
              <w:rPr>
                <w:spacing w:val="-1"/>
                <w:w w:val="105"/>
                <w:sz w:val="20"/>
              </w:rPr>
              <w:t>micr</w:t>
            </w:r>
            <w:r w:rsidRPr="00776FB0">
              <w:rPr>
                <w:spacing w:val="-2"/>
                <w:w w:val="105"/>
                <w:sz w:val="20"/>
              </w:rPr>
              <w:t>oplastic</w:t>
            </w:r>
            <w:r w:rsidRPr="00776FB0">
              <w:rPr>
                <w:spacing w:val="-16"/>
                <w:w w:val="105"/>
                <w:sz w:val="20"/>
              </w:rPr>
              <w:t xml:space="preserve"> </w:t>
            </w:r>
            <w:r w:rsidRPr="00776FB0">
              <w:rPr>
                <w:w w:val="105"/>
                <w:sz w:val="20"/>
              </w:rPr>
              <w:t>risk</w:t>
            </w:r>
            <w:r w:rsidRPr="00776FB0">
              <w:rPr>
                <w:spacing w:val="-15"/>
                <w:w w:val="105"/>
                <w:sz w:val="20"/>
              </w:rPr>
              <w:t xml:space="preserve"> </w:t>
            </w:r>
            <w:r w:rsidRPr="00776FB0">
              <w:rPr>
                <w:w w:val="105"/>
                <w:sz w:val="20"/>
              </w:rPr>
              <w:t>/</w:t>
            </w:r>
            <w:r w:rsidRPr="00776FB0">
              <w:rPr>
                <w:spacing w:val="27"/>
                <w:w w:val="125"/>
                <w:sz w:val="20"/>
              </w:rPr>
              <w:t xml:space="preserve"> </w:t>
            </w:r>
            <w:r w:rsidRPr="00776FB0">
              <w:rPr>
                <w:spacing w:val="-1"/>
                <w:w w:val="105"/>
                <w:sz w:val="20"/>
              </w:rPr>
              <w:t>thr</w:t>
            </w:r>
            <w:r w:rsidRPr="00776FB0">
              <w:rPr>
                <w:spacing w:val="-2"/>
                <w:w w:val="105"/>
                <w:sz w:val="20"/>
              </w:rPr>
              <w:t>eat</w:t>
            </w:r>
            <w:r w:rsidRPr="00776FB0">
              <w:rPr>
                <w:spacing w:val="-30"/>
                <w:w w:val="105"/>
                <w:sz w:val="20"/>
              </w:rPr>
              <w:t xml:space="preserve"> </w:t>
            </w:r>
            <w:r w:rsidRPr="00776FB0">
              <w:rPr>
                <w:w w:val="105"/>
                <w:sz w:val="20"/>
              </w:rPr>
              <w:t>for</w:t>
            </w:r>
            <w:r w:rsidRPr="00776FB0">
              <w:rPr>
                <w:spacing w:val="-30"/>
                <w:w w:val="105"/>
                <w:sz w:val="20"/>
              </w:rPr>
              <w:t xml:space="preserve"> </w:t>
            </w:r>
            <w:r w:rsidRPr="00776FB0">
              <w:rPr>
                <w:w w:val="105"/>
                <w:sz w:val="20"/>
              </w:rPr>
              <w:t>EPBC</w:t>
            </w:r>
            <w:r w:rsidRPr="00776FB0">
              <w:rPr>
                <w:spacing w:val="-30"/>
                <w:w w:val="105"/>
                <w:sz w:val="20"/>
              </w:rPr>
              <w:t xml:space="preserve"> </w:t>
            </w:r>
            <w:r w:rsidRPr="00776FB0">
              <w:rPr>
                <w:color w:val="1B1C20"/>
                <w:spacing w:val="-2"/>
                <w:w w:val="105"/>
                <w:sz w:val="20"/>
              </w:rPr>
              <w:t>Act-listed</w:t>
            </w:r>
            <w:r w:rsidRPr="00776FB0">
              <w:rPr>
                <w:color w:val="1B1C20"/>
                <w:spacing w:val="-30"/>
                <w:w w:val="105"/>
                <w:sz w:val="20"/>
              </w:rPr>
              <w:t xml:space="preserve"> </w:t>
            </w:r>
            <w:r w:rsidRPr="00776FB0">
              <w:rPr>
                <w:w w:val="105"/>
                <w:sz w:val="20"/>
              </w:rPr>
              <w:t>species</w:t>
            </w:r>
          </w:p>
          <w:p w:rsidR="00776FB0" w:rsidRDefault="00776FB0">
            <w:pPr>
              <w:pStyle w:val="TableParagraph"/>
              <w:spacing w:line="256" w:lineRule="auto"/>
              <w:ind w:left="77" w:right="305"/>
              <w:rPr>
                <w:w w:val="105"/>
                <w:sz w:val="20"/>
              </w:rPr>
            </w:pPr>
          </w:p>
          <w:p w:rsidR="00776FB0" w:rsidRPr="00776FB0" w:rsidRDefault="00776FB0" w:rsidP="00466BE2">
            <w:pPr>
              <w:pStyle w:val="Pa6"/>
              <w:spacing w:before="160"/>
              <w:rPr>
                <w:rFonts w:asciiTheme="minorHAnsi" w:eastAsia="PMingLiU" w:hAnsiTheme="minorHAnsi" w:cs="PMingLiU"/>
                <w:sz w:val="20"/>
                <w:szCs w:val="20"/>
              </w:rPr>
            </w:pPr>
          </w:p>
        </w:tc>
        <w:tc>
          <w:tcPr>
            <w:tcW w:w="3005" w:type="dxa"/>
            <w:tcBorders>
              <w:top w:val="single" w:sz="8" w:space="0" w:color="004E92"/>
              <w:left w:val="single" w:sz="2" w:space="0" w:color="004E92"/>
              <w:bottom w:val="single" w:sz="8" w:space="0" w:color="004E92"/>
              <w:right w:val="single" w:sz="2" w:space="0" w:color="004E92"/>
            </w:tcBorders>
          </w:tcPr>
          <w:p w:rsidR="00FB197A" w:rsidRPr="00776FB0" w:rsidRDefault="00617197">
            <w:pPr>
              <w:pStyle w:val="TableParagraph"/>
              <w:spacing w:line="256" w:lineRule="auto"/>
              <w:ind w:left="77" w:right="302"/>
              <w:rPr>
                <w:rFonts w:eastAsia="PMingLiU" w:cs="PMingLiU"/>
                <w:sz w:val="20"/>
                <w:szCs w:val="20"/>
              </w:rPr>
            </w:pPr>
            <w:r w:rsidRPr="00776FB0">
              <w:rPr>
                <w:sz w:val="20"/>
              </w:rPr>
              <w:t>NESP</w:t>
            </w:r>
            <w:r w:rsidRPr="00776FB0">
              <w:rPr>
                <w:spacing w:val="18"/>
                <w:sz w:val="20"/>
              </w:rPr>
              <w:t xml:space="preserve"> </w:t>
            </w:r>
            <w:r w:rsidRPr="00776FB0">
              <w:rPr>
                <w:spacing w:val="-1"/>
                <w:sz w:val="20"/>
              </w:rPr>
              <w:t>Marine</w:t>
            </w:r>
            <w:r w:rsidRPr="00776FB0">
              <w:rPr>
                <w:spacing w:val="19"/>
                <w:sz w:val="20"/>
              </w:rPr>
              <w:t xml:space="preserve"> </w:t>
            </w:r>
            <w:r w:rsidRPr="00776FB0">
              <w:rPr>
                <w:spacing w:val="-2"/>
                <w:sz w:val="20"/>
              </w:rPr>
              <w:t>B</w:t>
            </w:r>
            <w:r w:rsidRPr="00776FB0">
              <w:rPr>
                <w:spacing w:val="-1"/>
                <w:sz w:val="20"/>
              </w:rPr>
              <w:t>iodiversity</w:t>
            </w:r>
            <w:r w:rsidRPr="00776FB0">
              <w:rPr>
                <w:spacing w:val="19"/>
                <w:sz w:val="20"/>
              </w:rPr>
              <w:t xml:space="preserve"> </w:t>
            </w:r>
            <w:r w:rsidRPr="00776FB0">
              <w:rPr>
                <w:spacing w:val="-3"/>
                <w:sz w:val="20"/>
              </w:rPr>
              <w:t>Hub</w:t>
            </w:r>
            <w:r w:rsidRPr="00776FB0">
              <w:rPr>
                <w:spacing w:val="25"/>
                <w:w w:val="107"/>
                <w:sz w:val="20"/>
              </w:rPr>
              <w:t xml:space="preserve"> </w:t>
            </w:r>
            <w:r w:rsidRPr="00776FB0">
              <w:rPr>
                <w:spacing w:val="-1"/>
                <w:sz w:val="20"/>
              </w:rPr>
              <w:t>University-based</w:t>
            </w:r>
            <w:r w:rsidRPr="00776FB0">
              <w:rPr>
                <w:spacing w:val="-10"/>
                <w:sz w:val="20"/>
              </w:rPr>
              <w:t xml:space="preserve"> </w:t>
            </w:r>
            <w:r w:rsidRPr="00776FB0">
              <w:rPr>
                <w:spacing w:val="-1"/>
                <w:sz w:val="20"/>
              </w:rPr>
              <w:t>r</w:t>
            </w:r>
            <w:r w:rsidRPr="00776FB0">
              <w:rPr>
                <w:spacing w:val="-2"/>
                <w:sz w:val="20"/>
              </w:rPr>
              <w:t>esear</w:t>
            </w:r>
            <w:r w:rsidRPr="00776FB0">
              <w:rPr>
                <w:spacing w:val="-1"/>
                <w:sz w:val="20"/>
              </w:rPr>
              <w:t>chers</w:t>
            </w:r>
            <w:r w:rsidRPr="00776FB0">
              <w:rPr>
                <w:spacing w:val="27"/>
                <w:w w:val="99"/>
                <w:sz w:val="20"/>
              </w:rPr>
              <w:t xml:space="preserve"> </w:t>
            </w:r>
            <w:r w:rsidRPr="00776FB0">
              <w:rPr>
                <w:spacing w:val="-2"/>
                <w:sz w:val="20"/>
              </w:rPr>
              <w:t>Industr</w:t>
            </w:r>
            <w:r w:rsidRPr="00776FB0">
              <w:rPr>
                <w:spacing w:val="-3"/>
                <w:sz w:val="20"/>
              </w:rPr>
              <w:t>y</w:t>
            </w:r>
            <w:r w:rsidRPr="00776FB0">
              <w:rPr>
                <w:sz w:val="20"/>
              </w:rPr>
              <w:t xml:space="preserve"> </w:t>
            </w:r>
            <w:r w:rsidRPr="00776FB0">
              <w:rPr>
                <w:spacing w:val="-2"/>
                <w:sz w:val="20"/>
              </w:rPr>
              <w:t>(e.g.</w:t>
            </w:r>
            <w:r w:rsidRPr="00776FB0">
              <w:rPr>
                <w:spacing w:val="1"/>
                <w:sz w:val="20"/>
              </w:rPr>
              <w:t xml:space="preserve"> </w:t>
            </w:r>
            <w:r w:rsidRPr="00776FB0">
              <w:rPr>
                <w:spacing w:val="-2"/>
                <w:sz w:val="20"/>
              </w:rPr>
              <w:t>Chemicals</w:t>
            </w:r>
            <w:r w:rsidRPr="00776FB0">
              <w:rPr>
                <w:spacing w:val="1"/>
                <w:sz w:val="20"/>
              </w:rPr>
              <w:t xml:space="preserve"> </w:t>
            </w:r>
            <w:r w:rsidRPr="00776FB0">
              <w:rPr>
                <w:spacing w:val="-4"/>
                <w:sz w:val="20"/>
              </w:rPr>
              <w:t>A</w:t>
            </w:r>
            <w:r w:rsidRPr="00776FB0">
              <w:rPr>
                <w:spacing w:val="-3"/>
                <w:sz w:val="20"/>
              </w:rPr>
              <w:t>ustralia)</w:t>
            </w:r>
          </w:p>
        </w:tc>
      </w:tr>
    </w:tbl>
    <w:p w:rsidR="00FB197A" w:rsidRDefault="00FB197A">
      <w:pPr>
        <w:spacing w:line="256" w:lineRule="auto"/>
        <w:rPr>
          <w:rFonts w:ascii="PMingLiU" w:eastAsia="PMingLiU" w:hAnsi="PMingLiU" w:cs="PMingLiU"/>
          <w:sz w:val="20"/>
          <w:szCs w:val="20"/>
        </w:rPr>
        <w:sectPr w:rsidR="00FB197A">
          <w:headerReference w:type="even" r:id="rId41"/>
          <w:pgSz w:w="16840" w:h="11910" w:orient="landscape"/>
          <w:pgMar w:top="0" w:right="300" w:bottom="0" w:left="760" w:header="0" w:footer="0" w:gutter="0"/>
          <w:cols w:space="720"/>
        </w:sectPr>
      </w:pPr>
    </w:p>
    <w:p w:rsidR="00FB197A" w:rsidRDefault="0040414D">
      <w:pPr>
        <w:rPr>
          <w:rFonts w:ascii="Times New Roman" w:eastAsia="Times New Roman" w:hAnsi="Times New Roman" w:cs="Times New Roman"/>
          <w:sz w:val="20"/>
          <w:szCs w:val="20"/>
        </w:rPr>
      </w:pPr>
      <w:r>
        <w:rPr>
          <w:noProof/>
          <w:lang w:val="en-AU" w:eastAsia="en-AU"/>
        </w:rPr>
        <mc:AlternateContent>
          <mc:Choice Requires="wpg">
            <w:drawing>
              <wp:anchor distT="0" distB="0" distL="114300" distR="114300" simplePos="0" relativeHeight="251658265" behindDoc="0" locked="0" layoutInCell="1" allowOverlap="1" wp14:anchorId="3B6F9161">
                <wp:simplePos x="0" y="0"/>
                <wp:positionH relativeFrom="page">
                  <wp:posOffset>10412730</wp:posOffset>
                </wp:positionH>
                <wp:positionV relativeFrom="page">
                  <wp:posOffset>0</wp:posOffset>
                </wp:positionV>
                <wp:extent cx="1270" cy="7477760"/>
                <wp:effectExtent l="20955" t="19050" r="15875" b="18415"/>
                <wp:wrapNone/>
                <wp:docPr id="7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477760"/>
                          <a:chOff x="16398" y="0"/>
                          <a:chExt cx="2" cy="11776"/>
                        </a:xfrm>
                      </wpg:grpSpPr>
                      <wps:wsp>
                        <wps:cNvPr id="74" name="Freeform 35"/>
                        <wps:cNvSpPr>
                          <a:spLocks/>
                        </wps:cNvSpPr>
                        <wps:spPr bwMode="auto">
                          <a:xfrm>
                            <a:off x="16398" y="0"/>
                            <a:ext cx="2" cy="11776"/>
                          </a:xfrm>
                          <a:custGeom>
                            <a:avLst/>
                            <a:gdLst>
                              <a:gd name="T0" fmla="*/ 11775 h 11776"/>
                              <a:gd name="T1" fmla="*/ 0 h 11776"/>
                            </a:gdLst>
                            <a:ahLst/>
                            <a:cxnLst>
                              <a:cxn ang="0">
                                <a:pos x="0" y="T0"/>
                              </a:cxn>
                              <a:cxn ang="0">
                                <a:pos x="0" y="T1"/>
                              </a:cxn>
                            </a:cxnLst>
                            <a:rect l="0" t="0" r="r" b="b"/>
                            <a:pathLst>
                              <a:path h="11776">
                                <a:moveTo>
                                  <a:pt x="0" y="11775"/>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BCF52C" id="Group 34" o:spid="_x0000_s1026" style="position:absolute;margin-left:819.9pt;margin-top:0;width:.1pt;height:588.8pt;z-index:251658265;mso-position-horizontal-relative:page;mso-position-vertical-relative:page" coordorigin="16398" coordsize="2,1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">
                <v:shape id="Freeform 35" o:spid="_x0000_s1027" style="position:absolute;left:16398;width:2;height:11776;visibility:visible;mso-wrap-style:square;v-text-anchor:top" coordsize="2,11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9csQA&#10;AADbAAAADwAAAGRycy9kb3ducmV2LnhtbESPQWvCQBSE7wX/w/KE3urGUrREVwmCUNIqNBrw+Mw+&#10;k2D2bciuGv+9KxR6HGbmG2a+7E0jrtS52rKC8SgCQVxYXXOpYL9bv32CcB5ZY2OZFNzJwXIxeJlj&#10;rO2Nf+ma+VIECLsYFVTet7GUrqjIoBvZljh4J9sZ9EF2pdQd3gLcNPI9iibSYM1hocKWVhUV5+xi&#10;FORp+n2RyeYn0fk2O6Tb5rjK10q9DvtkBsJT7//Df+0vrWD6Ac8v4Q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2PXLEAAAA2wAAAA8AAAAAAAAAAAAAAAAAmAIAAGRycy9k&#10;b3ducmV2LnhtbFBLBQYAAAAABAAEAPUAAACJAwAAAAA=&#10;" path="m,11775l,e" filled="f" strokecolor="#004e92" strokeweight="2pt">
                  <v:stroke dashstyle="dash"/>
                  <v:path arrowok="t" o:connecttype="custom" o:connectlocs="0,11775;0,0" o:connectangles="0,0"/>
                </v:shape>
                <w10:wrap anchorx="page" anchory="page"/>
              </v:group>
            </w:pict>
          </mc:Fallback>
        </mc:AlternateContent>
      </w:r>
      <w:r>
        <w:rPr>
          <w:noProof/>
          <w:lang w:val="en-AU" w:eastAsia="en-AU"/>
        </w:rPr>
        <mc:AlternateContent>
          <mc:Choice Requires="wps">
            <w:drawing>
              <wp:anchor distT="0" distB="0" distL="114300" distR="114300" simplePos="0" relativeHeight="251658266" behindDoc="0" locked="0" layoutInCell="1" allowOverlap="1" wp14:anchorId="3B6F9162">
                <wp:simplePos x="0" y="0"/>
                <wp:positionH relativeFrom="page">
                  <wp:posOffset>209550</wp:posOffset>
                </wp:positionH>
                <wp:positionV relativeFrom="page">
                  <wp:posOffset>887095</wp:posOffset>
                </wp:positionV>
                <wp:extent cx="127000" cy="1236980"/>
                <wp:effectExtent l="0" t="1270" r="0" b="0"/>
                <wp:wrapNone/>
                <wp:docPr id="7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236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37F" w:rsidRDefault="001A437F">
                            <w:pPr>
                              <w:spacing w:line="190" w:lineRule="exact"/>
                              <w:ind w:left="20"/>
                              <w:rPr>
                                <w:rFonts w:ascii="Calibri" w:eastAsia="Calibri" w:hAnsi="Calibri" w:cs="Calibri"/>
                                <w:sz w:val="16"/>
                                <w:szCs w:val="16"/>
                              </w:rPr>
                            </w:pPr>
                            <w:r>
                              <w:rPr>
                                <w:rFonts w:ascii="Calibri"/>
                                <w:color w:val="1B1C20"/>
                                <w:w w:val="101"/>
                                <w:sz w:val="16"/>
                              </w:rPr>
                              <w:t>25</w:t>
                            </w:r>
                            <w:r>
                              <w:rPr>
                                <w:rFonts w:ascii="Calibri"/>
                                <w:color w:val="1B1C20"/>
                                <w:sz w:val="16"/>
                              </w:rPr>
                              <w:t xml:space="preserve"> </w:t>
                            </w:r>
                            <w:r>
                              <w:rPr>
                                <w:rFonts w:ascii="Calibri"/>
                                <w:color w:val="1B1C20"/>
                                <w:spacing w:val="7"/>
                                <w:sz w:val="16"/>
                              </w:rPr>
                              <w:t xml:space="preserve"> </w:t>
                            </w:r>
                            <w:r>
                              <w:rPr>
                                <w:rFonts w:ascii="Calibri"/>
                                <w:color w:val="1B1C20"/>
                                <w:w w:val="88"/>
                                <w:sz w:val="16"/>
                              </w:rPr>
                              <w:t>/</w:t>
                            </w:r>
                            <w:r>
                              <w:rPr>
                                <w:rFonts w:ascii="Calibri"/>
                                <w:color w:val="1B1C20"/>
                                <w:sz w:val="16"/>
                              </w:rPr>
                              <w:t xml:space="preserve"> </w:t>
                            </w:r>
                            <w:r>
                              <w:rPr>
                                <w:rFonts w:ascii="Calibri"/>
                                <w:color w:val="1B1C20"/>
                                <w:spacing w:val="1"/>
                                <w:sz w:val="16"/>
                              </w:rPr>
                              <w:t xml:space="preserve"> </w:t>
                            </w:r>
                            <w:r>
                              <w:rPr>
                                <w:rFonts w:ascii="Calibri"/>
                                <w:color w:val="004E92"/>
                                <w:spacing w:val="-1"/>
                                <w:w w:val="102"/>
                                <w:sz w:val="16"/>
                              </w:rPr>
                              <w:t>T</w:t>
                            </w:r>
                            <w:r>
                              <w:rPr>
                                <w:rFonts w:ascii="Calibri"/>
                                <w:color w:val="004E92"/>
                                <w:spacing w:val="-1"/>
                                <w:sz w:val="16"/>
                              </w:rPr>
                              <w:t>hrea</w:t>
                            </w:r>
                            <w:r>
                              <w:rPr>
                                <w:rFonts w:ascii="Calibri"/>
                                <w:color w:val="004E92"/>
                                <w:spacing w:val="-1"/>
                                <w:w w:val="98"/>
                                <w:sz w:val="16"/>
                              </w:rPr>
                              <w:t>t</w:t>
                            </w:r>
                            <w:r>
                              <w:rPr>
                                <w:rFonts w:ascii="Calibri"/>
                                <w:color w:val="004E92"/>
                                <w:spacing w:val="-3"/>
                                <w:sz w:val="16"/>
                              </w:rPr>
                              <w:t xml:space="preserve"> </w:t>
                            </w:r>
                            <w:r>
                              <w:rPr>
                                <w:rFonts w:ascii="Calibri"/>
                                <w:color w:val="004E92"/>
                                <w:spacing w:val="-1"/>
                                <w:w w:val="105"/>
                                <w:sz w:val="16"/>
                              </w:rPr>
                              <w:t>A</w:t>
                            </w:r>
                            <w:r>
                              <w:rPr>
                                <w:rFonts w:ascii="Calibri"/>
                                <w:color w:val="004E92"/>
                                <w:spacing w:val="-1"/>
                                <w:w w:val="104"/>
                                <w:sz w:val="16"/>
                              </w:rPr>
                              <w:t>ba</w:t>
                            </w:r>
                            <w:r>
                              <w:rPr>
                                <w:rFonts w:ascii="Calibri"/>
                                <w:color w:val="004E92"/>
                                <w:spacing w:val="-1"/>
                                <w:w w:val="98"/>
                                <w:sz w:val="16"/>
                              </w:rPr>
                              <w:t>t</w:t>
                            </w:r>
                            <w:r>
                              <w:rPr>
                                <w:rFonts w:ascii="Calibri"/>
                                <w:color w:val="004E92"/>
                                <w:spacing w:val="-1"/>
                                <w:w w:val="103"/>
                                <w:sz w:val="16"/>
                              </w:rPr>
                              <w:t>emen</w:t>
                            </w:r>
                            <w:r>
                              <w:rPr>
                                <w:rFonts w:ascii="Calibri"/>
                                <w:color w:val="004E92"/>
                                <w:spacing w:val="-1"/>
                                <w:w w:val="98"/>
                                <w:sz w:val="16"/>
                              </w:rPr>
                              <w:t>t</w:t>
                            </w:r>
                            <w:r>
                              <w:rPr>
                                <w:rFonts w:ascii="Calibri"/>
                                <w:color w:val="004E92"/>
                                <w:spacing w:val="-3"/>
                                <w:sz w:val="16"/>
                              </w:rPr>
                              <w:t xml:space="preserve"> </w:t>
                            </w:r>
                            <w:r>
                              <w:rPr>
                                <w:rFonts w:ascii="Calibri"/>
                                <w:color w:val="004E92"/>
                                <w:spacing w:val="-1"/>
                                <w:w w:val="102"/>
                                <w:sz w:val="16"/>
                              </w:rPr>
                              <w:t>P</w:t>
                            </w:r>
                            <w:r>
                              <w:rPr>
                                <w:rFonts w:ascii="Calibri"/>
                                <w:color w:val="004E92"/>
                                <w:spacing w:val="-1"/>
                                <w:w w:val="103"/>
                                <w:sz w:val="16"/>
                              </w:rPr>
                              <w:t>lan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F9162" id="Text Box 33" o:spid="_x0000_s1037" type="#_x0000_t202" style="position:absolute;margin-left:16.5pt;margin-top:69.85pt;width:10pt;height:97.4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" filled="f" stroked="f">
                <v:textbox style="layout-flow:vertical" inset="0,0,0,0">
                  <w:txbxContent>
                    <w:p w:rsidR="001A437F" w:rsidRDefault="001A437F">
                      <w:pPr>
                        <w:spacing w:line="190" w:lineRule="exact"/>
                        <w:ind w:left="20"/>
                        <w:rPr>
                          <w:rFonts w:ascii="Calibri" w:eastAsia="Calibri" w:hAnsi="Calibri" w:cs="Calibri"/>
                          <w:sz w:val="16"/>
                          <w:szCs w:val="16"/>
                        </w:rPr>
                      </w:pPr>
                      <w:r>
                        <w:rPr>
                          <w:rFonts w:ascii="Calibri"/>
                          <w:color w:val="1B1C20"/>
                          <w:w w:val="101"/>
                          <w:sz w:val="16"/>
                        </w:rPr>
                        <w:t>25</w:t>
                      </w:r>
                      <w:r>
                        <w:rPr>
                          <w:rFonts w:ascii="Calibri"/>
                          <w:color w:val="1B1C20"/>
                          <w:sz w:val="16"/>
                        </w:rPr>
                        <w:t xml:space="preserve"> </w:t>
                      </w:r>
                      <w:r>
                        <w:rPr>
                          <w:rFonts w:ascii="Calibri"/>
                          <w:color w:val="1B1C20"/>
                          <w:spacing w:val="7"/>
                          <w:sz w:val="16"/>
                        </w:rPr>
                        <w:t xml:space="preserve"> </w:t>
                      </w:r>
                      <w:r>
                        <w:rPr>
                          <w:rFonts w:ascii="Calibri"/>
                          <w:color w:val="1B1C20"/>
                          <w:w w:val="88"/>
                          <w:sz w:val="16"/>
                        </w:rPr>
                        <w:t>/</w:t>
                      </w:r>
                      <w:r>
                        <w:rPr>
                          <w:rFonts w:ascii="Calibri"/>
                          <w:color w:val="1B1C20"/>
                          <w:sz w:val="16"/>
                        </w:rPr>
                        <w:t xml:space="preserve"> </w:t>
                      </w:r>
                      <w:r>
                        <w:rPr>
                          <w:rFonts w:ascii="Calibri"/>
                          <w:color w:val="1B1C20"/>
                          <w:spacing w:val="1"/>
                          <w:sz w:val="16"/>
                        </w:rPr>
                        <w:t xml:space="preserve"> </w:t>
                      </w:r>
                      <w:r>
                        <w:rPr>
                          <w:rFonts w:ascii="Calibri"/>
                          <w:color w:val="004E92"/>
                          <w:spacing w:val="-1"/>
                          <w:w w:val="102"/>
                          <w:sz w:val="16"/>
                        </w:rPr>
                        <w:t>T</w:t>
                      </w:r>
                      <w:r>
                        <w:rPr>
                          <w:rFonts w:ascii="Calibri"/>
                          <w:color w:val="004E92"/>
                          <w:spacing w:val="-1"/>
                          <w:sz w:val="16"/>
                        </w:rPr>
                        <w:t>hrea</w:t>
                      </w:r>
                      <w:r>
                        <w:rPr>
                          <w:rFonts w:ascii="Calibri"/>
                          <w:color w:val="004E92"/>
                          <w:spacing w:val="-1"/>
                          <w:w w:val="98"/>
                          <w:sz w:val="16"/>
                        </w:rPr>
                        <w:t>t</w:t>
                      </w:r>
                      <w:r>
                        <w:rPr>
                          <w:rFonts w:ascii="Calibri"/>
                          <w:color w:val="004E92"/>
                          <w:spacing w:val="-3"/>
                          <w:sz w:val="16"/>
                        </w:rPr>
                        <w:t xml:space="preserve"> </w:t>
                      </w:r>
                      <w:r>
                        <w:rPr>
                          <w:rFonts w:ascii="Calibri"/>
                          <w:color w:val="004E92"/>
                          <w:spacing w:val="-1"/>
                          <w:w w:val="105"/>
                          <w:sz w:val="16"/>
                        </w:rPr>
                        <w:t>A</w:t>
                      </w:r>
                      <w:r>
                        <w:rPr>
                          <w:rFonts w:ascii="Calibri"/>
                          <w:color w:val="004E92"/>
                          <w:spacing w:val="-1"/>
                          <w:w w:val="104"/>
                          <w:sz w:val="16"/>
                        </w:rPr>
                        <w:t>ba</w:t>
                      </w:r>
                      <w:r>
                        <w:rPr>
                          <w:rFonts w:ascii="Calibri"/>
                          <w:color w:val="004E92"/>
                          <w:spacing w:val="-1"/>
                          <w:w w:val="98"/>
                          <w:sz w:val="16"/>
                        </w:rPr>
                        <w:t>t</w:t>
                      </w:r>
                      <w:r>
                        <w:rPr>
                          <w:rFonts w:ascii="Calibri"/>
                          <w:color w:val="004E92"/>
                          <w:spacing w:val="-1"/>
                          <w:w w:val="103"/>
                          <w:sz w:val="16"/>
                        </w:rPr>
                        <w:t>emen</w:t>
                      </w:r>
                      <w:r>
                        <w:rPr>
                          <w:rFonts w:ascii="Calibri"/>
                          <w:color w:val="004E92"/>
                          <w:spacing w:val="-1"/>
                          <w:w w:val="98"/>
                          <w:sz w:val="16"/>
                        </w:rPr>
                        <w:t>t</w:t>
                      </w:r>
                      <w:r>
                        <w:rPr>
                          <w:rFonts w:ascii="Calibri"/>
                          <w:color w:val="004E92"/>
                          <w:spacing w:val="-3"/>
                          <w:sz w:val="16"/>
                        </w:rPr>
                        <w:t xml:space="preserve"> </w:t>
                      </w:r>
                      <w:r>
                        <w:rPr>
                          <w:rFonts w:ascii="Calibri"/>
                          <w:color w:val="004E92"/>
                          <w:spacing w:val="-1"/>
                          <w:w w:val="102"/>
                          <w:sz w:val="16"/>
                        </w:rPr>
                        <w:t>P</w:t>
                      </w:r>
                      <w:r>
                        <w:rPr>
                          <w:rFonts w:ascii="Calibri"/>
                          <w:color w:val="004E92"/>
                          <w:spacing w:val="-1"/>
                          <w:w w:val="103"/>
                          <w:sz w:val="16"/>
                        </w:rPr>
                        <w:t>lan</w:t>
                      </w:r>
                    </w:p>
                  </w:txbxContent>
                </v:textbox>
                <w10:wrap anchorx="page" anchory="page"/>
              </v:shape>
            </w:pict>
          </mc:Fallback>
        </mc:AlternateContent>
      </w:r>
    </w:p>
    <w:p w:rsidR="00FB197A" w:rsidRDefault="00FB197A">
      <w:pPr>
        <w:spacing w:before="8"/>
        <w:rPr>
          <w:rFonts w:ascii="Times New Roman" w:eastAsia="Times New Roman" w:hAnsi="Times New Roman" w:cs="Times New Roman"/>
          <w:sz w:val="29"/>
          <w:szCs w:val="29"/>
        </w:rPr>
      </w:pPr>
    </w:p>
    <w:tbl>
      <w:tblPr>
        <w:tblW w:w="0" w:type="auto"/>
        <w:tblInd w:w="97" w:type="dxa"/>
        <w:tblLayout w:type="fixed"/>
        <w:tblCellMar>
          <w:left w:w="0" w:type="dxa"/>
          <w:right w:w="0" w:type="dxa"/>
        </w:tblCellMar>
        <w:tblLook w:val="01E0" w:firstRow="1" w:lastRow="1" w:firstColumn="1" w:lastColumn="1" w:noHBand="0" w:noVBand="0"/>
      </w:tblPr>
      <w:tblGrid>
        <w:gridCol w:w="3005"/>
        <w:gridCol w:w="3005"/>
        <w:gridCol w:w="3005"/>
        <w:gridCol w:w="3005"/>
        <w:gridCol w:w="3005"/>
      </w:tblGrid>
      <w:tr w:rsidR="00FB197A">
        <w:trPr>
          <w:trHeight w:hRule="exact" w:val="340"/>
        </w:trPr>
        <w:tc>
          <w:tcPr>
            <w:tcW w:w="3005" w:type="dxa"/>
            <w:tcBorders>
              <w:top w:val="single" w:sz="8" w:space="0" w:color="004E92"/>
              <w:left w:val="single" w:sz="8" w:space="0" w:color="004E92"/>
              <w:bottom w:val="single" w:sz="8" w:space="0" w:color="004E92"/>
              <w:right w:val="nil"/>
            </w:tcBorders>
            <w:shd w:val="clear" w:color="auto" w:fill="004E92"/>
          </w:tcPr>
          <w:p w:rsidR="00FB197A" w:rsidRPr="00466BE2" w:rsidRDefault="00617197">
            <w:pPr>
              <w:pStyle w:val="TableParagraph"/>
              <w:spacing w:line="255" w:lineRule="exact"/>
              <w:ind w:left="69"/>
              <w:rPr>
                <w:rFonts w:eastAsia="PMingLiU" w:cs="PMingLiU"/>
                <w:sz w:val="20"/>
                <w:szCs w:val="20"/>
              </w:rPr>
            </w:pPr>
            <w:r w:rsidRPr="00466BE2">
              <w:rPr>
                <w:color w:val="FFFFFF"/>
                <w:spacing w:val="-2"/>
                <w:sz w:val="20"/>
              </w:rPr>
              <w:t>A</w:t>
            </w:r>
            <w:r w:rsidRPr="00466BE2">
              <w:rPr>
                <w:color w:val="FFFFFF"/>
                <w:spacing w:val="-1"/>
                <w:sz w:val="20"/>
              </w:rPr>
              <w:t>ction</w:t>
            </w:r>
          </w:p>
        </w:tc>
        <w:tc>
          <w:tcPr>
            <w:tcW w:w="3005" w:type="dxa"/>
            <w:tcBorders>
              <w:top w:val="single" w:sz="8" w:space="0" w:color="004E92"/>
              <w:left w:val="nil"/>
              <w:bottom w:val="single" w:sz="8" w:space="0" w:color="004E92"/>
              <w:right w:val="nil"/>
            </w:tcBorders>
            <w:shd w:val="clear" w:color="auto" w:fill="004E92"/>
          </w:tcPr>
          <w:p w:rsidR="00FB197A" w:rsidRPr="00466BE2" w:rsidRDefault="00617197">
            <w:pPr>
              <w:pStyle w:val="TableParagraph"/>
              <w:spacing w:line="255" w:lineRule="exact"/>
              <w:ind w:left="80"/>
              <w:rPr>
                <w:rFonts w:eastAsia="PMingLiU" w:cs="PMingLiU"/>
                <w:sz w:val="20"/>
                <w:szCs w:val="20"/>
              </w:rPr>
            </w:pPr>
            <w:r w:rsidRPr="00466BE2">
              <w:rPr>
                <w:color w:val="FFFFFF"/>
                <w:spacing w:val="-1"/>
                <w:w w:val="105"/>
                <w:sz w:val="20"/>
              </w:rPr>
              <w:t>Priority/timeframe</w:t>
            </w:r>
          </w:p>
        </w:tc>
        <w:tc>
          <w:tcPr>
            <w:tcW w:w="3005" w:type="dxa"/>
            <w:tcBorders>
              <w:top w:val="single" w:sz="8" w:space="0" w:color="004E92"/>
              <w:left w:val="nil"/>
              <w:bottom w:val="single" w:sz="8" w:space="0" w:color="004E92"/>
              <w:right w:val="nil"/>
            </w:tcBorders>
            <w:shd w:val="clear" w:color="auto" w:fill="004E92"/>
          </w:tcPr>
          <w:p w:rsidR="00FB197A" w:rsidRPr="00466BE2" w:rsidRDefault="00617197">
            <w:pPr>
              <w:pStyle w:val="TableParagraph"/>
              <w:spacing w:line="255" w:lineRule="exact"/>
              <w:ind w:left="80"/>
              <w:rPr>
                <w:rFonts w:eastAsia="PMingLiU" w:cs="PMingLiU"/>
                <w:sz w:val="20"/>
                <w:szCs w:val="20"/>
              </w:rPr>
            </w:pPr>
            <w:r w:rsidRPr="00466BE2">
              <w:rPr>
                <w:color w:val="FFFFFF"/>
                <w:spacing w:val="-1"/>
                <w:w w:val="115"/>
                <w:sz w:val="20"/>
              </w:rPr>
              <w:t>O</w:t>
            </w:r>
            <w:r w:rsidRPr="00466BE2">
              <w:rPr>
                <w:color w:val="FFFFFF"/>
                <w:spacing w:val="-2"/>
                <w:w w:val="115"/>
                <w:sz w:val="20"/>
              </w:rPr>
              <w:t>utput</w:t>
            </w:r>
          </w:p>
        </w:tc>
        <w:tc>
          <w:tcPr>
            <w:tcW w:w="3005" w:type="dxa"/>
            <w:tcBorders>
              <w:top w:val="single" w:sz="8" w:space="0" w:color="004E92"/>
              <w:left w:val="nil"/>
              <w:bottom w:val="single" w:sz="8" w:space="0" w:color="004E92"/>
              <w:right w:val="nil"/>
            </w:tcBorders>
            <w:shd w:val="clear" w:color="auto" w:fill="004E92"/>
          </w:tcPr>
          <w:p w:rsidR="00FB197A" w:rsidRPr="00466BE2" w:rsidRDefault="00617197">
            <w:pPr>
              <w:pStyle w:val="TableParagraph"/>
              <w:spacing w:line="255" w:lineRule="exact"/>
              <w:ind w:left="80"/>
              <w:rPr>
                <w:rFonts w:eastAsia="PMingLiU" w:cs="PMingLiU"/>
                <w:sz w:val="20"/>
                <w:szCs w:val="20"/>
              </w:rPr>
            </w:pPr>
            <w:r w:rsidRPr="00466BE2">
              <w:rPr>
                <w:color w:val="FFFFFF"/>
                <w:spacing w:val="-1"/>
                <w:w w:val="105"/>
                <w:sz w:val="20"/>
              </w:rPr>
              <w:t>Outcome</w:t>
            </w:r>
          </w:p>
        </w:tc>
        <w:tc>
          <w:tcPr>
            <w:tcW w:w="3005" w:type="dxa"/>
            <w:tcBorders>
              <w:top w:val="single" w:sz="8" w:space="0" w:color="004E92"/>
              <w:left w:val="nil"/>
              <w:bottom w:val="single" w:sz="8" w:space="0" w:color="004E92"/>
              <w:right w:val="single" w:sz="8" w:space="0" w:color="004E92"/>
            </w:tcBorders>
            <w:shd w:val="clear" w:color="auto" w:fill="004E92"/>
          </w:tcPr>
          <w:p w:rsidR="00FB197A" w:rsidRPr="00466BE2" w:rsidRDefault="00617197">
            <w:pPr>
              <w:pStyle w:val="TableParagraph"/>
              <w:spacing w:line="255" w:lineRule="exact"/>
              <w:ind w:left="79"/>
              <w:rPr>
                <w:rFonts w:eastAsia="PMingLiU" w:cs="PMingLiU"/>
                <w:sz w:val="20"/>
                <w:szCs w:val="20"/>
              </w:rPr>
            </w:pPr>
            <w:r w:rsidRPr="00466BE2">
              <w:rPr>
                <w:color w:val="FFFFFF"/>
                <w:spacing w:val="-1"/>
                <w:sz w:val="20"/>
              </w:rPr>
              <w:t>Responsibility</w:t>
            </w:r>
          </w:p>
        </w:tc>
      </w:tr>
      <w:tr w:rsidR="00FB197A">
        <w:trPr>
          <w:trHeight w:hRule="exact" w:val="5837"/>
        </w:trPr>
        <w:tc>
          <w:tcPr>
            <w:tcW w:w="3005" w:type="dxa"/>
            <w:tcBorders>
              <w:top w:val="single" w:sz="8" w:space="0" w:color="004E92"/>
              <w:left w:val="single" w:sz="2" w:space="0" w:color="004E92"/>
              <w:bottom w:val="single" w:sz="2" w:space="0" w:color="004E92"/>
              <w:right w:val="single" w:sz="2" w:space="0" w:color="004E92"/>
            </w:tcBorders>
          </w:tcPr>
          <w:p w:rsidR="00FB197A" w:rsidRPr="00466BE2" w:rsidRDefault="00FB197A"/>
        </w:tc>
        <w:tc>
          <w:tcPr>
            <w:tcW w:w="3005" w:type="dxa"/>
            <w:tcBorders>
              <w:top w:val="single" w:sz="8" w:space="0" w:color="004E92"/>
              <w:left w:val="single" w:sz="2" w:space="0" w:color="004E92"/>
              <w:bottom w:val="single" w:sz="2" w:space="0" w:color="004E92"/>
              <w:right w:val="single" w:sz="2" w:space="0" w:color="004E92"/>
            </w:tcBorders>
          </w:tcPr>
          <w:p w:rsidR="00FB197A" w:rsidRPr="00466BE2" w:rsidRDefault="00FB197A"/>
        </w:tc>
        <w:tc>
          <w:tcPr>
            <w:tcW w:w="3005" w:type="dxa"/>
            <w:tcBorders>
              <w:top w:val="single" w:sz="8" w:space="0" w:color="004E92"/>
              <w:left w:val="single" w:sz="2" w:space="0" w:color="004E92"/>
              <w:bottom w:val="single" w:sz="2" w:space="0" w:color="004E92"/>
              <w:right w:val="single" w:sz="2" w:space="0" w:color="004E92"/>
            </w:tcBorders>
          </w:tcPr>
          <w:p w:rsidR="00FB197A" w:rsidRPr="00466BE2" w:rsidRDefault="00617197">
            <w:pPr>
              <w:pStyle w:val="TableParagraph"/>
              <w:spacing w:line="256" w:lineRule="auto"/>
              <w:ind w:left="77" w:right="158"/>
              <w:rPr>
                <w:rFonts w:eastAsia="PMingLiU" w:cs="PMingLiU"/>
                <w:sz w:val="20"/>
                <w:szCs w:val="20"/>
              </w:rPr>
            </w:pPr>
            <w:r w:rsidRPr="00466BE2">
              <w:rPr>
                <w:color w:val="1B1C20"/>
                <w:sz w:val="20"/>
              </w:rPr>
              <w:t>An</w:t>
            </w:r>
            <w:r w:rsidRPr="00466BE2">
              <w:rPr>
                <w:color w:val="1B1C20"/>
                <w:spacing w:val="5"/>
                <w:sz w:val="20"/>
              </w:rPr>
              <w:t xml:space="preserve"> </w:t>
            </w:r>
            <w:r w:rsidRPr="00466BE2">
              <w:rPr>
                <w:color w:val="1B1C20"/>
                <w:sz w:val="20"/>
              </w:rPr>
              <w:t>assessment</w:t>
            </w:r>
            <w:r w:rsidRPr="00466BE2">
              <w:rPr>
                <w:color w:val="1B1C20"/>
                <w:spacing w:val="6"/>
                <w:sz w:val="20"/>
              </w:rPr>
              <w:t xml:space="preserve"> </w:t>
            </w:r>
            <w:r w:rsidRPr="00466BE2">
              <w:rPr>
                <w:color w:val="1B1C20"/>
                <w:sz w:val="20"/>
              </w:rPr>
              <w:t>of</w:t>
            </w:r>
            <w:r w:rsidRPr="00466BE2">
              <w:rPr>
                <w:color w:val="1B1C20"/>
                <w:spacing w:val="6"/>
                <w:sz w:val="20"/>
              </w:rPr>
              <w:t xml:space="preserve"> </w:t>
            </w:r>
            <w:r w:rsidRPr="00466BE2">
              <w:rPr>
                <w:color w:val="1B1C20"/>
                <w:sz w:val="20"/>
              </w:rPr>
              <w:t>the</w:t>
            </w:r>
            <w:r w:rsidRPr="00466BE2">
              <w:rPr>
                <w:color w:val="1B1C20"/>
                <w:spacing w:val="6"/>
                <w:sz w:val="20"/>
              </w:rPr>
              <w:t xml:space="preserve"> </w:t>
            </w:r>
            <w:r w:rsidRPr="00466BE2">
              <w:rPr>
                <w:color w:val="1B1C20"/>
                <w:sz w:val="20"/>
              </w:rPr>
              <w:t>morbidity</w:t>
            </w:r>
            <w:r w:rsidRPr="00466BE2">
              <w:rPr>
                <w:color w:val="1B1C20"/>
                <w:spacing w:val="5"/>
                <w:sz w:val="20"/>
              </w:rPr>
              <w:t xml:space="preserve"> </w:t>
            </w:r>
            <w:r w:rsidRPr="00466BE2">
              <w:rPr>
                <w:color w:val="1B1C20"/>
                <w:sz w:val="20"/>
              </w:rPr>
              <w:t>and</w:t>
            </w:r>
            <w:r w:rsidRPr="00466BE2">
              <w:rPr>
                <w:color w:val="1B1C20"/>
                <w:w w:val="105"/>
                <w:sz w:val="20"/>
              </w:rPr>
              <w:t xml:space="preserve"> </w:t>
            </w:r>
            <w:r w:rsidRPr="00466BE2">
              <w:rPr>
                <w:color w:val="1B1C20"/>
                <w:sz w:val="20"/>
              </w:rPr>
              <w:t>the</w:t>
            </w:r>
            <w:r w:rsidRPr="00466BE2">
              <w:rPr>
                <w:color w:val="1B1C20"/>
                <w:spacing w:val="1"/>
                <w:sz w:val="20"/>
              </w:rPr>
              <w:t xml:space="preserve"> </w:t>
            </w:r>
            <w:r w:rsidRPr="00466BE2">
              <w:rPr>
                <w:color w:val="1B1C20"/>
                <w:spacing w:val="-1"/>
                <w:sz w:val="20"/>
              </w:rPr>
              <w:t>differential</w:t>
            </w:r>
            <w:r w:rsidRPr="00466BE2">
              <w:rPr>
                <w:color w:val="1B1C20"/>
                <w:spacing w:val="1"/>
                <w:sz w:val="20"/>
              </w:rPr>
              <w:t xml:space="preserve"> </w:t>
            </w:r>
            <w:r w:rsidRPr="00466BE2">
              <w:rPr>
                <w:color w:val="1B1C20"/>
                <w:spacing w:val="-1"/>
                <w:sz w:val="20"/>
              </w:rPr>
              <w:t>to</w:t>
            </w:r>
            <w:r w:rsidRPr="00466BE2">
              <w:rPr>
                <w:color w:val="1B1C20"/>
                <w:spacing w:val="-2"/>
                <w:sz w:val="20"/>
              </w:rPr>
              <w:t>xicity</w:t>
            </w:r>
            <w:r w:rsidRPr="00466BE2">
              <w:rPr>
                <w:color w:val="1B1C20"/>
                <w:spacing w:val="1"/>
                <w:sz w:val="20"/>
              </w:rPr>
              <w:t xml:space="preserve"> </w:t>
            </w:r>
            <w:r w:rsidRPr="00466BE2">
              <w:rPr>
                <w:color w:val="1B1C20"/>
                <w:sz w:val="20"/>
              </w:rPr>
              <w:t>of</w:t>
            </w:r>
            <w:r w:rsidRPr="00466BE2">
              <w:rPr>
                <w:color w:val="1B1C20"/>
                <w:spacing w:val="1"/>
                <w:sz w:val="20"/>
              </w:rPr>
              <w:t xml:space="preserve"> </w:t>
            </w:r>
            <w:r w:rsidRPr="00466BE2">
              <w:rPr>
                <w:color w:val="1B1C20"/>
                <w:sz w:val="20"/>
              </w:rPr>
              <w:t>plastic</w:t>
            </w:r>
            <w:r w:rsidRPr="00466BE2">
              <w:rPr>
                <w:color w:val="1B1C20"/>
                <w:spacing w:val="33"/>
                <w:w w:val="99"/>
                <w:sz w:val="20"/>
              </w:rPr>
              <w:t xml:space="preserve"> </w:t>
            </w:r>
            <w:r w:rsidRPr="00466BE2">
              <w:rPr>
                <w:color w:val="1B1C20"/>
                <w:sz w:val="20"/>
              </w:rPr>
              <w:t>types</w:t>
            </w:r>
            <w:r w:rsidRPr="00466BE2">
              <w:rPr>
                <w:color w:val="1B1C20"/>
                <w:spacing w:val="-3"/>
                <w:sz w:val="20"/>
              </w:rPr>
              <w:t xml:space="preserve"> </w:t>
            </w:r>
            <w:r w:rsidRPr="00466BE2">
              <w:rPr>
                <w:color w:val="1B1C20"/>
                <w:sz w:val="20"/>
              </w:rPr>
              <w:t>for</w:t>
            </w:r>
            <w:r w:rsidRPr="00466BE2">
              <w:rPr>
                <w:color w:val="1B1C20"/>
                <w:spacing w:val="-3"/>
                <w:sz w:val="20"/>
              </w:rPr>
              <w:t xml:space="preserve"> </w:t>
            </w:r>
            <w:r w:rsidRPr="00466BE2">
              <w:rPr>
                <w:color w:val="1B1C20"/>
                <w:sz w:val="20"/>
              </w:rPr>
              <w:t>indicator</w:t>
            </w:r>
            <w:r w:rsidRPr="00466BE2">
              <w:rPr>
                <w:color w:val="1B1C20"/>
                <w:spacing w:val="-3"/>
                <w:sz w:val="20"/>
              </w:rPr>
              <w:t xml:space="preserve"> </w:t>
            </w:r>
            <w:r w:rsidRPr="00466BE2">
              <w:rPr>
                <w:color w:val="1B1C20"/>
                <w:sz w:val="20"/>
              </w:rPr>
              <w:t>species</w:t>
            </w:r>
          </w:p>
          <w:p w:rsidR="00FB197A" w:rsidRPr="00466BE2" w:rsidRDefault="00617197">
            <w:pPr>
              <w:pStyle w:val="TableParagraph"/>
              <w:spacing w:before="174" w:line="256" w:lineRule="auto"/>
              <w:ind w:left="77" w:right="97"/>
              <w:rPr>
                <w:rFonts w:eastAsia="PMingLiU" w:cs="PMingLiU"/>
                <w:sz w:val="20"/>
                <w:szCs w:val="20"/>
              </w:rPr>
            </w:pPr>
            <w:r w:rsidRPr="00466BE2">
              <w:rPr>
                <w:color w:val="1B1C20"/>
                <w:spacing w:val="-1"/>
                <w:sz w:val="20"/>
              </w:rPr>
              <w:t>R</w:t>
            </w:r>
            <w:r w:rsidRPr="00466BE2">
              <w:rPr>
                <w:color w:val="1B1C20"/>
                <w:spacing w:val="-2"/>
                <w:sz w:val="20"/>
              </w:rPr>
              <w:t>esear</w:t>
            </w:r>
            <w:r w:rsidRPr="00466BE2">
              <w:rPr>
                <w:color w:val="1B1C20"/>
                <w:spacing w:val="-1"/>
                <w:sz w:val="20"/>
              </w:rPr>
              <w:t>ch</w:t>
            </w:r>
            <w:r w:rsidRPr="00466BE2">
              <w:rPr>
                <w:color w:val="1B1C20"/>
                <w:spacing w:val="15"/>
                <w:sz w:val="20"/>
              </w:rPr>
              <w:t xml:space="preserve"> </w:t>
            </w:r>
            <w:r w:rsidRPr="00466BE2">
              <w:rPr>
                <w:color w:val="1B1C20"/>
                <w:sz w:val="20"/>
              </w:rPr>
              <w:t>on</w:t>
            </w:r>
            <w:r w:rsidRPr="00466BE2">
              <w:rPr>
                <w:color w:val="1B1C20"/>
                <w:spacing w:val="16"/>
                <w:sz w:val="20"/>
              </w:rPr>
              <w:t xml:space="preserve"> </w:t>
            </w:r>
            <w:r w:rsidRPr="00466BE2">
              <w:rPr>
                <w:color w:val="1B1C20"/>
                <w:sz w:val="20"/>
              </w:rPr>
              <w:t>the</w:t>
            </w:r>
            <w:r w:rsidRPr="00466BE2">
              <w:rPr>
                <w:color w:val="1B1C20"/>
                <w:spacing w:val="16"/>
                <w:sz w:val="20"/>
              </w:rPr>
              <w:t xml:space="preserve"> </w:t>
            </w:r>
            <w:r w:rsidRPr="00466BE2">
              <w:rPr>
                <w:color w:val="1B1C20"/>
                <w:sz w:val="20"/>
              </w:rPr>
              <w:t>morbidity</w:t>
            </w:r>
            <w:r w:rsidRPr="00466BE2">
              <w:rPr>
                <w:color w:val="1B1C20"/>
                <w:spacing w:val="16"/>
                <w:sz w:val="20"/>
              </w:rPr>
              <w:t xml:space="preserve"> </w:t>
            </w:r>
            <w:r w:rsidRPr="00466BE2">
              <w:rPr>
                <w:color w:val="1B1C20"/>
                <w:spacing w:val="-1"/>
                <w:sz w:val="20"/>
              </w:rPr>
              <w:t>threshold</w:t>
            </w:r>
            <w:r w:rsidRPr="00466BE2">
              <w:rPr>
                <w:color w:val="1B1C20"/>
                <w:spacing w:val="30"/>
                <w:sz w:val="20"/>
              </w:rPr>
              <w:t xml:space="preserve"> </w:t>
            </w:r>
            <w:r w:rsidRPr="00466BE2">
              <w:rPr>
                <w:color w:val="1B1C20"/>
                <w:sz w:val="20"/>
              </w:rPr>
              <w:t>(especially</w:t>
            </w:r>
            <w:r w:rsidRPr="00466BE2">
              <w:rPr>
                <w:color w:val="1B1C20"/>
                <w:spacing w:val="-3"/>
                <w:sz w:val="20"/>
              </w:rPr>
              <w:t xml:space="preserve"> </w:t>
            </w:r>
            <w:r w:rsidRPr="00466BE2">
              <w:rPr>
                <w:color w:val="1B1C20"/>
                <w:sz w:val="20"/>
              </w:rPr>
              <w:t>for</w:t>
            </w:r>
            <w:r w:rsidRPr="00466BE2">
              <w:rPr>
                <w:color w:val="1B1C20"/>
                <w:spacing w:val="-2"/>
                <w:sz w:val="20"/>
              </w:rPr>
              <w:t xml:space="preserve"> </w:t>
            </w:r>
            <w:r w:rsidRPr="00466BE2">
              <w:rPr>
                <w:color w:val="1B1C20"/>
                <w:sz w:val="20"/>
              </w:rPr>
              <w:t>impacted</w:t>
            </w:r>
            <w:r w:rsidRPr="00466BE2">
              <w:rPr>
                <w:color w:val="1B1C20"/>
                <w:spacing w:val="-2"/>
                <w:sz w:val="20"/>
              </w:rPr>
              <w:t xml:space="preserve"> </w:t>
            </w:r>
            <w:r w:rsidRPr="00466BE2">
              <w:rPr>
                <w:color w:val="1B1C20"/>
                <w:sz w:val="20"/>
              </w:rPr>
              <w:t>EPBC</w:t>
            </w:r>
            <w:r w:rsidRPr="00466BE2">
              <w:rPr>
                <w:color w:val="1B1C20"/>
                <w:spacing w:val="-2"/>
                <w:sz w:val="20"/>
              </w:rPr>
              <w:t xml:space="preserve"> A</w:t>
            </w:r>
            <w:r w:rsidRPr="00466BE2">
              <w:rPr>
                <w:color w:val="1B1C20"/>
                <w:spacing w:val="-1"/>
                <w:sz w:val="20"/>
              </w:rPr>
              <w:t>ct-</w:t>
            </w:r>
            <w:r w:rsidRPr="00466BE2">
              <w:rPr>
                <w:color w:val="1B1C20"/>
                <w:spacing w:val="21"/>
                <w:w w:val="103"/>
                <w:sz w:val="20"/>
              </w:rPr>
              <w:t xml:space="preserve"> </w:t>
            </w:r>
            <w:r w:rsidRPr="00466BE2">
              <w:rPr>
                <w:color w:val="1B1C20"/>
                <w:sz w:val="20"/>
              </w:rPr>
              <w:t>listed</w:t>
            </w:r>
            <w:r w:rsidRPr="00466BE2">
              <w:rPr>
                <w:color w:val="1B1C20"/>
                <w:spacing w:val="3"/>
                <w:sz w:val="20"/>
              </w:rPr>
              <w:t xml:space="preserve"> </w:t>
            </w:r>
            <w:r w:rsidRPr="00466BE2">
              <w:rPr>
                <w:color w:val="1B1C20"/>
                <w:spacing w:val="-2"/>
                <w:sz w:val="20"/>
              </w:rPr>
              <w:t>v</w:t>
            </w:r>
            <w:r w:rsidRPr="00466BE2">
              <w:rPr>
                <w:color w:val="1B1C20"/>
                <w:spacing w:val="-1"/>
                <w:sz w:val="20"/>
              </w:rPr>
              <w:t>ertebrates)</w:t>
            </w:r>
            <w:r w:rsidRPr="00466BE2">
              <w:rPr>
                <w:color w:val="1B1C20"/>
                <w:spacing w:val="3"/>
                <w:sz w:val="20"/>
              </w:rPr>
              <w:t xml:space="preserve"> </w:t>
            </w:r>
            <w:r w:rsidRPr="00466BE2">
              <w:rPr>
                <w:color w:val="1B1C20"/>
                <w:spacing w:val="-1"/>
                <w:sz w:val="20"/>
              </w:rPr>
              <w:t>from</w:t>
            </w:r>
            <w:r w:rsidRPr="00466BE2">
              <w:rPr>
                <w:color w:val="1B1C20"/>
                <w:spacing w:val="3"/>
                <w:sz w:val="20"/>
              </w:rPr>
              <w:t xml:space="preserve"> </w:t>
            </w:r>
            <w:r w:rsidRPr="00466BE2">
              <w:rPr>
                <w:color w:val="1B1C20"/>
                <w:sz w:val="20"/>
              </w:rPr>
              <w:t>ingestion</w:t>
            </w:r>
            <w:r w:rsidRPr="00466BE2">
              <w:rPr>
                <w:color w:val="1B1C20"/>
                <w:spacing w:val="3"/>
                <w:sz w:val="20"/>
              </w:rPr>
              <w:t xml:space="preserve"> </w:t>
            </w:r>
            <w:r w:rsidRPr="00466BE2">
              <w:rPr>
                <w:color w:val="1B1C20"/>
                <w:sz w:val="20"/>
              </w:rPr>
              <w:t>of</w:t>
            </w:r>
            <w:r w:rsidRPr="00466BE2">
              <w:rPr>
                <w:color w:val="1B1C20"/>
                <w:spacing w:val="27"/>
                <w:w w:val="99"/>
                <w:sz w:val="20"/>
              </w:rPr>
              <w:t xml:space="preserve"> </w:t>
            </w:r>
            <w:r w:rsidRPr="00466BE2">
              <w:rPr>
                <w:color w:val="1B1C20"/>
                <w:sz w:val="20"/>
              </w:rPr>
              <w:t>plastic</w:t>
            </w:r>
            <w:r w:rsidRPr="00466BE2">
              <w:rPr>
                <w:color w:val="1B1C20"/>
                <w:spacing w:val="11"/>
                <w:sz w:val="20"/>
              </w:rPr>
              <w:t xml:space="preserve"> </w:t>
            </w:r>
            <w:r w:rsidRPr="00466BE2">
              <w:rPr>
                <w:color w:val="1B1C20"/>
                <w:sz w:val="20"/>
              </w:rPr>
              <w:t>and</w:t>
            </w:r>
            <w:r w:rsidRPr="00466BE2">
              <w:rPr>
                <w:color w:val="1B1C20"/>
                <w:spacing w:val="11"/>
                <w:sz w:val="20"/>
              </w:rPr>
              <w:t xml:space="preserve"> </w:t>
            </w:r>
            <w:r w:rsidRPr="00466BE2">
              <w:rPr>
                <w:color w:val="1B1C20"/>
                <w:spacing w:val="-1"/>
                <w:sz w:val="20"/>
              </w:rPr>
              <w:t>microplastic,</w:t>
            </w:r>
            <w:r w:rsidRPr="00466BE2">
              <w:rPr>
                <w:color w:val="1B1C20"/>
                <w:spacing w:val="12"/>
                <w:sz w:val="20"/>
              </w:rPr>
              <w:t xml:space="preserve"> </w:t>
            </w:r>
            <w:r w:rsidRPr="00466BE2">
              <w:rPr>
                <w:color w:val="1B1C20"/>
                <w:sz w:val="20"/>
              </w:rPr>
              <w:t>including</w:t>
            </w:r>
            <w:r w:rsidRPr="00466BE2">
              <w:rPr>
                <w:color w:val="1B1C20"/>
                <w:spacing w:val="22"/>
                <w:w w:val="103"/>
                <w:sz w:val="20"/>
              </w:rPr>
              <w:t xml:space="preserve"> </w:t>
            </w:r>
            <w:r w:rsidRPr="00466BE2">
              <w:rPr>
                <w:color w:val="1B1C20"/>
                <w:sz w:val="20"/>
              </w:rPr>
              <w:t>generational</w:t>
            </w:r>
            <w:r w:rsidRPr="00466BE2">
              <w:rPr>
                <w:color w:val="1B1C20"/>
                <w:spacing w:val="1"/>
                <w:sz w:val="20"/>
              </w:rPr>
              <w:t xml:space="preserve"> </w:t>
            </w:r>
            <w:r w:rsidRPr="00466BE2">
              <w:rPr>
                <w:color w:val="1B1C20"/>
                <w:sz w:val="20"/>
              </w:rPr>
              <w:t>impacts</w:t>
            </w:r>
            <w:r w:rsidRPr="00466BE2">
              <w:rPr>
                <w:color w:val="1B1C20"/>
                <w:spacing w:val="2"/>
                <w:sz w:val="20"/>
              </w:rPr>
              <w:t xml:space="preserve"> </w:t>
            </w:r>
            <w:r w:rsidRPr="00466BE2">
              <w:rPr>
                <w:color w:val="1B1C20"/>
                <w:sz w:val="20"/>
              </w:rPr>
              <w:t>such</w:t>
            </w:r>
            <w:r w:rsidRPr="00466BE2">
              <w:rPr>
                <w:color w:val="1B1C20"/>
                <w:spacing w:val="2"/>
                <w:sz w:val="20"/>
              </w:rPr>
              <w:t xml:space="preserve"> </w:t>
            </w:r>
            <w:r w:rsidRPr="00466BE2">
              <w:rPr>
                <w:color w:val="1B1C20"/>
                <w:sz w:val="20"/>
              </w:rPr>
              <w:t>as</w:t>
            </w:r>
            <w:r w:rsidRPr="00466BE2">
              <w:rPr>
                <w:color w:val="1B1C20"/>
                <w:w w:val="92"/>
                <w:sz w:val="20"/>
              </w:rPr>
              <w:t xml:space="preserve"> </w:t>
            </w:r>
            <w:r w:rsidRPr="00466BE2">
              <w:rPr>
                <w:color w:val="1B1C20"/>
                <w:spacing w:val="-1"/>
                <w:sz w:val="20"/>
              </w:rPr>
              <w:t>reproductiv</w:t>
            </w:r>
            <w:r w:rsidRPr="00466BE2">
              <w:rPr>
                <w:color w:val="1B1C20"/>
                <w:spacing w:val="-2"/>
                <w:sz w:val="20"/>
              </w:rPr>
              <w:t>e</w:t>
            </w:r>
            <w:r w:rsidRPr="00466BE2">
              <w:rPr>
                <w:color w:val="1B1C20"/>
                <w:spacing w:val="-19"/>
                <w:sz w:val="20"/>
              </w:rPr>
              <w:t xml:space="preserve"> </w:t>
            </w:r>
            <w:r w:rsidRPr="00466BE2">
              <w:rPr>
                <w:color w:val="1B1C20"/>
                <w:spacing w:val="-2"/>
                <w:sz w:val="20"/>
              </w:rPr>
              <w:t>effectiveness</w:t>
            </w:r>
          </w:p>
          <w:p w:rsidR="00FB197A" w:rsidRPr="00466BE2" w:rsidRDefault="00617197" w:rsidP="00466BE2">
            <w:pPr>
              <w:pStyle w:val="TableParagraph"/>
              <w:spacing w:before="174" w:line="256" w:lineRule="auto"/>
              <w:ind w:left="77" w:right="390"/>
              <w:rPr>
                <w:rFonts w:eastAsia="PMingLiU" w:cs="PMingLiU"/>
                <w:sz w:val="20"/>
                <w:szCs w:val="20"/>
              </w:rPr>
            </w:pPr>
            <w:r w:rsidRPr="00466BE2">
              <w:rPr>
                <w:color w:val="1B1C20"/>
                <w:spacing w:val="-6"/>
                <w:w w:val="105"/>
                <w:sz w:val="20"/>
              </w:rPr>
              <w:t>Research</w:t>
            </w:r>
            <w:r w:rsidR="00466BE2">
              <w:rPr>
                <w:color w:val="1B1C20"/>
                <w:spacing w:val="-6"/>
                <w:w w:val="105"/>
                <w:sz w:val="20"/>
              </w:rPr>
              <w:t xml:space="preserve"> </w:t>
            </w:r>
            <w:r w:rsidRPr="00466BE2">
              <w:rPr>
                <w:color w:val="1B1C20"/>
                <w:spacing w:val="-39"/>
                <w:w w:val="105"/>
                <w:sz w:val="20"/>
              </w:rPr>
              <w:t xml:space="preserve"> </w:t>
            </w:r>
            <w:r w:rsidR="00466BE2">
              <w:rPr>
                <w:color w:val="1B1C20"/>
                <w:spacing w:val="-39"/>
                <w:w w:val="105"/>
                <w:sz w:val="20"/>
              </w:rPr>
              <w:t xml:space="preserve"> </w:t>
            </w:r>
            <w:r w:rsidRPr="00466BE2">
              <w:rPr>
                <w:color w:val="1B1C20"/>
                <w:spacing w:val="-3"/>
                <w:w w:val="105"/>
                <w:sz w:val="20"/>
              </w:rPr>
              <w:t>on</w:t>
            </w:r>
            <w:r w:rsidR="00466BE2">
              <w:rPr>
                <w:color w:val="1B1C20"/>
                <w:spacing w:val="-3"/>
                <w:w w:val="105"/>
                <w:sz w:val="20"/>
              </w:rPr>
              <w:t xml:space="preserve"> </w:t>
            </w:r>
            <w:r w:rsidRPr="00466BE2">
              <w:rPr>
                <w:color w:val="1B1C20"/>
                <w:spacing w:val="-4"/>
                <w:w w:val="105"/>
                <w:sz w:val="20"/>
              </w:rPr>
              <w:t>the</w:t>
            </w:r>
            <w:r w:rsidRPr="00466BE2">
              <w:rPr>
                <w:color w:val="1B1C20"/>
                <w:spacing w:val="-39"/>
                <w:w w:val="105"/>
                <w:sz w:val="20"/>
              </w:rPr>
              <w:t xml:space="preserve"> </w:t>
            </w:r>
            <w:r w:rsidRPr="00466BE2">
              <w:rPr>
                <w:color w:val="1B1C20"/>
                <w:spacing w:val="-6"/>
                <w:w w:val="105"/>
                <w:sz w:val="20"/>
              </w:rPr>
              <w:t>physical</w:t>
            </w:r>
            <w:r w:rsidRPr="00466BE2">
              <w:rPr>
                <w:color w:val="1B1C20"/>
                <w:spacing w:val="-38"/>
                <w:w w:val="105"/>
                <w:sz w:val="20"/>
              </w:rPr>
              <w:t xml:space="preserve"> </w:t>
            </w:r>
            <w:r w:rsidRPr="00466BE2">
              <w:rPr>
                <w:color w:val="1B1C20"/>
                <w:spacing w:val="-6"/>
                <w:w w:val="105"/>
                <w:sz w:val="20"/>
              </w:rPr>
              <w:t>pathways</w:t>
            </w:r>
            <w:r w:rsidRPr="00466BE2">
              <w:rPr>
                <w:color w:val="1B1C20"/>
                <w:spacing w:val="23"/>
                <w:sz w:val="20"/>
              </w:rPr>
              <w:t xml:space="preserve"> </w:t>
            </w:r>
            <w:r w:rsidRPr="00466BE2">
              <w:rPr>
                <w:color w:val="1B1C20"/>
                <w:spacing w:val="-6"/>
                <w:w w:val="105"/>
                <w:sz w:val="20"/>
              </w:rPr>
              <w:t>leading</w:t>
            </w:r>
            <w:r w:rsidRPr="00466BE2">
              <w:rPr>
                <w:color w:val="1B1C20"/>
                <w:spacing w:val="-25"/>
                <w:w w:val="105"/>
                <w:sz w:val="20"/>
              </w:rPr>
              <w:t xml:space="preserve"> </w:t>
            </w:r>
            <w:r w:rsidRPr="00466BE2">
              <w:rPr>
                <w:color w:val="1B1C20"/>
                <w:spacing w:val="-3"/>
                <w:w w:val="105"/>
                <w:sz w:val="20"/>
              </w:rPr>
              <w:t>to</w:t>
            </w:r>
            <w:r w:rsidRPr="00466BE2">
              <w:rPr>
                <w:color w:val="1B1C20"/>
                <w:spacing w:val="-24"/>
                <w:w w:val="105"/>
                <w:sz w:val="20"/>
              </w:rPr>
              <w:t xml:space="preserve"> </w:t>
            </w:r>
            <w:r w:rsidRPr="00466BE2">
              <w:rPr>
                <w:color w:val="1B1C20"/>
                <w:spacing w:val="-6"/>
                <w:w w:val="105"/>
                <w:sz w:val="20"/>
              </w:rPr>
              <w:t>marine</w:t>
            </w:r>
            <w:r w:rsidRPr="00466BE2">
              <w:rPr>
                <w:color w:val="1B1C20"/>
                <w:spacing w:val="-25"/>
                <w:w w:val="105"/>
                <w:sz w:val="20"/>
              </w:rPr>
              <w:t xml:space="preserve"> </w:t>
            </w:r>
            <w:r w:rsidRPr="00466BE2">
              <w:rPr>
                <w:color w:val="1B1C20"/>
                <w:spacing w:val="-6"/>
                <w:w w:val="105"/>
                <w:sz w:val="20"/>
              </w:rPr>
              <w:t>debris,</w:t>
            </w:r>
            <w:r w:rsidRPr="00466BE2">
              <w:rPr>
                <w:color w:val="1B1C20"/>
                <w:spacing w:val="-24"/>
                <w:w w:val="105"/>
                <w:sz w:val="20"/>
              </w:rPr>
              <w:t xml:space="preserve"> </w:t>
            </w:r>
            <w:r w:rsidRPr="00466BE2">
              <w:rPr>
                <w:color w:val="1B1C20"/>
                <w:spacing w:val="-6"/>
                <w:w w:val="105"/>
                <w:sz w:val="20"/>
              </w:rPr>
              <w:t>including</w:t>
            </w:r>
            <w:r w:rsidRPr="00466BE2">
              <w:rPr>
                <w:color w:val="1B1C20"/>
                <w:spacing w:val="27"/>
                <w:w w:val="103"/>
                <w:sz w:val="20"/>
              </w:rPr>
              <w:t xml:space="preserve"> </w:t>
            </w:r>
            <w:r w:rsidRPr="00466BE2">
              <w:rPr>
                <w:color w:val="1B1C20"/>
                <w:spacing w:val="-6"/>
                <w:w w:val="105"/>
                <w:sz w:val="20"/>
              </w:rPr>
              <w:t>microplastic.</w:t>
            </w:r>
            <w:r w:rsidRPr="00466BE2">
              <w:rPr>
                <w:color w:val="1B1C20"/>
                <w:spacing w:val="-41"/>
                <w:w w:val="105"/>
                <w:sz w:val="20"/>
              </w:rPr>
              <w:t xml:space="preserve"> </w:t>
            </w:r>
            <w:r w:rsidRPr="00466BE2">
              <w:rPr>
                <w:color w:val="1B1C20"/>
                <w:spacing w:val="-7"/>
                <w:w w:val="105"/>
                <w:sz w:val="20"/>
              </w:rPr>
              <w:t>For</w:t>
            </w:r>
            <w:r w:rsidRPr="00466BE2">
              <w:rPr>
                <w:color w:val="1B1C20"/>
                <w:spacing w:val="-41"/>
                <w:w w:val="105"/>
                <w:sz w:val="20"/>
              </w:rPr>
              <w:t xml:space="preserve"> </w:t>
            </w:r>
            <w:r w:rsidRPr="00466BE2">
              <w:rPr>
                <w:color w:val="1B1C20"/>
                <w:spacing w:val="-6"/>
                <w:w w:val="105"/>
                <w:sz w:val="20"/>
              </w:rPr>
              <w:t>example,</w:t>
            </w:r>
            <w:r w:rsidRPr="00466BE2">
              <w:rPr>
                <w:color w:val="1B1C20"/>
                <w:spacing w:val="18"/>
                <w:sz w:val="20"/>
              </w:rPr>
              <w:t xml:space="preserve"> </w:t>
            </w:r>
            <w:r w:rsidRPr="00466BE2">
              <w:rPr>
                <w:color w:val="1B1C20"/>
                <w:spacing w:val="-6"/>
                <w:w w:val="105"/>
                <w:sz w:val="20"/>
              </w:rPr>
              <w:t>understanding</w:t>
            </w:r>
            <w:r w:rsidRPr="00466BE2">
              <w:rPr>
                <w:color w:val="1B1C20"/>
                <w:spacing w:val="-24"/>
                <w:w w:val="105"/>
                <w:sz w:val="20"/>
              </w:rPr>
              <w:t xml:space="preserve"> </w:t>
            </w:r>
            <w:r w:rsidRPr="00466BE2">
              <w:rPr>
                <w:color w:val="1B1C20"/>
                <w:spacing w:val="-4"/>
                <w:w w:val="105"/>
                <w:sz w:val="20"/>
              </w:rPr>
              <w:t>of</w:t>
            </w:r>
            <w:r w:rsidRPr="00466BE2">
              <w:rPr>
                <w:color w:val="1B1C20"/>
                <w:spacing w:val="-24"/>
                <w:w w:val="105"/>
                <w:sz w:val="20"/>
              </w:rPr>
              <w:t xml:space="preserve"> </w:t>
            </w:r>
            <w:r w:rsidRPr="00466BE2">
              <w:rPr>
                <w:color w:val="1B1C20"/>
                <w:spacing w:val="-4"/>
                <w:w w:val="105"/>
                <w:sz w:val="20"/>
              </w:rPr>
              <w:t>the</w:t>
            </w:r>
            <w:r w:rsidRPr="00466BE2">
              <w:rPr>
                <w:color w:val="1B1C20"/>
                <w:spacing w:val="-23"/>
                <w:w w:val="105"/>
                <w:sz w:val="20"/>
              </w:rPr>
              <w:t xml:space="preserve"> </w:t>
            </w:r>
            <w:r w:rsidRPr="00466BE2">
              <w:rPr>
                <w:color w:val="1B1C20"/>
                <w:spacing w:val="-7"/>
                <w:w w:val="105"/>
                <w:sz w:val="20"/>
              </w:rPr>
              <w:t>microplastic</w:t>
            </w:r>
            <w:r w:rsidRPr="00466BE2">
              <w:rPr>
                <w:color w:val="1B1C20"/>
                <w:spacing w:val="31"/>
                <w:sz w:val="20"/>
              </w:rPr>
              <w:t xml:space="preserve"> </w:t>
            </w:r>
            <w:r w:rsidRPr="00466BE2">
              <w:rPr>
                <w:color w:val="1B1C20"/>
                <w:spacing w:val="-5"/>
                <w:w w:val="105"/>
                <w:sz w:val="20"/>
              </w:rPr>
              <w:t>content</w:t>
            </w:r>
            <w:r w:rsidRPr="00466BE2">
              <w:rPr>
                <w:color w:val="1B1C20"/>
                <w:spacing w:val="-23"/>
                <w:w w:val="105"/>
                <w:sz w:val="20"/>
              </w:rPr>
              <w:t xml:space="preserve"> </w:t>
            </w:r>
            <w:r w:rsidRPr="00466BE2">
              <w:rPr>
                <w:color w:val="1B1C20"/>
                <w:spacing w:val="-3"/>
                <w:w w:val="105"/>
                <w:sz w:val="20"/>
              </w:rPr>
              <w:t>in</w:t>
            </w:r>
            <w:r w:rsidRPr="00466BE2">
              <w:rPr>
                <w:color w:val="1B1C20"/>
                <w:spacing w:val="-22"/>
                <w:w w:val="105"/>
                <w:sz w:val="20"/>
              </w:rPr>
              <w:t xml:space="preserve"> </w:t>
            </w:r>
            <w:r w:rsidRPr="00466BE2">
              <w:rPr>
                <w:color w:val="1B1C20"/>
                <w:spacing w:val="-6"/>
                <w:w w:val="105"/>
                <w:sz w:val="20"/>
              </w:rPr>
              <w:t>land-based</w:t>
            </w:r>
            <w:r w:rsidR="00466BE2">
              <w:rPr>
                <w:color w:val="1B1C20"/>
                <w:spacing w:val="-6"/>
                <w:w w:val="105"/>
                <w:sz w:val="20"/>
              </w:rPr>
              <w:t xml:space="preserve"> </w:t>
            </w:r>
            <w:r w:rsidRPr="00466BE2">
              <w:rPr>
                <w:color w:val="1B1C20"/>
                <w:spacing w:val="-6"/>
                <w:sz w:val="20"/>
              </w:rPr>
              <w:t>sewerage</w:t>
            </w:r>
            <w:r w:rsidRPr="00466BE2">
              <w:rPr>
                <w:color w:val="1B1C20"/>
                <w:spacing w:val="1"/>
                <w:sz w:val="20"/>
              </w:rPr>
              <w:t xml:space="preserve"> </w:t>
            </w:r>
            <w:r w:rsidRPr="00466BE2">
              <w:rPr>
                <w:color w:val="1B1C20"/>
                <w:spacing w:val="-5"/>
                <w:sz w:val="20"/>
              </w:rPr>
              <w:t>outputs.</w:t>
            </w:r>
          </w:p>
          <w:p w:rsidR="00FB197A" w:rsidRPr="00466BE2" w:rsidRDefault="00FB197A">
            <w:pPr>
              <w:pStyle w:val="TableParagraph"/>
              <w:spacing w:before="4"/>
              <w:rPr>
                <w:rFonts w:eastAsia="Times New Roman" w:cs="Times New Roman"/>
                <w:sz w:val="16"/>
                <w:szCs w:val="16"/>
              </w:rPr>
            </w:pPr>
          </w:p>
          <w:p w:rsidR="00FB197A" w:rsidRPr="00466BE2" w:rsidRDefault="00617197">
            <w:pPr>
              <w:pStyle w:val="TableParagraph"/>
              <w:spacing w:line="256" w:lineRule="auto"/>
              <w:ind w:left="77" w:right="122"/>
              <w:rPr>
                <w:rFonts w:eastAsia="PMingLiU" w:cs="PMingLiU"/>
                <w:sz w:val="20"/>
                <w:szCs w:val="20"/>
              </w:rPr>
            </w:pPr>
            <w:r w:rsidRPr="00466BE2">
              <w:rPr>
                <w:color w:val="1B1C20"/>
                <w:spacing w:val="-6"/>
                <w:w w:val="105"/>
                <w:sz w:val="20"/>
              </w:rPr>
              <w:t>Long-term</w:t>
            </w:r>
            <w:r w:rsidRPr="00466BE2">
              <w:rPr>
                <w:color w:val="1B1C20"/>
                <w:spacing w:val="-19"/>
                <w:w w:val="105"/>
                <w:sz w:val="20"/>
              </w:rPr>
              <w:t xml:space="preserve"> </w:t>
            </w:r>
            <w:r w:rsidRPr="00466BE2">
              <w:rPr>
                <w:color w:val="1B1C20"/>
                <w:spacing w:val="-5"/>
                <w:w w:val="105"/>
                <w:sz w:val="20"/>
              </w:rPr>
              <w:t>monitoring</w:t>
            </w:r>
            <w:r w:rsidRPr="00466BE2">
              <w:rPr>
                <w:color w:val="1B1C20"/>
                <w:spacing w:val="-19"/>
                <w:w w:val="105"/>
                <w:sz w:val="20"/>
              </w:rPr>
              <w:t xml:space="preserve"> </w:t>
            </w:r>
            <w:r w:rsidRPr="00466BE2">
              <w:rPr>
                <w:color w:val="1B1C20"/>
                <w:spacing w:val="-4"/>
                <w:w w:val="105"/>
                <w:sz w:val="20"/>
              </w:rPr>
              <w:t>of</w:t>
            </w:r>
            <w:r w:rsidRPr="00466BE2">
              <w:rPr>
                <w:color w:val="1B1C20"/>
                <w:spacing w:val="-18"/>
                <w:w w:val="105"/>
                <w:sz w:val="20"/>
              </w:rPr>
              <w:t xml:space="preserve"> </w:t>
            </w:r>
            <w:r w:rsidRPr="00466BE2">
              <w:rPr>
                <w:color w:val="1B1C20"/>
                <w:spacing w:val="-5"/>
                <w:w w:val="105"/>
                <w:sz w:val="20"/>
              </w:rPr>
              <w:t>the</w:t>
            </w:r>
            <w:r w:rsidRPr="00466BE2">
              <w:rPr>
                <w:color w:val="1B1C20"/>
                <w:spacing w:val="17"/>
                <w:w w:val="106"/>
                <w:sz w:val="20"/>
              </w:rPr>
              <w:t xml:space="preserve"> </w:t>
            </w:r>
            <w:r w:rsidRPr="00466BE2">
              <w:rPr>
                <w:color w:val="1B1C20"/>
                <w:spacing w:val="-6"/>
                <w:w w:val="105"/>
                <w:sz w:val="20"/>
              </w:rPr>
              <w:t>ecological</w:t>
            </w:r>
            <w:r w:rsidRPr="00466BE2">
              <w:rPr>
                <w:color w:val="1B1C20"/>
                <w:spacing w:val="-39"/>
                <w:w w:val="105"/>
                <w:sz w:val="20"/>
              </w:rPr>
              <w:t xml:space="preserve"> </w:t>
            </w:r>
            <w:r w:rsidRPr="00466BE2">
              <w:rPr>
                <w:color w:val="1B1C20"/>
                <w:spacing w:val="-6"/>
                <w:w w:val="105"/>
                <w:sz w:val="20"/>
              </w:rPr>
              <w:t>communities</w:t>
            </w:r>
            <w:r w:rsidRPr="00466BE2">
              <w:rPr>
                <w:color w:val="1B1C20"/>
                <w:spacing w:val="-39"/>
                <w:w w:val="105"/>
                <w:sz w:val="20"/>
              </w:rPr>
              <w:t xml:space="preserve"> </w:t>
            </w:r>
            <w:r w:rsidRPr="00466BE2">
              <w:rPr>
                <w:color w:val="1B1C20"/>
                <w:spacing w:val="-3"/>
                <w:w w:val="105"/>
                <w:sz w:val="20"/>
              </w:rPr>
              <w:t>at</w:t>
            </w:r>
            <w:r w:rsidRPr="00466BE2">
              <w:rPr>
                <w:color w:val="1B1C20"/>
                <w:spacing w:val="-38"/>
                <w:w w:val="105"/>
                <w:sz w:val="20"/>
              </w:rPr>
              <w:t xml:space="preserve"> </w:t>
            </w:r>
            <w:r w:rsidRPr="00466BE2">
              <w:rPr>
                <w:color w:val="1B1C20"/>
                <w:spacing w:val="-6"/>
                <w:w w:val="105"/>
                <w:sz w:val="20"/>
              </w:rPr>
              <w:t>Appendix</w:t>
            </w:r>
            <w:r w:rsidRPr="00466BE2">
              <w:rPr>
                <w:color w:val="1B1C20"/>
                <w:spacing w:val="-39"/>
                <w:w w:val="105"/>
                <w:sz w:val="20"/>
              </w:rPr>
              <w:t xml:space="preserve"> </w:t>
            </w:r>
            <w:r w:rsidRPr="00466BE2">
              <w:rPr>
                <w:color w:val="1B1C20"/>
                <w:w w:val="105"/>
                <w:sz w:val="20"/>
              </w:rPr>
              <w:t>B</w:t>
            </w:r>
            <w:r w:rsidRPr="00466BE2">
              <w:rPr>
                <w:color w:val="1B1C20"/>
                <w:spacing w:val="27"/>
                <w:w w:val="96"/>
                <w:sz w:val="20"/>
              </w:rPr>
              <w:t xml:space="preserve"> </w:t>
            </w:r>
            <w:r w:rsidRPr="00466BE2">
              <w:rPr>
                <w:color w:val="1B1C20"/>
                <w:spacing w:val="-3"/>
                <w:w w:val="105"/>
                <w:sz w:val="20"/>
              </w:rPr>
              <w:t>to</w:t>
            </w:r>
            <w:r w:rsidRPr="00466BE2">
              <w:rPr>
                <w:color w:val="1B1C20"/>
                <w:spacing w:val="-26"/>
                <w:w w:val="105"/>
                <w:sz w:val="20"/>
              </w:rPr>
              <w:t xml:space="preserve"> </w:t>
            </w:r>
            <w:r w:rsidRPr="00466BE2">
              <w:rPr>
                <w:color w:val="1B1C20"/>
                <w:spacing w:val="-6"/>
                <w:w w:val="105"/>
                <w:sz w:val="20"/>
              </w:rPr>
              <w:t>measure</w:t>
            </w:r>
            <w:r w:rsidRPr="00466BE2">
              <w:rPr>
                <w:color w:val="1B1C20"/>
                <w:spacing w:val="-25"/>
                <w:w w:val="105"/>
                <w:sz w:val="20"/>
              </w:rPr>
              <w:t xml:space="preserve"> </w:t>
            </w:r>
            <w:r w:rsidRPr="00466BE2">
              <w:rPr>
                <w:color w:val="1B1C20"/>
                <w:spacing w:val="-4"/>
                <w:w w:val="105"/>
                <w:sz w:val="20"/>
              </w:rPr>
              <w:t>the</w:t>
            </w:r>
            <w:r w:rsidRPr="00466BE2">
              <w:rPr>
                <w:color w:val="1B1C20"/>
                <w:spacing w:val="-25"/>
                <w:w w:val="105"/>
                <w:sz w:val="20"/>
              </w:rPr>
              <w:t xml:space="preserve"> </w:t>
            </w:r>
            <w:r w:rsidRPr="00466BE2">
              <w:rPr>
                <w:color w:val="1B1C20"/>
                <w:spacing w:val="-6"/>
                <w:w w:val="105"/>
                <w:sz w:val="20"/>
              </w:rPr>
              <w:t>impact</w:t>
            </w:r>
            <w:r w:rsidRPr="00466BE2">
              <w:rPr>
                <w:color w:val="1B1C20"/>
                <w:spacing w:val="-25"/>
                <w:w w:val="105"/>
                <w:sz w:val="20"/>
              </w:rPr>
              <w:t xml:space="preserve"> </w:t>
            </w:r>
            <w:r w:rsidRPr="00466BE2">
              <w:rPr>
                <w:color w:val="1B1C20"/>
                <w:spacing w:val="-4"/>
                <w:w w:val="105"/>
                <w:sz w:val="20"/>
              </w:rPr>
              <w:t>of</w:t>
            </w:r>
            <w:r w:rsidRPr="00466BE2">
              <w:rPr>
                <w:color w:val="1B1C20"/>
                <w:spacing w:val="-25"/>
                <w:w w:val="105"/>
                <w:sz w:val="20"/>
              </w:rPr>
              <w:t xml:space="preserve"> </w:t>
            </w:r>
            <w:r w:rsidRPr="00466BE2">
              <w:rPr>
                <w:color w:val="1B1C20"/>
                <w:spacing w:val="-6"/>
                <w:w w:val="105"/>
                <w:sz w:val="20"/>
              </w:rPr>
              <w:t>plastic</w:t>
            </w:r>
            <w:r w:rsidRPr="00466BE2">
              <w:rPr>
                <w:color w:val="1B1C20"/>
                <w:spacing w:val="-25"/>
                <w:w w:val="105"/>
                <w:sz w:val="20"/>
              </w:rPr>
              <w:t xml:space="preserve"> </w:t>
            </w:r>
            <w:r w:rsidRPr="00466BE2">
              <w:rPr>
                <w:color w:val="1B1C20"/>
                <w:spacing w:val="-6"/>
                <w:w w:val="105"/>
                <w:sz w:val="20"/>
              </w:rPr>
              <w:t>debris</w:t>
            </w:r>
          </w:p>
        </w:tc>
        <w:tc>
          <w:tcPr>
            <w:tcW w:w="3005" w:type="dxa"/>
            <w:tcBorders>
              <w:top w:val="single" w:sz="8" w:space="0" w:color="004E92"/>
              <w:left w:val="single" w:sz="2" w:space="0" w:color="004E92"/>
              <w:bottom w:val="single" w:sz="2" w:space="0" w:color="004E92"/>
              <w:right w:val="single" w:sz="2" w:space="0" w:color="004E92"/>
            </w:tcBorders>
          </w:tcPr>
          <w:p w:rsidR="00FB197A" w:rsidRPr="00466BE2" w:rsidRDefault="00FB197A"/>
        </w:tc>
        <w:tc>
          <w:tcPr>
            <w:tcW w:w="3005" w:type="dxa"/>
            <w:tcBorders>
              <w:top w:val="single" w:sz="8" w:space="0" w:color="004E92"/>
              <w:left w:val="single" w:sz="2" w:space="0" w:color="004E92"/>
              <w:bottom w:val="single" w:sz="2" w:space="0" w:color="004E92"/>
              <w:right w:val="single" w:sz="2" w:space="0" w:color="004E92"/>
            </w:tcBorders>
          </w:tcPr>
          <w:p w:rsidR="00FB197A" w:rsidRPr="00466BE2" w:rsidRDefault="00FB197A"/>
        </w:tc>
      </w:tr>
      <w:tr w:rsidR="00FB197A" w:rsidTr="00466BE2">
        <w:trPr>
          <w:trHeight w:hRule="exact" w:val="2752"/>
        </w:trPr>
        <w:tc>
          <w:tcPr>
            <w:tcW w:w="3005" w:type="dxa"/>
            <w:tcBorders>
              <w:top w:val="single" w:sz="2" w:space="0" w:color="004E92"/>
              <w:left w:val="single" w:sz="2" w:space="0" w:color="004E92"/>
              <w:bottom w:val="single" w:sz="2" w:space="0" w:color="004E92"/>
              <w:right w:val="single" w:sz="2" w:space="0" w:color="004E92"/>
            </w:tcBorders>
          </w:tcPr>
          <w:p w:rsidR="00FB197A" w:rsidRPr="00466BE2" w:rsidRDefault="00617197" w:rsidP="00466BE2">
            <w:pPr>
              <w:pStyle w:val="TableParagraph"/>
              <w:spacing w:line="256" w:lineRule="auto"/>
              <w:ind w:left="77" w:right="108"/>
              <w:rPr>
                <w:rFonts w:eastAsia="PMingLiU" w:cs="PMingLiU"/>
                <w:sz w:val="20"/>
                <w:szCs w:val="20"/>
              </w:rPr>
            </w:pPr>
            <w:r w:rsidRPr="00466BE2">
              <w:rPr>
                <w:w w:val="105"/>
                <w:sz w:val="20"/>
              </w:rPr>
              <w:t>2.05</w:t>
            </w:r>
            <w:r w:rsidRPr="00466BE2">
              <w:rPr>
                <w:spacing w:val="-24"/>
                <w:w w:val="105"/>
                <w:sz w:val="20"/>
              </w:rPr>
              <w:t xml:space="preserve"> </w:t>
            </w:r>
            <w:r w:rsidRPr="00466BE2">
              <w:rPr>
                <w:spacing w:val="-2"/>
                <w:w w:val="105"/>
                <w:sz w:val="20"/>
              </w:rPr>
              <w:t>S</w:t>
            </w:r>
            <w:r w:rsidRPr="00466BE2">
              <w:rPr>
                <w:spacing w:val="-1"/>
                <w:w w:val="105"/>
                <w:sz w:val="20"/>
              </w:rPr>
              <w:t>ur</w:t>
            </w:r>
            <w:r w:rsidRPr="00466BE2">
              <w:rPr>
                <w:spacing w:val="-2"/>
                <w:w w:val="105"/>
                <w:sz w:val="20"/>
              </w:rPr>
              <w:t>vey</w:t>
            </w:r>
            <w:r w:rsidRPr="00466BE2">
              <w:rPr>
                <w:spacing w:val="-23"/>
                <w:w w:val="105"/>
                <w:sz w:val="20"/>
              </w:rPr>
              <w:t xml:space="preserve"> </w:t>
            </w:r>
            <w:r w:rsidRPr="00466BE2">
              <w:rPr>
                <w:w w:val="105"/>
                <w:sz w:val="20"/>
              </w:rPr>
              <w:t>marine</w:t>
            </w:r>
            <w:r w:rsidRPr="00466BE2">
              <w:rPr>
                <w:spacing w:val="-23"/>
                <w:w w:val="105"/>
                <w:sz w:val="20"/>
              </w:rPr>
              <w:t xml:space="preserve"> </w:t>
            </w:r>
            <w:r w:rsidRPr="00466BE2">
              <w:rPr>
                <w:w w:val="105"/>
                <w:sz w:val="20"/>
              </w:rPr>
              <w:t>plastic</w:t>
            </w:r>
            <w:r w:rsidRPr="00466BE2">
              <w:rPr>
                <w:spacing w:val="-24"/>
                <w:w w:val="105"/>
                <w:sz w:val="20"/>
              </w:rPr>
              <w:t xml:space="preserve"> </w:t>
            </w:r>
            <w:r w:rsidRPr="00466BE2">
              <w:rPr>
                <w:w w:val="105"/>
                <w:sz w:val="20"/>
              </w:rPr>
              <w:t>pollution</w:t>
            </w:r>
            <w:r w:rsidRPr="00466BE2">
              <w:rPr>
                <w:spacing w:val="22"/>
                <w:w w:val="105"/>
                <w:sz w:val="20"/>
              </w:rPr>
              <w:t xml:space="preserve"> </w:t>
            </w:r>
            <w:r w:rsidRPr="00466BE2">
              <w:rPr>
                <w:w w:val="105"/>
                <w:sz w:val="20"/>
              </w:rPr>
              <w:t>in</w:t>
            </w:r>
            <w:r w:rsidRPr="00466BE2">
              <w:rPr>
                <w:spacing w:val="-6"/>
                <w:w w:val="105"/>
                <w:sz w:val="20"/>
              </w:rPr>
              <w:t xml:space="preserve"> </w:t>
            </w:r>
            <w:r w:rsidRPr="00466BE2">
              <w:rPr>
                <w:w w:val="105"/>
                <w:sz w:val="20"/>
              </w:rPr>
              <w:t>the</w:t>
            </w:r>
            <w:r w:rsidRPr="00466BE2">
              <w:rPr>
                <w:spacing w:val="-6"/>
                <w:w w:val="105"/>
                <w:sz w:val="20"/>
              </w:rPr>
              <w:t xml:space="preserve"> </w:t>
            </w:r>
            <w:r w:rsidRPr="00466BE2">
              <w:rPr>
                <w:spacing w:val="-2"/>
                <w:w w:val="105"/>
                <w:sz w:val="20"/>
              </w:rPr>
              <w:t>S</w:t>
            </w:r>
            <w:r w:rsidRPr="00466BE2">
              <w:rPr>
                <w:spacing w:val="-1"/>
                <w:w w:val="105"/>
                <w:sz w:val="20"/>
              </w:rPr>
              <w:t>outhern</w:t>
            </w:r>
            <w:r w:rsidRPr="00466BE2">
              <w:rPr>
                <w:spacing w:val="-5"/>
                <w:w w:val="105"/>
                <w:sz w:val="20"/>
              </w:rPr>
              <w:t xml:space="preserve"> </w:t>
            </w:r>
            <w:r w:rsidRPr="00466BE2">
              <w:rPr>
                <w:spacing w:val="-1"/>
                <w:w w:val="105"/>
                <w:sz w:val="20"/>
              </w:rPr>
              <w:t>O</w:t>
            </w:r>
            <w:r w:rsidRPr="00466BE2">
              <w:rPr>
                <w:spacing w:val="-2"/>
                <w:w w:val="105"/>
                <w:sz w:val="20"/>
              </w:rPr>
              <w:t>cean,</w:t>
            </w:r>
            <w:r w:rsidRPr="00466BE2">
              <w:rPr>
                <w:spacing w:val="-6"/>
                <w:w w:val="105"/>
                <w:sz w:val="20"/>
              </w:rPr>
              <w:t xml:space="preserve"> </w:t>
            </w:r>
            <w:r w:rsidRPr="00466BE2">
              <w:rPr>
                <w:w w:val="105"/>
                <w:sz w:val="20"/>
              </w:rPr>
              <w:t>sub-</w:t>
            </w:r>
            <w:r w:rsidRPr="00466BE2">
              <w:rPr>
                <w:spacing w:val="-2"/>
                <w:w w:val="105"/>
                <w:sz w:val="20"/>
              </w:rPr>
              <w:t>Antarctic</w:t>
            </w:r>
            <w:r w:rsidRPr="00466BE2">
              <w:rPr>
                <w:spacing w:val="-19"/>
                <w:w w:val="105"/>
                <w:sz w:val="20"/>
              </w:rPr>
              <w:t xml:space="preserve"> </w:t>
            </w:r>
            <w:r w:rsidRPr="00466BE2">
              <w:rPr>
                <w:w w:val="105"/>
                <w:sz w:val="20"/>
              </w:rPr>
              <w:t>islands</w:t>
            </w:r>
            <w:r w:rsidRPr="00466BE2">
              <w:rPr>
                <w:spacing w:val="-19"/>
                <w:w w:val="105"/>
                <w:sz w:val="20"/>
              </w:rPr>
              <w:t xml:space="preserve"> </w:t>
            </w:r>
            <w:r w:rsidRPr="00466BE2">
              <w:rPr>
                <w:w w:val="105"/>
                <w:sz w:val="20"/>
              </w:rPr>
              <w:t>and</w:t>
            </w:r>
            <w:r w:rsidRPr="00466BE2">
              <w:rPr>
                <w:spacing w:val="-19"/>
                <w:w w:val="105"/>
                <w:sz w:val="20"/>
              </w:rPr>
              <w:t xml:space="preserve"> </w:t>
            </w:r>
            <w:r w:rsidRPr="00466BE2">
              <w:rPr>
                <w:w w:val="105"/>
                <w:sz w:val="20"/>
              </w:rPr>
              <w:t>other</w:t>
            </w:r>
            <w:r w:rsidRPr="00466BE2">
              <w:rPr>
                <w:spacing w:val="-19"/>
                <w:w w:val="105"/>
                <w:sz w:val="20"/>
              </w:rPr>
              <w:t xml:space="preserve"> </w:t>
            </w:r>
            <w:r w:rsidRPr="00466BE2">
              <w:rPr>
                <w:w w:val="105"/>
                <w:sz w:val="20"/>
              </w:rPr>
              <w:t>high-</w:t>
            </w:r>
            <w:r w:rsidRPr="00466BE2">
              <w:rPr>
                <w:spacing w:val="-2"/>
                <w:w w:val="105"/>
                <w:sz w:val="20"/>
              </w:rPr>
              <w:t>value</w:t>
            </w:r>
            <w:r w:rsidRPr="00466BE2">
              <w:rPr>
                <w:spacing w:val="-38"/>
                <w:w w:val="105"/>
                <w:sz w:val="20"/>
              </w:rPr>
              <w:t xml:space="preserve"> </w:t>
            </w:r>
            <w:r w:rsidRPr="00466BE2">
              <w:rPr>
                <w:spacing w:val="-2"/>
                <w:w w:val="105"/>
                <w:sz w:val="20"/>
              </w:rPr>
              <w:t>offshore</w:t>
            </w:r>
            <w:r w:rsidRPr="00466BE2">
              <w:rPr>
                <w:spacing w:val="-37"/>
                <w:w w:val="105"/>
                <w:sz w:val="20"/>
              </w:rPr>
              <w:t xml:space="preserve"> </w:t>
            </w:r>
            <w:r w:rsidRPr="00466BE2">
              <w:rPr>
                <w:w w:val="105"/>
                <w:sz w:val="20"/>
              </w:rPr>
              <w:t>island</w:t>
            </w:r>
            <w:r w:rsidRPr="00466BE2">
              <w:rPr>
                <w:spacing w:val="-37"/>
                <w:w w:val="105"/>
                <w:sz w:val="20"/>
              </w:rPr>
              <w:t xml:space="preserve"> </w:t>
            </w:r>
            <w:r w:rsidRPr="00466BE2">
              <w:rPr>
                <w:spacing w:val="-2"/>
                <w:w w:val="105"/>
                <w:sz w:val="20"/>
              </w:rPr>
              <w:t>envir</w:t>
            </w:r>
            <w:r w:rsidRPr="00466BE2">
              <w:rPr>
                <w:spacing w:val="-1"/>
                <w:w w:val="105"/>
                <w:sz w:val="20"/>
              </w:rPr>
              <w:t>onment</w:t>
            </w:r>
            <w:r w:rsidRPr="00466BE2">
              <w:rPr>
                <w:color w:val="1B1C20"/>
                <w:spacing w:val="-2"/>
                <w:w w:val="105"/>
                <w:sz w:val="20"/>
              </w:rPr>
              <w:t>s</w:t>
            </w:r>
          </w:p>
        </w:tc>
        <w:tc>
          <w:tcPr>
            <w:tcW w:w="3005" w:type="dxa"/>
            <w:tcBorders>
              <w:top w:val="single" w:sz="2" w:space="0" w:color="004E92"/>
              <w:left w:val="single" w:sz="2" w:space="0" w:color="004E92"/>
              <w:bottom w:val="single" w:sz="2" w:space="0" w:color="004E92"/>
              <w:right w:val="single" w:sz="2" w:space="0" w:color="004E92"/>
            </w:tcBorders>
          </w:tcPr>
          <w:p w:rsidR="00FB197A" w:rsidRPr="00466BE2" w:rsidRDefault="00617197">
            <w:pPr>
              <w:pStyle w:val="TableParagraph"/>
              <w:spacing w:line="256" w:lineRule="auto"/>
              <w:ind w:left="77" w:right="231"/>
              <w:rPr>
                <w:rFonts w:eastAsia="PMingLiU" w:cs="PMingLiU"/>
                <w:sz w:val="20"/>
                <w:szCs w:val="20"/>
              </w:rPr>
            </w:pPr>
            <w:bookmarkStart w:id="20" w:name="_Hlk504376684"/>
            <w:bookmarkEnd w:id="20"/>
            <w:r w:rsidRPr="00466BE2">
              <w:rPr>
                <w:rFonts w:eastAsia="PMingLiU" w:cs="PMingLiU"/>
                <w:spacing w:val="-1"/>
                <w:sz w:val="20"/>
                <w:szCs w:val="20"/>
              </w:rPr>
              <w:t>High</w:t>
            </w:r>
            <w:r w:rsidRPr="00466BE2">
              <w:rPr>
                <w:rFonts w:eastAsia="PMingLiU" w:cs="PMingLiU"/>
                <w:spacing w:val="1"/>
                <w:sz w:val="20"/>
                <w:szCs w:val="20"/>
              </w:rPr>
              <w:t xml:space="preserve"> </w:t>
            </w:r>
            <w:r w:rsidRPr="00466BE2">
              <w:rPr>
                <w:rFonts w:eastAsia="PMingLiU" w:cs="PMingLiU"/>
                <w:spacing w:val="-1"/>
                <w:sz w:val="20"/>
                <w:szCs w:val="20"/>
              </w:rPr>
              <w:t>priority—o</w:t>
            </w:r>
            <w:r w:rsidRPr="00466BE2">
              <w:rPr>
                <w:rFonts w:eastAsia="PMingLiU" w:cs="PMingLiU"/>
                <w:spacing w:val="-2"/>
                <w:sz w:val="20"/>
                <w:szCs w:val="20"/>
              </w:rPr>
              <w:t>v</w:t>
            </w:r>
            <w:r w:rsidRPr="00466BE2">
              <w:rPr>
                <w:rFonts w:eastAsia="PMingLiU" w:cs="PMingLiU"/>
                <w:spacing w:val="-1"/>
                <w:sz w:val="20"/>
                <w:szCs w:val="20"/>
              </w:rPr>
              <w:t>er</w:t>
            </w:r>
            <w:r w:rsidRPr="00466BE2">
              <w:rPr>
                <w:rFonts w:eastAsia="PMingLiU" w:cs="PMingLiU"/>
                <w:spacing w:val="2"/>
                <w:sz w:val="20"/>
                <w:szCs w:val="20"/>
              </w:rPr>
              <w:t xml:space="preserve"> </w:t>
            </w:r>
            <w:r w:rsidRPr="00466BE2">
              <w:rPr>
                <w:rFonts w:eastAsia="PMingLiU" w:cs="PMingLiU"/>
                <w:sz w:val="20"/>
                <w:szCs w:val="20"/>
              </w:rPr>
              <w:t>first</w:t>
            </w:r>
            <w:r w:rsidRPr="00466BE2">
              <w:rPr>
                <w:rFonts w:eastAsia="PMingLiU" w:cs="PMingLiU"/>
                <w:spacing w:val="2"/>
                <w:sz w:val="20"/>
                <w:szCs w:val="20"/>
              </w:rPr>
              <w:t xml:space="preserve"> </w:t>
            </w:r>
            <w:r w:rsidRPr="00466BE2">
              <w:rPr>
                <w:rFonts w:eastAsia="PMingLiU" w:cs="PMingLiU"/>
                <w:sz w:val="20"/>
                <w:szCs w:val="20"/>
              </w:rPr>
              <w:t>2</w:t>
            </w:r>
            <w:r w:rsidRPr="00466BE2">
              <w:rPr>
                <w:rFonts w:eastAsia="PMingLiU" w:cs="PMingLiU"/>
                <w:spacing w:val="2"/>
                <w:sz w:val="20"/>
                <w:szCs w:val="20"/>
              </w:rPr>
              <w:t xml:space="preserve"> </w:t>
            </w:r>
            <w:r w:rsidRPr="00466BE2">
              <w:rPr>
                <w:rFonts w:eastAsia="PMingLiU" w:cs="PMingLiU"/>
                <w:spacing w:val="-2"/>
                <w:sz w:val="20"/>
                <w:szCs w:val="20"/>
              </w:rPr>
              <w:t>years</w:t>
            </w:r>
            <w:r w:rsidRPr="00466BE2">
              <w:rPr>
                <w:rFonts w:eastAsia="PMingLiU" w:cs="PMingLiU"/>
                <w:spacing w:val="2"/>
                <w:sz w:val="20"/>
                <w:szCs w:val="20"/>
              </w:rPr>
              <w:t xml:space="preserve"> </w:t>
            </w:r>
            <w:r w:rsidRPr="00466BE2">
              <w:rPr>
                <w:rFonts w:eastAsia="PMingLiU" w:cs="PMingLiU"/>
                <w:sz w:val="20"/>
                <w:szCs w:val="20"/>
              </w:rPr>
              <w:t>of</w:t>
            </w:r>
            <w:r w:rsidRPr="00466BE2">
              <w:rPr>
                <w:rFonts w:eastAsia="PMingLiU" w:cs="PMingLiU"/>
                <w:spacing w:val="21"/>
                <w:w w:val="99"/>
                <w:sz w:val="20"/>
                <w:szCs w:val="20"/>
              </w:rPr>
              <w:t xml:space="preserve"> </w:t>
            </w:r>
            <w:r w:rsidRPr="00466BE2">
              <w:rPr>
                <w:rFonts w:eastAsia="PMingLiU" w:cs="PMingLiU"/>
                <w:sz w:val="20"/>
                <w:szCs w:val="20"/>
              </w:rPr>
              <w:t>the</w:t>
            </w:r>
            <w:r w:rsidRPr="00466BE2">
              <w:rPr>
                <w:rFonts w:eastAsia="PMingLiU" w:cs="PMingLiU"/>
                <w:spacing w:val="4"/>
                <w:sz w:val="20"/>
                <w:szCs w:val="20"/>
              </w:rPr>
              <w:t xml:space="preserve"> </w:t>
            </w:r>
            <w:r w:rsidRPr="00466BE2">
              <w:rPr>
                <w:rFonts w:eastAsia="PMingLiU" w:cs="PMingLiU"/>
                <w:sz w:val="20"/>
                <w:szCs w:val="20"/>
              </w:rPr>
              <w:t>life</w:t>
            </w:r>
            <w:r w:rsidRPr="00466BE2">
              <w:rPr>
                <w:rFonts w:eastAsia="PMingLiU" w:cs="PMingLiU"/>
                <w:spacing w:val="4"/>
                <w:sz w:val="20"/>
                <w:szCs w:val="20"/>
              </w:rPr>
              <w:t xml:space="preserve"> </w:t>
            </w:r>
            <w:r w:rsidRPr="00466BE2">
              <w:rPr>
                <w:rFonts w:eastAsia="PMingLiU" w:cs="PMingLiU"/>
                <w:sz w:val="20"/>
                <w:szCs w:val="20"/>
              </w:rPr>
              <w:t>of</w:t>
            </w:r>
            <w:r w:rsidRPr="00466BE2">
              <w:rPr>
                <w:rFonts w:eastAsia="PMingLiU" w:cs="PMingLiU"/>
                <w:spacing w:val="5"/>
                <w:sz w:val="20"/>
                <w:szCs w:val="20"/>
              </w:rPr>
              <w:t xml:space="preserve"> </w:t>
            </w:r>
            <w:r w:rsidRPr="00466BE2">
              <w:rPr>
                <w:rFonts w:eastAsia="PMingLiU" w:cs="PMingLiU"/>
                <w:sz w:val="20"/>
                <w:szCs w:val="20"/>
              </w:rPr>
              <w:t>the</w:t>
            </w:r>
            <w:r w:rsidRPr="00466BE2">
              <w:rPr>
                <w:rFonts w:eastAsia="PMingLiU" w:cs="PMingLiU"/>
                <w:spacing w:val="-6"/>
                <w:sz w:val="20"/>
                <w:szCs w:val="20"/>
              </w:rPr>
              <w:t xml:space="preserve"> </w:t>
            </w:r>
            <w:r w:rsidRPr="00466BE2">
              <w:rPr>
                <w:rFonts w:eastAsia="PMingLiU" w:cs="PMingLiU"/>
                <w:spacing w:val="-5"/>
                <w:sz w:val="20"/>
                <w:szCs w:val="20"/>
              </w:rPr>
              <w:t>T</w:t>
            </w:r>
            <w:r w:rsidRPr="00466BE2">
              <w:rPr>
                <w:rFonts w:eastAsia="PMingLiU" w:cs="PMingLiU"/>
                <w:spacing w:val="-6"/>
                <w:sz w:val="20"/>
                <w:szCs w:val="20"/>
              </w:rPr>
              <w:t>AP</w:t>
            </w:r>
          </w:p>
        </w:tc>
        <w:tc>
          <w:tcPr>
            <w:tcW w:w="3005" w:type="dxa"/>
            <w:tcBorders>
              <w:top w:val="single" w:sz="2" w:space="0" w:color="004E92"/>
              <w:left w:val="single" w:sz="2" w:space="0" w:color="004E92"/>
              <w:bottom w:val="single" w:sz="2" w:space="0" w:color="004E92"/>
              <w:right w:val="single" w:sz="2" w:space="0" w:color="004E92"/>
            </w:tcBorders>
          </w:tcPr>
          <w:p w:rsidR="00FB197A" w:rsidRPr="00466BE2" w:rsidRDefault="00617197" w:rsidP="00466BE2">
            <w:pPr>
              <w:pStyle w:val="TableParagraph"/>
              <w:tabs>
                <w:tab w:val="left" w:pos="2547"/>
              </w:tabs>
              <w:spacing w:line="256" w:lineRule="auto"/>
              <w:ind w:left="77" w:right="116"/>
              <w:rPr>
                <w:rFonts w:eastAsia="PMingLiU" w:cs="PMingLiU"/>
                <w:sz w:val="20"/>
                <w:szCs w:val="20"/>
              </w:rPr>
            </w:pPr>
            <w:r w:rsidRPr="00466BE2">
              <w:rPr>
                <w:sz w:val="20"/>
              </w:rPr>
              <w:t>A</w:t>
            </w:r>
            <w:r w:rsidRPr="00466BE2">
              <w:rPr>
                <w:spacing w:val="-14"/>
                <w:sz w:val="20"/>
              </w:rPr>
              <w:t xml:space="preserve"> </w:t>
            </w:r>
            <w:r w:rsidRPr="00466BE2">
              <w:rPr>
                <w:spacing w:val="-2"/>
                <w:sz w:val="20"/>
              </w:rPr>
              <w:t>baseline</w:t>
            </w:r>
            <w:r w:rsidRPr="00466BE2">
              <w:rPr>
                <w:spacing w:val="-14"/>
                <w:sz w:val="20"/>
              </w:rPr>
              <w:t xml:space="preserve"> </w:t>
            </w:r>
            <w:r w:rsidRPr="00466BE2">
              <w:rPr>
                <w:spacing w:val="-3"/>
                <w:sz w:val="20"/>
              </w:rPr>
              <w:t>assessment</w:t>
            </w:r>
            <w:r w:rsidRPr="00466BE2">
              <w:rPr>
                <w:spacing w:val="-14"/>
                <w:sz w:val="20"/>
              </w:rPr>
              <w:t xml:space="preserve"> </w:t>
            </w:r>
            <w:r w:rsidRPr="00466BE2">
              <w:rPr>
                <w:spacing w:val="-1"/>
                <w:sz w:val="20"/>
              </w:rPr>
              <w:t>of</w:t>
            </w:r>
            <w:r w:rsidRPr="00466BE2">
              <w:rPr>
                <w:spacing w:val="-14"/>
                <w:sz w:val="20"/>
              </w:rPr>
              <w:t xml:space="preserve"> </w:t>
            </w:r>
            <w:r w:rsidRPr="00466BE2">
              <w:rPr>
                <w:spacing w:val="-2"/>
                <w:sz w:val="20"/>
              </w:rPr>
              <w:t>plastic</w:t>
            </w:r>
            <w:r w:rsidRPr="00466BE2">
              <w:rPr>
                <w:spacing w:val="23"/>
                <w:w w:val="99"/>
                <w:sz w:val="20"/>
              </w:rPr>
              <w:t xml:space="preserve"> </w:t>
            </w:r>
            <w:r w:rsidRPr="00466BE2">
              <w:rPr>
                <w:spacing w:val="-2"/>
                <w:sz w:val="20"/>
              </w:rPr>
              <w:t>marine</w:t>
            </w:r>
            <w:r w:rsidRPr="00466BE2">
              <w:rPr>
                <w:spacing w:val="7"/>
                <w:sz w:val="20"/>
              </w:rPr>
              <w:t xml:space="preserve"> </w:t>
            </w:r>
            <w:r w:rsidRPr="00466BE2">
              <w:rPr>
                <w:spacing w:val="-2"/>
                <w:sz w:val="20"/>
              </w:rPr>
              <w:t>debris</w:t>
            </w:r>
            <w:r w:rsidRPr="00466BE2">
              <w:rPr>
                <w:spacing w:val="8"/>
                <w:sz w:val="20"/>
              </w:rPr>
              <w:t xml:space="preserve"> </w:t>
            </w:r>
            <w:r w:rsidRPr="00466BE2">
              <w:rPr>
                <w:spacing w:val="-2"/>
                <w:sz w:val="20"/>
              </w:rPr>
              <w:t>and</w:t>
            </w:r>
            <w:r w:rsidRPr="00466BE2">
              <w:rPr>
                <w:spacing w:val="8"/>
                <w:sz w:val="20"/>
              </w:rPr>
              <w:t xml:space="preserve"> </w:t>
            </w:r>
            <w:r w:rsidRPr="00466BE2">
              <w:rPr>
                <w:spacing w:val="-2"/>
                <w:sz w:val="20"/>
              </w:rPr>
              <w:t>its</w:t>
            </w:r>
            <w:r w:rsidRPr="00466BE2">
              <w:rPr>
                <w:spacing w:val="8"/>
                <w:sz w:val="20"/>
              </w:rPr>
              <w:t xml:space="preserve"> </w:t>
            </w:r>
            <w:r w:rsidRPr="00466BE2">
              <w:rPr>
                <w:spacing w:val="-2"/>
                <w:sz w:val="20"/>
              </w:rPr>
              <w:t>potential</w:t>
            </w:r>
            <w:r w:rsidRPr="00466BE2">
              <w:rPr>
                <w:spacing w:val="27"/>
                <w:w w:val="104"/>
                <w:sz w:val="20"/>
              </w:rPr>
              <w:t xml:space="preserve"> </w:t>
            </w:r>
            <w:r w:rsidRPr="00466BE2">
              <w:rPr>
                <w:spacing w:val="-3"/>
                <w:sz w:val="20"/>
              </w:rPr>
              <w:t>wildlife</w:t>
            </w:r>
            <w:r w:rsidRPr="00466BE2">
              <w:rPr>
                <w:spacing w:val="12"/>
                <w:sz w:val="20"/>
              </w:rPr>
              <w:t xml:space="preserve"> </w:t>
            </w:r>
            <w:r w:rsidRPr="00466BE2">
              <w:rPr>
                <w:spacing w:val="-2"/>
                <w:sz w:val="20"/>
              </w:rPr>
              <w:t>impacts</w:t>
            </w:r>
            <w:r w:rsidRPr="00466BE2">
              <w:rPr>
                <w:spacing w:val="12"/>
                <w:sz w:val="20"/>
              </w:rPr>
              <w:t xml:space="preserve"> </w:t>
            </w:r>
            <w:r w:rsidRPr="00466BE2">
              <w:rPr>
                <w:spacing w:val="-2"/>
                <w:sz w:val="20"/>
              </w:rPr>
              <w:t>the</w:t>
            </w:r>
            <w:r w:rsidRPr="00466BE2">
              <w:rPr>
                <w:spacing w:val="12"/>
                <w:sz w:val="20"/>
              </w:rPr>
              <w:t xml:space="preserve"> </w:t>
            </w:r>
            <w:r w:rsidRPr="00466BE2">
              <w:rPr>
                <w:spacing w:val="-4"/>
                <w:sz w:val="20"/>
              </w:rPr>
              <w:t>S</w:t>
            </w:r>
            <w:r w:rsidRPr="00466BE2">
              <w:rPr>
                <w:spacing w:val="-3"/>
                <w:sz w:val="20"/>
              </w:rPr>
              <w:t>outhern</w:t>
            </w:r>
            <w:r w:rsidRPr="00466BE2">
              <w:rPr>
                <w:spacing w:val="12"/>
                <w:sz w:val="20"/>
              </w:rPr>
              <w:t xml:space="preserve"> </w:t>
            </w:r>
            <w:r w:rsidRPr="00466BE2">
              <w:rPr>
                <w:spacing w:val="-3"/>
                <w:sz w:val="20"/>
              </w:rPr>
              <w:t>Ocean,</w:t>
            </w:r>
            <w:r w:rsidRPr="00466BE2">
              <w:rPr>
                <w:spacing w:val="33"/>
                <w:sz w:val="20"/>
              </w:rPr>
              <w:t xml:space="preserve"> </w:t>
            </w:r>
            <w:r w:rsidRPr="00466BE2">
              <w:rPr>
                <w:spacing w:val="-2"/>
                <w:sz w:val="20"/>
              </w:rPr>
              <w:t>sub-Antarctic islands</w:t>
            </w:r>
            <w:r w:rsidRPr="00466BE2">
              <w:rPr>
                <w:spacing w:val="-1"/>
                <w:sz w:val="20"/>
              </w:rPr>
              <w:t xml:space="preserve"> </w:t>
            </w:r>
            <w:r w:rsidRPr="00466BE2">
              <w:rPr>
                <w:spacing w:val="-2"/>
                <w:sz w:val="20"/>
              </w:rPr>
              <w:t>and</w:t>
            </w:r>
            <w:r w:rsidRPr="00466BE2">
              <w:rPr>
                <w:spacing w:val="-1"/>
                <w:sz w:val="20"/>
              </w:rPr>
              <w:t xml:space="preserve"> o</w:t>
            </w:r>
            <w:r w:rsidRPr="00466BE2">
              <w:rPr>
                <w:spacing w:val="-2"/>
                <w:sz w:val="20"/>
              </w:rPr>
              <w:t>ff</w:t>
            </w:r>
            <w:r w:rsidR="00466BE2">
              <w:rPr>
                <w:spacing w:val="-2"/>
                <w:sz w:val="20"/>
              </w:rPr>
              <w:t>shor</w:t>
            </w:r>
            <w:r w:rsidRPr="00466BE2">
              <w:rPr>
                <w:sz w:val="20"/>
              </w:rPr>
              <w:t>e</w:t>
            </w:r>
            <w:r w:rsidRPr="00466BE2">
              <w:rPr>
                <w:spacing w:val="25"/>
                <w:w w:val="94"/>
                <w:sz w:val="20"/>
              </w:rPr>
              <w:t xml:space="preserve"> </w:t>
            </w:r>
            <w:r w:rsidRPr="00466BE2">
              <w:rPr>
                <w:spacing w:val="-2"/>
                <w:sz w:val="20"/>
              </w:rPr>
              <w:t>islands</w:t>
            </w:r>
            <w:r w:rsidRPr="00466BE2">
              <w:rPr>
                <w:spacing w:val="-12"/>
                <w:sz w:val="20"/>
              </w:rPr>
              <w:t xml:space="preserve"> </w:t>
            </w:r>
            <w:r w:rsidRPr="00466BE2">
              <w:rPr>
                <w:spacing w:val="-1"/>
                <w:sz w:val="20"/>
              </w:rPr>
              <w:t>of</w:t>
            </w:r>
            <w:r w:rsidRPr="00466BE2">
              <w:rPr>
                <w:spacing w:val="-11"/>
                <w:sz w:val="20"/>
              </w:rPr>
              <w:t xml:space="preserve"> </w:t>
            </w:r>
            <w:r w:rsidRPr="00466BE2">
              <w:rPr>
                <w:spacing w:val="-2"/>
                <w:sz w:val="20"/>
              </w:rPr>
              <w:t>high</w:t>
            </w:r>
            <w:r w:rsidRPr="00466BE2">
              <w:rPr>
                <w:spacing w:val="-11"/>
                <w:sz w:val="20"/>
              </w:rPr>
              <w:t xml:space="preserve"> </w:t>
            </w:r>
            <w:r w:rsidRPr="00466BE2">
              <w:rPr>
                <w:spacing w:val="-3"/>
                <w:sz w:val="20"/>
              </w:rPr>
              <w:t>ecological</w:t>
            </w:r>
            <w:r w:rsidRPr="00466BE2">
              <w:rPr>
                <w:spacing w:val="-11"/>
                <w:sz w:val="20"/>
              </w:rPr>
              <w:t xml:space="preserve"> </w:t>
            </w:r>
            <w:r w:rsidRPr="00466BE2">
              <w:rPr>
                <w:spacing w:val="-4"/>
                <w:sz w:val="20"/>
              </w:rPr>
              <w:t>v</w:t>
            </w:r>
            <w:r w:rsidRPr="00466BE2">
              <w:rPr>
                <w:spacing w:val="-3"/>
                <w:sz w:val="20"/>
              </w:rPr>
              <w:t>alue</w:t>
            </w:r>
          </w:p>
        </w:tc>
        <w:tc>
          <w:tcPr>
            <w:tcW w:w="3005" w:type="dxa"/>
            <w:tcBorders>
              <w:top w:val="single" w:sz="2" w:space="0" w:color="004E92"/>
              <w:left w:val="single" w:sz="2" w:space="0" w:color="004E92"/>
              <w:bottom w:val="single" w:sz="2" w:space="0" w:color="004E92"/>
              <w:right w:val="single" w:sz="2" w:space="0" w:color="004E92"/>
            </w:tcBorders>
          </w:tcPr>
          <w:p w:rsidR="00FB197A" w:rsidRDefault="00617197">
            <w:pPr>
              <w:pStyle w:val="TableParagraph"/>
              <w:spacing w:line="256" w:lineRule="auto"/>
              <w:ind w:left="77" w:right="76"/>
              <w:rPr>
                <w:spacing w:val="-1"/>
                <w:sz w:val="20"/>
              </w:rPr>
            </w:pPr>
            <w:r w:rsidRPr="00466BE2">
              <w:rPr>
                <w:spacing w:val="-2"/>
                <w:w w:val="105"/>
                <w:sz w:val="20"/>
              </w:rPr>
              <w:t>Impr</w:t>
            </w:r>
            <w:r w:rsidRPr="00466BE2">
              <w:rPr>
                <w:spacing w:val="-3"/>
                <w:w w:val="105"/>
                <w:sz w:val="20"/>
              </w:rPr>
              <w:t>oved</w:t>
            </w:r>
            <w:r w:rsidRPr="00466BE2">
              <w:rPr>
                <w:spacing w:val="-14"/>
                <w:w w:val="105"/>
                <w:sz w:val="20"/>
              </w:rPr>
              <w:t xml:space="preserve"> </w:t>
            </w:r>
            <w:r w:rsidRPr="00466BE2">
              <w:rPr>
                <w:w w:val="105"/>
                <w:sz w:val="20"/>
              </w:rPr>
              <w:t>understanding</w:t>
            </w:r>
            <w:r w:rsidRPr="00466BE2">
              <w:rPr>
                <w:spacing w:val="-14"/>
                <w:w w:val="105"/>
                <w:sz w:val="20"/>
              </w:rPr>
              <w:t xml:space="preserve"> </w:t>
            </w:r>
            <w:r w:rsidRPr="00466BE2">
              <w:rPr>
                <w:w w:val="105"/>
                <w:sz w:val="20"/>
              </w:rPr>
              <w:t>of</w:t>
            </w:r>
            <w:r w:rsidRPr="00466BE2">
              <w:rPr>
                <w:spacing w:val="-13"/>
                <w:w w:val="105"/>
                <w:sz w:val="20"/>
              </w:rPr>
              <w:t xml:space="preserve"> </w:t>
            </w:r>
            <w:r w:rsidRPr="00466BE2">
              <w:rPr>
                <w:w w:val="105"/>
                <w:sz w:val="20"/>
              </w:rPr>
              <w:t>the</w:t>
            </w:r>
            <w:r w:rsidRPr="00466BE2">
              <w:rPr>
                <w:spacing w:val="26"/>
                <w:w w:val="106"/>
                <w:sz w:val="20"/>
              </w:rPr>
              <w:t xml:space="preserve"> </w:t>
            </w:r>
            <w:r w:rsidRPr="00466BE2">
              <w:rPr>
                <w:w w:val="105"/>
                <w:sz w:val="20"/>
              </w:rPr>
              <w:t>plastic</w:t>
            </w:r>
            <w:r w:rsidRPr="00466BE2">
              <w:rPr>
                <w:spacing w:val="-15"/>
                <w:w w:val="105"/>
                <w:sz w:val="20"/>
              </w:rPr>
              <w:t xml:space="preserve"> </w:t>
            </w:r>
            <w:r w:rsidRPr="00466BE2">
              <w:rPr>
                <w:w w:val="105"/>
                <w:sz w:val="20"/>
              </w:rPr>
              <w:t>pollution</w:t>
            </w:r>
            <w:r w:rsidRPr="00466BE2">
              <w:rPr>
                <w:spacing w:val="-15"/>
                <w:w w:val="105"/>
                <w:sz w:val="20"/>
              </w:rPr>
              <w:t xml:space="preserve"> </w:t>
            </w:r>
            <w:r w:rsidRPr="00466BE2">
              <w:rPr>
                <w:spacing w:val="-1"/>
                <w:w w:val="105"/>
                <w:sz w:val="20"/>
              </w:rPr>
              <w:t>risk/thr</w:t>
            </w:r>
            <w:r w:rsidRPr="00466BE2">
              <w:rPr>
                <w:spacing w:val="-2"/>
                <w:w w:val="105"/>
                <w:sz w:val="20"/>
              </w:rPr>
              <w:t>eat</w:t>
            </w:r>
            <w:r w:rsidRPr="00466BE2">
              <w:rPr>
                <w:spacing w:val="-14"/>
                <w:w w:val="105"/>
                <w:sz w:val="20"/>
              </w:rPr>
              <w:t xml:space="preserve"> </w:t>
            </w:r>
            <w:r w:rsidRPr="00466BE2">
              <w:rPr>
                <w:w w:val="105"/>
                <w:sz w:val="20"/>
              </w:rPr>
              <w:t>to</w:t>
            </w:r>
            <w:r w:rsidRPr="00466BE2">
              <w:rPr>
                <w:spacing w:val="-15"/>
                <w:w w:val="105"/>
                <w:sz w:val="20"/>
              </w:rPr>
              <w:t xml:space="preserve"> </w:t>
            </w:r>
            <w:r w:rsidRPr="00466BE2">
              <w:rPr>
                <w:w w:val="105"/>
                <w:sz w:val="20"/>
              </w:rPr>
              <w:t>EPBC</w:t>
            </w:r>
            <w:r w:rsidRPr="00466BE2">
              <w:rPr>
                <w:spacing w:val="28"/>
                <w:w w:val="103"/>
                <w:sz w:val="20"/>
              </w:rPr>
              <w:t xml:space="preserve"> </w:t>
            </w:r>
            <w:r w:rsidRPr="00466BE2">
              <w:rPr>
                <w:spacing w:val="-2"/>
                <w:w w:val="105"/>
                <w:sz w:val="20"/>
              </w:rPr>
              <w:t>Act-listed</w:t>
            </w:r>
            <w:r w:rsidRPr="00466BE2">
              <w:rPr>
                <w:spacing w:val="-29"/>
                <w:w w:val="105"/>
                <w:sz w:val="20"/>
              </w:rPr>
              <w:t xml:space="preserve"> </w:t>
            </w:r>
            <w:r w:rsidRPr="00466BE2">
              <w:rPr>
                <w:w w:val="105"/>
                <w:sz w:val="20"/>
              </w:rPr>
              <w:t>impacted</w:t>
            </w:r>
            <w:r w:rsidRPr="00466BE2">
              <w:rPr>
                <w:spacing w:val="-29"/>
                <w:w w:val="105"/>
                <w:sz w:val="20"/>
              </w:rPr>
              <w:t xml:space="preserve"> </w:t>
            </w:r>
            <w:r w:rsidRPr="00466BE2">
              <w:rPr>
                <w:w w:val="105"/>
                <w:sz w:val="20"/>
              </w:rPr>
              <w:t>species</w:t>
            </w:r>
            <w:r w:rsidRPr="00466BE2">
              <w:rPr>
                <w:spacing w:val="-29"/>
                <w:w w:val="105"/>
                <w:sz w:val="20"/>
              </w:rPr>
              <w:t xml:space="preserve"> </w:t>
            </w:r>
            <w:r w:rsidRPr="00466BE2">
              <w:rPr>
                <w:w w:val="105"/>
                <w:sz w:val="20"/>
              </w:rPr>
              <w:t>in</w:t>
            </w:r>
            <w:r w:rsidRPr="00466BE2">
              <w:rPr>
                <w:spacing w:val="-29"/>
                <w:w w:val="105"/>
                <w:sz w:val="20"/>
              </w:rPr>
              <w:t xml:space="preserve"> </w:t>
            </w:r>
            <w:r w:rsidRPr="00466BE2">
              <w:rPr>
                <w:w w:val="105"/>
                <w:sz w:val="20"/>
              </w:rPr>
              <w:t>the</w:t>
            </w:r>
            <w:r w:rsidRPr="00466BE2">
              <w:rPr>
                <w:spacing w:val="27"/>
                <w:w w:val="106"/>
                <w:sz w:val="20"/>
              </w:rPr>
              <w:t xml:space="preserve"> </w:t>
            </w:r>
            <w:r w:rsidRPr="00466BE2">
              <w:rPr>
                <w:spacing w:val="-2"/>
                <w:w w:val="105"/>
                <w:sz w:val="20"/>
              </w:rPr>
              <w:t>S</w:t>
            </w:r>
            <w:r w:rsidRPr="00466BE2">
              <w:rPr>
                <w:spacing w:val="-1"/>
                <w:w w:val="105"/>
                <w:sz w:val="20"/>
              </w:rPr>
              <w:t>outhern</w:t>
            </w:r>
            <w:r w:rsidRPr="00466BE2">
              <w:rPr>
                <w:spacing w:val="-16"/>
                <w:w w:val="105"/>
                <w:sz w:val="20"/>
              </w:rPr>
              <w:t xml:space="preserve"> </w:t>
            </w:r>
            <w:r w:rsidRPr="00466BE2">
              <w:rPr>
                <w:spacing w:val="-1"/>
                <w:w w:val="105"/>
                <w:sz w:val="20"/>
              </w:rPr>
              <w:t>O</w:t>
            </w:r>
            <w:r w:rsidRPr="00466BE2">
              <w:rPr>
                <w:spacing w:val="-2"/>
                <w:w w:val="105"/>
                <w:sz w:val="20"/>
              </w:rPr>
              <w:t>cean,</w:t>
            </w:r>
            <w:r w:rsidRPr="00466BE2">
              <w:rPr>
                <w:spacing w:val="-15"/>
                <w:w w:val="105"/>
                <w:sz w:val="20"/>
              </w:rPr>
              <w:t xml:space="preserve"> </w:t>
            </w:r>
            <w:r w:rsidRPr="00466BE2">
              <w:rPr>
                <w:spacing w:val="-2"/>
                <w:w w:val="105"/>
                <w:sz w:val="20"/>
              </w:rPr>
              <w:t>sub-Antarctic</w:t>
            </w:r>
            <w:r w:rsidRPr="00466BE2">
              <w:rPr>
                <w:spacing w:val="41"/>
                <w:sz w:val="20"/>
              </w:rPr>
              <w:t xml:space="preserve"> </w:t>
            </w:r>
            <w:r w:rsidRPr="00466BE2">
              <w:rPr>
                <w:w w:val="105"/>
                <w:sz w:val="20"/>
              </w:rPr>
              <w:t>islands</w:t>
            </w:r>
            <w:r w:rsidRPr="00466BE2">
              <w:rPr>
                <w:spacing w:val="-28"/>
                <w:w w:val="105"/>
                <w:sz w:val="20"/>
              </w:rPr>
              <w:t xml:space="preserve"> </w:t>
            </w:r>
            <w:r w:rsidRPr="00466BE2">
              <w:rPr>
                <w:w w:val="105"/>
                <w:sz w:val="20"/>
              </w:rPr>
              <w:t>and</w:t>
            </w:r>
            <w:r w:rsidRPr="00466BE2">
              <w:rPr>
                <w:spacing w:val="-28"/>
                <w:w w:val="105"/>
                <w:sz w:val="20"/>
              </w:rPr>
              <w:t xml:space="preserve"> </w:t>
            </w:r>
            <w:r w:rsidRPr="00466BE2">
              <w:rPr>
                <w:w w:val="105"/>
                <w:sz w:val="20"/>
              </w:rPr>
              <w:t>other</w:t>
            </w:r>
            <w:r w:rsidRPr="00466BE2">
              <w:rPr>
                <w:spacing w:val="-28"/>
                <w:w w:val="105"/>
                <w:sz w:val="20"/>
              </w:rPr>
              <w:t xml:space="preserve"> </w:t>
            </w:r>
            <w:r w:rsidRPr="00466BE2">
              <w:rPr>
                <w:spacing w:val="-2"/>
                <w:w w:val="105"/>
                <w:sz w:val="20"/>
              </w:rPr>
              <w:t>high-value</w:t>
            </w:r>
            <w:r w:rsidRPr="00466BE2">
              <w:rPr>
                <w:spacing w:val="-28"/>
                <w:w w:val="105"/>
                <w:sz w:val="20"/>
              </w:rPr>
              <w:t xml:space="preserve"> </w:t>
            </w:r>
            <w:r w:rsidRPr="00466BE2">
              <w:rPr>
                <w:spacing w:val="-2"/>
                <w:w w:val="105"/>
                <w:sz w:val="20"/>
              </w:rPr>
              <w:t>offshore</w:t>
            </w:r>
            <w:r w:rsidRPr="00466BE2">
              <w:rPr>
                <w:spacing w:val="29"/>
                <w:w w:val="94"/>
                <w:sz w:val="20"/>
              </w:rPr>
              <w:t xml:space="preserve"> </w:t>
            </w:r>
            <w:r w:rsidRPr="00466BE2">
              <w:rPr>
                <w:sz w:val="20"/>
              </w:rPr>
              <w:t>island</w:t>
            </w:r>
            <w:r w:rsidRPr="00466BE2">
              <w:rPr>
                <w:spacing w:val="29"/>
                <w:sz w:val="20"/>
              </w:rPr>
              <w:t xml:space="preserve"> </w:t>
            </w:r>
            <w:r w:rsidRPr="00466BE2">
              <w:rPr>
                <w:spacing w:val="-1"/>
                <w:sz w:val="20"/>
              </w:rPr>
              <w:t>environments</w:t>
            </w:r>
          </w:p>
          <w:p w:rsidR="00466BE2" w:rsidRPr="00466BE2" w:rsidRDefault="00466BE2">
            <w:pPr>
              <w:pStyle w:val="TableParagraph"/>
              <w:spacing w:line="256" w:lineRule="auto"/>
              <w:ind w:left="77" w:right="76"/>
              <w:rPr>
                <w:rFonts w:eastAsia="PMingLiU" w:cs="PMingLiU"/>
                <w:sz w:val="20"/>
                <w:szCs w:val="20"/>
              </w:rPr>
            </w:pPr>
          </w:p>
          <w:p w:rsidR="00FB197A" w:rsidRPr="00466BE2" w:rsidRDefault="00617197" w:rsidP="00466BE2">
            <w:pPr>
              <w:pStyle w:val="TableParagraph"/>
              <w:spacing w:line="256" w:lineRule="auto"/>
              <w:ind w:left="77" w:right="76"/>
              <w:rPr>
                <w:rFonts w:eastAsia="PMingLiU" w:cs="PMingLiU"/>
                <w:sz w:val="20"/>
                <w:szCs w:val="20"/>
              </w:rPr>
            </w:pPr>
            <w:r w:rsidRPr="00466BE2">
              <w:rPr>
                <w:spacing w:val="-2"/>
                <w:sz w:val="20"/>
              </w:rPr>
              <w:t>S</w:t>
            </w:r>
            <w:r w:rsidRPr="00466BE2">
              <w:rPr>
                <w:spacing w:val="-1"/>
                <w:sz w:val="20"/>
              </w:rPr>
              <w:t>our</w:t>
            </w:r>
            <w:r w:rsidRPr="00466BE2">
              <w:rPr>
                <w:spacing w:val="-2"/>
                <w:sz w:val="20"/>
              </w:rPr>
              <w:t>ce</w:t>
            </w:r>
            <w:r w:rsidRPr="00466BE2">
              <w:rPr>
                <w:spacing w:val="21"/>
                <w:sz w:val="20"/>
              </w:rPr>
              <w:t xml:space="preserve"> </w:t>
            </w:r>
            <w:r w:rsidRPr="00466BE2">
              <w:rPr>
                <w:spacing w:val="-1"/>
                <w:sz w:val="20"/>
              </w:rPr>
              <w:t>reduction</w:t>
            </w:r>
            <w:r w:rsidRPr="00466BE2">
              <w:rPr>
                <w:spacing w:val="22"/>
                <w:sz w:val="20"/>
              </w:rPr>
              <w:t xml:space="preserve"> </w:t>
            </w:r>
            <w:r w:rsidRPr="00466BE2">
              <w:rPr>
                <w:w w:val="105"/>
                <w:sz w:val="20"/>
              </w:rPr>
              <w:t>operations</w:t>
            </w:r>
            <w:r w:rsidRPr="00466BE2">
              <w:rPr>
                <w:spacing w:val="29"/>
                <w:w w:val="102"/>
                <w:sz w:val="20"/>
              </w:rPr>
              <w:t xml:space="preserve"> </w:t>
            </w:r>
            <w:r w:rsidRPr="00466BE2">
              <w:rPr>
                <w:sz w:val="20"/>
              </w:rPr>
              <w:t>undertaken</w:t>
            </w:r>
            <w:r w:rsidRPr="00466BE2">
              <w:rPr>
                <w:spacing w:val="5"/>
                <w:sz w:val="20"/>
              </w:rPr>
              <w:t xml:space="preserve"> </w:t>
            </w:r>
            <w:r w:rsidRPr="00466BE2">
              <w:rPr>
                <w:spacing w:val="-1"/>
                <w:sz w:val="20"/>
              </w:rPr>
              <w:t>wher</w:t>
            </w:r>
            <w:r w:rsidRPr="00466BE2">
              <w:rPr>
                <w:spacing w:val="-2"/>
                <w:sz w:val="20"/>
              </w:rPr>
              <w:t>e</w:t>
            </w:r>
            <w:r w:rsidRPr="00466BE2">
              <w:rPr>
                <w:spacing w:val="5"/>
                <w:sz w:val="20"/>
              </w:rPr>
              <w:t xml:space="preserve"> </w:t>
            </w:r>
            <w:r w:rsidRPr="00466BE2">
              <w:rPr>
                <w:sz w:val="20"/>
              </w:rPr>
              <w:t>feasible</w:t>
            </w:r>
          </w:p>
        </w:tc>
        <w:tc>
          <w:tcPr>
            <w:tcW w:w="3005" w:type="dxa"/>
            <w:tcBorders>
              <w:top w:val="single" w:sz="2" w:space="0" w:color="004E92"/>
              <w:left w:val="single" w:sz="2" w:space="0" w:color="004E92"/>
              <w:bottom w:val="single" w:sz="2" w:space="0" w:color="004E92"/>
              <w:right w:val="single" w:sz="2" w:space="0" w:color="004E92"/>
            </w:tcBorders>
          </w:tcPr>
          <w:p w:rsidR="00FB197A" w:rsidRPr="00466BE2" w:rsidRDefault="00617197">
            <w:pPr>
              <w:pStyle w:val="TableParagraph"/>
              <w:spacing w:line="256" w:lineRule="auto"/>
              <w:ind w:left="77" w:right="687"/>
              <w:rPr>
                <w:rFonts w:eastAsia="PMingLiU" w:cs="PMingLiU"/>
                <w:sz w:val="20"/>
                <w:szCs w:val="20"/>
              </w:rPr>
            </w:pPr>
            <w:r w:rsidRPr="00466BE2">
              <w:rPr>
                <w:spacing w:val="-2"/>
                <w:w w:val="105"/>
                <w:sz w:val="20"/>
              </w:rPr>
              <w:t>States</w:t>
            </w:r>
            <w:r w:rsidRPr="00466BE2">
              <w:rPr>
                <w:spacing w:val="-32"/>
                <w:w w:val="105"/>
                <w:sz w:val="20"/>
              </w:rPr>
              <w:t xml:space="preserve"> </w:t>
            </w:r>
            <w:r w:rsidRPr="00466BE2">
              <w:rPr>
                <w:w w:val="105"/>
                <w:sz w:val="20"/>
              </w:rPr>
              <w:t>and</w:t>
            </w:r>
            <w:r w:rsidRPr="00466BE2">
              <w:rPr>
                <w:spacing w:val="-31"/>
                <w:w w:val="105"/>
                <w:sz w:val="20"/>
              </w:rPr>
              <w:t xml:space="preserve"> </w:t>
            </w:r>
            <w:r w:rsidRPr="00466BE2">
              <w:rPr>
                <w:w w:val="105"/>
                <w:sz w:val="20"/>
              </w:rPr>
              <w:t>territories</w:t>
            </w:r>
            <w:r w:rsidRPr="00466BE2">
              <w:rPr>
                <w:spacing w:val="21"/>
                <w:w w:val="101"/>
                <w:sz w:val="20"/>
              </w:rPr>
              <w:t xml:space="preserve"> </w:t>
            </w:r>
            <w:r w:rsidRPr="00466BE2">
              <w:rPr>
                <w:spacing w:val="-1"/>
                <w:w w:val="105"/>
                <w:sz w:val="20"/>
              </w:rPr>
              <w:t>D</w:t>
            </w:r>
            <w:r w:rsidRPr="00466BE2">
              <w:rPr>
                <w:spacing w:val="-2"/>
                <w:w w:val="105"/>
                <w:sz w:val="20"/>
              </w:rPr>
              <w:t>epar</w:t>
            </w:r>
            <w:r w:rsidRPr="00466BE2">
              <w:rPr>
                <w:spacing w:val="-1"/>
                <w:w w:val="105"/>
                <w:sz w:val="20"/>
              </w:rPr>
              <w:t>tment</w:t>
            </w:r>
            <w:r w:rsidRPr="00466BE2">
              <w:rPr>
                <w:w w:val="105"/>
                <w:sz w:val="20"/>
              </w:rPr>
              <w:t xml:space="preserve"> of</w:t>
            </w:r>
            <w:r w:rsidRPr="00466BE2">
              <w:rPr>
                <w:spacing w:val="1"/>
                <w:w w:val="105"/>
                <w:sz w:val="20"/>
              </w:rPr>
              <w:t xml:space="preserve"> </w:t>
            </w:r>
            <w:r w:rsidRPr="00466BE2">
              <w:rPr>
                <w:spacing w:val="-2"/>
                <w:w w:val="105"/>
                <w:sz w:val="20"/>
              </w:rPr>
              <w:t>Envir</w:t>
            </w:r>
            <w:r w:rsidRPr="00466BE2">
              <w:rPr>
                <w:spacing w:val="-1"/>
                <w:w w:val="105"/>
                <w:sz w:val="20"/>
              </w:rPr>
              <w:t>onment</w:t>
            </w:r>
            <w:r w:rsidRPr="00466BE2">
              <w:rPr>
                <w:spacing w:val="33"/>
                <w:w w:val="107"/>
                <w:sz w:val="20"/>
              </w:rPr>
              <w:t xml:space="preserve"> </w:t>
            </w:r>
            <w:r w:rsidRPr="00466BE2">
              <w:rPr>
                <w:w w:val="105"/>
                <w:sz w:val="20"/>
              </w:rPr>
              <w:t>and</w:t>
            </w:r>
            <w:r w:rsidRPr="00466BE2">
              <w:rPr>
                <w:spacing w:val="-29"/>
                <w:w w:val="105"/>
                <w:sz w:val="20"/>
              </w:rPr>
              <w:t xml:space="preserve"> </w:t>
            </w:r>
            <w:r w:rsidRPr="00466BE2">
              <w:rPr>
                <w:spacing w:val="-2"/>
                <w:w w:val="105"/>
                <w:sz w:val="20"/>
              </w:rPr>
              <w:t>Energy</w:t>
            </w:r>
          </w:p>
          <w:p w:rsidR="00FB197A" w:rsidRPr="00466BE2" w:rsidRDefault="00617197">
            <w:pPr>
              <w:pStyle w:val="TableParagraph"/>
              <w:spacing w:before="174"/>
              <w:ind w:left="77"/>
              <w:rPr>
                <w:rFonts w:eastAsia="PMingLiU" w:cs="PMingLiU"/>
                <w:sz w:val="20"/>
                <w:szCs w:val="20"/>
              </w:rPr>
            </w:pPr>
            <w:r w:rsidRPr="00466BE2">
              <w:rPr>
                <w:color w:val="1B1C20"/>
                <w:spacing w:val="-3"/>
                <w:sz w:val="20"/>
              </w:rPr>
              <w:t>Par</w:t>
            </w:r>
            <w:r w:rsidRPr="00466BE2">
              <w:rPr>
                <w:color w:val="1B1C20"/>
                <w:spacing w:val="-4"/>
                <w:sz w:val="20"/>
              </w:rPr>
              <w:t>ks</w:t>
            </w:r>
            <w:r w:rsidRPr="00466BE2">
              <w:rPr>
                <w:color w:val="1B1C20"/>
                <w:spacing w:val="-13"/>
                <w:sz w:val="20"/>
              </w:rPr>
              <w:t xml:space="preserve"> </w:t>
            </w:r>
            <w:r w:rsidRPr="00466BE2">
              <w:rPr>
                <w:color w:val="1B1C20"/>
                <w:spacing w:val="-2"/>
                <w:sz w:val="20"/>
              </w:rPr>
              <w:t>A</w:t>
            </w:r>
            <w:r w:rsidRPr="00466BE2">
              <w:rPr>
                <w:color w:val="1B1C20"/>
                <w:spacing w:val="-1"/>
                <w:sz w:val="20"/>
              </w:rPr>
              <w:t>ustralia</w:t>
            </w:r>
          </w:p>
          <w:p w:rsidR="00FB197A" w:rsidRPr="00466BE2" w:rsidRDefault="00FB197A">
            <w:pPr>
              <w:pStyle w:val="TableParagraph"/>
              <w:spacing w:before="4"/>
              <w:rPr>
                <w:rFonts w:eastAsia="Times New Roman" w:cs="Times New Roman"/>
                <w:sz w:val="16"/>
                <w:szCs w:val="16"/>
              </w:rPr>
            </w:pPr>
          </w:p>
          <w:p w:rsidR="00FB197A" w:rsidRPr="00466BE2" w:rsidRDefault="00617197">
            <w:pPr>
              <w:pStyle w:val="TableParagraph"/>
              <w:ind w:left="77"/>
              <w:rPr>
                <w:rFonts w:eastAsia="PMingLiU" w:cs="PMingLiU"/>
                <w:sz w:val="20"/>
                <w:szCs w:val="20"/>
              </w:rPr>
            </w:pPr>
            <w:r w:rsidRPr="00466BE2">
              <w:rPr>
                <w:color w:val="1B1C20"/>
                <w:spacing w:val="-2"/>
                <w:sz w:val="20"/>
              </w:rPr>
              <w:t>A</w:t>
            </w:r>
            <w:r w:rsidRPr="00466BE2">
              <w:rPr>
                <w:color w:val="1B1C20"/>
                <w:spacing w:val="-1"/>
                <w:sz w:val="20"/>
              </w:rPr>
              <w:t>ustralian</w:t>
            </w:r>
            <w:r w:rsidRPr="00466BE2">
              <w:rPr>
                <w:color w:val="1B1C20"/>
                <w:spacing w:val="10"/>
                <w:sz w:val="20"/>
              </w:rPr>
              <w:t xml:space="preserve"> </w:t>
            </w:r>
            <w:r w:rsidRPr="00466BE2">
              <w:rPr>
                <w:color w:val="1B1C20"/>
                <w:spacing w:val="-1"/>
                <w:sz w:val="20"/>
              </w:rPr>
              <w:t>Antarctic</w:t>
            </w:r>
            <w:r w:rsidRPr="00466BE2">
              <w:rPr>
                <w:color w:val="1B1C20"/>
                <w:spacing w:val="11"/>
                <w:sz w:val="20"/>
              </w:rPr>
              <w:t xml:space="preserve"> </w:t>
            </w:r>
            <w:r w:rsidRPr="00466BE2">
              <w:rPr>
                <w:color w:val="1B1C20"/>
                <w:spacing w:val="-1"/>
                <w:sz w:val="20"/>
              </w:rPr>
              <w:t>Division</w:t>
            </w:r>
          </w:p>
        </w:tc>
      </w:tr>
      <w:tr w:rsidR="00FB197A">
        <w:trPr>
          <w:trHeight w:hRule="exact" w:val="1705"/>
        </w:trPr>
        <w:tc>
          <w:tcPr>
            <w:tcW w:w="3005" w:type="dxa"/>
            <w:tcBorders>
              <w:top w:val="single" w:sz="2" w:space="0" w:color="004E92"/>
              <w:left w:val="single" w:sz="2" w:space="0" w:color="004E92"/>
              <w:bottom w:val="single" w:sz="2" w:space="0" w:color="004E92"/>
              <w:right w:val="single" w:sz="2" w:space="0" w:color="004E92"/>
            </w:tcBorders>
          </w:tcPr>
          <w:p w:rsidR="00FB197A" w:rsidRPr="00466BE2" w:rsidRDefault="00617197">
            <w:pPr>
              <w:pStyle w:val="TableParagraph"/>
              <w:spacing w:line="256" w:lineRule="auto"/>
              <w:ind w:left="77" w:right="158"/>
              <w:rPr>
                <w:rFonts w:eastAsia="PMingLiU" w:cs="PMingLiU"/>
                <w:sz w:val="20"/>
                <w:szCs w:val="20"/>
              </w:rPr>
            </w:pPr>
            <w:r w:rsidRPr="00466BE2">
              <w:rPr>
                <w:rFonts w:eastAsia="PMingLiU" w:cs="PMingLiU"/>
                <w:sz w:val="20"/>
                <w:szCs w:val="20"/>
              </w:rPr>
              <w:t>2.06</w:t>
            </w:r>
            <w:r w:rsidRPr="00466BE2">
              <w:rPr>
                <w:rFonts w:eastAsia="PMingLiU" w:cs="PMingLiU"/>
                <w:spacing w:val="12"/>
                <w:sz w:val="20"/>
                <w:szCs w:val="20"/>
              </w:rPr>
              <w:t xml:space="preserve"> </w:t>
            </w:r>
            <w:r w:rsidRPr="00466BE2">
              <w:rPr>
                <w:rFonts w:eastAsia="PMingLiU" w:cs="PMingLiU"/>
                <w:spacing w:val="-1"/>
                <w:sz w:val="20"/>
                <w:szCs w:val="20"/>
              </w:rPr>
              <w:t>Determine</w:t>
            </w:r>
            <w:r w:rsidRPr="00466BE2">
              <w:rPr>
                <w:rFonts w:eastAsia="PMingLiU" w:cs="PMingLiU"/>
                <w:spacing w:val="12"/>
                <w:sz w:val="20"/>
                <w:szCs w:val="20"/>
              </w:rPr>
              <w:t xml:space="preserve"> </w:t>
            </w:r>
            <w:r w:rsidRPr="00466BE2">
              <w:rPr>
                <w:rFonts w:eastAsia="PMingLiU" w:cs="PMingLiU"/>
                <w:sz w:val="20"/>
                <w:szCs w:val="20"/>
              </w:rPr>
              <w:t>the</w:t>
            </w:r>
            <w:r w:rsidRPr="00466BE2">
              <w:rPr>
                <w:rFonts w:eastAsia="PMingLiU" w:cs="PMingLiU"/>
                <w:spacing w:val="13"/>
                <w:sz w:val="20"/>
                <w:szCs w:val="20"/>
              </w:rPr>
              <w:t xml:space="preserve"> </w:t>
            </w:r>
            <w:r w:rsidRPr="00466BE2">
              <w:rPr>
                <w:rFonts w:eastAsia="PMingLiU" w:cs="PMingLiU"/>
                <w:spacing w:val="-1"/>
                <w:sz w:val="20"/>
                <w:szCs w:val="20"/>
              </w:rPr>
              <w:t>r</w:t>
            </w:r>
            <w:r w:rsidRPr="00466BE2">
              <w:rPr>
                <w:rFonts w:eastAsia="PMingLiU" w:cs="PMingLiU"/>
                <w:spacing w:val="-2"/>
                <w:sz w:val="20"/>
                <w:szCs w:val="20"/>
              </w:rPr>
              <w:t>elev</w:t>
            </w:r>
            <w:r w:rsidRPr="00466BE2">
              <w:rPr>
                <w:rFonts w:eastAsia="PMingLiU" w:cs="PMingLiU"/>
                <w:spacing w:val="-1"/>
                <w:sz w:val="20"/>
                <w:szCs w:val="20"/>
              </w:rPr>
              <w:t>ance</w:t>
            </w:r>
            <w:r w:rsidRPr="00466BE2">
              <w:rPr>
                <w:rFonts w:eastAsia="PMingLiU" w:cs="PMingLiU"/>
                <w:spacing w:val="12"/>
                <w:sz w:val="20"/>
                <w:szCs w:val="20"/>
              </w:rPr>
              <w:t xml:space="preserve"> </w:t>
            </w:r>
            <w:r w:rsidRPr="00466BE2">
              <w:rPr>
                <w:rFonts w:eastAsia="PMingLiU" w:cs="PMingLiU"/>
                <w:sz w:val="20"/>
                <w:szCs w:val="20"/>
              </w:rPr>
              <w:t>of</w:t>
            </w:r>
            <w:r w:rsidRPr="00466BE2">
              <w:rPr>
                <w:rFonts w:eastAsia="PMingLiU" w:cs="PMingLiU"/>
                <w:spacing w:val="25"/>
                <w:w w:val="99"/>
                <w:sz w:val="20"/>
                <w:szCs w:val="20"/>
              </w:rPr>
              <w:t xml:space="preserve"> </w:t>
            </w:r>
            <w:r w:rsidRPr="00466BE2">
              <w:rPr>
                <w:rFonts w:eastAsia="PMingLiU" w:cs="PMingLiU"/>
                <w:spacing w:val="-1"/>
                <w:sz w:val="20"/>
                <w:szCs w:val="20"/>
              </w:rPr>
              <w:t>microplastics</w:t>
            </w:r>
            <w:r w:rsidRPr="00466BE2">
              <w:rPr>
                <w:rFonts w:eastAsia="PMingLiU" w:cs="PMingLiU"/>
                <w:spacing w:val="6"/>
                <w:sz w:val="20"/>
                <w:szCs w:val="20"/>
              </w:rPr>
              <w:t xml:space="preserve"> </w:t>
            </w:r>
            <w:r w:rsidRPr="00466BE2">
              <w:rPr>
                <w:rFonts w:eastAsia="PMingLiU" w:cs="PMingLiU"/>
                <w:sz w:val="20"/>
                <w:szCs w:val="20"/>
              </w:rPr>
              <w:t>to</w:t>
            </w:r>
            <w:r w:rsidRPr="00466BE2">
              <w:rPr>
                <w:rFonts w:eastAsia="PMingLiU" w:cs="PMingLiU"/>
                <w:spacing w:val="6"/>
                <w:sz w:val="20"/>
                <w:szCs w:val="20"/>
              </w:rPr>
              <w:t xml:space="preserve"> </w:t>
            </w:r>
            <w:r w:rsidRPr="00466BE2">
              <w:rPr>
                <w:rFonts w:eastAsia="PMingLiU" w:cs="PMingLiU"/>
                <w:sz w:val="20"/>
                <w:szCs w:val="20"/>
              </w:rPr>
              <w:t>the</w:t>
            </w:r>
            <w:r w:rsidRPr="00466BE2">
              <w:rPr>
                <w:rFonts w:eastAsia="PMingLiU" w:cs="PMingLiU"/>
                <w:spacing w:val="6"/>
                <w:sz w:val="20"/>
                <w:szCs w:val="20"/>
              </w:rPr>
              <w:t xml:space="preserve"> </w:t>
            </w:r>
            <w:r w:rsidRPr="00466BE2">
              <w:rPr>
                <w:rFonts w:eastAsia="PMingLiU" w:cs="PMingLiU"/>
                <w:spacing w:val="-2"/>
                <w:sz w:val="20"/>
                <w:szCs w:val="20"/>
              </w:rPr>
              <w:t>A</w:t>
            </w:r>
            <w:r w:rsidRPr="00466BE2">
              <w:rPr>
                <w:rFonts w:eastAsia="PMingLiU" w:cs="PMingLiU"/>
                <w:spacing w:val="-1"/>
                <w:sz w:val="20"/>
                <w:szCs w:val="20"/>
              </w:rPr>
              <w:t>ustralian</w:t>
            </w:r>
            <w:r w:rsidRPr="00466BE2">
              <w:rPr>
                <w:rFonts w:eastAsia="PMingLiU" w:cs="PMingLiU"/>
                <w:spacing w:val="35"/>
                <w:w w:val="102"/>
                <w:sz w:val="20"/>
                <w:szCs w:val="20"/>
              </w:rPr>
              <w:t xml:space="preserve"> </w:t>
            </w:r>
            <w:r w:rsidRPr="00466BE2">
              <w:rPr>
                <w:rFonts w:eastAsia="PMingLiU" w:cs="PMingLiU"/>
                <w:spacing w:val="-3"/>
                <w:w w:val="95"/>
                <w:sz w:val="20"/>
                <w:szCs w:val="20"/>
              </w:rPr>
              <w:t>Go</w:t>
            </w:r>
            <w:r w:rsidRPr="00466BE2">
              <w:rPr>
                <w:rFonts w:eastAsia="PMingLiU" w:cs="PMingLiU"/>
                <w:spacing w:val="-4"/>
                <w:w w:val="95"/>
                <w:sz w:val="20"/>
                <w:szCs w:val="20"/>
              </w:rPr>
              <w:t>v</w:t>
            </w:r>
            <w:r w:rsidRPr="00466BE2">
              <w:rPr>
                <w:rFonts w:eastAsia="PMingLiU" w:cs="PMingLiU"/>
                <w:spacing w:val="-3"/>
                <w:w w:val="95"/>
                <w:sz w:val="20"/>
                <w:szCs w:val="20"/>
              </w:rPr>
              <w:t>ernment</w:t>
            </w:r>
            <w:r w:rsidRPr="00466BE2">
              <w:rPr>
                <w:rFonts w:eastAsia="PMingLiU" w:cs="PMingLiU"/>
                <w:spacing w:val="-13"/>
                <w:w w:val="95"/>
                <w:sz w:val="20"/>
                <w:szCs w:val="20"/>
              </w:rPr>
              <w:t>’</w:t>
            </w:r>
            <w:r w:rsidRPr="00466BE2">
              <w:rPr>
                <w:rFonts w:eastAsia="PMingLiU" w:cs="PMingLiU"/>
                <w:spacing w:val="-4"/>
                <w:w w:val="95"/>
                <w:sz w:val="20"/>
                <w:szCs w:val="20"/>
              </w:rPr>
              <w:t>s</w:t>
            </w:r>
            <w:r w:rsidRPr="00466BE2">
              <w:rPr>
                <w:rFonts w:eastAsia="PMingLiU" w:cs="PMingLiU"/>
                <w:spacing w:val="8"/>
                <w:w w:val="95"/>
                <w:sz w:val="20"/>
                <w:szCs w:val="20"/>
              </w:rPr>
              <w:t xml:space="preserve"> </w:t>
            </w:r>
            <w:r w:rsidRPr="00466BE2">
              <w:rPr>
                <w:rFonts w:eastAsia="PMingLiU" w:cs="PMingLiU"/>
                <w:w w:val="95"/>
                <w:sz w:val="20"/>
                <w:szCs w:val="20"/>
              </w:rPr>
              <w:t>Science</w:t>
            </w:r>
            <w:r w:rsidRPr="00466BE2">
              <w:rPr>
                <w:rFonts w:eastAsia="PMingLiU" w:cs="PMingLiU"/>
                <w:spacing w:val="8"/>
                <w:w w:val="95"/>
                <w:sz w:val="20"/>
                <w:szCs w:val="20"/>
              </w:rPr>
              <w:t xml:space="preserve"> </w:t>
            </w:r>
            <w:r w:rsidRPr="00466BE2">
              <w:rPr>
                <w:rFonts w:eastAsia="PMingLiU" w:cs="PMingLiU"/>
                <w:w w:val="95"/>
                <w:sz w:val="20"/>
                <w:szCs w:val="20"/>
              </w:rPr>
              <w:t>and</w:t>
            </w:r>
            <w:r w:rsidRPr="00466BE2">
              <w:rPr>
                <w:rFonts w:eastAsia="PMingLiU" w:cs="PMingLiU"/>
                <w:spacing w:val="8"/>
                <w:w w:val="95"/>
                <w:sz w:val="20"/>
                <w:szCs w:val="20"/>
              </w:rPr>
              <w:t xml:space="preserve"> </w:t>
            </w:r>
            <w:r w:rsidRPr="00466BE2">
              <w:rPr>
                <w:rFonts w:eastAsia="PMingLiU" w:cs="PMingLiU"/>
                <w:spacing w:val="-1"/>
                <w:w w:val="95"/>
                <w:sz w:val="20"/>
                <w:szCs w:val="20"/>
              </w:rPr>
              <w:t>R</w:t>
            </w:r>
            <w:bookmarkStart w:id="21" w:name="_Hlk504376704"/>
            <w:bookmarkEnd w:id="21"/>
            <w:r w:rsidRPr="00466BE2">
              <w:rPr>
                <w:rFonts w:eastAsia="PMingLiU" w:cs="PMingLiU"/>
                <w:spacing w:val="-1"/>
                <w:w w:val="95"/>
                <w:sz w:val="20"/>
                <w:szCs w:val="20"/>
              </w:rPr>
              <w:t>esearch</w:t>
            </w:r>
            <w:r w:rsidRPr="00466BE2">
              <w:rPr>
                <w:rFonts w:eastAsia="PMingLiU" w:cs="PMingLiU"/>
                <w:spacing w:val="23"/>
                <w:w w:val="103"/>
                <w:sz w:val="20"/>
                <w:szCs w:val="20"/>
              </w:rPr>
              <w:t xml:space="preserve"> </w:t>
            </w:r>
            <w:r w:rsidRPr="00466BE2">
              <w:rPr>
                <w:rFonts w:eastAsia="PMingLiU" w:cs="PMingLiU"/>
                <w:spacing w:val="-1"/>
                <w:sz w:val="20"/>
                <w:szCs w:val="20"/>
              </w:rPr>
              <w:t>Priorities</w:t>
            </w:r>
            <w:r w:rsidRPr="00466BE2">
              <w:rPr>
                <w:rFonts w:eastAsia="PMingLiU" w:cs="PMingLiU"/>
                <w:spacing w:val="18"/>
                <w:sz w:val="20"/>
                <w:szCs w:val="20"/>
              </w:rPr>
              <w:t xml:space="preserve"> </w:t>
            </w:r>
            <w:r w:rsidRPr="00466BE2">
              <w:rPr>
                <w:rFonts w:eastAsia="PMingLiU" w:cs="PMingLiU"/>
                <w:sz w:val="20"/>
                <w:szCs w:val="20"/>
              </w:rPr>
              <w:t>and</w:t>
            </w:r>
            <w:r w:rsidRPr="00466BE2">
              <w:rPr>
                <w:rFonts w:eastAsia="PMingLiU" w:cs="PMingLiU"/>
                <w:spacing w:val="18"/>
                <w:sz w:val="20"/>
                <w:szCs w:val="20"/>
              </w:rPr>
              <w:t xml:space="preserve"> </w:t>
            </w:r>
            <w:r w:rsidRPr="00466BE2">
              <w:rPr>
                <w:rFonts w:eastAsia="PMingLiU" w:cs="PMingLiU"/>
                <w:spacing w:val="-1"/>
                <w:sz w:val="20"/>
                <w:szCs w:val="20"/>
              </w:rPr>
              <w:t>corresponding</w:t>
            </w:r>
            <w:r w:rsidRPr="00466BE2">
              <w:rPr>
                <w:rFonts w:eastAsia="PMingLiU" w:cs="PMingLiU"/>
                <w:spacing w:val="31"/>
                <w:w w:val="102"/>
                <w:sz w:val="20"/>
                <w:szCs w:val="20"/>
              </w:rPr>
              <w:t xml:space="preserve"> </w:t>
            </w:r>
            <w:r w:rsidRPr="00466BE2">
              <w:rPr>
                <w:rFonts w:eastAsia="PMingLiU" w:cs="PMingLiU"/>
                <w:spacing w:val="-1"/>
                <w:sz w:val="20"/>
                <w:szCs w:val="20"/>
              </w:rPr>
              <w:t>Practical</w:t>
            </w:r>
            <w:r w:rsidRPr="00466BE2">
              <w:rPr>
                <w:rFonts w:eastAsia="PMingLiU" w:cs="PMingLiU"/>
                <w:spacing w:val="-6"/>
                <w:sz w:val="20"/>
                <w:szCs w:val="20"/>
              </w:rPr>
              <w:t xml:space="preserve"> </w:t>
            </w:r>
            <w:r w:rsidRPr="00466BE2">
              <w:rPr>
                <w:rFonts w:eastAsia="PMingLiU" w:cs="PMingLiU"/>
                <w:spacing w:val="-1"/>
                <w:sz w:val="20"/>
                <w:szCs w:val="20"/>
              </w:rPr>
              <w:t>R</w:t>
            </w:r>
            <w:r w:rsidRPr="00466BE2">
              <w:rPr>
                <w:rFonts w:eastAsia="PMingLiU" w:cs="PMingLiU"/>
                <w:spacing w:val="-2"/>
                <w:sz w:val="20"/>
                <w:szCs w:val="20"/>
              </w:rPr>
              <w:t>esear</w:t>
            </w:r>
            <w:r w:rsidRPr="00466BE2">
              <w:rPr>
                <w:rFonts w:eastAsia="PMingLiU" w:cs="PMingLiU"/>
                <w:spacing w:val="-1"/>
                <w:sz w:val="20"/>
                <w:szCs w:val="20"/>
              </w:rPr>
              <w:t>ch</w:t>
            </w:r>
            <w:r w:rsidRPr="00466BE2">
              <w:rPr>
                <w:rFonts w:eastAsia="PMingLiU" w:cs="PMingLiU"/>
                <w:spacing w:val="-5"/>
                <w:sz w:val="20"/>
                <w:szCs w:val="20"/>
              </w:rPr>
              <w:t xml:space="preserve"> </w:t>
            </w:r>
            <w:r w:rsidRPr="00466BE2">
              <w:rPr>
                <w:rFonts w:eastAsia="PMingLiU" w:cs="PMingLiU"/>
                <w:sz w:val="20"/>
                <w:szCs w:val="20"/>
              </w:rPr>
              <w:t>Challenges</w:t>
            </w:r>
          </w:p>
        </w:tc>
        <w:tc>
          <w:tcPr>
            <w:tcW w:w="3005" w:type="dxa"/>
            <w:tcBorders>
              <w:top w:val="single" w:sz="2" w:space="0" w:color="004E92"/>
              <w:left w:val="single" w:sz="2" w:space="0" w:color="004E92"/>
              <w:bottom w:val="single" w:sz="2" w:space="0" w:color="004E92"/>
              <w:right w:val="single" w:sz="2" w:space="0" w:color="004E92"/>
            </w:tcBorders>
          </w:tcPr>
          <w:p w:rsidR="00FB197A" w:rsidRPr="00466BE2" w:rsidRDefault="00617197">
            <w:pPr>
              <w:pStyle w:val="TableParagraph"/>
              <w:ind w:left="77"/>
              <w:rPr>
                <w:rFonts w:eastAsia="PMingLiU" w:cs="PMingLiU"/>
                <w:sz w:val="20"/>
                <w:szCs w:val="20"/>
              </w:rPr>
            </w:pPr>
            <w:r w:rsidRPr="00466BE2">
              <w:rPr>
                <w:spacing w:val="-1"/>
                <w:w w:val="105"/>
                <w:sz w:val="20"/>
              </w:rPr>
              <w:t>Medium</w:t>
            </w:r>
            <w:r w:rsidRPr="00466BE2">
              <w:rPr>
                <w:spacing w:val="-14"/>
                <w:w w:val="105"/>
                <w:sz w:val="20"/>
              </w:rPr>
              <w:t xml:space="preserve"> </w:t>
            </w:r>
            <w:r w:rsidRPr="00466BE2">
              <w:rPr>
                <w:w w:val="105"/>
                <w:sz w:val="20"/>
              </w:rPr>
              <w:t>priority</w:t>
            </w:r>
          </w:p>
        </w:tc>
        <w:tc>
          <w:tcPr>
            <w:tcW w:w="3005" w:type="dxa"/>
            <w:tcBorders>
              <w:top w:val="single" w:sz="2" w:space="0" w:color="004E92"/>
              <w:left w:val="single" w:sz="2" w:space="0" w:color="004E92"/>
              <w:bottom w:val="single" w:sz="2" w:space="0" w:color="004E92"/>
              <w:right w:val="single" w:sz="2" w:space="0" w:color="004E92"/>
            </w:tcBorders>
          </w:tcPr>
          <w:p w:rsidR="00FB197A" w:rsidRPr="00466BE2" w:rsidRDefault="00617197">
            <w:pPr>
              <w:pStyle w:val="TableParagraph"/>
              <w:spacing w:line="256" w:lineRule="auto"/>
              <w:ind w:left="77" w:right="158"/>
              <w:rPr>
                <w:rFonts w:eastAsia="PMingLiU" w:cs="PMingLiU"/>
                <w:sz w:val="20"/>
                <w:szCs w:val="20"/>
              </w:rPr>
            </w:pPr>
            <w:r w:rsidRPr="00466BE2">
              <w:rPr>
                <w:rFonts w:eastAsia="PMingLiU" w:cs="PMingLiU"/>
                <w:color w:val="1B1C20"/>
                <w:sz w:val="20"/>
                <w:szCs w:val="20"/>
              </w:rPr>
              <w:t>A</w:t>
            </w:r>
            <w:r w:rsidRPr="00466BE2">
              <w:rPr>
                <w:rFonts w:eastAsia="PMingLiU" w:cs="PMingLiU"/>
                <w:color w:val="1B1C20"/>
                <w:spacing w:val="21"/>
                <w:sz w:val="20"/>
                <w:szCs w:val="20"/>
              </w:rPr>
              <w:t xml:space="preserve"> </w:t>
            </w:r>
            <w:r w:rsidRPr="00466BE2">
              <w:rPr>
                <w:rFonts w:eastAsia="PMingLiU" w:cs="PMingLiU"/>
                <w:color w:val="1B1C20"/>
                <w:sz w:val="20"/>
                <w:szCs w:val="20"/>
              </w:rPr>
              <w:t>determination</w:t>
            </w:r>
            <w:r w:rsidRPr="00466BE2">
              <w:rPr>
                <w:rFonts w:eastAsia="PMingLiU" w:cs="PMingLiU"/>
                <w:color w:val="1B1C20"/>
                <w:spacing w:val="22"/>
                <w:sz w:val="20"/>
                <w:szCs w:val="20"/>
              </w:rPr>
              <w:t xml:space="preserve"> </w:t>
            </w:r>
            <w:r w:rsidRPr="00466BE2">
              <w:rPr>
                <w:rFonts w:eastAsia="PMingLiU" w:cs="PMingLiU"/>
                <w:color w:val="1B1C20"/>
                <w:sz w:val="20"/>
                <w:szCs w:val="20"/>
              </w:rPr>
              <w:t>on</w:t>
            </w:r>
            <w:r w:rsidRPr="00466BE2">
              <w:rPr>
                <w:rFonts w:eastAsia="PMingLiU" w:cs="PMingLiU"/>
                <w:color w:val="1B1C20"/>
                <w:spacing w:val="22"/>
                <w:sz w:val="20"/>
                <w:szCs w:val="20"/>
              </w:rPr>
              <w:t xml:space="preserve"> </w:t>
            </w:r>
            <w:r w:rsidRPr="00466BE2">
              <w:rPr>
                <w:rFonts w:eastAsia="PMingLiU" w:cs="PMingLiU"/>
                <w:color w:val="1B1C20"/>
                <w:sz w:val="20"/>
                <w:szCs w:val="20"/>
              </w:rPr>
              <w:t>whether</w:t>
            </w:r>
            <w:r w:rsidRPr="00466BE2">
              <w:rPr>
                <w:rFonts w:eastAsia="PMingLiU" w:cs="PMingLiU"/>
                <w:color w:val="1B1C20"/>
                <w:w w:val="103"/>
                <w:sz w:val="20"/>
                <w:szCs w:val="20"/>
              </w:rPr>
              <w:t xml:space="preserve"> </w:t>
            </w:r>
            <w:r w:rsidRPr="00466BE2">
              <w:rPr>
                <w:rFonts w:eastAsia="PMingLiU" w:cs="PMingLiU"/>
                <w:color w:val="1B1C20"/>
                <w:spacing w:val="-1"/>
                <w:sz w:val="20"/>
                <w:szCs w:val="20"/>
              </w:rPr>
              <w:t>microplastic</w:t>
            </w:r>
            <w:r w:rsidRPr="00466BE2">
              <w:rPr>
                <w:rFonts w:eastAsia="PMingLiU" w:cs="PMingLiU"/>
                <w:color w:val="1B1C20"/>
                <w:spacing w:val="18"/>
                <w:sz w:val="20"/>
                <w:szCs w:val="20"/>
              </w:rPr>
              <w:t xml:space="preserve"> </w:t>
            </w:r>
            <w:r w:rsidRPr="00466BE2">
              <w:rPr>
                <w:rFonts w:eastAsia="PMingLiU" w:cs="PMingLiU"/>
                <w:color w:val="1B1C20"/>
                <w:sz w:val="20"/>
                <w:szCs w:val="20"/>
              </w:rPr>
              <w:t>pollution</w:t>
            </w:r>
            <w:r w:rsidRPr="00466BE2">
              <w:rPr>
                <w:rFonts w:eastAsia="PMingLiU" w:cs="PMingLiU"/>
                <w:color w:val="1B1C20"/>
                <w:spacing w:val="18"/>
                <w:sz w:val="20"/>
                <w:szCs w:val="20"/>
              </w:rPr>
              <w:t xml:space="preserve"> </w:t>
            </w:r>
            <w:r w:rsidRPr="00466BE2">
              <w:rPr>
                <w:rFonts w:eastAsia="PMingLiU" w:cs="PMingLiU"/>
                <w:color w:val="1B1C20"/>
                <w:sz w:val="20"/>
                <w:szCs w:val="20"/>
              </w:rPr>
              <w:t>should</w:t>
            </w:r>
            <w:r w:rsidRPr="00466BE2">
              <w:rPr>
                <w:rFonts w:eastAsia="PMingLiU" w:cs="PMingLiU"/>
                <w:color w:val="1B1C20"/>
                <w:spacing w:val="19"/>
                <w:sz w:val="20"/>
                <w:szCs w:val="20"/>
              </w:rPr>
              <w:t xml:space="preserve"> </w:t>
            </w:r>
            <w:r w:rsidRPr="00466BE2">
              <w:rPr>
                <w:rFonts w:eastAsia="PMingLiU" w:cs="PMingLiU"/>
                <w:color w:val="1B1C20"/>
                <w:sz w:val="20"/>
                <w:szCs w:val="20"/>
              </w:rPr>
              <w:t>be</w:t>
            </w:r>
            <w:r w:rsidRPr="00466BE2">
              <w:rPr>
                <w:rFonts w:eastAsia="PMingLiU" w:cs="PMingLiU"/>
                <w:color w:val="1B1C20"/>
                <w:spacing w:val="20"/>
                <w:w w:val="101"/>
                <w:sz w:val="20"/>
                <w:szCs w:val="20"/>
              </w:rPr>
              <w:t xml:space="preserve"> </w:t>
            </w:r>
            <w:r w:rsidRPr="00466BE2">
              <w:rPr>
                <w:rFonts w:eastAsia="PMingLiU" w:cs="PMingLiU"/>
                <w:color w:val="1B1C20"/>
                <w:spacing w:val="-1"/>
                <w:sz w:val="20"/>
                <w:szCs w:val="20"/>
              </w:rPr>
              <w:t>considered</w:t>
            </w:r>
            <w:r w:rsidRPr="00466BE2">
              <w:rPr>
                <w:rFonts w:eastAsia="PMingLiU" w:cs="PMingLiU"/>
                <w:color w:val="1B1C20"/>
                <w:spacing w:val="15"/>
                <w:sz w:val="20"/>
                <w:szCs w:val="20"/>
              </w:rPr>
              <w:t xml:space="preserve"> </w:t>
            </w:r>
            <w:r w:rsidRPr="00466BE2">
              <w:rPr>
                <w:rFonts w:eastAsia="PMingLiU" w:cs="PMingLiU"/>
                <w:color w:val="1B1C20"/>
                <w:sz w:val="20"/>
                <w:szCs w:val="20"/>
              </w:rPr>
              <w:t>under</w:t>
            </w:r>
            <w:r w:rsidRPr="00466BE2">
              <w:rPr>
                <w:rFonts w:eastAsia="PMingLiU" w:cs="PMingLiU"/>
                <w:color w:val="1B1C20"/>
                <w:spacing w:val="15"/>
                <w:sz w:val="20"/>
                <w:szCs w:val="20"/>
              </w:rPr>
              <w:t xml:space="preserve"> </w:t>
            </w:r>
            <w:r w:rsidRPr="00466BE2">
              <w:rPr>
                <w:rFonts w:eastAsia="PMingLiU" w:cs="PMingLiU"/>
                <w:color w:val="1B1C20"/>
                <w:sz w:val="20"/>
                <w:szCs w:val="20"/>
              </w:rPr>
              <w:t>the</w:t>
            </w:r>
            <w:r w:rsidRPr="00466BE2">
              <w:rPr>
                <w:rFonts w:eastAsia="PMingLiU" w:cs="PMingLiU"/>
                <w:color w:val="1B1C20"/>
                <w:spacing w:val="15"/>
                <w:sz w:val="20"/>
                <w:szCs w:val="20"/>
              </w:rPr>
              <w:t xml:space="preserve"> </w:t>
            </w:r>
            <w:r w:rsidRPr="00466BE2">
              <w:rPr>
                <w:rFonts w:eastAsia="PMingLiU" w:cs="PMingLiU"/>
                <w:color w:val="1B1C20"/>
                <w:spacing w:val="-2"/>
                <w:sz w:val="20"/>
                <w:szCs w:val="20"/>
              </w:rPr>
              <w:t>A</w:t>
            </w:r>
            <w:r w:rsidRPr="00466BE2">
              <w:rPr>
                <w:rFonts w:eastAsia="PMingLiU" w:cs="PMingLiU"/>
                <w:color w:val="1B1C20"/>
                <w:spacing w:val="-1"/>
                <w:sz w:val="20"/>
                <w:szCs w:val="20"/>
              </w:rPr>
              <w:t>ustralian</w:t>
            </w:r>
            <w:r w:rsidRPr="00466BE2">
              <w:rPr>
                <w:rFonts w:eastAsia="PMingLiU" w:cs="PMingLiU"/>
                <w:color w:val="1B1C20"/>
                <w:spacing w:val="29"/>
                <w:w w:val="102"/>
                <w:sz w:val="20"/>
                <w:szCs w:val="20"/>
              </w:rPr>
              <w:t xml:space="preserve"> </w:t>
            </w:r>
            <w:r w:rsidRPr="00466BE2">
              <w:rPr>
                <w:rFonts w:eastAsia="PMingLiU" w:cs="PMingLiU"/>
                <w:color w:val="1B1C20"/>
                <w:spacing w:val="-3"/>
                <w:w w:val="95"/>
                <w:sz w:val="20"/>
                <w:szCs w:val="20"/>
              </w:rPr>
              <w:t>Go</w:t>
            </w:r>
            <w:r w:rsidRPr="00466BE2">
              <w:rPr>
                <w:rFonts w:eastAsia="PMingLiU" w:cs="PMingLiU"/>
                <w:color w:val="1B1C20"/>
                <w:spacing w:val="-4"/>
                <w:w w:val="95"/>
                <w:sz w:val="20"/>
                <w:szCs w:val="20"/>
              </w:rPr>
              <w:t>v</w:t>
            </w:r>
            <w:r w:rsidRPr="00466BE2">
              <w:rPr>
                <w:rFonts w:eastAsia="PMingLiU" w:cs="PMingLiU"/>
                <w:color w:val="1B1C20"/>
                <w:spacing w:val="-3"/>
                <w:w w:val="95"/>
                <w:sz w:val="20"/>
                <w:szCs w:val="20"/>
              </w:rPr>
              <w:t>ernment</w:t>
            </w:r>
            <w:r w:rsidRPr="00466BE2">
              <w:rPr>
                <w:rFonts w:eastAsia="PMingLiU" w:cs="PMingLiU"/>
                <w:color w:val="1B1C20"/>
                <w:spacing w:val="-13"/>
                <w:w w:val="95"/>
                <w:sz w:val="20"/>
                <w:szCs w:val="20"/>
              </w:rPr>
              <w:t>’</w:t>
            </w:r>
            <w:r w:rsidRPr="00466BE2">
              <w:rPr>
                <w:rFonts w:eastAsia="PMingLiU" w:cs="PMingLiU"/>
                <w:color w:val="1B1C20"/>
                <w:spacing w:val="-4"/>
                <w:w w:val="95"/>
                <w:sz w:val="20"/>
                <w:szCs w:val="20"/>
              </w:rPr>
              <w:t>s</w:t>
            </w:r>
            <w:r w:rsidRPr="00466BE2">
              <w:rPr>
                <w:rFonts w:eastAsia="PMingLiU" w:cs="PMingLiU"/>
                <w:color w:val="1B1C20"/>
                <w:spacing w:val="8"/>
                <w:w w:val="95"/>
                <w:sz w:val="20"/>
                <w:szCs w:val="20"/>
              </w:rPr>
              <w:t xml:space="preserve"> </w:t>
            </w:r>
            <w:r w:rsidRPr="00466BE2">
              <w:rPr>
                <w:rFonts w:eastAsia="PMingLiU" w:cs="PMingLiU"/>
                <w:color w:val="1B1C20"/>
                <w:w w:val="95"/>
                <w:sz w:val="20"/>
                <w:szCs w:val="20"/>
              </w:rPr>
              <w:t>Science</w:t>
            </w:r>
            <w:r w:rsidRPr="00466BE2">
              <w:rPr>
                <w:rFonts w:eastAsia="PMingLiU" w:cs="PMingLiU"/>
                <w:color w:val="1B1C20"/>
                <w:spacing w:val="8"/>
                <w:w w:val="95"/>
                <w:sz w:val="20"/>
                <w:szCs w:val="20"/>
              </w:rPr>
              <w:t xml:space="preserve"> </w:t>
            </w:r>
            <w:r w:rsidRPr="00466BE2">
              <w:rPr>
                <w:rFonts w:eastAsia="PMingLiU" w:cs="PMingLiU"/>
                <w:color w:val="1B1C20"/>
                <w:w w:val="95"/>
                <w:sz w:val="20"/>
                <w:szCs w:val="20"/>
              </w:rPr>
              <w:t>and</w:t>
            </w:r>
            <w:r w:rsidRPr="00466BE2">
              <w:rPr>
                <w:rFonts w:eastAsia="PMingLiU" w:cs="PMingLiU"/>
                <w:color w:val="1B1C20"/>
                <w:spacing w:val="8"/>
                <w:w w:val="95"/>
                <w:sz w:val="20"/>
                <w:szCs w:val="20"/>
              </w:rPr>
              <w:t xml:space="preserve"> </w:t>
            </w:r>
            <w:r w:rsidRPr="00466BE2">
              <w:rPr>
                <w:rFonts w:eastAsia="PMingLiU" w:cs="PMingLiU"/>
                <w:color w:val="1B1C20"/>
                <w:spacing w:val="-1"/>
                <w:w w:val="95"/>
                <w:sz w:val="20"/>
                <w:szCs w:val="20"/>
              </w:rPr>
              <w:t>Research</w:t>
            </w:r>
            <w:r w:rsidRPr="00466BE2">
              <w:rPr>
                <w:rFonts w:eastAsia="PMingLiU" w:cs="PMingLiU"/>
                <w:color w:val="1B1C20"/>
                <w:spacing w:val="23"/>
                <w:w w:val="103"/>
                <w:sz w:val="20"/>
                <w:szCs w:val="20"/>
              </w:rPr>
              <w:t xml:space="preserve"> </w:t>
            </w:r>
            <w:r w:rsidRPr="00466BE2">
              <w:rPr>
                <w:rFonts w:eastAsia="PMingLiU" w:cs="PMingLiU"/>
                <w:color w:val="1B1C20"/>
                <w:spacing w:val="-1"/>
                <w:sz w:val="20"/>
                <w:szCs w:val="20"/>
              </w:rPr>
              <w:t>Priorities</w:t>
            </w:r>
            <w:r w:rsidRPr="00466BE2">
              <w:rPr>
                <w:rFonts w:eastAsia="PMingLiU" w:cs="PMingLiU"/>
                <w:color w:val="1B1C20"/>
                <w:spacing w:val="-7"/>
                <w:sz w:val="20"/>
                <w:szCs w:val="20"/>
              </w:rPr>
              <w:t xml:space="preserve"> </w:t>
            </w:r>
            <w:r w:rsidRPr="00466BE2">
              <w:rPr>
                <w:rFonts w:eastAsia="PMingLiU" w:cs="PMingLiU"/>
                <w:color w:val="1B1C20"/>
                <w:sz w:val="20"/>
                <w:szCs w:val="20"/>
              </w:rPr>
              <w:t>(which</w:t>
            </w:r>
            <w:r w:rsidRPr="00466BE2">
              <w:rPr>
                <w:rFonts w:eastAsia="PMingLiU" w:cs="PMingLiU"/>
                <w:color w:val="1B1C20"/>
                <w:spacing w:val="-7"/>
                <w:sz w:val="20"/>
                <w:szCs w:val="20"/>
              </w:rPr>
              <w:t xml:space="preserve"> </w:t>
            </w:r>
            <w:r w:rsidRPr="00466BE2">
              <w:rPr>
                <w:rFonts w:eastAsia="PMingLiU" w:cs="PMingLiU"/>
                <w:color w:val="1B1C20"/>
                <w:spacing w:val="-1"/>
                <w:sz w:val="20"/>
                <w:szCs w:val="20"/>
              </w:rPr>
              <w:t>ar</w:t>
            </w:r>
            <w:r w:rsidRPr="00466BE2">
              <w:rPr>
                <w:rFonts w:eastAsia="PMingLiU" w:cs="PMingLiU"/>
                <w:color w:val="1B1C20"/>
                <w:spacing w:val="-2"/>
                <w:sz w:val="20"/>
                <w:szCs w:val="20"/>
              </w:rPr>
              <w:t>e</w:t>
            </w:r>
            <w:r w:rsidRPr="00466BE2">
              <w:rPr>
                <w:rFonts w:eastAsia="PMingLiU" w:cs="PMingLiU"/>
                <w:color w:val="1B1C20"/>
                <w:spacing w:val="-7"/>
                <w:sz w:val="20"/>
                <w:szCs w:val="20"/>
              </w:rPr>
              <w:t xml:space="preserve"> </w:t>
            </w:r>
            <w:r w:rsidRPr="00466BE2">
              <w:rPr>
                <w:rFonts w:eastAsia="PMingLiU" w:cs="PMingLiU"/>
                <w:color w:val="1B1C20"/>
                <w:spacing w:val="-1"/>
                <w:sz w:val="20"/>
                <w:szCs w:val="20"/>
              </w:rPr>
              <w:t>r</w:t>
            </w:r>
            <w:r w:rsidRPr="00466BE2">
              <w:rPr>
                <w:rFonts w:eastAsia="PMingLiU" w:cs="PMingLiU"/>
                <w:color w:val="1B1C20"/>
                <w:spacing w:val="-2"/>
                <w:sz w:val="20"/>
                <w:szCs w:val="20"/>
              </w:rPr>
              <w:t>eview</w:t>
            </w:r>
            <w:r w:rsidRPr="00466BE2">
              <w:rPr>
                <w:rFonts w:eastAsia="PMingLiU" w:cs="PMingLiU"/>
                <w:color w:val="1B1C20"/>
                <w:spacing w:val="-1"/>
                <w:sz w:val="20"/>
                <w:szCs w:val="20"/>
              </w:rPr>
              <w:t>ed</w:t>
            </w:r>
            <w:r w:rsidRPr="00466BE2">
              <w:rPr>
                <w:rFonts w:eastAsia="PMingLiU" w:cs="PMingLiU"/>
                <w:color w:val="1B1C20"/>
                <w:spacing w:val="-7"/>
                <w:sz w:val="20"/>
                <w:szCs w:val="20"/>
              </w:rPr>
              <w:t xml:space="preserve"> </w:t>
            </w:r>
            <w:r w:rsidRPr="00466BE2">
              <w:rPr>
                <w:rFonts w:eastAsia="PMingLiU" w:cs="PMingLiU"/>
                <w:color w:val="1B1C20"/>
                <w:sz w:val="20"/>
                <w:szCs w:val="20"/>
              </w:rPr>
              <w:t>every</w:t>
            </w:r>
            <w:r w:rsidRPr="00466BE2">
              <w:rPr>
                <w:rFonts w:eastAsia="PMingLiU" w:cs="PMingLiU"/>
                <w:color w:val="1B1C20"/>
                <w:spacing w:val="23"/>
                <w:w w:val="93"/>
                <w:sz w:val="20"/>
                <w:szCs w:val="20"/>
              </w:rPr>
              <w:t xml:space="preserve"> </w:t>
            </w:r>
            <w:r w:rsidRPr="00466BE2">
              <w:rPr>
                <w:rFonts w:eastAsia="PMingLiU" w:cs="PMingLiU"/>
                <w:color w:val="1B1C20"/>
                <w:sz w:val="20"/>
                <w:szCs w:val="20"/>
              </w:rPr>
              <w:t>two</w:t>
            </w:r>
            <w:r w:rsidRPr="00466BE2">
              <w:rPr>
                <w:rFonts w:eastAsia="PMingLiU" w:cs="PMingLiU"/>
                <w:color w:val="1B1C20"/>
                <w:spacing w:val="-6"/>
                <w:sz w:val="20"/>
                <w:szCs w:val="20"/>
              </w:rPr>
              <w:t xml:space="preserve"> </w:t>
            </w:r>
            <w:r w:rsidRPr="00466BE2">
              <w:rPr>
                <w:rFonts w:eastAsia="PMingLiU" w:cs="PMingLiU"/>
                <w:color w:val="1B1C20"/>
                <w:spacing w:val="-2"/>
                <w:sz w:val="20"/>
                <w:szCs w:val="20"/>
              </w:rPr>
              <w:t>years)</w:t>
            </w:r>
          </w:p>
        </w:tc>
        <w:tc>
          <w:tcPr>
            <w:tcW w:w="3005" w:type="dxa"/>
            <w:tcBorders>
              <w:top w:val="single" w:sz="2" w:space="0" w:color="004E92"/>
              <w:left w:val="single" w:sz="2" w:space="0" w:color="004E92"/>
              <w:bottom w:val="single" w:sz="2" w:space="0" w:color="004E92"/>
              <w:right w:val="single" w:sz="2" w:space="0" w:color="004E92"/>
            </w:tcBorders>
          </w:tcPr>
          <w:p w:rsidR="00FB197A" w:rsidRPr="00466BE2" w:rsidRDefault="00617197">
            <w:pPr>
              <w:pStyle w:val="TableParagraph"/>
              <w:spacing w:line="256" w:lineRule="auto"/>
              <w:ind w:left="77" w:right="388"/>
              <w:rPr>
                <w:rFonts w:eastAsia="PMingLiU" w:cs="PMingLiU"/>
                <w:sz w:val="20"/>
                <w:szCs w:val="20"/>
              </w:rPr>
            </w:pPr>
            <w:r w:rsidRPr="00466BE2">
              <w:rPr>
                <w:spacing w:val="-1"/>
                <w:sz w:val="20"/>
              </w:rPr>
              <w:t>Potentially</w:t>
            </w:r>
            <w:r w:rsidRPr="00466BE2">
              <w:rPr>
                <w:spacing w:val="15"/>
                <w:sz w:val="20"/>
              </w:rPr>
              <w:t xml:space="preserve"> </w:t>
            </w:r>
            <w:r w:rsidRPr="00466BE2">
              <w:rPr>
                <w:spacing w:val="-1"/>
                <w:sz w:val="20"/>
              </w:rPr>
              <w:t>strengthened</w:t>
            </w:r>
            <w:r w:rsidRPr="00466BE2">
              <w:rPr>
                <w:spacing w:val="15"/>
                <w:sz w:val="20"/>
              </w:rPr>
              <w:t xml:space="preserve"> </w:t>
            </w:r>
            <w:r w:rsidRPr="00466BE2">
              <w:rPr>
                <w:spacing w:val="-1"/>
                <w:sz w:val="20"/>
              </w:rPr>
              <w:t>r</w:t>
            </w:r>
            <w:r w:rsidRPr="00466BE2">
              <w:rPr>
                <w:spacing w:val="-2"/>
                <w:sz w:val="20"/>
              </w:rPr>
              <w:t>esear</w:t>
            </w:r>
            <w:r w:rsidRPr="00466BE2">
              <w:rPr>
                <w:spacing w:val="-1"/>
                <w:sz w:val="20"/>
              </w:rPr>
              <w:t>ch</w:t>
            </w:r>
            <w:r w:rsidRPr="00466BE2">
              <w:rPr>
                <w:spacing w:val="29"/>
                <w:w w:val="103"/>
                <w:sz w:val="20"/>
              </w:rPr>
              <w:t xml:space="preserve"> </w:t>
            </w:r>
            <w:r w:rsidRPr="00466BE2">
              <w:rPr>
                <w:sz w:val="20"/>
              </w:rPr>
              <w:t>focus</w:t>
            </w:r>
            <w:r w:rsidRPr="00466BE2">
              <w:rPr>
                <w:spacing w:val="5"/>
                <w:sz w:val="20"/>
              </w:rPr>
              <w:t xml:space="preserve"> </w:t>
            </w:r>
            <w:r w:rsidRPr="00466BE2">
              <w:rPr>
                <w:sz w:val="20"/>
              </w:rPr>
              <w:t>on</w:t>
            </w:r>
            <w:r w:rsidRPr="00466BE2">
              <w:rPr>
                <w:spacing w:val="6"/>
                <w:sz w:val="20"/>
              </w:rPr>
              <w:t xml:space="preserve"> </w:t>
            </w:r>
            <w:r w:rsidRPr="00466BE2">
              <w:rPr>
                <w:spacing w:val="-1"/>
                <w:sz w:val="20"/>
              </w:rPr>
              <w:t>microplastic</w:t>
            </w:r>
          </w:p>
        </w:tc>
        <w:tc>
          <w:tcPr>
            <w:tcW w:w="3005" w:type="dxa"/>
            <w:tcBorders>
              <w:top w:val="single" w:sz="2" w:space="0" w:color="004E92"/>
              <w:left w:val="single" w:sz="2" w:space="0" w:color="004E92"/>
              <w:bottom w:val="single" w:sz="2" w:space="0" w:color="004E92"/>
              <w:right w:val="single" w:sz="2" w:space="0" w:color="004E92"/>
            </w:tcBorders>
          </w:tcPr>
          <w:p w:rsidR="00FB197A" w:rsidRPr="00466BE2" w:rsidRDefault="00617197">
            <w:pPr>
              <w:pStyle w:val="TableParagraph"/>
              <w:spacing w:line="256" w:lineRule="auto"/>
              <w:ind w:left="77" w:right="394"/>
              <w:rPr>
                <w:rFonts w:eastAsia="PMingLiU" w:cs="PMingLiU"/>
                <w:sz w:val="20"/>
                <w:szCs w:val="20"/>
              </w:rPr>
            </w:pPr>
            <w:r w:rsidRPr="00466BE2">
              <w:rPr>
                <w:color w:val="1B1C20"/>
                <w:spacing w:val="-1"/>
                <w:w w:val="105"/>
                <w:sz w:val="20"/>
              </w:rPr>
              <w:t>D</w:t>
            </w:r>
            <w:r w:rsidRPr="00466BE2">
              <w:rPr>
                <w:color w:val="1B1C20"/>
                <w:spacing w:val="-2"/>
                <w:w w:val="105"/>
                <w:sz w:val="20"/>
              </w:rPr>
              <w:t>epar</w:t>
            </w:r>
            <w:r w:rsidRPr="00466BE2">
              <w:rPr>
                <w:color w:val="1B1C20"/>
                <w:spacing w:val="-1"/>
                <w:w w:val="105"/>
                <w:sz w:val="20"/>
              </w:rPr>
              <w:t>tment</w:t>
            </w:r>
            <w:r w:rsidRPr="00466BE2">
              <w:rPr>
                <w:color w:val="1B1C20"/>
                <w:spacing w:val="-3"/>
                <w:w w:val="105"/>
                <w:sz w:val="20"/>
              </w:rPr>
              <w:t xml:space="preserve"> </w:t>
            </w:r>
            <w:r w:rsidRPr="00466BE2">
              <w:rPr>
                <w:color w:val="1B1C20"/>
                <w:w w:val="105"/>
                <w:sz w:val="20"/>
              </w:rPr>
              <w:t>of</w:t>
            </w:r>
            <w:r w:rsidRPr="00466BE2">
              <w:rPr>
                <w:color w:val="1B1C20"/>
                <w:spacing w:val="-2"/>
                <w:w w:val="105"/>
                <w:sz w:val="20"/>
              </w:rPr>
              <w:t xml:space="preserve"> Industr</w:t>
            </w:r>
            <w:r w:rsidRPr="00466BE2">
              <w:rPr>
                <w:color w:val="1B1C20"/>
                <w:spacing w:val="-3"/>
                <w:w w:val="105"/>
                <w:sz w:val="20"/>
              </w:rPr>
              <w:t>y</w:t>
            </w:r>
            <w:r w:rsidRPr="00466BE2">
              <w:rPr>
                <w:color w:val="1B1C20"/>
                <w:spacing w:val="-2"/>
                <w:w w:val="105"/>
                <w:sz w:val="20"/>
              </w:rPr>
              <w:t>,</w:t>
            </w:r>
            <w:r w:rsidRPr="00466BE2">
              <w:rPr>
                <w:color w:val="1B1C20"/>
                <w:spacing w:val="21"/>
                <w:w w:val="106"/>
                <w:sz w:val="20"/>
              </w:rPr>
              <w:t xml:space="preserve"> </w:t>
            </w:r>
            <w:r w:rsidRPr="00466BE2">
              <w:rPr>
                <w:color w:val="1B1C20"/>
                <w:spacing w:val="-1"/>
                <w:w w:val="105"/>
                <w:sz w:val="20"/>
              </w:rPr>
              <w:t>Inno</w:t>
            </w:r>
            <w:r w:rsidRPr="00466BE2">
              <w:rPr>
                <w:color w:val="1B1C20"/>
                <w:spacing w:val="-2"/>
                <w:w w:val="105"/>
                <w:sz w:val="20"/>
              </w:rPr>
              <w:t>v</w:t>
            </w:r>
            <w:r w:rsidRPr="00466BE2">
              <w:rPr>
                <w:color w:val="1B1C20"/>
                <w:spacing w:val="-1"/>
                <w:w w:val="105"/>
                <w:sz w:val="20"/>
              </w:rPr>
              <w:t>ation</w:t>
            </w:r>
            <w:r w:rsidRPr="00466BE2">
              <w:rPr>
                <w:color w:val="1B1C20"/>
                <w:spacing w:val="-27"/>
                <w:w w:val="105"/>
                <w:sz w:val="20"/>
              </w:rPr>
              <w:t xml:space="preserve"> </w:t>
            </w:r>
            <w:r w:rsidRPr="00466BE2">
              <w:rPr>
                <w:color w:val="1B1C20"/>
                <w:w w:val="105"/>
                <w:sz w:val="20"/>
              </w:rPr>
              <w:t>and</w:t>
            </w:r>
            <w:r w:rsidRPr="00466BE2">
              <w:rPr>
                <w:color w:val="1B1C20"/>
                <w:spacing w:val="-26"/>
                <w:w w:val="105"/>
                <w:sz w:val="20"/>
              </w:rPr>
              <w:t xml:space="preserve"> </w:t>
            </w:r>
            <w:r w:rsidRPr="00466BE2">
              <w:rPr>
                <w:color w:val="1B1C20"/>
                <w:w w:val="105"/>
                <w:sz w:val="20"/>
              </w:rPr>
              <w:t>Science</w:t>
            </w:r>
          </w:p>
          <w:p w:rsidR="00FB197A" w:rsidRPr="00466BE2" w:rsidRDefault="00617197">
            <w:pPr>
              <w:pStyle w:val="TableParagraph"/>
              <w:spacing w:before="174" w:line="256" w:lineRule="auto"/>
              <w:ind w:left="77" w:right="394"/>
              <w:rPr>
                <w:rFonts w:eastAsia="PMingLiU" w:cs="PMingLiU"/>
                <w:sz w:val="20"/>
                <w:szCs w:val="20"/>
              </w:rPr>
            </w:pPr>
            <w:r w:rsidRPr="00466BE2">
              <w:rPr>
                <w:color w:val="1B1C20"/>
                <w:spacing w:val="-1"/>
                <w:w w:val="105"/>
                <w:sz w:val="20"/>
              </w:rPr>
              <w:t>D</w:t>
            </w:r>
            <w:r w:rsidRPr="00466BE2">
              <w:rPr>
                <w:color w:val="1B1C20"/>
                <w:spacing w:val="-2"/>
                <w:w w:val="105"/>
                <w:sz w:val="20"/>
              </w:rPr>
              <w:t>epar</w:t>
            </w:r>
            <w:r w:rsidRPr="00466BE2">
              <w:rPr>
                <w:color w:val="1B1C20"/>
                <w:spacing w:val="-1"/>
                <w:w w:val="105"/>
                <w:sz w:val="20"/>
              </w:rPr>
              <w:t xml:space="preserve">tment </w:t>
            </w:r>
            <w:r w:rsidRPr="00466BE2">
              <w:rPr>
                <w:color w:val="1B1C20"/>
                <w:w w:val="105"/>
                <w:sz w:val="20"/>
              </w:rPr>
              <w:t xml:space="preserve">of the </w:t>
            </w:r>
            <w:r w:rsidRPr="00466BE2">
              <w:rPr>
                <w:color w:val="1B1C20"/>
                <w:spacing w:val="-2"/>
                <w:w w:val="105"/>
                <w:sz w:val="20"/>
              </w:rPr>
              <w:t>Envir</w:t>
            </w:r>
            <w:r w:rsidRPr="00466BE2">
              <w:rPr>
                <w:color w:val="1B1C20"/>
                <w:spacing w:val="-1"/>
                <w:w w:val="105"/>
                <w:sz w:val="20"/>
              </w:rPr>
              <w:t>onment</w:t>
            </w:r>
            <w:r w:rsidRPr="00466BE2">
              <w:rPr>
                <w:color w:val="1B1C20"/>
                <w:spacing w:val="33"/>
                <w:w w:val="107"/>
                <w:sz w:val="20"/>
              </w:rPr>
              <w:t xml:space="preserve"> </w:t>
            </w:r>
            <w:r w:rsidRPr="00466BE2">
              <w:rPr>
                <w:color w:val="1B1C20"/>
                <w:w w:val="105"/>
                <w:sz w:val="20"/>
              </w:rPr>
              <w:t>and</w:t>
            </w:r>
            <w:r w:rsidRPr="00466BE2">
              <w:rPr>
                <w:color w:val="1B1C20"/>
                <w:spacing w:val="-29"/>
                <w:w w:val="105"/>
                <w:sz w:val="20"/>
              </w:rPr>
              <w:t xml:space="preserve"> </w:t>
            </w:r>
            <w:r w:rsidRPr="00466BE2">
              <w:rPr>
                <w:color w:val="1B1C20"/>
                <w:spacing w:val="-2"/>
                <w:w w:val="105"/>
                <w:sz w:val="20"/>
              </w:rPr>
              <w:t>Energy</w:t>
            </w:r>
          </w:p>
        </w:tc>
      </w:tr>
    </w:tbl>
    <w:p w:rsidR="00FB197A" w:rsidRDefault="00FB197A">
      <w:pPr>
        <w:spacing w:line="256" w:lineRule="auto"/>
        <w:rPr>
          <w:rFonts w:ascii="PMingLiU" w:eastAsia="PMingLiU" w:hAnsi="PMingLiU" w:cs="PMingLiU"/>
          <w:sz w:val="20"/>
          <w:szCs w:val="20"/>
        </w:rPr>
        <w:sectPr w:rsidR="00FB197A">
          <w:headerReference w:type="default" r:id="rId42"/>
          <w:pgSz w:w="16840" w:h="11910" w:orient="landscape"/>
          <w:pgMar w:top="0" w:right="300" w:bottom="0" w:left="760" w:header="0" w:footer="0" w:gutter="0"/>
          <w:cols w:space="720"/>
        </w:sectPr>
      </w:pPr>
    </w:p>
    <w:p w:rsidR="00FB197A" w:rsidRDefault="00FB197A">
      <w:pPr>
        <w:rPr>
          <w:rFonts w:ascii="Times New Roman" w:eastAsia="Times New Roman" w:hAnsi="Times New Roman" w:cs="Times New Roman"/>
          <w:sz w:val="20"/>
          <w:szCs w:val="20"/>
        </w:rPr>
      </w:pPr>
    </w:p>
    <w:p w:rsidR="00FB197A" w:rsidRDefault="00FB197A">
      <w:pPr>
        <w:rPr>
          <w:rFonts w:ascii="Times New Roman" w:eastAsia="Times New Roman" w:hAnsi="Times New Roman" w:cs="Times New Roman"/>
          <w:sz w:val="20"/>
          <w:szCs w:val="20"/>
        </w:rPr>
      </w:pPr>
    </w:p>
    <w:p w:rsidR="00FB197A" w:rsidRDefault="00FB197A">
      <w:pPr>
        <w:rPr>
          <w:rFonts w:ascii="Times New Roman" w:eastAsia="Times New Roman" w:hAnsi="Times New Roman" w:cs="Times New Roman"/>
          <w:sz w:val="20"/>
          <w:szCs w:val="20"/>
        </w:rPr>
      </w:pPr>
    </w:p>
    <w:p w:rsidR="00FB197A" w:rsidRDefault="00FB197A">
      <w:pPr>
        <w:rPr>
          <w:rFonts w:ascii="Times New Roman" w:eastAsia="Times New Roman" w:hAnsi="Times New Roman" w:cs="Times New Roman"/>
          <w:sz w:val="20"/>
          <w:szCs w:val="20"/>
        </w:rPr>
      </w:pPr>
    </w:p>
    <w:p w:rsidR="00FB197A" w:rsidRDefault="00FB197A">
      <w:pPr>
        <w:spacing w:before="3"/>
        <w:rPr>
          <w:rFonts w:ascii="Times New Roman" w:eastAsia="Times New Roman" w:hAnsi="Times New Roman" w:cs="Times New Roman"/>
          <w:sz w:val="18"/>
          <w:szCs w:val="18"/>
        </w:rPr>
      </w:pPr>
    </w:p>
    <w:p w:rsidR="00FB197A" w:rsidRDefault="00617197">
      <w:pPr>
        <w:pStyle w:val="Heading2"/>
      </w:pPr>
      <w:bookmarkStart w:id="22" w:name="Objective_3:_Remove_existing_marine_debr"/>
      <w:bookmarkStart w:id="23" w:name="_bookmark3"/>
      <w:bookmarkEnd w:id="22"/>
      <w:bookmarkEnd w:id="23"/>
      <w:r>
        <w:rPr>
          <w:color w:val="004E92"/>
          <w:spacing w:val="-2"/>
        </w:rPr>
        <w:t>Objec</w:t>
      </w:r>
      <w:r>
        <w:rPr>
          <w:color w:val="004E92"/>
          <w:spacing w:val="-3"/>
        </w:rPr>
        <w:t>t</w:t>
      </w:r>
      <w:r>
        <w:rPr>
          <w:color w:val="004E92"/>
          <w:spacing w:val="-2"/>
        </w:rPr>
        <w:t>ive</w:t>
      </w:r>
      <w:r>
        <w:rPr>
          <w:color w:val="004E92"/>
          <w:spacing w:val="18"/>
        </w:rPr>
        <w:t xml:space="preserve"> </w:t>
      </w:r>
      <w:r>
        <w:rPr>
          <w:color w:val="004E92"/>
          <w:spacing w:val="-4"/>
        </w:rPr>
        <w:t>3</w:t>
      </w:r>
      <w:r>
        <w:rPr>
          <w:color w:val="004E92"/>
          <w:spacing w:val="-6"/>
        </w:rPr>
        <w:t>:</w:t>
      </w:r>
      <w:r>
        <w:rPr>
          <w:color w:val="004E92"/>
          <w:spacing w:val="18"/>
        </w:rPr>
        <w:t xml:space="preserve"> </w:t>
      </w:r>
      <w:r>
        <w:rPr>
          <w:color w:val="004E92"/>
          <w:spacing w:val="-3"/>
        </w:rPr>
        <w:t>Remove</w:t>
      </w:r>
      <w:r>
        <w:rPr>
          <w:color w:val="004E92"/>
          <w:spacing w:val="18"/>
        </w:rPr>
        <w:t xml:space="preserve"> </w:t>
      </w:r>
      <w:r>
        <w:rPr>
          <w:color w:val="004E92"/>
          <w:spacing w:val="-3"/>
        </w:rPr>
        <w:t>exis</w:t>
      </w:r>
      <w:r>
        <w:rPr>
          <w:color w:val="004E92"/>
          <w:spacing w:val="-4"/>
        </w:rPr>
        <w:t>t</w:t>
      </w:r>
      <w:r>
        <w:rPr>
          <w:color w:val="004E92"/>
          <w:spacing w:val="-3"/>
        </w:rPr>
        <w:t>ing</w:t>
      </w:r>
      <w:r>
        <w:rPr>
          <w:color w:val="004E92"/>
          <w:spacing w:val="19"/>
        </w:rPr>
        <w:t xml:space="preserve"> </w:t>
      </w:r>
      <w:r>
        <w:rPr>
          <w:color w:val="004E92"/>
          <w:spacing w:val="-3"/>
        </w:rPr>
        <w:t>ma</w:t>
      </w:r>
      <w:r>
        <w:rPr>
          <w:color w:val="004E92"/>
          <w:spacing w:val="-4"/>
        </w:rPr>
        <w:t>ri</w:t>
      </w:r>
      <w:r>
        <w:rPr>
          <w:color w:val="004E92"/>
          <w:spacing w:val="-3"/>
        </w:rPr>
        <w:t>ne</w:t>
      </w:r>
      <w:r>
        <w:rPr>
          <w:color w:val="004E92"/>
          <w:spacing w:val="18"/>
        </w:rPr>
        <w:t xml:space="preserve"> </w:t>
      </w:r>
      <w:r>
        <w:rPr>
          <w:color w:val="004E92"/>
          <w:spacing w:val="-2"/>
        </w:rPr>
        <w:t>deb</w:t>
      </w:r>
      <w:r>
        <w:rPr>
          <w:color w:val="004E92"/>
          <w:spacing w:val="-3"/>
        </w:rPr>
        <w:t>ri</w:t>
      </w:r>
      <w:r>
        <w:rPr>
          <w:color w:val="004E92"/>
          <w:spacing w:val="-2"/>
        </w:rPr>
        <w:t>s</w:t>
      </w:r>
    </w:p>
    <w:p w:rsidR="00FB197A" w:rsidRPr="00466BE2" w:rsidRDefault="00617197">
      <w:pPr>
        <w:pStyle w:val="BodyText"/>
        <w:spacing w:before="153" w:line="256" w:lineRule="auto"/>
        <w:ind w:right="1735"/>
        <w:rPr>
          <w:rFonts w:asciiTheme="minorHAnsi" w:hAnsiTheme="minorHAnsi"/>
        </w:rPr>
      </w:pPr>
      <w:r w:rsidRPr="00466BE2">
        <w:rPr>
          <w:rFonts w:asciiTheme="minorHAnsi" w:hAnsiTheme="minorHAnsi"/>
          <w:color w:val="1B1C20"/>
          <w:spacing w:val="-2"/>
          <w:w w:val="105"/>
        </w:rPr>
        <w:t>Australia</w:t>
      </w:r>
      <w:r w:rsidRPr="00466BE2">
        <w:rPr>
          <w:rFonts w:asciiTheme="minorHAnsi" w:hAnsiTheme="minorHAnsi"/>
          <w:color w:val="1B1C20"/>
          <w:spacing w:val="-24"/>
          <w:w w:val="105"/>
        </w:rPr>
        <w:t xml:space="preserve"> </w:t>
      </w:r>
      <w:r w:rsidRPr="00466BE2">
        <w:rPr>
          <w:rFonts w:asciiTheme="minorHAnsi" w:hAnsiTheme="minorHAnsi"/>
          <w:color w:val="1B1C20"/>
          <w:w w:val="105"/>
        </w:rPr>
        <w:t>has</w:t>
      </w:r>
      <w:r w:rsidRPr="00466BE2">
        <w:rPr>
          <w:rFonts w:asciiTheme="minorHAnsi" w:hAnsiTheme="minorHAnsi"/>
          <w:color w:val="1B1C20"/>
          <w:spacing w:val="-23"/>
          <w:w w:val="105"/>
        </w:rPr>
        <w:t xml:space="preserve"> </w:t>
      </w:r>
      <w:r w:rsidRPr="00466BE2">
        <w:rPr>
          <w:rFonts w:asciiTheme="minorHAnsi" w:hAnsiTheme="minorHAnsi"/>
          <w:color w:val="1B1C20"/>
          <w:w w:val="105"/>
        </w:rPr>
        <w:t>an</w:t>
      </w:r>
      <w:r w:rsidRPr="00466BE2">
        <w:rPr>
          <w:rFonts w:asciiTheme="minorHAnsi" w:hAnsiTheme="minorHAnsi"/>
          <w:color w:val="1B1C20"/>
          <w:spacing w:val="-23"/>
          <w:w w:val="105"/>
        </w:rPr>
        <w:t xml:space="preserve"> </w:t>
      </w:r>
      <w:r w:rsidRPr="00466BE2">
        <w:rPr>
          <w:rFonts w:asciiTheme="minorHAnsi" w:hAnsiTheme="minorHAnsi"/>
          <w:color w:val="1B1C20"/>
          <w:w w:val="105"/>
        </w:rPr>
        <w:t>established</w:t>
      </w:r>
      <w:r w:rsidRPr="00466BE2">
        <w:rPr>
          <w:rFonts w:asciiTheme="minorHAnsi" w:hAnsiTheme="minorHAnsi"/>
          <w:color w:val="1B1C20"/>
          <w:spacing w:val="-23"/>
          <w:w w:val="105"/>
        </w:rPr>
        <w:t xml:space="preserve"> </w:t>
      </w:r>
      <w:r w:rsidRPr="00466BE2">
        <w:rPr>
          <w:rFonts w:asciiTheme="minorHAnsi" w:hAnsiTheme="minorHAnsi"/>
          <w:color w:val="1B1C20"/>
          <w:spacing w:val="-1"/>
          <w:w w:val="105"/>
        </w:rPr>
        <w:t>networ</w:t>
      </w:r>
      <w:r w:rsidRPr="00466BE2">
        <w:rPr>
          <w:rFonts w:asciiTheme="minorHAnsi" w:hAnsiTheme="minorHAnsi"/>
          <w:color w:val="1B1C20"/>
          <w:spacing w:val="-2"/>
          <w:w w:val="105"/>
        </w:rPr>
        <w:t>k</w:t>
      </w:r>
      <w:r w:rsidRPr="00466BE2">
        <w:rPr>
          <w:rFonts w:asciiTheme="minorHAnsi" w:hAnsiTheme="minorHAnsi"/>
          <w:color w:val="1B1C20"/>
          <w:spacing w:val="-24"/>
          <w:w w:val="105"/>
        </w:rPr>
        <w:t xml:space="preserve"> </w:t>
      </w:r>
      <w:r w:rsidRPr="00466BE2">
        <w:rPr>
          <w:rFonts w:asciiTheme="minorHAnsi" w:hAnsiTheme="minorHAnsi"/>
          <w:color w:val="1B1C20"/>
          <w:spacing w:val="-1"/>
          <w:w w:val="105"/>
        </w:rPr>
        <w:t>remo</w:t>
      </w:r>
      <w:r w:rsidRPr="00466BE2">
        <w:rPr>
          <w:rFonts w:asciiTheme="minorHAnsi" w:hAnsiTheme="minorHAnsi"/>
          <w:color w:val="1B1C20"/>
          <w:spacing w:val="-2"/>
          <w:w w:val="105"/>
        </w:rPr>
        <w:t>ving</w:t>
      </w:r>
      <w:r w:rsidRPr="00466BE2">
        <w:rPr>
          <w:rFonts w:asciiTheme="minorHAnsi" w:hAnsiTheme="minorHAnsi"/>
          <w:color w:val="1B1C20"/>
          <w:spacing w:val="-23"/>
          <w:w w:val="105"/>
        </w:rPr>
        <w:t xml:space="preserve"> </w:t>
      </w:r>
      <w:r w:rsidRPr="00466BE2">
        <w:rPr>
          <w:rFonts w:asciiTheme="minorHAnsi" w:hAnsiTheme="minorHAnsi"/>
          <w:color w:val="1B1C20"/>
          <w:w w:val="105"/>
        </w:rPr>
        <w:t>marine</w:t>
      </w:r>
      <w:r w:rsidRPr="00466BE2">
        <w:rPr>
          <w:rFonts w:asciiTheme="minorHAnsi" w:hAnsiTheme="minorHAnsi"/>
          <w:color w:val="1B1C20"/>
          <w:spacing w:val="-23"/>
          <w:w w:val="105"/>
        </w:rPr>
        <w:t xml:space="preserve"> </w:t>
      </w:r>
      <w:r w:rsidRPr="00466BE2">
        <w:rPr>
          <w:rFonts w:asciiTheme="minorHAnsi" w:hAnsiTheme="minorHAnsi"/>
          <w:color w:val="1B1C20"/>
          <w:w w:val="105"/>
        </w:rPr>
        <w:t>debris</w:t>
      </w:r>
      <w:r w:rsidRPr="00466BE2">
        <w:rPr>
          <w:rFonts w:asciiTheme="minorHAnsi" w:hAnsiTheme="minorHAnsi"/>
          <w:color w:val="1B1C20"/>
          <w:spacing w:val="-23"/>
          <w:w w:val="105"/>
        </w:rPr>
        <w:t xml:space="preserve"> </w:t>
      </w:r>
      <w:r w:rsidRPr="00466BE2">
        <w:rPr>
          <w:rFonts w:asciiTheme="minorHAnsi" w:hAnsiTheme="minorHAnsi"/>
          <w:color w:val="1B1C20"/>
          <w:spacing w:val="-2"/>
          <w:w w:val="105"/>
        </w:rPr>
        <w:t>fr</w:t>
      </w:r>
      <w:r w:rsidRPr="00466BE2">
        <w:rPr>
          <w:rFonts w:asciiTheme="minorHAnsi" w:hAnsiTheme="minorHAnsi"/>
          <w:color w:val="1B1C20"/>
          <w:spacing w:val="-1"/>
          <w:w w:val="105"/>
        </w:rPr>
        <w:t>om</w:t>
      </w:r>
      <w:r w:rsidRPr="00466BE2">
        <w:rPr>
          <w:rFonts w:asciiTheme="minorHAnsi" w:hAnsiTheme="minorHAnsi"/>
          <w:color w:val="1B1C20"/>
          <w:spacing w:val="-24"/>
          <w:w w:val="105"/>
        </w:rPr>
        <w:t xml:space="preserve"> </w:t>
      </w:r>
      <w:r w:rsidRPr="00466BE2">
        <w:rPr>
          <w:rFonts w:asciiTheme="minorHAnsi" w:hAnsiTheme="minorHAnsi"/>
          <w:color w:val="1B1C20"/>
          <w:w w:val="105"/>
        </w:rPr>
        <w:t>beaches</w:t>
      </w:r>
      <w:r w:rsidRPr="00466BE2">
        <w:rPr>
          <w:rFonts w:asciiTheme="minorHAnsi" w:hAnsiTheme="minorHAnsi"/>
          <w:color w:val="1B1C20"/>
          <w:spacing w:val="-23"/>
          <w:w w:val="105"/>
        </w:rPr>
        <w:t xml:space="preserve"> </w:t>
      </w:r>
      <w:r w:rsidRPr="00466BE2">
        <w:rPr>
          <w:rFonts w:asciiTheme="minorHAnsi" w:hAnsiTheme="minorHAnsi"/>
          <w:color w:val="1B1C20"/>
          <w:spacing w:val="-1"/>
          <w:w w:val="105"/>
        </w:rPr>
        <w:t>through</w:t>
      </w:r>
      <w:r w:rsidRPr="00466BE2">
        <w:rPr>
          <w:rFonts w:asciiTheme="minorHAnsi" w:hAnsiTheme="minorHAnsi"/>
          <w:color w:val="1B1C20"/>
          <w:spacing w:val="-23"/>
          <w:w w:val="105"/>
        </w:rPr>
        <w:t xml:space="preserve"> </w:t>
      </w:r>
      <w:r w:rsidRPr="00466BE2">
        <w:rPr>
          <w:rFonts w:asciiTheme="minorHAnsi" w:hAnsiTheme="minorHAnsi"/>
          <w:color w:val="1B1C20"/>
          <w:w w:val="105"/>
        </w:rPr>
        <w:t>the</w:t>
      </w:r>
      <w:r w:rsidRPr="00466BE2">
        <w:rPr>
          <w:rFonts w:asciiTheme="minorHAnsi" w:hAnsiTheme="minorHAnsi"/>
          <w:color w:val="1B1C20"/>
          <w:spacing w:val="-23"/>
          <w:w w:val="105"/>
        </w:rPr>
        <w:t xml:space="preserve"> </w:t>
      </w:r>
      <w:r w:rsidRPr="00466BE2">
        <w:rPr>
          <w:rFonts w:asciiTheme="minorHAnsi" w:hAnsiTheme="minorHAnsi"/>
          <w:color w:val="1B1C20"/>
          <w:w w:val="105"/>
        </w:rPr>
        <w:t>efforts</w:t>
      </w:r>
      <w:r w:rsidRPr="00466BE2">
        <w:rPr>
          <w:rFonts w:asciiTheme="minorHAnsi" w:hAnsiTheme="minorHAnsi"/>
          <w:color w:val="1B1C20"/>
          <w:spacing w:val="-24"/>
          <w:w w:val="105"/>
        </w:rPr>
        <w:t xml:space="preserve"> </w:t>
      </w:r>
      <w:r w:rsidRPr="00466BE2">
        <w:rPr>
          <w:rFonts w:asciiTheme="minorHAnsi" w:hAnsiTheme="minorHAnsi"/>
          <w:color w:val="1B1C20"/>
          <w:w w:val="105"/>
        </w:rPr>
        <w:t>of</w:t>
      </w:r>
      <w:r w:rsidRPr="00466BE2">
        <w:rPr>
          <w:rFonts w:asciiTheme="minorHAnsi" w:hAnsiTheme="minorHAnsi"/>
          <w:color w:val="1B1C20"/>
          <w:spacing w:val="-23"/>
          <w:w w:val="105"/>
        </w:rPr>
        <w:t xml:space="preserve"> </w:t>
      </w:r>
      <w:r w:rsidRPr="00466BE2">
        <w:rPr>
          <w:rFonts w:asciiTheme="minorHAnsi" w:hAnsiTheme="minorHAnsi"/>
          <w:color w:val="1B1C20"/>
          <w:spacing w:val="-1"/>
          <w:w w:val="105"/>
        </w:rPr>
        <w:t>Indigenous</w:t>
      </w:r>
      <w:r w:rsidRPr="00466BE2">
        <w:rPr>
          <w:rFonts w:asciiTheme="minorHAnsi" w:hAnsiTheme="minorHAnsi"/>
          <w:color w:val="1B1C20"/>
          <w:spacing w:val="55"/>
          <w:w w:val="103"/>
        </w:rPr>
        <w:t xml:space="preserve"> </w:t>
      </w:r>
      <w:r w:rsidRPr="00466BE2">
        <w:rPr>
          <w:rFonts w:asciiTheme="minorHAnsi" w:hAnsiTheme="minorHAnsi"/>
          <w:color w:val="1B1C20"/>
          <w:w w:val="105"/>
        </w:rPr>
        <w:t>ranger</w:t>
      </w:r>
      <w:r w:rsidRPr="00466BE2">
        <w:rPr>
          <w:rFonts w:asciiTheme="minorHAnsi" w:hAnsiTheme="minorHAnsi"/>
          <w:color w:val="1B1C20"/>
          <w:spacing w:val="-26"/>
          <w:w w:val="105"/>
        </w:rPr>
        <w:t xml:space="preserve"> </w:t>
      </w:r>
      <w:r w:rsidRPr="00466BE2">
        <w:rPr>
          <w:rFonts w:asciiTheme="minorHAnsi" w:hAnsiTheme="minorHAnsi"/>
          <w:color w:val="1B1C20"/>
          <w:spacing w:val="-2"/>
          <w:w w:val="105"/>
        </w:rPr>
        <w:t>groups</w:t>
      </w:r>
      <w:r w:rsidRPr="00466BE2">
        <w:rPr>
          <w:rFonts w:asciiTheme="minorHAnsi" w:hAnsiTheme="minorHAnsi"/>
          <w:color w:val="1B1C20"/>
          <w:spacing w:val="-25"/>
          <w:w w:val="105"/>
        </w:rPr>
        <w:t xml:space="preserve"> </w:t>
      </w:r>
      <w:r w:rsidRPr="00466BE2">
        <w:rPr>
          <w:rFonts w:asciiTheme="minorHAnsi" w:hAnsiTheme="minorHAnsi"/>
          <w:color w:val="1B1C20"/>
          <w:w w:val="105"/>
        </w:rPr>
        <w:t>in</w:t>
      </w:r>
      <w:r w:rsidRPr="00466BE2">
        <w:rPr>
          <w:rFonts w:asciiTheme="minorHAnsi" w:hAnsiTheme="minorHAnsi"/>
          <w:color w:val="1B1C20"/>
          <w:spacing w:val="-25"/>
          <w:w w:val="105"/>
        </w:rPr>
        <w:t xml:space="preserve"> </w:t>
      </w:r>
      <w:r w:rsidRPr="00466BE2">
        <w:rPr>
          <w:rFonts w:asciiTheme="minorHAnsi" w:hAnsiTheme="minorHAnsi"/>
          <w:color w:val="1B1C20"/>
          <w:w w:val="105"/>
        </w:rPr>
        <w:t>coastal</w:t>
      </w:r>
      <w:r w:rsidRPr="00466BE2">
        <w:rPr>
          <w:rFonts w:asciiTheme="minorHAnsi" w:hAnsiTheme="minorHAnsi"/>
          <w:color w:val="1B1C20"/>
          <w:spacing w:val="-25"/>
          <w:w w:val="105"/>
        </w:rPr>
        <w:t xml:space="preserve"> </w:t>
      </w:r>
      <w:r w:rsidRPr="00466BE2">
        <w:rPr>
          <w:rFonts w:asciiTheme="minorHAnsi" w:hAnsiTheme="minorHAnsi"/>
          <w:color w:val="1B1C20"/>
          <w:spacing w:val="-2"/>
          <w:w w:val="105"/>
        </w:rPr>
        <w:t>Australia,</w:t>
      </w:r>
      <w:r w:rsidRPr="00466BE2">
        <w:rPr>
          <w:rFonts w:asciiTheme="minorHAnsi" w:hAnsiTheme="minorHAnsi"/>
          <w:color w:val="1B1C20"/>
          <w:spacing w:val="-25"/>
          <w:w w:val="105"/>
        </w:rPr>
        <w:t xml:space="preserve"> </w:t>
      </w:r>
      <w:r w:rsidRPr="00466BE2">
        <w:rPr>
          <w:rFonts w:asciiTheme="minorHAnsi" w:hAnsiTheme="minorHAnsi"/>
          <w:color w:val="1B1C20"/>
          <w:spacing w:val="-2"/>
          <w:w w:val="105"/>
        </w:rPr>
        <w:t>Australian</w:t>
      </w:r>
      <w:r w:rsidRPr="00466BE2">
        <w:rPr>
          <w:rFonts w:asciiTheme="minorHAnsi" w:hAnsiTheme="minorHAnsi"/>
          <w:color w:val="1B1C20"/>
          <w:spacing w:val="-25"/>
          <w:w w:val="105"/>
        </w:rPr>
        <w:t xml:space="preserve"> </w:t>
      </w:r>
      <w:r w:rsidRPr="00466BE2">
        <w:rPr>
          <w:rFonts w:asciiTheme="minorHAnsi" w:hAnsiTheme="minorHAnsi"/>
          <w:color w:val="1B1C20"/>
          <w:spacing w:val="-1"/>
          <w:w w:val="105"/>
        </w:rPr>
        <w:t>Go</w:t>
      </w:r>
      <w:r w:rsidRPr="00466BE2">
        <w:rPr>
          <w:rFonts w:asciiTheme="minorHAnsi" w:hAnsiTheme="minorHAnsi"/>
          <w:color w:val="1B1C20"/>
          <w:spacing w:val="-2"/>
          <w:w w:val="105"/>
        </w:rPr>
        <w:t>v</w:t>
      </w:r>
      <w:r w:rsidRPr="00466BE2">
        <w:rPr>
          <w:rFonts w:asciiTheme="minorHAnsi" w:hAnsiTheme="minorHAnsi"/>
          <w:color w:val="1B1C20"/>
          <w:spacing w:val="-1"/>
          <w:w w:val="105"/>
        </w:rPr>
        <w:t>ernment</w:t>
      </w:r>
      <w:r w:rsidRPr="00466BE2">
        <w:rPr>
          <w:rFonts w:asciiTheme="minorHAnsi" w:hAnsiTheme="minorHAnsi"/>
          <w:color w:val="1B1C20"/>
          <w:spacing w:val="-25"/>
          <w:w w:val="105"/>
        </w:rPr>
        <w:t xml:space="preserve"> </w:t>
      </w:r>
      <w:r w:rsidRPr="00466BE2">
        <w:rPr>
          <w:rFonts w:asciiTheme="minorHAnsi" w:hAnsiTheme="minorHAnsi"/>
          <w:color w:val="1B1C20"/>
          <w:w w:val="105"/>
        </w:rPr>
        <w:t>agencies</w:t>
      </w:r>
      <w:r w:rsidRPr="00466BE2">
        <w:rPr>
          <w:rFonts w:asciiTheme="minorHAnsi" w:hAnsiTheme="minorHAnsi"/>
          <w:color w:val="1B1C20"/>
          <w:spacing w:val="-25"/>
          <w:w w:val="105"/>
        </w:rPr>
        <w:t xml:space="preserve"> </w:t>
      </w:r>
      <w:r w:rsidRPr="00466BE2">
        <w:rPr>
          <w:rFonts w:asciiTheme="minorHAnsi" w:hAnsiTheme="minorHAnsi"/>
          <w:color w:val="1B1C20"/>
          <w:w w:val="105"/>
        </w:rPr>
        <w:t>and</w:t>
      </w:r>
      <w:r w:rsidRPr="00466BE2">
        <w:rPr>
          <w:rFonts w:asciiTheme="minorHAnsi" w:hAnsiTheme="minorHAnsi"/>
          <w:color w:val="1B1C20"/>
          <w:spacing w:val="-25"/>
          <w:w w:val="105"/>
        </w:rPr>
        <w:t xml:space="preserve"> </w:t>
      </w:r>
      <w:r w:rsidRPr="00466BE2">
        <w:rPr>
          <w:rFonts w:asciiTheme="minorHAnsi" w:hAnsiTheme="minorHAnsi"/>
          <w:color w:val="1B1C20"/>
          <w:spacing w:val="-1"/>
          <w:w w:val="105"/>
        </w:rPr>
        <w:t>non-go</w:t>
      </w:r>
      <w:r w:rsidRPr="00466BE2">
        <w:rPr>
          <w:rFonts w:asciiTheme="minorHAnsi" w:hAnsiTheme="minorHAnsi"/>
          <w:color w:val="1B1C20"/>
          <w:spacing w:val="-2"/>
          <w:w w:val="105"/>
        </w:rPr>
        <w:t>v</w:t>
      </w:r>
      <w:r w:rsidRPr="00466BE2">
        <w:rPr>
          <w:rFonts w:asciiTheme="minorHAnsi" w:hAnsiTheme="minorHAnsi"/>
          <w:color w:val="1B1C20"/>
          <w:spacing w:val="-1"/>
          <w:w w:val="105"/>
        </w:rPr>
        <w:t>ernment</w:t>
      </w:r>
      <w:r w:rsidRPr="00466BE2">
        <w:rPr>
          <w:rFonts w:asciiTheme="minorHAnsi" w:hAnsiTheme="minorHAnsi"/>
          <w:color w:val="1B1C20"/>
          <w:spacing w:val="-25"/>
          <w:w w:val="105"/>
        </w:rPr>
        <w:t xml:space="preserve"> </w:t>
      </w:r>
      <w:r w:rsidRPr="00466BE2">
        <w:rPr>
          <w:rFonts w:asciiTheme="minorHAnsi" w:hAnsiTheme="minorHAnsi"/>
          <w:color w:val="1B1C20"/>
          <w:w w:val="105"/>
        </w:rPr>
        <w:t>organisations</w:t>
      </w:r>
      <w:r w:rsidRPr="00466BE2">
        <w:rPr>
          <w:rFonts w:asciiTheme="minorHAnsi" w:hAnsiTheme="minorHAnsi"/>
          <w:color w:val="1B1C20"/>
          <w:spacing w:val="-25"/>
          <w:w w:val="105"/>
        </w:rPr>
        <w:t xml:space="preserve"> </w:t>
      </w:r>
      <w:r w:rsidRPr="00466BE2">
        <w:rPr>
          <w:rFonts w:asciiTheme="minorHAnsi" w:hAnsiTheme="minorHAnsi"/>
          <w:color w:val="1B1C20"/>
          <w:w w:val="105"/>
        </w:rPr>
        <w:t>such</w:t>
      </w:r>
      <w:r w:rsidRPr="00466BE2">
        <w:rPr>
          <w:rFonts w:asciiTheme="minorHAnsi" w:hAnsiTheme="minorHAnsi"/>
          <w:color w:val="1B1C20"/>
          <w:spacing w:val="-25"/>
          <w:w w:val="105"/>
        </w:rPr>
        <w:t xml:space="preserve"> </w:t>
      </w:r>
      <w:r w:rsidRPr="00466BE2">
        <w:rPr>
          <w:rFonts w:asciiTheme="minorHAnsi" w:hAnsiTheme="minorHAnsi"/>
          <w:color w:val="1B1C20"/>
          <w:w w:val="105"/>
        </w:rPr>
        <w:t>as</w:t>
      </w:r>
      <w:r w:rsidRPr="00466BE2">
        <w:rPr>
          <w:rFonts w:asciiTheme="minorHAnsi" w:hAnsiTheme="minorHAnsi"/>
          <w:color w:val="1B1C20"/>
          <w:spacing w:val="-25"/>
          <w:w w:val="105"/>
        </w:rPr>
        <w:t xml:space="preserve"> </w:t>
      </w:r>
      <w:r w:rsidRPr="00466BE2">
        <w:rPr>
          <w:rFonts w:asciiTheme="minorHAnsi" w:hAnsiTheme="minorHAnsi"/>
          <w:color w:val="1B1C20"/>
          <w:w w:val="105"/>
        </w:rPr>
        <w:t>the</w:t>
      </w:r>
      <w:r w:rsidRPr="00466BE2">
        <w:rPr>
          <w:rFonts w:asciiTheme="minorHAnsi" w:hAnsiTheme="minorHAnsi"/>
          <w:color w:val="1B1C20"/>
          <w:spacing w:val="53"/>
          <w:w w:val="106"/>
        </w:rPr>
        <w:t xml:space="preserve"> </w:t>
      </w:r>
      <w:r w:rsidRPr="00466BE2">
        <w:rPr>
          <w:rFonts w:asciiTheme="minorHAnsi" w:hAnsiTheme="minorHAnsi"/>
          <w:color w:val="1B1C20"/>
          <w:spacing w:val="-2"/>
          <w:w w:val="105"/>
        </w:rPr>
        <w:t>Australian</w:t>
      </w:r>
      <w:r w:rsidRPr="00466BE2">
        <w:rPr>
          <w:rFonts w:asciiTheme="minorHAnsi" w:hAnsiTheme="minorHAnsi"/>
          <w:color w:val="1B1C20"/>
          <w:spacing w:val="-17"/>
          <w:w w:val="105"/>
        </w:rPr>
        <w:t xml:space="preserve"> </w:t>
      </w:r>
      <w:r w:rsidRPr="00466BE2">
        <w:rPr>
          <w:rFonts w:asciiTheme="minorHAnsi" w:hAnsiTheme="minorHAnsi"/>
          <w:color w:val="1B1C20"/>
          <w:spacing w:val="-1"/>
          <w:w w:val="105"/>
        </w:rPr>
        <w:t>M</w:t>
      </w:r>
      <w:r w:rsidRPr="00466BE2">
        <w:rPr>
          <w:rFonts w:asciiTheme="minorHAnsi" w:hAnsiTheme="minorHAnsi"/>
          <w:color w:val="1B1C20"/>
          <w:spacing w:val="-2"/>
          <w:w w:val="105"/>
        </w:rPr>
        <w:t>arine</w:t>
      </w:r>
      <w:r w:rsidRPr="00466BE2">
        <w:rPr>
          <w:rFonts w:asciiTheme="minorHAnsi" w:hAnsiTheme="minorHAnsi"/>
          <w:color w:val="1B1C20"/>
          <w:spacing w:val="-16"/>
          <w:w w:val="105"/>
        </w:rPr>
        <w:t xml:space="preserve"> </w:t>
      </w:r>
      <w:r w:rsidRPr="00466BE2">
        <w:rPr>
          <w:rFonts w:asciiTheme="minorHAnsi" w:hAnsiTheme="minorHAnsi"/>
          <w:color w:val="1B1C20"/>
          <w:spacing w:val="-1"/>
          <w:w w:val="105"/>
        </w:rPr>
        <w:t>D</w:t>
      </w:r>
      <w:r w:rsidRPr="00466BE2">
        <w:rPr>
          <w:rFonts w:asciiTheme="minorHAnsi" w:hAnsiTheme="minorHAnsi"/>
          <w:color w:val="1B1C20"/>
          <w:spacing w:val="-2"/>
          <w:w w:val="105"/>
        </w:rPr>
        <w:t>ebris</w:t>
      </w:r>
      <w:r w:rsidRPr="00466BE2">
        <w:rPr>
          <w:rFonts w:asciiTheme="minorHAnsi" w:hAnsiTheme="minorHAnsi"/>
          <w:color w:val="1B1C20"/>
          <w:spacing w:val="-17"/>
          <w:w w:val="105"/>
        </w:rPr>
        <w:t xml:space="preserve"> </w:t>
      </w:r>
      <w:r w:rsidRPr="00466BE2">
        <w:rPr>
          <w:rFonts w:asciiTheme="minorHAnsi" w:hAnsiTheme="minorHAnsi"/>
          <w:color w:val="1B1C20"/>
          <w:spacing w:val="-1"/>
          <w:w w:val="105"/>
        </w:rPr>
        <w:t>Initiativ</w:t>
      </w:r>
      <w:r w:rsidRPr="00466BE2">
        <w:rPr>
          <w:rFonts w:asciiTheme="minorHAnsi" w:hAnsiTheme="minorHAnsi"/>
          <w:color w:val="1B1C20"/>
          <w:spacing w:val="-2"/>
          <w:w w:val="105"/>
        </w:rPr>
        <w:t>e,</w:t>
      </w:r>
      <w:r w:rsidRPr="00466BE2">
        <w:rPr>
          <w:rFonts w:asciiTheme="minorHAnsi" w:hAnsiTheme="minorHAnsi"/>
          <w:color w:val="1B1C20"/>
          <w:spacing w:val="-23"/>
          <w:w w:val="105"/>
        </w:rPr>
        <w:t xml:space="preserve"> </w:t>
      </w:r>
      <w:r w:rsidRPr="00466BE2">
        <w:rPr>
          <w:rFonts w:asciiTheme="minorHAnsi" w:hAnsiTheme="minorHAnsi"/>
          <w:color w:val="1B1C20"/>
          <w:spacing w:val="-3"/>
          <w:w w:val="105"/>
        </w:rPr>
        <w:t>T</w:t>
      </w:r>
      <w:r w:rsidRPr="00466BE2">
        <w:rPr>
          <w:rFonts w:asciiTheme="minorHAnsi" w:hAnsiTheme="minorHAnsi"/>
          <w:color w:val="1B1C20"/>
          <w:spacing w:val="-4"/>
          <w:w w:val="105"/>
        </w:rPr>
        <w:t>angaroa</w:t>
      </w:r>
      <w:r w:rsidRPr="00466BE2">
        <w:rPr>
          <w:rFonts w:asciiTheme="minorHAnsi" w:hAnsiTheme="minorHAnsi"/>
          <w:color w:val="1B1C20"/>
          <w:spacing w:val="-16"/>
          <w:w w:val="105"/>
        </w:rPr>
        <w:t xml:space="preserve"> </w:t>
      </w:r>
      <w:r w:rsidRPr="00466BE2">
        <w:rPr>
          <w:rFonts w:asciiTheme="minorHAnsi" w:hAnsiTheme="minorHAnsi"/>
          <w:color w:val="1B1C20"/>
          <w:spacing w:val="-2"/>
          <w:w w:val="105"/>
        </w:rPr>
        <w:t>Blue,</w:t>
      </w:r>
      <w:r w:rsidRPr="00466BE2">
        <w:rPr>
          <w:rFonts w:asciiTheme="minorHAnsi" w:hAnsiTheme="minorHAnsi"/>
          <w:color w:val="1B1C20"/>
          <w:spacing w:val="-16"/>
          <w:w w:val="105"/>
        </w:rPr>
        <w:t xml:space="preserve"> </w:t>
      </w:r>
      <w:r w:rsidRPr="00466BE2">
        <w:rPr>
          <w:rFonts w:asciiTheme="minorHAnsi" w:hAnsiTheme="minorHAnsi"/>
          <w:color w:val="1B1C20"/>
          <w:spacing w:val="-2"/>
          <w:w w:val="105"/>
        </w:rPr>
        <w:t>Eco</w:t>
      </w:r>
      <w:r w:rsidRPr="00466BE2">
        <w:rPr>
          <w:rFonts w:asciiTheme="minorHAnsi" w:hAnsiTheme="minorHAnsi"/>
          <w:color w:val="1B1C20"/>
          <w:spacing w:val="-17"/>
          <w:w w:val="105"/>
        </w:rPr>
        <w:t xml:space="preserve"> </w:t>
      </w:r>
      <w:r w:rsidRPr="00466BE2">
        <w:rPr>
          <w:rFonts w:asciiTheme="minorHAnsi" w:hAnsiTheme="minorHAnsi"/>
          <w:color w:val="1B1C20"/>
          <w:spacing w:val="-2"/>
          <w:w w:val="105"/>
        </w:rPr>
        <w:t>Barge</w:t>
      </w:r>
      <w:r w:rsidRPr="00466BE2">
        <w:rPr>
          <w:rFonts w:asciiTheme="minorHAnsi" w:hAnsiTheme="minorHAnsi"/>
          <w:color w:val="1B1C20"/>
          <w:spacing w:val="-16"/>
          <w:w w:val="105"/>
        </w:rPr>
        <w:t xml:space="preserve"> </w:t>
      </w:r>
      <w:r w:rsidRPr="00466BE2">
        <w:rPr>
          <w:rFonts w:asciiTheme="minorHAnsi" w:hAnsiTheme="minorHAnsi"/>
          <w:color w:val="1B1C20"/>
          <w:w w:val="105"/>
        </w:rPr>
        <w:t>Clean</w:t>
      </w:r>
      <w:r w:rsidRPr="00466BE2">
        <w:rPr>
          <w:rFonts w:asciiTheme="minorHAnsi" w:hAnsiTheme="minorHAnsi"/>
          <w:color w:val="1B1C20"/>
          <w:spacing w:val="-17"/>
          <w:w w:val="105"/>
        </w:rPr>
        <w:t xml:space="preserve"> </w:t>
      </w:r>
      <w:r w:rsidRPr="00466BE2">
        <w:rPr>
          <w:rFonts w:asciiTheme="minorHAnsi" w:hAnsiTheme="minorHAnsi"/>
          <w:color w:val="1B1C20"/>
          <w:spacing w:val="-2"/>
          <w:w w:val="105"/>
        </w:rPr>
        <w:t>Seas</w:t>
      </w:r>
      <w:r w:rsidRPr="00466BE2">
        <w:rPr>
          <w:rFonts w:asciiTheme="minorHAnsi" w:hAnsiTheme="minorHAnsi"/>
          <w:color w:val="1B1C20"/>
          <w:spacing w:val="-16"/>
          <w:w w:val="105"/>
        </w:rPr>
        <w:t xml:space="preserve"> </w:t>
      </w:r>
      <w:r w:rsidRPr="00466BE2">
        <w:rPr>
          <w:rFonts w:asciiTheme="minorHAnsi" w:hAnsiTheme="minorHAnsi"/>
          <w:color w:val="1B1C20"/>
          <w:spacing w:val="-1"/>
          <w:w w:val="105"/>
        </w:rPr>
        <w:t>Inc.,</w:t>
      </w:r>
      <w:r w:rsidRPr="00466BE2">
        <w:rPr>
          <w:rFonts w:asciiTheme="minorHAnsi" w:hAnsiTheme="minorHAnsi"/>
          <w:color w:val="1B1C20"/>
          <w:spacing w:val="-16"/>
          <w:w w:val="105"/>
        </w:rPr>
        <w:t xml:space="preserve"> </w:t>
      </w:r>
      <w:r w:rsidRPr="00466BE2">
        <w:rPr>
          <w:rFonts w:asciiTheme="minorHAnsi" w:hAnsiTheme="minorHAnsi"/>
          <w:color w:val="1B1C20"/>
          <w:w w:val="105"/>
        </w:rPr>
        <w:t>the</w:t>
      </w:r>
      <w:r w:rsidRPr="00466BE2">
        <w:rPr>
          <w:rFonts w:asciiTheme="minorHAnsi" w:hAnsiTheme="minorHAnsi"/>
          <w:color w:val="1B1C20"/>
          <w:spacing w:val="-17"/>
          <w:w w:val="105"/>
        </w:rPr>
        <w:t xml:space="preserve"> </w:t>
      </w:r>
      <w:r w:rsidRPr="00466BE2">
        <w:rPr>
          <w:rFonts w:asciiTheme="minorHAnsi" w:hAnsiTheme="minorHAnsi"/>
          <w:color w:val="1B1C20"/>
          <w:spacing w:val="-2"/>
          <w:w w:val="105"/>
        </w:rPr>
        <w:t>S</w:t>
      </w:r>
      <w:r w:rsidRPr="00466BE2">
        <w:rPr>
          <w:rFonts w:asciiTheme="minorHAnsi" w:hAnsiTheme="minorHAnsi"/>
          <w:color w:val="1B1C20"/>
          <w:spacing w:val="-1"/>
          <w:w w:val="105"/>
        </w:rPr>
        <w:t>ur</w:t>
      </w:r>
      <w:r w:rsidRPr="00466BE2">
        <w:rPr>
          <w:rFonts w:asciiTheme="minorHAnsi" w:hAnsiTheme="minorHAnsi"/>
          <w:color w:val="1B1C20"/>
          <w:spacing w:val="-2"/>
          <w:w w:val="105"/>
        </w:rPr>
        <w:t>frider</w:t>
      </w:r>
      <w:r w:rsidRPr="00466BE2">
        <w:rPr>
          <w:rFonts w:asciiTheme="minorHAnsi" w:hAnsiTheme="minorHAnsi"/>
          <w:color w:val="1B1C20"/>
          <w:spacing w:val="-16"/>
          <w:w w:val="105"/>
        </w:rPr>
        <w:t xml:space="preserve"> </w:t>
      </w:r>
      <w:r w:rsidRPr="00466BE2">
        <w:rPr>
          <w:rFonts w:asciiTheme="minorHAnsi" w:hAnsiTheme="minorHAnsi"/>
          <w:color w:val="1B1C20"/>
          <w:spacing w:val="-1"/>
          <w:w w:val="105"/>
        </w:rPr>
        <w:t>Foundation</w:t>
      </w:r>
      <w:r w:rsidRPr="00466BE2">
        <w:rPr>
          <w:rFonts w:asciiTheme="minorHAnsi" w:hAnsiTheme="minorHAnsi"/>
          <w:color w:val="1B1C20"/>
          <w:spacing w:val="-16"/>
          <w:w w:val="105"/>
        </w:rPr>
        <w:t xml:space="preserve"> </w:t>
      </w:r>
      <w:r w:rsidRPr="00466BE2">
        <w:rPr>
          <w:rFonts w:asciiTheme="minorHAnsi" w:hAnsiTheme="minorHAnsi"/>
          <w:color w:val="1B1C20"/>
          <w:w w:val="105"/>
        </w:rPr>
        <w:t>and</w:t>
      </w:r>
      <w:r w:rsidRPr="00466BE2">
        <w:rPr>
          <w:rFonts w:asciiTheme="minorHAnsi" w:hAnsiTheme="minorHAnsi"/>
          <w:color w:val="1B1C20"/>
          <w:spacing w:val="-17"/>
          <w:w w:val="105"/>
        </w:rPr>
        <w:t xml:space="preserve"> </w:t>
      </w:r>
      <w:r w:rsidRPr="00466BE2">
        <w:rPr>
          <w:rFonts w:asciiTheme="minorHAnsi" w:hAnsiTheme="minorHAnsi"/>
          <w:color w:val="1B1C20"/>
          <w:w w:val="105"/>
        </w:rPr>
        <w:t>the</w:t>
      </w:r>
      <w:r w:rsidRPr="00466BE2">
        <w:rPr>
          <w:rFonts w:asciiTheme="minorHAnsi" w:hAnsiTheme="minorHAnsi"/>
          <w:color w:val="1B1C20"/>
          <w:spacing w:val="69"/>
          <w:w w:val="106"/>
        </w:rPr>
        <w:t xml:space="preserve"> </w:t>
      </w:r>
      <w:r w:rsidRPr="00466BE2">
        <w:rPr>
          <w:rFonts w:asciiTheme="minorHAnsi" w:hAnsiTheme="minorHAnsi"/>
          <w:color w:val="1B1C20"/>
          <w:spacing w:val="-2"/>
          <w:w w:val="105"/>
        </w:rPr>
        <w:t>S</w:t>
      </w:r>
      <w:r w:rsidRPr="00466BE2">
        <w:rPr>
          <w:rFonts w:asciiTheme="minorHAnsi" w:hAnsiTheme="minorHAnsi"/>
          <w:color w:val="1B1C20"/>
          <w:spacing w:val="-1"/>
          <w:w w:val="105"/>
        </w:rPr>
        <w:t>outh</w:t>
      </w:r>
      <w:r w:rsidRPr="00466BE2">
        <w:rPr>
          <w:rFonts w:asciiTheme="minorHAnsi" w:hAnsiTheme="minorHAnsi"/>
          <w:color w:val="1B1C20"/>
          <w:spacing w:val="-24"/>
          <w:w w:val="105"/>
        </w:rPr>
        <w:t xml:space="preserve"> </w:t>
      </w:r>
      <w:r w:rsidRPr="00466BE2">
        <w:rPr>
          <w:rFonts w:asciiTheme="minorHAnsi" w:hAnsiTheme="minorHAnsi"/>
          <w:color w:val="1B1C20"/>
          <w:spacing w:val="-4"/>
          <w:w w:val="105"/>
        </w:rPr>
        <w:t>W</w:t>
      </w:r>
      <w:r w:rsidRPr="00466BE2">
        <w:rPr>
          <w:rFonts w:asciiTheme="minorHAnsi" w:hAnsiTheme="minorHAnsi"/>
          <w:color w:val="1B1C20"/>
          <w:spacing w:val="-5"/>
          <w:w w:val="105"/>
        </w:rPr>
        <w:t>est</w:t>
      </w:r>
      <w:r w:rsidRPr="00466BE2">
        <w:rPr>
          <w:rFonts w:asciiTheme="minorHAnsi" w:hAnsiTheme="minorHAnsi"/>
          <w:color w:val="1B1C20"/>
          <w:spacing w:val="-21"/>
          <w:w w:val="105"/>
        </w:rPr>
        <w:t xml:space="preserve"> </w:t>
      </w:r>
      <w:r w:rsidRPr="00466BE2">
        <w:rPr>
          <w:rFonts w:asciiTheme="minorHAnsi" w:hAnsiTheme="minorHAnsi"/>
          <w:color w:val="1B1C20"/>
          <w:spacing w:val="-1"/>
          <w:w w:val="105"/>
        </w:rPr>
        <w:t>M</w:t>
      </w:r>
      <w:r w:rsidRPr="00466BE2">
        <w:rPr>
          <w:rFonts w:asciiTheme="minorHAnsi" w:hAnsiTheme="minorHAnsi"/>
          <w:color w:val="1B1C20"/>
          <w:spacing w:val="-2"/>
          <w:w w:val="105"/>
        </w:rPr>
        <w:t>arine</w:t>
      </w:r>
      <w:r w:rsidRPr="00466BE2">
        <w:rPr>
          <w:rFonts w:asciiTheme="minorHAnsi" w:hAnsiTheme="minorHAnsi"/>
          <w:color w:val="1B1C20"/>
          <w:spacing w:val="-21"/>
          <w:w w:val="105"/>
        </w:rPr>
        <w:t xml:space="preserve"> </w:t>
      </w:r>
      <w:r w:rsidRPr="00466BE2">
        <w:rPr>
          <w:rFonts w:asciiTheme="minorHAnsi" w:hAnsiTheme="minorHAnsi"/>
          <w:color w:val="1B1C20"/>
          <w:spacing w:val="-1"/>
          <w:w w:val="105"/>
        </w:rPr>
        <w:t>D</w:t>
      </w:r>
      <w:r w:rsidRPr="00466BE2">
        <w:rPr>
          <w:rFonts w:asciiTheme="minorHAnsi" w:hAnsiTheme="minorHAnsi"/>
          <w:color w:val="1B1C20"/>
          <w:spacing w:val="-2"/>
          <w:w w:val="105"/>
        </w:rPr>
        <w:t>ebris</w:t>
      </w:r>
      <w:r w:rsidRPr="00466BE2">
        <w:rPr>
          <w:rFonts w:asciiTheme="minorHAnsi" w:hAnsiTheme="minorHAnsi"/>
          <w:color w:val="1B1C20"/>
          <w:spacing w:val="-21"/>
          <w:w w:val="105"/>
        </w:rPr>
        <w:t xml:space="preserve"> </w:t>
      </w:r>
      <w:r w:rsidRPr="00466BE2">
        <w:rPr>
          <w:rFonts w:asciiTheme="minorHAnsi" w:hAnsiTheme="minorHAnsi"/>
          <w:color w:val="1B1C20"/>
          <w:w w:val="105"/>
        </w:rPr>
        <w:t>Cleanup</w:t>
      </w:r>
      <w:r w:rsidRPr="00466BE2">
        <w:rPr>
          <w:rFonts w:asciiTheme="minorHAnsi" w:hAnsiTheme="minorHAnsi"/>
          <w:color w:val="1B1C20"/>
          <w:spacing w:val="-21"/>
          <w:w w:val="105"/>
        </w:rPr>
        <w:t xml:space="preserve"> </w:t>
      </w:r>
      <w:r w:rsidRPr="00466BE2">
        <w:rPr>
          <w:rFonts w:asciiTheme="minorHAnsi" w:hAnsiTheme="minorHAnsi"/>
          <w:color w:val="1B1C20"/>
          <w:spacing w:val="-3"/>
          <w:w w:val="105"/>
        </w:rPr>
        <w:t>(</w:t>
      </w:r>
      <w:r w:rsidRPr="00466BE2">
        <w:rPr>
          <w:rFonts w:asciiTheme="minorHAnsi" w:hAnsiTheme="minorHAnsi"/>
          <w:color w:val="1B1C20"/>
          <w:spacing w:val="-2"/>
          <w:w w:val="105"/>
        </w:rPr>
        <w:t>T</w:t>
      </w:r>
      <w:r w:rsidRPr="00466BE2">
        <w:rPr>
          <w:rFonts w:asciiTheme="minorHAnsi" w:hAnsiTheme="minorHAnsi"/>
          <w:color w:val="1B1C20"/>
          <w:spacing w:val="-3"/>
          <w:w w:val="105"/>
        </w:rPr>
        <w:t>asmania).</w:t>
      </w:r>
      <w:r w:rsidRPr="00466BE2">
        <w:rPr>
          <w:rFonts w:asciiTheme="minorHAnsi" w:hAnsiTheme="minorHAnsi"/>
          <w:color w:val="1B1C20"/>
          <w:spacing w:val="-22"/>
          <w:w w:val="105"/>
        </w:rPr>
        <w:t xml:space="preserve"> </w:t>
      </w:r>
      <w:r w:rsidRPr="00466BE2">
        <w:rPr>
          <w:rFonts w:asciiTheme="minorHAnsi" w:hAnsiTheme="minorHAnsi"/>
          <w:color w:val="1B1C20"/>
          <w:w w:val="105"/>
        </w:rPr>
        <w:t>These</w:t>
      </w:r>
      <w:r w:rsidRPr="00466BE2">
        <w:rPr>
          <w:rFonts w:asciiTheme="minorHAnsi" w:hAnsiTheme="minorHAnsi"/>
          <w:color w:val="1B1C20"/>
          <w:spacing w:val="-21"/>
          <w:w w:val="105"/>
        </w:rPr>
        <w:t xml:space="preserve"> </w:t>
      </w:r>
      <w:r w:rsidRPr="00466BE2">
        <w:rPr>
          <w:rFonts w:asciiTheme="minorHAnsi" w:hAnsiTheme="minorHAnsi"/>
          <w:color w:val="1B1C20"/>
          <w:w w:val="105"/>
        </w:rPr>
        <w:t>activities</w:t>
      </w:r>
      <w:r w:rsidRPr="00466BE2">
        <w:rPr>
          <w:rFonts w:asciiTheme="minorHAnsi" w:hAnsiTheme="minorHAnsi"/>
          <w:color w:val="1B1C20"/>
          <w:spacing w:val="-21"/>
          <w:w w:val="105"/>
        </w:rPr>
        <w:t xml:space="preserve"> </w:t>
      </w:r>
      <w:r w:rsidRPr="00466BE2">
        <w:rPr>
          <w:rFonts w:asciiTheme="minorHAnsi" w:hAnsiTheme="minorHAnsi"/>
          <w:color w:val="1B1C20"/>
          <w:spacing w:val="-1"/>
          <w:w w:val="105"/>
        </w:rPr>
        <w:t>pr</w:t>
      </w:r>
      <w:r w:rsidRPr="00466BE2">
        <w:rPr>
          <w:rFonts w:asciiTheme="minorHAnsi" w:hAnsiTheme="minorHAnsi"/>
          <w:color w:val="1B1C20"/>
          <w:spacing w:val="-2"/>
          <w:w w:val="105"/>
        </w:rPr>
        <w:t>ev</w:t>
      </w:r>
      <w:r w:rsidRPr="00466BE2">
        <w:rPr>
          <w:rFonts w:asciiTheme="minorHAnsi" w:hAnsiTheme="minorHAnsi"/>
          <w:color w:val="1B1C20"/>
          <w:spacing w:val="-1"/>
          <w:w w:val="105"/>
        </w:rPr>
        <w:t>ent</w:t>
      </w:r>
      <w:r w:rsidRPr="00466BE2">
        <w:rPr>
          <w:rFonts w:asciiTheme="minorHAnsi" w:hAnsiTheme="minorHAnsi"/>
          <w:color w:val="1B1C20"/>
          <w:spacing w:val="-21"/>
          <w:w w:val="105"/>
        </w:rPr>
        <w:t xml:space="preserve"> </w:t>
      </w:r>
      <w:r w:rsidRPr="00466BE2">
        <w:rPr>
          <w:rFonts w:asciiTheme="minorHAnsi" w:hAnsiTheme="minorHAnsi"/>
          <w:color w:val="1B1C20"/>
          <w:w w:val="105"/>
        </w:rPr>
        <w:t>significant</w:t>
      </w:r>
      <w:r w:rsidRPr="00466BE2">
        <w:rPr>
          <w:rFonts w:asciiTheme="minorHAnsi" w:hAnsiTheme="minorHAnsi"/>
          <w:color w:val="1B1C20"/>
          <w:spacing w:val="-21"/>
          <w:w w:val="105"/>
        </w:rPr>
        <w:t xml:space="preserve"> </w:t>
      </w:r>
      <w:r w:rsidRPr="00466BE2">
        <w:rPr>
          <w:rFonts w:asciiTheme="minorHAnsi" w:hAnsiTheme="minorHAnsi"/>
          <w:color w:val="1B1C20"/>
          <w:w w:val="105"/>
        </w:rPr>
        <w:t>quantities</w:t>
      </w:r>
      <w:r w:rsidRPr="00466BE2">
        <w:rPr>
          <w:rFonts w:asciiTheme="minorHAnsi" w:hAnsiTheme="minorHAnsi"/>
          <w:color w:val="1B1C20"/>
          <w:spacing w:val="-21"/>
          <w:w w:val="105"/>
        </w:rPr>
        <w:t xml:space="preserve"> </w:t>
      </w:r>
      <w:r w:rsidRPr="00466BE2">
        <w:rPr>
          <w:rFonts w:asciiTheme="minorHAnsi" w:hAnsiTheme="minorHAnsi"/>
          <w:color w:val="1B1C20"/>
          <w:w w:val="105"/>
        </w:rPr>
        <w:t>of</w:t>
      </w:r>
      <w:r w:rsidRPr="00466BE2">
        <w:rPr>
          <w:rFonts w:asciiTheme="minorHAnsi" w:hAnsiTheme="minorHAnsi"/>
          <w:color w:val="1B1C20"/>
          <w:spacing w:val="-22"/>
          <w:w w:val="105"/>
        </w:rPr>
        <w:t xml:space="preserve"> </w:t>
      </w:r>
      <w:r w:rsidRPr="00466BE2">
        <w:rPr>
          <w:rFonts w:asciiTheme="minorHAnsi" w:hAnsiTheme="minorHAnsi"/>
          <w:color w:val="1B1C20"/>
          <w:w w:val="105"/>
        </w:rPr>
        <w:t>debris</w:t>
      </w:r>
      <w:r w:rsidRPr="00466BE2">
        <w:rPr>
          <w:rFonts w:asciiTheme="minorHAnsi" w:hAnsiTheme="minorHAnsi"/>
          <w:color w:val="1B1C20"/>
          <w:spacing w:val="-21"/>
          <w:w w:val="105"/>
        </w:rPr>
        <w:t xml:space="preserve"> </w:t>
      </w:r>
      <w:r w:rsidRPr="00466BE2">
        <w:rPr>
          <w:rFonts w:asciiTheme="minorHAnsi" w:hAnsiTheme="minorHAnsi"/>
          <w:color w:val="1B1C20"/>
          <w:spacing w:val="-1"/>
          <w:w w:val="105"/>
        </w:rPr>
        <w:t>returning</w:t>
      </w:r>
      <w:r w:rsidRPr="00466BE2">
        <w:rPr>
          <w:rFonts w:asciiTheme="minorHAnsi" w:hAnsiTheme="minorHAnsi"/>
          <w:color w:val="1B1C20"/>
          <w:spacing w:val="41"/>
          <w:w w:val="105"/>
        </w:rPr>
        <w:t xml:space="preserve"> </w:t>
      </w:r>
      <w:r w:rsidRPr="00466BE2">
        <w:rPr>
          <w:rFonts w:asciiTheme="minorHAnsi" w:hAnsiTheme="minorHAnsi"/>
          <w:color w:val="1B1C20"/>
          <w:w w:val="105"/>
        </w:rPr>
        <w:t>to</w:t>
      </w:r>
      <w:r w:rsidRPr="00466BE2">
        <w:rPr>
          <w:rFonts w:asciiTheme="minorHAnsi" w:hAnsiTheme="minorHAnsi"/>
          <w:color w:val="1B1C20"/>
          <w:spacing w:val="-13"/>
          <w:w w:val="105"/>
        </w:rPr>
        <w:t xml:space="preserve"> </w:t>
      </w:r>
      <w:r w:rsidRPr="00466BE2">
        <w:rPr>
          <w:rFonts w:asciiTheme="minorHAnsi" w:hAnsiTheme="minorHAnsi"/>
          <w:color w:val="1B1C20"/>
          <w:w w:val="105"/>
        </w:rPr>
        <w:t>the</w:t>
      </w:r>
      <w:r w:rsidRPr="00466BE2">
        <w:rPr>
          <w:rFonts w:asciiTheme="minorHAnsi" w:hAnsiTheme="minorHAnsi"/>
          <w:color w:val="1B1C20"/>
          <w:spacing w:val="-13"/>
          <w:w w:val="105"/>
        </w:rPr>
        <w:t xml:space="preserve"> </w:t>
      </w:r>
      <w:r w:rsidRPr="00466BE2">
        <w:rPr>
          <w:rFonts w:asciiTheme="minorHAnsi" w:hAnsiTheme="minorHAnsi"/>
          <w:color w:val="1B1C20"/>
          <w:w w:val="105"/>
        </w:rPr>
        <w:t>ocean</w:t>
      </w:r>
      <w:r w:rsidRPr="00466BE2">
        <w:rPr>
          <w:rFonts w:asciiTheme="minorHAnsi" w:hAnsiTheme="minorHAnsi"/>
          <w:color w:val="1B1C20"/>
          <w:spacing w:val="-12"/>
          <w:w w:val="105"/>
        </w:rPr>
        <w:t xml:space="preserve"> </w:t>
      </w:r>
      <w:r w:rsidRPr="00466BE2">
        <w:rPr>
          <w:rFonts w:asciiTheme="minorHAnsi" w:hAnsiTheme="minorHAnsi"/>
          <w:color w:val="1B1C20"/>
          <w:w w:val="105"/>
        </w:rPr>
        <w:t>and</w:t>
      </w:r>
      <w:r w:rsidRPr="00466BE2">
        <w:rPr>
          <w:rFonts w:asciiTheme="minorHAnsi" w:hAnsiTheme="minorHAnsi"/>
          <w:color w:val="1B1C20"/>
          <w:spacing w:val="-13"/>
          <w:w w:val="105"/>
        </w:rPr>
        <w:t xml:space="preserve"> </w:t>
      </w:r>
      <w:r w:rsidRPr="00466BE2">
        <w:rPr>
          <w:rFonts w:asciiTheme="minorHAnsi" w:hAnsiTheme="minorHAnsi"/>
          <w:color w:val="1B1C20"/>
          <w:w w:val="105"/>
        </w:rPr>
        <w:t>continuing</w:t>
      </w:r>
      <w:r w:rsidRPr="00466BE2">
        <w:rPr>
          <w:rFonts w:asciiTheme="minorHAnsi" w:hAnsiTheme="minorHAnsi"/>
          <w:color w:val="1B1C20"/>
          <w:spacing w:val="-12"/>
          <w:w w:val="105"/>
        </w:rPr>
        <w:t xml:space="preserve"> </w:t>
      </w:r>
      <w:r w:rsidRPr="00466BE2">
        <w:rPr>
          <w:rFonts w:asciiTheme="minorHAnsi" w:hAnsiTheme="minorHAnsi"/>
          <w:color w:val="1B1C20"/>
          <w:w w:val="105"/>
        </w:rPr>
        <w:t>to</w:t>
      </w:r>
      <w:r w:rsidRPr="00466BE2">
        <w:rPr>
          <w:rFonts w:asciiTheme="minorHAnsi" w:hAnsiTheme="minorHAnsi"/>
          <w:color w:val="1B1C20"/>
          <w:spacing w:val="-13"/>
          <w:w w:val="105"/>
        </w:rPr>
        <w:t xml:space="preserve"> </w:t>
      </w:r>
      <w:r w:rsidRPr="00466BE2">
        <w:rPr>
          <w:rFonts w:asciiTheme="minorHAnsi" w:hAnsiTheme="minorHAnsi"/>
          <w:color w:val="1B1C20"/>
          <w:w w:val="105"/>
        </w:rPr>
        <w:t>interact</w:t>
      </w:r>
      <w:r w:rsidRPr="00466BE2">
        <w:rPr>
          <w:rFonts w:asciiTheme="minorHAnsi" w:hAnsiTheme="minorHAnsi"/>
          <w:color w:val="1B1C20"/>
          <w:spacing w:val="-13"/>
          <w:w w:val="105"/>
        </w:rPr>
        <w:t xml:space="preserve"> </w:t>
      </w:r>
      <w:r w:rsidRPr="00466BE2">
        <w:rPr>
          <w:rFonts w:asciiTheme="minorHAnsi" w:hAnsiTheme="minorHAnsi"/>
          <w:color w:val="1B1C20"/>
          <w:w w:val="105"/>
        </w:rPr>
        <w:t>with</w:t>
      </w:r>
      <w:r w:rsidRPr="00466BE2">
        <w:rPr>
          <w:rFonts w:asciiTheme="minorHAnsi" w:hAnsiTheme="minorHAnsi"/>
          <w:color w:val="1B1C20"/>
          <w:spacing w:val="-12"/>
          <w:w w:val="105"/>
        </w:rPr>
        <w:t xml:space="preserve"> </w:t>
      </w:r>
      <w:r w:rsidRPr="00466BE2">
        <w:rPr>
          <w:rFonts w:asciiTheme="minorHAnsi" w:hAnsiTheme="minorHAnsi"/>
          <w:color w:val="1B1C20"/>
          <w:w w:val="105"/>
        </w:rPr>
        <w:t>marine</w:t>
      </w:r>
      <w:r w:rsidRPr="00466BE2">
        <w:rPr>
          <w:rFonts w:asciiTheme="minorHAnsi" w:hAnsiTheme="minorHAnsi"/>
          <w:color w:val="1B1C20"/>
          <w:spacing w:val="-13"/>
          <w:w w:val="105"/>
        </w:rPr>
        <w:t xml:space="preserve"> </w:t>
      </w:r>
      <w:r w:rsidRPr="00466BE2">
        <w:rPr>
          <w:rFonts w:asciiTheme="minorHAnsi" w:hAnsiTheme="minorHAnsi"/>
          <w:color w:val="1B1C20"/>
          <w:spacing w:val="-3"/>
          <w:w w:val="105"/>
        </w:rPr>
        <w:t>biodiversity</w:t>
      </w:r>
      <w:r w:rsidRPr="00466BE2">
        <w:rPr>
          <w:rFonts w:asciiTheme="minorHAnsi" w:hAnsiTheme="minorHAnsi"/>
          <w:color w:val="1B1C20"/>
          <w:spacing w:val="-2"/>
          <w:w w:val="105"/>
        </w:rPr>
        <w:t>.</w:t>
      </w:r>
    </w:p>
    <w:p w:rsidR="00FB197A" w:rsidRPr="00466BE2" w:rsidRDefault="00617197">
      <w:pPr>
        <w:pStyle w:val="BodyText"/>
        <w:spacing w:line="256" w:lineRule="auto"/>
        <w:ind w:right="1754"/>
        <w:rPr>
          <w:rFonts w:asciiTheme="minorHAnsi" w:hAnsiTheme="minorHAnsi"/>
        </w:rPr>
      </w:pPr>
      <w:r w:rsidRPr="00466BE2">
        <w:rPr>
          <w:rFonts w:asciiTheme="minorHAnsi" w:hAnsiTheme="minorHAnsi"/>
          <w:color w:val="1B1C20"/>
          <w:spacing w:val="-2"/>
        </w:rPr>
        <w:t>A</w:t>
      </w:r>
      <w:r w:rsidRPr="00466BE2">
        <w:rPr>
          <w:rFonts w:asciiTheme="minorHAnsi" w:hAnsiTheme="minorHAnsi"/>
          <w:color w:val="1B1C20"/>
          <w:spacing w:val="-1"/>
        </w:rPr>
        <w:t>pproximately</w:t>
      </w:r>
      <w:r w:rsidRPr="00466BE2">
        <w:rPr>
          <w:rFonts w:asciiTheme="minorHAnsi" w:hAnsiTheme="minorHAnsi"/>
          <w:color w:val="1B1C20"/>
          <w:spacing w:val="4"/>
        </w:rPr>
        <w:t xml:space="preserve"> </w:t>
      </w:r>
      <w:r w:rsidRPr="00466BE2">
        <w:rPr>
          <w:rFonts w:asciiTheme="minorHAnsi" w:hAnsiTheme="minorHAnsi"/>
          <w:color w:val="1B1C20"/>
        </w:rPr>
        <w:t>85</w:t>
      </w:r>
      <w:r w:rsidRPr="00466BE2">
        <w:rPr>
          <w:rFonts w:asciiTheme="minorHAnsi" w:hAnsiTheme="minorHAnsi"/>
          <w:color w:val="1B1C20"/>
          <w:spacing w:val="4"/>
        </w:rPr>
        <w:t xml:space="preserve"> </w:t>
      </w:r>
      <w:r w:rsidRPr="00466BE2">
        <w:rPr>
          <w:rFonts w:asciiTheme="minorHAnsi" w:hAnsiTheme="minorHAnsi"/>
          <w:color w:val="1B1C20"/>
          <w:spacing w:val="-1"/>
        </w:rPr>
        <w:t>Indigenous</w:t>
      </w:r>
      <w:r w:rsidRPr="00466BE2">
        <w:rPr>
          <w:rFonts w:asciiTheme="minorHAnsi" w:hAnsiTheme="minorHAnsi"/>
          <w:color w:val="1B1C20"/>
          <w:spacing w:val="5"/>
        </w:rPr>
        <w:t xml:space="preserve"> </w:t>
      </w:r>
      <w:r w:rsidRPr="00466BE2">
        <w:rPr>
          <w:rFonts w:asciiTheme="minorHAnsi" w:hAnsiTheme="minorHAnsi"/>
          <w:color w:val="1B1C20"/>
        </w:rPr>
        <w:t>ranger</w:t>
      </w:r>
      <w:r w:rsidRPr="00466BE2">
        <w:rPr>
          <w:rFonts w:asciiTheme="minorHAnsi" w:hAnsiTheme="minorHAnsi"/>
          <w:color w:val="1B1C20"/>
          <w:spacing w:val="4"/>
        </w:rPr>
        <w:t xml:space="preserve"> </w:t>
      </w:r>
      <w:r w:rsidRPr="00466BE2">
        <w:rPr>
          <w:rFonts w:asciiTheme="minorHAnsi" w:hAnsiTheme="minorHAnsi"/>
          <w:color w:val="1B1C20"/>
          <w:spacing w:val="-1"/>
        </w:rPr>
        <w:t>groups</w:t>
      </w:r>
      <w:r w:rsidRPr="00466BE2">
        <w:rPr>
          <w:rFonts w:asciiTheme="minorHAnsi" w:hAnsiTheme="minorHAnsi"/>
          <w:color w:val="1B1C20"/>
          <w:spacing w:val="5"/>
        </w:rPr>
        <w:t xml:space="preserve"> </w:t>
      </w:r>
      <w:r w:rsidRPr="00466BE2">
        <w:rPr>
          <w:rFonts w:asciiTheme="minorHAnsi" w:hAnsiTheme="minorHAnsi"/>
          <w:color w:val="1B1C20"/>
        </w:rPr>
        <w:t>in</w:t>
      </w:r>
      <w:r w:rsidRPr="00466BE2">
        <w:rPr>
          <w:rFonts w:asciiTheme="minorHAnsi" w:hAnsiTheme="minorHAnsi"/>
          <w:color w:val="1B1C20"/>
          <w:spacing w:val="4"/>
        </w:rPr>
        <w:t xml:space="preserve"> </w:t>
      </w:r>
      <w:r w:rsidRPr="00466BE2">
        <w:rPr>
          <w:rFonts w:asciiTheme="minorHAnsi" w:hAnsiTheme="minorHAnsi"/>
          <w:color w:val="1B1C20"/>
        </w:rPr>
        <w:t>coastal</w:t>
      </w:r>
      <w:r w:rsidRPr="00466BE2">
        <w:rPr>
          <w:rFonts w:asciiTheme="minorHAnsi" w:hAnsiTheme="minorHAnsi"/>
          <w:color w:val="1B1C20"/>
          <w:spacing w:val="4"/>
        </w:rPr>
        <w:t xml:space="preserve"> </w:t>
      </w:r>
      <w:r w:rsidRPr="00466BE2">
        <w:rPr>
          <w:rFonts w:asciiTheme="minorHAnsi" w:hAnsiTheme="minorHAnsi"/>
          <w:color w:val="1B1C20"/>
          <w:spacing w:val="-1"/>
        </w:rPr>
        <w:t>ar</w:t>
      </w:r>
      <w:r w:rsidRPr="00466BE2">
        <w:rPr>
          <w:rFonts w:asciiTheme="minorHAnsi" w:hAnsiTheme="minorHAnsi"/>
          <w:color w:val="1B1C20"/>
          <w:spacing w:val="-2"/>
        </w:rPr>
        <w:t>eas</w:t>
      </w:r>
      <w:r w:rsidRPr="00466BE2">
        <w:rPr>
          <w:rFonts w:asciiTheme="minorHAnsi" w:hAnsiTheme="minorHAnsi"/>
          <w:color w:val="1B1C20"/>
          <w:spacing w:val="5"/>
        </w:rPr>
        <w:t xml:space="preserve"> </w:t>
      </w:r>
      <w:r w:rsidRPr="00466BE2">
        <w:rPr>
          <w:rFonts w:asciiTheme="minorHAnsi" w:hAnsiTheme="minorHAnsi"/>
          <w:color w:val="1B1C20"/>
          <w:spacing w:val="-2"/>
        </w:rPr>
        <w:t>remo</w:t>
      </w:r>
      <w:r w:rsidRPr="00466BE2">
        <w:rPr>
          <w:rFonts w:asciiTheme="minorHAnsi" w:hAnsiTheme="minorHAnsi"/>
          <w:color w:val="1B1C20"/>
          <w:spacing w:val="-3"/>
        </w:rPr>
        <w:t>ve</w:t>
      </w:r>
      <w:r w:rsidRPr="00466BE2">
        <w:rPr>
          <w:rFonts w:asciiTheme="minorHAnsi" w:hAnsiTheme="minorHAnsi"/>
          <w:color w:val="1B1C20"/>
          <w:spacing w:val="4"/>
        </w:rPr>
        <w:t xml:space="preserve"> </w:t>
      </w:r>
      <w:r w:rsidRPr="00466BE2">
        <w:rPr>
          <w:rFonts w:asciiTheme="minorHAnsi" w:hAnsiTheme="minorHAnsi"/>
          <w:color w:val="1B1C20"/>
        </w:rPr>
        <w:t>marine</w:t>
      </w:r>
      <w:r w:rsidRPr="00466BE2">
        <w:rPr>
          <w:rFonts w:asciiTheme="minorHAnsi" w:hAnsiTheme="minorHAnsi"/>
          <w:color w:val="1B1C20"/>
          <w:spacing w:val="5"/>
        </w:rPr>
        <w:t xml:space="preserve"> </w:t>
      </w:r>
      <w:r w:rsidRPr="00466BE2">
        <w:rPr>
          <w:rFonts w:asciiTheme="minorHAnsi" w:hAnsiTheme="minorHAnsi"/>
          <w:color w:val="1B1C20"/>
        </w:rPr>
        <w:t>debris</w:t>
      </w:r>
      <w:r w:rsidRPr="00466BE2">
        <w:rPr>
          <w:rFonts w:asciiTheme="minorHAnsi" w:hAnsiTheme="minorHAnsi"/>
          <w:color w:val="1B1C20"/>
          <w:spacing w:val="4"/>
        </w:rPr>
        <w:t xml:space="preserve"> </w:t>
      </w:r>
      <w:r w:rsidRPr="00466BE2">
        <w:rPr>
          <w:rFonts w:asciiTheme="minorHAnsi" w:hAnsiTheme="minorHAnsi"/>
          <w:color w:val="1B1C20"/>
        </w:rPr>
        <w:t>(including</w:t>
      </w:r>
      <w:r w:rsidRPr="00466BE2">
        <w:rPr>
          <w:rFonts w:asciiTheme="minorHAnsi" w:hAnsiTheme="minorHAnsi"/>
          <w:color w:val="1B1C20"/>
          <w:spacing w:val="4"/>
        </w:rPr>
        <w:t xml:space="preserve"> </w:t>
      </w:r>
      <w:r w:rsidRPr="00466BE2">
        <w:rPr>
          <w:rFonts w:asciiTheme="minorHAnsi" w:hAnsiTheme="minorHAnsi"/>
          <w:color w:val="1B1C20"/>
        </w:rPr>
        <w:t>ghost</w:t>
      </w:r>
      <w:r w:rsidRPr="00466BE2">
        <w:rPr>
          <w:rFonts w:asciiTheme="minorHAnsi" w:hAnsiTheme="minorHAnsi"/>
          <w:color w:val="1B1C20"/>
          <w:spacing w:val="5"/>
        </w:rPr>
        <w:t xml:space="preserve"> </w:t>
      </w:r>
      <w:r w:rsidRPr="00466BE2">
        <w:rPr>
          <w:rFonts w:asciiTheme="minorHAnsi" w:hAnsiTheme="minorHAnsi"/>
          <w:color w:val="1B1C20"/>
        </w:rPr>
        <w:t>nets)</w:t>
      </w:r>
      <w:r w:rsidRPr="00466BE2">
        <w:rPr>
          <w:rFonts w:asciiTheme="minorHAnsi" w:hAnsiTheme="minorHAnsi"/>
          <w:color w:val="1B1C20"/>
          <w:spacing w:val="4"/>
        </w:rPr>
        <w:t xml:space="preserve"> </w:t>
      </w:r>
      <w:r w:rsidRPr="00466BE2">
        <w:rPr>
          <w:rFonts w:asciiTheme="minorHAnsi" w:hAnsiTheme="minorHAnsi"/>
          <w:color w:val="1B1C20"/>
        </w:rPr>
        <w:t>as</w:t>
      </w:r>
      <w:r w:rsidRPr="00466BE2">
        <w:rPr>
          <w:rFonts w:asciiTheme="minorHAnsi" w:hAnsiTheme="minorHAnsi"/>
          <w:color w:val="1B1C20"/>
          <w:spacing w:val="5"/>
        </w:rPr>
        <w:t xml:space="preserve"> </w:t>
      </w:r>
      <w:r w:rsidRPr="00466BE2">
        <w:rPr>
          <w:rFonts w:asciiTheme="minorHAnsi" w:hAnsiTheme="minorHAnsi"/>
          <w:color w:val="1B1C20"/>
        </w:rPr>
        <w:t>part</w:t>
      </w:r>
      <w:r w:rsidRPr="00466BE2">
        <w:rPr>
          <w:rFonts w:asciiTheme="minorHAnsi" w:hAnsiTheme="minorHAnsi"/>
          <w:color w:val="1B1C20"/>
          <w:spacing w:val="51"/>
          <w:w w:val="117"/>
        </w:rPr>
        <w:t xml:space="preserve"> </w:t>
      </w:r>
      <w:r w:rsidRPr="00466BE2">
        <w:rPr>
          <w:rFonts w:asciiTheme="minorHAnsi" w:hAnsiTheme="minorHAnsi"/>
          <w:color w:val="1B1C20"/>
        </w:rPr>
        <w:t>of</w:t>
      </w:r>
      <w:r w:rsidRPr="00466BE2">
        <w:rPr>
          <w:rFonts w:asciiTheme="minorHAnsi" w:hAnsiTheme="minorHAnsi"/>
          <w:color w:val="1B1C20"/>
          <w:spacing w:val="11"/>
        </w:rPr>
        <w:t xml:space="preserve"> </w:t>
      </w:r>
      <w:r w:rsidRPr="00466BE2">
        <w:rPr>
          <w:rFonts w:asciiTheme="minorHAnsi" w:hAnsiTheme="minorHAnsi"/>
          <w:color w:val="1B1C20"/>
        </w:rPr>
        <w:t>their</w:t>
      </w:r>
      <w:r w:rsidRPr="00466BE2">
        <w:rPr>
          <w:rFonts w:asciiTheme="minorHAnsi" w:hAnsiTheme="minorHAnsi"/>
          <w:color w:val="1B1C20"/>
          <w:spacing w:val="12"/>
        </w:rPr>
        <w:t xml:space="preserve"> </w:t>
      </w:r>
      <w:r w:rsidRPr="00466BE2">
        <w:rPr>
          <w:rFonts w:asciiTheme="minorHAnsi" w:hAnsiTheme="minorHAnsi"/>
          <w:color w:val="1B1C20"/>
          <w:spacing w:val="-1"/>
        </w:rPr>
        <w:t>work</w:t>
      </w:r>
      <w:r w:rsidRPr="00466BE2">
        <w:rPr>
          <w:rFonts w:asciiTheme="minorHAnsi" w:hAnsiTheme="minorHAnsi"/>
          <w:color w:val="1B1C20"/>
          <w:spacing w:val="12"/>
        </w:rPr>
        <w:t xml:space="preserve"> </w:t>
      </w:r>
      <w:r w:rsidRPr="00466BE2">
        <w:rPr>
          <w:rFonts w:asciiTheme="minorHAnsi" w:hAnsiTheme="minorHAnsi"/>
          <w:color w:val="1B1C20"/>
        </w:rPr>
        <w:t>on</w:t>
      </w:r>
      <w:r w:rsidRPr="00466BE2">
        <w:rPr>
          <w:rFonts w:asciiTheme="minorHAnsi" w:hAnsiTheme="minorHAnsi"/>
          <w:color w:val="1B1C20"/>
          <w:spacing w:val="12"/>
        </w:rPr>
        <w:t xml:space="preserve"> </w:t>
      </w:r>
      <w:r w:rsidRPr="00466BE2">
        <w:rPr>
          <w:rFonts w:asciiTheme="minorHAnsi" w:hAnsiTheme="minorHAnsi"/>
          <w:color w:val="1B1C20"/>
          <w:spacing w:val="-2"/>
        </w:rPr>
        <w:t>countr</w:t>
      </w:r>
      <w:r w:rsidRPr="00466BE2">
        <w:rPr>
          <w:rFonts w:asciiTheme="minorHAnsi" w:hAnsiTheme="minorHAnsi"/>
          <w:color w:val="1B1C20"/>
          <w:spacing w:val="-3"/>
        </w:rPr>
        <w:t>y</w:t>
      </w:r>
      <w:r w:rsidRPr="00466BE2">
        <w:rPr>
          <w:rFonts w:asciiTheme="minorHAnsi" w:hAnsiTheme="minorHAnsi"/>
          <w:color w:val="1B1C20"/>
          <w:spacing w:val="-2"/>
        </w:rPr>
        <w:t>.</w:t>
      </w:r>
      <w:r w:rsidRPr="00466BE2">
        <w:rPr>
          <w:rFonts w:asciiTheme="minorHAnsi" w:hAnsiTheme="minorHAnsi"/>
          <w:color w:val="1B1C20"/>
          <w:spacing w:val="12"/>
        </w:rPr>
        <w:t xml:space="preserve"> </w:t>
      </w:r>
      <w:r w:rsidRPr="00466BE2">
        <w:rPr>
          <w:rFonts w:asciiTheme="minorHAnsi" w:hAnsiTheme="minorHAnsi"/>
          <w:color w:val="1B1C20"/>
          <w:spacing w:val="-3"/>
        </w:rPr>
        <w:t>For</w:t>
      </w:r>
      <w:r w:rsidRPr="00466BE2">
        <w:rPr>
          <w:rFonts w:asciiTheme="minorHAnsi" w:hAnsiTheme="minorHAnsi"/>
          <w:color w:val="1B1C20"/>
          <w:spacing w:val="11"/>
        </w:rPr>
        <w:t xml:space="preserve"> </w:t>
      </w:r>
      <w:r w:rsidRPr="00466BE2">
        <w:rPr>
          <w:rFonts w:asciiTheme="minorHAnsi" w:hAnsiTheme="minorHAnsi"/>
          <w:color w:val="1B1C20"/>
        </w:rPr>
        <w:t>example,</w:t>
      </w:r>
      <w:r w:rsidRPr="00466BE2">
        <w:rPr>
          <w:rFonts w:asciiTheme="minorHAnsi" w:hAnsiTheme="minorHAnsi"/>
          <w:color w:val="1B1C20"/>
          <w:spacing w:val="12"/>
        </w:rPr>
        <w:t xml:space="preserve"> </w:t>
      </w:r>
      <w:r w:rsidRPr="00466BE2">
        <w:rPr>
          <w:rFonts w:asciiTheme="minorHAnsi" w:hAnsiTheme="minorHAnsi"/>
          <w:color w:val="1B1C20"/>
        </w:rPr>
        <w:t>the</w:t>
      </w:r>
      <w:r w:rsidRPr="00466BE2">
        <w:rPr>
          <w:rFonts w:asciiTheme="minorHAnsi" w:hAnsiTheme="minorHAnsi"/>
          <w:color w:val="1B1C20"/>
          <w:spacing w:val="12"/>
        </w:rPr>
        <w:t xml:space="preserve"> </w:t>
      </w:r>
      <w:r w:rsidRPr="00466BE2">
        <w:rPr>
          <w:rFonts w:asciiTheme="minorHAnsi" w:hAnsiTheme="minorHAnsi"/>
          <w:color w:val="1B1C20"/>
          <w:spacing w:val="-1"/>
        </w:rPr>
        <w:t>Dhimurru</w:t>
      </w:r>
      <w:r w:rsidRPr="00466BE2">
        <w:rPr>
          <w:rFonts w:asciiTheme="minorHAnsi" w:hAnsiTheme="minorHAnsi"/>
          <w:color w:val="1B1C20"/>
          <w:spacing w:val="12"/>
        </w:rPr>
        <w:t xml:space="preserve"> </w:t>
      </w:r>
      <w:r w:rsidRPr="00466BE2">
        <w:rPr>
          <w:rFonts w:asciiTheme="minorHAnsi" w:hAnsiTheme="minorHAnsi"/>
          <w:color w:val="1B1C20"/>
        </w:rPr>
        <w:t>Rangers</w:t>
      </w:r>
      <w:r w:rsidRPr="00466BE2">
        <w:rPr>
          <w:rFonts w:asciiTheme="minorHAnsi" w:hAnsiTheme="minorHAnsi"/>
          <w:color w:val="1B1C20"/>
          <w:spacing w:val="12"/>
        </w:rPr>
        <w:t xml:space="preserve"> </w:t>
      </w:r>
      <w:r w:rsidRPr="00466BE2">
        <w:rPr>
          <w:rFonts w:asciiTheme="minorHAnsi" w:hAnsiTheme="minorHAnsi"/>
          <w:color w:val="1B1C20"/>
        </w:rPr>
        <w:t>of</w:t>
      </w:r>
      <w:r w:rsidRPr="00466BE2">
        <w:rPr>
          <w:rFonts w:asciiTheme="minorHAnsi" w:hAnsiTheme="minorHAnsi"/>
          <w:color w:val="1B1C20"/>
          <w:spacing w:val="11"/>
        </w:rPr>
        <w:t xml:space="preserve"> </w:t>
      </w:r>
      <w:r w:rsidRPr="00466BE2">
        <w:rPr>
          <w:rFonts w:asciiTheme="minorHAnsi" w:hAnsiTheme="minorHAnsi"/>
          <w:color w:val="1B1C20"/>
        </w:rPr>
        <w:t>north-east</w:t>
      </w:r>
      <w:r w:rsidRPr="00466BE2">
        <w:rPr>
          <w:rFonts w:asciiTheme="minorHAnsi" w:hAnsiTheme="minorHAnsi"/>
          <w:color w:val="1B1C20"/>
          <w:spacing w:val="12"/>
        </w:rPr>
        <w:t xml:space="preserve"> </w:t>
      </w:r>
      <w:r w:rsidRPr="00466BE2">
        <w:rPr>
          <w:rFonts w:asciiTheme="minorHAnsi" w:hAnsiTheme="minorHAnsi"/>
          <w:color w:val="1B1C20"/>
        </w:rPr>
        <w:t>Arnhem</w:t>
      </w:r>
      <w:r w:rsidRPr="00466BE2">
        <w:rPr>
          <w:rFonts w:asciiTheme="minorHAnsi" w:hAnsiTheme="minorHAnsi"/>
          <w:color w:val="1B1C20"/>
          <w:spacing w:val="12"/>
        </w:rPr>
        <w:t xml:space="preserve"> </w:t>
      </w:r>
      <w:r w:rsidRPr="00466BE2">
        <w:rPr>
          <w:rFonts w:asciiTheme="minorHAnsi" w:hAnsiTheme="minorHAnsi"/>
          <w:color w:val="1B1C20"/>
        </w:rPr>
        <w:t>Land</w:t>
      </w:r>
      <w:r w:rsidRPr="00466BE2">
        <w:rPr>
          <w:rFonts w:asciiTheme="minorHAnsi" w:hAnsiTheme="minorHAnsi"/>
          <w:color w:val="1B1C20"/>
          <w:spacing w:val="12"/>
        </w:rPr>
        <w:t xml:space="preserve"> </w:t>
      </w:r>
      <w:r w:rsidRPr="00466BE2">
        <w:rPr>
          <w:rFonts w:asciiTheme="minorHAnsi" w:hAnsiTheme="minorHAnsi"/>
          <w:color w:val="1B1C20"/>
        </w:rPr>
        <w:t>conduct</w:t>
      </w:r>
      <w:r w:rsidRPr="00466BE2">
        <w:rPr>
          <w:rFonts w:asciiTheme="minorHAnsi" w:hAnsiTheme="minorHAnsi"/>
          <w:color w:val="1B1C20"/>
          <w:spacing w:val="12"/>
        </w:rPr>
        <w:t xml:space="preserve"> </w:t>
      </w:r>
      <w:r w:rsidRPr="00466BE2">
        <w:rPr>
          <w:rFonts w:asciiTheme="minorHAnsi" w:hAnsiTheme="minorHAnsi"/>
          <w:color w:val="1B1C20"/>
          <w:spacing w:val="-1"/>
        </w:rPr>
        <w:t>regular</w:t>
      </w:r>
      <w:r w:rsidRPr="00466BE2">
        <w:rPr>
          <w:rFonts w:asciiTheme="minorHAnsi" w:hAnsiTheme="minorHAnsi"/>
          <w:color w:val="1B1C20"/>
          <w:spacing w:val="12"/>
        </w:rPr>
        <w:t xml:space="preserve"> </w:t>
      </w:r>
      <w:r w:rsidRPr="00466BE2">
        <w:rPr>
          <w:rFonts w:asciiTheme="minorHAnsi" w:hAnsiTheme="minorHAnsi"/>
          <w:color w:val="1B1C20"/>
        </w:rPr>
        <w:t>beach</w:t>
      </w:r>
      <w:r w:rsidRPr="00466BE2">
        <w:rPr>
          <w:rFonts w:asciiTheme="minorHAnsi" w:hAnsiTheme="minorHAnsi"/>
          <w:color w:val="1B1C20"/>
          <w:spacing w:val="31"/>
          <w:w w:val="101"/>
        </w:rPr>
        <w:t xml:space="preserve"> </w:t>
      </w:r>
      <w:r w:rsidRPr="00466BE2">
        <w:rPr>
          <w:rFonts w:asciiTheme="minorHAnsi" w:hAnsiTheme="minorHAnsi"/>
          <w:color w:val="1B1C20"/>
        </w:rPr>
        <w:t>clean-ups</w:t>
      </w:r>
      <w:r w:rsidRPr="00466BE2">
        <w:rPr>
          <w:rFonts w:asciiTheme="minorHAnsi" w:hAnsiTheme="minorHAnsi"/>
          <w:color w:val="1B1C20"/>
          <w:spacing w:val="3"/>
        </w:rPr>
        <w:t xml:space="preserve"> </w:t>
      </w:r>
      <w:r w:rsidRPr="00466BE2">
        <w:rPr>
          <w:rFonts w:asciiTheme="minorHAnsi" w:hAnsiTheme="minorHAnsi"/>
          <w:color w:val="1B1C20"/>
        </w:rPr>
        <w:t>which</w:t>
      </w:r>
      <w:r w:rsidRPr="00466BE2">
        <w:rPr>
          <w:rFonts w:asciiTheme="minorHAnsi" w:hAnsiTheme="minorHAnsi"/>
          <w:color w:val="1B1C20"/>
          <w:spacing w:val="4"/>
        </w:rPr>
        <w:t xml:space="preserve"> </w:t>
      </w:r>
      <w:r w:rsidRPr="00466BE2">
        <w:rPr>
          <w:rFonts w:asciiTheme="minorHAnsi" w:hAnsiTheme="minorHAnsi"/>
          <w:color w:val="1B1C20"/>
          <w:spacing w:val="-2"/>
        </w:rPr>
        <w:t>remo</w:t>
      </w:r>
      <w:r w:rsidRPr="00466BE2">
        <w:rPr>
          <w:rFonts w:asciiTheme="minorHAnsi" w:hAnsiTheme="minorHAnsi"/>
          <w:color w:val="1B1C20"/>
          <w:spacing w:val="-3"/>
        </w:rPr>
        <w:t>ve</w:t>
      </w:r>
      <w:r w:rsidRPr="00466BE2">
        <w:rPr>
          <w:rFonts w:asciiTheme="minorHAnsi" w:hAnsiTheme="minorHAnsi"/>
          <w:color w:val="1B1C20"/>
          <w:spacing w:val="4"/>
        </w:rPr>
        <w:t xml:space="preserve"> </w:t>
      </w:r>
      <w:r w:rsidRPr="00466BE2">
        <w:rPr>
          <w:rFonts w:asciiTheme="minorHAnsi" w:hAnsiTheme="minorHAnsi"/>
          <w:color w:val="1B1C20"/>
        </w:rPr>
        <w:t>tonnes</w:t>
      </w:r>
      <w:r w:rsidRPr="00466BE2">
        <w:rPr>
          <w:rFonts w:asciiTheme="minorHAnsi" w:hAnsiTheme="minorHAnsi"/>
          <w:color w:val="1B1C20"/>
          <w:spacing w:val="4"/>
        </w:rPr>
        <w:t xml:space="preserve"> </w:t>
      </w:r>
      <w:r w:rsidRPr="00466BE2">
        <w:rPr>
          <w:rFonts w:asciiTheme="minorHAnsi" w:hAnsiTheme="minorHAnsi"/>
          <w:color w:val="1B1C20"/>
        </w:rPr>
        <w:t>of</w:t>
      </w:r>
      <w:r w:rsidRPr="00466BE2">
        <w:rPr>
          <w:rFonts w:asciiTheme="minorHAnsi" w:hAnsiTheme="minorHAnsi"/>
          <w:color w:val="1B1C20"/>
          <w:spacing w:val="4"/>
        </w:rPr>
        <w:t xml:space="preserve"> </w:t>
      </w:r>
      <w:r w:rsidRPr="00466BE2">
        <w:rPr>
          <w:rFonts w:asciiTheme="minorHAnsi" w:hAnsiTheme="minorHAnsi"/>
          <w:color w:val="1B1C20"/>
        </w:rPr>
        <w:t>marine</w:t>
      </w:r>
      <w:r w:rsidRPr="00466BE2">
        <w:rPr>
          <w:rFonts w:asciiTheme="minorHAnsi" w:hAnsiTheme="minorHAnsi"/>
          <w:color w:val="1B1C20"/>
          <w:spacing w:val="4"/>
        </w:rPr>
        <w:t xml:space="preserve"> </w:t>
      </w:r>
      <w:r w:rsidRPr="00466BE2">
        <w:rPr>
          <w:rFonts w:asciiTheme="minorHAnsi" w:hAnsiTheme="minorHAnsi"/>
          <w:color w:val="1B1C20"/>
        </w:rPr>
        <w:t>debris</w:t>
      </w:r>
      <w:r w:rsidRPr="00466BE2">
        <w:rPr>
          <w:rFonts w:asciiTheme="minorHAnsi" w:hAnsiTheme="minorHAnsi"/>
          <w:color w:val="1B1C20"/>
          <w:spacing w:val="4"/>
        </w:rPr>
        <w:t xml:space="preserve"> </w:t>
      </w:r>
      <w:r w:rsidRPr="00466BE2">
        <w:rPr>
          <w:rFonts w:asciiTheme="minorHAnsi" w:hAnsiTheme="minorHAnsi"/>
          <w:color w:val="1B1C20"/>
        </w:rPr>
        <w:t>each</w:t>
      </w:r>
      <w:r w:rsidRPr="00466BE2">
        <w:rPr>
          <w:rFonts w:asciiTheme="minorHAnsi" w:hAnsiTheme="minorHAnsi"/>
          <w:color w:val="1B1C20"/>
          <w:spacing w:val="4"/>
        </w:rPr>
        <w:t xml:space="preserve"> </w:t>
      </w:r>
      <w:r w:rsidRPr="00466BE2">
        <w:rPr>
          <w:rFonts w:asciiTheme="minorHAnsi" w:hAnsiTheme="minorHAnsi"/>
          <w:color w:val="1B1C20"/>
          <w:spacing w:val="-4"/>
        </w:rPr>
        <w:t>year</w:t>
      </w:r>
      <w:r w:rsidRPr="00466BE2">
        <w:rPr>
          <w:rFonts w:asciiTheme="minorHAnsi" w:hAnsiTheme="minorHAnsi"/>
          <w:color w:val="1B1C20"/>
          <w:spacing w:val="-3"/>
        </w:rPr>
        <w:t>.</w:t>
      </w:r>
      <w:r w:rsidRPr="00466BE2">
        <w:rPr>
          <w:rFonts w:asciiTheme="minorHAnsi" w:hAnsiTheme="minorHAnsi"/>
          <w:color w:val="1B1C20"/>
          <w:spacing w:val="4"/>
        </w:rPr>
        <w:t xml:space="preserve"> </w:t>
      </w:r>
      <w:r w:rsidRPr="00466BE2">
        <w:rPr>
          <w:rFonts w:asciiTheme="minorHAnsi" w:hAnsiTheme="minorHAnsi"/>
          <w:color w:val="1B1C20"/>
        </w:rPr>
        <w:t>Rangers</w:t>
      </w:r>
      <w:r w:rsidRPr="00466BE2">
        <w:rPr>
          <w:rFonts w:asciiTheme="minorHAnsi" w:hAnsiTheme="minorHAnsi"/>
          <w:color w:val="1B1C20"/>
          <w:spacing w:val="4"/>
        </w:rPr>
        <w:t xml:space="preserve"> </w:t>
      </w:r>
      <w:r w:rsidRPr="00466BE2">
        <w:rPr>
          <w:rFonts w:asciiTheme="minorHAnsi" w:hAnsiTheme="minorHAnsi"/>
          <w:color w:val="1B1C20"/>
          <w:spacing w:val="-1"/>
        </w:rPr>
        <w:t>hav</w:t>
      </w:r>
      <w:r w:rsidRPr="00466BE2">
        <w:rPr>
          <w:rFonts w:asciiTheme="minorHAnsi" w:hAnsiTheme="minorHAnsi"/>
          <w:color w:val="1B1C20"/>
          <w:spacing w:val="-2"/>
        </w:rPr>
        <w:t>e</w:t>
      </w:r>
      <w:r w:rsidRPr="00466BE2">
        <w:rPr>
          <w:rFonts w:asciiTheme="minorHAnsi" w:hAnsiTheme="minorHAnsi"/>
          <w:color w:val="1B1C20"/>
          <w:spacing w:val="4"/>
        </w:rPr>
        <w:t xml:space="preserve"> </w:t>
      </w:r>
      <w:r w:rsidRPr="00466BE2">
        <w:rPr>
          <w:rFonts w:asciiTheme="minorHAnsi" w:hAnsiTheme="minorHAnsi"/>
          <w:color w:val="1B1C20"/>
        </w:rPr>
        <w:t>found</w:t>
      </w:r>
      <w:r w:rsidRPr="00466BE2">
        <w:rPr>
          <w:rFonts w:asciiTheme="minorHAnsi" w:hAnsiTheme="minorHAnsi"/>
          <w:color w:val="1B1C20"/>
          <w:spacing w:val="4"/>
        </w:rPr>
        <w:t xml:space="preserve"> </w:t>
      </w:r>
      <w:r w:rsidRPr="00466BE2">
        <w:rPr>
          <w:rFonts w:asciiTheme="minorHAnsi" w:hAnsiTheme="minorHAnsi"/>
          <w:color w:val="1B1C20"/>
          <w:spacing w:val="-1"/>
        </w:rPr>
        <w:t>between</w:t>
      </w:r>
      <w:r w:rsidRPr="00466BE2">
        <w:rPr>
          <w:rFonts w:asciiTheme="minorHAnsi" w:hAnsiTheme="minorHAnsi"/>
          <w:color w:val="1B1C20"/>
          <w:spacing w:val="4"/>
        </w:rPr>
        <w:t xml:space="preserve"> </w:t>
      </w:r>
      <w:r w:rsidRPr="00466BE2">
        <w:rPr>
          <w:rFonts w:asciiTheme="minorHAnsi" w:hAnsiTheme="minorHAnsi"/>
          <w:color w:val="1B1C20"/>
        </w:rPr>
        <w:t>800</w:t>
      </w:r>
      <w:r w:rsidRPr="00466BE2">
        <w:rPr>
          <w:rFonts w:asciiTheme="minorHAnsi" w:hAnsiTheme="minorHAnsi"/>
          <w:color w:val="1B1C20"/>
          <w:spacing w:val="4"/>
        </w:rPr>
        <w:t xml:space="preserve"> </w:t>
      </w:r>
      <w:r w:rsidRPr="00466BE2">
        <w:rPr>
          <w:rFonts w:asciiTheme="minorHAnsi" w:hAnsiTheme="minorHAnsi"/>
          <w:color w:val="1B1C20"/>
        </w:rPr>
        <w:t>and</w:t>
      </w:r>
      <w:r w:rsidRPr="00466BE2">
        <w:rPr>
          <w:rFonts w:asciiTheme="minorHAnsi" w:hAnsiTheme="minorHAnsi"/>
          <w:color w:val="1B1C20"/>
          <w:spacing w:val="4"/>
        </w:rPr>
        <w:t xml:space="preserve"> </w:t>
      </w:r>
      <w:r w:rsidRPr="00466BE2">
        <w:rPr>
          <w:rFonts w:asciiTheme="minorHAnsi" w:hAnsiTheme="minorHAnsi"/>
          <w:color w:val="1B1C20"/>
        </w:rPr>
        <w:t>1000</w:t>
      </w:r>
      <w:r w:rsidRPr="00466BE2">
        <w:rPr>
          <w:rFonts w:asciiTheme="minorHAnsi" w:hAnsiTheme="minorHAnsi"/>
          <w:color w:val="1B1C20"/>
          <w:spacing w:val="4"/>
        </w:rPr>
        <w:t xml:space="preserve"> </w:t>
      </w:r>
      <w:r w:rsidRPr="00466BE2">
        <w:rPr>
          <w:rFonts w:asciiTheme="minorHAnsi" w:hAnsiTheme="minorHAnsi"/>
          <w:color w:val="1B1C20"/>
        </w:rPr>
        <w:t>kg</w:t>
      </w:r>
      <w:r w:rsidRPr="00466BE2">
        <w:rPr>
          <w:rFonts w:asciiTheme="minorHAnsi" w:hAnsiTheme="minorHAnsi"/>
          <w:color w:val="1B1C20"/>
          <w:spacing w:val="4"/>
        </w:rPr>
        <w:t xml:space="preserve"> </w:t>
      </w:r>
      <w:r w:rsidRPr="00466BE2">
        <w:rPr>
          <w:rFonts w:asciiTheme="minorHAnsi" w:hAnsiTheme="minorHAnsi"/>
          <w:color w:val="1B1C20"/>
        </w:rPr>
        <w:t>of</w:t>
      </w:r>
      <w:r w:rsidRPr="00466BE2">
        <w:rPr>
          <w:rFonts w:asciiTheme="minorHAnsi" w:hAnsiTheme="minorHAnsi"/>
          <w:color w:val="1B1C20"/>
          <w:spacing w:val="25"/>
          <w:w w:val="99"/>
        </w:rPr>
        <w:t xml:space="preserve"> </w:t>
      </w:r>
      <w:r w:rsidRPr="00466BE2">
        <w:rPr>
          <w:rFonts w:asciiTheme="minorHAnsi" w:hAnsiTheme="minorHAnsi"/>
          <w:color w:val="1B1C20"/>
        </w:rPr>
        <w:t>marine</w:t>
      </w:r>
      <w:r w:rsidRPr="00466BE2">
        <w:rPr>
          <w:rFonts w:asciiTheme="minorHAnsi" w:hAnsiTheme="minorHAnsi"/>
          <w:color w:val="1B1C20"/>
          <w:spacing w:val="7"/>
        </w:rPr>
        <w:t xml:space="preserve"> </w:t>
      </w:r>
      <w:r w:rsidRPr="00466BE2">
        <w:rPr>
          <w:rFonts w:asciiTheme="minorHAnsi" w:hAnsiTheme="minorHAnsi"/>
          <w:color w:val="1B1C20"/>
        </w:rPr>
        <w:t>debris</w:t>
      </w:r>
      <w:r w:rsidRPr="00466BE2">
        <w:rPr>
          <w:rFonts w:asciiTheme="minorHAnsi" w:hAnsiTheme="minorHAnsi"/>
          <w:color w:val="1B1C20"/>
          <w:spacing w:val="7"/>
        </w:rPr>
        <w:t xml:space="preserve"> </w:t>
      </w:r>
      <w:r w:rsidRPr="00466BE2">
        <w:rPr>
          <w:rFonts w:asciiTheme="minorHAnsi" w:hAnsiTheme="minorHAnsi"/>
          <w:color w:val="1B1C20"/>
        </w:rPr>
        <w:t>washed</w:t>
      </w:r>
      <w:r w:rsidRPr="00466BE2">
        <w:rPr>
          <w:rFonts w:asciiTheme="minorHAnsi" w:hAnsiTheme="minorHAnsi"/>
          <w:color w:val="1B1C20"/>
          <w:spacing w:val="7"/>
        </w:rPr>
        <w:t xml:space="preserve"> </w:t>
      </w:r>
      <w:r w:rsidRPr="00466BE2">
        <w:rPr>
          <w:rFonts w:asciiTheme="minorHAnsi" w:hAnsiTheme="minorHAnsi"/>
          <w:color w:val="1B1C20"/>
          <w:spacing w:val="-1"/>
        </w:rPr>
        <w:t>ashor</w:t>
      </w:r>
      <w:r w:rsidRPr="00466BE2">
        <w:rPr>
          <w:rFonts w:asciiTheme="minorHAnsi" w:hAnsiTheme="minorHAnsi"/>
          <w:color w:val="1B1C20"/>
          <w:spacing w:val="-2"/>
        </w:rPr>
        <w:t>e</w:t>
      </w:r>
      <w:r w:rsidRPr="00466BE2">
        <w:rPr>
          <w:rFonts w:asciiTheme="minorHAnsi" w:hAnsiTheme="minorHAnsi"/>
          <w:color w:val="1B1C20"/>
          <w:spacing w:val="7"/>
        </w:rPr>
        <w:t xml:space="preserve"> </w:t>
      </w:r>
      <w:r w:rsidRPr="00466BE2">
        <w:rPr>
          <w:rFonts w:asciiTheme="minorHAnsi" w:hAnsiTheme="minorHAnsi"/>
          <w:color w:val="1B1C20"/>
        </w:rPr>
        <w:t>per</w:t>
      </w:r>
      <w:r w:rsidRPr="00466BE2">
        <w:rPr>
          <w:rFonts w:asciiTheme="minorHAnsi" w:hAnsiTheme="minorHAnsi"/>
          <w:color w:val="1B1C20"/>
          <w:spacing w:val="7"/>
        </w:rPr>
        <w:t xml:space="preserve"> </w:t>
      </w:r>
      <w:r w:rsidRPr="00466BE2">
        <w:rPr>
          <w:rFonts w:asciiTheme="minorHAnsi" w:hAnsiTheme="minorHAnsi"/>
          <w:color w:val="1B1C20"/>
          <w:spacing w:val="-1"/>
        </w:rPr>
        <w:t>kilometr</w:t>
      </w:r>
      <w:r w:rsidRPr="00466BE2">
        <w:rPr>
          <w:rFonts w:asciiTheme="minorHAnsi" w:hAnsiTheme="minorHAnsi"/>
          <w:color w:val="1B1C20"/>
          <w:spacing w:val="-2"/>
        </w:rPr>
        <w:t>e</w:t>
      </w:r>
      <w:r w:rsidRPr="00466BE2">
        <w:rPr>
          <w:rFonts w:asciiTheme="minorHAnsi" w:hAnsiTheme="minorHAnsi"/>
          <w:color w:val="1B1C20"/>
          <w:spacing w:val="8"/>
        </w:rPr>
        <w:t xml:space="preserve"> </w:t>
      </w:r>
      <w:r w:rsidRPr="00466BE2">
        <w:rPr>
          <w:rFonts w:asciiTheme="minorHAnsi" w:hAnsiTheme="minorHAnsi"/>
          <w:color w:val="1B1C20"/>
        </w:rPr>
        <w:t>of</w:t>
      </w:r>
      <w:r w:rsidRPr="00466BE2">
        <w:rPr>
          <w:rFonts w:asciiTheme="minorHAnsi" w:hAnsiTheme="minorHAnsi"/>
          <w:color w:val="1B1C20"/>
          <w:spacing w:val="7"/>
        </w:rPr>
        <w:t xml:space="preserve"> </w:t>
      </w:r>
      <w:r w:rsidRPr="00466BE2">
        <w:rPr>
          <w:rFonts w:asciiTheme="minorHAnsi" w:hAnsiTheme="minorHAnsi"/>
          <w:color w:val="1B1C20"/>
        </w:rPr>
        <w:t>coastline</w:t>
      </w:r>
      <w:r w:rsidRPr="00466BE2">
        <w:rPr>
          <w:rFonts w:asciiTheme="minorHAnsi" w:hAnsiTheme="minorHAnsi"/>
          <w:color w:val="1B1C20"/>
          <w:spacing w:val="7"/>
        </w:rPr>
        <w:t xml:space="preserve"> </w:t>
      </w:r>
      <w:r w:rsidRPr="00466BE2">
        <w:rPr>
          <w:rFonts w:asciiTheme="minorHAnsi" w:hAnsiTheme="minorHAnsi"/>
          <w:color w:val="1B1C20"/>
        </w:rPr>
        <w:t>in</w:t>
      </w:r>
      <w:r w:rsidRPr="00466BE2">
        <w:rPr>
          <w:rFonts w:asciiTheme="minorHAnsi" w:hAnsiTheme="minorHAnsi"/>
          <w:color w:val="1B1C20"/>
          <w:spacing w:val="7"/>
        </w:rPr>
        <w:t xml:space="preserve"> </w:t>
      </w:r>
      <w:r w:rsidRPr="00466BE2">
        <w:rPr>
          <w:rFonts w:asciiTheme="minorHAnsi" w:hAnsiTheme="minorHAnsi"/>
          <w:color w:val="1B1C20"/>
          <w:spacing w:val="-1"/>
        </w:rPr>
        <w:t>Dhimurru</w:t>
      </w:r>
      <w:r w:rsidRPr="00466BE2">
        <w:rPr>
          <w:rFonts w:asciiTheme="minorHAnsi" w:hAnsiTheme="minorHAnsi"/>
          <w:color w:val="1B1C20"/>
          <w:spacing w:val="7"/>
        </w:rPr>
        <w:t xml:space="preserve"> </w:t>
      </w:r>
      <w:r w:rsidRPr="00466BE2">
        <w:rPr>
          <w:rFonts w:asciiTheme="minorHAnsi" w:hAnsiTheme="minorHAnsi"/>
          <w:color w:val="1B1C20"/>
          <w:spacing w:val="-1"/>
        </w:rPr>
        <w:t>Indigenous</w:t>
      </w:r>
      <w:r w:rsidRPr="00466BE2">
        <w:rPr>
          <w:rFonts w:asciiTheme="minorHAnsi" w:hAnsiTheme="minorHAnsi"/>
          <w:color w:val="1B1C20"/>
          <w:spacing w:val="7"/>
        </w:rPr>
        <w:t xml:space="preserve"> </w:t>
      </w:r>
      <w:r w:rsidRPr="00466BE2">
        <w:rPr>
          <w:rFonts w:asciiTheme="minorHAnsi" w:hAnsiTheme="minorHAnsi"/>
          <w:color w:val="1B1C20"/>
          <w:spacing w:val="-1"/>
        </w:rPr>
        <w:t>Protected</w:t>
      </w:r>
      <w:r w:rsidRPr="00466BE2">
        <w:rPr>
          <w:rFonts w:asciiTheme="minorHAnsi" w:hAnsiTheme="minorHAnsi"/>
          <w:color w:val="1B1C20"/>
          <w:spacing w:val="8"/>
        </w:rPr>
        <w:t xml:space="preserve"> </w:t>
      </w:r>
      <w:r w:rsidRPr="00466BE2">
        <w:rPr>
          <w:rFonts w:asciiTheme="minorHAnsi" w:hAnsiTheme="minorHAnsi"/>
          <w:color w:val="1B1C20"/>
          <w:spacing w:val="-2"/>
        </w:rPr>
        <w:t>Area</w:t>
      </w:r>
      <w:r w:rsidRPr="00466BE2">
        <w:rPr>
          <w:rFonts w:asciiTheme="minorHAnsi" w:hAnsiTheme="minorHAnsi"/>
          <w:color w:val="1B1C20"/>
          <w:spacing w:val="7"/>
        </w:rPr>
        <w:t xml:space="preserve"> </w:t>
      </w:r>
      <w:r w:rsidRPr="00466BE2">
        <w:rPr>
          <w:rFonts w:asciiTheme="minorHAnsi" w:hAnsiTheme="minorHAnsi"/>
          <w:color w:val="1B1C20"/>
        </w:rPr>
        <w:t>each</w:t>
      </w:r>
      <w:r w:rsidRPr="00466BE2">
        <w:rPr>
          <w:rFonts w:asciiTheme="minorHAnsi" w:hAnsiTheme="minorHAnsi"/>
          <w:color w:val="1B1C20"/>
          <w:spacing w:val="7"/>
        </w:rPr>
        <w:t xml:space="preserve"> </w:t>
      </w:r>
      <w:r w:rsidRPr="00466BE2">
        <w:rPr>
          <w:rFonts w:asciiTheme="minorHAnsi" w:hAnsiTheme="minorHAnsi"/>
          <w:color w:val="1B1C20"/>
          <w:spacing w:val="-4"/>
        </w:rPr>
        <w:t>year</w:t>
      </w:r>
      <w:r w:rsidRPr="00466BE2">
        <w:rPr>
          <w:rFonts w:asciiTheme="minorHAnsi" w:hAnsiTheme="minorHAnsi"/>
          <w:color w:val="1B1C20"/>
          <w:spacing w:val="-3"/>
        </w:rPr>
        <w:t>.</w:t>
      </w:r>
    </w:p>
    <w:p w:rsidR="00FB197A" w:rsidRPr="00466BE2" w:rsidRDefault="00617197" w:rsidP="00466BE2">
      <w:pPr>
        <w:pStyle w:val="BodyText"/>
        <w:spacing w:line="256" w:lineRule="auto"/>
        <w:ind w:right="2093"/>
        <w:jc w:val="both"/>
        <w:rPr>
          <w:rFonts w:asciiTheme="minorHAnsi" w:hAnsiTheme="minorHAnsi"/>
        </w:rPr>
      </w:pPr>
      <w:r w:rsidRPr="00466BE2">
        <w:rPr>
          <w:rFonts w:asciiTheme="minorHAnsi" w:hAnsiTheme="minorHAnsi"/>
          <w:color w:val="1B1C20"/>
          <w:w w:val="105"/>
        </w:rPr>
        <w:t>Lost</w:t>
      </w:r>
      <w:r w:rsidRPr="00466BE2">
        <w:rPr>
          <w:rFonts w:asciiTheme="minorHAnsi" w:hAnsiTheme="minorHAnsi"/>
          <w:color w:val="1B1C20"/>
          <w:spacing w:val="-21"/>
          <w:w w:val="105"/>
        </w:rPr>
        <w:t xml:space="preserve"> </w:t>
      </w:r>
      <w:r w:rsidRPr="00466BE2">
        <w:rPr>
          <w:rFonts w:asciiTheme="minorHAnsi" w:hAnsiTheme="minorHAnsi"/>
          <w:color w:val="1B1C20"/>
          <w:w w:val="105"/>
        </w:rPr>
        <w:t>and</w:t>
      </w:r>
      <w:r w:rsidRPr="00466BE2">
        <w:rPr>
          <w:rFonts w:asciiTheme="minorHAnsi" w:hAnsiTheme="minorHAnsi"/>
          <w:color w:val="1B1C20"/>
          <w:spacing w:val="-20"/>
          <w:w w:val="105"/>
        </w:rPr>
        <w:t xml:space="preserve"> </w:t>
      </w:r>
      <w:r w:rsidRPr="00466BE2">
        <w:rPr>
          <w:rFonts w:asciiTheme="minorHAnsi" w:hAnsiTheme="minorHAnsi"/>
          <w:color w:val="1B1C20"/>
          <w:spacing w:val="-2"/>
          <w:w w:val="105"/>
        </w:rPr>
        <w:t>discar</w:t>
      </w:r>
      <w:r w:rsidRPr="00466BE2">
        <w:rPr>
          <w:rFonts w:asciiTheme="minorHAnsi" w:hAnsiTheme="minorHAnsi"/>
          <w:color w:val="1B1C20"/>
          <w:spacing w:val="-1"/>
          <w:w w:val="105"/>
        </w:rPr>
        <w:t>ded</w:t>
      </w:r>
      <w:r w:rsidRPr="00466BE2">
        <w:rPr>
          <w:rFonts w:asciiTheme="minorHAnsi" w:hAnsiTheme="minorHAnsi"/>
          <w:color w:val="1B1C20"/>
          <w:spacing w:val="-20"/>
          <w:w w:val="105"/>
        </w:rPr>
        <w:t xml:space="preserve"> </w:t>
      </w:r>
      <w:r w:rsidRPr="00466BE2">
        <w:rPr>
          <w:rFonts w:asciiTheme="minorHAnsi" w:hAnsiTheme="minorHAnsi"/>
          <w:color w:val="1B1C20"/>
          <w:w w:val="105"/>
        </w:rPr>
        <w:t>fishing</w:t>
      </w:r>
      <w:r w:rsidRPr="00466BE2">
        <w:rPr>
          <w:rFonts w:asciiTheme="minorHAnsi" w:hAnsiTheme="minorHAnsi"/>
          <w:color w:val="1B1C20"/>
          <w:spacing w:val="-20"/>
          <w:w w:val="105"/>
        </w:rPr>
        <w:t xml:space="preserve"> </w:t>
      </w:r>
      <w:r w:rsidRPr="00466BE2">
        <w:rPr>
          <w:rFonts w:asciiTheme="minorHAnsi" w:hAnsiTheme="minorHAnsi"/>
          <w:color w:val="1B1C20"/>
          <w:w w:val="105"/>
        </w:rPr>
        <w:t>gear</w:t>
      </w:r>
      <w:r w:rsidRPr="00466BE2">
        <w:rPr>
          <w:rFonts w:asciiTheme="minorHAnsi" w:hAnsiTheme="minorHAnsi"/>
          <w:color w:val="1B1C20"/>
          <w:spacing w:val="-21"/>
          <w:w w:val="105"/>
        </w:rPr>
        <w:t xml:space="preserve"> </w:t>
      </w:r>
      <w:r w:rsidRPr="00466BE2">
        <w:rPr>
          <w:rFonts w:asciiTheme="minorHAnsi" w:hAnsiTheme="minorHAnsi"/>
          <w:color w:val="1B1C20"/>
          <w:w w:val="105"/>
        </w:rPr>
        <w:t>(ghost</w:t>
      </w:r>
      <w:r w:rsidRPr="00466BE2">
        <w:rPr>
          <w:rFonts w:asciiTheme="minorHAnsi" w:hAnsiTheme="minorHAnsi"/>
          <w:color w:val="1B1C20"/>
          <w:spacing w:val="-20"/>
          <w:w w:val="105"/>
        </w:rPr>
        <w:t xml:space="preserve"> </w:t>
      </w:r>
      <w:r w:rsidRPr="00466BE2">
        <w:rPr>
          <w:rFonts w:asciiTheme="minorHAnsi" w:hAnsiTheme="minorHAnsi"/>
          <w:color w:val="1B1C20"/>
          <w:w w:val="105"/>
        </w:rPr>
        <w:t>nets)</w:t>
      </w:r>
      <w:r w:rsidRPr="00466BE2">
        <w:rPr>
          <w:rFonts w:asciiTheme="minorHAnsi" w:hAnsiTheme="minorHAnsi"/>
          <w:color w:val="1B1C20"/>
          <w:spacing w:val="-20"/>
          <w:w w:val="105"/>
        </w:rPr>
        <w:t xml:space="preserve"> </w:t>
      </w:r>
      <w:r w:rsidRPr="00466BE2">
        <w:rPr>
          <w:rFonts w:asciiTheme="minorHAnsi" w:hAnsiTheme="minorHAnsi"/>
          <w:color w:val="1B1C20"/>
          <w:w w:val="105"/>
        </w:rPr>
        <w:t>is</w:t>
      </w:r>
      <w:r w:rsidRPr="00466BE2">
        <w:rPr>
          <w:rFonts w:asciiTheme="minorHAnsi" w:hAnsiTheme="minorHAnsi"/>
          <w:color w:val="1B1C20"/>
          <w:spacing w:val="-20"/>
          <w:w w:val="105"/>
        </w:rPr>
        <w:t xml:space="preserve"> </w:t>
      </w:r>
      <w:r w:rsidRPr="00466BE2">
        <w:rPr>
          <w:rFonts w:asciiTheme="minorHAnsi" w:hAnsiTheme="minorHAnsi"/>
          <w:color w:val="1B1C20"/>
          <w:w w:val="105"/>
        </w:rPr>
        <w:t>a</w:t>
      </w:r>
      <w:r w:rsidRPr="00466BE2">
        <w:rPr>
          <w:rFonts w:asciiTheme="minorHAnsi" w:hAnsiTheme="minorHAnsi"/>
          <w:color w:val="1B1C20"/>
          <w:spacing w:val="-21"/>
          <w:w w:val="105"/>
        </w:rPr>
        <w:t xml:space="preserve"> </w:t>
      </w:r>
      <w:r w:rsidRPr="00466BE2">
        <w:rPr>
          <w:rFonts w:asciiTheme="minorHAnsi" w:hAnsiTheme="minorHAnsi"/>
          <w:color w:val="1B1C20"/>
          <w:w w:val="105"/>
        </w:rPr>
        <w:t>major</w:t>
      </w:r>
      <w:r w:rsidRPr="00466BE2">
        <w:rPr>
          <w:rFonts w:asciiTheme="minorHAnsi" w:hAnsiTheme="minorHAnsi"/>
          <w:color w:val="1B1C20"/>
          <w:spacing w:val="-20"/>
          <w:w w:val="105"/>
        </w:rPr>
        <w:t xml:space="preserve"> </w:t>
      </w:r>
      <w:r w:rsidRPr="00466BE2">
        <w:rPr>
          <w:rFonts w:asciiTheme="minorHAnsi" w:hAnsiTheme="minorHAnsi"/>
          <w:color w:val="1B1C20"/>
          <w:w w:val="105"/>
        </w:rPr>
        <w:t>component</w:t>
      </w:r>
      <w:r w:rsidRPr="00466BE2">
        <w:rPr>
          <w:rFonts w:asciiTheme="minorHAnsi" w:hAnsiTheme="minorHAnsi"/>
          <w:color w:val="1B1C20"/>
          <w:spacing w:val="-20"/>
          <w:w w:val="105"/>
        </w:rPr>
        <w:t xml:space="preserve"> </w:t>
      </w:r>
      <w:r w:rsidRPr="00466BE2">
        <w:rPr>
          <w:rFonts w:asciiTheme="minorHAnsi" w:hAnsiTheme="minorHAnsi"/>
          <w:color w:val="1B1C20"/>
          <w:w w:val="105"/>
        </w:rPr>
        <w:t>of</w:t>
      </w:r>
      <w:r w:rsidRPr="00466BE2">
        <w:rPr>
          <w:rFonts w:asciiTheme="minorHAnsi" w:hAnsiTheme="minorHAnsi"/>
          <w:color w:val="1B1C20"/>
          <w:spacing w:val="-20"/>
          <w:w w:val="105"/>
        </w:rPr>
        <w:t xml:space="preserve"> </w:t>
      </w:r>
      <w:r w:rsidRPr="00466BE2">
        <w:rPr>
          <w:rFonts w:asciiTheme="minorHAnsi" w:hAnsiTheme="minorHAnsi"/>
          <w:color w:val="1B1C20"/>
          <w:w w:val="105"/>
        </w:rPr>
        <w:t>identified</w:t>
      </w:r>
      <w:r w:rsidRPr="00466BE2">
        <w:rPr>
          <w:rFonts w:asciiTheme="minorHAnsi" w:hAnsiTheme="minorHAnsi"/>
          <w:color w:val="1B1C20"/>
          <w:spacing w:val="-21"/>
          <w:w w:val="105"/>
        </w:rPr>
        <w:t xml:space="preserve"> </w:t>
      </w:r>
      <w:r w:rsidRPr="00466BE2">
        <w:rPr>
          <w:rFonts w:asciiTheme="minorHAnsi" w:hAnsiTheme="minorHAnsi"/>
          <w:color w:val="1B1C20"/>
          <w:w w:val="105"/>
        </w:rPr>
        <w:t>debris.</w:t>
      </w:r>
      <w:r w:rsidRPr="00466BE2">
        <w:rPr>
          <w:rFonts w:asciiTheme="minorHAnsi" w:hAnsiTheme="minorHAnsi"/>
          <w:color w:val="1B1C20"/>
          <w:spacing w:val="-20"/>
          <w:w w:val="105"/>
        </w:rPr>
        <w:t xml:space="preserve"> </w:t>
      </w:r>
      <w:r w:rsidRPr="00466BE2">
        <w:rPr>
          <w:rFonts w:asciiTheme="minorHAnsi" w:hAnsiTheme="minorHAnsi"/>
          <w:color w:val="1B1C20"/>
          <w:w w:val="105"/>
        </w:rPr>
        <w:t>The</w:t>
      </w:r>
      <w:r w:rsidRPr="00466BE2">
        <w:rPr>
          <w:rFonts w:asciiTheme="minorHAnsi" w:hAnsiTheme="minorHAnsi"/>
          <w:color w:val="1B1C20"/>
          <w:spacing w:val="-20"/>
          <w:w w:val="105"/>
        </w:rPr>
        <w:t xml:space="preserve"> </w:t>
      </w:r>
      <w:r w:rsidRPr="00466BE2">
        <w:rPr>
          <w:rFonts w:asciiTheme="minorHAnsi" w:hAnsiTheme="minorHAnsi"/>
          <w:color w:val="1B1C20"/>
          <w:w w:val="105"/>
        </w:rPr>
        <w:t>scale</w:t>
      </w:r>
      <w:r w:rsidRPr="00466BE2">
        <w:rPr>
          <w:rFonts w:asciiTheme="minorHAnsi" w:hAnsiTheme="minorHAnsi"/>
          <w:color w:val="1B1C20"/>
          <w:spacing w:val="-20"/>
          <w:w w:val="105"/>
        </w:rPr>
        <w:t xml:space="preserve"> </w:t>
      </w:r>
      <w:r w:rsidRPr="00466BE2">
        <w:rPr>
          <w:rFonts w:asciiTheme="minorHAnsi" w:hAnsiTheme="minorHAnsi"/>
          <w:color w:val="1B1C20"/>
          <w:w w:val="105"/>
        </w:rPr>
        <w:t>and</w:t>
      </w:r>
      <w:r w:rsidRPr="00466BE2">
        <w:rPr>
          <w:rFonts w:asciiTheme="minorHAnsi" w:hAnsiTheme="minorHAnsi"/>
          <w:color w:val="1B1C20"/>
          <w:spacing w:val="-21"/>
          <w:w w:val="105"/>
        </w:rPr>
        <w:t xml:space="preserve"> </w:t>
      </w:r>
      <w:r w:rsidRPr="00466BE2">
        <w:rPr>
          <w:rFonts w:asciiTheme="minorHAnsi" w:hAnsiTheme="minorHAnsi"/>
          <w:color w:val="1B1C20"/>
          <w:w w:val="105"/>
        </w:rPr>
        <w:t>location</w:t>
      </w:r>
      <w:r w:rsidRPr="00466BE2">
        <w:rPr>
          <w:rFonts w:asciiTheme="minorHAnsi" w:hAnsiTheme="minorHAnsi"/>
          <w:color w:val="1B1C20"/>
          <w:spacing w:val="26"/>
          <w:w w:val="102"/>
        </w:rPr>
        <w:t xml:space="preserve"> </w:t>
      </w:r>
      <w:r w:rsidRPr="00466BE2">
        <w:rPr>
          <w:rFonts w:asciiTheme="minorHAnsi" w:hAnsiTheme="minorHAnsi"/>
          <w:color w:val="1B1C20"/>
          <w:w w:val="105"/>
        </w:rPr>
        <w:t>of</w:t>
      </w:r>
      <w:r w:rsidRPr="00466BE2">
        <w:rPr>
          <w:rFonts w:asciiTheme="minorHAnsi" w:hAnsiTheme="minorHAnsi"/>
          <w:color w:val="1B1C20"/>
          <w:spacing w:val="-15"/>
          <w:w w:val="105"/>
        </w:rPr>
        <w:t xml:space="preserve"> </w:t>
      </w:r>
      <w:r w:rsidRPr="00466BE2">
        <w:rPr>
          <w:rFonts w:asciiTheme="minorHAnsi" w:hAnsiTheme="minorHAnsi"/>
          <w:color w:val="1B1C20"/>
          <w:w w:val="105"/>
        </w:rPr>
        <w:t>many</w:t>
      </w:r>
      <w:r w:rsidRPr="00466BE2">
        <w:rPr>
          <w:rFonts w:asciiTheme="minorHAnsi" w:hAnsiTheme="minorHAnsi"/>
          <w:color w:val="1B1C20"/>
          <w:spacing w:val="-14"/>
          <w:w w:val="105"/>
        </w:rPr>
        <w:t xml:space="preserve"> </w:t>
      </w:r>
      <w:r w:rsidRPr="00466BE2">
        <w:rPr>
          <w:rFonts w:asciiTheme="minorHAnsi" w:hAnsiTheme="minorHAnsi"/>
          <w:color w:val="1B1C20"/>
          <w:w w:val="105"/>
        </w:rPr>
        <w:t>ghost</w:t>
      </w:r>
      <w:r w:rsidRPr="00466BE2">
        <w:rPr>
          <w:rFonts w:asciiTheme="minorHAnsi" w:hAnsiTheme="minorHAnsi"/>
          <w:color w:val="1B1C20"/>
          <w:spacing w:val="-15"/>
          <w:w w:val="105"/>
        </w:rPr>
        <w:t xml:space="preserve"> </w:t>
      </w:r>
      <w:r w:rsidRPr="00466BE2">
        <w:rPr>
          <w:rFonts w:asciiTheme="minorHAnsi" w:hAnsiTheme="minorHAnsi"/>
          <w:color w:val="1B1C20"/>
          <w:w w:val="105"/>
        </w:rPr>
        <w:t>nets</w:t>
      </w:r>
      <w:r w:rsidRPr="00466BE2">
        <w:rPr>
          <w:rFonts w:asciiTheme="minorHAnsi" w:hAnsiTheme="minorHAnsi"/>
          <w:color w:val="1B1C20"/>
          <w:spacing w:val="-14"/>
          <w:w w:val="105"/>
        </w:rPr>
        <w:t xml:space="preserve"> </w:t>
      </w:r>
      <w:r w:rsidRPr="00466BE2">
        <w:rPr>
          <w:rFonts w:asciiTheme="minorHAnsi" w:hAnsiTheme="minorHAnsi"/>
          <w:color w:val="1B1C20"/>
          <w:w w:val="105"/>
        </w:rPr>
        <w:t>can</w:t>
      </w:r>
      <w:r w:rsidRPr="00466BE2">
        <w:rPr>
          <w:rFonts w:asciiTheme="minorHAnsi" w:hAnsiTheme="minorHAnsi"/>
          <w:color w:val="1B1C20"/>
          <w:spacing w:val="-15"/>
          <w:w w:val="105"/>
        </w:rPr>
        <w:t xml:space="preserve"> </w:t>
      </w:r>
      <w:r w:rsidRPr="00466BE2">
        <w:rPr>
          <w:rFonts w:asciiTheme="minorHAnsi" w:hAnsiTheme="minorHAnsi"/>
          <w:color w:val="1B1C20"/>
          <w:spacing w:val="-1"/>
          <w:w w:val="105"/>
        </w:rPr>
        <w:t>pr</w:t>
      </w:r>
      <w:r w:rsidRPr="00466BE2">
        <w:rPr>
          <w:rFonts w:asciiTheme="minorHAnsi" w:hAnsiTheme="minorHAnsi"/>
          <w:color w:val="1B1C20"/>
          <w:spacing w:val="-2"/>
          <w:w w:val="105"/>
        </w:rPr>
        <w:t>ev</w:t>
      </w:r>
      <w:r w:rsidRPr="00466BE2">
        <w:rPr>
          <w:rFonts w:asciiTheme="minorHAnsi" w:hAnsiTheme="minorHAnsi"/>
          <w:color w:val="1B1C20"/>
          <w:spacing w:val="-1"/>
          <w:w w:val="105"/>
        </w:rPr>
        <w:t>ent</w:t>
      </w:r>
      <w:r w:rsidRPr="00466BE2">
        <w:rPr>
          <w:rFonts w:asciiTheme="minorHAnsi" w:hAnsiTheme="minorHAnsi"/>
          <w:color w:val="1B1C20"/>
          <w:spacing w:val="-14"/>
          <w:w w:val="105"/>
        </w:rPr>
        <w:t xml:space="preserve"> </w:t>
      </w:r>
      <w:r w:rsidRPr="00466BE2">
        <w:rPr>
          <w:rFonts w:asciiTheme="minorHAnsi" w:hAnsiTheme="minorHAnsi"/>
          <w:color w:val="1B1C20"/>
          <w:w w:val="105"/>
        </w:rPr>
        <w:t>their</w:t>
      </w:r>
      <w:r w:rsidRPr="00466BE2">
        <w:rPr>
          <w:rFonts w:asciiTheme="minorHAnsi" w:hAnsiTheme="minorHAnsi"/>
          <w:color w:val="1B1C20"/>
          <w:spacing w:val="-14"/>
          <w:w w:val="105"/>
        </w:rPr>
        <w:t xml:space="preserve"> </w:t>
      </w:r>
      <w:r w:rsidRPr="00466BE2">
        <w:rPr>
          <w:rFonts w:asciiTheme="minorHAnsi" w:hAnsiTheme="minorHAnsi"/>
          <w:color w:val="1B1C20"/>
          <w:spacing w:val="-2"/>
          <w:w w:val="105"/>
        </w:rPr>
        <w:t>r</w:t>
      </w:r>
      <w:r w:rsidRPr="00466BE2">
        <w:rPr>
          <w:rFonts w:asciiTheme="minorHAnsi" w:hAnsiTheme="minorHAnsi"/>
          <w:color w:val="1B1C20"/>
          <w:spacing w:val="-3"/>
          <w:w w:val="105"/>
        </w:rPr>
        <w:t>emoval</w:t>
      </w:r>
      <w:r w:rsidRPr="00466BE2">
        <w:rPr>
          <w:rFonts w:asciiTheme="minorHAnsi" w:hAnsiTheme="minorHAnsi"/>
          <w:color w:val="1B1C20"/>
          <w:spacing w:val="-15"/>
          <w:w w:val="105"/>
        </w:rPr>
        <w:t xml:space="preserve"> </w:t>
      </w:r>
      <w:r w:rsidRPr="00466BE2">
        <w:rPr>
          <w:rFonts w:asciiTheme="minorHAnsi" w:hAnsiTheme="minorHAnsi"/>
          <w:color w:val="1B1C20"/>
          <w:w w:val="105"/>
        </w:rPr>
        <w:t>and</w:t>
      </w:r>
      <w:r w:rsidRPr="00466BE2">
        <w:rPr>
          <w:rFonts w:asciiTheme="minorHAnsi" w:hAnsiTheme="minorHAnsi"/>
          <w:color w:val="1B1C20"/>
          <w:spacing w:val="-14"/>
          <w:w w:val="105"/>
        </w:rPr>
        <w:t xml:space="preserve"> </w:t>
      </w:r>
      <w:r w:rsidRPr="00466BE2">
        <w:rPr>
          <w:rFonts w:asciiTheme="minorHAnsi" w:hAnsiTheme="minorHAnsi"/>
          <w:color w:val="1B1C20"/>
          <w:spacing w:val="-1"/>
          <w:w w:val="105"/>
        </w:rPr>
        <w:t>appropriate</w:t>
      </w:r>
      <w:r w:rsidRPr="00466BE2">
        <w:rPr>
          <w:rFonts w:asciiTheme="minorHAnsi" w:hAnsiTheme="minorHAnsi"/>
          <w:color w:val="1B1C20"/>
          <w:spacing w:val="-15"/>
          <w:w w:val="105"/>
        </w:rPr>
        <w:t xml:space="preserve"> </w:t>
      </w:r>
      <w:r w:rsidRPr="00466BE2">
        <w:rPr>
          <w:rFonts w:asciiTheme="minorHAnsi" w:hAnsiTheme="minorHAnsi"/>
          <w:color w:val="1B1C20"/>
          <w:w w:val="105"/>
        </w:rPr>
        <w:t>disposal.</w:t>
      </w:r>
      <w:r w:rsidRPr="00466BE2">
        <w:rPr>
          <w:rFonts w:asciiTheme="minorHAnsi" w:hAnsiTheme="minorHAnsi"/>
          <w:color w:val="1B1C20"/>
          <w:spacing w:val="-14"/>
          <w:w w:val="105"/>
        </w:rPr>
        <w:t xml:space="preserve"> </w:t>
      </w:r>
      <w:r w:rsidRPr="00466BE2">
        <w:rPr>
          <w:rFonts w:asciiTheme="minorHAnsi" w:hAnsiTheme="minorHAnsi"/>
          <w:color w:val="1B1C20"/>
          <w:w w:val="105"/>
        </w:rPr>
        <w:t>The</w:t>
      </w:r>
      <w:r w:rsidRPr="00466BE2">
        <w:rPr>
          <w:rFonts w:asciiTheme="minorHAnsi" w:hAnsiTheme="minorHAnsi"/>
          <w:color w:val="1B1C20"/>
          <w:spacing w:val="-14"/>
          <w:w w:val="105"/>
        </w:rPr>
        <w:t xml:space="preserve"> </w:t>
      </w:r>
      <w:r w:rsidRPr="00466BE2">
        <w:rPr>
          <w:rFonts w:asciiTheme="minorHAnsi" w:hAnsiTheme="minorHAnsi"/>
          <w:color w:val="1B1C20"/>
          <w:spacing w:val="-1"/>
          <w:w w:val="105"/>
        </w:rPr>
        <w:t>Northern</w:t>
      </w:r>
      <w:r w:rsidRPr="00466BE2">
        <w:rPr>
          <w:rFonts w:asciiTheme="minorHAnsi" w:hAnsiTheme="minorHAnsi"/>
          <w:color w:val="1B1C20"/>
          <w:spacing w:val="-22"/>
          <w:w w:val="105"/>
        </w:rPr>
        <w:t xml:space="preserve"> </w:t>
      </w:r>
      <w:r w:rsidRPr="00466BE2">
        <w:rPr>
          <w:rFonts w:asciiTheme="minorHAnsi" w:hAnsiTheme="minorHAnsi"/>
          <w:color w:val="1B1C20"/>
          <w:spacing w:val="-23"/>
          <w:w w:val="105"/>
        </w:rPr>
        <w:t>T</w:t>
      </w:r>
      <w:r w:rsidRPr="00466BE2">
        <w:rPr>
          <w:rFonts w:asciiTheme="minorHAnsi" w:hAnsiTheme="minorHAnsi"/>
          <w:color w:val="1B1C20"/>
          <w:w w:val="105"/>
        </w:rPr>
        <w:t>errito</w:t>
      </w:r>
      <w:r w:rsidRPr="00466BE2">
        <w:rPr>
          <w:rFonts w:asciiTheme="minorHAnsi" w:hAnsiTheme="minorHAnsi"/>
          <w:color w:val="1B1C20"/>
          <w:spacing w:val="3"/>
          <w:w w:val="105"/>
        </w:rPr>
        <w:t>r</w:t>
      </w:r>
      <w:r w:rsidRPr="00466BE2">
        <w:rPr>
          <w:rFonts w:asciiTheme="minorHAnsi" w:hAnsiTheme="minorHAnsi"/>
          <w:color w:val="1B1C20"/>
          <w:w w:val="105"/>
        </w:rPr>
        <w:t>y</w:t>
      </w:r>
      <w:r w:rsidRPr="00466BE2">
        <w:rPr>
          <w:rFonts w:asciiTheme="minorHAnsi" w:hAnsiTheme="minorHAnsi"/>
          <w:color w:val="1B1C20"/>
          <w:spacing w:val="-14"/>
          <w:w w:val="105"/>
        </w:rPr>
        <w:t xml:space="preserve"> </w:t>
      </w:r>
      <w:r w:rsidRPr="00466BE2">
        <w:rPr>
          <w:rFonts w:asciiTheme="minorHAnsi" w:hAnsiTheme="minorHAnsi"/>
          <w:color w:val="1B1C20"/>
          <w:spacing w:val="-1"/>
          <w:w w:val="105"/>
        </w:rPr>
        <w:t>Go</w:t>
      </w:r>
      <w:r w:rsidRPr="00466BE2">
        <w:rPr>
          <w:rFonts w:asciiTheme="minorHAnsi" w:hAnsiTheme="minorHAnsi"/>
          <w:color w:val="1B1C20"/>
          <w:spacing w:val="-2"/>
          <w:w w:val="105"/>
        </w:rPr>
        <w:t>v</w:t>
      </w:r>
      <w:r w:rsidRPr="00466BE2">
        <w:rPr>
          <w:rFonts w:asciiTheme="minorHAnsi" w:hAnsiTheme="minorHAnsi"/>
          <w:color w:val="1B1C20"/>
          <w:spacing w:val="-1"/>
          <w:w w:val="105"/>
        </w:rPr>
        <w:t>ernment,</w:t>
      </w:r>
      <w:r w:rsidRPr="00466BE2">
        <w:rPr>
          <w:rFonts w:asciiTheme="minorHAnsi" w:hAnsiTheme="minorHAnsi"/>
          <w:color w:val="1B1C20"/>
          <w:spacing w:val="23"/>
          <w:w w:val="106"/>
        </w:rPr>
        <w:t xml:space="preserve"> </w:t>
      </w:r>
      <w:r w:rsidRPr="00466BE2">
        <w:rPr>
          <w:rFonts w:asciiTheme="minorHAnsi" w:hAnsiTheme="minorHAnsi"/>
          <w:color w:val="1B1C20"/>
          <w:spacing w:val="-1"/>
          <w:w w:val="105"/>
        </w:rPr>
        <w:t>Indigenous</w:t>
      </w:r>
      <w:r w:rsidRPr="00466BE2">
        <w:rPr>
          <w:rFonts w:asciiTheme="minorHAnsi" w:hAnsiTheme="minorHAnsi"/>
          <w:color w:val="1B1C20"/>
          <w:spacing w:val="-14"/>
          <w:w w:val="105"/>
        </w:rPr>
        <w:t xml:space="preserve"> </w:t>
      </w:r>
      <w:r w:rsidRPr="00466BE2">
        <w:rPr>
          <w:rFonts w:asciiTheme="minorHAnsi" w:hAnsiTheme="minorHAnsi"/>
          <w:color w:val="1B1C20"/>
          <w:w w:val="105"/>
        </w:rPr>
        <w:t>ranger</w:t>
      </w:r>
      <w:r w:rsidRPr="00466BE2">
        <w:rPr>
          <w:rFonts w:asciiTheme="minorHAnsi" w:hAnsiTheme="minorHAnsi"/>
          <w:color w:val="1B1C20"/>
          <w:spacing w:val="-13"/>
          <w:w w:val="105"/>
        </w:rPr>
        <w:t xml:space="preserve"> </w:t>
      </w:r>
      <w:r w:rsidRPr="00466BE2">
        <w:rPr>
          <w:rFonts w:asciiTheme="minorHAnsi" w:hAnsiTheme="minorHAnsi"/>
          <w:color w:val="1B1C20"/>
          <w:spacing w:val="-2"/>
          <w:w w:val="105"/>
        </w:rPr>
        <w:t>groups</w:t>
      </w:r>
      <w:r w:rsidRPr="00466BE2">
        <w:rPr>
          <w:rFonts w:asciiTheme="minorHAnsi" w:hAnsiTheme="minorHAnsi"/>
          <w:color w:val="1B1C20"/>
          <w:spacing w:val="-14"/>
          <w:w w:val="105"/>
        </w:rPr>
        <w:t xml:space="preserve"> </w:t>
      </w:r>
      <w:r w:rsidRPr="00466BE2">
        <w:rPr>
          <w:rFonts w:asciiTheme="minorHAnsi" w:hAnsiTheme="minorHAnsi"/>
          <w:color w:val="1B1C20"/>
          <w:w w:val="105"/>
        </w:rPr>
        <w:t>and</w:t>
      </w:r>
      <w:r w:rsidRPr="00466BE2">
        <w:rPr>
          <w:rFonts w:asciiTheme="minorHAnsi" w:hAnsiTheme="minorHAnsi"/>
          <w:color w:val="1B1C20"/>
          <w:spacing w:val="-13"/>
          <w:w w:val="105"/>
        </w:rPr>
        <w:t xml:space="preserve"> </w:t>
      </w:r>
      <w:r w:rsidRPr="00466BE2">
        <w:rPr>
          <w:rFonts w:asciiTheme="minorHAnsi" w:hAnsiTheme="minorHAnsi"/>
          <w:color w:val="1B1C20"/>
          <w:w w:val="105"/>
        </w:rPr>
        <w:t>the</w:t>
      </w:r>
      <w:r w:rsidRPr="00466BE2">
        <w:rPr>
          <w:rFonts w:asciiTheme="minorHAnsi" w:hAnsiTheme="minorHAnsi"/>
          <w:color w:val="1B1C20"/>
          <w:spacing w:val="-14"/>
          <w:w w:val="105"/>
        </w:rPr>
        <w:t xml:space="preserve"> </w:t>
      </w:r>
      <w:r w:rsidRPr="00466BE2">
        <w:rPr>
          <w:rFonts w:asciiTheme="minorHAnsi" w:hAnsiTheme="minorHAnsi"/>
          <w:color w:val="1B1C20"/>
          <w:spacing w:val="-1"/>
          <w:w w:val="105"/>
        </w:rPr>
        <w:t>non-go</w:t>
      </w:r>
      <w:r w:rsidRPr="00466BE2">
        <w:rPr>
          <w:rFonts w:asciiTheme="minorHAnsi" w:hAnsiTheme="minorHAnsi"/>
          <w:color w:val="1B1C20"/>
          <w:spacing w:val="-2"/>
          <w:w w:val="105"/>
        </w:rPr>
        <w:t>v</w:t>
      </w:r>
      <w:r w:rsidRPr="00466BE2">
        <w:rPr>
          <w:rFonts w:asciiTheme="minorHAnsi" w:hAnsiTheme="minorHAnsi"/>
          <w:color w:val="1B1C20"/>
          <w:spacing w:val="-1"/>
          <w:w w:val="105"/>
        </w:rPr>
        <w:t>ernment</w:t>
      </w:r>
      <w:r w:rsidRPr="00466BE2">
        <w:rPr>
          <w:rFonts w:asciiTheme="minorHAnsi" w:hAnsiTheme="minorHAnsi"/>
          <w:color w:val="1B1C20"/>
          <w:spacing w:val="-13"/>
          <w:w w:val="105"/>
        </w:rPr>
        <w:t xml:space="preserve"> </w:t>
      </w:r>
      <w:r w:rsidRPr="00466BE2">
        <w:rPr>
          <w:rFonts w:asciiTheme="minorHAnsi" w:hAnsiTheme="minorHAnsi"/>
          <w:color w:val="1B1C20"/>
          <w:w w:val="105"/>
        </w:rPr>
        <w:t>organisations</w:t>
      </w:r>
      <w:r w:rsidRPr="00466BE2">
        <w:rPr>
          <w:rFonts w:asciiTheme="minorHAnsi" w:hAnsiTheme="minorHAnsi"/>
          <w:color w:val="1B1C20"/>
          <w:spacing w:val="-17"/>
          <w:w w:val="105"/>
        </w:rPr>
        <w:t xml:space="preserve"> </w:t>
      </w:r>
      <w:r w:rsidRPr="00466BE2">
        <w:rPr>
          <w:rFonts w:asciiTheme="minorHAnsi" w:hAnsiTheme="minorHAnsi"/>
          <w:color w:val="1B1C20"/>
          <w:spacing w:val="-2"/>
          <w:w w:val="105"/>
        </w:rPr>
        <w:t>W</w:t>
      </w:r>
      <w:r w:rsidRPr="00466BE2">
        <w:rPr>
          <w:rFonts w:asciiTheme="minorHAnsi" w:hAnsiTheme="minorHAnsi"/>
          <w:color w:val="1B1C20"/>
          <w:spacing w:val="-3"/>
          <w:w w:val="105"/>
        </w:rPr>
        <w:t>orldwide</w:t>
      </w:r>
      <w:r w:rsidRPr="00466BE2">
        <w:rPr>
          <w:rFonts w:asciiTheme="minorHAnsi" w:hAnsiTheme="minorHAnsi"/>
          <w:color w:val="1B1C20"/>
          <w:spacing w:val="-13"/>
          <w:w w:val="105"/>
        </w:rPr>
        <w:t xml:space="preserve"> </w:t>
      </w:r>
      <w:r w:rsidRPr="00466BE2">
        <w:rPr>
          <w:rFonts w:asciiTheme="minorHAnsi" w:hAnsiTheme="minorHAnsi"/>
          <w:color w:val="1B1C20"/>
          <w:spacing w:val="-3"/>
          <w:w w:val="105"/>
        </w:rPr>
        <w:t>F</w:t>
      </w:r>
      <w:r w:rsidRPr="00466BE2">
        <w:rPr>
          <w:rFonts w:asciiTheme="minorHAnsi" w:hAnsiTheme="minorHAnsi"/>
          <w:color w:val="1B1C20"/>
          <w:spacing w:val="-2"/>
          <w:w w:val="105"/>
        </w:rPr>
        <w:t>und</w:t>
      </w:r>
      <w:r w:rsidRPr="00466BE2">
        <w:rPr>
          <w:rFonts w:asciiTheme="minorHAnsi" w:hAnsiTheme="minorHAnsi"/>
          <w:color w:val="1B1C20"/>
          <w:spacing w:val="-14"/>
          <w:w w:val="105"/>
        </w:rPr>
        <w:t xml:space="preserve"> </w:t>
      </w:r>
      <w:r w:rsidRPr="00466BE2">
        <w:rPr>
          <w:rFonts w:asciiTheme="minorHAnsi" w:hAnsiTheme="minorHAnsi"/>
          <w:color w:val="1B1C20"/>
          <w:w w:val="105"/>
        </w:rPr>
        <w:t>for</w:t>
      </w:r>
      <w:r w:rsidRPr="00466BE2">
        <w:rPr>
          <w:rFonts w:asciiTheme="minorHAnsi" w:hAnsiTheme="minorHAnsi"/>
          <w:color w:val="1B1C20"/>
          <w:spacing w:val="-13"/>
          <w:w w:val="105"/>
        </w:rPr>
        <w:t xml:space="preserve"> </w:t>
      </w:r>
      <w:r w:rsidRPr="00466BE2">
        <w:rPr>
          <w:rFonts w:asciiTheme="minorHAnsi" w:hAnsiTheme="minorHAnsi"/>
          <w:color w:val="1B1C20"/>
          <w:spacing w:val="-2"/>
          <w:w w:val="105"/>
        </w:rPr>
        <w:t>Natur</w:t>
      </w:r>
      <w:r w:rsidRPr="00466BE2">
        <w:rPr>
          <w:rFonts w:asciiTheme="minorHAnsi" w:hAnsiTheme="minorHAnsi"/>
          <w:color w:val="1B1C20"/>
          <w:spacing w:val="-3"/>
          <w:w w:val="105"/>
        </w:rPr>
        <w:t>e</w:t>
      </w:r>
      <w:r w:rsidRPr="00466BE2">
        <w:rPr>
          <w:rFonts w:asciiTheme="minorHAnsi" w:hAnsiTheme="minorHAnsi"/>
          <w:color w:val="1B1C20"/>
          <w:spacing w:val="-13"/>
          <w:w w:val="105"/>
        </w:rPr>
        <w:t xml:space="preserve"> </w:t>
      </w:r>
      <w:r w:rsidRPr="00466BE2">
        <w:rPr>
          <w:rFonts w:asciiTheme="minorHAnsi" w:hAnsiTheme="minorHAnsi"/>
          <w:color w:val="1B1C20"/>
          <w:w w:val="105"/>
        </w:rPr>
        <w:t>(WWF),</w:t>
      </w:r>
      <w:r w:rsidR="00466BE2">
        <w:rPr>
          <w:rFonts w:asciiTheme="minorHAnsi" w:hAnsiTheme="minorHAnsi"/>
          <w:color w:val="1B1C20"/>
          <w:w w:val="105"/>
        </w:rPr>
        <w:t xml:space="preserve"> </w:t>
      </w:r>
      <w:r w:rsidRPr="00466BE2">
        <w:rPr>
          <w:rFonts w:asciiTheme="minorHAnsi" w:hAnsiTheme="minorHAnsi"/>
          <w:color w:val="1B1C20"/>
        </w:rPr>
        <w:t>Conservation</w:t>
      </w:r>
      <w:r w:rsidRPr="00466BE2">
        <w:rPr>
          <w:rFonts w:asciiTheme="minorHAnsi" w:hAnsiTheme="minorHAnsi"/>
          <w:color w:val="1B1C20"/>
          <w:spacing w:val="2"/>
        </w:rPr>
        <w:t xml:space="preserve"> </w:t>
      </w:r>
      <w:r w:rsidRPr="00466BE2">
        <w:rPr>
          <w:rFonts w:asciiTheme="minorHAnsi" w:hAnsiTheme="minorHAnsi"/>
          <w:color w:val="1B1C20"/>
          <w:spacing w:val="-2"/>
        </w:rPr>
        <w:t>Volunteers</w:t>
      </w:r>
      <w:r w:rsidRPr="00466BE2">
        <w:rPr>
          <w:rFonts w:asciiTheme="minorHAnsi" w:hAnsiTheme="minorHAnsi"/>
          <w:color w:val="1B1C20"/>
          <w:spacing w:val="7"/>
        </w:rPr>
        <w:t xml:space="preserve"> </w:t>
      </w:r>
      <w:r w:rsidRPr="00466BE2">
        <w:rPr>
          <w:rFonts w:asciiTheme="minorHAnsi" w:hAnsiTheme="minorHAnsi"/>
          <w:color w:val="1B1C20"/>
          <w:spacing w:val="-2"/>
        </w:rPr>
        <w:t>A</w:t>
      </w:r>
      <w:r w:rsidRPr="00466BE2">
        <w:rPr>
          <w:rFonts w:asciiTheme="minorHAnsi" w:hAnsiTheme="minorHAnsi"/>
          <w:color w:val="1B1C20"/>
          <w:spacing w:val="-1"/>
        </w:rPr>
        <w:t>ustralia</w:t>
      </w:r>
      <w:r w:rsidRPr="00466BE2">
        <w:rPr>
          <w:rFonts w:asciiTheme="minorHAnsi" w:hAnsiTheme="minorHAnsi"/>
          <w:color w:val="1B1C20"/>
          <w:spacing w:val="6"/>
        </w:rPr>
        <w:t xml:space="preserve"> </w:t>
      </w:r>
      <w:r w:rsidRPr="00466BE2">
        <w:rPr>
          <w:rFonts w:asciiTheme="minorHAnsi" w:hAnsiTheme="minorHAnsi"/>
          <w:color w:val="1B1C20"/>
        </w:rPr>
        <w:t>and</w:t>
      </w:r>
      <w:r w:rsidRPr="00466BE2">
        <w:rPr>
          <w:rFonts w:asciiTheme="minorHAnsi" w:hAnsiTheme="minorHAnsi"/>
          <w:color w:val="1B1C20"/>
          <w:spacing w:val="7"/>
        </w:rPr>
        <w:t xml:space="preserve"> </w:t>
      </w:r>
      <w:r w:rsidRPr="00466BE2">
        <w:rPr>
          <w:rFonts w:asciiTheme="minorHAnsi" w:hAnsiTheme="minorHAnsi"/>
          <w:color w:val="1B1C20"/>
          <w:spacing w:val="-1"/>
        </w:rPr>
        <w:t>GhostNets</w:t>
      </w:r>
      <w:r w:rsidRPr="00466BE2">
        <w:rPr>
          <w:rFonts w:asciiTheme="minorHAnsi" w:hAnsiTheme="minorHAnsi"/>
          <w:color w:val="1B1C20"/>
          <w:spacing w:val="6"/>
        </w:rPr>
        <w:t xml:space="preserve"> </w:t>
      </w:r>
      <w:r w:rsidRPr="00466BE2">
        <w:rPr>
          <w:rFonts w:asciiTheme="minorHAnsi" w:hAnsiTheme="minorHAnsi"/>
          <w:color w:val="1B1C20"/>
          <w:spacing w:val="-2"/>
        </w:rPr>
        <w:t>A</w:t>
      </w:r>
      <w:r w:rsidRPr="00466BE2">
        <w:rPr>
          <w:rFonts w:asciiTheme="minorHAnsi" w:hAnsiTheme="minorHAnsi"/>
          <w:color w:val="1B1C20"/>
          <w:spacing w:val="-1"/>
        </w:rPr>
        <w:t>ustralia</w:t>
      </w:r>
      <w:r w:rsidRPr="00466BE2">
        <w:rPr>
          <w:rFonts w:asciiTheme="minorHAnsi" w:hAnsiTheme="minorHAnsi"/>
          <w:color w:val="1B1C20"/>
          <w:spacing w:val="7"/>
        </w:rPr>
        <w:t xml:space="preserve"> </w:t>
      </w:r>
      <w:r w:rsidRPr="00466BE2">
        <w:rPr>
          <w:rFonts w:asciiTheme="minorHAnsi" w:hAnsiTheme="minorHAnsi"/>
          <w:color w:val="1B1C20"/>
          <w:spacing w:val="-1"/>
        </w:rPr>
        <w:t>hav</w:t>
      </w:r>
      <w:r w:rsidRPr="00466BE2">
        <w:rPr>
          <w:rFonts w:asciiTheme="minorHAnsi" w:hAnsiTheme="minorHAnsi"/>
          <w:color w:val="1B1C20"/>
          <w:spacing w:val="-2"/>
        </w:rPr>
        <w:t>e</w:t>
      </w:r>
      <w:r w:rsidRPr="00466BE2">
        <w:rPr>
          <w:rFonts w:asciiTheme="minorHAnsi" w:hAnsiTheme="minorHAnsi"/>
          <w:color w:val="1B1C20"/>
          <w:spacing w:val="6"/>
        </w:rPr>
        <w:t xml:space="preserve"> </w:t>
      </w:r>
      <w:r w:rsidRPr="00466BE2">
        <w:rPr>
          <w:rFonts w:asciiTheme="minorHAnsi" w:hAnsiTheme="minorHAnsi"/>
          <w:color w:val="1B1C20"/>
        </w:rPr>
        <w:t>all</w:t>
      </w:r>
      <w:r w:rsidRPr="00466BE2">
        <w:rPr>
          <w:rFonts w:asciiTheme="minorHAnsi" w:hAnsiTheme="minorHAnsi"/>
          <w:color w:val="1B1C20"/>
          <w:spacing w:val="7"/>
        </w:rPr>
        <w:t xml:space="preserve"> </w:t>
      </w:r>
      <w:r w:rsidRPr="00466BE2">
        <w:rPr>
          <w:rFonts w:asciiTheme="minorHAnsi" w:hAnsiTheme="minorHAnsi"/>
          <w:color w:val="1B1C20"/>
        </w:rPr>
        <w:t>been</w:t>
      </w:r>
      <w:r w:rsidRPr="00466BE2">
        <w:rPr>
          <w:rFonts w:asciiTheme="minorHAnsi" w:hAnsiTheme="minorHAnsi"/>
          <w:color w:val="1B1C20"/>
          <w:spacing w:val="6"/>
        </w:rPr>
        <w:t xml:space="preserve"> </w:t>
      </w:r>
      <w:r w:rsidRPr="00466BE2">
        <w:rPr>
          <w:rFonts w:asciiTheme="minorHAnsi" w:hAnsiTheme="minorHAnsi"/>
          <w:color w:val="1B1C20"/>
          <w:spacing w:val="-1"/>
        </w:rPr>
        <w:t>inv</w:t>
      </w:r>
      <w:r w:rsidRPr="00466BE2">
        <w:rPr>
          <w:rFonts w:asciiTheme="minorHAnsi" w:hAnsiTheme="minorHAnsi"/>
          <w:color w:val="1B1C20"/>
          <w:spacing w:val="-2"/>
        </w:rPr>
        <w:t>olv</w:t>
      </w:r>
      <w:r w:rsidRPr="00466BE2">
        <w:rPr>
          <w:rFonts w:asciiTheme="minorHAnsi" w:hAnsiTheme="minorHAnsi"/>
          <w:color w:val="1B1C20"/>
          <w:spacing w:val="-1"/>
        </w:rPr>
        <w:t>ed</w:t>
      </w:r>
      <w:r w:rsidRPr="00466BE2">
        <w:rPr>
          <w:rFonts w:asciiTheme="minorHAnsi" w:hAnsiTheme="minorHAnsi"/>
          <w:color w:val="1B1C20"/>
          <w:spacing w:val="7"/>
        </w:rPr>
        <w:t xml:space="preserve"> </w:t>
      </w:r>
      <w:r w:rsidRPr="00466BE2">
        <w:rPr>
          <w:rFonts w:asciiTheme="minorHAnsi" w:hAnsiTheme="minorHAnsi"/>
          <w:color w:val="1B1C20"/>
        </w:rPr>
        <w:t>in</w:t>
      </w:r>
      <w:r w:rsidRPr="00466BE2">
        <w:rPr>
          <w:rFonts w:asciiTheme="minorHAnsi" w:hAnsiTheme="minorHAnsi"/>
          <w:color w:val="1B1C20"/>
          <w:spacing w:val="6"/>
        </w:rPr>
        <w:t xml:space="preserve"> </w:t>
      </w:r>
      <w:r w:rsidRPr="00466BE2">
        <w:rPr>
          <w:rFonts w:asciiTheme="minorHAnsi" w:hAnsiTheme="minorHAnsi"/>
          <w:color w:val="1B1C20"/>
          <w:spacing w:val="-1"/>
        </w:rPr>
        <w:t>coordinating</w:t>
      </w:r>
      <w:r w:rsidRPr="00466BE2">
        <w:rPr>
          <w:rFonts w:asciiTheme="minorHAnsi" w:hAnsiTheme="minorHAnsi"/>
          <w:color w:val="1B1C20"/>
          <w:spacing w:val="7"/>
        </w:rPr>
        <w:t xml:space="preserve"> </w:t>
      </w:r>
      <w:r w:rsidRPr="00466BE2">
        <w:rPr>
          <w:rFonts w:asciiTheme="minorHAnsi" w:hAnsiTheme="minorHAnsi"/>
          <w:color w:val="1B1C20"/>
        </w:rPr>
        <w:t>the</w:t>
      </w:r>
      <w:r w:rsidRPr="00466BE2">
        <w:rPr>
          <w:rFonts w:asciiTheme="minorHAnsi" w:hAnsiTheme="minorHAnsi"/>
          <w:color w:val="1B1C20"/>
          <w:spacing w:val="6"/>
        </w:rPr>
        <w:t xml:space="preserve"> </w:t>
      </w:r>
      <w:r w:rsidRPr="00466BE2">
        <w:rPr>
          <w:rFonts w:asciiTheme="minorHAnsi" w:hAnsiTheme="minorHAnsi"/>
          <w:color w:val="1B1C20"/>
          <w:spacing w:val="-2"/>
        </w:rPr>
        <w:t>remo</w:t>
      </w:r>
      <w:r w:rsidRPr="00466BE2">
        <w:rPr>
          <w:rFonts w:asciiTheme="minorHAnsi" w:hAnsiTheme="minorHAnsi"/>
          <w:color w:val="1B1C20"/>
          <w:spacing w:val="-3"/>
        </w:rPr>
        <w:t>val</w:t>
      </w:r>
      <w:r w:rsidRPr="00466BE2">
        <w:rPr>
          <w:rFonts w:asciiTheme="minorHAnsi" w:hAnsiTheme="minorHAnsi"/>
          <w:color w:val="1B1C20"/>
          <w:spacing w:val="7"/>
        </w:rPr>
        <w:t xml:space="preserve"> </w:t>
      </w:r>
      <w:r w:rsidRPr="00466BE2">
        <w:rPr>
          <w:rFonts w:asciiTheme="minorHAnsi" w:hAnsiTheme="minorHAnsi"/>
          <w:color w:val="1B1C20"/>
        </w:rPr>
        <w:t>of</w:t>
      </w:r>
      <w:r w:rsidRPr="00466BE2">
        <w:rPr>
          <w:rFonts w:asciiTheme="minorHAnsi" w:hAnsiTheme="minorHAnsi"/>
          <w:color w:val="1B1C20"/>
          <w:spacing w:val="65"/>
          <w:w w:val="99"/>
        </w:rPr>
        <w:t xml:space="preserve"> </w:t>
      </w:r>
      <w:r w:rsidRPr="00466BE2">
        <w:rPr>
          <w:rFonts w:asciiTheme="minorHAnsi" w:hAnsiTheme="minorHAnsi"/>
          <w:color w:val="1B1C20"/>
        </w:rPr>
        <w:t>nets</w:t>
      </w:r>
      <w:r w:rsidRPr="00466BE2">
        <w:rPr>
          <w:rFonts w:asciiTheme="minorHAnsi" w:hAnsiTheme="minorHAnsi"/>
          <w:color w:val="1B1C20"/>
          <w:spacing w:val="10"/>
        </w:rPr>
        <w:t xml:space="preserve"> </w:t>
      </w:r>
      <w:r w:rsidRPr="00466BE2">
        <w:rPr>
          <w:rFonts w:asciiTheme="minorHAnsi" w:hAnsiTheme="minorHAnsi"/>
          <w:color w:val="1B1C20"/>
          <w:spacing w:val="-1"/>
        </w:rPr>
        <w:t>acr</w:t>
      </w:r>
      <w:r w:rsidRPr="00466BE2">
        <w:rPr>
          <w:rFonts w:asciiTheme="minorHAnsi" w:hAnsiTheme="minorHAnsi"/>
          <w:color w:val="1B1C20"/>
          <w:spacing w:val="-2"/>
        </w:rPr>
        <w:t>oss</w:t>
      </w:r>
      <w:r w:rsidRPr="00466BE2">
        <w:rPr>
          <w:rFonts w:asciiTheme="minorHAnsi" w:hAnsiTheme="minorHAnsi"/>
          <w:color w:val="1B1C20"/>
          <w:spacing w:val="11"/>
        </w:rPr>
        <w:t xml:space="preserve"> </w:t>
      </w:r>
      <w:r w:rsidRPr="00466BE2">
        <w:rPr>
          <w:rFonts w:asciiTheme="minorHAnsi" w:hAnsiTheme="minorHAnsi"/>
          <w:color w:val="1B1C20"/>
        </w:rPr>
        <w:t>northern</w:t>
      </w:r>
      <w:r w:rsidRPr="00466BE2">
        <w:rPr>
          <w:rFonts w:asciiTheme="minorHAnsi" w:hAnsiTheme="minorHAnsi"/>
          <w:color w:val="1B1C20"/>
          <w:spacing w:val="10"/>
        </w:rPr>
        <w:t xml:space="preserve"> </w:t>
      </w:r>
      <w:r w:rsidRPr="00466BE2">
        <w:rPr>
          <w:rFonts w:asciiTheme="minorHAnsi" w:hAnsiTheme="minorHAnsi"/>
          <w:color w:val="1B1C20"/>
          <w:spacing w:val="-2"/>
        </w:rPr>
        <w:t>A</w:t>
      </w:r>
      <w:r w:rsidRPr="00466BE2">
        <w:rPr>
          <w:rFonts w:asciiTheme="minorHAnsi" w:hAnsiTheme="minorHAnsi"/>
          <w:color w:val="1B1C20"/>
          <w:spacing w:val="-1"/>
        </w:rPr>
        <w:t>ustralia.</w:t>
      </w:r>
      <w:r w:rsidRPr="00466BE2">
        <w:rPr>
          <w:rFonts w:asciiTheme="minorHAnsi" w:hAnsiTheme="minorHAnsi"/>
          <w:color w:val="1B1C20"/>
          <w:spacing w:val="10"/>
        </w:rPr>
        <w:t xml:space="preserve"> </w:t>
      </w:r>
      <w:r w:rsidRPr="00466BE2">
        <w:rPr>
          <w:rFonts w:asciiTheme="minorHAnsi" w:hAnsiTheme="minorHAnsi"/>
          <w:color w:val="1B1C20"/>
          <w:spacing w:val="-1"/>
        </w:rPr>
        <w:t>GhostNets</w:t>
      </w:r>
      <w:r w:rsidRPr="00466BE2">
        <w:rPr>
          <w:rFonts w:asciiTheme="minorHAnsi" w:hAnsiTheme="minorHAnsi"/>
          <w:color w:val="1B1C20"/>
          <w:spacing w:val="11"/>
        </w:rPr>
        <w:t xml:space="preserve"> </w:t>
      </w:r>
      <w:r w:rsidRPr="00466BE2">
        <w:rPr>
          <w:rFonts w:asciiTheme="minorHAnsi" w:hAnsiTheme="minorHAnsi"/>
          <w:color w:val="1B1C20"/>
          <w:spacing w:val="-2"/>
        </w:rPr>
        <w:t>A</w:t>
      </w:r>
      <w:r w:rsidRPr="00466BE2">
        <w:rPr>
          <w:rFonts w:asciiTheme="minorHAnsi" w:hAnsiTheme="minorHAnsi"/>
          <w:color w:val="1B1C20"/>
          <w:spacing w:val="-1"/>
        </w:rPr>
        <w:t>ustralia</w:t>
      </w:r>
      <w:r w:rsidRPr="00466BE2">
        <w:rPr>
          <w:rFonts w:asciiTheme="minorHAnsi" w:hAnsiTheme="minorHAnsi"/>
          <w:color w:val="1B1C20"/>
          <w:spacing w:val="10"/>
        </w:rPr>
        <w:t xml:space="preserve"> </w:t>
      </w:r>
      <w:r w:rsidRPr="00466BE2">
        <w:rPr>
          <w:rFonts w:asciiTheme="minorHAnsi" w:hAnsiTheme="minorHAnsi"/>
          <w:color w:val="1B1C20"/>
        </w:rPr>
        <w:t>has</w:t>
      </w:r>
      <w:r w:rsidRPr="00466BE2">
        <w:rPr>
          <w:rFonts w:asciiTheme="minorHAnsi" w:hAnsiTheme="minorHAnsi"/>
          <w:color w:val="1B1C20"/>
          <w:spacing w:val="11"/>
        </w:rPr>
        <w:t xml:space="preserve"> </w:t>
      </w:r>
      <w:r w:rsidRPr="00466BE2">
        <w:rPr>
          <w:rFonts w:asciiTheme="minorHAnsi" w:hAnsiTheme="minorHAnsi"/>
          <w:color w:val="1B1C20"/>
          <w:spacing w:val="-1"/>
        </w:rPr>
        <w:t>developed</w:t>
      </w:r>
      <w:r w:rsidRPr="00466BE2">
        <w:rPr>
          <w:rFonts w:asciiTheme="minorHAnsi" w:hAnsiTheme="minorHAnsi"/>
          <w:color w:val="1B1C20"/>
          <w:spacing w:val="10"/>
        </w:rPr>
        <w:t xml:space="preserve"> </w:t>
      </w:r>
      <w:r w:rsidRPr="00466BE2">
        <w:rPr>
          <w:rFonts w:asciiTheme="minorHAnsi" w:hAnsiTheme="minorHAnsi"/>
          <w:color w:val="1B1C20"/>
        </w:rPr>
        <w:t>a</w:t>
      </w:r>
      <w:r w:rsidRPr="00466BE2">
        <w:rPr>
          <w:rFonts w:asciiTheme="minorHAnsi" w:hAnsiTheme="minorHAnsi"/>
          <w:color w:val="1B1C20"/>
          <w:spacing w:val="11"/>
        </w:rPr>
        <w:t xml:space="preserve"> </w:t>
      </w:r>
      <w:r w:rsidRPr="00466BE2">
        <w:rPr>
          <w:rFonts w:asciiTheme="minorHAnsi" w:hAnsiTheme="minorHAnsi"/>
          <w:color w:val="1B1C20"/>
        </w:rPr>
        <w:t>ghost</w:t>
      </w:r>
      <w:r w:rsidRPr="00466BE2">
        <w:rPr>
          <w:rFonts w:asciiTheme="minorHAnsi" w:hAnsiTheme="minorHAnsi"/>
          <w:color w:val="1B1C20"/>
          <w:spacing w:val="10"/>
        </w:rPr>
        <w:t xml:space="preserve"> </w:t>
      </w:r>
      <w:r w:rsidRPr="00466BE2">
        <w:rPr>
          <w:rFonts w:asciiTheme="minorHAnsi" w:hAnsiTheme="minorHAnsi"/>
          <w:color w:val="1B1C20"/>
        </w:rPr>
        <w:t>net</w:t>
      </w:r>
      <w:r w:rsidRPr="00466BE2">
        <w:rPr>
          <w:rFonts w:asciiTheme="minorHAnsi" w:hAnsiTheme="minorHAnsi"/>
          <w:color w:val="1B1C20"/>
          <w:spacing w:val="11"/>
        </w:rPr>
        <w:t xml:space="preserve"> </w:t>
      </w:r>
      <w:r w:rsidRPr="00466BE2">
        <w:rPr>
          <w:rFonts w:asciiTheme="minorHAnsi" w:hAnsiTheme="minorHAnsi"/>
          <w:color w:val="1B1C20"/>
        </w:rPr>
        <w:t>identification</w:t>
      </w:r>
      <w:r w:rsidRPr="00466BE2">
        <w:rPr>
          <w:rFonts w:asciiTheme="minorHAnsi" w:hAnsiTheme="minorHAnsi"/>
          <w:color w:val="1B1C20"/>
          <w:spacing w:val="10"/>
        </w:rPr>
        <w:t xml:space="preserve"> </w:t>
      </w:r>
      <w:r w:rsidRPr="00466BE2">
        <w:rPr>
          <w:rFonts w:asciiTheme="minorHAnsi" w:hAnsiTheme="minorHAnsi"/>
          <w:color w:val="1B1C20"/>
        </w:rPr>
        <w:t>kit</w:t>
      </w:r>
      <w:r w:rsidRPr="00466BE2">
        <w:rPr>
          <w:rFonts w:asciiTheme="minorHAnsi" w:hAnsiTheme="minorHAnsi"/>
          <w:color w:val="1B1C20"/>
          <w:spacing w:val="11"/>
        </w:rPr>
        <w:t xml:space="preserve"> </w:t>
      </w:r>
      <w:r w:rsidRPr="00466BE2">
        <w:rPr>
          <w:rFonts w:asciiTheme="minorHAnsi" w:hAnsiTheme="minorHAnsi"/>
          <w:color w:val="1B1C20"/>
          <w:spacing w:val="-1"/>
        </w:rPr>
        <w:t>(Gunn,</w:t>
      </w:r>
      <w:r w:rsidRPr="00466BE2">
        <w:rPr>
          <w:rFonts w:asciiTheme="minorHAnsi" w:hAnsiTheme="minorHAnsi"/>
          <w:color w:val="1B1C20"/>
          <w:spacing w:val="10"/>
        </w:rPr>
        <w:t xml:space="preserve"> </w:t>
      </w:r>
      <w:r w:rsidRPr="00466BE2">
        <w:rPr>
          <w:rFonts w:asciiTheme="minorHAnsi" w:hAnsiTheme="minorHAnsi"/>
          <w:color w:val="1B1C20"/>
        </w:rPr>
        <w:t>2015)</w:t>
      </w:r>
      <w:r w:rsidRPr="00466BE2">
        <w:rPr>
          <w:rFonts w:asciiTheme="minorHAnsi" w:hAnsiTheme="minorHAnsi"/>
          <w:color w:val="1B1C20"/>
          <w:spacing w:val="11"/>
        </w:rPr>
        <w:t xml:space="preserve"> </w:t>
      </w:r>
      <w:r w:rsidRPr="00466BE2">
        <w:rPr>
          <w:rFonts w:asciiTheme="minorHAnsi" w:hAnsiTheme="minorHAnsi"/>
          <w:color w:val="1B1C20"/>
        </w:rPr>
        <w:t>to</w:t>
      </w:r>
      <w:r w:rsidRPr="00466BE2">
        <w:rPr>
          <w:rFonts w:asciiTheme="minorHAnsi" w:hAnsiTheme="minorHAnsi"/>
          <w:color w:val="1B1C20"/>
          <w:spacing w:val="53"/>
          <w:w w:val="108"/>
        </w:rPr>
        <w:t xml:space="preserve"> </w:t>
      </w:r>
      <w:r w:rsidRPr="00466BE2">
        <w:rPr>
          <w:rFonts w:asciiTheme="minorHAnsi" w:hAnsiTheme="minorHAnsi"/>
          <w:color w:val="1B1C20"/>
        </w:rPr>
        <w:t>aid</w:t>
      </w:r>
      <w:r w:rsidRPr="00466BE2">
        <w:rPr>
          <w:rFonts w:asciiTheme="minorHAnsi" w:hAnsiTheme="minorHAnsi"/>
          <w:color w:val="1B1C20"/>
          <w:spacing w:val="5"/>
        </w:rPr>
        <w:t xml:space="preserve"> </w:t>
      </w:r>
      <w:r w:rsidRPr="00466BE2">
        <w:rPr>
          <w:rFonts w:asciiTheme="minorHAnsi" w:hAnsiTheme="minorHAnsi"/>
          <w:color w:val="1B1C20"/>
        </w:rPr>
        <w:t>in</w:t>
      </w:r>
      <w:r w:rsidRPr="00466BE2">
        <w:rPr>
          <w:rFonts w:asciiTheme="minorHAnsi" w:hAnsiTheme="minorHAnsi"/>
          <w:color w:val="1B1C20"/>
          <w:spacing w:val="5"/>
        </w:rPr>
        <w:t xml:space="preserve"> </w:t>
      </w:r>
      <w:r w:rsidRPr="00466BE2">
        <w:rPr>
          <w:rFonts w:asciiTheme="minorHAnsi" w:hAnsiTheme="minorHAnsi"/>
          <w:color w:val="1B1C20"/>
        </w:rPr>
        <w:t>identifying</w:t>
      </w:r>
      <w:r w:rsidRPr="00466BE2">
        <w:rPr>
          <w:rFonts w:asciiTheme="minorHAnsi" w:hAnsiTheme="minorHAnsi"/>
          <w:color w:val="1B1C20"/>
          <w:spacing w:val="6"/>
        </w:rPr>
        <w:t xml:space="preserve"> </w:t>
      </w:r>
      <w:r w:rsidRPr="00466BE2">
        <w:rPr>
          <w:rFonts w:asciiTheme="minorHAnsi" w:hAnsiTheme="minorHAnsi"/>
          <w:color w:val="1B1C20"/>
        </w:rPr>
        <w:t>sou</w:t>
      </w:r>
      <w:r w:rsidRPr="00466BE2">
        <w:rPr>
          <w:rFonts w:asciiTheme="minorHAnsi" w:hAnsiTheme="minorHAnsi"/>
          <w:color w:val="1B1C20"/>
          <w:spacing w:val="-2"/>
        </w:rPr>
        <w:t>r</w:t>
      </w:r>
      <w:r w:rsidRPr="00466BE2">
        <w:rPr>
          <w:rFonts w:asciiTheme="minorHAnsi" w:hAnsiTheme="minorHAnsi"/>
          <w:color w:val="1B1C20"/>
        </w:rPr>
        <w:t>ces,</w:t>
      </w:r>
      <w:r w:rsidRPr="00466BE2">
        <w:rPr>
          <w:rFonts w:asciiTheme="minorHAnsi" w:hAnsiTheme="minorHAnsi"/>
          <w:color w:val="1B1C20"/>
          <w:spacing w:val="5"/>
        </w:rPr>
        <w:t xml:space="preserve"> </w:t>
      </w:r>
      <w:r w:rsidRPr="00466BE2">
        <w:rPr>
          <w:rFonts w:asciiTheme="minorHAnsi" w:hAnsiTheme="minorHAnsi"/>
          <w:color w:val="1B1C20"/>
        </w:rPr>
        <w:t>building</w:t>
      </w:r>
      <w:r w:rsidRPr="00466BE2">
        <w:rPr>
          <w:rFonts w:asciiTheme="minorHAnsi" w:hAnsiTheme="minorHAnsi"/>
          <w:color w:val="1B1C20"/>
          <w:spacing w:val="5"/>
        </w:rPr>
        <w:t xml:space="preserve"> </w:t>
      </w:r>
      <w:r w:rsidRPr="00466BE2">
        <w:rPr>
          <w:rFonts w:asciiTheme="minorHAnsi" w:hAnsiTheme="minorHAnsi"/>
          <w:color w:val="1B1C20"/>
        </w:rPr>
        <w:t>on</w:t>
      </w:r>
      <w:r w:rsidRPr="00466BE2">
        <w:rPr>
          <w:rFonts w:asciiTheme="minorHAnsi" w:hAnsiTheme="minorHAnsi"/>
          <w:color w:val="1B1C20"/>
          <w:spacing w:val="6"/>
        </w:rPr>
        <w:t xml:space="preserve"> </w:t>
      </w:r>
      <w:r w:rsidRPr="00466BE2">
        <w:rPr>
          <w:rFonts w:asciiTheme="minorHAnsi" w:hAnsiTheme="minorHAnsi"/>
          <w:color w:val="1B1C20"/>
        </w:rPr>
        <w:t>a</w:t>
      </w:r>
      <w:r w:rsidRPr="00466BE2">
        <w:rPr>
          <w:rFonts w:asciiTheme="minorHAnsi" w:hAnsiTheme="minorHAnsi"/>
          <w:color w:val="1B1C20"/>
          <w:spacing w:val="5"/>
        </w:rPr>
        <w:t xml:space="preserve"> </w:t>
      </w:r>
      <w:r w:rsidRPr="00466BE2">
        <w:rPr>
          <w:rFonts w:asciiTheme="minorHAnsi" w:hAnsiTheme="minorHAnsi"/>
          <w:color w:val="1B1C20"/>
        </w:rPr>
        <w:t>p</w:t>
      </w:r>
      <w:r w:rsidRPr="00466BE2">
        <w:rPr>
          <w:rFonts w:asciiTheme="minorHAnsi" w:hAnsiTheme="minorHAnsi"/>
          <w:color w:val="1B1C20"/>
          <w:spacing w:val="-2"/>
        </w:rPr>
        <w:t>r</w:t>
      </w:r>
      <w:r w:rsidRPr="00466BE2">
        <w:rPr>
          <w:rFonts w:asciiTheme="minorHAnsi" w:hAnsiTheme="minorHAnsi"/>
          <w:color w:val="1B1C20"/>
        </w:rPr>
        <w:t>evious</w:t>
      </w:r>
      <w:r w:rsidRPr="00466BE2">
        <w:rPr>
          <w:rFonts w:asciiTheme="minorHAnsi" w:hAnsiTheme="minorHAnsi"/>
          <w:color w:val="1B1C20"/>
          <w:spacing w:val="5"/>
        </w:rPr>
        <w:t xml:space="preserve"> </w:t>
      </w:r>
      <w:r w:rsidRPr="00466BE2">
        <w:rPr>
          <w:rFonts w:asciiTheme="minorHAnsi" w:hAnsiTheme="minorHAnsi"/>
          <w:color w:val="1B1C20"/>
          <w:spacing w:val="-3"/>
        </w:rPr>
        <w:t>v</w:t>
      </w:r>
      <w:r w:rsidRPr="00466BE2">
        <w:rPr>
          <w:rFonts w:asciiTheme="minorHAnsi" w:hAnsiTheme="minorHAnsi"/>
          <w:color w:val="1B1C20"/>
        </w:rPr>
        <w:t>ersion</w:t>
      </w:r>
      <w:r w:rsidRPr="00466BE2">
        <w:rPr>
          <w:rFonts w:asciiTheme="minorHAnsi" w:hAnsiTheme="minorHAnsi"/>
          <w:color w:val="1B1C20"/>
          <w:spacing w:val="6"/>
        </w:rPr>
        <w:t xml:space="preserve"> </w:t>
      </w:r>
      <w:r w:rsidRPr="00466BE2">
        <w:rPr>
          <w:rFonts w:asciiTheme="minorHAnsi" w:hAnsiTheme="minorHAnsi"/>
          <w:color w:val="1B1C20"/>
        </w:rPr>
        <w:t>de</w:t>
      </w:r>
      <w:r w:rsidRPr="00466BE2">
        <w:rPr>
          <w:rFonts w:asciiTheme="minorHAnsi" w:hAnsiTheme="minorHAnsi"/>
          <w:color w:val="1B1C20"/>
          <w:spacing w:val="-3"/>
        </w:rPr>
        <w:t>v</w:t>
      </w:r>
      <w:r w:rsidRPr="00466BE2">
        <w:rPr>
          <w:rFonts w:asciiTheme="minorHAnsi" w:hAnsiTheme="minorHAnsi"/>
          <w:color w:val="1B1C20"/>
        </w:rPr>
        <w:t>eloped</w:t>
      </w:r>
      <w:r w:rsidRPr="00466BE2">
        <w:rPr>
          <w:rFonts w:asciiTheme="minorHAnsi" w:hAnsiTheme="minorHAnsi"/>
          <w:color w:val="1B1C20"/>
          <w:spacing w:val="5"/>
        </w:rPr>
        <w:t xml:space="preserve"> </w:t>
      </w:r>
      <w:r w:rsidRPr="00466BE2">
        <w:rPr>
          <w:rFonts w:asciiTheme="minorHAnsi" w:hAnsiTheme="minorHAnsi"/>
          <w:color w:val="1B1C20"/>
          <w:spacing w:val="-2"/>
        </w:rPr>
        <w:t>b</w:t>
      </w:r>
      <w:r w:rsidRPr="00466BE2">
        <w:rPr>
          <w:rFonts w:asciiTheme="minorHAnsi" w:hAnsiTheme="minorHAnsi"/>
          <w:color w:val="1B1C20"/>
        </w:rPr>
        <w:t>y</w:t>
      </w:r>
      <w:r w:rsidRPr="00466BE2">
        <w:rPr>
          <w:rFonts w:asciiTheme="minorHAnsi" w:hAnsiTheme="minorHAnsi"/>
          <w:color w:val="1B1C20"/>
          <w:spacing w:val="2"/>
        </w:rPr>
        <w:t xml:space="preserve"> </w:t>
      </w:r>
      <w:r w:rsidRPr="00466BE2">
        <w:rPr>
          <w:rFonts w:asciiTheme="minorHAnsi" w:hAnsiTheme="minorHAnsi"/>
          <w:color w:val="1B1C20"/>
        </w:rPr>
        <w:t>WW</w:t>
      </w:r>
      <w:r w:rsidRPr="00466BE2">
        <w:rPr>
          <w:rFonts w:asciiTheme="minorHAnsi" w:hAnsiTheme="minorHAnsi"/>
          <w:color w:val="1B1C20"/>
          <w:spacing w:val="-29"/>
        </w:rPr>
        <w:t>F</w:t>
      </w:r>
      <w:r w:rsidRPr="00466BE2">
        <w:rPr>
          <w:rFonts w:asciiTheme="minorHAnsi" w:hAnsiTheme="minorHAnsi"/>
          <w:color w:val="1B1C20"/>
        </w:rPr>
        <w:t>.</w:t>
      </w:r>
    </w:p>
    <w:p w:rsidR="00FB197A" w:rsidRPr="00466BE2" w:rsidRDefault="00617197">
      <w:pPr>
        <w:pStyle w:val="BodyText"/>
        <w:tabs>
          <w:tab w:val="left" w:pos="5406"/>
        </w:tabs>
        <w:rPr>
          <w:rFonts w:asciiTheme="minorHAnsi" w:hAnsiTheme="minorHAnsi"/>
        </w:rPr>
      </w:pPr>
      <w:r w:rsidRPr="00466BE2">
        <w:rPr>
          <w:rFonts w:asciiTheme="minorHAnsi" w:hAnsiTheme="minorHAnsi"/>
          <w:color w:val="1B1C20"/>
          <w:spacing w:val="-12"/>
          <w:w w:val="105"/>
        </w:rPr>
        <w:t>S</w:t>
      </w:r>
      <w:r w:rsidRPr="00466BE2">
        <w:rPr>
          <w:rFonts w:asciiTheme="minorHAnsi" w:hAnsiTheme="minorHAnsi"/>
          <w:color w:val="1B1C20"/>
          <w:spacing w:val="-6"/>
          <w:w w:val="105"/>
        </w:rPr>
        <w:t>tat</w:t>
      </w:r>
      <w:r w:rsidRPr="00466BE2">
        <w:rPr>
          <w:rFonts w:asciiTheme="minorHAnsi" w:hAnsiTheme="minorHAnsi"/>
          <w:color w:val="1B1C20"/>
          <w:w w:val="105"/>
        </w:rPr>
        <w:t>e</w:t>
      </w:r>
      <w:r w:rsidRPr="00466BE2">
        <w:rPr>
          <w:rFonts w:asciiTheme="minorHAnsi" w:hAnsiTheme="minorHAnsi"/>
          <w:color w:val="1B1C20"/>
          <w:spacing w:val="-30"/>
          <w:w w:val="105"/>
        </w:rPr>
        <w:t xml:space="preserve"> </w:t>
      </w:r>
      <w:r w:rsidRPr="00466BE2">
        <w:rPr>
          <w:rFonts w:asciiTheme="minorHAnsi" w:hAnsiTheme="minorHAnsi"/>
          <w:color w:val="1B1C20"/>
          <w:spacing w:val="-5"/>
          <w:w w:val="105"/>
        </w:rPr>
        <w:t>an</w:t>
      </w:r>
      <w:r w:rsidRPr="00466BE2">
        <w:rPr>
          <w:rFonts w:asciiTheme="minorHAnsi" w:hAnsiTheme="minorHAnsi"/>
          <w:color w:val="1B1C20"/>
          <w:w w:val="105"/>
        </w:rPr>
        <w:t>d</w:t>
      </w:r>
      <w:r w:rsidRPr="00466BE2">
        <w:rPr>
          <w:rFonts w:asciiTheme="minorHAnsi" w:hAnsiTheme="minorHAnsi"/>
          <w:color w:val="1B1C20"/>
          <w:spacing w:val="-29"/>
          <w:w w:val="105"/>
        </w:rPr>
        <w:t xml:space="preserve"> </w:t>
      </w:r>
      <w:r w:rsidRPr="00466BE2">
        <w:rPr>
          <w:rFonts w:asciiTheme="minorHAnsi" w:hAnsiTheme="minorHAnsi"/>
          <w:color w:val="1B1C20"/>
          <w:spacing w:val="-11"/>
          <w:w w:val="105"/>
        </w:rPr>
        <w:t>N</w:t>
      </w:r>
      <w:r w:rsidRPr="00466BE2">
        <w:rPr>
          <w:rFonts w:asciiTheme="minorHAnsi" w:hAnsiTheme="minorHAnsi"/>
          <w:color w:val="1B1C20"/>
          <w:spacing w:val="-6"/>
          <w:w w:val="105"/>
        </w:rPr>
        <w:t>o</w:t>
      </w:r>
      <w:r w:rsidRPr="00466BE2">
        <w:rPr>
          <w:rFonts w:asciiTheme="minorHAnsi" w:hAnsiTheme="minorHAnsi"/>
          <w:color w:val="1B1C20"/>
          <w:spacing w:val="-5"/>
          <w:w w:val="105"/>
        </w:rPr>
        <w:t>rther</w:t>
      </w:r>
      <w:r w:rsidRPr="00466BE2">
        <w:rPr>
          <w:rFonts w:asciiTheme="minorHAnsi" w:hAnsiTheme="minorHAnsi"/>
          <w:color w:val="1B1C20"/>
          <w:w w:val="105"/>
        </w:rPr>
        <w:t>n</w:t>
      </w:r>
      <w:r w:rsidRPr="00466BE2">
        <w:rPr>
          <w:rFonts w:asciiTheme="minorHAnsi" w:hAnsiTheme="minorHAnsi"/>
          <w:color w:val="1B1C20"/>
          <w:spacing w:val="-35"/>
          <w:w w:val="105"/>
        </w:rPr>
        <w:t xml:space="preserve"> </w:t>
      </w:r>
      <w:r w:rsidRPr="00466BE2">
        <w:rPr>
          <w:rFonts w:asciiTheme="minorHAnsi" w:hAnsiTheme="minorHAnsi"/>
          <w:color w:val="1B1C20"/>
          <w:spacing w:val="-27"/>
          <w:w w:val="105"/>
        </w:rPr>
        <w:t>T</w:t>
      </w:r>
      <w:r w:rsidRPr="00466BE2">
        <w:rPr>
          <w:rFonts w:asciiTheme="minorHAnsi" w:hAnsiTheme="minorHAnsi"/>
          <w:color w:val="1B1C20"/>
          <w:spacing w:val="-6"/>
          <w:w w:val="105"/>
        </w:rPr>
        <w:t>errito</w:t>
      </w:r>
      <w:r w:rsidRPr="00466BE2">
        <w:rPr>
          <w:rFonts w:asciiTheme="minorHAnsi" w:hAnsiTheme="minorHAnsi"/>
          <w:color w:val="1B1C20"/>
          <w:spacing w:val="-2"/>
          <w:w w:val="105"/>
        </w:rPr>
        <w:t>r</w:t>
      </w:r>
      <w:r w:rsidRPr="00466BE2">
        <w:rPr>
          <w:rFonts w:asciiTheme="minorHAnsi" w:hAnsiTheme="minorHAnsi"/>
          <w:color w:val="1B1C20"/>
          <w:w w:val="105"/>
        </w:rPr>
        <w:t>y</w:t>
      </w:r>
      <w:r w:rsidRPr="00466BE2">
        <w:rPr>
          <w:rFonts w:asciiTheme="minorHAnsi" w:hAnsiTheme="minorHAnsi"/>
          <w:color w:val="1B1C20"/>
          <w:spacing w:val="-29"/>
          <w:w w:val="105"/>
        </w:rPr>
        <w:t xml:space="preserve"> </w:t>
      </w:r>
      <w:r w:rsidRPr="00466BE2">
        <w:rPr>
          <w:rFonts w:asciiTheme="minorHAnsi" w:hAnsiTheme="minorHAnsi"/>
          <w:color w:val="1B1C20"/>
          <w:spacing w:val="-6"/>
          <w:w w:val="105"/>
        </w:rPr>
        <w:t>agencie</w:t>
      </w:r>
      <w:r w:rsidRPr="00466BE2">
        <w:rPr>
          <w:rFonts w:asciiTheme="minorHAnsi" w:hAnsiTheme="minorHAnsi"/>
          <w:color w:val="1B1C20"/>
          <w:w w:val="105"/>
        </w:rPr>
        <w:t>s</w:t>
      </w:r>
      <w:r w:rsidRPr="00466BE2">
        <w:rPr>
          <w:rFonts w:asciiTheme="minorHAnsi" w:hAnsiTheme="minorHAnsi"/>
          <w:color w:val="1B1C20"/>
          <w:spacing w:val="-30"/>
          <w:w w:val="105"/>
        </w:rPr>
        <w:t xml:space="preserve"> </w:t>
      </w:r>
      <w:r w:rsidRPr="00466BE2">
        <w:rPr>
          <w:rFonts w:asciiTheme="minorHAnsi" w:hAnsiTheme="minorHAnsi"/>
          <w:color w:val="1B1C20"/>
          <w:spacing w:val="-6"/>
          <w:w w:val="105"/>
        </w:rPr>
        <w:t>mak</w:t>
      </w:r>
      <w:r w:rsidRPr="00466BE2">
        <w:rPr>
          <w:rFonts w:asciiTheme="minorHAnsi" w:hAnsiTheme="minorHAnsi"/>
          <w:color w:val="1B1C20"/>
          <w:w w:val="105"/>
        </w:rPr>
        <w:t>e</w:t>
      </w:r>
      <w:r w:rsidRPr="00466BE2">
        <w:rPr>
          <w:rFonts w:asciiTheme="minorHAnsi" w:hAnsiTheme="minorHAnsi"/>
          <w:color w:val="1B1C20"/>
          <w:spacing w:val="-29"/>
          <w:w w:val="105"/>
        </w:rPr>
        <w:t xml:space="preserve"> </w:t>
      </w:r>
      <w:r w:rsidRPr="00466BE2">
        <w:rPr>
          <w:rFonts w:asciiTheme="minorHAnsi" w:hAnsiTheme="minorHAnsi"/>
          <w:color w:val="1B1C20"/>
          <w:spacing w:val="-6"/>
          <w:w w:val="105"/>
        </w:rPr>
        <w:t>signi</w:t>
      </w:r>
      <w:r w:rsidRPr="00466BE2">
        <w:rPr>
          <w:rFonts w:asciiTheme="minorHAnsi" w:hAnsiTheme="minorHAnsi"/>
          <w:color w:val="1B1C20"/>
          <w:spacing w:val="-4"/>
          <w:w w:val="105"/>
        </w:rPr>
        <w:t>f</w:t>
      </w:r>
      <w:r w:rsidRPr="00466BE2">
        <w:rPr>
          <w:rFonts w:asciiTheme="minorHAnsi" w:hAnsiTheme="minorHAnsi"/>
          <w:color w:val="1B1C20"/>
          <w:w w:val="105"/>
        </w:rPr>
        <w:t>i</w:t>
      </w:r>
      <w:r w:rsidR="00466BE2">
        <w:rPr>
          <w:rFonts w:asciiTheme="minorHAnsi" w:hAnsiTheme="minorHAnsi"/>
          <w:color w:val="1B1C20"/>
          <w:w w:val="105"/>
        </w:rPr>
        <w:t xml:space="preserve">cant </w:t>
      </w:r>
      <w:r w:rsidRPr="00466BE2">
        <w:rPr>
          <w:rFonts w:asciiTheme="minorHAnsi" w:hAnsiTheme="minorHAnsi"/>
          <w:color w:val="1B1C20"/>
          <w:spacing w:val="-6"/>
          <w:w w:val="105"/>
        </w:rPr>
        <w:t>e</w:t>
      </w:r>
      <w:r w:rsidRPr="00466BE2">
        <w:rPr>
          <w:rFonts w:asciiTheme="minorHAnsi" w:hAnsiTheme="minorHAnsi"/>
          <w:color w:val="1B1C20"/>
          <w:spacing w:val="-4"/>
          <w:w w:val="105"/>
        </w:rPr>
        <w:t>f</w:t>
      </w:r>
      <w:r w:rsidRPr="00466BE2">
        <w:rPr>
          <w:rFonts w:asciiTheme="minorHAnsi" w:hAnsiTheme="minorHAnsi"/>
          <w:color w:val="1B1C20"/>
          <w:w w:val="105"/>
        </w:rPr>
        <w:t>f</w:t>
      </w:r>
      <w:r w:rsidR="00466BE2">
        <w:rPr>
          <w:rFonts w:asciiTheme="minorHAnsi" w:hAnsiTheme="minorHAnsi"/>
          <w:color w:val="1B1C20"/>
          <w:w w:val="105"/>
        </w:rPr>
        <w:t>or</w:t>
      </w:r>
      <w:r w:rsidRPr="00466BE2">
        <w:rPr>
          <w:rFonts w:asciiTheme="minorHAnsi" w:hAnsiTheme="minorHAnsi"/>
          <w:color w:val="1B1C20"/>
          <w:spacing w:val="-6"/>
          <w:w w:val="105"/>
        </w:rPr>
        <w:t>t</w:t>
      </w:r>
      <w:r w:rsidRPr="00466BE2">
        <w:rPr>
          <w:rFonts w:asciiTheme="minorHAnsi" w:hAnsiTheme="minorHAnsi"/>
          <w:color w:val="1B1C20"/>
          <w:w w:val="105"/>
        </w:rPr>
        <w:t>s</w:t>
      </w:r>
      <w:r w:rsidRPr="00466BE2">
        <w:rPr>
          <w:rFonts w:asciiTheme="minorHAnsi" w:hAnsiTheme="minorHAnsi"/>
          <w:color w:val="1B1C20"/>
          <w:spacing w:val="-21"/>
          <w:w w:val="105"/>
        </w:rPr>
        <w:t xml:space="preserve"> </w:t>
      </w:r>
      <w:r w:rsidRPr="00466BE2">
        <w:rPr>
          <w:rFonts w:asciiTheme="minorHAnsi" w:hAnsiTheme="minorHAnsi"/>
          <w:color w:val="1B1C20"/>
          <w:spacing w:val="-5"/>
          <w:w w:val="105"/>
        </w:rPr>
        <w:t>t</w:t>
      </w:r>
      <w:r w:rsidRPr="00466BE2">
        <w:rPr>
          <w:rFonts w:asciiTheme="minorHAnsi" w:hAnsiTheme="minorHAnsi"/>
          <w:color w:val="1B1C20"/>
          <w:w w:val="105"/>
        </w:rPr>
        <w:t>o</w:t>
      </w:r>
      <w:r w:rsidRPr="00466BE2">
        <w:rPr>
          <w:rFonts w:asciiTheme="minorHAnsi" w:hAnsiTheme="minorHAnsi"/>
          <w:color w:val="1B1C20"/>
          <w:spacing w:val="-21"/>
          <w:w w:val="105"/>
        </w:rPr>
        <w:t xml:space="preserve"> </w:t>
      </w:r>
      <w:r w:rsidRPr="00466BE2">
        <w:rPr>
          <w:rFonts w:asciiTheme="minorHAnsi" w:hAnsiTheme="minorHAnsi"/>
          <w:color w:val="1B1C20"/>
          <w:spacing w:val="-7"/>
          <w:w w:val="105"/>
        </w:rPr>
        <w:t>r</w:t>
      </w:r>
      <w:r w:rsidRPr="00466BE2">
        <w:rPr>
          <w:rFonts w:asciiTheme="minorHAnsi" w:hAnsiTheme="minorHAnsi"/>
          <w:color w:val="1B1C20"/>
          <w:spacing w:val="-6"/>
          <w:w w:val="105"/>
        </w:rPr>
        <w:t>em</w:t>
      </w:r>
      <w:r w:rsidRPr="00466BE2">
        <w:rPr>
          <w:rFonts w:asciiTheme="minorHAnsi" w:hAnsiTheme="minorHAnsi"/>
          <w:color w:val="1B1C20"/>
          <w:spacing w:val="-10"/>
          <w:w w:val="105"/>
        </w:rPr>
        <w:t>o</w:t>
      </w:r>
      <w:r w:rsidRPr="00466BE2">
        <w:rPr>
          <w:rFonts w:asciiTheme="minorHAnsi" w:hAnsiTheme="minorHAnsi"/>
          <w:color w:val="1B1C20"/>
          <w:spacing w:val="-9"/>
          <w:w w:val="105"/>
        </w:rPr>
        <w:t>v</w:t>
      </w:r>
      <w:r w:rsidRPr="00466BE2">
        <w:rPr>
          <w:rFonts w:asciiTheme="minorHAnsi" w:hAnsiTheme="minorHAnsi"/>
          <w:color w:val="1B1C20"/>
          <w:w w:val="105"/>
        </w:rPr>
        <w:t>e</w:t>
      </w:r>
      <w:r w:rsidRPr="00466BE2">
        <w:rPr>
          <w:rFonts w:asciiTheme="minorHAnsi" w:hAnsiTheme="minorHAnsi"/>
          <w:color w:val="1B1C20"/>
          <w:spacing w:val="-21"/>
          <w:w w:val="105"/>
        </w:rPr>
        <w:t xml:space="preserve"> </w:t>
      </w:r>
      <w:r w:rsidRPr="00466BE2">
        <w:rPr>
          <w:rFonts w:asciiTheme="minorHAnsi" w:hAnsiTheme="minorHAnsi"/>
          <w:color w:val="1B1C20"/>
          <w:spacing w:val="-6"/>
          <w:w w:val="105"/>
        </w:rPr>
        <w:t>ghos</w:t>
      </w:r>
      <w:r w:rsidRPr="00466BE2">
        <w:rPr>
          <w:rFonts w:asciiTheme="minorHAnsi" w:hAnsiTheme="minorHAnsi"/>
          <w:color w:val="1B1C20"/>
          <w:w w:val="105"/>
        </w:rPr>
        <w:t>t</w:t>
      </w:r>
      <w:r w:rsidRPr="00466BE2">
        <w:rPr>
          <w:rFonts w:asciiTheme="minorHAnsi" w:hAnsiTheme="minorHAnsi"/>
          <w:color w:val="1B1C20"/>
          <w:spacing w:val="-21"/>
          <w:w w:val="105"/>
        </w:rPr>
        <w:t xml:space="preserve"> </w:t>
      </w:r>
      <w:r w:rsidRPr="00466BE2">
        <w:rPr>
          <w:rFonts w:asciiTheme="minorHAnsi" w:hAnsiTheme="minorHAnsi"/>
          <w:color w:val="1B1C20"/>
          <w:spacing w:val="-6"/>
          <w:w w:val="105"/>
        </w:rPr>
        <w:t>net</w:t>
      </w:r>
      <w:r w:rsidRPr="00466BE2">
        <w:rPr>
          <w:rFonts w:asciiTheme="minorHAnsi" w:hAnsiTheme="minorHAnsi"/>
          <w:color w:val="1B1C20"/>
          <w:w w:val="105"/>
        </w:rPr>
        <w:t>s</w:t>
      </w:r>
      <w:r w:rsidRPr="00466BE2">
        <w:rPr>
          <w:rFonts w:asciiTheme="minorHAnsi" w:hAnsiTheme="minorHAnsi"/>
          <w:color w:val="1B1C20"/>
          <w:spacing w:val="-21"/>
          <w:w w:val="105"/>
        </w:rPr>
        <w:t xml:space="preserve"> </w:t>
      </w:r>
      <w:r w:rsidRPr="00466BE2">
        <w:rPr>
          <w:rFonts w:asciiTheme="minorHAnsi" w:hAnsiTheme="minorHAnsi"/>
          <w:color w:val="1B1C20"/>
          <w:spacing w:val="-6"/>
          <w:w w:val="105"/>
        </w:rPr>
        <w:t>f</w:t>
      </w:r>
      <w:r w:rsidRPr="00466BE2">
        <w:rPr>
          <w:rFonts w:asciiTheme="minorHAnsi" w:hAnsiTheme="minorHAnsi"/>
          <w:color w:val="1B1C20"/>
          <w:spacing w:val="-8"/>
          <w:w w:val="105"/>
        </w:rPr>
        <w:t>r</w:t>
      </w:r>
      <w:r w:rsidRPr="00466BE2">
        <w:rPr>
          <w:rFonts w:asciiTheme="minorHAnsi" w:hAnsiTheme="minorHAnsi"/>
          <w:color w:val="1B1C20"/>
          <w:spacing w:val="-5"/>
          <w:w w:val="105"/>
        </w:rPr>
        <w:t>o</w:t>
      </w:r>
      <w:r w:rsidRPr="00466BE2">
        <w:rPr>
          <w:rFonts w:asciiTheme="minorHAnsi" w:hAnsiTheme="minorHAnsi"/>
          <w:color w:val="1B1C20"/>
          <w:w w:val="105"/>
        </w:rPr>
        <w:t>m</w:t>
      </w:r>
      <w:r w:rsidRPr="00466BE2">
        <w:rPr>
          <w:rFonts w:asciiTheme="minorHAnsi" w:hAnsiTheme="minorHAnsi"/>
          <w:color w:val="1B1C20"/>
          <w:spacing w:val="-21"/>
          <w:w w:val="105"/>
        </w:rPr>
        <w:t xml:space="preserve"> </w:t>
      </w:r>
      <w:r w:rsidRPr="00466BE2">
        <w:rPr>
          <w:rFonts w:asciiTheme="minorHAnsi" w:hAnsiTheme="minorHAnsi"/>
          <w:color w:val="1B1C20"/>
          <w:spacing w:val="-5"/>
          <w:w w:val="105"/>
        </w:rPr>
        <w:t>th</w:t>
      </w:r>
      <w:r w:rsidRPr="00466BE2">
        <w:rPr>
          <w:rFonts w:asciiTheme="minorHAnsi" w:hAnsiTheme="minorHAnsi"/>
          <w:color w:val="1B1C20"/>
          <w:w w:val="105"/>
        </w:rPr>
        <w:t>e</w:t>
      </w:r>
      <w:r w:rsidRPr="00466BE2">
        <w:rPr>
          <w:rFonts w:asciiTheme="minorHAnsi" w:hAnsiTheme="minorHAnsi"/>
          <w:color w:val="1B1C20"/>
          <w:spacing w:val="-21"/>
          <w:w w:val="105"/>
        </w:rPr>
        <w:t xml:space="preserve"> </w:t>
      </w:r>
      <w:r w:rsidRPr="00466BE2">
        <w:rPr>
          <w:rFonts w:asciiTheme="minorHAnsi" w:hAnsiTheme="minorHAnsi"/>
          <w:color w:val="1B1C20"/>
          <w:spacing w:val="-6"/>
          <w:w w:val="105"/>
        </w:rPr>
        <w:t>marin</w:t>
      </w:r>
      <w:r w:rsidRPr="00466BE2">
        <w:rPr>
          <w:rFonts w:asciiTheme="minorHAnsi" w:hAnsiTheme="minorHAnsi"/>
          <w:color w:val="1B1C20"/>
          <w:w w:val="105"/>
        </w:rPr>
        <w:t>e</w:t>
      </w:r>
      <w:r w:rsidRPr="00466BE2">
        <w:rPr>
          <w:rFonts w:asciiTheme="minorHAnsi" w:hAnsiTheme="minorHAnsi"/>
          <w:color w:val="1B1C20"/>
          <w:spacing w:val="-21"/>
          <w:w w:val="105"/>
        </w:rPr>
        <w:t xml:space="preserve"> </w:t>
      </w:r>
      <w:r w:rsidRPr="00466BE2">
        <w:rPr>
          <w:rFonts w:asciiTheme="minorHAnsi" w:hAnsiTheme="minorHAnsi"/>
          <w:color w:val="1B1C20"/>
          <w:spacing w:val="-6"/>
          <w:w w:val="105"/>
        </w:rPr>
        <w:t>envi</w:t>
      </w:r>
      <w:r w:rsidRPr="00466BE2">
        <w:rPr>
          <w:rFonts w:asciiTheme="minorHAnsi" w:hAnsiTheme="minorHAnsi"/>
          <w:color w:val="1B1C20"/>
          <w:spacing w:val="-8"/>
          <w:w w:val="105"/>
        </w:rPr>
        <w:t>r</w:t>
      </w:r>
      <w:r w:rsidRPr="00466BE2">
        <w:rPr>
          <w:rFonts w:asciiTheme="minorHAnsi" w:hAnsiTheme="minorHAnsi"/>
          <w:color w:val="1B1C20"/>
          <w:spacing w:val="-5"/>
          <w:w w:val="105"/>
        </w:rPr>
        <w:t>onment.</w:t>
      </w:r>
      <w:r w:rsidR="00466BE2">
        <w:rPr>
          <w:rFonts w:asciiTheme="minorHAnsi" w:hAnsiTheme="minorHAnsi"/>
          <w:color w:val="1B1C20"/>
          <w:spacing w:val="-5"/>
          <w:w w:val="105"/>
        </w:rPr>
        <w:t xml:space="preserve"> </w:t>
      </w:r>
    </w:p>
    <w:p w:rsidR="00FB197A" w:rsidRPr="00466BE2" w:rsidRDefault="00617197">
      <w:pPr>
        <w:pStyle w:val="BodyText"/>
        <w:spacing w:before="18" w:line="256" w:lineRule="auto"/>
        <w:ind w:right="1735"/>
        <w:rPr>
          <w:rFonts w:asciiTheme="minorHAnsi" w:hAnsiTheme="minorHAnsi"/>
        </w:rPr>
      </w:pPr>
      <w:r w:rsidRPr="00466BE2">
        <w:rPr>
          <w:rFonts w:asciiTheme="minorHAnsi" w:hAnsiTheme="minorHAnsi"/>
          <w:color w:val="1B1C20"/>
          <w:spacing w:val="-13"/>
        </w:rPr>
        <w:t>F</w:t>
      </w:r>
      <w:r w:rsidRPr="00466BE2">
        <w:rPr>
          <w:rFonts w:asciiTheme="minorHAnsi" w:hAnsiTheme="minorHAnsi"/>
          <w:color w:val="1B1C20"/>
          <w:spacing w:val="-5"/>
        </w:rPr>
        <w:t>o</w:t>
      </w:r>
      <w:r w:rsidRPr="00466BE2">
        <w:rPr>
          <w:rFonts w:asciiTheme="minorHAnsi" w:hAnsiTheme="minorHAnsi"/>
          <w:color w:val="1B1C20"/>
        </w:rPr>
        <w:t>r</w:t>
      </w:r>
      <w:r w:rsidRPr="00466BE2">
        <w:rPr>
          <w:rFonts w:asciiTheme="minorHAnsi" w:hAnsiTheme="minorHAnsi"/>
          <w:color w:val="1B1C20"/>
          <w:spacing w:val="2"/>
        </w:rPr>
        <w:t xml:space="preserve"> </w:t>
      </w:r>
      <w:r w:rsidRPr="00466BE2">
        <w:rPr>
          <w:rFonts w:asciiTheme="minorHAnsi" w:hAnsiTheme="minorHAnsi"/>
          <w:color w:val="1B1C20"/>
          <w:spacing w:val="-5"/>
        </w:rPr>
        <w:t>example</w:t>
      </w:r>
      <w:r w:rsidRPr="00466BE2">
        <w:rPr>
          <w:rFonts w:asciiTheme="minorHAnsi" w:hAnsiTheme="minorHAnsi"/>
          <w:color w:val="1B1C20"/>
        </w:rPr>
        <w:t>,</w:t>
      </w:r>
      <w:r w:rsidRPr="00466BE2">
        <w:rPr>
          <w:rFonts w:asciiTheme="minorHAnsi" w:hAnsiTheme="minorHAnsi"/>
          <w:color w:val="1B1C20"/>
          <w:spacing w:val="3"/>
        </w:rPr>
        <w:t xml:space="preserve"> </w:t>
      </w:r>
      <w:r w:rsidRPr="00466BE2">
        <w:rPr>
          <w:rFonts w:asciiTheme="minorHAnsi" w:hAnsiTheme="minorHAnsi"/>
          <w:color w:val="1B1C20"/>
          <w:spacing w:val="-5"/>
        </w:rPr>
        <w:t>th</w:t>
      </w:r>
      <w:r w:rsidRPr="00466BE2">
        <w:rPr>
          <w:rFonts w:asciiTheme="minorHAnsi" w:hAnsiTheme="minorHAnsi"/>
          <w:color w:val="1B1C20"/>
        </w:rPr>
        <w:t>e</w:t>
      </w:r>
      <w:r w:rsidRPr="00466BE2">
        <w:rPr>
          <w:rFonts w:asciiTheme="minorHAnsi" w:hAnsiTheme="minorHAnsi"/>
          <w:color w:val="1B1C20"/>
          <w:spacing w:val="3"/>
        </w:rPr>
        <w:t xml:space="preserve"> </w:t>
      </w:r>
      <w:r w:rsidRPr="00466BE2">
        <w:rPr>
          <w:rFonts w:asciiTheme="minorHAnsi" w:hAnsiTheme="minorHAnsi"/>
          <w:color w:val="1B1C20"/>
          <w:spacing w:val="-10"/>
        </w:rPr>
        <w:t>N</w:t>
      </w:r>
      <w:r w:rsidRPr="00466BE2">
        <w:rPr>
          <w:rFonts w:asciiTheme="minorHAnsi" w:hAnsiTheme="minorHAnsi"/>
          <w:color w:val="1B1C20"/>
          <w:spacing w:val="-5"/>
        </w:rPr>
        <w:t>o</w:t>
      </w:r>
      <w:r w:rsidRPr="00466BE2">
        <w:rPr>
          <w:rFonts w:asciiTheme="minorHAnsi" w:hAnsiTheme="minorHAnsi"/>
          <w:color w:val="1B1C20"/>
          <w:spacing w:val="-4"/>
        </w:rPr>
        <w:t>r</w:t>
      </w:r>
      <w:r w:rsidRPr="00466BE2">
        <w:rPr>
          <w:rFonts w:asciiTheme="minorHAnsi" w:hAnsiTheme="minorHAnsi"/>
          <w:color w:val="1B1C20"/>
          <w:spacing w:val="-5"/>
        </w:rPr>
        <w:t>ther</w:t>
      </w:r>
      <w:r w:rsidRPr="00466BE2">
        <w:rPr>
          <w:rFonts w:asciiTheme="minorHAnsi" w:hAnsiTheme="minorHAnsi"/>
          <w:color w:val="1B1C20"/>
        </w:rPr>
        <w:t>n</w:t>
      </w:r>
      <w:r w:rsidRPr="00466BE2">
        <w:rPr>
          <w:rFonts w:asciiTheme="minorHAnsi" w:hAnsiTheme="minorHAnsi"/>
          <w:color w:val="1B1C20"/>
          <w:spacing w:val="-10"/>
        </w:rPr>
        <w:t xml:space="preserve"> </w:t>
      </w:r>
      <w:r w:rsidRPr="00466BE2">
        <w:rPr>
          <w:rFonts w:asciiTheme="minorHAnsi" w:hAnsiTheme="minorHAnsi"/>
          <w:color w:val="1B1C20"/>
          <w:spacing w:val="-26"/>
        </w:rPr>
        <w:t>T</w:t>
      </w:r>
      <w:r w:rsidRPr="00466BE2">
        <w:rPr>
          <w:rFonts w:asciiTheme="minorHAnsi" w:hAnsiTheme="minorHAnsi"/>
          <w:color w:val="1B1C20"/>
          <w:spacing w:val="-5"/>
        </w:rPr>
        <w:t>errito</w:t>
      </w:r>
      <w:r w:rsidRPr="00466BE2">
        <w:rPr>
          <w:rFonts w:asciiTheme="minorHAnsi" w:hAnsiTheme="minorHAnsi"/>
          <w:color w:val="1B1C20"/>
          <w:spacing w:val="-2"/>
        </w:rPr>
        <w:t>r</w:t>
      </w:r>
      <w:r w:rsidRPr="00466BE2">
        <w:rPr>
          <w:rFonts w:asciiTheme="minorHAnsi" w:hAnsiTheme="minorHAnsi"/>
          <w:color w:val="1B1C20"/>
        </w:rPr>
        <w:t>y</w:t>
      </w:r>
      <w:r w:rsidRPr="00466BE2">
        <w:rPr>
          <w:rFonts w:asciiTheme="minorHAnsi" w:hAnsiTheme="minorHAnsi"/>
          <w:color w:val="1B1C20"/>
          <w:spacing w:val="3"/>
        </w:rPr>
        <w:t xml:space="preserve"> </w:t>
      </w:r>
      <w:r w:rsidRPr="00466BE2">
        <w:rPr>
          <w:rFonts w:asciiTheme="minorHAnsi" w:hAnsiTheme="minorHAnsi"/>
          <w:color w:val="1B1C20"/>
          <w:spacing w:val="-7"/>
        </w:rPr>
        <w:t>D</w:t>
      </w:r>
      <w:r w:rsidRPr="00466BE2">
        <w:rPr>
          <w:rFonts w:asciiTheme="minorHAnsi" w:hAnsiTheme="minorHAnsi"/>
          <w:color w:val="1B1C20"/>
          <w:spacing w:val="-5"/>
        </w:rPr>
        <w:t>epa</w:t>
      </w:r>
      <w:r w:rsidRPr="00466BE2">
        <w:rPr>
          <w:rFonts w:asciiTheme="minorHAnsi" w:hAnsiTheme="minorHAnsi"/>
          <w:color w:val="1B1C20"/>
          <w:spacing w:val="-4"/>
        </w:rPr>
        <w:t>r</w:t>
      </w:r>
      <w:r w:rsidRPr="00466BE2">
        <w:rPr>
          <w:rFonts w:asciiTheme="minorHAnsi" w:hAnsiTheme="minorHAnsi"/>
          <w:color w:val="1B1C20"/>
          <w:spacing w:val="-5"/>
        </w:rPr>
        <w:t>tmen</w:t>
      </w:r>
      <w:r w:rsidRPr="00466BE2">
        <w:rPr>
          <w:rFonts w:asciiTheme="minorHAnsi" w:hAnsiTheme="minorHAnsi"/>
          <w:color w:val="1B1C20"/>
        </w:rPr>
        <w:t>t</w:t>
      </w:r>
      <w:r w:rsidRPr="00466BE2">
        <w:rPr>
          <w:rFonts w:asciiTheme="minorHAnsi" w:hAnsiTheme="minorHAnsi"/>
          <w:color w:val="1B1C20"/>
          <w:spacing w:val="2"/>
        </w:rPr>
        <w:t xml:space="preserve"> </w:t>
      </w:r>
      <w:r w:rsidRPr="00466BE2">
        <w:rPr>
          <w:rFonts w:asciiTheme="minorHAnsi" w:hAnsiTheme="minorHAnsi"/>
          <w:color w:val="1B1C20"/>
          <w:spacing w:val="-6"/>
        </w:rPr>
        <w:t>o</w:t>
      </w:r>
      <w:r w:rsidRPr="00466BE2">
        <w:rPr>
          <w:rFonts w:asciiTheme="minorHAnsi" w:hAnsiTheme="minorHAnsi"/>
          <w:color w:val="1B1C20"/>
        </w:rPr>
        <w:t>f</w:t>
      </w:r>
      <w:r w:rsidRPr="00466BE2">
        <w:rPr>
          <w:rFonts w:asciiTheme="minorHAnsi" w:hAnsiTheme="minorHAnsi"/>
          <w:color w:val="1B1C20"/>
          <w:spacing w:val="3"/>
        </w:rPr>
        <w:t xml:space="preserve"> </w:t>
      </w:r>
      <w:r w:rsidRPr="00466BE2">
        <w:rPr>
          <w:rFonts w:asciiTheme="minorHAnsi" w:hAnsiTheme="minorHAnsi"/>
          <w:color w:val="1B1C20"/>
          <w:spacing w:val="-11"/>
        </w:rPr>
        <w:t>P</w:t>
      </w:r>
      <w:r w:rsidRPr="00466BE2">
        <w:rPr>
          <w:rFonts w:asciiTheme="minorHAnsi" w:hAnsiTheme="minorHAnsi"/>
          <w:color w:val="1B1C20"/>
          <w:spacing w:val="-5"/>
        </w:rPr>
        <w:t>rima</w:t>
      </w:r>
      <w:r w:rsidRPr="00466BE2">
        <w:rPr>
          <w:rFonts w:asciiTheme="minorHAnsi" w:hAnsiTheme="minorHAnsi"/>
          <w:color w:val="1B1C20"/>
          <w:spacing w:val="-2"/>
        </w:rPr>
        <w:t>r</w:t>
      </w:r>
      <w:r w:rsidRPr="00466BE2">
        <w:rPr>
          <w:rFonts w:asciiTheme="minorHAnsi" w:hAnsiTheme="minorHAnsi"/>
          <w:color w:val="1B1C20"/>
        </w:rPr>
        <w:t>y</w:t>
      </w:r>
      <w:r w:rsidRPr="00466BE2">
        <w:rPr>
          <w:rFonts w:asciiTheme="minorHAnsi" w:hAnsiTheme="minorHAnsi"/>
          <w:color w:val="1B1C20"/>
          <w:spacing w:val="3"/>
        </w:rPr>
        <w:t xml:space="preserve"> </w:t>
      </w:r>
      <w:r w:rsidRPr="00466BE2">
        <w:rPr>
          <w:rFonts w:asciiTheme="minorHAnsi" w:hAnsiTheme="minorHAnsi"/>
          <w:color w:val="1B1C20"/>
          <w:spacing w:val="-8"/>
        </w:rPr>
        <w:t>I</w:t>
      </w:r>
      <w:r w:rsidRPr="00466BE2">
        <w:rPr>
          <w:rFonts w:asciiTheme="minorHAnsi" w:hAnsiTheme="minorHAnsi"/>
          <w:color w:val="1B1C20"/>
          <w:spacing w:val="-5"/>
        </w:rPr>
        <w:t>ndustrie</w:t>
      </w:r>
      <w:r w:rsidRPr="00466BE2">
        <w:rPr>
          <w:rFonts w:asciiTheme="minorHAnsi" w:hAnsiTheme="minorHAnsi"/>
          <w:color w:val="1B1C20"/>
        </w:rPr>
        <w:t>s</w:t>
      </w:r>
      <w:r w:rsidRPr="00466BE2">
        <w:rPr>
          <w:rFonts w:asciiTheme="minorHAnsi" w:hAnsiTheme="minorHAnsi"/>
          <w:color w:val="1B1C20"/>
          <w:spacing w:val="2"/>
        </w:rPr>
        <w:t xml:space="preserve"> </w:t>
      </w:r>
      <w:r w:rsidRPr="00466BE2">
        <w:rPr>
          <w:rFonts w:asciiTheme="minorHAnsi" w:hAnsiTheme="minorHAnsi"/>
          <w:color w:val="1B1C20"/>
          <w:spacing w:val="-5"/>
        </w:rPr>
        <w:t>an</w:t>
      </w:r>
      <w:r w:rsidRPr="00466BE2">
        <w:rPr>
          <w:rFonts w:asciiTheme="minorHAnsi" w:hAnsiTheme="minorHAnsi"/>
          <w:color w:val="1B1C20"/>
        </w:rPr>
        <w:t>d</w:t>
      </w:r>
      <w:r w:rsidRPr="00466BE2">
        <w:rPr>
          <w:rFonts w:asciiTheme="minorHAnsi" w:hAnsiTheme="minorHAnsi"/>
          <w:color w:val="1B1C20"/>
          <w:spacing w:val="3"/>
        </w:rPr>
        <w:t xml:space="preserve"> </w:t>
      </w:r>
      <w:r w:rsidRPr="00466BE2">
        <w:rPr>
          <w:rFonts w:asciiTheme="minorHAnsi" w:hAnsiTheme="minorHAnsi"/>
          <w:color w:val="1B1C20"/>
          <w:spacing w:val="-8"/>
        </w:rPr>
        <w:t>R</w:t>
      </w:r>
      <w:r w:rsidRPr="00466BE2">
        <w:rPr>
          <w:rFonts w:asciiTheme="minorHAnsi" w:hAnsiTheme="minorHAnsi"/>
          <w:color w:val="1B1C20"/>
          <w:spacing w:val="-5"/>
        </w:rPr>
        <w:t>esou</w:t>
      </w:r>
      <w:r w:rsidRPr="00466BE2">
        <w:rPr>
          <w:rFonts w:asciiTheme="minorHAnsi" w:hAnsiTheme="minorHAnsi"/>
          <w:color w:val="1B1C20"/>
          <w:spacing w:val="-7"/>
        </w:rPr>
        <w:t>r</w:t>
      </w:r>
      <w:r w:rsidRPr="00466BE2">
        <w:rPr>
          <w:rFonts w:asciiTheme="minorHAnsi" w:hAnsiTheme="minorHAnsi"/>
          <w:color w:val="1B1C20"/>
          <w:spacing w:val="-6"/>
        </w:rPr>
        <w:t>ce</w:t>
      </w:r>
      <w:r w:rsidRPr="00466BE2">
        <w:rPr>
          <w:rFonts w:asciiTheme="minorHAnsi" w:hAnsiTheme="minorHAnsi"/>
          <w:color w:val="1B1C20"/>
        </w:rPr>
        <w:t>s</w:t>
      </w:r>
      <w:r w:rsidRPr="00466BE2">
        <w:rPr>
          <w:rFonts w:asciiTheme="minorHAnsi" w:hAnsiTheme="minorHAnsi"/>
          <w:color w:val="1B1C20"/>
          <w:spacing w:val="3"/>
        </w:rPr>
        <w:t xml:space="preserve"> </w:t>
      </w:r>
      <w:r w:rsidRPr="00466BE2">
        <w:rPr>
          <w:rFonts w:asciiTheme="minorHAnsi" w:hAnsiTheme="minorHAnsi"/>
          <w:color w:val="1B1C20"/>
          <w:spacing w:val="-5"/>
        </w:rPr>
        <w:t>p</w:t>
      </w:r>
      <w:r w:rsidRPr="00466BE2">
        <w:rPr>
          <w:rFonts w:asciiTheme="minorHAnsi" w:hAnsiTheme="minorHAnsi"/>
          <w:color w:val="1B1C20"/>
          <w:spacing w:val="-7"/>
        </w:rPr>
        <w:t>r</w:t>
      </w:r>
      <w:r w:rsidRPr="00466BE2">
        <w:rPr>
          <w:rFonts w:asciiTheme="minorHAnsi" w:hAnsiTheme="minorHAnsi"/>
          <w:color w:val="1B1C20"/>
          <w:spacing w:val="-9"/>
        </w:rPr>
        <w:t>o</w:t>
      </w:r>
      <w:r w:rsidRPr="00466BE2">
        <w:rPr>
          <w:rFonts w:asciiTheme="minorHAnsi" w:hAnsiTheme="minorHAnsi"/>
          <w:color w:val="1B1C20"/>
          <w:spacing w:val="-6"/>
        </w:rPr>
        <w:t>vide</w:t>
      </w:r>
      <w:r w:rsidRPr="00466BE2">
        <w:rPr>
          <w:rFonts w:asciiTheme="minorHAnsi" w:hAnsiTheme="minorHAnsi"/>
          <w:color w:val="1B1C20"/>
        </w:rPr>
        <w:t>s</w:t>
      </w:r>
      <w:r w:rsidRPr="00466BE2">
        <w:rPr>
          <w:rFonts w:asciiTheme="minorHAnsi" w:hAnsiTheme="minorHAnsi"/>
          <w:color w:val="1B1C20"/>
          <w:spacing w:val="2"/>
        </w:rPr>
        <w:t xml:space="preserve"> </w:t>
      </w:r>
      <w:r w:rsidRPr="00466BE2">
        <w:rPr>
          <w:rFonts w:asciiTheme="minorHAnsi" w:hAnsiTheme="minorHAnsi"/>
          <w:color w:val="1B1C20"/>
          <w:spacing w:val="-6"/>
        </w:rPr>
        <w:t>nearl</w:t>
      </w:r>
      <w:r w:rsidRPr="00466BE2">
        <w:rPr>
          <w:rFonts w:asciiTheme="minorHAnsi" w:hAnsiTheme="minorHAnsi"/>
          <w:color w:val="1B1C20"/>
        </w:rPr>
        <w:t>y</w:t>
      </w:r>
      <w:r w:rsidRPr="00466BE2">
        <w:rPr>
          <w:rFonts w:asciiTheme="minorHAnsi" w:hAnsiTheme="minorHAnsi"/>
          <w:color w:val="1B1C20"/>
          <w:spacing w:val="3"/>
        </w:rPr>
        <w:t xml:space="preserve"> </w:t>
      </w:r>
      <w:r w:rsidRPr="00466BE2">
        <w:rPr>
          <w:rFonts w:asciiTheme="minorHAnsi" w:hAnsiTheme="minorHAnsi"/>
          <w:color w:val="1B1C20"/>
          <w:spacing w:val="-5"/>
        </w:rPr>
        <w:t>on</w:t>
      </w:r>
      <w:r w:rsidRPr="00466BE2">
        <w:rPr>
          <w:rFonts w:asciiTheme="minorHAnsi" w:hAnsiTheme="minorHAnsi"/>
          <w:color w:val="1B1C20"/>
        </w:rPr>
        <w:t>e</w:t>
      </w:r>
      <w:r w:rsidRPr="00466BE2">
        <w:rPr>
          <w:rFonts w:asciiTheme="minorHAnsi" w:hAnsiTheme="minorHAnsi"/>
          <w:color w:val="1B1C20"/>
          <w:spacing w:val="3"/>
        </w:rPr>
        <w:t xml:space="preserve"> </w:t>
      </w:r>
      <w:r w:rsidRPr="00466BE2">
        <w:rPr>
          <w:rFonts w:asciiTheme="minorHAnsi" w:hAnsiTheme="minorHAnsi"/>
          <w:color w:val="1B1C20"/>
          <w:spacing w:val="-5"/>
        </w:rPr>
        <w:t>millio</w:t>
      </w:r>
      <w:r w:rsidRPr="00466BE2">
        <w:rPr>
          <w:rFonts w:asciiTheme="minorHAnsi" w:hAnsiTheme="minorHAnsi"/>
          <w:color w:val="1B1C20"/>
        </w:rPr>
        <w:t>n</w:t>
      </w:r>
      <w:r w:rsidRPr="00466BE2">
        <w:rPr>
          <w:rFonts w:asciiTheme="minorHAnsi" w:hAnsiTheme="minorHAnsi"/>
          <w:color w:val="1B1C20"/>
          <w:spacing w:val="2"/>
        </w:rPr>
        <w:t xml:space="preserve"> </w:t>
      </w:r>
      <w:r w:rsidRPr="00466BE2">
        <w:rPr>
          <w:rFonts w:asciiTheme="minorHAnsi" w:hAnsiTheme="minorHAnsi"/>
          <w:color w:val="1B1C20"/>
          <w:spacing w:val="-6"/>
        </w:rPr>
        <w:t>dollars</w:t>
      </w:r>
      <w:r w:rsidRPr="00466BE2">
        <w:rPr>
          <w:rFonts w:asciiTheme="minorHAnsi" w:hAnsiTheme="minorHAnsi"/>
          <w:color w:val="1B1C20"/>
          <w:spacing w:val="-5"/>
          <w:w w:val="99"/>
        </w:rPr>
        <w:t xml:space="preserve"> </w:t>
      </w:r>
      <w:r w:rsidRPr="00466BE2">
        <w:rPr>
          <w:rFonts w:asciiTheme="minorHAnsi" w:hAnsiTheme="minorHAnsi"/>
          <w:color w:val="1B1C20"/>
          <w:spacing w:val="-5"/>
        </w:rPr>
        <w:t>pe</w:t>
      </w:r>
      <w:r w:rsidRPr="00466BE2">
        <w:rPr>
          <w:rFonts w:asciiTheme="minorHAnsi" w:hAnsiTheme="minorHAnsi"/>
          <w:color w:val="1B1C20"/>
        </w:rPr>
        <w:t>r</w:t>
      </w:r>
      <w:r w:rsidRPr="00466BE2">
        <w:rPr>
          <w:rFonts w:asciiTheme="minorHAnsi" w:hAnsiTheme="minorHAnsi"/>
          <w:color w:val="1B1C20"/>
          <w:spacing w:val="1"/>
        </w:rPr>
        <w:t xml:space="preserve"> </w:t>
      </w:r>
      <w:r w:rsidRPr="00466BE2">
        <w:rPr>
          <w:rFonts w:asciiTheme="minorHAnsi" w:hAnsiTheme="minorHAnsi"/>
          <w:color w:val="1B1C20"/>
          <w:spacing w:val="-5"/>
        </w:rPr>
        <w:t>annu</w:t>
      </w:r>
      <w:r w:rsidRPr="00466BE2">
        <w:rPr>
          <w:rFonts w:asciiTheme="minorHAnsi" w:hAnsiTheme="minorHAnsi"/>
          <w:color w:val="1B1C20"/>
        </w:rPr>
        <w:t>m</w:t>
      </w:r>
      <w:r w:rsidRPr="00466BE2">
        <w:rPr>
          <w:rFonts w:asciiTheme="minorHAnsi" w:hAnsiTheme="minorHAnsi"/>
          <w:color w:val="1B1C20"/>
          <w:spacing w:val="2"/>
        </w:rPr>
        <w:t xml:space="preserve"> </w:t>
      </w:r>
      <w:r w:rsidRPr="00466BE2">
        <w:rPr>
          <w:rFonts w:asciiTheme="minorHAnsi" w:hAnsiTheme="minorHAnsi"/>
          <w:color w:val="1B1C20"/>
          <w:spacing w:val="-5"/>
        </w:rPr>
        <w:t>t</w:t>
      </w:r>
      <w:r w:rsidRPr="00466BE2">
        <w:rPr>
          <w:rFonts w:asciiTheme="minorHAnsi" w:hAnsiTheme="minorHAnsi"/>
          <w:color w:val="1B1C20"/>
        </w:rPr>
        <w:t>o</w:t>
      </w:r>
      <w:r w:rsidRPr="00466BE2">
        <w:rPr>
          <w:rFonts w:asciiTheme="minorHAnsi" w:hAnsiTheme="minorHAnsi"/>
          <w:color w:val="1B1C20"/>
          <w:spacing w:val="2"/>
        </w:rPr>
        <w:t xml:space="preserve"> </w:t>
      </w:r>
      <w:r w:rsidRPr="00466BE2">
        <w:rPr>
          <w:rFonts w:asciiTheme="minorHAnsi" w:hAnsiTheme="minorHAnsi"/>
          <w:color w:val="1B1C20"/>
          <w:spacing w:val="-6"/>
        </w:rPr>
        <w:t>selecte</w:t>
      </w:r>
      <w:r w:rsidRPr="00466BE2">
        <w:rPr>
          <w:rFonts w:asciiTheme="minorHAnsi" w:hAnsiTheme="minorHAnsi"/>
          <w:color w:val="1B1C20"/>
        </w:rPr>
        <w:t>d</w:t>
      </w:r>
      <w:r w:rsidRPr="00466BE2">
        <w:rPr>
          <w:rFonts w:asciiTheme="minorHAnsi" w:hAnsiTheme="minorHAnsi"/>
          <w:color w:val="1B1C20"/>
          <w:spacing w:val="2"/>
        </w:rPr>
        <w:t xml:space="preserve"> </w:t>
      </w:r>
      <w:r w:rsidRPr="00466BE2">
        <w:rPr>
          <w:rFonts w:asciiTheme="minorHAnsi" w:hAnsiTheme="minorHAnsi"/>
          <w:color w:val="1B1C20"/>
          <w:spacing w:val="-10"/>
        </w:rPr>
        <w:t>N</w:t>
      </w:r>
      <w:r w:rsidRPr="00466BE2">
        <w:rPr>
          <w:rFonts w:asciiTheme="minorHAnsi" w:hAnsiTheme="minorHAnsi"/>
          <w:color w:val="1B1C20"/>
          <w:spacing w:val="-5"/>
        </w:rPr>
        <w:t>o</w:t>
      </w:r>
      <w:r w:rsidRPr="00466BE2">
        <w:rPr>
          <w:rFonts w:asciiTheme="minorHAnsi" w:hAnsiTheme="minorHAnsi"/>
          <w:color w:val="1B1C20"/>
          <w:spacing w:val="-4"/>
        </w:rPr>
        <w:t>r</w:t>
      </w:r>
      <w:r w:rsidRPr="00466BE2">
        <w:rPr>
          <w:rFonts w:asciiTheme="minorHAnsi" w:hAnsiTheme="minorHAnsi"/>
          <w:color w:val="1B1C20"/>
          <w:spacing w:val="-5"/>
        </w:rPr>
        <w:t>ther</w:t>
      </w:r>
      <w:r w:rsidRPr="00466BE2">
        <w:rPr>
          <w:rFonts w:asciiTheme="minorHAnsi" w:hAnsiTheme="minorHAnsi"/>
          <w:color w:val="1B1C20"/>
        </w:rPr>
        <w:t>n</w:t>
      </w:r>
      <w:r w:rsidRPr="00466BE2">
        <w:rPr>
          <w:rFonts w:asciiTheme="minorHAnsi" w:hAnsiTheme="minorHAnsi"/>
          <w:color w:val="1B1C20"/>
          <w:spacing w:val="-11"/>
        </w:rPr>
        <w:t xml:space="preserve"> </w:t>
      </w:r>
      <w:r w:rsidRPr="00466BE2">
        <w:rPr>
          <w:rFonts w:asciiTheme="minorHAnsi" w:hAnsiTheme="minorHAnsi"/>
          <w:color w:val="1B1C20"/>
          <w:spacing w:val="-26"/>
        </w:rPr>
        <w:t>T</w:t>
      </w:r>
      <w:r w:rsidRPr="00466BE2">
        <w:rPr>
          <w:rFonts w:asciiTheme="minorHAnsi" w:hAnsiTheme="minorHAnsi"/>
          <w:color w:val="1B1C20"/>
          <w:spacing w:val="-5"/>
        </w:rPr>
        <w:t>errito</w:t>
      </w:r>
      <w:r w:rsidRPr="00466BE2">
        <w:rPr>
          <w:rFonts w:asciiTheme="minorHAnsi" w:hAnsiTheme="minorHAnsi"/>
          <w:color w:val="1B1C20"/>
          <w:spacing w:val="-2"/>
        </w:rPr>
        <w:t>r</w:t>
      </w:r>
      <w:r w:rsidRPr="00466BE2">
        <w:rPr>
          <w:rFonts w:asciiTheme="minorHAnsi" w:hAnsiTheme="minorHAnsi"/>
          <w:color w:val="1B1C20"/>
        </w:rPr>
        <w:t>y</w:t>
      </w:r>
      <w:r w:rsidRPr="00466BE2">
        <w:rPr>
          <w:rFonts w:asciiTheme="minorHAnsi" w:hAnsiTheme="minorHAnsi"/>
          <w:color w:val="1B1C20"/>
          <w:spacing w:val="2"/>
        </w:rPr>
        <w:t xml:space="preserve"> </w:t>
      </w:r>
      <w:r w:rsidRPr="00466BE2">
        <w:rPr>
          <w:rFonts w:asciiTheme="minorHAnsi" w:hAnsiTheme="minorHAnsi"/>
          <w:color w:val="1B1C20"/>
          <w:spacing w:val="-6"/>
        </w:rPr>
        <w:t>coasta</w:t>
      </w:r>
      <w:r w:rsidRPr="00466BE2">
        <w:rPr>
          <w:rFonts w:asciiTheme="minorHAnsi" w:hAnsiTheme="minorHAnsi"/>
          <w:color w:val="1B1C20"/>
        </w:rPr>
        <w:t>l</w:t>
      </w:r>
      <w:r w:rsidRPr="00466BE2">
        <w:rPr>
          <w:rFonts w:asciiTheme="minorHAnsi" w:hAnsiTheme="minorHAnsi"/>
          <w:color w:val="1B1C20"/>
          <w:spacing w:val="2"/>
        </w:rPr>
        <w:t xml:space="preserve"> </w:t>
      </w:r>
      <w:r w:rsidRPr="00466BE2">
        <w:rPr>
          <w:rFonts w:asciiTheme="minorHAnsi" w:hAnsiTheme="minorHAnsi"/>
          <w:color w:val="1B1C20"/>
          <w:spacing w:val="-8"/>
        </w:rPr>
        <w:t>I</w:t>
      </w:r>
      <w:r w:rsidRPr="00466BE2">
        <w:rPr>
          <w:rFonts w:asciiTheme="minorHAnsi" w:hAnsiTheme="minorHAnsi"/>
          <w:color w:val="1B1C20"/>
          <w:spacing w:val="-5"/>
        </w:rPr>
        <w:t>ndigenou</w:t>
      </w:r>
      <w:r w:rsidRPr="00466BE2">
        <w:rPr>
          <w:rFonts w:asciiTheme="minorHAnsi" w:hAnsiTheme="minorHAnsi"/>
          <w:color w:val="1B1C20"/>
        </w:rPr>
        <w:t>s</w:t>
      </w:r>
      <w:r w:rsidRPr="00466BE2">
        <w:rPr>
          <w:rFonts w:asciiTheme="minorHAnsi" w:hAnsiTheme="minorHAnsi"/>
          <w:color w:val="1B1C20"/>
          <w:spacing w:val="2"/>
        </w:rPr>
        <w:t xml:space="preserve"> </w:t>
      </w:r>
      <w:r w:rsidRPr="00466BE2">
        <w:rPr>
          <w:rFonts w:asciiTheme="minorHAnsi" w:hAnsiTheme="minorHAnsi"/>
          <w:color w:val="1B1C20"/>
          <w:spacing w:val="-5"/>
        </w:rPr>
        <w:t>range</w:t>
      </w:r>
      <w:r w:rsidRPr="00466BE2">
        <w:rPr>
          <w:rFonts w:asciiTheme="minorHAnsi" w:hAnsiTheme="minorHAnsi"/>
          <w:color w:val="1B1C20"/>
        </w:rPr>
        <w:t>r</w:t>
      </w:r>
      <w:r w:rsidRPr="00466BE2">
        <w:rPr>
          <w:rFonts w:asciiTheme="minorHAnsi" w:hAnsiTheme="minorHAnsi"/>
          <w:color w:val="1B1C20"/>
          <w:spacing w:val="2"/>
        </w:rPr>
        <w:t xml:space="preserve"> </w:t>
      </w:r>
      <w:r w:rsidRPr="00466BE2">
        <w:rPr>
          <w:rFonts w:asciiTheme="minorHAnsi" w:hAnsiTheme="minorHAnsi"/>
          <w:color w:val="1B1C20"/>
          <w:spacing w:val="-6"/>
        </w:rPr>
        <w:t>g</w:t>
      </w:r>
      <w:r w:rsidRPr="00466BE2">
        <w:rPr>
          <w:rFonts w:asciiTheme="minorHAnsi" w:hAnsiTheme="minorHAnsi"/>
          <w:color w:val="1B1C20"/>
          <w:spacing w:val="-8"/>
        </w:rPr>
        <w:t>r</w:t>
      </w:r>
      <w:r w:rsidRPr="00466BE2">
        <w:rPr>
          <w:rFonts w:asciiTheme="minorHAnsi" w:hAnsiTheme="minorHAnsi"/>
          <w:color w:val="1B1C20"/>
          <w:spacing w:val="-5"/>
        </w:rPr>
        <w:t>oup</w:t>
      </w:r>
      <w:r w:rsidRPr="00466BE2">
        <w:rPr>
          <w:rFonts w:asciiTheme="minorHAnsi" w:hAnsiTheme="minorHAnsi"/>
          <w:color w:val="1B1C20"/>
        </w:rPr>
        <w:t>s</w:t>
      </w:r>
      <w:r w:rsidRPr="00466BE2">
        <w:rPr>
          <w:rFonts w:asciiTheme="minorHAnsi" w:hAnsiTheme="minorHAnsi"/>
          <w:color w:val="1B1C20"/>
          <w:spacing w:val="2"/>
        </w:rPr>
        <w:t xml:space="preserve"> </w:t>
      </w:r>
      <w:r w:rsidRPr="00466BE2">
        <w:rPr>
          <w:rFonts w:asciiTheme="minorHAnsi" w:hAnsiTheme="minorHAnsi"/>
          <w:color w:val="1B1C20"/>
          <w:spacing w:val="-5"/>
        </w:rPr>
        <w:t>fo</w:t>
      </w:r>
      <w:r w:rsidRPr="00466BE2">
        <w:rPr>
          <w:rFonts w:asciiTheme="minorHAnsi" w:hAnsiTheme="minorHAnsi"/>
          <w:color w:val="1B1C20"/>
        </w:rPr>
        <w:t>r</w:t>
      </w:r>
      <w:r w:rsidRPr="00466BE2">
        <w:rPr>
          <w:rFonts w:asciiTheme="minorHAnsi" w:hAnsiTheme="minorHAnsi"/>
          <w:color w:val="1B1C20"/>
          <w:spacing w:val="1"/>
        </w:rPr>
        <w:t xml:space="preserve"> </w:t>
      </w:r>
      <w:r w:rsidRPr="00466BE2">
        <w:rPr>
          <w:rFonts w:asciiTheme="minorHAnsi" w:hAnsiTheme="minorHAnsi"/>
          <w:color w:val="1B1C20"/>
          <w:spacing w:val="-6"/>
        </w:rPr>
        <w:t>task</w:t>
      </w:r>
      <w:r w:rsidRPr="00466BE2">
        <w:rPr>
          <w:rFonts w:asciiTheme="minorHAnsi" w:hAnsiTheme="minorHAnsi"/>
          <w:color w:val="1B1C20"/>
        </w:rPr>
        <w:t>s</w:t>
      </w:r>
      <w:r w:rsidRPr="00466BE2">
        <w:rPr>
          <w:rFonts w:asciiTheme="minorHAnsi" w:hAnsiTheme="minorHAnsi"/>
          <w:color w:val="1B1C20"/>
          <w:spacing w:val="2"/>
        </w:rPr>
        <w:t xml:space="preserve"> </w:t>
      </w:r>
      <w:r w:rsidRPr="00466BE2">
        <w:rPr>
          <w:rFonts w:asciiTheme="minorHAnsi" w:hAnsiTheme="minorHAnsi"/>
          <w:color w:val="1B1C20"/>
          <w:spacing w:val="-5"/>
        </w:rPr>
        <w:t>includin</w:t>
      </w:r>
      <w:r w:rsidRPr="00466BE2">
        <w:rPr>
          <w:rFonts w:asciiTheme="minorHAnsi" w:hAnsiTheme="minorHAnsi"/>
          <w:color w:val="1B1C20"/>
        </w:rPr>
        <w:t>g</w:t>
      </w:r>
      <w:r w:rsidRPr="00466BE2">
        <w:rPr>
          <w:rFonts w:asciiTheme="minorHAnsi" w:hAnsiTheme="minorHAnsi"/>
          <w:color w:val="1B1C20"/>
          <w:spacing w:val="2"/>
        </w:rPr>
        <w:t xml:space="preserve"> </w:t>
      </w:r>
      <w:r w:rsidRPr="00466BE2">
        <w:rPr>
          <w:rFonts w:asciiTheme="minorHAnsi" w:hAnsiTheme="minorHAnsi"/>
          <w:color w:val="1B1C20"/>
          <w:spacing w:val="-5"/>
        </w:rPr>
        <w:t>ghos</w:t>
      </w:r>
      <w:r w:rsidRPr="00466BE2">
        <w:rPr>
          <w:rFonts w:asciiTheme="minorHAnsi" w:hAnsiTheme="minorHAnsi"/>
          <w:color w:val="1B1C20"/>
        </w:rPr>
        <w:t>t</w:t>
      </w:r>
      <w:r w:rsidRPr="00466BE2">
        <w:rPr>
          <w:rFonts w:asciiTheme="minorHAnsi" w:hAnsiTheme="minorHAnsi"/>
          <w:color w:val="1B1C20"/>
          <w:spacing w:val="2"/>
        </w:rPr>
        <w:t xml:space="preserve"> </w:t>
      </w:r>
      <w:r w:rsidRPr="00466BE2">
        <w:rPr>
          <w:rFonts w:asciiTheme="minorHAnsi" w:hAnsiTheme="minorHAnsi"/>
          <w:color w:val="1B1C20"/>
          <w:spacing w:val="-5"/>
        </w:rPr>
        <w:t>ne</w:t>
      </w:r>
      <w:r w:rsidRPr="00466BE2">
        <w:rPr>
          <w:rFonts w:asciiTheme="minorHAnsi" w:hAnsiTheme="minorHAnsi"/>
          <w:color w:val="1B1C20"/>
        </w:rPr>
        <w:t>t</w:t>
      </w:r>
      <w:r w:rsidRPr="00466BE2">
        <w:rPr>
          <w:rFonts w:asciiTheme="minorHAnsi" w:hAnsiTheme="minorHAnsi"/>
          <w:color w:val="1B1C20"/>
          <w:spacing w:val="2"/>
        </w:rPr>
        <w:t xml:space="preserve"> </w:t>
      </w:r>
      <w:r w:rsidRPr="00466BE2">
        <w:rPr>
          <w:rFonts w:asciiTheme="minorHAnsi" w:hAnsiTheme="minorHAnsi"/>
          <w:color w:val="1B1C20"/>
          <w:spacing w:val="-7"/>
        </w:rPr>
        <w:t>r</w:t>
      </w:r>
      <w:r w:rsidRPr="00466BE2">
        <w:rPr>
          <w:rFonts w:asciiTheme="minorHAnsi" w:hAnsiTheme="minorHAnsi"/>
          <w:color w:val="1B1C20"/>
          <w:spacing w:val="-5"/>
        </w:rPr>
        <w:t>em</w:t>
      </w:r>
      <w:r w:rsidRPr="00466BE2">
        <w:rPr>
          <w:rFonts w:asciiTheme="minorHAnsi" w:hAnsiTheme="minorHAnsi"/>
          <w:color w:val="1B1C20"/>
          <w:spacing w:val="-9"/>
        </w:rPr>
        <w:t>o</w:t>
      </w:r>
      <w:r w:rsidRPr="00466BE2">
        <w:rPr>
          <w:rFonts w:asciiTheme="minorHAnsi" w:hAnsiTheme="minorHAnsi"/>
          <w:color w:val="1B1C20"/>
          <w:spacing w:val="-8"/>
        </w:rPr>
        <w:t>v</w:t>
      </w:r>
      <w:r w:rsidRPr="00466BE2">
        <w:rPr>
          <w:rFonts w:asciiTheme="minorHAnsi" w:hAnsiTheme="minorHAnsi"/>
          <w:color w:val="1B1C20"/>
          <w:spacing w:val="-6"/>
        </w:rPr>
        <w:t>al.</w:t>
      </w:r>
    </w:p>
    <w:p w:rsidR="00FB197A" w:rsidRDefault="00FB197A">
      <w:pPr>
        <w:spacing w:before="10"/>
        <w:rPr>
          <w:rFonts w:ascii="PMingLiU" w:eastAsia="PMingLiU" w:hAnsi="PMingLiU" w:cs="PMingLiU"/>
          <w:sz w:val="27"/>
          <w:szCs w:val="27"/>
        </w:rPr>
      </w:pPr>
    </w:p>
    <w:p w:rsidR="00FB197A" w:rsidRDefault="00617197">
      <w:pPr>
        <w:spacing w:line="200" w:lineRule="atLeast"/>
        <w:ind w:left="1417"/>
        <w:rPr>
          <w:rFonts w:ascii="PMingLiU" w:eastAsia="PMingLiU" w:hAnsi="PMingLiU" w:cs="PMingLiU"/>
          <w:sz w:val="20"/>
          <w:szCs w:val="20"/>
        </w:rPr>
      </w:pPr>
      <w:r>
        <w:rPr>
          <w:rFonts w:ascii="PMingLiU" w:eastAsia="PMingLiU" w:hAnsi="PMingLiU" w:cs="PMingLiU"/>
          <w:noProof/>
          <w:sz w:val="20"/>
          <w:szCs w:val="20"/>
          <w:lang w:val="en-AU" w:eastAsia="en-AU"/>
        </w:rPr>
        <w:drawing>
          <wp:inline distT="0" distB="0" distL="0" distR="0" wp14:anchorId="3B6F9163" wp14:editId="3B6F9164">
            <wp:extent cx="5583513" cy="3772852"/>
            <wp:effectExtent l="0" t="0" r="0" b="0"/>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43" cstate="print"/>
                    <a:stretch>
                      <a:fillRect/>
                    </a:stretch>
                  </pic:blipFill>
                  <pic:spPr>
                    <a:xfrm>
                      <a:off x="0" y="0"/>
                      <a:ext cx="5583513" cy="3772852"/>
                    </a:xfrm>
                    <a:prstGeom prst="rect">
                      <a:avLst/>
                    </a:prstGeom>
                  </pic:spPr>
                </pic:pic>
              </a:graphicData>
            </a:graphic>
          </wp:inline>
        </w:drawing>
      </w:r>
    </w:p>
    <w:p w:rsidR="00FB197A" w:rsidRDefault="00FB197A">
      <w:pPr>
        <w:spacing w:before="4"/>
        <w:rPr>
          <w:rFonts w:ascii="PMingLiU" w:eastAsia="PMingLiU" w:hAnsi="PMingLiU" w:cs="PMingLiU"/>
          <w:sz w:val="17"/>
          <w:szCs w:val="17"/>
        </w:rPr>
      </w:pPr>
    </w:p>
    <w:p w:rsidR="00FB197A" w:rsidRPr="00466BE2" w:rsidRDefault="00617197">
      <w:pPr>
        <w:ind w:left="1417"/>
        <w:rPr>
          <w:rFonts w:eastAsia="PMingLiU" w:cs="PMingLiU"/>
          <w:sz w:val="16"/>
          <w:szCs w:val="16"/>
        </w:rPr>
      </w:pPr>
      <w:r w:rsidRPr="00466BE2">
        <w:rPr>
          <w:color w:val="818084"/>
          <w:spacing w:val="-1"/>
          <w:w w:val="105"/>
          <w:sz w:val="16"/>
        </w:rPr>
        <w:t>Removing</w:t>
      </w:r>
      <w:r w:rsidRPr="00466BE2">
        <w:rPr>
          <w:color w:val="818084"/>
          <w:spacing w:val="-15"/>
          <w:w w:val="105"/>
          <w:sz w:val="16"/>
        </w:rPr>
        <w:t xml:space="preserve"> </w:t>
      </w:r>
      <w:r w:rsidRPr="00466BE2">
        <w:rPr>
          <w:color w:val="818084"/>
          <w:w w:val="105"/>
          <w:sz w:val="16"/>
        </w:rPr>
        <w:t>net</w:t>
      </w:r>
      <w:r w:rsidRPr="00466BE2">
        <w:rPr>
          <w:color w:val="818084"/>
          <w:spacing w:val="-15"/>
          <w:w w:val="105"/>
          <w:sz w:val="16"/>
        </w:rPr>
        <w:t xml:space="preserve"> </w:t>
      </w:r>
      <w:r w:rsidRPr="00466BE2">
        <w:rPr>
          <w:color w:val="818084"/>
          <w:spacing w:val="-1"/>
          <w:w w:val="105"/>
          <w:sz w:val="16"/>
        </w:rPr>
        <w:t>from</w:t>
      </w:r>
      <w:r w:rsidRPr="00466BE2">
        <w:rPr>
          <w:color w:val="818084"/>
          <w:spacing w:val="-15"/>
          <w:w w:val="105"/>
          <w:sz w:val="16"/>
        </w:rPr>
        <w:t xml:space="preserve"> </w:t>
      </w:r>
      <w:r w:rsidRPr="00466BE2">
        <w:rPr>
          <w:color w:val="818084"/>
          <w:w w:val="105"/>
          <w:sz w:val="16"/>
        </w:rPr>
        <w:t>an</w:t>
      </w:r>
      <w:r w:rsidRPr="00466BE2">
        <w:rPr>
          <w:color w:val="818084"/>
          <w:spacing w:val="-15"/>
          <w:w w:val="105"/>
          <w:sz w:val="16"/>
        </w:rPr>
        <w:t xml:space="preserve"> </w:t>
      </w:r>
      <w:r w:rsidRPr="00466BE2">
        <w:rPr>
          <w:color w:val="818084"/>
          <w:w w:val="105"/>
          <w:sz w:val="16"/>
        </w:rPr>
        <w:t>entangled</w:t>
      </w:r>
      <w:r w:rsidRPr="00466BE2">
        <w:rPr>
          <w:color w:val="818084"/>
          <w:spacing w:val="-15"/>
          <w:w w:val="105"/>
          <w:sz w:val="16"/>
        </w:rPr>
        <w:t xml:space="preserve"> </w:t>
      </w:r>
      <w:hyperlink r:id="rId44">
        <w:r w:rsidRPr="00466BE2">
          <w:rPr>
            <w:color w:val="818084"/>
            <w:spacing w:val="-2"/>
            <w:w w:val="105"/>
            <w:sz w:val="16"/>
          </w:rPr>
          <w:t>A</w:t>
        </w:r>
        <w:r w:rsidRPr="00466BE2">
          <w:rPr>
            <w:color w:val="818084"/>
            <w:spacing w:val="-1"/>
            <w:w w:val="105"/>
            <w:sz w:val="16"/>
          </w:rPr>
          <w:t>ustralian</w:t>
        </w:r>
        <w:r w:rsidRPr="00466BE2">
          <w:rPr>
            <w:color w:val="818084"/>
            <w:spacing w:val="-15"/>
            <w:w w:val="105"/>
            <w:sz w:val="16"/>
          </w:rPr>
          <w:t xml:space="preserve"> </w:t>
        </w:r>
        <w:r w:rsidRPr="00466BE2">
          <w:rPr>
            <w:color w:val="818084"/>
            <w:w w:val="105"/>
            <w:sz w:val="16"/>
          </w:rPr>
          <w:t>fur</w:t>
        </w:r>
        <w:r w:rsidRPr="00466BE2">
          <w:rPr>
            <w:color w:val="818084"/>
            <w:spacing w:val="-15"/>
            <w:w w:val="105"/>
            <w:sz w:val="16"/>
          </w:rPr>
          <w:t xml:space="preserve"> </w:t>
        </w:r>
        <w:r w:rsidRPr="00466BE2">
          <w:rPr>
            <w:color w:val="818084"/>
            <w:w w:val="105"/>
            <w:sz w:val="16"/>
          </w:rPr>
          <w:t>seal</w:t>
        </w:r>
        <w:r w:rsidRPr="00466BE2">
          <w:rPr>
            <w:color w:val="818084"/>
            <w:spacing w:val="-15"/>
            <w:w w:val="105"/>
            <w:sz w:val="16"/>
          </w:rPr>
          <w:t xml:space="preserve"> </w:t>
        </w:r>
        <w:r w:rsidRPr="00466BE2">
          <w:rPr>
            <w:color w:val="818084"/>
            <w:spacing w:val="-1"/>
            <w:w w:val="105"/>
            <w:sz w:val="16"/>
          </w:rPr>
          <w:t>(</w:t>
        </w:r>
        <w:r w:rsidRPr="00466BE2">
          <w:rPr>
            <w:i/>
            <w:color w:val="818084"/>
            <w:spacing w:val="-2"/>
            <w:w w:val="105"/>
            <w:sz w:val="16"/>
          </w:rPr>
          <w:t>Arctocephalus</w:t>
        </w:r>
        <w:r w:rsidRPr="00466BE2">
          <w:rPr>
            <w:i/>
            <w:color w:val="818084"/>
            <w:spacing w:val="-13"/>
            <w:w w:val="105"/>
            <w:sz w:val="16"/>
          </w:rPr>
          <w:t xml:space="preserve"> </w:t>
        </w:r>
        <w:r w:rsidRPr="00466BE2">
          <w:rPr>
            <w:i/>
            <w:color w:val="818084"/>
            <w:spacing w:val="-2"/>
            <w:w w:val="105"/>
            <w:sz w:val="16"/>
          </w:rPr>
          <w:t>pusillus</w:t>
        </w:r>
      </w:hyperlink>
      <w:r w:rsidRPr="00466BE2">
        <w:rPr>
          <w:color w:val="818084"/>
          <w:spacing w:val="-1"/>
          <w:w w:val="105"/>
          <w:sz w:val="16"/>
        </w:rPr>
        <w:t>).</w:t>
      </w:r>
      <w:r w:rsidRPr="00466BE2">
        <w:rPr>
          <w:color w:val="818084"/>
          <w:spacing w:val="-15"/>
          <w:w w:val="105"/>
          <w:sz w:val="16"/>
        </w:rPr>
        <w:t xml:space="preserve"> </w:t>
      </w:r>
      <w:r w:rsidRPr="00466BE2">
        <w:rPr>
          <w:color w:val="818084"/>
          <w:spacing w:val="-1"/>
          <w:w w:val="105"/>
          <w:sz w:val="16"/>
        </w:rPr>
        <w:t>Image:</w:t>
      </w:r>
      <w:r w:rsidRPr="00466BE2">
        <w:rPr>
          <w:color w:val="818084"/>
          <w:spacing w:val="-15"/>
          <w:w w:val="105"/>
          <w:sz w:val="16"/>
        </w:rPr>
        <w:t xml:space="preserve"> </w:t>
      </w:r>
      <w:r w:rsidRPr="00466BE2">
        <w:rPr>
          <w:color w:val="818084"/>
          <w:spacing w:val="-1"/>
          <w:w w:val="105"/>
          <w:sz w:val="16"/>
        </w:rPr>
        <w:t>Phillip</w:t>
      </w:r>
      <w:r w:rsidRPr="00466BE2">
        <w:rPr>
          <w:color w:val="818084"/>
          <w:spacing w:val="-15"/>
          <w:w w:val="105"/>
          <w:sz w:val="16"/>
        </w:rPr>
        <w:t xml:space="preserve"> </w:t>
      </w:r>
      <w:r w:rsidRPr="00466BE2">
        <w:rPr>
          <w:color w:val="818084"/>
          <w:spacing w:val="-1"/>
          <w:w w:val="105"/>
          <w:sz w:val="16"/>
        </w:rPr>
        <w:t>Island</w:t>
      </w:r>
      <w:r w:rsidRPr="00466BE2">
        <w:rPr>
          <w:color w:val="818084"/>
          <w:spacing w:val="-15"/>
          <w:w w:val="105"/>
          <w:sz w:val="16"/>
        </w:rPr>
        <w:t xml:space="preserve"> </w:t>
      </w:r>
      <w:r w:rsidRPr="00466BE2">
        <w:rPr>
          <w:color w:val="818084"/>
          <w:spacing w:val="-2"/>
          <w:w w:val="105"/>
          <w:sz w:val="16"/>
        </w:rPr>
        <w:t>Natur</w:t>
      </w:r>
      <w:r w:rsidRPr="00466BE2">
        <w:rPr>
          <w:color w:val="818084"/>
          <w:spacing w:val="-3"/>
          <w:w w:val="105"/>
          <w:sz w:val="16"/>
        </w:rPr>
        <w:t>e</w:t>
      </w:r>
      <w:r w:rsidRPr="00466BE2">
        <w:rPr>
          <w:color w:val="818084"/>
          <w:spacing w:val="-15"/>
          <w:w w:val="105"/>
          <w:sz w:val="16"/>
        </w:rPr>
        <w:t xml:space="preserve"> </w:t>
      </w:r>
      <w:r w:rsidRPr="00466BE2">
        <w:rPr>
          <w:color w:val="818084"/>
          <w:spacing w:val="-2"/>
          <w:w w:val="105"/>
          <w:sz w:val="16"/>
        </w:rPr>
        <w:t>Par</w:t>
      </w:r>
      <w:r w:rsidRPr="00466BE2">
        <w:rPr>
          <w:color w:val="818084"/>
          <w:spacing w:val="-3"/>
          <w:w w:val="105"/>
          <w:sz w:val="16"/>
        </w:rPr>
        <w:t>ks</w:t>
      </w: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spacing w:before="10"/>
        <w:rPr>
          <w:rFonts w:ascii="PMingLiU" w:eastAsia="PMingLiU" w:hAnsi="PMingLiU" w:cs="PMingLiU"/>
          <w:sz w:val="16"/>
          <w:szCs w:val="16"/>
        </w:rPr>
      </w:pPr>
    </w:p>
    <w:p w:rsidR="00FB197A" w:rsidRDefault="00617197">
      <w:pPr>
        <w:spacing w:before="74"/>
        <w:ind w:left="1417"/>
        <w:rPr>
          <w:rFonts w:ascii="Calibri" w:eastAsia="Calibri" w:hAnsi="Calibri" w:cs="Calibri"/>
          <w:sz w:val="16"/>
          <w:szCs w:val="16"/>
        </w:rPr>
      </w:pPr>
      <w:r>
        <w:rPr>
          <w:rFonts w:ascii="Calibri"/>
          <w:color w:val="1B1C20"/>
          <w:sz w:val="16"/>
        </w:rPr>
        <w:t xml:space="preserve">26 </w:t>
      </w:r>
      <w:r>
        <w:rPr>
          <w:rFonts w:ascii="Calibri"/>
          <w:color w:val="1B1C20"/>
          <w:spacing w:val="15"/>
          <w:sz w:val="16"/>
        </w:rPr>
        <w:t xml:space="preserve"> </w:t>
      </w:r>
      <w:r>
        <w:rPr>
          <w:rFonts w:ascii="Calibri"/>
          <w:color w:val="1B1C20"/>
          <w:sz w:val="16"/>
        </w:rPr>
        <w:t xml:space="preserve">/ </w:t>
      </w:r>
      <w:r>
        <w:rPr>
          <w:rFonts w:ascii="Calibri"/>
          <w:color w:val="1B1C20"/>
          <w:spacing w:val="8"/>
          <w:sz w:val="16"/>
        </w:rPr>
        <w:t xml:space="preserve"> </w:t>
      </w:r>
      <w:r>
        <w:rPr>
          <w:rFonts w:ascii="Calibri"/>
          <w:color w:val="004E92"/>
          <w:spacing w:val="-1"/>
          <w:sz w:val="16"/>
        </w:rPr>
        <w:t>Threat</w:t>
      </w:r>
      <w:r>
        <w:rPr>
          <w:rFonts w:ascii="Calibri"/>
          <w:color w:val="004E92"/>
          <w:sz w:val="16"/>
        </w:rPr>
        <w:t xml:space="preserve"> </w:t>
      </w:r>
      <w:r>
        <w:rPr>
          <w:rFonts w:ascii="Calibri"/>
          <w:color w:val="004E92"/>
          <w:spacing w:val="-1"/>
          <w:sz w:val="16"/>
        </w:rPr>
        <w:t>Abatement</w:t>
      </w:r>
      <w:r>
        <w:rPr>
          <w:rFonts w:ascii="Calibri"/>
          <w:color w:val="004E92"/>
          <w:spacing w:val="1"/>
          <w:sz w:val="16"/>
        </w:rPr>
        <w:t xml:space="preserve"> </w:t>
      </w:r>
      <w:r>
        <w:rPr>
          <w:rFonts w:ascii="Calibri"/>
          <w:color w:val="004E92"/>
          <w:spacing w:val="-1"/>
          <w:sz w:val="16"/>
        </w:rPr>
        <w:t>Plan</w:t>
      </w:r>
    </w:p>
    <w:p w:rsidR="00FB197A" w:rsidRDefault="00FB197A">
      <w:pPr>
        <w:rPr>
          <w:rFonts w:ascii="Calibri" w:eastAsia="Calibri" w:hAnsi="Calibri" w:cs="Calibri"/>
          <w:sz w:val="16"/>
          <w:szCs w:val="16"/>
        </w:rPr>
        <w:sectPr w:rsidR="00FB197A">
          <w:headerReference w:type="even" r:id="rId45"/>
          <w:pgSz w:w="11910" w:h="16840"/>
          <w:pgMar w:top="440" w:right="0" w:bottom="0" w:left="0" w:header="260" w:footer="0" w:gutter="0"/>
          <w:cols w:space="720"/>
        </w:sect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spacing w:before="6"/>
        <w:rPr>
          <w:rFonts w:ascii="Calibri" w:eastAsia="Calibri" w:hAnsi="Calibri" w:cs="Calibri"/>
          <w:sz w:val="23"/>
          <w:szCs w:val="23"/>
        </w:rPr>
      </w:pPr>
    </w:p>
    <w:p w:rsidR="00FB197A" w:rsidRPr="00466BE2" w:rsidRDefault="0040414D">
      <w:pPr>
        <w:pStyle w:val="BodyText"/>
        <w:spacing w:before="22" w:line="256" w:lineRule="auto"/>
        <w:ind w:left="1700" w:right="1511"/>
        <w:jc w:val="both"/>
        <w:rPr>
          <w:rFonts w:asciiTheme="minorHAnsi" w:hAnsiTheme="minorHAnsi"/>
        </w:rPr>
      </w:pPr>
      <w:r>
        <w:rPr>
          <w:rFonts w:asciiTheme="minorHAnsi" w:hAnsiTheme="minorHAnsi"/>
          <w:noProof/>
          <w:lang w:val="en-AU" w:eastAsia="en-AU"/>
        </w:rPr>
        <mc:AlternateContent>
          <mc:Choice Requires="wpg">
            <w:drawing>
              <wp:anchor distT="0" distB="0" distL="114300" distR="114300" simplePos="0" relativeHeight="251658267" behindDoc="0" locked="0" layoutInCell="1" allowOverlap="1" wp14:anchorId="3B6F9165">
                <wp:simplePos x="0" y="0"/>
                <wp:positionH relativeFrom="page">
                  <wp:posOffset>55880</wp:posOffset>
                </wp:positionH>
                <wp:positionV relativeFrom="paragraph">
                  <wp:posOffset>-737870</wp:posOffset>
                </wp:positionV>
                <wp:extent cx="7504430" cy="1270"/>
                <wp:effectExtent l="17780" t="19685" r="21590" b="17145"/>
                <wp:wrapNone/>
                <wp:docPr id="7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4430" cy="1270"/>
                          <a:chOff x="88" y="-1162"/>
                          <a:chExt cx="11818" cy="2"/>
                        </a:xfrm>
                      </wpg:grpSpPr>
                      <wps:wsp>
                        <wps:cNvPr id="71" name="Freeform 32"/>
                        <wps:cNvSpPr>
                          <a:spLocks/>
                        </wps:cNvSpPr>
                        <wps:spPr bwMode="auto">
                          <a:xfrm>
                            <a:off x="88" y="-1162"/>
                            <a:ext cx="11818" cy="2"/>
                          </a:xfrm>
                          <a:custGeom>
                            <a:avLst/>
                            <a:gdLst>
                              <a:gd name="T0" fmla="+- 0 11906 88"/>
                              <a:gd name="T1" fmla="*/ T0 w 11818"/>
                              <a:gd name="T2" fmla="+- 0 88 88"/>
                              <a:gd name="T3" fmla="*/ T2 w 11818"/>
                            </a:gdLst>
                            <a:ahLst/>
                            <a:cxnLst>
                              <a:cxn ang="0">
                                <a:pos x="T1" y="0"/>
                              </a:cxn>
                              <a:cxn ang="0">
                                <a:pos x="T3" y="0"/>
                              </a:cxn>
                            </a:cxnLst>
                            <a:rect l="0" t="0" r="r" b="b"/>
                            <a:pathLst>
                              <a:path w="11818">
                                <a:moveTo>
                                  <a:pt x="11818" y="0"/>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B23C9" id="Group 31" o:spid="_x0000_s1026" style="position:absolute;margin-left:4.4pt;margin-top:-58.1pt;width:590.9pt;height:.1pt;z-index:251658267;mso-position-horizontal-relative:page" coordorigin="88,-1162" coordsize="11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">
                <v:shape id="Freeform 32" o:spid="_x0000_s1027" style="position:absolute;left:88;top:-1162;width:11818;height:2;visibility:visible;mso-wrap-style:square;v-text-anchor:top" coordsize="11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PE8QA&#10;AADbAAAADwAAAGRycy9kb3ducmV2LnhtbESPQWvCQBSE7wX/w/KE3uomEdSmbiQIwXqsSou3R/Y1&#10;Cc2+TbNbk/x7t1DocZiZb5jtbjStuFHvGssK4kUEgri0uuFKweVcPG1AOI+ssbVMCiZysMtmD1tM&#10;tR34jW4nX4kAYZeigtr7LpXSlTUZdAvbEQfv0/YGfZB9JXWPQ4CbViZRtJIGGw4LNXa0r6n8Ov0Y&#10;Be8ml8nqe3nsinWO08fz9bCvrko9zsf8BYSn0f+H/9qvWsE6ht8v4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BjxPEAAAA2wAAAA8AAAAAAAAAAAAAAAAAmAIAAGRycy9k&#10;b3ducmV2LnhtbFBLBQYAAAAABAAEAPUAAACJAwAAAAA=&#10;" path="m11818,l,e" filled="f" strokecolor="#004e92" strokeweight="2pt">
                  <v:stroke dashstyle="dash"/>
                  <v:path arrowok="t" o:connecttype="custom" o:connectlocs="11818,0;0,0" o:connectangles="0,0"/>
                </v:shape>
                <w10:wrap anchorx="page"/>
              </v:group>
            </w:pict>
          </mc:Fallback>
        </mc:AlternateContent>
      </w:r>
      <w:r w:rsidR="00617197" w:rsidRPr="00466BE2">
        <w:rPr>
          <w:rFonts w:asciiTheme="minorHAnsi" w:hAnsiTheme="minorHAnsi"/>
          <w:color w:val="1B1C20"/>
          <w:spacing w:val="-1"/>
        </w:rPr>
        <w:t>Th</w:t>
      </w:r>
      <w:r w:rsidR="00EA222A">
        <w:rPr>
          <w:rFonts w:asciiTheme="minorHAnsi" w:hAnsiTheme="minorHAnsi"/>
          <w:color w:val="1B1C20"/>
          <w:spacing w:val="-1"/>
        </w:rPr>
        <w:t>e</w:t>
      </w:r>
      <w:r w:rsidR="00617197" w:rsidRPr="00466BE2">
        <w:rPr>
          <w:rFonts w:asciiTheme="minorHAnsi" w:hAnsiTheme="minorHAnsi"/>
          <w:color w:val="1B1C20"/>
          <w:spacing w:val="29"/>
        </w:rPr>
        <w:t xml:space="preserve"> </w:t>
      </w:r>
      <w:r w:rsidR="00617197" w:rsidRPr="00466BE2">
        <w:rPr>
          <w:rFonts w:asciiTheme="minorHAnsi" w:hAnsiTheme="minorHAnsi"/>
          <w:color w:val="1B1C20"/>
          <w:spacing w:val="-2"/>
        </w:rPr>
        <w:t>AFMA, working</w:t>
      </w:r>
      <w:r w:rsidR="00617197" w:rsidRPr="00466BE2">
        <w:rPr>
          <w:rFonts w:asciiTheme="minorHAnsi" w:hAnsiTheme="minorHAnsi"/>
          <w:color w:val="1B1C20"/>
          <w:spacing w:val="-3"/>
        </w:rPr>
        <w:t xml:space="preserve"> </w:t>
      </w:r>
      <w:r w:rsidR="00617197" w:rsidRPr="00466BE2">
        <w:rPr>
          <w:rFonts w:asciiTheme="minorHAnsi" w:hAnsiTheme="minorHAnsi"/>
          <w:color w:val="1B1C20"/>
          <w:spacing w:val="-1"/>
        </w:rPr>
        <w:t>in</w:t>
      </w:r>
      <w:r w:rsidR="00617197" w:rsidRPr="00466BE2">
        <w:rPr>
          <w:rFonts w:asciiTheme="minorHAnsi" w:hAnsiTheme="minorHAnsi"/>
          <w:color w:val="1B1C20"/>
          <w:spacing w:val="-2"/>
        </w:rPr>
        <w:t xml:space="preserve"> partnership with</w:t>
      </w:r>
      <w:r w:rsidR="00617197" w:rsidRPr="00466BE2">
        <w:rPr>
          <w:rFonts w:asciiTheme="minorHAnsi" w:hAnsiTheme="minorHAnsi"/>
          <w:color w:val="1B1C20"/>
          <w:spacing w:val="-3"/>
        </w:rPr>
        <w:t xml:space="preserve"> </w:t>
      </w:r>
      <w:r w:rsidR="00617197" w:rsidRPr="00466BE2">
        <w:rPr>
          <w:rFonts w:asciiTheme="minorHAnsi" w:hAnsiTheme="minorHAnsi"/>
          <w:color w:val="1B1C20"/>
          <w:spacing w:val="-2"/>
        </w:rPr>
        <w:t xml:space="preserve">the </w:t>
      </w:r>
      <w:r w:rsidR="00617197" w:rsidRPr="00466BE2">
        <w:rPr>
          <w:rFonts w:asciiTheme="minorHAnsi" w:hAnsiTheme="minorHAnsi"/>
          <w:color w:val="1B1C20"/>
          <w:spacing w:val="-4"/>
        </w:rPr>
        <w:t>A</w:t>
      </w:r>
      <w:r w:rsidR="00617197" w:rsidRPr="00466BE2">
        <w:rPr>
          <w:rFonts w:asciiTheme="minorHAnsi" w:hAnsiTheme="minorHAnsi"/>
          <w:color w:val="1B1C20"/>
          <w:spacing w:val="-3"/>
        </w:rPr>
        <w:t>ustralian Border</w:t>
      </w:r>
      <w:r w:rsidR="00617197" w:rsidRPr="00466BE2">
        <w:rPr>
          <w:rFonts w:asciiTheme="minorHAnsi" w:hAnsiTheme="minorHAnsi"/>
          <w:color w:val="1B1C20"/>
          <w:spacing w:val="-2"/>
        </w:rPr>
        <w:t xml:space="preserve"> </w:t>
      </w:r>
      <w:r w:rsidR="00617197" w:rsidRPr="00466BE2">
        <w:rPr>
          <w:rFonts w:asciiTheme="minorHAnsi" w:hAnsiTheme="minorHAnsi"/>
          <w:color w:val="1B1C20"/>
          <w:spacing w:val="-4"/>
        </w:rPr>
        <w:t>For</w:t>
      </w:r>
      <w:r w:rsidR="00617197" w:rsidRPr="00466BE2">
        <w:rPr>
          <w:rFonts w:asciiTheme="minorHAnsi" w:hAnsiTheme="minorHAnsi"/>
          <w:color w:val="1B1C20"/>
          <w:spacing w:val="-5"/>
        </w:rPr>
        <w:t>ce</w:t>
      </w:r>
      <w:r w:rsidR="00617197" w:rsidRPr="00466BE2">
        <w:rPr>
          <w:rFonts w:asciiTheme="minorHAnsi" w:hAnsiTheme="minorHAnsi"/>
          <w:color w:val="1B1C20"/>
          <w:spacing w:val="-2"/>
        </w:rPr>
        <w:t xml:space="preserve"> and</w:t>
      </w:r>
      <w:r w:rsidR="00617197" w:rsidRPr="00466BE2">
        <w:rPr>
          <w:rFonts w:asciiTheme="minorHAnsi" w:hAnsiTheme="minorHAnsi"/>
          <w:color w:val="1B1C20"/>
          <w:spacing w:val="-3"/>
        </w:rPr>
        <w:t xml:space="preserve"> </w:t>
      </w:r>
      <w:r w:rsidR="00617197" w:rsidRPr="00466BE2">
        <w:rPr>
          <w:rFonts w:asciiTheme="minorHAnsi" w:hAnsiTheme="minorHAnsi"/>
          <w:color w:val="1B1C20"/>
          <w:spacing w:val="-4"/>
        </w:rPr>
        <w:t>Par</w:t>
      </w:r>
      <w:r w:rsidR="00617197" w:rsidRPr="00466BE2">
        <w:rPr>
          <w:rFonts w:asciiTheme="minorHAnsi" w:hAnsiTheme="minorHAnsi"/>
          <w:color w:val="1B1C20"/>
          <w:spacing w:val="-5"/>
        </w:rPr>
        <w:t>ks</w:t>
      </w:r>
      <w:r w:rsidR="00617197" w:rsidRPr="00466BE2">
        <w:rPr>
          <w:rFonts w:asciiTheme="minorHAnsi" w:hAnsiTheme="minorHAnsi"/>
          <w:color w:val="1B1C20"/>
          <w:spacing w:val="-2"/>
        </w:rPr>
        <w:t xml:space="preserve"> </w:t>
      </w:r>
      <w:r w:rsidR="00617197" w:rsidRPr="00466BE2">
        <w:rPr>
          <w:rFonts w:asciiTheme="minorHAnsi" w:hAnsiTheme="minorHAnsi"/>
          <w:color w:val="1B1C20"/>
          <w:spacing w:val="-4"/>
        </w:rPr>
        <w:t>A</w:t>
      </w:r>
      <w:r w:rsidR="00617197" w:rsidRPr="00466BE2">
        <w:rPr>
          <w:rFonts w:asciiTheme="minorHAnsi" w:hAnsiTheme="minorHAnsi"/>
          <w:color w:val="1B1C20"/>
          <w:spacing w:val="-3"/>
        </w:rPr>
        <w:t xml:space="preserve">ustralia, </w:t>
      </w:r>
      <w:r w:rsidR="00617197" w:rsidRPr="00466BE2">
        <w:rPr>
          <w:rFonts w:asciiTheme="minorHAnsi" w:hAnsiTheme="minorHAnsi"/>
          <w:color w:val="1B1C20"/>
          <w:spacing w:val="-2"/>
        </w:rPr>
        <w:t xml:space="preserve">has </w:t>
      </w:r>
      <w:r w:rsidR="00617197" w:rsidRPr="00466BE2">
        <w:rPr>
          <w:rFonts w:asciiTheme="minorHAnsi" w:hAnsiTheme="minorHAnsi"/>
          <w:color w:val="1B1C20"/>
          <w:spacing w:val="-3"/>
        </w:rPr>
        <w:t>successfully</w:t>
      </w:r>
      <w:r w:rsidR="00617197" w:rsidRPr="00466BE2">
        <w:rPr>
          <w:rFonts w:asciiTheme="minorHAnsi" w:hAnsiTheme="minorHAnsi"/>
          <w:color w:val="1B1C20"/>
          <w:spacing w:val="-2"/>
        </w:rPr>
        <w:t xml:space="preserve"> </w:t>
      </w:r>
      <w:r w:rsidR="00617197" w:rsidRPr="00466BE2">
        <w:rPr>
          <w:rFonts w:asciiTheme="minorHAnsi" w:hAnsiTheme="minorHAnsi"/>
          <w:color w:val="1B1C20"/>
          <w:spacing w:val="-4"/>
        </w:rPr>
        <w:t>r</w:t>
      </w:r>
      <w:r w:rsidR="00617197" w:rsidRPr="00466BE2">
        <w:rPr>
          <w:rFonts w:asciiTheme="minorHAnsi" w:hAnsiTheme="minorHAnsi"/>
          <w:color w:val="1B1C20"/>
          <w:spacing w:val="-5"/>
        </w:rPr>
        <w:t>ecover</w:t>
      </w:r>
      <w:r w:rsidR="00617197" w:rsidRPr="00466BE2">
        <w:rPr>
          <w:rFonts w:asciiTheme="minorHAnsi" w:hAnsiTheme="minorHAnsi"/>
          <w:color w:val="1B1C20"/>
          <w:spacing w:val="-4"/>
        </w:rPr>
        <w:t>ed</w:t>
      </w:r>
      <w:r w:rsidR="00617197" w:rsidRPr="00466BE2">
        <w:rPr>
          <w:rFonts w:asciiTheme="minorHAnsi" w:hAnsiTheme="minorHAnsi"/>
          <w:color w:val="1B1C20"/>
          <w:spacing w:val="96"/>
          <w:w w:val="102"/>
        </w:rPr>
        <w:t xml:space="preserve"> </w:t>
      </w:r>
      <w:r w:rsidR="00617197" w:rsidRPr="00466BE2">
        <w:rPr>
          <w:rFonts w:asciiTheme="minorHAnsi" w:hAnsiTheme="minorHAnsi"/>
          <w:color w:val="1B1C20"/>
          <w:spacing w:val="-2"/>
        </w:rPr>
        <w:t>and</w:t>
      </w:r>
      <w:r w:rsidR="00617197" w:rsidRPr="00466BE2">
        <w:rPr>
          <w:rFonts w:asciiTheme="minorHAnsi" w:hAnsiTheme="minorHAnsi"/>
          <w:color w:val="1B1C20"/>
          <w:spacing w:val="1"/>
        </w:rPr>
        <w:t xml:space="preserve"> </w:t>
      </w:r>
      <w:r w:rsidR="00617197" w:rsidRPr="00466BE2">
        <w:rPr>
          <w:rFonts w:asciiTheme="minorHAnsi" w:hAnsiTheme="minorHAnsi"/>
          <w:color w:val="1B1C20"/>
          <w:spacing w:val="-2"/>
        </w:rPr>
        <w:t>disposed</w:t>
      </w:r>
      <w:r w:rsidR="00617197" w:rsidRPr="00466BE2">
        <w:rPr>
          <w:rFonts w:asciiTheme="minorHAnsi" w:hAnsiTheme="minorHAnsi"/>
          <w:color w:val="1B1C20"/>
          <w:spacing w:val="1"/>
        </w:rPr>
        <w:t xml:space="preserve"> </w:t>
      </w:r>
      <w:r w:rsidR="00617197" w:rsidRPr="00466BE2">
        <w:rPr>
          <w:rFonts w:asciiTheme="minorHAnsi" w:hAnsiTheme="minorHAnsi"/>
          <w:color w:val="1B1C20"/>
          <w:spacing w:val="-1"/>
        </w:rPr>
        <w:t>of</w:t>
      </w:r>
      <w:r w:rsidR="00617197" w:rsidRPr="00466BE2">
        <w:rPr>
          <w:rFonts w:asciiTheme="minorHAnsi" w:hAnsiTheme="minorHAnsi"/>
          <w:color w:val="1B1C20"/>
          <w:spacing w:val="2"/>
        </w:rPr>
        <w:t xml:space="preserve"> </w:t>
      </w:r>
      <w:r w:rsidR="00617197" w:rsidRPr="00466BE2">
        <w:rPr>
          <w:rFonts w:asciiTheme="minorHAnsi" w:hAnsiTheme="minorHAnsi"/>
          <w:color w:val="1B1C20"/>
          <w:spacing w:val="-2"/>
        </w:rPr>
        <w:t>abandoned</w:t>
      </w:r>
      <w:r w:rsidR="00617197" w:rsidRPr="00466BE2">
        <w:rPr>
          <w:rFonts w:asciiTheme="minorHAnsi" w:hAnsiTheme="minorHAnsi"/>
          <w:color w:val="1B1C20"/>
          <w:spacing w:val="1"/>
        </w:rPr>
        <w:t xml:space="preserve"> </w:t>
      </w:r>
      <w:r w:rsidR="00617197" w:rsidRPr="00466BE2">
        <w:rPr>
          <w:rFonts w:asciiTheme="minorHAnsi" w:hAnsiTheme="minorHAnsi"/>
          <w:color w:val="1B1C20"/>
          <w:spacing w:val="-2"/>
        </w:rPr>
        <w:t>foreign</w:t>
      </w:r>
      <w:r w:rsidR="00617197" w:rsidRPr="00466BE2">
        <w:rPr>
          <w:rFonts w:asciiTheme="minorHAnsi" w:hAnsiTheme="minorHAnsi"/>
          <w:color w:val="1B1C20"/>
          <w:spacing w:val="1"/>
        </w:rPr>
        <w:t xml:space="preserve"> </w:t>
      </w:r>
      <w:r w:rsidR="00617197" w:rsidRPr="00466BE2">
        <w:rPr>
          <w:rFonts w:asciiTheme="minorHAnsi" w:hAnsiTheme="minorHAnsi"/>
          <w:color w:val="1B1C20"/>
          <w:spacing w:val="-2"/>
        </w:rPr>
        <w:t>gillnets</w:t>
      </w:r>
      <w:r w:rsidR="00617197" w:rsidRPr="00466BE2">
        <w:rPr>
          <w:rFonts w:asciiTheme="minorHAnsi" w:hAnsiTheme="minorHAnsi"/>
          <w:color w:val="1B1C20"/>
          <w:spacing w:val="2"/>
        </w:rPr>
        <w:t xml:space="preserve"> </w:t>
      </w:r>
      <w:r w:rsidR="00617197" w:rsidRPr="00466BE2">
        <w:rPr>
          <w:rFonts w:asciiTheme="minorHAnsi" w:hAnsiTheme="minorHAnsi"/>
          <w:color w:val="1B1C20"/>
          <w:spacing w:val="-2"/>
        </w:rPr>
        <w:t>sighted</w:t>
      </w:r>
      <w:r w:rsidR="00617197" w:rsidRPr="00466BE2">
        <w:rPr>
          <w:rFonts w:asciiTheme="minorHAnsi" w:hAnsiTheme="minorHAnsi"/>
          <w:color w:val="1B1C20"/>
          <w:spacing w:val="1"/>
        </w:rPr>
        <w:t xml:space="preserve"> </w:t>
      </w:r>
      <w:r w:rsidR="00617197" w:rsidRPr="00466BE2">
        <w:rPr>
          <w:rFonts w:asciiTheme="minorHAnsi" w:hAnsiTheme="minorHAnsi"/>
          <w:color w:val="1B1C20"/>
          <w:spacing w:val="-2"/>
        </w:rPr>
        <w:t>inside</w:t>
      </w:r>
      <w:r w:rsidR="00617197" w:rsidRPr="00466BE2">
        <w:rPr>
          <w:rFonts w:asciiTheme="minorHAnsi" w:hAnsiTheme="minorHAnsi"/>
          <w:color w:val="1B1C20"/>
          <w:spacing w:val="2"/>
        </w:rPr>
        <w:t xml:space="preserve"> </w:t>
      </w:r>
      <w:r w:rsidR="00617197" w:rsidRPr="00466BE2">
        <w:rPr>
          <w:rFonts w:asciiTheme="minorHAnsi" w:hAnsiTheme="minorHAnsi"/>
          <w:color w:val="1B1C20"/>
          <w:spacing w:val="-2"/>
        </w:rPr>
        <w:t>the</w:t>
      </w:r>
      <w:r w:rsidR="00617197" w:rsidRPr="00466BE2">
        <w:rPr>
          <w:rFonts w:asciiTheme="minorHAnsi" w:hAnsiTheme="minorHAnsi"/>
          <w:color w:val="1B1C20"/>
          <w:spacing w:val="1"/>
        </w:rPr>
        <w:t xml:space="preserve"> </w:t>
      </w:r>
      <w:r w:rsidR="00617197" w:rsidRPr="00466BE2">
        <w:rPr>
          <w:rFonts w:asciiTheme="minorHAnsi" w:hAnsiTheme="minorHAnsi"/>
          <w:color w:val="1B1C20"/>
          <w:spacing w:val="-4"/>
        </w:rPr>
        <w:t>A</w:t>
      </w:r>
      <w:r w:rsidR="00617197" w:rsidRPr="00466BE2">
        <w:rPr>
          <w:rFonts w:asciiTheme="minorHAnsi" w:hAnsiTheme="minorHAnsi"/>
          <w:color w:val="1B1C20"/>
          <w:spacing w:val="-3"/>
        </w:rPr>
        <w:t>ustralian</w:t>
      </w:r>
      <w:r w:rsidR="00617197" w:rsidRPr="00466BE2">
        <w:rPr>
          <w:rFonts w:asciiTheme="minorHAnsi" w:hAnsiTheme="minorHAnsi"/>
          <w:color w:val="1B1C20"/>
          <w:spacing w:val="1"/>
        </w:rPr>
        <w:t xml:space="preserve"> </w:t>
      </w:r>
      <w:r w:rsidR="00617197" w:rsidRPr="00466BE2">
        <w:rPr>
          <w:rFonts w:asciiTheme="minorHAnsi" w:hAnsiTheme="minorHAnsi"/>
          <w:color w:val="1B1C20"/>
          <w:spacing w:val="-3"/>
        </w:rPr>
        <w:t>E</w:t>
      </w:r>
      <w:r w:rsidR="00617197" w:rsidRPr="00466BE2">
        <w:rPr>
          <w:rFonts w:asciiTheme="minorHAnsi" w:hAnsiTheme="minorHAnsi"/>
          <w:color w:val="1B1C20"/>
          <w:spacing w:val="-4"/>
        </w:rPr>
        <w:t>xclusive</w:t>
      </w:r>
      <w:r w:rsidR="00617197" w:rsidRPr="00466BE2">
        <w:rPr>
          <w:rFonts w:asciiTheme="minorHAnsi" w:hAnsiTheme="minorHAnsi"/>
          <w:color w:val="1B1C20"/>
          <w:spacing w:val="2"/>
        </w:rPr>
        <w:t xml:space="preserve"> </w:t>
      </w:r>
      <w:r w:rsidR="00617197" w:rsidRPr="00466BE2">
        <w:rPr>
          <w:rFonts w:asciiTheme="minorHAnsi" w:hAnsiTheme="minorHAnsi"/>
          <w:color w:val="1B1C20"/>
          <w:spacing w:val="-2"/>
        </w:rPr>
        <w:t>Economic</w:t>
      </w:r>
      <w:r w:rsidR="00617197" w:rsidRPr="00466BE2">
        <w:rPr>
          <w:rFonts w:asciiTheme="minorHAnsi" w:hAnsiTheme="minorHAnsi"/>
          <w:color w:val="1B1C20"/>
          <w:spacing w:val="1"/>
        </w:rPr>
        <w:t xml:space="preserve"> </w:t>
      </w:r>
      <w:r w:rsidR="00617197" w:rsidRPr="00466BE2">
        <w:rPr>
          <w:rFonts w:asciiTheme="minorHAnsi" w:hAnsiTheme="minorHAnsi"/>
          <w:color w:val="1B1C20"/>
          <w:spacing w:val="-3"/>
        </w:rPr>
        <w:t>Zone</w:t>
      </w:r>
      <w:r w:rsidR="00617197" w:rsidRPr="00466BE2">
        <w:rPr>
          <w:rFonts w:asciiTheme="minorHAnsi" w:hAnsiTheme="minorHAnsi"/>
          <w:color w:val="1B1C20"/>
          <w:spacing w:val="2"/>
        </w:rPr>
        <w:t xml:space="preserve"> </w:t>
      </w:r>
      <w:r w:rsidR="00617197" w:rsidRPr="00466BE2">
        <w:rPr>
          <w:rFonts w:asciiTheme="minorHAnsi" w:hAnsiTheme="minorHAnsi"/>
          <w:color w:val="1B1C20"/>
          <w:spacing w:val="-2"/>
        </w:rPr>
        <w:t>and</w:t>
      </w:r>
      <w:r w:rsidR="00617197" w:rsidRPr="00466BE2">
        <w:rPr>
          <w:rFonts w:asciiTheme="minorHAnsi" w:hAnsiTheme="minorHAnsi"/>
          <w:color w:val="1B1C20"/>
          <w:spacing w:val="-9"/>
        </w:rPr>
        <w:t xml:space="preserve"> </w:t>
      </w:r>
      <w:r w:rsidR="00617197" w:rsidRPr="00466BE2">
        <w:rPr>
          <w:rFonts w:asciiTheme="minorHAnsi" w:hAnsiTheme="minorHAnsi"/>
          <w:color w:val="1B1C20"/>
          <w:spacing w:val="-6"/>
        </w:rPr>
        <w:t>Torr</w:t>
      </w:r>
      <w:r w:rsidR="00617197" w:rsidRPr="00466BE2">
        <w:rPr>
          <w:rFonts w:asciiTheme="minorHAnsi" w:hAnsiTheme="minorHAnsi"/>
          <w:color w:val="1B1C20"/>
          <w:spacing w:val="-7"/>
        </w:rPr>
        <w:t>es</w:t>
      </w:r>
      <w:r w:rsidR="00617197" w:rsidRPr="00466BE2">
        <w:rPr>
          <w:rFonts w:asciiTheme="minorHAnsi" w:hAnsiTheme="minorHAnsi"/>
          <w:color w:val="1B1C20"/>
          <w:spacing w:val="1"/>
        </w:rPr>
        <w:t xml:space="preserve"> </w:t>
      </w:r>
      <w:r w:rsidR="00617197" w:rsidRPr="00466BE2">
        <w:rPr>
          <w:rFonts w:asciiTheme="minorHAnsi" w:hAnsiTheme="minorHAnsi"/>
          <w:color w:val="1B1C20"/>
          <w:spacing w:val="-4"/>
        </w:rPr>
        <w:t>S</w:t>
      </w:r>
      <w:r w:rsidR="00617197" w:rsidRPr="00466BE2">
        <w:rPr>
          <w:rFonts w:asciiTheme="minorHAnsi" w:hAnsiTheme="minorHAnsi"/>
          <w:color w:val="1B1C20"/>
          <w:spacing w:val="-3"/>
        </w:rPr>
        <w:t>trait</w:t>
      </w:r>
      <w:r w:rsidR="00617197" w:rsidRPr="00466BE2">
        <w:rPr>
          <w:rFonts w:asciiTheme="minorHAnsi" w:hAnsiTheme="minorHAnsi"/>
          <w:color w:val="1B1C20"/>
          <w:spacing w:val="64"/>
          <w:w w:val="106"/>
        </w:rPr>
        <w:t xml:space="preserve"> </w:t>
      </w:r>
      <w:r w:rsidR="00617197" w:rsidRPr="00466BE2">
        <w:rPr>
          <w:rFonts w:asciiTheme="minorHAnsi" w:hAnsiTheme="minorHAnsi"/>
          <w:color w:val="1B1C20"/>
          <w:spacing w:val="-3"/>
        </w:rPr>
        <w:t>Protected</w:t>
      </w:r>
      <w:r w:rsidR="00617197" w:rsidRPr="00466BE2">
        <w:rPr>
          <w:rFonts w:asciiTheme="minorHAnsi" w:hAnsiTheme="minorHAnsi"/>
          <w:color w:val="1B1C20"/>
          <w:spacing w:val="4"/>
        </w:rPr>
        <w:t xml:space="preserve"> </w:t>
      </w:r>
      <w:r w:rsidR="00617197" w:rsidRPr="00466BE2">
        <w:rPr>
          <w:rFonts w:asciiTheme="minorHAnsi" w:hAnsiTheme="minorHAnsi"/>
          <w:color w:val="1B1C20"/>
          <w:spacing w:val="-3"/>
        </w:rPr>
        <w:t>Zone.</w:t>
      </w:r>
      <w:r w:rsidR="00617197" w:rsidRPr="00466BE2">
        <w:rPr>
          <w:rFonts w:asciiTheme="minorHAnsi" w:hAnsiTheme="minorHAnsi"/>
          <w:color w:val="1B1C20"/>
          <w:spacing w:val="4"/>
        </w:rPr>
        <w:t xml:space="preserve"> </w:t>
      </w:r>
      <w:r w:rsidR="00617197" w:rsidRPr="00466BE2">
        <w:rPr>
          <w:rFonts w:asciiTheme="minorHAnsi" w:hAnsiTheme="minorHAnsi"/>
          <w:color w:val="1B1C20"/>
          <w:spacing w:val="-3"/>
        </w:rPr>
        <w:t>N</w:t>
      </w:r>
      <w:r w:rsidR="00617197" w:rsidRPr="00466BE2">
        <w:rPr>
          <w:rFonts w:asciiTheme="minorHAnsi" w:hAnsiTheme="minorHAnsi"/>
          <w:color w:val="1B1C20"/>
          <w:spacing w:val="-4"/>
        </w:rPr>
        <w:t>ets</w:t>
      </w:r>
      <w:r w:rsidR="00617197" w:rsidRPr="00466BE2">
        <w:rPr>
          <w:rFonts w:asciiTheme="minorHAnsi" w:hAnsiTheme="minorHAnsi"/>
          <w:color w:val="1B1C20"/>
          <w:spacing w:val="5"/>
        </w:rPr>
        <w:t xml:space="preserve"> </w:t>
      </w:r>
      <w:r w:rsidR="00617197" w:rsidRPr="00466BE2">
        <w:rPr>
          <w:rFonts w:asciiTheme="minorHAnsi" w:hAnsiTheme="minorHAnsi"/>
          <w:color w:val="1B1C20"/>
          <w:spacing w:val="-2"/>
        </w:rPr>
        <w:t>hav</w:t>
      </w:r>
      <w:r w:rsidR="00617197" w:rsidRPr="00466BE2">
        <w:rPr>
          <w:rFonts w:asciiTheme="minorHAnsi" w:hAnsiTheme="minorHAnsi"/>
          <w:color w:val="1B1C20"/>
          <w:spacing w:val="-3"/>
        </w:rPr>
        <w:t>e</w:t>
      </w:r>
      <w:r w:rsidR="00617197" w:rsidRPr="00466BE2">
        <w:rPr>
          <w:rFonts w:asciiTheme="minorHAnsi" w:hAnsiTheme="minorHAnsi"/>
          <w:color w:val="1B1C20"/>
          <w:spacing w:val="4"/>
        </w:rPr>
        <w:t xml:space="preserve"> </w:t>
      </w:r>
      <w:r w:rsidR="00617197" w:rsidRPr="00466BE2">
        <w:rPr>
          <w:rFonts w:asciiTheme="minorHAnsi" w:hAnsiTheme="minorHAnsi"/>
          <w:color w:val="1B1C20"/>
          <w:spacing w:val="-3"/>
        </w:rPr>
        <w:t>also</w:t>
      </w:r>
      <w:r w:rsidR="00617197" w:rsidRPr="00466BE2">
        <w:rPr>
          <w:rFonts w:asciiTheme="minorHAnsi" w:hAnsiTheme="minorHAnsi"/>
          <w:color w:val="1B1C20"/>
          <w:spacing w:val="5"/>
        </w:rPr>
        <w:t xml:space="preserve"> </w:t>
      </w:r>
      <w:r w:rsidR="00617197" w:rsidRPr="00466BE2">
        <w:rPr>
          <w:rFonts w:asciiTheme="minorHAnsi" w:hAnsiTheme="minorHAnsi"/>
          <w:color w:val="1B1C20"/>
          <w:spacing w:val="-2"/>
        </w:rPr>
        <w:t>been</w:t>
      </w:r>
      <w:r w:rsidR="00617197" w:rsidRPr="00466BE2">
        <w:rPr>
          <w:rFonts w:asciiTheme="minorHAnsi" w:hAnsiTheme="minorHAnsi"/>
          <w:color w:val="1B1C20"/>
          <w:spacing w:val="4"/>
        </w:rPr>
        <w:t xml:space="preserve"> </w:t>
      </w:r>
      <w:r w:rsidR="00617197" w:rsidRPr="00466BE2">
        <w:rPr>
          <w:rFonts w:asciiTheme="minorHAnsi" w:hAnsiTheme="minorHAnsi"/>
          <w:color w:val="1B1C20"/>
          <w:spacing w:val="-2"/>
        </w:rPr>
        <w:t>located</w:t>
      </w:r>
      <w:r w:rsidR="00617197" w:rsidRPr="00466BE2">
        <w:rPr>
          <w:rFonts w:asciiTheme="minorHAnsi" w:hAnsiTheme="minorHAnsi"/>
          <w:color w:val="1B1C20"/>
          <w:spacing w:val="4"/>
        </w:rPr>
        <w:t xml:space="preserve"> </w:t>
      </w:r>
      <w:r w:rsidR="00617197" w:rsidRPr="00466BE2">
        <w:rPr>
          <w:rFonts w:asciiTheme="minorHAnsi" w:hAnsiTheme="minorHAnsi"/>
          <w:color w:val="1B1C20"/>
          <w:spacing w:val="-2"/>
        </w:rPr>
        <w:t>and</w:t>
      </w:r>
      <w:r w:rsidR="00617197" w:rsidRPr="00466BE2">
        <w:rPr>
          <w:rFonts w:asciiTheme="minorHAnsi" w:hAnsiTheme="minorHAnsi"/>
          <w:color w:val="1B1C20"/>
          <w:spacing w:val="5"/>
        </w:rPr>
        <w:t xml:space="preserve"> </w:t>
      </w:r>
      <w:r w:rsidR="00617197" w:rsidRPr="00466BE2">
        <w:rPr>
          <w:rFonts w:asciiTheme="minorHAnsi" w:hAnsiTheme="minorHAnsi"/>
          <w:color w:val="1B1C20"/>
          <w:spacing w:val="-2"/>
        </w:rPr>
        <w:t>opportunistically</w:t>
      </w:r>
      <w:r w:rsidR="00617197" w:rsidRPr="00466BE2">
        <w:rPr>
          <w:rFonts w:asciiTheme="minorHAnsi" w:hAnsiTheme="minorHAnsi"/>
          <w:color w:val="1B1C20"/>
          <w:spacing w:val="4"/>
        </w:rPr>
        <w:t xml:space="preserve"> </w:t>
      </w:r>
      <w:r w:rsidR="00617197" w:rsidRPr="00466BE2">
        <w:rPr>
          <w:rFonts w:asciiTheme="minorHAnsi" w:hAnsiTheme="minorHAnsi"/>
          <w:color w:val="1B1C20"/>
          <w:spacing w:val="-3"/>
        </w:rPr>
        <w:t>r</w:t>
      </w:r>
      <w:r w:rsidR="00617197" w:rsidRPr="00466BE2">
        <w:rPr>
          <w:rFonts w:asciiTheme="minorHAnsi" w:hAnsiTheme="minorHAnsi"/>
          <w:color w:val="1B1C20"/>
          <w:spacing w:val="-4"/>
        </w:rPr>
        <w:t>ecov</w:t>
      </w:r>
      <w:r w:rsidR="00617197" w:rsidRPr="00466BE2">
        <w:rPr>
          <w:rFonts w:asciiTheme="minorHAnsi" w:hAnsiTheme="minorHAnsi"/>
          <w:color w:val="1B1C20"/>
          <w:spacing w:val="-3"/>
        </w:rPr>
        <w:t>ered</w:t>
      </w:r>
      <w:r w:rsidR="00617197" w:rsidRPr="00466BE2">
        <w:rPr>
          <w:rFonts w:asciiTheme="minorHAnsi" w:hAnsiTheme="minorHAnsi"/>
          <w:color w:val="1B1C20"/>
          <w:spacing w:val="5"/>
        </w:rPr>
        <w:t xml:space="preserve"> </w:t>
      </w:r>
      <w:r w:rsidR="00617197" w:rsidRPr="00466BE2">
        <w:rPr>
          <w:rFonts w:asciiTheme="minorHAnsi" w:hAnsiTheme="minorHAnsi"/>
          <w:color w:val="1B1C20"/>
          <w:spacing w:val="-2"/>
        </w:rPr>
        <w:t>b</w:t>
      </w:r>
      <w:r w:rsidR="00617197" w:rsidRPr="00466BE2">
        <w:rPr>
          <w:rFonts w:asciiTheme="minorHAnsi" w:hAnsiTheme="minorHAnsi"/>
          <w:color w:val="1B1C20"/>
          <w:spacing w:val="-3"/>
        </w:rPr>
        <w:t>y</w:t>
      </w:r>
      <w:r w:rsidR="00617197" w:rsidRPr="00466BE2">
        <w:rPr>
          <w:rFonts w:asciiTheme="minorHAnsi" w:hAnsiTheme="minorHAnsi"/>
          <w:color w:val="1B1C20"/>
          <w:spacing w:val="4"/>
        </w:rPr>
        <w:t xml:space="preserve"> </w:t>
      </w:r>
      <w:r w:rsidR="00617197" w:rsidRPr="00466BE2">
        <w:rPr>
          <w:rFonts w:asciiTheme="minorHAnsi" w:hAnsiTheme="minorHAnsi"/>
          <w:color w:val="1B1C20"/>
          <w:spacing w:val="-2"/>
        </w:rPr>
        <w:t>the</w:t>
      </w:r>
      <w:r w:rsidR="00617197" w:rsidRPr="00466BE2">
        <w:rPr>
          <w:rFonts w:asciiTheme="minorHAnsi" w:hAnsiTheme="minorHAnsi"/>
          <w:color w:val="1B1C20"/>
          <w:spacing w:val="4"/>
        </w:rPr>
        <w:t xml:space="preserve"> </w:t>
      </w:r>
      <w:r w:rsidR="00617197" w:rsidRPr="00466BE2">
        <w:rPr>
          <w:rFonts w:asciiTheme="minorHAnsi" w:hAnsiTheme="minorHAnsi"/>
          <w:color w:val="1B1C20"/>
          <w:spacing w:val="-4"/>
        </w:rPr>
        <w:t>A</w:t>
      </w:r>
      <w:r w:rsidR="00617197" w:rsidRPr="00466BE2">
        <w:rPr>
          <w:rFonts w:asciiTheme="minorHAnsi" w:hAnsiTheme="minorHAnsi"/>
          <w:color w:val="1B1C20"/>
          <w:spacing w:val="-3"/>
        </w:rPr>
        <w:t>ustralian</w:t>
      </w:r>
      <w:r w:rsidR="00617197" w:rsidRPr="00466BE2">
        <w:rPr>
          <w:rFonts w:asciiTheme="minorHAnsi" w:hAnsiTheme="minorHAnsi"/>
          <w:color w:val="1B1C20"/>
          <w:spacing w:val="5"/>
        </w:rPr>
        <w:t xml:space="preserve"> </w:t>
      </w:r>
      <w:r w:rsidR="00617197" w:rsidRPr="00466BE2">
        <w:rPr>
          <w:rFonts w:asciiTheme="minorHAnsi" w:hAnsiTheme="minorHAnsi"/>
          <w:color w:val="1B1C20"/>
          <w:spacing w:val="-2"/>
        </w:rPr>
        <w:t>D</w:t>
      </w:r>
      <w:r w:rsidR="00617197" w:rsidRPr="00466BE2">
        <w:rPr>
          <w:rFonts w:asciiTheme="minorHAnsi" w:hAnsiTheme="minorHAnsi"/>
          <w:color w:val="1B1C20"/>
          <w:spacing w:val="-3"/>
        </w:rPr>
        <w:t>efence</w:t>
      </w:r>
      <w:r w:rsidR="00617197" w:rsidRPr="00466BE2">
        <w:rPr>
          <w:rFonts w:asciiTheme="minorHAnsi" w:hAnsiTheme="minorHAnsi"/>
          <w:color w:val="1B1C20"/>
          <w:spacing w:val="4"/>
        </w:rPr>
        <w:t xml:space="preserve"> </w:t>
      </w:r>
      <w:r w:rsidR="00617197" w:rsidRPr="00466BE2">
        <w:rPr>
          <w:rFonts w:asciiTheme="minorHAnsi" w:hAnsiTheme="minorHAnsi"/>
          <w:color w:val="1B1C20"/>
          <w:spacing w:val="-4"/>
        </w:rPr>
        <w:t>For</w:t>
      </w:r>
      <w:r w:rsidR="00617197" w:rsidRPr="00466BE2">
        <w:rPr>
          <w:rFonts w:asciiTheme="minorHAnsi" w:hAnsiTheme="minorHAnsi"/>
          <w:color w:val="1B1C20"/>
          <w:spacing w:val="-5"/>
        </w:rPr>
        <w:t>ce.</w:t>
      </w:r>
    </w:p>
    <w:p w:rsidR="00FB197A" w:rsidRPr="00466BE2" w:rsidRDefault="00617197">
      <w:pPr>
        <w:pStyle w:val="BodyText"/>
        <w:spacing w:line="256" w:lineRule="auto"/>
        <w:ind w:left="1700" w:right="1516"/>
        <w:rPr>
          <w:rFonts w:asciiTheme="minorHAnsi" w:hAnsiTheme="minorHAnsi"/>
        </w:rPr>
      </w:pPr>
      <w:r w:rsidRPr="00466BE2">
        <w:rPr>
          <w:rFonts w:asciiTheme="minorHAnsi" w:hAnsiTheme="minorHAnsi"/>
          <w:color w:val="1B1C20"/>
          <w:spacing w:val="-1"/>
        </w:rPr>
        <w:t>Debris</w:t>
      </w:r>
      <w:r w:rsidRPr="00466BE2">
        <w:rPr>
          <w:rFonts w:asciiTheme="minorHAnsi" w:hAnsiTheme="minorHAnsi"/>
          <w:color w:val="1B1C20"/>
          <w:spacing w:val="3"/>
        </w:rPr>
        <w:t xml:space="preserve"> </w:t>
      </w:r>
      <w:r w:rsidRPr="00466BE2">
        <w:rPr>
          <w:rFonts w:asciiTheme="minorHAnsi" w:hAnsiTheme="minorHAnsi"/>
          <w:color w:val="1B1C20"/>
        </w:rPr>
        <w:t>along</w:t>
      </w:r>
      <w:r w:rsidRPr="00466BE2">
        <w:rPr>
          <w:rFonts w:asciiTheme="minorHAnsi" w:hAnsiTheme="minorHAnsi"/>
          <w:color w:val="1B1C20"/>
          <w:spacing w:val="4"/>
        </w:rPr>
        <w:t xml:space="preserve"> </w:t>
      </w:r>
      <w:r w:rsidRPr="00466BE2">
        <w:rPr>
          <w:rFonts w:asciiTheme="minorHAnsi" w:hAnsiTheme="minorHAnsi"/>
          <w:color w:val="1B1C20"/>
        </w:rPr>
        <w:t>the</w:t>
      </w:r>
      <w:r w:rsidRPr="00466BE2">
        <w:rPr>
          <w:rFonts w:asciiTheme="minorHAnsi" w:hAnsiTheme="minorHAnsi"/>
          <w:color w:val="1B1C20"/>
          <w:spacing w:val="3"/>
        </w:rPr>
        <w:t xml:space="preserve"> </w:t>
      </w:r>
      <w:r w:rsidRPr="00466BE2">
        <w:rPr>
          <w:rFonts w:asciiTheme="minorHAnsi" w:hAnsiTheme="minorHAnsi"/>
          <w:color w:val="1B1C20"/>
        </w:rPr>
        <w:t>northern</w:t>
      </w:r>
      <w:r w:rsidRPr="00466BE2">
        <w:rPr>
          <w:rFonts w:asciiTheme="minorHAnsi" w:hAnsiTheme="minorHAnsi"/>
          <w:color w:val="1B1C20"/>
          <w:spacing w:val="4"/>
        </w:rPr>
        <w:t xml:space="preserve"> </w:t>
      </w:r>
      <w:r w:rsidRPr="00466BE2">
        <w:rPr>
          <w:rFonts w:asciiTheme="minorHAnsi" w:hAnsiTheme="minorHAnsi"/>
          <w:color w:val="1B1C20"/>
          <w:spacing w:val="-2"/>
        </w:rPr>
        <w:t>A</w:t>
      </w:r>
      <w:r w:rsidRPr="00466BE2">
        <w:rPr>
          <w:rFonts w:asciiTheme="minorHAnsi" w:hAnsiTheme="minorHAnsi"/>
          <w:color w:val="1B1C20"/>
          <w:spacing w:val="-1"/>
        </w:rPr>
        <w:t>ustralian</w:t>
      </w:r>
      <w:r w:rsidRPr="00466BE2">
        <w:rPr>
          <w:rFonts w:asciiTheme="minorHAnsi" w:hAnsiTheme="minorHAnsi"/>
          <w:color w:val="1B1C20"/>
          <w:spacing w:val="4"/>
        </w:rPr>
        <w:t xml:space="preserve"> </w:t>
      </w:r>
      <w:r w:rsidRPr="00466BE2">
        <w:rPr>
          <w:rFonts w:asciiTheme="minorHAnsi" w:hAnsiTheme="minorHAnsi"/>
          <w:color w:val="1B1C20"/>
        </w:rPr>
        <w:t>coastline</w:t>
      </w:r>
      <w:r w:rsidRPr="00466BE2">
        <w:rPr>
          <w:rFonts w:asciiTheme="minorHAnsi" w:hAnsiTheme="minorHAnsi"/>
          <w:color w:val="1B1C20"/>
          <w:spacing w:val="3"/>
        </w:rPr>
        <w:t xml:space="preserve"> </w:t>
      </w:r>
      <w:r w:rsidRPr="00466BE2">
        <w:rPr>
          <w:rFonts w:asciiTheme="minorHAnsi" w:hAnsiTheme="minorHAnsi"/>
          <w:color w:val="1B1C20"/>
        </w:rPr>
        <w:t>is</w:t>
      </w:r>
      <w:r w:rsidRPr="00466BE2">
        <w:rPr>
          <w:rFonts w:asciiTheme="minorHAnsi" w:hAnsiTheme="minorHAnsi"/>
          <w:color w:val="1B1C20"/>
          <w:spacing w:val="4"/>
        </w:rPr>
        <w:t xml:space="preserve"> </w:t>
      </w:r>
      <w:r w:rsidRPr="00466BE2">
        <w:rPr>
          <w:rFonts w:asciiTheme="minorHAnsi" w:hAnsiTheme="minorHAnsi"/>
          <w:color w:val="1B1C20"/>
          <w:spacing w:val="-1"/>
        </w:rPr>
        <w:t>driven</w:t>
      </w:r>
      <w:r w:rsidRPr="00466BE2">
        <w:rPr>
          <w:rFonts w:asciiTheme="minorHAnsi" w:hAnsiTheme="minorHAnsi"/>
          <w:color w:val="1B1C20"/>
          <w:spacing w:val="3"/>
        </w:rPr>
        <w:t xml:space="preserve"> </w:t>
      </w:r>
      <w:r w:rsidRPr="00466BE2">
        <w:rPr>
          <w:rFonts w:asciiTheme="minorHAnsi" w:hAnsiTheme="minorHAnsi"/>
          <w:color w:val="1B1C20"/>
          <w:spacing w:val="-1"/>
        </w:rPr>
        <w:t>b</w:t>
      </w:r>
      <w:r w:rsidRPr="00466BE2">
        <w:rPr>
          <w:rFonts w:asciiTheme="minorHAnsi" w:hAnsiTheme="minorHAnsi"/>
          <w:color w:val="1B1C20"/>
          <w:spacing w:val="-2"/>
        </w:rPr>
        <w:t>y</w:t>
      </w:r>
      <w:r w:rsidRPr="00466BE2">
        <w:rPr>
          <w:rFonts w:asciiTheme="minorHAnsi" w:hAnsiTheme="minorHAnsi"/>
          <w:color w:val="1B1C20"/>
          <w:spacing w:val="4"/>
        </w:rPr>
        <w:t xml:space="preserve"> </w:t>
      </w:r>
      <w:r w:rsidRPr="00466BE2">
        <w:rPr>
          <w:rFonts w:asciiTheme="minorHAnsi" w:hAnsiTheme="minorHAnsi"/>
          <w:color w:val="1B1C20"/>
        </w:rPr>
        <w:t>oceanic</w:t>
      </w:r>
      <w:r w:rsidRPr="00466BE2">
        <w:rPr>
          <w:rFonts w:asciiTheme="minorHAnsi" w:hAnsiTheme="minorHAnsi"/>
          <w:color w:val="1B1C20"/>
          <w:spacing w:val="4"/>
        </w:rPr>
        <w:t xml:space="preserve"> </w:t>
      </w:r>
      <w:r w:rsidRPr="00466BE2">
        <w:rPr>
          <w:rFonts w:asciiTheme="minorHAnsi" w:hAnsiTheme="minorHAnsi"/>
          <w:color w:val="1B1C20"/>
          <w:spacing w:val="-1"/>
        </w:rPr>
        <w:t>currents</w:t>
      </w:r>
      <w:r w:rsidRPr="00466BE2">
        <w:rPr>
          <w:rFonts w:asciiTheme="minorHAnsi" w:hAnsiTheme="minorHAnsi"/>
          <w:color w:val="1B1C20"/>
          <w:spacing w:val="3"/>
        </w:rPr>
        <w:t xml:space="preserve"> </w:t>
      </w:r>
      <w:r w:rsidRPr="00466BE2">
        <w:rPr>
          <w:rFonts w:asciiTheme="minorHAnsi" w:hAnsiTheme="minorHAnsi"/>
          <w:color w:val="1B1C20"/>
        </w:rPr>
        <w:t>that</w:t>
      </w:r>
      <w:r w:rsidRPr="00466BE2">
        <w:rPr>
          <w:rFonts w:asciiTheme="minorHAnsi" w:hAnsiTheme="minorHAnsi"/>
          <w:color w:val="1B1C20"/>
          <w:spacing w:val="4"/>
        </w:rPr>
        <w:t xml:space="preserve"> </w:t>
      </w:r>
      <w:r w:rsidRPr="00466BE2">
        <w:rPr>
          <w:rFonts w:asciiTheme="minorHAnsi" w:hAnsiTheme="minorHAnsi"/>
          <w:color w:val="1B1C20"/>
          <w:spacing w:val="-1"/>
        </w:rPr>
        <w:t>circulate</w:t>
      </w:r>
      <w:r w:rsidRPr="00466BE2">
        <w:rPr>
          <w:rFonts w:asciiTheme="minorHAnsi" w:hAnsiTheme="minorHAnsi"/>
          <w:color w:val="1B1C20"/>
          <w:spacing w:val="3"/>
        </w:rPr>
        <w:t xml:space="preserve"> </w:t>
      </w:r>
      <w:r w:rsidRPr="00466BE2">
        <w:rPr>
          <w:rFonts w:asciiTheme="minorHAnsi" w:hAnsiTheme="minorHAnsi"/>
          <w:color w:val="1B1C20"/>
        </w:rPr>
        <w:t>in</w:t>
      </w:r>
      <w:r w:rsidRPr="00466BE2">
        <w:rPr>
          <w:rFonts w:asciiTheme="minorHAnsi" w:hAnsiTheme="minorHAnsi"/>
          <w:color w:val="1B1C20"/>
          <w:spacing w:val="4"/>
        </w:rPr>
        <w:t xml:space="preserve"> </w:t>
      </w:r>
      <w:r w:rsidRPr="00466BE2">
        <w:rPr>
          <w:rFonts w:asciiTheme="minorHAnsi" w:hAnsiTheme="minorHAnsi"/>
          <w:color w:val="1B1C20"/>
        </w:rPr>
        <w:t>a</w:t>
      </w:r>
      <w:r w:rsidRPr="00466BE2">
        <w:rPr>
          <w:rFonts w:asciiTheme="minorHAnsi" w:hAnsiTheme="minorHAnsi"/>
          <w:color w:val="1B1C20"/>
          <w:spacing w:val="4"/>
        </w:rPr>
        <w:t xml:space="preserve"> </w:t>
      </w:r>
      <w:r w:rsidRPr="00466BE2">
        <w:rPr>
          <w:rFonts w:asciiTheme="minorHAnsi" w:hAnsiTheme="minorHAnsi"/>
          <w:color w:val="1B1C20"/>
        </w:rPr>
        <w:t>clockwise</w:t>
      </w:r>
      <w:r w:rsidRPr="00466BE2">
        <w:rPr>
          <w:rFonts w:asciiTheme="minorHAnsi" w:hAnsiTheme="minorHAnsi"/>
          <w:color w:val="1B1C20"/>
          <w:spacing w:val="3"/>
        </w:rPr>
        <w:t xml:space="preserve"> </w:t>
      </w:r>
      <w:r w:rsidRPr="00466BE2">
        <w:rPr>
          <w:rFonts w:asciiTheme="minorHAnsi" w:hAnsiTheme="minorHAnsi"/>
          <w:color w:val="1B1C20"/>
          <w:spacing w:val="-2"/>
        </w:rPr>
        <w:t>gyr</w:t>
      </w:r>
      <w:r w:rsidRPr="00466BE2">
        <w:rPr>
          <w:rFonts w:asciiTheme="minorHAnsi" w:hAnsiTheme="minorHAnsi"/>
          <w:color w:val="1B1C20"/>
          <w:spacing w:val="-1"/>
        </w:rPr>
        <w:t>e,</w:t>
      </w:r>
      <w:r w:rsidRPr="00466BE2">
        <w:rPr>
          <w:rFonts w:asciiTheme="minorHAnsi" w:hAnsiTheme="minorHAnsi"/>
          <w:color w:val="1B1C20"/>
          <w:spacing w:val="61"/>
          <w:w w:val="99"/>
        </w:rPr>
        <w:t xml:space="preserve"> </w:t>
      </w:r>
      <w:r w:rsidRPr="00466BE2">
        <w:rPr>
          <w:rFonts w:asciiTheme="minorHAnsi" w:hAnsiTheme="minorHAnsi"/>
          <w:color w:val="1B1C20"/>
        </w:rPr>
        <w:t>with</w:t>
      </w:r>
      <w:r w:rsidRPr="00466BE2">
        <w:rPr>
          <w:rFonts w:asciiTheme="minorHAnsi" w:hAnsiTheme="minorHAnsi"/>
          <w:color w:val="1B1C20"/>
          <w:spacing w:val="10"/>
        </w:rPr>
        <w:t xml:space="preserve"> </w:t>
      </w:r>
      <w:r w:rsidRPr="00466BE2">
        <w:rPr>
          <w:rFonts w:asciiTheme="minorHAnsi" w:hAnsiTheme="minorHAnsi"/>
          <w:color w:val="1B1C20"/>
        </w:rPr>
        <w:t>ghost</w:t>
      </w:r>
      <w:r w:rsidRPr="00466BE2">
        <w:rPr>
          <w:rFonts w:asciiTheme="minorHAnsi" w:hAnsiTheme="minorHAnsi"/>
          <w:color w:val="1B1C20"/>
          <w:spacing w:val="10"/>
        </w:rPr>
        <w:t xml:space="preserve"> </w:t>
      </w:r>
      <w:r w:rsidRPr="00466BE2">
        <w:rPr>
          <w:rFonts w:asciiTheme="minorHAnsi" w:hAnsiTheme="minorHAnsi"/>
          <w:color w:val="1B1C20"/>
        </w:rPr>
        <w:t>nets</w:t>
      </w:r>
      <w:r w:rsidRPr="00466BE2">
        <w:rPr>
          <w:rFonts w:asciiTheme="minorHAnsi" w:hAnsiTheme="minorHAnsi"/>
          <w:color w:val="1B1C20"/>
          <w:spacing w:val="10"/>
        </w:rPr>
        <w:t xml:space="preserve"> </w:t>
      </w:r>
      <w:r w:rsidRPr="00466BE2">
        <w:rPr>
          <w:rFonts w:asciiTheme="minorHAnsi" w:hAnsiTheme="minorHAnsi"/>
          <w:color w:val="1B1C20"/>
        </w:rPr>
        <w:t>transported</w:t>
      </w:r>
      <w:r w:rsidRPr="00466BE2">
        <w:rPr>
          <w:rFonts w:asciiTheme="minorHAnsi" w:hAnsiTheme="minorHAnsi"/>
          <w:color w:val="1B1C20"/>
          <w:spacing w:val="10"/>
        </w:rPr>
        <w:t xml:space="preserve"> </w:t>
      </w:r>
      <w:r w:rsidRPr="00466BE2">
        <w:rPr>
          <w:rFonts w:asciiTheme="minorHAnsi" w:hAnsiTheme="minorHAnsi"/>
          <w:color w:val="1B1C20"/>
        </w:rPr>
        <w:t>into</w:t>
      </w:r>
      <w:r w:rsidRPr="00466BE2">
        <w:rPr>
          <w:rFonts w:asciiTheme="minorHAnsi" w:hAnsiTheme="minorHAnsi"/>
          <w:color w:val="1B1C20"/>
          <w:spacing w:val="10"/>
        </w:rPr>
        <w:t xml:space="preserve"> </w:t>
      </w:r>
      <w:r w:rsidRPr="00466BE2">
        <w:rPr>
          <w:rFonts w:asciiTheme="minorHAnsi" w:hAnsiTheme="minorHAnsi"/>
          <w:color w:val="1B1C20"/>
        </w:rPr>
        <w:t>the</w:t>
      </w:r>
      <w:r w:rsidRPr="00466BE2">
        <w:rPr>
          <w:rFonts w:asciiTheme="minorHAnsi" w:hAnsiTheme="minorHAnsi"/>
          <w:color w:val="1B1C20"/>
          <w:spacing w:val="10"/>
        </w:rPr>
        <w:t xml:space="preserve"> </w:t>
      </w:r>
      <w:r w:rsidRPr="00466BE2">
        <w:rPr>
          <w:rFonts w:asciiTheme="minorHAnsi" w:hAnsiTheme="minorHAnsi"/>
          <w:color w:val="1B1C20"/>
          <w:spacing w:val="-1"/>
        </w:rPr>
        <w:t>Gulf</w:t>
      </w:r>
      <w:r w:rsidRPr="00466BE2">
        <w:rPr>
          <w:rFonts w:asciiTheme="minorHAnsi" w:hAnsiTheme="minorHAnsi"/>
          <w:color w:val="1B1C20"/>
          <w:spacing w:val="10"/>
        </w:rPr>
        <w:t xml:space="preserve"> </w:t>
      </w:r>
      <w:r w:rsidRPr="00466BE2">
        <w:rPr>
          <w:rFonts w:asciiTheme="minorHAnsi" w:hAnsiTheme="minorHAnsi"/>
          <w:color w:val="1B1C20"/>
        </w:rPr>
        <w:t>of</w:t>
      </w:r>
      <w:r w:rsidRPr="00466BE2">
        <w:rPr>
          <w:rFonts w:asciiTheme="minorHAnsi" w:hAnsiTheme="minorHAnsi"/>
          <w:color w:val="1B1C20"/>
          <w:spacing w:val="10"/>
        </w:rPr>
        <w:t xml:space="preserve"> </w:t>
      </w:r>
      <w:r w:rsidRPr="00466BE2">
        <w:rPr>
          <w:rFonts w:asciiTheme="minorHAnsi" w:hAnsiTheme="minorHAnsi"/>
          <w:color w:val="1B1C20"/>
        </w:rPr>
        <w:t>Carpentaria</w:t>
      </w:r>
      <w:r w:rsidRPr="00466BE2">
        <w:rPr>
          <w:rFonts w:asciiTheme="minorHAnsi" w:hAnsiTheme="minorHAnsi"/>
          <w:color w:val="1B1C20"/>
          <w:spacing w:val="10"/>
        </w:rPr>
        <w:t xml:space="preserve"> </w:t>
      </w:r>
      <w:r w:rsidRPr="00466BE2">
        <w:rPr>
          <w:rFonts w:asciiTheme="minorHAnsi" w:hAnsiTheme="minorHAnsi"/>
          <w:color w:val="1B1C20"/>
          <w:spacing w:val="-1"/>
        </w:rPr>
        <w:t>b</w:t>
      </w:r>
      <w:r w:rsidRPr="00466BE2">
        <w:rPr>
          <w:rFonts w:asciiTheme="minorHAnsi" w:hAnsiTheme="minorHAnsi"/>
          <w:color w:val="1B1C20"/>
          <w:spacing w:val="-2"/>
        </w:rPr>
        <w:t>y</w:t>
      </w:r>
      <w:r w:rsidRPr="00466BE2">
        <w:rPr>
          <w:rFonts w:asciiTheme="minorHAnsi" w:hAnsiTheme="minorHAnsi"/>
          <w:color w:val="1B1C20"/>
          <w:spacing w:val="10"/>
        </w:rPr>
        <w:t xml:space="preserve"> </w:t>
      </w:r>
      <w:r w:rsidRPr="00466BE2">
        <w:rPr>
          <w:rFonts w:asciiTheme="minorHAnsi" w:hAnsiTheme="minorHAnsi"/>
          <w:color w:val="1B1C20"/>
        </w:rPr>
        <w:t>south-easterly</w:t>
      </w:r>
      <w:r w:rsidRPr="00466BE2">
        <w:rPr>
          <w:rFonts w:asciiTheme="minorHAnsi" w:hAnsiTheme="minorHAnsi"/>
          <w:color w:val="1B1C20"/>
          <w:spacing w:val="10"/>
        </w:rPr>
        <w:t xml:space="preserve"> </w:t>
      </w:r>
      <w:r w:rsidRPr="00466BE2">
        <w:rPr>
          <w:rFonts w:asciiTheme="minorHAnsi" w:hAnsiTheme="minorHAnsi"/>
          <w:color w:val="1B1C20"/>
        </w:rPr>
        <w:t>trade</w:t>
      </w:r>
      <w:r w:rsidRPr="00466BE2">
        <w:rPr>
          <w:rFonts w:asciiTheme="minorHAnsi" w:hAnsiTheme="minorHAnsi"/>
          <w:color w:val="1B1C20"/>
          <w:spacing w:val="11"/>
        </w:rPr>
        <w:t xml:space="preserve"> </w:t>
      </w:r>
      <w:r w:rsidRPr="00466BE2">
        <w:rPr>
          <w:rFonts w:asciiTheme="minorHAnsi" w:hAnsiTheme="minorHAnsi"/>
          <w:color w:val="1B1C20"/>
        </w:rPr>
        <w:t>winds,</w:t>
      </w:r>
      <w:r w:rsidRPr="00466BE2">
        <w:rPr>
          <w:rFonts w:asciiTheme="minorHAnsi" w:hAnsiTheme="minorHAnsi"/>
          <w:color w:val="1B1C20"/>
          <w:spacing w:val="10"/>
        </w:rPr>
        <w:t xml:space="preserve"> </w:t>
      </w:r>
      <w:r w:rsidRPr="00466BE2">
        <w:rPr>
          <w:rFonts w:asciiTheme="minorHAnsi" w:hAnsiTheme="minorHAnsi"/>
          <w:color w:val="1B1C20"/>
          <w:spacing w:val="-1"/>
        </w:rPr>
        <w:t>wher</w:t>
      </w:r>
      <w:r w:rsidRPr="00466BE2">
        <w:rPr>
          <w:rFonts w:asciiTheme="minorHAnsi" w:hAnsiTheme="minorHAnsi"/>
          <w:color w:val="1B1C20"/>
          <w:spacing w:val="-2"/>
        </w:rPr>
        <w:t>e</w:t>
      </w:r>
      <w:r w:rsidRPr="00466BE2">
        <w:rPr>
          <w:rFonts w:asciiTheme="minorHAnsi" w:hAnsiTheme="minorHAnsi"/>
          <w:color w:val="1B1C20"/>
          <w:spacing w:val="10"/>
        </w:rPr>
        <w:t xml:space="preserve"> </w:t>
      </w:r>
      <w:r w:rsidRPr="00466BE2">
        <w:rPr>
          <w:rFonts w:asciiTheme="minorHAnsi" w:hAnsiTheme="minorHAnsi"/>
          <w:color w:val="1B1C20"/>
        </w:rPr>
        <w:t>they</w:t>
      </w:r>
      <w:r w:rsidRPr="00466BE2">
        <w:rPr>
          <w:rFonts w:asciiTheme="minorHAnsi" w:hAnsiTheme="minorHAnsi"/>
          <w:color w:val="1B1C20"/>
          <w:spacing w:val="10"/>
        </w:rPr>
        <w:t xml:space="preserve"> </w:t>
      </w:r>
      <w:r w:rsidRPr="00466BE2">
        <w:rPr>
          <w:rFonts w:asciiTheme="minorHAnsi" w:hAnsiTheme="minorHAnsi"/>
          <w:color w:val="1B1C20"/>
        </w:rPr>
        <w:t>accumulate</w:t>
      </w:r>
      <w:r w:rsidRPr="00466BE2">
        <w:rPr>
          <w:rFonts w:asciiTheme="minorHAnsi" w:hAnsiTheme="minorHAnsi"/>
          <w:color w:val="1B1C20"/>
          <w:spacing w:val="10"/>
        </w:rPr>
        <w:t xml:space="preserve"> </w:t>
      </w:r>
      <w:r w:rsidRPr="00466BE2">
        <w:rPr>
          <w:rFonts w:asciiTheme="minorHAnsi" w:hAnsiTheme="minorHAnsi"/>
          <w:color w:val="1B1C20"/>
        </w:rPr>
        <w:t>in</w:t>
      </w:r>
      <w:r w:rsidRPr="00466BE2">
        <w:rPr>
          <w:rFonts w:asciiTheme="minorHAnsi" w:hAnsiTheme="minorHAnsi"/>
          <w:color w:val="1B1C20"/>
          <w:spacing w:val="25"/>
          <w:w w:val="106"/>
        </w:rPr>
        <w:t xml:space="preserve"> </w:t>
      </w:r>
      <w:r w:rsidRPr="00466BE2">
        <w:rPr>
          <w:rFonts w:asciiTheme="minorHAnsi" w:hAnsiTheme="minorHAnsi"/>
          <w:color w:val="1B1C20"/>
        </w:rPr>
        <w:t>high</w:t>
      </w:r>
      <w:r w:rsidRPr="00466BE2">
        <w:rPr>
          <w:rFonts w:asciiTheme="minorHAnsi" w:hAnsiTheme="minorHAnsi"/>
          <w:color w:val="1B1C20"/>
          <w:spacing w:val="8"/>
        </w:rPr>
        <w:t xml:space="preserve"> </w:t>
      </w:r>
      <w:r w:rsidRPr="00466BE2">
        <w:rPr>
          <w:rFonts w:asciiTheme="minorHAnsi" w:hAnsiTheme="minorHAnsi"/>
          <w:color w:val="1B1C20"/>
        </w:rPr>
        <w:t>densities</w:t>
      </w:r>
      <w:r w:rsidRPr="00466BE2">
        <w:rPr>
          <w:rFonts w:asciiTheme="minorHAnsi" w:hAnsiTheme="minorHAnsi"/>
          <w:color w:val="1B1C20"/>
          <w:spacing w:val="9"/>
        </w:rPr>
        <w:t xml:space="preserve"> </w:t>
      </w:r>
      <w:r w:rsidRPr="00466BE2">
        <w:rPr>
          <w:rFonts w:asciiTheme="minorHAnsi" w:hAnsiTheme="minorHAnsi"/>
          <w:color w:val="1B1C20"/>
          <w:spacing w:val="-1"/>
        </w:rPr>
        <w:t>(Wilco</w:t>
      </w:r>
      <w:r w:rsidRPr="00466BE2">
        <w:rPr>
          <w:rFonts w:asciiTheme="minorHAnsi" w:hAnsiTheme="minorHAnsi"/>
          <w:color w:val="1B1C20"/>
          <w:spacing w:val="-2"/>
        </w:rPr>
        <w:t>x</w:t>
      </w:r>
      <w:r w:rsidRPr="00466BE2">
        <w:rPr>
          <w:rFonts w:asciiTheme="minorHAnsi" w:hAnsiTheme="minorHAnsi"/>
          <w:color w:val="1B1C20"/>
          <w:spacing w:val="9"/>
        </w:rPr>
        <w:t xml:space="preserve"> </w:t>
      </w:r>
      <w:r w:rsidRPr="00466BE2">
        <w:rPr>
          <w:rFonts w:asciiTheme="minorHAnsi" w:hAnsiTheme="minorHAnsi"/>
          <w:color w:val="1B1C20"/>
        </w:rPr>
        <w:t>et</w:t>
      </w:r>
      <w:r w:rsidRPr="00466BE2">
        <w:rPr>
          <w:rFonts w:asciiTheme="minorHAnsi" w:hAnsiTheme="minorHAnsi"/>
          <w:color w:val="1B1C20"/>
          <w:spacing w:val="9"/>
        </w:rPr>
        <w:t xml:space="preserve"> </w:t>
      </w:r>
      <w:r w:rsidRPr="00466BE2">
        <w:rPr>
          <w:rFonts w:asciiTheme="minorHAnsi" w:hAnsiTheme="minorHAnsi"/>
          <w:color w:val="1B1C20"/>
        </w:rPr>
        <w:t>al.</w:t>
      </w:r>
      <w:r w:rsidRPr="00466BE2">
        <w:rPr>
          <w:rFonts w:asciiTheme="minorHAnsi" w:hAnsiTheme="minorHAnsi"/>
          <w:color w:val="1B1C20"/>
          <w:spacing w:val="9"/>
        </w:rPr>
        <w:t xml:space="preserve"> </w:t>
      </w:r>
      <w:r w:rsidRPr="00466BE2">
        <w:rPr>
          <w:rFonts w:asciiTheme="minorHAnsi" w:hAnsiTheme="minorHAnsi"/>
          <w:color w:val="1B1C20"/>
        </w:rPr>
        <w:t>2015a).</w:t>
      </w:r>
      <w:r w:rsidRPr="00466BE2">
        <w:rPr>
          <w:rFonts w:asciiTheme="minorHAnsi" w:hAnsiTheme="minorHAnsi"/>
          <w:color w:val="1B1C20"/>
          <w:spacing w:val="8"/>
        </w:rPr>
        <w:t xml:space="preserve"> </w:t>
      </w:r>
      <w:r w:rsidRPr="00466BE2">
        <w:rPr>
          <w:rFonts w:asciiTheme="minorHAnsi" w:hAnsiTheme="minorHAnsi"/>
          <w:color w:val="1B1C20"/>
        </w:rPr>
        <w:t>The</w:t>
      </w:r>
      <w:r w:rsidRPr="00466BE2">
        <w:rPr>
          <w:rFonts w:asciiTheme="minorHAnsi" w:hAnsiTheme="minorHAnsi"/>
          <w:color w:val="1B1C20"/>
          <w:spacing w:val="9"/>
        </w:rPr>
        <w:t xml:space="preserve"> </w:t>
      </w:r>
      <w:r w:rsidRPr="00466BE2">
        <w:rPr>
          <w:rFonts w:asciiTheme="minorHAnsi" w:hAnsiTheme="minorHAnsi"/>
          <w:color w:val="1B1C20"/>
          <w:spacing w:val="-1"/>
        </w:rPr>
        <w:t>Global</w:t>
      </w:r>
      <w:r w:rsidRPr="00466BE2">
        <w:rPr>
          <w:rFonts w:asciiTheme="minorHAnsi" w:hAnsiTheme="minorHAnsi"/>
          <w:color w:val="1B1C20"/>
          <w:spacing w:val="9"/>
        </w:rPr>
        <w:t xml:space="preserve"> </w:t>
      </w:r>
      <w:r w:rsidRPr="00466BE2">
        <w:rPr>
          <w:rFonts w:asciiTheme="minorHAnsi" w:hAnsiTheme="minorHAnsi"/>
          <w:color w:val="1B1C20"/>
          <w:spacing w:val="-1"/>
        </w:rPr>
        <w:t>Ghost</w:t>
      </w:r>
      <w:r w:rsidRPr="00466BE2">
        <w:rPr>
          <w:rFonts w:asciiTheme="minorHAnsi" w:hAnsiTheme="minorHAnsi"/>
          <w:color w:val="1B1C20"/>
          <w:spacing w:val="9"/>
        </w:rPr>
        <w:t xml:space="preserve"> </w:t>
      </w:r>
      <w:r w:rsidRPr="00466BE2">
        <w:rPr>
          <w:rFonts w:asciiTheme="minorHAnsi" w:hAnsiTheme="minorHAnsi"/>
          <w:color w:val="1B1C20"/>
          <w:spacing w:val="-1"/>
        </w:rPr>
        <w:t>Gear</w:t>
      </w:r>
      <w:r w:rsidRPr="00466BE2">
        <w:rPr>
          <w:rFonts w:asciiTheme="minorHAnsi" w:hAnsiTheme="minorHAnsi"/>
          <w:color w:val="1B1C20"/>
          <w:spacing w:val="9"/>
        </w:rPr>
        <w:t xml:space="preserve"> </w:t>
      </w:r>
      <w:r w:rsidRPr="00466BE2">
        <w:rPr>
          <w:rFonts w:asciiTheme="minorHAnsi" w:hAnsiTheme="minorHAnsi"/>
          <w:color w:val="1B1C20"/>
          <w:spacing w:val="-1"/>
        </w:rPr>
        <w:t>Initiative,</w:t>
      </w:r>
      <w:r w:rsidRPr="00466BE2">
        <w:rPr>
          <w:rFonts w:asciiTheme="minorHAnsi" w:hAnsiTheme="minorHAnsi"/>
          <w:color w:val="1B1C20"/>
          <w:spacing w:val="9"/>
        </w:rPr>
        <w:t xml:space="preserve"> </w:t>
      </w:r>
      <w:r w:rsidRPr="00466BE2">
        <w:rPr>
          <w:rFonts w:asciiTheme="minorHAnsi" w:hAnsiTheme="minorHAnsi"/>
          <w:color w:val="1B1C20"/>
        </w:rPr>
        <w:t>established</w:t>
      </w:r>
      <w:r w:rsidRPr="00466BE2">
        <w:rPr>
          <w:rFonts w:asciiTheme="minorHAnsi" w:hAnsiTheme="minorHAnsi"/>
          <w:color w:val="1B1C20"/>
          <w:spacing w:val="8"/>
        </w:rPr>
        <w:t xml:space="preserve"> </w:t>
      </w:r>
      <w:r w:rsidRPr="00466BE2">
        <w:rPr>
          <w:rFonts w:asciiTheme="minorHAnsi" w:hAnsiTheme="minorHAnsi"/>
          <w:color w:val="1B1C20"/>
          <w:spacing w:val="-1"/>
        </w:rPr>
        <w:t>b</w:t>
      </w:r>
      <w:r w:rsidRPr="00466BE2">
        <w:rPr>
          <w:rFonts w:asciiTheme="minorHAnsi" w:hAnsiTheme="minorHAnsi"/>
          <w:color w:val="1B1C20"/>
          <w:spacing w:val="-2"/>
        </w:rPr>
        <w:t>y</w:t>
      </w:r>
      <w:r w:rsidRPr="00466BE2">
        <w:rPr>
          <w:rFonts w:asciiTheme="minorHAnsi" w:hAnsiTheme="minorHAnsi"/>
          <w:color w:val="1B1C20"/>
          <w:spacing w:val="6"/>
        </w:rPr>
        <w:t xml:space="preserve"> </w:t>
      </w:r>
      <w:r w:rsidRPr="00466BE2">
        <w:rPr>
          <w:rFonts w:asciiTheme="minorHAnsi" w:hAnsiTheme="minorHAnsi"/>
          <w:color w:val="1B1C20"/>
          <w:spacing w:val="-4"/>
        </w:rPr>
        <w:t>World</w:t>
      </w:r>
      <w:r w:rsidRPr="00466BE2">
        <w:rPr>
          <w:rFonts w:asciiTheme="minorHAnsi" w:hAnsiTheme="minorHAnsi"/>
          <w:color w:val="1B1C20"/>
          <w:spacing w:val="8"/>
        </w:rPr>
        <w:t xml:space="preserve"> </w:t>
      </w:r>
      <w:r w:rsidRPr="00466BE2">
        <w:rPr>
          <w:rFonts w:asciiTheme="minorHAnsi" w:hAnsiTheme="minorHAnsi"/>
          <w:color w:val="1B1C20"/>
        </w:rPr>
        <w:t>Animal</w:t>
      </w:r>
      <w:r w:rsidRPr="00466BE2">
        <w:rPr>
          <w:rFonts w:asciiTheme="minorHAnsi" w:hAnsiTheme="minorHAnsi"/>
          <w:color w:val="1B1C20"/>
          <w:spacing w:val="9"/>
        </w:rPr>
        <w:t xml:space="preserve"> </w:t>
      </w:r>
      <w:r w:rsidRPr="00466BE2">
        <w:rPr>
          <w:rFonts w:asciiTheme="minorHAnsi" w:hAnsiTheme="minorHAnsi"/>
          <w:color w:val="1B1C20"/>
          <w:spacing w:val="-1"/>
        </w:rPr>
        <w:t>Protection,</w:t>
      </w:r>
      <w:r w:rsidRPr="00466BE2">
        <w:rPr>
          <w:rFonts w:asciiTheme="minorHAnsi" w:hAnsiTheme="minorHAnsi"/>
          <w:color w:val="1B1C20"/>
          <w:spacing w:val="53"/>
          <w:w w:val="104"/>
        </w:rPr>
        <w:t xml:space="preserve"> </w:t>
      </w:r>
      <w:r w:rsidRPr="00466BE2">
        <w:rPr>
          <w:rFonts w:asciiTheme="minorHAnsi" w:hAnsiTheme="minorHAnsi"/>
          <w:color w:val="1B1C20"/>
        </w:rPr>
        <w:t>operates</w:t>
      </w:r>
      <w:r w:rsidRPr="00466BE2">
        <w:rPr>
          <w:rFonts w:asciiTheme="minorHAnsi" w:hAnsiTheme="minorHAnsi"/>
          <w:color w:val="1B1C20"/>
          <w:spacing w:val="10"/>
        </w:rPr>
        <w:t xml:space="preserve"> </w:t>
      </w:r>
      <w:r w:rsidRPr="00466BE2">
        <w:rPr>
          <w:rFonts w:asciiTheme="minorHAnsi" w:hAnsiTheme="minorHAnsi"/>
          <w:color w:val="1B1C20"/>
        </w:rPr>
        <w:t>with</w:t>
      </w:r>
      <w:r w:rsidRPr="00466BE2">
        <w:rPr>
          <w:rFonts w:asciiTheme="minorHAnsi" w:hAnsiTheme="minorHAnsi"/>
          <w:color w:val="1B1C20"/>
          <w:spacing w:val="11"/>
        </w:rPr>
        <w:t xml:space="preserve"> </w:t>
      </w:r>
      <w:r w:rsidRPr="00466BE2">
        <w:rPr>
          <w:rFonts w:asciiTheme="minorHAnsi" w:hAnsiTheme="minorHAnsi"/>
          <w:color w:val="1B1C20"/>
        </w:rPr>
        <w:t>the</w:t>
      </w:r>
      <w:r w:rsidRPr="00466BE2">
        <w:rPr>
          <w:rFonts w:asciiTheme="minorHAnsi" w:hAnsiTheme="minorHAnsi"/>
          <w:color w:val="1B1C20"/>
          <w:spacing w:val="11"/>
        </w:rPr>
        <w:t xml:space="preserve"> </w:t>
      </w:r>
      <w:r w:rsidRPr="00466BE2">
        <w:rPr>
          <w:rFonts w:asciiTheme="minorHAnsi" w:hAnsiTheme="minorHAnsi"/>
          <w:color w:val="1B1C20"/>
          <w:spacing w:val="-1"/>
        </w:rPr>
        <w:t>Northern</w:t>
      </w:r>
      <w:r w:rsidRPr="00466BE2">
        <w:rPr>
          <w:rFonts w:asciiTheme="minorHAnsi" w:hAnsiTheme="minorHAnsi"/>
          <w:color w:val="1B1C20"/>
          <w:spacing w:val="10"/>
        </w:rPr>
        <w:t xml:space="preserve"> </w:t>
      </w:r>
      <w:r w:rsidRPr="00466BE2">
        <w:rPr>
          <w:rFonts w:asciiTheme="minorHAnsi" w:hAnsiTheme="minorHAnsi"/>
          <w:color w:val="1B1C20"/>
          <w:spacing w:val="-2"/>
        </w:rPr>
        <w:t>Prawn</w:t>
      </w:r>
      <w:r w:rsidRPr="00466BE2">
        <w:rPr>
          <w:rFonts w:asciiTheme="minorHAnsi" w:hAnsiTheme="minorHAnsi"/>
          <w:color w:val="1B1C20"/>
          <w:spacing w:val="11"/>
        </w:rPr>
        <w:t xml:space="preserve"> </w:t>
      </w:r>
      <w:r w:rsidRPr="00466BE2">
        <w:rPr>
          <w:rFonts w:asciiTheme="minorHAnsi" w:hAnsiTheme="minorHAnsi"/>
          <w:color w:val="1B1C20"/>
          <w:spacing w:val="-1"/>
        </w:rPr>
        <w:t>Fisher</w:t>
      </w:r>
      <w:r w:rsidRPr="00466BE2">
        <w:rPr>
          <w:rFonts w:asciiTheme="minorHAnsi" w:hAnsiTheme="minorHAnsi"/>
          <w:color w:val="1B1C20"/>
          <w:spacing w:val="-2"/>
        </w:rPr>
        <w:t>y</w:t>
      </w:r>
      <w:r w:rsidRPr="00466BE2">
        <w:rPr>
          <w:rFonts w:asciiTheme="minorHAnsi" w:hAnsiTheme="minorHAnsi"/>
          <w:color w:val="1B1C20"/>
          <w:spacing w:val="11"/>
        </w:rPr>
        <w:t xml:space="preserve"> </w:t>
      </w:r>
      <w:r w:rsidRPr="00466BE2">
        <w:rPr>
          <w:rFonts w:asciiTheme="minorHAnsi" w:hAnsiTheme="minorHAnsi"/>
          <w:color w:val="1B1C20"/>
        </w:rPr>
        <w:t>to</w:t>
      </w:r>
      <w:r w:rsidRPr="00466BE2">
        <w:rPr>
          <w:rFonts w:asciiTheme="minorHAnsi" w:hAnsiTheme="minorHAnsi"/>
          <w:color w:val="1B1C20"/>
          <w:spacing w:val="11"/>
        </w:rPr>
        <w:t xml:space="preserve"> </w:t>
      </w:r>
      <w:r w:rsidRPr="00466BE2">
        <w:rPr>
          <w:rFonts w:asciiTheme="minorHAnsi" w:hAnsiTheme="minorHAnsi"/>
          <w:color w:val="1B1C20"/>
          <w:spacing w:val="-1"/>
        </w:rPr>
        <w:t>addr</w:t>
      </w:r>
      <w:r w:rsidRPr="00466BE2">
        <w:rPr>
          <w:rFonts w:asciiTheme="minorHAnsi" w:hAnsiTheme="minorHAnsi"/>
          <w:color w:val="1B1C20"/>
          <w:spacing w:val="-2"/>
        </w:rPr>
        <w:t>ess</w:t>
      </w:r>
      <w:r w:rsidRPr="00466BE2">
        <w:rPr>
          <w:rFonts w:asciiTheme="minorHAnsi" w:hAnsiTheme="minorHAnsi"/>
          <w:color w:val="1B1C20"/>
          <w:spacing w:val="10"/>
        </w:rPr>
        <w:t xml:space="preserve"> </w:t>
      </w:r>
      <w:r w:rsidRPr="00466BE2">
        <w:rPr>
          <w:rFonts w:asciiTheme="minorHAnsi" w:hAnsiTheme="minorHAnsi"/>
          <w:color w:val="1B1C20"/>
        </w:rPr>
        <w:t>this</w:t>
      </w:r>
      <w:r w:rsidRPr="00466BE2">
        <w:rPr>
          <w:rFonts w:asciiTheme="minorHAnsi" w:hAnsiTheme="minorHAnsi"/>
          <w:color w:val="1B1C20"/>
          <w:spacing w:val="11"/>
        </w:rPr>
        <w:t xml:space="preserve"> </w:t>
      </w:r>
      <w:r w:rsidRPr="00466BE2">
        <w:rPr>
          <w:rFonts w:asciiTheme="minorHAnsi" w:hAnsiTheme="minorHAnsi"/>
          <w:color w:val="1B1C20"/>
          <w:spacing w:val="-1"/>
        </w:rPr>
        <w:t>problem</w:t>
      </w:r>
      <w:r w:rsidRPr="00466BE2">
        <w:rPr>
          <w:rFonts w:asciiTheme="minorHAnsi" w:hAnsiTheme="minorHAnsi"/>
          <w:color w:val="1B1C20"/>
          <w:spacing w:val="11"/>
        </w:rPr>
        <w:t xml:space="preserve"> </w:t>
      </w:r>
      <w:r w:rsidRPr="00466BE2">
        <w:rPr>
          <w:rFonts w:asciiTheme="minorHAnsi" w:hAnsiTheme="minorHAnsi"/>
          <w:color w:val="1B1C20"/>
        </w:rPr>
        <w:t>in</w:t>
      </w:r>
      <w:r w:rsidRPr="00466BE2">
        <w:rPr>
          <w:rFonts w:asciiTheme="minorHAnsi" w:hAnsiTheme="minorHAnsi"/>
          <w:color w:val="1B1C20"/>
          <w:spacing w:val="10"/>
        </w:rPr>
        <w:t xml:space="preserve"> </w:t>
      </w:r>
      <w:r w:rsidRPr="00466BE2">
        <w:rPr>
          <w:rFonts w:asciiTheme="minorHAnsi" w:hAnsiTheme="minorHAnsi"/>
          <w:color w:val="1B1C20"/>
        </w:rPr>
        <w:t>the</w:t>
      </w:r>
      <w:r w:rsidRPr="00466BE2">
        <w:rPr>
          <w:rFonts w:asciiTheme="minorHAnsi" w:hAnsiTheme="minorHAnsi"/>
          <w:color w:val="1B1C20"/>
          <w:spacing w:val="11"/>
        </w:rPr>
        <w:t xml:space="preserve"> </w:t>
      </w:r>
      <w:r w:rsidRPr="00466BE2">
        <w:rPr>
          <w:rFonts w:asciiTheme="minorHAnsi" w:hAnsiTheme="minorHAnsi"/>
          <w:color w:val="1B1C20"/>
          <w:spacing w:val="-1"/>
        </w:rPr>
        <w:t>Gulf</w:t>
      </w:r>
      <w:r w:rsidRPr="00466BE2">
        <w:rPr>
          <w:rFonts w:asciiTheme="minorHAnsi" w:hAnsiTheme="minorHAnsi"/>
          <w:color w:val="1B1C20"/>
          <w:spacing w:val="11"/>
        </w:rPr>
        <w:t xml:space="preserve"> </w:t>
      </w:r>
      <w:r w:rsidRPr="00466BE2">
        <w:rPr>
          <w:rFonts w:asciiTheme="minorHAnsi" w:hAnsiTheme="minorHAnsi"/>
          <w:color w:val="1B1C20"/>
        </w:rPr>
        <w:t>of</w:t>
      </w:r>
      <w:r w:rsidRPr="00466BE2">
        <w:rPr>
          <w:rFonts w:asciiTheme="minorHAnsi" w:hAnsiTheme="minorHAnsi"/>
          <w:color w:val="1B1C20"/>
          <w:spacing w:val="11"/>
        </w:rPr>
        <w:t xml:space="preserve"> </w:t>
      </w:r>
      <w:r w:rsidRPr="00466BE2">
        <w:rPr>
          <w:rFonts w:asciiTheme="minorHAnsi" w:hAnsiTheme="minorHAnsi"/>
          <w:color w:val="1B1C20"/>
        </w:rPr>
        <w:t>Carpentaria.</w:t>
      </w:r>
      <w:r w:rsidRPr="00466BE2">
        <w:rPr>
          <w:rFonts w:asciiTheme="minorHAnsi" w:hAnsiTheme="minorHAnsi"/>
          <w:color w:val="1B1C20"/>
          <w:spacing w:val="10"/>
        </w:rPr>
        <w:t xml:space="preserve"> </w:t>
      </w:r>
      <w:r w:rsidRPr="00466BE2">
        <w:rPr>
          <w:rFonts w:asciiTheme="minorHAnsi" w:hAnsiTheme="minorHAnsi"/>
          <w:color w:val="1B1C20"/>
        </w:rPr>
        <w:t>The</w:t>
      </w:r>
      <w:r w:rsidRPr="00466BE2">
        <w:rPr>
          <w:rFonts w:asciiTheme="minorHAnsi" w:hAnsiTheme="minorHAnsi"/>
          <w:color w:val="1B1C20"/>
          <w:spacing w:val="11"/>
        </w:rPr>
        <w:t xml:space="preserve"> </w:t>
      </w:r>
      <w:r w:rsidRPr="00466BE2">
        <w:rPr>
          <w:rFonts w:asciiTheme="minorHAnsi" w:hAnsiTheme="minorHAnsi"/>
          <w:color w:val="1B1C20"/>
          <w:spacing w:val="-1"/>
        </w:rPr>
        <w:t>initiativ</w:t>
      </w:r>
      <w:r w:rsidRPr="00466BE2">
        <w:rPr>
          <w:rFonts w:asciiTheme="minorHAnsi" w:hAnsiTheme="minorHAnsi"/>
          <w:color w:val="1B1C20"/>
          <w:spacing w:val="-2"/>
        </w:rPr>
        <w:t>e</w:t>
      </w:r>
      <w:r w:rsidRPr="00466BE2">
        <w:rPr>
          <w:rFonts w:asciiTheme="minorHAnsi" w:hAnsiTheme="minorHAnsi"/>
          <w:color w:val="1B1C20"/>
          <w:spacing w:val="59"/>
          <w:w w:val="94"/>
        </w:rPr>
        <w:t xml:space="preserve"> </w:t>
      </w:r>
      <w:r w:rsidRPr="00466BE2">
        <w:rPr>
          <w:rFonts w:asciiTheme="minorHAnsi" w:hAnsiTheme="minorHAnsi"/>
          <w:color w:val="1B1C20"/>
          <w:spacing w:val="-1"/>
        </w:rPr>
        <w:t>wor</w:t>
      </w:r>
      <w:r w:rsidRPr="00466BE2">
        <w:rPr>
          <w:rFonts w:asciiTheme="minorHAnsi" w:hAnsiTheme="minorHAnsi"/>
          <w:color w:val="1B1C20"/>
          <w:spacing w:val="-2"/>
        </w:rPr>
        <w:t>ks</w:t>
      </w:r>
      <w:r w:rsidRPr="00466BE2">
        <w:rPr>
          <w:rFonts w:asciiTheme="minorHAnsi" w:hAnsiTheme="minorHAnsi"/>
          <w:color w:val="1B1C20"/>
          <w:spacing w:val="7"/>
        </w:rPr>
        <w:t xml:space="preserve"> </w:t>
      </w:r>
      <w:r w:rsidRPr="00466BE2">
        <w:rPr>
          <w:rFonts w:asciiTheme="minorHAnsi" w:hAnsiTheme="minorHAnsi"/>
          <w:color w:val="1B1C20"/>
        </w:rPr>
        <w:t>with</w:t>
      </w:r>
      <w:r w:rsidRPr="00466BE2">
        <w:rPr>
          <w:rFonts w:asciiTheme="minorHAnsi" w:hAnsiTheme="minorHAnsi"/>
          <w:color w:val="1B1C20"/>
          <w:spacing w:val="7"/>
        </w:rPr>
        <w:t xml:space="preserve"> </w:t>
      </w:r>
      <w:r w:rsidRPr="00466BE2">
        <w:rPr>
          <w:rFonts w:asciiTheme="minorHAnsi" w:hAnsiTheme="minorHAnsi"/>
          <w:color w:val="1B1C20"/>
        </w:rPr>
        <w:t>fishing</w:t>
      </w:r>
      <w:r w:rsidRPr="00466BE2">
        <w:rPr>
          <w:rFonts w:asciiTheme="minorHAnsi" w:hAnsiTheme="minorHAnsi"/>
          <w:color w:val="1B1C20"/>
          <w:spacing w:val="8"/>
        </w:rPr>
        <w:t xml:space="preserve"> </w:t>
      </w:r>
      <w:r w:rsidRPr="00466BE2">
        <w:rPr>
          <w:rFonts w:asciiTheme="minorHAnsi" w:hAnsiTheme="minorHAnsi"/>
          <w:color w:val="1B1C20"/>
        </w:rPr>
        <w:t>industry</w:t>
      </w:r>
      <w:r w:rsidRPr="00466BE2">
        <w:rPr>
          <w:rFonts w:asciiTheme="minorHAnsi" w:hAnsiTheme="minorHAnsi"/>
          <w:color w:val="1B1C20"/>
          <w:spacing w:val="7"/>
        </w:rPr>
        <w:t xml:space="preserve"> </w:t>
      </w:r>
      <w:r w:rsidRPr="00466BE2">
        <w:rPr>
          <w:rFonts w:asciiTheme="minorHAnsi" w:hAnsiTheme="minorHAnsi"/>
          <w:color w:val="1B1C20"/>
        </w:rPr>
        <w:t>stakeholders</w:t>
      </w:r>
      <w:r w:rsidRPr="00466BE2">
        <w:rPr>
          <w:rFonts w:asciiTheme="minorHAnsi" w:hAnsiTheme="minorHAnsi"/>
          <w:color w:val="1B1C20"/>
          <w:spacing w:val="7"/>
        </w:rPr>
        <w:t xml:space="preserve"> </w:t>
      </w:r>
      <w:r w:rsidRPr="00466BE2">
        <w:rPr>
          <w:rFonts w:asciiTheme="minorHAnsi" w:hAnsiTheme="minorHAnsi"/>
          <w:color w:val="1B1C20"/>
          <w:spacing w:val="-1"/>
        </w:rPr>
        <w:t>around</w:t>
      </w:r>
      <w:r w:rsidRPr="00466BE2">
        <w:rPr>
          <w:rFonts w:asciiTheme="minorHAnsi" w:hAnsiTheme="minorHAnsi"/>
          <w:color w:val="1B1C20"/>
          <w:spacing w:val="8"/>
        </w:rPr>
        <w:t xml:space="preserve"> </w:t>
      </w:r>
      <w:r w:rsidRPr="00466BE2">
        <w:rPr>
          <w:rFonts w:asciiTheme="minorHAnsi" w:hAnsiTheme="minorHAnsi"/>
          <w:color w:val="1B1C20"/>
        </w:rPr>
        <w:t>the</w:t>
      </w:r>
      <w:r w:rsidRPr="00466BE2">
        <w:rPr>
          <w:rFonts w:asciiTheme="minorHAnsi" w:hAnsiTheme="minorHAnsi"/>
          <w:color w:val="1B1C20"/>
          <w:spacing w:val="7"/>
        </w:rPr>
        <w:t xml:space="preserve"> </w:t>
      </w:r>
      <w:r w:rsidRPr="00466BE2">
        <w:rPr>
          <w:rFonts w:asciiTheme="minorHAnsi" w:hAnsiTheme="minorHAnsi"/>
          <w:color w:val="1B1C20"/>
        </w:rPr>
        <w:t>world</w:t>
      </w:r>
      <w:r w:rsidRPr="00466BE2">
        <w:rPr>
          <w:rFonts w:asciiTheme="minorHAnsi" w:hAnsiTheme="minorHAnsi"/>
          <w:color w:val="1B1C20"/>
          <w:spacing w:val="8"/>
        </w:rPr>
        <w:t xml:space="preserve"> </w:t>
      </w:r>
      <w:r w:rsidRPr="00466BE2">
        <w:rPr>
          <w:rFonts w:asciiTheme="minorHAnsi" w:hAnsiTheme="minorHAnsi"/>
          <w:color w:val="1B1C20"/>
        </w:rPr>
        <w:t>to</w:t>
      </w:r>
      <w:r w:rsidRPr="00466BE2">
        <w:rPr>
          <w:rFonts w:asciiTheme="minorHAnsi" w:hAnsiTheme="minorHAnsi"/>
          <w:color w:val="1B1C20"/>
          <w:spacing w:val="7"/>
        </w:rPr>
        <w:t xml:space="preserve"> </w:t>
      </w:r>
      <w:r w:rsidRPr="00466BE2">
        <w:rPr>
          <w:rFonts w:asciiTheme="minorHAnsi" w:hAnsiTheme="minorHAnsi"/>
          <w:color w:val="1B1C20"/>
          <w:spacing w:val="-2"/>
        </w:rPr>
        <w:t>remo</w:t>
      </w:r>
      <w:r w:rsidRPr="00466BE2">
        <w:rPr>
          <w:rFonts w:asciiTheme="minorHAnsi" w:hAnsiTheme="minorHAnsi"/>
          <w:color w:val="1B1C20"/>
          <w:spacing w:val="-3"/>
        </w:rPr>
        <w:t>ve</w:t>
      </w:r>
      <w:r w:rsidRPr="00466BE2">
        <w:rPr>
          <w:rFonts w:asciiTheme="minorHAnsi" w:hAnsiTheme="minorHAnsi"/>
          <w:color w:val="1B1C20"/>
          <w:spacing w:val="7"/>
        </w:rPr>
        <w:t xml:space="preserve"> </w:t>
      </w:r>
      <w:r w:rsidRPr="00466BE2">
        <w:rPr>
          <w:rFonts w:asciiTheme="minorHAnsi" w:hAnsiTheme="minorHAnsi"/>
          <w:color w:val="1B1C20"/>
        </w:rPr>
        <w:t>ghost</w:t>
      </w:r>
      <w:r w:rsidRPr="00466BE2">
        <w:rPr>
          <w:rFonts w:asciiTheme="minorHAnsi" w:hAnsiTheme="minorHAnsi"/>
          <w:color w:val="1B1C20"/>
          <w:spacing w:val="8"/>
        </w:rPr>
        <w:t xml:space="preserve"> </w:t>
      </w:r>
      <w:r w:rsidRPr="00466BE2">
        <w:rPr>
          <w:rFonts w:asciiTheme="minorHAnsi" w:hAnsiTheme="minorHAnsi"/>
          <w:color w:val="1B1C20"/>
        </w:rPr>
        <w:t>nets</w:t>
      </w:r>
      <w:r w:rsidRPr="00466BE2">
        <w:rPr>
          <w:rFonts w:asciiTheme="minorHAnsi" w:hAnsiTheme="minorHAnsi"/>
          <w:color w:val="1B1C20"/>
          <w:spacing w:val="7"/>
        </w:rPr>
        <w:t xml:space="preserve"> </w:t>
      </w:r>
      <w:r w:rsidRPr="00466BE2">
        <w:rPr>
          <w:rFonts w:asciiTheme="minorHAnsi" w:hAnsiTheme="minorHAnsi"/>
          <w:color w:val="1B1C20"/>
          <w:spacing w:val="-1"/>
        </w:rPr>
        <w:t>from</w:t>
      </w:r>
      <w:r w:rsidRPr="00466BE2">
        <w:rPr>
          <w:rFonts w:asciiTheme="minorHAnsi" w:hAnsiTheme="minorHAnsi"/>
          <w:color w:val="1B1C20"/>
          <w:spacing w:val="8"/>
        </w:rPr>
        <w:t xml:space="preserve"> </w:t>
      </w:r>
      <w:r w:rsidRPr="00466BE2">
        <w:rPr>
          <w:rFonts w:asciiTheme="minorHAnsi" w:hAnsiTheme="minorHAnsi"/>
          <w:color w:val="1B1C20"/>
        </w:rPr>
        <w:t>the</w:t>
      </w:r>
      <w:r w:rsidRPr="00466BE2">
        <w:rPr>
          <w:rFonts w:asciiTheme="minorHAnsi" w:hAnsiTheme="minorHAnsi"/>
          <w:color w:val="1B1C20"/>
          <w:spacing w:val="7"/>
        </w:rPr>
        <w:t xml:space="preserve"> </w:t>
      </w:r>
      <w:r w:rsidRPr="00466BE2">
        <w:rPr>
          <w:rFonts w:asciiTheme="minorHAnsi" w:hAnsiTheme="minorHAnsi"/>
          <w:color w:val="1B1C20"/>
        </w:rPr>
        <w:t>ocean.</w:t>
      </w:r>
    </w:p>
    <w:p w:rsidR="00FB197A" w:rsidRPr="00466BE2" w:rsidRDefault="00617197">
      <w:pPr>
        <w:pStyle w:val="BodyText"/>
        <w:tabs>
          <w:tab w:val="left" w:pos="3437"/>
          <w:tab w:val="left" w:pos="4265"/>
        </w:tabs>
        <w:spacing w:line="256" w:lineRule="auto"/>
        <w:ind w:left="1700" w:right="1473"/>
        <w:rPr>
          <w:rFonts w:asciiTheme="minorHAnsi" w:hAnsiTheme="minorHAnsi"/>
        </w:rPr>
      </w:pPr>
      <w:r w:rsidRPr="00466BE2">
        <w:rPr>
          <w:rFonts w:asciiTheme="minorHAnsi" w:hAnsiTheme="minorHAnsi"/>
          <w:color w:val="1B1C20"/>
          <w:spacing w:val="-3"/>
        </w:rPr>
        <w:t>B</w:t>
      </w:r>
      <w:r w:rsidRPr="00466BE2">
        <w:rPr>
          <w:rFonts w:asciiTheme="minorHAnsi" w:hAnsiTheme="minorHAnsi"/>
          <w:color w:val="1B1C20"/>
          <w:spacing w:val="-2"/>
        </w:rPr>
        <w:t>each-based</w:t>
      </w:r>
      <w:r w:rsidRPr="00466BE2">
        <w:rPr>
          <w:rFonts w:asciiTheme="minorHAnsi" w:hAnsiTheme="minorHAnsi"/>
          <w:color w:val="1B1C20"/>
          <w:spacing w:val="2"/>
        </w:rPr>
        <w:t xml:space="preserve"> </w:t>
      </w:r>
      <w:r w:rsidRPr="00466BE2">
        <w:rPr>
          <w:rFonts w:asciiTheme="minorHAnsi" w:hAnsiTheme="minorHAnsi"/>
          <w:color w:val="1B1C20"/>
          <w:spacing w:val="-2"/>
        </w:rPr>
        <w:t>clean-up</w:t>
      </w:r>
      <w:r w:rsidRPr="00466BE2">
        <w:rPr>
          <w:rFonts w:asciiTheme="minorHAnsi" w:hAnsiTheme="minorHAnsi"/>
          <w:color w:val="1B1C20"/>
          <w:spacing w:val="2"/>
        </w:rPr>
        <w:t xml:space="preserve"> </w:t>
      </w:r>
      <w:r w:rsidRPr="00466BE2">
        <w:rPr>
          <w:rFonts w:asciiTheme="minorHAnsi" w:hAnsiTheme="minorHAnsi"/>
          <w:color w:val="1B1C20"/>
          <w:spacing w:val="-3"/>
        </w:rPr>
        <w:t>activities</w:t>
      </w:r>
      <w:r w:rsidRPr="00466BE2">
        <w:rPr>
          <w:rFonts w:asciiTheme="minorHAnsi" w:hAnsiTheme="minorHAnsi"/>
          <w:color w:val="1B1C20"/>
          <w:spacing w:val="3"/>
        </w:rPr>
        <w:t xml:space="preserve"> </w:t>
      </w:r>
      <w:r w:rsidRPr="00466BE2">
        <w:rPr>
          <w:rFonts w:asciiTheme="minorHAnsi" w:hAnsiTheme="minorHAnsi"/>
          <w:color w:val="1B1C20"/>
          <w:spacing w:val="-3"/>
        </w:rPr>
        <w:t>pro</w:t>
      </w:r>
      <w:r w:rsidRPr="00466BE2">
        <w:rPr>
          <w:rFonts w:asciiTheme="minorHAnsi" w:hAnsiTheme="minorHAnsi"/>
          <w:color w:val="1B1C20"/>
          <w:spacing w:val="-4"/>
        </w:rPr>
        <w:t>vide</w:t>
      </w:r>
      <w:r w:rsidRPr="00466BE2">
        <w:rPr>
          <w:rFonts w:asciiTheme="minorHAnsi" w:hAnsiTheme="minorHAnsi"/>
          <w:color w:val="1B1C20"/>
          <w:spacing w:val="2"/>
        </w:rPr>
        <w:t xml:space="preserve"> </w:t>
      </w:r>
      <w:r w:rsidRPr="00466BE2">
        <w:rPr>
          <w:rFonts w:asciiTheme="minorHAnsi" w:hAnsiTheme="minorHAnsi"/>
          <w:color w:val="1B1C20"/>
          <w:spacing w:val="-1"/>
        </w:rPr>
        <w:t>an</w:t>
      </w:r>
      <w:r w:rsidRPr="00466BE2">
        <w:rPr>
          <w:rFonts w:asciiTheme="minorHAnsi" w:hAnsiTheme="minorHAnsi"/>
          <w:color w:val="1B1C20"/>
          <w:spacing w:val="2"/>
        </w:rPr>
        <w:t xml:space="preserve"> </w:t>
      </w:r>
      <w:r w:rsidRPr="00466BE2">
        <w:rPr>
          <w:rFonts w:asciiTheme="minorHAnsi" w:hAnsiTheme="minorHAnsi"/>
          <w:color w:val="1B1C20"/>
          <w:spacing w:val="-2"/>
        </w:rPr>
        <w:t>opportunity</w:t>
      </w:r>
      <w:r w:rsidRPr="00466BE2">
        <w:rPr>
          <w:rFonts w:asciiTheme="minorHAnsi" w:hAnsiTheme="minorHAnsi"/>
          <w:color w:val="1B1C20"/>
          <w:spacing w:val="3"/>
        </w:rPr>
        <w:t xml:space="preserve"> </w:t>
      </w:r>
      <w:r w:rsidRPr="00466BE2">
        <w:rPr>
          <w:rFonts w:asciiTheme="minorHAnsi" w:hAnsiTheme="minorHAnsi"/>
          <w:color w:val="1B1C20"/>
          <w:spacing w:val="-1"/>
        </w:rPr>
        <w:t>to</w:t>
      </w:r>
      <w:r w:rsidRPr="00466BE2">
        <w:rPr>
          <w:rFonts w:asciiTheme="minorHAnsi" w:hAnsiTheme="minorHAnsi"/>
          <w:color w:val="1B1C20"/>
          <w:spacing w:val="2"/>
        </w:rPr>
        <w:t xml:space="preserve"> </w:t>
      </w:r>
      <w:r w:rsidRPr="00466BE2">
        <w:rPr>
          <w:rFonts w:asciiTheme="minorHAnsi" w:hAnsiTheme="minorHAnsi"/>
          <w:color w:val="1B1C20"/>
          <w:spacing w:val="-3"/>
        </w:rPr>
        <w:t>record</w:t>
      </w:r>
      <w:r w:rsidRPr="00466BE2">
        <w:rPr>
          <w:rFonts w:asciiTheme="minorHAnsi" w:hAnsiTheme="minorHAnsi"/>
          <w:color w:val="1B1C20"/>
          <w:spacing w:val="3"/>
        </w:rPr>
        <w:t xml:space="preserve"> </w:t>
      </w:r>
      <w:r w:rsidRPr="00466BE2">
        <w:rPr>
          <w:rFonts w:asciiTheme="minorHAnsi" w:hAnsiTheme="minorHAnsi"/>
          <w:color w:val="1B1C20"/>
          <w:spacing w:val="-3"/>
        </w:rPr>
        <w:t>v</w:t>
      </w:r>
      <w:r w:rsidRPr="00466BE2">
        <w:rPr>
          <w:rFonts w:asciiTheme="minorHAnsi" w:hAnsiTheme="minorHAnsi"/>
          <w:color w:val="1B1C20"/>
          <w:spacing w:val="-2"/>
        </w:rPr>
        <w:t>aluable</w:t>
      </w:r>
      <w:r w:rsidRPr="00466BE2">
        <w:rPr>
          <w:rFonts w:asciiTheme="minorHAnsi" w:hAnsiTheme="minorHAnsi"/>
          <w:color w:val="1B1C20"/>
          <w:spacing w:val="2"/>
        </w:rPr>
        <w:t xml:space="preserve"> </w:t>
      </w:r>
      <w:r w:rsidRPr="00466BE2">
        <w:rPr>
          <w:rFonts w:asciiTheme="minorHAnsi" w:hAnsiTheme="minorHAnsi"/>
          <w:color w:val="1B1C20"/>
          <w:spacing w:val="-2"/>
        </w:rPr>
        <w:t>data</w:t>
      </w:r>
      <w:r w:rsidRPr="00466BE2">
        <w:rPr>
          <w:rFonts w:asciiTheme="minorHAnsi" w:hAnsiTheme="minorHAnsi"/>
          <w:color w:val="1B1C20"/>
          <w:spacing w:val="2"/>
        </w:rPr>
        <w:t xml:space="preserve"> </w:t>
      </w:r>
      <w:r w:rsidRPr="00466BE2">
        <w:rPr>
          <w:rFonts w:asciiTheme="minorHAnsi" w:hAnsiTheme="minorHAnsi"/>
          <w:color w:val="1B1C20"/>
          <w:spacing w:val="-1"/>
        </w:rPr>
        <w:t>on</w:t>
      </w:r>
      <w:r w:rsidRPr="00466BE2">
        <w:rPr>
          <w:rFonts w:asciiTheme="minorHAnsi" w:hAnsiTheme="minorHAnsi"/>
          <w:color w:val="1B1C20"/>
          <w:spacing w:val="3"/>
        </w:rPr>
        <w:t xml:space="preserve"> </w:t>
      </w:r>
      <w:r w:rsidRPr="00466BE2">
        <w:rPr>
          <w:rFonts w:asciiTheme="minorHAnsi" w:hAnsiTheme="minorHAnsi"/>
          <w:color w:val="1B1C20"/>
          <w:spacing w:val="-2"/>
        </w:rPr>
        <w:t>the</w:t>
      </w:r>
      <w:r w:rsidRPr="00466BE2">
        <w:rPr>
          <w:rFonts w:asciiTheme="minorHAnsi" w:hAnsiTheme="minorHAnsi"/>
          <w:color w:val="1B1C20"/>
          <w:spacing w:val="2"/>
        </w:rPr>
        <w:t xml:space="preserve"> </w:t>
      </w:r>
      <w:r w:rsidRPr="00466BE2">
        <w:rPr>
          <w:rFonts w:asciiTheme="minorHAnsi" w:hAnsiTheme="minorHAnsi"/>
          <w:color w:val="1B1C20"/>
          <w:spacing w:val="-2"/>
        </w:rPr>
        <w:t>types</w:t>
      </w:r>
      <w:r w:rsidRPr="00466BE2">
        <w:rPr>
          <w:rFonts w:asciiTheme="minorHAnsi" w:hAnsiTheme="minorHAnsi"/>
          <w:color w:val="1B1C20"/>
          <w:spacing w:val="2"/>
        </w:rPr>
        <w:t xml:space="preserve"> </w:t>
      </w:r>
      <w:r w:rsidRPr="00466BE2">
        <w:rPr>
          <w:rFonts w:asciiTheme="minorHAnsi" w:hAnsiTheme="minorHAnsi"/>
          <w:color w:val="1B1C20"/>
          <w:spacing w:val="-1"/>
        </w:rPr>
        <w:t>of</w:t>
      </w:r>
      <w:r w:rsidRPr="00466BE2">
        <w:rPr>
          <w:rFonts w:asciiTheme="minorHAnsi" w:hAnsiTheme="minorHAnsi"/>
          <w:color w:val="1B1C20"/>
          <w:spacing w:val="3"/>
        </w:rPr>
        <w:t xml:space="preserve"> </w:t>
      </w:r>
      <w:r w:rsidRPr="00466BE2">
        <w:rPr>
          <w:rFonts w:asciiTheme="minorHAnsi" w:hAnsiTheme="minorHAnsi"/>
          <w:color w:val="1B1C20"/>
          <w:spacing w:val="-2"/>
        </w:rPr>
        <w:t>objects</w:t>
      </w:r>
      <w:r w:rsidRPr="00466BE2">
        <w:rPr>
          <w:rFonts w:asciiTheme="minorHAnsi" w:hAnsiTheme="minorHAnsi"/>
          <w:color w:val="1B1C20"/>
          <w:spacing w:val="2"/>
        </w:rPr>
        <w:t xml:space="preserve"> </w:t>
      </w:r>
      <w:r w:rsidRPr="00466BE2">
        <w:rPr>
          <w:rFonts w:asciiTheme="minorHAnsi" w:hAnsiTheme="minorHAnsi"/>
          <w:color w:val="1B1C20"/>
          <w:spacing w:val="-2"/>
        </w:rPr>
        <w:t>found,</w:t>
      </w:r>
      <w:r w:rsidRPr="00466BE2">
        <w:rPr>
          <w:rFonts w:asciiTheme="minorHAnsi" w:hAnsiTheme="minorHAnsi"/>
          <w:color w:val="1B1C20"/>
          <w:spacing w:val="42"/>
          <w:w w:val="105"/>
        </w:rPr>
        <w:t xml:space="preserve"> </w:t>
      </w:r>
      <w:r w:rsidRPr="00466BE2">
        <w:rPr>
          <w:rFonts w:asciiTheme="minorHAnsi" w:hAnsiTheme="minorHAnsi"/>
          <w:color w:val="1B1C20"/>
          <w:spacing w:val="-4"/>
        </w:rPr>
        <w:t>allo</w:t>
      </w:r>
      <w:r w:rsidRPr="00466BE2">
        <w:rPr>
          <w:rFonts w:asciiTheme="minorHAnsi" w:hAnsiTheme="minorHAnsi"/>
          <w:color w:val="1B1C20"/>
          <w:spacing w:val="-3"/>
        </w:rPr>
        <w:t>wing</w:t>
      </w:r>
      <w:r w:rsidRPr="00466BE2">
        <w:rPr>
          <w:rFonts w:asciiTheme="minorHAnsi" w:hAnsiTheme="minorHAnsi"/>
          <w:color w:val="1B1C20"/>
          <w:spacing w:val="4"/>
        </w:rPr>
        <w:t xml:space="preserve"> </w:t>
      </w:r>
      <w:r w:rsidRPr="00466BE2">
        <w:rPr>
          <w:rFonts w:asciiTheme="minorHAnsi" w:hAnsiTheme="minorHAnsi"/>
          <w:color w:val="1B1C20"/>
          <w:spacing w:val="-2"/>
        </w:rPr>
        <w:t>identi</w:t>
      </w:r>
      <w:r w:rsidRPr="00466BE2">
        <w:rPr>
          <w:rFonts w:asciiTheme="minorHAnsi" w:hAnsiTheme="minorHAnsi"/>
          <w:color w:val="1B1C20"/>
          <w:spacing w:val="-3"/>
        </w:rPr>
        <w:t>fi</w:t>
      </w:r>
      <w:r w:rsidR="00EA222A">
        <w:rPr>
          <w:rFonts w:asciiTheme="minorHAnsi" w:hAnsiTheme="minorHAnsi"/>
          <w:color w:val="1B1C20"/>
          <w:spacing w:val="-3"/>
        </w:rPr>
        <w:t xml:space="preserve">cation </w:t>
      </w:r>
      <w:r w:rsidRPr="00466BE2">
        <w:rPr>
          <w:rFonts w:asciiTheme="minorHAnsi" w:hAnsiTheme="minorHAnsi"/>
          <w:color w:val="1B1C20"/>
          <w:spacing w:val="-1"/>
        </w:rPr>
        <w:t>of</w:t>
      </w:r>
      <w:r w:rsidRPr="00466BE2">
        <w:rPr>
          <w:rFonts w:asciiTheme="minorHAnsi" w:hAnsiTheme="minorHAnsi"/>
          <w:color w:val="1B1C20"/>
          <w:spacing w:val="4"/>
        </w:rPr>
        <w:t xml:space="preserve"> </w:t>
      </w:r>
      <w:r w:rsidRPr="00466BE2">
        <w:rPr>
          <w:rFonts w:asciiTheme="minorHAnsi" w:hAnsiTheme="minorHAnsi"/>
          <w:color w:val="1B1C20"/>
          <w:spacing w:val="-2"/>
        </w:rPr>
        <w:t>frequently</w:t>
      </w:r>
      <w:r w:rsidRPr="00466BE2">
        <w:rPr>
          <w:rFonts w:asciiTheme="minorHAnsi" w:hAnsiTheme="minorHAnsi"/>
          <w:color w:val="1B1C20"/>
          <w:spacing w:val="5"/>
        </w:rPr>
        <w:t xml:space="preserve"> </w:t>
      </w:r>
      <w:r w:rsidRPr="00466BE2">
        <w:rPr>
          <w:rFonts w:asciiTheme="minorHAnsi" w:hAnsiTheme="minorHAnsi"/>
          <w:color w:val="1B1C20"/>
          <w:spacing w:val="-2"/>
        </w:rPr>
        <w:t>found</w:t>
      </w:r>
      <w:r w:rsidRPr="00466BE2">
        <w:rPr>
          <w:rFonts w:asciiTheme="minorHAnsi" w:hAnsiTheme="minorHAnsi"/>
          <w:color w:val="1B1C20"/>
          <w:spacing w:val="4"/>
        </w:rPr>
        <w:t xml:space="preserve"> </w:t>
      </w:r>
      <w:r w:rsidRPr="00466BE2">
        <w:rPr>
          <w:rFonts w:asciiTheme="minorHAnsi" w:hAnsiTheme="minorHAnsi"/>
          <w:color w:val="1B1C20"/>
          <w:spacing w:val="-2"/>
        </w:rPr>
        <w:t>items</w:t>
      </w:r>
      <w:r w:rsidRPr="00466BE2">
        <w:rPr>
          <w:rFonts w:asciiTheme="minorHAnsi" w:hAnsiTheme="minorHAnsi"/>
          <w:color w:val="1B1C20"/>
          <w:spacing w:val="5"/>
        </w:rPr>
        <w:t xml:space="preserve"> </w:t>
      </w:r>
      <w:r w:rsidRPr="00466BE2">
        <w:rPr>
          <w:rFonts w:asciiTheme="minorHAnsi" w:hAnsiTheme="minorHAnsi"/>
          <w:color w:val="1B1C20"/>
          <w:spacing w:val="-2"/>
        </w:rPr>
        <w:t>and</w:t>
      </w:r>
      <w:r w:rsidRPr="00466BE2">
        <w:rPr>
          <w:rFonts w:asciiTheme="minorHAnsi" w:hAnsiTheme="minorHAnsi"/>
          <w:color w:val="1B1C20"/>
          <w:spacing w:val="4"/>
        </w:rPr>
        <w:t xml:space="preserve"> </w:t>
      </w:r>
      <w:r w:rsidRPr="00466BE2">
        <w:rPr>
          <w:rFonts w:asciiTheme="minorHAnsi" w:hAnsiTheme="minorHAnsi"/>
          <w:color w:val="1B1C20"/>
          <w:spacing w:val="-2"/>
        </w:rPr>
        <w:t>potentially</w:t>
      </w:r>
      <w:r w:rsidRPr="00466BE2">
        <w:rPr>
          <w:rFonts w:asciiTheme="minorHAnsi" w:hAnsiTheme="minorHAnsi"/>
          <w:color w:val="1B1C20"/>
          <w:spacing w:val="5"/>
        </w:rPr>
        <w:t xml:space="preserve"> </w:t>
      </w:r>
      <w:r w:rsidRPr="00466BE2">
        <w:rPr>
          <w:rFonts w:asciiTheme="minorHAnsi" w:hAnsiTheme="minorHAnsi"/>
          <w:color w:val="1B1C20"/>
          <w:spacing w:val="-2"/>
        </w:rPr>
        <w:t>their</w:t>
      </w:r>
      <w:r w:rsidRPr="00466BE2">
        <w:rPr>
          <w:rFonts w:asciiTheme="minorHAnsi" w:hAnsiTheme="minorHAnsi"/>
          <w:color w:val="1B1C20"/>
          <w:spacing w:val="4"/>
        </w:rPr>
        <w:t xml:space="preserve"> </w:t>
      </w:r>
      <w:r w:rsidRPr="00466BE2">
        <w:rPr>
          <w:rFonts w:asciiTheme="minorHAnsi" w:hAnsiTheme="minorHAnsi"/>
          <w:color w:val="1B1C20"/>
          <w:spacing w:val="-2"/>
        </w:rPr>
        <w:t>sour</w:t>
      </w:r>
      <w:r w:rsidRPr="00466BE2">
        <w:rPr>
          <w:rFonts w:asciiTheme="minorHAnsi" w:hAnsiTheme="minorHAnsi"/>
          <w:color w:val="1B1C20"/>
          <w:spacing w:val="-3"/>
        </w:rPr>
        <w:t>ce.</w:t>
      </w:r>
      <w:r w:rsidRPr="00466BE2">
        <w:rPr>
          <w:rFonts w:asciiTheme="minorHAnsi" w:hAnsiTheme="minorHAnsi"/>
          <w:color w:val="1B1C20"/>
          <w:spacing w:val="5"/>
        </w:rPr>
        <w:t xml:space="preserve"> </w:t>
      </w:r>
      <w:r w:rsidRPr="00466BE2">
        <w:rPr>
          <w:rFonts w:asciiTheme="minorHAnsi" w:hAnsiTheme="minorHAnsi"/>
          <w:color w:val="1B1C20"/>
          <w:spacing w:val="-3"/>
        </w:rPr>
        <w:t>In</w:t>
      </w:r>
      <w:r w:rsidRPr="00466BE2">
        <w:rPr>
          <w:rFonts w:asciiTheme="minorHAnsi" w:hAnsiTheme="minorHAnsi"/>
          <w:color w:val="1B1C20"/>
          <w:spacing w:val="4"/>
        </w:rPr>
        <w:t xml:space="preserve"> </w:t>
      </w:r>
      <w:r w:rsidRPr="00466BE2">
        <w:rPr>
          <w:rFonts w:asciiTheme="minorHAnsi" w:hAnsiTheme="minorHAnsi"/>
          <w:color w:val="1B1C20"/>
          <w:spacing w:val="-4"/>
        </w:rPr>
        <w:t>S</w:t>
      </w:r>
      <w:r w:rsidRPr="00466BE2">
        <w:rPr>
          <w:rFonts w:asciiTheme="minorHAnsi" w:hAnsiTheme="minorHAnsi"/>
          <w:color w:val="1B1C20"/>
          <w:spacing w:val="-3"/>
        </w:rPr>
        <w:t>outh</w:t>
      </w:r>
      <w:r w:rsidRPr="00466BE2">
        <w:rPr>
          <w:rFonts w:asciiTheme="minorHAnsi" w:hAnsiTheme="minorHAnsi"/>
          <w:color w:val="1B1C20"/>
          <w:spacing w:val="4"/>
        </w:rPr>
        <w:t xml:space="preserve"> </w:t>
      </w:r>
      <w:r w:rsidRPr="00466BE2">
        <w:rPr>
          <w:rFonts w:asciiTheme="minorHAnsi" w:hAnsiTheme="minorHAnsi"/>
          <w:color w:val="1B1C20"/>
          <w:spacing w:val="-4"/>
        </w:rPr>
        <w:t>A</w:t>
      </w:r>
      <w:r w:rsidRPr="00466BE2">
        <w:rPr>
          <w:rFonts w:asciiTheme="minorHAnsi" w:hAnsiTheme="minorHAnsi"/>
          <w:color w:val="1B1C20"/>
          <w:spacing w:val="-3"/>
        </w:rPr>
        <w:t>ustralia,</w:t>
      </w:r>
      <w:r w:rsidRPr="00466BE2">
        <w:rPr>
          <w:rFonts w:asciiTheme="minorHAnsi" w:hAnsiTheme="minorHAnsi"/>
          <w:color w:val="1B1C20"/>
          <w:spacing w:val="5"/>
        </w:rPr>
        <w:t xml:space="preserve"> </w:t>
      </w:r>
      <w:r w:rsidRPr="00466BE2">
        <w:rPr>
          <w:rFonts w:asciiTheme="minorHAnsi" w:hAnsiTheme="minorHAnsi"/>
          <w:color w:val="1B1C20"/>
        </w:rPr>
        <w:t>a</w:t>
      </w:r>
      <w:r w:rsidRPr="00466BE2">
        <w:rPr>
          <w:rFonts w:asciiTheme="minorHAnsi" w:hAnsiTheme="minorHAnsi"/>
          <w:color w:val="1B1C20"/>
          <w:spacing w:val="4"/>
        </w:rPr>
        <w:t xml:space="preserve"> </w:t>
      </w:r>
      <w:r w:rsidRPr="00466BE2">
        <w:rPr>
          <w:rFonts w:asciiTheme="minorHAnsi" w:hAnsiTheme="minorHAnsi"/>
          <w:color w:val="1B1C20"/>
          <w:spacing w:val="-2"/>
        </w:rPr>
        <w:t>number</w:t>
      </w:r>
      <w:r w:rsidRPr="00466BE2">
        <w:rPr>
          <w:rFonts w:asciiTheme="minorHAnsi" w:hAnsiTheme="minorHAnsi"/>
          <w:color w:val="1B1C20"/>
          <w:spacing w:val="5"/>
        </w:rPr>
        <w:t xml:space="preserve"> </w:t>
      </w:r>
      <w:r w:rsidRPr="00466BE2">
        <w:rPr>
          <w:rFonts w:asciiTheme="minorHAnsi" w:hAnsiTheme="minorHAnsi"/>
          <w:color w:val="1B1C20"/>
          <w:spacing w:val="-1"/>
        </w:rPr>
        <w:t>of</w:t>
      </w:r>
      <w:r w:rsidRPr="00466BE2">
        <w:rPr>
          <w:rFonts w:asciiTheme="minorHAnsi" w:hAnsiTheme="minorHAnsi"/>
          <w:color w:val="1B1C20"/>
          <w:spacing w:val="4"/>
        </w:rPr>
        <w:t xml:space="preserve"> </w:t>
      </w:r>
      <w:r w:rsidRPr="00466BE2">
        <w:rPr>
          <w:rFonts w:asciiTheme="minorHAnsi" w:hAnsiTheme="minorHAnsi"/>
          <w:color w:val="1B1C20"/>
          <w:spacing w:val="-2"/>
        </w:rPr>
        <w:t>beach</w:t>
      </w:r>
      <w:r w:rsidRPr="00466BE2">
        <w:rPr>
          <w:rFonts w:asciiTheme="minorHAnsi" w:hAnsiTheme="minorHAnsi"/>
          <w:color w:val="1B1C20"/>
          <w:spacing w:val="70"/>
          <w:w w:val="101"/>
        </w:rPr>
        <w:t xml:space="preserve"> </w:t>
      </w:r>
      <w:r w:rsidRPr="00466BE2">
        <w:rPr>
          <w:rFonts w:asciiTheme="minorHAnsi" w:hAnsiTheme="minorHAnsi"/>
          <w:color w:val="1B1C20"/>
          <w:spacing w:val="-2"/>
        </w:rPr>
        <w:t>clean-up</w:t>
      </w:r>
      <w:r w:rsidRPr="00466BE2">
        <w:rPr>
          <w:rFonts w:asciiTheme="minorHAnsi" w:hAnsiTheme="minorHAnsi"/>
          <w:color w:val="1B1C20"/>
          <w:spacing w:val="2"/>
        </w:rPr>
        <w:t xml:space="preserve"> </w:t>
      </w:r>
      <w:r w:rsidRPr="00466BE2">
        <w:rPr>
          <w:rFonts w:asciiTheme="minorHAnsi" w:hAnsiTheme="minorHAnsi"/>
          <w:color w:val="1B1C20"/>
          <w:spacing w:val="-2"/>
        </w:rPr>
        <w:t>programs</w:t>
      </w:r>
      <w:r w:rsidRPr="00466BE2">
        <w:rPr>
          <w:rFonts w:asciiTheme="minorHAnsi" w:hAnsiTheme="minorHAnsi"/>
          <w:color w:val="1B1C20"/>
          <w:spacing w:val="3"/>
        </w:rPr>
        <w:t xml:space="preserve"> </w:t>
      </w:r>
      <w:r w:rsidRPr="00466BE2">
        <w:rPr>
          <w:rFonts w:asciiTheme="minorHAnsi" w:hAnsiTheme="minorHAnsi"/>
          <w:color w:val="1B1C20"/>
          <w:spacing w:val="-2"/>
        </w:rPr>
        <w:t>along</w:t>
      </w:r>
      <w:r w:rsidRPr="00466BE2">
        <w:rPr>
          <w:rFonts w:asciiTheme="minorHAnsi" w:hAnsiTheme="minorHAnsi"/>
          <w:color w:val="1B1C20"/>
          <w:spacing w:val="2"/>
        </w:rPr>
        <w:t xml:space="preserve"> </w:t>
      </w:r>
      <w:r w:rsidRPr="00466BE2">
        <w:rPr>
          <w:rFonts w:asciiTheme="minorHAnsi" w:hAnsiTheme="minorHAnsi"/>
          <w:color w:val="1B1C20"/>
          <w:spacing w:val="-2"/>
        </w:rPr>
        <w:t>the</w:t>
      </w:r>
      <w:r w:rsidRPr="00466BE2">
        <w:rPr>
          <w:rFonts w:asciiTheme="minorHAnsi" w:hAnsiTheme="minorHAnsi"/>
          <w:color w:val="1B1C20"/>
          <w:spacing w:val="3"/>
        </w:rPr>
        <w:t xml:space="preserve"> </w:t>
      </w:r>
      <w:r w:rsidRPr="00466BE2">
        <w:rPr>
          <w:rFonts w:asciiTheme="minorHAnsi" w:hAnsiTheme="minorHAnsi"/>
          <w:color w:val="1B1C20"/>
          <w:spacing w:val="-2"/>
        </w:rPr>
        <w:t>coastline</w:t>
      </w:r>
      <w:r w:rsidRPr="00466BE2">
        <w:rPr>
          <w:rFonts w:asciiTheme="minorHAnsi" w:hAnsiTheme="minorHAnsi"/>
          <w:color w:val="1B1C20"/>
          <w:spacing w:val="2"/>
        </w:rPr>
        <w:t xml:space="preserve"> </w:t>
      </w:r>
      <w:r w:rsidRPr="00466BE2">
        <w:rPr>
          <w:rFonts w:asciiTheme="minorHAnsi" w:hAnsiTheme="minorHAnsi"/>
          <w:color w:val="1B1C20"/>
          <w:spacing w:val="-1"/>
        </w:rPr>
        <w:t>of</w:t>
      </w:r>
      <w:r w:rsidRPr="00466BE2">
        <w:rPr>
          <w:rFonts w:asciiTheme="minorHAnsi" w:hAnsiTheme="minorHAnsi"/>
          <w:color w:val="1B1C20"/>
          <w:spacing w:val="3"/>
        </w:rPr>
        <w:t xml:space="preserve"> </w:t>
      </w:r>
      <w:r w:rsidRPr="00466BE2">
        <w:rPr>
          <w:rFonts w:asciiTheme="minorHAnsi" w:hAnsiTheme="minorHAnsi"/>
          <w:color w:val="1B1C20"/>
          <w:spacing w:val="-2"/>
        </w:rPr>
        <w:t>the</w:t>
      </w:r>
      <w:r w:rsidRPr="00466BE2">
        <w:rPr>
          <w:rFonts w:asciiTheme="minorHAnsi" w:hAnsiTheme="minorHAnsi"/>
          <w:color w:val="1B1C20"/>
          <w:spacing w:val="2"/>
        </w:rPr>
        <w:t xml:space="preserve"> </w:t>
      </w:r>
      <w:r w:rsidRPr="00466BE2">
        <w:rPr>
          <w:rFonts w:asciiTheme="minorHAnsi" w:hAnsiTheme="minorHAnsi"/>
          <w:color w:val="1B1C20"/>
          <w:spacing w:val="-5"/>
        </w:rPr>
        <w:t>E</w:t>
      </w:r>
      <w:r w:rsidRPr="00466BE2">
        <w:rPr>
          <w:rFonts w:asciiTheme="minorHAnsi" w:hAnsiTheme="minorHAnsi"/>
          <w:color w:val="1B1C20"/>
          <w:spacing w:val="-6"/>
        </w:rPr>
        <w:t>yre</w:t>
      </w:r>
      <w:r w:rsidRPr="00466BE2">
        <w:rPr>
          <w:rFonts w:asciiTheme="minorHAnsi" w:hAnsiTheme="minorHAnsi"/>
          <w:color w:val="1B1C20"/>
          <w:spacing w:val="3"/>
        </w:rPr>
        <w:t xml:space="preserve"> </w:t>
      </w:r>
      <w:r w:rsidRPr="00466BE2">
        <w:rPr>
          <w:rFonts w:asciiTheme="minorHAnsi" w:hAnsiTheme="minorHAnsi"/>
          <w:color w:val="1B1C20"/>
          <w:spacing w:val="-3"/>
        </w:rPr>
        <w:t>Peninsula</w:t>
      </w:r>
      <w:r w:rsidRPr="00466BE2">
        <w:rPr>
          <w:rFonts w:asciiTheme="minorHAnsi" w:hAnsiTheme="minorHAnsi"/>
          <w:color w:val="1B1C20"/>
          <w:spacing w:val="2"/>
        </w:rPr>
        <w:t xml:space="preserve"> </w:t>
      </w:r>
      <w:r w:rsidRPr="00466BE2">
        <w:rPr>
          <w:rFonts w:asciiTheme="minorHAnsi" w:hAnsiTheme="minorHAnsi"/>
          <w:color w:val="1B1C20"/>
          <w:spacing w:val="-2"/>
        </w:rPr>
        <w:t>ar</w:t>
      </w:r>
      <w:r w:rsidRPr="00466BE2">
        <w:rPr>
          <w:rFonts w:asciiTheme="minorHAnsi" w:hAnsiTheme="minorHAnsi"/>
          <w:color w:val="1B1C20"/>
          <w:spacing w:val="-3"/>
        </w:rPr>
        <w:t>e</w:t>
      </w:r>
      <w:r w:rsidRPr="00466BE2">
        <w:rPr>
          <w:rFonts w:asciiTheme="minorHAnsi" w:hAnsiTheme="minorHAnsi"/>
          <w:color w:val="1B1C20"/>
          <w:spacing w:val="3"/>
        </w:rPr>
        <w:t xml:space="preserve"> </w:t>
      </w:r>
      <w:r w:rsidRPr="00466BE2">
        <w:rPr>
          <w:rFonts w:asciiTheme="minorHAnsi" w:hAnsiTheme="minorHAnsi"/>
          <w:color w:val="1B1C20"/>
          <w:spacing w:val="-2"/>
        </w:rPr>
        <w:t>led</w:t>
      </w:r>
      <w:r w:rsidRPr="00466BE2">
        <w:rPr>
          <w:rFonts w:asciiTheme="minorHAnsi" w:hAnsiTheme="minorHAnsi"/>
          <w:color w:val="1B1C20"/>
          <w:spacing w:val="2"/>
        </w:rPr>
        <w:t xml:space="preserve"> </w:t>
      </w:r>
      <w:r w:rsidRPr="00466BE2">
        <w:rPr>
          <w:rFonts w:asciiTheme="minorHAnsi" w:hAnsiTheme="minorHAnsi"/>
          <w:color w:val="1B1C20"/>
          <w:spacing w:val="-2"/>
        </w:rPr>
        <w:t>b</w:t>
      </w:r>
      <w:r w:rsidRPr="00466BE2">
        <w:rPr>
          <w:rFonts w:asciiTheme="minorHAnsi" w:hAnsiTheme="minorHAnsi"/>
          <w:color w:val="1B1C20"/>
          <w:spacing w:val="-3"/>
        </w:rPr>
        <w:t>y</w:t>
      </w:r>
      <w:r w:rsidRPr="00466BE2">
        <w:rPr>
          <w:rFonts w:asciiTheme="minorHAnsi" w:hAnsiTheme="minorHAnsi"/>
          <w:color w:val="1B1C20"/>
          <w:spacing w:val="3"/>
        </w:rPr>
        <w:t xml:space="preserve"> </w:t>
      </w:r>
      <w:r w:rsidRPr="00466BE2">
        <w:rPr>
          <w:rFonts w:asciiTheme="minorHAnsi" w:hAnsiTheme="minorHAnsi"/>
          <w:color w:val="1B1C20"/>
          <w:spacing w:val="-2"/>
        </w:rPr>
        <w:t>the</w:t>
      </w:r>
      <w:r w:rsidRPr="00466BE2">
        <w:rPr>
          <w:rFonts w:asciiTheme="minorHAnsi" w:hAnsiTheme="minorHAnsi"/>
          <w:color w:val="1B1C20"/>
          <w:spacing w:val="2"/>
        </w:rPr>
        <w:t xml:space="preserve"> </w:t>
      </w:r>
      <w:r w:rsidRPr="00466BE2">
        <w:rPr>
          <w:rFonts w:asciiTheme="minorHAnsi" w:hAnsiTheme="minorHAnsi"/>
          <w:color w:val="1B1C20"/>
          <w:spacing w:val="-2"/>
        </w:rPr>
        <w:t>aquacultur</w:t>
      </w:r>
      <w:r w:rsidRPr="00466BE2">
        <w:rPr>
          <w:rFonts w:asciiTheme="minorHAnsi" w:hAnsiTheme="minorHAnsi"/>
          <w:color w:val="1B1C20"/>
          <w:spacing w:val="-3"/>
        </w:rPr>
        <w:t>e</w:t>
      </w:r>
      <w:r w:rsidRPr="00466BE2">
        <w:rPr>
          <w:rFonts w:asciiTheme="minorHAnsi" w:hAnsiTheme="minorHAnsi"/>
          <w:color w:val="1B1C20"/>
          <w:spacing w:val="3"/>
        </w:rPr>
        <w:t xml:space="preserve"> </w:t>
      </w:r>
      <w:r w:rsidRPr="00466BE2">
        <w:rPr>
          <w:rFonts w:asciiTheme="minorHAnsi" w:hAnsiTheme="minorHAnsi"/>
          <w:color w:val="1B1C20"/>
          <w:spacing w:val="-2"/>
        </w:rPr>
        <w:t>industr</w:t>
      </w:r>
      <w:r w:rsidRPr="00466BE2">
        <w:rPr>
          <w:rFonts w:asciiTheme="minorHAnsi" w:hAnsiTheme="minorHAnsi"/>
          <w:color w:val="1B1C20"/>
          <w:spacing w:val="-3"/>
        </w:rPr>
        <w:t>y</w:t>
      </w:r>
      <w:r w:rsidRPr="00466BE2">
        <w:rPr>
          <w:rFonts w:asciiTheme="minorHAnsi" w:hAnsiTheme="minorHAnsi"/>
          <w:color w:val="1B1C20"/>
          <w:spacing w:val="2"/>
        </w:rPr>
        <w:t xml:space="preserve"> </w:t>
      </w:r>
      <w:r w:rsidRPr="00466BE2">
        <w:rPr>
          <w:rFonts w:asciiTheme="minorHAnsi" w:hAnsiTheme="minorHAnsi"/>
          <w:color w:val="1B1C20"/>
          <w:spacing w:val="-4"/>
        </w:rPr>
        <w:t>(A</w:t>
      </w:r>
      <w:r w:rsidRPr="00466BE2">
        <w:rPr>
          <w:rFonts w:asciiTheme="minorHAnsi" w:hAnsiTheme="minorHAnsi"/>
          <w:color w:val="1B1C20"/>
          <w:spacing w:val="-3"/>
        </w:rPr>
        <w:t>dopt-a-Beach,</w:t>
      </w:r>
      <w:r w:rsidRPr="00466BE2">
        <w:rPr>
          <w:rFonts w:asciiTheme="minorHAnsi" w:hAnsiTheme="minorHAnsi"/>
          <w:color w:val="1B1C20"/>
          <w:spacing w:val="64"/>
        </w:rPr>
        <w:t xml:space="preserve"> </w:t>
      </w:r>
      <w:r w:rsidRPr="00466BE2">
        <w:rPr>
          <w:rFonts w:asciiTheme="minorHAnsi" w:hAnsiTheme="minorHAnsi"/>
          <w:color w:val="1B1C20"/>
          <w:spacing w:val="-2"/>
        </w:rPr>
        <w:t>Oyster</w:t>
      </w:r>
      <w:r w:rsidRPr="00466BE2">
        <w:rPr>
          <w:rFonts w:asciiTheme="minorHAnsi" w:hAnsiTheme="minorHAnsi"/>
          <w:color w:val="1B1C20"/>
          <w:spacing w:val="2"/>
        </w:rPr>
        <w:t xml:space="preserve"> </w:t>
      </w:r>
      <w:r w:rsidRPr="00466BE2">
        <w:rPr>
          <w:rFonts w:asciiTheme="minorHAnsi" w:hAnsiTheme="minorHAnsi"/>
          <w:color w:val="1B1C20"/>
          <w:spacing w:val="-2"/>
        </w:rPr>
        <w:t>Industr</w:t>
      </w:r>
      <w:r w:rsidRPr="00466BE2">
        <w:rPr>
          <w:rFonts w:asciiTheme="minorHAnsi" w:hAnsiTheme="minorHAnsi"/>
          <w:color w:val="1B1C20"/>
          <w:spacing w:val="-3"/>
        </w:rPr>
        <w:t>y</w:t>
      </w:r>
      <w:r w:rsidRPr="00466BE2">
        <w:rPr>
          <w:rFonts w:asciiTheme="minorHAnsi" w:hAnsiTheme="minorHAnsi"/>
          <w:color w:val="1B1C20"/>
          <w:spacing w:val="3"/>
        </w:rPr>
        <w:t xml:space="preserve"> </w:t>
      </w:r>
      <w:r w:rsidRPr="00466BE2">
        <w:rPr>
          <w:rFonts w:asciiTheme="minorHAnsi" w:hAnsiTheme="minorHAnsi"/>
          <w:color w:val="1B1C20"/>
          <w:spacing w:val="-2"/>
        </w:rPr>
        <w:t>Coastal</w:t>
      </w:r>
      <w:r w:rsidRPr="00466BE2">
        <w:rPr>
          <w:rFonts w:asciiTheme="minorHAnsi" w:hAnsiTheme="minorHAnsi"/>
          <w:color w:val="1B1C20"/>
          <w:spacing w:val="3"/>
        </w:rPr>
        <w:t xml:space="preserve"> </w:t>
      </w:r>
      <w:r w:rsidRPr="00466BE2">
        <w:rPr>
          <w:rFonts w:asciiTheme="minorHAnsi" w:hAnsiTheme="minorHAnsi"/>
          <w:color w:val="1B1C20"/>
          <w:spacing w:val="-2"/>
        </w:rPr>
        <w:t>Debris</w:t>
      </w:r>
      <w:r w:rsidRPr="00466BE2">
        <w:rPr>
          <w:rFonts w:asciiTheme="minorHAnsi" w:hAnsiTheme="minorHAnsi"/>
          <w:color w:val="1B1C20"/>
          <w:spacing w:val="3"/>
        </w:rPr>
        <w:t xml:space="preserve"> </w:t>
      </w:r>
      <w:r w:rsidRPr="00466BE2">
        <w:rPr>
          <w:rFonts w:asciiTheme="minorHAnsi" w:hAnsiTheme="minorHAnsi"/>
          <w:color w:val="1B1C20"/>
          <w:spacing w:val="-3"/>
        </w:rPr>
        <w:t>r</w:t>
      </w:r>
      <w:r w:rsidRPr="00466BE2">
        <w:rPr>
          <w:rFonts w:asciiTheme="minorHAnsi" w:hAnsiTheme="minorHAnsi"/>
          <w:color w:val="1B1C20"/>
          <w:spacing w:val="-4"/>
        </w:rPr>
        <w:t>ecov</w:t>
      </w:r>
      <w:r w:rsidRPr="00466BE2">
        <w:rPr>
          <w:rFonts w:asciiTheme="minorHAnsi" w:hAnsiTheme="minorHAnsi"/>
          <w:color w:val="1B1C20"/>
          <w:spacing w:val="-3"/>
        </w:rPr>
        <w:t>er</w:t>
      </w:r>
      <w:r w:rsidRPr="00466BE2">
        <w:rPr>
          <w:rFonts w:asciiTheme="minorHAnsi" w:hAnsiTheme="minorHAnsi"/>
          <w:color w:val="1B1C20"/>
          <w:spacing w:val="-4"/>
        </w:rPr>
        <w:t>y</w:t>
      </w:r>
      <w:r w:rsidRPr="00466BE2">
        <w:rPr>
          <w:rFonts w:asciiTheme="minorHAnsi" w:hAnsiTheme="minorHAnsi"/>
          <w:color w:val="1B1C20"/>
          <w:spacing w:val="3"/>
        </w:rPr>
        <w:t xml:space="preserve"> </w:t>
      </w:r>
      <w:r w:rsidRPr="00466BE2">
        <w:rPr>
          <w:rFonts w:asciiTheme="minorHAnsi" w:hAnsiTheme="minorHAnsi"/>
          <w:color w:val="1B1C20"/>
          <w:spacing w:val="-2"/>
        </w:rPr>
        <w:t>program).</w:t>
      </w:r>
      <w:r w:rsidRPr="00466BE2">
        <w:rPr>
          <w:rFonts w:asciiTheme="minorHAnsi" w:hAnsiTheme="minorHAnsi"/>
          <w:color w:val="1B1C20"/>
          <w:spacing w:val="3"/>
        </w:rPr>
        <w:t xml:space="preserve"> </w:t>
      </w:r>
      <w:r w:rsidRPr="00466BE2">
        <w:rPr>
          <w:rFonts w:asciiTheme="minorHAnsi" w:hAnsiTheme="minorHAnsi"/>
          <w:color w:val="1B1C20"/>
          <w:spacing w:val="-2"/>
        </w:rPr>
        <w:t>Debris</w:t>
      </w:r>
      <w:r w:rsidRPr="00466BE2">
        <w:rPr>
          <w:rFonts w:asciiTheme="minorHAnsi" w:hAnsiTheme="minorHAnsi"/>
          <w:color w:val="1B1C20"/>
          <w:spacing w:val="3"/>
        </w:rPr>
        <w:t xml:space="preserve"> </w:t>
      </w:r>
      <w:r w:rsidRPr="00466BE2">
        <w:rPr>
          <w:rFonts w:asciiTheme="minorHAnsi" w:hAnsiTheme="minorHAnsi"/>
          <w:color w:val="1B1C20"/>
          <w:spacing w:val="-2"/>
        </w:rPr>
        <w:t>is</w:t>
      </w:r>
      <w:r w:rsidRPr="00466BE2">
        <w:rPr>
          <w:rFonts w:asciiTheme="minorHAnsi" w:hAnsiTheme="minorHAnsi"/>
          <w:color w:val="1B1C20"/>
          <w:spacing w:val="3"/>
        </w:rPr>
        <w:t xml:space="preserve"> </w:t>
      </w:r>
      <w:r w:rsidRPr="00466BE2">
        <w:rPr>
          <w:rFonts w:asciiTheme="minorHAnsi" w:hAnsiTheme="minorHAnsi"/>
          <w:color w:val="1B1C20"/>
          <w:spacing w:val="-2"/>
        </w:rPr>
        <w:t>collected</w:t>
      </w:r>
      <w:r w:rsidRPr="00466BE2">
        <w:rPr>
          <w:rFonts w:asciiTheme="minorHAnsi" w:hAnsiTheme="minorHAnsi"/>
          <w:color w:val="1B1C20"/>
          <w:spacing w:val="3"/>
        </w:rPr>
        <w:t xml:space="preserve"> </w:t>
      </w:r>
      <w:r w:rsidRPr="00466BE2">
        <w:rPr>
          <w:rFonts w:asciiTheme="minorHAnsi" w:hAnsiTheme="minorHAnsi"/>
          <w:color w:val="1B1C20"/>
          <w:spacing w:val="-2"/>
        </w:rPr>
        <w:t>and</w:t>
      </w:r>
      <w:r w:rsidRPr="00466BE2">
        <w:rPr>
          <w:rFonts w:asciiTheme="minorHAnsi" w:hAnsiTheme="minorHAnsi"/>
          <w:color w:val="1B1C20"/>
          <w:spacing w:val="3"/>
        </w:rPr>
        <w:t xml:space="preserve"> </w:t>
      </w:r>
      <w:r w:rsidRPr="00466BE2">
        <w:rPr>
          <w:rFonts w:asciiTheme="minorHAnsi" w:hAnsiTheme="minorHAnsi"/>
          <w:color w:val="1B1C20"/>
          <w:spacing w:val="-2"/>
        </w:rPr>
        <w:t>categorised</w:t>
      </w:r>
      <w:r w:rsidRPr="00466BE2">
        <w:rPr>
          <w:rFonts w:asciiTheme="minorHAnsi" w:hAnsiTheme="minorHAnsi"/>
          <w:color w:val="1B1C20"/>
          <w:spacing w:val="3"/>
        </w:rPr>
        <w:t xml:space="preserve"> </w:t>
      </w:r>
      <w:r w:rsidRPr="00466BE2">
        <w:rPr>
          <w:rFonts w:asciiTheme="minorHAnsi" w:hAnsiTheme="minorHAnsi"/>
          <w:color w:val="1B1C20"/>
          <w:spacing w:val="-1"/>
        </w:rPr>
        <w:t>to</w:t>
      </w:r>
      <w:r w:rsidRPr="00466BE2">
        <w:rPr>
          <w:rFonts w:asciiTheme="minorHAnsi" w:hAnsiTheme="minorHAnsi"/>
          <w:color w:val="1B1C20"/>
          <w:spacing w:val="3"/>
        </w:rPr>
        <w:t xml:space="preserve"> </w:t>
      </w:r>
      <w:r w:rsidRPr="00466BE2">
        <w:rPr>
          <w:rFonts w:asciiTheme="minorHAnsi" w:hAnsiTheme="minorHAnsi"/>
          <w:color w:val="1B1C20"/>
          <w:spacing w:val="-2"/>
        </w:rPr>
        <w:t>aid</w:t>
      </w:r>
      <w:r w:rsidRPr="00466BE2">
        <w:rPr>
          <w:rFonts w:asciiTheme="minorHAnsi" w:hAnsiTheme="minorHAnsi"/>
          <w:color w:val="1B1C20"/>
          <w:spacing w:val="3"/>
        </w:rPr>
        <w:t xml:space="preserve"> </w:t>
      </w:r>
      <w:r w:rsidRPr="00466BE2">
        <w:rPr>
          <w:rFonts w:asciiTheme="minorHAnsi" w:hAnsiTheme="minorHAnsi"/>
          <w:color w:val="1B1C20"/>
          <w:spacing w:val="-1"/>
        </w:rPr>
        <w:t>in</w:t>
      </w:r>
      <w:r w:rsidRPr="00466BE2">
        <w:rPr>
          <w:rFonts w:asciiTheme="minorHAnsi" w:hAnsiTheme="minorHAnsi"/>
          <w:color w:val="1B1C20"/>
          <w:spacing w:val="2"/>
        </w:rPr>
        <w:t xml:space="preserve"> </w:t>
      </w:r>
      <w:r w:rsidRPr="00466BE2">
        <w:rPr>
          <w:rFonts w:asciiTheme="minorHAnsi" w:hAnsiTheme="minorHAnsi"/>
          <w:color w:val="1B1C20"/>
          <w:spacing w:val="-2"/>
        </w:rPr>
        <w:t>identifying</w:t>
      </w:r>
      <w:r w:rsidRPr="00466BE2">
        <w:rPr>
          <w:rFonts w:asciiTheme="minorHAnsi" w:hAnsiTheme="minorHAnsi"/>
          <w:color w:val="1B1C20"/>
          <w:spacing w:val="3"/>
        </w:rPr>
        <w:t xml:space="preserve"> </w:t>
      </w:r>
      <w:r w:rsidRPr="00466BE2">
        <w:rPr>
          <w:rFonts w:asciiTheme="minorHAnsi" w:hAnsiTheme="minorHAnsi"/>
          <w:color w:val="1B1C20"/>
          <w:spacing w:val="-2"/>
        </w:rPr>
        <w:t>and</w:t>
      </w:r>
      <w:r w:rsidRPr="00466BE2">
        <w:rPr>
          <w:rFonts w:asciiTheme="minorHAnsi" w:hAnsiTheme="minorHAnsi"/>
          <w:color w:val="1B1C20"/>
          <w:spacing w:val="42"/>
          <w:w w:val="105"/>
        </w:rPr>
        <w:t xml:space="preserve"> </w:t>
      </w:r>
      <w:r w:rsidRPr="00466BE2">
        <w:rPr>
          <w:rFonts w:asciiTheme="minorHAnsi" w:hAnsiTheme="minorHAnsi"/>
          <w:color w:val="1B1C20"/>
          <w:spacing w:val="-2"/>
        </w:rPr>
        <w:t>addr</w:t>
      </w:r>
      <w:r w:rsidRPr="00466BE2">
        <w:rPr>
          <w:rFonts w:asciiTheme="minorHAnsi" w:hAnsiTheme="minorHAnsi"/>
          <w:color w:val="1B1C20"/>
          <w:spacing w:val="-3"/>
        </w:rPr>
        <w:t>essing</w:t>
      </w:r>
      <w:r w:rsidRPr="00466BE2">
        <w:rPr>
          <w:rFonts w:asciiTheme="minorHAnsi" w:hAnsiTheme="minorHAnsi"/>
          <w:color w:val="1B1C20"/>
          <w:spacing w:val="1"/>
        </w:rPr>
        <w:t xml:space="preserve"> </w:t>
      </w:r>
      <w:r w:rsidRPr="00466BE2">
        <w:rPr>
          <w:rFonts w:asciiTheme="minorHAnsi" w:hAnsiTheme="minorHAnsi"/>
          <w:color w:val="1B1C20"/>
          <w:spacing w:val="-2"/>
        </w:rPr>
        <w:t>sour</w:t>
      </w:r>
      <w:r w:rsidRPr="00466BE2">
        <w:rPr>
          <w:rFonts w:asciiTheme="minorHAnsi" w:hAnsiTheme="minorHAnsi"/>
          <w:color w:val="1B1C20"/>
          <w:spacing w:val="-3"/>
        </w:rPr>
        <w:t>ces.</w:t>
      </w:r>
      <w:r w:rsidRPr="00466BE2">
        <w:rPr>
          <w:rFonts w:asciiTheme="minorHAnsi" w:hAnsiTheme="minorHAnsi"/>
          <w:color w:val="1B1C20"/>
          <w:spacing w:val="2"/>
        </w:rPr>
        <w:t xml:space="preserve"> </w:t>
      </w:r>
      <w:r w:rsidRPr="00466BE2">
        <w:rPr>
          <w:rFonts w:asciiTheme="minorHAnsi" w:hAnsiTheme="minorHAnsi"/>
          <w:color w:val="1B1C20"/>
          <w:spacing w:val="-1"/>
        </w:rPr>
        <w:t>Th</w:t>
      </w:r>
      <w:r w:rsidR="00EA222A">
        <w:rPr>
          <w:rFonts w:asciiTheme="minorHAnsi" w:hAnsiTheme="minorHAnsi"/>
          <w:color w:val="1B1C20"/>
          <w:spacing w:val="-1"/>
        </w:rPr>
        <w:t>e</w:t>
      </w:r>
      <w:r w:rsidRPr="00466BE2">
        <w:rPr>
          <w:rFonts w:asciiTheme="minorHAnsi" w:hAnsiTheme="minorHAnsi"/>
          <w:color w:val="1B1C20"/>
          <w:spacing w:val="42"/>
        </w:rPr>
        <w:t xml:space="preserve"> </w:t>
      </w:r>
      <w:r w:rsidRPr="00466BE2">
        <w:rPr>
          <w:rFonts w:asciiTheme="minorHAnsi" w:hAnsiTheme="minorHAnsi"/>
          <w:color w:val="1B1C20"/>
          <w:spacing w:val="-4"/>
        </w:rPr>
        <w:t>A</w:t>
      </w:r>
      <w:r w:rsidRPr="00466BE2">
        <w:rPr>
          <w:rFonts w:asciiTheme="minorHAnsi" w:hAnsiTheme="minorHAnsi"/>
          <w:color w:val="1B1C20"/>
          <w:spacing w:val="-3"/>
        </w:rPr>
        <w:t>ustralian</w:t>
      </w:r>
      <w:r w:rsidRPr="00466BE2">
        <w:rPr>
          <w:rFonts w:asciiTheme="minorHAnsi" w:hAnsiTheme="minorHAnsi"/>
          <w:color w:val="1B1C20"/>
          <w:spacing w:val="1"/>
        </w:rPr>
        <w:t xml:space="preserve"> </w:t>
      </w:r>
      <w:r w:rsidRPr="00466BE2">
        <w:rPr>
          <w:rFonts w:asciiTheme="minorHAnsi" w:hAnsiTheme="minorHAnsi"/>
          <w:color w:val="1B1C20"/>
          <w:spacing w:val="-3"/>
        </w:rPr>
        <w:t>Marine</w:t>
      </w:r>
      <w:r w:rsidRPr="00466BE2">
        <w:rPr>
          <w:rFonts w:asciiTheme="minorHAnsi" w:hAnsiTheme="minorHAnsi"/>
          <w:color w:val="1B1C20"/>
          <w:spacing w:val="2"/>
        </w:rPr>
        <w:t xml:space="preserve"> </w:t>
      </w:r>
      <w:r w:rsidRPr="00466BE2">
        <w:rPr>
          <w:rFonts w:asciiTheme="minorHAnsi" w:hAnsiTheme="minorHAnsi"/>
          <w:color w:val="1B1C20"/>
          <w:spacing w:val="-2"/>
        </w:rPr>
        <w:t>Debris</w:t>
      </w:r>
      <w:r w:rsidRPr="00466BE2">
        <w:rPr>
          <w:rFonts w:asciiTheme="minorHAnsi" w:hAnsiTheme="minorHAnsi"/>
          <w:color w:val="1B1C20"/>
          <w:spacing w:val="2"/>
        </w:rPr>
        <w:t xml:space="preserve"> </w:t>
      </w:r>
      <w:r w:rsidRPr="00466BE2">
        <w:rPr>
          <w:rFonts w:asciiTheme="minorHAnsi" w:hAnsiTheme="minorHAnsi"/>
          <w:color w:val="1B1C20"/>
          <w:spacing w:val="-3"/>
        </w:rPr>
        <w:t>Initiativ</w:t>
      </w:r>
      <w:r w:rsidRPr="00466BE2">
        <w:rPr>
          <w:rFonts w:asciiTheme="minorHAnsi" w:hAnsiTheme="minorHAnsi"/>
          <w:color w:val="1B1C20"/>
          <w:spacing w:val="-4"/>
        </w:rPr>
        <w:t>e</w:t>
      </w:r>
      <w:r w:rsidRPr="00466BE2">
        <w:rPr>
          <w:rFonts w:asciiTheme="minorHAnsi" w:hAnsiTheme="minorHAnsi"/>
          <w:color w:val="1B1C20"/>
          <w:spacing w:val="2"/>
        </w:rPr>
        <w:t xml:space="preserve"> </w:t>
      </w:r>
      <w:r w:rsidRPr="00466BE2">
        <w:rPr>
          <w:rFonts w:asciiTheme="minorHAnsi" w:hAnsiTheme="minorHAnsi"/>
          <w:color w:val="1B1C20"/>
          <w:spacing w:val="-2"/>
        </w:rPr>
        <w:t>has</w:t>
      </w:r>
      <w:r w:rsidRPr="00466BE2">
        <w:rPr>
          <w:rFonts w:asciiTheme="minorHAnsi" w:hAnsiTheme="minorHAnsi"/>
          <w:color w:val="1B1C20"/>
          <w:spacing w:val="2"/>
        </w:rPr>
        <w:t xml:space="preserve"> </w:t>
      </w:r>
      <w:r w:rsidRPr="00466BE2">
        <w:rPr>
          <w:rFonts w:asciiTheme="minorHAnsi" w:hAnsiTheme="minorHAnsi"/>
          <w:color w:val="1B1C20"/>
          <w:spacing w:val="-2"/>
        </w:rPr>
        <w:t>built</w:t>
      </w:r>
      <w:r w:rsidRPr="00466BE2">
        <w:rPr>
          <w:rFonts w:asciiTheme="minorHAnsi" w:hAnsiTheme="minorHAnsi"/>
          <w:color w:val="1B1C20"/>
          <w:spacing w:val="2"/>
        </w:rPr>
        <w:t xml:space="preserve"> </w:t>
      </w:r>
      <w:r w:rsidRPr="00466BE2">
        <w:rPr>
          <w:rFonts w:asciiTheme="minorHAnsi" w:hAnsiTheme="minorHAnsi"/>
          <w:color w:val="1B1C20"/>
        </w:rPr>
        <w:t>a</w:t>
      </w:r>
      <w:r w:rsidRPr="00466BE2">
        <w:rPr>
          <w:rFonts w:asciiTheme="minorHAnsi" w:hAnsiTheme="minorHAnsi"/>
          <w:color w:val="1B1C20"/>
          <w:spacing w:val="2"/>
        </w:rPr>
        <w:t xml:space="preserve"> </w:t>
      </w:r>
      <w:r w:rsidRPr="00466BE2">
        <w:rPr>
          <w:rFonts w:asciiTheme="minorHAnsi" w:hAnsiTheme="minorHAnsi"/>
          <w:color w:val="1B1C20"/>
          <w:spacing w:val="-3"/>
        </w:rPr>
        <w:t>system</w:t>
      </w:r>
      <w:r w:rsidRPr="00466BE2">
        <w:rPr>
          <w:rFonts w:asciiTheme="minorHAnsi" w:hAnsiTheme="minorHAnsi"/>
          <w:color w:val="1B1C20"/>
          <w:spacing w:val="2"/>
        </w:rPr>
        <w:t xml:space="preserve"> </w:t>
      </w:r>
      <w:r w:rsidRPr="00466BE2">
        <w:rPr>
          <w:rFonts w:asciiTheme="minorHAnsi" w:hAnsiTheme="minorHAnsi"/>
          <w:color w:val="1B1C20"/>
          <w:spacing w:val="-1"/>
        </w:rPr>
        <w:t>of</w:t>
      </w:r>
      <w:r w:rsidRPr="00466BE2">
        <w:rPr>
          <w:rFonts w:asciiTheme="minorHAnsi" w:hAnsiTheme="minorHAnsi"/>
          <w:color w:val="1B1C20"/>
          <w:spacing w:val="2"/>
        </w:rPr>
        <w:t xml:space="preserve"> </w:t>
      </w:r>
      <w:r w:rsidRPr="00466BE2">
        <w:rPr>
          <w:rFonts w:asciiTheme="minorHAnsi" w:hAnsiTheme="minorHAnsi"/>
          <w:color w:val="1B1C20"/>
          <w:spacing w:val="-2"/>
        </w:rPr>
        <w:t>sour</w:t>
      </w:r>
      <w:r w:rsidRPr="00466BE2">
        <w:rPr>
          <w:rFonts w:asciiTheme="minorHAnsi" w:hAnsiTheme="minorHAnsi"/>
          <w:color w:val="1B1C20"/>
          <w:spacing w:val="-3"/>
        </w:rPr>
        <w:t>ce</w:t>
      </w:r>
      <w:r w:rsidRPr="00466BE2">
        <w:rPr>
          <w:rFonts w:asciiTheme="minorHAnsi" w:hAnsiTheme="minorHAnsi"/>
          <w:color w:val="1B1C20"/>
          <w:spacing w:val="2"/>
        </w:rPr>
        <w:t xml:space="preserve"> </w:t>
      </w:r>
      <w:r w:rsidRPr="00466BE2">
        <w:rPr>
          <w:rFonts w:asciiTheme="minorHAnsi" w:hAnsiTheme="minorHAnsi"/>
          <w:color w:val="1B1C20"/>
          <w:spacing w:val="-2"/>
        </w:rPr>
        <w:t>reduction</w:t>
      </w:r>
      <w:r w:rsidRPr="00466BE2">
        <w:rPr>
          <w:rFonts w:asciiTheme="minorHAnsi" w:hAnsiTheme="minorHAnsi"/>
          <w:color w:val="1B1C20"/>
          <w:spacing w:val="1"/>
        </w:rPr>
        <w:t xml:space="preserve"> </w:t>
      </w:r>
      <w:r w:rsidRPr="00466BE2">
        <w:rPr>
          <w:rFonts w:asciiTheme="minorHAnsi" w:hAnsiTheme="minorHAnsi"/>
          <w:color w:val="1B1C20"/>
          <w:spacing w:val="-2"/>
        </w:rPr>
        <w:t>planning</w:t>
      </w:r>
      <w:r w:rsidRPr="00466BE2">
        <w:rPr>
          <w:rFonts w:asciiTheme="minorHAnsi" w:hAnsiTheme="minorHAnsi"/>
          <w:color w:val="1B1C20"/>
          <w:spacing w:val="2"/>
        </w:rPr>
        <w:t xml:space="preserve"> </w:t>
      </w:r>
      <w:r w:rsidRPr="00466BE2">
        <w:rPr>
          <w:rFonts w:asciiTheme="minorHAnsi" w:hAnsiTheme="minorHAnsi"/>
          <w:color w:val="1B1C20"/>
          <w:spacing w:val="-2"/>
        </w:rPr>
        <w:t>into</w:t>
      </w:r>
      <w:r w:rsidRPr="00466BE2">
        <w:rPr>
          <w:rFonts w:asciiTheme="minorHAnsi" w:hAnsiTheme="minorHAnsi"/>
          <w:color w:val="1B1C20"/>
          <w:spacing w:val="2"/>
        </w:rPr>
        <w:t xml:space="preserve"> </w:t>
      </w:r>
      <w:r w:rsidRPr="00466BE2">
        <w:rPr>
          <w:rFonts w:asciiTheme="minorHAnsi" w:hAnsiTheme="minorHAnsi"/>
          <w:color w:val="1B1C20"/>
          <w:spacing w:val="-2"/>
        </w:rPr>
        <w:t>its</w:t>
      </w:r>
      <w:r w:rsidRPr="00466BE2">
        <w:rPr>
          <w:rFonts w:asciiTheme="minorHAnsi" w:hAnsiTheme="minorHAnsi"/>
          <w:color w:val="1B1C20"/>
          <w:spacing w:val="62"/>
        </w:rPr>
        <w:t xml:space="preserve"> </w:t>
      </w:r>
      <w:r w:rsidRPr="00466BE2">
        <w:rPr>
          <w:rFonts w:asciiTheme="minorHAnsi" w:hAnsiTheme="minorHAnsi"/>
          <w:color w:val="1B1C20"/>
          <w:spacing w:val="-2"/>
        </w:rPr>
        <w:t>work</w:t>
      </w:r>
      <w:r w:rsidRPr="00466BE2">
        <w:rPr>
          <w:rFonts w:asciiTheme="minorHAnsi" w:hAnsiTheme="minorHAnsi"/>
          <w:color w:val="1B1C20"/>
          <w:spacing w:val="-6"/>
        </w:rPr>
        <w:t xml:space="preserve"> </w:t>
      </w:r>
      <w:r w:rsidRPr="00466BE2">
        <w:rPr>
          <w:rFonts w:asciiTheme="minorHAnsi" w:hAnsiTheme="minorHAnsi"/>
          <w:color w:val="1B1C20"/>
          <w:spacing w:val="-2"/>
        </w:rPr>
        <w:t>and</w:t>
      </w:r>
      <w:r w:rsidRPr="00466BE2">
        <w:rPr>
          <w:rFonts w:asciiTheme="minorHAnsi" w:hAnsiTheme="minorHAnsi"/>
          <w:color w:val="1B1C20"/>
          <w:spacing w:val="-5"/>
        </w:rPr>
        <w:t xml:space="preserve"> </w:t>
      </w:r>
      <w:r w:rsidRPr="00466BE2">
        <w:rPr>
          <w:rFonts w:asciiTheme="minorHAnsi" w:hAnsiTheme="minorHAnsi"/>
          <w:color w:val="1B1C20"/>
          <w:spacing w:val="-2"/>
        </w:rPr>
        <w:t>has</w:t>
      </w:r>
      <w:r w:rsidRPr="00466BE2">
        <w:rPr>
          <w:rFonts w:asciiTheme="minorHAnsi" w:hAnsiTheme="minorHAnsi"/>
          <w:color w:val="1B1C20"/>
          <w:spacing w:val="-5"/>
        </w:rPr>
        <w:t xml:space="preserve"> </w:t>
      </w:r>
      <w:r w:rsidRPr="00466BE2">
        <w:rPr>
          <w:rFonts w:asciiTheme="minorHAnsi" w:hAnsiTheme="minorHAnsi"/>
          <w:color w:val="1B1C20"/>
          <w:spacing w:val="-3"/>
        </w:rPr>
        <w:t>achiev</w:t>
      </w:r>
      <w:r w:rsidRPr="00466BE2">
        <w:rPr>
          <w:rFonts w:asciiTheme="minorHAnsi" w:hAnsiTheme="minorHAnsi"/>
          <w:color w:val="1B1C20"/>
          <w:spacing w:val="-2"/>
        </w:rPr>
        <w:t>ed</w:t>
      </w:r>
      <w:r w:rsidRPr="00466BE2">
        <w:rPr>
          <w:rFonts w:asciiTheme="minorHAnsi" w:hAnsiTheme="minorHAnsi"/>
          <w:color w:val="1B1C20"/>
          <w:spacing w:val="-5"/>
        </w:rPr>
        <w:t xml:space="preserve"> </w:t>
      </w:r>
      <w:r w:rsidRPr="00466BE2">
        <w:rPr>
          <w:rFonts w:asciiTheme="minorHAnsi" w:hAnsiTheme="minorHAnsi"/>
          <w:color w:val="1B1C20"/>
          <w:spacing w:val="-3"/>
        </w:rPr>
        <w:t>signifi</w:t>
      </w:r>
      <w:r w:rsidR="00EA222A">
        <w:rPr>
          <w:rFonts w:asciiTheme="minorHAnsi" w:hAnsiTheme="minorHAnsi"/>
          <w:color w:val="1B1C20"/>
          <w:spacing w:val="-3"/>
        </w:rPr>
        <w:t xml:space="preserve">cant </w:t>
      </w:r>
      <w:r w:rsidRPr="00466BE2">
        <w:rPr>
          <w:rFonts w:asciiTheme="minorHAnsi" w:hAnsiTheme="minorHAnsi"/>
          <w:color w:val="1B1C20"/>
          <w:spacing w:val="-2"/>
        </w:rPr>
        <w:t>gains,</w:t>
      </w:r>
      <w:r w:rsidRPr="00466BE2">
        <w:rPr>
          <w:rFonts w:asciiTheme="minorHAnsi" w:hAnsiTheme="minorHAnsi"/>
          <w:color w:val="1B1C20"/>
          <w:spacing w:val="2"/>
        </w:rPr>
        <w:t xml:space="preserve"> </w:t>
      </w:r>
      <w:r w:rsidRPr="00466BE2">
        <w:rPr>
          <w:rFonts w:asciiTheme="minorHAnsi" w:hAnsiTheme="minorHAnsi"/>
          <w:color w:val="1B1C20"/>
          <w:spacing w:val="-2"/>
        </w:rPr>
        <w:t>including</w:t>
      </w:r>
      <w:r w:rsidRPr="00466BE2">
        <w:rPr>
          <w:rFonts w:asciiTheme="minorHAnsi" w:hAnsiTheme="minorHAnsi"/>
          <w:color w:val="1B1C20"/>
          <w:spacing w:val="1"/>
        </w:rPr>
        <w:t xml:space="preserve"> </w:t>
      </w:r>
      <w:r w:rsidRPr="00466BE2">
        <w:rPr>
          <w:rFonts w:asciiTheme="minorHAnsi" w:hAnsiTheme="minorHAnsi"/>
          <w:color w:val="1B1C20"/>
          <w:spacing w:val="-2"/>
        </w:rPr>
        <w:t>bringing</w:t>
      </w:r>
      <w:r w:rsidRPr="00466BE2">
        <w:rPr>
          <w:rFonts w:asciiTheme="minorHAnsi" w:hAnsiTheme="minorHAnsi"/>
          <w:color w:val="1B1C20"/>
          <w:spacing w:val="1"/>
        </w:rPr>
        <w:t xml:space="preserve"> </w:t>
      </w:r>
      <w:r w:rsidRPr="00466BE2">
        <w:rPr>
          <w:rFonts w:asciiTheme="minorHAnsi" w:hAnsiTheme="minorHAnsi"/>
          <w:color w:val="1B1C20"/>
          <w:spacing w:val="-2"/>
        </w:rPr>
        <w:t>about</w:t>
      </w:r>
      <w:r w:rsidRPr="00466BE2">
        <w:rPr>
          <w:rFonts w:asciiTheme="minorHAnsi" w:hAnsiTheme="minorHAnsi"/>
          <w:color w:val="1B1C20"/>
          <w:spacing w:val="1"/>
        </w:rPr>
        <w:t xml:space="preserve"> </w:t>
      </w:r>
      <w:r w:rsidRPr="00466BE2">
        <w:rPr>
          <w:rFonts w:asciiTheme="minorHAnsi" w:hAnsiTheme="minorHAnsi"/>
          <w:color w:val="1B1C20"/>
          <w:spacing w:val="-3"/>
        </w:rPr>
        <w:t>legislative</w:t>
      </w:r>
      <w:r w:rsidRPr="00466BE2">
        <w:rPr>
          <w:rFonts w:asciiTheme="minorHAnsi" w:hAnsiTheme="minorHAnsi"/>
          <w:color w:val="1B1C20"/>
          <w:spacing w:val="2"/>
        </w:rPr>
        <w:t xml:space="preserve"> </w:t>
      </w:r>
      <w:r w:rsidRPr="00466BE2">
        <w:rPr>
          <w:rFonts w:asciiTheme="minorHAnsi" w:hAnsiTheme="minorHAnsi"/>
          <w:color w:val="1B1C20"/>
          <w:spacing w:val="-2"/>
        </w:rPr>
        <w:t>change</w:t>
      </w:r>
      <w:r w:rsidRPr="00466BE2">
        <w:rPr>
          <w:rFonts w:asciiTheme="minorHAnsi" w:hAnsiTheme="minorHAnsi"/>
          <w:color w:val="1B1C20"/>
          <w:spacing w:val="1"/>
        </w:rPr>
        <w:t xml:space="preserve"> </w:t>
      </w:r>
      <w:r w:rsidRPr="00466BE2">
        <w:rPr>
          <w:rFonts w:asciiTheme="minorHAnsi" w:hAnsiTheme="minorHAnsi"/>
          <w:color w:val="1B1C20"/>
          <w:spacing w:val="-1"/>
        </w:rPr>
        <w:t>in</w:t>
      </w:r>
      <w:r w:rsidRPr="00466BE2">
        <w:rPr>
          <w:rFonts w:asciiTheme="minorHAnsi" w:hAnsiTheme="minorHAnsi"/>
          <w:color w:val="1B1C20"/>
          <w:spacing w:val="-2"/>
        </w:rPr>
        <w:t xml:space="preserve"> </w:t>
      </w:r>
      <w:r w:rsidRPr="00466BE2">
        <w:rPr>
          <w:rFonts w:asciiTheme="minorHAnsi" w:hAnsiTheme="minorHAnsi"/>
          <w:color w:val="1B1C20"/>
          <w:spacing w:val="-4"/>
        </w:rPr>
        <w:t>Western</w:t>
      </w:r>
      <w:r w:rsidRPr="00466BE2">
        <w:rPr>
          <w:rFonts w:asciiTheme="minorHAnsi" w:hAnsiTheme="minorHAnsi"/>
          <w:color w:val="1B1C20"/>
          <w:spacing w:val="1"/>
        </w:rPr>
        <w:t xml:space="preserve"> </w:t>
      </w:r>
      <w:r w:rsidRPr="00466BE2">
        <w:rPr>
          <w:rFonts w:asciiTheme="minorHAnsi" w:hAnsiTheme="minorHAnsi"/>
          <w:color w:val="1B1C20"/>
          <w:spacing w:val="-4"/>
        </w:rPr>
        <w:t>A</w:t>
      </w:r>
      <w:r w:rsidRPr="00466BE2">
        <w:rPr>
          <w:rFonts w:asciiTheme="minorHAnsi" w:hAnsiTheme="minorHAnsi"/>
          <w:color w:val="1B1C20"/>
          <w:spacing w:val="-3"/>
        </w:rPr>
        <w:t>ustralia.</w:t>
      </w:r>
    </w:p>
    <w:p w:rsidR="00FB197A" w:rsidRPr="00466BE2" w:rsidRDefault="00617197" w:rsidP="00EA222A">
      <w:pPr>
        <w:pStyle w:val="BodyText"/>
        <w:spacing w:line="256" w:lineRule="auto"/>
        <w:ind w:left="1700" w:right="1562"/>
        <w:rPr>
          <w:rFonts w:asciiTheme="minorHAnsi" w:hAnsiTheme="minorHAnsi"/>
        </w:rPr>
      </w:pPr>
      <w:r w:rsidRPr="00466BE2">
        <w:rPr>
          <w:rFonts w:asciiTheme="minorHAnsi" w:hAnsiTheme="minorHAnsi"/>
          <w:color w:val="1B1C20"/>
        </w:rPr>
        <w:t>A</w:t>
      </w:r>
      <w:r w:rsidRPr="00466BE2">
        <w:rPr>
          <w:rFonts w:asciiTheme="minorHAnsi" w:hAnsiTheme="minorHAnsi"/>
          <w:color w:val="1B1C20"/>
          <w:spacing w:val="2"/>
        </w:rPr>
        <w:t xml:space="preserve"> </w:t>
      </w:r>
      <w:r w:rsidRPr="00466BE2">
        <w:rPr>
          <w:rFonts w:asciiTheme="minorHAnsi" w:hAnsiTheme="minorHAnsi"/>
          <w:color w:val="1B1C20"/>
        </w:rPr>
        <w:t>potentially</w:t>
      </w:r>
      <w:r w:rsidRPr="00466BE2">
        <w:rPr>
          <w:rFonts w:asciiTheme="minorHAnsi" w:hAnsiTheme="minorHAnsi"/>
          <w:color w:val="1B1C20"/>
          <w:spacing w:val="3"/>
        </w:rPr>
        <w:t xml:space="preserve"> </w:t>
      </w:r>
      <w:r w:rsidRPr="00466BE2">
        <w:rPr>
          <w:rFonts w:asciiTheme="minorHAnsi" w:hAnsiTheme="minorHAnsi"/>
          <w:color w:val="1B1C20"/>
          <w:spacing w:val="-1"/>
        </w:rPr>
        <w:t>inno</w:t>
      </w:r>
      <w:r w:rsidRPr="00466BE2">
        <w:rPr>
          <w:rFonts w:asciiTheme="minorHAnsi" w:hAnsiTheme="minorHAnsi"/>
          <w:color w:val="1B1C20"/>
          <w:spacing w:val="-2"/>
        </w:rPr>
        <w:t>v</w:t>
      </w:r>
      <w:r w:rsidRPr="00466BE2">
        <w:rPr>
          <w:rFonts w:asciiTheme="minorHAnsi" w:hAnsiTheme="minorHAnsi"/>
          <w:color w:val="1B1C20"/>
          <w:spacing w:val="-1"/>
        </w:rPr>
        <w:t>ativ</w:t>
      </w:r>
      <w:r w:rsidRPr="00466BE2">
        <w:rPr>
          <w:rFonts w:asciiTheme="minorHAnsi" w:hAnsiTheme="minorHAnsi"/>
          <w:color w:val="1B1C20"/>
          <w:spacing w:val="-2"/>
        </w:rPr>
        <w:t>e</w:t>
      </w:r>
      <w:r w:rsidRPr="00466BE2">
        <w:rPr>
          <w:rFonts w:asciiTheme="minorHAnsi" w:hAnsiTheme="minorHAnsi"/>
          <w:color w:val="1B1C20"/>
          <w:spacing w:val="3"/>
        </w:rPr>
        <w:t xml:space="preserve"> </w:t>
      </w:r>
      <w:r w:rsidRPr="00466BE2">
        <w:rPr>
          <w:rFonts w:asciiTheme="minorHAnsi" w:hAnsiTheme="minorHAnsi"/>
          <w:color w:val="1B1C20"/>
          <w:spacing w:val="-1"/>
        </w:rPr>
        <w:t>approach</w:t>
      </w:r>
      <w:r w:rsidRPr="00466BE2">
        <w:rPr>
          <w:rFonts w:asciiTheme="minorHAnsi" w:hAnsiTheme="minorHAnsi"/>
          <w:color w:val="1B1C20"/>
          <w:spacing w:val="3"/>
        </w:rPr>
        <w:t xml:space="preserve"> </w:t>
      </w:r>
      <w:r w:rsidRPr="00466BE2">
        <w:rPr>
          <w:rFonts w:asciiTheme="minorHAnsi" w:hAnsiTheme="minorHAnsi"/>
          <w:color w:val="1B1C20"/>
        </w:rPr>
        <w:t>to</w:t>
      </w:r>
      <w:r w:rsidRPr="00466BE2">
        <w:rPr>
          <w:rFonts w:asciiTheme="minorHAnsi" w:hAnsiTheme="minorHAnsi"/>
          <w:color w:val="1B1C20"/>
          <w:spacing w:val="2"/>
        </w:rPr>
        <w:t xml:space="preserve"> </w:t>
      </w:r>
      <w:r w:rsidRPr="00466BE2">
        <w:rPr>
          <w:rFonts w:asciiTheme="minorHAnsi" w:hAnsiTheme="minorHAnsi"/>
          <w:color w:val="1B1C20"/>
          <w:spacing w:val="-1"/>
        </w:rPr>
        <w:t>removing</w:t>
      </w:r>
      <w:r w:rsidRPr="00466BE2">
        <w:rPr>
          <w:rFonts w:asciiTheme="minorHAnsi" w:hAnsiTheme="minorHAnsi"/>
          <w:color w:val="1B1C20"/>
          <w:spacing w:val="3"/>
        </w:rPr>
        <w:t xml:space="preserve"> </w:t>
      </w:r>
      <w:r w:rsidRPr="00466BE2">
        <w:rPr>
          <w:rFonts w:asciiTheme="minorHAnsi" w:hAnsiTheme="minorHAnsi"/>
          <w:color w:val="1B1C20"/>
        </w:rPr>
        <w:t>plastic</w:t>
      </w:r>
      <w:r w:rsidRPr="00466BE2">
        <w:rPr>
          <w:rFonts w:asciiTheme="minorHAnsi" w:hAnsiTheme="minorHAnsi"/>
          <w:color w:val="1B1C20"/>
          <w:spacing w:val="3"/>
        </w:rPr>
        <w:t xml:space="preserve"> </w:t>
      </w:r>
      <w:r w:rsidRPr="00466BE2">
        <w:rPr>
          <w:rFonts w:asciiTheme="minorHAnsi" w:hAnsiTheme="minorHAnsi"/>
          <w:color w:val="1B1C20"/>
          <w:spacing w:val="-1"/>
        </w:rPr>
        <w:t>inv</w:t>
      </w:r>
      <w:r w:rsidRPr="00466BE2">
        <w:rPr>
          <w:rFonts w:asciiTheme="minorHAnsi" w:hAnsiTheme="minorHAnsi"/>
          <w:color w:val="1B1C20"/>
          <w:spacing w:val="-2"/>
        </w:rPr>
        <w:t>olves</w:t>
      </w:r>
      <w:r w:rsidRPr="00466BE2">
        <w:rPr>
          <w:rFonts w:asciiTheme="minorHAnsi" w:hAnsiTheme="minorHAnsi"/>
          <w:color w:val="1B1C20"/>
          <w:spacing w:val="3"/>
        </w:rPr>
        <w:t xml:space="preserve"> </w:t>
      </w:r>
      <w:r w:rsidRPr="00466BE2">
        <w:rPr>
          <w:rFonts w:asciiTheme="minorHAnsi" w:hAnsiTheme="minorHAnsi"/>
          <w:color w:val="1B1C20"/>
        </w:rPr>
        <w:t>using</w:t>
      </w:r>
      <w:r w:rsidRPr="00466BE2">
        <w:rPr>
          <w:rFonts w:asciiTheme="minorHAnsi" w:hAnsiTheme="minorHAnsi"/>
          <w:color w:val="1B1C20"/>
          <w:spacing w:val="2"/>
        </w:rPr>
        <w:t xml:space="preserve"> </w:t>
      </w:r>
      <w:r w:rsidRPr="00466BE2">
        <w:rPr>
          <w:rFonts w:asciiTheme="minorHAnsi" w:hAnsiTheme="minorHAnsi"/>
          <w:color w:val="1B1C20"/>
        </w:rPr>
        <w:t>strains</w:t>
      </w:r>
      <w:r w:rsidRPr="00466BE2">
        <w:rPr>
          <w:rFonts w:asciiTheme="minorHAnsi" w:hAnsiTheme="minorHAnsi"/>
          <w:color w:val="1B1C20"/>
          <w:spacing w:val="3"/>
        </w:rPr>
        <w:t xml:space="preserve"> </w:t>
      </w:r>
      <w:r w:rsidRPr="00466BE2">
        <w:rPr>
          <w:rFonts w:asciiTheme="minorHAnsi" w:hAnsiTheme="minorHAnsi"/>
          <w:color w:val="1B1C20"/>
        </w:rPr>
        <w:t>of</w:t>
      </w:r>
      <w:r w:rsidRPr="00466BE2">
        <w:rPr>
          <w:rFonts w:asciiTheme="minorHAnsi" w:hAnsiTheme="minorHAnsi"/>
          <w:color w:val="1B1C20"/>
          <w:spacing w:val="2"/>
        </w:rPr>
        <w:t xml:space="preserve"> </w:t>
      </w:r>
      <w:hyperlink r:id="rId46">
        <w:r w:rsidRPr="00466BE2">
          <w:rPr>
            <w:rFonts w:asciiTheme="minorHAnsi" w:hAnsiTheme="minorHAnsi"/>
            <w:color w:val="1B1C20"/>
            <w:spacing w:val="-1"/>
          </w:rPr>
          <w:t>microorganisms</w:t>
        </w:r>
      </w:hyperlink>
      <w:r w:rsidRPr="00466BE2">
        <w:rPr>
          <w:rFonts w:asciiTheme="minorHAnsi" w:hAnsiTheme="minorHAnsi"/>
          <w:color w:val="1B1C20"/>
          <w:spacing w:val="2"/>
        </w:rPr>
        <w:t xml:space="preserve"> </w:t>
      </w:r>
      <w:r w:rsidRPr="00466BE2">
        <w:rPr>
          <w:rFonts w:asciiTheme="minorHAnsi" w:hAnsiTheme="minorHAnsi"/>
          <w:color w:val="1B1C20"/>
        </w:rPr>
        <w:t>with</w:t>
      </w:r>
      <w:r w:rsidRPr="00466BE2">
        <w:rPr>
          <w:rFonts w:asciiTheme="minorHAnsi" w:hAnsiTheme="minorHAnsi"/>
          <w:color w:val="1B1C20"/>
          <w:spacing w:val="2"/>
        </w:rPr>
        <w:t xml:space="preserve"> </w:t>
      </w:r>
      <w:r w:rsidRPr="00466BE2">
        <w:rPr>
          <w:rFonts w:asciiTheme="minorHAnsi" w:hAnsiTheme="minorHAnsi"/>
          <w:color w:val="1B1C20"/>
        </w:rPr>
        <w:t>the</w:t>
      </w:r>
      <w:r w:rsidRPr="00466BE2">
        <w:rPr>
          <w:rFonts w:asciiTheme="minorHAnsi" w:hAnsiTheme="minorHAnsi"/>
          <w:color w:val="1B1C20"/>
          <w:spacing w:val="3"/>
        </w:rPr>
        <w:t xml:space="preserve"> </w:t>
      </w:r>
      <w:r w:rsidRPr="00466BE2">
        <w:rPr>
          <w:rFonts w:asciiTheme="minorHAnsi" w:hAnsiTheme="minorHAnsi"/>
          <w:color w:val="1B1C20"/>
        </w:rPr>
        <w:t>capacity</w:t>
      </w:r>
      <w:r w:rsidRPr="00466BE2">
        <w:rPr>
          <w:rFonts w:asciiTheme="minorHAnsi" w:hAnsiTheme="minorHAnsi"/>
          <w:color w:val="1B1C20"/>
          <w:spacing w:val="53"/>
          <w:w w:val="99"/>
        </w:rPr>
        <w:t xml:space="preserve"> </w:t>
      </w:r>
      <w:r w:rsidRPr="00466BE2">
        <w:rPr>
          <w:rFonts w:asciiTheme="minorHAnsi" w:hAnsiTheme="minorHAnsi"/>
          <w:color w:val="1B1C20"/>
        </w:rPr>
        <w:t>to</w:t>
      </w:r>
      <w:r w:rsidRPr="00466BE2">
        <w:rPr>
          <w:rFonts w:asciiTheme="minorHAnsi" w:hAnsiTheme="minorHAnsi"/>
          <w:color w:val="1B1C20"/>
          <w:spacing w:val="-2"/>
        </w:rPr>
        <w:t xml:space="preserve"> </w:t>
      </w:r>
      <w:r w:rsidRPr="00466BE2">
        <w:rPr>
          <w:rFonts w:asciiTheme="minorHAnsi" w:hAnsiTheme="minorHAnsi"/>
          <w:color w:val="1B1C20"/>
        </w:rPr>
        <w:t>degrade</w:t>
      </w:r>
      <w:r w:rsidRPr="00466BE2">
        <w:rPr>
          <w:rFonts w:asciiTheme="minorHAnsi" w:hAnsiTheme="minorHAnsi"/>
          <w:color w:val="1B1C20"/>
          <w:spacing w:val="-2"/>
        </w:rPr>
        <w:t xml:space="preserve"> </w:t>
      </w:r>
      <w:r w:rsidRPr="00466BE2">
        <w:rPr>
          <w:rFonts w:asciiTheme="minorHAnsi" w:hAnsiTheme="minorHAnsi"/>
          <w:color w:val="1B1C20"/>
        </w:rPr>
        <w:t>plastics.</w:t>
      </w:r>
      <w:r w:rsidRPr="00466BE2">
        <w:rPr>
          <w:rFonts w:asciiTheme="minorHAnsi" w:hAnsiTheme="minorHAnsi"/>
          <w:color w:val="1B1C20"/>
          <w:spacing w:val="-1"/>
        </w:rPr>
        <w:t xml:space="preserve"> </w:t>
      </w:r>
      <w:r w:rsidRPr="00466BE2">
        <w:rPr>
          <w:rFonts w:asciiTheme="minorHAnsi" w:hAnsiTheme="minorHAnsi"/>
          <w:color w:val="1B1C20"/>
        </w:rPr>
        <w:t>These</w:t>
      </w:r>
      <w:r w:rsidRPr="00466BE2">
        <w:rPr>
          <w:rFonts w:asciiTheme="minorHAnsi" w:hAnsiTheme="minorHAnsi"/>
          <w:color w:val="1B1C20"/>
          <w:spacing w:val="-2"/>
        </w:rPr>
        <w:t xml:space="preserve"> </w:t>
      </w:r>
      <w:r w:rsidRPr="00466BE2">
        <w:rPr>
          <w:rFonts w:asciiTheme="minorHAnsi" w:hAnsiTheme="minorHAnsi"/>
          <w:color w:val="1B1C20"/>
          <w:spacing w:val="-1"/>
        </w:rPr>
        <w:t>microorganisms</w:t>
      </w:r>
      <w:r w:rsidRPr="00466BE2">
        <w:rPr>
          <w:rFonts w:asciiTheme="minorHAnsi" w:hAnsiTheme="minorHAnsi"/>
          <w:color w:val="1B1C20"/>
          <w:spacing w:val="-2"/>
        </w:rPr>
        <w:t xml:space="preserve"> </w:t>
      </w:r>
      <w:r w:rsidRPr="00466BE2">
        <w:rPr>
          <w:rFonts w:asciiTheme="minorHAnsi" w:hAnsiTheme="minorHAnsi"/>
          <w:color w:val="1B1C20"/>
        </w:rPr>
        <w:t>use</w:t>
      </w:r>
      <w:r w:rsidRPr="00466BE2">
        <w:rPr>
          <w:rFonts w:asciiTheme="minorHAnsi" w:hAnsiTheme="minorHAnsi"/>
          <w:color w:val="1B1C20"/>
          <w:spacing w:val="-1"/>
        </w:rPr>
        <w:t xml:space="preserve"> </w:t>
      </w:r>
      <w:r w:rsidRPr="00466BE2">
        <w:rPr>
          <w:rFonts w:asciiTheme="minorHAnsi" w:hAnsiTheme="minorHAnsi"/>
          <w:color w:val="1B1C20"/>
        </w:rPr>
        <w:t>synthetic</w:t>
      </w:r>
      <w:r w:rsidRPr="00466BE2">
        <w:rPr>
          <w:rFonts w:asciiTheme="minorHAnsi" w:hAnsiTheme="minorHAnsi"/>
          <w:color w:val="1B1C20"/>
          <w:spacing w:val="-2"/>
        </w:rPr>
        <w:t xml:space="preserve"> </w:t>
      </w:r>
      <w:r w:rsidRPr="00466BE2">
        <w:rPr>
          <w:rFonts w:asciiTheme="minorHAnsi" w:hAnsiTheme="minorHAnsi"/>
          <w:color w:val="1B1C20"/>
        </w:rPr>
        <w:t>polymers</w:t>
      </w:r>
      <w:r w:rsidRPr="00466BE2">
        <w:rPr>
          <w:rFonts w:asciiTheme="minorHAnsi" w:hAnsiTheme="minorHAnsi"/>
          <w:color w:val="1B1C20"/>
          <w:spacing w:val="-1"/>
        </w:rPr>
        <w:t xml:space="preserve"> </w:t>
      </w:r>
      <w:r w:rsidRPr="00466BE2">
        <w:rPr>
          <w:rFonts w:asciiTheme="minorHAnsi" w:hAnsiTheme="minorHAnsi"/>
          <w:color w:val="1B1C20"/>
        </w:rPr>
        <w:t>as</w:t>
      </w:r>
      <w:r w:rsidRPr="00466BE2">
        <w:rPr>
          <w:rFonts w:asciiTheme="minorHAnsi" w:hAnsiTheme="minorHAnsi"/>
          <w:color w:val="1B1C20"/>
          <w:spacing w:val="-2"/>
        </w:rPr>
        <w:t xml:space="preserve"> </w:t>
      </w:r>
      <w:r w:rsidRPr="00466BE2">
        <w:rPr>
          <w:rFonts w:asciiTheme="minorHAnsi" w:hAnsiTheme="minorHAnsi"/>
          <w:color w:val="1B1C20"/>
        </w:rPr>
        <w:t>their</w:t>
      </w:r>
      <w:r w:rsidRPr="00466BE2">
        <w:rPr>
          <w:rFonts w:asciiTheme="minorHAnsi" w:hAnsiTheme="minorHAnsi"/>
          <w:color w:val="1B1C20"/>
          <w:spacing w:val="-2"/>
        </w:rPr>
        <w:t xml:space="preserve"> </w:t>
      </w:r>
      <w:r w:rsidRPr="00466BE2">
        <w:rPr>
          <w:rFonts w:asciiTheme="minorHAnsi" w:hAnsiTheme="minorHAnsi"/>
          <w:color w:val="1B1C20"/>
        </w:rPr>
        <w:t>sole</w:t>
      </w:r>
      <w:r w:rsidRPr="00466BE2">
        <w:rPr>
          <w:rFonts w:asciiTheme="minorHAnsi" w:hAnsiTheme="minorHAnsi"/>
          <w:color w:val="1B1C20"/>
          <w:spacing w:val="-1"/>
        </w:rPr>
        <w:t xml:space="preserve"> sour</w:t>
      </w:r>
      <w:r w:rsidRPr="00466BE2">
        <w:rPr>
          <w:rFonts w:asciiTheme="minorHAnsi" w:hAnsiTheme="minorHAnsi"/>
          <w:color w:val="1B1C20"/>
          <w:spacing w:val="-2"/>
        </w:rPr>
        <w:t xml:space="preserve">ce </w:t>
      </w:r>
      <w:r w:rsidRPr="00466BE2">
        <w:rPr>
          <w:rFonts w:asciiTheme="minorHAnsi" w:hAnsiTheme="minorHAnsi"/>
          <w:color w:val="1B1C20"/>
        </w:rPr>
        <w:t>of</w:t>
      </w:r>
      <w:r w:rsidRPr="00466BE2">
        <w:rPr>
          <w:rFonts w:asciiTheme="minorHAnsi" w:hAnsiTheme="minorHAnsi"/>
          <w:color w:val="1B1C20"/>
          <w:spacing w:val="-1"/>
        </w:rPr>
        <w:t xml:space="preserve"> </w:t>
      </w:r>
      <w:r w:rsidRPr="00466BE2">
        <w:rPr>
          <w:rFonts w:asciiTheme="minorHAnsi" w:hAnsiTheme="minorHAnsi"/>
          <w:color w:val="1B1C20"/>
        </w:rPr>
        <w:t>carbon.</w:t>
      </w:r>
      <w:r w:rsidRPr="00466BE2">
        <w:rPr>
          <w:rFonts w:asciiTheme="minorHAnsi" w:hAnsiTheme="minorHAnsi"/>
          <w:color w:val="1B1C20"/>
          <w:spacing w:val="-2"/>
        </w:rPr>
        <w:t xml:space="preserve"> S</w:t>
      </w:r>
      <w:r w:rsidRPr="00466BE2">
        <w:rPr>
          <w:rFonts w:asciiTheme="minorHAnsi" w:hAnsiTheme="minorHAnsi"/>
          <w:color w:val="1B1C20"/>
          <w:spacing w:val="-1"/>
        </w:rPr>
        <w:t>ome</w:t>
      </w:r>
      <w:r w:rsidRPr="00466BE2">
        <w:rPr>
          <w:rFonts w:asciiTheme="minorHAnsi" w:hAnsiTheme="minorHAnsi"/>
          <w:color w:val="1B1C20"/>
          <w:spacing w:val="-2"/>
        </w:rPr>
        <w:t xml:space="preserve"> </w:t>
      </w:r>
      <w:r w:rsidRPr="00466BE2">
        <w:rPr>
          <w:rFonts w:asciiTheme="minorHAnsi" w:hAnsiTheme="minorHAnsi"/>
          <w:color w:val="1B1C20"/>
        </w:rPr>
        <w:t>types</w:t>
      </w:r>
      <w:r w:rsidR="00EA222A">
        <w:rPr>
          <w:rFonts w:asciiTheme="minorHAnsi" w:hAnsiTheme="minorHAnsi"/>
          <w:color w:val="1B1C20"/>
        </w:rPr>
        <w:t xml:space="preserve"> </w:t>
      </w:r>
      <w:r w:rsidRPr="00466BE2">
        <w:rPr>
          <w:rFonts w:asciiTheme="minorHAnsi" w:hAnsiTheme="minorHAnsi"/>
          <w:color w:val="1B1C20"/>
        </w:rPr>
        <w:t>of</w:t>
      </w:r>
      <w:r w:rsidRPr="00466BE2">
        <w:rPr>
          <w:rFonts w:asciiTheme="minorHAnsi" w:hAnsiTheme="minorHAnsi"/>
          <w:color w:val="1B1C20"/>
          <w:spacing w:val="-2"/>
        </w:rPr>
        <w:t xml:space="preserve"> </w:t>
      </w:r>
      <w:r w:rsidRPr="00466BE2">
        <w:rPr>
          <w:rFonts w:asciiTheme="minorHAnsi" w:hAnsiTheme="minorHAnsi"/>
          <w:color w:val="1B1C20"/>
        </w:rPr>
        <w:t>plastics</w:t>
      </w:r>
      <w:r w:rsidRPr="00466BE2">
        <w:rPr>
          <w:rFonts w:asciiTheme="minorHAnsi" w:hAnsiTheme="minorHAnsi"/>
          <w:color w:val="1B1C20"/>
          <w:spacing w:val="-2"/>
        </w:rPr>
        <w:t xml:space="preserve"> </w:t>
      </w:r>
      <w:r w:rsidRPr="00466BE2">
        <w:rPr>
          <w:rFonts w:asciiTheme="minorHAnsi" w:hAnsiTheme="minorHAnsi"/>
          <w:color w:val="1B1C20"/>
          <w:spacing w:val="-1"/>
        </w:rPr>
        <w:t>ar</w:t>
      </w:r>
      <w:r w:rsidRPr="00466BE2">
        <w:rPr>
          <w:rFonts w:asciiTheme="minorHAnsi" w:hAnsiTheme="minorHAnsi"/>
          <w:color w:val="1B1C20"/>
          <w:spacing w:val="-2"/>
        </w:rPr>
        <w:t xml:space="preserve">e </w:t>
      </w:r>
      <w:r w:rsidRPr="00466BE2">
        <w:rPr>
          <w:rFonts w:asciiTheme="minorHAnsi" w:hAnsiTheme="minorHAnsi"/>
          <w:color w:val="1B1C20"/>
        </w:rPr>
        <w:t>highly</w:t>
      </w:r>
      <w:r w:rsidRPr="00466BE2">
        <w:rPr>
          <w:rFonts w:asciiTheme="minorHAnsi" w:hAnsiTheme="minorHAnsi"/>
          <w:color w:val="1B1C20"/>
          <w:spacing w:val="-1"/>
        </w:rPr>
        <w:t xml:space="preserve"> </w:t>
      </w:r>
      <w:r w:rsidRPr="00466BE2">
        <w:rPr>
          <w:rFonts w:asciiTheme="minorHAnsi" w:hAnsiTheme="minorHAnsi"/>
          <w:color w:val="1B1C20"/>
        </w:rPr>
        <w:t>biodegradable,</w:t>
      </w:r>
      <w:r w:rsidRPr="00466BE2">
        <w:rPr>
          <w:rFonts w:asciiTheme="minorHAnsi" w:hAnsiTheme="minorHAnsi"/>
          <w:color w:val="1B1C20"/>
          <w:spacing w:val="-2"/>
        </w:rPr>
        <w:t xml:space="preserve"> </w:t>
      </w:r>
      <w:r w:rsidRPr="00466BE2">
        <w:rPr>
          <w:rFonts w:asciiTheme="minorHAnsi" w:hAnsiTheme="minorHAnsi"/>
          <w:color w:val="1B1C20"/>
        </w:rPr>
        <w:t>while</w:t>
      </w:r>
      <w:r w:rsidRPr="00466BE2">
        <w:rPr>
          <w:rFonts w:asciiTheme="minorHAnsi" w:hAnsiTheme="minorHAnsi"/>
          <w:color w:val="1B1C20"/>
          <w:spacing w:val="-2"/>
        </w:rPr>
        <w:t xml:space="preserve"> </w:t>
      </w:r>
      <w:r w:rsidRPr="00466BE2">
        <w:rPr>
          <w:rFonts w:asciiTheme="minorHAnsi" w:hAnsiTheme="minorHAnsi"/>
          <w:color w:val="1B1C20"/>
        </w:rPr>
        <w:t>others,</w:t>
      </w:r>
      <w:r w:rsidRPr="00466BE2">
        <w:rPr>
          <w:rFonts w:asciiTheme="minorHAnsi" w:hAnsiTheme="minorHAnsi"/>
          <w:color w:val="1B1C20"/>
          <w:spacing w:val="-1"/>
        </w:rPr>
        <w:t xml:space="preserve"> </w:t>
      </w:r>
      <w:r w:rsidRPr="00466BE2">
        <w:rPr>
          <w:rFonts w:asciiTheme="minorHAnsi" w:hAnsiTheme="minorHAnsi"/>
          <w:color w:val="1B1C20"/>
        </w:rPr>
        <w:t>such</w:t>
      </w:r>
      <w:r w:rsidRPr="00466BE2">
        <w:rPr>
          <w:rFonts w:asciiTheme="minorHAnsi" w:hAnsiTheme="minorHAnsi"/>
          <w:color w:val="1B1C20"/>
          <w:spacing w:val="-2"/>
        </w:rPr>
        <w:t xml:space="preserve"> </w:t>
      </w:r>
      <w:r w:rsidRPr="00466BE2">
        <w:rPr>
          <w:rFonts w:asciiTheme="minorHAnsi" w:hAnsiTheme="minorHAnsi"/>
          <w:color w:val="1B1C20"/>
        </w:rPr>
        <w:t>as</w:t>
      </w:r>
      <w:r w:rsidRPr="00466BE2">
        <w:rPr>
          <w:rFonts w:asciiTheme="minorHAnsi" w:hAnsiTheme="minorHAnsi"/>
          <w:color w:val="1B1C20"/>
          <w:spacing w:val="-2"/>
        </w:rPr>
        <w:t xml:space="preserve"> </w:t>
      </w:r>
      <w:r w:rsidRPr="00466BE2">
        <w:rPr>
          <w:rFonts w:asciiTheme="minorHAnsi" w:hAnsiTheme="minorHAnsi"/>
          <w:color w:val="1B1C20"/>
          <w:spacing w:val="-1"/>
        </w:rPr>
        <w:t>polystyrene,</w:t>
      </w:r>
      <w:r w:rsidRPr="00466BE2">
        <w:rPr>
          <w:rFonts w:asciiTheme="minorHAnsi" w:hAnsiTheme="minorHAnsi"/>
          <w:color w:val="1B1C20"/>
          <w:spacing w:val="-2"/>
        </w:rPr>
        <w:t xml:space="preserve"> </w:t>
      </w:r>
      <w:r w:rsidRPr="00466BE2">
        <w:rPr>
          <w:rFonts w:asciiTheme="minorHAnsi" w:hAnsiTheme="minorHAnsi"/>
          <w:color w:val="1B1C20"/>
          <w:spacing w:val="-1"/>
        </w:rPr>
        <w:t>hav</w:t>
      </w:r>
      <w:r w:rsidRPr="00466BE2">
        <w:rPr>
          <w:rFonts w:asciiTheme="minorHAnsi" w:hAnsiTheme="minorHAnsi"/>
          <w:color w:val="1B1C20"/>
          <w:spacing w:val="-2"/>
        </w:rPr>
        <w:t>e</w:t>
      </w:r>
      <w:r w:rsidRPr="00466BE2">
        <w:rPr>
          <w:rFonts w:asciiTheme="minorHAnsi" w:hAnsiTheme="minorHAnsi"/>
          <w:color w:val="1B1C20"/>
          <w:spacing w:val="-1"/>
        </w:rPr>
        <w:t xml:space="preserve"> lo</w:t>
      </w:r>
      <w:r w:rsidRPr="00466BE2">
        <w:rPr>
          <w:rFonts w:asciiTheme="minorHAnsi" w:hAnsiTheme="minorHAnsi"/>
          <w:color w:val="1B1C20"/>
          <w:spacing w:val="-2"/>
        </w:rPr>
        <w:t xml:space="preserve">w </w:t>
      </w:r>
      <w:r w:rsidRPr="00466BE2">
        <w:rPr>
          <w:rFonts w:asciiTheme="minorHAnsi" w:hAnsiTheme="minorHAnsi"/>
          <w:color w:val="1B1C20"/>
          <w:spacing w:val="-1"/>
        </w:rPr>
        <w:t>biodegradability.</w:t>
      </w:r>
      <w:r w:rsidRPr="00466BE2">
        <w:rPr>
          <w:rFonts w:asciiTheme="minorHAnsi" w:hAnsiTheme="minorHAnsi"/>
          <w:color w:val="1B1C20"/>
          <w:spacing w:val="-2"/>
        </w:rPr>
        <w:t xml:space="preserve"> Polymer</w:t>
      </w:r>
      <w:r w:rsidRPr="00466BE2">
        <w:rPr>
          <w:rFonts w:asciiTheme="minorHAnsi" w:hAnsiTheme="minorHAnsi"/>
          <w:color w:val="1B1C20"/>
          <w:spacing w:val="31"/>
        </w:rPr>
        <w:t xml:space="preserve"> </w:t>
      </w:r>
      <w:r w:rsidRPr="00466BE2">
        <w:rPr>
          <w:rFonts w:asciiTheme="minorHAnsi" w:hAnsiTheme="minorHAnsi"/>
          <w:color w:val="1B1C20"/>
        </w:rPr>
        <w:t>biodegradation</w:t>
      </w:r>
      <w:r w:rsidRPr="00466BE2">
        <w:rPr>
          <w:rFonts w:asciiTheme="minorHAnsi" w:hAnsiTheme="minorHAnsi"/>
          <w:color w:val="1B1C20"/>
          <w:spacing w:val="6"/>
        </w:rPr>
        <w:t xml:space="preserve"> </w:t>
      </w:r>
      <w:r w:rsidRPr="00466BE2">
        <w:rPr>
          <w:rFonts w:asciiTheme="minorHAnsi" w:hAnsiTheme="minorHAnsi"/>
          <w:color w:val="1B1C20"/>
        </w:rPr>
        <w:t>in</w:t>
      </w:r>
      <w:r w:rsidRPr="00466BE2">
        <w:rPr>
          <w:rFonts w:asciiTheme="minorHAnsi" w:hAnsiTheme="minorHAnsi"/>
          <w:color w:val="1B1C20"/>
          <w:spacing w:val="6"/>
        </w:rPr>
        <w:t xml:space="preserve"> </w:t>
      </w:r>
      <w:r w:rsidRPr="00466BE2">
        <w:rPr>
          <w:rFonts w:asciiTheme="minorHAnsi" w:hAnsiTheme="minorHAnsi"/>
          <w:color w:val="1B1C20"/>
        </w:rPr>
        <w:t>natural</w:t>
      </w:r>
      <w:r w:rsidRPr="00466BE2">
        <w:rPr>
          <w:rFonts w:asciiTheme="minorHAnsi" w:hAnsiTheme="minorHAnsi"/>
          <w:color w:val="1B1C20"/>
          <w:spacing w:val="6"/>
        </w:rPr>
        <w:t xml:space="preserve"> </w:t>
      </w:r>
      <w:r w:rsidRPr="00466BE2">
        <w:rPr>
          <w:rFonts w:asciiTheme="minorHAnsi" w:hAnsiTheme="minorHAnsi"/>
          <w:color w:val="1B1C20"/>
        </w:rPr>
        <w:t>ecosystems</w:t>
      </w:r>
      <w:r w:rsidRPr="00466BE2">
        <w:rPr>
          <w:rFonts w:asciiTheme="minorHAnsi" w:hAnsiTheme="minorHAnsi"/>
          <w:color w:val="1B1C20"/>
          <w:spacing w:val="6"/>
        </w:rPr>
        <w:t xml:space="preserve"> </w:t>
      </w:r>
      <w:r w:rsidRPr="00466BE2">
        <w:rPr>
          <w:rFonts w:asciiTheme="minorHAnsi" w:hAnsiTheme="minorHAnsi"/>
          <w:color w:val="1B1C20"/>
        </w:rPr>
        <w:t>is</w:t>
      </w:r>
      <w:r w:rsidRPr="00466BE2">
        <w:rPr>
          <w:rFonts w:asciiTheme="minorHAnsi" w:hAnsiTheme="minorHAnsi"/>
          <w:color w:val="1B1C20"/>
          <w:spacing w:val="7"/>
        </w:rPr>
        <w:t xml:space="preserve"> </w:t>
      </w:r>
      <w:r w:rsidRPr="00466BE2">
        <w:rPr>
          <w:rFonts w:asciiTheme="minorHAnsi" w:hAnsiTheme="minorHAnsi"/>
          <w:color w:val="1B1C20"/>
        </w:rPr>
        <w:t>affected</w:t>
      </w:r>
      <w:r w:rsidRPr="00466BE2">
        <w:rPr>
          <w:rFonts w:asciiTheme="minorHAnsi" w:hAnsiTheme="minorHAnsi"/>
          <w:color w:val="1B1C20"/>
          <w:spacing w:val="6"/>
        </w:rPr>
        <w:t xml:space="preserve"> </w:t>
      </w:r>
      <w:r w:rsidRPr="00466BE2">
        <w:rPr>
          <w:rFonts w:asciiTheme="minorHAnsi" w:hAnsiTheme="minorHAnsi"/>
          <w:color w:val="1B1C20"/>
          <w:spacing w:val="-1"/>
        </w:rPr>
        <w:t>b</w:t>
      </w:r>
      <w:r w:rsidRPr="00466BE2">
        <w:rPr>
          <w:rFonts w:asciiTheme="minorHAnsi" w:hAnsiTheme="minorHAnsi"/>
          <w:color w:val="1B1C20"/>
          <w:spacing w:val="-2"/>
        </w:rPr>
        <w:t>y</w:t>
      </w:r>
      <w:r w:rsidRPr="00466BE2">
        <w:rPr>
          <w:rFonts w:asciiTheme="minorHAnsi" w:hAnsiTheme="minorHAnsi"/>
          <w:color w:val="1B1C20"/>
          <w:spacing w:val="6"/>
        </w:rPr>
        <w:t xml:space="preserve"> </w:t>
      </w:r>
      <w:r w:rsidRPr="00466BE2">
        <w:rPr>
          <w:rFonts w:asciiTheme="minorHAnsi" w:hAnsiTheme="minorHAnsi"/>
          <w:color w:val="1B1C20"/>
          <w:spacing w:val="-1"/>
        </w:rPr>
        <w:t>environmental</w:t>
      </w:r>
      <w:r w:rsidRPr="00466BE2">
        <w:rPr>
          <w:rFonts w:asciiTheme="minorHAnsi" w:hAnsiTheme="minorHAnsi"/>
          <w:color w:val="1B1C20"/>
          <w:spacing w:val="6"/>
        </w:rPr>
        <w:t xml:space="preserve"> </w:t>
      </w:r>
      <w:r w:rsidRPr="00466BE2">
        <w:rPr>
          <w:rFonts w:asciiTheme="minorHAnsi" w:hAnsiTheme="minorHAnsi"/>
          <w:color w:val="1B1C20"/>
        </w:rPr>
        <w:t>and</w:t>
      </w:r>
      <w:r w:rsidRPr="00466BE2">
        <w:rPr>
          <w:rFonts w:asciiTheme="minorHAnsi" w:hAnsiTheme="minorHAnsi"/>
          <w:color w:val="1B1C20"/>
          <w:spacing w:val="7"/>
        </w:rPr>
        <w:t xml:space="preserve"> </w:t>
      </w:r>
      <w:r w:rsidRPr="00466BE2">
        <w:rPr>
          <w:rFonts w:asciiTheme="minorHAnsi" w:hAnsiTheme="minorHAnsi"/>
          <w:color w:val="1B1C20"/>
          <w:spacing w:val="-1"/>
        </w:rPr>
        <w:t>microbiological</w:t>
      </w:r>
      <w:r w:rsidRPr="00466BE2">
        <w:rPr>
          <w:rFonts w:asciiTheme="minorHAnsi" w:hAnsiTheme="minorHAnsi"/>
          <w:color w:val="1B1C20"/>
          <w:spacing w:val="6"/>
        </w:rPr>
        <w:t xml:space="preserve"> </w:t>
      </w:r>
      <w:r w:rsidRPr="00466BE2">
        <w:rPr>
          <w:rFonts w:asciiTheme="minorHAnsi" w:hAnsiTheme="minorHAnsi"/>
          <w:color w:val="1B1C20"/>
        </w:rPr>
        <w:t>factors</w:t>
      </w:r>
      <w:r w:rsidRPr="00466BE2">
        <w:rPr>
          <w:rFonts w:asciiTheme="minorHAnsi" w:hAnsiTheme="minorHAnsi"/>
          <w:color w:val="1B1C20"/>
          <w:spacing w:val="6"/>
        </w:rPr>
        <w:t xml:space="preserve"> </w:t>
      </w:r>
      <w:r w:rsidRPr="00466BE2">
        <w:rPr>
          <w:rFonts w:asciiTheme="minorHAnsi" w:hAnsiTheme="minorHAnsi"/>
          <w:color w:val="1B1C20"/>
        </w:rPr>
        <w:t>and</w:t>
      </w:r>
      <w:r w:rsidRPr="00466BE2">
        <w:rPr>
          <w:rFonts w:asciiTheme="minorHAnsi" w:hAnsiTheme="minorHAnsi"/>
          <w:color w:val="1B1C20"/>
          <w:spacing w:val="6"/>
        </w:rPr>
        <w:t xml:space="preserve"> </w:t>
      </w:r>
      <w:r w:rsidRPr="00466BE2">
        <w:rPr>
          <w:rFonts w:asciiTheme="minorHAnsi" w:hAnsiTheme="minorHAnsi"/>
          <w:color w:val="1B1C20"/>
        </w:rPr>
        <w:t>further</w:t>
      </w:r>
      <w:r w:rsidRPr="00466BE2">
        <w:rPr>
          <w:rFonts w:asciiTheme="minorHAnsi" w:hAnsiTheme="minorHAnsi"/>
          <w:color w:val="1B1C20"/>
          <w:spacing w:val="51"/>
          <w:w w:val="106"/>
        </w:rPr>
        <w:t xml:space="preserve"> </w:t>
      </w:r>
      <w:r w:rsidRPr="00466BE2">
        <w:rPr>
          <w:rFonts w:asciiTheme="minorHAnsi" w:hAnsiTheme="minorHAnsi"/>
          <w:color w:val="1B1C20"/>
          <w:spacing w:val="-1"/>
        </w:rPr>
        <w:t>advances</w:t>
      </w:r>
      <w:r w:rsidRPr="00466BE2">
        <w:rPr>
          <w:rFonts w:asciiTheme="minorHAnsi" w:hAnsiTheme="minorHAnsi"/>
          <w:color w:val="1B1C20"/>
          <w:spacing w:val="2"/>
        </w:rPr>
        <w:t xml:space="preserve"> </w:t>
      </w:r>
      <w:r w:rsidRPr="00466BE2">
        <w:rPr>
          <w:rFonts w:asciiTheme="minorHAnsi" w:hAnsiTheme="minorHAnsi"/>
          <w:color w:val="1B1C20"/>
        </w:rPr>
        <w:t>in</w:t>
      </w:r>
      <w:r w:rsidRPr="00466BE2">
        <w:rPr>
          <w:rFonts w:asciiTheme="minorHAnsi" w:hAnsiTheme="minorHAnsi"/>
          <w:color w:val="1B1C20"/>
          <w:spacing w:val="3"/>
        </w:rPr>
        <w:t xml:space="preserve"> </w:t>
      </w:r>
      <w:r w:rsidRPr="00466BE2">
        <w:rPr>
          <w:rFonts w:asciiTheme="minorHAnsi" w:hAnsiTheme="minorHAnsi"/>
          <w:color w:val="1B1C20"/>
        </w:rPr>
        <w:t>biochemistry</w:t>
      </w:r>
      <w:r w:rsidRPr="00466BE2">
        <w:rPr>
          <w:rFonts w:asciiTheme="minorHAnsi" w:hAnsiTheme="minorHAnsi"/>
          <w:color w:val="1B1C20"/>
          <w:spacing w:val="2"/>
        </w:rPr>
        <w:t xml:space="preserve"> </w:t>
      </w:r>
      <w:r w:rsidRPr="00466BE2">
        <w:rPr>
          <w:rFonts w:asciiTheme="minorHAnsi" w:hAnsiTheme="minorHAnsi"/>
          <w:color w:val="1B1C20"/>
        </w:rPr>
        <w:t>and</w:t>
      </w:r>
      <w:r w:rsidRPr="00466BE2">
        <w:rPr>
          <w:rFonts w:asciiTheme="minorHAnsi" w:hAnsiTheme="minorHAnsi"/>
          <w:color w:val="1B1C20"/>
          <w:spacing w:val="3"/>
        </w:rPr>
        <w:t xml:space="preserve"> </w:t>
      </w:r>
      <w:r w:rsidRPr="00466BE2">
        <w:rPr>
          <w:rFonts w:asciiTheme="minorHAnsi" w:hAnsiTheme="minorHAnsi"/>
          <w:color w:val="1B1C20"/>
        </w:rPr>
        <w:t>biotechnological</w:t>
      </w:r>
      <w:r w:rsidRPr="00466BE2">
        <w:rPr>
          <w:rFonts w:asciiTheme="minorHAnsi" w:hAnsiTheme="minorHAnsi"/>
          <w:color w:val="1B1C20"/>
          <w:spacing w:val="2"/>
        </w:rPr>
        <w:t xml:space="preserve"> </w:t>
      </w:r>
      <w:r w:rsidRPr="00466BE2">
        <w:rPr>
          <w:rFonts w:asciiTheme="minorHAnsi" w:hAnsiTheme="minorHAnsi"/>
          <w:color w:val="1B1C20"/>
        </w:rPr>
        <w:t>fields</w:t>
      </w:r>
      <w:r w:rsidRPr="00466BE2">
        <w:rPr>
          <w:rFonts w:asciiTheme="minorHAnsi" w:hAnsiTheme="minorHAnsi"/>
          <w:color w:val="1B1C20"/>
          <w:spacing w:val="3"/>
        </w:rPr>
        <w:t xml:space="preserve"> </w:t>
      </w:r>
      <w:r w:rsidRPr="00466BE2">
        <w:rPr>
          <w:rFonts w:asciiTheme="minorHAnsi" w:hAnsiTheme="minorHAnsi"/>
          <w:color w:val="1B1C20"/>
        </w:rPr>
        <w:t>could</w:t>
      </w:r>
      <w:r w:rsidRPr="00466BE2">
        <w:rPr>
          <w:rFonts w:asciiTheme="minorHAnsi" w:hAnsiTheme="minorHAnsi"/>
          <w:color w:val="1B1C20"/>
          <w:spacing w:val="3"/>
        </w:rPr>
        <w:t xml:space="preserve"> </w:t>
      </w:r>
      <w:r w:rsidRPr="00466BE2">
        <w:rPr>
          <w:rFonts w:asciiTheme="minorHAnsi" w:hAnsiTheme="minorHAnsi"/>
          <w:color w:val="1B1C20"/>
        </w:rPr>
        <w:t>offer</w:t>
      </w:r>
      <w:r w:rsidRPr="00466BE2">
        <w:rPr>
          <w:rFonts w:asciiTheme="minorHAnsi" w:hAnsiTheme="minorHAnsi"/>
          <w:color w:val="1B1C20"/>
          <w:spacing w:val="2"/>
        </w:rPr>
        <w:t xml:space="preserve"> </w:t>
      </w:r>
      <w:r w:rsidRPr="00466BE2">
        <w:rPr>
          <w:rFonts w:asciiTheme="minorHAnsi" w:hAnsiTheme="minorHAnsi"/>
          <w:color w:val="1B1C20"/>
        </w:rPr>
        <w:t>new</w:t>
      </w:r>
      <w:r w:rsidRPr="00466BE2">
        <w:rPr>
          <w:rFonts w:asciiTheme="minorHAnsi" w:hAnsiTheme="minorHAnsi"/>
          <w:color w:val="1B1C20"/>
          <w:spacing w:val="3"/>
        </w:rPr>
        <w:t xml:space="preserve"> </w:t>
      </w:r>
      <w:r w:rsidRPr="00466BE2">
        <w:rPr>
          <w:rFonts w:asciiTheme="minorHAnsi" w:hAnsiTheme="minorHAnsi"/>
          <w:color w:val="1B1C20"/>
          <w:spacing w:val="-1"/>
        </w:rPr>
        <w:t>perspectiv</w:t>
      </w:r>
      <w:r w:rsidRPr="00466BE2">
        <w:rPr>
          <w:rFonts w:asciiTheme="minorHAnsi" w:hAnsiTheme="minorHAnsi"/>
          <w:color w:val="1B1C20"/>
          <w:spacing w:val="-2"/>
        </w:rPr>
        <w:t>es</w:t>
      </w:r>
      <w:r w:rsidRPr="00466BE2">
        <w:rPr>
          <w:rFonts w:asciiTheme="minorHAnsi" w:hAnsiTheme="minorHAnsi"/>
          <w:color w:val="1B1C20"/>
          <w:spacing w:val="2"/>
        </w:rPr>
        <w:t xml:space="preserve"> </w:t>
      </w:r>
      <w:r w:rsidRPr="00466BE2">
        <w:rPr>
          <w:rFonts w:asciiTheme="minorHAnsi" w:hAnsiTheme="minorHAnsi"/>
          <w:color w:val="1B1C20"/>
        </w:rPr>
        <w:t>on</w:t>
      </w:r>
      <w:r w:rsidRPr="00466BE2">
        <w:rPr>
          <w:rFonts w:asciiTheme="minorHAnsi" w:hAnsiTheme="minorHAnsi"/>
          <w:color w:val="1B1C20"/>
          <w:spacing w:val="3"/>
        </w:rPr>
        <w:t xml:space="preserve"> </w:t>
      </w:r>
      <w:r w:rsidRPr="00466BE2">
        <w:rPr>
          <w:rFonts w:asciiTheme="minorHAnsi" w:hAnsiTheme="minorHAnsi"/>
          <w:color w:val="1B1C20"/>
        </w:rPr>
        <w:t>the</w:t>
      </w:r>
      <w:r w:rsidRPr="00466BE2">
        <w:rPr>
          <w:rFonts w:asciiTheme="minorHAnsi" w:hAnsiTheme="minorHAnsi"/>
          <w:color w:val="1B1C20"/>
          <w:spacing w:val="3"/>
        </w:rPr>
        <w:t xml:space="preserve"> </w:t>
      </w:r>
      <w:r w:rsidRPr="00466BE2">
        <w:rPr>
          <w:rFonts w:asciiTheme="minorHAnsi" w:hAnsiTheme="minorHAnsi"/>
          <w:color w:val="1B1C20"/>
          <w:spacing w:val="-1"/>
        </w:rPr>
        <w:t>bioremediation</w:t>
      </w:r>
      <w:r w:rsidRPr="00466BE2">
        <w:rPr>
          <w:rFonts w:asciiTheme="minorHAnsi" w:hAnsiTheme="minorHAnsi"/>
          <w:color w:val="1B1C20"/>
          <w:spacing w:val="2"/>
        </w:rPr>
        <w:t xml:space="preserve"> </w:t>
      </w:r>
      <w:r w:rsidRPr="00466BE2">
        <w:rPr>
          <w:rFonts w:asciiTheme="minorHAnsi" w:hAnsiTheme="minorHAnsi"/>
          <w:color w:val="1B1C20"/>
        </w:rPr>
        <w:t>of</w:t>
      </w:r>
      <w:hyperlink r:id="rId47">
        <w:r w:rsidRPr="00466BE2">
          <w:rPr>
            <w:rFonts w:asciiTheme="minorHAnsi" w:hAnsiTheme="minorHAnsi"/>
            <w:color w:val="1B1C20"/>
            <w:spacing w:val="64"/>
            <w:w w:val="99"/>
          </w:rPr>
          <w:t xml:space="preserve"> </w:t>
        </w:r>
        <w:r w:rsidRPr="00466BE2">
          <w:rPr>
            <w:rFonts w:asciiTheme="minorHAnsi" w:hAnsiTheme="minorHAnsi"/>
            <w:color w:val="1B1C20"/>
          </w:rPr>
          <w:t>plastic</w:t>
        </w:r>
        <w:r w:rsidRPr="00466BE2">
          <w:rPr>
            <w:rFonts w:asciiTheme="minorHAnsi" w:hAnsiTheme="minorHAnsi"/>
            <w:color w:val="1B1C20"/>
            <w:spacing w:val="9"/>
          </w:rPr>
          <w:t xml:space="preserve"> </w:t>
        </w:r>
        <w:r w:rsidRPr="00466BE2">
          <w:rPr>
            <w:rFonts w:asciiTheme="minorHAnsi" w:hAnsiTheme="minorHAnsi"/>
            <w:color w:val="1B1C20"/>
          </w:rPr>
          <w:t>contamination</w:t>
        </w:r>
      </w:hyperlink>
      <w:r w:rsidRPr="00466BE2">
        <w:rPr>
          <w:rFonts w:asciiTheme="minorHAnsi" w:hAnsiTheme="minorHAnsi"/>
          <w:color w:val="1B1C20"/>
          <w:spacing w:val="8"/>
        </w:rPr>
        <w:t xml:space="preserve"> </w:t>
      </w:r>
      <w:r w:rsidRPr="00466BE2">
        <w:rPr>
          <w:rFonts w:asciiTheme="minorHAnsi" w:hAnsiTheme="minorHAnsi"/>
          <w:color w:val="1B1C20"/>
        </w:rPr>
        <w:t>(Caruso,</w:t>
      </w:r>
      <w:r w:rsidRPr="00466BE2">
        <w:rPr>
          <w:rFonts w:asciiTheme="minorHAnsi" w:hAnsiTheme="minorHAnsi"/>
          <w:color w:val="1B1C20"/>
          <w:spacing w:val="9"/>
        </w:rPr>
        <w:t xml:space="preserve"> </w:t>
      </w:r>
      <w:r w:rsidRPr="00466BE2">
        <w:rPr>
          <w:rFonts w:asciiTheme="minorHAnsi" w:hAnsiTheme="minorHAnsi"/>
          <w:color w:val="1B1C20"/>
        </w:rPr>
        <w:t>2015).</w:t>
      </w:r>
      <w:r w:rsidRPr="00466BE2">
        <w:rPr>
          <w:rFonts w:asciiTheme="minorHAnsi" w:hAnsiTheme="minorHAnsi"/>
          <w:color w:val="1B1C20"/>
          <w:spacing w:val="9"/>
        </w:rPr>
        <w:t xml:space="preserve"> </w:t>
      </w:r>
      <w:r w:rsidRPr="00466BE2">
        <w:rPr>
          <w:rFonts w:asciiTheme="minorHAnsi" w:hAnsiTheme="minorHAnsi"/>
          <w:color w:val="1B1C20"/>
          <w:spacing w:val="-1"/>
        </w:rPr>
        <w:t>P</w:t>
      </w:r>
      <w:r w:rsidRPr="00466BE2">
        <w:rPr>
          <w:rFonts w:asciiTheme="minorHAnsi" w:hAnsiTheme="minorHAnsi"/>
          <w:color w:val="1B1C20"/>
          <w:spacing w:val="-2"/>
        </w:rPr>
        <w:t>lastic</w:t>
      </w:r>
      <w:r w:rsidRPr="00466BE2">
        <w:rPr>
          <w:rFonts w:asciiTheme="minorHAnsi" w:hAnsiTheme="minorHAnsi"/>
          <w:color w:val="1B1C20"/>
          <w:spacing w:val="9"/>
        </w:rPr>
        <w:t xml:space="preserve"> </w:t>
      </w:r>
      <w:r w:rsidRPr="00466BE2">
        <w:rPr>
          <w:rFonts w:asciiTheme="minorHAnsi" w:hAnsiTheme="minorHAnsi"/>
          <w:color w:val="1B1C20"/>
        </w:rPr>
        <w:t>has</w:t>
      </w:r>
      <w:r w:rsidRPr="00466BE2">
        <w:rPr>
          <w:rFonts w:asciiTheme="minorHAnsi" w:hAnsiTheme="minorHAnsi"/>
          <w:color w:val="1B1C20"/>
          <w:spacing w:val="9"/>
        </w:rPr>
        <w:t xml:space="preserve"> </w:t>
      </w:r>
      <w:r w:rsidRPr="00466BE2">
        <w:rPr>
          <w:rFonts w:asciiTheme="minorHAnsi" w:hAnsiTheme="minorHAnsi"/>
          <w:color w:val="1B1C20"/>
        </w:rPr>
        <w:t>a</w:t>
      </w:r>
      <w:r w:rsidRPr="00466BE2">
        <w:rPr>
          <w:rFonts w:asciiTheme="minorHAnsi" w:hAnsiTheme="minorHAnsi"/>
          <w:color w:val="1B1C20"/>
          <w:spacing w:val="9"/>
        </w:rPr>
        <w:t xml:space="preserve"> </w:t>
      </w:r>
      <w:r w:rsidRPr="00466BE2">
        <w:rPr>
          <w:rFonts w:asciiTheme="minorHAnsi" w:hAnsiTheme="minorHAnsi"/>
          <w:color w:val="1B1C20"/>
        </w:rPr>
        <w:t>longer</w:t>
      </w:r>
      <w:r w:rsidRPr="00466BE2">
        <w:rPr>
          <w:rFonts w:asciiTheme="minorHAnsi" w:hAnsiTheme="minorHAnsi"/>
          <w:color w:val="1B1C20"/>
          <w:spacing w:val="9"/>
        </w:rPr>
        <w:t xml:space="preserve"> </w:t>
      </w:r>
      <w:r w:rsidRPr="00466BE2">
        <w:rPr>
          <w:rFonts w:asciiTheme="minorHAnsi" w:hAnsiTheme="minorHAnsi"/>
          <w:color w:val="1B1C20"/>
        </w:rPr>
        <w:t>half-life</w:t>
      </w:r>
      <w:r w:rsidRPr="00466BE2">
        <w:rPr>
          <w:rFonts w:asciiTheme="minorHAnsi" w:hAnsiTheme="minorHAnsi"/>
          <w:color w:val="1B1C20"/>
          <w:spacing w:val="10"/>
        </w:rPr>
        <w:t xml:space="preserve"> </w:t>
      </w:r>
      <w:r w:rsidRPr="00466BE2">
        <w:rPr>
          <w:rFonts w:asciiTheme="minorHAnsi" w:hAnsiTheme="minorHAnsi"/>
          <w:color w:val="1B1C20"/>
        </w:rPr>
        <w:t>than</w:t>
      </w:r>
      <w:r w:rsidRPr="00466BE2">
        <w:rPr>
          <w:rFonts w:asciiTheme="minorHAnsi" w:hAnsiTheme="minorHAnsi"/>
          <w:color w:val="1B1C20"/>
          <w:spacing w:val="9"/>
        </w:rPr>
        <w:t xml:space="preserve"> </w:t>
      </w:r>
      <w:r w:rsidRPr="00466BE2">
        <w:rPr>
          <w:rFonts w:asciiTheme="minorHAnsi" w:hAnsiTheme="minorHAnsi"/>
          <w:color w:val="1B1C20"/>
        </w:rPr>
        <w:t>most</w:t>
      </w:r>
      <w:r w:rsidRPr="00466BE2">
        <w:rPr>
          <w:rFonts w:asciiTheme="minorHAnsi" w:hAnsiTheme="minorHAnsi"/>
          <w:color w:val="1B1C20"/>
          <w:spacing w:val="9"/>
        </w:rPr>
        <w:t xml:space="preserve"> </w:t>
      </w:r>
      <w:r w:rsidRPr="00466BE2">
        <w:rPr>
          <w:rFonts w:asciiTheme="minorHAnsi" w:hAnsiTheme="minorHAnsi"/>
          <w:color w:val="1B1C20"/>
        </w:rPr>
        <w:t>natural</w:t>
      </w:r>
      <w:r w:rsidRPr="00466BE2">
        <w:rPr>
          <w:rFonts w:asciiTheme="minorHAnsi" w:hAnsiTheme="minorHAnsi"/>
          <w:color w:val="1B1C20"/>
          <w:spacing w:val="9"/>
        </w:rPr>
        <w:t xml:space="preserve"> </w:t>
      </w:r>
      <w:r w:rsidRPr="00466BE2">
        <w:rPr>
          <w:rFonts w:asciiTheme="minorHAnsi" w:hAnsiTheme="minorHAnsi"/>
          <w:color w:val="1B1C20"/>
        </w:rPr>
        <w:t>floating</w:t>
      </w:r>
      <w:r w:rsidRPr="00466BE2">
        <w:rPr>
          <w:rFonts w:asciiTheme="minorHAnsi" w:hAnsiTheme="minorHAnsi"/>
          <w:color w:val="1B1C20"/>
          <w:spacing w:val="9"/>
        </w:rPr>
        <w:t xml:space="preserve"> </w:t>
      </w:r>
      <w:r w:rsidRPr="00466BE2">
        <w:rPr>
          <w:rFonts w:asciiTheme="minorHAnsi" w:hAnsiTheme="minorHAnsi"/>
          <w:color w:val="1B1C20"/>
        </w:rPr>
        <w:t>marine</w:t>
      </w:r>
      <w:r w:rsidRPr="00466BE2">
        <w:rPr>
          <w:rFonts w:asciiTheme="minorHAnsi" w:hAnsiTheme="minorHAnsi"/>
          <w:color w:val="1B1C20"/>
          <w:spacing w:val="9"/>
        </w:rPr>
        <w:t xml:space="preserve"> </w:t>
      </w:r>
      <w:r w:rsidRPr="00466BE2">
        <w:rPr>
          <w:rFonts w:asciiTheme="minorHAnsi" w:hAnsiTheme="minorHAnsi"/>
          <w:color w:val="1B1C20"/>
        </w:rPr>
        <w:t>substrates,</w:t>
      </w:r>
      <w:r w:rsidRPr="00466BE2">
        <w:rPr>
          <w:rFonts w:asciiTheme="minorHAnsi" w:hAnsiTheme="minorHAnsi"/>
          <w:color w:val="1B1C20"/>
          <w:spacing w:val="26"/>
        </w:rPr>
        <w:t xml:space="preserve"> </w:t>
      </w:r>
      <w:r w:rsidRPr="00466BE2">
        <w:rPr>
          <w:rFonts w:asciiTheme="minorHAnsi" w:hAnsiTheme="minorHAnsi"/>
          <w:color w:val="1B1C20"/>
        </w:rPr>
        <w:t>and</w:t>
      </w:r>
      <w:r w:rsidRPr="00466BE2">
        <w:rPr>
          <w:rFonts w:asciiTheme="minorHAnsi" w:hAnsiTheme="minorHAnsi"/>
          <w:color w:val="1B1C20"/>
          <w:spacing w:val="12"/>
        </w:rPr>
        <w:t xml:space="preserve"> </w:t>
      </w:r>
      <w:r w:rsidRPr="00466BE2">
        <w:rPr>
          <w:rFonts w:asciiTheme="minorHAnsi" w:hAnsiTheme="minorHAnsi"/>
          <w:color w:val="1B1C20"/>
        </w:rPr>
        <w:t>a</w:t>
      </w:r>
      <w:r w:rsidRPr="00466BE2">
        <w:rPr>
          <w:rFonts w:asciiTheme="minorHAnsi" w:hAnsiTheme="minorHAnsi"/>
          <w:color w:val="1B1C20"/>
          <w:spacing w:val="13"/>
        </w:rPr>
        <w:t xml:space="preserve"> </w:t>
      </w:r>
      <w:r w:rsidRPr="00466BE2">
        <w:rPr>
          <w:rFonts w:asciiTheme="minorHAnsi" w:hAnsiTheme="minorHAnsi"/>
          <w:color w:val="1B1C20"/>
          <w:spacing w:val="-1"/>
        </w:rPr>
        <w:t>hydrophobic</w:t>
      </w:r>
      <w:r w:rsidRPr="00466BE2">
        <w:rPr>
          <w:rFonts w:asciiTheme="minorHAnsi" w:hAnsiTheme="minorHAnsi"/>
          <w:color w:val="1B1C20"/>
          <w:spacing w:val="13"/>
        </w:rPr>
        <w:t xml:space="preserve"> </w:t>
      </w:r>
      <w:r w:rsidRPr="00466BE2">
        <w:rPr>
          <w:rFonts w:asciiTheme="minorHAnsi" w:hAnsiTheme="minorHAnsi"/>
          <w:color w:val="1B1C20"/>
        </w:rPr>
        <w:t>surface</w:t>
      </w:r>
      <w:r w:rsidRPr="00466BE2">
        <w:rPr>
          <w:rFonts w:asciiTheme="minorHAnsi" w:hAnsiTheme="minorHAnsi"/>
          <w:color w:val="1B1C20"/>
          <w:spacing w:val="12"/>
        </w:rPr>
        <w:t xml:space="preserve"> </w:t>
      </w:r>
      <w:r w:rsidRPr="00466BE2">
        <w:rPr>
          <w:rFonts w:asciiTheme="minorHAnsi" w:hAnsiTheme="minorHAnsi"/>
          <w:color w:val="1B1C20"/>
        </w:rPr>
        <w:t>that</w:t>
      </w:r>
      <w:r w:rsidRPr="00466BE2">
        <w:rPr>
          <w:rFonts w:asciiTheme="minorHAnsi" w:hAnsiTheme="minorHAnsi"/>
          <w:color w:val="1B1C20"/>
          <w:spacing w:val="13"/>
        </w:rPr>
        <w:t xml:space="preserve"> </w:t>
      </w:r>
      <w:r w:rsidRPr="00466BE2">
        <w:rPr>
          <w:rFonts w:asciiTheme="minorHAnsi" w:hAnsiTheme="minorHAnsi"/>
          <w:color w:val="1B1C20"/>
          <w:spacing w:val="-1"/>
        </w:rPr>
        <w:t>promotes</w:t>
      </w:r>
      <w:r w:rsidRPr="00466BE2">
        <w:rPr>
          <w:rFonts w:asciiTheme="minorHAnsi" w:hAnsiTheme="minorHAnsi"/>
          <w:color w:val="1B1C20"/>
          <w:spacing w:val="13"/>
        </w:rPr>
        <w:t xml:space="preserve"> </w:t>
      </w:r>
      <w:r w:rsidRPr="00466BE2">
        <w:rPr>
          <w:rFonts w:asciiTheme="minorHAnsi" w:hAnsiTheme="minorHAnsi"/>
          <w:color w:val="1B1C20"/>
          <w:spacing w:val="-1"/>
        </w:rPr>
        <w:t>microbial</w:t>
      </w:r>
      <w:r w:rsidRPr="00466BE2">
        <w:rPr>
          <w:rFonts w:asciiTheme="minorHAnsi" w:hAnsiTheme="minorHAnsi"/>
          <w:color w:val="1B1C20"/>
          <w:spacing w:val="13"/>
        </w:rPr>
        <w:t xml:space="preserve"> </w:t>
      </w:r>
      <w:r w:rsidRPr="00466BE2">
        <w:rPr>
          <w:rFonts w:asciiTheme="minorHAnsi" w:hAnsiTheme="minorHAnsi"/>
          <w:color w:val="1B1C20"/>
        </w:rPr>
        <w:t>colonisation</w:t>
      </w:r>
      <w:r w:rsidRPr="00466BE2">
        <w:rPr>
          <w:rFonts w:asciiTheme="minorHAnsi" w:hAnsiTheme="minorHAnsi"/>
          <w:color w:val="1B1C20"/>
          <w:spacing w:val="12"/>
        </w:rPr>
        <w:t xml:space="preserve"> </w:t>
      </w:r>
      <w:r w:rsidRPr="00466BE2">
        <w:rPr>
          <w:rFonts w:asciiTheme="minorHAnsi" w:hAnsiTheme="minorHAnsi"/>
          <w:color w:val="1B1C20"/>
        </w:rPr>
        <w:t>and</w:t>
      </w:r>
      <w:r w:rsidRPr="00466BE2">
        <w:rPr>
          <w:rFonts w:asciiTheme="minorHAnsi" w:hAnsiTheme="minorHAnsi"/>
          <w:color w:val="1B1C20"/>
          <w:spacing w:val="13"/>
        </w:rPr>
        <w:t xml:space="preserve"> </w:t>
      </w:r>
      <w:r w:rsidRPr="00466BE2">
        <w:rPr>
          <w:rFonts w:asciiTheme="minorHAnsi" w:hAnsiTheme="minorHAnsi"/>
          <w:color w:val="1B1C20"/>
        </w:rPr>
        <w:t>biofilm</w:t>
      </w:r>
      <w:r w:rsidRPr="00466BE2">
        <w:rPr>
          <w:rFonts w:asciiTheme="minorHAnsi" w:hAnsiTheme="minorHAnsi"/>
          <w:color w:val="1B1C20"/>
          <w:spacing w:val="13"/>
        </w:rPr>
        <w:t xml:space="preserve"> </w:t>
      </w:r>
      <w:r w:rsidRPr="00466BE2">
        <w:rPr>
          <w:rFonts w:asciiTheme="minorHAnsi" w:hAnsiTheme="minorHAnsi"/>
          <w:color w:val="1B1C20"/>
        </w:rPr>
        <w:t>formation</w:t>
      </w:r>
      <w:r w:rsidRPr="00466BE2">
        <w:rPr>
          <w:rFonts w:asciiTheme="minorHAnsi" w:hAnsiTheme="minorHAnsi"/>
          <w:color w:val="1B1C20"/>
          <w:spacing w:val="12"/>
        </w:rPr>
        <w:t xml:space="preserve"> </w:t>
      </w:r>
      <w:r w:rsidRPr="00466BE2">
        <w:rPr>
          <w:rFonts w:asciiTheme="minorHAnsi" w:hAnsiTheme="minorHAnsi"/>
          <w:color w:val="1B1C20"/>
          <w:spacing w:val="-1"/>
        </w:rPr>
        <w:t>(Zettler</w:t>
      </w:r>
      <w:r w:rsidRPr="00466BE2">
        <w:rPr>
          <w:rFonts w:asciiTheme="minorHAnsi" w:hAnsiTheme="minorHAnsi"/>
          <w:color w:val="1B1C20"/>
          <w:spacing w:val="13"/>
        </w:rPr>
        <w:t xml:space="preserve"> </w:t>
      </w:r>
      <w:r w:rsidRPr="00466BE2">
        <w:rPr>
          <w:rFonts w:asciiTheme="minorHAnsi" w:hAnsiTheme="minorHAnsi"/>
          <w:color w:val="1B1C20"/>
        </w:rPr>
        <w:t>et</w:t>
      </w:r>
      <w:r w:rsidRPr="00466BE2">
        <w:rPr>
          <w:rFonts w:asciiTheme="minorHAnsi" w:hAnsiTheme="minorHAnsi"/>
          <w:color w:val="1B1C20"/>
          <w:spacing w:val="13"/>
        </w:rPr>
        <w:t xml:space="preserve"> </w:t>
      </w:r>
      <w:r w:rsidRPr="00466BE2">
        <w:rPr>
          <w:rFonts w:asciiTheme="minorHAnsi" w:hAnsiTheme="minorHAnsi"/>
          <w:color w:val="1B1C20"/>
        </w:rPr>
        <w:t>al.,</w:t>
      </w:r>
      <w:r w:rsidRPr="00466BE2">
        <w:rPr>
          <w:rFonts w:asciiTheme="minorHAnsi" w:hAnsiTheme="minorHAnsi"/>
          <w:color w:val="1B1C20"/>
          <w:spacing w:val="13"/>
        </w:rPr>
        <w:t xml:space="preserve"> </w:t>
      </w:r>
      <w:r w:rsidRPr="00466BE2">
        <w:rPr>
          <w:rFonts w:asciiTheme="minorHAnsi" w:hAnsiTheme="minorHAnsi"/>
          <w:color w:val="1B1C20"/>
        </w:rPr>
        <w:t>2013).</w:t>
      </w:r>
      <w:r w:rsidR="00EA222A">
        <w:rPr>
          <w:rFonts w:asciiTheme="minorHAnsi" w:hAnsiTheme="minorHAnsi"/>
          <w:color w:val="1B1C20"/>
        </w:rPr>
        <w:t xml:space="preserve"> </w:t>
      </w:r>
      <w:r w:rsidRPr="00466BE2">
        <w:rPr>
          <w:rFonts w:asciiTheme="minorHAnsi" w:hAnsiTheme="minorHAnsi"/>
          <w:color w:val="1B1C20"/>
          <w:spacing w:val="-1"/>
        </w:rPr>
        <w:t>Anthropogenic,</w:t>
      </w:r>
      <w:r w:rsidRPr="00466BE2">
        <w:rPr>
          <w:rFonts w:asciiTheme="minorHAnsi" w:hAnsiTheme="minorHAnsi"/>
          <w:color w:val="1B1C20"/>
          <w:spacing w:val="3"/>
        </w:rPr>
        <w:t xml:space="preserve"> </w:t>
      </w:r>
      <w:r w:rsidRPr="00466BE2">
        <w:rPr>
          <w:rFonts w:asciiTheme="minorHAnsi" w:hAnsiTheme="minorHAnsi"/>
          <w:color w:val="1B1C20"/>
          <w:spacing w:val="-1"/>
        </w:rPr>
        <w:t>millimetr</w:t>
      </w:r>
      <w:r w:rsidRPr="00466BE2">
        <w:rPr>
          <w:rFonts w:asciiTheme="minorHAnsi" w:hAnsiTheme="minorHAnsi"/>
          <w:color w:val="1B1C20"/>
          <w:spacing w:val="-2"/>
        </w:rPr>
        <w:t>e-siz</w:t>
      </w:r>
      <w:r w:rsidRPr="00466BE2">
        <w:rPr>
          <w:rFonts w:asciiTheme="minorHAnsi" w:hAnsiTheme="minorHAnsi"/>
          <w:color w:val="1B1C20"/>
          <w:spacing w:val="-1"/>
        </w:rPr>
        <w:t>ed</w:t>
      </w:r>
      <w:r w:rsidRPr="00466BE2">
        <w:rPr>
          <w:rFonts w:asciiTheme="minorHAnsi" w:hAnsiTheme="minorHAnsi"/>
          <w:color w:val="1B1C20"/>
          <w:spacing w:val="3"/>
        </w:rPr>
        <w:t xml:space="preserve"> </w:t>
      </w:r>
      <w:r w:rsidRPr="00466BE2">
        <w:rPr>
          <w:rFonts w:asciiTheme="minorHAnsi" w:hAnsiTheme="minorHAnsi"/>
          <w:color w:val="1B1C20"/>
        </w:rPr>
        <w:t>plastic</w:t>
      </w:r>
      <w:r w:rsidRPr="00466BE2">
        <w:rPr>
          <w:rFonts w:asciiTheme="minorHAnsi" w:hAnsiTheme="minorHAnsi"/>
          <w:color w:val="1B1C20"/>
          <w:spacing w:val="3"/>
        </w:rPr>
        <w:t xml:space="preserve"> </w:t>
      </w:r>
      <w:r w:rsidRPr="00466BE2">
        <w:rPr>
          <w:rFonts w:asciiTheme="minorHAnsi" w:hAnsiTheme="minorHAnsi"/>
          <w:color w:val="1B1C20"/>
        </w:rPr>
        <w:t>polymers</w:t>
      </w:r>
      <w:r w:rsidRPr="00466BE2">
        <w:rPr>
          <w:rFonts w:asciiTheme="minorHAnsi" w:hAnsiTheme="minorHAnsi"/>
          <w:color w:val="1B1C20"/>
          <w:spacing w:val="4"/>
        </w:rPr>
        <w:t xml:space="preserve"> </w:t>
      </w:r>
      <w:r w:rsidRPr="00466BE2">
        <w:rPr>
          <w:rFonts w:asciiTheme="minorHAnsi" w:hAnsiTheme="minorHAnsi"/>
          <w:color w:val="1B1C20"/>
          <w:spacing w:val="-1"/>
        </w:rPr>
        <w:t>hav</w:t>
      </w:r>
      <w:r w:rsidRPr="00466BE2">
        <w:rPr>
          <w:rFonts w:asciiTheme="minorHAnsi" w:hAnsiTheme="minorHAnsi"/>
          <w:color w:val="1B1C20"/>
          <w:spacing w:val="-2"/>
        </w:rPr>
        <w:t>e</w:t>
      </w:r>
      <w:r w:rsidRPr="00466BE2">
        <w:rPr>
          <w:rFonts w:asciiTheme="minorHAnsi" w:hAnsiTheme="minorHAnsi"/>
          <w:color w:val="1B1C20"/>
          <w:spacing w:val="3"/>
        </w:rPr>
        <w:t xml:space="preserve"> </w:t>
      </w:r>
      <w:r w:rsidRPr="00466BE2">
        <w:rPr>
          <w:rFonts w:asciiTheme="minorHAnsi" w:hAnsiTheme="minorHAnsi"/>
          <w:color w:val="1B1C20"/>
          <w:spacing w:val="-1"/>
        </w:rPr>
        <w:t>created</w:t>
      </w:r>
      <w:r w:rsidRPr="00466BE2">
        <w:rPr>
          <w:rFonts w:asciiTheme="minorHAnsi" w:hAnsiTheme="minorHAnsi"/>
          <w:color w:val="1B1C20"/>
          <w:spacing w:val="3"/>
        </w:rPr>
        <w:t xml:space="preserve"> </w:t>
      </w:r>
      <w:r w:rsidRPr="00466BE2">
        <w:rPr>
          <w:rFonts w:asciiTheme="minorHAnsi" w:hAnsiTheme="minorHAnsi"/>
          <w:color w:val="1B1C20"/>
        </w:rPr>
        <w:t>a</w:t>
      </w:r>
      <w:r w:rsidRPr="00466BE2">
        <w:rPr>
          <w:rFonts w:asciiTheme="minorHAnsi" w:hAnsiTheme="minorHAnsi"/>
          <w:color w:val="1B1C20"/>
          <w:spacing w:val="3"/>
        </w:rPr>
        <w:t xml:space="preserve"> </w:t>
      </w:r>
      <w:r w:rsidRPr="00466BE2">
        <w:rPr>
          <w:rFonts w:asciiTheme="minorHAnsi" w:hAnsiTheme="minorHAnsi"/>
          <w:color w:val="1B1C20"/>
        </w:rPr>
        <w:t>new</w:t>
      </w:r>
      <w:r w:rsidRPr="00466BE2">
        <w:rPr>
          <w:rFonts w:asciiTheme="minorHAnsi" w:hAnsiTheme="minorHAnsi"/>
          <w:color w:val="1B1C20"/>
          <w:spacing w:val="4"/>
        </w:rPr>
        <w:t xml:space="preserve"> </w:t>
      </w:r>
      <w:r w:rsidRPr="00466BE2">
        <w:rPr>
          <w:rFonts w:asciiTheme="minorHAnsi" w:hAnsiTheme="minorHAnsi"/>
          <w:color w:val="1B1C20"/>
        </w:rPr>
        <w:t>pelagic</w:t>
      </w:r>
      <w:r w:rsidRPr="00466BE2">
        <w:rPr>
          <w:rFonts w:asciiTheme="minorHAnsi" w:hAnsiTheme="minorHAnsi"/>
          <w:color w:val="1B1C20"/>
          <w:spacing w:val="3"/>
        </w:rPr>
        <w:t xml:space="preserve"> </w:t>
      </w:r>
      <w:r w:rsidRPr="00466BE2">
        <w:rPr>
          <w:rFonts w:asciiTheme="minorHAnsi" w:hAnsiTheme="minorHAnsi"/>
          <w:color w:val="1B1C20"/>
        </w:rPr>
        <w:t>habitat</w:t>
      </w:r>
      <w:r w:rsidRPr="00466BE2">
        <w:rPr>
          <w:rFonts w:asciiTheme="minorHAnsi" w:hAnsiTheme="minorHAnsi"/>
          <w:color w:val="1B1C20"/>
          <w:spacing w:val="3"/>
        </w:rPr>
        <w:t xml:space="preserve"> </w:t>
      </w:r>
      <w:r w:rsidRPr="00466BE2">
        <w:rPr>
          <w:rFonts w:asciiTheme="minorHAnsi" w:hAnsiTheme="minorHAnsi"/>
          <w:color w:val="1B1C20"/>
        </w:rPr>
        <w:t>for</w:t>
      </w:r>
      <w:r w:rsidRPr="00466BE2">
        <w:rPr>
          <w:rFonts w:asciiTheme="minorHAnsi" w:hAnsiTheme="minorHAnsi"/>
          <w:color w:val="1B1C20"/>
          <w:spacing w:val="3"/>
        </w:rPr>
        <w:t xml:space="preserve"> </w:t>
      </w:r>
      <w:r w:rsidRPr="00466BE2">
        <w:rPr>
          <w:rFonts w:asciiTheme="minorHAnsi" w:hAnsiTheme="minorHAnsi"/>
          <w:color w:val="1B1C20"/>
          <w:spacing w:val="-1"/>
        </w:rPr>
        <w:t>microorganisms</w:t>
      </w:r>
      <w:r w:rsidRPr="00466BE2">
        <w:rPr>
          <w:rFonts w:asciiTheme="minorHAnsi" w:hAnsiTheme="minorHAnsi"/>
          <w:color w:val="1B1C20"/>
          <w:spacing w:val="4"/>
        </w:rPr>
        <w:t xml:space="preserve"> </w:t>
      </w:r>
      <w:r w:rsidRPr="00466BE2">
        <w:rPr>
          <w:rFonts w:asciiTheme="minorHAnsi" w:hAnsiTheme="minorHAnsi"/>
          <w:color w:val="1B1C20"/>
        </w:rPr>
        <w:t>and</w:t>
      </w:r>
      <w:r w:rsidRPr="00466BE2">
        <w:rPr>
          <w:rFonts w:asciiTheme="minorHAnsi" w:hAnsiTheme="minorHAnsi"/>
          <w:color w:val="1B1C20"/>
          <w:spacing w:val="87"/>
          <w:w w:val="105"/>
        </w:rPr>
        <w:t xml:space="preserve"> </w:t>
      </w:r>
      <w:r w:rsidRPr="00466BE2">
        <w:rPr>
          <w:rFonts w:asciiTheme="minorHAnsi" w:hAnsiTheme="minorHAnsi"/>
          <w:color w:val="1B1C20"/>
          <w:spacing w:val="-1"/>
        </w:rPr>
        <w:t>invertebrates;</w:t>
      </w:r>
      <w:r w:rsidRPr="00466BE2">
        <w:rPr>
          <w:rFonts w:asciiTheme="minorHAnsi" w:hAnsiTheme="minorHAnsi"/>
          <w:color w:val="1B1C20"/>
          <w:spacing w:val="-15"/>
        </w:rPr>
        <w:t xml:space="preserve"> </w:t>
      </w:r>
      <w:r w:rsidRPr="00466BE2">
        <w:rPr>
          <w:rFonts w:asciiTheme="minorHAnsi" w:hAnsiTheme="minorHAnsi"/>
          <w:color w:val="1B1C20"/>
        </w:rPr>
        <w:t>this</w:t>
      </w:r>
      <w:r w:rsidRPr="00466BE2">
        <w:rPr>
          <w:rFonts w:asciiTheme="minorHAnsi" w:hAnsiTheme="minorHAnsi"/>
          <w:color w:val="1B1C20"/>
          <w:spacing w:val="-15"/>
        </w:rPr>
        <w:t xml:space="preserve"> </w:t>
      </w:r>
      <w:r w:rsidRPr="00466BE2">
        <w:rPr>
          <w:rFonts w:asciiTheme="minorHAnsi" w:hAnsiTheme="minorHAnsi"/>
          <w:color w:val="1B1C20"/>
          <w:spacing w:val="-9"/>
        </w:rPr>
        <w:t>‘</w:t>
      </w:r>
      <w:r w:rsidRPr="00466BE2">
        <w:rPr>
          <w:rFonts w:asciiTheme="minorHAnsi" w:hAnsiTheme="minorHAnsi"/>
          <w:color w:val="1B1C20"/>
          <w:spacing w:val="-2"/>
        </w:rPr>
        <w:t>epiplastic</w:t>
      </w:r>
      <w:r w:rsidRPr="00466BE2">
        <w:rPr>
          <w:rFonts w:asciiTheme="minorHAnsi" w:hAnsiTheme="minorHAnsi"/>
          <w:color w:val="1B1C20"/>
          <w:spacing w:val="-9"/>
        </w:rPr>
        <w:t>’</w:t>
      </w:r>
      <w:r w:rsidRPr="00466BE2">
        <w:rPr>
          <w:rFonts w:asciiTheme="minorHAnsi" w:hAnsiTheme="minorHAnsi"/>
          <w:color w:val="1B1C20"/>
          <w:spacing w:val="-14"/>
        </w:rPr>
        <w:t xml:space="preserve"> </w:t>
      </w:r>
      <w:r w:rsidRPr="00466BE2">
        <w:rPr>
          <w:rFonts w:asciiTheme="minorHAnsi" w:hAnsiTheme="minorHAnsi"/>
          <w:color w:val="1B1C20"/>
        </w:rPr>
        <w:t>community</w:t>
      </w:r>
      <w:r w:rsidRPr="00466BE2">
        <w:rPr>
          <w:rFonts w:asciiTheme="minorHAnsi" w:hAnsiTheme="minorHAnsi"/>
          <w:color w:val="1B1C20"/>
          <w:spacing w:val="-15"/>
        </w:rPr>
        <w:t xml:space="preserve"> </w:t>
      </w:r>
      <w:r w:rsidRPr="00466BE2">
        <w:rPr>
          <w:rFonts w:asciiTheme="minorHAnsi" w:hAnsiTheme="minorHAnsi"/>
          <w:color w:val="1B1C20"/>
        </w:rPr>
        <w:t>appears</w:t>
      </w:r>
      <w:r w:rsidRPr="00466BE2">
        <w:rPr>
          <w:rFonts w:asciiTheme="minorHAnsi" w:hAnsiTheme="minorHAnsi"/>
          <w:color w:val="1B1C20"/>
          <w:spacing w:val="-14"/>
        </w:rPr>
        <w:t xml:space="preserve"> </w:t>
      </w:r>
      <w:r w:rsidRPr="00466BE2">
        <w:rPr>
          <w:rFonts w:asciiTheme="minorHAnsi" w:hAnsiTheme="minorHAnsi"/>
          <w:color w:val="1B1C20"/>
        </w:rPr>
        <w:t>to</w:t>
      </w:r>
      <w:r w:rsidRPr="00466BE2">
        <w:rPr>
          <w:rFonts w:asciiTheme="minorHAnsi" w:hAnsiTheme="minorHAnsi"/>
          <w:color w:val="1B1C20"/>
          <w:spacing w:val="-15"/>
        </w:rPr>
        <w:t xml:space="preserve"> </w:t>
      </w:r>
      <w:r w:rsidRPr="00466BE2">
        <w:rPr>
          <w:rFonts w:asciiTheme="minorHAnsi" w:hAnsiTheme="minorHAnsi"/>
          <w:color w:val="1B1C20"/>
        </w:rPr>
        <w:t>influence</w:t>
      </w:r>
      <w:r w:rsidRPr="00466BE2">
        <w:rPr>
          <w:rFonts w:asciiTheme="minorHAnsi" w:hAnsiTheme="minorHAnsi"/>
          <w:color w:val="1B1C20"/>
          <w:spacing w:val="-15"/>
        </w:rPr>
        <w:t xml:space="preserve"> </w:t>
      </w:r>
      <w:r w:rsidRPr="00466BE2">
        <w:rPr>
          <w:rFonts w:asciiTheme="minorHAnsi" w:hAnsiTheme="minorHAnsi"/>
          <w:color w:val="1B1C20"/>
        </w:rPr>
        <w:t>the</w:t>
      </w:r>
      <w:r w:rsidRPr="00466BE2">
        <w:rPr>
          <w:rFonts w:asciiTheme="minorHAnsi" w:hAnsiTheme="minorHAnsi"/>
          <w:color w:val="1B1C20"/>
          <w:spacing w:val="-14"/>
        </w:rPr>
        <w:t xml:space="preserve"> </w:t>
      </w:r>
      <w:r w:rsidRPr="00466BE2">
        <w:rPr>
          <w:rFonts w:asciiTheme="minorHAnsi" w:hAnsiTheme="minorHAnsi"/>
          <w:color w:val="1B1C20"/>
        </w:rPr>
        <w:t>fate</w:t>
      </w:r>
      <w:r w:rsidRPr="00466BE2">
        <w:rPr>
          <w:rFonts w:asciiTheme="minorHAnsi" w:hAnsiTheme="minorHAnsi"/>
          <w:color w:val="1B1C20"/>
          <w:spacing w:val="-15"/>
        </w:rPr>
        <w:t xml:space="preserve"> </w:t>
      </w:r>
      <w:r w:rsidRPr="00466BE2">
        <w:rPr>
          <w:rFonts w:asciiTheme="minorHAnsi" w:hAnsiTheme="minorHAnsi"/>
          <w:color w:val="1B1C20"/>
        </w:rPr>
        <w:t>of</w:t>
      </w:r>
      <w:r w:rsidRPr="00466BE2">
        <w:rPr>
          <w:rFonts w:asciiTheme="minorHAnsi" w:hAnsiTheme="minorHAnsi"/>
          <w:color w:val="1B1C20"/>
          <w:spacing w:val="-14"/>
        </w:rPr>
        <w:t xml:space="preserve"> </w:t>
      </w:r>
      <w:r w:rsidRPr="00466BE2">
        <w:rPr>
          <w:rFonts w:asciiTheme="minorHAnsi" w:hAnsiTheme="minorHAnsi"/>
          <w:color w:val="1B1C20"/>
        </w:rPr>
        <w:t>marine</w:t>
      </w:r>
      <w:r w:rsidRPr="00466BE2">
        <w:rPr>
          <w:rFonts w:asciiTheme="minorHAnsi" w:hAnsiTheme="minorHAnsi"/>
          <w:color w:val="1B1C20"/>
          <w:spacing w:val="-15"/>
        </w:rPr>
        <w:t xml:space="preserve"> </w:t>
      </w:r>
      <w:r w:rsidRPr="00466BE2">
        <w:rPr>
          <w:rFonts w:asciiTheme="minorHAnsi" w:hAnsiTheme="minorHAnsi"/>
          <w:color w:val="1B1C20"/>
        </w:rPr>
        <w:t>plastic</w:t>
      </w:r>
      <w:r w:rsidRPr="00466BE2">
        <w:rPr>
          <w:rFonts w:asciiTheme="minorHAnsi" w:hAnsiTheme="minorHAnsi"/>
          <w:color w:val="1B1C20"/>
          <w:spacing w:val="-15"/>
        </w:rPr>
        <w:t xml:space="preserve"> </w:t>
      </w:r>
      <w:r w:rsidRPr="00466BE2">
        <w:rPr>
          <w:rFonts w:asciiTheme="minorHAnsi" w:hAnsiTheme="minorHAnsi"/>
          <w:color w:val="1B1C20"/>
        </w:rPr>
        <w:t>pollution</w:t>
      </w:r>
      <w:r w:rsidRPr="00466BE2">
        <w:rPr>
          <w:rFonts w:asciiTheme="minorHAnsi" w:hAnsiTheme="minorHAnsi"/>
          <w:color w:val="1B1C20"/>
          <w:spacing w:val="-14"/>
        </w:rPr>
        <w:t xml:space="preserve"> </w:t>
      </w:r>
      <w:r w:rsidRPr="00466BE2">
        <w:rPr>
          <w:rFonts w:asciiTheme="minorHAnsi" w:hAnsiTheme="minorHAnsi"/>
          <w:color w:val="1B1C20"/>
          <w:spacing w:val="-1"/>
        </w:rPr>
        <w:t>b</w:t>
      </w:r>
      <w:r w:rsidRPr="00466BE2">
        <w:rPr>
          <w:rFonts w:asciiTheme="minorHAnsi" w:hAnsiTheme="minorHAnsi"/>
          <w:color w:val="1B1C20"/>
          <w:spacing w:val="-2"/>
        </w:rPr>
        <w:t>y</w:t>
      </w:r>
      <w:r w:rsidRPr="00466BE2">
        <w:rPr>
          <w:rFonts w:asciiTheme="minorHAnsi" w:hAnsiTheme="minorHAnsi"/>
          <w:color w:val="1B1C20"/>
          <w:spacing w:val="-15"/>
        </w:rPr>
        <w:t xml:space="preserve"> </w:t>
      </w:r>
      <w:r w:rsidRPr="00466BE2">
        <w:rPr>
          <w:rFonts w:asciiTheme="minorHAnsi" w:hAnsiTheme="minorHAnsi"/>
          <w:color w:val="1B1C20"/>
        </w:rPr>
        <w:t>affecting</w:t>
      </w:r>
      <w:r w:rsidRPr="00466BE2">
        <w:rPr>
          <w:rFonts w:asciiTheme="minorHAnsi" w:hAnsiTheme="minorHAnsi"/>
          <w:color w:val="1B1C20"/>
          <w:spacing w:val="45"/>
          <w:w w:val="98"/>
        </w:rPr>
        <w:t xml:space="preserve"> </w:t>
      </w:r>
      <w:r w:rsidRPr="00466BE2">
        <w:rPr>
          <w:rFonts w:asciiTheme="minorHAnsi" w:hAnsiTheme="minorHAnsi"/>
          <w:color w:val="1B1C20"/>
        </w:rPr>
        <w:t>the</w:t>
      </w:r>
      <w:r w:rsidRPr="00466BE2">
        <w:rPr>
          <w:rFonts w:asciiTheme="minorHAnsi" w:hAnsiTheme="minorHAnsi"/>
          <w:color w:val="1B1C20"/>
          <w:spacing w:val="6"/>
        </w:rPr>
        <w:t xml:space="preserve"> </w:t>
      </w:r>
      <w:r w:rsidRPr="00466BE2">
        <w:rPr>
          <w:rFonts w:asciiTheme="minorHAnsi" w:hAnsiTheme="minorHAnsi"/>
          <w:color w:val="1B1C20"/>
        </w:rPr>
        <w:t>degradation</w:t>
      </w:r>
      <w:r w:rsidRPr="00466BE2">
        <w:rPr>
          <w:rFonts w:asciiTheme="minorHAnsi" w:hAnsiTheme="minorHAnsi"/>
          <w:color w:val="1B1C20"/>
          <w:spacing w:val="7"/>
        </w:rPr>
        <w:t xml:space="preserve"> </w:t>
      </w:r>
      <w:r w:rsidRPr="00466BE2">
        <w:rPr>
          <w:rFonts w:asciiTheme="minorHAnsi" w:hAnsiTheme="minorHAnsi"/>
          <w:color w:val="1B1C20"/>
        </w:rPr>
        <w:t>rate,</w:t>
      </w:r>
      <w:r w:rsidRPr="00466BE2">
        <w:rPr>
          <w:rFonts w:asciiTheme="minorHAnsi" w:hAnsiTheme="minorHAnsi"/>
          <w:color w:val="1B1C20"/>
          <w:spacing w:val="7"/>
        </w:rPr>
        <w:t xml:space="preserve"> </w:t>
      </w:r>
      <w:r w:rsidRPr="00466BE2">
        <w:rPr>
          <w:rFonts w:asciiTheme="minorHAnsi" w:hAnsiTheme="minorHAnsi"/>
          <w:color w:val="1B1C20"/>
          <w:spacing w:val="-1"/>
        </w:rPr>
        <w:t>buoyancy</w:t>
      </w:r>
      <w:r w:rsidRPr="00466BE2">
        <w:rPr>
          <w:rFonts w:asciiTheme="minorHAnsi" w:hAnsiTheme="minorHAnsi"/>
          <w:color w:val="1B1C20"/>
          <w:spacing w:val="7"/>
        </w:rPr>
        <w:t xml:space="preserve"> </w:t>
      </w:r>
      <w:r w:rsidRPr="00466BE2">
        <w:rPr>
          <w:rFonts w:asciiTheme="minorHAnsi" w:hAnsiTheme="minorHAnsi"/>
          <w:color w:val="1B1C20"/>
        </w:rPr>
        <w:t>and</w:t>
      </w:r>
      <w:r w:rsidRPr="00466BE2">
        <w:rPr>
          <w:rFonts w:asciiTheme="minorHAnsi" w:hAnsiTheme="minorHAnsi"/>
          <w:color w:val="1B1C20"/>
          <w:spacing w:val="7"/>
        </w:rPr>
        <w:t xml:space="preserve"> </w:t>
      </w:r>
      <w:r w:rsidRPr="00466BE2">
        <w:rPr>
          <w:rFonts w:asciiTheme="minorHAnsi" w:hAnsiTheme="minorHAnsi"/>
          <w:color w:val="1B1C20"/>
          <w:spacing w:val="-1"/>
        </w:rPr>
        <w:t>to</w:t>
      </w:r>
      <w:r w:rsidRPr="00466BE2">
        <w:rPr>
          <w:rFonts w:asciiTheme="minorHAnsi" w:hAnsiTheme="minorHAnsi"/>
          <w:color w:val="1B1C20"/>
          <w:spacing w:val="-2"/>
        </w:rPr>
        <w:t>xicity</w:t>
      </w:r>
      <w:r w:rsidRPr="00466BE2">
        <w:rPr>
          <w:rFonts w:asciiTheme="minorHAnsi" w:hAnsiTheme="minorHAnsi"/>
          <w:color w:val="1B1C20"/>
          <w:spacing w:val="7"/>
        </w:rPr>
        <w:t xml:space="preserve"> </w:t>
      </w:r>
      <w:r w:rsidRPr="00466BE2">
        <w:rPr>
          <w:rFonts w:asciiTheme="minorHAnsi" w:hAnsiTheme="minorHAnsi"/>
          <w:color w:val="1B1C20"/>
        </w:rPr>
        <w:t>of</w:t>
      </w:r>
      <w:r w:rsidRPr="00466BE2">
        <w:rPr>
          <w:rFonts w:asciiTheme="minorHAnsi" w:hAnsiTheme="minorHAnsi"/>
          <w:color w:val="1B1C20"/>
          <w:spacing w:val="6"/>
        </w:rPr>
        <w:t xml:space="preserve"> </w:t>
      </w:r>
      <w:r w:rsidRPr="00466BE2">
        <w:rPr>
          <w:rFonts w:asciiTheme="minorHAnsi" w:hAnsiTheme="minorHAnsi"/>
          <w:color w:val="1B1C20"/>
        </w:rPr>
        <w:t>plastics</w:t>
      </w:r>
      <w:r w:rsidRPr="00466BE2">
        <w:rPr>
          <w:rFonts w:asciiTheme="minorHAnsi" w:hAnsiTheme="minorHAnsi"/>
          <w:color w:val="1B1C20"/>
          <w:spacing w:val="7"/>
        </w:rPr>
        <w:t xml:space="preserve"> </w:t>
      </w:r>
      <w:r w:rsidRPr="00466BE2">
        <w:rPr>
          <w:rFonts w:asciiTheme="minorHAnsi" w:hAnsiTheme="minorHAnsi"/>
          <w:color w:val="1B1C20"/>
          <w:spacing w:val="-1"/>
        </w:rPr>
        <w:t>(R</w:t>
      </w:r>
      <w:r w:rsidRPr="00466BE2">
        <w:rPr>
          <w:rFonts w:asciiTheme="minorHAnsi" w:hAnsiTheme="minorHAnsi"/>
          <w:color w:val="1B1C20"/>
          <w:spacing w:val="-2"/>
        </w:rPr>
        <w:t>eisser</w:t>
      </w:r>
      <w:r w:rsidRPr="00466BE2">
        <w:rPr>
          <w:rFonts w:asciiTheme="minorHAnsi" w:hAnsiTheme="minorHAnsi"/>
          <w:color w:val="1B1C20"/>
          <w:spacing w:val="7"/>
        </w:rPr>
        <w:t xml:space="preserve"> </w:t>
      </w:r>
      <w:r w:rsidRPr="00466BE2">
        <w:rPr>
          <w:rFonts w:asciiTheme="minorHAnsi" w:hAnsiTheme="minorHAnsi"/>
          <w:color w:val="1B1C20"/>
        </w:rPr>
        <w:t>et</w:t>
      </w:r>
      <w:r w:rsidRPr="00466BE2">
        <w:rPr>
          <w:rFonts w:asciiTheme="minorHAnsi" w:hAnsiTheme="minorHAnsi"/>
          <w:color w:val="1B1C20"/>
          <w:spacing w:val="7"/>
        </w:rPr>
        <w:t xml:space="preserve"> </w:t>
      </w:r>
      <w:r w:rsidRPr="00466BE2">
        <w:rPr>
          <w:rFonts w:asciiTheme="minorHAnsi" w:hAnsiTheme="minorHAnsi"/>
          <w:color w:val="1B1C20"/>
        </w:rPr>
        <w:t>al.,</w:t>
      </w:r>
      <w:r w:rsidRPr="00466BE2">
        <w:rPr>
          <w:rFonts w:asciiTheme="minorHAnsi" w:hAnsiTheme="minorHAnsi"/>
          <w:color w:val="1B1C20"/>
          <w:spacing w:val="7"/>
        </w:rPr>
        <w:t xml:space="preserve"> </w:t>
      </w:r>
      <w:r w:rsidRPr="00466BE2">
        <w:rPr>
          <w:rFonts w:asciiTheme="minorHAnsi" w:hAnsiTheme="minorHAnsi"/>
          <w:color w:val="1B1C20"/>
        </w:rPr>
        <w:t>2014).</w:t>
      </w:r>
      <w:r w:rsidRPr="00466BE2">
        <w:rPr>
          <w:rFonts w:asciiTheme="minorHAnsi" w:hAnsiTheme="minorHAnsi"/>
          <w:color w:val="1B1C20"/>
          <w:spacing w:val="7"/>
        </w:rPr>
        <w:t xml:space="preserve"> </w:t>
      </w:r>
      <w:r w:rsidRPr="00466BE2">
        <w:rPr>
          <w:rFonts w:asciiTheme="minorHAnsi" w:hAnsiTheme="minorHAnsi"/>
          <w:color w:val="1B1C20"/>
          <w:spacing w:val="-1"/>
        </w:rPr>
        <w:t>Diatoms</w:t>
      </w:r>
      <w:r w:rsidRPr="00466BE2">
        <w:rPr>
          <w:rFonts w:asciiTheme="minorHAnsi" w:hAnsiTheme="minorHAnsi"/>
          <w:color w:val="1B1C20"/>
          <w:spacing w:val="6"/>
        </w:rPr>
        <w:t xml:space="preserve"> </w:t>
      </w:r>
      <w:r w:rsidRPr="00466BE2">
        <w:rPr>
          <w:rFonts w:asciiTheme="minorHAnsi" w:hAnsiTheme="minorHAnsi"/>
          <w:color w:val="1B1C20"/>
        </w:rPr>
        <w:t>appear</w:t>
      </w:r>
      <w:r w:rsidRPr="00466BE2">
        <w:rPr>
          <w:rFonts w:asciiTheme="minorHAnsi" w:hAnsiTheme="minorHAnsi"/>
          <w:color w:val="1B1C20"/>
          <w:spacing w:val="7"/>
        </w:rPr>
        <w:t xml:space="preserve"> </w:t>
      </w:r>
      <w:r w:rsidRPr="00466BE2">
        <w:rPr>
          <w:rFonts w:asciiTheme="minorHAnsi" w:hAnsiTheme="minorHAnsi"/>
          <w:color w:val="1B1C20"/>
        </w:rPr>
        <w:t>to</w:t>
      </w:r>
      <w:r w:rsidRPr="00466BE2">
        <w:rPr>
          <w:rFonts w:asciiTheme="minorHAnsi" w:hAnsiTheme="minorHAnsi"/>
          <w:color w:val="1B1C20"/>
          <w:spacing w:val="7"/>
        </w:rPr>
        <w:t xml:space="preserve"> </w:t>
      </w:r>
      <w:r w:rsidRPr="00466BE2">
        <w:rPr>
          <w:rFonts w:asciiTheme="minorHAnsi" w:hAnsiTheme="minorHAnsi"/>
          <w:color w:val="1B1C20"/>
        </w:rPr>
        <w:t>be</w:t>
      </w:r>
      <w:r w:rsidRPr="00466BE2">
        <w:rPr>
          <w:rFonts w:asciiTheme="minorHAnsi" w:hAnsiTheme="minorHAnsi"/>
          <w:color w:val="1B1C20"/>
          <w:spacing w:val="7"/>
        </w:rPr>
        <w:t xml:space="preserve"> </w:t>
      </w:r>
      <w:r w:rsidRPr="00466BE2">
        <w:rPr>
          <w:rFonts w:asciiTheme="minorHAnsi" w:hAnsiTheme="minorHAnsi"/>
          <w:color w:val="1B1C20"/>
        </w:rPr>
        <w:t>the</w:t>
      </w:r>
      <w:r w:rsidRPr="00466BE2">
        <w:rPr>
          <w:rFonts w:asciiTheme="minorHAnsi" w:hAnsiTheme="minorHAnsi"/>
          <w:color w:val="1B1C20"/>
          <w:spacing w:val="7"/>
        </w:rPr>
        <w:t xml:space="preserve"> </w:t>
      </w:r>
      <w:r w:rsidRPr="00466BE2">
        <w:rPr>
          <w:rFonts w:asciiTheme="minorHAnsi" w:hAnsiTheme="minorHAnsi"/>
          <w:color w:val="1B1C20"/>
        </w:rPr>
        <w:t>most</w:t>
      </w:r>
      <w:r w:rsidRPr="00466BE2">
        <w:rPr>
          <w:rFonts w:asciiTheme="minorHAnsi" w:hAnsiTheme="minorHAnsi"/>
          <w:color w:val="1B1C20"/>
          <w:spacing w:val="41"/>
          <w:w w:val="104"/>
        </w:rPr>
        <w:t xml:space="preserve"> </w:t>
      </w:r>
      <w:r w:rsidRPr="00466BE2">
        <w:rPr>
          <w:rFonts w:asciiTheme="minorHAnsi" w:hAnsiTheme="minorHAnsi"/>
          <w:color w:val="1B1C20"/>
          <w:spacing w:val="-1"/>
        </w:rPr>
        <w:t>div</w:t>
      </w:r>
      <w:r w:rsidRPr="00466BE2">
        <w:rPr>
          <w:rFonts w:asciiTheme="minorHAnsi" w:hAnsiTheme="minorHAnsi"/>
          <w:color w:val="1B1C20"/>
          <w:spacing w:val="-2"/>
        </w:rPr>
        <w:t>erse</w:t>
      </w:r>
      <w:r w:rsidRPr="00466BE2">
        <w:rPr>
          <w:rFonts w:asciiTheme="minorHAnsi" w:hAnsiTheme="minorHAnsi"/>
          <w:color w:val="1B1C20"/>
          <w:spacing w:val="-1"/>
        </w:rPr>
        <w:t xml:space="preserve"> group </w:t>
      </w:r>
      <w:r w:rsidRPr="00466BE2">
        <w:rPr>
          <w:rFonts w:asciiTheme="minorHAnsi" w:hAnsiTheme="minorHAnsi"/>
          <w:color w:val="1B1C20"/>
        </w:rPr>
        <w:t>of</w:t>
      </w:r>
      <w:r w:rsidRPr="00466BE2">
        <w:rPr>
          <w:rFonts w:asciiTheme="minorHAnsi" w:hAnsiTheme="minorHAnsi"/>
          <w:color w:val="1B1C20"/>
          <w:spacing w:val="-1"/>
        </w:rPr>
        <w:t xml:space="preserve"> </w:t>
      </w:r>
      <w:r w:rsidRPr="00466BE2">
        <w:rPr>
          <w:rFonts w:asciiTheme="minorHAnsi" w:hAnsiTheme="minorHAnsi"/>
          <w:color w:val="1B1C20"/>
        </w:rPr>
        <w:t>plastic</w:t>
      </w:r>
      <w:r w:rsidRPr="00466BE2">
        <w:rPr>
          <w:rFonts w:asciiTheme="minorHAnsi" w:hAnsiTheme="minorHAnsi"/>
          <w:color w:val="1B1C20"/>
          <w:spacing w:val="-1"/>
        </w:rPr>
        <w:t xml:space="preserve"> </w:t>
      </w:r>
      <w:r w:rsidRPr="00466BE2">
        <w:rPr>
          <w:rFonts w:asciiTheme="minorHAnsi" w:hAnsiTheme="minorHAnsi"/>
          <w:color w:val="1B1C20"/>
        </w:rPr>
        <w:t>colonisers;</w:t>
      </w:r>
      <w:r w:rsidRPr="00466BE2">
        <w:rPr>
          <w:rFonts w:asciiTheme="minorHAnsi" w:hAnsiTheme="minorHAnsi"/>
          <w:color w:val="1B1C20"/>
          <w:spacing w:val="-1"/>
        </w:rPr>
        <w:t xml:space="preserve"> br</w:t>
      </w:r>
      <w:r w:rsidRPr="00466BE2">
        <w:rPr>
          <w:rFonts w:asciiTheme="minorHAnsi" w:hAnsiTheme="minorHAnsi"/>
          <w:color w:val="1B1C20"/>
          <w:spacing w:val="-2"/>
        </w:rPr>
        <w:t>yoz</w:t>
      </w:r>
      <w:r w:rsidRPr="00466BE2">
        <w:rPr>
          <w:rFonts w:asciiTheme="minorHAnsi" w:hAnsiTheme="minorHAnsi"/>
          <w:color w:val="1B1C20"/>
          <w:spacing w:val="-1"/>
        </w:rPr>
        <w:t xml:space="preserve">oans </w:t>
      </w:r>
      <w:r w:rsidRPr="00466BE2">
        <w:rPr>
          <w:rFonts w:asciiTheme="minorHAnsi" w:hAnsiTheme="minorHAnsi"/>
          <w:color w:val="1B1C20"/>
        </w:rPr>
        <w:t>and</w:t>
      </w:r>
      <w:r w:rsidRPr="00466BE2">
        <w:rPr>
          <w:rFonts w:asciiTheme="minorHAnsi" w:hAnsiTheme="minorHAnsi"/>
          <w:color w:val="1B1C20"/>
          <w:spacing w:val="-1"/>
        </w:rPr>
        <w:t xml:space="preserve"> </w:t>
      </w:r>
      <w:r w:rsidRPr="00466BE2">
        <w:rPr>
          <w:rFonts w:asciiTheme="minorHAnsi" w:hAnsiTheme="minorHAnsi"/>
          <w:color w:val="1B1C20"/>
        </w:rPr>
        <w:t>barnacles</w:t>
      </w:r>
      <w:r w:rsidRPr="00466BE2">
        <w:rPr>
          <w:rFonts w:asciiTheme="minorHAnsi" w:hAnsiTheme="minorHAnsi"/>
          <w:color w:val="1B1C20"/>
          <w:spacing w:val="-1"/>
        </w:rPr>
        <w:t xml:space="preserve"> hav</w:t>
      </w:r>
      <w:r w:rsidRPr="00466BE2">
        <w:rPr>
          <w:rFonts w:asciiTheme="minorHAnsi" w:hAnsiTheme="minorHAnsi"/>
          <w:color w:val="1B1C20"/>
          <w:spacing w:val="-2"/>
        </w:rPr>
        <w:t>e</w:t>
      </w:r>
      <w:r w:rsidRPr="00466BE2">
        <w:rPr>
          <w:rFonts w:asciiTheme="minorHAnsi" w:hAnsiTheme="minorHAnsi"/>
          <w:color w:val="1B1C20"/>
          <w:spacing w:val="-1"/>
        </w:rPr>
        <w:t xml:space="preserve"> </w:t>
      </w:r>
      <w:r w:rsidRPr="00466BE2">
        <w:rPr>
          <w:rFonts w:asciiTheme="minorHAnsi" w:hAnsiTheme="minorHAnsi"/>
          <w:color w:val="1B1C20"/>
        </w:rPr>
        <w:t>also</w:t>
      </w:r>
      <w:r w:rsidRPr="00466BE2">
        <w:rPr>
          <w:rFonts w:asciiTheme="minorHAnsi" w:hAnsiTheme="minorHAnsi"/>
          <w:color w:val="1B1C20"/>
          <w:spacing w:val="-1"/>
        </w:rPr>
        <w:t xml:space="preserve"> </w:t>
      </w:r>
      <w:r w:rsidRPr="00466BE2">
        <w:rPr>
          <w:rFonts w:asciiTheme="minorHAnsi" w:hAnsiTheme="minorHAnsi"/>
          <w:color w:val="1B1C20"/>
        </w:rPr>
        <w:t>been</w:t>
      </w:r>
      <w:r w:rsidRPr="00466BE2">
        <w:rPr>
          <w:rFonts w:asciiTheme="minorHAnsi" w:hAnsiTheme="minorHAnsi"/>
          <w:color w:val="1B1C20"/>
          <w:spacing w:val="-1"/>
        </w:rPr>
        <w:t xml:space="preserve"> recorded, </w:t>
      </w:r>
      <w:r w:rsidRPr="00466BE2">
        <w:rPr>
          <w:rFonts w:asciiTheme="minorHAnsi" w:hAnsiTheme="minorHAnsi"/>
          <w:color w:val="1B1C20"/>
        </w:rPr>
        <w:t>as</w:t>
      </w:r>
      <w:r w:rsidRPr="00466BE2">
        <w:rPr>
          <w:rFonts w:asciiTheme="minorHAnsi" w:hAnsiTheme="minorHAnsi"/>
          <w:color w:val="1B1C20"/>
          <w:spacing w:val="-1"/>
        </w:rPr>
        <w:t xml:space="preserve"> hav</w:t>
      </w:r>
      <w:r w:rsidRPr="00466BE2">
        <w:rPr>
          <w:rFonts w:asciiTheme="minorHAnsi" w:hAnsiTheme="minorHAnsi"/>
          <w:color w:val="1B1C20"/>
          <w:spacing w:val="-2"/>
        </w:rPr>
        <w:t>e</w:t>
      </w:r>
      <w:r w:rsidRPr="00466BE2">
        <w:rPr>
          <w:rFonts w:asciiTheme="minorHAnsi" w:hAnsiTheme="minorHAnsi"/>
          <w:color w:val="1B1C20"/>
          <w:spacing w:val="-1"/>
        </w:rPr>
        <w:t xml:space="preserve"> rounded, </w:t>
      </w:r>
      <w:r w:rsidRPr="00466BE2">
        <w:rPr>
          <w:rFonts w:asciiTheme="minorHAnsi" w:hAnsiTheme="minorHAnsi"/>
          <w:color w:val="1B1C20"/>
        </w:rPr>
        <w:t>elongated</w:t>
      </w:r>
      <w:r w:rsidRPr="00466BE2">
        <w:rPr>
          <w:rFonts w:asciiTheme="minorHAnsi" w:hAnsiTheme="minorHAnsi"/>
          <w:color w:val="1B1C20"/>
          <w:spacing w:val="61"/>
          <w:w w:val="101"/>
        </w:rPr>
        <w:t xml:space="preserve"> </w:t>
      </w:r>
      <w:r w:rsidRPr="00466BE2">
        <w:rPr>
          <w:rFonts w:asciiTheme="minorHAnsi" w:hAnsiTheme="minorHAnsi"/>
          <w:color w:val="1B1C20"/>
        </w:rPr>
        <w:t>and</w:t>
      </w:r>
      <w:r w:rsidRPr="00466BE2">
        <w:rPr>
          <w:rFonts w:asciiTheme="minorHAnsi" w:hAnsiTheme="minorHAnsi"/>
          <w:color w:val="1B1C20"/>
          <w:spacing w:val="2"/>
        </w:rPr>
        <w:t xml:space="preserve"> </w:t>
      </w:r>
      <w:r w:rsidRPr="00466BE2">
        <w:rPr>
          <w:rFonts w:asciiTheme="minorHAnsi" w:hAnsiTheme="minorHAnsi"/>
          <w:color w:val="1B1C20"/>
        </w:rPr>
        <w:t>spiral</w:t>
      </w:r>
      <w:r w:rsidRPr="00466BE2">
        <w:rPr>
          <w:rFonts w:asciiTheme="minorHAnsi" w:hAnsiTheme="minorHAnsi"/>
          <w:color w:val="1B1C20"/>
          <w:spacing w:val="3"/>
        </w:rPr>
        <w:t xml:space="preserve"> </w:t>
      </w:r>
      <w:r w:rsidRPr="00466BE2">
        <w:rPr>
          <w:rFonts w:asciiTheme="minorHAnsi" w:hAnsiTheme="minorHAnsi"/>
          <w:color w:val="1B1C20"/>
        </w:rPr>
        <w:t>cells</w:t>
      </w:r>
      <w:r w:rsidRPr="00466BE2">
        <w:rPr>
          <w:rFonts w:asciiTheme="minorHAnsi" w:hAnsiTheme="minorHAnsi"/>
          <w:color w:val="1B1C20"/>
          <w:spacing w:val="2"/>
        </w:rPr>
        <w:t xml:space="preserve"> </w:t>
      </w:r>
      <w:r w:rsidRPr="00466BE2">
        <w:rPr>
          <w:rFonts w:asciiTheme="minorHAnsi" w:hAnsiTheme="minorHAnsi"/>
          <w:color w:val="1B1C20"/>
          <w:spacing w:val="-1"/>
        </w:rPr>
        <w:t>considered</w:t>
      </w:r>
      <w:r w:rsidRPr="00466BE2">
        <w:rPr>
          <w:rFonts w:asciiTheme="minorHAnsi" w:hAnsiTheme="minorHAnsi"/>
          <w:color w:val="1B1C20"/>
          <w:spacing w:val="3"/>
        </w:rPr>
        <w:t xml:space="preserve"> </w:t>
      </w:r>
      <w:r w:rsidRPr="00466BE2">
        <w:rPr>
          <w:rFonts w:asciiTheme="minorHAnsi" w:hAnsiTheme="minorHAnsi"/>
          <w:color w:val="1B1C20"/>
        </w:rPr>
        <w:t>to</w:t>
      </w:r>
      <w:r w:rsidRPr="00466BE2">
        <w:rPr>
          <w:rFonts w:asciiTheme="minorHAnsi" w:hAnsiTheme="minorHAnsi"/>
          <w:color w:val="1B1C20"/>
          <w:spacing w:val="2"/>
        </w:rPr>
        <w:t xml:space="preserve"> </w:t>
      </w:r>
      <w:r w:rsidRPr="00466BE2">
        <w:rPr>
          <w:rFonts w:asciiTheme="minorHAnsi" w:hAnsiTheme="minorHAnsi"/>
          <w:color w:val="1B1C20"/>
        </w:rPr>
        <w:t>be</w:t>
      </w:r>
      <w:r w:rsidRPr="00466BE2">
        <w:rPr>
          <w:rFonts w:asciiTheme="minorHAnsi" w:hAnsiTheme="minorHAnsi"/>
          <w:color w:val="1B1C20"/>
          <w:spacing w:val="3"/>
        </w:rPr>
        <w:t xml:space="preserve"> </w:t>
      </w:r>
      <w:r w:rsidRPr="00466BE2">
        <w:rPr>
          <w:rFonts w:asciiTheme="minorHAnsi" w:hAnsiTheme="minorHAnsi"/>
          <w:color w:val="1B1C20"/>
        </w:rPr>
        <w:t>bacteria,</w:t>
      </w:r>
      <w:r w:rsidRPr="00466BE2">
        <w:rPr>
          <w:rFonts w:asciiTheme="minorHAnsi" w:hAnsiTheme="minorHAnsi"/>
          <w:color w:val="1B1C20"/>
          <w:spacing w:val="3"/>
        </w:rPr>
        <w:t xml:space="preserve"> </w:t>
      </w:r>
      <w:r w:rsidRPr="00466BE2">
        <w:rPr>
          <w:rFonts w:asciiTheme="minorHAnsi" w:hAnsiTheme="minorHAnsi"/>
          <w:color w:val="1B1C20"/>
        </w:rPr>
        <w:t>cyanobacteria</w:t>
      </w:r>
      <w:r w:rsidRPr="00466BE2">
        <w:rPr>
          <w:rFonts w:asciiTheme="minorHAnsi" w:hAnsiTheme="minorHAnsi"/>
          <w:color w:val="1B1C20"/>
          <w:spacing w:val="2"/>
        </w:rPr>
        <w:t xml:space="preserve"> </w:t>
      </w:r>
      <w:r w:rsidRPr="00466BE2">
        <w:rPr>
          <w:rFonts w:asciiTheme="minorHAnsi" w:hAnsiTheme="minorHAnsi"/>
          <w:color w:val="1B1C20"/>
        </w:rPr>
        <w:t>and</w:t>
      </w:r>
      <w:r w:rsidRPr="00466BE2">
        <w:rPr>
          <w:rFonts w:asciiTheme="minorHAnsi" w:hAnsiTheme="minorHAnsi"/>
          <w:color w:val="1B1C20"/>
          <w:spacing w:val="3"/>
        </w:rPr>
        <w:t xml:space="preserve"> </w:t>
      </w:r>
      <w:r w:rsidRPr="00466BE2">
        <w:rPr>
          <w:rFonts w:asciiTheme="minorHAnsi" w:hAnsiTheme="minorHAnsi"/>
          <w:color w:val="1B1C20"/>
        </w:rPr>
        <w:t>fungi.</w:t>
      </w:r>
      <w:r w:rsidRPr="00466BE2">
        <w:rPr>
          <w:rFonts w:asciiTheme="minorHAnsi" w:hAnsiTheme="minorHAnsi"/>
          <w:color w:val="1B1C20"/>
          <w:spacing w:val="2"/>
        </w:rPr>
        <w:t xml:space="preserve"> </w:t>
      </w:r>
      <w:r w:rsidRPr="00466BE2">
        <w:rPr>
          <w:rFonts w:asciiTheme="minorHAnsi" w:hAnsiTheme="minorHAnsi"/>
          <w:color w:val="1B1C20"/>
          <w:spacing w:val="-1"/>
        </w:rPr>
        <w:t>R</w:t>
      </w:r>
      <w:r w:rsidRPr="00466BE2">
        <w:rPr>
          <w:rFonts w:asciiTheme="minorHAnsi" w:hAnsiTheme="minorHAnsi"/>
          <w:color w:val="1B1C20"/>
          <w:spacing w:val="-2"/>
        </w:rPr>
        <w:t>esear</w:t>
      </w:r>
      <w:r w:rsidRPr="00466BE2">
        <w:rPr>
          <w:rFonts w:asciiTheme="minorHAnsi" w:hAnsiTheme="minorHAnsi"/>
          <w:color w:val="1B1C20"/>
          <w:spacing w:val="-1"/>
        </w:rPr>
        <w:t>chers</w:t>
      </w:r>
      <w:r w:rsidRPr="00466BE2">
        <w:rPr>
          <w:rFonts w:asciiTheme="minorHAnsi" w:hAnsiTheme="minorHAnsi"/>
          <w:color w:val="1B1C20"/>
          <w:spacing w:val="3"/>
        </w:rPr>
        <w:t xml:space="preserve"> </w:t>
      </w:r>
      <w:r w:rsidRPr="00466BE2">
        <w:rPr>
          <w:rFonts w:asciiTheme="minorHAnsi" w:hAnsiTheme="minorHAnsi"/>
          <w:color w:val="1B1C20"/>
        </w:rPr>
        <w:t>speculate</w:t>
      </w:r>
      <w:r w:rsidRPr="00466BE2">
        <w:rPr>
          <w:rFonts w:asciiTheme="minorHAnsi" w:hAnsiTheme="minorHAnsi"/>
          <w:color w:val="1B1C20"/>
          <w:spacing w:val="2"/>
        </w:rPr>
        <w:t xml:space="preserve"> </w:t>
      </w:r>
      <w:r w:rsidRPr="00466BE2">
        <w:rPr>
          <w:rFonts w:asciiTheme="minorHAnsi" w:hAnsiTheme="minorHAnsi"/>
          <w:color w:val="1B1C20"/>
        </w:rPr>
        <w:t>that,</w:t>
      </w:r>
      <w:r w:rsidRPr="00466BE2">
        <w:rPr>
          <w:rFonts w:asciiTheme="minorHAnsi" w:hAnsiTheme="minorHAnsi"/>
          <w:color w:val="1B1C20"/>
          <w:spacing w:val="3"/>
        </w:rPr>
        <w:t xml:space="preserve"> </w:t>
      </w:r>
      <w:r w:rsidRPr="00466BE2">
        <w:rPr>
          <w:rFonts w:asciiTheme="minorHAnsi" w:hAnsiTheme="minorHAnsi"/>
          <w:color w:val="1B1C20"/>
        </w:rPr>
        <w:t>apart</w:t>
      </w:r>
      <w:r w:rsidRPr="00466BE2">
        <w:rPr>
          <w:rFonts w:asciiTheme="minorHAnsi" w:hAnsiTheme="minorHAnsi"/>
          <w:color w:val="1B1C20"/>
          <w:spacing w:val="3"/>
        </w:rPr>
        <w:t xml:space="preserve"> </w:t>
      </w:r>
      <w:r w:rsidRPr="00466BE2">
        <w:rPr>
          <w:rFonts w:asciiTheme="minorHAnsi" w:hAnsiTheme="minorHAnsi"/>
          <w:color w:val="1B1C20"/>
          <w:spacing w:val="-1"/>
        </w:rPr>
        <w:t>from</w:t>
      </w:r>
      <w:r w:rsidRPr="00466BE2">
        <w:rPr>
          <w:rFonts w:asciiTheme="minorHAnsi" w:hAnsiTheme="minorHAnsi"/>
          <w:color w:val="1B1C20"/>
          <w:spacing w:val="33"/>
          <w:w w:val="105"/>
        </w:rPr>
        <w:t xml:space="preserve"> </w:t>
      </w:r>
      <w:r w:rsidRPr="00466BE2">
        <w:rPr>
          <w:rFonts w:asciiTheme="minorHAnsi" w:hAnsiTheme="minorHAnsi"/>
          <w:color w:val="1B1C20"/>
          <w:spacing w:val="-1"/>
        </w:rPr>
        <w:t>providing</w:t>
      </w:r>
      <w:r w:rsidRPr="00466BE2">
        <w:rPr>
          <w:rFonts w:asciiTheme="minorHAnsi" w:hAnsiTheme="minorHAnsi"/>
          <w:color w:val="1B1C20"/>
          <w:spacing w:val="3"/>
        </w:rPr>
        <w:t xml:space="preserve"> </w:t>
      </w:r>
      <w:r w:rsidRPr="00466BE2">
        <w:rPr>
          <w:rFonts w:asciiTheme="minorHAnsi" w:hAnsiTheme="minorHAnsi"/>
          <w:color w:val="1B1C20"/>
        </w:rPr>
        <w:t>long-lasting</w:t>
      </w:r>
      <w:r w:rsidRPr="00466BE2">
        <w:rPr>
          <w:rFonts w:asciiTheme="minorHAnsi" w:hAnsiTheme="minorHAnsi"/>
          <w:color w:val="1B1C20"/>
          <w:spacing w:val="3"/>
        </w:rPr>
        <w:t xml:space="preserve"> </w:t>
      </w:r>
      <w:r w:rsidRPr="00466BE2">
        <w:rPr>
          <w:rFonts w:asciiTheme="minorHAnsi" w:hAnsiTheme="minorHAnsi"/>
          <w:color w:val="1B1C20"/>
          <w:spacing w:val="-1"/>
        </w:rPr>
        <w:t>buoyant</w:t>
      </w:r>
      <w:r w:rsidRPr="00466BE2">
        <w:rPr>
          <w:rFonts w:asciiTheme="minorHAnsi" w:hAnsiTheme="minorHAnsi"/>
          <w:color w:val="1B1C20"/>
          <w:spacing w:val="3"/>
        </w:rPr>
        <w:t xml:space="preserve"> </w:t>
      </w:r>
      <w:r w:rsidRPr="00466BE2">
        <w:rPr>
          <w:rFonts w:asciiTheme="minorHAnsi" w:hAnsiTheme="minorHAnsi"/>
          <w:color w:val="1B1C20"/>
        </w:rPr>
        <w:t>substrata</w:t>
      </w:r>
      <w:r w:rsidRPr="00466BE2">
        <w:rPr>
          <w:rFonts w:asciiTheme="minorHAnsi" w:hAnsiTheme="minorHAnsi"/>
          <w:color w:val="1B1C20"/>
          <w:spacing w:val="3"/>
        </w:rPr>
        <w:t xml:space="preserve"> </w:t>
      </w:r>
      <w:r w:rsidRPr="00466BE2">
        <w:rPr>
          <w:rFonts w:asciiTheme="minorHAnsi" w:hAnsiTheme="minorHAnsi"/>
          <w:color w:val="1B1C20"/>
        </w:rPr>
        <w:t>that</w:t>
      </w:r>
      <w:r w:rsidRPr="00466BE2">
        <w:rPr>
          <w:rFonts w:asciiTheme="minorHAnsi" w:hAnsiTheme="minorHAnsi"/>
          <w:color w:val="1B1C20"/>
          <w:spacing w:val="3"/>
        </w:rPr>
        <w:t xml:space="preserve"> </w:t>
      </w:r>
      <w:r w:rsidRPr="00466BE2">
        <w:rPr>
          <w:rFonts w:asciiTheme="minorHAnsi" w:hAnsiTheme="minorHAnsi"/>
          <w:color w:val="1B1C20"/>
          <w:spacing w:val="-1"/>
        </w:rPr>
        <w:t>allo</w:t>
      </w:r>
      <w:r w:rsidRPr="00466BE2">
        <w:rPr>
          <w:rFonts w:asciiTheme="minorHAnsi" w:hAnsiTheme="minorHAnsi"/>
          <w:color w:val="1B1C20"/>
          <w:spacing w:val="-2"/>
        </w:rPr>
        <w:t>w</w:t>
      </w:r>
      <w:r w:rsidRPr="00466BE2">
        <w:rPr>
          <w:rFonts w:asciiTheme="minorHAnsi" w:hAnsiTheme="minorHAnsi"/>
          <w:color w:val="1B1C20"/>
          <w:spacing w:val="3"/>
        </w:rPr>
        <w:t xml:space="preserve"> </w:t>
      </w:r>
      <w:r w:rsidRPr="00466BE2">
        <w:rPr>
          <w:rFonts w:asciiTheme="minorHAnsi" w:hAnsiTheme="minorHAnsi"/>
          <w:color w:val="1B1C20"/>
        </w:rPr>
        <w:t>many</w:t>
      </w:r>
      <w:r w:rsidRPr="00466BE2">
        <w:rPr>
          <w:rFonts w:asciiTheme="minorHAnsi" w:hAnsiTheme="minorHAnsi"/>
          <w:color w:val="1B1C20"/>
          <w:spacing w:val="3"/>
        </w:rPr>
        <w:t xml:space="preserve"> </w:t>
      </w:r>
      <w:r w:rsidRPr="00466BE2">
        <w:rPr>
          <w:rFonts w:asciiTheme="minorHAnsi" w:hAnsiTheme="minorHAnsi"/>
          <w:color w:val="1B1C20"/>
        </w:rPr>
        <w:t>organisms</w:t>
      </w:r>
      <w:r w:rsidRPr="00466BE2">
        <w:rPr>
          <w:rFonts w:asciiTheme="minorHAnsi" w:hAnsiTheme="minorHAnsi"/>
          <w:color w:val="1B1C20"/>
          <w:spacing w:val="3"/>
        </w:rPr>
        <w:t xml:space="preserve"> </w:t>
      </w:r>
      <w:r w:rsidRPr="00466BE2">
        <w:rPr>
          <w:rFonts w:asciiTheme="minorHAnsi" w:hAnsiTheme="minorHAnsi"/>
          <w:color w:val="1B1C20"/>
        </w:rPr>
        <w:t>to</w:t>
      </w:r>
      <w:r w:rsidRPr="00466BE2">
        <w:rPr>
          <w:rFonts w:asciiTheme="minorHAnsi" w:hAnsiTheme="minorHAnsi"/>
          <w:color w:val="1B1C20"/>
          <w:spacing w:val="3"/>
        </w:rPr>
        <w:t xml:space="preserve"> </w:t>
      </w:r>
      <w:r w:rsidRPr="00466BE2">
        <w:rPr>
          <w:rFonts w:asciiTheme="minorHAnsi" w:hAnsiTheme="minorHAnsi"/>
          <w:color w:val="1B1C20"/>
        </w:rPr>
        <w:t>disperse</w:t>
      </w:r>
      <w:r w:rsidRPr="00466BE2">
        <w:rPr>
          <w:rFonts w:asciiTheme="minorHAnsi" w:hAnsiTheme="minorHAnsi"/>
          <w:color w:val="1B1C20"/>
          <w:spacing w:val="3"/>
        </w:rPr>
        <w:t xml:space="preserve"> </w:t>
      </w:r>
      <w:r w:rsidRPr="00466BE2">
        <w:rPr>
          <w:rFonts w:asciiTheme="minorHAnsi" w:hAnsiTheme="minorHAnsi"/>
          <w:color w:val="1B1C20"/>
          <w:spacing w:val="-4"/>
        </w:rPr>
        <w:t>widely</w:t>
      </w:r>
      <w:r w:rsidRPr="00466BE2">
        <w:rPr>
          <w:rFonts w:asciiTheme="minorHAnsi" w:hAnsiTheme="minorHAnsi"/>
          <w:color w:val="1B1C20"/>
          <w:spacing w:val="-3"/>
        </w:rPr>
        <w:t>,</w:t>
      </w:r>
      <w:r w:rsidRPr="00466BE2">
        <w:rPr>
          <w:rFonts w:asciiTheme="minorHAnsi" w:hAnsiTheme="minorHAnsi"/>
          <w:color w:val="1B1C20"/>
          <w:spacing w:val="3"/>
        </w:rPr>
        <w:t xml:space="preserve"> </w:t>
      </w:r>
      <w:r w:rsidRPr="00466BE2">
        <w:rPr>
          <w:rFonts w:asciiTheme="minorHAnsi" w:hAnsiTheme="minorHAnsi"/>
          <w:color w:val="1B1C20"/>
        </w:rPr>
        <w:t>marine</w:t>
      </w:r>
      <w:r w:rsidRPr="00466BE2">
        <w:rPr>
          <w:rFonts w:asciiTheme="minorHAnsi" w:hAnsiTheme="minorHAnsi"/>
          <w:color w:val="1B1C20"/>
          <w:spacing w:val="3"/>
        </w:rPr>
        <w:t xml:space="preserve"> </w:t>
      </w:r>
      <w:r w:rsidRPr="00466BE2">
        <w:rPr>
          <w:rFonts w:asciiTheme="minorHAnsi" w:hAnsiTheme="minorHAnsi"/>
          <w:color w:val="1B1C20"/>
        </w:rPr>
        <w:t>plastics</w:t>
      </w:r>
      <w:r w:rsidRPr="00466BE2">
        <w:rPr>
          <w:rFonts w:asciiTheme="minorHAnsi" w:hAnsiTheme="minorHAnsi"/>
          <w:color w:val="1B1C20"/>
          <w:spacing w:val="3"/>
        </w:rPr>
        <w:t xml:space="preserve"> </w:t>
      </w:r>
      <w:r w:rsidRPr="00466BE2">
        <w:rPr>
          <w:rFonts w:asciiTheme="minorHAnsi" w:hAnsiTheme="minorHAnsi"/>
          <w:color w:val="1B1C20"/>
        </w:rPr>
        <w:t>may</w:t>
      </w:r>
      <w:r w:rsidRPr="00466BE2">
        <w:rPr>
          <w:rFonts w:asciiTheme="minorHAnsi" w:hAnsiTheme="minorHAnsi"/>
          <w:color w:val="1B1C20"/>
          <w:spacing w:val="3"/>
        </w:rPr>
        <w:t xml:space="preserve"> </w:t>
      </w:r>
      <w:r w:rsidRPr="00466BE2">
        <w:rPr>
          <w:rFonts w:asciiTheme="minorHAnsi" w:hAnsiTheme="minorHAnsi"/>
          <w:color w:val="1B1C20"/>
        </w:rPr>
        <w:t>also</w:t>
      </w:r>
      <w:r w:rsidRPr="00466BE2">
        <w:rPr>
          <w:rFonts w:asciiTheme="minorHAnsi" w:hAnsiTheme="minorHAnsi"/>
          <w:color w:val="1B1C20"/>
          <w:spacing w:val="25"/>
          <w:w w:val="96"/>
        </w:rPr>
        <w:t xml:space="preserve"> </w:t>
      </w:r>
      <w:r w:rsidRPr="00466BE2">
        <w:rPr>
          <w:rFonts w:asciiTheme="minorHAnsi" w:hAnsiTheme="minorHAnsi"/>
          <w:color w:val="1B1C20"/>
        </w:rPr>
        <w:t>supply</w:t>
      </w:r>
      <w:r w:rsidRPr="00466BE2">
        <w:rPr>
          <w:rFonts w:asciiTheme="minorHAnsi" w:hAnsiTheme="minorHAnsi"/>
          <w:color w:val="1B1C20"/>
          <w:spacing w:val="7"/>
        </w:rPr>
        <w:t xml:space="preserve"> </w:t>
      </w:r>
      <w:r w:rsidRPr="00466BE2">
        <w:rPr>
          <w:rFonts w:asciiTheme="minorHAnsi" w:hAnsiTheme="minorHAnsi"/>
          <w:color w:val="1B1C20"/>
        </w:rPr>
        <w:t>energy</w:t>
      </w:r>
      <w:r w:rsidRPr="00466BE2">
        <w:rPr>
          <w:rFonts w:asciiTheme="minorHAnsi" w:hAnsiTheme="minorHAnsi"/>
          <w:color w:val="1B1C20"/>
          <w:spacing w:val="7"/>
        </w:rPr>
        <w:t xml:space="preserve"> </w:t>
      </w:r>
      <w:r w:rsidRPr="00466BE2">
        <w:rPr>
          <w:rFonts w:asciiTheme="minorHAnsi" w:hAnsiTheme="minorHAnsi"/>
          <w:color w:val="1B1C20"/>
        </w:rPr>
        <w:t>for</w:t>
      </w:r>
      <w:r w:rsidRPr="00466BE2">
        <w:rPr>
          <w:rFonts w:asciiTheme="minorHAnsi" w:hAnsiTheme="minorHAnsi"/>
          <w:color w:val="1B1C20"/>
          <w:spacing w:val="7"/>
        </w:rPr>
        <w:t xml:space="preserve"> </w:t>
      </w:r>
      <w:r w:rsidRPr="00466BE2">
        <w:rPr>
          <w:rFonts w:asciiTheme="minorHAnsi" w:hAnsiTheme="minorHAnsi"/>
          <w:color w:val="1B1C20"/>
          <w:spacing w:val="-1"/>
        </w:rPr>
        <w:t>microbiota</w:t>
      </w:r>
      <w:r w:rsidRPr="00466BE2">
        <w:rPr>
          <w:rFonts w:asciiTheme="minorHAnsi" w:hAnsiTheme="minorHAnsi"/>
          <w:color w:val="1B1C20"/>
          <w:spacing w:val="8"/>
        </w:rPr>
        <w:t xml:space="preserve"> </w:t>
      </w:r>
      <w:r w:rsidRPr="00466BE2">
        <w:rPr>
          <w:rFonts w:asciiTheme="minorHAnsi" w:hAnsiTheme="minorHAnsi"/>
          <w:color w:val="1B1C20"/>
        </w:rPr>
        <w:t>capable</w:t>
      </w:r>
      <w:r w:rsidRPr="00466BE2">
        <w:rPr>
          <w:rFonts w:asciiTheme="minorHAnsi" w:hAnsiTheme="minorHAnsi"/>
          <w:color w:val="1B1C20"/>
          <w:spacing w:val="7"/>
        </w:rPr>
        <w:t xml:space="preserve"> </w:t>
      </w:r>
      <w:r w:rsidRPr="00466BE2">
        <w:rPr>
          <w:rFonts w:asciiTheme="minorHAnsi" w:hAnsiTheme="minorHAnsi"/>
          <w:color w:val="1B1C20"/>
        </w:rPr>
        <w:t>of</w:t>
      </w:r>
      <w:r w:rsidRPr="00466BE2">
        <w:rPr>
          <w:rFonts w:asciiTheme="minorHAnsi" w:hAnsiTheme="minorHAnsi"/>
          <w:color w:val="1B1C20"/>
          <w:spacing w:val="7"/>
        </w:rPr>
        <w:t xml:space="preserve"> </w:t>
      </w:r>
      <w:r w:rsidRPr="00466BE2">
        <w:rPr>
          <w:rFonts w:asciiTheme="minorHAnsi" w:hAnsiTheme="minorHAnsi"/>
          <w:color w:val="1B1C20"/>
        </w:rPr>
        <w:t>biodegrading</w:t>
      </w:r>
      <w:r w:rsidRPr="00466BE2">
        <w:rPr>
          <w:rFonts w:asciiTheme="minorHAnsi" w:hAnsiTheme="minorHAnsi"/>
          <w:color w:val="1B1C20"/>
          <w:spacing w:val="8"/>
        </w:rPr>
        <w:t xml:space="preserve"> </w:t>
      </w:r>
      <w:r w:rsidRPr="00466BE2">
        <w:rPr>
          <w:rFonts w:asciiTheme="minorHAnsi" w:hAnsiTheme="minorHAnsi"/>
          <w:color w:val="1B1C20"/>
        </w:rPr>
        <w:t>polymers</w:t>
      </w:r>
      <w:r w:rsidRPr="00466BE2">
        <w:rPr>
          <w:rFonts w:asciiTheme="minorHAnsi" w:hAnsiTheme="minorHAnsi"/>
          <w:color w:val="1B1C20"/>
          <w:spacing w:val="7"/>
        </w:rPr>
        <w:t xml:space="preserve"> </w:t>
      </w:r>
      <w:r w:rsidRPr="00466BE2">
        <w:rPr>
          <w:rFonts w:asciiTheme="minorHAnsi" w:hAnsiTheme="minorHAnsi"/>
          <w:color w:val="1B1C20"/>
        </w:rPr>
        <w:t>and/or</w:t>
      </w:r>
      <w:r w:rsidRPr="00466BE2">
        <w:rPr>
          <w:rFonts w:asciiTheme="minorHAnsi" w:hAnsiTheme="minorHAnsi"/>
          <w:color w:val="1B1C20"/>
          <w:spacing w:val="7"/>
        </w:rPr>
        <w:t xml:space="preserve"> </w:t>
      </w:r>
      <w:r w:rsidRPr="00466BE2">
        <w:rPr>
          <w:rFonts w:asciiTheme="minorHAnsi" w:hAnsiTheme="minorHAnsi"/>
          <w:color w:val="1B1C20"/>
        </w:rPr>
        <w:t>associated</w:t>
      </w:r>
      <w:r w:rsidRPr="00466BE2">
        <w:rPr>
          <w:rFonts w:asciiTheme="minorHAnsi" w:hAnsiTheme="minorHAnsi"/>
          <w:color w:val="1B1C20"/>
          <w:spacing w:val="8"/>
        </w:rPr>
        <w:t xml:space="preserve"> </w:t>
      </w:r>
      <w:r w:rsidRPr="00466BE2">
        <w:rPr>
          <w:rFonts w:asciiTheme="minorHAnsi" w:hAnsiTheme="minorHAnsi"/>
          <w:color w:val="1B1C20"/>
        </w:rPr>
        <w:t>compounds,</w:t>
      </w:r>
      <w:r w:rsidRPr="00466BE2">
        <w:rPr>
          <w:rFonts w:asciiTheme="minorHAnsi" w:hAnsiTheme="minorHAnsi"/>
          <w:color w:val="1B1C20"/>
          <w:spacing w:val="7"/>
        </w:rPr>
        <w:t xml:space="preserve"> </w:t>
      </w:r>
      <w:r w:rsidRPr="00466BE2">
        <w:rPr>
          <w:rFonts w:asciiTheme="minorHAnsi" w:hAnsiTheme="minorHAnsi"/>
          <w:color w:val="1B1C20"/>
        </w:rPr>
        <w:t>and</w:t>
      </w:r>
      <w:r w:rsidRPr="00466BE2">
        <w:rPr>
          <w:rFonts w:asciiTheme="minorHAnsi" w:hAnsiTheme="minorHAnsi"/>
          <w:color w:val="1B1C20"/>
          <w:spacing w:val="7"/>
        </w:rPr>
        <w:t xml:space="preserve"> </w:t>
      </w:r>
      <w:r w:rsidRPr="00466BE2">
        <w:rPr>
          <w:rFonts w:asciiTheme="minorHAnsi" w:hAnsiTheme="minorHAnsi"/>
          <w:color w:val="1B1C20"/>
        </w:rPr>
        <w:t>perhaps</w:t>
      </w:r>
      <w:r w:rsidRPr="00466BE2">
        <w:rPr>
          <w:rFonts w:asciiTheme="minorHAnsi" w:hAnsiTheme="minorHAnsi"/>
          <w:color w:val="1B1C20"/>
          <w:spacing w:val="8"/>
        </w:rPr>
        <w:t xml:space="preserve"> </w:t>
      </w:r>
      <w:r w:rsidRPr="00466BE2">
        <w:rPr>
          <w:rFonts w:asciiTheme="minorHAnsi" w:hAnsiTheme="minorHAnsi"/>
          <w:color w:val="1B1C20"/>
        </w:rPr>
        <w:t>for</w:t>
      </w:r>
      <w:r w:rsidRPr="00466BE2">
        <w:rPr>
          <w:rFonts w:asciiTheme="minorHAnsi" w:hAnsiTheme="minorHAnsi"/>
          <w:color w:val="1B1C20"/>
          <w:spacing w:val="28"/>
          <w:w w:val="101"/>
        </w:rPr>
        <w:t xml:space="preserve"> </w:t>
      </w:r>
      <w:r w:rsidRPr="00466BE2">
        <w:rPr>
          <w:rFonts w:asciiTheme="minorHAnsi" w:hAnsiTheme="minorHAnsi"/>
          <w:color w:val="1B1C20"/>
          <w:spacing w:val="-1"/>
        </w:rPr>
        <w:t>invertebrates</w:t>
      </w:r>
      <w:r w:rsidRPr="00466BE2">
        <w:rPr>
          <w:rFonts w:asciiTheme="minorHAnsi" w:hAnsiTheme="minorHAnsi"/>
          <w:color w:val="1B1C20"/>
          <w:spacing w:val="2"/>
        </w:rPr>
        <w:t xml:space="preserve"> </w:t>
      </w:r>
      <w:r w:rsidRPr="00466BE2">
        <w:rPr>
          <w:rFonts w:asciiTheme="minorHAnsi" w:hAnsiTheme="minorHAnsi"/>
          <w:color w:val="1B1C20"/>
        </w:rPr>
        <w:t>capable</w:t>
      </w:r>
      <w:r w:rsidRPr="00466BE2">
        <w:rPr>
          <w:rFonts w:asciiTheme="minorHAnsi" w:hAnsiTheme="minorHAnsi"/>
          <w:color w:val="1B1C20"/>
          <w:spacing w:val="3"/>
        </w:rPr>
        <w:t xml:space="preserve"> </w:t>
      </w:r>
      <w:r w:rsidRPr="00466BE2">
        <w:rPr>
          <w:rFonts w:asciiTheme="minorHAnsi" w:hAnsiTheme="minorHAnsi"/>
          <w:color w:val="1B1C20"/>
        </w:rPr>
        <w:t>of</w:t>
      </w:r>
      <w:r w:rsidRPr="00466BE2">
        <w:rPr>
          <w:rFonts w:asciiTheme="minorHAnsi" w:hAnsiTheme="minorHAnsi"/>
          <w:color w:val="1B1C20"/>
          <w:spacing w:val="2"/>
        </w:rPr>
        <w:t xml:space="preserve"> </w:t>
      </w:r>
      <w:r w:rsidRPr="00466BE2">
        <w:rPr>
          <w:rFonts w:asciiTheme="minorHAnsi" w:hAnsiTheme="minorHAnsi"/>
          <w:color w:val="1B1C20"/>
        </w:rPr>
        <w:t>grazing</w:t>
      </w:r>
      <w:r w:rsidRPr="00466BE2">
        <w:rPr>
          <w:rFonts w:asciiTheme="minorHAnsi" w:hAnsiTheme="minorHAnsi"/>
          <w:color w:val="1B1C20"/>
          <w:spacing w:val="3"/>
        </w:rPr>
        <w:t xml:space="preserve"> </w:t>
      </w:r>
      <w:r w:rsidRPr="00466BE2">
        <w:rPr>
          <w:rFonts w:asciiTheme="minorHAnsi" w:hAnsiTheme="minorHAnsi"/>
          <w:color w:val="1B1C20"/>
        </w:rPr>
        <w:t>on</w:t>
      </w:r>
      <w:r w:rsidRPr="00466BE2">
        <w:rPr>
          <w:rFonts w:asciiTheme="minorHAnsi" w:hAnsiTheme="minorHAnsi"/>
          <w:color w:val="1B1C20"/>
          <w:spacing w:val="2"/>
        </w:rPr>
        <w:t xml:space="preserve"> </w:t>
      </w:r>
      <w:r w:rsidRPr="00466BE2">
        <w:rPr>
          <w:rFonts w:asciiTheme="minorHAnsi" w:hAnsiTheme="minorHAnsi"/>
          <w:color w:val="1B1C20"/>
        </w:rPr>
        <w:t>plastic</w:t>
      </w:r>
      <w:r w:rsidRPr="00466BE2">
        <w:rPr>
          <w:rFonts w:asciiTheme="minorHAnsi" w:hAnsiTheme="minorHAnsi"/>
          <w:color w:val="1B1C20"/>
          <w:spacing w:val="3"/>
        </w:rPr>
        <w:t xml:space="preserve"> </w:t>
      </w:r>
      <w:r w:rsidRPr="00466BE2">
        <w:rPr>
          <w:rFonts w:asciiTheme="minorHAnsi" w:hAnsiTheme="minorHAnsi"/>
          <w:color w:val="1B1C20"/>
        </w:rPr>
        <w:t>inhabitants</w:t>
      </w:r>
      <w:r w:rsidRPr="00466BE2">
        <w:rPr>
          <w:rFonts w:asciiTheme="minorHAnsi" w:hAnsiTheme="minorHAnsi"/>
          <w:color w:val="1B1C20"/>
          <w:spacing w:val="2"/>
        </w:rPr>
        <w:t xml:space="preserve"> </w:t>
      </w:r>
      <w:r w:rsidRPr="00466BE2">
        <w:rPr>
          <w:rFonts w:asciiTheme="minorHAnsi" w:hAnsiTheme="minorHAnsi"/>
          <w:color w:val="1B1C20"/>
          <w:spacing w:val="-1"/>
        </w:rPr>
        <w:t>(R</w:t>
      </w:r>
      <w:r w:rsidRPr="00466BE2">
        <w:rPr>
          <w:rFonts w:asciiTheme="minorHAnsi" w:hAnsiTheme="minorHAnsi"/>
          <w:color w:val="1B1C20"/>
          <w:spacing w:val="-2"/>
        </w:rPr>
        <w:t>eisser</w:t>
      </w:r>
      <w:r w:rsidRPr="00466BE2">
        <w:rPr>
          <w:rFonts w:asciiTheme="minorHAnsi" w:hAnsiTheme="minorHAnsi"/>
          <w:color w:val="1B1C20"/>
          <w:spacing w:val="3"/>
        </w:rPr>
        <w:t xml:space="preserve"> </w:t>
      </w:r>
      <w:r w:rsidRPr="00466BE2">
        <w:rPr>
          <w:rFonts w:asciiTheme="minorHAnsi" w:hAnsiTheme="minorHAnsi"/>
          <w:color w:val="1B1C20"/>
        </w:rPr>
        <w:t>et</w:t>
      </w:r>
      <w:r w:rsidRPr="00466BE2">
        <w:rPr>
          <w:rFonts w:asciiTheme="minorHAnsi" w:hAnsiTheme="minorHAnsi"/>
          <w:color w:val="1B1C20"/>
          <w:spacing w:val="2"/>
        </w:rPr>
        <w:t xml:space="preserve"> </w:t>
      </w:r>
      <w:r w:rsidRPr="00466BE2">
        <w:rPr>
          <w:rFonts w:asciiTheme="minorHAnsi" w:hAnsiTheme="minorHAnsi"/>
          <w:color w:val="1B1C20"/>
        </w:rPr>
        <w:t>al.,</w:t>
      </w:r>
      <w:r w:rsidRPr="00466BE2">
        <w:rPr>
          <w:rFonts w:asciiTheme="minorHAnsi" w:hAnsiTheme="minorHAnsi"/>
          <w:color w:val="1B1C20"/>
          <w:spacing w:val="3"/>
        </w:rPr>
        <w:t xml:space="preserve"> </w:t>
      </w:r>
      <w:r w:rsidRPr="00466BE2">
        <w:rPr>
          <w:rFonts w:asciiTheme="minorHAnsi" w:hAnsiTheme="minorHAnsi"/>
          <w:color w:val="1B1C20"/>
        </w:rPr>
        <w:t>2014).</w:t>
      </w:r>
      <w:r w:rsidRPr="00466BE2">
        <w:rPr>
          <w:rFonts w:asciiTheme="minorHAnsi" w:hAnsiTheme="minorHAnsi"/>
          <w:color w:val="1B1C20"/>
          <w:spacing w:val="2"/>
        </w:rPr>
        <w:t xml:space="preserve"> </w:t>
      </w:r>
      <w:r w:rsidRPr="00466BE2">
        <w:rPr>
          <w:rFonts w:asciiTheme="minorHAnsi" w:hAnsiTheme="minorHAnsi"/>
          <w:color w:val="1B1C20"/>
          <w:spacing w:val="-2"/>
        </w:rPr>
        <w:t>S</w:t>
      </w:r>
      <w:r w:rsidRPr="00466BE2">
        <w:rPr>
          <w:rFonts w:asciiTheme="minorHAnsi" w:hAnsiTheme="minorHAnsi"/>
          <w:color w:val="1B1C20"/>
          <w:spacing w:val="-1"/>
        </w:rPr>
        <w:t>trategic,</w:t>
      </w:r>
      <w:r w:rsidRPr="00466BE2">
        <w:rPr>
          <w:rFonts w:asciiTheme="minorHAnsi" w:hAnsiTheme="minorHAnsi"/>
          <w:color w:val="1B1C20"/>
          <w:spacing w:val="3"/>
        </w:rPr>
        <w:t xml:space="preserve"> </w:t>
      </w:r>
      <w:r w:rsidRPr="00466BE2">
        <w:rPr>
          <w:rFonts w:asciiTheme="minorHAnsi" w:hAnsiTheme="minorHAnsi"/>
          <w:color w:val="1B1C20"/>
        </w:rPr>
        <w:t>contained</w:t>
      </w:r>
      <w:r w:rsidRPr="00466BE2">
        <w:rPr>
          <w:rFonts w:asciiTheme="minorHAnsi" w:hAnsiTheme="minorHAnsi"/>
          <w:color w:val="1B1C20"/>
          <w:spacing w:val="2"/>
        </w:rPr>
        <w:t xml:space="preserve"> </w:t>
      </w:r>
      <w:r w:rsidRPr="00466BE2">
        <w:rPr>
          <w:rFonts w:asciiTheme="minorHAnsi" w:hAnsiTheme="minorHAnsi"/>
          <w:color w:val="1B1C20"/>
        </w:rPr>
        <w:t>use</w:t>
      </w:r>
      <w:r w:rsidRPr="00466BE2">
        <w:rPr>
          <w:rFonts w:asciiTheme="minorHAnsi" w:hAnsiTheme="minorHAnsi"/>
          <w:color w:val="1B1C20"/>
          <w:spacing w:val="3"/>
        </w:rPr>
        <w:t xml:space="preserve"> </w:t>
      </w:r>
      <w:r w:rsidRPr="00466BE2">
        <w:rPr>
          <w:rFonts w:asciiTheme="minorHAnsi" w:hAnsiTheme="minorHAnsi"/>
          <w:color w:val="1B1C20"/>
        </w:rPr>
        <w:t>of</w:t>
      </w:r>
      <w:r w:rsidRPr="00466BE2">
        <w:rPr>
          <w:rFonts w:asciiTheme="minorHAnsi" w:hAnsiTheme="minorHAnsi"/>
          <w:color w:val="1B1C20"/>
          <w:spacing w:val="2"/>
        </w:rPr>
        <w:t xml:space="preserve"> </w:t>
      </w:r>
      <w:r w:rsidRPr="00466BE2">
        <w:rPr>
          <w:rFonts w:asciiTheme="minorHAnsi" w:hAnsiTheme="minorHAnsi"/>
          <w:color w:val="1B1C20"/>
        </w:rPr>
        <w:t>such</w:t>
      </w:r>
      <w:r w:rsidRPr="00466BE2">
        <w:rPr>
          <w:rFonts w:asciiTheme="minorHAnsi" w:hAnsiTheme="minorHAnsi"/>
          <w:color w:val="1B1C20"/>
          <w:spacing w:val="45"/>
          <w:w w:val="101"/>
        </w:rPr>
        <w:t xml:space="preserve"> </w:t>
      </w:r>
      <w:r w:rsidRPr="00466BE2">
        <w:rPr>
          <w:rFonts w:asciiTheme="minorHAnsi" w:hAnsiTheme="minorHAnsi"/>
          <w:color w:val="1B1C20"/>
        </w:rPr>
        <w:t>organisms</w:t>
      </w:r>
      <w:r w:rsidRPr="00466BE2">
        <w:rPr>
          <w:rFonts w:asciiTheme="minorHAnsi" w:hAnsiTheme="minorHAnsi"/>
          <w:color w:val="1B1C20"/>
          <w:spacing w:val="2"/>
        </w:rPr>
        <w:t xml:space="preserve"> </w:t>
      </w:r>
      <w:r w:rsidRPr="00466BE2">
        <w:rPr>
          <w:rFonts w:asciiTheme="minorHAnsi" w:hAnsiTheme="minorHAnsi"/>
          <w:color w:val="1B1C20"/>
        </w:rPr>
        <w:t>for</w:t>
      </w:r>
      <w:r w:rsidRPr="00466BE2">
        <w:rPr>
          <w:rFonts w:asciiTheme="minorHAnsi" w:hAnsiTheme="minorHAnsi"/>
          <w:color w:val="1B1C20"/>
          <w:spacing w:val="3"/>
        </w:rPr>
        <w:t xml:space="preserve"> </w:t>
      </w:r>
      <w:r w:rsidRPr="00466BE2">
        <w:rPr>
          <w:rFonts w:asciiTheme="minorHAnsi" w:hAnsiTheme="minorHAnsi"/>
          <w:color w:val="1B1C20"/>
        </w:rPr>
        <w:t>biological</w:t>
      </w:r>
      <w:r w:rsidRPr="00466BE2">
        <w:rPr>
          <w:rFonts w:asciiTheme="minorHAnsi" w:hAnsiTheme="minorHAnsi"/>
          <w:color w:val="1B1C20"/>
          <w:spacing w:val="2"/>
        </w:rPr>
        <w:t xml:space="preserve"> </w:t>
      </w:r>
      <w:r w:rsidRPr="00466BE2">
        <w:rPr>
          <w:rFonts w:asciiTheme="minorHAnsi" w:hAnsiTheme="minorHAnsi"/>
          <w:color w:val="1B1C20"/>
          <w:spacing w:val="-1"/>
        </w:rPr>
        <w:t>breakdown</w:t>
      </w:r>
      <w:r w:rsidRPr="00466BE2">
        <w:rPr>
          <w:rFonts w:asciiTheme="minorHAnsi" w:hAnsiTheme="minorHAnsi"/>
          <w:color w:val="1B1C20"/>
          <w:spacing w:val="3"/>
        </w:rPr>
        <w:t xml:space="preserve"> </w:t>
      </w:r>
      <w:r w:rsidRPr="00466BE2">
        <w:rPr>
          <w:rFonts w:asciiTheme="minorHAnsi" w:hAnsiTheme="minorHAnsi"/>
          <w:color w:val="1B1C20"/>
        </w:rPr>
        <w:t>of</w:t>
      </w:r>
      <w:r w:rsidRPr="00466BE2">
        <w:rPr>
          <w:rFonts w:asciiTheme="minorHAnsi" w:hAnsiTheme="minorHAnsi"/>
          <w:color w:val="1B1C20"/>
          <w:spacing w:val="2"/>
        </w:rPr>
        <w:t xml:space="preserve"> </w:t>
      </w:r>
      <w:r w:rsidRPr="00466BE2">
        <w:rPr>
          <w:rFonts w:asciiTheme="minorHAnsi" w:hAnsiTheme="minorHAnsi"/>
          <w:color w:val="1B1C20"/>
        </w:rPr>
        <w:t>plastic</w:t>
      </w:r>
      <w:r w:rsidRPr="00466BE2">
        <w:rPr>
          <w:rFonts w:asciiTheme="minorHAnsi" w:hAnsiTheme="minorHAnsi"/>
          <w:color w:val="1B1C20"/>
          <w:spacing w:val="3"/>
        </w:rPr>
        <w:t xml:space="preserve"> </w:t>
      </w:r>
      <w:r w:rsidRPr="00466BE2">
        <w:rPr>
          <w:rFonts w:asciiTheme="minorHAnsi" w:hAnsiTheme="minorHAnsi"/>
          <w:color w:val="1B1C20"/>
        </w:rPr>
        <w:t>could</w:t>
      </w:r>
      <w:r w:rsidRPr="00466BE2">
        <w:rPr>
          <w:rFonts w:asciiTheme="minorHAnsi" w:hAnsiTheme="minorHAnsi"/>
          <w:color w:val="1B1C20"/>
          <w:spacing w:val="3"/>
        </w:rPr>
        <w:t xml:space="preserve"> </w:t>
      </w:r>
      <w:r w:rsidRPr="00466BE2">
        <w:rPr>
          <w:rFonts w:asciiTheme="minorHAnsi" w:hAnsiTheme="minorHAnsi"/>
          <w:color w:val="1B1C20"/>
          <w:spacing w:val="-1"/>
        </w:rPr>
        <w:t>provide</w:t>
      </w:r>
      <w:r w:rsidRPr="00466BE2">
        <w:rPr>
          <w:rFonts w:asciiTheme="minorHAnsi" w:hAnsiTheme="minorHAnsi"/>
          <w:color w:val="1B1C20"/>
          <w:spacing w:val="2"/>
        </w:rPr>
        <w:t xml:space="preserve"> </w:t>
      </w:r>
      <w:r w:rsidRPr="00466BE2">
        <w:rPr>
          <w:rFonts w:asciiTheme="minorHAnsi" w:hAnsiTheme="minorHAnsi"/>
          <w:color w:val="1B1C20"/>
        </w:rPr>
        <w:t>an</w:t>
      </w:r>
      <w:r w:rsidRPr="00466BE2">
        <w:rPr>
          <w:rFonts w:asciiTheme="minorHAnsi" w:hAnsiTheme="minorHAnsi"/>
          <w:color w:val="1B1C20"/>
          <w:spacing w:val="3"/>
        </w:rPr>
        <w:t xml:space="preserve"> </w:t>
      </w:r>
      <w:r w:rsidRPr="00466BE2">
        <w:rPr>
          <w:rFonts w:asciiTheme="minorHAnsi" w:hAnsiTheme="minorHAnsi"/>
          <w:color w:val="1B1C20"/>
          <w:spacing w:val="-1"/>
        </w:rPr>
        <w:t>inno</w:t>
      </w:r>
      <w:r w:rsidRPr="00466BE2">
        <w:rPr>
          <w:rFonts w:asciiTheme="minorHAnsi" w:hAnsiTheme="minorHAnsi"/>
          <w:color w:val="1B1C20"/>
          <w:spacing w:val="-2"/>
        </w:rPr>
        <w:t>v</w:t>
      </w:r>
      <w:r w:rsidRPr="00466BE2">
        <w:rPr>
          <w:rFonts w:asciiTheme="minorHAnsi" w:hAnsiTheme="minorHAnsi"/>
          <w:color w:val="1B1C20"/>
          <w:spacing w:val="-1"/>
        </w:rPr>
        <w:t>ativ</w:t>
      </w:r>
      <w:r w:rsidRPr="00466BE2">
        <w:rPr>
          <w:rFonts w:asciiTheme="minorHAnsi" w:hAnsiTheme="minorHAnsi"/>
          <w:color w:val="1B1C20"/>
          <w:spacing w:val="-2"/>
        </w:rPr>
        <w:t>e</w:t>
      </w:r>
      <w:r w:rsidRPr="00466BE2">
        <w:rPr>
          <w:rFonts w:asciiTheme="minorHAnsi" w:hAnsiTheme="minorHAnsi"/>
          <w:color w:val="1B1C20"/>
          <w:spacing w:val="2"/>
        </w:rPr>
        <w:t xml:space="preserve"> </w:t>
      </w:r>
      <w:r w:rsidRPr="00466BE2">
        <w:rPr>
          <w:rFonts w:asciiTheme="minorHAnsi" w:hAnsiTheme="minorHAnsi"/>
          <w:color w:val="1B1C20"/>
        </w:rPr>
        <w:t>solution</w:t>
      </w:r>
      <w:r w:rsidRPr="00466BE2">
        <w:rPr>
          <w:rFonts w:asciiTheme="minorHAnsi" w:hAnsiTheme="minorHAnsi"/>
          <w:color w:val="1B1C20"/>
          <w:spacing w:val="3"/>
        </w:rPr>
        <w:t xml:space="preserve"> </w:t>
      </w:r>
      <w:r w:rsidRPr="00466BE2">
        <w:rPr>
          <w:rFonts w:asciiTheme="minorHAnsi" w:hAnsiTheme="minorHAnsi"/>
          <w:color w:val="1B1C20"/>
        </w:rPr>
        <w:t>for</w:t>
      </w:r>
      <w:r w:rsidRPr="00466BE2">
        <w:rPr>
          <w:rFonts w:asciiTheme="minorHAnsi" w:hAnsiTheme="minorHAnsi"/>
          <w:color w:val="1B1C20"/>
          <w:spacing w:val="2"/>
        </w:rPr>
        <w:t xml:space="preserve"> </w:t>
      </w:r>
      <w:r w:rsidRPr="00466BE2">
        <w:rPr>
          <w:rFonts w:asciiTheme="minorHAnsi" w:hAnsiTheme="minorHAnsi"/>
          <w:color w:val="1B1C20"/>
        </w:rPr>
        <w:t>some</w:t>
      </w:r>
      <w:r w:rsidRPr="00466BE2">
        <w:rPr>
          <w:rFonts w:asciiTheme="minorHAnsi" w:hAnsiTheme="minorHAnsi"/>
          <w:color w:val="1B1C20"/>
          <w:spacing w:val="3"/>
        </w:rPr>
        <w:t xml:space="preserve"> </w:t>
      </w:r>
      <w:r w:rsidRPr="00466BE2">
        <w:rPr>
          <w:rFonts w:asciiTheme="minorHAnsi" w:hAnsiTheme="minorHAnsi"/>
          <w:color w:val="1B1C20"/>
        </w:rPr>
        <w:t>aspects</w:t>
      </w:r>
      <w:r w:rsidRPr="00466BE2">
        <w:rPr>
          <w:rFonts w:asciiTheme="minorHAnsi" w:hAnsiTheme="minorHAnsi"/>
          <w:color w:val="1B1C20"/>
          <w:spacing w:val="3"/>
        </w:rPr>
        <w:t xml:space="preserve"> </w:t>
      </w:r>
      <w:r w:rsidRPr="00466BE2">
        <w:rPr>
          <w:rFonts w:asciiTheme="minorHAnsi" w:hAnsiTheme="minorHAnsi"/>
          <w:color w:val="1B1C20"/>
        </w:rPr>
        <w:t>of</w:t>
      </w:r>
      <w:r w:rsidRPr="00466BE2">
        <w:rPr>
          <w:rFonts w:asciiTheme="minorHAnsi" w:hAnsiTheme="minorHAnsi"/>
          <w:color w:val="1B1C20"/>
          <w:spacing w:val="2"/>
        </w:rPr>
        <w:t xml:space="preserve"> </w:t>
      </w:r>
      <w:r w:rsidRPr="00466BE2">
        <w:rPr>
          <w:rFonts w:asciiTheme="minorHAnsi" w:hAnsiTheme="minorHAnsi"/>
          <w:color w:val="1B1C20"/>
        </w:rPr>
        <w:t>marine</w:t>
      </w:r>
      <w:r w:rsidRPr="00466BE2">
        <w:rPr>
          <w:rFonts w:asciiTheme="minorHAnsi" w:hAnsiTheme="minorHAnsi"/>
          <w:color w:val="1B1C20"/>
          <w:spacing w:val="27"/>
          <w:w w:val="103"/>
        </w:rPr>
        <w:t xml:space="preserve"> </w:t>
      </w:r>
      <w:r w:rsidRPr="00466BE2">
        <w:rPr>
          <w:rFonts w:asciiTheme="minorHAnsi" w:hAnsiTheme="minorHAnsi"/>
          <w:color w:val="1B1C20"/>
        </w:rPr>
        <w:t>debris</w:t>
      </w:r>
      <w:r w:rsidRPr="00466BE2">
        <w:rPr>
          <w:rFonts w:asciiTheme="minorHAnsi" w:hAnsiTheme="minorHAnsi"/>
          <w:color w:val="1B1C20"/>
          <w:spacing w:val="2"/>
        </w:rPr>
        <w:t xml:space="preserve"> </w:t>
      </w:r>
      <w:r w:rsidRPr="00466BE2">
        <w:rPr>
          <w:rFonts w:asciiTheme="minorHAnsi" w:hAnsiTheme="minorHAnsi"/>
          <w:color w:val="1B1C20"/>
        </w:rPr>
        <w:t>(for</w:t>
      </w:r>
      <w:r w:rsidRPr="00466BE2">
        <w:rPr>
          <w:rFonts w:asciiTheme="minorHAnsi" w:hAnsiTheme="minorHAnsi"/>
          <w:color w:val="1B1C20"/>
          <w:spacing w:val="3"/>
        </w:rPr>
        <w:t xml:space="preserve"> </w:t>
      </w:r>
      <w:r w:rsidRPr="00466BE2">
        <w:rPr>
          <w:rFonts w:asciiTheme="minorHAnsi" w:hAnsiTheme="minorHAnsi"/>
          <w:color w:val="1B1C20"/>
        </w:rPr>
        <w:t>example</w:t>
      </w:r>
      <w:r w:rsidRPr="00466BE2">
        <w:rPr>
          <w:rFonts w:asciiTheme="minorHAnsi" w:hAnsiTheme="minorHAnsi"/>
          <w:color w:val="1B1C20"/>
          <w:spacing w:val="3"/>
        </w:rPr>
        <w:t xml:space="preserve"> </w:t>
      </w:r>
      <w:r w:rsidRPr="00466BE2">
        <w:rPr>
          <w:rFonts w:asciiTheme="minorHAnsi" w:hAnsiTheme="minorHAnsi"/>
          <w:color w:val="1B1C20"/>
        </w:rPr>
        <w:t>in</w:t>
      </w:r>
      <w:r w:rsidRPr="00466BE2">
        <w:rPr>
          <w:rFonts w:asciiTheme="minorHAnsi" w:hAnsiTheme="minorHAnsi"/>
          <w:color w:val="1B1C20"/>
          <w:spacing w:val="3"/>
        </w:rPr>
        <w:t xml:space="preserve"> </w:t>
      </w:r>
      <w:r w:rsidRPr="00466BE2">
        <w:rPr>
          <w:rFonts w:asciiTheme="minorHAnsi" w:hAnsiTheme="minorHAnsi"/>
          <w:color w:val="1B1C20"/>
          <w:spacing w:val="-1"/>
        </w:rPr>
        <w:t>addr</w:t>
      </w:r>
      <w:r w:rsidRPr="00466BE2">
        <w:rPr>
          <w:rFonts w:asciiTheme="minorHAnsi" w:hAnsiTheme="minorHAnsi"/>
          <w:color w:val="1B1C20"/>
          <w:spacing w:val="-2"/>
        </w:rPr>
        <w:t>essing</w:t>
      </w:r>
      <w:r w:rsidRPr="00466BE2">
        <w:rPr>
          <w:rFonts w:asciiTheme="minorHAnsi" w:hAnsiTheme="minorHAnsi"/>
          <w:color w:val="1B1C20"/>
          <w:spacing w:val="3"/>
        </w:rPr>
        <w:t xml:space="preserve"> </w:t>
      </w:r>
      <w:r w:rsidRPr="00466BE2">
        <w:rPr>
          <w:rFonts w:asciiTheme="minorHAnsi" w:hAnsiTheme="minorHAnsi"/>
          <w:color w:val="1B1C20"/>
          <w:spacing w:val="-1"/>
        </w:rPr>
        <w:t>microplastic</w:t>
      </w:r>
      <w:r w:rsidRPr="00466BE2">
        <w:rPr>
          <w:rFonts w:asciiTheme="minorHAnsi" w:hAnsiTheme="minorHAnsi"/>
          <w:color w:val="1B1C20"/>
          <w:spacing w:val="3"/>
        </w:rPr>
        <w:t xml:space="preserve"> </w:t>
      </w:r>
      <w:r w:rsidRPr="00466BE2">
        <w:rPr>
          <w:rFonts w:asciiTheme="minorHAnsi" w:hAnsiTheme="minorHAnsi"/>
          <w:color w:val="1B1C20"/>
        </w:rPr>
        <w:t>in</w:t>
      </w:r>
      <w:r w:rsidRPr="00466BE2">
        <w:rPr>
          <w:rFonts w:asciiTheme="minorHAnsi" w:hAnsiTheme="minorHAnsi"/>
          <w:color w:val="1B1C20"/>
          <w:spacing w:val="3"/>
        </w:rPr>
        <w:t xml:space="preserve"> </w:t>
      </w:r>
      <w:r w:rsidRPr="00466BE2">
        <w:rPr>
          <w:rFonts w:asciiTheme="minorHAnsi" w:hAnsiTheme="minorHAnsi"/>
          <w:color w:val="1B1C20"/>
        </w:rPr>
        <w:t>sewage</w:t>
      </w:r>
      <w:r w:rsidRPr="00466BE2">
        <w:rPr>
          <w:rFonts w:asciiTheme="minorHAnsi" w:hAnsiTheme="minorHAnsi"/>
          <w:color w:val="1B1C20"/>
          <w:spacing w:val="3"/>
        </w:rPr>
        <w:t xml:space="preserve"> </w:t>
      </w:r>
      <w:r w:rsidRPr="00466BE2">
        <w:rPr>
          <w:rFonts w:asciiTheme="minorHAnsi" w:hAnsiTheme="minorHAnsi"/>
          <w:color w:val="1B1C20"/>
          <w:spacing w:val="-1"/>
        </w:rPr>
        <w:t>treatment).</w:t>
      </w: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spacing w:before="1"/>
        <w:rPr>
          <w:rFonts w:ascii="PMingLiU" w:eastAsia="PMingLiU" w:hAnsi="PMingLiU" w:cs="PMingLiU"/>
          <w:sz w:val="14"/>
          <w:szCs w:val="14"/>
        </w:rPr>
      </w:pPr>
    </w:p>
    <w:p w:rsidR="00FB197A" w:rsidRDefault="00617197">
      <w:pPr>
        <w:spacing w:before="74"/>
        <w:ind w:right="1415"/>
        <w:jc w:val="right"/>
        <w:rPr>
          <w:rFonts w:ascii="Calibri" w:eastAsia="Calibri" w:hAnsi="Calibri" w:cs="Calibri"/>
          <w:sz w:val="16"/>
          <w:szCs w:val="16"/>
        </w:rPr>
      </w:pPr>
      <w:r>
        <w:rPr>
          <w:rFonts w:ascii="Calibri"/>
          <w:color w:val="1B1C20"/>
          <w:sz w:val="16"/>
        </w:rPr>
        <w:t>27</w:t>
      </w:r>
    </w:p>
    <w:p w:rsidR="00FB197A" w:rsidRDefault="00FB197A">
      <w:pPr>
        <w:jc w:val="right"/>
        <w:rPr>
          <w:rFonts w:ascii="Calibri" w:eastAsia="Calibri" w:hAnsi="Calibri" w:cs="Calibri"/>
          <w:sz w:val="16"/>
          <w:szCs w:val="16"/>
        </w:rPr>
        <w:sectPr w:rsidR="00FB197A">
          <w:headerReference w:type="default" r:id="rId48"/>
          <w:pgSz w:w="11910" w:h="16840"/>
          <w:pgMar w:top="320" w:right="0" w:bottom="0" w:left="0" w:header="0" w:footer="0" w:gutter="0"/>
          <w:cols w:space="720"/>
        </w:sectPr>
      </w:pPr>
    </w:p>
    <w:p w:rsidR="00FB197A" w:rsidRDefault="0040414D">
      <w:pPr>
        <w:rPr>
          <w:rFonts w:ascii="Calibri" w:eastAsia="Calibri" w:hAnsi="Calibri" w:cs="Calibri"/>
          <w:sz w:val="20"/>
          <w:szCs w:val="20"/>
        </w:rPr>
      </w:pPr>
      <w:r>
        <w:rPr>
          <w:noProof/>
          <w:lang w:val="en-AU" w:eastAsia="en-AU"/>
        </w:rPr>
        <mc:AlternateContent>
          <mc:Choice Requires="wpg">
            <w:drawing>
              <wp:anchor distT="0" distB="0" distL="114300" distR="114300" simplePos="0" relativeHeight="251658268" behindDoc="0" locked="0" layoutInCell="1" allowOverlap="1" wp14:anchorId="3B6F9166">
                <wp:simplePos x="0" y="0"/>
                <wp:positionH relativeFrom="page">
                  <wp:posOffset>10412730</wp:posOffset>
                </wp:positionH>
                <wp:positionV relativeFrom="page">
                  <wp:posOffset>0</wp:posOffset>
                </wp:positionV>
                <wp:extent cx="1270" cy="7477760"/>
                <wp:effectExtent l="20955" t="19050" r="15875" b="18415"/>
                <wp:wrapNone/>
                <wp:docPr id="6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477760"/>
                          <a:chOff x="16398" y="0"/>
                          <a:chExt cx="2" cy="11776"/>
                        </a:xfrm>
                      </wpg:grpSpPr>
                      <wps:wsp>
                        <wps:cNvPr id="69" name="Freeform 30"/>
                        <wps:cNvSpPr>
                          <a:spLocks/>
                        </wps:cNvSpPr>
                        <wps:spPr bwMode="auto">
                          <a:xfrm>
                            <a:off x="16398" y="0"/>
                            <a:ext cx="2" cy="11776"/>
                          </a:xfrm>
                          <a:custGeom>
                            <a:avLst/>
                            <a:gdLst>
                              <a:gd name="T0" fmla="*/ 11775 h 11776"/>
                              <a:gd name="T1" fmla="*/ 0 h 11776"/>
                            </a:gdLst>
                            <a:ahLst/>
                            <a:cxnLst>
                              <a:cxn ang="0">
                                <a:pos x="0" y="T0"/>
                              </a:cxn>
                              <a:cxn ang="0">
                                <a:pos x="0" y="T1"/>
                              </a:cxn>
                            </a:cxnLst>
                            <a:rect l="0" t="0" r="r" b="b"/>
                            <a:pathLst>
                              <a:path h="11776">
                                <a:moveTo>
                                  <a:pt x="0" y="11775"/>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7D4078" id="Group 29" o:spid="_x0000_s1026" style="position:absolute;margin-left:819.9pt;margin-top:0;width:.1pt;height:588.8pt;z-index:251658268;mso-position-horizontal-relative:page;mso-position-vertical-relative:page" coordorigin="16398" coordsize="2,1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">
                <v:shape id="Freeform 30" o:spid="_x0000_s1027" style="position:absolute;left:16398;width:2;height:11776;visibility:visible;mso-wrap-style:square;v-text-anchor:top" coordsize="2,11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4EMcUA&#10;AADbAAAADwAAAGRycy9kb3ducmV2LnhtbESPQWvCQBSE7wX/w/KE3urGHkSjawgBQdJWMBro8TX7&#10;moRm34bsqum/dwsFj8PMfMNsktF04kqDay0rmM8iEMSV1S3XCs6n3csShPPIGjvLpOCXHCTbydMG&#10;Y21vfKRr4WsRIOxiVNB438dSuqohg25me+LgfdvBoA9yqKUe8BbgppOvUbSQBlsOCw32lDVU/RQX&#10;o6DM87eLTD/eU10eis/80H1l5U6p5+mYrkF4Gv0j/N/eawWLFfx9CT9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gQxxQAAANsAAAAPAAAAAAAAAAAAAAAAAJgCAABkcnMv&#10;ZG93bnJldi54bWxQSwUGAAAAAAQABAD1AAAAigMAAAAA&#10;" path="m,11775l,e" filled="f" strokecolor="#004e92" strokeweight="2pt">
                  <v:stroke dashstyle="dash"/>
                  <v:path arrowok="t" o:connecttype="custom" o:connectlocs="0,11775;0,0" o:connectangles="0,0"/>
                </v:shape>
                <w10:wrap anchorx="page" anchory="page"/>
              </v:group>
            </w:pict>
          </mc:Fallback>
        </mc:AlternateContent>
      </w:r>
      <w:r>
        <w:rPr>
          <w:noProof/>
          <w:lang w:val="en-AU" w:eastAsia="en-AU"/>
        </w:rPr>
        <mc:AlternateContent>
          <mc:Choice Requires="wps">
            <w:drawing>
              <wp:anchor distT="0" distB="0" distL="114300" distR="114300" simplePos="0" relativeHeight="251658269" behindDoc="0" locked="0" layoutInCell="1" allowOverlap="1" wp14:anchorId="3B6F9167">
                <wp:simplePos x="0" y="0"/>
                <wp:positionH relativeFrom="page">
                  <wp:posOffset>209550</wp:posOffset>
                </wp:positionH>
                <wp:positionV relativeFrom="page">
                  <wp:posOffset>887095</wp:posOffset>
                </wp:positionV>
                <wp:extent cx="127000" cy="1236980"/>
                <wp:effectExtent l="0" t="1270" r="0" b="0"/>
                <wp:wrapNone/>
                <wp:docPr id="6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236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37F" w:rsidRDefault="001A437F">
                            <w:pPr>
                              <w:spacing w:line="190" w:lineRule="exact"/>
                              <w:ind w:left="20"/>
                              <w:rPr>
                                <w:rFonts w:ascii="Calibri" w:eastAsia="Calibri" w:hAnsi="Calibri" w:cs="Calibri"/>
                                <w:sz w:val="16"/>
                                <w:szCs w:val="16"/>
                              </w:rPr>
                            </w:pPr>
                            <w:r>
                              <w:rPr>
                                <w:rFonts w:ascii="Calibri"/>
                                <w:color w:val="1B1C20"/>
                                <w:w w:val="101"/>
                                <w:sz w:val="16"/>
                              </w:rPr>
                              <w:t>28</w:t>
                            </w:r>
                            <w:r>
                              <w:rPr>
                                <w:rFonts w:ascii="Calibri"/>
                                <w:color w:val="1B1C20"/>
                                <w:sz w:val="16"/>
                              </w:rPr>
                              <w:t xml:space="preserve"> </w:t>
                            </w:r>
                            <w:r>
                              <w:rPr>
                                <w:rFonts w:ascii="Calibri"/>
                                <w:color w:val="1B1C20"/>
                                <w:spacing w:val="7"/>
                                <w:sz w:val="16"/>
                              </w:rPr>
                              <w:t xml:space="preserve"> </w:t>
                            </w:r>
                            <w:r>
                              <w:rPr>
                                <w:rFonts w:ascii="Calibri"/>
                                <w:color w:val="1B1C20"/>
                                <w:w w:val="88"/>
                                <w:sz w:val="16"/>
                              </w:rPr>
                              <w:t>/</w:t>
                            </w:r>
                            <w:r>
                              <w:rPr>
                                <w:rFonts w:ascii="Calibri"/>
                                <w:color w:val="1B1C20"/>
                                <w:sz w:val="16"/>
                              </w:rPr>
                              <w:t xml:space="preserve"> </w:t>
                            </w:r>
                            <w:r>
                              <w:rPr>
                                <w:rFonts w:ascii="Calibri"/>
                                <w:color w:val="1B1C20"/>
                                <w:spacing w:val="1"/>
                                <w:sz w:val="16"/>
                              </w:rPr>
                              <w:t xml:space="preserve"> </w:t>
                            </w:r>
                            <w:r>
                              <w:rPr>
                                <w:rFonts w:ascii="Calibri"/>
                                <w:color w:val="004E92"/>
                                <w:spacing w:val="-1"/>
                                <w:w w:val="102"/>
                                <w:sz w:val="16"/>
                              </w:rPr>
                              <w:t>T</w:t>
                            </w:r>
                            <w:r>
                              <w:rPr>
                                <w:rFonts w:ascii="Calibri"/>
                                <w:color w:val="004E92"/>
                                <w:spacing w:val="-1"/>
                                <w:sz w:val="16"/>
                              </w:rPr>
                              <w:t>hrea</w:t>
                            </w:r>
                            <w:r>
                              <w:rPr>
                                <w:rFonts w:ascii="Calibri"/>
                                <w:color w:val="004E92"/>
                                <w:spacing w:val="-1"/>
                                <w:w w:val="98"/>
                                <w:sz w:val="16"/>
                              </w:rPr>
                              <w:t>t</w:t>
                            </w:r>
                            <w:r>
                              <w:rPr>
                                <w:rFonts w:ascii="Calibri"/>
                                <w:color w:val="004E92"/>
                                <w:spacing w:val="-3"/>
                                <w:sz w:val="16"/>
                              </w:rPr>
                              <w:t xml:space="preserve"> </w:t>
                            </w:r>
                            <w:r>
                              <w:rPr>
                                <w:rFonts w:ascii="Calibri"/>
                                <w:color w:val="004E92"/>
                                <w:spacing w:val="-1"/>
                                <w:w w:val="105"/>
                                <w:sz w:val="16"/>
                              </w:rPr>
                              <w:t>A</w:t>
                            </w:r>
                            <w:r>
                              <w:rPr>
                                <w:rFonts w:ascii="Calibri"/>
                                <w:color w:val="004E92"/>
                                <w:spacing w:val="-1"/>
                                <w:w w:val="104"/>
                                <w:sz w:val="16"/>
                              </w:rPr>
                              <w:t>ba</w:t>
                            </w:r>
                            <w:r>
                              <w:rPr>
                                <w:rFonts w:ascii="Calibri"/>
                                <w:color w:val="004E92"/>
                                <w:spacing w:val="-1"/>
                                <w:w w:val="98"/>
                                <w:sz w:val="16"/>
                              </w:rPr>
                              <w:t>t</w:t>
                            </w:r>
                            <w:r>
                              <w:rPr>
                                <w:rFonts w:ascii="Calibri"/>
                                <w:color w:val="004E92"/>
                                <w:spacing w:val="-1"/>
                                <w:w w:val="103"/>
                                <w:sz w:val="16"/>
                              </w:rPr>
                              <w:t>emen</w:t>
                            </w:r>
                            <w:r>
                              <w:rPr>
                                <w:rFonts w:ascii="Calibri"/>
                                <w:color w:val="004E92"/>
                                <w:spacing w:val="-1"/>
                                <w:w w:val="98"/>
                                <w:sz w:val="16"/>
                              </w:rPr>
                              <w:t>t</w:t>
                            </w:r>
                            <w:r>
                              <w:rPr>
                                <w:rFonts w:ascii="Calibri"/>
                                <w:color w:val="004E92"/>
                                <w:spacing w:val="-3"/>
                                <w:sz w:val="16"/>
                              </w:rPr>
                              <w:t xml:space="preserve"> </w:t>
                            </w:r>
                            <w:r>
                              <w:rPr>
                                <w:rFonts w:ascii="Calibri"/>
                                <w:color w:val="004E92"/>
                                <w:spacing w:val="-1"/>
                                <w:w w:val="102"/>
                                <w:sz w:val="16"/>
                              </w:rPr>
                              <w:t>P</w:t>
                            </w:r>
                            <w:r>
                              <w:rPr>
                                <w:rFonts w:ascii="Calibri"/>
                                <w:color w:val="004E92"/>
                                <w:spacing w:val="-1"/>
                                <w:w w:val="103"/>
                                <w:sz w:val="16"/>
                              </w:rPr>
                              <w:t>lan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F9167" id="Text Box 28" o:spid="_x0000_s1038" type="#_x0000_t202" style="position:absolute;margin-left:16.5pt;margin-top:69.85pt;width:10pt;height:97.4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" filled="f" stroked="f">
                <v:textbox style="layout-flow:vertical" inset="0,0,0,0">
                  <w:txbxContent>
                    <w:p w:rsidR="001A437F" w:rsidRDefault="001A437F">
                      <w:pPr>
                        <w:spacing w:line="190" w:lineRule="exact"/>
                        <w:ind w:left="20"/>
                        <w:rPr>
                          <w:rFonts w:ascii="Calibri" w:eastAsia="Calibri" w:hAnsi="Calibri" w:cs="Calibri"/>
                          <w:sz w:val="16"/>
                          <w:szCs w:val="16"/>
                        </w:rPr>
                      </w:pPr>
                      <w:r>
                        <w:rPr>
                          <w:rFonts w:ascii="Calibri"/>
                          <w:color w:val="1B1C20"/>
                          <w:w w:val="101"/>
                          <w:sz w:val="16"/>
                        </w:rPr>
                        <w:t>28</w:t>
                      </w:r>
                      <w:r>
                        <w:rPr>
                          <w:rFonts w:ascii="Calibri"/>
                          <w:color w:val="1B1C20"/>
                          <w:sz w:val="16"/>
                        </w:rPr>
                        <w:t xml:space="preserve"> </w:t>
                      </w:r>
                      <w:r>
                        <w:rPr>
                          <w:rFonts w:ascii="Calibri"/>
                          <w:color w:val="1B1C20"/>
                          <w:spacing w:val="7"/>
                          <w:sz w:val="16"/>
                        </w:rPr>
                        <w:t xml:space="preserve"> </w:t>
                      </w:r>
                      <w:r>
                        <w:rPr>
                          <w:rFonts w:ascii="Calibri"/>
                          <w:color w:val="1B1C20"/>
                          <w:w w:val="88"/>
                          <w:sz w:val="16"/>
                        </w:rPr>
                        <w:t>/</w:t>
                      </w:r>
                      <w:r>
                        <w:rPr>
                          <w:rFonts w:ascii="Calibri"/>
                          <w:color w:val="1B1C20"/>
                          <w:sz w:val="16"/>
                        </w:rPr>
                        <w:t xml:space="preserve"> </w:t>
                      </w:r>
                      <w:r>
                        <w:rPr>
                          <w:rFonts w:ascii="Calibri"/>
                          <w:color w:val="1B1C20"/>
                          <w:spacing w:val="1"/>
                          <w:sz w:val="16"/>
                        </w:rPr>
                        <w:t xml:space="preserve"> </w:t>
                      </w:r>
                      <w:r>
                        <w:rPr>
                          <w:rFonts w:ascii="Calibri"/>
                          <w:color w:val="004E92"/>
                          <w:spacing w:val="-1"/>
                          <w:w w:val="102"/>
                          <w:sz w:val="16"/>
                        </w:rPr>
                        <w:t>T</w:t>
                      </w:r>
                      <w:r>
                        <w:rPr>
                          <w:rFonts w:ascii="Calibri"/>
                          <w:color w:val="004E92"/>
                          <w:spacing w:val="-1"/>
                          <w:sz w:val="16"/>
                        </w:rPr>
                        <w:t>hrea</w:t>
                      </w:r>
                      <w:r>
                        <w:rPr>
                          <w:rFonts w:ascii="Calibri"/>
                          <w:color w:val="004E92"/>
                          <w:spacing w:val="-1"/>
                          <w:w w:val="98"/>
                          <w:sz w:val="16"/>
                        </w:rPr>
                        <w:t>t</w:t>
                      </w:r>
                      <w:r>
                        <w:rPr>
                          <w:rFonts w:ascii="Calibri"/>
                          <w:color w:val="004E92"/>
                          <w:spacing w:val="-3"/>
                          <w:sz w:val="16"/>
                        </w:rPr>
                        <w:t xml:space="preserve"> </w:t>
                      </w:r>
                      <w:r>
                        <w:rPr>
                          <w:rFonts w:ascii="Calibri"/>
                          <w:color w:val="004E92"/>
                          <w:spacing w:val="-1"/>
                          <w:w w:val="105"/>
                          <w:sz w:val="16"/>
                        </w:rPr>
                        <w:t>A</w:t>
                      </w:r>
                      <w:r>
                        <w:rPr>
                          <w:rFonts w:ascii="Calibri"/>
                          <w:color w:val="004E92"/>
                          <w:spacing w:val="-1"/>
                          <w:w w:val="104"/>
                          <w:sz w:val="16"/>
                        </w:rPr>
                        <w:t>ba</w:t>
                      </w:r>
                      <w:r>
                        <w:rPr>
                          <w:rFonts w:ascii="Calibri"/>
                          <w:color w:val="004E92"/>
                          <w:spacing w:val="-1"/>
                          <w:w w:val="98"/>
                          <w:sz w:val="16"/>
                        </w:rPr>
                        <w:t>t</w:t>
                      </w:r>
                      <w:r>
                        <w:rPr>
                          <w:rFonts w:ascii="Calibri"/>
                          <w:color w:val="004E92"/>
                          <w:spacing w:val="-1"/>
                          <w:w w:val="103"/>
                          <w:sz w:val="16"/>
                        </w:rPr>
                        <w:t>emen</w:t>
                      </w:r>
                      <w:r>
                        <w:rPr>
                          <w:rFonts w:ascii="Calibri"/>
                          <w:color w:val="004E92"/>
                          <w:spacing w:val="-1"/>
                          <w:w w:val="98"/>
                          <w:sz w:val="16"/>
                        </w:rPr>
                        <w:t>t</w:t>
                      </w:r>
                      <w:r>
                        <w:rPr>
                          <w:rFonts w:ascii="Calibri"/>
                          <w:color w:val="004E92"/>
                          <w:spacing w:val="-3"/>
                          <w:sz w:val="16"/>
                        </w:rPr>
                        <w:t xml:space="preserve"> </w:t>
                      </w:r>
                      <w:r>
                        <w:rPr>
                          <w:rFonts w:ascii="Calibri"/>
                          <w:color w:val="004E92"/>
                          <w:spacing w:val="-1"/>
                          <w:w w:val="102"/>
                          <w:sz w:val="16"/>
                        </w:rPr>
                        <w:t>P</w:t>
                      </w:r>
                      <w:r>
                        <w:rPr>
                          <w:rFonts w:ascii="Calibri"/>
                          <w:color w:val="004E92"/>
                          <w:spacing w:val="-1"/>
                          <w:w w:val="103"/>
                          <w:sz w:val="16"/>
                        </w:rPr>
                        <w:t>lan</w:t>
                      </w:r>
                    </w:p>
                  </w:txbxContent>
                </v:textbox>
                <w10:wrap anchorx="page" anchory="page"/>
              </v:shape>
            </w:pict>
          </mc:Fallback>
        </mc:AlternateContent>
      </w:r>
    </w:p>
    <w:p w:rsidR="00FB197A" w:rsidRDefault="00FB197A">
      <w:pPr>
        <w:spacing w:before="10"/>
        <w:rPr>
          <w:rFonts w:ascii="Calibri" w:eastAsia="Calibri" w:hAnsi="Calibri" w:cs="Calibri"/>
          <w:sz w:val="16"/>
          <w:szCs w:val="16"/>
        </w:rPr>
      </w:pPr>
    </w:p>
    <w:p w:rsidR="00FB197A" w:rsidRDefault="00617197">
      <w:pPr>
        <w:pStyle w:val="Heading2"/>
        <w:ind w:left="110"/>
      </w:pPr>
      <w:r>
        <w:rPr>
          <w:color w:val="004E92"/>
          <w:spacing w:val="-3"/>
        </w:rPr>
        <w:t>Ac</w:t>
      </w:r>
      <w:r>
        <w:rPr>
          <w:color w:val="004E92"/>
          <w:spacing w:val="-4"/>
        </w:rPr>
        <w:t>t</w:t>
      </w:r>
      <w:r>
        <w:rPr>
          <w:color w:val="004E92"/>
          <w:spacing w:val="-3"/>
        </w:rPr>
        <w:t>ions</w:t>
      </w:r>
      <w:r>
        <w:rPr>
          <w:color w:val="004E92"/>
          <w:spacing w:val="16"/>
        </w:rPr>
        <w:t xml:space="preserve"> </w:t>
      </w:r>
      <w:r>
        <w:rPr>
          <w:color w:val="004E92"/>
          <w:spacing w:val="-3"/>
        </w:rPr>
        <w:t>f</w:t>
      </w:r>
      <w:r>
        <w:rPr>
          <w:color w:val="004E92"/>
          <w:spacing w:val="-2"/>
        </w:rPr>
        <w:t>o</w:t>
      </w:r>
      <w:r>
        <w:rPr>
          <w:color w:val="004E92"/>
          <w:spacing w:val="-3"/>
        </w:rPr>
        <w:t>r</w:t>
      </w:r>
      <w:r>
        <w:rPr>
          <w:color w:val="004E92"/>
          <w:spacing w:val="16"/>
        </w:rPr>
        <w:t xml:space="preserve"> </w:t>
      </w:r>
      <w:r>
        <w:rPr>
          <w:color w:val="004E92"/>
          <w:spacing w:val="-2"/>
        </w:rPr>
        <w:t>Objec</w:t>
      </w:r>
      <w:r>
        <w:rPr>
          <w:color w:val="004E92"/>
          <w:spacing w:val="-3"/>
        </w:rPr>
        <w:t>t</w:t>
      </w:r>
      <w:r>
        <w:rPr>
          <w:color w:val="004E92"/>
          <w:spacing w:val="-2"/>
        </w:rPr>
        <w:t>ive</w:t>
      </w:r>
      <w:r>
        <w:rPr>
          <w:color w:val="004E92"/>
          <w:spacing w:val="16"/>
        </w:rPr>
        <w:t xml:space="preserve"> </w:t>
      </w:r>
      <w:r>
        <w:rPr>
          <w:color w:val="004E92"/>
          <w:spacing w:val="-4"/>
        </w:rPr>
        <w:t>3</w:t>
      </w:r>
      <w:r>
        <w:rPr>
          <w:color w:val="004E92"/>
          <w:spacing w:val="-6"/>
        </w:rPr>
        <w:t>:</w:t>
      </w:r>
      <w:r>
        <w:rPr>
          <w:color w:val="004E92"/>
          <w:spacing w:val="16"/>
        </w:rPr>
        <w:t xml:space="preserve"> </w:t>
      </w:r>
      <w:r>
        <w:rPr>
          <w:color w:val="004E92"/>
          <w:spacing w:val="-5"/>
        </w:rPr>
        <w:t>R</w:t>
      </w:r>
      <w:r>
        <w:rPr>
          <w:color w:val="004E92"/>
          <w:spacing w:val="-4"/>
        </w:rPr>
        <w:t>emove</w:t>
      </w:r>
      <w:r>
        <w:rPr>
          <w:color w:val="004E92"/>
          <w:spacing w:val="16"/>
        </w:rPr>
        <w:t xml:space="preserve"> </w:t>
      </w:r>
      <w:r>
        <w:rPr>
          <w:color w:val="004E92"/>
          <w:spacing w:val="-3"/>
        </w:rPr>
        <w:t>exis</w:t>
      </w:r>
      <w:r>
        <w:rPr>
          <w:color w:val="004E92"/>
          <w:spacing w:val="-4"/>
        </w:rPr>
        <w:t>t</w:t>
      </w:r>
      <w:r>
        <w:rPr>
          <w:color w:val="004E92"/>
          <w:spacing w:val="-3"/>
        </w:rPr>
        <w:t>ing</w:t>
      </w:r>
      <w:r>
        <w:rPr>
          <w:color w:val="004E92"/>
          <w:spacing w:val="16"/>
        </w:rPr>
        <w:t xml:space="preserve"> </w:t>
      </w:r>
      <w:r>
        <w:rPr>
          <w:color w:val="004E92"/>
          <w:spacing w:val="-3"/>
        </w:rPr>
        <w:t>ma</w:t>
      </w:r>
      <w:r>
        <w:rPr>
          <w:color w:val="004E92"/>
          <w:spacing w:val="-4"/>
        </w:rPr>
        <w:t>r</w:t>
      </w:r>
      <w:r>
        <w:rPr>
          <w:color w:val="004E92"/>
          <w:spacing w:val="-3"/>
        </w:rPr>
        <w:t>ine</w:t>
      </w:r>
      <w:r>
        <w:rPr>
          <w:color w:val="004E92"/>
          <w:spacing w:val="16"/>
        </w:rPr>
        <w:t xml:space="preserve"> </w:t>
      </w:r>
      <w:r>
        <w:rPr>
          <w:color w:val="004E92"/>
          <w:spacing w:val="-3"/>
        </w:rPr>
        <w:t>deb</w:t>
      </w:r>
      <w:r>
        <w:rPr>
          <w:color w:val="004E92"/>
          <w:spacing w:val="-4"/>
        </w:rPr>
        <w:t>r</w:t>
      </w:r>
      <w:r>
        <w:rPr>
          <w:color w:val="004E92"/>
          <w:spacing w:val="-3"/>
        </w:rPr>
        <w:t>is</w:t>
      </w:r>
    </w:p>
    <w:p w:rsidR="00FB197A" w:rsidRDefault="00FB197A">
      <w:pPr>
        <w:spacing w:before="5"/>
        <w:rPr>
          <w:rFonts w:ascii="Calibri" w:eastAsia="Calibri" w:hAnsi="Calibri" w:cs="Calibri"/>
          <w:sz w:val="24"/>
          <w:szCs w:val="24"/>
        </w:rPr>
      </w:pPr>
    </w:p>
    <w:tbl>
      <w:tblPr>
        <w:tblW w:w="0" w:type="auto"/>
        <w:tblInd w:w="117" w:type="dxa"/>
        <w:tblLayout w:type="fixed"/>
        <w:tblCellMar>
          <w:left w:w="0" w:type="dxa"/>
          <w:right w:w="0" w:type="dxa"/>
        </w:tblCellMar>
        <w:tblLook w:val="01E0" w:firstRow="1" w:lastRow="1" w:firstColumn="1" w:lastColumn="1" w:noHBand="0" w:noVBand="0"/>
      </w:tblPr>
      <w:tblGrid>
        <w:gridCol w:w="3005"/>
        <w:gridCol w:w="3005"/>
        <w:gridCol w:w="3005"/>
        <w:gridCol w:w="3005"/>
        <w:gridCol w:w="3005"/>
      </w:tblGrid>
      <w:tr w:rsidR="00FB197A">
        <w:trPr>
          <w:trHeight w:hRule="exact" w:val="340"/>
        </w:trPr>
        <w:tc>
          <w:tcPr>
            <w:tcW w:w="3005" w:type="dxa"/>
            <w:tcBorders>
              <w:top w:val="single" w:sz="8" w:space="0" w:color="004E92"/>
              <w:left w:val="single" w:sz="8" w:space="0" w:color="004E92"/>
              <w:bottom w:val="single" w:sz="8" w:space="0" w:color="004E92"/>
              <w:right w:val="single" w:sz="8" w:space="0" w:color="004E92"/>
            </w:tcBorders>
            <w:shd w:val="clear" w:color="auto" w:fill="004E92"/>
          </w:tcPr>
          <w:p w:rsidR="00FB197A" w:rsidRPr="00EA222A" w:rsidRDefault="00617197">
            <w:pPr>
              <w:pStyle w:val="TableParagraph"/>
              <w:spacing w:line="255" w:lineRule="exact"/>
              <w:ind w:left="69"/>
              <w:rPr>
                <w:rFonts w:eastAsia="PMingLiU" w:cs="PMingLiU"/>
                <w:sz w:val="20"/>
                <w:szCs w:val="20"/>
              </w:rPr>
            </w:pPr>
            <w:r w:rsidRPr="00EA222A">
              <w:rPr>
                <w:color w:val="FFFFFF"/>
                <w:spacing w:val="-2"/>
                <w:sz w:val="20"/>
              </w:rPr>
              <w:t>A</w:t>
            </w:r>
            <w:r w:rsidRPr="00EA222A">
              <w:rPr>
                <w:color w:val="FFFFFF"/>
                <w:spacing w:val="-1"/>
                <w:sz w:val="20"/>
              </w:rPr>
              <w:t>ction</w:t>
            </w:r>
          </w:p>
        </w:tc>
        <w:tc>
          <w:tcPr>
            <w:tcW w:w="3005" w:type="dxa"/>
            <w:tcBorders>
              <w:top w:val="single" w:sz="8" w:space="0" w:color="004E92"/>
              <w:left w:val="single" w:sz="8" w:space="0" w:color="004E92"/>
              <w:bottom w:val="single" w:sz="8" w:space="0" w:color="004E92"/>
              <w:right w:val="single" w:sz="8" w:space="0" w:color="004E92"/>
            </w:tcBorders>
            <w:shd w:val="clear" w:color="auto" w:fill="004E92"/>
          </w:tcPr>
          <w:p w:rsidR="00FB197A" w:rsidRPr="00EA222A" w:rsidRDefault="00617197">
            <w:pPr>
              <w:pStyle w:val="TableParagraph"/>
              <w:spacing w:line="255" w:lineRule="exact"/>
              <w:ind w:left="70"/>
              <w:rPr>
                <w:rFonts w:eastAsia="PMingLiU" w:cs="PMingLiU"/>
                <w:sz w:val="20"/>
                <w:szCs w:val="20"/>
              </w:rPr>
            </w:pPr>
            <w:r w:rsidRPr="00EA222A">
              <w:rPr>
                <w:color w:val="FFFFFF"/>
                <w:spacing w:val="-1"/>
                <w:w w:val="105"/>
                <w:sz w:val="20"/>
              </w:rPr>
              <w:t>Priority/timeframe</w:t>
            </w:r>
          </w:p>
        </w:tc>
        <w:tc>
          <w:tcPr>
            <w:tcW w:w="3005" w:type="dxa"/>
            <w:tcBorders>
              <w:top w:val="single" w:sz="8" w:space="0" w:color="004E92"/>
              <w:left w:val="single" w:sz="8" w:space="0" w:color="004E92"/>
              <w:bottom w:val="single" w:sz="8" w:space="0" w:color="004E92"/>
              <w:right w:val="single" w:sz="8" w:space="0" w:color="004E92"/>
            </w:tcBorders>
            <w:shd w:val="clear" w:color="auto" w:fill="004E92"/>
          </w:tcPr>
          <w:p w:rsidR="00FB197A" w:rsidRPr="00EA222A" w:rsidRDefault="00617197">
            <w:pPr>
              <w:pStyle w:val="TableParagraph"/>
              <w:spacing w:line="255" w:lineRule="exact"/>
              <w:ind w:left="70"/>
              <w:rPr>
                <w:rFonts w:eastAsia="PMingLiU" w:cs="PMingLiU"/>
                <w:sz w:val="20"/>
                <w:szCs w:val="20"/>
              </w:rPr>
            </w:pPr>
            <w:r w:rsidRPr="00EA222A">
              <w:rPr>
                <w:color w:val="FFFFFF"/>
                <w:spacing w:val="-1"/>
                <w:w w:val="115"/>
                <w:sz w:val="20"/>
              </w:rPr>
              <w:t>O</w:t>
            </w:r>
            <w:bookmarkStart w:id="24" w:name="_Hlk504379651"/>
            <w:bookmarkEnd w:id="24"/>
            <w:r w:rsidRPr="00EA222A">
              <w:rPr>
                <w:color w:val="FFFFFF"/>
                <w:spacing w:val="-2"/>
                <w:w w:val="115"/>
                <w:sz w:val="20"/>
              </w:rPr>
              <w:t>utput</w:t>
            </w:r>
          </w:p>
        </w:tc>
        <w:tc>
          <w:tcPr>
            <w:tcW w:w="3005" w:type="dxa"/>
            <w:tcBorders>
              <w:top w:val="single" w:sz="8" w:space="0" w:color="004E92"/>
              <w:left w:val="single" w:sz="8" w:space="0" w:color="004E92"/>
              <w:bottom w:val="single" w:sz="8" w:space="0" w:color="004E92"/>
              <w:right w:val="single" w:sz="8" w:space="0" w:color="004E92"/>
            </w:tcBorders>
            <w:shd w:val="clear" w:color="auto" w:fill="004E92"/>
          </w:tcPr>
          <w:p w:rsidR="00FB197A" w:rsidRPr="00EA222A" w:rsidRDefault="00617197">
            <w:pPr>
              <w:pStyle w:val="TableParagraph"/>
              <w:spacing w:line="255" w:lineRule="exact"/>
              <w:ind w:left="70"/>
              <w:rPr>
                <w:rFonts w:eastAsia="PMingLiU" w:cs="PMingLiU"/>
                <w:sz w:val="20"/>
                <w:szCs w:val="20"/>
              </w:rPr>
            </w:pPr>
            <w:r w:rsidRPr="00EA222A">
              <w:rPr>
                <w:color w:val="FFFFFF"/>
                <w:spacing w:val="-1"/>
                <w:w w:val="105"/>
                <w:sz w:val="20"/>
              </w:rPr>
              <w:t>Outcome</w:t>
            </w:r>
          </w:p>
        </w:tc>
        <w:tc>
          <w:tcPr>
            <w:tcW w:w="3005" w:type="dxa"/>
            <w:tcBorders>
              <w:top w:val="single" w:sz="8" w:space="0" w:color="004E92"/>
              <w:left w:val="single" w:sz="8" w:space="0" w:color="004E92"/>
              <w:bottom w:val="single" w:sz="8" w:space="0" w:color="004E92"/>
              <w:right w:val="single" w:sz="8" w:space="0" w:color="004E92"/>
            </w:tcBorders>
            <w:shd w:val="clear" w:color="auto" w:fill="004E92"/>
          </w:tcPr>
          <w:p w:rsidR="00FB197A" w:rsidRPr="00EA222A" w:rsidRDefault="00617197">
            <w:pPr>
              <w:pStyle w:val="TableParagraph"/>
              <w:spacing w:line="255" w:lineRule="exact"/>
              <w:ind w:left="70"/>
              <w:rPr>
                <w:rFonts w:eastAsia="PMingLiU" w:cs="PMingLiU"/>
                <w:sz w:val="20"/>
                <w:szCs w:val="20"/>
              </w:rPr>
            </w:pPr>
            <w:r w:rsidRPr="00EA222A">
              <w:rPr>
                <w:color w:val="FFFFFF"/>
                <w:spacing w:val="-1"/>
                <w:sz w:val="20"/>
              </w:rPr>
              <w:t>Responsibility</w:t>
            </w:r>
          </w:p>
        </w:tc>
      </w:tr>
      <w:tr w:rsidR="00FB197A" w:rsidTr="007D1E52">
        <w:trPr>
          <w:trHeight w:hRule="exact" w:val="4067"/>
        </w:trPr>
        <w:tc>
          <w:tcPr>
            <w:tcW w:w="3005" w:type="dxa"/>
            <w:tcBorders>
              <w:top w:val="single" w:sz="8" w:space="0" w:color="004E92"/>
              <w:left w:val="single" w:sz="2" w:space="0" w:color="004E92"/>
              <w:bottom w:val="single" w:sz="2" w:space="0" w:color="004E92"/>
              <w:right w:val="single" w:sz="2" w:space="0" w:color="004E92"/>
            </w:tcBorders>
          </w:tcPr>
          <w:p w:rsidR="00FB197A" w:rsidRPr="00EA222A" w:rsidRDefault="00617197">
            <w:pPr>
              <w:pStyle w:val="TableParagraph"/>
              <w:spacing w:line="256" w:lineRule="auto"/>
              <w:ind w:left="77" w:right="912"/>
              <w:rPr>
                <w:rFonts w:eastAsia="PMingLiU" w:cs="PMingLiU"/>
                <w:sz w:val="20"/>
                <w:szCs w:val="20"/>
              </w:rPr>
            </w:pPr>
            <w:r w:rsidRPr="00EA222A">
              <w:rPr>
                <w:color w:val="1B1C20"/>
                <w:sz w:val="20"/>
              </w:rPr>
              <w:t>3.01</w:t>
            </w:r>
            <w:r w:rsidRPr="00EA222A">
              <w:rPr>
                <w:color w:val="1B1C20"/>
                <w:spacing w:val="22"/>
                <w:sz w:val="20"/>
              </w:rPr>
              <w:t xml:space="preserve"> </w:t>
            </w:r>
            <w:r w:rsidRPr="00EA222A">
              <w:rPr>
                <w:color w:val="1B1C20"/>
                <w:spacing w:val="-2"/>
                <w:sz w:val="20"/>
              </w:rPr>
              <w:t>S</w:t>
            </w:r>
            <w:r w:rsidRPr="00EA222A">
              <w:rPr>
                <w:color w:val="1B1C20"/>
                <w:spacing w:val="-1"/>
                <w:sz w:val="20"/>
              </w:rPr>
              <w:t>upport</w:t>
            </w:r>
            <w:r w:rsidRPr="00EA222A">
              <w:rPr>
                <w:color w:val="1B1C20"/>
                <w:spacing w:val="22"/>
                <w:sz w:val="20"/>
              </w:rPr>
              <w:t xml:space="preserve"> </w:t>
            </w:r>
            <w:r w:rsidRPr="00EA222A">
              <w:rPr>
                <w:color w:val="1B1C20"/>
                <w:sz w:val="20"/>
              </w:rPr>
              <w:t>beach-based</w:t>
            </w:r>
            <w:r w:rsidRPr="00EA222A">
              <w:rPr>
                <w:color w:val="1B1C20"/>
                <w:spacing w:val="23"/>
                <w:sz w:val="20"/>
              </w:rPr>
              <w:t xml:space="preserve"> </w:t>
            </w:r>
            <w:r w:rsidRPr="00EA222A">
              <w:rPr>
                <w:color w:val="1B1C20"/>
                <w:sz w:val="20"/>
              </w:rPr>
              <w:t>clean-up efforts</w:t>
            </w:r>
          </w:p>
        </w:tc>
        <w:tc>
          <w:tcPr>
            <w:tcW w:w="3005" w:type="dxa"/>
            <w:tcBorders>
              <w:top w:val="single" w:sz="8" w:space="0" w:color="004E92"/>
              <w:left w:val="single" w:sz="2" w:space="0" w:color="004E92"/>
              <w:bottom w:val="single" w:sz="2" w:space="0" w:color="004E92"/>
              <w:right w:val="single" w:sz="2" w:space="0" w:color="004E92"/>
            </w:tcBorders>
          </w:tcPr>
          <w:p w:rsidR="00FB197A" w:rsidRPr="00EA222A" w:rsidRDefault="00617197">
            <w:pPr>
              <w:pStyle w:val="TableParagraph"/>
              <w:spacing w:line="256" w:lineRule="auto"/>
              <w:ind w:left="77" w:right="198"/>
              <w:rPr>
                <w:rFonts w:eastAsia="PMingLiU" w:cs="PMingLiU"/>
                <w:sz w:val="20"/>
                <w:szCs w:val="20"/>
              </w:rPr>
            </w:pPr>
            <w:bookmarkStart w:id="25" w:name="_Hlk504379672"/>
            <w:bookmarkEnd w:id="25"/>
            <w:r w:rsidRPr="00EA222A">
              <w:rPr>
                <w:rFonts w:eastAsia="PMingLiU" w:cs="PMingLiU"/>
                <w:color w:val="1B1C20"/>
                <w:spacing w:val="-1"/>
                <w:sz w:val="20"/>
                <w:szCs w:val="20"/>
              </w:rPr>
              <w:t>High</w:t>
            </w:r>
            <w:r w:rsidRPr="00EA222A">
              <w:rPr>
                <w:rFonts w:eastAsia="PMingLiU" w:cs="PMingLiU"/>
                <w:color w:val="1B1C20"/>
                <w:spacing w:val="12"/>
                <w:sz w:val="20"/>
                <w:szCs w:val="20"/>
              </w:rPr>
              <w:t xml:space="preserve"> </w:t>
            </w:r>
            <w:r w:rsidRPr="00EA222A">
              <w:rPr>
                <w:rFonts w:eastAsia="PMingLiU" w:cs="PMingLiU"/>
                <w:color w:val="1B1C20"/>
                <w:sz w:val="20"/>
                <w:szCs w:val="20"/>
              </w:rPr>
              <w:t>priority—ongoing</w:t>
            </w:r>
            <w:r w:rsidRPr="00EA222A">
              <w:rPr>
                <w:rFonts w:eastAsia="PMingLiU" w:cs="PMingLiU"/>
                <w:color w:val="1B1C20"/>
                <w:spacing w:val="12"/>
                <w:sz w:val="20"/>
                <w:szCs w:val="20"/>
              </w:rPr>
              <w:t xml:space="preserve"> </w:t>
            </w:r>
            <w:r w:rsidRPr="00EA222A">
              <w:rPr>
                <w:rFonts w:eastAsia="PMingLiU" w:cs="PMingLiU"/>
                <w:color w:val="1B1C20"/>
                <w:sz w:val="20"/>
                <w:szCs w:val="20"/>
              </w:rPr>
              <w:t>for</w:t>
            </w:r>
            <w:r w:rsidRPr="00EA222A">
              <w:rPr>
                <w:rFonts w:eastAsia="PMingLiU" w:cs="PMingLiU"/>
                <w:color w:val="1B1C20"/>
                <w:spacing w:val="13"/>
                <w:sz w:val="20"/>
                <w:szCs w:val="20"/>
              </w:rPr>
              <w:t xml:space="preserve"> </w:t>
            </w:r>
            <w:r w:rsidRPr="00EA222A">
              <w:rPr>
                <w:rFonts w:eastAsia="PMingLiU" w:cs="PMingLiU"/>
                <w:color w:val="1B1C20"/>
                <w:sz w:val="20"/>
                <w:szCs w:val="20"/>
              </w:rPr>
              <w:t>the</w:t>
            </w:r>
            <w:r w:rsidRPr="00EA222A">
              <w:rPr>
                <w:rFonts w:eastAsia="PMingLiU" w:cs="PMingLiU"/>
                <w:color w:val="1B1C20"/>
                <w:spacing w:val="12"/>
                <w:sz w:val="20"/>
                <w:szCs w:val="20"/>
              </w:rPr>
              <w:t xml:space="preserve"> </w:t>
            </w:r>
            <w:r w:rsidRPr="00EA222A">
              <w:rPr>
                <w:rFonts w:eastAsia="PMingLiU" w:cs="PMingLiU"/>
                <w:color w:val="1B1C20"/>
                <w:sz w:val="20"/>
                <w:szCs w:val="20"/>
              </w:rPr>
              <w:t>life</w:t>
            </w:r>
            <w:r w:rsidRPr="00EA222A">
              <w:rPr>
                <w:rFonts w:eastAsia="PMingLiU" w:cs="PMingLiU"/>
                <w:color w:val="1B1C20"/>
                <w:spacing w:val="20"/>
                <w:w w:val="95"/>
                <w:sz w:val="20"/>
                <w:szCs w:val="20"/>
              </w:rPr>
              <w:t xml:space="preserve"> </w:t>
            </w:r>
            <w:r w:rsidRPr="00EA222A">
              <w:rPr>
                <w:rFonts w:eastAsia="PMingLiU" w:cs="PMingLiU"/>
                <w:color w:val="1B1C20"/>
                <w:sz w:val="20"/>
                <w:szCs w:val="20"/>
              </w:rPr>
              <w:t>of</w:t>
            </w:r>
            <w:r w:rsidRPr="00EA222A">
              <w:rPr>
                <w:rFonts w:eastAsia="PMingLiU" w:cs="PMingLiU"/>
                <w:color w:val="1B1C20"/>
                <w:spacing w:val="10"/>
                <w:sz w:val="20"/>
                <w:szCs w:val="20"/>
              </w:rPr>
              <w:t xml:space="preserve"> </w:t>
            </w:r>
            <w:r w:rsidRPr="00EA222A">
              <w:rPr>
                <w:rFonts w:eastAsia="PMingLiU" w:cs="PMingLiU"/>
                <w:color w:val="1B1C20"/>
                <w:sz w:val="20"/>
                <w:szCs w:val="20"/>
              </w:rPr>
              <w:t xml:space="preserve">the </w:t>
            </w:r>
            <w:r w:rsidRPr="00EA222A">
              <w:rPr>
                <w:rFonts w:eastAsia="PMingLiU" w:cs="PMingLiU"/>
                <w:color w:val="1B1C20"/>
                <w:spacing w:val="-5"/>
                <w:sz w:val="20"/>
                <w:szCs w:val="20"/>
              </w:rPr>
              <w:t>T</w:t>
            </w:r>
            <w:r w:rsidRPr="00EA222A">
              <w:rPr>
                <w:rFonts w:eastAsia="PMingLiU" w:cs="PMingLiU"/>
                <w:color w:val="1B1C20"/>
                <w:spacing w:val="-6"/>
                <w:sz w:val="20"/>
                <w:szCs w:val="20"/>
              </w:rPr>
              <w:t>AP</w:t>
            </w:r>
          </w:p>
        </w:tc>
        <w:tc>
          <w:tcPr>
            <w:tcW w:w="3005" w:type="dxa"/>
            <w:tcBorders>
              <w:top w:val="single" w:sz="8" w:space="0" w:color="004E92"/>
              <w:left w:val="single" w:sz="2" w:space="0" w:color="004E92"/>
              <w:bottom w:val="single" w:sz="2" w:space="0" w:color="004E92"/>
              <w:right w:val="single" w:sz="2" w:space="0" w:color="004E92"/>
            </w:tcBorders>
          </w:tcPr>
          <w:p w:rsidR="00FB197A" w:rsidRPr="00EA222A" w:rsidRDefault="00617197">
            <w:pPr>
              <w:pStyle w:val="TableParagraph"/>
              <w:spacing w:line="256" w:lineRule="auto"/>
              <w:ind w:left="77" w:right="405"/>
              <w:rPr>
                <w:rFonts w:eastAsia="PMingLiU" w:cs="PMingLiU"/>
                <w:sz w:val="20"/>
                <w:szCs w:val="20"/>
              </w:rPr>
            </w:pPr>
            <w:r w:rsidRPr="00EA222A">
              <w:rPr>
                <w:color w:val="1B1C20"/>
                <w:spacing w:val="-1"/>
                <w:w w:val="105"/>
                <w:sz w:val="20"/>
              </w:rPr>
              <w:t>N</w:t>
            </w:r>
            <w:r w:rsidRPr="00EA222A">
              <w:rPr>
                <w:color w:val="1B1C20"/>
                <w:spacing w:val="-2"/>
                <w:w w:val="105"/>
                <w:sz w:val="20"/>
              </w:rPr>
              <w:t>ational</w:t>
            </w:r>
            <w:r w:rsidRPr="00EA222A">
              <w:rPr>
                <w:color w:val="1B1C20"/>
                <w:spacing w:val="-12"/>
                <w:w w:val="105"/>
                <w:sz w:val="20"/>
              </w:rPr>
              <w:t xml:space="preserve"> </w:t>
            </w:r>
            <w:r w:rsidRPr="00EA222A">
              <w:rPr>
                <w:color w:val="1B1C20"/>
                <w:spacing w:val="-2"/>
                <w:w w:val="105"/>
                <w:sz w:val="20"/>
              </w:rPr>
              <w:t>coor</w:t>
            </w:r>
            <w:r w:rsidRPr="00EA222A">
              <w:rPr>
                <w:color w:val="1B1C20"/>
                <w:spacing w:val="-1"/>
                <w:w w:val="105"/>
                <w:sz w:val="20"/>
              </w:rPr>
              <w:t>dination</w:t>
            </w:r>
            <w:r w:rsidRPr="00EA222A">
              <w:rPr>
                <w:color w:val="1B1C20"/>
                <w:spacing w:val="-12"/>
                <w:w w:val="105"/>
                <w:sz w:val="20"/>
              </w:rPr>
              <w:t xml:space="preserve"> </w:t>
            </w:r>
            <w:r w:rsidRPr="00EA222A">
              <w:rPr>
                <w:color w:val="1B1C20"/>
                <w:w w:val="105"/>
                <w:sz w:val="20"/>
              </w:rPr>
              <w:t>of</w:t>
            </w:r>
            <w:r w:rsidRPr="00EA222A">
              <w:rPr>
                <w:color w:val="1B1C20"/>
                <w:spacing w:val="-12"/>
                <w:w w:val="105"/>
                <w:sz w:val="20"/>
              </w:rPr>
              <w:t xml:space="preserve"> </w:t>
            </w:r>
            <w:r w:rsidRPr="00EA222A">
              <w:rPr>
                <w:color w:val="1B1C20"/>
                <w:w w:val="105"/>
                <w:sz w:val="20"/>
              </w:rPr>
              <w:t>beach</w:t>
            </w:r>
            <w:r w:rsidRPr="00EA222A">
              <w:rPr>
                <w:color w:val="1B1C20"/>
                <w:spacing w:val="23"/>
                <w:w w:val="101"/>
                <w:sz w:val="20"/>
              </w:rPr>
              <w:t xml:space="preserve"> </w:t>
            </w:r>
            <w:r w:rsidRPr="00EA222A">
              <w:rPr>
                <w:color w:val="1B1C20"/>
                <w:w w:val="105"/>
                <w:sz w:val="20"/>
              </w:rPr>
              <w:t>clean-up</w:t>
            </w:r>
            <w:r w:rsidRPr="00EA222A">
              <w:rPr>
                <w:color w:val="1B1C20"/>
                <w:spacing w:val="-21"/>
                <w:w w:val="105"/>
                <w:sz w:val="20"/>
              </w:rPr>
              <w:t xml:space="preserve"> </w:t>
            </w:r>
            <w:r w:rsidRPr="00EA222A">
              <w:rPr>
                <w:color w:val="1B1C20"/>
                <w:w w:val="105"/>
                <w:sz w:val="20"/>
              </w:rPr>
              <w:t>effort</w:t>
            </w:r>
            <w:r w:rsidRPr="00EA222A">
              <w:rPr>
                <w:color w:val="1B1C20"/>
                <w:spacing w:val="-21"/>
                <w:w w:val="105"/>
                <w:sz w:val="20"/>
              </w:rPr>
              <w:t xml:space="preserve"> </w:t>
            </w:r>
            <w:r w:rsidRPr="00EA222A">
              <w:rPr>
                <w:color w:val="1B1C20"/>
                <w:w w:val="105"/>
                <w:sz w:val="20"/>
              </w:rPr>
              <w:t>via</w:t>
            </w:r>
            <w:r w:rsidRPr="00EA222A">
              <w:rPr>
                <w:color w:val="1B1C20"/>
                <w:spacing w:val="-20"/>
                <w:w w:val="105"/>
                <w:sz w:val="20"/>
              </w:rPr>
              <w:t xml:space="preserve"> </w:t>
            </w:r>
            <w:r w:rsidRPr="00EA222A">
              <w:rPr>
                <w:color w:val="1B1C20"/>
                <w:w w:val="105"/>
                <w:sz w:val="20"/>
              </w:rPr>
              <w:t>the</w:t>
            </w:r>
            <w:r w:rsidRPr="00EA222A">
              <w:rPr>
                <w:color w:val="1B1C20"/>
                <w:spacing w:val="-27"/>
                <w:w w:val="105"/>
                <w:sz w:val="20"/>
              </w:rPr>
              <w:t xml:space="preserve"> </w:t>
            </w:r>
            <w:r w:rsidRPr="00EA222A">
              <w:rPr>
                <w:color w:val="1B1C20"/>
                <w:spacing w:val="-5"/>
                <w:w w:val="105"/>
                <w:sz w:val="20"/>
              </w:rPr>
              <w:t>T</w:t>
            </w:r>
            <w:r w:rsidRPr="00EA222A">
              <w:rPr>
                <w:color w:val="1B1C20"/>
                <w:spacing w:val="-6"/>
                <w:w w:val="105"/>
                <w:sz w:val="20"/>
              </w:rPr>
              <w:t>AP</w:t>
            </w:r>
            <w:r w:rsidRPr="00EA222A">
              <w:rPr>
                <w:color w:val="1B1C20"/>
                <w:spacing w:val="-21"/>
                <w:w w:val="105"/>
                <w:sz w:val="20"/>
              </w:rPr>
              <w:t xml:space="preserve"> </w:t>
            </w:r>
            <w:r w:rsidRPr="00EA222A">
              <w:rPr>
                <w:color w:val="1B1C20"/>
                <w:w w:val="105"/>
                <w:sz w:val="20"/>
              </w:rPr>
              <w:t>team</w:t>
            </w:r>
            <w:r w:rsidRPr="00EA222A">
              <w:rPr>
                <w:color w:val="1B1C20"/>
                <w:spacing w:val="23"/>
                <w:w w:val="103"/>
                <w:sz w:val="20"/>
              </w:rPr>
              <w:t xml:space="preserve"> </w:t>
            </w:r>
            <w:r w:rsidRPr="00EA222A">
              <w:rPr>
                <w:color w:val="1B1C20"/>
                <w:w w:val="105"/>
                <w:sz w:val="20"/>
              </w:rPr>
              <w:t>established</w:t>
            </w:r>
            <w:r w:rsidRPr="00EA222A">
              <w:rPr>
                <w:color w:val="1B1C20"/>
                <w:spacing w:val="-22"/>
                <w:w w:val="105"/>
                <w:sz w:val="20"/>
              </w:rPr>
              <w:t xml:space="preserve"> </w:t>
            </w:r>
            <w:r w:rsidRPr="00EA222A">
              <w:rPr>
                <w:color w:val="1B1C20"/>
                <w:w w:val="105"/>
                <w:sz w:val="20"/>
              </w:rPr>
              <w:t>under</w:t>
            </w:r>
            <w:r w:rsidRPr="00EA222A">
              <w:rPr>
                <w:color w:val="1B1C20"/>
                <w:spacing w:val="-22"/>
                <w:w w:val="105"/>
                <w:sz w:val="20"/>
              </w:rPr>
              <w:t xml:space="preserve"> </w:t>
            </w:r>
            <w:r w:rsidRPr="00EA222A">
              <w:rPr>
                <w:color w:val="1B1C20"/>
                <w:spacing w:val="-2"/>
                <w:w w:val="105"/>
                <w:sz w:val="20"/>
              </w:rPr>
              <w:t>A</w:t>
            </w:r>
            <w:r w:rsidRPr="00EA222A">
              <w:rPr>
                <w:color w:val="1B1C20"/>
                <w:spacing w:val="-1"/>
                <w:w w:val="105"/>
                <w:sz w:val="20"/>
              </w:rPr>
              <w:t>ction</w:t>
            </w:r>
            <w:r w:rsidRPr="00EA222A">
              <w:rPr>
                <w:color w:val="1B1C20"/>
                <w:spacing w:val="-22"/>
                <w:w w:val="105"/>
                <w:sz w:val="20"/>
              </w:rPr>
              <w:t xml:space="preserve"> </w:t>
            </w:r>
            <w:r w:rsidRPr="00EA222A">
              <w:rPr>
                <w:color w:val="1B1C20"/>
                <w:w w:val="105"/>
                <w:sz w:val="20"/>
              </w:rPr>
              <w:t>1.01</w:t>
            </w:r>
          </w:p>
          <w:p w:rsidR="00FB197A" w:rsidRPr="00EA222A" w:rsidRDefault="00617197">
            <w:pPr>
              <w:pStyle w:val="TableParagraph"/>
              <w:spacing w:before="174" w:line="256" w:lineRule="auto"/>
              <w:ind w:left="77" w:right="216"/>
              <w:rPr>
                <w:rFonts w:eastAsia="PMingLiU" w:cs="PMingLiU"/>
                <w:sz w:val="20"/>
                <w:szCs w:val="20"/>
              </w:rPr>
            </w:pPr>
            <w:r w:rsidRPr="00EA222A">
              <w:rPr>
                <w:rFonts w:eastAsia="PMingLiU" w:cs="PMingLiU"/>
                <w:color w:val="1B1C20"/>
                <w:spacing w:val="-2"/>
                <w:sz w:val="20"/>
                <w:szCs w:val="20"/>
              </w:rPr>
              <w:t>Remo</w:t>
            </w:r>
            <w:r w:rsidRPr="00EA222A">
              <w:rPr>
                <w:rFonts w:eastAsia="PMingLiU" w:cs="PMingLiU"/>
                <w:color w:val="1B1C20"/>
                <w:spacing w:val="-3"/>
                <w:sz w:val="20"/>
                <w:szCs w:val="20"/>
              </w:rPr>
              <w:t>val</w:t>
            </w:r>
            <w:r w:rsidRPr="00EA222A">
              <w:rPr>
                <w:rFonts w:eastAsia="PMingLiU" w:cs="PMingLiU"/>
                <w:color w:val="1B1C20"/>
                <w:spacing w:val="4"/>
                <w:sz w:val="20"/>
                <w:szCs w:val="20"/>
              </w:rPr>
              <w:t xml:space="preserve"> </w:t>
            </w:r>
            <w:r w:rsidRPr="00EA222A">
              <w:rPr>
                <w:rFonts w:eastAsia="PMingLiU" w:cs="PMingLiU"/>
                <w:color w:val="1B1C20"/>
                <w:sz w:val="20"/>
                <w:szCs w:val="20"/>
              </w:rPr>
              <w:t>of</w:t>
            </w:r>
            <w:r w:rsidRPr="00EA222A">
              <w:rPr>
                <w:rFonts w:eastAsia="PMingLiU" w:cs="PMingLiU"/>
                <w:color w:val="1B1C20"/>
                <w:spacing w:val="5"/>
                <w:sz w:val="20"/>
                <w:szCs w:val="20"/>
              </w:rPr>
              <w:t xml:space="preserve"> </w:t>
            </w:r>
            <w:r w:rsidRPr="00EA222A">
              <w:rPr>
                <w:rFonts w:eastAsia="PMingLiU" w:cs="PMingLiU"/>
                <w:color w:val="1B1C20"/>
                <w:sz w:val="20"/>
                <w:szCs w:val="20"/>
              </w:rPr>
              <w:t>marine</w:t>
            </w:r>
            <w:r w:rsidRPr="00EA222A">
              <w:rPr>
                <w:rFonts w:eastAsia="PMingLiU" w:cs="PMingLiU"/>
                <w:color w:val="1B1C20"/>
                <w:spacing w:val="4"/>
                <w:sz w:val="20"/>
                <w:szCs w:val="20"/>
              </w:rPr>
              <w:t xml:space="preserve"> </w:t>
            </w:r>
            <w:r w:rsidRPr="00EA222A">
              <w:rPr>
                <w:rFonts w:eastAsia="PMingLiU" w:cs="PMingLiU"/>
                <w:color w:val="1B1C20"/>
                <w:sz w:val="20"/>
                <w:szCs w:val="20"/>
              </w:rPr>
              <w:t>debris</w:t>
            </w:r>
            <w:r w:rsidRPr="00EA222A">
              <w:rPr>
                <w:rFonts w:eastAsia="PMingLiU" w:cs="PMingLiU"/>
                <w:color w:val="1B1C20"/>
                <w:spacing w:val="5"/>
                <w:sz w:val="20"/>
                <w:szCs w:val="20"/>
              </w:rPr>
              <w:t xml:space="preserve"> </w:t>
            </w:r>
            <w:r w:rsidRPr="00EA222A">
              <w:rPr>
                <w:rFonts w:eastAsia="PMingLiU" w:cs="PMingLiU"/>
                <w:color w:val="1B1C20"/>
                <w:spacing w:val="-1"/>
                <w:sz w:val="20"/>
                <w:szCs w:val="20"/>
              </w:rPr>
              <w:t>from</w:t>
            </w:r>
            <w:r w:rsidRPr="00EA222A">
              <w:rPr>
                <w:rFonts w:eastAsia="PMingLiU" w:cs="PMingLiU"/>
                <w:color w:val="1B1C20"/>
                <w:spacing w:val="28"/>
                <w:w w:val="105"/>
                <w:sz w:val="20"/>
                <w:szCs w:val="20"/>
              </w:rPr>
              <w:t xml:space="preserve"> </w:t>
            </w:r>
            <w:r w:rsidRPr="00EA222A">
              <w:rPr>
                <w:rFonts w:eastAsia="PMingLiU" w:cs="PMingLiU"/>
                <w:color w:val="1B1C20"/>
                <w:spacing w:val="-5"/>
                <w:w w:val="95"/>
                <w:sz w:val="20"/>
                <w:szCs w:val="20"/>
              </w:rPr>
              <w:t>A</w:t>
            </w:r>
            <w:r w:rsidRPr="00EA222A">
              <w:rPr>
                <w:rFonts w:eastAsia="PMingLiU" w:cs="PMingLiU"/>
                <w:color w:val="1B1C20"/>
                <w:spacing w:val="-4"/>
                <w:w w:val="95"/>
                <w:sz w:val="20"/>
                <w:szCs w:val="20"/>
              </w:rPr>
              <w:t>ustralia</w:t>
            </w:r>
            <w:r w:rsidRPr="00EA222A">
              <w:rPr>
                <w:rFonts w:eastAsia="PMingLiU" w:cs="PMingLiU"/>
                <w:color w:val="1B1C20"/>
                <w:spacing w:val="-17"/>
                <w:w w:val="95"/>
                <w:sz w:val="20"/>
                <w:szCs w:val="20"/>
              </w:rPr>
              <w:t>’</w:t>
            </w:r>
            <w:r w:rsidRPr="00EA222A">
              <w:rPr>
                <w:rFonts w:eastAsia="PMingLiU" w:cs="PMingLiU"/>
                <w:color w:val="1B1C20"/>
                <w:spacing w:val="-5"/>
                <w:w w:val="95"/>
                <w:sz w:val="20"/>
                <w:szCs w:val="20"/>
              </w:rPr>
              <w:t>s</w:t>
            </w:r>
            <w:r w:rsidRPr="00EA222A">
              <w:rPr>
                <w:rFonts w:eastAsia="PMingLiU" w:cs="PMingLiU"/>
                <w:color w:val="1B1C20"/>
                <w:spacing w:val="6"/>
                <w:w w:val="95"/>
                <w:sz w:val="20"/>
                <w:szCs w:val="20"/>
              </w:rPr>
              <w:t xml:space="preserve"> </w:t>
            </w:r>
            <w:r w:rsidRPr="00EA222A">
              <w:rPr>
                <w:rFonts w:eastAsia="PMingLiU" w:cs="PMingLiU"/>
                <w:color w:val="1B1C20"/>
                <w:w w:val="95"/>
                <w:sz w:val="20"/>
                <w:szCs w:val="20"/>
              </w:rPr>
              <w:t>coastal</w:t>
            </w:r>
            <w:r w:rsidRPr="00EA222A">
              <w:rPr>
                <w:rFonts w:eastAsia="PMingLiU" w:cs="PMingLiU"/>
                <w:color w:val="1B1C20"/>
                <w:spacing w:val="7"/>
                <w:w w:val="95"/>
                <w:sz w:val="20"/>
                <w:szCs w:val="20"/>
              </w:rPr>
              <w:t xml:space="preserve"> </w:t>
            </w:r>
            <w:r w:rsidRPr="00EA222A">
              <w:rPr>
                <w:rFonts w:eastAsia="PMingLiU" w:cs="PMingLiU"/>
                <w:color w:val="1B1C20"/>
                <w:spacing w:val="-1"/>
                <w:w w:val="95"/>
                <w:sz w:val="20"/>
                <w:szCs w:val="20"/>
              </w:rPr>
              <w:t>environment</w:t>
            </w:r>
            <w:r w:rsidRPr="00EA222A">
              <w:rPr>
                <w:rFonts w:eastAsia="PMingLiU" w:cs="PMingLiU"/>
                <w:color w:val="1B1C20"/>
                <w:spacing w:val="6"/>
                <w:w w:val="95"/>
                <w:sz w:val="20"/>
                <w:szCs w:val="20"/>
              </w:rPr>
              <w:t xml:space="preserve"> </w:t>
            </w:r>
            <w:r w:rsidRPr="00EA222A">
              <w:rPr>
                <w:rFonts w:eastAsia="PMingLiU" w:cs="PMingLiU"/>
                <w:color w:val="1B1C20"/>
                <w:w w:val="95"/>
                <w:sz w:val="20"/>
                <w:szCs w:val="20"/>
              </w:rPr>
              <w:t>and</w:t>
            </w:r>
            <w:r w:rsidRPr="00EA222A">
              <w:rPr>
                <w:rFonts w:eastAsia="PMingLiU" w:cs="PMingLiU"/>
                <w:color w:val="1B1C20"/>
                <w:spacing w:val="37"/>
                <w:w w:val="105"/>
                <w:sz w:val="20"/>
                <w:szCs w:val="20"/>
              </w:rPr>
              <w:t xml:space="preserve"> </w:t>
            </w:r>
            <w:r w:rsidRPr="00EA222A">
              <w:rPr>
                <w:rFonts w:eastAsia="PMingLiU" w:cs="PMingLiU"/>
                <w:color w:val="1B1C20"/>
                <w:spacing w:val="-1"/>
                <w:sz w:val="20"/>
                <w:szCs w:val="20"/>
              </w:rPr>
              <w:t>from</w:t>
            </w:r>
            <w:r w:rsidRPr="00EA222A">
              <w:rPr>
                <w:rFonts w:eastAsia="PMingLiU" w:cs="PMingLiU"/>
                <w:color w:val="1B1C20"/>
                <w:spacing w:val="10"/>
                <w:sz w:val="20"/>
                <w:szCs w:val="20"/>
              </w:rPr>
              <w:t xml:space="preserve"> </w:t>
            </w:r>
            <w:r w:rsidRPr="00EA222A">
              <w:rPr>
                <w:rFonts w:eastAsia="PMingLiU" w:cs="PMingLiU"/>
                <w:color w:val="1B1C20"/>
                <w:spacing w:val="-1"/>
                <w:sz w:val="20"/>
                <w:szCs w:val="20"/>
              </w:rPr>
              <w:t>upstream</w:t>
            </w:r>
            <w:r w:rsidRPr="00EA222A">
              <w:rPr>
                <w:rFonts w:eastAsia="PMingLiU" w:cs="PMingLiU"/>
                <w:color w:val="1B1C20"/>
                <w:spacing w:val="11"/>
                <w:sz w:val="20"/>
                <w:szCs w:val="20"/>
              </w:rPr>
              <w:t xml:space="preserve"> </w:t>
            </w:r>
            <w:r w:rsidRPr="00EA222A">
              <w:rPr>
                <w:rFonts w:eastAsia="PMingLiU" w:cs="PMingLiU"/>
                <w:color w:val="1B1C20"/>
                <w:spacing w:val="-1"/>
                <w:sz w:val="20"/>
                <w:szCs w:val="20"/>
              </w:rPr>
              <w:t>sour</w:t>
            </w:r>
            <w:r w:rsidRPr="00EA222A">
              <w:rPr>
                <w:rFonts w:eastAsia="PMingLiU" w:cs="PMingLiU"/>
                <w:color w:val="1B1C20"/>
                <w:spacing w:val="-2"/>
                <w:sz w:val="20"/>
                <w:szCs w:val="20"/>
              </w:rPr>
              <w:t>ces</w:t>
            </w:r>
          </w:p>
          <w:p w:rsidR="00FB197A" w:rsidRPr="00EA222A" w:rsidRDefault="00617197">
            <w:pPr>
              <w:pStyle w:val="TableParagraph"/>
              <w:spacing w:before="174" w:line="256" w:lineRule="auto"/>
              <w:ind w:left="77" w:right="181"/>
              <w:rPr>
                <w:rFonts w:eastAsia="PMingLiU" w:cs="PMingLiU"/>
                <w:sz w:val="20"/>
                <w:szCs w:val="20"/>
              </w:rPr>
            </w:pPr>
            <w:r w:rsidRPr="00EA222A">
              <w:rPr>
                <w:color w:val="1B1C20"/>
                <w:sz w:val="20"/>
              </w:rPr>
              <w:t xml:space="preserve">Collected materials </w:t>
            </w:r>
            <w:r w:rsidRPr="00EA222A">
              <w:rPr>
                <w:color w:val="1B1C20"/>
                <w:spacing w:val="-1"/>
                <w:sz w:val="20"/>
              </w:rPr>
              <w:t>reused,</w:t>
            </w:r>
            <w:r w:rsidRPr="00EA222A">
              <w:rPr>
                <w:color w:val="1B1C20"/>
                <w:sz w:val="20"/>
              </w:rPr>
              <w:t xml:space="preserve"> </w:t>
            </w:r>
            <w:r w:rsidRPr="00EA222A">
              <w:rPr>
                <w:color w:val="1B1C20"/>
                <w:spacing w:val="-1"/>
                <w:sz w:val="20"/>
              </w:rPr>
              <w:t>r</w:t>
            </w:r>
            <w:r w:rsidRPr="00EA222A">
              <w:rPr>
                <w:color w:val="1B1C20"/>
                <w:spacing w:val="-2"/>
                <w:sz w:val="20"/>
              </w:rPr>
              <w:t>ecy</w:t>
            </w:r>
            <w:r w:rsidRPr="00EA222A">
              <w:rPr>
                <w:color w:val="1B1C20"/>
                <w:spacing w:val="-1"/>
                <w:sz w:val="20"/>
              </w:rPr>
              <w:t>cled</w:t>
            </w:r>
            <w:r w:rsidRPr="00EA222A">
              <w:rPr>
                <w:color w:val="1B1C20"/>
                <w:spacing w:val="29"/>
                <w:w w:val="99"/>
                <w:sz w:val="20"/>
              </w:rPr>
              <w:t xml:space="preserve"> </w:t>
            </w:r>
            <w:r w:rsidRPr="00EA222A">
              <w:rPr>
                <w:color w:val="1B1C20"/>
                <w:sz w:val="20"/>
              </w:rPr>
              <w:t>or</w:t>
            </w:r>
            <w:r w:rsidRPr="00EA222A">
              <w:rPr>
                <w:color w:val="1B1C20"/>
                <w:spacing w:val="11"/>
                <w:sz w:val="20"/>
              </w:rPr>
              <w:t xml:space="preserve"> </w:t>
            </w:r>
            <w:r w:rsidRPr="00EA222A">
              <w:rPr>
                <w:color w:val="1B1C20"/>
                <w:spacing w:val="-1"/>
                <w:sz w:val="20"/>
              </w:rPr>
              <w:t>appropriately</w:t>
            </w:r>
            <w:r w:rsidRPr="00EA222A">
              <w:rPr>
                <w:color w:val="1B1C20"/>
                <w:spacing w:val="11"/>
                <w:sz w:val="20"/>
              </w:rPr>
              <w:t xml:space="preserve"> </w:t>
            </w:r>
            <w:r w:rsidRPr="00EA222A">
              <w:rPr>
                <w:color w:val="1B1C20"/>
                <w:sz w:val="20"/>
              </w:rPr>
              <w:t>land-filled</w:t>
            </w:r>
          </w:p>
          <w:p w:rsidR="00FB197A" w:rsidRPr="00EA222A" w:rsidRDefault="00617197">
            <w:pPr>
              <w:pStyle w:val="TableParagraph"/>
              <w:spacing w:before="174" w:line="256" w:lineRule="auto"/>
              <w:ind w:left="77" w:right="243"/>
              <w:rPr>
                <w:rFonts w:eastAsia="PMingLiU" w:cs="PMingLiU"/>
                <w:sz w:val="20"/>
                <w:szCs w:val="20"/>
              </w:rPr>
            </w:pPr>
            <w:r w:rsidRPr="00EA222A">
              <w:rPr>
                <w:color w:val="1B1C20"/>
                <w:spacing w:val="-1"/>
                <w:sz w:val="20"/>
              </w:rPr>
              <w:t>Data</w:t>
            </w:r>
            <w:r w:rsidRPr="00EA222A">
              <w:rPr>
                <w:color w:val="1B1C20"/>
                <w:spacing w:val="7"/>
                <w:sz w:val="20"/>
              </w:rPr>
              <w:t xml:space="preserve"> </w:t>
            </w:r>
            <w:r w:rsidRPr="00EA222A">
              <w:rPr>
                <w:color w:val="1B1C20"/>
                <w:sz w:val="20"/>
              </w:rPr>
              <w:t>on</w:t>
            </w:r>
            <w:r w:rsidRPr="00EA222A">
              <w:rPr>
                <w:color w:val="1B1C20"/>
                <w:spacing w:val="8"/>
                <w:sz w:val="20"/>
              </w:rPr>
              <w:t xml:space="preserve"> </w:t>
            </w:r>
            <w:r w:rsidRPr="00EA222A">
              <w:rPr>
                <w:color w:val="1B1C20"/>
                <w:sz w:val="20"/>
              </w:rPr>
              <w:t>the</w:t>
            </w:r>
            <w:r w:rsidRPr="00EA222A">
              <w:rPr>
                <w:color w:val="1B1C20"/>
                <w:spacing w:val="8"/>
                <w:sz w:val="20"/>
              </w:rPr>
              <w:t xml:space="preserve"> </w:t>
            </w:r>
            <w:r w:rsidRPr="00EA222A">
              <w:rPr>
                <w:color w:val="1B1C20"/>
                <w:sz w:val="20"/>
              </w:rPr>
              <w:t>types</w:t>
            </w:r>
            <w:r w:rsidRPr="00EA222A">
              <w:rPr>
                <w:color w:val="1B1C20"/>
                <w:spacing w:val="8"/>
                <w:sz w:val="20"/>
              </w:rPr>
              <w:t xml:space="preserve"> </w:t>
            </w:r>
            <w:r w:rsidRPr="00EA222A">
              <w:rPr>
                <w:color w:val="1B1C20"/>
                <w:sz w:val="20"/>
              </w:rPr>
              <w:t>of</w:t>
            </w:r>
            <w:r w:rsidRPr="00EA222A">
              <w:rPr>
                <w:color w:val="1B1C20"/>
                <w:spacing w:val="8"/>
                <w:sz w:val="20"/>
              </w:rPr>
              <w:t xml:space="preserve"> </w:t>
            </w:r>
            <w:r w:rsidRPr="00EA222A">
              <w:rPr>
                <w:color w:val="1B1C20"/>
                <w:sz w:val="20"/>
              </w:rPr>
              <w:t>marine</w:t>
            </w:r>
            <w:r w:rsidRPr="00EA222A">
              <w:rPr>
                <w:color w:val="1B1C20"/>
                <w:spacing w:val="8"/>
                <w:sz w:val="20"/>
              </w:rPr>
              <w:t xml:space="preserve"> </w:t>
            </w:r>
            <w:r w:rsidRPr="00EA222A">
              <w:rPr>
                <w:color w:val="1B1C20"/>
                <w:sz w:val="20"/>
              </w:rPr>
              <w:t>debris</w:t>
            </w:r>
            <w:r w:rsidRPr="00EA222A">
              <w:rPr>
                <w:color w:val="1B1C20"/>
                <w:spacing w:val="22"/>
                <w:sz w:val="20"/>
              </w:rPr>
              <w:t xml:space="preserve"> </w:t>
            </w:r>
            <w:r w:rsidRPr="00EA222A">
              <w:rPr>
                <w:color w:val="1B1C20"/>
                <w:sz w:val="20"/>
              </w:rPr>
              <w:t>collected</w:t>
            </w:r>
            <w:r w:rsidRPr="00EA222A">
              <w:rPr>
                <w:color w:val="1B1C20"/>
                <w:spacing w:val="-1"/>
                <w:sz w:val="20"/>
              </w:rPr>
              <w:t xml:space="preserve"> </w:t>
            </w:r>
            <w:r w:rsidRPr="00EA222A">
              <w:rPr>
                <w:color w:val="1B1C20"/>
                <w:sz w:val="20"/>
              </w:rPr>
              <w:t>in</w:t>
            </w:r>
            <w:r w:rsidRPr="00EA222A">
              <w:rPr>
                <w:color w:val="1B1C20"/>
                <w:spacing w:val="-1"/>
                <w:sz w:val="20"/>
              </w:rPr>
              <w:t xml:space="preserve"> </w:t>
            </w:r>
            <w:r w:rsidRPr="00EA222A">
              <w:rPr>
                <w:color w:val="1B1C20"/>
                <w:sz w:val="20"/>
              </w:rPr>
              <w:t>beach-based</w:t>
            </w:r>
          </w:p>
          <w:p w:rsidR="00FB197A" w:rsidRPr="00EA222A" w:rsidRDefault="00617197">
            <w:pPr>
              <w:pStyle w:val="TableParagraph"/>
              <w:spacing w:before="4"/>
              <w:ind w:left="77"/>
              <w:rPr>
                <w:rFonts w:eastAsia="PMingLiU" w:cs="PMingLiU"/>
                <w:sz w:val="20"/>
                <w:szCs w:val="20"/>
              </w:rPr>
            </w:pPr>
            <w:r w:rsidRPr="00EA222A">
              <w:rPr>
                <w:color w:val="1B1C20"/>
                <w:sz w:val="20"/>
              </w:rPr>
              <w:t>clean-up efforts</w:t>
            </w:r>
          </w:p>
        </w:tc>
        <w:tc>
          <w:tcPr>
            <w:tcW w:w="3005" w:type="dxa"/>
            <w:tcBorders>
              <w:top w:val="single" w:sz="8" w:space="0" w:color="004E92"/>
              <w:left w:val="single" w:sz="2" w:space="0" w:color="004E92"/>
              <w:bottom w:val="single" w:sz="2" w:space="0" w:color="004E92"/>
              <w:right w:val="single" w:sz="2" w:space="0" w:color="004E92"/>
            </w:tcBorders>
          </w:tcPr>
          <w:p w:rsidR="00FB197A" w:rsidRPr="00EA222A" w:rsidRDefault="00617197">
            <w:pPr>
              <w:pStyle w:val="TableParagraph"/>
              <w:spacing w:line="256" w:lineRule="auto"/>
              <w:ind w:left="77" w:right="101"/>
              <w:rPr>
                <w:rFonts w:eastAsia="PMingLiU" w:cs="PMingLiU"/>
                <w:sz w:val="20"/>
                <w:szCs w:val="20"/>
              </w:rPr>
            </w:pPr>
            <w:r w:rsidRPr="00EA222A">
              <w:rPr>
                <w:color w:val="1B1C20"/>
                <w:spacing w:val="-1"/>
                <w:w w:val="105"/>
                <w:sz w:val="20"/>
              </w:rPr>
              <w:t>Funding</w:t>
            </w:r>
            <w:r w:rsidRPr="00EA222A">
              <w:rPr>
                <w:color w:val="1B1C20"/>
                <w:spacing w:val="-20"/>
                <w:w w:val="105"/>
                <w:sz w:val="20"/>
              </w:rPr>
              <w:t xml:space="preserve"> </w:t>
            </w:r>
            <w:r w:rsidRPr="00EA222A">
              <w:rPr>
                <w:color w:val="1B1C20"/>
                <w:w w:val="105"/>
                <w:sz w:val="20"/>
              </w:rPr>
              <w:t>for</w:t>
            </w:r>
            <w:r w:rsidRPr="00EA222A">
              <w:rPr>
                <w:color w:val="1B1C20"/>
                <w:spacing w:val="-20"/>
                <w:w w:val="105"/>
                <w:sz w:val="20"/>
              </w:rPr>
              <w:t xml:space="preserve"> </w:t>
            </w:r>
            <w:r w:rsidRPr="00EA222A">
              <w:rPr>
                <w:color w:val="1B1C20"/>
                <w:w w:val="105"/>
                <w:sz w:val="20"/>
              </w:rPr>
              <w:t>ongoing</w:t>
            </w:r>
            <w:r w:rsidRPr="00EA222A">
              <w:rPr>
                <w:color w:val="1B1C20"/>
                <w:spacing w:val="-20"/>
                <w:w w:val="105"/>
                <w:sz w:val="20"/>
              </w:rPr>
              <w:t xml:space="preserve"> </w:t>
            </w:r>
            <w:r w:rsidRPr="00EA222A">
              <w:rPr>
                <w:color w:val="1B1C20"/>
                <w:w w:val="105"/>
                <w:sz w:val="20"/>
              </w:rPr>
              <w:t>beach</w:t>
            </w:r>
            <w:r w:rsidRPr="00EA222A">
              <w:rPr>
                <w:color w:val="1B1C20"/>
                <w:spacing w:val="-20"/>
                <w:w w:val="105"/>
                <w:sz w:val="20"/>
              </w:rPr>
              <w:t xml:space="preserve"> </w:t>
            </w:r>
            <w:r w:rsidRPr="00EA222A">
              <w:rPr>
                <w:color w:val="1B1C20"/>
                <w:w w:val="105"/>
                <w:sz w:val="20"/>
              </w:rPr>
              <w:t>clean-up</w:t>
            </w:r>
            <w:r w:rsidRPr="00EA222A">
              <w:rPr>
                <w:color w:val="1B1C20"/>
                <w:spacing w:val="22"/>
                <w:w w:val="102"/>
                <w:sz w:val="20"/>
              </w:rPr>
              <w:t xml:space="preserve"> </w:t>
            </w:r>
            <w:r w:rsidRPr="00EA222A">
              <w:rPr>
                <w:color w:val="1B1C20"/>
                <w:w w:val="105"/>
                <w:sz w:val="20"/>
              </w:rPr>
              <w:t>efforts</w:t>
            </w:r>
            <w:r w:rsidRPr="00EA222A">
              <w:rPr>
                <w:color w:val="1B1C20"/>
                <w:spacing w:val="-20"/>
                <w:w w:val="105"/>
                <w:sz w:val="20"/>
              </w:rPr>
              <w:t xml:space="preserve"> </w:t>
            </w:r>
            <w:r w:rsidRPr="00EA222A">
              <w:rPr>
                <w:color w:val="1B1C20"/>
                <w:spacing w:val="-1"/>
                <w:w w:val="105"/>
                <w:sz w:val="20"/>
              </w:rPr>
              <w:t>b</w:t>
            </w:r>
            <w:r w:rsidRPr="00EA222A">
              <w:rPr>
                <w:color w:val="1B1C20"/>
                <w:spacing w:val="-2"/>
                <w:w w:val="105"/>
                <w:sz w:val="20"/>
              </w:rPr>
              <w:t>y</w:t>
            </w:r>
            <w:r w:rsidRPr="00EA222A">
              <w:rPr>
                <w:color w:val="1B1C20"/>
                <w:spacing w:val="-19"/>
                <w:w w:val="105"/>
                <w:sz w:val="20"/>
              </w:rPr>
              <w:t xml:space="preserve"> </w:t>
            </w:r>
            <w:r w:rsidRPr="00EA222A">
              <w:rPr>
                <w:color w:val="1B1C20"/>
                <w:w w:val="105"/>
                <w:sz w:val="20"/>
              </w:rPr>
              <w:t>community</w:t>
            </w:r>
            <w:r w:rsidRPr="00EA222A">
              <w:rPr>
                <w:color w:val="1B1C20"/>
                <w:spacing w:val="-19"/>
                <w:w w:val="105"/>
                <w:sz w:val="20"/>
              </w:rPr>
              <w:t xml:space="preserve"> </w:t>
            </w:r>
            <w:r w:rsidRPr="00EA222A">
              <w:rPr>
                <w:color w:val="1B1C20"/>
                <w:spacing w:val="-2"/>
                <w:w w:val="105"/>
                <w:sz w:val="20"/>
              </w:rPr>
              <w:t>groups</w:t>
            </w:r>
            <w:r w:rsidRPr="00EA222A">
              <w:rPr>
                <w:color w:val="1B1C20"/>
                <w:spacing w:val="-20"/>
                <w:w w:val="105"/>
                <w:sz w:val="20"/>
              </w:rPr>
              <w:t xml:space="preserve"> </w:t>
            </w:r>
            <w:r w:rsidRPr="00EA222A">
              <w:rPr>
                <w:color w:val="1B1C20"/>
                <w:w w:val="105"/>
                <w:sz w:val="20"/>
              </w:rPr>
              <w:t>and</w:t>
            </w:r>
            <w:r w:rsidRPr="00EA222A">
              <w:rPr>
                <w:color w:val="1B1C20"/>
                <w:spacing w:val="25"/>
                <w:w w:val="105"/>
                <w:sz w:val="20"/>
              </w:rPr>
              <w:t xml:space="preserve"> </w:t>
            </w:r>
            <w:r w:rsidRPr="00EA222A">
              <w:rPr>
                <w:color w:val="1B1C20"/>
                <w:spacing w:val="-1"/>
                <w:w w:val="105"/>
                <w:sz w:val="20"/>
              </w:rPr>
              <w:t>Indigenous</w:t>
            </w:r>
            <w:r w:rsidRPr="00EA222A">
              <w:rPr>
                <w:color w:val="1B1C20"/>
                <w:spacing w:val="-26"/>
                <w:w w:val="105"/>
                <w:sz w:val="20"/>
              </w:rPr>
              <w:t xml:space="preserve"> </w:t>
            </w:r>
            <w:r w:rsidRPr="00EA222A">
              <w:rPr>
                <w:color w:val="1B1C20"/>
                <w:w w:val="105"/>
                <w:sz w:val="20"/>
              </w:rPr>
              <w:t>ranger</w:t>
            </w:r>
            <w:r w:rsidRPr="00EA222A">
              <w:rPr>
                <w:color w:val="1B1C20"/>
                <w:spacing w:val="-25"/>
                <w:w w:val="105"/>
                <w:sz w:val="20"/>
              </w:rPr>
              <w:t xml:space="preserve"> </w:t>
            </w:r>
            <w:r w:rsidRPr="00EA222A">
              <w:rPr>
                <w:color w:val="1B1C20"/>
                <w:spacing w:val="-2"/>
                <w:w w:val="105"/>
                <w:sz w:val="20"/>
              </w:rPr>
              <w:t>groups</w:t>
            </w:r>
            <w:r w:rsidRPr="00EA222A">
              <w:rPr>
                <w:color w:val="1B1C20"/>
                <w:spacing w:val="-25"/>
                <w:w w:val="105"/>
                <w:sz w:val="20"/>
              </w:rPr>
              <w:t xml:space="preserve"> </w:t>
            </w:r>
            <w:r w:rsidRPr="00EA222A">
              <w:rPr>
                <w:color w:val="1B1C20"/>
                <w:w w:val="105"/>
                <w:sz w:val="20"/>
              </w:rPr>
              <w:t>in</w:t>
            </w:r>
            <w:r w:rsidRPr="00EA222A">
              <w:rPr>
                <w:color w:val="1B1C20"/>
                <w:spacing w:val="-25"/>
                <w:w w:val="105"/>
                <w:sz w:val="20"/>
              </w:rPr>
              <w:t xml:space="preserve"> </w:t>
            </w:r>
            <w:r w:rsidRPr="00EA222A">
              <w:rPr>
                <w:color w:val="1B1C20"/>
                <w:w w:val="105"/>
                <w:sz w:val="20"/>
              </w:rPr>
              <w:t>coastal</w:t>
            </w:r>
            <w:r w:rsidRPr="00EA222A">
              <w:rPr>
                <w:color w:val="1B1C20"/>
                <w:spacing w:val="23"/>
                <w:w w:val="98"/>
                <w:sz w:val="20"/>
              </w:rPr>
              <w:t xml:space="preserve"> </w:t>
            </w:r>
            <w:r w:rsidRPr="00EA222A">
              <w:rPr>
                <w:color w:val="1B1C20"/>
                <w:spacing w:val="-1"/>
                <w:sz w:val="20"/>
              </w:rPr>
              <w:t>regions</w:t>
            </w:r>
            <w:r w:rsidRPr="00EA222A">
              <w:rPr>
                <w:color w:val="1B1C20"/>
                <w:spacing w:val="-3"/>
                <w:sz w:val="20"/>
              </w:rPr>
              <w:t xml:space="preserve"> </w:t>
            </w:r>
            <w:r w:rsidRPr="00EA222A">
              <w:rPr>
                <w:color w:val="1B1C20"/>
                <w:spacing w:val="-1"/>
                <w:sz w:val="20"/>
              </w:rPr>
              <w:t>acr</w:t>
            </w:r>
            <w:r w:rsidRPr="00EA222A">
              <w:rPr>
                <w:color w:val="1B1C20"/>
                <w:spacing w:val="-2"/>
                <w:sz w:val="20"/>
              </w:rPr>
              <w:t>oss A</w:t>
            </w:r>
            <w:r w:rsidRPr="00EA222A">
              <w:rPr>
                <w:color w:val="1B1C20"/>
                <w:spacing w:val="-1"/>
                <w:sz w:val="20"/>
              </w:rPr>
              <w:t>ustralia,</w:t>
            </w:r>
            <w:r w:rsidRPr="00EA222A">
              <w:rPr>
                <w:color w:val="1B1C20"/>
                <w:spacing w:val="-2"/>
                <w:sz w:val="20"/>
              </w:rPr>
              <w:t xml:space="preserve"> </w:t>
            </w:r>
            <w:r w:rsidRPr="00EA222A">
              <w:rPr>
                <w:color w:val="1B1C20"/>
                <w:spacing w:val="-1"/>
                <w:sz w:val="20"/>
              </w:rPr>
              <w:t>pr</w:t>
            </w:r>
            <w:r w:rsidRPr="00EA222A">
              <w:rPr>
                <w:color w:val="1B1C20"/>
                <w:spacing w:val="-2"/>
                <w:sz w:val="20"/>
              </w:rPr>
              <w:t>ev</w:t>
            </w:r>
            <w:r w:rsidRPr="00EA222A">
              <w:rPr>
                <w:color w:val="1B1C20"/>
                <w:spacing w:val="-1"/>
                <w:sz w:val="20"/>
              </w:rPr>
              <w:t>enting</w:t>
            </w:r>
            <w:r w:rsidRPr="00EA222A">
              <w:rPr>
                <w:color w:val="1B1C20"/>
                <w:spacing w:val="43"/>
                <w:w w:val="104"/>
                <w:sz w:val="20"/>
              </w:rPr>
              <w:t xml:space="preserve"> </w:t>
            </w:r>
            <w:r w:rsidRPr="00EA222A">
              <w:rPr>
                <w:color w:val="1B1C20"/>
                <w:w w:val="105"/>
                <w:sz w:val="20"/>
              </w:rPr>
              <w:t>marine</w:t>
            </w:r>
            <w:r w:rsidRPr="00EA222A">
              <w:rPr>
                <w:color w:val="1B1C20"/>
                <w:spacing w:val="-16"/>
                <w:w w:val="105"/>
                <w:sz w:val="20"/>
              </w:rPr>
              <w:t xml:space="preserve"> </w:t>
            </w:r>
            <w:r w:rsidRPr="00EA222A">
              <w:rPr>
                <w:color w:val="1B1C20"/>
                <w:w w:val="105"/>
                <w:sz w:val="20"/>
              </w:rPr>
              <w:t>debris</w:t>
            </w:r>
            <w:r w:rsidRPr="00EA222A">
              <w:rPr>
                <w:color w:val="1B1C20"/>
                <w:spacing w:val="-16"/>
                <w:w w:val="105"/>
                <w:sz w:val="20"/>
              </w:rPr>
              <w:t xml:space="preserve"> </w:t>
            </w:r>
            <w:r w:rsidRPr="00EA222A">
              <w:rPr>
                <w:color w:val="1B1C20"/>
                <w:spacing w:val="-1"/>
                <w:w w:val="105"/>
                <w:sz w:val="20"/>
              </w:rPr>
              <w:t>returning</w:t>
            </w:r>
            <w:r w:rsidRPr="00EA222A">
              <w:rPr>
                <w:color w:val="1B1C20"/>
                <w:spacing w:val="-15"/>
                <w:w w:val="105"/>
                <w:sz w:val="20"/>
              </w:rPr>
              <w:t xml:space="preserve"> </w:t>
            </w:r>
            <w:r w:rsidRPr="00EA222A">
              <w:rPr>
                <w:color w:val="1B1C20"/>
                <w:w w:val="105"/>
                <w:sz w:val="20"/>
              </w:rPr>
              <w:t>to</w:t>
            </w:r>
            <w:r w:rsidRPr="00EA222A">
              <w:rPr>
                <w:color w:val="1B1C20"/>
                <w:spacing w:val="-16"/>
                <w:w w:val="105"/>
                <w:sz w:val="20"/>
              </w:rPr>
              <w:t xml:space="preserve"> </w:t>
            </w:r>
            <w:r w:rsidRPr="00EA222A">
              <w:rPr>
                <w:color w:val="1B1C20"/>
                <w:w w:val="105"/>
                <w:sz w:val="20"/>
              </w:rPr>
              <w:t>the</w:t>
            </w:r>
            <w:r w:rsidRPr="00EA222A">
              <w:rPr>
                <w:color w:val="1B1C20"/>
                <w:spacing w:val="-15"/>
                <w:w w:val="105"/>
                <w:sz w:val="20"/>
              </w:rPr>
              <w:t xml:space="preserve"> </w:t>
            </w:r>
            <w:r w:rsidRPr="00EA222A">
              <w:rPr>
                <w:color w:val="1B1C20"/>
                <w:w w:val="105"/>
                <w:sz w:val="20"/>
              </w:rPr>
              <w:t>sea</w:t>
            </w:r>
          </w:p>
          <w:p w:rsidR="00FB197A" w:rsidRPr="00EA222A" w:rsidRDefault="00617197">
            <w:pPr>
              <w:pStyle w:val="TableParagraph"/>
              <w:spacing w:before="174" w:line="256" w:lineRule="auto"/>
              <w:ind w:left="77" w:right="97"/>
              <w:rPr>
                <w:rFonts w:eastAsia="PMingLiU" w:cs="PMingLiU"/>
                <w:sz w:val="20"/>
                <w:szCs w:val="20"/>
              </w:rPr>
            </w:pPr>
            <w:r w:rsidRPr="00EA222A">
              <w:rPr>
                <w:color w:val="1B1C20"/>
                <w:spacing w:val="-2"/>
                <w:w w:val="105"/>
                <w:sz w:val="20"/>
              </w:rPr>
              <w:t>Evidence</w:t>
            </w:r>
            <w:r w:rsidRPr="00EA222A">
              <w:rPr>
                <w:color w:val="1B1C20"/>
                <w:spacing w:val="-21"/>
                <w:w w:val="105"/>
                <w:sz w:val="20"/>
              </w:rPr>
              <w:t xml:space="preserve"> </w:t>
            </w:r>
            <w:r w:rsidRPr="00EA222A">
              <w:rPr>
                <w:color w:val="1B1C20"/>
                <w:w w:val="105"/>
                <w:sz w:val="20"/>
              </w:rPr>
              <w:t>to</w:t>
            </w:r>
            <w:r w:rsidRPr="00EA222A">
              <w:rPr>
                <w:color w:val="1B1C20"/>
                <w:spacing w:val="-20"/>
                <w:w w:val="105"/>
                <w:sz w:val="20"/>
              </w:rPr>
              <w:t xml:space="preserve"> </w:t>
            </w:r>
            <w:r w:rsidRPr="00EA222A">
              <w:rPr>
                <w:color w:val="1B1C20"/>
                <w:w w:val="105"/>
                <w:sz w:val="20"/>
              </w:rPr>
              <w:t>aid</w:t>
            </w:r>
            <w:r w:rsidRPr="00EA222A">
              <w:rPr>
                <w:color w:val="1B1C20"/>
                <w:spacing w:val="-20"/>
                <w:w w:val="105"/>
                <w:sz w:val="20"/>
              </w:rPr>
              <w:t xml:space="preserve"> </w:t>
            </w:r>
            <w:r w:rsidRPr="00EA222A">
              <w:rPr>
                <w:color w:val="1B1C20"/>
                <w:spacing w:val="-2"/>
                <w:w w:val="105"/>
                <w:sz w:val="20"/>
              </w:rPr>
              <w:t>source</w:t>
            </w:r>
            <w:r w:rsidRPr="00EA222A">
              <w:rPr>
                <w:color w:val="1B1C20"/>
                <w:spacing w:val="-21"/>
                <w:w w:val="105"/>
                <w:sz w:val="20"/>
              </w:rPr>
              <w:t xml:space="preserve"> </w:t>
            </w:r>
            <w:r w:rsidRPr="00EA222A">
              <w:rPr>
                <w:color w:val="1B1C20"/>
                <w:spacing w:val="-1"/>
                <w:w w:val="105"/>
                <w:sz w:val="20"/>
              </w:rPr>
              <w:t>reduction</w:t>
            </w:r>
            <w:r w:rsidRPr="00EA222A">
              <w:rPr>
                <w:color w:val="1B1C20"/>
                <w:spacing w:val="27"/>
                <w:w w:val="104"/>
                <w:sz w:val="20"/>
              </w:rPr>
              <w:t xml:space="preserve"> </w:t>
            </w:r>
            <w:r w:rsidRPr="00EA222A">
              <w:rPr>
                <w:color w:val="1B1C20"/>
                <w:w w:val="105"/>
                <w:sz w:val="20"/>
              </w:rPr>
              <w:t>planning</w:t>
            </w:r>
            <w:r w:rsidRPr="00EA222A">
              <w:rPr>
                <w:color w:val="1B1C20"/>
                <w:spacing w:val="-19"/>
                <w:w w:val="105"/>
                <w:sz w:val="20"/>
              </w:rPr>
              <w:t xml:space="preserve"> </w:t>
            </w:r>
            <w:r w:rsidRPr="00EA222A">
              <w:rPr>
                <w:color w:val="1B1C20"/>
                <w:spacing w:val="-2"/>
                <w:w w:val="105"/>
                <w:sz w:val="20"/>
              </w:rPr>
              <w:t>(fr</w:t>
            </w:r>
            <w:r w:rsidRPr="00EA222A">
              <w:rPr>
                <w:color w:val="1B1C20"/>
                <w:spacing w:val="-1"/>
                <w:w w:val="105"/>
                <w:sz w:val="20"/>
              </w:rPr>
              <w:t>om</w:t>
            </w:r>
            <w:r w:rsidRPr="00EA222A">
              <w:rPr>
                <w:color w:val="1B1C20"/>
                <w:spacing w:val="-19"/>
                <w:w w:val="105"/>
                <w:sz w:val="20"/>
              </w:rPr>
              <w:t xml:space="preserve"> </w:t>
            </w:r>
            <w:r w:rsidRPr="00EA222A">
              <w:rPr>
                <w:color w:val="1B1C20"/>
                <w:w w:val="105"/>
                <w:sz w:val="20"/>
              </w:rPr>
              <w:t>beach</w:t>
            </w:r>
            <w:r w:rsidRPr="00EA222A">
              <w:rPr>
                <w:color w:val="1B1C20"/>
                <w:spacing w:val="-19"/>
                <w:w w:val="105"/>
                <w:sz w:val="20"/>
              </w:rPr>
              <w:t xml:space="preserve"> </w:t>
            </w:r>
            <w:r w:rsidRPr="00EA222A">
              <w:rPr>
                <w:color w:val="1B1C20"/>
                <w:w w:val="105"/>
                <w:sz w:val="20"/>
              </w:rPr>
              <w:t>clean-up</w:t>
            </w:r>
            <w:r w:rsidRPr="00EA222A">
              <w:rPr>
                <w:color w:val="1B1C20"/>
                <w:spacing w:val="-19"/>
                <w:w w:val="105"/>
                <w:sz w:val="20"/>
              </w:rPr>
              <w:t xml:space="preserve"> </w:t>
            </w:r>
            <w:r w:rsidRPr="00EA222A">
              <w:rPr>
                <w:color w:val="1B1C20"/>
                <w:w w:val="105"/>
                <w:sz w:val="20"/>
              </w:rPr>
              <w:t>data)</w:t>
            </w:r>
            <w:r w:rsidRPr="00EA222A">
              <w:rPr>
                <w:color w:val="1B1C20"/>
                <w:spacing w:val="23"/>
                <w:w w:val="103"/>
                <w:sz w:val="20"/>
              </w:rPr>
              <w:t xml:space="preserve"> </w:t>
            </w:r>
            <w:r w:rsidRPr="00EA222A">
              <w:rPr>
                <w:color w:val="1B1C20"/>
                <w:w w:val="105"/>
                <w:sz w:val="20"/>
              </w:rPr>
              <w:t>continues</w:t>
            </w:r>
            <w:r w:rsidRPr="00EA222A">
              <w:rPr>
                <w:color w:val="1B1C20"/>
                <w:spacing w:val="-12"/>
                <w:w w:val="105"/>
                <w:sz w:val="20"/>
              </w:rPr>
              <w:t xml:space="preserve"> </w:t>
            </w:r>
            <w:r w:rsidRPr="00EA222A">
              <w:rPr>
                <w:color w:val="1B1C20"/>
                <w:w w:val="105"/>
                <w:sz w:val="20"/>
              </w:rPr>
              <w:t>to</w:t>
            </w:r>
            <w:r w:rsidRPr="00EA222A">
              <w:rPr>
                <w:color w:val="1B1C20"/>
                <w:spacing w:val="-12"/>
                <w:w w:val="105"/>
                <w:sz w:val="20"/>
              </w:rPr>
              <w:t xml:space="preserve"> </w:t>
            </w:r>
            <w:r w:rsidRPr="00EA222A">
              <w:rPr>
                <w:color w:val="1B1C20"/>
                <w:w w:val="105"/>
                <w:sz w:val="20"/>
              </w:rPr>
              <w:t>build</w:t>
            </w:r>
          </w:p>
        </w:tc>
        <w:tc>
          <w:tcPr>
            <w:tcW w:w="3005" w:type="dxa"/>
            <w:tcBorders>
              <w:top w:val="single" w:sz="8" w:space="0" w:color="004E92"/>
              <w:left w:val="single" w:sz="2" w:space="0" w:color="004E92"/>
              <w:bottom w:val="single" w:sz="2" w:space="0" w:color="004E92"/>
              <w:right w:val="single" w:sz="2" w:space="0" w:color="004E92"/>
            </w:tcBorders>
          </w:tcPr>
          <w:p w:rsidR="00FB197A" w:rsidRPr="00EA222A" w:rsidRDefault="00617197">
            <w:pPr>
              <w:pStyle w:val="TableParagraph"/>
              <w:spacing w:line="256" w:lineRule="auto"/>
              <w:ind w:left="77" w:right="611"/>
              <w:rPr>
                <w:rFonts w:eastAsia="PMingLiU" w:cs="PMingLiU"/>
                <w:sz w:val="20"/>
                <w:szCs w:val="20"/>
              </w:rPr>
            </w:pPr>
            <w:r w:rsidRPr="00EA222A">
              <w:rPr>
                <w:color w:val="1B1C20"/>
                <w:spacing w:val="-2"/>
                <w:sz w:val="20"/>
              </w:rPr>
              <w:t>A</w:t>
            </w:r>
            <w:r w:rsidRPr="00EA222A">
              <w:rPr>
                <w:color w:val="1B1C20"/>
                <w:spacing w:val="-1"/>
                <w:sz w:val="20"/>
              </w:rPr>
              <w:t>ustralian,</w:t>
            </w:r>
            <w:r w:rsidRPr="00EA222A">
              <w:rPr>
                <w:color w:val="1B1C20"/>
                <w:spacing w:val="11"/>
                <w:sz w:val="20"/>
              </w:rPr>
              <w:t xml:space="preserve"> </w:t>
            </w:r>
            <w:r w:rsidRPr="00EA222A">
              <w:rPr>
                <w:color w:val="1B1C20"/>
                <w:sz w:val="20"/>
              </w:rPr>
              <w:t>state,</w:t>
            </w:r>
            <w:r w:rsidRPr="00EA222A">
              <w:rPr>
                <w:color w:val="1B1C20"/>
                <w:spacing w:val="11"/>
                <w:sz w:val="20"/>
              </w:rPr>
              <w:t xml:space="preserve"> </w:t>
            </w:r>
            <w:r w:rsidRPr="00EA222A">
              <w:rPr>
                <w:color w:val="1B1C20"/>
                <w:sz w:val="20"/>
              </w:rPr>
              <w:t>territory</w:t>
            </w:r>
            <w:r w:rsidRPr="00EA222A">
              <w:rPr>
                <w:color w:val="1B1C20"/>
                <w:spacing w:val="11"/>
                <w:sz w:val="20"/>
              </w:rPr>
              <w:t xml:space="preserve"> </w:t>
            </w:r>
            <w:r w:rsidRPr="00EA222A">
              <w:rPr>
                <w:color w:val="1B1C20"/>
                <w:sz w:val="20"/>
              </w:rPr>
              <w:t>and</w:t>
            </w:r>
            <w:r w:rsidRPr="00EA222A">
              <w:rPr>
                <w:color w:val="1B1C20"/>
                <w:spacing w:val="20"/>
                <w:w w:val="105"/>
                <w:sz w:val="20"/>
              </w:rPr>
              <w:t xml:space="preserve"> </w:t>
            </w:r>
            <w:r w:rsidRPr="00EA222A">
              <w:rPr>
                <w:color w:val="1B1C20"/>
                <w:sz w:val="20"/>
              </w:rPr>
              <w:t>local</w:t>
            </w:r>
            <w:r w:rsidRPr="00EA222A">
              <w:rPr>
                <w:color w:val="1B1C20"/>
                <w:spacing w:val="7"/>
                <w:sz w:val="20"/>
              </w:rPr>
              <w:t xml:space="preserve"> </w:t>
            </w:r>
            <w:r w:rsidRPr="00EA222A">
              <w:rPr>
                <w:color w:val="1B1C20"/>
                <w:spacing w:val="-1"/>
                <w:sz w:val="20"/>
              </w:rPr>
              <w:t>go</w:t>
            </w:r>
            <w:r w:rsidRPr="00EA222A">
              <w:rPr>
                <w:color w:val="1B1C20"/>
                <w:spacing w:val="-2"/>
                <w:sz w:val="20"/>
              </w:rPr>
              <w:t>v</w:t>
            </w:r>
            <w:r w:rsidRPr="00EA222A">
              <w:rPr>
                <w:color w:val="1B1C20"/>
                <w:spacing w:val="-1"/>
                <w:sz w:val="20"/>
              </w:rPr>
              <w:t>ernments.</w:t>
            </w:r>
          </w:p>
          <w:p w:rsidR="00FB197A" w:rsidRPr="00EA222A" w:rsidRDefault="00617197">
            <w:pPr>
              <w:pStyle w:val="TableParagraph"/>
              <w:spacing w:before="174"/>
              <w:ind w:left="77"/>
              <w:rPr>
                <w:rFonts w:eastAsia="PMingLiU" w:cs="PMingLiU"/>
                <w:sz w:val="20"/>
                <w:szCs w:val="20"/>
              </w:rPr>
            </w:pPr>
            <w:r w:rsidRPr="00EA222A">
              <w:rPr>
                <w:color w:val="1B1C20"/>
                <w:w w:val="105"/>
                <w:sz w:val="20"/>
              </w:rPr>
              <w:t>Community</w:t>
            </w:r>
            <w:r w:rsidRPr="00EA222A">
              <w:rPr>
                <w:color w:val="1B1C20"/>
                <w:spacing w:val="-10"/>
                <w:w w:val="105"/>
                <w:sz w:val="20"/>
              </w:rPr>
              <w:t xml:space="preserve"> </w:t>
            </w:r>
            <w:r w:rsidRPr="00EA222A">
              <w:rPr>
                <w:color w:val="1B1C20"/>
                <w:spacing w:val="-2"/>
                <w:w w:val="105"/>
                <w:sz w:val="20"/>
              </w:rPr>
              <w:t>groups</w:t>
            </w:r>
          </w:p>
        </w:tc>
      </w:tr>
      <w:tr w:rsidR="00FB197A" w:rsidTr="007D1E52">
        <w:trPr>
          <w:trHeight w:hRule="exact" w:val="2961"/>
        </w:trPr>
        <w:tc>
          <w:tcPr>
            <w:tcW w:w="3005" w:type="dxa"/>
            <w:tcBorders>
              <w:top w:val="single" w:sz="2" w:space="0" w:color="004E92"/>
              <w:left w:val="single" w:sz="2" w:space="0" w:color="004E92"/>
              <w:bottom w:val="single" w:sz="2" w:space="0" w:color="004E92"/>
              <w:right w:val="single" w:sz="2" w:space="0" w:color="004E92"/>
            </w:tcBorders>
          </w:tcPr>
          <w:p w:rsidR="00FB197A" w:rsidRPr="00EA222A" w:rsidRDefault="00617197">
            <w:pPr>
              <w:pStyle w:val="TableParagraph"/>
              <w:spacing w:line="256" w:lineRule="auto"/>
              <w:ind w:left="77" w:right="229"/>
              <w:rPr>
                <w:rFonts w:eastAsia="PMingLiU" w:cs="PMingLiU"/>
                <w:sz w:val="20"/>
                <w:szCs w:val="20"/>
              </w:rPr>
            </w:pPr>
            <w:r w:rsidRPr="00EA222A">
              <w:rPr>
                <w:color w:val="1B1C20"/>
                <w:w w:val="105"/>
                <w:sz w:val="20"/>
              </w:rPr>
              <w:t>3.02</w:t>
            </w:r>
            <w:r w:rsidRPr="00EA222A">
              <w:rPr>
                <w:color w:val="1B1C20"/>
                <w:spacing w:val="-30"/>
                <w:w w:val="105"/>
                <w:sz w:val="20"/>
              </w:rPr>
              <w:t xml:space="preserve"> </w:t>
            </w:r>
            <w:r w:rsidRPr="00EA222A">
              <w:rPr>
                <w:color w:val="1B1C20"/>
                <w:spacing w:val="-2"/>
                <w:w w:val="105"/>
                <w:sz w:val="20"/>
              </w:rPr>
              <w:t>Impr</w:t>
            </w:r>
            <w:r w:rsidRPr="00EA222A">
              <w:rPr>
                <w:color w:val="1B1C20"/>
                <w:spacing w:val="-3"/>
                <w:w w:val="105"/>
                <w:sz w:val="20"/>
              </w:rPr>
              <w:t>ove</w:t>
            </w:r>
            <w:r w:rsidRPr="00EA222A">
              <w:rPr>
                <w:color w:val="1B1C20"/>
                <w:spacing w:val="-29"/>
                <w:w w:val="105"/>
                <w:sz w:val="20"/>
              </w:rPr>
              <w:t xml:space="preserve"> </w:t>
            </w:r>
            <w:r w:rsidRPr="00EA222A">
              <w:rPr>
                <w:color w:val="1B1C20"/>
                <w:w w:val="105"/>
                <w:sz w:val="20"/>
              </w:rPr>
              <w:t>the</w:t>
            </w:r>
            <w:r w:rsidRPr="00EA222A">
              <w:rPr>
                <w:color w:val="1B1C20"/>
                <w:spacing w:val="-29"/>
                <w:w w:val="105"/>
                <w:sz w:val="20"/>
              </w:rPr>
              <w:t xml:space="preserve"> </w:t>
            </w:r>
            <w:r w:rsidRPr="00EA222A">
              <w:rPr>
                <w:color w:val="1B1C20"/>
                <w:spacing w:val="-2"/>
                <w:w w:val="105"/>
                <w:sz w:val="20"/>
              </w:rPr>
              <w:t>effectiveness</w:t>
            </w:r>
            <w:r w:rsidRPr="00EA222A">
              <w:rPr>
                <w:color w:val="1B1C20"/>
                <w:spacing w:val="-30"/>
                <w:w w:val="105"/>
                <w:sz w:val="20"/>
              </w:rPr>
              <w:t xml:space="preserve"> </w:t>
            </w:r>
            <w:r w:rsidRPr="00EA222A">
              <w:rPr>
                <w:color w:val="1B1C20"/>
                <w:w w:val="105"/>
                <w:sz w:val="20"/>
              </w:rPr>
              <w:t>of</w:t>
            </w:r>
            <w:r w:rsidRPr="00EA222A">
              <w:rPr>
                <w:color w:val="1B1C20"/>
                <w:spacing w:val="29"/>
                <w:w w:val="99"/>
                <w:sz w:val="20"/>
              </w:rPr>
              <w:t xml:space="preserve"> </w:t>
            </w:r>
            <w:r w:rsidRPr="00EA222A">
              <w:rPr>
                <w:color w:val="1B1C20"/>
                <w:spacing w:val="-2"/>
                <w:w w:val="105"/>
                <w:sz w:val="20"/>
              </w:rPr>
              <w:t>Australian</w:t>
            </w:r>
            <w:r w:rsidRPr="00EA222A">
              <w:rPr>
                <w:color w:val="1B1C20"/>
                <w:spacing w:val="-21"/>
                <w:w w:val="105"/>
                <w:sz w:val="20"/>
              </w:rPr>
              <w:t xml:space="preserve"> </w:t>
            </w:r>
            <w:r w:rsidRPr="00EA222A">
              <w:rPr>
                <w:color w:val="1B1C20"/>
                <w:spacing w:val="-1"/>
                <w:w w:val="105"/>
                <w:sz w:val="20"/>
              </w:rPr>
              <w:t>Go</w:t>
            </w:r>
            <w:r w:rsidRPr="00EA222A">
              <w:rPr>
                <w:color w:val="1B1C20"/>
                <w:spacing w:val="-2"/>
                <w:w w:val="105"/>
                <w:sz w:val="20"/>
              </w:rPr>
              <w:t>v</w:t>
            </w:r>
            <w:r w:rsidRPr="00EA222A">
              <w:rPr>
                <w:color w:val="1B1C20"/>
                <w:spacing w:val="-1"/>
                <w:w w:val="105"/>
                <w:sz w:val="20"/>
              </w:rPr>
              <w:t>ernment</w:t>
            </w:r>
            <w:r w:rsidRPr="00EA222A">
              <w:rPr>
                <w:color w:val="1B1C20"/>
                <w:spacing w:val="-20"/>
                <w:w w:val="105"/>
                <w:sz w:val="20"/>
              </w:rPr>
              <w:t xml:space="preserve"> </w:t>
            </w:r>
            <w:r w:rsidRPr="00EA222A">
              <w:rPr>
                <w:color w:val="1B1C20"/>
                <w:w w:val="105"/>
                <w:sz w:val="20"/>
              </w:rPr>
              <w:t>grants</w:t>
            </w:r>
            <w:r w:rsidRPr="00EA222A">
              <w:rPr>
                <w:color w:val="1B1C20"/>
                <w:spacing w:val="-20"/>
                <w:w w:val="105"/>
                <w:sz w:val="20"/>
              </w:rPr>
              <w:t xml:space="preserve"> </w:t>
            </w:r>
            <w:r w:rsidRPr="00EA222A">
              <w:rPr>
                <w:color w:val="1B1C20"/>
                <w:w w:val="105"/>
                <w:sz w:val="20"/>
              </w:rPr>
              <w:t>in</w:t>
            </w:r>
            <w:r w:rsidRPr="00EA222A">
              <w:rPr>
                <w:color w:val="1B1C20"/>
                <w:spacing w:val="29"/>
                <w:w w:val="106"/>
                <w:sz w:val="20"/>
              </w:rPr>
              <w:t xml:space="preserve"> </w:t>
            </w:r>
            <w:r w:rsidRPr="00EA222A">
              <w:rPr>
                <w:color w:val="1B1C20"/>
                <w:spacing w:val="-1"/>
                <w:w w:val="105"/>
                <w:sz w:val="20"/>
              </w:rPr>
              <w:t>r</w:t>
            </w:r>
            <w:r w:rsidRPr="00EA222A">
              <w:rPr>
                <w:color w:val="1B1C20"/>
                <w:spacing w:val="-2"/>
                <w:w w:val="105"/>
                <w:sz w:val="20"/>
              </w:rPr>
              <w:t>elation</w:t>
            </w:r>
            <w:r w:rsidRPr="00EA222A">
              <w:rPr>
                <w:color w:val="1B1C20"/>
                <w:spacing w:val="-20"/>
                <w:w w:val="105"/>
                <w:sz w:val="20"/>
              </w:rPr>
              <w:t xml:space="preserve"> </w:t>
            </w:r>
            <w:r w:rsidRPr="00EA222A">
              <w:rPr>
                <w:color w:val="1B1C20"/>
                <w:w w:val="105"/>
                <w:sz w:val="20"/>
              </w:rPr>
              <w:t>to</w:t>
            </w:r>
            <w:r w:rsidRPr="00EA222A">
              <w:rPr>
                <w:color w:val="1B1C20"/>
                <w:spacing w:val="-19"/>
                <w:w w:val="105"/>
                <w:sz w:val="20"/>
              </w:rPr>
              <w:t xml:space="preserve"> </w:t>
            </w:r>
            <w:r w:rsidRPr="00EA222A">
              <w:rPr>
                <w:color w:val="1B1C20"/>
                <w:w w:val="105"/>
                <w:sz w:val="20"/>
              </w:rPr>
              <w:t>marine</w:t>
            </w:r>
            <w:r w:rsidRPr="00EA222A">
              <w:rPr>
                <w:color w:val="1B1C20"/>
                <w:spacing w:val="-19"/>
                <w:w w:val="105"/>
                <w:sz w:val="20"/>
              </w:rPr>
              <w:t xml:space="preserve"> </w:t>
            </w:r>
            <w:r w:rsidRPr="00EA222A">
              <w:rPr>
                <w:color w:val="1B1C20"/>
                <w:w w:val="105"/>
                <w:sz w:val="20"/>
              </w:rPr>
              <w:t>debris</w:t>
            </w:r>
            <w:r w:rsidRPr="00EA222A">
              <w:rPr>
                <w:color w:val="1B1C20"/>
                <w:spacing w:val="-19"/>
                <w:w w:val="105"/>
                <w:sz w:val="20"/>
              </w:rPr>
              <w:t xml:space="preserve"> </w:t>
            </w:r>
            <w:bookmarkStart w:id="26" w:name="_Hlk504379688"/>
            <w:bookmarkEnd w:id="26"/>
            <w:r w:rsidRPr="00EA222A">
              <w:rPr>
                <w:color w:val="1B1C20"/>
                <w:w w:val="105"/>
                <w:sz w:val="20"/>
              </w:rPr>
              <w:t>outcomes</w:t>
            </w:r>
          </w:p>
        </w:tc>
        <w:tc>
          <w:tcPr>
            <w:tcW w:w="3005" w:type="dxa"/>
            <w:tcBorders>
              <w:top w:val="single" w:sz="2" w:space="0" w:color="004E92"/>
              <w:left w:val="single" w:sz="2" w:space="0" w:color="004E92"/>
              <w:bottom w:val="single" w:sz="2" w:space="0" w:color="004E92"/>
              <w:right w:val="single" w:sz="2" w:space="0" w:color="004E92"/>
            </w:tcBorders>
          </w:tcPr>
          <w:p w:rsidR="00FB197A" w:rsidRPr="00EA222A" w:rsidRDefault="00617197">
            <w:pPr>
              <w:pStyle w:val="TableParagraph"/>
              <w:spacing w:line="256" w:lineRule="auto"/>
              <w:ind w:left="77" w:right="217"/>
              <w:rPr>
                <w:rFonts w:eastAsia="PMingLiU" w:cs="PMingLiU"/>
                <w:sz w:val="20"/>
                <w:szCs w:val="20"/>
              </w:rPr>
            </w:pPr>
            <w:r w:rsidRPr="00EA222A">
              <w:rPr>
                <w:rFonts w:eastAsia="PMingLiU" w:cs="PMingLiU"/>
                <w:color w:val="1B1C20"/>
                <w:spacing w:val="-1"/>
                <w:sz w:val="20"/>
                <w:szCs w:val="20"/>
              </w:rPr>
              <w:t>Medium</w:t>
            </w:r>
            <w:r w:rsidRPr="00EA222A">
              <w:rPr>
                <w:rFonts w:eastAsia="PMingLiU" w:cs="PMingLiU"/>
                <w:color w:val="1B1C20"/>
                <w:spacing w:val="23"/>
                <w:sz w:val="20"/>
                <w:szCs w:val="20"/>
              </w:rPr>
              <w:t xml:space="preserve"> </w:t>
            </w:r>
            <w:r w:rsidRPr="00EA222A">
              <w:rPr>
                <w:rFonts w:eastAsia="PMingLiU" w:cs="PMingLiU"/>
                <w:color w:val="1B1C20"/>
                <w:sz w:val="20"/>
                <w:szCs w:val="20"/>
              </w:rPr>
              <w:t>priority—ongoing</w:t>
            </w:r>
            <w:r w:rsidRPr="00EA222A">
              <w:rPr>
                <w:rFonts w:eastAsia="PMingLiU" w:cs="PMingLiU"/>
                <w:color w:val="1B1C20"/>
                <w:spacing w:val="24"/>
                <w:sz w:val="20"/>
                <w:szCs w:val="20"/>
              </w:rPr>
              <w:t xml:space="preserve"> </w:t>
            </w:r>
            <w:r w:rsidRPr="00EA222A">
              <w:rPr>
                <w:rFonts w:eastAsia="PMingLiU" w:cs="PMingLiU"/>
                <w:color w:val="1B1C20"/>
                <w:sz w:val="20"/>
                <w:szCs w:val="20"/>
              </w:rPr>
              <w:t>for</w:t>
            </w:r>
            <w:r w:rsidRPr="00EA222A">
              <w:rPr>
                <w:rFonts w:eastAsia="PMingLiU" w:cs="PMingLiU"/>
                <w:color w:val="1B1C20"/>
                <w:spacing w:val="24"/>
                <w:sz w:val="20"/>
                <w:szCs w:val="20"/>
              </w:rPr>
              <w:t xml:space="preserve"> </w:t>
            </w:r>
            <w:r w:rsidRPr="00EA222A">
              <w:rPr>
                <w:rFonts w:eastAsia="PMingLiU" w:cs="PMingLiU"/>
                <w:color w:val="1B1C20"/>
                <w:sz w:val="20"/>
                <w:szCs w:val="20"/>
              </w:rPr>
              <w:t>the</w:t>
            </w:r>
            <w:r w:rsidRPr="00EA222A">
              <w:rPr>
                <w:rFonts w:eastAsia="PMingLiU" w:cs="PMingLiU"/>
                <w:color w:val="1B1C20"/>
                <w:spacing w:val="21"/>
                <w:w w:val="106"/>
                <w:sz w:val="20"/>
                <w:szCs w:val="20"/>
              </w:rPr>
              <w:t xml:space="preserve"> </w:t>
            </w:r>
            <w:r w:rsidRPr="00EA222A">
              <w:rPr>
                <w:rFonts w:eastAsia="PMingLiU" w:cs="PMingLiU"/>
                <w:color w:val="1B1C20"/>
                <w:sz w:val="20"/>
                <w:szCs w:val="20"/>
              </w:rPr>
              <w:t>life</w:t>
            </w:r>
            <w:r w:rsidRPr="00EA222A">
              <w:rPr>
                <w:rFonts w:eastAsia="PMingLiU" w:cs="PMingLiU"/>
                <w:color w:val="1B1C20"/>
                <w:spacing w:val="1"/>
                <w:sz w:val="20"/>
                <w:szCs w:val="20"/>
              </w:rPr>
              <w:t xml:space="preserve"> </w:t>
            </w:r>
            <w:r w:rsidRPr="00EA222A">
              <w:rPr>
                <w:rFonts w:eastAsia="PMingLiU" w:cs="PMingLiU"/>
                <w:color w:val="1B1C20"/>
                <w:sz w:val="20"/>
                <w:szCs w:val="20"/>
              </w:rPr>
              <w:t>of</w:t>
            </w:r>
            <w:r w:rsidRPr="00EA222A">
              <w:rPr>
                <w:rFonts w:eastAsia="PMingLiU" w:cs="PMingLiU"/>
                <w:color w:val="1B1C20"/>
                <w:spacing w:val="2"/>
                <w:sz w:val="20"/>
                <w:szCs w:val="20"/>
              </w:rPr>
              <w:t xml:space="preserve"> </w:t>
            </w:r>
            <w:r w:rsidRPr="00EA222A">
              <w:rPr>
                <w:rFonts w:eastAsia="PMingLiU" w:cs="PMingLiU"/>
                <w:color w:val="1B1C20"/>
                <w:sz w:val="20"/>
                <w:szCs w:val="20"/>
              </w:rPr>
              <w:t>the</w:t>
            </w:r>
            <w:r w:rsidRPr="00EA222A">
              <w:rPr>
                <w:rFonts w:eastAsia="PMingLiU" w:cs="PMingLiU"/>
                <w:color w:val="1B1C20"/>
                <w:spacing w:val="-8"/>
                <w:sz w:val="20"/>
                <w:szCs w:val="20"/>
              </w:rPr>
              <w:t xml:space="preserve"> </w:t>
            </w:r>
            <w:r w:rsidRPr="00EA222A">
              <w:rPr>
                <w:rFonts w:eastAsia="PMingLiU" w:cs="PMingLiU"/>
                <w:color w:val="1B1C20"/>
                <w:spacing w:val="-5"/>
                <w:sz w:val="20"/>
                <w:szCs w:val="20"/>
              </w:rPr>
              <w:t>T</w:t>
            </w:r>
            <w:r w:rsidRPr="00EA222A">
              <w:rPr>
                <w:rFonts w:eastAsia="PMingLiU" w:cs="PMingLiU"/>
                <w:color w:val="1B1C20"/>
                <w:spacing w:val="-6"/>
                <w:sz w:val="20"/>
                <w:szCs w:val="20"/>
              </w:rPr>
              <w:t>AP</w:t>
            </w:r>
          </w:p>
        </w:tc>
        <w:tc>
          <w:tcPr>
            <w:tcW w:w="3005" w:type="dxa"/>
            <w:tcBorders>
              <w:top w:val="single" w:sz="2" w:space="0" w:color="004E92"/>
              <w:left w:val="single" w:sz="2" w:space="0" w:color="004E92"/>
              <w:bottom w:val="single" w:sz="2" w:space="0" w:color="004E92"/>
              <w:right w:val="single" w:sz="2" w:space="0" w:color="004E92"/>
            </w:tcBorders>
          </w:tcPr>
          <w:p w:rsidR="00FB197A" w:rsidRPr="00EA222A" w:rsidRDefault="00617197" w:rsidP="007D1E52">
            <w:pPr>
              <w:pStyle w:val="TableParagraph"/>
              <w:spacing w:line="256" w:lineRule="auto"/>
              <w:ind w:left="77" w:right="101"/>
              <w:rPr>
                <w:rFonts w:eastAsia="PMingLiU" w:cs="PMingLiU"/>
                <w:sz w:val="20"/>
                <w:szCs w:val="20"/>
              </w:rPr>
            </w:pPr>
            <w:r w:rsidRPr="00EA222A">
              <w:rPr>
                <w:color w:val="1B1C20"/>
                <w:spacing w:val="-2"/>
                <w:w w:val="105"/>
                <w:sz w:val="20"/>
              </w:rPr>
              <w:t>Australian</w:t>
            </w:r>
            <w:r w:rsidRPr="00EA222A">
              <w:rPr>
                <w:color w:val="1B1C20"/>
                <w:spacing w:val="-22"/>
                <w:w w:val="105"/>
                <w:sz w:val="20"/>
              </w:rPr>
              <w:t xml:space="preserve"> </w:t>
            </w:r>
            <w:r w:rsidRPr="00EA222A">
              <w:rPr>
                <w:color w:val="1B1C20"/>
                <w:spacing w:val="-1"/>
                <w:w w:val="105"/>
                <w:sz w:val="20"/>
              </w:rPr>
              <w:t>Go</w:t>
            </w:r>
            <w:r w:rsidRPr="00EA222A">
              <w:rPr>
                <w:color w:val="1B1C20"/>
                <w:spacing w:val="-2"/>
                <w:w w:val="105"/>
                <w:sz w:val="20"/>
              </w:rPr>
              <w:t>v</w:t>
            </w:r>
            <w:r w:rsidRPr="00EA222A">
              <w:rPr>
                <w:color w:val="1B1C20"/>
                <w:spacing w:val="-1"/>
                <w:w w:val="105"/>
                <w:sz w:val="20"/>
              </w:rPr>
              <w:t>ernment</w:t>
            </w:r>
            <w:r w:rsidRPr="00EA222A">
              <w:rPr>
                <w:color w:val="1B1C20"/>
                <w:spacing w:val="-21"/>
                <w:w w:val="105"/>
                <w:sz w:val="20"/>
              </w:rPr>
              <w:t xml:space="preserve"> </w:t>
            </w:r>
            <w:r w:rsidRPr="00EA222A">
              <w:rPr>
                <w:color w:val="1B1C20"/>
                <w:w w:val="105"/>
                <w:sz w:val="20"/>
              </w:rPr>
              <w:t>grant</w:t>
            </w:r>
            <w:r w:rsidRPr="00EA222A">
              <w:rPr>
                <w:color w:val="1B1C20"/>
                <w:spacing w:val="29"/>
                <w:w w:val="104"/>
                <w:sz w:val="20"/>
              </w:rPr>
              <w:t xml:space="preserve"> </w:t>
            </w:r>
            <w:r w:rsidRPr="00EA222A">
              <w:rPr>
                <w:color w:val="1B1C20"/>
                <w:spacing w:val="-1"/>
                <w:w w:val="105"/>
                <w:sz w:val="20"/>
              </w:rPr>
              <w:t>r</w:t>
            </w:r>
            <w:r w:rsidRPr="00EA222A">
              <w:rPr>
                <w:color w:val="1B1C20"/>
                <w:spacing w:val="-2"/>
                <w:w w:val="105"/>
                <w:sz w:val="20"/>
              </w:rPr>
              <w:t>ecipients</w:t>
            </w:r>
            <w:r w:rsidRPr="00EA222A">
              <w:rPr>
                <w:color w:val="1B1C20"/>
                <w:spacing w:val="-18"/>
                <w:w w:val="105"/>
                <w:sz w:val="20"/>
              </w:rPr>
              <w:t xml:space="preserve"> </w:t>
            </w:r>
            <w:r w:rsidRPr="00EA222A">
              <w:rPr>
                <w:color w:val="1B1C20"/>
                <w:spacing w:val="-1"/>
                <w:w w:val="105"/>
                <w:sz w:val="20"/>
              </w:rPr>
              <w:t>requir</w:t>
            </w:r>
            <w:r w:rsidRPr="00EA222A">
              <w:rPr>
                <w:color w:val="1B1C20"/>
                <w:spacing w:val="-2"/>
                <w:w w:val="105"/>
                <w:sz w:val="20"/>
              </w:rPr>
              <w:t>ed</w:t>
            </w:r>
            <w:r w:rsidRPr="00EA222A">
              <w:rPr>
                <w:color w:val="1B1C20"/>
                <w:spacing w:val="-17"/>
                <w:w w:val="105"/>
                <w:sz w:val="20"/>
              </w:rPr>
              <w:t xml:space="preserve"> </w:t>
            </w:r>
            <w:r w:rsidRPr="00EA222A">
              <w:rPr>
                <w:color w:val="1B1C20"/>
                <w:w w:val="105"/>
                <w:sz w:val="20"/>
              </w:rPr>
              <w:t>to</w:t>
            </w:r>
            <w:r w:rsidRPr="00EA222A">
              <w:rPr>
                <w:color w:val="1B1C20"/>
                <w:spacing w:val="-18"/>
                <w:w w:val="105"/>
                <w:sz w:val="20"/>
              </w:rPr>
              <w:t xml:space="preserve"> </w:t>
            </w:r>
            <w:r w:rsidRPr="00EA222A">
              <w:rPr>
                <w:color w:val="1B1C20"/>
                <w:w w:val="105"/>
                <w:sz w:val="20"/>
              </w:rPr>
              <w:t>consider</w:t>
            </w:r>
            <w:r w:rsidRPr="00EA222A">
              <w:rPr>
                <w:color w:val="1B1C20"/>
                <w:spacing w:val="-17"/>
                <w:w w:val="105"/>
                <w:sz w:val="20"/>
              </w:rPr>
              <w:t xml:space="preserve"> </w:t>
            </w:r>
            <w:r w:rsidRPr="00EA222A">
              <w:rPr>
                <w:color w:val="1B1C20"/>
                <w:w w:val="105"/>
                <w:sz w:val="20"/>
              </w:rPr>
              <w:t>litter/</w:t>
            </w:r>
            <w:r w:rsidRPr="00EA222A">
              <w:rPr>
                <w:color w:val="1B1C20"/>
                <w:spacing w:val="25"/>
                <w:w w:val="106"/>
                <w:sz w:val="20"/>
              </w:rPr>
              <w:t xml:space="preserve"> </w:t>
            </w:r>
            <w:r w:rsidRPr="00EA222A">
              <w:rPr>
                <w:color w:val="1B1C20"/>
                <w:w w:val="105"/>
                <w:sz w:val="20"/>
              </w:rPr>
              <w:t>marine</w:t>
            </w:r>
            <w:r w:rsidRPr="00EA222A">
              <w:rPr>
                <w:color w:val="1B1C20"/>
                <w:spacing w:val="-33"/>
                <w:w w:val="105"/>
                <w:sz w:val="20"/>
              </w:rPr>
              <w:t xml:space="preserve"> </w:t>
            </w:r>
            <w:r w:rsidRPr="00EA222A">
              <w:rPr>
                <w:color w:val="1B1C20"/>
                <w:w w:val="105"/>
                <w:sz w:val="20"/>
              </w:rPr>
              <w:t>debris</w:t>
            </w:r>
            <w:r w:rsidRPr="00EA222A">
              <w:rPr>
                <w:color w:val="1B1C20"/>
                <w:spacing w:val="-32"/>
                <w:w w:val="105"/>
                <w:sz w:val="20"/>
              </w:rPr>
              <w:t xml:space="preserve"> </w:t>
            </w:r>
            <w:r w:rsidRPr="00EA222A">
              <w:rPr>
                <w:color w:val="1B1C20"/>
                <w:w w:val="105"/>
                <w:sz w:val="20"/>
              </w:rPr>
              <w:t>consequences</w:t>
            </w:r>
            <w:r w:rsidRPr="00EA222A">
              <w:rPr>
                <w:color w:val="1B1C20"/>
                <w:spacing w:val="-33"/>
                <w:w w:val="105"/>
                <w:sz w:val="20"/>
              </w:rPr>
              <w:t xml:space="preserve"> </w:t>
            </w:r>
            <w:r w:rsidRPr="00EA222A">
              <w:rPr>
                <w:color w:val="1B1C20"/>
                <w:w w:val="105"/>
                <w:sz w:val="20"/>
              </w:rPr>
              <w:t>in</w:t>
            </w:r>
            <w:r w:rsidR="007D1E52">
              <w:rPr>
                <w:color w:val="1B1C20"/>
                <w:w w:val="105"/>
                <w:sz w:val="20"/>
              </w:rPr>
              <w:t xml:space="preserve"> </w:t>
            </w:r>
            <w:r w:rsidRPr="00EA222A">
              <w:rPr>
                <w:color w:val="1B1C20"/>
                <w:sz w:val="20"/>
              </w:rPr>
              <w:t>their</w:t>
            </w:r>
            <w:r w:rsidRPr="00EA222A">
              <w:rPr>
                <w:color w:val="1B1C20"/>
                <w:spacing w:val="13"/>
                <w:sz w:val="20"/>
              </w:rPr>
              <w:t xml:space="preserve"> </w:t>
            </w:r>
            <w:r w:rsidRPr="00EA222A">
              <w:rPr>
                <w:color w:val="1B1C20"/>
                <w:spacing w:val="-1"/>
                <w:sz w:val="20"/>
              </w:rPr>
              <w:t>projects</w:t>
            </w:r>
          </w:p>
          <w:p w:rsidR="00FB197A" w:rsidRPr="00EA222A" w:rsidRDefault="00FB197A">
            <w:pPr>
              <w:pStyle w:val="TableParagraph"/>
              <w:spacing w:before="5"/>
              <w:rPr>
                <w:rFonts w:eastAsia="Calibri" w:cs="Calibri"/>
                <w:sz w:val="15"/>
                <w:szCs w:val="15"/>
              </w:rPr>
            </w:pPr>
          </w:p>
          <w:p w:rsidR="00FB197A" w:rsidRPr="00EA222A" w:rsidRDefault="00617197">
            <w:pPr>
              <w:pStyle w:val="TableParagraph"/>
              <w:spacing w:line="256" w:lineRule="auto"/>
              <w:ind w:left="77" w:right="128"/>
              <w:rPr>
                <w:rFonts w:eastAsia="PMingLiU" w:cs="PMingLiU"/>
                <w:sz w:val="20"/>
                <w:szCs w:val="20"/>
              </w:rPr>
            </w:pPr>
            <w:r w:rsidRPr="00EA222A">
              <w:rPr>
                <w:color w:val="1B1C20"/>
                <w:spacing w:val="-2"/>
                <w:w w:val="105"/>
                <w:sz w:val="20"/>
              </w:rPr>
              <w:t>Australian</w:t>
            </w:r>
            <w:r w:rsidRPr="00EA222A">
              <w:rPr>
                <w:color w:val="1B1C20"/>
                <w:spacing w:val="-35"/>
                <w:w w:val="105"/>
                <w:sz w:val="20"/>
              </w:rPr>
              <w:t xml:space="preserve"> </w:t>
            </w:r>
            <w:r w:rsidRPr="00EA222A">
              <w:rPr>
                <w:color w:val="1B1C20"/>
                <w:spacing w:val="-1"/>
                <w:w w:val="105"/>
                <w:sz w:val="20"/>
              </w:rPr>
              <w:t>Go</w:t>
            </w:r>
            <w:r w:rsidRPr="00EA222A">
              <w:rPr>
                <w:color w:val="1B1C20"/>
                <w:spacing w:val="-2"/>
                <w:w w:val="105"/>
                <w:sz w:val="20"/>
              </w:rPr>
              <w:t>v</w:t>
            </w:r>
            <w:r w:rsidRPr="00EA222A">
              <w:rPr>
                <w:color w:val="1B1C20"/>
                <w:spacing w:val="-1"/>
                <w:w w:val="105"/>
                <w:sz w:val="20"/>
              </w:rPr>
              <w:t>ernment</w:t>
            </w:r>
            <w:r w:rsidRPr="00EA222A">
              <w:rPr>
                <w:color w:val="1B1C20"/>
                <w:spacing w:val="29"/>
                <w:w w:val="106"/>
                <w:sz w:val="20"/>
              </w:rPr>
              <w:t xml:space="preserve"> </w:t>
            </w:r>
            <w:r w:rsidRPr="00EA222A">
              <w:rPr>
                <w:color w:val="1B1C20"/>
                <w:spacing w:val="-2"/>
                <w:w w:val="105"/>
                <w:sz w:val="20"/>
              </w:rPr>
              <w:t>envir</w:t>
            </w:r>
            <w:r w:rsidRPr="00EA222A">
              <w:rPr>
                <w:color w:val="1B1C20"/>
                <w:spacing w:val="-1"/>
                <w:w w:val="105"/>
                <w:sz w:val="20"/>
              </w:rPr>
              <w:t>onment</w:t>
            </w:r>
            <w:r w:rsidRPr="00EA222A">
              <w:rPr>
                <w:color w:val="1B1C20"/>
                <w:spacing w:val="-20"/>
                <w:w w:val="105"/>
                <w:sz w:val="20"/>
              </w:rPr>
              <w:t xml:space="preserve"> </w:t>
            </w:r>
            <w:r w:rsidRPr="00EA222A">
              <w:rPr>
                <w:color w:val="1B1C20"/>
                <w:w w:val="105"/>
                <w:sz w:val="20"/>
              </w:rPr>
              <w:t>grant</w:t>
            </w:r>
            <w:r w:rsidRPr="00EA222A">
              <w:rPr>
                <w:color w:val="1B1C20"/>
                <w:spacing w:val="-20"/>
                <w:w w:val="105"/>
                <w:sz w:val="20"/>
              </w:rPr>
              <w:t xml:space="preserve"> </w:t>
            </w:r>
            <w:r w:rsidRPr="00EA222A">
              <w:rPr>
                <w:color w:val="1B1C20"/>
                <w:spacing w:val="-1"/>
                <w:w w:val="105"/>
                <w:sz w:val="20"/>
              </w:rPr>
              <w:t>r</w:t>
            </w:r>
            <w:r w:rsidRPr="00EA222A">
              <w:rPr>
                <w:color w:val="1B1C20"/>
                <w:spacing w:val="-2"/>
                <w:w w:val="105"/>
                <w:sz w:val="20"/>
              </w:rPr>
              <w:t>ecipients</w:t>
            </w:r>
            <w:r w:rsidRPr="00EA222A">
              <w:rPr>
                <w:color w:val="1B1C20"/>
                <w:spacing w:val="35"/>
                <w:sz w:val="20"/>
              </w:rPr>
              <w:t xml:space="preserve"> </w:t>
            </w:r>
            <w:r w:rsidRPr="00EA222A">
              <w:rPr>
                <w:color w:val="1B1C20"/>
                <w:spacing w:val="-1"/>
                <w:w w:val="105"/>
                <w:sz w:val="20"/>
              </w:rPr>
              <w:t>requir</w:t>
            </w:r>
            <w:r w:rsidRPr="00EA222A">
              <w:rPr>
                <w:color w:val="1B1C20"/>
                <w:spacing w:val="-2"/>
                <w:w w:val="105"/>
                <w:sz w:val="20"/>
              </w:rPr>
              <w:t>ed</w:t>
            </w:r>
            <w:r w:rsidRPr="00EA222A">
              <w:rPr>
                <w:color w:val="1B1C20"/>
                <w:spacing w:val="-14"/>
                <w:w w:val="105"/>
                <w:sz w:val="20"/>
              </w:rPr>
              <w:t xml:space="preserve"> </w:t>
            </w:r>
            <w:r w:rsidRPr="00EA222A">
              <w:rPr>
                <w:color w:val="1B1C20"/>
                <w:w w:val="105"/>
                <w:sz w:val="20"/>
              </w:rPr>
              <w:t>to</w:t>
            </w:r>
            <w:r w:rsidRPr="00EA222A">
              <w:rPr>
                <w:color w:val="1B1C20"/>
                <w:spacing w:val="-13"/>
                <w:w w:val="105"/>
                <w:sz w:val="20"/>
              </w:rPr>
              <w:t xml:space="preserve"> </w:t>
            </w:r>
            <w:r w:rsidRPr="00EA222A">
              <w:rPr>
                <w:color w:val="1B1C20"/>
                <w:w w:val="105"/>
                <w:sz w:val="20"/>
              </w:rPr>
              <w:t>collect</w:t>
            </w:r>
            <w:r w:rsidRPr="00EA222A">
              <w:rPr>
                <w:color w:val="1B1C20"/>
                <w:spacing w:val="-13"/>
                <w:w w:val="105"/>
                <w:sz w:val="20"/>
              </w:rPr>
              <w:t xml:space="preserve"> </w:t>
            </w:r>
            <w:r w:rsidRPr="00EA222A">
              <w:rPr>
                <w:color w:val="1B1C20"/>
                <w:w w:val="105"/>
                <w:sz w:val="20"/>
              </w:rPr>
              <w:t>data</w:t>
            </w:r>
            <w:r w:rsidRPr="00EA222A">
              <w:rPr>
                <w:color w:val="1B1C20"/>
                <w:spacing w:val="-13"/>
                <w:w w:val="105"/>
                <w:sz w:val="20"/>
              </w:rPr>
              <w:t xml:space="preserve"> </w:t>
            </w:r>
            <w:r w:rsidRPr="00EA222A">
              <w:rPr>
                <w:color w:val="1B1C20"/>
                <w:w w:val="105"/>
                <w:sz w:val="20"/>
              </w:rPr>
              <w:t>and</w:t>
            </w:r>
            <w:r w:rsidRPr="00EA222A">
              <w:rPr>
                <w:color w:val="1B1C20"/>
                <w:spacing w:val="-13"/>
                <w:w w:val="105"/>
                <w:sz w:val="20"/>
              </w:rPr>
              <w:t xml:space="preserve"> </w:t>
            </w:r>
            <w:r w:rsidRPr="00EA222A">
              <w:rPr>
                <w:color w:val="1B1C20"/>
                <w:spacing w:val="-1"/>
                <w:w w:val="105"/>
                <w:sz w:val="20"/>
              </w:rPr>
              <w:t>report</w:t>
            </w:r>
            <w:r w:rsidRPr="00EA222A">
              <w:rPr>
                <w:color w:val="1B1C20"/>
                <w:spacing w:val="29"/>
                <w:w w:val="117"/>
                <w:sz w:val="20"/>
              </w:rPr>
              <w:t xml:space="preserve"> </w:t>
            </w:r>
            <w:r w:rsidRPr="00EA222A">
              <w:rPr>
                <w:color w:val="1B1C20"/>
                <w:w w:val="105"/>
                <w:sz w:val="20"/>
              </w:rPr>
              <w:t>on</w:t>
            </w:r>
            <w:r w:rsidRPr="00EA222A">
              <w:rPr>
                <w:color w:val="1B1C20"/>
                <w:spacing w:val="-11"/>
                <w:w w:val="105"/>
                <w:sz w:val="20"/>
              </w:rPr>
              <w:t xml:space="preserve"> </w:t>
            </w:r>
            <w:r w:rsidRPr="00EA222A">
              <w:rPr>
                <w:color w:val="1B1C20"/>
                <w:w w:val="105"/>
                <w:sz w:val="20"/>
              </w:rPr>
              <w:t>the</w:t>
            </w:r>
            <w:r w:rsidRPr="00EA222A">
              <w:rPr>
                <w:color w:val="1B1C20"/>
                <w:spacing w:val="-11"/>
                <w:w w:val="105"/>
                <w:sz w:val="20"/>
              </w:rPr>
              <w:t xml:space="preserve"> </w:t>
            </w:r>
            <w:r w:rsidRPr="00EA222A">
              <w:rPr>
                <w:color w:val="1B1C20"/>
                <w:w w:val="105"/>
                <w:sz w:val="20"/>
              </w:rPr>
              <w:t>types</w:t>
            </w:r>
            <w:r w:rsidRPr="00EA222A">
              <w:rPr>
                <w:color w:val="1B1C20"/>
                <w:spacing w:val="-11"/>
                <w:w w:val="105"/>
                <w:sz w:val="20"/>
              </w:rPr>
              <w:t xml:space="preserve"> </w:t>
            </w:r>
            <w:r w:rsidRPr="00EA222A">
              <w:rPr>
                <w:color w:val="1B1C20"/>
                <w:w w:val="105"/>
                <w:sz w:val="20"/>
              </w:rPr>
              <w:t>and</w:t>
            </w:r>
            <w:r w:rsidRPr="00EA222A">
              <w:rPr>
                <w:color w:val="1B1C20"/>
                <w:spacing w:val="-11"/>
                <w:w w:val="105"/>
                <w:sz w:val="20"/>
              </w:rPr>
              <w:t xml:space="preserve"> </w:t>
            </w:r>
            <w:r w:rsidRPr="00EA222A">
              <w:rPr>
                <w:color w:val="1B1C20"/>
                <w:w w:val="105"/>
                <w:sz w:val="20"/>
              </w:rPr>
              <w:t>amounts</w:t>
            </w:r>
            <w:r w:rsidRPr="00EA222A">
              <w:rPr>
                <w:color w:val="1B1C20"/>
                <w:spacing w:val="-11"/>
                <w:w w:val="105"/>
                <w:sz w:val="20"/>
              </w:rPr>
              <w:t xml:space="preserve"> </w:t>
            </w:r>
            <w:r w:rsidRPr="00EA222A">
              <w:rPr>
                <w:color w:val="1B1C20"/>
                <w:w w:val="105"/>
                <w:sz w:val="20"/>
              </w:rPr>
              <w:t>of</w:t>
            </w:r>
            <w:r w:rsidRPr="00EA222A">
              <w:rPr>
                <w:color w:val="1B1C20"/>
                <w:spacing w:val="-11"/>
                <w:w w:val="105"/>
                <w:sz w:val="20"/>
              </w:rPr>
              <w:t xml:space="preserve"> </w:t>
            </w:r>
            <w:r w:rsidRPr="00EA222A">
              <w:rPr>
                <w:color w:val="1B1C20"/>
                <w:w w:val="105"/>
                <w:sz w:val="20"/>
              </w:rPr>
              <w:t>marine</w:t>
            </w:r>
            <w:r w:rsidRPr="00EA222A">
              <w:rPr>
                <w:color w:val="1B1C20"/>
                <w:w w:val="103"/>
                <w:sz w:val="20"/>
              </w:rPr>
              <w:t xml:space="preserve"> </w:t>
            </w:r>
            <w:r w:rsidRPr="00EA222A">
              <w:rPr>
                <w:color w:val="1B1C20"/>
                <w:w w:val="105"/>
                <w:sz w:val="20"/>
              </w:rPr>
              <w:t>debris</w:t>
            </w:r>
            <w:r w:rsidRPr="00EA222A">
              <w:rPr>
                <w:color w:val="1B1C20"/>
                <w:spacing w:val="-32"/>
                <w:w w:val="105"/>
                <w:sz w:val="20"/>
              </w:rPr>
              <w:t xml:space="preserve"> </w:t>
            </w:r>
            <w:r w:rsidRPr="00EA222A">
              <w:rPr>
                <w:color w:val="1B1C20"/>
                <w:spacing w:val="-2"/>
                <w:w w:val="105"/>
                <w:sz w:val="20"/>
              </w:rPr>
              <w:t>r</w:t>
            </w:r>
            <w:r w:rsidRPr="00EA222A">
              <w:rPr>
                <w:color w:val="1B1C20"/>
                <w:spacing w:val="-3"/>
                <w:w w:val="105"/>
                <w:sz w:val="20"/>
              </w:rPr>
              <w:t>emoved</w:t>
            </w:r>
            <w:r w:rsidRPr="00EA222A">
              <w:rPr>
                <w:color w:val="1B1C20"/>
                <w:spacing w:val="-32"/>
                <w:w w:val="105"/>
                <w:sz w:val="20"/>
              </w:rPr>
              <w:t xml:space="preserve"> </w:t>
            </w:r>
            <w:r w:rsidRPr="00EA222A">
              <w:rPr>
                <w:color w:val="1B1C20"/>
                <w:w w:val="105"/>
                <w:sz w:val="20"/>
              </w:rPr>
              <w:t>or</w:t>
            </w:r>
            <w:r w:rsidRPr="00EA222A">
              <w:rPr>
                <w:color w:val="1B1C20"/>
                <w:spacing w:val="-32"/>
                <w:w w:val="105"/>
                <w:sz w:val="20"/>
              </w:rPr>
              <w:t xml:space="preserve"> </w:t>
            </w:r>
            <w:r w:rsidRPr="00EA222A">
              <w:rPr>
                <w:color w:val="1B1C20"/>
                <w:w w:val="105"/>
                <w:sz w:val="20"/>
              </w:rPr>
              <w:t>observed</w:t>
            </w:r>
          </w:p>
        </w:tc>
        <w:tc>
          <w:tcPr>
            <w:tcW w:w="3005" w:type="dxa"/>
            <w:tcBorders>
              <w:top w:val="single" w:sz="2" w:space="0" w:color="004E92"/>
              <w:left w:val="single" w:sz="2" w:space="0" w:color="004E92"/>
              <w:bottom w:val="single" w:sz="2" w:space="0" w:color="004E92"/>
              <w:right w:val="single" w:sz="2" w:space="0" w:color="004E92"/>
            </w:tcBorders>
          </w:tcPr>
          <w:p w:rsidR="00FB197A" w:rsidRPr="00EA222A" w:rsidRDefault="00617197">
            <w:pPr>
              <w:pStyle w:val="TableParagraph"/>
              <w:spacing w:line="256" w:lineRule="auto"/>
              <w:ind w:left="77" w:right="131"/>
              <w:rPr>
                <w:rFonts w:eastAsia="PMingLiU" w:cs="PMingLiU"/>
                <w:sz w:val="20"/>
                <w:szCs w:val="20"/>
              </w:rPr>
            </w:pPr>
            <w:r w:rsidRPr="00EA222A">
              <w:rPr>
                <w:color w:val="1B1C20"/>
                <w:spacing w:val="-6"/>
                <w:sz w:val="20"/>
              </w:rPr>
              <w:t>A</w:t>
            </w:r>
            <w:r w:rsidRPr="00EA222A">
              <w:rPr>
                <w:color w:val="1B1C20"/>
                <w:spacing w:val="-5"/>
                <w:sz w:val="20"/>
              </w:rPr>
              <w:t>ustralian</w:t>
            </w:r>
            <w:r w:rsidRPr="00EA222A">
              <w:rPr>
                <w:color w:val="1B1C20"/>
                <w:spacing w:val="19"/>
                <w:sz w:val="20"/>
              </w:rPr>
              <w:t xml:space="preserve"> </w:t>
            </w:r>
            <w:r w:rsidRPr="00EA222A">
              <w:rPr>
                <w:color w:val="1B1C20"/>
                <w:spacing w:val="-6"/>
                <w:sz w:val="20"/>
              </w:rPr>
              <w:t>Go</w:t>
            </w:r>
            <w:r w:rsidRPr="00EA222A">
              <w:rPr>
                <w:color w:val="1B1C20"/>
                <w:spacing w:val="-7"/>
                <w:sz w:val="20"/>
              </w:rPr>
              <w:t>v</w:t>
            </w:r>
            <w:r w:rsidRPr="00EA222A">
              <w:rPr>
                <w:color w:val="1B1C20"/>
                <w:spacing w:val="-6"/>
                <w:sz w:val="20"/>
              </w:rPr>
              <w:t>ernment</w:t>
            </w:r>
            <w:r w:rsidRPr="00EA222A">
              <w:rPr>
                <w:color w:val="1B1C20"/>
                <w:spacing w:val="20"/>
                <w:sz w:val="20"/>
              </w:rPr>
              <w:t xml:space="preserve"> </w:t>
            </w:r>
            <w:r w:rsidRPr="00EA222A">
              <w:rPr>
                <w:color w:val="1B1C20"/>
                <w:spacing w:val="-5"/>
                <w:sz w:val="20"/>
              </w:rPr>
              <w:t>grant</w:t>
            </w:r>
            <w:r w:rsidRPr="00EA222A">
              <w:rPr>
                <w:color w:val="1B1C20"/>
                <w:spacing w:val="24"/>
                <w:w w:val="104"/>
                <w:sz w:val="20"/>
              </w:rPr>
              <w:t xml:space="preserve"> </w:t>
            </w:r>
            <w:r w:rsidRPr="00EA222A">
              <w:rPr>
                <w:color w:val="1B1C20"/>
                <w:spacing w:val="-5"/>
                <w:sz w:val="20"/>
              </w:rPr>
              <w:t xml:space="preserve">recipients </w:t>
            </w:r>
            <w:r w:rsidRPr="00EA222A">
              <w:rPr>
                <w:color w:val="1B1C20"/>
                <w:spacing w:val="-6"/>
                <w:sz w:val="20"/>
              </w:rPr>
              <w:t>have</w:t>
            </w:r>
            <w:r w:rsidRPr="00EA222A">
              <w:rPr>
                <w:color w:val="1B1C20"/>
                <w:spacing w:val="-5"/>
                <w:sz w:val="20"/>
              </w:rPr>
              <w:t xml:space="preserve"> incr</w:t>
            </w:r>
            <w:r w:rsidRPr="00EA222A">
              <w:rPr>
                <w:color w:val="1B1C20"/>
                <w:spacing w:val="-6"/>
                <w:sz w:val="20"/>
              </w:rPr>
              <w:t>eased</w:t>
            </w:r>
            <w:r w:rsidRPr="00EA222A">
              <w:rPr>
                <w:color w:val="1B1C20"/>
                <w:spacing w:val="-5"/>
                <w:sz w:val="20"/>
              </w:rPr>
              <w:t xml:space="preserve"> consideration</w:t>
            </w:r>
            <w:r w:rsidRPr="00EA222A">
              <w:rPr>
                <w:color w:val="1B1C20"/>
                <w:spacing w:val="25"/>
                <w:w w:val="102"/>
                <w:sz w:val="20"/>
              </w:rPr>
              <w:t xml:space="preserve"> </w:t>
            </w:r>
            <w:r w:rsidRPr="00EA222A">
              <w:rPr>
                <w:color w:val="1B1C20"/>
                <w:spacing w:val="-3"/>
                <w:sz w:val="20"/>
              </w:rPr>
              <w:t>of</w:t>
            </w:r>
            <w:r w:rsidRPr="00EA222A">
              <w:rPr>
                <w:color w:val="1B1C20"/>
                <w:spacing w:val="-5"/>
                <w:sz w:val="20"/>
              </w:rPr>
              <w:t xml:space="preserve"> marine</w:t>
            </w:r>
            <w:r w:rsidRPr="00EA222A">
              <w:rPr>
                <w:color w:val="1B1C20"/>
                <w:spacing w:val="-4"/>
                <w:sz w:val="20"/>
              </w:rPr>
              <w:t xml:space="preserve"> </w:t>
            </w:r>
            <w:r w:rsidRPr="00EA222A">
              <w:rPr>
                <w:color w:val="1B1C20"/>
                <w:spacing w:val="-5"/>
                <w:sz w:val="20"/>
              </w:rPr>
              <w:t>debris</w:t>
            </w:r>
            <w:r w:rsidRPr="00EA222A">
              <w:rPr>
                <w:color w:val="1B1C20"/>
                <w:spacing w:val="-4"/>
                <w:sz w:val="20"/>
              </w:rPr>
              <w:t xml:space="preserve"> and its </w:t>
            </w:r>
            <w:r w:rsidRPr="00EA222A">
              <w:rPr>
                <w:color w:val="1B1C20"/>
                <w:spacing w:val="-5"/>
                <w:sz w:val="20"/>
              </w:rPr>
              <w:t>impacts</w:t>
            </w:r>
          </w:p>
          <w:p w:rsidR="00FB197A" w:rsidRPr="00EA222A" w:rsidRDefault="00617197">
            <w:pPr>
              <w:pStyle w:val="TableParagraph"/>
              <w:spacing w:before="174" w:line="256" w:lineRule="auto"/>
              <w:ind w:left="77" w:right="903"/>
              <w:rPr>
                <w:rFonts w:eastAsia="PMingLiU" w:cs="PMingLiU"/>
                <w:sz w:val="20"/>
                <w:szCs w:val="20"/>
              </w:rPr>
            </w:pPr>
            <w:r w:rsidRPr="00EA222A">
              <w:rPr>
                <w:color w:val="1B1C20"/>
                <w:spacing w:val="-6"/>
                <w:sz w:val="20"/>
              </w:rPr>
              <w:t>A</w:t>
            </w:r>
            <w:r w:rsidRPr="00EA222A">
              <w:rPr>
                <w:color w:val="1B1C20"/>
                <w:spacing w:val="-5"/>
                <w:sz w:val="20"/>
              </w:rPr>
              <w:t>dditional</w:t>
            </w:r>
            <w:r w:rsidRPr="00EA222A">
              <w:rPr>
                <w:color w:val="1B1C20"/>
                <w:spacing w:val="-4"/>
                <w:sz w:val="20"/>
              </w:rPr>
              <w:t xml:space="preserve"> data</w:t>
            </w:r>
            <w:r w:rsidRPr="00EA222A">
              <w:rPr>
                <w:color w:val="1B1C20"/>
                <w:spacing w:val="-3"/>
                <w:sz w:val="20"/>
              </w:rPr>
              <w:t xml:space="preserve"> </w:t>
            </w:r>
            <w:r w:rsidRPr="00EA222A">
              <w:rPr>
                <w:color w:val="1B1C20"/>
                <w:spacing w:val="-6"/>
                <w:sz w:val="20"/>
              </w:rPr>
              <w:t>available</w:t>
            </w:r>
            <w:r w:rsidRPr="00EA222A">
              <w:rPr>
                <w:color w:val="1B1C20"/>
                <w:spacing w:val="-3"/>
                <w:sz w:val="20"/>
              </w:rPr>
              <w:t xml:space="preserve"> </w:t>
            </w:r>
            <w:r w:rsidRPr="00EA222A">
              <w:rPr>
                <w:color w:val="1B1C20"/>
                <w:spacing w:val="-5"/>
                <w:sz w:val="20"/>
              </w:rPr>
              <w:t>on</w:t>
            </w:r>
            <w:r w:rsidRPr="00EA222A">
              <w:rPr>
                <w:color w:val="1B1C20"/>
                <w:spacing w:val="21"/>
                <w:w w:val="107"/>
                <w:sz w:val="20"/>
              </w:rPr>
              <w:t xml:space="preserve"> </w:t>
            </w:r>
            <w:r w:rsidRPr="00EA222A">
              <w:rPr>
                <w:color w:val="1B1C20"/>
                <w:spacing w:val="-5"/>
                <w:sz w:val="20"/>
              </w:rPr>
              <w:t>marine</w:t>
            </w:r>
            <w:r w:rsidRPr="00EA222A">
              <w:rPr>
                <w:color w:val="1B1C20"/>
                <w:spacing w:val="3"/>
                <w:sz w:val="20"/>
              </w:rPr>
              <w:t xml:space="preserve"> </w:t>
            </w:r>
            <w:r w:rsidRPr="00EA222A">
              <w:rPr>
                <w:color w:val="1B1C20"/>
                <w:spacing w:val="-5"/>
                <w:sz w:val="20"/>
              </w:rPr>
              <w:t>debris</w:t>
            </w:r>
          </w:p>
        </w:tc>
        <w:tc>
          <w:tcPr>
            <w:tcW w:w="3005" w:type="dxa"/>
            <w:tcBorders>
              <w:top w:val="single" w:sz="2" w:space="0" w:color="004E92"/>
              <w:left w:val="single" w:sz="2" w:space="0" w:color="004E92"/>
              <w:bottom w:val="single" w:sz="2" w:space="0" w:color="004E92"/>
              <w:right w:val="single" w:sz="2" w:space="0" w:color="004E92"/>
            </w:tcBorders>
          </w:tcPr>
          <w:p w:rsidR="00FB197A" w:rsidRPr="00EA222A" w:rsidRDefault="00617197">
            <w:pPr>
              <w:pStyle w:val="TableParagraph"/>
              <w:spacing w:line="256" w:lineRule="auto"/>
              <w:ind w:left="77" w:right="394"/>
              <w:rPr>
                <w:rFonts w:eastAsia="PMingLiU" w:cs="PMingLiU"/>
                <w:sz w:val="20"/>
                <w:szCs w:val="20"/>
              </w:rPr>
            </w:pPr>
            <w:r w:rsidRPr="00EA222A">
              <w:rPr>
                <w:color w:val="1B1C20"/>
                <w:spacing w:val="-2"/>
                <w:w w:val="105"/>
                <w:sz w:val="20"/>
              </w:rPr>
              <w:t>Australian</w:t>
            </w:r>
            <w:r w:rsidRPr="00EA222A">
              <w:rPr>
                <w:color w:val="1B1C20"/>
                <w:spacing w:val="-15"/>
                <w:w w:val="105"/>
                <w:sz w:val="20"/>
              </w:rPr>
              <w:t xml:space="preserve"> </w:t>
            </w:r>
            <w:r w:rsidRPr="00EA222A">
              <w:rPr>
                <w:color w:val="1B1C20"/>
                <w:spacing w:val="-1"/>
                <w:w w:val="105"/>
                <w:sz w:val="20"/>
              </w:rPr>
              <w:t>Go</w:t>
            </w:r>
            <w:r w:rsidRPr="00EA222A">
              <w:rPr>
                <w:color w:val="1B1C20"/>
                <w:spacing w:val="-2"/>
                <w:w w:val="105"/>
                <w:sz w:val="20"/>
              </w:rPr>
              <w:t>v</w:t>
            </w:r>
            <w:r w:rsidRPr="00EA222A">
              <w:rPr>
                <w:color w:val="1B1C20"/>
                <w:spacing w:val="-1"/>
                <w:w w:val="105"/>
                <w:sz w:val="20"/>
              </w:rPr>
              <w:t>ernment</w:t>
            </w:r>
            <w:r w:rsidRPr="00EA222A">
              <w:rPr>
                <w:color w:val="1B1C20"/>
                <w:spacing w:val="-14"/>
                <w:w w:val="105"/>
                <w:sz w:val="20"/>
              </w:rPr>
              <w:t xml:space="preserve"> </w:t>
            </w:r>
            <w:r w:rsidRPr="00EA222A">
              <w:rPr>
                <w:color w:val="1B1C20"/>
                <w:w w:val="105"/>
                <w:sz w:val="20"/>
              </w:rPr>
              <w:t>/</w:t>
            </w:r>
            <w:r w:rsidRPr="00EA222A">
              <w:rPr>
                <w:color w:val="1B1C20"/>
                <w:spacing w:val="29"/>
                <w:w w:val="125"/>
                <w:sz w:val="20"/>
              </w:rPr>
              <w:t xml:space="preserve"> </w:t>
            </w:r>
            <w:r w:rsidRPr="00EA222A">
              <w:rPr>
                <w:color w:val="1B1C20"/>
                <w:spacing w:val="-1"/>
                <w:w w:val="105"/>
                <w:sz w:val="20"/>
              </w:rPr>
              <w:t>D</w:t>
            </w:r>
            <w:r w:rsidRPr="00EA222A">
              <w:rPr>
                <w:color w:val="1B1C20"/>
                <w:spacing w:val="-2"/>
                <w:w w:val="105"/>
                <w:sz w:val="20"/>
              </w:rPr>
              <w:t>epar</w:t>
            </w:r>
            <w:r w:rsidRPr="00EA222A">
              <w:rPr>
                <w:color w:val="1B1C20"/>
                <w:spacing w:val="-1"/>
                <w:w w:val="105"/>
                <w:sz w:val="20"/>
              </w:rPr>
              <w:t xml:space="preserve">tment </w:t>
            </w:r>
            <w:r w:rsidRPr="00EA222A">
              <w:rPr>
                <w:color w:val="1B1C20"/>
                <w:w w:val="105"/>
                <w:sz w:val="20"/>
              </w:rPr>
              <w:t xml:space="preserve">of the </w:t>
            </w:r>
            <w:r w:rsidRPr="00EA222A">
              <w:rPr>
                <w:color w:val="1B1C20"/>
                <w:spacing w:val="-2"/>
                <w:w w:val="105"/>
                <w:sz w:val="20"/>
              </w:rPr>
              <w:t>Envir</w:t>
            </w:r>
            <w:r w:rsidRPr="00EA222A">
              <w:rPr>
                <w:color w:val="1B1C20"/>
                <w:spacing w:val="-1"/>
                <w:w w:val="105"/>
                <w:sz w:val="20"/>
              </w:rPr>
              <w:t>onment</w:t>
            </w:r>
            <w:r w:rsidRPr="00EA222A">
              <w:rPr>
                <w:color w:val="1B1C20"/>
                <w:spacing w:val="33"/>
                <w:w w:val="107"/>
                <w:sz w:val="20"/>
              </w:rPr>
              <w:t xml:space="preserve"> </w:t>
            </w:r>
            <w:r w:rsidRPr="00EA222A">
              <w:rPr>
                <w:color w:val="1B1C20"/>
                <w:w w:val="105"/>
                <w:sz w:val="20"/>
              </w:rPr>
              <w:t>and</w:t>
            </w:r>
            <w:r w:rsidRPr="00EA222A">
              <w:rPr>
                <w:color w:val="1B1C20"/>
                <w:spacing w:val="-29"/>
                <w:w w:val="105"/>
                <w:sz w:val="20"/>
              </w:rPr>
              <w:t xml:space="preserve"> </w:t>
            </w:r>
            <w:r w:rsidRPr="00EA222A">
              <w:rPr>
                <w:color w:val="1B1C20"/>
                <w:spacing w:val="-2"/>
                <w:w w:val="105"/>
                <w:sz w:val="20"/>
              </w:rPr>
              <w:t>Energy</w:t>
            </w:r>
          </w:p>
        </w:tc>
      </w:tr>
    </w:tbl>
    <w:p w:rsidR="00FB197A" w:rsidRDefault="00FB197A">
      <w:pPr>
        <w:spacing w:line="256" w:lineRule="auto"/>
        <w:rPr>
          <w:rFonts w:ascii="PMingLiU" w:eastAsia="PMingLiU" w:hAnsi="PMingLiU" w:cs="PMingLiU"/>
          <w:sz w:val="20"/>
          <w:szCs w:val="20"/>
        </w:rPr>
        <w:sectPr w:rsidR="00FB197A">
          <w:headerReference w:type="even" r:id="rId49"/>
          <w:pgSz w:w="16840" w:h="11910" w:orient="landscape"/>
          <w:pgMar w:top="0" w:right="300" w:bottom="0" w:left="740" w:header="0" w:footer="0" w:gutter="0"/>
          <w:cols w:space="720"/>
        </w:sectPr>
      </w:pPr>
    </w:p>
    <w:p w:rsidR="00FB197A" w:rsidRDefault="0040414D">
      <w:pPr>
        <w:rPr>
          <w:rFonts w:ascii="Times New Roman" w:eastAsia="Times New Roman" w:hAnsi="Times New Roman" w:cs="Times New Roman"/>
          <w:sz w:val="20"/>
          <w:szCs w:val="20"/>
        </w:rPr>
      </w:pPr>
      <w:r>
        <w:rPr>
          <w:noProof/>
          <w:lang w:val="en-AU" w:eastAsia="en-AU"/>
        </w:rPr>
        <mc:AlternateContent>
          <mc:Choice Requires="wpg">
            <w:drawing>
              <wp:anchor distT="0" distB="0" distL="114300" distR="114300" simplePos="0" relativeHeight="251658270" behindDoc="0" locked="0" layoutInCell="1" allowOverlap="1" wp14:anchorId="3B6F9168">
                <wp:simplePos x="0" y="0"/>
                <wp:positionH relativeFrom="page">
                  <wp:posOffset>10412730</wp:posOffset>
                </wp:positionH>
                <wp:positionV relativeFrom="page">
                  <wp:posOffset>55880</wp:posOffset>
                </wp:positionV>
                <wp:extent cx="1270" cy="7504430"/>
                <wp:effectExtent l="20955" t="17780" r="15875" b="21590"/>
                <wp:wrapNone/>
                <wp:docPr id="6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504430"/>
                          <a:chOff x="16398" y="88"/>
                          <a:chExt cx="2" cy="11818"/>
                        </a:xfrm>
                      </wpg:grpSpPr>
                      <wps:wsp>
                        <wps:cNvPr id="66" name="Freeform 27"/>
                        <wps:cNvSpPr>
                          <a:spLocks/>
                        </wps:cNvSpPr>
                        <wps:spPr bwMode="auto">
                          <a:xfrm>
                            <a:off x="16398" y="88"/>
                            <a:ext cx="2" cy="11818"/>
                          </a:xfrm>
                          <a:custGeom>
                            <a:avLst/>
                            <a:gdLst>
                              <a:gd name="T0" fmla="+- 0 11906 88"/>
                              <a:gd name="T1" fmla="*/ 11906 h 11818"/>
                              <a:gd name="T2" fmla="+- 0 88 88"/>
                              <a:gd name="T3" fmla="*/ 88 h 11818"/>
                            </a:gdLst>
                            <a:ahLst/>
                            <a:cxnLst>
                              <a:cxn ang="0">
                                <a:pos x="0" y="T1"/>
                              </a:cxn>
                              <a:cxn ang="0">
                                <a:pos x="0" y="T3"/>
                              </a:cxn>
                            </a:cxnLst>
                            <a:rect l="0" t="0" r="r" b="b"/>
                            <a:pathLst>
                              <a:path h="11818">
                                <a:moveTo>
                                  <a:pt x="0" y="11818"/>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9599ED" id="Group 26" o:spid="_x0000_s1026" style="position:absolute;margin-left:819.9pt;margin-top:4.4pt;width:.1pt;height:590.9pt;z-index:251658270;mso-position-horizontal-relative:page;mso-position-vertical-relative:page" coordorigin="16398,88" coordsize="2,1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">
                <v:shape id="Freeform 27" o:spid="_x0000_s1027" style="position:absolute;left:16398;top:88;width:2;height:11818;visibility:visible;mso-wrap-style:square;v-text-anchor:top" coordsize="2,1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kUwcUA&#10;AADbAAAADwAAAGRycy9kb3ducmV2LnhtbESPQWvCQBSE70L/w/KE3nRjDzFGVymFtkGKQS31+sg+&#10;k9Ds25Ddxthf3y0IHoeZ+YZZbQbTiJ46V1tWMJtGIIgLq2suFXweXycJCOeRNTaWScGVHGzWD6MV&#10;ptpeeE/9wZciQNilqKDyvk2ldEVFBt3UtsTBO9vOoA+yK6Xu8BLgppFPURRLgzWHhQpbeqmo+D78&#10;GAX54tR+Sfp4z+Zvyem61fZ3l1ulHsfD8xKEp8Hfw7d2phXEMfx/CT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RTBxQAAANsAAAAPAAAAAAAAAAAAAAAAAJgCAABkcnMv&#10;ZG93bnJldi54bWxQSwUGAAAAAAQABAD1AAAAigMAAAAA&#10;" path="m,11818l,e" filled="f" strokecolor="#004e92" strokeweight="2pt">
                  <v:stroke dashstyle="dash"/>
                  <v:path arrowok="t" o:connecttype="custom" o:connectlocs="0,11906;0,88" o:connectangles="0,0"/>
                </v:shape>
                <w10:wrap anchorx="page" anchory="page"/>
              </v:group>
            </w:pict>
          </mc:Fallback>
        </mc:AlternateContent>
      </w:r>
      <w:r>
        <w:rPr>
          <w:noProof/>
          <w:lang w:val="en-AU" w:eastAsia="en-AU"/>
        </w:rPr>
        <mc:AlternateContent>
          <mc:Choice Requires="wps">
            <w:drawing>
              <wp:anchor distT="0" distB="0" distL="114300" distR="114300" simplePos="0" relativeHeight="251658271" behindDoc="0" locked="0" layoutInCell="1" allowOverlap="1" wp14:anchorId="3B6F9169">
                <wp:simplePos x="0" y="0"/>
                <wp:positionH relativeFrom="page">
                  <wp:posOffset>209550</wp:posOffset>
                </wp:positionH>
                <wp:positionV relativeFrom="page">
                  <wp:posOffset>6543040</wp:posOffset>
                </wp:positionV>
                <wp:extent cx="127000" cy="130175"/>
                <wp:effectExtent l="0" t="0" r="0" b="3810"/>
                <wp:wrapNone/>
                <wp:docPr id="6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37F" w:rsidRDefault="001A437F">
                            <w:pPr>
                              <w:spacing w:line="190" w:lineRule="exact"/>
                              <w:ind w:left="20"/>
                              <w:rPr>
                                <w:rFonts w:ascii="Calibri" w:eastAsia="Calibri" w:hAnsi="Calibri" w:cs="Calibri"/>
                                <w:sz w:val="16"/>
                                <w:szCs w:val="16"/>
                              </w:rPr>
                            </w:pPr>
                            <w:r>
                              <w:rPr>
                                <w:rFonts w:ascii="Calibri"/>
                                <w:color w:val="1B1C20"/>
                                <w:w w:val="101"/>
                                <w:sz w:val="16"/>
                              </w:rPr>
                              <w:t>29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F9169" id="Text Box 25" o:spid="_x0000_s1039" type="#_x0000_t202" style="position:absolute;margin-left:16.5pt;margin-top:515.2pt;width:10pt;height:10.25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" filled="f" stroked="f">
                <v:textbox style="layout-flow:vertical" inset="0,0,0,0">
                  <w:txbxContent>
                    <w:p w:rsidR="001A437F" w:rsidRDefault="001A437F">
                      <w:pPr>
                        <w:spacing w:line="190" w:lineRule="exact"/>
                        <w:ind w:left="20"/>
                        <w:rPr>
                          <w:rFonts w:ascii="Calibri" w:eastAsia="Calibri" w:hAnsi="Calibri" w:cs="Calibri"/>
                          <w:sz w:val="16"/>
                          <w:szCs w:val="16"/>
                        </w:rPr>
                      </w:pPr>
                      <w:r>
                        <w:rPr>
                          <w:rFonts w:ascii="Calibri"/>
                          <w:color w:val="1B1C20"/>
                          <w:w w:val="101"/>
                          <w:sz w:val="16"/>
                        </w:rPr>
                        <w:t>29</w:t>
                      </w:r>
                    </w:p>
                  </w:txbxContent>
                </v:textbox>
                <w10:wrap anchorx="page" anchory="page"/>
              </v:shape>
            </w:pict>
          </mc:Fallback>
        </mc:AlternateContent>
      </w:r>
    </w:p>
    <w:p w:rsidR="00FB197A" w:rsidRDefault="00FB197A">
      <w:pPr>
        <w:spacing w:before="8"/>
        <w:rPr>
          <w:rFonts w:ascii="Times New Roman" w:eastAsia="Times New Roman" w:hAnsi="Times New Roman" w:cs="Times New Roman"/>
          <w:sz w:val="29"/>
          <w:szCs w:val="29"/>
        </w:rPr>
      </w:pPr>
    </w:p>
    <w:tbl>
      <w:tblPr>
        <w:tblW w:w="0" w:type="auto"/>
        <w:tblInd w:w="97" w:type="dxa"/>
        <w:tblLayout w:type="fixed"/>
        <w:tblCellMar>
          <w:left w:w="0" w:type="dxa"/>
          <w:right w:w="0" w:type="dxa"/>
        </w:tblCellMar>
        <w:tblLook w:val="01E0" w:firstRow="1" w:lastRow="1" w:firstColumn="1" w:lastColumn="1" w:noHBand="0" w:noVBand="0"/>
      </w:tblPr>
      <w:tblGrid>
        <w:gridCol w:w="3005"/>
        <w:gridCol w:w="3005"/>
        <w:gridCol w:w="3005"/>
        <w:gridCol w:w="3005"/>
        <w:gridCol w:w="3005"/>
      </w:tblGrid>
      <w:tr w:rsidR="00FB197A">
        <w:trPr>
          <w:trHeight w:hRule="exact" w:val="340"/>
        </w:trPr>
        <w:tc>
          <w:tcPr>
            <w:tcW w:w="3005" w:type="dxa"/>
            <w:tcBorders>
              <w:top w:val="single" w:sz="8" w:space="0" w:color="004E92"/>
              <w:left w:val="single" w:sz="8" w:space="0" w:color="004E92"/>
              <w:bottom w:val="single" w:sz="8" w:space="0" w:color="004E92"/>
              <w:right w:val="single" w:sz="8" w:space="0" w:color="004E92"/>
            </w:tcBorders>
            <w:shd w:val="clear" w:color="auto" w:fill="004E92"/>
          </w:tcPr>
          <w:p w:rsidR="00FB197A" w:rsidRDefault="00617197">
            <w:pPr>
              <w:pStyle w:val="TableParagraph"/>
              <w:spacing w:line="255" w:lineRule="exact"/>
              <w:ind w:left="69"/>
              <w:rPr>
                <w:rFonts w:ascii="PMingLiU" w:eastAsia="PMingLiU" w:hAnsi="PMingLiU" w:cs="PMingLiU"/>
                <w:sz w:val="20"/>
                <w:szCs w:val="20"/>
              </w:rPr>
            </w:pPr>
            <w:r>
              <w:rPr>
                <w:rFonts w:ascii="PMingLiU"/>
                <w:color w:val="FFFFFF"/>
                <w:spacing w:val="-2"/>
                <w:sz w:val="20"/>
              </w:rPr>
              <w:t>A</w:t>
            </w:r>
            <w:r>
              <w:rPr>
                <w:rFonts w:ascii="PMingLiU"/>
                <w:color w:val="FFFFFF"/>
                <w:spacing w:val="-1"/>
                <w:sz w:val="20"/>
              </w:rPr>
              <w:t>ction</w:t>
            </w:r>
          </w:p>
        </w:tc>
        <w:tc>
          <w:tcPr>
            <w:tcW w:w="3005" w:type="dxa"/>
            <w:tcBorders>
              <w:top w:val="single" w:sz="8" w:space="0" w:color="004E92"/>
              <w:left w:val="single" w:sz="8" w:space="0" w:color="004E92"/>
              <w:bottom w:val="single" w:sz="8" w:space="0" w:color="004E92"/>
              <w:right w:val="single" w:sz="8" w:space="0" w:color="004E92"/>
            </w:tcBorders>
            <w:shd w:val="clear" w:color="auto" w:fill="004E92"/>
          </w:tcPr>
          <w:p w:rsidR="00FB197A" w:rsidRDefault="00617197">
            <w:pPr>
              <w:pStyle w:val="TableParagraph"/>
              <w:spacing w:line="255" w:lineRule="exact"/>
              <w:ind w:left="70"/>
              <w:rPr>
                <w:rFonts w:ascii="PMingLiU" w:eastAsia="PMingLiU" w:hAnsi="PMingLiU" w:cs="PMingLiU"/>
                <w:sz w:val="20"/>
                <w:szCs w:val="20"/>
              </w:rPr>
            </w:pPr>
            <w:r>
              <w:rPr>
                <w:rFonts w:ascii="PMingLiU"/>
                <w:color w:val="FFFFFF"/>
                <w:spacing w:val="-1"/>
                <w:w w:val="105"/>
                <w:sz w:val="20"/>
              </w:rPr>
              <w:t>Priority/timeframe</w:t>
            </w:r>
          </w:p>
        </w:tc>
        <w:tc>
          <w:tcPr>
            <w:tcW w:w="3005" w:type="dxa"/>
            <w:tcBorders>
              <w:top w:val="single" w:sz="8" w:space="0" w:color="004E92"/>
              <w:left w:val="single" w:sz="8" w:space="0" w:color="004E92"/>
              <w:bottom w:val="single" w:sz="8" w:space="0" w:color="004E92"/>
              <w:right w:val="single" w:sz="8" w:space="0" w:color="004E92"/>
            </w:tcBorders>
            <w:shd w:val="clear" w:color="auto" w:fill="004E92"/>
          </w:tcPr>
          <w:p w:rsidR="00FB197A" w:rsidRDefault="00617197">
            <w:pPr>
              <w:pStyle w:val="TableParagraph"/>
              <w:spacing w:line="255" w:lineRule="exact"/>
              <w:ind w:left="70"/>
              <w:rPr>
                <w:rFonts w:ascii="PMingLiU" w:eastAsia="PMingLiU" w:hAnsi="PMingLiU" w:cs="PMingLiU"/>
                <w:sz w:val="20"/>
                <w:szCs w:val="20"/>
              </w:rPr>
            </w:pPr>
            <w:r>
              <w:rPr>
                <w:rFonts w:ascii="PMingLiU"/>
                <w:color w:val="FFFFFF"/>
                <w:spacing w:val="-1"/>
                <w:w w:val="115"/>
                <w:sz w:val="20"/>
              </w:rPr>
              <w:t>O</w:t>
            </w:r>
            <w:r>
              <w:rPr>
                <w:rFonts w:ascii="PMingLiU"/>
                <w:color w:val="FFFFFF"/>
                <w:spacing w:val="-2"/>
                <w:w w:val="115"/>
                <w:sz w:val="20"/>
              </w:rPr>
              <w:t>utput</w:t>
            </w:r>
          </w:p>
        </w:tc>
        <w:tc>
          <w:tcPr>
            <w:tcW w:w="3005" w:type="dxa"/>
            <w:tcBorders>
              <w:top w:val="single" w:sz="8" w:space="0" w:color="004E92"/>
              <w:left w:val="single" w:sz="8" w:space="0" w:color="004E92"/>
              <w:bottom w:val="single" w:sz="8" w:space="0" w:color="004E92"/>
              <w:right w:val="single" w:sz="8" w:space="0" w:color="004E92"/>
            </w:tcBorders>
            <w:shd w:val="clear" w:color="auto" w:fill="004E92"/>
          </w:tcPr>
          <w:p w:rsidR="00FB197A" w:rsidRDefault="00617197">
            <w:pPr>
              <w:pStyle w:val="TableParagraph"/>
              <w:spacing w:line="255" w:lineRule="exact"/>
              <w:ind w:left="70"/>
              <w:rPr>
                <w:rFonts w:ascii="PMingLiU" w:eastAsia="PMingLiU" w:hAnsi="PMingLiU" w:cs="PMingLiU"/>
                <w:sz w:val="20"/>
                <w:szCs w:val="20"/>
              </w:rPr>
            </w:pPr>
            <w:r>
              <w:rPr>
                <w:rFonts w:ascii="PMingLiU"/>
                <w:color w:val="FFFFFF"/>
                <w:spacing w:val="-1"/>
                <w:w w:val="105"/>
                <w:sz w:val="20"/>
              </w:rPr>
              <w:t>Outcome</w:t>
            </w:r>
          </w:p>
        </w:tc>
        <w:tc>
          <w:tcPr>
            <w:tcW w:w="3005" w:type="dxa"/>
            <w:tcBorders>
              <w:top w:val="single" w:sz="8" w:space="0" w:color="004E92"/>
              <w:left w:val="single" w:sz="8" w:space="0" w:color="004E92"/>
              <w:bottom w:val="single" w:sz="8" w:space="0" w:color="004E92"/>
              <w:right w:val="single" w:sz="8" w:space="0" w:color="004E92"/>
            </w:tcBorders>
            <w:shd w:val="clear" w:color="auto" w:fill="004E92"/>
          </w:tcPr>
          <w:p w:rsidR="00FB197A" w:rsidRDefault="00617197">
            <w:pPr>
              <w:pStyle w:val="TableParagraph"/>
              <w:spacing w:line="255" w:lineRule="exact"/>
              <w:ind w:left="70"/>
              <w:rPr>
                <w:rFonts w:ascii="PMingLiU" w:eastAsia="PMingLiU" w:hAnsi="PMingLiU" w:cs="PMingLiU"/>
                <w:sz w:val="20"/>
                <w:szCs w:val="20"/>
              </w:rPr>
            </w:pPr>
            <w:r>
              <w:rPr>
                <w:rFonts w:ascii="PMingLiU"/>
                <w:color w:val="FFFFFF"/>
                <w:spacing w:val="-1"/>
                <w:sz w:val="20"/>
              </w:rPr>
              <w:t>Responsibility</w:t>
            </w:r>
          </w:p>
        </w:tc>
      </w:tr>
      <w:tr w:rsidR="00FB197A" w:rsidTr="007D1E52">
        <w:trPr>
          <w:trHeight w:hRule="exact" w:val="6327"/>
        </w:trPr>
        <w:tc>
          <w:tcPr>
            <w:tcW w:w="3005" w:type="dxa"/>
            <w:tcBorders>
              <w:top w:val="single" w:sz="8" w:space="0" w:color="004E92"/>
              <w:left w:val="single" w:sz="2" w:space="0" w:color="004E92"/>
              <w:bottom w:val="single" w:sz="2" w:space="0" w:color="004E92"/>
              <w:right w:val="single" w:sz="2" w:space="0" w:color="004E92"/>
            </w:tcBorders>
          </w:tcPr>
          <w:p w:rsidR="00FB197A" w:rsidRPr="007D1E52" w:rsidRDefault="00617197">
            <w:pPr>
              <w:pStyle w:val="TableParagraph"/>
              <w:spacing w:line="256" w:lineRule="auto"/>
              <w:ind w:left="77" w:right="339"/>
              <w:rPr>
                <w:rFonts w:eastAsia="PMingLiU" w:cs="PMingLiU"/>
                <w:sz w:val="20"/>
                <w:szCs w:val="20"/>
              </w:rPr>
            </w:pPr>
            <w:r w:rsidRPr="007D1E52">
              <w:rPr>
                <w:rFonts w:eastAsia="PMingLiU" w:cs="PMingLiU"/>
                <w:sz w:val="20"/>
                <w:szCs w:val="20"/>
              </w:rPr>
              <w:t xml:space="preserve">3.03 </w:t>
            </w:r>
            <w:r w:rsidRPr="007D1E52">
              <w:rPr>
                <w:rFonts w:eastAsia="PMingLiU" w:cs="PMingLiU"/>
                <w:spacing w:val="-2"/>
                <w:sz w:val="20"/>
                <w:szCs w:val="20"/>
              </w:rPr>
              <w:t>Remo</w:t>
            </w:r>
            <w:r w:rsidRPr="007D1E52">
              <w:rPr>
                <w:rFonts w:eastAsia="PMingLiU" w:cs="PMingLiU"/>
                <w:spacing w:val="-3"/>
                <w:sz w:val="20"/>
                <w:szCs w:val="20"/>
              </w:rPr>
              <w:t>ve</w:t>
            </w:r>
            <w:r w:rsidRPr="007D1E52">
              <w:rPr>
                <w:rFonts w:eastAsia="PMingLiU" w:cs="PMingLiU"/>
                <w:sz w:val="20"/>
                <w:szCs w:val="20"/>
              </w:rPr>
              <w:t xml:space="preserve"> </w:t>
            </w:r>
            <w:r w:rsidRPr="007D1E52">
              <w:rPr>
                <w:rFonts w:eastAsia="PMingLiU" w:cs="PMingLiU"/>
                <w:spacing w:val="-1"/>
                <w:sz w:val="20"/>
                <w:szCs w:val="20"/>
              </w:rPr>
              <w:t>derelict</w:t>
            </w:r>
            <w:r w:rsidRPr="007D1E52">
              <w:rPr>
                <w:rFonts w:eastAsia="PMingLiU" w:cs="PMingLiU"/>
                <w:spacing w:val="1"/>
                <w:sz w:val="20"/>
                <w:szCs w:val="20"/>
              </w:rPr>
              <w:t xml:space="preserve"> </w:t>
            </w:r>
            <w:r w:rsidRPr="007D1E52">
              <w:rPr>
                <w:rFonts w:eastAsia="PMingLiU" w:cs="PMingLiU"/>
                <w:sz w:val="20"/>
                <w:szCs w:val="20"/>
              </w:rPr>
              <w:t>fishing gear</w:t>
            </w:r>
            <w:r w:rsidRPr="007D1E52">
              <w:rPr>
                <w:rFonts w:eastAsia="PMingLiU" w:cs="PMingLiU"/>
                <w:spacing w:val="30"/>
                <w:w w:val="97"/>
                <w:sz w:val="20"/>
                <w:szCs w:val="20"/>
              </w:rPr>
              <w:t xml:space="preserve"> </w:t>
            </w:r>
            <w:r w:rsidRPr="007D1E52">
              <w:rPr>
                <w:rFonts w:eastAsia="PMingLiU" w:cs="PMingLiU"/>
                <w:spacing w:val="-1"/>
                <w:w w:val="95"/>
                <w:sz w:val="20"/>
                <w:szCs w:val="20"/>
              </w:rPr>
              <w:t>from</w:t>
            </w:r>
            <w:r w:rsidRPr="007D1E52">
              <w:rPr>
                <w:rFonts w:eastAsia="PMingLiU" w:cs="PMingLiU"/>
                <w:spacing w:val="-6"/>
                <w:w w:val="95"/>
                <w:sz w:val="20"/>
                <w:szCs w:val="20"/>
              </w:rPr>
              <w:t xml:space="preserve"> </w:t>
            </w:r>
            <w:r w:rsidRPr="007D1E52">
              <w:rPr>
                <w:rFonts w:eastAsia="PMingLiU" w:cs="PMingLiU"/>
                <w:spacing w:val="-5"/>
                <w:w w:val="95"/>
                <w:sz w:val="20"/>
                <w:szCs w:val="20"/>
              </w:rPr>
              <w:t>A</w:t>
            </w:r>
            <w:r w:rsidRPr="007D1E52">
              <w:rPr>
                <w:rFonts w:eastAsia="PMingLiU" w:cs="PMingLiU"/>
                <w:spacing w:val="-4"/>
                <w:w w:val="95"/>
                <w:sz w:val="20"/>
                <w:szCs w:val="20"/>
              </w:rPr>
              <w:t>ustralia</w:t>
            </w:r>
            <w:r w:rsidRPr="007D1E52">
              <w:rPr>
                <w:rFonts w:eastAsia="PMingLiU" w:cs="PMingLiU"/>
                <w:spacing w:val="-17"/>
                <w:w w:val="95"/>
                <w:sz w:val="20"/>
                <w:szCs w:val="20"/>
              </w:rPr>
              <w:t>’</w:t>
            </w:r>
            <w:r w:rsidRPr="007D1E52">
              <w:rPr>
                <w:rFonts w:eastAsia="PMingLiU" w:cs="PMingLiU"/>
                <w:spacing w:val="-5"/>
                <w:w w:val="95"/>
                <w:sz w:val="20"/>
                <w:szCs w:val="20"/>
              </w:rPr>
              <w:t>s</w:t>
            </w:r>
            <w:r w:rsidRPr="007D1E52">
              <w:rPr>
                <w:rFonts w:eastAsia="PMingLiU" w:cs="PMingLiU"/>
                <w:spacing w:val="-6"/>
                <w:w w:val="95"/>
                <w:sz w:val="20"/>
                <w:szCs w:val="20"/>
              </w:rPr>
              <w:t xml:space="preserve"> </w:t>
            </w:r>
            <w:r w:rsidRPr="007D1E52">
              <w:rPr>
                <w:rFonts w:eastAsia="PMingLiU" w:cs="PMingLiU"/>
                <w:w w:val="95"/>
                <w:sz w:val="20"/>
                <w:szCs w:val="20"/>
              </w:rPr>
              <w:t>oceans</w:t>
            </w:r>
            <w:r w:rsidRPr="007D1E52">
              <w:rPr>
                <w:rFonts w:eastAsia="PMingLiU" w:cs="PMingLiU"/>
                <w:spacing w:val="-6"/>
                <w:w w:val="95"/>
                <w:sz w:val="20"/>
                <w:szCs w:val="20"/>
              </w:rPr>
              <w:t xml:space="preserve"> </w:t>
            </w:r>
            <w:r w:rsidRPr="007D1E52">
              <w:rPr>
                <w:rFonts w:eastAsia="PMingLiU" w:cs="PMingLiU"/>
                <w:w w:val="95"/>
                <w:sz w:val="20"/>
                <w:szCs w:val="20"/>
              </w:rPr>
              <w:t>and</w:t>
            </w:r>
            <w:r w:rsidRPr="007D1E52">
              <w:rPr>
                <w:rFonts w:eastAsia="PMingLiU" w:cs="PMingLiU"/>
                <w:spacing w:val="-6"/>
                <w:w w:val="95"/>
                <w:sz w:val="20"/>
                <w:szCs w:val="20"/>
              </w:rPr>
              <w:t xml:space="preserve"> </w:t>
            </w:r>
            <w:r w:rsidRPr="007D1E52">
              <w:rPr>
                <w:rFonts w:eastAsia="PMingLiU" w:cs="PMingLiU"/>
                <w:w w:val="95"/>
                <w:sz w:val="20"/>
                <w:szCs w:val="20"/>
              </w:rPr>
              <w:t>coas</w:t>
            </w:r>
            <w:r w:rsidRPr="007D1E52">
              <w:rPr>
                <w:rFonts w:eastAsia="PMingLiU" w:cs="PMingLiU"/>
                <w:color w:val="1B1C20"/>
                <w:w w:val="95"/>
                <w:sz w:val="20"/>
                <w:szCs w:val="20"/>
              </w:rPr>
              <w:t>ts</w:t>
            </w:r>
          </w:p>
        </w:tc>
        <w:tc>
          <w:tcPr>
            <w:tcW w:w="3005" w:type="dxa"/>
            <w:tcBorders>
              <w:top w:val="single" w:sz="8" w:space="0" w:color="004E92"/>
              <w:left w:val="single" w:sz="2" w:space="0" w:color="004E92"/>
              <w:bottom w:val="single" w:sz="2" w:space="0" w:color="004E92"/>
              <w:right w:val="single" w:sz="2" w:space="0" w:color="004E92"/>
            </w:tcBorders>
          </w:tcPr>
          <w:p w:rsidR="00FB197A" w:rsidRPr="007D1E52" w:rsidRDefault="00617197">
            <w:pPr>
              <w:pStyle w:val="TableParagraph"/>
              <w:ind w:left="77"/>
              <w:rPr>
                <w:rFonts w:eastAsia="PMingLiU" w:cs="PMingLiU"/>
                <w:sz w:val="20"/>
                <w:szCs w:val="20"/>
              </w:rPr>
            </w:pPr>
            <w:bookmarkStart w:id="27" w:name="_Hlk504379702"/>
            <w:bookmarkEnd w:id="27"/>
            <w:r w:rsidRPr="007D1E52">
              <w:rPr>
                <w:color w:val="1B1C20"/>
                <w:spacing w:val="-1"/>
                <w:w w:val="105"/>
                <w:sz w:val="20"/>
              </w:rPr>
              <w:t>H</w:t>
            </w:r>
            <w:r w:rsidRPr="007D1E52">
              <w:rPr>
                <w:color w:val="1B1C20"/>
                <w:spacing w:val="-2"/>
                <w:w w:val="105"/>
                <w:sz w:val="20"/>
              </w:rPr>
              <w:t>igh</w:t>
            </w:r>
            <w:r w:rsidRPr="007D1E52">
              <w:rPr>
                <w:color w:val="1B1C20"/>
                <w:spacing w:val="-5"/>
                <w:w w:val="105"/>
                <w:sz w:val="20"/>
              </w:rPr>
              <w:t xml:space="preserve"> </w:t>
            </w:r>
            <w:r w:rsidRPr="007D1E52">
              <w:rPr>
                <w:color w:val="1B1C20"/>
                <w:w w:val="105"/>
                <w:sz w:val="20"/>
              </w:rPr>
              <w:t>priority</w:t>
            </w:r>
          </w:p>
          <w:p w:rsidR="00FB197A" w:rsidRPr="007D1E52" w:rsidRDefault="00617197">
            <w:pPr>
              <w:pStyle w:val="TableParagraph"/>
              <w:spacing w:before="18"/>
              <w:ind w:left="77"/>
              <w:rPr>
                <w:rFonts w:eastAsia="PMingLiU" w:cs="PMingLiU"/>
                <w:sz w:val="20"/>
                <w:szCs w:val="20"/>
              </w:rPr>
            </w:pPr>
            <w:r w:rsidRPr="007D1E52">
              <w:rPr>
                <w:color w:val="1B1C20"/>
                <w:spacing w:val="-1"/>
                <w:w w:val="105"/>
                <w:sz w:val="20"/>
              </w:rPr>
              <w:t>O</w:t>
            </w:r>
            <w:r w:rsidRPr="007D1E52">
              <w:rPr>
                <w:color w:val="1B1C20"/>
                <w:spacing w:val="-2"/>
                <w:w w:val="105"/>
                <w:sz w:val="20"/>
              </w:rPr>
              <w:t>ngoing</w:t>
            </w:r>
            <w:r w:rsidRPr="007D1E52">
              <w:rPr>
                <w:color w:val="1B1C20"/>
                <w:spacing w:val="-12"/>
                <w:w w:val="105"/>
                <w:sz w:val="20"/>
              </w:rPr>
              <w:t xml:space="preserve"> </w:t>
            </w:r>
            <w:r w:rsidRPr="007D1E52">
              <w:rPr>
                <w:color w:val="1B1C20"/>
                <w:w w:val="105"/>
                <w:sz w:val="20"/>
              </w:rPr>
              <w:t>for</w:t>
            </w:r>
            <w:r w:rsidRPr="007D1E52">
              <w:rPr>
                <w:color w:val="1B1C20"/>
                <w:spacing w:val="-11"/>
                <w:w w:val="105"/>
                <w:sz w:val="20"/>
              </w:rPr>
              <w:t xml:space="preserve"> </w:t>
            </w:r>
            <w:r w:rsidRPr="007D1E52">
              <w:rPr>
                <w:color w:val="1B1C20"/>
                <w:w w:val="105"/>
                <w:sz w:val="20"/>
              </w:rPr>
              <w:t>the</w:t>
            </w:r>
            <w:r w:rsidRPr="007D1E52">
              <w:rPr>
                <w:color w:val="1B1C20"/>
                <w:spacing w:val="-11"/>
                <w:w w:val="105"/>
                <w:sz w:val="20"/>
              </w:rPr>
              <w:t xml:space="preserve"> </w:t>
            </w:r>
            <w:r w:rsidRPr="007D1E52">
              <w:rPr>
                <w:color w:val="1B1C20"/>
                <w:w w:val="105"/>
                <w:sz w:val="20"/>
              </w:rPr>
              <w:t>life</w:t>
            </w:r>
            <w:r w:rsidRPr="007D1E52">
              <w:rPr>
                <w:color w:val="1B1C20"/>
                <w:spacing w:val="-12"/>
                <w:w w:val="105"/>
                <w:sz w:val="20"/>
              </w:rPr>
              <w:t xml:space="preserve"> </w:t>
            </w:r>
            <w:r w:rsidRPr="007D1E52">
              <w:rPr>
                <w:color w:val="1B1C20"/>
                <w:w w:val="105"/>
                <w:sz w:val="20"/>
              </w:rPr>
              <w:t>of</w:t>
            </w:r>
            <w:r w:rsidRPr="007D1E52">
              <w:rPr>
                <w:color w:val="1B1C20"/>
                <w:spacing w:val="-11"/>
                <w:w w:val="105"/>
                <w:sz w:val="20"/>
              </w:rPr>
              <w:t xml:space="preserve"> </w:t>
            </w:r>
            <w:r w:rsidRPr="007D1E52">
              <w:rPr>
                <w:color w:val="1B1C20"/>
                <w:w w:val="105"/>
                <w:sz w:val="20"/>
              </w:rPr>
              <w:t>the</w:t>
            </w:r>
            <w:r w:rsidRPr="007D1E52">
              <w:rPr>
                <w:color w:val="1B1C20"/>
                <w:spacing w:val="-19"/>
                <w:w w:val="105"/>
                <w:sz w:val="20"/>
              </w:rPr>
              <w:t xml:space="preserve"> </w:t>
            </w:r>
            <w:r w:rsidRPr="007D1E52">
              <w:rPr>
                <w:color w:val="1B1C20"/>
                <w:spacing w:val="-5"/>
                <w:w w:val="105"/>
                <w:sz w:val="20"/>
              </w:rPr>
              <w:t>T</w:t>
            </w:r>
            <w:r w:rsidRPr="007D1E52">
              <w:rPr>
                <w:color w:val="1B1C20"/>
                <w:spacing w:val="-6"/>
                <w:w w:val="105"/>
                <w:sz w:val="20"/>
              </w:rPr>
              <w:t>AP</w:t>
            </w:r>
          </w:p>
        </w:tc>
        <w:tc>
          <w:tcPr>
            <w:tcW w:w="3005" w:type="dxa"/>
            <w:tcBorders>
              <w:top w:val="single" w:sz="8" w:space="0" w:color="004E92"/>
              <w:left w:val="single" w:sz="2" w:space="0" w:color="004E92"/>
              <w:bottom w:val="single" w:sz="2" w:space="0" w:color="004E92"/>
              <w:right w:val="single" w:sz="2" w:space="0" w:color="004E92"/>
            </w:tcBorders>
          </w:tcPr>
          <w:p w:rsidR="00FB197A" w:rsidRPr="007D1E52" w:rsidRDefault="00617197">
            <w:pPr>
              <w:pStyle w:val="TableParagraph"/>
              <w:spacing w:line="256" w:lineRule="auto"/>
              <w:ind w:left="77" w:right="232"/>
              <w:rPr>
                <w:rFonts w:eastAsia="PMingLiU" w:cs="PMingLiU"/>
                <w:sz w:val="20"/>
                <w:szCs w:val="20"/>
              </w:rPr>
            </w:pPr>
            <w:r w:rsidRPr="007D1E52">
              <w:rPr>
                <w:rFonts w:eastAsia="PMingLiU" w:cs="PMingLiU"/>
                <w:spacing w:val="-1"/>
                <w:sz w:val="20"/>
                <w:szCs w:val="20"/>
              </w:rPr>
              <w:t>National</w:t>
            </w:r>
            <w:r w:rsidRPr="007D1E52">
              <w:rPr>
                <w:rFonts w:eastAsia="PMingLiU" w:cs="PMingLiU"/>
                <w:spacing w:val="29"/>
                <w:sz w:val="20"/>
                <w:szCs w:val="20"/>
              </w:rPr>
              <w:t xml:space="preserve"> </w:t>
            </w:r>
            <w:r w:rsidRPr="007D1E52">
              <w:rPr>
                <w:rFonts w:eastAsia="PMingLiU" w:cs="PMingLiU"/>
                <w:spacing w:val="-1"/>
                <w:sz w:val="20"/>
                <w:szCs w:val="20"/>
              </w:rPr>
              <w:t>coordination</w:t>
            </w:r>
            <w:r w:rsidRPr="007D1E52">
              <w:rPr>
                <w:rFonts w:eastAsia="PMingLiU" w:cs="PMingLiU"/>
                <w:spacing w:val="30"/>
                <w:sz w:val="20"/>
                <w:szCs w:val="20"/>
              </w:rPr>
              <w:t xml:space="preserve"> </w:t>
            </w:r>
            <w:r w:rsidRPr="007D1E52">
              <w:rPr>
                <w:rFonts w:eastAsia="PMingLiU" w:cs="PMingLiU"/>
                <w:sz w:val="20"/>
                <w:szCs w:val="20"/>
              </w:rPr>
              <w:t>and</w:t>
            </w:r>
            <w:r w:rsidRPr="007D1E52">
              <w:rPr>
                <w:rFonts w:eastAsia="PMingLiU" w:cs="PMingLiU"/>
                <w:spacing w:val="29"/>
                <w:sz w:val="20"/>
                <w:szCs w:val="20"/>
              </w:rPr>
              <w:t xml:space="preserve"> </w:t>
            </w:r>
            <w:r w:rsidRPr="007D1E52">
              <w:rPr>
                <w:rFonts w:eastAsia="PMingLiU" w:cs="PMingLiU"/>
                <w:sz w:val="20"/>
                <w:szCs w:val="20"/>
              </w:rPr>
              <w:t>an</w:t>
            </w:r>
            <w:r w:rsidRPr="007D1E52">
              <w:rPr>
                <w:rFonts w:eastAsia="PMingLiU" w:cs="PMingLiU"/>
                <w:spacing w:val="23"/>
                <w:w w:val="104"/>
                <w:sz w:val="20"/>
                <w:szCs w:val="20"/>
              </w:rPr>
              <w:t xml:space="preserve"> </w:t>
            </w:r>
            <w:r w:rsidRPr="007D1E52">
              <w:rPr>
                <w:rFonts w:eastAsia="PMingLiU" w:cs="PMingLiU"/>
                <w:sz w:val="20"/>
                <w:szCs w:val="20"/>
              </w:rPr>
              <w:t>identified</w:t>
            </w:r>
            <w:r w:rsidRPr="007D1E52">
              <w:rPr>
                <w:rFonts w:eastAsia="PMingLiU" w:cs="PMingLiU"/>
                <w:spacing w:val="10"/>
                <w:sz w:val="20"/>
                <w:szCs w:val="20"/>
              </w:rPr>
              <w:t xml:space="preserve"> </w:t>
            </w:r>
            <w:r w:rsidRPr="007D1E52">
              <w:rPr>
                <w:rFonts w:eastAsia="PMingLiU" w:cs="PMingLiU"/>
                <w:sz w:val="20"/>
                <w:szCs w:val="20"/>
              </w:rPr>
              <w:t>single</w:t>
            </w:r>
            <w:r w:rsidRPr="007D1E52">
              <w:rPr>
                <w:rFonts w:eastAsia="PMingLiU" w:cs="PMingLiU"/>
                <w:spacing w:val="10"/>
                <w:sz w:val="20"/>
                <w:szCs w:val="20"/>
              </w:rPr>
              <w:t xml:space="preserve"> </w:t>
            </w:r>
            <w:r w:rsidRPr="007D1E52">
              <w:rPr>
                <w:rFonts w:eastAsia="PMingLiU" w:cs="PMingLiU"/>
                <w:sz w:val="20"/>
                <w:szCs w:val="20"/>
              </w:rPr>
              <w:t>point</w:t>
            </w:r>
            <w:r w:rsidRPr="007D1E52">
              <w:rPr>
                <w:rFonts w:eastAsia="PMingLiU" w:cs="PMingLiU"/>
                <w:spacing w:val="10"/>
                <w:sz w:val="20"/>
                <w:szCs w:val="20"/>
              </w:rPr>
              <w:t xml:space="preserve"> </w:t>
            </w:r>
            <w:r w:rsidRPr="007D1E52">
              <w:rPr>
                <w:rFonts w:eastAsia="PMingLiU" w:cs="PMingLiU"/>
                <w:sz w:val="20"/>
                <w:szCs w:val="20"/>
              </w:rPr>
              <w:t>of</w:t>
            </w:r>
            <w:r w:rsidRPr="007D1E52">
              <w:rPr>
                <w:rFonts w:eastAsia="PMingLiU" w:cs="PMingLiU"/>
                <w:spacing w:val="10"/>
                <w:sz w:val="20"/>
                <w:szCs w:val="20"/>
              </w:rPr>
              <w:t xml:space="preserve"> </w:t>
            </w:r>
            <w:r w:rsidRPr="007D1E52">
              <w:rPr>
                <w:rFonts w:eastAsia="PMingLiU" w:cs="PMingLiU"/>
                <w:sz w:val="20"/>
                <w:szCs w:val="20"/>
              </w:rPr>
              <w:t>contact</w:t>
            </w:r>
            <w:r w:rsidRPr="007D1E52">
              <w:rPr>
                <w:rFonts w:eastAsia="PMingLiU" w:cs="PMingLiU"/>
                <w:w w:val="104"/>
                <w:sz w:val="20"/>
                <w:szCs w:val="20"/>
              </w:rPr>
              <w:t xml:space="preserve"> </w:t>
            </w:r>
            <w:r w:rsidRPr="007D1E52">
              <w:rPr>
                <w:rFonts w:eastAsia="PMingLiU" w:cs="PMingLiU"/>
                <w:sz w:val="20"/>
                <w:szCs w:val="20"/>
              </w:rPr>
              <w:t>in</w:t>
            </w:r>
            <w:r w:rsidRPr="007D1E52">
              <w:rPr>
                <w:rFonts w:eastAsia="PMingLiU" w:cs="PMingLiU"/>
                <w:spacing w:val="10"/>
                <w:sz w:val="20"/>
                <w:szCs w:val="20"/>
              </w:rPr>
              <w:t xml:space="preserve"> </w:t>
            </w:r>
            <w:r w:rsidRPr="007D1E52">
              <w:rPr>
                <w:rFonts w:eastAsia="PMingLiU" w:cs="PMingLiU"/>
                <w:spacing w:val="-1"/>
                <w:sz w:val="20"/>
                <w:szCs w:val="20"/>
              </w:rPr>
              <w:t>relation</w:t>
            </w:r>
            <w:r w:rsidRPr="007D1E52">
              <w:rPr>
                <w:rFonts w:eastAsia="PMingLiU" w:cs="PMingLiU"/>
                <w:spacing w:val="10"/>
                <w:sz w:val="20"/>
                <w:szCs w:val="20"/>
              </w:rPr>
              <w:t xml:space="preserve"> </w:t>
            </w:r>
            <w:r w:rsidRPr="007D1E52">
              <w:rPr>
                <w:rFonts w:eastAsia="PMingLiU" w:cs="PMingLiU"/>
                <w:sz w:val="20"/>
                <w:szCs w:val="20"/>
              </w:rPr>
              <w:t>to</w:t>
            </w:r>
            <w:r w:rsidRPr="007D1E52">
              <w:rPr>
                <w:rFonts w:eastAsia="PMingLiU" w:cs="PMingLiU"/>
                <w:spacing w:val="10"/>
                <w:sz w:val="20"/>
                <w:szCs w:val="20"/>
              </w:rPr>
              <w:t xml:space="preserve"> </w:t>
            </w:r>
            <w:r w:rsidRPr="007D1E52">
              <w:rPr>
                <w:rFonts w:eastAsia="PMingLiU" w:cs="PMingLiU"/>
                <w:spacing w:val="-3"/>
                <w:sz w:val="20"/>
                <w:szCs w:val="20"/>
              </w:rPr>
              <w:t>sur</w:t>
            </w:r>
            <w:r w:rsidRPr="007D1E52">
              <w:rPr>
                <w:rFonts w:eastAsia="PMingLiU" w:cs="PMingLiU"/>
                <w:spacing w:val="-4"/>
                <w:sz w:val="20"/>
                <w:szCs w:val="20"/>
              </w:rPr>
              <w:t>vey</w:t>
            </w:r>
            <w:r w:rsidRPr="007D1E52">
              <w:rPr>
                <w:rFonts w:eastAsia="PMingLiU" w:cs="PMingLiU"/>
                <w:spacing w:val="-3"/>
                <w:sz w:val="20"/>
                <w:szCs w:val="20"/>
              </w:rPr>
              <w:t>,</w:t>
            </w:r>
            <w:r w:rsidRPr="007D1E52">
              <w:rPr>
                <w:rFonts w:eastAsia="PMingLiU" w:cs="PMingLiU"/>
                <w:spacing w:val="10"/>
                <w:sz w:val="20"/>
                <w:szCs w:val="20"/>
              </w:rPr>
              <w:t xml:space="preserve"> </w:t>
            </w:r>
            <w:r w:rsidRPr="007D1E52">
              <w:rPr>
                <w:rFonts w:eastAsia="PMingLiU" w:cs="PMingLiU"/>
                <w:spacing w:val="-1"/>
                <w:sz w:val="20"/>
                <w:szCs w:val="20"/>
              </w:rPr>
              <w:t>intercept</w:t>
            </w:r>
            <w:r w:rsidRPr="007D1E52">
              <w:rPr>
                <w:rFonts w:eastAsia="PMingLiU" w:cs="PMingLiU"/>
                <w:spacing w:val="10"/>
                <w:sz w:val="20"/>
                <w:szCs w:val="20"/>
              </w:rPr>
              <w:t xml:space="preserve"> </w:t>
            </w:r>
            <w:r w:rsidRPr="007D1E52">
              <w:rPr>
                <w:rFonts w:eastAsia="PMingLiU" w:cs="PMingLiU"/>
                <w:sz w:val="20"/>
                <w:szCs w:val="20"/>
              </w:rPr>
              <w:t>and</w:t>
            </w:r>
            <w:r w:rsidRPr="007D1E52">
              <w:rPr>
                <w:rFonts w:eastAsia="PMingLiU" w:cs="PMingLiU"/>
                <w:spacing w:val="37"/>
                <w:w w:val="105"/>
                <w:sz w:val="20"/>
                <w:szCs w:val="20"/>
              </w:rPr>
              <w:t xml:space="preserve"> </w:t>
            </w:r>
            <w:r w:rsidRPr="007D1E52">
              <w:rPr>
                <w:rFonts w:eastAsia="PMingLiU" w:cs="PMingLiU"/>
                <w:spacing w:val="-1"/>
                <w:sz w:val="20"/>
                <w:szCs w:val="20"/>
              </w:rPr>
              <w:t>reco</w:t>
            </w:r>
            <w:r w:rsidRPr="007D1E52">
              <w:rPr>
                <w:rFonts w:eastAsia="PMingLiU" w:cs="PMingLiU"/>
                <w:spacing w:val="-2"/>
                <w:sz w:val="20"/>
                <w:szCs w:val="20"/>
              </w:rPr>
              <w:t>v</w:t>
            </w:r>
            <w:r w:rsidRPr="007D1E52">
              <w:rPr>
                <w:rFonts w:eastAsia="PMingLiU" w:cs="PMingLiU"/>
                <w:spacing w:val="-1"/>
                <w:sz w:val="20"/>
                <w:szCs w:val="20"/>
              </w:rPr>
              <w:t>er</w:t>
            </w:r>
            <w:r w:rsidRPr="007D1E52">
              <w:rPr>
                <w:rFonts w:eastAsia="PMingLiU" w:cs="PMingLiU"/>
                <w:spacing w:val="-2"/>
                <w:sz w:val="20"/>
                <w:szCs w:val="20"/>
              </w:rPr>
              <w:t>y</w:t>
            </w:r>
            <w:r w:rsidRPr="007D1E52">
              <w:rPr>
                <w:rFonts w:eastAsia="PMingLiU" w:cs="PMingLiU"/>
                <w:spacing w:val="-4"/>
                <w:sz w:val="20"/>
                <w:szCs w:val="20"/>
              </w:rPr>
              <w:t xml:space="preserve"> </w:t>
            </w:r>
            <w:r w:rsidRPr="007D1E52">
              <w:rPr>
                <w:rFonts w:eastAsia="PMingLiU" w:cs="PMingLiU"/>
                <w:sz w:val="20"/>
                <w:szCs w:val="20"/>
              </w:rPr>
              <w:t>of</w:t>
            </w:r>
            <w:r w:rsidRPr="007D1E52">
              <w:rPr>
                <w:rFonts w:eastAsia="PMingLiU" w:cs="PMingLiU"/>
                <w:spacing w:val="-3"/>
                <w:sz w:val="20"/>
                <w:szCs w:val="20"/>
              </w:rPr>
              <w:t xml:space="preserve"> </w:t>
            </w:r>
            <w:r w:rsidRPr="007D1E52">
              <w:rPr>
                <w:rFonts w:eastAsia="PMingLiU" w:cs="PMingLiU"/>
                <w:sz w:val="20"/>
                <w:szCs w:val="20"/>
              </w:rPr>
              <w:t>ghost</w:t>
            </w:r>
            <w:r w:rsidRPr="007D1E52">
              <w:rPr>
                <w:rFonts w:eastAsia="PMingLiU" w:cs="PMingLiU"/>
                <w:spacing w:val="-4"/>
                <w:sz w:val="20"/>
                <w:szCs w:val="20"/>
              </w:rPr>
              <w:t xml:space="preserve"> </w:t>
            </w:r>
            <w:r w:rsidRPr="007D1E52">
              <w:rPr>
                <w:rFonts w:eastAsia="PMingLiU" w:cs="PMingLiU"/>
                <w:sz w:val="20"/>
                <w:szCs w:val="20"/>
              </w:rPr>
              <w:t>nets,</w:t>
            </w:r>
            <w:r w:rsidRPr="007D1E52">
              <w:rPr>
                <w:rFonts w:eastAsia="PMingLiU" w:cs="PMingLiU"/>
                <w:spacing w:val="-3"/>
                <w:sz w:val="20"/>
                <w:szCs w:val="20"/>
              </w:rPr>
              <w:t xml:space="preserve"> </w:t>
            </w:r>
            <w:r w:rsidRPr="007D1E52">
              <w:rPr>
                <w:rFonts w:eastAsia="PMingLiU" w:cs="PMingLiU"/>
                <w:color w:val="1B1C20"/>
                <w:spacing w:val="-1"/>
                <w:sz w:val="20"/>
                <w:szCs w:val="20"/>
              </w:rPr>
              <w:t>following</w:t>
            </w:r>
            <w:r w:rsidRPr="007D1E52">
              <w:rPr>
                <w:rFonts w:eastAsia="PMingLiU" w:cs="PMingLiU"/>
                <w:color w:val="1B1C20"/>
                <w:spacing w:val="30"/>
                <w:sz w:val="20"/>
                <w:szCs w:val="20"/>
              </w:rPr>
              <w:t xml:space="preserve"> </w:t>
            </w:r>
            <w:r w:rsidRPr="007D1E52">
              <w:rPr>
                <w:rFonts w:eastAsia="PMingLiU" w:cs="PMingLiU"/>
                <w:color w:val="1B1C20"/>
                <w:sz w:val="20"/>
                <w:szCs w:val="20"/>
              </w:rPr>
              <w:t>advice</w:t>
            </w:r>
            <w:r w:rsidRPr="007D1E52">
              <w:rPr>
                <w:rFonts w:eastAsia="PMingLiU" w:cs="PMingLiU"/>
                <w:color w:val="1B1C20"/>
                <w:spacing w:val="-1"/>
                <w:sz w:val="20"/>
                <w:szCs w:val="20"/>
              </w:rPr>
              <w:t xml:space="preserve"> from</w:t>
            </w:r>
            <w:r w:rsidRPr="007D1E52">
              <w:rPr>
                <w:rFonts w:eastAsia="PMingLiU" w:cs="PMingLiU"/>
                <w:color w:val="1B1C20"/>
                <w:sz w:val="20"/>
                <w:szCs w:val="20"/>
              </w:rPr>
              <w:t xml:space="preserve"> </w:t>
            </w:r>
            <w:r w:rsidRPr="007D1E52">
              <w:rPr>
                <w:rFonts w:eastAsia="PMingLiU" w:cs="PMingLiU"/>
                <w:color w:val="1B1C20"/>
                <w:spacing w:val="-2"/>
                <w:sz w:val="20"/>
                <w:szCs w:val="20"/>
              </w:rPr>
              <w:t>A</w:t>
            </w:r>
            <w:r w:rsidRPr="007D1E52">
              <w:rPr>
                <w:rFonts w:eastAsia="PMingLiU" w:cs="PMingLiU"/>
                <w:color w:val="1B1C20"/>
                <w:spacing w:val="-1"/>
                <w:sz w:val="20"/>
                <w:szCs w:val="20"/>
              </w:rPr>
              <w:t>ction</w:t>
            </w:r>
            <w:r w:rsidRPr="007D1E52">
              <w:rPr>
                <w:rFonts w:eastAsia="PMingLiU" w:cs="PMingLiU"/>
                <w:color w:val="1B1C20"/>
                <w:sz w:val="20"/>
                <w:szCs w:val="20"/>
              </w:rPr>
              <w:t xml:space="preserve"> 1.05 </w:t>
            </w:r>
            <w:r w:rsidRPr="007D1E52">
              <w:rPr>
                <w:rFonts w:eastAsia="PMingLiU" w:cs="PMingLiU"/>
                <w:color w:val="1B1C20"/>
                <w:spacing w:val="-1"/>
                <w:sz w:val="20"/>
                <w:szCs w:val="20"/>
              </w:rPr>
              <w:t>(r</w:t>
            </w:r>
            <w:r w:rsidRPr="007D1E52">
              <w:rPr>
                <w:rFonts w:eastAsia="PMingLiU" w:cs="PMingLiU"/>
                <w:color w:val="1B1C20"/>
                <w:spacing w:val="-2"/>
                <w:sz w:val="20"/>
                <w:szCs w:val="20"/>
              </w:rPr>
              <w:t>eview</w:t>
            </w:r>
            <w:r w:rsidRPr="007D1E52">
              <w:rPr>
                <w:rFonts w:eastAsia="PMingLiU" w:cs="PMingLiU"/>
                <w:color w:val="1B1C20"/>
                <w:spacing w:val="-1"/>
                <w:sz w:val="20"/>
                <w:szCs w:val="20"/>
              </w:rPr>
              <w:t xml:space="preserve"> </w:t>
            </w:r>
            <w:r w:rsidRPr="007D1E52">
              <w:rPr>
                <w:rFonts w:eastAsia="PMingLiU" w:cs="PMingLiU"/>
                <w:color w:val="1B1C20"/>
                <w:sz w:val="20"/>
                <w:szCs w:val="20"/>
              </w:rPr>
              <w:t>of</w:t>
            </w:r>
            <w:r w:rsidRPr="007D1E52">
              <w:rPr>
                <w:rFonts w:eastAsia="PMingLiU" w:cs="PMingLiU"/>
                <w:color w:val="1B1C20"/>
                <w:spacing w:val="23"/>
                <w:w w:val="99"/>
                <w:sz w:val="20"/>
                <w:szCs w:val="20"/>
              </w:rPr>
              <w:t xml:space="preserve"> </w:t>
            </w:r>
            <w:r w:rsidRPr="007D1E52">
              <w:rPr>
                <w:rFonts w:eastAsia="PMingLiU" w:cs="PMingLiU"/>
                <w:color w:val="1B1C20"/>
                <w:spacing w:val="-4"/>
                <w:w w:val="90"/>
                <w:sz w:val="20"/>
                <w:szCs w:val="20"/>
              </w:rPr>
              <w:t>Australia</w:t>
            </w:r>
            <w:r w:rsidRPr="007D1E52">
              <w:rPr>
                <w:rFonts w:eastAsia="PMingLiU" w:cs="PMingLiU"/>
                <w:color w:val="1B1C20"/>
                <w:spacing w:val="-16"/>
                <w:w w:val="90"/>
                <w:sz w:val="20"/>
                <w:szCs w:val="20"/>
              </w:rPr>
              <w:t>’</w:t>
            </w:r>
            <w:r w:rsidRPr="007D1E52">
              <w:rPr>
                <w:rFonts w:eastAsia="PMingLiU" w:cs="PMingLiU"/>
                <w:color w:val="1B1C20"/>
                <w:spacing w:val="-5"/>
                <w:w w:val="90"/>
                <w:sz w:val="20"/>
                <w:szCs w:val="20"/>
              </w:rPr>
              <w:t>s</w:t>
            </w:r>
            <w:r w:rsidRPr="007D1E52">
              <w:rPr>
                <w:rFonts w:eastAsia="PMingLiU" w:cs="PMingLiU"/>
                <w:color w:val="1B1C20"/>
                <w:spacing w:val="44"/>
                <w:w w:val="90"/>
                <w:sz w:val="20"/>
                <w:szCs w:val="20"/>
              </w:rPr>
              <w:t xml:space="preserve"> </w:t>
            </w:r>
            <w:r w:rsidRPr="007D1E52">
              <w:rPr>
                <w:rFonts w:eastAsia="PMingLiU" w:cs="PMingLiU"/>
                <w:color w:val="1B1C20"/>
                <w:w w:val="90"/>
                <w:sz w:val="20"/>
                <w:szCs w:val="20"/>
              </w:rPr>
              <w:t>engagement)</w:t>
            </w:r>
          </w:p>
          <w:p w:rsidR="00FB197A" w:rsidRPr="007D1E52" w:rsidRDefault="00617197" w:rsidP="007D1E52">
            <w:pPr>
              <w:pStyle w:val="TableParagraph"/>
              <w:spacing w:before="174" w:line="256" w:lineRule="auto"/>
              <w:ind w:left="77" w:right="427"/>
              <w:rPr>
                <w:rFonts w:eastAsia="PMingLiU" w:cs="PMingLiU"/>
                <w:sz w:val="20"/>
                <w:szCs w:val="20"/>
              </w:rPr>
            </w:pPr>
            <w:r w:rsidRPr="007D1E52">
              <w:rPr>
                <w:spacing w:val="-1"/>
                <w:sz w:val="20"/>
              </w:rPr>
              <w:t>Identified</w:t>
            </w:r>
            <w:r w:rsidRPr="007D1E52">
              <w:rPr>
                <w:spacing w:val="6"/>
                <w:sz w:val="20"/>
              </w:rPr>
              <w:t xml:space="preserve"> </w:t>
            </w:r>
            <w:r w:rsidRPr="007D1E52">
              <w:rPr>
                <w:sz w:val="20"/>
              </w:rPr>
              <w:t>ghost</w:t>
            </w:r>
            <w:r w:rsidRPr="007D1E52">
              <w:rPr>
                <w:spacing w:val="7"/>
                <w:sz w:val="20"/>
              </w:rPr>
              <w:t xml:space="preserve"> </w:t>
            </w:r>
            <w:r w:rsidRPr="007D1E52">
              <w:rPr>
                <w:sz w:val="20"/>
              </w:rPr>
              <w:t>net</w:t>
            </w:r>
            <w:r w:rsidRPr="007D1E52">
              <w:rPr>
                <w:spacing w:val="7"/>
                <w:sz w:val="20"/>
              </w:rPr>
              <w:t xml:space="preserve"> </w:t>
            </w:r>
            <w:r w:rsidRPr="007D1E52">
              <w:rPr>
                <w:spacing w:val="-2"/>
                <w:sz w:val="20"/>
              </w:rPr>
              <w:t>aggr</w:t>
            </w:r>
            <w:r w:rsidRPr="007D1E52">
              <w:rPr>
                <w:spacing w:val="-1"/>
                <w:sz w:val="20"/>
              </w:rPr>
              <w:t>egation</w:t>
            </w:r>
            <w:r w:rsidRPr="007D1E52">
              <w:rPr>
                <w:spacing w:val="31"/>
                <w:w w:val="101"/>
                <w:sz w:val="20"/>
              </w:rPr>
              <w:t xml:space="preserve"> </w:t>
            </w:r>
            <w:r w:rsidRPr="007D1E52">
              <w:rPr>
                <w:sz w:val="20"/>
              </w:rPr>
              <w:t xml:space="preserve">sites </w:t>
            </w:r>
            <w:r w:rsidRPr="007D1E52">
              <w:rPr>
                <w:spacing w:val="-1"/>
                <w:sz w:val="20"/>
              </w:rPr>
              <w:t>ar</w:t>
            </w:r>
            <w:r w:rsidRPr="007D1E52">
              <w:rPr>
                <w:spacing w:val="-2"/>
                <w:sz w:val="20"/>
              </w:rPr>
              <w:t>e</w:t>
            </w:r>
            <w:r w:rsidRPr="007D1E52">
              <w:rPr>
                <w:sz w:val="20"/>
              </w:rPr>
              <w:t xml:space="preserve"> targeted</w:t>
            </w:r>
            <w:r w:rsidRPr="007D1E52">
              <w:rPr>
                <w:spacing w:val="1"/>
                <w:sz w:val="20"/>
              </w:rPr>
              <w:t xml:space="preserve"> </w:t>
            </w:r>
            <w:r w:rsidRPr="007D1E52">
              <w:rPr>
                <w:sz w:val="20"/>
              </w:rPr>
              <w:t>for net</w:t>
            </w:r>
            <w:r w:rsidRPr="007D1E52">
              <w:rPr>
                <w:spacing w:val="1"/>
                <w:sz w:val="20"/>
              </w:rPr>
              <w:t xml:space="preserve"> </w:t>
            </w:r>
            <w:r w:rsidRPr="007D1E52">
              <w:rPr>
                <w:spacing w:val="-2"/>
                <w:sz w:val="20"/>
              </w:rPr>
              <w:t>remo</w:t>
            </w:r>
            <w:r w:rsidRPr="007D1E52">
              <w:rPr>
                <w:spacing w:val="-3"/>
                <w:sz w:val="20"/>
              </w:rPr>
              <w:t>val</w:t>
            </w:r>
            <w:r w:rsidRPr="007D1E52">
              <w:rPr>
                <w:spacing w:val="28"/>
                <w:w w:val="96"/>
                <w:sz w:val="20"/>
              </w:rPr>
              <w:t xml:space="preserve"> </w:t>
            </w:r>
            <w:r w:rsidRPr="007D1E52">
              <w:rPr>
                <w:sz w:val="20"/>
              </w:rPr>
              <w:t>operations</w:t>
            </w:r>
            <w:r w:rsidRPr="007D1E52">
              <w:rPr>
                <w:spacing w:val="6"/>
                <w:sz w:val="20"/>
              </w:rPr>
              <w:t xml:space="preserve"> </w:t>
            </w:r>
            <w:r w:rsidRPr="007D1E52">
              <w:rPr>
                <w:sz w:val="20"/>
              </w:rPr>
              <w:t>(see</w:t>
            </w:r>
            <w:r w:rsidRPr="007D1E52">
              <w:rPr>
                <w:spacing w:val="7"/>
                <w:sz w:val="20"/>
              </w:rPr>
              <w:t xml:space="preserve"> </w:t>
            </w:r>
            <w:r w:rsidRPr="007D1E52">
              <w:rPr>
                <w:sz w:val="20"/>
              </w:rPr>
              <w:t>2.03)</w:t>
            </w:r>
          </w:p>
          <w:p w:rsidR="00FB197A" w:rsidRPr="007D1E52" w:rsidRDefault="00617197">
            <w:pPr>
              <w:pStyle w:val="TableParagraph"/>
              <w:spacing w:before="174" w:line="256" w:lineRule="auto"/>
              <w:ind w:left="77" w:right="213"/>
              <w:rPr>
                <w:rFonts w:eastAsia="PMingLiU" w:cs="PMingLiU"/>
                <w:sz w:val="20"/>
                <w:szCs w:val="20"/>
              </w:rPr>
            </w:pPr>
            <w:r w:rsidRPr="007D1E52">
              <w:rPr>
                <w:sz w:val="20"/>
              </w:rPr>
              <w:t>A</w:t>
            </w:r>
            <w:r w:rsidRPr="007D1E52">
              <w:rPr>
                <w:spacing w:val="-6"/>
                <w:sz w:val="20"/>
              </w:rPr>
              <w:t xml:space="preserve"> </w:t>
            </w:r>
            <w:r w:rsidRPr="007D1E52">
              <w:rPr>
                <w:spacing w:val="-1"/>
                <w:sz w:val="20"/>
              </w:rPr>
              <w:t>r</w:t>
            </w:r>
            <w:r w:rsidRPr="007D1E52">
              <w:rPr>
                <w:spacing w:val="-2"/>
                <w:sz w:val="20"/>
              </w:rPr>
              <w:t>eview</w:t>
            </w:r>
            <w:r w:rsidRPr="007D1E52">
              <w:rPr>
                <w:spacing w:val="-5"/>
                <w:sz w:val="20"/>
              </w:rPr>
              <w:t xml:space="preserve"> </w:t>
            </w:r>
            <w:r w:rsidRPr="007D1E52">
              <w:rPr>
                <w:sz w:val="20"/>
              </w:rPr>
              <w:t>of</w:t>
            </w:r>
            <w:r w:rsidRPr="007D1E52">
              <w:rPr>
                <w:spacing w:val="-5"/>
                <w:sz w:val="20"/>
              </w:rPr>
              <w:t xml:space="preserve"> </w:t>
            </w:r>
            <w:r w:rsidRPr="007D1E52">
              <w:rPr>
                <w:sz w:val="20"/>
              </w:rPr>
              <w:t>options</w:t>
            </w:r>
            <w:r w:rsidRPr="007D1E52">
              <w:rPr>
                <w:spacing w:val="-5"/>
                <w:sz w:val="20"/>
              </w:rPr>
              <w:t xml:space="preserve"> </w:t>
            </w:r>
            <w:r w:rsidRPr="007D1E52">
              <w:rPr>
                <w:sz w:val="20"/>
              </w:rPr>
              <w:t>for</w:t>
            </w:r>
            <w:r w:rsidRPr="007D1E52">
              <w:rPr>
                <w:spacing w:val="-5"/>
                <w:sz w:val="20"/>
              </w:rPr>
              <w:t xml:space="preserve"> </w:t>
            </w:r>
            <w:r w:rsidRPr="007D1E52">
              <w:rPr>
                <w:sz w:val="20"/>
              </w:rPr>
              <w:t>fishing</w:t>
            </w:r>
            <w:r w:rsidRPr="007D1E52">
              <w:rPr>
                <w:spacing w:val="-5"/>
                <w:sz w:val="20"/>
              </w:rPr>
              <w:t xml:space="preserve"> </w:t>
            </w:r>
            <w:r w:rsidRPr="007D1E52">
              <w:rPr>
                <w:sz w:val="20"/>
              </w:rPr>
              <w:t>gear</w:t>
            </w:r>
            <w:r w:rsidRPr="007D1E52">
              <w:rPr>
                <w:spacing w:val="25"/>
                <w:w w:val="97"/>
                <w:sz w:val="20"/>
              </w:rPr>
              <w:t xml:space="preserve"> </w:t>
            </w:r>
            <w:r w:rsidRPr="007D1E52">
              <w:rPr>
                <w:spacing w:val="-1"/>
                <w:sz w:val="20"/>
              </w:rPr>
              <w:t>marking</w:t>
            </w:r>
            <w:r w:rsidRPr="007D1E52">
              <w:rPr>
                <w:spacing w:val="20"/>
                <w:sz w:val="20"/>
              </w:rPr>
              <w:t xml:space="preserve"> </w:t>
            </w:r>
            <w:r w:rsidRPr="007D1E52">
              <w:rPr>
                <w:sz w:val="20"/>
              </w:rPr>
              <w:t>and</w:t>
            </w:r>
            <w:r w:rsidRPr="007D1E52">
              <w:rPr>
                <w:spacing w:val="20"/>
                <w:sz w:val="20"/>
              </w:rPr>
              <w:t xml:space="preserve"> </w:t>
            </w:r>
            <w:r w:rsidRPr="007D1E52">
              <w:rPr>
                <w:sz w:val="20"/>
              </w:rPr>
              <w:t>tracking</w:t>
            </w:r>
          </w:p>
          <w:p w:rsidR="00FB197A" w:rsidRPr="007D1E52" w:rsidRDefault="00617197">
            <w:pPr>
              <w:pStyle w:val="TableParagraph"/>
              <w:spacing w:before="174" w:line="256" w:lineRule="auto"/>
              <w:ind w:left="77" w:right="445"/>
              <w:rPr>
                <w:rFonts w:eastAsia="PMingLiU" w:cs="PMingLiU"/>
                <w:sz w:val="20"/>
                <w:szCs w:val="20"/>
              </w:rPr>
            </w:pPr>
            <w:r w:rsidRPr="007D1E52">
              <w:rPr>
                <w:spacing w:val="-1"/>
                <w:sz w:val="20"/>
              </w:rPr>
              <w:t>Identify</w:t>
            </w:r>
            <w:r w:rsidRPr="007D1E52">
              <w:rPr>
                <w:spacing w:val="-4"/>
                <w:sz w:val="20"/>
              </w:rPr>
              <w:t xml:space="preserve"> </w:t>
            </w:r>
            <w:r w:rsidRPr="007D1E52">
              <w:rPr>
                <w:sz w:val="20"/>
              </w:rPr>
              <w:t>ports</w:t>
            </w:r>
            <w:r w:rsidRPr="007D1E52">
              <w:rPr>
                <w:spacing w:val="-3"/>
                <w:sz w:val="20"/>
              </w:rPr>
              <w:t xml:space="preserve"> </w:t>
            </w:r>
            <w:r w:rsidRPr="007D1E52">
              <w:rPr>
                <w:sz w:val="20"/>
              </w:rPr>
              <w:t>as</w:t>
            </w:r>
            <w:r w:rsidRPr="007D1E52">
              <w:rPr>
                <w:spacing w:val="-4"/>
                <w:sz w:val="20"/>
              </w:rPr>
              <w:t xml:space="preserve"> </w:t>
            </w:r>
            <w:r w:rsidRPr="007D1E52">
              <w:rPr>
                <w:spacing w:val="-2"/>
                <w:sz w:val="20"/>
              </w:rPr>
              <w:t>cost-effective</w:t>
            </w:r>
            <w:r w:rsidRPr="007D1E52">
              <w:rPr>
                <w:spacing w:val="35"/>
                <w:w w:val="94"/>
                <w:sz w:val="20"/>
              </w:rPr>
              <w:t xml:space="preserve"> </w:t>
            </w:r>
            <w:r w:rsidRPr="007D1E52">
              <w:rPr>
                <w:sz w:val="20"/>
              </w:rPr>
              <w:t>hubs</w:t>
            </w:r>
            <w:r w:rsidRPr="007D1E52">
              <w:rPr>
                <w:spacing w:val="7"/>
                <w:sz w:val="20"/>
              </w:rPr>
              <w:t xml:space="preserve"> </w:t>
            </w:r>
            <w:r w:rsidRPr="007D1E52">
              <w:rPr>
                <w:sz w:val="20"/>
              </w:rPr>
              <w:t>for</w:t>
            </w:r>
            <w:r w:rsidRPr="007D1E52">
              <w:rPr>
                <w:spacing w:val="7"/>
                <w:sz w:val="20"/>
              </w:rPr>
              <w:t xml:space="preserve"> </w:t>
            </w:r>
            <w:r w:rsidRPr="007D1E52">
              <w:rPr>
                <w:sz w:val="20"/>
              </w:rPr>
              <w:t>ghost</w:t>
            </w:r>
            <w:r w:rsidRPr="007D1E52">
              <w:rPr>
                <w:spacing w:val="7"/>
                <w:sz w:val="20"/>
              </w:rPr>
              <w:t xml:space="preserve"> </w:t>
            </w:r>
            <w:r w:rsidRPr="007D1E52">
              <w:rPr>
                <w:sz w:val="20"/>
              </w:rPr>
              <w:t>net</w:t>
            </w:r>
            <w:r w:rsidRPr="007D1E52">
              <w:rPr>
                <w:spacing w:val="7"/>
                <w:sz w:val="20"/>
              </w:rPr>
              <w:t xml:space="preserve"> </w:t>
            </w:r>
            <w:r w:rsidRPr="007D1E52">
              <w:rPr>
                <w:sz w:val="20"/>
              </w:rPr>
              <w:t>disposal</w:t>
            </w:r>
            <w:r w:rsidRPr="007D1E52">
              <w:rPr>
                <w:spacing w:val="7"/>
                <w:sz w:val="20"/>
              </w:rPr>
              <w:t xml:space="preserve"> </w:t>
            </w:r>
            <w:r w:rsidRPr="007D1E52">
              <w:rPr>
                <w:sz w:val="20"/>
              </w:rPr>
              <w:t>and</w:t>
            </w:r>
            <w:r w:rsidRPr="007D1E52">
              <w:rPr>
                <w:w w:val="105"/>
                <w:sz w:val="20"/>
              </w:rPr>
              <w:t xml:space="preserve"> </w:t>
            </w:r>
            <w:r w:rsidRPr="007D1E52">
              <w:rPr>
                <w:sz w:val="20"/>
              </w:rPr>
              <w:t>management,</w:t>
            </w:r>
            <w:r w:rsidRPr="007D1E52">
              <w:rPr>
                <w:spacing w:val="18"/>
                <w:sz w:val="20"/>
              </w:rPr>
              <w:t xml:space="preserve"> </w:t>
            </w:r>
            <w:r w:rsidRPr="007D1E52">
              <w:rPr>
                <w:sz w:val="20"/>
              </w:rPr>
              <w:t>particularly</w:t>
            </w:r>
            <w:r w:rsidRPr="007D1E52">
              <w:rPr>
                <w:spacing w:val="17"/>
                <w:sz w:val="20"/>
              </w:rPr>
              <w:t xml:space="preserve"> </w:t>
            </w:r>
            <w:r w:rsidRPr="007D1E52">
              <w:rPr>
                <w:sz w:val="20"/>
              </w:rPr>
              <w:t>in</w:t>
            </w:r>
            <w:r w:rsidRPr="007D1E52">
              <w:rPr>
                <w:spacing w:val="18"/>
                <w:sz w:val="20"/>
              </w:rPr>
              <w:t xml:space="preserve"> </w:t>
            </w:r>
            <w:r w:rsidRPr="007D1E52">
              <w:rPr>
                <w:sz w:val="20"/>
              </w:rPr>
              <w:t>the</w:t>
            </w:r>
            <w:r w:rsidRPr="007D1E52">
              <w:rPr>
                <w:spacing w:val="21"/>
                <w:w w:val="106"/>
                <w:sz w:val="20"/>
              </w:rPr>
              <w:t xml:space="preserve"> </w:t>
            </w:r>
            <w:r w:rsidRPr="007D1E52">
              <w:rPr>
                <w:spacing w:val="-1"/>
                <w:sz w:val="20"/>
              </w:rPr>
              <w:t>Gulf</w:t>
            </w:r>
            <w:r w:rsidRPr="007D1E52">
              <w:rPr>
                <w:spacing w:val="21"/>
                <w:sz w:val="20"/>
              </w:rPr>
              <w:t xml:space="preserve"> </w:t>
            </w:r>
            <w:r w:rsidRPr="007D1E52">
              <w:rPr>
                <w:sz w:val="20"/>
              </w:rPr>
              <w:t>of</w:t>
            </w:r>
            <w:r w:rsidRPr="007D1E52">
              <w:rPr>
                <w:spacing w:val="22"/>
                <w:sz w:val="20"/>
              </w:rPr>
              <w:t xml:space="preserve"> </w:t>
            </w:r>
            <w:r w:rsidRPr="007D1E52">
              <w:rPr>
                <w:sz w:val="20"/>
              </w:rPr>
              <w:t>Carpentaria</w:t>
            </w:r>
          </w:p>
          <w:p w:rsidR="00FB197A" w:rsidRPr="007D1E52" w:rsidRDefault="00617197" w:rsidP="007D1E52">
            <w:pPr>
              <w:pStyle w:val="TableParagraph"/>
              <w:spacing w:before="174" w:line="256" w:lineRule="auto"/>
              <w:ind w:left="77" w:right="224"/>
              <w:rPr>
                <w:rFonts w:eastAsia="PMingLiU" w:cs="PMingLiU"/>
                <w:sz w:val="20"/>
                <w:szCs w:val="20"/>
              </w:rPr>
            </w:pPr>
            <w:r w:rsidRPr="007D1E52">
              <w:rPr>
                <w:spacing w:val="-2"/>
                <w:sz w:val="20"/>
              </w:rPr>
              <w:t>Remo</w:t>
            </w:r>
            <w:r w:rsidRPr="007D1E52">
              <w:rPr>
                <w:spacing w:val="-3"/>
                <w:sz w:val="20"/>
              </w:rPr>
              <w:t>val</w:t>
            </w:r>
            <w:r w:rsidRPr="007D1E52">
              <w:rPr>
                <w:spacing w:val="5"/>
                <w:sz w:val="20"/>
              </w:rPr>
              <w:t xml:space="preserve"> </w:t>
            </w:r>
            <w:r w:rsidRPr="007D1E52">
              <w:rPr>
                <w:sz w:val="20"/>
              </w:rPr>
              <w:t>of</w:t>
            </w:r>
            <w:r w:rsidRPr="007D1E52">
              <w:rPr>
                <w:spacing w:val="5"/>
                <w:sz w:val="20"/>
              </w:rPr>
              <w:t xml:space="preserve"> </w:t>
            </w:r>
            <w:r w:rsidRPr="007D1E52">
              <w:rPr>
                <w:sz w:val="20"/>
              </w:rPr>
              <w:t>nets</w:t>
            </w:r>
            <w:r w:rsidRPr="007D1E52">
              <w:rPr>
                <w:spacing w:val="6"/>
                <w:sz w:val="20"/>
              </w:rPr>
              <w:t xml:space="preserve"> </w:t>
            </w:r>
            <w:r w:rsidRPr="007D1E52">
              <w:rPr>
                <w:spacing w:val="-1"/>
                <w:sz w:val="20"/>
              </w:rPr>
              <w:t>circulating</w:t>
            </w:r>
            <w:r w:rsidRPr="007D1E52">
              <w:rPr>
                <w:spacing w:val="5"/>
                <w:sz w:val="20"/>
              </w:rPr>
              <w:t xml:space="preserve"> </w:t>
            </w:r>
            <w:r w:rsidRPr="007D1E52">
              <w:rPr>
                <w:sz w:val="20"/>
              </w:rPr>
              <w:t>and</w:t>
            </w:r>
            <w:r w:rsidRPr="007D1E52">
              <w:rPr>
                <w:spacing w:val="29"/>
                <w:w w:val="105"/>
                <w:sz w:val="20"/>
              </w:rPr>
              <w:t xml:space="preserve"> </w:t>
            </w:r>
            <w:r w:rsidRPr="007D1E52">
              <w:rPr>
                <w:sz w:val="20"/>
              </w:rPr>
              <w:t>accumulating</w:t>
            </w:r>
            <w:r w:rsidRPr="007D1E52">
              <w:rPr>
                <w:spacing w:val="11"/>
                <w:sz w:val="20"/>
              </w:rPr>
              <w:t xml:space="preserve"> </w:t>
            </w:r>
            <w:r w:rsidRPr="007D1E52">
              <w:rPr>
                <w:sz w:val="20"/>
              </w:rPr>
              <w:t>in</w:t>
            </w:r>
            <w:r w:rsidRPr="007D1E52">
              <w:rPr>
                <w:spacing w:val="12"/>
                <w:sz w:val="20"/>
              </w:rPr>
              <w:t xml:space="preserve"> </w:t>
            </w:r>
            <w:r w:rsidRPr="007D1E52">
              <w:rPr>
                <w:sz w:val="20"/>
              </w:rPr>
              <w:t>the</w:t>
            </w:r>
            <w:r w:rsidRPr="007D1E52">
              <w:rPr>
                <w:spacing w:val="12"/>
                <w:sz w:val="20"/>
              </w:rPr>
              <w:t xml:space="preserve"> </w:t>
            </w:r>
            <w:r w:rsidRPr="007D1E52">
              <w:rPr>
                <w:spacing w:val="-1"/>
                <w:sz w:val="20"/>
              </w:rPr>
              <w:t>Gulf</w:t>
            </w:r>
            <w:r w:rsidRPr="007D1E52">
              <w:rPr>
                <w:spacing w:val="11"/>
                <w:sz w:val="20"/>
              </w:rPr>
              <w:t xml:space="preserve"> </w:t>
            </w:r>
            <w:r w:rsidRPr="007D1E52">
              <w:rPr>
                <w:sz w:val="20"/>
              </w:rPr>
              <w:t>of</w:t>
            </w:r>
            <w:r w:rsidRPr="007D1E52">
              <w:rPr>
                <w:spacing w:val="21"/>
                <w:w w:val="99"/>
                <w:sz w:val="20"/>
              </w:rPr>
              <w:t xml:space="preserve"> </w:t>
            </w:r>
            <w:r w:rsidRPr="007D1E52">
              <w:rPr>
                <w:sz w:val="20"/>
              </w:rPr>
              <w:t>Carpentaria</w:t>
            </w:r>
            <w:r w:rsidRPr="007D1E52">
              <w:rPr>
                <w:spacing w:val="11"/>
                <w:sz w:val="20"/>
              </w:rPr>
              <w:t xml:space="preserve"> </w:t>
            </w:r>
            <w:r w:rsidRPr="007D1E52">
              <w:rPr>
                <w:sz w:val="20"/>
              </w:rPr>
              <w:t>near</w:t>
            </w:r>
            <w:r w:rsidRPr="007D1E52">
              <w:rPr>
                <w:spacing w:val="10"/>
                <w:sz w:val="20"/>
              </w:rPr>
              <w:t xml:space="preserve"> </w:t>
            </w:r>
            <w:r w:rsidRPr="007D1E52">
              <w:rPr>
                <w:sz w:val="20"/>
              </w:rPr>
              <w:t>to</w:t>
            </w:r>
            <w:r w:rsidRPr="007D1E52">
              <w:rPr>
                <w:spacing w:val="11"/>
                <w:sz w:val="20"/>
              </w:rPr>
              <w:t xml:space="preserve"> </w:t>
            </w:r>
            <w:r w:rsidRPr="007D1E52">
              <w:rPr>
                <w:sz w:val="20"/>
              </w:rPr>
              <w:t>a</w:t>
            </w:r>
            <w:r w:rsidRPr="007D1E52">
              <w:rPr>
                <w:spacing w:val="11"/>
                <w:sz w:val="20"/>
              </w:rPr>
              <w:t xml:space="preserve"> </w:t>
            </w:r>
            <w:r w:rsidRPr="007D1E52">
              <w:rPr>
                <w:sz w:val="20"/>
              </w:rPr>
              <w:t>strategic</w:t>
            </w:r>
            <w:r w:rsidRPr="007D1E52">
              <w:rPr>
                <w:spacing w:val="11"/>
                <w:sz w:val="20"/>
              </w:rPr>
              <w:t xml:space="preserve"> </w:t>
            </w:r>
            <w:r w:rsidRPr="007D1E52">
              <w:rPr>
                <w:sz w:val="20"/>
              </w:rPr>
              <w:t>port</w:t>
            </w:r>
            <w:r w:rsidR="007D1E52">
              <w:rPr>
                <w:sz w:val="20"/>
              </w:rPr>
              <w:t xml:space="preserve"> </w:t>
            </w:r>
            <w:r w:rsidRPr="007D1E52">
              <w:rPr>
                <w:sz w:val="20"/>
              </w:rPr>
              <w:t>e.g.</w:t>
            </w:r>
            <w:r w:rsidRPr="007D1E52">
              <w:rPr>
                <w:spacing w:val="4"/>
                <w:sz w:val="20"/>
              </w:rPr>
              <w:t xml:space="preserve"> </w:t>
            </w:r>
            <w:r w:rsidRPr="007D1E52">
              <w:rPr>
                <w:spacing w:val="-4"/>
                <w:sz w:val="20"/>
              </w:rPr>
              <w:t>W</w:t>
            </w:r>
            <w:r w:rsidRPr="007D1E52">
              <w:rPr>
                <w:spacing w:val="-5"/>
                <w:sz w:val="20"/>
              </w:rPr>
              <w:t>eipa</w:t>
            </w:r>
          </w:p>
        </w:tc>
        <w:tc>
          <w:tcPr>
            <w:tcW w:w="3005" w:type="dxa"/>
            <w:tcBorders>
              <w:top w:val="single" w:sz="8" w:space="0" w:color="004E92"/>
              <w:left w:val="single" w:sz="2" w:space="0" w:color="004E92"/>
              <w:bottom w:val="single" w:sz="2" w:space="0" w:color="004E92"/>
              <w:right w:val="single" w:sz="2" w:space="0" w:color="004E92"/>
            </w:tcBorders>
          </w:tcPr>
          <w:p w:rsidR="00FB197A" w:rsidRPr="007D1E52" w:rsidRDefault="00617197">
            <w:pPr>
              <w:pStyle w:val="TableParagraph"/>
              <w:spacing w:line="256" w:lineRule="auto"/>
              <w:ind w:left="77" w:right="178"/>
              <w:rPr>
                <w:rFonts w:eastAsia="PMingLiU" w:cs="PMingLiU"/>
                <w:sz w:val="20"/>
                <w:szCs w:val="20"/>
              </w:rPr>
            </w:pPr>
            <w:r w:rsidRPr="007D1E52">
              <w:rPr>
                <w:color w:val="1B1C20"/>
                <w:spacing w:val="-1"/>
                <w:sz w:val="20"/>
              </w:rPr>
              <w:t>Mechanisms</w:t>
            </w:r>
            <w:r w:rsidRPr="007D1E52">
              <w:rPr>
                <w:color w:val="1B1C20"/>
                <w:spacing w:val="11"/>
                <w:sz w:val="20"/>
              </w:rPr>
              <w:t xml:space="preserve"> </w:t>
            </w:r>
            <w:r w:rsidRPr="007D1E52">
              <w:rPr>
                <w:color w:val="1B1C20"/>
                <w:sz w:val="20"/>
              </w:rPr>
              <w:t>for</w:t>
            </w:r>
            <w:r w:rsidRPr="007D1E52">
              <w:rPr>
                <w:color w:val="1B1C20"/>
                <w:spacing w:val="12"/>
                <w:sz w:val="20"/>
              </w:rPr>
              <w:t xml:space="preserve"> </w:t>
            </w:r>
            <w:r w:rsidRPr="007D1E52">
              <w:rPr>
                <w:color w:val="1B1C20"/>
                <w:sz w:val="20"/>
              </w:rPr>
              <w:t>public</w:t>
            </w:r>
            <w:r w:rsidRPr="007D1E52">
              <w:rPr>
                <w:color w:val="1B1C20"/>
                <w:spacing w:val="12"/>
                <w:sz w:val="20"/>
              </w:rPr>
              <w:t xml:space="preserve"> </w:t>
            </w:r>
            <w:r w:rsidRPr="007D1E52">
              <w:rPr>
                <w:color w:val="1B1C20"/>
                <w:spacing w:val="-1"/>
                <w:sz w:val="20"/>
              </w:rPr>
              <w:t>reporting</w:t>
            </w:r>
            <w:r w:rsidRPr="007D1E52">
              <w:rPr>
                <w:color w:val="1B1C20"/>
                <w:spacing w:val="12"/>
                <w:sz w:val="20"/>
              </w:rPr>
              <w:t xml:space="preserve"> </w:t>
            </w:r>
            <w:r w:rsidRPr="007D1E52">
              <w:rPr>
                <w:color w:val="1B1C20"/>
                <w:sz w:val="20"/>
              </w:rPr>
              <w:t>of</w:t>
            </w:r>
            <w:r w:rsidRPr="007D1E52">
              <w:rPr>
                <w:color w:val="1B1C20"/>
                <w:spacing w:val="26"/>
                <w:w w:val="99"/>
                <w:sz w:val="20"/>
              </w:rPr>
              <w:t xml:space="preserve"> </w:t>
            </w:r>
            <w:r w:rsidRPr="007D1E52">
              <w:rPr>
                <w:color w:val="1B1C20"/>
                <w:sz w:val="20"/>
              </w:rPr>
              <w:t>ghost</w:t>
            </w:r>
            <w:r w:rsidRPr="007D1E52">
              <w:rPr>
                <w:color w:val="1B1C20"/>
                <w:spacing w:val="8"/>
                <w:sz w:val="20"/>
              </w:rPr>
              <w:t xml:space="preserve"> </w:t>
            </w:r>
            <w:r w:rsidRPr="007D1E52">
              <w:rPr>
                <w:color w:val="1B1C20"/>
                <w:sz w:val="20"/>
              </w:rPr>
              <w:t>nets</w:t>
            </w:r>
            <w:r w:rsidRPr="007D1E52">
              <w:rPr>
                <w:color w:val="1B1C20"/>
                <w:spacing w:val="8"/>
                <w:sz w:val="20"/>
              </w:rPr>
              <w:t xml:space="preserve"> </w:t>
            </w:r>
            <w:r w:rsidRPr="007D1E52">
              <w:rPr>
                <w:color w:val="1B1C20"/>
                <w:spacing w:val="-1"/>
                <w:sz w:val="20"/>
              </w:rPr>
              <w:t>ar</w:t>
            </w:r>
            <w:r w:rsidRPr="007D1E52">
              <w:rPr>
                <w:color w:val="1B1C20"/>
                <w:spacing w:val="-2"/>
                <w:sz w:val="20"/>
              </w:rPr>
              <w:t>e</w:t>
            </w:r>
            <w:r w:rsidRPr="007D1E52">
              <w:rPr>
                <w:color w:val="1B1C20"/>
                <w:spacing w:val="8"/>
                <w:sz w:val="20"/>
              </w:rPr>
              <w:t xml:space="preserve"> </w:t>
            </w:r>
            <w:r w:rsidRPr="007D1E52">
              <w:rPr>
                <w:color w:val="1B1C20"/>
                <w:spacing w:val="-1"/>
                <w:sz w:val="20"/>
              </w:rPr>
              <w:t>impro</w:t>
            </w:r>
            <w:r w:rsidRPr="007D1E52">
              <w:rPr>
                <w:color w:val="1B1C20"/>
                <w:spacing w:val="-2"/>
                <w:sz w:val="20"/>
              </w:rPr>
              <w:t>v</w:t>
            </w:r>
            <w:r w:rsidRPr="007D1E52">
              <w:rPr>
                <w:color w:val="1B1C20"/>
                <w:spacing w:val="-1"/>
                <w:sz w:val="20"/>
              </w:rPr>
              <w:t>ed</w:t>
            </w:r>
          </w:p>
          <w:p w:rsidR="00FB197A" w:rsidRPr="007D1E52" w:rsidRDefault="00617197">
            <w:pPr>
              <w:pStyle w:val="TableParagraph"/>
              <w:spacing w:before="174" w:line="256" w:lineRule="auto"/>
              <w:ind w:left="77" w:right="75"/>
              <w:rPr>
                <w:rFonts w:eastAsia="PMingLiU" w:cs="PMingLiU"/>
                <w:sz w:val="20"/>
                <w:szCs w:val="20"/>
              </w:rPr>
            </w:pPr>
            <w:r w:rsidRPr="007D1E52">
              <w:rPr>
                <w:color w:val="1B1C20"/>
                <w:spacing w:val="-2"/>
                <w:w w:val="105"/>
                <w:sz w:val="20"/>
              </w:rPr>
              <w:t>Existing</w:t>
            </w:r>
            <w:r w:rsidRPr="007D1E52">
              <w:rPr>
                <w:color w:val="1B1C20"/>
                <w:spacing w:val="-19"/>
                <w:w w:val="105"/>
                <w:sz w:val="20"/>
              </w:rPr>
              <w:t xml:space="preserve"> </w:t>
            </w:r>
            <w:r w:rsidRPr="007D1E52">
              <w:rPr>
                <w:color w:val="1B1C20"/>
                <w:w w:val="105"/>
                <w:sz w:val="20"/>
              </w:rPr>
              <w:t>data</w:t>
            </w:r>
            <w:r w:rsidRPr="007D1E52">
              <w:rPr>
                <w:color w:val="1B1C20"/>
                <w:spacing w:val="-18"/>
                <w:w w:val="105"/>
                <w:sz w:val="20"/>
              </w:rPr>
              <w:t xml:space="preserve"> </w:t>
            </w:r>
            <w:r w:rsidRPr="007D1E52">
              <w:rPr>
                <w:color w:val="1B1C20"/>
                <w:w w:val="105"/>
                <w:sz w:val="20"/>
              </w:rPr>
              <w:t>and</w:t>
            </w:r>
            <w:r w:rsidRPr="007D1E52">
              <w:rPr>
                <w:color w:val="1B1C20"/>
                <w:spacing w:val="-19"/>
                <w:w w:val="105"/>
                <w:sz w:val="20"/>
              </w:rPr>
              <w:t xml:space="preserve"> </w:t>
            </w:r>
            <w:r w:rsidRPr="007D1E52">
              <w:rPr>
                <w:color w:val="1B1C20"/>
                <w:w w:val="105"/>
                <w:sz w:val="20"/>
              </w:rPr>
              <w:t>models</w:t>
            </w:r>
            <w:r w:rsidRPr="007D1E52">
              <w:rPr>
                <w:color w:val="1B1C20"/>
                <w:spacing w:val="-18"/>
                <w:w w:val="105"/>
                <w:sz w:val="20"/>
              </w:rPr>
              <w:t xml:space="preserve"> </w:t>
            </w:r>
            <w:r w:rsidRPr="007D1E52">
              <w:rPr>
                <w:color w:val="1B1C20"/>
                <w:w w:val="105"/>
                <w:sz w:val="20"/>
              </w:rPr>
              <w:t>contribute</w:t>
            </w:r>
            <w:r w:rsidRPr="007D1E52">
              <w:rPr>
                <w:color w:val="1B1C20"/>
                <w:spacing w:val="26"/>
                <w:w w:val="105"/>
                <w:sz w:val="20"/>
              </w:rPr>
              <w:t xml:space="preserve"> </w:t>
            </w:r>
            <w:r w:rsidRPr="007D1E52">
              <w:rPr>
                <w:color w:val="1B1C20"/>
                <w:w w:val="105"/>
                <w:sz w:val="20"/>
              </w:rPr>
              <w:t>to</w:t>
            </w:r>
            <w:r w:rsidRPr="007D1E52">
              <w:rPr>
                <w:color w:val="1B1C20"/>
                <w:spacing w:val="-30"/>
                <w:w w:val="105"/>
                <w:sz w:val="20"/>
              </w:rPr>
              <w:t xml:space="preserve"> </w:t>
            </w:r>
            <w:r w:rsidRPr="007D1E52">
              <w:rPr>
                <w:color w:val="1B1C20"/>
                <w:w w:val="105"/>
                <w:sz w:val="20"/>
              </w:rPr>
              <w:t>safe,</w:t>
            </w:r>
            <w:r w:rsidRPr="007D1E52">
              <w:rPr>
                <w:color w:val="1B1C20"/>
                <w:spacing w:val="-29"/>
                <w:w w:val="105"/>
                <w:sz w:val="20"/>
              </w:rPr>
              <w:t xml:space="preserve"> </w:t>
            </w:r>
            <w:r w:rsidRPr="007D1E52">
              <w:rPr>
                <w:color w:val="1B1C20"/>
                <w:w w:val="105"/>
                <w:sz w:val="20"/>
              </w:rPr>
              <w:t>cost</w:t>
            </w:r>
            <w:r w:rsidRPr="007D1E52">
              <w:rPr>
                <w:color w:val="1B1C20"/>
                <w:spacing w:val="-30"/>
                <w:w w:val="105"/>
                <w:sz w:val="20"/>
              </w:rPr>
              <w:t xml:space="preserve"> </w:t>
            </w:r>
            <w:r w:rsidRPr="007D1E52">
              <w:rPr>
                <w:color w:val="1B1C20"/>
                <w:w w:val="105"/>
                <w:sz w:val="20"/>
              </w:rPr>
              <w:t>efficient</w:t>
            </w:r>
            <w:r w:rsidRPr="007D1E52">
              <w:rPr>
                <w:color w:val="1B1C20"/>
                <w:spacing w:val="-29"/>
                <w:w w:val="105"/>
                <w:sz w:val="20"/>
              </w:rPr>
              <w:t xml:space="preserve"> </w:t>
            </w:r>
            <w:r w:rsidRPr="007D1E52">
              <w:rPr>
                <w:color w:val="1B1C20"/>
                <w:spacing w:val="-2"/>
                <w:w w:val="105"/>
                <w:sz w:val="20"/>
              </w:rPr>
              <w:t>r</w:t>
            </w:r>
            <w:r w:rsidRPr="007D1E52">
              <w:rPr>
                <w:color w:val="1B1C20"/>
                <w:spacing w:val="-3"/>
                <w:w w:val="105"/>
                <w:sz w:val="20"/>
              </w:rPr>
              <w:t>emoval</w:t>
            </w:r>
            <w:r w:rsidRPr="007D1E52">
              <w:rPr>
                <w:color w:val="1B1C20"/>
                <w:spacing w:val="-30"/>
                <w:w w:val="105"/>
                <w:sz w:val="20"/>
              </w:rPr>
              <w:t xml:space="preserve"> </w:t>
            </w:r>
            <w:r w:rsidRPr="007D1E52">
              <w:rPr>
                <w:color w:val="1B1C20"/>
                <w:w w:val="105"/>
                <w:sz w:val="20"/>
              </w:rPr>
              <w:t>of</w:t>
            </w:r>
            <w:r w:rsidRPr="007D1E52">
              <w:rPr>
                <w:color w:val="1B1C20"/>
                <w:spacing w:val="27"/>
                <w:w w:val="99"/>
                <w:sz w:val="20"/>
              </w:rPr>
              <w:t xml:space="preserve"> </w:t>
            </w:r>
            <w:r w:rsidRPr="007D1E52">
              <w:rPr>
                <w:color w:val="1B1C20"/>
                <w:w w:val="105"/>
                <w:sz w:val="20"/>
              </w:rPr>
              <w:t>ghost</w:t>
            </w:r>
            <w:r w:rsidRPr="007D1E52">
              <w:rPr>
                <w:color w:val="1B1C20"/>
                <w:spacing w:val="-12"/>
                <w:w w:val="105"/>
                <w:sz w:val="20"/>
              </w:rPr>
              <w:t xml:space="preserve"> </w:t>
            </w:r>
            <w:r w:rsidRPr="007D1E52">
              <w:rPr>
                <w:color w:val="1B1C20"/>
                <w:w w:val="105"/>
                <w:sz w:val="20"/>
              </w:rPr>
              <w:t>nets</w:t>
            </w:r>
            <w:r w:rsidRPr="007D1E52">
              <w:rPr>
                <w:color w:val="1B1C20"/>
                <w:spacing w:val="-12"/>
                <w:w w:val="105"/>
                <w:sz w:val="20"/>
              </w:rPr>
              <w:t xml:space="preserve"> </w:t>
            </w:r>
            <w:r w:rsidRPr="007D1E52">
              <w:rPr>
                <w:color w:val="1B1C20"/>
                <w:w w:val="105"/>
                <w:sz w:val="20"/>
              </w:rPr>
              <w:t>in</w:t>
            </w:r>
            <w:r w:rsidRPr="007D1E52">
              <w:rPr>
                <w:color w:val="1B1C20"/>
                <w:spacing w:val="-11"/>
                <w:w w:val="105"/>
                <w:sz w:val="20"/>
              </w:rPr>
              <w:t xml:space="preserve"> </w:t>
            </w:r>
            <w:r w:rsidRPr="007D1E52">
              <w:rPr>
                <w:color w:val="1B1C20"/>
                <w:w w:val="105"/>
                <w:sz w:val="20"/>
              </w:rPr>
              <w:t>the</w:t>
            </w:r>
            <w:r w:rsidRPr="007D1E52">
              <w:rPr>
                <w:color w:val="1B1C20"/>
                <w:spacing w:val="-12"/>
                <w:w w:val="105"/>
                <w:sz w:val="20"/>
              </w:rPr>
              <w:t xml:space="preserve"> </w:t>
            </w:r>
            <w:r w:rsidRPr="007D1E52">
              <w:rPr>
                <w:color w:val="1B1C20"/>
                <w:spacing w:val="-1"/>
                <w:w w:val="105"/>
                <w:sz w:val="20"/>
              </w:rPr>
              <w:t>G</w:t>
            </w:r>
            <w:r w:rsidRPr="007D1E52">
              <w:rPr>
                <w:color w:val="1B1C20"/>
                <w:spacing w:val="-2"/>
                <w:w w:val="105"/>
                <w:sz w:val="20"/>
              </w:rPr>
              <w:t>ulf</w:t>
            </w:r>
            <w:r w:rsidRPr="007D1E52">
              <w:rPr>
                <w:color w:val="1B1C20"/>
                <w:spacing w:val="-12"/>
                <w:w w:val="105"/>
                <w:sz w:val="20"/>
              </w:rPr>
              <w:t xml:space="preserve"> </w:t>
            </w:r>
            <w:r w:rsidRPr="007D1E52">
              <w:rPr>
                <w:color w:val="1B1C20"/>
                <w:w w:val="105"/>
                <w:sz w:val="20"/>
              </w:rPr>
              <w:t>of</w:t>
            </w:r>
            <w:r w:rsidRPr="007D1E52">
              <w:rPr>
                <w:color w:val="1B1C20"/>
                <w:spacing w:val="-11"/>
                <w:w w:val="105"/>
                <w:sz w:val="20"/>
              </w:rPr>
              <w:t xml:space="preserve"> </w:t>
            </w:r>
            <w:r w:rsidRPr="007D1E52">
              <w:rPr>
                <w:color w:val="1B1C20"/>
                <w:w w:val="105"/>
                <w:sz w:val="20"/>
              </w:rPr>
              <w:t>Carpentaria</w:t>
            </w:r>
          </w:p>
          <w:p w:rsidR="00FB197A" w:rsidRPr="007D1E52" w:rsidRDefault="00617197">
            <w:pPr>
              <w:pStyle w:val="TableParagraph"/>
              <w:spacing w:before="174" w:line="256" w:lineRule="auto"/>
              <w:ind w:left="77" w:right="103"/>
              <w:rPr>
                <w:rFonts w:eastAsia="PMingLiU" w:cs="PMingLiU"/>
                <w:sz w:val="20"/>
                <w:szCs w:val="20"/>
              </w:rPr>
            </w:pPr>
            <w:r w:rsidRPr="007D1E52">
              <w:rPr>
                <w:color w:val="1B1C20"/>
                <w:sz w:val="20"/>
              </w:rPr>
              <w:t>Continued</w:t>
            </w:r>
            <w:r w:rsidRPr="007D1E52">
              <w:rPr>
                <w:color w:val="1B1C20"/>
                <w:spacing w:val="39"/>
                <w:sz w:val="20"/>
              </w:rPr>
              <w:t xml:space="preserve"> </w:t>
            </w:r>
            <w:r w:rsidRPr="007D1E52">
              <w:rPr>
                <w:color w:val="1B1C20"/>
                <w:sz w:val="20"/>
              </w:rPr>
              <w:t>collaboration</w:t>
            </w:r>
            <w:r w:rsidRPr="007D1E52">
              <w:rPr>
                <w:color w:val="1B1C20"/>
                <w:spacing w:val="38"/>
                <w:sz w:val="20"/>
              </w:rPr>
              <w:t xml:space="preserve"> </w:t>
            </w:r>
            <w:r w:rsidRPr="007D1E52">
              <w:rPr>
                <w:color w:val="1B1C20"/>
                <w:spacing w:val="-1"/>
                <w:sz w:val="20"/>
              </w:rPr>
              <w:t>between</w:t>
            </w:r>
            <w:r w:rsidRPr="007D1E52">
              <w:rPr>
                <w:color w:val="1B1C20"/>
                <w:spacing w:val="25"/>
                <w:sz w:val="20"/>
              </w:rPr>
              <w:t xml:space="preserve"> </w:t>
            </w:r>
            <w:r w:rsidRPr="007D1E52">
              <w:rPr>
                <w:color w:val="1B1C20"/>
                <w:spacing w:val="-2"/>
                <w:sz w:val="20"/>
              </w:rPr>
              <w:t>A</w:t>
            </w:r>
            <w:r w:rsidRPr="007D1E52">
              <w:rPr>
                <w:color w:val="1B1C20"/>
                <w:spacing w:val="-1"/>
                <w:sz w:val="20"/>
              </w:rPr>
              <w:t>ustralian</w:t>
            </w:r>
            <w:r w:rsidRPr="007D1E52">
              <w:rPr>
                <w:color w:val="1B1C20"/>
                <w:spacing w:val="3"/>
                <w:sz w:val="20"/>
              </w:rPr>
              <w:t xml:space="preserve"> </w:t>
            </w:r>
            <w:r w:rsidRPr="007D1E52">
              <w:rPr>
                <w:color w:val="1B1C20"/>
                <w:spacing w:val="-1"/>
                <w:sz w:val="20"/>
              </w:rPr>
              <w:t>Border</w:t>
            </w:r>
            <w:r w:rsidRPr="007D1E52">
              <w:rPr>
                <w:color w:val="1B1C20"/>
                <w:spacing w:val="4"/>
                <w:sz w:val="20"/>
              </w:rPr>
              <w:t xml:space="preserve"> </w:t>
            </w:r>
            <w:r w:rsidRPr="007D1E52">
              <w:rPr>
                <w:color w:val="1B1C20"/>
                <w:spacing w:val="-2"/>
                <w:sz w:val="20"/>
              </w:rPr>
              <w:t>For</w:t>
            </w:r>
            <w:r w:rsidRPr="007D1E52">
              <w:rPr>
                <w:color w:val="1B1C20"/>
                <w:spacing w:val="-3"/>
                <w:sz w:val="20"/>
              </w:rPr>
              <w:t>ce,</w:t>
            </w:r>
            <w:r w:rsidRPr="007D1E52">
              <w:rPr>
                <w:color w:val="1B1C20"/>
                <w:spacing w:val="4"/>
                <w:sz w:val="20"/>
              </w:rPr>
              <w:t xml:space="preserve"> </w:t>
            </w:r>
            <w:r w:rsidRPr="007D1E52">
              <w:rPr>
                <w:color w:val="1B1C20"/>
                <w:sz w:val="20"/>
              </w:rPr>
              <w:t>the</w:t>
            </w:r>
            <w:r w:rsidRPr="007D1E52">
              <w:rPr>
                <w:color w:val="1B1C20"/>
                <w:spacing w:val="3"/>
                <w:sz w:val="20"/>
              </w:rPr>
              <w:t xml:space="preserve"> </w:t>
            </w:r>
            <w:r w:rsidRPr="007D1E52">
              <w:rPr>
                <w:color w:val="1B1C20"/>
                <w:sz w:val="20"/>
              </w:rPr>
              <w:t>AFMA,</w:t>
            </w:r>
            <w:r w:rsidRPr="007D1E52">
              <w:rPr>
                <w:color w:val="1B1C20"/>
                <w:spacing w:val="23"/>
                <w:w w:val="99"/>
                <w:sz w:val="20"/>
              </w:rPr>
              <w:t xml:space="preserve"> </w:t>
            </w:r>
            <w:r w:rsidRPr="007D1E52">
              <w:rPr>
                <w:color w:val="1B1C20"/>
                <w:sz w:val="20"/>
              </w:rPr>
              <w:t>AMSA</w:t>
            </w:r>
            <w:r w:rsidRPr="007D1E52">
              <w:rPr>
                <w:color w:val="1B1C20"/>
                <w:spacing w:val="-1"/>
                <w:sz w:val="20"/>
              </w:rPr>
              <w:t xml:space="preserve"> </w:t>
            </w:r>
            <w:r w:rsidRPr="007D1E52">
              <w:rPr>
                <w:color w:val="1B1C20"/>
                <w:sz w:val="20"/>
              </w:rPr>
              <w:t xml:space="preserve">and </w:t>
            </w:r>
            <w:r w:rsidRPr="007D1E52">
              <w:rPr>
                <w:color w:val="1B1C20"/>
                <w:spacing w:val="-3"/>
                <w:sz w:val="20"/>
              </w:rPr>
              <w:t>Par</w:t>
            </w:r>
            <w:r w:rsidRPr="007D1E52">
              <w:rPr>
                <w:color w:val="1B1C20"/>
                <w:spacing w:val="-4"/>
                <w:sz w:val="20"/>
              </w:rPr>
              <w:t>ks</w:t>
            </w:r>
            <w:r w:rsidRPr="007D1E52">
              <w:rPr>
                <w:color w:val="1B1C20"/>
                <w:sz w:val="20"/>
              </w:rPr>
              <w:t xml:space="preserve"> </w:t>
            </w:r>
            <w:r w:rsidRPr="007D1E52">
              <w:rPr>
                <w:color w:val="1B1C20"/>
                <w:spacing w:val="-2"/>
                <w:sz w:val="20"/>
              </w:rPr>
              <w:t>A</w:t>
            </w:r>
            <w:r w:rsidRPr="007D1E52">
              <w:rPr>
                <w:color w:val="1B1C20"/>
                <w:spacing w:val="-1"/>
                <w:sz w:val="20"/>
              </w:rPr>
              <w:t>ustralia</w:t>
            </w:r>
            <w:r w:rsidRPr="007D1E52">
              <w:rPr>
                <w:color w:val="1B1C20"/>
                <w:sz w:val="20"/>
              </w:rPr>
              <w:t xml:space="preserve"> in net</w:t>
            </w:r>
            <w:r w:rsidRPr="007D1E52">
              <w:rPr>
                <w:color w:val="1B1C20"/>
                <w:spacing w:val="30"/>
                <w:w w:val="106"/>
                <w:sz w:val="20"/>
              </w:rPr>
              <w:t xml:space="preserve"> </w:t>
            </w:r>
            <w:r w:rsidRPr="007D1E52">
              <w:rPr>
                <w:color w:val="1B1C20"/>
                <w:sz w:val="20"/>
              </w:rPr>
              <w:t>identification,</w:t>
            </w:r>
            <w:r w:rsidRPr="007D1E52">
              <w:rPr>
                <w:color w:val="1B1C20"/>
                <w:spacing w:val="10"/>
                <w:sz w:val="20"/>
              </w:rPr>
              <w:t xml:space="preserve"> </w:t>
            </w:r>
            <w:r w:rsidRPr="007D1E52">
              <w:rPr>
                <w:color w:val="1B1C20"/>
                <w:sz w:val="20"/>
              </w:rPr>
              <w:t>tagging</w:t>
            </w:r>
            <w:r w:rsidRPr="007D1E52">
              <w:rPr>
                <w:color w:val="1B1C20"/>
                <w:spacing w:val="10"/>
                <w:sz w:val="20"/>
              </w:rPr>
              <w:t xml:space="preserve"> </w:t>
            </w:r>
            <w:r w:rsidRPr="007D1E52">
              <w:rPr>
                <w:color w:val="1B1C20"/>
                <w:sz w:val="20"/>
              </w:rPr>
              <w:t>and</w:t>
            </w:r>
            <w:r w:rsidRPr="007D1E52">
              <w:rPr>
                <w:color w:val="1B1C20"/>
                <w:spacing w:val="11"/>
                <w:sz w:val="20"/>
              </w:rPr>
              <w:t xml:space="preserve"> </w:t>
            </w:r>
            <w:r w:rsidRPr="007D1E52">
              <w:rPr>
                <w:color w:val="1B1C20"/>
                <w:spacing w:val="-2"/>
                <w:sz w:val="20"/>
              </w:rPr>
              <w:t>remo</w:t>
            </w:r>
            <w:r w:rsidRPr="007D1E52">
              <w:rPr>
                <w:color w:val="1B1C20"/>
                <w:spacing w:val="-3"/>
                <w:sz w:val="20"/>
              </w:rPr>
              <w:t>val</w:t>
            </w:r>
            <w:r w:rsidRPr="007D1E52">
              <w:rPr>
                <w:color w:val="1B1C20"/>
                <w:spacing w:val="26"/>
                <w:w w:val="96"/>
                <w:sz w:val="20"/>
              </w:rPr>
              <w:t xml:space="preserve"> </w:t>
            </w:r>
            <w:r w:rsidRPr="007D1E52">
              <w:rPr>
                <w:color w:val="1B1C20"/>
                <w:spacing w:val="-1"/>
                <w:sz w:val="20"/>
              </w:rPr>
              <w:t>from</w:t>
            </w:r>
            <w:r w:rsidRPr="007D1E52">
              <w:rPr>
                <w:color w:val="1B1C20"/>
                <w:spacing w:val="10"/>
                <w:sz w:val="20"/>
              </w:rPr>
              <w:t xml:space="preserve"> </w:t>
            </w:r>
            <w:r w:rsidRPr="007D1E52">
              <w:rPr>
                <w:color w:val="1B1C20"/>
                <w:spacing w:val="-1"/>
                <w:sz w:val="20"/>
              </w:rPr>
              <w:t>Commonwealth</w:t>
            </w:r>
            <w:r w:rsidRPr="007D1E52">
              <w:rPr>
                <w:color w:val="1B1C20"/>
                <w:spacing w:val="10"/>
                <w:sz w:val="20"/>
              </w:rPr>
              <w:t xml:space="preserve"> </w:t>
            </w:r>
            <w:r w:rsidRPr="007D1E52">
              <w:rPr>
                <w:color w:val="1B1C20"/>
                <w:sz w:val="20"/>
              </w:rPr>
              <w:t>waters</w:t>
            </w:r>
            <w:r w:rsidRPr="007D1E52">
              <w:rPr>
                <w:color w:val="1B1C20"/>
                <w:spacing w:val="10"/>
                <w:sz w:val="20"/>
              </w:rPr>
              <w:t xml:space="preserve"> </w:t>
            </w:r>
            <w:r w:rsidRPr="007D1E52">
              <w:rPr>
                <w:color w:val="1B1C20"/>
                <w:spacing w:val="-1"/>
                <w:sz w:val="20"/>
              </w:rPr>
              <w:t>acr</w:t>
            </w:r>
            <w:r w:rsidRPr="007D1E52">
              <w:rPr>
                <w:color w:val="1B1C20"/>
                <w:spacing w:val="-2"/>
                <w:sz w:val="20"/>
              </w:rPr>
              <w:t>oss</w:t>
            </w:r>
            <w:r w:rsidRPr="007D1E52">
              <w:rPr>
                <w:color w:val="1B1C20"/>
                <w:spacing w:val="33"/>
                <w:w w:val="94"/>
                <w:sz w:val="20"/>
              </w:rPr>
              <w:t xml:space="preserve"> </w:t>
            </w:r>
            <w:r w:rsidRPr="007D1E52">
              <w:rPr>
                <w:color w:val="1B1C20"/>
                <w:spacing w:val="-1"/>
                <w:sz w:val="20"/>
              </w:rPr>
              <w:t>Northern</w:t>
            </w:r>
            <w:r w:rsidRPr="007D1E52">
              <w:rPr>
                <w:color w:val="1B1C20"/>
                <w:spacing w:val="40"/>
                <w:sz w:val="20"/>
              </w:rPr>
              <w:t xml:space="preserve"> </w:t>
            </w:r>
            <w:r w:rsidRPr="007D1E52">
              <w:rPr>
                <w:color w:val="1B1C20"/>
                <w:spacing w:val="-2"/>
                <w:sz w:val="20"/>
              </w:rPr>
              <w:t>A</w:t>
            </w:r>
            <w:r w:rsidRPr="007D1E52">
              <w:rPr>
                <w:color w:val="1B1C20"/>
                <w:spacing w:val="-1"/>
                <w:sz w:val="20"/>
              </w:rPr>
              <w:t>ustralia</w:t>
            </w:r>
          </w:p>
          <w:p w:rsidR="00FB197A" w:rsidRPr="007D1E52" w:rsidRDefault="00617197" w:rsidP="007D1E52">
            <w:pPr>
              <w:pStyle w:val="TableParagraph"/>
              <w:spacing w:before="174" w:line="256" w:lineRule="auto"/>
              <w:ind w:left="77" w:right="103"/>
              <w:rPr>
                <w:rFonts w:eastAsia="PMingLiU" w:cs="PMingLiU"/>
                <w:sz w:val="20"/>
                <w:szCs w:val="20"/>
              </w:rPr>
            </w:pPr>
            <w:r w:rsidRPr="007D1E52">
              <w:rPr>
                <w:color w:val="1B1C20"/>
                <w:spacing w:val="-2"/>
                <w:sz w:val="20"/>
              </w:rPr>
              <w:t>A</w:t>
            </w:r>
            <w:r w:rsidRPr="007D1E52">
              <w:rPr>
                <w:color w:val="1B1C20"/>
                <w:spacing w:val="-1"/>
                <w:sz w:val="20"/>
              </w:rPr>
              <w:t>ppropriate</w:t>
            </w:r>
            <w:r w:rsidRPr="007D1E52">
              <w:rPr>
                <w:color w:val="1B1C20"/>
                <w:spacing w:val="10"/>
                <w:sz w:val="20"/>
              </w:rPr>
              <w:t xml:space="preserve"> </w:t>
            </w:r>
            <w:r w:rsidRPr="007D1E52">
              <w:rPr>
                <w:color w:val="1B1C20"/>
                <w:sz w:val="20"/>
              </w:rPr>
              <w:t>ghost</w:t>
            </w:r>
            <w:r w:rsidRPr="007D1E52">
              <w:rPr>
                <w:color w:val="1B1C20"/>
                <w:spacing w:val="11"/>
                <w:sz w:val="20"/>
              </w:rPr>
              <w:t xml:space="preserve"> </w:t>
            </w:r>
            <w:r w:rsidRPr="007D1E52">
              <w:rPr>
                <w:color w:val="1B1C20"/>
                <w:sz w:val="20"/>
              </w:rPr>
              <w:t>net</w:t>
            </w:r>
            <w:r w:rsidRPr="007D1E52">
              <w:rPr>
                <w:color w:val="1B1C20"/>
                <w:spacing w:val="10"/>
                <w:sz w:val="20"/>
              </w:rPr>
              <w:t xml:space="preserve"> </w:t>
            </w:r>
            <w:r w:rsidRPr="007D1E52">
              <w:rPr>
                <w:color w:val="1B1C20"/>
                <w:sz w:val="20"/>
              </w:rPr>
              <w:t>disposal</w:t>
            </w:r>
            <w:r w:rsidRPr="007D1E52">
              <w:rPr>
                <w:color w:val="1B1C20"/>
                <w:spacing w:val="26"/>
                <w:w w:val="99"/>
                <w:sz w:val="20"/>
              </w:rPr>
              <w:t xml:space="preserve"> </w:t>
            </w:r>
            <w:r w:rsidRPr="007D1E52">
              <w:rPr>
                <w:color w:val="1B1C20"/>
                <w:sz w:val="20"/>
              </w:rPr>
              <w:t>options</w:t>
            </w:r>
            <w:r w:rsidRPr="007D1E52">
              <w:rPr>
                <w:color w:val="1B1C20"/>
                <w:spacing w:val="-3"/>
                <w:sz w:val="20"/>
              </w:rPr>
              <w:t xml:space="preserve"> </w:t>
            </w:r>
            <w:r w:rsidRPr="007D1E52">
              <w:rPr>
                <w:color w:val="1B1C20"/>
                <w:spacing w:val="-1"/>
                <w:sz w:val="20"/>
              </w:rPr>
              <w:t>ar</w:t>
            </w:r>
            <w:r w:rsidRPr="007D1E52">
              <w:rPr>
                <w:color w:val="1B1C20"/>
                <w:spacing w:val="-2"/>
                <w:sz w:val="20"/>
              </w:rPr>
              <w:t xml:space="preserve">e </w:t>
            </w:r>
            <w:r w:rsidRPr="007D1E52">
              <w:rPr>
                <w:color w:val="1B1C20"/>
                <w:sz w:val="20"/>
              </w:rPr>
              <w:t>available</w:t>
            </w:r>
          </w:p>
        </w:tc>
        <w:tc>
          <w:tcPr>
            <w:tcW w:w="3005" w:type="dxa"/>
            <w:tcBorders>
              <w:top w:val="single" w:sz="8" w:space="0" w:color="004E92"/>
              <w:left w:val="single" w:sz="2" w:space="0" w:color="004E92"/>
              <w:bottom w:val="single" w:sz="2" w:space="0" w:color="004E92"/>
              <w:right w:val="single" w:sz="2" w:space="0" w:color="004E92"/>
            </w:tcBorders>
          </w:tcPr>
          <w:p w:rsidR="00FB197A" w:rsidRPr="007D1E52" w:rsidRDefault="00617197">
            <w:pPr>
              <w:pStyle w:val="TableParagraph"/>
              <w:ind w:left="77"/>
              <w:rPr>
                <w:rFonts w:eastAsia="PMingLiU" w:cs="PMingLiU"/>
                <w:sz w:val="20"/>
                <w:szCs w:val="20"/>
              </w:rPr>
            </w:pPr>
            <w:r w:rsidRPr="007D1E52">
              <w:rPr>
                <w:spacing w:val="-2"/>
                <w:w w:val="105"/>
                <w:sz w:val="20"/>
              </w:rPr>
              <w:t>Thr</w:t>
            </w:r>
            <w:r w:rsidRPr="007D1E52">
              <w:rPr>
                <w:spacing w:val="-1"/>
                <w:w w:val="105"/>
                <w:sz w:val="20"/>
              </w:rPr>
              <w:t>ough</w:t>
            </w:r>
            <w:r w:rsidRPr="007D1E52">
              <w:rPr>
                <w:spacing w:val="-12"/>
                <w:w w:val="105"/>
                <w:sz w:val="20"/>
              </w:rPr>
              <w:t xml:space="preserve"> </w:t>
            </w:r>
            <w:r w:rsidRPr="007D1E52">
              <w:rPr>
                <w:w w:val="105"/>
                <w:sz w:val="20"/>
              </w:rPr>
              <w:t>the</w:t>
            </w:r>
            <w:r w:rsidRPr="007D1E52">
              <w:rPr>
                <w:spacing w:val="-20"/>
                <w:w w:val="105"/>
                <w:sz w:val="20"/>
              </w:rPr>
              <w:t xml:space="preserve"> </w:t>
            </w:r>
            <w:r w:rsidRPr="007D1E52">
              <w:rPr>
                <w:spacing w:val="-5"/>
                <w:w w:val="105"/>
                <w:sz w:val="20"/>
              </w:rPr>
              <w:t>T</w:t>
            </w:r>
            <w:r w:rsidRPr="007D1E52">
              <w:rPr>
                <w:spacing w:val="-6"/>
                <w:w w:val="105"/>
                <w:sz w:val="20"/>
              </w:rPr>
              <w:t>AP</w:t>
            </w:r>
            <w:r w:rsidRPr="007D1E52">
              <w:rPr>
                <w:spacing w:val="-12"/>
                <w:w w:val="105"/>
                <w:sz w:val="20"/>
              </w:rPr>
              <w:t xml:space="preserve"> </w:t>
            </w:r>
            <w:r w:rsidRPr="007D1E52">
              <w:rPr>
                <w:w w:val="105"/>
                <w:sz w:val="20"/>
              </w:rPr>
              <w:t>team</w:t>
            </w:r>
          </w:p>
        </w:tc>
      </w:tr>
      <w:tr w:rsidR="00FB197A">
        <w:trPr>
          <w:trHeight w:hRule="exact" w:val="1350"/>
        </w:trPr>
        <w:tc>
          <w:tcPr>
            <w:tcW w:w="3005" w:type="dxa"/>
            <w:tcBorders>
              <w:top w:val="single" w:sz="2" w:space="0" w:color="004E92"/>
              <w:left w:val="single" w:sz="2" w:space="0" w:color="004E92"/>
              <w:bottom w:val="single" w:sz="2" w:space="0" w:color="004E92"/>
              <w:right w:val="single" w:sz="2" w:space="0" w:color="004E92"/>
            </w:tcBorders>
          </w:tcPr>
          <w:p w:rsidR="00FB197A" w:rsidRPr="007D1E52" w:rsidRDefault="00617197" w:rsidP="007D1E52">
            <w:pPr>
              <w:pStyle w:val="TableParagraph"/>
              <w:spacing w:line="256" w:lineRule="auto"/>
              <w:ind w:left="77" w:right="376"/>
              <w:jc w:val="both"/>
              <w:rPr>
                <w:rFonts w:eastAsia="PMingLiU" w:cs="PMingLiU"/>
                <w:sz w:val="20"/>
                <w:szCs w:val="20"/>
              </w:rPr>
            </w:pPr>
            <w:r w:rsidRPr="007D1E52">
              <w:rPr>
                <w:spacing w:val="-4"/>
                <w:w w:val="105"/>
                <w:sz w:val="20"/>
              </w:rPr>
              <w:t>3.04</w:t>
            </w:r>
            <w:r w:rsidRPr="007D1E52">
              <w:rPr>
                <w:spacing w:val="-18"/>
                <w:w w:val="105"/>
                <w:sz w:val="20"/>
              </w:rPr>
              <w:t xml:space="preserve"> </w:t>
            </w:r>
            <w:r w:rsidRPr="007D1E52">
              <w:rPr>
                <w:spacing w:val="-5"/>
                <w:w w:val="105"/>
                <w:sz w:val="20"/>
              </w:rPr>
              <w:t>D</w:t>
            </w:r>
            <w:r w:rsidRPr="007D1E52">
              <w:rPr>
                <w:spacing w:val="-6"/>
                <w:w w:val="105"/>
                <w:sz w:val="20"/>
              </w:rPr>
              <w:t>evelop</w:t>
            </w:r>
            <w:r w:rsidRPr="007D1E52">
              <w:rPr>
                <w:spacing w:val="-18"/>
                <w:w w:val="105"/>
                <w:sz w:val="20"/>
              </w:rPr>
              <w:t xml:space="preserve"> </w:t>
            </w:r>
            <w:r w:rsidRPr="007D1E52">
              <w:rPr>
                <w:spacing w:val="-6"/>
                <w:w w:val="105"/>
                <w:sz w:val="20"/>
              </w:rPr>
              <w:t>understanding</w:t>
            </w:r>
            <w:r w:rsidRPr="007D1E52">
              <w:rPr>
                <w:spacing w:val="-18"/>
                <w:w w:val="105"/>
                <w:sz w:val="20"/>
              </w:rPr>
              <w:t xml:space="preserve"> </w:t>
            </w:r>
            <w:r w:rsidRPr="007D1E52">
              <w:rPr>
                <w:spacing w:val="-4"/>
                <w:w w:val="105"/>
                <w:sz w:val="20"/>
              </w:rPr>
              <w:t>of</w:t>
            </w:r>
            <w:r w:rsidRPr="007D1E52">
              <w:rPr>
                <w:spacing w:val="-17"/>
                <w:w w:val="105"/>
                <w:sz w:val="20"/>
              </w:rPr>
              <w:t xml:space="preserve"> </w:t>
            </w:r>
            <w:r w:rsidRPr="007D1E52">
              <w:rPr>
                <w:spacing w:val="-5"/>
                <w:w w:val="105"/>
                <w:sz w:val="20"/>
              </w:rPr>
              <w:t>the</w:t>
            </w:r>
            <w:r w:rsidRPr="007D1E52">
              <w:rPr>
                <w:spacing w:val="23"/>
                <w:w w:val="106"/>
                <w:sz w:val="20"/>
              </w:rPr>
              <w:t xml:space="preserve"> </w:t>
            </w:r>
            <w:r w:rsidRPr="007D1E52">
              <w:rPr>
                <w:spacing w:val="-6"/>
                <w:w w:val="105"/>
                <w:sz w:val="20"/>
              </w:rPr>
              <w:t>potential</w:t>
            </w:r>
            <w:r w:rsidRPr="007D1E52">
              <w:rPr>
                <w:spacing w:val="-26"/>
                <w:w w:val="105"/>
                <w:sz w:val="20"/>
              </w:rPr>
              <w:t xml:space="preserve"> </w:t>
            </w:r>
            <w:r w:rsidRPr="007D1E52">
              <w:rPr>
                <w:spacing w:val="-5"/>
                <w:w w:val="105"/>
                <w:sz w:val="20"/>
              </w:rPr>
              <w:t>for</w:t>
            </w:r>
            <w:r w:rsidRPr="007D1E52">
              <w:rPr>
                <w:spacing w:val="-25"/>
                <w:w w:val="105"/>
                <w:sz w:val="20"/>
              </w:rPr>
              <w:t xml:space="preserve"> </w:t>
            </w:r>
            <w:r w:rsidRPr="007D1E52">
              <w:rPr>
                <w:spacing w:val="-6"/>
                <w:w w:val="105"/>
                <w:sz w:val="20"/>
              </w:rPr>
              <w:t>biological</w:t>
            </w:r>
            <w:r w:rsidRPr="007D1E52">
              <w:rPr>
                <w:spacing w:val="-25"/>
                <w:w w:val="105"/>
                <w:sz w:val="20"/>
              </w:rPr>
              <w:t xml:space="preserve"> </w:t>
            </w:r>
            <w:r w:rsidRPr="007D1E52">
              <w:rPr>
                <w:spacing w:val="-6"/>
                <w:w w:val="105"/>
                <w:sz w:val="20"/>
              </w:rPr>
              <w:t>br</w:t>
            </w:r>
            <w:r w:rsidRPr="007D1E52">
              <w:rPr>
                <w:spacing w:val="-7"/>
                <w:w w:val="105"/>
                <w:sz w:val="20"/>
              </w:rPr>
              <w:t>eakdown</w:t>
            </w:r>
            <w:r w:rsidRPr="007D1E52">
              <w:rPr>
                <w:spacing w:val="28"/>
                <w:w w:val="103"/>
                <w:sz w:val="20"/>
              </w:rPr>
              <w:t xml:space="preserve"> </w:t>
            </w:r>
            <w:r w:rsidRPr="007D1E52">
              <w:rPr>
                <w:spacing w:val="-4"/>
                <w:w w:val="105"/>
                <w:sz w:val="20"/>
              </w:rPr>
              <w:t>of</w:t>
            </w:r>
            <w:r w:rsidRPr="007D1E52">
              <w:rPr>
                <w:spacing w:val="-21"/>
                <w:w w:val="105"/>
                <w:sz w:val="20"/>
              </w:rPr>
              <w:t xml:space="preserve"> </w:t>
            </w:r>
            <w:r w:rsidRPr="007D1E52">
              <w:rPr>
                <w:spacing w:val="-6"/>
                <w:w w:val="105"/>
                <w:sz w:val="20"/>
              </w:rPr>
              <w:t>plastic</w:t>
            </w:r>
            <w:r w:rsidRPr="007D1E52">
              <w:rPr>
                <w:spacing w:val="-21"/>
                <w:w w:val="105"/>
                <w:sz w:val="20"/>
              </w:rPr>
              <w:t xml:space="preserve"> </w:t>
            </w:r>
            <w:r w:rsidRPr="007D1E52">
              <w:rPr>
                <w:spacing w:val="-3"/>
                <w:w w:val="105"/>
                <w:sz w:val="20"/>
              </w:rPr>
              <w:t>to</w:t>
            </w:r>
            <w:r w:rsidRPr="007D1E52">
              <w:rPr>
                <w:spacing w:val="-21"/>
                <w:w w:val="105"/>
                <w:sz w:val="20"/>
              </w:rPr>
              <w:t xml:space="preserve"> </w:t>
            </w:r>
            <w:r w:rsidRPr="007D1E52">
              <w:rPr>
                <w:spacing w:val="-5"/>
                <w:w w:val="105"/>
                <w:sz w:val="20"/>
              </w:rPr>
              <w:t>pr</w:t>
            </w:r>
            <w:r w:rsidRPr="007D1E52">
              <w:rPr>
                <w:spacing w:val="-6"/>
                <w:w w:val="105"/>
                <w:sz w:val="20"/>
              </w:rPr>
              <w:t>ev</w:t>
            </w:r>
            <w:r w:rsidRPr="007D1E52">
              <w:rPr>
                <w:spacing w:val="-5"/>
                <w:w w:val="105"/>
                <w:sz w:val="20"/>
              </w:rPr>
              <w:t>ent</w:t>
            </w:r>
            <w:r w:rsidRPr="007D1E52">
              <w:rPr>
                <w:spacing w:val="-21"/>
                <w:w w:val="105"/>
                <w:sz w:val="20"/>
              </w:rPr>
              <w:t xml:space="preserve"> </w:t>
            </w:r>
            <w:r w:rsidRPr="007D1E52">
              <w:rPr>
                <w:spacing w:val="-3"/>
                <w:w w:val="105"/>
                <w:sz w:val="20"/>
              </w:rPr>
              <w:t>it</w:t>
            </w:r>
            <w:r w:rsidRPr="007D1E52">
              <w:rPr>
                <w:spacing w:val="-21"/>
                <w:w w:val="105"/>
                <w:sz w:val="20"/>
              </w:rPr>
              <w:t xml:space="preserve"> </w:t>
            </w:r>
            <w:r w:rsidRPr="007D1E52">
              <w:rPr>
                <w:spacing w:val="-6"/>
                <w:w w:val="105"/>
                <w:sz w:val="20"/>
              </w:rPr>
              <w:t>entering</w:t>
            </w:r>
            <w:r w:rsidRPr="007D1E52">
              <w:rPr>
                <w:spacing w:val="-21"/>
                <w:w w:val="105"/>
                <w:sz w:val="20"/>
              </w:rPr>
              <w:t xml:space="preserve"> </w:t>
            </w:r>
            <w:r w:rsidRPr="007D1E52">
              <w:rPr>
                <w:spacing w:val="-5"/>
                <w:w w:val="105"/>
                <w:sz w:val="20"/>
              </w:rPr>
              <w:t>the</w:t>
            </w:r>
            <w:r w:rsidR="007D1E52">
              <w:rPr>
                <w:spacing w:val="-5"/>
                <w:w w:val="105"/>
                <w:sz w:val="20"/>
              </w:rPr>
              <w:t xml:space="preserve"> </w:t>
            </w:r>
            <w:r w:rsidRPr="007D1E52">
              <w:rPr>
                <w:spacing w:val="-5"/>
                <w:sz w:val="20"/>
              </w:rPr>
              <w:t>marine</w:t>
            </w:r>
            <w:r w:rsidRPr="007D1E52">
              <w:rPr>
                <w:spacing w:val="1"/>
                <w:sz w:val="20"/>
              </w:rPr>
              <w:t xml:space="preserve"> </w:t>
            </w:r>
            <w:r w:rsidRPr="007D1E52">
              <w:rPr>
                <w:spacing w:val="-5"/>
                <w:sz w:val="20"/>
              </w:rPr>
              <w:t>environment,</w:t>
            </w:r>
            <w:r w:rsidRPr="007D1E52">
              <w:rPr>
                <w:spacing w:val="2"/>
                <w:sz w:val="20"/>
              </w:rPr>
              <w:t xml:space="preserve"> </w:t>
            </w:r>
            <w:r w:rsidRPr="007D1E52">
              <w:rPr>
                <w:spacing w:val="-3"/>
                <w:sz w:val="20"/>
              </w:rPr>
              <w:t>or</w:t>
            </w:r>
            <w:r w:rsidRPr="007D1E52">
              <w:rPr>
                <w:spacing w:val="2"/>
                <w:sz w:val="20"/>
              </w:rPr>
              <w:t xml:space="preserve"> </w:t>
            </w:r>
            <w:r w:rsidRPr="007D1E52">
              <w:rPr>
                <w:spacing w:val="-4"/>
                <w:sz w:val="20"/>
              </w:rPr>
              <w:t>aid</w:t>
            </w:r>
            <w:r w:rsidRPr="007D1E52">
              <w:rPr>
                <w:spacing w:val="1"/>
                <w:sz w:val="20"/>
              </w:rPr>
              <w:t xml:space="preserve"> </w:t>
            </w:r>
            <w:r w:rsidRPr="007D1E52">
              <w:rPr>
                <w:spacing w:val="-4"/>
                <w:sz w:val="20"/>
              </w:rPr>
              <w:t>its</w:t>
            </w:r>
            <w:r w:rsidRPr="007D1E52">
              <w:rPr>
                <w:spacing w:val="2"/>
                <w:sz w:val="20"/>
              </w:rPr>
              <w:t xml:space="preserve"> </w:t>
            </w:r>
            <w:r w:rsidRPr="007D1E52">
              <w:rPr>
                <w:spacing w:val="-6"/>
                <w:sz w:val="20"/>
              </w:rPr>
              <w:t>r</w:t>
            </w:r>
            <w:bookmarkStart w:id="28" w:name="_Hlk504379729"/>
            <w:bookmarkEnd w:id="28"/>
            <w:r w:rsidRPr="007D1E52">
              <w:rPr>
                <w:spacing w:val="-6"/>
                <w:sz w:val="20"/>
              </w:rPr>
              <w:t>emo</w:t>
            </w:r>
            <w:r w:rsidRPr="007D1E52">
              <w:rPr>
                <w:spacing w:val="-7"/>
                <w:sz w:val="20"/>
              </w:rPr>
              <w:t>va</w:t>
            </w:r>
            <w:r w:rsidRPr="007D1E52">
              <w:rPr>
                <w:color w:val="1B1C20"/>
                <w:spacing w:val="-7"/>
                <w:sz w:val="20"/>
              </w:rPr>
              <w:t>l</w:t>
            </w:r>
          </w:p>
        </w:tc>
        <w:tc>
          <w:tcPr>
            <w:tcW w:w="3005" w:type="dxa"/>
            <w:tcBorders>
              <w:top w:val="single" w:sz="2" w:space="0" w:color="004E92"/>
              <w:left w:val="single" w:sz="2" w:space="0" w:color="004E92"/>
              <w:bottom w:val="single" w:sz="2" w:space="0" w:color="004E92"/>
              <w:right w:val="single" w:sz="2" w:space="0" w:color="004E92"/>
            </w:tcBorders>
          </w:tcPr>
          <w:p w:rsidR="00FB197A" w:rsidRPr="007D1E52" w:rsidRDefault="00617197">
            <w:pPr>
              <w:pStyle w:val="TableParagraph"/>
              <w:ind w:left="77"/>
              <w:rPr>
                <w:rFonts w:eastAsia="PMingLiU" w:cs="PMingLiU"/>
                <w:sz w:val="20"/>
                <w:szCs w:val="20"/>
              </w:rPr>
            </w:pPr>
            <w:r w:rsidRPr="007D1E52">
              <w:rPr>
                <w:spacing w:val="-1"/>
                <w:sz w:val="20"/>
              </w:rPr>
              <w:t>Lo</w:t>
            </w:r>
            <w:r w:rsidRPr="007D1E52">
              <w:rPr>
                <w:spacing w:val="-2"/>
                <w:sz w:val="20"/>
              </w:rPr>
              <w:t>w</w:t>
            </w:r>
            <w:r w:rsidRPr="007D1E52">
              <w:rPr>
                <w:spacing w:val="9"/>
                <w:sz w:val="20"/>
              </w:rPr>
              <w:t xml:space="preserve"> </w:t>
            </w:r>
            <w:r w:rsidRPr="007D1E52">
              <w:rPr>
                <w:spacing w:val="-2"/>
                <w:sz w:val="20"/>
              </w:rPr>
              <w:t>priority,</w:t>
            </w:r>
            <w:r w:rsidRPr="007D1E52">
              <w:rPr>
                <w:spacing w:val="10"/>
                <w:sz w:val="20"/>
              </w:rPr>
              <w:t xml:space="preserve"> </w:t>
            </w:r>
            <w:r w:rsidRPr="007D1E52">
              <w:rPr>
                <w:sz w:val="20"/>
              </w:rPr>
              <w:t>long</w:t>
            </w:r>
            <w:r w:rsidRPr="007D1E52">
              <w:rPr>
                <w:spacing w:val="10"/>
                <w:sz w:val="20"/>
              </w:rPr>
              <w:t xml:space="preserve"> </w:t>
            </w:r>
            <w:r w:rsidRPr="007D1E52">
              <w:rPr>
                <w:sz w:val="20"/>
              </w:rPr>
              <w:t>term</w:t>
            </w:r>
          </w:p>
        </w:tc>
        <w:tc>
          <w:tcPr>
            <w:tcW w:w="3005" w:type="dxa"/>
            <w:tcBorders>
              <w:top w:val="single" w:sz="2" w:space="0" w:color="004E92"/>
              <w:left w:val="single" w:sz="2" w:space="0" w:color="004E92"/>
              <w:bottom w:val="single" w:sz="2" w:space="0" w:color="004E92"/>
              <w:right w:val="single" w:sz="2" w:space="0" w:color="004E92"/>
            </w:tcBorders>
          </w:tcPr>
          <w:p w:rsidR="00FB197A" w:rsidRPr="007D1E52" w:rsidRDefault="00617197">
            <w:pPr>
              <w:pStyle w:val="TableParagraph"/>
              <w:spacing w:line="256" w:lineRule="auto"/>
              <w:ind w:left="77" w:right="258"/>
              <w:rPr>
                <w:rFonts w:eastAsia="PMingLiU" w:cs="PMingLiU"/>
                <w:sz w:val="20"/>
                <w:szCs w:val="20"/>
              </w:rPr>
            </w:pPr>
            <w:r w:rsidRPr="007D1E52">
              <w:rPr>
                <w:spacing w:val="-2"/>
                <w:sz w:val="20"/>
              </w:rPr>
              <w:t>S</w:t>
            </w:r>
            <w:r w:rsidRPr="007D1E52">
              <w:rPr>
                <w:spacing w:val="-1"/>
                <w:sz w:val="20"/>
              </w:rPr>
              <w:t>trategic</w:t>
            </w:r>
            <w:r w:rsidRPr="007D1E52">
              <w:rPr>
                <w:spacing w:val="-3"/>
                <w:sz w:val="20"/>
              </w:rPr>
              <w:t xml:space="preserve"> </w:t>
            </w:r>
            <w:r w:rsidRPr="007D1E52">
              <w:rPr>
                <w:sz w:val="20"/>
              </w:rPr>
              <w:t>use</w:t>
            </w:r>
            <w:r w:rsidRPr="007D1E52">
              <w:rPr>
                <w:spacing w:val="-2"/>
                <w:sz w:val="20"/>
              </w:rPr>
              <w:t xml:space="preserve"> </w:t>
            </w:r>
            <w:r w:rsidRPr="007D1E52">
              <w:rPr>
                <w:sz w:val="20"/>
              </w:rPr>
              <w:t>of</w:t>
            </w:r>
            <w:r w:rsidRPr="007D1E52">
              <w:rPr>
                <w:spacing w:val="-3"/>
                <w:sz w:val="20"/>
              </w:rPr>
              <w:t xml:space="preserve"> </w:t>
            </w:r>
            <w:r w:rsidRPr="007D1E52">
              <w:rPr>
                <w:sz w:val="20"/>
              </w:rPr>
              <w:t>organisms</w:t>
            </w:r>
            <w:r w:rsidRPr="007D1E52">
              <w:rPr>
                <w:spacing w:val="-2"/>
                <w:sz w:val="20"/>
              </w:rPr>
              <w:t xml:space="preserve"> </w:t>
            </w:r>
            <w:r w:rsidRPr="007D1E52">
              <w:rPr>
                <w:sz w:val="20"/>
              </w:rPr>
              <w:t>able</w:t>
            </w:r>
            <w:r w:rsidRPr="007D1E52">
              <w:rPr>
                <w:spacing w:val="-2"/>
                <w:sz w:val="20"/>
              </w:rPr>
              <w:t xml:space="preserve"> </w:t>
            </w:r>
            <w:r w:rsidRPr="007D1E52">
              <w:rPr>
                <w:sz w:val="20"/>
              </w:rPr>
              <w:t>to</w:t>
            </w:r>
            <w:r w:rsidRPr="007D1E52">
              <w:rPr>
                <w:spacing w:val="24"/>
                <w:w w:val="108"/>
                <w:sz w:val="20"/>
              </w:rPr>
              <w:t xml:space="preserve"> </w:t>
            </w:r>
            <w:r w:rsidRPr="007D1E52">
              <w:rPr>
                <w:sz w:val="20"/>
              </w:rPr>
              <w:t>biologically</w:t>
            </w:r>
            <w:r w:rsidRPr="007D1E52">
              <w:rPr>
                <w:spacing w:val="-2"/>
                <w:sz w:val="20"/>
              </w:rPr>
              <w:t xml:space="preserve"> </w:t>
            </w:r>
            <w:r w:rsidRPr="007D1E52">
              <w:rPr>
                <w:spacing w:val="-1"/>
                <w:sz w:val="20"/>
              </w:rPr>
              <w:t>breakdown</w:t>
            </w:r>
            <w:r w:rsidRPr="007D1E52">
              <w:rPr>
                <w:spacing w:val="-2"/>
                <w:sz w:val="20"/>
              </w:rPr>
              <w:t xml:space="preserve"> </w:t>
            </w:r>
            <w:r w:rsidRPr="007D1E52">
              <w:rPr>
                <w:sz w:val="20"/>
              </w:rPr>
              <w:t>plastic</w:t>
            </w:r>
            <w:r w:rsidRPr="007D1E52">
              <w:rPr>
                <w:spacing w:val="-2"/>
                <w:sz w:val="20"/>
              </w:rPr>
              <w:t xml:space="preserve"> </w:t>
            </w:r>
            <w:r w:rsidRPr="007D1E52">
              <w:rPr>
                <w:sz w:val="20"/>
              </w:rPr>
              <w:t>(for</w:t>
            </w:r>
            <w:r w:rsidRPr="007D1E52">
              <w:rPr>
                <w:spacing w:val="24"/>
                <w:w w:val="101"/>
                <w:sz w:val="20"/>
              </w:rPr>
              <w:t xml:space="preserve"> </w:t>
            </w:r>
            <w:r w:rsidRPr="007D1E52">
              <w:rPr>
                <w:sz w:val="20"/>
              </w:rPr>
              <w:t>example</w:t>
            </w:r>
            <w:r w:rsidRPr="007D1E52">
              <w:rPr>
                <w:spacing w:val="1"/>
                <w:sz w:val="20"/>
              </w:rPr>
              <w:t xml:space="preserve"> </w:t>
            </w:r>
            <w:r w:rsidRPr="007D1E52">
              <w:rPr>
                <w:sz w:val="20"/>
              </w:rPr>
              <w:t>in</w:t>
            </w:r>
            <w:r w:rsidRPr="007D1E52">
              <w:rPr>
                <w:spacing w:val="2"/>
                <w:sz w:val="20"/>
              </w:rPr>
              <w:t xml:space="preserve"> </w:t>
            </w:r>
            <w:r w:rsidRPr="007D1E52">
              <w:rPr>
                <w:sz w:val="20"/>
              </w:rPr>
              <w:t>sewage</w:t>
            </w:r>
            <w:r w:rsidRPr="007D1E52">
              <w:rPr>
                <w:spacing w:val="2"/>
                <w:sz w:val="20"/>
              </w:rPr>
              <w:t xml:space="preserve"> </w:t>
            </w:r>
            <w:r w:rsidRPr="007D1E52">
              <w:rPr>
                <w:spacing w:val="-1"/>
                <w:sz w:val="20"/>
              </w:rPr>
              <w:t>treatment)</w:t>
            </w:r>
          </w:p>
        </w:tc>
        <w:tc>
          <w:tcPr>
            <w:tcW w:w="3005" w:type="dxa"/>
            <w:tcBorders>
              <w:top w:val="single" w:sz="2" w:space="0" w:color="004E92"/>
              <w:left w:val="single" w:sz="2" w:space="0" w:color="004E92"/>
              <w:bottom w:val="single" w:sz="2" w:space="0" w:color="004E92"/>
              <w:right w:val="single" w:sz="2" w:space="0" w:color="004E92"/>
            </w:tcBorders>
          </w:tcPr>
          <w:p w:rsidR="00FB197A" w:rsidRPr="007D1E52" w:rsidRDefault="00617197">
            <w:pPr>
              <w:pStyle w:val="TableParagraph"/>
              <w:spacing w:line="256" w:lineRule="auto"/>
              <w:ind w:left="77" w:right="196"/>
              <w:rPr>
                <w:rFonts w:eastAsia="PMingLiU" w:cs="PMingLiU"/>
                <w:sz w:val="20"/>
                <w:szCs w:val="20"/>
              </w:rPr>
            </w:pPr>
            <w:r w:rsidRPr="007D1E52">
              <w:rPr>
                <w:sz w:val="20"/>
              </w:rPr>
              <w:t>A</w:t>
            </w:r>
            <w:r w:rsidRPr="007D1E52">
              <w:rPr>
                <w:spacing w:val="21"/>
                <w:sz w:val="20"/>
              </w:rPr>
              <w:t xml:space="preserve"> </w:t>
            </w:r>
            <w:r w:rsidRPr="007D1E52">
              <w:rPr>
                <w:sz w:val="20"/>
              </w:rPr>
              <w:t>determination</w:t>
            </w:r>
            <w:r w:rsidRPr="007D1E52">
              <w:rPr>
                <w:spacing w:val="22"/>
                <w:sz w:val="20"/>
              </w:rPr>
              <w:t xml:space="preserve"> </w:t>
            </w:r>
            <w:r w:rsidRPr="007D1E52">
              <w:rPr>
                <w:sz w:val="20"/>
              </w:rPr>
              <w:t>on</w:t>
            </w:r>
            <w:r w:rsidRPr="007D1E52">
              <w:rPr>
                <w:spacing w:val="22"/>
                <w:sz w:val="20"/>
              </w:rPr>
              <w:t xml:space="preserve"> </w:t>
            </w:r>
            <w:r w:rsidRPr="007D1E52">
              <w:rPr>
                <w:sz w:val="20"/>
              </w:rPr>
              <w:t>whether</w:t>
            </w:r>
            <w:r w:rsidRPr="007D1E52">
              <w:rPr>
                <w:w w:val="103"/>
                <w:sz w:val="20"/>
              </w:rPr>
              <w:t xml:space="preserve"> </w:t>
            </w:r>
            <w:r w:rsidRPr="007D1E52">
              <w:rPr>
                <w:sz w:val="20"/>
              </w:rPr>
              <w:t>organisms</w:t>
            </w:r>
            <w:r w:rsidRPr="007D1E52">
              <w:rPr>
                <w:spacing w:val="10"/>
                <w:sz w:val="20"/>
              </w:rPr>
              <w:t xml:space="preserve"> </w:t>
            </w:r>
            <w:r w:rsidRPr="007D1E52">
              <w:rPr>
                <w:spacing w:val="-1"/>
                <w:sz w:val="20"/>
              </w:rPr>
              <w:t>present</w:t>
            </w:r>
            <w:r w:rsidRPr="007D1E52">
              <w:rPr>
                <w:spacing w:val="10"/>
                <w:sz w:val="20"/>
              </w:rPr>
              <w:t xml:space="preserve"> </w:t>
            </w:r>
            <w:r w:rsidRPr="007D1E52">
              <w:rPr>
                <w:sz w:val="20"/>
              </w:rPr>
              <w:t>in</w:t>
            </w:r>
            <w:r w:rsidRPr="007D1E52">
              <w:rPr>
                <w:spacing w:val="10"/>
                <w:sz w:val="20"/>
              </w:rPr>
              <w:t xml:space="preserve"> </w:t>
            </w:r>
            <w:r w:rsidRPr="007D1E52">
              <w:rPr>
                <w:sz w:val="20"/>
              </w:rPr>
              <w:t>the</w:t>
            </w:r>
            <w:r w:rsidRPr="007D1E52">
              <w:rPr>
                <w:spacing w:val="11"/>
                <w:sz w:val="20"/>
              </w:rPr>
              <w:t xml:space="preserve"> </w:t>
            </w:r>
            <w:r w:rsidRPr="007D1E52">
              <w:rPr>
                <w:sz w:val="20"/>
              </w:rPr>
              <w:t>marine</w:t>
            </w:r>
            <w:r w:rsidRPr="007D1E52">
              <w:rPr>
                <w:spacing w:val="25"/>
                <w:w w:val="103"/>
                <w:sz w:val="20"/>
              </w:rPr>
              <w:t xml:space="preserve"> </w:t>
            </w:r>
            <w:r w:rsidRPr="007D1E52">
              <w:rPr>
                <w:spacing w:val="-1"/>
                <w:sz w:val="20"/>
              </w:rPr>
              <w:t>environment</w:t>
            </w:r>
            <w:r w:rsidRPr="007D1E52">
              <w:rPr>
                <w:spacing w:val="28"/>
                <w:sz w:val="20"/>
              </w:rPr>
              <w:t xml:space="preserve"> </w:t>
            </w:r>
            <w:r w:rsidRPr="007D1E52">
              <w:rPr>
                <w:sz w:val="20"/>
              </w:rPr>
              <w:t>could</w:t>
            </w:r>
            <w:r w:rsidRPr="007D1E52">
              <w:rPr>
                <w:spacing w:val="28"/>
                <w:sz w:val="20"/>
              </w:rPr>
              <w:t xml:space="preserve"> </w:t>
            </w:r>
            <w:r w:rsidRPr="007D1E52">
              <w:rPr>
                <w:sz w:val="20"/>
              </w:rPr>
              <w:t>be</w:t>
            </w:r>
            <w:r w:rsidRPr="007D1E52">
              <w:rPr>
                <w:spacing w:val="28"/>
                <w:sz w:val="20"/>
              </w:rPr>
              <w:t xml:space="preserve"> </w:t>
            </w:r>
            <w:r w:rsidRPr="007D1E52">
              <w:rPr>
                <w:sz w:val="20"/>
              </w:rPr>
              <w:t>manipulated</w:t>
            </w:r>
            <w:r w:rsidRPr="007D1E52">
              <w:rPr>
                <w:spacing w:val="29"/>
                <w:w w:val="104"/>
                <w:sz w:val="20"/>
              </w:rPr>
              <w:t xml:space="preserve"> </w:t>
            </w:r>
            <w:r w:rsidRPr="007D1E52">
              <w:rPr>
                <w:sz w:val="20"/>
              </w:rPr>
              <w:t>to</w:t>
            </w:r>
            <w:r w:rsidRPr="007D1E52">
              <w:rPr>
                <w:spacing w:val="3"/>
                <w:sz w:val="20"/>
              </w:rPr>
              <w:t xml:space="preserve"> </w:t>
            </w:r>
            <w:r w:rsidRPr="007D1E52">
              <w:rPr>
                <w:spacing w:val="-1"/>
                <w:sz w:val="20"/>
              </w:rPr>
              <w:t>addr</w:t>
            </w:r>
            <w:r w:rsidRPr="007D1E52">
              <w:rPr>
                <w:spacing w:val="-2"/>
                <w:sz w:val="20"/>
              </w:rPr>
              <w:t>ess</w:t>
            </w:r>
            <w:r w:rsidRPr="007D1E52">
              <w:rPr>
                <w:spacing w:val="4"/>
                <w:sz w:val="20"/>
              </w:rPr>
              <w:t xml:space="preserve"> </w:t>
            </w:r>
            <w:r w:rsidRPr="007D1E52">
              <w:rPr>
                <w:sz w:val="20"/>
              </w:rPr>
              <w:t>accumulations</w:t>
            </w:r>
            <w:r w:rsidRPr="007D1E52">
              <w:rPr>
                <w:spacing w:val="4"/>
                <w:sz w:val="20"/>
              </w:rPr>
              <w:t xml:space="preserve"> </w:t>
            </w:r>
            <w:r w:rsidRPr="007D1E52">
              <w:rPr>
                <w:sz w:val="20"/>
              </w:rPr>
              <w:t>of</w:t>
            </w:r>
            <w:r w:rsidRPr="007D1E52">
              <w:rPr>
                <w:spacing w:val="4"/>
                <w:sz w:val="20"/>
              </w:rPr>
              <w:t xml:space="preserve"> </w:t>
            </w:r>
            <w:r w:rsidRPr="007D1E52">
              <w:rPr>
                <w:sz w:val="20"/>
              </w:rPr>
              <w:t>plastic</w:t>
            </w:r>
          </w:p>
        </w:tc>
        <w:tc>
          <w:tcPr>
            <w:tcW w:w="3005" w:type="dxa"/>
            <w:tcBorders>
              <w:top w:val="single" w:sz="2" w:space="0" w:color="004E92"/>
              <w:left w:val="single" w:sz="2" w:space="0" w:color="004E92"/>
              <w:bottom w:val="single" w:sz="2" w:space="0" w:color="004E92"/>
              <w:right w:val="single" w:sz="2" w:space="0" w:color="004E92"/>
            </w:tcBorders>
          </w:tcPr>
          <w:p w:rsidR="00FB197A" w:rsidRPr="007D1E52" w:rsidRDefault="00617197">
            <w:pPr>
              <w:pStyle w:val="TableParagraph"/>
              <w:ind w:left="77"/>
              <w:rPr>
                <w:rFonts w:eastAsia="PMingLiU" w:cs="PMingLiU"/>
                <w:sz w:val="20"/>
                <w:szCs w:val="20"/>
              </w:rPr>
            </w:pPr>
            <w:r w:rsidRPr="007D1E52">
              <w:rPr>
                <w:sz w:val="20"/>
              </w:rPr>
              <w:t>NESP</w:t>
            </w:r>
            <w:r w:rsidRPr="007D1E52">
              <w:rPr>
                <w:spacing w:val="18"/>
                <w:sz w:val="20"/>
              </w:rPr>
              <w:t xml:space="preserve"> </w:t>
            </w:r>
            <w:r w:rsidRPr="007D1E52">
              <w:rPr>
                <w:spacing w:val="-1"/>
                <w:sz w:val="20"/>
              </w:rPr>
              <w:t>Marine</w:t>
            </w:r>
            <w:r w:rsidRPr="007D1E52">
              <w:rPr>
                <w:spacing w:val="19"/>
                <w:sz w:val="20"/>
              </w:rPr>
              <w:t xml:space="preserve"> </w:t>
            </w:r>
            <w:r w:rsidRPr="007D1E52">
              <w:rPr>
                <w:spacing w:val="-2"/>
                <w:sz w:val="20"/>
              </w:rPr>
              <w:t>B</w:t>
            </w:r>
            <w:r w:rsidRPr="007D1E52">
              <w:rPr>
                <w:spacing w:val="-1"/>
                <w:sz w:val="20"/>
              </w:rPr>
              <w:t>iodiversity</w:t>
            </w:r>
            <w:r w:rsidRPr="007D1E52">
              <w:rPr>
                <w:spacing w:val="19"/>
                <w:sz w:val="20"/>
              </w:rPr>
              <w:t xml:space="preserve"> </w:t>
            </w:r>
            <w:r w:rsidRPr="007D1E52">
              <w:rPr>
                <w:spacing w:val="-3"/>
                <w:sz w:val="20"/>
              </w:rPr>
              <w:t>Hub</w:t>
            </w:r>
          </w:p>
        </w:tc>
      </w:tr>
    </w:tbl>
    <w:p w:rsidR="00FB197A" w:rsidRDefault="00FB197A">
      <w:pPr>
        <w:rPr>
          <w:rFonts w:ascii="PMingLiU" w:eastAsia="PMingLiU" w:hAnsi="PMingLiU" w:cs="PMingLiU"/>
          <w:sz w:val="20"/>
          <w:szCs w:val="20"/>
        </w:rPr>
        <w:sectPr w:rsidR="00FB197A">
          <w:headerReference w:type="default" r:id="rId50"/>
          <w:pgSz w:w="16840" w:h="11910" w:orient="landscape"/>
          <w:pgMar w:top="0" w:right="300" w:bottom="0" w:left="760" w:header="0" w:footer="0" w:gutter="0"/>
          <w:cols w:space="720"/>
        </w:sectPr>
      </w:pPr>
    </w:p>
    <w:p w:rsidR="00FB197A" w:rsidRDefault="00FB197A">
      <w:pPr>
        <w:rPr>
          <w:rFonts w:ascii="Times New Roman" w:eastAsia="Times New Roman" w:hAnsi="Times New Roman" w:cs="Times New Roman"/>
          <w:sz w:val="20"/>
          <w:szCs w:val="20"/>
        </w:rPr>
      </w:pPr>
    </w:p>
    <w:p w:rsidR="00FB197A" w:rsidRDefault="00FB197A">
      <w:pPr>
        <w:rPr>
          <w:rFonts w:ascii="Times New Roman" w:eastAsia="Times New Roman" w:hAnsi="Times New Roman" w:cs="Times New Roman"/>
          <w:sz w:val="20"/>
          <w:szCs w:val="20"/>
        </w:rPr>
      </w:pPr>
    </w:p>
    <w:p w:rsidR="00FB197A" w:rsidRDefault="00FB197A">
      <w:pPr>
        <w:rPr>
          <w:rFonts w:ascii="Times New Roman" w:eastAsia="Times New Roman" w:hAnsi="Times New Roman" w:cs="Times New Roman"/>
          <w:sz w:val="20"/>
          <w:szCs w:val="20"/>
        </w:rPr>
      </w:pPr>
    </w:p>
    <w:p w:rsidR="00FB197A" w:rsidRDefault="00FB197A">
      <w:pPr>
        <w:rPr>
          <w:rFonts w:ascii="Times New Roman" w:eastAsia="Times New Roman" w:hAnsi="Times New Roman" w:cs="Times New Roman"/>
          <w:sz w:val="20"/>
          <w:szCs w:val="20"/>
        </w:rPr>
      </w:pPr>
    </w:p>
    <w:p w:rsidR="00FB197A" w:rsidRDefault="00FB197A">
      <w:pPr>
        <w:rPr>
          <w:rFonts w:ascii="Times New Roman" w:eastAsia="Times New Roman" w:hAnsi="Times New Roman" w:cs="Times New Roman"/>
          <w:sz w:val="20"/>
          <w:szCs w:val="20"/>
        </w:rPr>
      </w:pPr>
    </w:p>
    <w:p w:rsidR="00FB197A" w:rsidRDefault="00FB197A">
      <w:pPr>
        <w:spacing w:before="10"/>
        <w:rPr>
          <w:rFonts w:ascii="Times New Roman" w:eastAsia="Times New Roman" w:hAnsi="Times New Roman" w:cs="Times New Roman"/>
        </w:rPr>
      </w:pPr>
    </w:p>
    <w:p w:rsidR="00FB197A" w:rsidRDefault="00617197">
      <w:pPr>
        <w:pStyle w:val="Heading2"/>
        <w:spacing w:before="65" w:line="320" w:lineRule="exact"/>
        <w:ind w:right="1687"/>
      </w:pPr>
      <w:bookmarkStart w:id="29" w:name="Objective_4:_Monitor_the_quantities,_ori"/>
      <w:bookmarkStart w:id="30" w:name="_bookmark4"/>
      <w:bookmarkEnd w:id="29"/>
      <w:bookmarkEnd w:id="30"/>
      <w:r>
        <w:rPr>
          <w:color w:val="004E92"/>
          <w:spacing w:val="-2"/>
        </w:rPr>
        <w:t>Objec</w:t>
      </w:r>
      <w:r>
        <w:rPr>
          <w:color w:val="004E92"/>
          <w:spacing w:val="-3"/>
        </w:rPr>
        <w:t>t</w:t>
      </w:r>
      <w:r>
        <w:rPr>
          <w:color w:val="004E92"/>
          <w:spacing w:val="-2"/>
        </w:rPr>
        <w:t>ive</w:t>
      </w:r>
      <w:r>
        <w:rPr>
          <w:color w:val="004E92"/>
          <w:spacing w:val="15"/>
        </w:rPr>
        <w:t xml:space="preserve"> </w:t>
      </w:r>
      <w:r>
        <w:rPr>
          <w:color w:val="004E92"/>
          <w:spacing w:val="-3"/>
        </w:rPr>
        <w:t>4</w:t>
      </w:r>
      <w:r>
        <w:rPr>
          <w:color w:val="004E92"/>
          <w:spacing w:val="-4"/>
        </w:rPr>
        <w:t>:</w:t>
      </w:r>
      <w:r>
        <w:rPr>
          <w:color w:val="004E92"/>
          <w:spacing w:val="16"/>
        </w:rPr>
        <w:t xml:space="preserve"> </w:t>
      </w:r>
      <w:r>
        <w:rPr>
          <w:color w:val="004E92"/>
          <w:spacing w:val="-4"/>
        </w:rPr>
        <w:t>M</w:t>
      </w:r>
      <w:r>
        <w:rPr>
          <w:color w:val="004E92"/>
          <w:spacing w:val="-3"/>
        </w:rPr>
        <w:t>oni</w:t>
      </w:r>
      <w:r>
        <w:rPr>
          <w:color w:val="004E92"/>
          <w:spacing w:val="-4"/>
        </w:rPr>
        <w:t>t</w:t>
      </w:r>
      <w:r>
        <w:rPr>
          <w:color w:val="004E92"/>
          <w:spacing w:val="-3"/>
        </w:rPr>
        <w:t>o</w:t>
      </w:r>
      <w:r>
        <w:rPr>
          <w:color w:val="004E92"/>
          <w:spacing w:val="-4"/>
        </w:rPr>
        <w:t>r</w:t>
      </w:r>
      <w:r>
        <w:rPr>
          <w:color w:val="004E92"/>
          <w:spacing w:val="16"/>
        </w:rPr>
        <w:t xml:space="preserve"> </w:t>
      </w:r>
      <w:r>
        <w:rPr>
          <w:color w:val="004E92"/>
          <w:spacing w:val="-3"/>
        </w:rPr>
        <w:t>t</w:t>
      </w:r>
      <w:r>
        <w:rPr>
          <w:color w:val="004E92"/>
          <w:spacing w:val="-2"/>
        </w:rPr>
        <w:t>he</w:t>
      </w:r>
      <w:r>
        <w:rPr>
          <w:color w:val="004E92"/>
          <w:spacing w:val="16"/>
        </w:rPr>
        <w:t xml:space="preserve"> </w:t>
      </w:r>
      <w:r>
        <w:rPr>
          <w:color w:val="004E92"/>
          <w:spacing w:val="-4"/>
        </w:rPr>
        <w:t>quan</w:t>
      </w:r>
      <w:r>
        <w:rPr>
          <w:color w:val="004E92"/>
          <w:spacing w:val="-5"/>
        </w:rPr>
        <w:t>t</w:t>
      </w:r>
      <w:r>
        <w:rPr>
          <w:color w:val="004E92"/>
          <w:spacing w:val="-4"/>
        </w:rPr>
        <w:t>i</w:t>
      </w:r>
      <w:r>
        <w:rPr>
          <w:color w:val="004E92"/>
          <w:spacing w:val="-5"/>
        </w:rPr>
        <w:t>t</w:t>
      </w:r>
      <w:r>
        <w:rPr>
          <w:color w:val="004E92"/>
          <w:spacing w:val="-4"/>
        </w:rPr>
        <w:t>ies</w:t>
      </w:r>
      <w:r>
        <w:rPr>
          <w:color w:val="004E92"/>
          <w:spacing w:val="-5"/>
        </w:rPr>
        <w:t>,</w:t>
      </w:r>
      <w:r>
        <w:rPr>
          <w:color w:val="004E92"/>
          <w:spacing w:val="16"/>
        </w:rPr>
        <w:t xml:space="preserve"> </w:t>
      </w:r>
      <w:r>
        <w:rPr>
          <w:color w:val="004E92"/>
          <w:spacing w:val="-3"/>
        </w:rPr>
        <w:t>o</w:t>
      </w:r>
      <w:r>
        <w:rPr>
          <w:color w:val="004E92"/>
          <w:spacing w:val="-4"/>
        </w:rPr>
        <w:t>r</w:t>
      </w:r>
      <w:r>
        <w:rPr>
          <w:color w:val="004E92"/>
          <w:spacing w:val="-3"/>
        </w:rPr>
        <w:t>igins</w:t>
      </w:r>
      <w:r>
        <w:rPr>
          <w:color w:val="004E92"/>
          <w:spacing w:val="16"/>
        </w:rPr>
        <w:t xml:space="preserve"> </w:t>
      </w:r>
      <w:r>
        <w:rPr>
          <w:color w:val="004E92"/>
          <w:spacing w:val="-2"/>
        </w:rPr>
        <w:t>and</w:t>
      </w:r>
      <w:r>
        <w:rPr>
          <w:color w:val="004E92"/>
          <w:spacing w:val="15"/>
        </w:rPr>
        <w:t xml:space="preserve"> </w:t>
      </w:r>
      <w:r>
        <w:rPr>
          <w:color w:val="004E92"/>
          <w:spacing w:val="-3"/>
        </w:rPr>
        <w:t>haza</w:t>
      </w:r>
      <w:r>
        <w:rPr>
          <w:color w:val="004E92"/>
          <w:spacing w:val="-4"/>
        </w:rPr>
        <w:t>r</w:t>
      </w:r>
      <w:r>
        <w:rPr>
          <w:color w:val="004E92"/>
          <w:spacing w:val="-3"/>
        </w:rPr>
        <w:t>dous</w:t>
      </w:r>
      <w:r>
        <w:rPr>
          <w:color w:val="004E92"/>
          <w:spacing w:val="16"/>
        </w:rPr>
        <w:t xml:space="preserve"> </w:t>
      </w:r>
      <w:r>
        <w:rPr>
          <w:color w:val="004E92"/>
          <w:spacing w:val="-3"/>
        </w:rPr>
        <w:t>chemical</w:t>
      </w:r>
      <w:r>
        <w:rPr>
          <w:color w:val="004E92"/>
          <w:spacing w:val="55"/>
          <w:w w:val="103"/>
        </w:rPr>
        <w:t xml:space="preserve"> </w:t>
      </w:r>
      <w:r>
        <w:rPr>
          <w:color w:val="004E92"/>
          <w:spacing w:val="-4"/>
        </w:rPr>
        <w:t>con</w:t>
      </w:r>
      <w:r>
        <w:rPr>
          <w:color w:val="004E92"/>
          <w:spacing w:val="-5"/>
        </w:rPr>
        <w:t>t</w:t>
      </w:r>
      <w:r>
        <w:rPr>
          <w:color w:val="004E92"/>
          <w:spacing w:val="-4"/>
        </w:rPr>
        <w:t>aminan</w:t>
      </w:r>
      <w:r>
        <w:rPr>
          <w:color w:val="004E92"/>
          <w:spacing w:val="-5"/>
        </w:rPr>
        <w:t>t</w:t>
      </w:r>
      <w:r>
        <w:rPr>
          <w:color w:val="004E92"/>
          <w:spacing w:val="-4"/>
        </w:rPr>
        <w:t>s</w:t>
      </w:r>
      <w:r>
        <w:rPr>
          <w:color w:val="004E92"/>
          <w:spacing w:val="16"/>
        </w:rPr>
        <w:t xml:space="preserve"> </w:t>
      </w:r>
      <w:r>
        <w:rPr>
          <w:color w:val="004E92"/>
          <w:spacing w:val="-2"/>
        </w:rPr>
        <w:t>o</w:t>
      </w:r>
      <w:r>
        <w:rPr>
          <w:color w:val="004E92"/>
          <w:spacing w:val="-3"/>
        </w:rPr>
        <w:t>f</w:t>
      </w:r>
      <w:r>
        <w:rPr>
          <w:color w:val="004E92"/>
          <w:spacing w:val="16"/>
        </w:rPr>
        <w:t xml:space="preserve"> </w:t>
      </w:r>
      <w:r>
        <w:rPr>
          <w:color w:val="004E92"/>
          <w:spacing w:val="-3"/>
        </w:rPr>
        <w:t>ma</w:t>
      </w:r>
      <w:r>
        <w:rPr>
          <w:color w:val="004E92"/>
          <w:spacing w:val="-4"/>
        </w:rPr>
        <w:t>r</w:t>
      </w:r>
      <w:r>
        <w:rPr>
          <w:color w:val="004E92"/>
          <w:spacing w:val="-3"/>
        </w:rPr>
        <w:t>ine</w:t>
      </w:r>
      <w:r>
        <w:rPr>
          <w:color w:val="004E92"/>
          <w:spacing w:val="16"/>
        </w:rPr>
        <w:t xml:space="preserve"> </w:t>
      </w:r>
      <w:r>
        <w:rPr>
          <w:color w:val="004E92"/>
          <w:spacing w:val="-3"/>
        </w:rPr>
        <w:t>deb</w:t>
      </w:r>
      <w:r>
        <w:rPr>
          <w:color w:val="004E92"/>
          <w:spacing w:val="-4"/>
        </w:rPr>
        <w:t>r</w:t>
      </w:r>
      <w:r>
        <w:rPr>
          <w:color w:val="004E92"/>
          <w:spacing w:val="-3"/>
        </w:rPr>
        <w:t>is</w:t>
      </w:r>
      <w:r>
        <w:rPr>
          <w:color w:val="004E92"/>
          <w:spacing w:val="16"/>
        </w:rPr>
        <w:t xml:space="preserve"> </w:t>
      </w:r>
      <w:r>
        <w:rPr>
          <w:color w:val="004E92"/>
          <w:spacing w:val="-2"/>
        </w:rPr>
        <w:t>and</w:t>
      </w:r>
      <w:r>
        <w:rPr>
          <w:color w:val="004E92"/>
          <w:spacing w:val="16"/>
        </w:rPr>
        <w:t xml:space="preserve"> </w:t>
      </w:r>
      <w:r>
        <w:rPr>
          <w:color w:val="004E92"/>
          <w:spacing w:val="-3"/>
        </w:rPr>
        <w:t>assess</w:t>
      </w:r>
      <w:r>
        <w:rPr>
          <w:color w:val="004E92"/>
          <w:spacing w:val="17"/>
        </w:rPr>
        <w:t xml:space="preserve"> </w:t>
      </w:r>
      <w:r>
        <w:rPr>
          <w:color w:val="004E92"/>
          <w:spacing w:val="-3"/>
        </w:rPr>
        <w:t>t</w:t>
      </w:r>
      <w:r>
        <w:rPr>
          <w:color w:val="004E92"/>
          <w:spacing w:val="-2"/>
        </w:rPr>
        <w:t>he</w:t>
      </w:r>
      <w:r>
        <w:rPr>
          <w:color w:val="004E92"/>
          <w:spacing w:val="16"/>
        </w:rPr>
        <w:t xml:space="preserve"> </w:t>
      </w:r>
      <w:r>
        <w:rPr>
          <w:color w:val="004E92"/>
          <w:spacing w:val="-2"/>
        </w:rPr>
        <w:t>e</w:t>
      </w:r>
      <w:r>
        <w:rPr>
          <w:color w:val="004E92"/>
          <w:spacing w:val="-3"/>
        </w:rPr>
        <w:t>ff</w:t>
      </w:r>
      <w:r>
        <w:rPr>
          <w:color w:val="004E92"/>
          <w:spacing w:val="-2"/>
        </w:rPr>
        <w:t>ec</w:t>
      </w:r>
      <w:r>
        <w:rPr>
          <w:color w:val="004E92"/>
          <w:spacing w:val="-3"/>
        </w:rPr>
        <w:t>t</w:t>
      </w:r>
      <w:r>
        <w:rPr>
          <w:color w:val="004E92"/>
          <w:spacing w:val="-2"/>
        </w:rPr>
        <w:t>iveness</w:t>
      </w:r>
      <w:r>
        <w:rPr>
          <w:color w:val="004E92"/>
          <w:spacing w:val="16"/>
        </w:rPr>
        <w:t xml:space="preserve"> </w:t>
      </w:r>
      <w:r>
        <w:rPr>
          <w:color w:val="004E92"/>
          <w:spacing w:val="-2"/>
        </w:rPr>
        <w:t>o</w:t>
      </w:r>
      <w:r>
        <w:rPr>
          <w:color w:val="004E92"/>
          <w:spacing w:val="-3"/>
        </w:rPr>
        <w:t>f</w:t>
      </w:r>
      <w:r>
        <w:rPr>
          <w:color w:val="004E92"/>
          <w:spacing w:val="16"/>
        </w:rPr>
        <w:t xml:space="preserve"> </w:t>
      </w:r>
      <w:r>
        <w:rPr>
          <w:color w:val="004E92"/>
          <w:spacing w:val="-3"/>
        </w:rPr>
        <w:t>managemen</w:t>
      </w:r>
      <w:r>
        <w:rPr>
          <w:color w:val="004E92"/>
          <w:spacing w:val="-4"/>
        </w:rPr>
        <w:t>t</w:t>
      </w:r>
      <w:r>
        <w:rPr>
          <w:color w:val="004E92"/>
          <w:spacing w:val="40"/>
          <w:w w:val="98"/>
        </w:rPr>
        <w:t xml:space="preserve"> </w:t>
      </w:r>
      <w:r>
        <w:rPr>
          <w:color w:val="004E92"/>
          <w:spacing w:val="-3"/>
        </w:rPr>
        <w:t>a</w:t>
      </w:r>
      <w:r>
        <w:rPr>
          <w:color w:val="004E92"/>
          <w:spacing w:val="-4"/>
        </w:rPr>
        <w:t>rr</w:t>
      </w:r>
      <w:r>
        <w:rPr>
          <w:color w:val="004E92"/>
          <w:spacing w:val="-3"/>
        </w:rPr>
        <w:t>angemen</w:t>
      </w:r>
      <w:r>
        <w:rPr>
          <w:color w:val="004E92"/>
          <w:spacing w:val="-4"/>
        </w:rPr>
        <w:t>t</w:t>
      </w:r>
      <w:r>
        <w:rPr>
          <w:color w:val="004E92"/>
          <w:spacing w:val="-3"/>
        </w:rPr>
        <w:t>s</w:t>
      </w:r>
      <w:r>
        <w:rPr>
          <w:color w:val="004E92"/>
          <w:spacing w:val="24"/>
        </w:rPr>
        <w:t xml:space="preserve"> </w:t>
      </w:r>
      <w:r>
        <w:rPr>
          <w:color w:val="004E92"/>
          <w:spacing w:val="-3"/>
        </w:rPr>
        <w:t>f</w:t>
      </w:r>
      <w:r>
        <w:rPr>
          <w:color w:val="004E92"/>
          <w:spacing w:val="-2"/>
        </w:rPr>
        <w:t>or</w:t>
      </w:r>
      <w:r>
        <w:rPr>
          <w:color w:val="004E92"/>
          <w:spacing w:val="25"/>
        </w:rPr>
        <w:t xml:space="preserve"> </w:t>
      </w:r>
      <w:r>
        <w:rPr>
          <w:color w:val="004E92"/>
          <w:spacing w:val="-4"/>
        </w:rPr>
        <w:t>r</w:t>
      </w:r>
      <w:r>
        <w:rPr>
          <w:color w:val="004E92"/>
          <w:spacing w:val="-3"/>
        </w:rPr>
        <w:t>educing</w:t>
      </w:r>
      <w:r>
        <w:rPr>
          <w:color w:val="004E92"/>
          <w:spacing w:val="25"/>
        </w:rPr>
        <w:t xml:space="preserve"> </w:t>
      </w:r>
      <w:r>
        <w:rPr>
          <w:color w:val="004E92"/>
          <w:spacing w:val="-3"/>
        </w:rPr>
        <w:t>ma</w:t>
      </w:r>
      <w:r>
        <w:rPr>
          <w:color w:val="004E92"/>
          <w:spacing w:val="-4"/>
        </w:rPr>
        <w:t>ri</w:t>
      </w:r>
      <w:r>
        <w:rPr>
          <w:color w:val="004E92"/>
          <w:spacing w:val="-3"/>
        </w:rPr>
        <w:t>ne</w:t>
      </w:r>
      <w:r>
        <w:rPr>
          <w:color w:val="004E92"/>
          <w:spacing w:val="25"/>
        </w:rPr>
        <w:t xml:space="preserve"> </w:t>
      </w:r>
      <w:r>
        <w:rPr>
          <w:color w:val="004E92"/>
          <w:spacing w:val="-2"/>
        </w:rPr>
        <w:t>deb</w:t>
      </w:r>
      <w:r>
        <w:rPr>
          <w:color w:val="004E92"/>
          <w:spacing w:val="-3"/>
        </w:rPr>
        <w:t>ri</w:t>
      </w:r>
      <w:r>
        <w:rPr>
          <w:color w:val="004E92"/>
          <w:spacing w:val="-2"/>
        </w:rPr>
        <w:t>s</w:t>
      </w:r>
    </w:p>
    <w:p w:rsidR="00FB197A" w:rsidRPr="007D1E52" w:rsidRDefault="00617197">
      <w:pPr>
        <w:pStyle w:val="BodyText"/>
        <w:spacing w:before="164" w:line="256" w:lineRule="auto"/>
        <w:ind w:right="1815"/>
        <w:rPr>
          <w:rFonts w:asciiTheme="minorHAnsi" w:hAnsiTheme="minorHAnsi"/>
        </w:rPr>
      </w:pPr>
      <w:r w:rsidRPr="007D1E52">
        <w:rPr>
          <w:rFonts w:asciiTheme="minorHAnsi" w:hAnsiTheme="minorHAnsi"/>
          <w:color w:val="1B1C20"/>
          <w:spacing w:val="-1"/>
        </w:rPr>
        <w:t>Data</w:t>
      </w:r>
      <w:r w:rsidRPr="007D1E52">
        <w:rPr>
          <w:rFonts w:asciiTheme="minorHAnsi" w:hAnsiTheme="minorHAnsi"/>
          <w:color w:val="1B1C20"/>
          <w:spacing w:val="6"/>
        </w:rPr>
        <w:t xml:space="preserve"> </w:t>
      </w:r>
      <w:r w:rsidRPr="007D1E52">
        <w:rPr>
          <w:rFonts w:asciiTheme="minorHAnsi" w:hAnsiTheme="minorHAnsi"/>
          <w:color w:val="1B1C20"/>
        </w:rPr>
        <w:t>collection,</w:t>
      </w:r>
      <w:r w:rsidRPr="007D1E52">
        <w:rPr>
          <w:rFonts w:asciiTheme="minorHAnsi" w:hAnsiTheme="minorHAnsi"/>
          <w:color w:val="1B1C20"/>
          <w:spacing w:val="7"/>
        </w:rPr>
        <w:t xml:space="preserve"> </w:t>
      </w:r>
      <w:r w:rsidRPr="007D1E52">
        <w:rPr>
          <w:rFonts w:asciiTheme="minorHAnsi" w:hAnsiTheme="minorHAnsi"/>
          <w:color w:val="1B1C20"/>
        </w:rPr>
        <w:t>management</w:t>
      </w:r>
      <w:r w:rsidRPr="007D1E52">
        <w:rPr>
          <w:rFonts w:asciiTheme="minorHAnsi" w:hAnsiTheme="minorHAnsi"/>
          <w:color w:val="1B1C20"/>
          <w:spacing w:val="6"/>
        </w:rPr>
        <w:t xml:space="preserve"> </w:t>
      </w:r>
      <w:r w:rsidRPr="007D1E52">
        <w:rPr>
          <w:rFonts w:asciiTheme="minorHAnsi" w:hAnsiTheme="minorHAnsi"/>
          <w:color w:val="1B1C20"/>
        </w:rPr>
        <w:t>and</w:t>
      </w:r>
      <w:r w:rsidRPr="007D1E52">
        <w:rPr>
          <w:rFonts w:asciiTheme="minorHAnsi" w:hAnsiTheme="minorHAnsi"/>
          <w:color w:val="1B1C20"/>
          <w:spacing w:val="7"/>
        </w:rPr>
        <w:t xml:space="preserve"> </w:t>
      </w:r>
      <w:r w:rsidRPr="007D1E52">
        <w:rPr>
          <w:rFonts w:asciiTheme="minorHAnsi" w:hAnsiTheme="minorHAnsi"/>
          <w:color w:val="1B1C20"/>
        </w:rPr>
        <w:t>access</w:t>
      </w:r>
      <w:r w:rsidRPr="007D1E52">
        <w:rPr>
          <w:rFonts w:asciiTheme="minorHAnsi" w:hAnsiTheme="minorHAnsi"/>
          <w:color w:val="1B1C20"/>
          <w:spacing w:val="6"/>
        </w:rPr>
        <w:t xml:space="preserve"> </w:t>
      </w:r>
      <w:r w:rsidRPr="007D1E52">
        <w:rPr>
          <w:rFonts w:asciiTheme="minorHAnsi" w:hAnsiTheme="minorHAnsi"/>
          <w:color w:val="1B1C20"/>
          <w:spacing w:val="-1"/>
        </w:rPr>
        <w:t>ar</w:t>
      </w:r>
      <w:r w:rsidRPr="007D1E52">
        <w:rPr>
          <w:rFonts w:asciiTheme="minorHAnsi" w:hAnsiTheme="minorHAnsi"/>
          <w:color w:val="1B1C20"/>
          <w:spacing w:val="-2"/>
        </w:rPr>
        <w:t>e</w:t>
      </w:r>
      <w:r w:rsidRPr="007D1E52">
        <w:rPr>
          <w:rFonts w:asciiTheme="minorHAnsi" w:hAnsiTheme="minorHAnsi"/>
          <w:color w:val="1B1C20"/>
          <w:spacing w:val="7"/>
        </w:rPr>
        <w:t xml:space="preserve"> </w:t>
      </w:r>
      <w:r w:rsidRPr="007D1E52">
        <w:rPr>
          <w:rFonts w:asciiTheme="minorHAnsi" w:hAnsiTheme="minorHAnsi"/>
          <w:color w:val="1B1C20"/>
        </w:rPr>
        <w:t>crucial</w:t>
      </w:r>
      <w:r w:rsidRPr="007D1E52">
        <w:rPr>
          <w:rFonts w:asciiTheme="minorHAnsi" w:hAnsiTheme="minorHAnsi"/>
          <w:color w:val="1B1C20"/>
          <w:spacing w:val="6"/>
        </w:rPr>
        <w:t xml:space="preserve"> </w:t>
      </w:r>
      <w:r w:rsidRPr="007D1E52">
        <w:rPr>
          <w:rFonts w:asciiTheme="minorHAnsi" w:hAnsiTheme="minorHAnsi"/>
          <w:color w:val="1B1C20"/>
        </w:rPr>
        <w:t>in</w:t>
      </w:r>
      <w:r w:rsidRPr="007D1E52">
        <w:rPr>
          <w:rFonts w:asciiTheme="minorHAnsi" w:hAnsiTheme="minorHAnsi"/>
          <w:color w:val="1B1C20"/>
          <w:spacing w:val="7"/>
        </w:rPr>
        <w:t xml:space="preserve"> </w:t>
      </w:r>
      <w:r w:rsidRPr="007D1E52">
        <w:rPr>
          <w:rFonts w:asciiTheme="minorHAnsi" w:hAnsiTheme="minorHAnsi"/>
          <w:color w:val="1B1C20"/>
          <w:spacing w:val="-1"/>
        </w:rPr>
        <w:t>improving</w:t>
      </w:r>
      <w:r w:rsidRPr="007D1E52">
        <w:rPr>
          <w:rFonts w:asciiTheme="minorHAnsi" w:hAnsiTheme="minorHAnsi"/>
          <w:color w:val="1B1C20"/>
          <w:spacing w:val="6"/>
        </w:rPr>
        <w:t xml:space="preserve"> </w:t>
      </w:r>
      <w:r w:rsidRPr="007D1E52">
        <w:rPr>
          <w:rFonts w:asciiTheme="minorHAnsi" w:hAnsiTheme="minorHAnsi"/>
          <w:color w:val="1B1C20"/>
        </w:rPr>
        <w:t>marine</w:t>
      </w:r>
      <w:r w:rsidRPr="007D1E52">
        <w:rPr>
          <w:rFonts w:asciiTheme="minorHAnsi" w:hAnsiTheme="minorHAnsi"/>
          <w:color w:val="1B1C20"/>
          <w:spacing w:val="7"/>
        </w:rPr>
        <w:t xml:space="preserve"> </w:t>
      </w:r>
      <w:r w:rsidRPr="007D1E52">
        <w:rPr>
          <w:rFonts w:asciiTheme="minorHAnsi" w:hAnsiTheme="minorHAnsi"/>
          <w:color w:val="1B1C20"/>
        </w:rPr>
        <w:t>debris</w:t>
      </w:r>
      <w:r w:rsidRPr="007D1E52">
        <w:rPr>
          <w:rFonts w:asciiTheme="minorHAnsi" w:hAnsiTheme="minorHAnsi"/>
          <w:color w:val="1B1C20"/>
          <w:spacing w:val="6"/>
        </w:rPr>
        <w:t xml:space="preserve"> </w:t>
      </w:r>
      <w:r w:rsidRPr="007D1E52">
        <w:rPr>
          <w:rFonts w:asciiTheme="minorHAnsi" w:hAnsiTheme="minorHAnsi"/>
          <w:color w:val="1B1C20"/>
        </w:rPr>
        <w:t>outcomes.</w:t>
      </w:r>
      <w:r w:rsidRPr="007D1E52">
        <w:rPr>
          <w:rFonts w:asciiTheme="minorHAnsi" w:hAnsiTheme="minorHAnsi"/>
          <w:color w:val="1B1C20"/>
          <w:spacing w:val="7"/>
        </w:rPr>
        <w:t xml:space="preserve"> </w:t>
      </w:r>
      <w:r w:rsidRPr="007D1E52">
        <w:rPr>
          <w:rFonts w:asciiTheme="minorHAnsi" w:hAnsiTheme="minorHAnsi"/>
          <w:color w:val="1B1C20"/>
          <w:spacing w:val="-1"/>
        </w:rPr>
        <w:t>Rigorous</w:t>
      </w:r>
      <w:r w:rsidRPr="007D1E52">
        <w:rPr>
          <w:rFonts w:asciiTheme="minorHAnsi" w:hAnsiTheme="minorHAnsi"/>
          <w:color w:val="1B1C20"/>
          <w:spacing w:val="6"/>
        </w:rPr>
        <w:t xml:space="preserve"> </w:t>
      </w:r>
      <w:r w:rsidRPr="007D1E52">
        <w:rPr>
          <w:rFonts w:asciiTheme="minorHAnsi" w:hAnsiTheme="minorHAnsi"/>
          <w:color w:val="1B1C20"/>
        </w:rPr>
        <w:t>data</w:t>
      </w:r>
      <w:r w:rsidRPr="007D1E52">
        <w:rPr>
          <w:rFonts w:asciiTheme="minorHAnsi" w:hAnsiTheme="minorHAnsi"/>
          <w:color w:val="1B1C20"/>
          <w:spacing w:val="7"/>
        </w:rPr>
        <w:t xml:space="preserve"> </w:t>
      </w:r>
      <w:r w:rsidRPr="007D1E52">
        <w:rPr>
          <w:rFonts w:asciiTheme="minorHAnsi" w:hAnsiTheme="minorHAnsi"/>
          <w:color w:val="1B1C20"/>
          <w:spacing w:val="-1"/>
        </w:rPr>
        <w:t>from</w:t>
      </w:r>
      <w:r w:rsidRPr="007D1E52">
        <w:rPr>
          <w:rFonts w:asciiTheme="minorHAnsi" w:hAnsiTheme="minorHAnsi"/>
          <w:color w:val="1B1C20"/>
          <w:spacing w:val="29"/>
          <w:w w:val="105"/>
        </w:rPr>
        <w:t xml:space="preserve"> </w:t>
      </w:r>
      <w:r w:rsidRPr="007D1E52">
        <w:rPr>
          <w:rFonts w:asciiTheme="minorHAnsi" w:hAnsiTheme="minorHAnsi"/>
          <w:color w:val="1B1C20"/>
        </w:rPr>
        <w:t>clean-up</w:t>
      </w:r>
      <w:r w:rsidRPr="007D1E52">
        <w:rPr>
          <w:rFonts w:asciiTheme="minorHAnsi" w:hAnsiTheme="minorHAnsi"/>
          <w:color w:val="1B1C20"/>
          <w:spacing w:val="6"/>
        </w:rPr>
        <w:t xml:space="preserve"> </w:t>
      </w:r>
      <w:r w:rsidRPr="007D1E52">
        <w:rPr>
          <w:rFonts w:asciiTheme="minorHAnsi" w:hAnsiTheme="minorHAnsi"/>
          <w:color w:val="1B1C20"/>
        </w:rPr>
        <w:t>efforts</w:t>
      </w:r>
      <w:r w:rsidRPr="007D1E52">
        <w:rPr>
          <w:rFonts w:asciiTheme="minorHAnsi" w:hAnsiTheme="minorHAnsi"/>
          <w:color w:val="1B1C20"/>
          <w:spacing w:val="7"/>
        </w:rPr>
        <w:t xml:space="preserve"> </w:t>
      </w:r>
      <w:r w:rsidRPr="007D1E52">
        <w:rPr>
          <w:rFonts w:asciiTheme="minorHAnsi" w:hAnsiTheme="minorHAnsi"/>
          <w:color w:val="1B1C20"/>
        </w:rPr>
        <w:t>can</w:t>
      </w:r>
      <w:r w:rsidRPr="007D1E52">
        <w:rPr>
          <w:rFonts w:asciiTheme="minorHAnsi" w:hAnsiTheme="minorHAnsi"/>
          <w:color w:val="1B1C20"/>
          <w:spacing w:val="7"/>
        </w:rPr>
        <w:t xml:space="preserve"> </w:t>
      </w:r>
      <w:r w:rsidRPr="007D1E52">
        <w:rPr>
          <w:rFonts w:asciiTheme="minorHAnsi" w:hAnsiTheme="minorHAnsi"/>
          <w:color w:val="1B1C20"/>
          <w:spacing w:val="-1"/>
        </w:rPr>
        <w:t>r</w:t>
      </w:r>
      <w:r w:rsidRPr="007D1E52">
        <w:rPr>
          <w:rFonts w:asciiTheme="minorHAnsi" w:hAnsiTheme="minorHAnsi"/>
          <w:color w:val="1B1C20"/>
          <w:spacing w:val="-2"/>
        </w:rPr>
        <w:t>eveal</w:t>
      </w:r>
      <w:r w:rsidRPr="007D1E52">
        <w:rPr>
          <w:rFonts w:asciiTheme="minorHAnsi" w:hAnsiTheme="minorHAnsi"/>
          <w:color w:val="1B1C20"/>
          <w:spacing w:val="7"/>
        </w:rPr>
        <w:t xml:space="preserve"> </w:t>
      </w:r>
      <w:r w:rsidRPr="007D1E52">
        <w:rPr>
          <w:rFonts w:asciiTheme="minorHAnsi" w:hAnsiTheme="minorHAnsi"/>
          <w:color w:val="1B1C20"/>
        </w:rPr>
        <w:t>patterns</w:t>
      </w:r>
      <w:r w:rsidRPr="007D1E52">
        <w:rPr>
          <w:rFonts w:asciiTheme="minorHAnsi" w:hAnsiTheme="minorHAnsi"/>
          <w:color w:val="1B1C20"/>
          <w:spacing w:val="7"/>
        </w:rPr>
        <w:t xml:space="preserve"> </w:t>
      </w:r>
      <w:r w:rsidRPr="007D1E52">
        <w:rPr>
          <w:rFonts w:asciiTheme="minorHAnsi" w:hAnsiTheme="minorHAnsi"/>
          <w:color w:val="1B1C20"/>
        </w:rPr>
        <w:t>in</w:t>
      </w:r>
      <w:r w:rsidRPr="007D1E52">
        <w:rPr>
          <w:rFonts w:asciiTheme="minorHAnsi" w:hAnsiTheme="minorHAnsi"/>
          <w:color w:val="1B1C20"/>
          <w:spacing w:val="6"/>
        </w:rPr>
        <w:t xml:space="preserve"> </w:t>
      </w:r>
      <w:r w:rsidRPr="007D1E52">
        <w:rPr>
          <w:rFonts w:asciiTheme="minorHAnsi" w:hAnsiTheme="minorHAnsi"/>
          <w:color w:val="1B1C20"/>
        </w:rPr>
        <w:t>debris</w:t>
      </w:r>
      <w:r w:rsidRPr="007D1E52">
        <w:rPr>
          <w:rFonts w:asciiTheme="minorHAnsi" w:hAnsiTheme="minorHAnsi"/>
          <w:color w:val="1B1C20"/>
          <w:spacing w:val="7"/>
        </w:rPr>
        <w:t xml:space="preserve"> </w:t>
      </w:r>
      <w:r w:rsidRPr="007D1E52">
        <w:rPr>
          <w:rFonts w:asciiTheme="minorHAnsi" w:hAnsiTheme="minorHAnsi"/>
          <w:color w:val="1B1C20"/>
        </w:rPr>
        <w:t>items</w:t>
      </w:r>
      <w:r w:rsidRPr="007D1E52">
        <w:rPr>
          <w:rFonts w:asciiTheme="minorHAnsi" w:hAnsiTheme="minorHAnsi"/>
          <w:color w:val="1B1C20"/>
          <w:spacing w:val="7"/>
        </w:rPr>
        <w:t xml:space="preserve"> </w:t>
      </w:r>
      <w:r w:rsidRPr="007D1E52">
        <w:rPr>
          <w:rFonts w:asciiTheme="minorHAnsi" w:hAnsiTheme="minorHAnsi"/>
          <w:color w:val="1B1C20"/>
        </w:rPr>
        <w:t>and</w:t>
      </w:r>
      <w:r w:rsidRPr="007D1E52">
        <w:rPr>
          <w:rFonts w:asciiTheme="minorHAnsi" w:hAnsiTheme="minorHAnsi"/>
          <w:color w:val="1B1C20"/>
          <w:spacing w:val="7"/>
        </w:rPr>
        <w:t xml:space="preserve"> </w:t>
      </w:r>
      <w:r w:rsidRPr="007D1E52">
        <w:rPr>
          <w:rFonts w:asciiTheme="minorHAnsi" w:hAnsiTheme="minorHAnsi"/>
          <w:color w:val="1B1C20"/>
          <w:spacing w:val="-1"/>
        </w:rPr>
        <w:t>sour</w:t>
      </w:r>
      <w:r w:rsidRPr="007D1E52">
        <w:rPr>
          <w:rFonts w:asciiTheme="minorHAnsi" w:hAnsiTheme="minorHAnsi"/>
          <w:color w:val="1B1C20"/>
          <w:spacing w:val="-2"/>
        </w:rPr>
        <w:t>ces,</w:t>
      </w:r>
      <w:r w:rsidRPr="007D1E52">
        <w:rPr>
          <w:rFonts w:asciiTheme="minorHAnsi" w:hAnsiTheme="minorHAnsi"/>
          <w:color w:val="1B1C20"/>
          <w:spacing w:val="6"/>
        </w:rPr>
        <w:t xml:space="preserve"> </w:t>
      </w:r>
      <w:r w:rsidRPr="007D1E52">
        <w:rPr>
          <w:rFonts w:asciiTheme="minorHAnsi" w:hAnsiTheme="minorHAnsi"/>
          <w:color w:val="1B1C20"/>
        </w:rPr>
        <w:t>enabling</w:t>
      </w:r>
      <w:r w:rsidRPr="007D1E52">
        <w:rPr>
          <w:rFonts w:asciiTheme="minorHAnsi" w:hAnsiTheme="minorHAnsi"/>
          <w:color w:val="1B1C20"/>
          <w:spacing w:val="7"/>
        </w:rPr>
        <w:t xml:space="preserve"> </w:t>
      </w:r>
      <w:r w:rsidRPr="007D1E52">
        <w:rPr>
          <w:rFonts w:asciiTheme="minorHAnsi" w:hAnsiTheme="minorHAnsi"/>
          <w:color w:val="1B1C20"/>
        </w:rPr>
        <w:t>the</w:t>
      </w:r>
      <w:r w:rsidRPr="007D1E52">
        <w:rPr>
          <w:rFonts w:asciiTheme="minorHAnsi" w:hAnsiTheme="minorHAnsi"/>
          <w:color w:val="1B1C20"/>
          <w:spacing w:val="7"/>
        </w:rPr>
        <w:t xml:space="preserve"> </w:t>
      </w:r>
      <w:r w:rsidRPr="007D1E52">
        <w:rPr>
          <w:rFonts w:asciiTheme="minorHAnsi" w:hAnsiTheme="minorHAnsi"/>
          <w:color w:val="1B1C20"/>
        </w:rPr>
        <w:t>implementation</w:t>
      </w:r>
      <w:r w:rsidRPr="007D1E52">
        <w:rPr>
          <w:rFonts w:asciiTheme="minorHAnsi" w:hAnsiTheme="minorHAnsi"/>
          <w:color w:val="1B1C20"/>
          <w:spacing w:val="7"/>
        </w:rPr>
        <w:t xml:space="preserve"> </w:t>
      </w:r>
      <w:r w:rsidRPr="007D1E52">
        <w:rPr>
          <w:rFonts w:asciiTheme="minorHAnsi" w:hAnsiTheme="minorHAnsi"/>
          <w:color w:val="1B1C20"/>
        </w:rPr>
        <w:t>of</w:t>
      </w:r>
      <w:r w:rsidRPr="007D1E52">
        <w:rPr>
          <w:rFonts w:asciiTheme="minorHAnsi" w:hAnsiTheme="minorHAnsi"/>
          <w:color w:val="1B1C20"/>
          <w:spacing w:val="7"/>
        </w:rPr>
        <w:t xml:space="preserve"> </w:t>
      </w:r>
      <w:r w:rsidRPr="007D1E52">
        <w:rPr>
          <w:rFonts w:asciiTheme="minorHAnsi" w:hAnsiTheme="minorHAnsi"/>
          <w:color w:val="1B1C20"/>
          <w:spacing w:val="-1"/>
        </w:rPr>
        <w:t>sour</w:t>
      </w:r>
      <w:r w:rsidRPr="007D1E52">
        <w:rPr>
          <w:rFonts w:asciiTheme="minorHAnsi" w:hAnsiTheme="minorHAnsi"/>
          <w:color w:val="1B1C20"/>
          <w:spacing w:val="-2"/>
        </w:rPr>
        <w:t>ce</w:t>
      </w:r>
      <w:r w:rsidRPr="007D1E52">
        <w:rPr>
          <w:rFonts w:asciiTheme="minorHAnsi" w:hAnsiTheme="minorHAnsi"/>
          <w:color w:val="1B1C20"/>
          <w:spacing w:val="6"/>
        </w:rPr>
        <w:t xml:space="preserve"> </w:t>
      </w:r>
      <w:r w:rsidRPr="007D1E52">
        <w:rPr>
          <w:rFonts w:asciiTheme="minorHAnsi" w:hAnsiTheme="minorHAnsi"/>
          <w:color w:val="1B1C20"/>
          <w:spacing w:val="-1"/>
        </w:rPr>
        <w:t>reduction</w:t>
      </w:r>
      <w:r w:rsidRPr="007D1E52">
        <w:rPr>
          <w:rFonts w:asciiTheme="minorHAnsi" w:hAnsiTheme="minorHAnsi"/>
          <w:color w:val="1B1C20"/>
          <w:spacing w:val="41"/>
          <w:w w:val="104"/>
        </w:rPr>
        <w:t xml:space="preserve"> </w:t>
      </w:r>
      <w:r w:rsidRPr="007D1E52">
        <w:rPr>
          <w:rFonts w:asciiTheme="minorHAnsi" w:hAnsiTheme="minorHAnsi"/>
          <w:color w:val="1B1C20"/>
        </w:rPr>
        <w:t>plans</w:t>
      </w:r>
      <w:r w:rsidRPr="007D1E52">
        <w:rPr>
          <w:rFonts w:asciiTheme="minorHAnsi" w:hAnsiTheme="minorHAnsi"/>
          <w:color w:val="1B1C20"/>
          <w:spacing w:val="8"/>
        </w:rPr>
        <w:t xml:space="preserve"> </w:t>
      </w:r>
      <w:r w:rsidRPr="007D1E52">
        <w:rPr>
          <w:rFonts w:asciiTheme="minorHAnsi" w:hAnsiTheme="minorHAnsi"/>
          <w:color w:val="1B1C20"/>
        </w:rPr>
        <w:t>(such</w:t>
      </w:r>
      <w:r w:rsidRPr="007D1E52">
        <w:rPr>
          <w:rFonts w:asciiTheme="minorHAnsi" w:hAnsiTheme="minorHAnsi"/>
          <w:color w:val="1B1C20"/>
          <w:spacing w:val="8"/>
        </w:rPr>
        <w:t xml:space="preserve"> </w:t>
      </w:r>
      <w:r w:rsidRPr="007D1E52">
        <w:rPr>
          <w:rFonts w:asciiTheme="minorHAnsi" w:hAnsiTheme="minorHAnsi"/>
          <w:color w:val="1B1C20"/>
        </w:rPr>
        <w:t>as</w:t>
      </w:r>
      <w:r w:rsidRPr="007D1E52">
        <w:rPr>
          <w:rFonts w:asciiTheme="minorHAnsi" w:hAnsiTheme="minorHAnsi"/>
          <w:color w:val="1B1C20"/>
          <w:spacing w:val="8"/>
        </w:rPr>
        <w:t xml:space="preserve"> </w:t>
      </w:r>
      <w:r w:rsidRPr="007D1E52">
        <w:rPr>
          <w:rFonts w:asciiTheme="minorHAnsi" w:hAnsiTheme="minorHAnsi"/>
          <w:color w:val="1B1C20"/>
        </w:rPr>
        <w:t>those</w:t>
      </w:r>
      <w:r w:rsidRPr="007D1E52">
        <w:rPr>
          <w:rFonts w:asciiTheme="minorHAnsi" w:hAnsiTheme="minorHAnsi"/>
          <w:color w:val="1B1C20"/>
          <w:spacing w:val="8"/>
        </w:rPr>
        <w:t xml:space="preserve"> </w:t>
      </w:r>
      <w:r w:rsidRPr="007D1E52">
        <w:rPr>
          <w:rFonts w:asciiTheme="minorHAnsi" w:hAnsiTheme="minorHAnsi"/>
          <w:color w:val="1B1C20"/>
          <w:spacing w:val="-1"/>
        </w:rPr>
        <w:t>developed</w:t>
      </w:r>
      <w:r w:rsidRPr="007D1E52">
        <w:rPr>
          <w:rFonts w:asciiTheme="minorHAnsi" w:hAnsiTheme="minorHAnsi"/>
          <w:color w:val="1B1C20"/>
          <w:spacing w:val="8"/>
        </w:rPr>
        <w:t xml:space="preserve"> </w:t>
      </w:r>
      <w:r w:rsidRPr="007D1E52">
        <w:rPr>
          <w:rFonts w:asciiTheme="minorHAnsi" w:hAnsiTheme="minorHAnsi"/>
          <w:color w:val="1B1C20"/>
        </w:rPr>
        <w:t>under</w:t>
      </w:r>
      <w:r w:rsidRPr="007D1E52">
        <w:rPr>
          <w:rFonts w:asciiTheme="minorHAnsi" w:hAnsiTheme="minorHAnsi"/>
          <w:color w:val="1B1C20"/>
          <w:spacing w:val="8"/>
        </w:rPr>
        <w:t xml:space="preserve"> </w:t>
      </w:r>
      <w:r w:rsidRPr="007D1E52">
        <w:rPr>
          <w:rFonts w:asciiTheme="minorHAnsi" w:hAnsiTheme="minorHAnsi"/>
          <w:color w:val="1B1C20"/>
        </w:rPr>
        <w:t>the</w:t>
      </w:r>
      <w:r w:rsidRPr="007D1E52">
        <w:rPr>
          <w:rFonts w:asciiTheme="minorHAnsi" w:hAnsiTheme="minorHAnsi"/>
          <w:color w:val="1B1C20"/>
          <w:spacing w:val="8"/>
        </w:rPr>
        <w:t xml:space="preserve"> </w:t>
      </w:r>
      <w:r w:rsidRPr="007D1E52">
        <w:rPr>
          <w:rFonts w:asciiTheme="minorHAnsi" w:hAnsiTheme="minorHAnsi"/>
          <w:color w:val="1B1C20"/>
          <w:spacing w:val="-2"/>
        </w:rPr>
        <w:t>A</w:t>
      </w:r>
      <w:r w:rsidRPr="007D1E52">
        <w:rPr>
          <w:rFonts w:asciiTheme="minorHAnsi" w:hAnsiTheme="minorHAnsi"/>
          <w:color w:val="1B1C20"/>
          <w:spacing w:val="-1"/>
        </w:rPr>
        <w:t>ustralian</w:t>
      </w:r>
      <w:r w:rsidRPr="007D1E52">
        <w:rPr>
          <w:rFonts w:asciiTheme="minorHAnsi" w:hAnsiTheme="minorHAnsi"/>
          <w:color w:val="1B1C20"/>
          <w:spacing w:val="8"/>
        </w:rPr>
        <w:t xml:space="preserve"> </w:t>
      </w:r>
      <w:r w:rsidRPr="007D1E52">
        <w:rPr>
          <w:rFonts w:asciiTheme="minorHAnsi" w:hAnsiTheme="minorHAnsi"/>
          <w:color w:val="1B1C20"/>
          <w:spacing w:val="-1"/>
        </w:rPr>
        <w:t>Marine</w:t>
      </w:r>
      <w:r w:rsidRPr="007D1E52">
        <w:rPr>
          <w:rFonts w:asciiTheme="minorHAnsi" w:hAnsiTheme="minorHAnsi"/>
          <w:color w:val="1B1C20"/>
          <w:spacing w:val="8"/>
        </w:rPr>
        <w:t xml:space="preserve"> </w:t>
      </w:r>
      <w:r w:rsidRPr="007D1E52">
        <w:rPr>
          <w:rFonts w:asciiTheme="minorHAnsi" w:hAnsiTheme="minorHAnsi"/>
          <w:color w:val="1B1C20"/>
          <w:spacing w:val="-1"/>
        </w:rPr>
        <w:t>Debris</w:t>
      </w:r>
      <w:r w:rsidRPr="007D1E52">
        <w:rPr>
          <w:rFonts w:asciiTheme="minorHAnsi" w:hAnsiTheme="minorHAnsi"/>
          <w:color w:val="1B1C20"/>
          <w:spacing w:val="8"/>
        </w:rPr>
        <w:t xml:space="preserve"> </w:t>
      </w:r>
      <w:r w:rsidRPr="007D1E52">
        <w:rPr>
          <w:rFonts w:asciiTheme="minorHAnsi" w:hAnsiTheme="minorHAnsi"/>
          <w:color w:val="1B1C20"/>
          <w:spacing w:val="-1"/>
        </w:rPr>
        <w:t>Initiative)</w:t>
      </w:r>
      <w:r w:rsidRPr="007D1E52">
        <w:rPr>
          <w:rFonts w:asciiTheme="minorHAnsi" w:hAnsiTheme="minorHAnsi"/>
          <w:color w:val="1B1C20"/>
          <w:spacing w:val="8"/>
        </w:rPr>
        <w:t xml:space="preserve"> </w:t>
      </w:r>
      <w:r w:rsidRPr="007D1E52">
        <w:rPr>
          <w:rFonts w:asciiTheme="minorHAnsi" w:hAnsiTheme="minorHAnsi"/>
          <w:color w:val="1B1C20"/>
        </w:rPr>
        <w:t>and</w:t>
      </w:r>
      <w:r w:rsidRPr="007D1E52">
        <w:rPr>
          <w:rFonts w:asciiTheme="minorHAnsi" w:hAnsiTheme="minorHAnsi"/>
          <w:color w:val="1B1C20"/>
          <w:spacing w:val="8"/>
        </w:rPr>
        <w:t xml:space="preserve"> </w:t>
      </w:r>
      <w:r w:rsidRPr="007D1E52">
        <w:rPr>
          <w:rFonts w:asciiTheme="minorHAnsi" w:hAnsiTheme="minorHAnsi"/>
          <w:color w:val="1B1C20"/>
        </w:rPr>
        <w:t>aiding</w:t>
      </w:r>
      <w:r w:rsidRPr="007D1E52">
        <w:rPr>
          <w:rFonts w:asciiTheme="minorHAnsi" w:hAnsiTheme="minorHAnsi"/>
          <w:color w:val="1B1C20"/>
          <w:spacing w:val="8"/>
        </w:rPr>
        <w:t xml:space="preserve"> </w:t>
      </w:r>
      <w:r w:rsidRPr="007D1E52">
        <w:rPr>
          <w:rFonts w:asciiTheme="minorHAnsi" w:hAnsiTheme="minorHAnsi"/>
          <w:color w:val="1B1C20"/>
        </w:rPr>
        <w:t>in</w:t>
      </w:r>
      <w:r w:rsidRPr="007D1E52">
        <w:rPr>
          <w:rFonts w:asciiTheme="minorHAnsi" w:hAnsiTheme="minorHAnsi"/>
          <w:color w:val="1B1C20"/>
          <w:spacing w:val="9"/>
        </w:rPr>
        <w:t xml:space="preserve"> </w:t>
      </w:r>
      <w:r w:rsidRPr="007D1E52">
        <w:rPr>
          <w:rFonts w:asciiTheme="minorHAnsi" w:hAnsiTheme="minorHAnsi"/>
          <w:color w:val="1B1C20"/>
        </w:rPr>
        <w:t>the</w:t>
      </w:r>
      <w:r w:rsidRPr="007D1E52">
        <w:rPr>
          <w:rFonts w:asciiTheme="minorHAnsi" w:hAnsiTheme="minorHAnsi"/>
          <w:color w:val="1B1C20"/>
          <w:spacing w:val="8"/>
        </w:rPr>
        <w:t xml:space="preserve"> </w:t>
      </w:r>
      <w:r w:rsidRPr="007D1E52">
        <w:rPr>
          <w:rFonts w:asciiTheme="minorHAnsi" w:hAnsiTheme="minorHAnsi"/>
          <w:color w:val="1B1C20"/>
        </w:rPr>
        <w:t>identification</w:t>
      </w:r>
      <w:r w:rsidRPr="007D1E52">
        <w:rPr>
          <w:rFonts w:asciiTheme="minorHAnsi" w:hAnsiTheme="minorHAnsi"/>
          <w:color w:val="1B1C20"/>
          <w:spacing w:val="8"/>
        </w:rPr>
        <w:t xml:space="preserve"> </w:t>
      </w:r>
      <w:r w:rsidRPr="007D1E52">
        <w:rPr>
          <w:rFonts w:asciiTheme="minorHAnsi" w:hAnsiTheme="minorHAnsi"/>
          <w:color w:val="1B1C20"/>
        </w:rPr>
        <w:t>of</w:t>
      </w:r>
      <w:r w:rsidRPr="007D1E52">
        <w:rPr>
          <w:rFonts w:asciiTheme="minorHAnsi" w:hAnsiTheme="minorHAnsi"/>
          <w:color w:val="1B1C20"/>
          <w:spacing w:val="53"/>
          <w:w w:val="99"/>
        </w:rPr>
        <w:t xml:space="preserve"> </w:t>
      </w:r>
      <w:r w:rsidRPr="007D1E52">
        <w:rPr>
          <w:rFonts w:asciiTheme="minorHAnsi" w:hAnsiTheme="minorHAnsi"/>
          <w:color w:val="1B1C20"/>
          <w:spacing w:val="-2"/>
        </w:rPr>
        <w:t>cost-effective</w:t>
      </w:r>
      <w:r w:rsidRPr="007D1E52">
        <w:rPr>
          <w:rFonts w:asciiTheme="minorHAnsi" w:hAnsiTheme="minorHAnsi"/>
          <w:color w:val="1B1C20"/>
          <w:spacing w:val="-1"/>
        </w:rPr>
        <w:t xml:space="preserve"> </w:t>
      </w:r>
      <w:r w:rsidRPr="007D1E52">
        <w:rPr>
          <w:rFonts w:asciiTheme="minorHAnsi" w:hAnsiTheme="minorHAnsi"/>
          <w:color w:val="1B1C20"/>
        </w:rPr>
        <w:t>actions.</w:t>
      </w:r>
      <w:r w:rsidRPr="007D1E52">
        <w:rPr>
          <w:rFonts w:asciiTheme="minorHAnsi" w:hAnsiTheme="minorHAnsi"/>
          <w:color w:val="1B1C20"/>
          <w:spacing w:val="-1"/>
        </w:rPr>
        <w:t xml:space="preserve"> </w:t>
      </w:r>
      <w:r w:rsidRPr="007D1E52">
        <w:rPr>
          <w:rFonts w:asciiTheme="minorHAnsi" w:hAnsiTheme="minorHAnsi"/>
          <w:color w:val="1B1C20"/>
        </w:rPr>
        <w:t>This</w:t>
      </w:r>
      <w:r w:rsidRPr="007D1E52">
        <w:rPr>
          <w:rFonts w:asciiTheme="minorHAnsi" w:hAnsiTheme="minorHAnsi"/>
          <w:color w:val="1B1C20"/>
          <w:spacing w:val="-1"/>
        </w:rPr>
        <w:t xml:space="preserve"> </w:t>
      </w:r>
      <w:r w:rsidRPr="007D1E52">
        <w:rPr>
          <w:rFonts w:asciiTheme="minorHAnsi" w:hAnsiTheme="minorHAnsi"/>
          <w:color w:val="1B1C20"/>
        </w:rPr>
        <w:t>is especially</w:t>
      </w:r>
      <w:r w:rsidRPr="007D1E52">
        <w:rPr>
          <w:rFonts w:asciiTheme="minorHAnsi" w:hAnsiTheme="minorHAnsi"/>
          <w:color w:val="1B1C20"/>
          <w:spacing w:val="-1"/>
        </w:rPr>
        <w:t xml:space="preserve"> </w:t>
      </w:r>
      <w:r w:rsidRPr="007D1E52">
        <w:rPr>
          <w:rFonts w:asciiTheme="minorHAnsi" w:hAnsiTheme="minorHAnsi"/>
          <w:color w:val="1B1C20"/>
        </w:rPr>
        <w:t>the</w:t>
      </w:r>
      <w:r w:rsidRPr="007D1E52">
        <w:rPr>
          <w:rFonts w:asciiTheme="minorHAnsi" w:hAnsiTheme="minorHAnsi"/>
          <w:color w:val="1B1C20"/>
          <w:spacing w:val="-1"/>
        </w:rPr>
        <w:t xml:space="preserve"> </w:t>
      </w:r>
      <w:r w:rsidRPr="007D1E52">
        <w:rPr>
          <w:rFonts w:asciiTheme="minorHAnsi" w:hAnsiTheme="minorHAnsi"/>
          <w:color w:val="1B1C20"/>
        </w:rPr>
        <w:t>case when</w:t>
      </w:r>
      <w:r w:rsidRPr="007D1E52">
        <w:rPr>
          <w:rFonts w:asciiTheme="minorHAnsi" w:hAnsiTheme="minorHAnsi"/>
          <w:color w:val="1B1C20"/>
          <w:spacing w:val="-1"/>
        </w:rPr>
        <w:t xml:space="preserve"> </w:t>
      </w:r>
      <w:r w:rsidRPr="007D1E52">
        <w:rPr>
          <w:rFonts w:asciiTheme="minorHAnsi" w:hAnsiTheme="minorHAnsi"/>
          <w:color w:val="1B1C20"/>
        </w:rPr>
        <w:t>clean-up</w:t>
      </w:r>
      <w:r w:rsidRPr="007D1E52">
        <w:rPr>
          <w:rFonts w:asciiTheme="minorHAnsi" w:hAnsiTheme="minorHAnsi"/>
          <w:color w:val="1B1C20"/>
          <w:spacing w:val="-1"/>
        </w:rPr>
        <w:t xml:space="preserve"> </w:t>
      </w:r>
      <w:r w:rsidRPr="007D1E52">
        <w:rPr>
          <w:rFonts w:asciiTheme="minorHAnsi" w:hAnsiTheme="minorHAnsi"/>
          <w:color w:val="1B1C20"/>
        </w:rPr>
        <w:t>data is</w:t>
      </w:r>
      <w:r w:rsidRPr="007D1E52">
        <w:rPr>
          <w:rFonts w:asciiTheme="minorHAnsi" w:hAnsiTheme="minorHAnsi"/>
          <w:color w:val="1B1C20"/>
          <w:spacing w:val="-1"/>
        </w:rPr>
        <w:t xml:space="preserve"> </w:t>
      </w:r>
      <w:r w:rsidRPr="007D1E52">
        <w:rPr>
          <w:rFonts w:asciiTheme="minorHAnsi" w:hAnsiTheme="minorHAnsi"/>
          <w:color w:val="1B1C20"/>
        </w:rPr>
        <w:t>combined</w:t>
      </w:r>
      <w:r w:rsidRPr="007D1E52">
        <w:rPr>
          <w:rFonts w:asciiTheme="minorHAnsi" w:hAnsiTheme="minorHAnsi"/>
          <w:color w:val="1B1C20"/>
          <w:spacing w:val="-1"/>
        </w:rPr>
        <w:t xml:space="preserve"> </w:t>
      </w:r>
      <w:r w:rsidRPr="007D1E52">
        <w:rPr>
          <w:rFonts w:asciiTheme="minorHAnsi" w:hAnsiTheme="minorHAnsi"/>
          <w:color w:val="1B1C20"/>
        </w:rPr>
        <w:t>with other</w:t>
      </w:r>
      <w:r w:rsidRPr="007D1E52">
        <w:rPr>
          <w:rFonts w:asciiTheme="minorHAnsi" w:hAnsiTheme="minorHAnsi"/>
          <w:color w:val="1B1C20"/>
          <w:spacing w:val="-1"/>
        </w:rPr>
        <w:t xml:space="preserve"> r</w:t>
      </w:r>
      <w:r w:rsidRPr="007D1E52">
        <w:rPr>
          <w:rFonts w:asciiTheme="minorHAnsi" w:hAnsiTheme="minorHAnsi"/>
          <w:color w:val="1B1C20"/>
          <w:spacing w:val="-2"/>
        </w:rPr>
        <w:t>elev</w:t>
      </w:r>
      <w:r w:rsidRPr="007D1E52">
        <w:rPr>
          <w:rFonts w:asciiTheme="minorHAnsi" w:hAnsiTheme="minorHAnsi"/>
          <w:color w:val="1B1C20"/>
          <w:spacing w:val="-1"/>
        </w:rPr>
        <w:t xml:space="preserve">ant </w:t>
      </w:r>
      <w:r w:rsidRPr="007D1E52">
        <w:rPr>
          <w:rFonts w:asciiTheme="minorHAnsi" w:hAnsiTheme="minorHAnsi"/>
          <w:color w:val="1B1C20"/>
        </w:rPr>
        <w:t xml:space="preserve">data </w:t>
      </w:r>
      <w:r w:rsidRPr="007D1E52">
        <w:rPr>
          <w:rFonts w:asciiTheme="minorHAnsi" w:hAnsiTheme="minorHAnsi"/>
          <w:color w:val="1B1C20"/>
          <w:spacing w:val="-1"/>
        </w:rPr>
        <w:t>sour</w:t>
      </w:r>
      <w:r w:rsidRPr="007D1E52">
        <w:rPr>
          <w:rFonts w:asciiTheme="minorHAnsi" w:hAnsiTheme="minorHAnsi"/>
          <w:color w:val="1B1C20"/>
          <w:spacing w:val="-2"/>
        </w:rPr>
        <w:t>ces</w:t>
      </w:r>
      <w:r w:rsidRPr="007D1E52">
        <w:rPr>
          <w:rFonts w:asciiTheme="minorHAnsi" w:hAnsiTheme="minorHAnsi"/>
          <w:color w:val="1B1C20"/>
          <w:spacing w:val="41"/>
          <w:w w:val="93"/>
        </w:rPr>
        <w:t xml:space="preserve"> </w:t>
      </w:r>
      <w:r w:rsidRPr="007D1E52">
        <w:rPr>
          <w:rFonts w:asciiTheme="minorHAnsi" w:hAnsiTheme="minorHAnsi"/>
          <w:color w:val="1B1C20"/>
        </w:rPr>
        <w:t>(e.g.</w:t>
      </w:r>
      <w:r w:rsidRPr="007D1E52">
        <w:rPr>
          <w:rFonts w:asciiTheme="minorHAnsi" w:hAnsiTheme="minorHAnsi"/>
          <w:color w:val="1B1C20"/>
          <w:spacing w:val="21"/>
        </w:rPr>
        <w:t xml:space="preserve"> </w:t>
      </w:r>
      <w:r w:rsidRPr="007D1E52">
        <w:rPr>
          <w:rFonts w:asciiTheme="minorHAnsi" w:hAnsiTheme="minorHAnsi"/>
          <w:color w:val="1B1C20"/>
        </w:rPr>
        <w:t>oceanographic</w:t>
      </w:r>
      <w:r w:rsidRPr="007D1E52">
        <w:rPr>
          <w:rFonts w:asciiTheme="minorHAnsi" w:hAnsiTheme="minorHAnsi"/>
          <w:color w:val="1B1C20"/>
          <w:spacing w:val="22"/>
        </w:rPr>
        <w:t xml:space="preserve"> </w:t>
      </w:r>
      <w:r w:rsidRPr="007D1E52">
        <w:rPr>
          <w:rFonts w:asciiTheme="minorHAnsi" w:hAnsiTheme="minorHAnsi"/>
          <w:color w:val="1B1C20"/>
        </w:rPr>
        <w:t>information).</w:t>
      </w:r>
    </w:p>
    <w:p w:rsidR="00FB197A" w:rsidRPr="007D1E52" w:rsidRDefault="00617197">
      <w:pPr>
        <w:pStyle w:val="BodyText"/>
        <w:spacing w:line="256" w:lineRule="auto"/>
        <w:ind w:right="1760"/>
        <w:rPr>
          <w:rFonts w:asciiTheme="minorHAnsi" w:hAnsiTheme="minorHAnsi"/>
        </w:rPr>
      </w:pPr>
      <w:r w:rsidRPr="007D1E52">
        <w:rPr>
          <w:rFonts w:asciiTheme="minorHAnsi" w:hAnsiTheme="minorHAnsi"/>
          <w:color w:val="1B1C20"/>
          <w:spacing w:val="-1"/>
        </w:rPr>
        <w:t>Th</w:t>
      </w:r>
      <w:r w:rsidR="007D1E52">
        <w:rPr>
          <w:rFonts w:asciiTheme="minorHAnsi" w:hAnsiTheme="minorHAnsi"/>
          <w:color w:val="1B1C20"/>
          <w:spacing w:val="-1"/>
        </w:rPr>
        <w:t>e</w:t>
      </w:r>
      <w:r w:rsidRPr="007D1E52">
        <w:rPr>
          <w:rFonts w:asciiTheme="minorHAnsi" w:hAnsiTheme="minorHAnsi"/>
          <w:color w:val="1B1C20"/>
          <w:spacing w:val="1"/>
        </w:rPr>
        <w:t xml:space="preserve"> </w:t>
      </w:r>
      <w:r w:rsidRPr="007D1E52">
        <w:rPr>
          <w:rFonts w:asciiTheme="minorHAnsi" w:hAnsiTheme="minorHAnsi"/>
          <w:color w:val="1B1C20"/>
          <w:spacing w:val="-3"/>
        </w:rPr>
        <w:t>Atlas</w:t>
      </w:r>
      <w:r w:rsidRPr="007D1E52">
        <w:rPr>
          <w:rFonts w:asciiTheme="minorHAnsi" w:hAnsiTheme="minorHAnsi"/>
          <w:color w:val="1B1C20"/>
          <w:spacing w:val="-13"/>
        </w:rPr>
        <w:t xml:space="preserve"> </w:t>
      </w:r>
      <w:r w:rsidRPr="007D1E52">
        <w:rPr>
          <w:rFonts w:asciiTheme="minorHAnsi" w:hAnsiTheme="minorHAnsi"/>
          <w:color w:val="1B1C20"/>
          <w:spacing w:val="-1"/>
        </w:rPr>
        <w:t>of</w:t>
      </w:r>
      <w:r w:rsidRPr="007D1E52">
        <w:rPr>
          <w:rFonts w:asciiTheme="minorHAnsi" w:hAnsiTheme="minorHAnsi"/>
          <w:color w:val="1B1C20"/>
          <w:spacing w:val="-13"/>
        </w:rPr>
        <w:t xml:space="preserve"> </w:t>
      </w:r>
      <w:r w:rsidRPr="007D1E52">
        <w:rPr>
          <w:rFonts w:asciiTheme="minorHAnsi" w:hAnsiTheme="minorHAnsi"/>
          <w:color w:val="1B1C20"/>
          <w:spacing w:val="-3"/>
        </w:rPr>
        <w:t>Living</w:t>
      </w:r>
      <w:r w:rsidRPr="007D1E52">
        <w:rPr>
          <w:rFonts w:asciiTheme="minorHAnsi" w:hAnsiTheme="minorHAnsi"/>
          <w:color w:val="1B1C20"/>
          <w:spacing w:val="-13"/>
        </w:rPr>
        <w:t xml:space="preserve"> </w:t>
      </w:r>
      <w:r w:rsidRPr="007D1E52">
        <w:rPr>
          <w:rFonts w:asciiTheme="minorHAnsi" w:hAnsiTheme="minorHAnsi"/>
          <w:color w:val="1B1C20"/>
          <w:spacing w:val="-4"/>
        </w:rPr>
        <w:t>A</w:t>
      </w:r>
      <w:r w:rsidRPr="007D1E52">
        <w:rPr>
          <w:rFonts w:asciiTheme="minorHAnsi" w:hAnsiTheme="minorHAnsi"/>
          <w:color w:val="1B1C20"/>
          <w:spacing w:val="-3"/>
        </w:rPr>
        <w:t>ustralia</w:t>
      </w:r>
      <w:r w:rsidRPr="007D1E52">
        <w:rPr>
          <w:rFonts w:asciiTheme="minorHAnsi" w:hAnsiTheme="minorHAnsi"/>
          <w:color w:val="1B1C20"/>
          <w:spacing w:val="-13"/>
        </w:rPr>
        <w:t xml:space="preserve"> </w:t>
      </w:r>
      <w:r w:rsidRPr="007D1E52">
        <w:rPr>
          <w:rFonts w:asciiTheme="minorHAnsi" w:hAnsiTheme="minorHAnsi"/>
          <w:color w:val="1B1C20"/>
          <w:spacing w:val="-3"/>
        </w:rPr>
        <w:t>pro</w:t>
      </w:r>
      <w:r w:rsidRPr="007D1E52">
        <w:rPr>
          <w:rFonts w:asciiTheme="minorHAnsi" w:hAnsiTheme="minorHAnsi"/>
          <w:color w:val="1B1C20"/>
          <w:spacing w:val="-4"/>
        </w:rPr>
        <w:t>vides</w:t>
      </w:r>
      <w:r w:rsidRPr="007D1E52">
        <w:rPr>
          <w:rFonts w:asciiTheme="minorHAnsi" w:hAnsiTheme="minorHAnsi"/>
          <w:color w:val="1B1C20"/>
          <w:spacing w:val="-13"/>
        </w:rPr>
        <w:t xml:space="preserve"> </w:t>
      </w:r>
      <w:r w:rsidRPr="007D1E52">
        <w:rPr>
          <w:rFonts w:asciiTheme="minorHAnsi" w:hAnsiTheme="minorHAnsi"/>
          <w:color w:val="1B1C20"/>
          <w:spacing w:val="-2"/>
        </w:rPr>
        <w:t>fr</w:t>
      </w:r>
      <w:r w:rsidRPr="007D1E52">
        <w:rPr>
          <w:rFonts w:asciiTheme="minorHAnsi" w:hAnsiTheme="minorHAnsi"/>
          <w:color w:val="1B1C20"/>
          <w:spacing w:val="-3"/>
        </w:rPr>
        <w:t>ee</w:t>
      </w:r>
      <w:r w:rsidRPr="007D1E52">
        <w:rPr>
          <w:rFonts w:asciiTheme="minorHAnsi" w:hAnsiTheme="minorHAnsi"/>
          <w:color w:val="1B1C20"/>
          <w:spacing w:val="-12"/>
        </w:rPr>
        <w:t xml:space="preserve"> </w:t>
      </w:r>
      <w:r w:rsidRPr="007D1E52">
        <w:rPr>
          <w:rFonts w:asciiTheme="minorHAnsi" w:hAnsiTheme="minorHAnsi"/>
          <w:color w:val="1B1C20"/>
          <w:spacing w:val="-2"/>
        </w:rPr>
        <w:t>online</w:t>
      </w:r>
      <w:r w:rsidRPr="007D1E52">
        <w:rPr>
          <w:rFonts w:asciiTheme="minorHAnsi" w:hAnsiTheme="minorHAnsi"/>
          <w:color w:val="1B1C20"/>
          <w:spacing w:val="-13"/>
        </w:rPr>
        <w:t xml:space="preserve"> </w:t>
      </w:r>
      <w:r w:rsidRPr="007D1E52">
        <w:rPr>
          <w:rFonts w:asciiTheme="minorHAnsi" w:hAnsiTheme="minorHAnsi"/>
          <w:color w:val="1B1C20"/>
          <w:spacing w:val="-3"/>
        </w:rPr>
        <w:t>access</w:t>
      </w:r>
      <w:r w:rsidRPr="007D1E52">
        <w:rPr>
          <w:rFonts w:asciiTheme="minorHAnsi" w:hAnsiTheme="minorHAnsi"/>
          <w:color w:val="1B1C20"/>
          <w:spacing w:val="-13"/>
        </w:rPr>
        <w:t xml:space="preserve"> </w:t>
      </w:r>
      <w:r w:rsidRPr="007D1E52">
        <w:rPr>
          <w:rFonts w:asciiTheme="minorHAnsi" w:hAnsiTheme="minorHAnsi"/>
          <w:color w:val="1B1C20"/>
          <w:spacing w:val="-1"/>
        </w:rPr>
        <w:t>to</w:t>
      </w:r>
      <w:r w:rsidRPr="007D1E52">
        <w:rPr>
          <w:rFonts w:asciiTheme="minorHAnsi" w:hAnsiTheme="minorHAnsi"/>
          <w:color w:val="1B1C20"/>
          <w:spacing w:val="-13"/>
        </w:rPr>
        <w:t xml:space="preserve"> </w:t>
      </w:r>
      <w:r w:rsidRPr="007D1E52">
        <w:rPr>
          <w:rFonts w:asciiTheme="minorHAnsi" w:hAnsiTheme="minorHAnsi"/>
          <w:color w:val="1B1C20"/>
        </w:rPr>
        <w:t>a</w:t>
      </w:r>
      <w:r w:rsidRPr="007D1E52">
        <w:rPr>
          <w:rFonts w:asciiTheme="minorHAnsi" w:hAnsiTheme="minorHAnsi"/>
          <w:color w:val="1B1C20"/>
          <w:spacing w:val="-13"/>
        </w:rPr>
        <w:t xml:space="preserve"> </w:t>
      </w:r>
      <w:r w:rsidRPr="007D1E52">
        <w:rPr>
          <w:rFonts w:asciiTheme="minorHAnsi" w:hAnsiTheme="minorHAnsi"/>
          <w:color w:val="1B1C20"/>
          <w:spacing w:val="-2"/>
        </w:rPr>
        <w:t>repositor</w:t>
      </w:r>
      <w:r w:rsidRPr="007D1E52">
        <w:rPr>
          <w:rFonts w:asciiTheme="minorHAnsi" w:hAnsiTheme="minorHAnsi"/>
          <w:color w:val="1B1C20"/>
          <w:spacing w:val="-3"/>
        </w:rPr>
        <w:t>y</w:t>
      </w:r>
      <w:r w:rsidRPr="007D1E52">
        <w:rPr>
          <w:rFonts w:asciiTheme="minorHAnsi" w:hAnsiTheme="minorHAnsi"/>
          <w:color w:val="1B1C20"/>
          <w:spacing w:val="-13"/>
        </w:rPr>
        <w:t xml:space="preserve"> </w:t>
      </w:r>
      <w:r w:rsidRPr="007D1E52">
        <w:rPr>
          <w:rFonts w:asciiTheme="minorHAnsi" w:hAnsiTheme="minorHAnsi"/>
          <w:color w:val="1B1C20"/>
          <w:spacing w:val="-1"/>
        </w:rPr>
        <w:t>of</w:t>
      </w:r>
      <w:r w:rsidRPr="007D1E52">
        <w:rPr>
          <w:rFonts w:asciiTheme="minorHAnsi" w:hAnsiTheme="minorHAnsi"/>
          <w:color w:val="1B1C20"/>
          <w:spacing w:val="-13"/>
        </w:rPr>
        <w:t xml:space="preserve"> </w:t>
      </w:r>
      <w:r w:rsidRPr="007D1E52">
        <w:rPr>
          <w:rFonts w:asciiTheme="minorHAnsi" w:hAnsiTheme="minorHAnsi"/>
          <w:color w:val="1B1C20"/>
          <w:spacing w:val="-2"/>
        </w:rPr>
        <w:t>information</w:t>
      </w:r>
      <w:r w:rsidRPr="007D1E52">
        <w:rPr>
          <w:rFonts w:asciiTheme="minorHAnsi" w:hAnsiTheme="minorHAnsi"/>
          <w:color w:val="1B1C20"/>
          <w:spacing w:val="-13"/>
        </w:rPr>
        <w:t xml:space="preserve"> </w:t>
      </w:r>
      <w:r w:rsidRPr="007D1E52">
        <w:rPr>
          <w:rFonts w:asciiTheme="minorHAnsi" w:hAnsiTheme="minorHAnsi"/>
          <w:color w:val="1B1C20"/>
          <w:spacing w:val="-2"/>
        </w:rPr>
        <w:t>about</w:t>
      </w:r>
      <w:r w:rsidRPr="007D1E52">
        <w:rPr>
          <w:rFonts w:asciiTheme="minorHAnsi" w:hAnsiTheme="minorHAnsi"/>
          <w:color w:val="1B1C20"/>
          <w:spacing w:val="-13"/>
        </w:rPr>
        <w:t xml:space="preserve"> </w:t>
      </w:r>
      <w:r w:rsidRPr="007D1E52">
        <w:rPr>
          <w:rFonts w:asciiTheme="minorHAnsi" w:hAnsiTheme="minorHAnsi"/>
          <w:color w:val="1B1C20"/>
          <w:spacing w:val="-6"/>
        </w:rPr>
        <w:t>A</w:t>
      </w:r>
      <w:r w:rsidRPr="007D1E52">
        <w:rPr>
          <w:rFonts w:asciiTheme="minorHAnsi" w:hAnsiTheme="minorHAnsi"/>
          <w:color w:val="1B1C20"/>
          <w:spacing w:val="-5"/>
        </w:rPr>
        <w:t>ustralia</w:t>
      </w:r>
      <w:r w:rsidRPr="007D1E52">
        <w:rPr>
          <w:rFonts w:asciiTheme="minorHAnsi" w:hAnsiTheme="minorHAnsi"/>
          <w:color w:val="1B1C20"/>
          <w:spacing w:val="-22"/>
        </w:rPr>
        <w:t>’</w:t>
      </w:r>
      <w:r w:rsidRPr="007D1E52">
        <w:rPr>
          <w:rFonts w:asciiTheme="minorHAnsi" w:hAnsiTheme="minorHAnsi"/>
          <w:color w:val="1B1C20"/>
          <w:spacing w:val="-6"/>
        </w:rPr>
        <w:t>s</w:t>
      </w:r>
      <w:r w:rsidRPr="007D1E52">
        <w:rPr>
          <w:rFonts w:asciiTheme="minorHAnsi" w:hAnsiTheme="minorHAnsi"/>
          <w:color w:val="1B1C20"/>
          <w:spacing w:val="-13"/>
        </w:rPr>
        <w:t xml:space="preserve"> </w:t>
      </w:r>
      <w:r w:rsidRPr="007D1E52">
        <w:rPr>
          <w:rFonts w:asciiTheme="minorHAnsi" w:hAnsiTheme="minorHAnsi"/>
          <w:color w:val="1B1C20"/>
          <w:spacing w:val="-4"/>
        </w:rPr>
        <w:t>biodiv</w:t>
      </w:r>
      <w:r w:rsidRPr="007D1E52">
        <w:rPr>
          <w:rFonts w:asciiTheme="minorHAnsi" w:hAnsiTheme="minorHAnsi"/>
          <w:color w:val="1B1C20"/>
          <w:spacing w:val="-5"/>
        </w:rPr>
        <w:t>ersity</w:t>
      </w:r>
      <w:r w:rsidRPr="007D1E52">
        <w:rPr>
          <w:rFonts w:asciiTheme="minorHAnsi" w:hAnsiTheme="minorHAnsi"/>
          <w:color w:val="1B1C20"/>
          <w:spacing w:val="-4"/>
        </w:rPr>
        <w:t>.</w:t>
      </w:r>
      <w:r w:rsidRPr="007D1E52">
        <w:rPr>
          <w:rFonts w:asciiTheme="minorHAnsi" w:hAnsiTheme="minorHAnsi"/>
          <w:color w:val="1B1C20"/>
          <w:spacing w:val="72"/>
          <w:w w:val="106"/>
        </w:rPr>
        <w:t xml:space="preserve"> </w:t>
      </w:r>
      <w:r w:rsidRPr="007D1E52">
        <w:rPr>
          <w:rFonts w:asciiTheme="minorHAnsi" w:hAnsiTheme="minorHAnsi"/>
          <w:color w:val="1B1C20"/>
          <w:spacing w:val="-1"/>
        </w:rPr>
        <w:t>Th</w:t>
      </w:r>
      <w:r w:rsidR="007D1E52">
        <w:rPr>
          <w:rFonts w:asciiTheme="minorHAnsi" w:hAnsiTheme="minorHAnsi"/>
          <w:color w:val="1B1C20"/>
          <w:spacing w:val="-1"/>
        </w:rPr>
        <w:t>is</w:t>
      </w:r>
      <w:r w:rsidRPr="007D1E52">
        <w:rPr>
          <w:rFonts w:asciiTheme="minorHAnsi" w:hAnsiTheme="minorHAnsi"/>
          <w:color w:val="1B1C20"/>
          <w:spacing w:val="38"/>
        </w:rPr>
        <w:t xml:space="preserve"> </w:t>
      </w:r>
      <w:r w:rsidRPr="007D1E52">
        <w:rPr>
          <w:rFonts w:asciiTheme="minorHAnsi" w:hAnsiTheme="minorHAnsi"/>
          <w:color w:val="1B1C20"/>
          <w:spacing w:val="-2"/>
        </w:rPr>
        <w:t>infrastructur</w:t>
      </w:r>
      <w:r w:rsidRPr="007D1E52">
        <w:rPr>
          <w:rFonts w:asciiTheme="minorHAnsi" w:hAnsiTheme="minorHAnsi"/>
          <w:color w:val="1B1C20"/>
          <w:spacing w:val="-3"/>
        </w:rPr>
        <w:t>e</w:t>
      </w:r>
      <w:r w:rsidRPr="007D1E52">
        <w:rPr>
          <w:rFonts w:asciiTheme="minorHAnsi" w:hAnsiTheme="minorHAnsi"/>
          <w:color w:val="1B1C20"/>
          <w:spacing w:val="4"/>
        </w:rPr>
        <w:t xml:space="preserve"> </w:t>
      </w:r>
      <w:r w:rsidRPr="007D1E52">
        <w:rPr>
          <w:rFonts w:asciiTheme="minorHAnsi" w:hAnsiTheme="minorHAnsi"/>
          <w:color w:val="1B1C20"/>
          <w:spacing w:val="-2"/>
        </w:rPr>
        <w:t>can</w:t>
      </w:r>
      <w:r w:rsidRPr="007D1E52">
        <w:rPr>
          <w:rFonts w:asciiTheme="minorHAnsi" w:hAnsiTheme="minorHAnsi"/>
          <w:color w:val="1B1C20"/>
          <w:spacing w:val="4"/>
        </w:rPr>
        <w:t xml:space="preserve"> </w:t>
      </w:r>
      <w:r w:rsidRPr="007D1E52">
        <w:rPr>
          <w:rFonts w:asciiTheme="minorHAnsi" w:hAnsiTheme="minorHAnsi"/>
          <w:color w:val="1B1C20"/>
          <w:spacing w:val="-2"/>
        </w:rPr>
        <w:t>potentially</w:t>
      </w:r>
      <w:r w:rsidRPr="007D1E52">
        <w:rPr>
          <w:rFonts w:asciiTheme="minorHAnsi" w:hAnsiTheme="minorHAnsi"/>
          <w:color w:val="1B1C20"/>
          <w:spacing w:val="4"/>
        </w:rPr>
        <w:t xml:space="preserve"> </w:t>
      </w:r>
      <w:r w:rsidRPr="007D1E52">
        <w:rPr>
          <w:rFonts w:asciiTheme="minorHAnsi" w:hAnsiTheme="minorHAnsi"/>
          <w:color w:val="1B1C20"/>
          <w:spacing w:val="-2"/>
        </w:rPr>
        <w:t>support</w:t>
      </w:r>
      <w:r w:rsidRPr="007D1E52">
        <w:rPr>
          <w:rFonts w:asciiTheme="minorHAnsi" w:hAnsiTheme="minorHAnsi"/>
          <w:color w:val="1B1C20"/>
          <w:spacing w:val="5"/>
        </w:rPr>
        <w:t xml:space="preserve"> </w:t>
      </w:r>
      <w:r w:rsidRPr="007D1E52">
        <w:rPr>
          <w:rFonts w:asciiTheme="minorHAnsi" w:hAnsiTheme="minorHAnsi"/>
          <w:color w:val="1B1C20"/>
          <w:spacing w:val="-2"/>
        </w:rPr>
        <w:t>organisations</w:t>
      </w:r>
      <w:r w:rsidRPr="007D1E52">
        <w:rPr>
          <w:rFonts w:asciiTheme="minorHAnsi" w:hAnsiTheme="minorHAnsi"/>
          <w:color w:val="1B1C20"/>
          <w:spacing w:val="4"/>
        </w:rPr>
        <w:t xml:space="preserve"> </w:t>
      </w:r>
      <w:r w:rsidRPr="007D1E52">
        <w:rPr>
          <w:rFonts w:asciiTheme="minorHAnsi" w:hAnsiTheme="minorHAnsi"/>
          <w:color w:val="1B1C20"/>
          <w:spacing w:val="-1"/>
        </w:rPr>
        <w:t>in</w:t>
      </w:r>
      <w:r w:rsidRPr="007D1E52">
        <w:rPr>
          <w:rFonts w:asciiTheme="minorHAnsi" w:hAnsiTheme="minorHAnsi"/>
          <w:color w:val="1B1C20"/>
          <w:spacing w:val="4"/>
        </w:rPr>
        <w:t xml:space="preserve"> </w:t>
      </w:r>
      <w:r w:rsidRPr="007D1E52">
        <w:rPr>
          <w:rFonts w:asciiTheme="minorHAnsi" w:hAnsiTheme="minorHAnsi"/>
          <w:color w:val="1B1C20"/>
          <w:spacing w:val="-3"/>
        </w:rPr>
        <w:t>aggr</w:t>
      </w:r>
      <w:r w:rsidRPr="007D1E52">
        <w:rPr>
          <w:rFonts w:asciiTheme="minorHAnsi" w:hAnsiTheme="minorHAnsi"/>
          <w:color w:val="1B1C20"/>
          <w:spacing w:val="-2"/>
        </w:rPr>
        <w:t>egating</w:t>
      </w:r>
      <w:r w:rsidRPr="007D1E52">
        <w:rPr>
          <w:rFonts w:asciiTheme="minorHAnsi" w:hAnsiTheme="minorHAnsi"/>
          <w:color w:val="1B1C20"/>
          <w:spacing w:val="4"/>
        </w:rPr>
        <w:t xml:space="preserve"> </w:t>
      </w:r>
      <w:r w:rsidRPr="007D1E52">
        <w:rPr>
          <w:rFonts w:asciiTheme="minorHAnsi" w:hAnsiTheme="minorHAnsi"/>
          <w:color w:val="1B1C20"/>
          <w:spacing w:val="-2"/>
        </w:rPr>
        <w:t>data</w:t>
      </w:r>
      <w:r w:rsidRPr="007D1E52">
        <w:rPr>
          <w:rFonts w:asciiTheme="minorHAnsi" w:hAnsiTheme="minorHAnsi"/>
          <w:color w:val="1B1C20"/>
          <w:spacing w:val="4"/>
        </w:rPr>
        <w:t xml:space="preserve"> </w:t>
      </w:r>
      <w:r w:rsidRPr="007D1E52">
        <w:rPr>
          <w:rFonts w:asciiTheme="minorHAnsi" w:hAnsiTheme="minorHAnsi"/>
          <w:color w:val="1B1C20"/>
          <w:spacing w:val="-2"/>
        </w:rPr>
        <w:t>from</w:t>
      </w:r>
      <w:r w:rsidRPr="007D1E52">
        <w:rPr>
          <w:rFonts w:asciiTheme="minorHAnsi" w:hAnsiTheme="minorHAnsi"/>
          <w:color w:val="1B1C20"/>
          <w:spacing w:val="5"/>
        </w:rPr>
        <w:t xml:space="preserve"> </w:t>
      </w:r>
      <w:r w:rsidRPr="007D1E52">
        <w:rPr>
          <w:rFonts w:asciiTheme="minorHAnsi" w:hAnsiTheme="minorHAnsi"/>
          <w:color w:val="1B1C20"/>
          <w:spacing w:val="-2"/>
        </w:rPr>
        <w:t>other</w:t>
      </w:r>
      <w:r w:rsidRPr="007D1E52">
        <w:rPr>
          <w:rFonts w:asciiTheme="minorHAnsi" w:hAnsiTheme="minorHAnsi"/>
          <w:color w:val="1B1C20"/>
          <w:spacing w:val="4"/>
        </w:rPr>
        <w:t xml:space="preserve"> </w:t>
      </w:r>
      <w:r w:rsidRPr="007D1E52">
        <w:rPr>
          <w:rFonts w:asciiTheme="minorHAnsi" w:hAnsiTheme="minorHAnsi"/>
          <w:color w:val="1B1C20"/>
          <w:spacing w:val="-2"/>
        </w:rPr>
        <w:t>domains</w:t>
      </w:r>
      <w:r w:rsidRPr="007D1E52">
        <w:rPr>
          <w:rFonts w:asciiTheme="minorHAnsi" w:hAnsiTheme="minorHAnsi"/>
          <w:color w:val="1B1C20"/>
          <w:spacing w:val="4"/>
        </w:rPr>
        <w:t xml:space="preserve"> </w:t>
      </w:r>
      <w:r w:rsidRPr="007D1E52">
        <w:rPr>
          <w:rFonts w:asciiTheme="minorHAnsi" w:hAnsiTheme="minorHAnsi"/>
          <w:color w:val="1B1C20"/>
          <w:spacing w:val="-2"/>
        </w:rPr>
        <w:t>and</w:t>
      </w:r>
      <w:r w:rsidRPr="007D1E52">
        <w:rPr>
          <w:rFonts w:asciiTheme="minorHAnsi" w:hAnsiTheme="minorHAnsi"/>
          <w:color w:val="1B1C20"/>
          <w:spacing w:val="4"/>
        </w:rPr>
        <w:t xml:space="preserve"> </w:t>
      </w:r>
      <w:r w:rsidRPr="007D1E52">
        <w:rPr>
          <w:rFonts w:asciiTheme="minorHAnsi" w:hAnsiTheme="minorHAnsi"/>
          <w:color w:val="1B1C20"/>
          <w:spacing w:val="-2"/>
        </w:rPr>
        <w:t>could</w:t>
      </w:r>
      <w:r w:rsidRPr="007D1E52">
        <w:rPr>
          <w:rFonts w:asciiTheme="minorHAnsi" w:hAnsiTheme="minorHAnsi"/>
          <w:color w:val="1B1C20"/>
          <w:spacing w:val="4"/>
        </w:rPr>
        <w:t xml:space="preserve"> </w:t>
      </w:r>
      <w:r w:rsidRPr="007D1E52">
        <w:rPr>
          <w:rFonts w:asciiTheme="minorHAnsi" w:hAnsiTheme="minorHAnsi"/>
          <w:color w:val="1B1C20"/>
          <w:spacing w:val="-1"/>
        </w:rPr>
        <w:t>be</w:t>
      </w:r>
      <w:r w:rsidRPr="007D1E52">
        <w:rPr>
          <w:rFonts w:asciiTheme="minorHAnsi" w:hAnsiTheme="minorHAnsi"/>
          <w:color w:val="1B1C20"/>
          <w:spacing w:val="5"/>
        </w:rPr>
        <w:t xml:space="preserve"> </w:t>
      </w:r>
      <w:r w:rsidRPr="007D1E52">
        <w:rPr>
          <w:rFonts w:asciiTheme="minorHAnsi" w:hAnsiTheme="minorHAnsi"/>
          <w:color w:val="1B1C20"/>
        </w:rPr>
        <w:t>a</w:t>
      </w:r>
      <w:r w:rsidRPr="007D1E52">
        <w:rPr>
          <w:rFonts w:asciiTheme="minorHAnsi" w:hAnsiTheme="minorHAnsi"/>
          <w:color w:val="1B1C20"/>
          <w:spacing w:val="44"/>
          <w:w w:val="96"/>
        </w:rPr>
        <w:t xml:space="preserve"> </w:t>
      </w:r>
      <w:r w:rsidRPr="007D1E52">
        <w:rPr>
          <w:rFonts w:asciiTheme="minorHAnsi" w:hAnsiTheme="minorHAnsi"/>
          <w:color w:val="1B1C20"/>
          <w:spacing w:val="-2"/>
        </w:rPr>
        <w:t>means</w:t>
      </w:r>
      <w:r w:rsidRPr="007D1E52">
        <w:rPr>
          <w:rFonts w:asciiTheme="minorHAnsi" w:hAnsiTheme="minorHAnsi"/>
          <w:color w:val="1B1C20"/>
          <w:spacing w:val="2"/>
        </w:rPr>
        <w:t xml:space="preserve"> </w:t>
      </w:r>
      <w:r w:rsidRPr="007D1E52">
        <w:rPr>
          <w:rFonts w:asciiTheme="minorHAnsi" w:hAnsiTheme="minorHAnsi"/>
          <w:color w:val="1B1C20"/>
          <w:spacing w:val="-1"/>
        </w:rPr>
        <w:t>of</w:t>
      </w:r>
      <w:r w:rsidRPr="007D1E52">
        <w:rPr>
          <w:rFonts w:asciiTheme="minorHAnsi" w:hAnsiTheme="minorHAnsi"/>
          <w:color w:val="1B1C20"/>
          <w:spacing w:val="3"/>
        </w:rPr>
        <w:t xml:space="preserve"> </w:t>
      </w:r>
      <w:r w:rsidRPr="007D1E52">
        <w:rPr>
          <w:rFonts w:asciiTheme="minorHAnsi" w:hAnsiTheme="minorHAnsi"/>
          <w:color w:val="1B1C20"/>
          <w:spacing w:val="-2"/>
        </w:rPr>
        <w:t>bringing</w:t>
      </w:r>
      <w:r w:rsidRPr="007D1E52">
        <w:rPr>
          <w:rFonts w:asciiTheme="minorHAnsi" w:hAnsiTheme="minorHAnsi"/>
          <w:color w:val="1B1C20"/>
          <w:spacing w:val="3"/>
        </w:rPr>
        <w:t xml:space="preserve"> </w:t>
      </w:r>
      <w:r w:rsidRPr="007D1E52">
        <w:rPr>
          <w:rFonts w:asciiTheme="minorHAnsi" w:hAnsiTheme="minorHAnsi"/>
          <w:color w:val="1B1C20"/>
          <w:spacing w:val="-2"/>
        </w:rPr>
        <w:t>together</w:t>
      </w:r>
      <w:r w:rsidRPr="007D1E52">
        <w:rPr>
          <w:rFonts w:asciiTheme="minorHAnsi" w:hAnsiTheme="minorHAnsi"/>
          <w:color w:val="1B1C20"/>
          <w:spacing w:val="2"/>
        </w:rPr>
        <w:t xml:space="preserve"> </w:t>
      </w:r>
      <w:r w:rsidRPr="007D1E52">
        <w:rPr>
          <w:rFonts w:asciiTheme="minorHAnsi" w:hAnsiTheme="minorHAnsi"/>
          <w:color w:val="1B1C20"/>
          <w:spacing w:val="-2"/>
        </w:rPr>
        <w:t>and</w:t>
      </w:r>
      <w:r w:rsidRPr="007D1E52">
        <w:rPr>
          <w:rFonts w:asciiTheme="minorHAnsi" w:hAnsiTheme="minorHAnsi"/>
          <w:color w:val="1B1C20"/>
          <w:spacing w:val="3"/>
        </w:rPr>
        <w:t xml:space="preserve"> </w:t>
      </w:r>
      <w:r w:rsidRPr="007D1E52">
        <w:rPr>
          <w:rFonts w:asciiTheme="minorHAnsi" w:hAnsiTheme="minorHAnsi"/>
          <w:color w:val="1B1C20"/>
          <w:spacing w:val="-2"/>
        </w:rPr>
        <w:t>maintaining</w:t>
      </w:r>
      <w:r w:rsidRPr="007D1E52">
        <w:rPr>
          <w:rFonts w:asciiTheme="minorHAnsi" w:hAnsiTheme="minorHAnsi"/>
          <w:color w:val="1B1C20"/>
          <w:spacing w:val="3"/>
        </w:rPr>
        <w:t xml:space="preserve"> </w:t>
      </w:r>
      <w:r w:rsidRPr="007D1E52">
        <w:rPr>
          <w:rFonts w:asciiTheme="minorHAnsi" w:hAnsiTheme="minorHAnsi"/>
          <w:color w:val="1B1C20"/>
          <w:spacing w:val="-3"/>
        </w:rPr>
        <w:t>existing</w:t>
      </w:r>
      <w:r w:rsidRPr="007D1E52">
        <w:rPr>
          <w:rFonts w:asciiTheme="minorHAnsi" w:hAnsiTheme="minorHAnsi"/>
          <w:color w:val="1B1C20"/>
          <w:spacing w:val="2"/>
        </w:rPr>
        <w:t xml:space="preserve"> </w:t>
      </w:r>
      <w:r w:rsidRPr="007D1E52">
        <w:rPr>
          <w:rFonts w:asciiTheme="minorHAnsi" w:hAnsiTheme="minorHAnsi"/>
          <w:color w:val="1B1C20"/>
          <w:spacing w:val="-2"/>
        </w:rPr>
        <w:t>marine</w:t>
      </w:r>
      <w:r w:rsidRPr="007D1E52">
        <w:rPr>
          <w:rFonts w:asciiTheme="minorHAnsi" w:hAnsiTheme="minorHAnsi"/>
          <w:color w:val="1B1C20"/>
          <w:spacing w:val="3"/>
        </w:rPr>
        <w:t xml:space="preserve"> </w:t>
      </w:r>
      <w:r w:rsidRPr="007D1E52">
        <w:rPr>
          <w:rFonts w:asciiTheme="minorHAnsi" w:hAnsiTheme="minorHAnsi"/>
          <w:color w:val="1B1C20"/>
          <w:spacing w:val="-2"/>
        </w:rPr>
        <w:t>debris</w:t>
      </w:r>
      <w:r w:rsidRPr="007D1E52">
        <w:rPr>
          <w:rFonts w:asciiTheme="minorHAnsi" w:hAnsiTheme="minorHAnsi"/>
          <w:color w:val="1B1C20"/>
          <w:spacing w:val="3"/>
        </w:rPr>
        <w:t xml:space="preserve"> </w:t>
      </w:r>
      <w:r w:rsidRPr="007D1E52">
        <w:rPr>
          <w:rFonts w:asciiTheme="minorHAnsi" w:hAnsiTheme="minorHAnsi"/>
          <w:color w:val="1B1C20"/>
          <w:spacing w:val="-2"/>
        </w:rPr>
        <w:t>datasets,</w:t>
      </w:r>
      <w:r w:rsidRPr="007D1E52">
        <w:rPr>
          <w:rFonts w:asciiTheme="minorHAnsi" w:hAnsiTheme="minorHAnsi"/>
          <w:color w:val="1B1C20"/>
          <w:spacing w:val="3"/>
        </w:rPr>
        <w:t xml:space="preserve"> </w:t>
      </w:r>
      <w:r w:rsidRPr="007D1E52">
        <w:rPr>
          <w:rFonts w:asciiTheme="minorHAnsi" w:hAnsiTheme="minorHAnsi"/>
          <w:color w:val="1B1C20"/>
          <w:spacing w:val="-2"/>
        </w:rPr>
        <w:t>should</w:t>
      </w:r>
      <w:r w:rsidRPr="007D1E52">
        <w:rPr>
          <w:rFonts w:asciiTheme="minorHAnsi" w:hAnsiTheme="minorHAnsi"/>
          <w:color w:val="1B1C20"/>
          <w:spacing w:val="2"/>
        </w:rPr>
        <w:t xml:space="preserve"> </w:t>
      </w:r>
      <w:r w:rsidRPr="007D1E52">
        <w:rPr>
          <w:rFonts w:asciiTheme="minorHAnsi" w:hAnsiTheme="minorHAnsi"/>
          <w:color w:val="1B1C20"/>
          <w:spacing w:val="-2"/>
        </w:rPr>
        <w:t>they</w:t>
      </w:r>
      <w:r w:rsidRPr="007D1E52">
        <w:rPr>
          <w:rFonts w:asciiTheme="minorHAnsi" w:hAnsiTheme="minorHAnsi"/>
          <w:color w:val="1B1C20"/>
          <w:spacing w:val="3"/>
        </w:rPr>
        <w:t xml:space="preserve"> </w:t>
      </w:r>
      <w:r w:rsidRPr="007D1E52">
        <w:rPr>
          <w:rFonts w:asciiTheme="minorHAnsi" w:hAnsiTheme="minorHAnsi"/>
          <w:color w:val="1B1C20"/>
          <w:spacing w:val="-1"/>
        </w:rPr>
        <w:t>be</w:t>
      </w:r>
      <w:r w:rsidRPr="007D1E52">
        <w:rPr>
          <w:rFonts w:asciiTheme="minorHAnsi" w:hAnsiTheme="minorHAnsi"/>
          <w:color w:val="1B1C20"/>
          <w:spacing w:val="3"/>
        </w:rPr>
        <w:t xml:space="preserve"> </w:t>
      </w:r>
      <w:r w:rsidRPr="007D1E52">
        <w:rPr>
          <w:rFonts w:asciiTheme="minorHAnsi" w:hAnsiTheme="minorHAnsi"/>
          <w:color w:val="1B1C20"/>
          <w:spacing w:val="-2"/>
        </w:rPr>
        <w:t>made</w:t>
      </w:r>
      <w:r w:rsidRPr="007D1E52">
        <w:rPr>
          <w:rFonts w:asciiTheme="minorHAnsi" w:hAnsiTheme="minorHAnsi"/>
          <w:color w:val="1B1C20"/>
          <w:spacing w:val="2"/>
        </w:rPr>
        <w:t xml:space="preserve"> </w:t>
      </w:r>
      <w:r w:rsidRPr="007D1E52">
        <w:rPr>
          <w:rFonts w:asciiTheme="minorHAnsi" w:hAnsiTheme="minorHAnsi"/>
          <w:color w:val="1B1C20"/>
          <w:spacing w:val="-4"/>
        </w:rPr>
        <w:t>available.</w:t>
      </w:r>
    </w:p>
    <w:p w:rsidR="00FB197A" w:rsidRPr="007D1E52" w:rsidRDefault="00617197" w:rsidP="007D1E52">
      <w:pPr>
        <w:pStyle w:val="BodyText"/>
        <w:spacing w:line="256" w:lineRule="auto"/>
        <w:ind w:right="1760"/>
        <w:rPr>
          <w:rFonts w:asciiTheme="minorHAnsi" w:hAnsiTheme="minorHAnsi"/>
        </w:rPr>
      </w:pPr>
      <w:r w:rsidRPr="007D1E52">
        <w:rPr>
          <w:rFonts w:asciiTheme="minorHAnsi" w:hAnsiTheme="minorHAnsi"/>
          <w:color w:val="1B1C20"/>
          <w:spacing w:val="-1"/>
        </w:rPr>
        <w:t>International</w:t>
      </w:r>
      <w:r w:rsidRPr="007D1E52">
        <w:rPr>
          <w:rFonts w:asciiTheme="minorHAnsi" w:hAnsiTheme="minorHAnsi"/>
          <w:color w:val="1B1C20"/>
          <w:spacing w:val="14"/>
        </w:rPr>
        <w:t xml:space="preserve"> </w:t>
      </w:r>
      <w:r w:rsidRPr="007D1E52">
        <w:rPr>
          <w:rFonts w:asciiTheme="minorHAnsi" w:hAnsiTheme="minorHAnsi"/>
          <w:color w:val="1B1C20"/>
          <w:spacing w:val="-2"/>
        </w:rPr>
        <w:t>P</w:t>
      </w:r>
      <w:r w:rsidRPr="007D1E52">
        <w:rPr>
          <w:rFonts w:asciiTheme="minorHAnsi" w:hAnsiTheme="minorHAnsi"/>
          <w:color w:val="1B1C20"/>
          <w:spacing w:val="-3"/>
        </w:rPr>
        <w:t>ellet</w:t>
      </w:r>
      <w:r w:rsidRPr="007D1E52">
        <w:rPr>
          <w:rFonts w:asciiTheme="minorHAnsi" w:hAnsiTheme="minorHAnsi"/>
          <w:color w:val="1B1C20"/>
          <w:spacing w:val="10"/>
        </w:rPr>
        <w:t xml:space="preserve"> </w:t>
      </w:r>
      <w:r w:rsidRPr="007D1E52">
        <w:rPr>
          <w:rFonts w:asciiTheme="minorHAnsi" w:hAnsiTheme="minorHAnsi"/>
          <w:color w:val="1B1C20"/>
          <w:spacing w:val="-4"/>
        </w:rPr>
        <w:t>Watch</w:t>
      </w:r>
      <w:r w:rsidRPr="007D1E52">
        <w:rPr>
          <w:rFonts w:asciiTheme="minorHAnsi" w:hAnsiTheme="minorHAnsi"/>
          <w:color w:val="1B1C20"/>
          <w:spacing w:val="14"/>
        </w:rPr>
        <w:t xml:space="preserve"> </w:t>
      </w:r>
      <w:r w:rsidRPr="007D1E52">
        <w:rPr>
          <w:rFonts w:asciiTheme="minorHAnsi" w:hAnsiTheme="minorHAnsi"/>
          <w:color w:val="1B1C20"/>
        </w:rPr>
        <w:t>is</w:t>
      </w:r>
      <w:r w:rsidRPr="007D1E52">
        <w:rPr>
          <w:rFonts w:asciiTheme="minorHAnsi" w:hAnsiTheme="minorHAnsi"/>
          <w:color w:val="1B1C20"/>
          <w:spacing w:val="14"/>
        </w:rPr>
        <w:t xml:space="preserve"> </w:t>
      </w:r>
      <w:r w:rsidRPr="007D1E52">
        <w:rPr>
          <w:rFonts w:asciiTheme="minorHAnsi" w:hAnsiTheme="minorHAnsi"/>
          <w:color w:val="1B1C20"/>
        </w:rPr>
        <w:t>a</w:t>
      </w:r>
      <w:r w:rsidRPr="007D1E52">
        <w:rPr>
          <w:rFonts w:asciiTheme="minorHAnsi" w:hAnsiTheme="minorHAnsi"/>
          <w:color w:val="1B1C20"/>
          <w:spacing w:val="14"/>
        </w:rPr>
        <w:t xml:space="preserve"> </w:t>
      </w:r>
      <w:r w:rsidRPr="007D1E52">
        <w:rPr>
          <w:rFonts w:asciiTheme="minorHAnsi" w:hAnsiTheme="minorHAnsi"/>
          <w:color w:val="1B1C20"/>
          <w:spacing w:val="-2"/>
        </w:rPr>
        <w:t>v</w:t>
      </w:r>
      <w:r w:rsidRPr="007D1E52">
        <w:rPr>
          <w:rFonts w:asciiTheme="minorHAnsi" w:hAnsiTheme="minorHAnsi"/>
          <w:color w:val="1B1C20"/>
          <w:spacing w:val="-1"/>
        </w:rPr>
        <w:t>olunteer-based</w:t>
      </w:r>
      <w:r w:rsidRPr="007D1E52">
        <w:rPr>
          <w:rFonts w:asciiTheme="minorHAnsi" w:hAnsiTheme="minorHAnsi"/>
          <w:color w:val="1B1C20"/>
          <w:spacing w:val="15"/>
        </w:rPr>
        <w:t xml:space="preserve"> </w:t>
      </w:r>
      <w:r w:rsidRPr="007D1E52">
        <w:rPr>
          <w:rFonts w:asciiTheme="minorHAnsi" w:hAnsiTheme="minorHAnsi"/>
          <w:color w:val="1B1C20"/>
        </w:rPr>
        <w:t>global</w:t>
      </w:r>
      <w:r w:rsidRPr="007D1E52">
        <w:rPr>
          <w:rFonts w:asciiTheme="minorHAnsi" w:hAnsiTheme="minorHAnsi"/>
          <w:color w:val="1B1C20"/>
          <w:spacing w:val="14"/>
        </w:rPr>
        <w:t xml:space="preserve"> </w:t>
      </w:r>
      <w:r w:rsidRPr="007D1E52">
        <w:rPr>
          <w:rFonts w:asciiTheme="minorHAnsi" w:hAnsiTheme="minorHAnsi"/>
          <w:color w:val="1B1C20"/>
        </w:rPr>
        <w:t>monitoring</w:t>
      </w:r>
      <w:r w:rsidRPr="007D1E52">
        <w:rPr>
          <w:rFonts w:asciiTheme="minorHAnsi" w:hAnsiTheme="minorHAnsi"/>
          <w:color w:val="1B1C20"/>
          <w:spacing w:val="14"/>
        </w:rPr>
        <w:t xml:space="preserve"> </w:t>
      </w:r>
      <w:r w:rsidRPr="007D1E52">
        <w:rPr>
          <w:rFonts w:asciiTheme="minorHAnsi" w:hAnsiTheme="minorHAnsi"/>
          <w:color w:val="1B1C20"/>
          <w:spacing w:val="-1"/>
        </w:rPr>
        <w:t>program</w:t>
      </w:r>
      <w:r w:rsidRPr="007D1E52">
        <w:rPr>
          <w:rFonts w:asciiTheme="minorHAnsi" w:hAnsiTheme="minorHAnsi"/>
          <w:color w:val="1B1C20"/>
          <w:spacing w:val="14"/>
        </w:rPr>
        <w:t xml:space="preserve"> </w:t>
      </w:r>
      <w:r w:rsidRPr="007D1E52">
        <w:rPr>
          <w:rFonts w:asciiTheme="minorHAnsi" w:hAnsiTheme="minorHAnsi"/>
          <w:color w:val="1B1C20"/>
        </w:rPr>
        <w:t>for</w:t>
      </w:r>
      <w:r w:rsidRPr="007D1E52">
        <w:rPr>
          <w:rFonts w:asciiTheme="minorHAnsi" w:hAnsiTheme="minorHAnsi"/>
          <w:color w:val="1B1C20"/>
          <w:spacing w:val="14"/>
        </w:rPr>
        <w:t xml:space="preserve"> </w:t>
      </w:r>
      <w:r w:rsidRPr="007D1E52">
        <w:rPr>
          <w:rFonts w:asciiTheme="minorHAnsi" w:hAnsiTheme="minorHAnsi"/>
          <w:color w:val="1B1C20"/>
        </w:rPr>
        <w:t>persistent</w:t>
      </w:r>
      <w:r w:rsidRPr="007D1E52">
        <w:rPr>
          <w:rFonts w:asciiTheme="minorHAnsi" w:hAnsiTheme="minorHAnsi"/>
          <w:color w:val="1B1C20"/>
          <w:spacing w:val="15"/>
        </w:rPr>
        <w:t xml:space="preserve"> </w:t>
      </w:r>
      <w:r w:rsidRPr="007D1E52">
        <w:rPr>
          <w:rFonts w:asciiTheme="minorHAnsi" w:hAnsiTheme="minorHAnsi"/>
          <w:color w:val="1B1C20"/>
        </w:rPr>
        <w:t>organic</w:t>
      </w:r>
      <w:r w:rsidRPr="007D1E52">
        <w:rPr>
          <w:rFonts w:asciiTheme="minorHAnsi" w:hAnsiTheme="minorHAnsi"/>
          <w:color w:val="1B1C20"/>
          <w:spacing w:val="14"/>
        </w:rPr>
        <w:t xml:space="preserve"> </w:t>
      </w:r>
      <w:r w:rsidRPr="007D1E52">
        <w:rPr>
          <w:rFonts w:asciiTheme="minorHAnsi" w:hAnsiTheme="minorHAnsi"/>
          <w:color w:val="1B1C20"/>
        </w:rPr>
        <w:t>pollutants</w:t>
      </w:r>
      <w:r w:rsidRPr="007D1E52">
        <w:rPr>
          <w:rFonts w:asciiTheme="minorHAnsi" w:hAnsiTheme="minorHAnsi"/>
          <w:color w:val="1B1C20"/>
          <w:spacing w:val="14"/>
        </w:rPr>
        <w:t xml:space="preserve"> </w:t>
      </w:r>
      <w:r w:rsidRPr="007D1E52">
        <w:rPr>
          <w:rFonts w:asciiTheme="minorHAnsi" w:hAnsiTheme="minorHAnsi"/>
          <w:color w:val="1B1C20"/>
        </w:rPr>
        <w:t>found</w:t>
      </w:r>
      <w:r w:rsidRPr="007D1E52">
        <w:rPr>
          <w:rFonts w:asciiTheme="minorHAnsi" w:hAnsiTheme="minorHAnsi"/>
          <w:color w:val="1B1C20"/>
          <w:spacing w:val="63"/>
          <w:w w:val="105"/>
        </w:rPr>
        <w:t xml:space="preserve"> </w:t>
      </w:r>
      <w:r w:rsidRPr="007D1E52">
        <w:rPr>
          <w:rFonts w:asciiTheme="minorHAnsi" w:hAnsiTheme="minorHAnsi"/>
          <w:color w:val="1B1C20"/>
        </w:rPr>
        <w:t>on</w:t>
      </w:r>
      <w:r w:rsidRPr="007D1E52">
        <w:rPr>
          <w:rFonts w:asciiTheme="minorHAnsi" w:hAnsiTheme="minorHAnsi"/>
          <w:color w:val="1B1C20"/>
          <w:spacing w:val="1"/>
        </w:rPr>
        <w:t xml:space="preserve"> </w:t>
      </w:r>
      <w:r w:rsidRPr="007D1E52">
        <w:rPr>
          <w:rFonts w:asciiTheme="minorHAnsi" w:hAnsiTheme="minorHAnsi"/>
          <w:color w:val="1B1C20"/>
        </w:rPr>
        <w:t>plastic</w:t>
      </w:r>
      <w:r w:rsidRPr="007D1E52">
        <w:rPr>
          <w:rFonts w:asciiTheme="minorHAnsi" w:hAnsiTheme="minorHAnsi"/>
          <w:color w:val="1B1C20"/>
          <w:spacing w:val="1"/>
        </w:rPr>
        <w:t xml:space="preserve"> </w:t>
      </w:r>
      <w:r w:rsidRPr="007D1E52">
        <w:rPr>
          <w:rFonts w:asciiTheme="minorHAnsi" w:hAnsiTheme="minorHAnsi"/>
          <w:color w:val="1B1C20"/>
          <w:spacing w:val="-1"/>
        </w:rPr>
        <w:t>resin</w:t>
      </w:r>
      <w:r w:rsidRPr="007D1E52">
        <w:rPr>
          <w:rFonts w:asciiTheme="minorHAnsi" w:hAnsiTheme="minorHAnsi"/>
          <w:color w:val="1B1C20"/>
          <w:spacing w:val="1"/>
        </w:rPr>
        <w:t xml:space="preserve"> </w:t>
      </w:r>
      <w:r w:rsidRPr="007D1E52">
        <w:rPr>
          <w:rFonts w:asciiTheme="minorHAnsi" w:hAnsiTheme="minorHAnsi"/>
          <w:color w:val="1B1C20"/>
        </w:rPr>
        <w:t>pellets.</w:t>
      </w:r>
      <w:r w:rsidRPr="007D1E52">
        <w:rPr>
          <w:rFonts w:asciiTheme="minorHAnsi" w:hAnsiTheme="minorHAnsi"/>
          <w:color w:val="1B1C20"/>
          <w:spacing w:val="1"/>
        </w:rPr>
        <w:t xml:space="preserve"> </w:t>
      </w:r>
      <w:r w:rsidRPr="007D1E52">
        <w:rPr>
          <w:rFonts w:asciiTheme="minorHAnsi" w:hAnsiTheme="minorHAnsi"/>
          <w:color w:val="1B1C20"/>
        </w:rPr>
        <w:t>These</w:t>
      </w:r>
      <w:r w:rsidRPr="007D1E52">
        <w:rPr>
          <w:rFonts w:asciiTheme="minorHAnsi" w:hAnsiTheme="minorHAnsi"/>
          <w:color w:val="1B1C20"/>
          <w:spacing w:val="2"/>
        </w:rPr>
        <w:t xml:space="preserve"> </w:t>
      </w:r>
      <w:r w:rsidRPr="007D1E52">
        <w:rPr>
          <w:rFonts w:asciiTheme="minorHAnsi" w:hAnsiTheme="minorHAnsi"/>
          <w:color w:val="1B1C20"/>
          <w:spacing w:val="-1"/>
        </w:rPr>
        <w:t>resin</w:t>
      </w:r>
      <w:r w:rsidRPr="007D1E52">
        <w:rPr>
          <w:rFonts w:asciiTheme="minorHAnsi" w:hAnsiTheme="minorHAnsi"/>
          <w:color w:val="1B1C20"/>
          <w:spacing w:val="1"/>
        </w:rPr>
        <w:t xml:space="preserve"> </w:t>
      </w:r>
      <w:r w:rsidRPr="007D1E52">
        <w:rPr>
          <w:rFonts w:asciiTheme="minorHAnsi" w:hAnsiTheme="minorHAnsi"/>
          <w:color w:val="1B1C20"/>
        </w:rPr>
        <w:t>pellets</w:t>
      </w:r>
      <w:r w:rsidRPr="007D1E52">
        <w:rPr>
          <w:rFonts w:asciiTheme="minorHAnsi" w:hAnsiTheme="minorHAnsi"/>
          <w:color w:val="1B1C20"/>
          <w:spacing w:val="1"/>
        </w:rPr>
        <w:t xml:space="preserve"> </w:t>
      </w:r>
      <w:r w:rsidRPr="007D1E52">
        <w:rPr>
          <w:rFonts w:asciiTheme="minorHAnsi" w:hAnsiTheme="minorHAnsi"/>
          <w:color w:val="1B1C20"/>
          <w:spacing w:val="-1"/>
        </w:rPr>
        <w:t>ar</w:t>
      </w:r>
      <w:r w:rsidRPr="007D1E52">
        <w:rPr>
          <w:rFonts w:asciiTheme="minorHAnsi" w:hAnsiTheme="minorHAnsi"/>
          <w:color w:val="1B1C20"/>
          <w:spacing w:val="-2"/>
        </w:rPr>
        <w:t>e</w:t>
      </w:r>
      <w:r w:rsidRPr="007D1E52">
        <w:rPr>
          <w:rFonts w:asciiTheme="minorHAnsi" w:hAnsiTheme="minorHAnsi"/>
          <w:color w:val="1B1C20"/>
          <w:spacing w:val="1"/>
        </w:rPr>
        <w:t xml:space="preserve"> </w:t>
      </w:r>
      <w:r w:rsidRPr="007D1E52">
        <w:rPr>
          <w:rFonts w:asciiTheme="minorHAnsi" w:hAnsiTheme="minorHAnsi"/>
          <w:color w:val="1B1C20"/>
        </w:rPr>
        <w:t>industrial</w:t>
      </w:r>
      <w:r w:rsidRPr="007D1E52">
        <w:rPr>
          <w:rFonts w:asciiTheme="minorHAnsi" w:hAnsiTheme="minorHAnsi"/>
          <w:color w:val="1B1C20"/>
          <w:spacing w:val="1"/>
        </w:rPr>
        <w:t xml:space="preserve"> </w:t>
      </w:r>
      <w:r w:rsidRPr="007D1E52">
        <w:rPr>
          <w:rFonts w:asciiTheme="minorHAnsi" w:hAnsiTheme="minorHAnsi"/>
          <w:color w:val="1B1C20"/>
        </w:rPr>
        <w:t>feedstock</w:t>
      </w:r>
      <w:r w:rsidRPr="007D1E52">
        <w:rPr>
          <w:rFonts w:asciiTheme="minorHAnsi" w:hAnsiTheme="minorHAnsi"/>
          <w:color w:val="1B1C20"/>
          <w:spacing w:val="1"/>
        </w:rPr>
        <w:t xml:space="preserve"> </w:t>
      </w:r>
      <w:r w:rsidRPr="007D1E52">
        <w:rPr>
          <w:rFonts w:asciiTheme="minorHAnsi" w:hAnsiTheme="minorHAnsi"/>
          <w:color w:val="1B1C20"/>
        </w:rPr>
        <w:t>of</w:t>
      </w:r>
      <w:r w:rsidRPr="007D1E52">
        <w:rPr>
          <w:rFonts w:asciiTheme="minorHAnsi" w:hAnsiTheme="minorHAnsi"/>
          <w:color w:val="1B1C20"/>
          <w:spacing w:val="2"/>
        </w:rPr>
        <w:t xml:space="preserve"> </w:t>
      </w:r>
      <w:r w:rsidRPr="007D1E52">
        <w:rPr>
          <w:rFonts w:asciiTheme="minorHAnsi" w:hAnsiTheme="minorHAnsi"/>
          <w:color w:val="1B1C20"/>
        </w:rPr>
        <w:t>plastic</w:t>
      </w:r>
      <w:r w:rsidRPr="007D1E52">
        <w:rPr>
          <w:rFonts w:asciiTheme="minorHAnsi" w:hAnsiTheme="minorHAnsi"/>
          <w:color w:val="1B1C20"/>
          <w:spacing w:val="1"/>
        </w:rPr>
        <w:t xml:space="preserve"> </w:t>
      </w:r>
      <w:r w:rsidRPr="007D1E52">
        <w:rPr>
          <w:rFonts w:asciiTheme="minorHAnsi" w:hAnsiTheme="minorHAnsi"/>
          <w:color w:val="1B1C20"/>
          <w:spacing w:val="-1"/>
        </w:rPr>
        <w:t>products</w:t>
      </w:r>
      <w:r w:rsidRPr="007D1E52">
        <w:rPr>
          <w:rFonts w:asciiTheme="minorHAnsi" w:hAnsiTheme="minorHAnsi"/>
          <w:color w:val="1B1C20"/>
          <w:spacing w:val="1"/>
        </w:rPr>
        <w:t xml:space="preserve"> </w:t>
      </w:r>
      <w:r w:rsidRPr="007D1E52">
        <w:rPr>
          <w:rFonts w:asciiTheme="minorHAnsi" w:hAnsiTheme="minorHAnsi"/>
          <w:color w:val="1B1C20"/>
        </w:rPr>
        <w:t>and</w:t>
      </w:r>
      <w:r w:rsidRPr="007D1E52">
        <w:rPr>
          <w:rFonts w:asciiTheme="minorHAnsi" w:hAnsiTheme="minorHAnsi"/>
          <w:color w:val="1B1C20"/>
          <w:spacing w:val="1"/>
        </w:rPr>
        <w:t xml:space="preserve"> </w:t>
      </w:r>
      <w:r w:rsidRPr="007D1E52">
        <w:rPr>
          <w:rFonts w:asciiTheme="minorHAnsi" w:hAnsiTheme="minorHAnsi"/>
          <w:color w:val="1B1C20"/>
        </w:rPr>
        <w:t>can</w:t>
      </w:r>
      <w:r w:rsidRPr="007D1E52">
        <w:rPr>
          <w:rFonts w:asciiTheme="minorHAnsi" w:hAnsiTheme="minorHAnsi"/>
          <w:color w:val="1B1C20"/>
          <w:spacing w:val="1"/>
        </w:rPr>
        <w:t xml:space="preserve"> </w:t>
      </w:r>
      <w:r w:rsidRPr="007D1E52">
        <w:rPr>
          <w:rFonts w:asciiTheme="minorHAnsi" w:hAnsiTheme="minorHAnsi"/>
          <w:color w:val="1B1C20"/>
        </w:rPr>
        <w:t>be</w:t>
      </w:r>
      <w:r w:rsidRPr="007D1E52">
        <w:rPr>
          <w:rFonts w:asciiTheme="minorHAnsi" w:hAnsiTheme="minorHAnsi"/>
          <w:color w:val="1B1C20"/>
          <w:spacing w:val="2"/>
        </w:rPr>
        <w:t xml:space="preserve"> </w:t>
      </w:r>
      <w:r w:rsidRPr="007D1E52">
        <w:rPr>
          <w:rFonts w:asciiTheme="minorHAnsi" w:hAnsiTheme="minorHAnsi"/>
          <w:color w:val="1B1C20"/>
        </w:rPr>
        <w:t>spilled</w:t>
      </w:r>
      <w:r w:rsidRPr="007D1E52">
        <w:rPr>
          <w:rFonts w:asciiTheme="minorHAnsi" w:hAnsiTheme="minorHAnsi"/>
          <w:color w:val="1B1C20"/>
          <w:spacing w:val="1"/>
        </w:rPr>
        <w:t xml:space="preserve"> </w:t>
      </w:r>
      <w:r w:rsidRPr="007D1E52">
        <w:rPr>
          <w:rFonts w:asciiTheme="minorHAnsi" w:hAnsiTheme="minorHAnsi"/>
          <w:color w:val="1B1C20"/>
        </w:rPr>
        <w:t>into</w:t>
      </w:r>
      <w:r w:rsidRPr="007D1E52">
        <w:rPr>
          <w:rFonts w:asciiTheme="minorHAnsi" w:hAnsiTheme="minorHAnsi"/>
          <w:color w:val="1B1C20"/>
          <w:spacing w:val="1"/>
        </w:rPr>
        <w:t xml:space="preserve"> </w:t>
      </w:r>
      <w:r w:rsidRPr="007D1E52">
        <w:rPr>
          <w:rFonts w:asciiTheme="minorHAnsi" w:hAnsiTheme="minorHAnsi"/>
          <w:color w:val="1B1C20"/>
        </w:rPr>
        <w:t>the</w:t>
      </w:r>
      <w:r w:rsidRPr="007D1E52">
        <w:rPr>
          <w:rFonts w:asciiTheme="minorHAnsi" w:hAnsiTheme="minorHAnsi"/>
          <w:color w:val="1B1C20"/>
          <w:spacing w:val="27"/>
          <w:w w:val="106"/>
        </w:rPr>
        <w:t xml:space="preserve"> </w:t>
      </w:r>
      <w:r w:rsidRPr="007D1E52">
        <w:rPr>
          <w:rFonts w:asciiTheme="minorHAnsi" w:hAnsiTheme="minorHAnsi"/>
          <w:color w:val="1B1C20"/>
          <w:spacing w:val="-1"/>
        </w:rPr>
        <w:t>environment</w:t>
      </w:r>
      <w:r w:rsidRPr="007D1E52">
        <w:rPr>
          <w:rFonts w:asciiTheme="minorHAnsi" w:hAnsiTheme="minorHAnsi"/>
          <w:color w:val="1B1C20"/>
          <w:spacing w:val="20"/>
        </w:rPr>
        <w:t xml:space="preserve"> </w:t>
      </w:r>
      <w:r w:rsidRPr="007D1E52">
        <w:rPr>
          <w:rFonts w:asciiTheme="minorHAnsi" w:hAnsiTheme="minorHAnsi"/>
          <w:color w:val="1B1C20"/>
        </w:rPr>
        <w:t>during</w:t>
      </w:r>
      <w:r w:rsidRPr="007D1E52">
        <w:rPr>
          <w:rFonts w:asciiTheme="minorHAnsi" w:hAnsiTheme="minorHAnsi"/>
          <w:color w:val="1B1C20"/>
          <w:spacing w:val="21"/>
        </w:rPr>
        <w:t xml:space="preserve"> </w:t>
      </w:r>
      <w:r w:rsidRPr="007D1E52">
        <w:rPr>
          <w:rFonts w:asciiTheme="minorHAnsi" w:hAnsiTheme="minorHAnsi"/>
          <w:color w:val="1B1C20"/>
          <w:spacing w:val="-1"/>
        </w:rPr>
        <w:t>production,</w:t>
      </w:r>
      <w:r w:rsidRPr="007D1E52">
        <w:rPr>
          <w:rFonts w:asciiTheme="minorHAnsi" w:hAnsiTheme="minorHAnsi"/>
          <w:color w:val="1B1C20"/>
          <w:spacing w:val="21"/>
        </w:rPr>
        <w:t xml:space="preserve"> </w:t>
      </w:r>
      <w:r w:rsidRPr="007D1E52">
        <w:rPr>
          <w:rFonts w:asciiTheme="minorHAnsi" w:hAnsiTheme="minorHAnsi"/>
          <w:color w:val="1B1C20"/>
        </w:rPr>
        <w:t>packaging</w:t>
      </w:r>
      <w:r w:rsidRPr="007D1E52">
        <w:rPr>
          <w:rFonts w:asciiTheme="minorHAnsi" w:hAnsiTheme="minorHAnsi"/>
          <w:color w:val="1B1C20"/>
          <w:spacing w:val="21"/>
        </w:rPr>
        <w:t xml:space="preserve"> </w:t>
      </w:r>
      <w:r w:rsidRPr="007D1E52">
        <w:rPr>
          <w:rFonts w:asciiTheme="minorHAnsi" w:hAnsiTheme="minorHAnsi"/>
          <w:color w:val="1B1C20"/>
        </w:rPr>
        <w:t>and</w:t>
      </w:r>
      <w:r w:rsidRPr="007D1E52">
        <w:rPr>
          <w:rFonts w:asciiTheme="minorHAnsi" w:hAnsiTheme="minorHAnsi"/>
          <w:color w:val="1B1C20"/>
          <w:spacing w:val="21"/>
        </w:rPr>
        <w:t xml:space="preserve"> </w:t>
      </w:r>
      <w:r w:rsidRPr="007D1E52">
        <w:rPr>
          <w:rFonts w:asciiTheme="minorHAnsi" w:hAnsiTheme="minorHAnsi"/>
          <w:color w:val="1B1C20"/>
        </w:rPr>
        <w:t>transportation.</w:t>
      </w:r>
      <w:r w:rsidRPr="007D1E52">
        <w:rPr>
          <w:rFonts w:asciiTheme="minorHAnsi" w:hAnsiTheme="minorHAnsi"/>
          <w:color w:val="1B1C20"/>
          <w:spacing w:val="21"/>
        </w:rPr>
        <w:t xml:space="preserve"> </w:t>
      </w:r>
      <w:r w:rsidRPr="007D1E52">
        <w:rPr>
          <w:rFonts w:asciiTheme="minorHAnsi" w:hAnsiTheme="minorHAnsi"/>
          <w:color w:val="1B1C20"/>
        </w:rPr>
        <w:t>They</w:t>
      </w:r>
      <w:r w:rsidRPr="007D1E52">
        <w:rPr>
          <w:rFonts w:asciiTheme="minorHAnsi" w:hAnsiTheme="minorHAnsi"/>
          <w:color w:val="1B1C20"/>
          <w:spacing w:val="21"/>
        </w:rPr>
        <w:t xml:space="preserve"> </w:t>
      </w:r>
      <w:r w:rsidRPr="007D1E52">
        <w:rPr>
          <w:rFonts w:asciiTheme="minorHAnsi" w:hAnsiTheme="minorHAnsi"/>
          <w:color w:val="1B1C20"/>
          <w:spacing w:val="-1"/>
        </w:rPr>
        <w:t>ar</w:t>
      </w:r>
      <w:r w:rsidRPr="007D1E52">
        <w:rPr>
          <w:rFonts w:asciiTheme="minorHAnsi" w:hAnsiTheme="minorHAnsi"/>
          <w:color w:val="1B1C20"/>
          <w:spacing w:val="-2"/>
        </w:rPr>
        <w:t>e</w:t>
      </w:r>
      <w:r w:rsidRPr="007D1E52">
        <w:rPr>
          <w:rFonts w:asciiTheme="minorHAnsi" w:hAnsiTheme="minorHAnsi"/>
          <w:color w:val="1B1C20"/>
          <w:spacing w:val="21"/>
        </w:rPr>
        <w:t xml:space="preserve"> </w:t>
      </w:r>
      <w:r w:rsidRPr="007D1E52">
        <w:rPr>
          <w:rFonts w:asciiTheme="minorHAnsi" w:hAnsiTheme="minorHAnsi"/>
          <w:color w:val="1B1C20"/>
        </w:rPr>
        <w:t>ubiquitous</w:t>
      </w:r>
      <w:r w:rsidRPr="007D1E52">
        <w:rPr>
          <w:rFonts w:asciiTheme="minorHAnsi" w:hAnsiTheme="minorHAnsi"/>
          <w:color w:val="1B1C20"/>
          <w:spacing w:val="20"/>
        </w:rPr>
        <w:t xml:space="preserve"> </w:t>
      </w:r>
      <w:r w:rsidRPr="007D1E52">
        <w:rPr>
          <w:rFonts w:asciiTheme="minorHAnsi" w:hAnsiTheme="minorHAnsi"/>
          <w:color w:val="1B1C20"/>
        </w:rPr>
        <w:t>in</w:t>
      </w:r>
      <w:r w:rsidRPr="007D1E52">
        <w:rPr>
          <w:rFonts w:asciiTheme="minorHAnsi" w:hAnsiTheme="minorHAnsi"/>
          <w:color w:val="1B1C20"/>
          <w:spacing w:val="21"/>
        </w:rPr>
        <w:t xml:space="preserve"> </w:t>
      </w:r>
      <w:r w:rsidRPr="007D1E52">
        <w:rPr>
          <w:rFonts w:asciiTheme="minorHAnsi" w:hAnsiTheme="minorHAnsi"/>
          <w:color w:val="1B1C20"/>
        </w:rPr>
        <w:t>the</w:t>
      </w:r>
      <w:r w:rsidRPr="007D1E52">
        <w:rPr>
          <w:rFonts w:asciiTheme="minorHAnsi" w:hAnsiTheme="minorHAnsi"/>
          <w:color w:val="1B1C20"/>
          <w:spacing w:val="21"/>
        </w:rPr>
        <w:t xml:space="preserve"> </w:t>
      </w:r>
      <w:r w:rsidRPr="007D1E52">
        <w:rPr>
          <w:rFonts w:asciiTheme="minorHAnsi" w:hAnsiTheme="minorHAnsi"/>
          <w:color w:val="1B1C20"/>
        </w:rPr>
        <w:t>marine</w:t>
      </w:r>
      <w:r w:rsidRPr="007D1E52">
        <w:rPr>
          <w:rFonts w:asciiTheme="minorHAnsi" w:hAnsiTheme="minorHAnsi"/>
          <w:color w:val="1B1C20"/>
          <w:spacing w:val="21"/>
        </w:rPr>
        <w:t xml:space="preserve"> </w:t>
      </w:r>
      <w:r w:rsidRPr="007D1E52">
        <w:rPr>
          <w:rFonts w:asciiTheme="minorHAnsi" w:hAnsiTheme="minorHAnsi"/>
          <w:color w:val="1B1C20"/>
          <w:spacing w:val="-1"/>
        </w:rPr>
        <w:t>environment</w:t>
      </w:r>
      <w:r w:rsidRPr="007D1E52">
        <w:rPr>
          <w:rFonts w:asciiTheme="minorHAnsi" w:hAnsiTheme="minorHAnsi"/>
          <w:color w:val="1B1C20"/>
          <w:spacing w:val="59"/>
          <w:w w:val="107"/>
        </w:rPr>
        <w:t xml:space="preserve"> </w:t>
      </w:r>
      <w:r w:rsidRPr="007D1E52">
        <w:rPr>
          <w:rFonts w:asciiTheme="minorHAnsi" w:hAnsiTheme="minorHAnsi"/>
          <w:color w:val="1B1C20"/>
        </w:rPr>
        <w:t>and</w:t>
      </w:r>
      <w:r w:rsidRPr="007D1E52">
        <w:rPr>
          <w:rFonts w:asciiTheme="minorHAnsi" w:hAnsiTheme="minorHAnsi"/>
          <w:color w:val="1B1C20"/>
          <w:spacing w:val="8"/>
        </w:rPr>
        <w:t xml:space="preserve"> </w:t>
      </w:r>
      <w:r w:rsidRPr="007D1E52">
        <w:rPr>
          <w:rFonts w:asciiTheme="minorHAnsi" w:hAnsiTheme="minorHAnsi"/>
          <w:color w:val="1B1C20"/>
        </w:rPr>
        <w:t>on</w:t>
      </w:r>
      <w:r w:rsidRPr="007D1E52">
        <w:rPr>
          <w:rFonts w:asciiTheme="minorHAnsi" w:hAnsiTheme="minorHAnsi"/>
          <w:color w:val="1B1C20"/>
          <w:spacing w:val="8"/>
        </w:rPr>
        <w:t xml:space="preserve"> </w:t>
      </w:r>
      <w:r w:rsidRPr="007D1E52">
        <w:rPr>
          <w:rFonts w:asciiTheme="minorHAnsi" w:hAnsiTheme="minorHAnsi"/>
          <w:color w:val="1B1C20"/>
        </w:rPr>
        <w:t>beaches.</w:t>
      </w:r>
      <w:r w:rsidRPr="007D1E52">
        <w:rPr>
          <w:rFonts w:asciiTheme="minorHAnsi" w:hAnsiTheme="minorHAnsi"/>
          <w:color w:val="1B1C20"/>
          <w:spacing w:val="8"/>
        </w:rPr>
        <w:t xml:space="preserve"> </w:t>
      </w:r>
      <w:r w:rsidRPr="007D1E52">
        <w:rPr>
          <w:rFonts w:asciiTheme="minorHAnsi" w:hAnsiTheme="minorHAnsi"/>
          <w:color w:val="1B1C20"/>
          <w:spacing w:val="-1"/>
        </w:rPr>
        <w:t>Resin</w:t>
      </w:r>
      <w:r w:rsidRPr="007D1E52">
        <w:rPr>
          <w:rFonts w:asciiTheme="minorHAnsi" w:hAnsiTheme="minorHAnsi"/>
          <w:color w:val="1B1C20"/>
          <w:spacing w:val="8"/>
        </w:rPr>
        <w:t xml:space="preserve"> </w:t>
      </w:r>
      <w:r w:rsidRPr="007D1E52">
        <w:rPr>
          <w:rFonts w:asciiTheme="minorHAnsi" w:hAnsiTheme="minorHAnsi"/>
          <w:color w:val="1B1C20"/>
        </w:rPr>
        <w:t>pellets</w:t>
      </w:r>
      <w:r w:rsidRPr="007D1E52">
        <w:rPr>
          <w:rFonts w:asciiTheme="minorHAnsi" w:hAnsiTheme="minorHAnsi"/>
          <w:color w:val="1B1C20"/>
          <w:spacing w:val="8"/>
        </w:rPr>
        <w:t xml:space="preserve"> </w:t>
      </w:r>
      <w:r w:rsidRPr="007D1E52">
        <w:rPr>
          <w:rFonts w:asciiTheme="minorHAnsi" w:hAnsiTheme="minorHAnsi"/>
          <w:color w:val="1B1C20"/>
          <w:spacing w:val="-1"/>
        </w:rPr>
        <w:t>ar</w:t>
      </w:r>
      <w:r w:rsidRPr="007D1E52">
        <w:rPr>
          <w:rFonts w:asciiTheme="minorHAnsi" w:hAnsiTheme="minorHAnsi"/>
          <w:color w:val="1B1C20"/>
          <w:spacing w:val="-2"/>
        </w:rPr>
        <w:t>e</w:t>
      </w:r>
      <w:r w:rsidRPr="007D1E52">
        <w:rPr>
          <w:rFonts w:asciiTheme="minorHAnsi" w:hAnsiTheme="minorHAnsi"/>
          <w:color w:val="1B1C20"/>
          <w:spacing w:val="8"/>
        </w:rPr>
        <w:t xml:space="preserve"> </w:t>
      </w:r>
      <w:r w:rsidRPr="007D1E52">
        <w:rPr>
          <w:rFonts w:asciiTheme="minorHAnsi" w:hAnsiTheme="minorHAnsi"/>
          <w:color w:val="1B1C20"/>
        </w:rPr>
        <w:t>persistent</w:t>
      </w:r>
      <w:r w:rsidRPr="007D1E52">
        <w:rPr>
          <w:rFonts w:asciiTheme="minorHAnsi" w:hAnsiTheme="minorHAnsi"/>
          <w:color w:val="1B1C20"/>
          <w:spacing w:val="8"/>
        </w:rPr>
        <w:t xml:space="preserve"> </w:t>
      </w:r>
      <w:r w:rsidRPr="007D1E52">
        <w:rPr>
          <w:rFonts w:asciiTheme="minorHAnsi" w:hAnsiTheme="minorHAnsi"/>
          <w:color w:val="1B1C20"/>
        </w:rPr>
        <w:t>in</w:t>
      </w:r>
      <w:r w:rsidRPr="007D1E52">
        <w:rPr>
          <w:rFonts w:asciiTheme="minorHAnsi" w:hAnsiTheme="minorHAnsi"/>
          <w:color w:val="1B1C20"/>
          <w:spacing w:val="8"/>
        </w:rPr>
        <w:t xml:space="preserve"> </w:t>
      </w:r>
      <w:r w:rsidRPr="007D1E52">
        <w:rPr>
          <w:rFonts w:asciiTheme="minorHAnsi" w:hAnsiTheme="minorHAnsi"/>
          <w:color w:val="1B1C20"/>
        </w:rPr>
        <w:t>the</w:t>
      </w:r>
      <w:r w:rsidRPr="007D1E52">
        <w:rPr>
          <w:rFonts w:asciiTheme="minorHAnsi" w:hAnsiTheme="minorHAnsi"/>
          <w:color w:val="1B1C20"/>
          <w:spacing w:val="8"/>
        </w:rPr>
        <w:t xml:space="preserve"> </w:t>
      </w:r>
      <w:r w:rsidRPr="007D1E52">
        <w:rPr>
          <w:rFonts w:asciiTheme="minorHAnsi" w:hAnsiTheme="minorHAnsi"/>
          <w:color w:val="1B1C20"/>
          <w:spacing w:val="-1"/>
        </w:rPr>
        <w:t>environment</w:t>
      </w:r>
      <w:r w:rsidRPr="007D1E52">
        <w:rPr>
          <w:rFonts w:asciiTheme="minorHAnsi" w:hAnsiTheme="minorHAnsi"/>
          <w:color w:val="1B1C20"/>
          <w:spacing w:val="8"/>
        </w:rPr>
        <w:t xml:space="preserve"> </w:t>
      </w:r>
      <w:r w:rsidRPr="007D1E52">
        <w:rPr>
          <w:rFonts w:asciiTheme="minorHAnsi" w:hAnsiTheme="minorHAnsi"/>
          <w:color w:val="1B1C20"/>
        </w:rPr>
        <w:t>and</w:t>
      </w:r>
      <w:r w:rsidRPr="007D1E52">
        <w:rPr>
          <w:rFonts w:asciiTheme="minorHAnsi" w:hAnsiTheme="minorHAnsi"/>
          <w:color w:val="1B1C20"/>
          <w:spacing w:val="8"/>
        </w:rPr>
        <w:t xml:space="preserve"> </w:t>
      </w:r>
      <w:r w:rsidRPr="007D1E52">
        <w:rPr>
          <w:rFonts w:asciiTheme="minorHAnsi" w:hAnsiTheme="minorHAnsi"/>
          <w:color w:val="1B1C20"/>
          <w:spacing w:val="-1"/>
        </w:rPr>
        <w:t>hydrophobic,</w:t>
      </w:r>
      <w:r w:rsidRPr="007D1E52">
        <w:rPr>
          <w:rFonts w:asciiTheme="minorHAnsi" w:hAnsiTheme="minorHAnsi"/>
          <w:color w:val="1B1C20"/>
          <w:spacing w:val="8"/>
        </w:rPr>
        <w:t xml:space="preserve"> </w:t>
      </w:r>
      <w:r w:rsidRPr="007D1E52">
        <w:rPr>
          <w:rFonts w:asciiTheme="minorHAnsi" w:hAnsiTheme="minorHAnsi"/>
          <w:color w:val="1B1C20"/>
        </w:rPr>
        <w:t>which</w:t>
      </w:r>
      <w:r w:rsidRPr="007D1E52">
        <w:rPr>
          <w:rFonts w:asciiTheme="minorHAnsi" w:hAnsiTheme="minorHAnsi"/>
          <w:color w:val="1B1C20"/>
          <w:spacing w:val="8"/>
        </w:rPr>
        <w:t xml:space="preserve"> </w:t>
      </w:r>
      <w:r w:rsidRPr="007D1E52">
        <w:rPr>
          <w:rFonts w:asciiTheme="minorHAnsi" w:hAnsiTheme="minorHAnsi"/>
          <w:color w:val="1B1C20"/>
          <w:spacing w:val="-1"/>
        </w:rPr>
        <w:t>allo</w:t>
      </w:r>
      <w:r w:rsidRPr="007D1E52">
        <w:rPr>
          <w:rFonts w:asciiTheme="minorHAnsi" w:hAnsiTheme="minorHAnsi"/>
          <w:color w:val="1B1C20"/>
          <w:spacing w:val="-2"/>
        </w:rPr>
        <w:t>ws</w:t>
      </w:r>
      <w:r w:rsidRPr="007D1E52">
        <w:rPr>
          <w:rFonts w:asciiTheme="minorHAnsi" w:hAnsiTheme="minorHAnsi"/>
          <w:color w:val="1B1C20"/>
          <w:spacing w:val="8"/>
        </w:rPr>
        <w:t xml:space="preserve"> </w:t>
      </w:r>
      <w:r w:rsidRPr="007D1E52">
        <w:rPr>
          <w:rFonts w:asciiTheme="minorHAnsi" w:hAnsiTheme="minorHAnsi"/>
          <w:color w:val="1B1C20"/>
        </w:rPr>
        <w:t>sorption</w:t>
      </w:r>
      <w:r w:rsidRPr="007D1E52">
        <w:rPr>
          <w:rFonts w:asciiTheme="minorHAnsi" w:hAnsiTheme="minorHAnsi"/>
          <w:color w:val="1B1C20"/>
          <w:spacing w:val="9"/>
        </w:rPr>
        <w:t xml:space="preserve"> </w:t>
      </w:r>
      <w:r w:rsidRPr="007D1E52">
        <w:rPr>
          <w:rFonts w:asciiTheme="minorHAnsi" w:hAnsiTheme="minorHAnsi"/>
          <w:color w:val="1B1C20"/>
        </w:rPr>
        <w:t>of</w:t>
      </w:r>
      <w:r w:rsidRPr="007D1E52">
        <w:rPr>
          <w:rFonts w:asciiTheme="minorHAnsi" w:hAnsiTheme="minorHAnsi"/>
          <w:color w:val="1B1C20"/>
          <w:spacing w:val="47"/>
          <w:w w:val="99"/>
        </w:rPr>
        <w:t xml:space="preserve"> </w:t>
      </w:r>
      <w:r w:rsidRPr="007D1E52">
        <w:rPr>
          <w:rFonts w:asciiTheme="minorHAnsi" w:hAnsiTheme="minorHAnsi"/>
          <w:color w:val="1B1C20"/>
          <w:spacing w:val="-1"/>
        </w:rPr>
        <w:t>hydrophobic</w:t>
      </w:r>
      <w:r w:rsidRPr="007D1E52">
        <w:rPr>
          <w:rFonts w:asciiTheme="minorHAnsi" w:hAnsiTheme="minorHAnsi"/>
          <w:color w:val="1B1C20"/>
          <w:spacing w:val="23"/>
        </w:rPr>
        <w:t xml:space="preserve"> </w:t>
      </w:r>
      <w:r w:rsidRPr="007D1E52">
        <w:rPr>
          <w:rFonts w:asciiTheme="minorHAnsi" w:hAnsiTheme="minorHAnsi"/>
          <w:color w:val="1B1C20"/>
        </w:rPr>
        <w:t>organic</w:t>
      </w:r>
      <w:r w:rsidRPr="007D1E52">
        <w:rPr>
          <w:rFonts w:asciiTheme="minorHAnsi" w:hAnsiTheme="minorHAnsi"/>
          <w:color w:val="1B1C20"/>
          <w:spacing w:val="23"/>
        </w:rPr>
        <w:t xml:space="preserve"> </w:t>
      </w:r>
      <w:r w:rsidRPr="007D1E52">
        <w:rPr>
          <w:rFonts w:asciiTheme="minorHAnsi" w:hAnsiTheme="minorHAnsi"/>
          <w:color w:val="1B1C20"/>
        </w:rPr>
        <w:t>pollutants,</w:t>
      </w:r>
      <w:r w:rsidRPr="007D1E52">
        <w:rPr>
          <w:rFonts w:asciiTheme="minorHAnsi" w:hAnsiTheme="minorHAnsi"/>
          <w:color w:val="1B1C20"/>
          <w:spacing w:val="23"/>
        </w:rPr>
        <w:t xml:space="preserve"> </w:t>
      </w:r>
      <w:r w:rsidRPr="007D1E52">
        <w:rPr>
          <w:rFonts w:asciiTheme="minorHAnsi" w:hAnsiTheme="minorHAnsi"/>
          <w:color w:val="1B1C20"/>
        </w:rPr>
        <w:t>including</w:t>
      </w:r>
      <w:r w:rsidRPr="007D1E52">
        <w:rPr>
          <w:rFonts w:asciiTheme="minorHAnsi" w:hAnsiTheme="minorHAnsi"/>
          <w:color w:val="1B1C20"/>
          <w:spacing w:val="23"/>
        </w:rPr>
        <w:t xml:space="preserve"> </w:t>
      </w:r>
      <w:r w:rsidRPr="007D1E52">
        <w:rPr>
          <w:rFonts w:asciiTheme="minorHAnsi" w:hAnsiTheme="minorHAnsi"/>
          <w:color w:val="1B1C20"/>
        </w:rPr>
        <w:t>persistent</w:t>
      </w:r>
      <w:r w:rsidRPr="007D1E52">
        <w:rPr>
          <w:rFonts w:asciiTheme="minorHAnsi" w:hAnsiTheme="minorHAnsi"/>
          <w:color w:val="1B1C20"/>
          <w:spacing w:val="23"/>
        </w:rPr>
        <w:t xml:space="preserve"> </w:t>
      </w:r>
      <w:r w:rsidRPr="007D1E52">
        <w:rPr>
          <w:rFonts w:asciiTheme="minorHAnsi" w:hAnsiTheme="minorHAnsi"/>
          <w:color w:val="1B1C20"/>
        </w:rPr>
        <w:t>organic</w:t>
      </w:r>
      <w:r w:rsidRPr="007D1E52">
        <w:rPr>
          <w:rFonts w:asciiTheme="minorHAnsi" w:hAnsiTheme="minorHAnsi"/>
          <w:color w:val="1B1C20"/>
          <w:spacing w:val="23"/>
        </w:rPr>
        <w:t xml:space="preserve"> </w:t>
      </w:r>
      <w:r w:rsidRPr="007D1E52">
        <w:rPr>
          <w:rFonts w:asciiTheme="minorHAnsi" w:hAnsiTheme="minorHAnsi"/>
          <w:color w:val="1B1C20"/>
        </w:rPr>
        <w:t>pollutants,</w:t>
      </w:r>
      <w:r w:rsidRPr="007D1E52">
        <w:rPr>
          <w:rFonts w:asciiTheme="minorHAnsi" w:hAnsiTheme="minorHAnsi"/>
          <w:color w:val="1B1C20"/>
          <w:spacing w:val="23"/>
        </w:rPr>
        <w:t xml:space="preserve"> </w:t>
      </w:r>
      <w:r w:rsidRPr="007D1E52">
        <w:rPr>
          <w:rFonts w:asciiTheme="minorHAnsi" w:hAnsiTheme="minorHAnsi"/>
          <w:color w:val="1B1C20"/>
          <w:spacing w:val="-1"/>
        </w:rPr>
        <w:t>from</w:t>
      </w:r>
      <w:r w:rsidRPr="007D1E52">
        <w:rPr>
          <w:rFonts w:asciiTheme="minorHAnsi" w:hAnsiTheme="minorHAnsi"/>
          <w:color w:val="1B1C20"/>
          <w:spacing w:val="23"/>
        </w:rPr>
        <w:t xml:space="preserve"> </w:t>
      </w:r>
      <w:r w:rsidRPr="007D1E52">
        <w:rPr>
          <w:rFonts w:asciiTheme="minorHAnsi" w:hAnsiTheme="minorHAnsi"/>
          <w:color w:val="1B1C20"/>
        </w:rPr>
        <w:t>the</w:t>
      </w:r>
      <w:r w:rsidRPr="007D1E52">
        <w:rPr>
          <w:rFonts w:asciiTheme="minorHAnsi" w:hAnsiTheme="minorHAnsi"/>
          <w:color w:val="1B1C20"/>
          <w:spacing w:val="23"/>
        </w:rPr>
        <w:t xml:space="preserve"> </w:t>
      </w:r>
      <w:r w:rsidRPr="007D1E52">
        <w:rPr>
          <w:rFonts w:asciiTheme="minorHAnsi" w:hAnsiTheme="minorHAnsi"/>
          <w:color w:val="1B1C20"/>
          <w:spacing w:val="-1"/>
        </w:rPr>
        <w:t>surrounding</w:t>
      </w:r>
      <w:r w:rsidRPr="007D1E52">
        <w:rPr>
          <w:rFonts w:asciiTheme="minorHAnsi" w:hAnsiTheme="minorHAnsi"/>
          <w:color w:val="1B1C20"/>
          <w:spacing w:val="24"/>
        </w:rPr>
        <w:t xml:space="preserve"> </w:t>
      </w:r>
      <w:r w:rsidRPr="007D1E52">
        <w:rPr>
          <w:rFonts w:asciiTheme="minorHAnsi" w:hAnsiTheme="minorHAnsi"/>
          <w:color w:val="1B1C20"/>
          <w:spacing w:val="-1"/>
        </w:rPr>
        <w:t>environment.</w:t>
      </w:r>
      <w:r w:rsidR="007D1E52">
        <w:rPr>
          <w:rFonts w:asciiTheme="minorHAnsi" w:hAnsiTheme="minorHAnsi"/>
          <w:color w:val="1B1C20"/>
          <w:spacing w:val="-1"/>
        </w:rPr>
        <w:t xml:space="preserve"> </w:t>
      </w:r>
      <w:r w:rsidRPr="007D1E52">
        <w:rPr>
          <w:rFonts w:asciiTheme="minorHAnsi" w:hAnsiTheme="minorHAnsi"/>
          <w:color w:val="1B1C20"/>
          <w:w w:val="105"/>
        </w:rPr>
        <w:t>Continuous</w:t>
      </w:r>
      <w:r w:rsidRPr="007D1E52">
        <w:rPr>
          <w:rFonts w:asciiTheme="minorHAnsi" w:hAnsiTheme="minorHAnsi"/>
          <w:color w:val="1B1C20"/>
          <w:spacing w:val="-13"/>
          <w:w w:val="105"/>
        </w:rPr>
        <w:t xml:space="preserve"> </w:t>
      </w:r>
      <w:r w:rsidRPr="007D1E52">
        <w:rPr>
          <w:rFonts w:asciiTheme="minorHAnsi" w:hAnsiTheme="minorHAnsi"/>
          <w:color w:val="1B1C20"/>
          <w:w w:val="105"/>
        </w:rPr>
        <w:t>monitoring</w:t>
      </w:r>
      <w:r w:rsidRPr="007D1E52">
        <w:rPr>
          <w:rFonts w:asciiTheme="minorHAnsi" w:hAnsiTheme="minorHAnsi"/>
          <w:color w:val="1B1C20"/>
          <w:spacing w:val="-13"/>
          <w:w w:val="105"/>
        </w:rPr>
        <w:t xml:space="preserve"> </w:t>
      </w:r>
      <w:r w:rsidRPr="007D1E52">
        <w:rPr>
          <w:rFonts w:asciiTheme="minorHAnsi" w:hAnsiTheme="minorHAnsi"/>
          <w:color w:val="1B1C20"/>
          <w:w w:val="105"/>
        </w:rPr>
        <w:t>of</w:t>
      </w:r>
      <w:r w:rsidRPr="007D1E52">
        <w:rPr>
          <w:rFonts w:asciiTheme="minorHAnsi" w:hAnsiTheme="minorHAnsi"/>
          <w:color w:val="1B1C20"/>
          <w:spacing w:val="-13"/>
          <w:w w:val="105"/>
        </w:rPr>
        <w:t xml:space="preserve"> </w:t>
      </w:r>
      <w:r w:rsidRPr="007D1E52">
        <w:rPr>
          <w:rFonts w:asciiTheme="minorHAnsi" w:hAnsiTheme="minorHAnsi"/>
          <w:color w:val="1B1C20"/>
          <w:w w:val="105"/>
        </w:rPr>
        <w:t>persistent</w:t>
      </w:r>
      <w:r w:rsidRPr="007D1E52">
        <w:rPr>
          <w:rFonts w:asciiTheme="minorHAnsi" w:hAnsiTheme="minorHAnsi"/>
          <w:color w:val="1B1C20"/>
          <w:spacing w:val="-13"/>
          <w:w w:val="105"/>
        </w:rPr>
        <w:t xml:space="preserve"> </w:t>
      </w:r>
      <w:r w:rsidRPr="007D1E52">
        <w:rPr>
          <w:rFonts w:asciiTheme="minorHAnsi" w:hAnsiTheme="minorHAnsi"/>
          <w:color w:val="1B1C20"/>
          <w:w w:val="105"/>
        </w:rPr>
        <w:t>organic</w:t>
      </w:r>
      <w:r w:rsidRPr="007D1E52">
        <w:rPr>
          <w:rFonts w:asciiTheme="minorHAnsi" w:hAnsiTheme="minorHAnsi"/>
          <w:color w:val="1B1C20"/>
          <w:spacing w:val="-13"/>
          <w:w w:val="105"/>
        </w:rPr>
        <w:t xml:space="preserve"> </w:t>
      </w:r>
      <w:r w:rsidRPr="007D1E52">
        <w:rPr>
          <w:rFonts w:asciiTheme="minorHAnsi" w:hAnsiTheme="minorHAnsi"/>
          <w:color w:val="1B1C20"/>
          <w:w w:val="105"/>
        </w:rPr>
        <w:t>pollutants</w:t>
      </w:r>
      <w:r w:rsidRPr="007D1E52">
        <w:rPr>
          <w:rFonts w:asciiTheme="minorHAnsi" w:hAnsiTheme="minorHAnsi"/>
          <w:color w:val="1B1C20"/>
          <w:spacing w:val="-13"/>
          <w:w w:val="105"/>
        </w:rPr>
        <w:t xml:space="preserve"> </w:t>
      </w:r>
      <w:r w:rsidRPr="007D1E52">
        <w:rPr>
          <w:rFonts w:asciiTheme="minorHAnsi" w:hAnsiTheme="minorHAnsi"/>
          <w:color w:val="1B1C20"/>
          <w:w w:val="105"/>
        </w:rPr>
        <w:t>is</w:t>
      </w:r>
      <w:r w:rsidRPr="007D1E52">
        <w:rPr>
          <w:rFonts w:asciiTheme="minorHAnsi" w:hAnsiTheme="minorHAnsi"/>
          <w:color w:val="1B1C20"/>
          <w:spacing w:val="-13"/>
          <w:w w:val="105"/>
        </w:rPr>
        <w:t xml:space="preserve"> </w:t>
      </w:r>
      <w:r w:rsidRPr="007D1E52">
        <w:rPr>
          <w:rFonts w:asciiTheme="minorHAnsi" w:hAnsiTheme="minorHAnsi"/>
          <w:color w:val="1B1C20"/>
          <w:w w:val="105"/>
        </w:rPr>
        <w:t>important</w:t>
      </w:r>
      <w:r w:rsidRPr="007D1E52">
        <w:rPr>
          <w:rFonts w:asciiTheme="minorHAnsi" w:hAnsiTheme="minorHAnsi"/>
          <w:color w:val="1B1C20"/>
          <w:spacing w:val="-13"/>
          <w:w w:val="105"/>
        </w:rPr>
        <w:t xml:space="preserve"> </w:t>
      </w:r>
      <w:r w:rsidRPr="007D1E52">
        <w:rPr>
          <w:rFonts w:asciiTheme="minorHAnsi" w:hAnsiTheme="minorHAnsi"/>
          <w:color w:val="1B1C20"/>
          <w:w w:val="105"/>
        </w:rPr>
        <w:t>for</w:t>
      </w:r>
      <w:r w:rsidRPr="007D1E52">
        <w:rPr>
          <w:rFonts w:asciiTheme="minorHAnsi" w:hAnsiTheme="minorHAnsi"/>
          <w:color w:val="1B1C20"/>
          <w:spacing w:val="-13"/>
          <w:w w:val="105"/>
        </w:rPr>
        <w:t xml:space="preserve"> </w:t>
      </w:r>
      <w:r w:rsidRPr="007D1E52">
        <w:rPr>
          <w:rFonts w:asciiTheme="minorHAnsi" w:hAnsiTheme="minorHAnsi"/>
          <w:color w:val="1B1C20"/>
          <w:w w:val="105"/>
        </w:rPr>
        <w:t>understanding</w:t>
      </w:r>
      <w:r w:rsidRPr="007D1E52">
        <w:rPr>
          <w:rFonts w:asciiTheme="minorHAnsi" w:hAnsiTheme="minorHAnsi"/>
          <w:color w:val="1B1C20"/>
          <w:spacing w:val="-13"/>
          <w:w w:val="105"/>
        </w:rPr>
        <w:t xml:space="preserve"> </w:t>
      </w:r>
      <w:r w:rsidRPr="007D1E52">
        <w:rPr>
          <w:rFonts w:asciiTheme="minorHAnsi" w:hAnsiTheme="minorHAnsi"/>
          <w:color w:val="1B1C20"/>
          <w:w w:val="105"/>
        </w:rPr>
        <w:t>of</w:t>
      </w:r>
      <w:r w:rsidRPr="007D1E52">
        <w:rPr>
          <w:rFonts w:asciiTheme="minorHAnsi" w:hAnsiTheme="minorHAnsi"/>
          <w:color w:val="1B1C20"/>
          <w:spacing w:val="-13"/>
          <w:w w:val="105"/>
        </w:rPr>
        <w:t xml:space="preserve"> </w:t>
      </w:r>
      <w:r w:rsidRPr="007D1E52">
        <w:rPr>
          <w:rFonts w:asciiTheme="minorHAnsi" w:hAnsiTheme="minorHAnsi"/>
          <w:color w:val="1B1C20"/>
          <w:w w:val="105"/>
        </w:rPr>
        <w:t>pollution</w:t>
      </w:r>
      <w:r w:rsidRPr="007D1E52">
        <w:rPr>
          <w:rFonts w:asciiTheme="minorHAnsi" w:hAnsiTheme="minorHAnsi"/>
          <w:color w:val="1B1C20"/>
          <w:spacing w:val="-13"/>
          <w:w w:val="105"/>
        </w:rPr>
        <w:t xml:space="preserve"> </w:t>
      </w:r>
      <w:r w:rsidRPr="007D1E52">
        <w:rPr>
          <w:rFonts w:asciiTheme="minorHAnsi" w:hAnsiTheme="minorHAnsi"/>
          <w:color w:val="1B1C20"/>
          <w:w w:val="105"/>
        </w:rPr>
        <w:t>status,</w:t>
      </w:r>
      <w:r w:rsidRPr="007D1E52">
        <w:rPr>
          <w:rFonts w:asciiTheme="minorHAnsi" w:hAnsiTheme="minorHAnsi"/>
          <w:color w:val="1B1C20"/>
          <w:spacing w:val="21"/>
          <w:w w:val="102"/>
        </w:rPr>
        <w:t xml:space="preserve"> </w:t>
      </w:r>
      <w:r w:rsidRPr="007D1E52">
        <w:rPr>
          <w:rFonts w:asciiTheme="minorHAnsi" w:hAnsiTheme="minorHAnsi"/>
          <w:color w:val="1B1C20"/>
          <w:w w:val="105"/>
        </w:rPr>
        <w:t>pollutant</w:t>
      </w:r>
      <w:r w:rsidRPr="007D1E52">
        <w:rPr>
          <w:rFonts w:asciiTheme="minorHAnsi" w:hAnsiTheme="minorHAnsi"/>
          <w:color w:val="1B1C20"/>
          <w:spacing w:val="-22"/>
          <w:w w:val="105"/>
        </w:rPr>
        <w:t xml:space="preserve"> </w:t>
      </w:r>
      <w:r w:rsidRPr="007D1E52">
        <w:rPr>
          <w:rFonts w:asciiTheme="minorHAnsi" w:hAnsiTheme="minorHAnsi"/>
          <w:color w:val="1B1C20"/>
          <w:w w:val="105"/>
        </w:rPr>
        <w:t>fates,</w:t>
      </w:r>
      <w:r w:rsidRPr="007D1E52">
        <w:rPr>
          <w:rFonts w:asciiTheme="minorHAnsi" w:hAnsiTheme="minorHAnsi"/>
          <w:color w:val="1B1C20"/>
          <w:spacing w:val="-21"/>
          <w:w w:val="105"/>
        </w:rPr>
        <w:t xml:space="preserve"> </w:t>
      </w:r>
      <w:r w:rsidRPr="007D1E52">
        <w:rPr>
          <w:rFonts w:asciiTheme="minorHAnsi" w:hAnsiTheme="minorHAnsi"/>
          <w:color w:val="1B1C20"/>
          <w:w w:val="105"/>
        </w:rPr>
        <w:t>and</w:t>
      </w:r>
      <w:r w:rsidRPr="007D1E52">
        <w:rPr>
          <w:rFonts w:asciiTheme="minorHAnsi" w:hAnsiTheme="minorHAnsi"/>
          <w:color w:val="1B1C20"/>
          <w:spacing w:val="-21"/>
          <w:w w:val="105"/>
        </w:rPr>
        <w:t xml:space="preserve"> </w:t>
      </w:r>
      <w:r w:rsidRPr="007D1E52">
        <w:rPr>
          <w:rFonts w:asciiTheme="minorHAnsi" w:hAnsiTheme="minorHAnsi"/>
          <w:color w:val="1B1C20"/>
          <w:w w:val="105"/>
        </w:rPr>
        <w:t>the</w:t>
      </w:r>
      <w:r w:rsidRPr="007D1E52">
        <w:rPr>
          <w:rFonts w:asciiTheme="minorHAnsi" w:hAnsiTheme="minorHAnsi"/>
          <w:color w:val="1B1C20"/>
          <w:spacing w:val="-22"/>
          <w:w w:val="105"/>
        </w:rPr>
        <w:t xml:space="preserve"> </w:t>
      </w:r>
      <w:r w:rsidRPr="007D1E52">
        <w:rPr>
          <w:rFonts w:asciiTheme="minorHAnsi" w:hAnsiTheme="minorHAnsi"/>
          <w:color w:val="1B1C20"/>
          <w:spacing w:val="-2"/>
          <w:w w:val="105"/>
        </w:rPr>
        <w:t>effectiveness</w:t>
      </w:r>
      <w:r w:rsidRPr="007D1E52">
        <w:rPr>
          <w:rFonts w:asciiTheme="minorHAnsi" w:hAnsiTheme="minorHAnsi"/>
          <w:color w:val="1B1C20"/>
          <w:spacing w:val="-21"/>
          <w:w w:val="105"/>
        </w:rPr>
        <w:t xml:space="preserve"> </w:t>
      </w:r>
      <w:r w:rsidRPr="007D1E52">
        <w:rPr>
          <w:rFonts w:asciiTheme="minorHAnsi" w:hAnsiTheme="minorHAnsi"/>
          <w:color w:val="1B1C20"/>
          <w:w w:val="105"/>
        </w:rPr>
        <w:t>of</w:t>
      </w:r>
      <w:r w:rsidRPr="007D1E52">
        <w:rPr>
          <w:rFonts w:asciiTheme="minorHAnsi" w:hAnsiTheme="minorHAnsi"/>
          <w:color w:val="1B1C20"/>
          <w:spacing w:val="-21"/>
          <w:w w:val="105"/>
        </w:rPr>
        <w:t xml:space="preserve"> </w:t>
      </w:r>
      <w:r w:rsidRPr="007D1E52">
        <w:rPr>
          <w:rFonts w:asciiTheme="minorHAnsi" w:hAnsiTheme="minorHAnsi"/>
          <w:color w:val="1B1C20"/>
          <w:spacing w:val="-1"/>
          <w:w w:val="105"/>
        </w:rPr>
        <w:t>r</w:t>
      </w:r>
      <w:r w:rsidRPr="007D1E52">
        <w:rPr>
          <w:rFonts w:asciiTheme="minorHAnsi" w:hAnsiTheme="minorHAnsi"/>
          <w:color w:val="1B1C20"/>
          <w:spacing w:val="-2"/>
          <w:w w:val="105"/>
        </w:rPr>
        <w:t>egulation</w:t>
      </w:r>
      <w:r w:rsidRPr="007D1E52">
        <w:rPr>
          <w:rFonts w:asciiTheme="minorHAnsi" w:hAnsiTheme="minorHAnsi"/>
          <w:color w:val="1B1C20"/>
          <w:spacing w:val="-22"/>
          <w:w w:val="105"/>
        </w:rPr>
        <w:t xml:space="preserve"> </w:t>
      </w:r>
      <w:r w:rsidRPr="007D1E52">
        <w:rPr>
          <w:rFonts w:asciiTheme="minorHAnsi" w:hAnsiTheme="minorHAnsi"/>
          <w:color w:val="1B1C20"/>
          <w:w w:val="105"/>
        </w:rPr>
        <w:t>and</w:t>
      </w:r>
      <w:r w:rsidRPr="007D1E52">
        <w:rPr>
          <w:rFonts w:asciiTheme="minorHAnsi" w:hAnsiTheme="minorHAnsi"/>
          <w:color w:val="1B1C20"/>
          <w:spacing w:val="-21"/>
          <w:w w:val="105"/>
        </w:rPr>
        <w:t xml:space="preserve"> </w:t>
      </w:r>
      <w:r w:rsidRPr="007D1E52">
        <w:rPr>
          <w:rFonts w:asciiTheme="minorHAnsi" w:hAnsiTheme="minorHAnsi"/>
          <w:color w:val="1B1C20"/>
          <w:spacing w:val="-1"/>
          <w:w w:val="105"/>
        </w:rPr>
        <w:t>remediation</w:t>
      </w:r>
      <w:r w:rsidRPr="007D1E52">
        <w:rPr>
          <w:rFonts w:asciiTheme="minorHAnsi" w:hAnsiTheme="minorHAnsi"/>
          <w:color w:val="1B1C20"/>
          <w:spacing w:val="-21"/>
          <w:w w:val="105"/>
        </w:rPr>
        <w:t xml:space="preserve"> </w:t>
      </w:r>
      <w:r w:rsidRPr="007D1E52">
        <w:rPr>
          <w:rFonts w:asciiTheme="minorHAnsi" w:hAnsiTheme="minorHAnsi"/>
          <w:color w:val="1B1C20"/>
          <w:spacing w:val="-5"/>
          <w:w w:val="105"/>
        </w:rPr>
        <w:t>(Yeo</w:t>
      </w:r>
      <w:r w:rsidRPr="007D1E52">
        <w:rPr>
          <w:rFonts w:asciiTheme="minorHAnsi" w:hAnsiTheme="minorHAnsi"/>
          <w:color w:val="1B1C20"/>
          <w:spacing w:val="-21"/>
          <w:w w:val="105"/>
        </w:rPr>
        <w:t xml:space="preserve"> </w:t>
      </w:r>
      <w:r w:rsidRPr="007D1E52">
        <w:rPr>
          <w:rFonts w:asciiTheme="minorHAnsi" w:hAnsiTheme="minorHAnsi"/>
          <w:color w:val="1B1C20"/>
          <w:w w:val="105"/>
        </w:rPr>
        <w:t>et</w:t>
      </w:r>
      <w:r w:rsidR="007D1E52">
        <w:rPr>
          <w:rFonts w:asciiTheme="minorHAnsi" w:hAnsiTheme="minorHAnsi"/>
          <w:color w:val="1B1C20"/>
          <w:w w:val="105"/>
        </w:rPr>
        <w:t xml:space="preserve"> </w:t>
      </w:r>
      <w:r w:rsidRPr="007D1E52">
        <w:rPr>
          <w:rFonts w:asciiTheme="minorHAnsi" w:hAnsiTheme="minorHAnsi"/>
          <w:color w:val="1B1C20"/>
          <w:w w:val="105"/>
        </w:rPr>
        <w:t>al.,</w:t>
      </w:r>
      <w:r w:rsidRPr="007D1E52">
        <w:rPr>
          <w:rFonts w:asciiTheme="minorHAnsi" w:hAnsiTheme="minorHAnsi"/>
          <w:color w:val="1B1C20"/>
          <w:spacing w:val="-22"/>
          <w:w w:val="105"/>
        </w:rPr>
        <w:t xml:space="preserve"> </w:t>
      </w:r>
      <w:r w:rsidRPr="007D1E52">
        <w:rPr>
          <w:rFonts w:asciiTheme="minorHAnsi" w:hAnsiTheme="minorHAnsi"/>
          <w:color w:val="1B1C20"/>
          <w:w w:val="105"/>
        </w:rPr>
        <w:t>2015).</w:t>
      </w:r>
    </w:p>
    <w:p w:rsidR="00FB197A" w:rsidRPr="007D1E52" w:rsidRDefault="00617197">
      <w:pPr>
        <w:pStyle w:val="BodyText"/>
        <w:spacing w:line="256" w:lineRule="auto"/>
        <w:ind w:right="1815"/>
        <w:rPr>
          <w:rFonts w:asciiTheme="minorHAnsi" w:hAnsiTheme="minorHAnsi"/>
        </w:rPr>
      </w:pPr>
      <w:r w:rsidRPr="007D1E52">
        <w:rPr>
          <w:rFonts w:asciiTheme="minorHAnsi" w:hAnsiTheme="minorHAnsi"/>
          <w:color w:val="1B1C20"/>
          <w:spacing w:val="-1"/>
          <w:w w:val="105"/>
        </w:rPr>
        <w:t>Understanding</w:t>
      </w:r>
      <w:r w:rsidRPr="007D1E52">
        <w:rPr>
          <w:rFonts w:asciiTheme="minorHAnsi" w:hAnsiTheme="minorHAnsi"/>
          <w:color w:val="1B1C20"/>
          <w:spacing w:val="-21"/>
          <w:w w:val="105"/>
        </w:rPr>
        <w:t xml:space="preserve"> </w:t>
      </w:r>
      <w:r w:rsidRPr="007D1E52">
        <w:rPr>
          <w:rFonts w:asciiTheme="minorHAnsi" w:hAnsiTheme="minorHAnsi"/>
          <w:color w:val="1B1C20"/>
          <w:w w:val="105"/>
        </w:rPr>
        <w:t>of</w:t>
      </w:r>
      <w:r w:rsidRPr="007D1E52">
        <w:rPr>
          <w:rFonts w:asciiTheme="minorHAnsi" w:hAnsiTheme="minorHAnsi"/>
          <w:color w:val="1B1C20"/>
          <w:spacing w:val="-21"/>
          <w:w w:val="105"/>
        </w:rPr>
        <w:t xml:space="preserve"> </w:t>
      </w:r>
      <w:r w:rsidRPr="007D1E52">
        <w:rPr>
          <w:rFonts w:asciiTheme="minorHAnsi" w:hAnsiTheme="minorHAnsi"/>
          <w:color w:val="1B1C20"/>
          <w:w w:val="105"/>
        </w:rPr>
        <w:t>the</w:t>
      </w:r>
      <w:r w:rsidRPr="007D1E52">
        <w:rPr>
          <w:rFonts w:asciiTheme="minorHAnsi" w:hAnsiTheme="minorHAnsi"/>
          <w:color w:val="1B1C20"/>
          <w:spacing w:val="-20"/>
          <w:w w:val="105"/>
        </w:rPr>
        <w:t xml:space="preserve"> </w:t>
      </w:r>
      <w:r w:rsidRPr="007D1E52">
        <w:rPr>
          <w:rFonts w:asciiTheme="minorHAnsi" w:hAnsiTheme="minorHAnsi"/>
          <w:color w:val="1B1C20"/>
          <w:w w:val="105"/>
        </w:rPr>
        <w:t>potential</w:t>
      </w:r>
      <w:r w:rsidRPr="007D1E52">
        <w:rPr>
          <w:rFonts w:asciiTheme="minorHAnsi" w:hAnsiTheme="minorHAnsi"/>
          <w:color w:val="1B1C20"/>
          <w:spacing w:val="-21"/>
          <w:w w:val="105"/>
        </w:rPr>
        <w:t xml:space="preserve"> </w:t>
      </w:r>
      <w:r w:rsidRPr="007D1E52">
        <w:rPr>
          <w:rFonts w:asciiTheme="minorHAnsi" w:hAnsiTheme="minorHAnsi"/>
          <w:color w:val="1B1C20"/>
          <w:w w:val="105"/>
        </w:rPr>
        <w:t>impacts</w:t>
      </w:r>
      <w:r w:rsidRPr="007D1E52">
        <w:rPr>
          <w:rFonts w:asciiTheme="minorHAnsi" w:hAnsiTheme="minorHAnsi"/>
          <w:color w:val="1B1C20"/>
          <w:spacing w:val="-20"/>
          <w:w w:val="105"/>
        </w:rPr>
        <w:t xml:space="preserve"> </w:t>
      </w:r>
      <w:r w:rsidRPr="007D1E52">
        <w:rPr>
          <w:rFonts w:asciiTheme="minorHAnsi" w:hAnsiTheme="minorHAnsi"/>
          <w:color w:val="1B1C20"/>
          <w:w w:val="105"/>
        </w:rPr>
        <w:t>of</w:t>
      </w:r>
      <w:r w:rsidRPr="007D1E52">
        <w:rPr>
          <w:rFonts w:asciiTheme="minorHAnsi" w:hAnsiTheme="minorHAnsi"/>
          <w:color w:val="1B1C20"/>
          <w:spacing w:val="-21"/>
          <w:w w:val="105"/>
        </w:rPr>
        <w:t xml:space="preserve"> </w:t>
      </w:r>
      <w:r w:rsidRPr="007D1E52">
        <w:rPr>
          <w:rFonts w:asciiTheme="minorHAnsi" w:hAnsiTheme="minorHAnsi"/>
          <w:color w:val="1B1C20"/>
          <w:spacing w:val="-1"/>
          <w:w w:val="105"/>
        </w:rPr>
        <w:t>micr</w:t>
      </w:r>
      <w:r w:rsidRPr="007D1E52">
        <w:rPr>
          <w:rFonts w:asciiTheme="minorHAnsi" w:hAnsiTheme="minorHAnsi"/>
          <w:color w:val="1B1C20"/>
          <w:spacing w:val="-2"/>
          <w:w w:val="105"/>
        </w:rPr>
        <w:t>oplastic</w:t>
      </w:r>
      <w:r w:rsidRPr="007D1E52">
        <w:rPr>
          <w:rFonts w:asciiTheme="minorHAnsi" w:hAnsiTheme="minorHAnsi"/>
          <w:color w:val="1B1C20"/>
          <w:spacing w:val="-20"/>
          <w:w w:val="105"/>
        </w:rPr>
        <w:t xml:space="preserve"> </w:t>
      </w:r>
      <w:r w:rsidRPr="007D1E52">
        <w:rPr>
          <w:rFonts w:asciiTheme="minorHAnsi" w:hAnsiTheme="minorHAnsi"/>
          <w:color w:val="1B1C20"/>
          <w:w w:val="105"/>
        </w:rPr>
        <w:t>chemical</w:t>
      </w:r>
      <w:r w:rsidRPr="007D1E52">
        <w:rPr>
          <w:rFonts w:asciiTheme="minorHAnsi" w:hAnsiTheme="minorHAnsi"/>
          <w:color w:val="1B1C20"/>
          <w:spacing w:val="-21"/>
          <w:w w:val="105"/>
        </w:rPr>
        <w:t xml:space="preserve"> </w:t>
      </w:r>
      <w:r w:rsidRPr="007D1E52">
        <w:rPr>
          <w:rFonts w:asciiTheme="minorHAnsi" w:hAnsiTheme="minorHAnsi"/>
          <w:color w:val="1B1C20"/>
          <w:w w:val="105"/>
        </w:rPr>
        <w:t>contamination</w:t>
      </w:r>
      <w:r w:rsidRPr="007D1E52">
        <w:rPr>
          <w:rFonts w:asciiTheme="minorHAnsi" w:hAnsiTheme="minorHAnsi"/>
          <w:color w:val="1B1C20"/>
          <w:spacing w:val="-20"/>
          <w:w w:val="105"/>
        </w:rPr>
        <w:t xml:space="preserve"> </w:t>
      </w:r>
      <w:r w:rsidRPr="007D1E52">
        <w:rPr>
          <w:rFonts w:asciiTheme="minorHAnsi" w:hAnsiTheme="minorHAnsi"/>
          <w:color w:val="1B1C20"/>
          <w:w w:val="105"/>
        </w:rPr>
        <w:t>is</w:t>
      </w:r>
      <w:r w:rsidRPr="007D1E52">
        <w:rPr>
          <w:rFonts w:asciiTheme="minorHAnsi" w:hAnsiTheme="minorHAnsi"/>
          <w:color w:val="1B1C20"/>
          <w:spacing w:val="-21"/>
          <w:w w:val="105"/>
        </w:rPr>
        <w:t xml:space="preserve"> </w:t>
      </w:r>
      <w:r w:rsidRPr="007D1E52">
        <w:rPr>
          <w:rFonts w:asciiTheme="minorHAnsi" w:hAnsiTheme="minorHAnsi"/>
          <w:color w:val="1B1C20"/>
          <w:spacing w:val="-2"/>
          <w:w w:val="105"/>
        </w:rPr>
        <w:t>developing.</w:t>
      </w:r>
      <w:r w:rsidRPr="007D1E52">
        <w:rPr>
          <w:rFonts w:asciiTheme="minorHAnsi" w:hAnsiTheme="minorHAnsi"/>
          <w:color w:val="1B1C20"/>
          <w:spacing w:val="-20"/>
          <w:w w:val="105"/>
        </w:rPr>
        <w:t xml:space="preserve"> </w:t>
      </w:r>
      <w:r w:rsidRPr="007D1E52">
        <w:rPr>
          <w:rFonts w:asciiTheme="minorHAnsi" w:hAnsiTheme="minorHAnsi"/>
          <w:color w:val="1B1C20"/>
          <w:spacing w:val="-4"/>
          <w:w w:val="105"/>
        </w:rPr>
        <w:t>F</w:t>
      </w:r>
      <w:r w:rsidRPr="007D1E52">
        <w:rPr>
          <w:rFonts w:asciiTheme="minorHAnsi" w:hAnsiTheme="minorHAnsi"/>
          <w:color w:val="1B1C20"/>
          <w:spacing w:val="-3"/>
          <w:w w:val="105"/>
        </w:rPr>
        <w:t>or</w:t>
      </w:r>
      <w:r w:rsidRPr="007D1E52">
        <w:rPr>
          <w:rFonts w:asciiTheme="minorHAnsi" w:hAnsiTheme="minorHAnsi"/>
          <w:color w:val="1B1C20"/>
          <w:spacing w:val="-21"/>
          <w:w w:val="105"/>
        </w:rPr>
        <w:t xml:space="preserve"> </w:t>
      </w:r>
      <w:r w:rsidRPr="007D1E52">
        <w:rPr>
          <w:rFonts w:asciiTheme="minorHAnsi" w:hAnsiTheme="minorHAnsi"/>
          <w:color w:val="1B1C20"/>
          <w:w w:val="105"/>
        </w:rPr>
        <w:t>example,</w:t>
      </w:r>
      <w:r w:rsidRPr="007D1E52">
        <w:rPr>
          <w:rFonts w:asciiTheme="minorHAnsi" w:hAnsiTheme="minorHAnsi"/>
          <w:color w:val="1B1C20"/>
          <w:spacing w:val="51"/>
        </w:rPr>
        <w:t xml:space="preserve"> </w:t>
      </w:r>
      <w:r w:rsidRPr="007D1E52">
        <w:rPr>
          <w:rFonts w:asciiTheme="minorHAnsi" w:hAnsiTheme="minorHAnsi"/>
          <w:color w:val="1B1C20"/>
          <w:w w:val="105"/>
        </w:rPr>
        <w:t>laboratory</w:t>
      </w:r>
      <w:r w:rsidRPr="007D1E52">
        <w:rPr>
          <w:rFonts w:asciiTheme="minorHAnsi" w:hAnsiTheme="minorHAnsi"/>
          <w:color w:val="1B1C20"/>
          <w:spacing w:val="-15"/>
          <w:w w:val="105"/>
        </w:rPr>
        <w:t xml:space="preserve"> </w:t>
      </w:r>
      <w:r w:rsidRPr="007D1E52">
        <w:rPr>
          <w:rFonts w:asciiTheme="minorHAnsi" w:hAnsiTheme="minorHAnsi"/>
          <w:color w:val="1B1C20"/>
          <w:w w:val="105"/>
        </w:rPr>
        <w:t>experiments</w:t>
      </w:r>
      <w:r w:rsidRPr="007D1E52">
        <w:rPr>
          <w:rFonts w:asciiTheme="minorHAnsi" w:hAnsiTheme="minorHAnsi"/>
          <w:color w:val="1B1C20"/>
          <w:spacing w:val="-15"/>
          <w:w w:val="105"/>
        </w:rPr>
        <w:t xml:space="preserve"> </w:t>
      </w:r>
      <w:r w:rsidRPr="007D1E52">
        <w:rPr>
          <w:rFonts w:asciiTheme="minorHAnsi" w:hAnsiTheme="minorHAnsi"/>
          <w:color w:val="1B1C20"/>
          <w:spacing w:val="-2"/>
          <w:w w:val="105"/>
        </w:rPr>
        <w:t>have</w:t>
      </w:r>
      <w:r w:rsidRPr="007D1E52">
        <w:rPr>
          <w:rFonts w:asciiTheme="minorHAnsi" w:hAnsiTheme="minorHAnsi"/>
          <w:color w:val="1B1C20"/>
          <w:spacing w:val="-14"/>
          <w:w w:val="105"/>
        </w:rPr>
        <w:t xml:space="preserve"> </w:t>
      </w:r>
      <w:r w:rsidRPr="007D1E52">
        <w:rPr>
          <w:rFonts w:asciiTheme="minorHAnsi" w:hAnsiTheme="minorHAnsi"/>
          <w:color w:val="1B1C20"/>
          <w:w w:val="105"/>
        </w:rPr>
        <w:t>found</w:t>
      </w:r>
      <w:r w:rsidRPr="007D1E52">
        <w:rPr>
          <w:rFonts w:asciiTheme="minorHAnsi" w:hAnsiTheme="minorHAnsi"/>
          <w:color w:val="1B1C20"/>
          <w:spacing w:val="-15"/>
          <w:w w:val="105"/>
        </w:rPr>
        <w:t xml:space="preserve"> </w:t>
      </w:r>
      <w:r w:rsidRPr="007D1E52">
        <w:rPr>
          <w:rFonts w:asciiTheme="minorHAnsi" w:hAnsiTheme="minorHAnsi"/>
          <w:color w:val="1B1C20"/>
          <w:w w:val="105"/>
        </w:rPr>
        <w:t>that</w:t>
      </w:r>
      <w:r w:rsidRPr="007D1E52">
        <w:rPr>
          <w:rFonts w:asciiTheme="minorHAnsi" w:hAnsiTheme="minorHAnsi"/>
          <w:color w:val="1B1C20"/>
          <w:spacing w:val="-15"/>
          <w:w w:val="105"/>
        </w:rPr>
        <w:t xml:space="preserve"> </w:t>
      </w:r>
      <w:r w:rsidRPr="007D1E52">
        <w:rPr>
          <w:rFonts w:asciiTheme="minorHAnsi" w:hAnsiTheme="minorHAnsi"/>
          <w:color w:val="1B1C20"/>
          <w:w w:val="105"/>
        </w:rPr>
        <w:t>a</w:t>
      </w:r>
      <w:r w:rsidRPr="007D1E52">
        <w:rPr>
          <w:rFonts w:asciiTheme="minorHAnsi" w:hAnsiTheme="minorHAnsi"/>
          <w:color w:val="1B1C20"/>
          <w:spacing w:val="-14"/>
          <w:w w:val="105"/>
        </w:rPr>
        <w:t xml:space="preserve"> </w:t>
      </w:r>
      <w:r w:rsidRPr="007D1E52">
        <w:rPr>
          <w:rFonts w:asciiTheme="minorHAnsi" w:hAnsiTheme="minorHAnsi"/>
          <w:color w:val="1B1C20"/>
          <w:w w:val="105"/>
        </w:rPr>
        <w:t>form</w:t>
      </w:r>
      <w:r w:rsidRPr="007D1E52">
        <w:rPr>
          <w:rFonts w:asciiTheme="minorHAnsi" w:hAnsiTheme="minorHAnsi"/>
          <w:color w:val="1B1C20"/>
          <w:spacing w:val="-15"/>
          <w:w w:val="105"/>
        </w:rPr>
        <w:t xml:space="preserve"> </w:t>
      </w:r>
      <w:r w:rsidRPr="007D1E52">
        <w:rPr>
          <w:rFonts w:asciiTheme="minorHAnsi" w:hAnsiTheme="minorHAnsi"/>
          <w:color w:val="1B1C20"/>
          <w:w w:val="105"/>
        </w:rPr>
        <w:t>of</w:t>
      </w:r>
      <w:r w:rsidRPr="007D1E52">
        <w:rPr>
          <w:rFonts w:asciiTheme="minorHAnsi" w:hAnsiTheme="minorHAnsi"/>
          <w:color w:val="1B1C20"/>
          <w:spacing w:val="-14"/>
          <w:w w:val="105"/>
        </w:rPr>
        <w:t xml:space="preserve"> </w:t>
      </w:r>
      <w:r w:rsidRPr="007D1E52">
        <w:rPr>
          <w:rFonts w:asciiTheme="minorHAnsi" w:hAnsiTheme="minorHAnsi"/>
          <w:color w:val="1B1C20"/>
          <w:w w:val="105"/>
        </w:rPr>
        <w:t>flame</w:t>
      </w:r>
      <w:r w:rsidRPr="007D1E52">
        <w:rPr>
          <w:rFonts w:asciiTheme="minorHAnsi" w:hAnsiTheme="minorHAnsi"/>
          <w:color w:val="1B1C20"/>
          <w:spacing w:val="-15"/>
          <w:w w:val="105"/>
        </w:rPr>
        <w:t xml:space="preserve"> </w:t>
      </w:r>
      <w:r w:rsidRPr="007D1E52">
        <w:rPr>
          <w:rFonts w:asciiTheme="minorHAnsi" w:hAnsiTheme="minorHAnsi"/>
          <w:color w:val="1B1C20"/>
          <w:spacing w:val="-1"/>
          <w:w w:val="105"/>
        </w:rPr>
        <w:t>r</w:t>
      </w:r>
      <w:r w:rsidRPr="007D1E52">
        <w:rPr>
          <w:rFonts w:asciiTheme="minorHAnsi" w:hAnsiTheme="minorHAnsi"/>
          <w:color w:val="1B1C20"/>
          <w:spacing w:val="-2"/>
          <w:w w:val="105"/>
        </w:rPr>
        <w:t>etar</w:t>
      </w:r>
      <w:r w:rsidRPr="007D1E52">
        <w:rPr>
          <w:rFonts w:asciiTheme="minorHAnsi" w:hAnsiTheme="minorHAnsi"/>
          <w:color w:val="1B1C20"/>
          <w:spacing w:val="-1"/>
          <w:w w:val="105"/>
        </w:rPr>
        <w:t>dant</w:t>
      </w:r>
      <w:r w:rsidRPr="007D1E52">
        <w:rPr>
          <w:rFonts w:asciiTheme="minorHAnsi" w:hAnsiTheme="minorHAnsi"/>
          <w:color w:val="1B1C20"/>
          <w:spacing w:val="-15"/>
          <w:w w:val="105"/>
        </w:rPr>
        <w:t xml:space="preserve"> </w:t>
      </w:r>
      <w:r w:rsidRPr="007D1E52">
        <w:rPr>
          <w:rFonts w:asciiTheme="minorHAnsi" w:hAnsiTheme="minorHAnsi"/>
          <w:color w:val="1B1C20"/>
          <w:w w:val="105"/>
        </w:rPr>
        <w:t>with</w:t>
      </w:r>
      <w:r w:rsidRPr="007D1E52">
        <w:rPr>
          <w:rFonts w:asciiTheme="minorHAnsi" w:hAnsiTheme="minorHAnsi"/>
          <w:color w:val="1B1C20"/>
          <w:spacing w:val="-14"/>
          <w:w w:val="105"/>
        </w:rPr>
        <w:t xml:space="preserve"> </w:t>
      </w:r>
      <w:r w:rsidRPr="007D1E52">
        <w:rPr>
          <w:rFonts w:asciiTheme="minorHAnsi" w:hAnsiTheme="minorHAnsi"/>
          <w:color w:val="1B1C20"/>
          <w:w w:val="105"/>
        </w:rPr>
        <w:t>potential</w:t>
      </w:r>
      <w:r w:rsidRPr="007D1E52">
        <w:rPr>
          <w:rFonts w:asciiTheme="minorHAnsi" w:hAnsiTheme="minorHAnsi"/>
          <w:color w:val="1B1C20"/>
          <w:spacing w:val="-15"/>
          <w:w w:val="105"/>
        </w:rPr>
        <w:t xml:space="preserve"> </w:t>
      </w:r>
      <w:r w:rsidRPr="007D1E52">
        <w:rPr>
          <w:rFonts w:asciiTheme="minorHAnsi" w:hAnsiTheme="minorHAnsi"/>
          <w:color w:val="1B1C20"/>
          <w:w w:val="105"/>
        </w:rPr>
        <w:t>to</w:t>
      </w:r>
      <w:r w:rsidRPr="007D1E52">
        <w:rPr>
          <w:rFonts w:asciiTheme="minorHAnsi" w:hAnsiTheme="minorHAnsi"/>
          <w:color w:val="1B1C20"/>
          <w:spacing w:val="-15"/>
          <w:w w:val="105"/>
        </w:rPr>
        <w:t xml:space="preserve"> </w:t>
      </w:r>
      <w:r w:rsidRPr="007D1E52">
        <w:rPr>
          <w:rFonts w:asciiTheme="minorHAnsi" w:hAnsiTheme="minorHAnsi"/>
          <w:color w:val="1B1C20"/>
          <w:w w:val="105"/>
        </w:rPr>
        <w:t>persist</w:t>
      </w:r>
      <w:r w:rsidRPr="007D1E52">
        <w:rPr>
          <w:rFonts w:asciiTheme="minorHAnsi" w:hAnsiTheme="minorHAnsi"/>
          <w:color w:val="1B1C20"/>
          <w:spacing w:val="-14"/>
          <w:w w:val="105"/>
        </w:rPr>
        <w:t xml:space="preserve"> </w:t>
      </w:r>
      <w:r w:rsidRPr="007D1E52">
        <w:rPr>
          <w:rFonts w:asciiTheme="minorHAnsi" w:hAnsiTheme="minorHAnsi"/>
          <w:color w:val="1B1C20"/>
          <w:w w:val="105"/>
        </w:rPr>
        <w:t>in</w:t>
      </w:r>
      <w:r w:rsidRPr="007D1E52">
        <w:rPr>
          <w:rFonts w:asciiTheme="minorHAnsi" w:hAnsiTheme="minorHAnsi"/>
          <w:color w:val="1B1C20"/>
          <w:spacing w:val="-15"/>
          <w:w w:val="105"/>
        </w:rPr>
        <w:t xml:space="preserve"> </w:t>
      </w:r>
      <w:r w:rsidRPr="007D1E52">
        <w:rPr>
          <w:rFonts w:asciiTheme="minorHAnsi" w:hAnsiTheme="minorHAnsi"/>
          <w:color w:val="1B1C20"/>
          <w:w w:val="105"/>
        </w:rPr>
        <w:t>the</w:t>
      </w:r>
      <w:r w:rsidRPr="007D1E52">
        <w:rPr>
          <w:rFonts w:asciiTheme="minorHAnsi" w:hAnsiTheme="minorHAnsi"/>
          <w:color w:val="1B1C20"/>
          <w:spacing w:val="-14"/>
          <w:w w:val="105"/>
        </w:rPr>
        <w:t xml:space="preserve"> </w:t>
      </w:r>
      <w:r w:rsidRPr="007D1E52">
        <w:rPr>
          <w:rFonts w:asciiTheme="minorHAnsi" w:hAnsiTheme="minorHAnsi"/>
          <w:color w:val="1B1C20"/>
          <w:spacing w:val="-2"/>
          <w:w w:val="105"/>
        </w:rPr>
        <w:t>envir</w:t>
      </w:r>
      <w:r w:rsidRPr="007D1E52">
        <w:rPr>
          <w:rFonts w:asciiTheme="minorHAnsi" w:hAnsiTheme="minorHAnsi"/>
          <w:color w:val="1B1C20"/>
          <w:spacing w:val="-1"/>
          <w:w w:val="105"/>
        </w:rPr>
        <w:t>onment</w:t>
      </w:r>
      <w:r w:rsidRPr="007D1E52">
        <w:rPr>
          <w:rFonts w:asciiTheme="minorHAnsi" w:hAnsiTheme="minorHAnsi"/>
          <w:color w:val="1B1C20"/>
          <w:spacing w:val="35"/>
          <w:w w:val="107"/>
        </w:rPr>
        <w:t xml:space="preserve"> </w:t>
      </w:r>
      <w:r w:rsidRPr="007D1E52">
        <w:rPr>
          <w:rFonts w:asciiTheme="minorHAnsi" w:hAnsiTheme="minorHAnsi"/>
          <w:color w:val="1B1C20"/>
          <w:spacing w:val="-2"/>
          <w:w w:val="105"/>
        </w:rPr>
        <w:t>(polybr</w:t>
      </w:r>
      <w:r w:rsidRPr="007D1E52">
        <w:rPr>
          <w:rFonts w:asciiTheme="minorHAnsi" w:hAnsiTheme="minorHAnsi"/>
          <w:color w:val="1B1C20"/>
          <w:spacing w:val="-1"/>
          <w:w w:val="105"/>
        </w:rPr>
        <w:t>ominated</w:t>
      </w:r>
      <w:r w:rsidRPr="007D1E52">
        <w:rPr>
          <w:rFonts w:asciiTheme="minorHAnsi" w:hAnsiTheme="minorHAnsi"/>
          <w:color w:val="1B1C20"/>
          <w:spacing w:val="-23"/>
          <w:w w:val="105"/>
        </w:rPr>
        <w:t xml:space="preserve"> </w:t>
      </w:r>
      <w:r w:rsidRPr="007D1E52">
        <w:rPr>
          <w:rFonts w:asciiTheme="minorHAnsi" w:hAnsiTheme="minorHAnsi"/>
          <w:color w:val="1B1C20"/>
          <w:w w:val="105"/>
        </w:rPr>
        <w:t>diphenyl</w:t>
      </w:r>
      <w:r w:rsidRPr="007D1E52">
        <w:rPr>
          <w:rFonts w:asciiTheme="minorHAnsi" w:hAnsiTheme="minorHAnsi"/>
          <w:color w:val="1B1C20"/>
          <w:spacing w:val="-22"/>
          <w:w w:val="105"/>
        </w:rPr>
        <w:t xml:space="preserve"> </w:t>
      </w:r>
      <w:r w:rsidRPr="007D1E52">
        <w:rPr>
          <w:rFonts w:asciiTheme="minorHAnsi" w:hAnsiTheme="minorHAnsi"/>
          <w:color w:val="1B1C20"/>
          <w:w w:val="105"/>
        </w:rPr>
        <w:t>ethers)</w:t>
      </w:r>
      <w:r w:rsidRPr="007D1E52">
        <w:rPr>
          <w:rFonts w:asciiTheme="minorHAnsi" w:hAnsiTheme="minorHAnsi"/>
          <w:color w:val="1B1C20"/>
          <w:spacing w:val="-22"/>
          <w:w w:val="105"/>
        </w:rPr>
        <w:t xml:space="preserve"> </w:t>
      </w:r>
      <w:r w:rsidRPr="007D1E52">
        <w:rPr>
          <w:rFonts w:asciiTheme="minorHAnsi" w:hAnsiTheme="minorHAnsi"/>
          <w:color w:val="1B1C20"/>
          <w:w w:val="105"/>
        </w:rPr>
        <w:t>accumulated</w:t>
      </w:r>
      <w:r w:rsidRPr="007D1E52">
        <w:rPr>
          <w:rFonts w:asciiTheme="minorHAnsi" w:hAnsiTheme="minorHAnsi"/>
          <w:color w:val="1B1C20"/>
          <w:spacing w:val="-23"/>
          <w:w w:val="105"/>
        </w:rPr>
        <w:t xml:space="preserve"> </w:t>
      </w:r>
      <w:r w:rsidRPr="007D1E52">
        <w:rPr>
          <w:rFonts w:asciiTheme="minorHAnsi" w:hAnsiTheme="minorHAnsi"/>
          <w:color w:val="1B1C20"/>
          <w:w w:val="105"/>
        </w:rPr>
        <w:t>in</w:t>
      </w:r>
      <w:r w:rsidRPr="007D1E52">
        <w:rPr>
          <w:rFonts w:asciiTheme="minorHAnsi" w:hAnsiTheme="minorHAnsi"/>
          <w:color w:val="1B1C20"/>
          <w:spacing w:val="-22"/>
          <w:w w:val="105"/>
        </w:rPr>
        <w:t xml:space="preserve"> </w:t>
      </w:r>
      <w:r w:rsidRPr="007D1E52">
        <w:rPr>
          <w:rFonts w:asciiTheme="minorHAnsi" w:hAnsiTheme="minorHAnsi"/>
          <w:color w:val="1B1C20"/>
          <w:w w:val="105"/>
        </w:rPr>
        <w:t>tissue</w:t>
      </w:r>
      <w:r w:rsidRPr="007D1E52">
        <w:rPr>
          <w:rFonts w:asciiTheme="minorHAnsi" w:hAnsiTheme="minorHAnsi"/>
          <w:color w:val="1B1C20"/>
          <w:spacing w:val="-22"/>
          <w:w w:val="105"/>
        </w:rPr>
        <w:t xml:space="preserve"> </w:t>
      </w:r>
      <w:r w:rsidRPr="007D1E52">
        <w:rPr>
          <w:rFonts w:asciiTheme="minorHAnsi" w:hAnsiTheme="minorHAnsi"/>
          <w:color w:val="1B1C20"/>
          <w:w w:val="105"/>
        </w:rPr>
        <w:t>after</w:t>
      </w:r>
      <w:r w:rsidRPr="007D1E52">
        <w:rPr>
          <w:rFonts w:asciiTheme="minorHAnsi" w:hAnsiTheme="minorHAnsi"/>
          <w:color w:val="1B1C20"/>
          <w:spacing w:val="-23"/>
          <w:w w:val="105"/>
        </w:rPr>
        <w:t xml:space="preserve"> </w:t>
      </w:r>
      <w:r w:rsidRPr="007D1E52">
        <w:rPr>
          <w:rFonts w:asciiTheme="minorHAnsi" w:hAnsiTheme="minorHAnsi"/>
          <w:color w:val="1B1C20"/>
          <w:w w:val="105"/>
        </w:rPr>
        <w:t>fish</w:t>
      </w:r>
      <w:r w:rsidRPr="007D1E52">
        <w:rPr>
          <w:rFonts w:asciiTheme="minorHAnsi" w:hAnsiTheme="minorHAnsi"/>
          <w:color w:val="1B1C20"/>
          <w:spacing w:val="-22"/>
          <w:w w:val="105"/>
        </w:rPr>
        <w:t xml:space="preserve"> </w:t>
      </w:r>
      <w:r w:rsidRPr="007D1E52">
        <w:rPr>
          <w:rFonts w:asciiTheme="minorHAnsi" w:hAnsiTheme="minorHAnsi"/>
          <w:color w:val="1B1C20"/>
          <w:w w:val="105"/>
        </w:rPr>
        <w:t>ate</w:t>
      </w:r>
      <w:r w:rsidRPr="007D1E52">
        <w:rPr>
          <w:rFonts w:asciiTheme="minorHAnsi" w:hAnsiTheme="minorHAnsi"/>
          <w:color w:val="1B1C20"/>
          <w:spacing w:val="-22"/>
          <w:w w:val="105"/>
        </w:rPr>
        <w:t xml:space="preserve"> </w:t>
      </w:r>
      <w:r w:rsidRPr="007D1E52">
        <w:rPr>
          <w:rFonts w:asciiTheme="minorHAnsi" w:hAnsiTheme="minorHAnsi"/>
          <w:color w:val="1B1C20"/>
          <w:w w:val="105"/>
        </w:rPr>
        <w:t>contaminated</w:t>
      </w:r>
      <w:r w:rsidRPr="007D1E52">
        <w:rPr>
          <w:rFonts w:asciiTheme="minorHAnsi" w:hAnsiTheme="minorHAnsi"/>
          <w:color w:val="1B1C20"/>
          <w:spacing w:val="-23"/>
          <w:w w:val="105"/>
        </w:rPr>
        <w:t xml:space="preserve"> </w:t>
      </w:r>
      <w:r w:rsidRPr="007D1E52">
        <w:rPr>
          <w:rFonts w:asciiTheme="minorHAnsi" w:hAnsiTheme="minorHAnsi"/>
          <w:color w:val="1B1C20"/>
          <w:spacing w:val="-1"/>
          <w:w w:val="105"/>
        </w:rPr>
        <w:t>micr</w:t>
      </w:r>
      <w:r w:rsidRPr="007D1E52">
        <w:rPr>
          <w:rFonts w:asciiTheme="minorHAnsi" w:hAnsiTheme="minorHAnsi"/>
          <w:color w:val="1B1C20"/>
          <w:spacing w:val="-2"/>
          <w:w w:val="105"/>
        </w:rPr>
        <w:t>obeads</w:t>
      </w:r>
      <w:r w:rsidRPr="007D1E52">
        <w:rPr>
          <w:rFonts w:asciiTheme="minorHAnsi" w:hAnsiTheme="minorHAnsi"/>
          <w:color w:val="1B1C20"/>
          <w:spacing w:val="-22"/>
          <w:w w:val="105"/>
        </w:rPr>
        <w:t xml:space="preserve"> </w:t>
      </w:r>
      <w:r w:rsidRPr="007D1E52">
        <w:rPr>
          <w:rFonts w:asciiTheme="minorHAnsi" w:hAnsiTheme="minorHAnsi"/>
          <w:color w:val="1B1C20"/>
          <w:spacing w:val="-2"/>
          <w:w w:val="105"/>
        </w:rPr>
        <w:t>sourced</w:t>
      </w:r>
      <w:r w:rsidRPr="007D1E52">
        <w:rPr>
          <w:rFonts w:asciiTheme="minorHAnsi" w:hAnsiTheme="minorHAnsi"/>
          <w:color w:val="1B1C20"/>
          <w:spacing w:val="-22"/>
          <w:w w:val="105"/>
        </w:rPr>
        <w:t xml:space="preserve"> </w:t>
      </w:r>
      <w:r w:rsidRPr="007D1E52">
        <w:rPr>
          <w:rFonts w:asciiTheme="minorHAnsi" w:hAnsiTheme="minorHAnsi"/>
          <w:color w:val="1B1C20"/>
          <w:spacing w:val="-2"/>
          <w:w w:val="105"/>
        </w:rPr>
        <w:t>fr</w:t>
      </w:r>
      <w:r w:rsidRPr="007D1E52">
        <w:rPr>
          <w:rFonts w:asciiTheme="minorHAnsi" w:hAnsiTheme="minorHAnsi"/>
          <w:color w:val="1B1C20"/>
          <w:spacing w:val="-1"/>
          <w:w w:val="105"/>
        </w:rPr>
        <w:t>om</w:t>
      </w:r>
      <w:r w:rsidRPr="007D1E52">
        <w:rPr>
          <w:rFonts w:asciiTheme="minorHAnsi" w:hAnsiTheme="minorHAnsi"/>
          <w:color w:val="1B1C20"/>
          <w:spacing w:val="57"/>
          <w:w w:val="105"/>
        </w:rPr>
        <w:t xml:space="preserve"> </w:t>
      </w:r>
      <w:r w:rsidRPr="007D1E52">
        <w:rPr>
          <w:rFonts w:asciiTheme="minorHAnsi" w:hAnsiTheme="minorHAnsi"/>
          <w:color w:val="1B1C20"/>
          <w:w w:val="105"/>
        </w:rPr>
        <w:t>facial</w:t>
      </w:r>
      <w:r w:rsidRPr="007D1E52">
        <w:rPr>
          <w:rFonts w:asciiTheme="minorHAnsi" w:hAnsiTheme="minorHAnsi"/>
          <w:color w:val="1B1C20"/>
          <w:spacing w:val="-22"/>
          <w:w w:val="105"/>
        </w:rPr>
        <w:t xml:space="preserve"> </w:t>
      </w:r>
      <w:r w:rsidRPr="007D1E52">
        <w:rPr>
          <w:rFonts w:asciiTheme="minorHAnsi" w:hAnsiTheme="minorHAnsi"/>
          <w:color w:val="1B1C20"/>
          <w:w w:val="105"/>
        </w:rPr>
        <w:t>soaps</w:t>
      </w:r>
      <w:r w:rsidRPr="007D1E52">
        <w:rPr>
          <w:rFonts w:asciiTheme="minorHAnsi" w:hAnsiTheme="minorHAnsi"/>
          <w:color w:val="1B1C20"/>
          <w:spacing w:val="-22"/>
          <w:w w:val="105"/>
        </w:rPr>
        <w:t xml:space="preserve"> </w:t>
      </w:r>
      <w:r w:rsidRPr="007D1E52">
        <w:rPr>
          <w:rFonts w:asciiTheme="minorHAnsi" w:hAnsiTheme="minorHAnsi"/>
          <w:color w:val="1B1C20"/>
          <w:spacing w:val="-4"/>
          <w:w w:val="105"/>
        </w:rPr>
        <w:t>(</w:t>
      </w:r>
      <w:r w:rsidRPr="007D1E52">
        <w:rPr>
          <w:rFonts w:asciiTheme="minorHAnsi" w:hAnsiTheme="minorHAnsi"/>
          <w:color w:val="1B1C20"/>
          <w:spacing w:val="-3"/>
          <w:w w:val="105"/>
        </w:rPr>
        <w:t>W</w:t>
      </w:r>
      <w:r w:rsidRPr="007D1E52">
        <w:rPr>
          <w:rFonts w:asciiTheme="minorHAnsi" w:hAnsiTheme="minorHAnsi"/>
          <w:color w:val="1B1C20"/>
          <w:spacing w:val="-4"/>
          <w:w w:val="105"/>
        </w:rPr>
        <w:t>ar</w:t>
      </w:r>
      <w:r w:rsidRPr="007D1E52">
        <w:rPr>
          <w:rFonts w:asciiTheme="minorHAnsi" w:hAnsiTheme="minorHAnsi"/>
          <w:color w:val="1B1C20"/>
          <w:spacing w:val="-3"/>
          <w:w w:val="105"/>
        </w:rPr>
        <w:t>drop</w:t>
      </w:r>
      <w:r w:rsidRPr="007D1E52">
        <w:rPr>
          <w:rFonts w:asciiTheme="minorHAnsi" w:hAnsiTheme="minorHAnsi"/>
          <w:color w:val="1B1C20"/>
          <w:spacing w:val="-22"/>
          <w:w w:val="105"/>
        </w:rPr>
        <w:t xml:space="preserve"> </w:t>
      </w:r>
      <w:r w:rsidRPr="007D1E52">
        <w:rPr>
          <w:rFonts w:asciiTheme="minorHAnsi" w:hAnsiTheme="minorHAnsi"/>
          <w:color w:val="1B1C20"/>
          <w:w w:val="105"/>
        </w:rPr>
        <w:t>et</w:t>
      </w:r>
      <w:r w:rsidRPr="007D1E52">
        <w:rPr>
          <w:rFonts w:asciiTheme="minorHAnsi" w:hAnsiTheme="minorHAnsi"/>
          <w:color w:val="1B1C20"/>
          <w:spacing w:val="-23"/>
          <w:w w:val="105"/>
        </w:rPr>
        <w:t xml:space="preserve"> </w:t>
      </w:r>
      <w:r w:rsidRPr="007D1E52">
        <w:rPr>
          <w:rFonts w:asciiTheme="minorHAnsi" w:hAnsiTheme="minorHAnsi"/>
          <w:color w:val="1B1C20"/>
          <w:w w:val="105"/>
        </w:rPr>
        <w:t>al.,</w:t>
      </w:r>
      <w:r w:rsidRPr="007D1E52">
        <w:rPr>
          <w:rFonts w:asciiTheme="minorHAnsi" w:hAnsiTheme="minorHAnsi"/>
          <w:color w:val="1B1C20"/>
          <w:spacing w:val="-22"/>
          <w:w w:val="105"/>
        </w:rPr>
        <w:t xml:space="preserve"> </w:t>
      </w:r>
      <w:r w:rsidRPr="007D1E52">
        <w:rPr>
          <w:rFonts w:asciiTheme="minorHAnsi" w:hAnsiTheme="minorHAnsi"/>
          <w:color w:val="1B1C20"/>
          <w:w w:val="105"/>
        </w:rPr>
        <w:t>2016).</w:t>
      </w: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spacing w:before="12"/>
        <w:rPr>
          <w:rFonts w:ascii="PMingLiU" w:eastAsia="PMingLiU" w:hAnsi="PMingLiU" w:cs="PMingLiU"/>
          <w:sz w:val="20"/>
          <w:szCs w:val="20"/>
        </w:rPr>
      </w:pPr>
    </w:p>
    <w:p w:rsidR="00FB197A" w:rsidRDefault="00617197">
      <w:pPr>
        <w:spacing w:before="74"/>
        <w:ind w:left="1417"/>
        <w:rPr>
          <w:rFonts w:ascii="Calibri" w:eastAsia="Calibri" w:hAnsi="Calibri" w:cs="Calibri"/>
          <w:sz w:val="16"/>
          <w:szCs w:val="16"/>
        </w:rPr>
      </w:pPr>
      <w:r>
        <w:rPr>
          <w:rFonts w:ascii="Calibri"/>
          <w:color w:val="1B1C20"/>
          <w:sz w:val="16"/>
        </w:rPr>
        <w:t xml:space="preserve">30 </w:t>
      </w:r>
      <w:r>
        <w:rPr>
          <w:rFonts w:ascii="Calibri"/>
          <w:color w:val="1B1C20"/>
          <w:spacing w:val="15"/>
          <w:sz w:val="16"/>
        </w:rPr>
        <w:t xml:space="preserve"> </w:t>
      </w:r>
      <w:r>
        <w:rPr>
          <w:rFonts w:ascii="Calibri"/>
          <w:color w:val="1B1C20"/>
          <w:sz w:val="16"/>
        </w:rPr>
        <w:t xml:space="preserve">/ </w:t>
      </w:r>
      <w:r>
        <w:rPr>
          <w:rFonts w:ascii="Calibri"/>
          <w:color w:val="1B1C20"/>
          <w:spacing w:val="8"/>
          <w:sz w:val="16"/>
        </w:rPr>
        <w:t xml:space="preserve"> </w:t>
      </w:r>
      <w:r>
        <w:rPr>
          <w:rFonts w:ascii="Calibri"/>
          <w:color w:val="004E92"/>
          <w:spacing w:val="-1"/>
          <w:sz w:val="16"/>
        </w:rPr>
        <w:t>Threat</w:t>
      </w:r>
      <w:r>
        <w:rPr>
          <w:rFonts w:ascii="Calibri"/>
          <w:color w:val="004E92"/>
          <w:sz w:val="16"/>
        </w:rPr>
        <w:t xml:space="preserve"> </w:t>
      </w:r>
      <w:r>
        <w:rPr>
          <w:rFonts w:ascii="Calibri"/>
          <w:color w:val="004E92"/>
          <w:spacing w:val="-1"/>
          <w:sz w:val="16"/>
        </w:rPr>
        <w:t>Abatement</w:t>
      </w:r>
      <w:r>
        <w:rPr>
          <w:rFonts w:ascii="Calibri"/>
          <w:color w:val="004E92"/>
          <w:spacing w:val="1"/>
          <w:sz w:val="16"/>
        </w:rPr>
        <w:t xml:space="preserve"> </w:t>
      </w:r>
      <w:r>
        <w:rPr>
          <w:rFonts w:ascii="Calibri"/>
          <w:color w:val="004E92"/>
          <w:spacing w:val="-1"/>
          <w:sz w:val="16"/>
        </w:rPr>
        <w:t>Plan</w:t>
      </w:r>
    </w:p>
    <w:p w:rsidR="00FB197A" w:rsidRDefault="00FB197A">
      <w:pPr>
        <w:rPr>
          <w:rFonts w:ascii="Calibri" w:eastAsia="Calibri" w:hAnsi="Calibri" w:cs="Calibri"/>
          <w:sz w:val="16"/>
          <w:szCs w:val="16"/>
        </w:rPr>
        <w:sectPr w:rsidR="00FB197A">
          <w:headerReference w:type="even" r:id="rId51"/>
          <w:pgSz w:w="11910" w:h="16840"/>
          <w:pgMar w:top="440" w:right="0" w:bottom="0" w:left="0" w:header="260" w:footer="0" w:gutter="0"/>
          <w:cols w:space="720"/>
        </w:sectPr>
      </w:pPr>
    </w:p>
    <w:p w:rsidR="00FB197A" w:rsidRDefault="0040414D">
      <w:pPr>
        <w:rPr>
          <w:rFonts w:ascii="Calibri" w:eastAsia="Calibri" w:hAnsi="Calibri" w:cs="Calibri"/>
          <w:sz w:val="20"/>
          <w:szCs w:val="20"/>
        </w:rPr>
      </w:pPr>
      <w:r>
        <w:rPr>
          <w:noProof/>
          <w:lang w:val="en-AU" w:eastAsia="en-AU"/>
        </w:rPr>
        <mc:AlternateContent>
          <mc:Choice Requires="wpg">
            <w:drawing>
              <wp:anchor distT="0" distB="0" distL="114300" distR="114300" simplePos="0" relativeHeight="251658272" behindDoc="0" locked="0" layoutInCell="1" allowOverlap="1" wp14:anchorId="3B6F916A">
                <wp:simplePos x="0" y="0"/>
                <wp:positionH relativeFrom="page">
                  <wp:posOffset>10412730</wp:posOffset>
                </wp:positionH>
                <wp:positionV relativeFrom="page">
                  <wp:posOffset>0</wp:posOffset>
                </wp:positionV>
                <wp:extent cx="1270" cy="7477760"/>
                <wp:effectExtent l="20955" t="19050" r="15875" b="18415"/>
                <wp:wrapNone/>
                <wp:docPr id="6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477760"/>
                          <a:chOff x="16398" y="0"/>
                          <a:chExt cx="2" cy="11776"/>
                        </a:xfrm>
                      </wpg:grpSpPr>
                      <wps:wsp>
                        <wps:cNvPr id="63" name="Freeform 24"/>
                        <wps:cNvSpPr>
                          <a:spLocks/>
                        </wps:cNvSpPr>
                        <wps:spPr bwMode="auto">
                          <a:xfrm>
                            <a:off x="16398" y="0"/>
                            <a:ext cx="2" cy="11776"/>
                          </a:xfrm>
                          <a:custGeom>
                            <a:avLst/>
                            <a:gdLst>
                              <a:gd name="T0" fmla="*/ 11775 h 11776"/>
                              <a:gd name="T1" fmla="*/ 0 h 11776"/>
                            </a:gdLst>
                            <a:ahLst/>
                            <a:cxnLst>
                              <a:cxn ang="0">
                                <a:pos x="0" y="T0"/>
                              </a:cxn>
                              <a:cxn ang="0">
                                <a:pos x="0" y="T1"/>
                              </a:cxn>
                            </a:cxnLst>
                            <a:rect l="0" t="0" r="r" b="b"/>
                            <a:pathLst>
                              <a:path h="11776">
                                <a:moveTo>
                                  <a:pt x="0" y="11775"/>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0346C3" id="Group 23" o:spid="_x0000_s1026" style="position:absolute;margin-left:819.9pt;margin-top:0;width:.1pt;height:588.8pt;z-index:251658272;mso-position-horizontal-relative:page;mso-position-vertical-relative:page" coordorigin="16398" coordsize="2,1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">
                <v:shape id="Freeform 24" o:spid="_x0000_s1027" style="position:absolute;left:16398;width:2;height:11776;visibility:visible;mso-wrap-style:square;v-text-anchor:top" coordsize="2,11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Yz28UA&#10;AADbAAAADwAAAGRycy9kb3ducmV2LnhtbESPQWvCQBSE74X+h+UVems2bUFK6hpCQCipCo0NeHxm&#10;n0kw+zZkV43/3i0UPA4z8w0zTyfTizONrrOs4DWKQRDXVnfcKPjdLl8+QDiPrLG3TAqu5CBdPD7M&#10;MdH2wj90Ln0jAoRdggpa74dESle3ZNBFdiAO3sGOBn2QYyP1iJcAN718i+OZNNhxWGhxoLyl+lie&#10;jIKqKL5PMluvMl1tyl2x6fd5tVTq+WnKPkF4mvw9/N/+0gpm7/D3Jfw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RjPbxQAAANsAAAAPAAAAAAAAAAAAAAAAAJgCAABkcnMv&#10;ZG93bnJldi54bWxQSwUGAAAAAAQABAD1AAAAigMAAAAA&#10;" path="m,11775l,e" filled="f" strokecolor="#004e92" strokeweight="2pt">
                  <v:stroke dashstyle="dash"/>
                  <v:path arrowok="t" o:connecttype="custom" o:connectlocs="0,11775;0,0" o:connectangles="0,0"/>
                </v:shape>
                <w10:wrap anchorx="page" anchory="page"/>
              </v:group>
            </w:pict>
          </mc:Fallback>
        </mc:AlternateContent>
      </w:r>
      <w:r>
        <w:rPr>
          <w:noProof/>
          <w:lang w:val="en-AU" w:eastAsia="en-AU"/>
        </w:rPr>
        <mc:AlternateContent>
          <mc:Choice Requires="wps">
            <w:drawing>
              <wp:anchor distT="0" distB="0" distL="114300" distR="114300" simplePos="0" relativeHeight="251658273" behindDoc="0" locked="0" layoutInCell="1" allowOverlap="1" wp14:anchorId="3B6F916B">
                <wp:simplePos x="0" y="0"/>
                <wp:positionH relativeFrom="page">
                  <wp:posOffset>209550</wp:posOffset>
                </wp:positionH>
                <wp:positionV relativeFrom="page">
                  <wp:posOffset>887095</wp:posOffset>
                </wp:positionV>
                <wp:extent cx="127000" cy="1236980"/>
                <wp:effectExtent l="0" t="1270" r="0" b="0"/>
                <wp:wrapNone/>
                <wp:docPr id="6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236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37F" w:rsidRDefault="001A437F">
                            <w:pPr>
                              <w:spacing w:line="190" w:lineRule="exact"/>
                              <w:ind w:left="20"/>
                              <w:rPr>
                                <w:rFonts w:ascii="Calibri" w:eastAsia="Calibri" w:hAnsi="Calibri" w:cs="Calibri"/>
                                <w:sz w:val="16"/>
                                <w:szCs w:val="16"/>
                              </w:rPr>
                            </w:pPr>
                            <w:r>
                              <w:rPr>
                                <w:rFonts w:ascii="Calibri"/>
                                <w:color w:val="1B1C20"/>
                                <w:w w:val="101"/>
                                <w:sz w:val="16"/>
                              </w:rPr>
                              <w:t>31</w:t>
                            </w:r>
                            <w:r>
                              <w:rPr>
                                <w:rFonts w:ascii="Calibri"/>
                                <w:color w:val="1B1C20"/>
                                <w:sz w:val="16"/>
                              </w:rPr>
                              <w:t xml:space="preserve"> </w:t>
                            </w:r>
                            <w:r>
                              <w:rPr>
                                <w:rFonts w:ascii="Calibri"/>
                                <w:color w:val="1B1C20"/>
                                <w:spacing w:val="7"/>
                                <w:sz w:val="16"/>
                              </w:rPr>
                              <w:t xml:space="preserve"> </w:t>
                            </w:r>
                            <w:r>
                              <w:rPr>
                                <w:rFonts w:ascii="Calibri"/>
                                <w:color w:val="1B1C20"/>
                                <w:w w:val="88"/>
                                <w:sz w:val="16"/>
                              </w:rPr>
                              <w:t>/</w:t>
                            </w:r>
                            <w:r>
                              <w:rPr>
                                <w:rFonts w:ascii="Calibri"/>
                                <w:color w:val="1B1C20"/>
                                <w:sz w:val="16"/>
                              </w:rPr>
                              <w:t xml:space="preserve"> </w:t>
                            </w:r>
                            <w:r>
                              <w:rPr>
                                <w:rFonts w:ascii="Calibri"/>
                                <w:color w:val="1B1C20"/>
                                <w:spacing w:val="1"/>
                                <w:sz w:val="16"/>
                              </w:rPr>
                              <w:t xml:space="preserve"> </w:t>
                            </w:r>
                            <w:r>
                              <w:rPr>
                                <w:rFonts w:ascii="Calibri"/>
                                <w:color w:val="004E92"/>
                                <w:spacing w:val="-1"/>
                                <w:w w:val="102"/>
                                <w:sz w:val="16"/>
                              </w:rPr>
                              <w:t>T</w:t>
                            </w:r>
                            <w:r>
                              <w:rPr>
                                <w:rFonts w:ascii="Calibri"/>
                                <w:color w:val="004E92"/>
                                <w:spacing w:val="-1"/>
                                <w:sz w:val="16"/>
                              </w:rPr>
                              <w:t>hrea</w:t>
                            </w:r>
                            <w:r>
                              <w:rPr>
                                <w:rFonts w:ascii="Calibri"/>
                                <w:color w:val="004E92"/>
                                <w:spacing w:val="-1"/>
                                <w:w w:val="98"/>
                                <w:sz w:val="16"/>
                              </w:rPr>
                              <w:t>t</w:t>
                            </w:r>
                            <w:r>
                              <w:rPr>
                                <w:rFonts w:ascii="Calibri"/>
                                <w:color w:val="004E92"/>
                                <w:spacing w:val="-3"/>
                                <w:sz w:val="16"/>
                              </w:rPr>
                              <w:t xml:space="preserve"> </w:t>
                            </w:r>
                            <w:r>
                              <w:rPr>
                                <w:rFonts w:ascii="Calibri"/>
                                <w:color w:val="004E92"/>
                                <w:spacing w:val="-1"/>
                                <w:w w:val="105"/>
                                <w:sz w:val="16"/>
                              </w:rPr>
                              <w:t>A</w:t>
                            </w:r>
                            <w:r>
                              <w:rPr>
                                <w:rFonts w:ascii="Calibri"/>
                                <w:color w:val="004E92"/>
                                <w:spacing w:val="-1"/>
                                <w:w w:val="104"/>
                                <w:sz w:val="16"/>
                              </w:rPr>
                              <w:t>ba</w:t>
                            </w:r>
                            <w:r>
                              <w:rPr>
                                <w:rFonts w:ascii="Calibri"/>
                                <w:color w:val="004E92"/>
                                <w:spacing w:val="-1"/>
                                <w:w w:val="98"/>
                                <w:sz w:val="16"/>
                              </w:rPr>
                              <w:t>t</w:t>
                            </w:r>
                            <w:r>
                              <w:rPr>
                                <w:rFonts w:ascii="Calibri"/>
                                <w:color w:val="004E92"/>
                                <w:spacing w:val="-1"/>
                                <w:w w:val="103"/>
                                <w:sz w:val="16"/>
                              </w:rPr>
                              <w:t>emen</w:t>
                            </w:r>
                            <w:r>
                              <w:rPr>
                                <w:rFonts w:ascii="Calibri"/>
                                <w:color w:val="004E92"/>
                                <w:spacing w:val="-1"/>
                                <w:w w:val="98"/>
                                <w:sz w:val="16"/>
                              </w:rPr>
                              <w:t>t</w:t>
                            </w:r>
                            <w:r>
                              <w:rPr>
                                <w:rFonts w:ascii="Calibri"/>
                                <w:color w:val="004E92"/>
                                <w:spacing w:val="-3"/>
                                <w:sz w:val="16"/>
                              </w:rPr>
                              <w:t xml:space="preserve"> </w:t>
                            </w:r>
                            <w:r>
                              <w:rPr>
                                <w:rFonts w:ascii="Calibri"/>
                                <w:color w:val="004E92"/>
                                <w:spacing w:val="-1"/>
                                <w:w w:val="102"/>
                                <w:sz w:val="16"/>
                              </w:rPr>
                              <w:t>P</w:t>
                            </w:r>
                            <w:r>
                              <w:rPr>
                                <w:rFonts w:ascii="Calibri"/>
                                <w:color w:val="004E92"/>
                                <w:spacing w:val="-1"/>
                                <w:w w:val="103"/>
                                <w:sz w:val="16"/>
                              </w:rPr>
                              <w:t>lan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F916B" id="Text Box 22" o:spid="_x0000_s1040" type="#_x0000_t202" style="position:absolute;margin-left:16.5pt;margin-top:69.85pt;width:10pt;height:97.4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" filled="f" stroked="f">
                <v:textbox style="layout-flow:vertical" inset="0,0,0,0">
                  <w:txbxContent>
                    <w:p w:rsidR="001A437F" w:rsidRDefault="001A437F">
                      <w:pPr>
                        <w:spacing w:line="190" w:lineRule="exact"/>
                        <w:ind w:left="20"/>
                        <w:rPr>
                          <w:rFonts w:ascii="Calibri" w:eastAsia="Calibri" w:hAnsi="Calibri" w:cs="Calibri"/>
                          <w:sz w:val="16"/>
                          <w:szCs w:val="16"/>
                        </w:rPr>
                      </w:pPr>
                      <w:r>
                        <w:rPr>
                          <w:rFonts w:ascii="Calibri"/>
                          <w:color w:val="1B1C20"/>
                          <w:w w:val="101"/>
                          <w:sz w:val="16"/>
                        </w:rPr>
                        <w:t>31</w:t>
                      </w:r>
                      <w:r>
                        <w:rPr>
                          <w:rFonts w:ascii="Calibri"/>
                          <w:color w:val="1B1C20"/>
                          <w:sz w:val="16"/>
                        </w:rPr>
                        <w:t xml:space="preserve"> </w:t>
                      </w:r>
                      <w:r>
                        <w:rPr>
                          <w:rFonts w:ascii="Calibri"/>
                          <w:color w:val="1B1C20"/>
                          <w:spacing w:val="7"/>
                          <w:sz w:val="16"/>
                        </w:rPr>
                        <w:t xml:space="preserve"> </w:t>
                      </w:r>
                      <w:r>
                        <w:rPr>
                          <w:rFonts w:ascii="Calibri"/>
                          <w:color w:val="1B1C20"/>
                          <w:w w:val="88"/>
                          <w:sz w:val="16"/>
                        </w:rPr>
                        <w:t>/</w:t>
                      </w:r>
                      <w:r>
                        <w:rPr>
                          <w:rFonts w:ascii="Calibri"/>
                          <w:color w:val="1B1C20"/>
                          <w:sz w:val="16"/>
                        </w:rPr>
                        <w:t xml:space="preserve"> </w:t>
                      </w:r>
                      <w:r>
                        <w:rPr>
                          <w:rFonts w:ascii="Calibri"/>
                          <w:color w:val="1B1C20"/>
                          <w:spacing w:val="1"/>
                          <w:sz w:val="16"/>
                        </w:rPr>
                        <w:t xml:space="preserve"> </w:t>
                      </w:r>
                      <w:r>
                        <w:rPr>
                          <w:rFonts w:ascii="Calibri"/>
                          <w:color w:val="004E92"/>
                          <w:spacing w:val="-1"/>
                          <w:w w:val="102"/>
                          <w:sz w:val="16"/>
                        </w:rPr>
                        <w:t>T</w:t>
                      </w:r>
                      <w:r>
                        <w:rPr>
                          <w:rFonts w:ascii="Calibri"/>
                          <w:color w:val="004E92"/>
                          <w:spacing w:val="-1"/>
                          <w:sz w:val="16"/>
                        </w:rPr>
                        <w:t>hrea</w:t>
                      </w:r>
                      <w:r>
                        <w:rPr>
                          <w:rFonts w:ascii="Calibri"/>
                          <w:color w:val="004E92"/>
                          <w:spacing w:val="-1"/>
                          <w:w w:val="98"/>
                          <w:sz w:val="16"/>
                        </w:rPr>
                        <w:t>t</w:t>
                      </w:r>
                      <w:r>
                        <w:rPr>
                          <w:rFonts w:ascii="Calibri"/>
                          <w:color w:val="004E92"/>
                          <w:spacing w:val="-3"/>
                          <w:sz w:val="16"/>
                        </w:rPr>
                        <w:t xml:space="preserve"> </w:t>
                      </w:r>
                      <w:r>
                        <w:rPr>
                          <w:rFonts w:ascii="Calibri"/>
                          <w:color w:val="004E92"/>
                          <w:spacing w:val="-1"/>
                          <w:w w:val="105"/>
                          <w:sz w:val="16"/>
                        </w:rPr>
                        <w:t>A</w:t>
                      </w:r>
                      <w:r>
                        <w:rPr>
                          <w:rFonts w:ascii="Calibri"/>
                          <w:color w:val="004E92"/>
                          <w:spacing w:val="-1"/>
                          <w:w w:val="104"/>
                          <w:sz w:val="16"/>
                        </w:rPr>
                        <w:t>ba</w:t>
                      </w:r>
                      <w:r>
                        <w:rPr>
                          <w:rFonts w:ascii="Calibri"/>
                          <w:color w:val="004E92"/>
                          <w:spacing w:val="-1"/>
                          <w:w w:val="98"/>
                          <w:sz w:val="16"/>
                        </w:rPr>
                        <w:t>t</w:t>
                      </w:r>
                      <w:r>
                        <w:rPr>
                          <w:rFonts w:ascii="Calibri"/>
                          <w:color w:val="004E92"/>
                          <w:spacing w:val="-1"/>
                          <w:w w:val="103"/>
                          <w:sz w:val="16"/>
                        </w:rPr>
                        <w:t>emen</w:t>
                      </w:r>
                      <w:r>
                        <w:rPr>
                          <w:rFonts w:ascii="Calibri"/>
                          <w:color w:val="004E92"/>
                          <w:spacing w:val="-1"/>
                          <w:w w:val="98"/>
                          <w:sz w:val="16"/>
                        </w:rPr>
                        <w:t>t</w:t>
                      </w:r>
                      <w:r>
                        <w:rPr>
                          <w:rFonts w:ascii="Calibri"/>
                          <w:color w:val="004E92"/>
                          <w:spacing w:val="-3"/>
                          <w:sz w:val="16"/>
                        </w:rPr>
                        <w:t xml:space="preserve"> </w:t>
                      </w:r>
                      <w:r>
                        <w:rPr>
                          <w:rFonts w:ascii="Calibri"/>
                          <w:color w:val="004E92"/>
                          <w:spacing w:val="-1"/>
                          <w:w w:val="102"/>
                          <w:sz w:val="16"/>
                        </w:rPr>
                        <w:t>P</w:t>
                      </w:r>
                      <w:r>
                        <w:rPr>
                          <w:rFonts w:ascii="Calibri"/>
                          <w:color w:val="004E92"/>
                          <w:spacing w:val="-1"/>
                          <w:w w:val="103"/>
                          <w:sz w:val="16"/>
                        </w:rPr>
                        <w:t>lan</w:t>
                      </w:r>
                    </w:p>
                  </w:txbxContent>
                </v:textbox>
                <w10:wrap anchorx="page" anchory="page"/>
              </v:shape>
            </w:pict>
          </mc:Fallback>
        </mc:AlternateContent>
      </w:r>
    </w:p>
    <w:p w:rsidR="00FB197A" w:rsidRDefault="00FB197A">
      <w:pPr>
        <w:spacing w:before="10"/>
        <w:rPr>
          <w:rFonts w:ascii="Calibri" w:eastAsia="Calibri" w:hAnsi="Calibri" w:cs="Calibri"/>
          <w:sz w:val="16"/>
          <w:szCs w:val="16"/>
        </w:rPr>
      </w:pPr>
    </w:p>
    <w:p w:rsidR="00FB197A" w:rsidRDefault="00617197">
      <w:pPr>
        <w:pStyle w:val="Heading2"/>
        <w:spacing w:before="65" w:line="320" w:lineRule="exact"/>
        <w:ind w:left="110" w:right="1371"/>
      </w:pPr>
      <w:r>
        <w:rPr>
          <w:color w:val="004E92"/>
          <w:spacing w:val="-3"/>
        </w:rPr>
        <w:t>Ac</w:t>
      </w:r>
      <w:r>
        <w:rPr>
          <w:color w:val="004E92"/>
          <w:spacing w:val="-4"/>
        </w:rPr>
        <w:t>t</w:t>
      </w:r>
      <w:r>
        <w:rPr>
          <w:color w:val="004E92"/>
          <w:spacing w:val="-3"/>
        </w:rPr>
        <w:t>ions</w:t>
      </w:r>
      <w:r>
        <w:rPr>
          <w:color w:val="004E92"/>
          <w:spacing w:val="13"/>
        </w:rPr>
        <w:t xml:space="preserve"> </w:t>
      </w:r>
      <w:r>
        <w:rPr>
          <w:color w:val="004E92"/>
          <w:spacing w:val="-3"/>
        </w:rPr>
        <w:t>f</w:t>
      </w:r>
      <w:r>
        <w:rPr>
          <w:color w:val="004E92"/>
          <w:spacing w:val="-2"/>
        </w:rPr>
        <w:t>o</w:t>
      </w:r>
      <w:r>
        <w:rPr>
          <w:color w:val="004E92"/>
          <w:spacing w:val="-3"/>
        </w:rPr>
        <w:t>r</w:t>
      </w:r>
      <w:r>
        <w:rPr>
          <w:color w:val="004E92"/>
          <w:spacing w:val="13"/>
        </w:rPr>
        <w:t xml:space="preserve"> </w:t>
      </w:r>
      <w:r>
        <w:rPr>
          <w:color w:val="004E92"/>
          <w:spacing w:val="-2"/>
        </w:rPr>
        <w:t>Objec</w:t>
      </w:r>
      <w:r>
        <w:rPr>
          <w:color w:val="004E92"/>
          <w:spacing w:val="-3"/>
        </w:rPr>
        <w:t>t</w:t>
      </w:r>
      <w:r>
        <w:rPr>
          <w:color w:val="004E92"/>
          <w:spacing w:val="-2"/>
        </w:rPr>
        <w:t>ive</w:t>
      </w:r>
      <w:r>
        <w:rPr>
          <w:color w:val="004E92"/>
          <w:spacing w:val="13"/>
        </w:rPr>
        <w:t xml:space="preserve"> </w:t>
      </w:r>
      <w:r>
        <w:rPr>
          <w:color w:val="004E92"/>
          <w:spacing w:val="-3"/>
        </w:rPr>
        <w:t>4</w:t>
      </w:r>
      <w:r>
        <w:rPr>
          <w:color w:val="004E92"/>
          <w:spacing w:val="-4"/>
        </w:rPr>
        <w:t>:</w:t>
      </w:r>
      <w:r>
        <w:rPr>
          <w:color w:val="004E92"/>
          <w:spacing w:val="13"/>
        </w:rPr>
        <w:t xml:space="preserve"> </w:t>
      </w:r>
      <w:r>
        <w:rPr>
          <w:color w:val="004E92"/>
          <w:spacing w:val="-4"/>
        </w:rPr>
        <w:t>M</w:t>
      </w:r>
      <w:r>
        <w:rPr>
          <w:color w:val="004E92"/>
          <w:spacing w:val="-3"/>
        </w:rPr>
        <w:t>oni</w:t>
      </w:r>
      <w:r>
        <w:rPr>
          <w:color w:val="004E92"/>
          <w:spacing w:val="-4"/>
        </w:rPr>
        <w:t>t</w:t>
      </w:r>
      <w:r>
        <w:rPr>
          <w:color w:val="004E92"/>
          <w:spacing w:val="-3"/>
        </w:rPr>
        <w:t>o</w:t>
      </w:r>
      <w:r>
        <w:rPr>
          <w:color w:val="004E92"/>
          <w:spacing w:val="-4"/>
        </w:rPr>
        <w:t>r</w:t>
      </w:r>
      <w:r>
        <w:rPr>
          <w:color w:val="004E92"/>
          <w:spacing w:val="13"/>
        </w:rPr>
        <w:t xml:space="preserve"> </w:t>
      </w:r>
      <w:r>
        <w:rPr>
          <w:color w:val="004E92"/>
          <w:spacing w:val="-3"/>
        </w:rPr>
        <w:t>t</w:t>
      </w:r>
      <w:r>
        <w:rPr>
          <w:color w:val="004E92"/>
          <w:spacing w:val="-2"/>
        </w:rPr>
        <w:t>he</w:t>
      </w:r>
      <w:r>
        <w:rPr>
          <w:color w:val="004E92"/>
          <w:spacing w:val="13"/>
        </w:rPr>
        <w:t xml:space="preserve"> </w:t>
      </w:r>
      <w:r>
        <w:rPr>
          <w:color w:val="004E92"/>
          <w:spacing w:val="-4"/>
        </w:rPr>
        <w:t>quan</w:t>
      </w:r>
      <w:r>
        <w:rPr>
          <w:color w:val="004E92"/>
          <w:spacing w:val="-5"/>
        </w:rPr>
        <w:t>t</w:t>
      </w:r>
      <w:r>
        <w:rPr>
          <w:color w:val="004E92"/>
          <w:spacing w:val="-4"/>
        </w:rPr>
        <w:t>i</w:t>
      </w:r>
      <w:r>
        <w:rPr>
          <w:color w:val="004E92"/>
          <w:spacing w:val="-5"/>
        </w:rPr>
        <w:t>t</w:t>
      </w:r>
      <w:r>
        <w:rPr>
          <w:color w:val="004E92"/>
          <w:spacing w:val="-4"/>
        </w:rPr>
        <w:t>ies</w:t>
      </w:r>
      <w:r>
        <w:rPr>
          <w:color w:val="004E92"/>
          <w:spacing w:val="-5"/>
        </w:rPr>
        <w:t>,</w:t>
      </w:r>
      <w:r>
        <w:rPr>
          <w:color w:val="004E92"/>
          <w:spacing w:val="13"/>
        </w:rPr>
        <w:t xml:space="preserve"> </w:t>
      </w:r>
      <w:r>
        <w:rPr>
          <w:color w:val="004E92"/>
          <w:spacing w:val="-3"/>
        </w:rPr>
        <w:t>o</w:t>
      </w:r>
      <w:r>
        <w:rPr>
          <w:color w:val="004E92"/>
          <w:spacing w:val="-4"/>
        </w:rPr>
        <w:t>r</w:t>
      </w:r>
      <w:r>
        <w:rPr>
          <w:color w:val="004E92"/>
          <w:spacing w:val="-3"/>
        </w:rPr>
        <w:t>igins</w:t>
      </w:r>
      <w:r>
        <w:rPr>
          <w:color w:val="004E92"/>
          <w:spacing w:val="13"/>
        </w:rPr>
        <w:t xml:space="preserve"> </w:t>
      </w:r>
      <w:r>
        <w:rPr>
          <w:color w:val="004E92"/>
          <w:spacing w:val="-2"/>
        </w:rPr>
        <w:t>and</w:t>
      </w:r>
      <w:r>
        <w:rPr>
          <w:color w:val="004E92"/>
          <w:spacing w:val="13"/>
        </w:rPr>
        <w:t xml:space="preserve"> </w:t>
      </w:r>
      <w:r>
        <w:rPr>
          <w:color w:val="004E92"/>
          <w:spacing w:val="-3"/>
        </w:rPr>
        <w:t>haza</w:t>
      </w:r>
      <w:r>
        <w:rPr>
          <w:color w:val="004E92"/>
          <w:spacing w:val="-4"/>
        </w:rPr>
        <w:t>r</w:t>
      </w:r>
      <w:r>
        <w:rPr>
          <w:color w:val="004E92"/>
          <w:spacing w:val="-3"/>
        </w:rPr>
        <w:t>dous</w:t>
      </w:r>
      <w:r>
        <w:rPr>
          <w:color w:val="004E92"/>
          <w:spacing w:val="13"/>
        </w:rPr>
        <w:t xml:space="preserve"> </w:t>
      </w:r>
      <w:r>
        <w:rPr>
          <w:color w:val="004E92"/>
          <w:spacing w:val="-3"/>
        </w:rPr>
        <w:t>chemical</w:t>
      </w:r>
      <w:r>
        <w:rPr>
          <w:color w:val="004E92"/>
          <w:spacing w:val="13"/>
        </w:rPr>
        <w:t xml:space="preserve"> </w:t>
      </w:r>
      <w:r>
        <w:rPr>
          <w:color w:val="004E92"/>
          <w:spacing w:val="-4"/>
        </w:rPr>
        <w:t>con</w:t>
      </w:r>
      <w:r>
        <w:rPr>
          <w:color w:val="004E92"/>
          <w:spacing w:val="-5"/>
        </w:rPr>
        <w:t>t</w:t>
      </w:r>
      <w:r>
        <w:rPr>
          <w:color w:val="004E92"/>
          <w:spacing w:val="-4"/>
        </w:rPr>
        <w:t>aminan</w:t>
      </w:r>
      <w:r>
        <w:rPr>
          <w:color w:val="004E92"/>
          <w:spacing w:val="-5"/>
        </w:rPr>
        <w:t>t</w:t>
      </w:r>
      <w:r>
        <w:rPr>
          <w:color w:val="004E92"/>
          <w:spacing w:val="-4"/>
        </w:rPr>
        <w:t>s</w:t>
      </w:r>
      <w:r>
        <w:rPr>
          <w:color w:val="004E92"/>
          <w:spacing w:val="13"/>
        </w:rPr>
        <w:t xml:space="preserve"> </w:t>
      </w:r>
      <w:r>
        <w:rPr>
          <w:color w:val="004E92"/>
          <w:spacing w:val="-2"/>
        </w:rPr>
        <w:t>o</w:t>
      </w:r>
      <w:r>
        <w:rPr>
          <w:color w:val="004E92"/>
          <w:spacing w:val="-3"/>
        </w:rPr>
        <w:t>f</w:t>
      </w:r>
      <w:r>
        <w:rPr>
          <w:color w:val="004E92"/>
          <w:spacing w:val="13"/>
        </w:rPr>
        <w:t xml:space="preserve"> </w:t>
      </w:r>
      <w:r>
        <w:rPr>
          <w:color w:val="004E92"/>
          <w:spacing w:val="-3"/>
        </w:rPr>
        <w:t>ma</w:t>
      </w:r>
      <w:r>
        <w:rPr>
          <w:color w:val="004E92"/>
          <w:spacing w:val="-4"/>
        </w:rPr>
        <w:t>r</w:t>
      </w:r>
      <w:r>
        <w:rPr>
          <w:color w:val="004E92"/>
          <w:spacing w:val="-3"/>
        </w:rPr>
        <w:t>ine</w:t>
      </w:r>
      <w:r>
        <w:rPr>
          <w:color w:val="004E92"/>
          <w:spacing w:val="13"/>
        </w:rPr>
        <w:t xml:space="preserve"> </w:t>
      </w:r>
      <w:r>
        <w:rPr>
          <w:color w:val="004E92"/>
          <w:spacing w:val="-3"/>
        </w:rPr>
        <w:t>deb</w:t>
      </w:r>
      <w:r>
        <w:rPr>
          <w:color w:val="004E92"/>
          <w:spacing w:val="-4"/>
        </w:rPr>
        <w:t>r</w:t>
      </w:r>
      <w:r>
        <w:rPr>
          <w:color w:val="004E92"/>
          <w:spacing w:val="-3"/>
        </w:rPr>
        <w:t>is</w:t>
      </w:r>
      <w:r>
        <w:rPr>
          <w:color w:val="004E92"/>
          <w:spacing w:val="13"/>
        </w:rPr>
        <w:t xml:space="preserve"> </w:t>
      </w:r>
      <w:r>
        <w:rPr>
          <w:color w:val="004E92"/>
          <w:spacing w:val="-2"/>
        </w:rPr>
        <w:t>and</w:t>
      </w:r>
      <w:r>
        <w:rPr>
          <w:color w:val="004E92"/>
          <w:spacing w:val="13"/>
        </w:rPr>
        <w:t xml:space="preserve"> </w:t>
      </w:r>
      <w:r>
        <w:rPr>
          <w:color w:val="004E92"/>
          <w:spacing w:val="-3"/>
        </w:rPr>
        <w:t>assess</w:t>
      </w:r>
      <w:r>
        <w:rPr>
          <w:color w:val="004E92"/>
          <w:spacing w:val="13"/>
        </w:rPr>
        <w:t xml:space="preserve"> </w:t>
      </w:r>
      <w:r>
        <w:rPr>
          <w:color w:val="004E92"/>
          <w:spacing w:val="-3"/>
        </w:rPr>
        <w:t>t</w:t>
      </w:r>
      <w:r>
        <w:rPr>
          <w:color w:val="004E92"/>
          <w:spacing w:val="-2"/>
        </w:rPr>
        <w:t>he</w:t>
      </w:r>
      <w:r>
        <w:rPr>
          <w:color w:val="004E92"/>
          <w:spacing w:val="100"/>
        </w:rPr>
        <w:t xml:space="preserve"> </w:t>
      </w:r>
      <w:r>
        <w:rPr>
          <w:color w:val="004E92"/>
          <w:spacing w:val="-2"/>
        </w:rPr>
        <w:t>e</w:t>
      </w:r>
      <w:r>
        <w:rPr>
          <w:color w:val="004E92"/>
          <w:spacing w:val="-3"/>
        </w:rPr>
        <w:t>ff</w:t>
      </w:r>
      <w:r>
        <w:rPr>
          <w:color w:val="004E92"/>
          <w:spacing w:val="-2"/>
        </w:rPr>
        <w:t>ec</w:t>
      </w:r>
      <w:r>
        <w:rPr>
          <w:color w:val="004E92"/>
          <w:spacing w:val="-3"/>
        </w:rPr>
        <w:t>t</w:t>
      </w:r>
      <w:r>
        <w:rPr>
          <w:color w:val="004E92"/>
          <w:spacing w:val="-2"/>
        </w:rPr>
        <w:t>iveness</w:t>
      </w:r>
      <w:r>
        <w:rPr>
          <w:color w:val="004E92"/>
          <w:spacing w:val="22"/>
        </w:rPr>
        <w:t xml:space="preserve"> </w:t>
      </w:r>
      <w:r>
        <w:rPr>
          <w:color w:val="004E92"/>
          <w:spacing w:val="-2"/>
        </w:rPr>
        <w:t>o</w:t>
      </w:r>
      <w:r>
        <w:rPr>
          <w:color w:val="004E92"/>
          <w:spacing w:val="-3"/>
        </w:rPr>
        <w:t>f</w:t>
      </w:r>
      <w:r>
        <w:rPr>
          <w:color w:val="004E92"/>
          <w:spacing w:val="22"/>
        </w:rPr>
        <w:t xml:space="preserve"> </w:t>
      </w:r>
      <w:r>
        <w:rPr>
          <w:color w:val="004E92"/>
          <w:spacing w:val="-3"/>
        </w:rPr>
        <w:t>managemen</w:t>
      </w:r>
      <w:r>
        <w:rPr>
          <w:color w:val="004E92"/>
          <w:spacing w:val="-4"/>
        </w:rPr>
        <w:t>t</w:t>
      </w:r>
      <w:r>
        <w:rPr>
          <w:color w:val="004E92"/>
          <w:spacing w:val="22"/>
        </w:rPr>
        <w:t xml:space="preserve"> </w:t>
      </w:r>
      <w:r>
        <w:rPr>
          <w:color w:val="004E92"/>
          <w:spacing w:val="-3"/>
        </w:rPr>
        <w:t>a</w:t>
      </w:r>
      <w:r>
        <w:rPr>
          <w:color w:val="004E92"/>
          <w:spacing w:val="-4"/>
        </w:rPr>
        <w:t>rr</w:t>
      </w:r>
      <w:r>
        <w:rPr>
          <w:color w:val="004E92"/>
          <w:spacing w:val="-3"/>
        </w:rPr>
        <w:t>angemen</w:t>
      </w:r>
      <w:r>
        <w:rPr>
          <w:color w:val="004E92"/>
          <w:spacing w:val="-4"/>
        </w:rPr>
        <w:t>t</w:t>
      </w:r>
      <w:r>
        <w:rPr>
          <w:color w:val="004E92"/>
          <w:spacing w:val="-3"/>
        </w:rPr>
        <w:t>s</w:t>
      </w:r>
      <w:r>
        <w:rPr>
          <w:color w:val="004E92"/>
          <w:spacing w:val="22"/>
        </w:rPr>
        <w:t xml:space="preserve"> </w:t>
      </w:r>
      <w:r>
        <w:rPr>
          <w:color w:val="004E92"/>
          <w:spacing w:val="-4"/>
        </w:rPr>
        <w:t>t</w:t>
      </w:r>
      <w:r>
        <w:rPr>
          <w:color w:val="004E92"/>
          <w:spacing w:val="-3"/>
        </w:rPr>
        <w:t>o</w:t>
      </w:r>
      <w:r>
        <w:rPr>
          <w:color w:val="004E92"/>
          <w:spacing w:val="22"/>
        </w:rPr>
        <w:t xml:space="preserve"> </w:t>
      </w:r>
      <w:r>
        <w:rPr>
          <w:color w:val="004E92"/>
          <w:spacing w:val="-4"/>
        </w:rPr>
        <w:t>r</w:t>
      </w:r>
      <w:r>
        <w:rPr>
          <w:color w:val="004E92"/>
          <w:spacing w:val="-3"/>
        </w:rPr>
        <w:t>educe</w:t>
      </w:r>
      <w:r>
        <w:rPr>
          <w:color w:val="004E92"/>
          <w:spacing w:val="22"/>
        </w:rPr>
        <w:t xml:space="preserve"> </w:t>
      </w:r>
      <w:r>
        <w:rPr>
          <w:color w:val="004E92"/>
          <w:spacing w:val="-2"/>
        </w:rPr>
        <w:t>deb</w:t>
      </w:r>
      <w:r>
        <w:rPr>
          <w:color w:val="004E92"/>
          <w:spacing w:val="-3"/>
        </w:rPr>
        <w:t>ri</w:t>
      </w:r>
      <w:r>
        <w:rPr>
          <w:color w:val="004E92"/>
          <w:spacing w:val="-2"/>
        </w:rPr>
        <w:t>s</w:t>
      </w:r>
    </w:p>
    <w:p w:rsidR="00FB197A" w:rsidRDefault="00FB197A">
      <w:pPr>
        <w:spacing w:before="9"/>
        <w:rPr>
          <w:rFonts w:ascii="Calibri" w:eastAsia="Calibri" w:hAnsi="Calibri" w:cs="Calibri"/>
          <w:sz w:val="24"/>
          <w:szCs w:val="24"/>
        </w:rPr>
      </w:pPr>
    </w:p>
    <w:tbl>
      <w:tblPr>
        <w:tblW w:w="0" w:type="auto"/>
        <w:tblInd w:w="110" w:type="dxa"/>
        <w:tblLayout w:type="fixed"/>
        <w:tblCellMar>
          <w:left w:w="0" w:type="dxa"/>
          <w:right w:w="0" w:type="dxa"/>
        </w:tblCellMar>
        <w:tblLook w:val="01E0" w:firstRow="1" w:lastRow="1" w:firstColumn="1" w:lastColumn="1" w:noHBand="0" w:noVBand="0"/>
      </w:tblPr>
      <w:tblGrid>
        <w:gridCol w:w="3005"/>
        <w:gridCol w:w="3005"/>
        <w:gridCol w:w="3005"/>
        <w:gridCol w:w="3005"/>
        <w:gridCol w:w="3005"/>
      </w:tblGrid>
      <w:tr w:rsidR="00FB197A">
        <w:trPr>
          <w:trHeight w:hRule="exact" w:val="340"/>
        </w:trPr>
        <w:tc>
          <w:tcPr>
            <w:tcW w:w="3005" w:type="dxa"/>
            <w:tcBorders>
              <w:top w:val="single" w:sz="2" w:space="0" w:color="004E92"/>
              <w:left w:val="single" w:sz="2" w:space="0" w:color="004E92"/>
              <w:bottom w:val="nil"/>
              <w:right w:val="single" w:sz="2" w:space="0" w:color="004E92"/>
            </w:tcBorders>
            <w:shd w:val="clear" w:color="auto" w:fill="004E92"/>
          </w:tcPr>
          <w:p w:rsidR="00FB197A" w:rsidRPr="005C4D2E" w:rsidRDefault="00617197">
            <w:pPr>
              <w:pStyle w:val="TableParagraph"/>
              <w:ind w:left="77"/>
              <w:rPr>
                <w:rFonts w:eastAsia="PMingLiU" w:cs="PMingLiU"/>
                <w:sz w:val="20"/>
                <w:szCs w:val="20"/>
              </w:rPr>
            </w:pPr>
            <w:r w:rsidRPr="005C4D2E">
              <w:rPr>
                <w:color w:val="FFFFFF"/>
                <w:spacing w:val="-2"/>
                <w:sz w:val="20"/>
              </w:rPr>
              <w:t>A</w:t>
            </w:r>
            <w:r w:rsidRPr="005C4D2E">
              <w:rPr>
                <w:color w:val="FFFFFF"/>
                <w:spacing w:val="-1"/>
                <w:sz w:val="20"/>
              </w:rPr>
              <w:t>ction</w:t>
            </w:r>
          </w:p>
        </w:tc>
        <w:tc>
          <w:tcPr>
            <w:tcW w:w="3005" w:type="dxa"/>
            <w:tcBorders>
              <w:top w:val="single" w:sz="2" w:space="0" w:color="004E92"/>
              <w:left w:val="single" w:sz="2" w:space="0" w:color="004E92"/>
              <w:bottom w:val="nil"/>
              <w:right w:val="single" w:sz="2" w:space="0" w:color="004E92"/>
            </w:tcBorders>
            <w:shd w:val="clear" w:color="auto" w:fill="004E92"/>
          </w:tcPr>
          <w:p w:rsidR="00FB197A" w:rsidRPr="005C4D2E" w:rsidRDefault="00617197">
            <w:pPr>
              <w:pStyle w:val="TableParagraph"/>
              <w:ind w:left="77"/>
              <w:rPr>
                <w:rFonts w:eastAsia="PMingLiU" w:cs="PMingLiU"/>
                <w:sz w:val="20"/>
                <w:szCs w:val="20"/>
              </w:rPr>
            </w:pPr>
            <w:r w:rsidRPr="005C4D2E">
              <w:rPr>
                <w:color w:val="FFFFFF"/>
                <w:spacing w:val="-1"/>
                <w:w w:val="105"/>
                <w:sz w:val="20"/>
              </w:rPr>
              <w:t>Priority/timeframe</w:t>
            </w:r>
          </w:p>
        </w:tc>
        <w:tc>
          <w:tcPr>
            <w:tcW w:w="3005" w:type="dxa"/>
            <w:tcBorders>
              <w:top w:val="single" w:sz="2" w:space="0" w:color="004E92"/>
              <w:left w:val="single" w:sz="2" w:space="0" w:color="004E92"/>
              <w:bottom w:val="nil"/>
              <w:right w:val="single" w:sz="2" w:space="0" w:color="004E92"/>
            </w:tcBorders>
            <w:shd w:val="clear" w:color="auto" w:fill="004E92"/>
          </w:tcPr>
          <w:p w:rsidR="00FB197A" w:rsidRPr="005C4D2E" w:rsidRDefault="00617197">
            <w:pPr>
              <w:pStyle w:val="TableParagraph"/>
              <w:ind w:left="77"/>
              <w:rPr>
                <w:rFonts w:eastAsia="PMingLiU" w:cs="PMingLiU"/>
                <w:sz w:val="20"/>
                <w:szCs w:val="20"/>
              </w:rPr>
            </w:pPr>
            <w:r w:rsidRPr="005C4D2E">
              <w:rPr>
                <w:color w:val="FFFFFF"/>
                <w:spacing w:val="-1"/>
                <w:w w:val="115"/>
                <w:sz w:val="20"/>
              </w:rPr>
              <w:t>O</w:t>
            </w:r>
            <w:r w:rsidRPr="005C4D2E">
              <w:rPr>
                <w:color w:val="FFFFFF"/>
                <w:spacing w:val="-2"/>
                <w:w w:val="115"/>
                <w:sz w:val="20"/>
              </w:rPr>
              <w:t>utput</w:t>
            </w:r>
          </w:p>
        </w:tc>
        <w:tc>
          <w:tcPr>
            <w:tcW w:w="3005" w:type="dxa"/>
            <w:tcBorders>
              <w:top w:val="single" w:sz="2" w:space="0" w:color="004E92"/>
              <w:left w:val="single" w:sz="2" w:space="0" w:color="004E92"/>
              <w:bottom w:val="nil"/>
              <w:right w:val="single" w:sz="2" w:space="0" w:color="004E92"/>
            </w:tcBorders>
            <w:shd w:val="clear" w:color="auto" w:fill="004E92"/>
          </w:tcPr>
          <w:p w:rsidR="00FB197A" w:rsidRPr="005C4D2E" w:rsidRDefault="00617197">
            <w:pPr>
              <w:pStyle w:val="TableParagraph"/>
              <w:ind w:left="77"/>
              <w:rPr>
                <w:rFonts w:eastAsia="PMingLiU" w:cs="PMingLiU"/>
                <w:sz w:val="20"/>
                <w:szCs w:val="20"/>
              </w:rPr>
            </w:pPr>
            <w:r w:rsidRPr="005C4D2E">
              <w:rPr>
                <w:color w:val="FFFFFF"/>
                <w:spacing w:val="-1"/>
                <w:w w:val="105"/>
                <w:sz w:val="20"/>
              </w:rPr>
              <w:t>Outcome</w:t>
            </w:r>
          </w:p>
        </w:tc>
        <w:tc>
          <w:tcPr>
            <w:tcW w:w="3005" w:type="dxa"/>
            <w:tcBorders>
              <w:top w:val="single" w:sz="2" w:space="0" w:color="004E92"/>
              <w:left w:val="single" w:sz="2" w:space="0" w:color="004E92"/>
              <w:bottom w:val="nil"/>
              <w:right w:val="single" w:sz="2" w:space="0" w:color="004E92"/>
            </w:tcBorders>
            <w:shd w:val="clear" w:color="auto" w:fill="004E92"/>
          </w:tcPr>
          <w:p w:rsidR="00FB197A" w:rsidRPr="005C4D2E" w:rsidRDefault="00617197">
            <w:pPr>
              <w:pStyle w:val="TableParagraph"/>
              <w:ind w:left="77"/>
              <w:rPr>
                <w:rFonts w:eastAsia="PMingLiU" w:cs="PMingLiU"/>
                <w:sz w:val="20"/>
                <w:szCs w:val="20"/>
              </w:rPr>
            </w:pPr>
            <w:r w:rsidRPr="005C4D2E">
              <w:rPr>
                <w:color w:val="FFFFFF"/>
                <w:spacing w:val="-1"/>
                <w:sz w:val="20"/>
              </w:rPr>
              <w:t>Responsibility</w:t>
            </w:r>
          </w:p>
        </w:tc>
      </w:tr>
      <w:tr w:rsidR="00FB197A" w:rsidTr="005C4D2E">
        <w:trPr>
          <w:trHeight w:hRule="exact" w:val="2464"/>
        </w:trPr>
        <w:tc>
          <w:tcPr>
            <w:tcW w:w="3005" w:type="dxa"/>
            <w:tcBorders>
              <w:top w:val="nil"/>
              <w:left w:val="single" w:sz="2" w:space="0" w:color="004E92"/>
              <w:bottom w:val="single" w:sz="2" w:space="0" w:color="004E92"/>
              <w:right w:val="single" w:sz="2" w:space="0" w:color="004E92"/>
            </w:tcBorders>
          </w:tcPr>
          <w:p w:rsidR="00FB197A" w:rsidRPr="005C4D2E" w:rsidRDefault="00617197">
            <w:pPr>
              <w:pStyle w:val="TableParagraph"/>
              <w:spacing w:line="256" w:lineRule="auto"/>
              <w:ind w:left="77" w:right="192"/>
              <w:rPr>
                <w:rFonts w:eastAsia="PMingLiU" w:cs="PMingLiU"/>
                <w:sz w:val="20"/>
                <w:szCs w:val="20"/>
              </w:rPr>
            </w:pPr>
            <w:r w:rsidRPr="005C4D2E">
              <w:rPr>
                <w:sz w:val="20"/>
              </w:rPr>
              <w:t>4.01</w:t>
            </w:r>
            <w:r w:rsidRPr="005C4D2E">
              <w:rPr>
                <w:spacing w:val="16"/>
                <w:sz w:val="20"/>
              </w:rPr>
              <w:t xml:space="preserve"> </w:t>
            </w:r>
            <w:r w:rsidRPr="005C4D2E">
              <w:rPr>
                <w:sz w:val="20"/>
              </w:rPr>
              <w:t>Continue</w:t>
            </w:r>
            <w:r w:rsidRPr="005C4D2E">
              <w:rPr>
                <w:spacing w:val="16"/>
                <w:sz w:val="20"/>
              </w:rPr>
              <w:t xml:space="preserve"> </w:t>
            </w:r>
            <w:r w:rsidRPr="005C4D2E">
              <w:rPr>
                <w:sz w:val="20"/>
              </w:rPr>
              <w:t>collection</w:t>
            </w:r>
            <w:r w:rsidRPr="005C4D2E">
              <w:rPr>
                <w:spacing w:val="17"/>
                <w:sz w:val="20"/>
              </w:rPr>
              <w:t xml:space="preserve"> </w:t>
            </w:r>
            <w:r w:rsidRPr="005C4D2E">
              <w:rPr>
                <w:sz w:val="20"/>
              </w:rPr>
              <w:t>of</w:t>
            </w:r>
            <w:r w:rsidRPr="005C4D2E">
              <w:rPr>
                <w:spacing w:val="16"/>
                <w:sz w:val="20"/>
              </w:rPr>
              <w:t xml:space="preserve"> </w:t>
            </w:r>
            <w:r w:rsidRPr="005C4D2E">
              <w:rPr>
                <w:sz w:val="20"/>
              </w:rPr>
              <w:t>data</w:t>
            </w:r>
            <w:r w:rsidRPr="005C4D2E">
              <w:rPr>
                <w:spacing w:val="17"/>
                <w:sz w:val="20"/>
              </w:rPr>
              <w:t xml:space="preserve"> </w:t>
            </w:r>
            <w:r w:rsidRPr="005C4D2E">
              <w:rPr>
                <w:sz w:val="20"/>
              </w:rPr>
              <w:t>in</w:t>
            </w:r>
            <w:r w:rsidRPr="005C4D2E">
              <w:rPr>
                <w:w w:val="106"/>
                <w:sz w:val="20"/>
              </w:rPr>
              <w:t xml:space="preserve"> </w:t>
            </w:r>
            <w:r w:rsidRPr="005C4D2E">
              <w:rPr>
                <w:sz w:val="20"/>
              </w:rPr>
              <w:t>long-term</w:t>
            </w:r>
            <w:r w:rsidRPr="005C4D2E">
              <w:rPr>
                <w:spacing w:val="-2"/>
                <w:sz w:val="20"/>
              </w:rPr>
              <w:t xml:space="preserve"> </w:t>
            </w:r>
            <w:r w:rsidRPr="005C4D2E">
              <w:rPr>
                <w:sz w:val="20"/>
              </w:rPr>
              <w:t>beach</w:t>
            </w:r>
            <w:r w:rsidRPr="005C4D2E">
              <w:rPr>
                <w:spacing w:val="-2"/>
                <w:sz w:val="20"/>
              </w:rPr>
              <w:t xml:space="preserve"> </w:t>
            </w:r>
            <w:r w:rsidRPr="005C4D2E">
              <w:rPr>
                <w:sz w:val="20"/>
              </w:rPr>
              <w:t>surveys</w:t>
            </w:r>
          </w:p>
        </w:tc>
        <w:tc>
          <w:tcPr>
            <w:tcW w:w="3005" w:type="dxa"/>
            <w:tcBorders>
              <w:top w:val="nil"/>
              <w:left w:val="single" w:sz="2" w:space="0" w:color="004E92"/>
              <w:bottom w:val="single" w:sz="2" w:space="0" w:color="004E92"/>
              <w:right w:val="single" w:sz="2" w:space="0" w:color="004E92"/>
            </w:tcBorders>
          </w:tcPr>
          <w:p w:rsidR="00FB197A" w:rsidRPr="005C4D2E" w:rsidRDefault="00617197">
            <w:pPr>
              <w:pStyle w:val="TableParagraph"/>
              <w:ind w:left="77"/>
              <w:rPr>
                <w:rFonts w:eastAsia="PMingLiU" w:cs="PMingLiU"/>
                <w:sz w:val="20"/>
                <w:szCs w:val="20"/>
              </w:rPr>
            </w:pPr>
            <w:bookmarkStart w:id="31" w:name="_Hlk504388728"/>
            <w:bookmarkEnd w:id="31"/>
            <w:r w:rsidRPr="005C4D2E">
              <w:rPr>
                <w:color w:val="1B1C20"/>
                <w:spacing w:val="-1"/>
                <w:w w:val="105"/>
                <w:sz w:val="20"/>
              </w:rPr>
              <w:t>O</w:t>
            </w:r>
            <w:r w:rsidRPr="005C4D2E">
              <w:rPr>
                <w:color w:val="1B1C20"/>
                <w:spacing w:val="-2"/>
                <w:w w:val="105"/>
                <w:sz w:val="20"/>
              </w:rPr>
              <w:t>ngoing</w:t>
            </w:r>
            <w:r w:rsidRPr="005C4D2E">
              <w:rPr>
                <w:color w:val="1B1C20"/>
                <w:spacing w:val="-11"/>
                <w:w w:val="105"/>
                <w:sz w:val="20"/>
              </w:rPr>
              <w:t xml:space="preserve"> </w:t>
            </w:r>
            <w:r w:rsidRPr="005C4D2E">
              <w:rPr>
                <w:color w:val="1B1C20"/>
                <w:w w:val="105"/>
                <w:sz w:val="20"/>
              </w:rPr>
              <w:t>for</w:t>
            </w:r>
            <w:r w:rsidRPr="005C4D2E">
              <w:rPr>
                <w:color w:val="1B1C20"/>
                <w:spacing w:val="-10"/>
                <w:w w:val="105"/>
                <w:sz w:val="20"/>
              </w:rPr>
              <w:t xml:space="preserve"> </w:t>
            </w:r>
            <w:r w:rsidRPr="005C4D2E">
              <w:rPr>
                <w:color w:val="1B1C20"/>
                <w:w w:val="105"/>
                <w:sz w:val="20"/>
              </w:rPr>
              <w:t>the</w:t>
            </w:r>
            <w:r w:rsidRPr="005C4D2E">
              <w:rPr>
                <w:color w:val="1B1C20"/>
                <w:spacing w:val="-11"/>
                <w:w w:val="105"/>
                <w:sz w:val="20"/>
              </w:rPr>
              <w:t xml:space="preserve"> </w:t>
            </w:r>
            <w:r w:rsidRPr="005C4D2E">
              <w:rPr>
                <w:color w:val="1B1C20"/>
                <w:w w:val="105"/>
                <w:sz w:val="20"/>
              </w:rPr>
              <w:t>life</w:t>
            </w:r>
            <w:r w:rsidRPr="005C4D2E">
              <w:rPr>
                <w:color w:val="1B1C20"/>
                <w:spacing w:val="-10"/>
                <w:w w:val="105"/>
                <w:sz w:val="20"/>
              </w:rPr>
              <w:t xml:space="preserve"> </w:t>
            </w:r>
            <w:r w:rsidRPr="005C4D2E">
              <w:rPr>
                <w:color w:val="1B1C20"/>
                <w:w w:val="105"/>
                <w:sz w:val="20"/>
              </w:rPr>
              <w:t>of</w:t>
            </w:r>
            <w:r w:rsidRPr="005C4D2E">
              <w:rPr>
                <w:color w:val="1B1C20"/>
                <w:spacing w:val="-11"/>
                <w:w w:val="105"/>
                <w:sz w:val="20"/>
              </w:rPr>
              <w:t xml:space="preserve"> </w:t>
            </w:r>
            <w:r w:rsidRPr="005C4D2E">
              <w:rPr>
                <w:color w:val="1B1C20"/>
                <w:w w:val="105"/>
                <w:sz w:val="20"/>
              </w:rPr>
              <w:t>the</w:t>
            </w:r>
            <w:r w:rsidRPr="005C4D2E">
              <w:rPr>
                <w:color w:val="1B1C20"/>
                <w:spacing w:val="-10"/>
                <w:w w:val="105"/>
                <w:sz w:val="20"/>
              </w:rPr>
              <w:t xml:space="preserve"> </w:t>
            </w:r>
            <w:r w:rsidRPr="005C4D2E">
              <w:rPr>
                <w:color w:val="1B1C20"/>
                <w:w w:val="105"/>
                <w:sz w:val="20"/>
              </w:rPr>
              <w:t>plan</w:t>
            </w:r>
          </w:p>
        </w:tc>
        <w:tc>
          <w:tcPr>
            <w:tcW w:w="3005" w:type="dxa"/>
            <w:tcBorders>
              <w:top w:val="nil"/>
              <w:left w:val="single" w:sz="2" w:space="0" w:color="004E92"/>
              <w:bottom w:val="single" w:sz="2" w:space="0" w:color="004E92"/>
              <w:right w:val="single" w:sz="2" w:space="0" w:color="004E92"/>
            </w:tcBorders>
          </w:tcPr>
          <w:p w:rsidR="00FB197A" w:rsidRPr="005C4D2E" w:rsidRDefault="00617197">
            <w:pPr>
              <w:pStyle w:val="TableParagraph"/>
              <w:spacing w:line="256" w:lineRule="auto"/>
              <w:ind w:left="77" w:right="747"/>
              <w:rPr>
                <w:rFonts w:eastAsia="PMingLiU" w:cs="PMingLiU"/>
                <w:sz w:val="20"/>
                <w:szCs w:val="20"/>
              </w:rPr>
            </w:pPr>
            <w:r w:rsidRPr="005C4D2E">
              <w:rPr>
                <w:color w:val="1B1C20"/>
                <w:sz w:val="20"/>
              </w:rPr>
              <w:t>Long-term</w:t>
            </w:r>
            <w:r w:rsidRPr="005C4D2E">
              <w:rPr>
                <w:color w:val="1B1C20"/>
                <w:spacing w:val="6"/>
                <w:sz w:val="20"/>
              </w:rPr>
              <w:t xml:space="preserve"> </w:t>
            </w:r>
            <w:r w:rsidRPr="005C4D2E">
              <w:rPr>
                <w:color w:val="1B1C20"/>
                <w:sz w:val="20"/>
              </w:rPr>
              <w:t>datasets</w:t>
            </w:r>
            <w:r w:rsidRPr="005C4D2E">
              <w:rPr>
                <w:color w:val="1B1C20"/>
                <w:spacing w:val="7"/>
                <w:sz w:val="20"/>
              </w:rPr>
              <w:t xml:space="preserve"> </w:t>
            </w:r>
            <w:r w:rsidRPr="005C4D2E">
              <w:rPr>
                <w:color w:val="1B1C20"/>
                <w:sz w:val="20"/>
              </w:rPr>
              <w:t>of</w:t>
            </w:r>
            <w:r w:rsidRPr="005C4D2E">
              <w:rPr>
                <w:color w:val="1B1C20"/>
                <w:spacing w:val="7"/>
                <w:sz w:val="20"/>
              </w:rPr>
              <w:t xml:space="preserve"> </w:t>
            </w:r>
            <w:r w:rsidRPr="005C4D2E">
              <w:rPr>
                <w:color w:val="1B1C20"/>
                <w:sz w:val="20"/>
              </w:rPr>
              <w:t>beach</w:t>
            </w:r>
            <w:r w:rsidRPr="005C4D2E">
              <w:rPr>
                <w:color w:val="1B1C20"/>
                <w:w w:val="101"/>
                <w:sz w:val="20"/>
              </w:rPr>
              <w:t xml:space="preserve"> </w:t>
            </w:r>
            <w:r w:rsidRPr="005C4D2E">
              <w:rPr>
                <w:color w:val="1B1C20"/>
                <w:sz w:val="20"/>
              </w:rPr>
              <w:t>survey</w:t>
            </w:r>
            <w:r w:rsidRPr="005C4D2E">
              <w:rPr>
                <w:color w:val="1B1C20"/>
                <w:spacing w:val="-33"/>
                <w:sz w:val="20"/>
              </w:rPr>
              <w:t xml:space="preserve"> </w:t>
            </w:r>
            <w:r w:rsidRPr="005C4D2E">
              <w:rPr>
                <w:color w:val="1B1C20"/>
                <w:sz w:val="20"/>
              </w:rPr>
              <w:t>sites</w:t>
            </w:r>
          </w:p>
        </w:tc>
        <w:tc>
          <w:tcPr>
            <w:tcW w:w="3005" w:type="dxa"/>
            <w:tcBorders>
              <w:top w:val="nil"/>
              <w:left w:val="single" w:sz="2" w:space="0" w:color="004E92"/>
              <w:bottom w:val="single" w:sz="2" w:space="0" w:color="004E92"/>
              <w:right w:val="single" w:sz="2" w:space="0" w:color="004E92"/>
            </w:tcBorders>
          </w:tcPr>
          <w:p w:rsidR="00FB197A" w:rsidRPr="005C4D2E" w:rsidRDefault="00617197">
            <w:pPr>
              <w:pStyle w:val="TableParagraph"/>
              <w:spacing w:line="256" w:lineRule="auto"/>
              <w:ind w:left="77" w:right="106"/>
              <w:rPr>
                <w:rFonts w:eastAsia="PMingLiU" w:cs="PMingLiU"/>
                <w:sz w:val="20"/>
                <w:szCs w:val="20"/>
              </w:rPr>
            </w:pPr>
            <w:r w:rsidRPr="005C4D2E">
              <w:rPr>
                <w:color w:val="1B1C20"/>
                <w:w w:val="105"/>
                <w:sz w:val="20"/>
              </w:rPr>
              <w:t>Long-term</w:t>
            </w:r>
            <w:r w:rsidRPr="005C4D2E">
              <w:rPr>
                <w:color w:val="1B1C20"/>
                <w:spacing w:val="-15"/>
                <w:w w:val="105"/>
                <w:sz w:val="20"/>
              </w:rPr>
              <w:t xml:space="preserve"> </w:t>
            </w:r>
            <w:r w:rsidRPr="005C4D2E">
              <w:rPr>
                <w:color w:val="1B1C20"/>
                <w:w w:val="105"/>
                <w:sz w:val="20"/>
              </w:rPr>
              <w:t>monitoring</w:t>
            </w:r>
            <w:r w:rsidRPr="005C4D2E">
              <w:rPr>
                <w:color w:val="1B1C20"/>
                <w:spacing w:val="-15"/>
                <w:w w:val="105"/>
                <w:sz w:val="20"/>
              </w:rPr>
              <w:t xml:space="preserve"> </w:t>
            </w:r>
            <w:r w:rsidRPr="005C4D2E">
              <w:rPr>
                <w:color w:val="1B1C20"/>
                <w:w w:val="105"/>
                <w:sz w:val="20"/>
              </w:rPr>
              <w:t>of</w:t>
            </w:r>
            <w:r w:rsidRPr="005C4D2E">
              <w:rPr>
                <w:color w:val="1B1C20"/>
                <w:spacing w:val="-15"/>
                <w:w w:val="105"/>
                <w:sz w:val="20"/>
              </w:rPr>
              <w:t xml:space="preserve"> </w:t>
            </w:r>
            <w:r w:rsidRPr="005C4D2E">
              <w:rPr>
                <w:color w:val="1B1C20"/>
                <w:w w:val="105"/>
                <w:sz w:val="20"/>
              </w:rPr>
              <w:t>the</w:t>
            </w:r>
            <w:r w:rsidRPr="005C4D2E">
              <w:rPr>
                <w:color w:val="1B1C20"/>
                <w:spacing w:val="-14"/>
                <w:w w:val="105"/>
                <w:sz w:val="20"/>
              </w:rPr>
              <w:t xml:space="preserve"> </w:t>
            </w:r>
            <w:r w:rsidRPr="005C4D2E">
              <w:rPr>
                <w:color w:val="1B1C20"/>
                <w:w w:val="105"/>
                <w:sz w:val="20"/>
              </w:rPr>
              <w:t>state</w:t>
            </w:r>
            <w:r w:rsidRPr="005C4D2E">
              <w:rPr>
                <w:color w:val="1B1C20"/>
                <w:sz w:val="20"/>
              </w:rPr>
              <w:t xml:space="preserve"> </w:t>
            </w:r>
            <w:r w:rsidRPr="005C4D2E">
              <w:rPr>
                <w:color w:val="1B1C20"/>
                <w:w w:val="105"/>
                <w:sz w:val="20"/>
              </w:rPr>
              <w:t>of</w:t>
            </w:r>
            <w:r w:rsidRPr="005C4D2E">
              <w:rPr>
                <w:color w:val="1B1C20"/>
                <w:spacing w:val="-13"/>
                <w:w w:val="105"/>
                <w:sz w:val="20"/>
              </w:rPr>
              <w:t xml:space="preserve"> </w:t>
            </w:r>
            <w:r w:rsidRPr="005C4D2E">
              <w:rPr>
                <w:color w:val="1B1C20"/>
                <w:w w:val="105"/>
                <w:sz w:val="20"/>
              </w:rPr>
              <w:t>the</w:t>
            </w:r>
            <w:r w:rsidRPr="005C4D2E">
              <w:rPr>
                <w:color w:val="1B1C20"/>
                <w:spacing w:val="-13"/>
                <w:w w:val="105"/>
                <w:sz w:val="20"/>
              </w:rPr>
              <w:t xml:space="preserve"> </w:t>
            </w:r>
            <w:r w:rsidRPr="005C4D2E">
              <w:rPr>
                <w:color w:val="1B1C20"/>
                <w:w w:val="105"/>
                <w:sz w:val="20"/>
              </w:rPr>
              <w:t>th</w:t>
            </w:r>
            <w:r w:rsidRPr="005C4D2E">
              <w:rPr>
                <w:color w:val="1B1C20"/>
                <w:spacing w:val="-2"/>
                <w:w w:val="105"/>
                <w:sz w:val="20"/>
              </w:rPr>
              <w:t>r</w:t>
            </w:r>
            <w:r w:rsidRPr="005C4D2E">
              <w:rPr>
                <w:color w:val="1B1C20"/>
                <w:w w:val="105"/>
                <w:sz w:val="20"/>
              </w:rPr>
              <w:t>eat</w:t>
            </w:r>
            <w:r w:rsidRPr="005C4D2E">
              <w:rPr>
                <w:color w:val="1B1C20"/>
                <w:spacing w:val="-13"/>
                <w:w w:val="105"/>
                <w:sz w:val="20"/>
              </w:rPr>
              <w:t xml:space="preserve"> </w:t>
            </w:r>
            <w:r w:rsidRPr="005C4D2E">
              <w:rPr>
                <w:color w:val="1B1C20"/>
                <w:w w:val="105"/>
                <w:sz w:val="20"/>
              </w:rPr>
              <w:t>(</w:t>
            </w:r>
            <w:r w:rsidRPr="005C4D2E">
              <w:rPr>
                <w:color w:val="1B1C20"/>
                <w:spacing w:val="-2"/>
                <w:w w:val="105"/>
                <w:sz w:val="20"/>
              </w:rPr>
              <w:t>r</w:t>
            </w:r>
            <w:r w:rsidRPr="005C4D2E">
              <w:rPr>
                <w:color w:val="1B1C20"/>
                <w:w w:val="105"/>
                <w:sz w:val="20"/>
              </w:rPr>
              <w:t>ele</w:t>
            </w:r>
            <w:r w:rsidRPr="005C4D2E">
              <w:rPr>
                <w:color w:val="1B1C20"/>
                <w:spacing w:val="-3"/>
                <w:w w:val="105"/>
                <w:sz w:val="20"/>
              </w:rPr>
              <w:t>v</w:t>
            </w:r>
            <w:r w:rsidRPr="005C4D2E">
              <w:rPr>
                <w:color w:val="1B1C20"/>
                <w:w w:val="105"/>
                <w:sz w:val="20"/>
              </w:rPr>
              <w:t>ant</w:t>
            </w:r>
            <w:r w:rsidRPr="005C4D2E">
              <w:rPr>
                <w:color w:val="1B1C20"/>
                <w:spacing w:val="-13"/>
                <w:w w:val="105"/>
                <w:sz w:val="20"/>
              </w:rPr>
              <w:t xml:space="preserve"> </w:t>
            </w:r>
            <w:r w:rsidRPr="005C4D2E">
              <w:rPr>
                <w:color w:val="1B1C20"/>
                <w:w w:val="105"/>
                <w:sz w:val="20"/>
              </w:rPr>
              <w:t>to</w:t>
            </w:r>
            <w:r w:rsidRPr="005C4D2E">
              <w:rPr>
                <w:color w:val="1B1C20"/>
                <w:spacing w:val="-13"/>
                <w:w w:val="105"/>
                <w:sz w:val="20"/>
              </w:rPr>
              <w:t xml:space="preserve"> </w:t>
            </w:r>
            <w:r w:rsidRPr="005C4D2E">
              <w:rPr>
                <w:color w:val="1B1C20"/>
                <w:w w:val="105"/>
                <w:sz w:val="20"/>
              </w:rPr>
              <w:t>this</w:t>
            </w:r>
            <w:r w:rsidRPr="005C4D2E">
              <w:rPr>
                <w:color w:val="1B1C20"/>
                <w:spacing w:val="-21"/>
                <w:w w:val="105"/>
                <w:sz w:val="20"/>
              </w:rPr>
              <w:t xml:space="preserve"> </w:t>
            </w:r>
            <w:r w:rsidRPr="005C4D2E">
              <w:rPr>
                <w:color w:val="1B1C20"/>
                <w:spacing w:val="-12"/>
                <w:w w:val="105"/>
                <w:sz w:val="20"/>
              </w:rPr>
              <w:t>T</w:t>
            </w:r>
            <w:r w:rsidRPr="005C4D2E">
              <w:rPr>
                <w:color w:val="1B1C20"/>
                <w:w w:val="105"/>
                <w:sz w:val="20"/>
              </w:rPr>
              <w:t>A</w:t>
            </w:r>
            <w:r w:rsidRPr="005C4D2E">
              <w:rPr>
                <w:color w:val="1B1C20"/>
                <w:spacing w:val="-36"/>
                <w:w w:val="105"/>
                <w:sz w:val="20"/>
              </w:rPr>
              <w:t>P</w:t>
            </w:r>
            <w:r w:rsidRPr="005C4D2E">
              <w:rPr>
                <w:color w:val="1B1C20"/>
                <w:w w:val="105"/>
                <w:sz w:val="20"/>
              </w:rPr>
              <w:t>,</w:t>
            </w:r>
            <w:r w:rsidRPr="005C4D2E">
              <w:rPr>
                <w:color w:val="1B1C20"/>
                <w:w w:val="106"/>
                <w:sz w:val="20"/>
              </w:rPr>
              <w:t xml:space="preserve"> </w:t>
            </w:r>
            <w:r w:rsidRPr="005C4D2E">
              <w:rPr>
                <w:color w:val="1B1C20"/>
                <w:spacing w:val="-2"/>
                <w:w w:val="105"/>
                <w:sz w:val="20"/>
              </w:rPr>
              <w:t>S</w:t>
            </w:r>
            <w:r w:rsidRPr="005C4D2E">
              <w:rPr>
                <w:color w:val="1B1C20"/>
                <w:spacing w:val="-1"/>
                <w:w w:val="105"/>
                <w:sz w:val="20"/>
              </w:rPr>
              <w:t>tate</w:t>
            </w:r>
            <w:r w:rsidRPr="005C4D2E">
              <w:rPr>
                <w:color w:val="1B1C20"/>
                <w:spacing w:val="-12"/>
                <w:w w:val="105"/>
                <w:sz w:val="20"/>
              </w:rPr>
              <w:t xml:space="preserve"> </w:t>
            </w:r>
            <w:r w:rsidRPr="005C4D2E">
              <w:rPr>
                <w:color w:val="1B1C20"/>
                <w:w w:val="105"/>
                <w:sz w:val="20"/>
              </w:rPr>
              <w:t>of</w:t>
            </w:r>
            <w:r w:rsidRPr="005C4D2E">
              <w:rPr>
                <w:color w:val="1B1C20"/>
                <w:spacing w:val="-12"/>
                <w:w w:val="105"/>
                <w:sz w:val="20"/>
              </w:rPr>
              <w:t xml:space="preserve"> </w:t>
            </w:r>
            <w:r w:rsidRPr="005C4D2E">
              <w:rPr>
                <w:color w:val="1B1C20"/>
                <w:w w:val="105"/>
                <w:sz w:val="20"/>
              </w:rPr>
              <w:t>the</w:t>
            </w:r>
            <w:r w:rsidRPr="005C4D2E">
              <w:rPr>
                <w:color w:val="1B1C20"/>
                <w:spacing w:val="-11"/>
                <w:w w:val="105"/>
                <w:sz w:val="20"/>
              </w:rPr>
              <w:t xml:space="preserve"> </w:t>
            </w:r>
            <w:r w:rsidRPr="005C4D2E">
              <w:rPr>
                <w:color w:val="1B1C20"/>
                <w:spacing w:val="-2"/>
                <w:w w:val="105"/>
                <w:sz w:val="20"/>
              </w:rPr>
              <w:t>Envir</w:t>
            </w:r>
            <w:r w:rsidRPr="005C4D2E">
              <w:rPr>
                <w:color w:val="1B1C20"/>
                <w:spacing w:val="-1"/>
                <w:w w:val="105"/>
                <w:sz w:val="20"/>
              </w:rPr>
              <w:t>onment</w:t>
            </w:r>
            <w:r w:rsidRPr="005C4D2E">
              <w:rPr>
                <w:color w:val="1B1C20"/>
                <w:spacing w:val="-12"/>
                <w:w w:val="105"/>
                <w:sz w:val="20"/>
              </w:rPr>
              <w:t xml:space="preserve"> </w:t>
            </w:r>
            <w:r w:rsidRPr="005C4D2E">
              <w:rPr>
                <w:color w:val="1B1C20"/>
                <w:spacing w:val="-1"/>
                <w:w w:val="105"/>
                <w:sz w:val="20"/>
              </w:rPr>
              <w:t>reporting</w:t>
            </w:r>
            <w:r w:rsidRPr="005C4D2E">
              <w:rPr>
                <w:color w:val="1B1C20"/>
                <w:spacing w:val="31"/>
                <w:w w:val="104"/>
                <w:sz w:val="20"/>
              </w:rPr>
              <w:t xml:space="preserve"> </w:t>
            </w:r>
            <w:r w:rsidRPr="005C4D2E">
              <w:rPr>
                <w:color w:val="1B1C20"/>
                <w:w w:val="105"/>
                <w:sz w:val="20"/>
              </w:rPr>
              <w:t>and</w:t>
            </w:r>
            <w:r w:rsidRPr="005C4D2E">
              <w:rPr>
                <w:color w:val="1B1C20"/>
                <w:spacing w:val="-22"/>
                <w:w w:val="105"/>
                <w:sz w:val="20"/>
              </w:rPr>
              <w:t xml:space="preserve"> </w:t>
            </w:r>
            <w:r w:rsidRPr="005C4D2E">
              <w:rPr>
                <w:color w:val="1B1C20"/>
                <w:w w:val="105"/>
                <w:sz w:val="20"/>
              </w:rPr>
              <w:t>for</w:t>
            </w:r>
            <w:r w:rsidRPr="005C4D2E">
              <w:rPr>
                <w:color w:val="1B1C20"/>
                <w:spacing w:val="-22"/>
                <w:w w:val="105"/>
                <w:sz w:val="20"/>
              </w:rPr>
              <w:t xml:space="preserve"> </w:t>
            </w:r>
            <w:r w:rsidRPr="005C4D2E">
              <w:rPr>
                <w:color w:val="1B1C20"/>
                <w:w w:val="105"/>
                <w:sz w:val="20"/>
              </w:rPr>
              <w:t>efforts</w:t>
            </w:r>
            <w:r w:rsidRPr="005C4D2E">
              <w:rPr>
                <w:color w:val="1B1C20"/>
                <w:spacing w:val="-23"/>
                <w:w w:val="105"/>
                <w:sz w:val="20"/>
              </w:rPr>
              <w:t xml:space="preserve"> </w:t>
            </w:r>
            <w:r w:rsidRPr="005C4D2E">
              <w:rPr>
                <w:color w:val="1B1C20"/>
                <w:w w:val="105"/>
                <w:sz w:val="20"/>
              </w:rPr>
              <w:t>such</w:t>
            </w:r>
            <w:r w:rsidRPr="005C4D2E">
              <w:rPr>
                <w:color w:val="1B1C20"/>
                <w:spacing w:val="-22"/>
                <w:w w:val="105"/>
                <w:sz w:val="20"/>
              </w:rPr>
              <w:t xml:space="preserve"> </w:t>
            </w:r>
            <w:r w:rsidRPr="005C4D2E">
              <w:rPr>
                <w:color w:val="1B1C20"/>
                <w:w w:val="105"/>
                <w:sz w:val="20"/>
              </w:rPr>
              <w:t>as</w:t>
            </w:r>
            <w:r w:rsidRPr="005C4D2E">
              <w:rPr>
                <w:color w:val="1B1C20"/>
                <w:spacing w:val="-22"/>
                <w:w w:val="105"/>
                <w:sz w:val="20"/>
              </w:rPr>
              <w:t xml:space="preserve"> </w:t>
            </w:r>
            <w:r w:rsidRPr="005C4D2E">
              <w:rPr>
                <w:color w:val="1B1C20"/>
                <w:w w:val="105"/>
                <w:sz w:val="20"/>
              </w:rPr>
              <w:t>the</w:t>
            </w:r>
            <w:r w:rsidRPr="005C4D2E">
              <w:rPr>
                <w:color w:val="1B1C20"/>
                <w:spacing w:val="-22"/>
                <w:w w:val="105"/>
                <w:sz w:val="20"/>
              </w:rPr>
              <w:t xml:space="preserve"> </w:t>
            </w:r>
            <w:r w:rsidRPr="005C4D2E">
              <w:rPr>
                <w:color w:val="1B1C20"/>
                <w:spacing w:val="-2"/>
                <w:w w:val="105"/>
                <w:sz w:val="20"/>
              </w:rPr>
              <w:t>Australian</w:t>
            </w:r>
            <w:r w:rsidRPr="005C4D2E">
              <w:rPr>
                <w:color w:val="1B1C20"/>
                <w:spacing w:val="27"/>
                <w:w w:val="102"/>
                <w:sz w:val="20"/>
              </w:rPr>
              <w:t xml:space="preserve"> </w:t>
            </w:r>
            <w:r w:rsidRPr="005C4D2E">
              <w:rPr>
                <w:color w:val="1B1C20"/>
                <w:spacing w:val="-1"/>
                <w:sz w:val="20"/>
              </w:rPr>
              <w:t>Packaging</w:t>
            </w:r>
            <w:r w:rsidRPr="005C4D2E">
              <w:rPr>
                <w:color w:val="1B1C20"/>
                <w:spacing w:val="27"/>
                <w:sz w:val="20"/>
              </w:rPr>
              <w:t xml:space="preserve"> </w:t>
            </w:r>
            <w:r w:rsidRPr="005C4D2E">
              <w:rPr>
                <w:color w:val="1B1C20"/>
                <w:spacing w:val="-1"/>
                <w:sz w:val="20"/>
              </w:rPr>
              <w:t>Co</w:t>
            </w:r>
            <w:r w:rsidRPr="005C4D2E">
              <w:rPr>
                <w:color w:val="1B1C20"/>
                <w:spacing w:val="-2"/>
                <w:sz w:val="20"/>
              </w:rPr>
              <w:t>v</w:t>
            </w:r>
            <w:r w:rsidRPr="005C4D2E">
              <w:rPr>
                <w:color w:val="1B1C20"/>
                <w:spacing w:val="-1"/>
                <w:sz w:val="20"/>
              </w:rPr>
              <w:t>enant)</w:t>
            </w:r>
          </w:p>
          <w:p w:rsidR="00FB197A" w:rsidRPr="005C4D2E" w:rsidRDefault="00617197">
            <w:pPr>
              <w:pStyle w:val="TableParagraph"/>
              <w:spacing w:before="174" w:line="256" w:lineRule="auto"/>
              <w:ind w:left="77" w:right="213"/>
              <w:rPr>
                <w:rFonts w:eastAsia="PMingLiU" w:cs="PMingLiU"/>
                <w:sz w:val="20"/>
                <w:szCs w:val="20"/>
              </w:rPr>
            </w:pPr>
            <w:r w:rsidRPr="005C4D2E">
              <w:rPr>
                <w:color w:val="1B1C20"/>
                <w:spacing w:val="-2"/>
                <w:w w:val="105"/>
                <w:sz w:val="20"/>
              </w:rPr>
              <w:t>Impr</w:t>
            </w:r>
            <w:r w:rsidRPr="005C4D2E">
              <w:rPr>
                <w:color w:val="1B1C20"/>
                <w:spacing w:val="-3"/>
                <w:w w:val="105"/>
                <w:sz w:val="20"/>
              </w:rPr>
              <w:t>oved</w:t>
            </w:r>
            <w:r w:rsidRPr="005C4D2E">
              <w:rPr>
                <w:color w:val="1B1C20"/>
                <w:spacing w:val="-17"/>
                <w:w w:val="105"/>
                <w:sz w:val="20"/>
              </w:rPr>
              <w:t xml:space="preserve"> </w:t>
            </w:r>
            <w:r w:rsidRPr="005C4D2E">
              <w:rPr>
                <w:color w:val="1B1C20"/>
                <w:w w:val="105"/>
                <w:sz w:val="20"/>
              </w:rPr>
              <w:t>ability</w:t>
            </w:r>
            <w:r w:rsidRPr="005C4D2E">
              <w:rPr>
                <w:color w:val="1B1C20"/>
                <w:spacing w:val="-17"/>
                <w:w w:val="105"/>
                <w:sz w:val="20"/>
              </w:rPr>
              <w:t xml:space="preserve"> </w:t>
            </w:r>
            <w:r w:rsidRPr="005C4D2E">
              <w:rPr>
                <w:color w:val="1B1C20"/>
                <w:w w:val="105"/>
                <w:sz w:val="20"/>
              </w:rPr>
              <w:t>to</w:t>
            </w:r>
            <w:r w:rsidRPr="005C4D2E">
              <w:rPr>
                <w:color w:val="1B1C20"/>
                <w:spacing w:val="-17"/>
                <w:w w:val="105"/>
                <w:sz w:val="20"/>
              </w:rPr>
              <w:t xml:space="preserve"> </w:t>
            </w:r>
            <w:r w:rsidRPr="005C4D2E">
              <w:rPr>
                <w:color w:val="1B1C20"/>
                <w:w w:val="105"/>
                <w:sz w:val="20"/>
              </w:rPr>
              <w:t>conduct</w:t>
            </w:r>
            <w:r w:rsidRPr="005C4D2E">
              <w:rPr>
                <w:color w:val="1B1C20"/>
                <w:spacing w:val="-17"/>
                <w:w w:val="105"/>
                <w:sz w:val="20"/>
              </w:rPr>
              <w:t xml:space="preserve"> </w:t>
            </w:r>
            <w:r w:rsidRPr="005C4D2E">
              <w:rPr>
                <w:color w:val="1B1C20"/>
                <w:spacing w:val="-2"/>
                <w:w w:val="105"/>
                <w:sz w:val="20"/>
              </w:rPr>
              <w:t>source</w:t>
            </w:r>
            <w:r w:rsidRPr="005C4D2E">
              <w:rPr>
                <w:color w:val="1B1C20"/>
                <w:spacing w:val="30"/>
                <w:w w:val="95"/>
                <w:sz w:val="20"/>
              </w:rPr>
              <w:t xml:space="preserve"> </w:t>
            </w:r>
            <w:r w:rsidRPr="005C4D2E">
              <w:rPr>
                <w:color w:val="1B1C20"/>
                <w:spacing w:val="-1"/>
                <w:w w:val="105"/>
                <w:sz w:val="20"/>
              </w:rPr>
              <w:t>reduction</w:t>
            </w:r>
            <w:r w:rsidRPr="005C4D2E">
              <w:rPr>
                <w:color w:val="1B1C20"/>
                <w:spacing w:val="-18"/>
                <w:w w:val="105"/>
                <w:sz w:val="20"/>
              </w:rPr>
              <w:t xml:space="preserve"> </w:t>
            </w:r>
            <w:r w:rsidRPr="005C4D2E">
              <w:rPr>
                <w:color w:val="1B1C20"/>
                <w:w w:val="105"/>
                <w:sz w:val="20"/>
              </w:rPr>
              <w:t>planning</w:t>
            </w:r>
          </w:p>
        </w:tc>
        <w:tc>
          <w:tcPr>
            <w:tcW w:w="3005" w:type="dxa"/>
            <w:tcBorders>
              <w:top w:val="nil"/>
              <w:left w:val="single" w:sz="2" w:space="0" w:color="004E92"/>
              <w:bottom w:val="single" w:sz="2" w:space="0" w:color="004E92"/>
              <w:right w:val="single" w:sz="2" w:space="0" w:color="004E92"/>
            </w:tcBorders>
          </w:tcPr>
          <w:p w:rsidR="00FB197A" w:rsidRPr="005C4D2E" w:rsidRDefault="00617197" w:rsidP="005C4D2E">
            <w:pPr>
              <w:pStyle w:val="TableParagraph"/>
              <w:ind w:left="79" w:right="454"/>
              <w:rPr>
                <w:rFonts w:eastAsia="PMingLiU" w:cs="PMingLiU"/>
                <w:sz w:val="20"/>
                <w:szCs w:val="20"/>
              </w:rPr>
            </w:pPr>
            <w:r w:rsidRPr="005C4D2E">
              <w:rPr>
                <w:color w:val="1B1C20"/>
                <w:spacing w:val="-3"/>
                <w:w w:val="105"/>
                <w:sz w:val="20"/>
              </w:rPr>
              <w:t>CSIR</w:t>
            </w:r>
            <w:r w:rsidRPr="005C4D2E">
              <w:rPr>
                <w:color w:val="1B1C20"/>
                <w:spacing w:val="-2"/>
                <w:w w:val="105"/>
                <w:sz w:val="20"/>
              </w:rPr>
              <w:t>O,</w:t>
            </w:r>
            <w:r w:rsidRPr="005C4D2E">
              <w:rPr>
                <w:color w:val="1B1C20"/>
                <w:spacing w:val="-4"/>
                <w:w w:val="105"/>
                <w:sz w:val="20"/>
              </w:rPr>
              <w:t xml:space="preserve"> </w:t>
            </w:r>
            <w:r w:rsidRPr="005C4D2E">
              <w:rPr>
                <w:color w:val="1B1C20"/>
                <w:spacing w:val="-1"/>
                <w:w w:val="105"/>
                <w:sz w:val="20"/>
              </w:rPr>
              <w:t>non-</w:t>
            </w:r>
            <w:r w:rsidRPr="005C4D2E">
              <w:rPr>
                <w:color w:val="1B1C20"/>
                <w:spacing w:val="-1"/>
                <w:sz w:val="20"/>
              </w:rPr>
              <w:t>go</w:t>
            </w:r>
            <w:r w:rsidRPr="005C4D2E">
              <w:rPr>
                <w:color w:val="1B1C20"/>
                <w:spacing w:val="-2"/>
                <w:sz w:val="20"/>
              </w:rPr>
              <w:t>v</w:t>
            </w:r>
            <w:r w:rsidRPr="005C4D2E">
              <w:rPr>
                <w:color w:val="1B1C20"/>
                <w:spacing w:val="-1"/>
                <w:sz w:val="20"/>
              </w:rPr>
              <w:t>ernment</w:t>
            </w:r>
            <w:r w:rsidRPr="005C4D2E">
              <w:rPr>
                <w:color w:val="1B1C20"/>
                <w:spacing w:val="25"/>
                <w:w w:val="106"/>
                <w:sz w:val="20"/>
              </w:rPr>
              <w:t xml:space="preserve"> </w:t>
            </w:r>
            <w:r w:rsidRPr="005C4D2E">
              <w:rPr>
                <w:color w:val="1B1C20"/>
                <w:sz w:val="20"/>
              </w:rPr>
              <w:t>organisations,</w:t>
            </w:r>
            <w:r w:rsidRPr="005C4D2E">
              <w:rPr>
                <w:color w:val="1B1C20"/>
                <w:spacing w:val="14"/>
                <w:sz w:val="20"/>
              </w:rPr>
              <w:t xml:space="preserve"> </w:t>
            </w:r>
            <w:r w:rsidRPr="005C4D2E">
              <w:rPr>
                <w:color w:val="1B1C20"/>
                <w:spacing w:val="-2"/>
                <w:sz w:val="20"/>
              </w:rPr>
              <w:t>v</w:t>
            </w:r>
            <w:r w:rsidRPr="005C4D2E">
              <w:rPr>
                <w:color w:val="1B1C20"/>
                <w:spacing w:val="-1"/>
                <w:sz w:val="20"/>
              </w:rPr>
              <w:t>olunteers</w:t>
            </w:r>
          </w:p>
        </w:tc>
      </w:tr>
      <w:tr w:rsidR="00FB197A" w:rsidTr="005C4D2E">
        <w:trPr>
          <w:trHeight w:hRule="exact" w:val="2570"/>
        </w:trPr>
        <w:tc>
          <w:tcPr>
            <w:tcW w:w="3005" w:type="dxa"/>
            <w:tcBorders>
              <w:top w:val="single" w:sz="2" w:space="0" w:color="004E92"/>
              <w:left w:val="single" w:sz="2" w:space="0" w:color="004E92"/>
              <w:bottom w:val="single" w:sz="2" w:space="0" w:color="004E92"/>
              <w:right w:val="single" w:sz="2" w:space="0" w:color="004E92"/>
            </w:tcBorders>
          </w:tcPr>
          <w:p w:rsidR="00FB197A" w:rsidRPr="005C4D2E" w:rsidRDefault="00617197">
            <w:pPr>
              <w:pStyle w:val="TableParagraph"/>
              <w:spacing w:line="256" w:lineRule="auto"/>
              <w:ind w:left="77" w:right="105"/>
              <w:rPr>
                <w:rFonts w:eastAsia="PMingLiU" w:cs="PMingLiU"/>
                <w:sz w:val="20"/>
                <w:szCs w:val="20"/>
              </w:rPr>
            </w:pPr>
            <w:r w:rsidRPr="005C4D2E">
              <w:rPr>
                <w:sz w:val="20"/>
              </w:rPr>
              <w:t>4.02</w:t>
            </w:r>
            <w:r w:rsidRPr="005C4D2E">
              <w:rPr>
                <w:spacing w:val="12"/>
                <w:sz w:val="20"/>
              </w:rPr>
              <w:t xml:space="preserve"> </w:t>
            </w:r>
            <w:r w:rsidRPr="005C4D2E">
              <w:rPr>
                <w:spacing w:val="-1"/>
                <w:sz w:val="20"/>
              </w:rPr>
              <w:t>D</w:t>
            </w:r>
            <w:r w:rsidRPr="005C4D2E">
              <w:rPr>
                <w:spacing w:val="-2"/>
                <w:sz w:val="20"/>
              </w:rPr>
              <w:t>ev</w:t>
            </w:r>
            <w:r w:rsidRPr="005C4D2E">
              <w:rPr>
                <w:spacing w:val="-1"/>
                <w:sz w:val="20"/>
              </w:rPr>
              <w:t>elop</w:t>
            </w:r>
            <w:r w:rsidRPr="005C4D2E">
              <w:rPr>
                <w:spacing w:val="13"/>
                <w:sz w:val="20"/>
              </w:rPr>
              <w:t xml:space="preserve"> </w:t>
            </w:r>
            <w:r w:rsidRPr="005C4D2E">
              <w:rPr>
                <w:sz w:val="20"/>
              </w:rPr>
              <w:t>a</w:t>
            </w:r>
            <w:r w:rsidRPr="005C4D2E">
              <w:rPr>
                <w:spacing w:val="13"/>
                <w:sz w:val="20"/>
              </w:rPr>
              <w:t xml:space="preserve"> </w:t>
            </w:r>
            <w:r w:rsidRPr="005C4D2E">
              <w:rPr>
                <w:sz w:val="20"/>
              </w:rPr>
              <w:t>nationally</w:t>
            </w:r>
            <w:r w:rsidRPr="005C4D2E">
              <w:rPr>
                <w:spacing w:val="13"/>
                <w:sz w:val="20"/>
              </w:rPr>
              <w:t xml:space="preserve"> </w:t>
            </w:r>
            <w:r w:rsidRPr="005C4D2E">
              <w:rPr>
                <w:sz w:val="20"/>
              </w:rPr>
              <w:t>consistent</w:t>
            </w:r>
            <w:r w:rsidRPr="005C4D2E">
              <w:rPr>
                <w:spacing w:val="23"/>
                <w:w w:val="102"/>
                <w:sz w:val="20"/>
              </w:rPr>
              <w:t xml:space="preserve"> </w:t>
            </w:r>
            <w:r w:rsidRPr="005C4D2E">
              <w:rPr>
                <w:sz w:val="20"/>
              </w:rPr>
              <w:t>monitoring</w:t>
            </w:r>
            <w:r w:rsidRPr="005C4D2E">
              <w:rPr>
                <w:spacing w:val="11"/>
                <w:sz w:val="20"/>
              </w:rPr>
              <w:t xml:space="preserve"> </w:t>
            </w:r>
            <w:r w:rsidRPr="005C4D2E">
              <w:rPr>
                <w:sz w:val="20"/>
              </w:rPr>
              <w:t>system</w:t>
            </w:r>
            <w:r w:rsidRPr="005C4D2E">
              <w:rPr>
                <w:spacing w:val="12"/>
                <w:sz w:val="20"/>
              </w:rPr>
              <w:t xml:space="preserve"> </w:t>
            </w:r>
            <w:r w:rsidRPr="005C4D2E">
              <w:rPr>
                <w:sz w:val="20"/>
              </w:rPr>
              <w:t>for</w:t>
            </w:r>
            <w:r w:rsidRPr="005C4D2E">
              <w:rPr>
                <w:spacing w:val="12"/>
                <w:sz w:val="20"/>
              </w:rPr>
              <w:t xml:space="preserve"> </w:t>
            </w:r>
            <w:r w:rsidRPr="005C4D2E">
              <w:rPr>
                <w:sz w:val="20"/>
              </w:rPr>
              <w:t>land-based</w:t>
            </w:r>
            <w:r w:rsidRPr="005C4D2E">
              <w:rPr>
                <w:w w:val="101"/>
                <w:sz w:val="20"/>
              </w:rPr>
              <w:t xml:space="preserve"> </w:t>
            </w:r>
            <w:r w:rsidRPr="005C4D2E">
              <w:rPr>
                <w:sz w:val="20"/>
              </w:rPr>
              <w:t>plastic</w:t>
            </w:r>
            <w:r w:rsidRPr="005C4D2E">
              <w:rPr>
                <w:spacing w:val="27"/>
                <w:sz w:val="20"/>
              </w:rPr>
              <w:t xml:space="preserve"> </w:t>
            </w:r>
            <w:r w:rsidRPr="005C4D2E">
              <w:rPr>
                <w:sz w:val="20"/>
              </w:rPr>
              <w:t>pollution</w:t>
            </w:r>
          </w:p>
        </w:tc>
        <w:tc>
          <w:tcPr>
            <w:tcW w:w="3005" w:type="dxa"/>
            <w:tcBorders>
              <w:top w:val="single" w:sz="2" w:space="0" w:color="004E92"/>
              <w:left w:val="single" w:sz="2" w:space="0" w:color="004E92"/>
              <w:bottom w:val="single" w:sz="2" w:space="0" w:color="004E92"/>
              <w:right w:val="single" w:sz="2" w:space="0" w:color="004E92"/>
            </w:tcBorders>
          </w:tcPr>
          <w:p w:rsidR="00FB197A" w:rsidRPr="005C4D2E" w:rsidRDefault="00617197">
            <w:pPr>
              <w:pStyle w:val="TableParagraph"/>
              <w:spacing w:line="256" w:lineRule="auto"/>
              <w:ind w:left="77" w:right="105"/>
              <w:rPr>
                <w:rFonts w:eastAsia="PMingLiU" w:cs="PMingLiU"/>
                <w:sz w:val="20"/>
                <w:szCs w:val="20"/>
              </w:rPr>
            </w:pPr>
            <w:bookmarkStart w:id="32" w:name="_Hlk504388847"/>
            <w:bookmarkEnd w:id="32"/>
            <w:r w:rsidRPr="005C4D2E">
              <w:rPr>
                <w:rFonts w:eastAsia="PMingLiU" w:cs="PMingLiU"/>
                <w:color w:val="1B1C20"/>
                <w:spacing w:val="-1"/>
                <w:w w:val="105"/>
                <w:sz w:val="20"/>
                <w:szCs w:val="20"/>
              </w:rPr>
              <w:t>H</w:t>
            </w:r>
            <w:r w:rsidRPr="005C4D2E">
              <w:rPr>
                <w:rFonts w:eastAsia="PMingLiU" w:cs="PMingLiU"/>
                <w:color w:val="1B1C20"/>
                <w:spacing w:val="-2"/>
                <w:w w:val="105"/>
                <w:sz w:val="20"/>
                <w:szCs w:val="20"/>
              </w:rPr>
              <w:t>igh</w:t>
            </w:r>
            <w:r w:rsidRPr="005C4D2E">
              <w:rPr>
                <w:rFonts w:eastAsia="PMingLiU" w:cs="PMingLiU"/>
                <w:color w:val="1B1C20"/>
                <w:spacing w:val="-16"/>
                <w:w w:val="105"/>
                <w:sz w:val="20"/>
                <w:szCs w:val="20"/>
              </w:rPr>
              <w:t xml:space="preserve"> </w:t>
            </w:r>
            <w:r w:rsidRPr="005C4D2E">
              <w:rPr>
                <w:rFonts w:eastAsia="PMingLiU" w:cs="PMingLiU"/>
                <w:color w:val="1B1C20"/>
                <w:w w:val="105"/>
                <w:sz w:val="20"/>
                <w:szCs w:val="20"/>
              </w:rPr>
              <w:t>priority—within</w:t>
            </w:r>
            <w:r w:rsidRPr="005C4D2E">
              <w:rPr>
                <w:rFonts w:eastAsia="PMingLiU" w:cs="PMingLiU"/>
                <w:color w:val="1B1C20"/>
                <w:spacing w:val="-15"/>
                <w:w w:val="105"/>
                <w:sz w:val="20"/>
                <w:szCs w:val="20"/>
              </w:rPr>
              <w:t xml:space="preserve"> </w:t>
            </w:r>
            <w:r w:rsidRPr="005C4D2E">
              <w:rPr>
                <w:rFonts w:eastAsia="PMingLiU" w:cs="PMingLiU"/>
                <w:color w:val="1B1C20"/>
                <w:w w:val="105"/>
                <w:sz w:val="20"/>
                <w:szCs w:val="20"/>
              </w:rPr>
              <w:t>2</w:t>
            </w:r>
            <w:r w:rsidRPr="005C4D2E">
              <w:rPr>
                <w:rFonts w:eastAsia="PMingLiU" w:cs="PMingLiU"/>
                <w:color w:val="1B1C20"/>
                <w:spacing w:val="-15"/>
                <w:w w:val="105"/>
                <w:sz w:val="20"/>
                <w:szCs w:val="20"/>
              </w:rPr>
              <w:t xml:space="preserve"> </w:t>
            </w:r>
            <w:r w:rsidRPr="005C4D2E">
              <w:rPr>
                <w:rFonts w:eastAsia="PMingLiU" w:cs="PMingLiU"/>
                <w:color w:val="1B1C20"/>
                <w:spacing w:val="-2"/>
                <w:w w:val="105"/>
                <w:sz w:val="20"/>
                <w:szCs w:val="20"/>
              </w:rPr>
              <w:t>years</w:t>
            </w:r>
            <w:r w:rsidRPr="005C4D2E">
              <w:rPr>
                <w:rFonts w:eastAsia="PMingLiU" w:cs="PMingLiU"/>
                <w:color w:val="1B1C20"/>
                <w:spacing w:val="-16"/>
                <w:w w:val="105"/>
                <w:sz w:val="20"/>
                <w:szCs w:val="20"/>
              </w:rPr>
              <w:t xml:space="preserve"> </w:t>
            </w:r>
            <w:r w:rsidRPr="005C4D2E">
              <w:rPr>
                <w:rFonts w:eastAsia="PMingLiU" w:cs="PMingLiU"/>
                <w:color w:val="1B1C20"/>
                <w:w w:val="105"/>
                <w:sz w:val="20"/>
                <w:szCs w:val="20"/>
              </w:rPr>
              <w:t>of</w:t>
            </w:r>
            <w:r w:rsidRPr="005C4D2E">
              <w:rPr>
                <w:rFonts w:eastAsia="PMingLiU" w:cs="PMingLiU"/>
                <w:color w:val="1B1C20"/>
                <w:spacing w:val="-15"/>
                <w:w w:val="105"/>
                <w:sz w:val="20"/>
                <w:szCs w:val="20"/>
              </w:rPr>
              <w:t xml:space="preserve"> </w:t>
            </w:r>
            <w:r w:rsidRPr="005C4D2E">
              <w:rPr>
                <w:rFonts w:eastAsia="PMingLiU" w:cs="PMingLiU"/>
                <w:color w:val="1B1C20"/>
                <w:w w:val="105"/>
                <w:sz w:val="20"/>
                <w:szCs w:val="20"/>
              </w:rPr>
              <w:t>the</w:t>
            </w:r>
            <w:r w:rsidRPr="005C4D2E">
              <w:rPr>
                <w:rFonts w:eastAsia="PMingLiU" w:cs="PMingLiU"/>
                <w:color w:val="1B1C20"/>
                <w:spacing w:val="24"/>
                <w:w w:val="106"/>
                <w:sz w:val="20"/>
                <w:szCs w:val="20"/>
              </w:rPr>
              <w:t xml:space="preserve"> </w:t>
            </w:r>
            <w:r w:rsidRPr="005C4D2E">
              <w:rPr>
                <w:rFonts w:eastAsia="PMingLiU" w:cs="PMingLiU"/>
                <w:color w:val="1B1C20"/>
                <w:spacing w:val="-5"/>
                <w:w w:val="105"/>
                <w:sz w:val="20"/>
                <w:szCs w:val="20"/>
              </w:rPr>
              <w:t>T</w:t>
            </w:r>
            <w:r w:rsidRPr="005C4D2E">
              <w:rPr>
                <w:rFonts w:eastAsia="PMingLiU" w:cs="PMingLiU"/>
                <w:color w:val="1B1C20"/>
                <w:spacing w:val="-6"/>
                <w:w w:val="105"/>
                <w:sz w:val="20"/>
                <w:szCs w:val="20"/>
              </w:rPr>
              <w:t>AP</w:t>
            </w:r>
            <w:r w:rsidRPr="005C4D2E">
              <w:rPr>
                <w:rFonts w:eastAsia="PMingLiU" w:cs="PMingLiU"/>
                <w:color w:val="1B1C20"/>
                <w:spacing w:val="-22"/>
                <w:w w:val="105"/>
                <w:sz w:val="20"/>
                <w:szCs w:val="20"/>
              </w:rPr>
              <w:t xml:space="preserve"> </w:t>
            </w:r>
            <w:r w:rsidRPr="005C4D2E">
              <w:rPr>
                <w:rFonts w:eastAsia="PMingLiU" w:cs="PMingLiU"/>
                <w:color w:val="1B1C20"/>
                <w:w w:val="105"/>
                <w:sz w:val="20"/>
                <w:szCs w:val="20"/>
              </w:rPr>
              <w:t>entering</w:t>
            </w:r>
            <w:r w:rsidRPr="005C4D2E">
              <w:rPr>
                <w:rFonts w:eastAsia="PMingLiU" w:cs="PMingLiU"/>
                <w:color w:val="1B1C20"/>
                <w:spacing w:val="-22"/>
                <w:w w:val="105"/>
                <w:sz w:val="20"/>
                <w:szCs w:val="20"/>
              </w:rPr>
              <w:t xml:space="preserve"> </w:t>
            </w:r>
            <w:r w:rsidRPr="005C4D2E">
              <w:rPr>
                <w:rFonts w:eastAsia="PMingLiU" w:cs="PMingLiU"/>
                <w:color w:val="1B1C20"/>
                <w:w w:val="105"/>
                <w:sz w:val="20"/>
                <w:szCs w:val="20"/>
              </w:rPr>
              <w:t>into</w:t>
            </w:r>
            <w:r w:rsidRPr="005C4D2E">
              <w:rPr>
                <w:rFonts w:eastAsia="PMingLiU" w:cs="PMingLiU"/>
                <w:color w:val="1B1C20"/>
                <w:spacing w:val="-22"/>
                <w:w w:val="105"/>
                <w:sz w:val="20"/>
                <w:szCs w:val="20"/>
              </w:rPr>
              <w:t xml:space="preserve"> </w:t>
            </w:r>
            <w:r w:rsidRPr="005C4D2E">
              <w:rPr>
                <w:rFonts w:eastAsia="PMingLiU" w:cs="PMingLiU"/>
                <w:color w:val="1B1C20"/>
                <w:w w:val="105"/>
                <w:sz w:val="20"/>
                <w:szCs w:val="20"/>
              </w:rPr>
              <w:t>effect</w:t>
            </w:r>
          </w:p>
        </w:tc>
        <w:tc>
          <w:tcPr>
            <w:tcW w:w="3005" w:type="dxa"/>
            <w:tcBorders>
              <w:top w:val="single" w:sz="2" w:space="0" w:color="004E92"/>
              <w:left w:val="single" w:sz="2" w:space="0" w:color="004E92"/>
              <w:bottom w:val="single" w:sz="2" w:space="0" w:color="004E92"/>
              <w:right w:val="single" w:sz="2" w:space="0" w:color="004E92"/>
            </w:tcBorders>
          </w:tcPr>
          <w:p w:rsidR="00FB197A" w:rsidRPr="005C4D2E" w:rsidRDefault="00617197">
            <w:pPr>
              <w:pStyle w:val="TableParagraph"/>
              <w:spacing w:line="256" w:lineRule="auto"/>
              <w:ind w:left="77" w:right="357"/>
              <w:rPr>
                <w:rFonts w:eastAsia="PMingLiU" w:cs="PMingLiU"/>
                <w:sz w:val="20"/>
                <w:szCs w:val="20"/>
              </w:rPr>
            </w:pPr>
            <w:r w:rsidRPr="005C4D2E">
              <w:rPr>
                <w:color w:val="1B1C20"/>
                <w:spacing w:val="-2"/>
                <w:sz w:val="20"/>
              </w:rPr>
              <w:t>S</w:t>
            </w:r>
            <w:r w:rsidRPr="005C4D2E">
              <w:rPr>
                <w:color w:val="1B1C20"/>
                <w:spacing w:val="-1"/>
                <w:sz w:val="20"/>
              </w:rPr>
              <w:t>tandardised</w:t>
            </w:r>
            <w:r w:rsidRPr="005C4D2E">
              <w:rPr>
                <w:color w:val="1B1C20"/>
                <w:spacing w:val="3"/>
                <w:sz w:val="20"/>
              </w:rPr>
              <w:t xml:space="preserve"> </w:t>
            </w:r>
            <w:r w:rsidRPr="005C4D2E">
              <w:rPr>
                <w:color w:val="1B1C20"/>
                <w:sz w:val="20"/>
              </w:rPr>
              <w:t>and</w:t>
            </w:r>
            <w:r w:rsidRPr="005C4D2E">
              <w:rPr>
                <w:color w:val="1B1C20"/>
                <w:spacing w:val="4"/>
                <w:sz w:val="20"/>
              </w:rPr>
              <w:t xml:space="preserve"> </w:t>
            </w:r>
            <w:r w:rsidRPr="005C4D2E">
              <w:rPr>
                <w:color w:val="1B1C20"/>
                <w:spacing w:val="-2"/>
                <w:sz w:val="20"/>
              </w:rPr>
              <w:t>cost-effective</w:t>
            </w:r>
            <w:r w:rsidRPr="005C4D2E">
              <w:rPr>
                <w:color w:val="1B1C20"/>
                <w:spacing w:val="33"/>
                <w:w w:val="94"/>
                <w:sz w:val="20"/>
              </w:rPr>
              <w:t xml:space="preserve"> </w:t>
            </w:r>
            <w:r w:rsidRPr="005C4D2E">
              <w:rPr>
                <w:color w:val="1B1C20"/>
                <w:sz w:val="20"/>
              </w:rPr>
              <w:t>methods</w:t>
            </w:r>
            <w:r w:rsidRPr="005C4D2E">
              <w:rPr>
                <w:color w:val="1B1C20"/>
                <w:spacing w:val="12"/>
                <w:sz w:val="20"/>
              </w:rPr>
              <w:t xml:space="preserve"> </w:t>
            </w:r>
            <w:r w:rsidRPr="005C4D2E">
              <w:rPr>
                <w:color w:val="1B1C20"/>
                <w:sz w:val="20"/>
              </w:rPr>
              <w:t>for</w:t>
            </w:r>
            <w:r w:rsidRPr="005C4D2E">
              <w:rPr>
                <w:color w:val="1B1C20"/>
                <w:spacing w:val="12"/>
                <w:sz w:val="20"/>
              </w:rPr>
              <w:t xml:space="preserve"> </w:t>
            </w:r>
            <w:r w:rsidRPr="005C4D2E">
              <w:rPr>
                <w:color w:val="1B1C20"/>
                <w:sz w:val="20"/>
              </w:rPr>
              <w:t>sampling</w:t>
            </w:r>
            <w:r w:rsidRPr="005C4D2E">
              <w:rPr>
                <w:color w:val="1B1C20"/>
                <w:spacing w:val="12"/>
                <w:sz w:val="20"/>
              </w:rPr>
              <w:t xml:space="preserve"> </w:t>
            </w:r>
            <w:r w:rsidRPr="005C4D2E">
              <w:rPr>
                <w:color w:val="1B1C20"/>
                <w:sz w:val="20"/>
              </w:rPr>
              <w:t>land-based</w:t>
            </w:r>
            <w:r w:rsidRPr="005C4D2E">
              <w:rPr>
                <w:color w:val="1B1C20"/>
                <w:w w:val="101"/>
                <w:sz w:val="20"/>
              </w:rPr>
              <w:t xml:space="preserve"> </w:t>
            </w:r>
            <w:r w:rsidRPr="005C4D2E">
              <w:rPr>
                <w:color w:val="1B1C20"/>
                <w:sz w:val="20"/>
              </w:rPr>
              <w:t>plastic</w:t>
            </w:r>
            <w:r w:rsidRPr="005C4D2E">
              <w:rPr>
                <w:color w:val="1B1C20"/>
                <w:spacing w:val="27"/>
                <w:sz w:val="20"/>
              </w:rPr>
              <w:t xml:space="preserve"> </w:t>
            </w:r>
            <w:r w:rsidRPr="005C4D2E">
              <w:rPr>
                <w:color w:val="1B1C20"/>
                <w:sz w:val="20"/>
              </w:rPr>
              <w:t>pollution</w:t>
            </w:r>
          </w:p>
          <w:p w:rsidR="00FB197A" w:rsidRPr="005C4D2E" w:rsidRDefault="00617197">
            <w:pPr>
              <w:pStyle w:val="TableParagraph"/>
              <w:spacing w:before="174" w:line="256" w:lineRule="auto"/>
              <w:ind w:left="77" w:right="262"/>
              <w:rPr>
                <w:rFonts w:eastAsia="PMingLiU" w:cs="PMingLiU"/>
                <w:sz w:val="20"/>
                <w:szCs w:val="20"/>
              </w:rPr>
            </w:pPr>
            <w:r w:rsidRPr="005C4D2E">
              <w:rPr>
                <w:color w:val="1B1C20"/>
                <w:spacing w:val="-2"/>
                <w:sz w:val="20"/>
              </w:rPr>
              <w:t>S</w:t>
            </w:r>
            <w:r w:rsidRPr="005C4D2E">
              <w:rPr>
                <w:color w:val="1B1C20"/>
                <w:spacing w:val="-1"/>
                <w:sz w:val="20"/>
              </w:rPr>
              <w:t>tandardised</w:t>
            </w:r>
            <w:r w:rsidRPr="005C4D2E">
              <w:rPr>
                <w:color w:val="1B1C20"/>
                <w:spacing w:val="19"/>
                <w:sz w:val="20"/>
              </w:rPr>
              <w:t xml:space="preserve"> </w:t>
            </w:r>
            <w:r w:rsidRPr="005C4D2E">
              <w:rPr>
                <w:color w:val="1B1C20"/>
                <w:sz w:val="20"/>
              </w:rPr>
              <w:t>data</w:t>
            </w:r>
            <w:r w:rsidRPr="005C4D2E">
              <w:rPr>
                <w:color w:val="1B1C20"/>
                <w:spacing w:val="19"/>
                <w:sz w:val="20"/>
              </w:rPr>
              <w:t xml:space="preserve"> </w:t>
            </w:r>
            <w:r w:rsidRPr="005C4D2E">
              <w:rPr>
                <w:color w:val="1B1C20"/>
                <w:spacing w:val="-1"/>
                <w:sz w:val="20"/>
              </w:rPr>
              <w:t>structur</w:t>
            </w:r>
            <w:r w:rsidRPr="005C4D2E">
              <w:rPr>
                <w:color w:val="1B1C20"/>
                <w:spacing w:val="-2"/>
                <w:sz w:val="20"/>
              </w:rPr>
              <w:t>e</w:t>
            </w:r>
            <w:r w:rsidRPr="005C4D2E">
              <w:rPr>
                <w:color w:val="1B1C20"/>
                <w:spacing w:val="19"/>
                <w:sz w:val="20"/>
              </w:rPr>
              <w:t xml:space="preserve"> </w:t>
            </w:r>
            <w:r w:rsidRPr="005C4D2E">
              <w:rPr>
                <w:color w:val="1B1C20"/>
                <w:sz w:val="20"/>
              </w:rPr>
              <w:t>and</w:t>
            </w:r>
            <w:r w:rsidRPr="005C4D2E">
              <w:rPr>
                <w:color w:val="1B1C20"/>
                <w:spacing w:val="25"/>
                <w:w w:val="105"/>
                <w:sz w:val="20"/>
              </w:rPr>
              <w:t xml:space="preserve"> </w:t>
            </w:r>
            <w:r w:rsidRPr="005C4D2E">
              <w:rPr>
                <w:color w:val="1B1C20"/>
                <w:sz w:val="20"/>
              </w:rPr>
              <w:t>entry</w:t>
            </w:r>
            <w:r w:rsidRPr="005C4D2E">
              <w:rPr>
                <w:color w:val="1B1C20"/>
                <w:spacing w:val="-2"/>
                <w:sz w:val="20"/>
              </w:rPr>
              <w:t xml:space="preserve"> </w:t>
            </w:r>
            <w:r w:rsidRPr="005C4D2E">
              <w:rPr>
                <w:color w:val="1B1C20"/>
                <w:sz w:val="20"/>
              </w:rPr>
              <w:t>capacity</w:t>
            </w:r>
            <w:r w:rsidRPr="005C4D2E">
              <w:rPr>
                <w:color w:val="1B1C20"/>
                <w:spacing w:val="-1"/>
                <w:sz w:val="20"/>
              </w:rPr>
              <w:t xml:space="preserve"> </w:t>
            </w:r>
            <w:r w:rsidRPr="005C4D2E">
              <w:rPr>
                <w:color w:val="1B1C20"/>
                <w:sz w:val="20"/>
              </w:rPr>
              <w:t>(for</w:t>
            </w:r>
            <w:r w:rsidRPr="005C4D2E">
              <w:rPr>
                <w:color w:val="1B1C20"/>
                <w:spacing w:val="-1"/>
                <w:sz w:val="20"/>
              </w:rPr>
              <w:t xml:space="preserve"> </w:t>
            </w:r>
            <w:r w:rsidRPr="005C4D2E">
              <w:rPr>
                <w:color w:val="1B1C20"/>
                <w:sz w:val="20"/>
              </w:rPr>
              <w:t>example</w:t>
            </w:r>
            <w:r w:rsidRPr="005C4D2E">
              <w:rPr>
                <w:color w:val="1B1C20"/>
                <w:spacing w:val="-2"/>
                <w:sz w:val="20"/>
              </w:rPr>
              <w:t xml:space="preserve"> </w:t>
            </w:r>
            <w:r w:rsidRPr="005C4D2E">
              <w:rPr>
                <w:color w:val="1B1C20"/>
                <w:sz w:val="20"/>
              </w:rPr>
              <w:t>via</w:t>
            </w:r>
            <w:r w:rsidRPr="005C4D2E">
              <w:rPr>
                <w:color w:val="1B1C20"/>
                <w:spacing w:val="-1"/>
                <w:sz w:val="20"/>
              </w:rPr>
              <w:t xml:space="preserve"> </w:t>
            </w:r>
            <w:r w:rsidRPr="005C4D2E">
              <w:rPr>
                <w:color w:val="1B1C20"/>
                <w:sz w:val="20"/>
              </w:rPr>
              <w:t>the</w:t>
            </w:r>
            <w:r w:rsidRPr="005C4D2E">
              <w:rPr>
                <w:color w:val="1B1C20"/>
                <w:spacing w:val="23"/>
                <w:w w:val="106"/>
                <w:sz w:val="20"/>
              </w:rPr>
              <w:t xml:space="preserve"> </w:t>
            </w:r>
            <w:r w:rsidRPr="005C4D2E">
              <w:rPr>
                <w:color w:val="1B1C20"/>
                <w:spacing w:val="-2"/>
                <w:sz w:val="20"/>
              </w:rPr>
              <w:t>A</w:t>
            </w:r>
            <w:r w:rsidRPr="005C4D2E">
              <w:rPr>
                <w:color w:val="1B1C20"/>
                <w:spacing w:val="-1"/>
                <w:sz w:val="20"/>
              </w:rPr>
              <w:t>tlas</w:t>
            </w:r>
            <w:r w:rsidRPr="005C4D2E">
              <w:rPr>
                <w:color w:val="1B1C20"/>
                <w:spacing w:val="-19"/>
                <w:sz w:val="20"/>
              </w:rPr>
              <w:t xml:space="preserve"> </w:t>
            </w:r>
            <w:r w:rsidRPr="005C4D2E">
              <w:rPr>
                <w:color w:val="1B1C20"/>
                <w:sz w:val="20"/>
              </w:rPr>
              <w:t>of</w:t>
            </w:r>
            <w:r w:rsidRPr="005C4D2E">
              <w:rPr>
                <w:color w:val="1B1C20"/>
                <w:spacing w:val="-18"/>
                <w:sz w:val="20"/>
              </w:rPr>
              <w:t xml:space="preserve"> </w:t>
            </w:r>
            <w:r w:rsidRPr="005C4D2E">
              <w:rPr>
                <w:color w:val="1B1C20"/>
                <w:sz w:val="20"/>
              </w:rPr>
              <w:t>Living</w:t>
            </w:r>
            <w:r w:rsidRPr="005C4D2E">
              <w:rPr>
                <w:color w:val="1B1C20"/>
                <w:spacing w:val="-18"/>
                <w:sz w:val="20"/>
              </w:rPr>
              <w:t xml:space="preserve"> </w:t>
            </w:r>
            <w:r w:rsidRPr="005C4D2E">
              <w:rPr>
                <w:color w:val="1B1C20"/>
                <w:spacing w:val="-2"/>
                <w:sz w:val="20"/>
              </w:rPr>
              <w:t>A</w:t>
            </w:r>
            <w:r w:rsidRPr="005C4D2E">
              <w:rPr>
                <w:color w:val="1B1C20"/>
                <w:spacing w:val="-1"/>
                <w:sz w:val="20"/>
              </w:rPr>
              <w:t>ustralia</w:t>
            </w:r>
            <w:r w:rsidRPr="005C4D2E">
              <w:rPr>
                <w:color w:val="1B1C20"/>
                <w:spacing w:val="-19"/>
                <w:sz w:val="20"/>
              </w:rPr>
              <w:t xml:space="preserve"> </w:t>
            </w:r>
            <w:r w:rsidRPr="005C4D2E">
              <w:rPr>
                <w:color w:val="1B1C20"/>
                <w:sz w:val="20"/>
              </w:rPr>
              <w:t>[ALA])</w:t>
            </w:r>
          </w:p>
          <w:p w:rsidR="00FB197A" w:rsidRPr="005C4D2E" w:rsidRDefault="00617197">
            <w:pPr>
              <w:pStyle w:val="TableParagraph"/>
              <w:spacing w:before="174"/>
              <w:ind w:left="77"/>
              <w:rPr>
                <w:rFonts w:eastAsia="PMingLiU" w:cs="PMingLiU"/>
                <w:sz w:val="20"/>
                <w:szCs w:val="20"/>
              </w:rPr>
            </w:pPr>
            <w:r w:rsidRPr="005C4D2E">
              <w:rPr>
                <w:color w:val="1B1C20"/>
                <w:sz w:val="20"/>
              </w:rPr>
              <w:t>A</w:t>
            </w:r>
            <w:r w:rsidRPr="005C4D2E">
              <w:rPr>
                <w:color w:val="1B1C20"/>
                <w:spacing w:val="-7"/>
                <w:sz w:val="20"/>
              </w:rPr>
              <w:t xml:space="preserve"> </w:t>
            </w:r>
            <w:r w:rsidRPr="005C4D2E">
              <w:rPr>
                <w:color w:val="1B1C20"/>
                <w:sz w:val="20"/>
              </w:rPr>
              <w:t>baseline</w:t>
            </w:r>
            <w:r w:rsidRPr="005C4D2E">
              <w:rPr>
                <w:color w:val="1B1C20"/>
                <w:spacing w:val="-6"/>
                <w:sz w:val="20"/>
              </w:rPr>
              <w:t xml:space="preserve"> </w:t>
            </w:r>
            <w:r w:rsidRPr="005C4D2E">
              <w:rPr>
                <w:color w:val="1B1C20"/>
                <w:sz w:val="20"/>
              </w:rPr>
              <w:t>data</w:t>
            </w:r>
            <w:r w:rsidRPr="005C4D2E">
              <w:rPr>
                <w:color w:val="1B1C20"/>
                <w:spacing w:val="-7"/>
                <w:sz w:val="20"/>
              </w:rPr>
              <w:t xml:space="preserve"> </w:t>
            </w:r>
            <w:r w:rsidRPr="005C4D2E">
              <w:rPr>
                <w:color w:val="1B1C20"/>
                <w:sz w:val="20"/>
              </w:rPr>
              <w:t>set</w:t>
            </w:r>
          </w:p>
        </w:tc>
        <w:tc>
          <w:tcPr>
            <w:tcW w:w="3005" w:type="dxa"/>
            <w:tcBorders>
              <w:top w:val="single" w:sz="2" w:space="0" w:color="004E92"/>
              <w:left w:val="single" w:sz="2" w:space="0" w:color="004E92"/>
              <w:bottom w:val="single" w:sz="2" w:space="0" w:color="004E92"/>
              <w:right w:val="single" w:sz="2" w:space="0" w:color="004E92"/>
            </w:tcBorders>
          </w:tcPr>
          <w:p w:rsidR="00FB197A" w:rsidRPr="005C4D2E" w:rsidRDefault="00617197">
            <w:pPr>
              <w:pStyle w:val="TableParagraph"/>
              <w:spacing w:line="256" w:lineRule="auto"/>
              <w:ind w:left="77" w:right="417"/>
              <w:rPr>
                <w:rFonts w:eastAsia="PMingLiU" w:cs="PMingLiU"/>
                <w:sz w:val="20"/>
                <w:szCs w:val="20"/>
              </w:rPr>
            </w:pPr>
            <w:r w:rsidRPr="005C4D2E">
              <w:rPr>
                <w:color w:val="1B1C20"/>
                <w:spacing w:val="-1"/>
                <w:sz w:val="20"/>
              </w:rPr>
              <w:t>Nationally</w:t>
            </w:r>
            <w:r w:rsidRPr="005C4D2E">
              <w:rPr>
                <w:color w:val="1B1C20"/>
                <w:spacing w:val="26"/>
                <w:sz w:val="20"/>
              </w:rPr>
              <w:t xml:space="preserve"> </w:t>
            </w:r>
            <w:r w:rsidRPr="005C4D2E">
              <w:rPr>
                <w:color w:val="1B1C20"/>
                <w:sz w:val="20"/>
              </w:rPr>
              <w:t>consistent</w:t>
            </w:r>
            <w:r w:rsidRPr="005C4D2E">
              <w:rPr>
                <w:color w:val="1B1C20"/>
                <w:spacing w:val="27"/>
                <w:sz w:val="20"/>
              </w:rPr>
              <w:t xml:space="preserve"> </w:t>
            </w:r>
            <w:r w:rsidRPr="005C4D2E">
              <w:rPr>
                <w:color w:val="1B1C20"/>
                <w:sz w:val="20"/>
              </w:rPr>
              <w:t>long-term</w:t>
            </w:r>
            <w:r w:rsidRPr="005C4D2E">
              <w:rPr>
                <w:color w:val="1B1C20"/>
                <w:spacing w:val="24"/>
                <w:w w:val="103"/>
                <w:sz w:val="20"/>
              </w:rPr>
              <w:t xml:space="preserve"> </w:t>
            </w:r>
            <w:r w:rsidRPr="005C4D2E">
              <w:rPr>
                <w:color w:val="1B1C20"/>
                <w:sz w:val="20"/>
              </w:rPr>
              <w:t>monitoring</w:t>
            </w:r>
            <w:r w:rsidRPr="005C4D2E">
              <w:rPr>
                <w:color w:val="1B1C20"/>
                <w:spacing w:val="12"/>
                <w:sz w:val="20"/>
              </w:rPr>
              <w:t xml:space="preserve"> </w:t>
            </w:r>
            <w:r w:rsidRPr="005C4D2E">
              <w:rPr>
                <w:color w:val="1B1C20"/>
                <w:sz w:val="20"/>
              </w:rPr>
              <w:t>of</w:t>
            </w:r>
            <w:r w:rsidRPr="005C4D2E">
              <w:rPr>
                <w:color w:val="1B1C20"/>
                <w:spacing w:val="12"/>
                <w:sz w:val="20"/>
              </w:rPr>
              <w:t xml:space="preserve"> </w:t>
            </w:r>
            <w:r w:rsidRPr="005C4D2E">
              <w:rPr>
                <w:color w:val="1B1C20"/>
                <w:sz w:val="20"/>
              </w:rPr>
              <w:t>land-based</w:t>
            </w:r>
            <w:r w:rsidRPr="005C4D2E">
              <w:rPr>
                <w:color w:val="1B1C20"/>
                <w:spacing w:val="13"/>
                <w:sz w:val="20"/>
              </w:rPr>
              <w:t xml:space="preserve"> </w:t>
            </w:r>
            <w:r w:rsidRPr="005C4D2E">
              <w:rPr>
                <w:color w:val="1B1C20"/>
                <w:sz w:val="20"/>
              </w:rPr>
              <w:t>plastic</w:t>
            </w:r>
            <w:r w:rsidRPr="005C4D2E">
              <w:rPr>
                <w:color w:val="1B1C20"/>
                <w:w w:val="99"/>
                <w:sz w:val="20"/>
              </w:rPr>
              <w:t xml:space="preserve"> </w:t>
            </w:r>
            <w:r w:rsidRPr="005C4D2E">
              <w:rPr>
                <w:color w:val="1B1C20"/>
                <w:sz w:val="20"/>
              </w:rPr>
              <w:t>pollution</w:t>
            </w:r>
            <w:r w:rsidRPr="005C4D2E">
              <w:rPr>
                <w:color w:val="1B1C20"/>
                <w:spacing w:val="5"/>
                <w:sz w:val="20"/>
              </w:rPr>
              <w:t xml:space="preserve"> </w:t>
            </w:r>
            <w:r w:rsidRPr="005C4D2E">
              <w:rPr>
                <w:color w:val="1B1C20"/>
                <w:spacing w:val="-1"/>
                <w:sz w:val="20"/>
              </w:rPr>
              <w:t>responses</w:t>
            </w:r>
            <w:r w:rsidRPr="005C4D2E">
              <w:rPr>
                <w:color w:val="1B1C20"/>
                <w:spacing w:val="6"/>
                <w:sz w:val="20"/>
              </w:rPr>
              <w:t xml:space="preserve"> </w:t>
            </w:r>
            <w:r w:rsidRPr="005C4D2E">
              <w:rPr>
                <w:color w:val="1B1C20"/>
                <w:sz w:val="20"/>
              </w:rPr>
              <w:t>to</w:t>
            </w:r>
            <w:r w:rsidRPr="005C4D2E">
              <w:rPr>
                <w:color w:val="1B1C20"/>
                <w:spacing w:val="6"/>
                <w:sz w:val="20"/>
              </w:rPr>
              <w:t xml:space="preserve"> </w:t>
            </w:r>
            <w:r w:rsidRPr="005C4D2E">
              <w:rPr>
                <w:color w:val="1B1C20"/>
                <w:sz w:val="20"/>
              </w:rPr>
              <w:t>waste</w:t>
            </w:r>
            <w:r w:rsidRPr="005C4D2E">
              <w:rPr>
                <w:color w:val="1B1C20"/>
                <w:spacing w:val="27"/>
                <w:w w:val="97"/>
                <w:sz w:val="20"/>
              </w:rPr>
              <w:t xml:space="preserve"> </w:t>
            </w:r>
            <w:r w:rsidRPr="005C4D2E">
              <w:rPr>
                <w:color w:val="1B1C20"/>
                <w:sz w:val="20"/>
              </w:rPr>
              <w:t>management</w:t>
            </w:r>
            <w:r w:rsidRPr="005C4D2E">
              <w:rPr>
                <w:color w:val="1B1C20"/>
                <w:spacing w:val="37"/>
                <w:sz w:val="20"/>
              </w:rPr>
              <w:t xml:space="preserve"> </w:t>
            </w:r>
            <w:r w:rsidRPr="005C4D2E">
              <w:rPr>
                <w:color w:val="1B1C20"/>
                <w:spacing w:val="-1"/>
                <w:sz w:val="20"/>
              </w:rPr>
              <w:t>programs</w:t>
            </w:r>
          </w:p>
        </w:tc>
        <w:tc>
          <w:tcPr>
            <w:tcW w:w="3005" w:type="dxa"/>
            <w:tcBorders>
              <w:top w:val="single" w:sz="2" w:space="0" w:color="004E92"/>
              <w:left w:val="single" w:sz="2" w:space="0" w:color="004E92"/>
              <w:bottom w:val="single" w:sz="2" w:space="0" w:color="004E92"/>
              <w:right w:val="single" w:sz="2" w:space="0" w:color="004E92"/>
            </w:tcBorders>
          </w:tcPr>
          <w:p w:rsidR="00FB197A" w:rsidRPr="005C4D2E" w:rsidRDefault="00617197">
            <w:pPr>
              <w:pStyle w:val="TableParagraph"/>
              <w:spacing w:line="412" w:lineRule="auto"/>
              <w:ind w:left="77" w:right="452"/>
              <w:rPr>
                <w:rFonts w:eastAsia="PMingLiU" w:cs="PMingLiU"/>
                <w:sz w:val="20"/>
                <w:szCs w:val="20"/>
              </w:rPr>
            </w:pPr>
            <w:r w:rsidRPr="005C4D2E">
              <w:rPr>
                <w:color w:val="1B1C20"/>
                <w:sz w:val="20"/>
              </w:rPr>
              <w:t>NESP</w:t>
            </w:r>
            <w:r w:rsidRPr="005C4D2E">
              <w:rPr>
                <w:color w:val="1B1C20"/>
                <w:spacing w:val="18"/>
                <w:sz w:val="20"/>
              </w:rPr>
              <w:t xml:space="preserve"> </w:t>
            </w:r>
            <w:r w:rsidRPr="005C4D2E">
              <w:rPr>
                <w:color w:val="1B1C20"/>
                <w:spacing w:val="-1"/>
                <w:sz w:val="20"/>
              </w:rPr>
              <w:t>Marine</w:t>
            </w:r>
            <w:r w:rsidRPr="005C4D2E">
              <w:rPr>
                <w:color w:val="1B1C20"/>
                <w:spacing w:val="19"/>
                <w:sz w:val="20"/>
              </w:rPr>
              <w:t xml:space="preserve"> </w:t>
            </w:r>
            <w:r w:rsidRPr="005C4D2E">
              <w:rPr>
                <w:color w:val="1B1C20"/>
                <w:spacing w:val="-2"/>
                <w:sz w:val="20"/>
              </w:rPr>
              <w:t>B</w:t>
            </w:r>
            <w:r w:rsidRPr="005C4D2E">
              <w:rPr>
                <w:color w:val="1B1C20"/>
                <w:spacing w:val="-1"/>
                <w:sz w:val="20"/>
              </w:rPr>
              <w:t>iodiversity</w:t>
            </w:r>
            <w:r w:rsidRPr="005C4D2E">
              <w:rPr>
                <w:color w:val="1B1C20"/>
                <w:spacing w:val="19"/>
                <w:sz w:val="20"/>
              </w:rPr>
              <w:t xml:space="preserve"> </w:t>
            </w:r>
            <w:r w:rsidRPr="005C4D2E">
              <w:rPr>
                <w:color w:val="1B1C20"/>
                <w:spacing w:val="-3"/>
                <w:sz w:val="20"/>
              </w:rPr>
              <w:t>H</w:t>
            </w:r>
            <w:bookmarkStart w:id="33" w:name="_Hlk504388747"/>
            <w:bookmarkEnd w:id="33"/>
            <w:r w:rsidRPr="005C4D2E">
              <w:rPr>
                <w:color w:val="1B1C20"/>
                <w:spacing w:val="-3"/>
                <w:sz w:val="20"/>
              </w:rPr>
              <w:t>ub</w:t>
            </w:r>
            <w:r w:rsidRPr="005C4D2E">
              <w:rPr>
                <w:color w:val="1B1C20"/>
                <w:spacing w:val="25"/>
                <w:w w:val="107"/>
                <w:sz w:val="20"/>
              </w:rPr>
              <w:t xml:space="preserve"> </w:t>
            </w:r>
            <w:r w:rsidRPr="005C4D2E">
              <w:rPr>
                <w:color w:val="1B1C20"/>
                <w:spacing w:val="-5"/>
                <w:sz w:val="20"/>
              </w:rPr>
              <w:t>T</w:t>
            </w:r>
            <w:r w:rsidRPr="005C4D2E">
              <w:rPr>
                <w:color w:val="1B1C20"/>
                <w:spacing w:val="-6"/>
                <w:sz w:val="20"/>
              </w:rPr>
              <w:t>AP</w:t>
            </w:r>
            <w:r w:rsidRPr="005C4D2E">
              <w:rPr>
                <w:color w:val="1B1C20"/>
                <w:spacing w:val="19"/>
                <w:sz w:val="20"/>
              </w:rPr>
              <w:t xml:space="preserve"> </w:t>
            </w:r>
            <w:r w:rsidRPr="005C4D2E">
              <w:rPr>
                <w:color w:val="1B1C20"/>
                <w:sz w:val="20"/>
              </w:rPr>
              <w:t>team</w:t>
            </w:r>
          </w:p>
        </w:tc>
      </w:tr>
      <w:tr w:rsidR="00FB197A" w:rsidTr="005C4D2E">
        <w:trPr>
          <w:trHeight w:hRule="exact" w:val="1952"/>
        </w:trPr>
        <w:tc>
          <w:tcPr>
            <w:tcW w:w="3005" w:type="dxa"/>
            <w:tcBorders>
              <w:top w:val="single" w:sz="2" w:space="0" w:color="004E92"/>
              <w:left w:val="single" w:sz="2" w:space="0" w:color="004E92"/>
              <w:bottom w:val="single" w:sz="2" w:space="0" w:color="004E92"/>
              <w:right w:val="single" w:sz="2" w:space="0" w:color="004E92"/>
            </w:tcBorders>
          </w:tcPr>
          <w:p w:rsidR="00FB197A" w:rsidRPr="005C4D2E" w:rsidRDefault="00617197">
            <w:pPr>
              <w:pStyle w:val="TableParagraph"/>
              <w:spacing w:line="256" w:lineRule="auto"/>
              <w:ind w:left="77" w:right="182"/>
              <w:rPr>
                <w:rFonts w:eastAsia="PMingLiU" w:cs="PMingLiU"/>
                <w:sz w:val="20"/>
                <w:szCs w:val="20"/>
              </w:rPr>
            </w:pPr>
            <w:r w:rsidRPr="005C4D2E">
              <w:rPr>
                <w:spacing w:val="-2"/>
                <w:w w:val="105"/>
                <w:sz w:val="20"/>
              </w:rPr>
              <w:t>4.03</w:t>
            </w:r>
            <w:r w:rsidRPr="005C4D2E">
              <w:rPr>
                <w:spacing w:val="-17"/>
                <w:w w:val="105"/>
                <w:sz w:val="20"/>
              </w:rPr>
              <w:t xml:space="preserve"> </w:t>
            </w:r>
            <w:r w:rsidRPr="005C4D2E">
              <w:rPr>
                <w:spacing w:val="-3"/>
                <w:w w:val="105"/>
                <w:sz w:val="20"/>
              </w:rPr>
              <w:t>Maintain</w:t>
            </w:r>
            <w:r w:rsidRPr="005C4D2E">
              <w:rPr>
                <w:spacing w:val="-17"/>
                <w:w w:val="105"/>
                <w:sz w:val="20"/>
              </w:rPr>
              <w:t xml:space="preserve"> </w:t>
            </w:r>
            <w:r w:rsidRPr="005C4D2E">
              <w:rPr>
                <w:w w:val="105"/>
                <w:sz w:val="20"/>
              </w:rPr>
              <w:t>a</w:t>
            </w:r>
            <w:r w:rsidRPr="005C4D2E">
              <w:rPr>
                <w:spacing w:val="-17"/>
                <w:w w:val="105"/>
                <w:sz w:val="20"/>
              </w:rPr>
              <w:t xml:space="preserve"> </w:t>
            </w:r>
            <w:r w:rsidRPr="005C4D2E">
              <w:rPr>
                <w:spacing w:val="-2"/>
                <w:w w:val="105"/>
                <w:sz w:val="20"/>
              </w:rPr>
              <w:t>national</w:t>
            </w:r>
            <w:r w:rsidRPr="005C4D2E">
              <w:rPr>
                <w:spacing w:val="-17"/>
                <w:w w:val="105"/>
                <w:sz w:val="20"/>
              </w:rPr>
              <w:t xml:space="preserve"> </w:t>
            </w:r>
            <w:r w:rsidRPr="005C4D2E">
              <w:rPr>
                <w:spacing w:val="-3"/>
                <w:w w:val="105"/>
                <w:sz w:val="20"/>
              </w:rPr>
              <w:t>database</w:t>
            </w:r>
            <w:r w:rsidRPr="005C4D2E">
              <w:rPr>
                <w:spacing w:val="21"/>
                <w:sz w:val="20"/>
              </w:rPr>
              <w:t xml:space="preserve"> </w:t>
            </w:r>
            <w:r w:rsidRPr="005C4D2E">
              <w:rPr>
                <w:spacing w:val="-3"/>
                <w:w w:val="105"/>
                <w:sz w:val="20"/>
              </w:rPr>
              <w:t>for</w:t>
            </w:r>
            <w:r w:rsidRPr="005C4D2E">
              <w:rPr>
                <w:spacing w:val="-20"/>
                <w:w w:val="105"/>
                <w:sz w:val="20"/>
              </w:rPr>
              <w:t xml:space="preserve"> </w:t>
            </w:r>
            <w:r w:rsidRPr="005C4D2E">
              <w:rPr>
                <w:spacing w:val="-3"/>
                <w:w w:val="105"/>
                <w:sz w:val="20"/>
              </w:rPr>
              <w:t>long-term</w:t>
            </w:r>
            <w:r w:rsidRPr="005C4D2E">
              <w:rPr>
                <w:spacing w:val="-20"/>
                <w:w w:val="105"/>
                <w:sz w:val="20"/>
              </w:rPr>
              <w:t xml:space="preserve"> </w:t>
            </w:r>
            <w:r w:rsidRPr="005C4D2E">
              <w:rPr>
                <w:spacing w:val="-3"/>
                <w:w w:val="105"/>
                <w:sz w:val="20"/>
              </w:rPr>
              <w:t>marine</w:t>
            </w:r>
            <w:r w:rsidRPr="005C4D2E">
              <w:rPr>
                <w:spacing w:val="-20"/>
                <w:w w:val="105"/>
                <w:sz w:val="20"/>
              </w:rPr>
              <w:t xml:space="preserve"> </w:t>
            </w:r>
            <w:r w:rsidRPr="005C4D2E">
              <w:rPr>
                <w:spacing w:val="-3"/>
                <w:w w:val="105"/>
                <w:sz w:val="20"/>
              </w:rPr>
              <w:t>debris</w:t>
            </w:r>
            <w:r w:rsidRPr="005C4D2E">
              <w:rPr>
                <w:spacing w:val="-20"/>
                <w:w w:val="105"/>
                <w:sz w:val="20"/>
              </w:rPr>
              <w:t xml:space="preserve"> </w:t>
            </w:r>
            <w:r w:rsidRPr="005C4D2E">
              <w:rPr>
                <w:spacing w:val="-3"/>
                <w:w w:val="105"/>
                <w:sz w:val="20"/>
              </w:rPr>
              <w:t>beach</w:t>
            </w:r>
            <w:r w:rsidRPr="005C4D2E">
              <w:rPr>
                <w:spacing w:val="27"/>
                <w:w w:val="101"/>
                <w:sz w:val="20"/>
              </w:rPr>
              <w:t xml:space="preserve"> </w:t>
            </w:r>
            <w:r w:rsidRPr="005C4D2E">
              <w:rPr>
                <w:spacing w:val="-3"/>
                <w:w w:val="105"/>
                <w:sz w:val="20"/>
              </w:rPr>
              <w:t>survey</w:t>
            </w:r>
            <w:r w:rsidRPr="005C4D2E">
              <w:rPr>
                <w:spacing w:val="-19"/>
                <w:w w:val="105"/>
                <w:sz w:val="20"/>
              </w:rPr>
              <w:t xml:space="preserve"> </w:t>
            </w:r>
            <w:r w:rsidRPr="005C4D2E">
              <w:rPr>
                <w:spacing w:val="-3"/>
                <w:w w:val="105"/>
                <w:sz w:val="20"/>
              </w:rPr>
              <w:t>data</w:t>
            </w:r>
            <w:r w:rsidRPr="005C4D2E">
              <w:rPr>
                <w:spacing w:val="-19"/>
                <w:w w:val="105"/>
                <w:sz w:val="20"/>
              </w:rPr>
              <w:t xml:space="preserve"> </w:t>
            </w:r>
            <w:r w:rsidRPr="005C4D2E">
              <w:rPr>
                <w:spacing w:val="-2"/>
                <w:w w:val="105"/>
                <w:sz w:val="20"/>
              </w:rPr>
              <w:t>and</w:t>
            </w:r>
            <w:r w:rsidRPr="005C4D2E">
              <w:rPr>
                <w:spacing w:val="-19"/>
                <w:w w:val="105"/>
                <w:sz w:val="20"/>
              </w:rPr>
              <w:t xml:space="preserve"> </w:t>
            </w:r>
            <w:r w:rsidRPr="005C4D2E">
              <w:rPr>
                <w:spacing w:val="-2"/>
                <w:w w:val="105"/>
                <w:sz w:val="20"/>
              </w:rPr>
              <w:t>promote</w:t>
            </w:r>
            <w:r w:rsidRPr="005C4D2E">
              <w:rPr>
                <w:spacing w:val="-19"/>
                <w:w w:val="105"/>
                <w:sz w:val="20"/>
              </w:rPr>
              <w:t xml:space="preserve"> </w:t>
            </w:r>
            <w:r w:rsidRPr="005C4D2E">
              <w:rPr>
                <w:spacing w:val="-4"/>
                <w:w w:val="105"/>
                <w:sz w:val="20"/>
              </w:rPr>
              <w:t>standar</w:t>
            </w:r>
            <w:r w:rsidRPr="005C4D2E">
              <w:rPr>
                <w:spacing w:val="-3"/>
                <w:w w:val="105"/>
                <w:sz w:val="20"/>
              </w:rPr>
              <w:t>d</w:t>
            </w:r>
            <w:r w:rsidRPr="005C4D2E">
              <w:rPr>
                <w:spacing w:val="29"/>
                <w:w w:val="108"/>
                <w:sz w:val="20"/>
              </w:rPr>
              <w:t xml:space="preserve"> </w:t>
            </w:r>
            <w:r w:rsidRPr="005C4D2E">
              <w:rPr>
                <w:spacing w:val="-2"/>
                <w:w w:val="105"/>
                <w:sz w:val="20"/>
              </w:rPr>
              <w:t>methods</w:t>
            </w:r>
            <w:r w:rsidRPr="005C4D2E">
              <w:rPr>
                <w:spacing w:val="-22"/>
                <w:w w:val="105"/>
                <w:sz w:val="20"/>
              </w:rPr>
              <w:t xml:space="preserve"> </w:t>
            </w:r>
            <w:r w:rsidRPr="005C4D2E">
              <w:rPr>
                <w:spacing w:val="-3"/>
                <w:w w:val="105"/>
                <w:sz w:val="20"/>
              </w:rPr>
              <w:t>for</w:t>
            </w:r>
            <w:r w:rsidRPr="005C4D2E">
              <w:rPr>
                <w:spacing w:val="-21"/>
                <w:w w:val="105"/>
                <w:sz w:val="20"/>
              </w:rPr>
              <w:t xml:space="preserve"> </w:t>
            </w:r>
            <w:r w:rsidRPr="005C4D2E">
              <w:rPr>
                <w:spacing w:val="-3"/>
                <w:w w:val="105"/>
                <w:sz w:val="20"/>
              </w:rPr>
              <w:t>collecting</w:t>
            </w:r>
            <w:r w:rsidRPr="005C4D2E">
              <w:rPr>
                <w:spacing w:val="-21"/>
                <w:w w:val="105"/>
                <w:sz w:val="20"/>
              </w:rPr>
              <w:t xml:space="preserve"> </w:t>
            </w:r>
            <w:r w:rsidRPr="005C4D2E">
              <w:rPr>
                <w:spacing w:val="-2"/>
                <w:w w:val="105"/>
                <w:sz w:val="20"/>
              </w:rPr>
              <w:t>and</w:t>
            </w:r>
            <w:r w:rsidRPr="005C4D2E">
              <w:rPr>
                <w:spacing w:val="-22"/>
                <w:w w:val="105"/>
                <w:sz w:val="20"/>
              </w:rPr>
              <w:t xml:space="preserve"> </w:t>
            </w:r>
            <w:bookmarkStart w:id="34" w:name="_Hlk504388935"/>
            <w:bookmarkEnd w:id="34"/>
            <w:r w:rsidRPr="005C4D2E">
              <w:rPr>
                <w:spacing w:val="-3"/>
                <w:w w:val="105"/>
                <w:sz w:val="20"/>
              </w:rPr>
              <w:t>ongoing</w:t>
            </w:r>
            <w:r w:rsidRPr="005C4D2E">
              <w:rPr>
                <w:spacing w:val="27"/>
                <w:w w:val="102"/>
                <w:sz w:val="20"/>
              </w:rPr>
              <w:t xml:space="preserve"> </w:t>
            </w:r>
            <w:r w:rsidRPr="005C4D2E">
              <w:rPr>
                <w:spacing w:val="-2"/>
                <w:w w:val="105"/>
                <w:sz w:val="20"/>
              </w:rPr>
              <w:t>monitoring</w:t>
            </w:r>
            <w:r w:rsidRPr="005C4D2E">
              <w:rPr>
                <w:spacing w:val="-20"/>
                <w:w w:val="105"/>
                <w:sz w:val="20"/>
              </w:rPr>
              <w:t xml:space="preserve"> </w:t>
            </w:r>
            <w:r w:rsidRPr="005C4D2E">
              <w:rPr>
                <w:spacing w:val="-2"/>
                <w:w w:val="105"/>
                <w:sz w:val="20"/>
              </w:rPr>
              <w:t>of</w:t>
            </w:r>
            <w:r w:rsidRPr="005C4D2E">
              <w:rPr>
                <w:spacing w:val="-20"/>
                <w:w w:val="105"/>
                <w:sz w:val="20"/>
              </w:rPr>
              <w:t xml:space="preserve"> </w:t>
            </w:r>
            <w:r w:rsidRPr="005C4D2E">
              <w:rPr>
                <w:spacing w:val="-3"/>
                <w:w w:val="105"/>
                <w:sz w:val="20"/>
              </w:rPr>
              <w:t>beach</w:t>
            </w:r>
            <w:r w:rsidRPr="005C4D2E">
              <w:rPr>
                <w:spacing w:val="-20"/>
                <w:w w:val="105"/>
                <w:sz w:val="20"/>
              </w:rPr>
              <w:t xml:space="preserve"> </w:t>
            </w:r>
            <w:r w:rsidRPr="005C4D2E">
              <w:rPr>
                <w:spacing w:val="-3"/>
                <w:w w:val="105"/>
                <w:sz w:val="20"/>
              </w:rPr>
              <w:t>clean-up</w:t>
            </w:r>
            <w:r w:rsidRPr="005C4D2E">
              <w:rPr>
                <w:spacing w:val="-20"/>
                <w:w w:val="105"/>
                <w:sz w:val="20"/>
              </w:rPr>
              <w:t xml:space="preserve"> </w:t>
            </w:r>
            <w:r w:rsidRPr="005C4D2E">
              <w:rPr>
                <w:spacing w:val="-3"/>
                <w:w w:val="105"/>
                <w:sz w:val="20"/>
              </w:rPr>
              <w:t>debri</w:t>
            </w:r>
            <w:r w:rsidRPr="005C4D2E">
              <w:rPr>
                <w:color w:val="1B1C20"/>
                <w:spacing w:val="-3"/>
                <w:w w:val="105"/>
                <w:sz w:val="20"/>
              </w:rPr>
              <w:t>s</w:t>
            </w:r>
          </w:p>
        </w:tc>
        <w:tc>
          <w:tcPr>
            <w:tcW w:w="3005" w:type="dxa"/>
            <w:tcBorders>
              <w:top w:val="single" w:sz="2" w:space="0" w:color="004E92"/>
              <w:left w:val="single" w:sz="2" w:space="0" w:color="004E92"/>
              <w:bottom w:val="single" w:sz="2" w:space="0" w:color="004E92"/>
              <w:right w:val="single" w:sz="2" w:space="0" w:color="004E92"/>
            </w:tcBorders>
          </w:tcPr>
          <w:p w:rsidR="00FB197A" w:rsidRPr="005C4D2E" w:rsidRDefault="00617197">
            <w:pPr>
              <w:pStyle w:val="TableParagraph"/>
              <w:spacing w:line="256" w:lineRule="auto"/>
              <w:ind w:left="77" w:right="170"/>
              <w:rPr>
                <w:rFonts w:eastAsia="PMingLiU" w:cs="PMingLiU"/>
                <w:sz w:val="20"/>
                <w:szCs w:val="20"/>
              </w:rPr>
            </w:pPr>
            <w:r w:rsidRPr="005C4D2E">
              <w:rPr>
                <w:rFonts w:eastAsia="PMingLiU" w:cs="PMingLiU"/>
                <w:color w:val="1B1C20"/>
                <w:spacing w:val="-1"/>
                <w:w w:val="105"/>
                <w:sz w:val="20"/>
                <w:szCs w:val="20"/>
              </w:rPr>
              <w:t>H</w:t>
            </w:r>
            <w:r w:rsidRPr="005C4D2E">
              <w:rPr>
                <w:rFonts w:eastAsia="PMingLiU" w:cs="PMingLiU"/>
                <w:color w:val="1B1C20"/>
                <w:spacing w:val="-2"/>
                <w:w w:val="105"/>
                <w:sz w:val="20"/>
                <w:szCs w:val="20"/>
              </w:rPr>
              <w:t>igh</w:t>
            </w:r>
            <w:r w:rsidRPr="005C4D2E">
              <w:rPr>
                <w:rFonts w:eastAsia="PMingLiU" w:cs="PMingLiU"/>
                <w:color w:val="1B1C20"/>
                <w:spacing w:val="-14"/>
                <w:w w:val="105"/>
                <w:sz w:val="20"/>
                <w:szCs w:val="20"/>
              </w:rPr>
              <w:t xml:space="preserve"> </w:t>
            </w:r>
            <w:r w:rsidRPr="005C4D2E">
              <w:rPr>
                <w:rFonts w:eastAsia="PMingLiU" w:cs="PMingLiU"/>
                <w:color w:val="1B1C20"/>
                <w:w w:val="105"/>
                <w:sz w:val="20"/>
                <w:szCs w:val="20"/>
              </w:rPr>
              <w:t>priority—within</w:t>
            </w:r>
            <w:r w:rsidRPr="005C4D2E">
              <w:rPr>
                <w:rFonts w:eastAsia="PMingLiU" w:cs="PMingLiU"/>
                <w:color w:val="1B1C20"/>
                <w:spacing w:val="-13"/>
                <w:w w:val="105"/>
                <w:sz w:val="20"/>
                <w:szCs w:val="20"/>
              </w:rPr>
              <w:t xml:space="preserve"> </w:t>
            </w:r>
            <w:r w:rsidRPr="005C4D2E">
              <w:rPr>
                <w:rFonts w:eastAsia="PMingLiU" w:cs="PMingLiU"/>
                <w:color w:val="1B1C20"/>
                <w:w w:val="105"/>
                <w:sz w:val="20"/>
                <w:szCs w:val="20"/>
              </w:rPr>
              <w:t>1</w:t>
            </w:r>
            <w:r w:rsidRPr="005C4D2E">
              <w:rPr>
                <w:rFonts w:eastAsia="PMingLiU" w:cs="PMingLiU"/>
                <w:color w:val="1B1C20"/>
                <w:spacing w:val="-13"/>
                <w:w w:val="105"/>
                <w:sz w:val="20"/>
                <w:szCs w:val="20"/>
              </w:rPr>
              <w:t xml:space="preserve"> </w:t>
            </w:r>
            <w:r w:rsidRPr="005C4D2E">
              <w:rPr>
                <w:rFonts w:eastAsia="PMingLiU" w:cs="PMingLiU"/>
                <w:color w:val="1B1C20"/>
                <w:spacing w:val="-2"/>
                <w:w w:val="105"/>
                <w:sz w:val="20"/>
                <w:szCs w:val="20"/>
              </w:rPr>
              <w:t>year</w:t>
            </w:r>
            <w:r w:rsidRPr="005C4D2E">
              <w:rPr>
                <w:rFonts w:eastAsia="PMingLiU" w:cs="PMingLiU"/>
                <w:color w:val="1B1C20"/>
                <w:spacing w:val="-14"/>
                <w:w w:val="105"/>
                <w:sz w:val="20"/>
                <w:szCs w:val="20"/>
              </w:rPr>
              <w:t xml:space="preserve"> </w:t>
            </w:r>
            <w:r w:rsidRPr="005C4D2E">
              <w:rPr>
                <w:rFonts w:eastAsia="PMingLiU" w:cs="PMingLiU"/>
                <w:color w:val="1B1C20"/>
                <w:w w:val="105"/>
                <w:sz w:val="20"/>
                <w:szCs w:val="20"/>
              </w:rPr>
              <w:t>of</w:t>
            </w:r>
            <w:r w:rsidRPr="005C4D2E">
              <w:rPr>
                <w:rFonts w:eastAsia="PMingLiU" w:cs="PMingLiU"/>
                <w:color w:val="1B1C20"/>
                <w:spacing w:val="-13"/>
                <w:w w:val="105"/>
                <w:sz w:val="20"/>
                <w:szCs w:val="20"/>
              </w:rPr>
              <w:t xml:space="preserve"> </w:t>
            </w:r>
            <w:r w:rsidRPr="005C4D2E">
              <w:rPr>
                <w:rFonts w:eastAsia="PMingLiU" w:cs="PMingLiU"/>
                <w:color w:val="1B1C20"/>
                <w:w w:val="105"/>
                <w:sz w:val="20"/>
                <w:szCs w:val="20"/>
              </w:rPr>
              <w:t>the</w:t>
            </w:r>
            <w:r w:rsidRPr="005C4D2E">
              <w:rPr>
                <w:rFonts w:eastAsia="PMingLiU" w:cs="PMingLiU"/>
                <w:color w:val="1B1C20"/>
                <w:spacing w:val="23"/>
                <w:w w:val="106"/>
                <w:sz w:val="20"/>
                <w:szCs w:val="20"/>
              </w:rPr>
              <w:t xml:space="preserve"> </w:t>
            </w:r>
            <w:r w:rsidRPr="005C4D2E">
              <w:rPr>
                <w:rFonts w:eastAsia="PMingLiU" w:cs="PMingLiU"/>
                <w:color w:val="1B1C20"/>
                <w:spacing w:val="-5"/>
                <w:w w:val="105"/>
                <w:sz w:val="20"/>
                <w:szCs w:val="20"/>
              </w:rPr>
              <w:t>T</w:t>
            </w:r>
            <w:r w:rsidRPr="005C4D2E">
              <w:rPr>
                <w:rFonts w:eastAsia="PMingLiU" w:cs="PMingLiU"/>
                <w:color w:val="1B1C20"/>
                <w:spacing w:val="-6"/>
                <w:w w:val="105"/>
                <w:sz w:val="20"/>
                <w:szCs w:val="20"/>
              </w:rPr>
              <w:t>AP</w:t>
            </w:r>
            <w:r w:rsidRPr="005C4D2E">
              <w:rPr>
                <w:rFonts w:eastAsia="PMingLiU" w:cs="PMingLiU"/>
                <w:color w:val="1B1C20"/>
                <w:spacing w:val="-22"/>
                <w:w w:val="105"/>
                <w:sz w:val="20"/>
                <w:szCs w:val="20"/>
              </w:rPr>
              <w:t xml:space="preserve"> </w:t>
            </w:r>
            <w:r w:rsidRPr="005C4D2E">
              <w:rPr>
                <w:rFonts w:eastAsia="PMingLiU" w:cs="PMingLiU"/>
                <w:color w:val="1B1C20"/>
                <w:w w:val="105"/>
                <w:sz w:val="20"/>
                <w:szCs w:val="20"/>
              </w:rPr>
              <w:t>entering</w:t>
            </w:r>
            <w:r w:rsidRPr="005C4D2E">
              <w:rPr>
                <w:rFonts w:eastAsia="PMingLiU" w:cs="PMingLiU"/>
                <w:color w:val="1B1C20"/>
                <w:spacing w:val="-22"/>
                <w:w w:val="105"/>
                <w:sz w:val="20"/>
                <w:szCs w:val="20"/>
              </w:rPr>
              <w:t xml:space="preserve"> </w:t>
            </w:r>
            <w:r w:rsidRPr="005C4D2E">
              <w:rPr>
                <w:rFonts w:eastAsia="PMingLiU" w:cs="PMingLiU"/>
                <w:color w:val="1B1C20"/>
                <w:w w:val="105"/>
                <w:sz w:val="20"/>
                <w:szCs w:val="20"/>
              </w:rPr>
              <w:t>into</w:t>
            </w:r>
            <w:r w:rsidRPr="005C4D2E">
              <w:rPr>
                <w:rFonts w:eastAsia="PMingLiU" w:cs="PMingLiU"/>
                <w:color w:val="1B1C20"/>
                <w:spacing w:val="-22"/>
                <w:w w:val="105"/>
                <w:sz w:val="20"/>
                <w:szCs w:val="20"/>
              </w:rPr>
              <w:t xml:space="preserve"> </w:t>
            </w:r>
            <w:r w:rsidRPr="005C4D2E">
              <w:rPr>
                <w:rFonts w:eastAsia="PMingLiU" w:cs="PMingLiU"/>
                <w:color w:val="1B1C20"/>
                <w:w w:val="105"/>
                <w:sz w:val="20"/>
                <w:szCs w:val="20"/>
              </w:rPr>
              <w:t>effect</w:t>
            </w:r>
          </w:p>
        </w:tc>
        <w:tc>
          <w:tcPr>
            <w:tcW w:w="3005" w:type="dxa"/>
            <w:tcBorders>
              <w:top w:val="single" w:sz="2" w:space="0" w:color="004E92"/>
              <w:left w:val="single" w:sz="2" w:space="0" w:color="004E92"/>
              <w:bottom w:val="single" w:sz="2" w:space="0" w:color="004E92"/>
              <w:right w:val="single" w:sz="2" w:space="0" w:color="004E92"/>
            </w:tcBorders>
          </w:tcPr>
          <w:p w:rsidR="00FB197A" w:rsidRPr="005C4D2E" w:rsidRDefault="00617197">
            <w:pPr>
              <w:pStyle w:val="TableParagraph"/>
              <w:spacing w:line="256" w:lineRule="auto"/>
              <w:ind w:left="77" w:right="75"/>
              <w:rPr>
                <w:rFonts w:eastAsia="PMingLiU" w:cs="PMingLiU"/>
                <w:sz w:val="20"/>
                <w:szCs w:val="20"/>
              </w:rPr>
            </w:pPr>
            <w:r w:rsidRPr="005C4D2E">
              <w:rPr>
                <w:color w:val="1B1C20"/>
                <w:sz w:val="20"/>
              </w:rPr>
              <w:t>The</w:t>
            </w:r>
            <w:r w:rsidRPr="005C4D2E">
              <w:rPr>
                <w:color w:val="1B1C20"/>
                <w:spacing w:val="-5"/>
                <w:sz w:val="20"/>
              </w:rPr>
              <w:t xml:space="preserve"> </w:t>
            </w:r>
            <w:r w:rsidRPr="005C4D2E">
              <w:rPr>
                <w:color w:val="1B1C20"/>
                <w:sz w:val="20"/>
              </w:rPr>
              <w:t>ALA</w:t>
            </w:r>
            <w:r w:rsidRPr="005C4D2E">
              <w:rPr>
                <w:color w:val="1B1C20"/>
                <w:spacing w:val="-5"/>
                <w:sz w:val="20"/>
              </w:rPr>
              <w:t xml:space="preserve"> </w:t>
            </w:r>
            <w:r w:rsidRPr="005C4D2E">
              <w:rPr>
                <w:color w:val="1B1C20"/>
                <w:sz w:val="20"/>
              </w:rPr>
              <w:t>to</w:t>
            </w:r>
            <w:r w:rsidRPr="005C4D2E">
              <w:rPr>
                <w:color w:val="1B1C20"/>
                <w:spacing w:val="-5"/>
                <w:sz w:val="20"/>
              </w:rPr>
              <w:t xml:space="preserve"> </w:t>
            </w:r>
            <w:r w:rsidRPr="005C4D2E">
              <w:rPr>
                <w:color w:val="1B1C20"/>
                <w:sz w:val="20"/>
              </w:rPr>
              <w:t>act</w:t>
            </w:r>
            <w:r w:rsidRPr="005C4D2E">
              <w:rPr>
                <w:color w:val="1B1C20"/>
                <w:spacing w:val="-5"/>
                <w:sz w:val="20"/>
              </w:rPr>
              <w:t xml:space="preserve"> </w:t>
            </w:r>
            <w:r w:rsidRPr="005C4D2E">
              <w:rPr>
                <w:color w:val="1B1C20"/>
                <w:sz w:val="20"/>
              </w:rPr>
              <w:t>as</w:t>
            </w:r>
            <w:r w:rsidRPr="005C4D2E">
              <w:rPr>
                <w:color w:val="1B1C20"/>
                <w:spacing w:val="-5"/>
                <w:sz w:val="20"/>
              </w:rPr>
              <w:t xml:space="preserve"> </w:t>
            </w:r>
            <w:r w:rsidRPr="005C4D2E">
              <w:rPr>
                <w:color w:val="1B1C20"/>
                <w:sz w:val="20"/>
              </w:rPr>
              <w:t>a</w:t>
            </w:r>
            <w:r w:rsidRPr="005C4D2E">
              <w:rPr>
                <w:color w:val="1B1C20"/>
                <w:spacing w:val="-5"/>
                <w:sz w:val="20"/>
              </w:rPr>
              <w:t xml:space="preserve"> </w:t>
            </w:r>
            <w:r w:rsidRPr="005C4D2E">
              <w:rPr>
                <w:color w:val="1B1C20"/>
                <w:sz w:val="20"/>
              </w:rPr>
              <w:t>repository</w:t>
            </w:r>
            <w:r w:rsidRPr="005C4D2E">
              <w:rPr>
                <w:color w:val="1B1C20"/>
                <w:spacing w:val="-5"/>
                <w:sz w:val="20"/>
              </w:rPr>
              <w:t xml:space="preserve"> </w:t>
            </w:r>
            <w:r w:rsidRPr="005C4D2E">
              <w:rPr>
                <w:color w:val="1B1C20"/>
                <w:sz w:val="20"/>
              </w:rPr>
              <w:t>for</w:t>
            </w:r>
            <w:r w:rsidRPr="005C4D2E">
              <w:rPr>
                <w:color w:val="1B1C20"/>
                <w:spacing w:val="23"/>
                <w:w w:val="101"/>
                <w:sz w:val="20"/>
              </w:rPr>
              <w:t xml:space="preserve"> </w:t>
            </w:r>
            <w:r w:rsidRPr="005C4D2E">
              <w:rPr>
                <w:color w:val="1B1C20"/>
                <w:sz w:val="20"/>
              </w:rPr>
              <w:t>central</w:t>
            </w:r>
            <w:r w:rsidRPr="005C4D2E">
              <w:rPr>
                <w:color w:val="1B1C20"/>
                <w:spacing w:val="1"/>
                <w:sz w:val="20"/>
              </w:rPr>
              <w:t xml:space="preserve"> </w:t>
            </w:r>
            <w:r w:rsidRPr="005C4D2E">
              <w:rPr>
                <w:color w:val="1B1C20"/>
                <w:sz w:val="20"/>
              </w:rPr>
              <w:t>data</w:t>
            </w:r>
            <w:r w:rsidRPr="005C4D2E">
              <w:rPr>
                <w:color w:val="1B1C20"/>
                <w:spacing w:val="2"/>
                <w:sz w:val="20"/>
              </w:rPr>
              <w:t xml:space="preserve"> </w:t>
            </w:r>
            <w:r w:rsidRPr="005C4D2E">
              <w:rPr>
                <w:color w:val="1B1C20"/>
                <w:spacing w:val="-1"/>
                <w:sz w:val="20"/>
              </w:rPr>
              <w:t>reporting</w:t>
            </w:r>
            <w:r w:rsidRPr="005C4D2E">
              <w:rPr>
                <w:color w:val="1B1C20"/>
                <w:spacing w:val="2"/>
                <w:sz w:val="20"/>
              </w:rPr>
              <w:t xml:space="preserve"> </w:t>
            </w:r>
            <w:r w:rsidRPr="005C4D2E">
              <w:rPr>
                <w:color w:val="1B1C20"/>
                <w:sz w:val="20"/>
              </w:rPr>
              <w:t>for</w:t>
            </w:r>
            <w:r w:rsidRPr="005C4D2E">
              <w:rPr>
                <w:color w:val="1B1C20"/>
                <w:spacing w:val="1"/>
                <w:sz w:val="20"/>
              </w:rPr>
              <w:t xml:space="preserve"> </w:t>
            </w:r>
            <w:r w:rsidRPr="005C4D2E">
              <w:rPr>
                <w:color w:val="1B1C20"/>
                <w:sz w:val="20"/>
              </w:rPr>
              <w:t>all</w:t>
            </w:r>
            <w:r w:rsidRPr="005C4D2E">
              <w:rPr>
                <w:color w:val="1B1C20"/>
                <w:spacing w:val="2"/>
                <w:sz w:val="20"/>
              </w:rPr>
              <w:t xml:space="preserve"> </w:t>
            </w:r>
            <w:r w:rsidRPr="005C4D2E">
              <w:rPr>
                <w:color w:val="1B1C20"/>
                <w:sz w:val="20"/>
              </w:rPr>
              <w:t>agencies</w:t>
            </w:r>
            <w:r w:rsidRPr="005C4D2E">
              <w:rPr>
                <w:color w:val="1B1C20"/>
                <w:spacing w:val="28"/>
                <w:w w:val="97"/>
                <w:sz w:val="20"/>
              </w:rPr>
              <w:t xml:space="preserve"> </w:t>
            </w:r>
            <w:r w:rsidRPr="005C4D2E">
              <w:rPr>
                <w:color w:val="1B1C20"/>
                <w:sz w:val="20"/>
              </w:rPr>
              <w:t>or</w:t>
            </w:r>
            <w:r w:rsidRPr="005C4D2E">
              <w:rPr>
                <w:color w:val="1B1C20"/>
                <w:spacing w:val="7"/>
                <w:sz w:val="20"/>
              </w:rPr>
              <w:t xml:space="preserve"> </w:t>
            </w:r>
            <w:r w:rsidRPr="005C4D2E">
              <w:rPr>
                <w:color w:val="1B1C20"/>
                <w:spacing w:val="-1"/>
                <w:sz w:val="20"/>
              </w:rPr>
              <w:t>groups</w:t>
            </w:r>
            <w:r w:rsidRPr="005C4D2E">
              <w:rPr>
                <w:color w:val="1B1C20"/>
                <w:spacing w:val="8"/>
                <w:sz w:val="20"/>
              </w:rPr>
              <w:t xml:space="preserve"> </w:t>
            </w:r>
            <w:r w:rsidRPr="005C4D2E">
              <w:rPr>
                <w:color w:val="1B1C20"/>
                <w:sz w:val="20"/>
              </w:rPr>
              <w:t>that</w:t>
            </w:r>
            <w:r w:rsidRPr="005C4D2E">
              <w:rPr>
                <w:color w:val="1B1C20"/>
                <w:spacing w:val="7"/>
                <w:sz w:val="20"/>
              </w:rPr>
              <w:t xml:space="preserve"> </w:t>
            </w:r>
            <w:r w:rsidRPr="005C4D2E">
              <w:rPr>
                <w:color w:val="1B1C20"/>
                <w:sz w:val="20"/>
              </w:rPr>
              <w:t>would</w:t>
            </w:r>
            <w:r w:rsidRPr="005C4D2E">
              <w:rPr>
                <w:color w:val="1B1C20"/>
                <w:spacing w:val="8"/>
                <w:sz w:val="20"/>
              </w:rPr>
              <w:t xml:space="preserve"> </w:t>
            </w:r>
            <w:r w:rsidRPr="005C4D2E">
              <w:rPr>
                <w:color w:val="1B1C20"/>
                <w:sz w:val="20"/>
              </w:rPr>
              <w:t>like</w:t>
            </w:r>
            <w:r w:rsidRPr="005C4D2E">
              <w:rPr>
                <w:color w:val="1B1C20"/>
                <w:spacing w:val="7"/>
                <w:sz w:val="20"/>
              </w:rPr>
              <w:t xml:space="preserve"> </w:t>
            </w:r>
            <w:r w:rsidRPr="005C4D2E">
              <w:rPr>
                <w:color w:val="1B1C20"/>
                <w:sz w:val="20"/>
              </w:rPr>
              <w:t>to</w:t>
            </w:r>
            <w:r w:rsidRPr="005C4D2E">
              <w:rPr>
                <w:color w:val="1B1C20"/>
                <w:spacing w:val="8"/>
                <w:sz w:val="20"/>
              </w:rPr>
              <w:t xml:space="preserve"> </w:t>
            </w:r>
            <w:r w:rsidRPr="005C4D2E">
              <w:rPr>
                <w:color w:val="1B1C20"/>
                <w:spacing w:val="-1"/>
                <w:sz w:val="20"/>
              </w:rPr>
              <w:t>provide</w:t>
            </w:r>
            <w:r w:rsidRPr="005C4D2E">
              <w:rPr>
                <w:color w:val="1B1C20"/>
                <w:spacing w:val="26"/>
                <w:w w:val="98"/>
                <w:sz w:val="20"/>
              </w:rPr>
              <w:t xml:space="preserve"> </w:t>
            </w:r>
            <w:r w:rsidRPr="005C4D2E">
              <w:rPr>
                <w:color w:val="1B1C20"/>
                <w:sz w:val="20"/>
              </w:rPr>
              <w:t>input.</w:t>
            </w:r>
            <w:r w:rsidRPr="005C4D2E">
              <w:rPr>
                <w:color w:val="1B1C20"/>
                <w:spacing w:val="19"/>
                <w:sz w:val="20"/>
              </w:rPr>
              <w:t xml:space="preserve"> </w:t>
            </w:r>
            <w:r w:rsidRPr="005C4D2E">
              <w:rPr>
                <w:color w:val="1B1C20"/>
                <w:spacing w:val="-1"/>
                <w:sz w:val="20"/>
              </w:rPr>
              <w:t>Data</w:t>
            </w:r>
            <w:r w:rsidRPr="005C4D2E">
              <w:rPr>
                <w:color w:val="1B1C20"/>
                <w:spacing w:val="19"/>
                <w:sz w:val="20"/>
              </w:rPr>
              <w:t xml:space="preserve"> </w:t>
            </w:r>
            <w:r w:rsidRPr="005C4D2E">
              <w:rPr>
                <w:color w:val="1B1C20"/>
                <w:sz w:val="20"/>
              </w:rPr>
              <w:t>would</w:t>
            </w:r>
            <w:r w:rsidRPr="005C4D2E">
              <w:rPr>
                <w:color w:val="1B1C20"/>
                <w:spacing w:val="20"/>
                <w:sz w:val="20"/>
              </w:rPr>
              <w:t xml:space="preserve"> </w:t>
            </w:r>
            <w:r w:rsidRPr="005C4D2E">
              <w:rPr>
                <w:color w:val="1B1C20"/>
                <w:spacing w:val="-1"/>
                <w:sz w:val="20"/>
              </w:rPr>
              <w:t>remain</w:t>
            </w:r>
            <w:r w:rsidRPr="005C4D2E">
              <w:rPr>
                <w:color w:val="1B1C20"/>
                <w:spacing w:val="19"/>
                <w:sz w:val="20"/>
              </w:rPr>
              <w:t xml:space="preserve"> </w:t>
            </w:r>
            <w:r w:rsidRPr="005C4D2E">
              <w:rPr>
                <w:color w:val="1B1C20"/>
                <w:sz w:val="20"/>
              </w:rPr>
              <w:t>in</w:t>
            </w:r>
            <w:r w:rsidRPr="005C4D2E">
              <w:rPr>
                <w:color w:val="1B1C20"/>
                <w:spacing w:val="19"/>
                <w:sz w:val="20"/>
              </w:rPr>
              <w:t xml:space="preserve"> </w:t>
            </w:r>
            <w:r w:rsidRPr="005C4D2E">
              <w:rPr>
                <w:color w:val="1B1C20"/>
                <w:sz w:val="20"/>
              </w:rPr>
              <w:t>the</w:t>
            </w:r>
            <w:r w:rsidRPr="005C4D2E">
              <w:rPr>
                <w:color w:val="1B1C20"/>
                <w:spacing w:val="26"/>
                <w:w w:val="106"/>
                <w:sz w:val="20"/>
              </w:rPr>
              <w:t xml:space="preserve"> </w:t>
            </w:r>
            <w:r w:rsidRPr="005C4D2E">
              <w:rPr>
                <w:color w:val="1B1C20"/>
                <w:spacing w:val="-1"/>
                <w:sz w:val="20"/>
              </w:rPr>
              <w:t>sour</w:t>
            </w:r>
            <w:r w:rsidRPr="005C4D2E">
              <w:rPr>
                <w:color w:val="1B1C20"/>
                <w:spacing w:val="-2"/>
                <w:sz w:val="20"/>
              </w:rPr>
              <w:t>ce</w:t>
            </w:r>
            <w:r w:rsidRPr="005C4D2E">
              <w:rPr>
                <w:color w:val="1B1C20"/>
                <w:spacing w:val="-1"/>
                <w:sz w:val="20"/>
              </w:rPr>
              <w:t xml:space="preserve"> </w:t>
            </w:r>
            <w:r w:rsidRPr="005C4D2E">
              <w:rPr>
                <w:color w:val="1B1C20"/>
                <w:sz w:val="20"/>
              </w:rPr>
              <w:t>formats</w:t>
            </w:r>
            <w:r w:rsidRPr="005C4D2E">
              <w:rPr>
                <w:color w:val="1B1C20"/>
                <w:spacing w:val="-1"/>
                <w:sz w:val="20"/>
              </w:rPr>
              <w:t xml:space="preserve"> provided b</w:t>
            </w:r>
            <w:r w:rsidRPr="005C4D2E">
              <w:rPr>
                <w:color w:val="1B1C20"/>
                <w:spacing w:val="-2"/>
                <w:sz w:val="20"/>
              </w:rPr>
              <w:t>y</w:t>
            </w:r>
            <w:r w:rsidRPr="005C4D2E">
              <w:rPr>
                <w:color w:val="1B1C20"/>
                <w:spacing w:val="-1"/>
                <w:sz w:val="20"/>
              </w:rPr>
              <w:t xml:space="preserve"> </w:t>
            </w:r>
            <w:r w:rsidRPr="005C4D2E">
              <w:rPr>
                <w:color w:val="1B1C20"/>
                <w:sz w:val="20"/>
              </w:rPr>
              <w:t>agencies,</w:t>
            </w:r>
            <w:r w:rsidRPr="005C4D2E">
              <w:rPr>
                <w:color w:val="1B1C20"/>
                <w:spacing w:val="27"/>
                <w:w w:val="97"/>
                <w:sz w:val="20"/>
              </w:rPr>
              <w:t xml:space="preserve"> </w:t>
            </w:r>
            <w:r w:rsidRPr="005C4D2E">
              <w:rPr>
                <w:color w:val="1B1C20"/>
                <w:sz w:val="20"/>
              </w:rPr>
              <w:t>but</w:t>
            </w:r>
            <w:r w:rsidRPr="005C4D2E">
              <w:rPr>
                <w:color w:val="1B1C20"/>
                <w:spacing w:val="-1"/>
                <w:sz w:val="20"/>
              </w:rPr>
              <w:t xml:space="preserve"> </w:t>
            </w:r>
            <w:r w:rsidRPr="005C4D2E">
              <w:rPr>
                <w:color w:val="1B1C20"/>
                <w:sz w:val="20"/>
              </w:rPr>
              <w:t>be publicly</w:t>
            </w:r>
            <w:r w:rsidRPr="005C4D2E">
              <w:rPr>
                <w:color w:val="1B1C20"/>
                <w:spacing w:val="-1"/>
                <w:sz w:val="20"/>
              </w:rPr>
              <w:t xml:space="preserve"> </w:t>
            </w:r>
            <w:r w:rsidRPr="005C4D2E">
              <w:rPr>
                <w:color w:val="1B1C20"/>
                <w:spacing w:val="-2"/>
                <w:sz w:val="20"/>
              </w:rPr>
              <w:t>av</w:t>
            </w:r>
            <w:r w:rsidRPr="005C4D2E">
              <w:rPr>
                <w:color w:val="1B1C20"/>
                <w:spacing w:val="-1"/>
                <w:sz w:val="20"/>
              </w:rPr>
              <w:t>ailable</w:t>
            </w:r>
          </w:p>
        </w:tc>
        <w:tc>
          <w:tcPr>
            <w:tcW w:w="3005" w:type="dxa"/>
            <w:tcBorders>
              <w:top w:val="single" w:sz="2" w:space="0" w:color="004E92"/>
              <w:left w:val="single" w:sz="2" w:space="0" w:color="004E92"/>
              <w:bottom w:val="single" w:sz="2" w:space="0" w:color="004E92"/>
              <w:right w:val="single" w:sz="2" w:space="0" w:color="004E92"/>
            </w:tcBorders>
          </w:tcPr>
          <w:p w:rsidR="00FB197A" w:rsidRPr="005C4D2E" w:rsidRDefault="00617197">
            <w:pPr>
              <w:pStyle w:val="TableParagraph"/>
              <w:spacing w:line="256" w:lineRule="auto"/>
              <w:ind w:left="77" w:right="105"/>
              <w:rPr>
                <w:rFonts w:eastAsia="PMingLiU" w:cs="PMingLiU"/>
                <w:sz w:val="20"/>
                <w:szCs w:val="20"/>
              </w:rPr>
            </w:pPr>
            <w:r w:rsidRPr="005C4D2E">
              <w:rPr>
                <w:color w:val="1B1C20"/>
                <w:sz w:val="20"/>
              </w:rPr>
              <w:t>An accessible information repository</w:t>
            </w:r>
            <w:r w:rsidRPr="005C4D2E">
              <w:rPr>
                <w:color w:val="1B1C20"/>
                <w:w w:val="93"/>
                <w:sz w:val="20"/>
              </w:rPr>
              <w:t xml:space="preserve"> </w:t>
            </w:r>
            <w:r w:rsidRPr="005C4D2E">
              <w:rPr>
                <w:color w:val="1B1C20"/>
                <w:sz w:val="20"/>
              </w:rPr>
              <w:t>for</w:t>
            </w:r>
            <w:r w:rsidRPr="005C4D2E">
              <w:rPr>
                <w:color w:val="1B1C20"/>
                <w:spacing w:val="7"/>
                <w:sz w:val="20"/>
              </w:rPr>
              <w:t xml:space="preserve"> </w:t>
            </w:r>
            <w:r w:rsidRPr="005C4D2E">
              <w:rPr>
                <w:color w:val="1B1C20"/>
                <w:sz w:val="20"/>
              </w:rPr>
              <w:t>marine</w:t>
            </w:r>
            <w:r w:rsidRPr="005C4D2E">
              <w:rPr>
                <w:color w:val="1B1C20"/>
                <w:spacing w:val="7"/>
                <w:sz w:val="20"/>
              </w:rPr>
              <w:t xml:space="preserve"> </w:t>
            </w:r>
            <w:r w:rsidRPr="005C4D2E">
              <w:rPr>
                <w:color w:val="1B1C20"/>
                <w:sz w:val="20"/>
              </w:rPr>
              <w:t>debris</w:t>
            </w:r>
            <w:r w:rsidRPr="005C4D2E">
              <w:rPr>
                <w:color w:val="1B1C20"/>
                <w:spacing w:val="7"/>
                <w:sz w:val="20"/>
              </w:rPr>
              <w:t xml:space="preserve"> </w:t>
            </w:r>
            <w:r w:rsidRPr="005C4D2E">
              <w:rPr>
                <w:color w:val="1B1C20"/>
                <w:sz w:val="20"/>
              </w:rPr>
              <w:t>data</w:t>
            </w:r>
          </w:p>
        </w:tc>
        <w:tc>
          <w:tcPr>
            <w:tcW w:w="3005" w:type="dxa"/>
            <w:tcBorders>
              <w:top w:val="single" w:sz="2" w:space="0" w:color="004E92"/>
              <w:left w:val="single" w:sz="2" w:space="0" w:color="004E92"/>
              <w:bottom w:val="single" w:sz="2" w:space="0" w:color="004E92"/>
              <w:right w:val="single" w:sz="2" w:space="0" w:color="004E92"/>
            </w:tcBorders>
          </w:tcPr>
          <w:p w:rsidR="00FB197A" w:rsidRPr="005C4D2E" w:rsidRDefault="00617197">
            <w:pPr>
              <w:pStyle w:val="TableParagraph"/>
              <w:spacing w:line="256" w:lineRule="auto"/>
              <w:ind w:left="77" w:right="309"/>
              <w:rPr>
                <w:rFonts w:eastAsia="PMingLiU" w:cs="PMingLiU"/>
                <w:sz w:val="20"/>
                <w:szCs w:val="20"/>
              </w:rPr>
            </w:pPr>
            <w:r w:rsidRPr="005C4D2E">
              <w:rPr>
                <w:color w:val="1B1C20"/>
                <w:spacing w:val="-1"/>
                <w:w w:val="105"/>
                <w:sz w:val="20"/>
              </w:rPr>
              <w:t>D</w:t>
            </w:r>
            <w:r w:rsidRPr="005C4D2E">
              <w:rPr>
                <w:color w:val="1B1C20"/>
                <w:spacing w:val="-2"/>
                <w:w w:val="105"/>
                <w:sz w:val="20"/>
              </w:rPr>
              <w:t>epar</w:t>
            </w:r>
            <w:r w:rsidRPr="005C4D2E">
              <w:rPr>
                <w:color w:val="1B1C20"/>
                <w:spacing w:val="-1"/>
                <w:w w:val="105"/>
                <w:sz w:val="20"/>
              </w:rPr>
              <w:t xml:space="preserve">tment </w:t>
            </w:r>
            <w:r w:rsidRPr="005C4D2E">
              <w:rPr>
                <w:color w:val="1B1C20"/>
                <w:w w:val="105"/>
                <w:sz w:val="20"/>
              </w:rPr>
              <w:t xml:space="preserve">of the </w:t>
            </w:r>
            <w:r w:rsidRPr="005C4D2E">
              <w:rPr>
                <w:color w:val="1B1C20"/>
                <w:spacing w:val="-2"/>
                <w:w w:val="105"/>
                <w:sz w:val="20"/>
              </w:rPr>
              <w:t>Envir</w:t>
            </w:r>
            <w:r w:rsidRPr="005C4D2E">
              <w:rPr>
                <w:color w:val="1B1C20"/>
                <w:spacing w:val="-1"/>
                <w:w w:val="105"/>
                <w:sz w:val="20"/>
              </w:rPr>
              <w:t>onment</w:t>
            </w:r>
            <w:r w:rsidRPr="005C4D2E">
              <w:rPr>
                <w:color w:val="1B1C20"/>
                <w:spacing w:val="33"/>
                <w:w w:val="107"/>
                <w:sz w:val="20"/>
              </w:rPr>
              <w:t xml:space="preserve"> </w:t>
            </w:r>
            <w:r w:rsidRPr="005C4D2E">
              <w:rPr>
                <w:color w:val="1B1C20"/>
                <w:w w:val="105"/>
                <w:sz w:val="20"/>
              </w:rPr>
              <w:t>and</w:t>
            </w:r>
            <w:r w:rsidRPr="005C4D2E">
              <w:rPr>
                <w:color w:val="1B1C20"/>
                <w:spacing w:val="-12"/>
                <w:w w:val="105"/>
                <w:sz w:val="20"/>
              </w:rPr>
              <w:t xml:space="preserve"> </w:t>
            </w:r>
            <w:r w:rsidRPr="005C4D2E">
              <w:rPr>
                <w:color w:val="1B1C20"/>
                <w:spacing w:val="-2"/>
                <w:w w:val="105"/>
                <w:sz w:val="20"/>
              </w:rPr>
              <w:t>Energy</w:t>
            </w:r>
            <w:r w:rsidRPr="005C4D2E">
              <w:rPr>
                <w:color w:val="1B1C20"/>
                <w:spacing w:val="-12"/>
                <w:w w:val="105"/>
                <w:sz w:val="20"/>
              </w:rPr>
              <w:t xml:space="preserve"> </w:t>
            </w:r>
            <w:r w:rsidRPr="005C4D2E">
              <w:rPr>
                <w:color w:val="1B1C20"/>
                <w:w w:val="105"/>
                <w:sz w:val="20"/>
              </w:rPr>
              <w:t>/</w:t>
            </w:r>
            <w:r w:rsidRPr="005C4D2E">
              <w:rPr>
                <w:color w:val="1B1C20"/>
                <w:spacing w:val="-12"/>
                <w:w w:val="105"/>
                <w:sz w:val="20"/>
              </w:rPr>
              <w:t xml:space="preserve"> </w:t>
            </w:r>
            <w:r w:rsidRPr="005C4D2E">
              <w:rPr>
                <w:color w:val="1B1C20"/>
                <w:w w:val="105"/>
                <w:sz w:val="20"/>
              </w:rPr>
              <w:t>NESP</w:t>
            </w:r>
            <w:r w:rsidRPr="005C4D2E">
              <w:rPr>
                <w:color w:val="1B1C20"/>
                <w:spacing w:val="-12"/>
                <w:w w:val="105"/>
                <w:sz w:val="20"/>
              </w:rPr>
              <w:t xml:space="preserve"> </w:t>
            </w:r>
            <w:r w:rsidRPr="005C4D2E">
              <w:rPr>
                <w:color w:val="1B1C20"/>
                <w:spacing w:val="-2"/>
                <w:w w:val="105"/>
                <w:sz w:val="20"/>
              </w:rPr>
              <w:t>working</w:t>
            </w:r>
            <w:r w:rsidRPr="005C4D2E">
              <w:rPr>
                <w:color w:val="1B1C20"/>
                <w:spacing w:val="-12"/>
                <w:w w:val="105"/>
                <w:sz w:val="20"/>
              </w:rPr>
              <w:t xml:space="preserve"> </w:t>
            </w:r>
            <w:r w:rsidRPr="005C4D2E">
              <w:rPr>
                <w:color w:val="1B1C20"/>
                <w:w w:val="105"/>
                <w:sz w:val="20"/>
              </w:rPr>
              <w:t>with</w:t>
            </w:r>
            <w:r w:rsidRPr="005C4D2E">
              <w:rPr>
                <w:color w:val="1B1C20"/>
                <w:spacing w:val="29"/>
                <w:w w:val="104"/>
                <w:sz w:val="20"/>
              </w:rPr>
              <w:t xml:space="preserve"> </w:t>
            </w:r>
            <w:r w:rsidRPr="005C4D2E">
              <w:rPr>
                <w:color w:val="1B1C20"/>
                <w:sz w:val="20"/>
              </w:rPr>
              <w:t>the</w:t>
            </w:r>
            <w:r w:rsidRPr="005C4D2E">
              <w:rPr>
                <w:color w:val="1B1C20"/>
                <w:spacing w:val="-18"/>
                <w:sz w:val="20"/>
              </w:rPr>
              <w:t xml:space="preserve"> </w:t>
            </w:r>
            <w:r w:rsidRPr="005C4D2E">
              <w:rPr>
                <w:color w:val="1B1C20"/>
                <w:sz w:val="20"/>
              </w:rPr>
              <w:t>ALA</w:t>
            </w:r>
          </w:p>
        </w:tc>
      </w:tr>
    </w:tbl>
    <w:p w:rsidR="00FB197A" w:rsidRDefault="00FB197A">
      <w:pPr>
        <w:spacing w:line="256" w:lineRule="auto"/>
        <w:rPr>
          <w:rFonts w:ascii="PMingLiU" w:eastAsia="PMingLiU" w:hAnsi="PMingLiU" w:cs="PMingLiU"/>
          <w:sz w:val="20"/>
          <w:szCs w:val="20"/>
        </w:rPr>
        <w:sectPr w:rsidR="00FB197A">
          <w:headerReference w:type="default" r:id="rId52"/>
          <w:pgSz w:w="16840" w:h="11910" w:orient="landscape"/>
          <w:pgMar w:top="0" w:right="300" w:bottom="0" w:left="740" w:header="0" w:footer="0" w:gutter="0"/>
          <w:cols w:space="720"/>
        </w:sectPr>
      </w:pPr>
    </w:p>
    <w:p w:rsidR="00FB197A" w:rsidRDefault="0040414D">
      <w:pPr>
        <w:rPr>
          <w:rFonts w:ascii="Times New Roman" w:eastAsia="Times New Roman" w:hAnsi="Times New Roman" w:cs="Times New Roman"/>
          <w:sz w:val="20"/>
          <w:szCs w:val="20"/>
        </w:rPr>
      </w:pPr>
      <w:r>
        <w:rPr>
          <w:noProof/>
          <w:lang w:val="en-AU" w:eastAsia="en-AU"/>
        </w:rPr>
        <mc:AlternateContent>
          <mc:Choice Requires="wpg">
            <w:drawing>
              <wp:anchor distT="0" distB="0" distL="114300" distR="114300" simplePos="0" relativeHeight="251658274" behindDoc="0" locked="0" layoutInCell="1" allowOverlap="1" wp14:anchorId="3B6F916C">
                <wp:simplePos x="0" y="0"/>
                <wp:positionH relativeFrom="page">
                  <wp:posOffset>10412730</wp:posOffset>
                </wp:positionH>
                <wp:positionV relativeFrom="page">
                  <wp:posOffset>55880</wp:posOffset>
                </wp:positionV>
                <wp:extent cx="1270" cy="7504430"/>
                <wp:effectExtent l="20955" t="17780" r="15875" b="21590"/>
                <wp:wrapNone/>
                <wp:docPr id="5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504430"/>
                          <a:chOff x="16398" y="88"/>
                          <a:chExt cx="2" cy="11818"/>
                        </a:xfrm>
                      </wpg:grpSpPr>
                      <wps:wsp>
                        <wps:cNvPr id="60" name="Freeform 21"/>
                        <wps:cNvSpPr>
                          <a:spLocks/>
                        </wps:cNvSpPr>
                        <wps:spPr bwMode="auto">
                          <a:xfrm>
                            <a:off x="16398" y="88"/>
                            <a:ext cx="2" cy="11818"/>
                          </a:xfrm>
                          <a:custGeom>
                            <a:avLst/>
                            <a:gdLst>
                              <a:gd name="T0" fmla="+- 0 11906 88"/>
                              <a:gd name="T1" fmla="*/ 11906 h 11818"/>
                              <a:gd name="T2" fmla="+- 0 88 88"/>
                              <a:gd name="T3" fmla="*/ 88 h 11818"/>
                            </a:gdLst>
                            <a:ahLst/>
                            <a:cxnLst>
                              <a:cxn ang="0">
                                <a:pos x="0" y="T1"/>
                              </a:cxn>
                              <a:cxn ang="0">
                                <a:pos x="0" y="T3"/>
                              </a:cxn>
                            </a:cxnLst>
                            <a:rect l="0" t="0" r="r" b="b"/>
                            <a:pathLst>
                              <a:path h="11818">
                                <a:moveTo>
                                  <a:pt x="0" y="11818"/>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94D7B4" id="Group 20" o:spid="_x0000_s1026" style="position:absolute;margin-left:819.9pt;margin-top:4.4pt;width:.1pt;height:590.9pt;z-index:251658274;mso-position-horizontal-relative:page;mso-position-vertical-relative:page" coordorigin="16398,88" coordsize="2,1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">
                <v:shape id="Freeform 21" o:spid="_x0000_s1027" style="position:absolute;left:16398;top:88;width:2;height:11818;visibility:visible;mso-wrap-style:square;v-text-anchor:top" coordsize="2,1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LsEA&#10;AADbAAAADwAAAGRycy9kb3ducmV2LnhtbERPy4rCMBTdC/MP4Q6403Rc+KimMgyMFhkUH+j20lzb&#10;YnNTmqjVr58sBJeH857NW1OJGzWutKzgqx+BIM6sLjlXcNj/9sYgnEfWWFkmBQ9yME8+OjOMtb3z&#10;lm47n4sQwi5GBYX3dSylywoy6Pq2Jg7c2TYGfYBNLnWD9xBuKjmIoqE0WHJoKLCmn4Kyy+5qFGwm&#10;p/oo6W+Zjhbj02Ol7XO9sUp1P9vvKQhPrX+LX+5UKxiG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KS7BAAAA2wAAAA8AAAAAAAAAAAAAAAAAmAIAAGRycy9kb3du&#10;cmV2LnhtbFBLBQYAAAAABAAEAPUAAACGAwAAAAA=&#10;" path="m,11818l,e" filled="f" strokecolor="#004e92" strokeweight="2pt">
                  <v:stroke dashstyle="dash"/>
                  <v:path arrowok="t" o:connecttype="custom" o:connectlocs="0,11906;0,88" o:connectangles="0,0"/>
                </v:shape>
                <w10:wrap anchorx="page" anchory="page"/>
              </v:group>
            </w:pict>
          </mc:Fallback>
        </mc:AlternateContent>
      </w:r>
      <w:r>
        <w:rPr>
          <w:noProof/>
          <w:lang w:val="en-AU" w:eastAsia="en-AU"/>
        </w:rPr>
        <mc:AlternateContent>
          <mc:Choice Requires="wps">
            <w:drawing>
              <wp:anchor distT="0" distB="0" distL="114300" distR="114300" simplePos="0" relativeHeight="251658275" behindDoc="0" locked="0" layoutInCell="1" allowOverlap="1" wp14:anchorId="3B6F916D">
                <wp:simplePos x="0" y="0"/>
                <wp:positionH relativeFrom="page">
                  <wp:posOffset>209550</wp:posOffset>
                </wp:positionH>
                <wp:positionV relativeFrom="page">
                  <wp:posOffset>6543040</wp:posOffset>
                </wp:positionV>
                <wp:extent cx="127000" cy="127635"/>
                <wp:effectExtent l="0" t="0" r="0" b="0"/>
                <wp:wrapNone/>
                <wp:docPr id="5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37F" w:rsidRDefault="001A437F">
                            <w:pPr>
                              <w:spacing w:line="190" w:lineRule="exact"/>
                              <w:ind w:left="20"/>
                              <w:rPr>
                                <w:rFonts w:ascii="Calibri" w:eastAsia="Calibri" w:hAnsi="Calibri" w:cs="Calibri"/>
                                <w:sz w:val="16"/>
                                <w:szCs w:val="16"/>
                              </w:rPr>
                            </w:pPr>
                            <w:r>
                              <w:rPr>
                                <w:rFonts w:ascii="Calibri"/>
                                <w:color w:val="1B1C20"/>
                                <w:spacing w:val="-2"/>
                                <w:w w:val="101"/>
                                <w:sz w:val="16"/>
                              </w:rPr>
                              <w:t>32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F916D" id="Text Box 19" o:spid="_x0000_s1041" type="#_x0000_t202" style="position:absolute;margin-left:16.5pt;margin-top:515.2pt;width:10pt;height:10.05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" filled="f" stroked="f">
                <v:textbox style="layout-flow:vertical" inset="0,0,0,0">
                  <w:txbxContent>
                    <w:p w:rsidR="001A437F" w:rsidRDefault="001A437F">
                      <w:pPr>
                        <w:spacing w:line="190" w:lineRule="exact"/>
                        <w:ind w:left="20"/>
                        <w:rPr>
                          <w:rFonts w:ascii="Calibri" w:eastAsia="Calibri" w:hAnsi="Calibri" w:cs="Calibri"/>
                          <w:sz w:val="16"/>
                          <w:szCs w:val="16"/>
                        </w:rPr>
                      </w:pPr>
                      <w:r>
                        <w:rPr>
                          <w:rFonts w:ascii="Calibri"/>
                          <w:color w:val="1B1C20"/>
                          <w:spacing w:val="-2"/>
                          <w:w w:val="101"/>
                          <w:sz w:val="16"/>
                        </w:rPr>
                        <w:t>32</w:t>
                      </w:r>
                    </w:p>
                  </w:txbxContent>
                </v:textbox>
                <w10:wrap anchorx="page" anchory="page"/>
              </v:shape>
            </w:pict>
          </mc:Fallback>
        </mc:AlternateContent>
      </w:r>
    </w:p>
    <w:tbl>
      <w:tblPr>
        <w:tblW w:w="0" w:type="auto"/>
        <w:tblInd w:w="103" w:type="dxa"/>
        <w:tblLayout w:type="fixed"/>
        <w:tblCellMar>
          <w:left w:w="0" w:type="dxa"/>
          <w:right w:w="0" w:type="dxa"/>
        </w:tblCellMar>
        <w:tblLook w:val="01E0" w:firstRow="1" w:lastRow="1" w:firstColumn="1" w:lastColumn="1" w:noHBand="0" w:noVBand="0"/>
      </w:tblPr>
      <w:tblGrid>
        <w:gridCol w:w="3005"/>
        <w:gridCol w:w="3005"/>
        <w:gridCol w:w="3005"/>
        <w:gridCol w:w="3005"/>
        <w:gridCol w:w="3005"/>
      </w:tblGrid>
      <w:tr w:rsidR="00FB197A">
        <w:trPr>
          <w:trHeight w:hRule="exact" w:val="340"/>
        </w:trPr>
        <w:tc>
          <w:tcPr>
            <w:tcW w:w="3005" w:type="dxa"/>
            <w:tcBorders>
              <w:top w:val="single" w:sz="2" w:space="0" w:color="004E92"/>
              <w:left w:val="single" w:sz="2" w:space="0" w:color="004E92"/>
              <w:bottom w:val="nil"/>
              <w:right w:val="single" w:sz="2" w:space="0" w:color="004E92"/>
            </w:tcBorders>
            <w:shd w:val="clear" w:color="auto" w:fill="004E92"/>
          </w:tcPr>
          <w:p w:rsidR="00FB197A" w:rsidRPr="005C4D2E" w:rsidRDefault="00617197">
            <w:pPr>
              <w:pStyle w:val="TableParagraph"/>
              <w:ind w:left="77"/>
              <w:rPr>
                <w:rFonts w:eastAsia="PMingLiU" w:cs="PMingLiU"/>
                <w:sz w:val="20"/>
                <w:szCs w:val="20"/>
              </w:rPr>
            </w:pPr>
            <w:r w:rsidRPr="005C4D2E">
              <w:rPr>
                <w:color w:val="FFFFFF"/>
                <w:spacing w:val="-5"/>
                <w:sz w:val="20"/>
                <w:szCs w:val="20"/>
              </w:rPr>
              <w:t>A</w:t>
            </w:r>
            <w:r w:rsidRPr="005C4D2E">
              <w:rPr>
                <w:color w:val="FFFFFF"/>
                <w:spacing w:val="-4"/>
                <w:sz w:val="20"/>
                <w:szCs w:val="20"/>
              </w:rPr>
              <w:t>ction</w:t>
            </w:r>
          </w:p>
        </w:tc>
        <w:tc>
          <w:tcPr>
            <w:tcW w:w="3005" w:type="dxa"/>
            <w:tcBorders>
              <w:top w:val="single" w:sz="2" w:space="0" w:color="004E92"/>
              <w:left w:val="single" w:sz="2" w:space="0" w:color="004E92"/>
              <w:bottom w:val="nil"/>
              <w:right w:val="single" w:sz="2" w:space="0" w:color="004E92"/>
            </w:tcBorders>
            <w:shd w:val="clear" w:color="auto" w:fill="004E92"/>
          </w:tcPr>
          <w:p w:rsidR="00FB197A" w:rsidRPr="005C4D2E" w:rsidRDefault="00617197">
            <w:pPr>
              <w:pStyle w:val="TableParagraph"/>
              <w:ind w:left="77"/>
              <w:rPr>
                <w:rFonts w:eastAsia="PMingLiU" w:cs="PMingLiU"/>
                <w:sz w:val="20"/>
                <w:szCs w:val="20"/>
              </w:rPr>
            </w:pPr>
            <w:r w:rsidRPr="005C4D2E">
              <w:rPr>
                <w:color w:val="FFFFFF"/>
                <w:spacing w:val="-4"/>
                <w:w w:val="105"/>
                <w:sz w:val="20"/>
                <w:szCs w:val="20"/>
              </w:rPr>
              <w:t>P</w:t>
            </w:r>
            <w:r w:rsidRPr="005C4D2E">
              <w:rPr>
                <w:color w:val="FFFFFF"/>
                <w:spacing w:val="-5"/>
                <w:w w:val="105"/>
                <w:sz w:val="20"/>
                <w:szCs w:val="20"/>
              </w:rPr>
              <w:t>riority/timeframe</w:t>
            </w:r>
          </w:p>
        </w:tc>
        <w:tc>
          <w:tcPr>
            <w:tcW w:w="3005" w:type="dxa"/>
            <w:tcBorders>
              <w:top w:val="single" w:sz="2" w:space="0" w:color="004E92"/>
              <w:left w:val="single" w:sz="2" w:space="0" w:color="004E92"/>
              <w:bottom w:val="nil"/>
              <w:right w:val="single" w:sz="2" w:space="0" w:color="004E92"/>
            </w:tcBorders>
            <w:shd w:val="clear" w:color="auto" w:fill="004E92"/>
          </w:tcPr>
          <w:p w:rsidR="00FB197A" w:rsidRPr="005C4D2E" w:rsidRDefault="00617197">
            <w:pPr>
              <w:pStyle w:val="TableParagraph"/>
              <w:ind w:left="77"/>
              <w:rPr>
                <w:rFonts w:eastAsia="PMingLiU" w:cs="PMingLiU"/>
                <w:sz w:val="20"/>
                <w:szCs w:val="20"/>
              </w:rPr>
            </w:pPr>
            <w:r w:rsidRPr="005C4D2E">
              <w:rPr>
                <w:color w:val="FFFFFF"/>
                <w:spacing w:val="-4"/>
                <w:w w:val="115"/>
                <w:sz w:val="20"/>
                <w:szCs w:val="20"/>
              </w:rPr>
              <w:t>O</w:t>
            </w:r>
            <w:r w:rsidRPr="005C4D2E">
              <w:rPr>
                <w:color w:val="FFFFFF"/>
                <w:spacing w:val="-5"/>
                <w:w w:val="115"/>
                <w:sz w:val="20"/>
                <w:szCs w:val="20"/>
              </w:rPr>
              <w:t>utput</w:t>
            </w:r>
          </w:p>
        </w:tc>
        <w:tc>
          <w:tcPr>
            <w:tcW w:w="3005" w:type="dxa"/>
            <w:tcBorders>
              <w:top w:val="single" w:sz="2" w:space="0" w:color="004E92"/>
              <w:left w:val="single" w:sz="2" w:space="0" w:color="004E92"/>
              <w:bottom w:val="nil"/>
              <w:right w:val="single" w:sz="2" w:space="0" w:color="004E92"/>
            </w:tcBorders>
            <w:shd w:val="clear" w:color="auto" w:fill="004E92"/>
          </w:tcPr>
          <w:p w:rsidR="00FB197A" w:rsidRPr="005C4D2E" w:rsidRDefault="00617197">
            <w:pPr>
              <w:pStyle w:val="TableParagraph"/>
              <w:ind w:left="77"/>
              <w:rPr>
                <w:rFonts w:eastAsia="PMingLiU" w:cs="PMingLiU"/>
                <w:sz w:val="20"/>
                <w:szCs w:val="20"/>
              </w:rPr>
            </w:pPr>
            <w:r w:rsidRPr="005C4D2E">
              <w:rPr>
                <w:color w:val="FFFFFF"/>
                <w:spacing w:val="-4"/>
                <w:w w:val="105"/>
                <w:sz w:val="20"/>
                <w:szCs w:val="20"/>
              </w:rPr>
              <w:t>O</w:t>
            </w:r>
            <w:r w:rsidRPr="005C4D2E">
              <w:rPr>
                <w:color w:val="FFFFFF"/>
                <w:spacing w:val="-5"/>
                <w:w w:val="105"/>
                <w:sz w:val="20"/>
                <w:szCs w:val="20"/>
              </w:rPr>
              <w:t>utcome</w:t>
            </w:r>
          </w:p>
        </w:tc>
        <w:tc>
          <w:tcPr>
            <w:tcW w:w="3005" w:type="dxa"/>
            <w:tcBorders>
              <w:top w:val="single" w:sz="2" w:space="0" w:color="004E92"/>
              <w:left w:val="single" w:sz="2" w:space="0" w:color="004E92"/>
              <w:bottom w:val="nil"/>
              <w:right w:val="single" w:sz="2" w:space="0" w:color="004E92"/>
            </w:tcBorders>
            <w:shd w:val="clear" w:color="auto" w:fill="004E92"/>
          </w:tcPr>
          <w:p w:rsidR="00FB197A" w:rsidRPr="005C4D2E" w:rsidRDefault="00617197">
            <w:pPr>
              <w:pStyle w:val="TableParagraph"/>
              <w:ind w:left="77"/>
              <w:rPr>
                <w:rFonts w:eastAsia="PMingLiU" w:cs="PMingLiU"/>
                <w:sz w:val="20"/>
                <w:szCs w:val="20"/>
              </w:rPr>
            </w:pPr>
            <w:r w:rsidRPr="005C4D2E">
              <w:rPr>
                <w:color w:val="FFFFFF"/>
                <w:spacing w:val="-4"/>
                <w:sz w:val="20"/>
                <w:szCs w:val="20"/>
              </w:rPr>
              <w:t>Responsibility</w:t>
            </w:r>
          </w:p>
        </w:tc>
      </w:tr>
      <w:tr w:rsidR="00FB197A" w:rsidTr="005C4D2E">
        <w:trPr>
          <w:trHeight w:hRule="exact" w:val="4506"/>
        </w:trPr>
        <w:tc>
          <w:tcPr>
            <w:tcW w:w="3005" w:type="dxa"/>
            <w:tcBorders>
              <w:top w:val="nil"/>
              <w:left w:val="single" w:sz="2" w:space="0" w:color="004E92"/>
              <w:bottom w:val="single" w:sz="2" w:space="0" w:color="004E92"/>
              <w:right w:val="single" w:sz="2" w:space="0" w:color="004E92"/>
            </w:tcBorders>
          </w:tcPr>
          <w:p w:rsidR="00FB197A" w:rsidRPr="005C4D2E" w:rsidRDefault="00617197" w:rsidP="005C4D2E">
            <w:pPr>
              <w:pStyle w:val="TableParagraph"/>
              <w:tabs>
                <w:tab w:val="left" w:pos="1780"/>
              </w:tabs>
              <w:spacing w:line="256" w:lineRule="auto"/>
              <w:ind w:left="77" w:right="285"/>
              <w:rPr>
                <w:rFonts w:eastAsia="PMingLiU" w:cs="PMingLiU"/>
                <w:sz w:val="20"/>
                <w:szCs w:val="20"/>
              </w:rPr>
            </w:pPr>
            <w:r w:rsidRPr="005C4D2E">
              <w:rPr>
                <w:rFonts w:eastAsia="PMingLiU" w:cs="PMingLiU"/>
                <w:spacing w:val="-3"/>
                <w:sz w:val="20"/>
                <w:szCs w:val="20"/>
              </w:rPr>
              <w:t>4.04</w:t>
            </w:r>
            <w:r w:rsidRPr="005C4D2E">
              <w:rPr>
                <w:rFonts w:eastAsia="PMingLiU" w:cs="PMingLiU"/>
                <w:spacing w:val="-17"/>
                <w:sz w:val="20"/>
                <w:szCs w:val="20"/>
              </w:rPr>
              <w:t xml:space="preserve"> </w:t>
            </w:r>
            <w:r w:rsidRPr="005C4D2E">
              <w:rPr>
                <w:rFonts w:eastAsia="PMingLiU" w:cs="PMingLiU"/>
                <w:spacing w:val="-4"/>
                <w:sz w:val="20"/>
                <w:szCs w:val="20"/>
              </w:rPr>
              <w:t>Assess</w:t>
            </w:r>
            <w:r w:rsidRPr="005C4D2E">
              <w:rPr>
                <w:rFonts w:eastAsia="PMingLiU" w:cs="PMingLiU"/>
                <w:spacing w:val="-16"/>
                <w:sz w:val="20"/>
                <w:szCs w:val="20"/>
              </w:rPr>
              <w:t xml:space="preserve"> </w:t>
            </w:r>
            <w:r w:rsidRPr="005C4D2E">
              <w:rPr>
                <w:rFonts w:eastAsia="PMingLiU" w:cs="PMingLiU"/>
                <w:spacing w:val="-2"/>
                <w:sz w:val="20"/>
                <w:szCs w:val="20"/>
              </w:rPr>
              <w:t>the</w:t>
            </w:r>
            <w:r w:rsidRPr="005C4D2E">
              <w:rPr>
                <w:rFonts w:eastAsia="PMingLiU" w:cs="PMingLiU"/>
                <w:spacing w:val="-16"/>
                <w:sz w:val="20"/>
                <w:szCs w:val="20"/>
              </w:rPr>
              <w:t xml:space="preserve"> </w:t>
            </w:r>
            <w:r w:rsidRPr="005C4D2E">
              <w:rPr>
                <w:rFonts w:eastAsia="PMingLiU" w:cs="PMingLiU"/>
                <w:spacing w:val="-3"/>
                <w:sz w:val="20"/>
                <w:szCs w:val="20"/>
              </w:rPr>
              <w:t>eff</w:t>
            </w:r>
            <w:r w:rsidR="005C4D2E">
              <w:rPr>
                <w:rFonts w:eastAsia="PMingLiU" w:cs="PMingLiU"/>
                <w:spacing w:val="-3"/>
                <w:sz w:val="20"/>
                <w:szCs w:val="20"/>
              </w:rPr>
              <w:t>ectiv</w:t>
            </w:r>
            <w:r w:rsidRPr="005C4D2E">
              <w:rPr>
                <w:rFonts w:eastAsia="PMingLiU" w:cs="PMingLiU"/>
                <w:spacing w:val="-4"/>
                <w:sz w:val="20"/>
                <w:szCs w:val="20"/>
              </w:rPr>
              <w:t>eness</w:t>
            </w:r>
            <w:r w:rsidRPr="005C4D2E">
              <w:rPr>
                <w:rFonts w:eastAsia="PMingLiU" w:cs="PMingLiU"/>
                <w:spacing w:val="-20"/>
                <w:sz w:val="20"/>
                <w:szCs w:val="20"/>
              </w:rPr>
              <w:t xml:space="preserve"> </w:t>
            </w:r>
            <w:r w:rsidRPr="005C4D2E">
              <w:rPr>
                <w:rFonts w:eastAsia="PMingLiU" w:cs="PMingLiU"/>
                <w:spacing w:val="-3"/>
                <w:sz w:val="20"/>
                <w:szCs w:val="20"/>
              </w:rPr>
              <w:t>of</w:t>
            </w:r>
            <w:r w:rsidRPr="005C4D2E">
              <w:rPr>
                <w:rFonts w:eastAsia="PMingLiU" w:cs="PMingLiU"/>
                <w:spacing w:val="18"/>
                <w:w w:val="99"/>
                <w:sz w:val="20"/>
                <w:szCs w:val="20"/>
              </w:rPr>
              <w:t xml:space="preserve"> </w:t>
            </w:r>
            <w:r w:rsidRPr="005C4D2E">
              <w:rPr>
                <w:rFonts w:eastAsia="PMingLiU" w:cs="PMingLiU"/>
                <w:spacing w:val="-7"/>
                <w:w w:val="95"/>
                <w:sz w:val="20"/>
                <w:szCs w:val="20"/>
              </w:rPr>
              <w:t>A</w:t>
            </w:r>
            <w:r w:rsidRPr="005C4D2E">
              <w:rPr>
                <w:rFonts w:eastAsia="PMingLiU" w:cs="PMingLiU"/>
                <w:spacing w:val="-6"/>
                <w:w w:val="95"/>
                <w:sz w:val="20"/>
                <w:szCs w:val="20"/>
              </w:rPr>
              <w:t>ustralia</w:t>
            </w:r>
            <w:r w:rsidRPr="005C4D2E">
              <w:rPr>
                <w:rFonts w:eastAsia="PMingLiU" w:cs="PMingLiU"/>
                <w:spacing w:val="-25"/>
                <w:w w:val="95"/>
                <w:sz w:val="20"/>
                <w:szCs w:val="20"/>
              </w:rPr>
              <w:t>’</w:t>
            </w:r>
            <w:r w:rsidRPr="005C4D2E">
              <w:rPr>
                <w:rFonts w:eastAsia="PMingLiU" w:cs="PMingLiU"/>
                <w:spacing w:val="-7"/>
                <w:w w:val="95"/>
                <w:sz w:val="20"/>
                <w:szCs w:val="20"/>
              </w:rPr>
              <w:t>s</w:t>
            </w:r>
            <w:r w:rsidRPr="005C4D2E">
              <w:rPr>
                <w:rFonts w:eastAsia="PMingLiU" w:cs="PMingLiU"/>
                <w:spacing w:val="7"/>
                <w:w w:val="95"/>
                <w:sz w:val="20"/>
                <w:szCs w:val="20"/>
              </w:rPr>
              <w:t xml:space="preserve"> </w:t>
            </w:r>
            <w:r w:rsidRPr="005C4D2E">
              <w:rPr>
                <w:rFonts w:eastAsia="PMingLiU" w:cs="PMingLiU"/>
                <w:spacing w:val="-3"/>
                <w:w w:val="95"/>
                <w:sz w:val="20"/>
                <w:szCs w:val="20"/>
              </w:rPr>
              <w:t>product</w:t>
            </w:r>
            <w:r w:rsidRPr="005C4D2E">
              <w:rPr>
                <w:rFonts w:eastAsia="PMingLiU" w:cs="PMingLiU"/>
                <w:spacing w:val="8"/>
                <w:w w:val="95"/>
                <w:sz w:val="20"/>
                <w:szCs w:val="20"/>
              </w:rPr>
              <w:t xml:space="preserve"> </w:t>
            </w:r>
            <w:r w:rsidRPr="005C4D2E">
              <w:rPr>
                <w:rFonts w:eastAsia="PMingLiU" w:cs="PMingLiU"/>
                <w:spacing w:val="-3"/>
                <w:w w:val="95"/>
                <w:sz w:val="20"/>
                <w:szCs w:val="20"/>
              </w:rPr>
              <w:t>stewardship</w:t>
            </w:r>
            <w:r w:rsidRPr="005C4D2E">
              <w:rPr>
                <w:rFonts w:eastAsia="PMingLiU" w:cs="PMingLiU"/>
                <w:spacing w:val="7"/>
                <w:w w:val="95"/>
                <w:sz w:val="20"/>
                <w:szCs w:val="20"/>
              </w:rPr>
              <w:t xml:space="preserve"> </w:t>
            </w:r>
            <w:bookmarkStart w:id="35" w:name="_Hlk504389082"/>
            <w:bookmarkEnd w:id="35"/>
            <w:r w:rsidRPr="005C4D2E">
              <w:rPr>
                <w:rFonts w:eastAsia="PMingLiU" w:cs="PMingLiU"/>
                <w:spacing w:val="-3"/>
                <w:w w:val="95"/>
                <w:sz w:val="20"/>
                <w:szCs w:val="20"/>
              </w:rPr>
              <w:t>and</w:t>
            </w:r>
            <w:r w:rsidRPr="005C4D2E">
              <w:rPr>
                <w:rFonts w:eastAsia="PMingLiU" w:cs="PMingLiU"/>
                <w:spacing w:val="26"/>
                <w:w w:val="105"/>
                <w:sz w:val="20"/>
                <w:szCs w:val="20"/>
              </w:rPr>
              <w:t xml:space="preserve"> </w:t>
            </w:r>
            <w:r w:rsidRPr="005C4D2E">
              <w:rPr>
                <w:rFonts w:eastAsia="PMingLiU" w:cs="PMingLiU"/>
                <w:spacing w:val="-4"/>
                <w:sz w:val="20"/>
                <w:szCs w:val="20"/>
              </w:rPr>
              <w:t>waste</w:t>
            </w:r>
            <w:r w:rsidRPr="005C4D2E">
              <w:rPr>
                <w:rFonts w:eastAsia="PMingLiU" w:cs="PMingLiU"/>
                <w:spacing w:val="7"/>
                <w:sz w:val="20"/>
                <w:szCs w:val="20"/>
              </w:rPr>
              <w:t xml:space="preserve"> </w:t>
            </w:r>
            <w:r w:rsidRPr="005C4D2E">
              <w:rPr>
                <w:rFonts w:eastAsia="PMingLiU" w:cs="PMingLiU"/>
                <w:spacing w:val="-3"/>
                <w:sz w:val="20"/>
                <w:szCs w:val="20"/>
              </w:rPr>
              <w:t>management</w:t>
            </w:r>
            <w:r w:rsidRPr="005C4D2E">
              <w:rPr>
                <w:rFonts w:eastAsia="PMingLiU" w:cs="PMingLiU"/>
                <w:spacing w:val="8"/>
                <w:sz w:val="20"/>
                <w:szCs w:val="20"/>
              </w:rPr>
              <w:t xml:space="preserve"> </w:t>
            </w:r>
            <w:r w:rsidRPr="005C4D2E">
              <w:rPr>
                <w:rFonts w:eastAsia="PMingLiU" w:cs="PMingLiU"/>
                <w:spacing w:val="-2"/>
                <w:sz w:val="20"/>
                <w:szCs w:val="20"/>
              </w:rPr>
              <w:t>in</w:t>
            </w:r>
            <w:r w:rsidRPr="005C4D2E">
              <w:rPr>
                <w:rFonts w:eastAsia="PMingLiU" w:cs="PMingLiU"/>
                <w:spacing w:val="8"/>
                <w:sz w:val="20"/>
                <w:szCs w:val="20"/>
              </w:rPr>
              <w:t xml:space="preserve"> </w:t>
            </w:r>
            <w:r w:rsidRPr="005C4D2E">
              <w:rPr>
                <w:rFonts w:eastAsia="PMingLiU" w:cs="PMingLiU"/>
                <w:spacing w:val="-3"/>
                <w:sz w:val="20"/>
                <w:szCs w:val="20"/>
              </w:rPr>
              <w:t>reducing</w:t>
            </w:r>
            <w:r w:rsidRPr="005C4D2E">
              <w:rPr>
                <w:rFonts w:eastAsia="PMingLiU" w:cs="PMingLiU"/>
                <w:spacing w:val="8"/>
                <w:sz w:val="20"/>
                <w:szCs w:val="20"/>
              </w:rPr>
              <w:t xml:space="preserve"> </w:t>
            </w:r>
            <w:r w:rsidRPr="005C4D2E">
              <w:rPr>
                <w:rFonts w:eastAsia="PMingLiU" w:cs="PMingLiU"/>
                <w:spacing w:val="-3"/>
                <w:sz w:val="20"/>
                <w:szCs w:val="20"/>
              </w:rPr>
              <w:t>the</w:t>
            </w:r>
            <w:r w:rsidRPr="005C4D2E">
              <w:rPr>
                <w:rFonts w:eastAsia="PMingLiU" w:cs="PMingLiU"/>
                <w:spacing w:val="26"/>
                <w:w w:val="106"/>
                <w:sz w:val="20"/>
                <w:szCs w:val="20"/>
              </w:rPr>
              <w:t xml:space="preserve"> </w:t>
            </w:r>
            <w:r w:rsidRPr="005C4D2E">
              <w:rPr>
                <w:rFonts w:eastAsia="PMingLiU" w:cs="PMingLiU"/>
                <w:spacing w:val="-4"/>
                <w:sz w:val="20"/>
                <w:szCs w:val="20"/>
              </w:rPr>
              <w:t>levels</w:t>
            </w:r>
            <w:r w:rsidRPr="005C4D2E">
              <w:rPr>
                <w:rFonts w:eastAsia="PMingLiU" w:cs="PMingLiU"/>
                <w:spacing w:val="-7"/>
                <w:sz w:val="20"/>
                <w:szCs w:val="20"/>
              </w:rPr>
              <w:t xml:space="preserve"> </w:t>
            </w:r>
            <w:r w:rsidRPr="005C4D2E">
              <w:rPr>
                <w:rFonts w:eastAsia="PMingLiU" w:cs="PMingLiU"/>
                <w:spacing w:val="-2"/>
                <w:sz w:val="20"/>
                <w:szCs w:val="20"/>
              </w:rPr>
              <w:t>of</w:t>
            </w:r>
            <w:r w:rsidRPr="005C4D2E">
              <w:rPr>
                <w:rFonts w:eastAsia="PMingLiU" w:cs="PMingLiU"/>
                <w:spacing w:val="-7"/>
                <w:sz w:val="20"/>
                <w:szCs w:val="20"/>
              </w:rPr>
              <w:t xml:space="preserve"> </w:t>
            </w:r>
            <w:r w:rsidRPr="005C4D2E">
              <w:rPr>
                <w:rFonts w:eastAsia="PMingLiU" w:cs="PMingLiU"/>
                <w:spacing w:val="-4"/>
                <w:sz w:val="20"/>
                <w:szCs w:val="20"/>
              </w:rPr>
              <w:t>plastics</w:t>
            </w:r>
            <w:r w:rsidRPr="005C4D2E">
              <w:rPr>
                <w:rFonts w:eastAsia="PMingLiU" w:cs="PMingLiU"/>
                <w:spacing w:val="-7"/>
                <w:sz w:val="20"/>
                <w:szCs w:val="20"/>
              </w:rPr>
              <w:t xml:space="preserve"> </w:t>
            </w:r>
            <w:r w:rsidRPr="005C4D2E">
              <w:rPr>
                <w:rFonts w:eastAsia="PMingLiU" w:cs="PMingLiU"/>
                <w:spacing w:val="-3"/>
                <w:sz w:val="20"/>
                <w:szCs w:val="20"/>
              </w:rPr>
              <w:t>entering</w:t>
            </w:r>
            <w:r w:rsidRPr="005C4D2E">
              <w:rPr>
                <w:rFonts w:eastAsia="PMingLiU" w:cs="PMingLiU"/>
                <w:spacing w:val="-7"/>
                <w:sz w:val="20"/>
                <w:szCs w:val="20"/>
              </w:rPr>
              <w:t xml:space="preserve"> </w:t>
            </w:r>
            <w:r w:rsidRPr="005C4D2E">
              <w:rPr>
                <w:rFonts w:eastAsia="PMingLiU" w:cs="PMingLiU"/>
                <w:spacing w:val="-3"/>
                <w:sz w:val="20"/>
                <w:szCs w:val="20"/>
              </w:rPr>
              <w:t>the</w:t>
            </w:r>
            <w:r w:rsidRPr="005C4D2E">
              <w:rPr>
                <w:rFonts w:eastAsia="PMingLiU" w:cs="PMingLiU"/>
                <w:spacing w:val="27"/>
                <w:w w:val="106"/>
                <w:sz w:val="20"/>
                <w:szCs w:val="20"/>
              </w:rPr>
              <w:t xml:space="preserve"> </w:t>
            </w:r>
            <w:r w:rsidRPr="005C4D2E">
              <w:rPr>
                <w:rFonts w:eastAsia="PMingLiU" w:cs="PMingLiU"/>
                <w:spacing w:val="-3"/>
                <w:sz w:val="20"/>
                <w:szCs w:val="20"/>
              </w:rPr>
              <w:t>marine</w:t>
            </w:r>
            <w:r w:rsidRPr="005C4D2E">
              <w:rPr>
                <w:rFonts w:eastAsia="PMingLiU" w:cs="PMingLiU"/>
                <w:spacing w:val="48"/>
                <w:sz w:val="20"/>
                <w:szCs w:val="20"/>
              </w:rPr>
              <w:t xml:space="preserve"> </w:t>
            </w:r>
            <w:r w:rsidRPr="005C4D2E">
              <w:rPr>
                <w:rFonts w:eastAsia="PMingLiU" w:cs="PMingLiU"/>
                <w:spacing w:val="-4"/>
                <w:sz w:val="20"/>
                <w:szCs w:val="20"/>
              </w:rPr>
              <w:t>environment</w:t>
            </w:r>
          </w:p>
        </w:tc>
        <w:tc>
          <w:tcPr>
            <w:tcW w:w="3005" w:type="dxa"/>
            <w:tcBorders>
              <w:top w:val="nil"/>
              <w:left w:val="single" w:sz="2" w:space="0" w:color="004E92"/>
              <w:bottom w:val="single" w:sz="2" w:space="0" w:color="004E92"/>
              <w:right w:val="single" w:sz="2" w:space="0" w:color="004E92"/>
            </w:tcBorders>
          </w:tcPr>
          <w:p w:rsidR="00FB197A" w:rsidRPr="005C4D2E" w:rsidRDefault="00617197">
            <w:pPr>
              <w:pStyle w:val="TableParagraph"/>
              <w:spacing w:before="30" w:line="240" w:lineRule="exact"/>
              <w:ind w:left="77" w:right="182"/>
              <w:rPr>
                <w:rFonts w:eastAsia="PMingLiU" w:cs="PMingLiU"/>
                <w:sz w:val="20"/>
                <w:szCs w:val="20"/>
              </w:rPr>
            </w:pPr>
            <w:r w:rsidRPr="005C4D2E">
              <w:rPr>
                <w:rFonts w:eastAsia="PMingLiU" w:cs="PMingLiU"/>
                <w:spacing w:val="-3"/>
                <w:w w:val="105"/>
                <w:sz w:val="20"/>
                <w:szCs w:val="20"/>
              </w:rPr>
              <w:t>H</w:t>
            </w:r>
            <w:r w:rsidRPr="005C4D2E">
              <w:rPr>
                <w:rFonts w:eastAsia="PMingLiU" w:cs="PMingLiU"/>
                <w:spacing w:val="-4"/>
                <w:w w:val="105"/>
                <w:sz w:val="20"/>
                <w:szCs w:val="20"/>
              </w:rPr>
              <w:t>igh</w:t>
            </w:r>
            <w:r w:rsidRPr="005C4D2E">
              <w:rPr>
                <w:rFonts w:eastAsia="PMingLiU" w:cs="PMingLiU"/>
                <w:spacing w:val="-17"/>
                <w:w w:val="105"/>
                <w:sz w:val="20"/>
                <w:szCs w:val="20"/>
              </w:rPr>
              <w:t xml:space="preserve"> </w:t>
            </w:r>
            <w:r w:rsidRPr="005C4D2E">
              <w:rPr>
                <w:rFonts w:eastAsia="PMingLiU" w:cs="PMingLiU"/>
                <w:spacing w:val="-4"/>
                <w:w w:val="105"/>
                <w:sz w:val="20"/>
                <w:szCs w:val="20"/>
              </w:rPr>
              <w:t>priority—within</w:t>
            </w:r>
            <w:r w:rsidRPr="005C4D2E">
              <w:rPr>
                <w:rFonts w:eastAsia="PMingLiU" w:cs="PMingLiU"/>
                <w:spacing w:val="-17"/>
                <w:w w:val="105"/>
                <w:sz w:val="20"/>
                <w:szCs w:val="20"/>
              </w:rPr>
              <w:t xml:space="preserve"> </w:t>
            </w:r>
            <w:r w:rsidRPr="005C4D2E">
              <w:rPr>
                <w:rFonts w:eastAsia="PMingLiU" w:cs="PMingLiU"/>
                <w:w w:val="105"/>
                <w:sz w:val="20"/>
                <w:szCs w:val="20"/>
              </w:rPr>
              <w:t>2</w:t>
            </w:r>
            <w:r w:rsidRPr="005C4D2E">
              <w:rPr>
                <w:rFonts w:eastAsia="PMingLiU" w:cs="PMingLiU"/>
                <w:spacing w:val="-17"/>
                <w:w w:val="105"/>
                <w:sz w:val="20"/>
                <w:szCs w:val="20"/>
              </w:rPr>
              <w:t xml:space="preserve"> </w:t>
            </w:r>
            <w:r w:rsidRPr="005C4D2E">
              <w:rPr>
                <w:rFonts w:eastAsia="PMingLiU" w:cs="PMingLiU"/>
                <w:spacing w:val="-4"/>
                <w:w w:val="105"/>
                <w:sz w:val="20"/>
                <w:szCs w:val="20"/>
              </w:rPr>
              <w:t>years</w:t>
            </w:r>
            <w:r w:rsidRPr="005C4D2E">
              <w:rPr>
                <w:rFonts w:eastAsia="PMingLiU" w:cs="PMingLiU"/>
                <w:spacing w:val="-17"/>
                <w:w w:val="105"/>
                <w:sz w:val="20"/>
                <w:szCs w:val="20"/>
              </w:rPr>
              <w:t xml:space="preserve"> </w:t>
            </w:r>
            <w:r w:rsidRPr="005C4D2E">
              <w:rPr>
                <w:rFonts w:eastAsia="PMingLiU" w:cs="PMingLiU"/>
                <w:spacing w:val="-3"/>
                <w:w w:val="105"/>
                <w:sz w:val="20"/>
                <w:szCs w:val="20"/>
              </w:rPr>
              <w:t>of</w:t>
            </w:r>
            <w:r w:rsidRPr="005C4D2E">
              <w:rPr>
                <w:rFonts w:eastAsia="PMingLiU" w:cs="PMingLiU"/>
                <w:spacing w:val="-17"/>
                <w:w w:val="105"/>
                <w:sz w:val="20"/>
                <w:szCs w:val="20"/>
              </w:rPr>
              <w:t xml:space="preserve"> </w:t>
            </w:r>
            <w:r w:rsidRPr="005C4D2E">
              <w:rPr>
                <w:rFonts w:eastAsia="PMingLiU" w:cs="PMingLiU"/>
                <w:spacing w:val="-3"/>
                <w:w w:val="105"/>
                <w:sz w:val="20"/>
                <w:szCs w:val="20"/>
              </w:rPr>
              <w:t>the</w:t>
            </w:r>
            <w:r w:rsidRPr="005C4D2E">
              <w:rPr>
                <w:rFonts w:eastAsia="PMingLiU" w:cs="PMingLiU"/>
                <w:spacing w:val="24"/>
                <w:w w:val="106"/>
                <w:sz w:val="20"/>
                <w:szCs w:val="20"/>
              </w:rPr>
              <w:t xml:space="preserve"> </w:t>
            </w:r>
            <w:r w:rsidRPr="005C4D2E">
              <w:rPr>
                <w:rFonts w:eastAsia="PMingLiU" w:cs="PMingLiU"/>
                <w:spacing w:val="-7"/>
                <w:w w:val="105"/>
                <w:sz w:val="20"/>
                <w:szCs w:val="20"/>
              </w:rPr>
              <w:t>T</w:t>
            </w:r>
            <w:r w:rsidRPr="005C4D2E">
              <w:rPr>
                <w:rFonts w:eastAsia="PMingLiU" w:cs="PMingLiU"/>
                <w:spacing w:val="-8"/>
                <w:w w:val="105"/>
                <w:sz w:val="20"/>
                <w:szCs w:val="20"/>
              </w:rPr>
              <w:t>AP</w:t>
            </w:r>
            <w:r w:rsidRPr="005C4D2E">
              <w:rPr>
                <w:rFonts w:eastAsia="PMingLiU" w:cs="PMingLiU"/>
                <w:spacing w:val="-21"/>
                <w:w w:val="105"/>
                <w:sz w:val="20"/>
                <w:szCs w:val="20"/>
              </w:rPr>
              <w:t xml:space="preserve"> </w:t>
            </w:r>
            <w:r w:rsidRPr="005C4D2E">
              <w:rPr>
                <w:rFonts w:eastAsia="PMingLiU" w:cs="PMingLiU"/>
                <w:spacing w:val="-4"/>
                <w:w w:val="105"/>
                <w:sz w:val="20"/>
                <w:szCs w:val="20"/>
              </w:rPr>
              <w:t>entering</w:t>
            </w:r>
            <w:r w:rsidRPr="005C4D2E">
              <w:rPr>
                <w:rFonts w:eastAsia="PMingLiU" w:cs="PMingLiU"/>
                <w:spacing w:val="-20"/>
                <w:w w:val="105"/>
                <w:sz w:val="20"/>
                <w:szCs w:val="20"/>
              </w:rPr>
              <w:t xml:space="preserve"> </w:t>
            </w:r>
            <w:r w:rsidRPr="005C4D2E">
              <w:rPr>
                <w:rFonts w:eastAsia="PMingLiU" w:cs="PMingLiU"/>
                <w:spacing w:val="-3"/>
                <w:w w:val="105"/>
                <w:sz w:val="20"/>
                <w:szCs w:val="20"/>
              </w:rPr>
              <w:t>into</w:t>
            </w:r>
            <w:r w:rsidRPr="005C4D2E">
              <w:rPr>
                <w:rFonts w:eastAsia="PMingLiU" w:cs="PMingLiU"/>
                <w:spacing w:val="-20"/>
                <w:w w:val="105"/>
                <w:sz w:val="20"/>
                <w:szCs w:val="20"/>
              </w:rPr>
              <w:t xml:space="preserve"> </w:t>
            </w:r>
            <w:r w:rsidRPr="005C4D2E">
              <w:rPr>
                <w:rFonts w:eastAsia="PMingLiU" w:cs="PMingLiU"/>
                <w:spacing w:val="-4"/>
                <w:w w:val="105"/>
                <w:sz w:val="20"/>
                <w:szCs w:val="20"/>
              </w:rPr>
              <w:t>eff</w:t>
            </w:r>
          </w:p>
        </w:tc>
        <w:tc>
          <w:tcPr>
            <w:tcW w:w="3005" w:type="dxa"/>
            <w:tcBorders>
              <w:top w:val="nil"/>
              <w:left w:val="single" w:sz="2" w:space="0" w:color="004E92"/>
              <w:bottom w:val="single" w:sz="2" w:space="0" w:color="004E92"/>
              <w:right w:val="single" w:sz="2" w:space="0" w:color="004E92"/>
            </w:tcBorders>
          </w:tcPr>
          <w:p w:rsidR="00FB197A" w:rsidRPr="005C4D2E" w:rsidRDefault="00617197">
            <w:pPr>
              <w:pStyle w:val="TableParagraph"/>
              <w:tabs>
                <w:tab w:val="left" w:pos="2368"/>
              </w:tabs>
              <w:spacing w:before="30" w:line="240" w:lineRule="exact"/>
              <w:ind w:left="77" w:right="111"/>
              <w:rPr>
                <w:rFonts w:eastAsia="PMingLiU" w:cs="PMingLiU"/>
                <w:sz w:val="20"/>
                <w:szCs w:val="20"/>
              </w:rPr>
            </w:pPr>
            <w:r w:rsidRPr="005C4D2E">
              <w:rPr>
                <w:spacing w:val="-2"/>
                <w:sz w:val="20"/>
                <w:szCs w:val="20"/>
              </w:rPr>
              <w:t>An</w:t>
            </w:r>
            <w:r w:rsidRPr="005C4D2E">
              <w:rPr>
                <w:spacing w:val="-6"/>
                <w:sz w:val="20"/>
                <w:szCs w:val="20"/>
              </w:rPr>
              <w:t xml:space="preserve"> </w:t>
            </w:r>
            <w:r w:rsidRPr="005C4D2E">
              <w:rPr>
                <w:spacing w:val="-3"/>
                <w:sz w:val="20"/>
                <w:szCs w:val="20"/>
              </w:rPr>
              <w:t>investigation</w:t>
            </w:r>
            <w:r w:rsidRPr="005C4D2E">
              <w:rPr>
                <w:spacing w:val="-5"/>
                <w:sz w:val="20"/>
                <w:szCs w:val="20"/>
              </w:rPr>
              <w:t xml:space="preserve"> </w:t>
            </w:r>
            <w:r w:rsidRPr="005C4D2E">
              <w:rPr>
                <w:spacing w:val="-2"/>
                <w:sz w:val="20"/>
                <w:szCs w:val="20"/>
              </w:rPr>
              <w:t>of</w:t>
            </w:r>
            <w:r w:rsidRPr="005C4D2E">
              <w:rPr>
                <w:spacing w:val="-6"/>
                <w:sz w:val="20"/>
                <w:szCs w:val="20"/>
              </w:rPr>
              <w:t xml:space="preserve"> </w:t>
            </w:r>
            <w:r w:rsidRPr="005C4D2E">
              <w:rPr>
                <w:spacing w:val="-2"/>
                <w:sz w:val="20"/>
                <w:szCs w:val="20"/>
              </w:rPr>
              <w:t>the</w:t>
            </w:r>
            <w:r w:rsidRPr="005C4D2E">
              <w:rPr>
                <w:spacing w:val="-5"/>
                <w:sz w:val="20"/>
                <w:szCs w:val="20"/>
              </w:rPr>
              <w:t xml:space="preserve"> </w:t>
            </w:r>
            <w:r w:rsidRPr="005C4D2E">
              <w:rPr>
                <w:spacing w:val="-3"/>
                <w:sz w:val="20"/>
                <w:szCs w:val="20"/>
              </w:rPr>
              <w:t>eff</w:t>
            </w:r>
            <w:r w:rsidR="005C4D2E">
              <w:rPr>
                <w:spacing w:val="-3"/>
                <w:sz w:val="20"/>
                <w:szCs w:val="20"/>
              </w:rPr>
              <w:t>ectiv</w:t>
            </w:r>
            <w:r w:rsidRPr="005C4D2E">
              <w:rPr>
                <w:spacing w:val="-4"/>
                <w:sz w:val="20"/>
                <w:szCs w:val="20"/>
              </w:rPr>
              <w:t>eness</w:t>
            </w:r>
            <w:r w:rsidRPr="005C4D2E">
              <w:rPr>
                <w:spacing w:val="23"/>
                <w:w w:val="96"/>
                <w:sz w:val="20"/>
                <w:szCs w:val="20"/>
              </w:rPr>
              <w:t xml:space="preserve"> </w:t>
            </w:r>
            <w:r w:rsidRPr="005C4D2E">
              <w:rPr>
                <w:spacing w:val="-2"/>
                <w:sz w:val="20"/>
                <w:szCs w:val="20"/>
              </w:rPr>
              <w:t>of</w:t>
            </w:r>
            <w:r w:rsidRPr="005C4D2E">
              <w:rPr>
                <w:spacing w:val="1"/>
                <w:sz w:val="20"/>
                <w:szCs w:val="20"/>
              </w:rPr>
              <w:t xml:space="preserve"> </w:t>
            </w:r>
            <w:r w:rsidRPr="005C4D2E">
              <w:rPr>
                <w:spacing w:val="-2"/>
                <w:sz w:val="20"/>
                <w:szCs w:val="20"/>
              </w:rPr>
              <w:t>di</w:t>
            </w:r>
            <w:r w:rsidRPr="005C4D2E">
              <w:rPr>
                <w:spacing w:val="-3"/>
                <w:sz w:val="20"/>
                <w:szCs w:val="20"/>
              </w:rPr>
              <w:t>ff</w:t>
            </w:r>
            <w:r w:rsidR="005C4D2E">
              <w:rPr>
                <w:spacing w:val="-3"/>
                <w:sz w:val="20"/>
                <w:szCs w:val="20"/>
              </w:rPr>
              <w:t>er</w:t>
            </w:r>
            <w:r w:rsidRPr="005C4D2E">
              <w:rPr>
                <w:spacing w:val="-2"/>
                <w:sz w:val="20"/>
                <w:szCs w:val="20"/>
              </w:rPr>
              <w:t>ent</w:t>
            </w:r>
            <w:r w:rsidRPr="005C4D2E">
              <w:rPr>
                <w:spacing w:val="1"/>
                <w:sz w:val="20"/>
                <w:szCs w:val="20"/>
              </w:rPr>
              <w:t xml:space="preserve"> </w:t>
            </w:r>
            <w:r w:rsidRPr="005C4D2E">
              <w:rPr>
                <w:spacing w:val="-5"/>
                <w:sz w:val="20"/>
                <w:szCs w:val="20"/>
              </w:rPr>
              <w:t>gov</w:t>
            </w:r>
            <w:r w:rsidRPr="005C4D2E">
              <w:rPr>
                <w:spacing w:val="-4"/>
                <w:sz w:val="20"/>
                <w:szCs w:val="20"/>
              </w:rPr>
              <w:t>ernment</w:t>
            </w:r>
            <w:r w:rsidRPr="005C4D2E">
              <w:rPr>
                <w:spacing w:val="2"/>
                <w:sz w:val="20"/>
                <w:szCs w:val="20"/>
              </w:rPr>
              <w:t xml:space="preserve"> </w:t>
            </w:r>
            <w:r w:rsidRPr="005C4D2E">
              <w:rPr>
                <w:spacing w:val="-4"/>
                <w:sz w:val="20"/>
                <w:szCs w:val="20"/>
              </w:rPr>
              <w:t>investments</w:t>
            </w:r>
            <w:r w:rsidRPr="005C4D2E">
              <w:rPr>
                <w:spacing w:val="38"/>
                <w:w w:val="102"/>
                <w:sz w:val="20"/>
                <w:szCs w:val="20"/>
              </w:rPr>
              <w:t xml:space="preserve"> </w:t>
            </w:r>
            <w:r w:rsidRPr="005C4D2E">
              <w:rPr>
                <w:spacing w:val="-2"/>
                <w:sz w:val="20"/>
                <w:szCs w:val="20"/>
              </w:rPr>
              <w:t>in</w:t>
            </w:r>
            <w:r w:rsidRPr="005C4D2E">
              <w:rPr>
                <w:spacing w:val="1"/>
                <w:sz w:val="20"/>
                <w:szCs w:val="20"/>
              </w:rPr>
              <w:t xml:space="preserve"> </w:t>
            </w:r>
            <w:r w:rsidRPr="005C4D2E">
              <w:rPr>
                <w:spacing w:val="-3"/>
                <w:sz w:val="20"/>
                <w:szCs w:val="20"/>
              </w:rPr>
              <w:t>reducing</w:t>
            </w:r>
            <w:r w:rsidRPr="005C4D2E">
              <w:rPr>
                <w:spacing w:val="2"/>
                <w:sz w:val="20"/>
                <w:szCs w:val="20"/>
              </w:rPr>
              <w:t xml:space="preserve"> </w:t>
            </w:r>
            <w:r w:rsidRPr="005C4D2E">
              <w:rPr>
                <w:spacing w:val="-2"/>
                <w:sz w:val="20"/>
                <w:szCs w:val="20"/>
              </w:rPr>
              <w:t>the</w:t>
            </w:r>
            <w:r w:rsidRPr="005C4D2E">
              <w:rPr>
                <w:spacing w:val="2"/>
                <w:sz w:val="20"/>
                <w:szCs w:val="20"/>
              </w:rPr>
              <w:t xml:space="preserve"> </w:t>
            </w:r>
            <w:r w:rsidRPr="005C4D2E">
              <w:rPr>
                <w:spacing w:val="-3"/>
                <w:sz w:val="20"/>
                <w:szCs w:val="20"/>
              </w:rPr>
              <w:t>impacts</w:t>
            </w:r>
            <w:r w:rsidRPr="005C4D2E">
              <w:rPr>
                <w:spacing w:val="1"/>
                <w:sz w:val="20"/>
                <w:szCs w:val="20"/>
              </w:rPr>
              <w:t xml:space="preserve"> </w:t>
            </w:r>
            <w:r w:rsidRPr="005C4D2E">
              <w:rPr>
                <w:spacing w:val="-2"/>
                <w:sz w:val="20"/>
                <w:szCs w:val="20"/>
              </w:rPr>
              <w:t>of</w:t>
            </w:r>
            <w:r w:rsidRPr="005C4D2E">
              <w:rPr>
                <w:spacing w:val="2"/>
                <w:sz w:val="20"/>
                <w:szCs w:val="20"/>
              </w:rPr>
              <w:t xml:space="preserve"> </w:t>
            </w:r>
            <w:r w:rsidRPr="005C4D2E">
              <w:rPr>
                <w:spacing w:val="-3"/>
                <w:sz w:val="20"/>
                <w:szCs w:val="20"/>
              </w:rPr>
              <w:t>plastic</w:t>
            </w:r>
            <w:r w:rsidRPr="005C4D2E">
              <w:rPr>
                <w:spacing w:val="24"/>
                <w:w w:val="99"/>
                <w:sz w:val="20"/>
                <w:szCs w:val="20"/>
              </w:rPr>
              <w:t xml:space="preserve"> </w:t>
            </w:r>
            <w:r w:rsidRPr="005C4D2E">
              <w:rPr>
                <w:spacing w:val="-3"/>
                <w:sz w:val="20"/>
                <w:szCs w:val="20"/>
              </w:rPr>
              <w:t>packaging</w:t>
            </w:r>
            <w:r w:rsidRPr="005C4D2E">
              <w:rPr>
                <w:spacing w:val="7"/>
                <w:sz w:val="20"/>
                <w:szCs w:val="20"/>
              </w:rPr>
              <w:t xml:space="preserve"> </w:t>
            </w:r>
            <w:r w:rsidRPr="005C4D2E">
              <w:rPr>
                <w:spacing w:val="-2"/>
                <w:sz w:val="20"/>
                <w:szCs w:val="20"/>
              </w:rPr>
              <w:t>and</w:t>
            </w:r>
            <w:r w:rsidRPr="005C4D2E">
              <w:rPr>
                <w:spacing w:val="7"/>
                <w:sz w:val="20"/>
                <w:szCs w:val="20"/>
              </w:rPr>
              <w:t xml:space="preserve"> </w:t>
            </w:r>
            <w:r w:rsidRPr="005C4D2E">
              <w:rPr>
                <w:spacing w:val="-3"/>
                <w:sz w:val="20"/>
                <w:szCs w:val="20"/>
              </w:rPr>
              <w:t>reducing</w:t>
            </w:r>
            <w:r w:rsidRPr="005C4D2E">
              <w:rPr>
                <w:spacing w:val="7"/>
                <w:sz w:val="20"/>
                <w:szCs w:val="20"/>
              </w:rPr>
              <w:t xml:space="preserve"> </w:t>
            </w:r>
            <w:r w:rsidRPr="005C4D2E">
              <w:rPr>
                <w:spacing w:val="-3"/>
                <w:sz w:val="20"/>
                <w:szCs w:val="20"/>
              </w:rPr>
              <w:t>litter</w:t>
            </w:r>
            <w:r w:rsidRPr="005C4D2E">
              <w:rPr>
                <w:spacing w:val="7"/>
                <w:sz w:val="20"/>
                <w:szCs w:val="20"/>
              </w:rPr>
              <w:t xml:space="preserve"> </w:t>
            </w:r>
            <w:r w:rsidRPr="005C4D2E">
              <w:rPr>
                <w:spacing w:val="-4"/>
                <w:sz w:val="20"/>
                <w:szCs w:val="20"/>
              </w:rPr>
              <w:t>mo</w:t>
            </w:r>
            <w:r w:rsidRPr="005C4D2E">
              <w:rPr>
                <w:spacing w:val="-5"/>
                <w:sz w:val="20"/>
                <w:szCs w:val="20"/>
              </w:rPr>
              <w:t>ving</w:t>
            </w:r>
            <w:r w:rsidRPr="005C4D2E">
              <w:rPr>
                <w:spacing w:val="18"/>
                <w:w w:val="99"/>
                <w:sz w:val="20"/>
                <w:szCs w:val="20"/>
              </w:rPr>
              <w:t xml:space="preserve"> </w:t>
            </w:r>
            <w:r w:rsidRPr="005C4D2E">
              <w:rPr>
                <w:spacing w:val="-3"/>
                <w:sz w:val="20"/>
                <w:szCs w:val="20"/>
              </w:rPr>
              <w:t>into</w:t>
            </w:r>
            <w:r w:rsidRPr="005C4D2E">
              <w:rPr>
                <w:spacing w:val="22"/>
                <w:sz w:val="20"/>
                <w:szCs w:val="20"/>
              </w:rPr>
              <w:t xml:space="preserve"> </w:t>
            </w:r>
            <w:r w:rsidRPr="005C4D2E">
              <w:rPr>
                <w:spacing w:val="-2"/>
                <w:sz w:val="20"/>
                <w:szCs w:val="20"/>
              </w:rPr>
              <w:t>the</w:t>
            </w:r>
            <w:r w:rsidRPr="005C4D2E">
              <w:rPr>
                <w:spacing w:val="23"/>
                <w:sz w:val="20"/>
                <w:szCs w:val="20"/>
              </w:rPr>
              <w:t xml:space="preserve"> </w:t>
            </w:r>
            <w:r w:rsidRPr="005C4D2E">
              <w:rPr>
                <w:spacing w:val="-3"/>
                <w:sz w:val="20"/>
                <w:szCs w:val="20"/>
              </w:rPr>
              <w:t>marine</w:t>
            </w:r>
            <w:r w:rsidRPr="005C4D2E">
              <w:rPr>
                <w:spacing w:val="23"/>
                <w:sz w:val="20"/>
                <w:szCs w:val="20"/>
              </w:rPr>
              <w:t xml:space="preserve"> </w:t>
            </w:r>
            <w:r w:rsidRPr="005C4D2E">
              <w:rPr>
                <w:spacing w:val="-4"/>
                <w:sz w:val="20"/>
                <w:szCs w:val="20"/>
              </w:rPr>
              <w:t>environment</w:t>
            </w:r>
          </w:p>
          <w:p w:rsidR="00FB197A" w:rsidRPr="005C4D2E" w:rsidRDefault="00FB197A">
            <w:pPr>
              <w:pStyle w:val="TableParagraph"/>
              <w:spacing w:before="1"/>
              <w:rPr>
                <w:rFonts w:eastAsia="Times New Roman" w:cs="Times New Roman"/>
                <w:sz w:val="20"/>
                <w:szCs w:val="20"/>
              </w:rPr>
            </w:pPr>
          </w:p>
          <w:p w:rsidR="00FB197A" w:rsidRPr="005C4D2E" w:rsidRDefault="00617197">
            <w:pPr>
              <w:pStyle w:val="TableParagraph"/>
              <w:tabs>
                <w:tab w:val="left" w:pos="853"/>
              </w:tabs>
              <w:ind w:left="77"/>
              <w:rPr>
                <w:rFonts w:eastAsia="PMingLiU" w:cs="PMingLiU"/>
                <w:sz w:val="20"/>
                <w:szCs w:val="20"/>
              </w:rPr>
            </w:pPr>
            <w:r w:rsidRPr="005C4D2E">
              <w:rPr>
                <w:spacing w:val="-3"/>
                <w:sz w:val="20"/>
                <w:szCs w:val="20"/>
              </w:rPr>
              <w:t>Identi</w:t>
            </w:r>
            <w:r w:rsidRPr="005C4D2E">
              <w:rPr>
                <w:spacing w:val="-4"/>
                <w:sz w:val="20"/>
                <w:szCs w:val="20"/>
              </w:rPr>
              <w:t>fi</w:t>
            </w:r>
            <w:r w:rsidR="005C4D2E">
              <w:rPr>
                <w:spacing w:val="-4"/>
                <w:sz w:val="20"/>
                <w:szCs w:val="20"/>
              </w:rPr>
              <w:t>ed</w:t>
            </w:r>
            <w:r w:rsidRPr="005C4D2E">
              <w:rPr>
                <w:spacing w:val="-4"/>
                <w:sz w:val="20"/>
                <w:szCs w:val="20"/>
              </w:rPr>
              <w:tab/>
            </w:r>
            <w:r w:rsidRPr="005C4D2E">
              <w:rPr>
                <w:spacing w:val="-4"/>
                <w:w w:val="105"/>
                <w:sz w:val="20"/>
                <w:szCs w:val="20"/>
              </w:rPr>
              <w:t>littering</w:t>
            </w:r>
            <w:r w:rsidRPr="005C4D2E">
              <w:rPr>
                <w:spacing w:val="-20"/>
                <w:w w:val="105"/>
                <w:sz w:val="20"/>
                <w:szCs w:val="20"/>
              </w:rPr>
              <w:t xml:space="preserve"> </w:t>
            </w:r>
            <w:r w:rsidRPr="005C4D2E">
              <w:rPr>
                <w:spacing w:val="-3"/>
                <w:w w:val="105"/>
                <w:sz w:val="20"/>
                <w:szCs w:val="20"/>
              </w:rPr>
              <w:t>hotspots.</w:t>
            </w:r>
          </w:p>
          <w:p w:rsidR="00FB197A" w:rsidRPr="005C4D2E" w:rsidRDefault="00FB197A">
            <w:pPr>
              <w:pStyle w:val="TableParagraph"/>
              <w:spacing w:before="5"/>
              <w:rPr>
                <w:rFonts w:eastAsia="Times New Roman" w:cs="Times New Roman"/>
                <w:sz w:val="20"/>
                <w:szCs w:val="20"/>
              </w:rPr>
            </w:pPr>
          </w:p>
          <w:p w:rsidR="00FB197A" w:rsidRPr="005C4D2E" w:rsidRDefault="00617197">
            <w:pPr>
              <w:pStyle w:val="TableParagraph"/>
              <w:spacing w:line="240" w:lineRule="exact"/>
              <w:ind w:left="77" w:right="503"/>
              <w:rPr>
                <w:rFonts w:eastAsia="PMingLiU" w:cs="PMingLiU"/>
                <w:sz w:val="20"/>
                <w:szCs w:val="20"/>
              </w:rPr>
            </w:pPr>
            <w:r w:rsidRPr="005C4D2E">
              <w:rPr>
                <w:spacing w:val="-1"/>
                <w:sz w:val="20"/>
                <w:szCs w:val="20"/>
              </w:rPr>
              <w:t>Identified</w:t>
            </w:r>
            <w:r w:rsidRPr="005C4D2E">
              <w:rPr>
                <w:spacing w:val="5"/>
                <w:sz w:val="20"/>
                <w:szCs w:val="20"/>
              </w:rPr>
              <w:t xml:space="preserve"> </w:t>
            </w:r>
            <w:r w:rsidRPr="005C4D2E">
              <w:rPr>
                <w:sz w:val="20"/>
                <w:szCs w:val="20"/>
              </w:rPr>
              <w:t>pathways</w:t>
            </w:r>
            <w:r w:rsidRPr="005C4D2E">
              <w:rPr>
                <w:spacing w:val="5"/>
                <w:sz w:val="20"/>
                <w:szCs w:val="20"/>
              </w:rPr>
              <w:t xml:space="preserve"> </w:t>
            </w:r>
            <w:r w:rsidRPr="005C4D2E">
              <w:rPr>
                <w:sz w:val="20"/>
                <w:szCs w:val="20"/>
              </w:rPr>
              <w:t>(e.g.</w:t>
            </w:r>
            <w:r w:rsidRPr="005C4D2E">
              <w:rPr>
                <w:spacing w:val="26"/>
                <w:w w:val="99"/>
                <w:sz w:val="20"/>
                <w:szCs w:val="20"/>
              </w:rPr>
              <w:t xml:space="preserve"> </w:t>
            </w:r>
            <w:r w:rsidRPr="005C4D2E">
              <w:rPr>
                <w:sz w:val="20"/>
                <w:szCs w:val="20"/>
              </w:rPr>
              <w:t>stormwater)</w:t>
            </w:r>
            <w:r w:rsidRPr="005C4D2E">
              <w:rPr>
                <w:spacing w:val="14"/>
                <w:sz w:val="20"/>
                <w:szCs w:val="20"/>
              </w:rPr>
              <w:t xml:space="preserve"> </w:t>
            </w:r>
            <w:r w:rsidRPr="005C4D2E">
              <w:rPr>
                <w:sz w:val="20"/>
                <w:szCs w:val="20"/>
              </w:rPr>
              <w:t>for</w:t>
            </w:r>
            <w:r w:rsidRPr="005C4D2E">
              <w:rPr>
                <w:spacing w:val="15"/>
                <w:sz w:val="20"/>
                <w:szCs w:val="20"/>
              </w:rPr>
              <w:t xml:space="preserve"> </w:t>
            </w:r>
            <w:r w:rsidRPr="005C4D2E">
              <w:rPr>
                <w:sz w:val="20"/>
                <w:szCs w:val="20"/>
              </w:rPr>
              <w:t>litter</w:t>
            </w:r>
            <w:r w:rsidRPr="005C4D2E">
              <w:rPr>
                <w:spacing w:val="15"/>
                <w:sz w:val="20"/>
                <w:szCs w:val="20"/>
              </w:rPr>
              <w:t xml:space="preserve"> </w:t>
            </w:r>
            <w:r w:rsidRPr="005C4D2E">
              <w:rPr>
                <w:sz w:val="20"/>
                <w:szCs w:val="20"/>
              </w:rPr>
              <w:t>and</w:t>
            </w:r>
            <w:r w:rsidRPr="005C4D2E">
              <w:rPr>
                <w:spacing w:val="15"/>
                <w:sz w:val="20"/>
                <w:szCs w:val="20"/>
              </w:rPr>
              <w:t xml:space="preserve"> </w:t>
            </w:r>
            <w:r w:rsidRPr="005C4D2E">
              <w:rPr>
                <w:sz w:val="20"/>
                <w:szCs w:val="20"/>
              </w:rPr>
              <w:t>other</w:t>
            </w:r>
            <w:r w:rsidRPr="005C4D2E">
              <w:rPr>
                <w:w w:val="105"/>
                <w:sz w:val="20"/>
                <w:szCs w:val="20"/>
              </w:rPr>
              <w:t xml:space="preserve"> </w:t>
            </w:r>
            <w:r w:rsidRPr="005C4D2E">
              <w:rPr>
                <w:spacing w:val="-1"/>
                <w:sz w:val="20"/>
                <w:szCs w:val="20"/>
              </w:rPr>
              <w:t>r</w:t>
            </w:r>
            <w:r w:rsidRPr="005C4D2E">
              <w:rPr>
                <w:spacing w:val="-2"/>
                <w:sz w:val="20"/>
                <w:szCs w:val="20"/>
              </w:rPr>
              <w:t>efuse</w:t>
            </w:r>
            <w:r w:rsidRPr="005C4D2E">
              <w:rPr>
                <w:spacing w:val="4"/>
                <w:sz w:val="20"/>
                <w:szCs w:val="20"/>
              </w:rPr>
              <w:t xml:space="preserve"> </w:t>
            </w:r>
            <w:r w:rsidRPr="005C4D2E">
              <w:rPr>
                <w:sz w:val="20"/>
                <w:szCs w:val="20"/>
              </w:rPr>
              <w:t>to</w:t>
            </w:r>
            <w:r w:rsidRPr="005C4D2E">
              <w:rPr>
                <w:spacing w:val="4"/>
                <w:sz w:val="20"/>
                <w:szCs w:val="20"/>
              </w:rPr>
              <w:t xml:space="preserve"> </w:t>
            </w:r>
            <w:r w:rsidRPr="005C4D2E">
              <w:rPr>
                <w:spacing w:val="-1"/>
                <w:sz w:val="20"/>
                <w:szCs w:val="20"/>
              </w:rPr>
              <w:t>reach</w:t>
            </w:r>
            <w:r w:rsidRPr="005C4D2E">
              <w:rPr>
                <w:spacing w:val="4"/>
                <w:sz w:val="20"/>
                <w:szCs w:val="20"/>
              </w:rPr>
              <w:t xml:space="preserve"> </w:t>
            </w:r>
            <w:r w:rsidRPr="005C4D2E">
              <w:rPr>
                <w:sz w:val="20"/>
                <w:szCs w:val="20"/>
              </w:rPr>
              <w:t>the</w:t>
            </w:r>
          </w:p>
          <w:p w:rsidR="00FB197A" w:rsidRPr="005C4D2E" w:rsidRDefault="00617197">
            <w:pPr>
              <w:pStyle w:val="TableParagraph"/>
              <w:spacing w:line="232" w:lineRule="exact"/>
              <w:ind w:left="77"/>
              <w:rPr>
                <w:rFonts w:eastAsia="PMingLiU" w:cs="PMingLiU"/>
                <w:sz w:val="20"/>
                <w:szCs w:val="20"/>
              </w:rPr>
            </w:pPr>
            <w:r w:rsidRPr="005C4D2E">
              <w:rPr>
                <w:w w:val="105"/>
                <w:sz w:val="20"/>
                <w:szCs w:val="20"/>
              </w:rPr>
              <w:t>marine</w:t>
            </w:r>
            <w:r w:rsidRPr="005C4D2E">
              <w:rPr>
                <w:spacing w:val="-19"/>
                <w:w w:val="105"/>
                <w:sz w:val="20"/>
                <w:szCs w:val="20"/>
              </w:rPr>
              <w:t xml:space="preserve"> </w:t>
            </w:r>
            <w:r w:rsidRPr="005C4D2E">
              <w:rPr>
                <w:spacing w:val="-2"/>
                <w:w w:val="105"/>
                <w:sz w:val="20"/>
                <w:szCs w:val="20"/>
              </w:rPr>
              <w:t>envir</w:t>
            </w:r>
            <w:r w:rsidRPr="005C4D2E">
              <w:rPr>
                <w:spacing w:val="-1"/>
                <w:w w:val="105"/>
                <w:sz w:val="20"/>
                <w:szCs w:val="20"/>
              </w:rPr>
              <w:t>onment</w:t>
            </w:r>
          </w:p>
        </w:tc>
        <w:tc>
          <w:tcPr>
            <w:tcW w:w="3005" w:type="dxa"/>
            <w:tcBorders>
              <w:top w:val="nil"/>
              <w:left w:val="single" w:sz="2" w:space="0" w:color="004E92"/>
              <w:bottom w:val="single" w:sz="2" w:space="0" w:color="004E92"/>
              <w:right w:val="single" w:sz="2" w:space="0" w:color="004E92"/>
            </w:tcBorders>
          </w:tcPr>
          <w:p w:rsidR="00FB197A" w:rsidRPr="005C4D2E" w:rsidRDefault="00617197" w:rsidP="005C4D2E">
            <w:pPr>
              <w:pStyle w:val="TableParagraph"/>
              <w:ind w:left="77"/>
              <w:rPr>
                <w:rFonts w:eastAsia="PMingLiU" w:cs="PMingLiU"/>
                <w:sz w:val="20"/>
                <w:szCs w:val="20"/>
              </w:rPr>
            </w:pPr>
            <w:r w:rsidRPr="005C4D2E">
              <w:rPr>
                <w:spacing w:val="-3"/>
                <w:sz w:val="20"/>
                <w:szCs w:val="20"/>
              </w:rPr>
              <w:t>Identi</w:t>
            </w:r>
            <w:r w:rsidRPr="005C4D2E">
              <w:rPr>
                <w:spacing w:val="-4"/>
                <w:sz w:val="20"/>
                <w:szCs w:val="20"/>
              </w:rPr>
              <w:t>fi</w:t>
            </w:r>
            <w:r w:rsidR="005C4D2E">
              <w:rPr>
                <w:spacing w:val="-4"/>
                <w:sz w:val="20"/>
                <w:szCs w:val="20"/>
              </w:rPr>
              <w:t xml:space="preserve">ed </w:t>
            </w:r>
            <w:r w:rsidRPr="005C4D2E">
              <w:rPr>
                <w:spacing w:val="-4"/>
                <w:sz w:val="20"/>
                <w:szCs w:val="20"/>
              </w:rPr>
              <w:t>issues</w:t>
            </w:r>
            <w:r w:rsidRPr="005C4D2E">
              <w:rPr>
                <w:spacing w:val="-1"/>
                <w:sz w:val="20"/>
                <w:szCs w:val="20"/>
              </w:rPr>
              <w:t xml:space="preserve"> </w:t>
            </w:r>
            <w:r w:rsidRPr="005C4D2E">
              <w:rPr>
                <w:spacing w:val="-2"/>
                <w:sz w:val="20"/>
                <w:szCs w:val="20"/>
              </w:rPr>
              <w:t>and</w:t>
            </w:r>
            <w:r w:rsidRPr="005C4D2E">
              <w:rPr>
                <w:sz w:val="20"/>
                <w:szCs w:val="20"/>
              </w:rPr>
              <w:t xml:space="preserve"> </w:t>
            </w:r>
            <w:r w:rsidRPr="005C4D2E">
              <w:rPr>
                <w:spacing w:val="-4"/>
                <w:sz w:val="20"/>
                <w:szCs w:val="20"/>
              </w:rPr>
              <w:t>trends</w:t>
            </w:r>
            <w:r w:rsidRPr="005C4D2E">
              <w:rPr>
                <w:spacing w:val="26"/>
                <w:w w:val="101"/>
                <w:sz w:val="20"/>
                <w:szCs w:val="20"/>
              </w:rPr>
              <w:t xml:space="preserve"> </w:t>
            </w:r>
            <w:r w:rsidRPr="005C4D2E">
              <w:rPr>
                <w:spacing w:val="-2"/>
                <w:sz w:val="20"/>
                <w:szCs w:val="20"/>
              </w:rPr>
              <w:t>in</w:t>
            </w:r>
            <w:r w:rsidRPr="005C4D2E">
              <w:rPr>
                <w:spacing w:val="5"/>
                <w:sz w:val="20"/>
                <w:szCs w:val="20"/>
              </w:rPr>
              <w:t xml:space="preserve"> </w:t>
            </w:r>
            <w:r w:rsidRPr="005C4D2E">
              <w:rPr>
                <w:spacing w:val="-3"/>
                <w:sz w:val="20"/>
                <w:szCs w:val="20"/>
              </w:rPr>
              <w:t>littering,</w:t>
            </w:r>
            <w:r w:rsidRPr="005C4D2E">
              <w:rPr>
                <w:spacing w:val="4"/>
                <w:sz w:val="20"/>
                <w:szCs w:val="20"/>
              </w:rPr>
              <w:t xml:space="preserve"> </w:t>
            </w:r>
            <w:r w:rsidRPr="005C4D2E">
              <w:rPr>
                <w:spacing w:val="-3"/>
                <w:sz w:val="20"/>
                <w:szCs w:val="20"/>
              </w:rPr>
              <w:t>with</w:t>
            </w:r>
            <w:r w:rsidRPr="005C4D2E">
              <w:rPr>
                <w:spacing w:val="5"/>
                <w:sz w:val="20"/>
                <w:szCs w:val="20"/>
              </w:rPr>
              <w:t xml:space="preserve"> </w:t>
            </w:r>
            <w:r w:rsidRPr="005C4D2E">
              <w:rPr>
                <w:spacing w:val="-2"/>
                <w:sz w:val="20"/>
                <w:szCs w:val="20"/>
              </w:rPr>
              <w:t>associated</w:t>
            </w:r>
            <w:r w:rsidR="005C4D2E">
              <w:rPr>
                <w:spacing w:val="-4"/>
                <w:sz w:val="20"/>
                <w:szCs w:val="20"/>
              </w:rPr>
              <w:t xml:space="preserve"> </w:t>
            </w:r>
            <w:r w:rsidRPr="005C4D2E">
              <w:rPr>
                <w:spacing w:val="-3"/>
                <w:w w:val="105"/>
                <w:sz w:val="20"/>
                <w:szCs w:val="20"/>
              </w:rPr>
              <w:t>opportunities</w:t>
            </w:r>
            <w:r w:rsidRPr="005C4D2E">
              <w:rPr>
                <w:spacing w:val="-17"/>
                <w:w w:val="105"/>
                <w:sz w:val="20"/>
                <w:szCs w:val="20"/>
              </w:rPr>
              <w:t xml:space="preserve"> </w:t>
            </w:r>
            <w:r w:rsidRPr="005C4D2E">
              <w:rPr>
                <w:spacing w:val="-3"/>
                <w:w w:val="105"/>
                <w:sz w:val="20"/>
                <w:szCs w:val="20"/>
              </w:rPr>
              <w:t>for</w:t>
            </w:r>
            <w:r w:rsidRPr="005C4D2E">
              <w:rPr>
                <w:spacing w:val="-16"/>
                <w:w w:val="105"/>
                <w:sz w:val="20"/>
                <w:szCs w:val="20"/>
              </w:rPr>
              <w:t xml:space="preserve"> </w:t>
            </w:r>
            <w:r w:rsidRPr="005C4D2E">
              <w:rPr>
                <w:spacing w:val="-3"/>
                <w:w w:val="105"/>
                <w:sz w:val="20"/>
                <w:szCs w:val="20"/>
              </w:rPr>
              <w:t>r</w:t>
            </w:r>
            <w:r w:rsidRPr="005C4D2E">
              <w:rPr>
                <w:spacing w:val="-4"/>
                <w:w w:val="105"/>
                <w:sz w:val="20"/>
                <w:szCs w:val="20"/>
              </w:rPr>
              <w:t>educing</w:t>
            </w:r>
            <w:r w:rsidRPr="005C4D2E">
              <w:rPr>
                <w:spacing w:val="-16"/>
                <w:w w:val="105"/>
                <w:sz w:val="20"/>
                <w:szCs w:val="20"/>
              </w:rPr>
              <w:t xml:space="preserve"> </w:t>
            </w:r>
            <w:r w:rsidRPr="005C4D2E">
              <w:rPr>
                <w:spacing w:val="-3"/>
                <w:w w:val="105"/>
                <w:sz w:val="20"/>
                <w:szCs w:val="20"/>
              </w:rPr>
              <w:t>litter</w:t>
            </w:r>
            <w:r w:rsidRPr="005C4D2E">
              <w:rPr>
                <w:spacing w:val="-16"/>
                <w:w w:val="105"/>
                <w:sz w:val="20"/>
                <w:szCs w:val="20"/>
              </w:rPr>
              <w:t xml:space="preserve"> </w:t>
            </w:r>
            <w:r w:rsidRPr="005C4D2E">
              <w:rPr>
                <w:spacing w:val="-3"/>
                <w:w w:val="105"/>
                <w:sz w:val="20"/>
                <w:szCs w:val="20"/>
              </w:rPr>
              <w:t>at</w:t>
            </w:r>
            <w:r w:rsidRPr="005C4D2E">
              <w:rPr>
                <w:spacing w:val="27"/>
                <w:w w:val="104"/>
                <w:sz w:val="20"/>
                <w:szCs w:val="20"/>
              </w:rPr>
              <w:t xml:space="preserve"> </w:t>
            </w:r>
            <w:r w:rsidRPr="005C4D2E">
              <w:rPr>
                <w:spacing w:val="-4"/>
                <w:w w:val="105"/>
                <w:sz w:val="20"/>
                <w:szCs w:val="20"/>
              </w:rPr>
              <w:t>source</w:t>
            </w:r>
            <w:r w:rsidRPr="005C4D2E">
              <w:rPr>
                <w:spacing w:val="-35"/>
                <w:w w:val="105"/>
                <w:sz w:val="20"/>
                <w:szCs w:val="20"/>
              </w:rPr>
              <w:t xml:space="preserve"> </w:t>
            </w:r>
            <w:r w:rsidRPr="005C4D2E">
              <w:rPr>
                <w:spacing w:val="-3"/>
                <w:w w:val="105"/>
                <w:sz w:val="20"/>
                <w:szCs w:val="20"/>
              </w:rPr>
              <w:t>points</w:t>
            </w:r>
          </w:p>
          <w:p w:rsidR="00FB197A" w:rsidRPr="005C4D2E" w:rsidRDefault="00FB197A">
            <w:pPr>
              <w:pStyle w:val="TableParagraph"/>
              <w:spacing w:before="8"/>
              <w:rPr>
                <w:rFonts w:eastAsia="Times New Roman" w:cs="Times New Roman"/>
                <w:sz w:val="20"/>
                <w:szCs w:val="20"/>
              </w:rPr>
            </w:pPr>
          </w:p>
          <w:p w:rsidR="00FB197A" w:rsidRPr="005C4D2E" w:rsidRDefault="00617197" w:rsidP="005C4D2E">
            <w:pPr>
              <w:pStyle w:val="TableParagraph"/>
              <w:spacing w:before="30" w:line="240" w:lineRule="exact"/>
              <w:ind w:left="77" w:right="255"/>
              <w:rPr>
                <w:rFonts w:eastAsia="PMingLiU" w:cs="PMingLiU"/>
                <w:sz w:val="20"/>
                <w:szCs w:val="20"/>
              </w:rPr>
            </w:pPr>
            <w:r w:rsidRPr="005C4D2E">
              <w:rPr>
                <w:spacing w:val="-4"/>
                <w:sz w:val="20"/>
                <w:szCs w:val="20"/>
              </w:rPr>
              <w:t>Impro</w:t>
            </w:r>
            <w:r w:rsidRPr="005C4D2E">
              <w:rPr>
                <w:spacing w:val="-5"/>
                <w:sz w:val="20"/>
                <w:szCs w:val="20"/>
              </w:rPr>
              <w:t>v</w:t>
            </w:r>
            <w:r w:rsidRPr="005C4D2E">
              <w:rPr>
                <w:spacing w:val="-4"/>
                <w:sz w:val="20"/>
                <w:szCs w:val="20"/>
              </w:rPr>
              <w:t>ed</w:t>
            </w:r>
            <w:r w:rsidRPr="005C4D2E">
              <w:rPr>
                <w:sz w:val="20"/>
                <w:szCs w:val="20"/>
              </w:rPr>
              <w:t xml:space="preserve"> </w:t>
            </w:r>
            <w:r w:rsidRPr="005C4D2E">
              <w:rPr>
                <w:spacing w:val="-3"/>
                <w:sz w:val="20"/>
                <w:szCs w:val="20"/>
              </w:rPr>
              <w:t>ability</w:t>
            </w:r>
            <w:r w:rsidRPr="005C4D2E">
              <w:rPr>
                <w:spacing w:val="1"/>
                <w:sz w:val="20"/>
                <w:szCs w:val="20"/>
              </w:rPr>
              <w:t xml:space="preserve"> </w:t>
            </w:r>
            <w:r w:rsidRPr="005C4D2E">
              <w:rPr>
                <w:spacing w:val="-2"/>
                <w:sz w:val="20"/>
                <w:szCs w:val="20"/>
              </w:rPr>
              <w:t>for</w:t>
            </w:r>
            <w:r w:rsidRPr="005C4D2E">
              <w:rPr>
                <w:sz w:val="20"/>
                <w:szCs w:val="20"/>
              </w:rPr>
              <w:t xml:space="preserve"> </w:t>
            </w:r>
            <w:r w:rsidRPr="005C4D2E">
              <w:rPr>
                <w:spacing w:val="-3"/>
                <w:sz w:val="20"/>
                <w:szCs w:val="20"/>
              </w:rPr>
              <w:t>making</w:t>
            </w:r>
            <w:r w:rsidRPr="005C4D2E">
              <w:rPr>
                <w:spacing w:val="1"/>
                <w:sz w:val="20"/>
                <w:szCs w:val="20"/>
              </w:rPr>
              <w:t xml:space="preserve"> </w:t>
            </w:r>
            <w:r w:rsidRPr="005C4D2E">
              <w:rPr>
                <w:spacing w:val="-3"/>
                <w:sz w:val="20"/>
                <w:szCs w:val="20"/>
              </w:rPr>
              <w:t>cost-eff</w:t>
            </w:r>
            <w:r w:rsidR="005C4D2E">
              <w:rPr>
                <w:spacing w:val="-3"/>
                <w:sz w:val="20"/>
                <w:szCs w:val="20"/>
              </w:rPr>
              <w:t>ectiv</w:t>
            </w:r>
            <w:r w:rsidRPr="005C4D2E">
              <w:rPr>
                <w:sz w:val="20"/>
                <w:szCs w:val="20"/>
              </w:rPr>
              <w:t>e</w:t>
            </w:r>
            <w:r w:rsidRPr="005C4D2E">
              <w:rPr>
                <w:spacing w:val="-8"/>
                <w:sz w:val="20"/>
                <w:szCs w:val="20"/>
              </w:rPr>
              <w:t xml:space="preserve"> </w:t>
            </w:r>
            <w:r w:rsidRPr="005C4D2E">
              <w:rPr>
                <w:spacing w:val="-3"/>
                <w:sz w:val="20"/>
                <w:szCs w:val="20"/>
              </w:rPr>
              <w:t>decisions</w:t>
            </w:r>
            <w:r w:rsidRPr="005C4D2E">
              <w:rPr>
                <w:spacing w:val="-8"/>
                <w:sz w:val="20"/>
                <w:szCs w:val="20"/>
              </w:rPr>
              <w:t xml:space="preserve"> </w:t>
            </w:r>
            <w:r w:rsidRPr="005C4D2E">
              <w:rPr>
                <w:spacing w:val="-3"/>
                <w:sz w:val="20"/>
                <w:szCs w:val="20"/>
              </w:rPr>
              <w:t>based</w:t>
            </w:r>
            <w:r w:rsidRPr="005C4D2E">
              <w:rPr>
                <w:spacing w:val="-7"/>
                <w:sz w:val="20"/>
                <w:szCs w:val="20"/>
              </w:rPr>
              <w:t xml:space="preserve"> </w:t>
            </w:r>
            <w:r w:rsidRPr="005C4D2E">
              <w:rPr>
                <w:spacing w:val="-2"/>
                <w:sz w:val="20"/>
                <w:szCs w:val="20"/>
              </w:rPr>
              <w:t>on</w:t>
            </w:r>
            <w:r w:rsidRPr="005C4D2E">
              <w:rPr>
                <w:spacing w:val="-8"/>
                <w:sz w:val="20"/>
                <w:szCs w:val="20"/>
              </w:rPr>
              <w:t xml:space="preserve"> </w:t>
            </w:r>
            <w:r w:rsidRPr="005C4D2E">
              <w:rPr>
                <w:spacing w:val="-3"/>
                <w:sz w:val="20"/>
                <w:szCs w:val="20"/>
              </w:rPr>
              <w:t>high-quality</w:t>
            </w:r>
            <w:r w:rsidRPr="005C4D2E">
              <w:rPr>
                <w:spacing w:val="7"/>
                <w:sz w:val="20"/>
                <w:szCs w:val="20"/>
              </w:rPr>
              <w:t xml:space="preserve"> </w:t>
            </w:r>
            <w:r w:rsidRPr="005C4D2E">
              <w:rPr>
                <w:spacing w:val="-3"/>
                <w:sz w:val="20"/>
                <w:szCs w:val="20"/>
              </w:rPr>
              <w:t>data</w:t>
            </w:r>
          </w:p>
          <w:p w:rsidR="00FB197A" w:rsidRPr="005C4D2E" w:rsidRDefault="00FB197A">
            <w:pPr>
              <w:pStyle w:val="TableParagraph"/>
              <w:spacing w:before="8"/>
              <w:rPr>
                <w:rFonts w:eastAsia="Times New Roman" w:cs="Times New Roman"/>
                <w:sz w:val="20"/>
                <w:szCs w:val="20"/>
              </w:rPr>
            </w:pPr>
          </w:p>
          <w:p w:rsidR="00FB197A" w:rsidRPr="005C4D2E" w:rsidRDefault="00617197" w:rsidP="005C4D2E">
            <w:pPr>
              <w:pStyle w:val="TableParagraph"/>
              <w:spacing w:before="30" w:line="240" w:lineRule="exact"/>
              <w:ind w:left="77" w:right="255"/>
              <w:rPr>
                <w:rFonts w:eastAsia="PMingLiU" w:cs="PMingLiU"/>
                <w:sz w:val="20"/>
                <w:szCs w:val="20"/>
              </w:rPr>
            </w:pPr>
            <w:r w:rsidRPr="005C4D2E">
              <w:rPr>
                <w:spacing w:val="-3"/>
                <w:sz w:val="20"/>
                <w:szCs w:val="20"/>
              </w:rPr>
              <w:t>Pinpoint</w:t>
            </w:r>
            <w:r w:rsidRPr="005C4D2E">
              <w:rPr>
                <w:spacing w:val="2"/>
                <w:sz w:val="20"/>
                <w:szCs w:val="20"/>
              </w:rPr>
              <w:t xml:space="preserve"> </w:t>
            </w:r>
            <w:r w:rsidRPr="005C4D2E">
              <w:rPr>
                <w:spacing w:val="-3"/>
                <w:sz w:val="20"/>
                <w:szCs w:val="20"/>
              </w:rPr>
              <w:t>key</w:t>
            </w:r>
            <w:r w:rsidRPr="005C4D2E">
              <w:rPr>
                <w:spacing w:val="3"/>
                <w:sz w:val="20"/>
                <w:szCs w:val="20"/>
              </w:rPr>
              <w:t xml:space="preserve"> </w:t>
            </w:r>
            <w:r w:rsidRPr="005C4D2E">
              <w:rPr>
                <w:spacing w:val="-3"/>
                <w:sz w:val="20"/>
                <w:szCs w:val="20"/>
              </w:rPr>
              <w:t>appr</w:t>
            </w:r>
            <w:r w:rsidRPr="005C4D2E">
              <w:rPr>
                <w:spacing w:val="-4"/>
                <w:sz w:val="20"/>
                <w:szCs w:val="20"/>
              </w:rPr>
              <w:t>oaches</w:t>
            </w:r>
            <w:r w:rsidRPr="005C4D2E">
              <w:rPr>
                <w:spacing w:val="2"/>
                <w:sz w:val="20"/>
                <w:szCs w:val="20"/>
              </w:rPr>
              <w:t xml:space="preserve"> </w:t>
            </w:r>
            <w:r w:rsidRPr="005C4D2E">
              <w:rPr>
                <w:spacing w:val="-2"/>
                <w:sz w:val="20"/>
                <w:szCs w:val="20"/>
              </w:rPr>
              <w:t>and</w:t>
            </w:r>
            <w:r w:rsidRPr="005C4D2E">
              <w:rPr>
                <w:spacing w:val="3"/>
                <w:sz w:val="20"/>
                <w:szCs w:val="20"/>
              </w:rPr>
              <w:t xml:space="preserve"> </w:t>
            </w:r>
            <w:r w:rsidRPr="005C4D2E">
              <w:rPr>
                <w:spacing w:val="-4"/>
                <w:sz w:val="20"/>
                <w:szCs w:val="20"/>
              </w:rPr>
              <w:t>sites</w:t>
            </w:r>
            <w:r w:rsidRPr="005C4D2E">
              <w:rPr>
                <w:spacing w:val="2"/>
                <w:sz w:val="20"/>
                <w:szCs w:val="20"/>
              </w:rPr>
              <w:t xml:space="preserve"> </w:t>
            </w:r>
            <w:r w:rsidRPr="005C4D2E">
              <w:rPr>
                <w:spacing w:val="-3"/>
                <w:sz w:val="20"/>
                <w:szCs w:val="20"/>
              </w:rPr>
              <w:t>to</w:t>
            </w:r>
            <w:r w:rsidRPr="005C4D2E">
              <w:rPr>
                <w:spacing w:val="24"/>
                <w:w w:val="108"/>
                <w:sz w:val="20"/>
                <w:szCs w:val="20"/>
              </w:rPr>
              <w:t xml:space="preserve"> </w:t>
            </w:r>
            <w:r w:rsidRPr="005C4D2E">
              <w:rPr>
                <w:sz w:val="20"/>
                <w:szCs w:val="20"/>
              </w:rPr>
              <w:t>enhance</w:t>
            </w:r>
            <w:r w:rsidRPr="005C4D2E">
              <w:rPr>
                <w:spacing w:val="-9"/>
                <w:sz w:val="20"/>
                <w:szCs w:val="20"/>
              </w:rPr>
              <w:t xml:space="preserve"> </w:t>
            </w:r>
            <w:r w:rsidRPr="005C4D2E">
              <w:rPr>
                <w:spacing w:val="-4"/>
                <w:sz w:val="20"/>
                <w:szCs w:val="20"/>
              </w:rPr>
              <w:t>r</w:t>
            </w:r>
            <w:r w:rsidRPr="005C4D2E">
              <w:rPr>
                <w:spacing w:val="-5"/>
                <w:sz w:val="20"/>
                <w:szCs w:val="20"/>
              </w:rPr>
              <w:t>ecycling</w:t>
            </w:r>
            <w:r w:rsidRPr="005C4D2E">
              <w:rPr>
                <w:spacing w:val="-9"/>
                <w:sz w:val="20"/>
                <w:szCs w:val="20"/>
              </w:rPr>
              <w:t xml:space="preserve"> </w:t>
            </w:r>
            <w:r w:rsidRPr="005C4D2E">
              <w:rPr>
                <w:spacing w:val="-2"/>
                <w:sz w:val="20"/>
                <w:szCs w:val="20"/>
              </w:rPr>
              <w:t>of</w:t>
            </w:r>
            <w:r w:rsidRPr="005C4D2E">
              <w:rPr>
                <w:spacing w:val="-9"/>
                <w:sz w:val="20"/>
                <w:szCs w:val="20"/>
              </w:rPr>
              <w:t xml:space="preserve"> </w:t>
            </w:r>
            <w:r w:rsidRPr="005C4D2E">
              <w:rPr>
                <w:spacing w:val="-3"/>
                <w:sz w:val="20"/>
                <w:szCs w:val="20"/>
              </w:rPr>
              <w:t>packaging</w:t>
            </w:r>
            <w:r w:rsidRPr="005C4D2E">
              <w:rPr>
                <w:spacing w:val="-8"/>
                <w:sz w:val="20"/>
                <w:szCs w:val="20"/>
              </w:rPr>
              <w:t xml:space="preserve"> </w:t>
            </w:r>
            <w:r w:rsidRPr="005C4D2E">
              <w:rPr>
                <w:spacing w:val="-4"/>
                <w:sz w:val="20"/>
                <w:szCs w:val="20"/>
              </w:rPr>
              <w:t>away</w:t>
            </w:r>
            <w:r w:rsidRPr="005C4D2E">
              <w:rPr>
                <w:spacing w:val="28"/>
                <w:w w:val="96"/>
                <w:sz w:val="20"/>
                <w:szCs w:val="20"/>
              </w:rPr>
              <w:t xml:space="preserve"> </w:t>
            </w:r>
            <w:r w:rsidRPr="005C4D2E">
              <w:rPr>
                <w:spacing w:val="-3"/>
                <w:sz w:val="20"/>
                <w:szCs w:val="20"/>
              </w:rPr>
              <w:t>from</w:t>
            </w:r>
            <w:r w:rsidRPr="005C4D2E">
              <w:rPr>
                <w:spacing w:val="1"/>
                <w:sz w:val="20"/>
                <w:szCs w:val="20"/>
              </w:rPr>
              <w:t xml:space="preserve"> </w:t>
            </w:r>
            <w:r w:rsidRPr="005C4D2E">
              <w:rPr>
                <w:spacing w:val="-3"/>
                <w:sz w:val="20"/>
                <w:szCs w:val="20"/>
              </w:rPr>
              <w:t>sour</w:t>
            </w:r>
            <w:r w:rsidRPr="005C4D2E">
              <w:rPr>
                <w:spacing w:val="-4"/>
                <w:sz w:val="20"/>
                <w:szCs w:val="20"/>
              </w:rPr>
              <w:t>ces</w:t>
            </w:r>
            <w:r w:rsidRPr="005C4D2E">
              <w:rPr>
                <w:spacing w:val="2"/>
                <w:sz w:val="20"/>
                <w:szCs w:val="20"/>
              </w:rPr>
              <w:t xml:space="preserve"> </w:t>
            </w:r>
            <w:r w:rsidRPr="005C4D2E">
              <w:rPr>
                <w:spacing w:val="-2"/>
                <w:sz w:val="20"/>
                <w:szCs w:val="20"/>
              </w:rPr>
              <w:t>and</w:t>
            </w:r>
            <w:r w:rsidRPr="005C4D2E">
              <w:rPr>
                <w:spacing w:val="1"/>
                <w:sz w:val="20"/>
                <w:szCs w:val="20"/>
              </w:rPr>
              <w:t xml:space="preserve"> </w:t>
            </w:r>
            <w:r w:rsidRPr="005C4D2E">
              <w:rPr>
                <w:spacing w:val="-3"/>
                <w:sz w:val="20"/>
                <w:szCs w:val="20"/>
              </w:rPr>
              <w:t>households</w:t>
            </w:r>
          </w:p>
          <w:p w:rsidR="00FB197A" w:rsidRPr="005C4D2E" w:rsidRDefault="00FB197A">
            <w:pPr>
              <w:pStyle w:val="TableParagraph"/>
              <w:spacing w:before="8"/>
              <w:rPr>
                <w:rFonts w:eastAsia="Times New Roman" w:cs="Times New Roman"/>
                <w:sz w:val="20"/>
                <w:szCs w:val="20"/>
              </w:rPr>
            </w:pPr>
          </w:p>
          <w:p w:rsidR="00FB197A" w:rsidRPr="005C4D2E" w:rsidRDefault="00617197" w:rsidP="005C4D2E">
            <w:pPr>
              <w:pStyle w:val="TableParagraph"/>
              <w:tabs>
                <w:tab w:val="left" w:pos="1224"/>
              </w:tabs>
              <w:spacing w:line="240" w:lineRule="exact"/>
              <w:ind w:left="77" w:right="235"/>
              <w:rPr>
                <w:rFonts w:eastAsia="PMingLiU" w:cs="PMingLiU"/>
                <w:sz w:val="20"/>
                <w:szCs w:val="20"/>
              </w:rPr>
            </w:pPr>
            <w:r w:rsidRPr="005C4D2E">
              <w:rPr>
                <w:spacing w:val="-6"/>
                <w:sz w:val="20"/>
                <w:szCs w:val="20"/>
              </w:rPr>
              <w:t>Flow-on</w:t>
            </w:r>
            <w:r w:rsidRPr="005C4D2E">
              <w:rPr>
                <w:spacing w:val="-14"/>
                <w:sz w:val="20"/>
                <w:szCs w:val="20"/>
              </w:rPr>
              <w:t xml:space="preserve"> </w:t>
            </w:r>
            <w:r w:rsidRPr="005C4D2E">
              <w:rPr>
                <w:spacing w:val="-4"/>
                <w:sz w:val="20"/>
                <w:szCs w:val="20"/>
              </w:rPr>
              <w:t>eff</w:t>
            </w:r>
            <w:r w:rsidR="005C4D2E">
              <w:rPr>
                <w:spacing w:val="-4"/>
                <w:sz w:val="20"/>
                <w:szCs w:val="20"/>
              </w:rPr>
              <w:t xml:space="preserve">ects </w:t>
            </w:r>
            <w:r w:rsidRPr="005C4D2E">
              <w:rPr>
                <w:spacing w:val="-5"/>
                <w:sz w:val="20"/>
                <w:szCs w:val="20"/>
              </w:rPr>
              <w:t>include</w:t>
            </w:r>
            <w:r w:rsidRPr="005C4D2E">
              <w:rPr>
                <w:spacing w:val="8"/>
                <w:sz w:val="20"/>
                <w:szCs w:val="20"/>
              </w:rPr>
              <w:t xml:space="preserve"> </w:t>
            </w:r>
            <w:r w:rsidRPr="005C4D2E">
              <w:rPr>
                <w:spacing w:val="-5"/>
                <w:sz w:val="20"/>
                <w:szCs w:val="20"/>
              </w:rPr>
              <w:t>reduced</w:t>
            </w:r>
            <w:r w:rsidRPr="005C4D2E">
              <w:rPr>
                <w:spacing w:val="8"/>
                <w:sz w:val="20"/>
                <w:szCs w:val="20"/>
              </w:rPr>
              <w:t xml:space="preserve"> </w:t>
            </w:r>
            <w:r w:rsidRPr="005C4D2E">
              <w:rPr>
                <w:spacing w:val="-5"/>
                <w:sz w:val="20"/>
                <w:szCs w:val="20"/>
              </w:rPr>
              <w:t>litter</w:t>
            </w:r>
            <w:r w:rsidRPr="005C4D2E">
              <w:rPr>
                <w:spacing w:val="24"/>
                <w:w w:val="104"/>
                <w:sz w:val="20"/>
                <w:szCs w:val="20"/>
              </w:rPr>
              <w:t xml:space="preserve"> </w:t>
            </w:r>
            <w:r w:rsidRPr="005C4D2E">
              <w:rPr>
                <w:spacing w:val="-4"/>
                <w:sz w:val="20"/>
                <w:szCs w:val="20"/>
              </w:rPr>
              <w:t>and</w:t>
            </w:r>
            <w:r w:rsidRPr="005C4D2E">
              <w:rPr>
                <w:spacing w:val="-2"/>
                <w:sz w:val="20"/>
                <w:szCs w:val="20"/>
              </w:rPr>
              <w:t xml:space="preserve"> </w:t>
            </w:r>
            <w:r w:rsidRPr="005C4D2E">
              <w:rPr>
                <w:spacing w:val="-4"/>
                <w:sz w:val="20"/>
                <w:szCs w:val="20"/>
              </w:rPr>
              <w:t>other</w:t>
            </w:r>
            <w:r w:rsidRPr="005C4D2E">
              <w:rPr>
                <w:spacing w:val="-2"/>
                <w:sz w:val="20"/>
                <w:szCs w:val="20"/>
              </w:rPr>
              <w:t xml:space="preserve"> </w:t>
            </w:r>
            <w:r w:rsidRPr="005C4D2E">
              <w:rPr>
                <w:spacing w:val="-5"/>
                <w:sz w:val="20"/>
                <w:szCs w:val="20"/>
              </w:rPr>
              <w:t>solid</w:t>
            </w:r>
            <w:r w:rsidRPr="005C4D2E">
              <w:rPr>
                <w:spacing w:val="-2"/>
                <w:sz w:val="20"/>
                <w:szCs w:val="20"/>
              </w:rPr>
              <w:t xml:space="preserve"> </w:t>
            </w:r>
            <w:r w:rsidRPr="005C4D2E">
              <w:rPr>
                <w:spacing w:val="-5"/>
                <w:sz w:val="20"/>
                <w:szCs w:val="20"/>
              </w:rPr>
              <w:t>waste</w:t>
            </w:r>
            <w:r w:rsidRPr="005C4D2E">
              <w:rPr>
                <w:spacing w:val="-1"/>
                <w:sz w:val="20"/>
                <w:szCs w:val="20"/>
              </w:rPr>
              <w:t xml:space="preserve"> </w:t>
            </w:r>
            <w:r w:rsidRPr="005C4D2E">
              <w:rPr>
                <w:spacing w:val="-5"/>
                <w:sz w:val="20"/>
                <w:szCs w:val="20"/>
              </w:rPr>
              <w:t>impacts</w:t>
            </w:r>
            <w:r w:rsidRPr="005C4D2E">
              <w:rPr>
                <w:spacing w:val="-2"/>
                <w:sz w:val="20"/>
                <w:szCs w:val="20"/>
              </w:rPr>
              <w:t xml:space="preserve"> </w:t>
            </w:r>
            <w:r w:rsidRPr="005C4D2E">
              <w:rPr>
                <w:spacing w:val="-5"/>
                <w:sz w:val="20"/>
                <w:szCs w:val="20"/>
              </w:rPr>
              <w:t>on</w:t>
            </w:r>
            <w:r w:rsidRPr="005C4D2E">
              <w:rPr>
                <w:spacing w:val="22"/>
                <w:w w:val="107"/>
                <w:sz w:val="20"/>
                <w:szCs w:val="20"/>
              </w:rPr>
              <w:t xml:space="preserve"> </w:t>
            </w:r>
            <w:r w:rsidRPr="005C4D2E">
              <w:rPr>
                <w:spacing w:val="-5"/>
                <w:sz w:val="20"/>
                <w:szCs w:val="20"/>
              </w:rPr>
              <w:t>terr</w:t>
            </w:r>
            <w:r w:rsidRPr="005C4D2E">
              <w:rPr>
                <w:spacing w:val="-6"/>
                <w:sz w:val="20"/>
                <w:szCs w:val="20"/>
              </w:rPr>
              <w:t>estrial</w:t>
            </w:r>
            <w:r w:rsidRPr="005C4D2E">
              <w:rPr>
                <w:spacing w:val="-5"/>
                <w:sz w:val="20"/>
                <w:szCs w:val="20"/>
              </w:rPr>
              <w:t xml:space="preserve"> </w:t>
            </w:r>
            <w:r w:rsidRPr="005C4D2E">
              <w:rPr>
                <w:spacing w:val="-4"/>
                <w:sz w:val="20"/>
                <w:szCs w:val="20"/>
              </w:rPr>
              <w:t>and</w:t>
            </w:r>
            <w:r w:rsidRPr="005C4D2E">
              <w:rPr>
                <w:spacing w:val="-5"/>
                <w:sz w:val="20"/>
                <w:szCs w:val="20"/>
              </w:rPr>
              <w:t xml:space="preserve"> marine </w:t>
            </w:r>
            <w:r w:rsidRPr="005C4D2E">
              <w:rPr>
                <w:spacing w:val="-6"/>
                <w:sz w:val="20"/>
                <w:szCs w:val="20"/>
              </w:rPr>
              <w:t>ecosystems</w:t>
            </w:r>
          </w:p>
        </w:tc>
        <w:tc>
          <w:tcPr>
            <w:tcW w:w="3005" w:type="dxa"/>
            <w:tcBorders>
              <w:top w:val="nil"/>
              <w:left w:val="single" w:sz="2" w:space="0" w:color="004E92"/>
              <w:bottom w:val="single" w:sz="2" w:space="0" w:color="004E92"/>
              <w:right w:val="single" w:sz="2" w:space="0" w:color="004E92"/>
            </w:tcBorders>
          </w:tcPr>
          <w:p w:rsidR="00FB197A" w:rsidRPr="005C4D2E" w:rsidRDefault="00617197" w:rsidP="005C4D2E">
            <w:pPr>
              <w:pStyle w:val="TableParagraph"/>
              <w:ind w:left="77"/>
              <w:rPr>
                <w:rFonts w:eastAsia="PMingLiU" w:cs="PMingLiU"/>
                <w:sz w:val="20"/>
                <w:szCs w:val="20"/>
              </w:rPr>
            </w:pPr>
            <w:r w:rsidRPr="005C4D2E">
              <w:rPr>
                <w:spacing w:val="-2"/>
                <w:sz w:val="20"/>
                <w:szCs w:val="20"/>
              </w:rPr>
              <w:t>CSIRO,</w:t>
            </w:r>
            <w:r w:rsidRPr="005C4D2E">
              <w:rPr>
                <w:spacing w:val="35"/>
                <w:sz w:val="20"/>
                <w:szCs w:val="20"/>
              </w:rPr>
              <w:t xml:space="preserve"> </w:t>
            </w:r>
            <w:r w:rsidRPr="005C4D2E">
              <w:rPr>
                <w:sz w:val="20"/>
                <w:szCs w:val="20"/>
              </w:rPr>
              <w:t>NESP</w:t>
            </w:r>
            <w:r w:rsidRPr="005C4D2E">
              <w:rPr>
                <w:spacing w:val="36"/>
                <w:sz w:val="20"/>
                <w:szCs w:val="20"/>
              </w:rPr>
              <w:t xml:space="preserve"> </w:t>
            </w:r>
            <w:r w:rsidRPr="005C4D2E">
              <w:rPr>
                <w:spacing w:val="-1"/>
                <w:sz w:val="20"/>
                <w:szCs w:val="20"/>
              </w:rPr>
              <w:t>Marine</w:t>
            </w:r>
            <w:r w:rsidRPr="005C4D2E">
              <w:rPr>
                <w:spacing w:val="28"/>
                <w:w w:val="101"/>
                <w:sz w:val="20"/>
                <w:szCs w:val="20"/>
              </w:rPr>
              <w:t xml:space="preserve"> </w:t>
            </w:r>
            <w:r w:rsidRPr="005C4D2E">
              <w:rPr>
                <w:spacing w:val="-2"/>
                <w:sz w:val="20"/>
                <w:szCs w:val="20"/>
              </w:rPr>
              <w:t>B</w:t>
            </w:r>
            <w:r w:rsidRPr="005C4D2E">
              <w:rPr>
                <w:spacing w:val="-1"/>
                <w:sz w:val="20"/>
                <w:szCs w:val="20"/>
              </w:rPr>
              <w:t>iodiversity</w:t>
            </w:r>
            <w:r w:rsidRPr="005C4D2E">
              <w:rPr>
                <w:spacing w:val="23"/>
                <w:sz w:val="20"/>
                <w:szCs w:val="20"/>
              </w:rPr>
              <w:t xml:space="preserve"> </w:t>
            </w:r>
            <w:r w:rsidRPr="005C4D2E">
              <w:rPr>
                <w:spacing w:val="-3"/>
                <w:sz w:val="20"/>
                <w:szCs w:val="20"/>
              </w:rPr>
              <w:t>Hub</w:t>
            </w:r>
          </w:p>
          <w:p w:rsidR="00FB197A" w:rsidRPr="005C4D2E" w:rsidRDefault="00FB197A">
            <w:pPr>
              <w:pStyle w:val="TableParagraph"/>
              <w:spacing w:before="3"/>
              <w:rPr>
                <w:rFonts w:eastAsia="Times New Roman" w:cs="Times New Roman"/>
                <w:sz w:val="20"/>
                <w:szCs w:val="20"/>
              </w:rPr>
            </w:pPr>
          </w:p>
          <w:p w:rsidR="00FB197A" w:rsidRPr="005C4D2E" w:rsidRDefault="00617197">
            <w:pPr>
              <w:pStyle w:val="TableParagraph"/>
              <w:ind w:left="77"/>
              <w:rPr>
                <w:rFonts w:eastAsia="PMingLiU" w:cs="PMingLiU"/>
                <w:sz w:val="20"/>
                <w:szCs w:val="20"/>
              </w:rPr>
            </w:pPr>
            <w:r w:rsidRPr="005C4D2E">
              <w:rPr>
                <w:spacing w:val="-2"/>
                <w:w w:val="105"/>
                <w:sz w:val="20"/>
                <w:szCs w:val="20"/>
              </w:rPr>
              <w:t>S</w:t>
            </w:r>
            <w:r w:rsidRPr="005C4D2E">
              <w:rPr>
                <w:spacing w:val="-1"/>
                <w:w w:val="105"/>
                <w:sz w:val="20"/>
                <w:szCs w:val="20"/>
              </w:rPr>
              <w:t>tate</w:t>
            </w:r>
            <w:r w:rsidRPr="005C4D2E">
              <w:rPr>
                <w:spacing w:val="-23"/>
                <w:w w:val="105"/>
                <w:sz w:val="20"/>
                <w:szCs w:val="20"/>
              </w:rPr>
              <w:t xml:space="preserve"> </w:t>
            </w:r>
            <w:r w:rsidRPr="005C4D2E">
              <w:rPr>
                <w:w w:val="105"/>
                <w:sz w:val="20"/>
                <w:szCs w:val="20"/>
              </w:rPr>
              <w:t>and</w:t>
            </w:r>
            <w:r w:rsidRPr="005C4D2E">
              <w:rPr>
                <w:spacing w:val="-23"/>
                <w:w w:val="105"/>
                <w:sz w:val="20"/>
                <w:szCs w:val="20"/>
              </w:rPr>
              <w:t xml:space="preserve"> </w:t>
            </w:r>
            <w:r w:rsidRPr="005C4D2E">
              <w:rPr>
                <w:w w:val="105"/>
                <w:sz w:val="20"/>
                <w:szCs w:val="20"/>
              </w:rPr>
              <w:t>territory</w:t>
            </w:r>
            <w:r w:rsidRPr="005C4D2E">
              <w:rPr>
                <w:spacing w:val="-22"/>
                <w:w w:val="105"/>
                <w:sz w:val="20"/>
                <w:szCs w:val="20"/>
              </w:rPr>
              <w:t xml:space="preserve"> </w:t>
            </w:r>
            <w:r w:rsidRPr="005C4D2E">
              <w:rPr>
                <w:spacing w:val="-2"/>
                <w:w w:val="105"/>
                <w:sz w:val="20"/>
                <w:szCs w:val="20"/>
              </w:rPr>
              <w:t>gov</w:t>
            </w:r>
            <w:r w:rsidRPr="005C4D2E">
              <w:rPr>
                <w:spacing w:val="-1"/>
                <w:w w:val="105"/>
                <w:sz w:val="20"/>
                <w:szCs w:val="20"/>
              </w:rPr>
              <w:t>ernments</w:t>
            </w:r>
          </w:p>
        </w:tc>
      </w:tr>
      <w:tr w:rsidR="00FB197A" w:rsidTr="005C4D2E">
        <w:trPr>
          <w:trHeight w:hRule="exact" w:val="1271"/>
        </w:trPr>
        <w:tc>
          <w:tcPr>
            <w:tcW w:w="3005" w:type="dxa"/>
            <w:tcBorders>
              <w:top w:val="single" w:sz="2" w:space="0" w:color="004E92"/>
              <w:left w:val="single" w:sz="2" w:space="0" w:color="004E92"/>
              <w:bottom w:val="single" w:sz="2" w:space="0" w:color="004E92"/>
              <w:right w:val="single" w:sz="2" w:space="0" w:color="004E92"/>
            </w:tcBorders>
          </w:tcPr>
          <w:p w:rsidR="00FB197A" w:rsidRPr="005C4D2E" w:rsidRDefault="00617197">
            <w:pPr>
              <w:pStyle w:val="TableParagraph"/>
              <w:spacing w:line="256" w:lineRule="auto"/>
              <w:ind w:left="77" w:right="100"/>
              <w:rPr>
                <w:rFonts w:eastAsia="PMingLiU" w:cs="PMingLiU"/>
                <w:sz w:val="20"/>
                <w:szCs w:val="20"/>
              </w:rPr>
            </w:pPr>
            <w:r w:rsidRPr="005C4D2E">
              <w:rPr>
                <w:w w:val="105"/>
                <w:sz w:val="20"/>
                <w:szCs w:val="20"/>
              </w:rPr>
              <w:t>4.05</w:t>
            </w:r>
            <w:r w:rsidRPr="005C4D2E">
              <w:rPr>
                <w:spacing w:val="-4"/>
                <w:w w:val="105"/>
                <w:sz w:val="20"/>
                <w:szCs w:val="20"/>
              </w:rPr>
              <w:t xml:space="preserve"> </w:t>
            </w:r>
            <w:r w:rsidRPr="005C4D2E">
              <w:rPr>
                <w:w w:val="105"/>
                <w:sz w:val="20"/>
                <w:szCs w:val="20"/>
              </w:rPr>
              <w:t>Continue</w:t>
            </w:r>
            <w:r w:rsidRPr="005C4D2E">
              <w:rPr>
                <w:spacing w:val="-3"/>
                <w:w w:val="105"/>
                <w:sz w:val="20"/>
                <w:szCs w:val="20"/>
              </w:rPr>
              <w:t xml:space="preserve"> </w:t>
            </w:r>
            <w:r w:rsidRPr="005C4D2E">
              <w:rPr>
                <w:w w:val="105"/>
                <w:sz w:val="20"/>
                <w:szCs w:val="20"/>
              </w:rPr>
              <w:t>to</w:t>
            </w:r>
            <w:r w:rsidRPr="005C4D2E">
              <w:rPr>
                <w:spacing w:val="-3"/>
                <w:w w:val="105"/>
                <w:sz w:val="20"/>
                <w:szCs w:val="20"/>
              </w:rPr>
              <w:t xml:space="preserve"> </w:t>
            </w:r>
            <w:r w:rsidRPr="005C4D2E">
              <w:rPr>
                <w:w w:val="105"/>
                <w:sz w:val="20"/>
                <w:szCs w:val="20"/>
              </w:rPr>
              <w:t>monitor</w:t>
            </w:r>
            <w:r w:rsidRPr="005C4D2E">
              <w:rPr>
                <w:spacing w:val="-3"/>
                <w:w w:val="105"/>
                <w:sz w:val="20"/>
                <w:szCs w:val="20"/>
              </w:rPr>
              <w:t xml:space="preserve"> </w:t>
            </w:r>
            <w:r w:rsidRPr="005C4D2E">
              <w:rPr>
                <w:w w:val="105"/>
                <w:sz w:val="20"/>
                <w:szCs w:val="20"/>
              </w:rPr>
              <w:t>persistent</w:t>
            </w:r>
            <w:r w:rsidRPr="005C4D2E">
              <w:rPr>
                <w:w w:val="102"/>
                <w:sz w:val="20"/>
                <w:szCs w:val="20"/>
              </w:rPr>
              <w:t xml:space="preserve"> </w:t>
            </w:r>
            <w:r w:rsidRPr="005C4D2E">
              <w:rPr>
                <w:w w:val="105"/>
                <w:sz w:val="20"/>
                <w:szCs w:val="20"/>
              </w:rPr>
              <w:t>organic</w:t>
            </w:r>
            <w:r w:rsidRPr="005C4D2E">
              <w:rPr>
                <w:spacing w:val="-13"/>
                <w:w w:val="105"/>
                <w:sz w:val="20"/>
                <w:szCs w:val="20"/>
              </w:rPr>
              <w:t xml:space="preserve"> </w:t>
            </w:r>
            <w:r w:rsidRPr="005C4D2E">
              <w:rPr>
                <w:w w:val="105"/>
                <w:sz w:val="20"/>
                <w:szCs w:val="20"/>
              </w:rPr>
              <w:t>pollutant</w:t>
            </w:r>
            <w:r w:rsidRPr="005C4D2E">
              <w:rPr>
                <w:spacing w:val="-13"/>
                <w:w w:val="105"/>
                <w:sz w:val="20"/>
                <w:szCs w:val="20"/>
              </w:rPr>
              <w:t xml:space="preserve"> </w:t>
            </w:r>
            <w:r w:rsidRPr="005C4D2E">
              <w:rPr>
                <w:w w:val="105"/>
                <w:sz w:val="20"/>
                <w:szCs w:val="20"/>
              </w:rPr>
              <w:t>contamination using</w:t>
            </w:r>
            <w:r w:rsidRPr="005C4D2E">
              <w:rPr>
                <w:spacing w:val="-30"/>
                <w:w w:val="105"/>
                <w:sz w:val="20"/>
                <w:szCs w:val="20"/>
              </w:rPr>
              <w:t xml:space="preserve"> </w:t>
            </w:r>
            <w:r w:rsidRPr="005C4D2E">
              <w:rPr>
                <w:w w:val="105"/>
                <w:sz w:val="20"/>
                <w:szCs w:val="20"/>
              </w:rPr>
              <w:t>plastic</w:t>
            </w:r>
            <w:r w:rsidRPr="005C4D2E">
              <w:rPr>
                <w:spacing w:val="-29"/>
                <w:w w:val="105"/>
                <w:sz w:val="20"/>
                <w:szCs w:val="20"/>
              </w:rPr>
              <w:t xml:space="preserve"> </w:t>
            </w:r>
            <w:r w:rsidRPr="005C4D2E">
              <w:rPr>
                <w:spacing w:val="-1"/>
                <w:w w:val="105"/>
                <w:sz w:val="20"/>
                <w:szCs w:val="20"/>
              </w:rPr>
              <w:t>r</w:t>
            </w:r>
            <w:r w:rsidRPr="005C4D2E">
              <w:rPr>
                <w:spacing w:val="-2"/>
                <w:w w:val="105"/>
                <w:sz w:val="20"/>
                <w:szCs w:val="20"/>
              </w:rPr>
              <w:t>esin</w:t>
            </w:r>
            <w:r w:rsidRPr="005C4D2E">
              <w:rPr>
                <w:spacing w:val="-30"/>
                <w:w w:val="105"/>
                <w:sz w:val="20"/>
                <w:szCs w:val="20"/>
              </w:rPr>
              <w:t xml:space="preserve"> </w:t>
            </w:r>
            <w:r w:rsidRPr="005C4D2E">
              <w:rPr>
                <w:w w:val="105"/>
                <w:sz w:val="20"/>
                <w:szCs w:val="20"/>
              </w:rPr>
              <w:t>pellets</w:t>
            </w:r>
            <w:r w:rsidRPr="005C4D2E">
              <w:rPr>
                <w:spacing w:val="-29"/>
                <w:w w:val="105"/>
                <w:sz w:val="20"/>
                <w:szCs w:val="20"/>
              </w:rPr>
              <w:t xml:space="preserve"> </w:t>
            </w:r>
            <w:r w:rsidRPr="005C4D2E">
              <w:rPr>
                <w:spacing w:val="-2"/>
                <w:w w:val="105"/>
                <w:sz w:val="20"/>
                <w:szCs w:val="20"/>
              </w:rPr>
              <w:t>fr</w:t>
            </w:r>
            <w:r w:rsidRPr="005C4D2E">
              <w:rPr>
                <w:spacing w:val="-1"/>
                <w:w w:val="105"/>
                <w:sz w:val="20"/>
                <w:szCs w:val="20"/>
              </w:rPr>
              <w:t>om</w:t>
            </w:r>
            <w:r w:rsidRPr="005C4D2E">
              <w:rPr>
                <w:spacing w:val="25"/>
                <w:w w:val="105"/>
                <w:sz w:val="20"/>
                <w:szCs w:val="20"/>
              </w:rPr>
              <w:t xml:space="preserve"> </w:t>
            </w:r>
            <w:r w:rsidRPr="005C4D2E">
              <w:rPr>
                <w:spacing w:val="-2"/>
                <w:sz w:val="20"/>
                <w:szCs w:val="20"/>
              </w:rPr>
              <w:t>A</w:t>
            </w:r>
            <w:r w:rsidRPr="005C4D2E">
              <w:rPr>
                <w:spacing w:val="-1"/>
                <w:sz w:val="20"/>
                <w:szCs w:val="20"/>
              </w:rPr>
              <w:t>ustralian</w:t>
            </w:r>
            <w:r w:rsidRPr="005C4D2E">
              <w:rPr>
                <w:spacing w:val="-9"/>
                <w:sz w:val="20"/>
                <w:szCs w:val="20"/>
              </w:rPr>
              <w:t xml:space="preserve"> </w:t>
            </w:r>
            <w:r w:rsidRPr="005C4D2E">
              <w:rPr>
                <w:spacing w:val="-1"/>
                <w:sz w:val="20"/>
                <w:szCs w:val="20"/>
              </w:rPr>
              <w:t>beache</w:t>
            </w:r>
            <w:r w:rsidRPr="005C4D2E">
              <w:rPr>
                <w:color w:val="1B1C20"/>
                <w:spacing w:val="-2"/>
                <w:sz w:val="20"/>
                <w:szCs w:val="20"/>
              </w:rPr>
              <w:t>s</w:t>
            </w:r>
          </w:p>
        </w:tc>
        <w:tc>
          <w:tcPr>
            <w:tcW w:w="3005" w:type="dxa"/>
            <w:tcBorders>
              <w:top w:val="single" w:sz="2" w:space="0" w:color="004E92"/>
              <w:left w:val="single" w:sz="2" w:space="0" w:color="004E92"/>
              <w:bottom w:val="single" w:sz="2" w:space="0" w:color="004E92"/>
              <w:right w:val="single" w:sz="2" w:space="0" w:color="004E92"/>
            </w:tcBorders>
          </w:tcPr>
          <w:p w:rsidR="00FB197A" w:rsidRPr="005C4D2E" w:rsidRDefault="00617197">
            <w:pPr>
              <w:pStyle w:val="TableParagraph"/>
              <w:spacing w:before="30" w:line="240" w:lineRule="exact"/>
              <w:ind w:left="77" w:right="273"/>
              <w:rPr>
                <w:rFonts w:eastAsia="PMingLiU" w:cs="PMingLiU"/>
                <w:sz w:val="20"/>
                <w:szCs w:val="20"/>
              </w:rPr>
            </w:pPr>
            <w:bookmarkStart w:id="36" w:name="_Hlk504389267"/>
            <w:bookmarkEnd w:id="36"/>
            <w:r w:rsidRPr="005C4D2E">
              <w:rPr>
                <w:rFonts w:eastAsia="PMingLiU" w:cs="PMingLiU"/>
                <w:spacing w:val="-3"/>
                <w:sz w:val="20"/>
                <w:szCs w:val="20"/>
              </w:rPr>
              <w:t>High</w:t>
            </w:r>
            <w:r w:rsidRPr="005C4D2E">
              <w:rPr>
                <w:rFonts w:eastAsia="PMingLiU" w:cs="PMingLiU"/>
                <w:spacing w:val="8"/>
                <w:sz w:val="20"/>
                <w:szCs w:val="20"/>
              </w:rPr>
              <w:t xml:space="preserve"> </w:t>
            </w:r>
            <w:r w:rsidRPr="005C4D2E">
              <w:rPr>
                <w:rFonts w:eastAsia="PMingLiU" w:cs="PMingLiU"/>
                <w:spacing w:val="-3"/>
                <w:sz w:val="20"/>
                <w:szCs w:val="20"/>
              </w:rPr>
              <w:t>priority—ongoing</w:t>
            </w:r>
            <w:r w:rsidRPr="005C4D2E">
              <w:rPr>
                <w:rFonts w:eastAsia="PMingLiU" w:cs="PMingLiU"/>
                <w:spacing w:val="8"/>
                <w:sz w:val="20"/>
                <w:szCs w:val="20"/>
              </w:rPr>
              <w:t xml:space="preserve"> </w:t>
            </w:r>
            <w:r w:rsidRPr="005C4D2E">
              <w:rPr>
                <w:rFonts w:eastAsia="PMingLiU" w:cs="PMingLiU"/>
                <w:spacing w:val="-2"/>
                <w:sz w:val="20"/>
                <w:szCs w:val="20"/>
              </w:rPr>
              <w:t>for</w:t>
            </w:r>
            <w:r w:rsidRPr="005C4D2E">
              <w:rPr>
                <w:rFonts w:eastAsia="PMingLiU" w:cs="PMingLiU"/>
                <w:spacing w:val="9"/>
                <w:sz w:val="20"/>
                <w:szCs w:val="20"/>
              </w:rPr>
              <w:t xml:space="preserve"> </w:t>
            </w:r>
            <w:r w:rsidRPr="005C4D2E">
              <w:rPr>
                <w:rFonts w:eastAsia="PMingLiU" w:cs="PMingLiU"/>
                <w:spacing w:val="-2"/>
                <w:sz w:val="20"/>
                <w:szCs w:val="20"/>
              </w:rPr>
              <w:t>the</w:t>
            </w:r>
            <w:r w:rsidRPr="005C4D2E">
              <w:rPr>
                <w:rFonts w:eastAsia="PMingLiU" w:cs="PMingLiU"/>
                <w:spacing w:val="8"/>
                <w:sz w:val="20"/>
                <w:szCs w:val="20"/>
              </w:rPr>
              <w:t xml:space="preserve"> </w:t>
            </w:r>
            <w:r w:rsidRPr="005C4D2E">
              <w:rPr>
                <w:rFonts w:eastAsia="PMingLiU" w:cs="PMingLiU"/>
                <w:spacing w:val="-4"/>
                <w:sz w:val="20"/>
                <w:szCs w:val="20"/>
              </w:rPr>
              <w:t>life</w:t>
            </w:r>
            <w:r w:rsidRPr="005C4D2E">
              <w:rPr>
                <w:rFonts w:eastAsia="PMingLiU" w:cs="PMingLiU"/>
                <w:spacing w:val="21"/>
                <w:w w:val="95"/>
                <w:sz w:val="20"/>
                <w:szCs w:val="20"/>
              </w:rPr>
              <w:t xml:space="preserve"> </w:t>
            </w:r>
            <w:r w:rsidRPr="005C4D2E">
              <w:rPr>
                <w:rFonts w:eastAsia="PMingLiU" w:cs="PMingLiU"/>
                <w:spacing w:val="-2"/>
                <w:sz w:val="20"/>
                <w:szCs w:val="20"/>
              </w:rPr>
              <w:t>of</w:t>
            </w:r>
            <w:r w:rsidRPr="005C4D2E">
              <w:rPr>
                <w:rFonts w:eastAsia="PMingLiU" w:cs="PMingLiU"/>
                <w:spacing w:val="5"/>
                <w:sz w:val="20"/>
                <w:szCs w:val="20"/>
              </w:rPr>
              <w:t xml:space="preserve"> </w:t>
            </w:r>
            <w:r w:rsidRPr="005C4D2E">
              <w:rPr>
                <w:rFonts w:eastAsia="PMingLiU" w:cs="PMingLiU"/>
                <w:spacing w:val="-2"/>
                <w:sz w:val="20"/>
                <w:szCs w:val="20"/>
              </w:rPr>
              <w:t>the</w:t>
            </w:r>
            <w:r w:rsidRPr="005C4D2E">
              <w:rPr>
                <w:rFonts w:eastAsia="PMingLiU" w:cs="PMingLiU"/>
                <w:spacing w:val="-6"/>
                <w:sz w:val="20"/>
                <w:szCs w:val="20"/>
              </w:rPr>
              <w:t xml:space="preserve"> </w:t>
            </w:r>
            <w:r w:rsidRPr="005C4D2E">
              <w:rPr>
                <w:rFonts w:eastAsia="PMingLiU" w:cs="PMingLiU"/>
                <w:spacing w:val="-7"/>
                <w:sz w:val="20"/>
                <w:szCs w:val="20"/>
              </w:rPr>
              <w:t>T</w:t>
            </w:r>
            <w:r w:rsidRPr="005C4D2E">
              <w:rPr>
                <w:rFonts w:eastAsia="PMingLiU" w:cs="PMingLiU"/>
                <w:spacing w:val="-9"/>
                <w:sz w:val="20"/>
                <w:szCs w:val="20"/>
              </w:rPr>
              <w:t>AP</w:t>
            </w:r>
          </w:p>
        </w:tc>
        <w:tc>
          <w:tcPr>
            <w:tcW w:w="3005" w:type="dxa"/>
            <w:tcBorders>
              <w:top w:val="single" w:sz="2" w:space="0" w:color="004E92"/>
              <w:left w:val="single" w:sz="2" w:space="0" w:color="004E92"/>
              <w:bottom w:val="single" w:sz="2" w:space="0" w:color="004E92"/>
              <w:right w:val="single" w:sz="2" w:space="0" w:color="004E92"/>
            </w:tcBorders>
          </w:tcPr>
          <w:p w:rsidR="00FB197A" w:rsidRPr="005C4D2E" w:rsidRDefault="00617197">
            <w:pPr>
              <w:pStyle w:val="TableParagraph"/>
              <w:spacing w:before="30" w:line="240" w:lineRule="exact"/>
              <w:ind w:left="77" w:right="198"/>
              <w:rPr>
                <w:rFonts w:eastAsia="PMingLiU" w:cs="PMingLiU"/>
                <w:sz w:val="20"/>
                <w:szCs w:val="20"/>
              </w:rPr>
            </w:pPr>
            <w:r w:rsidRPr="005C4D2E">
              <w:rPr>
                <w:spacing w:val="-6"/>
                <w:sz w:val="20"/>
                <w:szCs w:val="20"/>
              </w:rPr>
              <w:t>Compr</w:t>
            </w:r>
            <w:r w:rsidRPr="005C4D2E">
              <w:rPr>
                <w:spacing w:val="-7"/>
                <w:sz w:val="20"/>
                <w:szCs w:val="20"/>
              </w:rPr>
              <w:t>ehensive</w:t>
            </w:r>
            <w:r w:rsidRPr="005C4D2E">
              <w:rPr>
                <w:spacing w:val="8"/>
                <w:sz w:val="20"/>
                <w:szCs w:val="20"/>
              </w:rPr>
              <w:t xml:space="preserve"> </w:t>
            </w:r>
            <w:r w:rsidRPr="005C4D2E">
              <w:rPr>
                <w:spacing w:val="-7"/>
                <w:sz w:val="20"/>
                <w:szCs w:val="20"/>
              </w:rPr>
              <w:t>A</w:t>
            </w:r>
            <w:r w:rsidRPr="005C4D2E">
              <w:rPr>
                <w:spacing w:val="-6"/>
                <w:sz w:val="20"/>
                <w:szCs w:val="20"/>
              </w:rPr>
              <w:t>ustralian</w:t>
            </w:r>
            <w:r w:rsidRPr="005C4D2E">
              <w:rPr>
                <w:spacing w:val="8"/>
                <w:sz w:val="20"/>
                <w:szCs w:val="20"/>
              </w:rPr>
              <w:t xml:space="preserve"> </w:t>
            </w:r>
            <w:r w:rsidRPr="005C4D2E">
              <w:rPr>
                <w:spacing w:val="-6"/>
                <w:sz w:val="20"/>
                <w:szCs w:val="20"/>
              </w:rPr>
              <w:t>data</w:t>
            </w:r>
            <w:r w:rsidRPr="005C4D2E">
              <w:rPr>
                <w:spacing w:val="19"/>
                <w:w w:val="103"/>
                <w:sz w:val="20"/>
                <w:szCs w:val="20"/>
              </w:rPr>
              <w:t xml:space="preserve"> </w:t>
            </w:r>
            <w:r w:rsidRPr="005C4D2E">
              <w:rPr>
                <w:spacing w:val="-6"/>
                <w:sz w:val="20"/>
                <w:szCs w:val="20"/>
              </w:rPr>
              <w:t>included</w:t>
            </w:r>
            <w:r w:rsidRPr="005C4D2E">
              <w:rPr>
                <w:spacing w:val="12"/>
                <w:sz w:val="20"/>
                <w:szCs w:val="20"/>
              </w:rPr>
              <w:t xml:space="preserve"> </w:t>
            </w:r>
            <w:r w:rsidRPr="005C4D2E">
              <w:rPr>
                <w:spacing w:val="-3"/>
                <w:sz w:val="20"/>
                <w:szCs w:val="20"/>
              </w:rPr>
              <w:t>in</w:t>
            </w:r>
            <w:r w:rsidRPr="005C4D2E">
              <w:rPr>
                <w:spacing w:val="13"/>
                <w:sz w:val="20"/>
                <w:szCs w:val="20"/>
              </w:rPr>
              <w:t xml:space="preserve"> </w:t>
            </w:r>
            <w:r w:rsidRPr="005C4D2E">
              <w:rPr>
                <w:spacing w:val="-6"/>
                <w:sz w:val="20"/>
                <w:szCs w:val="20"/>
              </w:rPr>
              <w:t>International</w:t>
            </w:r>
            <w:r w:rsidRPr="005C4D2E">
              <w:rPr>
                <w:spacing w:val="13"/>
                <w:sz w:val="20"/>
                <w:szCs w:val="20"/>
              </w:rPr>
              <w:t xml:space="preserve"> </w:t>
            </w:r>
            <w:r w:rsidRPr="005C4D2E">
              <w:rPr>
                <w:spacing w:val="-7"/>
                <w:sz w:val="20"/>
                <w:szCs w:val="20"/>
              </w:rPr>
              <w:t>P</w:t>
            </w:r>
            <w:r w:rsidRPr="005C4D2E">
              <w:rPr>
                <w:spacing w:val="-8"/>
                <w:sz w:val="20"/>
                <w:szCs w:val="20"/>
              </w:rPr>
              <w:t>ellet</w:t>
            </w:r>
            <w:r w:rsidRPr="005C4D2E">
              <w:rPr>
                <w:spacing w:val="7"/>
                <w:sz w:val="20"/>
                <w:szCs w:val="20"/>
              </w:rPr>
              <w:t xml:space="preserve"> </w:t>
            </w:r>
            <w:r w:rsidRPr="005C4D2E">
              <w:rPr>
                <w:spacing w:val="-10"/>
                <w:sz w:val="20"/>
                <w:szCs w:val="20"/>
              </w:rPr>
              <w:t>Watch</w:t>
            </w:r>
            <w:r w:rsidRPr="005C4D2E">
              <w:rPr>
                <w:spacing w:val="19"/>
                <w:w w:val="103"/>
                <w:sz w:val="20"/>
                <w:szCs w:val="20"/>
              </w:rPr>
              <w:t xml:space="preserve"> </w:t>
            </w:r>
            <w:r w:rsidRPr="005C4D2E">
              <w:rPr>
                <w:spacing w:val="-6"/>
                <w:sz w:val="20"/>
                <w:szCs w:val="20"/>
              </w:rPr>
              <w:t>dataset</w:t>
            </w:r>
            <w:r w:rsidRPr="005C4D2E">
              <w:rPr>
                <w:spacing w:val="-7"/>
                <w:sz w:val="20"/>
                <w:szCs w:val="20"/>
              </w:rPr>
              <w:t xml:space="preserve"> </w:t>
            </w:r>
            <w:r w:rsidRPr="005C4D2E">
              <w:rPr>
                <w:spacing w:val="-8"/>
                <w:sz w:val="20"/>
                <w:szCs w:val="20"/>
              </w:rPr>
              <w:t>(www</w:t>
            </w:r>
            <w:r w:rsidRPr="005C4D2E">
              <w:rPr>
                <w:spacing w:val="-7"/>
                <w:sz w:val="20"/>
                <w:szCs w:val="20"/>
              </w:rPr>
              <w:t>.pelletwatch.org)</w:t>
            </w:r>
          </w:p>
        </w:tc>
        <w:tc>
          <w:tcPr>
            <w:tcW w:w="3005" w:type="dxa"/>
            <w:tcBorders>
              <w:top w:val="single" w:sz="2" w:space="0" w:color="004E92"/>
              <w:left w:val="single" w:sz="2" w:space="0" w:color="004E92"/>
              <w:bottom w:val="single" w:sz="2" w:space="0" w:color="004E92"/>
              <w:right w:val="single" w:sz="2" w:space="0" w:color="004E92"/>
            </w:tcBorders>
          </w:tcPr>
          <w:p w:rsidR="00FB197A" w:rsidRPr="005C4D2E" w:rsidRDefault="00617197">
            <w:pPr>
              <w:pStyle w:val="TableParagraph"/>
              <w:spacing w:before="30" w:line="240" w:lineRule="exact"/>
              <w:ind w:left="77" w:right="224"/>
              <w:rPr>
                <w:rFonts w:eastAsia="PMingLiU" w:cs="PMingLiU"/>
                <w:sz w:val="20"/>
                <w:szCs w:val="20"/>
              </w:rPr>
            </w:pPr>
            <w:r w:rsidRPr="005C4D2E">
              <w:rPr>
                <w:spacing w:val="-5"/>
                <w:sz w:val="20"/>
                <w:szCs w:val="20"/>
              </w:rPr>
              <w:t>P</w:t>
            </w:r>
            <w:r w:rsidRPr="005C4D2E">
              <w:rPr>
                <w:spacing w:val="-6"/>
                <w:sz w:val="20"/>
                <w:szCs w:val="20"/>
              </w:rPr>
              <w:t>ublicly</w:t>
            </w:r>
            <w:r w:rsidRPr="005C4D2E">
              <w:rPr>
                <w:spacing w:val="-1"/>
                <w:sz w:val="20"/>
                <w:szCs w:val="20"/>
              </w:rPr>
              <w:t xml:space="preserve"> </w:t>
            </w:r>
            <w:r w:rsidRPr="005C4D2E">
              <w:rPr>
                <w:spacing w:val="-5"/>
                <w:sz w:val="20"/>
                <w:szCs w:val="20"/>
              </w:rPr>
              <w:t>available,</w:t>
            </w:r>
            <w:r w:rsidRPr="005C4D2E">
              <w:rPr>
                <w:spacing w:val="-1"/>
                <w:sz w:val="20"/>
                <w:szCs w:val="20"/>
              </w:rPr>
              <w:t xml:space="preserve"> </w:t>
            </w:r>
            <w:r w:rsidRPr="005C4D2E">
              <w:rPr>
                <w:spacing w:val="-4"/>
                <w:sz w:val="20"/>
                <w:szCs w:val="20"/>
              </w:rPr>
              <w:t>long-term</w:t>
            </w:r>
            <w:r w:rsidRPr="005C4D2E">
              <w:rPr>
                <w:spacing w:val="-1"/>
                <w:sz w:val="20"/>
                <w:szCs w:val="20"/>
              </w:rPr>
              <w:t xml:space="preserve"> </w:t>
            </w:r>
            <w:r w:rsidRPr="005C4D2E">
              <w:rPr>
                <w:spacing w:val="-4"/>
                <w:sz w:val="20"/>
                <w:szCs w:val="20"/>
              </w:rPr>
              <w:t>data</w:t>
            </w:r>
            <w:r w:rsidRPr="005C4D2E">
              <w:rPr>
                <w:spacing w:val="21"/>
                <w:w w:val="103"/>
                <w:sz w:val="20"/>
                <w:szCs w:val="20"/>
              </w:rPr>
              <w:t xml:space="preserve"> </w:t>
            </w:r>
            <w:r w:rsidRPr="005C4D2E">
              <w:rPr>
                <w:spacing w:val="-4"/>
                <w:sz w:val="20"/>
                <w:szCs w:val="20"/>
              </w:rPr>
              <w:t>indicates</w:t>
            </w:r>
            <w:r w:rsidRPr="005C4D2E">
              <w:rPr>
                <w:spacing w:val="2"/>
                <w:sz w:val="20"/>
                <w:szCs w:val="20"/>
              </w:rPr>
              <w:t xml:space="preserve"> </w:t>
            </w:r>
            <w:r w:rsidRPr="005C4D2E">
              <w:rPr>
                <w:spacing w:val="-4"/>
                <w:sz w:val="20"/>
                <w:szCs w:val="20"/>
              </w:rPr>
              <w:t>trends</w:t>
            </w:r>
            <w:r w:rsidRPr="005C4D2E">
              <w:rPr>
                <w:spacing w:val="3"/>
                <w:sz w:val="20"/>
                <w:szCs w:val="20"/>
              </w:rPr>
              <w:t xml:space="preserve"> </w:t>
            </w:r>
            <w:r w:rsidRPr="005C4D2E">
              <w:rPr>
                <w:spacing w:val="-2"/>
                <w:sz w:val="20"/>
                <w:szCs w:val="20"/>
              </w:rPr>
              <w:t>in</w:t>
            </w:r>
            <w:r w:rsidRPr="005C4D2E">
              <w:rPr>
                <w:spacing w:val="3"/>
                <w:sz w:val="20"/>
                <w:szCs w:val="20"/>
              </w:rPr>
              <w:t xml:space="preserve"> </w:t>
            </w:r>
            <w:r w:rsidRPr="005C4D2E">
              <w:rPr>
                <w:spacing w:val="-4"/>
                <w:sz w:val="20"/>
                <w:szCs w:val="20"/>
              </w:rPr>
              <w:t>persistent</w:t>
            </w:r>
            <w:r w:rsidRPr="005C4D2E">
              <w:rPr>
                <w:spacing w:val="3"/>
                <w:sz w:val="20"/>
                <w:szCs w:val="20"/>
              </w:rPr>
              <w:t xml:space="preserve"> </w:t>
            </w:r>
            <w:r w:rsidRPr="005C4D2E">
              <w:rPr>
                <w:spacing w:val="-4"/>
                <w:sz w:val="20"/>
                <w:szCs w:val="20"/>
              </w:rPr>
              <w:t>organic</w:t>
            </w:r>
            <w:r w:rsidRPr="005C4D2E">
              <w:rPr>
                <w:spacing w:val="17"/>
                <w:w w:val="101"/>
                <w:sz w:val="20"/>
                <w:szCs w:val="20"/>
              </w:rPr>
              <w:t xml:space="preserve"> </w:t>
            </w:r>
            <w:r w:rsidRPr="005C4D2E">
              <w:rPr>
                <w:spacing w:val="-4"/>
                <w:sz w:val="20"/>
                <w:szCs w:val="20"/>
              </w:rPr>
              <w:t>pollutant</w:t>
            </w:r>
            <w:r w:rsidRPr="005C4D2E">
              <w:rPr>
                <w:spacing w:val="-5"/>
                <w:sz w:val="20"/>
                <w:szCs w:val="20"/>
              </w:rPr>
              <w:t xml:space="preserve"> levels </w:t>
            </w:r>
            <w:r w:rsidRPr="005C4D2E">
              <w:rPr>
                <w:spacing w:val="-2"/>
                <w:sz w:val="20"/>
                <w:szCs w:val="20"/>
              </w:rPr>
              <w:t>in</w:t>
            </w:r>
            <w:r w:rsidRPr="005C4D2E">
              <w:rPr>
                <w:spacing w:val="-5"/>
                <w:sz w:val="20"/>
                <w:szCs w:val="20"/>
              </w:rPr>
              <w:t xml:space="preserve"> plastic </w:t>
            </w:r>
            <w:r w:rsidRPr="005C4D2E">
              <w:rPr>
                <w:spacing w:val="-4"/>
                <w:sz w:val="20"/>
                <w:szCs w:val="20"/>
              </w:rPr>
              <w:t>r</w:t>
            </w:r>
            <w:r w:rsidRPr="005C4D2E">
              <w:rPr>
                <w:spacing w:val="-5"/>
                <w:sz w:val="20"/>
                <w:szCs w:val="20"/>
              </w:rPr>
              <w:t>esin</w:t>
            </w:r>
            <w:r w:rsidRPr="005C4D2E">
              <w:rPr>
                <w:spacing w:val="-4"/>
                <w:sz w:val="20"/>
                <w:szCs w:val="20"/>
              </w:rPr>
              <w:t xml:space="preserve"> </w:t>
            </w:r>
            <w:r w:rsidRPr="005C4D2E">
              <w:rPr>
                <w:spacing w:val="-5"/>
                <w:sz w:val="20"/>
                <w:szCs w:val="20"/>
              </w:rPr>
              <w:t>pellets</w:t>
            </w:r>
            <w:r w:rsidRPr="005C4D2E">
              <w:rPr>
                <w:spacing w:val="19"/>
                <w:w w:val="98"/>
                <w:sz w:val="20"/>
                <w:szCs w:val="20"/>
              </w:rPr>
              <w:t xml:space="preserve"> </w:t>
            </w:r>
            <w:r w:rsidRPr="005C4D2E">
              <w:rPr>
                <w:spacing w:val="-5"/>
                <w:sz w:val="20"/>
                <w:szCs w:val="20"/>
              </w:rPr>
              <w:t>fr</w:t>
            </w:r>
            <w:r w:rsidRPr="005C4D2E">
              <w:rPr>
                <w:spacing w:val="-4"/>
                <w:sz w:val="20"/>
                <w:szCs w:val="20"/>
              </w:rPr>
              <w:t>om</w:t>
            </w:r>
            <w:r w:rsidRPr="005C4D2E">
              <w:rPr>
                <w:spacing w:val="-6"/>
                <w:sz w:val="20"/>
                <w:szCs w:val="20"/>
              </w:rPr>
              <w:t xml:space="preserve"> </w:t>
            </w:r>
            <w:r w:rsidRPr="005C4D2E">
              <w:rPr>
                <w:spacing w:val="-5"/>
                <w:sz w:val="20"/>
                <w:szCs w:val="20"/>
              </w:rPr>
              <w:t>A</w:t>
            </w:r>
            <w:r w:rsidRPr="005C4D2E">
              <w:rPr>
                <w:spacing w:val="-4"/>
                <w:sz w:val="20"/>
                <w:szCs w:val="20"/>
              </w:rPr>
              <w:t>ustralian</w:t>
            </w:r>
            <w:r w:rsidRPr="005C4D2E">
              <w:rPr>
                <w:spacing w:val="-5"/>
                <w:sz w:val="20"/>
                <w:szCs w:val="20"/>
              </w:rPr>
              <w:t xml:space="preserve"> beaches</w:t>
            </w:r>
          </w:p>
        </w:tc>
        <w:tc>
          <w:tcPr>
            <w:tcW w:w="3005" w:type="dxa"/>
            <w:tcBorders>
              <w:top w:val="single" w:sz="2" w:space="0" w:color="004E92"/>
              <w:left w:val="single" w:sz="2" w:space="0" w:color="004E92"/>
              <w:bottom w:val="single" w:sz="2" w:space="0" w:color="004E92"/>
              <w:right w:val="single" w:sz="2" w:space="0" w:color="004E92"/>
            </w:tcBorders>
          </w:tcPr>
          <w:p w:rsidR="00FB197A" w:rsidRPr="005C4D2E" w:rsidRDefault="00617197">
            <w:pPr>
              <w:pStyle w:val="TableParagraph"/>
              <w:spacing w:before="30" w:line="240" w:lineRule="exact"/>
              <w:ind w:left="77" w:right="380"/>
              <w:rPr>
                <w:rFonts w:eastAsia="PMingLiU" w:cs="PMingLiU"/>
                <w:sz w:val="20"/>
                <w:szCs w:val="20"/>
              </w:rPr>
            </w:pPr>
            <w:r w:rsidRPr="005C4D2E">
              <w:rPr>
                <w:spacing w:val="-5"/>
                <w:w w:val="105"/>
                <w:sz w:val="20"/>
                <w:szCs w:val="20"/>
              </w:rPr>
              <w:t>Community,</w:t>
            </w:r>
            <w:r w:rsidRPr="005C4D2E">
              <w:rPr>
                <w:spacing w:val="-21"/>
                <w:w w:val="105"/>
                <w:sz w:val="20"/>
                <w:szCs w:val="20"/>
              </w:rPr>
              <w:t xml:space="preserve"> </w:t>
            </w:r>
            <w:r w:rsidRPr="005C4D2E">
              <w:rPr>
                <w:spacing w:val="-4"/>
                <w:w w:val="105"/>
                <w:sz w:val="20"/>
                <w:szCs w:val="20"/>
              </w:rPr>
              <w:t>Australian,</w:t>
            </w:r>
            <w:r w:rsidRPr="005C4D2E">
              <w:rPr>
                <w:spacing w:val="-20"/>
                <w:w w:val="105"/>
                <w:sz w:val="20"/>
                <w:szCs w:val="20"/>
              </w:rPr>
              <w:t xml:space="preserve"> </w:t>
            </w:r>
            <w:r w:rsidRPr="005C4D2E">
              <w:rPr>
                <w:spacing w:val="-4"/>
                <w:w w:val="105"/>
                <w:sz w:val="20"/>
                <w:szCs w:val="20"/>
              </w:rPr>
              <w:t>state</w:t>
            </w:r>
            <w:r w:rsidRPr="005C4D2E">
              <w:rPr>
                <w:spacing w:val="-20"/>
                <w:w w:val="105"/>
                <w:sz w:val="20"/>
                <w:szCs w:val="20"/>
              </w:rPr>
              <w:t xml:space="preserve"> </w:t>
            </w:r>
            <w:r w:rsidRPr="005C4D2E">
              <w:rPr>
                <w:spacing w:val="-3"/>
                <w:w w:val="105"/>
                <w:sz w:val="20"/>
                <w:szCs w:val="20"/>
              </w:rPr>
              <w:t>and</w:t>
            </w:r>
            <w:r w:rsidRPr="005C4D2E">
              <w:rPr>
                <w:spacing w:val="27"/>
                <w:w w:val="105"/>
                <w:sz w:val="20"/>
                <w:szCs w:val="20"/>
              </w:rPr>
              <w:t xml:space="preserve"> </w:t>
            </w:r>
            <w:r w:rsidRPr="005C4D2E">
              <w:rPr>
                <w:spacing w:val="-3"/>
                <w:sz w:val="20"/>
                <w:szCs w:val="20"/>
              </w:rPr>
              <w:t>territor</w:t>
            </w:r>
            <w:r w:rsidRPr="005C4D2E">
              <w:rPr>
                <w:spacing w:val="-4"/>
                <w:sz w:val="20"/>
                <w:szCs w:val="20"/>
              </w:rPr>
              <w:t>y</w:t>
            </w:r>
            <w:r w:rsidRPr="005C4D2E">
              <w:rPr>
                <w:spacing w:val="33"/>
                <w:sz w:val="20"/>
                <w:szCs w:val="20"/>
              </w:rPr>
              <w:t xml:space="preserve"> </w:t>
            </w:r>
            <w:r w:rsidRPr="005C4D2E">
              <w:rPr>
                <w:spacing w:val="-5"/>
                <w:sz w:val="20"/>
                <w:szCs w:val="20"/>
              </w:rPr>
              <w:t>gov</w:t>
            </w:r>
            <w:r w:rsidRPr="005C4D2E">
              <w:rPr>
                <w:spacing w:val="-4"/>
                <w:sz w:val="20"/>
                <w:szCs w:val="20"/>
              </w:rPr>
              <w:t>ernments</w:t>
            </w:r>
          </w:p>
          <w:p w:rsidR="00FB197A" w:rsidRPr="005C4D2E" w:rsidRDefault="00FB197A">
            <w:pPr>
              <w:pStyle w:val="TableParagraph"/>
              <w:spacing w:before="3"/>
              <w:rPr>
                <w:rFonts w:eastAsia="Times New Roman" w:cs="Times New Roman"/>
                <w:sz w:val="20"/>
                <w:szCs w:val="20"/>
              </w:rPr>
            </w:pPr>
          </w:p>
          <w:p w:rsidR="00FB197A" w:rsidRPr="005C4D2E" w:rsidRDefault="00617197">
            <w:pPr>
              <w:pStyle w:val="TableParagraph"/>
              <w:ind w:left="77"/>
              <w:rPr>
                <w:rFonts w:eastAsia="PMingLiU" w:cs="PMingLiU"/>
                <w:sz w:val="20"/>
                <w:szCs w:val="20"/>
              </w:rPr>
            </w:pPr>
            <w:r w:rsidRPr="005C4D2E">
              <w:rPr>
                <w:spacing w:val="-3"/>
                <w:sz w:val="20"/>
                <w:szCs w:val="20"/>
              </w:rPr>
              <w:t>P</w:t>
            </w:r>
            <w:r w:rsidRPr="005C4D2E">
              <w:rPr>
                <w:spacing w:val="-4"/>
                <w:sz w:val="20"/>
                <w:szCs w:val="20"/>
              </w:rPr>
              <w:t>lastics</w:t>
            </w:r>
            <w:r w:rsidRPr="005C4D2E">
              <w:rPr>
                <w:spacing w:val="6"/>
                <w:sz w:val="20"/>
                <w:szCs w:val="20"/>
              </w:rPr>
              <w:t xml:space="preserve"> </w:t>
            </w:r>
            <w:r w:rsidRPr="005C4D2E">
              <w:rPr>
                <w:spacing w:val="-3"/>
                <w:sz w:val="20"/>
                <w:szCs w:val="20"/>
              </w:rPr>
              <w:t>industr</w:t>
            </w:r>
            <w:r w:rsidRPr="005C4D2E">
              <w:rPr>
                <w:spacing w:val="-4"/>
                <w:sz w:val="20"/>
                <w:szCs w:val="20"/>
              </w:rPr>
              <w:t>y</w:t>
            </w:r>
          </w:p>
        </w:tc>
      </w:tr>
      <w:tr w:rsidR="00FB197A" w:rsidTr="005C4D2E">
        <w:trPr>
          <w:trHeight w:hRule="exact" w:val="1558"/>
        </w:trPr>
        <w:tc>
          <w:tcPr>
            <w:tcW w:w="3005" w:type="dxa"/>
            <w:tcBorders>
              <w:top w:val="single" w:sz="2" w:space="0" w:color="004E92"/>
              <w:left w:val="single" w:sz="2" w:space="0" w:color="004E92"/>
              <w:bottom w:val="single" w:sz="2" w:space="0" w:color="004E92"/>
              <w:right w:val="single" w:sz="2" w:space="0" w:color="004E92"/>
            </w:tcBorders>
          </w:tcPr>
          <w:p w:rsidR="00FB197A" w:rsidRPr="005C4D2E" w:rsidRDefault="00617197" w:rsidP="005C4D2E">
            <w:pPr>
              <w:pStyle w:val="TableParagraph"/>
              <w:spacing w:line="256" w:lineRule="auto"/>
              <w:ind w:left="77" w:right="265"/>
              <w:rPr>
                <w:rFonts w:eastAsia="PMingLiU" w:cs="PMingLiU"/>
                <w:sz w:val="20"/>
                <w:szCs w:val="20"/>
              </w:rPr>
            </w:pPr>
            <w:r w:rsidRPr="005C4D2E">
              <w:rPr>
                <w:sz w:val="20"/>
                <w:szCs w:val="20"/>
              </w:rPr>
              <w:t>4.06</w:t>
            </w:r>
            <w:r w:rsidRPr="005C4D2E">
              <w:rPr>
                <w:spacing w:val="-11"/>
                <w:sz w:val="20"/>
                <w:szCs w:val="20"/>
              </w:rPr>
              <w:t xml:space="preserve"> </w:t>
            </w:r>
            <w:r w:rsidRPr="005C4D2E">
              <w:rPr>
                <w:spacing w:val="-1"/>
                <w:sz w:val="20"/>
                <w:szCs w:val="20"/>
              </w:rPr>
              <w:t>Regularly</w:t>
            </w:r>
            <w:r w:rsidRPr="005C4D2E">
              <w:rPr>
                <w:spacing w:val="-10"/>
                <w:sz w:val="20"/>
                <w:szCs w:val="20"/>
              </w:rPr>
              <w:t xml:space="preserve"> </w:t>
            </w:r>
            <w:r w:rsidRPr="005C4D2E">
              <w:rPr>
                <w:sz w:val="20"/>
                <w:szCs w:val="20"/>
              </w:rPr>
              <w:t>assess</w:t>
            </w:r>
            <w:r w:rsidRPr="005C4D2E">
              <w:rPr>
                <w:spacing w:val="-10"/>
                <w:sz w:val="20"/>
                <w:szCs w:val="20"/>
              </w:rPr>
              <w:t xml:space="preserve"> </w:t>
            </w:r>
            <w:r w:rsidRPr="005C4D2E">
              <w:rPr>
                <w:sz w:val="20"/>
                <w:szCs w:val="20"/>
              </w:rPr>
              <w:t>mean</w:t>
            </w:r>
            <w:r w:rsidRPr="005C4D2E">
              <w:rPr>
                <w:spacing w:val="-10"/>
                <w:sz w:val="20"/>
                <w:szCs w:val="20"/>
              </w:rPr>
              <w:t xml:space="preserve"> </w:t>
            </w:r>
            <w:r w:rsidRPr="005C4D2E">
              <w:rPr>
                <w:sz w:val="20"/>
                <w:szCs w:val="20"/>
              </w:rPr>
              <w:t>surface</w:t>
            </w:r>
            <w:r w:rsidRPr="005C4D2E">
              <w:rPr>
                <w:spacing w:val="27"/>
                <w:w w:val="95"/>
                <w:sz w:val="20"/>
                <w:szCs w:val="20"/>
              </w:rPr>
              <w:t xml:space="preserve"> </w:t>
            </w:r>
            <w:r w:rsidRPr="005C4D2E">
              <w:rPr>
                <w:sz w:val="20"/>
                <w:szCs w:val="20"/>
              </w:rPr>
              <w:t>plastic</w:t>
            </w:r>
            <w:r w:rsidRPr="005C4D2E">
              <w:rPr>
                <w:spacing w:val="-6"/>
                <w:sz w:val="20"/>
                <w:szCs w:val="20"/>
              </w:rPr>
              <w:t xml:space="preserve"> </w:t>
            </w:r>
            <w:r w:rsidRPr="005C4D2E">
              <w:rPr>
                <w:sz w:val="20"/>
                <w:szCs w:val="20"/>
              </w:rPr>
              <w:t>loads</w:t>
            </w:r>
            <w:r w:rsidRPr="005C4D2E">
              <w:rPr>
                <w:spacing w:val="-6"/>
                <w:sz w:val="20"/>
                <w:szCs w:val="20"/>
              </w:rPr>
              <w:t xml:space="preserve"> </w:t>
            </w:r>
            <w:r w:rsidRPr="005C4D2E">
              <w:rPr>
                <w:sz w:val="20"/>
                <w:szCs w:val="20"/>
              </w:rPr>
              <w:t>and</w:t>
            </w:r>
            <w:r w:rsidRPr="005C4D2E">
              <w:rPr>
                <w:spacing w:val="-5"/>
                <w:sz w:val="20"/>
                <w:szCs w:val="20"/>
              </w:rPr>
              <w:t xml:space="preserve"> </w:t>
            </w:r>
            <w:r w:rsidRPr="005C4D2E">
              <w:rPr>
                <w:sz w:val="20"/>
                <w:szCs w:val="20"/>
              </w:rPr>
              <w:t>associated</w:t>
            </w:r>
            <w:r w:rsidRPr="005C4D2E">
              <w:rPr>
                <w:w w:val="98"/>
                <w:sz w:val="20"/>
                <w:szCs w:val="20"/>
              </w:rPr>
              <w:t xml:space="preserve"> </w:t>
            </w:r>
            <w:r w:rsidRPr="005C4D2E">
              <w:rPr>
                <w:spacing w:val="-1"/>
                <w:sz w:val="20"/>
                <w:szCs w:val="20"/>
              </w:rPr>
              <w:t>hazardous</w:t>
            </w:r>
            <w:r w:rsidRPr="005C4D2E">
              <w:rPr>
                <w:spacing w:val="21"/>
                <w:sz w:val="20"/>
                <w:szCs w:val="20"/>
              </w:rPr>
              <w:t xml:space="preserve"> </w:t>
            </w:r>
            <w:r w:rsidRPr="005C4D2E">
              <w:rPr>
                <w:sz w:val="20"/>
                <w:szCs w:val="20"/>
              </w:rPr>
              <w:t>chemical</w:t>
            </w:r>
            <w:r w:rsidRPr="005C4D2E">
              <w:rPr>
                <w:spacing w:val="21"/>
                <w:sz w:val="20"/>
                <w:szCs w:val="20"/>
              </w:rPr>
              <w:t xml:space="preserve"> </w:t>
            </w:r>
            <w:r w:rsidRPr="005C4D2E">
              <w:rPr>
                <w:sz w:val="20"/>
                <w:szCs w:val="20"/>
              </w:rPr>
              <w:t>contaminants</w:t>
            </w:r>
            <w:r w:rsidRPr="005C4D2E">
              <w:rPr>
                <w:spacing w:val="26"/>
                <w:w w:val="104"/>
                <w:sz w:val="20"/>
                <w:szCs w:val="20"/>
              </w:rPr>
              <w:t xml:space="preserve"> </w:t>
            </w:r>
            <w:r w:rsidRPr="005C4D2E">
              <w:rPr>
                <w:spacing w:val="-1"/>
                <w:sz w:val="20"/>
                <w:szCs w:val="20"/>
              </w:rPr>
              <w:t>acr</w:t>
            </w:r>
            <w:r w:rsidRPr="005C4D2E">
              <w:rPr>
                <w:spacing w:val="-2"/>
                <w:sz w:val="20"/>
                <w:szCs w:val="20"/>
              </w:rPr>
              <w:t>oss</w:t>
            </w:r>
            <w:r w:rsidRPr="005C4D2E">
              <w:rPr>
                <w:spacing w:val="1"/>
                <w:sz w:val="20"/>
                <w:szCs w:val="20"/>
              </w:rPr>
              <w:t xml:space="preserve"> </w:t>
            </w:r>
            <w:r w:rsidRPr="005C4D2E">
              <w:rPr>
                <w:spacing w:val="-2"/>
                <w:sz w:val="20"/>
                <w:szCs w:val="20"/>
              </w:rPr>
              <w:t>A</w:t>
            </w:r>
            <w:r w:rsidRPr="005C4D2E">
              <w:rPr>
                <w:spacing w:val="-1"/>
                <w:sz w:val="20"/>
                <w:szCs w:val="20"/>
              </w:rPr>
              <w:t>ustralian</w:t>
            </w:r>
            <w:r w:rsidRPr="005C4D2E">
              <w:rPr>
                <w:spacing w:val="1"/>
                <w:sz w:val="20"/>
                <w:szCs w:val="20"/>
              </w:rPr>
              <w:t xml:space="preserve"> </w:t>
            </w:r>
            <w:r w:rsidRPr="005C4D2E">
              <w:rPr>
                <w:sz w:val="20"/>
                <w:szCs w:val="20"/>
              </w:rPr>
              <w:t>jurisdictions</w:t>
            </w:r>
            <w:r w:rsidR="005C4D2E">
              <w:rPr>
                <w:sz w:val="20"/>
                <w:szCs w:val="20"/>
              </w:rPr>
              <w:t xml:space="preserve"> </w:t>
            </w:r>
            <w:r w:rsidRPr="005C4D2E">
              <w:rPr>
                <w:w w:val="105"/>
                <w:sz w:val="20"/>
                <w:szCs w:val="20"/>
              </w:rPr>
              <w:t>and</w:t>
            </w:r>
            <w:r w:rsidRPr="005C4D2E">
              <w:rPr>
                <w:spacing w:val="-30"/>
                <w:w w:val="105"/>
                <w:sz w:val="20"/>
                <w:szCs w:val="20"/>
              </w:rPr>
              <w:t xml:space="preserve"> </w:t>
            </w:r>
            <w:r w:rsidRPr="005C4D2E">
              <w:rPr>
                <w:spacing w:val="-1"/>
                <w:w w:val="105"/>
                <w:sz w:val="20"/>
                <w:szCs w:val="20"/>
              </w:rPr>
              <w:t>territorie</w:t>
            </w:r>
            <w:r w:rsidRPr="005C4D2E">
              <w:rPr>
                <w:color w:val="1B1C20"/>
                <w:spacing w:val="-2"/>
                <w:w w:val="105"/>
                <w:sz w:val="20"/>
                <w:szCs w:val="20"/>
              </w:rPr>
              <w:t>s</w:t>
            </w:r>
          </w:p>
        </w:tc>
        <w:tc>
          <w:tcPr>
            <w:tcW w:w="3005" w:type="dxa"/>
            <w:tcBorders>
              <w:top w:val="single" w:sz="2" w:space="0" w:color="004E92"/>
              <w:left w:val="single" w:sz="2" w:space="0" w:color="004E92"/>
              <w:bottom w:val="single" w:sz="2" w:space="0" w:color="004E92"/>
              <w:right w:val="single" w:sz="2" w:space="0" w:color="004E92"/>
            </w:tcBorders>
          </w:tcPr>
          <w:p w:rsidR="00FB197A" w:rsidRPr="005C4D2E" w:rsidRDefault="00617197">
            <w:pPr>
              <w:pStyle w:val="TableParagraph"/>
              <w:ind w:left="77"/>
              <w:rPr>
                <w:rFonts w:eastAsia="PMingLiU" w:cs="PMingLiU"/>
                <w:sz w:val="20"/>
                <w:szCs w:val="20"/>
              </w:rPr>
            </w:pPr>
            <w:bookmarkStart w:id="37" w:name="_Hlk504389334"/>
            <w:bookmarkEnd w:id="37"/>
            <w:r w:rsidRPr="005C4D2E">
              <w:rPr>
                <w:color w:val="1B1C20"/>
                <w:spacing w:val="-3"/>
                <w:w w:val="105"/>
                <w:sz w:val="20"/>
                <w:szCs w:val="20"/>
              </w:rPr>
              <w:t>O</w:t>
            </w:r>
            <w:r w:rsidRPr="005C4D2E">
              <w:rPr>
                <w:color w:val="1B1C20"/>
                <w:spacing w:val="-4"/>
                <w:w w:val="105"/>
                <w:sz w:val="20"/>
                <w:szCs w:val="20"/>
              </w:rPr>
              <w:t>ngoing</w:t>
            </w:r>
            <w:r w:rsidRPr="005C4D2E">
              <w:rPr>
                <w:color w:val="1B1C20"/>
                <w:spacing w:val="-15"/>
                <w:w w:val="105"/>
                <w:sz w:val="20"/>
                <w:szCs w:val="20"/>
              </w:rPr>
              <w:t xml:space="preserve"> </w:t>
            </w:r>
            <w:r w:rsidRPr="005C4D2E">
              <w:rPr>
                <w:color w:val="1B1C20"/>
                <w:spacing w:val="-3"/>
                <w:w w:val="105"/>
                <w:sz w:val="20"/>
                <w:szCs w:val="20"/>
              </w:rPr>
              <w:t>for</w:t>
            </w:r>
            <w:r w:rsidRPr="005C4D2E">
              <w:rPr>
                <w:color w:val="1B1C20"/>
                <w:spacing w:val="-15"/>
                <w:w w:val="105"/>
                <w:sz w:val="20"/>
                <w:szCs w:val="20"/>
              </w:rPr>
              <w:t xml:space="preserve"> </w:t>
            </w:r>
            <w:r w:rsidRPr="005C4D2E">
              <w:rPr>
                <w:color w:val="1B1C20"/>
                <w:spacing w:val="-2"/>
                <w:w w:val="105"/>
                <w:sz w:val="20"/>
                <w:szCs w:val="20"/>
              </w:rPr>
              <w:t>the</w:t>
            </w:r>
            <w:r w:rsidRPr="005C4D2E">
              <w:rPr>
                <w:color w:val="1B1C20"/>
                <w:spacing w:val="-15"/>
                <w:w w:val="105"/>
                <w:sz w:val="20"/>
                <w:szCs w:val="20"/>
              </w:rPr>
              <w:t xml:space="preserve"> </w:t>
            </w:r>
            <w:r w:rsidRPr="005C4D2E">
              <w:rPr>
                <w:color w:val="1B1C20"/>
                <w:spacing w:val="-4"/>
                <w:w w:val="105"/>
                <w:sz w:val="20"/>
                <w:szCs w:val="20"/>
              </w:rPr>
              <w:t>life</w:t>
            </w:r>
            <w:r w:rsidRPr="005C4D2E">
              <w:rPr>
                <w:color w:val="1B1C20"/>
                <w:spacing w:val="-14"/>
                <w:w w:val="105"/>
                <w:sz w:val="20"/>
                <w:szCs w:val="20"/>
              </w:rPr>
              <w:t xml:space="preserve"> </w:t>
            </w:r>
            <w:r w:rsidRPr="005C4D2E">
              <w:rPr>
                <w:color w:val="1B1C20"/>
                <w:spacing w:val="-3"/>
                <w:w w:val="105"/>
                <w:sz w:val="20"/>
                <w:szCs w:val="20"/>
              </w:rPr>
              <w:t>of</w:t>
            </w:r>
            <w:r w:rsidRPr="005C4D2E">
              <w:rPr>
                <w:color w:val="1B1C20"/>
                <w:spacing w:val="-15"/>
                <w:w w:val="105"/>
                <w:sz w:val="20"/>
                <w:szCs w:val="20"/>
              </w:rPr>
              <w:t xml:space="preserve"> </w:t>
            </w:r>
            <w:r w:rsidRPr="005C4D2E">
              <w:rPr>
                <w:color w:val="1B1C20"/>
                <w:spacing w:val="-2"/>
                <w:w w:val="105"/>
                <w:sz w:val="20"/>
                <w:szCs w:val="20"/>
              </w:rPr>
              <w:t>the</w:t>
            </w:r>
            <w:r w:rsidRPr="005C4D2E">
              <w:rPr>
                <w:color w:val="1B1C20"/>
                <w:spacing w:val="-23"/>
                <w:w w:val="105"/>
                <w:sz w:val="20"/>
                <w:szCs w:val="20"/>
              </w:rPr>
              <w:t xml:space="preserve"> </w:t>
            </w:r>
            <w:r w:rsidRPr="005C4D2E">
              <w:rPr>
                <w:color w:val="1B1C20"/>
                <w:spacing w:val="-8"/>
                <w:w w:val="105"/>
                <w:sz w:val="20"/>
                <w:szCs w:val="20"/>
              </w:rPr>
              <w:t>T</w:t>
            </w:r>
            <w:r w:rsidRPr="005C4D2E">
              <w:rPr>
                <w:color w:val="1B1C20"/>
                <w:spacing w:val="-9"/>
                <w:w w:val="105"/>
                <w:sz w:val="20"/>
                <w:szCs w:val="20"/>
              </w:rPr>
              <w:t>AP</w:t>
            </w:r>
          </w:p>
        </w:tc>
        <w:tc>
          <w:tcPr>
            <w:tcW w:w="3005" w:type="dxa"/>
            <w:tcBorders>
              <w:top w:val="single" w:sz="2" w:space="0" w:color="004E92"/>
              <w:left w:val="single" w:sz="2" w:space="0" w:color="004E92"/>
              <w:bottom w:val="single" w:sz="2" w:space="0" w:color="004E92"/>
              <w:right w:val="single" w:sz="2" w:space="0" w:color="004E92"/>
            </w:tcBorders>
          </w:tcPr>
          <w:p w:rsidR="00FB197A" w:rsidRPr="005C4D2E" w:rsidRDefault="00617197" w:rsidP="005C4D2E">
            <w:pPr>
              <w:pStyle w:val="TableParagraph"/>
              <w:spacing w:before="30" w:line="240" w:lineRule="exact"/>
              <w:ind w:left="77" w:right="255"/>
              <w:rPr>
                <w:rFonts w:eastAsia="PMingLiU" w:cs="PMingLiU"/>
                <w:sz w:val="20"/>
                <w:szCs w:val="20"/>
              </w:rPr>
            </w:pPr>
            <w:r w:rsidRPr="005C4D2E">
              <w:rPr>
                <w:spacing w:val="-1"/>
                <w:sz w:val="20"/>
                <w:szCs w:val="20"/>
              </w:rPr>
              <w:t>Regular</w:t>
            </w:r>
            <w:r w:rsidRPr="005C4D2E">
              <w:rPr>
                <w:spacing w:val="-5"/>
                <w:sz w:val="20"/>
                <w:szCs w:val="20"/>
              </w:rPr>
              <w:t xml:space="preserve"> </w:t>
            </w:r>
            <w:r w:rsidRPr="005C4D2E">
              <w:rPr>
                <w:sz w:val="20"/>
                <w:szCs w:val="20"/>
              </w:rPr>
              <w:t>assessment</w:t>
            </w:r>
            <w:r w:rsidRPr="005C4D2E">
              <w:rPr>
                <w:spacing w:val="-5"/>
                <w:sz w:val="20"/>
                <w:szCs w:val="20"/>
              </w:rPr>
              <w:t xml:space="preserve"> </w:t>
            </w:r>
            <w:r w:rsidRPr="005C4D2E">
              <w:rPr>
                <w:sz w:val="20"/>
                <w:szCs w:val="20"/>
              </w:rPr>
              <w:t>of</w:t>
            </w:r>
            <w:r w:rsidRPr="005C4D2E">
              <w:rPr>
                <w:spacing w:val="-5"/>
                <w:sz w:val="20"/>
                <w:szCs w:val="20"/>
              </w:rPr>
              <w:t xml:space="preserve"> </w:t>
            </w:r>
            <w:r w:rsidRPr="005C4D2E">
              <w:rPr>
                <w:sz w:val="20"/>
                <w:szCs w:val="20"/>
              </w:rPr>
              <w:t>mean</w:t>
            </w:r>
            <w:r w:rsidRPr="005C4D2E">
              <w:rPr>
                <w:spacing w:val="24"/>
                <w:w w:val="103"/>
                <w:sz w:val="20"/>
                <w:szCs w:val="20"/>
              </w:rPr>
              <w:t xml:space="preserve"> </w:t>
            </w:r>
            <w:r w:rsidRPr="005C4D2E">
              <w:rPr>
                <w:sz w:val="20"/>
                <w:szCs w:val="20"/>
              </w:rPr>
              <w:t>surface</w:t>
            </w:r>
            <w:r w:rsidRPr="005C4D2E">
              <w:rPr>
                <w:spacing w:val="-9"/>
                <w:sz w:val="20"/>
                <w:szCs w:val="20"/>
              </w:rPr>
              <w:t xml:space="preserve"> </w:t>
            </w:r>
            <w:r w:rsidRPr="005C4D2E">
              <w:rPr>
                <w:sz w:val="20"/>
                <w:szCs w:val="20"/>
              </w:rPr>
              <w:t>plastic</w:t>
            </w:r>
            <w:r w:rsidRPr="005C4D2E">
              <w:rPr>
                <w:spacing w:val="-8"/>
                <w:sz w:val="20"/>
                <w:szCs w:val="20"/>
              </w:rPr>
              <w:t xml:space="preserve"> </w:t>
            </w:r>
            <w:r w:rsidRPr="005C4D2E">
              <w:rPr>
                <w:sz w:val="20"/>
                <w:szCs w:val="20"/>
              </w:rPr>
              <w:t>loads</w:t>
            </w:r>
            <w:r w:rsidRPr="005C4D2E">
              <w:rPr>
                <w:spacing w:val="-8"/>
                <w:sz w:val="20"/>
                <w:szCs w:val="20"/>
              </w:rPr>
              <w:t xml:space="preserve"> </w:t>
            </w:r>
            <w:r w:rsidRPr="005C4D2E">
              <w:rPr>
                <w:sz w:val="20"/>
                <w:szCs w:val="20"/>
              </w:rPr>
              <w:t>and</w:t>
            </w:r>
            <w:r w:rsidRPr="005C4D2E">
              <w:rPr>
                <w:spacing w:val="-8"/>
                <w:sz w:val="20"/>
                <w:szCs w:val="20"/>
              </w:rPr>
              <w:t xml:space="preserve"> </w:t>
            </w:r>
            <w:r w:rsidRPr="005C4D2E">
              <w:rPr>
                <w:sz w:val="20"/>
                <w:szCs w:val="20"/>
              </w:rPr>
              <w:t>associated</w:t>
            </w:r>
            <w:r w:rsidR="005C4D2E">
              <w:rPr>
                <w:sz w:val="20"/>
                <w:szCs w:val="20"/>
              </w:rPr>
              <w:t xml:space="preserve"> </w:t>
            </w:r>
            <w:r w:rsidRPr="005C4D2E">
              <w:rPr>
                <w:spacing w:val="-1"/>
                <w:sz w:val="20"/>
                <w:szCs w:val="20"/>
              </w:rPr>
              <w:t>hazardous</w:t>
            </w:r>
            <w:r w:rsidRPr="005C4D2E">
              <w:rPr>
                <w:spacing w:val="16"/>
                <w:sz w:val="20"/>
                <w:szCs w:val="20"/>
              </w:rPr>
              <w:t xml:space="preserve"> </w:t>
            </w:r>
            <w:r w:rsidRPr="005C4D2E">
              <w:rPr>
                <w:sz w:val="20"/>
                <w:szCs w:val="20"/>
              </w:rPr>
              <w:t>chemical</w:t>
            </w:r>
            <w:r w:rsidRPr="005C4D2E">
              <w:rPr>
                <w:spacing w:val="16"/>
                <w:sz w:val="20"/>
                <w:szCs w:val="20"/>
              </w:rPr>
              <w:t xml:space="preserve"> </w:t>
            </w:r>
            <w:r w:rsidRPr="005C4D2E">
              <w:rPr>
                <w:sz w:val="20"/>
                <w:szCs w:val="20"/>
              </w:rPr>
              <w:t>contaminants</w:t>
            </w:r>
            <w:r w:rsidRPr="005C4D2E">
              <w:rPr>
                <w:spacing w:val="17"/>
                <w:sz w:val="20"/>
                <w:szCs w:val="20"/>
              </w:rPr>
              <w:t xml:space="preserve"> </w:t>
            </w:r>
            <w:r w:rsidRPr="005C4D2E">
              <w:rPr>
                <w:sz w:val="20"/>
                <w:szCs w:val="20"/>
              </w:rPr>
              <w:t>in</w:t>
            </w:r>
            <w:r w:rsidRPr="005C4D2E">
              <w:rPr>
                <w:spacing w:val="26"/>
                <w:w w:val="106"/>
                <w:sz w:val="20"/>
                <w:szCs w:val="20"/>
              </w:rPr>
              <w:t xml:space="preserve"> </w:t>
            </w:r>
            <w:r w:rsidRPr="005C4D2E">
              <w:rPr>
                <w:spacing w:val="-2"/>
                <w:sz w:val="20"/>
                <w:szCs w:val="20"/>
              </w:rPr>
              <w:t>A</w:t>
            </w:r>
            <w:r w:rsidRPr="005C4D2E">
              <w:rPr>
                <w:spacing w:val="-1"/>
                <w:sz w:val="20"/>
                <w:szCs w:val="20"/>
              </w:rPr>
              <w:t>ustralian</w:t>
            </w:r>
            <w:r w:rsidRPr="005C4D2E">
              <w:rPr>
                <w:spacing w:val="-11"/>
                <w:sz w:val="20"/>
                <w:szCs w:val="20"/>
              </w:rPr>
              <w:t xml:space="preserve"> </w:t>
            </w:r>
            <w:r w:rsidRPr="005C4D2E">
              <w:rPr>
                <w:sz w:val="20"/>
                <w:szCs w:val="20"/>
              </w:rPr>
              <w:t>waters</w:t>
            </w:r>
          </w:p>
        </w:tc>
        <w:tc>
          <w:tcPr>
            <w:tcW w:w="3005" w:type="dxa"/>
            <w:tcBorders>
              <w:top w:val="single" w:sz="2" w:space="0" w:color="004E92"/>
              <w:left w:val="single" w:sz="2" w:space="0" w:color="004E92"/>
              <w:bottom w:val="single" w:sz="2" w:space="0" w:color="004E92"/>
              <w:right w:val="single" w:sz="2" w:space="0" w:color="004E92"/>
            </w:tcBorders>
          </w:tcPr>
          <w:p w:rsidR="00FB197A" w:rsidRPr="005C4D2E" w:rsidRDefault="00617197">
            <w:pPr>
              <w:pStyle w:val="TableParagraph"/>
              <w:spacing w:before="30" w:line="240" w:lineRule="exact"/>
              <w:ind w:left="77" w:right="80"/>
              <w:rPr>
                <w:rFonts w:eastAsia="PMingLiU" w:cs="PMingLiU"/>
                <w:sz w:val="20"/>
                <w:szCs w:val="20"/>
              </w:rPr>
            </w:pPr>
            <w:r w:rsidRPr="005C4D2E">
              <w:rPr>
                <w:spacing w:val="-6"/>
                <w:w w:val="105"/>
                <w:sz w:val="20"/>
                <w:szCs w:val="20"/>
              </w:rPr>
              <w:t>U</w:t>
            </w:r>
            <w:r w:rsidRPr="005C4D2E">
              <w:rPr>
                <w:spacing w:val="-7"/>
                <w:w w:val="105"/>
                <w:sz w:val="20"/>
                <w:szCs w:val="20"/>
              </w:rPr>
              <w:t>nderstanding</w:t>
            </w:r>
            <w:r w:rsidRPr="005C4D2E">
              <w:rPr>
                <w:spacing w:val="-22"/>
                <w:w w:val="105"/>
                <w:sz w:val="20"/>
                <w:szCs w:val="20"/>
              </w:rPr>
              <w:t xml:space="preserve"> </w:t>
            </w:r>
            <w:r w:rsidRPr="005C4D2E">
              <w:rPr>
                <w:spacing w:val="-4"/>
                <w:w w:val="105"/>
                <w:sz w:val="20"/>
                <w:szCs w:val="20"/>
              </w:rPr>
              <w:t>of</w:t>
            </w:r>
            <w:r w:rsidRPr="005C4D2E">
              <w:rPr>
                <w:spacing w:val="-21"/>
                <w:w w:val="105"/>
                <w:sz w:val="20"/>
                <w:szCs w:val="20"/>
              </w:rPr>
              <w:t xml:space="preserve"> </w:t>
            </w:r>
            <w:r w:rsidRPr="005C4D2E">
              <w:rPr>
                <w:spacing w:val="-4"/>
                <w:w w:val="105"/>
                <w:sz w:val="20"/>
                <w:szCs w:val="20"/>
              </w:rPr>
              <w:t>the</w:t>
            </w:r>
            <w:r w:rsidRPr="005C4D2E">
              <w:rPr>
                <w:spacing w:val="-22"/>
                <w:w w:val="105"/>
                <w:sz w:val="20"/>
                <w:szCs w:val="20"/>
              </w:rPr>
              <w:t xml:space="preserve"> </w:t>
            </w:r>
            <w:r w:rsidRPr="005C4D2E">
              <w:rPr>
                <w:spacing w:val="-5"/>
                <w:w w:val="105"/>
                <w:sz w:val="20"/>
                <w:szCs w:val="20"/>
              </w:rPr>
              <w:t>amounts,</w:t>
            </w:r>
            <w:r w:rsidRPr="005C4D2E">
              <w:rPr>
                <w:spacing w:val="-21"/>
                <w:w w:val="105"/>
                <w:sz w:val="20"/>
                <w:szCs w:val="20"/>
              </w:rPr>
              <w:t xml:space="preserve"> </w:t>
            </w:r>
            <w:r w:rsidRPr="005C4D2E">
              <w:rPr>
                <w:spacing w:val="-7"/>
                <w:w w:val="105"/>
                <w:sz w:val="20"/>
                <w:szCs w:val="20"/>
              </w:rPr>
              <w:t>sources</w:t>
            </w:r>
            <w:r w:rsidRPr="005C4D2E">
              <w:rPr>
                <w:spacing w:val="42"/>
                <w:w w:val="93"/>
                <w:sz w:val="20"/>
                <w:szCs w:val="20"/>
              </w:rPr>
              <w:t xml:space="preserve"> </w:t>
            </w:r>
            <w:r w:rsidRPr="005C4D2E">
              <w:rPr>
                <w:spacing w:val="-4"/>
                <w:w w:val="105"/>
                <w:sz w:val="20"/>
                <w:szCs w:val="20"/>
              </w:rPr>
              <w:t>and</w:t>
            </w:r>
            <w:r w:rsidRPr="005C4D2E">
              <w:rPr>
                <w:spacing w:val="-18"/>
                <w:w w:val="105"/>
                <w:sz w:val="20"/>
                <w:szCs w:val="20"/>
              </w:rPr>
              <w:t xml:space="preserve"> </w:t>
            </w:r>
            <w:r w:rsidRPr="005C4D2E">
              <w:rPr>
                <w:spacing w:val="-6"/>
                <w:w w:val="105"/>
                <w:sz w:val="20"/>
                <w:szCs w:val="20"/>
              </w:rPr>
              <w:t>potential</w:t>
            </w:r>
            <w:r w:rsidRPr="005C4D2E">
              <w:rPr>
                <w:spacing w:val="-17"/>
                <w:w w:val="105"/>
                <w:sz w:val="20"/>
                <w:szCs w:val="20"/>
              </w:rPr>
              <w:t xml:space="preserve"> </w:t>
            </w:r>
            <w:r w:rsidRPr="005C4D2E">
              <w:rPr>
                <w:spacing w:val="-6"/>
                <w:w w:val="105"/>
                <w:sz w:val="20"/>
                <w:szCs w:val="20"/>
              </w:rPr>
              <w:t>impacts</w:t>
            </w:r>
            <w:r w:rsidRPr="005C4D2E">
              <w:rPr>
                <w:spacing w:val="-17"/>
                <w:w w:val="105"/>
                <w:sz w:val="20"/>
                <w:szCs w:val="20"/>
              </w:rPr>
              <w:t xml:space="preserve"> </w:t>
            </w:r>
            <w:r w:rsidRPr="005C4D2E">
              <w:rPr>
                <w:spacing w:val="-4"/>
                <w:w w:val="105"/>
                <w:sz w:val="20"/>
                <w:szCs w:val="20"/>
              </w:rPr>
              <w:t>of</w:t>
            </w:r>
            <w:r w:rsidRPr="005C4D2E">
              <w:rPr>
                <w:spacing w:val="-17"/>
                <w:w w:val="105"/>
                <w:sz w:val="20"/>
                <w:szCs w:val="20"/>
              </w:rPr>
              <w:t xml:space="preserve"> </w:t>
            </w:r>
            <w:r w:rsidRPr="005C4D2E">
              <w:rPr>
                <w:spacing w:val="-4"/>
                <w:w w:val="105"/>
                <w:sz w:val="20"/>
                <w:szCs w:val="20"/>
              </w:rPr>
              <w:t>the</w:t>
            </w:r>
            <w:r w:rsidRPr="005C4D2E">
              <w:rPr>
                <w:spacing w:val="-17"/>
                <w:w w:val="105"/>
                <w:sz w:val="20"/>
                <w:szCs w:val="20"/>
              </w:rPr>
              <w:t xml:space="preserve"> </w:t>
            </w:r>
            <w:r w:rsidRPr="005C4D2E">
              <w:rPr>
                <w:spacing w:val="-6"/>
                <w:w w:val="105"/>
                <w:sz w:val="20"/>
                <w:szCs w:val="20"/>
              </w:rPr>
              <w:t>most</w:t>
            </w:r>
            <w:r w:rsidRPr="005C4D2E">
              <w:rPr>
                <w:spacing w:val="25"/>
                <w:w w:val="104"/>
                <w:sz w:val="20"/>
                <w:szCs w:val="20"/>
              </w:rPr>
              <w:t xml:space="preserve"> </w:t>
            </w:r>
            <w:r w:rsidRPr="005C4D2E">
              <w:rPr>
                <w:spacing w:val="-5"/>
                <w:w w:val="105"/>
                <w:sz w:val="20"/>
                <w:szCs w:val="20"/>
              </w:rPr>
              <w:t>abundant</w:t>
            </w:r>
            <w:r w:rsidRPr="005C4D2E">
              <w:rPr>
                <w:spacing w:val="-29"/>
                <w:w w:val="105"/>
                <w:sz w:val="20"/>
                <w:szCs w:val="20"/>
              </w:rPr>
              <w:t xml:space="preserve"> </w:t>
            </w:r>
            <w:r w:rsidRPr="005C4D2E">
              <w:rPr>
                <w:spacing w:val="-5"/>
                <w:w w:val="105"/>
                <w:sz w:val="20"/>
                <w:szCs w:val="20"/>
              </w:rPr>
              <w:t>forms</w:t>
            </w:r>
            <w:r w:rsidRPr="005C4D2E">
              <w:rPr>
                <w:spacing w:val="-29"/>
                <w:w w:val="105"/>
                <w:sz w:val="20"/>
                <w:szCs w:val="20"/>
              </w:rPr>
              <w:t xml:space="preserve"> </w:t>
            </w:r>
            <w:r w:rsidRPr="005C4D2E">
              <w:rPr>
                <w:spacing w:val="-4"/>
                <w:w w:val="105"/>
                <w:sz w:val="20"/>
                <w:szCs w:val="20"/>
              </w:rPr>
              <w:t>of</w:t>
            </w:r>
            <w:r w:rsidRPr="005C4D2E">
              <w:rPr>
                <w:spacing w:val="-28"/>
                <w:w w:val="105"/>
                <w:sz w:val="20"/>
                <w:szCs w:val="20"/>
              </w:rPr>
              <w:t xml:space="preserve"> </w:t>
            </w:r>
            <w:r w:rsidRPr="005C4D2E">
              <w:rPr>
                <w:spacing w:val="-6"/>
                <w:w w:val="105"/>
                <w:sz w:val="20"/>
                <w:szCs w:val="20"/>
              </w:rPr>
              <w:t>plastic,</w:t>
            </w:r>
            <w:r w:rsidRPr="005C4D2E">
              <w:rPr>
                <w:spacing w:val="-29"/>
                <w:w w:val="105"/>
                <w:sz w:val="20"/>
                <w:szCs w:val="20"/>
              </w:rPr>
              <w:t xml:space="preserve"> </w:t>
            </w:r>
            <w:r w:rsidRPr="005C4D2E">
              <w:rPr>
                <w:spacing w:val="-7"/>
                <w:w w:val="105"/>
                <w:sz w:val="20"/>
                <w:szCs w:val="20"/>
              </w:rPr>
              <w:t>microplastic</w:t>
            </w:r>
            <w:r w:rsidRPr="005C4D2E">
              <w:rPr>
                <w:spacing w:val="37"/>
                <w:sz w:val="20"/>
                <w:szCs w:val="20"/>
              </w:rPr>
              <w:t xml:space="preserve"> </w:t>
            </w:r>
            <w:r w:rsidRPr="005C4D2E">
              <w:rPr>
                <w:spacing w:val="-4"/>
                <w:sz w:val="20"/>
                <w:szCs w:val="20"/>
              </w:rPr>
              <w:t>and</w:t>
            </w:r>
            <w:r w:rsidRPr="005C4D2E">
              <w:rPr>
                <w:spacing w:val="-6"/>
                <w:sz w:val="20"/>
                <w:szCs w:val="20"/>
              </w:rPr>
              <w:t xml:space="preserve"> associated</w:t>
            </w:r>
            <w:r w:rsidRPr="005C4D2E">
              <w:rPr>
                <w:spacing w:val="-5"/>
                <w:sz w:val="20"/>
                <w:szCs w:val="20"/>
              </w:rPr>
              <w:t xml:space="preserve"> </w:t>
            </w:r>
            <w:r w:rsidRPr="005C4D2E">
              <w:rPr>
                <w:spacing w:val="-6"/>
                <w:sz w:val="20"/>
                <w:szCs w:val="20"/>
              </w:rPr>
              <w:t>hazar</w:t>
            </w:r>
            <w:r w:rsidRPr="005C4D2E">
              <w:rPr>
                <w:spacing w:val="-5"/>
                <w:sz w:val="20"/>
                <w:szCs w:val="20"/>
              </w:rPr>
              <w:t>dous</w:t>
            </w:r>
            <w:r w:rsidRPr="005C4D2E">
              <w:rPr>
                <w:spacing w:val="-6"/>
                <w:sz w:val="20"/>
                <w:szCs w:val="20"/>
              </w:rPr>
              <w:t xml:space="preserve"> </w:t>
            </w:r>
            <w:r w:rsidRPr="005C4D2E">
              <w:rPr>
                <w:spacing w:val="-5"/>
                <w:sz w:val="20"/>
                <w:szCs w:val="20"/>
              </w:rPr>
              <w:t>chemical</w:t>
            </w:r>
            <w:r w:rsidRPr="005C4D2E">
              <w:rPr>
                <w:spacing w:val="24"/>
                <w:sz w:val="20"/>
                <w:szCs w:val="20"/>
              </w:rPr>
              <w:t xml:space="preserve"> </w:t>
            </w:r>
            <w:r w:rsidRPr="005C4D2E">
              <w:rPr>
                <w:spacing w:val="-6"/>
                <w:w w:val="105"/>
                <w:sz w:val="20"/>
                <w:szCs w:val="20"/>
              </w:rPr>
              <w:t>contaminants</w:t>
            </w:r>
            <w:r w:rsidRPr="005C4D2E">
              <w:rPr>
                <w:spacing w:val="-33"/>
                <w:w w:val="105"/>
                <w:sz w:val="20"/>
                <w:szCs w:val="20"/>
              </w:rPr>
              <w:t xml:space="preserve"> </w:t>
            </w:r>
            <w:r w:rsidRPr="005C4D2E">
              <w:rPr>
                <w:spacing w:val="-3"/>
                <w:w w:val="105"/>
                <w:sz w:val="20"/>
                <w:szCs w:val="20"/>
              </w:rPr>
              <w:t>in</w:t>
            </w:r>
            <w:r w:rsidRPr="005C4D2E">
              <w:rPr>
                <w:spacing w:val="-32"/>
                <w:w w:val="105"/>
                <w:sz w:val="20"/>
                <w:szCs w:val="20"/>
              </w:rPr>
              <w:t xml:space="preserve"> </w:t>
            </w:r>
            <w:r w:rsidRPr="005C4D2E">
              <w:rPr>
                <w:spacing w:val="-6"/>
                <w:w w:val="105"/>
                <w:sz w:val="20"/>
                <w:szCs w:val="20"/>
              </w:rPr>
              <w:t>Australian</w:t>
            </w:r>
            <w:r w:rsidRPr="005C4D2E">
              <w:rPr>
                <w:spacing w:val="-33"/>
                <w:w w:val="105"/>
                <w:sz w:val="20"/>
                <w:szCs w:val="20"/>
              </w:rPr>
              <w:t xml:space="preserve"> </w:t>
            </w:r>
            <w:r w:rsidRPr="005C4D2E">
              <w:rPr>
                <w:spacing w:val="-6"/>
                <w:w w:val="105"/>
                <w:sz w:val="20"/>
                <w:szCs w:val="20"/>
              </w:rPr>
              <w:t>waters</w:t>
            </w:r>
          </w:p>
        </w:tc>
        <w:tc>
          <w:tcPr>
            <w:tcW w:w="3005" w:type="dxa"/>
            <w:tcBorders>
              <w:top w:val="single" w:sz="2" w:space="0" w:color="004E92"/>
              <w:left w:val="single" w:sz="2" w:space="0" w:color="004E92"/>
              <w:bottom w:val="single" w:sz="2" w:space="0" w:color="004E92"/>
              <w:right w:val="single" w:sz="2" w:space="0" w:color="004E92"/>
            </w:tcBorders>
          </w:tcPr>
          <w:p w:rsidR="00FB197A" w:rsidRPr="005C4D2E" w:rsidRDefault="00617197" w:rsidP="005C4D2E">
            <w:pPr>
              <w:pStyle w:val="TableParagraph"/>
              <w:spacing w:before="30" w:line="240" w:lineRule="exact"/>
              <w:ind w:left="77" w:right="328"/>
              <w:rPr>
                <w:rFonts w:eastAsia="PMingLiU" w:cs="PMingLiU"/>
                <w:sz w:val="20"/>
                <w:szCs w:val="20"/>
              </w:rPr>
            </w:pPr>
            <w:r w:rsidRPr="005C4D2E">
              <w:rPr>
                <w:spacing w:val="-3"/>
                <w:w w:val="105"/>
                <w:sz w:val="20"/>
                <w:szCs w:val="20"/>
              </w:rPr>
              <w:t>CSIR</w:t>
            </w:r>
            <w:r w:rsidRPr="005C4D2E">
              <w:rPr>
                <w:spacing w:val="-2"/>
                <w:w w:val="105"/>
                <w:sz w:val="20"/>
                <w:szCs w:val="20"/>
              </w:rPr>
              <w:t>O,</w:t>
            </w:r>
            <w:r w:rsidRPr="005C4D2E">
              <w:rPr>
                <w:spacing w:val="-7"/>
                <w:w w:val="105"/>
                <w:sz w:val="20"/>
                <w:szCs w:val="20"/>
              </w:rPr>
              <w:t xml:space="preserve"> </w:t>
            </w:r>
            <w:r w:rsidRPr="005C4D2E">
              <w:rPr>
                <w:spacing w:val="-2"/>
                <w:w w:val="105"/>
                <w:sz w:val="20"/>
                <w:szCs w:val="20"/>
              </w:rPr>
              <w:t>Australian,</w:t>
            </w:r>
            <w:r w:rsidRPr="005C4D2E">
              <w:rPr>
                <w:spacing w:val="-7"/>
                <w:w w:val="105"/>
                <w:sz w:val="20"/>
                <w:szCs w:val="20"/>
              </w:rPr>
              <w:t xml:space="preserve"> </w:t>
            </w:r>
            <w:r w:rsidRPr="005C4D2E">
              <w:rPr>
                <w:w w:val="105"/>
                <w:sz w:val="20"/>
                <w:szCs w:val="20"/>
              </w:rPr>
              <w:t>state</w:t>
            </w:r>
            <w:r w:rsidRPr="005C4D2E">
              <w:rPr>
                <w:spacing w:val="-7"/>
                <w:w w:val="105"/>
                <w:sz w:val="20"/>
                <w:szCs w:val="20"/>
              </w:rPr>
              <w:t xml:space="preserve"> </w:t>
            </w:r>
            <w:r w:rsidRPr="005C4D2E">
              <w:rPr>
                <w:w w:val="105"/>
                <w:sz w:val="20"/>
                <w:szCs w:val="20"/>
              </w:rPr>
              <w:t>and</w:t>
            </w:r>
            <w:r w:rsidRPr="005C4D2E">
              <w:rPr>
                <w:spacing w:val="-7"/>
                <w:w w:val="105"/>
                <w:sz w:val="20"/>
                <w:szCs w:val="20"/>
              </w:rPr>
              <w:t xml:space="preserve"> </w:t>
            </w:r>
            <w:r w:rsidRPr="005C4D2E">
              <w:rPr>
                <w:w w:val="105"/>
                <w:sz w:val="20"/>
                <w:szCs w:val="20"/>
              </w:rPr>
              <w:t>NT</w:t>
            </w:r>
            <w:r w:rsidRPr="005C4D2E">
              <w:rPr>
                <w:spacing w:val="23"/>
                <w:w w:val="115"/>
                <w:sz w:val="20"/>
                <w:szCs w:val="20"/>
              </w:rPr>
              <w:t xml:space="preserve"> </w:t>
            </w:r>
            <w:r w:rsidRPr="005C4D2E">
              <w:rPr>
                <w:spacing w:val="-2"/>
                <w:w w:val="105"/>
                <w:sz w:val="20"/>
                <w:szCs w:val="20"/>
              </w:rPr>
              <w:t>gov</w:t>
            </w:r>
            <w:r w:rsidRPr="005C4D2E">
              <w:rPr>
                <w:spacing w:val="-1"/>
                <w:w w:val="105"/>
                <w:sz w:val="20"/>
                <w:szCs w:val="20"/>
              </w:rPr>
              <w:t>ernments,</w:t>
            </w:r>
            <w:r w:rsidRPr="005C4D2E">
              <w:rPr>
                <w:spacing w:val="-34"/>
                <w:w w:val="105"/>
                <w:sz w:val="20"/>
                <w:szCs w:val="20"/>
              </w:rPr>
              <w:t xml:space="preserve"> </w:t>
            </w:r>
            <w:r w:rsidRPr="005C4D2E">
              <w:rPr>
                <w:w w:val="105"/>
                <w:sz w:val="20"/>
                <w:szCs w:val="20"/>
              </w:rPr>
              <w:t>other</w:t>
            </w:r>
            <w:r w:rsidR="005C4D2E">
              <w:rPr>
                <w:w w:val="105"/>
                <w:sz w:val="20"/>
                <w:szCs w:val="20"/>
              </w:rPr>
              <w:t xml:space="preserve"> </w:t>
            </w:r>
            <w:r w:rsidRPr="005C4D2E">
              <w:rPr>
                <w:spacing w:val="-1"/>
                <w:sz w:val="20"/>
                <w:szCs w:val="20"/>
              </w:rPr>
              <w:t>r</w:t>
            </w:r>
            <w:r w:rsidRPr="005C4D2E">
              <w:rPr>
                <w:spacing w:val="-2"/>
                <w:sz w:val="20"/>
                <w:szCs w:val="20"/>
              </w:rPr>
              <w:t>esear</w:t>
            </w:r>
            <w:r w:rsidRPr="005C4D2E">
              <w:rPr>
                <w:spacing w:val="-1"/>
                <w:sz w:val="20"/>
                <w:szCs w:val="20"/>
              </w:rPr>
              <w:t>ch</w:t>
            </w:r>
            <w:r w:rsidRPr="005C4D2E">
              <w:rPr>
                <w:spacing w:val="-2"/>
                <w:sz w:val="20"/>
                <w:szCs w:val="20"/>
              </w:rPr>
              <w:t xml:space="preserve"> </w:t>
            </w:r>
            <w:r w:rsidRPr="005C4D2E">
              <w:rPr>
                <w:spacing w:val="-1"/>
                <w:sz w:val="20"/>
                <w:szCs w:val="20"/>
              </w:rPr>
              <w:t>pro</w:t>
            </w:r>
            <w:r w:rsidRPr="005C4D2E">
              <w:rPr>
                <w:spacing w:val="-2"/>
                <w:sz w:val="20"/>
                <w:szCs w:val="20"/>
              </w:rPr>
              <w:t>viders</w:t>
            </w:r>
          </w:p>
        </w:tc>
      </w:tr>
      <w:tr w:rsidR="00FB197A" w:rsidTr="005C4D2E">
        <w:trPr>
          <w:trHeight w:hRule="exact" w:val="1692"/>
        </w:trPr>
        <w:tc>
          <w:tcPr>
            <w:tcW w:w="3005" w:type="dxa"/>
            <w:tcBorders>
              <w:top w:val="single" w:sz="2" w:space="0" w:color="004E92"/>
              <w:left w:val="single" w:sz="2" w:space="0" w:color="004E92"/>
              <w:bottom w:val="single" w:sz="2" w:space="0" w:color="004E92"/>
              <w:right w:val="single" w:sz="2" w:space="0" w:color="004E92"/>
            </w:tcBorders>
          </w:tcPr>
          <w:p w:rsidR="00FB197A" w:rsidRPr="005C4D2E" w:rsidRDefault="00617197">
            <w:pPr>
              <w:pStyle w:val="TableParagraph"/>
              <w:spacing w:line="256" w:lineRule="auto"/>
              <w:ind w:left="77" w:right="274"/>
              <w:rPr>
                <w:rFonts w:eastAsia="PMingLiU" w:cs="PMingLiU"/>
                <w:sz w:val="20"/>
                <w:szCs w:val="20"/>
              </w:rPr>
            </w:pPr>
            <w:r w:rsidRPr="005C4D2E">
              <w:rPr>
                <w:w w:val="105"/>
                <w:sz w:val="20"/>
                <w:szCs w:val="20"/>
              </w:rPr>
              <w:t>4.07</w:t>
            </w:r>
            <w:r w:rsidRPr="005C4D2E">
              <w:rPr>
                <w:spacing w:val="-19"/>
                <w:w w:val="105"/>
                <w:sz w:val="20"/>
                <w:szCs w:val="20"/>
              </w:rPr>
              <w:t xml:space="preserve"> </w:t>
            </w:r>
            <w:r w:rsidRPr="005C4D2E">
              <w:rPr>
                <w:spacing w:val="-2"/>
                <w:w w:val="105"/>
                <w:sz w:val="20"/>
                <w:szCs w:val="20"/>
              </w:rPr>
              <w:t>E</w:t>
            </w:r>
            <w:r w:rsidRPr="005C4D2E">
              <w:rPr>
                <w:spacing w:val="-1"/>
                <w:w w:val="105"/>
                <w:sz w:val="20"/>
                <w:szCs w:val="20"/>
              </w:rPr>
              <w:t>nhance</w:t>
            </w:r>
            <w:r w:rsidRPr="005C4D2E">
              <w:rPr>
                <w:spacing w:val="-19"/>
                <w:w w:val="105"/>
                <w:sz w:val="20"/>
                <w:szCs w:val="20"/>
              </w:rPr>
              <w:t xml:space="preserve"> </w:t>
            </w:r>
            <w:r w:rsidRPr="005C4D2E">
              <w:rPr>
                <w:w w:val="105"/>
                <w:sz w:val="20"/>
                <w:szCs w:val="20"/>
              </w:rPr>
              <w:t>collection</w:t>
            </w:r>
            <w:r w:rsidRPr="005C4D2E">
              <w:rPr>
                <w:spacing w:val="-18"/>
                <w:w w:val="105"/>
                <w:sz w:val="20"/>
                <w:szCs w:val="20"/>
              </w:rPr>
              <w:t xml:space="preserve"> </w:t>
            </w:r>
            <w:r w:rsidRPr="005C4D2E">
              <w:rPr>
                <w:w w:val="105"/>
                <w:sz w:val="20"/>
                <w:szCs w:val="20"/>
              </w:rPr>
              <w:t>of</w:t>
            </w:r>
            <w:r w:rsidRPr="005C4D2E">
              <w:rPr>
                <w:spacing w:val="-19"/>
                <w:w w:val="105"/>
                <w:sz w:val="20"/>
                <w:szCs w:val="20"/>
              </w:rPr>
              <w:t xml:space="preserve"> </w:t>
            </w:r>
            <w:r w:rsidRPr="005C4D2E">
              <w:rPr>
                <w:w w:val="105"/>
                <w:sz w:val="20"/>
                <w:szCs w:val="20"/>
              </w:rPr>
              <w:t>data</w:t>
            </w:r>
            <w:r w:rsidRPr="005C4D2E">
              <w:rPr>
                <w:spacing w:val="25"/>
                <w:w w:val="103"/>
                <w:sz w:val="20"/>
                <w:szCs w:val="20"/>
              </w:rPr>
              <w:t xml:space="preserve"> </w:t>
            </w:r>
            <w:r w:rsidRPr="005C4D2E">
              <w:rPr>
                <w:spacing w:val="-1"/>
                <w:w w:val="105"/>
                <w:sz w:val="20"/>
                <w:szCs w:val="20"/>
              </w:rPr>
              <w:t>r</w:t>
            </w:r>
            <w:r w:rsidRPr="005C4D2E">
              <w:rPr>
                <w:spacing w:val="-2"/>
                <w:w w:val="105"/>
                <w:sz w:val="20"/>
                <w:szCs w:val="20"/>
              </w:rPr>
              <w:t>elated</w:t>
            </w:r>
            <w:r w:rsidRPr="005C4D2E">
              <w:rPr>
                <w:spacing w:val="-19"/>
                <w:w w:val="105"/>
                <w:sz w:val="20"/>
                <w:szCs w:val="20"/>
              </w:rPr>
              <w:t xml:space="preserve"> </w:t>
            </w:r>
            <w:r w:rsidRPr="005C4D2E">
              <w:rPr>
                <w:w w:val="105"/>
                <w:sz w:val="20"/>
                <w:szCs w:val="20"/>
              </w:rPr>
              <w:t>to</w:t>
            </w:r>
            <w:r w:rsidRPr="005C4D2E">
              <w:rPr>
                <w:spacing w:val="-18"/>
                <w:w w:val="105"/>
                <w:sz w:val="20"/>
                <w:szCs w:val="20"/>
              </w:rPr>
              <w:t xml:space="preserve"> </w:t>
            </w:r>
            <w:r w:rsidRPr="005C4D2E">
              <w:rPr>
                <w:w w:val="105"/>
                <w:sz w:val="20"/>
                <w:szCs w:val="20"/>
              </w:rPr>
              <w:t>ghost</w:t>
            </w:r>
            <w:r w:rsidRPr="005C4D2E">
              <w:rPr>
                <w:spacing w:val="-18"/>
                <w:w w:val="105"/>
                <w:sz w:val="20"/>
                <w:szCs w:val="20"/>
              </w:rPr>
              <w:t xml:space="preserve"> </w:t>
            </w:r>
            <w:r w:rsidRPr="005C4D2E">
              <w:rPr>
                <w:w w:val="105"/>
                <w:sz w:val="20"/>
                <w:szCs w:val="20"/>
              </w:rPr>
              <w:t>net</w:t>
            </w:r>
            <w:r w:rsidRPr="005C4D2E">
              <w:rPr>
                <w:spacing w:val="-18"/>
                <w:w w:val="105"/>
                <w:sz w:val="20"/>
                <w:szCs w:val="20"/>
              </w:rPr>
              <w:t xml:space="preserve"> </w:t>
            </w:r>
            <w:r w:rsidRPr="005C4D2E">
              <w:rPr>
                <w:spacing w:val="-1"/>
                <w:w w:val="105"/>
                <w:sz w:val="20"/>
                <w:szCs w:val="20"/>
              </w:rPr>
              <w:t>r</w:t>
            </w:r>
            <w:r w:rsidRPr="005C4D2E">
              <w:rPr>
                <w:spacing w:val="-2"/>
                <w:w w:val="105"/>
                <w:sz w:val="20"/>
                <w:szCs w:val="20"/>
              </w:rPr>
              <w:t>etrievals</w:t>
            </w:r>
            <w:r w:rsidRPr="005C4D2E">
              <w:rPr>
                <w:spacing w:val="-18"/>
                <w:w w:val="105"/>
                <w:sz w:val="20"/>
                <w:szCs w:val="20"/>
              </w:rPr>
              <w:t xml:space="preserve"> </w:t>
            </w:r>
            <w:r w:rsidRPr="005C4D2E">
              <w:rPr>
                <w:spacing w:val="-2"/>
                <w:w w:val="105"/>
                <w:sz w:val="20"/>
                <w:szCs w:val="20"/>
              </w:rPr>
              <w:t>fr</w:t>
            </w:r>
            <w:bookmarkStart w:id="38" w:name="_Hlk504389596"/>
            <w:bookmarkEnd w:id="38"/>
            <w:r w:rsidRPr="005C4D2E">
              <w:rPr>
                <w:spacing w:val="-1"/>
                <w:w w:val="105"/>
                <w:sz w:val="20"/>
                <w:szCs w:val="20"/>
              </w:rPr>
              <w:t>om</w:t>
            </w:r>
            <w:r w:rsidRPr="005C4D2E">
              <w:rPr>
                <w:spacing w:val="27"/>
                <w:w w:val="105"/>
                <w:sz w:val="20"/>
                <w:szCs w:val="20"/>
              </w:rPr>
              <w:t xml:space="preserve"> </w:t>
            </w:r>
            <w:r w:rsidRPr="005C4D2E">
              <w:rPr>
                <w:spacing w:val="-1"/>
                <w:sz w:val="20"/>
                <w:szCs w:val="20"/>
              </w:rPr>
              <w:t>Commonwealth</w:t>
            </w:r>
            <w:r w:rsidRPr="005C4D2E">
              <w:rPr>
                <w:spacing w:val="10"/>
                <w:sz w:val="20"/>
                <w:szCs w:val="20"/>
              </w:rPr>
              <w:t xml:space="preserve"> </w:t>
            </w:r>
            <w:r w:rsidRPr="005C4D2E">
              <w:rPr>
                <w:sz w:val="20"/>
                <w:szCs w:val="20"/>
              </w:rPr>
              <w:t>waters</w:t>
            </w:r>
            <w:r w:rsidRPr="005C4D2E">
              <w:rPr>
                <w:spacing w:val="11"/>
                <w:sz w:val="20"/>
                <w:szCs w:val="20"/>
              </w:rPr>
              <w:t xml:space="preserve"> </w:t>
            </w:r>
            <w:r w:rsidRPr="005C4D2E">
              <w:rPr>
                <w:spacing w:val="-1"/>
                <w:sz w:val="20"/>
                <w:szCs w:val="20"/>
              </w:rPr>
              <w:t>acr</w:t>
            </w:r>
            <w:r w:rsidRPr="005C4D2E">
              <w:rPr>
                <w:spacing w:val="-2"/>
                <w:sz w:val="20"/>
                <w:szCs w:val="20"/>
              </w:rPr>
              <w:t>oss</w:t>
            </w:r>
            <w:r w:rsidRPr="005C4D2E">
              <w:rPr>
                <w:spacing w:val="29"/>
                <w:w w:val="94"/>
                <w:sz w:val="20"/>
                <w:szCs w:val="20"/>
              </w:rPr>
              <w:t xml:space="preserve"> </w:t>
            </w:r>
            <w:r w:rsidRPr="005C4D2E">
              <w:rPr>
                <w:w w:val="105"/>
                <w:sz w:val="20"/>
                <w:szCs w:val="20"/>
              </w:rPr>
              <w:t>northern</w:t>
            </w:r>
            <w:r w:rsidRPr="005C4D2E">
              <w:rPr>
                <w:spacing w:val="-29"/>
                <w:w w:val="105"/>
                <w:sz w:val="20"/>
                <w:szCs w:val="20"/>
              </w:rPr>
              <w:t xml:space="preserve"> </w:t>
            </w:r>
            <w:r w:rsidRPr="005C4D2E">
              <w:rPr>
                <w:spacing w:val="-2"/>
                <w:w w:val="105"/>
                <w:sz w:val="20"/>
                <w:szCs w:val="20"/>
              </w:rPr>
              <w:t>Australi</w:t>
            </w:r>
            <w:r w:rsidRPr="005C4D2E">
              <w:rPr>
                <w:color w:val="1B1C20"/>
                <w:spacing w:val="-2"/>
                <w:w w:val="105"/>
                <w:sz w:val="20"/>
                <w:szCs w:val="20"/>
              </w:rPr>
              <w:t>a</w:t>
            </w:r>
          </w:p>
        </w:tc>
        <w:tc>
          <w:tcPr>
            <w:tcW w:w="3005" w:type="dxa"/>
            <w:tcBorders>
              <w:top w:val="single" w:sz="2" w:space="0" w:color="004E92"/>
              <w:left w:val="single" w:sz="2" w:space="0" w:color="004E92"/>
              <w:bottom w:val="single" w:sz="2" w:space="0" w:color="004E92"/>
              <w:right w:val="single" w:sz="2" w:space="0" w:color="004E92"/>
            </w:tcBorders>
          </w:tcPr>
          <w:p w:rsidR="00FB197A" w:rsidRPr="005C4D2E" w:rsidRDefault="00617197">
            <w:pPr>
              <w:pStyle w:val="TableParagraph"/>
              <w:ind w:left="77"/>
              <w:rPr>
                <w:rFonts w:eastAsia="PMingLiU" w:cs="PMingLiU"/>
                <w:sz w:val="20"/>
                <w:szCs w:val="20"/>
              </w:rPr>
            </w:pPr>
            <w:r w:rsidRPr="005C4D2E">
              <w:rPr>
                <w:spacing w:val="-3"/>
                <w:w w:val="105"/>
                <w:sz w:val="20"/>
                <w:szCs w:val="20"/>
              </w:rPr>
              <w:t>O</w:t>
            </w:r>
            <w:r w:rsidRPr="005C4D2E">
              <w:rPr>
                <w:spacing w:val="-4"/>
                <w:w w:val="105"/>
                <w:sz w:val="20"/>
                <w:szCs w:val="20"/>
              </w:rPr>
              <w:t>ngoing</w:t>
            </w:r>
            <w:r w:rsidRPr="005C4D2E">
              <w:rPr>
                <w:spacing w:val="-14"/>
                <w:w w:val="105"/>
                <w:sz w:val="20"/>
                <w:szCs w:val="20"/>
              </w:rPr>
              <w:t xml:space="preserve"> </w:t>
            </w:r>
            <w:r w:rsidRPr="005C4D2E">
              <w:rPr>
                <w:spacing w:val="-3"/>
                <w:w w:val="105"/>
                <w:sz w:val="20"/>
                <w:szCs w:val="20"/>
              </w:rPr>
              <w:t>for</w:t>
            </w:r>
            <w:r w:rsidRPr="005C4D2E">
              <w:rPr>
                <w:spacing w:val="-14"/>
                <w:w w:val="105"/>
                <w:sz w:val="20"/>
                <w:szCs w:val="20"/>
              </w:rPr>
              <w:t xml:space="preserve"> </w:t>
            </w:r>
            <w:r w:rsidRPr="005C4D2E">
              <w:rPr>
                <w:spacing w:val="-2"/>
                <w:w w:val="105"/>
                <w:sz w:val="20"/>
                <w:szCs w:val="20"/>
              </w:rPr>
              <w:t>the</w:t>
            </w:r>
            <w:r w:rsidRPr="005C4D2E">
              <w:rPr>
                <w:spacing w:val="-14"/>
                <w:w w:val="105"/>
                <w:sz w:val="20"/>
                <w:szCs w:val="20"/>
              </w:rPr>
              <w:t xml:space="preserve"> </w:t>
            </w:r>
            <w:r w:rsidRPr="005C4D2E">
              <w:rPr>
                <w:spacing w:val="-4"/>
                <w:w w:val="105"/>
                <w:sz w:val="20"/>
                <w:szCs w:val="20"/>
              </w:rPr>
              <w:t>life</w:t>
            </w:r>
            <w:r w:rsidRPr="005C4D2E">
              <w:rPr>
                <w:spacing w:val="-14"/>
                <w:w w:val="105"/>
                <w:sz w:val="20"/>
                <w:szCs w:val="20"/>
              </w:rPr>
              <w:t xml:space="preserve"> </w:t>
            </w:r>
            <w:r w:rsidRPr="005C4D2E">
              <w:rPr>
                <w:spacing w:val="-3"/>
                <w:w w:val="105"/>
                <w:sz w:val="20"/>
                <w:szCs w:val="20"/>
              </w:rPr>
              <w:t>of</w:t>
            </w:r>
            <w:r w:rsidRPr="005C4D2E">
              <w:rPr>
                <w:spacing w:val="-14"/>
                <w:w w:val="105"/>
                <w:sz w:val="20"/>
                <w:szCs w:val="20"/>
              </w:rPr>
              <w:t xml:space="preserve"> </w:t>
            </w:r>
            <w:r w:rsidRPr="005C4D2E">
              <w:rPr>
                <w:spacing w:val="-2"/>
                <w:w w:val="105"/>
                <w:sz w:val="20"/>
                <w:szCs w:val="20"/>
              </w:rPr>
              <w:t>the</w:t>
            </w:r>
            <w:r w:rsidRPr="005C4D2E">
              <w:rPr>
                <w:spacing w:val="-14"/>
                <w:w w:val="105"/>
                <w:sz w:val="20"/>
                <w:szCs w:val="20"/>
              </w:rPr>
              <w:t xml:space="preserve"> </w:t>
            </w:r>
            <w:r w:rsidRPr="005C4D2E">
              <w:rPr>
                <w:spacing w:val="-3"/>
                <w:w w:val="105"/>
                <w:sz w:val="20"/>
                <w:szCs w:val="20"/>
              </w:rPr>
              <w:t>plan</w:t>
            </w:r>
          </w:p>
        </w:tc>
        <w:tc>
          <w:tcPr>
            <w:tcW w:w="3005" w:type="dxa"/>
            <w:tcBorders>
              <w:top w:val="single" w:sz="2" w:space="0" w:color="004E92"/>
              <w:left w:val="single" w:sz="2" w:space="0" w:color="004E92"/>
              <w:bottom w:val="single" w:sz="2" w:space="0" w:color="004E92"/>
              <w:right w:val="single" w:sz="2" w:space="0" w:color="004E92"/>
            </w:tcBorders>
          </w:tcPr>
          <w:p w:rsidR="00FB197A" w:rsidRPr="005C4D2E" w:rsidRDefault="00617197" w:rsidP="005C4D2E">
            <w:pPr>
              <w:pStyle w:val="TableParagraph"/>
              <w:spacing w:before="30" w:line="240" w:lineRule="exact"/>
              <w:ind w:left="77" w:right="255"/>
              <w:rPr>
                <w:rFonts w:eastAsia="PMingLiU" w:cs="PMingLiU"/>
                <w:sz w:val="20"/>
                <w:szCs w:val="20"/>
              </w:rPr>
            </w:pPr>
            <w:r w:rsidRPr="005C4D2E">
              <w:rPr>
                <w:spacing w:val="-3"/>
                <w:sz w:val="20"/>
                <w:szCs w:val="20"/>
              </w:rPr>
              <w:t>Long-term</w:t>
            </w:r>
            <w:r w:rsidRPr="005C4D2E">
              <w:rPr>
                <w:spacing w:val="8"/>
                <w:sz w:val="20"/>
                <w:szCs w:val="20"/>
              </w:rPr>
              <w:t xml:space="preserve"> </w:t>
            </w:r>
            <w:r w:rsidRPr="005C4D2E">
              <w:rPr>
                <w:spacing w:val="-3"/>
                <w:sz w:val="20"/>
                <w:szCs w:val="20"/>
              </w:rPr>
              <w:t>datasets</w:t>
            </w:r>
            <w:r w:rsidRPr="005C4D2E">
              <w:rPr>
                <w:spacing w:val="8"/>
                <w:sz w:val="20"/>
                <w:szCs w:val="20"/>
              </w:rPr>
              <w:t xml:space="preserve"> </w:t>
            </w:r>
            <w:r w:rsidRPr="005C4D2E">
              <w:rPr>
                <w:spacing w:val="-2"/>
                <w:sz w:val="20"/>
                <w:szCs w:val="20"/>
              </w:rPr>
              <w:t>on</w:t>
            </w:r>
            <w:r w:rsidRPr="005C4D2E">
              <w:rPr>
                <w:spacing w:val="8"/>
                <w:sz w:val="20"/>
                <w:szCs w:val="20"/>
              </w:rPr>
              <w:t xml:space="preserve"> </w:t>
            </w:r>
            <w:r w:rsidRPr="005C4D2E">
              <w:rPr>
                <w:spacing w:val="-3"/>
                <w:sz w:val="20"/>
                <w:szCs w:val="20"/>
              </w:rPr>
              <w:t>ghost</w:t>
            </w:r>
            <w:r w:rsidRPr="005C4D2E">
              <w:rPr>
                <w:spacing w:val="25"/>
                <w:w w:val="102"/>
                <w:sz w:val="20"/>
                <w:szCs w:val="20"/>
              </w:rPr>
              <w:t xml:space="preserve"> </w:t>
            </w:r>
            <w:r w:rsidRPr="005C4D2E">
              <w:rPr>
                <w:spacing w:val="-2"/>
                <w:sz w:val="20"/>
                <w:szCs w:val="20"/>
              </w:rPr>
              <w:t>net</w:t>
            </w:r>
            <w:r w:rsidRPr="005C4D2E">
              <w:rPr>
                <w:spacing w:val="-3"/>
                <w:sz w:val="20"/>
                <w:szCs w:val="20"/>
              </w:rPr>
              <w:t xml:space="preserve"> retriev</w:t>
            </w:r>
            <w:r w:rsidRPr="005C4D2E">
              <w:rPr>
                <w:spacing w:val="-4"/>
                <w:sz w:val="20"/>
                <w:szCs w:val="20"/>
              </w:rPr>
              <w:t>als</w:t>
            </w:r>
            <w:r w:rsidRPr="005C4D2E">
              <w:rPr>
                <w:spacing w:val="-2"/>
                <w:sz w:val="20"/>
                <w:szCs w:val="20"/>
              </w:rPr>
              <w:t xml:space="preserve"> </w:t>
            </w:r>
            <w:r w:rsidRPr="005C4D2E">
              <w:rPr>
                <w:spacing w:val="-3"/>
                <w:sz w:val="20"/>
                <w:szCs w:val="20"/>
              </w:rPr>
              <w:t>from</w:t>
            </w:r>
            <w:r w:rsidRPr="005C4D2E">
              <w:rPr>
                <w:spacing w:val="-2"/>
                <w:sz w:val="20"/>
                <w:szCs w:val="20"/>
              </w:rPr>
              <w:t xml:space="preserve"> </w:t>
            </w:r>
            <w:r w:rsidRPr="005C4D2E">
              <w:rPr>
                <w:spacing w:val="-5"/>
                <w:sz w:val="20"/>
                <w:szCs w:val="20"/>
              </w:rPr>
              <w:t>A</w:t>
            </w:r>
            <w:r w:rsidRPr="005C4D2E">
              <w:rPr>
                <w:spacing w:val="-4"/>
                <w:sz w:val="20"/>
                <w:szCs w:val="20"/>
              </w:rPr>
              <w:t>ustralian</w:t>
            </w:r>
            <w:r w:rsidR="005C4D2E">
              <w:rPr>
                <w:spacing w:val="-4"/>
                <w:sz w:val="20"/>
                <w:szCs w:val="20"/>
              </w:rPr>
              <w:t xml:space="preserve"> </w:t>
            </w:r>
            <w:r w:rsidRPr="005C4D2E">
              <w:rPr>
                <w:spacing w:val="-3"/>
                <w:w w:val="105"/>
                <w:sz w:val="20"/>
                <w:szCs w:val="20"/>
              </w:rPr>
              <w:t>Commonw</w:t>
            </w:r>
            <w:r w:rsidRPr="005C4D2E">
              <w:rPr>
                <w:spacing w:val="-4"/>
                <w:w w:val="105"/>
                <w:sz w:val="20"/>
                <w:szCs w:val="20"/>
              </w:rPr>
              <w:t>ealth</w:t>
            </w:r>
            <w:r w:rsidRPr="005C4D2E">
              <w:rPr>
                <w:spacing w:val="-22"/>
                <w:w w:val="105"/>
                <w:sz w:val="20"/>
                <w:szCs w:val="20"/>
              </w:rPr>
              <w:t xml:space="preserve"> </w:t>
            </w:r>
            <w:r w:rsidRPr="005C4D2E">
              <w:rPr>
                <w:spacing w:val="-4"/>
                <w:w w:val="105"/>
                <w:sz w:val="20"/>
                <w:szCs w:val="20"/>
              </w:rPr>
              <w:t>waters,</w:t>
            </w:r>
            <w:r w:rsidRPr="005C4D2E">
              <w:rPr>
                <w:spacing w:val="-22"/>
                <w:w w:val="105"/>
                <w:sz w:val="20"/>
                <w:szCs w:val="20"/>
              </w:rPr>
              <w:t xml:space="preserve"> </w:t>
            </w:r>
            <w:r w:rsidRPr="005C4D2E">
              <w:rPr>
                <w:sz w:val="20"/>
                <w:szCs w:val="20"/>
              </w:rPr>
              <w:t>including</w:t>
            </w:r>
            <w:r w:rsidRPr="005C4D2E">
              <w:rPr>
                <w:spacing w:val="23"/>
                <w:w w:val="103"/>
                <w:sz w:val="20"/>
                <w:szCs w:val="20"/>
              </w:rPr>
              <w:t xml:space="preserve"> </w:t>
            </w:r>
            <w:r w:rsidRPr="005C4D2E">
              <w:rPr>
                <w:spacing w:val="-4"/>
                <w:w w:val="105"/>
                <w:sz w:val="20"/>
                <w:szCs w:val="20"/>
              </w:rPr>
              <w:t>data</w:t>
            </w:r>
            <w:r w:rsidRPr="005C4D2E">
              <w:rPr>
                <w:spacing w:val="-17"/>
                <w:w w:val="105"/>
                <w:sz w:val="20"/>
                <w:szCs w:val="20"/>
              </w:rPr>
              <w:t xml:space="preserve"> </w:t>
            </w:r>
            <w:r w:rsidRPr="005C4D2E">
              <w:rPr>
                <w:spacing w:val="-2"/>
                <w:w w:val="105"/>
                <w:sz w:val="20"/>
                <w:szCs w:val="20"/>
              </w:rPr>
              <w:t>on</w:t>
            </w:r>
            <w:r w:rsidRPr="005C4D2E">
              <w:rPr>
                <w:spacing w:val="-16"/>
                <w:w w:val="105"/>
                <w:sz w:val="20"/>
                <w:szCs w:val="20"/>
              </w:rPr>
              <w:t xml:space="preserve"> </w:t>
            </w:r>
            <w:r w:rsidRPr="005C4D2E">
              <w:rPr>
                <w:spacing w:val="-2"/>
                <w:w w:val="105"/>
                <w:sz w:val="20"/>
                <w:szCs w:val="20"/>
              </w:rPr>
              <w:t>the</w:t>
            </w:r>
            <w:r w:rsidRPr="005C4D2E">
              <w:rPr>
                <w:spacing w:val="-16"/>
                <w:w w:val="105"/>
                <w:sz w:val="20"/>
                <w:szCs w:val="20"/>
              </w:rPr>
              <w:t xml:space="preserve"> </w:t>
            </w:r>
            <w:r w:rsidRPr="005C4D2E">
              <w:rPr>
                <w:spacing w:val="-3"/>
                <w:w w:val="105"/>
                <w:sz w:val="20"/>
                <w:szCs w:val="20"/>
              </w:rPr>
              <w:t>pr</w:t>
            </w:r>
            <w:r w:rsidRPr="005C4D2E">
              <w:rPr>
                <w:spacing w:val="-4"/>
                <w:w w:val="105"/>
                <w:sz w:val="20"/>
                <w:szCs w:val="20"/>
              </w:rPr>
              <w:t>esence</w:t>
            </w:r>
            <w:r w:rsidRPr="005C4D2E">
              <w:rPr>
                <w:spacing w:val="-17"/>
                <w:w w:val="105"/>
                <w:sz w:val="20"/>
                <w:szCs w:val="20"/>
              </w:rPr>
              <w:t xml:space="preserve"> </w:t>
            </w:r>
            <w:r w:rsidRPr="005C4D2E">
              <w:rPr>
                <w:spacing w:val="-3"/>
                <w:w w:val="105"/>
                <w:sz w:val="20"/>
                <w:szCs w:val="20"/>
              </w:rPr>
              <w:t>of</w:t>
            </w:r>
            <w:r w:rsidRPr="005C4D2E">
              <w:rPr>
                <w:spacing w:val="-16"/>
                <w:w w:val="105"/>
                <w:sz w:val="20"/>
                <w:szCs w:val="20"/>
              </w:rPr>
              <w:t xml:space="preserve"> </w:t>
            </w:r>
            <w:r w:rsidRPr="005C4D2E">
              <w:rPr>
                <w:spacing w:val="-4"/>
                <w:w w:val="105"/>
                <w:sz w:val="20"/>
                <w:szCs w:val="20"/>
              </w:rPr>
              <w:t>entangled</w:t>
            </w:r>
            <w:r w:rsidRPr="005C4D2E">
              <w:rPr>
                <w:spacing w:val="24"/>
                <w:w w:val="102"/>
                <w:sz w:val="20"/>
                <w:szCs w:val="20"/>
              </w:rPr>
              <w:t xml:space="preserve"> </w:t>
            </w:r>
            <w:r w:rsidRPr="005C4D2E">
              <w:rPr>
                <w:spacing w:val="-3"/>
                <w:sz w:val="20"/>
                <w:szCs w:val="20"/>
              </w:rPr>
              <w:t>threatened</w:t>
            </w:r>
            <w:r w:rsidRPr="005C4D2E">
              <w:rPr>
                <w:spacing w:val="5"/>
                <w:sz w:val="20"/>
                <w:szCs w:val="20"/>
              </w:rPr>
              <w:t xml:space="preserve"> </w:t>
            </w:r>
            <w:r w:rsidRPr="005C4D2E">
              <w:rPr>
                <w:spacing w:val="-4"/>
                <w:sz w:val="20"/>
                <w:szCs w:val="20"/>
              </w:rPr>
              <w:t>species</w:t>
            </w:r>
          </w:p>
        </w:tc>
        <w:tc>
          <w:tcPr>
            <w:tcW w:w="3005" w:type="dxa"/>
            <w:tcBorders>
              <w:top w:val="single" w:sz="2" w:space="0" w:color="004E92"/>
              <w:left w:val="single" w:sz="2" w:space="0" w:color="004E92"/>
              <w:bottom w:val="single" w:sz="2" w:space="0" w:color="004E92"/>
              <w:right w:val="single" w:sz="2" w:space="0" w:color="004E92"/>
            </w:tcBorders>
          </w:tcPr>
          <w:p w:rsidR="00FB197A" w:rsidRPr="005C4D2E" w:rsidRDefault="00617197" w:rsidP="005C4D2E">
            <w:pPr>
              <w:pStyle w:val="TableParagraph"/>
              <w:spacing w:before="30" w:line="240" w:lineRule="exact"/>
              <w:ind w:left="77" w:right="255"/>
              <w:rPr>
                <w:rFonts w:eastAsia="PMingLiU" w:cs="PMingLiU"/>
                <w:sz w:val="20"/>
                <w:szCs w:val="20"/>
              </w:rPr>
            </w:pPr>
            <w:r w:rsidRPr="005C4D2E">
              <w:rPr>
                <w:spacing w:val="-4"/>
                <w:w w:val="105"/>
                <w:sz w:val="20"/>
                <w:szCs w:val="20"/>
              </w:rPr>
              <w:t>Impr</w:t>
            </w:r>
            <w:r w:rsidRPr="005C4D2E">
              <w:rPr>
                <w:spacing w:val="-5"/>
                <w:w w:val="105"/>
                <w:sz w:val="20"/>
                <w:szCs w:val="20"/>
              </w:rPr>
              <w:t>oved</w:t>
            </w:r>
            <w:r w:rsidRPr="005C4D2E">
              <w:rPr>
                <w:spacing w:val="-21"/>
                <w:w w:val="105"/>
                <w:sz w:val="20"/>
                <w:szCs w:val="20"/>
              </w:rPr>
              <w:t xml:space="preserve"> </w:t>
            </w:r>
            <w:r w:rsidRPr="005C4D2E">
              <w:rPr>
                <w:spacing w:val="-4"/>
                <w:w w:val="105"/>
                <w:sz w:val="20"/>
                <w:szCs w:val="20"/>
              </w:rPr>
              <w:t>ability</w:t>
            </w:r>
            <w:r w:rsidRPr="005C4D2E">
              <w:rPr>
                <w:spacing w:val="-20"/>
                <w:w w:val="105"/>
                <w:sz w:val="20"/>
                <w:szCs w:val="20"/>
              </w:rPr>
              <w:t xml:space="preserve"> </w:t>
            </w:r>
            <w:r w:rsidRPr="005C4D2E">
              <w:rPr>
                <w:spacing w:val="-2"/>
                <w:w w:val="105"/>
                <w:sz w:val="20"/>
                <w:szCs w:val="20"/>
              </w:rPr>
              <w:t>to</w:t>
            </w:r>
            <w:r w:rsidRPr="005C4D2E">
              <w:rPr>
                <w:spacing w:val="-20"/>
                <w:w w:val="105"/>
                <w:sz w:val="20"/>
                <w:szCs w:val="20"/>
              </w:rPr>
              <w:t xml:space="preserve"> </w:t>
            </w:r>
            <w:r w:rsidRPr="005C4D2E">
              <w:rPr>
                <w:spacing w:val="-3"/>
                <w:w w:val="105"/>
                <w:sz w:val="20"/>
                <w:szCs w:val="20"/>
              </w:rPr>
              <w:t>conduct</w:t>
            </w:r>
            <w:r w:rsidRPr="005C4D2E">
              <w:rPr>
                <w:spacing w:val="-20"/>
                <w:w w:val="105"/>
                <w:sz w:val="20"/>
                <w:szCs w:val="20"/>
              </w:rPr>
              <w:t xml:space="preserve"> </w:t>
            </w:r>
            <w:r w:rsidRPr="005C4D2E">
              <w:rPr>
                <w:spacing w:val="-5"/>
                <w:w w:val="105"/>
                <w:sz w:val="20"/>
                <w:szCs w:val="20"/>
              </w:rPr>
              <w:t>source</w:t>
            </w:r>
            <w:r w:rsidRPr="005C4D2E">
              <w:rPr>
                <w:spacing w:val="30"/>
                <w:w w:val="95"/>
                <w:sz w:val="20"/>
                <w:szCs w:val="20"/>
              </w:rPr>
              <w:t xml:space="preserve"> </w:t>
            </w:r>
            <w:r w:rsidRPr="005C4D2E">
              <w:rPr>
                <w:spacing w:val="-3"/>
                <w:w w:val="105"/>
                <w:sz w:val="20"/>
                <w:szCs w:val="20"/>
              </w:rPr>
              <w:t>reduction</w:t>
            </w:r>
            <w:r w:rsidRPr="005C4D2E">
              <w:rPr>
                <w:spacing w:val="-14"/>
                <w:w w:val="105"/>
                <w:sz w:val="20"/>
                <w:szCs w:val="20"/>
              </w:rPr>
              <w:t xml:space="preserve"> </w:t>
            </w:r>
            <w:r w:rsidRPr="005C4D2E">
              <w:rPr>
                <w:spacing w:val="-3"/>
                <w:w w:val="105"/>
                <w:sz w:val="20"/>
                <w:szCs w:val="20"/>
              </w:rPr>
              <w:t>planning</w:t>
            </w:r>
            <w:r w:rsidRPr="005C4D2E">
              <w:rPr>
                <w:spacing w:val="-13"/>
                <w:w w:val="105"/>
                <w:sz w:val="20"/>
                <w:szCs w:val="20"/>
              </w:rPr>
              <w:t xml:space="preserve"> </w:t>
            </w:r>
            <w:r w:rsidRPr="005C4D2E">
              <w:rPr>
                <w:spacing w:val="-2"/>
                <w:w w:val="105"/>
                <w:sz w:val="20"/>
                <w:szCs w:val="20"/>
              </w:rPr>
              <w:t>in</w:t>
            </w:r>
            <w:r w:rsidRPr="005C4D2E">
              <w:rPr>
                <w:spacing w:val="-13"/>
                <w:w w:val="105"/>
                <w:sz w:val="20"/>
                <w:szCs w:val="20"/>
              </w:rPr>
              <w:t xml:space="preserve"> </w:t>
            </w:r>
            <w:r w:rsidRPr="005C4D2E">
              <w:rPr>
                <w:spacing w:val="-3"/>
                <w:w w:val="105"/>
                <w:sz w:val="20"/>
                <w:szCs w:val="20"/>
              </w:rPr>
              <w:t>r</w:t>
            </w:r>
            <w:r w:rsidRPr="005C4D2E">
              <w:rPr>
                <w:spacing w:val="-4"/>
                <w:w w:val="105"/>
                <w:sz w:val="20"/>
                <w:szCs w:val="20"/>
              </w:rPr>
              <w:t>elation</w:t>
            </w:r>
            <w:r w:rsidRPr="005C4D2E">
              <w:rPr>
                <w:spacing w:val="-13"/>
                <w:w w:val="105"/>
                <w:sz w:val="20"/>
                <w:szCs w:val="20"/>
              </w:rPr>
              <w:t xml:space="preserve"> </w:t>
            </w:r>
            <w:r w:rsidRPr="005C4D2E">
              <w:rPr>
                <w:spacing w:val="-3"/>
                <w:w w:val="105"/>
                <w:sz w:val="20"/>
                <w:szCs w:val="20"/>
              </w:rPr>
              <w:t>to</w:t>
            </w:r>
            <w:r w:rsidRPr="005C4D2E">
              <w:rPr>
                <w:spacing w:val="24"/>
                <w:w w:val="108"/>
                <w:sz w:val="20"/>
                <w:szCs w:val="20"/>
              </w:rPr>
              <w:t xml:space="preserve"> </w:t>
            </w:r>
            <w:r w:rsidRPr="005C4D2E">
              <w:rPr>
                <w:spacing w:val="-4"/>
                <w:w w:val="105"/>
                <w:sz w:val="20"/>
                <w:szCs w:val="20"/>
              </w:rPr>
              <w:t>ghost</w:t>
            </w:r>
            <w:r w:rsidRPr="005C4D2E">
              <w:rPr>
                <w:spacing w:val="-22"/>
                <w:w w:val="105"/>
                <w:sz w:val="20"/>
                <w:szCs w:val="20"/>
              </w:rPr>
              <w:t xml:space="preserve"> </w:t>
            </w:r>
            <w:r w:rsidRPr="005C4D2E">
              <w:rPr>
                <w:spacing w:val="-4"/>
                <w:w w:val="105"/>
                <w:sz w:val="20"/>
                <w:szCs w:val="20"/>
              </w:rPr>
              <w:t>nets</w:t>
            </w:r>
          </w:p>
          <w:p w:rsidR="00FB197A" w:rsidRPr="005C4D2E" w:rsidRDefault="00FB197A">
            <w:pPr>
              <w:pStyle w:val="TableParagraph"/>
              <w:spacing w:before="8"/>
              <w:rPr>
                <w:rFonts w:eastAsia="Times New Roman" w:cs="Times New Roman"/>
                <w:sz w:val="20"/>
                <w:szCs w:val="20"/>
              </w:rPr>
            </w:pPr>
          </w:p>
          <w:p w:rsidR="00FB197A" w:rsidRPr="005C4D2E" w:rsidRDefault="00617197" w:rsidP="005C4D2E">
            <w:pPr>
              <w:pStyle w:val="TableParagraph"/>
              <w:spacing w:before="30" w:line="240" w:lineRule="exact"/>
              <w:ind w:left="77" w:right="255"/>
              <w:rPr>
                <w:rFonts w:eastAsia="PMingLiU" w:cs="PMingLiU"/>
                <w:sz w:val="20"/>
                <w:szCs w:val="20"/>
              </w:rPr>
            </w:pPr>
            <w:r w:rsidRPr="005C4D2E">
              <w:rPr>
                <w:spacing w:val="-4"/>
                <w:sz w:val="20"/>
                <w:szCs w:val="20"/>
              </w:rPr>
              <w:t>Assistance</w:t>
            </w:r>
            <w:r w:rsidRPr="005C4D2E">
              <w:rPr>
                <w:spacing w:val="-6"/>
                <w:sz w:val="20"/>
                <w:szCs w:val="20"/>
              </w:rPr>
              <w:t xml:space="preserve"> </w:t>
            </w:r>
            <w:r w:rsidRPr="005C4D2E">
              <w:rPr>
                <w:spacing w:val="-3"/>
                <w:sz w:val="20"/>
                <w:szCs w:val="20"/>
              </w:rPr>
              <w:t>with</w:t>
            </w:r>
            <w:r w:rsidRPr="005C4D2E">
              <w:rPr>
                <w:spacing w:val="-5"/>
                <w:sz w:val="20"/>
                <w:szCs w:val="20"/>
              </w:rPr>
              <w:t xml:space="preserve"> </w:t>
            </w:r>
            <w:r w:rsidRPr="005C4D2E">
              <w:rPr>
                <w:spacing w:val="-3"/>
                <w:sz w:val="20"/>
                <w:szCs w:val="20"/>
              </w:rPr>
              <w:t>identi</w:t>
            </w:r>
            <w:r w:rsidRPr="005C4D2E">
              <w:rPr>
                <w:spacing w:val="-4"/>
                <w:sz w:val="20"/>
                <w:szCs w:val="20"/>
              </w:rPr>
              <w:t>fi</w:t>
            </w:r>
            <w:r w:rsidR="005C4D2E">
              <w:rPr>
                <w:spacing w:val="-4"/>
                <w:sz w:val="20"/>
                <w:szCs w:val="20"/>
              </w:rPr>
              <w:t xml:space="preserve">cation </w:t>
            </w:r>
            <w:r w:rsidRPr="005C4D2E">
              <w:rPr>
                <w:spacing w:val="-3"/>
                <w:sz w:val="20"/>
                <w:szCs w:val="20"/>
              </w:rPr>
              <w:t>of</w:t>
            </w:r>
            <w:r w:rsidRPr="005C4D2E">
              <w:rPr>
                <w:spacing w:val="18"/>
                <w:w w:val="99"/>
                <w:sz w:val="20"/>
                <w:szCs w:val="20"/>
              </w:rPr>
              <w:t xml:space="preserve"> </w:t>
            </w:r>
            <w:r w:rsidRPr="005C4D2E">
              <w:rPr>
                <w:sz w:val="20"/>
                <w:szCs w:val="20"/>
              </w:rPr>
              <w:t>accumulation</w:t>
            </w:r>
            <w:r w:rsidRPr="005C4D2E">
              <w:rPr>
                <w:spacing w:val="2"/>
                <w:sz w:val="20"/>
                <w:szCs w:val="20"/>
              </w:rPr>
              <w:t xml:space="preserve"> </w:t>
            </w:r>
            <w:r w:rsidRPr="005C4D2E">
              <w:rPr>
                <w:spacing w:val="-4"/>
                <w:sz w:val="20"/>
                <w:szCs w:val="20"/>
              </w:rPr>
              <w:t>z</w:t>
            </w:r>
            <w:r w:rsidRPr="005C4D2E">
              <w:rPr>
                <w:spacing w:val="-3"/>
                <w:sz w:val="20"/>
                <w:szCs w:val="20"/>
              </w:rPr>
              <w:t>ones</w:t>
            </w:r>
            <w:r w:rsidRPr="005C4D2E">
              <w:rPr>
                <w:spacing w:val="3"/>
                <w:sz w:val="20"/>
                <w:szCs w:val="20"/>
              </w:rPr>
              <w:t xml:space="preserve"> </w:t>
            </w:r>
            <w:r w:rsidRPr="005C4D2E">
              <w:rPr>
                <w:spacing w:val="-2"/>
                <w:sz w:val="20"/>
                <w:szCs w:val="20"/>
              </w:rPr>
              <w:t>for</w:t>
            </w:r>
            <w:r w:rsidRPr="005C4D2E">
              <w:rPr>
                <w:spacing w:val="3"/>
                <w:sz w:val="20"/>
                <w:szCs w:val="20"/>
              </w:rPr>
              <w:t xml:space="preserve"> </w:t>
            </w:r>
            <w:r w:rsidRPr="005C4D2E">
              <w:rPr>
                <w:spacing w:val="-3"/>
                <w:sz w:val="20"/>
                <w:szCs w:val="20"/>
              </w:rPr>
              <w:t>ghost</w:t>
            </w:r>
            <w:r w:rsidRPr="005C4D2E">
              <w:rPr>
                <w:spacing w:val="3"/>
                <w:sz w:val="20"/>
                <w:szCs w:val="20"/>
              </w:rPr>
              <w:t xml:space="preserve"> </w:t>
            </w:r>
            <w:r w:rsidRPr="005C4D2E">
              <w:rPr>
                <w:spacing w:val="-3"/>
                <w:sz w:val="20"/>
                <w:szCs w:val="20"/>
              </w:rPr>
              <w:t>nets</w:t>
            </w:r>
          </w:p>
        </w:tc>
        <w:tc>
          <w:tcPr>
            <w:tcW w:w="3005" w:type="dxa"/>
            <w:tcBorders>
              <w:top w:val="single" w:sz="2" w:space="0" w:color="004E92"/>
              <w:left w:val="single" w:sz="2" w:space="0" w:color="004E92"/>
              <w:bottom w:val="single" w:sz="2" w:space="0" w:color="004E92"/>
              <w:right w:val="single" w:sz="2" w:space="0" w:color="004E92"/>
            </w:tcBorders>
          </w:tcPr>
          <w:p w:rsidR="00FB197A" w:rsidRPr="005C4D2E" w:rsidRDefault="00617197" w:rsidP="005C4D2E">
            <w:pPr>
              <w:pStyle w:val="TableParagraph"/>
              <w:spacing w:before="30" w:line="240" w:lineRule="exact"/>
              <w:ind w:left="77" w:right="350"/>
              <w:rPr>
                <w:rFonts w:eastAsia="PMingLiU" w:cs="PMingLiU"/>
                <w:sz w:val="20"/>
                <w:szCs w:val="20"/>
              </w:rPr>
            </w:pPr>
            <w:r w:rsidRPr="005C4D2E">
              <w:rPr>
                <w:spacing w:val="-1"/>
                <w:w w:val="105"/>
                <w:sz w:val="20"/>
                <w:szCs w:val="20"/>
              </w:rPr>
              <w:t>D</w:t>
            </w:r>
            <w:r w:rsidRPr="005C4D2E">
              <w:rPr>
                <w:spacing w:val="-2"/>
                <w:w w:val="105"/>
                <w:sz w:val="20"/>
                <w:szCs w:val="20"/>
              </w:rPr>
              <w:t>epar</w:t>
            </w:r>
            <w:r w:rsidRPr="005C4D2E">
              <w:rPr>
                <w:spacing w:val="-1"/>
                <w:w w:val="105"/>
                <w:sz w:val="20"/>
                <w:szCs w:val="20"/>
              </w:rPr>
              <w:t>tment</w:t>
            </w:r>
            <w:r w:rsidRPr="005C4D2E">
              <w:rPr>
                <w:spacing w:val="-2"/>
                <w:w w:val="105"/>
                <w:sz w:val="20"/>
                <w:szCs w:val="20"/>
              </w:rPr>
              <w:t xml:space="preserve"> </w:t>
            </w:r>
            <w:r w:rsidRPr="005C4D2E">
              <w:rPr>
                <w:w w:val="105"/>
                <w:sz w:val="20"/>
                <w:szCs w:val="20"/>
              </w:rPr>
              <w:t>of</w:t>
            </w:r>
            <w:r w:rsidRPr="005C4D2E">
              <w:rPr>
                <w:spacing w:val="-1"/>
                <w:w w:val="105"/>
                <w:sz w:val="20"/>
                <w:szCs w:val="20"/>
              </w:rPr>
              <w:t xml:space="preserve"> </w:t>
            </w:r>
            <w:r w:rsidRPr="005C4D2E">
              <w:rPr>
                <w:spacing w:val="-2"/>
                <w:w w:val="105"/>
                <w:sz w:val="20"/>
                <w:szCs w:val="20"/>
              </w:rPr>
              <w:t>Envir</w:t>
            </w:r>
            <w:r w:rsidRPr="005C4D2E">
              <w:rPr>
                <w:spacing w:val="-1"/>
                <w:w w:val="105"/>
                <w:sz w:val="20"/>
                <w:szCs w:val="20"/>
              </w:rPr>
              <w:t xml:space="preserve">onment </w:t>
            </w:r>
            <w:r w:rsidRPr="005C4D2E">
              <w:rPr>
                <w:w w:val="105"/>
                <w:sz w:val="20"/>
                <w:szCs w:val="20"/>
              </w:rPr>
              <w:t>and</w:t>
            </w:r>
            <w:r w:rsidRPr="005C4D2E">
              <w:rPr>
                <w:spacing w:val="33"/>
                <w:w w:val="105"/>
                <w:sz w:val="20"/>
                <w:szCs w:val="20"/>
              </w:rPr>
              <w:t xml:space="preserve"> </w:t>
            </w:r>
            <w:r w:rsidRPr="005C4D2E">
              <w:rPr>
                <w:spacing w:val="-2"/>
                <w:w w:val="105"/>
                <w:sz w:val="20"/>
                <w:szCs w:val="20"/>
              </w:rPr>
              <w:t>Energy</w:t>
            </w:r>
            <w:r w:rsidRPr="005C4D2E">
              <w:rPr>
                <w:spacing w:val="-29"/>
                <w:w w:val="105"/>
                <w:sz w:val="20"/>
                <w:szCs w:val="20"/>
              </w:rPr>
              <w:t xml:space="preserve"> </w:t>
            </w:r>
            <w:r w:rsidRPr="005C4D2E">
              <w:rPr>
                <w:spacing w:val="-2"/>
                <w:w w:val="105"/>
                <w:sz w:val="20"/>
                <w:szCs w:val="20"/>
              </w:rPr>
              <w:t>working</w:t>
            </w:r>
            <w:r w:rsidRPr="005C4D2E">
              <w:rPr>
                <w:spacing w:val="-28"/>
                <w:w w:val="105"/>
                <w:sz w:val="20"/>
                <w:szCs w:val="20"/>
              </w:rPr>
              <w:t xml:space="preserve"> </w:t>
            </w:r>
            <w:r w:rsidRPr="005C4D2E">
              <w:rPr>
                <w:w w:val="105"/>
                <w:sz w:val="20"/>
                <w:szCs w:val="20"/>
              </w:rPr>
              <w:t>with</w:t>
            </w:r>
            <w:r w:rsidRPr="005C4D2E">
              <w:rPr>
                <w:spacing w:val="-28"/>
                <w:w w:val="105"/>
                <w:sz w:val="20"/>
                <w:szCs w:val="20"/>
              </w:rPr>
              <w:t xml:space="preserve"> </w:t>
            </w:r>
            <w:r w:rsidRPr="005C4D2E">
              <w:rPr>
                <w:spacing w:val="-2"/>
                <w:w w:val="105"/>
                <w:sz w:val="20"/>
                <w:szCs w:val="20"/>
              </w:rPr>
              <w:t>Australian</w:t>
            </w:r>
            <w:r w:rsidRPr="005C4D2E">
              <w:rPr>
                <w:spacing w:val="31"/>
                <w:w w:val="102"/>
                <w:sz w:val="20"/>
                <w:szCs w:val="20"/>
              </w:rPr>
              <w:t xml:space="preserve"> </w:t>
            </w:r>
            <w:r w:rsidRPr="005C4D2E">
              <w:rPr>
                <w:spacing w:val="-1"/>
                <w:w w:val="105"/>
                <w:sz w:val="20"/>
                <w:szCs w:val="20"/>
              </w:rPr>
              <w:t>Go</w:t>
            </w:r>
            <w:r w:rsidRPr="005C4D2E">
              <w:rPr>
                <w:spacing w:val="-2"/>
                <w:w w:val="105"/>
                <w:sz w:val="20"/>
                <w:szCs w:val="20"/>
              </w:rPr>
              <w:t>v</w:t>
            </w:r>
            <w:r w:rsidRPr="005C4D2E">
              <w:rPr>
                <w:spacing w:val="-1"/>
                <w:w w:val="105"/>
                <w:sz w:val="20"/>
                <w:szCs w:val="20"/>
              </w:rPr>
              <w:t>ernment</w:t>
            </w:r>
            <w:r w:rsidRPr="005C4D2E">
              <w:rPr>
                <w:spacing w:val="-11"/>
                <w:w w:val="105"/>
                <w:sz w:val="20"/>
                <w:szCs w:val="20"/>
              </w:rPr>
              <w:t xml:space="preserve"> </w:t>
            </w:r>
            <w:r w:rsidRPr="005C4D2E">
              <w:rPr>
                <w:w w:val="105"/>
                <w:sz w:val="20"/>
                <w:szCs w:val="20"/>
              </w:rPr>
              <w:t>and</w:t>
            </w:r>
            <w:r w:rsidRPr="005C4D2E">
              <w:rPr>
                <w:spacing w:val="-11"/>
                <w:w w:val="105"/>
                <w:sz w:val="20"/>
                <w:szCs w:val="20"/>
              </w:rPr>
              <w:t xml:space="preserve"> </w:t>
            </w:r>
            <w:r w:rsidRPr="005C4D2E">
              <w:rPr>
                <w:w w:val="105"/>
                <w:sz w:val="20"/>
                <w:szCs w:val="20"/>
              </w:rPr>
              <w:t>charter</w:t>
            </w:r>
            <w:r w:rsidR="005C4D2E">
              <w:rPr>
                <w:w w:val="105"/>
                <w:sz w:val="20"/>
                <w:szCs w:val="20"/>
              </w:rPr>
              <w:t xml:space="preserve"> </w:t>
            </w:r>
            <w:r w:rsidRPr="005C4D2E">
              <w:rPr>
                <w:spacing w:val="-2"/>
                <w:sz w:val="20"/>
                <w:szCs w:val="20"/>
              </w:rPr>
              <w:t>vessel</w:t>
            </w:r>
            <w:r w:rsidRPr="005C4D2E">
              <w:rPr>
                <w:spacing w:val="-20"/>
                <w:sz w:val="20"/>
                <w:szCs w:val="20"/>
              </w:rPr>
              <w:t xml:space="preserve"> </w:t>
            </w:r>
            <w:r w:rsidRPr="005C4D2E">
              <w:rPr>
                <w:sz w:val="20"/>
                <w:szCs w:val="20"/>
              </w:rPr>
              <w:t>operators</w:t>
            </w:r>
          </w:p>
        </w:tc>
      </w:tr>
      <w:tr w:rsidR="00FB197A" w:rsidTr="005C4D2E">
        <w:trPr>
          <w:trHeight w:hRule="exact" w:val="2041"/>
        </w:trPr>
        <w:tc>
          <w:tcPr>
            <w:tcW w:w="3005" w:type="dxa"/>
            <w:tcBorders>
              <w:top w:val="single" w:sz="2" w:space="0" w:color="004E92"/>
              <w:left w:val="single" w:sz="2" w:space="0" w:color="004E92"/>
              <w:bottom w:val="single" w:sz="2" w:space="0" w:color="004E92"/>
              <w:right w:val="single" w:sz="2" w:space="0" w:color="004E92"/>
            </w:tcBorders>
          </w:tcPr>
          <w:p w:rsidR="00FB197A" w:rsidRPr="005C4D2E" w:rsidRDefault="00617197">
            <w:pPr>
              <w:pStyle w:val="TableParagraph"/>
              <w:spacing w:line="256" w:lineRule="auto"/>
              <w:ind w:left="77" w:right="209"/>
              <w:rPr>
                <w:rFonts w:eastAsia="PMingLiU" w:cs="PMingLiU"/>
                <w:sz w:val="20"/>
                <w:szCs w:val="20"/>
              </w:rPr>
            </w:pPr>
            <w:r w:rsidRPr="005C4D2E">
              <w:rPr>
                <w:w w:val="105"/>
                <w:sz w:val="20"/>
                <w:szCs w:val="20"/>
              </w:rPr>
              <w:t>4.08</w:t>
            </w:r>
            <w:r w:rsidRPr="005C4D2E">
              <w:rPr>
                <w:spacing w:val="-12"/>
                <w:w w:val="105"/>
                <w:sz w:val="20"/>
                <w:szCs w:val="20"/>
              </w:rPr>
              <w:t xml:space="preserve"> </w:t>
            </w:r>
            <w:r w:rsidRPr="005C4D2E">
              <w:rPr>
                <w:spacing w:val="-2"/>
                <w:w w:val="105"/>
                <w:sz w:val="20"/>
                <w:szCs w:val="20"/>
              </w:rPr>
              <w:t>Impr</w:t>
            </w:r>
            <w:r w:rsidRPr="005C4D2E">
              <w:rPr>
                <w:spacing w:val="-3"/>
                <w:w w:val="105"/>
                <w:sz w:val="20"/>
                <w:szCs w:val="20"/>
              </w:rPr>
              <w:t>ove</w:t>
            </w:r>
            <w:r w:rsidRPr="005C4D2E">
              <w:rPr>
                <w:spacing w:val="-12"/>
                <w:w w:val="105"/>
                <w:sz w:val="20"/>
                <w:szCs w:val="20"/>
              </w:rPr>
              <w:t xml:space="preserve"> </w:t>
            </w:r>
            <w:r w:rsidRPr="005C4D2E">
              <w:rPr>
                <w:w w:val="105"/>
                <w:sz w:val="20"/>
                <w:szCs w:val="20"/>
              </w:rPr>
              <w:t>understanding</w:t>
            </w:r>
            <w:r w:rsidRPr="005C4D2E">
              <w:rPr>
                <w:spacing w:val="-12"/>
                <w:w w:val="105"/>
                <w:sz w:val="20"/>
                <w:szCs w:val="20"/>
              </w:rPr>
              <w:t xml:space="preserve"> </w:t>
            </w:r>
            <w:r w:rsidRPr="005C4D2E">
              <w:rPr>
                <w:w w:val="105"/>
                <w:sz w:val="20"/>
                <w:szCs w:val="20"/>
              </w:rPr>
              <w:t>of</w:t>
            </w:r>
            <w:r w:rsidRPr="005C4D2E">
              <w:rPr>
                <w:spacing w:val="-11"/>
                <w:w w:val="105"/>
                <w:sz w:val="20"/>
                <w:szCs w:val="20"/>
              </w:rPr>
              <w:t xml:space="preserve"> </w:t>
            </w:r>
            <w:r w:rsidRPr="005C4D2E">
              <w:rPr>
                <w:w w:val="105"/>
                <w:sz w:val="20"/>
                <w:szCs w:val="20"/>
              </w:rPr>
              <w:t>the</w:t>
            </w:r>
            <w:r w:rsidRPr="005C4D2E">
              <w:rPr>
                <w:spacing w:val="24"/>
                <w:w w:val="106"/>
                <w:sz w:val="20"/>
                <w:szCs w:val="20"/>
              </w:rPr>
              <w:t xml:space="preserve"> </w:t>
            </w:r>
            <w:r w:rsidRPr="005C4D2E">
              <w:rPr>
                <w:w w:val="105"/>
                <w:sz w:val="20"/>
                <w:szCs w:val="20"/>
              </w:rPr>
              <w:t>impact</w:t>
            </w:r>
            <w:r w:rsidRPr="005C4D2E">
              <w:rPr>
                <w:spacing w:val="-17"/>
                <w:w w:val="105"/>
                <w:sz w:val="20"/>
                <w:szCs w:val="20"/>
              </w:rPr>
              <w:t xml:space="preserve"> </w:t>
            </w:r>
            <w:r w:rsidRPr="005C4D2E">
              <w:rPr>
                <w:w w:val="105"/>
                <w:sz w:val="20"/>
                <w:szCs w:val="20"/>
              </w:rPr>
              <w:t>and</w:t>
            </w:r>
            <w:r w:rsidRPr="005C4D2E">
              <w:rPr>
                <w:spacing w:val="-17"/>
                <w:w w:val="105"/>
                <w:sz w:val="20"/>
                <w:szCs w:val="20"/>
              </w:rPr>
              <w:t xml:space="preserve"> </w:t>
            </w:r>
            <w:r w:rsidRPr="005C4D2E">
              <w:rPr>
                <w:w w:val="105"/>
                <w:sz w:val="20"/>
                <w:szCs w:val="20"/>
              </w:rPr>
              <w:t>origins</w:t>
            </w:r>
            <w:r w:rsidRPr="005C4D2E">
              <w:rPr>
                <w:spacing w:val="-17"/>
                <w:w w:val="105"/>
                <w:sz w:val="20"/>
                <w:szCs w:val="20"/>
              </w:rPr>
              <w:t xml:space="preserve"> </w:t>
            </w:r>
            <w:r w:rsidRPr="005C4D2E">
              <w:rPr>
                <w:w w:val="105"/>
                <w:sz w:val="20"/>
                <w:szCs w:val="20"/>
              </w:rPr>
              <w:t>of</w:t>
            </w:r>
            <w:r w:rsidRPr="005C4D2E">
              <w:rPr>
                <w:spacing w:val="-17"/>
                <w:w w:val="105"/>
                <w:sz w:val="20"/>
                <w:szCs w:val="20"/>
              </w:rPr>
              <w:t xml:space="preserve"> </w:t>
            </w:r>
            <w:r w:rsidRPr="005C4D2E">
              <w:rPr>
                <w:w w:val="105"/>
                <w:sz w:val="20"/>
                <w:szCs w:val="20"/>
              </w:rPr>
              <w:t>ghost</w:t>
            </w:r>
            <w:r w:rsidRPr="005C4D2E">
              <w:rPr>
                <w:spacing w:val="-17"/>
                <w:w w:val="105"/>
                <w:sz w:val="20"/>
                <w:szCs w:val="20"/>
              </w:rPr>
              <w:t xml:space="preserve"> </w:t>
            </w:r>
            <w:r w:rsidRPr="005C4D2E">
              <w:rPr>
                <w:w w:val="105"/>
                <w:sz w:val="20"/>
                <w:szCs w:val="20"/>
              </w:rPr>
              <w:t>nets</w:t>
            </w:r>
          </w:p>
        </w:tc>
        <w:tc>
          <w:tcPr>
            <w:tcW w:w="3005" w:type="dxa"/>
            <w:tcBorders>
              <w:top w:val="single" w:sz="2" w:space="0" w:color="004E92"/>
              <w:left w:val="single" w:sz="2" w:space="0" w:color="004E92"/>
              <w:bottom w:val="single" w:sz="2" w:space="0" w:color="004E92"/>
              <w:right w:val="single" w:sz="2" w:space="0" w:color="004E92"/>
            </w:tcBorders>
          </w:tcPr>
          <w:p w:rsidR="00FB197A" w:rsidRPr="005C4D2E" w:rsidRDefault="00617197">
            <w:pPr>
              <w:pStyle w:val="TableParagraph"/>
              <w:spacing w:before="30" w:line="240" w:lineRule="exact"/>
              <w:ind w:left="77" w:right="192"/>
              <w:rPr>
                <w:rFonts w:eastAsia="PMingLiU" w:cs="PMingLiU"/>
                <w:sz w:val="20"/>
                <w:szCs w:val="20"/>
              </w:rPr>
            </w:pPr>
            <w:bookmarkStart w:id="39" w:name="_Hlk504389625"/>
            <w:bookmarkEnd w:id="39"/>
            <w:r w:rsidRPr="005C4D2E">
              <w:rPr>
                <w:rFonts w:eastAsia="PMingLiU" w:cs="PMingLiU"/>
                <w:spacing w:val="-4"/>
                <w:w w:val="105"/>
                <w:sz w:val="20"/>
                <w:szCs w:val="20"/>
              </w:rPr>
              <w:t>M</w:t>
            </w:r>
            <w:r w:rsidRPr="005C4D2E">
              <w:rPr>
                <w:rFonts w:eastAsia="PMingLiU" w:cs="PMingLiU"/>
                <w:spacing w:val="-5"/>
                <w:w w:val="105"/>
                <w:sz w:val="20"/>
                <w:szCs w:val="20"/>
              </w:rPr>
              <w:t>edium</w:t>
            </w:r>
            <w:r w:rsidRPr="005C4D2E">
              <w:rPr>
                <w:rFonts w:eastAsia="PMingLiU" w:cs="PMingLiU"/>
                <w:spacing w:val="-9"/>
                <w:w w:val="105"/>
                <w:sz w:val="20"/>
                <w:szCs w:val="20"/>
              </w:rPr>
              <w:t xml:space="preserve"> </w:t>
            </w:r>
            <w:r w:rsidRPr="005C4D2E">
              <w:rPr>
                <w:rFonts w:eastAsia="PMingLiU" w:cs="PMingLiU"/>
                <w:spacing w:val="-4"/>
                <w:w w:val="105"/>
                <w:sz w:val="20"/>
                <w:szCs w:val="20"/>
              </w:rPr>
              <w:t>priority—within</w:t>
            </w:r>
            <w:r w:rsidRPr="005C4D2E">
              <w:rPr>
                <w:rFonts w:eastAsia="PMingLiU" w:cs="PMingLiU"/>
                <w:spacing w:val="-8"/>
                <w:w w:val="105"/>
                <w:sz w:val="20"/>
                <w:szCs w:val="20"/>
              </w:rPr>
              <w:t xml:space="preserve"> </w:t>
            </w:r>
            <w:r w:rsidRPr="005C4D2E">
              <w:rPr>
                <w:rFonts w:eastAsia="PMingLiU" w:cs="PMingLiU"/>
                <w:w w:val="105"/>
                <w:sz w:val="20"/>
                <w:szCs w:val="20"/>
              </w:rPr>
              <w:t>6</w:t>
            </w:r>
            <w:r w:rsidRPr="005C4D2E">
              <w:rPr>
                <w:rFonts w:eastAsia="PMingLiU" w:cs="PMingLiU"/>
                <w:spacing w:val="-9"/>
                <w:w w:val="105"/>
                <w:sz w:val="20"/>
                <w:szCs w:val="20"/>
              </w:rPr>
              <w:t xml:space="preserve"> </w:t>
            </w:r>
            <w:r w:rsidRPr="005C4D2E">
              <w:rPr>
                <w:rFonts w:eastAsia="PMingLiU" w:cs="PMingLiU"/>
                <w:spacing w:val="-3"/>
                <w:w w:val="105"/>
                <w:sz w:val="20"/>
                <w:szCs w:val="20"/>
              </w:rPr>
              <w:t>months</w:t>
            </w:r>
            <w:r w:rsidRPr="005C4D2E">
              <w:rPr>
                <w:rFonts w:eastAsia="PMingLiU" w:cs="PMingLiU"/>
                <w:spacing w:val="26"/>
                <w:w w:val="106"/>
                <w:sz w:val="20"/>
                <w:szCs w:val="20"/>
              </w:rPr>
              <w:t xml:space="preserve"> </w:t>
            </w:r>
            <w:r w:rsidRPr="005C4D2E">
              <w:rPr>
                <w:rFonts w:eastAsia="PMingLiU" w:cs="PMingLiU"/>
                <w:spacing w:val="-3"/>
                <w:w w:val="105"/>
                <w:sz w:val="20"/>
                <w:szCs w:val="20"/>
              </w:rPr>
              <w:t>of</w:t>
            </w:r>
            <w:r w:rsidRPr="005C4D2E">
              <w:rPr>
                <w:rFonts w:eastAsia="PMingLiU" w:cs="PMingLiU"/>
                <w:spacing w:val="-29"/>
                <w:w w:val="105"/>
                <w:sz w:val="20"/>
                <w:szCs w:val="20"/>
              </w:rPr>
              <w:t xml:space="preserve"> </w:t>
            </w:r>
            <w:r w:rsidRPr="005C4D2E">
              <w:rPr>
                <w:rFonts w:eastAsia="PMingLiU" w:cs="PMingLiU"/>
                <w:spacing w:val="-7"/>
                <w:w w:val="105"/>
                <w:sz w:val="20"/>
                <w:szCs w:val="20"/>
              </w:rPr>
              <w:t>T</w:t>
            </w:r>
            <w:r w:rsidRPr="005C4D2E">
              <w:rPr>
                <w:rFonts w:eastAsia="PMingLiU" w:cs="PMingLiU"/>
                <w:spacing w:val="-8"/>
                <w:w w:val="105"/>
                <w:sz w:val="20"/>
                <w:szCs w:val="20"/>
              </w:rPr>
              <w:t>AP</w:t>
            </w:r>
            <w:r w:rsidRPr="005C4D2E">
              <w:rPr>
                <w:rFonts w:eastAsia="PMingLiU" w:cs="PMingLiU"/>
                <w:spacing w:val="-22"/>
                <w:w w:val="105"/>
                <w:sz w:val="20"/>
                <w:szCs w:val="20"/>
              </w:rPr>
              <w:t xml:space="preserve"> </w:t>
            </w:r>
            <w:r w:rsidRPr="005C4D2E">
              <w:rPr>
                <w:rFonts w:eastAsia="PMingLiU" w:cs="PMingLiU"/>
                <w:spacing w:val="-4"/>
                <w:w w:val="105"/>
                <w:sz w:val="20"/>
                <w:szCs w:val="20"/>
              </w:rPr>
              <w:t>being</w:t>
            </w:r>
            <w:r w:rsidRPr="005C4D2E">
              <w:rPr>
                <w:rFonts w:eastAsia="PMingLiU" w:cs="PMingLiU"/>
                <w:spacing w:val="-22"/>
                <w:w w:val="105"/>
                <w:sz w:val="20"/>
                <w:szCs w:val="20"/>
              </w:rPr>
              <w:t xml:space="preserve"> </w:t>
            </w:r>
            <w:r w:rsidRPr="005C4D2E">
              <w:rPr>
                <w:rFonts w:eastAsia="PMingLiU" w:cs="PMingLiU"/>
                <w:spacing w:val="-2"/>
                <w:w w:val="105"/>
                <w:sz w:val="20"/>
                <w:szCs w:val="20"/>
              </w:rPr>
              <w:t>in</w:t>
            </w:r>
            <w:r w:rsidRPr="005C4D2E">
              <w:rPr>
                <w:rFonts w:eastAsia="PMingLiU" w:cs="PMingLiU"/>
                <w:spacing w:val="-22"/>
                <w:w w:val="105"/>
                <w:sz w:val="20"/>
                <w:szCs w:val="20"/>
              </w:rPr>
              <w:t xml:space="preserve"> </w:t>
            </w:r>
            <w:r w:rsidRPr="005C4D2E">
              <w:rPr>
                <w:rFonts w:eastAsia="PMingLiU" w:cs="PMingLiU"/>
                <w:spacing w:val="-4"/>
                <w:w w:val="105"/>
                <w:sz w:val="20"/>
                <w:szCs w:val="20"/>
              </w:rPr>
              <w:t>place</w:t>
            </w:r>
          </w:p>
        </w:tc>
        <w:tc>
          <w:tcPr>
            <w:tcW w:w="3005" w:type="dxa"/>
            <w:tcBorders>
              <w:top w:val="single" w:sz="2" w:space="0" w:color="004E92"/>
              <w:left w:val="single" w:sz="2" w:space="0" w:color="004E92"/>
              <w:bottom w:val="single" w:sz="2" w:space="0" w:color="004E92"/>
              <w:right w:val="single" w:sz="2" w:space="0" w:color="004E92"/>
            </w:tcBorders>
          </w:tcPr>
          <w:p w:rsidR="00FB197A" w:rsidRPr="005C4D2E" w:rsidRDefault="00617197" w:rsidP="005C4D2E">
            <w:pPr>
              <w:pStyle w:val="TableParagraph"/>
              <w:spacing w:before="30" w:line="240" w:lineRule="exact"/>
              <w:ind w:left="77" w:right="255"/>
              <w:rPr>
                <w:rFonts w:eastAsia="PMingLiU" w:cs="PMingLiU"/>
                <w:sz w:val="20"/>
                <w:szCs w:val="20"/>
              </w:rPr>
            </w:pPr>
            <w:r w:rsidRPr="005C4D2E">
              <w:rPr>
                <w:spacing w:val="-4"/>
                <w:w w:val="105"/>
                <w:sz w:val="20"/>
                <w:szCs w:val="20"/>
              </w:rPr>
              <w:t>Promotion</w:t>
            </w:r>
            <w:r w:rsidRPr="005C4D2E">
              <w:rPr>
                <w:spacing w:val="-16"/>
                <w:w w:val="105"/>
                <w:sz w:val="20"/>
                <w:szCs w:val="20"/>
              </w:rPr>
              <w:t xml:space="preserve"> </w:t>
            </w:r>
            <w:r w:rsidRPr="005C4D2E">
              <w:rPr>
                <w:spacing w:val="-3"/>
                <w:w w:val="105"/>
                <w:sz w:val="20"/>
                <w:szCs w:val="20"/>
              </w:rPr>
              <w:t>of</w:t>
            </w:r>
            <w:r w:rsidRPr="005C4D2E">
              <w:rPr>
                <w:spacing w:val="-15"/>
                <w:w w:val="105"/>
                <w:sz w:val="20"/>
                <w:szCs w:val="20"/>
              </w:rPr>
              <w:t xml:space="preserve"> </w:t>
            </w:r>
            <w:r w:rsidRPr="005C4D2E">
              <w:rPr>
                <w:spacing w:val="-2"/>
                <w:w w:val="105"/>
                <w:sz w:val="20"/>
                <w:szCs w:val="20"/>
              </w:rPr>
              <w:t>the</w:t>
            </w:r>
            <w:r w:rsidRPr="005C4D2E">
              <w:rPr>
                <w:spacing w:val="-15"/>
                <w:w w:val="105"/>
                <w:sz w:val="20"/>
                <w:szCs w:val="20"/>
              </w:rPr>
              <w:t xml:space="preserve"> </w:t>
            </w:r>
            <w:r w:rsidRPr="005C4D2E">
              <w:rPr>
                <w:spacing w:val="-3"/>
                <w:w w:val="105"/>
                <w:sz w:val="20"/>
                <w:szCs w:val="20"/>
              </w:rPr>
              <w:t>use</w:t>
            </w:r>
            <w:r w:rsidRPr="005C4D2E">
              <w:rPr>
                <w:spacing w:val="-15"/>
                <w:w w:val="105"/>
                <w:sz w:val="20"/>
                <w:szCs w:val="20"/>
              </w:rPr>
              <w:t xml:space="preserve"> </w:t>
            </w:r>
            <w:r w:rsidRPr="005C4D2E">
              <w:rPr>
                <w:spacing w:val="-3"/>
                <w:w w:val="105"/>
                <w:sz w:val="20"/>
                <w:szCs w:val="20"/>
              </w:rPr>
              <w:t>of</w:t>
            </w:r>
            <w:r w:rsidRPr="005C4D2E">
              <w:rPr>
                <w:spacing w:val="-15"/>
                <w:w w:val="105"/>
                <w:sz w:val="20"/>
                <w:szCs w:val="20"/>
              </w:rPr>
              <w:t xml:space="preserve"> </w:t>
            </w:r>
            <w:r w:rsidRPr="005C4D2E">
              <w:rPr>
                <w:spacing w:val="-4"/>
                <w:w w:val="105"/>
                <w:sz w:val="20"/>
                <w:szCs w:val="20"/>
              </w:rPr>
              <w:t>ghost</w:t>
            </w:r>
            <w:r w:rsidRPr="005C4D2E">
              <w:rPr>
                <w:spacing w:val="25"/>
                <w:w w:val="102"/>
                <w:sz w:val="20"/>
                <w:szCs w:val="20"/>
              </w:rPr>
              <w:t xml:space="preserve"> </w:t>
            </w:r>
            <w:r w:rsidRPr="005C4D2E">
              <w:rPr>
                <w:spacing w:val="-2"/>
                <w:w w:val="105"/>
                <w:sz w:val="20"/>
                <w:szCs w:val="20"/>
              </w:rPr>
              <w:t>net</w:t>
            </w:r>
            <w:r w:rsidRPr="005C4D2E">
              <w:rPr>
                <w:spacing w:val="-23"/>
                <w:w w:val="105"/>
                <w:sz w:val="20"/>
                <w:szCs w:val="20"/>
              </w:rPr>
              <w:t xml:space="preserve"> </w:t>
            </w:r>
            <w:r w:rsidRPr="005C4D2E">
              <w:rPr>
                <w:sz w:val="20"/>
                <w:szCs w:val="20"/>
              </w:rPr>
              <w:t>identifi</w:t>
            </w:r>
            <w:r w:rsidR="005C4D2E" w:rsidRPr="005C4D2E">
              <w:rPr>
                <w:sz w:val="20"/>
                <w:szCs w:val="20"/>
              </w:rPr>
              <w:t>cation</w:t>
            </w:r>
            <w:r w:rsidR="005C4D2E" w:rsidRPr="005C4D2E">
              <w:rPr>
                <w:spacing w:val="-4"/>
                <w:w w:val="105"/>
                <w:sz w:val="20"/>
                <w:szCs w:val="20"/>
              </w:rPr>
              <w:t xml:space="preserve"> </w:t>
            </w:r>
            <w:r w:rsidRPr="005C4D2E">
              <w:rPr>
                <w:spacing w:val="-4"/>
                <w:w w:val="105"/>
                <w:sz w:val="20"/>
                <w:szCs w:val="20"/>
              </w:rPr>
              <w:t>kits</w:t>
            </w:r>
            <w:r w:rsidRPr="005C4D2E">
              <w:rPr>
                <w:spacing w:val="-28"/>
                <w:w w:val="105"/>
                <w:sz w:val="20"/>
                <w:szCs w:val="20"/>
              </w:rPr>
              <w:t xml:space="preserve"> </w:t>
            </w:r>
            <w:r w:rsidRPr="005C4D2E">
              <w:rPr>
                <w:spacing w:val="-2"/>
                <w:w w:val="105"/>
                <w:sz w:val="20"/>
                <w:szCs w:val="20"/>
              </w:rPr>
              <w:t>in</w:t>
            </w:r>
            <w:r w:rsidRPr="005C4D2E">
              <w:rPr>
                <w:spacing w:val="-29"/>
                <w:w w:val="105"/>
                <w:sz w:val="20"/>
                <w:szCs w:val="20"/>
              </w:rPr>
              <w:t xml:space="preserve"> </w:t>
            </w:r>
            <w:r w:rsidRPr="005C4D2E">
              <w:rPr>
                <w:spacing w:val="-4"/>
                <w:w w:val="105"/>
                <w:sz w:val="20"/>
                <w:szCs w:val="20"/>
              </w:rPr>
              <w:t>coastal</w:t>
            </w:r>
            <w:r w:rsidR="005C4D2E" w:rsidRPr="005C4D2E">
              <w:rPr>
                <w:spacing w:val="-4"/>
                <w:w w:val="105"/>
                <w:sz w:val="20"/>
                <w:szCs w:val="20"/>
              </w:rPr>
              <w:t xml:space="preserve"> </w:t>
            </w:r>
            <w:r w:rsidRPr="005C4D2E">
              <w:rPr>
                <w:spacing w:val="-3"/>
                <w:sz w:val="20"/>
                <w:szCs w:val="20"/>
              </w:rPr>
              <w:t>northern</w:t>
            </w:r>
            <w:r w:rsidRPr="005C4D2E">
              <w:rPr>
                <w:spacing w:val="16"/>
                <w:sz w:val="20"/>
                <w:szCs w:val="20"/>
              </w:rPr>
              <w:t xml:space="preserve"> </w:t>
            </w:r>
            <w:r w:rsidRPr="005C4D2E">
              <w:rPr>
                <w:spacing w:val="-4"/>
                <w:sz w:val="20"/>
                <w:szCs w:val="20"/>
              </w:rPr>
              <w:t>A</w:t>
            </w:r>
            <w:r w:rsidRPr="005C4D2E">
              <w:rPr>
                <w:spacing w:val="-3"/>
                <w:sz w:val="20"/>
                <w:szCs w:val="20"/>
              </w:rPr>
              <w:t>ustralia</w:t>
            </w:r>
            <w:r w:rsidRPr="005C4D2E">
              <w:rPr>
                <w:spacing w:val="17"/>
                <w:sz w:val="20"/>
                <w:szCs w:val="20"/>
              </w:rPr>
              <w:t xml:space="preserve"> </w:t>
            </w:r>
            <w:r w:rsidRPr="005C4D2E">
              <w:rPr>
                <w:spacing w:val="-3"/>
                <w:sz w:val="20"/>
                <w:szCs w:val="20"/>
              </w:rPr>
              <w:t>through</w:t>
            </w:r>
            <w:r w:rsidRPr="005C4D2E">
              <w:rPr>
                <w:spacing w:val="4"/>
                <w:sz w:val="20"/>
                <w:szCs w:val="20"/>
              </w:rPr>
              <w:t xml:space="preserve"> </w:t>
            </w:r>
            <w:r w:rsidRPr="005C4D2E">
              <w:rPr>
                <w:spacing w:val="-7"/>
                <w:sz w:val="20"/>
                <w:szCs w:val="20"/>
              </w:rPr>
              <w:t>T</w:t>
            </w:r>
            <w:r w:rsidRPr="005C4D2E">
              <w:rPr>
                <w:spacing w:val="-8"/>
                <w:sz w:val="20"/>
                <w:szCs w:val="20"/>
              </w:rPr>
              <w:t>AP</w:t>
            </w:r>
            <w:r w:rsidRPr="005C4D2E">
              <w:rPr>
                <w:spacing w:val="17"/>
                <w:sz w:val="20"/>
                <w:szCs w:val="20"/>
              </w:rPr>
              <w:t xml:space="preserve"> </w:t>
            </w:r>
            <w:r w:rsidRPr="005C4D2E">
              <w:rPr>
                <w:spacing w:val="-3"/>
                <w:sz w:val="20"/>
                <w:szCs w:val="20"/>
              </w:rPr>
              <w:t>team</w:t>
            </w:r>
            <w:r w:rsidRPr="005C4D2E">
              <w:rPr>
                <w:spacing w:val="27"/>
                <w:w w:val="103"/>
                <w:sz w:val="20"/>
                <w:szCs w:val="20"/>
              </w:rPr>
              <w:t xml:space="preserve"> </w:t>
            </w:r>
            <w:r w:rsidRPr="005C4D2E">
              <w:rPr>
                <w:spacing w:val="-3"/>
                <w:sz w:val="20"/>
                <w:szCs w:val="20"/>
              </w:rPr>
              <w:t>members</w:t>
            </w:r>
            <w:r w:rsidRPr="005C4D2E">
              <w:rPr>
                <w:spacing w:val="5"/>
                <w:sz w:val="20"/>
                <w:szCs w:val="20"/>
              </w:rPr>
              <w:t xml:space="preserve"> </w:t>
            </w:r>
            <w:r w:rsidRPr="005C4D2E">
              <w:rPr>
                <w:spacing w:val="-2"/>
                <w:sz w:val="20"/>
                <w:szCs w:val="20"/>
              </w:rPr>
              <w:t>to</w:t>
            </w:r>
            <w:r w:rsidRPr="005C4D2E">
              <w:rPr>
                <w:spacing w:val="6"/>
                <w:sz w:val="20"/>
                <w:szCs w:val="20"/>
              </w:rPr>
              <w:t xml:space="preserve"> </w:t>
            </w:r>
            <w:r w:rsidRPr="005C4D2E">
              <w:rPr>
                <w:spacing w:val="-3"/>
                <w:sz w:val="20"/>
                <w:szCs w:val="20"/>
              </w:rPr>
              <w:t>all</w:t>
            </w:r>
            <w:r w:rsidRPr="005C4D2E">
              <w:rPr>
                <w:spacing w:val="5"/>
                <w:sz w:val="20"/>
                <w:szCs w:val="20"/>
              </w:rPr>
              <w:t xml:space="preserve"> </w:t>
            </w:r>
            <w:r w:rsidRPr="005C4D2E">
              <w:rPr>
                <w:spacing w:val="-4"/>
                <w:sz w:val="20"/>
                <w:szCs w:val="20"/>
              </w:rPr>
              <w:t>A</w:t>
            </w:r>
            <w:r w:rsidRPr="005C4D2E">
              <w:rPr>
                <w:spacing w:val="-3"/>
                <w:sz w:val="20"/>
                <w:szCs w:val="20"/>
              </w:rPr>
              <w:t>ustralian,</w:t>
            </w:r>
            <w:r w:rsidRPr="005C4D2E">
              <w:rPr>
                <w:spacing w:val="6"/>
                <w:sz w:val="20"/>
                <w:szCs w:val="20"/>
              </w:rPr>
              <w:t xml:space="preserve"> </w:t>
            </w:r>
            <w:r w:rsidRPr="005C4D2E">
              <w:rPr>
                <w:spacing w:val="-3"/>
                <w:sz w:val="20"/>
                <w:szCs w:val="20"/>
              </w:rPr>
              <w:t>state,</w:t>
            </w:r>
            <w:r w:rsidRPr="005C4D2E">
              <w:rPr>
                <w:spacing w:val="6"/>
                <w:sz w:val="20"/>
                <w:szCs w:val="20"/>
              </w:rPr>
              <w:t xml:space="preserve"> </w:t>
            </w:r>
            <w:r w:rsidRPr="005C4D2E">
              <w:rPr>
                <w:spacing w:val="-3"/>
                <w:sz w:val="20"/>
                <w:szCs w:val="20"/>
              </w:rPr>
              <w:t>NT</w:t>
            </w:r>
            <w:r w:rsidRPr="005C4D2E">
              <w:rPr>
                <w:spacing w:val="25"/>
                <w:w w:val="115"/>
                <w:sz w:val="20"/>
                <w:szCs w:val="20"/>
              </w:rPr>
              <w:t xml:space="preserve"> </w:t>
            </w:r>
            <w:r w:rsidRPr="005C4D2E">
              <w:rPr>
                <w:spacing w:val="-2"/>
                <w:sz w:val="20"/>
                <w:szCs w:val="20"/>
              </w:rPr>
              <w:t>and</w:t>
            </w:r>
            <w:r w:rsidRPr="005C4D2E">
              <w:rPr>
                <w:spacing w:val="5"/>
                <w:sz w:val="20"/>
                <w:szCs w:val="20"/>
              </w:rPr>
              <w:t xml:space="preserve"> </w:t>
            </w:r>
            <w:r w:rsidRPr="005C4D2E">
              <w:rPr>
                <w:spacing w:val="-4"/>
                <w:sz w:val="20"/>
                <w:szCs w:val="20"/>
              </w:rPr>
              <w:t>local</w:t>
            </w:r>
            <w:r w:rsidRPr="005C4D2E">
              <w:rPr>
                <w:spacing w:val="5"/>
                <w:sz w:val="20"/>
                <w:szCs w:val="20"/>
              </w:rPr>
              <w:t xml:space="preserve"> </w:t>
            </w:r>
            <w:r w:rsidRPr="005C4D2E">
              <w:rPr>
                <w:spacing w:val="-5"/>
                <w:sz w:val="20"/>
                <w:szCs w:val="20"/>
              </w:rPr>
              <w:t>gov</w:t>
            </w:r>
            <w:r w:rsidRPr="005C4D2E">
              <w:rPr>
                <w:spacing w:val="-4"/>
                <w:sz w:val="20"/>
                <w:szCs w:val="20"/>
              </w:rPr>
              <w:t>ernments,</w:t>
            </w:r>
            <w:r w:rsidRPr="005C4D2E">
              <w:rPr>
                <w:spacing w:val="5"/>
                <w:sz w:val="20"/>
                <w:szCs w:val="20"/>
              </w:rPr>
              <w:t xml:space="preserve"> </w:t>
            </w:r>
            <w:r w:rsidRPr="005C4D2E">
              <w:rPr>
                <w:spacing w:val="-3"/>
                <w:sz w:val="20"/>
                <w:szCs w:val="20"/>
              </w:rPr>
              <w:t>ranger</w:t>
            </w:r>
            <w:r w:rsidRPr="005C4D2E">
              <w:rPr>
                <w:spacing w:val="5"/>
                <w:sz w:val="20"/>
                <w:szCs w:val="20"/>
              </w:rPr>
              <w:t xml:space="preserve"> </w:t>
            </w:r>
            <w:r w:rsidRPr="005C4D2E">
              <w:rPr>
                <w:spacing w:val="-3"/>
                <w:sz w:val="20"/>
                <w:szCs w:val="20"/>
              </w:rPr>
              <w:t>and</w:t>
            </w:r>
            <w:r w:rsidRPr="005C4D2E">
              <w:rPr>
                <w:spacing w:val="32"/>
                <w:w w:val="105"/>
                <w:sz w:val="20"/>
                <w:szCs w:val="20"/>
              </w:rPr>
              <w:t xml:space="preserve"> </w:t>
            </w:r>
            <w:r w:rsidRPr="005C4D2E">
              <w:rPr>
                <w:spacing w:val="-3"/>
                <w:sz w:val="20"/>
                <w:szCs w:val="20"/>
              </w:rPr>
              <w:t>community</w:t>
            </w:r>
            <w:r w:rsidRPr="005C4D2E">
              <w:rPr>
                <w:spacing w:val="10"/>
                <w:sz w:val="20"/>
                <w:szCs w:val="20"/>
              </w:rPr>
              <w:t xml:space="preserve"> </w:t>
            </w:r>
            <w:r w:rsidRPr="005C4D2E">
              <w:rPr>
                <w:spacing w:val="-3"/>
                <w:sz w:val="20"/>
                <w:szCs w:val="20"/>
              </w:rPr>
              <w:t>groups</w:t>
            </w:r>
            <w:r w:rsidRPr="005C4D2E">
              <w:rPr>
                <w:spacing w:val="10"/>
                <w:sz w:val="20"/>
                <w:szCs w:val="20"/>
              </w:rPr>
              <w:t xml:space="preserve"> </w:t>
            </w:r>
            <w:r w:rsidRPr="005C4D2E">
              <w:rPr>
                <w:spacing w:val="-3"/>
                <w:sz w:val="20"/>
                <w:szCs w:val="20"/>
              </w:rPr>
              <w:t>that</w:t>
            </w:r>
            <w:r w:rsidRPr="005C4D2E">
              <w:rPr>
                <w:spacing w:val="10"/>
                <w:sz w:val="20"/>
                <w:szCs w:val="20"/>
              </w:rPr>
              <w:t xml:space="preserve"> </w:t>
            </w:r>
            <w:r w:rsidRPr="005C4D2E">
              <w:rPr>
                <w:spacing w:val="-3"/>
                <w:sz w:val="20"/>
                <w:szCs w:val="20"/>
              </w:rPr>
              <w:t>ar</w:t>
            </w:r>
            <w:r w:rsidRPr="005C4D2E">
              <w:rPr>
                <w:spacing w:val="-4"/>
                <w:sz w:val="20"/>
                <w:szCs w:val="20"/>
              </w:rPr>
              <w:t>e</w:t>
            </w:r>
            <w:r w:rsidRPr="005C4D2E">
              <w:rPr>
                <w:spacing w:val="10"/>
                <w:sz w:val="20"/>
                <w:szCs w:val="20"/>
              </w:rPr>
              <w:t xml:space="preserve"> </w:t>
            </w:r>
            <w:r w:rsidRPr="005C4D2E">
              <w:rPr>
                <w:spacing w:val="-4"/>
                <w:sz w:val="20"/>
                <w:szCs w:val="20"/>
              </w:rPr>
              <w:t>inv</w:t>
            </w:r>
            <w:r w:rsidRPr="005C4D2E">
              <w:rPr>
                <w:spacing w:val="-5"/>
                <w:sz w:val="20"/>
                <w:szCs w:val="20"/>
              </w:rPr>
              <w:t>olv</w:t>
            </w:r>
            <w:r w:rsidRPr="005C4D2E">
              <w:rPr>
                <w:spacing w:val="-4"/>
                <w:sz w:val="20"/>
                <w:szCs w:val="20"/>
              </w:rPr>
              <w:t>ed</w:t>
            </w:r>
            <w:r w:rsidRPr="005C4D2E">
              <w:rPr>
                <w:spacing w:val="28"/>
                <w:w w:val="102"/>
                <w:sz w:val="20"/>
                <w:szCs w:val="20"/>
              </w:rPr>
              <w:t xml:space="preserve"> </w:t>
            </w:r>
            <w:r w:rsidRPr="005C4D2E">
              <w:rPr>
                <w:spacing w:val="-2"/>
                <w:sz w:val="20"/>
                <w:szCs w:val="20"/>
              </w:rPr>
              <w:t>in</w:t>
            </w:r>
            <w:r w:rsidRPr="005C4D2E">
              <w:rPr>
                <w:spacing w:val="12"/>
                <w:sz w:val="20"/>
                <w:szCs w:val="20"/>
              </w:rPr>
              <w:t xml:space="preserve"> </w:t>
            </w:r>
            <w:r w:rsidRPr="005C4D2E">
              <w:rPr>
                <w:spacing w:val="-3"/>
                <w:sz w:val="20"/>
                <w:szCs w:val="20"/>
              </w:rPr>
              <w:t>ghost</w:t>
            </w:r>
            <w:r w:rsidRPr="005C4D2E">
              <w:rPr>
                <w:spacing w:val="13"/>
                <w:sz w:val="20"/>
                <w:szCs w:val="20"/>
              </w:rPr>
              <w:t xml:space="preserve"> </w:t>
            </w:r>
            <w:r w:rsidRPr="005C4D2E">
              <w:rPr>
                <w:spacing w:val="-2"/>
                <w:sz w:val="20"/>
                <w:szCs w:val="20"/>
              </w:rPr>
              <w:t>net</w:t>
            </w:r>
            <w:r w:rsidRPr="005C4D2E">
              <w:rPr>
                <w:spacing w:val="13"/>
                <w:sz w:val="20"/>
                <w:szCs w:val="20"/>
              </w:rPr>
              <w:t xml:space="preserve"> </w:t>
            </w:r>
            <w:r w:rsidRPr="005C4D2E">
              <w:rPr>
                <w:spacing w:val="-3"/>
                <w:sz w:val="20"/>
                <w:szCs w:val="20"/>
              </w:rPr>
              <w:t>management</w:t>
            </w:r>
          </w:p>
        </w:tc>
        <w:tc>
          <w:tcPr>
            <w:tcW w:w="3005" w:type="dxa"/>
            <w:tcBorders>
              <w:top w:val="single" w:sz="2" w:space="0" w:color="004E92"/>
              <w:left w:val="single" w:sz="2" w:space="0" w:color="004E92"/>
              <w:bottom w:val="single" w:sz="2" w:space="0" w:color="004E92"/>
              <w:right w:val="single" w:sz="2" w:space="0" w:color="004E92"/>
            </w:tcBorders>
          </w:tcPr>
          <w:p w:rsidR="00FB197A" w:rsidRPr="005C4D2E" w:rsidRDefault="00617197" w:rsidP="005C4D2E">
            <w:pPr>
              <w:pStyle w:val="TableParagraph"/>
              <w:tabs>
                <w:tab w:val="left" w:pos="1576"/>
              </w:tabs>
              <w:spacing w:before="30" w:line="240" w:lineRule="exact"/>
              <w:ind w:left="77" w:right="178"/>
              <w:rPr>
                <w:rFonts w:eastAsia="PMingLiU" w:cs="PMingLiU"/>
                <w:sz w:val="20"/>
                <w:szCs w:val="20"/>
              </w:rPr>
            </w:pPr>
            <w:r w:rsidRPr="005C4D2E">
              <w:rPr>
                <w:spacing w:val="-4"/>
                <w:sz w:val="20"/>
                <w:szCs w:val="20"/>
              </w:rPr>
              <w:t>Impro</w:t>
            </w:r>
            <w:r w:rsidRPr="005C4D2E">
              <w:rPr>
                <w:spacing w:val="-5"/>
                <w:sz w:val="20"/>
                <w:szCs w:val="20"/>
              </w:rPr>
              <w:t>v</w:t>
            </w:r>
            <w:r w:rsidRPr="005C4D2E">
              <w:rPr>
                <w:spacing w:val="-4"/>
                <w:sz w:val="20"/>
                <w:szCs w:val="20"/>
              </w:rPr>
              <w:t>ed</w:t>
            </w:r>
            <w:r w:rsidRPr="005C4D2E">
              <w:rPr>
                <w:spacing w:val="8"/>
                <w:sz w:val="20"/>
                <w:szCs w:val="20"/>
              </w:rPr>
              <w:t xml:space="preserve"> </w:t>
            </w:r>
            <w:r w:rsidRPr="005C4D2E">
              <w:rPr>
                <w:spacing w:val="-3"/>
                <w:sz w:val="20"/>
                <w:szCs w:val="20"/>
              </w:rPr>
              <w:t>ghost</w:t>
            </w:r>
            <w:r w:rsidRPr="005C4D2E">
              <w:rPr>
                <w:spacing w:val="9"/>
                <w:sz w:val="20"/>
                <w:szCs w:val="20"/>
              </w:rPr>
              <w:t xml:space="preserve"> </w:t>
            </w:r>
            <w:r w:rsidRPr="005C4D2E">
              <w:rPr>
                <w:spacing w:val="-2"/>
                <w:sz w:val="20"/>
                <w:szCs w:val="20"/>
              </w:rPr>
              <w:t>net</w:t>
            </w:r>
            <w:r w:rsidRPr="005C4D2E">
              <w:rPr>
                <w:spacing w:val="9"/>
                <w:sz w:val="20"/>
                <w:szCs w:val="20"/>
              </w:rPr>
              <w:t xml:space="preserve"> </w:t>
            </w:r>
            <w:r w:rsidRPr="005C4D2E">
              <w:rPr>
                <w:spacing w:val="-3"/>
                <w:sz w:val="20"/>
                <w:szCs w:val="20"/>
              </w:rPr>
              <w:t>data</w:t>
            </w:r>
            <w:r w:rsidRPr="005C4D2E">
              <w:rPr>
                <w:spacing w:val="9"/>
                <w:sz w:val="20"/>
                <w:szCs w:val="20"/>
              </w:rPr>
              <w:t xml:space="preserve"> </w:t>
            </w:r>
            <w:r w:rsidRPr="005C4D2E">
              <w:rPr>
                <w:spacing w:val="-3"/>
                <w:sz w:val="20"/>
                <w:szCs w:val="20"/>
              </w:rPr>
              <w:t>collection</w:t>
            </w:r>
            <w:r w:rsidRPr="005C4D2E">
              <w:rPr>
                <w:spacing w:val="18"/>
                <w:w w:val="101"/>
                <w:sz w:val="20"/>
                <w:szCs w:val="20"/>
              </w:rPr>
              <w:t xml:space="preserve"> </w:t>
            </w:r>
            <w:r w:rsidRPr="005C4D2E">
              <w:rPr>
                <w:spacing w:val="-3"/>
                <w:sz w:val="20"/>
                <w:szCs w:val="20"/>
              </w:rPr>
              <w:t>using</w:t>
            </w:r>
            <w:r w:rsidRPr="005C4D2E">
              <w:rPr>
                <w:spacing w:val="9"/>
                <w:sz w:val="20"/>
                <w:szCs w:val="20"/>
              </w:rPr>
              <w:t xml:space="preserve"> </w:t>
            </w:r>
            <w:r w:rsidRPr="005C4D2E">
              <w:rPr>
                <w:spacing w:val="-3"/>
                <w:sz w:val="20"/>
                <w:szCs w:val="20"/>
              </w:rPr>
              <w:t>identi</w:t>
            </w:r>
            <w:r w:rsidRPr="005C4D2E">
              <w:rPr>
                <w:spacing w:val="-4"/>
                <w:sz w:val="20"/>
                <w:szCs w:val="20"/>
              </w:rPr>
              <w:t>fi</w:t>
            </w:r>
            <w:r w:rsidR="005C4D2E" w:rsidRPr="005C4D2E">
              <w:rPr>
                <w:spacing w:val="-4"/>
                <w:sz w:val="20"/>
                <w:szCs w:val="20"/>
              </w:rPr>
              <w:t xml:space="preserve">cation </w:t>
            </w:r>
            <w:r w:rsidRPr="005C4D2E">
              <w:rPr>
                <w:spacing w:val="-3"/>
                <w:sz w:val="20"/>
                <w:szCs w:val="20"/>
              </w:rPr>
              <w:t>kits</w:t>
            </w:r>
            <w:r w:rsidRPr="005C4D2E">
              <w:rPr>
                <w:spacing w:val="-9"/>
                <w:sz w:val="20"/>
                <w:szCs w:val="20"/>
              </w:rPr>
              <w:t xml:space="preserve"> </w:t>
            </w:r>
            <w:r w:rsidRPr="005C4D2E">
              <w:rPr>
                <w:spacing w:val="-3"/>
                <w:sz w:val="20"/>
                <w:szCs w:val="20"/>
              </w:rPr>
              <w:t>(with</w:t>
            </w:r>
            <w:r w:rsidRPr="005C4D2E">
              <w:rPr>
                <w:spacing w:val="-9"/>
                <w:sz w:val="20"/>
                <w:szCs w:val="20"/>
              </w:rPr>
              <w:t xml:space="preserve"> </w:t>
            </w:r>
            <w:r w:rsidRPr="005C4D2E">
              <w:rPr>
                <w:sz w:val="20"/>
                <w:szCs w:val="20"/>
              </w:rPr>
              <w:t>a</w:t>
            </w:r>
            <w:r w:rsidRPr="005C4D2E">
              <w:rPr>
                <w:spacing w:val="-9"/>
                <w:sz w:val="20"/>
                <w:szCs w:val="20"/>
              </w:rPr>
              <w:t xml:space="preserve"> </w:t>
            </w:r>
            <w:r w:rsidRPr="005C4D2E">
              <w:rPr>
                <w:spacing w:val="-3"/>
                <w:sz w:val="20"/>
                <w:szCs w:val="20"/>
              </w:rPr>
              <w:t>view</w:t>
            </w:r>
            <w:r w:rsidRPr="005C4D2E">
              <w:rPr>
                <w:spacing w:val="29"/>
                <w:w w:val="97"/>
                <w:sz w:val="20"/>
                <w:szCs w:val="20"/>
              </w:rPr>
              <w:t xml:space="preserve"> </w:t>
            </w:r>
            <w:r w:rsidRPr="005C4D2E">
              <w:rPr>
                <w:spacing w:val="-2"/>
                <w:sz w:val="20"/>
                <w:szCs w:val="20"/>
              </w:rPr>
              <w:t>to</w:t>
            </w:r>
            <w:r w:rsidRPr="005C4D2E">
              <w:rPr>
                <w:spacing w:val="12"/>
                <w:sz w:val="20"/>
                <w:szCs w:val="20"/>
              </w:rPr>
              <w:t xml:space="preserve"> </w:t>
            </w:r>
            <w:r w:rsidRPr="005C4D2E">
              <w:rPr>
                <w:spacing w:val="-3"/>
                <w:sz w:val="20"/>
                <w:szCs w:val="20"/>
              </w:rPr>
              <w:t>aiding</w:t>
            </w:r>
            <w:r w:rsidRPr="005C4D2E">
              <w:rPr>
                <w:spacing w:val="13"/>
                <w:sz w:val="20"/>
                <w:szCs w:val="20"/>
              </w:rPr>
              <w:t xml:space="preserve"> </w:t>
            </w:r>
            <w:r w:rsidRPr="005C4D2E">
              <w:rPr>
                <w:spacing w:val="-3"/>
                <w:sz w:val="20"/>
                <w:szCs w:val="20"/>
              </w:rPr>
              <w:t>sour</w:t>
            </w:r>
            <w:r w:rsidRPr="005C4D2E">
              <w:rPr>
                <w:spacing w:val="-4"/>
                <w:sz w:val="20"/>
                <w:szCs w:val="20"/>
              </w:rPr>
              <w:t>ce</w:t>
            </w:r>
            <w:r w:rsidRPr="005C4D2E">
              <w:rPr>
                <w:spacing w:val="13"/>
                <w:sz w:val="20"/>
                <w:szCs w:val="20"/>
              </w:rPr>
              <w:t xml:space="preserve"> </w:t>
            </w:r>
            <w:r w:rsidRPr="005C4D2E">
              <w:rPr>
                <w:spacing w:val="-3"/>
                <w:sz w:val="20"/>
                <w:szCs w:val="20"/>
              </w:rPr>
              <w:t>reduction</w:t>
            </w:r>
            <w:r w:rsidRPr="005C4D2E">
              <w:rPr>
                <w:spacing w:val="13"/>
                <w:sz w:val="20"/>
                <w:szCs w:val="20"/>
              </w:rPr>
              <w:t xml:space="preserve"> </w:t>
            </w:r>
            <w:r w:rsidRPr="005C4D2E">
              <w:rPr>
                <w:spacing w:val="-3"/>
                <w:sz w:val="20"/>
                <w:szCs w:val="20"/>
              </w:rPr>
              <w:t>planning)</w:t>
            </w:r>
          </w:p>
        </w:tc>
        <w:tc>
          <w:tcPr>
            <w:tcW w:w="3005" w:type="dxa"/>
            <w:tcBorders>
              <w:top w:val="single" w:sz="2" w:space="0" w:color="004E92"/>
              <w:left w:val="single" w:sz="2" w:space="0" w:color="004E92"/>
              <w:bottom w:val="single" w:sz="2" w:space="0" w:color="004E92"/>
              <w:right w:val="single" w:sz="2" w:space="0" w:color="004E92"/>
            </w:tcBorders>
          </w:tcPr>
          <w:p w:rsidR="00FB197A" w:rsidRPr="005C4D2E" w:rsidRDefault="00617197">
            <w:pPr>
              <w:pStyle w:val="TableParagraph"/>
              <w:ind w:left="77"/>
              <w:rPr>
                <w:rFonts w:eastAsia="PMingLiU" w:cs="PMingLiU"/>
                <w:sz w:val="20"/>
                <w:szCs w:val="20"/>
              </w:rPr>
            </w:pPr>
            <w:r w:rsidRPr="005C4D2E">
              <w:rPr>
                <w:spacing w:val="-7"/>
                <w:w w:val="105"/>
                <w:sz w:val="20"/>
                <w:szCs w:val="20"/>
              </w:rPr>
              <w:t>T</w:t>
            </w:r>
            <w:r w:rsidRPr="005C4D2E">
              <w:rPr>
                <w:spacing w:val="-8"/>
                <w:w w:val="105"/>
                <w:sz w:val="20"/>
                <w:szCs w:val="20"/>
              </w:rPr>
              <w:t>AP</w:t>
            </w:r>
            <w:r w:rsidRPr="005C4D2E">
              <w:rPr>
                <w:spacing w:val="-20"/>
                <w:w w:val="105"/>
                <w:sz w:val="20"/>
                <w:szCs w:val="20"/>
              </w:rPr>
              <w:t xml:space="preserve"> </w:t>
            </w:r>
            <w:r w:rsidRPr="005C4D2E">
              <w:rPr>
                <w:spacing w:val="-4"/>
                <w:w w:val="105"/>
                <w:sz w:val="20"/>
                <w:szCs w:val="20"/>
              </w:rPr>
              <w:t>team</w:t>
            </w:r>
          </w:p>
        </w:tc>
      </w:tr>
    </w:tbl>
    <w:p w:rsidR="00FB197A" w:rsidRDefault="00FB197A">
      <w:pPr>
        <w:rPr>
          <w:rFonts w:ascii="PMingLiU" w:eastAsia="PMingLiU" w:hAnsi="PMingLiU" w:cs="PMingLiU"/>
          <w:sz w:val="20"/>
          <w:szCs w:val="20"/>
        </w:rPr>
        <w:sectPr w:rsidR="00FB197A">
          <w:headerReference w:type="even" r:id="rId53"/>
          <w:pgSz w:w="16840" w:h="11910" w:orient="landscape"/>
          <w:pgMar w:top="0" w:right="300" w:bottom="0" w:left="740" w:header="0" w:footer="0" w:gutter="0"/>
          <w:cols w:space="720"/>
        </w:sectPr>
      </w:pPr>
    </w:p>
    <w:p w:rsidR="00FB197A" w:rsidRDefault="00FB197A">
      <w:pPr>
        <w:rPr>
          <w:rFonts w:ascii="Times New Roman" w:eastAsia="Times New Roman" w:hAnsi="Times New Roman" w:cs="Times New Roman"/>
          <w:sz w:val="20"/>
          <w:szCs w:val="20"/>
        </w:rPr>
      </w:pPr>
    </w:p>
    <w:p w:rsidR="00FB197A" w:rsidRDefault="00FB197A">
      <w:pPr>
        <w:rPr>
          <w:rFonts w:ascii="Times New Roman" w:eastAsia="Times New Roman" w:hAnsi="Times New Roman" w:cs="Times New Roman"/>
          <w:sz w:val="20"/>
          <w:szCs w:val="20"/>
        </w:rPr>
      </w:pPr>
    </w:p>
    <w:p w:rsidR="00FB197A" w:rsidRDefault="00FB197A">
      <w:pPr>
        <w:rPr>
          <w:rFonts w:ascii="Times New Roman" w:eastAsia="Times New Roman" w:hAnsi="Times New Roman" w:cs="Times New Roman"/>
          <w:sz w:val="20"/>
          <w:szCs w:val="20"/>
        </w:rPr>
      </w:pPr>
    </w:p>
    <w:p w:rsidR="00FB197A" w:rsidRDefault="00FB197A">
      <w:pPr>
        <w:rPr>
          <w:rFonts w:ascii="Times New Roman" w:eastAsia="Times New Roman" w:hAnsi="Times New Roman" w:cs="Times New Roman"/>
          <w:sz w:val="20"/>
          <w:szCs w:val="20"/>
        </w:rPr>
      </w:pPr>
    </w:p>
    <w:p w:rsidR="00FB197A" w:rsidRDefault="00FB197A">
      <w:pPr>
        <w:spacing w:before="10"/>
        <w:rPr>
          <w:rFonts w:ascii="Times New Roman" w:eastAsia="Times New Roman" w:hAnsi="Times New Roman" w:cs="Times New Roman"/>
        </w:rPr>
      </w:pPr>
    </w:p>
    <w:p w:rsidR="00FB197A" w:rsidRDefault="00617197">
      <w:pPr>
        <w:pStyle w:val="Heading2"/>
        <w:spacing w:before="65" w:line="320" w:lineRule="exact"/>
        <w:ind w:right="1687"/>
      </w:pPr>
      <w:bookmarkStart w:id="40" w:name="Objective_5:_Increase_public_understandi"/>
      <w:bookmarkStart w:id="41" w:name="_bookmark5"/>
      <w:bookmarkEnd w:id="40"/>
      <w:bookmarkEnd w:id="41"/>
      <w:r>
        <w:rPr>
          <w:color w:val="004E92"/>
          <w:spacing w:val="-2"/>
        </w:rPr>
        <w:t>Objec</w:t>
      </w:r>
      <w:r>
        <w:rPr>
          <w:color w:val="004E92"/>
          <w:spacing w:val="-3"/>
        </w:rPr>
        <w:t>t</w:t>
      </w:r>
      <w:r>
        <w:rPr>
          <w:color w:val="004E92"/>
          <w:spacing w:val="-2"/>
        </w:rPr>
        <w:t>ive</w:t>
      </w:r>
      <w:r>
        <w:rPr>
          <w:color w:val="004E92"/>
          <w:spacing w:val="16"/>
        </w:rPr>
        <w:t xml:space="preserve"> </w:t>
      </w:r>
      <w:r>
        <w:rPr>
          <w:color w:val="004E92"/>
          <w:spacing w:val="-5"/>
        </w:rPr>
        <w:t>5</w:t>
      </w:r>
      <w:r>
        <w:rPr>
          <w:color w:val="004E92"/>
          <w:spacing w:val="-7"/>
        </w:rPr>
        <w:t>:</w:t>
      </w:r>
      <w:r>
        <w:rPr>
          <w:color w:val="004E92"/>
          <w:spacing w:val="17"/>
        </w:rPr>
        <w:t xml:space="preserve"> </w:t>
      </w:r>
      <w:r>
        <w:rPr>
          <w:color w:val="004E92"/>
          <w:spacing w:val="-4"/>
        </w:rPr>
        <w:t>I</w:t>
      </w:r>
      <w:r>
        <w:rPr>
          <w:color w:val="004E92"/>
          <w:spacing w:val="-3"/>
        </w:rPr>
        <w:t>nc</w:t>
      </w:r>
      <w:r>
        <w:rPr>
          <w:color w:val="004E92"/>
          <w:spacing w:val="-4"/>
        </w:rPr>
        <w:t>r</w:t>
      </w:r>
      <w:r>
        <w:rPr>
          <w:color w:val="004E92"/>
          <w:spacing w:val="-3"/>
        </w:rPr>
        <w:t>ease</w:t>
      </w:r>
      <w:r>
        <w:rPr>
          <w:color w:val="004E92"/>
          <w:spacing w:val="16"/>
        </w:rPr>
        <w:t xml:space="preserve"> </w:t>
      </w:r>
      <w:r>
        <w:rPr>
          <w:color w:val="004E92"/>
          <w:spacing w:val="-3"/>
        </w:rPr>
        <w:t>public</w:t>
      </w:r>
      <w:r>
        <w:rPr>
          <w:color w:val="004E92"/>
          <w:spacing w:val="17"/>
        </w:rPr>
        <w:t xml:space="preserve"> </w:t>
      </w:r>
      <w:r>
        <w:rPr>
          <w:color w:val="004E92"/>
          <w:spacing w:val="-3"/>
        </w:rPr>
        <w:t>unde</w:t>
      </w:r>
      <w:r>
        <w:rPr>
          <w:color w:val="004E92"/>
          <w:spacing w:val="-4"/>
        </w:rPr>
        <w:t>r</w:t>
      </w:r>
      <w:r>
        <w:rPr>
          <w:color w:val="004E92"/>
          <w:spacing w:val="-3"/>
        </w:rPr>
        <w:t>s</w:t>
      </w:r>
      <w:r>
        <w:rPr>
          <w:color w:val="004E92"/>
          <w:spacing w:val="-4"/>
        </w:rPr>
        <w:t>t</w:t>
      </w:r>
      <w:r>
        <w:rPr>
          <w:color w:val="004E92"/>
          <w:spacing w:val="-3"/>
        </w:rPr>
        <w:t>anding</w:t>
      </w:r>
      <w:r>
        <w:rPr>
          <w:color w:val="004E92"/>
          <w:spacing w:val="16"/>
        </w:rPr>
        <w:t xml:space="preserve"> </w:t>
      </w:r>
      <w:r>
        <w:rPr>
          <w:color w:val="004E92"/>
          <w:spacing w:val="-2"/>
        </w:rPr>
        <w:t>o</w:t>
      </w:r>
      <w:r>
        <w:rPr>
          <w:color w:val="004E92"/>
          <w:spacing w:val="-3"/>
        </w:rPr>
        <w:t>f</w:t>
      </w:r>
      <w:r>
        <w:rPr>
          <w:color w:val="004E92"/>
          <w:spacing w:val="17"/>
        </w:rPr>
        <w:t xml:space="preserve"> </w:t>
      </w:r>
      <w:r>
        <w:rPr>
          <w:color w:val="004E92"/>
          <w:spacing w:val="-3"/>
        </w:rPr>
        <w:t>t</w:t>
      </w:r>
      <w:r>
        <w:rPr>
          <w:color w:val="004E92"/>
          <w:spacing w:val="-2"/>
        </w:rPr>
        <w:t>he</w:t>
      </w:r>
      <w:r>
        <w:rPr>
          <w:color w:val="004E92"/>
          <w:spacing w:val="16"/>
        </w:rPr>
        <w:t xml:space="preserve"> </w:t>
      </w:r>
      <w:r>
        <w:rPr>
          <w:color w:val="004E92"/>
          <w:spacing w:val="-3"/>
        </w:rPr>
        <w:t>causes</w:t>
      </w:r>
      <w:r>
        <w:rPr>
          <w:color w:val="004E92"/>
          <w:spacing w:val="16"/>
        </w:rPr>
        <w:t xml:space="preserve"> </w:t>
      </w:r>
      <w:r>
        <w:rPr>
          <w:color w:val="004E92"/>
          <w:spacing w:val="-2"/>
        </w:rPr>
        <w:t>and</w:t>
      </w:r>
      <w:r>
        <w:rPr>
          <w:color w:val="004E92"/>
          <w:spacing w:val="17"/>
        </w:rPr>
        <w:t xml:space="preserve"> </w:t>
      </w:r>
      <w:r>
        <w:rPr>
          <w:color w:val="004E92"/>
          <w:spacing w:val="-2"/>
        </w:rPr>
        <w:t>impac</w:t>
      </w:r>
      <w:r>
        <w:rPr>
          <w:color w:val="004E92"/>
          <w:spacing w:val="-3"/>
        </w:rPr>
        <w:t>t</w:t>
      </w:r>
      <w:r>
        <w:rPr>
          <w:color w:val="004E92"/>
          <w:spacing w:val="-2"/>
        </w:rPr>
        <w:t>s</w:t>
      </w:r>
      <w:r>
        <w:rPr>
          <w:color w:val="004E92"/>
          <w:spacing w:val="16"/>
        </w:rPr>
        <w:t xml:space="preserve"> </w:t>
      </w:r>
      <w:r>
        <w:rPr>
          <w:color w:val="004E92"/>
          <w:spacing w:val="-2"/>
        </w:rPr>
        <w:t>o</w:t>
      </w:r>
      <w:r>
        <w:rPr>
          <w:color w:val="004E92"/>
          <w:spacing w:val="-3"/>
        </w:rPr>
        <w:t>f</w:t>
      </w:r>
      <w:r>
        <w:rPr>
          <w:color w:val="004E92"/>
          <w:spacing w:val="51"/>
          <w:w w:val="95"/>
        </w:rPr>
        <w:t xml:space="preserve"> </w:t>
      </w:r>
      <w:r>
        <w:rPr>
          <w:color w:val="004E92"/>
          <w:spacing w:val="-3"/>
        </w:rPr>
        <w:t>m</w:t>
      </w:r>
      <w:r>
        <w:rPr>
          <w:color w:val="004E92"/>
          <w:spacing w:val="-4"/>
        </w:rPr>
        <w:t>ar</w:t>
      </w:r>
      <w:r>
        <w:rPr>
          <w:color w:val="004E92"/>
          <w:spacing w:val="-3"/>
        </w:rPr>
        <w:t>ine</w:t>
      </w:r>
      <w:r>
        <w:rPr>
          <w:color w:val="004E92"/>
          <w:spacing w:val="29"/>
        </w:rPr>
        <w:t xml:space="preserve"> </w:t>
      </w:r>
      <w:r>
        <w:rPr>
          <w:color w:val="004E92"/>
          <w:spacing w:val="-3"/>
        </w:rPr>
        <w:t>deb</w:t>
      </w:r>
      <w:r>
        <w:rPr>
          <w:color w:val="004E92"/>
          <w:spacing w:val="-4"/>
        </w:rPr>
        <w:t>r</w:t>
      </w:r>
      <w:r>
        <w:rPr>
          <w:color w:val="004E92"/>
          <w:spacing w:val="-3"/>
        </w:rPr>
        <w:t>is</w:t>
      </w:r>
      <w:r>
        <w:rPr>
          <w:color w:val="004E92"/>
          <w:spacing w:val="-4"/>
        </w:rPr>
        <w:t>,</w:t>
      </w:r>
      <w:r>
        <w:rPr>
          <w:color w:val="004E92"/>
          <w:spacing w:val="29"/>
        </w:rPr>
        <w:t xml:space="preserve"> </w:t>
      </w:r>
      <w:r>
        <w:rPr>
          <w:color w:val="004E92"/>
          <w:spacing w:val="-3"/>
        </w:rPr>
        <w:t>including</w:t>
      </w:r>
      <w:r>
        <w:rPr>
          <w:color w:val="004E92"/>
          <w:spacing w:val="30"/>
        </w:rPr>
        <w:t xml:space="preserve"> </w:t>
      </w:r>
      <w:r>
        <w:rPr>
          <w:color w:val="004E92"/>
          <w:spacing w:val="-3"/>
        </w:rPr>
        <w:t>mic</w:t>
      </w:r>
      <w:r>
        <w:rPr>
          <w:color w:val="004E92"/>
          <w:spacing w:val="-4"/>
        </w:rPr>
        <w:t>r</w:t>
      </w:r>
      <w:r>
        <w:rPr>
          <w:color w:val="004E92"/>
          <w:spacing w:val="-3"/>
        </w:rPr>
        <w:t>oplas</w:t>
      </w:r>
      <w:r>
        <w:rPr>
          <w:color w:val="004E92"/>
          <w:spacing w:val="-4"/>
        </w:rPr>
        <w:t>t</w:t>
      </w:r>
      <w:r>
        <w:rPr>
          <w:color w:val="004E92"/>
          <w:spacing w:val="-3"/>
        </w:rPr>
        <w:t>ic</w:t>
      </w:r>
      <w:r>
        <w:rPr>
          <w:color w:val="004E92"/>
          <w:spacing w:val="29"/>
        </w:rPr>
        <w:t xml:space="preserve"> </w:t>
      </w:r>
      <w:r>
        <w:rPr>
          <w:color w:val="004E92"/>
          <w:spacing w:val="-2"/>
        </w:rPr>
        <w:t>and</w:t>
      </w:r>
      <w:r>
        <w:rPr>
          <w:color w:val="004E92"/>
          <w:spacing w:val="30"/>
        </w:rPr>
        <w:t xml:space="preserve"> </w:t>
      </w:r>
      <w:r>
        <w:rPr>
          <w:color w:val="004E92"/>
          <w:spacing w:val="-3"/>
        </w:rPr>
        <w:t>hazardous</w:t>
      </w:r>
      <w:r>
        <w:rPr>
          <w:color w:val="004E92"/>
          <w:spacing w:val="29"/>
        </w:rPr>
        <w:t xml:space="preserve"> </w:t>
      </w:r>
      <w:r>
        <w:rPr>
          <w:color w:val="004E92"/>
          <w:spacing w:val="-3"/>
        </w:rPr>
        <w:t>chemical</w:t>
      </w:r>
      <w:r>
        <w:rPr>
          <w:color w:val="004E92"/>
          <w:spacing w:val="30"/>
        </w:rPr>
        <w:t xml:space="preserve"> </w:t>
      </w:r>
      <w:r>
        <w:rPr>
          <w:color w:val="004E92"/>
          <w:spacing w:val="-4"/>
        </w:rPr>
        <w:t>con</w:t>
      </w:r>
      <w:r>
        <w:rPr>
          <w:color w:val="004E92"/>
          <w:spacing w:val="-5"/>
        </w:rPr>
        <w:t>t</w:t>
      </w:r>
      <w:r>
        <w:rPr>
          <w:color w:val="004E92"/>
          <w:spacing w:val="-4"/>
        </w:rPr>
        <w:t>aminan</w:t>
      </w:r>
      <w:r>
        <w:rPr>
          <w:color w:val="004E92"/>
          <w:spacing w:val="-5"/>
        </w:rPr>
        <w:t>t</w:t>
      </w:r>
      <w:r>
        <w:rPr>
          <w:color w:val="004E92"/>
          <w:spacing w:val="-4"/>
        </w:rPr>
        <w:t>s</w:t>
      </w:r>
      <w:r>
        <w:rPr>
          <w:color w:val="004E92"/>
          <w:spacing w:val="-5"/>
        </w:rPr>
        <w:t>,</w:t>
      </w:r>
      <w:r>
        <w:rPr>
          <w:color w:val="004E92"/>
          <w:spacing w:val="62"/>
          <w:w w:val="82"/>
        </w:rPr>
        <w:t xml:space="preserve"> </w:t>
      </w:r>
      <w:r>
        <w:rPr>
          <w:color w:val="004E92"/>
          <w:spacing w:val="-4"/>
        </w:rPr>
        <w:t>t</w:t>
      </w:r>
      <w:r>
        <w:rPr>
          <w:color w:val="004E92"/>
          <w:spacing w:val="-3"/>
        </w:rPr>
        <w:t>o</w:t>
      </w:r>
      <w:r>
        <w:rPr>
          <w:color w:val="004E92"/>
          <w:spacing w:val="32"/>
        </w:rPr>
        <w:t xml:space="preserve"> </w:t>
      </w:r>
      <w:r>
        <w:rPr>
          <w:color w:val="004E92"/>
          <w:spacing w:val="-3"/>
        </w:rPr>
        <w:t>b</w:t>
      </w:r>
      <w:r>
        <w:rPr>
          <w:color w:val="004E92"/>
          <w:spacing w:val="-4"/>
        </w:rPr>
        <w:t>r</w:t>
      </w:r>
      <w:r>
        <w:rPr>
          <w:color w:val="004E92"/>
          <w:spacing w:val="-3"/>
        </w:rPr>
        <w:t>ing</w:t>
      </w:r>
      <w:r>
        <w:rPr>
          <w:color w:val="004E92"/>
          <w:spacing w:val="32"/>
        </w:rPr>
        <w:t xml:space="preserve"> </w:t>
      </w:r>
      <w:r>
        <w:rPr>
          <w:color w:val="004E92"/>
          <w:spacing w:val="-2"/>
        </w:rPr>
        <w:t>abou</w:t>
      </w:r>
      <w:r>
        <w:rPr>
          <w:color w:val="004E92"/>
          <w:spacing w:val="-3"/>
        </w:rPr>
        <w:t>t</w:t>
      </w:r>
      <w:r>
        <w:rPr>
          <w:color w:val="004E92"/>
          <w:spacing w:val="32"/>
        </w:rPr>
        <w:t xml:space="preserve"> </w:t>
      </w:r>
      <w:r>
        <w:rPr>
          <w:color w:val="004E92"/>
          <w:spacing w:val="-3"/>
        </w:rPr>
        <w:t>behaviou</w:t>
      </w:r>
      <w:r>
        <w:rPr>
          <w:color w:val="004E92"/>
          <w:spacing w:val="-4"/>
        </w:rPr>
        <w:t>r</w:t>
      </w:r>
      <w:r>
        <w:rPr>
          <w:color w:val="004E92"/>
          <w:spacing w:val="32"/>
        </w:rPr>
        <w:t xml:space="preserve"> </w:t>
      </w:r>
      <w:r>
        <w:rPr>
          <w:color w:val="004E92"/>
          <w:spacing w:val="-3"/>
        </w:rPr>
        <w:t>change</w:t>
      </w:r>
    </w:p>
    <w:p w:rsidR="00FB197A" w:rsidRPr="005C4D2E" w:rsidRDefault="00617197">
      <w:pPr>
        <w:pStyle w:val="BodyText"/>
        <w:spacing w:before="164" w:line="256" w:lineRule="auto"/>
        <w:ind w:right="2256"/>
        <w:rPr>
          <w:rFonts w:asciiTheme="minorHAnsi" w:hAnsiTheme="minorHAnsi"/>
        </w:rPr>
      </w:pPr>
      <w:r w:rsidRPr="005C4D2E">
        <w:rPr>
          <w:rFonts w:asciiTheme="minorHAnsi" w:hAnsiTheme="minorHAnsi"/>
          <w:w w:val="105"/>
        </w:rPr>
        <w:t>Changes</w:t>
      </w:r>
      <w:r w:rsidRPr="005C4D2E">
        <w:rPr>
          <w:rFonts w:asciiTheme="minorHAnsi" w:hAnsiTheme="minorHAnsi"/>
          <w:spacing w:val="-18"/>
          <w:w w:val="105"/>
        </w:rPr>
        <w:t xml:space="preserve"> </w:t>
      </w:r>
      <w:r w:rsidRPr="005C4D2E">
        <w:rPr>
          <w:rFonts w:asciiTheme="minorHAnsi" w:hAnsiTheme="minorHAnsi"/>
          <w:w w:val="105"/>
        </w:rPr>
        <w:t>in</w:t>
      </w:r>
      <w:r w:rsidRPr="005C4D2E">
        <w:rPr>
          <w:rFonts w:asciiTheme="minorHAnsi" w:hAnsiTheme="minorHAnsi"/>
          <w:spacing w:val="-18"/>
          <w:w w:val="105"/>
        </w:rPr>
        <w:t xml:space="preserve"> </w:t>
      </w:r>
      <w:r w:rsidRPr="005C4D2E">
        <w:rPr>
          <w:rFonts w:asciiTheme="minorHAnsi" w:hAnsiTheme="minorHAnsi"/>
          <w:w w:val="105"/>
        </w:rPr>
        <w:t>the</w:t>
      </w:r>
      <w:r w:rsidRPr="005C4D2E">
        <w:rPr>
          <w:rFonts w:asciiTheme="minorHAnsi" w:hAnsiTheme="minorHAnsi"/>
          <w:spacing w:val="-17"/>
          <w:w w:val="105"/>
        </w:rPr>
        <w:t xml:space="preserve"> </w:t>
      </w:r>
      <w:r w:rsidRPr="005C4D2E">
        <w:rPr>
          <w:rFonts w:asciiTheme="minorHAnsi" w:hAnsiTheme="minorHAnsi"/>
          <w:w w:val="105"/>
        </w:rPr>
        <w:t>way</w:t>
      </w:r>
      <w:r w:rsidRPr="005C4D2E">
        <w:rPr>
          <w:rFonts w:asciiTheme="minorHAnsi" w:hAnsiTheme="minorHAnsi"/>
          <w:spacing w:val="-18"/>
          <w:w w:val="105"/>
        </w:rPr>
        <w:t xml:space="preserve"> </w:t>
      </w:r>
      <w:r w:rsidRPr="005C4D2E">
        <w:rPr>
          <w:rFonts w:asciiTheme="minorHAnsi" w:hAnsiTheme="minorHAnsi"/>
          <w:w w:val="105"/>
        </w:rPr>
        <w:t>people</w:t>
      </w:r>
      <w:r w:rsidRPr="005C4D2E">
        <w:rPr>
          <w:rFonts w:asciiTheme="minorHAnsi" w:hAnsiTheme="minorHAnsi"/>
          <w:spacing w:val="-18"/>
          <w:w w:val="105"/>
        </w:rPr>
        <w:t xml:space="preserve"> </w:t>
      </w:r>
      <w:r w:rsidRPr="005C4D2E">
        <w:rPr>
          <w:rFonts w:asciiTheme="minorHAnsi" w:hAnsiTheme="minorHAnsi"/>
          <w:spacing w:val="-6"/>
          <w:w w:val="105"/>
        </w:rPr>
        <w:t>buy</w:t>
      </w:r>
      <w:r w:rsidRPr="005C4D2E">
        <w:rPr>
          <w:rFonts w:asciiTheme="minorHAnsi" w:hAnsiTheme="minorHAnsi"/>
          <w:spacing w:val="-5"/>
          <w:w w:val="105"/>
        </w:rPr>
        <w:t>,</w:t>
      </w:r>
      <w:r w:rsidRPr="005C4D2E">
        <w:rPr>
          <w:rFonts w:asciiTheme="minorHAnsi" w:hAnsiTheme="minorHAnsi"/>
          <w:spacing w:val="-17"/>
          <w:w w:val="105"/>
        </w:rPr>
        <w:t xml:space="preserve"> </w:t>
      </w:r>
      <w:r w:rsidRPr="005C4D2E">
        <w:rPr>
          <w:rFonts w:asciiTheme="minorHAnsi" w:hAnsiTheme="minorHAnsi"/>
          <w:w w:val="105"/>
        </w:rPr>
        <w:t>use</w:t>
      </w:r>
      <w:r w:rsidRPr="005C4D2E">
        <w:rPr>
          <w:rFonts w:asciiTheme="minorHAnsi" w:hAnsiTheme="minorHAnsi"/>
          <w:spacing w:val="-18"/>
          <w:w w:val="105"/>
        </w:rPr>
        <w:t xml:space="preserve"> </w:t>
      </w:r>
      <w:r w:rsidRPr="005C4D2E">
        <w:rPr>
          <w:rFonts w:asciiTheme="minorHAnsi" w:hAnsiTheme="minorHAnsi"/>
          <w:w w:val="105"/>
        </w:rPr>
        <w:t>and</w:t>
      </w:r>
      <w:r w:rsidRPr="005C4D2E">
        <w:rPr>
          <w:rFonts w:asciiTheme="minorHAnsi" w:hAnsiTheme="minorHAnsi"/>
          <w:spacing w:val="-17"/>
          <w:w w:val="105"/>
        </w:rPr>
        <w:t xml:space="preserve"> </w:t>
      </w:r>
      <w:r w:rsidRPr="005C4D2E">
        <w:rPr>
          <w:rFonts w:asciiTheme="minorHAnsi" w:hAnsiTheme="minorHAnsi"/>
          <w:w w:val="105"/>
        </w:rPr>
        <w:t>dispose</w:t>
      </w:r>
      <w:r w:rsidRPr="005C4D2E">
        <w:rPr>
          <w:rFonts w:asciiTheme="minorHAnsi" w:hAnsiTheme="minorHAnsi"/>
          <w:spacing w:val="-18"/>
          <w:w w:val="105"/>
        </w:rPr>
        <w:t xml:space="preserve"> </w:t>
      </w:r>
      <w:r w:rsidRPr="005C4D2E">
        <w:rPr>
          <w:rFonts w:asciiTheme="minorHAnsi" w:hAnsiTheme="minorHAnsi"/>
          <w:w w:val="105"/>
        </w:rPr>
        <w:t>of</w:t>
      </w:r>
      <w:r w:rsidRPr="005C4D2E">
        <w:rPr>
          <w:rFonts w:asciiTheme="minorHAnsi" w:hAnsiTheme="minorHAnsi"/>
          <w:spacing w:val="-18"/>
          <w:w w:val="105"/>
        </w:rPr>
        <w:t xml:space="preserve"> </w:t>
      </w:r>
      <w:r w:rsidRPr="005C4D2E">
        <w:rPr>
          <w:rFonts w:asciiTheme="minorHAnsi" w:hAnsiTheme="minorHAnsi"/>
          <w:w w:val="105"/>
        </w:rPr>
        <w:t>consumer</w:t>
      </w:r>
      <w:r w:rsidRPr="005C4D2E">
        <w:rPr>
          <w:rFonts w:asciiTheme="minorHAnsi" w:hAnsiTheme="minorHAnsi"/>
          <w:spacing w:val="-17"/>
          <w:w w:val="105"/>
        </w:rPr>
        <w:t xml:space="preserve"> </w:t>
      </w:r>
      <w:r w:rsidRPr="005C4D2E">
        <w:rPr>
          <w:rFonts w:asciiTheme="minorHAnsi" w:hAnsiTheme="minorHAnsi"/>
          <w:spacing w:val="-1"/>
          <w:w w:val="105"/>
        </w:rPr>
        <w:t>products</w:t>
      </w:r>
      <w:r w:rsidRPr="005C4D2E">
        <w:rPr>
          <w:rFonts w:asciiTheme="minorHAnsi" w:hAnsiTheme="minorHAnsi"/>
          <w:spacing w:val="-18"/>
          <w:w w:val="105"/>
        </w:rPr>
        <w:t xml:space="preserve"> </w:t>
      </w:r>
      <w:r w:rsidRPr="005C4D2E">
        <w:rPr>
          <w:rFonts w:asciiTheme="minorHAnsi" w:hAnsiTheme="minorHAnsi"/>
          <w:w w:val="105"/>
        </w:rPr>
        <w:t>will</w:t>
      </w:r>
      <w:r w:rsidRPr="005C4D2E">
        <w:rPr>
          <w:rFonts w:asciiTheme="minorHAnsi" w:hAnsiTheme="minorHAnsi"/>
          <w:spacing w:val="-17"/>
          <w:w w:val="105"/>
        </w:rPr>
        <w:t xml:space="preserve"> </w:t>
      </w:r>
      <w:r w:rsidRPr="005C4D2E">
        <w:rPr>
          <w:rFonts w:asciiTheme="minorHAnsi" w:hAnsiTheme="minorHAnsi"/>
          <w:w w:val="105"/>
        </w:rPr>
        <w:t>play</w:t>
      </w:r>
      <w:r w:rsidRPr="005C4D2E">
        <w:rPr>
          <w:rFonts w:asciiTheme="minorHAnsi" w:hAnsiTheme="minorHAnsi"/>
          <w:spacing w:val="-18"/>
          <w:w w:val="105"/>
        </w:rPr>
        <w:t xml:space="preserve"> </w:t>
      </w:r>
      <w:r w:rsidRPr="005C4D2E">
        <w:rPr>
          <w:rFonts w:asciiTheme="minorHAnsi" w:hAnsiTheme="minorHAnsi"/>
          <w:w w:val="105"/>
        </w:rPr>
        <w:t>a</w:t>
      </w:r>
      <w:r w:rsidRPr="005C4D2E">
        <w:rPr>
          <w:rFonts w:asciiTheme="minorHAnsi" w:hAnsiTheme="minorHAnsi"/>
          <w:spacing w:val="-18"/>
          <w:w w:val="105"/>
        </w:rPr>
        <w:t xml:space="preserve"> </w:t>
      </w:r>
      <w:r w:rsidRPr="005C4D2E">
        <w:rPr>
          <w:rFonts w:asciiTheme="minorHAnsi" w:hAnsiTheme="minorHAnsi"/>
          <w:w w:val="105"/>
        </w:rPr>
        <w:t>major</w:t>
      </w:r>
      <w:r w:rsidRPr="005C4D2E">
        <w:rPr>
          <w:rFonts w:asciiTheme="minorHAnsi" w:hAnsiTheme="minorHAnsi"/>
          <w:spacing w:val="-17"/>
          <w:w w:val="105"/>
        </w:rPr>
        <w:t xml:space="preserve"> </w:t>
      </w:r>
      <w:r w:rsidRPr="005C4D2E">
        <w:rPr>
          <w:rFonts w:asciiTheme="minorHAnsi" w:hAnsiTheme="minorHAnsi"/>
          <w:spacing w:val="-1"/>
          <w:w w:val="105"/>
        </w:rPr>
        <w:t>r</w:t>
      </w:r>
      <w:r w:rsidRPr="005C4D2E">
        <w:rPr>
          <w:rFonts w:asciiTheme="minorHAnsi" w:hAnsiTheme="minorHAnsi"/>
          <w:spacing w:val="-2"/>
          <w:w w:val="105"/>
        </w:rPr>
        <w:t>ole</w:t>
      </w:r>
      <w:r w:rsidRPr="005C4D2E">
        <w:rPr>
          <w:rFonts w:asciiTheme="minorHAnsi" w:hAnsiTheme="minorHAnsi"/>
          <w:spacing w:val="-18"/>
          <w:w w:val="105"/>
        </w:rPr>
        <w:t xml:space="preserve"> </w:t>
      </w:r>
      <w:r w:rsidRPr="005C4D2E">
        <w:rPr>
          <w:rFonts w:asciiTheme="minorHAnsi" w:hAnsiTheme="minorHAnsi"/>
          <w:w w:val="105"/>
        </w:rPr>
        <w:t>in</w:t>
      </w:r>
      <w:r w:rsidRPr="005C4D2E">
        <w:rPr>
          <w:rFonts w:asciiTheme="minorHAnsi" w:hAnsiTheme="minorHAnsi"/>
          <w:spacing w:val="-17"/>
          <w:w w:val="105"/>
        </w:rPr>
        <w:t xml:space="preserve"> </w:t>
      </w:r>
      <w:r w:rsidRPr="005C4D2E">
        <w:rPr>
          <w:rFonts w:asciiTheme="minorHAnsi" w:hAnsiTheme="minorHAnsi"/>
          <w:w w:val="105"/>
        </w:rPr>
        <w:t>limiting</w:t>
      </w:r>
      <w:r w:rsidRPr="005C4D2E">
        <w:rPr>
          <w:rFonts w:asciiTheme="minorHAnsi" w:hAnsiTheme="minorHAnsi"/>
          <w:spacing w:val="-18"/>
          <w:w w:val="105"/>
        </w:rPr>
        <w:t xml:space="preserve"> </w:t>
      </w:r>
      <w:r w:rsidRPr="005C4D2E">
        <w:rPr>
          <w:rFonts w:asciiTheme="minorHAnsi" w:hAnsiTheme="minorHAnsi"/>
          <w:w w:val="105"/>
        </w:rPr>
        <w:t>the</w:t>
      </w:r>
      <w:r w:rsidRPr="005C4D2E">
        <w:rPr>
          <w:rFonts w:asciiTheme="minorHAnsi" w:hAnsiTheme="minorHAnsi"/>
          <w:spacing w:val="23"/>
          <w:w w:val="106"/>
        </w:rPr>
        <w:t xml:space="preserve"> </w:t>
      </w:r>
      <w:r w:rsidRPr="005C4D2E">
        <w:rPr>
          <w:rFonts w:asciiTheme="minorHAnsi" w:hAnsiTheme="minorHAnsi"/>
          <w:w w:val="105"/>
        </w:rPr>
        <w:t>impact</w:t>
      </w:r>
      <w:r w:rsidRPr="005C4D2E">
        <w:rPr>
          <w:rFonts w:asciiTheme="minorHAnsi" w:hAnsiTheme="minorHAnsi"/>
          <w:spacing w:val="-15"/>
          <w:w w:val="105"/>
        </w:rPr>
        <w:t xml:space="preserve"> </w:t>
      </w:r>
      <w:r w:rsidRPr="005C4D2E">
        <w:rPr>
          <w:rFonts w:asciiTheme="minorHAnsi" w:hAnsiTheme="minorHAnsi"/>
          <w:w w:val="105"/>
        </w:rPr>
        <w:t>of</w:t>
      </w:r>
      <w:r w:rsidRPr="005C4D2E">
        <w:rPr>
          <w:rFonts w:asciiTheme="minorHAnsi" w:hAnsiTheme="minorHAnsi"/>
          <w:spacing w:val="-15"/>
          <w:w w:val="105"/>
        </w:rPr>
        <w:t xml:space="preserve"> </w:t>
      </w:r>
      <w:r w:rsidRPr="005C4D2E">
        <w:rPr>
          <w:rFonts w:asciiTheme="minorHAnsi" w:hAnsiTheme="minorHAnsi"/>
          <w:w w:val="105"/>
        </w:rPr>
        <w:t>marine</w:t>
      </w:r>
      <w:r w:rsidRPr="005C4D2E">
        <w:rPr>
          <w:rFonts w:asciiTheme="minorHAnsi" w:hAnsiTheme="minorHAnsi"/>
          <w:spacing w:val="-15"/>
          <w:w w:val="105"/>
        </w:rPr>
        <w:t xml:space="preserve"> </w:t>
      </w:r>
      <w:r w:rsidRPr="005C4D2E">
        <w:rPr>
          <w:rFonts w:asciiTheme="minorHAnsi" w:hAnsiTheme="minorHAnsi"/>
          <w:w w:val="105"/>
        </w:rPr>
        <w:t>debris.</w:t>
      </w:r>
      <w:r w:rsidRPr="005C4D2E">
        <w:rPr>
          <w:rFonts w:asciiTheme="minorHAnsi" w:hAnsiTheme="minorHAnsi"/>
          <w:spacing w:val="-22"/>
          <w:w w:val="105"/>
        </w:rPr>
        <w:t xml:space="preserve"> </w:t>
      </w:r>
      <w:r w:rsidRPr="005C4D2E">
        <w:rPr>
          <w:rFonts w:asciiTheme="minorHAnsi" w:hAnsiTheme="minorHAnsi"/>
          <w:spacing w:val="-12"/>
          <w:w w:val="105"/>
        </w:rPr>
        <w:t>T</w:t>
      </w:r>
      <w:r w:rsidRPr="005C4D2E">
        <w:rPr>
          <w:rFonts w:asciiTheme="minorHAnsi" w:hAnsiTheme="minorHAnsi"/>
          <w:spacing w:val="-13"/>
          <w:w w:val="105"/>
        </w:rPr>
        <w:t>o</w:t>
      </w:r>
      <w:r w:rsidRPr="005C4D2E">
        <w:rPr>
          <w:rFonts w:asciiTheme="minorHAnsi" w:hAnsiTheme="minorHAnsi"/>
          <w:spacing w:val="-15"/>
          <w:w w:val="105"/>
        </w:rPr>
        <w:t xml:space="preserve"> </w:t>
      </w:r>
      <w:r w:rsidRPr="005C4D2E">
        <w:rPr>
          <w:rFonts w:asciiTheme="minorHAnsi" w:hAnsiTheme="minorHAnsi"/>
          <w:spacing w:val="-2"/>
          <w:w w:val="105"/>
        </w:rPr>
        <w:t>achieve</w:t>
      </w:r>
      <w:r w:rsidRPr="005C4D2E">
        <w:rPr>
          <w:rFonts w:asciiTheme="minorHAnsi" w:hAnsiTheme="minorHAnsi"/>
          <w:spacing w:val="-15"/>
          <w:w w:val="105"/>
        </w:rPr>
        <w:t xml:space="preserve"> </w:t>
      </w:r>
      <w:r w:rsidRPr="005C4D2E">
        <w:rPr>
          <w:rFonts w:asciiTheme="minorHAnsi" w:hAnsiTheme="minorHAnsi"/>
          <w:w w:val="105"/>
        </w:rPr>
        <w:t>this</w:t>
      </w:r>
      <w:r w:rsidRPr="005C4D2E">
        <w:rPr>
          <w:rFonts w:asciiTheme="minorHAnsi" w:hAnsiTheme="minorHAnsi"/>
          <w:spacing w:val="-14"/>
          <w:w w:val="105"/>
        </w:rPr>
        <w:t xml:space="preserve"> </w:t>
      </w:r>
      <w:r w:rsidRPr="005C4D2E">
        <w:rPr>
          <w:rFonts w:asciiTheme="minorHAnsi" w:hAnsiTheme="minorHAnsi"/>
          <w:w w:val="105"/>
        </w:rPr>
        <w:t>change,</w:t>
      </w:r>
      <w:r w:rsidRPr="005C4D2E">
        <w:rPr>
          <w:rFonts w:asciiTheme="minorHAnsi" w:hAnsiTheme="minorHAnsi"/>
          <w:spacing w:val="-15"/>
          <w:w w:val="105"/>
        </w:rPr>
        <w:t xml:space="preserve"> </w:t>
      </w:r>
      <w:r w:rsidRPr="005C4D2E">
        <w:rPr>
          <w:rFonts w:asciiTheme="minorHAnsi" w:hAnsiTheme="minorHAnsi"/>
          <w:w w:val="105"/>
        </w:rPr>
        <w:t>consumers</w:t>
      </w:r>
      <w:r w:rsidRPr="005C4D2E">
        <w:rPr>
          <w:rFonts w:asciiTheme="minorHAnsi" w:hAnsiTheme="minorHAnsi"/>
          <w:spacing w:val="-15"/>
          <w:w w:val="105"/>
        </w:rPr>
        <w:t xml:space="preserve"> </w:t>
      </w:r>
      <w:r w:rsidRPr="005C4D2E">
        <w:rPr>
          <w:rFonts w:asciiTheme="minorHAnsi" w:hAnsiTheme="minorHAnsi"/>
          <w:w w:val="105"/>
        </w:rPr>
        <w:t>need</w:t>
      </w:r>
      <w:r w:rsidRPr="005C4D2E">
        <w:rPr>
          <w:rFonts w:asciiTheme="minorHAnsi" w:hAnsiTheme="minorHAnsi"/>
          <w:spacing w:val="-14"/>
          <w:w w:val="105"/>
        </w:rPr>
        <w:t xml:space="preserve"> </w:t>
      </w:r>
      <w:r w:rsidRPr="005C4D2E">
        <w:rPr>
          <w:rFonts w:asciiTheme="minorHAnsi" w:hAnsiTheme="minorHAnsi"/>
          <w:w w:val="105"/>
        </w:rPr>
        <w:t>to</w:t>
      </w:r>
      <w:r w:rsidRPr="005C4D2E">
        <w:rPr>
          <w:rFonts w:asciiTheme="minorHAnsi" w:hAnsiTheme="minorHAnsi"/>
          <w:spacing w:val="-15"/>
          <w:w w:val="105"/>
        </w:rPr>
        <w:t xml:space="preserve"> </w:t>
      </w:r>
      <w:r w:rsidRPr="005C4D2E">
        <w:rPr>
          <w:rFonts w:asciiTheme="minorHAnsi" w:hAnsiTheme="minorHAnsi"/>
          <w:w w:val="105"/>
        </w:rPr>
        <w:t>understand</w:t>
      </w:r>
      <w:r w:rsidRPr="005C4D2E">
        <w:rPr>
          <w:rFonts w:asciiTheme="minorHAnsi" w:hAnsiTheme="minorHAnsi"/>
          <w:spacing w:val="-15"/>
          <w:w w:val="105"/>
        </w:rPr>
        <w:t xml:space="preserve"> </w:t>
      </w:r>
      <w:r w:rsidRPr="005C4D2E">
        <w:rPr>
          <w:rFonts w:asciiTheme="minorHAnsi" w:hAnsiTheme="minorHAnsi"/>
          <w:w w:val="105"/>
        </w:rPr>
        <w:t>both</w:t>
      </w:r>
      <w:r w:rsidRPr="005C4D2E">
        <w:rPr>
          <w:rFonts w:asciiTheme="minorHAnsi" w:hAnsiTheme="minorHAnsi"/>
          <w:spacing w:val="-14"/>
          <w:w w:val="105"/>
        </w:rPr>
        <w:t xml:space="preserve"> </w:t>
      </w:r>
      <w:r w:rsidRPr="005C4D2E">
        <w:rPr>
          <w:rFonts w:asciiTheme="minorHAnsi" w:hAnsiTheme="minorHAnsi"/>
          <w:w w:val="105"/>
        </w:rPr>
        <w:t>short-</w:t>
      </w:r>
      <w:r w:rsidRPr="005C4D2E">
        <w:rPr>
          <w:rFonts w:asciiTheme="minorHAnsi" w:hAnsiTheme="minorHAnsi"/>
          <w:spacing w:val="-15"/>
          <w:w w:val="105"/>
        </w:rPr>
        <w:t xml:space="preserve"> </w:t>
      </w:r>
      <w:r w:rsidRPr="005C4D2E">
        <w:rPr>
          <w:rFonts w:asciiTheme="minorHAnsi" w:hAnsiTheme="minorHAnsi"/>
          <w:w w:val="105"/>
        </w:rPr>
        <w:t>and</w:t>
      </w:r>
      <w:r w:rsidRPr="005C4D2E">
        <w:rPr>
          <w:rFonts w:asciiTheme="minorHAnsi" w:hAnsiTheme="minorHAnsi"/>
          <w:spacing w:val="-15"/>
          <w:w w:val="105"/>
        </w:rPr>
        <w:t xml:space="preserve"> </w:t>
      </w:r>
      <w:r w:rsidRPr="005C4D2E">
        <w:rPr>
          <w:rFonts w:asciiTheme="minorHAnsi" w:hAnsiTheme="minorHAnsi"/>
          <w:w w:val="105"/>
        </w:rPr>
        <w:t>long-term</w:t>
      </w:r>
      <w:r w:rsidRPr="005C4D2E">
        <w:rPr>
          <w:rFonts w:asciiTheme="minorHAnsi" w:hAnsiTheme="minorHAnsi"/>
          <w:spacing w:val="26"/>
          <w:w w:val="103"/>
        </w:rPr>
        <w:t xml:space="preserve"> </w:t>
      </w:r>
      <w:r w:rsidRPr="005C4D2E">
        <w:rPr>
          <w:rFonts w:asciiTheme="minorHAnsi" w:hAnsiTheme="minorHAnsi"/>
          <w:w w:val="105"/>
        </w:rPr>
        <w:t>implications</w:t>
      </w:r>
      <w:r w:rsidRPr="005C4D2E">
        <w:rPr>
          <w:rFonts w:asciiTheme="minorHAnsi" w:hAnsiTheme="minorHAnsi"/>
          <w:spacing w:val="-15"/>
          <w:w w:val="105"/>
        </w:rPr>
        <w:t xml:space="preserve"> </w:t>
      </w:r>
      <w:r w:rsidRPr="005C4D2E">
        <w:rPr>
          <w:rFonts w:asciiTheme="minorHAnsi" w:hAnsiTheme="minorHAnsi"/>
          <w:w w:val="105"/>
        </w:rPr>
        <w:t>of</w:t>
      </w:r>
      <w:r w:rsidRPr="005C4D2E">
        <w:rPr>
          <w:rFonts w:asciiTheme="minorHAnsi" w:hAnsiTheme="minorHAnsi"/>
          <w:spacing w:val="-15"/>
          <w:w w:val="105"/>
        </w:rPr>
        <w:t xml:space="preserve"> </w:t>
      </w:r>
      <w:r w:rsidRPr="005C4D2E">
        <w:rPr>
          <w:rFonts w:asciiTheme="minorHAnsi" w:hAnsiTheme="minorHAnsi"/>
          <w:w w:val="105"/>
        </w:rPr>
        <w:t>continuing</w:t>
      </w:r>
      <w:r w:rsidRPr="005C4D2E">
        <w:rPr>
          <w:rFonts w:asciiTheme="minorHAnsi" w:hAnsiTheme="minorHAnsi"/>
          <w:spacing w:val="-14"/>
          <w:w w:val="105"/>
        </w:rPr>
        <w:t xml:space="preserve"> </w:t>
      </w:r>
      <w:r w:rsidRPr="005C4D2E">
        <w:rPr>
          <w:rFonts w:asciiTheme="minorHAnsi" w:hAnsiTheme="minorHAnsi"/>
          <w:w w:val="105"/>
        </w:rPr>
        <w:t>to</w:t>
      </w:r>
      <w:r w:rsidRPr="005C4D2E">
        <w:rPr>
          <w:rFonts w:asciiTheme="minorHAnsi" w:hAnsiTheme="minorHAnsi"/>
          <w:spacing w:val="-15"/>
          <w:w w:val="105"/>
        </w:rPr>
        <w:t xml:space="preserve"> </w:t>
      </w:r>
      <w:r w:rsidRPr="005C4D2E">
        <w:rPr>
          <w:rFonts w:asciiTheme="minorHAnsi" w:hAnsiTheme="minorHAnsi"/>
          <w:w w:val="105"/>
        </w:rPr>
        <w:t>use</w:t>
      </w:r>
      <w:r w:rsidRPr="005C4D2E">
        <w:rPr>
          <w:rFonts w:asciiTheme="minorHAnsi" w:hAnsiTheme="minorHAnsi"/>
          <w:spacing w:val="-14"/>
          <w:w w:val="105"/>
        </w:rPr>
        <w:t xml:space="preserve"> </w:t>
      </w:r>
      <w:r w:rsidRPr="005C4D2E">
        <w:rPr>
          <w:rFonts w:asciiTheme="minorHAnsi" w:hAnsiTheme="minorHAnsi"/>
          <w:w w:val="105"/>
        </w:rPr>
        <w:t>and</w:t>
      </w:r>
      <w:r w:rsidRPr="005C4D2E">
        <w:rPr>
          <w:rFonts w:asciiTheme="minorHAnsi" w:hAnsiTheme="minorHAnsi"/>
          <w:spacing w:val="-15"/>
          <w:w w:val="105"/>
        </w:rPr>
        <w:t xml:space="preserve"> </w:t>
      </w:r>
      <w:r w:rsidRPr="005C4D2E">
        <w:rPr>
          <w:rFonts w:asciiTheme="minorHAnsi" w:hAnsiTheme="minorHAnsi"/>
          <w:w w:val="105"/>
        </w:rPr>
        <w:t>dispose</w:t>
      </w:r>
      <w:r w:rsidRPr="005C4D2E">
        <w:rPr>
          <w:rFonts w:asciiTheme="minorHAnsi" w:hAnsiTheme="minorHAnsi"/>
          <w:spacing w:val="-14"/>
          <w:w w:val="105"/>
        </w:rPr>
        <w:t xml:space="preserve"> </w:t>
      </w:r>
      <w:r w:rsidRPr="005C4D2E">
        <w:rPr>
          <w:rFonts w:asciiTheme="minorHAnsi" w:hAnsiTheme="minorHAnsi"/>
          <w:w w:val="105"/>
        </w:rPr>
        <w:t>of</w:t>
      </w:r>
      <w:r w:rsidRPr="005C4D2E">
        <w:rPr>
          <w:rFonts w:asciiTheme="minorHAnsi" w:hAnsiTheme="minorHAnsi"/>
          <w:spacing w:val="-15"/>
          <w:w w:val="105"/>
        </w:rPr>
        <w:t xml:space="preserve"> </w:t>
      </w:r>
      <w:r w:rsidRPr="005C4D2E">
        <w:rPr>
          <w:rFonts w:asciiTheme="minorHAnsi" w:hAnsiTheme="minorHAnsi"/>
          <w:w w:val="105"/>
        </w:rPr>
        <w:t>plastic</w:t>
      </w:r>
      <w:r w:rsidRPr="005C4D2E">
        <w:rPr>
          <w:rFonts w:asciiTheme="minorHAnsi" w:hAnsiTheme="minorHAnsi"/>
          <w:spacing w:val="-14"/>
          <w:w w:val="105"/>
        </w:rPr>
        <w:t xml:space="preserve"> </w:t>
      </w:r>
      <w:r w:rsidRPr="005C4D2E">
        <w:rPr>
          <w:rFonts w:asciiTheme="minorHAnsi" w:hAnsiTheme="minorHAnsi"/>
          <w:w w:val="105"/>
        </w:rPr>
        <w:t>and</w:t>
      </w:r>
      <w:r w:rsidRPr="005C4D2E">
        <w:rPr>
          <w:rFonts w:asciiTheme="minorHAnsi" w:hAnsiTheme="minorHAnsi"/>
          <w:spacing w:val="-15"/>
          <w:w w:val="105"/>
        </w:rPr>
        <w:t xml:space="preserve"> </w:t>
      </w:r>
      <w:r w:rsidRPr="005C4D2E">
        <w:rPr>
          <w:rFonts w:asciiTheme="minorHAnsi" w:hAnsiTheme="minorHAnsi"/>
          <w:w w:val="105"/>
        </w:rPr>
        <w:t>other</w:t>
      </w:r>
      <w:r w:rsidRPr="005C4D2E">
        <w:rPr>
          <w:rFonts w:asciiTheme="minorHAnsi" w:hAnsiTheme="minorHAnsi"/>
          <w:spacing w:val="-14"/>
          <w:w w:val="105"/>
        </w:rPr>
        <w:t xml:space="preserve"> </w:t>
      </w:r>
      <w:r w:rsidRPr="005C4D2E">
        <w:rPr>
          <w:rFonts w:asciiTheme="minorHAnsi" w:hAnsiTheme="minorHAnsi"/>
          <w:w w:val="105"/>
        </w:rPr>
        <w:t>materials</w:t>
      </w:r>
      <w:r w:rsidRPr="005C4D2E">
        <w:rPr>
          <w:rFonts w:asciiTheme="minorHAnsi" w:hAnsiTheme="minorHAnsi"/>
          <w:spacing w:val="-15"/>
          <w:w w:val="105"/>
        </w:rPr>
        <w:t xml:space="preserve"> </w:t>
      </w:r>
      <w:r w:rsidRPr="005C4D2E">
        <w:rPr>
          <w:rFonts w:asciiTheme="minorHAnsi" w:hAnsiTheme="minorHAnsi"/>
          <w:w w:val="105"/>
        </w:rPr>
        <w:t>in</w:t>
      </w:r>
      <w:r w:rsidRPr="005C4D2E">
        <w:rPr>
          <w:rFonts w:asciiTheme="minorHAnsi" w:hAnsiTheme="minorHAnsi"/>
          <w:spacing w:val="-14"/>
          <w:w w:val="105"/>
        </w:rPr>
        <w:t xml:space="preserve"> </w:t>
      </w:r>
      <w:r w:rsidRPr="005C4D2E">
        <w:rPr>
          <w:rFonts w:asciiTheme="minorHAnsi" w:hAnsiTheme="minorHAnsi"/>
          <w:w w:val="105"/>
        </w:rPr>
        <w:t>their</w:t>
      </w:r>
      <w:r w:rsidRPr="005C4D2E">
        <w:rPr>
          <w:rFonts w:asciiTheme="minorHAnsi" w:hAnsiTheme="minorHAnsi"/>
          <w:spacing w:val="-15"/>
          <w:w w:val="105"/>
        </w:rPr>
        <w:t xml:space="preserve"> </w:t>
      </w:r>
      <w:r w:rsidRPr="005C4D2E">
        <w:rPr>
          <w:rFonts w:asciiTheme="minorHAnsi" w:hAnsiTheme="minorHAnsi"/>
          <w:spacing w:val="-1"/>
          <w:w w:val="105"/>
        </w:rPr>
        <w:t>current</w:t>
      </w:r>
      <w:r w:rsidRPr="005C4D2E">
        <w:rPr>
          <w:rFonts w:asciiTheme="minorHAnsi" w:hAnsiTheme="minorHAnsi"/>
          <w:spacing w:val="-14"/>
          <w:w w:val="105"/>
        </w:rPr>
        <w:t xml:space="preserve"> </w:t>
      </w:r>
      <w:r w:rsidRPr="005C4D2E">
        <w:rPr>
          <w:rFonts w:asciiTheme="minorHAnsi" w:hAnsiTheme="minorHAnsi"/>
          <w:w w:val="105"/>
        </w:rPr>
        <w:t>form</w:t>
      </w:r>
      <w:r w:rsidRPr="005C4D2E">
        <w:rPr>
          <w:rFonts w:asciiTheme="minorHAnsi" w:hAnsiTheme="minorHAnsi"/>
          <w:spacing w:val="-15"/>
          <w:w w:val="105"/>
        </w:rPr>
        <w:t xml:space="preserve"> </w:t>
      </w:r>
      <w:r w:rsidRPr="005C4D2E">
        <w:rPr>
          <w:rFonts w:asciiTheme="minorHAnsi" w:hAnsiTheme="minorHAnsi"/>
          <w:w w:val="105"/>
        </w:rPr>
        <w:t>and</w:t>
      </w:r>
      <w:r w:rsidRPr="005C4D2E">
        <w:rPr>
          <w:rFonts w:asciiTheme="minorHAnsi" w:hAnsiTheme="minorHAnsi"/>
          <w:spacing w:val="-15"/>
          <w:w w:val="105"/>
        </w:rPr>
        <w:t xml:space="preserve"> </w:t>
      </w:r>
      <w:r w:rsidRPr="005C4D2E">
        <w:rPr>
          <w:rFonts w:asciiTheme="minorHAnsi" w:hAnsiTheme="minorHAnsi"/>
          <w:w w:val="105"/>
        </w:rPr>
        <w:t>at</w:t>
      </w:r>
      <w:r w:rsidRPr="005C4D2E">
        <w:rPr>
          <w:rFonts w:asciiTheme="minorHAnsi" w:hAnsiTheme="minorHAnsi"/>
          <w:w w:val="104"/>
        </w:rPr>
        <w:t xml:space="preserve"> </w:t>
      </w:r>
      <w:r w:rsidRPr="005C4D2E">
        <w:rPr>
          <w:rFonts w:asciiTheme="minorHAnsi" w:hAnsiTheme="minorHAnsi"/>
          <w:w w:val="105"/>
        </w:rPr>
        <w:t>the</w:t>
      </w:r>
      <w:r w:rsidRPr="005C4D2E">
        <w:rPr>
          <w:rFonts w:asciiTheme="minorHAnsi" w:hAnsiTheme="minorHAnsi"/>
          <w:spacing w:val="-14"/>
          <w:w w:val="105"/>
        </w:rPr>
        <w:t xml:space="preserve"> </w:t>
      </w:r>
      <w:r w:rsidRPr="005C4D2E">
        <w:rPr>
          <w:rFonts w:asciiTheme="minorHAnsi" w:hAnsiTheme="minorHAnsi"/>
          <w:spacing w:val="-1"/>
          <w:w w:val="105"/>
        </w:rPr>
        <w:t>current</w:t>
      </w:r>
      <w:r w:rsidRPr="005C4D2E">
        <w:rPr>
          <w:rFonts w:asciiTheme="minorHAnsi" w:hAnsiTheme="minorHAnsi"/>
          <w:spacing w:val="-13"/>
          <w:w w:val="105"/>
        </w:rPr>
        <w:t xml:space="preserve"> </w:t>
      </w:r>
      <w:r w:rsidRPr="005C4D2E">
        <w:rPr>
          <w:rFonts w:asciiTheme="minorHAnsi" w:hAnsiTheme="minorHAnsi"/>
          <w:w w:val="105"/>
        </w:rPr>
        <w:t>rate.</w:t>
      </w:r>
      <w:r w:rsidRPr="005C4D2E">
        <w:rPr>
          <w:rFonts w:asciiTheme="minorHAnsi" w:hAnsiTheme="minorHAnsi"/>
          <w:spacing w:val="-13"/>
          <w:w w:val="105"/>
        </w:rPr>
        <w:t xml:space="preserve"> </w:t>
      </w:r>
      <w:r w:rsidRPr="005C4D2E">
        <w:rPr>
          <w:rFonts w:asciiTheme="minorHAnsi" w:hAnsiTheme="minorHAnsi"/>
          <w:spacing w:val="-1"/>
          <w:w w:val="105"/>
        </w:rPr>
        <w:t>Incr</w:t>
      </w:r>
      <w:r w:rsidRPr="005C4D2E">
        <w:rPr>
          <w:rFonts w:asciiTheme="minorHAnsi" w:hAnsiTheme="minorHAnsi"/>
          <w:spacing w:val="-2"/>
          <w:w w:val="105"/>
        </w:rPr>
        <w:t>easing</w:t>
      </w:r>
      <w:r w:rsidRPr="005C4D2E">
        <w:rPr>
          <w:rFonts w:asciiTheme="minorHAnsi" w:hAnsiTheme="minorHAnsi"/>
          <w:spacing w:val="-13"/>
          <w:w w:val="105"/>
        </w:rPr>
        <w:t xml:space="preserve"> </w:t>
      </w:r>
      <w:r w:rsidRPr="005C4D2E">
        <w:rPr>
          <w:rFonts w:asciiTheme="minorHAnsi" w:hAnsiTheme="minorHAnsi"/>
          <w:w w:val="105"/>
        </w:rPr>
        <w:t>understanding</w:t>
      </w:r>
      <w:r w:rsidRPr="005C4D2E">
        <w:rPr>
          <w:rFonts w:asciiTheme="minorHAnsi" w:hAnsiTheme="minorHAnsi"/>
          <w:spacing w:val="-13"/>
          <w:w w:val="105"/>
        </w:rPr>
        <w:t xml:space="preserve"> </w:t>
      </w:r>
      <w:r w:rsidRPr="005C4D2E">
        <w:rPr>
          <w:rFonts w:asciiTheme="minorHAnsi" w:hAnsiTheme="minorHAnsi"/>
          <w:w w:val="105"/>
        </w:rPr>
        <w:t>of</w:t>
      </w:r>
      <w:r w:rsidRPr="005C4D2E">
        <w:rPr>
          <w:rFonts w:asciiTheme="minorHAnsi" w:hAnsiTheme="minorHAnsi"/>
          <w:spacing w:val="-13"/>
          <w:w w:val="105"/>
        </w:rPr>
        <w:t xml:space="preserve"> </w:t>
      </w:r>
      <w:r w:rsidRPr="005C4D2E">
        <w:rPr>
          <w:rFonts w:asciiTheme="minorHAnsi" w:hAnsiTheme="minorHAnsi"/>
          <w:w w:val="105"/>
        </w:rPr>
        <w:t>potential</w:t>
      </w:r>
      <w:r w:rsidRPr="005C4D2E">
        <w:rPr>
          <w:rFonts w:asciiTheme="minorHAnsi" w:hAnsiTheme="minorHAnsi"/>
          <w:spacing w:val="-13"/>
          <w:w w:val="105"/>
        </w:rPr>
        <w:t xml:space="preserve"> </w:t>
      </w:r>
      <w:r w:rsidRPr="005C4D2E">
        <w:rPr>
          <w:rFonts w:asciiTheme="minorHAnsi" w:hAnsiTheme="minorHAnsi"/>
          <w:w w:val="105"/>
        </w:rPr>
        <w:t>marine</w:t>
      </w:r>
      <w:r w:rsidRPr="005C4D2E">
        <w:rPr>
          <w:rFonts w:asciiTheme="minorHAnsi" w:hAnsiTheme="minorHAnsi"/>
          <w:spacing w:val="-13"/>
          <w:w w:val="105"/>
        </w:rPr>
        <w:t xml:space="preserve"> </w:t>
      </w:r>
      <w:r w:rsidRPr="005C4D2E">
        <w:rPr>
          <w:rFonts w:asciiTheme="minorHAnsi" w:hAnsiTheme="minorHAnsi"/>
          <w:w w:val="105"/>
        </w:rPr>
        <w:t>food</w:t>
      </w:r>
      <w:r w:rsidRPr="005C4D2E">
        <w:rPr>
          <w:rFonts w:asciiTheme="minorHAnsi" w:hAnsiTheme="minorHAnsi"/>
          <w:spacing w:val="-14"/>
          <w:w w:val="105"/>
        </w:rPr>
        <w:t xml:space="preserve"> </w:t>
      </w:r>
      <w:r w:rsidRPr="005C4D2E">
        <w:rPr>
          <w:rFonts w:asciiTheme="minorHAnsi" w:hAnsiTheme="minorHAnsi"/>
          <w:w w:val="105"/>
        </w:rPr>
        <w:t>chain</w:t>
      </w:r>
      <w:r w:rsidRPr="005C4D2E">
        <w:rPr>
          <w:rFonts w:asciiTheme="minorHAnsi" w:hAnsiTheme="minorHAnsi"/>
          <w:spacing w:val="-13"/>
          <w:w w:val="105"/>
        </w:rPr>
        <w:t xml:space="preserve"> </w:t>
      </w:r>
      <w:r w:rsidRPr="005C4D2E">
        <w:rPr>
          <w:rFonts w:asciiTheme="minorHAnsi" w:hAnsiTheme="minorHAnsi"/>
          <w:w w:val="105"/>
        </w:rPr>
        <w:t>and</w:t>
      </w:r>
      <w:r w:rsidRPr="005C4D2E">
        <w:rPr>
          <w:rFonts w:asciiTheme="minorHAnsi" w:hAnsiTheme="minorHAnsi"/>
          <w:spacing w:val="-13"/>
          <w:w w:val="105"/>
        </w:rPr>
        <w:t xml:space="preserve"> </w:t>
      </w:r>
      <w:r w:rsidRPr="005C4D2E">
        <w:rPr>
          <w:rFonts w:asciiTheme="minorHAnsi" w:hAnsiTheme="minorHAnsi"/>
          <w:w w:val="105"/>
        </w:rPr>
        <w:t>human</w:t>
      </w:r>
      <w:r w:rsidRPr="005C4D2E">
        <w:rPr>
          <w:rFonts w:asciiTheme="minorHAnsi" w:hAnsiTheme="minorHAnsi"/>
          <w:spacing w:val="-13"/>
          <w:w w:val="105"/>
        </w:rPr>
        <w:t xml:space="preserve"> </w:t>
      </w:r>
      <w:r w:rsidRPr="005C4D2E">
        <w:rPr>
          <w:rFonts w:asciiTheme="minorHAnsi" w:hAnsiTheme="minorHAnsi"/>
          <w:w w:val="105"/>
        </w:rPr>
        <w:t>health</w:t>
      </w:r>
      <w:r w:rsidRPr="005C4D2E">
        <w:rPr>
          <w:rFonts w:asciiTheme="minorHAnsi" w:hAnsiTheme="minorHAnsi"/>
          <w:spacing w:val="-13"/>
          <w:w w:val="105"/>
        </w:rPr>
        <w:t xml:space="preserve"> </w:t>
      </w:r>
      <w:r w:rsidRPr="005C4D2E">
        <w:rPr>
          <w:rFonts w:asciiTheme="minorHAnsi" w:hAnsiTheme="minorHAnsi"/>
          <w:w w:val="105"/>
        </w:rPr>
        <w:t>impacts</w:t>
      </w:r>
      <w:r w:rsidRPr="005C4D2E">
        <w:rPr>
          <w:rFonts w:asciiTheme="minorHAnsi" w:hAnsiTheme="minorHAnsi"/>
          <w:spacing w:val="-13"/>
          <w:w w:val="105"/>
        </w:rPr>
        <w:t xml:space="preserve"> </w:t>
      </w:r>
      <w:r w:rsidRPr="005C4D2E">
        <w:rPr>
          <w:rFonts w:asciiTheme="minorHAnsi" w:hAnsiTheme="minorHAnsi"/>
          <w:spacing w:val="-2"/>
          <w:w w:val="105"/>
        </w:rPr>
        <w:t>fr</w:t>
      </w:r>
      <w:r w:rsidRPr="005C4D2E">
        <w:rPr>
          <w:rFonts w:asciiTheme="minorHAnsi" w:hAnsiTheme="minorHAnsi"/>
          <w:spacing w:val="-1"/>
          <w:w w:val="105"/>
        </w:rPr>
        <w:t>om</w:t>
      </w:r>
      <w:r w:rsidRPr="005C4D2E">
        <w:rPr>
          <w:rFonts w:asciiTheme="minorHAnsi" w:hAnsiTheme="minorHAnsi"/>
          <w:spacing w:val="25"/>
          <w:w w:val="105"/>
        </w:rPr>
        <w:t xml:space="preserve"> </w:t>
      </w:r>
      <w:r w:rsidRPr="005C4D2E">
        <w:rPr>
          <w:rFonts w:asciiTheme="minorHAnsi" w:hAnsiTheme="minorHAnsi"/>
          <w:spacing w:val="-1"/>
          <w:w w:val="105"/>
        </w:rPr>
        <w:t>micr</w:t>
      </w:r>
      <w:r w:rsidRPr="005C4D2E">
        <w:rPr>
          <w:rFonts w:asciiTheme="minorHAnsi" w:hAnsiTheme="minorHAnsi"/>
          <w:spacing w:val="-2"/>
          <w:w w:val="105"/>
        </w:rPr>
        <w:t>oplastic</w:t>
      </w:r>
      <w:r w:rsidRPr="005C4D2E">
        <w:rPr>
          <w:rFonts w:asciiTheme="minorHAnsi" w:hAnsiTheme="minorHAnsi"/>
          <w:spacing w:val="-18"/>
          <w:w w:val="105"/>
        </w:rPr>
        <w:t xml:space="preserve"> </w:t>
      </w:r>
      <w:r w:rsidRPr="005C4D2E">
        <w:rPr>
          <w:rFonts w:asciiTheme="minorHAnsi" w:hAnsiTheme="minorHAnsi"/>
          <w:w w:val="105"/>
        </w:rPr>
        <w:t>and</w:t>
      </w:r>
      <w:r w:rsidRPr="005C4D2E">
        <w:rPr>
          <w:rFonts w:asciiTheme="minorHAnsi" w:hAnsiTheme="minorHAnsi"/>
          <w:spacing w:val="-17"/>
          <w:w w:val="105"/>
        </w:rPr>
        <w:t xml:space="preserve"> </w:t>
      </w:r>
      <w:r w:rsidRPr="005C4D2E">
        <w:rPr>
          <w:rFonts w:asciiTheme="minorHAnsi" w:hAnsiTheme="minorHAnsi"/>
          <w:w w:val="105"/>
        </w:rPr>
        <w:t>contaminants</w:t>
      </w:r>
      <w:r w:rsidRPr="005C4D2E">
        <w:rPr>
          <w:rFonts w:asciiTheme="minorHAnsi" w:hAnsiTheme="minorHAnsi"/>
          <w:spacing w:val="-18"/>
          <w:w w:val="105"/>
        </w:rPr>
        <w:t xml:space="preserve"> </w:t>
      </w:r>
      <w:r w:rsidRPr="005C4D2E">
        <w:rPr>
          <w:rFonts w:asciiTheme="minorHAnsi" w:hAnsiTheme="minorHAnsi"/>
          <w:w w:val="105"/>
        </w:rPr>
        <w:t>could</w:t>
      </w:r>
      <w:r w:rsidRPr="005C4D2E">
        <w:rPr>
          <w:rFonts w:asciiTheme="minorHAnsi" w:hAnsiTheme="minorHAnsi"/>
          <w:spacing w:val="-17"/>
          <w:w w:val="105"/>
        </w:rPr>
        <w:t xml:space="preserve"> </w:t>
      </w:r>
      <w:r w:rsidRPr="005C4D2E">
        <w:rPr>
          <w:rFonts w:asciiTheme="minorHAnsi" w:hAnsiTheme="minorHAnsi"/>
          <w:w w:val="105"/>
        </w:rPr>
        <w:t>be</w:t>
      </w:r>
      <w:r w:rsidRPr="005C4D2E">
        <w:rPr>
          <w:rFonts w:asciiTheme="minorHAnsi" w:hAnsiTheme="minorHAnsi"/>
          <w:spacing w:val="-18"/>
          <w:w w:val="105"/>
        </w:rPr>
        <w:t xml:space="preserve"> </w:t>
      </w:r>
      <w:r w:rsidRPr="005C4D2E">
        <w:rPr>
          <w:rFonts w:asciiTheme="minorHAnsi" w:hAnsiTheme="minorHAnsi"/>
          <w:w w:val="105"/>
        </w:rPr>
        <w:t>a</w:t>
      </w:r>
      <w:r w:rsidRPr="005C4D2E">
        <w:rPr>
          <w:rFonts w:asciiTheme="minorHAnsi" w:hAnsiTheme="minorHAnsi"/>
          <w:spacing w:val="-17"/>
          <w:w w:val="105"/>
        </w:rPr>
        <w:t xml:space="preserve"> </w:t>
      </w:r>
      <w:r w:rsidRPr="005C4D2E">
        <w:rPr>
          <w:rFonts w:asciiTheme="minorHAnsi" w:hAnsiTheme="minorHAnsi"/>
          <w:w w:val="105"/>
        </w:rPr>
        <w:t>major</w:t>
      </w:r>
      <w:r w:rsidRPr="005C4D2E">
        <w:rPr>
          <w:rFonts w:asciiTheme="minorHAnsi" w:hAnsiTheme="minorHAnsi"/>
          <w:spacing w:val="-18"/>
          <w:w w:val="105"/>
        </w:rPr>
        <w:t xml:space="preserve"> </w:t>
      </w:r>
      <w:r w:rsidRPr="005C4D2E">
        <w:rPr>
          <w:rFonts w:asciiTheme="minorHAnsi" w:hAnsiTheme="minorHAnsi"/>
          <w:spacing w:val="-2"/>
          <w:w w:val="105"/>
        </w:rPr>
        <w:t>driver</w:t>
      </w:r>
      <w:r w:rsidRPr="005C4D2E">
        <w:rPr>
          <w:rFonts w:asciiTheme="minorHAnsi" w:hAnsiTheme="minorHAnsi"/>
          <w:spacing w:val="-17"/>
          <w:w w:val="105"/>
        </w:rPr>
        <w:t xml:space="preserve"> </w:t>
      </w:r>
      <w:r w:rsidRPr="005C4D2E">
        <w:rPr>
          <w:rFonts w:asciiTheme="minorHAnsi" w:hAnsiTheme="minorHAnsi"/>
          <w:w w:val="105"/>
        </w:rPr>
        <w:t>of</w:t>
      </w:r>
      <w:r w:rsidRPr="005C4D2E">
        <w:rPr>
          <w:rFonts w:asciiTheme="minorHAnsi" w:hAnsiTheme="minorHAnsi"/>
          <w:spacing w:val="-18"/>
          <w:w w:val="105"/>
        </w:rPr>
        <w:t xml:space="preserve"> </w:t>
      </w:r>
      <w:r w:rsidRPr="005C4D2E">
        <w:rPr>
          <w:rFonts w:asciiTheme="minorHAnsi" w:hAnsiTheme="minorHAnsi"/>
          <w:w w:val="105"/>
        </w:rPr>
        <w:t>change</w:t>
      </w:r>
      <w:r w:rsidRPr="005C4D2E">
        <w:rPr>
          <w:rFonts w:asciiTheme="minorHAnsi" w:hAnsiTheme="minorHAnsi"/>
          <w:spacing w:val="-17"/>
          <w:w w:val="105"/>
        </w:rPr>
        <w:t xml:space="preserve"> </w:t>
      </w:r>
      <w:r w:rsidRPr="005C4D2E">
        <w:rPr>
          <w:rFonts w:asciiTheme="minorHAnsi" w:hAnsiTheme="minorHAnsi"/>
          <w:w w:val="105"/>
        </w:rPr>
        <w:t>in</w:t>
      </w:r>
      <w:r w:rsidRPr="005C4D2E">
        <w:rPr>
          <w:rFonts w:asciiTheme="minorHAnsi" w:hAnsiTheme="minorHAnsi"/>
          <w:spacing w:val="-17"/>
          <w:w w:val="105"/>
        </w:rPr>
        <w:t xml:space="preserve"> </w:t>
      </w:r>
      <w:r w:rsidRPr="005C4D2E">
        <w:rPr>
          <w:rFonts w:asciiTheme="minorHAnsi" w:hAnsiTheme="minorHAnsi"/>
          <w:w w:val="105"/>
        </w:rPr>
        <w:t>consumer</w:t>
      </w:r>
      <w:r w:rsidRPr="005C4D2E">
        <w:rPr>
          <w:rFonts w:asciiTheme="minorHAnsi" w:hAnsiTheme="minorHAnsi"/>
          <w:spacing w:val="-18"/>
          <w:w w:val="105"/>
        </w:rPr>
        <w:t xml:space="preserve"> </w:t>
      </w:r>
      <w:r w:rsidRPr="005C4D2E">
        <w:rPr>
          <w:rFonts w:asciiTheme="minorHAnsi" w:hAnsiTheme="minorHAnsi"/>
          <w:spacing w:val="-3"/>
          <w:w w:val="105"/>
        </w:rPr>
        <w:t>behaviour</w:t>
      </w:r>
      <w:r w:rsidRPr="005C4D2E">
        <w:rPr>
          <w:rFonts w:asciiTheme="minorHAnsi" w:hAnsiTheme="minorHAnsi"/>
          <w:spacing w:val="-2"/>
          <w:w w:val="105"/>
        </w:rPr>
        <w:t>.</w:t>
      </w:r>
    </w:p>
    <w:p w:rsidR="00FB197A" w:rsidRPr="005C4D2E" w:rsidRDefault="00617197" w:rsidP="00DD4FB2">
      <w:pPr>
        <w:pStyle w:val="BodyText"/>
        <w:spacing w:line="256" w:lineRule="auto"/>
        <w:ind w:right="1760"/>
        <w:rPr>
          <w:rFonts w:asciiTheme="minorHAnsi" w:hAnsiTheme="minorHAnsi"/>
        </w:rPr>
      </w:pPr>
      <w:r w:rsidRPr="005C4D2E">
        <w:rPr>
          <w:rFonts w:asciiTheme="minorHAnsi" w:hAnsiTheme="minorHAnsi"/>
          <w:color w:val="1B1C20"/>
          <w:spacing w:val="-1"/>
        </w:rPr>
        <w:t>P</w:t>
      </w:r>
      <w:r w:rsidRPr="005C4D2E">
        <w:rPr>
          <w:rFonts w:asciiTheme="minorHAnsi" w:hAnsiTheme="minorHAnsi"/>
          <w:color w:val="1B1C20"/>
          <w:spacing w:val="-2"/>
        </w:rPr>
        <w:t>lastic</w:t>
      </w:r>
      <w:r w:rsidRPr="005C4D2E">
        <w:rPr>
          <w:rFonts w:asciiTheme="minorHAnsi" w:hAnsiTheme="minorHAnsi"/>
          <w:color w:val="1B1C20"/>
          <w:spacing w:val="-3"/>
        </w:rPr>
        <w:t xml:space="preserve"> Fr</w:t>
      </w:r>
      <w:r w:rsidRPr="005C4D2E">
        <w:rPr>
          <w:rFonts w:asciiTheme="minorHAnsi" w:hAnsiTheme="minorHAnsi"/>
          <w:color w:val="1B1C20"/>
          <w:spacing w:val="-4"/>
        </w:rPr>
        <w:t>ee</w:t>
      </w:r>
      <w:r w:rsidRPr="005C4D2E">
        <w:rPr>
          <w:rFonts w:asciiTheme="minorHAnsi" w:hAnsiTheme="minorHAnsi"/>
          <w:color w:val="1B1C20"/>
          <w:spacing w:val="-3"/>
        </w:rPr>
        <w:t xml:space="preserve"> J</w:t>
      </w:r>
      <w:r w:rsidRPr="005C4D2E">
        <w:rPr>
          <w:rFonts w:asciiTheme="minorHAnsi" w:hAnsiTheme="minorHAnsi"/>
          <w:color w:val="1B1C20"/>
          <w:spacing w:val="-2"/>
        </w:rPr>
        <w:t xml:space="preserve">uly </w:t>
      </w:r>
      <w:r w:rsidRPr="005C4D2E">
        <w:rPr>
          <w:rFonts w:asciiTheme="minorHAnsi" w:hAnsiTheme="minorHAnsi"/>
          <w:color w:val="1B1C20"/>
        </w:rPr>
        <w:t>is</w:t>
      </w:r>
      <w:r w:rsidRPr="005C4D2E">
        <w:rPr>
          <w:rFonts w:asciiTheme="minorHAnsi" w:hAnsiTheme="minorHAnsi"/>
          <w:color w:val="1B1C20"/>
          <w:spacing w:val="-3"/>
        </w:rPr>
        <w:t xml:space="preserve"> </w:t>
      </w:r>
      <w:r w:rsidRPr="005C4D2E">
        <w:rPr>
          <w:rFonts w:asciiTheme="minorHAnsi" w:hAnsiTheme="minorHAnsi"/>
          <w:color w:val="1B1C20"/>
        </w:rPr>
        <w:t>an</w:t>
      </w:r>
      <w:r w:rsidRPr="005C4D2E">
        <w:rPr>
          <w:rFonts w:asciiTheme="minorHAnsi" w:hAnsiTheme="minorHAnsi"/>
          <w:color w:val="1B1C20"/>
          <w:spacing w:val="-2"/>
        </w:rPr>
        <w:t xml:space="preserve"> </w:t>
      </w:r>
      <w:r w:rsidRPr="005C4D2E">
        <w:rPr>
          <w:rFonts w:asciiTheme="minorHAnsi" w:hAnsiTheme="minorHAnsi"/>
          <w:color w:val="1B1C20"/>
        </w:rPr>
        <w:t>example</w:t>
      </w:r>
      <w:r w:rsidRPr="005C4D2E">
        <w:rPr>
          <w:rFonts w:asciiTheme="minorHAnsi" w:hAnsiTheme="minorHAnsi"/>
          <w:color w:val="1B1C20"/>
          <w:spacing w:val="-3"/>
        </w:rPr>
        <w:t xml:space="preserve"> </w:t>
      </w:r>
      <w:r w:rsidRPr="005C4D2E">
        <w:rPr>
          <w:rFonts w:asciiTheme="minorHAnsi" w:hAnsiTheme="minorHAnsi"/>
          <w:color w:val="1B1C20"/>
        </w:rPr>
        <w:t>of</w:t>
      </w:r>
      <w:r w:rsidRPr="005C4D2E">
        <w:rPr>
          <w:rFonts w:asciiTheme="minorHAnsi" w:hAnsiTheme="minorHAnsi"/>
          <w:color w:val="1B1C20"/>
          <w:spacing w:val="-2"/>
        </w:rPr>
        <w:t xml:space="preserve"> effective</w:t>
      </w:r>
      <w:r w:rsidRPr="005C4D2E">
        <w:rPr>
          <w:rFonts w:asciiTheme="minorHAnsi" w:hAnsiTheme="minorHAnsi"/>
          <w:color w:val="1B1C20"/>
          <w:spacing w:val="-3"/>
        </w:rPr>
        <w:t xml:space="preserve"> </w:t>
      </w:r>
      <w:r w:rsidRPr="005C4D2E">
        <w:rPr>
          <w:rFonts w:asciiTheme="minorHAnsi" w:hAnsiTheme="minorHAnsi"/>
          <w:color w:val="1B1C20"/>
        </w:rPr>
        <w:t>community-based</w:t>
      </w:r>
      <w:r w:rsidRPr="005C4D2E">
        <w:rPr>
          <w:rFonts w:asciiTheme="minorHAnsi" w:hAnsiTheme="minorHAnsi"/>
          <w:color w:val="1B1C20"/>
          <w:spacing w:val="-2"/>
        </w:rPr>
        <w:t xml:space="preserve"> </w:t>
      </w:r>
      <w:r w:rsidRPr="005C4D2E">
        <w:rPr>
          <w:rFonts w:asciiTheme="minorHAnsi" w:hAnsiTheme="minorHAnsi"/>
          <w:color w:val="1B1C20"/>
        </w:rPr>
        <w:t>action</w:t>
      </w:r>
      <w:r w:rsidRPr="005C4D2E">
        <w:rPr>
          <w:rFonts w:asciiTheme="minorHAnsi" w:hAnsiTheme="minorHAnsi"/>
          <w:color w:val="1B1C20"/>
          <w:spacing w:val="-3"/>
        </w:rPr>
        <w:t xml:space="preserve"> </w:t>
      </w:r>
      <w:r w:rsidRPr="005C4D2E">
        <w:rPr>
          <w:rFonts w:asciiTheme="minorHAnsi" w:hAnsiTheme="minorHAnsi"/>
          <w:color w:val="1B1C20"/>
        </w:rPr>
        <w:t>aimed</w:t>
      </w:r>
      <w:r w:rsidRPr="005C4D2E">
        <w:rPr>
          <w:rFonts w:asciiTheme="minorHAnsi" w:hAnsiTheme="minorHAnsi"/>
          <w:color w:val="1B1C20"/>
          <w:spacing w:val="-2"/>
        </w:rPr>
        <w:t xml:space="preserve"> </w:t>
      </w:r>
      <w:r w:rsidRPr="005C4D2E">
        <w:rPr>
          <w:rFonts w:asciiTheme="minorHAnsi" w:hAnsiTheme="minorHAnsi"/>
          <w:color w:val="1B1C20"/>
        </w:rPr>
        <w:t>at</w:t>
      </w:r>
      <w:r w:rsidRPr="005C4D2E">
        <w:rPr>
          <w:rFonts w:asciiTheme="minorHAnsi" w:hAnsiTheme="minorHAnsi"/>
          <w:color w:val="1B1C20"/>
          <w:spacing w:val="-3"/>
        </w:rPr>
        <w:t xml:space="preserve"> </w:t>
      </w:r>
      <w:r w:rsidRPr="005C4D2E">
        <w:rPr>
          <w:rFonts w:asciiTheme="minorHAnsi" w:hAnsiTheme="minorHAnsi"/>
          <w:color w:val="1B1C20"/>
        </w:rPr>
        <w:t>raising</w:t>
      </w:r>
      <w:r w:rsidRPr="005C4D2E">
        <w:rPr>
          <w:rFonts w:asciiTheme="minorHAnsi" w:hAnsiTheme="minorHAnsi"/>
          <w:color w:val="1B1C20"/>
          <w:spacing w:val="-2"/>
        </w:rPr>
        <w:t xml:space="preserve"> </w:t>
      </w:r>
      <w:r w:rsidRPr="005C4D2E">
        <w:rPr>
          <w:rFonts w:asciiTheme="minorHAnsi" w:hAnsiTheme="minorHAnsi"/>
          <w:color w:val="1B1C20"/>
          <w:spacing w:val="-1"/>
        </w:rPr>
        <w:t>awar</w:t>
      </w:r>
      <w:r w:rsidRPr="005C4D2E">
        <w:rPr>
          <w:rFonts w:asciiTheme="minorHAnsi" w:hAnsiTheme="minorHAnsi"/>
          <w:color w:val="1B1C20"/>
          <w:spacing w:val="-2"/>
        </w:rPr>
        <w:t>eness</w:t>
      </w:r>
      <w:r w:rsidRPr="005C4D2E">
        <w:rPr>
          <w:rFonts w:asciiTheme="minorHAnsi" w:hAnsiTheme="minorHAnsi"/>
          <w:color w:val="1B1C20"/>
          <w:spacing w:val="-3"/>
        </w:rPr>
        <w:t xml:space="preserve"> </w:t>
      </w:r>
      <w:r w:rsidRPr="005C4D2E">
        <w:rPr>
          <w:rFonts w:asciiTheme="minorHAnsi" w:hAnsiTheme="minorHAnsi"/>
          <w:color w:val="1B1C20"/>
        </w:rPr>
        <w:t>of</w:t>
      </w:r>
      <w:r w:rsidRPr="005C4D2E">
        <w:rPr>
          <w:rFonts w:asciiTheme="minorHAnsi" w:hAnsiTheme="minorHAnsi"/>
          <w:color w:val="1B1C20"/>
          <w:spacing w:val="-2"/>
        </w:rPr>
        <w:t xml:space="preserve"> </w:t>
      </w:r>
      <w:r w:rsidRPr="005C4D2E">
        <w:rPr>
          <w:rFonts w:asciiTheme="minorHAnsi" w:hAnsiTheme="minorHAnsi"/>
          <w:color w:val="1B1C20"/>
        </w:rPr>
        <w:t>the</w:t>
      </w:r>
      <w:r w:rsidRPr="005C4D2E">
        <w:rPr>
          <w:rFonts w:asciiTheme="minorHAnsi" w:hAnsiTheme="minorHAnsi"/>
          <w:color w:val="1B1C20"/>
          <w:spacing w:val="-3"/>
        </w:rPr>
        <w:t xml:space="preserve"> </w:t>
      </w:r>
      <w:r w:rsidRPr="005C4D2E">
        <w:rPr>
          <w:rFonts w:asciiTheme="minorHAnsi" w:hAnsiTheme="minorHAnsi"/>
          <w:color w:val="1B1C20"/>
        </w:rPr>
        <w:t>issues</w:t>
      </w:r>
      <w:r w:rsidRPr="005C4D2E">
        <w:rPr>
          <w:rFonts w:asciiTheme="minorHAnsi" w:hAnsiTheme="minorHAnsi"/>
          <w:color w:val="1B1C20"/>
          <w:spacing w:val="41"/>
          <w:w w:val="95"/>
        </w:rPr>
        <w:t xml:space="preserve"> </w:t>
      </w:r>
      <w:r w:rsidRPr="005C4D2E">
        <w:rPr>
          <w:rFonts w:asciiTheme="minorHAnsi" w:hAnsiTheme="minorHAnsi"/>
          <w:color w:val="1B1C20"/>
        </w:rPr>
        <w:t>associated</w:t>
      </w:r>
      <w:r w:rsidRPr="005C4D2E">
        <w:rPr>
          <w:rFonts w:asciiTheme="minorHAnsi" w:hAnsiTheme="minorHAnsi"/>
          <w:color w:val="1B1C20"/>
          <w:spacing w:val="3"/>
        </w:rPr>
        <w:t xml:space="preserve"> </w:t>
      </w:r>
      <w:r w:rsidRPr="005C4D2E">
        <w:rPr>
          <w:rFonts w:asciiTheme="minorHAnsi" w:hAnsiTheme="minorHAnsi"/>
          <w:color w:val="1B1C20"/>
        </w:rPr>
        <w:t>with</w:t>
      </w:r>
      <w:r w:rsidRPr="005C4D2E">
        <w:rPr>
          <w:rFonts w:asciiTheme="minorHAnsi" w:hAnsiTheme="minorHAnsi"/>
          <w:color w:val="1B1C20"/>
          <w:spacing w:val="4"/>
        </w:rPr>
        <w:t xml:space="preserve"> </w:t>
      </w:r>
      <w:r w:rsidRPr="005C4D2E">
        <w:rPr>
          <w:rFonts w:asciiTheme="minorHAnsi" w:hAnsiTheme="minorHAnsi"/>
          <w:color w:val="1B1C20"/>
        </w:rPr>
        <w:t>single-use</w:t>
      </w:r>
      <w:r w:rsidRPr="005C4D2E">
        <w:rPr>
          <w:rFonts w:asciiTheme="minorHAnsi" w:hAnsiTheme="minorHAnsi"/>
          <w:color w:val="1B1C20"/>
          <w:spacing w:val="3"/>
        </w:rPr>
        <w:t xml:space="preserve"> </w:t>
      </w:r>
      <w:r w:rsidRPr="005C4D2E">
        <w:rPr>
          <w:rFonts w:asciiTheme="minorHAnsi" w:hAnsiTheme="minorHAnsi"/>
          <w:color w:val="1B1C20"/>
        </w:rPr>
        <w:t>disposable</w:t>
      </w:r>
      <w:r w:rsidRPr="005C4D2E">
        <w:rPr>
          <w:rFonts w:asciiTheme="minorHAnsi" w:hAnsiTheme="minorHAnsi"/>
          <w:color w:val="1B1C20"/>
          <w:spacing w:val="4"/>
        </w:rPr>
        <w:t xml:space="preserve"> </w:t>
      </w:r>
      <w:r w:rsidRPr="005C4D2E">
        <w:rPr>
          <w:rFonts w:asciiTheme="minorHAnsi" w:hAnsiTheme="minorHAnsi"/>
          <w:color w:val="1B1C20"/>
        </w:rPr>
        <w:t>plastic.</w:t>
      </w:r>
      <w:r w:rsidRPr="005C4D2E">
        <w:rPr>
          <w:rFonts w:asciiTheme="minorHAnsi" w:hAnsiTheme="minorHAnsi"/>
          <w:color w:val="1B1C20"/>
          <w:spacing w:val="4"/>
        </w:rPr>
        <w:t xml:space="preserve"> </w:t>
      </w:r>
      <w:r w:rsidRPr="005C4D2E">
        <w:rPr>
          <w:rFonts w:asciiTheme="minorHAnsi" w:hAnsiTheme="minorHAnsi"/>
          <w:color w:val="1B1C20"/>
        </w:rPr>
        <w:t>This</w:t>
      </w:r>
      <w:r w:rsidRPr="005C4D2E">
        <w:rPr>
          <w:rFonts w:asciiTheme="minorHAnsi" w:hAnsiTheme="minorHAnsi"/>
          <w:color w:val="1B1C20"/>
          <w:spacing w:val="3"/>
        </w:rPr>
        <w:t xml:space="preserve"> </w:t>
      </w:r>
      <w:r w:rsidRPr="005C4D2E">
        <w:rPr>
          <w:rFonts w:asciiTheme="minorHAnsi" w:hAnsiTheme="minorHAnsi"/>
          <w:color w:val="1B1C20"/>
          <w:spacing w:val="-1"/>
        </w:rPr>
        <w:t>initiative,</w:t>
      </w:r>
      <w:r w:rsidRPr="005C4D2E">
        <w:rPr>
          <w:rFonts w:asciiTheme="minorHAnsi" w:hAnsiTheme="minorHAnsi"/>
          <w:color w:val="1B1C20"/>
          <w:spacing w:val="4"/>
        </w:rPr>
        <w:t xml:space="preserve"> </w:t>
      </w:r>
      <w:r w:rsidRPr="005C4D2E">
        <w:rPr>
          <w:rFonts w:asciiTheme="minorHAnsi" w:hAnsiTheme="minorHAnsi"/>
          <w:color w:val="1B1C20"/>
          <w:spacing w:val="-1"/>
        </w:rPr>
        <w:t>developed</w:t>
      </w:r>
      <w:r w:rsidRPr="005C4D2E">
        <w:rPr>
          <w:rFonts w:asciiTheme="minorHAnsi" w:hAnsiTheme="minorHAnsi"/>
          <w:color w:val="1B1C20"/>
          <w:spacing w:val="3"/>
        </w:rPr>
        <w:t xml:space="preserve"> </w:t>
      </w:r>
      <w:r w:rsidRPr="005C4D2E">
        <w:rPr>
          <w:rFonts w:asciiTheme="minorHAnsi" w:hAnsiTheme="minorHAnsi"/>
          <w:color w:val="1B1C20"/>
        </w:rPr>
        <w:t>in</w:t>
      </w:r>
      <w:r w:rsidRPr="005C4D2E">
        <w:rPr>
          <w:rFonts w:asciiTheme="minorHAnsi" w:hAnsiTheme="minorHAnsi"/>
          <w:color w:val="1B1C20"/>
          <w:spacing w:val="4"/>
        </w:rPr>
        <w:t xml:space="preserve"> </w:t>
      </w:r>
      <w:r w:rsidRPr="005C4D2E">
        <w:rPr>
          <w:rFonts w:asciiTheme="minorHAnsi" w:hAnsiTheme="minorHAnsi"/>
          <w:color w:val="1B1C20"/>
        </w:rPr>
        <w:t>2011</w:t>
      </w:r>
      <w:r w:rsidRPr="005C4D2E">
        <w:rPr>
          <w:rFonts w:asciiTheme="minorHAnsi" w:hAnsiTheme="minorHAnsi"/>
          <w:color w:val="1B1C20"/>
          <w:spacing w:val="4"/>
        </w:rPr>
        <w:t xml:space="preserve"> </w:t>
      </w:r>
      <w:r w:rsidRPr="005C4D2E">
        <w:rPr>
          <w:rFonts w:asciiTheme="minorHAnsi" w:hAnsiTheme="minorHAnsi"/>
          <w:color w:val="1B1C20"/>
          <w:spacing w:val="-1"/>
        </w:rPr>
        <w:t>b</w:t>
      </w:r>
      <w:r w:rsidRPr="005C4D2E">
        <w:rPr>
          <w:rFonts w:asciiTheme="minorHAnsi" w:hAnsiTheme="minorHAnsi"/>
          <w:color w:val="1B1C20"/>
          <w:spacing w:val="-2"/>
        </w:rPr>
        <w:t>y</w:t>
      </w:r>
      <w:r w:rsidRPr="005C4D2E">
        <w:rPr>
          <w:rFonts w:asciiTheme="minorHAnsi" w:hAnsiTheme="minorHAnsi"/>
          <w:color w:val="1B1C20"/>
        </w:rPr>
        <w:t xml:space="preserve"> </w:t>
      </w:r>
      <w:r w:rsidRPr="005C4D2E">
        <w:rPr>
          <w:rFonts w:asciiTheme="minorHAnsi" w:hAnsiTheme="minorHAnsi"/>
          <w:color w:val="1B1C20"/>
          <w:spacing w:val="-3"/>
        </w:rPr>
        <w:t>Western</w:t>
      </w:r>
      <w:r w:rsidRPr="005C4D2E">
        <w:rPr>
          <w:rFonts w:asciiTheme="minorHAnsi" w:hAnsiTheme="minorHAnsi"/>
          <w:color w:val="1B1C20"/>
          <w:spacing w:val="4"/>
        </w:rPr>
        <w:t xml:space="preserve"> </w:t>
      </w:r>
      <w:r w:rsidRPr="005C4D2E">
        <w:rPr>
          <w:rFonts w:asciiTheme="minorHAnsi" w:hAnsiTheme="minorHAnsi"/>
          <w:color w:val="1B1C20"/>
          <w:spacing w:val="-1"/>
        </w:rPr>
        <w:t>Metropolitan</w:t>
      </w:r>
      <w:r w:rsidRPr="005C4D2E">
        <w:rPr>
          <w:rFonts w:asciiTheme="minorHAnsi" w:hAnsiTheme="minorHAnsi"/>
          <w:color w:val="1B1C20"/>
          <w:spacing w:val="3"/>
        </w:rPr>
        <w:t xml:space="preserve"> </w:t>
      </w:r>
      <w:r w:rsidRPr="005C4D2E">
        <w:rPr>
          <w:rFonts w:asciiTheme="minorHAnsi" w:hAnsiTheme="minorHAnsi"/>
          <w:color w:val="1B1C20"/>
          <w:spacing w:val="-1"/>
        </w:rPr>
        <w:t>Regional</w:t>
      </w:r>
      <w:r w:rsidRPr="005C4D2E">
        <w:rPr>
          <w:rFonts w:asciiTheme="minorHAnsi" w:hAnsiTheme="minorHAnsi"/>
          <w:color w:val="1B1C20"/>
          <w:spacing w:val="63"/>
          <w:w w:val="99"/>
        </w:rPr>
        <w:t xml:space="preserve"> </w:t>
      </w:r>
      <w:r w:rsidRPr="005C4D2E">
        <w:rPr>
          <w:rFonts w:asciiTheme="minorHAnsi" w:hAnsiTheme="minorHAnsi"/>
          <w:color w:val="1B1C20"/>
        </w:rPr>
        <w:t>Council</w:t>
      </w:r>
      <w:r w:rsidRPr="005C4D2E">
        <w:rPr>
          <w:rFonts w:asciiTheme="minorHAnsi" w:hAnsiTheme="minorHAnsi"/>
          <w:color w:val="1B1C20"/>
          <w:spacing w:val="13"/>
        </w:rPr>
        <w:t xml:space="preserve"> </w:t>
      </w:r>
      <w:r w:rsidRPr="005C4D2E">
        <w:rPr>
          <w:rFonts w:asciiTheme="minorHAnsi" w:hAnsiTheme="minorHAnsi"/>
          <w:color w:val="1B1C20"/>
        </w:rPr>
        <w:t>in</w:t>
      </w:r>
      <w:r w:rsidRPr="005C4D2E">
        <w:rPr>
          <w:rFonts w:asciiTheme="minorHAnsi" w:hAnsiTheme="minorHAnsi"/>
          <w:color w:val="1B1C20"/>
          <w:spacing w:val="14"/>
        </w:rPr>
        <w:t xml:space="preserve"> </w:t>
      </w:r>
      <w:r w:rsidRPr="005C4D2E">
        <w:rPr>
          <w:rFonts w:asciiTheme="minorHAnsi" w:hAnsiTheme="minorHAnsi"/>
          <w:color w:val="1B1C20"/>
          <w:spacing w:val="-2"/>
        </w:rPr>
        <w:t>Perth,</w:t>
      </w:r>
      <w:r w:rsidRPr="005C4D2E">
        <w:rPr>
          <w:rFonts w:asciiTheme="minorHAnsi" w:hAnsiTheme="minorHAnsi"/>
          <w:color w:val="1B1C20"/>
          <w:spacing w:val="10"/>
        </w:rPr>
        <w:t xml:space="preserve"> </w:t>
      </w:r>
      <w:r w:rsidRPr="005C4D2E">
        <w:rPr>
          <w:rFonts w:asciiTheme="minorHAnsi" w:hAnsiTheme="minorHAnsi"/>
          <w:color w:val="1B1C20"/>
          <w:spacing w:val="-3"/>
        </w:rPr>
        <w:t>Western</w:t>
      </w:r>
      <w:r w:rsidRPr="005C4D2E">
        <w:rPr>
          <w:rFonts w:asciiTheme="minorHAnsi" w:hAnsiTheme="minorHAnsi"/>
          <w:color w:val="1B1C20"/>
          <w:spacing w:val="14"/>
        </w:rPr>
        <w:t xml:space="preserve"> </w:t>
      </w:r>
      <w:r w:rsidRPr="005C4D2E">
        <w:rPr>
          <w:rFonts w:asciiTheme="minorHAnsi" w:hAnsiTheme="minorHAnsi"/>
          <w:color w:val="1B1C20"/>
          <w:spacing w:val="-2"/>
        </w:rPr>
        <w:t>A</w:t>
      </w:r>
      <w:r w:rsidRPr="005C4D2E">
        <w:rPr>
          <w:rFonts w:asciiTheme="minorHAnsi" w:hAnsiTheme="minorHAnsi"/>
          <w:color w:val="1B1C20"/>
          <w:spacing w:val="-1"/>
        </w:rPr>
        <w:t>ustralia</w:t>
      </w:r>
      <w:r w:rsidRPr="005C4D2E">
        <w:rPr>
          <w:rFonts w:asciiTheme="minorHAnsi" w:hAnsiTheme="minorHAnsi"/>
          <w:color w:val="1B1C20"/>
          <w:spacing w:val="13"/>
        </w:rPr>
        <w:t xml:space="preserve"> </w:t>
      </w:r>
      <w:r w:rsidRPr="005C4D2E">
        <w:rPr>
          <w:rFonts w:asciiTheme="minorHAnsi" w:hAnsiTheme="minorHAnsi"/>
          <w:color w:val="1B1C20"/>
        </w:rPr>
        <w:t>and</w:t>
      </w:r>
      <w:r w:rsidRPr="005C4D2E">
        <w:rPr>
          <w:rFonts w:asciiTheme="minorHAnsi" w:hAnsiTheme="minorHAnsi"/>
          <w:color w:val="1B1C20"/>
          <w:spacing w:val="14"/>
        </w:rPr>
        <w:t xml:space="preserve"> </w:t>
      </w:r>
      <w:r w:rsidRPr="005C4D2E">
        <w:rPr>
          <w:rFonts w:asciiTheme="minorHAnsi" w:hAnsiTheme="minorHAnsi"/>
          <w:color w:val="1B1C20"/>
          <w:spacing w:val="-1"/>
        </w:rPr>
        <w:t>no</w:t>
      </w:r>
      <w:r w:rsidRPr="005C4D2E">
        <w:rPr>
          <w:rFonts w:asciiTheme="minorHAnsi" w:hAnsiTheme="minorHAnsi"/>
          <w:color w:val="1B1C20"/>
          <w:spacing w:val="-2"/>
        </w:rPr>
        <w:t>w</w:t>
      </w:r>
      <w:r w:rsidRPr="005C4D2E">
        <w:rPr>
          <w:rFonts w:asciiTheme="minorHAnsi" w:hAnsiTheme="minorHAnsi"/>
          <w:color w:val="1B1C20"/>
          <w:spacing w:val="14"/>
        </w:rPr>
        <w:t xml:space="preserve"> </w:t>
      </w:r>
      <w:r w:rsidRPr="005C4D2E">
        <w:rPr>
          <w:rFonts w:asciiTheme="minorHAnsi" w:hAnsiTheme="minorHAnsi"/>
          <w:color w:val="1B1C20"/>
        </w:rPr>
        <w:t>attracting</w:t>
      </w:r>
      <w:r w:rsidRPr="005C4D2E">
        <w:rPr>
          <w:rFonts w:asciiTheme="minorHAnsi" w:hAnsiTheme="minorHAnsi"/>
          <w:color w:val="1B1C20"/>
          <w:spacing w:val="14"/>
        </w:rPr>
        <w:t xml:space="preserve"> </w:t>
      </w:r>
      <w:r w:rsidRPr="005C4D2E">
        <w:rPr>
          <w:rFonts w:asciiTheme="minorHAnsi" w:hAnsiTheme="minorHAnsi"/>
          <w:color w:val="1B1C20"/>
        </w:rPr>
        <w:t>national</w:t>
      </w:r>
      <w:r w:rsidRPr="005C4D2E">
        <w:rPr>
          <w:rFonts w:asciiTheme="minorHAnsi" w:hAnsiTheme="minorHAnsi"/>
          <w:color w:val="1B1C20"/>
          <w:spacing w:val="13"/>
        </w:rPr>
        <w:t xml:space="preserve"> </w:t>
      </w:r>
      <w:r w:rsidRPr="005C4D2E">
        <w:rPr>
          <w:rFonts w:asciiTheme="minorHAnsi" w:hAnsiTheme="minorHAnsi"/>
          <w:color w:val="1B1C20"/>
        </w:rPr>
        <w:t>and</w:t>
      </w:r>
      <w:r w:rsidRPr="005C4D2E">
        <w:rPr>
          <w:rFonts w:asciiTheme="minorHAnsi" w:hAnsiTheme="minorHAnsi"/>
          <w:color w:val="1B1C20"/>
          <w:spacing w:val="14"/>
        </w:rPr>
        <w:t xml:space="preserve"> </w:t>
      </w:r>
      <w:r w:rsidRPr="005C4D2E">
        <w:rPr>
          <w:rFonts w:asciiTheme="minorHAnsi" w:hAnsiTheme="minorHAnsi"/>
          <w:color w:val="1B1C20"/>
        </w:rPr>
        <w:t>international</w:t>
      </w:r>
      <w:r w:rsidRPr="005C4D2E">
        <w:rPr>
          <w:rFonts w:asciiTheme="minorHAnsi" w:hAnsiTheme="minorHAnsi"/>
          <w:color w:val="1B1C20"/>
          <w:spacing w:val="14"/>
        </w:rPr>
        <w:t xml:space="preserve"> </w:t>
      </w:r>
      <w:r w:rsidRPr="005C4D2E">
        <w:rPr>
          <w:rFonts w:asciiTheme="minorHAnsi" w:hAnsiTheme="minorHAnsi"/>
          <w:color w:val="1B1C20"/>
          <w:spacing w:val="-1"/>
        </w:rPr>
        <w:t>interest,</w:t>
      </w:r>
      <w:r w:rsidRPr="005C4D2E">
        <w:rPr>
          <w:rFonts w:asciiTheme="minorHAnsi" w:hAnsiTheme="minorHAnsi"/>
          <w:color w:val="1B1C20"/>
          <w:spacing w:val="14"/>
        </w:rPr>
        <w:t xml:space="preserve"> </w:t>
      </w:r>
      <w:r w:rsidRPr="005C4D2E">
        <w:rPr>
          <w:rFonts w:asciiTheme="minorHAnsi" w:hAnsiTheme="minorHAnsi"/>
          <w:color w:val="1B1C20"/>
        </w:rPr>
        <w:t>encourages</w:t>
      </w:r>
      <w:r w:rsidRPr="005C4D2E">
        <w:rPr>
          <w:rFonts w:asciiTheme="minorHAnsi" w:hAnsiTheme="minorHAnsi"/>
          <w:color w:val="1B1C20"/>
          <w:spacing w:val="13"/>
        </w:rPr>
        <w:t xml:space="preserve"> </w:t>
      </w:r>
      <w:r w:rsidRPr="005C4D2E">
        <w:rPr>
          <w:rFonts w:asciiTheme="minorHAnsi" w:hAnsiTheme="minorHAnsi"/>
          <w:color w:val="1B1C20"/>
        </w:rPr>
        <w:t>the</w:t>
      </w:r>
      <w:r w:rsidR="00DD4FB2">
        <w:rPr>
          <w:rFonts w:asciiTheme="minorHAnsi" w:hAnsiTheme="minorHAnsi"/>
          <w:color w:val="1B1C20"/>
        </w:rPr>
        <w:t xml:space="preserve"> </w:t>
      </w:r>
      <w:r w:rsidRPr="005C4D2E">
        <w:rPr>
          <w:rFonts w:asciiTheme="minorHAnsi" w:hAnsiTheme="minorHAnsi"/>
          <w:color w:val="1B1C20"/>
          <w:w w:val="105"/>
        </w:rPr>
        <w:t>public</w:t>
      </w:r>
      <w:r w:rsidRPr="005C4D2E">
        <w:rPr>
          <w:rFonts w:asciiTheme="minorHAnsi" w:hAnsiTheme="minorHAnsi"/>
          <w:color w:val="1B1C20"/>
          <w:spacing w:val="-32"/>
          <w:w w:val="105"/>
        </w:rPr>
        <w:t xml:space="preserve"> </w:t>
      </w:r>
      <w:r w:rsidRPr="005C4D2E">
        <w:rPr>
          <w:rFonts w:asciiTheme="minorHAnsi" w:hAnsiTheme="minorHAnsi"/>
          <w:color w:val="1B1C20"/>
          <w:w w:val="105"/>
        </w:rPr>
        <w:t>to</w:t>
      </w:r>
      <w:r w:rsidRPr="005C4D2E">
        <w:rPr>
          <w:rFonts w:asciiTheme="minorHAnsi" w:hAnsiTheme="minorHAnsi"/>
          <w:color w:val="1B1C20"/>
          <w:spacing w:val="-31"/>
          <w:w w:val="105"/>
        </w:rPr>
        <w:t xml:space="preserve"> </w:t>
      </w:r>
      <w:r w:rsidRPr="005C4D2E">
        <w:rPr>
          <w:rFonts w:asciiTheme="minorHAnsi" w:hAnsiTheme="minorHAnsi"/>
          <w:color w:val="1B1C20"/>
          <w:spacing w:val="-1"/>
          <w:w w:val="105"/>
        </w:rPr>
        <w:t>r</w:t>
      </w:r>
      <w:r w:rsidRPr="005C4D2E">
        <w:rPr>
          <w:rFonts w:asciiTheme="minorHAnsi" w:hAnsiTheme="minorHAnsi"/>
          <w:color w:val="1B1C20"/>
          <w:spacing w:val="-2"/>
          <w:w w:val="105"/>
        </w:rPr>
        <w:t>efuse</w:t>
      </w:r>
      <w:r w:rsidRPr="005C4D2E">
        <w:rPr>
          <w:rFonts w:asciiTheme="minorHAnsi" w:hAnsiTheme="minorHAnsi"/>
          <w:color w:val="1B1C20"/>
          <w:spacing w:val="-31"/>
          <w:w w:val="105"/>
        </w:rPr>
        <w:t xml:space="preserve"> </w:t>
      </w:r>
      <w:r w:rsidRPr="005C4D2E">
        <w:rPr>
          <w:rFonts w:asciiTheme="minorHAnsi" w:hAnsiTheme="minorHAnsi"/>
          <w:color w:val="1B1C20"/>
          <w:w w:val="105"/>
        </w:rPr>
        <w:t>single-use</w:t>
      </w:r>
      <w:r w:rsidRPr="005C4D2E">
        <w:rPr>
          <w:rFonts w:asciiTheme="minorHAnsi" w:hAnsiTheme="minorHAnsi"/>
          <w:color w:val="1B1C20"/>
          <w:spacing w:val="-31"/>
          <w:w w:val="105"/>
        </w:rPr>
        <w:t xml:space="preserve"> </w:t>
      </w:r>
      <w:r w:rsidRPr="005C4D2E">
        <w:rPr>
          <w:rFonts w:asciiTheme="minorHAnsi" w:hAnsiTheme="minorHAnsi"/>
          <w:color w:val="1B1C20"/>
          <w:w w:val="105"/>
        </w:rPr>
        <w:t>plastic</w:t>
      </w:r>
      <w:r w:rsidRPr="005C4D2E">
        <w:rPr>
          <w:rFonts w:asciiTheme="minorHAnsi" w:hAnsiTheme="minorHAnsi"/>
          <w:color w:val="1B1C20"/>
          <w:spacing w:val="-32"/>
          <w:w w:val="105"/>
        </w:rPr>
        <w:t xml:space="preserve"> </w:t>
      </w:r>
      <w:r w:rsidRPr="005C4D2E">
        <w:rPr>
          <w:rFonts w:asciiTheme="minorHAnsi" w:hAnsiTheme="minorHAnsi"/>
          <w:color w:val="1B1C20"/>
          <w:w w:val="105"/>
        </w:rPr>
        <w:t>every</w:t>
      </w:r>
      <w:r w:rsidRPr="005C4D2E">
        <w:rPr>
          <w:rFonts w:asciiTheme="minorHAnsi" w:hAnsiTheme="minorHAnsi"/>
          <w:color w:val="1B1C20"/>
          <w:spacing w:val="-31"/>
          <w:w w:val="105"/>
        </w:rPr>
        <w:t xml:space="preserve"> </w:t>
      </w:r>
      <w:r w:rsidRPr="005C4D2E">
        <w:rPr>
          <w:rFonts w:asciiTheme="minorHAnsi" w:hAnsiTheme="minorHAnsi"/>
          <w:color w:val="1B1C20"/>
          <w:spacing w:val="-6"/>
          <w:w w:val="105"/>
        </w:rPr>
        <w:t>July</w:t>
      </w:r>
      <w:r w:rsidRPr="005C4D2E">
        <w:rPr>
          <w:rFonts w:asciiTheme="minorHAnsi" w:hAnsiTheme="minorHAnsi"/>
          <w:color w:val="1B1C20"/>
          <w:spacing w:val="-5"/>
          <w:w w:val="105"/>
        </w:rPr>
        <w:t>,</w:t>
      </w:r>
      <w:r w:rsidRPr="005C4D2E">
        <w:rPr>
          <w:rFonts w:asciiTheme="minorHAnsi" w:hAnsiTheme="minorHAnsi"/>
          <w:color w:val="1B1C20"/>
          <w:spacing w:val="-31"/>
          <w:w w:val="105"/>
        </w:rPr>
        <w:t xml:space="preserve"> </w:t>
      </w:r>
      <w:r w:rsidRPr="005C4D2E">
        <w:rPr>
          <w:rFonts w:asciiTheme="minorHAnsi" w:hAnsiTheme="minorHAnsi"/>
          <w:color w:val="1B1C20"/>
          <w:w w:val="105"/>
        </w:rPr>
        <w:t>focusing</w:t>
      </w:r>
      <w:r w:rsidRPr="005C4D2E">
        <w:rPr>
          <w:rFonts w:asciiTheme="minorHAnsi" w:hAnsiTheme="minorHAnsi"/>
          <w:color w:val="1B1C20"/>
          <w:spacing w:val="-31"/>
          <w:w w:val="105"/>
        </w:rPr>
        <w:t xml:space="preserve"> </w:t>
      </w:r>
      <w:r w:rsidRPr="005C4D2E">
        <w:rPr>
          <w:rFonts w:asciiTheme="minorHAnsi" w:hAnsiTheme="minorHAnsi"/>
          <w:color w:val="1B1C20"/>
          <w:w w:val="105"/>
        </w:rPr>
        <w:t>on</w:t>
      </w:r>
      <w:r w:rsidRPr="005C4D2E">
        <w:rPr>
          <w:rFonts w:asciiTheme="minorHAnsi" w:hAnsiTheme="minorHAnsi"/>
          <w:color w:val="1B1C20"/>
          <w:spacing w:val="-32"/>
          <w:w w:val="105"/>
        </w:rPr>
        <w:t xml:space="preserve"> </w:t>
      </w:r>
      <w:r w:rsidRPr="005C4D2E">
        <w:rPr>
          <w:rFonts w:asciiTheme="minorHAnsi" w:hAnsiTheme="minorHAnsi"/>
          <w:color w:val="1B1C20"/>
          <w:w w:val="105"/>
        </w:rPr>
        <w:t>plastic</w:t>
      </w:r>
      <w:r w:rsidRPr="005C4D2E">
        <w:rPr>
          <w:rFonts w:asciiTheme="minorHAnsi" w:hAnsiTheme="minorHAnsi"/>
          <w:color w:val="1B1C20"/>
          <w:spacing w:val="-31"/>
          <w:w w:val="105"/>
        </w:rPr>
        <w:t xml:space="preserve"> </w:t>
      </w:r>
      <w:r w:rsidRPr="005C4D2E">
        <w:rPr>
          <w:rFonts w:asciiTheme="minorHAnsi" w:hAnsiTheme="minorHAnsi"/>
          <w:color w:val="1B1C20"/>
          <w:w w:val="105"/>
        </w:rPr>
        <w:t>bags,</w:t>
      </w:r>
      <w:r w:rsidRPr="005C4D2E">
        <w:rPr>
          <w:rFonts w:asciiTheme="minorHAnsi" w:hAnsiTheme="minorHAnsi"/>
          <w:color w:val="1B1C20"/>
          <w:spacing w:val="-31"/>
          <w:w w:val="105"/>
        </w:rPr>
        <w:t xml:space="preserve"> </w:t>
      </w:r>
      <w:r w:rsidRPr="005C4D2E">
        <w:rPr>
          <w:rFonts w:asciiTheme="minorHAnsi" w:hAnsiTheme="minorHAnsi"/>
          <w:color w:val="1B1C20"/>
          <w:w w:val="105"/>
        </w:rPr>
        <w:t>bottles,</w:t>
      </w:r>
      <w:r w:rsidRPr="005C4D2E">
        <w:rPr>
          <w:rFonts w:asciiTheme="minorHAnsi" w:hAnsiTheme="minorHAnsi"/>
          <w:color w:val="1B1C20"/>
          <w:spacing w:val="-31"/>
          <w:w w:val="105"/>
        </w:rPr>
        <w:t xml:space="preserve"> </w:t>
      </w:r>
      <w:r w:rsidRPr="005C4D2E">
        <w:rPr>
          <w:rFonts w:asciiTheme="minorHAnsi" w:hAnsiTheme="minorHAnsi"/>
          <w:color w:val="1B1C20"/>
          <w:w w:val="105"/>
        </w:rPr>
        <w:t>takeaway</w:t>
      </w:r>
      <w:r w:rsidRPr="005C4D2E">
        <w:rPr>
          <w:rFonts w:asciiTheme="minorHAnsi" w:hAnsiTheme="minorHAnsi"/>
          <w:color w:val="1B1C20"/>
          <w:spacing w:val="-32"/>
          <w:w w:val="105"/>
        </w:rPr>
        <w:t xml:space="preserve"> </w:t>
      </w:r>
      <w:r w:rsidRPr="005C4D2E">
        <w:rPr>
          <w:rFonts w:asciiTheme="minorHAnsi" w:hAnsiTheme="minorHAnsi"/>
          <w:color w:val="1B1C20"/>
          <w:w w:val="105"/>
        </w:rPr>
        <w:t>coffee</w:t>
      </w:r>
      <w:r w:rsidRPr="005C4D2E">
        <w:rPr>
          <w:rFonts w:asciiTheme="minorHAnsi" w:hAnsiTheme="minorHAnsi"/>
          <w:color w:val="1B1C20"/>
          <w:spacing w:val="-31"/>
          <w:w w:val="105"/>
        </w:rPr>
        <w:t xml:space="preserve"> </w:t>
      </w:r>
      <w:r w:rsidRPr="005C4D2E">
        <w:rPr>
          <w:rFonts w:asciiTheme="minorHAnsi" w:hAnsiTheme="minorHAnsi"/>
          <w:color w:val="1B1C20"/>
          <w:w w:val="105"/>
        </w:rPr>
        <w:t>cups</w:t>
      </w:r>
      <w:r w:rsidRPr="005C4D2E">
        <w:rPr>
          <w:rFonts w:asciiTheme="minorHAnsi" w:hAnsiTheme="minorHAnsi"/>
          <w:color w:val="1B1C20"/>
          <w:spacing w:val="-31"/>
          <w:w w:val="105"/>
        </w:rPr>
        <w:t xml:space="preserve"> </w:t>
      </w:r>
      <w:r w:rsidRPr="005C4D2E">
        <w:rPr>
          <w:rFonts w:asciiTheme="minorHAnsi" w:hAnsiTheme="minorHAnsi"/>
          <w:color w:val="1B1C20"/>
          <w:w w:val="105"/>
        </w:rPr>
        <w:t>and</w:t>
      </w:r>
      <w:r w:rsidRPr="005C4D2E">
        <w:rPr>
          <w:rFonts w:asciiTheme="minorHAnsi" w:hAnsiTheme="minorHAnsi"/>
          <w:color w:val="1B1C20"/>
          <w:spacing w:val="-31"/>
          <w:w w:val="105"/>
        </w:rPr>
        <w:t xml:space="preserve"> </w:t>
      </w:r>
      <w:r w:rsidRPr="005C4D2E">
        <w:rPr>
          <w:rFonts w:asciiTheme="minorHAnsi" w:hAnsiTheme="minorHAnsi"/>
          <w:color w:val="1B1C20"/>
          <w:w w:val="105"/>
        </w:rPr>
        <w:t>straws.</w:t>
      </w:r>
      <w:r w:rsidRPr="005C4D2E">
        <w:rPr>
          <w:rFonts w:asciiTheme="minorHAnsi" w:hAnsiTheme="minorHAnsi"/>
          <w:color w:val="1B1C20"/>
          <w:w w:val="98"/>
        </w:rPr>
        <w:t xml:space="preserve"> </w:t>
      </w:r>
      <w:r w:rsidRPr="005C4D2E">
        <w:rPr>
          <w:rFonts w:asciiTheme="minorHAnsi" w:hAnsiTheme="minorHAnsi"/>
          <w:color w:val="1B1C20"/>
          <w:spacing w:val="26"/>
          <w:w w:val="98"/>
        </w:rPr>
        <w:t xml:space="preserve"> </w:t>
      </w:r>
      <w:r w:rsidRPr="005C4D2E">
        <w:rPr>
          <w:rFonts w:asciiTheme="minorHAnsi" w:hAnsiTheme="minorHAnsi"/>
          <w:color w:val="1B1C20"/>
          <w:w w:val="105"/>
        </w:rPr>
        <w:t>An</w:t>
      </w:r>
      <w:r w:rsidRPr="005C4D2E">
        <w:rPr>
          <w:rFonts w:asciiTheme="minorHAnsi" w:hAnsiTheme="minorHAnsi"/>
          <w:color w:val="1B1C20"/>
          <w:spacing w:val="-13"/>
          <w:w w:val="105"/>
        </w:rPr>
        <w:t xml:space="preserve"> </w:t>
      </w:r>
      <w:r w:rsidRPr="005C4D2E">
        <w:rPr>
          <w:rFonts w:asciiTheme="minorHAnsi" w:hAnsiTheme="minorHAnsi"/>
          <w:color w:val="1B1C20"/>
          <w:w w:val="105"/>
        </w:rPr>
        <w:t>estimated</w:t>
      </w:r>
      <w:r w:rsidRPr="005C4D2E">
        <w:rPr>
          <w:rFonts w:asciiTheme="minorHAnsi" w:hAnsiTheme="minorHAnsi"/>
          <w:color w:val="1B1C20"/>
          <w:spacing w:val="-13"/>
          <w:w w:val="105"/>
        </w:rPr>
        <w:t xml:space="preserve"> </w:t>
      </w:r>
      <w:r w:rsidRPr="005C4D2E">
        <w:rPr>
          <w:rFonts w:asciiTheme="minorHAnsi" w:hAnsiTheme="minorHAnsi"/>
          <w:color w:val="1B1C20"/>
          <w:w w:val="105"/>
        </w:rPr>
        <w:t>84,000</w:t>
      </w:r>
      <w:r w:rsidRPr="005C4D2E">
        <w:rPr>
          <w:rFonts w:asciiTheme="minorHAnsi" w:hAnsiTheme="minorHAnsi"/>
          <w:color w:val="1B1C20"/>
          <w:spacing w:val="-16"/>
          <w:w w:val="105"/>
        </w:rPr>
        <w:t xml:space="preserve"> </w:t>
      </w:r>
      <w:r w:rsidRPr="005C4D2E">
        <w:rPr>
          <w:rFonts w:asciiTheme="minorHAnsi" w:hAnsiTheme="minorHAnsi"/>
          <w:color w:val="1B1C20"/>
          <w:spacing w:val="-3"/>
          <w:w w:val="105"/>
        </w:rPr>
        <w:t>W</w:t>
      </w:r>
      <w:r w:rsidRPr="005C4D2E">
        <w:rPr>
          <w:rFonts w:asciiTheme="minorHAnsi" w:hAnsiTheme="minorHAnsi"/>
          <w:color w:val="1B1C20"/>
          <w:spacing w:val="-4"/>
          <w:w w:val="105"/>
        </w:rPr>
        <w:t>estern</w:t>
      </w:r>
      <w:r w:rsidRPr="005C4D2E">
        <w:rPr>
          <w:rFonts w:asciiTheme="minorHAnsi" w:hAnsiTheme="minorHAnsi"/>
          <w:color w:val="1B1C20"/>
          <w:spacing w:val="-12"/>
          <w:w w:val="105"/>
        </w:rPr>
        <w:t xml:space="preserve"> </w:t>
      </w:r>
      <w:r w:rsidRPr="005C4D2E">
        <w:rPr>
          <w:rFonts w:asciiTheme="minorHAnsi" w:hAnsiTheme="minorHAnsi"/>
          <w:color w:val="1B1C20"/>
          <w:spacing w:val="-2"/>
          <w:w w:val="105"/>
        </w:rPr>
        <w:t>Australians</w:t>
      </w:r>
      <w:r w:rsidRPr="005C4D2E">
        <w:rPr>
          <w:rFonts w:asciiTheme="minorHAnsi" w:hAnsiTheme="minorHAnsi"/>
          <w:color w:val="1B1C20"/>
          <w:spacing w:val="-13"/>
          <w:w w:val="105"/>
        </w:rPr>
        <w:t xml:space="preserve"> </w:t>
      </w:r>
      <w:r w:rsidRPr="005C4D2E">
        <w:rPr>
          <w:rFonts w:asciiTheme="minorHAnsi" w:hAnsiTheme="minorHAnsi"/>
          <w:color w:val="1B1C20"/>
          <w:w w:val="105"/>
        </w:rPr>
        <w:t>participated</w:t>
      </w:r>
      <w:r w:rsidRPr="005C4D2E">
        <w:rPr>
          <w:rFonts w:asciiTheme="minorHAnsi" w:hAnsiTheme="minorHAnsi"/>
          <w:color w:val="1B1C20"/>
          <w:spacing w:val="-13"/>
          <w:w w:val="105"/>
        </w:rPr>
        <w:t xml:space="preserve"> </w:t>
      </w:r>
      <w:r w:rsidRPr="005C4D2E">
        <w:rPr>
          <w:rFonts w:asciiTheme="minorHAnsi" w:hAnsiTheme="minorHAnsi"/>
          <w:color w:val="1B1C20"/>
          <w:w w:val="105"/>
        </w:rPr>
        <w:t>in</w:t>
      </w:r>
      <w:r w:rsidRPr="005C4D2E">
        <w:rPr>
          <w:rFonts w:asciiTheme="minorHAnsi" w:hAnsiTheme="minorHAnsi"/>
          <w:color w:val="1B1C20"/>
          <w:spacing w:val="-13"/>
          <w:w w:val="105"/>
        </w:rPr>
        <w:t xml:space="preserve"> </w:t>
      </w:r>
      <w:r w:rsidRPr="005C4D2E">
        <w:rPr>
          <w:rFonts w:asciiTheme="minorHAnsi" w:hAnsiTheme="minorHAnsi"/>
          <w:color w:val="1B1C20"/>
          <w:w w:val="105"/>
        </w:rPr>
        <w:t>2016,</w:t>
      </w:r>
      <w:r w:rsidRPr="005C4D2E">
        <w:rPr>
          <w:rFonts w:asciiTheme="minorHAnsi" w:hAnsiTheme="minorHAnsi"/>
          <w:color w:val="1B1C20"/>
          <w:spacing w:val="-13"/>
          <w:w w:val="105"/>
        </w:rPr>
        <w:t xml:space="preserve"> </w:t>
      </w:r>
      <w:r w:rsidRPr="005C4D2E">
        <w:rPr>
          <w:rFonts w:asciiTheme="minorHAnsi" w:hAnsiTheme="minorHAnsi"/>
          <w:color w:val="1B1C20"/>
          <w:w w:val="105"/>
        </w:rPr>
        <w:t>and</w:t>
      </w:r>
      <w:r w:rsidRPr="005C4D2E">
        <w:rPr>
          <w:rFonts w:asciiTheme="minorHAnsi" w:hAnsiTheme="minorHAnsi"/>
          <w:color w:val="1B1C20"/>
          <w:spacing w:val="-13"/>
          <w:w w:val="105"/>
        </w:rPr>
        <w:t xml:space="preserve"> </w:t>
      </w:r>
      <w:r w:rsidRPr="005C4D2E">
        <w:rPr>
          <w:rFonts w:asciiTheme="minorHAnsi" w:hAnsiTheme="minorHAnsi"/>
          <w:color w:val="1B1C20"/>
          <w:spacing w:val="-2"/>
          <w:w w:val="105"/>
        </w:rPr>
        <w:t>ar</w:t>
      </w:r>
      <w:r w:rsidRPr="005C4D2E">
        <w:rPr>
          <w:rFonts w:asciiTheme="minorHAnsi" w:hAnsiTheme="minorHAnsi"/>
          <w:color w:val="1B1C20"/>
          <w:spacing w:val="-1"/>
          <w:w w:val="105"/>
        </w:rPr>
        <w:t>ound</w:t>
      </w:r>
      <w:r w:rsidRPr="005C4D2E">
        <w:rPr>
          <w:rFonts w:asciiTheme="minorHAnsi" w:hAnsiTheme="minorHAnsi"/>
          <w:color w:val="1B1C20"/>
          <w:spacing w:val="-13"/>
          <w:w w:val="105"/>
        </w:rPr>
        <w:t xml:space="preserve"> </w:t>
      </w:r>
      <w:r w:rsidRPr="005C4D2E">
        <w:rPr>
          <w:rFonts w:asciiTheme="minorHAnsi" w:hAnsiTheme="minorHAnsi"/>
          <w:color w:val="1B1C20"/>
          <w:w w:val="105"/>
        </w:rPr>
        <w:t>one</w:t>
      </w:r>
      <w:r w:rsidRPr="005C4D2E">
        <w:rPr>
          <w:rFonts w:asciiTheme="minorHAnsi" w:hAnsiTheme="minorHAnsi"/>
          <w:color w:val="1B1C20"/>
          <w:spacing w:val="-13"/>
          <w:w w:val="105"/>
        </w:rPr>
        <w:t xml:space="preserve"> </w:t>
      </w:r>
      <w:r w:rsidRPr="005C4D2E">
        <w:rPr>
          <w:rFonts w:asciiTheme="minorHAnsi" w:hAnsiTheme="minorHAnsi"/>
          <w:color w:val="1B1C20"/>
          <w:w w:val="105"/>
        </w:rPr>
        <w:t>million</w:t>
      </w:r>
      <w:r w:rsidRPr="005C4D2E">
        <w:rPr>
          <w:rFonts w:asciiTheme="minorHAnsi" w:hAnsiTheme="minorHAnsi"/>
          <w:color w:val="1B1C20"/>
          <w:spacing w:val="-12"/>
          <w:w w:val="105"/>
        </w:rPr>
        <w:t xml:space="preserve"> </w:t>
      </w:r>
      <w:r w:rsidRPr="005C4D2E">
        <w:rPr>
          <w:rFonts w:asciiTheme="minorHAnsi" w:hAnsiTheme="minorHAnsi"/>
          <w:color w:val="1B1C20"/>
          <w:w w:val="105"/>
        </w:rPr>
        <w:t>people</w:t>
      </w:r>
      <w:r w:rsidRPr="005C4D2E">
        <w:rPr>
          <w:rFonts w:asciiTheme="minorHAnsi" w:hAnsiTheme="minorHAnsi"/>
          <w:color w:val="1B1C20"/>
          <w:spacing w:val="-13"/>
          <w:w w:val="105"/>
        </w:rPr>
        <w:t xml:space="preserve"> </w:t>
      </w:r>
      <w:r w:rsidRPr="005C4D2E">
        <w:rPr>
          <w:rFonts w:asciiTheme="minorHAnsi" w:hAnsiTheme="minorHAnsi"/>
          <w:color w:val="1B1C20"/>
          <w:spacing w:val="-2"/>
          <w:w w:val="105"/>
        </w:rPr>
        <w:t>fr</w:t>
      </w:r>
      <w:r w:rsidRPr="005C4D2E">
        <w:rPr>
          <w:rFonts w:asciiTheme="minorHAnsi" w:hAnsiTheme="minorHAnsi"/>
          <w:color w:val="1B1C20"/>
          <w:spacing w:val="-1"/>
          <w:w w:val="105"/>
        </w:rPr>
        <w:t>om</w:t>
      </w:r>
      <w:r w:rsidRPr="005C4D2E">
        <w:rPr>
          <w:rFonts w:asciiTheme="minorHAnsi" w:hAnsiTheme="minorHAnsi"/>
          <w:color w:val="1B1C20"/>
          <w:spacing w:val="-13"/>
          <w:w w:val="105"/>
        </w:rPr>
        <w:t xml:space="preserve"> </w:t>
      </w:r>
      <w:r w:rsidRPr="005C4D2E">
        <w:rPr>
          <w:rFonts w:asciiTheme="minorHAnsi" w:hAnsiTheme="minorHAnsi"/>
          <w:color w:val="1B1C20"/>
          <w:w w:val="105"/>
        </w:rPr>
        <w:t>130</w:t>
      </w:r>
      <w:r w:rsidRPr="005C4D2E">
        <w:rPr>
          <w:rFonts w:asciiTheme="minorHAnsi" w:hAnsiTheme="minorHAnsi"/>
          <w:color w:val="1B1C20"/>
          <w:spacing w:val="-13"/>
          <w:w w:val="105"/>
        </w:rPr>
        <w:t xml:space="preserve"> </w:t>
      </w:r>
      <w:r w:rsidRPr="005C4D2E">
        <w:rPr>
          <w:rFonts w:asciiTheme="minorHAnsi" w:hAnsiTheme="minorHAnsi"/>
          <w:color w:val="1B1C20"/>
          <w:w w:val="105"/>
        </w:rPr>
        <w:t>other</w:t>
      </w:r>
      <w:r w:rsidRPr="005C4D2E">
        <w:rPr>
          <w:rFonts w:asciiTheme="minorHAnsi" w:hAnsiTheme="minorHAnsi"/>
          <w:color w:val="1B1C20"/>
          <w:spacing w:val="39"/>
          <w:w w:val="105"/>
        </w:rPr>
        <w:t xml:space="preserve"> </w:t>
      </w:r>
      <w:r w:rsidRPr="005C4D2E">
        <w:rPr>
          <w:rFonts w:asciiTheme="minorHAnsi" w:hAnsiTheme="minorHAnsi"/>
          <w:color w:val="1B1C20"/>
          <w:w w:val="105"/>
        </w:rPr>
        <w:t>countries</w:t>
      </w:r>
      <w:r w:rsidRPr="005C4D2E">
        <w:rPr>
          <w:rFonts w:asciiTheme="minorHAnsi" w:hAnsiTheme="minorHAnsi"/>
          <w:color w:val="1B1C20"/>
          <w:spacing w:val="-17"/>
          <w:w w:val="105"/>
        </w:rPr>
        <w:t xml:space="preserve"> </w:t>
      </w:r>
      <w:r w:rsidRPr="005C4D2E">
        <w:rPr>
          <w:rFonts w:asciiTheme="minorHAnsi" w:hAnsiTheme="minorHAnsi"/>
          <w:color w:val="1B1C20"/>
          <w:w w:val="105"/>
        </w:rPr>
        <w:t>joined</w:t>
      </w:r>
      <w:r w:rsidRPr="005C4D2E">
        <w:rPr>
          <w:rFonts w:asciiTheme="minorHAnsi" w:hAnsiTheme="minorHAnsi"/>
          <w:color w:val="1B1C20"/>
          <w:spacing w:val="-17"/>
          <w:w w:val="105"/>
        </w:rPr>
        <w:t xml:space="preserve"> </w:t>
      </w:r>
      <w:r w:rsidRPr="005C4D2E">
        <w:rPr>
          <w:rFonts w:asciiTheme="minorHAnsi" w:hAnsiTheme="minorHAnsi"/>
          <w:color w:val="1B1C20"/>
          <w:w w:val="105"/>
        </w:rPr>
        <w:t>in.</w:t>
      </w:r>
      <w:r w:rsidRPr="005C4D2E">
        <w:rPr>
          <w:rFonts w:asciiTheme="minorHAnsi" w:hAnsiTheme="minorHAnsi"/>
          <w:color w:val="1B1C20"/>
          <w:spacing w:val="-16"/>
          <w:w w:val="105"/>
        </w:rPr>
        <w:t xml:space="preserve"> </w:t>
      </w:r>
      <w:r w:rsidRPr="005C4D2E">
        <w:rPr>
          <w:rFonts w:asciiTheme="minorHAnsi" w:hAnsiTheme="minorHAnsi"/>
          <w:color w:val="1B1C20"/>
          <w:w w:val="105"/>
        </w:rPr>
        <w:t>A</w:t>
      </w:r>
      <w:r w:rsidRPr="005C4D2E">
        <w:rPr>
          <w:rFonts w:asciiTheme="minorHAnsi" w:hAnsiTheme="minorHAnsi"/>
          <w:color w:val="1B1C20"/>
          <w:spacing w:val="-17"/>
          <w:w w:val="105"/>
        </w:rPr>
        <w:t xml:space="preserve"> </w:t>
      </w:r>
      <w:r w:rsidRPr="005C4D2E">
        <w:rPr>
          <w:rFonts w:asciiTheme="minorHAnsi" w:hAnsiTheme="minorHAnsi"/>
          <w:color w:val="1B1C20"/>
          <w:spacing w:val="-1"/>
          <w:w w:val="105"/>
        </w:rPr>
        <w:t>r</w:t>
      </w:r>
      <w:r w:rsidRPr="005C4D2E">
        <w:rPr>
          <w:rFonts w:asciiTheme="minorHAnsi" w:hAnsiTheme="minorHAnsi"/>
          <w:color w:val="1B1C20"/>
          <w:spacing w:val="-2"/>
          <w:w w:val="105"/>
        </w:rPr>
        <w:t>ecent</w:t>
      </w:r>
      <w:r w:rsidRPr="005C4D2E">
        <w:rPr>
          <w:rFonts w:asciiTheme="minorHAnsi" w:hAnsiTheme="minorHAnsi"/>
          <w:color w:val="1B1C20"/>
          <w:spacing w:val="-17"/>
          <w:w w:val="105"/>
        </w:rPr>
        <w:t xml:space="preserve"> </w:t>
      </w:r>
      <w:r w:rsidRPr="005C4D2E">
        <w:rPr>
          <w:rFonts w:asciiTheme="minorHAnsi" w:hAnsiTheme="minorHAnsi"/>
          <w:color w:val="1B1C20"/>
          <w:w w:val="105"/>
        </w:rPr>
        <w:t>survey</w:t>
      </w:r>
      <w:r w:rsidRPr="005C4D2E">
        <w:rPr>
          <w:rFonts w:asciiTheme="minorHAnsi" w:hAnsiTheme="minorHAnsi"/>
          <w:color w:val="1B1C20"/>
          <w:spacing w:val="-16"/>
          <w:w w:val="105"/>
        </w:rPr>
        <w:t xml:space="preserve"> </w:t>
      </w:r>
      <w:r w:rsidRPr="005C4D2E">
        <w:rPr>
          <w:rFonts w:asciiTheme="minorHAnsi" w:hAnsiTheme="minorHAnsi"/>
          <w:color w:val="1B1C20"/>
          <w:spacing w:val="-2"/>
          <w:w w:val="105"/>
        </w:rPr>
        <w:t>showed</w:t>
      </w:r>
      <w:r w:rsidRPr="005C4D2E">
        <w:rPr>
          <w:rFonts w:asciiTheme="minorHAnsi" w:hAnsiTheme="minorHAnsi"/>
          <w:color w:val="1B1C20"/>
          <w:spacing w:val="-17"/>
          <w:w w:val="105"/>
        </w:rPr>
        <w:t xml:space="preserve"> </w:t>
      </w:r>
      <w:r w:rsidRPr="005C4D2E">
        <w:rPr>
          <w:rFonts w:asciiTheme="minorHAnsi" w:hAnsiTheme="minorHAnsi"/>
          <w:color w:val="1B1C20"/>
          <w:w w:val="105"/>
        </w:rPr>
        <w:t>that</w:t>
      </w:r>
      <w:r w:rsidRPr="005C4D2E">
        <w:rPr>
          <w:rFonts w:asciiTheme="minorHAnsi" w:hAnsiTheme="minorHAnsi"/>
          <w:color w:val="1B1C20"/>
          <w:spacing w:val="-16"/>
          <w:w w:val="105"/>
        </w:rPr>
        <w:t xml:space="preserve"> </w:t>
      </w:r>
      <w:r w:rsidRPr="005C4D2E">
        <w:rPr>
          <w:rFonts w:asciiTheme="minorHAnsi" w:hAnsiTheme="minorHAnsi"/>
          <w:color w:val="1B1C20"/>
          <w:w w:val="105"/>
        </w:rPr>
        <w:t>eight</w:t>
      </w:r>
      <w:r w:rsidRPr="005C4D2E">
        <w:rPr>
          <w:rFonts w:asciiTheme="minorHAnsi" w:hAnsiTheme="minorHAnsi"/>
          <w:color w:val="1B1C20"/>
          <w:spacing w:val="-17"/>
          <w:w w:val="105"/>
        </w:rPr>
        <w:t xml:space="preserve"> </w:t>
      </w:r>
      <w:r w:rsidRPr="005C4D2E">
        <w:rPr>
          <w:rFonts w:asciiTheme="minorHAnsi" w:hAnsiTheme="minorHAnsi"/>
          <w:color w:val="1B1C20"/>
          <w:w w:val="105"/>
        </w:rPr>
        <w:t>out</w:t>
      </w:r>
      <w:r w:rsidRPr="005C4D2E">
        <w:rPr>
          <w:rFonts w:asciiTheme="minorHAnsi" w:hAnsiTheme="minorHAnsi"/>
          <w:color w:val="1B1C20"/>
          <w:spacing w:val="-17"/>
          <w:w w:val="105"/>
        </w:rPr>
        <w:t xml:space="preserve"> </w:t>
      </w:r>
      <w:r w:rsidRPr="005C4D2E">
        <w:rPr>
          <w:rFonts w:asciiTheme="minorHAnsi" w:hAnsiTheme="minorHAnsi"/>
          <w:color w:val="1B1C20"/>
          <w:w w:val="105"/>
        </w:rPr>
        <w:t>of</w:t>
      </w:r>
      <w:r w:rsidRPr="005C4D2E">
        <w:rPr>
          <w:rFonts w:asciiTheme="minorHAnsi" w:hAnsiTheme="minorHAnsi"/>
          <w:color w:val="1B1C20"/>
          <w:spacing w:val="-16"/>
          <w:w w:val="105"/>
        </w:rPr>
        <w:t xml:space="preserve"> </w:t>
      </w:r>
      <w:r w:rsidRPr="005C4D2E">
        <w:rPr>
          <w:rFonts w:asciiTheme="minorHAnsi" w:hAnsiTheme="minorHAnsi"/>
          <w:color w:val="1B1C20"/>
          <w:w w:val="105"/>
        </w:rPr>
        <w:t>ten</w:t>
      </w:r>
      <w:r w:rsidRPr="005C4D2E">
        <w:rPr>
          <w:rFonts w:asciiTheme="minorHAnsi" w:hAnsiTheme="minorHAnsi"/>
          <w:color w:val="1B1C20"/>
          <w:spacing w:val="-19"/>
          <w:w w:val="105"/>
        </w:rPr>
        <w:t xml:space="preserve"> </w:t>
      </w:r>
      <w:r w:rsidRPr="005C4D2E">
        <w:rPr>
          <w:rFonts w:asciiTheme="minorHAnsi" w:hAnsiTheme="minorHAnsi"/>
          <w:color w:val="1B1C20"/>
          <w:spacing w:val="-3"/>
          <w:w w:val="105"/>
        </w:rPr>
        <w:t>W</w:t>
      </w:r>
      <w:r w:rsidRPr="005C4D2E">
        <w:rPr>
          <w:rFonts w:asciiTheme="minorHAnsi" w:hAnsiTheme="minorHAnsi"/>
          <w:color w:val="1B1C20"/>
          <w:spacing w:val="-4"/>
          <w:w w:val="105"/>
        </w:rPr>
        <w:t>estern</w:t>
      </w:r>
      <w:r w:rsidRPr="005C4D2E">
        <w:rPr>
          <w:rFonts w:asciiTheme="minorHAnsi" w:hAnsiTheme="minorHAnsi"/>
          <w:color w:val="1B1C20"/>
          <w:spacing w:val="-17"/>
          <w:w w:val="105"/>
        </w:rPr>
        <w:t xml:space="preserve"> </w:t>
      </w:r>
      <w:r w:rsidRPr="005C4D2E">
        <w:rPr>
          <w:rFonts w:asciiTheme="minorHAnsi" w:hAnsiTheme="minorHAnsi"/>
          <w:color w:val="1B1C20"/>
          <w:spacing w:val="-2"/>
          <w:w w:val="105"/>
        </w:rPr>
        <w:t>Australians</w:t>
      </w:r>
      <w:r w:rsidRPr="005C4D2E">
        <w:rPr>
          <w:rFonts w:asciiTheme="minorHAnsi" w:hAnsiTheme="minorHAnsi"/>
          <w:color w:val="1B1C20"/>
          <w:spacing w:val="-16"/>
          <w:w w:val="105"/>
        </w:rPr>
        <w:t xml:space="preserve"> </w:t>
      </w:r>
      <w:r w:rsidRPr="005C4D2E">
        <w:rPr>
          <w:rFonts w:asciiTheme="minorHAnsi" w:hAnsiTheme="minorHAnsi"/>
          <w:color w:val="1B1C20"/>
          <w:spacing w:val="-2"/>
          <w:w w:val="105"/>
        </w:rPr>
        <w:t>are</w:t>
      </w:r>
      <w:r w:rsidRPr="005C4D2E">
        <w:rPr>
          <w:rFonts w:asciiTheme="minorHAnsi" w:hAnsiTheme="minorHAnsi"/>
          <w:color w:val="1B1C20"/>
          <w:spacing w:val="-17"/>
          <w:w w:val="105"/>
        </w:rPr>
        <w:t xml:space="preserve"> </w:t>
      </w:r>
      <w:r w:rsidRPr="005C4D2E">
        <w:rPr>
          <w:rFonts w:asciiTheme="minorHAnsi" w:hAnsiTheme="minorHAnsi"/>
          <w:color w:val="1B1C20"/>
          <w:w w:val="105"/>
        </w:rPr>
        <w:t>concerned</w:t>
      </w:r>
      <w:r w:rsidRPr="005C4D2E">
        <w:rPr>
          <w:rFonts w:asciiTheme="minorHAnsi" w:hAnsiTheme="minorHAnsi"/>
          <w:color w:val="1B1C20"/>
          <w:spacing w:val="-17"/>
          <w:w w:val="105"/>
        </w:rPr>
        <w:t xml:space="preserve"> </w:t>
      </w:r>
      <w:r w:rsidRPr="005C4D2E">
        <w:rPr>
          <w:rFonts w:asciiTheme="minorHAnsi" w:hAnsiTheme="minorHAnsi"/>
          <w:color w:val="1B1C20"/>
          <w:w w:val="105"/>
        </w:rPr>
        <w:t>about</w:t>
      </w:r>
      <w:r w:rsidRPr="005C4D2E">
        <w:rPr>
          <w:rFonts w:asciiTheme="minorHAnsi" w:hAnsiTheme="minorHAnsi"/>
          <w:color w:val="1B1C20"/>
          <w:spacing w:val="-16"/>
          <w:w w:val="105"/>
        </w:rPr>
        <w:t xml:space="preserve"> </w:t>
      </w:r>
      <w:r w:rsidRPr="005C4D2E">
        <w:rPr>
          <w:rFonts w:asciiTheme="minorHAnsi" w:hAnsiTheme="minorHAnsi"/>
          <w:color w:val="1B1C20"/>
          <w:w w:val="105"/>
        </w:rPr>
        <w:t>the</w:t>
      </w:r>
      <w:r w:rsidRPr="005C4D2E">
        <w:rPr>
          <w:rFonts w:asciiTheme="minorHAnsi" w:hAnsiTheme="minorHAnsi"/>
          <w:color w:val="1B1C20"/>
          <w:spacing w:val="37"/>
          <w:w w:val="106"/>
        </w:rPr>
        <w:t xml:space="preserve"> </w:t>
      </w:r>
      <w:r w:rsidRPr="005C4D2E">
        <w:rPr>
          <w:rFonts w:asciiTheme="minorHAnsi" w:hAnsiTheme="minorHAnsi"/>
          <w:color w:val="1B1C20"/>
          <w:w w:val="105"/>
        </w:rPr>
        <w:t>amount</w:t>
      </w:r>
      <w:r w:rsidRPr="005C4D2E">
        <w:rPr>
          <w:rFonts w:asciiTheme="minorHAnsi" w:hAnsiTheme="minorHAnsi"/>
          <w:color w:val="1B1C20"/>
          <w:spacing w:val="-15"/>
          <w:w w:val="105"/>
        </w:rPr>
        <w:t xml:space="preserve"> </w:t>
      </w:r>
      <w:r w:rsidRPr="005C4D2E">
        <w:rPr>
          <w:rFonts w:asciiTheme="minorHAnsi" w:hAnsiTheme="minorHAnsi"/>
          <w:color w:val="1B1C20"/>
          <w:w w:val="105"/>
        </w:rPr>
        <w:t>of</w:t>
      </w:r>
      <w:r w:rsidRPr="005C4D2E">
        <w:rPr>
          <w:rFonts w:asciiTheme="minorHAnsi" w:hAnsiTheme="minorHAnsi"/>
          <w:color w:val="1B1C20"/>
          <w:spacing w:val="-14"/>
          <w:w w:val="105"/>
        </w:rPr>
        <w:t xml:space="preserve"> </w:t>
      </w:r>
      <w:r w:rsidRPr="005C4D2E">
        <w:rPr>
          <w:rFonts w:asciiTheme="minorHAnsi" w:hAnsiTheme="minorHAnsi"/>
          <w:color w:val="1B1C20"/>
          <w:w w:val="105"/>
        </w:rPr>
        <w:t>rubbish</w:t>
      </w:r>
      <w:r w:rsidRPr="005C4D2E">
        <w:rPr>
          <w:rFonts w:asciiTheme="minorHAnsi" w:hAnsiTheme="minorHAnsi"/>
          <w:color w:val="1B1C20"/>
          <w:spacing w:val="-14"/>
          <w:w w:val="105"/>
        </w:rPr>
        <w:t xml:space="preserve"> </w:t>
      </w:r>
      <w:r w:rsidRPr="005C4D2E">
        <w:rPr>
          <w:rFonts w:asciiTheme="minorHAnsi" w:hAnsiTheme="minorHAnsi"/>
          <w:color w:val="1B1C20"/>
          <w:w w:val="105"/>
        </w:rPr>
        <w:t>that</w:t>
      </w:r>
      <w:r w:rsidRPr="005C4D2E">
        <w:rPr>
          <w:rFonts w:asciiTheme="minorHAnsi" w:hAnsiTheme="minorHAnsi"/>
          <w:color w:val="1B1C20"/>
          <w:spacing w:val="-14"/>
          <w:w w:val="105"/>
        </w:rPr>
        <w:t xml:space="preserve"> </w:t>
      </w:r>
      <w:r w:rsidRPr="005C4D2E">
        <w:rPr>
          <w:rFonts w:asciiTheme="minorHAnsi" w:hAnsiTheme="minorHAnsi"/>
          <w:color w:val="1B1C20"/>
          <w:w w:val="105"/>
        </w:rPr>
        <w:t>goes</w:t>
      </w:r>
      <w:r w:rsidRPr="005C4D2E">
        <w:rPr>
          <w:rFonts w:asciiTheme="minorHAnsi" w:hAnsiTheme="minorHAnsi"/>
          <w:color w:val="1B1C20"/>
          <w:spacing w:val="-14"/>
          <w:w w:val="105"/>
        </w:rPr>
        <w:t xml:space="preserve"> </w:t>
      </w:r>
      <w:r w:rsidRPr="005C4D2E">
        <w:rPr>
          <w:rFonts w:asciiTheme="minorHAnsi" w:hAnsiTheme="minorHAnsi"/>
          <w:color w:val="1B1C20"/>
          <w:w w:val="105"/>
        </w:rPr>
        <w:t>into</w:t>
      </w:r>
      <w:r w:rsidRPr="005C4D2E">
        <w:rPr>
          <w:rFonts w:asciiTheme="minorHAnsi" w:hAnsiTheme="minorHAnsi"/>
          <w:color w:val="1B1C20"/>
          <w:spacing w:val="-15"/>
          <w:w w:val="105"/>
        </w:rPr>
        <w:t xml:space="preserve"> </w:t>
      </w:r>
      <w:r w:rsidRPr="005C4D2E">
        <w:rPr>
          <w:rFonts w:asciiTheme="minorHAnsi" w:hAnsiTheme="minorHAnsi"/>
          <w:color w:val="1B1C20"/>
          <w:w w:val="105"/>
        </w:rPr>
        <w:t>landfill</w:t>
      </w:r>
      <w:r w:rsidRPr="005C4D2E">
        <w:rPr>
          <w:rFonts w:asciiTheme="minorHAnsi" w:hAnsiTheme="minorHAnsi"/>
          <w:color w:val="1B1C20"/>
          <w:spacing w:val="-14"/>
          <w:w w:val="105"/>
        </w:rPr>
        <w:t xml:space="preserve"> </w:t>
      </w:r>
      <w:r w:rsidRPr="005C4D2E">
        <w:rPr>
          <w:rFonts w:asciiTheme="minorHAnsi" w:hAnsiTheme="minorHAnsi"/>
          <w:color w:val="1B1C20"/>
          <w:w w:val="105"/>
        </w:rPr>
        <w:t>and</w:t>
      </w:r>
      <w:r w:rsidRPr="005C4D2E">
        <w:rPr>
          <w:rFonts w:asciiTheme="minorHAnsi" w:hAnsiTheme="minorHAnsi"/>
          <w:color w:val="1B1C20"/>
          <w:spacing w:val="-14"/>
          <w:w w:val="105"/>
        </w:rPr>
        <w:t xml:space="preserve"> </w:t>
      </w:r>
      <w:r w:rsidRPr="005C4D2E">
        <w:rPr>
          <w:rFonts w:asciiTheme="minorHAnsi" w:hAnsiTheme="minorHAnsi"/>
          <w:color w:val="1B1C20"/>
          <w:w w:val="105"/>
        </w:rPr>
        <w:t>the</w:t>
      </w:r>
      <w:r w:rsidRPr="005C4D2E">
        <w:rPr>
          <w:rFonts w:asciiTheme="minorHAnsi" w:hAnsiTheme="minorHAnsi"/>
          <w:color w:val="1B1C20"/>
          <w:spacing w:val="-14"/>
          <w:w w:val="105"/>
        </w:rPr>
        <w:t xml:space="preserve"> </w:t>
      </w:r>
      <w:r w:rsidRPr="005C4D2E">
        <w:rPr>
          <w:rFonts w:asciiTheme="minorHAnsi" w:hAnsiTheme="minorHAnsi"/>
          <w:color w:val="1B1C20"/>
          <w:w w:val="105"/>
        </w:rPr>
        <w:t>plastics</w:t>
      </w:r>
      <w:r w:rsidRPr="005C4D2E">
        <w:rPr>
          <w:rFonts w:asciiTheme="minorHAnsi" w:hAnsiTheme="minorHAnsi"/>
          <w:color w:val="1B1C20"/>
          <w:spacing w:val="-14"/>
          <w:w w:val="105"/>
        </w:rPr>
        <w:t xml:space="preserve"> </w:t>
      </w:r>
      <w:r w:rsidRPr="005C4D2E">
        <w:rPr>
          <w:rFonts w:asciiTheme="minorHAnsi" w:hAnsiTheme="minorHAnsi"/>
          <w:color w:val="1B1C20"/>
          <w:w w:val="105"/>
        </w:rPr>
        <w:t>that</w:t>
      </w:r>
      <w:r w:rsidRPr="005C4D2E">
        <w:rPr>
          <w:rFonts w:asciiTheme="minorHAnsi" w:hAnsiTheme="minorHAnsi"/>
          <w:color w:val="1B1C20"/>
          <w:spacing w:val="-15"/>
          <w:w w:val="105"/>
        </w:rPr>
        <w:t xml:space="preserve"> </w:t>
      </w:r>
      <w:r w:rsidRPr="005C4D2E">
        <w:rPr>
          <w:rFonts w:asciiTheme="minorHAnsi" w:hAnsiTheme="minorHAnsi"/>
          <w:color w:val="1B1C20"/>
          <w:spacing w:val="-2"/>
          <w:w w:val="105"/>
        </w:rPr>
        <w:t>are</w:t>
      </w:r>
      <w:r w:rsidRPr="005C4D2E">
        <w:rPr>
          <w:rFonts w:asciiTheme="minorHAnsi" w:hAnsiTheme="minorHAnsi"/>
          <w:color w:val="1B1C20"/>
          <w:spacing w:val="-14"/>
          <w:w w:val="105"/>
        </w:rPr>
        <w:t xml:space="preserve"> </w:t>
      </w:r>
      <w:r w:rsidRPr="005C4D2E">
        <w:rPr>
          <w:rFonts w:asciiTheme="minorHAnsi" w:hAnsiTheme="minorHAnsi"/>
          <w:color w:val="1B1C20"/>
          <w:w w:val="105"/>
        </w:rPr>
        <w:t>polluting</w:t>
      </w:r>
      <w:r w:rsidRPr="005C4D2E">
        <w:rPr>
          <w:rFonts w:asciiTheme="minorHAnsi" w:hAnsiTheme="minorHAnsi"/>
          <w:color w:val="1B1C20"/>
          <w:spacing w:val="-14"/>
          <w:w w:val="105"/>
        </w:rPr>
        <w:t xml:space="preserve"> </w:t>
      </w:r>
      <w:r w:rsidRPr="005C4D2E">
        <w:rPr>
          <w:rFonts w:asciiTheme="minorHAnsi" w:hAnsiTheme="minorHAnsi"/>
          <w:color w:val="1B1C20"/>
          <w:w w:val="105"/>
        </w:rPr>
        <w:t>the</w:t>
      </w:r>
      <w:r w:rsidRPr="005C4D2E">
        <w:rPr>
          <w:rFonts w:asciiTheme="minorHAnsi" w:hAnsiTheme="minorHAnsi"/>
          <w:color w:val="1B1C20"/>
          <w:spacing w:val="-14"/>
          <w:w w:val="105"/>
        </w:rPr>
        <w:t xml:space="preserve"> </w:t>
      </w:r>
      <w:r w:rsidRPr="005C4D2E">
        <w:rPr>
          <w:rFonts w:asciiTheme="minorHAnsi" w:hAnsiTheme="minorHAnsi"/>
          <w:color w:val="1B1C20"/>
          <w:w w:val="105"/>
        </w:rPr>
        <w:t>ocean</w:t>
      </w:r>
      <w:r w:rsidRPr="005C4D2E">
        <w:rPr>
          <w:rFonts w:asciiTheme="minorHAnsi" w:hAnsiTheme="minorHAnsi"/>
          <w:color w:val="1B1C20"/>
          <w:spacing w:val="-14"/>
          <w:w w:val="105"/>
        </w:rPr>
        <w:t xml:space="preserve"> </w:t>
      </w:r>
      <w:r w:rsidRPr="005C4D2E">
        <w:rPr>
          <w:rFonts w:asciiTheme="minorHAnsi" w:hAnsiTheme="minorHAnsi"/>
          <w:color w:val="1B1C20"/>
          <w:w w:val="105"/>
        </w:rPr>
        <w:t>and</w:t>
      </w:r>
      <w:r w:rsidRPr="005C4D2E">
        <w:rPr>
          <w:rFonts w:asciiTheme="minorHAnsi" w:hAnsiTheme="minorHAnsi"/>
          <w:color w:val="1B1C20"/>
          <w:spacing w:val="-15"/>
          <w:w w:val="105"/>
        </w:rPr>
        <w:t xml:space="preserve"> </w:t>
      </w:r>
      <w:r w:rsidRPr="005C4D2E">
        <w:rPr>
          <w:rFonts w:asciiTheme="minorHAnsi" w:hAnsiTheme="minorHAnsi"/>
          <w:color w:val="1B1C20"/>
          <w:spacing w:val="-2"/>
          <w:w w:val="105"/>
        </w:rPr>
        <w:t>have</w:t>
      </w:r>
      <w:r w:rsidRPr="005C4D2E">
        <w:rPr>
          <w:rFonts w:asciiTheme="minorHAnsi" w:hAnsiTheme="minorHAnsi"/>
          <w:color w:val="1B1C20"/>
          <w:spacing w:val="-14"/>
          <w:w w:val="105"/>
        </w:rPr>
        <w:t xml:space="preserve"> </w:t>
      </w:r>
      <w:r w:rsidRPr="005C4D2E">
        <w:rPr>
          <w:rFonts w:asciiTheme="minorHAnsi" w:hAnsiTheme="minorHAnsi"/>
          <w:color w:val="1B1C20"/>
          <w:w w:val="105"/>
        </w:rPr>
        <w:t>indicated</w:t>
      </w:r>
      <w:r w:rsidRPr="005C4D2E">
        <w:rPr>
          <w:rFonts w:asciiTheme="minorHAnsi" w:hAnsiTheme="minorHAnsi"/>
          <w:color w:val="1B1C20"/>
          <w:spacing w:val="-14"/>
          <w:w w:val="105"/>
        </w:rPr>
        <w:t xml:space="preserve"> </w:t>
      </w:r>
      <w:r w:rsidRPr="005C4D2E">
        <w:rPr>
          <w:rFonts w:asciiTheme="minorHAnsi" w:hAnsiTheme="minorHAnsi"/>
          <w:color w:val="1B1C20"/>
          <w:w w:val="105"/>
        </w:rPr>
        <w:t>they</w:t>
      </w:r>
      <w:r w:rsidRPr="005C4D2E">
        <w:rPr>
          <w:rFonts w:asciiTheme="minorHAnsi" w:hAnsiTheme="minorHAnsi"/>
          <w:color w:val="1B1C20"/>
          <w:spacing w:val="-14"/>
          <w:w w:val="105"/>
        </w:rPr>
        <w:t xml:space="preserve"> </w:t>
      </w:r>
      <w:r w:rsidRPr="005C4D2E">
        <w:rPr>
          <w:rFonts w:asciiTheme="minorHAnsi" w:hAnsiTheme="minorHAnsi"/>
          <w:color w:val="1B1C20"/>
          <w:spacing w:val="-2"/>
          <w:w w:val="105"/>
        </w:rPr>
        <w:t>are</w:t>
      </w:r>
      <w:r w:rsidRPr="005C4D2E">
        <w:rPr>
          <w:rFonts w:asciiTheme="minorHAnsi" w:hAnsiTheme="minorHAnsi"/>
          <w:color w:val="1B1C20"/>
          <w:spacing w:val="24"/>
          <w:w w:val="94"/>
        </w:rPr>
        <w:t xml:space="preserve"> </w:t>
      </w:r>
      <w:r w:rsidRPr="005C4D2E">
        <w:rPr>
          <w:rFonts w:asciiTheme="minorHAnsi" w:hAnsiTheme="minorHAnsi"/>
          <w:color w:val="1B1C20"/>
          <w:w w:val="105"/>
        </w:rPr>
        <w:t>willing</w:t>
      </w:r>
      <w:r w:rsidRPr="005C4D2E">
        <w:rPr>
          <w:rFonts w:asciiTheme="minorHAnsi" w:hAnsiTheme="minorHAnsi"/>
          <w:color w:val="1B1C20"/>
          <w:spacing w:val="-22"/>
          <w:w w:val="105"/>
        </w:rPr>
        <w:t xml:space="preserve"> </w:t>
      </w:r>
      <w:r w:rsidRPr="005C4D2E">
        <w:rPr>
          <w:rFonts w:asciiTheme="minorHAnsi" w:hAnsiTheme="minorHAnsi"/>
          <w:color w:val="1B1C20"/>
          <w:w w:val="105"/>
        </w:rPr>
        <w:t>to</w:t>
      </w:r>
      <w:r w:rsidRPr="005C4D2E">
        <w:rPr>
          <w:rFonts w:asciiTheme="minorHAnsi" w:hAnsiTheme="minorHAnsi"/>
          <w:color w:val="1B1C20"/>
          <w:spacing w:val="-21"/>
          <w:w w:val="105"/>
        </w:rPr>
        <w:t xml:space="preserve"> </w:t>
      </w:r>
      <w:r w:rsidRPr="005C4D2E">
        <w:rPr>
          <w:rFonts w:asciiTheme="minorHAnsi" w:hAnsiTheme="minorHAnsi"/>
          <w:color w:val="1B1C20"/>
          <w:w w:val="105"/>
        </w:rPr>
        <w:t>change</w:t>
      </w:r>
      <w:r w:rsidRPr="005C4D2E">
        <w:rPr>
          <w:rFonts w:asciiTheme="minorHAnsi" w:hAnsiTheme="minorHAnsi"/>
          <w:color w:val="1B1C20"/>
          <w:spacing w:val="-22"/>
          <w:w w:val="105"/>
        </w:rPr>
        <w:t xml:space="preserve"> </w:t>
      </w:r>
      <w:r w:rsidRPr="005C4D2E">
        <w:rPr>
          <w:rFonts w:asciiTheme="minorHAnsi" w:hAnsiTheme="minorHAnsi"/>
          <w:color w:val="1B1C20"/>
          <w:w w:val="105"/>
        </w:rPr>
        <w:t>their</w:t>
      </w:r>
      <w:r w:rsidRPr="005C4D2E">
        <w:rPr>
          <w:rFonts w:asciiTheme="minorHAnsi" w:hAnsiTheme="minorHAnsi"/>
          <w:color w:val="1B1C20"/>
          <w:spacing w:val="-21"/>
          <w:w w:val="105"/>
        </w:rPr>
        <w:t xml:space="preserve"> </w:t>
      </w:r>
      <w:r w:rsidRPr="005C4D2E">
        <w:rPr>
          <w:rFonts w:asciiTheme="minorHAnsi" w:hAnsiTheme="minorHAnsi"/>
          <w:color w:val="1B1C20"/>
          <w:w w:val="105"/>
        </w:rPr>
        <w:t>habits.</w:t>
      </w:r>
    </w:p>
    <w:p w:rsidR="00FB197A" w:rsidRPr="005C4D2E" w:rsidRDefault="00617197">
      <w:pPr>
        <w:pStyle w:val="BodyText"/>
        <w:rPr>
          <w:rFonts w:asciiTheme="minorHAnsi" w:hAnsiTheme="minorHAnsi"/>
        </w:rPr>
      </w:pPr>
      <w:r w:rsidRPr="005C4D2E">
        <w:rPr>
          <w:rFonts w:asciiTheme="minorHAnsi" w:hAnsiTheme="minorHAnsi"/>
          <w:spacing w:val="-3"/>
          <w:w w:val="105"/>
        </w:rPr>
        <w:t>In</w:t>
      </w:r>
      <w:r w:rsidRPr="005C4D2E">
        <w:rPr>
          <w:rFonts w:asciiTheme="minorHAnsi" w:hAnsiTheme="minorHAnsi"/>
          <w:spacing w:val="-23"/>
          <w:w w:val="105"/>
        </w:rPr>
        <w:t xml:space="preserve"> </w:t>
      </w:r>
      <w:r w:rsidRPr="005C4D2E">
        <w:rPr>
          <w:rFonts w:asciiTheme="minorHAnsi" w:hAnsiTheme="minorHAnsi"/>
          <w:spacing w:val="-2"/>
          <w:w w:val="105"/>
        </w:rPr>
        <w:t>the</w:t>
      </w:r>
      <w:r w:rsidRPr="005C4D2E">
        <w:rPr>
          <w:rFonts w:asciiTheme="minorHAnsi" w:hAnsiTheme="minorHAnsi"/>
          <w:spacing w:val="-22"/>
          <w:w w:val="105"/>
        </w:rPr>
        <w:t xml:space="preserve"> </w:t>
      </w:r>
      <w:r w:rsidRPr="005C4D2E">
        <w:rPr>
          <w:rFonts w:asciiTheme="minorHAnsi" w:hAnsiTheme="minorHAnsi"/>
          <w:spacing w:val="-3"/>
          <w:w w:val="105"/>
        </w:rPr>
        <w:t>Gr</w:t>
      </w:r>
      <w:r w:rsidRPr="005C4D2E">
        <w:rPr>
          <w:rFonts w:asciiTheme="minorHAnsi" w:hAnsiTheme="minorHAnsi"/>
          <w:spacing w:val="-4"/>
          <w:w w:val="105"/>
        </w:rPr>
        <w:t>eat</w:t>
      </w:r>
      <w:r w:rsidRPr="005C4D2E">
        <w:rPr>
          <w:rFonts w:asciiTheme="minorHAnsi" w:hAnsiTheme="minorHAnsi"/>
          <w:spacing w:val="-23"/>
          <w:w w:val="105"/>
        </w:rPr>
        <w:t xml:space="preserve"> </w:t>
      </w:r>
      <w:r w:rsidRPr="005C4D2E">
        <w:rPr>
          <w:rFonts w:asciiTheme="minorHAnsi" w:hAnsiTheme="minorHAnsi"/>
          <w:spacing w:val="-4"/>
          <w:w w:val="105"/>
        </w:rPr>
        <w:t>Barrier</w:t>
      </w:r>
      <w:r w:rsidRPr="005C4D2E">
        <w:rPr>
          <w:rFonts w:asciiTheme="minorHAnsi" w:hAnsiTheme="minorHAnsi"/>
          <w:spacing w:val="-22"/>
          <w:w w:val="105"/>
        </w:rPr>
        <w:t xml:space="preserve"> </w:t>
      </w:r>
      <w:r w:rsidRPr="005C4D2E">
        <w:rPr>
          <w:rFonts w:asciiTheme="minorHAnsi" w:hAnsiTheme="minorHAnsi"/>
          <w:spacing w:val="-4"/>
          <w:w w:val="105"/>
        </w:rPr>
        <w:t>Reef</w:t>
      </w:r>
      <w:r w:rsidRPr="005C4D2E">
        <w:rPr>
          <w:rFonts w:asciiTheme="minorHAnsi" w:hAnsiTheme="minorHAnsi"/>
          <w:spacing w:val="-23"/>
          <w:w w:val="105"/>
        </w:rPr>
        <w:t xml:space="preserve"> </w:t>
      </w:r>
      <w:r w:rsidRPr="005C4D2E">
        <w:rPr>
          <w:rFonts w:asciiTheme="minorHAnsi" w:hAnsiTheme="minorHAnsi"/>
          <w:spacing w:val="-2"/>
          <w:w w:val="105"/>
        </w:rPr>
        <w:t>catchment,</w:t>
      </w:r>
      <w:r w:rsidRPr="005C4D2E">
        <w:rPr>
          <w:rFonts w:asciiTheme="minorHAnsi" w:hAnsiTheme="minorHAnsi"/>
          <w:spacing w:val="-22"/>
          <w:w w:val="105"/>
        </w:rPr>
        <w:t xml:space="preserve"> </w:t>
      </w:r>
      <w:r w:rsidRPr="005C4D2E">
        <w:rPr>
          <w:rFonts w:asciiTheme="minorHAnsi" w:hAnsiTheme="minorHAnsi"/>
          <w:spacing w:val="-2"/>
          <w:w w:val="105"/>
        </w:rPr>
        <w:t>the</w:t>
      </w:r>
      <w:r w:rsidRPr="005C4D2E">
        <w:rPr>
          <w:rFonts w:asciiTheme="minorHAnsi" w:hAnsiTheme="minorHAnsi"/>
          <w:spacing w:val="-22"/>
          <w:w w:val="105"/>
        </w:rPr>
        <w:t xml:space="preserve"> </w:t>
      </w:r>
      <w:r w:rsidRPr="005C4D2E">
        <w:rPr>
          <w:rFonts w:asciiTheme="minorHAnsi" w:hAnsiTheme="minorHAnsi"/>
          <w:spacing w:val="-4"/>
          <w:w w:val="105"/>
        </w:rPr>
        <w:t>Reef</w:t>
      </w:r>
      <w:r w:rsidRPr="005C4D2E">
        <w:rPr>
          <w:rFonts w:asciiTheme="minorHAnsi" w:hAnsiTheme="minorHAnsi"/>
          <w:spacing w:val="-23"/>
          <w:w w:val="105"/>
        </w:rPr>
        <w:t xml:space="preserve"> </w:t>
      </w:r>
      <w:r w:rsidRPr="005C4D2E">
        <w:rPr>
          <w:rFonts w:asciiTheme="minorHAnsi" w:hAnsiTheme="minorHAnsi"/>
          <w:spacing w:val="-3"/>
          <w:w w:val="105"/>
        </w:rPr>
        <w:t>Guardian</w:t>
      </w:r>
      <w:r w:rsidRPr="005C4D2E">
        <w:rPr>
          <w:rFonts w:asciiTheme="minorHAnsi" w:hAnsiTheme="minorHAnsi"/>
          <w:spacing w:val="-22"/>
          <w:w w:val="105"/>
        </w:rPr>
        <w:t xml:space="preserve"> </w:t>
      </w:r>
      <w:r w:rsidRPr="005C4D2E">
        <w:rPr>
          <w:rFonts w:asciiTheme="minorHAnsi" w:hAnsiTheme="minorHAnsi"/>
          <w:spacing w:val="-3"/>
          <w:w w:val="105"/>
        </w:rPr>
        <w:t>schools</w:t>
      </w:r>
      <w:r w:rsidRPr="005C4D2E">
        <w:rPr>
          <w:rFonts w:asciiTheme="minorHAnsi" w:hAnsiTheme="minorHAnsi"/>
          <w:spacing w:val="-23"/>
          <w:w w:val="105"/>
        </w:rPr>
        <w:t xml:space="preserve"> </w:t>
      </w:r>
      <w:r w:rsidRPr="005C4D2E">
        <w:rPr>
          <w:rFonts w:asciiTheme="minorHAnsi" w:hAnsiTheme="minorHAnsi"/>
          <w:spacing w:val="-2"/>
          <w:w w:val="105"/>
        </w:rPr>
        <w:t>pr</w:t>
      </w:r>
      <w:r w:rsidRPr="005C4D2E">
        <w:rPr>
          <w:rFonts w:asciiTheme="minorHAnsi" w:hAnsiTheme="minorHAnsi"/>
          <w:spacing w:val="-3"/>
          <w:w w:val="105"/>
        </w:rPr>
        <w:t>ogram</w:t>
      </w:r>
      <w:r w:rsidRPr="005C4D2E">
        <w:rPr>
          <w:rFonts w:asciiTheme="minorHAnsi" w:hAnsiTheme="minorHAnsi"/>
          <w:spacing w:val="-22"/>
          <w:w w:val="105"/>
        </w:rPr>
        <w:t xml:space="preserve"> </w:t>
      </w:r>
      <w:r w:rsidRPr="005C4D2E">
        <w:rPr>
          <w:rFonts w:asciiTheme="minorHAnsi" w:hAnsiTheme="minorHAnsi"/>
          <w:spacing w:val="-3"/>
          <w:w w:val="105"/>
        </w:rPr>
        <w:t>pr</w:t>
      </w:r>
      <w:r w:rsidRPr="005C4D2E">
        <w:rPr>
          <w:rFonts w:asciiTheme="minorHAnsi" w:hAnsiTheme="minorHAnsi"/>
          <w:spacing w:val="-4"/>
          <w:w w:val="105"/>
        </w:rPr>
        <w:t>ovides</w:t>
      </w:r>
      <w:r w:rsidRPr="005C4D2E">
        <w:rPr>
          <w:rFonts w:asciiTheme="minorHAnsi" w:hAnsiTheme="minorHAnsi"/>
          <w:spacing w:val="-22"/>
          <w:w w:val="105"/>
        </w:rPr>
        <w:t xml:space="preserve"> </w:t>
      </w:r>
      <w:r w:rsidRPr="005C4D2E">
        <w:rPr>
          <w:rFonts w:asciiTheme="minorHAnsi" w:hAnsiTheme="minorHAnsi"/>
          <w:spacing w:val="-1"/>
          <w:w w:val="105"/>
        </w:rPr>
        <w:t>an</w:t>
      </w:r>
      <w:r w:rsidRPr="005C4D2E">
        <w:rPr>
          <w:rFonts w:asciiTheme="minorHAnsi" w:hAnsiTheme="minorHAnsi"/>
          <w:spacing w:val="-23"/>
          <w:w w:val="105"/>
        </w:rPr>
        <w:t xml:space="preserve"> </w:t>
      </w:r>
      <w:r w:rsidRPr="005C4D2E">
        <w:rPr>
          <w:rFonts w:asciiTheme="minorHAnsi" w:hAnsiTheme="minorHAnsi"/>
          <w:spacing w:val="-4"/>
          <w:w w:val="105"/>
        </w:rPr>
        <w:t>excellent</w:t>
      </w:r>
      <w:r w:rsidRPr="005C4D2E">
        <w:rPr>
          <w:rFonts w:asciiTheme="minorHAnsi" w:hAnsiTheme="minorHAnsi"/>
          <w:spacing w:val="-22"/>
          <w:w w:val="105"/>
        </w:rPr>
        <w:t xml:space="preserve"> </w:t>
      </w:r>
      <w:r w:rsidRPr="005C4D2E">
        <w:rPr>
          <w:rFonts w:asciiTheme="minorHAnsi" w:hAnsiTheme="minorHAnsi"/>
          <w:spacing w:val="-3"/>
          <w:w w:val="105"/>
        </w:rPr>
        <w:t>example</w:t>
      </w:r>
      <w:r w:rsidRPr="005C4D2E">
        <w:rPr>
          <w:rFonts w:asciiTheme="minorHAnsi" w:hAnsiTheme="minorHAnsi"/>
          <w:spacing w:val="-23"/>
          <w:w w:val="105"/>
        </w:rPr>
        <w:t xml:space="preserve"> </w:t>
      </w:r>
      <w:r w:rsidRPr="005C4D2E">
        <w:rPr>
          <w:rFonts w:asciiTheme="minorHAnsi" w:hAnsiTheme="minorHAnsi"/>
          <w:spacing w:val="-2"/>
          <w:w w:val="105"/>
        </w:rPr>
        <w:t>of</w:t>
      </w:r>
      <w:r w:rsidRPr="005C4D2E">
        <w:rPr>
          <w:rFonts w:asciiTheme="minorHAnsi" w:hAnsiTheme="minorHAnsi"/>
          <w:spacing w:val="-22"/>
          <w:w w:val="105"/>
        </w:rPr>
        <w:t xml:space="preserve"> </w:t>
      </w:r>
      <w:r w:rsidRPr="005C4D2E">
        <w:rPr>
          <w:rFonts w:asciiTheme="minorHAnsi" w:hAnsiTheme="minorHAnsi"/>
          <w:w w:val="105"/>
        </w:rPr>
        <w:t>a</w:t>
      </w:r>
      <w:r w:rsidR="00DD4FB2">
        <w:rPr>
          <w:rFonts w:asciiTheme="minorHAnsi" w:hAnsiTheme="minorHAnsi"/>
          <w:w w:val="105"/>
        </w:rPr>
        <w:t xml:space="preserve"> </w:t>
      </w:r>
    </w:p>
    <w:p w:rsidR="00FB197A" w:rsidRPr="005C4D2E" w:rsidRDefault="00617197">
      <w:pPr>
        <w:pStyle w:val="BodyText"/>
        <w:spacing w:before="18" w:line="256" w:lineRule="auto"/>
        <w:ind w:right="1799"/>
        <w:rPr>
          <w:rFonts w:asciiTheme="minorHAnsi" w:hAnsiTheme="minorHAnsi"/>
        </w:rPr>
      </w:pPr>
      <w:r w:rsidRPr="005C4D2E">
        <w:rPr>
          <w:rFonts w:asciiTheme="minorHAnsi" w:hAnsiTheme="minorHAnsi"/>
          <w:spacing w:val="-3"/>
          <w:w w:val="105"/>
        </w:rPr>
        <w:t>school-based</w:t>
      </w:r>
      <w:r w:rsidRPr="005C4D2E">
        <w:rPr>
          <w:rFonts w:asciiTheme="minorHAnsi" w:hAnsiTheme="minorHAnsi"/>
          <w:spacing w:val="-23"/>
          <w:w w:val="105"/>
        </w:rPr>
        <w:t xml:space="preserve"> </w:t>
      </w:r>
      <w:r w:rsidRPr="005C4D2E">
        <w:rPr>
          <w:rFonts w:asciiTheme="minorHAnsi" w:hAnsiTheme="minorHAnsi"/>
          <w:spacing w:val="-3"/>
          <w:w w:val="105"/>
        </w:rPr>
        <w:t>initiative</w:t>
      </w:r>
      <w:r w:rsidRPr="005C4D2E">
        <w:rPr>
          <w:rFonts w:asciiTheme="minorHAnsi" w:hAnsiTheme="minorHAnsi"/>
          <w:spacing w:val="-22"/>
          <w:w w:val="105"/>
        </w:rPr>
        <w:t xml:space="preserve"> </w:t>
      </w:r>
      <w:r w:rsidRPr="005C4D2E">
        <w:rPr>
          <w:rFonts w:asciiTheme="minorHAnsi" w:hAnsiTheme="minorHAnsi"/>
          <w:spacing w:val="-2"/>
          <w:w w:val="105"/>
        </w:rPr>
        <w:t>that</w:t>
      </w:r>
      <w:r w:rsidRPr="005C4D2E">
        <w:rPr>
          <w:rFonts w:asciiTheme="minorHAnsi" w:hAnsiTheme="minorHAnsi"/>
          <w:spacing w:val="-22"/>
          <w:w w:val="105"/>
        </w:rPr>
        <w:t xml:space="preserve"> </w:t>
      </w:r>
      <w:r w:rsidRPr="005C4D2E">
        <w:rPr>
          <w:rFonts w:asciiTheme="minorHAnsi" w:hAnsiTheme="minorHAnsi"/>
          <w:spacing w:val="-3"/>
          <w:w w:val="105"/>
        </w:rPr>
        <w:t>impr</w:t>
      </w:r>
      <w:r w:rsidRPr="005C4D2E">
        <w:rPr>
          <w:rFonts w:asciiTheme="minorHAnsi" w:hAnsiTheme="minorHAnsi"/>
          <w:spacing w:val="-4"/>
          <w:w w:val="105"/>
        </w:rPr>
        <w:t>oves</w:t>
      </w:r>
      <w:r w:rsidRPr="005C4D2E">
        <w:rPr>
          <w:rFonts w:asciiTheme="minorHAnsi" w:hAnsiTheme="minorHAnsi"/>
          <w:spacing w:val="-22"/>
          <w:w w:val="105"/>
        </w:rPr>
        <w:t xml:space="preserve"> </w:t>
      </w:r>
      <w:r w:rsidRPr="005C4D2E">
        <w:rPr>
          <w:rFonts w:asciiTheme="minorHAnsi" w:hAnsiTheme="minorHAnsi"/>
          <w:spacing w:val="-2"/>
          <w:w w:val="105"/>
        </w:rPr>
        <w:t>understanding</w:t>
      </w:r>
      <w:r w:rsidRPr="005C4D2E">
        <w:rPr>
          <w:rFonts w:asciiTheme="minorHAnsi" w:hAnsiTheme="minorHAnsi"/>
          <w:spacing w:val="-23"/>
          <w:w w:val="105"/>
        </w:rPr>
        <w:t xml:space="preserve"> </w:t>
      </w:r>
      <w:r w:rsidRPr="005C4D2E">
        <w:rPr>
          <w:rFonts w:asciiTheme="minorHAnsi" w:hAnsiTheme="minorHAnsi"/>
          <w:spacing w:val="-2"/>
          <w:w w:val="105"/>
        </w:rPr>
        <w:t>of</w:t>
      </w:r>
      <w:r w:rsidRPr="005C4D2E">
        <w:rPr>
          <w:rFonts w:asciiTheme="minorHAnsi" w:hAnsiTheme="minorHAnsi"/>
          <w:spacing w:val="-22"/>
          <w:w w:val="105"/>
        </w:rPr>
        <w:t xml:space="preserve"> </w:t>
      </w:r>
      <w:r w:rsidRPr="005C4D2E">
        <w:rPr>
          <w:rFonts w:asciiTheme="minorHAnsi" w:hAnsiTheme="minorHAnsi"/>
          <w:spacing w:val="-3"/>
          <w:w w:val="105"/>
        </w:rPr>
        <w:t>envir</w:t>
      </w:r>
      <w:r w:rsidRPr="005C4D2E">
        <w:rPr>
          <w:rFonts w:asciiTheme="minorHAnsi" w:hAnsiTheme="minorHAnsi"/>
          <w:spacing w:val="-2"/>
          <w:w w:val="105"/>
        </w:rPr>
        <w:t>onmental</w:t>
      </w:r>
      <w:r w:rsidRPr="005C4D2E">
        <w:rPr>
          <w:rFonts w:asciiTheme="minorHAnsi" w:hAnsiTheme="minorHAnsi"/>
          <w:spacing w:val="-22"/>
          <w:w w:val="105"/>
        </w:rPr>
        <w:t xml:space="preserve"> </w:t>
      </w:r>
      <w:r w:rsidRPr="005C4D2E">
        <w:rPr>
          <w:rFonts w:asciiTheme="minorHAnsi" w:hAnsiTheme="minorHAnsi"/>
          <w:spacing w:val="-3"/>
          <w:w w:val="105"/>
        </w:rPr>
        <w:t>risks</w:t>
      </w:r>
      <w:r w:rsidRPr="005C4D2E">
        <w:rPr>
          <w:rFonts w:asciiTheme="minorHAnsi" w:hAnsiTheme="minorHAnsi"/>
          <w:spacing w:val="-22"/>
          <w:w w:val="105"/>
        </w:rPr>
        <w:t xml:space="preserve"> </w:t>
      </w:r>
      <w:r w:rsidRPr="005C4D2E">
        <w:rPr>
          <w:rFonts w:asciiTheme="minorHAnsi" w:hAnsiTheme="minorHAnsi"/>
          <w:spacing w:val="-2"/>
          <w:w w:val="105"/>
        </w:rPr>
        <w:t>and</w:t>
      </w:r>
      <w:r w:rsidRPr="005C4D2E">
        <w:rPr>
          <w:rFonts w:asciiTheme="minorHAnsi" w:hAnsiTheme="minorHAnsi"/>
          <w:spacing w:val="-23"/>
          <w:w w:val="105"/>
        </w:rPr>
        <w:t xml:space="preserve"> </w:t>
      </w:r>
      <w:r w:rsidRPr="005C4D2E">
        <w:rPr>
          <w:rFonts w:asciiTheme="minorHAnsi" w:hAnsiTheme="minorHAnsi"/>
          <w:spacing w:val="-3"/>
          <w:w w:val="105"/>
        </w:rPr>
        <w:t>solutions.</w:t>
      </w:r>
      <w:r w:rsidRPr="005C4D2E">
        <w:rPr>
          <w:rFonts w:asciiTheme="minorHAnsi" w:hAnsiTheme="minorHAnsi"/>
          <w:spacing w:val="-22"/>
          <w:w w:val="105"/>
        </w:rPr>
        <w:t xml:space="preserve"> </w:t>
      </w:r>
      <w:r w:rsidRPr="005C4D2E">
        <w:rPr>
          <w:rFonts w:asciiTheme="minorHAnsi" w:hAnsiTheme="minorHAnsi"/>
          <w:spacing w:val="-2"/>
          <w:w w:val="105"/>
        </w:rPr>
        <w:t>Th</w:t>
      </w:r>
      <w:r w:rsidR="00DD4FB2">
        <w:rPr>
          <w:rFonts w:asciiTheme="minorHAnsi" w:hAnsiTheme="minorHAnsi"/>
          <w:spacing w:val="-2"/>
          <w:w w:val="105"/>
        </w:rPr>
        <w:t>e</w:t>
      </w:r>
      <w:r w:rsidRPr="005C4D2E">
        <w:rPr>
          <w:rFonts w:asciiTheme="minorHAnsi" w:hAnsiTheme="minorHAnsi"/>
          <w:spacing w:val="33"/>
          <w:w w:val="105"/>
        </w:rPr>
        <w:t xml:space="preserve"> </w:t>
      </w:r>
      <w:r w:rsidRPr="005C4D2E">
        <w:rPr>
          <w:rFonts w:asciiTheme="minorHAnsi" w:hAnsiTheme="minorHAnsi"/>
          <w:spacing w:val="-2"/>
          <w:w w:val="105"/>
        </w:rPr>
        <w:t>pr</w:t>
      </w:r>
      <w:r w:rsidRPr="005C4D2E">
        <w:rPr>
          <w:rFonts w:asciiTheme="minorHAnsi" w:hAnsiTheme="minorHAnsi"/>
          <w:spacing w:val="-3"/>
          <w:w w:val="105"/>
        </w:rPr>
        <w:t>ogram</w:t>
      </w:r>
      <w:r w:rsidRPr="005C4D2E">
        <w:rPr>
          <w:rFonts w:asciiTheme="minorHAnsi" w:hAnsiTheme="minorHAnsi"/>
          <w:spacing w:val="-22"/>
          <w:w w:val="105"/>
        </w:rPr>
        <w:t xml:space="preserve"> </w:t>
      </w:r>
      <w:r w:rsidRPr="005C4D2E">
        <w:rPr>
          <w:rFonts w:asciiTheme="minorHAnsi" w:hAnsiTheme="minorHAnsi"/>
          <w:spacing w:val="-3"/>
          <w:w w:val="105"/>
        </w:rPr>
        <w:t>sees</w:t>
      </w:r>
      <w:r w:rsidRPr="005C4D2E">
        <w:rPr>
          <w:rFonts w:asciiTheme="minorHAnsi" w:hAnsiTheme="minorHAnsi"/>
          <w:spacing w:val="-23"/>
          <w:w w:val="105"/>
        </w:rPr>
        <w:t xml:space="preserve"> </w:t>
      </w:r>
      <w:r w:rsidRPr="005C4D2E">
        <w:rPr>
          <w:rFonts w:asciiTheme="minorHAnsi" w:hAnsiTheme="minorHAnsi"/>
          <w:spacing w:val="-3"/>
          <w:w w:val="105"/>
        </w:rPr>
        <w:t>students</w:t>
      </w:r>
      <w:r w:rsidRPr="005C4D2E">
        <w:rPr>
          <w:rFonts w:asciiTheme="minorHAnsi" w:hAnsiTheme="minorHAnsi"/>
          <w:spacing w:val="34"/>
          <w:w w:val="103"/>
        </w:rPr>
        <w:t xml:space="preserve"> </w:t>
      </w:r>
      <w:r w:rsidRPr="005C4D2E">
        <w:rPr>
          <w:rFonts w:asciiTheme="minorHAnsi" w:hAnsiTheme="minorHAnsi"/>
          <w:spacing w:val="-3"/>
          <w:w w:val="105"/>
        </w:rPr>
        <w:t>team</w:t>
      </w:r>
      <w:r w:rsidRPr="005C4D2E">
        <w:rPr>
          <w:rFonts w:asciiTheme="minorHAnsi" w:hAnsiTheme="minorHAnsi"/>
          <w:spacing w:val="-18"/>
          <w:w w:val="105"/>
        </w:rPr>
        <w:t xml:space="preserve"> </w:t>
      </w:r>
      <w:r w:rsidRPr="005C4D2E">
        <w:rPr>
          <w:rFonts w:asciiTheme="minorHAnsi" w:hAnsiTheme="minorHAnsi"/>
          <w:spacing w:val="-1"/>
          <w:w w:val="105"/>
        </w:rPr>
        <w:t>up</w:t>
      </w:r>
      <w:r w:rsidRPr="005C4D2E">
        <w:rPr>
          <w:rFonts w:asciiTheme="minorHAnsi" w:hAnsiTheme="minorHAnsi"/>
          <w:spacing w:val="-17"/>
          <w:w w:val="105"/>
        </w:rPr>
        <w:t xml:space="preserve"> </w:t>
      </w:r>
      <w:r w:rsidRPr="005C4D2E">
        <w:rPr>
          <w:rFonts w:asciiTheme="minorHAnsi" w:hAnsiTheme="minorHAnsi"/>
          <w:spacing w:val="-2"/>
          <w:w w:val="105"/>
        </w:rPr>
        <w:t>with</w:t>
      </w:r>
      <w:r w:rsidRPr="005C4D2E">
        <w:rPr>
          <w:rFonts w:asciiTheme="minorHAnsi" w:hAnsiTheme="minorHAnsi"/>
          <w:spacing w:val="-18"/>
          <w:w w:val="105"/>
        </w:rPr>
        <w:t xml:space="preserve"> </w:t>
      </w:r>
      <w:r w:rsidRPr="005C4D2E">
        <w:rPr>
          <w:rFonts w:asciiTheme="minorHAnsi" w:hAnsiTheme="minorHAnsi"/>
          <w:spacing w:val="-3"/>
          <w:w w:val="105"/>
        </w:rPr>
        <w:t>others</w:t>
      </w:r>
      <w:r w:rsidRPr="005C4D2E">
        <w:rPr>
          <w:rFonts w:asciiTheme="minorHAnsi" w:hAnsiTheme="minorHAnsi"/>
          <w:spacing w:val="-17"/>
          <w:w w:val="105"/>
        </w:rPr>
        <w:t xml:space="preserve"> </w:t>
      </w:r>
      <w:r w:rsidRPr="005C4D2E">
        <w:rPr>
          <w:rFonts w:asciiTheme="minorHAnsi" w:hAnsiTheme="minorHAnsi"/>
          <w:spacing w:val="-1"/>
          <w:w w:val="105"/>
        </w:rPr>
        <w:t>in</w:t>
      </w:r>
      <w:r w:rsidRPr="005C4D2E">
        <w:rPr>
          <w:rFonts w:asciiTheme="minorHAnsi" w:hAnsiTheme="minorHAnsi"/>
          <w:spacing w:val="-18"/>
          <w:w w:val="105"/>
        </w:rPr>
        <w:t xml:space="preserve"> </w:t>
      </w:r>
      <w:r w:rsidRPr="005C4D2E">
        <w:rPr>
          <w:rFonts w:asciiTheme="minorHAnsi" w:hAnsiTheme="minorHAnsi"/>
          <w:spacing w:val="-2"/>
          <w:w w:val="105"/>
        </w:rPr>
        <w:t>their</w:t>
      </w:r>
      <w:r w:rsidRPr="005C4D2E">
        <w:rPr>
          <w:rFonts w:asciiTheme="minorHAnsi" w:hAnsiTheme="minorHAnsi"/>
          <w:spacing w:val="-17"/>
          <w:w w:val="105"/>
        </w:rPr>
        <w:t xml:space="preserve"> </w:t>
      </w:r>
      <w:r w:rsidRPr="005C4D2E">
        <w:rPr>
          <w:rFonts w:asciiTheme="minorHAnsi" w:hAnsiTheme="minorHAnsi"/>
          <w:spacing w:val="-2"/>
          <w:w w:val="105"/>
        </w:rPr>
        <w:t>community</w:t>
      </w:r>
      <w:r w:rsidRPr="005C4D2E">
        <w:rPr>
          <w:rFonts w:asciiTheme="minorHAnsi" w:hAnsiTheme="minorHAnsi"/>
          <w:spacing w:val="-18"/>
          <w:w w:val="105"/>
        </w:rPr>
        <w:t xml:space="preserve"> </w:t>
      </w:r>
      <w:r w:rsidRPr="005C4D2E">
        <w:rPr>
          <w:rFonts w:asciiTheme="minorHAnsi" w:hAnsiTheme="minorHAnsi"/>
          <w:spacing w:val="-1"/>
          <w:w w:val="105"/>
        </w:rPr>
        <w:t>to</w:t>
      </w:r>
      <w:r w:rsidRPr="005C4D2E">
        <w:rPr>
          <w:rFonts w:asciiTheme="minorHAnsi" w:hAnsiTheme="minorHAnsi"/>
          <w:spacing w:val="-17"/>
          <w:w w:val="105"/>
        </w:rPr>
        <w:t xml:space="preserve"> </w:t>
      </w:r>
      <w:r w:rsidRPr="005C4D2E">
        <w:rPr>
          <w:rFonts w:asciiTheme="minorHAnsi" w:hAnsiTheme="minorHAnsi"/>
          <w:spacing w:val="-3"/>
          <w:w w:val="105"/>
        </w:rPr>
        <w:t>actively</w:t>
      </w:r>
      <w:r w:rsidRPr="005C4D2E">
        <w:rPr>
          <w:rFonts w:asciiTheme="minorHAnsi" w:hAnsiTheme="minorHAnsi"/>
          <w:spacing w:val="-18"/>
          <w:w w:val="105"/>
        </w:rPr>
        <w:t xml:space="preserve"> </w:t>
      </w:r>
      <w:r w:rsidRPr="005C4D2E">
        <w:rPr>
          <w:rFonts w:asciiTheme="minorHAnsi" w:hAnsiTheme="minorHAnsi"/>
          <w:spacing w:val="-3"/>
          <w:w w:val="105"/>
        </w:rPr>
        <w:t>participate</w:t>
      </w:r>
      <w:r w:rsidRPr="005C4D2E">
        <w:rPr>
          <w:rFonts w:asciiTheme="minorHAnsi" w:hAnsiTheme="minorHAnsi"/>
          <w:spacing w:val="-17"/>
          <w:w w:val="105"/>
        </w:rPr>
        <w:t xml:space="preserve"> </w:t>
      </w:r>
      <w:r w:rsidRPr="005C4D2E">
        <w:rPr>
          <w:rFonts w:asciiTheme="minorHAnsi" w:hAnsiTheme="minorHAnsi"/>
          <w:spacing w:val="-1"/>
          <w:w w:val="105"/>
        </w:rPr>
        <w:t>in</w:t>
      </w:r>
      <w:r w:rsidRPr="005C4D2E">
        <w:rPr>
          <w:rFonts w:asciiTheme="minorHAnsi" w:hAnsiTheme="minorHAnsi"/>
          <w:spacing w:val="-18"/>
          <w:w w:val="105"/>
        </w:rPr>
        <w:t xml:space="preserve"> </w:t>
      </w:r>
      <w:r w:rsidRPr="005C4D2E">
        <w:rPr>
          <w:rFonts w:asciiTheme="minorHAnsi" w:hAnsiTheme="minorHAnsi"/>
          <w:spacing w:val="-3"/>
          <w:w w:val="105"/>
        </w:rPr>
        <w:t>activities</w:t>
      </w:r>
      <w:r w:rsidRPr="005C4D2E">
        <w:rPr>
          <w:rFonts w:asciiTheme="minorHAnsi" w:hAnsiTheme="minorHAnsi"/>
          <w:spacing w:val="-17"/>
          <w:w w:val="105"/>
        </w:rPr>
        <w:t xml:space="preserve"> </w:t>
      </w:r>
      <w:r w:rsidRPr="005C4D2E">
        <w:rPr>
          <w:rFonts w:asciiTheme="minorHAnsi" w:hAnsiTheme="minorHAnsi"/>
          <w:spacing w:val="-3"/>
          <w:w w:val="105"/>
        </w:rPr>
        <w:t>aimed</w:t>
      </w:r>
      <w:r w:rsidRPr="005C4D2E">
        <w:rPr>
          <w:rFonts w:asciiTheme="minorHAnsi" w:hAnsiTheme="minorHAnsi"/>
          <w:spacing w:val="-18"/>
          <w:w w:val="105"/>
        </w:rPr>
        <w:t xml:space="preserve"> </w:t>
      </w:r>
      <w:r w:rsidRPr="005C4D2E">
        <w:rPr>
          <w:rFonts w:asciiTheme="minorHAnsi" w:hAnsiTheme="minorHAnsi"/>
          <w:spacing w:val="-1"/>
          <w:w w:val="105"/>
        </w:rPr>
        <w:t>at</w:t>
      </w:r>
      <w:r w:rsidRPr="005C4D2E">
        <w:rPr>
          <w:rFonts w:asciiTheme="minorHAnsi" w:hAnsiTheme="minorHAnsi"/>
          <w:spacing w:val="-17"/>
          <w:w w:val="105"/>
        </w:rPr>
        <w:t xml:space="preserve"> </w:t>
      </w:r>
      <w:r w:rsidRPr="005C4D2E">
        <w:rPr>
          <w:rFonts w:asciiTheme="minorHAnsi" w:hAnsiTheme="minorHAnsi"/>
          <w:spacing w:val="-3"/>
          <w:w w:val="105"/>
        </w:rPr>
        <w:t>impr</w:t>
      </w:r>
      <w:r w:rsidRPr="005C4D2E">
        <w:rPr>
          <w:rFonts w:asciiTheme="minorHAnsi" w:hAnsiTheme="minorHAnsi"/>
          <w:spacing w:val="-4"/>
          <w:w w:val="105"/>
        </w:rPr>
        <w:t>oving</w:t>
      </w:r>
      <w:r w:rsidRPr="005C4D2E">
        <w:rPr>
          <w:rFonts w:asciiTheme="minorHAnsi" w:hAnsiTheme="minorHAnsi"/>
          <w:spacing w:val="-17"/>
          <w:w w:val="105"/>
        </w:rPr>
        <w:t xml:space="preserve"> </w:t>
      </w:r>
      <w:r w:rsidRPr="005C4D2E">
        <w:rPr>
          <w:rFonts w:asciiTheme="minorHAnsi" w:hAnsiTheme="minorHAnsi"/>
          <w:spacing w:val="-3"/>
          <w:w w:val="105"/>
        </w:rPr>
        <w:t>catchments,</w:t>
      </w:r>
      <w:r w:rsidRPr="005C4D2E">
        <w:rPr>
          <w:rFonts w:asciiTheme="minorHAnsi" w:hAnsiTheme="minorHAnsi"/>
          <w:spacing w:val="-18"/>
          <w:w w:val="105"/>
        </w:rPr>
        <w:t xml:space="preserve"> </w:t>
      </w:r>
      <w:r w:rsidRPr="005C4D2E">
        <w:rPr>
          <w:rFonts w:asciiTheme="minorHAnsi" w:hAnsiTheme="minorHAnsi"/>
          <w:spacing w:val="-3"/>
          <w:w w:val="105"/>
        </w:rPr>
        <w:t>water</w:t>
      </w:r>
      <w:r w:rsidRPr="005C4D2E">
        <w:rPr>
          <w:rFonts w:asciiTheme="minorHAnsi" w:hAnsiTheme="minorHAnsi"/>
          <w:spacing w:val="48"/>
        </w:rPr>
        <w:t xml:space="preserve"> </w:t>
      </w:r>
      <w:r w:rsidRPr="005C4D2E">
        <w:rPr>
          <w:rFonts w:asciiTheme="minorHAnsi" w:hAnsiTheme="minorHAnsi"/>
          <w:spacing w:val="-5"/>
          <w:w w:val="105"/>
        </w:rPr>
        <w:t>quality</w:t>
      </w:r>
      <w:r w:rsidRPr="005C4D2E">
        <w:rPr>
          <w:rFonts w:asciiTheme="minorHAnsi" w:hAnsiTheme="minorHAnsi"/>
          <w:spacing w:val="-4"/>
          <w:w w:val="105"/>
        </w:rPr>
        <w:t>,</w:t>
      </w:r>
      <w:r w:rsidRPr="005C4D2E">
        <w:rPr>
          <w:rFonts w:asciiTheme="minorHAnsi" w:hAnsiTheme="minorHAnsi"/>
          <w:spacing w:val="-21"/>
          <w:w w:val="105"/>
        </w:rPr>
        <w:t xml:space="preserve"> </w:t>
      </w:r>
      <w:r w:rsidRPr="005C4D2E">
        <w:rPr>
          <w:rFonts w:asciiTheme="minorHAnsi" w:hAnsiTheme="minorHAnsi"/>
          <w:spacing w:val="-3"/>
          <w:w w:val="105"/>
        </w:rPr>
        <w:t>sustainability</w:t>
      </w:r>
      <w:r w:rsidRPr="005C4D2E">
        <w:rPr>
          <w:rFonts w:asciiTheme="minorHAnsi" w:hAnsiTheme="minorHAnsi"/>
          <w:spacing w:val="-21"/>
          <w:w w:val="105"/>
        </w:rPr>
        <w:t xml:space="preserve"> </w:t>
      </w:r>
      <w:r w:rsidRPr="005C4D2E">
        <w:rPr>
          <w:rFonts w:asciiTheme="minorHAnsi" w:hAnsiTheme="minorHAnsi"/>
          <w:spacing w:val="-2"/>
          <w:w w:val="105"/>
        </w:rPr>
        <w:t>and</w:t>
      </w:r>
      <w:r w:rsidRPr="005C4D2E">
        <w:rPr>
          <w:rFonts w:asciiTheme="minorHAnsi" w:hAnsiTheme="minorHAnsi"/>
          <w:spacing w:val="-21"/>
          <w:w w:val="105"/>
        </w:rPr>
        <w:t xml:space="preserve"> </w:t>
      </w:r>
      <w:r w:rsidRPr="005C4D2E">
        <w:rPr>
          <w:rFonts w:asciiTheme="minorHAnsi" w:hAnsiTheme="minorHAnsi"/>
          <w:spacing w:val="-3"/>
          <w:w w:val="105"/>
        </w:rPr>
        <w:t>Gr</w:t>
      </w:r>
      <w:r w:rsidRPr="005C4D2E">
        <w:rPr>
          <w:rFonts w:asciiTheme="minorHAnsi" w:hAnsiTheme="minorHAnsi"/>
          <w:spacing w:val="-4"/>
          <w:w w:val="105"/>
        </w:rPr>
        <w:t>eat</w:t>
      </w:r>
      <w:r w:rsidRPr="005C4D2E">
        <w:rPr>
          <w:rFonts w:asciiTheme="minorHAnsi" w:hAnsiTheme="minorHAnsi"/>
          <w:spacing w:val="-21"/>
          <w:w w:val="105"/>
        </w:rPr>
        <w:t xml:space="preserve"> </w:t>
      </w:r>
      <w:r w:rsidRPr="005C4D2E">
        <w:rPr>
          <w:rFonts w:asciiTheme="minorHAnsi" w:hAnsiTheme="minorHAnsi"/>
          <w:spacing w:val="-4"/>
          <w:w w:val="105"/>
        </w:rPr>
        <w:t>Barrier</w:t>
      </w:r>
      <w:r w:rsidRPr="005C4D2E">
        <w:rPr>
          <w:rFonts w:asciiTheme="minorHAnsi" w:hAnsiTheme="minorHAnsi"/>
          <w:spacing w:val="-21"/>
          <w:w w:val="105"/>
        </w:rPr>
        <w:t xml:space="preserve"> </w:t>
      </w:r>
      <w:r w:rsidRPr="005C4D2E">
        <w:rPr>
          <w:rFonts w:asciiTheme="minorHAnsi" w:hAnsiTheme="minorHAnsi"/>
          <w:spacing w:val="-4"/>
          <w:w w:val="105"/>
        </w:rPr>
        <w:t>Reef</w:t>
      </w:r>
      <w:r w:rsidRPr="005C4D2E">
        <w:rPr>
          <w:rFonts w:asciiTheme="minorHAnsi" w:hAnsiTheme="minorHAnsi"/>
          <w:spacing w:val="-21"/>
          <w:w w:val="105"/>
        </w:rPr>
        <w:t xml:space="preserve"> </w:t>
      </w:r>
      <w:r w:rsidRPr="005C4D2E">
        <w:rPr>
          <w:rFonts w:asciiTheme="minorHAnsi" w:hAnsiTheme="minorHAnsi"/>
          <w:spacing w:val="-2"/>
          <w:w w:val="105"/>
        </w:rPr>
        <w:t>health.</w:t>
      </w:r>
      <w:r w:rsidRPr="005C4D2E">
        <w:rPr>
          <w:rFonts w:asciiTheme="minorHAnsi" w:hAnsiTheme="minorHAnsi"/>
          <w:spacing w:val="-21"/>
          <w:w w:val="105"/>
        </w:rPr>
        <w:t xml:space="preserve"> </w:t>
      </w:r>
      <w:r w:rsidRPr="005C4D2E">
        <w:rPr>
          <w:rFonts w:asciiTheme="minorHAnsi" w:hAnsiTheme="minorHAnsi"/>
          <w:spacing w:val="-2"/>
          <w:w w:val="105"/>
        </w:rPr>
        <w:t>Th</w:t>
      </w:r>
      <w:r w:rsidR="00DD4FB2">
        <w:rPr>
          <w:rFonts w:asciiTheme="minorHAnsi" w:hAnsiTheme="minorHAnsi"/>
          <w:spacing w:val="-2"/>
          <w:w w:val="105"/>
        </w:rPr>
        <w:t>is</w:t>
      </w:r>
      <w:r w:rsidRPr="005C4D2E">
        <w:rPr>
          <w:rFonts w:asciiTheme="minorHAnsi" w:hAnsiTheme="minorHAnsi"/>
          <w:spacing w:val="7"/>
          <w:w w:val="105"/>
        </w:rPr>
        <w:t xml:space="preserve"> </w:t>
      </w:r>
      <w:r w:rsidRPr="005C4D2E">
        <w:rPr>
          <w:rFonts w:asciiTheme="minorHAnsi" w:hAnsiTheme="minorHAnsi"/>
          <w:spacing w:val="-3"/>
          <w:w w:val="105"/>
        </w:rPr>
        <w:t>includes</w:t>
      </w:r>
      <w:r w:rsidRPr="005C4D2E">
        <w:rPr>
          <w:rFonts w:asciiTheme="minorHAnsi" w:hAnsiTheme="minorHAnsi"/>
          <w:spacing w:val="-21"/>
          <w:w w:val="105"/>
        </w:rPr>
        <w:t xml:space="preserve"> </w:t>
      </w:r>
      <w:r w:rsidRPr="005C4D2E">
        <w:rPr>
          <w:rFonts w:asciiTheme="minorHAnsi" w:hAnsiTheme="minorHAnsi"/>
          <w:spacing w:val="-3"/>
          <w:w w:val="105"/>
        </w:rPr>
        <w:t>envir</w:t>
      </w:r>
      <w:r w:rsidRPr="005C4D2E">
        <w:rPr>
          <w:rFonts w:asciiTheme="minorHAnsi" w:hAnsiTheme="minorHAnsi"/>
          <w:spacing w:val="-2"/>
          <w:w w:val="105"/>
        </w:rPr>
        <w:t>onmental</w:t>
      </w:r>
      <w:r w:rsidRPr="005C4D2E">
        <w:rPr>
          <w:rFonts w:asciiTheme="minorHAnsi" w:hAnsiTheme="minorHAnsi"/>
          <w:spacing w:val="-21"/>
          <w:w w:val="105"/>
        </w:rPr>
        <w:t xml:space="preserve"> </w:t>
      </w:r>
      <w:r w:rsidRPr="005C4D2E">
        <w:rPr>
          <w:rFonts w:asciiTheme="minorHAnsi" w:hAnsiTheme="minorHAnsi"/>
          <w:spacing w:val="-2"/>
          <w:w w:val="105"/>
        </w:rPr>
        <w:t>and</w:t>
      </w:r>
      <w:r w:rsidRPr="005C4D2E">
        <w:rPr>
          <w:rFonts w:asciiTheme="minorHAnsi" w:hAnsiTheme="minorHAnsi"/>
          <w:spacing w:val="-21"/>
          <w:w w:val="105"/>
        </w:rPr>
        <w:t xml:space="preserve"> </w:t>
      </w:r>
      <w:r w:rsidRPr="005C4D2E">
        <w:rPr>
          <w:rFonts w:asciiTheme="minorHAnsi" w:hAnsiTheme="minorHAnsi"/>
          <w:spacing w:val="-3"/>
          <w:w w:val="105"/>
        </w:rPr>
        <w:t>sustainability</w:t>
      </w:r>
      <w:r w:rsidRPr="005C4D2E">
        <w:rPr>
          <w:rFonts w:asciiTheme="minorHAnsi" w:hAnsiTheme="minorHAnsi"/>
          <w:spacing w:val="-21"/>
          <w:w w:val="105"/>
        </w:rPr>
        <w:t xml:space="preserve"> </w:t>
      </w:r>
      <w:r w:rsidRPr="005C4D2E">
        <w:rPr>
          <w:rFonts w:asciiTheme="minorHAnsi" w:hAnsiTheme="minorHAnsi"/>
          <w:spacing w:val="-2"/>
          <w:w w:val="105"/>
        </w:rPr>
        <w:t>pr</w:t>
      </w:r>
      <w:r w:rsidRPr="005C4D2E">
        <w:rPr>
          <w:rFonts w:asciiTheme="minorHAnsi" w:hAnsiTheme="minorHAnsi"/>
          <w:spacing w:val="-3"/>
          <w:w w:val="105"/>
        </w:rPr>
        <w:t>ojects</w:t>
      </w:r>
      <w:r w:rsidRPr="005C4D2E">
        <w:rPr>
          <w:rFonts w:asciiTheme="minorHAnsi" w:hAnsiTheme="minorHAnsi"/>
          <w:spacing w:val="-21"/>
          <w:w w:val="105"/>
        </w:rPr>
        <w:t xml:space="preserve"> </w:t>
      </w:r>
      <w:r w:rsidRPr="005C4D2E">
        <w:rPr>
          <w:rFonts w:asciiTheme="minorHAnsi" w:hAnsiTheme="minorHAnsi"/>
          <w:spacing w:val="-3"/>
          <w:w w:val="105"/>
        </w:rPr>
        <w:t>such</w:t>
      </w:r>
      <w:r w:rsidRPr="005C4D2E">
        <w:rPr>
          <w:rFonts w:asciiTheme="minorHAnsi" w:hAnsiTheme="minorHAnsi"/>
          <w:spacing w:val="-21"/>
          <w:w w:val="105"/>
        </w:rPr>
        <w:t xml:space="preserve"> </w:t>
      </w:r>
      <w:r w:rsidRPr="005C4D2E">
        <w:rPr>
          <w:rFonts w:asciiTheme="minorHAnsi" w:hAnsiTheme="minorHAnsi"/>
          <w:spacing w:val="-3"/>
          <w:w w:val="105"/>
        </w:rPr>
        <w:t>as</w:t>
      </w:r>
      <w:r w:rsidRPr="005C4D2E">
        <w:rPr>
          <w:rFonts w:asciiTheme="minorHAnsi" w:hAnsiTheme="minorHAnsi"/>
          <w:spacing w:val="50"/>
          <w:w w:val="92"/>
        </w:rPr>
        <w:t xml:space="preserve"> </w:t>
      </w:r>
      <w:r w:rsidRPr="005C4D2E">
        <w:rPr>
          <w:rFonts w:asciiTheme="minorHAnsi" w:hAnsiTheme="minorHAnsi"/>
          <w:spacing w:val="-3"/>
          <w:w w:val="105"/>
        </w:rPr>
        <w:t>cleaning</w:t>
      </w:r>
      <w:r w:rsidRPr="005C4D2E">
        <w:rPr>
          <w:rFonts w:asciiTheme="minorHAnsi" w:hAnsiTheme="minorHAnsi"/>
          <w:spacing w:val="-25"/>
          <w:w w:val="105"/>
        </w:rPr>
        <w:t xml:space="preserve"> </w:t>
      </w:r>
      <w:r w:rsidRPr="005C4D2E">
        <w:rPr>
          <w:rFonts w:asciiTheme="minorHAnsi" w:hAnsiTheme="minorHAnsi"/>
          <w:spacing w:val="-1"/>
          <w:w w:val="105"/>
        </w:rPr>
        <w:t>up</w:t>
      </w:r>
      <w:r w:rsidRPr="005C4D2E">
        <w:rPr>
          <w:rFonts w:asciiTheme="minorHAnsi" w:hAnsiTheme="minorHAnsi"/>
          <w:spacing w:val="-24"/>
          <w:w w:val="105"/>
        </w:rPr>
        <w:t xml:space="preserve"> </w:t>
      </w:r>
      <w:r w:rsidRPr="005C4D2E">
        <w:rPr>
          <w:rFonts w:asciiTheme="minorHAnsi" w:hAnsiTheme="minorHAnsi"/>
          <w:spacing w:val="-3"/>
          <w:w w:val="105"/>
        </w:rPr>
        <w:t>local</w:t>
      </w:r>
      <w:r w:rsidRPr="005C4D2E">
        <w:rPr>
          <w:rFonts w:asciiTheme="minorHAnsi" w:hAnsiTheme="minorHAnsi"/>
          <w:spacing w:val="-25"/>
          <w:w w:val="105"/>
        </w:rPr>
        <w:t xml:space="preserve"> </w:t>
      </w:r>
      <w:r w:rsidRPr="005C4D2E">
        <w:rPr>
          <w:rFonts w:asciiTheme="minorHAnsi" w:hAnsiTheme="minorHAnsi"/>
          <w:spacing w:val="-3"/>
          <w:w w:val="105"/>
        </w:rPr>
        <w:t>beaches</w:t>
      </w:r>
      <w:r w:rsidRPr="005C4D2E">
        <w:rPr>
          <w:rFonts w:asciiTheme="minorHAnsi" w:hAnsiTheme="minorHAnsi"/>
          <w:spacing w:val="-24"/>
          <w:w w:val="105"/>
        </w:rPr>
        <w:t xml:space="preserve"> </w:t>
      </w:r>
      <w:r w:rsidRPr="005C4D2E">
        <w:rPr>
          <w:rFonts w:asciiTheme="minorHAnsi" w:hAnsiTheme="minorHAnsi"/>
          <w:spacing w:val="-2"/>
          <w:w w:val="105"/>
        </w:rPr>
        <w:t>and</w:t>
      </w:r>
      <w:r w:rsidRPr="005C4D2E">
        <w:rPr>
          <w:rFonts w:asciiTheme="minorHAnsi" w:hAnsiTheme="minorHAnsi"/>
          <w:spacing w:val="-24"/>
          <w:w w:val="105"/>
        </w:rPr>
        <w:t xml:space="preserve"> </w:t>
      </w:r>
      <w:r w:rsidRPr="005C4D2E">
        <w:rPr>
          <w:rFonts w:asciiTheme="minorHAnsi" w:hAnsiTheme="minorHAnsi"/>
          <w:spacing w:val="-3"/>
          <w:w w:val="105"/>
        </w:rPr>
        <w:t>r</w:t>
      </w:r>
      <w:r w:rsidRPr="005C4D2E">
        <w:rPr>
          <w:rFonts w:asciiTheme="minorHAnsi" w:hAnsiTheme="minorHAnsi"/>
          <w:spacing w:val="-4"/>
          <w:w w:val="105"/>
        </w:rPr>
        <w:t>ecycling</w:t>
      </w:r>
      <w:r w:rsidRPr="005C4D2E">
        <w:rPr>
          <w:rFonts w:asciiTheme="minorHAnsi" w:hAnsiTheme="minorHAnsi"/>
          <w:spacing w:val="-25"/>
          <w:w w:val="105"/>
        </w:rPr>
        <w:t xml:space="preserve"> </w:t>
      </w:r>
      <w:r w:rsidRPr="005C4D2E">
        <w:rPr>
          <w:rFonts w:asciiTheme="minorHAnsi" w:hAnsiTheme="minorHAnsi"/>
          <w:spacing w:val="-3"/>
          <w:w w:val="105"/>
        </w:rPr>
        <w:t>waste</w:t>
      </w:r>
      <w:r w:rsidRPr="005C4D2E">
        <w:rPr>
          <w:rFonts w:asciiTheme="minorHAnsi" w:hAnsiTheme="minorHAnsi"/>
          <w:spacing w:val="-24"/>
          <w:w w:val="105"/>
        </w:rPr>
        <w:t xml:space="preserve"> </w:t>
      </w:r>
      <w:r w:rsidRPr="005C4D2E">
        <w:rPr>
          <w:rFonts w:asciiTheme="minorHAnsi" w:hAnsiTheme="minorHAnsi"/>
          <w:spacing w:val="-2"/>
          <w:w w:val="105"/>
        </w:rPr>
        <w:t>and</w:t>
      </w:r>
      <w:r w:rsidRPr="005C4D2E">
        <w:rPr>
          <w:rFonts w:asciiTheme="minorHAnsi" w:hAnsiTheme="minorHAnsi"/>
          <w:spacing w:val="-24"/>
          <w:w w:val="105"/>
        </w:rPr>
        <w:t xml:space="preserve"> </w:t>
      </w:r>
      <w:r w:rsidRPr="005C4D2E">
        <w:rPr>
          <w:rFonts w:asciiTheme="minorHAnsi" w:hAnsiTheme="minorHAnsi"/>
          <w:spacing w:val="-5"/>
          <w:w w:val="105"/>
        </w:rPr>
        <w:t>litter</w:t>
      </w:r>
      <w:r w:rsidRPr="005C4D2E">
        <w:rPr>
          <w:rFonts w:asciiTheme="minorHAnsi" w:hAnsiTheme="minorHAnsi"/>
          <w:spacing w:val="-4"/>
          <w:w w:val="105"/>
        </w:rPr>
        <w:t>.</w:t>
      </w:r>
      <w:r w:rsidRPr="005C4D2E">
        <w:rPr>
          <w:rFonts w:asciiTheme="minorHAnsi" w:hAnsiTheme="minorHAnsi"/>
          <w:spacing w:val="-25"/>
          <w:w w:val="105"/>
        </w:rPr>
        <w:t xml:space="preserve"> </w:t>
      </w:r>
      <w:r w:rsidRPr="005C4D2E">
        <w:rPr>
          <w:rFonts w:asciiTheme="minorHAnsi" w:hAnsiTheme="minorHAnsi"/>
          <w:spacing w:val="-5"/>
          <w:w w:val="105"/>
        </w:rPr>
        <w:t>Similarly</w:t>
      </w:r>
      <w:r w:rsidRPr="005C4D2E">
        <w:rPr>
          <w:rFonts w:asciiTheme="minorHAnsi" w:hAnsiTheme="minorHAnsi"/>
          <w:spacing w:val="-4"/>
          <w:w w:val="105"/>
        </w:rPr>
        <w:t>,</w:t>
      </w:r>
      <w:r w:rsidRPr="005C4D2E">
        <w:rPr>
          <w:rFonts w:asciiTheme="minorHAnsi" w:hAnsiTheme="minorHAnsi"/>
          <w:spacing w:val="-24"/>
          <w:w w:val="105"/>
        </w:rPr>
        <w:t xml:space="preserve"> </w:t>
      </w:r>
      <w:r w:rsidRPr="005C4D2E">
        <w:rPr>
          <w:rFonts w:asciiTheme="minorHAnsi" w:hAnsiTheme="minorHAnsi"/>
          <w:spacing w:val="-1"/>
          <w:w w:val="105"/>
        </w:rPr>
        <w:t>17</w:t>
      </w:r>
      <w:r w:rsidRPr="005C4D2E">
        <w:rPr>
          <w:rFonts w:asciiTheme="minorHAnsi" w:hAnsiTheme="minorHAnsi"/>
          <w:spacing w:val="-24"/>
          <w:w w:val="105"/>
        </w:rPr>
        <w:t xml:space="preserve"> </w:t>
      </w:r>
      <w:r w:rsidRPr="005C4D2E">
        <w:rPr>
          <w:rFonts w:asciiTheme="minorHAnsi" w:hAnsiTheme="minorHAnsi"/>
          <w:spacing w:val="-3"/>
          <w:w w:val="105"/>
        </w:rPr>
        <w:t>councils</w:t>
      </w:r>
      <w:r w:rsidRPr="005C4D2E">
        <w:rPr>
          <w:rFonts w:asciiTheme="minorHAnsi" w:hAnsiTheme="minorHAnsi"/>
          <w:spacing w:val="-25"/>
          <w:w w:val="105"/>
        </w:rPr>
        <w:t xml:space="preserve"> </w:t>
      </w:r>
      <w:r w:rsidRPr="005C4D2E">
        <w:rPr>
          <w:rFonts w:asciiTheme="minorHAnsi" w:hAnsiTheme="minorHAnsi"/>
          <w:spacing w:val="-3"/>
          <w:w w:val="105"/>
        </w:rPr>
        <w:t>between</w:t>
      </w:r>
      <w:r w:rsidRPr="005C4D2E">
        <w:rPr>
          <w:rFonts w:asciiTheme="minorHAnsi" w:hAnsiTheme="minorHAnsi"/>
          <w:spacing w:val="-24"/>
          <w:w w:val="105"/>
        </w:rPr>
        <w:t xml:space="preserve"> </w:t>
      </w:r>
      <w:r w:rsidRPr="005C4D2E">
        <w:rPr>
          <w:rFonts w:asciiTheme="minorHAnsi" w:hAnsiTheme="minorHAnsi"/>
          <w:spacing w:val="-4"/>
          <w:w w:val="105"/>
        </w:rPr>
        <w:t>Bundaberg</w:t>
      </w:r>
      <w:r w:rsidRPr="005C4D2E">
        <w:rPr>
          <w:rFonts w:asciiTheme="minorHAnsi" w:hAnsiTheme="minorHAnsi"/>
          <w:spacing w:val="-25"/>
          <w:w w:val="105"/>
        </w:rPr>
        <w:t xml:space="preserve"> </w:t>
      </w:r>
      <w:r w:rsidRPr="005C4D2E">
        <w:rPr>
          <w:rFonts w:asciiTheme="minorHAnsi" w:hAnsiTheme="minorHAnsi"/>
          <w:spacing w:val="-2"/>
          <w:w w:val="105"/>
        </w:rPr>
        <w:t>and</w:t>
      </w:r>
      <w:r w:rsidRPr="005C4D2E">
        <w:rPr>
          <w:rFonts w:asciiTheme="minorHAnsi" w:hAnsiTheme="minorHAnsi"/>
          <w:spacing w:val="-24"/>
          <w:w w:val="105"/>
        </w:rPr>
        <w:t xml:space="preserve"> </w:t>
      </w:r>
      <w:r w:rsidRPr="005C4D2E">
        <w:rPr>
          <w:rFonts w:asciiTheme="minorHAnsi" w:hAnsiTheme="minorHAnsi"/>
          <w:spacing w:val="-3"/>
          <w:w w:val="105"/>
        </w:rPr>
        <w:t>Cookto</w:t>
      </w:r>
      <w:r w:rsidRPr="005C4D2E">
        <w:rPr>
          <w:rFonts w:asciiTheme="minorHAnsi" w:hAnsiTheme="minorHAnsi"/>
          <w:spacing w:val="-4"/>
          <w:w w:val="105"/>
        </w:rPr>
        <w:t>wn</w:t>
      </w:r>
      <w:r w:rsidRPr="005C4D2E">
        <w:rPr>
          <w:rFonts w:asciiTheme="minorHAnsi" w:hAnsiTheme="minorHAnsi"/>
          <w:spacing w:val="82"/>
          <w:w w:val="103"/>
        </w:rPr>
        <w:t xml:space="preserve"> </w:t>
      </w:r>
      <w:r w:rsidRPr="005C4D2E">
        <w:rPr>
          <w:rFonts w:asciiTheme="minorHAnsi" w:hAnsiTheme="minorHAnsi"/>
          <w:spacing w:val="-1"/>
          <w:w w:val="105"/>
        </w:rPr>
        <w:t>in</w:t>
      </w:r>
      <w:r w:rsidRPr="005C4D2E">
        <w:rPr>
          <w:rFonts w:asciiTheme="minorHAnsi" w:hAnsiTheme="minorHAnsi"/>
          <w:spacing w:val="-18"/>
          <w:w w:val="105"/>
        </w:rPr>
        <w:t xml:space="preserve"> </w:t>
      </w:r>
      <w:r w:rsidRPr="005C4D2E">
        <w:rPr>
          <w:rFonts w:asciiTheme="minorHAnsi" w:hAnsiTheme="minorHAnsi"/>
          <w:spacing w:val="-2"/>
          <w:w w:val="105"/>
        </w:rPr>
        <w:t>the</w:t>
      </w:r>
      <w:r w:rsidRPr="005C4D2E">
        <w:rPr>
          <w:rFonts w:asciiTheme="minorHAnsi" w:hAnsiTheme="minorHAnsi"/>
          <w:spacing w:val="-17"/>
          <w:w w:val="105"/>
        </w:rPr>
        <w:t xml:space="preserve"> </w:t>
      </w:r>
      <w:r w:rsidRPr="005C4D2E">
        <w:rPr>
          <w:rFonts w:asciiTheme="minorHAnsi" w:hAnsiTheme="minorHAnsi"/>
          <w:spacing w:val="-4"/>
          <w:w w:val="105"/>
        </w:rPr>
        <w:t>Reef</w:t>
      </w:r>
      <w:r w:rsidRPr="005C4D2E">
        <w:rPr>
          <w:rFonts w:asciiTheme="minorHAnsi" w:hAnsiTheme="minorHAnsi"/>
          <w:spacing w:val="-18"/>
          <w:w w:val="105"/>
        </w:rPr>
        <w:t xml:space="preserve"> </w:t>
      </w:r>
      <w:r w:rsidRPr="005C4D2E">
        <w:rPr>
          <w:rFonts w:asciiTheme="minorHAnsi" w:hAnsiTheme="minorHAnsi"/>
          <w:spacing w:val="-3"/>
          <w:w w:val="105"/>
        </w:rPr>
        <w:t>Guardian</w:t>
      </w:r>
      <w:r w:rsidRPr="005C4D2E">
        <w:rPr>
          <w:rFonts w:asciiTheme="minorHAnsi" w:hAnsiTheme="minorHAnsi"/>
          <w:spacing w:val="-17"/>
          <w:w w:val="105"/>
        </w:rPr>
        <w:t xml:space="preserve"> </w:t>
      </w:r>
      <w:r w:rsidRPr="005C4D2E">
        <w:rPr>
          <w:rFonts w:asciiTheme="minorHAnsi" w:hAnsiTheme="minorHAnsi"/>
          <w:spacing w:val="-3"/>
          <w:w w:val="105"/>
        </w:rPr>
        <w:t>Councils</w:t>
      </w:r>
      <w:r w:rsidRPr="005C4D2E">
        <w:rPr>
          <w:rFonts w:asciiTheme="minorHAnsi" w:hAnsiTheme="minorHAnsi"/>
          <w:spacing w:val="-17"/>
          <w:w w:val="105"/>
        </w:rPr>
        <w:t xml:space="preserve"> </w:t>
      </w:r>
      <w:r w:rsidRPr="005C4D2E">
        <w:rPr>
          <w:rFonts w:asciiTheme="minorHAnsi" w:hAnsiTheme="minorHAnsi"/>
          <w:spacing w:val="-2"/>
          <w:w w:val="105"/>
        </w:rPr>
        <w:t>pr</w:t>
      </w:r>
      <w:r w:rsidRPr="005C4D2E">
        <w:rPr>
          <w:rFonts w:asciiTheme="minorHAnsi" w:hAnsiTheme="minorHAnsi"/>
          <w:spacing w:val="-3"/>
          <w:w w:val="105"/>
        </w:rPr>
        <w:t>ogram</w:t>
      </w:r>
      <w:r w:rsidRPr="005C4D2E">
        <w:rPr>
          <w:rFonts w:asciiTheme="minorHAnsi" w:hAnsiTheme="minorHAnsi"/>
          <w:spacing w:val="-18"/>
          <w:w w:val="105"/>
        </w:rPr>
        <w:t xml:space="preserve"> </w:t>
      </w:r>
      <w:r w:rsidRPr="005C4D2E">
        <w:rPr>
          <w:rFonts w:asciiTheme="minorHAnsi" w:hAnsiTheme="minorHAnsi"/>
          <w:spacing w:val="-2"/>
          <w:w w:val="105"/>
        </w:rPr>
        <w:t>under</w:t>
      </w:r>
      <w:r w:rsidRPr="005C4D2E">
        <w:rPr>
          <w:rFonts w:asciiTheme="minorHAnsi" w:hAnsiTheme="minorHAnsi"/>
          <w:spacing w:val="-3"/>
          <w:w w:val="105"/>
        </w:rPr>
        <w:t>take</w:t>
      </w:r>
      <w:r w:rsidRPr="005C4D2E">
        <w:rPr>
          <w:rFonts w:asciiTheme="minorHAnsi" w:hAnsiTheme="minorHAnsi"/>
          <w:spacing w:val="-17"/>
          <w:w w:val="105"/>
        </w:rPr>
        <w:t xml:space="preserve"> </w:t>
      </w:r>
      <w:r w:rsidRPr="005C4D2E">
        <w:rPr>
          <w:rFonts w:asciiTheme="minorHAnsi" w:hAnsiTheme="minorHAnsi"/>
          <w:w w:val="105"/>
        </w:rPr>
        <w:t>a</w:t>
      </w:r>
      <w:r w:rsidRPr="005C4D2E">
        <w:rPr>
          <w:rFonts w:asciiTheme="minorHAnsi" w:hAnsiTheme="minorHAnsi"/>
          <w:spacing w:val="-17"/>
          <w:w w:val="105"/>
        </w:rPr>
        <w:t xml:space="preserve"> </w:t>
      </w:r>
      <w:r w:rsidRPr="005C4D2E">
        <w:rPr>
          <w:rFonts w:asciiTheme="minorHAnsi" w:hAnsiTheme="minorHAnsi"/>
          <w:spacing w:val="-3"/>
          <w:w w:val="105"/>
        </w:rPr>
        <w:t>range</w:t>
      </w:r>
      <w:r w:rsidRPr="005C4D2E">
        <w:rPr>
          <w:rFonts w:asciiTheme="minorHAnsi" w:hAnsiTheme="minorHAnsi"/>
          <w:spacing w:val="-18"/>
          <w:w w:val="105"/>
        </w:rPr>
        <w:t xml:space="preserve"> </w:t>
      </w:r>
      <w:r w:rsidRPr="005C4D2E">
        <w:rPr>
          <w:rFonts w:asciiTheme="minorHAnsi" w:hAnsiTheme="minorHAnsi"/>
          <w:spacing w:val="-2"/>
          <w:w w:val="105"/>
        </w:rPr>
        <w:t>of</w:t>
      </w:r>
      <w:r w:rsidRPr="005C4D2E">
        <w:rPr>
          <w:rFonts w:asciiTheme="minorHAnsi" w:hAnsiTheme="minorHAnsi"/>
          <w:spacing w:val="-17"/>
          <w:w w:val="105"/>
        </w:rPr>
        <w:t xml:space="preserve"> </w:t>
      </w:r>
      <w:r w:rsidRPr="005C4D2E">
        <w:rPr>
          <w:rFonts w:asciiTheme="minorHAnsi" w:hAnsiTheme="minorHAnsi"/>
          <w:spacing w:val="-2"/>
          <w:w w:val="105"/>
        </w:rPr>
        <w:t>pr</w:t>
      </w:r>
      <w:r w:rsidRPr="005C4D2E">
        <w:rPr>
          <w:rFonts w:asciiTheme="minorHAnsi" w:hAnsiTheme="minorHAnsi"/>
          <w:spacing w:val="-3"/>
          <w:w w:val="105"/>
        </w:rPr>
        <w:t>ojects</w:t>
      </w:r>
      <w:r w:rsidRPr="005C4D2E">
        <w:rPr>
          <w:rFonts w:asciiTheme="minorHAnsi" w:hAnsiTheme="minorHAnsi"/>
          <w:spacing w:val="-18"/>
          <w:w w:val="105"/>
        </w:rPr>
        <w:t xml:space="preserve"> </w:t>
      </w:r>
      <w:r w:rsidRPr="005C4D2E">
        <w:rPr>
          <w:rFonts w:asciiTheme="minorHAnsi" w:hAnsiTheme="minorHAnsi"/>
          <w:spacing w:val="-3"/>
          <w:w w:val="105"/>
        </w:rPr>
        <w:t>along</w:t>
      </w:r>
      <w:r w:rsidRPr="005C4D2E">
        <w:rPr>
          <w:rFonts w:asciiTheme="minorHAnsi" w:hAnsiTheme="minorHAnsi"/>
          <w:spacing w:val="-17"/>
          <w:w w:val="105"/>
        </w:rPr>
        <w:t xml:space="preserve"> </w:t>
      </w:r>
      <w:r w:rsidRPr="005C4D2E">
        <w:rPr>
          <w:rFonts w:asciiTheme="minorHAnsi" w:hAnsiTheme="minorHAnsi"/>
          <w:spacing w:val="-2"/>
          <w:w w:val="105"/>
        </w:rPr>
        <w:t>the</w:t>
      </w:r>
      <w:r w:rsidRPr="005C4D2E">
        <w:rPr>
          <w:rFonts w:asciiTheme="minorHAnsi" w:hAnsiTheme="minorHAnsi"/>
          <w:spacing w:val="-17"/>
          <w:w w:val="105"/>
        </w:rPr>
        <w:t xml:space="preserve"> </w:t>
      </w:r>
      <w:r w:rsidRPr="005C4D2E">
        <w:rPr>
          <w:rFonts w:asciiTheme="minorHAnsi" w:hAnsiTheme="minorHAnsi"/>
          <w:spacing w:val="-3"/>
          <w:w w:val="105"/>
        </w:rPr>
        <w:t>Gr</w:t>
      </w:r>
      <w:r w:rsidRPr="005C4D2E">
        <w:rPr>
          <w:rFonts w:asciiTheme="minorHAnsi" w:hAnsiTheme="minorHAnsi"/>
          <w:spacing w:val="-4"/>
          <w:w w:val="105"/>
        </w:rPr>
        <w:t>eat</w:t>
      </w:r>
      <w:r w:rsidRPr="005C4D2E">
        <w:rPr>
          <w:rFonts w:asciiTheme="minorHAnsi" w:hAnsiTheme="minorHAnsi"/>
          <w:spacing w:val="-18"/>
          <w:w w:val="105"/>
        </w:rPr>
        <w:t xml:space="preserve"> </w:t>
      </w:r>
      <w:r w:rsidRPr="005C4D2E">
        <w:rPr>
          <w:rFonts w:asciiTheme="minorHAnsi" w:hAnsiTheme="minorHAnsi"/>
          <w:spacing w:val="-4"/>
          <w:w w:val="105"/>
        </w:rPr>
        <w:t>Barrier</w:t>
      </w:r>
      <w:r w:rsidRPr="005C4D2E">
        <w:rPr>
          <w:rFonts w:asciiTheme="minorHAnsi" w:hAnsiTheme="minorHAnsi"/>
          <w:spacing w:val="-17"/>
          <w:w w:val="105"/>
        </w:rPr>
        <w:t xml:space="preserve"> </w:t>
      </w:r>
      <w:r w:rsidRPr="005C4D2E">
        <w:rPr>
          <w:rFonts w:asciiTheme="minorHAnsi" w:hAnsiTheme="minorHAnsi"/>
          <w:spacing w:val="-4"/>
          <w:w w:val="105"/>
        </w:rPr>
        <w:t>Reef</w:t>
      </w:r>
      <w:r w:rsidRPr="005C4D2E">
        <w:rPr>
          <w:rFonts w:asciiTheme="minorHAnsi" w:hAnsiTheme="minorHAnsi"/>
          <w:spacing w:val="-17"/>
          <w:w w:val="105"/>
        </w:rPr>
        <w:t xml:space="preserve"> </w:t>
      </w:r>
      <w:r w:rsidRPr="005C4D2E">
        <w:rPr>
          <w:rFonts w:asciiTheme="minorHAnsi" w:hAnsiTheme="minorHAnsi"/>
          <w:spacing w:val="-2"/>
          <w:w w:val="105"/>
        </w:rPr>
        <w:t>catchment</w:t>
      </w:r>
      <w:r w:rsidRPr="005C4D2E">
        <w:rPr>
          <w:rFonts w:asciiTheme="minorHAnsi" w:hAnsiTheme="minorHAnsi"/>
          <w:spacing w:val="-18"/>
          <w:w w:val="105"/>
        </w:rPr>
        <w:t xml:space="preserve"> </w:t>
      </w:r>
      <w:r w:rsidRPr="005C4D2E">
        <w:rPr>
          <w:rFonts w:asciiTheme="minorHAnsi" w:hAnsiTheme="minorHAnsi"/>
          <w:spacing w:val="-2"/>
          <w:w w:val="105"/>
        </w:rPr>
        <w:t>that</w:t>
      </w:r>
      <w:r w:rsidRPr="005C4D2E">
        <w:rPr>
          <w:rFonts w:asciiTheme="minorHAnsi" w:hAnsiTheme="minorHAnsi"/>
          <w:spacing w:val="62"/>
          <w:w w:val="108"/>
        </w:rPr>
        <w:t xml:space="preserve"> </w:t>
      </w:r>
      <w:r w:rsidRPr="005C4D2E">
        <w:rPr>
          <w:rFonts w:asciiTheme="minorHAnsi" w:hAnsiTheme="minorHAnsi"/>
          <w:spacing w:val="-3"/>
          <w:w w:val="105"/>
        </w:rPr>
        <w:t>engage</w:t>
      </w:r>
      <w:r w:rsidRPr="005C4D2E">
        <w:rPr>
          <w:rFonts w:asciiTheme="minorHAnsi" w:hAnsiTheme="minorHAnsi"/>
          <w:spacing w:val="-22"/>
          <w:w w:val="105"/>
        </w:rPr>
        <w:t xml:space="preserve"> </w:t>
      </w:r>
      <w:r w:rsidRPr="005C4D2E">
        <w:rPr>
          <w:rFonts w:asciiTheme="minorHAnsi" w:hAnsiTheme="minorHAnsi"/>
          <w:spacing w:val="-2"/>
          <w:w w:val="105"/>
        </w:rPr>
        <w:t>the</w:t>
      </w:r>
      <w:r w:rsidRPr="005C4D2E">
        <w:rPr>
          <w:rFonts w:asciiTheme="minorHAnsi" w:hAnsiTheme="minorHAnsi"/>
          <w:spacing w:val="-21"/>
          <w:w w:val="105"/>
        </w:rPr>
        <w:t xml:space="preserve"> </w:t>
      </w:r>
      <w:r w:rsidRPr="005C4D2E">
        <w:rPr>
          <w:rFonts w:asciiTheme="minorHAnsi" w:hAnsiTheme="minorHAnsi"/>
          <w:spacing w:val="-2"/>
          <w:w w:val="105"/>
        </w:rPr>
        <w:t>community</w:t>
      </w:r>
      <w:r w:rsidRPr="005C4D2E">
        <w:rPr>
          <w:rFonts w:asciiTheme="minorHAnsi" w:hAnsiTheme="minorHAnsi"/>
          <w:spacing w:val="-21"/>
          <w:w w:val="105"/>
        </w:rPr>
        <w:t xml:space="preserve"> </w:t>
      </w:r>
      <w:r w:rsidRPr="005C4D2E">
        <w:rPr>
          <w:rFonts w:asciiTheme="minorHAnsi" w:hAnsiTheme="minorHAnsi"/>
          <w:spacing w:val="-1"/>
          <w:w w:val="105"/>
        </w:rPr>
        <w:t>on</w:t>
      </w:r>
      <w:r w:rsidRPr="005C4D2E">
        <w:rPr>
          <w:rFonts w:asciiTheme="minorHAnsi" w:hAnsiTheme="minorHAnsi"/>
          <w:spacing w:val="-21"/>
          <w:w w:val="105"/>
        </w:rPr>
        <w:t xml:space="preserve"> </w:t>
      </w:r>
      <w:r w:rsidRPr="005C4D2E">
        <w:rPr>
          <w:rFonts w:asciiTheme="minorHAnsi" w:hAnsiTheme="minorHAnsi"/>
          <w:spacing w:val="-3"/>
          <w:w w:val="105"/>
        </w:rPr>
        <w:t>waste</w:t>
      </w:r>
      <w:r w:rsidRPr="005C4D2E">
        <w:rPr>
          <w:rFonts w:asciiTheme="minorHAnsi" w:hAnsiTheme="minorHAnsi"/>
          <w:spacing w:val="-22"/>
          <w:w w:val="105"/>
        </w:rPr>
        <w:t xml:space="preserve"> </w:t>
      </w:r>
      <w:r w:rsidRPr="005C4D2E">
        <w:rPr>
          <w:rFonts w:asciiTheme="minorHAnsi" w:hAnsiTheme="minorHAnsi"/>
          <w:spacing w:val="-3"/>
          <w:w w:val="105"/>
        </w:rPr>
        <w:t>management,</w:t>
      </w:r>
      <w:r w:rsidRPr="005C4D2E">
        <w:rPr>
          <w:rFonts w:asciiTheme="minorHAnsi" w:hAnsiTheme="minorHAnsi"/>
          <w:spacing w:val="-21"/>
          <w:w w:val="105"/>
        </w:rPr>
        <w:t xml:space="preserve"> </w:t>
      </w:r>
      <w:r w:rsidRPr="005C4D2E">
        <w:rPr>
          <w:rFonts w:asciiTheme="minorHAnsi" w:hAnsiTheme="minorHAnsi"/>
          <w:spacing w:val="-3"/>
          <w:w w:val="105"/>
        </w:rPr>
        <w:t>illegal</w:t>
      </w:r>
      <w:r w:rsidRPr="005C4D2E">
        <w:rPr>
          <w:rFonts w:asciiTheme="minorHAnsi" w:hAnsiTheme="minorHAnsi"/>
          <w:spacing w:val="-21"/>
          <w:w w:val="105"/>
        </w:rPr>
        <w:t xml:space="preserve"> </w:t>
      </w:r>
      <w:r w:rsidRPr="005C4D2E">
        <w:rPr>
          <w:rFonts w:asciiTheme="minorHAnsi" w:hAnsiTheme="minorHAnsi"/>
          <w:spacing w:val="-2"/>
          <w:w w:val="105"/>
        </w:rPr>
        <w:t>dumping</w:t>
      </w:r>
      <w:r w:rsidRPr="005C4D2E">
        <w:rPr>
          <w:rFonts w:asciiTheme="minorHAnsi" w:hAnsiTheme="minorHAnsi"/>
          <w:spacing w:val="-21"/>
          <w:w w:val="105"/>
        </w:rPr>
        <w:t xml:space="preserve"> </w:t>
      </w:r>
      <w:r w:rsidRPr="005C4D2E">
        <w:rPr>
          <w:rFonts w:asciiTheme="minorHAnsi" w:hAnsiTheme="minorHAnsi"/>
          <w:spacing w:val="-2"/>
          <w:w w:val="105"/>
        </w:rPr>
        <w:t>and</w:t>
      </w:r>
      <w:r w:rsidRPr="005C4D2E">
        <w:rPr>
          <w:rFonts w:asciiTheme="minorHAnsi" w:hAnsiTheme="minorHAnsi"/>
          <w:spacing w:val="-22"/>
          <w:w w:val="105"/>
        </w:rPr>
        <w:t xml:space="preserve"> </w:t>
      </w:r>
      <w:r w:rsidRPr="005C4D2E">
        <w:rPr>
          <w:rFonts w:asciiTheme="minorHAnsi" w:hAnsiTheme="minorHAnsi"/>
          <w:spacing w:val="-3"/>
          <w:w w:val="105"/>
        </w:rPr>
        <w:t>marine</w:t>
      </w:r>
      <w:r w:rsidRPr="005C4D2E">
        <w:rPr>
          <w:rFonts w:asciiTheme="minorHAnsi" w:hAnsiTheme="minorHAnsi"/>
          <w:spacing w:val="-21"/>
          <w:w w:val="105"/>
        </w:rPr>
        <w:t xml:space="preserve"> </w:t>
      </w:r>
      <w:r w:rsidRPr="005C4D2E">
        <w:rPr>
          <w:rFonts w:asciiTheme="minorHAnsi" w:hAnsiTheme="minorHAnsi"/>
          <w:spacing w:val="-3"/>
          <w:w w:val="105"/>
        </w:rPr>
        <w:t>debris</w:t>
      </w:r>
      <w:r w:rsidRPr="005C4D2E">
        <w:rPr>
          <w:rFonts w:asciiTheme="minorHAnsi" w:hAnsiTheme="minorHAnsi"/>
          <w:spacing w:val="-21"/>
          <w:w w:val="105"/>
        </w:rPr>
        <w:t xml:space="preserve"> </w:t>
      </w:r>
      <w:r w:rsidRPr="005C4D2E">
        <w:rPr>
          <w:rFonts w:asciiTheme="minorHAnsi" w:hAnsiTheme="minorHAnsi"/>
          <w:spacing w:val="-3"/>
          <w:w w:val="105"/>
        </w:rPr>
        <w:t>clean-ups.</w:t>
      </w:r>
    </w:p>
    <w:p w:rsidR="00FB197A" w:rsidRPr="005C4D2E" w:rsidRDefault="00FB197A">
      <w:pPr>
        <w:rPr>
          <w:rFonts w:eastAsia="PMingLiU" w:cs="PMingLiU"/>
          <w:sz w:val="20"/>
          <w:szCs w:val="20"/>
        </w:rPr>
      </w:pPr>
    </w:p>
    <w:p w:rsidR="00FB197A" w:rsidRDefault="00FB197A">
      <w:pPr>
        <w:spacing w:before="10"/>
        <w:rPr>
          <w:rFonts w:ascii="PMingLiU" w:eastAsia="PMingLiU" w:hAnsi="PMingLiU" w:cs="PMingLiU"/>
          <w:sz w:val="10"/>
          <w:szCs w:val="10"/>
        </w:rPr>
      </w:pPr>
    </w:p>
    <w:p w:rsidR="00FB197A" w:rsidRDefault="00617197">
      <w:pPr>
        <w:spacing w:line="200" w:lineRule="atLeast"/>
        <w:ind w:left="1417"/>
        <w:rPr>
          <w:rFonts w:ascii="PMingLiU" w:eastAsia="PMingLiU" w:hAnsi="PMingLiU" w:cs="PMingLiU"/>
          <w:sz w:val="20"/>
          <w:szCs w:val="20"/>
        </w:rPr>
      </w:pPr>
      <w:r>
        <w:rPr>
          <w:rFonts w:ascii="PMingLiU" w:eastAsia="PMingLiU" w:hAnsi="PMingLiU" w:cs="PMingLiU"/>
          <w:noProof/>
          <w:sz w:val="20"/>
          <w:szCs w:val="20"/>
          <w:lang w:val="en-AU" w:eastAsia="en-AU"/>
        </w:rPr>
        <w:drawing>
          <wp:inline distT="0" distB="0" distL="0" distR="0" wp14:anchorId="3B6F916E" wp14:editId="3B6F916F">
            <wp:extent cx="5626816" cy="3711225"/>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54" cstate="print"/>
                    <a:stretch>
                      <a:fillRect/>
                    </a:stretch>
                  </pic:blipFill>
                  <pic:spPr>
                    <a:xfrm>
                      <a:off x="0" y="0"/>
                      <a:ext cx="5626816" cy="3711225"/>
                    </a:xfrm>
                    <a:prstGeom prst="rect">
                      <a:avLst/>
                    </a:prstGeom>
                  </pic:spPr>
                </pic:pic>
              </a:graphicData>
            </a:graphic>
          </wp:inline>
        </w:drawing>
      </w:r>
    </w:p>
    <w:p w:rsidR="00FB197A" w:rsidRDefault="00FB197A">
      <w:pPr>
        <w:spacing w:before="4"/>
        <w:rPr>
          <w:rFonts w:ascii="PMingLiU" w:eastAsia="PMingLiU" w:hAnsi="PMingLiU" w:cs="PMingLiU"/>
          <w:sz w:val="9"/>
          <w:szCs w:val="9"/>
        </w:rPr>
      </w:pPr>
    </w:p>
    <w:p w:rsidR="00FB197A" w:rsidRPr="00490CD7" w:rsidRDefault="00617197">
      <w:pPr>
        <w:spacing w:before="30"/>
        <w:ind w:left="1417"/>
        <w:rPr>
          <w:rFonts w:eastAsia="PMingLiU" w:cs="PMingLiU"/>
          <w:sz w:val="18"/>
          <w:szCs w:val="18"/>
        </w:rPr>
      </w:pPr>
      <w:r w:rsidRPr="00490CD7">
        <w:rPr>
          <w:color w:val="818084"/>
          <w:spacing w:val="-1"/>
          <w:sz w:val="18"/>
        </w:rPr>
        <w:t>R</w:t>
      </w:r>
      <w:r w:rsidRPr="00490CD7">
        <w:rPr>
          <w:color w:val="818084"/>
          <w:spacing w:val="-2"/>
          <w:sz w:val="18"/>
        </w:rPr>
        <w:t>eef</w:t>
      </w:r>
      <w:r w:rsidRPr="00490CD7">
        <w:rPr>
          <w:color w:val="818084"/>
          <w:spacing w:val="6"/>
          <w:sz w:val="18"/>
        </w:rPr>
        <w:t xml:space="preserve"> </w:t>
      </w:r>
      <w:r w:rsidRPr="00490CD7">
        <w:rPr>
          <w:color w:val="818084"/>
          <w:spacing w:val="-1"/>
          <w:sz w:val="18"/>
        </w:rPr>
        <w:t>Guardians</w:t>
      </w:r>
      <w:r w:rsidRPr="00490CD7">
        <w:rPr>
          <w:color w:val="818084"/>
          <w:spacing w:val="7"/>
          <w:sz w:val="18"/>
        </w:rPr>
        <w:t xml:space="preserve"> </w:t>
      </w:r>
      <w:r w:rsidRPr="00490CD7">
        <w:rPr>
          <w:color w:val="818084"/>
          <w:sz w:val="18"/>
        </w:rPr>
        <w:t>in</w:t>
      </w:r>
      <w:r w:rsidRPr="00490CD7">
        <w:rPr>
          <w:color w:val="818084"/>
          <w:spacing w:val="7"/>
          <w:sz w:val="18"/>
        </w:rPr>
        <w:t xml:space="preserve"> </w:t>
      </w:r>
      <w:r w:rsidRPr="00490CD7">
        <w:rPr>
          <w:color w:val="818084"/>
          <w:sz w:val="18"/>
        </w:rPr>
        <w:t>action.</w:t>
      </w:r>
      <w:r w:rsidRPr="00490CD7">
        <w:rPr>
          <w:color w:val="818084"/>
          <w:spacing w:val="7"/>
          <w:sz w:val="18"/>
        </w:rPr>
        <w:t xml:space="preserve"> </w:t>
      </w:r>
      <w:r w:rsidRPr="00490CD7">
        <w:rPr>
          <w:color w:val="818084"/>
          <w:spacing w:val="-1"/>
          <w:sz w:val="18"/>
        </w:rPr>
        <w:t>Image:</w:t>
      </w:r>
      <w:r w:rsidRPr="00490CD7">
        <w:rPr>
          <w:color w:val="818084"/>
          <w:spacing w:val="7"/>
          <w:sz w:val="18"/>
        </w:rPr>
        <w:t xml:space="preserve"> </w:t>
      </w:r>
      <w:r w:rsidRPr="00490CD7">
        <w:rPr>
          <w:color w:val="818084"/>
          <w:sz w:val="18"/>
        </w:rPr>
        <w:t>Kate</w:t>
      </w:r>
      <w:r w:rsidRPr="00490CD7">
        <w:rPr>
          <w:color w:val="818084"/>
          <w:spacing w:val="7"/>
          <w:sz w:val="18"/>
        </w:rPr>
        <w:t xml:space="preserve"> </w:t>
      </w:r>
      <w:r w:rsidRPr="00490CD7">
        <w:rPr>
          <w:color w:val="818084"/>
          <w:spacing w:val="-2"/>
          <w:sz w:val="18"/>
        </w:rPr>
        <w:t>Finch</w:t>
      </w:r>
    </w:p>
    <w:p w:rsidR="00FB197A" w:rsidRDefault="00FB197A">
      <w:pPr>
        <w:rPr>
          <w:rFonts w:ascii="PMingLiU" w:eastAsia="PMingLiU" w:hAnsi="PMingLiU" w:cs="PMingLiU"/>
          <w:sz w:val="20"/>
          <w:szCs w:val="20"/>
        </w:rPr>
      </w:pPr>
    </w:p>
    <w:p w:rsidR="00FB197A" w:rsidRDefault="00FB197A">
      <w:pPr>
        <w:spacing w:before="6"/>
        <w:rPr>
          <w:rFonts w:ascii="PMingLiU" w:eastAsia="PMingLiU" w:hAnsi="PMingLiU" w:cs="PMingLiU"/>
          <w:sz w:val="25"/>
          <w:szCs w:val="25"/>
        </w:rPr>
      </w:pPr>
    </w:p>
    <w:p w:rsidR="00FB197A" w:rsidRDefault="00617197">
      <w:pPr>
        <w:spacing w:before="74"/>
        <w:ind w:left="1417"/>
        <w:rPr>
          <w:rFonts w:ascii="Calibri" w:eastAsia="Calibri" w:hAnsi="Calibri" w:cs="Calibri"/>
          <w:sz w:val="16"/>
          <w:szCs w:val="16"/>
        </w:rPr>
      </w:pPr>
      <w:r>
        <w:rPr>
          <w:rFonts w:ascii="Calibri"/>
          <w:color w:val="1B1C20"/>
          <w:sz w:val="16"/>
        </w:rPr>
        <w:t xml:space="preserve">33 </w:t>
      </w:r>
      <w:r>
        <w:rPr>
          <w:rFonts w:ascii="Calibri"/>
          <w:color w:val="1B1C20"/>
          <w:spacing w:val="15"/>
          <w:sz w:val="16"/>
        </w:rPr>
        <w:t xml:space="preserve"> </w:t>
      </w:r>
      <w:r>
        <w:rPr>
          <w:rFonts w:ascii="Calibri"/>
          <w:color w:val="1B1C20"/>
          <w:sz w:val="16"/>
        </w:rPr>
        <w:t xml:space="preserve">/ </w:t>
      </w:r>
      <w:r>
        <w:rPr>
          <w:rFonts w:ascii="Calibri"/>
          <w:color w:val="1B1C20"/>
          <w:spacing w:val="8"/>
          <w:sz w:val="16"/>
        </w:rPr>
        <w:t xml:space="preserve"> </w:t>
      </w:r>
      <w:r>
        <w:rPr>
          <w:rFonts w:ascii="Calibri"/>
          <w:color w:val="004E92"/>
          <w:spacing w:val="-1"/>
          <w:sz w:val="16"/>
        </w:rPr>
        <w:t>Threat</w:t>
      </w:r>
      <w:r>
        <w:rPr>
          <w:rFonts w:ascii="Calibri"/>
          <w:color w:val="004E92"/>
          <w:sz w:val="16"/>
        </w:rPr>
        <w:t xml:space="preserve"> </w:t>
      </w:r>
      <w:r>
        <w:rPr>
          <w:rFonts w:ascii="Calibri"/>
          <w:color w:val="004E92"/>
          <w:spacing w:val="-1"/>
          <w:sz w:val="16"/>
        </w:rPr>
        <w:t>Abatement</w:t>
      </w:r>
      <w:r>
        <w:rPr>
          <w:rFonts w:ascii="Calibri"/>
          <w:color w:val="004E92"/>
          <w:spacing w:val="1"/>
          <w:sz w:val="16"/>
        </w:rPr>
        <w:t xml:space="preserve"> </w:t>
      </w:r>
      <w:r>
        <w:rPr>
          <w:rFonts w:ascii="Calibri"/>
          <w:color w:val="004E92"/>
          <w:spacing w:val="-1"/>
          <w:sz w:val="16"/>
        </w:rPr>
        <w:t>Plan</w:t>
      </w:r>
    </w:p>
    <w:p w:rsidR="00FB197A" w:rsidRDefault="00FB197A">
      <w:pPr>
        <w:rPr>
          <w:rFonts w:ascii="Calibri" w:eastAsia="Calibri" w:hAnsi="Calibri" w:cs="Calibri"/>
          <w:sz w:val="16"/>
          <w:szCs w:val="16"/>
        </w:rPr>
        <w:sectPr w:rsidR="00FB197A">
          <w:headerReference w:type="even" r:id="rId55"/>
          <w:headerReference w:type="default" r:id="rId56"/>
          <w:pgSz w:w="11910" w:h="16840"/>
          <w:pgMar w:top="440" w:right="0" w:bottom="0" w:left="0" w:header="260" w:footer="0" w:gutter="0"/>
          <w:cols w:space="720"/>
        </w:sect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spacing w:before="9"/>
        <w:rPr>
          <w:rFonts w:ascii="Calibri" w:eastAsia="Calibri" w:hAnsi="Calibri" w:cs="Calibri"/>
          <w:sz w:val="16"/>
          <w:szCs w:val="16"/>
        </w:rPr>
      </w:pPr>
    </w:p>
    <w:p w:rsidR="00FB197A" w:rsidRPr="00490CD7" w:rsidRDefault="00617197">
      <w:pPr>
        <w:pStyle w:val="BodyText"/>
        <w:tabs>
          <w:tab w:val="left" w:pos="4356"/>
          <w:tab w:val="left" w:pos="7012"/>
        </w:tabs>
        <w:spacing w:before="22" w:line="256" w:lineRule="auto"/>
        <w:ind w:left="1587" w:right="1353"/>
        <w:rPr>
          <w:rFonts w:asciiTheme="minorHAnsi" w:hAnsiTheme="minorHAnsi"/>
        </w:rPr>
      </w:pPr>
      <w:r w:rsidRPr="00490CD7">
        <w:rPr>
          <w:rFonts w:asciiTheme="minorHAnsi" w:hAnsiTheme="minorHAnsi"/>
          <w:color w:val="1B1C20"/>
          <w:spacing w:val="-5"/>
          <w:w w:val="105"/>
        </w:rPr>
        <w:t>Community</w:t>
      </w:r>
      <w:r w:rsidRPr="00490CD7">
        <w:rPr>
          <w:rFonts w:asciiTheme="minorHAnsi" w:hAnsiTheme="minorHAnsi"/>
          <w:color w:val="1B1C20"/>
          <w:spacing w:val="-19"/>
          <w:w w:val="105"/>
        </w:rPr>
        <w:t xml:space="preserve"> </w:t>
      </w:r>
      <w:r w:rsidRPr="00490CD7">
        <w:rPr>
          <w:rFonts w:asciiTheme="minorHAnsi" w:hAnsiTheme="minorHAnsi"/>
          <w:color w:val="1B1C20"/>
          <w:spacing w:val="-6"/>
          <w:w w:val="105"/>
        </w:rPr>
        <w:t>action</w:t>
      </w:r>
      <w:r w:rsidRPr="00490CD7">
        <w:rPr>
          <w:rFonts w:asciiTheme="minorHAnsi" w:hAnsiTheme="minorHAnsi"/>
          <w:color w:val="1B1C20"/>
          <w:spacing w:val="-19"/>
          <w:w w:val="105"/>
        </w:rPr>
        <w:t xml:space="preserve"> </w:t>
      </w:r>
      <w:r w:rsidRPr="00490CD7">
        <w:rPr>
          <w:rFonts w:asciiTheme="minorHAnsi" w:hAnsiTheme="minorHAnsi"/>
          <w:color w:val="1B1C20"/>
          <w:spacing w:val="-3"/>
          <w:w w:val="105"/>
        </w:rPr>
        <w:t>in</w:t>
      </w:r>
      <w:r w:rsidRPr="00490CD7">
        <w:rPr>
          <w:rFonts w:asciiTheme="minorHAnsi" w:hAnsiTheme="minorHAnsi"/>
          <w:color w:val="1B1C20"/>
          <w:spacing w:val="-19"/>
          <w:w w:val="105"/>
        </w:rPr>
        <w:t xml:space="preserve"> </w:t>
      </w:r>
      <w:r w:rsidRPr="00490CD7">
        <w:rPr>
          <w:rFonts w:asciiTheme="minorHAnsi" w:hAnsiTheme="minorHAnsi"/>
          <w:color w:val="1B1C20"/>
          <w:spacing w:val="-4"/>
          <w:w w:val="105"/>
        </w:rPr>
        <w:t>the</w:t>
      </w:r>
      <w:r w:rsidRPr="00490CD7">
        <w:rPr>
          <w:rFonts w:asciiTheme="minorHAnsi" w:hAnsiTheme="minorHAnsi"/>
          <w:color w:val="1B1C20"/>
          <w:spacing w:val="-18"/>
          <w:w w:val="105"/>
        </w:rPr>
        <w:t xml:space="preserve"> </w:t>
      </w:r>
      <w:r w:rsidRPr="00490CD7">
        <w:rPr>
          <w:rFonts w:asciiTheme="minorHAnsi" w:hAnsiTheme="minorHAnsi"/>
          <w:color w:val="1B1C20"/>
          <w:spacing w:val="-5"/>
          <w:w w:val="105"/>
        </w:rPr>
        <w:t>form</w:t>
      </w:r>
      <w:r w:rsidRPr="00490CD7">
        <w:rPr>
          <w:rFonts w:asciiTheme="minorHAnsi" w:hAnsiTheme="minorHAnsi"/>
          <w:color w:val="1B1C20"/>
          <w:spacing w:val="-19"/>
          <w:w w:val="105"/>
        </w:rPr>
        <w:t xml:space="preserve"> </w:t>
      </w:r>
      <w:r w:rsidRPr="00490CD7">
        <w:rPr>
          <w:rFonts w:asciiTheme="minorHAnsi" w:hAnsiTheme="minorHAnsi"/>
          <w:color w:val="1B1C20"/>
          <w:spacing w:val="-4"/>
          <w:w w:val="105"/>
        </w:rPr>
        <w:t>of</w:t>
      </w:r>
      <w:r w:rsidRPr="00490CD7">
        <w:rPr>
          <w:rFonts w:asciiTheme="minorHAnsi" w:hAnsiTheme="minorHAnsi"/>
          <w:color w:val="1B1C20"/>
          <w:spacing w:val="-19"/>
          <w:w w:val="105"/>
        </w:rPr>
        <w:t xml:space="preserve"> </w:t>
      </w:r>
      <w:r w:rsidRPr="00490CD7">
        <w:rPr>
          <w:rFonts w:asciiTheme="minorHAnsi" w:hAnsiTheme="minorHAnsi"/>
          <w:color w:val="1B1C20"/>
          <w:spacing w:val="-5"/>
          <w:w w:val="105"/>
        </w:rPr>
        <w:t>ghost</w:t>
      </w:r>
      <w:r w:rsidRPr="00490CD7">
        <w:rPr>
          <w:rFonts w:asciiTheme="minorHAnsi" w:hAnsiTheme="minorHAnsi"/>
          <w:color w:val="1B1C20"/>
          <w:spacing w:val="-18"/>
          <w:w w:val="105"/>
        </w:rPr>
        <w:t xml:space="preserve"> </w:t>
      </w:r>
      <w:r w:rsidRPr="00490CD7">
        <w:rPr>
          <w:rFonts w:asciiTheme="minorHAnsi" w:hAnsiTheme="minorHAnsi"/>
          <w:color w:val="1B1C20"/>
          <w:spacing w:val="-4"/>
          <w:w w:val="105"/>
        </w:rPr>
        <w:t>net</w:t>
      </w:r>
      <w:r w:rsidRPr="00490CD7">
        <w:rPr>
          <w:rFonts w:asciiTheme="minorHAnsi" w:hAnsiTheme="minorHAnsi"/>
          <w:color w:val="1B1C20"/>
          <w:spacing w:val="-19"/>
          <w:w w:val="105"/>
        </w:rPr>
        <w:t xml:space="preserve"> </w:t>
      </w:r>
      <w:r w:rsidRPr="00490CD7">
        <w:rPr>
          <w:rFonts w:asciiTheme="minorHAnsi" w:hAnsiTheme="minorHAnsi"/>
          <w:color w:val="1B1C20"/>
          <w:spacing w:val="-4"/>
          <w:w w:val="105"/>
        </w:rPr>
        <w:t>ar</w:t>
      </w:r>
      <w:r w:rsidRPr="00490CD7">
        <w:rPr>
          <w:rFonts w:asciiTheme="minorHAnsi" w:hAnsiTheme="minorHAnsi"/>
          <w:color w:val="1B1C20"/>
          <w:spacing w:val="-3"/>
          <w:w w:val="105"/>
        </w:rPr>
        <w:t>t</w:t>
      </w:r>
      <w:r w:rsidRPr="00490CD7">
        <w:rPr>
          <w:rFonts w:asciiTheme="minorHAnsi" w:hAnsiTheme="minorHAnsi"/>
          <w:color w:val="1B1C20"/>
          <w:spacing w:val="-19"/>
          <w:w w:val="105"/>
        </w:rPr>
        <w:t xml:space="preserve"> </w:t>
      </w:r>
      <w:r w:rsidRPr="00490CD7">
        <w:rPr>
          <w:rFonts w:asciiTheme="minorHAnsi" w:hAnsiTheme="minorHAnsi"/>
          <w:color w:val="1B1C20"/>
          <w:spacing w:val="-5"/>
          <w:w w:val="105"/>
        </w:rPr>
        <w:t>has</w:t>
      </w:r>
      <w:r w:rsidRPr="00490CD7">
        <w:rPr>
          <w:rFonts w:asciiTheme="minorHAnsi" w:hAnsiTheme="minorHAnsi"/>
          <w:color w:val="1B1C20"/>
          <w:spacing w:val="-18"/>
          <w:w w:val="105"/>
        </w:rPr>
        <w:t xml:space="preserve"> </w:t>
      </w:r>
      <w:r w:rsidRPr="00490CD7">
        <w:rPr>
          <w:rFonts w:asciiTheme="minorHAnsi" w:hAnsiTheme="minorHAnsi"/>
          <w:color w:val="1B1C20"/>
          <w:spacing w:val="-6"/>
          <w:w w:val="105"/>
        </w:rPr>
        <w:t>pr</w:t>
      </w:r>
      <w:r w:rsidRPr="00490CD7">
        <w:rPr>
          <w:rFonts w:asciiTheme="minorHAnsi" w:hAnsiTheme="minorHAnsi"/>
          <w:color w:val="1B1C20"/>
          <w:spacing w:val="-7"/>
          <w:w w:val="105"/>
        </w:rPr>
        <w:t>oven</w:t>
      </w:r>
      <w:r w:rsidRPr="00490CD7">
        <w:rPr>
          <w:rFonts w:asciiTheme="minorHAnsi" w:hAnsiTheme="minorHAnsi"/>
          <w:color w:val="1B1C20"/>
          <w:spacing w:val="-19"/>
          <w:w w:val="105"/>
        </w:rPr>
        <w:t xml:space="preserve"> </w:t>
      </w:r>
      <w:r w:rsidRPr="00490CD7">
        <w:rPr>
          <w:rFonts w:asciiTheme="minorHAnsi" w:hAnsiTheme="minorHAnsi"/>
          <w:color w:val="1B1C20"/>
          <w:spacing w:val="-3"/>
          <w:w w:val="105"/>
        </w:rPr>
        <w:t>to</w:t>
      </w:r>
      <w:r w:rsidRPr="00490CD7">
        <w:rPr>
          <w:rFonts w:asciiTheme="minorHAnsi" w:hAnsiTheme="minorHAnsi"/>
          <w:color w:val="1B1C20"/>
          <w:spacing w:val="-19"/>
          <w:w w:val="105"/>
        </w:rPr>
        <w:t xml:space="preserve"> </w:t>
      </w:r>
      <w:r w:rsidRPr="00490CD7">
        <w:rPr>
          <w:rFonts w:asciiTheme="minorHAnsi" w:hAnsiTheme="minorHAnsi"/>
          <w:color w:val="1B1C20"/>
          <w:spacing w:val="-4"/>
          <w:w w:val="105"/>
        </w:rPr>
        <w:t>be</w:t>
      </w:r>
      <w:r w:rsidRPr="00490CD7">
        <w:rPr>
          <w:rFonts w:asciiTheme="minorHAnsi" w:hAnsiTheme="minorHAnsi"/>
          <w:color w:val="1B1C20"/>
          <w:spacing w:val="-18"/>
          <w:w w:val="105"/>
        </w:rPr>
        <w:t xml:space="preserve"> </w:t>
      </w:r>
      <w:r w:rsidRPr="00490CD7">
        <w:rPr>
          <w:rFonts w:asciiTheme="minorHAnsi" w:hAnsiTheme="minorHAnsi"/>
          <w:color w:val="1B1C20"/>
          <w:spacing w:val="-3"/>
          <w:w w:val="105"/>
        </w:rPr>
        <w:t>an</w:t>
      </w:r>
      <w:r w:rsidRPr="00490CD7">
        <w:rPr>
          <w:rFonts w:asciiTheme="minorHAnsi" w:hAnsiTheme="minorHAnsi"/>
          <w:color w:val="1B1C20"/>
          <w:spacing w:val="-19"/>
          <w:w w:val="105"/>
        </w:rPr>
        <w:t xml:space="preserve"> </w:t>
      </w:r>
      <w:r w:rsidRPr="00490CD7">
        <w:rPr>
          <w:rFonts w:asciiTheme="minorHAnsi" w:hAnsiTheme="minorHAnsi"/>
          <w:color w:val="1B1C20"/>
          <w:spacing w:val="-4"/>
          <w:w w:val="105"/>
        </w:rPr>
        <w:t>eff</w:t>
      </w:r>
      <w:r w:rsidR="00DD4FB2">
        <w:rPr>
          <w:rFonts w:asciiTheme="minorHAnsi" w:hAnsiTheme="minorHAnsi"/>
          <w:color w:val="1B1C20"/>
          <w:spacing w:val="-4"/>
          <w:w w:val="105"/>
        </w:rPr>
        <w:t>ectiv</w:t>
      </w:r>
      <w:r w:rsidRPr="00490CD7">
        <w:rPr>
          <w:rFonts w:asciiTheme="minorHAnsi" w:hAnsiTheme="minorHAnsi"/>
          <w:color w:val="1B1C20"/>
          <w:w w:val="105"/>
        </w:rPr>
        <w:t>e</w:t>
      </w:r>
      <w:r w:rsidRPr="00490CD7">
        <w:rPr>
          <w:rFonts w:asciiTheme="minorHAnsi" w:hAnsiTheme="minorHAnsi"/>
          <w:color w:val="1B1C20"/>
          <w:spacing w:val="-21"/>
          <w:w w:val="105"/>
        </w:rPr>
        <w:t xml:space="preserve"> </w:t>
      </w:r>
      <w:r w:rsidRPr="00490CD7">
        <w:rPr>
          <w:rFonts w:asciiTheme="minorHAnsi" w:hAnsiTheme="minorHAnsi"/>
          <w:color w:val="1B1C20"/>
          <w:spacing w:val="-5"/>
          <w:w w:val="105"/>
        </w:rPr>
        <w:t>means</w:t>
      </w:r>
      <w:r w:rsidRPr="00490CD7">
        <w:rPr>
          <w:rFonts w:asciiTheme="minorHAnsi" w:hAnsiTheme="minorHAnsi"/>
          <w:color w:val="1B1C20"/>
          <w:spacing w:val="-21"/>
          <w:w w:val="105"/>
        </w:rPr>
        <w:t xml:space="preserve"> </w:t>
      </w:r>
      <w:r w:rsidRPr="00490CD7">
        <w:rPr>
          <w:rFonts w:asciiTheme="minorHAnsi" w:hAnsiTheme="minorHAnsi"/>
          <w:color w:val="1B1C20"/>
          <w:spacing w:val="-4"/>
          <w:w w:val="105"/>
        </w:rPr>
        <w:t>of</w:t>
      </w:r>
      <w:r w:rsidRPr="00490CD7">
        <w:rPr>
          <w:rFonts w:asciiTheme="minorHAnsi" w:hAnsiTheme="minorHAnsi"/>
          <w:color w:val="1B1C20"/>
          <w:spacing w:val="-21"/>
          <w:w w:val="105"/>
        </w:rPr>
        <w:t xml:space="preserve"> </w:t>
      </w:r>
      <w:r w:rsidRPr="00490CD7">
        <w:rPr>
          <w:rFonts w:asciiTheme="minorHAnsi" w:hAnsiTheme="minorHAnsi"/>
          <w:color w:val="1B1C20"/>
          <w:spacing w:val="-6"/>
          <w:w w:val="105"/>
        </w:rPr>
        <w:t>alerting</w:t>
      </w:r>
      <w:r w:rsidRPr="00490CD7">
        <w:rPr>
          <w:rFonts w:asciiTheme="minorHAnsi" w:hAnsiTheme="minorHAnsi"/>
          <w:color w:val="1B1C20"/>
          <w:spacing w:val="-21"/>
          <w:w w:val="105"/>
        </w:rPr>
        <w:t xml:space="preserve"> </w:t>
      </w:r>
      <w:r w:rsidRPr="00490CD7">
        <w:rPr>
          <w:rFonts w:asciiTheme="minorHAnsi" w:hAnsiTheme="minorHAnsi"/>
          <w:color w:val="1B1C20"/>
          <w:spacing w:val="-4"/>
          <w:w w:val="105"/>
        </w:rPr>
        <w:t>the</w:t>
      </w:r>
      <w:r w:rsidRPr="00490CD7">
        <w:rPr>
          <w:rFonts w:asciiTheme="minorHAnsi" w:hAnsiTheme="minorHAnsi"/>
          <w:color w:val="1B1C20"/>
          <w:spacing w:val="-21"/>
          <w:w w:val="105"/>
        </w:rPr>
        <w:t xml:space="preserve"> </w:t>
      </w:r>
      <w:r w:rsidRPr="00490CD7">
        <w:rPr>
          <w:rFonts w:asciiTheme="minorHAnsi" w:hAnsiTheme="minorHAnsi"/>
          <w:color w:val="1B1C20"/>
          <w:spacing w:val="-6"/>
          <w:w w:val="105"/>
        </w:rPr>
        <w:t>public</w:t>
      </w:r>
      <w:r w:rsidRPr="00490CD7">
        <w:rPr>
          <w:rFonts w:asciiTheme="minorHAnsi" w:hAnsiTheme="minorHAnsi"/>
          <w:color w:val="1B1C20"/>
          <w:spacing w:val="-21"/>
          <w:w w:val="105"/>
        </w:rPr>
        <w:t xml:space="preserve"> </w:t>
      </w:r>
      <w:r w:rsidRPr="00490CD7">
        <w:rPr>
          <w:rFonts w:asciiTheme="minorHAnsi" w:hAnsiTheme="minorHAnsi"/>
          <w:color w:val="1B1C20"/>
          <w:spacing w:val="-3"/>
          <w:w w:val="105"/>
        </w:rPr>
        <w:t>to</w:t>
      </w:r>
      <w:r w:rsidRPr="00490CD7">
        <w:rPr>
          <w:rFonts w:asciiTheme="minorHAnsi" w:hAnsiTheme="minorHAnsi"/>
          <w:color w:val="1B1C20"/>
          <w:spacing w:val="-21"/>
          <w:w w:val="105"/>
        </w:rPr>
        <w:t xml:space="preserve"> </w:t>
      </w:r>
      <w:r w:rsidRPr="00490CD7">
        <w:rPr>
          <w:rFonts w:asciiTheme="minorHAnsi" w:hAnsiTheme="minorHAnsi"/>
          <w:color w:val="1B1C20"/>
          <w:spacing w:val="-4"/>
          <w:w w:val="105"/>
        </w:rPr>
        <w:t>the</w:t>
      </w:r>
      <w:r w:rsidRPr="00490CD7">
        <w:rPr>
          <w:rFonts w:asciiTheme="minorHAnsi" w:hAnsiTheme="minorHAnsi"/>
          <w:color w:val="1B1C20"/>
          <w:spacing w:val="-21"/>
          <w:w w:val="105"/>
        </w:rPr>
        <w:t xml:space="preserve"> </w:t>
      </w:r>
      <w:r w:rsidRPr="00490CD7">
        <w:rPr>
          <w:rFonts w:asciiTheme="minorHAnsi" w:hAnsiTheme="minorHAnsi"/>
          <w:color w:val="1B1C20"/>
          <w:spacing w:val="-6"/>
          <w:w w:val="105"/>
        </w:rPr>
        <w:t>damage</w:t>
      </w:r>
      <w:r w:rsidRPr="00490CD7">
        <w:rPr>
          <w:rFonts w:asciiTheme="minorHAnsi" w:hAnsiTheme="minorHAnsi"/>
          <w:color w:val="1B1C20"/>
          <w:spacing w:val="-21"/>
          <w:w w:val="105"/>
        </w:rPr>
        <w:t xml:space="preserve"> </w:t>
      </w:r>
      <w:r w:rsidRPr="00490CD7">
        <w:rPr>
          <w:rFonts w:asciiTheme="minorHAnsi" w:hAnsiTheme="minorHAnsi"/>
          <w:color w:val="1B1C20"/>
          <w:spacing w:val="-5"/>
          <w:w w:val="105"/>
        </w:rPr>
        <w:t>that</w:t>
      </w:r>
      <w:r w:rsidRPr="00490CD7">
        <w:rPr>
          <w:rFonts w:asciiTheme="minorHAnsi" w:hAnsiTheme="minorHAnsi"/>
          <w:color w:val="1B1C20"/>
          <w:spacing w:val="92"/>
          <w:w w:val="108"/>
        </w:rPr>
        <w:t xml:space="preserve"> </w:t>
      </w:r>
      <w:r w:rsidRPr="00490CD7">
        <w:rPr>
          <w:rFonts w:asciiTheme="minorHAnsi" w:hAnsiTheme="minorHAnsi"/>
          <w:color w:val="1B1C20"/>
          <w:spacing w:val="-6"/>
          <w:w w:val="105"/>
        </w:rPr>
        <w:t>discarded,</w:t>
      </w:r>
      <w:r w:rsidRPr="00490CD7">
        <w:rPr>
          <w:rFonts w:asciiTheme="minorHAnsi" w:hAnsiTheme="minorHAnsi"/>
          <w:color w:val="1B1C20"/>
          <w:spacing w:val="-26"/>
          <w:w w:val="105"/>
        </w:rPr>
        <w:t xml:space="preserve"> </w:t>
      </w:r>
      <w:r w:rsidRPr="00490CD7">
        <w:rPr>
          <w:rFonts w:asciiTheme="minorHAnsi" w:hAnsiTheme="minorHAnsi"/>
          <w:color w:val="1B1C20"/>
          <w:spacing w:val="-5"/>
          <w:w w:val="105"/>
        </w:rPr>
        <w:t>lost</w:t>
      </w:r>
      <w:r w:rsidRPr="00490CD7">
        <w:rPr>
          <w:rFonts w:asciiTheme="minorHAnsi" w:hAnsiTheme="minorHAnsi"/>
          <w:color w:val="1B1C20"/>
          <w:spacing w:val="-26"/>
          <w:w w:val="105"/>
        </w:rPr>
        <w:t xml:space="preserve"> </w:t>
      </w:r>
      <w:r w:rsidRPr="00490CD7">
        <w:rPr>
          <w:rFonts w:asciiTheme="minorHAnsi" w:hAnsiTheme="minorHAnsi"/>
          <w:color w:val="1B1C20"/>
          <w:spacing w:val="-4"/>
          <w:w w:val="105"/>
        </w:rPr>
        <w:t>and</w:t>
      </w:r>
      <w:r w:rsidRPr="00490CD7">
        <w:rPr>
          <w:rFonts w:asciiTheme="minorHAnsi" w:hAnsiTheme="minorHAnsi"/>
          <w:color w:val="1B1C20"/>
          <w:spacing w:val="-25"/>
          <w:w w:val="105"/>
        </w:rPr>
        <w:t xml:space="preserve"> </w:t>
      </w:r>
      <w:r w:rsidRPr="00490CD7">
        <w:rPr>
          <w:rFonts w:asciiTheme="minorHAnsi" w:hAnsiTheme="minorHAnsi"/>
          <w:color w:val="1B1C20"/>
          <w:spacing w:val="-6"/>
          <w:w w:val="105"/>
        </w:rPr>
        <w:t>abandoned</w:t>
      </w:r>
      <w:r w:rsidRPr="00490CD7">
        <w:rPr>
          <w:rFonts w:asciiTheme="minorHAnsi" w:hAnsiTheme="minorHAnsi"/>
          <w:color w:val="1B1C20"/>
          <w:spacing w:val="-26"/>
          <w:w w:val="105"/>
        </w:rPr>
        <w:t xml:space="preserve"> </w:t>
      </w:r>
      <w:r w:rsidRPr="00490CD7">
        <w:rPr>
          <w:rFonts w:asciiTheme="minorHAnsi" w:hAnsiTheme="minorHAnsi"/>
          <w:color w:val="1B1C20"/>
          <w:spacing w:val="-3"/>
          <w:w w:val="105"/>
        </w:rPr>
        <w:t>fi</w:t>
      </w:r>
      <w:r w:rsidR="00DD4FB2">
        <w:rPr>
          <w:rFonts w:asciiTheme="minorHAnsi" w:hAnsiTheme="minorHAnsi"/>
          <w:color w:val="1B1C20"/>
          <w:spacing w:val="-3"/>
          <w:w w:val="105"/>
        </w:rPr>
        <w:t xml:space="preserve">shing </w:t>
      </w:r>
      <w:r w:rsidRPr="00490CD7">
        <w:rPr>
          <w:rFonts w:asciiTheme="minorHAnsi" w:hAnsiTheme="minorHAnsi"/>
          <w:color w:val="1B1C20"/>
          <w:spacing w:val="-5"/>
          <w:w w:val="105"/>
        </w:rPr>
        <w:t>gear</w:t>
      </w:r>
      <w:r w:rsidRPr="00490CD7">
        <w:rPr>
          <w:rFonts w:asciiTheme="minorHAnsi" w:hAnsiTheme="minorHAnsi"/>
          <w:color w:val="1B1C20"/>
          <w:spacing w:val="-23"/>
          <w:w w:val="105"/>
        </w:rPr>
        <w:t xml:space="preserve"> </w:t>
      </w:r>
      <w:r w:rsidRPr="00490CD7">
        <w:rPr>
          <w:rFonts w:asciiTheme="minorHAnsi" w:hAnsiTheme="minorHAnsi"/>
          <w:color w:val="1B1C20"/>
          <w:spacing w:val="-6"/>
          <w:w w:val="105"/>
        </w:rPr>
        <w:t>causes</w:t>
      </w:r>
      <w:r w:rsidRPr="00490CD7">
        <w:rPr>
          <w:rFonts w:asciiTheme="minorHAnsi" w:hAnsiTheme="minorHAnsi"/>
          <w:color w:val="1B1C20"/>
          <w:spacing w:val="-24"/>
          <w:w w:val="105"/>
        </w:rPr>
        <w:t xml:space="preserve"> </w:t>
      </w:r>
      <w:r w:rsidRPr="00490CD7">
        <w:rPr>
          <w:rFonts w:asciiTheme="minorHAnsi" w:hAnsiTheme="minorHAnsi"/>
          <w:color w:val="1B1C20"/>
          <w:spacing w:val="-3"/>
          <w:w w:val="105"/>
        </w:rPr>
        <w:t>in</w:t>
      </w:r>
      <w:r w:rsidRPr="00490CD7">
        <w:rPr>
          <w:rFonts w:asciiTheme="minorHAnsi" w:hAnsiTheme="minorHAnsi"/>
          <w:color w:val="1B1C20"/>
          <w:spacing w:val="-24"/>
          <w:w w:val="105"/>
        </w:rPr>
        <w:t xml:space="preserve"> </w:t>
      </w:r>
      <w:r w:rsidRPr="00490CD7">
        <w:rPr>
          <w:rFonts w:asciiTheme="minorHAnsi" w:hAnsiTheme="minorHAnsi"/>
          <w:color w:val="1B1C20"/>
          <w:spacing w:val="-4"/>
          <w:w w:val="105"/>
        </w:rPr>
        <w:t>the</w:t>
      </w:r>
      <w:r w:rsidRPr="00490CD7">
        <w:rPr>
          <w:rFonts w:asciiTheme="minorHAnsi" w:hAnsiTheme="minorHAnsi"/>
          <w:color w:val="1B1C20"/>
          <w:spacing w:val="-23"/>
          <w:w w:val="105"/>
        </w:rPr>
        <w:t xml:space="preserve"> </w:t>
      </w:r>
      <w:r w:rsidRPr="00490CD7">
        <w:rPr>
          <w:rFonts w:asciiTheme="minorHAnsi" w:hAnsiTheme="minorHAnsi"/>
          <w:color w:val="1B1C20"/>
          <w:spacing w:val="-6"/>
          <w:w w:val="105"/>
        </w:rPr>
        <w:t>marine</w:t>
      </w:r>
      <w:r w:rsidRPr="00490CD7">
        <w:rPr>
          <w:rFonts w:asciiTheme="minorHAnsi" w:hAnsiTheme="minorHAnsi"/>
          <w:color w:val="1B1C20"/>
          <w:spacing w:val="-24"/>
          <w:w w:val="105"/>
        </w:rPr>
        <w:t xml:space="preserve"> </w:t>
      </w:r>
      <w:r w:rsidRPr="00490CD7">
        <w:rPr>
          <w:rFonts w:asciiTheme="minorHAnsi" w:hAnsiTheme="minorHAnsi"/>
          <w:color w:val="1B1C20"/>
          <w:spacing w:val="-6"/>
          <w:w w:val="105"/>
        </w:rPr>
        <w:t>envir</w:t>
      </w:r>
      <w:r w:rsidRPr="00490CD7">
        <w:rPr>
          <w:rFonts w:asciiTheme="minorHAnsi" w:hAnsiTheme="minorHAnsi"/>
          <w:color w:val="1B1C20"/>
          <w:spacing w:val="-5"/>
          <w:w w:val="105"/>
        </w:rPr>
        <w:t>onment.</w:t>
      </w:r>
      <w:r w:rsidRPr="00490CD7">
        <w:rPr>
          <w:rFonts w:asciiTheme="minorHAnsi" w:hAnsiTheme="minorHAnsi"/>
          <w:color w:val="1B1C20"/>
          <w:spacing w:val="-23"/>
          <w:w w:val="105"/>
        </w:rPr>
        <w:t xml:space="preserve"> </w:t>
      </w:r>
      <w:r w:rsidRPr="00490CD7">
        <w:rPr>
          <w:rFonts w:asciiTheme="minorHAnsi" w:hAnsiTheme="minorHAnsi"/>
          <w:color w:val="1B1C20"/>
          <w:spacing w:val="-3"/>
          <w:w w:val="105"/>
        </w:rPr>
        <w:t>Th</w:t>
      </w:r>
      <w:r w:rsidR="00DD4FB2">
        <w:rPr>
          <w:rFonts w:asciiTheme="minorHAnsi" w:hAnsiTheme="minorHAnsi"/>
          <w:color w:val="1B1C20"/>
          <w:spacing w:val="-3"/>
          <w:w w:val="105"/>
        </w:rPr>
        <w:t>e</w:t>
      </w:r>
      <w:r w:rsidRPr="00490CD7">
        <w:rPr>
          <w:rFonts w:asciiTheme="minorHAnsi" w:hAnsiTheme="minorHAnsi"/>
          <w:color w:val="1B1C20"/>
          <w:spacing w:val="35"/>
          <w:w w:val="105"/>
        </w:rPr>
        <w:t xml:space="preserve"> </w:t>
      </w:r>
      <w:r w:rsidRPr="00490CD7">
        <w:rPr>
          <w:rFonts w:asciiTheme="minorHAnsi" w:hAnsiTheme="minorHAnsi"/>
          <w:color w:val="1B1C20"/>
          <w:spacing w:val="-6"/>
          <w:w w:val="105"/>
        </w:rPr>
        <w:t>former</w:t>
      </w:r>
      <w:r w:rsidRPr="00490CD7">
        <w:rPr>
          <w:rFonts w:asciiTheme="minorHAnsi" w:hAnsiTheme="minorHAnsi"/>
          <w:color w:val="1B1C20"/>
          <w:spacing w:val="-23"/>
          <w:w w:val="105"/>
        </w:rPr>
        <w:t xml:space="preserve"> </w:t>
      </w:r>
      <w:r w:rsidRPr="00490CD7">
        <w:rPr>
          <w:rFonts w:asciiTheme="minorHAnsi" w:hAnsiTheme="minorHAnsi"/>
          <w:color w:val="1B1C20"/>
          <w:spacing w:val="-7"/>
          <w:w w:val="105"/>
        </w:rPr>
        <w:t>non-gov</w:t>
      </w:r>
      <w:r w:rsidRPr="00490CD7">
        <w:rPr>
          <w:rFonts w:asciiTheme="minorHAnsi" w:hAnsiTheme="minorHAnsi"/>
          <w:color w:val="1B1C20"/>
          <w:spacing w:val="-6"/>
          <w:w w:val="105"/>
        </w:rPr>
        <w:t>ernment</w:t>
      </w:r>
      <w:r w:rsidRPr="00490CD7">
        <w:rPr>
          <w:rFonts w:asciiTheme="minorHAnsi" w:hAnsiTheme="minorHAnsi"/>
          <w:color w:val="1B1C20"/>
          <w:spacing w:val="-24"/>
          <w:w w:val="105"/>
        </w:rPr>
        <w:t xml:space="preserve"> </w:t>
      </w:r>
      <w:r w:rsidRPr="00490CD7">
        <w:rPr>
          <w:rFonts w:asciiTheme="minorHAnsi" w:hAnsiTheme="minorHAnsi"/>
          <w:color w:val="1B1C20"/>
          <w:spacing w:val="-6"/>
          <w:w w:val="105"/>
        </w:rPr>
        <w:t>organisation</w:t>
      </w:r>
      <w:r w:rsidRPr="00490CD7">
        <w:rPr>
          <w:rFonts w:asciiTheme="minorHAnsi" w:hAnsiTheme="minorHAnsi"/>
          <w:color w:val="1B1C20"/>
          <w:spacing w:val="90"/>
          <w:w w:val="102"/>
        </w:rPr>
        <w:t xml:space="preserve"> </w:t>
      </w:r>
      <w:r w:rsidRPr="00490CD7">
        <w:rPr>
          <w:rFonts w:asciiTheme="minorHAnsi" w:hAnsiTheme="minorHAnsi"/>
          <w:color w:val="1B1C20"/>
          <w:spacing w:val="-6"/>
          <w:w w:val="105"/>
        </w:rPr>
        <w:t>GhostN</w:t>
      </w:r>
      <w:r w:rsidRPr="00490CD7">
        <w:rPr>
          <w:rFonts w:asciiTheme="minorHAnsi" w:hAnsiTheme="minorHAnsi"/>
          <w:color w:val="1B1C20"/>
          <w:spacing w:val="-7"/>
          <w:w w:val="105"/>
        </w:rPr>
        <w:t>ets</w:t>
      </w:r>
      <w:r w:rsidRPr="00490CD7">
        <w:rPr>
          <w:rFonts w:asciiTheme="minorHAnsi" w:hAnsiTheme="minorHAnsi"/>
          <w:color w:val="1B1C20"/>
          <w:spacing w:val="-24"/>
          <w:w w:val="105"/>
        </w:rPr>
        <w:t xml:space="preserve"> </w:t>
      </w:r>
      <w:r w:rsidRPr="00490CD7">
        <w:rPr>
          <w:rFonts w:asciiTheme="minorHAnsi" w:hAnsiTheme="minorHAnsi"/>
          <w:color w:val="1B1C20"/>
          <w:spacing w:val="-6"/>
          <w:w w:val="105"/>
        </w:rPr>
        <w:t>Australia</w:t>
      </w:r>
      <w:r w:rsidRPr="00490CD7">
        <w:rPr>
          <w:rFonts w:asciiTheme="minorHAnsi" w:hAnsiTheme="minorHAnsi"/>
          <w:color w:val="1B1C20"/>
          <w:spacing w:val="-24"/>
          <w:w w:val="105"/>
        </w:rPr>
        <w:t xml:space="preserve"> </w:t>
      </w:r>
      <w:r w:rsidRPr="00490CD7">
        <w:rPr>
          <w:rFonts w:asciiTheme="minorHAnsi" w:hAnsiTheme="minorHAnsi"/>
          <w:color w:val="1B1C20"/>
          <w:spacing w:val="-6"/>
          <w:w w:val="105"/>
        </w:rPr>
        <w:t>sponsored</w:t>
      </w:r>
      <w:r w:rsidRPr="00490CD7">
        <w:rPr>
          <w:rFonts w:asciiTheme="minorHAnsi" w:hAnsiTheme="minorHAnsi"/>
          <w:color w:val="1B1C20"/>
          <w:spacing w:val="-24"/>
          <w:w w:val="105"/>
        </w:rPr>
        <w:t xml:space="preserve"> </w:t>
      </w:r>
      <w:r w:rsidRPr="00490CD7">
        <w:rPr>
          <w:rFonts w:asciiTheme="minorHAnsi" w:hAnsiTheme="minorHAnsi"/>
          <w:color w:val="1B1C20"/>
          <w:spacing w:val="-5"/>
          <w:w w:val="105"/>
        </w:rPr>
        <w:t>ghost</w:t>
      </w:r>
      <w:r w:rsidRPr="00490CD7">
        <w:rPr>
          <w:rFonts w:asciiTheme="minorHAnsi" w:hAnsiTheme="minorHAnsi"/>
          <w:color w:val="1B1C20"/>
          <w:spacing w:val="-24"/>
          <w:w w:val="105"/>
        </w:rPr>
        <w:t xml:space="preserve"> </w:t>
      </w:r>
      <w:r w:rsidRPr="00490CD7">
        <w:rPr>
          <w:rFonts w:asciiTheme="minorHAnsi" w:hAnsiTheme="minorHAnsi"/>
          <w:color w:val="1B1C20"/>
          <w:spacing w:val="-4"/>
          <w:w w:val="105"/>
        </w:rPr>
        <w:t>net</w:t>
      </w:r>
      <w:r w:rsidRPr="00490CD7">
        <w:rPr>
          <w:rFonts w:asciiTheme="minorHAnsi" w:hAnsiTheme="minorHAnsi"/>
          <w:color w:val="1B1C20"/>
          <w:spacing w:val="-24"/>
          <w:w w:val="105"/>
        </w:rPr>
        <w:t xml:space="preserve"> </w:t>
      </w:r>
      <w:r w:rsidRPr="00490CD7">
        <w:rPr>
          <w:rFonts w:asciiTheme="minorHAnsi" w:hAnsiTheme="minorHAnsi"/>
          <w:color w:val="1B1C20"/>
          <w:spacing w:val="-4"/>
          <w:w w:val="105"/>
        </w:rPr>
        <w:t>ar</w:t>
      </w:r>
      <w:r w:rsidRPr="00490CD7">
        <w:rPr>
          <w:rFonts w:asciiTheme="minorHAnsi" w:hAnsiTheme="minorHAnsi"/>
          <w:color w:val="1B1C20"/>
          <w:spacing w:val="-3"/>
          <w:w w:val="105"/>
        </w:rPr>
        <w:t>t</w:t>
      </w:r>
      <w:r w:rsidRPr="00490CD7">
        <w:rPr>
          <w:rFonts w:asciiTheme="minorHAnsi" w:hAnsiTheme="minorHAnsi"/>
          <w:color w:val="1B1C20"/>
          <w:spacing w:val="-23"/>
          <w:w w:val="105"/>
        </w:rPr>
        <w:t xml:space="preserve"> </w:t>
      </w:r>
      <w:r w:rsidRPr="00490CD7">
        <w:rPr>
          <w:rFonts w:asciiTheme="minorHAnsi" w:hAnsiTheme="minorHAnsi"/>
          <w:color w:val="1B1C20"/>
          <w:spacing w:val="-6"/>
          <w:w w:val="105"/>
        </w:rPr>
        <w:t>workshops</w:t>
      </w:r>
      <w:r w:rsidRPr="00490CD7">
        <w:rPr>
          <w:rFonts w:asciiTheme="minorHAnsi" w:hAnsiTheme="minorHAnsi"/>
          <w:color w:val="1B1C20"/>
          <w:spacing w:val="-24"/>
          <w:w w:val="105"/>
        </w:rPr>
        <w:t xml:space="preserve"> </w:t>
      </w:r>
      <w:r w:rsidRPr="00490CD7">
        <w:rPr>
          <w:rFonts w:asciiTheme="minorHAnsi" w:hAnsiTheme="minorHAnsi"/>
          <w:color w:val="1B1C20"/>
          <w:spacing w:val="-3"/>
          <w:w w:val="105"/>
        </w:rPr>
        <w:t>in</w:t>
      </w:r>
      <w:r w:rsidRPr="00490CD7">
        <w:rPr>
          <w:rFonts w:asciiTheme="minorHAnsi" w:hAnsiTheme="minorHAnsi"/>
          <w:color w:val="1B1C20"/>
          <w:spacing w:val="-24"/>
          <w:w w:val="105"/>
        </w:rPr>
        <w:t xml:space="preserve"> </w:t>
      </w:r>
      <w:r w:rsidRPr="00490CD7">
        <w:rPr>
          <w:rFonts w:asciiTheme="minorHAnsi" w:hAnsiTheme="minorHAnsi"/>
          <w:color w:val="1B1C20"/>
          <w:spacing w:val="-5"/>
          <w:w w:val="105"/>
        </w:rPr>
        <w:t>I</w:t>
      </w:r>
      <w:r w:rsidRPr="00490CD7">
        <w:rPr>
          <w:rFonts w:asciiTheme="minorHAnsi" w:hAnsiTheme="minorHAnsi"/>
          <w:color w:val="1B1C20"/>
          <w:spacing w:val="-6"/>
          <w:w w:val="105"/>
        </w:rPr>
        <w:t>ndigenous</w:t>
      </w:r>
      <w:r w:rsidRPr="00490CD7">
        <w:rPr>
          <w:rFonts w:asciiTheme="minorHAnsi" w:hAnsiTheme="minorHAnsi"/>
          <w:color w:val="1B1C20"/>
          <w:spacing w:val="-24"/>
          <w:w w:val="105"/>
        </w:rPr>
        <w:t xml:space="preserve"> </w:t>
      </w:r>
      <w:r w:rsidRPr="00490CD7">
        <w:rPr>
          <w:rFonts w:asciiTheme="minorHAnsi" w:hAnsiTheme="minorHAnsi"/>
          <w:color w:val="1B1C20"/>
          <w:spacing w:val="-6"/>
          <w:w w:val="105"/>
        </w:rPr>
        <w:t>communities</w:t>
      </w:r>
      <w:r w:rsidRPr="00490CD7">
        <w:rPr>
          <w:rFonts w:asciiTheme="minorHAnsi" w:hAnsiTheme="minorHAnsi"/>
          <w:color w:val="1B1C20"/>
          <w:spacing w:val="-24"/>
          <w:w w:val="105"/>
        </w:rPr>
        <w:t xml:space="preserve"> </w:t>
      </w:r>
      <w:r w:rsidRPr="00490CD7">
        <w:rPr>
          <w:rFonts w:asciiTheme="minorHAnsi" w:hAnsiTheme="minorHAnsi"/>
          <w:color w:val="1B1C20"/>
          <w:spacing w:val="-6"/>
          <w:w w:val="105"/>
        </w:rPr>
        <w:t>between</w:t>
      </w:r>
      <w:r w:rsidRPr="00490CD7">
        <w:rPr>
          <w:rFonts w:asciiTheme="minorHAnsi" w:hAnsiTheme="minorHAnsi"/>
          <w:color w:val="1B1C20"/>
          <w:spacing w:val="-23"/>
          <w:w w:val="105"/>
        </w:rPr>
        <w:t xml:space="preserve"> </w:t>
      </w:r>
      <w:r w:rsidRPr="00490CD7">
        <w:rPr>
          <w:rFonts w:asciiTheme="minorHAnsi" w:hAnsiTheme="minorHAnsi"/>
          <w:color w:val="1B1C20"/>
          <w:spacing w:val="-4"/>
          <w:w w:val="105"/>
        </w:rPr>
        <w:t>2009</w:t>
      </w:r>
      <w:r w:rsidRPr="00490CD7">
        <w:rPr>
          <w:rFonts w:asciiTheme="minorHAnsi" w:hAnsiTheme="minorHAnsi"/>
          <w:color w:val="1B1C20"/>
          <w:spacing w:val="-24"/>
          <w:w w:val="105"/>
        </w:rPr>
        <w:t xml:space="preserve"> </w:t>
      </w:r>
      <w:r w:rsidRPr="00490CD7">
        <w:rPr>
          <w:rFonts w:asciiTheme="minorHAnsi" w:hAnsiTheme="minorHAnsi"/>
          <w:color w:val="1B1C20"/>
          <w:spacing w:val="-4"/>
          <w:w w:val="105"/>
        </w:rPr>
        <w:t>and</w:t>
      </w:r>
      <w:r w:rsidRPr="00490CD7">
        <w:rPr>
          <w:rFonts w:asciiTheme="minorHAnsi" w:hAnsiTheme="minorHAnsi"/>
          <w:color w:val="1B1C20"/>
          <w:spacing w:val="-24"/>
          <w:w w:val="105"/>
        </w:rPr>
        <w:t xml:space="preserve"> </w:t>
      </w:r>
      <w:r w:rsidRPr="00490CD7">
        <w:rPr>
          <w:rFonts w:asciiTheme="minorHAnsi" w:hAnsiTheme="minorHAnsi"/>
          <w:color w:val="1B1C20"/>
          <w:spacing w:val="-4"/>
          <w:w w:val="105"/>
        </w:rPr>
        <w:t>2013.</w:t>
      </w:r>
      <w:r w:rsidRPr="00490CD7">
        <w:rPr>
          <w:rFonts w:asciiTheme="minorHAnsi" w:hAnsiTheme="minorHAnsi"/>
          <w:color w:val="1B1C20"/>
          <w:spacing w:val="-24"/>
          <w:w w:val="105"/>
        </w:rPr>
        <w:t xml:space="preserve"> </w:t>
      </w:r>
      <w:r w:rsidRPr="00490CD7">
        <w:rPr>
          <w:rFonts w:asciiTheme="minorHAnsi" w:hAnsiTheme="minorHAnsi"/>
          <w:color w:val="1B1C20"/>
          <w:spacing w:val="-4"/>
          <w:w w:val="105"/>
        </w:rPr>
        <w:t>As</w:t>
      </w:r>
      <w:r w:rsidRPr="00490CD7">
        <w:rPr>
          <w:rFonts w:asciiTheme="minorHAnsi" w:hAnsiTheme="minorHAnsi"/>
          <w:color w:val="1B1C20"/>
          <w:spacing w:val="-24"/>
          <w:w w:val="105"/>
        </w:rPr>
        <w:t xml:space="preserve"> </w:t>
      </w:r>
      <w:r w:rsidRPr="00490CD7">
        <w:rPr>
          <w:rFonts w:asciiTheme="minorHAnsi" w:hAnsiTheme="minorHAnsi"/>
          <w:color w:val="1B1C20"/>
          <w:w w:val="105"/>
        </w:rPr>
        <w:t>a</w:t>
      </w:r>
      <w:r w:rsidRPr="00490CD7">
        <w:rPr>
          <w:rFonts w:asciiTheme="minorHAnsi" w:hAnsiTheme="minorHAnsi"/>
          <w:color w:val="1B1C20"/>
          <w:spacing w:val="-24"/>
          <w:w w:val="105"/>
        </w:rPr>
        <w:t xml:space="preserve"> </w:t>
      </w:r>
      <w:r w:rsidRPr="00490CD7">
        <w:rPr>
          <w:rFonts w:asciiTheme="minorHAnsi" w:hAnsiTheme="minorHAnsi"/>
          <w:color w:val="1B1C20"/>
          <w:spacing w:val="-6"/>
          <w:w w:val="105"/>
        </w:rPr>
        <w:t>r</w:t>
      </w:r>
      <w:r w:rsidRPr="00490CD7">
        <w:rPr>
          <w:rFonts w:asciiTheme="minorHAnsi" w:hAnsiTheme="minorHAnsi"/>
          <w:color w:val="1B1C20"/>
          <w:spacing w:val="-7"/>
          <w:w w:val="105"/>
        </w:rPr>
        <w:t>esult,</w:t>
      </w:r>
      <w:r w:rsidRPr="00490CD7">
        <w:rPr>
          <w:rFonts w:asciiTheme="minorHAnsi" w:hAnsiTheme="minorHAnsi"/>
          <w:color w:val="1B1C20"/>
          <w:spacing w:val="62"/>
          <w:w w:val="101"/>
        </w:rPr>
        <w:t xml:space="preserve"> </w:t>
      </w:r>
      <w:r w:rsidRPr="00490CD7">
        <w:rPr>
          <w:rFonts w:asciiTheme="minorHAnsi" w:hAnsiTheme="minorHAnsi"/>
          <w:color w:val="1B1C20"/>
          <w:spacing w:val="-5"/>
          <w:w w:val="105"/>
        </w:rPr>
        <w:t>I</w:t>
      </w:r>
      <w:r w:rsidRPr="00490CD7">
        <w:rPr>
          <w:rFonts w:asciiTheme="minorHAnsi" w:hAnsiTheme="minorHAnsi"/>
          <w:color w:val="1B1C20"/>
          <w:spacing w:val="-6"/>
          <w:w w:val="105"/>
        </w:rPr>
        <w:t>ndigenous</w:t>
      </w:r>
      <w:r w:rsidRPr="00490CD7">
        <w:rPr>
          <w:rFonts w:asciiTheme="minorHAnsi" w:hAnsiTheme="minorHAnsi"/>
          <w:color w:val="1B1C20"/>
          <w:spacing w:val="-27"/>
          <w:w w:val="105"/>
        </w:rPr>
        <w:t xml:space="preserve"> </w:t>
      </w:r>
      <w:r w:rsidRPr="00490CD7">
        <w:rPr>
          <w:rFonts w:asciiTheme="minorHAnsi" w:hAnsiTheme="minorHAnsi"/>
          <w:color w:val="1B1C20"/>
          <w:spacing w:val="-5"/>
          <w:w w:val="105"/>
        </w:rPr>
        <w:t>ghost</w:t>
      </w:r>
      <w:r w:rsidRPr="00490CD7">
        <w:rPr>
          <w:rFonts w:asciiTheme="minorHAnsi" w:hAnsiTheme="minorHAnsi"/>
          <w:color w:val="1B1C20"/>
          <w:spacing w:val="-27"/>
          <w:w w:val="105"/>
        </w:rPr>
        <w:t xml:space="preserve"> </w:t>
      </w:r>
      <w:r w:rsidRPr="00490CD7">
        <w:rPr>
          <w:rFonts w:asciiTheme="minorHAnsi" w:hAnsiTheme="minorHAnsi"/>
          <w:color w:val="1B1C20"/>
          <w:spacing w:val="-4"/>
          <w:w w:val="105"/>
        </w:rPr>
        <w:t>net</w:t>
      </w:r>
      <w:r w:rsidRPr="00490CD7">
        <w:rPr>
          <w:rFonts w:asciiTheme="minorHAnsi" w:hAnsiTheme="minorHAnsi"/>
          <w:color w:val="1B1C20"/>
          <w:spacing w:val="-27"/>
          <w:w w:val="105"/>
        </w:rPr>
        <w:t xml:space="preserve"> </w:t>
      </w:r>
      <w:r w:rsidRPr="00490CD7">
        <w:rPr>
          <w:rFonts w:asciiTheme="minorHAnsi" w:hAnsiTheme="minorHAnsi"/>
          <w:color w:val="1B1C20"/>
          <w:spacing w:val="-4"/>
          <w:w w:val="105"/>
        </w:rPr>
        <w:t>ar</w:t>
      </w:r>
      <w:r w:rsidRPr="00490CD7">
        <w:rPr>
          <w:rFonts w:asciiTheme="minorHAnsi" w:hAnsiTheme="minorHAnsi"/>
          <w:color w:val="1B1C20"/>
          <w:spacing w:val="-3"/>
          <w:w w:val="105"/>
        </w:rPr>
        <w:t>t</w:t>
      </w:r>
      <w:r w:rsidRPr="00490CD7">
        <w:rPr>
          <w:rFonts w:asciiTheme="minorHAnsi" w:hAnsiTheme="minorHAnsi"/>
          <w:color w:val="1B1C20"/>
          <w:spacing w:val="-27"/>
          <w:w w:val="105"/>
        </w:rPr>
        <w:t xml:space="preserve"> </w:t>
      </w:r>
      <w:r w:rsidRPr="00490CD7">
        <w:rPr>
          <w:rFonts w:asciiTheme="minorHAnsi" w:hAnsiTheme="minorHAnsi"/>
          <w:color w:val="1B1C20"/>
          <w:spacing w:val="-5"/>
          <w:w w:val="105"/>
        </w:rPr>
        <w:t>no</w:t>
      </w:r>
      <w:r w:rsidRPr="00490CD7">
        <w:rPr>
          <w:rFonts w:asciiTheme="minorHAnsi" w:hAnsiTheme="minorHAnsi"/>
          <w:color w:val="1B1C20"/>
          <w:spacing w:val="-6"/>
          <w:w w:val="105"/>
        </w:rPr>
        <w:t>w</w:t>
      </w:r>
      <w:r w:rsidRPr="00490CD7">
        <w:rPr>
          <w:rFonts w:asciiTheme="minorHAnsi" w:hAnsiTheme="minorHAnsi"/>
          <w:color w:val="1B1C20"/>
          <w:spacing w:val="-27"/>
          <w:w w:val="105"/>
        </w:rPr>
        <w:t xml:space="preserve"> </w:t>
      </w:r>
      <w:r w:rsidRPr="00490CD7">
        <w:rPr>
          <w:rFonts w:asciiTheme="minorHAnsi" w:hAnsiTheme="minorHAnsi"/>
          <w:color w:val="1B1C20"/>
          <w:spacing w:val="-6"/>
          <w:w w:val="105"/>
        </w:rPr>
        <w:t>appears</w:t>
      </w:r>
      <w:r w:rsidRPr="00490CD7">
        <w:rPr>
          <w:rFonts w:asciiTheme="minorHAnsi" w:hAnsiTheme="minorHAnsi"/>
          <w:color w:val="1B1C20"/>
          <w:spacing w:val="-27"/>
          <w:w w:val="105"/>
        </w:rPr>
        <w:t xml:space="preserve"> </w:t>
      </w:r>
      <w:r w:rsidRPr="00490CD7">
        <w:rPr>
          <w:rFonts w:asciiTheme="minorHAnsi" w:hAnsiTheme="minorHAnsi"/>
          <w:color w:val="1B1C20"/>
          <w:spacing w:val="-5"/>
          <w:w w:val="105"/>
        </w:rPr>
        <w:t>r</w:t>
      </w:r>
      <w:r w:rsidRPr="00490CD7">
        <w:rPr>
          <w:rFonts w:asciiTheme="minorHAnsi" w:hAnsiTheme="minorHAnsi"/>
          <w:color w:val="1B1C20"/>
          <w:spacing w:val="-6"/>
          <w:w w:val="105"/>
        </w:rPr>
        <w:t>egularly</w:t>
      </w:r>
      <w:r w:rsidRPr="00490CD7">
        <w:rPr>
          <w:rFonts w:asciiTheme="minorHAnsi" w:hAnsiTheme="minorHAnsi"/>
          <w:color w:val="1B1C20"/>
          <w:spacing w:val="-27"/>
          <w:w w:val="105"/>
        </w:rPr>
        <w:t xml:space="preserve"> </w:t>
      </w:r>
      <w:r w:rsidRPr="00490CD7">
        <w:rPr>
          <w:rFonts w:asciiTheme="minorHAnsi" w:hAnsiTheme="minorHAnsi"/>
          <w:color w:val="1B1C20"/>
          <w:spacing w:val="-3"/>
          <w:w w:val="105"/>
        </w:rPr>
        <w:t>in</w:t>
      </w:r>
      <w:r w:rsidRPr="00490CD7">
        <w:rPr>
          <w:rFonts w:asciiTheme="minorHAnsi" w:hAnsiTheme="minorHAnsi"/>
          <w:color w:val="1B1C20"/>
          <w:spacing w:val="-26"/>
          <w:w w:val="105"/>
        </w:rPr>
        <w:t xml:space="preserve"> </w:t>
      </w:r>
      <w:r w:rsidRPr="00490CD7">
        <w:rPr>
          <w:rFonts w:asciiTheme="minorHAnsi" w:hAnsiTheme="minorHAnsi"/>
          <w:color w:val="1B1C20"/>
          <w:spacing w:val="-6"/>
          <w:w w:val="105"/>
        </w:rPr>
        <w:t>galleries</w:t>
      </w:r>
      <w:r w:rsidRPr="00490CD7">
        <w:rPr>
          <w:rFonts w:asciiTheme="minorHAnsi" w:hAnsiTheme="minorHAnsi"/>
          <w:color w:val="1B1C20"/>
          <w:spacing w:val="-27"/>
          <w:w w:val="105"/>
        </w:rPr>
        <w:t xml:space="preserve"> </w:t>
      </w:r>
      <w:r w:rsidRPr="00490CD7">
        <w:rPr>
          <w:rFonts w:asciiTheme="minorHAnsi" w:hAnsiTheme="minorHAnsi"/>
          <w:color w:val="1B1C20"/>
          <w:spacing w:val="-4"/>
          <w:w w:val="105"/>
        </w:rPr>
        <w:t>and</w:t>
      </w:r>
      <w:r w:rsidRPr="00490CD7">
        <w:rPr>
          <w:rFonts w:asciiTheme="minorHAnsi" w:hAnsiTheme="minorHAnsi"/>
          <w:color w:val="1B1C20"/>
          <w:spacing w:val="-27"/>
          <w:w w:val="105"/>
        </w:rPr>
        <w:t xml:space="preserve"> </w:t>
      </w:r>
      <w:r w:rsidRPr="00490CD7">
        <w:rPr>
          <w:rFonts w:asciiTheme="minorHAnsi" w:hAnsiTheme="minorHAnsi"/>
          <w:color w:val="1B1C20"/>
          <w:spacing w:val="-4"/>
          <w:w w:val="105"/>
        </w:rPr>
        <w:t>ar</w:t>
      </w:r>
      <w:r w:rsidRPr="00490CD7">
        <w:rPr>
          <w:rFonts w:asciiTheme="minorHAnsi" w:hAnsiTheme="minorHAnsi"/>
          <w:color w:val="1B1C20"/>
          <w:spacing w:val="-3"/>
          <w:w w:val="105"/>
        </w:rPr>
        <w:t>t</w:t>
      </w:r>
      <w:r w:rsidRPr="00490CD7">
        <w:rPr>
          <w:rFonts w:asciiTheme="minorHAnsi" w:hAnsiTheme="minorHAnsi"/>
          <w:color w:val="1B1C20"/>
          <w:spacing w:val="-27"/>
          <w:w w:val="105"/>
        </w:rPr>
        <w:t xml:space="preserve"> </w:t>
      </w:r>
      <w:r w:rsidRPr="00490CD7">
        <w:rPr>
          <w:rFonts w:asciiTheme="minorHAnsi" w:hAnsiTheme="minorHAnsi"/>
          <w:color w:val="1B1C20"/>
          <w:spacing w:val="-6"/>
          <w:w w:val="105"/>
        </w:rPr>
        <w:t>exhibitions</w:t>
      </w:r>
      <w:r w:rsidRPr="00490CD7">
        <w:rPr>
          <w:rFonts w:asciiTheme="minorHAnsi" w:hAnsiTheme="minorHAnsi"/>
          <w:color w:val="1B1C20"/>
          <w:spacing w:val="-27"/>
          <w:w w:val="105"/>
        </w:rPr>
        <w:t xml:space="preserve"> </w:t>
      </w:r>
      <w:r w:rsidRPr="00490CD7">
        <w:rPr>
          <w:rFonts w:asciiTheme="minorHAnsi" w:hAnsiTheme="minorHAnsi"/>
          <w:color w:val="1B1C20"/>
          <w:spacing w:val="-6"/>
          <w:w w:val="105"/>
        </w:rPr>
        <w:t>ar</w:t>
      </w:r>
      <w:r w:rsidRPr="00490CD7">
        <w:rPr>
          <w:rFonts w:asciiTheme="minorHAnsi" w:hAnsiTheme="minorHAnsi"/>
          <w:color w:val="1B1C20"/>
          <w:spacing w:val="-5"/>
          <w:w w:val="105"/>
        </w:rPr>
        <w:t>ound</w:t>
      </w:r>
      <w:r w:rsidRPr="00490CD7">
        <w:rPr>
          <w:rFonts w:asciiTheme="minorHAnsi" w:hAnsiTheme="minorHAnsi"/>
          <w:color w:val="1B1C20"/>
          <w:spacing w:val="-27"/>
          <w:w w:val="105"/>
        </w:rPr>
        <w:t xml:space="preserve"> </w:t>
      </w:r>
      <w:r w:rsidRPr="00490CD7">
        <w:rPr>
          <w:rFonts w:asciiTheme="minorHAnsi" w:hAnsiTheme="minorHAnsi"/>
          <w:color w:val="1B1C20"/>
          <w:spacing w:val="-6"/>
          <w:w w:val="105"/>
        </w:rPr>
        <w:t>Australia</w:t>
      </w:r>
      <w:r w:rsidRPr="00490CD7">
        <w:rPr>
          <w:rFonts w:asciiTheme="minorHAnsi" w:hAnsiTheme="minorHAnsi"/>
          <w:color w:val="1B1C20"/>
          <w:spacing w:val="-27"/>
          <w:w w:val="105"/>
        </w:rPr>
        <w:t xml:space="preserve"> </w:t>
      </w:r>
      <w:r w:rsidRPr="00490CD7">
        <w:rPr>
          <w:rFonts w:asciiTheme="minorHAnsi" w:hAnsiTheme="minorHAnsi"/>
          <w:color w:val="1B1C20"/>
          <w:spacing w:val="-4"/>
          <w:w w:val="105"/>
        </w:rPr>
        <w:t>and</w:t>
      </w:r>
      <w:r w:rsidRPr="00490CD7">
        <w:rPr>
          <w:rFonts w:asciiTheme="minorHAnsi" w:hAnsiTheme="minorHAnsi"/>
          <w:color w:val="1B1C20"/>
          <w:spacing w:val="-27"/>
          <w:w w:val="105"/>
        </w:rPr>
        <w:t xml:space="preserve"> </w:t>
      </w:r>
      <w:r w:rsidRPr="00490CD7">
        <w:rPr>
          <w:rFonts w:asciiTheme="minorHAnsi" w:hAnsiTheme="minorHAnsi"/>
          <w:color w:val="1B1C20"/>
          <w:spacing w:val="-7"/>
          <w:w w:val="105"/>
        </w:rPr>
        <w:t>internationally</w:t>
      </w:r>
      <w:r w:rsidRPr="00490CD7">
        <w:rPr>
          <w:rFonts w:asciiTheme="minorHAnsi" w:hAnsiTheme="minorHAnsi"/>
          <w:color w:val="1B1C20"/>
          <w:spacing w:val="-6"/>
          <w:w w:val="105"/>
        </w:rPr>
        <w:t>.</w:t>
      </w:r>
    </w:p>
    <w:p w:rsidR="00FB197A" w:rsidRDefault="00FB197A">
      <w:pPr>
        <w:rPr>
          <w:rFonts w:ascii="PMingLiU" w:eastAsia="PMingLiU" w:hAnsi="PMingLiU" w:cs="PMingLiU"/>
          <w:sz w:val="20"/>
          <w:szCs w:val="20"/>
        </w:rPr>
      </w:pPr>
    </w:p>
    <w:p w:rsidR="00FB197A" w:rsidRDefault="00FB197A">
      <w:pPr>
        <w:spacing w:before="10"/>
        <w:rPr>
          <w:rFonts w:ascii="PMingLiU" w:eastAsia="PMingLiU" w:hAnsi="PMingLiU" w:cs="PMingLiU"/>
          <w:sz w:val="10"/>
          <w:szCs w:val="10"/>
        </w:rPr>
      </w:pPr>
    </w:p>
    <w:p w:rsidR="00FB197A" w:rsidRDefault="00617197">
      <w:pPr>
        <w:spacing w:line="200" w:lineRule="atLeast"/>
        <w:ind w:left="1587"/>
        <w:rPr>
          <w:rFonts w:ascii="PMingLiU" w:eastAsia="PMingLiU" w:hAnsi="PMingLiU" w:cs="PMingLiU"/>
          <w:sz w:val="20"/>
          <w:szCs w:val="20"/>
        </w:rPr>
      </w:pPr>
      <w:r>
        <w:rPr>
          <w:rFonts w:ascii="PMingLiU" w:eastAsia="PMingLiU" w:hAnsi="PMingLiU" w:cs="PMingLiU"/>
          <w:noProof/>
          <w:sz w:val="20"/>
          <w:szCs w:val="20"/>
          <w:lang w:val="en-AU" w:eastAsia="en-AU"/>
        </w:rPr>
        <w:drawing>
          <wp:inline distT="0" distB="0" distL="0" distR="0" wp14:anchorId="3B6F9170" wp14:editId="3B6F9171">
            <wp:extent cx="5568946" cy="4063555"/>
            <wp:effectExtent l="0" t="0" r="0" b="0"/>
            <wp:docPr id="19" name="image13.jpeg" descr="H:\Ghost net turtle IMG_5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57" cstate="print"/>
                    <a:stretch>
                      <a:fillRect/>
                    </a:stretch>
                  </pic:blipFill>
                  <pic:spPr>
                    <a:xfrm>
                      <a:off x="0" y="0"/>
                      <a:ext cx="5568946" cy="4063555"/>
                    </a:xfrm>
                    <a:prstGeom prst="rect">
                      <a:avLst/>
                    </a:prstGeom>
                  </pic:spPr>
                </pic:pic>
              </a:graphicData>
            </a:graphic>
          </wp:inline>
        </w:drawing>
      </w:r>
    </w:p>
    <w:p w:rsidR="00FB197A" w:rsidRDefault="00FB197A">
      <w:pPr>
        <w:spacing w:before="9"/>
        <w:rPr>
          <w:rFonts w:ascii="PMingLiU" w:eastAsia="PMingLiU" w:hAnsi="PMingLiU" w:cs="PMingLiU"/>
          <w:sz w:val="15"/>
          <w:szCs w:val="15"/>
        </w:rPr>
      </w:pPr>
    </w:p>
    <w:p w:rsidR="00FB197A" w:rsidRPr="00490CD7" w:rsidRDefault="00617197">
      <w:pPr>
        <w:spacing w:before="30" w:line="244" w:lineRule="auto"/>
        <w:ind w:left="1587" w:right="1434"/>
        <w:rPr>
          <w:rFonts w:eastAsia="PMingLiU" w:cs="PMingLiU"/>
          <w:sz w:val="18"/>
          <w:szCs w:val="18"/>
        </w:rPr>
      </w:pPr>
      <w:r w:rsidRPr="00490CD7">
        <w:rPr>
          <w:color w:val="818084"/>
          <w:w w:val="105"/>
          <w:sz w:val="18"/>
        </w:rPr>
        <w:t>The</w:t>
      </w:r>
      <w:r w:rsidRPr="00490CD7">
        <w:rPr>
          <w:color w:val="818084"/>
          <w:spacing w:val="-12"/>
          <w:w w:val="105"/>
          <w:sz w:val="18"/>
        </w:rPr>
        <w:t xml:space="preserve"> </w:t>
      </w:r>
      <w:r w:rsidRPr="00490CD7">
        <w:rPr>
          <w:color w:val="818084"/>
          <w:spacing w:val="-2"/>
          <w:w w:val="105"/>
          <w:sz w:val="18"/>
        </w:rPr>
        <w:t>E</w:t>
      </w:r>
      <w:r w:rsidRPr="00490CD7">
        <w:rPr>
          <w:color w:val="818084"/>
          <w:spacing w:val="-1"/>
          <w:w w:val="105"/>
          <w:sz w:val="18"/>
        </w:rPr>
        <w:t>rub</w:t>
      </w:r>
      <w:r w:rsidRPr="00490CD7">
        <w:rPr>
          <w:color w:val="818084"/>
          <w:spacing w:val="-11"/>
          <w:w w:val="105"/>
          <w:sz w:val="18"/>
        </w:rPr>
        <w:t xml:space="preserve"> </w:t>
      </w:r>
      <w:r w:rsidRPr="00490CD7">
        <w:rPr>
          <w:color w:val="818084"/>
          <w:w w:val="105"/>
          <w:sz w:val="18"/>
        </w:rPr>
        <w:t>Arts</w:t>
      </w:r>
      <w:r w:rsidRPr="00490CD7">
        <w:rPr>
          <w:color w:val="818084"/>
          <w:spacing w:val="-11"/>
          <w:w w:val="105"/>
          <w:sz w:val="18"/>
        </w:rPr>
        <w:t xml:space="preserve"> </w:t>
      </w:r>
      <w:r w:rsidRPr="00490CD7">
        <w:rPr>
          <w:color w:val="818084"/>
          <w:spacing w:val="-1"/>
          <w:w w:val="105"/>
          <w:sz w:val="18"/>
        </w:rPr>
        <w:t>Ghost</w:t>
      </w:r>
      <w:r w:rsidRPr="00490CD7">
        <w:rPr>
          <w:color w:val="818084"/>
          <w:spacing w:val="-11"/>
          <w:w w:val="105"/>
          <w:sz w:val="18"/>
        </w:rPr>
        <w:t xml:space="preserve"> </w:t>
      </w:r>
      <w:r w:rsidRPr="00490CD7">
        <w:rPr>
          <w:color w:val="818084"/>
          <w:spacing w:val="-2"/>
          <w:w w:val="105"/>
          <w:sz w:val="18"/>
        </w:rPr>
        <w:t>N</w:t>
      </w:r>
      <w:r w:rsidRPr="00490CD7">
        <w:rPr>
          <w:color w:val="818084"/>
          <w:spacing w:val="-3"/>
          <w:w w:val="105"/>
          <w:sz w:val="18"/>
        </w:rPr>
        <w:t>et</w:t>
      </w:r>
      <w:r w:rsidRPr="00490CD7">
        <w:rPr>
          <w:color w:val="818084"/>
          <w:spacing w:val="-12"/>
          <w:w w:val="105"/>
          <w:sz w:val="18"/>
        </w:rPr>
        <w:t xml:space="preserve"> </w:t>
      </w:r>
      <w:r w:rsidRPr="00490CD7">
        <w:rPr>
          <w:color w:val="818084"/>
          <w:spacing w:val="-1"/>
          <w:w w:val="105"/>
          <w:sz w:val="18"/>
        </w:rPr>
        <w:t>G</w:t>
      </w:r>
      <w:r w:rsidRPr="00490CD7">
        <w:rPr>
          <w:color w:val="818084"/>
          <w:spacing w:val="-2"/>
          <w:w w:val="105"/>
          <w:sz w:val="18"/>
        </w:rPr>
        <w:t>ang</w:t>
      </w:r>
      <w:r w:rsidRPr="00490CD7">
        <w:rPr>
          <w:color w:val="818084"/>
          <w:spacing w:val="-11"/>
          <w:w w:val="105"/>
          <w:sz w:val="18"/>
        </w:rPr>
        <w:t xml:space="preserve"> </w:t>
      </w:r>
      <w:r w:rsidRPr="00490CD7">
        <w:rPr>
          <w:color w:val="818084"/>
          <w:w w:val="105"/>
          <w:sz w:val="18"/>
        </w:rPr>
        <w:t>at</w:t>
      </w:r>
      <w:r w:rsidRPr="00490CD7">
        <w:rPr>
          <w:color w:val="818084"/>
          <w:spacing w:val="-11"/>
          <w:w w:val="105"/>
          <w:sz w:val="18"/>
        </w:rPr>
        <w:t xml:space="preserve"> </w:t>
      </w:r>
      <w:r w:rsidRPr="00490CD7">
        <w:rPr>
          <w:color w:val="818084"/>
          <w:spacing w:val="-2"/>
          <w:w w:val="105"/>
          <w:sz w:val="18"/>
        </w:rPr>
        <w:t>Seu</w:t>
      </w:r>
      <w:r w:rsidRPr="00490CD7">
        <w:rPr>
          <w:color w:val="818084"/>
          <w:spacing w:val="-11"/>
          <w:w w:val="105"/>
          <w:sz w:val="18"/>
        </w:rPr>
        <w:t xml:space="preserve"> </w:t>
      </w:r>
      <w:r w:rsidRPr="00490CD7">
        <w:rPr>
          <w:color w:val="818084"/>
          <w:w w:val="105"/>
          <w:sz w:val="18"/>
        </w:rPr>
        <w:t>Cay</w:t>
      </w:r>
      <w:r w:rsidRPr="00490CD7">
        <w:rPr>
          <w:color w:val="818084"/>
          <w:spacing w:val="-12"/>
          <w:w w:val="105"/>
          <w:sz w:val="18"/>
        </w:rPr>
        <w:t xml:space="preserve"> </w:t>
      </w:r>
      <w:r w:rsidRPr="00490CD7">
        <w:rPr>
          <w:color w:val="818084"/>
          <w:w w:val="105"/>
          <w:sz w:val="18"/>
        </w:rPr>
        <w:t>(eastern</w:t>
      </w:r>
      <w:r w:rsidRPr="00490CD7">
        <w:rPr>
          <w:color w:val="818084"/>
          <w:spacing w:val="-18"/>
          <w:w w:val="105"/>
          <w:sz w:val="18"/>
        </w:rPr>
        <w:t xml:space="preserve"> </w:t>
      </w:r>
      <w:r w:rsidRPr="00490CD7">
        <w:rPr>
          <w:color w:val="818084"/>
          <w:spacing w:val="-4"/>
          <w:w w:val="105"/>
          <w:sz w:val="18"/>
        </w:rPr>
        <w:t>T</w:t>
      </w:r>
      <w:r w:rsidRPr="00490CD7">
        <w:rPr>
          <w:color w:val="818084"/>
          <w:spacing w:val="-5"/>
          <w:w w:val="105"/>
          <w:sz w:val="18"/>
        </w:rPr>
        <w:t>orres</w:t>
      </w:r>
      <w:r w:rsidRPr="00490CD7">
        <w:rPr>
          <w:color w:val="818084"/>
          <w:spacing w:val="-11"/>
          <w:w w:val="105"/>
          <w:sz w:val="18"/>
        </w:rPr>
        <w:t xml:space="preserve"> </w:t>
      </w:r>
      <w:r w:rsidRPr="00490CD7">
        <w:rPr>
          <w:color w:val="818084"/>
          <w:spacing w:val="-2"/>
          <w:w w:val="105"/>
          <w:sz w:val="18"/>
        </w:rPr>
        <w:t>S</w:t>
      </w:r>
      <w:r w:rsidRPr="00490CD7">
        <w:rPr>
          <w:color w:val="818084"/>
          <w:spacing w:val="-1"/>
          <w:w w:val="105"/>
          <w:sz w:val="18"/>
        </w:rPr>
        <w:t>trait)</w:t>
      </w:r>
      <w:r w:rsidRPr="00490CD7">
        <w:rPr>
          <w:color w:val="818084"/>
          <w:spacing w:val="-11"/>
          <w:w w:val="105"/>
          <w:sz w:val="18"/>
        </w:rPr>
        <w:t xml:space="preserve"> </w:t>
      </w:r>
      <w:r w:rsidRPr="00490CD7">
        <w:rPr>
          <w:color w:val="818084"/>
          <w:w w:val="105"/>
          <w:sz w:val="18"/>
        </w:rPr>
        <w:t>with</w:t>
      </w:r>
      <w:r w:rsidRPr="00490CD7">
        <w:rPr>
          <w:color w:val="818084"/>
          <w:spacing w:val="-11"/>
          <w:w w:val="105"/>
          <w:sz w:val="18"/>
        </w:rPr>
        <w:t xml:space="preserve"> </w:t>
      </w:r>
      <w:r w:rsidRPr="00490CD7">
        <w:rPr>
          <w:color w:val="818084"/>
          <w:spacing w:val="-2"/>
          <w:w w:val="105"/>
          <w:sz w:val="18"/>
        </w:rPr>
        <w:t>E</w:t>
      </w:r>
      <w:r w:rsidRPr="00490CD7">
        <w:rPr>
          <w:color w:val="818084"/>
          <w:spacing w:val="-1"/>
          <w:w w:val="105"/>
          <w:sz w:val="18"/>
        </w:rPr>
        <w:t>marr</w:t>
      </w:r>
      <w:r w:rsidRPr="00490CD7">
        <w:rPr>
          <w:color w:val="818084"/>
          <w:spacing w:val="-18"/>
          <w:w w:val="105"/>
          <w:sz w:val="18"/>
        </w:rPr>
        <w:t xml:space="preserve"> </w:t>
      </w:r>
      <w:r w:rsidRPr="00490CD7">
        <w:rPr>
          <w:color w:val="818084"/>
          <w:spacing w:val="-4"/>
          <w:w w:val="105"/>
          <w:sz w:val="18"/>
        </w:rPr>
        <w:t>T</w:t>
      </w:r>
      <w:r w:rsidRPr="00490CD7">
        <w:rPr>
          <w:color w:val="818084"/>
          <w:spacing w:val="-5"/>
          <w:w w:val="105"/>
          <w:sz w:val="18"/>
        </w:rPr>
        <w:t>otol,</w:t>
      </w:r>
      <w:r w:rsidRPr="00490CD7">
        <w:rPr>
          <w:color w:val="818084"/>
          <w:spacing w:val="-12"/>
          <w:w w:val="105"/>
          <w:sz w:val="18"/>
        </w:rPr>
        <w:t xml:space="preserve"> </w:t>
      </w:r>
      <w:r w:rsidRPr="00490CD7">
        <w:rPr>
          <w:color w:val="818084"/>
          <w:w w:val="105"/>
          <w:sz w:val="18"/>
        </w:rPr>
        <w:t>made</w:t>
      </w:r>
      <w:r w:rsidRPr="00490CD7">
        <w:rPr>
          <w:color w:val="818084"/>
          <w:spacing w:val="-11"/>
          <w:w w:val="105"/>
          <w:sz w:val="18"/>
        </w:rPr>
        <w:t xml:space="preserve"> </w:t>
      </w:r>
      <w:r w:rsidRPr="00490CD7">
        <w:rPr>
          <w:color w:val="818084"/>
          <w:spacing w:val="-2"/>
          <w:w w:val="105"/>
          <w:sz w:val="18"/>
        </w:rPr>
        <w:t>fr</w:t>
      </w:r>
      <w:r w:rsidRPr="00490CD7">
        <w:rPr>
          <w:color w:val="818084"/>
          <w:spacing w:val="-1"/>
          <w:w w:val="105"/>
          <w:sz w:val="18"/>
        </w:rPr>
        <w:t>om</w:t>
      </w:r>
      <w:r w:rsidRPr="00490CD7">
        <w:rPr>
          <w:color w:val="818084"/>
          <w:spacing w:val="-11"/>
          <w:w w:val="105"/>
          <w:sz w:val="18"/>
        </w:rPr>
        <w:t xml:space="preserve"> </w:t>
      </w:r>
      <w:r w:rsidRPr="00490CD7">
        <w:rPr>
          <w:color w:val="818084"/>
          <w:w w:val="105"/>
          <w:sz w:val="18"/>
        </w:rPr>
        <w:t>ghost</w:t>
      </w:r>
      <w:r w:rsidRPr="00490CD7">
        <w:rPr>
          <w:color w:val="818084"/>
          <w:spacing w:val="-11"/>
          <w:w w:val="105"/>
          <w:sz w:val="18"/>
        </w:rPr>
        <w:t xml:space="preserve"> </w:t>
      </w:r>
      <w:r w:rsidRPr="00490CD7">
        <w:rPr>
          <w:color w:val="818084"/>
          <w:w w:val="105"/>
          <w:sz w:val="18"/>
        </w:rPr>
        <w:t>net</w:t>
      </w:r>
      <w:r w:rsidRPr="00490CD7">
        <w:rPr>
          <w:color w:val="818084"/>
          <w:spacing w:val="-12"/>
          <w:w w:val="105"/>
          <w:sz w:val="18"/>
        </w:rPr>
        <w:t xml:space="preserve"> </w:t>
      </w:r>
      <w:r w:rsidRPr="00490CD7">
        <w:rPr>
          <w:color w:val="818084"/>
          <w:w w:val="105"/>
          <w:sz w:val="18"/>
        </w:rPr>
        <w:t>material.</w:t>
      </w:r>
      <w:r w:rsidRPr="00490CD7">
        <w:rPr>
          <w:color w:val="818084"/>
          <w:spacing w:val="-11"/>
          <w:w w:val="105"/>
          <w:sz w:val="18"/>
        </w:rPr>
        <w:t xml:space="preserve"> </w:t>
      </w:r>
      <w:r w:rsidRPr="00490CD7">
        <w:rPr>
          <w:color w:val="818084"/>
          <w:spacing w:val="-1"/>
          <w:w w:val="105"/>
          <w:sz w:val="18"/>
        </w:rPr>
        <w:t>I</w:t>
      </w:r>
      <w:r w:rsidRPr="00490CD7">
        <w:rPr>
          <w:color w:val="818084"/>
          <w:spacing w:val="-2"/>
          <w:w w:val="105"/>
          <w:sz w:val="18"/>
        </w:rPr>
        <w:t>mage:</w:t>
      </w:r>
      <w:r w:rsidRPr="00490CD7">
        <w:rPr>
          <w:color w:val="818084"/>
          <w:spacing w:val="-11"/>
          <w:w w:val="105"/>
          <w:sz w:val="18"/>
        </w:rPr>
        <w:t xml:space="preserve"> </w:t>
      </w:r>
      <w:r w:rsidRPr="00490CD7">
        <w:rPr>
          <w:color w:val="818084"/>
          <w:spacing w:val="-2"/>
          <w:w w:val="105"/>
          <w:sz w:val="18"/>
        </w:rPr>
        <w:t>E</w:t>
      </w:r>
      <w:r w:rsidRPr="00490CD7">
        <w:rPr>
          <w:color w:val="818084"/>
          <w:spacing w:val="-1"/>
          <w:w w:val="105"/>
          <w:sz w:val="18"/>
        </w:rPr>
        <w:t>rub</w:t>
      </w:r>
      <w:r w:rsidRPr="00490CD7">
        <w:rPr>
          <w:color w:val="818084"/>
          <w:spacing w:val="47"/>
          <w:w w:val="107"/>
          <w:sz w:val="18"/>
        </w:rPr>
        <w:t xml:space="preserve"> </w:t>
      </w:r>
      <w:r w:rsidRPr="00490CD7">
        <w:rPr>
          <w:color w:val="818084"/>
          <w:w w:val="105"/>
          <w:sz w:val="18"/>
        </w:rPr>
        <w:t>Arts,</w:t>
      </w:r>
      <w:r w:rsidRPr="00490CD7">
        <w:rPr>
          <w:color w:val="818084"/>
          <w:spacing w:val="-25"/>
          <w:w w:val="105"/>
          <w:sz w:val="18"/>
        </w:rPr>
        <w:t xml:space="preserve"> </w:t>
      </w:r>
      <w:r w:rsidRPr="00490CD7">
        <w:rPr>
          <w:color w:val="818084"/>
          <w:w w:val="105"/>
          <w:sz w:val="18"/>
        </w:rPr>
        <w:t>photographer</w:t>
      </w:r>
      <w:r w:rsidRPr="00490CD7">
        <w:rPr>
          <w:color w:val="818084"/>
          <w:spacing w:val="-25"/>
          <w:w w:val="105"/>
          <w:sz w:val="18"/>
        </w:rPr>
        <w:t xml:space="preserve"> </w:t>
      </w:r>
      <w:r w:rsidRPr="00490CD7">
        <w:rPr>
          <w:color w:val="818084"/>
          <w:spacing w:val="-3"/>
          <w:w w:val="105"/>
          <w:sz w:val="18"/>
        </w:rPr>
        <w:t>L</w:t>
      </w:r>
      <w:r w:rsidRPr="00490CD7">
        <w:rPr>
          <w:color w:val="818084"/>
          <w:spacing w:val="-2"/>
          <w:w w:val="105"/>
          <w:sz w:val="18"/>
        </w:rPr>
        <w:t>ynnette</w:t>
      </w:r>
      <w:r w:rsidRPr="00490CD7">
        <w:rPr>
          <w:color w:val="818084"/>
          <w:spacing w:val="-25"/>
          <w:w w:val="105"/>
          <w:sz w:val="18"/>
        </w:rPr>
        <w:t xml:space="preserve"> </w:t>
      </w:r>
      <w:r w:rsidRPr="00490CD7">
        <w:rPr>
          <w:color w:val="818084"/>
          <w:spacing w:val="-1"/>
          <w:w w:val="105"/>
          <w:sz w:val="18"/>
        </w:rPr>
        <w:t>G</w:t>
      </w:r>
      <w:r w:rsidRPr="00490CD7">
        <w:rPr>
          <w:color w:val="818084"/>
          <w:spacing w:val="-2"/>
          <w:w w:val="105"/>
          <w:sz w:val="18"/>
        </w:rPr>
        <w:t>riffiths</w:t>
      </w: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spacing w:before="9"/>
        <w:rPr>
          <w:rFonts w:ascii="PMingLiU" w:eastAsia="PMingLiU" w:hAnsi="PMingLiU" w:cs="PMingLiU"/>
          <w:sz w:val="14"/>
          <w:szCs w:val="14"/>
        </w:rPr>
      </w:pPr>
    </w:p>
    <w:p w:rsidR="00FB197A" w:rsidRDefault="00617197">
      <w:pPr>
        <w:spacing w:before="74"/>
        <w:ind w:right="1415"/>
        <w:jc w:val="right"/>
        <w:rPr>
          <w:rFonts w:ascii="Calibri" w:eastAsia="Calibri" w:hAnsi="Calibri" w:cs="Calibri"/>
          <w:sz w:val="16"/>
          <w:szCs w:val="16"/>
        </w:rPr>
      </w:pPr>
      <w:r>
        <w:rPr>
          <w:rFonts w:ascii="Calibri"/>
          <w:color w:val="1B1C20"/>
          <w:sz w:val="16"/>
        </w:rPr>
        <w:t>34</w:t>
      </w:r>
    </w:p>
    <w:p w:rsidR="00FB197A" w:rsidRDefault="00FB197A">
      <w:pPr>
        <w:jc w:val="right"/>
        <w:rPr>
          <w:rFonts w:ascii="Calibri" w:eastAsia="Calibri" w:hAnsi="Calibri" w:cs="Calibri"/>
          <w:sz w:val="16"/>
          <w:szCs w:val="16"/>
        </w:rPr>
        <w:sectPr w:rsidR="00FB197A">
          <w:pgSz w:w="11910" w:h="16840"/>
          <w:pgMar w:top="440" w:right="0" w:bottom="0" w:left="0" w:header="260" w:footer="0" w:gutter="0"/>
          <w:cols w:space="720"/>
        </w:sectPr>
      </w:pPr>
    </w:p>
    <w:p w:rsidR="00FB197A" w:rsidRDefault="0040414D">
      <w:pPr>
        <w:rPr>
          <w:rFonts w:ascii="Calibri" w:eastAsia="Calibri" w:hAnsi="Calibri" w:cs="Calibri"/>
          <w:sz w:val="20"/>
          <w:szCs w:val="20"/>
        </w:rPr>
      </w:pPr>
      <w:r>
        <w:rPr>
          <w:noProof/>
          <w:lang w:val="en-AU" w:eastAsia="en-AU"/>
        </w:rPr>
        <mc:AlternateContent>
          <mc:Choice Requires="wpg">
            <w:drawing>
              <wp:anchor distT="0" distB="0" distL="114300" distR="114300" simplePos="0" relativeHeight="251658276" behindDoc="0" locked="0" layoutInCell="1" allowOverlap="1" wp14:anchorId="3B6F9172">
                <wp:simplePos x="0" y="0"/>
                <wp:positionH relativeFrom="page">
                  <wp:posOffset>10412730</wp:posOffset>
                </wp:positionH>
                <wp:positionV relativeFrom="page">
                  <wp:posOffset>0</wp:posOffset>
                </wp:positionV>
                <wp:extent cx="1270" cy="7477760"/>
                <wp:effectExtent l="20955" t="19050" r="15875" b="18415"/>
                <wp:wrapNone/>
                <wp:docPr id="5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477760"/>
                          <a:chOff x="16398" y="0"/>
                          <a:chExt cx="2" cy="11776"/>
                        </a:xfrm>
                      </wpg:grpSpPr>
                      <wps:wsp>
                        <wps:cNvPr id="57" name="Freeform 18"/>
                        <wps:cNvSpPr>
                          <a:spLocks/>
                        </wps:cNvSpPr>
                        <wps:spPr bwMode="auto">
                          <a:xfrm>
                            <a:off x="16398" y="0"/>
                            <a:ext cx="2" cy="11776"/>
                          </a:xfrm>
                          <a:custGeom>
                            <a:avLst/>
                            <a:gdLst>
                              <a:gd name="T0" fmla="*/ 11775 h 11776"/>
                              <a:gd name="T1" fmla="*/ 0 h 11776"/>
                            </a:gdLst>
                            <a:ahLst/>
                            <a:cxnLst>
                              <a:cxn ang="0">
                                <a:pos x="0" y="T0"/>
                              </a:cxn>
                              <a:cxn ang="0">
                                <a:pos x="0" y="T1"/>
                              </a:cxn>
                            </a:cxnLst>
                            <a:rect l="0" t="0" r="r" b="b"/>
                            <a:pathLst>
                              <a:path h="11776">
                                <a:moveTo>
                                  <a:pt x="0" y="11775"/>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464F3C" id="Group 17" o:spid="_x0000_s1026" style="position:absolute;margin-left:819.9pt;margin-top:0;width:.1pt;height:588.8pt;z-index:251658276;mso-position-horizontal-relative:page;mso-position-vertical-relative:page" coordorigin="16398" coordsize="2,1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">
                <v:shape id="Freeform 18" o:spid="_x0000_s1027" style="position:absolute;left:16398;width:2;height:11776;visibility:visible;mso-wrap-style:square;v-text-anchor:top" coordsize="2,11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ZcQA&#10;AADbAAAADwAAAGRycy9kb3ducmV2LnhtbESPQWvCQBSE7wX/w/KE3urGQrVEVwmCUNIqNBrw+Mw+&#10;k2D2bciuGv+9KxR6HGbmG2a+7E0jrtS52rKC8SgCQVxYXXOpYL9bv32CcB5ZY2OZFNzJwXIxeJlj&#10;rO2Nf+ma+VIECLsYFVTet7GUrqjIoBvZljh4J9sZ9EF2pdQd3gLcNPI9iibSYM1hocKWVhUV5+xi&#10;FORp+n2RyeYn0fk2O6Tb5rjK10q9DvtkBsJT7//Df+0vreBjCs8v4Q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R/2XEAAAA2wAAAA8AAAAAAAAAAAAAAAAAmAIAAGRycy9k&#10;b3ducmV2LnhtbFBLBQYAAAAABAAEAPUAAACJAwAAAAA=&#10;" path="m,11775l,e" filled="f" strokecolor="#004e92" strokeweight="2pt">
                  <v:stroke dashstyle="dash"/>
                  <v:path arrowok="t" o:connecttype="custom" o:connectlocs="0,11775;0,0" o:connectangles="0,0"/>
                </v:shape>
                <w10:wrap anchorx="page" anchory="page"/>
              </v:group>
            </w:pict>
          </mc:Fallback>
        </mc:AlternateContent>
      </w:r>
      <w:r>
        <w:rPr>
          <w:noProof/>
          <w:lang w:val="en-AU" w:eastAsia="en-AU"/>
        </w:rPr>
        <mc:AlternateContent>
          <mc:Choice Requires="wps">
            <w:drawing>
              <wp:anchor distT="0" distB="0" distL="114300" distR="114300" simplePos="0" relativeHeight="251658277" behindDoc="0" locked="0" layoutInCell="1" allowOverlap="1" wp14:anchorId="3B6F9173">
                <wp:simplePos x="0" y="0"/>
                <wp:positionH relativeFrom="page">
                  <wp:posOffset>209550</wp:posOffset>
                </wp:positionH>
                <wp:positionV relativeFrom="page">
                  <wp:posOffset>887095</wp:posOffset>
                </wp:positionV>
                <wp:extent cx="127000" cy="1236980"/>
                <wp:effectExtent l="0" t="1270" r="0" b="0"/>
                <wp:wrapNone/>
                <wp:docPr id="5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236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37F" w:rsidRDefault="001A437F">
                            <w:pPr>
                              <w:spacing w:line="190" w:lineRule="exact"/>
                              <w:ind w:left="20"/>
                              <w:rPr>
                                <w:rFonts w:ascii="Calibri" w:eastAsia="Calibri" w:hAnsi="Calibri" w:cs="Calibri"/>
                                <w:sz w:val="16"/>
                                <w:szCs w:val="16"/>
                              </w:rPr>
                            </w:pPr>
                            <w:r>
                              <w:rPr>
                                <w:rFonts w:ascii="Calibri"/>
                                <w:color w:val="1B1C20"/>
                                <w:w w:val="101"/>
                                <w:sz w:val="16"/>
                              </w:rPr>
                              <w:t>35</w:t>
                            </w:r>
                            <w:r>
                              <w:rPr>
                                <w:rFonts w:ascii="Calibri"/>
                                <w:color w:val="1B1C20"/>
                                <w:sz w:val="16"/>
                              </w:rPr>
                              <w:t xml:space="preserve"> </w:t>
                            </w:r>
                            <w:r>
                              <w:rPr>
                                <w:rFonts w:ascii="Calibri"/>
                                <w:color w:val="1B1C20"/>
                                <w:spacing w:val="7"/>
                                <w:sz w:val="16"/>
                              </w:rPr>
                              <w:t xml:space="preserve"> </w:t>
                            </w:r>
                            <w:r>
                              <w:rPr>
                                <w:rFonts w:ascii="Calibri"/>
                                <w:color w:val="1B1C20"/>
                                <w:w w:val="88"/>
                                <w:sz w:val="16"/>
                              </w:rPr>
                              <w:t>/</w:t>
                            </w:r>
                            <w:r>
                              <w:rPr>
                                <w:rFonts w:ascii="Calibri"/>
                                <w:color w:val="1B1C20"/>
                                <w:sz w:val="16"/>
                              </w:rPr>
                              <w:t xml:space="preserve"> </w:t>
                            </w:r>
                            <w:r>
                              <w:rPr>
                                <w:rFonts w:ascii="Calibri"/>
                                <w:color w:val="1B1C20"/>
                                <w:spacing w:val="1"/>
                                <w:sz w:val="16"/>
                              </w:rPr>
                              <w:t xml:space="preserve"> </w:t>
                            </w:r>
                            <w:r>
                              <w:rPr>
                                <w:rFonts w:ascii="Calibri"/>
                                <w:color w:val="004E92"/>
                                <w:spacing w:val="-1"/>
                                <w:w w:val="102"/>
                                <w:sz w:val="16"/>
                              </w:rPr>
                              <w:t>T</w:t>
                            </w:r>
                            <w:r>
                              <w:rPr>
                                <w:rFonts w:ascii="Calibri"/>
                                <w:color w:val="004E92"/>
                                <w:spacing w:val="-1"/>
                                <w:sz w:val="16"/>
                              </w:rPr>
                              <w:t>hrea</w:t>
                            </w:r>
                            <w:r>
                              <w:rPr>
                                <w:rFonts w:ascii="Calibri"/>
                                <w:color w:val="004E92"/>
                                <w:spacing w:val="-1"/>
                                <w:w w:val="98"/>
                                <w:sz w:val="16"/>
                              </w:rPr>
                              <w:t>t</w:t>
                            </w:r>
                            <w:r>
                              <w:rPr>
                                <w:rFonts w:ascii="Calibri"/>
                                <w:color w:val="004E92"/>
                                <w:spacing w:val="-3"/>
                                <w:sz w:val="16"/>
                              </w:rPr>
                              <w:t xml:space="preserve"> </w:t>
                            </w:r>
                            <w:r>
                              <w:rPr>
                                <w:rFonts w:ascii="Calibri"/>
                                <w:color w:val="004E92"/>
                                <w:spacing w:val="-1"/>
                                <w:w w:val="105"/>
                                <w:sz w:val="16"/>
                              </w:rPr>
                              <w:t>A</w:t>
                            </w:r>
                            <w:r>
                              <w:rPr>
                                <w:rFonts w:ascii="Calibri"/>
                                <w:color w:val="004E92"/>
                                <w:spacing w:val="-1"/>
                                <w:w w:val="104"/>
                                <w:sz w:val="16"/>
                              </w:rPr>
                              <w:t>ba</w:t>
                            </w:r>
                            <w:r>
                              <w:rPr>
                                <w:rFonts w:ascii="Calibri"/>
                                <w:color w:val="004E92"/>
                                <w:spacing w:val="-1"/>
                                <w:w w:val="98"/>
                                <w:sz w:val="16"/>
                              </w:rPr>
                              <w:t>t</w:t>
                            </w:r>
                            <w:r>
                              <w:rPr>
                                <w:rFonts w:ascii="Calibri"/>
                                <w:color w:val="004E92"/>
                                <w:spacing w:val="-1"/>
                                <w:w w:val="103"/>
                                <w:sz w:val="16"/>
                              </w:rPr>
                              <w:t>emen</w:t>
                            </w:r>
                            <w:r>
                              <w:rPr>
                                <w:rFonts w:ascii="Calibri"/>
                                <w:color w:val="004E92"/>
                                <w:spacing w:val="-1"/>
                                <w:w w:val="98"/>
                                <w:sz w:val="16"/>
                              </w:rPr>
                              <w:t>t</w:t>
                            </w:r>
                            <w:r>
                              <w:rPr>
                                <w:rFonts w:ascii="Calibri"/>
                                <w:color w:val="004E92"/>
                                <w:spacing w:val="-3"/>
                                <w:sz w:val="16"/>
                              </w:rPr>
                              <w:t xml:space="preserve"> </w:t>
                            </w:r>
                            <w:r>
                              <w:rPr>
                                <w:rFonts w:ascii="Calibri"/>
                                <w:color w:val="004E92"/>
                                <w:spacing w:val="-1"/>
                                <w:w w:val="102"/>
                                <w:sz w:val="16"/>
                              </w:rPr>
                              <w:t>P</w:t>
                            </w:r>
                            <w:r>
                              <w:rPr>
                                <w:rFonts w:ascii="Calibri"/>
                                <w:color w:val="004E92"/>
                                <w:spacing w:val="-1"/>
                                <w:w w:val="103"/>
                                <w:sz w:val="16"/>
                              </w:rPr>
                              <w:t>lan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F9173" id="Text Box 16" o:spid="_x0000_s1042" type="#_x0000_t202" style="position:absolute;margin-left:16.5pt;margin-top:69.85pt;width:10pt;height:97.4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" filled="f" stroked="f">
                <v:textbox style="layout-flow:vertical" inset="0,0,0,0">
                  <w:txbxContent>
                    <w:p w:rsidR="001A437F" w:rsidRDefault="001A437F">
                      <w:pPr>
                        <w:spacing w:line="190" w:lineRule="exact"/>
                        <w:ind w:left="20"/>
                        <w:rPr>
                          <w:rFonts w:ascii="Calibri" w:eastAsia="Calibri" w:hAnsi="Calibri" w:cs="Calibri"/>
                          <w:sz w:val="16"/>
                          <w:szCs w:val="16"/>
                        </w:rPr>
                      </w:pPr>
                      <w:r>
                        <w:rPr>
                          <w:rFonts w:ascii="Calibri"/>
                          <w:color w:val="1B1C20"/>
                          <w:w w:val="101"/>
                          <w:sz w:val="16"/>
                        </w:rPr>
                        <w:t>35</w:t>
                      </w:r>
                      <w:r>
                        <w:rPr>
                          <w:rFonts w:ascii="Calibri"/>
                          <w:color w:val="1B1C20"/>
                          <w:sz w:val="16"/>
                        </w:rPr>
                        <w:t xml:space="preserve"> </w:t>
                      </w:r>
                      <w:r>
                        <w:rPr>
                          <w:rFonts w:ascii="Calibri"/>
                          <w:color w:val="1B1C20"/>
                          <w:spacing w:val="7"/>
                          <w:sz w:val="16"/>
                        </w:rPr>
                        <w:t xml:space="preserve"> </w:t>
                      </w:r>
                      <w:r>
                        <w:rPr>
                          <w:rFonts w:ascii="Calibri"/>
                          <w:color w:val="1B1C20"/>
                          <w:w w:val="88"/>
                          <w:sz w:val="16"/>
                        </w:rPr>
                        <w:t>/</w:t>
                      </w:r>
                      <w:r>
                        <w:rPr>
                          <w:rFonts w:ascii="Calibri"/>
                          <w:color w:val="1B1C20"/>
                          <w:sz w:val="16"/>
                        </w:rPr>
                        <w:t xml:space="preserve"> </w:t>
                      </w:r>
                      <w:r>
                        <w:rPr>
                          <w:rFonts w:ascii="Calibri"/>
                          <w:color w:val="1B1C20"/>
                          <w:spacing w:val="1"/>
                          <w:sz w:val="16"/>
                        </w:rPr>
                        <w:t xml:space="preserve"> </w:t>
                      </w:r>
                      <w:r>
                        <w:rPr>
                          <w:rFonts w:ascii="Calibri"/>
                          <w:color w:val="004E92"/>
                          <w:spacing w:val="-1"/>
                          <w:w w:val="102"/>
                          <w:sz w:val="16"/>
                        </w:rPr>
                        <w:t>T</w:t>
                      </w:r>
                      <w:r>
                        <w:rPr>
                          <w:rFonts w:ascii="Calibri"/>
                          <w:color w:val="004E92"/>
                          <w:spacing w:val="-1"/>
                          <w:sz w:val="16"/>
                        </w:rPr>
                        <w:t>hrea</w:t>
                      </w:r>
                      <w:r>
                        <w:rPr>
                          <w:rFonts w:ascii="Calibri"/>
                          <w:color w:val="004E92"/>
                          <w:spacing w:val="-1"/>
                          <w:w w:val="98"/>
                          <w:sz w:val="16"/>
                        </w:rPr>
                        <w:t>t</w:t>
                      </w:r>
                      <w:r>
                        <w:rPr>
                          <w:rFonts w:ascii="Calibri"/>
                          <w:color w:val="004E92"/>
                          <w:spacing w:val="-3"/>
                          <w:sz w:val="16"/>
                        </w:rPr>
                        <w:t xml:space="preserve"> </w:t>
                      </w:r>
                      <w:r>
                        <w:rPr>
                          <w:rFonts w:ascii="Calibri"/>
                          <w:color w:val="004E92"/>
                          <w:spacing w:val="-1"/>
                          <w:w w:val="105"/>
                          <w:sz w:val="16"/>
                        </w:rPr>
                        <w:t>A</w:t>
                      </w:r>
                      <w:r>
                        <w:rPr>
                          <w:rFonts w:ascii="Calibri"/>
                          <w:color w:val="004E92"/>
                          <w:spacing w:val="-1"/>
                          <w:w w:val="104"/>
                          <w:sz w:val="16"/>
                        </w:rPr>
                        <w:t>ba</w:t>
                      </w:r>
                      <w:r>
                        <w:rPr>
                          <w:rFonts w:ascii="Calibri"/>
                          <w:color w:val="004E92"/>
                          <w:spacing w:val="-1"/>
                          <w:w w:val="98"/>
                          <w:sz w:val="16"/>
                        </w:rPr>
                        <w:t>t</w:t>
                      </w:r>
                      <w:r>
                        <w:rPr>
                          <w:rFonts w:ascii="Calibri"/>
                          <w:color w:val="004E92"/>
                          <w:spacing w:val="-1"/>
                          <w:w w:val="103"/>
                          <w:sz w:val="16"/>
                        </w:rPr>
                        <w:t>emen</w:t>
                      </w:r>
                      <w:r>
                        <w:rPr>
                          <w:rFonts w:ascii="Calibri"/>
                          <w:color w:val="004E92"/>
                          <w:spacing w:val="-1"/>
                          <w:w w:val="98"/>
                          <w:sz w:val="16"/>
                        </w:rPr>
                        <w:t>t</w:t>
                      </w:r>
                      <w:r>
                        <w:rPr>
                          <w:rFonts w:ascii="Calibri"/>
                          <w:color w:val="004E92"/>
                          <w:spacing w:val="-3"/>
                          <w:sz w:val="16"/>
                        </w:rPr>
                        <w:t xml:space="preserve"> </w:t>
                      </w:r>
                      <w:r>
                        <w:rPr>
                          <w:rFonts w:ascii="Calibri"/>
                          <w:color w:val="004E92"/>
                          <w:spacing w:val="-1"/>
                          <w:w w:val="102"/>
                          <w:sz w:val="16"/>
                        </w:rPr>
                        <w:t>P</w:t>
                      </w:r>
                      <w:r>
                        <w:rPr>
                          <w:rFonts w:ascii="Calibri"/>
                          <w:color w:val="004E92"/>
                          <w:spacing w:val="-1"/>
                          <w:w w:val="103"/>
                          <w:sz w:val="16"/>
                        </w:rPr>
                        <w:t>lan</w:t>
                      </w:r>
                    </w:p>
                  </w:txbxContent>
                </v:textbox>
                <w10:wrap anchorx="page" anchory="page"/>
              </v:shape>
            </w:pict>
          </mc:Fallback>
        </mc:AlternateContent>
      </w:r>
    </w:p>
    <w:p w:rsidR="00FB197A" w:rsidRDefault="00FB197A">
      <w:pPr>
        <w:spacing w:before="10"/>
        <w:rPr>
          <w:rFonts w:ascii="Calibri" w:eastAsia="Calibri" w:hAnsi="Calibri" w:cs="Calibri"/>
          <w:sz w:val="16"/>
          <w:szCs w:val="16"/>
        </w:rPr>
      </w:pPr>
    </w:p>
    <w:p w:rsidR="00FB197A" w:rsidRDefault="00617197">
      <w:pPr>
        <w:pStyle w:val="Heading2"/>
        <w:spacing w:before="65" w:line="320" w:lineRule="exact"/>
        <w:ind w:left="110" w:right="1354"/>
      </w:pPr>
      <w:r>
        <w:rPr>
          <w:color w:val="004E92"/>
          <w:spacing w:val="-3"/>
        </w:rPr>
        <w:t>Ac</w:t>
      </w:r>
      <w:r>
        <w:rPr>
          <w:color w:val="004E92"/>
          <w:spacing w:val="-4"/>
        </w:rPr>
        <w:t>t</w:t>
      </w:r>
      <w:r>
        <w:rPr>
          <w:color w:val="004E92"/>
          <w:spacing w:val="-3"/>
        </w:rPr>
        <w:t>ions</w:t>
      </w:r>
      <w:r>
        <w:rPr>
          <w:color w:val="004E92"/>
          <w:spacing w:val="17"/>
        </w:rPr>
        <w:t xml:space="preserve"> </w:t>
      </w:r>
      <w:r>
        <w:rPr>
          <w:color w:val="004E92"/>
          <w:spacing w:val="-3"/>
        </w:rPr>
        <w:t>f</w:t>
      </w:r>
      <w:r>
        <w:rPr>
          <w:color w:val="004E92"/>
          <w:spacing w:val="-2"/>
        </w:rPr>
        <w:t>o</w:t>
      </w:r>
      <w:r>
        <w:rPr>
          <w:color w:val="004E92"/>
          <w:spacing w:val="-3"/>
        </w:rPr>
        <w:t>r</w:t>
      </w:r>
      <w:r>
        <w:rPr>
          <w:color w:val="004E92"/>
          <w:spacing w:val="18"/>
        </w:rPr>
        <w:t xml:space="preserve"> </w:t>
      </w:r>
      <w:r>
        <w:rPr>
          <w:color w:val="004E92"/>
          <w:spacing w:val="-2"/>
        </w:rPr>
        <w:t>Objec</w:t>
      </w:r>
      <w:r>
        <w:rPr>
          <w:color w:val="004E92"/>
          <w:spacing w:val="-3"/>
        </w:rPr>
        <w:t>t</w:t>
      </w:r>
      <w:r>
        <w:rPr>
          <w:color w:val="004E92"/>
          <w:spacing w:val="-2"/>
        </w:rPr>
        <w:t>ive</w:t>
      </w:r>
      <w:r>
        <w:rPr>
          <w:color w:val="004E92"/>
          <w:spacing w:val="18"/>
        </w:rPr>
        <w:t xml:space="preserve"> </w:t>
      </w:r>
      <w:r>
        <w:rPr>
          <w:color w:val="004E92"/>
          <w:spacing w:val="-5"/>
        </w:rPr>
        <w:t>5</w:t>
      </w:r>
      <w:r>
        <w:rPr>
          <w:color w:val="004E92"/>
          <w:spacing w:val="-7"/>
        </w:rPr>
        <w:t>:</w:t>
      </w:r>
      <w:r>
        <w:rPr>
          <w:color w:val="004E92"/>
          <w:spacing w:val="17"/>
        </w:rPr>
        <w:t xml:space="preserve"> </w:t>
      </w:r>
      <w:r>
        <w:rPr>
          <w:color w:val="004E92"/>
          <w:spacing w:val="-4"/>
        </w:rPr>
        <w:t>I</w:t>
      </w:r>
      <w:r>
        <w:rPr>
          <w:color w:val="004E92"/>
          <w:spacing w:val="-3"/>
        </w:rPr>
        <w:t>nc</w:t>
      </w:r>
      <w:r>
        <w:rPr>
          <w:color w:val="004E92"/>
          <w:spacing w:val="-4"/>
        </w:rPr>
        <w:t>r</w:t>
      </w:r>
      <w:r>
        <w:rPr>
          <w:color w:val="004E92"/>
          <w:spacing w:val="-3"/>
        </w:rPr>
        <w:t>ease</w:t>
      </w:r>
      <w:r>
        <w:rPr>
          <w:color w:val="004E92"/>
          <w:spacing w:val="18"/>
        </w:rPr>
        <w:t xml:space="preserve"> </w:t>
      </w:r>
      <w:r>
        <w:rPr>
          <w:color w:val="004E92"/>
          <w:spacing w:val="-3"/>
        </w:rPr>
        <w:t>public</w:t>
      </w:r>
      <w:r>
        <w:rPr>
          <w:color w:val="004E92"/>
          <w:spacing w:val="18"/>
        </w:rPr>
        <w:t xml:space="preserve"> </w:t>
      </w:r>
      <w:r>
        <w:rPr>
          <w:color w:val="004E92"/>
          <w:spacing w:val="-3"/>
        </w:rPr>
        <w:t>unde</w:t>
      </w:r>
      <w:r>
        <w:rPr>
          <w:color w:val="004E92"/>
          <w:spacing w:val="-4"/>
        </w:rPr>
        <w:t>r</w:t>
      </w:r>
      <w:r>
        <w:rPr>
          <w:color w:val="004E92"/>
          <w:spacing w:val="-3"/>
        </w:rPr>
        <w:t>s</w:t>
      </w:r>
      <w:r>
        <w:rPr>
          <w:color w:val="004E92"/>
          <w:spacing w:val="-4"/>
        </w:rPr>
        <w:t>t</w:t>
      </w:r>
      <w:r>
        <w:rPr>
          <w:color w:val="004E92"/>
          <w:spacing w:val="-3"/>
        </w:rPr>
        <w:t>anding</w:t>
      </w:r>
      <w:r>
        <w:rPr>
          <w:color w:val="004E92"/>
          <w:spacing w:val="18"/>
        </w:rPr>
        <w:t xml:space="preserve"> </w:t>
      </w:r>
      <w:r>
        <w:rPr>
          <w:color w:val="004E92"/>
          <w:spacing w:val="-2"/>
        </w:rPr>
        <w:t>o</w:t>
      </w:r>
      <w:r>
        <w:rPr>
          <w:color w:val="004E92"/>
          <w:spacing w:val="-3"/>
        </w:rPr>
        <w:t>f</w:t>
      </w:r>
      <w:r>
        <w:rPr>
          <w:color w:val="004E92"/>
          <w:spacing w:val="17"/>
        </w:rPr>
        <w:t xml:space="preserve"> </w:t>
      </w:r>
      <w:r>
        <w:rPr>
          <w:color w:val="004E92"/>
          <w:spacing w:val="-3"/>
        </w:rPr>
        <w:t>t</w:t>
      </w:r>
      <w:r>
        <w:rPr>
          <w:color w:val="004E92"/>
          <w:spacing w:val="-2"/>
        </w:rPr>
        <w:t>he</w:t>
      </w:r>
      <w:r>
        <w:rPr>
          <w:color w:val="004E92"/>
          <w:spacing w:val="18"/>
        </w:rPr>
        <w:t xml:space="preserve"> </w:t>
      </w:r>
      <w:r>
        <w:rPr>
          <w:color w:val="004E92"/>
          <w:spacing w:val="-3"/>
        </w:rPr>
        <w:t>causes</w:t>
      </w:r>
      <w:r>
        <w:rPr>
          <w:color w:val="004E92"/>
          <w:spacing w:val="18"/>
        </w:rPr>
        <w:t xml:space="preserve"> </w:t>
      </w:r>
      <w:r>
        <w:rPr>
          <w:color w:val="004E92"/>
          <w:spacing w:val="-2"/>
        </w:rPr>
        <w:t>and</w:t>
      </w:r>
      <w:r>
        <w:rPr>
          <w:color w:val="004E92"/>
          <w:spacing w:val="17"/>
        </w:rPr>
        <w:t xml:space="preserve"> </w:t>
      </w:r>
      <w:r>
        <w:rPr>
          <w:color w:val="004E92"/>
          <w:spacing w:val="-2"/>
        </w:rPr>
        <w:t>impac</w:t>
      </w:r>
      <w:r>
        <w:rPr>
          <w:color w:val="004E92"/>
          <w:spacing w:val="-3"/>
        </w:rPr>
        <w:t>t</w:t>
      </w:r>
      <w:r>
        <w:rPr>
          <w:color w:val="004E92"/>
          <w:spacing w:val="-2"/>
        </w:rPr>
        <w:t>s</w:t>
      </w:r>
      <w:r>
        <w:rPr>
          <w:color w:val="004E92"/>
          <w:spacing w:val="18"/>
        </w:rPr>
        <w:t xml:space="preserve"> </w:t>
      </w:r>
      <w:r>
        <w:rPr>
          <w:color w:val="004E92"/>
          <w:spacing w:val="-2"/>
        </w:rPr>
        <w:t>o</w:t>
      </w:r>
      <w:r>
        <w:rPr>
          <w:color w:val="004E92"/>
          <w:spacing w:val="-3"/>
        </w:rPr>
        <w:t>f</w:t>
      </w:r>
      <w:r>
        <w:rPr>
          <w:color w:val="004E92"/>
          <w:spacing w:val="18"/>
        </w:rPr>
        <w:t xml:space="preserve"> </w:t>
      </w:r>
      <w:r>
        <w:rPr>
          <w:color w:val="004E92"/>
          <w:spacing w:val="-3"/>
        </w:rPr>
        <w:t>ma</w:t>
      </w:r>
      <w:r>
        <w:rPr>
          <w:color w:val="004E92"/>
          <w:spacing w:val="-4"/>
        </w:rPr>
        <w:t>r</w:t>
      </w:r>
      <w:r>
        <w:rPr>
          <w:color w:val="004E92"/>
          <w:spacing w:val="-3"/>
        </w:rPr>
        <w:t>ine</w:t>
      </w:r>
      <w:r>
        <w:rPr>
          <w:color w:val="004E92"/>
          <w:spacing w:val="18"/>
        </w:rPr>
        <w:t xml:space="preserve"> </w:t>
      </w:r>
      <w:r>
        <w:rPr>
          <w:color w:val="004E92"/>
          <w:spacing w:val="-3"/>
        </w:rPr>
        <w:t>deb</w:t>
      </w:r>
      <w:r>
        <w:rPr>
          <w:color w:val="004E92"/>
          <w:spacing w:val="-4"/>
        </w:rPr>
        <w:t>r</w:t>
      </w:r>
      <w:r>
        <w:rPr>
          <w:color w:val="004E92"/>
          <w:spacing w:val="-3"/>
        </w:rPr>
        <w:t>is</w:t>
      </w:r>
      <w:r>
        <w:rPr>
          <w:color w:val="004E92"/>
          <w:spacing w:val="-4"/>
        </w:rPr>
        <w:t>,</w:t>
      </w:r>
      <w:r>
        <w:rPr>
          <w:color w:val="004E92"/>
          <w:spacing w:val="17"/>
        </w:rPr>
        <w:t xml:space="preserve"> </w:t>
      </w:r>
      <w:r>
        <w:rPr>
          <w:color w:val="004E92"/>
          <w:spacing w:val="-3"/>
        </w:rPr>
        <w:t>including</w:t>
      </w:r>
      <w:r>
        <w:rPr>
          <w:color w:val="004E92"/>
          <w:spacing w:val="18"/>
        </w:rPr>
        <w:t xml:space="preserve"> </w:t>
      </w:r>
      <w:r>
        <w:rPr>
          <w:color w:val="004E92"/>
          <w:spacing w:val="-3"/>
        </w:rPr>
        <w:t>mic</w:t>
      </w:r>
      <w:r>
        <w:rPr>
          <w:color w:val="004E92"/>
          <w:spacing w:val="-4"/>
        </w:rPr>
        <w:t>r</w:t>
      </w:r>
      <w:r>
        <w:rPr>
          <w:color w:val="004E92"/>
          <w:spacing w:val="-3"/>
        </w:rPr>
        <w:t>oplas</w:t>
      </w:r>
      <w:r>
        <w:rPr>
          <w:color w:val="004E92"/>
          <w:spacing w:val="-4"/>
        </w:rPr>
        <w:t>t</w:t>
      </w:r>
      <w:r>
        <w:rPr>
          <w:color w:val="004E92"/>
          <w:spacing w:val="-3"/>
        </w:rPr>
        <w:t>ic</w:t>
      </w:r>
      <w:r>
        <w:rPr>
          <w:color w:val="004E92"/>
          <w:spacing w:val="18"/>
        </w:rPr>
        <w:t xml:space="preserve"> </w:t>
      </w:r>
      <w:r>
        <w:rPr>
          <w:color w:val="004E92"/>
          <w:spacing w:val="-2"/>
        </w:rPr>
        <w:t>and</w:t>
      </w:r>
      <w:r>
        <w:rPr>
          <w:color w:val="004E92"/>
          <w:spacing w:val="80"/>
          <w:w w:val="107"/>
        </w:rPr>
        <w:t xml:space="preserve"> </w:t>
      </w:r>
      <w:r>
        <w:rPr>
          <w:color w:val="004E92"/>
          <w:spacing w:val="-3"/>
        </w:rPr>
        <w:t>hazardous</w:t>
      </w:r>
      <w:r>
        <w:rPr>
          <w:color w:val="004E92"/>
          <w:spacing w:val="30"/>
        </w:rPr>
        <w:t xml:space="preserve"> </w:t>
      </w:r>
      <w:r>
        <w:rPr>
          <w:color w:val="004E92"/>
          <w:spacing w:val="-3"/>
        </w:rPr>
        <w:t>chemical</w:t>
      </w:r>
      <w:r>
        <w:rPr>
          <w:color w:val="004E92"/>
          <w:spacing w:val="31"/>
        </w:rPr>
        <w:t xml:space="preserve"> </w:t>
      </w:r>
      <w:r>
        <w:rPr>
          <w:color w:val="004E92"/>
          <w:spacing w:val="-4"/>
        </w:rPr>
        <w:t>con</w:t>
      </w:r>
      <w:r>
        <w:rPr>
          <w:color w:val="004E92"/>
          <w:spacing w:val="-5"/>
        </w:rPr>
        <w:t>t</w:t>
      </w:r>
      <w:r>
        <w:rPr>
          <w:color w:val="004E92"/>
          <w:spacing w:val="-4"/>
        </w:rPr>
        <w:t>aminan</w:t>
      </w:r>
      <w:r>
        <w:rPr>
          <w:color w:val="004E92"/>
          <w:spacing w:val="-5"/>
        </w:rPr>
        <w:t>t</w:t>
      </w:r>
      <w:r>
        <w:rPr>
          <w:color w:val="004E92"/>
          <w:spacing w:val="-4"/>
        </w:rPr>
        <w:t>s</w:t>
      </w:r>
      <w:r>
        <w:rPr>
          <w:color w:val="004E92"/>
          <w:spacing w:val="-5"/>
        </w:rPr>
        <w:t>,</w:t>
      </w:r>
      <w:r>
        <w:rPr>
          <w:color w:val="004E92"/>
          <w:spacing w:val="31"/>
        </w:rPr>
        <w:t xml:space="preserve"> </w:t>
      </w:r>
      <w:r>
        <w:rPr>
          <w:color w:val="004E92"/>
          <w:spacing w:val="-4"/>
        </w:rPr>
        <w:t>t</w:t>
      </w:r>
      <w:r>
        <w:rPr>
          <w:color w:val="004E92"/>
          <w:spacing w:val="-3"/>
        </w:rPr>
        <w:t>o</w:t>
      </w:r>
      <w:r>
        <w:rPr>
          <w:color w:val="004E92"/>
          <w:spacing w:val="31"/>
        </w:rPr>
        <w:t xml:space="preserve"> </w:t>
      </w:r>
      <w:r>
        <w:rPr>
          <w:color w:val="004E92"/>
          <w:spacing w:val="-3"/>
        </w:rPr>
        <w:t>b</w:t>
      </w:r>
      <w:r>
        <w:rPr>
          <w:color w:val="004E92"/>
          <w:spacing w:val="-4"/>
        </w:rPr>
        <w:t>r</w:t>
      </w:r>
      <w:r>
        <w:rPr>
          <w:color w:val="004E92"/>
          <w:spacing w:val="-3"/>
        </w:rPr>
        <w:t>ing</w:t>
      </w:r>
      <w:r>
        <w:rPr>
          <w:color w:val="004E92"/>
          <w:spacing w:val="30"/>
        </w:rPr>
        <w:t xml:space="preserve"> </w:t>
      </w:r>
      <w:r>
        <w:rPr>
          <w:color w:val="004E92"/>
          <w:spacing w:val="-2"/>
        </w:rPr>
        <w:t>abou</w:t>
      </w:r>
      <w:r>
        <w:rPr>
          <w:color w:val="004E92"/>
          <w:spacing w:val="-3"/>
        </w:rPr>
        <w:t>t</w:t>
      </w:r>
      <w:r>
        <w:rPr>
          <w:color w:val="004E92"/>
          <w:spacing w:val="31"/>
        </w:rPr>
        <w:t xml:space="preserve"> </w:t>
      </w:r>
      <w:r>
        <w:rPr>
          <w:color w:val="004E92"/>
          <w:spacing w:val="-3"/>
        </w:rPr>
        <w:t>behaviour</w:t>
      </w:r>
      <w:r>
        <w:rPr>
          <w:color w:val="004E92"/>
          <w:spacing w:val="31"/>
        </w:rPr>
        <w:t xml:space="preserve"> </w:t>
      </w:r>
      <w:r>
        <w:rPr>
          <w:color w:val="004E92"/>
          <w:spacing w:val="-3"/>
        </w:rPr>
        <w:t>change</w:t>
      </w:r>
    </w:p>
    <w:p w:rsidR="00FB197A" w:rsidRDefault="00FB197A">
      <w:pPr>
        <w:spacing w:before="5"/>
        <w:rPr>
          <w:rFonts w:ascii="Calibri" w:eastAsia="Calibri" w:hAnsi="Calibri" w:cs="Calibri"/>
          <w:sz w:val="15"/>
          <w:szCs w:val="15"/>
        </w:rPr>
      </w:pPr>
    </w:p>
    <w:tbl>
      <w:tblPr>
        <w:tblW w:w="0" w:type="auto"/>
        <w:tblInd w:w="110" w:type="dxa"/>
        <w:tblLayout w:type="fixed"/>
        <w:tblCellMar>
          <w:left w:w="0" w:type="dxa"/>
          <w:right w:w="0" w:type="dxa"/>
        </w:tblCellMar>
        <w:tblLook w:val="01E0" w:firstRow="1" w:lastRow="1" w:firstColumn="1" w:lastColumn="1" w:noHBand="0" w:noVBand="0"/>
      </w:tblPr>
      <w:tblGrid>
        <w:gridCol w:w="3005"/>
        <w:gridCol w:w="3005"/>
        <w:gridCol w:w="3005"/>
        <w:gridCol w:w="3005"/>
        <w:gridCol w:w="3005"/>
      </w:tblGrid>
      <w:tr w:rsidR="00FB197A">
        <w:trPr>
          <w:trHeight w:hRule="exact" w:val="340"/>
        </w:trPr>
        <w:tc>
          <w:tcPr>
            <w:tcW w:w="3005" w:type="dxa"/>
            <w:tcBorders>
              <w:top w:val="single" w:sz="2" w:space="0" w:color="004E92"/>
              <w:left w:val="single" w:sz="2" w:space="0" w:color="004E92"/>
              <w:bottom w:val="single" w:sz="8" w:space="0" w:color="004E92"/>
              <w:right w:val="single" w:sz="2" w:space="0" w:color="004E92"/>
            </w:tcBorders>
            <w:shd w:val="clear" w:color="auto" w:fill="004E92"/>
          </w:tcPr>
          <w:p w:rsidR="00FB197A" w:rsidRPr="00DD4FB2" w:rsidRDefault="00617197">
            <w:pPr>
              <w:pStyle w:val="TableParagraph"/>
              <w:ind w:left="77"/>
              <w:rPr>
                <w:rFonts w:eastAsia="PMingLiU" w:cs="PMingLiU"/>
                <w:sz w:val="20"/>
                <w:szCs w:val="20"/>
              </w:rPr>
            </w:pPr>
            <w:r w:rsidRPr="00DD4FB2">
              <w:rPr>
                <w:color w:val="FFFFFF"/>
                <w:spacing w:val="-2"/>
                <w:sz w:val="20"/>
              </w:rPr>
              <w:t>A</w:t>
            </w:r>
            <w:r w:rsidRPr="00DD4FB2">
              <w:rPr>
                <w:color w:val="FFFFFF"/>
                <w:spacing w:val="-1"/>
                <w:sz w:val="20"/>
              </w:rPr>
              <w:t>ction</w:t>
            </w:r>
          </w:p>
        </w:tc>
        <w:tc>
          <w:tcPr>
            <w:tcW w:w="3005" w:type="dxa"/>
            <w:tcBorders>
              <w:top w:val="single" w:sz="2" w:space="0" w:color="004E92"/>
              <w:left w:val="single" w:sz="2" w:space="0" w:color="004E92"/>
              <w:bottom w:val="single" w:sz="8" w:space="0" w:color="004E92"/>
              <w:right w:val="single" w:sz="2" w:space="0" w:color="004E92"/>
            </w:tcBorders>
            <w:shd w:val="clear" w:color="auto" w:fill="004E92"/>
          </w:tcPr>
          <w:p w:rsidR="00FB197A" w:rsidRPr="00DD4FB2" w:rsidRDefault="00617197">
            <w:pPr>
              <w:pStyle w:val="TableParagraph"/>
              <w:ind w:left="77"/>
              <w:rPr>
                <w:rFonts w:eastAsia="PMingLiU" w:cs="PMingLiU"/>
                <w:sz w:val="20"/>
                <w:szCs w:val="20"/>
              </w:rPr>
            </w:pPr>
            <w:r w:rsidRPr="00DD4FB2">
              <w:rPr>
                <w:color w:val="FFFFFF"/>
                <w:spacing w:val="-4"/>
                <w:w w:val="105"/>
                <w:sz w:val="20"/>
              </w:rPr>
              <w:t>P</w:t>
            </w:r>
            <w:r w:rsidRPr="00DD4FB2">
              <w:rPr>
                <w:color w:val="FFFFFF"/>
                <w:spacing w:val="-5"/>
                <w:w w:val="105"/>
                <w:sz w:val="20"/>
              </w:rPr>
              <w:t>riority/timeframe</w:t>
            </w:r>
          </w:p>
        </w:tc>
        <w:tc>
          <w:tcPr>
            <w:tcW w:w="3005" w:type="dxa"/>
            <w:tcBorders>
              <w:top w:val="single" w:sz="2" w:space="0" w:color="004E92"/>
              <w:left w:val="single" w:sz="2" w:space="0" w:color="004E92"/>
              <w:bottom w:val="single" w:sz="8" w:space="0" w:color="004E92"/>
              <w:right w:val="single" w:sz="2" w:space="0" w:color="004E92"/>
            </w:tcBorders>
            <w:shd w:val="clear" w:color="auto" w:fill="004E92"/>
          </w:tcPr>
          <w:p w:rsidR="00FB197A" w:rsidRPr="00DD4FB2" w:rsidRDefault="00617197">
            <w:pPr>
              <w:pStyle w:val="TableParagraph"/>
              <w:ind w:left="77"/>
              <w:rPr>
                <w:rFonts w:eastAsia="PMingLiU" w:cs="PMingLiU"/>
                <w:sz w:val="20"/>
                <w:szCs w:val="20"/>
              </w:rPr>
            </w:pPr>
            <w:r w:rsidRPr="00DD4FB2">
              <w:rPr>
                <w:color w:val="FFFFFF"/>
                <w:spacing w:val="-4"/>
                <w:w w:val="115"/>
                <w:sz w:val="20"/>
              </w:rPr>
              <w:t>O</w:t>
            </w:r>
            <w:r w:rsidRPr="00DD4FB2">
              <w:rPr>
                <w:color w:val="FFFFFF"/>
                <w:spacing w:val="-5"/>
                <w:w w:val="115"/>
                <w:sz w:val="20"/>
              </w:rPr>
              <w:t>utput</w:t>
            </w:r>
          </w:p>
        </w:tc>
        <w:tc>
          <w:tcPr>
            <w:tcW w:w="3005" w:type="dxa"/>
            <w:tcBorders>
              <w:top w:val="single" w:sz="2" w:space="0" w:color="004E92"/>
              <w:left w:val="single" w:sz="2" w:space="0" w:color="004E92"/>
              <w:bottom w:val="single" w:sz="8" w:space="0" w:color="004E92"/>
              <w:right w:val="single" w:sz="2" w:space="0" w:color="004E92"/>
            </w:tcBorders>
            <w:shd w:val="clear" w:color="auto" w:fill="004E92"/>
          </w:tcPr>
          <w:p w:rsidR="00FB197A" w:rsidRPr="00DD4FB2" w:rsidRDefault="00617197">
            <w:pPr>
              <w:pStyle w:val="TableParagraph"/>
              <w:ind w:left="77"/>
              <w:rPr>
                <w:rFonts w:eastAsia="PMingLiU" w:cs="PMingLiU"/>
                <w:sz w:val="20"/>
                <w:szCs w:val="20"/>
              </w:rPr>
            </w:pPr>
            <w:r w:rsidRPr="00DD4FB2">
              <w:rPr>
                <w:color w:val="FFFFFF"/>
                <w:spacing w:val="-4"/>
                <w:w w:val="105"/>
                <w:sz w:val="20"/>
              </w:rPr>
              <w:t>O</w:t>
            </w:r>
            <w:r w:rsidRPr="00DD4FB2">
              <w:rPr>
                <w:color w:val="FFFFFF"/>
                <w:spacing w:val="-5"/>
                <w:w w:val="105"/>
                <w:sz w:val="20"/>
              </w:rPr>
              <w:t>utcome</w:t>
            </w:r>
          </w:p>
        </w:tc>
        <w:tc>
          <w:tcPr>
            <w:tcW w:w="3005" w:type="dxa"/>
            <w:tcBorders>
              <w:top w:val="single" w:sz="2" w:space="0" w:color="004E92"/>
              <w:left w:val="single" w:sz="2" w:space="0" w:color="004E92"/>
              <w:bottom w:val="single" w:sz="8" w:space="0" w:color="004E92"/>
              <w:right w:val="single" w:sz="2" w:space="0" w:color="004E92"/>
            </w:tcBorders>
            <w:shd w:val="clear" w:color="auto" w:fill="004E92"/>
          </w:tcPr>
          <w:p w:rsidR="00FB197A" w:rsidRPr="00DD4FB2" w:rsidRDefault="00617197">
            <w:pPr>
              <w:pStyle w:val="TableParagraph"/>
              <w:ind w:left="77"/>
              <w:rPr>
                <w:rFonts w:eastAsia="PMingLiU" w:cs="PMingLiU"/>
                <w:sz w:val="20"/>
                <w:szCs w:val="20"/>
              </w:rPr>
            </w:pPr>
            <w:r w:rsidRPr="00DD4FB2">
              <w:rPr>
                <w:color w:val="FFFFFF"/>
                <w:spacing w:val="-4"/>
                <w:sz w:val="20"/>
              </w:rPr>
              <w:t>Responsibility</w:t>
            </w:r>
          </w:p>
        </w:tc>
      </w:tr>
      <w:tr w:rsidR="00FB197A" w:rsidTr="00DD4FB2">
        <w:trPr>
          <w:trHeight w:hRule="exact" w:val="8109"/>
        </w:trPr>
        <w:tc>
          <w:tcPr>
            <w:tcW w:w="3005" w:type="dxa"/>
            <w:tcBorders>
              <w:top w:val="single" w:sz="8" w:space="0" w:color="004E92"/>
              <w:left w:val="single" w:sz="2" w:space="0" w:color="004E92"/>
              <w:bottom w:val="single" w:sz="2" w:space="0" w:color="004E92"/>
              <w:right w:val="single" w:sz="2" w:space="0" w:color="004E92"/>
            </w:tcBorders>
          </w:tcPr>
          <w:p w:rsidR="00FB197A" w:rsidRPr="00DD4FB2" w:rsidRDefault="00617197">
            <w:pPr>
              <w:pStyle w:val="TableParagraph"/>
              <w:spacing w:line="256" w:lineRule="auto"/>
              <w:ind w:left="77" w:right="156"/>
              <w:rPr>
                <w:rFonts w:eastAsia="PMingLiU" w:cs="PMingLiU"/>
                <w:sz w:val="20"/>
                <w:szCs w:val="20"/>
              </w:rPr>
            </w:pPr>
            <w:r w:rsidRPr="00DD4FB2">
              <w:rPr>
                <w:sz w:val="20"/>
              </w:rPr>
              <w:t>5.01</w:t>
            </w:r>
            <w:r w:rsidRPr="00DD4FB2">
              <w:rPr>
                <w:spacing w:val="4"/>
                <w:sz w:val="20"/>
              </w:rPr>
              <w:t xml:space="preserve"> </w:t>
            </w:r>
            <w:r w:rsidRPr="00DD4FB2">
              <w:rPr>
                <w:sz w:val="20"/>
              </w:rPr>
              <w:t>Raise</w:t>
            </w:r>
            <w:r w:rsidRPr="00DD4FB2">
              <w:rPr>
                <w:spacing w:val="5"/>
                <w:sz w:val="20"/>
              </w:rPr>
              <w:t xml:space="preserve"> </w:t>
            </w:r>
            <w:r w:rsidRPr="00DD4FB2">
              <w:rPr>
                <w:sz w:val="20"/>
              </w:rPr>
              <w:t>the</w:t>
            </w:r>
            <w:r w:rsidRPr="00DD4FB2">
              <w:rPr>
                <w:spacing w:val="5"/>
                <w:sz w:val="20"/>
              </w:rPr>
              <w:t xml:space="preserve"> </w:t>
            </w:r>
            <w:r w:rsidRPr="00DD4FB2">
              <w:rPr>
                <w:spacing w:val="-1"/>
                <w:sz w:val="20"/>
              </w:rPr>
              <w:t>pr</w:t>
            </w:r>
            <w:r w:rsidRPr="00DD4FB2">
              <w:rPr>
                <w:spacing w:val="-2"/>
                <w:sz w:val="20"/>
              </w:rPr>
              <w:t>ofile</w:t>
            </w:r>
            <w:r w:rsidRPr="00DD4FB2">
              <w:rPr>
                <w:spacing w:val="5"/>
                <w:sz w:val="20"/>
              </w:rPr>
              <w:t xml:space="preserve"> </w:t>
            </w:r>
            <w:r w:rsidRPr="00DD4FB2">
              <w:rPr>
                <w:sz w:val="20"/>
              </w:rPr>
              <w:t>of</w:t>
            </w:r>
            <w:r w:rsidRPr="00DD4FB2">
              <w:rPr>
                <w:spacing w:val="4"/>
                <w:sz w:val="20"/>
              </w:rPr>
              <w:t xml:space="preserve"> </w:t>
            </w:r>
            <w:r w:rsidRPr="00DD4FB2">
              <w:rPr>
                <w:sz w:val="20"/>
              </w:rPr>
              <w:t>marine</w:t>
            </w:r>
            <w:r w:rsidRPr="00DD4FB2">
              <w:rPr>
                <w:spacing w:val="25"/>
                <w:w w:val="103"/>
                <w:sz w:val="20"/>
              </w:rPr>
              <w:t xml:space="preserve"> </w:t>
            </w:r>
            <w:r w:rsidRPr="00DD4FB2">
              <w:rPr>
                <w:sz w:val="20"/>
              </w:rPr>
              <w:t>debris</w:t>
            </w:r>
            <w:r w:rsidRPr="00DD4FB2">
              <w:rPr>
                <w:spacing w:val="9"/>
                <w:sz w:val="20"/>
              </w:rPr>
              <w:t xml:space="preserve"> </w:t>
            </w:r>
            <w:r w:rsidRPr="00DD4FB2">
              <w:rPr>
                <w:sz w:val="20"/>
              </w:rPr>
              <w:t>impacts</w:t>
            </w:r>
            <w:r w:rsidRPr="00DD4FB2">
              <w:rPr>
                <w:spacing w:val="10"/>
                <w:sz w:val="20"/>
              </w:rPr>
              <w:t xml:space="preserve"> </w:t>
            </w:r>
            <w:r w:rsidRPr="00DD4FB2">
              <w:rPr>
                <w:sz w:val="20"/>
              </w:rPr>
              <w:t>on</w:t>
            </w:r>
            <w:r w:rsidRPr="00DD4FB2">
              <w:rPr>
                <w:spacing w:val="10"/>
                <w:sz w:val="20"/>
              </w:rPr>
              <w:t xml:space="preserve"> </w:t>
            </w:r>
            <w:r w:rsidRPr="00DD4FB2">
              <w:rPr>
                <w:sz w:val="20"/>
              </w:rPr>
              <w:t>marine</w:t>
            </w:r>
            <w:r w:rsidRPr="00DD4FB2">
              <w:rPr>
                <w:spacing w:val="9"/>
                <w:sz w:val="20"/>
              </w:rPr>
              <w:t xml:space="preserve"> </w:t>
            </w:r>
            <w:r w:rsidRPr="00DD4FB2">
              <w:rPr>
                <w:spacing w:val="-2"/>
                <w:sz w:val="20"/>
              </w:rPr>
              <w:t>v</w:t>
            </w:r>
            <w:r w:rsidRPr="00DD4FB2">
              <w:rPr>
                <w:spacing w:val="-1"/>
                <w:sz w:val="20"/>
              </w:rPr>
              <w:t>ertebrate</w:t>
            </w:r>
            <w:r w:rsidRPr="00DD4FB2">
              <w:rPr>
                <w:spacing w:val="29"/>
                <w:w w:val="103"/>
                <w:sz w:val="20"/>
              </w:rPr>
              <w:t xml:space="preserve"> </w:t>
            </w:r>
            <w:r w:rsidRPr="00DD4FB2">
              <w:rPr>
                <w:sz w:val="20"/>
              </w:rPr>
              <w:t>species,</w:t>
            </w:r>
            <w:r w:rsidRPr="00DD4FB2">
              <w:rPr>
                <w:spacing w:val="-17"/>
                <w:sz w:val="20"/>
              </w:rPr>
              <w:t xml:space="preserve"> </w:t>
            </w:r>
            <w:r w:rsidRPr="00DD4FB2">
              <w:rPr>
                <w:sz w:val="20"/>
              </w:rPr>
              <w:t>especially</w:t>
            </w:r>
            <w:r w:rsidRPr="00DD4FB2">
              <w:rPr>
                <w:spacing w:val="-17"/>
                <w:sz w:val="20"/>
              </w:rPr>
              <w:t xml:space="preserve"> </w:t>
            </w:r>
            <w:r w:rsidRPr="00DD4FB2">
              <w:rPr>
                <w:sz w:val="20"/>
              </w:rPr>
              <w:t>EPBC</w:t>
            </w:r>
            <w:r w:rsidRPr="00DD4FB2">
              <w:rPr>
                <w:spacing w:val="-17"/>
                <w:sz w:val="20"/>
              </w:rPr>
              <w:t xml:space="preserve"> </w:t>
            </w:r>
            <w:r w:rsidRPr="00DD4FB2">
              <w:rPr>
                <w:spacing w:val="-2"/>
                <w:sz w:val="20"/>
              </w:rPr>
              <w:t>A</w:t>
            </w:r>
            <w:r w:rsidRPr="00DD4FB2">
              <w:rPr>
                <w:spacing w:val="-1"/>
                <w:sz w:val="20"/>
              </w:rPr>
              <w:t>ct-listed</w:t>
            </w:r>
            <w:r w:rsidRPr="00DD4FB2">
              <w:rPr>
                <w:spacing w:val="27"/>
                <w:w w:val="101"/>
                <w:sz w:val="20"/>
              </w:rPr>
              <w:t xml:space="preserve"> </w:t>
            </w:r>
            <w:r w:rsidRPr="00DD4FB2">
              <w:rPr>
                <w:spacing w:val="-1"/>
                <w:sz w:val="20"/>
              </w:rPr>
              <w:t>threatened</w:t>
            </w:r>
            <w:r w:rsidRPr="00DD4FB2">
              <w:rPr>
                <w:spacing w:val="14"/>
                <w:sz w:val="20"/>
              </w:rPr>
              <w:t xml:space="preserve"> </w:t>
            </w:r>
            <w:r w:rsidRPr="00DD4FB2">
              <w:rPr>
                <w:spacing w:val="-2"/>
                <w:sz w:val="20"/>
              </w:rPr>
              <w:t>specie</w:t>
            </w:r>
            <w:r w:rsidRPr="00DD4FB2">
              <w:rPr>
                <w:color w:val="1B1C20"/>
                <w:spacing w:val="-2"/>
                <w:sz w:val="20"/>
              </w:rPr>
              <w:t>s</w:t>
            </w:r>
          </w:p>
        </w:tc>
        <w:tc>
          <w:tcPr>
            <w:tcW w:w="3005" w:type="dxa"/>
            <w:tcBorders>
              <w:top w:val="single" w:sz="8" w:space="0" w:color="004E92"/>
              <w:left w:val="single" w:sz="2" w:space="0" w:color="004E92"/>
              <w:bottom w:val="single" w:sz="2" w:space="0" w:color="004E92"/>
              <w:right w:val="single" w:sz="2" w:space="0" w:color="004E92"/>
            </w:tcBorders>
          </w:tcPr>
          <w:p w:rsidR="00FB197A" w:rsidRPr="00DD4FB2" w:rsidRDefault="00617197">
            <w:pPr>
              <w:pStyle w:val="TableParagraph"/>
              <w:spacing w:line="256" w:lineRule="auto"/>
              <w:ind w:left="77" w:right="121"/>
              <w:rPr>
                <w:rFonts w:eastAsia="PMingLiU" w:cs="PMingLiU"/>
                <w:sz w:val="20"/>
                <w:szCs w:val="20"/>
              </w:rPr>
            </w:pPr>
            <w:r w:rsidRPr="00DD4FB2">
              <w:rPr>
                <w:rFonts w:eastAsia="PMingLiU" w:cs="PMingLiU"/>
                <w:spacing w:val="-1"/>
                <w:w w:val="105"/>
                <w:sz w:val="20"/>
                <w:szCs w:val="20"/>
              </w:rPr>
              <w:t>H</w:t>
            </w:r>
            <w:r w:rsidRPr="00DD4FB2">
              <w:rPr>
                <w:rFonts w:eastAsia="PMingLiU" w:cs="PMingLiU"/>
                <w:spacing w:val="-2"/>
                <w:w w:val="105"/>
                <w:sz w:val="20"/>
                <w:szCs w:val="20"/>
              </w:rPr>
              <w:t>igh</w:t>
            </w:r>
            <w:r w:rsidRPr="00DD4FB2">
              <w:rPr>
                <w:rFonts w:eastAsia="PMingLiU" w:cs="PMingLiU"/>
                <w:spacing w:val="-10"/>
                <w:w w:val="105"/>
                <w:sz w:val="20"/>
                <w:szCs w:val="20"/>
              </w:rPr>
              <w:t xml:space="preserve"> </w:t>
            </w:r>
            <w:r w:rsidRPr="00DD4FB2">
              <w:rPr>
                <w:rFonts w:eastAsia="PMingLiU" w:cs="PMingLiU"/>
                <w:w w:val="105"/>
                <w:sz w:val="20"/>
                <w:szCs w:val="20"/>
              </w:rPr>
              <w:t>priority</w:t>
            </w:r>
            <w:r w:rsidRPr="00DD4FB2">
              <w:rPr>
                <w:rFonts w:eastAsia="PMingLiU" w:cs="PMingLiU"/>
                <w:spacing w:val="-9"/>
                <w:w w:val="105"/>
                <w:sz w:val="20"/>
                <w:szCs w:val="20"/>
              </w:rPr>
              <w:t xml:space="preserve"> </w:t>
            </w:r>
            <w:r w:rsidRPr="00DD4FB2">
              <w:rPr>
                <w:rFonts w:eastAsia="PMingLiU" w:cs="PMingLiU"/>
                <w:w w:val="105"/>
                <w:sz w:val="20"/>
                <w:szCs w:val="20"/>
              </w:rPr>
              <w:t>—</w:t>
            </w:r>
            <w:r w:rsidRPr="00DD4FB2">
              <w:rPr>
                <w:rFonts w:eastAsia="PMingLiU" w:cs="PMingLiU"/>
                <w:spacing w:val="-9"/>
                <w:w w:val="105"/>
                <w:sz w:val="20"/>
                <w:szCs w:val="20"/>
              </w:rPr>
              <w:t xml:space="preserve"> </w:t>
            </w:r>
            <w:r w:rsidRPr="00DD4FB2">
              <w:rPr>
                <w:rFonts w:eastAsia="PMingLiU" w:cs="PMingLiU"/>
                <w:spacing w:val="-1"/>
                <w:w w:val="105"/>
                <w:sz w:val="20"/>
                <w:szCs w:val="20"/>
              </w:rPr>
              <w:t>throughout</w:t>
            </w:r>
            <w:r w:rsidRPr="00DD4FB2">
              <w:rPr>
                <w:rFonts w:eastAsia="PMingLiU" w:cs="PMingLiU"/>
                <w:spacing w:val="-9"/>
                <w:w w:val="105"/>
                <w:sz w:val="20"/>
                <w:szCs w:val="20"/>
              </w:rPr>
              <w:t xml:space="preserve"> </w:t>
            </w:r>
            <w:r w:rsidRPr="00DD4FB2">
              <w:rPr>
                <w:rFonts w:eastAsia="PMingLiU" w:cs="PMingLiU"/>
                <w:w w:val="105"/>
                <w:sz w:val="20"/>
                <w:szCs w:val="20"/>
              </w:rPr>
              <w:t>the</w:t>
            </w:r>
            <w:r w:rsidRPr="00DD4FB2">
              <w:rPr>
                <w:rFonts w:eastAsia="PMingLiU" w:cs="PMingLiU"/>
                <w:spacing w:val="-9"/>
                <w:w w:val="105"/>
                <w:sz w:val="20"/>
                <w:szCs w:val="20"/>
              </w:rPr>
              <w:t xml:space="preserve"> </w:t>
            </w:r>
            <w:r w:rsidRPr="00DD4FB2">
              <w:rPr>
                <w:rFonts w:eastAsia="PMingLiU" w:cs="PMingLiU"/>
                <w:w w:val="105"/>
                <w:sz w:val="20"/>
                <w:szCs w:val="20"/>
              </w:rPr>
              <w:t>life</w:t>
            </w:r>
            <w:r w:rsidRPr="00DD4FB2">
              <w:rPr>
                <w:rFonts w:eastAsia="PMingLiU" w:cs="PMingLiU"/>
                <w:spacing w:val="29"/>
                <w:w w:val="95"/>
                <w:sz w:val="20"/>
                <w:szCs w:val="20"/>
              </w:rPr>
              <w:t xml:space="preserve"> </w:t>
            </w:r>
            <w:r w:rsidRPr="00DD4FB2">
              <w:rPr>
                <w:rFonts w:eastAsia="PMingLiU" w:cs="PMingLiU"/>
                <w:w w:val="105"/>
                <w:sz w:val="20"/>
                <w:szCs w:val="20"/>
              </w:rPr>
              <w:t>of</w:t>
            </w:r>
            <w:r w:rsidRPr="00DD4FB2">
              <w:rPr>
                <w:rFonts w:eastAsia="PMingLiU" w:cs="PMingLiU"/>
                <w:spacing w:val="-13"/>
                <w:w w:val="105"/>
                <w:sz w:val="20"/>
                <w:szCs w:val="20"/>
              </w:rPr>
              <w:t xml:space="preserve"> </w:t>
            </w:r>
            <w:r w:rsidRPr="00DD4FB2">
              <w:rPr>
                <w:rFonts w:eastAsia="PMingLiU" w:cs="PMingLiU"/>
                <w:w w:val="105"/>
                <w:sz w:val="20"/>
                <w:szCs w:val="20"/>
              </w:rPr>
              <w:t>the</w:t>
            </w:r>
            <w:r w:rsidRPr="00DD4FB2">
              <w:rPr>
                <w:rFonts w:eastAsia="PMingLiU" w:cs="PMingLiU"/>
                <w:spacing w:val="-20"/>
                <w:w w:val="105"/>
                <w:sz w:val="20"/>
                <w:szCs w:val="20"/>
              </w:rPr>
              <w:t xml:space="preserve"> </w:t>
            </w:r>
            <w:r w:rsidRPr="00DD4FB2">
              <w:rPr>
                <w:rFonts w:eastAsia="PMingLiU" w:cs="PMingLiU"/>
                <w:spacing w:val="-5"/>
                <w:w w:val="105"/>
                <w:sz w:val="20"/>
                <w:szCs w:val="20"/>
              </w:rPr>
              <w:t>T</w:t>
            </w:r>
            <w:r w:rsidRPr="00DD4FB2">
              <w:rPr>
                <w:rFonts w:eastAsia="PMingLiU" w:cs="PMingLiU"/>
                <w:spacing w:val="-6"/>
                <w:w w:val="105"/>
                <w:sz w:val="20"/>
                <w:szCs w:val="20"/>
              </w:rPr>
              <w:t>AP</w:t>
            </w:r>
          </w:p>
        </w:tc>
        <w:tc>
          <w:tcPr>
            <w:tcW w:w="3005" w:type="dxa"/>
            <w:tcBorders>
              <w:top w:val="single" w:sz="8" w:space="0" w:color="004E92"/>
              <w:left w:val="single" w:sz="2" w:space="0" w:color="004E92"/>
              <w:bottom w:val="single" w:sz="2" w:space="0" w:color="004E92"/>
              <w:right w:val="single" w:sz="2" w:space="0" w:color="004E92"/>
            </w:tcBorders>
          </w:tcPr>
          <w:p w:rsidR="00FB197A" w:rsidRPr="00DD4FB2" w:rsidRDefault="00617197">
            <w:pPr>
              <w:pStyle w:val="TableParagraph"/>
              <w:spacing w:line="256" w:lineRule="auto"/>
              <w:ind w:left="77" w:right="694"/>
              <w:rPr>
                <w:rFonts w:eastAsia="PMingLiU" w:cs="PMingLiU"/>
                <w:sz w:val="20"/>
                <w:szCs w:val="20"/>
              </w:rPr>
            </w:pPr>
            <w:r w:rsidRPr="00DD4FB2">
              <w:rPr>
                <w:spacing w:val="-2"/>
                <w:w w:val="105"/>
                <w:sz w:val="20"/>
              </w:rPr>
              <w:t>Engagement</w:t>
            </w:r>
            <w:r w:rsidRPr="00DD4FB2">
              <w:rPr>
                <w:spacing w:val="-15"/>
                <w:w w:val="105"/>
                <w:sz w:val="20"/>
              </w:rPr>
              <w:t xml:space="preserve"> </w:t>
            </w:r>
            <w:r w:rsidRPr="00DD4FB2">
              <w:rPr>
                <w:w w:val="105"/>
                <w:sz w:val="20"/>
              </w:rPr>
              <w:t>with</w:t>
            </w:r>
            <w:r w:rsidRPr="00DD4FB2">
              <w:rPr>
                <w:spacing w:val="-15"/>
                <w:w w:val="105"/>
                <w:sz w:val="20"/>
              </w:rPr>
              <w:t xml:space="preserve"> </w:t>
            </w:r>
            <w:r w:rsidRPr="00DD4FB2">
              <w:rPr>
                <w:w w:val="105"/>
                <w:sz w:val="20"/>
              </w:rPr>
              <w:t>the</w:t>
            </w:r>
            <w:r w:rsidRPr="00DD4FB2">
              <w:rPr>
                <w:spacing w:val="-14"/>
                <w:w w:val="105"/>
                <w:sz w:val="20"/>
              </w:rPr>
              <w:t xml:space="preserve"> </w:t>
            </w:r>
            <w:r w:rsidRPr="00DD4FB2">
              <w:rPr>
                <w:w w:val="105"/>
                <w:sz w:val="20"/>
              </w:rPr>
              <w:t>public</w:t>
            </w:r>
            <w:r w:rsidRPr="00DD4FB2">
              <w:rPr>
                <w:spacing w:val="28"/>
                <w:w w:val="103"/>
                <w:sz w:val="20"/>
              </w:rPr>
              <w:t xml:space="preserve"> </w:t>
            </w:r>
            <w:r w:rsidRPr="00DD4FB2">
              <w:rPr>
                <w:w w:val="105"/>
                <w:sz w:val="20"/>
              </w:rPr>
              <w:t>on</w:t>
            </w:r>
            <w:r w:rsidRPr="00DD4FB2">
              <w:rPr>
                <w:spacing w:val="-14"/>
                <w:w w:val="105"/>
                <w:sz w:val="20"/>
              </w:rPr>
              <w:t xml:space="preserve"> </w:t>
            </w:r>
            <w:r w:rsidRPr="00DD4FB2">
              <w:rPr>
                <w:w w:val="105"/>
                <w:sz w:val="20"/>
              </w:rPr>
              <w:t>marine</w:t>
            </w:r>
            <w:r w:rsidRPr="00DD4FB2">
              <w:rPr>
                <w:spacing w:val="-13"/>
                <w:w w:val="105"/>
                <w:sz w:val="20"/>
              </w:rPr>
              <w:t xml:space="preserve"> </w:t>
            </w:r>
            <w:r w:rsidRPr="00DD4FB2">
              <w:rPr>
                <w:w w:val="105"/>
                <w:sz w:val="20"/>
              </w:rPr>
              <w:t>debris</w:t>
            </w:r>
            <w:r w:rsidRPr="00DD4FB2">
              <w:rPr>
                <w:spacing w:val="-13"/>
                <w:w w:val="105"/>
                <w:sz w:val="20"/>
              </w:rPr>
              <w:t xml:space="preserve"> </w:t>
            </w:r>
            <w:r w:rsidRPr="00DD4FB2">
              <w:rPr>
                <w:w w:val="105"/>
                <w:sz w:val="20"/>
              </w:rPr>
              <w:t>impact</w:t>
            </w:r>
            <w:r w:rsidRPr="00DD4FB2">
              <w:rPr>
                <w:spacing w:val="-14"/>
                <w:w w:val="105"/>
                <w:sz w:val="20"/>
              </w:rPr>
              <w:t xml:space="preserve"> </w:t>
            </w:r>
            <w:r w:rsidRPr="00DD4FB2">
              <w:rPr>
                <w:w w:val="105"/>
                <w:sz w:val="20"/>
              </w:rPr>
              <w:t>and</w:t>
            </w:r>
          </w:p>
          <w:p w:rsidR="00FB197A" w:rsidRPr="00DD4FB2" w:rsidRDefault="00617197">
            <w:pPr>
              <w:pStyle w:val="TableParagraph"/>
              <w:spacing w:before="4" w:line="256" w:lineRule="auto"/>
              <w:ind w:left="77" w:right="146"/>
              <w:rPr>
                <w:rFonts w:eastAsia="PMingLiU" w:cs="PMingLiU"/>
                <w:sz w:val="20"/>
                <w:szCs w:val="20"/>
              </w:rPr>
            </w:pPr>
            <w:r w:rsidRPr="00DD4FB2">
              <w:rPr>
                <w:w w:val="105"/>
                <w:sz w:val="20"/>
              </w:rPr>
              <w:t>pollution</w:t>
            </w:r>
            <w:r w:rsidRPr="00DD4FB2">
              <w:rPr>
                <w:spacing w:val="-27"/>
                <w:w w:val="105"/>
                <w:sz w:val="20"/>
              </w:rPr>
              <w:t xml:space="preserve"> </w:t>
            </w:r>
            <w:r w:rsidRPr="00DD4FB2">
              <w:rPr>
                <w:w w:val="105"/>
                <w:sz w:val="20"/>
              </w:rPr>
              <w:t>issues</w:t>
            </w:r>
            <w:r w:rsidRPr="00DD4FB2">
              <w:rPr>
                <w:spacing w:val="-27"/>
                <w:w w:val="105"/>
                <w:sz w:val="20"/>
              </w:rPr>
              <w:t xml:space="preserve"> </w:t>
            </w:r>
            <w:r w:rsidRPr="00DD4FB2">
              <w:rPr>
                <w:spacing w:val="-1"/>
                <w:w w:val="105"/>
                <w:sz w:val="20"/>
              </w:rPr>
              <w:t>through</w:t>
            </w:r>
            <w:r w:rsidRPr="00DD4FB2">
              <w:rPr>
                <w:spacing w:val="-27"/>
                <w:w w:val="105"/>
                <w:sz w:val="20"/>
              </w:rPr>
              <w:t xml:space="preserve"> </w:t>
            </w:r>
            <w:r w:rsidRPr="00DD4FB2">
              <w:rPr>
                <w:spacing w:val="-2"/>
                <w:w w:val="105"/>
                <w:sz w:val="20"/>
              </w:rPr>
              <w:t>Australian</w:t>
            </w:r>
            <w:r w:rsidRPr="00DD4FB2">
              <w:rPr>
                <w:spacing w:val="23"/>
                <w:w w:val="102"/>
                <w:sz w:val="20"/>
              </w:rPr>
              <w:t xml:space="preserve"> </w:t>
            </w:r>
            <w:r w:rsidRPr="00DD4FB2">
              <w:rPr>
                <w:spacing w:val="-1"/>
                <w:w w:val="105"/>
                <w:sz w:val="20"/>
              </w:rPr>
              <w:t>Go</w:t>
            </w:r>
            <w:r w:rsidRPr="00DD4FB2">
              <w:rPr>
                <w:spacing w:val="-2"/>
                <w:w w:val="105"/>
                <w:sz w:val="20"/>
              </w:rPr>
              <w:t>v</w:t>
            </w:r>
            <w:r w:rsidRPr="00DD4FB2">
              <w:rPr>
                <w:spacing w:val="-1"/>
                <w:w w:val="105"/>
                <w:sz w:val="20"/>
              </w:rPr>
              <w:t>ernment</w:t>
            </w:r>
            <w:r w:rsidRPr="00DD4FB2">
              <w:rPr>
                <w:spacing w:val="-32"/>
                <w:w w:val="105"/>
                <w:sz w:val="20"/>
              </w:rPr>
              <w:t xml:space="preserve"> </w:t>
            </w:r>
            <w:r w:rsidRPr="00DD4FB2">
              <w:rPr>
                <w:w w:val="105"/>
                <w:sz w:val="20"/>
              </w:rPr>
              <w:t>social</w:t>
            </w:r>
            <w:r w:rsidRPr="00DD4FB2">
              <w:rPr>
                <w:spacing w:val="-31"/>
                <w:w w:val="105"/>
                <w:sz w:val="20"/>
              </w:rPr>
              <w:t xml:space="preserve"> </w:t>
            </w:r>
            <w:r w:rsidRPr="00DD4FB2">
              <w:rPr>
                <w:w w:val="105"/>
                <w:sz w:val="20"/>
              </w:rPr>
              <w:t>media</w:t>
            </w:r>
            <w:r w:rsidRPr="00DD4FB2">
              <w:rPr>
                <w:spacing w:val="-32"/>
                <w:w w:val="105"/>
                <w:sz w:val="20"/>
              </w:rPr>
              <w:t xml:space="preserve"> </w:t>
            </w:r>
            <w:r w:rsidRPr="00DD4FB2">
              <w:rPr>
                <w:w w:val="105"/>
                <w:sz w:val="20"/>
              </w:rPr>
              <w:t>channels</w:t>
            </w:r>
            <w:r w:rsidRPr="00DD4FB2">
              <w:rPr>
                <w:spacing w:val="23"/>
                <w:w w:val="101"/>
                <w:sz w:val="20"/>
              </w:rPr>
              <w:t xml:space="preserve"> </w:t>
            </w:r>
            <w:r w:rsidRPr="00DD4FB2">
              <w:rPr>
                <w:spacing w:val="-1"/>
                <w:sz w:val="20"/>
              </w:rPr>
              <w:t>(Threatened</w:t>
            </w:r>
            <w:r w:rsidRPr="00DD4FB2">
              <w:rPr>
                <w:spacing w:val="17"/>
                <w:sz w:val="20"/>
              </w:rPr>
              <w:t xml:space="preserve"> </w:t>
            </w:r>
            <w:r w:rsidRPr="00DD4FB2">
              <w:rPr>
                <w:spacing w:val="-2"/>
                <w:sz w:val="20"/>
              </w:rPr>
              <w:t>Species</w:t>
            </w:r>
            <w:r w:rsidRPr="00DD4FB2">
              <w:rPr>
                <w:spacing w:val="18"/>
                <w:sz w:val="20"/>
              </w:rPr>
              <w:t xml:space="preserve"> </w:t>
            </w:r>
            <w:r w:rsidRPr="00DD4FB2">
              <w:rPr>
                <w:spacing w:val="-1"/>
                <w:sz w:val="20"/>
              </w:rPr>
              <w:t>Commissioner,</w:t>
            </w:r>
            <w:r w:rsidRPr="00DD4FB2">
              <w:rPr>
                <w:spacing w:val="25"/>
                <w:w w:val="106"/>
                <w:sz w:val="20"/>
              </w:rPr>
              <w:t xml:space="preserve"> </w:t>
            </w:r>
            <w:r w:rsidRPr="00DD4FB2">
              <w:rPr>
                <w:spacing w:val="-1"/>
                <w:sz w:val="20"/>
              </w:rPr>
              <w:t>Commonwealth</w:t>
            </w:r>
            <w:r w:rsidRPr="00DD4FB2">
              <w:rPr>
                <w:spacing w:val="19"/>
                <w:sz w:val="20"/>
              </w:rPr>
              <w:t xml:space="preserve"> </w:t>
            </w:r>
            <w:r w:rsidRPr="00DD4FB2">
              <w:rPr>
                <w:sz w:val="20"/>
              </w:rPr>
              <w:t>marine</w:t>
            </w:r>
            <w:r w:rsidRPr="00DD4FB2">
              <w:rPr>
                <w:spacing w:val="19"/>
                <w:sz w:val="20"/>
              </w:rPr>
              <w:t xml:space="preserve"> </w:t>
            </w:r>
            <w:r w:rsidRPr="00DD4FB2">
              <w:rPr>
                <w:spacing w:val="-1"/>
                <w:sz w:val="20"/>
              </w:rPr>
              <w:t>r</w:t>
            </w:r>
            <w:r w:rsidRPr="00DD4FB2">
              <w:rPr>
                <w:spacing w:val="-2"/>
                <w:sz w:val="20"/>
              </w:rPr>
              <w:t>eserves,</w:t>
            </w:r>
            <w:r w:rsidRPr="00DD4FB2">
              <w:rPr>
                <w:spacing w:val="37"/>
                <w:w w:val="95"/>
                <w:sz w:val="20"/>
              </w:rPr>
              <w:t xml:space="preserve"> </w:t>
            </w:r>
            <w:r w:rsidRPr="00DD4FB2">
              <w:rPr>
                <w:spacing w:val="-1"/>
                <w:w w:val="105"/>
                <w:sz w:val="20"/>
              </w:rPr>
              <w:t>D</w:t>
            </w:r>
            <w:r w:rsidRPr="00DD4FB2">
              <w:rPr>
                <w:spacing w:val="-2"/>
                <w:w w:val="105"/>
                <w:sz w:val="20"/>
              </w:rPr>
              <w:t>epar</w:t>
            </w:r>
            <w:r w:rsidRPr="00DD4FB2">
              <w:rPr>
                <w:spacing w:val="-1"/>
                <w:w w:val="105"/>
                <w:sz w:val="20"/>
              </w:rPr>
              <w:t xml:space="preserve">tment </w:t>
            </w:r>
            <w:r w:rsidRPr="00DD4FB2">
              <w:rPr>
                <w:w w:val="105"/>
                <w:sz w:val="20"/>
              </w:rPr>
              <w:t xml:space="preserve">of the </w:t>
            </w:r>
            <w:r w:rsidRPr="00DD4FB2">
              <w:rPr>
                <w:spacing w:val="-2"/>
                <w:w w:val="105"/>
                <w:sz w:val="20"/>
              </w:rPr>
              <w:t>Envir</w:t>
            </w:r>
            <w:r w:rsidRPr="00DD4FB2">
              <w:rPr>
                <w:spacing w:val="-1"/>
                <w:w w:val="105"/>
                <w:sz w:val="20"/>
              </w:rPr>
              <w:t>onment</w:t>
            </w:r>
            <w:r w:rsidRPr="00DD4FB2">
              <w:rPr>
                <w:spacing w:val="33"/>
                <w:w w:val="107"/>
                <w:sz w:val="20"/>
              </w:rPr>
              <w:t xml:space="preserve"> </w:t>
            </w:r>
            <w:r w:rsidRPr="00DD4FB2">
              <w:rPr>
                <w:w w:val="105"/>
                <w:sz w:val="20"/>
              </w:rPr>
              <w:t>and</w:t>
            </w:r>
            <w:r w:rsidRPr="00DD4FB2">
              <w:rPr>
                <w:spacing w:val="-21"/>
                <w:w w:val="105"/>
                <w:sz w:val="20"/>
              </w:rPr>
              <w:t xml:space="preserve"> </w:t>
            </w:r>
            <w:r w:rsidRPr="00DD4FB2">
              <w:rPr>
                <w:spacing w:val="-3"/>
                <w:w w:val="105"/>
                <w:sz w:val="20"/>
              </w:rPr>
              <w:t>E</w:t>
            </w:r>
            <w:r w:rsidRPr="00DD4FB2">
              <w:rPr>
                <w:w w:val="105"/>
                <w:sz w:val="20"/>
              </w:rPr>
              <w:t>nerg</w:t>
            </w:r>
            <w:r w:rsidRPr="00DD4FB2">
              <w:rPr>
                <w:spacing w:val="-19"/>
                <w:w w:val="105"/>
                <w:sz w:val="20"/>
              </w:rPr>
              <w:t>y</w:t>
            </w:r>
            <w:r w:rsidRPr="00DD4FB2">
              <w:rPr>
                <w:w w:val="105"/>
                <w:sz w:val="20"/>
              </w:rPr>
              <w:t>,</w:t>
            </w:r>
            <w:r w:rsidRPr="00DD4FB2">
              <w:rPr>
                <w:spacing w:val="-21"/>
                <w:w w:val="105"/>
                <w:sz w:val="20"/>
              </w:rPr>
              <w:t xml:space="preserve"> </w:t>
            </w:r>
            <w:r w:rsidRPr="00DD4FB2">
              <w:rPr>
                <w:w w:val="105"/>
                <w:sz w:val="20"/>
              </w:rPr>
              <w:t>NES</w:t>
            </w:r>
            <w:r w:rsidRPr="00DD4FB2">
              <w:rPr>
                <w:spacing w:val="-36"/>
                <w:w w:val="105"/>
                <w:sz w:val="20"/>
              </w:rPr>
              <w:t>P</w:t>
            </w:r>
            <w:r w:rsidRPr="00DD4FB2">
              <w:rPr>
                <w:w w:val="105"/>
                <w:sz w:val="20"/>
              </w:rPr>
              <w:t>,</w:t>
            </w:r>
            <w:r w:rsidRPr="00DD4FB2">
              <w:rPr>
                <w:spacing w:val="-21"/>
                <w:w w:val="105"/>
                <w:sz w:val="20"/>
              </w:rPr>
              <w:t xml:space="preserve"> </w:t>
            </w:r>
            <w:r w:rsidRPr="00DD4FB2">
              <w:rPr>
                <w:w w:val="105"/>
                <w:sz w:val="20"/>
              </w:rPr>
              <w:t>AMSA)</w:t>
            </w:r>
            <w:r w:rsidRPr="00DD4FB2">
              <w:rPr>
                <w:spacing w:val="-21"/>
                <w:w w:val="105"/>
                <w:sz w:val="20"/>
              </w:rPr>
              <w:t xml:space="preserve"> </w:t>
            </w:r>
            <w:r w:rsidRPr="00DD4FB2">
              <w:rPr>
                <w:w w:val="105"/>
                <w:sz w:val="20"/>
              </w:rPr>
              <w:t>th</w:t>
            </w:r>
            <w:r w:rsidRPr="00DD4FB2">
              <w:rPr>
                <w:spacing w:val="-2"/>
                <w:w w:val="105"/>
                <w:sz w:val="20"/>
              </w:rPr>
              <w:t>r</w:t>
            </w:r>
            <w:r w:rsidRPr="00DD4FB2">
              <w:rPr>
                <w:w w:val="105"/>
                <w:sz w:val="20"/>
              </w:rPr>
              <w:t>ough</w:t>
            </w:r>
            <w:r w:rsidRPr="00DD4FB2">
              <w:rPr>
                <w:w w:val="104"/>
                <w:sz w:val="20"/>
              </w:rPr>
              <w:t xml:space="preserve"> </w:t>
            </w:r>
            <w:r w:rsidRPr="00DD4FB2">
              <w:rPr>
                <w:spacing w:val="-1"/>
                <w:w w:val="105"/>
                <w:sz w:val="20"/>
              </w:rPr>
              <w:t>promotion</w:t>
            </w:r>
            <w:r w:rsidRPr="00DD4FB2">
              <w:rPr>
                <w:spacing w:val="-10"/>
                <w:w w:val="105"/>
                <w:sz w:val="20"/>
              </w:rPr>
              <w:t xml:space="preserve"> </w:t>
            </w:r>
            <w:r w:rsidRPr="00DD4FB2">
              <w:rPr>
                <w:w w:val="105"/>
                <w:sz w:val="20"/>
              </w:rPr>
              <w:t>of:</w:t>
            </w:r>
          </w:p>
          <w:p w:rsidR="00FB197A" w:rsidRPr="00DD4FB2" w:rsidRDefault="00617197">
            <w:pPr>
              <w:pStyle w:val="ListParagraph"/>
              <w:numPr>
                <w:ilvl w:val="0"/>
                <w:numId w:val="4"/>
              </w:numPr>
              <w:tabs>
                <w:tab w:val="left" w:pos="361"/>
              </w:tabs>
              <w:spacing w:before="61" w:line="256" w:lineRule="auto"/>
              <w:ind w:right="422" w:hanging="283"/>
              <w:rPr>
                <w:rFonts w:eastAsia="PMingLiU" w:cs="PMingLiU"/>
                <w:sz w:val="20"/>
                <w:szCs w:val="20"/>
              </w:rPr>
            </w:pPr>
            <w:r w:rsidRPr="00DD4FB2">
              <w:rPr>
                <w:rFonts w:eastAsia="PMingLiU" w:cs="PMingLiU"/>
                <w:color w:val="1B1C20"/>
                <w:sz w:val="20"/>
                <w:szCs w:val="20"/>
              </w:rPr>
              <w:t>marine</w:t>
            </w:r>
            <w:r w:rsidRPr="00DD4FB2">
              <w:rPr>
                <w:rFonts w:eastAsia="PMingLiU" w:cs="PMingLiU"/>
                <w:color w:val="1B1C20"/>
                <w:spacing w:val="11"/>
                <w:sz w:val="20"/>
                <w:szCs w:val="20"/>
              </w:rPr>
              <w:t xml:space="preserve"> </w:t>
            </w:r>
            <w:r w:rsidRPr="00DD4FB2">
              <w:rPr>
                <w:rFonts w:eastAsia="PMingLiU" w:cs="PMingLiU"/>
                <w:color w:val="1B1C20"/>
                <w:sz w:val="20"/>
                <w:szCs w:val="20"/>
              </w:rPr>
              <w:t>debris</w:t>
            </w:r>
            <w:r w:rsidRPr="00DD4FB2">
              <w:rPr>
                <w:rFonts w:eastAsia="PMingLiU" w:cs="PMingLiU"/>
                <w:color w:val="1B1C20"/>
                <w:spacing w:val="11"/>
                <w:sz w:val="20"/>
                <w:szCs w:val="20"/>
              </w:rPr>
              <w:t xml:space="preserve"> </w:t>
            </w:r>
            <w:r w:rsidRPr="00DD4FB2">
              <w:rPr>
                <w:rFonts w:eastAsia="PMingLiU" w:cs="PMingLiU"/>
                <w:color w:val="1B1C20"/>
                <w:spacing w:val="-1"/>
                <w:sz w:val="20"/>
                <w:szCs w:val="20"/>
              </w:rPr>
              <w:t>problems</w:t>
            </w:r>
            <w:r w:rsidRPr="00DD4FB2">
              <w:rPr>
                <w:rFonts w:eastAsia="PMingLiU" w:cs="PMingLiU"/>
                <w:color w:val="1B1C20"/>
                <w:spacing w:val="26"/>
                <w:sz w:val="20"/>
                <w:szCs w:val="20"/>
              </w:rPr>
              <w:t xml:space="preserve"> </w:t>
            </w:r>
            <w:r w:rsidRPr="00DD4FB2">
              <w:rPr>
                <w:rFonts w:eastAsia="PMingLiU" w:cs="PMingLiU"/>
                <w:color w:val="1B1C20"/>
                <w:sz w:val="20"/>
                <w:szCs w:val="20"/>
              </w:rPr>
              <w:t>identified</w:t>
            </w:r>
            <w:r w:rsidRPr="00DD4FB2">
              <w:rPr>
                <w:rFonts w:eastAsia="PMingLiU" w:cs="PMingLiU"/>
                <w:color w:val="1B1C20"/>
                <w:spacing w:val="23"/>
                <w:sz w:val="20"/>
                <w:szCs w:val="20"/>
              </w:rPr>
              <w:t xml:space="preserve"> </w:t>
            </w:r>
            <w:r w:rsidRPr="00DD4FB2">
              <w:rPr>
                <w:rFonts w:eastAsia="PMingLiU" w:cs="PMingLiU"/>
                <w:color w:val="1B1C20"/>
                <w:spacing w:val="-1"/>
                <w:sz w:val="20"/>
                <w:szCs w:val="20"/>
              </w:rPr>
              <w:t>through</w:t>
            </w:r>
            <w:r w:rsidRPr="00DD4FB2">
              <w:rPr>
                <w:rFonts w:eastAsia="PMingLiU" w:cs="PMingLiU"/>
                <w:color w:val="1B1C20"/>
                <w:spacing w:val="23"/>
                <w:sz w:val="20"/>
                <w:szCs w:val="20"/>
              </w:rPr>
              <w:t xml:space="preserve"> </w:t>
            </w:r>
            <w:r w:rsidRPr="00DD4FB2">
              <w:rPr>
                <w:rFonts w:eastAsia="PMingLiU" w:cs="PMingLiU"/>
                <w:color w:val="1B1C20"/>
                <w:spacing w:val="-1"/>
                <w:sz w:val="20"/>
                <w:szCs w:val="20"/>
              </w:rPr>
              <w:t>sour</w:t>
            </w:r>
            <w:r w:rsidRPr="00DD4FB2">
              <w:rPr>
                <w:rFonts w:eastAsia="PMingLiU" w:cs="PMingLiU"/>
                <w:color w:val="1B1C20"/>
                <w:spacing w:val="-2"/>
                <w:sz w:val="20"/>
                <w:szCs w:val="20"/>
              </w:rPr>
              <w:t>ce</w:t>
            </w:r>
            <w:r w:rsidRPr="00DD4FB2">
              <w:rPr>
                <w:rFonts w:eastAsia="PMingLiU" w:cs="PMingLiU"/>
                <w:color w:val="1B1C20"/>
                <w:spacing w:val="29"/>
                <w:w w:val="95"/>
                <w:sz w:val="20"/>
                <w:szCs w:val="20"/>
              </w:rPr>
              <w:t xml:space="preserve"> </w:t>
            </w:r>
            <w:r w:rsidRPr="00DD4FB2">
              <w:rPr>
                <w:rFonts w:eastAsia="PMingLiU" w:cs="PMingLiU"/>
                <w:color w:val="1B1C20"/>
                <w:spacing w:val="-1"/>
                <w:sz w:val="20"/>
                <w:szCs w:val="20"/>
              </w:rPr>
              <w:t>reduction</w:t>
            </w:r>
            <w:r w:rsidRPr="00DD4FB2">
              <w:rPr>
                <w:rFonts w:eastAsia="PMingLiU" w:cs="PMingLiU"/>
                <w:color w:val="1B1C20"/>
                <w:spacing w:val="14"/>
                <w:sz w:val="20"/>
                <w:szCs w:val="20"/>
              </w:rPr>
              <w:t xml:space="preserve"> </w:t>
            </w:r>
            <w:r w:rsidRPr="00DD4FB2">
              <w:rPr>
                <w:rFonts w:eastAsia="PMingLiU" w:cs="PMingLiU"/>
                <w:color w:val="1B1C20"/>
                <w:sz w:val="20"/>
                <w:szCs w:val="20"/>
              </w:rPr>
              <w:t>planning,</w:t>
            </w:r>
            <w:r w:rsidRPr="00DD4FB2">
              <w:rPr>
                <w:rFonts w:eastAsia="PMingLiU" w:cs="PMingLiU"/>
                <w:color w:val="1B1C20"/>
                <w:spacing w:val="14"/>
                <w:sz w:val="20"/>
                <w:szCs w:val="20"/>
              </w:rPr>
              <w:t xml:space="preserve"> </w:t>
            </w:r>
            <w:r w:rsidRPr="00DD4FB2">
              <w:rPr>
                <w:rFonts w:eastAsia="PMingLiU" w:cs="PMingLiU"/>
                <w:color w:val="1B1C20"/>
                <w:sz w:val="20"/>
                <w:szCs w:val="20"/>
              </w:rPr>
              <w:t>such</w:t>
            </w:r>
            <w:r w:rsidRPr="00DD4FB2">
              <w:rPr>
                <w:rFonts w:eastAsia="PMingLiU" w:cs="PMingLiU"/>
                <w:color w:val="1B1C20"/>
                <w:spacing w:val="14"/>
                <w:sz w:val="20"/>
                <w:szCs w:val="20"/>
              </w:rPr>
              <w:t xml:space="preserve"> </w:t>
            </w:r>
            <w:r w:rsidRPr="00DD4FB2">
              <w:rPr>
                <w:rFonts w:eastAsia="PMingLiU" w:cs="PMingLiU"/>
                <w:color w:val="1B1C20"/>
                <w:sz w:val="20"/>
                <w:szCs w:val="20"/>
              </w:rPr>
              <w:t>as</w:t>
            </w:r>
            <w:r w:rsidRPr="00DD4FB2">
              <w:rPr>
                <w:rFonts w:eastAsia="PMingLiU" w:cs="PMingLiU"/>
                <w:color w:val="1B1C20"/>
                <w:spacing w:val="27"/>
                <w:w w:val="92"/>
                <w:sz w:val="20"/>
                <w:szCs w:val="20"/>
              </w:rPr>
              <w:t xml:space="preserve"> </w:t>
            </w:r>
            <w:r w:rsidRPr="00DD4FB2">
              <w:rPr>
                <w:rFonts w:eastAsia="PMingLiU" w:cs="PMingLiU"/>
                <w:color w:val="1B1C20"/>
                <w:sz w:val="20"/>
                <w:szCs w:val="20"/>
              </w:rPr>
              <w:t>helium</w:t>
            </w:r>
            <w:r w:rsidRPr="00DD4FB2">
              <w:rPr>
                <w:rFonts w:eastAsia="PMingLiU" w:cs="PMingLiU"/>
                <w:color w:val="1B1C20"/>
                <w:spacing w:val="4"/>
                <w:sz w:val="20"/>
                <w:szCs w:val="20"/>
              </w:rPr>
              <w:t xml:space="preserve"> </w:t>
            </w:r>
            <w:r w:rsidRPr="00DD4FB2">
              <w:rPr>
                <w:rFonts w:eastAsia="PMingLiU" w:cs="PMingLiU"/>
                <w:color w:val="1B1C20"/>
                <w:sz w:val="20"/>
                <w:szCs w:val="20"/>
              </w:rPr>
              <w:t>balloons</w:t>
            </w:r>
            <w:r w:rsidRPr="00DD4FB2">
              <w:rPr>
                <w:rFonts w:eastAsia="PMingLiU" w:cs="PMingLiU"/>
                <w:color w:val="1B1C20"/>
                <w:spacing w:val="4"/>
                <w:sz w:val="20"/>
                <w:szCs w:val="20"/>
              </w:rPr>
              <w:t xml:space="preserve"> </w:t>
            </w:r>
            <w:r w:rsidRPr="00DD4FB2">
              <w:rPr>
                <w:rFonts w:eastAsia="PMingLiU" w:cs="PMingLiU"/>
                <w:color w:val="1B1C20"/>
                <w:sz w:val="20"/>
                <w:szCs w:val="20"/>
              </w:rPr>
              <w:t>and</w:t>
            </w:r>
            <w:r w:rsidRPr="00DD4FB2">
              <w:rPr>
                <w:rFonts w:eastAsia="PMingLiU" w:cs="PMingLiU"/>
                <w:color w:val="1B1C20"/>
                <w:spacing w:val="4"/>
                <w:sz w:val="20"/>
                <w:szCs w:val="20"/>
              </w:rPr>
              <w:t xml:space="preserve"> </w:t>
            </w:r>
            <w:r w:rsidRPr="00DD4FB2">
              <w:rPr>
                <w:rFonts w:eastAsia="PMingLiU" w:cs="PMingLiU"/>
                <w:color w:val="1B1C20"/>
                <w:sz w:val="20"/>
                <w:szCs w:val="20"/>
              </w:rPr>
              <w:t>wildlife</w:t>
            </w:r>
            <w:r w:rsidRPr="00DD4FB2">
              <w:rPr>
                <w:rFonts w:eastAsia="PMingLiU" w:cs="PMingLiU"/>
                <w:color w:val="1B1C20"/>
                <w:w w:val="97"/>
                <w:sz w:val="20"/>
                <w:szCs w:val="20"/>
              </w:rPr>
              <w:t xml:space="preserve"> </w:t>
            </w:r>
            <w:r w:rsidRPr="00DD4FB2">
              <w:rPr>
                <w:rFonts w:eastAsia="PMingLiU" w:cs="PMingLiU"/>
                <w:color w:val="1B1C20"/>
                <w:w w:val="95"/>
                <w:sz w:val="20"/>
                <w:szCs w:val="20"/>
              </w:rPr>
              <w:t>impacts</w:t>
            </w:r>
            <w:r w:rsidRPr="00DD4FB2">
              <w:rPr>
                <w:rFonts w:eastAsia="PMingLiU" w:cs="PMingLiU"/>
                <w:color w:val="1B1C20"/>
                <w:spacing w:val="-3"/>
                <w:w w:val="95"/>
                <w:sz w:val="20"/>
                <w:szCs w:val="20"/>
              </w:rPr>
              <w:t xml:space="preserve"> </w:t>
            </w:r>
            <w:r w:rsidRPr="00DD4FB2">
              <w:rPr>
                <w:rFonts w:eastAsia="PMingLiU" w:cs="PMingLiU"/>
                <w:color w:val="1B1C20"/>
                <w:spacing w:val="-1"/>
                <w:w w:val="95"/>
                <w:sz w:val="20"/>
                <w:szCs w:val="20"/>
              </w:rPr>
              <w:t>resulting</w:t>
            </w:r>
            <w:r w:rsidRPr="00DD4FB2">
              <w:rPr>
                <w:rFonts w:eastAsia="PMingLiU" w:cs="PMingLiU"/>
                <w:color w:val="1B1C20"/>
                <w:spacing w:val="-2"/>
                <w:w w:val="95"/>
                <w:sz w:val="20"/>
                <w:szCs w:val="20"/>
              </w:rPr>
              <w:t xml:space="preserve"> </w:t>
            </w:r>
            <w:r w:rsidRPr="00DD4FB2">
              <w:rPr>
                <w:rFonts w:eastAsia="PMingLiU" w:cs="PMingLiU"/>
                <w:color w:val="1B1C20"/>
                <w:spacing w:val="-1"/>
                <w:w w:val="95"/>
                <w:sz w:val="20"/>
                <w:szCs w:val="20"/>
              </w:rPr>
              <w:t>from</w:t>
            </w:r>
            <w:r w:rsidRPr="00DD4FB2">
              <w:rPr>
                <w:rFonts w:eastAsia="PMingLiU" w:cs="PMingLiU"/>
                <w:color w:val="1B1C20"/>
                <w:spacing w:val="-3"/>
                <w:w w:val="95"/>
                <w:sz w:val="20"/>
                <w:szCs w:val="20"/>
              </w:rPr>
              <w:t xml:space="preserve"> </w:t>
            </w:r>
            <w:r w:rsidRPr="00DD4FB2">
              <w:rPr>
                <w:rFonts w:eastAsia="PMingLiU" w:cs="PMingLiU"/>
                <w:color w:val="1B1C20"/>
                <w:spacing w:val="-2"/>
                <w:w w:val="95"/>
                <w:sz w:val="20"/>
                <w:szCs w:val="20"/>
              </w:rPr>
              <w:t>ships</w:t>
            </w:r>
            <w:r w:rsidRPr="00DD4FB2">
              <w:rPr>
                <w:rFonts w:eastAsia="PMingLiU" w:cs="PMingLiU"/>
                <w:color w:val="1B1C20"/>
                <w:spacing w:val="-9"/>
                <w:w w:val="95"/>
                <w:sz w:val="20"/>
                <w:szCs w:val="20"/>
              </w:rPr>
              <w:t>’</w:t>
            </w:r>
            <w:r w:rsidRPr="00DD4FB2">
              <w:rPr>
                <w:rFonts w:eastAsia="PMingLiU" w:cs="PMingLiU"/>
                <w:color w:val="1B1C20"/>
                <w:spacing w:val="25"/>
                <w:w w:val="23"/>
                <w:sz w:val="20"/>
                <w:szCs w:val="20"/>
              </w:rPr>
              <w:t xml:space="preserve"> </w:t>
            </w:r>
            <w:r w:rsidRPr="00DD4FB2">
              <w:rPr>
                <w:rFonts w:eastAsia="PMingLiU" w:cs="PMingLiU"/>
                <w:color w:val="1B1C20"/>
                <w:sz w:val="20"/>
                <w:szCs w:val="20"/>
              </w:rPr>
              <w:t>waste</w:t>
            </w:r>
            <w:r w:rsidRPr="00DD4FB2">
              <w:rPr>
                <w:rFonts w:eastAsia="PMingLiU" w:cs="PMingLiU"/>
                <w:color w:val="1B1C20"/>
                <w:spacing w:val="-8"/>
                <w:sz w:val="20"/>
                <w:szCs w:val="20"/>
              </w:rPr>
              <w:t xml:space="preserve"> </w:t>
            </w:r>
            <w:r w:rsidRPr="00DD4FB2">
              <w:rPr>
                <w:rFonts w:eastAsia="PMingLiU" w:cs="PMingLiU"/>
                <w:color w:val="1B1C20"/>
                <w:spacing w:val="-1"/>
                <w:sz w:val="20"/>
                <w:szCs w:val="20"/>
              </w:rPr>
              <w:t>discarded</w:t>
            </w:r>
            <w:r w:rsidRPr="00DD4FB2">
              <w:rPr>
                <w:rFonts w:eastAsia="PMingLiU" w:cs="PMingLiU"/>
                <w:color w:val="1B1C20"/>
                <w:spacing w:val="-8"/>
                <w:sz w:val="20"/>
                <w:szCs w:val="20"/>
              </w:rPr>
              <w:t xml:space="preserve"> </w:t>
            </w:r>
            <w:r w:rsidRPr="00DD4FB2">
              <w:rPr>
                <w:rFonts w:eastAsia="PMingLiU" w:cs="PMingLiU"/>
                <w:color w:val="1B1C20"/>
                <w:sz w:val="20"/>
                <w:szCs w:val="20"/>
              </w:rPr>
              <w:t>at</w:t>
            </w:r>
            <w:r w:rsidRPr="00DD4FB2">
              <w:rPr>
                <w:rFonts w:eastAsia="PMingLiU" w:cs="PMingLiU"/>
                <w:color w:val="1B1C20"/>
                <w:spacing w:val="-8"/>
                <w:sz w:val="20"/>
                <w:szCs w:val="20"/>
              </w:rPr>
              <w:t xml:space="preserve"> </w:t>
            </w:r>
            <w:r w:rsidRPr="00DD4FB2">
              <w:rPr>
                <w:rFonts w:eastAsia="PMingLiU" w:cs="PMingLiU"/>
                <w:color w:val="1B1C20"/>
                <w:sz w:val="20"/>
                <w:szCs w:val="20"/>
              </w:rPr>
              <w:t>sea</w:t>
            </w:r>
          </w:p>
          <w:p w:rsidR="00FB197A" w:rsidRPr="00DD4FB2" w:rsidRDefault="00617197">
            <w:pPr>
              <w:pStyle w:val="ListParagraph"/>
              <w:numPr>
                <w:ilvl w:val="0"/>
                <w:numId w:val="4"/>
              </w:numPr>
              <w:tabs>
                <w:tab w:val="left" w:pos="361"/>
              </w:tabs>
              <w:spacing w:before="61" w:line="256" w:lineRule="auto"/>
              <w:ind w:right="81" w:hanging="283"/>
              <w:rPr>
                <w:rFonts w:eastAsia="PMingLiU" w:cs="PMingLiU"/>
                <w:sz w:val="20"/>
                <w:szCs w:val="20"/>
              </w:rPr>
            </w:pPr>
            <w:r w:rsidRPr="00DD4FB2">
              <w:rPr>
                <w:color w:val="1B1C20"/>
                <w:spacing w:val="-6"/>
                <w:sz w:val="20"/>
              </w:rPr>
              <w:t>outcomes</w:t>
            </w:r>
            <w:r w:rsidRPr="00DD4FB2">
              <w:rPr>
                <w:color w:val="1B1C20"/>
                <w:spacing w:val="-5"/>
                <w:sz w:val="20"/>
              </w:rPr>
              <w:t xml:space="preserve"> </w:t>
            </w:r>
            <w:r w:rsidRPr="00DD4FB2">
              <w:rPr>
                <w:color w:val="1B1C20"/>
                <w:spacing w:val="-3"/>
                <w:sz w:val="20"/>
              </w:rPr>
              <w:t>of</w:t>
            </w:r>
            <w:r w:rsidRPr="00DD4FB2">
              <w:rPr>
                <w:color w:val="1B1C20"/>
                <w:spacing w:val="-4"/>
                <w:sz w:val="20"/>
              </w:rPr>
              <w:t xml:space="preserve"> </w:t>
            </w:r>
            <w:r w:rsidRPr="00DD4FB2">
              <w:rPr>
                <w:color w:val="1B1C20"/>
                <w:spacing w:val="-6"/>
                <w:sz w:val="20"/>
              </w:rPr>
              <w:t>r</w:t>
            </w:r>
            <w:r w:rsidRPr="00DD4FB2">
              <w:rPr>
                <w:color w:val="1B1C20"/>
                <w:spacing w:val="-7"/>
                <w:sz w:val="20"/>
              </w:rPr>
              <w:t>esear</w:t>
            </w:r>
            <w:r w:rsidRPr="00DD4FB2">
              <w:rPr>
                <w:color w:val="1B1C20"/>
                <w:spacing w:val="-6"/>
                <w:sz w:val="20"/>
              </w:rPr>
              <w:t>ch</w:t>
            </w:r>
            <w:r w:rsidRPr="00DD4FB2">
              <w:rPr>
                <w:color w:val="1B1C20"/>
                <w:spacing w:val="-4"/>
                <w:sz w:val="20"/>
              </w:rPr>
              <w:t xml:space="preserve"> </w:t>
            </w:r>
            <w:r w:rsidRPr="00DD4FB2">
              <w:rPr>
                <w:color w:val="1B1C20"/>
                <w:spacing w:val="-5"/>
                <w:sz w:val="20"/>
              </w:rPr>
              <w:t>into</w:t>
            </w:r>
            <w:r w:rsidRPr="00DD4FB2">
              <w:rPr>
                <w:color w:val="1B1C20"/>
                <w:spacing w:val="-4"/>
                <w:sz w:val="20"/>
              </w:rPr>
              <w:t xml:space="preserve"> </w:t>
            </w:r>
            <w:r w:rsidRPr="00DD4FB2">
              <w:rPr>
                <w:color w:val="1B1C20"/>
                <w:spacing w:val="-6"/>
                <w:sz w:val="20"/>
              </w:rPr>
              <w:t>impacts</w:t>
            </w:r>
            <w:r w:rsidRPr="00DD4FB2">
              <w:rPr>
                <w:color w:val="1B1C20"/>
                <w:spacing w:val="15"/>
                <w:w w:val="102"/>
                <w:sz w:val="20"/>
              </w:rPr>
              <w:t xml:space="preserve"> </w:t>
            </w:r>
            <w:r w:rsidRPr="00DD4FB2">
              <w:rPr>
                <w:color w:val="1B1C20"/>
                <w:spacing w:val="-3"/>
                <w:sz w:val="20"/>
              </w:rPr>
              <w:t>of</w:t>
            </w:r>
            <w:r w:rsidRPr="00DD4FB2">
              <w:rPr>
                <w:color w:val="1B1C20"/>
                <w:spacing w:val="-9"/>
                <w:sz w:val="20"/>
              </w:rPr>
              <w:t xml:space="preserve"> </w:t>
            </w:r>
            <w:r w:rsidRPr="00DD4FB2">
              <w:rPr>
                <w:color w:val="1B1C20"/>
                <w:spacing w:val="-5"/>
                <w:sz w:val="20"/>
              </w:rPr>
              <w:t>marine</w:t>
            </w:r>
            <w:r w:rsidRPr="00DD4FB2">
              <w:rPr>
                <w:color w:val="1B1C20"/>
                <w:spacing w:val="-9"/>
                <w:sz w:val="20"/>
              </w:rPr>
              <w:t xml:space="preserve"> </w:t>
            </w:r>
            <w:r w:rsidRPr="00DD4FB2">
              <w:rPr>
                <w:color w:val="1B1C20"/>
                <w:spacing w:val="-5"/>
                <w:sz w:val="20"/>
              </w:rPr>
              <w:t>debris</w:t>
            </w:r>
            <w:r w:rsidRPr="00DD4FB2">
              <w:rPr>
                <w:color w:val="1B1C20"/>
                <w:spacing w:val="-8"/>
                <w:sz w:val="20"/>
              </w:rPr>
              <w:t xml:space="preserve"> </w:t>
            </w:r>
            <w:r w:rsidRPr="00DD4FB2">
              <w:rPr>
                <w:color w:val="1B1C20"/>
                <w:spacing w:val="-3"/>
                <w:sz w:val="20"/>
              </w:rPr>
              <w:t>on</w:t>
            </w:r>
            <w:r w:rsidRPr="00DD4FB2">
              <w:rPr>
                <w:color w:val="1B1C20"/>
                <w:spacing w:val="-9"/>
                <w:sz w:val="20"/>
              </w:rPr>
              <w:t xml:space="preserve"> </w:t>
            </w:r>
            <w:r w:rsidRPr="00DD4FB2">
              <w:rPr>
                <w:color w:val="1B1C20"/>
                <w:spacing w:val="-5"/>
                <w:sz w:val="20"/>
              </w:rPr>
              <w:t>marine</w:t>
            </w:r>
            <w:r w:rsidRPr="00DD4FB2">
              <w:rPr>
                <w:color w:val="1B1C20"/>
                <w:spacing w:val="-8"/>
                <w:sz w:val="20"/>
              </w:rPr>
              <w:t xml:space="preserve"> </w:t>
            </w:r>
            <w:r w:rsidRPr="00DD4FB2">
              <w:rPr>
                <w:color w:val="1B1C20"/>
                <w:spacing w:val="-7"/>
                <w:sz w:val="20"/>
              </w:rPr>
              <w:t>species,</w:t>
            </w:r>
            <w:r w:rsidRPr="00DD4FB2">
              <w:rPr>
                <w:color w:val="1B1C20"/>
                <w:spacing w:val="15"/>
                <w:w w:val="96"/>
                <w:sz w:val="20"/>
              </w:rPr>
              <w:t xml:space="preserve"> </w:t>
            </w:r>
            <w:r w:rsidRPr="00DD4FB2">
              <w:rPr>
                <w:color w:val="1B1C20"/>
                <w:spacing w:val="-6"/>
                <w:sz w:val="20"/>
              </w:rPr>
              <w:t>including</w:t>
            </w:r>
            <w:r w:rsidRPr="00DD4FB2">
              <w:rPr>
                <w:color w:val="1B1C20"/>
                <w:spacing w:val="13"/>
                <w:sz w:val="20"/>
              </w:rPr>
              <w:t xml:space="preserve"> </w:t>
            </w:r>
            <w:r w:rsidRPr="00DD4FB2">
              <w:rPr>
                <w:color w:val="1B1C20"/>
                <w:spacing w:val="-4"/>
                <w:sz w:val="20"/>
              </w:rPr>
              <w:t>any</w:t>
            </w:r>
            <w:r w:rsidRPr="00DD4FB2">
              <w:rPr>
                <w:color w:val="1B1C20"/>
                <w:spacing w:val="14"/>
                <w:sz w:val="20"/>
              </w:rPr>
              <w:t xml:space="preserve"> </w:t>
            </w:r>
            <w:r w:rsidRPr="00DD4FB2">
              <w:rPr>
                <w:color w:val="1B1C20"/>
                <w:spacing w:val="-6"/>
                <w:sz w:val="20"/>
              </w:rPr>
              <w:t>potential</w:t>
            </w:r>
            <w:r w:rsidRPr="00DD4FB2">
              <w:rPr>
                <w:color w:val="1B1C20"/>
                <w:spacing w:val="14"/>
                <w:sz w:val="20"/>
              </w:rPr>
              <w:t xml:space="preserve"> </w:t>
            </w:r>
            <w:r w:rsidRPr="00DD4FB2">
              <w:rPr>
                <w:color w:val="1B1C20"/>
                <w:spacing w:val="-6"/>
                <w:sz w:val="20"/>
              </w:rPr>
              <w:t>human</w:t>
            </w:r>
            <w:r w:rsidRPr="00DD4FB2">
              <w:rPr>
                <w:color w:val="1B1C20"/>
                <w:spacing w:val="19"/>
                <w:w w:val="107"/>
                <w:sz w:val="20"/>
              </w:rPr>
              <w:t xml:space="preserve"> </w:t>
            </w:r>
            <w:r w:rsidRPr="00DD4FB2">
              <w:rPr>
                <w:color w:val="1B1C20"/>
                <w:spacing w:val="-5"/>
                <w:sz w:val="20"/>
              </w:rPr>
              <w:t>health</w:t>
            </w:r>
            <w:r w:rsidRPr="00DD4FB2">
              <w:rPr>
                <w:color w:val="1B1C20"/>
                <w:spacing w:val="-8"/>
                <w:sz w:val="20"/>
              </w:rPr>
              <w:t xml:space="preserve"> </w:t>
            </w:r>
            <w:r w:rsidRPr="00DD4FB2">
              <w:rPr>
                <w:color w:val="1B1C20"/>
                <w:spacing w:val="-6"/>
                <w:sz w:val="20"/>
              </w:rPr>
              <w:t>impacts</w:t>
            </w:r>
            <w:r w:rsidRPr="00DD4FB2">
              <w:rPr>
                <w:color w:val="1B1C20"/>
                <w:spacing w:val="-7"/>
                <w:sz w:val="20"/>
              </w:rPr>
              <w:t xml:space="preserve"> arising </w:t>
            </w:r>
            <w:r w:rsidRPr="00DD4FB2">
              <w:rPr>
                <w:color w:val="1B1C20"/>
                <w:spacing w:val="-6"/>
                <w:sz w:val="20"/>
              </w:rPr>
              <w:t>fr</w:t>
            </w:r>
            <w:r w:rsidRPr="00DD4FB2">
              <w:rPr>
                <w:color w:val="1B1C20"/>
                <w:spacing w:val="-5"/>
                <w:sz w:val="20"/>
              </w:rPr>
              <w:t>om</w:t>
            </w:r>
            <w:r w:rsidRPr="00DD4FB2">
              <w:rPr>
                <w:color w:val="1B1C20"/>
                <w:spacing w:val="-8"/>
                <w:sz w:val="20"/>
              </w:rPr>
              <w:t xml:space="preserve"> </w:t>
            </w:r>
            <w:r w:rsidRPr="00DD4FB2">
              <w:rPr>
                <w:color w:val="1B1C20"/>
                <w:spacing w:val="-7"/>
                <w:sz w:val="20"/>
              </w:rPr>
              <w:t>r</w:t>
            </w:r>
            <w:r w:rsidRPr="00DD4FB2">
              <w:rPr>
                <w:color w:val="1B1C20"/>
                <w:spacing w:val="-8"/>
                <w:sz w:val="20"/>
              </w:rPr>
              <w:t>esear</w:t>
            </w:r>
            <w:r w:rsidRPr="00DD4FB2">
              <w:rPr>
                <w:color w:val="1B1C20"/>
                <w:spacing w:val="-7"/>
                <w:sz w:val="20"/>
              </w:rPr>
              <w:t>ch</w:t>
            </w:r>
            <w:r w:rsidRPr="00DD4FB2">
              <w:rPr>
                <w:color w:val="1B1C20"/>
                <w:spacing w:val="27"/>
                <w:w w:val="103"/>
                <w:sz w:val="20"/>
              </w:rPr>
              <w:t xml:space="preserve"> </w:t>
            </w:r>
            <w:r w:rsidRPr="00DD4FB2">
              <w:rPr>
                <w:color w:val="1B1C20"/>
                <w:spacing w:val="-5"/>
                <w:sz w:val="20"/>
              </w:rPr>
              <w:t>into</w:t>
            </w:r>
            <w:r w:rsidRPr="00DD4FB2">
              <w:rPr>
                <w:color w:val="1B1C20"/>
                <w:spacing w:val="6"/>
                <w:sz w:val="20"/>
              </w:rPr>
              <w:t xml:space="preserve"> </w:t>
            </w:r>
            <w:r w:rsidRPr="00DD4FB2">
              <w:rPr>
                <w:color w:val="1B1C20"/>
                <w:spacing w:val="-5"/>
                <w:sz w:val="20"/>
              </w:rPr>
              <w:t>marine</w:t>
            </w:r>
            <w:r w:rsidRPr="00DD4FB2">
              <w:rPr>
                <w:color w:val="1B1C20"/>
                <w:spacing w:val="6"/>
                <w:sz w:val="20"/>
              </w:rPr>
              <w:t xml:space="preserve"> </w:t>
            </w:r>
            <w:r w:rsidRPr="00DD4FB2">
              <w:rPr>
                <w:color w:val="1B1C20"/>
                <w:spacing w:val="-6"/>
                <w:sz w:val="20"/>
              </w:rPr>
              <w:t>microplastic</w:t>
            </w:r>
            <w:r w:rsidRPr="00DD4FB2">
              <w:rPr>
                <w:color w:val="1B1C20"/>
                <w:spacing w:val="6"/>
                <w:sz w:val="20"/>
              </w:rPr>
              <w:t xml:space="preserve"> </w:t>
            </w:r>
            <w:r w:rsidRPr="00DD4FB2">
              <w:rPr>
                <w:color w:val="1B1C20"/>
                <w:spacing w:val="-6"/>
                <w:sz w:val="20"/>
              </w:rPr>
              <w:t>and</w:t>
            </w:r>
            <w:r w:rsidRPr="00DD4FB2">
              <w:rPr>
                <w:color w:val="1B1C20"/>
                <w:spacing w:val="21"/>
                <w:w w:val="105"/>
                <w:sz w:val="20"/>
              </w:rPr>
              <w:t xml:space="preserve"> </w:t>
            </w:r>
            <w:r w:rsidRPr="00DD4FB2">
              <w:rPr>
                <w:color w:val="1B1C20"/>
                <w:spacing w:val="-7"/>
                <w:sz w:val="20"/>
              </w:rPr>
              <w:t>associated</w:t>
            </w:r>
            <w:r w:rsidRPr="00DD4FB2">
              <w:rPr>
                <w:color w:val="1B1C20"/>
                <w:spacing w:val="10"/>
                <w:sz w:val="20"/>
              </w:rPr>
              <w:t xml:space="preserve"> </w:t>
            </w:r>
            <w:r w:rsidRPr="00DD4FB2">
              <w:rPr>
                <w:color w:val="1B1C20"/>
                <w:spacing w:val="-6"/>
                <w:sz w:val="20"/>
              </w:rPr>
              <w:t>chemical</w:t>
            </w:r>
            <w:r w:rsidRPr="00DD4FB2">
              <w:rPr>
                <w:color w:val="1B1C20"/>
                <w:spacing w:val="10"/>
                <w:sz w:val="20"/>
              </w:rPr>
              <w:t xml:space="preserve"> </w:t>
            </w:r>
            <w:r w:rsidRPr="00DD4FB2">
              <w:rPr>
                <w:color w:val="1B1C20"/>
                <w:spacing w:val="-6"/>
                <w:sz w:val="20"/>
              </w:rPr>
              <w:t>contamination</w:t>
            </w:r>
          </w:p>
          <w:p w:rsidR="00FB197A" w:rsidRPr="00DD4FB2" w:rsidRDefault="00617197">
            <w:pPr>
              <w:pStyle w:val="ListParagraph"/>
              <w:numPr>
                <w:ilvl w:val="0"/>
                <w:numId w:val="4"/>
              </w:numPr>
              <w:tabs>
                <w:tab w:val="left" w:pos="361"/>
              </w:tabs>
              <w:spacing w:before="61" w:line="256" w:lineRule="auto"/>
              <w:ind w:right="119" w:hanging="283"/>
              <w:rPr>
                <w:rFonts w:eastAsia="PMingLiU" w:cs="PMingLiU"/>
                <w:sz w:val="20"/>
                <w:szCs w:val="20"/>
              </w:rPr>
            </w:pPr>
            <w:r w:rsidRPr="00DD4FB2">
              <w:rPr>
                <w:color w:val="1B1C20"/>
                <w:sz w:val="20"/>
              </w:rPr>
              <w:t>wildlife</w:t>
            </w:r>
            <w:r w:rsidRPr="00DD4FB2">
              <w:rPr>
                <w:color w:val="1B1C20"/>
                <w:spacing w:val="6"/>
                <w:sz w:val="20"/>
              </w:rPr>
              <w:t xml:space="preserve"> </w:t>
            </w:r>
            <w:r w:rsidRPr="00DD4FB2">
              <w:rPr>
                <w:color w:val="1B1C20"/>
                <w:spacing w:val="-1"/>
                <w:sz w:val="20"/>
              </w:rPr>
              <w:t>r</w:t>
            </w:r>
            <w:r w:rsidRPr="00DD4FB2">
              <w:rPr>
                <w:color w:val="1B1C20"/>
                <w:spacing w:val="-2"/>
                <w:sz w:val="20"/>
              </w:rPr>
              <w:t>escue</w:t>
            </w:r>
            <w:r w:rsidRPr="00DD4FB2">
              <w:rPr>
                <w:color w:val="1B1C20"/>
                <w:spacing w:val="6"/>
                <w:sz w:val="20"/>
              </w:rPr>
              <w:t xml:space="preserve"> </w:t>
            </w:r>
            <w:r w:rsidRPr="00DD4FB2">
              <w:rPr>
                <w:color w:val="1B1C20"/>
                <w:sz w:val="20"/>
              </w:rPr>
              <w:t>and</w:t>
            </w:r>
            <w:r w:rsidRPr="00DD4FB2">
              <w:rPr>
                <w:color w:val="1B1C20"/>
                <w:spacing w:val="6"/>
                <w:sz w:val="20"/>
              </w:rPr>
              <w:t xml:space="preserve"> </w:t>
            </w:r>
            <w:r w:rsidRPr="00DD4FB2">
              <w:rPr>
                <w:color w:val="1B1C20"/>
                <w:spacing w:val="-1"/>
                <w:sz w:val="20"/>
              </w:rPr>
              <w:t>rehabilitation</w:t>
            </w:r>
            <w:r w:rsidRPr="00DD4FB2">
              <w:rPr>
                <w:color w:val="1B1C20"/>
                <w:spacing w:val="33"/>
                <w:w w:val="103"/>
                <w:sz w:val="20"/>
              </w:rPr>
              <w:t xml:space="preserve"> </w:t>
            </w:r>
            <w:r w:rsidRPr="00DD4FB2">
              <w:rPr>
                <w:color w:val="1B1C20"/>
                <w:sz w:val="20"/>
              </w:rPr>
              <w:t>efforts</w:t>
            </w:r>
            <w:r w:rsidRPr="00DD4FB2">
              <w:rPr>
                <w:color w:val="1B1C20"/>
                <w:spacing w:val="-9"/>
                <w:sz w:val="20"/>
              </w:rPr>
              <w:t xml:space="preserve"> </w:t>
            </w:r>
            <w:r w:rsidRPr="00DD4FB2">
              <w:rPr>
                <w:color w:val="1B1C20"/>
                <w:sz w:val="20"/>
              </w:rPr>
              <w:t>for</w:t>
            </w:r>
            <w:r w:rsidRPr="00DD4FB2">
              <w:rPr>
                <w:color w:val="1B1C20"/>
                <w:spacing w:val="-9"/>
                <w:sz w:val="20"/>
              </w:rPr>
              <w:t xml:space="preserve"> </w:t>
            </w:r>
            <w:r w:rsidRPr="00DD4FB2">
              <w:rPr>
                <w:color w:val="1B1C20"/>
                <w:sz w:val="20"/>
              </w:rPr>
              <w:t>marine</w:t>
            </w:r>
            <w:r w:rsidRPr="00DD4FB2">
              <w:rPr>
                <w:color w:val="1B1C20"/>
                <w:spacing w:val="-9"/>
                <w:sz w:val="20"/>
              </w:rPr>
              <w:t xml:space="preserve"> </w:t>
            </w:r>
            <w:r w:rsidRPr="00DD4FB2">
              <w:rPr>
                <w:color w:val="1B1C20"/>
                <w:sz w:val="20"/>
              </w:rPr>
              <w:t>species</w:t>
            </w:r>
            <w:r w:rsidRPr="00DD4FB2">
              <w:rPr>
                <w:color w:val="1B1C20"/>
                <w:spacing w:val="21"/>
                <w:w w:val="95"/>
                <w:sz w:val="20"/>
              </w:rPr>
              <w:t xml:space="preserve"> </w:t>
            </w:r>
            <w:r w:rsidRPr="00DD4FB2">
              <w:rPr>
                <w:color w:val="1B1C20"/>
                <w:sz w:val="20"/>
              </w:rPr>
              <w:t>impacted</w:t>
            </w:r>
            <w:r w:rsidRPr="00DD4FB2">
              <w:rPr>
                <w:color w:val="1B1C20"/>
                <w:spacing w:val="10"/>
                <w:sz w:val="20"/>
              </w:rPr>
              <w:t xml:space="preserve"> </w:t>
            </w:r>
            <w:r w:rsidRPr="00DD4FB2">
              <w:rPr>
                <w:color w:val="1B1C20"/>
                <w:spacing w:val="-1"/>
                <w:sz w:val="20"/>
              </w:rPr>
              <w:t>b</w:t>
            </w:r>
            <w:r w:rsidRPr="00DD4FB2">
              <w:rPr>
                <w:color w:val="1B1C20"/>
                <w:spacing w:val="-2"/>
                <w:sz w:val="20"/>
              </w:rPr>
              <w:t>y</w:t>
            </w:r>
            <w:r w:rsidRPr="00DD4FB2">
              <w:rPr>
                <w:color w:val="1B1C20"/>
                <w:spacing w:val="10"/>
                <w:sz w:val="20"/>
              </w:rPr>
              <w:t xml:space="preserve"> </w:t>
            </w:r>
            <w:r w:rsidRPr="00DD4FB2">
              <w:rPr>
                <w:color w:val="1B1C20"/>
                <w:sz w:val="20"/>
              </w:rPr>
              <w:t>marine</w:t>
            </w:r>
            <w:r w:rsidRPr="00DD4FB2">
              <w:rPr>
                <w:color w:val="1B1C20"/>
                <w:spacing w:val="10"/>
                <w:sz w:val="20"/>
              </w:rPr>
              <w:t xml:space="preserve"> </w:t>
            </w:r>
            <w:r w:rsidRPr="00DD4FB2">
              <w:rPr>
                <w:color w:val="1B1C20"/>
                <w:sz w:val="20"/>
              </w:rPr>
              <w:t>debris</w:t>
            </w:r>
          </w:p>
        </w:tc>
        <w:tc>
          <w:tcPr>
            <w:tcW w:w="3005" w:type="dxa"/>
            <w:tcBorders>
              <w:top w:val="single" w:sz="8" w:space="0" w:color="004E92"/>
              <w:left w:val="single" w:sz="2" w:space="0" w:color="004E92"/>
              <w:bottom w:val="single" w:sz="2" w:space="0" w:color="004E92"/>
              <w:right w:val="single" w:sz="2" w:space="0" w:color="004E92"/>
            </w:tcBorders>
          </w:tcPr>
          <w:p w:rsidR="00FB197A" w:rsidRPr="00DD4FB2" w:rsidRDefault="00617197" w:rsidP="00DD4FB2">
            <w:pPr>
              <w:pStyle w:val="TableParagraph"/>
              <w:spacing w:line="256" w:lineRule="auto"/>
              <w:ind w:left="77" w:right="399"/>
              <w:rPr>
                <w:rFonts w:eastAsia="PMingLiU" w:cs="PMingLiU"/>
                <w:sz w:val="20"/>
                <w:szCs w:val="20"/>
              </w:rPr>
            </w:pPr>
            <w:r w:rsidRPr="00DD4FB2">
              <w:rPr>
                <w:color w:val="1B1C20"/>
                <w:sz w:val="20"/>
              </w:rPr>
              <w:t>Community</w:t>
            </w:r>
            <w:r w:rsidRPr="00DD4FB2">
              <w:rPr>
                <w:color w:val="1B1C20"/>
                <w:spacing w:val="23"/>
                <w:sz w:val="20"/>
              </w:rPr>
              <w:t xml:space="preserve"> </w:t>
            </w:r>
            <w:r w:rsidRPr="00DD4FB2">
              <w:rPr>
                <w:color w:val="1B1C20"/>
                <w:sz w:val="20"/>
              </w:rPr>
              <w:t>better</w:t>
            </w:r>
            <w:r w:rsidRPr="00DD4FB2">
              <w:rPr>
                <w:color w:val="1B1C20"/>
                <w:spacing w:val="24"/>
                <w:sz w:val="20"/>
              </w:rPr>
              <w:t xml:space="preserve"> </w:t>
            </w:r>
            <w:r w:rsidRPr="00DD4FB2">
              <w:rPr>
                <w:color w:val="1B1C20"/>
                <w:sz w:val="20"/>
              </w:rPr>
              <w:t>engaged</w:t>
            </w:r>
            <w:r w:rsidRPr="00DD4FB2">
              <w:rPr>
                <w:color w:val="1B1C20"/>
                <w:spacing w:val="24"/>
                <w:sz w:val="20"/>
              </w:rPr>
              <w:t xml:space="preserve"> </w:t>
            </w:r>
            <w:r w:rsidRPr="00DD4FB2">
              <w:rPr>
                <w:color w:val="1B1C20"/>
                <w:sz w:val="20"/>
              </w:rPr>
              <w:t>on</w:t>
            </w:r>
            <w:r w:rsidRPr="00DD4FB2">
              <w:rPr>
                <w:color w:val="1B1C20"/>
                <w:w w:val="107"/>
                <w:sz w:val="20"/>
              </w:rPr>
              <w:t xml:space="preserve"> </w:t>
            </w:r>
            <w:r w:rsidRPr="00DD4FB2">
              <w:rPr>
                <w:color w:val="1B1C20"/>
                <w:sz w:val="20"/>
              </w:rPr>
              <w:t>the</w:t>
            </w:r>
            <w:r w:rsidRPr="00DD4FB2">
              <w:rPr>
                <w:color w:val="1B1C20"/>
                <w:spacing w:val="3"/>
                <w:sz w:val="20"/>
              </w:rPr>
              <w:t xml:space="preserve"> </w:t>
            </w:r>
            <w:r w:rsidRPr="00DD4FB2">
              <w:rPr>
                <w:color w:val="1B1C20"/>
                <w:sz w:val="20"/>
              </w:rPr>
              <w:t>wildlife</w:t>
            </w:r>
            <w:r w:rsidRPr="00DD4FB2">
              <w:rPr>
                <w:color w:val="1B1C20"/>
                <w:spacing w:val="3"/>
                <w:sz w:val="20"/>
              </w:rPr>
              <w:t xml:space="preserve"> </w:t>
            </w:r>
            <w:r w:rsidRPr="00DD4FB2">
              <w:rPr>
                <w:color w:val="1B1C20"/>
                <w:sz w:val="20"/>
              </w:rPr>
              <w:t>impacts</w:t>
            </w:r>
            <w:r w:rsidRPr="00DD4FB2">
              <w:rPr>
                <w:color w:val="1B1C20"/>
                <w:spacing w:val="3"/>
                <w:sz w:val="20"/>
              </w:rPr>
              <w:t xml:space="preserve"> </w:t>
            </w:r>
            <w:r w:rsidRPr="00DD4FB2">
              <w:rPr>
                <w:color w:val="1B1C20"/>
                <w:sz w:val="20"/>
              </w:rPr>
              <w:t>of</w:t>
            </w:r>
            <w:r w:rsidRPr="00DD4FB2">
              <w:rPr>
                <w:color w:val="1B1C20"/>
                <w:spacing w:val="3"/>
                <w:sz w:val="20"/>
              </w:rPr>
              <w:t xml:space="preserve"> </w:t>
            </w:r>
            <w:r w:rsidRPr="00DD4FB2">
              <w:rPr>
                <w:color w:val="1B1C20"/>
                <w:sz w:val="20"/>
              </w:rPr>
              <w:t>consumer</w:t>
            </w:r>
            <w:r w:rsidR="00DD4FB2">
              <w:rPr>
                <w:color w:val="1B1C20"/>
                <w:sz w:val="20"/>
              </w:rPr>
              <w:t xml:space="preserve"> </w:t>
            </w:r>
            <w:r w:rsidRPr="00DD4FB2">
              <w:rPr>
                <w:color w:val="1B1C20"/>
                <w:spacing w:val="-1"/>
                <w:w w:val="105"/>
                <w:sz w:val="20"/>
              </w:rPr>
              <w:t>products</w:t>
            </w:r>
            <w:r w:rsidRPr="00DD4FB2">
              <w:rPr>
                <w:color w:val="1B1C20"/>
                <w:spacing w:val="-16"/>
                <w:w w:val="105"/>
                <w:sz w:val="20"/>
              </w:rPr>
              <w:t xml:space="preserve"> </w:t>
            </w:r>
            <w:r w:rsidRPr="00DD4FB2">
              <w:rPr>
                <w:color w:val="1B1C20"/>
                <w:w w:val="105"/>
                <w:sz w:val="20"/>
              </w:rPr>
              <w:t>to</w:t>
            </w:r>
            <w:r w:rsidRPr="00DD4FB2">
              <w:rPr>
                <w:color w:val="1B1C20"/>
                <w:spacing w:val="-15"/>
                <w:w w:val="105"/>
                <w:sz w:val="20"/>
              </w:rPr>
              <w:t xml:space="preserve"> </w:t>
            </w:r>
            <w:r w:rsidRPr="00DD4FB2">
              <w:rPr>
                <w:color w:val="1B1C20"/>
                <w:spacing w:val="-2"/>
                <w:w w:val="105"/>
                <w:sz w:val="20"/>
              </w:rPr>
              <w:t>drive</w:t>
            </w:r>
            <w:r w:rsidRPr="00DD4FB2">
              <w:rPr>
                <w:color w:val="1B1C20"/>
                <w:spacing w:val="-15"/>
                <w:w w:val="105"/>
                <w:sz w:val="20"/>
              </w:rPr>
              <w:t xml:space="preserve"> </w:t>
            </w:r>
            <w:r w:rsidRPr="00DD4FB2">
              <w:rPr>
                <w:color w:val="1B1C20"/>
                <w:w w:val="105"/>
                <w:sz w:val="20"/>
              </w:rPr>
              <w:t>choices</w:t>
            </w:r>
            <w:r w:rsidRPr="00DD4FB2">
              <w:rPr>
                <w:color w:val="1B1C20"/>
                <w:spacing w:val="-15"/>
                <w:w w:val="105"/>
                <w:sz w:val="20"/>
              </w:rPr>
              <w:t xml:space="preserve"> </w:t>
            </w:r>
            <w:r w:rsidRPr="00DD4FB2">
              <w:rPr>
                <w:color w:val="1B1C20"/>
                <w:w w:val="105"/>
                <w:sz w:val="20"/>
              </w:rPr>
              <w:t>that</w:t>
            </w:r>
            <w:r w:rsidRPr="00DD4FB2">
              <w:rPr>
                <w:color w:val="1B1C20"/>
                <w:spacing w:val="-16"/>
                <w:w w:val="105"/>
                <w:sz w:val="20"/>
              </w:rPr>
              <w:t xml:space="preserve"> </w:t>
            </w:r>
            <w:r w:rsidRPr="00DD4FB2">
              <w:rPr>
                <w:color w:val="1B1C20"/>
                <w:w w:val="105"/>
                <w:sz w:val="20"/>
              </w:rPr>
              <w:t>limit</w:t>
            </w:r>
            <w:r w:rsidRPr="00DD4FB2">
              <w:rPr>
                <w:color w:val="1B1C20"/>
                <w:spacing w:val="29"/>
                <w:w w:val="104"/>
                <w:sz w:val="20"/>
              </w:rPr>
              <w:t xml:space="preserve"> </w:t>
            </w:r>
            <w:r w:rsidRPr="00DD4FB2">
              <w:rPr>
                <w:color w:val="1B1C20"/>
                <w:w w:val="105"/>
                <w:sz w:val="20"/>
              </w:rPr>
              <w:t>marine</w:t>
            </w:r>
            <w:r w:rsidRPr="00DD4FB2">
              <w:rPr>
                <w:color w:val="1B1C20"/>
                <w:spacing w:val="-31"/>
                <w:w w:val="105"/>
                <w:sz w:val="20"/>
              </w:rPr>
              <w:t xml:space="preserve"> </w:t>
            </w:r>
            <w:r w:rsidRPr="00DD4FB2">
              <w:rPr>
                <w:color w:val="1B1C20"/>
                <w:w w:val="105"/>
                <w:sz w:val="20"/>
              </w:rPr>
              <w:t>debris</w:t>
            </w:r>
            <w:r w:rsidRPr="00DD4FB2">
              <w:rPr>
                <w:color w:val="1B1C20"/>
                <w:spacing w:val="-30"/>
                <w:w w:val="105"/>
                <w:sz w:val="20"/>
              </w:rPr>
              <w:t xml:space="preserve"> </w:t>
            </w:r>
            <w:r w:rsidRPr="00DD4FB2">
              <w:rPr>
                <w:color w:val="1B1C20"/>
                <w:w w:val="105"/>
                <w:sz w:val="20"/>
              </w:rPr>
              <w:t>impacts</w:t>
            </w:r>
          </w:p>
          <w:p w:rsidR="00FB197A" w:rsidRPr="00DD4FB2" w:rsidRDefault="00617197">
            <w:pPr>
              <w:pStyle w:val="TableParagraph"/>
              <w:spacing w:before="174" w:line="256" w:lineRule="auto"/>
              <w:ind w:left="77" w:right="837"/>
              <w:rPr>
                <w:rFonts w:eastAsia="PMingLiU" w:cs="PMingLiU"/>
                <w:sz w:val="20"/>
                <w:szCs w:val="20"/>
              </w:rPr>
            </w:pPr>
            <w:r w:rsidRPr="00DD4FB2">
              <w:rPr>
                <w:spacing w:val="-1"/>
                <w:sz w:val="20"/>
              </w:rPr>
              <w:t>Greater</w:t>
            </w:r>
            <w:r w:rsidRPr="00DD4FB2">
              <w:rPr>
                <w:spacing w:val="-4"/>
                <w:sz w:val="20"/>
              </w:rPr>
              <w:t xml:space="preserve"> </w:t>
            </w:r>
            <w:r w:rsidRPr="00DD4FB2">
              <w:rPr>
                <w:spacing w:val="-2"/>
                <w:sz w:val="20"/>
              </w:rPr>
              <w:t>levels</w:t>
            </w:r>
            <w:r w:rsidRPr="00DD4FB2">
              <w:rPr>
                <w:spacing w:val="-4"/>
                <w:sz w:val="20"/>
              </w:rPr>
              <w:t xml:space="preserve"> </w:t>
            </w:r>
            <w:r w:rsidRPr="00DD4FB2">
              <w:rPr>
                <w:sz w:val="20"/>
              </w:rPr>
              <w:t>of</w:t>
            </w:r>
            <w:r w:rsidRPr="00DD4FB2">
              <w:rPr>
                <w:spacing w:val="-3"/>
                <w:sz w:val="20"/>
              </w:rPr>
              <w:t xml:space="preserve"> </w:t>
            </w:r>
            <w:r w:rsidRPr="00DD4FB2">
              <w:rPr>
                <w:sz w:val="20"/>
              </w:rPr>
              <w:t>personal</w:t>
            </w:r>
            <w:r w:rsidRPr="00DD4FB2">
              <w:rPr>
                <w:spacing w:val="24"/>
                <w:w w:val="101"/>
                <w:sz w:val="20"/>
              </w:rPr>
              <w:t xml:space="preserve"> </w:t>
            </w:r>
            <w:r w:rsidRPr="00DD4FB2">
              <w:rPr>
                <w:spacing w:val="-1"/>
                <w:sz w:val="20"/>
              </w:rPr>
              <w:t>responsibility</w:t>
            </w:r>
            <w:r w:rsidRPr="00DD4FB2">
              <w:rPr>
                <w:spacing w:val="10"/>
                <w:sz w:val="20"/>
              </w:rPr>
              <w:t xml:space="preserve"> </w:t>
            </w:r>
            <w:r w:rsidRPr="00DD4FB2">
              <w:rPr>
                <w:sz w:val="20"/>
              </w:rPr>
              <w:t>in</w:t>
            </w:r>
            <w:r w:rsidRPr="00DD4FB2">
              <w:rPr>
                <w:spacing w:val="11"/>
                <w:sz w:val="20"/>
              </w:rPr>
              <w:t xml:space="preserve"> </w:t>
            </w:r>
            <w:r w:rsidRPr="00DD4FB2">
              <w:rPr>
                <w:spacing w:val="-1"/>
                <w:sz w:val="20"/>
              </w:rPr>
              <w:t>relation</w:t>
            </w:r>
            <w:r w:rsidRPr="00DD4FB2">
              <w:rPr>
                <w:spacing w:val="11"/>
                <w:sz w:val="20"/>
              </w:rPr>
              <w:t xml:space="preserve"> </w:t>
            </w:r>
            <w:r w:rsidRPr="00DD4FB2">
              <w:rPr>
                <w:sz w:val="20"/>
              </w:rPr>
              <w:t>to</w:t>
            </w:r>
            <w:r w:rsidRPr="00DD4FB2">
              <w:rPr>
                <w:spacing w:val="37"/>
                <w:w w:val="108"/>
                <w:sz w:val="20"/>
              </w:rPr>
              <w:t xml:space="preserve"> </w:t>
            </w:r>
            <w:r w:rsidRPr="00DD4FB2">
              <w:rPr>
                <w:sz w:val="20"/>
              </w:rPr>
              <w:t>consumption and</w:t>
            </w:r>
          </w:p>
          <w:p w:rsidR="00FB197A" w:rsidRPr="00DD4FB2" w:rsidRDefault="00617197">
            <w:pPr>
              <w:pStyle w:val="TableParagraph"/>
              <w:spacing w:before="4"/>
              <w:ind w:left="77"/>
              <w:rPr>
                <w:rFonts w:eastAsia="PMingLiU" w:cs="PMingLiU"/>
                <w:sz w:val="20"/>
                <w:szCs w:val="20"/>
              </w:rPr>
            </w:pPr>
            <w:r w:rsidRPr="00DD4FB2">
              <w:rPr>
                <w:sz w:val="20"/>
              </w:rPr>
              <w:t>waste</w:t>
            </w:r>
            <w:r w:rsidRPr="00DD4FB2">
              <w:rPr>
                <w:spacing w:val="13"/>
                <w:sz w:val="20"/>
              </w:rPr>
              <w:t xml:space="preserve"> </w:t>
            </w:r>
            <w:r w:rsidRPr="00DD4FB2">
              <w:rPr>
                <w:sz w:val="20"/>
              </w:rPr>
              <w:t>management</w:t>
            </w:r>
          </w:p>
        </w:tc>
        <w:tc>
          <w:tcPr>
            <w:tcW w:w="3005" w:type="dxa"/>
            <w:tcBorders>
              <w:top w:val="single" w:sz="8" w:space="0" w:color="004E92"/>
              <w:left w:val="single" w:sz="2" w:space="0" w:color="004E92"/>
              <w:bottom w:val="single" w:sz="2" w:space="0" w:color="004E92"/>
              <w:right w:val="single" w:sz="2" w:space="0" w:color="004E92"/>
            </w:tcBorders>
          </w:tcPr>
          <w:p w:rsidR="00FB197A" w:rsidRPr="00DD4FB2" w:rsidRDefault="00617197">
            <w:pPr>
              <w:pStyle w:val="TableParagraph"/>
              <w:spacing w:line="256" w:lineRule="auto"/>
              <w:ind w:left="77" w:right="394"/>
              <w:rPr>
                <w:rFonts w:eastAsia="PMingLiU" w:cs="PMingLiU"/>
                <w:sz w:val="20"/>
                <w:szCs w:val="20"/>
              </w:rPr>
            </w:pPr>
            <w:r w:rsidRPr="00DD4FB2">
              <w:rPr>
                <w:color w:val="1B1C20"/>
                <w:spacing w:val="-1"/>
                <w:w w:val="105"/>
                <w:sz w:val="20"/>
              </w:rPr>
              <w:t>D</w:t>
            </w:r>
            <w:r w:rsidRPr="00DD4FB2">
              <w:rPr>
                <w:color w:val="1B1C20"/>
                <w:spacing w:val="-2"/>
                <w:w w:val="105"/>
                <w:sz w:val="20"/>
              </w:rPr>
              <w:t>epar</w:t>
            </w:r>
            <w:r w:rsidRPr="00DD4FB2">
              <w:rPr>
                <w:color w:val="1B1C20"/>
                <w:spacing w:val="-1"/>
                <w:w w:val="105"/>
                <w:sz w:val="20"/>
              </w:rPr>
              <w:t xml:space="preserve">tment </w:t>
            </w:r>
            <w:r w:rsidRPr="00DD4FB2">
              <w:rPr>
                <w:color w:val="1B1C20"/>
                <w:w w:val="105"/>
                <w:sz w:val="20"/>
              </w:rPr>
              <w:t xml:space="preserve">of the </w:t>
            </w:r>
            <w:r w:rsidRPr="00DD4FB2">
              <w:rPr>
                <w:color w:val="1B1C20"/>
                <w:spacing w:val="-2"/>
                <w:w w:val="105"/>
                <w:sz w:val="20"/>
              </w:rPr>
              <w:t>Envir</w:t>
            </w:r>
            <w:r w:rsidRPr="00DD4FB2">
              <w:rPr>
                <w:color w:val="1B1C20"/>
                <w:spacing w:val="-1"/>
                <w:w w:val="105"/>
                <w:sz w:val="20"/>
              </w:rPr>
              <w:t>onment</w:t>
            </w:r>
            <w:r w:rsidRPr="00DD4FB2">
              <w:rPr>
                <w:color w:val="1B1C20"/>
                <w:spacing w:val="33"/>
                <w:w w:val="107"/>
                <w:sz w:val="20"/>
              </w:rPr>
              <w:t xml:space="preserve"> </w:t>
            </w:r>
            <w:r w:rsidRPr="00DD4FB2">
              <w:rPr>
                <w:color w:val="1B1C20"/>
                <w:w w:val="105"/>
                <w:sz w:val="20"/>
              </w:rPr>
              <w:t>and</w:t>
            </w:r>
            <w:r w:rsidRPr="00DD4FB2">
              <w:rPr>
                <w:color w:val="1B1C20"/>
                <w:spacing w:val="-29"/>
                <w:w w:val="105"/>
                <w:sz w:val="20"/>
              </w:rPr>
              <w:t xml:space="preserve"> </w:t>
            </w:r>
            <w:r w:rsidRPr="00DD4FB2">
              <w:rPr>
                <w:color w:val="1B1C20"/>
                <w:spacing w:val="-2"/>
                <w:w w:val="105"/>
                <w:sz w:val="20"/>
              </w:rPr>
              <w:t>Energy</w:t>
            </w:r>
          </w:p>
          <w:p w:rsidR="00FB197A" w:rsidRPr="00DD4FB2" w:rsidRDefault="00617197">
            <w:pPr>
              <w:pStyle w:val="TableParagraph"/>
              <w:spacing w:before="174" w:line="412" w:lineRule="auto"/>
              <w:ind w:left="77" w:right="2391"/>
              <w:rPr>
                <w:rFonts w:eastAsia="PMingLiU" w:cs="PMingLiU"/>
                <w:sz w:val="20"/>
                <w:szCs w:val="20"/>
              </w:rPr>
            </w:pPr>
            <w:r w:rsidRPr="00DD4FB2">
              <w:rPr>
                <w:color w:val="1B1C20"/>
                <w:w w:val="105"/>
                <w:sz w:val="20"/>
              </w:rPr>
              <w:t>NESP</w:t>
            </w:r>
            <w:r w:rsidRPr="00DD4FB2">
              <w:rPr>
                <w:color w:val="1B1C20"/>
                <w:w w:val="104"/>
                <w:sz w:val="20"/>
              </w:rPr>
              <w:t xml:space="preserve"> </w:t>
            </w:r>
            <w:r w:rsidRPr="00DD4FB2">
              <w:rPr>
                <w:color w:val="1B1C20"/>
                <w:spacing w:val="-1"/>
                <w:w w:val="105"/>
                <w:sz w:val="20"/>
              </w:rPr>
              <w:t>NGO</w:t>
            </w:r>
            <w:r w:rsidRPr="00DD4FB2">
              <w:rPr>
                <w:color w:val="1B1C20"/>
                <w:spacing w:val="-2"/>
                <w:w w:val="105"/>
                <w:sz w:val="20"/>
              </w:rPr>
              <w:t>s</w:t>
            </w:r>
          </w:p>
          <w:p w:rsidR="00FB197A" w:rsidRPr="00DD4FB2" w:rsidRDefault="00617197">
            <w:pPr>
              <w:pStyle w:val="TableParagraph"/>
              <w:spacing w:before="44"/>
              <w:ind w:left="77"/>
              <w:rPr>
                <w:rFonts w:eastAsia="PMingLiU" w:cs="PMingLiU"/>
                <w:sz w:val="20"/>
                <w:szCs w:val="20"/>
              </w:rPr>
            </w:pPr>
            <w:r w:rsidRPr="00DD4FB2">
              <w:rPr>
                <w:color w:val="1B1C20"/>
                <w:spacing w:val="-1"/>
                <w:sz w:val="20"/>
              </w:rPr>
              <w:t>Education</w:t>
            </w:r>
            <w:r w:rsidRPr="00DD4FB2">
              <w:rPr>
                <w:color w:val="1B1C20"/>
                <w:spacing w:val="18"/>
                <w:sz w:val="20"/>
              </w:rPr>
              <w:t xml:space="preserve"> </w:t>
            </w:r>
            <w:r w:rsidRPr="00DD4FB2">
              <w:rPr>
                <w:color w:val="1B1C20"/>
                <w:sz w:val="20"/>
              </w:rPr>
              <w:t>agencies/schools</w:t>
            </w:r>
          </w:p>
          <w:p w:rsidR="00FB197A" w:rsidRPr="00DD4FB2" w:rsidRDefault="00FB197A">
            <w:pPr>
              <w:pStyle w:val="TableParagraph"/>
              <w:spacing w:before="5"/>
              <w:rPr>
                <w:rFonts w:eastAsia="Calibri" w:cs="Calibri"/>
                <w:sz w:val="15"/>
                <w:szCs w:val="15"/>
              </w:rPr>
            </w:pPr>
          </w:p>
          <w:p w:rsidR="00FB197A" w:rsidRPr="00DD4FB2" w:rsidRDefault="00617197">
            <w:pPr>
              <w:pStyle w:val="TableParagraph"/>
              <w:spacing w:line="256" w:lineRule="auto"/>
              <w:ind w:left="77" w:right="1059"/>
              <w:rPr>
                <w:rFonts w:eastAsia="PMingLiU" w:cs="PMingLiU"/>
                <w:sz w:val="20"/>
                <w:szCs w:val="20"/>
              </w:rPr>
            </w:pPr>
            <w:r w:rsidRPr="00DD4FB2">
              <w:rPr>
                <w:color w:val="1B1C20"/>
                <w:spacing w:val="-2"/>
                <w:sz w:val="20"/>
              </w:rPr>
              <w:t>S</w:t>
            </w:r>
            <w:r w:rsidRPr="00DD4FB2">
              <w:rPr>
                <w:color w:val="1B1C20"/>
                <w:spacing w:val="-1"/>
                <w:sz w:val="20"/>
              </w:rPr>
              <w:t>tate,</w:t>
            </w:r>
            <w:r w:rsidRPr="00DD4FB2">
              <w:rPr>
                <w:color w:val="1B1C20"/>
                <w:spacing w:val="7"/>
                <w:sz w:val="20"/>
              </w:rPr>
              <w:t xml:space="preserve"> </w:t>
            </w:r>
            <w:r w:rsidRPr="00DD4FB2">
              <w:rPr>
                <w:color w:val="1B1C20"/>
                <w:sz w:val="20"/>
              </w:rPr>
              <w:t>territory</w:t>
            </w:r>
            <w:r w:rsidRPr="00DD4FB2">
              <w:rPr>
                <w:color w:val="1B1C20"/>
                <w:spacing w:val="8"/>
                <w:sz w:val="20"/>
              </w:rPr>
              <w:t xml:space="preserve"> </w:t>
            </w:r>
            <w:r w:rsidRPr="00DD4FB2">
              <w:rPr>
                <w:color w:val="1B1C20"/>
                <w:sz w:val="20"/>
              </w:rPr>
              <w:t>and</w:t>
            </w:r>
            <w:r w:rsidRPr="00DD4FB2">
              <w:rPr>
                <w:color w:val="1B1C20"/>
                <w:spacing w:val="7"/>
                <w:sz w:val="20"/>
              </w:rPr>
              <w:t xml:space="preserve"> </w:t>
            </w:r>
            <w:r w:rsidRPr="00DD4FB2">
              <w:rPr>
                <w:color w:val="1B1C20"/>
                <w:sz w:val="20"/>
              </w:rPr>
              <w:t>local</w:t>
            </w:r>
            <w:r w:rsidRPr="00DD4FB2">
              <w:rPr>
                <w:color w:val="1B1C20"/>
                <w:spacing w:val="24"/>
                <w:w w:val="97"/>
                <w:sz w:val="20"/>
              </w:rPr>
              <w:t xml:space="preserve"> </w:t>
            </w:r>
            <w:r w:rsidRPr="00DD4FB2">
              <w:rPr>
                <w:color w:val="1B1C20"/>
                <w:spacing w:val="-1"/>
                <w:sz w:val="20"/>
              </w:rPr>
              <w:t>go</w:t>
            </w:r>
            <w:r w:rsidRPr="00DD4FB2">
              <w:rPr>
                <w:color w:val="1B1C20"/>
                <w:spacing w:val="-2"/>
                <w:sz w:val="20"/>
              </w:rPr>
              <w:t>v</w:t>
            </w:r>
            <w:r w:rsidRPr="00DD4FB2">
              <w:rPr>
                <w:color w:val="1B1C20"/>
                <w:spacing w:val="-1"/>
                <w:sz w:val="20"/>
              </w:rPr>
              <w:t>ernment</w:t>
            </w:r>
            <w:r w:rsidRPr="00DD4FB2">
              <w:rPr>
                <w:color w:val="1B1C20"/>
                <w:spacing w:val="6"/>
                <w:sz w:val="20"/>
              </w:rPr>
              <w:t xml:space="preserve"> </w:t>
            </w:r>
            <w:r w:rsidRPr="00DD4FB2">
              <w:rPr>
                <w:color w:val="1B1C20"/>
                <w:sz w:val="20"/>
              </w:rPr>
              <w:t>agencies</w:t>
            </w:r>
          </w:p>
        </w:tc>
      </w:tr>
    </w:tbl>
    <w:p w:rsidR="00FB197A" w:rsidRDefault="00FB197A">
      <w:pPr>
        <w:spacing w:line="256" w:lineRule="auto"/>
        <w:rPr>
          <w:rFonts w:ascii="PMingLiU" w:eastAsia="PMingLiU" w:hAnsi="PMingLiU" w:cs="PMingLiU"/>
          <w:sz w:val="20"/>
          <w:szCs w:val="20"/>
        </w:rPr>
        <w:sectPr w:rsidR="00FB197A">
          <w:headerReference w:type="default" r:id="rId58"/>
          <w:pgSz w:w="16840" w:h="11910" w:orient="landscape"/>
          <w:pgMar w:top="0" w:right="300" w:bottom="0" w:left="740" w:header="0" w:footer="0" w:gutter="0"/>
          <w:cols w:space="720"/>
        </w:sectPr>
      </w:pPr>
    </w:p>
    <w:p w:rsidR="00FB197A" w:rsidRDefault="0040414D">
      <w:pPr>
        <w:rPr>
          <w:rFonts w:ascii="Times New Roman" w:eastAsia="Times New Roman" w:hAnsi="Times New Roman" w:cs="Times New Roman"/>
          <w:sz w:val="20"/>
          <w:szCs w:val="20"/>
        </w:rPr>
      </w:pPr>
      <w:r>
        <w:rPr>
          <w:noProof/>
          <w:lang w:val="en-AU" w:eastAsia="en-AU"/>
        </w:rPr>
        <mc:AlternateContent>
          <mc:Choice Requires="wpg">
            <w:drawing>
              <wp:anchor distT="0" distB="0" distL="114300" distR="114300" simplePos="0" relativeHeight="251658278" behindDoc="0" locked="0" layoutInCell="1" allowOverlap="1" wp14:anchorId="3B6F9174">
                <wp:simplePos x="0" y="0"/>
                <wp:positionH relativeFrom="page">
                  <wp:posOffset>10412730</wp:posOffset>
                </wp:positionH>
                <wp:positionV relativeFrom="page">
                  <wp:posOffset>55880</wp:posOffset>
                </wp:positionV>
                <wp:extent cx="1270" cy="7504430"/>
                <wp:effectExtent l="20955" t="17780" r="15875" b="21590"/>
                <wp:wrapNone/>
                <wp:docPr id="5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504430"/>
                          <a:chOff x="16398" y="88"/>
                          <a:chExt cx="2" cy="11818"/>
                        </a:xfrm>
                      </wpg:grpSpPr>
                      <wps:wsp>
                        <wps:cNvPr id="54" name="Freeform 15"/>
                        <wps:cNvSpPr>
                          <a:spLocks/>
                        </wps:cNvSpPr>
                        <wps:spPr bwMode="auto">
                          <a:xfrm>
                            <a:off x="16398" y="88"/>
                            <a:ext cx="2" cy="11818"/>
                          </a:xfrm>
                          <a:custGeom>
                            <a:avLst/>
                            <a:gdLst>
                              <a:gd name="T0" fmla="+- 0 11906 88"/>
                              <a:gd name="T1" fmla="*/ 11906 h 11818"/>
                              <a:gd name="T2" fmla="+- 0 88 88"/>
                              <a:gd name="T3" fmla="*/ 88 h 11818"/>
                            </a:gdLst>
                            <a:ahLst/>
                            <a:cxnLst>
                              <a:cxn ang="0">
                                <a:pos x="0" y="T1"/>
                              </a:cxn>
                              <a:cxn ang="0">
                                <a:pos x="0" y="T3"/>
                              </a:cxn>
                            </a:cxnLst>
                            <a:rect l="0" t="0" r="r" b="b"/>
                            <a:pathLst>
                              <a:path h="11818">
                                <a:moveTo>
                                  <a:pt x="0" y="11818"/>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84BA9" id="Group 14" o:spid="_x0000_s1026" style="position:absolute;margin-left:819.9pt;margin-top:4.4pt;width:.1pt;height:590.9pt;z-index:251658278;mso-position-horizontal-relative:page;mso-position-vertical-relative:page" coordorigin="16398,88" coordsize="2,1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">
                <v:shape id="Freeform 15" o:spid="_x0000_s1027" style="position:absolute;left:16398;top:88;width:2;height:11818;visibility:visible;mso-wrap-style:square;v-text-anchor:top" coordsize="2,1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vlkMUA&#10;AADbAAAADwAAAGRycy9kb3ducmV2LnhtbESP3WrCQBSE7wXfYTlC78zG0lpNXaUUqiJS8Qe9PWRP&#10;k2D2bMiuGvv0riB4OczMN8xo0phSnKl2hWUFvSgGQZxaXXCmYLf96Q5AOI+ssbRMCq7kYDJut0aY&#10;aHvhNZ03PhMBwi5BBbn3VSKlS3My6CJbEQfvz9YGfZB1JnWNlwA3pXyN4740WHBYyLGi75zS4+Zk&#10;FKyGh2ovaTmbf0wHh+tC2//flVXqpdN8fYLw1Phn+NGeawXvb3D/En6AH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QxQAAANsAAAAPAAAAAAAAAAAAAAAAAJgCAABkcnMv&#10;ZG93bnJldi54bWxQSwUGAAAAAAQABAD1AAAAigMAAAAA&#10;" path="m,11818l,e" filled="f" strokecolor="#004e92" strokeweight="2pt">
                  <v:stroke dashstyle="dash"/>
                  <v:path arrowok="t" o:connecttype="custom" o:connectlocs="0,11906;0,88" o:connectangles="0,0"/>
                </v:shape>
                <w10:wrap anchorx="page" anchory="page"/>
              </v:group>
            </w:pict>
          </mc:Fallback>
        </mc:AlternateContent>
      </w:r>
      <w:r>
        <w:rPr>
          <w:noProof/>
          <w:lang w:val="en-AU" w:eastAsia="en-AU"/>
        </w:rPr>
        <mc:AlternateContent>
          <mc:Choice Requires="wps">
            <w:drawing>
              <wp:anchor distT="0" distB="0" distL="114300" distR="114300" simplePos="0" relativeHeight="251658279" behindDoc="0" locked="0" layoutInCell="1" allowOverlap="1" wp14:anchorId="3B6F9175">
                <wp:simplePos x="0" y="0"/>
                <wp:positionH relativeFrom="page">
                  <wp:posOffset>209550</wp:posOffset>
                </wp:positionH>
                <wp:positionV relativeFrom="page">
                  <wp:posOffset>6543040</wp:posOffset>
                </wp:positionV>
                <wp:extent cx="127000" cy="130175"/>
                <wp:effectExtent l="0" t="0" r="0" b="3810"/>
                <wp:wrapNone/>
                <wp:docPr id="5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37F" w:rsidRDefault="001A437F">
                            <w:pPr>
                              <w:spacing w:line="190" w:lineRule="exact"/>
                              <w:ind w:left="20"/>
                              <w:rPr>
                                <w:rFonts w:ascii="Calibri" w:eastAsia="Calibri" w:hAnsi="Calibri" w:cs="Calibri"/>
                                <w:sz w:val="16"/>
                                <w:szCs w:val="16"/>
                              </w:rPr>
                            </w:pPr>
                            <w:r>
                              <w:rPr>
                                <w:rFonts w:ascii="Calibri"/>
                                <w:color w:val="1B1C20"/>
                                <w:w w:val="101"/>
                                <w:sz w:val="16"/>
                              </w:rPr>
                              <w:t>36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F9175" id="Text Box 13" o:spid="_x0000_s1043" type="#_x0000_t202" style="position:absolute;margin-left:16.5pt;margin-top:515.2pt;width:10pt;height:10.25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" filled="f" stroked="f">
                <v:textbox style="layout-flow:vertical" inset="0,0,0,0">
                  <w:txbxContent>
                    <w:p w:rsidR="001A437F" w:rsidRDefault="001A437F">
                      <w:pPr>
                        <w:spacing w:line="190" w:lineRule="exact"/>
                        <w:ind w:left="20"/>
                        <w:rPr>
                          <w:rFonts w:ascii="Calibri" w:eastAsia="Calibri" w:hAnsi="Calibri" w:cs="Calibri"/>
                          <w:sz w:val="16"/>
                          <w:szCs w:val="16"/>
                        </w:rPr>
                      </w:pPr>
                      <w:r>
                        <w:rPr>
                          <w:rFonts w:ascii="Calibri"/>
                          <w:color w:val="1B1C20"/>
                          <w:w w:val="101"/>
                          <w:sz w:val="16"/>
                        </w:rPr>
                        <w:t>36</w:t>
                      </w:r>
                    </w:p>
                  </w:txbxContent>
                </v:textbox>
                <w10:wrap anchorx="page" anchory="page"/>
              </v:shape>
            </w:pict>
          </mc:Fallback>
        </mc:AlternateContent>
      </w:r>
    </w:p>
    <w:p w:rsidR="00FB197A" w:rsidRDefault="00FB197A">
      <w:pPr>
        <w:rPr>
          <w:rFonts w:ascii="Times New Roman" w:eastAsia="Times New Roman" w:hAnsi="Times New Roman" w:cs="Times New Roman"/>
          <w:sz w:val="29"/>
          <w:szCs w:val="29"/>
        </w:rPr>
      </w:pPr>
      <w:bookmarkStart w:id="42" w:name="_Hlk504391013"/>
      <w:bookmarkEnd w:id="42"/>
    </w:p>
    <w:tbl>
      <w:tblPr>
        <w:tblW w:w="0" w:type="auto"/>
        <w:tblInd w:w="110" w:type="dxa"/>
        <w:tblLayout w:type="fixed"/>
        <w:tblCellMar>
          <w:left w:w="0" w:type="dxa"/>
          <w:right w:w="0" w:type="dxa"/>
        </w:tblCellMar>
        <w:tblLook w:val="01E0" w:firstRow="1" w:lastRow="1" w:firstColumn="1" w:lastColumn="1" w:noHBand="0" w:noVBand="0"/>
      </w:tblPr>
      <w:tblGrid>
        <w:gridCol w:w="3005"/>
        <w:gridCol w:w="3005"/>
        <w:gridCol w:w="3005"/>
        <w:gridCol w:w="3005"/>
        <w:gridCol w:w="3005"/>
      </w:tblGrid>
      <w:tr w:rsidR="00FB197A">
        <w:trPr>
          <w:trHeight w:hRule="exact" w:val="340"/>
        </w:trPr>
        <w:tc>
          <w:tcPr>
            <w:tcW w:w="3005" w:type="dxa"/>
            <w:tcBorders>
              <w:top w:val="single" w:sz="2" w:space="0" w:color="004E92"/>
              <w:left w:val="single" w:sz="2" w:space="0" w:color="004E92"/>
              <w:bottom w:val="single" w:sz="8" w:space="0" w:color="004E92"/>
              <w:right w:val="single" w:sz="2" w:space="0" w:color="004E92"/>
            </w:tcBorders>
            <w:shd w:val="clear" w:color="auto" w:fill="004E92"/>
          </w:tcPr>
          <w:p w:rsidR="00FB197A" w:rsidRPr="00DD4FB2" w:rsidRDefault="00617197">
            <w:pPr>
              <w:pStyle w:val="TableParagraph"/>
              <w:ind w:left="77"/>
              <w:rPr>
                <w:rFonts w:eastAsia="PMingLiU" w:cs="PMingLiU"/>
                <w:sz w:val="20"/>
                <w:szCs w:val="20"/>
              </w:rPr>
            </w:pPr>
            <w:r w:rsidRPr="00DD4FB2">
              <w:rPr>
                <w:color w:val="FFFFFF"/>
                <w:spacing w:val="-2"/>
                <w:sz w:val="20"/>
              </w:rPr>
              <w:t>A</w:t>
            </w:r>
            <w:r w:rsidRPr="00DD4FB2">
              <w:rPr>
                <w:color w:val="FFFFFF"/>
                <w:spacing w:val="-1"/>
                <w:sz w:val="20"/>
              </w:rPr>
              <w:t>ction</w:t>
            </w:r>
          </w:p>
        </w:tc>
        <w:tc>
          <w:tcPr>
            <w:tcW w:w="3005" w:type="dxa"/>
            <w:tcBorders>
              <w:top w:val="single" w:sz="2" w:space="0" w:color="004E92"/>
              <w:left w:val="single" w:sz="2" w:space="0" w:color="004E92"/>
              <w:bottom w:val="single" w:sz="8" w:space="0" w:color="004E92"/>
              <w:right w:val="single" w:sz="2" w:space="0" w:color="004E92"/>
            </w:tcBorders>
            <w:shd w:val="clear" w:color="auto" w:fill="004E92"/>
          </w:tcPr>
          <w:p w:rsidR="00FB197A" w:rsidRPr="00DD4FB2" w:rsidRDefault="00617197">
            <w:pPr>
              <w:pStyle w:val="TableParagraph"/>
              <w:ind w:left="77"/>
              <w:rPr>
                <w:rFonts w:eastAsia="PMingLiU" w:cs="PMingLiU"/>
                <w:sz w:val="20"/>
                <w:szCs w:val="20"/>
              </w:rPr>
            </w:pPr>
            <w:bookmarkStart w:id="43" w:name="_Hlk504391061"/>
            <w:bookmarkEnd w:id="43"/>
            <w:r w:rsidRPr="00DD4FB2">
              <w:rPr>
                <w:color w:val="FFFFFF"/>
                <w:spacing w:val="-4"/>
                <w:w w:val="105"/>
                <w:sz w:val="20"/>
              </w:rPr>
              <w:t>P</w:t>
            </w:r>
            <w:r w:rsidRPr="00DD4FB2">
              <w:rPr>
                <w:color w:val="FFFFFF"/>
                <w:spacing w:val="-5"/>
                <w:w w:val="105"/>
                <w:sz w:val="20"/>
              </w:rPr>
              <w:t>riority/timeframe</w:t>
            </w:r>
          </w:p>
        </w:tc>
        <w:tc>
          <w:tcPr>
            <w:tcW w:w="3005" w:type="dxa"/>
            <w:tcBorders>
              <w:top w:val="single" w:sz="2" w:space="0" w:color="004E92"/>
              <w:left w:val="single" w:sz="2" w:space="0" w:color="004E92"/>
              <w:bottom w:val="single" w:sz="8" w:space="0" w:color="004E92"/>
              <w:right w:val="single" w:sz="2" w:space="0" w:color="004E92"/>
            </w:tcBorders>
            <w:shd w:val="clear" w:color="auto" w:fill="004E92"/>
          </w:tcPr>
          <w:p w:rsidR="00FB197A" w:rsidRPr="00DD4FB2" w:rsidRDefault="00617197">
            <w:pPr>
              <w:pStyle w:val="TableParagraph"/>
              <w:ind w:left="77"/>
              <w:rPr>
                <w:rFonts w:eastAsia="PMingLiU" w:cs="PMingLiU"/>
                <w:sz w:val="20"/>
                <w:szCs w:val="20"/>
              </w:rPr>
            </w:pPr>
            <w:r w:rsidRPr="00DD4FB2">
              <w:rPr>
                <w:color w:val="FFFFFF"/>
                <w:spacing w:val="-4"/>
                <w:w w:val="115"/>
                <w:sz w:val="20"/>
              </w:rPr>
              <w:t>O</w:t>
            </w:r>
            <w:r w:rsidRPr="00DD4FB2">
              <w:rPr>
                <w:color w:val="FFFFFF"/>
                <w:spacing w:val="-5"/>
                <w:w w:val="115"/>
                <w:sz w:val="20"/>
              </w:rPr>
              <w:t>utput</w:t>
            </w:r>
          </w:p>
        </w:tc>
        <w:tc>
          <w:tcPr>
            <w:tcW w:w="3005" w:type="dxa"/>
            <w:tcBorders>
              <w:top w:val="single" w:sz="2" w:space="0" w:color="004E92"/>
              <w:left w:val="single" w:sz="2" w:space="0" w:color="004E92"/>
              <w:bottom w:val="single" w:sz="8" w:space="0" w:color="004E92"/>
              <w:right w:val="single" w:sz="2" w:space="0" w:color="004E92"/>
            </w:tcBorders>
            <w:shd w:val="clear" w:color="auto" w:fill="004E92"/>
          </w:tcPr>
          <w:p w:rsidR="00FB197A" w:rsidRPr="00DD4FB2" w:rsidRDefault="00617197">
            <w:pPr>
              <w:pStyle w:val="TableParagraph"/>
              <w:ind w:left="77"/>
              <w:rPr>
                <w:rFonts w:eastAsia="PMingLiU" w:cs="PMingLiU"/>
                <w:sz w:val="20"/>
                <w:szCs w:val="20"/>
              </w:rPr>
            </w:pPr>
            <w:r w:rsidRPr="00DD4FB2">
              <w:rPr>
                <w:color w:val="FFFFFF"/>
                <w:spacing w:val="-4"/>
                <w:w w:val="105"/>
                <w:sz w:val="20"/>
              </w:rPr>
              <w:t>O</w:t>
            </w:r>
            <w:r w:rsidRPr="00DD4FB2">
              <w:rPr>
                <w:color w:val="FFFFFF"/>
                <w:spacing w:val="-5"/>
                <w:w w:val="105"/>
                <w:sz w:val="20"/>
              </w:rPr>
              <w:t>utcome</w:t>
            </w:r>
          </w:p>
        </w:tc>
        <w:tc>
          <w:tcPr>
            <w:tcW w:w="3005" w:type="dxa"/>
            <w:tcBorders>
              <w:top w:val="single" w:sz="2" w:space="0" w:color="004E92"/>
              <w:left w:val="single" w:sz="2" w:space="0" w:color="004E92"/>
              <w:bottom w:val="single" w:sz="8" w:space="0" w:color="004E92"/>
              <w:right w:val="single" w:sz="2" w:space="0" w:color="004E92"/>
            </w:tcBorders>
            <w:shd w:val="clear" w:color="auto" w:fill="004E92"/>
          </w:tcPr>
          <w:p w:rsidR="00FB197A" w:rsidRPr="00DD4FB2" w:rsidRDefault="00617197">
            <w:pPr>
              <w:pStyle w:val="TableParagraph"/>
              <w:ind w:left="77"/>
              <w:rPr>
                <w:rFonts w:eastAsia="PMingLiU" w:cs="PMingLiU"/>
                <w:sz w:val="20"/>
                <w:szCs w:val="20"/>
              </w:rPr>
            </w:pPr>
            <w:r w:rsidRPr="00DD4FB2">
              <w:rPr>
                <w:color w:val="FFFFFF"/>
                <w:spacing w:val="-4"/>
                <w:sz w:val="20"/>
              </w:rPr>
              <w:t>Responsibility</w:t>
            </w:r>
          </w:p>
        </w:tc>
      </w:tr>
      <w:tr w:rsidR="00FB197A">
        <w:trPr>
          <w:trHeight w:hRule="exact" w:val="2514"/>
        </w:trPr>
        <w:tc>
          <w:tcPr>
            <w:tcW w:w="3005" w:type="dxa"/>
            <w:tcBorders>
              <w:top w:val="single" w:sz="8" w:space="0" w:color="004E92"/>
              <w:left w:val="single" w:sz="2" w:space="0" w:color="004E92"/>
              <w:bottom w:val="single" w:sz="2" w:space="0" w:color="004E92"/>
              <w:right w:val="single" w:sz="2" w:space="0" w:color="004E92"/>
            </w:tcBorders>
          </w:tcPr>
          <w:p w:rsidR="00FB197A" w:rsidRPr="00DD4FB2" w:rsidRDefault="00FB197A"/>
        </w:tc>
        <w:tc>
          <w:tcPr>
            <w:tcW w:w="3005" w:type="dxa"/>
            <w:tcBorders>
              <w:top w:val="single" w:sz="8" w:space="0" w:color="004E92"/>
              <w:left w:val="single" w:sz="2" w:space="0" w:color="004E92"/>
              <w:bottom w:val="single" w:sz="2" w:space="0" w:color="004E92"/>
              <w:right w:val="single" w:sz="2" w:space="0" w:color="004E92"/>
            </w:tcBorders>
          </w:tcPr>
          <w:p w:rsidR="00FB197A" w:rsidRPr="00DD4FB2" w:rsidRDefault="00FB197A"/>
        </w:tc>
        <w:tc>
          <w:tcPr>
            <w:tcW w:w="3005" w:type="dxa"/>
            <w:tcBorders>
              <w:top w:val="single" w:sz="8" w:space="0" w:color="004E92"/>
              <w:left w:val="single" w:sz="2" w:space="0" w:color="004E92"/>
              <w:bottom w:val="single" w:sz="2" w:space="0" w:color="004E92"/>
              <w:right w:val="single" w:sz="2" w:space="0" w:color="004E92"/>
            </w:tcBorders>
          </w:tcPr>
          <w:p w:rsidR="00FB197A" w:rsidRPr="00DD4FB2" w:rsidRDefault="00617197">
            <w:pPr>
              <w:pStyle w:val="TableParagraph"/>
              <w:spacing w:line="256" w:lineRule="auto"/>
              <w:ind w:left="77" w:right="198"/>
              <w:rPr>
                <w:rFonts w:eastAsia="PMingLiU" w:cs="PMingLiU"/>
                <w:sz w:val="20"/>
                <w:szCs w:val="20"/>
              </w:rPr>
            </w:pPr>
            <w:r w:rsidRPr="00DD4FB2">
              <w:rPr>
                <w:w w:val="105"/>
                <w:sz w:val="20"/>
              </w:rPr>
              <w:t>Continued</w:t>
            </w:r>
            <w:r w:rsidRPr="00DD4FB2">
              <w:rPr>
                <w:spacing w:val="-5"/>
                <w:w w:val="105"/>
                <w:sz w:val="20"/>
              </w:rPr>
              <w:t xml:space="preserve"> </w:t>
            </w:r>
            <w:r w:rsidRPr="00DD4FB2">
              <w:rPr>
                <w:spacing w:val="-1"/>
                <w:w w:val="105"/>
                <w:sz w:val="20"/>
              </w:rPr>
              <w:t>production</w:t>
            </w:r>
            <w:r w:rsidRPr="00DD4FB2">
              <w:rPr>
                <w:spacing w:val="-5"/>
                <w:w w:val="105"/>
                <w:sz w:val="20"/>
              </w:rPr>
              <w:t xml:space="preserve"> </w:t>
            </w:r>
            <w:r w:rsidRPr="00DD4FB2">
              <w:rPr>
                <w:w w:val="105"/>
                <w:sz w:val="20"/>
              </w:rPr>
              <w:t>of</w:t>
            </w:r>
            <w:r w:rsidRPr="00DD4FB2">
              <w:rPr>
                <w:spacing w:val="-5"/>
                <w:w w:val="105"/>
                <w:sz w:val="20"/>
              </w:rPr>
              <w:t xml:space="preserve"> </w:t>
            </w:r>
            <w:r w:rsidRPr="00DD4FB2">
              <w:rPr>
                <w:w w:val="105"/>
                <w:sz w:val="20"/>
              </w:rPr>
              <w:t>ghost</w:t>
            </w:r>
            <w:r w:rsidRPr="00DD4FB2">
              <w:rPr>
                <w:spacing w:val="-4"/>
                <w:w w:val="105"/>
                <w:sz w:val="20"/>
              </w:rPr>
              <w:t xml:space="preserve"> </w:t>
            </w:r>
            <w:r w:rsidRPr="00DD4FB2">
              <w:rPr>
                <w:w w:val="105"/>
                <w:sz w:val="20"/>
              </w:rPr>
              <w:t>net</w:t>
            </w:r>
            <w:r w:rsidRPr="00DD4FB2">
              <w:rPr>
                <w:spacing w:val="28"/>
                <w:w w:val="106"/>
                <w:sz w:val="20"/>
              </w:rPr>
              <w:t xml:space="preserve"> </w:t>
            </w:r>
            <w:r w:rsidRPr="00DD4FB2">
              <w:rPr>
                <w:sz w:val="20"/>
              </w:rPr>
              <w:t>art,</w:t>
            </w:r>
            <w:r w:rsidRPr="00DD4FB2">
              <w:rPr>
                <w:spacing w:val="-9"/>
                <w:sz w:val="20"/>
              </w:rPr>
              <w:t xml:space="preserve"> </w:t>
            </w:r>
            <w:r w:rsidRPr="00DD4FB2">
              <w:rPr>
                <w:sz w:val="20"/>
              </w:rPr>
              <w:t>especially</w:t>
            </w:r>
            <w:r w:rsidRPr="00DD4FB2">
              <w:rPr>
                <w:spacing w:val="-9"/>
                <w:sz w:val="20"/>
              </w:rPr>
              <w:t xml:space="preserve"> </w:t>
            </w:r>
            <w:r w:rsidRPr="00DD4FB2">
              <w:rPr>
                <w:sz w:val="20"/>
              </w:rPr>
              <w:t>in</w:t>
            </w:r>
            <w:r w:rsidRPr="00DD4FB2">
              <w:rPr>
                <w:spacing w:val="-8"/>
                <w:sz w:val="20"/>
              </w:rPr>
              <w:t xml:space="preserve"> </w:t>
            </w:r>
            <w:r w:rsidRPr="00DD4FB2">
              <w:rPr>
                <w:sz w:val="20"/>
              </w:rPr>
              <w:t>coastal</w:t>
            </w:r>
          </w:p>
          <w:p w:rsidR="00FB197A" w:rsidRPr="00DD4FB2" w:rsidRDefault="00617197">
            <w:pPr>
              <w:pStyle w:val="TableParagraph"/>
              <w:spacing w:before="4"/>
              <w:ind w:left="77"/>
              <w:rPr>
                <w:rFonts w:eastAsia="PMingLiU" w:cs="PMingLiU"/>
                <w:sz w:val="20"/>
                <w:szCs w:val="20"/>
              </w:rPr>
            </w:pPr>
            <w:r w:rsidRPr="00DD4FB2">
              <w:rPr>
                <w:spacing w:val="-1"/>
                <w:sz w:val="20"/>
              </w:rPr>
              <w:t>Indigenous</w:t>
            </w:r>
            <w:r w:rsidRPr="00DD4FB2">
              <w:rPr>
                <w:sz w:val="20"/>
              </w:rPr>
              <w:t xml:space="preserve"> </w:t>
            </w:r>
            <w:r w:rsidRPr="00DD4FB2">
              <w:rPr>
                <w:spacing w:val="2"/>
                <w:sz w:val="20"/>
              </w:rPr>
              <w:t xml:space="preserve"> </w:t>
            </w:r>
            <w:r w:rsidRPr="00DD4FB2">
              <w:rPr>
                <w:sz w:val="20"/>
              </w:rPr>
              <w:t>communities</w:t>
            </w:r>
          </w:p>
          <w:p w:rsidR="00FB197A" w:rsidRPr="00DD4FB2" w:rsidRDefault="00FB197A">
            <w:pPr>
              <w:pStyle w:val="TableParagraph"/>
              <w:spacing w:before="4"/>
              <w:rPr>
                <w:rFonts w:eastAsia="Times New Roman" w:cs="Times New Roman"/>
                <w:sz w:val="16"/>
                <w:szCs w:val="16"/>
              </w:rPr>
            </w:pPr>
          </w:p>
          <w:p w:rsidR="00FB197A" w:rsidRPr="00DD4FB2" w:rsidRDefault="00617197" w:rsidP="00DD4FB2">
            <w:pPr>
              <w:pStyle w:val="TableParagraph"/>
              <w:spacing w:line="256" w:lineRule="auto"/>
              <w:ind w:left="77" w:right="235"/>
              <w:rPr>
                <w:rFonts w:eastAsia="PMingLiU" w:cs="PMingLiU"/>
                <w:sz w:val="20"/>
                <w:szCs w:val="20"/>
              </w:rPr>
            </w:pPr>
            <w:r w:rsidRPr="00DD4FB2">
              <w:rPr>
                <w:spacing w:val="-1"/>
                <w:sz w:val="20"/>
              </w:rPr>
              <w:t>Engagement</w:t>
            </w:r>
            <w:r w:rsidRPr="00DD4FB2">
              <w:rPr>
                <w:spacing w:val="27"/>
                <w:sz w:val="20"/>
              </w:rPr>
              <w:t xml:space="preserve"> </w:t>
            </w:r>
            <w:r w:rsidRPr="00DD4FB2">
              <w:rPr>
                <w:sz w:val="20"/>
              </w:rPr>
              <w:t>with</w:t>
            </w:r>
            <w:r w:rsidRPr="00DD4FB2">
              <w:rPr>
                <w:spacing w:val="27"/>
                <w:sz w:val="20"/>
              </w:rPr>
              <w:t xml:space="preserve"> </w:t>
            </w:r>
            <w:r w:rsidRPr="00DD4FB2">
              <w:rPr>
                <w:sz w:val="20"/>
              </w:rPr>
              <w:t>community</w:t>
            </w:r>
            <w:r w:rsidRPr="00DD4FB2">
              <w:rPr>
                <w:spacing w:val="26"/>
                <w:sz w:val="20"/>
              </w:rPr>
              <w:t xml:space="preserve"> </w:t>
            </w:r>
            <w:r w:rsidRPr="00DD4FB2">
              <w:rPr>
                <w:sz w:val="20"/>
              </w:rPr>
              <w:t>on</w:t>
            </w:r>
            <w:r w:rsidRPr="00DD4FB2">
              <w:rPr>
                <w:spacing w:val="28"/>
                <w:w w:val="107"/>
                <w:sz w:val="20"/>
              </w:rPr>
              <w:t xml:space="preserve"> </w:t>
            </w:r>
            <w:r w:rsidRPr="00DD4FB2">
              <w:rPr>
                <w:sz w:val="20"/>
              </w:rPr>
              <w:t>marine</w:t>
            </w:r>
            <w:r w:rsidRPr="00DD4FB2">
              <w:rPr>
                <w:spacing w:val="6"/>
                <w:sz w:val="20"/>
              </w:rPr>
              <w:t xml:space="preserve"> </w:t>
            </w:r>
            <w:r w:rsidRPr="00DD4FB2">
              <w:rPr>
                <w:sz w:val="20"/>
              </w:rPr>
              <w:t>debris,</w:t>
            </w:r>
            <w:r w:rsidRPr="00DD4FB2">
              <w:rPr>
                <w:spacing w:val="7"/>
                <w:sz w:val="20"/>
              </w:rPr>
              <w:t xml:space="preserve"> </w:t>
            </w:r>
            <w:r w:rsidRPr="00DD4FB2">
              <w:rPr>
                <w:sz w:val="20"/>
              </w:rPr>
              <w:t>litter</w:t>
            </w:r>
            <w:r w:rsidRPr="00DD4FB2">
              <w:rPr>
                <w:spacing w:val="7"/>
                <w:sz w:val="20"/>
              </w:rPr>
              <w:t xml:space="preserve"> </w:t>
            </w:r>
            <w:r w:rsidRPr="00DD4FB2">
              <w:rPr>
                <w:sz w:val="20"/>
              </w:rPr>
              <w:t>and</w:t>
            </w:r>
            <w:r w:rsidRPr="00DD4FB2">
              <w:rPr>
                <w:spacing w:val="7"/>
                <w:sz w:val="20"/>
              </w:rPr>
              <w:t xml:space="preserve"> </w:t>
            </w:r>
            <w:r w:rsidRPr="00DD4FB2">
              <w:rPr>
                <w:sz w:val="20"/>
              </w:rPr>
              <w:t>waste</w:t>
            </w:r>
            <w:r w:rsidRPr="00DD4FB2">
              <w:rPr>
                <w:w w:val="97"/>
                <w:sz w:val="20"/>
              </w:rPr>
              <w:t xml:space="preserve"> </w:t>
            </w:r>
            <w:r w:rsidRPr="00DD4FB2">
              <w:rPr>
                <w:sz w:val="20"/>
              </w:rPr>
              <w:t>management</w:t>
            </w:r>
            <w:r w:rsidRPr="00DD4FB2">
              <w:rPr>
                <w:spacing w:val="12"/>
                <w:sz w:val="20"/>
              </w:rPr>
              <w:t xml:space="preserve"> </w:t>
            </w:r>
            <w:r w:rsidRPr="00DD4FB2">
              <w:rPr>
                <w:sz w:val="20"/>
              </w:rPr>
              <w:t>issues</w:t>
            </w:r>
            <w:r w:rsidRPr="00DD4FB2">
              <w:rPr>
                <w:spacing w:val="12"/>
                <w:sz w:val="20"/>
              </w:rPr>
              <w:t xml:space="preserve"> </w:t>
            </w:r>
            <w:r w:rsidRPr="00DD4FB2">
              <w:rPr>
                <w:spacing w:val="-1"/>
                <w:sz w:val="20"/>
              </w:rPr>
              <w:t>through</w:t>
            </w:r>
            <w:r w:rsidRPr="00DD4FB2">
              <w:rPr>
                <w:spacing w:val="12"/>
                <w:sz w:val="20"/>
              </w:rPr>
              <w:t xml:space="preserve"> </w:t>
            </w:r>
            <w:r w:rsidRPr="00DD4FB2">
              <w:rPr>
                <w:sz w:val="20"/>
              </w:rPr>
              <w:t>school</w:t>
            </w:r>
            <w:r w:rsidRPr="00DD4FB2">
              <w:rPr>
                <w:spacing w:val="25"/>
                <w:sz w:val="20"/>
              </w:rPr>
              <w:t xml:space="preserve"> </w:t>
            </w:r>
            <w:r w:rsidRPr="00DD4FB2">
              <w:rPr>
                <w:spacing w:val="-1"/>
                <w:sz w:val="20"/>
              </w:rPr>
              <w:t>programs,</w:t>
            </w:r>
            <w:r w:rsidRPr="00DD4FB2">
              <w:rPr>
                <w:spacing w:val="11"/>
                <w:sz w:val="20"/>
              </w:rPr>
              <w:t xml:space="preserve"> </w:t>
            </w:r>
            <w:r w:rsidRPr="00DD4FB2">
              <w:rPr>
                <w:sz w:val="20"/>
              </w:rPr>
              <w:t>local</w:t>
            </w:r>
            <w:r w:rsidRPr="00DD4FB2">
              <w:rPr>
                <w:spacing w:val="12"/>
                <w:sz w:val="20"/>
              </w:rPr>
              <w:t xml:space="preserve"> </w:t>
            </w:r>
            <w:r w:rsidRPr="00DD4FB2">
              <w:rPr>
                <w:spacing w:val="-1"/>
                <w:sz w:val="20"/>
              </w:rPr>
              <w:t>go</w:t>
            </w:r>
            <w:r w:rsidRPr="00DD4FB2">
              <w:rPr>
                <w:spacing w:val="-2"/>
                <w:sz w:val="20"/>
              </w:rPr>
              <w:t>v</w:t>
            </w:r>
            <w:r w:rsidRPr="00DD4FB2">
              <w:rPr>
                <w:spacing w:val="-1"/>
                <w:sz w:val="20"/>
              </w:rPr>
              <w:t>ernment</w:t>
            </w:r>
            <w:r w:rsidR="00DD4FB2">
              <w:rPr>
                <w:spacing w:val="-1"/>
                <w:sz w:val="20"/>
              </w:rPr>
              <w:t xml:space="preserve"> </w:t>
            </w:r>
            <w:r w:rsidRPr="00DD4FB2">
              <w:rPr>
                <w:w w:val="110"/>
                <w:sz w:val="20"/>
              </w:rPr>
              <w:t>and</w:t>
            </w:r>
            <w:r w:rsidRPr="00DD4FB2">
              <w:rPr>
                <w:spacing w:val="-20"/>
                <w:w w:val="110"/>
                <w:sz w:val="20"/>
              </w:rPr>
              <w:t xml:space="preserve"> </w:t>
            </w:r>
            <w:r w:rsidRPr="00DD4FB2">
              <w:rPr>
                <w:spacing w:val="-1"/>
                <w:w w:val="110"/>
                <w:sz w:val="20"/>
              </w:rPr>
              <w:t>NGO</w:t>
            </w:r>
            <w:r w:rsidRPr="00DD4FB2">
              <w:rPr>
                <w:spacing w:val="-2"/>
                <w:w w:val="110"/>
                <w:sz w:val="20"/>
              </w:rPr>
              <w:t>s</w:t>
            </w:r>
          </w:p>
        </w:tc>
        <w:tc>
          <w:tcPr>
            <w:tcW w:w="3005" w:type="dxa"/>
            <w:tcBorders>
              <w:top w:val="single" w:sz="8" w:space="0" w:color="004E92"/>
              <w:left w:val="single" w:sz="2" w:space="0" w:color="004E92"/>
              <w:bottom w:val="single" w:sz="2" w:space="0" w:color="004E92"/>
              <w:right w:val="single" w:sz="2" w:space="0" w:color="004E92"/>
            </w:tcBorders>
          </w:tcPr>
          <w:p w:rsidR="00FB197A" w:rsidRPr="00DD4FB2" w:rsidRDefault="00FB197A"/>
        </w:tc>
        <w:tc>
          <w:tcPr>
            <w:tcW w:w="3005" w:type="dxa"/>
            <w:tcBorders>
              <w:top w:val="single" w:sz="8" w:space="0" w:color="004E92"/>
              <w:left w:val="single" w:sz="2" w:space="0" w:color="004E92"/>
              <w:bottom w:val="single" w:sz="2" w:space="0" w:color="004E92"/>
              <w:right w:val="single" w:sz="2" w:space="0" w:color="004E92"/>
            </w:tcBorders>
          </w:tcPr>
          <w:p w:rsidR="00FB197A" w:rsidRPr="00DD4FB2" w:rsidRDefault="00FB197A"/>
        </w:tc>
      </w:tr>
      <w:tr w:rsidR="00FB197A" w:rsidTr="00DD4FB2">
        <w:trPr>
          <w:trHeight w:hRule="exact" w:val="7369"/>
        </w:trPr>
        <w:tc>
          <w:tcPr>
            <w:tcW w:w="3005" w:type="dxa"/>
            <w:tcBorders>
              <w:top w:val="single" w:sz="2" w:space="0" w:color="004E92"/>
              <w:left w:val="single" w:sz="2" w:space="0" w:color="004E92"/>
              <w:bottom w:val="single" w:sz="2" w:space="0" w:color="004E92"/>
              <w:right w:val="single" w:sz="2" w:space="0" w:color="004E92"/>
            </w:tcBorders>
          </w:tcPr>
          <w:p w:rsidR="00FB197A" w:rsidRPr="00DD4FB2" w:rsidRDefault="00617197">
            <w:pPr>
              <w:pStyle w:val="TableParagraph"/>
              <w:spacing w:line="256" w:lineRule="auto"/>
              <w:ind w:left="77" w:right="399"/>
              <w:rPr>
                <w:rFonts w:eastAsia="PMingLiU" w:cs="PMingLiU"/>
                <w:sz w:val="20"/>
                <w:szCs w:val="20"/>
              </w:rPr>
            </w:pPr>
            <w:r w:rsidRPr="00DD4FB2">
              <w:rPr>
                <w:w w:val="105"/>
                <w:sz w:val="20"/>
              </w:rPr>
              <w:t>5.02</w:t>
            </w:r>
            <w:r w:rsidRPr="00DD4FB2">
              <w:rPr>
                <w:spacing w:val="-15"/>
                <w:w w:val="105"/>
                <w:sz w:val="20"/>
              </w:rPr>
              <w:t xml:space="preserve"> </w:t>
            </w:r>
            <w:r w:rsidRPr="00DD4FB2">
              <w:rPr>
                <w:spacing w:val="-2"/>
                <w:w w:val="105"/>
                <w:sz w:val="20"/>
              </w:rPr>
              <w:t>Impr</w:t>
            </w:r>
            <w:r w:rsidRPr="00DD4FB2">
              <w:rPr>
                <w:spacing w:val="-3"/>
                <w:w w:val="105"/>
                <w:sz w:val="20"/>
              </w:rPr>
              <w:t>ove</w:t>
            </w:r>
            <w:r w:rsidRPr="00DD4FB2">
              <w:rPr>
                <w:spacing w:val="-15"/>
                <w:w w:val="105"/>
                <w:sz w:val="20"/>
              </w:rPr>
              <w:t xml:space="preserve"> </w:t>
            </w:r>
            <w:r w:rsidRPr="00DD4FB2">
              <w:rPr>
                <w:w w:val="105"/>
                <w:sz w:val="20"/>
              </w:rPr>
              <w:t>public</w:t>
            </w:r>
            <w:r w:rsidRPr="00DD4FB2">
              <w:rPr>
                <w:spacing w:val="24"/>
                <w:w w:val="103"/>
                <w:sz w:val="20"/>
              </w:rPr>
              <w:t xml:space="preserve"> </w:t>
            </w:r>
            <w:r w:rsidRPr="00DD4FB2">
              <w:rPr>
                <w:w w:val="105"/>
                <w:sz w:val="20"/>
              </w:rPr>
              <w:t>communication</w:t>
            </w:r>
            <w:r w:rsidRPr="00DD4FB2">
              <w:rPr>
                <w:spacing w:val="-22"/>
                <w:w w:val="105"/>
                <w:sz w:val="20"/>
              </w:rPr>
              <w:t xml:space="preserve"> </w:t>
            </w:r>
            <w:bookmarkStart w:id="44" w:name="_Hlk504391710"/>
            <w:bookmarkEnd w:id="44"/>
            <w:r w:rsidRPr="00DD4FB2">
              <w:rPr>
                <w:w w:val="105"/>
                <w:sz w:val="20"/>
              </w:rPr>
              <w:t>about</w:t>
            </w:r>
            <w:r w:rsidRPr="00DD4FB2">
              <w:rPr>
                <w:spacing w:val="-21"/>
                <w:w w:val="105"/>
                <w:sz w:val="20"/>
              </w:rPr>
              <w:t xml:space="preserve"> </w:t>
            </w:r>
            <w:r w:rsidRPr="00DD4FB2">
              <w:rPr>
                <w:w w:val="105"/>
                <w:sz w:val="20"/>
              </w:rPr>
              <w:t>consumer</w:t>
            </w:r>
            <w:r w:rsidRPr="00DD4FB2">
              <w:rPr>
                <w:w w:val="102"/>
                <w:sz w:val="20"/>
              </w:rPr>
              <w:t xml:space="preserve"> </w:t>
            </w:r>
            <w:r w:rsidRPr="00DD4FB2">
              <w:rPr>
                <w:w w:val="105"/>
                <w:sz w:val="20"/>
              </w:rPr>
              <w:t>waste</w:t>
            </w:r>
            <w:r w:rsidRPr="00DD4FB2">
              <w:rPr>
                <w:spacing w:val="-25"/>
                <w:w w:val="105"/>
                <w:sz w:val="20"/>
              </w:rPr>
              <w:t xml:space="preserve"> </w:t>
            </w:r>
            <w:r w:rsidRPr="00DD4FB2">
              <w:rPr>
                <w:w w:val="105"/>
                <w:sz w:val="20"/>
              </w:rPr>
              <w:t>and</w:t>
            </w:r>
            <w:r w:rsidRPr="00DD4FB2">
              <w:rPr>
                <w:spacing w:val="-24"/>
                <w:w w:val="105"/>
                <w:sz w:val="20"/>
              </w:rPr>
              <w:t xml:space="preserve"> </w:t>
            </w:r>
            <w:r w:rsidRPr="00DD4FB2">
              <w:rPr>
                <w:spacing w:val="-1"/>
                <w:w w:val="105"/>
                <w:sz w:val="20"/>
              </w:rPr>
              <w:t>litte</w:t>
            </w:r>
            <w:r w:rsidRPr="00DD4FB2">
              <w:rPr>
                <w:color w:val="1B1C20"/>
                <w:spacing w:val="-1"/>
                <w:w w:val="105"/>
                <w:sz w:val="20"/>
              </w:rPr>
              <w:t>r</w:t>
            </w:r>
          </w:p>
        </w:tc>
        <w:tc>
          <w:tcPr>
            <w:tcW w:w="3005" w:type="dxa"/>
            <w:tcBorders>
              <w:top w:val="single" w:sz="2" w:space="0" w:color="004E92"/>
              <w:left w:val="single" w:sz="2" w:space="0" w:color="004E92"/>
              <w:bottom w:val="single" w:sz="2" w:space="0" w:color="004E92"/>
              <w:right w:val="single" w:sz="2" w:space="0" w:color="004E92"/>
            </w:tcBorders>
          </w:tcPr>
          <w:p w:rsidR="00FB197A" w:rsidRPr="00DD4FB2" w:rsidRDefault="00617197">
            <w:pPr>
              <w:pStyle w:val="TableParagraph"/>
              <w:ind w:left="77"/>
              <w:rPr>
                <w:rFonts w:eastAsia="PMingLiU" w:cs="PMingLiU"/>
                <w:sz w:val="20"/>
                <w:szCs w:val="20"/>
              </w:rPr>
            </w:pPr>
            <w:r w:rsidRPr="00DD4FB2">
              <w:rPr>
                <w:color w:val="1B1C20"/>
                <w:spacing w:val="-1"/>
                <w:w w:val="105"/>
                <w:sz w:val="20"/>
              </w:rPr>
              <w:t>O</w:t>
            </w:r>
            <w:r w:rsidRPr="00DD4FB2">
              <w:rPr>
                <w:color w:val="1B1C20"/>
                <w:spacing w:val="-2"/>
                <w:w w:val="105"/>
                <w:sz w:val="20"/>
              </w:rPr>
              <w:t>ngoing</w:t>
            </w:r>
            <w:r w:rsidRPr="00DD4FB2">
              <w:rPr>
                <w:color w:val="1B1C20"/>
                <w:spacing w:val="-12"/>
                <w:w w:val="105"/>
                <w:sz w:val="20"/>
              </w:rPr>
              <w:t xml:space="preserve"> </w:t>
            </w:r>
            <w:r w:rsidRPr="00DD4FB2">
              <w:rPr>
                <w:color w:val="1B1C20"/>
                <w:w w:val="105"/>
                <w:sz w:val="20"/>
              </w:rPr>
              <w:t>for</w:t>
            </w:r>
            <w:r w:rsidRPr="00DD4FB2">
              <w:rPr>
                <w:color w:val="1B1C20"/>
                <w:spacing w:val="-11"/>
                <w:w w:val="105"/>
                <w:sz w:val="20"/>
              </w:rPr>
              <w:t xml:space="preserve"> </w:t>
            </w:r>
            <w:r w:rsidRPr="00DD4FB2">
              <w:rPr>
                <w:color w:val="1B1C20"/>
                <w:w w:val="105"/>
                <w:sz w:val="20"/>
              </w:rPr>
              <w:t>the</w:t>
            </w:r>
            <w:r w:rsidRPr="00DD4FB2">
              <w:rPr>
                <w:color w:val="1B1C20"/>
                <w:spacing w:val="-11"/>
                <w:w w:val="105"/>
                <w:sz w:val="20"/>
              </w:rPr>
              <w:t xml:space="preserve"> </w:t>
            </w:r>
            <w:r w:rsidRPr="00DD4FB2">
              <w:rPr>
                <w:color w:val="1B1C20"/>
                <w:w w:val="105"/>
                <w:sz w:val="20"/>
              </w:rPr>
              <w:t>life</w:t>
            </w:r>
            <w:r w:rsidRPr="00DD4FB2">
              <w:rPr>
                <w:color w:val="1B1C20"/>
                <w:spacing w:val="-12"/>
                <w:w w:val="105"/>
                <w:sz w:val="20"/>
              </w:rPr>
              <w:t xml:space="preserve"> </w:t>
            </w:r>
            <w:r w:rsidRPr="00DD4FB2">
              <w:rPr>
                <w:color w:val="1B1C20"/>
                <w:w w:val="105"/>
                <w:sz w:val="20"/>
              </w:rPr>
              <w:t>of</w:t>
            </w:r>
            <w:r w:rsidRPr="00DD4FB2">
              <w:rPr>
                <w:color w:val="1B1C20"/>
                <w:spacing w:val="-11"/>
                <w:w w:val="105"/>
                <w:sz w:val="20"/>
              </w:rPr>
              <w:t xml:space="preserve"> </w:t>
            </w:r>
            <w:r w:rsidRPr="00DD4FB2">
              <w:rPr>
                <w:color w:val="1B1C20"/>
                <w:w w:val="105"/>
                <w:sz w:val="20"/>
              </w:rPr>
              <w:t>the</w:t>
            </w:r>
            <w:r w:rsidRPr="00DD4FB2">
              <w:rPr>
                <w:color w:val="1B1C20"/>
                <w:spacing w:val="-19"/>
                <w:w w:val="105"/>
                <w:sz w:val="20"/>
              </w:rPr>
              <w:t xml:space="preserve"> </w:t>
            </w:r>
            <w:r w:rsidRPr="00DD4FB2">
              <w:rPr>
                <w:color w:val="1B1C20"/>
                <w:spacing w:val="-5"/>
                <w:w w:val="105"/>
                <w:sz w:val="20"/>
              </w:rPr>
              <w:t>T</w:t>
            </w:r>
            <w:r w:rsidRPr="00DD4FB2">
              <w:rPr>
                <w:color w:val="1B1C20"/>
                <w:spacing w:val="-6"/>
                <w:w w:val="105"/>
                <w:sz w:val="20"/>
              </w:rPr>
              <w:t>AP</w:t>
            </w:r>
          </w:p>
        </w:tc>
        <w:tc>
          <w:tcPr>
            <w:tcW w:w="3005" w:type="dxa"/>
            <w:tcBorders>
              <w:top w:val="single" w:sz="2" w:space="0" w:color="004E92"/>
              <w:left w:val="single" w:sz="2" w:space="0" w:color="004E92"/>
              <w:bottom w:val="single" w:sz="2" w:space="0" w:color="004E92"/>
              <w:right w:val="single" w:sz="2" w:space="0" w:color="004E92"/>
            </w:tcBorders>
          </w:tcPr>
          <w:p w:rsidR="00FB197A" w:rsidRPr="00DD4FB2" w:rsidRDefault="00617197">
            <w:pPr>
              <w:pStyle w:val="TableParagraph"/>
              <w:spacing w:line="256" w:lineRule="auto"/>
              <w:ind w:left="77" w:right="108"/>
              <w:rPr>
                <w:rFonts w:eastAsia="PMingLiU" w:cs="PMingLiU"/>
                <w:sz w:val="20"/>
                <w:szCs w:val="20"/>
              </w:rPr>
            </w:pPr>
            <w:r w:rsidRPr="00DD4FB2">
              <w:rPr>
                <w:spacing w:val="-1"/>
                <w:sz w:val="20"/>
              </w:rPr>
              <w:t>Reinvigorated,</w:t>
            </w:r>
            <w:r w:rsidRPr="00DD4FB2">
              <w:rPr>
                <w:spacing w:val="19"/>
                <w:sz w:val="20"/>
              </w:rPr>
              <w:t xml:space="preserve"> </w:t>
            </w:r>
            <w:r w:rsidRPr="00DD4FB2">
              <w:rPr>
                <w:sz w:val="20"/>
              </w:rPr>
              <w:t>nationally</w:t>
            </w:r>
            <w:r w:rsidRPr="00DD4FB2">
              <w:rPr>
                <w:spacing w:val="19"/>
                <w:sz w:val="20"/>
              </w:rPr>
              <w:t xml:space="preserve"> </w:t>
            </w:r>
            <w:r w:rsidRPr="00DD4FB2">
              <w:rPr>
                <w:sz w:val="20"/>
              </w:rPr>
              <w:t>consistent</w:t>
            </w:r>
            <w:r w:rsidRPr="00DD4FB2">
              <w:rPr>
                <w:spacing w:val="23"/>
                <w:w w:val="102"/>
                <w:sz w:val="20"/>
              </w:rPr>
              <w:t xml:space="preserve"> </w:t>
            </w:r>
            <w:r w:rsidRPr="00DD4FB2">
              <w:rPr>
                <w:sz w:val="20"/>
              </w:rPr>
              <w:t>communication</w:t>
            </w:r>
            <w:r w:rsidRPr="00DD4FB2">
              <w:rPr>
                <w:spacing w:val="24"/>
                <w:sz w:val="20"/>
              </w:rPr>
              <w:t xml:space="preserve"> </w:t>
            </w:r>
            <w:r w:rsidRPr="00DD4FB2">
              <w:rPr>
                <w:sz w:val="20"/>
              </w:rPr>
              <w:t>aimed</w:t>
            </w:r>
            <w:r w:rsidRPr="00DD4FB2">
              <w:rPr>
                <w:spacing w:val="25"/>
                <w:sz w:val="20"/>
              </w:rPr>
              <w:t xml:space="preserve"> </w:t>
            </w:r>
            <w:r w:rsidRPr="00DD4FB2">
              <w:rPr>
                <w:sz w:val="20"/>
              </w:rPr>
              <w:t>at</w:t>
            </w:r>
            <w:r w:rsidRPr="00DD4FB2">
              <w:rPr>
                <w:spacing w:val="25"/>
                <w:sz w:val="20"/>
              </w:rPr>
              <w:t xml:space="preserve"> </w:t>
            </w:r>
            <w:r w:rsidRPr="00DD4FB2">
              <w:rPr>
                <w:spacing w:val="-1"/>
                <w:sz w:val="20"/>
              </w:rPr>
              <w:t>pr</w:t>
            </w:r>
            <w:r w:rsidRPr="00DD4FB2">
              <w:rPr>
                <w:spacing w:val="-2"/>
                <w:sz w:val="20"/>
              </w:rPr>
              <w:t>ev</w:t>
            </w:r>
            <w:r w:rsidRPr="00DD4FB2">
              <w:rPr>
                <w:spacing w:val="-1"/>
                <w:sz w:val="20"/>
              </w:rPr>
              <w:t>enting</w:t>
            </w:r>
            <w:r w:rsidRPr="00DD4FB2">
              <w:rPr>
                <w:spacing w:val="25"/>
                <w:w w:val="104"/>
                <w:sz w:val="20"/>
              </w:rPr>
              <w:t xml:space="preserve"> </w:t>
            </w:r>
            <w:r w:rsidRPr="00DD4FB2">
              <w:rPr>
                <w:sz w:val="20"/>
              </w:rPr>
              <w:t>litter</w:t>
            </w:r>
            <w:r w:rsidRPr="00DD4FB2">
              <w:rPr>
                <w:spacing w:val="6"/>
                <w:sz w:val="20"/>
              </w:rPr>
              <w:t xml:space="preserve"> </w:t>
            </w:r>
            <w:r w:rsidRPr="00DD4FB2">
              <w:rPr>
                <w:sz w:val="20"/>
              </w:rPr>
              <w:t>and</w:t>
            </w:r>
            <w:r w:rsidRPr="00DD4FB2">
              <w:rPr>
                <w:spacing w:val="6"/>
                <w:sz w:val="20"/>
              </w:rPr>
              <w:t xml:space="preserve"> </w:t>
            </w:r>
            <w:r w:rsidRPr="00DD4FB2">
              <w:rPr>
                <w:spacing w:val="-1"/>
                <w:sz w:val="20"/>
              </w:rPr>
              <w:t>impro</w:t>
            </w:r>
            <w:r w:rsidRPr="00DD4FB2">
              <w:rPr>
                <w:spacing w:val="-2"/>
                <w:sz w:val="20"/>
              </w:rPr>
              <w:t>v</w:t>
            </w:r>
            <w:r w:rsidRPr="00DD4FB2">
              <w:rPr>
                <w:spacing w:val="-1"/>
                <w:sz w:val="20"/>
              </w:rPr>
              <w:t>ed</w:t>
            </w:r>
            <w:r w:rsidRPr="00DD4FB2">
              <w:rPr>
                <w:spacing w:val="6"/>
                <w:sz w:val="20"/>
              </w:rPr>
              <w:t xml:space="preserve"> </w:t>
            </w:r>
            <w:r w:rsidRPr="00DD4FB2">
              <w:rPr>
                <w:spacing w:val="-1"/>
                <w:sz w:val="20"/>
              </w:rPr>
              <w:t>r</w:t>
            </w:r>
            <w:r w:rsidRPr="00DD4FB2">
              <w:rPr>
                <w:spacing w:val="-2"/>
                <w:sz w:val="20"/>
              </w:rPr>
              <w:t>ecy</w:t>
            </w:r>
            <w:r w:rsidRPr="00DD4FB2">
              <w:rPr>
                <w:spacing w:val="-1"/>
                <w:sz w:val="20"/>
              </w:rPr>
              <w:t>cling</w:t>
            </w:r>
            <w:r w:rsidRPr="00DD4FB2">
              <w:rPr>
                <w:spacing w:val="7"/>
                <w:sz w:val="20"/>
              </w:rPr>
              <w:t xml:space="preserve"> </w:t>
            </w:r>
            <w:r w:rsidRPr="00DD4FB2">
              <w:rPr>
                <w:sz w:val="20"/>
              </w:rPr>
              <w:t>effort</w:t>
            </w:r>
            <w:r w:rsidRPr="00DD4FB2">
              <w:rPr>
                <w:spacing w:val="26"/>
                <w:w w:val="117"/>
                <w:sz w:val="20"/>
              </w:rPr>
              <w:t xml:space="preserve"> </w:t>
            </w:r>
            <w:r w:rsidRPr="00DD4FB2">
              <w:rPr>
                <w:sz w:val="20"/>
              </w:rPr>
              <w:t>(based</w:t>
            </w:r>
            <w:r w:rsidRPr="00DD4FB2">
              <w:rPr>
                <w:spacing w:val="5"/>
                <w:sz w:val="20"/>
              </w:rPr>
              <w:t xml:space="preserve"> </w:t>
            </w:r>
            <w:r w:rsidRPr="00DD4FB2">
              <w:rPr>
                <w:spacing w:val="-1"/>
                <w:sz w:val="20"/>
              </w:rPr>
              <w:t>around</w:t>
            </w:r>
            <w:r w:rsidRPr="00DD4FB2">
              <w:rPr>
                <w:spacing w:val="6"/>
                <w:sz w:val="20"/>
              </w:rPr>
              <w:t xml:space="preserve"> </w:t>
            </w:r>
            <w:r w:rsidRPr="00DD4FB2">
              <w:rPr>
                <w:spacing w:val="-2"/>
                <w:sz w:val="20"/>
              </w:rPr>
              <w:t>psy</w:t>
            </w:r>
            <w:r w:rsidRPr="00DD4FB2">
              <w:rPr>
                <w:spacing w:val="-1"/>
                <w:sz w:val="20"/>
              </w:rPr>
              <w:t>chological</w:t>
            </w:r>
            <w:r w:rsidRPr="00DD4FB2">
              <w:rPr>
                <w:spacing w:val="6"/>
                <w:sz w:val="20"/>
              </w:rPr>
              <w:t xml:space="preserve"> </w:t>
            </w:r>
            <w:r w:rsidRPr="00DD4FB2">
              <w:rPr>
                <w:sz w:val="20"/>
              </w:rPr>
              <w:t>insights</w:t>
            </w:r>
            <w:r w:rsidRPr="00DD4FB2">
              <w:rPr>
                <w:spacing w:val="29"/>
                <w:w w:val="101"/>
                <w:sz w:val="20"/>
              </w:rPr>
              <w:t xml:space="preserve"> </w:t>
            </w:r>
            <w:r w:rsidRPr="00DD4FB2">
              <w:rPr>
                <w:sz w:val="20"/>
              </w:rPr>
              <w:t>into</w:t>
            </w:r>
            <w:r w:rsidRPr="00DD4FB2">
              <w:rPr>
                <w:spacing w:val="12"/>
                <w:sz w:val="20"/>
              </w:rPr>
              <w:t xml:space="preserve"> </w:t>
            </w:r>
            <w:r w:rsidRPr="00DD4FB2">
              <w:rPr>
                <w:sz w:val="20"/>
              </w:rPr>
              <w:t>littering</w:t>
            </w:r>
            <w:r w:rsidRPr="00DD4FB2">
              <w:rPr>
                <w:spacing w:val="12"/>
                <w:sz w:val="20"/>
              </w:rPr>
              <w:t xml:space="preserve"> </w:t>
            </w:r>
            <w:r w:rsidRPr="00DD4FB2">
              <w:rPr>
                <w:spacing w:val="-2"/>
                <w:sz w:val="20"/>
              </w:rPr>
              <w:t>behaviour,</w:t>
            </w:r>
            <w:r w:rsidRPr="00DD4FB2">
              <w:rPr>
                <w:spacing w:val="13"/>
                <w:sz w:val="20"/>
              </w:rPr>
              <w:t xml:space="preserve"> </w:t>
            </w:r>
            <w:r w:rsidRPr="00DD4FB2">
              <w:rPr>
                <w:sz w:val="20"/>
              </w:rPr>
              <w:t>e.g.</w:t>
            </w:r>
            <w:r w:rsidRPr="00DD4FB2">
              <w:rPr>
                <w:spacing w:val="12"/>
                <w:sz w:val="20"/>
              </w:rPr>
              <w:t xml:space="preserve"> </w:t>
            </w:r>
            <w:r w:rsidRPr="00DD4FB2">
              <w:rPr>
                <w:spacing w:val="-2"/>
                <w:sz w:val="20"/>
              </w:rPr>
              <w:t>S</w:t>
            </w:r>
            <w:r w:rsidRPr="00DD4FB2">
              <w:rPr>
                <w:spacing w:val="-1"/>
                <w:sz w:val="20"/>
              </w:rPr>
              <w:t>pehr</w:t>
            </w:r>
            <w:r w:rsidRPr="00DD4FB2">
              <w:rPr>
                <w:spacing w:val="27"/>
                <w:w w:val="104"/>
                <w:sz w:val="20"/>
              </w:rPr>
              <w:t xml:space="preserve"> </w:t>
            </w:r>
            <w:r w:rsidRPr="00DD4FB2">
              <w:rPr>
                <w:sz w:val="20"/>
              </w:rPr>
              <w:t>and</w:t>
            </w:r>
            <w:r w:rsidRPr="00DD4FB2">
              <w:rPr>
                <w:spacing w:val="34"/>
                <w:sz w:val="20"/>
              </w:rPr>
              <w:t xml:space="preserve"> </w:t>
            </w:r>
            <w:r w:rsidRPr="00DD4FB2">
              <w:rPr>
                <w:spacing w:val="-4"/>
                <w:sz w:val="20"/>
              </w:rPr>
              <w:t>Curno</w:t>
            </w:r>
            <w:r w:rsidRPr="00DD4FB2">
              <w:rPr>
                <w:spacing w:val="-5"/>
                <w:sz w:val="20"/>
              </w:rPr>
              <w:t>w</w:t>
            </w:r>
            <w:r w:rsidRPr="00DD4FB2">
              <w:rPr>
                <w:spacing w:val="-4"/>
                <w:sz w:val="20"/>
              </w:rPr>
              <w:t>,</w:t>
            </w:r>
            <w:r w:rsidRPr="00DD4FB2">
              <w:rPr>
                <w:spacing w:val="35"/>
                <w:sz w:val="20"/>
              </w:rPr>
              <w:t xml:space="preserve"> </w:t>
            </w:r>
            <w:r w:rsidRPr="00DD4FB2">
              <w:rPr>
                <w:sz w:val="20"/>
              </w:rPr>
              <w:t>2015)</w:t>
            </w:r>
          </w:p>
          <w:p w:rsidR="00FB197A" w:rsidRPr="00DD4FB2" w:rsidRDefault="00617197">
            <w:pPr>
              <w:pStyle w:val="TableParagraph"/>
              <w:spacing w:before="174" w:line="256" w:lineRule="auto"/>
              <w:ind w:left="77" w:right="741"/>
              <w:rPr>
                <w:rFonts w:eastAsia="PMingLiU" w:cs="PMingLiU"/>
                <w:sz w:val="20"/>
                <w:szCs w:val="20"/>
              </w:rPr>
            </w:pPr>
            <w:r w:rsidRPr="00DD4FB2">
              <w:rPr>
                <w:color w:val="1B1C20"/>
                <w:spacing w:val="-1"/>
                <w:sz w:val="20"/>
              </w:rPr>
              <w:t>Existing</w:t>
            </w:r>
            <w:r w:rsidRPr="00DD4FB2">
              <w:rPr>
                <w:color w:val="1B1C20"/>
                <w:sz w:val="20"/>
              </w:rPr>
              <w:t xml:space="preserve"> litter campaigns </w:t>
            </w:r>
            <w:r w:rsidRPr="00DD4FB2">
              <w:rPr>
                <w:color w:val="1B1C20"/>
                <w:spacing w:val="-1"/>
                <w:sz w:val="20"/>
              </w:rPr>
              <w:t>ar</w:t>
            </w:r>
            <w:r w:rsidRPr="00DD4FB2">
              <w:rPr>
                <w:color w:val="1B1C20"/>
                <w:spacing w:val="-2"/>
                <w:sz w:val="20"/>
              </w:rPr>
              <w:t>e</w:t>
            </w:r>
            <w:r w:rsidRPr="00DD4FB2">
              <w:rPr>
                <w:color w:val="1B1C20"/>
                <w:spacing w:val="26"/>
                <w:w w:val="94"/>
                <w:sz w:val="20"/>
              </w:rPr>
              <w:t xml:space="preserve"> </w:t>
            </w:r>
            <w:r w:rsidRPr="00DD4FB2">
              <w:rPr>
                <w:color w:val="1B1C20"/>
                <w:spacing w:val="-1"/>
                <w:sz w:val="20"/>
              </w:rPr>
              <w:t>refocused</w:t>
            </w:r>
            <w:r w:rsidRPr="00DD4FB2">
              <w:rPr>
                <w:color w:val="1B1C20"/>
                <w:spacing w:val="4"/>
                <w:sz w:val="20"/>
              </w:rPr>
              <w:t xml:space="preserve"> </w:t>
            </w:r>
            <w:r w:rsidRPr="00DD4FB2">
              <w:rPr>
                <w:color w:val="1B1C20"/>
                <w:sz w:val="20"/>
              </w:rPr>
              <w:t>on:</w:t>
            </w:r>
          </w:p>
          <w:p w:rsidR="00FB197A" w:rsidRPr="00DD4FB2" w:rsidRDefault="00617197">
            <w:pPr>
              <w:pStyle w:val="ListParagraph"/>
              <w:numPr>
                <w:ilvl w:val="0"/>
                <w:numId w:val="3"/>
              </w:numPr>
              <w:tabs>
                <w:tab w:val="left" w:pos="361"/>
              </w:tabs>
              <w:spacing w:before="61" w:line="256" w:lineRule="auto"/>
              <w:ind w:right="159" w:hanging="283"/>
              <w:rPr>
                <w:rFonts w:eastAsia="PMingLiU" w:cs="PMingLiU"/>
                <w:sz w:val="20"/>
                <w:szCs w:val="20"/>
              </w:rPr>
            </w:pPr>
            <w:r w:rsidRPr="00DD4FB2">
              <w:rPr>
                <w:color w:val="1B1C20"/>
                <w:spacing w:val="-1"/>
                <w:sz w:val="20"/>
              </w:rPr>
              <w:t>microplastic</w:t>
            </w:r>
            <w:r w:rsidRPr="00DD4FB2">
              <w:rPr>
                <w:color w:val="1B1C20"/>
                <w:spacing w:val="31"/>
                <w:sz w:val="20"/>
              </w:rPr>
              <w:t xml:space="preserve"> </w:t>
            </w:r>
            <w:r w:rsidRPr="00DD4FB2">
              <w:rPr>
                <w:color w:val="1B1C20"/>
                <w:sz w:val="20"/>
              </w:rPr>
              <w:t>(including</w:t>
            </w:r>
            <w:r w:rsidRPr="00DD4FB2">
              <w:rPr>
                <w:color w:val="1B1C20"/>
                <w:spacing w:val="20"/>
                <w:w w:val="103"/>
                <w:sz w:val="20"/>
              </w:rPr>
              <w:t xml:space="preserve"> </w:t>
            </w:r>
            <w:r w:rsidRPr="00DD4FB2">
              <w:rPr>
                <w:color w:val="1B1C20"/>
                <w:spacing w:val="-1"/>
                <w:sz w:val="20"/>
              </w:rPr>
              <w:t>microfibers)</w:t>
            </w:r>
            <w:r w:rsidRPr="00DD4FB2">
              <w:rPr>
                <w:color w:val="1B1C20"/>
                <w:spacing w:val="8"/>
                <w:sz w:val="20"/>
              </w:rPr>
              <w:t xml:space="preserve"> </w:t>
            </w:r>
            <w:r w:rsidRPr="00DD4FB2">
              <w:rPr>
                <w:color w:val="1B1C20"/>
                <w:sz w:val="20"/>
              </w:rPr>
              <w:t>emphasising</w:t>
            </w:r>
            <w:r w:rsidRPr="00DD4FB2">
              <w:rPr>
                <w:color w:val="1B1C20"/>
                <w:spacing w:val="9"/>
                <w:sz w:val="20"/>
              </w:rPr>
              <w:t xml:space="preserve"> </w:t>
            </w:r>
            <w:r w:rsidRPr="00DD4FB2">
              <w:rPr>
                <w:color w:val="1B1C20"/>
                <w:sz w:val="20"/>
              </w:rPr>
              <w:t>that</w:t>
            </w:r>
            <w:r w:rsidRPr="00DD4FB2">
              <w:rPr>
                <w:color w:val="1B1C20"/>
                <w:spacing w:val="20"/>
                <w:w w:val="108"/>
                <w:sz w:val="20"/>
              </w:rPr>
              <w:t xml:space="preserve"> </w:t>
            </w:r>
            <w:r w:rsidRPr="00DD4FB2">
              <w:rPr>
                <w:color w:val="1B1C20"/>
                <w:sz w:val="20"/>
              </w:rPr>
              <w:t>this</w:t>
            </w:r>
            <w:r w:rsidRPr="00DD4FB2">
              <w:rPr>
                <w:color w:val="1B1C20"/>
                <w:spacing w:val="10"/>
                <w:sz w:val="20"/>
              </w:rPr>
              <w:t xml:space="preserve"> </w:t>
            </w:r>
            <w:r w:rsidRPr="00DD4FB2">
              <w:rPr>
                <w:color w:val="1B1C20"/>
                <w:sz w:val="20"/>
              </w:rPr>
              <w:t>material</w:t>
            </w:r>
            <w:r w:rsidRPr="00DD4FB2">
              <w:rPr>
                <w:color w:val="1B1C20"/>
                <w:spacing w:val="11"/>
                <w:sz w:val="20"/>
              </w:rPr>
              <w:t xml:space="preserve"> </w:t>
            </w:r>
            <w:r w:rsidRPr="00DD4FB2">
              <w:rPr>
                <w:color w:val="1B1C20"/>
                <w:sz w:val="20"/>
              </w:rPr>
              <w:t>cannot</w:t>
            </w:r>
            <w:r w:rsidRPr="00DD4FB2">
              <w:rPr>
                <w:color w:val="1B1C20"/>
                <w:spacing w:val="11"/>
                <w:sz w:val="20"/>
              </w:rPr>
              <w:t xml:space="preserve"> </w:t>
            </w:r>
            <w:r w:rsidRPr="00DD4FB2">
              <w:rPr>
                <w:color w:val="1B1C20"/>
                <w:sz w:val="20"/>
              </w:rPr>
              <w:t>be</w:t>
            </w:r>
            <w:r w:rsidRPr="00DD4FB2">
              <w:rPr>
                <w:color w:val="1B1C20"/>
                <w:spacing w:val="10"/>
                <w:sz w:val="20"/>
              </w:rPr>
              <w:t xml:space="preserve"> </w:t>
            </w:r>
            <w:r w:rsidRPr="00DD4FB2">
              <w:rPr>
                <w:color w:val="1B1C20"/>
                <w:spacing w:val="-2"/>
                <w:sz w:val="20"/>
              </w:rPr>
              <w:t>remo</w:t>
            </w:r>
            <w:r w:rsidRPr="00DD4FB2">
              <w:rPr>
                <w:color w:val="1B1C20"/>
                <w:spacing w:val="-3"/>
                <w:sz w:val="20"/>
              </w:rPr>
              <w:t>v</w:t>
            </w:r>
            <w:r w:rsidRPr="00DD4FB2">
              <w:rPr>
                <w:color w:val="1B1C20"/>
                <w:spacing w:val="-2"/>
                <w:sz w:val="20"/>
              </w:rPr>
              <w:t>ed</w:t>
            </w:r>
            <w:r w:rsidRPr="00DD4FB2">
              <w:rPr>
                <w:color w:val="1B1C20"/>
                <w:spacing w:val="27"/>
                <w:w w:val="102"/>
                <w:sz w:val="20"/>
              </w:rPr>
              <w:t xml:space="preserve"> </w:t>
            </w:r>
            <w:r w:rsidRPr="00DD4FB2">
              <w:rPr>
                <w:color w:val="1B1C20"/>
                <w:spacing w:val="-1"/>
                <w:sz w:val="20"/>
              </w:rPr>
              <w:t>from</w:t>
            </w:r>
            <w:r w:rsidRPr="00DD4FB2">
              <w:rPr>
                <w:color w:val="1B1C20"/>
                <w:spacing w:val="10"/>
                <w:sz w:val="20"/>
              </w:rPr>
              <w:t xml:space="preserve"> </w:t>
            </w:r>
            <w:r w:rsidRPr="00DD4FB2">
              <w:rPr>
                <w:color w:val="1B1C20"/>
                <w:sz w:val="20"/>
              </w:rPr>
              <w:t>the</w:t>
            </w:r>
            <w:r w:rsidRPr="00DD4FB2">
              <w:rPr>
                <w:color w:val="1B1C20"/>
                <w:spacing w:val="10"/>
                <w:sz w:val="20"/>
              </w:rPr>
              <w:t xml:space="preserve"> </w:t>
            </w:r>
            <w:r w:rsidRPr="00DD4FB2">
              <w:rPr>
                <w:color w:val="1B1C20"/>
                <w:sz w:val="20"/>
              </w:rPr>
              <w:t>ocean</w:t>
            </w:r>
          </w:p>
          <w:p w:rsidR="00FB197A" w:rsidRPr="00DD4FB2" w:rsidRDefault="00617197">
            <w:pPr>
              <w:pStyle w:val="ListParagraph"/>
              <w:numPr>
                <w:ilvl w:val="0"/>
                <w:numId w:val="3"/>
              </w:numPr>
              <w:tabs>
                <w:tab w:val="left" w:pos="361"/>
              </w:tabs>
              <w:spacing w:before="61" w:line="256" w:lineRule="auto"/>
              <w:ind w:right="144" w:hanging="283"/>
              <w:rPr>
                <w:rFonts w:eastAsia="PMingLiU" w:cs="PMingLiU"/>
                <w:sz w:val="20"/>
                <w:szCs w:val="20"/>
              </w:rPr>
            </w:pPr>
            <w:r w:rsidRPr="00DD4FB2">
              <w:rPr>
                <w:color w:val="1B1C20"/>
                <w:sz w:val="20"/>
              </w:rPr>
              <w:t>the</w:t>
            </w:r>
            <w:r w:rsidRPr="00DD4FB2">
              <w:rPr>
                <w:color w:val="1B1C20"/>
                <w:spacing w:val="-2"/>
                <w:sz w:val="20"/>
              </w:rPr>
              <w:t xml:space="preserve"> ev</w:t>
            </w:r>
            <w:r w:rsidRPr="00DD4FB2">
              <w:rPr>
                <w:color w:val="1B1C20"/>
                <w:spacing w:val="-1"/>
                <w:sz w:val="20"/>
              </w:rPr>
              <w:t>er</w:t>
            </w:r>
            <w:r w:rsidRPr="00DD4FB2">
              <w:rPr>
                <w:color w:val="1B1C20"/>
                <w:spacing w:val="-2"/>
                <w:sz w:val="20"/>
              </w:rPr>
              <w:t>y</w:t>
            </w:r>
            <w:r w:rsidRPr="00DD4FB2">
              <w:rPr>
                <w:color w:val="1B1C20"/>
                <w:spacing w:val="-1"/>
                <w:sz w:val="20"/>
              </w:rPr>
              <w:t>day</w:t>
            </w:r>
            <w:r w:rsidRPr="00DD4FB2">
              <w:rPr>
                <w:color w:val="1B1C20"/>
                <w:spacing w:val="-2"/>
                <w:sz w:val="20"/>
              </w:rPr>
              <w:t xml:space="preserve"> </w:t>
            </w:r>
            <w:r w:rsidRPr="00DD4FB2">
              <w:rPr>
                <w:color w:val="1B1C20"/>
                <w:spacing w:val="-1"/>
                <w:sz w:val="20"/>
              </w:rPr>
              <w:t>sour</w:t>
            </w:r>
            <w:r w:rsidRPr="00DD4FB2">
              <w:rPr>
                <w:color w:val="1B1C20"/>
                <w:spacing w:val="-2"/>
                <w:sz w:val="20"/>
              </w:rPr>
              <w:t xml:space="preserve">ces </w:t>
            </w:r>
            <w:r w:rsidRPr="00DD4FB2">
              <w:rPr>
                <w:color w:val="1B1C20"/>
                <w:sz w:val="20"/>
              </w:rPr>
              <w:t>of</w:t>
            </w:r>
            <w:r w:rsidRPr="00DD4FB2">
              <w:rPr>
                <w:color w:val="1B1C20"/>
                <w:spacing w:val="-2"/>
                <w:sz w:val="20"/>
              </w:rPr>
              <w:t xml:space="preserve"> </w:t>
            </w:r>
            <w:r w:rsidRPr="00DD4FB2">
              <w:rPr>
                <w:color w:val="1B1C20"/>
                <w:sz w:val="20"/>
              </w:rPr>
              <w:t>marine</w:t>
            </w:r>
            <w:r w:rsidRPr="00DD4FB2">
              <w:rPr>
                <w:color w:val="1B1C20"/>
                <w:spacing w:val="25"/>
                <w:w w:val="103"/>
                <w:sz w:val="20"/>
              </w:rPr>
              <w:t xml:space="preserve"> </w:t>
            </w:r>
            <w:r w:rsidRPr="00DD4FB2">
              <w:rPr>
                <w:color w:val="1B1C20"/>
                <w:sz w:val="20"/>
              </w:rPr>
              <w:t>debris</w:t>
            </w:r>
            <w:r w:rsidRPr="00DD4FB2">
              <w:rPr>
                <w:color w:val="1B1C20"/>
                <w:spacing w:val="3"/>
                <w:sz w:val="20"/>
              </w:rPr>
              <w:t xml:space="preserve"> </w:t>
            </w:r>
            <w:r w:rsidRPr="00DD4FB2">
              <w:rPr>
                <w:color w:val="1B1C20"/>
                <w:sz w:val="20"/>
              </w:rPr>
              <w:t>e.g.</w:t>
            </w:r>
            <w:r w:rsidRPr="00DD4FB2">
              <w:rPr>
                <w:color w:val="1B1C20"/>
                <w:spacing w:val="4"/>
                <w:sz w:val="20"/>
              </w:rPr>
              <w:t xml:space="preserve"> </w:t>
            </w:r>
            <w:r w:rsidRPr="00DD4FB2">
              <w:rPr>
                <w:color w:val="1B1C20"/>
                <w:sz w:val="20"/>
              </w:rPr>
              <w:t>helium</w:t>
            </w:r>
            <w:r w:rsidRPr="00DD4FB2">
              <w:rPr>
                <w:color w:val="1B1C20"/>
                <w:spacing w:val="3"/>
                <w:sz w:val="20"/>
              </w:rPr>
              <w:t xml:space="preserve"> </w:t>
            </w:r>
            <w:r w:rsidRPr="00DD4FB2">
              <w:rPr>
                <w:color w:val="1B1C20"/>
                <w:sz w:val="20"/>
              </w:rPr>
              <w:t>balloons</w:t>
            </w:r>
            <w:r w:rsidRPr="00DD4FB2">
              <w:rPr>
                <w:color w:val="1B1C20"/>
                <w:w w:val="101"/>
                <w:sz w:val="20"/>
              </w:rPr>
              <w:t xml:space="preserve"> </w:t>
            </w:r>
            <w:r w:rsidRPr="00DD4FB2">
              <w:rPr>
                <w:color w:val="1B1C20"/>
                <w:spacing w:val="-1"/>
                <w:sz w:val="20"/>
              </w:rPr>
              <w:t>r</w:t>
            </w:r>
            <w:r w:rsidRPr="00DD4FB2">
              <w:rPr>
                <w:color w:val="1B1C20"/>
                <w:spacing w:val="-2"/>
                <w:sz w:val="20"/>
              </w:rPr>
              <w:t>eleased</w:t>
            </w:r>
            <w:r w:rsidRPr="00DD4FB2">
              <w:rPr>
                <w:color w:val="1B1C20"/>
                <w:spacing w:val="14"/>
                <w:sz w:val="20"/>
              </w:rPr>
              <w:t xml:space="preserve"> </w:t>
            </w:r>
            <w:r w:rsidRPr="00DD4FB2">
              <w:rPr>
                <w:color w:val="1B1C20"/>
                <w:sz w:val="20"/>
              </w:rPr>
              <w:t>into</w:t>
            </w:r>
            <w:r w:rsidRPr="00DD4FB2">
              <w:rPr>
                <w:color w:val="1B1C20"/>
                <w:spacing w:val="15"/>
                <w:sz w:val="20"/>
              </w:rPr>
              <w:t xml:space="preserve"> </w:t>
            </w:r>
            <w:r w:rsidRPr="00DD4FB2">
              <w:rPr>
                <w:color w:val="1B1C20"/>
                <w:sz w:val="20"/>
              </w:rPr>
              <w:t>the</w:t>
            </w:r>
            <w:r w:rsidRPr="00DD4FB2">
              <w:rPr>
                <w:color w:val="1B1C20"/>
                <w:spacing w:val="15"/>
                <w:sz w:val="20"/>
              </w:rPr>
              <w:t xml:space="preserve"> </w:t>
            </w:r>
            <w:r w:rsidRPr="00DD4FB2">
              <w:rPr>
                <w:color w:val="1B1C20"/>
                <w:spacing w:val="-1"/>
                <w:sz w:val="20"/>
              </w:rPr>
              <w:t>environment</w:t>
            </w:r>
            <w:r w:rsidRPr="00DD4FB2">
              <w:rPr>
                <w:color w:val="1B1C20"/>
                <w:spacing w:val="15"/>
                <w:sz w:val="20"/>
              </w:rPr>
              <w:t xml:space="preserve"> </w:t>
            </w:r>
            <w:r w:rsidRPr="00DD4FB2">
              <w:rPr>
                <w:color w:val="1B1C20"/>
                <w:sz w:val="20"/>
              </w:rPr>
              <w:t>at</w:t>
            </w:r>
            <w:r w:rsidRPr="00DD4FB2">
              <w:rPr>
                <w:color w:val="1B1C20"/>
                <w:spacing w:val="31"/>
                <w:w w:val="104"/>
                <w:sz w:val="20"/>
              </w:rPr>
              <w:t xml:space="preserve"> </w:t>
            </w:r>
            <w:r w:rsidRPr="00DD4FB2">
              <w:rPr>
                <w:color w:val="1B1C20"/>
                <w:sz w:val="20"/>
              </w:rPr>
              <w:t>celebrations</w:t>
            </w:r>
            <w:r w:rsidRPr="00DD4FB2">
              <w:rPr>
                <w:color w:val="1B1C20"/>
                <w:spacing w:val="5"/>
                <w:sz w:val="20"/>
              </w:rPr>
              <w:t xml:space="preserve"> </w:t>
            </w:r>
            <w:r w:rsidRPr="00DD4FB2">
              <w:rPr>
                <w:color w:val="1B1C20"/>
                <w:sz w:val="20"/>
              </w:rPr>
              <w:t>and</w:t>
            </w:r>
            <w:r w:rsidRPr="00DD4FB2">
              <w:rPr>
                <w:color w:val="1B1C20"/>
                <w:spacing w:val="6"/>
                <w:sz w:val="20"/>
              </w:rPr>
              <w:t xml:space="preserve"> </w:t>
            </w:r>
            <w:r w:rsidRPr="00DD4FB2">
              <w:rPr>
                <w:color w:val="1B1C20"/>
                <w:spacing w:val="-1"/>
                <w:sz w:val="20"/>
              </w:rPr>
              <w:t>ceremonies</w:t>
            </w:r>
          </w:p>
          <w:p w:rsidR="00FB197A" w:rsidRPr="00DD4FB2" w:rsidRDefault="00617197">
            <w:pPr>
              <w:pStyle w:val="ListParagraph"/>
              <w:numPr>
                <w:ilvl w:val="0"/>
                <w:numId w:val="3"/>
              </w:numPr>
              <w:tabs>
                <w:tab w:val="left" w:pos="361"/>
              </w:tabs>
              <w:spacing w:before="61" w:line="256" w:lineRule="auto"/>
              <w:ind w:right="132" w:hanging="283"/>
              <w:rPr>
                <w:rFonts w:eastAsia="PMingLiU" w:cs="PMingLiU"/>
                <w:sz w:val="20"/>
                <w:szCs w:val="20"/>
              </w:rPr>
            </w:pPr>
            <w:r w:rsidRPr="00DD4FB2">
              <w:rPr>
                <w:color w:val="1B1C20"/>
                <w:spacing w:val="-1"/>
                <w:w w:val="105"/>
                <w:sz w:val="20"/>
              </w:rPr>
              <w:t>impro</w:t>
            </w:r>
            <w:r w:rsidRPr="00DD4FB2">
              <w:rPr>
                <w:color w:val="1B1C20"/>
                <w:spacing w:val="-2"/>
                <w:w w:val="105"/>
                <w:sz w:val="20"/>
              </w:rPr>
              <w:t>ved</w:t>
            </w:r>
            <w:r w:rsidRPr="00DD4FB2">
              <w:rPr>
                <w:color w:val="1B1C20"/>
                <w:spacing w:val="-16"/>
                <w:w w:val="105"/>
                <w:sz w:val="20"/>
              </w:rPr>
              <w:t xml:space="preserve"> </w:t>
            </w:r>
            <w:r w:rsidRPr="00DD4FB2">
              <w:rPr>
                <w:color w:val="1B1C20"/>
                <w:w w:val="105"/>
                <w:sz w:val="20"/>
              </w:rPr>
              <w:t>information</w:t>
            </w:r>
            <w:r w:rsidRPr="00DD4FB2">
              <w:rPr>
                <w:color w:val="1B1C20"/>
                <w:spacing w:val="-16"/>
                <w:w w:val="105"/>
                <w:sz w:val="20"/>
              </w:rPr>
              <w:t xml:space="preserve"> </w:t>
            </w:r>
            <w:r w:rsidRPr="00DD4FB2">
              <w:rPr>
                <w:color w:val="1B1C20"/>
                <w:w w:val="105"/>
                <w:sz w:val="20"/>
              </w:rPr>
              <w:t>and</w:t>
            </w:r>
            <w:r w:rsidRPr="00DD4FB2">
              <w:rPr>
                <w:color w:val="1B1C20"/>
                <w:spacing w:val="21"/>
                <w:w w:val="105"/>
                <w:sz w:val="20"/>
              </w:rPr>
              <w:t xml:space="preserve"> </w:t>
            </w:r>
            <w:r w:rsidRPr="00DD4FB2">
              <w:rPr>
                <w:color w:val="1B1C20"/>
                <w:w w:val="105"/>
                <w:sz w:val="20"/>
              </w:rPr>
              <w:t>labelling</w:t>
            </w:r>
            <w:r w:rsidRPr="00DD4FB2">
              <w:rPr>
                <w:color w:val="1B1C20"/>
                <w:spacing w:val="-34"/>
                <w:w w:val="105"/>
                <w:sz w:val="20"/>
              </w:rPr>
              <w:t xml:space="preserve"> </w:t>
            </w:r>
            <w:r w:rsidRPr="00DD4FB2">
              <w:rPr>
                <w:color w:val="1B1C20"/>
                <w:w w:val="105"/>
                <w:sz w:val="20"/>
              </w:rPr>
              <w:t>on</w:t>
            </w:r>
            <w:r w:rsidRPr="00DD4FB2">
              <w:rPr>
                <w:color w:val="1B1C20"/>
                <w:spacing w:val="-33"/>
                <w:w w:val="105"/>
                <w:sz w:val="20"/>
              </w:rPr>
              <w:t xml:space="preserve"> </w:t>
            </w:r>
            <w:r w:rsidRPr="00DD4FB2">
              <w:rPr>
                <w:color w:val="1B1C20"/>
                <w:spacing w:val="-1"/>
                <w:w w:val="105"/>
                <w:sz w:val="20"/>
              </w:rPr>
              <w:t>appropriate</w:t>
            </w:r>
            <w:r w:rsidRPr="00DD4FB2">
              <w:rPr>
                <w:color w:val="1B1C20"/>
                <w:spacing w:val="-34"/>
                <w:w w:val="105"/>
                <w:sz w:val="20"/>
              </w:rPr>
              <w:t xml:space="preserve"> </w:t>
            </w:r>
            <w:r w:rsidRPr="00DD4FB2">
              <w:rPr>
                <w:color w:val="1B1C20"/>
                <w:w w:val="105"/>
                <w:sz w:val="20"/>
              </w:rPr>
              <w:t>disposal</w:t>
            </w:r>
            <w:r w:rsidRPr="00DD4FB2">
              <w:rPr>
                <w:color w:val="1B1C20"/>
                <w:spacing w:val="29"/>
                <w:w w:val="99"/>
                <w:sz w:val="20"/>
              </w:rPr>
              <w:t xml:space="preserve"> </w:t>
            </w:r>
            <w:r w:rsidRPr="00DD4FB2">
              <w:rPr>
                <w:color w:val="1B1C20"/>
                <w:w w:val="105"/>
                <w:sz w:val="20"/>
              </w:rPr>
              <w:t>of</w:t>
            </w:r>
            <w:r w:rsidRPr="00DD4FB2">
              <w:rPr>
                <w:color w:val="1B1C20"/>
                <w:spacing w:val="-30"/>
                <w:w w:val="105"/>
                <w:sz w:val="20"/>
              </w:rPr>
              <w:t xml:space="preserve"> </w:t>
            </w:r>
            <w:r w:rsidRPr="00DD4FB2">
              <w:rPr>
                <w:color w:val="1B1C20"/>
                <w:w w:val="105"/>
                <w:sz w:val="20"/>
              </w:rPr>
              <w:t>degradable</w:t>
            </w:r>
            <w:r w:rsidRPr="00DD4FB2">
              <w:rPr>
                <w:color w:val="1B1C20"/>
                <w:spacing w:val="-30"/>
                <w:w w:val="105"/>
                <w:sz w:val="20"/>
              </w:rPr>
              <w:t xml:space="preserve"> </w:t>
            </w:r>
            <w:r w:rsidRPr="00DD4FB2">
              <w:rPr>
                <w:color w:val="1B1C20"/>
                <w:w w:val="105"/>
                <w:sz w:val="20"/>
              </w:rPr>
              <w:t>and</w:t>
            </w:r>
          </w:p>
          <w:p w:rsidR="00FB197A" w:rsidRPr="00DD4FB2" w:rsidRDefault="00617197">
            <w:pPr>
              <w:pStyle w:val="TableParagraph"/>
              <w:spacing w:before="4"/>
              <w:ind w:left="360"/>
              <w:rPr>
                <w:rFonts w:eastAsia="PMingLiU" w:cs="PMingLiU"/>
                <w:sz w:val="20"/>
                <w:szCs w:val="20"/>
              </w:rPr>
            </w:pPr>
            <w:r w:rsidRPr="00DD4FB2">
              <w:rPr>
                <w:color w:val="1B1C20"/>
                <w:sz w:val="20"/>
              </w:rPr>
              <w:t>compostable</w:t>
            </w:r>
            <w:r w:rsidRPr="00DD4FB2">
              <w:rPr>
                <w:color w:val="1B1C20"/>
                <w:spacing w:val="-4"/>
                <w:sz w:val="20"/>
              </w:rPr>
              <w:t xml:space="preserve"> </w:t>
            </w:r>
            <w:r w:rsidRPr="00DD4FB2">
              <w:rPr>
                <w:color w:val="1B1C20"/>
                <w:sz w:val="20"/>
              </w:rPr>
              <w:t>plastics</w:t>
            </w:r>
          </w:p>
          <w:p w:rsidR="00FB197A" w:rsidRPr="00DD4FB2" w:rsidRDefault="00617197">
            <w:pPr>
              <w:pStyle w:val="ListParagraph"/>
              <w:numPr>
                <w:ilvl w:val="0"/>
                <w:numId w:val="3"/>
              </w:numPr>
              <w:tabs>
                <w:tab w:val="left" w:pos="361"/>
              </w:tabs>
              <w:spacing w:before="75" w:line="256" w:lineRule="auto"/>
              <w:ind w:right="447" w:hanging="283"/>
              <w:rPr>
                <w:rFonts w:eastAsia="PMingLiU" w:cs="PMingLiU"/>
                <w:sz w:val="20"/>
                <w:szCs w:val="20"/>
              </w:rPr>
            </w:pPr>
            <w:r w:rsidRPr="00DD4FB2">
              <w:rPr>
                <w:color w:val="1B1C20"/>
                <w:sz w:val="20"/>
              </w:rPr>
              <w:t>public</w:t>
            </w:r>
            <w:r w:rsidRPr="00DD4FB2">
              <w:rPr>
                <w:color w:val="1B1C20"/>
                <w:spacing w:val="33"/>
                <w:sz w:val="20"/>
              </w:rPr>
              <w:t xml:space="preserve"> </w:t>
            </w:r>
            <w:r w:rsidRPr="00DD4FB2">
              <w:rPr>
                <w:color w:val="1B1C20"/>
                <w:sz w:val="20"/>
              </w:rPr>
              <w:t>education</w:t>
            </w:r>
            <w:r w:rsidRPr="00DD4FB2">
              <w:rPr>
                <w:color w:val="1B1C20"/>
                <w:spacing w:val="34"/>
                <w:sz w:val="20"/>
              </w:rPr>
              <w:t xml:space="preserve"> </w:t>
            </w:r>
            <w:r w:rsidRPr="00DD4FB2">
              <w:rPr>
                <w:color w:val="1B1C20"/>
                <w:spacing w:val="-1"/>
                <w:sz w:val="20"/>
              </w:rPr>
              <w:t>through</w:t>
            </w:r>
            <w:r w:rsidRPr="00DD4FB2">
              <w:rPr>
                <w:color w:val="1B1C20"/>
                <w:spacing w:val="25"/>
                <w:w w:val="104"/>
                <w:sz w:val="20"/>
              </w:rPr>
              <w:t xml:space="preserve"> </w:t>
            </w:r>
            <w:r w:rsidRPr="00DD4FB2">
              <w:rPr>
                <w:color w:val="1B1C20"/>
                <w:spacing w:val="-1"/>
                <w:sz w:val="20"/>
              </w:rPr>
              <w:t>promotion</w:t>
            </w:r>
            <w:r w:rsidRPr="00DD4FB2">
              <w:rPr>
                <w:color w:val="1B1C20"/>
                <w:spacing w:val="22"/>
                <w:sz w:val="20"/>
              </w:rPr>
              <w:t xml:space="preserve"> </w:t>
            </w:r>
            <w:r w:rsidRPr="00DD4FB2">
              <w:rPr>
                <w:color w:val="1B1C20"/>
                <w:sz w:val="20"/>
              </w:rPr>
              <w:t>of</w:t>
            </w:r>
            <w:r w:rsidRPr="00DD4FB2">
              <w:rPr>
                <w:color w:val="1B1C20"/>
                <w:spacing w:val="23"/>
                <w:sz w:val="20"/>
              </w:rPr>
              <w:t xml:space="preserve"> </w:t>
            </w:r>
            <w:r w:rsidRPr="00DD4FB2">
              <w:rPr>
                <w:color w:val="1B1C20"/>
                <w:sz w:val="20"/>
              </w:rPr>
              <w:t>major</w:t>
            </w:r>
            <w:r w:rsidRPr="00DD4FB2">
              <w:rPr>
                <w:color w:val="1B1C20"/>
                <w:spacing w:val="23"/>
                <w:sz w:val="20"/>
              </w:rPr>
              <w:t xml:space="preserve"> </w:t>
            </w:r>
            <w:r w:rsidRPr="00DD4FB2">
              <w:rPr>
                <w:color w:val="1B1C20"/>
                <w:sz w:val="20"/>
              </w:rPr>
              <w:t>public</w:t>
            </w:r>
            <w:r w:rsidRPr="00DD4FB2">
              <w:rPr>
                <w:color w:val="1B1C20"/>
                <w:spacing w:val="27"/>
                <w:w w:val="103"/>
                <w:sz w:val="20"/>
              </w:rPr>
              <w:t xml:space="preserve"> </w:t>
            </w:r>
            <w:r w:rsidRPr="00DD4FB2">
              <w:rPr>
                <w:color w:val="1B1C20"/>
                <w:spacing w:val="-2"/>
                <w:sz w:val="20"/>
              </w:rPr>
              <w:t>ev</w:t>
            </w:r>
            <w:r w:rsidRPr="00DD4FB2">
              <w:rPr>
                <w:color w:val="1B1C20"/>
                <w:spacing w:val="-1"/>
                <w:sz w:val="20"/>
              </w:rPr>
              <w:t>ents</w:t>
            </w:r>
            <w:r w:rsidRPr="00DD4FB2">
              <w:rPr>
                <w:color w:val="1B1C20"/>
                <w:spacing w:val="-8"/>
                <w:sz w:val="20"/>
              </w:rPr>
              <w:t xml:space="preserve"> </w:t>
            </w:r>
            <w:r w:rsidRPr="00DD4FB2">
              <w:rPr>
                <w:color w:val="1B1C20"/>
                <w:sz w:val="20"/>
              </w:rPr>
              <w:t>such</w:t>
            </w:r>
            <w:r w:rsidRPr="00DD4FB2">
              <w:rPr>
                <w:color w:val="1B1C20"/>
                <w:spacing w:val="-8"/>
                <w:sz w:val="20"/>
              </w:rPr>
              <w:t xml:space="preserve"> </w:t>
            </w:r>
            <w:r w:rsidRPr="00DD4FB2">
              <w:rPr>
                <w:color w:val="1B1C20"/>
                <w:sz w:val="20"/>
              </w:rPr>
              <w:t>as</w:t>
            </w:r>
            <w:r w:rsidRPr="00DD4FB2">
              <w:rPr>
                <w:color w:val="1B1C20"/>
                <w:spacing w:val="-8"/>
                <w:sz w:val="20"/>
              </w:rPr>
              <w:t xml:space="preserve"> </w:t>
            </w:r>
            <w:r w:rsidRPr="00DD4FB2">
              <w:rPr>
                <w:color w:val="1B1C20"/>
                <w:sz w:val="20"/>
              </w:rPr>
              <w:t>no-waste</w:t>
            </w:r>
            <w:r w:rsidRPr="00DD4FB2">
              <w:rPr>
                <w:color w:val="1B1C20"/>
                <w:spacing w:val="-8"/>
                <w:sz w:val="20"/>
              </w:rPr>
              <w:t xml:space="preserve"> </w:t>
            </w:r>
            <w:r w:rsidRPr="00DD4FB2">
              <w:rPr>
                <w:color w:val="1B1C20"/>
                <w:sz w:val="20"/>
              </w:rPr>
              <w:t>days</w:t>
            </w:r>
          </w:p>
        </w:tc>
        <w:tc>
          <w:tcPr>
            <w:tcW w:w="3005" w:type="dxa"/>
            <w:tcBorders>
              <w:top w:val="single" w:sz="2" w:space="0" w:color="004E92"/>
              <w:left w:val="single" w:sz="2" w:space="0" w:color="004E92"/>
              <w:bottom w:val="single" w:sz="2" w:space="0" w:color="004E92"/>
              <w:right w:val="single" w:sz="2" w:space="0" w:color="004E92"/>
            </w:tcBorders>
          </w:tcPr>
          <w:p w:rsidR="00FB197A" w:rsidRPr="00DD4FB2" w:rsidRDefault="00617197">
            <w:pPr>
              <w:pStyle w:val="TableParagraph"/>
              <w:spacing w:line="256" w:lineRule="auto"/>
              <w:ind w:left="77" w:right="144"/>
              <w:rPr>
                <w:rFonts w:eastAsia="PMingLiU" w:cs="PMingLiU"/>
                <w:sz w:val="20"/>
                <w:szCs w:val="20"/>
              </w:rPr>
            </w:pPr>
            <w:r w:rsidRPr="00DD4FB2">
              <w:rPr>
                <w:spacing w:val="-2"/>
                <w:w w:val="105"/>
                <w:sz w:val="20"/>
              </w:rPr>
              <w:t>B</w:t>
            </w:r>
            <w:r w:rsidRPr="00DD4FB2">
              <w:rPr>
                <w:spacing w:val="-1"/>
                <w:w w:val="105"/>
                <w:sz w:val="20"/>
              </w:rPr>
              <w:t>etter</w:t>
            </w:r>
            <w:r w:rsidRPr="00DD4FB2">
              <w:rPr>
                <w:spacing w:val="-38"/>
                <w:w w:val="105"/>
                <w:sz w:val="20"/>
              </w:rPr>
              <w:t xml:space="preserve"> </w:t>
            </w:r>
            <w:r w:rsidRPr="00DD4FB2">
              <w:rPr>
                <w:spacing w:val="-2"/>
                <w:w w:val="105"/>
                <w:sz w:val="20"/>
              </w:rPr>
              <w:t>awareness</w:t>
            </w:r>
            <w:r w:rsidRPr="00DD4FB2">
              <w:rPr>
                <w:spacing w:val="-37"/>
                <w:w w:val="105"/>
                <w:sz w:val="20"/>
              </w:rPr>
              <w:t xml:space="preserve"> </w:t>
            </w:r>
            <w:r w:rsidRPr="00DD4FB2">
              <w:rPr>
                <w:w w:val="105"/>
                <w:sz w:val="20"/>
              </w:rPr>
              <w:t>of</w:t>
            </w:r>
            <w:r w:rsidRPr="00DD4FB2">
              <w:rPr>
                <w:spacing w:val="-37"/>
                <w:w w:val="105"/>
                <w:sz w:val="20"/>
              </w:rPr>
              <w:t xml:space="preserve"> </w:t>
            </w:r>
            <w:r w:rsidRPr="00DD4FB2">
              <w:rPr>
                <w:w w:val="105"/>
                <w:sz w:val="20"/>
              </w:rPr>
              <w:t>consumer</w:t>
            </w:r>
            <w:r w:rsidRPr="00DD4FB2">
              <w:rPr>
                <w:spacing w:val="23"/>
                <w:w w:val="102"/>
                <w:sz w:val="20"/>
              </w:rPr>
              <w:t xml:space="preserve"> </w:t>
            </w:r>
            <w:r w:rsidRPr="00DD4FB2">
              <w:rPr>
                <w:w w:val="105"/>
                <w:sz w:val="20"/>
              </w:rPr>
              <w:t>impacts</w:t>
            </w:r>
            <w:r w:rsidRPr="00DD4FB2">
              <w:rPr>
                <w:spacing w:val="-11"/>
                <w:w w:val="105"/>
                <w:sz w:val="20"/>
              </w:rPr>
              <w:t xml:space="preserve"> </w:t>
            </w:r>
            <w:r w:rsidRPr="00DD4FB2">
              <w:rPr>
                <w:w w:val="105"/>
                <w:sz w:val="20"/>
              </w:rPr>
              <w:t>on</w:t>
            </w:r>
            <w:r w:rsidRPr="00DD4FB2">
              <w:rPr>
                <w:spacing w:val="-11"/>
                <w:w w:val="105"/>
                <w:sz w:val="20"/>
              </w:rPr>
              <w:t xml:space="preserve"> </w:t>
            </w:r>
            <w:r w:rsidRPr="00DD4FB2">
              <w:rPr>
                <w:w w:val="105"/>
                <w:sz w:val="20"/>
              </w:rPr>
              <w:t>the</w:t>
            </w:r>
            <w:r w:rsidRPr="00DD4FB2">
              <w:rPr>
                <w:spacing w:val="-11"/>
                <w:w w:val="105"/>
                <w:sz w:val="20"/>
              </w:rPr>
              <w:t xml:space="preserve"> </w:t>
            </w:r>
            <w:r w:rsidRPr="00DD4FB2">
              <w:rPr>
                <w:w w:val="105"/>
                <w:sz w:val="20"/>
              </w:rPr>
              <w:t>marine</w:t>
            </w:r>
            <w:r w:rsidRPr="00DD4FB2">
              <w:rPr>
                <w:spacing w:val="-11"/>
                <w:w w:val="105"/>
                <w:sz w:val="20"/>
              </w:rPr>
              <w:t xml:space="preserve"> </w:t>
            </w:r>
            <w:r w:rsidRPr="00DD4FB2">
              <w:rPr>
                <w:spacing w:val="-2"/>
                <w:w w:val="105"/>
                <w:sz w:val="20"/>
              </w:rPr>
              <w:t>envir</w:t>
            </w:r>
            <w:r w:rsidRPr="00DD4FB2">
              <w:rPr>
                <w:spacing w:val="-1"/>
                <w:w w:val="105"/>
                <w:sz w:val="20"/>
              </w:rPr>
              <w:t>onment</w:t>
            </w:r>
          </w:p>
        </w:tc>
        <w:tc>
          <w:tcPr>
            <w:tcW w:w="3005" w:type="dxa"/>
            <w:tcBorders>
              <w:top w:val="single" w:sz="2" w:space="0" w:color="004E92"/>
              <w:left w:val="single" w:sz="2" w:space="0" w:color="004E92"/>
              <w:bottom w:val="single" w:sz="2" w:space="0" w:color="004E92"/>
              <w:right w:val="single" w:sz="2" w:space="0" w:color="004E92"/>
            </w:tcBorders>
          </w:tcPr>
          <w:p w:rsidR="00FB197A" w:rsidRPr="00DD4FB2" w:rsidRDefault="00FB197A"/>
        </w:tc>
      </w:tr>
    </w:tbl>
    <w:p w:rsidR="00FB197A" w:rsidRDefault="00FB197A">
      <w:pPr>
        <w:sectPr w:rsidR="00FB197A">
          <w:headerReference w:type="even" r:id="rId59"/>
          <w:pgSz w:w="16840" w:h="11910" w:orient="landscape"/>
          <w:pgMar w:top="0" w:right="300" w:bottom="0" w:left="740" w:header="0" w:footer="0" w:gutter="0"/>
          <w:cols w:space="720"/>
        </w:sectPr>
      </w:pPr>
    </w:p>
    <w:p w:rsidR="00FB197A" w:rsidRDefault="00FB197A">
      <w:pPr>
        <w:rPr>
          <w:rFonts w:ascii="Times New Roman" w:eastAsia="Times New Roman" w:hAnsi="Times New Roman" w:cs="Times New Roman"/>
          <w:sz w:val="20"/>
          <w:szCs w:val="20"/>
        </w:rPr>
      </w:pPr>
    </w:p>
    <w:p w:rsidR="00FB197A" w:rsidRDefault="00FB197A">
      <w:pPr>
        <w:rPr>
          <w:rFonts w:ascii="Times New Roman" w:eastAsia="Times New Roman" w:hAnsi="Times New Roman" w:cs="Times New Roman"/>
          <w:sz w:val="20"/>
          <w:szCs w:val="20"/>
        </w:rPr>
      </w:pPr>
    </w:p>
    <w:p w:rsidR="00FB197A" w:rsidRDefault="00FB197A">
      <w:pPr>
        <w:rPr>
          <w:rFonts w:ascii="Times New Roman" w:eastAsia="Times New Roman" w:hAnsi="Times New Roman" w:cs="Times New Roman"/>
          <w:sz w:val="20"/>
          <w:szCs w:val="20"/>
        </w:rPr>
      </w:pPr>
    </w:p>
    <w:p w:rsidR="00FB197A" w:rsidRDefault="00FB197A">
      <w:pPr>
        <w:rPr>
          <w:rFonts w:ascii="Times New Roman" w:eastAsia="Times New Roman" w:hAnsi="Times New Roman" w:cs="Times New Roman"/>
          <w:sz w:val="20"/>
          <w:szCs w:val="20"/>
        </w:rPr>
      </w:pPr>
    </w:p>
    <w:p w:rsidR="00FB197A" w:rsidRDefault="00FB197A">
      <w:pPr>
        <w:rPr>
          <w:rFonts w:ascii="Times New Roman" w:eastAsia="Times New Roman" w:hAnsi="Times New Roman" w:cs="Times New Roman"/>
          <w:sz w:val="20"/>
          <w:szCs w:val="20"/>
        </w:rPr>
      </w:pPr>
    </w:p>
    <w:p w:rsidR="00FB197A" w:rsidRDefault="00FB197A">
      <w:pPr>
        <w:spacing w:before="7"/>
        <w:rPr>
          <w:rFonts w:ascii="Times New Roman" w:eastAsia="Times New Roman" w:hAnsi="Times New Roman" w:cs="Times New Roman"/>
        </w:rPr>
      </w:pPr>
    </w:p>
    <w:p w:rsidR="00FB197A" w:rsidRDefault="00617197">
      <w:pPr>
        <w:pStyle w:val="Heading1"/>
        <w:numPr>
          <w:ilvl w:val="0"/>
          <w:numId w:val="2"/>
        </w:numPr>
        <w:tabs>
          <w:tab w:val="left" w:pos="1793"/>
        </w:tabs>
        <w:spacing w:line="380" w:lineRule="exact"/>
        <w:ind w:right="2757" w:hanging="375"/>
        <w:rPr>
          <w:b w:val="0"/>
          <w:bCs w:val="0"/>
        </w:rPr>
      </w:pPr>
      <w:bookmarkStart w:id="45" w:name="3___Duration,_investment,_implementation"/>
      <w:bookmarkStart w:id="46" w:name="3.1_Duration"/>
      <w:bookmarkStart w:id="47" w:name="3.2_Investment_in_the_plan"/>
      <w:bookmarkStart w:id="48" w:name="_bookmark6"/>
      <w:bookmarkEnd w:id="45"/>
      <w:bookmarkEnd w:id="46"/>
      <w:bookmarkEnd w:id="47"/>
      <w:bookmarkEnd w:id="48"/>
      <w:r>
        <w:rPr>
          <w:color w:val="004E92"/>
          <w:spacing w:val="-3"/>
          <w:w w:val="105"/>
        </w:rPr>
        <w:t>D</w:t>
      </w:r>
      <w:r>
        <w:rPr>
          <w:color w:val="004E92"/>
          <w:spacing w:val="-4"/>
          <w:w w:val="105"/>
        </w:rPr>
        <w:t>urat</w:t>
      </w:r>
      <w:r>
        <w:rPr>
          <w:color w:val="004E92"/>
          <w:spacing w:val="-3"/>
          <w:w w:val="105"/>
        </w:rPr>
        <w:t>ion</w:t>
      </w:r>
      <w:r>
        <w:rPr>
          <w:color w:val="004E92"/>
          <w:spacing w:val="-4"/>
          <w:w w:val="105"/>
        </w:rPr>
        <w:t>,</w:t>
      </w:r>
      <w:r>
        <w:rPr>
          <w:color w:val="004E92"/>
          <w:spacing w:val="-26"/>
          <w:w w:val="105"/>
        </w:rPr>
        <w:t xml:space="preserve"> </w:t>
      </w:r>
      <w:r>
        <w:rPr>
          <w:color w:val="004E92"/>
          <w:spacing w:val="-5"/>
          <w:w w:val="105"/>
        </w:rPr>
        <w:t>i</w:t>
      </w:r>
      <w:r>
        <w:rPr>
          <w:color w:val="004E92"/>
          <w:spacing w:val="-4"/>
          <w:w w:val="105"/>
        </w:rPr>
        <w:t>nv</w:t>
      </w:r>
      <w:r>
        <w:rPr>
          <w:color w:val="004E92"/>
          <w:spacing w:val="-5"/>
          <w:w w:val="105"/>
        </w:rPr>
        <w:t>estme</w:t>
      </w:r>
      <w:r>
        <w:rPr>
          <w:color w:val="004E92"/>
          <w:spacing w:val="-4"/>
          <w:w w:val="105"/>
        </w:rPr>
        <w:t>n</w:t>
      </w:r>
      <w:r>
        <w:rPr>
          <w:color w:val="004E92"/>
          <w:spacing w:val="-5"/>
          <w:w w:val="105"/>
        </w:rPr>
        <w:t>t,</w:t>
      </w:r>
      <w:r>
        <w:rPr>
          <w:color w:val="004E92"/>
          <w:spacing w:val="-25"/>
          <w:w w:val="105"/>
        </w:rPr>
        <w:t xml:space="preserve"> </w:t>
      </w:r>
      <w:r>
        <w:rPr>
          <w:color w:val="004E92"/>
          <w:spacing w:val="-3"/>
          <w:w w:val="105"/>
        </w:rPr>
        <w:t>impl</w:t>
      </w:r>
      <w:r>
        <w:rPr>
          <w:color w:val="004E92"/>
          <w:spacing w:val="-4"/>
          <w:w w:val="105"/>
        </w:rPr>
        <w:t>e</w:t>
      </w:r>
      <w:r>
        <w:rPr>
          <w:color w:val="004E92"/>
          <w:spacing w:val="-3"/>
          <w:w w:val="105"/>
        </w:rPr>
        <w:t>m</w:t>
      </w:r>
      <w:r>
        <w:rPr>
          <w:color w:val="004E92"/>
          <w:spacing w:val="-4"/>
          <w:w w:val="105"/>
        </w:rPr>
        <w:t>e</w:t>
      </w:r>
      <w:r>
        <w:rPr>
          <w:color w:val="004E92"/>
          <w:spacing w:val="-3"/>
          <w:w w:val="105"/>
        </w:rPr>
        <w:t>n</w:t>
      </w:r>
      <w:r>
        <w:rPr>
          <w:color w:val="004E92"/>
          <w:spacing w:val="-4"/>
          <w:w w:val="105"/>
        </w:rPr>
        <w:t>tat</w:t>
      </w:r>
      <w:r>
        <w:rPr>
          <w:color w:val="004E92"/>
          <w:spacing w:val="-3"/>
          <w:w w:val="105"/>
        </w:rPr>
        <w:t>ion</w:t>
      </w:r>
      <w:r>
        <w:rPr>
          <w:color w:val="004E92"/>
          <w:spacing w:val="-25"/>
          <w:w w:val="105"/>
        </w:rPr>
        <w:t xml:space="preserve"> </w:t>
      </w:r>
      <w:r>
        <w:rPr>
          <w:color w:val="004E92"/>
          <w:spacing w:val="-3"/>
          <w:w w:val="105"/>
        </w:rPr>
        <w:t>a</w:t>
      </w:r>
      <w:r>
        <w:rPr>
          <w:color w:val="004E92"/>
          <w:spacing w:val="-2"/>
          <w:w w:val="105"/>
        </w:rPr>
        <w:t>nd</w:t>
      </w:r>
      <w:r>
        <w:rPr>
          <w:color w:val="004E92"/>
          <w:spacing w:val="-25"/>
          <w:w w:val="105"/>
        </w:rPr>
        <w:t xml:space="preserve"> </w:t>
      </w:r>
      <w:r>
        <w:rPr>
          <w:color w:val="004E92"/>
          <w:spacing w:val="-5"/>
          <w:w w:val="105"/>
        </w:rPr>
        <w:t>e</w:t>
      </w:r>
      <w:r>
        <w:rPr>
          <w:color w:val="004E92"/>
          <w:spacing w:val="-4"/>
          <w:w w:val="105"/>
        </w:rPr>
        <w:t>va</w:t>
      </w:r>
      <w:r>
        <w:rPr>
          <w:color w:val="004E92"/>
          <w:spacing w:val="-5"/>
          <w:w w:val="105"/>
        </w:rPr>
        <w:t>luatio</w:t>
      </w:r>
      <w:r>
        <w:rPr>
          <w:color w:val="004E92"/>
          <w:spacing w:val="-4"/>
          <w:w w:val="105"/>
        </w:rPr>
        <w:t>n</w:t>
      </w:r>
      <w:r>
        <w:rPr>
          <w:color w:val="004E92"/>
          <w:spacing w:val="53"/>
          <w:w w:val="106"/>
        </w:rPr>
        <w:t xml:space="preserve"> </w:t>
      </w:r>
      <w:r>
        <w:rPr>
          <w:color w:val="004E92"/>
          <w:spacing w:val="-1"/>
          <w:w w:val="105"/>
        </w:rPr>
        <w:t>o</w:t>
      </w:r>
      <w:r>
        <w:rPr>
          <w:color w:val="004E92"/>
          <w:spacing w:val="-2"/>
          <w:w w:val="105"/>
        </w:rPr>
        <w:t>f</w:t>
      </w:r>
      <w:r>
        <w:rPr>
          <w:color w:val="004E92"/>
          <w:spacing w:val="-17"/>
          <w:w w:val="105"/>
        </w:rPr>
        <w:t xml:space="preserve"> </w:t>
      </w:r>
      <w:r>
        <w:rPr>
          <w:color w:val="004E92"/>
          <w:spacing w:val="-2"/>
          <w:w w:val="105"/>
        </w:rPr>
        <w:t>th</w:t>
      </w:r>
      <w:r>
        <w:rPr>
          <w:color w:val="004E92"/>
          <w:spacing w:val="-3"/>
          <w:w w:val="105"/>
        </w:rPr>
        <w:t>e</w:t>
      </w:r>
      <w:r>
        <w:rPr>
          <w:color w:val="004E92"/>
          <w:spacing w:val="-16"/>
          <w:w w:val="105"/>
        </w:rPr>
        <w:t xml:space="preserve"> </w:t>
      </w:r>
      <w:r>
        <w:rPr>
          <w:color w:val="004E92"/>
          <w:spacing w:val="-3"/>
          <w:w w:val="105"/>
        </w:rPr>
        <w:t>plan</w:t>
      </w:r>
    </w:p>
    <w:p w:rsidR="00FB197A" w:rsidRDefault="00FB197A">
      <w:pPr>
        <w:spacing w:before="8"/>
        <w:rPr>
          <w:rFonts w:ascii="Calibri" w:eastAsia="Calibri" w:hAnsi="Calibri" w:cs="Calibri"/>
          <w:b/>
          <w:bCs/>
          <w:sz w:val="30"/>
          <w:szCs w:val="30"/>
        </w:rPr>
      </w:pPr>
    </w:p>
    <w:p w:rsidR="00FB197A" w:rsidRPr="00DD4FB2" w:rsidRDefault="00617197">
      <w:pPr>
        <w:pStyle w:val="Heading2"/>
        <w:numPr>
          <w:ilvl w:val="1"/>
          <w:numId w:val="2"/>
        </w:numPr>
        <w:tabs>
          <w:tab w:val="left" w:pos="1797"/>
        </w:tabs>
        <w:spacing w:before="0"/>
        <w:ind w:hanging="379"/>
        <w:jc w:val="left"/>
        <w:rPr>
          <w:rFonts w:asciiTheme="minorHAnsi" w:hAnsiTheme="minorHAnsi"/>
        </w:rPr>
      </w:pPr>
      <w:r w:rsidRPr="00DD4FB2">
        <w:rPr>
          <w:rFonts w:asciiTheme="minorHAnsi" w:hAnsiTheme="minorHAnsi"/>
          <w:color w:val="004E92"/>
          <w:spacing w:val="-3"/>
          <w:w w:val="105"/>
        </w:rPr>
        <w:t>Du</w:t>
      </w:r>
      <w:r w:rsidRPr="00DD4FB2">
        <w:rPr>
          <w:rFonts w:asciiTheme="minorHAnsi" w:hAnsiTheme="minorHAnsi"/>
          <w:color w:val="004E92"/>
          <w:spacing w:val="-4"/>
          <w:w w:val="105"/>
        </w:rPr>
        <w:t>rati</w:t>
      </w:r>
      <w:r w:rsidRPr="00DD4FB2">
        <w:rPr>
          <w:rFonts w:asciiTheme="minorHAnsi" w:hAnsiTheme="minorHAnsi"/>
          <w:color w:val="004E92"/>
          <w:spacing w:val="-3"/>
          <w:w w:val="105"/>
        </w:rPr>
        <w:t>on</w:t>
      </w:r>
    </w:p>
    <w:p w:rsidR="00FB197A" w:rsidRPr="00DD4FB2" w:rsidRDefault="00617197">
      <w:pPr>
        <w:pStyle w:val="BodyText"/>
        <w:spacing w:before="153" w:line="256" w:lineRule="auto"/>
        <w:ind w:right="1754"/>
        <w:rPr>
          <w:rFonts w:asciiTheme="minorHAnsi" w:hAnsiTheme="minorHAnsi"/>
        </w:rPr>
      </w:pPr>
      <w:r w:rsidRPr="00DD4FB2">
        <w:rPr>
          <w:rFonts w:asciiTheme="minorHAnsi" w:hAnsiTheme="minorHAnsi"/>
          <w:color w:val="1B1C20"/>
        </w:rPr>
        <w:t>This</w:t>
      </w:r>
      <w:r w:rsidRPr="00DD4FB2">
        <w:rPr>
          <w:rFonts w:asciiTheme="minorHAnsi" w:hAnsiTheme="minorHAnsi"/>
          <w:color w:val="1B1C20"/>
          <w:spacing w:val="4"/>
        </w:rPr>
        <w:t xml:space="preserve"> </w:t>
      </w:r>
      <w:r w:rsidRPr="00DD4FB2">
        <w:rPr>
          <w:rFonts w:asciiTheme="minorHAnsi" w:hAnsiTheme="minorHAnsi"/>
          <w:color w:val="1B1C20"/>
          <w:spacing w:val="-1"/>
        </w:rPr>
        <w:t>threat</w:t>
      </w:r>
      <w:r w:rsidRPr="00DD4FB2">
        <w:rPr>
          <w:rFonts w:asciiTheme="minorHAnsi" w:hAnsiTheme="minorHAnsi"/>
          <w:color w:val="1B1C20"/>
          <w:spacing w:val="4"/>
        </w:rPr>
        <w:t xml:space="preserve"> </w:t>
      </w:r>
      <w:r w:rsidRPr="00DD4FB2">
        <w:rPr>
          <w:rFonts w:asciiTheme="minorHAnsi" w:hAnsiTheme="minorHAnsi"/>
          <w:color w:val="1B1C20"/>
        </w:rPr>
        <w:t>abatement</w:t>
      </w:r>
      <w:r w:rsidRPr="00DD4FB2">
        <w:rPr>
          <w:rFonts w:asciiTheme="minorHAnsi" w:hAnsiTheme="minorHAnsi"/>
          <w:color w:val="1B1C20"/>
          <w:spacing w:val="4"/>
        </w:rPr>
        <w:t xml:space="preserve"> </w:t>
      </w:r>
      <w:r w:rsidRPr="00DD4FB2">
        <w:rPr>
          <w:rFonts w:asciiTheme="minorHAnsi" w:hAnsiTheme="minorHAnsi"/>
          <w:color w:val="1B1C20"/>
        </w:rPr>
        <w:t>plan</w:t>
      </w:r>
      <w:r w:rsidRPr="00DD4FB2">
        <w:rPr>
          <w:rFonts w:asciiTheme="minorHAnsi" w:hAnsiTheme="minorHAnsi"/>
          <w:color w:val="1B1C20"/>
          <w:spacing w:val="5"/>
        </w:rPr>
        <w:t xml:space="preserve"> </w:t>
      </w:r>
      <w:r w:rsidRPr="00DD4FB2">
        <w:rPr>
          <w:rFonts w:asciiTheme="minorHAnsi" w:hAnsiTheme="minorHAnsi"/>
          <w:color w:val="1B1C20"/>
        </w:rPr>
        <w:t>is</w:t>
      </w:r>
      <w:r w:rsidRPr="00DD4FB2">
        <w:rPr>
          <w:rFonts w:asciiTheme="minorHAnsi" w:hAnsiTheme="minorHAnsi"/>
          <w:color w:val="1B1C20"/>
          <w:spacing w:val="4"/>
        </w:rPr>
        <w:t xml:space="preserve"> </w:t>
      </w:r>
      <w:r w:rsidRPr="00DD4FB2">
        <w:rPr>
          <w:rFonts w:asciiTheme="minorHAnsi" w:hAnsiTheme="minorHAnsi"/>
          <w:color w:val="1B1C20"/>
        </w:rPr>
        <w:t>subject</w:t>
      </w:r>
      <w:r w:rsidRPr="00DD4FB2">
        <w:rPr>
          <w:rFonts w:asciiTheme="minorHAnsi" w:hAnsiTheme="minorHAnsi"/>
          <w:color w:val="1B1C20"/>
          <w:spacing w:val="4"/>
        </w:rPr>
        <w:t xml:space="preserve"> </w:t>
      </w:r>
      <w:r w:rsidRPr="00DD4FB2">
        <w:rPr>
          <w:rFonts w:asciiTheme="minorHAnsi" w:hAnsiTheme="minorHAnsi"/>
          <w:color w:val="1B1C20"/>
        </w:rPr>
        <w:t>to</w:t>
      </w:r>
      <w:r w:rsidRPr="00DD4FB2">
        <w:rPr>
          <w:rFonts w:asciiTheme="minorHAnsi" w:hAnsiTheme="minorHAnsi"/>
          <w:color w:val="1B1C20"/>
          <w:spacing w:val="5"/>
        </w:rPr>
        <w:t xml:space="preserve"> </w:t>
      </w:r>
      <w:r w:rsidRPr="00DD4FB2">
        <w:rPr>
          <w:rFonts w:asciiTheme="minorHAnsi" w:hAnsiTheme="minorHAnsi"/>
          <w:color w:val="1B1C20"/>
          <w:spacing w:val="-1"/>
        </w:rPr>
        <w:t>r</w:t>
      </w:r>
      <w:r w:rsidRPr="00DD4FB2">
        <w:rPr>
          <w:rFonts w:asciiTheme="minorHAnsi" w:hAnsiTheme="minorHAnsi"/>
          <w:color w:val="1B1C20"/>
          <w:spacing w:val="-2"/>
        </w:rPr>
        <w:t>eview</w:t>
      </w:r>
      <w:r w:rsidRPr="00DD4FB2">
        <w:rPr>
          <w:rFonts w:asciiTheme="minorHAnsi" w:hAnsiTheme="minorHAnsi"/>
          <w:color w:val="1B1C20"/>
          <w:spacing w:val="4"/>
        </w:rPr>
        <w:t xml:space="preserve"> </w:t>
      </w:r>
      <w:r w:rsidRPr="00DD4FB2">
        <w:rPr>
          <w:rFonts w:asciiTheme="minorHAnsi" w:hAnsiTheme="minorHAnsi"/>
          <w:color w:val="1B1C20"/>
        </w:rPr>
        <w:t>within</w:t>
      </w:r>
      <w:r w:rsidRPr="00DD4FB2">
        <w:rPr>
          <w:rFonts w:asciiTheme="minorHAnsi" w:hAnsiTheme="minorHAnsi"/>
          <w:color w:val="1B1C20"/>
          <w:spacing w:val="4"/>
        </w:rPr>
        <w:t xml:space="preserve"> </w:t>
      </w:r>
      <w:r w:rsidRPr="00DD4FB2">
        <w:rPr>
          <w:rFonts w:asciiTheme="minorHAnsi" w:hAnsiTheme="minorHAnsi"/>
          <w:color w:val="1B1C20"/>
          <w:spacing w:val="-2"/>
        </w:rPr>
        <w:t>five</w:t>
      </w:r>
      <w:r w:rsidRPr="00DD4FB2">
        <w:rPr>
          <w:rFonts w:asciiTheme="minorHAnsi" w:hAnsiTheme="minorHAnsi"/>
          <w:color w:val="1B1C20"/>
          <w:spacing w:val="5"/>
        </w:rPr>
        <w:t xml:space="preserve"> </w:t>
      </w:r>
      <w:r w:rsidRPr="00DD4FB2">
        <w:rPr>
          <w:rFonts w:asciiTheme="minorHAnsi" w:hAnsiTheme="minorHAnsi"/>
          <w:color w:val="1B1C20"/>
          <w:spacing w:val="-2"/>
        </w:rPr>
        <w:t>years.</w:t>
      </w:r>
      <w:r w:rsidRPr="00DD4FB2">
        <w:rPr>
          <w:rFonts w:asciiTheme="minorHAnsi" w:hAnsiTheme="minorHAnsi"/>
          <w:color w:val="1B1C20"/>
          <w:spacing w:val="4"/>
        </w:rPr>
        <w:t xml:space="preserve"> </w:t>
      </w:r>
      <w:r w:rsidRPr="00DD4FB2">
        <w:rPr>
          <w:rFonts w:asciiTheme="minorHAnsi" w:hAnsiTheme="minorHAnsi"/>
          <w:color w:val="1B1C20"/>
          <w:spacing w:val="-1"/>
        </w:rPr>
        <w:t>G</w:t>
      </w:r>
      <w:r w:rsidRPr="00DD4FB2">
        <w:rPr>
          <w:rFonts w:asciiTheme="minorHAnsi" w:hAnsiTheme="minorHAnsi"/>
          <w:color w:val="1B1C20"/>
          <w:spacing w:val="-2"/>
        </w:rPr>
        <w:t>iv</w:t>
      </w:r>
      <w:r w:rsidRPr="00DD4FB2">
        <w:rPr>
          <w:rFonts w:asciiTheme="minorHAnsi" w:hAnsiTheme="minorHAnsi"/>
          <w:color w:val="1B1C20"/>
          <w:spacing w:val="-1"/>
        </w:rPr>
        <w:t>en</w:t>
      </w:r>
      <w:r w:rsidRPr="00DD4FB2">
        <w:rPr>
          <w:rFonts w:asciiTheme="minorHAnsi" w:hAnsiTheme="minorHAnsi"/>
          <w:color w:val="1B1C20"/>
          <w:spacing w:val="4"/>
        </w:rPr>
        <w:t xml:space="preserve"> </w:t>
      </w:r>
      <w:r w:rsidRPr="00DD4FB2">
        <w:rPr>
          <w:rFonts w:asciiTheme="minorHAnsi" w:hAnsiTheme="minorHAnsi"/>
          <w:color w:val="1B1C20"/>
        </w:rPr>
        <w:t>the</w:t>
      </w:r>
      <w:r w:rsidRPr="00DD4FB2">
        <w:rPr>
          <w:rFonts w:asciiTheme="minorHAnsi" w:hAnsiTheme="minorHAnsi"/>
          <w:color w:val="1B1C20"/>
          <w:spacing w:val="5"/>
        </w:rPr>
        <w:t xml:space="preserve"> </w:t>
      </w:r>
      <w:r w:rsidRPr="00DD4FB2">
        <w:rPr>
          <w:rFonts w:asciiTheme="minorHAnsi" w:hAnsiTheme="minorHAnsi"/>
          <w:color w:val="1B1C20"/>
        </w:rPr>
        <w:t>global</w:t>
      </w:r>
      <w:r w:rsidRPr="00DD4FB2">
        <w:rPr>
          <w:rFonts w:asciiTheme="minorHAnsi" w:hAnsiTheme="minorHAnsi"/>
          <w:color w:val="1B1C20"/>
          <w:spacing w:val="4"/>
        </w:rPr>
        <w:t xml:space="preserve"> </w:t>
      </w:r>
      <w:r w:rsidRPr="00DD4FB2">
        <w:rPr>
          <w:rFonts w:asciiTheme="minorHAnsi" w:hAnsiTheme="minorHAnsi"/>
          <w:color w:val="1B1C20"/>
          <w:spacing w:val="-1"/>
        </w:rPr>
        <w:t>natur</w:t>
      </w:r>
      <w:r w:rsidRPr="00DD4FB2">
        <w:rPr>
          <w:rFonts w:asciiTheme="minorHAnsi" w:hAnsiTheme="minorHAnsi"/>
          <w:color w:val="1B1C20"/>
          <w:spacing w:val="-2"/>
        </w:rPr>
        <w:t>e</w:t>
      </w:r>
      <w:r w:rsidRPr="00DD4FB2">
        <w:rPr>
          <w:rFonts w:asciiTheme="minorHAnsi" w:hAnsiTheme="minorHAnsi"/>
          <w:color w:val="1B1C20"/>
          <w:spacing w:val="4"/>
        </w:rPr>
        <w:t xml:space="preserve"> </w:t>
      </w:r>
      <w:r w:rsidRPr="00DD4FB2">
        <w:rPr>
          <w:rFonts w:asciiTheme="minorHAnsi" w:hAnsiTheme="minorHAnsi"/>
          <w:color w:val="1B1C20"/>
        </w:rPr>
        <w:t>of</w:t>
      </w:r>
      <w:r w:rsidRPr="00DD4FB2">
        <w:rPr>
          <w:rFonts w:asciiTheme="minorHAnsi" w:hAnsiTheme="minorHAnsi"/>
          <w:color w:val="1B1C20"/>
          <w:spacing w:val="4"/>
        </w:rPr>
        <w:t xml:space="preserve"> </w:t>
      </w:r>
      <w:r w:rsidRPr="00DD4FB2">
        <w:rPr>
          <w:rFonts w:asciiTheme="minorHAnsi" w:hAnsiTheme="minorHAnsi"/>
          <w:color w:val="1B1C20"/>
        </w:rPr>
        <w:t>the</w:t>
      </w:r>
      <w:r w:rsidRPr="00DD4FB2">
        <w:rPr>
          <w:rFonts w:asciiTheme="minorHAnsi" w:hAnsiTheme="minorHAnsi"/>
          <w:color w:val="1B1C20"/>
          <w:spacing w:val="5"/>
        </w:rPr>
        <w:t xml:space="preserve"> </w:t>
      </w:r>
      <w:r w:rsidRPr="00DD4FB2">
        <w:rPr>
          <w:rFonts w:asciiTheme="minorHAnsi" w:hAnsiTheme="minorHAnsi"/>
          <w:color w:val="1B1C20"/>
        </w:rPr>
        <w:t>marine</w:t>
      </w:r>
      <w:r w:rsidRPr="00DD4FB2">
        <w:rPr>
          <w:rFonts w:asciiTheme="minorHAnsi" w:hAnsiTheme="minorHAnsi"/>
          <w:color w:val="1B1C20"/>
          <w:spacing w:val="4"/>
        </w:rPr>
        <w:t xml:space="preserve"> </w:t>
      </w:r>
      <w:r w:rsidRPr="00DD4FB2">
        <w:rPr>
          <w:rFonts w:asciiTheme="minorHAnsi" w:hAnsiTheme="minorHAnsi"/>
          <w:color w:val="1B1C20"/>
        </w:rPr>
        <w:t>debris</w:t>
      </w:r>
      <w:r w:rsidRPr="00DD4FB2">
        <w:rPr>
          <w:rFonts w:asciiTheme="minorHAnsi" w:hAnsiTheme="minorHAnsi"/>
          <w:color w:val="1B1C20"/>
          <w:spacing w:val="37"/>
        </w:rPr>
        <w:t xml:space="preserve"> </w:t>
      </w:r>
      <w:r w:rsidRPr="00DD4FB2">
        <w:rPr>
          <w:rFonts w:asciiTheme="minorHAnsi" w:hAnsiTheme="minorHAnsi"/>
          <w:color w:val="1B1C20"/>
          <w:spacing w:val="-2"/>
        </w:rPr>
        <w:t>flows</w:t>
      </w:r>
      <w:r w:rsidRPr="00DD4FB2">
        <w:rPr>
          <w:rFonts w:asciiTheme="minorHAnsi" w:hAnsiTheme="minorHAnsi"/>
          <w:color w:val="1B1C20"/>
          <w:spacing w:val="5"/>
        </w:rPr>
        <w:t xml:space="preserve"> </w:t>
      </w:r>
      <w:r w:rsidRPr="00DD4FB2">
        <w:rPr>
          <w:rFonts w:asciiTheme="minorHAnsi" w:hAnsiTheme="minorHAnsi"/>
          <w:color w:val="1B1C20"/>
        </w:rPr>
        <w:t>and</w:t>
      </w:r>
      <w:r w:rsidRPr="00DD4FB2">
        <w:rPr>
          <w:rFonts w:asciiTheme="minorHAnsi" w:hAnsiTheme="minorHAnsi"/>
          <w:color w:val="1B1C20"/>
          <w:spacing w:val="5"/>
        </w:rPr>
        <w:t xml:space="preserve"> </w:t>
      </w:r>
      <w:r w:rsidRPr="00DD4FB2">
        <w:rPr>
          <w:rFonts w:asciiTheme="minorHAnsi" w:hAnsiTheme="minorHAnsi"/>
          <w:color w:val="1B1C20"/>
        </w:rPr>
        <w:t>the</w:t>
      </w:r>
      <w:r w:rsidRPr="00DD4FB2">
        <w:rPr>
          <w:rFonts w:asciiTheme="minorHAnsi" w:hAnsiTheme="minorHAnsi"/>
          <w:color w:val="1B1C20"/>
          <w:spacing w:val="5"/>
        </w:rPr>
        <w:t xml:space="preserve"> </w:t>
      </w:r>
      <w:r w:rsidRPr="00DD4FB2">
        <w:rPr>
          <w:rFonts w:asciiTheme="minorHAnsi" w:hAnsiTheme="minorHAnsi"/>
          <w:color w:val="1B1C20"/>
        </w:rPr>
        <w:t>durability</w:t>
      </w:r>
      <w:r w:rsidRPr="00DD4FB2">
        <w:rPr>
          <w:rFonts w:asciiTheme="minorHAnsi" w:hAnsiTheme="minorHAnsi"/>
          <w:color w:val="1B1C20"/>
          <w:spacing w:val="5"/>
        </w:rPr>
        <w:t xml:space="preserve"> </w:t>
      </w:r>
      <w:r w:rsidRPr="00DD4FB2">
        <w:rPr>
          <w:rFonts w:asciiTheme="minorHAnsi" w:hAnsiTheme="minorHAnsi"/>
          <w:color w:val="1B1C20"/>
        </w:rPr>
        <w:t>of</w:t>
      </w:r>
      <w:r w:rsidRPr="00DD4FB2">
        <w:rPr>
          <w:rFonts w:asciiTheme="minorHAnsi" w:hAnsiTheme="minorHAnsi"/>
          <w:color w:val="1B1C20"/>
          <w:spacing w:val="5"/>
        </w:rPr>
        <w:t xml:space="preserve"> </w:t>
      </w:r>
      <w:r w:rsidRPr="00DD4FB2">
        <w:rPr>
          <w:rFonts w:asciiTheme="minorHAnsi" w:hAnsiTheme="minorHAnsi"/>
          <w:color w:val="1B1C20"/>
        </w:rPr>
        <w:t>the</w:t>
      </w:r>
      <w:r w:rsidRPr="00DD4FB2">
        <w:rPr>
          <w:rFonts w:asciiTheme="minorHAnsi" w:hAnsiTheme="minorHAnsi"/>
          <w:color w:val="1B1C20"/>
          <w:spacing w:val="5"/>
        </w:rPr>
        <w:t xml:space="preserve"> </w:t>
      </w:r>
      <w:r w:rsidRPr="00DD4FB2">
        <w:rPr>
          <w:rFonts w:asciiTheme="minorHAnsi" w:hAnsiTheme="minorHAnsi"/>
          <w:color w:val="1B1C20"/>
        </w:rPr>
        <w:t>materials</w:t>
      </w:r>
      <w:r w:rsidRPr="00DD4FB2">
        <w:rPr>
          <w:rFonts w:asciiTheme="minorHAnsi" w:hAnsiTheme="minorHAnsi"/>
          <w:color w:val="1B1C20"/>
          <w:spacing w:val="5"/>
        </w:rPr>
        <w:t xml:space="preserve"> </w:t>
      </w:r>
      <w:r w:rsidRPr="00DD4FB2">
        <w:rPr>
          <w:rFonts w:asciiTheme="minorHAnsi" w:hAnsiTheme="minorHAnsi"/>
          <w:color w:val="1B1C20"/>
          <w:spacing w:val="-1"/>
        </w:rPr>
        <w:t>inv</w:t>
      </w:r>
      <w:r w:rsidRPr="00DD4FB2">
        <w:rPr>
          <w:rFonts w:asciiTheme="minorHAnsi" w:hAnsiTheme="minorHAnsi"/>
          <w:color w:val="1B1C20"/>
          <w:spacing w:val="-2"/>
        </w:rPr>
        <w:t>olv</w:t>
      </w:r>
      <w:r w:rsidRPr="00DD4FB2">
        <w:rPr>
          <w:rFonts w:asciiTheme="minorHAnsi" w:hAnsiTheme="minorHAnsi"/>
          <w:color w:val="1B1C20"/>
          <w:spacing w:val="-1"/>
        </w:rPr>
        <w:t>ed,</w:t>
      </w:r>
      <w:r w:rsidRPr="00DD4FB2">
        <w:rPr>
          <w:rFonts w:asciiTheme="minorHAnsi" w:hAnsiTheme="minorHAnsi"/>
          <w:color w:val="1B1C20"/>
          <w:spacing w:val="5"/>
        </w:rPr>
        <w:t xml:space="preserve"> </w:t>
      </w:r>
      <w:r w:rsidRPr="00DD4FB2">
        <w:rPr>
          <w:rFonts w:asciiTheme="minorHAnsi" w:hAnsiTheme="minorHAnsi"/>
          <w:color w:val="1B1C20"/>
        </w:rPr>
        <w:t>many</w:t>
      </w:r>
      <w:r w:rsidRPr="00DD4FB2">
        <w:rPr>
          <w:rFonts w:asciiTheme="minorHAnsi" w:hAnsiTheme="minorHAnsi"/>
          <w:color w:val="1B1C20"/>
          <w:spacing w:val="5"/>
        </w:rPr>
        <w:t xml:space="preserve"> </w:t>
      </w:r>
      <w:r w:rsidRPr="00DD4FB2">
        <w:rPr>
          <w:rFonts w:asciiTheme="minorHAnsi" w:hAnsiTheme="minorHAnsi"/>
          <w:color w:val="1B1C20"/>
        </w:rPr>
        <w:t>of</w:t>
      </w:r>
      <w:r w:rsidRPr="00DD4FB2">
        <w:rPr>
          <w:rFonts w:asciiTheme="minorHAnsi" w:hAnsiTheme="minorHAnsi"/>
          <w:color w:val="1B1C20"/>
          <w:spacing w:val="5"/>
        </w:rPr>
        <w:t xml:space="preserve"> </w:t>
      </w:r>
      <w:r w:rsidRPr="00DD4FB2">
        <w:rPr>
          <w:rFonts w:asciiTheme="minorHAnsi" w:hAnsiTheme="minorHAnsi"/>
          <w:color w:val="1B1C20"/>
        </w:rPr>
        <w:t>the</w:t>
      </w:r>
      <w:r w:rsidRPr="00DD4FB2">
        <w:rPr>
          <w:rFonts w:asciiTheme="minorHAnsi" w:hAnsiTheme="minorHAnsi"/>
          <w:color w:val="1B1C20"/>
          <w:spacing w:val="6"/>
        </w:rPr>
        <w:t xml:space="preserve"> </w:t>
      </w:r>
      <w:r w:rsidRPr="00DD4FB2">
        <w:rPr>
          <w:rFonts w:asciiTheme="minorHAnsi" w:hAnsiTheme="minorHAnsi"/>
          <w:color w:val="1B1C20"/>
          <w:spacing w:val="-1"/>
        </w:rPr>
        <w:t>objectiv</w:t>
      </w:r>
      <w:r w:rsidRPr="00DD4FB2">
        <w:rPr>
          <w:rFonts w:asciiTheme="minorHAnsi" w:hAnsiTheme="minorHAnsi"/>
          <w:color w:val="1B1C20"/>
          <w:spacing w:val="-2"/>
        </w:rPr>
        <w:t>es</w:t>
      </w:r>
      <w:r w:rsidRPr="00DD4FB2">
        <w:rPr>
          <w:rFonts w:asciiTheme="minorHAnsi" w:hAnsiTheme="minorHAnsi"/>
          <w:color w:val="1B1C20"/>
          <w:spacing w:val="5"/>
        </w:rPr>
        <w:t xml:space="preserve"> </w:t>
      </w:r>
      <w:r w:rsidRPr="00DD4FB2">
        <w:rPr>
          <w:rFonts w:asciiTheme="minorHAnsi" w:hAnsiTheme="minorHAnsi"/>
          <w:color w:val="1B1C20"/>
        </w:rPr>
        <w:t>and</w:t>
      </w:r>
      <w:r w:rsidRPr="00DD4FB2">
        <w:rPr>
          <w:rFonts w:asciiTheme="minorHAnsi" w:hAnsiTheme="minorHAnsi"/>
          <w:color w:val="1B1C20"/>
          <w:spacing w:val="5"/>
        </w:rPr>
        <w:t xml:space="preserve"> </w:t>
      </w:r>
      <w:r w:rsidRPr="00DD4FB2">
        <w:rPr>
          <w:rFonts w:asciiTheme="minorHAnsi" w:hAnsiTheme="minorHAnsi"/>
          <w:color w:val="1B1C20"/>
        </w:rPr>
        <w:t>actions</w:t>
      </w:r>
      <w:r w:rsidRPr="00DD4FB2">
        <w:rPr>
          <w:rFonts w:asciiTheme="minorHAnsi" w:hAnsiTheme="minorHAnsi"/>
          <w:color w:val="1B1C20"/>
          <w:spacing w:val="5"/>
        </w:rPr>
        <w:t xml:space="preserve"> </w:t>
      </w:r>
      <w:r w:rsidRPr="00DD4FB2">
        <w:rPr>
          <w:rFonts w:asciiTheme="minorHAnsi" w:hAnsiTheme="minorHAnsi"/>
          <w:color w:val="1B1C20"/>
        </w:rPr>
        <w:t>in</w:t>
      </w:r>
      <w:r w:rsidRPr="00DD4FB2">
        <w:rPr>
          <w:rFonts w:asciiTheme="minorHAnsi" w:hAnsiTheme="minorHAnsi"/>
          <w:color w:val="1B1C20"/>
          <w:spacing w:val="5"/>
        </w:rPr>
        <w:t xml:space="preserve"> </w:t>
      </w:r>
      <w:r w:rsidRPr="00DD4FB2">
        <w:rPr>
          <w:rFonts w:asciiTheme="minorHAnsi" w:hAnsiTheme="minorHAnsi"/>
          <w:color w:val="1B1C20"/>
        </w:rPr>
        <w:t>this</w:t>
      </w:r>
      <w:r w:rsidRPr="00DD4FB2">
        <w:rPr>
          <w:rFonts w:asciiTheme="minorHAnsi" w:hAnsiTheme="minorHAnsi"/>
          <w:color w:val="1B1C20"/>
          <w:spacing w:val="5"/>
        </w:rPr>
        <w:t xml:space="preserve"> </w:t>
      </w:r>
      <w:r w:rsidRPr="00DD4FB2">
        <w:rPr>
          <w:rFonts w:asciiTheme="minorHAnsi" w:hAnsiTheme="minorHAnsi"/>
          <w:color w:val="1B1C20"/>
        </w:rPr>
        <w:t>plan</w:t>
      </w:r>
      <w:r w:rsidRPr="00DD4FB2">
        <w:rPr>
          <w:rFonts w:asciiTheme="minorHAnsi" w:hAnsiTheme="minorHAnsi"/>
          <w:color w:val="1B1C20"/>
          <w:spacing w:val="5"/>
        </w:rPr>
        <w:t xml:space="preserve"> </w:t>
      </w:r>
      <w:r w:rsidRPr="00DD4FB2">
        <w:rPr>
          <w:rFonts w:asciiTheme="minorHAnsi" w:hAnsiTheme="minorHAnsi"/>
          <w:color w:val="1B1C20"/>
        </w:rPr>
        <w:t>will</w:t>
      </w:r>
      <w:r w:rsidRPr="00DD4FB2">
        <w:rPr>
          <w:rFonts w:asciiTheme="minorHAnsi" w:hAnsiTheme="minorHAnsi"/>
          <w:color w:val="1B1C20"/>
          <w:spacing w:val="5"/>
        </w:rPr>
        <w:t xml:space="preserve"> </w:t>
      </w:r>
      <w:r w:rsidRPr="00DD4FB2">
        <w:rPr>
          <w:rFonts w:asciiTheme="minorHAnsi" w:hAnsiTheme="minorHAnsi"/>
          <w:color w:val="1B1C20"/>
        </w:rPr>
        <w:t>continue</w:t>
      </w:r>
      <w:r w:rsidRPr="00DD4FB2">
        <w:rPr>
          <w:rFonts w:asciiTheme="minorHAnsi" w:hAnsiTheme="minorHAnsi"/>
          <w:color w:val="1B1C20"/>
          <w:spacing w:val="5"/>
        </w:rPr>
        <w:t xml:space="preserve"> </w:t>
      </w:r>
      <w:r w:rsidRPr="00DD4FB2">
        <w:rPr>
          <w:rFonts w:asciiTheme="minorHAnsi" w:hAnsiTheme="minorHAnsi"/>
          <w:color w:val="1B1C20"/>
        </w:rPr>
        <w:t>to</w:t>
      </w:r>
      <w:r w:rsidRPr="00DD4FB2">
        <w:rPr>
          <w:rFonts w:asciiTheme="minorHAnsi" w:hAnsiTheme="minorHAnsi"/>
          <w:color w:val="1B1C20"/>
          <w:spacing w:val="31"/>
          <w:w w:val="108"/>
        </w:rPr>
        <w:t xml:space="preserve"> </w:t>
      </w:r>
      <w:r w:rsidRPr="00DD4FB2">
        <w:rPr>
          <w:rFonts w:asciiTheme="minorHAnsi" w:hAnsiTheme="minorHAnsi"/>
          <w:color w:val="1B1C20"/>
        </w:rPr>
        <w:t>be</w:t>
      </w:r>
      <w:r w:rsidRPr="00DD4FB2">
        <w:rPr>
          <w:rFonts w:asciiTheme="minorHAnsi" w:hAnsiTheme="minorHAnsi"/>
          <w:color w:val="1B1C20"/>
          <w:spacing w:val="-5"/>
        </w:rPr>
        <w:t xml:space="preserve"> </w:t>
      </w:r>
      <w:r w:rsidRPr="00DD4FB2">
        <w:rPr>
          <w:rFonts w:asciiTheme="minorHAnsi" w:hAnsiTheme="minorHAnsi"/>
          <w:color w:val="1B1C20"/>
          <w:spacing w:val="-2"/>
        </w:rPr>
        <w:t>v</w:t>
      </w:r>
      <w:r w:rsidRPr="00DD4FB2">
        <w:rPr>
          <w:rFonts w:asciiTheme="minorHAnsi" w:hAnsiTheme="minorHAnsi"/>
          <w:color w:val="1B1C20"/>
          <w:spacing w:val="-1"/>
        </w:rPr>
        <w:t>alid</w:t>
      </w:r>
      <w:r w:rsidRPr="00DD4FB2">
        <w:rPr>
          <w:rFonts w:asciiTheme="minorHAnsi" w:hAnsiTheme="minorHAnsi"/>
          <w:color w:val="1B1C20"/>
          <w:spacing w:val="-4"/>
        </w:rPr>
        <w:t xml:space="preserve"> </w:t>
      </w:r>
      <w:r w:rsidRPr="00DD4FB2">
        <w:rPr>
          <w:rFonts w:asciiTheme="minorHAnsi" w:hAnsiTheme="minorHAnsi"/>
          <w:color w:val="1B1C20"/>
          <w:spacing w:val="-2"/>
        </w:rPr>
        <w:t>well</w:t>
      </w:r>
      <w:r w:rsidRPr="00DD4FB2">
        <w:rPr>
          <w:rFonts w:asciiTheme="minorHAnsi" w:hAnsiTheme="minorHAnsi"/>
          <w:color w:val="1B1C20"/>
          <w:spacing w:val="-4"/>
        </w:rPr>
        <w:t xml:space="preserve"> </w:t>
      </w:r>
      <w:r w:rsidRPr="00DD4FB2">
        <w:rPr>
          <w:rFonts w:asciiTheme="minorHAnsi" w:hAnsiTheme="minorHAnsi"/>
          <w:color w:val="1B1C20"/>
          <w:spacing w:val="-1"/>
        </w:rPr>
        <w:t>beyond</w:t>
      </w:r>
      <w:r w:rsidRPr="00DD4FB2">
        <w:rPr>
          <w:rFonts w:asciiTheme="minorHAnsi" w:hAnsiTheme="minorHAnsi"/>
          <w:color w:val="1B1C20"/>
          <w:spacing w:val="-4"/>
        </w:rPr>
        <w:t xml:space="preserve"> </w:t>
      </w:r>
      <w:r w:rsidRPr="00DD4FB2">
        <w:rPr>
          <w:rFonts w:asciiTheme="minorHAnsi" w:hAnsiTheme="minorHAnsi"/>
          <w:color w:val="1B1C20"/>
        </w:rPr>
        <w:t>the</w:t>
      </w:r>
      <w:r w:rsidRPr="00DD4FB2">
        <w:rPr>
          <w:rFonts w:asciiTheme="minorHAnsi" w:hAnsiTheme="minorHAnsi"/>
          <w:color w:val="1B1C20"/>
          <w:spacing w:val="-4"/>
        </w:rPr>
        <w:t xml:space="preserve"> </w:t>
      </w:r>
      <w:r w:rsidRPr="00DD4FB2">
        <w:rPr>
          <w:rFonts w:asciiTheme="minorHAnsi" w:hAnsiTheme="minorHAnsi"/>
          <w:color w:val="1B1C20"/>
          <w:spacing w:val="-2"/>
        </w:rPr>
        <w:t>five-y</w:t>
      </w:r>
      <w:r w:rsidRPr="00DD4FB2">
        <w:rPr>
          <w:rFonts w:asciiTheme="minorHAnsi" w:hAnsiTheme="minorHAnsi"/>
          <w:color w:val="1B1C20"/>
          <w:spacing w:val="-1"/>
        </w:rPr>
        <w:t>ear</w:t>
      </w:r>
      <w:r w:rsidRPr="00DD4FB2">
        <w:rPr>
          <w:rFonts w:asciiTheme="minorHAnsi" w:hAnsiTheme="minorHAnsi"/>
          <w:color w:val="1B1C20"/>
          <w:spacing w:val="-4"/>
        </w:rPr>
        <w:t xml:space="preserve"> </w:t>
      </w:r>
      <w:r w:rsidRPr="00DD4FB2">
        <w:rPr>
          <w:rFonts w:asciiTheme="minorHAnsi" w:hAnsiTheme="minorHAnsi"/>
          <w:color w:val="1B1C20"/>
          <w:spacing w:val="-1"/>
        </w:rPr>
        <w:t>r</w:t>
      </w:r>
      <w:r w:rsidRPr="00DD4FB2">
        <w:rPr>
          <w:rFonts w:asciiTheme="minorHAnsi" w:hAnsiTheme="minorHAnsi"/>
          <w:color w:val="1B1C20"/>
          <w:spacing w:val="-2"/>
        </w:rPr>
        <w:t>eview</w:t>
      </w:r>
      <w:r w:rsidRPr="00DD4FB2">
        <w:rPr>
          <w:rFonts w:asciiTheme="minorHAnsi" w:hAnsiTheme="minorHAnsi"/>
          <w:color w:val="1B1C20"/>
          <w:spacing w:val="-4"/>
        </w:rPr>
        <w:t xml:space="preserve"> </w:t>
      </w:r>
      <w:r w:rsidRPr="00DD4FB2">
        <w:rPr>
          <w:rFonts w:asciiTheme="minorHAnsi" w:hAnsiTheme="minorHAnsi"/>
          <w:color w:val="1B1C20"/>
        </w:rPr>
        <w:t>period.</w:t>
      </w:r>
    </w:p>
    <w:p w:rsidR="00FB197A" w:rsidRPr="00DD4FB2" w:rsidRDefault="00FB197A">
      <w:pPr>
        <w:rPr>
          <w:rFonts w:eastAsia="PMingLiU" w:cs="PMingLiU"/>
          <w:sz w:val="20"/>
          <w:szCs w:val="20"/>
        </w:rPr>
      </w:pPr>
    </w:p>
    <w:p w:rsidR="00FB197A" w:rsidRPr="00DD4FB2" w:rsidRDefault="00617197">
      <w:pPr>
        <w:pStyle w:val="Heading2"/>
        <w:numPr>
          <w:ilvl w:val="1"/>
          <w:numId w:val="2"/>
        </w:numPr>
        <w:tabs>
          <w:tab w:val="left" w:pos="1822"/>
        </w:tabs>
        <w:spacing w:before="134"/>
        <w:ind w:left="1821" w:hanging="404"/>
        <w:jc w:val="left"/>
        <w:rPr>
          <w:rFonts w:asciiTheme="minorHAnsi" w:hAnsiTheme="minorHAnsi"/>
        </w:rPr>
      </w:pPr>
      <w:r w:rsidRPr="00DD4FB2">
        <w:rPr>
          <w:rFonts w:asciiTheme="minorHAnsi" w:hAnsiTheme="minorHAnsi"/>
          <w:color w:val="004E92"/>
          <w:spacing w:val="-5"/>
          <w:w w:val="105"/>
        </w:rPr>
        <w:t>I</w:t>
      </w:r>
      <w:r w:rsidRPr="00DD4FB2">
        <w:rPr>
          <w:rFonts w:asciiTheme="minorHAnsi" w:hAnsiTheme="minorHAnsi"/>
          <w:color w:val="004E92"/>
          <w:spacing w:val="-4"/>
          <w:w w:val="105"/>
        </w:rPr>
        <w:t>nv</w:t>
      </w:r>
      <w:r w:rsidRPr="00DD4FB2">
        <w:rPr>
          <w:rFonts w:asciiTheme="minorHAnsi" w:hAnsiTheme="minorHAnsi"/>
          <w:color w:val="004E92"/>
          <w:spacing w:val="-5"/>
          <w:w w:val="105"/>
        </w:rPr>
        <w:t>estme</w:t>
      </w:r>
      <w:r w:rsidRPr="00DD4FB2">
        <w:rPr>
          <w:rFonts w:asciiTheme="minorHAnsi" w:hAnsiTheme="minorHAnsi"/>
          <w:color w:val="004E92"/>
          <w:spacing w:val="-4"/>
          <w:w w:val="105"/>
        </w:rPr>
        <w:t>n</w:t>
      </w:r>
      <w:r w:rsidRPr="00DD4FB2">
        <w:rPr>
          <w:rFonts w:asciiTheme="minorHAnsi" w:hAnsiTheme="minorHAnsi"/>
          <w:color w:val="004E92"/>
          <w:spacing w:val="-5"/>
          <w:w w:val="105"/>
        </w:rPr>
        <w:t>t</w:t>
      </w:r>
      <w:r w:rsidRPr="00DD4FB2">
        <w:rPr>
          <w:rFonts w:asciiTheme="minorHAnsi" w:hAnsiTheme="minorHAnsi"/>
          <w:color w:val="004E92"/>
          <w:spacing w:val="-23"/>
          <w:w w:val="105"/>
        </w:rPr>
        <w:t xml:space="preserve"> </w:t>
      </w:r>
      <w:r w:rsidRPr="00DD4FB2">
        <w:rPr>
          <w:rFonts w:asciiTheme="minorHAnsi" w:hAnsiTheme="minorHAnsi"/>
          <w:color w:val="004E92"/>
          <w:spacing w:val="-3"/>
          <w:w w:val="105"/>
        </w:rPr>
        <w:t>i</w:t>
      </w:r>
      <w:r w:rsidRPr="00DD4FB2">
        <w:rPr>
          <w:rFonts w:asciiTheme="minorHAnsi" w:hAnsiTheme="minorHAnsi"/>
          <w:color w:val="004E92"/>
          <w:spacing w:val="-2"/>
          <w:w w:val="105"/>
        </w:rPr>
        <w:t>n</w:t>
      </w:r>
      <w:r w:rsidRPr="00DD4FB2">
        <w:rPr>
          <w:rFonts w:asciiTheme="minorHAnsi" w:hAnsiTheme="minorHAnsi"/>
          <w:color w:val="004E92"/>
          <w:spacing w:val="-23"/>
          <w:w w:val="105"/>
        </w:rPr>
        <w:t xml:space="preserve"> </w:t>
      </w:r>
      <w:r w:rsidRPr="00DD4FB2">
        <w:rPr>
          <w:rFonts w:asciiTheme="minorHAnsi" w:hAnsiTheme="minorHAnsi"/>
          <w:color w:val="004E92"/>
          <w:spacing w:val="-3"/>
          <w:w w:val="105"/>
        </w:rPr>
        <w:t>t</w:t>
      </w:r>
      <w:r w:rsidRPr="00DD4FB2">
        <w:rPr>
          <w:rFonts w:asciiTheme="minorHAnsi" w:hAnsiTheme="minorHAnsi"/>
          <w:color w:val="004E92"/>
          <w:spacing w:val="-2"/>
          <w:w w:val="105"/>
        </w:rPr>
        <w:t>h</w:t>
      </w:r>
      <w:r w:rsidRPr="00DD4FB2">
        <w:rPr>
          <w:rFonts w:asciiTheme="minorHAnsi" w:hAnsiTheme="minorHAnsi"/>
          <w:color w:val="004E92"/>
          <w:spacing w:val="-3"/>
          <w:w w:val="105"/>
        </w:rPr>
        <w:t>e</w:t>
      </w:r>
      <w:r w:rsidRPr="00DD4FB2">
        <w:rPr>
          <w:rFonts w:asciiTheme="minorHAnsi" w:hAnsiTheme="minorHAnsi"/>
          <w:color w:val="004E92"/>
          <w:spacing w:val="-23"/>
          <w:w w:val="105"/>
        </w:rPr>
        <w:t xml:space="preserve"> </w:t>
      </w:r>
      <w:r w:rsidRPr="00DD4FB2">
        <w:rPr>
          <w:rFonts w:asciiTheme="minorHAnsi" w:hAnsiTheme="minorHAnsi"/>
          <w:color w:val="004E92"/>
          <w:spacing w:val="-3"/>
          <w:w w:val="105"/>
        </w:rPr>
        <w:t>p</w:t>
      </w:r>
      <w:r w:rsidRPr="00DD4FB2">
        <w:rPr>
          <w:rFonts w:asciiTheme="minorHAnsi" w:hAnsiTheme="minorHAnsi"/>
          <w:color w:val="004E92"/>
          <w:spacing w:val="-4"/>
          <w:w w:val="105"/>
        </w:rPr>
        <w:t>la</w:t>
      </w:r>
      <w:r w:rsidRPr="00DD4FB2">
        <w:rPr>
          <w:rFonts w:asciiTheme="minorHAnsi" w:hAnsiTheme="minorHAnsi"/>
          <w:color w:val="004E92"/>
          <w:spacing w:val="-3"/>
          <w:w w:val="105"/>
        </w:rPr>
        <w:t>n</w:t>
      </w:r>
    </w:p>
    <w:p w:rsidR="00FB197A" w:rsidRPr="00DD4FB2" w:rsidRDefault="00617197">
      <w:pPr>
        <w:pStyle w:val="BodyText"/>
        <w:spacing w:before="153" w:line="256" w:lineRule="auto"/>
        <w:ind w:right="1963"/>
        <w:rPr>
          <w:rFonts w:asciiTheme="minorHAnsi" w:hAnsiTheme="minorHAnsi"/>
        </w:rPr>
      </w:pPr>
      <w:r w:rsidRPr="00DD4FB2">
        <w:rPr>
          <w:rFonts w:asciiTheme="minorHAnsi" w:hAnsiTheme="minorHAnsi"/>
          <w:color w:val="1B1C20"/>
          <w:w w:val="105"/>
        </w:rPr>
        <w:t>This</w:t>
      </w:r>
      <w:r w:rsidRPr="00DD4FB2">
        <w:rPr>
          <w:rFonts w:asciiTheme="minorHAnsi" w:hAnsiTheme="minorHAnsi"/>
          <w:color w:val="1B1C20"/>
          <w:spacing w:val="-24"/>
          <w:w w:val="105"/>
        </w:rPr>
        <w:t xml:space="preserve"> </w:t>
      </w:r>
      <w:r w:rsidRPr="00DD4FB2">
        <w:rPr>
          <w:rFonts w:asciiTheme="minorHAnsi" w:hAnsiTheme="minorHAnsi"/>
          <w:color w:val="1B1C20"/>
          <w:spacing w:val="-5"/>
          <w:w w:val="105"/>
        </w:rPr>
        <w:t>T</w:t>
      </w:r>
      <w:r w:rsidRPr="00DD4FB2">
        <w:rPr>
          <w:rFonts w:asciiTheme="minorHAnsi" w:hAnsiTheme="minorHAnsi"/>
          <w:color w:val="1B1C20"/>
          <w:spacing w:val="-6"/>
          <w:w w:val="105"/>
        </w:rPr>
        <w:t>AP</w:t>
      </w:r>
      <w:r w:rsidRPr="00DD4FB2">
        <w:rPr>
          <w:rFonts w:asciiTheme="minorHAnsi" w:hAnsiTheme="minorHAnsi"/>
          <w:color w:val="1B1C20"/>
          <w:spacing w:val="-17"/>
          <w:w w:val="105"/>
        </w:rPr>
        <w:t xml:space="preserve"> </w:t>
      </w:r>
      <w:r w:rsidRPr="00DD4FB2">
        <w:rPr>
          <w:rFonts w:asciiTheme="minorHAnsi" w:hAnsiTheme="minorHAnsi"/>
          <w:color w:val="1B1C20"/>
          <w:w w:val="105"/>
        </w:rPr>
        <w:t>is</w:t>
      </w:r>
      <w:r w:rsidRPr="00DD4FB2">
        <w:rPr>
          <w:rFonts w:asciiTheme="minorHAnsi" w:hAnsiTheme="minorHAnsi"/>
          <w:color w:val="1B1C20"/>
          <w:spacing w:val="-16"/>
          <w:w w:val="105"/>
        </w:rPr>
        <w:t xml:space="preserve"> </w:t>
      </w:r>
      <w:r w:rsidRPr="00DD4FB2">
        <w:rPr>
          <w:rFonts w:asciiTheme="minorHAnsi" w:hAnsiTheme="minorHAnsi"/>
          <w:color w:val="1B1C20"/>
          <w:w w:val="105"/>
        </w:rPr>
        <w:t>not</w:t>
      </w:r>
      <w:r w:rsidRPr="00DD4FB2">
        <w:rPr>
          <w:rFonts w:asciiTheme="minorHAnsi" w:hAnsiTheme="minorHAnsi"/>
          <w:color w:val="1B1C20"/>
          <w:spacing w:val="-17"/>
          <w:w w:val="105"/>
        </w:rPr>
        <w:t xml:space="preserve"> </w:t>
      </w:r>
      <w:r w:rsidRPr="00DD4FB2">
        <w:rPr>
          <w:rFonts w:asciiTheme="minorHAnsi" w:hAnsiTheme="minorHAnsi"/>
          <w:color w:val="1B1C20"/>
          <w:w w:val="105"/>
        </w:rPr>
        <w:t>linked</w:t>
      </w:r>
      <w:r w:rsidRPr="00DD4FB2">
        <w:rPr>
          <w:rFonts w:asciiTheme="minorHAnsi" w:hAnsiTheme="minorHAnsi"/>
          <w:color w:val="1B1C20"/>
          <w:spacing w:val="-17"/>
          <w:w w:val="105"/>
        </w:rPr>
        <w:t xml:space="preserve"> </w:t>
      </w:r>
      <w:r w:rsidRPr="00DD4FB2">
        <w:rPr>
          <w:rFonts w:asciiTheme="minorHAnsi" w:hAnsiTheme="minorHAnsi"/>
          <w:color w:val="1B1C20"/>
          <w:spacing w:val="-1"/>
          <w:w w:val="105"/>
        </w:rPr>
        <w:t>dir</w:t>
      </w:r>
      <w:r w:rsidRPr="00DD4FB2">
        <w:rPr>
          <w:rFonts w:asciiTheme="minorHAnsi" w:hAnsiTheme="minorHAnsi"/>
          <w:color w:val="1B1C20"/>
          <w:spacing w:val="-2"/>
          <w:w w:val="105"/>
        </w:rPr>
        <w:t>ectly</w:t>
      </w:r>
      <w:r w:rsidRPr="00DD4FB2">
        <w:rPr>
          <w:rFonts w:asciiTheme="minorHAnsi" w:hAnsiTheme="minorHAnsi"/>
          <w:color w:val="1B1C20"/>
          <w:spacing w:val="-16"/>
          <w:w w:val="105"/>
        </w:rPr>
        <w:t xml:space="preserve"> </w:t>
      </w:r>
      <w:r w:rsidRPr="00DD4FB2">
        <w:rPr>
          <w:rFonts w:asciiTheme="minorHAnsi" w:hAnsiTheme="minorHAnsi"/>
          <w:color w:val="1B1C20"/>
          <w:w w:val="105"/>
        </w:rPr>
        <w:t>to</w:t>
      </w:r>
      <w:r w:rsidRPr="00DD4FB2">
        <w:rPr>
          <w:rFonts w:asciiTheme="minorHAnsi" w:hAnsiTheme="minorHAnsi"/>
          <w:color w:val="1B1C20"/>
          <w:spacing w:val="-17"/>
          <w:w w:val="105"/>
        </w:rPr>
        <w:t xml:space="preserve"> </w:t>
      </w:r>
      <w:r w:rsidRPr="00DD4FB2">
        <w:rPr>
          <w:rFonts w:asciiTheme="minorHAnsi" w:hAnsiTheme="minorHAnsi"/>
          <w:color w:val="1B1C20"/>
          <w:w w:val="105"/>
        </w:rPr>
        <w:t>any</w:t>
      </w:r>
      <w:r w:rsidRPr="00DD4FB2">
        <w:rPr>
          <w:rFonts w:asciiTheme="minorHAnsi" w:hAnsiTheme="minorHAnsi"/>
          <w:color w:val="1B1C20"/>
          <w:spacing w:val="-17"/>
          <w:w w:val="105"/>
        </w:rPr>
        <w:t xml:space="preserve"> </w:t>
      </w:r>
      <w:r w:rsidRPr="00DD4FB2">
        <w:rPr>
          <w:rFonts w:asciiTheme="minorHAnsi" w:hAnsiTheme="minorHAnsi"/>
          <w:color w:val="1B1C20"/>
          <w:spacing w:val="-2"/>
          <w:w w:val="105"/>
        </w:rPr>
        <w:t>Australian</w:t>
      </w:r>
      <w:r w:rsidRPr="00DD4FB2">
        <w:rPr>
          <w:rFonts w:asciiTheme="minorHAnsi" w:hAnsiTheme="minorHAnsi"/>
          <w:color w:val="1B1C20"/>
          <w:spacing w:val="-16"/>
          <w:w w:val="105"/>
        </w:rPr>
        <w:t xml:space="preserve"> </w:t>
      </w:r>
      <w:r w:rsidRPr="00DD4FB2">
        <w:rPr>
          <w:rFonts w:asciiTheme="minorHAnsi" w:hAnsiTheme="minorHAnsi"/>
          <w:color w:val="1B1C20"/>
          <w:spacing w:val="-1"/>
          <w:w w:val="105"/>
        </w:rPr>
        <w:t>Go</w:t>
      </w:r>
      <w:r w:rsidRPr="00DD4FB2">
        <w:rPr>
          <w:rFonts w:asciiTheme="minorHAnsi" w:hAnsiTheme="minorHAnsi"/>
          <w:color w:val="1B1C20"/>
          <w:spacing w:val="-2"/>
          <w:w w:val="105"/>
        </w:rPr>
        <w:t>v</w:t>
      </w:r>
      <w:r w:rsidRPr="00DD4FB2">
        <w:rPr>
          <w:rFonts w:asciiTheme="minorHAnsi" w:hAnsiTheme="minorHAnsi"/>
          <w:color w:val="1B1C20"/>
          <w:spacing w:val="-1"/>
          <w:w w:val="105"/>
        </w:rPr>
        <w:t>ernment</w:t>
      </w:r>
      <w:r w:rsidRPr="00DD4FB2">
        <w:rPr>
          <w:rFonts w:asciiTheme="minorHAnsi" w:hAnsiTheme="minorHAnsi"/>
          <w:color w:val="1B1C20"/>
          <w:spacing w:val="-17"/>
          <w:w w:val="105"/>
        </w:rPr>
        <w:t xml:space="preserve"> </w:t>
      </w:r>
      <w:r w:rsidRPr="00DD4FB2">
        <w:rPr>
          <w:rFonts w:asciiTheme="minorHAnsi" w:hAnsiTheme="minorHAnsi"/>
          <w:color w:val="1B1C20"/>
          <w:w w:val="105"/>
        </w:rPr>
        <w:t>funding</w:t>
      </w:r>
      <w:r w:rsidRPr="00DD4FB2">
        <w:rPr>
          <w:rFonts w:asciiTheme="minorHAnsi" w:hAnsiTheme="minorHAnsi"/>
          <w:color w:val="1B1C20"/>
          <w:spacing w:val="-17"/>
          <w:w w:val="105"/>
        </w:rPr>
        <w:t xml:space="preserve"> </w:t>
      </w:r>
      <w:r w:rsidRPr="00DD4FB2">
        <w:rPr>
          <w:rFonts w:asciiTheme="minorHAnsi" w:hAnsiTheme="minorHAnsi"/>
          <w:color w:val="1B1C20"/>
          <w:spacing w:val="-1"/>
          <w:w w:val="105"/>
        </w:rPr>
        <w:t>pr</w:t>
      </w:r>
      <w:r w:rsidRPr="00DD4FB2">
        <w:rPr>
          <w:rFonts w:asciiTheme="minorHAnsi" w:hAnsiTheme="minorHAnsi"/>
          <w:color w:val="1B1C20"/>
          <w:spacing w:val="-2"/>
          <w:w w:val="105"/>
        </w:rPr>
        <w:t>ograms.</w:t>
      </w:r>
      <w:r w:rsidRPr="00DD4FB2">
        <w:rPr>
          <w:rFonts w:asciiTheme="minorHAnsi" w:hAnsiTheme="minorHAnsi"/>
          <w:color w:val="1B1C20"/>
          <w:spacing w:val="-17"/>
          <w:w w:val="105"/>
        </w:rPr>
        <w:t xml:space="preserve"> </w:t>
      </w:r>
      <w:r w:rsidRPr="00DD4FB2">
        <w:rPr>
          <w:rFonts w:asciiTheme="minorHAnsi" w:hAnsiTheme="minorHAnsi"/>
          <w:color w:val="1B1C20"/>
          <w:spacing w:val="-3"/>
          <w:w w:val="105"/>
        </w:rPr>
        <w:t>H</w:t>
      </w:r>
      <w:r w:rsidRPr="00DD4FB2">
        <w:rPr>
          <w:rFonts w:asciiTheme="minorHAnsi" w:hAnsiTheme="minorHAnsi"/>
          <w:color w:val="1B1C20"/>
          <w:spacing w:val="-4"/>
          <w:w w:val="105"/>
        </w:rPr>
        <w:t>owever</w:t>
      </w:r>
      <w:r w:rsidRPr="00DD4FB2">
        <w:rPr>
          <w:rFonts w:asciiTheme="minorHAnsi" w:hAnsiTheme="minorHAnsi"/>
          <w:color w:val="1B1C20"/>
          <w:spacing w:val="-3"/>
          <w:w w:val="105"/>
        </w:rPr>
        <w:t>,</w:t>
      </w:r>
      <w:r w:rsidRPr="00DD4FB2">
        <w:rPr>
          <w:rFonts w:asciiTheme="minorHAnsi" w:hAnsiTheme="minorHAnsi"/>
          <w:color w:val="1B1C20"/>
          <w:spacing w:val="-16"/>
          <w:w w:val="105"/>
        </w:rPr>
        <w:t xml:space="preserve"> </w:t>
      </w:r>
      <w:r w:rsidRPr="00DD4FB2">
        <w:rPr>
          <w:rFonts w:asciiTheme="minorHAnsi" w:hAnsiTheme="minorHAnsi"/>
          <w:color w:val="1B1C20"/>
          <w:w w:val="105"/>
        </w:rPr>
        <w:t>the</w:t>
      </w:r>
      <w:r w:rsidRPr="00DD4FB2">
        <w:rPr>
          <w:rFonts w:asciiTheme="minorHAnsi" w:hAnsiTheme="minorHAnsi"/>
          <w:color w:val="1B1C20"/>
          <w:spacing w:val="-17"/>
          <w:w w:val="105"/>
        </w:rPr>
        <w:t xml:space="preserve"> </w:t>
      </w:r>
      <w:r w:rsidRPr="00DD4FB2">
        <w:rPr>
          <w:rFonts w:asciiTheme="minorHAnsi" w:hAnsiTheme="minorHAnsi"/>
          <w:color w:val="1B1C20"/>
          <w:w w:val="105"/>
        </w:rPr>
        <w:t>plan</w:t>
      </w:r>
      <w:r w:rsidRPr="00DD4FB2">
        <w:rPr>
          <w:rFonts w:asciiTheme="minorHAnsi" w:hAnsiTheme="minorHAnsi"/>
          <w:color w:val="1B1C20"/>
          <w:spacing w:val="-17"/>
          <w:w w:val="105"/>
        </w:rPr>
        <w:t xml:space="preserve"> </w:t>
      </w:r>
      <w:r w:rsidRPr="00DD4FB2">
        <w:rPr>
          <w:rFonts w:asciiTheme="minorHAnsi" w:hAnsiTheme="minorHAnsi"/>
          <w:color w:val="1B1C20"/>
          <w:w w:val="105"/>
        </w:rPr>
        <w:t>helps</w:t>
      </w:r>
      <w:r w:rsidRPr="00DD4FB2">
        <w:rPr>
          <w:rFonts w:asciiTheme="minorHAnsi" w:hAnsiTheme="minorHAnsi"/>
          <w:color w:val="1B1C20"/>
          <w:spacing w:val="47"/>
        </w:rPr>
        <w:t xml:space="preserve"> </w:t>
      </w:r>
      <w:r w:rsidRPr="00DD4FB2">
        <w:rPr>
          <w:rFonts w:asciiTheme="minorHAnsi" w:hAnsiTheme="minorHAnsi"/>
          <w:color w:val="1B1C20"/>
          <w:spacing w:val="-1"/>
          <w:w w:val="105"/>
        </w:rPr>
        <w:t>dir</w:t>
      </w:r>
      <w:r w:rsidRPr="00DD4FB2">
        <w:rPr>
          <w:rFonts w:asciiTheme="minorHAnsi" w:hAnsiTheme="minorHAnsi"/>
          <w:color w:val="1B1C20"/>
          <w:spacing w:val="-2"/>
          <w:w w:val="105"/>
        </w:rPr>
        <w:t>ect</w:t>
      </w:r>
      <w:r w:rsidRPr="00DD4FB2">
        <w:rPr>
          <w:rFonts w:asciiTheme="minorHAnsi" w:hAnsiTheme="minorHAnsi"/>
          <w:color w:val="1B1C20"/>
          <w:spacing w:val="-18"/>
          <w:w w:val="105"/>
        </w:rPr>
        <w:t xml:space="preserve"> </w:t>
      </w:r>
      <w:r w:rsidRPr="00DD4FB2">
        <w:rPr>
          <w:rFonts w:asciiTheme="minorHAnsi" w:hAnsiTheme="minorHAnsi"/>
          <w:color w:val="1B1C20"/>
          <w:w w:val="105"/>
        </w:rPr>
        <w:t>the</w:t>
      </w:r>
      <w:r w:rsidRPr="00DD4FB2">
        <w:rPr>
          <w:rFonts w:asciiTheme="minorHAnsi" w:hAnsiTheme="minorHAnsi"/>
          <w:color w:val="1B1C20"/>
          <w:spacing w:val="-18"/>
          <w:w w:val="105"/>
        </w:rPr>
        <w:t xml:space="preserve"> </w:t>
      </w:r>
      <w:r w:rsidRPr="00DD4FB2">
        <w:rPr>
          <w:rFonts w:asciiTheme="minorHAnsi" w:hAnsiTheme="minorHAnsi"/>
          <w:color w:val="1B1C20"/>
          <w:w w:val="105"/>
        </w:rPr>
        <w:t>focus</w:t>
      </w:r>
      <w:r w:rsidRPr="00DD4FB2">
        <w:rPr>
          <w:rFonts w:asciiTheme="minorHAnsi" w:hAnsiTheme="minorHAnsi"/>
          <w:color w:val="1B1C20"/>
          <w:spacing w:val="-18"/>
          <w:w w:val="105"/>
        </w:rPr>
        <w:t xml:space="preserve"> </w:t>
      </w:r>
      <w:r w:rsidRPr="00DD4FB2">
        <w:rPr>
          <w:rFonts w:asciiTheme="minorHAnsi" w:hAnsiTheme="minorHAnsi"/>
          <w:color w:val="1B1C20"/>
          <w:w w:val="105"/>
        </w:rPr>
        <w:t>of</w:t>
      </w:r>
      <w:r w:rsidRPr="00DD4FB2">
        <w:rPr>
          <w:rFonts w:asciiTheme="minorHAnsi" w:hAnsiTheme="minorHAnsi"/>
          <w:color w:val="1B1C20"/>
          <w:spacing w:val="-18"/>
          <w:w w:val="105"/>
        </w:rPr>
        <w:t xml:space="preserve"> </w:t>
      </w:r>
      <w:r w:rsidRPr="00DD4FB2">
        <w:rPr>
          <w:rFonts w:asciiTheme="minorHAnsi" w:hAnsiTheme="minorHAnsi"/>
          <w:color w:val="1B1C20"/>
          <w:spacing w:val="-2"/>
          <w:w w:val="105"/>
        </w:rPr>
        <w:t>gov</w:t>
      </w:r>
      <w:r w:rsidRPr="00DD4FB2">
        <w:rPr>
          <w:rFonts w:asciiTheme="minorHAnsi" w:hAnsiTheme="minorHAnsi"/>
          <w:color w:val="1B1C20"/>
          <w:spacing w:val="-1"/>
          <w:w w:val="105"/>
        </w:rPr>
        <w:t>ernment</w:t>
      </w:r>
      <w:r w:rsidRPr="00DD4FB2">
        <w:rPr>
          <w:rFonts w:asciiTheme="minorHAnsi" w:hAnsiTheme="minorHAnsi"/>
          <w:color w:val="1B1C20"/>
          <w:spacing w:val="-18"/>
          <w:w w:val="105"/>
        </w:rPr>
        <w:t xml:space="preserve"> </w:t>
      </w:r>
      <w:r w:rsidRPr="00DD4FB2">
        <w:rPr>
          <w:rFonts w:asciiTheme="minorHAnsi" w:hAnsiTheme="minorHAnsi"/>
          <w:color w:val="1B1C20"/>
          <w:w w:val="105"/>
        </w:rPr>
        <w:t>funding</w:t>
      </w:r>
      <w:r w:rsidRPr="00DD4FB2">
        <w:rPr>
          <w:rFonts w:asciiTheme="minorHAnsi" w:hAnsiTheme="minorHAnsi"/>
          <w:color w:val="1B1C20"/>
          <w:spacing w:val="-17"/>
          <w:w w:val="105"/>
        </w:rPr>
        <w:t xml:space="preserve"> </w:t>
      </w:r>
      <w:r w:rsidRPr="00DD4FB2">
        <w:rPr>
          <w:rFonts w:asciiTheme="minorHAnsi" w:hAnsiTheme="minorHAnsi"/>
          <w:color w:val="1B1C20"/>
          <w:spacing w:val="-1"/>
          <w:w w:val="105"/>
        </w:rPr>
        <w:t>pr</w:t>
      </w:r>
      <w:r w:rsidRPr="00DD4FB2">
        <w:rPr>
          <w:rFonts w:asciiTheme="minorHAnsi" w:hAnsiTheme="minorHAnsi"/>
          <w:color w:val="1B1C20"/>
          <w:spacing w:val="-2"/>
          <w:w w:val="105"/>
        </w:rPr>
        <w:t>ograms</w:t>
      </w:r>
      <w:r w:rsidRPr="00DD4FB2">
        <w:rPr>
          <w:rFonts w:asciiTheme="minorHAnsi" w:hAnsiTheme="minorHAnsi"/>
          <w:color w:val="1B1C20"/>
          <w:spacing w:val="-18"/>
          <w:w w:val="105"/>
        </w:rPr>
        <w:t xml:space="preserve"> </w:t>
      </w:r>
      <w:r w:rsidRPr="00DD4FB2">
        <w:rPr>
          <w:rFonts w:asciiTheme="minorHAnsi" w:hAnsiTheme="minorHAnsi"/>
          <w:color w:val="1B1C20"/>
          <w:w w:val="105"/>
        </w:rPr>
        <w:t>to</w:t>
      </w:r>
      <w:r w:rsidRPr="00DD4FB2">
        <w:rPr>
          <w:rFonts w:asciiTheme="minorHAnsi" w:hAnsiTheme="minorHAnsi"/>
          <w:color w:val="1B1C20"/>
          <w:spacing w:val="-18"/>
          <w:w w:val="105"/>
        </w:rPr>
        <w:t xml:space="preserve"> </w:t>
      </w:r>
      <w:r w:rsidRPr="00DD4FB2">
        <w:rPr>
          <w:rFonts w:asciiTheme="minorHAnsi" w:hAnsiTheme="minorHAnsi"/>
          <w:color w:val="1B1C20"/>
          <w:w w:val="105"/>
        </w:rPr>
        <w:t>activities</w:t>
      </w:r>
      <w:r w:rsidRPr="00DD4FB2">
        <w:rPr>
          <w:rFonts w:asciiTheme="minorHAnsi" w:hAnsiTheme="minorHAnsi"/>
          <w:color w:val="1B1C20"/>
          <w:spacing w:val="-18"/>
          <w:w w:val="105"/>
        </w:rPr>
        <w:t xml:space="preserve"> </w:t>
      </w:r>
      <w:r w:rsidRPr="00DD4FB2">
        <w:rPr>
          <w:rFonts w:asciiTheme="minorHAnsi" w:hAnsiTheme="minorHAnsi"/>
          <w:color w:val="1B1C20"/>
          <w:w w:val="105"/>
        </w:rPr>
        <w:t>that</w:t>
      </w:r>
      <w:r w:rsidRPr="00DD4FB2">
        <w:rPr>
          <w:rFonts w:asciiTheme="minorHAnsi" w:hAnsiTheme="minorHAnsi"/>
          <w:color w:val="1B1C20"/>
          <w:spacing w:val="-18"/>
          <w:w w:val="105"/>
        </w:rPr>
        <w:t xml:space="preserve"> </w:t>
      </w:r>
      <w:r w:rsidRPr="00DD4FB2">
        <w:rPr>
          <w:rFonts w:asciiTheme="minorHAnsi" w:hAnsiTheme="minorHAnsi"/>
          <w:color w:val="1B1C20"/>
          <w:w w:val="105"/>
        </w:rPr>
        <w:t>will</w:t>
      </w:r>
      <w:r w:rsidRPr="00DD4FB2">
        <w:rPr>
          <w:rFonts w:asciiTheme="minorHAnsi" w:hAnsiTheme="minorHAnsi"/>
          <w:color w:val="1B1C20"/>
          <w:spacing w:val="-18"/>
          <w:w w:val="105"/>
        </w:rPr>
        <w:t xml:space="preserve"> </w:t>
      </w:r>
      <w:r w:rsidRPr="00DD4FB2">
        <w:rPr>
          <w:rFonts w:asciiTheme="minorHAnsi" w:hAnsiTheme="minorHAnsi"/>
          <w:color w:val="1B1C20"/>
          <w:w w:val="105"/>
        </w:rPr>
        <w:t>help</w:t>
      </w:r>
      <w:r w:rsidRPr="00DD4FB2">
        <w:rPr>
          <w:rFonts w:asciiTheme="minorHAnsi" w:hAnsiTheme="minorHAnsi"/>
          <w:color w:val="1B1C20"/>
          <w:spacing w:val="-18"/>
          <w:w w:val="105"/>
        </w:rPr>
        <w:t xml:space="preserve"> </w:t>
      </w:r>
      <w:r w:rsidRPr="00DD4FB2">
        <w:rPr>
          <w:rFonts w:asciiTheme="minorHAnsi" w:hAnsiTheme="minorHAnsi"/>
          <w:color w:val="1B1C20"/>
          <w:w w:val="105"/>
        </w:rPr>
        <w:t>to</w:t>
      </w:r>
      <w:r w:rsidRPr="00DD4FB2">
        <w:rPr>
          <w:rFonts w:asciiTheme="minorHAnsi" w:hAnsiTheme="minorHAnsi"/>
          <w:color w:val="1B1C20"/>
          <w:spacing w:val="-17"/>
          <w:w w:val="105"/>
        </w:rPr>
        <w:t xml:space="preserve"> </w:t>
      </w:r>
      <w:r w:rsidRPr="00DD4FB2">
        <w:rPr>
          <w:rFonts w:asciiTheme="minorHAnsi" w:hAnsiTheme="minorHAnsi"/>
          <w:color w:val="1B1C20"/>
          <w:w w:val="105"/>
        </w:rPr>
        <w:t>meet</w:t>
      </w:r>
      <w:r w:rsidRPr="00DD4FB2">
        <w:rPr>
          <w:rFonts w:asciiTheme="minorHAnsi" w:hAnsiTheme="minorHAnsi"/>
          <w:color w:val="1B1C20"/>
          <w:spacing w:val="-18"/>
          <w:w w:val="105"/>
        </w:rPr>
        <w:t xml:space="preserve"> </w:t>
      </w:r>
      <w:r w:rsidRPr="00DD4FB2">
        <w:rPr>
          <w:rFonts w:asciiTheme="minorHAnsi" w:hAnsiTheme="minorHAnsi"/>
          <w:color w:val="1B1C20"/>
          <w:w w:val="105"/>
        </w:rPr>
        <w:t>identified</w:t>
      </w:r>
      <w:r w:rsidRPr="00DD4FB2">
        <w:rPr>
          <w:rFonts w:asciiTheme="minorHAnsi" w:hAnsiTheme="minorHAnsi"/>
          <w:color w:val="1B1C20"/>
          <w:spacing w:val="-18"/>
          <w:w w:val="105"/>
        </w:rPr>
        <w:t xml:space="preserve"> </w:t>
      </w:r>
      <w:r w:rsidRPr="00DD4FB2">
        <w:rPr>
          <w:rFonts w:asciiTheme="minorHAnsi" w:hAnsiTheme="minorHAnsi"/>
          <w:color w:val="1B1C20"/>
          <w:w w:val="105"/>
        </w:rPr>
        <w:t>actions.</w:t>
      </w:r>
      <w:r w:rsidRPr="00DD4FB2">
        <w:rPr>
          <w:rFonts w:asciiTheme="minorHAnsi" w:hAnsiTheme="minorHAnsi"/>
          <w:color w:val="1B1C20"/>
          <w:spacing w:val="-21"/>
          <w:w w:val="105"/>
        </w:rPr>
        <w:t xml:space="preserve"> </w:t>
      </w:r>
      <w:r w:rsidRPr="00DD4FB2">
        <w:rPr>
          <w:rFonts w:asciiTheme="minorHAnsi" w:hAnsiTheme="minorHAnsi"/>
          <w:color w:val="1B1C20"/>
          <w:w w:val="105"/>
        </w:rPr>
        <w:t>While</w:t>
      </w:r>
      <w:r w:rsidRPr="00DD4FB2">
        <w:rPr>
          <w:rFonts w:asciiTheme="minorHAnsi" w:hAnsiTheme="minorHAnsi"/>
          <w:color w:val="1B1C20"/>
          <w:spacing w:val="29"/>
          <w:w w:val="103"/>
        </w:rPr>
        <w:t xml:space="preserve"> </w:t>
      </w:r>
      <w:r w:rsidRPr="00DD4FB2">
        <w:rPr>
          <w:rFonts w:asciiTheme="minorHAnsi" w:hAnsiTheme="minorHAnsi"/>
          <w:color w:val="1B1C20"/>
          <w:w w:val="105"/>
        </w:rPr>
        <w:t>the</w:t>
      </w:r>
      <w:r w:rsidRPr="00DD4FB2">
        <w:rPr>
          <w:rFonts w:asciiTheme="minorHAnsi" w:hAnsiTheme="minorHAnsi"/>
          <w:color w:val="1B1C20"/>
          <w:spacing w:val="-14"/>
          <w:w w:val="105"/>
        </w:rPr>
        <w:t xml:space="preserve"> </w:t>
      </w:r>
      <w:r w:rsidRPr="00DD4FB2">
        <w:rPr>
          <w:rFonts w:asciiTheme="minorHAnsi" w:hAnsiTheme="minorHAnsi"/>
          <w:color w:val="1B1C20"/>
          <w:spacing w:val="-2"/>
          <w:w w:val="105"/>
        </w:rPr>
        <w:t>Australian</w:t>
      </w:r>
      <w:r w:rsidRPr="00DD4FB2">
        <w:rPr>
          <w:rFonts w:asciiTheme="minorHAnsi" w:hAnsiTheme="minorHAnsi"/>
          <w:color w:val="1B1C20"/>
          <w:spacing w:val="-13"/>
          <w:w w:val="105"/>
        </w:rPr>
        <w:t xml:space="preserve"> </w:t>
      </w:r>
      <w:r w:rsidRPr="00DD4FB2">
        <w:rPr>
          <w:rFonts w:asciiTheme="minorHAnsi" w:hAnsiTheme="minorHAnsi"/>
          <w:color w:val="1B1C20"/>
          <w:spacing w:val="-1"/>
          <w:w w:val="105"/>
        </w:rPr>
        <w:t>Go</w:t>
      </w:r>
      <w:r w:rsidRPr="00DD4FB2">
        <w:rPr>
          <w:rFonts w:asciiTheme="minorHAnsi" w:hAnsiTheme="minorHAnsi"/>
          <w:color w:val="1B1C20"/>
          <w:spacing w:val="-2"/>
          <w:w w:val="105"/>
        </w:rPr>
        <w:t>v</w:t>
      </w:r>
      <w:r w:rsidRPr="00DD4FB2">
        <w:rPr>
          <w:rFonts w:asciiTheme="minorHAnsi" w:hAnsiTheme="minorHAnsi"/>
          <w:color w:val="1B1C20"/>
          <w:spacing w:val="-1"/>
          <w:w w:val="105"/>
        </w:rPr>
        <w:t>ernment</w:t>
      </w:r>
      <w:r w:rsidRPr="00DD4FB2">
        <w:rPr>
          <w:rFonts w:asciiTheme="minorHAnsi" w:hAnsiTheme="minorHAnsi"/>
          <w:color w:val="1B1C20"/>
          <w:spacing w:val="-13"/>
          <w:w w:val="105"/>
        </w:rPr>
        <w:t xml:space="preserve"> </w:t>
      </w:r>
      <w:r w:rsidRPr="00DD4FB2">
        <w:rPr>
          <w:rFonts w:asciiTheme="minorHAnsi" w:hAnsiTheme="minorHAnsi"/>
          <w:color w:val="1B1C20"/>
          <w:w w:val="105"/>
        </w:rPr>
        <w:t>is</w:t>
      </w:r>
      <w:r w:rsidRPr="00DD4FB2">
        <w:rPr>
          <w:rFonts w:asciiTheme="minorHAnsi" w:hAnsiTheme="minorHAnsi"/>
          <w:color w:val="1B1C20"/>
          <w:spacing w:val="-13"/>
          <w:w w:val="105"/>
        </w:rPr>
        <w:t xml:space="preserve"> </w:t>
      </w:r>
      <w:r w:rsidRPr="00DD4FB2">
        <w:rPr>
          <w:rFonts w:asciiTheme="minorHAnsi" w:hAnsiTheme="minorHAnsi"/>
          <w:color w:val="1B1C20"/>
          <w:w w:val="105"/>
        </w:rPr>
        <w:t>unable</w:t>
      </w:r>
      <w:r w:rsidRPr="00DD4FB2">
        <w:rPr>
          <w:rFonts w:asciiTheme="minorHAnsi" w:hAnsiTheme="minorHAnsi"/>
          <w:color w:val="1B1C20"/>
          <w:spacing w:val="-13"/>
          <w:w w:val="105"/>
        </w:rPr>
        <w:t xml:space="preserve"> </w:t>
      </w:r>
      <w:r w:rsidRPr="00DD4FB2">
        <w:rPr>
          <w:rFonts w:asciiTheme="minorHAnsi" w:hAnsiTheme="minorHAnsi"/>
          <w:color w:val="1B1C20"/>
          <w:w w:val="105"/>
        </w:rPr>
        <w:t>to</w:t>
      </w:r>
      <w:r w:rsidRPr="00DD4FB2">
        <w:rPr>
          <w:rFonts w:asciiTheme="minorHAnsi" w:hAnsiTheme="minorHAnsi"/>
          <w:color w:val="1B1C20"/>
          <w:spacing w:val="-13"/>
          <w:w w:val="105"/>
        </w:rPr>
        <w:t xml:space="preserve"> </w:t>
      </w:r>
      <w:r w:rsidRPr="00DD4FB2">
        <w:rPr>
          <w:rFonts w:asciiTheme="minorHAnsi" w:hAnsiTheme="minorHAnsi"/>
          <w:color w:val="1B1C20"/>
          <w:spacing w:val="-1"/>
          <w:w w:val="105"/>
        </w:rPr>
        <w:t>pro</w:t>
      </w:r>
      <w:r w:rsidRPr="00DD4FB2">
        <w:rPr>
          <w:rFonts w:asciiTheme="minorHAnsi" w:hAnsiTheme="minorHAnsi"/>
          <w:color w:val="1B1C20"/>
          <w:spacing w:val="-2"/>
          <w:w w:val="105"/>
        </w:rPr>
        <w:t>vide</w:t>
      </w:r>
      <w:r w:rsidRPr="00DD4FB2">
        <w:rPr>
          <w:rFonts w:asciiTheme="minorHAnsi" w:hAnsiTheme="minorHAnsi"/>
          <w:color w:val="1B1C20"/>
          <w:spacing w:val="-13"/>
          <w:w w:val="105"/>
        </w:rPr>
        <w:t xml:space="preserve"> </w:t>
      </w:r>
      <w:r w:rsidRPr="00DD4FB2">
        <w:rPr>
          <w:rFonts w:asciiTheme="minorHAnsi" w:hAnsiTheme="minorHAnsi"/>
          <w:color w:val="1B1C20"/>
          <w:w w:val="105"/>
        </w:rPr>
        <w:t>funding</w:t>
      </w:r>
      <w:r w:rsidRPr="00DD4FB2">
        <w:rPr>
          <w:rFonts w:asciiTheme="minorHAnsi" w:hAnsiTheme="minorHAnsi"/>
          <w:color w:val="1B1C20"/>
          <w:spacing w:val="-13"/>
          <w:w w:val="105"/>
        </w:rPr>
        <w:t xml:space="preserve"> </w:t>
      </w:r>
      <w:r w:rsidRPr="00DD4FB2">
        <w:rPr>
          <w:rFonts w:asciiTheme="minorHAnsi" w:hAnsiTheme="minorHAnsi"/>
          <w:color w:val="1B1C20"/>
          <w:w w:val="105"/>
        </w:rPr>
        <w:t>to</w:t>
      </w:r>
      <w:r w:rsidRPr="00DD4FB2">
        <w:rPr>
          <w:rFonts w:asciiTheme="minorHAnsi" w:hAnsiTheme="minorHAnsi"/>
          <w:color w:val="1B1C20"/>
          <w:spacing w:val="-13"/>
          <w:w w:val="105"/>
        </w:rPr>
        <w:t xml:space="preserve"> </w:t>
      </w:r>
      <w:r w:rsidRPr="00DD4FB2">
        <w:rPr>
          <w:rFonts w:asciiTheme="minorHAnsi" w:hAnsiTheme="minorHAnsi"/>
          <w:color w:val="1B1C20"/>
          <w:spacing w:val="-3"/>
          <w:w w:val="105"/>
        </w:rPr>
        <w:t>cover</w:t>
      </w:r>
      <w:r w:rsidRPr="00DD4FB2">
        <w:rPr>
          <w:rFonts w:asciiTheme="minorHAnsi" w:hAnsiTheme="minorHAnsi"/>
          <w:color w:val="1B1C20"/>
          <w:spacing w:val="-13"/>
          <w:w w:val="105"/>
        </w:rPr>
        <w:t xml:space="preserve"> </w:t>
      </w:r>
      <w:r w:rsidRPr="00DD4FB2">
        <w:rPr>
          <w:rFonts w:asciiTheme="minorHAnsi" w:hAnsiTheme="minorHAnsi"/>
          <w:color w:val="1B1C20"/>
          <w:w w:val="105"/>
        </w:rPr>
        <w:t>all</w:t>
      </w:r>
      <w:r w:rsidRPr="00DD4FB2">
        <w:rPr>
          <w:rFonts w:asciiTheme="minorHAnsi" w:hAnsiTheme="minorHAnsi"/>
          <w:color w:val="1B1C20"/>
          <w:spacing w:val="-13"/>
          <w:w w:val="105"/>
        </w:rPr>
        <w:t xml:space="preserve"> </w:t>
      </w:r>
      <w:r w:rsidRPr="00DD4FB2">
        <w:rPr>
          <w:rFonts w:asciiTheme="minorHAnsi" w:hAnsiTheme="minorHAnsi"/>
          <w:color w:val="1B1C20"/>
          <w:w w:val="105"/>
        </w:rPr>
        <w:t>actions</w:t>
      </w:r>
      <w:r w:rsidRPr="00DD4FB2">
        <w:rPr>
          <w:rFonts w:asciiTheme="minorHAnsi" w:hAnsiTheme="minorHAnsi"/>
          <w:color w:val="1B1C20"/>
          <w:spacing w:val="-13"/>
          <w:w w:val="105"/>
        </w:rPr>
        <w:t xml:space="preserve"> </w:t>
      </w:r>
      <w:r w:rsidRPr="00DD4FB2">
        <w:rPr>
          <w:rFonts w:asciiTheme="minorHAnsi" w:hAnsiTheme="minorHAnsi"/>
          <w:color w:val="1B1C20"/>
          <w:w w:val="105"/>
        </w:rPr>
        <w:t>in</w:t>
      </w:r>
      <w:r w:rsidRPr="00DD4FB2">
        <w:rPr>
          <w:rFonts w:asciiTheme="minorHAnsi" w:hAnsiTheme="minorHAnsi"/>
          <w:color w:val="1B1C20"/>
          <w:spacing w:val="-13"/>
          <w:w w:val="105"/>
        </w:rPr>
        <w:t xml:space="preserve"> </w:t>
      </w:r>
      <w:r w:rsidRPr="00DD4FB2">
        <w:rPr>
          <w:rFonts w:asciiTheme="minorHAnsi" w:hAnsiTheme="minorHAnsi"/>
          <w:color w:val="1B1C20"/>
          <w:w w:val="105"/>
        </w:rPr>
        <w:t>this</w:t>
      </w:r>
      <w:r w:rsidRPr="00DD4FB2">
        <w:rPr>
          <w:rFonts w:asciiTheme="minorHAnsi" w:hAnsiTheme="minorHAnsi"/>
          <w:color w:val="1B1C20"/>
          <w:spacing w:val="-13"/>
          <w:w w:val="105"/>
        </w:rPr>
        <w:t xml:space="preserve"> </w:t>
      </w:r>
      <w:r w:rsidRPr="00DD4FB2">
        <w:rPr>
          <w:rFonts w:asciiTheme="minorHAnsi" w:hAnsiTheme="minorHAnsi"/>
          <w:color w:val="1B1C20"/>
          <w:w w:val="105"/>
        </w:rPr>
        <w:t>plan,</w:t>
      </w:r>
      <w:r w:rsidRPr="00DD4FB2">
        <w:rPr>
          <w:rFonts w:asciiTheme="minorHAnsi" w:hAnsiTheme="minorHAnsi"/>
          <w:color w:val="1B1C20"/>
          <w:spacing w:val="-13"/>
          <w:w w:val="105"/>
        </w:rPr>
        <w:t xml:space="preserve"> </w:t>
      </w:r>
      <w:r w:rsidRPr="00DD4FB2">
        <w:rPr>
          <w:rFonts w:asciiTheme="minorHAnsi" w:hAnsiTheme="minorHAnsi"/>
          <w:color w:val="1B1C20"/>
          <w:w w:val="105"/>
        </w:rPr>
        <w:t>it</w:t>
      </w:r>
      <w:r w:rsidRPr="00DD4FB2">
        <w:rPr>
          <w:rFonts w:asciiTheme="minorHAnsi" w:hAnsiTheme="minorHAnsi"/>
          <w:color w:val="1B1C20"/>
          <w:spacing w:val="-13"/>
          <w:w w:val="105"/>
        </w:rPr>
        <w:t xml:space="preserve"> </w:t>
      </w:r>
      <w:r w:rsidRPr="00DD4FB2">
        <w:rPr>
          <w:rFonts w:asciiTheme="minorHAnsi" w:hAnsiTheme="minorHAnsi"/>
          <w:color w:val="1B1C20"/>
          <w:w w:val="105"/>
        </w:rPr>
        <w:t>is</w:t>
      </w:r>
      <w:r w:rsidRPr="00DD4FB2">
        <w:rPr>
          <w:rFonts w:asciiTheme="minorHAnsi" w:hAnsiTheme="minorHAnsi"/>
          <w:color w:val="1B1C20"/>
          <w:spacing w:val="-13"/>
          <w:w w:val="105"/>
        </w:rPr>
        <w:t xml:space="preserve"> </w:t>
      </w:r>
      <w:r w:rsidRPr="00DD4FB2">
        <w:rPr>
          <w:rFonts w:asciiTheme="minorHAnsi" w:hAnsiTheme="minorHAnsi"/>
          <w:color w:val="1B1C20"/>
          <w:w w:val="105"/>
        </w:rPr>
        <w:t>committed</w:t>
      </w:r>
      <w:r w:rsidRPr="00DD4FB2">
        <w:rPr>
          <w:rFonts w:asciiTheme="minorHAnsi" w:hAnsiTheme="minorHAnsi"/>
          <w:color w:val="1B1C20"/>
          <w:spacing w:val="-13"/>
          <w:w w:val="105"/>
        </w:rPr>
        <w:t xml:space="preserve"> </w:t>
      </w:r>
      <w:r w:rsidRPr="00DD4FB2">
        <w:rPr>
          <w:rFonts w:asciiTheme="minorHAnsi" w:hAnsiTheme="minorHAnsi"/>
          <w:color w:val="1B1C20"/>
          <w:w w:val="105"/>
        </w:rPr>
        <w:t>to</w:t>
      </w:r>
      <w:r w:rsidRPr="00DD4FB2">
        <w:rPr>
          <w:rFonts w:asciiTheme="minorHAnsi" w:hAnsiTheme="minorHAnsi"/>
          <w:color w:val="1B1C20"/>
          <w:spacing w:val="27"/>
          <w:w w:val="108"/>
        </w:rPr>
        <w:t xml:space="preserve"> </w:t>
      </w:r>
      <w:r w:rsidRPr="00DD4FB2">
        <w:rPr>
          <w:rFonts w:asciiTheme="minorHAnsi" w:hAnsiTheme="minorHAnsi"/>
          <w:color w:val="1B1C20"/>
          <w:w w:val="105"/>
        </w:rPr>
        <w:t>implement</w:t>
      </w:r>
      <w:r w:rsidRPr="00DD4FB2">
        <w:rPr>
          <w:rFonts w:asciiTheme="minorHAnsi" w:hAnsiTheme="minorHAnsi"/>
          <w:color w:val="1B1C20"/>
          <w:spacing w:val="-14"/>
          <w:w w:val="105"/>
        </w:rPr>
        <w:t xml:space="preserve"> </w:t>
      </w:r>
      <w:r w:rsidRPr="00DD4FB2">
        <w:rPr>
          <w:rFonts w:asciiTheme="minorHAnsi" w:hAnsiTheme="minorHAnsi"/>
          <w:color w:val="1B1C20"/>
          <w:w w:val="105"/>
        </w:rPr>
        <w:t>the</w:t>
      </w:r>
      <w:r w:rsidRPr="00DD4FB2">
        <w:rPr>
          <w:rFonts w:asciiTheme="minorHAnsi" w:hAnsiTheme="minorHAnsi"/>
          <w:color w:val="1B1C20"/>
          <w:spacing w:val="-13"/>
          <w:w w:val="105"/>
        </w:rPr>
        <w:t xml:space="preserve"> </w:t>
      </w:r>
      <w:r w:rsidRPr="00DD4FB2">
        <w:rPr>
          <w:rFonts w:asciiTheme="minorHAnsi" w:hAnsiTheme="minorHAnsi"/>
          <w:color w:val="1B1C20"/>
          <w:w w:val="105"/>
        </w:rPr>
        <w:t>plan</w:t>
      </w:r>
      <w:r w:rsidRPr="00DD4FB2">
        <w:rPr>
          <w:rFonts w:asciiTheme="minorHAnsi" w:hAnsiTheme="minorHAnsi"/>
          <w:color w:val="1B1C20"/>
          <w:spacing w:val="-13"/>
          <w:w w:val="105"/>
        </w:rPr>
        <w:t xml:space="preserve"> </w:t>
      </w:r>
      <w:r w:rsidRPr="00DD4FB2">
        <w:rPr>
          <w:rFonts w:asciiTheme="minorHAnsi" w:hAnsiTheme="minorHAnsi"/>
          <w:color w:val="1B1C20"/>
          <w:w w:val="105"/>
        </w:rPr>
        <w:t>to</w:t>
      </w:r>
      <w:r w:rsidRPr="00DD4FB2">
        <w:rPr>
          <w:rFonts w:asciiTheme="minorHAnsi" w:hAnsiTheme="minorHAnsi"/>
          <w:color w:val="1B1C20"/>
          <w:spacing w:val="-13"/>
          <w:w w:val="105"/>
        </w:rPr>
        <w:t xml:space="preserve"> </w:t>
      </w:r>
      <w:r w:rsidRPr="00DD4FB2">
        <w:rPr>
          <w:rFonts w:asciiTheme="minorHAnsi" w:hAnsiTheme="minorHAnsi"/>
          <w:color w:val="1B1C20"/>
          <w:w w:val="105"/>
        </w:rPr>
        <w:t>the</w:t>
      </w:r>
      <w:r w:rsidRPr="00DD4FB2">
        <w:rPr>
          <w:rFonts w:asciiTheme="minorHAnsi" w:hAnsiTheme="minorHAnsi"/>
          <w:color w:val="1B1C20"/>
          <w:spacing w:val="-13"/>
          <w:w w:val="105"/>
        </w:rPr>
        <w:t xml:space="preserve"> </w:t>
      </w:r>
      <w:r w:rsidRPr="00DD4FB2">
        <w:rPr>
          <w:rFonts w:asciiTheme="minorHAnsi" w:hAnsiTheme="minorHAnsi"/>
          <w:color w:val="1B1C20"/>
          <w:w w:val="105"/>
        </w:rPr>
        <w:t>extent</w:t>
      </w:r>
      <w:r w:rsidRPr="00DD4FB2">
        <w:rPr>
          <w:rFonts w:asciiTheme="minorHAnsi" w:hAnsiTheme="minorHAnsi"/>
          <w:color w:val="1B1C20"/>
          <w:spacing w:val="-13"/>
          <w:w w:val="105"/>
        </w:rPr>
        <w:t xml:space="preserve"> </w:t>
      </w:r>
      <w:r w:rsidRPr="00DD4FB2">
        <w:rPr>
          <w:rFonts w:asciiTheme="minorHAnsi" w:hAnsiTheme="minorHAnsi"/>
          <w:color w:val="1B1C20"/>
          <w:w w:val="105"/>
        </w:rPr>
        <w:t>to</w:t>
      </w:r>
      <w:r w:rsidRPr="00DD4FB2">
        <w:rPr>
          <w:rFonts w:asciiTheme="minorHAnsi" w:hAnsiTheme="minorHAnsi"/>
          <w:color w:val="1B1C20"/>
          <w:spacing w:val="-13"/>
          <w:w w:val="105"/>
        </w:rPr>
        <w:t xml:space="preserve"> </w:t>
      </w:r>
      <w:r w:rsidRPr="00DD4FB2">
        <w:rPr>
          <w:rFonts w:asciiTheme="minorHAnsi" w:hAnsiTheme="minorHAnsi"/>
          <w:color w:val="1B1C20"/>
          <w:w w:val="105"/>
        </w:rPr>
        <w:t>which</w:t>
      </w:r>
      <w:r w:rsidRPr="00DD4FB2">
        <w:rPr>
          <w:rFonts w:asciiTheme="minorHAnsi" w:hAnsiTheme="minorHAnsi"/>
          <w:color w:val="1B1C20"/>
          <w:spacing w:val="-13"/>
          <w:w w:val="105"/>
        </w:rPr>
        <w:t xml:space="preserve"> </w:t>
      </w:r>
      <w:r w:rsidRPr="00DD4FB2">
        <w:rPr>
          <w:rFonts w:asciiTheme="minorHAnsi" w:hAnsiTheme="minorHAnsi"/>
          <w:color w:val="1B1C20"/>
          <w:w w:val="105"/>
        </w:rPr>
        <w:t>it</w:t>
      </w:r>
      <w:r w:rsidRPr="00DD4FB2">
        <w:rPr>
          <w:rFonts w:asciiTheme="minorHAnsi" w:hAnsiTheme="minorHAnsi"/>
          <w:color w:val="1B1C20"/>
          <w:spacing w:val="-13"/>
          <w:w w:val="105"/>
        </w:rPr>
        <w:t xml:space="preserve"> </w:t>
      </w:r>
      <w:r w:rsidRPr="00DD4FB2">
        <w:rPr>
          <w:rFonts w:asciiTheme="minorHAnsi" w:hAnsiTheme="minorHAnsi"/>
          <w:color w:val="1B1C20"/>
          <w:w w:val="105"/>
        </w:rPr>
        <w:t>applies</w:t>
      </w:r>
      <w:r w:rsidRPr="00DD4FB2">
        <w:rPr>
          <w:rFonts w:asciiTheme="minorHAnsi" w:hAnsiTheme="minorHAnsi"/>
          <w:color w:val="1B1C20"/>
          <w:spacing w:val="-14"/>
          <w:w w:val="105"/>
        </w:rPr>
        <w:t xml:space="preserve"> </w:t>
      </w:r>
      <w:r w:rsidRPr="00DD4FB2">
        <w:rPr>
          <w:rFonts w:asciiTheme="minorHAnsi" w:hAnsiTheme="minorHAnsi"/>
          <w:color w:val="1B1C20"/>
          <w:w w:val="105"/>
        </w:rPr>
        <w:t>in</w:t>
      </w:r>
      <w:r w:rsidRPr="00DD4FB2">
        <w:rPr>
          <w:rFonts w:asciiTheme="minorHAnsi" w:hAnsiTheme="minorHAnsi"/>
          <w:color w:val="1B1C20"/>
          <w:spacing w:val="-13"/>
          <w:w w:val="105"/>
        </w:rPr>
        <w:t xml:space="preserve"> </w:t>
      </w:r>
      <w:r w:rsidRPr="00DD4FB2">
        <w:rPr>
          <w:rFonts w:asciiTheme="minorHAnsi" w:hAnsiTheme="minorHAnsi"/>
          <w:color w:val="1B1C20"/>
          <w:spacing w:val="-1"/>
          <w:w w:val="105"/>
        </w:rPr>
        <w:t>Commonw</w:t>
      </w:r>
      <w:r w:rsidRPr="00DD4FB2">
        <w:rPr>
          <w:rFonts w:asciiTheme="minorHAnsi" w:hAnsiTheme="minorHAnsi"/>
          <w:color w:val="1B1C20"/>
          <w:spacing w:val="-2"/>
          <w:w w:val="105"/>
        </w:rPr>
        <w:t>ealth</w:t>
      </w:r>
      <w:r w:rsidRPr="00DD4FB2">
        <w:rPr>
          <w:rFonts w:asciiTheme="minorHAnsi" w:hAnsiTheme="minorHAnsi"/>
          <w:color w:val="1B1C20"/>
          <w:spacing w:val="-13"/>
          <w:w w:val="105"/>
        </w:rPr>
        <w:t xml:space="preserve"> </w:t>
      </w:r>
      <w:r w:rsidRPr="00DD4FB2">
        <w:rPr>
          <w:rFonts w:asciiTheme="minorHAnsi" w:hAnsiTheme="minorHAnsi"/>
          <w:color w:val="1B1C20"/>
          <w:spacing w:val="-2"/>
          <w:w w:val="105"/>
        </w:rPr>
        <w:t>areas,</w:t>
      </w:r>
      <w:r w:rsidRPr="00DD4FB2">
        <w:rPr>
          <w:rFonts w:asciiTheme="minorHAnsi" w:hAnsiTheme="minorHAnsi"/>
          <w:color w:val="1B1C20"/>
          <w:spacing w:val="-13"/>
          <w:w w:val="105"/>
        </w:rPr>
        <w:t xml:space="preserve"> </w:t>
      </w:r>
      <w:r w:rsidRPr="00DD4FB2">
        <w:rPr>
          <w:rFonts w:asciiTheme="minorHAnsi" w:hAnsiTheme="minorHAnsi"/>
          <w:color w:val="1B1C20"/>
          <w:w w:val="105"/>
        </w:rPr>
        <w:t>for</w:t>
      </w:r>
      <w:r w:rsidRPr="00DD4FB2">
        <w:rPr>
          <w:rFonts w:asciiTheme="minorHAnsi" w:hAnsiTheme="minorHAnsi"/>
          <w:color w:val="1B1C20"/>
          <w:spacing w:val="-13"/>
          <w:w w:val="105"/>
        </w:rPr>
        <w:t xml:space="preserve"> </w:t>
      </w:r>
      <w:r w:rsidRPr="00DD4FB2">
        <w:rPr>
          <w:rFonts w:asciiTheme="minorHAnsi" w:hAnsiTheme="minorHAnsi"/>
          <w:color w:val="1B1C20"/>
          <w:w w:val="105"/>
        </w:rPr>
        <w:t>example,</w:t>
      </w:r>
      <w:r w:rsidRPr="00DD4FB2">
        <w:rPr>
          <w:rFonts w:asciiTheme="minorHAnsi" w:hAnsiTheme="minorHAnsi"/>
          <w:color w:val="1B1C20"/>
          <w:spacing w:val="-13"/>
          <w:w w:val="105"/>
        </w:rPr>
        <w:t xml:space="preserve"> </w:t>
      </w:r>
      <w:r w:rsidRPr="00DD4FB2">
        <w:rPr>
          <w:rFonts w:asciiTheme="minorHAnsi" w:hAnsiTheme="minorHAnsi"/>
          <w:color w:val="1B1C20"/>
          <w:w w:val="105"/>
        </w:rPr>
        <w:t>in</w:t>
      </w:r>
      <w:r w:rsidRPr="00DD4FB2">
        <w:rPr>
          <w:rFonts w:asciiTheme="minorHAnsi" w:hAnsiTheme="minorHAnsi"/>
          <w:color w:val="1B1C20"/>
          <w:spacing w:val="-13"/>
          <w:w w:val="105"/>
        </w:rPr>
        <w:t xml:space="preserve"> </w:t>
      </w:r>
      <w:r w:rsidRPr="00DD4FB2">
        <w:rPr>
          <w:rFonts w:asciiTheme="minorHAnsi" w:hAnsiTheme="minorHAnsi"/>
          <w:color w:val="1B1C20"/>
          <w:spacing w:val="-1"/>
          <w:w w:val="105"/>
        </w:rPr>
        <w:t>Commonw</w:t>
      </w:r>
      <w:r w:rsidRPr="00DD4FB2">
        <w:rPr>
          <w:rFonts w:asciiTheme="minorHAnsi" w:hAnsiTheme="minorHAnsi"/>
          <w:color w:val="1B1C20"/>
          <w:spacing w:val="-2"/>
          <w:w w:val="105"/>
        </w:rPr>
        <w:t>ealth</w:t>
      </w:r>
      <w:r w:rsidRPr="00DD4FB2">
        <w:rPr>
          <w:rFonts w:asciiTheme="minorHAnsi" w:hAnsiTheme="minorHAnsi"/>
          <w:color w:val="1B1C20"/>
          <w:spacing w:val="49"/>
          <w:w w:val="102"/>
        </w:rPr>
        <w:t xml:space="preserve"> </w:t>
      </w:r>
      <w:r w:rsidRPr="00DD4FB2">
        <w:rPr>
          <w:rFonts w:asciiTheme="minorHAnsi" w:hAnsiTheme="minorHAnsi"/>
          <w:color w:val="1B1C20"/>
          <w:w w:val="105"/>
        </w:rPr>
        <w:t>marine</w:t>
      </w:r>
      <w:r w:rsidRPr="00DD4FB2">
        <w:rPr>
          <w:rFonts w:asciiTheme="minorHAnsi" w:hAnsiTheme="minorHAnsi"/>
          <w:color w:val="1B1C20"/>
          <w:spacing w:val="-22"/>
          <w:w w:val="105"/>
        </w:rPr>
        <w:t xml:space="preserve"> </w:t>
      </w:r>
      <w:r w:rsidRPr="00DD4FB2">
        <w:rPr>
          <w:rFonts w:asciiTheme="minorHAnsi" w:hAnsiTheme="minorHAnsi"/>
          <w:color w:val="1B1C20"/>
          <w:spacing w:val="-1"/>
          <w:w w:val="105"/>
        </w:rPr>
        <w:t>r</w:t>
      </w:r>
      <w:r w:rsidRPr="00DD4FB2">
        <w:rPr>
          <w:rFonts w:asciiTheme="minorHAnsi" w:hAnsiTheme="minorHAnsi"/>
          <w:color w:val="1B1C20"/>
          <w:spacing w:val="-2"/>
          <w:w w:val="105"/>
        </w:rPr>
        <w:t>eserves.</w:t>
      </w:r>
      <w:r w:rsidRPr="00DD4FB2">
        <w:rPr>
          <w:rFonts w:asciiTheme="minorHAnsi" w:hAnsiTheme="minorHAnsi"/>
          <w:color w:val="1B1C20"/>
          <w:spacing w:val="-21"/>
          <w:w w:val="105"/>
        </w:rPr>
        <w:t xml:space="preserve"> </w:t>
      </w:r>
      <w:r w:rsidRPr="00DD4FB2">
        <w:rPr>
          <w:rFonts w:asciiTheme="minorHAnsi" w:hAnsiTheme="minorHAnsi"/>
          <w:color w:val="1B1C20"/>
          <w:spacing w:val="-1"/>
          <w:w w:val="105"/>
        </w:rPr>
        <w:t>I</w:t>
      </w:r>
      <w:r w:rsidRPr="00DD4FB2">
        <w:rPr>
          <w:rFonts w:asciiTheme="minorHAnsi" w:hAnsiTheme="minorHAnsi"/>
          <w:color w:val="1B1C20"/>
          <w:spacing w:val="-2"/>
          <w:w w:val="105"/>
        </w:rPr>
        <w:t>nv</w:t>
      </w:r>
      <w:r w:rsidRPr="00DD4FB2">
        <w:rPr>
          <w:rFonts w:asciiTheme="minorHAnsi" w:hAnsiTheme="minorHAnsi"/>
          <w:color w:val="1B1C20"/>
          <w:spacing w:val="-1"/>
          <w:w w:val="105"/>
        </w:rPr>
        <w:t>estment</w:t>
      </w:r>
      <w:r w:rsidRPr="00DD4FB2">
        <w:rPr>
          <w:rFonts w:asciiTheme="minorHAnsi" w:hAnsiTheme="minorHAnsi"/>
          <w:color w:val="1B1C20"/>
          <w:spacing w:val="-21"/>
          <w:w w:val="105"/>
        </w:rPr>
        <w:t xml:space="preserve"> </w:t>
      </w:r>
      <w:r w:rsidRPr="00DD4FB2">
        <w:rPr>
          <w:rFonts w:asciiTheme="minorHAnsi" w:hAnsiTheme="minorHAnsi"/>
          <w:color w:val="1B1C20"/>
          <w:w w:val="105"/>
        </w:rPr>
        <w:t>in</w:t>
      </w:r>
      <w:r w:rsidRPr="00DD4FB2">
        <w:rPr>
          <w:rFonts w:asciiTheme="minorHAnsi" w:hAnsiTheme="minorHAnsi"/>
          <w:color w:val="1B1C20"/>
          <w:spacing w:val="-22"/>
          <w:w w:val="105"/>
        </w:rPr>
        <w:t xml:space="preserve"> </w:t>
      </w:r>
      <w:r w:rsidRPr="00DD4FB2">
        <w:rPr>
          <w:rFonts w:asciiTheme="minorHAnsi" w:hAnsiTheme="minorHAnsi"/>
          <w:color w:val="1B1C20"/>
          <w:w w:val="105"/>
        </w:rPr>
        <w:t>marine</w:t>
      </w:r>
      <w:r w:rsidRPr="00DD4FB2">
        <w:rPr>
          <w:rFonts w:asciiTheme="minorHAnsi" w:hAnsiTheme="minorHAnsi"/>
          <w:color w:val="1B1C20"/>
          <w:spacing w:val="-21"/>
          <w:w w:val="105"/>
        </w:rPr>
        <w:t xml:space="preserve"> </w:t>
      </w:r>
      <w:r w:rsidRPr="00DD4FB2">
        <w:rPr>
          <w:rFonts w:asciiTheme="minorHAnsi" w:hAnsiTheme="minorHAnsi"/>
          <w:color w:val="1B1C20"/>
          <w:w w:val="105"/>
        </w:rPr>
        <w:t>debris</w:t>
      </w:r>
      <w:r w:rsidRPr="00DD4FB2">
        <w:rPr>
          <w:rFonts w:asciiTheme="minorHAnsi" w:hAnsiTheme="minorHAnsi"/>
          <w:color w:val="1B1C20"/>
          <w:spacing w:val="-28"/>
          <w:w w:val="105"/>
        </w:rPr>
        <w:t xml:space="preserve"> </w:t>
      </w:r>
      <w:r w:rsidRPr="00DD4FB2">
        <w:rPr>
          <w:rFonts w:asciiTheme="minorHAnsi" w:hAnsiTheme="minorHAnsi"/>
          <w:color w:val="1B1C20"/>
          <w:spacing w:val="-5"/>
          <w:w w:val="105"/>
        </w:rPr>
        <w:t>T</w:t>
      </w:r>
      <w:r w:rsidRPr="00DD4FB2">
        <w:rPr>
          <w:rFonts w:asciiTheme="minorHAnsi" w:hAnsiTheme="minorHAnsi"/>
          <w:color w:val="1B1C20"/>
          <w:spacing w:val="-6"/>
          <w:w w:val="105"/>
        </w:rPr>
        <w:t>AP</w:t>
      </w:r>
      <w:r w:rsidRPr="00DD4FB2">
        <w:rPr>
          <w:rFonts w:asciiTheme="minorHAnsi" w:hAnsiTheme="minorHAnsi"/>
          <w:color w:val="1B1C20"/>
          <w:spacing w:val="-21"/>
          <w:w w:val="105"/>
        </w:rPr>
        <w:t xml:space="preserve"> </w:t>
      </w:r>
      <w:r w:rsidRPr="00DD4FB2">
        <w:rPr>
          <w:rFonts w:asciiTheme="minorHAnsi" w:hAnsiTheme="minorHAnsi"/>
          <w:color w:val="1B1C20"/>
          <w:w w:val="105"/>
        </w:rPr>
        <w:t>actions</w:t>
      </w:r>
      <w:r w:rsidRPr="00DD4FB2">
        <w:rPr>
          <w:rFonts w:asciiTheme="minorHAnsi" w:hAnsiTheme="minorHAnsi"/>
          <w:color w:val="1B1C20"/>
          <w:spacing w:val="-21"/>
          <w:w w:val="105"/>
        </w:rPr>
        <w:t xml:space="preserve"> </w:t>
      </w:r>
      <w:r w:rsidRPr="00DD4FB2">
        <w:rPr>
          <w:rFonts w:asciiTheme="minorHAnsi" w:hAnsiTheme="minorHAnsi"/>
          <w:color w:val="1B1C20"/>
          <w:w w:val="105"/>
        </w:rPr>
        <w:t>will</w:t>
      </w:r>
      <w:r w:rsidRPr="00DD4FB2">
        <w:rPr>
          <w:rFonts w:asciiTheme="minorHAnsi" w:hAnsiTheme="minorHAnsi"/>
          <w:color w:val="1B1C20"/>
          <w:spacing w:val="-22"/>
          <w:w w:val="105"/>
        </w:rPr>
        <w:t xml:space="preserve"> </w:t>
      </w:r>
      <w:r w:rsidRPr="00DD4FB2">
        <w:rPr>
          <w:rFonts w:asciiTheme="minorHAnsi" w:hAnsiTheme="minorHAnsi"/>
          <w:color w:val="1B1C20"/>
          <w:w w:val="105"/>
        </w:rPr>
        <w:t>be</w:t>
      </w:r>
      <w:r w:rsidRPr="00DD4FB2">
        <w:rPr>
          <w:rFonts w:asciiTheme="minorHAnsi" w:hAnsiTheme="minorHAnsi"/>
          <w:color w:val="1B1C20"/>
          <w:spacing w:val="-21"/>
          <w:w w:val="105"/>
        </w:rPr>
        <w:t xml:space="preserve"> </w:t>
      </w:r>
      <w:r w:rsidRPr="00DD4FB2">
        <w:rPr>
          <w:rFonts w:asciiTheme="minorHAnsi" w:hAnsiTheme="minorHAnsi"/>
          <w:color w:val="1B1C20"/>
          <w:w w:val="105"/>
        </w:rPr>
        <w:t>determined</w:t>
      </w:r>
      <w:r w:rsidRPr="00DD4FB2">
        <w:rPr>
          <w:rFonts w:asciiTheme="minorHAnsi" w:hAnsiTheme="minorHAnsi"/>
          <w:color w:val="1B1C20"/>
          <w:spacing w:val="-21"/>
          <w:w w:val="105"/>
        </w:rPr>
        <w:t xml:space="preserve"> </w:t>
      </w:r>
      <w:r w:rsidRPr="00DD4FB2">
        <w:rPr>
          <w:rFonts w:asciiTheme="minorHAnsi" w:hAnsiTheme="minorHAnsi"/>
          <w:color w:val="1B1C20"/>
          <w:spacing w:val="-1"/>
          <w:w w:val="105"/>
        </w:rPr>
        <w:t>b</w:t>
      </w:r>
      <w:r w:rsidRPr="00DD4FB2">
        <w:rPr>
          <w:rFonts w:asciiTheme="minorHAnsi" w:hAnsiTheme="minorHAnsi"/>
          <w:color w:val="1B1C20"/>
          <w:spacing w:val="-2"/>
          <w:w w:val="105"/>
        </w:rPr>
        <w:t>y</w:t>
      </w:r>
      <w:r w:rsidRPr="00DD4FB2">
        <w:rPr>
          <w:rFonts w:asciiTheme="minorHAnsi" w:hAnsiTheme="minorHAnsi"/>
          <w:color w:val="1B1C20"/>
          <w:spacing w:val="-22"/>
          <w:w w:val="105"/>
        </w:rPr>
        <w:t xml:space="preserve"> </w:t>
      </w:r>
      <w:r w:rsidRPr="00DD4FB2">
        <w:rPr>
          <w:rFonts w:asciiTheme="minorHAnsi" w:hAnsiTheme="minorHAnsi"/>
          <w:color w:val="1B1C20"/>
          <w:w w:val="105"/>
        </w:rPr>
        <w:t>the</w:t>
      </w:r>
      <w:r w:rsidRPr="00DD4FB2">
        <w:rPr>
          <w:rFonts w:asciiTheme="minorHAnsi" w:hAnsiTheme="minorHAnsi"/>
          <w:color w:val="1B1C20"/>
          <w:spacing w:val="-21"/>
          <w:w w:val="105"/>
        </w:rPr>
        <w:t xml:space="preserve"> </w:t>
      </w:r>
      <w:r w:rsidRPr="00DD4FB2">
        <w:rPr>
          <w:rFonts w:asciiTheme="minorHAnsi" w:hAnsiTheme="minorHAnsi"/>
          <w:color w:val="1B1C20"/>
          <w:spacing w:val="-2"/>
          <w:w w:val="105"/>
        </w:rPr>
        <w:t>level</w:t>
      </w:r>
      <w:r w:rsidRPr="00DD4FB2">
        <w:rPr>
          <w:rFonts w:asciiTheme="minorHAnsi" w:hAnsiTheme="minorHAnsi"/>
          <w:color w:val="1B1C20"/>
          <w:spacing w:val="-21"/>
          <w:w w:val="105"/>
        </w:rPr>
        <w:t xml:space="preserve"> </w:t>
      </w:r>
      <w:r w:rsidRPr="00DD4FB2">
        <w:rPr>
          <w:rFonts w:asciiTheme="minorHAnsi" w:hAnsiTheme="minorHAnsi"/>
          <w:color w:val="1B1C20"/>
          <w:w w:val="105"/>
        </w:rPr>
        <w:t>of</w:t>
      </w:r>
      <w:r w:rsidRPr="00DD4FB2">
        <w:rPr>
          <w:rFonts w:asciiTheme="minorHAnsi" w:hAnsiTheme="minorHAnsi"/>
          <w:color w:val="1B1C20"/>
          <w:spacing w:val="-21"/>
          <w:w w:val="105"/>
        </w:rPr>
        <w:t xml:space="preserve"> </w:t>
      </w:r>
      <w:r w:rsidRPr="00DD4FB2">
        <w:rPr>
          <w:rFonts w:asciiTheme="minorHAnsi" w:hAnsiTheme="minorHAnsi"/>
          <w:color w:val="1B1C20"/>
          <w:spacing w:val="-1"/>
          <w:w w:val="105"/>
        </w:rPr>
        <w:t>r</w:t>
      </w:r>
      <w:r w:rsidRPr="00DD4FB2">
        <w:rPr>
          <w:rFonts w:asciiTheme="minorHAnsi" w:hAnsiTheme="minorHAnsi"/>
          <w:color w:val="1B1C20"/>
          <w:spacing w:val="-2"/>
          <w:w w:val="105"/>
        </w:rPr>
        <w:t>esources</w:t>
      </w:r>
      <w:r w:rsidRPr="00DD4FB2">
        <w:rPr>
          <w:rFonts w:asciiTheme="minorHAnsi" w:hAnsiTheme="minorHAnsi"/>
          <w:color w:val="1B1C20"/>
          <w:spacing w:val="-22"/>
          <w:w w:val="105"/>
        </w:rPr>
        <w:t xml:space="preserve"> </w:t>
      </w:r>
      <w:r w:rsidRPr="00DD4FB2">
        <w:rPr>
          <w:rFonts w:asciiTheme="minorHAnsi" w:hAnsiTheme="minorHAnsi"/>
          <w:color w:val="1B1C20"/>
          <w:w w:val="105"/>
        </w:rPr>
        <w:t>that</w:t>
      </w:r>
      <w:r w:rsidRPr="00DD4FB2">
        <w:rPr>
          <w:rFonts w:asciiTheme="minorHAnsi" w:hAnsiTheme="minorHAnsi"/>
          <w:color w:val="1B1C20"/>
          <w:spacing w:val="47"/>
          <w:w w:val="108"/>
        </w:rPr>
        <w:t xml:space="preserve"> </w:t>
      </w:r>
      <w:r w:rsidRPr="00DD4FB2">
        <w:rPr>
          <w:rFonts w:asciiTheme="minorHAnsi" w:hAnsiTheme="minorHAnsi"/>
          <w:color w:val="1B1C20"/>
          <w:spacing w:val="-2"/>
          <w:w w:val="105"/>
        </w:rPr>
        <w:t>industr</w:t>
      </w:r>
      <w:r w:rsidRPr="00DD4FB2">
        <w:rPr>
          <w:rFonts w:asciiTheme="minorHAnsi" w:hAnsiTheme="minorHAnsi"/>
          <w:color w:val="1B1C20"/>
          <w:spacing w:val="-3"/>
          <w:w w:val="105"/>
        </w:rPr>
        <w:t>y</w:t>
      </w:r>
      <w:r w:rsidRPr="00DD4FB2">
        <w:rPr>
          <w:rFonts w:asciiTheme="minorHAnsi" w:hAnsiTheme="minorHAnsi"/>
          <w:color w:val="1B1C20"/>
          <w:spacing w:val="-2"/>
          <w:w w:val="105"/>
        </w:rPr>
        <w:t>,</w:t>
      </w:r>
      <w:r w:rsidRPr="00DD4FB2">
        <w:rPr>
          <w:rFonts w:asciiTheme="minorHAnsi" w:hAnsiTheme="minorHAnsi"/>
          <w:color w:val="1B1C20"/>
          <w:spacing w:val="-18"/>
          <w:w w:val="105"/>
        </w:rPr>
        <w:t xml:space="preserve"> </w:t>
      </w:r>
      <w:r w:rsidRPr="00DD4FB2">
        <w:rPr>
          <w:rFonts w:asciiTheme="minorHAnsi" w:hAnsiTheme="minorHAnsi"/>
          <w:color w:val="1B1C20"/>
          <w:spacing w:val="-2"/>
          <w:w w:val="105"/>
        </w:rPr>
        <w:t>gov</w:t>
      </w:r>
      <w:r w:rsidRPr="00DD4FB2">
        <w:rPr>
          <w:rFonts w:asciiTheme="minorHAnsi" w:hAnsiTheme="minorHAnsi"/>
          <w:color w:val="1B1C20"/>
          <w:spacing w:val="-1"/>
          <w:w w:val="105"/>
        </w:rPr>
        <w:t>ernment</w:t>
      </w:r>
      <w:r w:rsidRPr="00DD4FB2">
        <w:rPr>
          <w:rFonts w:asciiTheme="minorHAnsi" w:hAnsiTheme="minorHAnsi"/>
          <w:color w:val="1B1C20"/>
          <w:spacing w:val="-17"/>
          <w:w w:val="105"/>
        </w:rPr>
        <w:t xml:space="preserve"> </w:t>
      </w:r>
      <w:r w:rsidRPr="00DD4FB2">
        <w:rPr>
          <w:rFonts w:asciiTheme="minorHAnsi" w:hAnsiTheme="minorHAnsi"/>
          <w:color w:val="1B1C20"/>
          <w:w w:val="105"/>
        </w:rPr>
        <w:t>and</w:t>
      </w:r>
      <w:r w:rsidRPr="00DD4FB2">
        <w:rPr>
          <w:rFonts w:asciiTheme="minorHAnsi" w:hAnsiTheme="minorHAnsi"/>
          <w:color w:val="1B1C20"/>
          <w:spacing w:val="-18"/>
          <w:w w:val="105"/>
        </w:rPr>
        <w:t xml:space="preserve"> </w:t>
      </w:r>
      <w:r w:rsidRPr="00DD4FB2">
        <w:rPr>
          <w:rFonts w:asciiTheme="minorHAnsi" w:hAnsiTheme="minorHAnsi"/>
          <w:color w:val="1B1C20"/>
          <w:w w:val="105"/>
        </w:rPr>
        <w:t>community</w:t>
      </w:r>
      <w:r w:rsidRPr="00DD4FB2">
        <w:rPr>
          <w:rFonts w:asciiTheme="minorHAnsi" w:hAnsiTheme="minorHAnsi"/>
          <w:color w:val="1B1C20"/>
          <w:spacing w:val="-17"/>
          <w:w w:val="105"/>
        </w:rPr>
        <w:t xml:space="preserve"> </w:t>
      </w:r>
      <w:r w:rsidRPr="00DD4FB2">
        <w:rPr>
          <w:rFonts w:asciiTheme="minorHAnsi" w:hAnsiTheme="minorHAnsi"/>
          <w:color w:val="1B1C20"/>
          <w:w w:val="105"/>
        </w:rPr>
        <w:t>stakeholders</w:t>
      </w:r>
      <w:r w:rsidRPr="00DD4FB2">
        <w:rPr>
          <w:rFonts w:asciiTheme="minorHAnsi" w:hAnsiTheme="minorHAnsi"/>
          <w:color w:val="1B1C20"/>
          <w:spacing w:val="-17"/>
          <w:w w:val="105"/>
        </w:rPr>
        <w:t xml:space="preserve"> </w:t>
      </w:r>
      <w:r w:rsidRPr="00DD4FB2">
        <w:rPr>
          <w:rFonts w:asciiTheme="minorHAnsi" w:hAnsiTheme="minorHAnsi"/>
          <w:color w:val="1B1C20"/>
          <w:w w:val="105"/>
        </w:rPr>
        <w:t>commit</w:t>
      </w:r>
      <w:r w:rsidRPr="00DD4FB2">
        <w:rPr>
          <w:rFonts w:asciiTheme="minorHAnsi" w:hAnsiTheme="minorHAnsi"/>
          <w:color w:val="1B1C20"/>
          <w:spacing w:val="-18"/>
          <w:w w:val="105"/>
        </w:rPr>
        <w:t xml:space="preserve"> </w:t>
      </w:r>
      <w:r w:rsidRPr="00DD4FB2">
        <w:rPr>
          <w:rFonts w:asciiTheme="minorHAnsi" w:hAnsiTheme="minorHAnsi"/>
          <w:color w:val="1B1C20"/>
          <w:w w:val="105"/>
        </w:rPr>
        <w:t>to</w:t>
      </w:r>
      <w:r w:rsidRPr="00DD4FB2">
        <w:rPr>
          <w:rFonts w:asciiTheme="minorHAnsi" w:hAnsiTheme="minorHAnsi"/>
          <w:color w:val="1B1C20"/>
          <w:spacing w:val="-17"/>
          <w:w w:val="105"/>
        </w:rPr>
        <w:t xml:space="preserve"> </w:t>
      </w:r>
      <w:r w:rsidRPr="00DD4FB2">
        <w:rPr>
          <w:rFonts w:asciiTheme="minorHAnsi" w:hAnsiTheme="minorHAnsi"/>
          <w:color w:val="1B1C20"/>
          <w:w w:val="105"/>
        </w:rPr>
        <w:t>management</w:t>
      </w:r>
      <w:r w:rsidRPr="00DD4FB2">
        <w:rPr>
          <w:rFonts w:asciiTheme="minorHAnsi" w:hAnsiTheme="minorHAnsi"/>
          <w:color w:val="1B1C20"/>
          <w:spacing w:val="-17"/>
          <w:w w:val="105"/>
        </w:rPr>
        <w:t xml:space="preserve"> </w:t>
      </w:r>
      <w:r w:rsidRPr="00DD4FB2">
        <w:rPr>
          <w:rFonts w:asciiTheme="minorHAnsi" w:hAnsiTheme="minorHAnsi"/>
          <w:color w:val="1B1C20"/>
          <w:w w:val="105"/>
        </w:rPr>
        <w:t>of</w:t>
      </w:r>
      <w:r w:rsidRPr="00DD4FB2">
        <w:rPr>
          <w:rFonts w:asciiTheme="minorHAnsi" w:hAnsiTheme="minorHAnsi"/>
          <w:color w:val="1B1C20"/>
          <w:spacing w:val="-18"/>
          <w:w w:val="105"/>
        </w:rPr>
        <w:t xml:space="preserve"> </w:t>
      </w:r>
      <w:r w:rsidRPr="00DD4FB2">
        <w:rPr>
          <w:rFonts w:asciiTheme="minorHAnsi" w:hAnsiTheme="minorHAnsi"/>
          <w:color w:val="1B1C20"/>
          <w:w w:val="105"/>
        </w:rPr>
        <w:t>the</w:t>
      </w:r>
      <w:r w:rsidRPr="00DD4FB2">
        <w:rPr>
          <w:rFonts w:asciiTheme="minorHAnsi" w:hAnsiTheme="minorHAnsi"/>
          <w:color w:val="1B1C20"/>
          <w:spacing w:val="-17"/>
          <w:w w:val="105"/>
        </w:rPr>
        <w:t xml:space="preserve"> </w:t>
      </w:r>
      <w:r w:rsidRPr="00DD4FB2">
        <w:rPr>
          <w:rFonts w:asciiTheme="minorHAnsi" w:hAnsiTheme="minorHAnsi"/>
          <w:color w:val="1B1C20"/>
          <w:spacing w:val="-1"/>
          <w:w w:val="105"/>
        </w:rPr>
        <w:t>problem.</w:t>
      </w:r>
      <w:r w:rsidRPr="00DD4FB2">
        <w:rPr>
          <w:rFonts w:asciiTheme="minorHAnsi" w:hAnsiTheme="minorHAnsi"/>
          <w:color w:val="1B1C20"/>
          <w:spacing w:val="-17"/>
          <w:w w:val="105"/>
        </w:rPr>
        <w:t xml:space="preserve"> </w:t>
      </w:r>
      <w:r w:rsidRPr="00DD4FB2">
        <w:rPr>
          <w:rFonts w:asciiTheme="minorHAnsi" w:hAnsiTheme="minorHAnsi"/>
          <w:color w:val="1B1C20"/>
          <w:w w:val="105"/>
        </w:rPr>
        <w:t>The</w:t>
      </w:r>
      <w:r w:rsidRPr="00DD4FB2">
        <w:rPr>
          <w:rFonts w:asciiTheme="minorHAnsi" w:hAnsiTheme="minorHAnsi"/>
          <w:color w:val="1B1C20"/>
          <w:spacing w:val="-18"/>
          <w:w w:val="105"/>
        </w:rPr>
        <w:t xml:space="preserve"> </w:t>
      </w:r>
      <w:r w:rsidRPr="00DD4FB2">
        <w:rPr>
          <w:rFonts w:asciiTheme="minorHAnsi" w:hAnsiTheme="minorHAnsi"/>
          <w:color w:val="1B1C20"/>
          <w:w w:val="105"/>
        </w:rPr>
        <w:t>cost</w:t>
      </w:r>
      <w:r w:rsidRPr="00DD4FB2">
        <w:rPr>
          <w:rFonts w:asciiTheme="minorHAnsi" w:hAnsiTheme="minorHAnsi"/>
          <w:color w:val="1B1C20"/>
          <w:spacing w:val="-17"/>
          <w:w w:val="105"/>
        </w:rPr>
        <w:t xml:space="preserve"> </w:t>
      </w:r>
      <w:r w:rsidRPr="00DD4FB2">
        <w:rPr>
          <w:rFonts w:asciiTheme="minorHAnsi" w:hAnsiTheme="minorHAnsi"/>
          <w:color w:val="1B1C20"/>
          <w:w w:val="105"/>
        </w:rPr>
        <w:t>estimates</w:t>
      </w:r>
      <w:r w:rsidRPr="00DD4FB2">
        <w:rPr>
          <w:rFonts w:asciiTheme="minorHAnsi" w:hAnsiTheme="minorHAnsi"/>
          <w:color w:val="1B1C20"/>
          <w:spacing w:val="29"/>
        </w:rPr>
        <w:t xml:space="preserve"> </w:t>
      </w:r>
      <w:r w:rsidRPr="00DD4FB2">
        <w:rPr>
          <w:rFonts w:asciiTheme="minorHAnsi" w:hAnsiTheme="minorHAnsi"/>
          <w:color w:val="1B1C20"/>
          <w:spacing w:val="-2"/>
          <w:w w:val="105"/>
        </w:rPr>
        <w:t>sho</w:t>
      </w:r>
      <w:r w:rsidRPr="00DD4FB2">
        <w:rPr>
          <w:rFonts w:asciiTheme="minorHAnsi" w:hAnsiTheme="minorHAnsi"/>
          <w:color w:val="1B1C20"/>
          <w:spacing w:val="-1"/>
          <w:w w:val="105"/>
        </w:rPr>
        <w:t>wn</w:t>
      </w:r>
      <w:r w:rsidRPr="00DD4FB2">
        <w:rPr>
          <w:rFonts w:asciiTheme="minorHAnsi" w:hAnsiTheme="minorHAnsi"/>
          <w:color w:val="1B1C20"/>
          <w:spacing w:val="-13"/>
          <w:w w:val="105"/>
        </w:rPr>
        <w:t xml:space="preserve"> </w:t>
      </w:r>
      <w:r w:rsidRPr="00DD4FB2">
        <w:rPr>
          <w:rFonts w:asciiTheme="minorHAnsi" w:hAnsiTheme="minorHAnsi"/>
          <w:color w:val="1B1C20"/>
          <w:w w:val="105"/>
        </w:rPr>
        <w:t>in</w:t>
      </w:r>
      <w:r w:rsidRPr="00DD4FB2">
        <w:rPr>
          <w:rFonts w:asciiTheme="minorHAnsi" w:hAnsiTheme="minorHAnsi"/>
          <w:color w:val="1B1C20"/>
          <w:spacing w:val="-21"/>
          <w:w w:val="105"/>
        </w:rPr>
        <w:t xml:space="preserve"> </w:t>
      </w:r>
      <w:r w:rsidRPr="00DD4FB2">
        <w:rPr>
          <w:rFonts w:asciiTheme="minorHAnsi" w:hAnsiTheme="minorHAnsi"/>
          <w:color w:val="1B1C20"/>
          <w:spacing w:val="-5"/>
          <w:w w:val="105"/>
        </w:rPr>
        <w:t>T</w:t>
      </w:r>
      <w:r w:rsidRPr="00DD4FB2">
        <w:rPr>
          <w:rFonts w:asciiTheme="minorHAnsi" w:hAnsiTheme="minorHAnsi"/>
          <w:color w:val="1B1C20"/>
          <w:spacing w:val="-6"/>
          <w:w w:val="105"/>
        </w:rPr>
        <w:t>able</w:t>
      </w:r>
      <w:r w:rsidRPr="00DD4FB2">
        <w:rPr>
          <w:rFonts w:asciiTheme="minorHAnsi" w:hAnsiTheme="minorHAnsi"/>
          <w:color w:val="1B1C20"/>
          <w:spacing w:val="-13"/>
          <w:w w:val="105"/>
        </w:rPr>
        <w:t xml:space="preserve"> </w:t>
      </w:r>
      <w:r w:rsidRPr="00DD4FB2">
        <w:rPr>
          <w:rFonts w:asciiTheme="minorHAnsi" w:hAnsiTheme="minorHAnsi"/>
          <w:color w:val="1B1C20"/>
          <w:w w:val="105"/>
        </w:rPr>
        <w:t>1</w:t>
      </w:r>
      <w:r w:rsidRPr="00DD4FB2">
        <w:rPr>
          <w:rFonts w:asciiTheme="minorHAnsi" w:hAnsiTheme="minorHAnsi"/>
          <w:color w:val="1B1C20"/>
          <w:spacing w:val="-12"/>
          <w:w w:val="105"/>
        </w:rPr>
        <w:t xml:space="preserve"> </w:t>
      </w:r>
      <w:r w:rsidRPr="00DD4FB2">
        <w:rPr>
          <w:rFonts w:asciiTheme="minorHAnsi" w:hAnsiTheme="minorHAnsi"/>
          <w:color w:val="1B1C20"/>
          <w:spacing w:val="-2"/>
          <w:w w:val="105"/>
        </w:rPr>
        <w:t>are</w:t>
      </w:r>
      <w:r w:rsidRPr="00DD4FB2">
        <w:rPr>
          <w:rFonts w:asciiTheme="minorHAnsi" w:hAnsiTheme="minorHAnsi"/>
          <w:color w:val="1B1C20"/>
          <w:spacing w:val="-13"/>
          <w:w w:val="105"/>
        </w:rPr>
        <w:t xml:space="preserve"> </w:t>
      </w:r>
      <w:r w:rsidRPr="00DD4FB2">
        <w:rPr>
          <w:rFonts w:asciiTheme="minorHAnsi" w:hAnsiTheme="minorHAnsi"/>
          <w:color w:val="1B1C20"/>
          <w:spacing w:val="-1"/>
          <w:w w:val="105"/>
        </w:rPr>
        <w:t>pro</w:t>
      </w:r>
      <w:r w:rsidRPr="00DD4FB2">
        <w:rPr>
          <w:rFonts w:asciiTheme="minorHAnsi" w:hAnsiTheme="minorHAnsi"/>
          <w:color w:val="1B1C20"/>
          <w:spacing w:val="-2"/>
          <w:w w:val="105"/>
        </w:rPr>
        <w:t>vided</w:t>
      </w:r>
      <w:r w:rsidRPr="00DD4FB2">
        <w:rPr>
          <w:rFonts w:asciiTheme="minorHAnsi" w:hAnsiTheme="minorHAnsi"/>
          <w:color w:val="1B1C20"/>
          <w:spacing w:val="-13"/>
          <w:w w:val="105"/>
        </w:rPr>
        <w:t xml:space="preserve"> </w:t>
      </w:r>
      <w:r w:rsidRPr="00DD4FB2">
        <w:rPr>
          <w:rFonts w:asciiTheme="minorHAnsi" w:hAnsiTheme="minorHAnsi"/>
          <w:color w:val="1B1C20"/>
          <w:w w:val="105"/>
        </w:rPr>
        <w:t>for</w:t>
      </w:r>
      <w:r w:rsidRPr="00DD4FB2">
        <w:rPr>
          <w:rFonts w:asciiTheme="minorHAnsi" w:hAnsiTheme="minorHAnsi"/>
          <w:color w:val="1B1C20"/>
          <w:spacing w:val="-13"/>
          <w:w w:val="105"/>
        </w:rPr>
        <w:t xml:space="preserve"> </w:t>
      </w:r>
      <w:r w:rsidRPr="00DD4FB2">
        <w:rPr>
          <w:rFonts w:asciiTheme="minorHAnsi" w:hAnsiTheme="minorHAnsi"/>
          <w:color w:val="1B1C20"/>
          <w:w w:val="105"/>
        </w:rPr>
        <w:t>guidance</w:t>
      </w:r>
      <w:r w:rsidRPr="00DD4FB2">
        <w:rPr>
          <w:rFonts w:asciiTheme="minorHAnsi" w:hAnsiTheme="minorHAnsi"/>
          <w:color w:val="1B1C20"/>
          <w:spacing w:val="-13"/>
          <w:w w:val="105"/>
        </w:rPr>
        <w:t xml:space="preserve"> </w:t>
      </w:r>
      <w:r w:rsidRPr="00DD4FB2">
        <w:rPr>
          <w:rFonts w:asciiTheme="minorHAnsi" w:hAnsiTheme="minorHAnsi"/>
          <w:color w:val="1B1C20"/>
          <w:w w:val="105"/>
        </w:rPr>
        <w:t>and</w:t>
      </w:r>
      <w:r w:rsidRPr="00DD4FB2">
        <w:rPr>
          <w:rFonts w:asciiTheme="minorHAnsi" w:hAnsiTheme="minorHAnsi"/>
          <w:color w:val="1B1C20"/>
          <w:spacing w:val="-13"/>
          <w:w w:val="105"/>
        </w:rPr>
        <w:t xml:space="preserve"> </w:t>
      </w:r>
      <w:r w:rsidRPr="00DD4FB2">
        <w:rPr>
          <w:rFonts w:asciiTheme="minorHAnsi" w:hAnsiTheme="minorHAnsi"/>
          <w:color w:val="1B1C20"/>
          <w:w w:val="105"/>
        </w:rPr>
        <w:t>do</w:t>
      </w:r>
      <w:r w:rsidRPr="00DD4FB2">
        <w:rPr>
          <w:rFonts w:asciiTheme="minorHAnsi" w:hAnsiTheme="minorHAnsi"/>
          <w:color w:val="1B1C20"/>
          <w:spacing w:val="-13"/>
          <w:w w:val="105"/>
        </w:rPr>
        <w:t xml:space="preserve"> </w:t>
      </w:r>
      <w:r w:rsidRPr="00DD4FB2">
        <w:rPr>
          <w:rFonts w:asciiTheme="minorHAnsi" w:hAnsiTheme="minorHAnsi"/>
          <w:color w:val="1B1C20"/>
          <w:w w:val="105"/>
        </w:rPr>
        <w:t>not</w:t>
      </w:r>
      <w:r w:rsidRPr="00DD4FB2">
        <w:rPr>
          <w:rFonts w:asciiTheme="minorHAnsi" w:hAnsiTheme="minorHAnsi"/>
          <w:color w:val="1B1C20"/>
          <w:spacing w:val="-13"/>
          <w:w w:val="105"/>
        </w:rPr>
        <w:t xml:space="preserve"> </w:t>
      </w:r>
      <w:r w:rsidRPr="00DD4FB2">
        <w:rPr>
          <w:rFonts w:asciiTheme="minorHAnsi" w:hAnsiTheme="minorHAnsi"/>
          <w:color w:val="1B1C20"/>
          <w:spacing w:val="-1"/>
          <w:w w:val="105"/>
        </w:rPr>
        <w:t>r</w:t>
      </w:r>
      <w:r w:rsidRPr="00DD4FB2">
        <w:rPr>
          <w:rFonts w:asciiTheme="minorHAnsi" w:hAnsiTheme="minorHAnsi"/>
          <w:color w:val="1B1C20"/>
          <w:spacing w:val="-2"/>
          <w:w w:val="105"/>
        </w:rPr>
        <w:t>epresent</w:t>
      </w:r>
      <w:r w:rsidRPr="00DD4FB2">
        <w:rPr>
          <w:rFonts w:asciiTheme="minorHAnsi" w:hAnsiTheme="minorHAnsi"/>
          <w:color w:val="1B1C20"/>
          <w:spacing w:val="-12"/>
          <w:w w:val="105"/>
        </w:rPr>
        <w:t xml:space="preserve"> </w:t>
      </w:r>
      <w:r w:rsidRPr="00DD4FB2">
        <w:rPr>
          <w:rFonts w:asciiTheme="minorHAnsi" w:hAnsiTheme="minorHAnsi"/>
          <w:color w:val="1B1C20"/>
          <w:w w:val="105"/>
        </w:rPr>
        <w:t>funding</w:t>
      </w:r>
      <w:r w:rsidRPr="00DD4FB2">
        <w:rPr>
          <w:rFonts w:asciiTheme="minorHAnsi" w:hAnsiTheme="minorHAnsi"/>
          <w:color w:val="1B1C20"/>
          <w:spacing w:val="-13"/>
          <w:w w:val="105"/>
        </w:rPr>
        <w:t xml:space="preserve"> </w:t>
      </w:r>
      <w:r w:rsidRPr="00DD4FB2">
        <w:rPr>
          <w:rFonts w:asciiTheme="minorHAnsi" w:hAnsiTheme="minorHAnsi"/>
          <w:color w:val="1B1C20"/>
          <w:w w:val="105"/>
        </w:rPr>
        <w:t>commitments.</w:t>
      </w:r>
    </w:p>
    <w:p w:rsidR="00FB197A" w:rsidRPr="00DD4FB2" w:rsidRDefault="00617197">
      <w:pPr>
        <w:pStyle w:val="BodyText"/>
        <w:spacing w:line="256" w:lineRule="auto"/>
        <w:ind w:right="1713"/>
        <w:rPr>
          <w:rFonts w:asciiTheme="minorHAnsi" w:hAnsiTheme="minorHAnsi"/>
        </w:rPr>
      </w:pPr>
      <w:r w:rsidRPr="00DD4FB2">
        <w:rPr>
          <w:rFonts w:asciiTheme="minorHAnsi" w:hAnsiTheme="minorHAnsi"/>
          <w:color w:val="1B1C20"/>
          <w:w w:val="105"/>
        </w:rPr>
        <w:t>The</w:t>
      </w:r>
      <w:r w:rsidRPr="00DD4FB2">
        <w:rPr>
          <w:rFonts w:asciiTheme="minorHAnsi" w:hAnsiTheme="minorHAnsi"/>
          <w:color w:val="1B1C20"/>
          <w:spacing w:val="-22"/>
          <w:w w:val="105"/>
        </w:rPr>
        <w:t xml:space="preserve"> </w:t>
      </w:r>
      <w:r w:rsidRPr="00DD4FB2">
        <w:rPr>
          <w:rFonts w:asciiTheme="minorHAnsi" w:hAnsiTheme="minorHAnsi"/>
          <w:color w:val="1B1C20"/>
          <w:w w:val="105"/>
        </w:rPr>
        <w:t>successful</w:t>
      </w:r>
      <w:r w:rsidRPr="00DD4FB2">
        <w:rPr>
          <w:rFonts w:asciiTheme="minorHAnsi" w:hAnsiTheme="minorHAnsi"/>
          <w:color w:val="1B1C20"/>
          <w:spacing w:val="-21"/>
          <w:w w:val="105"/>
        </w:rPr>
        <w:t xml:space="preserve"> </w:t>
      </w:r>
      <w:r w:rsidRPr="00DD4FB2">
        <w:rPr>
          <w:rFonts w:asciiTheme="minorHAnsi" w:hAnsiTheme="minorHAnsi"/>
          <w:color w:val="1B1C20"/>
          <w:w w:val="105"/>
        </w:rPr>
        <w:t>implementation</w:t>
      </w:r>
      <w:r w:rsidRPr="00DD4FB2">
        <w:rPr>
          <w:rFonts w:asciiTheme="minorHAnsi" w:hAnsiTheme="minorHAnsi"/>
          <w:color w:val="1B1C20"/>
          <w:spacing w:val="-21"/>
          <w:w w:val="105"/>
        </w:rPr>
        <w:t xml:space="preserve"> </w:t>
      </w:r>
      <w:r w:rsidRPr="00DD4FB2">
        <w:rPr>
          <w:rFonts w:asciiTheme="minorHAnsi" w:hAnsiTheme="minorHAnsi"/>
          <w:color w:val="1B1C20"/>
          <w:w w:val="105"/>
        </w:rPr>
        <w:t>of</w:t>
      </w:r>
      <w:r w:rsidRPr="00DD4FB2">
        <w:rPr>
          <w:rFonts w:asciiTheme="minorHAnsi" w:hAnsiTheme="minorHAnsi"/>
          <w:color w:val="1B1C20"/>
          <w:spacing w:val="-21"/>
          <w:w w:val="105"/>
        </w:rPr>
        <w:t xml:space="preserve"> </w:t>
      </w:r>
      <w:r w:rsidRPr="00DD4FB2">
        <w:rPr>
          <w:rFonts w:asciiTheme="minorHAnsi" w:hAnsiTheme="minorHAnsi"/>
          <w:color w:val="1B1C20"/>
          <w:w w:val="105"/>
        </w:rPr>
        <w:t>the</w:t>
      </w:r>
      <w:r w:rsidRPr="00DD4FB2">
        <w:rPr>
          <w:rFonts w:asciiTheme="minorHAnsi" w:hAnsiTheme="minorHAnsi"/>
          <w:color w:val="1B1C20"/>
          <w:spacing w:val="-21"/>
          <w:w w:val="105"/>
        </w:rPr>
        <w:t xml:space="preserve"> </w:t>
      </w:r>
      <w:r w:rsidRPr="00DD4FB2">
        <w:rPr>
          <w:rFonts w:asciiTheme="minorHAnsi" w:hAnsiTheme="minorHAnsi"/>
          <w:color w:val="1B1C20"/>
          <w:w w:val="105"/>
        </w:rPr>
        <w:t>actions</w:t>
      </w:r>
      <w:r w:rsidRPr="00DD4FB2">
        <w:rPr>
          <w:rFonts w:asciiTheme="minorHAnsi" w:hAnsiTheme="minorHAnsi"/>
          <w:color w:val="1B1C20"/>
          <w:spacing w:val="-21"/>
          <w:w w:val="105"/>
        </w:rPr>
        <w:t xml:space="preserve"> </w:t>
      </w:r>
      <w:r w:rsidRPr="00DD4FB2">
        <w:rPr>
          <w:rFonts w:asciiTheme="minorHAnsi" w:hAnsiTheme="minorHAnsi"/>
          <w:color w:val="1B1C20"/>
          <w:w w:val="105"/>
        </w:rPr>
        <w:t>under</w:t>
      </w:r>
      <w:r w:rsidRPr="00DD4FB2">
        <w:rPr>
          <w:rFonts w:asciiTheme="minorHAnsi" w:hAnsiTheme="minorHAnsi"/>
          <w:color w:val="1B1C20"/>
          <w:spacing w:val="-21"/>
          <w:w w:val="105"/>
        </w:rPr>
        <w:t xml:space="preserve"> </w:t>
      </w:r>
      <w:r w:rsidRPr="00DD4FB2">
        <w:rPr>
          <w:rFonts w:asciiTheme="minorHAnsi" w:hAnsiTheme="minorHAnsi"/>
          <w:color w:val="1B1C20"/>
          <w:w w:val="105"/>
        </w:rPr>
        <w:t>this</w:t>
      </w:r>
      <w:r w:rsidRPr="00DD4FB2">
        <w:rPr>
          <w:rFonts w:asciiTheme="minorHAnsi" w:hAnsiTheme="minorHAnsi"/>
          <w:color w:val="1B1C20"/>
          <w:spacing w:val="-28"/>
          <w:w w:val="105"/>
        </w:rPr>
        <w:t xml:space="preserve"> </w:t>
      </w:r>
      <w:r w:rsidRPr="00DD4FB2">
        <w:rPr>
          <w:rFonts w:asciiTheme="minorHAnsi" w:hAnsiTheme="minorHAnsi"/>
          <w:color w:val="1B1C20"/>
          <w:spacing w:val="-5"/>
          <w:w w:val="105"/>
        </w:rPr>
        <w:t>T</w:t>
      </w:r>
      <w:r w:rsidRPr="00DD4FB2">
        <w:rPr>
          <w:rFonts w:asciiTheme="minorHAnsi" w:hAnsiTheme="minorHAnsi"/>
          <w:color w:val="1B1C20"/>
          <w:spacing w:val="-6"/>
          <w:w w:val="105"/>
        </w:rPr>
        <w:t>AP</w:t>
      </w:r>
      <w:r w:rsidRPr="00DD4FB2">
        <w:rPr>
          <w:rFonts w:asciiTheme="minorHAnsi" w:hAnsiTheme="minorHAnsi"/>
          <w:color w:val="1B1C20"/>
          <w:spacing w:val="-21"/>
          <w:w w:val="105"/>
        </w:rPr>
        <w:t xml:space="preserve"> </w:t>
      </w:r>
      <w:r w:rsidRPr="00DD4FB2">
        <w:rPr>
          <w:rFonts w:asciiTheme="minorHAnsi" w:hAnsiTheme="minorHAnsi"/>
          <w:color w:val="1B1C20"/>
          <w:w w:val="105"/>
        </w:rPr>
        <w:t>will</w:t>
      </w:r>
      <w:r w:rsidRPr="00DD4FB2">
        <w:rPr>
          <w:rFonts w:asciiTheme="minorHAnsi" w:hAnsiTheme="minorHAnsi"/>
          <w:color w:val="1B1C20"/>
          <w:spacing w:val="-22"/>
          <w:w w:val="105"/>
        </w:rPr>
        <w:t xml:space="preserve"> </w:t>
      </w:r>
      <w:r w:rsidRPr="00DD4FB2">
        <w:rPr>
          <w:rFonts w:asciiTheme="minorHAnsi" w:hAnsiTheme="minorHAnsi"/>
          <w:color w:val="1B1C20"/>
          <w:spacing w:val="-1"/>
          <w:w w:val="105"/>
        </w:rPr>
        <w:t>r</w:t>
      </w:r>
      <w:r w:rsidRPr="00DD4FB2">
        <w:rPr>
          <w:rFonts w:asciiTheme="minorHAnsi" w:hAnsiTheme="minorHAnsi"/>
          <w:color w:val="1B1C20"/>
          <w:spacing w:val="-2"/>
          <w:w w:val="105"/>
        </w:rPr>
        <w:t>ely</w:t>
      </w:r>
      <w:r w:rsidRPr="00DD4FB2">
        <w:rPr>
          <w:rFonts w:asciiTheme="minorHAnsi" w:hAnsiTheme="minorHAnsi"/>
          <w:color w:val="1B1C20"/>
          <w:spacing w:val="-21"/>
          <w:w w:val="105"/>
        </w:rPr>
        <w:t xml:space="preserve"> </w:t>
      </w:r>
      <w:r w:rsidRPr="00DD4FB2">
        <w:rPr>
          <w:rFonts w:asciiTheme="minorHAnsi" w:hAnsiTheme="minorHAnsi"/>
          <w:color w:val="1B1C20"/>
          <w:w w:val="105"/>
        </w:rPr>
        <w:t>on</w:t>
      </w:r>
      <w:r w:rsidRPr="00DD4FB2">
        <w:rPr>
          <w:rFonts w:asciiTheme="minorHAnsi" w:hAnsiTheme="minorHAnsi"/>
          <w:color w:val="1B1C20"/>
          <w:spacing w:val="-21"/>
          <w:w w:val="105"/>
        </w:rPr>
        <w:t xml:space="preserve"> </w:t>
      </w:r>
      <w:r w:rsidRPr="00DD4FB2">
        <w:rPr>
          <w:rFonts w:asciiTheme="minorHAnsi" w:hAnsiTheme="minorHAnsi"/>
          <w:color w:val="1B1C20"/>
          <w:w w:val="105"/>
        </w:rPr>
        <w:t>support</w:t>
      </w:r>
      <w:r w:rsidRPr="00DD4FB2">
        <w:rPr>
          <w:rFonts w:asciiTheme="minorHAnsi" w:hAnsiTheme="minorHAnsi"/>
          <w:color w:val="1B1C20"/>
          <w:spacing w:val="-21"/>
          <w:w w:val="105"/>
        </w:rPr>
        <w:t xml:space="preserve"> </w:t>
      </w:r>
      <w:r w:rsidRPr="00DD4FB2">
        <w:rPr>
          <w:rFonts w:asciiTheme="minorHAnsi" w:hAnsiTheme="minorHAnsi"/>
          <w:color w:val="1B1C20"/>
          <w:spacing w:val="-2"/>
          <w:w w:val="105"/>
        </w:rPr>
        <w:t>fr</w:t>
      </w:r>
      <w:r w:rsidRPr="00DD4FB2">
        <w:rPr>
          <w:rFonts w:asciiTheme="minorHAnsi" w:hAnsiTheme="minorHAnsi"/>
          <w:color w:val="1B1C20"/>
          <w:spacing w:val="-1"/>
          <w:w w:val="105"/>
        </w:rPr>
        <w:t>om</w:t>
      </w:r>
      <w:r w:rsidRPr="00DD4FB2">
        <w:rPr>
          <w:rFonts w:asciiTheme="minorHAnsi" w:hAnsiTheme="minorHAnsi"/>
          <w:color w:val="1B1C20"/>
          <w:spacing w:val="-21"/>
          <w:w w:val="105"/>
        </w:rPr>
        <w:t xml:space="preserve"> </w:t>
      </w:r>
      <w:r w:rsidRPr="00DD4FB2">
        <w:rPr>
          <w:rFonts w:asciiTheme="minorHAnsi" w:hAnsiTheme="minorHAnsi"/>
          <w:color w:val="1B1C20"/>
          <w:w w:val="105"/>
        </w:rPr>
        <w:t>stakeholders.</w:t>
      </w:r>
      <w:r w:rsidRPr="00DD4FB2">
        <w:rPr>
          <w:rFonts w:asciiTheme="minorHAnsi" w:hAnsiTheme="minorHAnsi"/>
          <w:color w:val="1B1C20"/>
          <w:spacing w:val="-21"/>
          <w:w w:val="105"/>
        </w:rPr>
        <w:t xml:space="preserve"> </w:t>
      </w:r>
      <w:r w:rsidRPr="00DD4FB2">
        <w:rPr>
          <w:rFonts w:asciiTheme="minorHAnsi" w:hAnsiTheme="minorHAnsi"/>
          <w:color w:val="1B1C20"/>
          <w:w w:val="105"/>
        </w:rPr>
        <w:t>The</w:t>
      </w:r>
      <w:r w:rsidRPr="00DD4FB2">
        <w:rPr>
          <w:rFonts w:asciiTheme="minorHAnsi" w:hAnsiTheme="minorHAnsi"/>
          <w:color w:val="1B1C20"/>
          <w:spacing w:val="28"/>
        </w:rPr>
        <w:t xml:space="preserve"> </w:t>
      </w:r>
      <w:r w:rsidRPr="00DD4FB2">
        <w:rPr>
          <w:rFonts w:asciiTheme="minorHAnsi" w:hAnsiTheme="minorHAnsi"/>
          <w:color w:val="1B1C20"/>
          <w:spacing w:val="-2"/>
          <w:w w:val="105"/>
        </w:rPr>
        <w:t>Australian</w:t>
      </w:r>
      <w:r w:rsidRPr="00DD4FB2">
        <w:rPr>
          <w:rFonts w:asciiTheme="minorHAnsi" w:hAnsiTheme="minorHAnsi"/>
          <w:color w:val="1B1C20"/>
          <w:spacing w:val="-18"/>
          <w:w w:val="105"/>
        </w:rPr>
        <w:t xml:space="preserve"> </w:t>
      </w:r>
      <w:r w:rsidRPr="00DD4FB2">
        <w:rPr>
          <w:rFonts w:asciiTheme="minorHAnsi" w:hAnsiTheme="minorHAnsi"/>
          <w:color w:val="1B1C20"/>
          <w:spacing w:val="-1"/>
          <w:w w:val="105"/>
        </w:rPr>
        <w:t>Go</w:t>
      </w:r>
      <w:r w:rsidRPr="00DD4FB2">
        <w:rPr>
          <w:rFonts w:asciiTheme="minorHAnsi" w:hAnsiTheme="minorHAnsi"/>
          <w:color w:val="1B1C20"/>
          <w:spacing w:val="-2"/>
          <w:w w:val="105"/>
        </w:rPr>
        <w:t>v</w:t>
      </w:r>
      <w:r w:rsidRPr="00DD4FB2">
        <w:rPr>
          <w:rFonts w:asciiTheme="minorHAnsi" w:hAnsiTheme="minorHAnsi"/>
          <w:color w:val="1B1C20"/>
          <w:spacing w:val="-1"/>
          <w:w w:val="105"/>
        </w:rPr>
        <w:t>ernment</w:t>
      </w:r>
      <w:r w:rsidRPr="00DD4FB2">
        <w:rPr>
          <w:rFonts w:asciiTheme="minorHAnsi" w:hAnsiTheme="minorHAnsi"/>
          <w:color w:val="1B1C20"/>
          <w:spacing w:val="-18"/>
          <w:w w:val="105"/>
        </w:rPr>
        <w:t xml:space="preserve"> </w:t>
      </w:r>
      <w:r w:rsidRPr="00DD4FB2">
        <w:rPr>
          <w:rFonts w:asciiTheme="minorHAnsi" w:hAnsiTheme="minorHAnsi"/>
          <w:color w:val="1B1C20"/>
          <w:w w:val="105"/>
        </w:rPr>
        <w:t>engages</w:t>
      </w:r>
      <w:r w:rsidRPr="00DD4FB2">
        <w:rPr>
          <w:rFonts w:asciiTheme="minorHAnsi" w:hAnsiTheme="minorHAnsi"/>
          <w:color w:val="1B1C20"/>
          <w:spacing w:val="-19"/>
          <w:w w:val="105"/>
        </w:rPr>
        <w:t xml:space="preserve"> </w:t>
      </w:r>
      <w:r w:rsidRPr="00DD4FB2">
        <w:rPr>
          <w:rFonts w:asciiTheme="minorHAnsi" w:hAnsiTheme="minorHAnsi"/>
          <w:color w:val="1B1C20"/>
          <w:w w:val="105"/>
        </w:rPr>
        <w:t>with</w:t>
      </w:r>
      <w:r w:rsidRPr="00DD4FB2">
        <w:rPr>
          <w:rFonts w:asciiTheme="minorHAnsi" w:hAnsiTheme="minorHAnsi"/>
          <w:color w:val="1B1C20"/>
          <w:spacing w:val="-18"/>
          <w:w w:val="105"/>
        </w:rPr>
        <w:t xml:space="preserve"> </w:t>
      </w:r>
      <w:r w:rsidRPr="00DD4FB2">
        <w:rPr>
          <w:rFonts w:asciiTheme="minorHAnsi" w:hAnsiTheme="minorHAnsi"/>
          <w:color w:val="1B1C20"/>
          <w:w w:val="105"/>
        </w:rPr>
        <w:t>all</w:t>
      </w:r>
      <w:r w:rsidRPr="00DD4FB2">
        <w:rPr>
          <w:rFonts w:asciiTheme="minorHAnsi" w:hAnsiTheme="minorHAnsi"/>
          <w:color w:val="1B1C20"/>
          <w:spacing w:val="-18"/>
          <w:w w:val="105"/>
        </w:rPr>
        <w:t xml:space="preserve"> </w:t>
      </w:r>
      <w:r w:rsidRPr="00DD4FB2">
        <w:rPr>
          <w:rFonts w:asciiTheme="minorHAnsi" w:hAnsiTheme="minorHAnsi"/>
          <w:color w:val="1B1C20"/>
          <w:w w:val="105"/>
        </w:rPr>
        <w:t>states</w:t>
      </w:r>
      <w:r w:rsidRPr="00DD4FB2">
        <w:rPr>
          <w:rFonts w:asciiTheme="minorHAnsi" w:hAnsiTheme="minorHAnsi"/>
          <w:color w:val="1B1C20"/>
          <w:spacing w:val="-18"/>
          <w:w w:val="105"/>
        </w:rPr>
        <w:t xml:space="preserve"> </w:t>
      </w:r>
      <w:r w:rsidRPr="00DD4FB2">
        <w:rPr>
          <w:rFonts w:asciiTheme="minorHAnsi" w:hAnsiTheme="minorHAnsi"/>
          <w:color w:val="1B1C20"/>
          <w:w w:val="105"/>
        </w:rPr>
        <w:t>and</w:t>
      </w:r>
      <w:r w:rsidRPr="00DD4FB2">
        <w:rPr>
          <w:rFonts w:asciiTheme="minorHAnsi" w:hAnsiTheme="minorHAnsi"/>
          <w:color w:val="1B1C20"/>
          <w:spacing w:val="-18"/>
          <w:w w:val="105"/>
        </w:rPr>
        <w:t xml:space="preserve"> </w:t>
      </w:r>
      <w:r w:rsidRPr="00DD4FB2">
        <w:rPr>
          <w:rFonts w:asciiTheme="minorHAnsi" w:hAnsiTheme="minorHAnsi"/>
          <w:color w:val="1B1C20"/>
          <w:w w:val="105"/>
        </w:rPr>
        <w:t>territories</w:t>
      </w:r>
      <w:r w:rsidRPr="00DD4FB2">
        <w:rPr>
          <w:rFonts w:asciiTheme="minorHAnsi" w:hAnsiTheme="minorHAnsi"/>
          <w:color w:val="1B1C20"/>
          <w:spacing w:val="-18"/>
          <w:w w:val="105"/>
        </w:rPr>
        <w:t xml:space="preserve"> </w:t>
      </w:r>
      <w:r w:rsidRPr="00DD4FB2">
        <w:rPr>
          <w:rFonts w:asciiTheme="minorHAnsi" w:hAnsiTheme="minorHAnsi"/>
          <w:color w:val="1B1C20"/>
          <w:w w:val="105"/>
        </w:rPr>
        <w:t>on</w:t>
      </w:r>
      <w:r w:rsidRPr="00DD4FB2">
        <w:rPr>
          <w:rFonts w:asciiTheme="minorHAnsi" w:hAnsiTheme="minorHAnsi"/>
          <w:color w:val="1B1C20"/>
          <w:spacing w:val="-18"/>
          <w:w w:val="105"/>
        </w:rPr>
        <w:t xml:space="preserve"> </w:t>
      </w:r>
      <w:r w:rsidRPr="00DD4FB2">
        <w:rPr>
          <w:rFonts w:asciiTheme="minorHAnsi" w:hAnsiTheme="minorHAnsi"/>
          <w:color w:val="1B1C20"/>
          <w:w w:val="105"/>
        </w:rPr>
        <w:t>matters</w:t>
      </w:r>
      <w:r w:rsidRPr="00DD4FB2">
        <w:rPr>
          <w:rFonts w:asciiTheme="minorHAnsi" w:hAnsiTheme="minorHAnsi"/>
          <w:color w:val="1B1C20"/>
          <w:spacing w:val="-18"/>
          <w:w w:val="105"/>
        </w:rPr>
        <w:t xml:space="preserve"> </w:t>
      </w:r>
      <w:r w:rsidRPr="00DD4FB2">
        <w:rPr>
          <w:rFonts w:asciiTheme="minorHAnsi" w:hAnsiTheme="minorHAnsi"/>
          <w:color w:val="1B1C20"/>
          <w:spacing w:val="-1"/>
          <w:w w:val="105"/>
        </w:rPr>
        <w:t>r</w:t>
      </w:r>
      <w:r w:rsidRPr="00DD4FB2">
        <w:rPr>
          <w:rFonts w:asciiTheme="minorHAnsi" w:hAnsiTheme="minorHAnsi"/>
          <w:color w:val="1B1C20"/>
          <w:spacing w:val="-2"/>
          <w:w w:val="105"/>
        </w:rPr>
        <w:t>elating</w:t>
      </w:r>
      <w:r w:rsidRPr="00DD4FB2">
        <w:rPr>
          <w:rFonts w:asciiTheme="minorHAnsi" w:hAnsiTheme="minorHAnsi"/>
          <w:color w:val="1B1C20"/>
          <w:spacing w:val="-18"/>
          <w:w w:val="105"/>
        </w:rPr>
        <w:t xml:space="preserve"> </w:t>
      </w:r>
      <w:r w:rsidRPr="00DD4FB2">
        <w:rPr>
          <w:rFonts w:asciiTheme="minorHAnsi" w:hAnsiTheme="minorHAnsi"/>
          <w:color w:val="1B1C20"/>
          <w:w w:val="105"/>
        </w:rPr>
        <w:t>to</w:t>
      </w:r>
      <w:r w:rsidRPr="00DD4FB2">
        <w:rPr>
          <w:rFonts w:asciiTheme="minorHAnsi" w:hAnsiTheme="minorHAnsi"/>
          <w:color w:val="1B1C20"/>
          <w:spacing w:val="-18"/>
          <w:w w:val="105"/>
        </w:rPr>
        <w:t xml:space="preserve"> </w:t>
      </w:r>
      <w:r w:rsidRPr="00DD4FB2">
        <w:rPr>
          <w:rFonts w:asciiTheme="minorHAnsi" w:hAnsiTheme="minorHAnsi"/>
          <w:color w:val="1B1C20"/>
          <w:w w:val="105"/>
        </w:rPr>
        <w:t>the</w:t>
      </w:r>
      <w:r w:rsidRPr="00DD4FB2">
        <w:rPr>
          <w:rFonts w:asciiTheme="minorHAnsi" w:hAnsiTheme="minorHAnsi"/>
          <w:color w:val="1B1C20"/>
          <w:spacing w:val="-18"/>
          <w:w w:val="105"/>
        </w:rPr>
        <w:t xml:space="preserve"> </w:t>
      </w:r>
      <w:r w:rsidRPr="00DD4FB2">
        <w:rPr>
          <w:rFonts w:asciiTheme="minorHAnsi" w:hAnsiTheme="minorHAnsi"/>
          <w:color w:val="1B1C20"/>
          <w:spacing w:val="-1"/>
          <w:w w:val="105"/>
        </w:rPr>
        <w:t>reduction</w:t>
      </w:r>
      <w:r w:rsidRPr="00DD4FB2">
        <w:rPr>
          <w:rFonts w:asciiTheme="minorHAnsi" w:hAnsiTheme="minorHAnsi"/>
          <w:color w:val="1B1C20"/>
          <w:spacing w:val="-18"/>
          <w:w w:val="105"/>
        </w:rPr>
        <w:t xml:space="preserve"> </w:t>
      </w:r>
      <w:r w:rsidRPr="00DD4FB2">
        <w:rPr>
          <w:rFonts w:asciiTheme="minorHAnsi" w:hAnsiTheme="minorHAnsi"/>
          <w:color w:val="1B1C20"/>
          <w:w w:val="105"/>
        </w:rPr>
        <w:t>of</w:t>
      </w:r>
      <w:r w:rsidRPr="00DD4FB2">
        <w:rPr>
          <w:rFonts w:asciiTheme="minorHAnsi" w:hAnsiTheme="minorHAnsi"/>
          <w:color w:val="1B1C20"/>
          <w:spacing w:val="-18"/>
          <w:w w:val="105"/>
        </w:rPr>
        <w:t xml:space="preserve"> </w:t>
      </w:r>
      <w:r w:rsidRPr="00DD4FB2">
        <w:rPr>
          <w:rFonts w:asciiTheme="minorHAnsi" w:hAnsiTheme="minorHAnsi"/>
          <w:color w:val="1B1C20"/>
          <w:w w:val="105"/>
        </w:rPr>
        <w:t>plastics</w:t>
      </w:r>
      <w:r w:rsidRPr="00DD4FB2">
        <w:rPr>
          <w:rFonts w:asciiTheme="minorHAnsi" w:hAnsiTheme="minorHAnsi"/>
          <w:color w:val="1B1C20"/>
          <w:spacing w:val="-18"/>
          <w:w w:val="105"/>
        </w:rPr>
        <w:t xml:space="preserve"> </w:t>
      </w:r>
      <w:r w:rsidRPr="00DD4FB2">
        <w:rPr>
          <w:rFonts w:asciiTheme="minorHAnsi" w:hAnsiTheme="minorHAnsi"/>
          <w:color w:val="1B1C20"/>
          <w:w w:val="105"/>
        </w:rPr>
        <w:t>in</w:t>
      </w:r>
      <w:r w:rsidRPr="00DD4FB2">
        <w:rPr>
          <w:rFonts w:asciiTheme="minorHAnsi" w:hAnsiTheme="minorHAnsi"/>
          <w:color w:val="1B1C20"/>
          <w:spacing w:val="-18"/>
          <w:w w:val="105"/>
        </w:rPr>
        <w:t xml:space="preserve"> </w:t>
      </w:r>
      <w:r w:rsidRPr="00DD4FB2">
        <w:rPr>
          <w:rFonts w:asciiTheme="minorHAnsi" w:hAnsiTheme="minorHAnsi"/>
          <w:color w:val="1B1C20"/>
          <w:w w:val="105"/>
        </w:rPr>
        <w:t>the</w:t>
      </w:r>
      <w:r w:rsidRPr="00DD4FB2">
        <w:rPr>
          <w:rFonts w:asciiTheme="minorHAnsi" w:hAnsiTheme="minorHAnsi"/>
          <w:color w:val="1B1C20"/>
          <w:spacing w:val="41"/>
          <w:w w:val="106"/>
        </w:rPr>
        <w:t xml:space="preserve"> </w:t>
      </w:r>
      <w:r w:rsidRPr="00DD4FB2">
        <w:rPr>
          <w:rFonts w:asciiTheme="minorHAnsi" w:hAnsiTheme="minorHAnsi"/>
          <w:color w:val="1B1C20"/>
          <w:spacing w:val="-2"/>
          <w:w w:val="105"/>
        </w:rPr>
        <w:t>envir</w:t>
      </w:r>
      <w:r w:rsidRPr="00DD4FB2">
        <w:rPr>
          <w:rFonts w:asciiTheme="minorHAnsi" w:hAnsiTheme="minorHAnsi"/>
          <w:color w:val="1B1C20"/>
          <w:spacing w:val="-1"/>
          <w:w w:val="105"/>
        </w:rPr>
        <w:t>onment</w:t>
      </w:r>
      <w:r w:rsidRPr="00DD4FB2">
        <w:rPr>
          <w:rFonts w:asciiTheme="minorHAnsi" w:hAnsiTheme="minorHAnsi"/>
          <w:color w:val="1B1C20"/>
          <w:spacing w:val="-14"/>
          <w:w w:val="105"/>
        </w:rPr>
        <w:t xml:space="preserve"> </w:t>
      </w:r>
      <w:r w:rsidRPr="00DD4FB2">
        <w:rPr>
          <w:rFonts w:asciiTheme="minorHAnsi" w:hAnsiTheme="minorHAnsi"/>
          <w:color w:val="1B1C20"/>
          <w:spacing w:val="-1"/>
          <w:w w:val="105"/>
        </w:rPr>
        <w:t>through</w:t>
      </w:r>
      <w:r w:rsidRPr="00DD4FB2">
        <w:rPr>
          <w:rFonts w:asciiTheme="minorHAnsi" w:hAnsiTheme="minorHAnsi"/>
          <w:color w:val="1B1C20"/>
          <w:spacing w:val="-14"/>
          <w:w w:val="105"/>
        </w:rPr>
        <w:t xml:space="preserve"> </w:t>
      </w:r>
      <w:r w:rsidRPr="00DD4FB2">
        <w:rPr>
          <w:rFonts w:asciiTheme="minorHAnsi" w:hAnsiTheme="minorHAnsi"/>
          <w:color w:val="1B1C20"/>
          <w:w w:val="105"/>
        </w:rPr>
        <w:t>the</w:t>
      </w:r>
      <w:r w:rsidRPr="00DD4FB2">
        <w:rPr>
          <w:rFonts w:asciiTheme="minorHAnsi" w:hAnsiTheme="minorHAnsi"/>
          <w:color w:val="1B1C20"/>
          <w:spacing w:val="-13"/>
          <w:w w:val="105"/>
        </w:rPr>
        <w:t xml:space="preserve"> </w:t>
      </w:r>
      <w:r w:rsidRPr="00DD4FB2">
        <w:rPr>
          <w:rFonts w:asciiTheme="minorHAnsi" w:hAnsiTheme="minorHAnsi"/>
          <w:color w:val="1B1C20"/>
          <w:spacing w:val="-1"/>
          <w:w w:val="105"/>
        </w:rPr>
        <w:t>M</w:t>
      </w:r>
      <w:r w:rsidRPr="00DD4FB2">
        <w:rPr>
          <w:rFonts w:asciiTheme="minorHAnsi" w:hAnsiTheme="minorHAnsi"/>
          <w:color w:val="1B1C20"/>
          <w:spacing w:val="-2"/>
          <w:w w:val="105"/>
        </w:rPr>
        <w:t>eeting</w:t>
      </w:r>
      <w:r w:rsidRPr="00DD4FB2">
        <w:rPr>
          <w:rFonts w:asciiTheme="minorHAnsi" w:hAnsiTheme="minorHAnsi"/>
          <w:color w:val="1B1C20"/>
          <w:spacing w:val="-14"/>
          <w:w w:val="105"/>
        </w:rPr>
        <w:t xml:space="preserve"> </w:t>
      </w:r>
      <w:r w:rsidRPr="00DD4FB2">
        <w:rPr>
          <w:rFonts w:asciiTheme="minorHAnsi" w:hAnsiTheme="minorHAnsi"/>
          <w:color w:val="1B1C20"/>
          <w:w w:val="105"/>
        </w:rPr>
        <w:t>of</w:t>
      </w:r>
      <w:r w:rsidRPr="00DD4FB2">
        <w:rPr>
          <w:rFonts w:asciiTheme="minorHAnsi" w:hAnsiTheme="minorHAnsi"/>
          <w:color w:val="1B1C20"/>
          <w:spacing w:val="-13"/>
          <w:w w:val="105"/>
        </w:rPr>
        <w:t xml:space="preserve"> </w:t>
      </w:r>
      <w:r w:rsidRPr="00DD4FB2">
        <w:rPr>
          <w:rFonts w:asciiTheme="minorHAnsi" w:hAnsiTheme="minorHAnsi"/>
          <w:color w:val="1B1C20"/>
          <w:spacing w:val="-2"/>
          <w:w w:val="105"/>
        </w:rPr>
        <w:t>Envir</w:t>
      </w:r>
      <w:r w:rsidRPr="00DD4FB2">
        <w:rPr>
          <w:rFonts w:asciiTheme="minorHAnsi" w:hAnsiTheme="minorHAnsi"/>
          <w:color w:val="1B1C20"/>
          <w:spacing w:val="-1"/>
          <w:w w:val="105"/>
        </w:rPr>
        <w:t>onment</w:t>
      </w:r>
      <w:r w:rsidRPr="00DD4FB2">
        <w:rPr>
          <w:rFonts w:asciiTheme="minorHAnsi" w:hAnsiTheme="minorHAnsi"/>
          <w:color w:val="1B1C20"/>
          <w:spacing w:val="-14"/>
          <w:w w:val="105"/>
        </w:rPr>
        <w:t xml:space="preserve"> </w:t>
      </w:r>
      <w:r w:rsidRPr="00DD4FB2">
        <w:rPr>
          <w:rFonts w:asciiTheme="minorHAnsi" w:hAnsiTheme="minorHAnsi"/>
          <w:color w:val="1B1C20"/>
          <w:spacing w:val="-1"/>
          <w:w w:val="105"/>
        </w:rPr>
        <w:t>M</w:t>
      </w:r>
      <w:r w:rsidRPr="00DD4FB2">
        <w:rPr>
          <w:rFonts w:asciiTheme="minorHAnsi" w:hAnsiTheme="minorHAnsi"/>
          <w:color w:val="1B1C20"/>
          <w:spacing w:val="-2"/>
          <w:w w:val="105"/>
        </w:rPr>
        <w:t>inisters.</w:t>
      </w:r>
      <w:r w:rsidRPr="00DD4FB2">
        <w:rPr>
          <w:rFonts w:asciiTheme="minorHAnsi" w:hAnsiTheme="minorHAnsi"/>
          <w:color w:val="1B1C20"/>
          <w:spacing w:val="-13"/>
          <w:w w:val="105"/>
        </w:rPr>
        <w:t xml:space="preserve"> </w:t>
      </w:r>
      <w:r w:rsidRPr="00DD4FB2">
        <w:rPr>
          <w:rFonts w:asciiTheme="minorHAnsi" w:hAnsiTheme="minorHAnsi"/>
          <w:color w:val="1B1C20"/>
          <w:spacing w:val="-2"/>
          <w:w w:val="105"/>
        </w:rPr>
        <w:t>There</w:t>
      </w:r>
      <w:r w:rsidRPr="00DD4FB2">
        <w:rPr>
          <w:rFonts w:asciiTheme="minorHAnsi" w:hAnsiTheme="minorHAnsi"/>
          <w:color w:val="1B1C20"/>
          <w:spacing w:val="-14"/>
          <w:w w:val="105"/>
        </w:rPr>
        <w:t xml:space="preserve"> </w:t>
      </w:r>
      <w:r w:rsidRPr="00DD4FB2">
        <w:rPr>
          <w:rFonts w:asciiTheme="minorHAnsi" w:hAnsiTheme="minorHAnsi"/>
          <w:color w:val="1B1C20"/>
          <w:w w:val="105"/>
        </w:rPr>
        <w:t>has</w:t>
      </w:r>
      <w:r w:rsidRPr="00DD4FB2">
        <w:rPr>
          <w:rFonts w:asciiTheme="minorHAnsi" w:hAnsiTheme="minorHAnsi"/>
          <w:color w:val="1B1C20"/>
          <w:spacing w:val="-14"/>
          <w:w w:val="105"/>
        </w:rPr>
        <w:t xml:space="preserve"> </w:t>
      </w:r>
      <w:r w:rsidRPr="00DD4FB2">
        <w:rPr>
          <w:rFonts w:asciiTheme="minorHAnsi" w:hAnsiTheme="minorHAnsi"/>
          <w:color w:val="1B1C20"/>
          <w:w w:val="105"/>
        </w:rPr>
        <w:t>been</w:t>
      </w:r>
      <w:r w:rsidRPr="00DD4FB2">
        <w:rPr>
          <w:rFonts w:asciiTheme="minorHAnsi" w:hAnsiTheme="minorHAnsi"/>
          <w:color w:val="1B1C20"/>
          <w:spacing w:val="-13"/>
          <w:w w:val="105"/>
        </w:rPr>
        <w:t xml:space="preserve"> </w:t>
      </w:r>
      <w:r w:rsidRPr="00DD4FB2">
        <w:rPr>
          <w:rFonts w:asciiTheme="minorHAnsi" w:hAnsiTheme="minorHAnsi"/>
          <w:color w:val="1B1C20"/>
          <w:spacing w:val="-1"/>
          <w:w w:val="105"/>
        </w:rPr>
        <w:t>r</w:t>
      </w:r>
      <w:r w:rsidRPr="00DD4FB2">
        <w:rPr>
          <w:rFonts w:asciiTheme="minorHAnsi" w:hAnsiTheme="minorHAnsi"/>
          <w:color w:val="1B1C20"/>
          <w:spacing w:val="-2"/>
          <w:w w:val="105"/>
        </w:rPr>
        <w:t>ecent</w:t>
      </w:r>
      <w:r w:rsidRPr="00DD4FB2">
        <w:rPr>
          <w:rFonts w:asciiTheme="minorHAnsi" w:hAnsiTheme="minorHAnsi"/>
          <w:color w:val="1B1C20"/>
          <w:spacing w:val="-14"/>
          <w:w w:val="105"/>
        </w:rPr>
        <w:t xml:space="preserve"> </w:t>
      </w:r>
      <w:r w:rsidRPr="00DD4FB2">
        <w:rPr>
          <w:rFonts w:asciiTheme="minorHAnsi" w:hAnsiTheme="minorHAnsi"/>
          <w:color w:val="1B1C20"/>
          <w:spacing w:val="-1"/>
          <w:w w:val="105"/>
        </w:rPr>
        <w:t>pr</w:t>
      </w:r>
      <w:r w:rsidRPr="00DD4FB2">
        <w:rPr>
          <w:rFonts w:asciiTheme="minorHAnsi" w:hAnsiTheme="minorHAnsi"/>
          <w:color w:val="1B1C20"/>
          <w:spacing w:val="-2"/>
          <w:w w:val="105"/>
        </w:rPr>
        <w:t>ogress</w:t>
      </w:r>
      <w:r w:rsidRPr="00DD4FB2">
        <w:rPr>
          <w:rFonts w:asciiTheme="minorHAnsi" w:hAnsiTheme="minorHAnsi"/>
          <w:color w:val="1B1C20"/>
          <w:spacing w:val="-13"/>
          <w:w w:val="105"/>
        </w:rPr>
        <w:t xml:space="preserve"> </w:t>
      </w:r>
      <w:r w:rsidRPr="00DD4FB2">
        <w:rPr>
          <w:rFonts w:asciiTheme="minorHAnsi" w:hAnsiTheme="minorHAnsi"/>
          <w:color w:val="1B1C20"/>
          <w:w w:val="105"/>
        </w:rPr>
        <w:t>on</w:t>
      </w:r>
      <w:r w:rsidRPr="00DD4FB2">
        <w:rPr>
          <w:rFonts w:asciiTheme="minorHAnsi" w:hAnsiTheme="minorHAnsi"/>
          <w:color w:val="1B1C20"/>
          <w:spacing w:val="-14"/>
          <w:w w:val="105"/>
        </w:rPr>
        <w:t xml:space="preserve"> </w:t>
      </w:r>
      <w:r w:rsidRPr="00DD4FB2">
        <w:rPr>
          <w:rFonts w:asciiTheme="minorHAnsi" w:hAnsiTheme="minorHAnsi"/>
          <w:color w:val="1B1C20"/>
          <w:w w:val="105"/>
        </w:rPr>
        <w:t>implementation</w:t>
      </w:r>
      <w:r w:rsidRPr="00DD4FB2">
        <w:rPr>
          <w:rFonts w:asciiTheme="minorHAnsi" w:hAnsiTheme="minorHAnsi"/>
          <w:color w:val="1B1C20"/>
          <w:spacing w:val="83"/>
          <w:w w:val="104"/>
        </w:rPr>
        <w:t xml:space="preserve"> </w:t>
      </w:r>
      <w:r w:rsidRPr="00DD4FB2">
        <w:rPr>
          <w:rFonts w:asciiTheme="minorHAnsi" w:hAnsiTheme="minorHAnsi"/>
          <w:color w:val="1B1C20"/>
          <w:w w:val="105"/>
        </w:rPr>
        <w:t>of</w:t>
      </w:r>
      <w:r w:rsidRPr="00DD4FB2">
        <w:rPr>
          <w:rFonts w:asciiTheme="minorHAnsi" w:hAnsiTheme="minorHAnsi"/>
          <w:color w:val="1B1C20"/>
          <w:spacing w:val="-25"/>
          <w:w w:val="105"/>
        </w:rPr>
        <w:t xml:space="preserve"> </w:t>
      </w:r>
      <w:r w:rsidRPr="00DD4FB2">
        <w:rPr>
          <w:rFonts w:asciiTheme="minorHAnsi" w:hAnsiTheme="minorHAnsi"/>
          <w:color w:val="1B1C20"/>
          <w:w w:val="105"/>
        </w:rPr>
        <w:t>container</w:t>
      </w:r>
      <w:r w:rsidRPr="00DD4FB2">
        <w:rPr>
          <w:rFonts w:asciiTheme="minorHAnsi" w:hAnsiTheme="minorHAnsi"/>
          <w:color w:val="1B1C20"/>
          <w:spacing w:val="-24"/>
          <w:w w:val="105"/>
        </w:rPr>
        <w:t xml:space="preserve"> </w:t>
      </w:r>
      <w:r w:rsidRPr="00DD4FB2">
        <w:rPr>
          <w:rFonts w:asciiTheme="minorHAnsi" w:hAnsiTheme="minorHAnsi"/>
          <w:color w:val="1B1C20"/>
          <w:w w:val="105"/>
        </w:rPr>
        <w:t>deposit</w:t>
      </w:r>
      <w:r w:rsidRPr="00DD4FB2">
        <w:rPr>
          <w:rFonts w:asciiTheme="minorHAnsi" w:hAnsiTheme="minorHAnsi"/>
          <w:color w:val="1B1C20"/>
          <w:spacing w:val="-25"/>
          <w:w w:val="105"/>
        </w:rPr>
        <w:t xml:space="preserve"> </w:t>
      </w:r>
      <w:r w:rsidRPr="00DD4FB2">
        <w:rPr>
          <w:rFonts w:asciiTheme="minorHAnsi" w:hAnsiTheme="minorHAnsi"/>
          <w:color w:val="1B1C20"/>
          <w:w w:val="105"/>
        </w:rPr>
        <w:t>schemes,</w:t>
      </w:r>
      <w:r w:rsidRPr="00DD4FB2">
        <w:rPr>
          <w:rFonts w:asciiTheme="minorHAnsi" w:hAnsiTheme="minorHAnsi"/>
          <w:color w:val="1B1C20"/>
          <w:spacing w:val="-24"/>
          <w:w w:val="105"/>
        </w:rPr>
        <w:t xml:space="preserve"> </w:t>
      </w:r>
      <w:r w:rsidRPr="00DD4FB2">
        <w:rPr>
          <w:rFonts w:asciiTheme="minorHAnsi" w:hAnsiTheme="minorHAnsi"/>
          <w:color w:val="1B1C20"/>
          <w:w w:val="105"/>
        </w:rPr>
        <w:t>as</w:t>
      </w:r>
      <w:r w:rsidRPr="00DD4FB2">
        <w:rPr>
          <w:rFonts w:asciiTheme="minorHAnsi" w:hAnsiTheme="minorHAnsi"/>
          <w:color w:val="1B1C20"/>
          <w:spacing w:val="-25"/>
          <w:w w:val="105"/>
        </w:rPr>
        <w:t xml:space="preserve"> </w:t>
      </w:r>
      <w:r w:rsidRPr="00DD4FB2">
        <w:rPr>
          <w:rFonts w:asciiTheme="minorHAnsi" w:hAnsiTheme="minorHAnsi"/>
          <w:color w:val="1B1C20"/>
          <w:spacing w:val="-2"/>
          <w:w w:val="105"/>
        </w:rPr>
        <w:t>well</w:t>
      </w:r>
      <w:r w:rsidRPr="00DD4FB2">
        <w:rPr>
          <w:rFonts w:asciiTheme="minorHAnsi" w:hAnsiTheme="minorHAnsi"/>
          <w:color w:val="1B1C20"/>
          <w:spacing w:val="-24"/>
          <w:w w:val="105"/>
        </w:rPr>
        <w:t xml:space="preserve"> </w:t>
      </w:r>
      <w:r w:rsidRPr="00DD4FB2">
        <w:rPr>
          <w:rFonts w:asciiTheme="minorHAnsi" w:hAnsiTheme="minorHAnsi"/>
          <w:color w:val="1B1C20"/>
          <w:w w:val="105"/>
        </w:rPr>
        <w:t>as</w:t>
      </w:r>
      <w:r w:rsidRPr="00DD4FB2">
        <w:rPr>
          <w:rFonts w:asciiTheme="minorHAnsi" w:hAnsiTheme="minorHAnsi"/>
          <w:color w:val="1B1C20"/>
          <w:spacing w:val="-24"/>
          <w:w w:val="105"/>
        </w:rPr>
        <w:t xml:space="preserve"> </w:t>
      </w:r>
      <w:r w:rsidRPr="00DD4FB2">
        <w:rPr>
          <w:rFonts w:asciiTheme="minorHAnsi" w:hAnsiTheme="minorHAnsi"/>
          <w:color w:val="1B1C20"/>
          <w:w w:val="105"/>
        </w:rPr>
        <w:t>plastic</w:t>
      </w:r>
      <w:r w:rsidRPr="00DD4FB2">
        <w:rPr>
          <w:rFonts w:asciiTheme="minorHAnsi" w:hAnsiTheme="minorHAnsi"/>
          <w:color w:val="1B1C20"/>
          <w:spacing w:val="-25"/>
          <w:w w:val="105"/>
        </w:rPr>
        <w:t xml:space="preserve"> </w:t>
      </w:r>
      <w:r w:rsidRPr="00DD4FB2">
        <w:rPr>
          <w:rFonts w:asciiTheme="minorHAnsi" w:hAnsiTheme="minorHAnsi"/>
          <w:color w:val="1B1C20"/>
          <w:w w:val="105"/>
        </w:rPr>
        <w:t>bag</w:t>
      </w:r>
      <w:r w:rsidRPr="00DD4FB2">
        <w:rPr>
          <w:rFonts w:asciiTheme="minorHAnsi" w:hAnsiTheme="minorHAnsi"/>
          <w:color w:val="1B1C20"/>
          <w:spacing w:val="-24"/>
          <w:w w:val="105"/>
        </w:rPr>
        <w:t xml:space="preserve"> </w:t>
      </w:r>
      <w:r w:rsidRPr="00DD4FB2">
        <w:rPr>
          <w:rFonts w:asciiTheme="minorHAnsi" w:hAnsiTheme="minorHAnsi"/>
          <w:color w:val="1B1C20"/>
          <w:w w:val="105"/>
        </w:rPr>
        <w:t>and</w:t>
      </w:r>
      <w:r w:rsidRPr="00DD4FB2">
        <w:rPr>
          <w:rFonts w:asciiTheme="minorHAnsi" w:hAnsiTheme="minorHAnsi"/>
          <w:color w:val="1B1C20"/>
          <w:spacing w:val="-25"/>
          <w:w w:val="105"/>
        </w:rPr>
        <w:t xml:space="preserve"> </w:t>
      </w:r>
      <w:r w:rsidRPr="00DD4FB2">
        <w:rPr>
          <w:rFonts w:asciiTheme="minorHAnsi" w:hAnsiTheme="minorHAnsi"/>
          <w:color w:val="1B1C20"/>
          <w:spacing w:val="-1"/>
          <w:w w:val="105"/>
        </w:rPr>
        <w:t>micr</w:t>
      </w:r>
      <w:r w:rsidRPr="00DD4FB2">
        <w:rPr>
          <w:rFonts w:asciiTheme="minorHAnsi" w:hAnsiTheme="minorHAnsi"/>
          <w:color w:val="1B1C20"/>
          <w:spacing w:val="-2"/>
          <w:w w:val="105"/>
        </w:rPr>
        <w:t>obead</w:t>
      </w:r>
      <w:r w:rsidRPr="00DD4FB2">
        <w:rPr>
          <w:rFonts w:asciiTheme="minorHAnsi" w:hAnsiTheme="minorHAnsi"/>
          <w:color w:val="1B1C20"/>
          <w:spacing w:val="-24"/>
          <w:w w:val="105"/>
        </w:rPr>
        <w:t xml:space="preserve"> </w:t>
      </w:r>
      <w:r w:rsidRPr="00DD4FB2">
        <w:rPr>
          <w:rFonts w:asciiTheme="minorHAnsi" w:hAnsiTheme="minorHAnsi"/>
          <w:color w:val="1B1C20"/>
          <w:w w:val="105"/>
        </w:rPr>
        <w:t>bans.</w:t>
      </w:r>
      <w:r w:rsidRPr="00DD4FB2">
        <w:rPr>
          <w:rFonts w:asciiTheme="minorHAnsi" w:hAnsiTheme="minorHAnsi"/>
          <w:color w:val="1B1C20"/>
          <w:spacing w:val="-25"/>
          <w:w w:val="105"/>
        </w:rPr>
        <w:t xml:space="preserve"> </w:t>
      </w:r>
      <w:r w:rsidRPr="00DD4FB2">
        <w:rPr>
          <w:rFonts w:asciiTheme="minorHAnsi" w:hAnsiTheme="minorHAnsi"/>
          <w:color w:val="1B1C20"/>
          <w:spacing w:val="-1"/>
          <w:w w:val="105"/>
        </w:rPr>
        <w:t>P</w:t>
      </w:r>
      <w:r w:rsidRPr="00DD4FB2">
        <w:rPr>
          <w:rFonts w:asciiTheme="minorHAnsi" w:hAnsiTheme="minorHAnsi"/>
          <w:color w:val="1B1C20"/>
          <w:spacing w:val="-2"/>
          <w:w w:val="105"/>
        </w:rPr>
        <w:t>artnerships</w:t>
      </w:r>
      <w:r w:rsidRPr="00DD4FB2">
        <w:rPr>
          <w:rFonts w:asciiTheme="minorHAnsi" w:hAnsiTheme="minorHAnsi"/>
          <w:color w:val="1B1C20"/>
          <w:spacing w:val="-24"/>
          <w:w w:val="105"/>
        </w:rPr>
        <w:t xml:space="preserve"> </w:t>
      </w:r>
      <w:r w:rsidRPr="00DD4FB2">
        <w:rPr>
          <w:rFonts w:asciiTheme="minorHAnsi" w:hAnsiTheme="minorHAnsi"/>
          <w:color w:val="1B1C20"/>
          <w:spacing w:val="-2"/>
          <w:w w:val="105"/>
        </w:rPr>
        <w:t>involving</w:t>
      </w:r>
      <w:r w:rsidRPr="00DD4FB2">
        <w:rPr>
          <w:rFonts w:asciiTheme="minorHAnsi" w:hAnsiTheme="minorHAnsi"/>
          <w:color w:val="1B1C20"/>
          <w:spacing w:val="-24"/>
          <w:w w:val="105"/>
        </w:rPr>
        <w:t xml:space="preserve"> </w:t>
      </w:r>
      <w:r w:rsidRPr="00DD4FB2">
        <w:rPr>
          <w:rFonts w:asciiTheme="minorHAnsi" w:hAnsiTheme="minorHAnsi"/>
          <w:color w:val="1B1C20"/>
          <w:spacing w:val="-2"/>
          <w:w w:val="105"/>
        </w:rPr>
        <w:t>industr</w:t>
      </w:r>
      <w:r w:rsidRPr="00DD4FB2">
        <w:rPr>
          <w:rFonts w:asciiTheme="minorHAnsi" w:hAnsiTheme="minorHAnsi"/>
          <w:color w:val="1B1C20"/>
          <w:spacing w:val="-3"/>
          <w:w w:val="105"/>
        </w:rPr>
        <w:t>y</w:t>
      </w:r>
      <w:r w:rsidRPr="00DD4FB2">
        <w:rPr>
          <w:rFonts w:asciiTheme="minorHAnsi" w:hAnsiTheme="minorHAnsi"/>
          <w:color w:val="1B1C20"/>
          <w:spacing w:val="-2"/>
          <w:w w:val="105"/>
        </w:rPr>
        <w:t>,</w:t>
      </w:r>
      <w:r w:rsidRPr="00DD4FB2">
        <w:rPr>
          <w:rFonts w:asciiTheme="minorHAnsi" w:hAnsiTheme="minorHAnsi"/>
          <w:color w:val="1B1C20"/>
          <w:spacing w:val="49"/>
          <w:w w:val="106"/>
        </w:rPr>
        <w:t xml:space="preserve"> </w:t>
      </w:r>
      <w:r w:rsidRPr="00DD4FB2">
        <w:rPr>
          <w:rFonts w:asciiTheme="minorHAnsi" w:hAnsiTheme="minorHAnsi"/>
          <w:color w:val="1B1C20"/>
          <w:spacing w:val="-2"/>
          <w:w w:val="105"/>
        </w:rPr>
        <w:t>gov</w:t>
      </w:r>
      <w:r w:rsidRPr="00DD4FB2">
        <w:rPr>
          <w:rFonts w:asciiTheme="minorHAnsi" w:hAnsiTheme="minorHAnsi"/>
          <w:color w:val="1B1C20"/>
          <w:spacing w:val="-1"/>
          <w:w w:val="105"/>
        </w:rPr>
        <w:t>ernment</w:t>
      </w:r>
      <w:r w:rsidRPr="00DD4FB2">
        <w:rPr>
          <w:rFonts w:asciiTheme="minorHAnsi" w:hAnsiTheme="minorHAnsi"/>
          <w:color w:val="1B1C20"/>
          <w:spacing w:val="-20"/>
          <w:w w:val="105"/>
        </w:rPr>
        <w:t xml:space="preserve"> </w:t>
      </w:r>
      <w:r w:rsidRPr="00DD4FB2">
        <w:rPr>
          <w:rFonts w:asciiTheme="minorHAnsi" w:hAnsiTheme="minorHAnsi"/>
          <w:color w:val="1B1C20"/>
          <w:w w:val="105"/>
        </w:rPr>
        <w:t>and</w:t>
      </w:r>
      <w:r w:rsidRPr="00DD4FB2">
        <w:rPr>
          <w:rFonts w:asciiTheme="minorHAnsi" w:hAnsiTheme="minorHAnsi"/>
          <w:color w:val="1B1C20"/>
          <w:spacing w:val="-19"/>
          <w:w w:val="105"/>
        </w:rPr>
        <w:t xml:space="preserve"> </w:t>
      </w:r>
      <w:r w:rsidRPr="00DD4FB2">
        <w:rPr>
          <w:rFonts w:asciiTheme="minorHAnsi" w:hAnsiTheme="minorHAnsi"/>
          <w:color w:val="1B1C20"/>
          <w:spacing w:val="-1"/>
          <w:w w:val="105"/>
        </w:rPr>
        <w:t>non-go</w:t>
      </w:r>
      <w:r w:rsidRPr="00DD4FB2">
        <w:rPr>
          <w:rFonts w:asciiTheme="minorHAnsi" w:hAnsiTheme="minorHAnsi"/>
          <w:color w:val="1B1C20"/>
          <w:spacing w:val="-2"/>
          <w:w w:val="105"/>
        </w:rPr>
        <w:t>v</w:t>
      </w:r>
      <w:r w:rsidRPr="00DD4FB2">
        <w:rPr>
          <w:rFonts w:asciiTheme="minorHAnsi" w:hAnsiTheme="minorHAnsi"/>
          <w:color w:val="1B1C20"/>
          <w:spacing w:val="-1"/>
          <w:w w:val="105"/>
        </w:rPr>
        <w:t>ernment</w:t>
      </w:r>
      <w:r w:rsidRPr="00DD4FB2">
        <w:rPr>
          <w:rFonts w:asciiTheme="minorHAnsi" w:hAnsiTheme="minorHAnsi"/>
          <w:color w:val="1B1C20"/>
          <w:spacing w:val="-20"/>
          <w:w w:val="105"/>
        </w:rPr>
        <w:t xml:space="preserve"> </w:t>
      </w:r>
      <w:r w:rsidRPr="00DD4FB2">
        <w:rPr>
          <w:rFonts w:asciiTheme="minorHAnsi" w:hAnsiTheme="minorHAnsi"/>
          <w:color w:val="1B1C20"/>
          <w:w w:val="105"/>
        </w:rPr>
        <w:t>organisations,</w:t>
      </w:r>
      <w:r w:rsidRPr="00DD4FB2">
        <w:rPr>
          <w:rFonts w:asciiTheme="minorHAnsi" w:hAnsiTheme="minorHAnsi"/>
          <w:color w:val="1B1C20"/>
          <w:spacing w:val="-19"/>
          <w:w w:val="105"/>
        </w:rPr>
        <w:t xml:space="preserve"> </w:t>
      </w:r>
      <w:r w:rsidRPr="00DD4FB2">
        <w:rPr>
          <w:rFonts w:asciiTheme="minorHAnsi" w:hAnsiTheme="minorHAnsi"/>
          <w:color w:val="1B1C20"/>
          <w:spacing w:val="-1"/>
          <w:w w:val="105"/>
        </w:rPr>
        <w:t>univ</w:t>
      </w:r>
      <w:r w:rsidRPr="00DD4FB2">
        <w:rPr>
          <w:rFonts w:asciiTheme="minorHAnsi" w:hAnsiTheme="minorHAnsi"/>
          <w:color w:val="1B1C20"/>
          <w:spacing w:val="-2"/>
          <w:w w:val="105"/>
        </w:rPr>
        <w:t>ersities,</w:t>
      </w:r>
      <w:r w:rsidRPr="00DD4FB2">
        <w:rPr>
          <w:rFonts w:asciiTheme="minorHAnsi" w:hAnsiTheme="minorHAnsi"/>
          <w:color w:val="1B1C20"/>
          <w:spacing w:val="-20"/>
          <w:w w:val="105"/>
        </w:rPr>
        <w:t xml:space="preserve"> </w:t>
      </w:r>
      <w:r w:rsidRPr="00DD4FB2">
        <w:rPr>
          <w:rFonts w:asciiTheme="minorHAnsi" w:hAnsiTheme="minorHAnsi"/>
          <w:color w:val="1B1C20"/>
          <w:w w:val="105"/>
        </w:rPr>
        <w:t>community</w:t>
      </w:r>
      <w:r w:rsidRPr="00DD4FB2">
        <w:rPr>
          <w:rFonts w:asciiTheme="minorHAnsi" w:hAnsiTheme="minorHAnsi"/>
          <w:color w:val="1B1C20"/>
          <w:spacing w:val="-19"/>
          <w:w w:val="105"/>
        </w:rPr>
        <w:t xml:space="preserve"> </w:t>
      </w:r>
      <w:r w:rsidRPr="00DD4FB2">
        <w:rPr>
          <w:rFonts w:asciiTheme="minorHAnsi" w:hAnsiTheme="minorHAnsi"/>
          <w:color w:val="1B1C20"/>
          <w:spacing w:val="-2"/>
          <w:w w:val="105"/>
        </w:rPr>
        <w:t>gr</w:t>
      </w:r>
      <w:r w:rsidRPr="00DD4FB2">
        <w:rPr>
          <w:rFonts w:asciiTheme="minorHAnsi" w:hAnsiTheme="minorHAnsi"/>
          <w:color w:val="1B1C20"/>
          <w:spacing w:val="-1"/>
          <w:w w:val="105"/>
        </w:rPr>
        <w:t>oups,</w:t>
      </w:r>
      <w:r w:rsidRPr="00DD4FB2">
        <w:rPr>
          <w:rFonts w:asciiTheme="minorHAnsi" w:hAnsiTheme="minorHAnsi"/>
          <w:color w:val="1B1C20"/>
          <w:spacing w:val="-19"/>
          <w:w w:val="105"/>
        </w:rPr>
        <w:t xml:space="preserve"> </w:t>
      </w:r>
      <w:r w:rsidRPr="00DD4FB2">
        <w:rPr>
          <w:rFonts w:asciiTheme="minorHAnsi" w:hAnsiTheme="minorHAnsi"/>
          <w:color w:val="1B1C20"/>
          <w:spacing w:val="-1"/>
          <w:w w:val="105"/>
        </w:rPr>
        <w:t>Indigenous</w:t>
      </w:r>
      <w:r w:rsidRPr="00DD4FB2">
        <w:rPr>
          <w:rFonts w:asciiTheme="minorHAnsi" w:hAnsiTheme="minorHAnsi"/>
          <w:color w:val="1B1C20"/>
          <w:spacing w:val="-20"/>
          <w:w w:val="105"/>
        </w:rPr>
        <w:t xml:space="preserve"> </w:t>
      </w:r>
      <w:r w:rsidRPr="00DD4FB2">
        <w:rPr>
          <w:rFonts w:asciiTheme="minorHAnsi" w:hAnsiTheme="minorHAnsi"/>
          <w:color w:val="1B1C20"/>
          <w:spacing w:val="-2"/>
          <w:w w:val="105"/>
        </w:rPr>
        <w:t>groups</w:t>
      </w:r>
      <w:r w:rsidRPr="00DD4FB2">
        <w:rPr>
          <w:rFonts w:asciiTheme="minorHAnsi" w:hAnsiTheme="minorHAnsi"/>
          <w:color w:val="1B1C20"/>
          <w:spacing w:val="-19"/>
          <w:w w:val="105"/>
        </w:rPr>
        <w:t xml:space="preserve"> </w:t>
      </w:r>
      <w:r w:rsidRPr="00DD4FB2">
        <w:rPr>
          <w:rFonts w:asciiTheme="minorHAnsi" w:hAnsiTheme="minorHAnsi"/>
          <w:color w:val="1B1C20"/>
          <w:w w:val="105"/>
        </w:rPr>
        <w:t>and</w:t>
      </w:r>
      <w:r w:rsidRPr="00DD4FB2">
        <w:rPr>
          <w:rFonts w:asciiTheme="minorHAnsi" w:hAnsiTheme="minorHAnsi"/>
          <w:color w:val="1B1C20"/>
          <w:spacing w:val="-20"/>
          <w:w w:val="105"/>
        </w:rPr>
        <w:t xml:space="preserve"> </w:t>
      </w:r>
      <w:r w:rsidRPr="00DD4FB2">
        <w:rPr>
          <w:rFonts w:asciiTheme="minorHAnsi" w:hAnsiTheme="minorHAnsi"/>
          <w:color w:val="1B1C20"/>
          <w:w w:val="105"/>
        </w:rPr>
        <w:t>the</w:t>
      </w:r>
      <w:r w:rsidRPr="00DD4FB2">
        <w:rPr>
          <w:rFonts w:asciiTheme="minorHAnsi" w:hAnsiTheme="minorHAnsi"/>
          <w:color w:val="1B1C20"/>
          <w:spacing w:val="79"/>
          <w:w w:val="106"/>
        </w:rPr>
        <w:t xml:space="preserve"> </w:t>
      </w:r>
      <w:r w:rsidRPr="00DD4FB2">
        <w:rPr>
          <w:rFonts w:asciiTheme="minorHAnsi" w:hAnsiTheme="minorHAnsi"/>
          <w:color w:val="1B1C20"/>
          <w:w w:val="105"/>
        </w:rPr>
        <w:t>community</w:t>
      </w:r>
      <w:r w:rsidRPr="00DD4FB2">
        <w:rPr>
          <w:rFonts w:asciiTheme="minorHAnsi" w:hAnsiTheme="minorHAnsi"/>
          <w:color w:val="1B1C20"/>
          <w:spacing w:val="-24"/>
          <w:w w:val="105"/>
        </w:rPr>
        <w:t xml:space="preserve"> </w:t>
      </w:r>
      <w:r w:rsidRPr="00DD4FB2">
        <w:rPr>
          <w:rFonts w:asciiTheme="minorHAnsi" w:hAnsiTheme="minorHAnsi"/>
          <w:color w:val="1B1C20"/>
          <w:w w:val="105"/>
        </w:rPr>
        <w:t>will</w:t>
      </w:r>
      <w:r w:rsidRPr="00DD4FB2">
        <w:rPr>
          <w:rFonts w:asciiTheme="minorHAnsi" w:hAnsiTheme="minorHAnsi"/>
          <w:color w:val="1B1C20"/>
          <w:spacing w:val="-24"/>
          <w:w w:val="105"/>
        </w:rPr>
        <w:t xml:space="preserve"> </w:t>
      </w:r>
      <w:r w:rsidRPr="00DD4FB2">
        <w:rPr>
          <w:rFonts w:asciiTheme="minorHAnsi" w:hAnsiTheme="minorHAnsi"/>
          <w:color w:val="1B1C20"/>
          <w:w w:val="105"/>
        </w:rPr>
        <w:t>be</w:t>
      </w:r>
      <w:r w:rsidRPr="00DD4FB2">
        <w:rPr>
          <w:rFonts w:asciiTheme="minorHAnsi" w:hAnsiTheme="minorHAnsi"/>
          <w:color w:val="1B1C20"/>
          <w:spacing w:val="-24"/>
          <w:w w:val="105"/>
        </w:rPr>
        <w:t xml:space="preserve"> </w:t>
      </w:r>
      <w:r w:rsidRPr="00DD4FB2">
        <w:rPr>
          <w:rFonts w:asciiTheme="minorHAnsi" w:hAnsiTheme="minorHAnsi"/>
          <w:color w:val="1B1C20"/>
          <w:w w:val="105"/>
        </w:rPr>
        <w:t>key</w:t>
      </w:r>
      <w:r w:rsidRPr="00DD4FB2">
        <w:rPr>
          <w:rFonts w:asciiTheme="minorHAnsi" w:hAnsiTheme="minorHAnsi"/>
          <w:color w:val="1B1C20"/>
          <w:spacing w:val="-24"/>
          <w:w w:val="105"/>
        </w:rPr>
        <w:t xml:space="preserve"> </w:t>
      </w:r>
      <w:r w:rsidRPr="00DD4FB2">
        <w:rPr>
          <w:rFonts w:asciiTheme="minorHAnsi" w:hAnsiTheme="minorHAnsi"/>
          <w:color w:val="1B1C20"/>
          <w:w w:val="105"/>
        </w:rPr>
        <w:t>to</w:t>
      </w:r>
      <w:r w:rsidRPr="00DD4FB2">
        <w:rPr>
          <w:rFonts w:asciiTheme="minorHAnsi" w:hAnsiTheme="minorHAnsi"/>
          <w:color w:val="1B1C20"/>
          <w:spacing w:val="-23"/>
          <w:w w:val="105"/>
        </w:rPr>
        <w:t xml:space="preserve"> </w:t>
      </w:r>
      <w:r w:rsidRPr="00DD4FB2">
        <w:rPr>
          <w:rFonts w:asciiTheme="minorHAnsi" w:hAnsiTheme="minorHAnsi"/>
          <w:color w:val="1B1C20"/>
          <w:w w:val="105"/>
        </w:rPr>
        <w:t>successfully</w:t>
      </w:r>
      <w:r w:rsidRPr="00DD4FB2">
        <w:rPr>
          <w:rFonts w:asciiTheme="minorHAnsi" w:hAnsiTheme="minorHAnsi"/>
          <w:color w:val="1B1C20"/>
          <w:spacing w:val="-24"/>
          <w:w w:val="105"/>
        </w:rPr>
        <w:t xml:space="preserve"> </w:t>
      </w:r>
      <w:r w:rsidRPr="00DD4FB2">
        <w:rPr>
          <w:rFonts w:asciiTheme="minorHAnsi" w:hAnsiTheme="minorHAnsi"/>
          <w:color w:val="1B1C20"/>
          <w:spacing w:val="-2"/>
          <w:w w:val="105"/>
        </w:rPr>
        <w:t>delivering</w:t>
      </w:r>
      <w:r w:rsidRPr="00DD4FB2">
        <w:rPr>
          <w:rFonts w:asciiTheme="minorHAnsi" w:hAnsiTheme="minorHAnsi"/>
          <w:color w:val="1B1C20"/>
          <w:spacing w:val="-24"/>
          <w:w w:val="105"/>
        </w:rPr>
        <w:t xml:space="preserve"> </w:t>
      </w:r>
      <w:r w:rsidRPr="00DD4FB2">
        <w:rPr>
          <w:rFonts w:asciiTheme="minorHAnsi" w:hAnsiTheme="minorHAnsi"/>
          <w:color w:val="1B1C20"/>
          <w:w w:val="105"/>
        </w:rPr>
        <w:t>significant</w:t>
      </w:r>
      <w:r w:rsidRPr="00DD4FB2">
        <w:rPr>
          <w:rFonts w:asciiTheme="minorHAnsi" w:hAnsiTheme="minorHAnsi"/>
          <w:color w:val="1B1C20"/>
          <w:spacing w:val="-24"/>
          <w:w w:val="105"/>
        </w:rPr>
        <w:t xml:space="preserve"> </w:t>
      </w:r>
      <w:r w:rsidRPr="00DD4FB2">
        <w:rPr>
          <w:rFonts w:asciiTheme="minorHAnsi" w:hAnsiTheme="minorHAnsi"/>
          <w:color w:val="1B1C20"/>
          <w:spacing w:val="-1"/>
          <w:w w:val="105"/>
        </w:rPr>
        <w:t>reductions</w:t>
      </w:r>
      <w:r w:rsidRPr="00DD4FB2">
        <w:rPr>
          <w:rFonts w:asciiTheme="minorHAnsi" w:hAnsiTheme="minorHAnsi"/>
          <w:color w:val="1B1C20"/>
          <w:spacing w:val="-24"/>
          <w:w w:val="105"/>
        </w:rPr>
        <w:t xml:space="preserve"> </w:t>
      </w:r>
      <w:r w:rsidRPr="00DD4FB2">
        <w:rPr>
          <w:rFonts w:asciiTheme="minorHAnsi" w:hAnsiTheme="minorHAnsi"/>
          <w:color w:val="1B1C20"/>
          <w:w w:val="105"/>
        </w:rPr>
        <w:t>in</w:t>
      </w:r>
      <w:r w:rsidRPr="00DD4FB2">
        <w:rPr>
          <w:rFonts w:asciiTheme="minorHAnsi" w:hAnsiTheme="minorHAnsi"/>
          <w:color w:val="1B1C20"/>
          <w:spacing w:val="-23"/>
          <w:w w:val="105"/>
        </w:rPr>
        <w:t xml:space="preserve"> </w:t>
      </w:r>
      <w:r w:rsidRPr="00DD4FB2">
        <w:rPr>
          <w:rFonts w:asciiTheme="minorHAnsi" w:hAnsiTheme="minorHAnsi"/>
          <w:color w:val="1B1C20"/>
          <w:w w:val="105"/>
        </w:rPr>
        <w:t>the</w:t>
      </w:r>
      <w:r w:rsidRPr="00DD4FB2">
        <w:rPr>
          <w:rFonts w:asciiTheme="minorHAnsi" w:hAnsiTheme="minorHAnsi"/>
          <w:color w:val="1B1C20"/>
          <w:spacing w:val="-24"/>
          <w:w w:val="105"/>
        </w:rPr>
        <w:t xml:space="preserve"> </w:t>
      </w:r>
      <w:r w:rsidRPr="00DD4FB2">
        <w:rPr>
          <w:rFonts w:asciiTheme="minorHAnsi" w:hAnsiTheme="minorHAnsi"/>
          <w:color w:val="1B1C20"/>
          <w:spacing w:val="-1"/>
          <w:w w:val="105"/>
        </w:rPr>
        <w:t>thr</w:t>
      </w:r>
      <w:r w:rsidRPr="00DD4FB2">
        <w:rPr>
          <w:rFonts w:asciiTheme="minorHAnsi" w:hAnsiTheme="minorHAnsi"/>
          <w:color w:val="1B1C20"/>
          <w:spacing w:val="-2"/>
          <w:w w:val="105"/>
        </w:rPr>
        <w:t>eats</w:t>
      </w:r>
      <w:r w:rsidRPr="00DD4FB2">
        <w:rPr>
          <w:rFonts w:asciiTheme="minorHAnsi" w:hAnsiTheme="minorHAnsi"/>
          <w:color w:val="1B1C20"/>
          <w:spacing w:val="-24"/>
          <w:w w:val="105"/>
        </w:rPr>
        <w:t xml:space="preserve"> </w:t>
      </w:r>
      <w:r w:rsidRPr="00DD4FB2">
        <w:rPr>
          <w:rFonts w:asciiTheme="minorHAnsi" w:hAnsiTheme="minorHAnsi"/>
          <w:color w:val="1B1C20"/>
          <w:w w:val="105"/>
        </w:rPr>
        <w:t>posed</w:t>
      </w:r>
      <w:r w:rsidRPr="00DD4FB2">
        <w:rPr>
          <w:rFonts w:asciiTheme="minorHAnsi" w:hAnsiTheme="minorHAnsi"/>
          <w:color w:val="1B1C20"/>
          <w:spacing w:val="-24"/>
          <w:w w:val="105"/>
        </w:rPr>
        <w:t xml:space="preserve"> </w:t>
      </w:r>
      <w:r w:rsidRPr="00DD4FB2">
        <w:rPr>
          <w:rFonts w:asciiTheme="minorHAnsi" w:hAnsiTheme="minorHAnsi"/>
          <w:color w:val="1B1C20"/>
          <w:spacing w:val="-1"/>
          <w:w w:val="105"/>
        </w:rPr>
        <w:t>b</w:t>
      </w:r>
      <w:r w:rsidRPr="00DD4FB2">
        <w:rPr>
          <w:rFonts w:asciiTheme="minorHAnsi" w:hAnsiTheme="minorHAnsi"/>
          <w:color w:val="1B1C20"/>
          <w:spacing w:val="-2"/>
          <w:w w:val="105"/>
        </w:rPr>
        <w:t>y</w:t>
      </w:r>
      <w:r w:rsidRPr="00DD4FB2">
        <w:rPr>
          <w:rFonts w:asciiTheme="minorHAnsi" w:hAnsiTheme="minorHAnsi"/>
          <w:color w:val="1B1C20"/>
          <w:spacing w:val="-23"/>
          <w:w w:val="105"/>
        </w:rPr>
        <w:t xml:space="preserve"> </w:t>
      </w:r>
      <w:r w:rsidRPr="00DD4FB2">
        <w:rPr>
          <w:rFonts w:asciiTheme="minorHAnsi" w:hAnsiTheme="minorHAnsi"/>
          <w:color w:val="1B1C20"/>
          <w:w w:val="105"/>
        </w:rPr>
        <w:t>marine</w:t>
      </w:r>
      <w:r w:rsidRPr="00DD4FB2">
        <w:rPr>
          <w:rFonts w:asciiTheme="minorHAnsi" w:hAnsiTheme="minorHAnsi"/>
          <w:color w:val="1B1C20"/>
          <w:spacing w:val="-24"/>
          <w:w w:val="105"/>
        </w:rPr>
        <w:t xml:space="preserve"> </w:t>
      </w:r>
      <w:r w:rsidRPr="00DD4FB2">
        <w:rPr>
          <w:rFonts w:asciiTheme="minorHAnsi" w:hAnsiTheme="minorHAnsi"/>
          <w:color w:val="1B1C20"/>
          <w:w w:val="105"/>
        </w:rPr>
        <w:t>debris.</w:t>
      </w:r>
    </w:p>
    <w:p w:rsidR="00FB197A" w:rsidRPr="00DD4FB2" w:rsidRDefault="00617197">
      <w:pPr>
        <w:pStyle w:val="BodyText"/>
        <w:rPr>
          <w:rFonts w:asciiTheme="minorHAnsi" w:hAnsiTheme="minorHAnsi"/>
        </w:rPr>
      </w:pPr>
      <w:r w:rsidRPr="00DD4FB2">
        <w:rPr>
          <w:rFonts w:asciiTheme="minorHAnsi" w:hAnsiTheme="minorHAnsi"/>
          <w:color w:val="1B1C20"/>
          <w:w w:val="105"/>
        </w:rPr>
        <w:t>Estimated</w:t>
      </w:r>
      <w:r w:rsidRPr="00DD4FB2">
        <w:rPr>
          <w:rFonts w:asciiTheme="minorHAnsi" w:hAnsiTheme="minorHAnsi"/>
          <w:color w:val="1B1C20"/>
          <w:spacing w:val="-17"/>
          <w:w w:val="105"/>
        </w:rPr>
        <w:t xml:space="preserve"> </w:t>
      </w:r>
      <w:r w:rsidRPr="00DD4FB2">
        <w:rPr>
          <w:rFonts w:asciiTheme="minorHAnsi" w:hAnsiTheme="minorHAnsi"/>
          <w:color w:val="1B1C20"/>
          <w:w w:val="105"/>
        </w:rPr>
        <w:t>costs</w:t>
      </w:r>
      <w:r w:rsidRPr="00DD4FB2">
        <w:rPr>
          <w:rFonts w:asciiTheme="minorHAnsi" w:hAnsiTheme="minorHAnsi"/>
          <w:color w:val="1B1C20"/>
          <w:spacing w:val="-16"/>
          <w:w w:val="105"/>
        </w:rPr>
        <w:t xml:space="preserve"> </w:t>
      </w:r>
      <w:r w:rsidRPr="00DD4FB2">
        <w:rPr>
          <w:rFonts w:asciiTheme="minorHAnsi" w:hAnsiTheme="minorHAnsi"/>
          <w:color w:val="1B1C20"/>
          <w:w w:val="105"/>
        </w:rPr>
        <w:t>of</w:t>
      </w:r>
      <w:r w:rsidRPr="00DD4FB2">
        <w:rPr>
          <w:rFonts w:asciiTheme="minorHAnsi" w:hAnsiTheme="minorHAnsi"/>
          <w:color w:val="1B1C20"/>
          <w:spacing w:val="-17"/>
          <w:w w:val="105"/>
        </w:rPr>
        <w:t xml:space="preserve"> </w:t>
      </w:r>
      <w:r w:rsidRPr="00DD4FB2">
        <w:rPr>
          <w:rFonts w:asciiTheme="minorHAnsi" w:hAnsiTheme="minorHAnsi"/>
          <w:color w:val="1B1C20"/>
          <w:w w:val="105"/>
        </w:rPr>
        <w:t>implementation</w:t>
      </w:r>
      <w:r w:rsidRPr="00DD4FB2">
        <w:rPr>
          <w:rFonts w:asciiTheme="minorHAnsi" w:hAnsiTheme="minorHAnsi"/>
          <w:color w:val="1B1C20"/>
          <w:spacing w:val="-16"/>
          <w:w w:val="105"/>
        </w:rPr>
        <w:t xml:space="preserve"> </w:t>
      </w:r>
      <w:r w:rsidRPr="00DD4FB2">
        <w:rPr>
          <w:rFonts w:asciiTheme="minorHAnsi" w:hAnsiTheme="minorHAnsi"/>
          <w:color w:val="1B1C20"/>
          <w:w w:val="105"/>
        </w:rPr>
        <w:t>for</w:t>
      </w:r>
      <w:r w:rsidRPr="00DD4FB2">
        <w:rPr>
          <w:rFonts w:asciiTheme="minorHAnsi" w:hAnsiTheme="minorHAnsi"/>
          <w:color w:val="1B1C20"/>
          <w:spacing w:val="-16"/>
          <w:w w:val="105"/>
        </w:rPr>
        <w:t xml:space="preserve"> </w:t>
      </w:r>
      <w:r w:rsidRPr="00DD4FB2">
        <w:rPr>
          <w:rFonts w:asciiTheme="minorHAnsi" w:hAnsiTheme="minorHAnsi"/>
          <w:color w:val="1B1C20"/>
          <w:w w:val="105"/>
        </w:rPr>
        <w:t>selected</w:t>
      </w:r>
      <w:r w:rsidRPr="00DD4FB2">
        <w:rPr>
          <w:rFonts w:asciiTheme="minorHAnsi" w:hAnsiTheme="minorHAnsi"/>
          <w:color w:val="1B1C20"/>
          <w:spacing w:val="-17"/>
          <w:w w:val="105"/>
        </w:rPr>
        <w:t xml:space="preserve"> </w:t>
      </w:r>
      <w:r w:rsidRPr="00DD4FB2">
        <w:rPr>
          <w:rFonts w:asciiTheme="minorHAnsi" w:hAnsiTheme="minorHAnsi"/>
          <w:color w:val="1B1C20"/>
          <w:w w:val="105"/>
        </w:rPr>
        <w:t>actions</w:t>
      </w:r>
      <w:r w:rsidRPr="00DD4FB2">
        <w:rPr>
          <w:rFonts w:asciiTheme="minorHAnsi" w:hAnsiTheme="minorHAnsi"/>
          <w:color w:val="1B1C20"/>
          <w:spacing w:val="-16"/>
          <w:w w:val="105"/>
        </w:rPr>
        <w:t xml:space="preserve"> </w:t>
      </w:r>
      <w:r w:rsidRPr="00DD4FB2">
        <w:rPr>
          <w:rFonts w:asciiTheme="minorHAnsi" w:hAnsiTheme="minorHAnsi"/>
          <w:color w:val="1B1C20"/>
          <w:w w:val="105"/>
        </w:rPr>
        <w:t>within</w:t>
      </w:r>
      <w:r w:rsidRPr="00DD4FB2">
        <w:rPr>
          <w:rFonts w:asciiTheme="minorHAnsi" w:hAnsiTheme="minorHAnsi"/>
          <w:color w:val="1B1C20"/>
          <w:spacing w:val="-16"/>
          <w:w w:val="105"/>
        </w:rPr>
        <w:t xml:space="preserve"> </w:t>
      </w:r>
      <w:r w:rsidRPr="00DD4FB2">
        <w:rPr>
          <w:rFonts w:asciiTheme="minorHAnsi" w:hAnsiTheme="minorHAnsi"/>
          <w:color w:val="1B1C20"/>
          <w:w w:val="105"/>
        </w:rPr>
        <w:t>the</w:t>
      </w:r>
      <w:r w:rsidRPr="00DD4FB2">
        <w:rPr>
          <w:rFonts w:asciiTheme="minorHAnsi" w:hAnsiTheme="minorHAnsi"/>
          <w:color w:val="1B1C20"/>
          <w:spacing w:val="-17"/>
          <w:w w:val="105"/>
        </w:rPr>
        <w:t xml:space="preserve"> </w:t>
      </w:r>
      <w:r w:rsidRPr="00DD4FB2">
        <w:rPr>
          <w:rFonts w:asciiTheme="minorHAnsi" w:hAnsiTheme="minorHAnsi"/>
          <w:color w:val="1B1C20"/>
          <w:w w:val="105"/>
        </w:rPr>
        <w:t>plan</w:t>
      </w:r>
      <w:r w:rsidRPr="00DD4FB2">
        <w:rPr>
          <w:rFonts w:asciiTheme="minorHAnsi" w:hAnsiTheme="minorHAnsi"/>
          <w:color w:val="1B1C20"/>
          <w:spacing w:val="-16"/>
          <w:w w:val="105"/>
        </w:rPr>
        <w:t xml:space="preserve"> </w:t>
      </w:r>
      <w:r w:rsidRPr="00DD4FB2">
        <w:rPr>
          <w:rFonts w:asciiTheme="minorHAnsi" w:hAnsiTheme="minorHAnsi"/>
          <w:color w:val="1B1C20"/>
          <w:spacing w:val="-2"/>
          <w:w w:val="105"/>
        </w:rPr>
        <w:t>are</w:t>
      </w:r>
      <w:r w:rsidRPr="00DD4FB2">
        <w:rPr>
          <w:rFonts w:asciiTheme="minorHAnsi" w:hAnsiTheme="minorHAnsi"/>
          <w:color w:val="1B1C20"/>
          <w:spacing w:val="-16"/>
          <w:w w:val="105"/>
        </w:rPr>
        <w:t xml:space="preserve"> </w:t>
      </w:r>
      <w:r w:rsidRPr="00DD4FB2">
        <w:rPr>
          <w:rFonts w:asciiTheme="minorHAnsi" w:hAnsiTheme="minorHAnsi"/>
          <w:color w:val="1B1C20"/>
          <w:w w:val="105"/>
        </w:rPr>
        <w:t>outlined</w:t>
      </w:r>
      <w:r w:rsidRPr="00DD4FB2">
        <w:rPr>
          <w:rFonts w:asciiTheme="minorHAnsi" w:hAnsiTheme="minorHAnsi"/>
          <w:color w:val="1B1C20"/>
          <w:spacing w:val="-17"/>
          <w:w w:val="105"/>
        </w:rPr>
        <w:t xml:space="preserve"> </w:t>
      </w:r>
      <w:r w:rsidRPr="00DD4FB2">
        <w:rPr>
          <w:rFonts w:asciiTheme="minorHAnsi" w:hAnsiTheme="minorHAnsi"/>
          <w:color w:val="1B1C20"/>
          <w:w w:val="105"/>
        </w:rPr>
        <w:t>in</w:t>
      </w:r>
      <w:r w:rsidRPr="00DD4FB2">
        <w:rPr>
          <w:rFonts w:asciiTheme="minorHAnsi" w:hAnsiTheme="minorHAnsi"/>
          <w:color w:val="1B1C20"/>
          <w:spacing w:val="-23"/>
          <w:w w:val="105"/>
        </w:rPr>
        <w:t xml:space="preserve"> </w:t>
      </w:r>
      <w:r w:rsidRPr="00DD4FB2">
        <w:rPr>
          <w:rFonts w:asciiTheme="minorHAnsi" w:hAnsiTheme="minorHAnsi"/>
          <w:color w:val="1B1C20"/>
          <w:spacing w:val="-5"/>
          <w:w w:val="105"/>
        </w:rPr>
        <w:t>T</w:t>
      </w:r>
      <w:r w:rsidRPr="00DD4FB2">
        <w:rPr>
          <w:rFonts w:asciiTheme="minorHAnsi" w:hAnsiTheme="minorHAnsi"/>
          <w:color w:val="1B1C20"/>
          <w:spacing w:val="-6"/>
          <w:w w:val="105"/>
        </w:rPr>
        <w:t>able</w:t>
      </w:r>
      <w:r w:rsidRPr="00DD4FB2">
        <w:rPr>
          <w:rFonts w:asciiTheme="minorHAnsi" w:hAnsiTheme="minorHAnsi"/>
          <w:color w:val="1B1C20"/>
          <w:spacing w:val="-16"/>
          <w:w w:val="105"/>
        </w:rPr>
        <w:t xml:space="preserve"> </w:t>
      </w:r>
      <w:r w:rsidRPr="00DD4FB2">
        <w:rPr>
          <w:rFonts w:asciiTheme="minorHAnsi" w:hAnsiTheme="minorHAnsi"/>
          <w:color w:val="1B1C20"/>
          <w:w w:val="105"/>
        </w:rPr>
        <w:t>1.</w:t>
      </w: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spacing w:before="6"/>
        <w:rPr>
          <w:rFonts w:ascii="PMingLiU" w:eastAsia="PMingLiU" w:hAnsi="PMingLiU" w:cs="PMingLiU"/>
          <w:sz w:val="18"/>
          <w:szCs w:val="18"/>
        </w:rPr>
      </w:pPr>
    </w:p>
    <w:p w:rsidR="00FB197A" w:rsidRDefault="00617197">
      <w:pPr>
        <w:ind w:left="1417"/>
        <w:rPr>
          <w:rFonts w:ascii="Calibri" w:eastAsia="Calibri" w:hAnsi="Calibri" w:cs="Calibri"/>
          <w:sz w:val="16"/>
          <w:szCs w:val="16"/>
        </w:rPr>
      </w:pPr>
      <w:r>
        <w:rPr>
          <w:rFonts w:ascii="Calibri"/>
          <w:color w:val="1B1C20"/>
          <w:sz w:val="16"/>
        </w:rPr>
        <w:t xml:space="preserve">37 </w:t>
      </w:r>
      <w:r>
        <w:rPr>
          <w:rFonts w:ascii="Calibri"/>
          <w:color w:val="1B1C20"/>
          <w:spacing w:val="15"/>
          <w:sz w:val="16"/>
        </w:rPr>
        <w:t xml:space="preserve"> </w:t>
      </w:r>
      <w:r>
        <w:rPr>
          <w:rFonts w:ascii="Calibri"/>
          <w:color w:val="1B1C20"/>
          <w:sz w:val="16"/>
        </w:rPr>
        <w:t xml:space="preserve">/ </w:t>
      </w:r>
      <w:r>
        <w:rPr>
          <w:rFonts w:ascii="Calibri"/>
          <w:color w:val="1B1C20"/>
          <w:spacing w:val="8"/>
          <w:sz w:val="16"/>
        </w:rPr>
        <w:t xml:space="preserve"> </w:t>
      </w:r>
      <w:r>
        <w:rPr>
          <w:rFonts w:ascii="Calibri"/>
          <w:color w:val="004E92"/>
          <w:spacing w:val="-1"/>
          <w:sz w:val="16"/>
        </w:rPr>
        <w:t>Threat</w:t>
      </w:r>
      <w:r>
        <w:rPr>
          <w:rFonts w:ascii="Calibri"/>
          <w:color w:val="004E92"/>
          <w:sz w:val="16"/>
        </w:rPr>
        <w:t xml:space="preserve"> </w:t>
      </w:r>
      <w:r>
        <w:rPr>
          <w:rFonts w:ascii="Calibri"/>
          <w:color w:val="004E92"/>
          <w:spacing w:val="-1"/>
          <w:sz w:val="16"/>
        </w:rPr>
        <w:t>Abatement</w:t>
      </w:r>
      <w:r>
        <w:rPr>
          <w:rFonts w:ascii="Calibri"/>
          <w:color w:val="004E92"/>
          <w:spacing w:val="1"/>
          <w:sz w:val="16"/>
        </w:rPr>
        <w:t xml:space="preserve"> </w:t>
      </w:r>
      <w:r>
        <w:rPr>
          <w:rFonts w:ascii="Calibri"/>
          <w:color w:val="004E92"/>
          <w:spacing w:val="-1"/>
          <w:sz w:val="16"/>
        </w:rPr>
        <w:t>Plan</w:t>
      </w:r>
    </w:p>
    <w:p w:rsidR="00FB197A" w:rsidRDefault="00FB197A">
      <w:pPr>
        <w:rPr>
          <w:rFonts w:ascii="Calibri" w:eastAsia="Calibri" w:hAnsi="Calibri" w:cs="Calibri"/>
          <w:sz w:val="16"/>
          <w:szCs w:val="16"/>
        </w:rPr>
        <w:sectPr w:rsidR="00FB197A">
          <w:headerReference w:type="even" r:id="rId60"/>
          <w:headerReference w:type="default" r:id="rId61"/>
          <w:pgSz w:w="11910" w:h="16840"/>
          <w:pgMar w:top="440" w:right="0" w:bottom="0" w:left="0" w:header="260" w:footer="0" w:gutter="0"/>
          <w:cols w:space="720"/>
        </w:sect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spacing w:before="9"/>
        <w:rPr>
          <w:rFonts w:ascii="Calibri" w:eastAsia="Calibri" w:hAnsi="Calibri" w:cs="Calibri"/>
          <w:sz w:val="15"/>
          <w:szCs w:val="15"/>
        </w:rPr>
      </w:pPr>
    </w:p>
    <w:p w:rsidR="00FB197A" w:rsidRDefault="00617197">
      <w:pPr>
        <w:pStyle w:val="Heading2"/>
        <w:spacing w:before="65" w:line="320" w:lineRule="exact"/>
        <w:ind w:left="1700" w:right="2757"/>
      </w:pPr>
      <w:bookmarkStart w:id="49" w:name="Table_1:_Estimated_costs_of_implementati"/>
      <w:bookmarkStart w:id="50" w:name="_bookmark7"/>
      <w:bookmarkEnd w:id="49"/>
      <w:bookmarkEnd w:id="50"/>
      <w:r>
        <w:rPr>
          <w:color w:val="004E92"/>
          <w:spacing w:val="-6"/>
        </w:rPr>
        <w:t>Table</w:t>
      </w:r>
      <w:r>
        <w:rPr>
          <w:color w:val="004E92"/>
          <w:spacing w:val="12"/>
        </w:rPr>
        <w:t xml:space="preserve"> </w:t>
      </w:r>
      <w:r>
        <w:rPr>
          <w:color w:val="004E92"/>
          <w:spacing w:val="-10"/>
        </w:rPr>
        <w:t>1</w:t>
      </w:r>
      <w:r>
        <w:rPr>
          <w:color w:val="004E92"/>
          <w:spacing w:val="-13"/>
        </w:rPr>
        <w:t>:</w:t>
      </w:r>
      <w:r>
        <w:rPr>
          <w:color w:val="004E92"/>
          <w:spacing w:val="12"/>
        </w:rPr>
        <w:t xml:space="preserve"> </w:t>
      </w:r>
      <w:r>
        <w:rPr>
          <w:color w:val="004E92"/>
          <w:spacing w:val="-3"/>
        </w:rPr>
        <w:t>Es</w:t>
      </w:r>
      <w:r>
        <w:rPr>
          <w:color w:val="004E92"/>
          <w:spacing w:val="-4"/>
        </w:rPr>
        <w:t>t</w:t>
      </w:r>
      <w:r>
        <w:rPr>
          <w:color w:val="004E92"/>
          <w:spacing w:val="-3"/>
        </w:rPr>
        <w:t>ima</w:t>
      </w:r>
      <w:r>
        <w:rPr>
          <w:color w:val="004E92"/>
          <w:spacing w:val="-4"/>
        </w:rPr>
        <w:t>t</w:t>
      </w:r>
      <w:r>
        <w:rPr>
          <w:color w:val="004E92"/>
          <w:spacing w:val="-3"/>
        </w:rPr>
        <w:t>ed</w:t>
      </w:r>
      <w:r>
        <w:rPr>
          <w:color w:val="004E92"/>
          <w:spacing w:val="13"/>
        </w:rPr>
        <w:t xml:space="preserve"> </w:t>
      </w:r>
      <w:r>
        <w:rPr>
          <w:color w:val="004E92"/>
          <w:spacing w:val="-3"/>
        </w:rPr>
        <w:t>cos</w:t>
      </w:r>
      <w:r>
        <w:rPr>
          <w:color w:val="004E92"/>
          <w:spacing w:val="-4"/>
        </w:rPr>
        <w:t>t</w:t>
      </w:r>
      <w:r>
        <w:rPr>
          <w:color w:val="004E92"/>
          <w:spacing w:val="-3"/>
        </w:rPr>
        <w:t>s</w:t>
      </w:r>
      <w:r>
        <w:rPr>
          <w:color w:val="004E92"/>
          <w:spacing w:val="12"/>
        </w:rPr>
        <w:t xml:space="preserve"> </w:t>
      </w:r>
      <w:r>
        <w:rPr>
          <w:color w:val="004E92"/>
          <w:spacing w:val="-2"/>
        </w:rPr>
        <w:t>o</w:t>
      </w:r>
      <w:r>
        <w:rPr>
          <w:color w:val="004E92"/>
          <w:spacing w:val="-3"/>
        </w:rPr>
        <w:t>f</w:t>
      </w:r>
      <w:r>
        <w:rPr>
          <w:color w:val="004E92"/>
          <w:spacing w:val="13"/>
        </w:rPr>
        <w:t xml:space="preserve"> </w:t>
      </w:r>
      <w:r>
        <w:rPr>
          <w:color w:val="004E92"/>
          <w:spacing w:val="-3"/>
        </w:rPr>
        <w:t>implemen</w:t>
      </w:r>
      <w:r>
        <w:rPr>
          <w:color w:val="004E92"/>
          <w:spacing w:val="-4"/>
        </w:rPr>
        <w:t>t</w:t>
      </w:r>
      <w:r>
        <w:rPr>
          <w:color w:val="004E92"/>
          <w:spacing w:val="-3"/>
        </w:rPr>
        <w:t>a</w:t>
      </w:r>
      <w:r>
        <w:rPr>
          <w:color w:val="004E92"/>
          <w:spacing w:val="-4"/>
        </w:rPr>
        <w:t>t</w:t>
      </w:r>
      <w:r>
        <w:rPr>
          <w:color w:val="004E92"/>
          <w:spacing w:val="-3"/>
        </w:rPr>
        <w:t>ion</w:t>
      </w:r>
      <w:r>
        <w:rPr>
          <w:color w:val="004E92"/>
          <w:spacing w:val="12"/>
        </w:rPr>
        <w:t xml:space="preserve"> </w:t>
      </w:r>
      <w:r>
        <w:rPr>
          <w:color w:val="004E92"/>
          <w:spacing w:val="-3"/>
        </w:rPr>
        <w:t>f</w:t>
      </w:r>
      <w:r>
        <w:rPr>
          <w:color w:val="004E92"/>
          <w:spacing w:val="-2"/>
        </w:rPr>
        <w:t>o</w:t>
      </w:r>
      <w:r>
        <w:rPr>
          <w:color w:val="004E92"/>
          <w:spacing w:val="-3"/>
        </w:rPr>
        <w:t>r</w:t>
      </w:r>
      <w:r>
        <w:rPr>
          <w:color w:val="004E92"/>
          <w:spacing w:val="12"/>
        </w:rPr>
        <w:t xml:space="preserve"> </w:t>
      </w:r>
      <w:r>
        <w:rPr>
          <w:color w:val="004E92"/>
          <w:spacing w:val="-1"/>
        </w:rPr>
        <w:t>selected</w:t>
      </w:r>
      <w:r>
        <w:rPr>
          <w:color w:val="004E92"/>
          <w:spacing w:val="13"/>
        </w:rPr>
        <w:t xml:space="preserve"> </w:t>
      </w:r>
      <w:r>
        <w:rPr>
          <w:color w:val="004E92"/>
          <w:spacing w:val="-2"/>
        </w:rPr>
        <w:t>ac</w:t>
      </w:r>
      <w:r>
        <w:rPr>
          <w:color w:val="004E92"/>
          <w:spacing w:val="-3"/>
        </w:rPr>
        <w:t>t</w:t>
      </w:r>
      <w:r>
        <w:rPr>
          <w:color w:val="004E92"/>
          <w:spacing w:val="-2"/>
        </w:rPr>
        <w:t>ions</w:t>
      </w:r>
      <w:r>
        <w:rPr>
          <w:color w:val="004E92"/>
          <w:spacing w:val="25"/>
          <w:w w:val="101"/>
        </w:rPr>
        <w:t xml:space="preserve"> </w:t>
      </w:r>
      <w:r>
        <w:rPr>
          <w:color w:val="004E92"/>
          <w:spacing w:val="-6"/>
        </w:rPr>
        <w:t>(</w:t>
      </w:r>
      <w:r>
        <w:rPr>
          <w:color w:val="004E92"/>
          <w:spacing w:val="-5"/>
        </w:rPr>
        <w:t>no</w:t>
      </w:r>
      <w:r>
        <w:rPr>
          <w:color w:val="004E92"/>
          <w:spacing w:val="-6"/>
        </w:rPr>
        <w:t>t</w:t>
      </w:r>
      <w:r>
        <w:rPr>
          <w:color w:val="004E92"/>
          <w:spacing w:val="-5"/>
        </w:rPr>
        <w:t>e</w:t>
      </w:r>
      <w:r>
        <w:rPr>
          <w:color w:val="004E92"/>
          <w:spacing w:val="8"/>
        </w:rPr>
        <w:t xml:space="preserve"> </w:t>
      </w:r>
      <w:r>
        <w:rPr>
          <w:color w:val="004E92"/>
          <w:spacing w:val="-5"/>
        </w:rPr>
        <w:t>t</w:t>
      </w:r>
      <w:r>
        <w:rPr>
          <w:color w:val="004E92"/>
          <w:spacing w:val="-4"/>
        </w:rPr>
        <w:t>ha</w:t>
      </w:r>
      <w:r>
        <w:rPr>
          <w:color w:val="004E92"/>
          <w:spacing w:val="-5"/>
        </w:rPr>
        <w:t>t</w:t>
      </w:r>
      <w:r>
        <w:rPr>
          <w:color w:val="004E92"/>
          <w:spacing w:val="8"/>
        </w:rPr>
        <w:t xml:space="preserve"> </w:t>
      </w:r>
      <w:r>
        <w:rPr>
          <w:color w:val="004E92"/>
          <w:spacing w:val="-4"/>
        </w:rPr>
        <w:t>t</w:t>
      </w:r>
      <w:r>
        <w:rPr>
          <w:color w:val="004E92"/>
          <w:spacing w:val="-3"/>
        </w:rPr>
        <w:t>hese</w:t>
      </w:r>
      <w:r>
        <w:rPr>
          <w:color w:val="004E92"/>
          <w:spacing w:val="9"/>
        </w:rPr>
        <w:t xml:space="preserve"> </w:t>
      </w:r>
      <w:r>
        <w:rPr>
          <w:color w:val="004E92"/>
          <w:spacing w:val="-3"/>
        </w:rPr>
        <w:t>a</w:t>
      </w:r>
      <w:r>
        <w:rPr>
          <w:color w:val="004E92"/>
          <w:spacing w:val="-4"/>
        </w:rPr>
        <w:t>r</w:t>
      </w:r>
      <w:r>
        <w:rPr>
          <w:color w:val="004E92"/>
          <w:spacing w:val="-3"/>
        </w:rPr>
        <w:t>e</w:t>
      </w:r>
      <w:r>
        <w:rPr>
          <w:color w:val="004E92"/>
          <w:spacing w:val="8"/>
        </w:rPr>
        <w:t xml:space="preserve"> </w:t>
      </w:r>
      <w:r>
        <w:rPr>
          <w:color w:val="004E92"/>
          <w:spacing w:val="-2"/>
        </w:rPr>
        <w:t>no</w:t>
      </w:r>
      <w:r>
        <w:rPr>
          <w:color w:val="004E92"/>
          <w:spacing w:val="-3"/>
        </w:rPr>
        <w:t>t</w:t>
      </w:r>
      <w:r>
        <w:rPr>
          <w:color w:val="004E92"/>
          <w:spacing w:val="9"/>
        </w:rPr>
        <w:t xml:space="preserve"> </w:t>
      </w:r>
      <w:r>
        <w:rPr>
          <w:color w:val="004E92"/>
          <w:spacing w:val="-3"/>
        </w:rPr>
        <w:t>f</w:t>
      </w:r>
      <w:r>
        <w:rPr>
          <w:color w:val="004E92"/>
          <w:spacing w:val="-2"/>
        </w:rPr>
        <w:t>unded</w:t>
      </w:r>
      <w:r>
        <w:rPr>
          <w:color w:val="004E92"/>
          <w:spacing w:val="8"/>
        </w:rPr>
        <w:t xml:space="preserve"> </w:t>
      </w:r>
      <w:r>
        <w:rPr>
          <w:color w:val="004E92"/>
          <w:spacing w:val="-4"/>
        </w:rPr>
        <w:t>ac</w:t>
      </w:r>
      <w:r>
        <w:rPr>
          <w:color w:val="004E92"/>
          <w:spacing w:val="-5"/>
        </w:rPr>
        <w:t>t</w:t>
      </w:r>
      <w:r>
        <w:rPr>
          <w:color w:val="004E92"/>
          <w:spacing w:val="-4"/>
        </w:rPr>
        <w:t>ions</w:t>
      </w:r>
      <w:r>
        <w:rPr>
          <w:color w:val="004E92"/>
          <w:spacing w:val="-5"/>
        </w:rPr>
        <w:t>)</w:t>
      </w:r>
    </w:p>
    <w:p w:rsidR="00FB197A" w:rsidRDefault="00FB197A">
      <w:pPr>
        <w:spacing w:before="9"/>
        <w:rPr>
          <w:rFonts w:ascii="Calibri" w:eastAsia="Calibri" w:hAnsi="Calibri" w:cs="Calibri"/>
          <w:sz w:val="24"/>
          <w:szCs w:val="24"/>
        </w:rPr>
      </w:pPr>
    </w:p>
    <w:tbl>
      <w:tblPr>
        <w:tblW w:w="0" w:type="auto"/>
        <w:tblInd w:w="1700" w:type="dxa"/>
        <w:tblLayout w:type="fixed"/>
        <w:tblCellMar>
          <w:left w:w="0" w:type="dxa"/>
          <w:right w:w="0" w:type="dxa"/>
        </w:tblCellMar>
        <w:tblLook w:val="01E0" w:firstRow="1" w:lastRow="1" w:firstColumn="1" w:lastColumn="1" w:noHBand="0" w:noVBand="0"/>
      </w:tblPr>
      <w:tblGrid>
        <w:gridCol w:w="2920"/>
        <w:gridCol w:w="2920"/>
        <w:gridCol w:w="2920"/>
      </w:tblGrid>
      <w:tr w:rsidR="00FB197A" w:rsidRPr="00DD4FB2">
        <w:trPr>
          <w:trHeight w:hRule="exact" w:val="703"/>
        </w:trPr>
        <w:tc>
          <w:tcPr>
            <w:tcW w:w="2920" w:type="dxa"/>
            <w:tcBorders>
              <w:top w:val="single" w:sz="2" w:space="0" w:color="004E92"/>
              <w:left w:val="single" w:sz="2" w:space="0" w:color="004E92"/>
              <w:bottom w:val="single" w:sz="2" w:space="0" w:color="004E92"/>
              <w:right w:val="single" w:sz="2" w:space="0" w:color="004E92"/>
            </w:tcBorders>
            <w:shd w:val="clear" w:color="auto" w:fill="004E92"/>
          </w:tcPr>
          <w:p w:rsidR="00FB197A" w:rsidRPr="00DD4FB2" w:rsidRDefault="00FB197A">
            <w:pPr>
              <w:pStyle w:val="TableParagraph"/>
              <w:spacing w:before="3"/>
              <w:rPr>
                <w:rFonts w:eastAsia="Calibri" w:cs="Calibri"/>
                <w:sz w:val="19"/>
                <w:szCs w:val="19"/>
              </w:rPr>
            </w:pPr>
          </w:p>
          <w:p w:rsidR="00FB197A" w:rsidRPr="00DD4FB2" w:rsidRDefault="00617197">
            <w:pPr>
              <w:pStyle w:val="TableParagraph"/>
              <w:ind w:left="77"/>
              <w:rPr>
                <w:rFonts w:eastAsia="Times New Roman" w:cs="Times New Roman"/>
                <w:sz w:val="20"/>
                <w:szCs w:val="20"/>
              </w:rPr>
            </w:pPr>
            <w:r w:rsidRPr="00DD4FB2">
              <w:rPr>
                <w:b/>
                <w:color w:val="FFFFFF"/>
                <w:spacing w:val="-2"/>
                <w:sz w:val="20"/>
              </w:rPr>
              <w:t>A</w:t>
            </w:r>
            <w:r w:rsidRPr="00DD4FB2">
              <w:rPr>
                <w:b/>
                <w:color w:val="FFFFFF"/>
                <w:spacing w:val="-1"/>
                <w:sz w:val="20"/>
              </w:rPr>
              <w:t>ction</w:t>
            </w:r>
          </w:p>
        </w:tc>
        <w:tc>
          <w:tcPr>
            <w:tcW w:w="2920" w:type="dxa"/>
            <w:tcBorders>
              <w:top w:val="single" w:sz="2" w:space="0" w:color="004E92"/>
              <w:left w:val="single" w:sz="2" w:space="0" w:color="004E92"/>
              <w:bottom w:val="single" w:sz="2" w:space="0" w:color="004E92"/>
              <w:right w:val="single" w:sz="2" w:space="0" w:color="004E92"/>
            </w:tcBorders>
            <w:shd w:val="clear" w:color="auto" w:fill="004E92"/>
          </w:tcPr>
          <w:p w:rsidR="00FB197A" w:rsidRPr="00DD4FB2" w:rsidRDefault="00617197">
            <w:pPr>
              <w:pStyle w:val="TableParagraph"/>
              <w:spacing w:before="94" w:line="292" w:lineRule="auto"/>
              <w:ind w:left="77" w:right="288"/>
              <w:rPr>
                <w:rFonts w:eastAsia="Times New Roman" w:cs="Times New Roman"/>
                <w:sz w:val="20"/>
                <w:szCs w:val="20"/>
              </w:rPr>
            </w:pPr>
            <w:r w:rsidRPr="00DD4FB2">
              <w:rPr>
                <w:b/>
                <w:color w:val="FFFFFF"/>
                <w:sz w:val="20"/>
              </w:rPr>
              <w:t>Costs</w:t>
            </w:r>
            <w:r w:rsidRPr="00DD4FB2">
              <w:rPr>
                <w:b/>
                <w:color w:val="FFFFFF"/>
                <w:spacing w:val="-23"/>
                <w:sz w:val="20"/>
              </w:rPr>
              <w:t xml:space="preserve"> </w:t>
            </w:r>
            <w:r w:rsidRPr="00DD4FB2">
              <w:rPr>
                <w:b/>
                <w:color w:val="FFFFFF"/>
                <w:sz w:val="20"/>
              </w:rPr>
              <w:t>anticipated</w:t>
            </w:r>
            <w:r w:rsidRPr="00DD4FB2">
              <w:rPr>
                <w:b/>
                <w:color w:val="FFFFFF"/>
                <w:spacing w:val="-24"/>
                <w:sz w:val="20"/>
              </w:rPr>
              <w:t xml:space="preserve"> </w:t>
            </w:r>
            <w:r w:rsidRPr="00DD4FB2">
              <w:rPr>
                <w:b/>
                <w:color w:val="FFFFFF"/>
                <w:sz w:val="20"/>
              </w:rPr>
              <w:t>at</w:t>
            </w:r>
            <w:r w:rsidRPr="00DD4FB2">
              <w:rPr>
                <w:b/>
                <w:color w:val="FFFFFF"/>
                <w:spacing w:val="-23"/>
                <w:sz w:val="20"/>
              </w:rPr>
              <w:t xml:space="preserve"> </w:t>
            </w:r>
            <w:r w:rsidRPr="00DD4FB2">
              <w:rPr>
                <w:b/>
                <w:color w:val="FFFFFF"/>
                <w:sz w:val="20"/>
              </w:rPr>
              <w:t>the</w:t>
            </w:r>
            <w:r w:rsidRPr="00DD4FB2">
              <w:rPr>
                <w:b/>
                <w:color w:val="FFFFFF"/>
                <w:spacing w:val="-23"/>
                <w:sz w:val="20"/>
              </w:rPr>
              <w:t xml:space="preserve"> </w:t>
            </w:r>
            <w:r w:rsidRPr="00DD4FB2">
              <w:rPr>
                <w:b/>
                <w:color w:val="FFFFFF"/>
                <w:sz w:val="20"/>
              </w:rPr>
              <w:t>time</w:t>
            </w:r>
            <w:r w:rsidRPr="00DD4FB2">
              <w:rPr>
                <w:b/>
                <w:color w:val="FFFFFF"/>
                <w:spacing w:val="-23"/>
                <w:sz w:val="20"/>
              </w:rPr>
              <w:t xml:space="preserve"> </w:t>
            </w:r>
            <w:r w:rsidRPr="00DD4FB2">
              <w:rPr>
                <w:b/>
                <w:color w:val="FFFFFF"/>
                <w:sz w:val="20"/>
              </w:rPr>
              <w:t>of</w:t>
            </w:r>
            <w:r w:rsidRPr="00DD4FB2">
              <w:rPr>
                <w:b/>
                <w:color w:val="FFFFFF"/>
                <w:w w:val="99"/>
                <w:sz w:val="20"/>
              </w:rPr>
              <w:t xml:space="preserve"> </w:t>
            </w:r>
            <w:r w:rsidRPr="00DD4FB2">
              <w:rPr>
                <w:b/>
                <w:color w:val="FFFFFF"/>
                <w:spacing w:val="-6"/>
                <w:w w:val="95"/>
                <w:sz w:val="20"/>
              </w:rPr>
              <w:t>T</w:t>
            </w:r>
            <w:r w:rsidRPr="00DD4FB2">
              <w:rPr>
                <w:b/>
                <w:color w:val="FFFFFF"/>
                <w:spacing w:val="-7"/>
                <w:w w:val="95"/>
                <w:sz w:val="20"/>
              </w:rPr>
              <w:t>AP</w:t>
            </w:r>
            <w:r w:rsidRPr="00DD4FB2">
              <w:rPr>
                <w:b/>
                <w:color w:val="FFFFFF"/>
                <w:spacing w:val="5"/>
                <w:w w:val="95"/>
                <w:sz w:val="20"/>
              </w:rPr>
              <w:t xml:space="preserve"> </w:t>
            </w:r>
            <w:r w:rsidRPr="00DD4FB2">
              <w:rPr>
                <w:b/>
                <w:color w:val="FFFFFF"/>
                <w:spacing w:val="-1"/>
                <w:w w:val="95"/>
                <w:sz w:val="20"/>
              </w:rPr>
              <w:t>development</w:t>
            </w:r>
          </w:p>
        </w:tc>
        <w:tc>
          <w:tcPr>
            <w:tcW w:w="2920" w:type="dxa"/>
            <w:tcBorders>
              <w:top w:val="single" w:sz="2" w:space="0" w:color="004E92"/>
              <w:left w:val="single" w:sz="2" w:space="0" w:color="004E92"/>
              <w:bottom w:val="single" w:sz="2" w:space="0" w:color="004E92"/>
              <w:right w:val="single" w:sz="2" w:space="0" w:color="004E92"/>
            </w:tcBorders>
            <w:shd w:val="clear" w:color="auto" w:fill="004E92"/>
          </w:tcPr>
          <w:p w:rsidR="00FB197A" w:rsidRPr="00DD4FB2" w:rsidRDefault="00617197">
            <w:pPr>
              <w:pStyle w:val="TableParagraph"/>
              <w:spacing w:before="94" w:line="292" w:lineRule="auto"/>
              <w:ind w:left="77" w:right="218"/>
              <w:rPr>
                <w:rFonts w:eastAsia="Times New Roman" w:cs="Times New Roman"/>
                <w:sz w:val="20"/>
                <w:szCs w:val="20"/>
              </w:rPr>
            </w:pPr>
            <w:r w:rsidRPr="00DD4FB2">
              <w:rPr>
                <w:b/>
                <w:color w:val="FFFFFF"/>
                <w:sz w:val="20"/>
              </w:rPr>
              <w:t>Estimated</w:t>
            </w:r>
            <w:r w:rsidRPr="00DD4FB2">
              <w:rPr>
                <w:b/>
                <w:color w:val="FFFFFF"/>
                <w:spacing w:val="-27"/>
                <w:sz w:val="20"/>
              </w:rPr>
              <w:t xml:space="preserve"> </w:t>
            </w:r>
            <w:r w:rsidRPr="00DD4FB2">
              <w:rPr>
                <w:b/>
                <w:color w:val="FFFFFF"/>
                <w:sz w:val="20"/>
              </w:rPr>
              <w:t>total</w:t>
            </w:r>
            <w:r w:rsidRPr="00DD4FB2">
              <w:rPr>
                <w:b/>
                <w:color w:val="FFFFFF"/>
                <w:spacing w:val="-26"/>
                <w:sz w:val="20"/>
              </w:rPr>
              <w:t xml:space="preserve"> </w:t>
            </w:r>
            <w:r w:rsidRPr="00DD4FB2">
              <w:rPr>
                <w:b/>
                <w:color w:val="FFFFFF"/>
                <w:sz w:val="20"/>
              </w:rPr>
              <w:t>cost</w:t>
            </w:r>
            <w:r w:rsidRPr="00DD4FB2">
              <w:rPr>
                <w:b/>
                <w:color w:val="FFFFFF"/>
                <w:spacing w:val="-27"/>
                <w:sz w:val="20"/>
              </w:rPr>
              <w:t xml:space="preserve"> </w:t>
            </w:r>
            <w:r w:rsidRPr="00DD4FB2">
              <w:rPr>
                <w:b/>
                <w:color w:val="FFFFFF"/>
                <w:spacing w:val="-3"/>
                <w:sz w:val="20"/>
              </w:rPr>
              <w:t>o</w:t>
            </w:r>
            <w:r w:rsidRPr="00DD4FB2">
              <w:rPr>
                <w:b/>
                <w:color w:val="FFFFFF"/>
                <w:spacing w:val="-4"/>
                <w:sz w:val="20"/>
              </w:rPr>
              <w:t>ver</w:t>
            </w:r>
            <w:r w:rsidRPr="00DD4FB2">
              <w:rPr>
                <w:b/>
                <w:color w:val="FFFFFF"/>
                <w:spacing w:val="-26"/>
                <w:sz w:val="20"/>
              </w:rPr>
              <w:t xml:space="preserve"> </w:t>
            </w:r>
            <w:r w:rsidRPr="00DD4FB2">
              <w:rPr>
                <w:b/>
                <w:color w:val="FFFFFF"/>
                <w:sz w:val="20"/>
              </w:rPr>
              <w:t>the</w:t>
            </w:r>
            <w:r w:rsidRPr="00DD4FB2">
              <w:rPr>
                <w:b/>
                <w:color w:val="FFFFFF"/>
                <w:spacing w:val="-27"/>
                <w:sz w:val="20"/>
              </w:rPr>
              <w:t xml:space="preserve"> </w:t>
            </w:r>
            <w:r w:rsidRPr="00DD4FB2">
              <w:rPr>
                <w:b/>
                <w:color w:val="FFFFFF"/>
                <w:sz w:val="20"/>
              </w:rPr>
              <w:t>life</w:t>
            </w:r>
            <w:r w:rsidRPr="00DD4FB2">
              <w:rPr>
                <w:b/>
                <w:color w:val="FFFFFF"/>
                <w:spacing w:val="22"/>
                <w:w w:val="97"/>
                <w:sz w:val="20"/>
              </w:rPr>
              <w:t xml:space="preserve"> </w:t>
            </w:r>
            <w:r w:rsidRPr="00DD4FB2">
              <w:rPr>
                <w:b/>
                <w:color w:val="FFFFFF"/>
                <w:sz w:val="20"/>
              </w:rPr>
              <w:t>of</w:t>
            </w:r>
            <w:r w:rsidRPr="00DD4FB2">
              <w:rPr>
                <w:b/>
                <w:color w:val="FFFFFF"/>
                <w:spacing w:val="-28"/>
                <w:sz w:val="20"/>
              </w:rPr>
              <w:t xml:space="preserve"> </w:t>
            </w:r>
            <w:r w:rsidRPr="00DD4FB2">
              <w:rPr>
                <w:b/>
                <w:color w:val="FFFFFF"/>
                <w:sz w:val="20"/>
              </w:rPr>
              <w:t>the</w:t>
            </w:r>
            <w:r w:rsidRPr="00DD4FB2">
              <w:rPr>
                <w:b/>
                <w:color w:val="FFFFFF"/>
                <w:spacing w:val="-30"/>
                <w:sz w:val="20"/>
              </w:rPr>
              <w:t xml:space="preserve"> </w:t>
            </w:r>
            <w:r w:rsidRPr="00DD4FB2">
              <w:rPr>
                <w:b/>
                <w:color w:val="FFFFFF"/>
                <w:spacing w:val="-7"/>
                <w:sz w:val="20"/>
              </w:rPr>
              <w:t>TAP</w:t>
            </w:r>
            <w:r w:rsidRPr="00DD4FB2">
              <w:rPr>
                <w:b/>
                <w:color w:val="FFFFFF"/>
                <w:spacing w:val="-27"/>
                <w:sz w:val="20"/>
              </w:rPr>
              <w:t xml:space="preserve"> </w:t>
            </w:r>
            <w:r w:rsidRPr="00DD4FB2">
              <w:rPr>
                <w:b/>
                <w:color w:val="FFFFFF"/>
                <w:sz w:val="20"/>
              </w:rPr>
              <w:t>(generally</w:t>
            </w:r>
            <w:r w:rsidRPr="00DD4FB2">
              <w:rPr>
                <w:b/>
                <w:color w:val="FFFFFF"/>
                <w:spacing w:val="-27"/>
                <w:sz w:val="20"/>
              </w:rPr>
              <w:t xml:space="preserve"> </w:t>
            </w:r>
            <w:r w:rsidRPr="00DD4FB2">
              <w:rPr>
                <w:b/>
                <w:color w:val="FFFFFF"/>
                <w:sz w:val="20"/>
              </w:rPr>
              <w:t>10</w:t>
            </w:r>
            <w:r w:rsidRPr="00DD4FB2">
              <w:rPr>
                <w:b/>
                <w:color w:val="FFFFFF"/>
                <w:spacing w:val="-27"/>
                <w:sz w:val="20"/>
              </w:rPr>
              <w:t xml:space="preserve"> </w:t>
            </w:r>
            <w:r w:rsidRPr="00DD4FB2">
              <w:rPr>
                <w:b/>
                <w:color w:val="FFFFFF"/>
                <w:spacing w:val="-3"/>
                <w:sz w:val="20"/>
              </w:rPr>
              <w:t>years)</w:t>
            </w:r>
          </w:p>
        </w:tc>
      </w:tr>
      <w:tr w:rsidR="00FB197A" w:rsidRPr="00DD4FB2">
        <w:trPr>
          <w:trHeight w:hRule="exact" w:val="1562"/>
        </w:trPr>
        <w:tc>
          <w:tcPr>
            <w:tcW w:w="2920" w:type="dxa"/>
            <w:tcBorders>
              <w:top w:val="single" w:sz="2" w:space="0" w:color="004E92"/>
              <w:left w:val="single" w:sz="2" w:space="0" w:color="004E92"/>
              <w:bottom w:val="single" w:sz="2" w:space="0" w:color="004E92"/>
              <w:right w:val="single" w:sz="2" w:space="0" w:color="004E92"/>
            </w:tcBorders>
          </w:tcPr>
          <w:p w:rsidR="00FB197A" w:rsidRPr="00DD4FB2" w:rsidRDefault="00617197">
            <w:pPr>
              <w:pStyle w:val="TableParagraph"/>
              <w:spacing w:line="256" w:lineRule="auto"/>
              <w:ind w:left="77" w:right="86"/>
              <w:rPr>
                <w:rFonts w:eastAsia="PMingLiU" w:cs="PMingLiU"/>
                <w:sz w:val="20"/>
                <w:szCs w:val="20"/>
              </w:rPr>
            </w:pPr>
            <w:r w:rsidRPr="00DD4FB2">
              <w:rPr>
                <w:color w:val="1B1C20"/>
                <w:sz w:val="20"/>
              </w:rPr>
              <w:t>1.01</w:t>
            </w:r>
            <w:r w:rsidRPr="00DD4FB2">
              <w:rPr>
                <w:color w:val="1B1C20"/>
                <w:spacing w:val="10"/>
                <w:sz w:val="20"/>
              </w:rPr>
              <w:t xml:space="preserve"> </w:t>
            </w:r>
            <w:r w:rsidRPr="00DD4FB2">
              <w:rPr>
                <w:color w:val="1B1C20"/>
                <w:sz w:val="20"/>
              </w:rPr>
              <w:t>Agenda-</w:t>
            </w:r>
            <w:r w:rsidRPr="00DD4FB2">
              <w:rPr>
                <w:color w:val="1B1C20"/>
                <w:spacing w:val="10"/>
                <w:sz w:val="20"/>
              </w:rPr>
              <w:t xml:space="preserve"> </w:t>
            </w:r>
            <w:r w:rsidRPr="00DD4FB2">
              <w:rPr>
                <w:color w:val="1B1C20"/>
                <w:sz w:val="20"/>
              </w:rPr>
              <w:t>and</w:t>
            </w:r>
            <w:r w:rsidRPr="00DD4FB2">
              <w:rPr>
                <w:color w:val="1B1C20"/>
                <w:spacing w:val="10"/>
                <w:sz w:val="20"/>
              </w:rPr>
              <w:t xml:space="preserve"> </w:t>
            </w:r>
            <w:r w:rsidRPr="00DD4FB2">
              <w:rPr>
                <w:color w:val="1B1C20"/>
                <w:sz w:val="20"/>
              </w:rPr>
              <w:t>action-based</w:t>
            </w:r>
            <w:r w:rsidRPr="00DD4FB2">
              <w:rPr>
                <w:color w:val="1B1C20"/>
                <w:w w:val="101"/>
                <w:sz w:val="20"/>
              </w:rPr>
              <w:t xml:space="preserve"> </w:t>
            </w:r>
            <w:r w:rsidRPr="00DD4FB2">
              <w:rPr>
                <w:color w:val="1B1C20"/>
                <w:sz w:val="20"/>
              </w:rPr>
              <w:t>meetings</w:t>
            </w:r>
            <w:r w:rsidRPr="00DD4FB2">
              <w:rPr>
                <w:color w:val="1B1C20"/>
                <w:spacing w:val="-2"/>
                <w:sz w:val="20"/>
              </w:rPr>
              <w:t xml:space="preserve"> </w:t>
            </w:r>
            <w:r w:rsidRPr="00DD4FB2">
              <w:rPr>
                <w:color w:val="1B1C20"/>
                <w:sz w:val="20"/>
              </w:rPr>
              <w:t>of</w:t>
            </w:r>
            <w:r w:rsidRPr="00DD4FB2">
              <w:rPr>
                <w:color w:val="1B1C20"/>
                <w:spacing w:val="-2"/>
                <w:sz w:val="20"/>
              </w:rPr>
              <w:t xml:space="preserve"> </w:t>
            </w:r>
            <w:r w:rsidRPr="00DD4FB2">
              <w:rPr>
                <w:color w:val="1B1C20"/>
                <w:spacing w:val="-1"/>
                <w:sz w:val="20"/>
              </w:rPr>
              <w:t>representativ</w:t>
            </w:r>
            <w:r w:rsidRPr="00DD4FB2">
              <w:rPr>
                <w:color w:val="1B1C20"/>
                <w:spacing w:val="-2"/>
                <w:sz w:val="20"/>
              </w:rPr>
              <w:t xml:space="preserve">es </w:t>
            </w:r>
            <w:r w:rsidRPr="00DD4FB2">
              <w:rPr>
                <w:color w:val="1B1C20"/>
                <w:sz w:val="20"/>
              </w:rPr>
              <w:t>of</w:t>
            </w:r>
            <w:r w:rsidRPr="00DD4FB2">
              <w:rPr>
                <w:color w:val="1B1C20"/>
                <w:spacing w:val="30"/>
                <w:w w:val="99"/>
                <w:sz w:val="20"/>
              </w:rPr>
              <w:t xml:space="preserve"> </w:t>
            </w:r>
            <w:r w:rsidRPr="00DD4FB2">
              <w:rPr>
                <w:color w:val="1B1C20"/>
                <w:spacing w:val="-1"/>
                <w:sz w:val="20"/>
              </w:rPr>
              <w:t>r</w:t>
            </w:r>
            <w:r w:rsidRPr="00DD4FB2">
              <w:rPr>
                <w:color w:val="1B1C20"/>
                <w:spacing w:val="-2"/>
                <w:sz w:val="20"/>
              </w:rPr>
              <w:t>elev</w:t>
            </w:r>
            <w:r w:rsidRPr="00DD4FB2">
              <w:rPr>
                <w:color w:val="1B1C20"/>
                <w:spacing w:val="-1"/>
                <w:sz w:val="20"/>
              </w:rPr>
              <w:t>ant</w:t>
            </w:r>
            <w:r w:rsidRPr="00DD4FB2">
              <w:rPr>
                <w:color w:val="1B1C20"/>
                <w:sz w:val="20"/>
              </w:rPr>
              <w:t xml:space="preserve"> agencies and organisations</w:t>
            </w:r>
            <w:r w:rsidRPr="00DD4FB2">
              <w:rPr>
                <w:color w:val="1B1C20"/>
                <w:spacing w:val="24"/>
                <w:w w:val="101"/>
                <w:sz w:val="20"/>
              </w:rPr>
              <w:t xml:space="preserve"> </w:t>
            </w:r>
            <w:r w:rsidRPr="00DD4FB2">
              <w:rPr>
                <w:color w:val="1B1C20"/>
                <w:sz w:val="20"/>
              </w:rPr>
              <w:t>(establish</w:t>
            </w:r>
            <w:r w:rsidRPr="00DD4FB2">
              <w:rPr>
                <w:color w:val="1B1C20"/>
                <w:spacing w:val="7"/>
                <w:sz w:val="20"/>
              </w:rPr>
              <w:t xml:space="preserve"> </w:t>
            </w:r>
            <w:r w:rsidRPr="00DD4FB2">
              <w:rPr>
                <w:color w:val="1B1C20"/>
                <w:sz w:val="20"/>
              </w:rPr>
              <w:t>a</w:t>
            </w:r>
            <w:r w:rsidRPr="00DD4FB2">
              <w:rPr>
                <w:color w:val="1B1C20"/>
                <w:spacing w:val="-2"/>
                <w:sz w:val="20"/>
              </w:rPr>
              <w:t xml:space="preserve"> </w:t>
            </w:r>
            <w:r w:rsidRPr="00DD4FB2">
              <w:rPr>
                <w:color w:val="1B1C20"/>
                <w:spacing w:val="-5"/>
                <w:sz w:val="20"/>
              </w:rPr>
              <w:t>T</w:t>
            </w:r>
            <w:r w:rsidRPr="00DD4FB2">
              <w:rPr>
                <w:color w:val="1B1C20"/>
                <w:spacing w:val="-6"/>
                <w:sz w:val="20"/>
              </w:rPr>
              <w:t>AP</w:t>
            </w:r>
            <w:r w:rsidRPr="00DD4FB2">
              <w:rPr>
                <w:color w:val="1B1C20"/>
                <w:spacing w:val="8"/>
                <w:sz w:val="20"/>
              </w:rPr>
              <w:t xml:space="preserve"> </w:t>
            </w:r>
            <w:r w:rsidRPr="00DD4FB2">
              <w:rPr>
                <w:color w:val="1B1C20"/>
                <w:sz w:val="20"/>
              </w:rPr>
              <w:t>team</w:t>
            </w:r>
            <w:r w:rsidRPr="00DD4FB2">
              <w:rPr>
                <w:color w:val="1B1C20"/>
                <w:spacing w:val="8"/>
                <w:sz w:val="20"/>
              </w:rPr>
              <w:t xml:space="preserve"> </w:t>
            </w:r>
            <w:r w:rsidRPr="00DD4FB2">
              <w:rPr>
                <w:color w:val="1B1C20"/>
                <w:sz w:val="20"/>
              </w:rPr>
              <w:t>to</w:t>
            </w:r>
            <w:r w:rsidRPr="00DD4FB2">
              <w:rPr>
                <w:color w:val="1B1C20"/>
                <w:spacing w:val="8"/>
                <w:sz w:val="20"/>
              </w:rPr>
              <w:t xml:space="preserve"> </w:t>
            </w:r>
            <w:r w:rsidRPr="00DD4FB2">
              <w:rPr>
                <w:color w:val="1B1C20"/>
                <w:spacing w:val="-1"/>
                <w:sz w:val="20"/>
              </w:rPr>
              <w:t>coordinate</w:t>
            </w:r>
            <w:r w:rsidRPr="00DD4FB2">
              <w:rPr>
                <w:color w:val="1B1C20"/>
                <w:spacing w:val="30"/>
                <w:w w:val="104"/>
                <w:sz w:val="20"/>
              </w:rPr>
              <w:t xml:space="preserve"> </w:t>
            </w:r>
            <w:r w:rsidRPr="00DD4FB2">
              <w:rPr>
                <w:color w:val="1B1C20"/>
                <w:spacing w:val="-5"/>
                <w:sz w:val="20"/>
              </w:rPr>
              <w:t>T</w:t>
            </w:r>
            <w:r w:rsidRPr="00DD4FB2">
              <w:rPr>
                <w:color w:val="1B1C20"/>
                <w:spacing w:val="-6"/>
                <w:sz w:val="20"/>
              </w:rPr>
              <w:t>AP</w:t>
            </w:r>
            <w:r w:rsidRPr="00DD4FB2">
              <w:rPr>
                <w:color w:val="1B1C20"/>
                <w:spacing w:val="4"/>
                <w:sz w:val="20"/>
              </w:rPr>
              <w:t xml:space="preserve"> </w:t>
            </w:r>
            <w:r w:rsidRPr="00DD4FB2">
              <w:rPr>
                <w:color w:val="1B1C20"/>
                <w:sz w:val="20"/>
              </w:rPr>
              <w:t>actions</w:t>
            </w:r>
            <w:r w:rsidRPr="00DD4FB2">
              <w:rPr>
                <w:color w:val="1B1C20"/>
                <w:spacing w:val="4"/>
                <w:sz w:val="20"/>
              </w:rPr>
              <w:t xml:space="preserve"> </w:t>
            </w:r>
            <w:r w:rsidRPr="00DD4FB2">
              <w:rPr>
                <w:color w:val="1B1C20"/>
                <w:sz w:val="20"/>
              </w:rPr>
              <w:t>for</w:t>
            </w:r>
            <w:r w:rsidRPr="00DD4FB2">
              <w:rPr>
                <w:color w:val="1B1C20"/>
                <w:spacing w:val="4"/>
                <w:sz w:val="20"/>
              </w:rPr>
              <w:t xml:space="preserve"> </w:t>
            </w:r>
            <w:r w:rsidRPr="00DD4FB2">
              <w:rPr>
                <w:color w:val="1B1C20"/>
                <w:sz w:val="20"/>
              </w:rPr>
              <w:t>the</w:t>
            </w:r>
            <w:r w:rsidRPr="00DD4FB2">
              <w:rPr>
                <w:color w:val="1B1C20"/>
                <w:spacing w:val="4"/>
                <w:sz w:val="20"/>
              </w:rPr>
              <w:t xml:space="preserve"> </w:t>
            </w:r>
            <w:r w:rsidRPr="00DD4FB2">
              <w:rPr>
                <w:color w:val="1B1C20"/>
                <w:sz w:val="20"/>
              </w:rPr>
              <w:t>life</w:t>
            </w:r>
            <w:r w:rsidRPr="00DD4FB2">
              <w:rPr>
                <w:color w:val="1B1C20"/>
                <w:spacing w:val="5"/>
                <w:sz w:val="20"/>
              </w:rPr>
              <w:t xml:space="preserve"> </w:t>
            </w:r>
            <w:r w:rsidRPr="00DD4FB2">
              <w:rPr>
                <w:color w:val="1B1C20"/>
                <w:sz w:val="20"/>
              </w:rPr>
              <w:t>of</w:t>
            </w:r>
            <w:r w:rsidRPr="00DD4FB2">
              <w:rPr>
                <w:color w:val="1B1C20"/>
                <w:spacing w:val="4"/>
                <w:sz w:val="20"/>
              </w:rPr>
              <w:t xml:space="preserve"> </w:t>
            </w:r>
            <w:r w:rsidRPr="00DD4FB2">
              <w:rPr>
                <w:color w:val="1B1C20"/>
                <w:sz w:val="20"/>
              </w:rPr>
              <w:t>the</w:t>
            </w:r>
            <w:r w:rsidRPr="00DD4FB2">
              <w:rPr>
                <w:color w:val="1B1C20"/>
                <w:spacing w:val="4"/>
                <w:sz w:val="20"/>
              </w:rPr>
              <w:t xml:space="preserve"> </w:t>
            </w:r>
            <w:r w:rsidRPr="00DD4FB2">
              <w:rPr>
                <w:color w:val="1B1C20"/>
                <w:sz w:val="20"/>
              </w:rPr>
              <w:t>plan)</w:t>
            </w:r>
          </w:p>
        </w:tc>
        <w:tc>
          <w:tcPr>
            <w:tcW w:w="2920" w:type="dxa"/>
            <w:tcBorders>
              <w:top w:val="single" w:sz="2" w:space="0" w:color="004E92"/>
              <w:left w:val="single" w:sz="2" w:space="0" w:color="004E92"/>
              <w:bottom w:val="single" w:sz="2" w:space="0" w:color="004E92"/>
              <w:right w:val="single" w:sz="2" w:space="0" w:color="004E92"/>
            </w:tcBorders>
          </w:tcPr>
          <w:p w:rsidR="00FB197A" w:rsidRPr="00DD4FB2" w:rsidRDefault="00617197">
            <w:pPr>
              <w:pStyle w:val="TableParagraph"/>
              <w:spacing w:line="256" w:lineRule="auto"/>
              <w:ind w:left="77" w:right="652"/>
              <w:rPr>
                <w:rFonts w:eastAsia="PMingLiU" w:cs="PMingLiU"/>
                <w:sz w:val="20"/>
                <w:szCs w:val="20"/>
              </w:rPr>
            </w:pPr>
            <w:r w:rsidRPr="00DD4FB2">
              <w:rPr>
                <w:color w:val="1B1C20"/>
                <w:w w:val="105"/>
                <w:sz w:val="20"/>
              </w:rPr>
              <w:t>$50,000</w:t>
            </w:r>
            <w:r w:rsidRPr="00DD4FB2">
              <w:rPr>
                <w:color w:val="1B1C20"/>
                <w:spacing w:val="-19"/>
                <w:w w:val="105"/>
                <w:sz w:val="20"/>
              </w:rPr>
              <w:t xml:space="preserve"> </w:t>
            </w:r>
            <w:r w:rsidRPr="00DD4FB2">
              <w:rPr>
                <w:color w:val="1B1C20"/>
                <w:w w:val="105"/>
                <w:sz w:val="20"/>
              </w:rPr>
              <w:t>(staff</w:t>
            </w:r>
            <w:r w:rsidRPr="00DD4FB2">
              <w:rPr>
                <w:color w:val="1B1C20"/>
                <w:spacing w:val="-18"/>
                <w:w w:val="105"/>
                <w:sz w:val="20"/>
              </w:rPr>
              <w:t xml:space="preserve"> </w:t>
            </w:r>
            <w:r w:rsidRPr="00DD4FB2">
              <w:rPr>
                <w:color w:val="1B1C20"/>
                <w:w w:val="105"/>
                <w:sz w:val="20"/>
              </w:rPr>
              <w:t>time</w:t>
            </w:r>
            <w:r w:rsidRPr="00DD4FB2">
              <w:rPr>
                <w:color w:val="1B1C20"/>
                <w:spacing w:val="-19"/>
                <w:w w:val="105"/>
                <w:sz w:val="20"/>
              </w:rPr>
              <w:t xml:space="preserve"> </w:t>
            </w:r>
            <w:r w:rsidRPr="00DD4FB2">
              <w:rPr>
                <w:color w:val="1B1C20"/>
                <w:w w:val="105"/>
                <w:sz w:val="20"/>
              </w:rPr>
              <w:t>for</w:t>
            </w:r>
            <w:r w:rsidRPr="00DD4FB2">
              <w:rPr>
                <w:color w:val="1B1C20"/>
                <w:w w:val="101"/>
                <w:sz w:val="20"/>
              </w:rPr>
              <w:t xml:space="preserve"> </w:t>
            </w:r>
            <w:r w:rsidRPr="00DD4FB2">
              <w:rPr>
                <w:color w:val="1B1C20"/>
                <w:spacing w:val="-2"/>
                <w:w w:val="105"/>
                <w:sz w:val="20"/>
              </w:rPr>
              <w:t>coor</w:t>
            </w:r>
            <w:r w:rsidRPr="00DD4FB2">
              <w:rPr>
                <w:color w:val="1B1C20"/>
                <w:spacing w:val="-1"/>
                <w:w w:val="105"/>
                <w:sz w:val="20"/>
              </w:rPr>
              <w:t>dination</w:t>
            </w:r>
            <w:r w:rsidRPr="00DD4FB2">
              <w:rPr>
                <w:color w:val="1B1C20"/>
                <w:spacing w:val="-7"/>
                <w:w w:val="105"/>
                <w:sz w:val="20"/>
              </w:rPr>
              <w:t xml:space="preserve"> </w:t>
            </w:r>
            <w:r w:rsidRPr="00DD4FB2">
              <w:rPr>
                <w:color w:val="1B1C20"/>
                <w:w w:val="105"/>
                <w:sz w:val="20"/>
              </w:rPr>
              <w:t>/</w:t>
            </w:r>
            <w:r w:rsidRPr="00DD4FB2">
              <w:rPr>
                <w:color w:val="1B1C20"/>
                <w:spacing w:val="-7"/>
                <w:w w:val="105"/>
                <w:sz w:val="20"/>
              </w:rPr>
              <w:t xml:space="preserve"> </w:t>
            </w:r>
            <w:r w:rsidRPr="00DD4FB2">
              <w:rPr>
                <w:color w:val="1B1C20"/>
                <w:w w:val="105"/>
                <w:sz w:val="20"/>
              </w:rPr>
              <w:t>attendance</w:t>
            </w:r>
            <w:r w:rsidRPr="00DD4FB2">
              <w:rPr>
                <w:color w:val="1B1C20"/>
                <w:spacing w:val="-7"/>
                <w:w w:val="105"/>
                <w:sz w:val="20"/>
              </w:rPr>
              <w:t xml:space="preserve"> </w:t>
            </w:r>
            <w:r w:rsidRPr="00DD4FB2">
              <w:rPr>
                <w:color w:val="1B1C20"/>
                <w:w w:val="105"/>
                <w:sz w:val="20"/>
              </w:rPr>
              <w:t>at</w:t>
            </w:r>
            <w:r w:rsidRPr="00DD4FB2">
              <w:rPr>
                <w:color w:val="1B1C20"/>
                <w:spacing w:val="29"/>
                <w:w w:val="104"/>
                <w:sz w:val="20"/>
              </w:rPr>
              <w:t xml:space="preserve"> </w:t>
            </w:r>
            <w:r w:rsidRPr="00DD4FB2">
              <w:rPr>
                <w:color w:val="1B1C20"/>
                <w:w w:val="105"/>
                <w:sz w:val="20"/>
              </w:rPr>
              <w:t>meetings)</w:t>
            </w:r>
          </w:p>
        </w:tc>
        <w:tc>
          <w:tcPr>
            <w:tcW w:w="2920" w:type="dxa"/>
            <w:tcBorders>
              <w:top w:val="single" w:sz="2" w:space="0" w:color="004E92"/>
              <w:left w:val="single" w:sz="2" w:space="0" w:color="004E92"/>
              <w:bottom w:val="single" w:sz="2" w:space="0" w:color="004E92"/>
              <w:right w:val="single" w:sz="2" w:space="0" w:color="004E92"/>
            </w:tcBorders>
          </w:tcPr>
          <w:p w:rsidR="00FB197A" w:rsidRPr="00DD4FB2" w:rsidRDefault="00617197">
            <w:pPr>
              <w:pStyle w:val="TableParagraph"/>
              <w:spacing w:line="256" w:lineRule="auto"/>
              <w:ind w:left="77" w:right="306"/>
              <w:rPr>
                <w:rFonts w:eastAsia="PMingLiU" w:cs="PMingLiU"/>
                <w:sz w:val="20"/>
                <w:szCs w:val="20"/>
              </w:rPr>
            </w:pPr>
            <w:r w:rsidRPr="00DD4FB2">
              <w:rPr>
                <w:color w:val="1B1C20"/>
                <w:sz w:val="20"/>
              </w:rPr>
              <w:t>$500,000</w:t>
            </w:r>
            <w:r w:rsidRPr="00DD4FB2">
              <w:rPr>
                <w:color w:val="1B1C20"/>
                <w:spacing w:val="25"/>
                <w:sz w:val="20"/>
              </w:rPr>
              <w:t xml:space="preserve"> </w:t>
            </w:r>
            <w:r w:rsidRPr="00DD4FB2">
              <w:rPr>
                <w:color w:val="1B1C20"/>
                <w:spacing w:val="-1"/>
                <w:sz w:val="20"/>
              </w:rPr>
              <w:t>(coordination</w:t>
            </w:r>
            <w:r w:rsidRPr="00DD4FB2">
              <w:rPr>
                <w:color w:val="1B1C20"/>
                <w:spacing w:val="26"/>
                <w:sz w:val="20"/>
              </w:rPr>
              <w:t xml:space="preserve"> </w:t>
            </w:r>
            <w:r w:rsidRPr="00DD4FB2">
              <w:rPr>
                <w:color w:val="1B1C20"/>
                <w:sz w:val="20"/>
              </w:rPr>
              <w:t>of</w:t>
            </w:r>
            <w:r w:rsidRPr="00DD4FB2">
              <w:rPr>
                <w:color w:val="1B1C20"/>
                <w:spacing w:val="26"/>
                <w:sz w:val="20"/>
              </w:rPr>
              <w:t xml:space="preserve"> </w:t>
            </w:r>
            <w:r w:rsidRPr="00DD4FB2">
              <w:rPr>
                <w:color w:val="1B1C20"/>
                <w:sz w:val="20"/>
              </w:rPr>
              <w:t>effort</w:t>
            </w:r>
            <w:r w:rsidRPr="00DD4FB2">
              <w:rPr>
                <w:color w:val="1B1C20"/>
                <w:spacing w:val="22"/>
                <w:w w:val="117"/>
                <w:sz w:val="20"/>
              </w:rPr>
              <w:t xml:space="preserve"> </w:t>
            </w:r>
            <w:r w:rsidRPr="00DD4FB2">
              <w:rPr>
                <w:color w:val="1B1C20"/>
                <w:sz w:val="20"/>
              </w:rPr>
              <w:t>and</w:t>
            </w:r>
            <w:r w:rsidRPr="00DD4FB2">
              <w:rPr>
                <w:color w:val="1B1C20"/>
                <w:spacing w:val="-6"/>
                <w:sz w:val="20"/>
              </w:rPr>
              <w:t xml:space="preserve"> </w:t>
            </w:r>
            <w:r w:rsidRPr="00DD4FB2">
              <w:rPr>
                <w:color w:val="1B1C20"/>
                <w:spacing w:val="-2"/>
                <w:sz w:val="20"/>
              </w:rPr>
              <w:t>several</w:t>
            </w:r>
            <w:r w:rsidRPr="00DD4FB2">
              <w:rPr>
                <w:color w:val="1B1C20"/>
                <w:spacing w:val="-6"/>
                <w:sz w:val="20"/>
              </w:rPr>
              <w:t xml:space="preserve"> </w:t>
            </w:r>
            <w:r w:rsidRPr="00DD4FB2">
              <w:rPr>
                <w:color w:val="1B1C20"/>
                <w:spacing w:val="-1"/>
                <w:sz w:val="20"/>
              </w:rPr>
              <w:t>teleconfer</w:t>
            </w:r>
            <w:r w:rsidRPr="00DD4FB2">
              <w:rPr>
                <w:color w:val="1B1C20"/>
                <w:spacing w:val="-2"/>
                <w:sz w:val="20"/>
              </w:rPr>
              <w:t>ences</w:t>
            </w:r>
            <w:r w:rsidRPr="00DD4FB2">
              <w:rPr>
                <w:color w:val="1B1C20"/>
                <w:spacing w:val="-6"/>
                <w:sz w:val="20"/>
              </w:rPr>
              <w:t xml:space="preserve"> </w:t>
            </w:r>
            <w:r w:rsidRPr="00DD4FB2">
              <w:rPr>
                <w:color w:val="1B1C20"/>
                <w:sz w:val="20"/>
              </w:rPr>
              <w:t>or</w:t>
            </w:r>
            <w:r w:rsidRPr="00DD4FB2">
              <w:rPr>
                <w:color w:val="1B1C20"/>
                <w:spacing w:val="37"/>
                <w:w w:val="104"/>
                <w:sz w:val="20"/>
              </w:rPr>
              <w:t xml:space="preserve"> </w:t>
            </w:r>
            <w:r w:rsidRPr="00DD4FB2">
              <w:rPr>
                <w:color w:val="1B1C20"/>
                <w:sz w:val="20"/>
              </w:rPr>
              <w:t>meetings</w:t>
            </w:r>
            <w:r w:rsidRPr="00DD4FB2">
              <w:rPr>
                <w:color w:val="1B1C20"/>
                <w:spacing w:val="-1"/>
                <w:sz w:val="20"/>
              </w:rPr>
              <w:t xml:space="preserve"> </w:t>
            </w:r>
            <w:r w:rsidRPr="00DD4FB2">
              <w:rPr>
                <w:color w:val="1B1C20"/>
                <w:sz w:val="20"/>
              </w:rPr>
              <w:t xml:space="preserve">per </w:t>
            </w:r>
            <w:r w:rsidRPr="00DD4FB2">
              <w:rPr>
                <w:color w:val="1B1C20"/>
                <w:spacing w:val="-2"/>
                <w:sz w:val="20"/>
              </w:rPr>
              <w:t>y</w:t>
            </w:r>
            <w:r w:rsidRPr="00DD4FB2">
              <w:rPr>
                <w:color w:val="1B1C20"/>
                <w:spacing w:val="-1"/>
                <w:sz w:val="20"/>
              </w:rPr>
              <w:t>ear)</w:t>
            </w:r>
          </w:p>
        </w:tc>
      </w:tr>
      <w:tr w:rsidR="00FB197A" w:rsidRPr="00DD4FB2">
        <w:trPr>
          <w:trHeight w:hRule="exact" w:val="1531"/>
        </w:trPr>
        <w:tc>
          <w:tcPr>
            <w:tcW w:w="2920" w:type="dxa"/>
            <w:tcBorders>
              <w:top w:val="single" w:sz="2" w:space="0" w:color="004E92"/>
              <w:left w:val="single" w:sz="2" w:space="0" w:color="004E92"/>
              <w:bottom w:val="single" w:sz="2" w:space="0" w:color="004E92"/>
              <w:right w:val="single" w:sz="2" w:space="0" w:color="004E92"/>
            </w:tcBorders>
          </w:tcPr>
          <w:p w:rsidR="00FB197A" w:rsidRPr="00DD4FB2" w:rsidRDefault="00617197">
            <w:pPr>
              <w:pStyle w:val="TableParagraph"/>
              <w:spacing w:line="256" w:lineRule="auto"/>
              <w:ind w:left="77" w:right="526"/>
              <w:rPr>
                <w:rFonts w:eastAsia="PMingLiU" w:cs="PMingLiU"/>
                <w:sz w:val="20"/>
                <w:szCs w:val="20"/>
              </w:rPr>
            </w:pPr>
            <w:r w:rsidRPr="00DD4FB2">
              <w:rPr>
                <w:color w:val="1B1C20"/>
                <w:w w:val="105"/>
                <w:sz w:val="20"/>
              </w:rPr>
              <w:t>1.04</w:t>
            </w:r>
            <w:r w:rsidRPr="00DD4FB2">
              <w:rPr>
                <w:color w:val="1B1C20"/>
                <w:spacing w:val="-13"/>
                <w:w w:val="105"/>
                <w:sz w:val="20"/>
              </w:rPr>
              <w:t xml:space="preserve"> </w:t>
            </w:r>
            <w:r w:rsidRPr="00DD4FB2">
              <w:rPr>
                <w:color w:val="1B1C20"/>
                <w:spacing w:val="-2"/>
                <w:w w:val="105"/>
                <w:sz w:val="20"/>
              </w:rPr>
              <w:t>Encourage</w:t>
            </w:r>
            <w:r w:rsidRPr="00DD4FB2">
              <w:rPr>
                <w:color w:val="1B1C20"/>
                <w:spacing w:val="-13"/>
                <w:w w:val="105"/>
                <w:sz w:val="20"/>
              </w:rPr>
              <w:t xml:space="preserve"> </w:t>
            </w:r>
            <w:r w:rsidRPr="00DD4FB2">
              <w:rPr>
                <w:color w:val="1B1C20"/>
                <w:spacing w:val="-1"/>
                <w:w w:val="105"/>
                <w:sz w:val="20"/>
              </w:rPr>
              <w:t>inno</w:t>
            </w:r>
            <w:r w:rsidRPr="00DD4FB2">
              <w:rPr>
                <w:color w:val="1B1C20"/>
                <w:spacing w:val="-2"/>
                <w:w w:val="105"/>
                <w:sz w:val="20"/>
              </w:rPr>
              <w:t>v</w:t>
            </w:r>
            <w:r w:rsidRPr="00DD4FB2">
              <w:rPr>
                <w:color w:val="1B1C20"/>
                <w:spacing w:val="-1"/>
                <w:w w:val="105"/>
                <w:sz w:val="20"/>
              </w:rPr>
              <w:t>ation</w:t>
            </w:r>
            <w:r w:rsidRPr="00DD4FB2">
              <w:rPr>
                <w:color w:val="1B1C20"/>
                <w:spacing w:val="-12"/>
                <w:w w:val="105"/>
                <w:sz w:val="20"/>
              </w:rPr>
              <w:t xml:space="preserve"> </w:t>
            </w:r>
            <w:r w:rsidRPr="00DD4FB2">
              <w:rPr>
                <w:color w:val="1B1C20"/>
                <w:w w:val="105"/>
                <w:sz w:val="20"/>
              </w:rPr>
              <w:t>in</w:t>
            </w:r>
            <w:r w:rsidRPr="00DD4FB2">
              <w:rPr>
                <w:color w:val="1B1C20"/>
                <w:spacing w:val="23"/>
                <w:w w:val="106"/>
                <w:sz w:val="20"/>
              </w:rPr>
              <w:t xml:space="preserve"> </w:t>
            </w:r>
            <w:r w:rsidRPr="00DD4FB2">
              <w:rPr>
                <w:color w:val="1B1C20"/>
                <w:spacing w:val="-1"/>
                <w:sz w:val="20"/>
              </w:rPr>
              <w:t>reco</w:t>
            </w:r>
            <w:r w:rsidRPr="00DD4FB2">
              <w:rPr>
                <w:color w:val="1B1C20"/>
                <w:spacing w:val="-2"/>
                <w:sz w:val="20"/>
              </w:rPr>
              <w:t>v</w:t>
            </w:r>
            <w:r w:rsidRPr="00DD4FB2">
              <w:rPr>
                <w:color w:val="1B1C20"/>
                <w:spacing w:val="-1"/>
                <w:sz w:val="20"/>
              </w:rPr>
              <w:t>er</w:t>
            </w:r>
            <w:r w:rsidRPr="00DD4FB2">
              <w:rPr>
                <w:color w:val="1B1C20"/>
                <w:spacing w:val="-2"/>
                <w:sz w:val="20"/>
              </w:rPr>
              <w:t>y</w:t>
            </w:r>
            <w:r w:rsidRPr="00DD4FB2">
              <w:rPr>
                <w:color w:val="1B1C20"/>
                <w:spacing w:val="-10"/>
                <w:sz w:val="20"/>
              </w:rPr>
              <w:t xml:space="preserve"> </w:t>
            </w:r>
            <w:r w:rsidRPr="00DD4FB2">
              <w:rPr>
                <w:color w:val="1B1C20"/>
                <w:sz w:val="20"/>
              </w:rPr>
              <w:t>and</w:t>
            </w:r>
            <w:r w:rsidRPr="00DD4FB2">
              <w:rPr>
                <w:color w:val="1B1C20"/>
                <w:spacing w:val="-10"/>
                <w:sz w:val="20"/>
              </w:rPr>
              <w:t xml:space="preserve"> </w:t>
            </w:r>
            <w:r w:rsidRPr="00DD4FB2">
              <w:rPr>
                <w:color w:val="1B1C20"/>
                <w:sz w:val="20"/>
              </w:rPr>
              <w:t>waste</w:t>
            </w:r>
          </w:p>
          <w:p w:rsidR="00FB197A" w:rsidRPr="00DD4FB2" w:rsidRDefault="00617197">
            <w:pPr>
              <w:pStyle w:val="TableParagraph"/>
              <w:spacing w:before="4"/>
              <w:ind w:left="77"/>
              <w:rPr>
                <w:rFonts w:eastAsia="PMingLiU" w:cs="PMingLiU"/>
                <w:sz w:val="20"/>
                <w:szCs w:val="20"/>
              </w:rPr>
            </w:pPr>
            <w:r w:rsidRPr="00DD4FB2">
              <w:rPr>
                <w:color w:val="1B1C20"/>
                <w:spacing w:val="-1"/>
                <w:sz w:val="20"/>
              </w:rPr>
              <w:t>treatment</w:t>
            </w:r>
            <w:r w:rsidRPr="00DD4FB2">
              <w:rPr>
                <w:color w:val="1B1C20"/>
                <w:spacing w:val="34"/>
                <w:sz w:val="20"/>
              </w:rPr>
              <w:t xml:space="preserve"> </w:t>
            </w:r>
            <w:r w:rsidRPr="00DD4FB2">
              <w:rPr>
                <w:color w:val="1B1C20"/>
                <w:sz w:val="20"/>
              </w:rPr>
              <w:t>technologies</w:t>
            </w:r>
          </w:p>
        </w:tc>
        <w:tc>
          <w:tcPr>
            <w:tcW w:w="2920" w:type="dxa"/>
            <w:tcBorders>
              <w:top w:val="single" w:sz="2" w:space="0" w:color="004E92"/>
              <w:left w:val="single" w:sz="2" w:space="0" w:color="004E92"/>
              <w:bottom w:val="single" w:sz="2" w:space="0" w:color="004E92"/>
              <w:right w:val="single" w:sz="2" w:space="0" w:color="004E92"/>
            </w:tcBorders>
          </w:tcPr>
          <w:p w:rsidR="00FB197A" w:rsidRPr="00DD4FB2" w:rsidRDefault="00617197">
            <w:pPr>
              <w:pStyle w:val="TableParagraph"/>
              <w:spacing w:line="256" w:lineRule="auto"/>
              <w:ind w:left="77" w:right="139"/>
              <w:rPr>
                <w:rFonts w:eastAsia="PMingLiU" w:cs="PMingLiU"/>
                <w:sz w:val="20"/>
                <w:szCs w:val="20"/>
              </w:rPr>
            </w:pPr>
            <w:r w:rsidRPr="00DD4FB2">
              <w:rPr>
                <w:color w:val="1B1C20"/>
                <w:w w:val="105"/>
                <w:sz w:val="20"/>
              </w:rPr>
              <w:t>$200,000</w:t>
            </w:r>
            <w:r w:rsidRPr="00DD4FB2">
              <w:rPr>
                <w:color w:val="1B1C20"/>
                <w:spacing w:val="-35"/>
                <w:w w:val="105"/>
                <w:sz w:val="20"/>
              </w:rPr>
              <w:t xml:space="preserve"> </w:t>
            </w:r>
            <w:r w:rsidRPr="00DD4FB2">
              <w:rPr>
                <w:color w:val="1B1C20"/>
                <w:w w:val="105"/>
                <w:sz w:val="20"/>
              </w:rPr>
              <w:t>(consultancy</w:t>
            </w:r>
            <w:r w:rsidRPr="00DD4FB2">
              <w:rPr>
                <w:color w:val="1B1C20"/>
                <w:spacing w:val="-35"/>
                <w:w w:val="105"/>
                <w:sz w:val="20"/>
              </w:rPr>
              <w:t xml:space="preserve"> </w:t>
            </w:r>
            <w:r w:rsidRPr="00DD4FB2">
              <w:rPr>
                <w:color w:val="1B1C20"/>
                <w:w w:val="105"/>
                <w:sz w:val="20"/>
              </w:rPr>
              <w:t>to</w:t>
            </w:r>
            <w:r w:rsidRPr="00DD4FB2">
              <w:rPr>
                <w:color w:val="1B1C20"/>
                <w:spacing w:val="-35"/>
                <w:w w:val="105"/>
                <w:sz w:val="20"/>
              </w:rPr>
              <w:t xml:space="preserve"> </w:t>
            </w:r>
            <w:r w:rsidRPr="00DD4FB2">
              <w:rPr>
                <w:color w:val="1B1C20"/>
                <w:w w:val="105"/>
                <w:sz w:val="20"/>
              </w:rPr>
              <w:t>assess</w:t>
            </w:r>
            <w:r w:rsidRPr="00DD4FB2">
              <w:rPr>
                <w:color w:val="1B1C20"/>
                <w:w w:val="91"/>
                <w:sz w:val="20"/>
              </w:rPr>
              <w:t xml:space="preserve"> </w:t>
            </w:r>
            <w:r w:rsidRPr="00DD4FB2">
              <w:rPr>
                <w:color w:val="1B1C20"/>
                <w:w w:val="105"/>
                <w:sz w:val="20"/>
              </w:rPr>
              <w:t>the</w:t>
            </w:r>
            <w:r w:rsidRPr="00DD4FB2">
              <w:rPr>
                <w:color w:val="1B1C20"/>
                <w:spacing w:val="-13"/>
                <w:w w:val="105"/>
                <w:sz w:val="20"/>
              </w:rPr>
              <w:t xml:space="preserve"> </w:t>
            </w:r>
            <w:r w:rsidRPr="00DD4FB2">
              <w:rPr>
                <w:color w:val="1B1C20"/>
                <w:spacing w:val="-2"/>
                <w:w w:val="105"/>
                <w:sz w:val="20"/>
              </w:rPr>
              <w:t>envir</w:t>
            </w:r>
            <w:r w:rsidRPr="00DD4FB2">
              <w:rPr>
                <w:color w:val="1B1C20"/>
                <w:spacing w:val="-1"/>
                <w:w w:val="105"/>
                <w:sz w:val="20"/>
              </w:rPr>
              <w:t>onmental</w:t>
            </w:r>
            <w:r w:rsidRPr="00DD4FB2">
              <w:rPr>
                <w:color w:val="1B1C20"/>
                <w:spacing w:val="-13"/>
                <w:w w:val="105"/>
                <w:sz w:val="20"/>
              </w:rPr>
              <w:t xml:space="preserve"> </w:t>
            </w:r>
            <w:r w:rsidRPr="00DD4FB2">
              <w:rPr>
                <w:color w:val="1B1C20"/>
                <w:w w:val="105"/>
                <w:sz w:val="20"/>
              </w:rPr>
              <w:t>impact</w:t>
            </w:r>
            <w:r w:rsidRPr="00DD4FB2">
              <w:rPr>
                <w:color w:val="1B1C20"/>
                <w:spacing w:val="-12"/>
                <w:w w:val="105"/>
                <w:sz w:val="20"/>
              </w:rPr>
              <w:t xml:space="preserve"> </w:t>
            </w:r>
            <w:r w:rsidRPr="00DD4FB2">
              <w:rPr>
                <w:color w:val="1B1C20"/>
                <w:w w:val="105"/>
                <w:sz w:val="20"/>
              </w:rPr>
              <w:t>and</w:t>
            </w:r>
            <w:r w:rsidRPr="00DD4FB2">
              <w:rPr>
                <w:color w:val="1B1C20"/>
                <w:spacing w:val="-13"/>
                <w:w w:val="105"/>
                <w:sz w:val="20"/>
              </w:rPr>
              <w:t xml:space="preserve"> </w:t>
            </w:r>
            <w:r w:rsidRPr="00DD4FB2">
              <w:rPr>
                <w:color w:val="1B1C20"/>
                <w:w w:val="105"/>
                <w:sz w:val="20"/>
              </w:rPr>
              <w:t>cost</w:t>
            </w:r>
            <w:r w:rsidRPr="00DD4FB2">
              <w:rPr>
                <w:color w:val="1B1C20"/>
                <w:spacing w:val="22"/>
                <w:sz w:val="20"/>
              </w:rPr>
              <w:t xml:space="preserve"> </w:t>
            </w:r>
            <w:r w:rsidRPr="00DD4FB2">
              <w:rPr>
                <w:color w:val="1B1C20"/>
                <w:spacing w:val="-2"/>
                <w:w w:val="105"/>
                <w:sz w:val="20"/>
              </w:rPr>
              <w:t>effectiveness</w:t>
            </w:r>
            <w:r w:rsidRPr="00DD4FB2">
              <w:rPr>
                <w:color w:val="1B1C20"/>
                <w:spacing w:val="-35"/>
                <w:w w:val="105"/>
                <w:sz w:val="20"/>
              </w:rPr>
              <w:t xml:space="preserve"> </w:t>
            </w:r>
            <w:r w:rsidRPr="00DD4FB2">
              <w:rPr>
                <w:color w:val="1B1C20"/>
                <w:w w:val="105"/>
                <w:sz w:val="20"/>
              </w:rPr>
              <w:t>of</w:t>
            </w:r>
            <w:r w:rsidRPr="00DD4FB2">
              <w:rPr>
                <w:color w:val="1B1C20"/>
                <w:spacing w:val="-35"/>
                <w:w w:val="105"/>
                <w:sz w:val="20"/>
              </w:rPr>
              <w:t xml:space="preserve"> </w:t>
            </w:r>
            <w:r w:rsidRPr="00DD4FB2">
              <w:rPr>
                <w:color w:val="1B1C20"/>
                <w:w w:val="105"/>
                <w:sz w:val="20"/>
              </w:rPr>
              <w:t>the</w:t>
            </w:r>
            <w:r w:rsidRPr="00DD4FB2">
              <w:rPr>
                <w:color w:val="1B1C20"/>
                <w:spacing w:val="-34"/>
                <w:w w:val="105"/>
                <w:sz w:val="20"/>
              </w:rPr>
              <w:t xml:space="preserve"> </w:t>
            </w:r>
            <w:r w:rsidRPr="00DD4FB2">
              <w:rPr>
                <w:color w:val="1B1C20"/>
                <w:w w:val="105"/>
                <w:sz w:val="20"/>
              </w:rPr>
              <w:t>use</w:t>
            </w:r>
            <w:r w:rsidRPr="00DD4FB2">
              <w:rPr>
                <w:color w:val="1B1C20"/>
                <w:spacing w:val="-35"/>
                <w:w w:val="105"/>
                <w:sz w:val="20"/>
              </w:rPr>
              <w:t xml:space="preserve"> </w:t>
            </w:r>
            <w:r w:rsidRPr="00DD4FB2">
              <w:rPr>
                <w:color w:val="1B1C20"/>
                <w:w w:val="105"/>
                <w:sz w:val="20"/>
              </w:rPr>
              <w:t>of</w:t>
            </w:r>
            <w:r w:rsidRPr="00DD4FB2">
              <w:rPr>
                <w:color w:val="1B1C20"/>
                <w:spacing w:val="-34"/>
                <w:w w:val="105"/>
                <w:sz w:val="20"/>
              </w:rPr>
              <w:t xml:space="preserve"> </w:t>
            </w:r>
            <w:r w:rsidRPr="00DD4FB2">
              <w:rPr>
                <w:color w:val="1B1C20"/>
                <w:w w:val="105"/>
                <w:sz w:val="20"/>
              </w:rPr>
              <w:t>waste-to-</w:t>
            </w:r>
            <w:r w:rsidRPr="00DD4FB2">
              <w:rPr>
                <w:color w:val="1B1C20"/>
                <w:spacing w:val="22"/>
                <w:sz w:val="20"/>
              </w:rPr>
              <w:t xml:space="preserve"> </w:t>
            </w:r>
            <w:r w:rsidRPr="00DD4FB2">
              <w:rPr>
                <w:color w:val="1B1C20"/>
                <w:w w:val="105"/>
                <w:sz w:val="20"/>
              </w:rPr>
              <w:t>energy</w:t>
            </w:r>
            <w:r w:rsidRPr="00DD4FB2">
              <w:rPr>
                <w:color w:val="1B1C20"/>
                <w:spacing w:val="-36"/>
                <w:w w:val="105"/>
                <w:sz w:val="20"/>
              </w:rPr>
              <w:t xml:space="preserve"> </w:t>
            </w:r>
            <w:r w:rsidRPr="00DD4FB2">
              <w:rPr>
                <w:color w:val="1B1C20"/>
                <w:w w:val="105"/>
                <w:sz w:val="20"/>
              </w:rPr>
              <w:t>systems</w:t>
            </w:r>
            <w:r w:rsidRPr="00DD4FB2">
              <w:rPr>
                <w:color w:val="1B1C20"/>
                <w:spacing w:val="-35"/>
                <w:w w:val="105"/>
                <w:sz w:val="20"/>
              </w:rPr>
              <w:t xml:space="preserve"> </w:t>
            </w:r>
            <w:r w:rsidRPr="00DD4FB2">
              <w:rPr>
                <w:color w:val="1B1C20"/>
                <w:w w:val="105"/>
                <w:sz w:val="20"/>
              </w:rPr>
              <w:t>in</w:t>
            </w:r>
            <w:r w:rsidRPr="00DD4FB2">
              <w:rPr>
                <w:color w:val="1B1C20"/>
                <w:spacing w:val="-35"/>
                <w:w w:val="105"/>
                <w:sz w:val="20"/>
              </w:rPr>
              <w:t xml:space="preserve"> </w:t>
            </w:r>
            <w:r w:rsidRPr="00DD4FB2">
              <w:rPr>
                <w:color w:val="1B1C20"/>
                <w:spacing w:val="-1"/>
                <w:w w:val="105"/>
                <w:sz w:val="20"/>
              </w:rPr>
              <w:t>remote</w:t>
            </w:r>
            <w:r w:rsidRPr="00DD4FB2">
              <w:rPr>
                <w:color w:val="1B1C20"/>
                <w:spacing w:val="-35"/>
                <w:w w:val="105"/>
                <w:sz w:val="20"/>
              </w:rPr>
              <w:t xml:space="preserve"> </w:t>
            </w:r>
            <w:r w:rsidRPr="00DD4FB2">
              <w:rPr>
                <w:color w:val="1B1C20"/>
                <w:w w:val="105"/>
                <w:sz w:val="20"/>
              </w:rPr>
              <w:t>coastal</w:t>
            </w:r>
            <w:r w:rsidRPr="00DD4FB2">
              <w:rPr>
                <w:color w:val="1B1C20"/>
                <w:spacing w:val="24"/>
                <w:w w:val="98"/>
                <w:sz w:val="20"/>
              </w:rPr>
              <w:t xml:space="preserve"> </w:t>
            </w:r>
            <w:r w:rsidRPr="00DD4FB2">
              <w:rPr>
                <w:color w:val="1B1C20"/>
                <w:w w:val="105"/>
                <w:sz w:val="20"/>
              </w:rPr>
              <w:t>communities</w:t>
            </w:r>
            <w:r w:rsidRPr="00DD4FB2">
              <w:rPr>
                <w:color w:val="1B1C20"/>
                <w:spacing w:val="-15"/>
                <w:w w:val="105"/>
                <w:sz w:val="20"/>
              </w:rPr>
              <w:t xml:space="preserve"> </w:t>
            </w:r>
            <w:r w:rsidRPr="00DD4FB2">
              <w:rPr>
                <w:color w:val="1B1C20"/>
                <w:w w:val="105"/>
                <w:sz w:val="20"/>
              </w:rPr>
              <w:t>and</w:t>
            </w:r>
            <w:r w:rsidRPr="00DD4FB2">
              <w:rPr>
                <w:color w:val="1B1C20"/>
                <w:spacing w:val="-14"/>
                <w:w w:val="105"/>
                <w:sz w:val="20"/>
              </w:rPr>
              <w:t xml:space="preserve"> </w:t>
            </w:r>
            <w:r w:rsidRPr="00DD4FB2">
              <w:rPr>
                <w:color w:val="1B1C20"/>
                <w:w w:val="105"/>
                <w:sz w:val="20"/>
              </w:rPr>
              <w:t>at</w:t>
            </w:r>
            <w:r w:rsidRPr="00DD4FB2">
              <w:rPr>
                <w:color w:val="1B1C20"/>
                <w:spacing w:val="-14"/>
                <w:w w:val="105"/>
                <w:sz w:val="20"/>
              </w:rPr>
              <w:t xml:space="preserve"> </w:t>
            </w:r>
            <w:r w:rsidRPr="00DD4FB2">
              <w:rPr>
                <w:color w:val="1B1C20"/>
                <w:w w:val="105"/>
                <w:sz w:val="20"/>
              </w:rPr>
              <w:t>ports)</w:t>
            </w:r>
          </w:p>
        </w:tc>
        <w:tc>
          <w:tcPr>
            <w:tcW w:w="2920" w:type="dxa"/>
            <w:tcBorders>
              <w:top w:val="single" w:sz="2" w:space="0" w:color="004E92"/>
              <w:left w:val="single" w:sz="2" w:space="0" w:color="004E92"/>
              <w:bottom w:val="single" w:sz="2" w:space="0" w:color="004E92"/>
              <w:right w:val="single" w:sz="2" w:space="0" w:color="004E92"/>
            </w:tcBorders>
          </w:tcPr>
          <w:p w:rsidR="00FB197A" w:rsidRPr="00DD4FB2" w:rsidRDefault="00617197">
            <w:pPr>
              <w:pStyle w:val="TableParagraph"/>
              <w:ind w:left="77"/>
              <w:rPr>
                <w:rFonts w:eastAsia="PMingLiU" w:cs="PMingLiU"/>
                <w:sz w:val="20"/>
                <w:szCs w:val="20"/>
              </w:rPr>
            </w:pPr>
            <w:r w:rsidRPr="00DD4FB2">
              <w:rPr>
                <w:color w:val="1B1C20"/>
                <w:w w:val="105"/>
                <w:sz w:val="20"/>
              </w:rPr>
              <w:t>$200,000</w:t>
            </w:r>
          </w:p>
        </w:tc>
      </w:tr>
      <w:tr w:rsidR="00FB197A" w:rsidRPr="00DD4FB2" w:rsidTr="00DD4FB2">
        <w:trPr>
          <w:trHeight w:hRule="exact" w:val="2157"/>
        </w:trPr>
        <w:tc>
          <w:tcPr>
            <w:tcW w:w="2920" w:type="dxa"/>
            <w:tcBorders>
              <w:top w:val="single" w:sz="2" w:space="0" w:color="004E92"/>
              <w:left w:val="single" w:sz="2" w:space="0" w:color="004E92"/>
              <w:bottom w:val="single" w:sz="2" w:space="0" w:color="004E92"/>
              <w:right w:val="single" w:sz="2" w:space="0" w:color="004E92"/>
            </w:tcBorders>
          </w:tcPr>
          <w:p w:rsidR="00FB197A" w:rsidRPr="00DD4FB2" w:rsidRDefault="00617197">
            <w:pPr>
              <w:pStyle w:val="TableParagraph"/>
              <w:spacing w:line="256" w:lineRule="auto"/>
              <w:ind w:left="77" w:right="498"/>
              <w:jc w:val="both"/>
              <w:rPr>
                <w:rFonts w:eastAsia="PMingLiU" w:cs="PMingLiU"/>
                <w:sz w:val="20"/>
                <w:szCs w:val="20"/>
              </w:rPr>
            </w:pPr>
            <w:r w:rsidRPr="00DD4FB2">
              <w:rPr>
                <w:color w:val="1B1C20"/>
                <w:sz w:val="20"/>
              </w:rPr>
              <w:t>1.05</w:t>
            </w:r>
            <w:r w:rsidRPr="00DD4FB2">
              <w:rPr>
                <w:color w:val="1B1C20"/>
                <w:spacing w:val="13"/>
                <w:sz w:val="20"/>
              </w:rPr>
              <w:t xml:space="preserve"> </w:t>
            </w:r>
            <w:r w:rsidRPr="00DD4FB2">
              <w:rPr>
                <w:color w:val="1B1C20"/>
                <w:spacing w:val="-2"/>
                <w:sz w:val="20"/>
              </w:rPr>
              <w:t>Impro</w:t>
            </w:r>
            <w:r w:rsidRPr="00DD4FB2">
              <w:rPr>
                <w:color w:val="1B1C20"/>
                <w:spacing w:val="-3"/>
                <w:sz w:val="20"/>
              </w:rPr>
              <w:t>ve</w:t>
            </w:r>
            <w:r w:rsidRPr="00DD4FB2">
              <w:rPr>
                <w:color w:val="1B1C20"/>
                <w:spacing w:val="13"/>
                <w:sz w:val="20"/>
              </w:rPr>
              <w:t xml:space="preserve"> </w:t>
            </w:r>
            <w:r w:rsidRPr="00DD4FB2">
              <w:rPr>
                <w:color w:val="1B1C20"/>
                <w:sz w:val="20"/>
              </w:rPr>
              <w:t>management</w:t>
            </w:r>
            <w:r w:rsidRPr="00DD4FB2">
              <w:rPr>
                <w:color w:val="1B1C20"/>
                <w:spacing w:val="14"/>
                <w:sz w:val="20"/>
              </w:rPr>
              <w:t xml:space="preserve"> </w:t>
            </w:r>
            <w:r w:rsidRPr="00DD4FB2">
              <w:rPr>
                <w:color w:val="1B1C20"/>
                <w:sz w:val="20"/>
              </w:rPr>
              <w:t>of</w:t>
            </w:r>
            <w:r w:rsidRPr="00DD4FB2">
              <w:rPr>
                <w:color w:val="1B1C20"/>
                <w:spacing w:val="24"/>
                <w:w w:val="99"/>
                <w:sz w:val="20"/>
              </w:rPr>
              <w:t xml:space="preserve"> </w:t>
            </w:r>
            <w:r w:rsidRPr="00DD4FB2">
              <w:rPr>
                <w:color w:val="1B1C20"/>
                <w:sz w:val="20"/>
              </w:rPr>
              <w:t>abandoned,</w:t>
            </w:r>
            <w:r w:rsidRPr="00DD4FB2">
              <w:rPr>
                <w:color w:val="1B1C20"/>
                <w:spacing w:val="14"/>
                <w:sz w:val="20"/>
              </w:rPr>
              <w:t xml:space="preserve"> </w:t>
            </w:r>
            <w:r w:rsidRPr="00DD4FB2">
              <w:rPr>
                <w:color w:val="1B1C20"/>
                <w:sz w:val="20"/>
              </w:rPr>
              <w:t>lost</w:t>
            </w:r>
            <w:r w:rsidRPr="00DD4FB2">
              <w:rPr>
                <w:color w:val="1B1C20"/>
                <w:spacing w:val="14"/>
                <w:sz w:val="20"/>
              </w:rPr>
              <w:t xml:space="preserve"> </w:t>
            </w:r>
            <w:r w:rsidRPr="00DD4FB2">
              <w:rPr>
                <w:color w:val="1B1C20"/>
                <w:sz w:val="20"/>
              </w:rPr>
              <w:t>and</w:t>
            </w:r>
            <w:r w:rsidRPr="00DD4FB2">
              <w:rPr>
                <w:color w:val="1B1C20"/>
                <w:spacing w:val="14"/>
                <w:sz w:val="20"/>
              </w:rPr>
              <w:t xml:space="preserve"> </w:t>
            </w:r>
            <w:r w:rsidRPr="00DD4FB2">
              <w:rPr>
                <w:color w:val="1B1C20"/>
                <w:spacing w:val="-1"/>
                <w:sz w:val="20"/>
              </w:rPr>
              <w:t>discarded</w:t>
            </w:r>
            <w:r w:rsidRPr="00DD4FB2">
              <w:rPr>
                <w:color w:val="1B1C20"/>
                <w:spacing w:val="26"/>
                <w:w w:val="104"/>
                <w:sz w:val="20"/>
              </w:rPr>
              <w:t xml:space="preserve"> </w:t>
            </w:r>
            <w:r w:rsidRPr="00DD4FB2">
              <w:rPr>
                <w:color w:val="1B1C20"/>
                <w:sz w:val="20"/>
              </w:rPr>
              <w:t>fishing</w:t>
            </w:r>
            <w:r w:rsidRPr="00DD4FB2">
              <w:rPr>
                <w:color w:val="1B1C20"/>
                <w:spacing w:val="-17"/>
                <w:sz w:val="20"/>
              </w:rPr>
              <w:t xml:space="preserve"> </w:t>
            </w:r>
            <w:r w:rsidRPr="00DD4FB2">
              <w:rPr>
                <w:color w:val="1B1C20"/>
                <w:sz w:val="20"/>
              </w:rPr>
              <w:t>gear</w:t>
            </w:r>
          </w:p>
        </w:tc>
        <w:tc>
          <w:tcPr>
            <w:tcW w:w="2920" w:type="dxa"/>
            <w:tcBorders>
              <w:top w:val="single" w:sz="2" w:space="0" w:color="004E92"/>
              <w:left w:val="single" w:sz="2" w:space="0" w:color="004E92"/>
              <w:bottom w:val="single" w:sz="2" w:space="0" w:color="004E92"/>
              <w:right w:val="single" w:sz="2" w:space="0" w:color="004E92"/>
            </w:tcBorders>
          </w:tcPr>
          <w:p w:rsidR="00FB197A" w:rsidRPr="00DD4FB2" w:rsidRDefault="00617197">
            <w:pPr>
              <w:pStyle w:val="TableParagraph"/>
              <w:spacing w:line="256" w:lineRule="auto"/>
              <w:ind w:left="77" w:right="130"/>
              <w:rPr>
                <w:rFonts w:eastAsia="PMingLiU" w:cs="PMingLiU"/>
                <w:sz w:val="20"/>
                <w:szCs w:val="20"/>
              </w:rPr>
            </w:pPr>
            <w:r w:rsidRPr="00DD4FB2">
              <w:rPr>
                <w:rFonts w:eastAsia="PMingLiU" w:cs="PMingLiU"/>
                <w:color w:val="1B1C20"/>
                <w:sz w:val="20"/>
                <w:szCs w:val="20"/>
              </w:rPr>
              <w:t>$150,000</w:t>
            </w:r>
            <w:r w:rsidRPr="00DD4FB2">
              <w:rPr>
                <w:rFonts w:eastAsia="PMingLiU" w:cs="PMingLiU"/>
                <w:color w:val="1B1C20"/>
                <w:spacing w:val="13"/>
                <w:sz w:val="20"/>
                <w:szCs w:val="20"/>
              </w:rPr>
              <w:t xml:space="preserve"> </w:t>
            </w:r>
            <w:r w:rsidRPr="00DD4FB2">
              <w:rPr>
                <w:rFonts w:eastAsia="PMingLiU" w:cs="PMingLiU"/>
                <w:color w:val="1B1C20"/>
                <w:sz w:val="20"/>
                <w:szCs w:val="20"/>
              </w:rPr>
              <w:t>(consultancy</w:t>
            </w:r>
            <w:r w:rsidRPr="00DD4FB2">
              <w:rPr>
                <w:rFonts w:eastAsia="PMingLiU" w:cs="PMingLiU"/>
                <w:color w:val="1B1C20"/>
                <w:spacing w:val="13"/>
                <w:sz w:val="20"/>
                <w:szCs w:val="20"/>
              </w:rPr>
              <w:t xml:space="preserve"> </w:t>
            </w:r>
            <w:r w:rsidRPr="00DD4FB2">
              <w:rPr>
                <w:rFonts w:eastAsia="PMingLiU" w:cs="PMingLiU"/>
                <w:color w:val="1B1C20"/>
                <w:sz w:val="20"/>
                <w:szCs w:val="20"/>
              </w:rPr>
              <w:t>/</w:t>
            </w:r>
            <w:r w:rsidRPr="00DD4FB2">
              <w:rPr>
                <w:rFonts w:eastAsia="PMingLiU" w:cs="PMingLiU"/>
                <w:color w:val="1B1C20"/>
                <w:spacing w:val="14"/>
                <w:sz w:val="20"/>
                <w:szCs w:val="20"/>
              </w:rPr>
              <w:t xml:space="preserve"> </w:t>
            </w:r>
            <w:r w:rsidRPr="00DD4FB2">
              <w:rPr>
                <w:rFonts w:eastAsia="PMingLiU" w:cs="PMingLiU"/>
                <w:color w:val="1B1C20"/>
                <w:sz w:val="20"/>
                <w:szCs w:val="20"/>
              </w:rPr>
              <w:t>staff</w:t>
            </w:r>
            <w:r w:rsidRPr="00DD4FB2">
              <w:rPr>
                <w:rFonts w:eastAsia="PMingLiU" w:cs="PMingLiU"/>
                <w:color w:val="1B1C20"/>
                <w:spacing w:val="13"/>
                <w:sz w:val="20"/>
                <w:szCs w:val="20"/>
              </w:rPr>
              <w:t xml:space="preserve"> </w:t>
            </w:r>
            <w:r w:rsidRPr="00DD4FB2">
              <w:rPr>
                <w:rFonts w:eastAsia="PMingLiU" w:cs="PMingLiU"/>
                <w:color w:val="1B1C20"/>
                <w:sz w:val="20"/>
                <w:szCs w:val="20"/>
              </w:rPr>
              <w:t>time</w:t>
            </w:r>
            <w:r w:rsidRPr="00DD4FB2">
              <w:rPr>
                <w:rFonts w:eastAsia="PMingLiU" w:cs="PMingLiU"/>
                <w:color w:val="1B1C20"/>
                <w:w w:val="104"/>
                <w:sz w:val="20"/>
                <w:szCs w:val="20"/>
              </w:rPr>
              <w:t xml:space="preserve"> </w:t>
            </w:r>
            <w:r w:rsidRPr="00DD4FB2">
              <w:rPr>
                <w:rFonts w:eastAsia="PMingLiU" w:cs="PMingLiU"/>
                <w:color w:val="1B1C20"/>
                <w:w w:val="95"/>
                <w:sz w:val="20"/>
                <w:szCs w:val="20"/>
              </w:rPr>
              <w:t>to</w:t>
            </w:r>
            <w:r w:rsidRPr="00DD4FB2">
              <w:rPr>
                <w:rFonts w:eastAsia="PMingLiU" w:cs="PMingLiU"/>
                <w:color w:val="1B1C20"/>
                <w:spacing w:val="-11"/>
                <w:w w:val="95"/>
                <w:sz w:val="20"/>
                <w:szCs w:val="20"/>
              </w:rPr>
              <w:t xml:space="preserve"> </w:t>
            </w:r>
            <w:r w:rsidRPr="00DD4FB2">
              <w:rPr>
                <w:rFonts w:eastAsia="PMingLiU" w:cs="PMingLiU"/>
                <w:color w:val="1B1C20"/>
                <w:spacing w:val="-1"/>
                <w:w w:val="95"/>
                <w:sz w:val="20"/>
                <w:szCs w:val="20"/>
              </w:rPr>
              <w:t>review</w:t>
            </w:r>
            <w:r w:rsidRPr="00DD4FB2">
              <w:rPr>
                <w:rFonts w:eastAsia="PMingLiU" w:cs="PMingLiU"/>
                <w:color w:val="1B1C20"/>
                <w:spacing w:val="-10"/>
                <w:w w:val="95"/>
                <w:sz w:val="20"/>
                <w:szCs w:val="20"/>
              </w:rPr>
              <w:t xml:space="preserve"> </w:t>
            </w:r>
            <w:r w:rsidRPr="00DD4FB2">
              <w:rPr>
                <w:rFonts w:eastAsia="PMingLiU" w:cs="PMingLiU"/>
                <w:color w:val="1B1C20"/>
                <w:spacing w:val="-5"/>
                <w:w w:val="95"/>
                <w:sz w:val="20"/>
                <w:szCs w:val="20"/>
              </w:rPr>
              <w:t>A</w:t>
            </w:r>
            <w:r w:rsidRPr="00DD4FB2">
              <w:rPr>
                <w:rFonts w:eastAsia="PMingLiU" w:cs="PMingLiU"/>
                <w:color w:val="1B1C20"/>
                <w:spacing w:val="-4"/>
                <w:w w:val="95"/>
                <w:sz w:val="20"/>
                <w:szCs w:val="20"/>
              </w:rPr>
              <w:t>ustralia</w:t>
            </w:r>
            <w:r w:rsidRPr="00DD4FB2">
              <w:rPr>
                <w:rFonts w:eastAsia="PMingLiU" w:cs="PMingLiU"/>
                <w:color w:val="1B1C20"/>
                <w:spacing w:val="-17"/>
                <w:w w:val="95"/>
                <w:sz w:val="20"/>
                <w:szCs w:val="20"/>
              </w:rPr>
              <w:t>’</w:t>
            </w:r>
            <w:r w:rsidRPr="00DD4FB2">
              <w:rPr>
                <w:rFonts w:eastAsia="PMingLiU" w:cs="PMingLiU"/>
                <w:color w:val="1B1C20"/>
                <w:spacing w:val="-5"/>
                <w:w w:val="95"/>
                <w:sz w:val="20"/>
                <w:szCs w:val="20"/>
              </w:rPr>
              <w:t>s</w:t>
            </w:r>
            <w:r w:rsidRPr="00DD4FB2">
              <w:rPr>
                <w:rFonts w:eastAsia="PMingLiU" w:cs="PMingLiU"/>
                <w:color w:val="1B1C20"/>
                <w:spacing w:val="-10"/>
                <w:w w:val="95"/>
                <w:sz w:val="20"/>
                <w:szCs w:val="20"/>
              </w:rPr>
              <w:t xml:space="preserve"> </w:t>
            </w:r>
            <w:r w:rsidRPr="00DD4FB2">
              <w:rPr>
                <w:rFonts w:eastAsia="PMingLiU" w:cs="PMingLiU"/>
                <w:color w:val="1B1C20"/>
                <w:w w:val="95"/>
                <w:sz w:val="20"/>
                <w:szCs w:val="20"/>
              </w:rPr>
              <w:t>engagement</w:t>
            </w:r>
            <w:r w:rsidRPr="00DD4FB2">
              <w:rPr>
                <w:rFonts w:eastAsia="PMingLiU" w:cs="PMingLiU"/>
                <w:color w:val="1B1C20"/>
                <w:spacing w:val="31"/>
                <w:w w:val="101"/>
                <w:sz w:val="20"/>
                <w:szCs w:val="20"/>
              </w:rPr>
              <w:t xml:space="preserve"> </w:t>
            </w:r>
            <w:r w:rsidRPr="00DD4FB2">
              <w:rPr>
                <w:rFonts w:eastAsia="PMingLiU" w:cs="PMingLiU"/>
                <w:color w:val="1B1C20"/>
                <w:sz w:val="20"/>
                <w:szCs w:val="20"/>
              </w:rPr>
              <w:t>on</w:t>
            </w:r>
            <w:r w:rsidRPr="00DD4FB2">
              <w:rPr>
                <w:rFonts w:eastAsia="PMingLiU" w:cs="PMingLiU"/>
                <w:color w:val="1B1C20"/>
                <w:spacing w:val="12"/>
                <w:sz w:val="20"/>
                <w:szCs w:val="20"/>
              </w:rPr>
              <w:t xml:space="preserve"> </w:t>
            </w:r>
            <w:r w:rsidRPr="00DD4FB2">
              <w:rPr>
                <w:rFonts w:eastAsia="PMingLiU" w:cs="PMingLiU"/>
                <w:color w:val="1B1C20"/>
                <w:sz w:val="20"/>
                <w:szCs w:val="20"/>
              </w:rPr>
              <w:t>abandoned,</w:t>
            </w:r>
            <w:r w:rsidRPr="00DD4FB2">
              <w:rPr>
                <w:rFonts w:eastAsia="PMingLiU" w:cs="PMingLiU"/>
                <w:color w:val="1B1C20"/>
                <w:spacing w:val="12"/>
                <w:sz w:val="20"/>
                <w:szCs w:val="20"/>
              </w:rPr>
              <w:t xml:space="preserve"> </w:t>
            </w:r>
            <w:r w:rsidRPr="00DD4FB2">
              <w:rPr>
                <w:rFonts w:eastAsia="PMingLiU" w:cs="PMingLiU"/>
                <w:color w:val="1B1C20"/>
                <w:sz w:val="20"/>
                <w:szCs w:val="20"/>
              </w:rPr>
              <w:t>lost</w:t>
            </w:r>
            <w:r w:rsidRPr="00DD4FB2">
              <w:rPr>
                <w:rFonts w:eastAsia="PMingLiU" w:cs="PMingLiU"/>
                <w:color w:val="1B1C20"/>
                <w:spacing w:val="11"/>
                <w:sz w:val="20"/>
                <w:szCs w:val="20"/>
              </w:rPr>
              <w:t xml:space="preserve"> </w:t>
            </w:r>
            <w:r w:rsidRPr="00DD4FB2">
              <w:rPr>
                <w:rFonts w:eastAsia="PMingLiU" w:cs="PMingLiU"/>
                <w:color w:val="1B1C20"/>
                <w:sz w:val="20"/>
                <w:szCs w:val="20"/>
              </w:rPr>
              <w:t>or</w:t>
            </w:r>
            <w:r w:rsidRPr="00DD4FB2">
              <w:rPr>
                <w:rFonts w:eastAsia="PMingLiU" w:cs="PMingLiU"/>
                <w:color w:val="1B1C20"/>
                <w:spacing w:val="12"/>
                <w:sz w:val="20"/>
                <w:szCs w:val="20"/>
              </w:rPr>
              <w:t xml:space="preserve"> </w:t>
            </w:r>
            <w:r w:rsidRPr="00DD4FB2">
              <w:rPr>
                <w:rFonts w:eastAsia="PMingLiU" w:cs="PMingLiU"/>
                <w:color w:val="1B1C20"/>
                <w:sz w:val="20"/>
                <w:szCs w:val="20"/>
              </w:rPr>
              <w:t>otherwise</w:t>
            </w:r>
            <w:r w:rsidRPr="00DD4FB2">
              <w:rPr>
                <w:rFonts w:eastAsia="PMingLiU" w:cs="PMingLiU"/>
                <w:color w:val="1B1C20"/>
                <w:spacing w:val="23"/>
                <w:w w:val="95"/>
                <w:sz w:val="20"/>
                <w:szCs w:val="20"/>
              </w:rPr>
              <w:t xml:space="preserve"> </w:t>
            </w:r>
            <w:r w:rsidRPr="00DD4FB2">
              <w:rPr>
                <w:rFonts w:eastAsia="PMingLiU" w:cs="PMingLiU"/>
                <w:color w:val="1B1C20"/>
                <w:spacing w:val="-1"/>
                <w:sz w:val="20"/>
                <w:szCs w:val="20"/>
              </w:rPr>
              <w:t>discarded</w:t>
            </w:r>
            <w:r w:rsidRPr="00DD4FB2">
              <w:rPr>
                <w:rFonts w:eastAsia="PMingLiU" w:cs="PMingLiU"/>
                <w:color w:val="1B1C20"/>
                <w:spacing w:val="-4"/>
                <w:sz w:val="20"/>
                <w:szCs w:val="20"/>
              </w:rPr>
              <w:t xml:space="preserve"> </w:t>
            </w:r>
            <w:r w:rsidRPr="00DD4FB2">
              <w:rPr>
                <w:rFonts w:eastAsia="PMingLiU" w:cs="PMingLiU"/>
                <w:color w:val="1B1C20"/>
                <w:sz w:val="20"/>
                <w:szCs w:val="20"/>
              </w:rPr>
              <w:t>fishing</w:t>
            </w:r>
            <w:r w:rsidRPr="00DD4FB2">
              <w:rPr>
                <w:rFonts w:eastAsia="PMingLiU" w:cs="PMingLiU"/>
                <w:color w:val="1B1C20"/>
                <w:spacing w:val="-5"/>
                <w:sz w:val="20"/>
                <w:szCs w:val="20"/>
              </w:rPr>
              <w:t xml:space="preserve"> </w:t>
            </w:r>
            <w:r w:rsidRPr="00DD4FB2">
              <w:rPr>
                <w:rFonts w:eastAsia="PMingLiU" w:cs="PMingLiU"/>
                <w:color w:val="1B1C20"/>
                <w:sz w:val="20"/>
                <w:szCs w:val="20"/>
              </w:rPr>
              <w:t>gear</w:t>
            </w:r>
            <w:r w:rsidRPr="00DD4FB2">
              <w:rPr>
                <w:rFonts w:eastAsia="PMingLiU" w:cs="PMingLiU"/>
                <w:color w:val="1B1C20"/>
                <w:spacing w:val="-4"/>
                <w:sz w:val="20"/>
                <w:szCs w:val="20"/>
              </w:rPr>
              <w:t xml:space="preserve"> </w:t>
            </w:r>
            <w:r w:rsidRPr="00DD4FB2">
              <w:rPr>
                <w:rFonts w:eastAsia="PMingLiU" w:cs="PMingLiU"/>
                <w:color w:val="1B1C20"/>
                <w:sz w:val="20"/>
                <w:szCs w:val="20"/>
              </w:rPr>
              <w:t>in</w:t>
            </w:r>
            <w:r w:rsidRPr="00DD4FB2">
              <w:rPr>
                <w:rFonts w:eastAsia="PMingLiU" w:cs="PMingLiU"/>
                <w:color w:val="1B1C20"/>
                <w:spacing w:val="-4"/>
                <w:sz w:val="20"/>
                <w:szCs w:val="20"/>
              </w:rPr>
              <w:t xml:space="preserve"> </w:t>
            </w:r>
            <w:r w:rsidRPr="00DD4FB2">
              <w:rPr>
                <w:rFonts w:eastAsia="PMingLiU" w:cs="PMingLiU"/>
                <w:color w:val="1B1C20"/>
                <w:sz w:val="20"/>
                <w:szCs w:val="20"/>
              </w:rPr>
              <w:t>the</w:t>
            </w:r>
            <w:r w:rsidRPr="00DD4FB2">
              <w:rPr>
                <w:rFonts w:eastAsia="PMingLiU" w:cs="PMingLiU"/>
                <w:color w:val="1B1C20"/>
                <w:spacing w:val="-4"/>
                <w:sz w:val="20"/>
                <w:szCs w:val="20"/>
              </w:rPr>
              <w:t xml:space="preserve"> </w:t>
            </w:r>
            <w:r w:rsidRPr="00DD4FB2">
              <w:rPr>
                <w:rFonts w:eastAsia="PMingLiU" w:cs="PMingLiU"/>
                <w:color w:val="1B1C20"/>
                <w:sz w:val="20"/>
                <w:szCs w:val="20"/>
              </w:rPr>
              <w:t>Asia</w:t>
            </w:r>
            <w:r w:rsidRPr="00DD4FB2">
              <w:rPr>
                <w:rFonts w:eastAsia="PMingLiU" w:cs="PMingLiU"/>
                <w:color w:val="1B1C20"/>
                <w:spacing w:val="26"/>
                <w:w w:val="93"/>
                <w:sz w:val="20"/>
                <w:szCs w:val="20"/>
              </w:rPr>
              <w:t xml:space="preserve"> </w:t>
            </w:r>
            <w:r w:rsidRPr="00DD4FB2">
              <w:rPr>
                <w:rFonts w:eastAsia="PMingLiU" w:cs="PMingLiU"/>
                <w:color w:val="1B1C20"/>
                <w:spacing w:val="-2"/>
                <w:sz w:val="20"/>
                <w:szCs w:val="20"/>
              </w:rPr>
              <w:t>P</w:t>
            </w:r>
            <w:r w:rsidRPr="00DD4FB2">
              <w:rPr>
                <w:rFonts w:eastAsia="PMingLiU" w:cs="PMingLiU"/>
                <w:color w:val="1B1C20"/>
                <w:spacing w:val="-3"/>
                <w:sz w:val="20"/>
                <w:szCs w:val="20"/>
              </w:rPr>
              <w:t>acific</w:t>
            </w:r>
            <w:r w:rsidRPr="00DD4FB2">
              <w:rPr>
                <w:rFonts w:eastAsia="PMingLiU" w:cs="PMingLiU"/>
                <w:color w:val="1B1C20"/>
                <w:spacing w:val="9"/>
                <w:sz w:val="20"/>
                <w:szCs w:val="20"/>
              </w:rPr>
              <w:t xml:space="preserve"> </w:t>
            </w:r>
            <w:r w:rsidRPr="00DD4FB2">
              <w:rPr>
                <w:rFonts w:eastAsia="PMingLiU" w:cs="PMingLiU"/>
                <w:color w:val="1B1C20"/>
                <w:spacing w:val="-1"/>
                <w:sz w:val="20"/>
                <w:szCs w:val="20"/>
              </w:rPr>
              <w:t>region</w:t>
            </w:r>
            <w:r w:rsidRPr="00DD4FB2">
              <w:rPr>
                <w:rFonts w:eastAsia="PMingLiU" w:cs="PMingLiU"/>
                <w:color w:val="1B1C20"/>
                <w:spacing w:val="10"/>
                <w:sz w:val="20"/>
                <w:szCs w:val="20"/>
              </w:rPr>
              <w:t xml:space="preserve"> </w:t>
            </w:r>
            <w:r w:rsidRPr="00DD4FB2">
              <w:rPr>
                <w:rFonts w:eastAsia="PMingLiU" w:cs="PMingLiU"/>
                <w:color w:val="1B1C20"/>
                <w:sz w:val="20"/>
                <w:szCs w:val="20"/>
              </w:rPr>
              <w:t>and</w:t>
            </w:r>
            <w:r w:rsidRPr="00DD4FB2">
              <w:rPr>
                <w:rFonts w:eastAsia="PMingLiU" w:cs="PMingLiU"/>
                <w:color w:val="1B1C20"/>
                <w:spacing w:val="10"/>
                <w:sz w:val="20"/>
                <w:szCs w:val="20"/>
              </w:rPr>
              <w:t xml:space="preserve"> </w:t>
            </w:r>
            <w:r w:rsidRPr="00DD4FB2">
              <w:rPr>
                <w:rFonts w:eastAsia="PMingLiU" w:cs="PMingLiU"/>
                <w:color w:val="1B1C20"/>
                <w:sz w:val="20"/>
                <w:szCs w:val="20"/>
              </w:rPr>
              <w:t>to</w:t>
            </w:r>
            <w:r w:rsidRPr="00DD4FB2">
              <w:rPr>
                <w:rFonts w:eastAsia="PMingLiU" w:cs="PMingLiU"/>
                <w:color w:val="1B1C20"/>
                <w:spacing w:val="10"/>
                <w:sz w:val="20"/>
                <w:szCs w:val="20"/>
              </w:rPr>
              <w:t xml:space="preserve"> </w:t>
            </w:r>
            <w:r w:rsidRPr="00DD4FB2">
              <w:rPr>
                <w:rFonts w:eastAsia="PMingLiU" w:cs="PMingLiU"/>
                <w:color w:val="1B1C20"/>
                <w:sz w:val="20"/>
                <w:szCs w:val="20"/>
              </w:rPr>
              <w:t>determine</w:t>
            </w:r>
            <w:r w:rsidRPr="00DD4FB2">
              <w:rPr>
                <w:rFonts w:eastAsia="PMingLiU" w:cs="PMingLiU"/>
                <w:color w:val="1B1C20"/>
                <w:spacing w:val="10"/>
                <w:sz w:val="20"/>
                <w:szCs w:val="20"/>
              </w:rPr>
              <w:t xml:space="preserve"> </w:t>
            </w:r>
            <w:r w:rsidRPr="00DD4FB2">
              <w:rPr>
                <w:rFonts w:eastAsia="PMingLiU" w:cs="PMingLiU"/>
                <w:color w:val="1B1C20"/>
                <w:sz w:val="20"/>
                <w:szCs w:val="20"/>
              </w:rPr>
              <w:t>the</w:t>
            </w:r>
            <w:r w:rsidRPr="00DD4FB2">
              <w:rPr>
                <w:rFonts w:eastAsia="PMingLiU" w:cs="PMingLiU"/>
                <w:color w:val="1B1C20"/>
                <w:spacing w:val="30"/>
                <w:w w:val="106"/>
                <w:sz w:val="20"/>
                <w:szCs w:val="20"/>
              </w:rPr>
              <w:t xml:space="preserve"> </w:t>
            </w:r>
            <w:r w:rsidRPr="00DD4FB2">
              <w:rPr>
                <w:rFonts w:eastAsia="PMingLiU" w:cs="PMingLiU"/>
                <w:color w:val="1B1C20"/>
                <w:spacing w:val="-1"/>
                <w:sz w:val="20"/>
                <w:szCs w:val="20"/>
              </w:rPr>
              <w:t>appropriateness</w:t>
            </w:r>
            <w:r w:rsidRPr="00DD4FB2">
              <w:rPr>
                <w:rFonts w:eastAsia="PMingLiU" w:cs="PMingLiU"/>
                <w:color w:val="1B1C20"/>
                <w:spacing w:val="12"/>
                <w:sz w:val="20"/>
                <w:szCs w:val="20"/>
              </w:rPr>
              <w:t xml:space="preserve"> </w:t>
            </w:r>
            <w:r w:rsidRPr="00DD4FB2">
              <w:rPr>
                <w:rFonts w:eastAsia="PMingLiU" w:cs="PMingLiU"/>
                <w:color w:val="1B1C20"/>
                <w:sz w:val="20"/>
                <w:szCs w:val="20"/>
              </w:rPr>
              <w:t>of</w:t>
            </w:r>
            <w:r w:rsidRPr="00DD4FB2">
              <w:rPr>
                <w:rFonts w:eastAsia="PMingLiU" w:cs="PMingLiU"/>
                <w:color w:val="1B1C20"/>
                <w:spacing w:val="13"/>
                <w:sz w:val="20"/>
                <w:szCs w:val="20"/>
              </w:rPr>
              <w:t xml:space="preserve"> </w:t>
            </w:r>
            <w:r w:rsidRPr="00DD4FB2">
              <w:rPr>
                <w:rFonts w:eastAsia="PMingLiU" w:cs="PMingLiU"/>
                <w:color w:val="1B1C20"/>
                <w:spacing w:val="-1"/>
                <w:sz w:val="20"/>
                <w:szCs w:val="20"/>
              </w:rPr>
              <w:t>current</w:t>
            </w:r>
            <w:r w:rsidRPr="00DD4FB2">
              <w:rPr>
                <w:rFonts w:eastAsia="PMingLiU" w:cs="PMingLiU"/>
                <w:color w:val="1B1C20"/>
                <w:spacing w:val="12"/>
                <w:sz w:val="20"/>
                <w:szCs w:val="20"/>
              </w:rPr>
              <w:t xml:space="preserve"> </w:t>
            </w:r>
            <w:r w:rsidRPr="00DD4FB2">
              <w:rPr>
                <w:rFonts w:eastAsia="PMingLiU" w:cs="PMingLiU"/>
                <w:color w:val="1B1C20"/>
                <w:sz w:val="20"/>
                <w:szCs w:val="20"/>
              </w:rPr>
              <w:t>actions)</w:t>
            </w:r>
          </w:p>
        </w:tc>
        <w:tc>
          <w:tcPr>
            <w:tcW w:w="2920" w:type="dxa"/>
            <w:tcBorders>
              <w:top w:val="single" w:sz="2" w:space="0" w:color="004E92"/>
              <w:left w:val="single" w:sz="2" w:space="0" w:color="004E92"/>
              <w:bottom w:val="single" w:sz="2" w:space="0" w:color="004E92"/>
              <w:right w:val="single" w:sz="2" w:space="0" w:color="004E92"/>
            </w:tcBorders>
          </w:tcPr>
          <w:p w:rsidR="00FB197A" w:rsidRPr="00DD4FB2" w:rsidRDefault="00617197">
            <w:pPr>
              <w:pStyle w:val="TableParagraph"/>
              <w:ind w:left="77"/>
              <w:rPr>
                <w:rFonts w:eastAsia="PMingLiU" w:cs="PMingLiU"/>
                <w:sz w:val="20"/>
                <w:szCs w:val="20"/>
              </w:rPr>
            </w:pPr>
            <w:r w:rsidRPr="00DD4FB2">
              <w:rPr>
                <w:color w:val="1B1C20"/>
                <w:w w:val="105"/>
                <w:sz w:val="20"/>
              </w:rPr>
              <w:t>$150,000</w:t>
            </w:r>
          </w:p>
        </w:tc>
      </w:tr>
      <w:tr w:rsidR="00FB197A" w:rsidRPr="00DD4FB2" w:rsidTr="001A437F">
        <w:trPr>
          <w:trHeight w:hRule="exact" w:val="1988"/>
        </w:trPr>
        <w:tc>
          <w:tcPr>
            <w:tcW w:w="2920" w:type="dxa"/>
            <w:tcBorders>
              <w:top w:val="single" w:sz="2" w:space="0" w:color="004E92"/>
              <w:left w:val="single" w:sz="2" w:space="0" w:color="004E92"/>
              <w:bottom w:val="single" w:sz="2" w:space="0" w:color="004E92"/>
              <w:right w:val="single" w:sz="2" w:space="0" w:color="004E92"/>
            </w:tcBorders>
          </w:tcPr>
          <w:p w:rsidR="00FB197A" w:rsidRPr="00DD4FB2" w:rsidRDefault="00617197">
            <w:pPr>
              <w:pStyle w:val="TableParagraph"/>
              <w:spacing w:line="256" w:lineRule="auto"/>
              <w:ind w:left="77" w:right="231"/>
              <w:rPr>
                <w:rFonts w:eastAsia="PMingLiU" w:cs="PMingLiU"/>
                <w:sz w:val="20"/>
                <w:szCs w:val="20"/>
              </w:rPr>
            </w:pPr>
            <w:r w:rsidRPr="00DD4FB2">
              <w:rPr>
                <w:color w:val="1B1C20"/>
                <w:w w:val="105"/>
                <w:sz w:val="20"/>
              </w:rPr>
              <w:t>3.01.</w:t>
            </w:r>
            <w:r w:rsidRPr="00DD4FB2">
              <w:rPr>
                <w:color w:val="1B1C20"/>
                <w:spacing w:val="-17"/>
                <w:w w:val="105"/>
                <w:sz w:val="20"/>
              </w:rPr>
              <w:t xml:space="preserve"> </w:t>
            </w:r>
            <w:r w:rsidRPr="00DD4FB2">
              <w:rPr>
                <w:color w:val="1B1C20"/>
                <w:spacing w:val="-2"/>
                <w:w w:val="105"/>
                <w:sz w:val="20"/>
              </w:rPr>
              <w:t>B</w:t>
            </w:r>
            <w:r w:rsidRPr="00DD4FB2">
              <w:rPr>
                <w:color w:val="1B1C20"/>
                <w:spacing w:val="-1"/>
                <w:w w:val="105"/>
                <w:sz w:val="20"/>
              </w:rPr>
              <w:t>uild</w:t>
            </w:r>
            <w:r w:rsidRPr="00DD4FB2">
              <w:rPr>
                <w:color w:val="1B1C20"/>
                <w:spacing w:val="-17"/>
                <w:w w:val="105"/>
                <w:sz w:val="20"/>
              </w:rPr>
              <w:t xml:space="preserve"> </w:t>
            </w:r>
            <w:r w:rsidRPr="00DD4FB2">
              <w:rPr>
                <w:color w:val="1B1C20"/>
                <w:w w:val="105"/>
                <w:sz w:val="20"/>
              </w:rPr>
              <w:t>understanding</w:t>
            </w:r>
            <w:r w:rsidRPr="00DD4FB2">
              <w:rPr>
                <w:color w:val="1B1C20"/>
                <w:spacing w:val="-16"/>
                <w:w w:val="105"/>
                <w:sz w:val="20"/>
              </w:rPr>
              <w:t xml:space="preserve"> </w:t>
            </w:r>
            <w:r w:rsidRPr="00DD4FB2">
              <w:rPr>
                <w:color w:val="1B1C20"/>
                <w:spacing w:val="-1"/>
                <w:w w:val="105"/>
                <w:sz w:val="20"/>
              </w:rPr>
              <w:t>r</w:t>
            </w:r>
            <w:r w:rsidRPr="00DD4FB2">
              <w:rPr>
                <w:color w:val="1B1C20"/>
                <w:spacing w:val="-2"/>
                <w:w w:val="105"/>
                <w:sz w:val="20"/>
              </w:rPr>
              <w:t>elated</w:t>
            </w:r>
            <w:r w:rsidRPr="00DD4FB2">
              <w:rPr>
                <w:color w:val="1B1C20"/>
                <w:spacing w:val="27"/>
                <w:sz w:val="20"/>
              </w:rPr>
              <w:t xml:space="preserve"> </w:t>
            </w:r>
            <w:r w:rsidRPr="00DD4FB2">
              <w:rPr>
                <w:color w:val="1B1C20"/>
                <w:w w:val="105"/>
                <w:sz w:val="20"/>
              </w:rPr>
              <w:t>to</w:t>
            </w:r>
            <w:r w:rsidRPr="00DD4FB2">
              <w:rPr>
                <w:color w:val="1B1C20"/>
                <w:spacing w:val="-17"/>
                <w:w w:val="105"/>
                <w:sz w:val="20"/>
              </w:rPr>
              <w:t xml:space="preserve"> </w:t>
            </w:r>
            <w:r w:rsidRPr="00DD4FB2">
              <w:rPr>
                <w:color w:val="1B1C20"/>
                <w:spacing w:val="-1"/>
                <w:w w:val="105"/>
                <w:sz w:val="20"/>
              </w:rPr>
              <w:t>micr</w:t>
            </w:r>
            <w:r w:rsidRPr="00DD4FB2">
              <w:rPr>
                <w:color w:val="1B1C20"/>
                <w:spacing w:val="-2"/>
                <w:w w:val="105"/>
                <w:sz w:val="20"/>
              </w:rPr>
              <w:t>oplastic</w:t>
            </w:r>
            <w:r w:rsidRPr="00DD4FB2">
              <w:rPr>
                <w:color w:val="1B1C20"/>
                <w:spacing w:val="-16"/>
                <w:w w:val="105"/>
                <w:sz w:val="20"/>
              </w:rPr>
              <w:t xml:space="preserve"> </w:t>
            </w:r>
            <w:r w:rsidRPr="00DD4FB2">
              <w:rPr>
                <w:color w:val="1B1C20"/>
                <w:w w:val="105"/>
                <w:sz w:val="20"/>
              </w:rPr>
              <w:t>pollution</w:t>
            </w:r>
            <w:r w:rsidRPr="00DD4FB2">
              <w:rPr>
                <w:color w:val="1B1C20"/>
                <w:spacing w:val="20"/>
                <w:w w:val="105"/>
                <w:sz w:val="20"/>
              </w:rPr>
              <w:t xml:space="preserve"> </w:t>
            </w:r>
            <w:r w:rsidRPr="00DD4FB2">
              <w:rPr>
                <w:color w:val="1B1C20"/>
                <w:spacing w:val="-1"/>
                <w:sz w:val="20"/>
              </w:rPr>
              <w:t>(r</w:t>
            </w:r>
            <w:r w:rsidRPr="00DD4FB2">
              <w:rPr>
                <w:color w:val="1B1C20"/>
                <w:spacing w:val="-2"/>
                <w:sz w:val="20"/>
              </w:rPr>
              <w:t>esear</w:t>
            </w:r>
            <w:r w:rsidRPr="00DD4FB2">
              <w:rPr>
                <w:color w:val="1B1C20"/>
                <w:spacing w:val="-1"/>
                <w:sz w:val="20"/>
              </w:rPr>
              <w:t>ch</w:t>
            </w:r>
            <w:r w:rsidRPr="00DD4FB2">
              <w:rPr>
                <w:color w:val="1B1C20"/>
                <w:sz w:val="20"/>
              </w:rPr>
              <w:t xml:space="preserve"> </w:t>
            </w:r>
            <w:r w:rsidRPr="00DD4FB2">
              <w:rPr>
                <w:color w:val="1B1C20"/>
                <w:spacing w:val="-1"/>
                <w:sz w:val="20"/>
              </w:rPr>
              <w:t>projects)</w:t>
            </w:r>
          </w:p>
        </w:tc>
        <w:tc>
          <w:tcPr>
            <w:tcW w:w="2920" w:type="dxa"/>
            <w:tcBorders>
              <w:top w:val="single" w:sz="2" w:space="0" w:color="004E92"/>
              <w:left w:val="single" w:sz="2" w:space="0" w:color="004E92"/>
              <w:bottom w:val="single" w:sz="2" w:space="0" w:color="004E92"/>
              <w:right w:val="single" w:sz="2" w:space="0" w:color="004E92"/>
            </w:tcBorders>
          </w:tcPr>
          <w:p w:rsidR="00FB197A" w:rsidRPr="00DD4FB2" w:rsidRDefault="00617197" w:rsidP="001A437F">
            <w:pPr>
              <w:pStyle w:val="TableParagraph"/>
              <w:spacing w:line="256" w:lineRule="auto"/>
              <w:ind w:left="77" w:right="353"/>
              <w:rPr>
                <w:rFonts w:eastAsia="PMingLiU" w:cs="PMingLiU"/>
                <w:sz w:val="20"/>
                <w:szCs w:val="20"/>
              </w:rPr>
            </w:pPr>
            <w:r w:rsidRPr="00DD4FB2">
              <w:rPr>
                <w:color w:val="1B1C20"/>
                <w:sz w:val="20"/>
              </w:rPr>
              <w:t>$1,000,000</w:t>
            </w:r>
            <w:r w:rsidRPr="00DD4FB2">
              <w:rPr>
                <w:color w:val="1B1C20"/>
                <w:spacing w:val="33"/>
                <w:sz w:val="20"/>
              </w:rPr>
              <w:t xml:space="preserve"> </w:t>
            </w:r>
            <w:r w:rsidRPr="00DD4FB2">
              <w:rPr>
                <w:color w:val="1B1C20"/>
                <w:sz w:val="20"/>
              </w:rPr>
              <w:t>(identification</w:t>
            </w:r>
            <w:r w:rsidRPr="00DD4FB2">
              <w:rPr>
                <w:color w:val="1B1C20"/>
                <w:spacing w:val="33"/>
                <w:sz w:val="20"/>
              </w:rPr>
              <w:t xml:space="preserve"> </w:t>
            </w:r>
            <w:r w:rsidRPr="00DD4FB2">
              <w:rPr>
                <w:color w:val="1B1C20"/>
                <w:sz w:val="20"/>
              </w:rPr>
              <w:t>of</w:t>
            </w:r>
            <w:r w:rsidRPr="00DD4FB2">
              <w:rPr>
                <w:color w:val="1B1C20"/>
                <w:w w:val="99"/>
                <w:sz w:val="20"/>
              </w:rPr>
              <w:t xml:space="preserve">  </w:t>
            </w:r>
            <w:r w:rsidRPr="00DD4FB2">
              <w:rPr>
                <w:color w:val="1B1C20"/>
                <w:sz w:val="20"/>
              </w:rPr>
              <w:t>an</w:t>
            </w:r>
            <w:r w:rsidRPr="00DD4FB2">
              <w:rPr>
                <w:color w:val="1B1C20"/>
                <w:spacing w:val="14"/>
                <w:sz w:val="20"/>
              </w:rPr>
              <w:t xml:space="preserve"> </w:t>
            </w:r>
            <w:r w:rsidRPr="00DD4FB2">
              <w:rPr>
                <w:color w:val="1B1C20"/>
                <w:spacing w:val="-1"/>
                <w:sz w:val="20"/>
              </w:rPr>
              <w:t>appropriate</w:t>
            </w:r>
            <w:r w:rsidRPr="00DD4FB2">
              <w:rPr>
                <w:color w:val="1B1C20"/>
                <w:spacing w:val="14"/>
                <w:sz w:val="20"/>
              </w:rPr>
              <w:t xml:space="preserve"> </w:t>
            </w:r>
            <w:r w:rsidRPr="00DD4FB2">
              <w:rPr>
                <w:color w:val="1B1C20"/>
                <w:sz w:val="20"/>
              </w:rPr>
              <w:t>suite</w:t>
            </w:r>
            <w:r w:rsidRPr="00DD4FB2">
              <w:rPr>
                <w:color w:val="1B1C20"/>
                <w:spacing w:val="14"/>
                <w:sz w:val="20"/>
              </w:rPr>
              <w:t xml:space="preserve"> </w:t>
            </w:r>
            <w:r w:rsidRPr="00DD4FB2">
              <w:rPr>
                <w:color w:val="1B1C20"/>
                <w:sz w:val="20"/>
              </w:rPr>
              <w:t>of</w:t>
            </w:r>
            <w:r w:rsidRPr="00DD4FB2">
              <w:rPr>
                <w:color w:val="1B1C20"/>
                <w:spacing w:val="14"/>
                <w:sz w:val="20"/>
              </w:rPr>
              <w:t xml:space="preserve"> </w:t>
            </w:r>
            <w:r w:rsidRPr="00DD4FB2">
              <w:rPr>
                <w:color w:val="1B1C20"/>
                <w:sz w:val="20"/>
              </w:rPr>
              <w:t>indicator</w:t>
            </w:r>
            <w:r w:rsidR="001A437F">
              <w:rPr>
                <w:color w:val="1B1C20"/>
                <w:sz w:val="20"/>
              </w:rPr>
              <w:t xml:space="preserve"> </w:t>
            </w:r>
            <w:r w:rsidRPr="00DD4FB2">
              <w:rPr>
                <w:color w:val="1B1C20"/>
                <w:sz w:val="20"/>
              </w:rPr>
              <w:t>species</w:t>
            </w:r>
            <w:r w:rsidRPr="00DD4FB2">
              <w:rPr>
                <w:color w:val="1B1C20"/>
                <w:spacing w:val="-1"/>
                <w:sz w:val="20"/>
              </w:rPr>
              <w:t xml:space="preserve"> (invertebrate</w:t>
            </w:r>
            <w:r w:rsidRPr="00DD4FB2">
              <w:rPr>
                <w:color w:val="1B1C20"/>
                <w:sz w:val="20"/>
              </w:rPr>
              <w:t xml:space="preserve"> and </w:t>
            </w:r>
            <w:r w:rsidRPr="00DD4FB2">
              <w:rPr>
                <w:color w:val="1B1C20"/>
                <w:spacing w:val="-2"/>
                <w:sz w:val="20"/>
              </w:rPr>
              <w:t>v</w:t>
            </w:r>
            <w:r w:rsidRPr="00DD4FB2">
              <w:rPr>
                <w:color w:val="1B1C20"/>
                <w:spacing w:val="-1"/>
                <w:sz w:val="20"/>
              </w:rPr>
              <w:t>ertebrate)</w:t>
            </w:r>
            <w:r w:rsidRPr="00DD4FB2">
              <w:rPr>
                <w:color w:val="1B1C20"/>
                <w:spacing w:val="44"/>
                <w:w w:val="103"/>
                <w:sz w:val="20"/>
              </w:rPr>
              <w:t xml:space="preserve"> </w:t>
            </w:r>
            <w:r w:rsidRPr="00DD4FB2">
              <w:rPr>
                <w:color w:val="1B1C20"/>
                <w:sz w:val="20"/>
              </w:rPr>
              <w:t>for</w:t>
            </w:r>
            <w:r w:rsidRPr="00DD4FB2">
              <w:rPr>
                <w:color w:val="1B1C20"/>
                <w:spacing w:val="23"/>
                <w:sz w:val="20"/>
              </w:rPr>
              <w:t xml:space="preserve"> </w:t>
            </w:r>
            <w:r w:rsidRPr="00DD4FB2">
              <w:rPr>
                <w:color w:val="1B1C20"/>
                <w:sz w:val="20"/>
              </w:rPr>
              <w:t>long-term</w:t>
            </w:r>
            <w:r w:rsidRPr="00DD4FB2">
              <w:rPr>
                <w:color w:val="1B1C20"/>
                <w:spacing w:val="24"/>
                <w:sz w:val="20"/>
              </w:rPr>
              <w:t xml:space="preserve"> </w:t>
            </w:r>
            <w:r w:rsidRPr="00DD4FB2">
              <w:rPr>
                <w:color w:val="1B1C20"/>
                <w:sz w:val="20"/>
              </w:rPr>
              <w:t>monitoring</w:t>
            </w:r>
            <w:r w:rsidRPr="00DD4FB2">
              <w:rPr>
                <w:color w:val="1B1C20"/>
                <w:spacing w:val="24"/>
                <w:sz w:val="20"/>
              </w:rPr>
              <w:t xml:space="preserve"> </w:t>
            </w:r>
            <w:r w:rsidRPr="00DD4FB2">
              <w:rPr>
                <w:color w:val="1B1C20"/>
                <w:sz w:val="20"/>
              </w:rPr>
              <w:t>to</w:t>
            </w:r>
            <w:r w:rsidRPr="00DD4FB2">
              <w:rPr>
                <w:color w:val="1B1C20"/>
                <w:w w:val="108"/>
                <w:sz w:val="20"/>
              </w:rPr>
              <w:t xml:space="preserve"> </w:t>
            </w:r>
            <w:r w:rsidRPr="00DD4FB2">
              <w:rPr>
                <w:color w:val="1B1C20"/>
                <w:spacing w:val="-1"/>
                <w:sz w:val="20"/>
              </w:rPr>
              <w:t>measur</w:t>
            </w:r>
            <w:r w:rsidRPr="00DD4FB2">
              <w:rPr>
                <w:color w:val="1B1C20"/>
                <w:spacing w:val="-2"/>
                <w:sz w:val="20"/>
              </w:rPr>
              <w:t>e</w:t>
            </w:r>
            <w:r w:rsidRPr="00DD4FB2">
              <w:rPr>
                <w:color w:val="1B1C20"/>
                <w:spacing w:val="10"/>
                <w:sz w:val="20"/>
              </w:rPr>
              <w:t xml:space="preserve"> </w:t>
            </w:r>
            <w:r w:rsidRPr="00DD4FB2">
              <w:rPr>
                <w:color w:val="1B1C20"/>
                <w:sz w:val="20"/>
              </w:rPr>
              <w:t>the</w:t>
            </w:r>
            <w:r w:rsidRPr="00DD4FB2">
              <w:rPr>
                <w:color w:val="1B1C20"/>
                <w:spacing w:val="10"/>
                <w:sz w:val="20"/>
              </w:rPr>
              <w:t xml:space="preserve"> </w:t>
            </w:r>
            <w:r w:rsidRPr="00DD4FB2">
              <w:rPr>
                <w:color w:val="1B1C20"/>
                <w:sz w:val="20"/>
              </w:rPr>
              <w:t>impact</w:t>
            </w:r>
            <w:r w:rsidRPr="00DD4FB2">
              <w:rPr>
                <w:color w:val="1B1C20"/>
                <w:spacing w:val="11"/>
                <w:sz w:val="20"/>
              </w:rPr>
              <w:t xml:space="preserve"> </w:t>
            </w:r>
            <w:r w:rsidRPr="00DD4FB2">
              <w:rPr>
                <w:color w:val="1B1C20"/>
                <w:sz w:val="20"/>
              </w:rPr>
              <w:t>of</w:t>
            </w:r>
            <w:r w:rsidRPr="00DD4FB2">
              <w:rPr>
                <w:color w:val="1B1C20"/>
                <w:spacing w:val="10"/>
                <w:sz w:val="20"/>
              </w:rPr>
              <w:t xml:space="preserve"> </w:t>
            </w:r>
            <w:r w:rsidRPr="00DD4FB2">
              <w:rPr>
                <w:color w:val="1B1C20"/>
                <w:sz w:val="20"/>
              </w:rPr>
              <w:t>marine</w:t>
            </w:r>
            <w:r w:rsidRPr="00DD4FB2">
              <w:rPr>
                <w:color w:val="1B1C20"/>
                <w:spacing w:val="25"/>
                <w:w w:val="103"/>
                <w:sz w:val="20"/>
              </w:rPr>
              <w:t xml:space="preserve"> </w:t>
            </w:r>
            <w:r w:rsidRPr="00DD4FB2">
              <w:rPr>
                <w:color w:val="1B1C20"/>
                <w:spacing w:val="-1"/>
                <w:sz w:val="20"/>
              </w:rPr>
              <w:t>microplastic</w:t>
            </w:r>
            <w:r w:rsidRPr="00DD4FB2">
              <w:rPr>
                <w:color w:val="1B1C20"/>
                <w:spacing w:val="3"/>
                <w:sz w:val="20"/>
              </w:rPr>
              <w:t xml:space="preserve"> </w:t>
            </w:r>
            <w:r w:rsidRPr="00DD4FB2">
              <w:rPr>
                <w:color w:val="1B1C20"/>
                <w:sz w:val="20"/>
              </w:rPr>
              <w:t>plastic</w:t>
            </w:r>
            <w:r w:rsidRPr="00DD4FB2">
              <w:rPr>
                <w:color w:val="1B1C20"/>
                <w:spacing w:val="3"/>
                <w:sz w:val="20"/>
              </w:rPr>
              <w:t xml:space="preserve"> </w:t>
            </w:r>
            <w:r w:rsidRPr="00DD4FB2">
              <w:rPr>
                <w:color w:val="1B1C20"/>
                <w:sz w:val="20"/>
              </w:rPr>
              <w:t>debris)</w:t>
            </w:r>
          </w:p>
        </w:tc>
        <w:tc>
          <w:tcPr>
            <w:tcW w:w="2920" w:type="dxa"/>
            <w:tcBorders>
              <w:top w:val="single" w:sz="2" w:space="0" w:color="004E92"/>
              <w:left w:val="single" w:sz="2" w:space="0" w:color="004E92"/>
              <w:bottom w:val="single" w:sz="2" w:space="0" w:color="004E92"/>
              <w:right w:val="single" w:sz="2" w:space="0" w:color="004E92"/>
            </w:tcBorders>
          </w:tcPr>
          <w:p w:rsidR="00FB197A" w:rsidRPr="00DD4FB2" w:rsidRDefault="00617197">
            <w:pPr>
              <w:pStyle w:val="TableParagraph"/>
              <w:spacing w:line="256" w:lineRule="auto"/>
              <w:ind w:left="77" w:right="168"/>
              <w:rPr>
                <w:rFonts w:eastAsia="PMingLiU" w:cs="PMingLiU"/>
                <w:sz w:val="20"/>
                <w:szCs w:val="20"/>
              </w:rPr>
            </w:pPr>
            <w:r w:rsidRPr="00DD4FB2">
              <w:rPr>
                <w:color w:val="1B1C20"/>
                <w:w w:val="105"/>
                <w:sz w:val="20"/>
              </w:rPr>
              <w:t>$10,000,000</w:t>
            </w:r>
            <w:r w:rsidRPr="00DD4FB2">
              <w:rPr>
                <w:color w:val="1B1C20"/>
                <w:spacing w:val="-12"/>
                <w:w w:val="105"/>
                <w:sz w:val="20"/>
              </w:rPr>
              <w:t xml:space="preserve"> </w:t>
            </w:r>
            <w:r w:rsidRPr="00DD4FB2">
              <w:rPr>
                <w:color w:val="1B1C20"/>
                <w:w w:val="105"/>
                <w:sz w:val="20"/>
              </w:rPr>
              <w:t>(long-term</w:t>
            </w:r>
            <w:r w:rsidRPr="00DD4FB2">
              <w:rPr>
                <w:color w:val="1B1C20"/>
                <w:w w:val="103"/>
                <w:sz w:val="20"/>
              </w:rPr>
              <w:t xml:space="preserve"> </w:t>
            </w:r>
            <w:r w:rsidRPr="00DD4FB2">
              <w:rPr>
                <w:color w:val="1B1C20"/>
                <w:w w:val="105"/>
                <w:sz w:val="20"/>
              </w:rPr>
              <w:t>monitoring</w:t>
            </w:r>
            <w:r w:rsidRPr="00DD4FB2">
              <w:rPr>
                <w:color w:val="1B1C20"/>
                <w:spacing w:val="-9"/>
                <w:w w:val="105"/>
                <w:sz w:val="20"/>
              </w:rPr>
              <w:t xml:space="preserve"> </w:t>
            </w:r>
            <w:r w:rsidRPr="00DD4FB2">
              <w:rPr>
                <w:color w:val="1B1C20"/>
                <w:w w:val="105"/>
                <w:sz w:val="20"/>
              </w:rPr>
              <w:t>of</w:t>
            </w:r>
            <w:r w:rsidRPr="00DD4FB2">
              <w:rPr>
                <w:color w:val="1B1C20"/>
                <w:spacing w:val="-9"/>
                <w:w w:val="105"/>
                <w:sz w:val="20"/>
              </w:rPr>
              <w:t xml:space="preserve"> </w:t>
            </w:r>
            <w:r w:rsidRPr="00DD4FB2">
              <w:rPr>
                <w:color w:val="1B1C20"/>
                <w:w w:val="105"/>
                <w:sz w:val="20"/>
              </w:rPr>
              <w:t>impact</w:t>
            </w:r>
            <w:r w:rsidRPr="00DD4FB2">
              <w:rPr>
                <w:color w:val="1B1C20"/>
                <w:spacing w:val="-9"/>
                <w:w w:val="105"/>
                <w:sz w:val="20"/>
              </w:rPr>
              <w:t xml:space="preserve"> </w:t>
            </w:r>
            <w:r w:rsidRPr="00DD4FB2">
              <w:rPr>
                <w:color w:val="1B1C20"/>
                <w:w w:val="105"/>
                <w:sz w:val="20"/>
              </w:rPr>
              <w:t>on</w:t>
            </w:r>
            <w:r w:rsidRPr="00DD4FB2">
              <w:rPr>
                <w:color w:val="1B1C20"/>
                <w:spacing w:val="-9"/>
                <w:w w:val="105"/>
                <w:sz w:val="20"/>
              </w:rPr>
              <w:t xml:space="preserve"> </w:t>
            </w:r>
            <w:r w:rsidRPr="00DD4FB2">
              <w:rPr>
                <w:color w:val="1B1C20"/>
                <w:w w:val="105"/>
                <w:sz w:val="20"/>
              </w:rPr>
              <w:t>indicator</w:t>
            </w:r>
            <w:r w:rsidRPr="00DD4FB2">
              <w:rPr>
                <w:color w:val="1B1C20"/>
                <w:w w:val="104"/>
                <w:sz w:val="20"/>
              </w:rPr>
              <w:t xml:space="preserve"> </w:t>
            </w:r>
            <w:r w:rsidRPr="00DD4FB2">
              <w:rPr>
                <w:color w:val="1B1C20"/>
                <w:w w:val="105"/>
                <w:sz w:val="20"/>
              </w:rPr>
              <w:t>species)</w:t>
            </w:r>
          </w:p>
        </w:tc>
      </w:tr>
      <w:tr w:rsidR="00FB197A" w:rsidRPr="00DD4FB2">
        <w:trPr>
          <w:trHeight w:hRule="exact" w:val="692"/>
        </w:trPr>
        <w:tc>
          <w:tcPr>
            <w:tcW w:w="2920" w:type="dxa"/>
            <w:tcBorders>
              <w:top w:val="single" w:sz="2" w:space="0" w:color="004E92"/>
              <w:left w:val="single" w:sz="2" w:space="0" w:color="004E92"/>
              <w:bottom w:val="single" w:sz="2" w:space="0" w:color="004E92"/>
              <w:right w:val="single" w:sz="2" w:space="0" w:color="004E92"/>
            </w:tcBorders>
          </w:tcPr>
          <w:p w:rsidR="00FB197A" w:rsidRPr="00DD4FB2" w:rsidRDefault="00617197">
            <w:pPr>
              <w:pStyle w:val="TableParagraph"/>
              <w:spacing w:line="256" w:lineRule="auto"/>
              <w:ind w:left="77" w:right="828"/>
              <w:rPr>
                <w:rFonts w:eastAsia="PMingLiU" w:cs="PMingLiU"/>
                <w:sz w:val="20"/>
                <w:szCs w:val="20"/>
              </w:rPr>
            </w:pPr>
            <w:r w:rsidRPr="00DD4FB2">
              <w:rPr>
                <w:color w:val="1B1C20"/>
                <w:sz w:val="20"/>
              </w:rPr>
              <w:t>4.01</w:t>
            </w:r>
            <w:r w:rsidRPr="00DD4FB2">
              <w:rPr>
                <w:color w:val="1B1C20"/>
                <w:spacing w:val="22"/>
                <w:sz w:val="20"/>
              </w:rPr>
              <w:t xml:space="preserve"> </w:t>
            </w:r>
            <w:r w:rsidRPr="00DD4FB2">
              <w:rPr>
                <w:color w:val="1B1C20"/>
                <w:spacing w:val="-2"/>
                <w:sz w:val="20"/>
              </w:rPr>
              <w:t>S</w:t>
            </w:r>
            <w:r w:rsidRPr="00DD4FB2">
              <w:rPr>
                <w:color w:val="1B1C20"/>
                <w:spacing w:val="-1"/>
                <w:sz w:val="20"/>
              </w:rPr>
              <w:t>upport</w:t>
            </w:r>
            <w:r w:rsidRPr="00DD4FB2">
              <w:rPr>
                <w:color w:val="1B1C20"/>
                <w:spacing w:val="22"/>
                <w:sz w:val="20"/>
              </w:rPr>
              <w:t xml:space="preserve"> </w:t>
            </w:r>
            <w:r w:rsidRPr="00DD4FB2">
              <w:rPr>
                <w:color w:val="1B1C20"/>
                <w:sz w:val="20"/>
              </w:rPr>
              <w:t>beach-based</w:t>
            </w:r>
            <w:r w:rsidRPr="00DD4FB2">
              <w:rPr>
                <w:color w:val="1B1C20"/>
                <w:spacing w:val="23"/>
                <w:sz w:val="20"/>
              </w:rPr>
              <w:t xml:space="preserve"> </w:t>
            </w:r>
            <w:r w:rsidRPr="00DD4FB2">
              <w:rPr>
                <w:color w:val="1B1C20"/>
                <w:sz w:val="20"/>
              </w:rPr>
              <w:t>clean-up efforts</w:t>
            </w:r>
          </w:p>
        </w:tc>
        <w:tc>
          <w:tcPr>
            <w:tcW w:w="2920" w:type="dxa"/>
            <w:tcBorders>
              <w:top w:val="single" w:sz="2" w:space="0" w:color="004E92"/>
              <w:left w:val="single" w:sz="2" w:space="0" w:color="004E92"/>
              <w:bottom w:val="single" w:sz="2" w:space="0" w:color="004E92"/>
              <w:right w:val="single" w:sz="2" w:space="0" w:color="004E92"/>
            </w:tcBorders>
          </w:tcPr>
          <w:p w:rsidR="00FB197A" w:rsidRPr="00DD4FB2" w:rsidRDefault="00617197">
            <w:pPr>
              <w:pStyle w:val="TableParagraph"/>
              <w:ind w:left="77"/>
              <w:rPr>
                <w:rFonts w:eastAsia="PMingLiU" w:cs="PMingLiU"/>
                <w:sz w:val="20"/>
                <w:szCs w:val="20"/>
              </w:rPr>
            </w:pPr>
            <w:r w:rsidRPr="00DD4FB2">
              <w:rPr>
                <w:color w:val="1B1C20"/>
                <w:w w:val="105"/>
                <w:sz w:val="20"/>
              </w:rPr>
              <w:t>$500,000</w:t>
            </w:r>
            <w:r w:rsidRPr="00DD4FB2">
              <w:rPr>
                <w:color w:val="1B1C20"/>
                <w:spacing w:val="-17"/>
                <w:w w:val="105"/>
                <w:sz w:val="20"/>
              </w:rPr>
              <w:t xml:space="preserve"> </w:t>
            </w:r>
            <w:r w:rsidRPr="00DD4FB2">
              <w:rPr>
                <w:color w:val="1B1C20"/>
                <w:w w:val="105"/>
                <w:sz w:val="20"/>
              </w:rPr>
              <w:t>per</w:t>
            </w:r>
            <w:r w:rsidRPr="00DD4FB2">
              <w:rPr>
                <w:color w:val="1B1C20"/>
                <w:spacing w:val="-16"/>
                <w:w w:val="105"/>
                <w:sz w:val="20"/>
              </w:rPr>
              <w:t xml:space="preserve"> </w:t>
            </w:r>
            <w:r w:rsidRPr="00DD4FB2">
              <w:rPr>
                <w:color w:val="1B1C20"/>
                <w:spacing w:val="-2"/>
                <w:w w:val="105"/>
                <w:sz w:val="20"/>
              </w:rPr>
              <w:t>year</w:t>
            </w:r>
          </w:p>
        </w:tc>
        <w:tc>
          <w:tcPr>
            <w:tcW w:w="2920" w:type="dxa"/>
            <w:tcBorders>
              <w:top w:val="single" w:sz="2" w:space="0" w:color="004E92"/>
              <w:left w:val="single" w:sz="2" w:space="0" w:color="004E92"/>
              <w:bottom w:val="single" w:sz="2" w:space="0" w:color="004E92"/>
              <w:right w:val="single" w:sz="2" w:space="0" w:color="004E92"/>
            </w:tcBorders>
          </w:tcPr>
          <w:p w:rsidR="00FB197A" w:rsidRPr="00DD4FB2" w:rsidRDefault="00617197">
            <w:pPr>
              <w:pStyle w:val="TableParagraph"/>
              <w:ind w:left="77"/>
              <w:rPr>
                <w:rFonts w:eastAsia="PMingLiU" w:cs="PMingLiU"/>
                <w:sz w:val="20"/>
                <w:szCs w:val="20"/>
              </w:rPr>
            </w:pPr>
            <w:r w:rsidRPr="00DD4FB2">
              <w:rPr>
                <w:color w:val="1B1C20"/>
                <w:w w:val="105"/>
                <w:sz w:val="20"/>
              </w:rPr>
              <w:t>$5,000,000</w:t>
            </w:r>
          </w:p>
        </w:tc>
      </w:tr>
      <w:tr w:rsidR="00FB197A" w:rsidRPr="00DD4FB2">
        <w:trPr>
          <w:trHeight w:hRule="exact" w:val="1857"/>
        </w:trPr>
        <w:tc>
          <w:tcPr>
            <w:tcW w:w="2920" w:type="dxa"/>
            <w:tcBorders>
              <w:top w:val="single" w:sz="2" w:space="0" w:color="004E92"/>
              <w:left w:val="single" w:sz="2" w:space="0" w:color="004E92"/>
              <w:bottom w:val="single" w:sz="2" w:space="0" w:color="004E92"/>
              <w:right w:val="single" w:sz="2" w:space="0" w:color="004E92"/>
            </w:tcBorders>
          </w:tcPr>
          <w:p w:rsidR="00FB197A" w:rsidRPr="00DD4FB2" w:rsidRDefault="00617197">
            <w:pPr>
              <w:pStyle w:val="TableParagraph"/>
              <w:spacing w:line="256" w:lineRule="auto"/>
              <w:ind w:left="77" w:right="91"/>
              <w:rPr>
                <w:rFonts w:eastAsia="PMingLiU" w:cs="PMingLiU"/>
                <w:sz w:val="20"/>
                <w:szCs w:val="20"/>
              </w:rPr>
            </w:pPr>
            <w:r w:rsidRPr="00DD4FB2">
              <w:rPr>
                <w:color w:val="1B1C20"/>
                <w:w w:val="105"/>
                <w:sz w:val="20"/>
              </w:rPr>
              <w:t>4.03</w:t>
            </w:r>
            <w:r w:rsidRPr="00DD4FB2">
              <w:rPr>
                <w:color w:val="1B1C20"/>
                <w:spacing w:val="-15"/>
                <w:w w:val="105"/>
                <w:sz w:val="20"/>
              </w:rPr>
              <w:t xml:space="preserve"> </w:t>
            </w:r>
            <w:r w:rsidRPr="00DD4FB2">
              <w:rPr>
                <w:color w:val="1B1C20"/>
                <w:spacing w:val="-1"/>
                <w:w w:val="105"/>
                <w:sz w:val="20"/>
              </w:rPr>
              <w:t>Maintain</w:t>
            </w:r>
            <w:r w:rsidRPr="00DD4FB2">
              <w:rPr>
                <w:color w:val="1B1C20"/>
                <w:spacing w:val="-15"/>
                <w:w w:val="105"/>
                <w:sz w:val="20"/>
              </w:rPr>
              <w:t xml:space="preserve"> </w:t>
            </w:r>
            <w:r w:rsidRPr="00DD4FB2">
              <w:rPr>
                <w:color w:val="1B1C20"/>
                <w:w w:val="105"/>
                <w:sz w:val="20"/>
              </w:rPr>
              <w:t>a</w:t>
            </w:r>
            <w:r w:rsidRPr="00DD4FB2">
              <w:rPr>
                <w:color w:val="1B1C20"/>
                <w:spacing w:val="-15"/>
                <w:w w:val="105"/>
                <w:sz w:val="20"/>
              </w:rPr>
              <w:t xml:space="preserve"> </w:t>
            </w:r>
            <w:r w:rsidRPr="00DD4FB2">
              <w:rPr>
                <w:color w:val="1B1C20"/>
                <w:w w:val="105"/>
                <w:sz w:val="20"/>
              </w:rPr>
              <w:t>national</w:t>
            </w:r>
            <w:r w:rsidRPr="00DD4FB2">
              <w:rPr>
                <w:color w:val="1B1C20"/>
                <w:spacing w:val="-15"/>
                <w:w w:val="105"/>
                <w:sz w:val="20"/>
              </w:rPr>
              <w:t xml:space="preserve"> </w:t>
            </w:r>
            <w:r w:rsidRPr="00DD4FB2">
              <w:rPr>
                <w:color w:val="1B1C20"/>
                <w:w w:val="105"/>
                <w:sz w:val="20"/>
              </w:rPr>
              <w:t>database</w:t>
            </w:r>
            <w:r w:rsidRPr="00DD4FB2">
              <w:rPr>
                <w:color w:val="1B1C20"/>
                <w:spacing w:val="25"/>
                <w:sz w:val="20"/>
              </w:rPr>
              <w:t xml:space="preserve"> </w:t>
            </w:r>
            <w:r w:rsidRPr="00DD4FB2">
              <w:rPr>
                <w:color w:val="1B1C20"/>
                <w:w w:val="105"/>
                <w:sz w:val="20"/>
              </w:rPr>
              <w:t>for</w:t>
            </w:r>
            <w:r w:rsidRPr="00DD4FB2">
              <w:rPr>
                <w:color w:val="1B1C20"/>
                <w:spacing w:val="-24"/>
                <w:w w:val="105"/>
                <w:sz w:val="20"/>
              </w:rPr>
              <w:t xml:space="preserve"> </w:t>
            </w:r>
            <w:r w:rsidRPr="00DD4FB2">
              <w:rPr>
                <w:color w:val="1B1C20"/>
                <w:w w:val="105"/>
                <w:sz w:val="20"/>
              </w:rPr>
              <w:t>long-term</w:t>
            </w:r>
            <w:r w:rsidRPr="00DD4FB2">
              <w:rPr>
                <w:color w:val="1B1C20"/>
                <w:spacing w:val="-23"/>
                <w:w w:val="105"/>
                <w:sz w:val="20"/>
              </w:rPr>
              <w:t xml:space="preserve"> </w:t>
            </w:r>
            <w:r w:rsidRPr="00DD4FB2">
              <w:rPr>
                <w:color w:val="1B1C20"/>
                <w:w w:val="105"/>
                <w:sz w:val="20"/>
              </w:rPr>
              <w:t>marine</w:t>
            </w:r>
            <w:r w:rsidRPr="00DD4FB2">
              <w:rPr>
                <w:color w:val="1B1C20"/>
                <w:spacing w:val="-23"/>
                <w:w w:val="105"/>
                <w:sz w:val="20"/>
              </w:rPr>
              <w:t xml:space="preserve"> </w:t>
            </w:r>
            <w:r w:rsidRPr="00DD4FB2">
              <w:rPr>
                <w:color w:val="1B1C20"/>
                <w:w w:val="105"/>
                <w:sz w:val="20"/>
              </w:rPr>
              <w:t>debris</w:t>
            </w:r>
            <w:r w:rsidRPr="00DD4FB2">
              <w:rPr>
                <w:color w:val="1B1C20"/>
                <w:spacing w:val="-23"/>
                <w:w w:val="105"/>
                <w:sz w:val="20"/>
              </w:rPr>
              <w:t xml:space="preserve"> </w:t>
            </w:r>
            <w:r w:rsidRPr="00DD4FB2">
              <w:rPr>
                <w:color w:val="1B1C20"/>
                <w:w w:val="105"/>
                <w:sz w:val="20"/>
              </w:rPr>
              <w:t>beach</w:t>
            </w:r>
            <w:r w:rsidRPr="00DD4FB2">
              <w:rPr>
                <w:color w:val="1B1C20"/>
                <w:w w:val="101"/>
                <w:sz w:val="20"/>
              </w:rPr>
              <w:t xml:space="preserve"> </w:t>
            </w:r>
            <w:r w:rsidRPr="00DD4FB2">
              <w:rPr>
                <w:color w:val="1B1C20"/>
                <w:w w:val="105"/>
                <w:sz w:val="20"/>
              </w:rPr>
              <w:t>survey</w:t>
            </w:r>
            <w:r w:rsidRPr="00DD4FB2">
              <w:rPr>
                <w:color w:val="1B1C20"/>
                <w:spacing w:val="-25"/>
                <w:w w:val="105"/>
                <w:sz w:val="20"/>
              </w:rPr>
              <w:t xml:space="preserve"> </w:t>
            </w:r>
            <w:r w:rsidRPr="00DD4FB2">
              <w:rPr>
                <w:color w:val="1B1C20"/>
                <w:w w:val="105"/>
                <w:sz w:val="20"/>
              </w:rPr>
              <w:t>data</w:t>
            </w:r>
            <w:r w:rsidRPr="00DD4FB2">
              <w:rPr>
                <w:color w:val="1B1C20"/>
                <w:spacing w:val="-25"/>
                <w:w w:val="105"/>
                <w:sz w:val="20"/>
              </w:rPr>
              <w:t xml:space="preserve"> </w:t>
            </w:r>
            <w:r w:rsidRPr="00DD4FB2">
              <w:rPr>
                <w:color w:val="1B1C20"/>
                <w:w w:val="105"/>
                <w:sz w:val="20"/>
              </w:rPr>
              <w:t>(the</w:t>
            </w:r>
            <w:r w:rsidRPr="00DD4FB2">
              <w:rPr>
                <w:color w:val="1B1C20"/>
                <w:spacing w:val="-24"/>
                <w:w w:val="105"/>
                <w:sz w:val="20"/>
              </w:rPr>
              <w:t xml:space="preserve"> </w:t>
            </w:r>
            <w:r w:rsidRPr="00DD4FB2">
              <w:rPr>
                <w:color w:val="1B1C20"/>
                <w:w w:val="105"/>
                <w:sz w:val="20"/>
              </w:rPr>
              <w:t>ALA)</w:t>
            </w:r>
            <w:r w:rsidRPr="00DD4FB2">
              <w:rPr>
                <w:color w:val="1B1C20"/>
                <w:spacing w:val="-25"/>
                <w:w w:val="105"/>
                <w:sz w:val="20"/>
              </w:rPr>
              <w:t xml:space="preserve"> </w:t>
            </w:r>
            <w:r w:rsidRPr="00DD4FB2">
              <w:rPr>
                <w:color w:val="1B1C20"/>
                <w:w w:val="105"/>
                <w:sz w:val="20"/>
              </w:rPr>
              <w:t>and</w:t>
            </w:r>
            <w:r w:rsidRPr="00DD4FB2">
              <w:rPr>
                <w:color w:val="1B1C20"/>
                <w:spacing w:val="-24"/>
                <w:w w:val="105"/>
                <w:sz w:val="20"/>
              </w:rPr>
              <w:t xml:space="preserve"> </w:t>
            </w:r>
            <w:r w:rsidRPr="00DD4FB2">
              <w:rPr>
                <w:color w:val="1B1C20"/>
                <w:spacing w:val="-1"/>
                <w:w w:val="105"/>
                <w:sz w:val="20"/>
              </w:rPr>
              <w:t>promote</w:t>
            </w:r>
            <w:r w:rsidRPr="00DD4FB2">
              <w:rPr>
                <w:color w:val="1B1C20"/>
                <w:spacing w:val="28"/>
                <w:w w:val="104"/>
                <w:sz w:val="20"/>
              </w:rPr>
              <w:t xml:space="preserve"> </w:t>
            </w:r>
            <w:r w:rsidRPr="00DD4FB2">
              <w:rPr>
                <w:color w:val="1B1C20"/>
                <w:spacing w:val="-1"/>
                <w:w w:val="105"/>
                <w:sz w:val="20"/>
              </w:rPr>
              <w:t>standard</w:t>
            </w:r>
            <w:r w:rsidRPr="00DD4FB2">
              <w:rPr>
                <w:color w:val="1B1C20"/>
                <w:spacing w:val="-25"/>
                <w:w w:val="105"/>
                <w:sz w:val="20"/>
              </w:rPr>
              <w:t xml:space="preserve"> </w:t>
            </w:r>
            <w:r w:rsidRPr="00DD4FB2">
              <w:rPr>
                <w:color w:val="1B1C20"/>
                <w:w w:val="105"/>
                <w:sz w:val="20"/>
              </w:rPr>
              <w:t>methods</w:t>
            </w:r>
            <w:r w:rsidRPr="00DD4FB2">
              <w:rPr>
                <w:color w:val="1B1C20"/>
                <w:spacing w:val="-25"/>
                <w:w w:val="105"/>
                <w:sz w:val="20"/>
              </w:rPr>
              <w:t xml:space="preserve"> </w:t>
            </w:r>
            <w:r w:rsidRPr="00DD4FB2">
              <w:rPr>
                <w:color w:val="1B1C20"/>
                <w:w w:val="105"/>
                <w:sz w:val="20"/>
              </w:rPr>
              <w:t>for</w:t>
            </w:r>
            <w:r w:rsidRPr="00DD4FB2">
              <w:rPr>
                <w:color w:val="1B1C20"/>
                <w:spacing w:val="-24"/>
                <w:w w:val="105"/>
                <w:sz w:val="20"/>
              </w:rPr>
              <w:t xml:space="preserve"> </w:t>
            </w:r>
            <w:r w:rsidRPr="00DD4FB2">
              <w:rPr>
                <w:color w:val="1B1C20"/>
                <w:w w:val="105"/>
                <w:sz w:val="20"/>
              </w:rPr>
              <w:t>collecting</w:t>
            </w:r>
            <w:r w:rsidRPr="00DD4FB2">
              <w:rPr>
                <w:color w:val="1B1C20"/>
                <w:spacing w:val="25"/>
                <w:sz w:val="20"/>
              </w:rPr>
              <w:t xml:space="preserve"> </w:t>
            </w:r>
            <w:r w:rsidRPr="00DD4FB2">
              <w:rPr>
                <w:color w:val="1B1C20"/>
                <w:w w:val="105"/>
                <w:sz w:val="20"/>
              </w:rPr>
              <w:t>and</w:t>
            </w:r>
            <w:r w:rsidRPr="00DD4FB2">
              <w:rPr>
                <w:color w:val="1B1C20"/>
                <w:spacing w:val="-16"/>
                <w:w w:val="105"/>
                <w:sz w:val="20"/>
              </w:rPr>
              <w:t xml:space="preserve"> </w:t>
            </w:r>
            <w:r w:rsidRPr="00DD4FB2">
              <w:rPr>
                <w:color w:val="1B1C20"/>
                <w:w w:val="105"/>
                <w:sz w:val="20"/>
              </w:rPr>
              <w:t>ongoing</w:t>
            </w:r>
            <w:r w:rsidRPr="00DD4FB2">
              <w:rPr>
                <w:color w:val="1B1C20"/>
                <w:spacing w:val="-16"/>
                <w:w w:val="105"/>
                <w:sz w:val="20"/>
              </w:rPr>
              <w:t xml:space="preserve"> </w:t>
            </w:r>
            <w:r w:rsidRPr="00DD4FB2">
              <w:rPr>
                <w:color w:val="1B1C20"/>
                <w:w w:val="105"/>
                <w:sz w:val="20"/>
              </w:rPr>
              <w:t>monitoring</w:t>
            </w:r>
            <w:r w:rsidRPr="00DD4FB2">
              <w:rPr>
                <w:color w:val="1B1C20"/>
                <w:spacing w:val="-16"/>
                <w:w w:val="105"/>
                <w:sz w:val="20"/>
              </w:rPr>
              <w:t xml:space="preserve"> </w:t>
            </w:r>
            <w:r w:rsidRPr="00DD4FB2">
              <w:rPr>
                <w:color w:val="1B1C20"/>
                <w:w w:val="105"/>
                <w:sz w:val="20"/>
              </w:rPr>
              <w:t>of</w:t>
            </w:r>
            <w:r w:rsidRPr="00DD4FB2">
              <w:rPr>
                <w:color w:val="1B1C20"/>
                <w:spacing w:val="-16"/>
                <w:w w:val="105"/>
                <w:sz w:val="20"/>
              </w:rPr>
              <w:t xml:space="preserve"> </w:t>
            </w:r>
            <w:r w:rsidRPr="00DD4FB2">
              <w:rPr>
                <w:color w:val="1B1C20"/>
                <w:w w:val="105"/>
                <w:sz w:val="20"/>
              </w:rPr>
              <w:t>beach</w:t>
            </w:r>
            <w:r w:rsidRPr="00DD4FB2">
              <w:rPr>
                <w:color w:val="1B1C20"/>
                <w:w w:val="101"/>
                <w:sz w:val="20"/>
              </w:rPr>
              <w:t xml:space="preserve"> </w:t>
            </w:r>
            <w:r w:rsidRPr="00DD4FB2">
              <w:rPr>
                <w:color w:val="1B1C20"/>
                <w:sz w:val="20"/>
              </w:rPr>
              <w:t>clean-up</w:t>
            </w:r>
            <w:r w:rsidRPr="00DD4FB2">
              <w:rPr>
                <w:color w:val="1B1C20"/>
                <w:spacing w:val="10"/>
                <w:sz w:val="20"/>
              </w:rPr>
              <w:t xml:space="preserve"> </w:t>
            </w:r>
            <w:r w:rsidRPr="00DD4FB2">
              <w:rPr>
                <w:color w:val="1B1C20"/>
                <w:sz w:val="20"/>
              </w:rPr>
              <w:t>debris</w:t>
            </w:r>
          </w:p>
        </w:tc>
        <w:tc>
          <w:tcPr>
            <w:tcW w:w="2920" w:type="dxa"/>
            <w:tcBorders>
              <w:top w:val="single" w:sz="2" w:space="0" w:color="004E92"/>
              <w:left w:val="single" w:sz="2" w:space="0" w:color="004E92"/>
              <w:bottom w:val="single" w:sz="2" w:space="0" w:color="004E92"/>
              <w:right w:val="single" w:sz="2" w:space="0" w:color="004E92"/>
            </w:tcBorders>
          </w:tcPr>
          <w:p w:rsidR="00FB197A" w:rsidRPr="00DD4FB2" w:rsidRDefault="00617197">
            <w:pPr>
              <w:pStyle w:val="TableParagraph"/>
              <w:spacing w:line="256" w:lineRule="auto"/>
              <w:ind w:left="77" w:right="169"/>
              <w:rPr>
                <w:rFonts w:eastAsia="PMingLiU" w:cs="PMingLiU"/>
                <w:sz w:val="20"/>
                <w:szCs w:val="20"/>
              </w:rPr>
            </w:pPr>
            <w:r w:rsidRPr="00DD4FB2">
              <w:rPr>
                <w:color w:val="1B1C20"/>
                <w:w w:val="105"/>
                <w:sz w:val="20"/>
              </w:rPr>
              <w:t>$100,000</w:t>
            </w:r>
            <w:r w:rsidRPr="00DD4FB2">
              <w:rPr>
                <w:color w:val="1B1C20"/>
                <w:spacing w:val="-23"/>
                <w:w w:val="105"/>
                <w:sz w:val="20"/>
              </w:rPr>
              <w:t xml:space="preserve"> </w:t>
            </w:r>
            <w:r w:rsidRPr="00DD4FB2">
              <w:rPr>
                <w:color w:val="1B1C20"/>
                <w:w w:val="105"/>
                <w:sz w:val="20"/>
              </w:rPr>
              <w:t>(staff</w:t>
            </w:r>
            <w:r w:rsidRPr="00DD4FB2">
              <w:rPr>
                <w:color w:val="1B1C20"/>
                <w:spacing w:val="-22"/>
                <w:w w:val="105"/>
                <w:sz w:val="20"/>
              </w:rPr>
              <w:t xml:space="preserve"> </w:t>
            </w:r>
            <w:r w:rsidRPr="00DD4FB2">
              <w:rPr>
                <w:color w:val="1B1C20"/>
                <w:w w:val="105"/>
                <w:sz w:val="20"/>
              </w:rPr>
              <w:t>time/</w:t>
            </w:r>
            <w:r w:rsidRPr="00DD4FB2">
              <w:rPr>
                <w:color w:val="1B1C20"/>
                <w:spacing w:val="-22"/>
                <w:w w:val="105"/>
                <w:sz w:val="20"/>
              </w:rPr>
              <w:t xml:space="preserve"> </w:t>
            </w:r>
            <w:r w:rsidRPr="00DD4FB2">
              <w:rPr>
                <w:color w:val="1B1C20"/>
                <w:spacing w:val="-1"/>
                <w:w w:val="105"/>
                <w:sz w:val="20"/>
              </w:rPr>
              <w:t>r</w:t>
            </w:r>
            <w:r w:rsidRPr="00DD4FB2">
              <w:rPr>
                <w:color w:val="1B1C20"/>
                <w:spacing w:val="-2"/>
                <w:w w:val="105"/>
                <w:sz w:val="20"/>
              </w:rPr>
              <w:t>esources</w:t>
            </w:r>
            <w:r w:rsidRPr="00DD4FB2">
              <w:rPr>
                <w:color w:val="1B1C20"/>
                <w:spacing w:val="-22"/>
                <w:w w:val="105"/>
                <w:sz w:val="20"/>
              </w:rPr>
              <w:t xml:space="preserve"> </w:t>
            </w:r>
            <w:r w:rsidRPr="00DD4FB2">
              <w:rPr>
                <w:color w:val="1B1C20"/>
                <w:w w:val="105"/>
                <w:sz w:val="20"/>
              </w:rPr>
              <w:t>for</w:t>
            </w:r>
            <w:r w:rsidRPr="00DD4FB2">
              <w:rPr>
                <w:color w:val="1B1C20"/>
                <w:spacing w:val="25"/>
                <w:w w:val="101"/>
                <w:sz w:val="20"/>
              </w:rPr>
              <w:t xml:space="preserve"> </w:t>
            </w:r>
            <w:r w:rsidRPr="00DD4FB2">
              <w:rPr>
                <w:color w:val="1B1C20"/>
                <w:w w:val="105"/>
                <w:sz w:val="20"/>
              </w:rPr>
              <w:t>6</w:t>
            </w:r>
            <w:r w:rsidRPr="00DD4FB2">
              <w:rPr>
                <w:color w:val="1B1C20"/>
                <w:spacing w:val="-4"/>
                <w:w w:val="105"/>
                <w:sz w:val="20"/>
              </w:rPr>
              <w:t xml:space="preserve"> </w:t>
            </w:r>
            <w:r w:rsidRPr="00DD4FB2">
              <w:rPr>
                <w:color w:val="1B1C20"/>
                <w:w w:val="105"/>
                <w:sz w:val="20"/>
              </w:rPr>
              <w:t>months)</w:t>
            </w:r>
          </w:p>
        </w:tc>
        <w:tc>
          <w:tcPr>
            <w:tcW w:w="2920" w:type="dxa"/>
            <w:tcBorders>
              <w:top w:val="single" w:sz="2" w:space="0" w:color="004E92"/>
              <w:left w:val="single" w:sz="2" w:space="0" w:color="004E92"/>
              <w:bottom w:val="single" w:sz="2" w:space="0" w:color="004E92"/>
              <w:right w:val="single" w:sz="2" w:space="0" w:color="004E92"/>
            </w:tcBorders>
          </w:tcPr>
          <w:p w:rsidR="00FB197A" w:rsidRPr="00DD4FB2" w:rsidRDefault="00617197">
            <w:pPr>
              <w:pStyle w:val="TableParagraph"/>
              <w:spacing w:line="256" w:lineRule="auto"/>
              <w:ind w:left="77" w:right="103"/>
              <w:rPr>
                <w:rFonts w:eastAsia="PMingLiU" w:cs="PMingLiU"/>
                <w:sz w:val="20"/>
                <w:szCs w:val="20"/>
              </w:rPr>
            </w:pPr>
            <w:r w:rsidRPr="00DD4FB2">
              <w:rPr>
                <w:color w:val="1B1C20"/>
                <w:spacing w:val="-2"/>
                <w:w w:val="105"/>
                <w:sz w:val="20"/>
              </w:rPr>
              <w:t>$200,000</w:t>
            </w:r>
            <w:r w:rsidRPr="00DD4FB2">
              <w:rPr>
                <w:color w:val="1B1C20"/>
                <w:spacing w:val="-12"/>
                <w:w w:val="105"/>
                <w:sz w:val="20"/>
              </w:rPr>
              <w:t xml:space="preserve"> </w:t>
            </w:r>
            <w:r w:rsidRPr="00DD4FB2">
              <w:rPr>
                <w:color w:val="1B1C20"/>
                <w:spacing w:val="-2"/>
                <w:w w:val="105"/>
                <w:sz w:val="20"/>
              </w:rPr>
              <w:t>(annual</w:t>
            </w:r>
            <w:r w:rsidRPr="00DD4FB2">
              <w:rPr>
                <w:color w:val="1B1C20"/>
                <w:spacing w:val="-12"/>
                <w:w w:val="105"/>
                <w:sz w:val="20"/>
              </w:rPr>
              <w:t xml:space="preserve"> </w:t>
            </w:r>
            <w:r w:rsidRPr="00DD4FB2">
              <w:rPr>
                <w:color w:val="1B1C20"/>
                <w:spacing w:val="-3"/>
                <w:w w:val="105"/>
                <w:sz w:val="20"/>
              </w:rPr>
              <w:t>data</w:t>
            </w:r>
            <w:r w:rsidRPr="00DD4FB2">
              <w:rPr>
                <w:color w:val="1B1C20"/>
                <w:spacing w:val="-11"/>
                <w:w w:val="105"/>
                <w:sz w:val="20"/>
              </w:rPr>
              <w:t xml:space="preserve"> </w:t>
            </w:r>
            <w:r w:rsidRPr="00DD4FB2">
              <w:rPr>
                <w:color w:val="1B1C20"/>
                <w:spacing w:val="-3"/>
                <w:w w:val="105"/>
                <w:sz w:val="20"/>
              </w:rPr>
              <w:t>maintenance</w:t>
            </w:r>
            <w:r w:rsidRPr="00DD4FB2">
              <w:rPr>
                <w:color w:val="1B1C20"/>
                <w:spacing w:val="25"/>
                <w:w w:val="103"/>
                <w:sz w:val="20"/>
              </w:rPr>
              <w:t xml:space="preserve"> </w:t>
            </w:r>
            <w:r w:rsidRPr="00DD4FB2">
              <w:rPr>
                <w:color w:val="1B1C20"/>
                <w:spacing w:val="-3"/>
                <w:w w:val="105"/>
                <w:sz w:val="20"/>
              </w:rPr>
              <w:t>appr</w:t>
            </w:r>
            <w:r w:rsidRPr="00DD4FB2">
              <w:rPr>
                <w:color w:val="1B1C20"/>
                <w:spacing w:val="-4"/>
                <w:w w:val="105"/>
                <w:sz w:val="20"/>
              </w:rPr>
              <w:t>ox.</w:t>
            </w:r>
            <w:r w:rsidRPr="00DD4FB2">
              <w:rPr>
                <w:color w:val="1B1C20"/>
                <w:spacing w:val="-21"/>
                <w:w w:val="105"/>
                <w:sz w:val="20"/>
              </w:rPr>
              <w:t xml:space="preserve"> </w:t>
            </w:r>
            <w:r w:rsidRPr="00DD4FB2">
              <w:rPr>
                <w:color w:val="1B1C20"/>
                <w:spacing w:val="-2"/>
                <w:w w:val="105"/>
                <w:sz w:val="20"/>
              </w:rPr>
              <w:t>$10,000</w:t>
            </w:r>
            <w:r w:rsidRPr="00DD4FB2">
              <w:rPr>
                <w:color w:val="1B1C20"/>
                <w:spacing w:val="-21"/>
                <w:w w:val="105"/>
                <w:sz w:val="20"/>
              </w:rPr>
              <w:t xml:space="preserve"> </w:t>
            </w:r>
            <w:r w:rsidRPr="00DD4FB2">
              <w:rPr>
                <w:color w:val="1B1C20"/>
                <w:spacing w:val="-3"/>
                <w:w w:val="105"/>
                <w:sz w:val="20"/>
              </w:rPr>
              <w:t>per</w:t>
            </w:r>
            <w:r w:rsidRPr="00DD4FB2">
              <w:rPr>
                <w:color w:val="1B1C20"/>
                <w:spacing w:val="-21"/>
                <w:w w:val="105"/>
                <w:sz w:val="20"/>
              </w:rPr>
              <w:t xml:space="preserve"> </w:t>
            </w:r>
            <w:r w:rsidRPr="00DD4FB2">
              <w:rPr>
                <w:color w:val="1B1C20"/>
                <w:spacing w:val="-4"/>
                <w:w w:val="105"/>
                <w:sz w:val="20"/>
              </w:rPr>
              <w:t>year)</w:t>
            </w:r>
          </w:p>
        </w:tc>
      </w:tr>
    </w:tbl>
    <w:p w:rsidR="00FB197A" w:rsidRPr="00DD4FB2" w:rsidRDefault="00FB197A">
      <w:pPr>
        <w:spacing w:before="3"/>
        <w:rPr>
          <w:rFonts w:eastAsia="Calibri" w:cs="Calibri"/>
          <w:sz w:val="23"/>
          <w:szCs w:val="23"/>
        </w:rPr>
      </w:pPr>
    </w:p>
    <w:p w:rsidR="00FB197A" w:rsidRPr="00DD4FB2" w:rsidRDefault="00617197">
      <w:pPr>
        <w:pStyle w:val="BodyText"/>
        <w:spacing w:before="22" w:line="256" w:lineRule="auto"/>
        <w:ind w:left="1700" w:right="1815"/>
        <w:rPr>
          <w:rFonts w:asciiTheme="minorHAnsi" w:hAnsiTheme="minorHAnsi"/>
        </w:rPr>
      </w:pPr>
      <w:r w:rsidRPr="00DD4FB2">
        <w:rPr>
          <w:rFonts w:asciiTheme="minorHAnsi" w:hAnsiTheme="minorHAnsi"/>
          <w:color w:val="1B1C20"/>
          <w:spacing w:val="-2"/>
        </w:rPr>
        <w:t>Note</w:t>
      </w:r>
      <w:r w:rsidRPr="00DD4FB2">
        <w:rPr>
          <w:rFonts w:asciiTheme="minorHAnsi" w:hAnsiTheme="minorHAnsi"/>
          <w:color w:val="1B1C20"/>
          <w:spacing w:val="14"/>
        </w:rPr>
        <w:t xml:space="preserve"> </w:t>
      </w:r>
      <w:r w:rsidRPr="00DD4FB2">
        <w:rPr>
          <w:rFonts w:asciiTheme="minorHAnsi" w:hAnsiTheme="minorHAnsi"/>
          <w:color w:val="1B1C20"/>
        </w:rPr>
        <w:t>that</w:t>
      </w:r>
      <w:r w:rsidRPr="00DD4FB2">
        <w:rPr>
          <w:rFonts w:asciiTheme="minorHAnsi" w:hAnsiTheme="minorHAnsi"/>
          <w:color w:val="1B1C20"/>
          <w:spacing w:val="15"/>
        </w:rPr>
        <w:t xml:space="preserve"> </w:t>
      </w:r>
      <w:r w:rsidRPr="00DD4FB2">
        <w:rPr>
          <w:rFonts w:asciiTheme="minorHAnsi" w:hAnsiTheme="minorHAnsi"/>
          <w:color w:val="1B1C20"/>
        </w:rPr>
        <w:t>substantial</w:t>
      </w:r>
      <w:r w:rsidRPr="00DD4FB2">
        <w:rPr>
          <w:rFonts w:asciiTheme="minorHAnsi" w:hAnsiTheme="minorHAnsi"/>
          <w:color w:val="1B1C20"/>
          <w:spacing w:val="14"/>
        </w:rPr>
        <w:t xml:space="preserve"> </w:t>
      </w:r>
      <w:r w:rsidRPr="00DD4FB2">
        <w:rPr>
          <w:rFonts w:asciiTheme="minorHAnsi" w:hAnsiTheme="minorHAnsi"/>
          <w:color w:val="1B1C20"/>
          <w:spacing w:val="-2"/>
        </w:rPr>
        <w:t>v</w:t>
      </w:r>
      <w:r w:rsidRPr="00DD4FB2">
        <w:rPr>
          <w:rFonts w:asciiTheme="minorHAnsi" w:hAnsiTheme="minorHAnsi"/>
          <w:color w:val="1B1C20"/>
          <w:spacing w:val="-1"/>
        </w:rPr>
        <w:t>olunteer</w:t>
      </w:r>
      <w:r w:rsidRPr="00DD4FB2">
        <w:rPr>
          <w:rFonts w:asciiTheme="minorHAnsi" w:hAnsiTheme="minorHAnsi"/>
          <w:color w:val="1B1C20"/>
          <w:spacing w:val="15"/>
        </w:rPr>
        <w:t xml:space="preserve"> </w:t>
      </w:r>
      <w:r w:rsidRPr="00DD4FB2">
        <w:rPr>
          <w:rFonts w:asciiTheme="minorHAnsi" w:hAnsiTheme="minorHAnsi"/>
          <w:color w:val="1B1C20"/>
        </w:rPr>
        <w:t>effort</w:t>
      </w:r>
      <w:r w:rsidRPr="00DD4FB2">
        <w:rPr>
          <w:rFonts w:asciiTheme="minorHAnsi" w:hAnsiTheme="minorHAnsi"/>
          <w:color w:val="1B1C20"/>
          <w:spacing w:val="14"/>
        </w:rPr>
        <w:t xml:space="preserve"> </w:t>
      </w:r>
      <w:r w:rsidRPr="00DD4FB2">
        <w:rPr>
          <w:rFonts w:asciiTheme="minorHAnsi" w:hAnsiTheme="minorHAnsi"/>
          <w:color w:val="1B1C20"/>
        </w:rPr>
        <w:t>on</w:t>
      </w:r>
      <w:r w:rsidRPr="00DD4FB2">
        <w:rPr>
          <w:rFonts w:asciiTheme="minorHAnsi" w:hAnsiTheme="minorHAnsi"/>
          <w:color w:val="1B1C20"/>
          <w:spacing w:val="15"/>
        </w:rPr>
        <w:t xml:space="preserve"> </w:t>
      </w:r>
      <w:r w:rsidRPr="00DD4FB2">
        <w:rPr>
          <w:rFonts w:asciiTheme="minorHAnsi" w:hAnsiTheme="minorHAnsi"/>
          <w:color w:val="1B1C20"/>
        </w:rPr>
        <w:t>marine</w:t>
      </w:r>
      <w:r w:rsidRPr="00DD4FB2">
        <w:rPr>
          <w:rFonts w:asciiTheme="minorHAnsi" w:hAnsiTheme="minorHAnsi"/>
          <w:color w:val="1B1C20"/>
          <w:spacing w:val="14"/>
        </w:rPr>
        <w:t xml:space="preserve"> </w:t>
      </w:r>
      <w:r w:rsidRPr="00DD4FB2">
        <w:rPr>
          <w:rFonts w:asciiTheme="minorHAnsi" w:hAnsiTheme="minorHAnsi"/>
          <w:color w:val="1B1C20"/>
        </w:rPr>
        <w:t>debris</w:t>
      </w:r>
      <w:r w:rsidRPr="00DD4FB2">
        <w:rPr>
          <w:rFonts w:asciiTheme="minorHAnsi" w:hAnsiTheme="minorHAnsi"/>
          <w:color w:val="1B1C20"/>
          <w:spacing w:val="15"/>
        </w:rPr>
        <w:t xml:space="preserve"> </w:t>
      </w:r>
      <w:r w:rsidRPr="00DD4FB2">
        <w:rPr>
          <w:rFonts w:asciiTheme="minorHAnsi" w:hAnsiTheme="minorHAnsi"/>
          <w:color w:val="1B1C20"/>
          <w:spacing w:val="-1"/>
        </w:rPr>
        <w:t>remo</w:t>
      </w:r>
      <w:r w:rsidRPr="00DD4FB2">
        <w:rPr>
          <w:rFonts w:asciiTheme="minorHAnsi" w:hAnsiTheme="minorHAnsi"/>
          <w:color w:val="1B1C20"/>
          <w:spacing w:val="-2"/>
        </w:rPr>
        <w:t>v</w:t>
      </w:r>
      <w:r w:rsidRPr="00DD4FB2">
        <w:rPr>
          <w:rFonts w:asciiTheme="minorHAnsi" w:hAnsiTheme="minorHAnsi"/>
          <w:color w:val="1B1C20"/>
          <w:spacing w:val="-1"/>
        </w:rPr>
        <w:t>al,</w:t>
      </w:r>
      <w:r w:rsidRPr="00DD4FB2">
        <w:rPr>
          <w:rFonts w:asciiTheme="minorHAnsi" w:hAnsiTheme="minorHAnsi"/>
          <w:color w:val="1B1C20"/>
          <w:spacing w:val="14"/>
        </w:rPr>
        <w:t xml:space="preserve"> </w:t>
      </w:r>
      <w:r w:rsidRPr="00DD4FB2">
        <w:rPr>
          <w:rFonts w:asciiTheme="minorHAnsi" w:hAnsiTheme="minorHAnsi"/>
          <w:color w:val="1B1C20"/>
        </w:rPr>
        <w:t>monitoring</w:t>
      </w:r>
      <w:r w:rsidRPr="00DD4FB2">
        <w:rPr>
          <w:rFonts w:asciiTheme="minorHAnsi" w:hAnsiTheme="minorHAnsi"/>
          <w:color w:val="1B1C20"/>
          <w:spacing w:val="15"/>
        </w:rPr>
        <w:t xml:space="preserve"> </w:t>
      </w:r>
      <w:r w:rsidRPr="00DD4FB2">
        <w:rPr>
          <w:rFonts w:asciiTheme="minorHAnsi" w:hAnsiTheme="minorHAnsi"/>
          <w:color w:val="1B1C20"/>
        </w:rPr>
        <w:t>and</w:t>
      </w:r>
      <w:r w:rsidRPr="00DD4FB2">
        <w:rPr>
          <w:rFonts w:asciiTheme="minorHAnsi" w:hAnsiTheme="minorHAnsi"/>
          <w:color w:val="1B1C20"/>
          <w:spacing w:val="14"/>
        </w:rPr>
        <w:t xml:space="preserve"> </w:t>
      </w:r>
      <w:r w:rsidRPr="00DD4FB2">
        <w:rPr>
          <w:rFonts w:asciiTheme="minorHAnsi" w:hAnsiTheme="minorHAnsi"/>
          <w:color w:val="1B1C20"/>
        </w:rPr>
        <w:t>communication</w:t>
      </w:r>
      <w:r w:rsidRPr="00DD4FB2">
        <w:rPr>
          <w:rFonts w:asciiTheme="minorHAnsi" w:hAnsiTheme="minorHAnsi"/>
          <w:color w:val="1B1C20"/>
          <w:spacing w:val="15"/>
        </w:rPr>
        <w:t xml:space="preserve"> </w:t>
      </w:r>
      <w:r w:rsidRPr="00DD4FB2">
        <w:rPr>
          <w:rFonts w:asciiTheme="minorHAnsi" w:hAnsiTheme="minorHAnsi"/>
          <w:color w:val="1B1C20"/>
        </w:rPr>
        <w:t>has</w:t>
      </w:r>
      <w:r w:rsidRPr="00DD4FB2">
        <w:rPr>
          <w:rFonts w:asciiTheme="minorHAnsi" w:hAnsiTheme="minorHAnsi"/>
          <w:color w:val="1B1C20"/>
          <w:spacing w:val="14"/>
        </w:rPr>
        <w:t xml:space="preserve"> </w:t>
      </w:r>
      <w:r w:rsidRPr="00DD4FB2">
        <w:rPr>
          <w:rFonts w:asciiTheme="minorHAnsi" w:hAnsiTheme="minorHAnsi"/>
          <w:color w:val="1B1C20"/>
          <w:spacing w:val="-1"/>
        </w:rPr>
        <w:t>resulted</w:t>
      </w:r>
      <w:r w:rsidRPr="00DD4FB2">
        <w:rPr>
          <w:rFonts w:asciiTheme="minorHAnsi" w:hAnsiTheme="minorHAnsi"/>
          <w:color w:val="1B1C20"/>
          <w:spacing w:val="31"/>
          <w:w w:val="101"/>
        </w:rPr>
        <w:t xml:space="preserve"> </w:t>
      </w:r>
      <w:r w:rsidRPr="00DD4FB2">
        <w:rPr>
          <w:rFonts w:asciiTheme="minorHAnsi" w:hAnsiTheme="minorHAnsi"/>
          <w:color w:val="1B1C20"/>
        </w:rPr>
        <w:t>in</w:t>
      </w:r>
      <w:r w:rsidRPr="00DD4FB2">
        <w:rPr>
          <w:rFonts w:asciiTheme="minorHAnsi" w:hAnsiTheme="minorHAnsi"/>
          <w:color w:val="1B1C20"/>
          <w:spacing w:val="8"/>
        </w:rPr>
        <w:t xml:space="preserve"> </w:t>
      </w:r>
      <w:r w:rsidRPr="00DD4FB2">
        <w:rPr>
          <w:rFonts w:asciiTheme="minorHAnsi" w:hAnsiTheme="minorHAnsi"/>
          <w:color w:val="1B1C20"/>
          <w:spacing w:val="-2"/>
        </w:rPr>
        <w:t>v</w:t>
      </w:r>
      <w:r w:rsidRPr="00DD4FB2">
        <w:rPr>
          <w:rFonts w:asciiTheme="minorHAnsi" w:hAnsiTheme="minorHAnsi"/>
          <w:color w:val="1B1C20"/>
          <w:spacing w:val="-1"/>
        </w:rPr>
        <w:t>aluable</w:t>
      </w:r>
      <w:r w:rsidRPr="00DD4FB2">
        <w:rPr>
          <w:rFonts w:asciiTheme="minorHAnsi" w:hAnsiTheme="minorHAnsi"/>
          <w:color w:val="1B1C20"/>
          <w:spacing w:val="8"/>
        </w:rPr>
        <w:t xml:space="preserve"> </w:t>
      </w:r>
      <w:r w:rsidRPr="00DD4FB2">
        <w:rPr>
          <w:rFonts w:asciiTheme="minorHAnsi" w:hAnsiTheme="minorHAnsi"/>
          <w:color w:val="1B1C20"/>
        </w:rPr>
        <w:t>outcomes</w:t>
      </w:r>
      <w:r w:rsidRPr="00DD4FB2">
        <w:rPr>
          <w:rFonts w:asciiTheme="minorHAnsi" w:hAnsiTheme="minorHAnsi"/>
          <w:color w:val="1B1C20"/>
          <w:spacing w:val="8"/>
        </w:rPr>
        <w:t xml:space="preserve"> </w:t>
      </w:r>
      <w:r w:rsidRPr="00DD4FB2">
        <w:rPr>
          <w:rFonts w:asciiTheme="minorHAnsi" w:hAnsiTheme="minorHAnsi"/>
          <w:color w:val="1B1C20"/>
        </w:rPr>
        <w:t>for</w:t>
      </w:r>
      <w:r w:rsidRPr="00DD4FB2">
        <w:rPr>
          <w:rFonts w:asciiTheme="minorHAnsi" w:hAnsiTheme="minorHAnsi"/>
          <w:color w:val="1B1C20"/>
          <w:spacing w:val="9"/>
        </w:rPr>
        <w:t xml:space="preserve"> </w:t>
      </w:r>
      <w:r w:rsidRPr="00DD4FB2">
        <w:rPr>
          <w:rFonts w:asciiTheme="minorHAnsi" w:hAnsiTheme="minorHAnsi"/>
          <w:color w:val="1B1C20"/>
        </w:rPr>
        <w:t>minimal</w:t>
      </w:r>
      <w:r w:rsidRPr="00DD4FB2">
        <w:rPr>
          <w:rFonts w:asciiTheme="minorHAnsi" w:hAnsiTheme="minorHAnsi"/>
          <w:color w:val="1B1C20"/>
          <w:spacing w:val="8"/>
        </w:rPr>
        <w:t xml:space="preserve"> </w:t>
      </w:r>
      <w:r w:rsidRPr="00DD4FB2">
        <w:rPr>
          <w:rFonts w:asciiTheme="minorHAnsi" w:hAnsiTheme="minorHAnsi"/>
          <w:color w:val="1B1C20"/>
          <w:spacing w:val="-1"/>
        </w:rPr>
        <w:t>investment.</w:t>
      </w:r>
      <w:r w:rsidRPr="00DD4FB2">
        <w:rPr>
          <w:rFonts w:asciiTheme="minorHAnsi" w:hAnsiTheme="minorHAnsi"/>
          <w:color w:val="1B1C20"/>
          <w:spacing w:val="-2"/>
        </w:rPr>
        <w:t xml:space="preserve"> </w:t>
      </w:r>
      <w:r w:rsidRPr="00DD4FB2">
        <w:rPr>
          <w:rFonts w:asciiTheme="minorHAnsi" w:hAnsiTheme="minorHAnsi"/>
          <w:color w:val="1B1C20"/>
          <w:spacing w:val="-3"/>
        </w:rPr>
        <w:t>Tangaroa</w:t>
      </w:r>
      <w:r w:rsidRPr="00DD4FB2">
        <w:rPr>
          <w:rFonts w:asciiTheme="minorHAnsi" w:hAnsiTheme="minorHAnsi"/>
          <w:color w:val="1B1C20"/>
          <w:spacing w:val="8"/>
        </w:rPr>
        <w:t xml:space="preserve"> </w:t>
      </w:r>
      <w:r w:rsidRPr="00DD4FB2">
        <w:rPr>
          <w:rFonts w:asciiTheme="minorHAnsi" w:hAnsiTheme="minorHAnsi"/>
          <w:color w:val="1B1C20"/>
          <w:spacing w:val="-2"/>
        </w:rPr>
        <w:t>B</w:t>
      </w:r>
      <w:r w:rsidRPr="00DD4FB2">
        <w:rPr>
          <w:rFonts w:asciiTheme="minorHAnsi" w:hAnsiTheme="minorHAnsi"/>
          <w:color w:val="1B1C20"/>
          <w:spacing w:val="-1"/>
        </w:rPr>
        <w:t>lue</w:t>
      </w:r>
      <w:r w:rsidRPr="00DD4FB2">
        <w:rPr>
          <w:rFonts w:asciiTheme="minorHAnsi" w:hAnsiTheme="minorHAnsi"/>
          <w:color w:val="1B1C20"/>
          <w:spacing w:val="8"/>
        </w:rPr>
        <w:t xml:space="preserve"> </w:t>
      </w:r>
      <w:r w:rsidRPr="00DD4FB2">
        <w:rPr>
          <w:rFonts w:asciiTheme="minorHAnsi" w:hAnsiTheme="minorHAnsi"/>
          <w:color w:val="1B1C20"/>
          <w:spacing w:val="-1"/>
        </w:rPr>
        <w:t>Foundation</w:t>
      </w:r>
      <w:r w:rsidRPr="00DD4FB2">
        <w:rPr>
          <w:rFonts w:asciiTheme="minorHAnsi" w:hAnsiTheme="minorHAnsi"/>
          <w:color w:val="1B1C20"/>
          <w:spacing w:val="9"/>
        </w:rPr>
        <w:t xml:space="preserve"> </w:t>
      </w:r>
      <w:r w:rsidRPr="00DD4FB2">
        <w:rPr>
          <w:rFonts w:asciiTheme="minorHAnsi" w:hAnsiTheme="minorHAnsi"/>
          <w:color w:val="1B1C20"/>
        </w:rPr>
        <w:t>estimated</w:t>
      </w:r>
      <w:r w:rsidRPr="00DD4FB2">
        <w:rPr>
          <w:rFonts w:asciiTheme="minorHAnsi" w:hAnsiTheme="minorHAnsi"/>
          <w:color w:val="1B1C20"/>
          <w:spacing w:val="8"/>
        </w:rPr>
        <w:t xml:space="preserve"> </w:t>
      </w:r>
      <w:r w:rsidRPr="00DD4FB2">
        <w:rPr>
          <w:rFonts w:asciiTheme="minorHAnsi" w:hAnsiTheme="minorHAnsi"/>
          <w:color w:val="1B1C20"/>
        </w:rPr>
        <w:t>the</w:t>
      </w:r>
      <w:r w:rsidRPr="00DD4FB2">
        <w:rPr>
          <w:rFonts w:asciiTheme="minorHAnsi" w:hAnsiTheme="minorHAnsi"/>
          <w:color w:val="1B1C20"/>
          <w:spacing w:val="8"/>
        </w:rPr>
        <w:t xml:space="preserve"> </w:t>
      </w:r>
      <w:r w:rsidRPr="00DD4FB2">
        <w:rPr>
          <w:rFonts w:asciiTheme="minorHAnsi" w:hAnsiTheme="minorHAnsi"/>
          <w:color w:val="1B1C20"/>
          <w:spacing w:val="-1"/>
        </w:rPr>
        <w:t>r</w:t>
      </w:r>
      <w:r w:rsidRPr="00DD4FB2">
        <w:rPr>
          <w:rFonts w:asciiTheme="minorHAnsi" w:hAnsiTheme="minorHAnsi"/>
          <w:color w:val="1B1C20"/>
          <w:spacing w:val="-2"/>
        </w:rPr>
        <w:t>eal</w:t>
      </w:r>
      <w:r w:rsidRPr="00DD4FB2">
        <w:rPr>
          <w:rFonts w:asciiTheme="minorHAnsi" w:hAnsiTheme="minorHAnsi"/>
          <w:color w:val="1B1C20"/>
          <w:spacing w:val="8"/>
        </w:rPr>
        <w:t xml:space="preserve"> </w:t>
      </w:r>
      <w:r w:rsidRPr="00DD4FB2">
        <w:rPr>
          <w:rFonts w:asciiTheme="minorHAnsi" w:hAnsiTheme="minorHAnsi"/>
          <w:color w:val="1B1C20"/>
          <w:spacing w:val="-2"/>
        </w:rPr>
        <w:t>average</w:t>
      </w:r>
      <w:r w:rsidRPr="00DD4FB2">
        <w:rPr>
          <w:rFonts w:asciiTheme="minorHAnsi" w:hAnsiTheme="minorHAnsi"/>
          <w:color w:val="1B1C20"/>
          <w:spacing w:val="9"/>
        </w:rPr>
        <w:t xml:space="preserve"> </w:t>
      </w:r>
      <w:r w:rsidRPr="00DD4FB2">
        <w:rPr>
          <w:rFonts w:asciiTheme="minorHAnsi" w:hAnsiTheme="minorHAnsi"/>
          <w:color w:val="1B1C20"/>
        </w:rPr>
        <w:t>cost</w:t>
      </w:r>
      <w:r w:rsidRPr="00DD4FB2">
        <w:rPr>
          <w:rFonts w:asciiTheme="minorHAnsi" w:hAnsiTheme="minorHAnsi"/>
          <w:color w:val="1B1C20"/>
          <w:spacing w:val="8"/>
        </w:rPr>
        <w:t xml:space="preserve"> </w:t>
      </w:r>
      <w:r w:rsidRPr="00DD4FB2">
        <w:rPr>
          <w:rFonts w:asciiTheme="minorHAnsi" w:hAnsiTheme="minorHAnsi"/>
          <w:color w:val="1B1C20"/>
        </w:rPr>
        <w:t>per</w:t>
      </w:r>
      <w:r w:rsidRPr="00DD4FB2">
        <w:rPr>
          <w:rFonts w:asciiTheme="minorHAnsi" w:hAnsiTheme="minorHAnsi"/>
          <w:color w:val="1B1C20"/>
          <w:spacing w:val="49"/>
          <w:w w:val="102"/>
        </w:rPr>
        <w:t xml:space="preserve"> </w:t>
      </w:r>
      <w:r w:rsidRPr="00DD4FB2">
        <w:rPr>
          <w:rFonts w:asciiTheme="minorHAnsi" w:hAnsiTheme="minorHAnsi"/>
          <w:color w:val="1B1C20"/>
          <w:spacing w:val="-1"/>
        </w:rPr>
        <w:t>kilometr</w:t>
      </w:r>
      <w:r w:rsidRPr="00DD4FB2">
        <w:rPr>
          <w:rFonts w:asciiTheme="minorHAnsi" w:hAnsiTheme="minorHAnsi"/>
          <w:color w:val="1B1C20"/>
          <w:spacing w:val="-2"/>
        </w:rPr>
        <w:t>e</w:t>
      </w:r>
      <w:r w:rsidRPr="00DD4FB2">
        <w:rPr>
          <w:rFonts w:asciiTheme="minorHAnsi" w:hAnsiTheme="minorHAnsi"/>
          <w:color w:val="1B1C20"/>
          <w:spacing w:val="8"/>
        </w:rPr>
        <w:t xml:space="preserve"> </w:t>
      </w:r>
      <w:r w:rsidRPr="00DD4FB2">
        <w:rPr>
          <w:rFonts w:asciiTheme="minorHAnsi" w:hAnsiTheme="minorHAnsi"/>
          <w:color w:val="1B1C20"/>
        </w:rPr>
        <w:t>of</w:t>
      </w:r>
      <w:r w:rsidRPr="00DD4FB2">
        <w:rPr>
          <w:rFonts w:asciiTheme="minorHAnsi" w:hAnsiTheme="minorHAnsi"/>
          <w:color w:val="1B1C20"/>
          <w:spacing w:val="9"/>
        </w:rPr>
        <w:t xml:space="preserve"> </w:t>
      </w:r>
      <w:r w:rsidRPr="00DD4FB2">
        <w:rPr>
          <w:rFonts w:asciiTheme="minorHAnsi" w:hAnsiTheme="minorHAnsi"/>
          <w:color w:val="1B1C20"/>
        </w:rPr>
        <w:t>its</w:t>
      </w:r>
      <w:r w:rsidRPr="00DD4FB2">
        <w:rPr>
          <w:rFonts w:asciiTheme="minorHAnsi" w:hAnsiTheme="minorHAnsi"/>
          <w:color w:val="1B1C20"/>
          <w:spacing w:val="8"/>
        </w:rPr>
        <w:t xml:space="preserve"> </w:t>
      </w:r>
      <w:r w:rsidRPr="00DD4FB2">
        <w:rPr>
          <w:rFonts w:asciiTheme="minorHAnsi" w:hAnsiTheme="minorHAnsi"/>
          <w:color w:val="1B1C20"/>
          <w:spacing w:val="-2"/>
        </w:rPr>
        <w:t>v</w:t>
      </w:r>
      <w:r w:rsidRPr="00DD4FB2">
        <w:rPr>
          <w:rFonts w:asciiTheme="minorHAnsi" w:hAnsiTheme="minorHAnsi"/>
          <w:color w:val="1B1C20"/>
          <w:spacing w:val="-1"/>
        </w:rPr>
        <w:t>olunteer-based</w:t>
      </w:r>
      <w:r w:rsidRPr="00DD4FB2">
        <w:rPr>
          <w:rFonts w:asciiTheme="minorHAnsi" w:hAnsiTheme="minorHAnsi"/>
          <w:color w:val="1B1C20"/>
          <w:spacing w:val="9"/>
        </w:rPr>
        <w:t xml:space="preserve"> </w:t>
      </w:r>
      <w:r w:rsidRPr="00DD4FB2">
        <w:rPr>
          <w:rFonts w:asciiTheme="minorHAnsi" w:hAnsiTheme="minorHAnsi"/>
          <w:color w:val="1B1C20"/>
        </w:rPr>
        <w:t>beach</w:t>
      </w:r>
      <w:r w:rsidRPr="00DD4FB2">
        <w:rPr>
          <w:rFonts w:asciiTheme="minorHAnsi" w:hAnsiTheme="minorHAnsi"/>
          <w:color w:val="1B1C20"/>
          <w:spacing w:val="8"/>
        </w:rPr>
        <w:t xml:space="preserve"> </w:t>
      </w:r>
      <w:r w:rsidRPr="00DD4FB2">
        <w:rPr>
          <w:rFonts w:asciiTheme="minorHAnsi" w:hAnsiTheme="minorHAnsi"/>
          <w:color w:val="1B1C20"/>
        </w:rPr>
        <w:t>clean-up</w:t>
      </w:r>
      <w:r w:rsidRPr="00DD4FB2">
        <w:rPr>
          <w:rFonts w:asciiTheme="minorHAnsi" w:hAnsiTheme="minorHAnsi"/>
          <w:color w:val="1B1C20"/>
          <w:spacing w:val="9"/>
        </w:rPr>
        <w:t xml:space="preserve"> </w:t>
      </w:r>
      <w:r w:rsidRPr="00DD4FB2">
        <w:rPr>
          <w:rFonts w:asciiTheme="minorHAnsi" w:hAnsiTheme="minorHAnsi"/>
          <w:color w:val="1B1C20"/>
        </w:rPr>
        <w:t>activities</w:t>
      </w:r>
      <w:r w:rsidRPr="00DD4FB2">
        <w:rPr>
          <w:rFonts w:asciiTheme="minorHAnsi" w:hAnsiTheme="minorHAnsi"/>
          <w:color w:val="1B1C20"/>
          <w:spacing w:val="9"/>
        </w:rPr>
        <w:t xml:space="preserve"> </w:t>
      </w:r>
      <w:r w:rsidRPr="00DD4FB2">
        <w:rPr>
          <w:rFonts w:asciiTheme="minorHAnsi" w:hAnsiTheme="minorHAnsi"/>
          <w:color w:val="1B1C20"/>
        </w:rPr>
        <w:t>in</w:t>
      </w:r>
      <w:r w:rsidRPr="00DD4FB2">
        <w:rPr>
          <w:rFonts w:asciiTheme="minorHAnsi" w:hAnsiTheme="minorHAnsi"/>
          <w:color w:val="1B1C20"/>
          <w:spacing w:val="8"/>
        </w:rPr>
        <w:t xml:space="preserve"> </w:t>
      </w:r>
      <w:r w:rsidRPr="00DD4FB2">
        <w:rPr>
          <w:rFonts w:asciiTheme="minorHAnsi" w:hAnsiTheme="minorHAnsi"/>
          <w:color w:val="1B1C20"/>
          <w:spacing w:val="-2"/>
        </w:rPr>
        <w:t>N</w:t>
      </w:r>
      <w:r w:rsidRPr="00DD4FB2">
        <w:rPr>
          <w:rFonts w:asciiTheme="minorHAnsi" w:hAnsiTheme="minorHAnsi"/>
          <w:color w:val="1B1C20"/>
          <w:spacing w:val="-3"/>
        </w:rPr>
        <w:t>ew</w:t>
      </w:r>
      <w:r w:rsidRPr="00DD4FB2">
        <w:rPr>
          <w:rFonts w:asciiTheme="minorHAnsi" w:hAnsiTheme="minorHAnsi"/>
          <w:color w:val="1B1C20"/>
          <w:spacing w:val="9"/>
        </w:rPr>
        <w:t xml:space="preserve"> </w:t>
      </w:r>
      <w:r w:rsidRPr="00DD4FB2">
        <w:rPr>
          <w:rFonts w:asciiTheme="minorHAnsi" w:hAnsiTheme="minorHAnsi"/>
          <w:color w:val="1B1C20"/>
          <w:spacing w:val="-2"/>
        </w:rPr>
        <w:t>S</w:t>
      </w:r>
      <w:r w:rsidRPr="00DD4FB2">
        <w:rPr>
          <w:rFonts w:asciiTheme="minorHAnsi" w:hAnsiTheme="minorHAnsi"/>
          <w:color w:val="1B1C20"/>
          <w:spacing w:val="-1"/>
        </w:rPr>
        <w:t>outh</w:t>
      </w:r>
      <w:r w:rsidRPr="00DD4FB2">
        <w:rPr>
          <w:rFonts w:asciiTheme="minorHAnsi" w:hAnsiTheme="minorHAnsi"/>
          <w:color w:val="1B1C20"/>
          <w:spacing w:val="5"/>
        </w:rPr>
        <w:t xml:space="preserve"> </w:t>
      </w:r>
      <w:r w:rsidRPr="00DD4FB2">
        <w:rPr>
          <w:rFonts w:asciiTheme="minorHAnsi" w:hAnsiTheme="minorHAnsi"/>
          <w:color w:val="1B1C20"/>
          <w:spacing w:val="-4"/>
        </w:rPr>
        <w:t>W</w:t>
      </w:r>
      <w:r w:rsidRPr="00DD4FB2">
        <w:rPr>
          <w:rFonts w:asciiTheme="minorHAnsi" w:hAnsiTheme="minorHAnsi"/>
          <w:color w:val="1B1C20"/>
          <w:spacing w:val="-5"/>
        </w:rPr>
        <w:t>ales</w:t>
      </w:r>
      <w:r w:rsidRPr="00DD4FB2">
        <w:rPr>
          <w:rFonts w:asciiTheme="minorHAnsi" w:hAnsiTheme="minorHAnsi"/>
          <w:color w:val="1B1C20"/>
          <w:spacing w:val="8"/>
        </w:rPr>
        <w:t xml:space="preserve"> </w:t>
      </w:r>
      <w:r w:rsidRPr="00DD4FB2">
        <w:rPr>
          <w:rFonts w:asciiTheme="minorHAnsi" w:hAnsiTheme="minorHAnsi"/>
          <w:color w:val="1B1C20"/>
        </w:rPr>
        <w:t>and</w:t>
      </w:r>
      <w:r w:rsidRPr="00DD4FB2">
        <w:rPr>
          <w:rFonts w:asciiTheme="minorHAnsi" w:hAnsiTheme="minorHAnsi"/>
          <w:color w:val="1B1C20"/>
          <w:spacing w:val="9"/>
        </w:rPr>
        <w:t xml:space="preserve"> </w:t>
      </w:r>
      <w:r w:rsidRPr="00DD4FB2">
        <w:rPr>
          <w:rFonts w:asciiTheme="minorHAnsi" w:hAnsiTheme="minorHAnsi"/>
          <w:color w:val="1B1C20"/>
          <w:spacing w:val="-1"/>
        </w:rPr>
        <w:t>Queensland</w:t>
      </w:r>
      <w:r w:rsidRPr="00DD4FB2">
        <w:rPr>
          <w:rFonts w:asciiTheme="minorHAnsi" w:hAnsiTheme="minorHAnsi"/>
          <w:color w:val="1B1C20"/>
          <w:spacing w:val="8"/>
        </w:rPr>
        <w:t xml:space="preserve"> </w:t>
      </w:r>
      <w:r w:rsidRPr="00DD4FB2">
        <w:rPr>
          <w:rFonts w:asciiTheme="minorHAnsi" w:hAnsiTheme="minorHAnsi"/>
          <w:color w:val="1B1C20"/>
          <w:spacing w:val="-4"/>
        </w:rPr>
        <w:t>(T</w:t>
      </w:r>
      <w:r w:rsidRPr="00DD4FB2">
        <w:rPr>
          <w:rFonts w:asciiTheme="minorHAnsi" w:hAnsiTheme="minorHAnsi"/>
          <w:color w:val="1B1C20"/>
          <w:spacing w:val="-5"/>
        </w:rPr>
        <w:t>able</w:t>
      </w:r>
      <w:r w:rsidRPr="00DD4FB2">
        <w:rPr>
          <w:rFonts w:asciiTheme="minorHAnsi" w:hAnsiTheme="minorHAnsi"/>
          <w:color w:val="1B1C20"/>
          <w:spacing w:val="9"/>
        </w:rPr>
        <w:t xml:space="preserve"> </w:t>
      </w:r>
      <w:r w:rsidRPr="00DD4FB2">
        <w:rPr>
          <w:rFonts w:asciiTheme="minorHAnsi" w:hAnsiTheme="minorHAnsi"/>
          <w:color w:val="1B1C20"/>
        </w:rPr>
        <w:t>2;</w:t>
      </w:r>
      <w:r w:rsidRPr="00DD4FB2">
        <w:rPr>
          <w:rFonts w:asciiTheme="minorHAnsi" w:hAnsiTheme="minorHAnsi"/>
          <w:color w:val="1B1C20"/>
          <w:spacing w:val="9"/>
        </w:rPr>
        <w:t xml:space="preserve"> </w:t>
      </w:r>
      <w:r w:rsidRPr="00DD4FB2">
        <w:rPr>
          <w:rFonts w:asciiTheme="minorHAnsi" w:hAnsiTheme="minorHAnsi"/>
          <w:color w:val="1B1C20"/>
        </w:rPr>
        <w:t>note</w:t>
      </w:r>
      <w:r w:rsidRPr="00DD4FB2">
        <w:rPr>
          <w:rFonts w:asciiTheme="minorHAnsi" w:hAnsiTheme="minorHAnsi"/>
          <w:color w:val="1B1C20"/>
          <w:spacing w:val="73"/>
          <w:w w:val="105"/>
        </w:rPr>
        <w:t xml:space="preserve"> </w:t>
      </w:r>
      <w:r w:rsidRPr="00DD4FB2">
        <w:rPr>
          <w:rFonts w:asciiTheme="minorHAnsi" w:hAnsiTheme="minorHAnsi"/>
          <w:color w:val="1B1C20"/>
          <w:spacing w:val="-2"/>
        </w:rPr>
        <w:t>v</w:t>
      </w:r>
      <w:r w:rsidRPr="00DD4FB2">
        <w:rPr>
          <w:rFonts w:asciiTheme="minorHAnsi" w:hAnsiTheme="minorHAnsi"/>
          <w:color w:val="1B1C20"/>
          <w:spacing w:val="-1"/>
        </w:rPr>
        <w:t>ariability</w:t>
      </w:r>
      <w:r w:rsidRPr="00DD4FB2">
        <w:rPr>
          <w:rFonts w:asciiTheme="minorHAnsi" w:hAnsiTheme="minorHAnsi"/>
          <w:color w:val="1B1C20"/>
          <w:spacing w:val="-5"/>
        </w:rPr>
        <w:t xml:space="preserve"> </w:t>
      </w:r>
      <w:r w:rsidRPr="00DD4FB2">
        <w:rPr>
          <w:rFonts w:asciiTheme="minorHAnsi" w:hAnsiTheme="minorHAnsi"/>
          <w:color w:val="1B1C20"/>
        </w:rPr>
        <w:t>in</w:t>
      </w:r>
      <w:r w:rsidRPr="00DD4FB2">
        <w:rPr>
          <w:rFonts w:asciiTheme="minorHAnsi" w:hAnsiTheme="minorHAnsi"/>
          <w:color w:val="1B1C20"/>
          <w:spacing w:val="-4"/>
        </w:rPr>
        <w:t xml:space="preserve"> </w:t>
      </w:r>
      <w:r w:rsidRPr="00DD4FB2">
        <w:rPr>
          <w:rFonts w:asciiTheme="minorHAnsi" w:hAnsiTheme="minorHAnsi"/>
          <w:color w:val="1B1C20"/>
        </w:rPr>
        <w:t>costs</w:t>
      </w:r>
      <w:r w:rsidRPr="00DD4FB2">
        <w:rPr>
          <w:rFonts w:asciiTheme="minorHAnsi" w:hAnsiTheme="minorHAnsi"/>
          <w:color w:val="1B1C20"/>
          <w:spacing w:val="-4"/>
        </w:rPr>
        <w:t xml:space="preserve"> </w:t>
      </w:r>
      <w:r w:rsidRPr="00DD4FB2">
        <w:rPr>
          <w:rFonts w:asciiTheme="minorHAnsi" w:hAnsiTheme="minorHAnsi"/>
          <w:color w:val="1B1C20"/>
        </w:rPr>
        <w:t>due</w:t>
      </w:r>
      <w:r w:rsidRPr="00DD4FB2">
        <w:rPr>
          <w:rFonts w:asciiTheme="minorHAnsi" w:hAnsiTheme="minorHAnsi"/>
          <w:color w:val="1B1C20"/>
          <w:spacing w:val="-4"/>
        </w:rPr>
        <w:t xml:space="preserve"> </w:t>
      </w:r>
      <w:r w:rsidRPr="00DD4FB2">
        <w:rPr>
          <w:rFonts w:asciiTheme="minorHAnsi" w:hAnsiTheme="minorHAnsi"/>
          <w:color w:val="1B1C20"/>
        </w:rPr>
        <w:t>to</w:t>
      </w:r>
      <w:r w:rsidRPr="00DD4FB2">
        <w:rPr>
          <w:rFonts w:asciiTheme="minorHAnsi" w:hAnsiTheme="minorHAnsi"/>
          <w:color w:val="1B1C20"/>
          <w:spacing w:val="-4"/>
        </w:rPr>
        <w:t xml:space="preserve"> </w:t>
      </w:r>
      <w:r w:rsidRPr="00DD4FB2">
        <w:rPr>
          <w:rFonts w:asciiTheme="minorHAnsi" w:hAnsiTheme="minorHAnsi"/>
          <w:color w:val="1B1C20"/>
          <w:spacing w:val="-1"/>
        </w:rPr>
        <w:t>r</w:t>
      </w:r>
      <w:r w:rsidRPr="00DD4FB2">
        <w:rPr>
          <w:rFonts w:asciiTheme="minorHAnsi" w:hAnsiTheme="minorHAnsi"/>
          <w:color w:val="1B1C20"/>
          <w:spacing w:val="-2"/>
        </w:rPr>
        <w:t>elative</w:t>
      </w:r>
      <w:r w:rsidRPr="00DD4FB2">
        <w:rPr>
          <w:rFonts w:asciiTheme="minorHAnsi" w:hAnsiTheme="minorHAnsi"/>
          <w:color w:val="1B1C20"/>
          <w:spacing w:val="-4"/>
        </w:rPr>
        <w:t xml:space="preserve"> </w:t>
      </w:r>
      <w:r w:rsidRPr="00DD4FB2">
        <w:rPr>
          <w:rFonts w:asciiTheme="minorHAnsi" w:hAnsiTheme="minorHAnsi"/>
          <w:color w:val="1B1C20"/>
          <w:spacing w:val="-2"/>
        </w:rPr>
        <w:t>v</w:t>
      </w:r>
      <w:r w:rsidRPr="00DD4FB2">
        <w:rPr>
          <w:rFonts w:asciiTheme="minorHAnsi" w:hAnsiTheme="minorHAnsi"/>
          <w:color w:val="1B1C20"/>
          <w:spacing w:val="-1"/>
        </w:rPr>
        <w:t>olumes</w:t>
      </w:r>
      <w:r w:rsidRPr="00DD4FB2">
        <w:rPr>
          <w:rFonts w:asciiTheme="minorHAnsi" w:hAnsiTheme="minorHAnsi"/>
          <w:color w:val="1B1C20"/>
          <w:spacing w:val="-4"/>
        </w:rPr>
        <w:t xml:space="preserve"> </w:t>
      </w:r>
      <w:r w:rsidRPr="00DD4FB2">
        <w:rPr>
          <w:rFonts w:asciiTheme="minorHAnsi" w:hAnsiTheme="minorHAnsi"/>
          <w:color w:val="1B1C20"/>
        </w:rPr>
        <w:t>of</w:t>
      </w:r>
      <w:r w:rsidRPr="00DD4FB2">
        <w:rPr>
          <w:rFonts w:asciiTheme="minorHAnsi" w:hAnsiTheme="minorHAnsi"/>
          <w:color w:val="1B1C20"/>
          <w:spacing w:val="-4"/>
        </w:rPr>
        <w:t xml:space="preserve"> </w:t>
      </w:r>
      <w:r w:rsidRPr="00DD4FB2">
        <w:rPr>
          <w:rFonts w:asciiTheme="minorHAnsi" w:hAnsiTheme="minorHAnsi"/>
          <w:color w:val="1B1C20"/>
        </w:rPr>
        <w:t>debris</w:t>
      </w:r>
      <w:r w:rsidRPr="00DD4FB2">
        <w:rPr>
          <w:rFonts w:asciiTheme="minorHAnsi" w:hAnsiTheme="minorHAnsi"/>
          <w:color w:val="1B1C20"/>
          <w:spacing w:val="-4"/>
        </w:rPr>
        <w:t xml:space="preserve"> </w:t>
      </w:r>
      <w:r w:rsidRPr="00DD4FB2">
        <w:rPr>
          <w:rFonts w:asciiTheme="minorHAnsi" w:hAnsiTheme="minorHAnsi"/>
          <w:color w:val="1B1C20"/>
        </w:rPr>
        <w:t>and</w:t>
      </w:r>
      <w:r w:rsidRPr="00DD4FB2">
        <w:rPr>
          <w:rFonts w:asciiTheme="minorHAnsi" w:hAnsiTheme="minorHAnsi"/>
          <w:color w:val="1B1C20"/>
          <w:spacing w:val="-4"/>
        </w:rPr>
        <w:t xml:space="preserve"> </w:t>
      </w:r>
      <w:r w:rsidRPr="00DD4FB2">
        <w:rPr>
          <w:rFonts w:asciiTheme="minorHAnsi" w:hAnsiTheme="minorHAnsi"/>
          <w:color w:val="1B1C20"/>
        </w:rPr>
        <w:t>accessibility</w:t>
      </w:r>
      <w:r w:rsidRPr="00DD4FB2">
        <w:rPr>
          <w:rFonts w:asciiTheme="minorHAnsi" w:hAnsiTheme="minorHAnsi"/>
          <w:color w:val="1B1C20"/>
          <w:spacing w:val="-4"/>
        </w:rPr>
        <w:t xml:space="preserve"> </w:t>
      </w:r>
      <w:r w:rsidRPr="00DD4FB2">
        <w:rPr>
          <w:rFonts w:asciiTheme="minorHAnsi" w:hAnsiTheme="minorHAnsi"/>
          <w:color w:val="1B1C20"/>
        </w:rPr>
        <w:t>of</w:t>
      </w:r>
      <w:r w:rsidRPr="00DD4FB2">
        <w:rPr>
          <w:rFonts w:asciiTheme="minorHAnsi" w:hAnsiTheme="minorHAnsi"/>
          <w:color w:val="1B1C20"/>
          <w:spacing w:val="-4"/>
        </w:rPr>
        <w:t xml:space="preserve"> </w:t>
      </w:r>
      <w:r w:rsidRPr="00DD4FB2">
        <w:rPr>
          <w:rFonts w:asciiTheme="minorHAnsi" w:hAnsiTheme="minorHAnsi"/>
          <w:color w:val="1B1C20"/>
        </w:rPr>
        <w:t>sites).</w:t>
      </w:r>
      <w:r w:rsidRPr="00DD4FB2">
        <w:rPr>
          <w:rFonts w:asciiTheme="minorHAnsi" w:hAnsiTheme="minorHAnsi"/>
          <w:color w:val="1B1C20"/>
          <w:spacing w:val="-5"/>
        </w:rPr>
        <w:t xml:space="preserve"> </w:t>
      </w:r>
      <w:r w:rsidRPr="00DD4FB2">
        <w:rPr>
          <w:rFonts w:asciiTheme="minorHAnsi" w:hAnsiTheme="minorHAnsi"/>
          <w:color w:val="1B1C20"/>
        </w:rPr>
        <w:t>These</w:t>
      </w:r>
      <w:r w:rsidRPr="00DD4FB2">
        <w:rPr>
          <w:rFonts w:asciiTheme="minorHAnsi" w:hAnsiTheme="minorHAnsi"/>
          <w:color w:val="1B1C20"/>
          <w:spacing w:val="-4"/>
        </w:rPr>
        <w:t xml:space="preserve"> </w:t>
      </w:r>
      <w:r w:rsidRPr="00DD4FB2">
        <w:rPr>
          <w:rFonts w:asciiTheme="minorHAnsi" w:hAnsiTheme="minorHAnsi"/>
          <w:color w:val="1B1C20"/>
          <w:spacing w:val="-1"/>
        </w:rPr>
        <w:t>figur</w:t>
      </w:r>
      <w:r w:rsidRPr="00DD4FB2">
        <w:rPr>
          <w:rFonts w:asciiTheme="minorHAnsi" w:hAnsiTheme="minorHAnsi"/>
          <w:color w:val="1B1C20"/>
          <w:spacing w:val="-2"/>
        </w:rPr>
        <w:t>es</w:t>
      </w:r>
      <w:r w:rsidRPr="00DD4FB2">
        <w:rPr>
          <w:rFonts w:asciiTheme="minorHAnsi" w:hAnsiTheme="minorHAnsi"/>
          <w:color w:val="1B1C20"/>
          <w:spacing w:val="-4"/>
        </w:rPr>
        <w:t xml:space="preserve"> </w:t>
      </w:r>
      <w:r w:rsidRPr="00DD4FB2">
        <w:rPr>
          <w:rFonts w:asciiTheme="minorHAnsi" w:hAnsiTheme="minorHAnsi"/>
          <w:color w:val="1B1C20"/>
        </w:rPr>
        <w:t>assume</w:t>
      </w:r>
      <w:r w:rsidRPr="00DD4FB2">
        <w:rPr>
          <w:rFonts w:asciiTheme="minorHAnsi" w:hAnsiTheme="minorHAnsi"/>
          <w:color w:val="1B1C20"/>
          <w:spacing w:val="-4"/>
        </w:rPr>
        <w:t xml:space="preserve"> </w:t>
      </w:r>
      <w:r w:rsidRPr="00DD4FB2">
        <w:rPr>
          <w:rFonts w:asciiTheme="minorHAnsi" w:hAnsiTheme="minorHAnsi"/>
          <w:color w:val="1B1C20"/>
        </w:rPr>
        <w:t>an</w:t>
      </w:r>
      <w:r w:rsidRPr="00DD4FB2">
        <w:rPr>
          <w:rFonts w:asciiTheme="minorHAnsi" w:hAnsiTheme="minorHAnsi"/>
          <w:color w:val="1B1C20"/>
          <w:spacing w:val="-4"/>
        </w:rPr>
        <w:t xml:space="preserve"> </w:t>
      </w:r>
      <w:r w:rsidRPr="00DD4FB2">
        <w:rPr>
          <w:rFonts w:asciiTheme="minorHAnsi" w:hAnsiTheme="minorHAnsi"/>
          <w:color w:val="1B1C20"/>
        </w:rPr>
        <w:t>hourly</w:t>
      </w:r>
      <w:r w:rsidRPr="00DD4FB2">
        <w:rPr>
          <w:rFonts w:asciiTheme="minorHAnsi" w:hAnsiTheme="minorHAnsi"/>
          <w:color w:val="1B1C20"/>
          <w:spacing w:val="43"/>
          <w:w w:val="103"/>
        </w:rPr>
        <w:t xml:space="preserve"> </w:t>
      </w:r>
      <w:r w:rsidRPr="00DD4FB2">
        <w:rPr>
          <w:rFonts w:asciiTheme="minorHAnsi" w:hAnsiTheme="minorHAnsi"/>
          <w:color w:val="1B1C20"/>
        </w:rPr>
        <w:t>rate</w:t>
      </w:r>
      <w:r w:rsidRPr="00DD4FB2">
        <w:rPr>
          <w:rFonts w:asciiTheme="minorHAnsi" w:hAnsiTheme="minorHAnsi"/>
          <w:color w:val="1B1C20"/>
          <w:spacing w:val="7"/>
        </w:rPr>
        <w:t xml:space="preserve"> </w:t>
      </w:r>
      <w:r w:rsidRPr="00DD4FB2">
        <w:rPr>
          <w:rFonts w:asciiTheme="minorHAnsi" w:hAnsiTheme="minorHAnsi"/>
          <w:color w:val="1B1C20"/>
        </w:rPr>
        <w:t>of</w:t>
      </w:r>
      <w:r w:rsidRPr="00DD4FB2">
        <w:rPr>
          <w:rFonts w:asciiTheme="minorHAnsi" w:hAnsiTheme="minorHAnsi"/>
          <w:color w:val="1B1C20"/>
          <w:spacing w:val="8"/>
        </w:rPr>
        <w:t xml:space="preserve"> </w:t>
      </w:r>
      <w:r w:rsidRPr="00DD4FB2">
        <w:rPr>
          <w:rFonts w:asciiTheme="minorHAnsi" w:hAnsiTheme="minorHAnsi"/>
          <w:color w:val="1B1C20"/>
        </w:rPr>
        <w:t>$30</w:t>
      </w:r>
      <w:r w:rsidRPr="00DD4FB2">
        <w:rPr>
          <w:rFonts w:asciiTheme="minorHAnsi" w:hAnsiTheme="minorHAnsi"/>
          <w:color w:val="1B1C20"/>
          <w:spacing w:val="8"/>
        </w:rPr>
        <w:t xml:space="preserve"> </w:t>
      </w:r>
      <w:r w:rsidRPr="00DD4FB2">
        <w:rPr>
          <w:rFonts w:asciiTheme="minorHAnsi" w:hAnsiTheme="minorHAnsi"/>
          <w:color w:val="1B1C20"/>
        </w:rPr>
        <w:t>per</w:t>
      </w:r>
      <w:r w:rsidRPr="00DD4FB2">
        <w:rPr>
          <w:rFonts w:asciiTheme="minorHAnsi" w:hAnsiTheme="minorHAnsi"/>
          <w:color w:val="1B1C20"/>
          <w:spacing w:val="8"/>
        </w:rPr>
        <w:t xml:space="preserve"> </w:t>
      </w:r>
      <w:r w:rsidRPr="00DD4FB2">
        <w:rPr>
          <w:rFonts w:asciiTheme="minorHAnsi" w:hAnsiTheme="minorHAnsi"/>
          <w:color w:val="1B1C20"/>
        </w:rPr>
        <w:t>hour</w:t>
      </w:r>
      <w:r w:rsidRPr="00DD4FB2">
        <w:rPr>
          <w:rFonts w:asciiTheme="minorHAnsi" w:hAnsiTheme="minorHAnsi"/>
          <w:color w:val="1B1C20"/>
          <w:spacing w:val="8"/>
        </w:rPr>
        <w:t xml:space="preserve"> </w:t>
      </w:r>
      <w:r w:rsidRPr="00DD4FB2">
        <w:rPr>
          <w:rFonts w:asciiTheme="minorHAnsi" w:hAnsiTheme="minorHAnsi"/>
          <w:color w:val="1B1C20"/>
        </w:rPr>
        <w:t>per</w:t>
      </w:r>
      <w:r w:rsidRPr="00DD4FB2">
        <w:rPr>
          <w:rFonts w:asciiTheme="minorHAnsi" w:hAnsiTheme="minorHAnsi"/>
          <w:color w:val="1B1C20"/>
          <w:spacing w:val="7"/>
        </w:rPr>
        <w:t xml:space="preserve"> </w:t>
      </w:r>
      <w:r w:rsidRPr="00DD4FB2">
        <w:rPr>
          <w:rFonts w:asciiTheme="minorHAnsi" w:hAnsiTheme="minorHAnsi"/>
          <w:color w:val="1B1C20"/>
        </w:rPr>
        <w:t>person</w:t>
      </w:r>
      <w:r w:rsidRPr="00DD4FB2">
        <w:rPr>
          <w:rFonts w:asciiTheme="minorHAnsi" w:hAnsiTheme="minorHAnsi"/>
          <w:color w:val="1B1C20"/>
          <w:spacing w:val="8"/>
        </w:rPr>
        <w:t xml:space="preserve"> </w:t>
      </w:r>
      <w:r w:rsidRPr="00DD4FB2">
        <w:rPr>
          <w:rFonts w:asciiTheme="minorHAnsi" w:hAnsiTheme="minorHAnsi"/>
          <w:color w:val="1B1C20"/>
        </w:rPr>
        <w:t>rather</w:t>
      </w:r>
      <w:r w:rsidRPr="00DD4FB2">
        <w:rPr>
          <w:rFonts w:asciiTheme="minorHAnsi" w:hAnsiTheme="minorHAnsi"/>
          <w:color w:val="1B1C20"/>
          <w:spacing w:val="8"/>
        </w:rPr>
        <w:t xml:space="preserve"> </w:t>
      </w:r>
      <w:r w:rsidRPr="00DD4FB2">
        <w:rPr>
          <w:rFonts w:asciiTheme="minorHAnsi" w:hAnsiTheme="minorHAnsi"/>
          <w:color w:val="1B1C20"/>
        </w:rPr>
        <w:t>than</w:t>
      </w:r>
      <w:r w:rsidRPr="00DD4FB2">
        <w:rPr>
          <w:rFonts w:asciiTheme="minorHAnsi" w:hAnsiTheme="minorHAnsi"/>
          <w:color w:val="1B1C20"/>
          <w:spacing w:val="8"/>
        </w:rPr>
        <w:t xml:space="preserve"> </w:t>
      </w:r>
      <w:r w:rsidRPr="00DD4FB2">
        <w:rPr>
          <w:rFonts w:asciiTheme="minorHAnsi" w:hAnsiTheme="minorHAnsi"/>
          <w:color w:val="1B1C20"/>
          <w:spacing w:val="-2"/>
        </w:rPr>
        <w:t>v</w:t>
      </w:r>
      <w:r w:rsidRPr="00DD4FB2">
        <w:rPr>
          <w:rFonts w:asciiTheme="minorHAnsi" w:hAnsiTheme="minorHAnsi"/>
          <w:color w:val="1B1C20"/>
          <w:spacing w:val="-1"/>
        </w:rPr>
        <w:t>olunteer</w:t>
      </w:r>
      <w:r w:rsidRPr="00DD4FB2">
        <w:rPr>
          <w:rFonts w:asciiTheme="minorHAnsi" w:hAnsiTheme="minorHAnsi"/>
          <w:color w:val="1B1C20"/>
          <w:spacing w:val="8"/>
        </w:rPr>
        <w:t xml:space="preserve"> </w:t>
      </w:r>
      <w:r w:rsidRPr="00DD4FB2">
        <w:rPr>
          <w:rFonts w:asciiTheme="minorHAnsi" w:hAnsiTheme="minorHAnsi"/>
          <w:color w:val="1B1C20"/>
          <w:spacing w:val="-2"/>
        </w:rPr>
        <w:t>labour.</w:t>
      </w:r>
      <w:r w:rsidRPr="00DD4FB2">
        <w:rPr>
          <w:rFonts w:asciiTheme="minorHAnsi" w:hAnsiTheme="minorHAnsi"/>
          <w:color w:val="1B1C20"/>
          <w:spacing w:val="5"/>
        </w:rPr>
        <w:t xml:space="preserve"> </w:t>
      </w:r>
      <w:r w:rsidRPr="00DD4FB2">
        <w:rPr>
          <w:rFonts w:asciiTheme="minorHAnsi" w:hAnsiTheme="minorHAnsi"/>
          <w:color w:val="1B1C20"/>
        </w:rPr>
        <w:t>They</w:t>
      </w:r>
      <w:r w:rsidRPr="00DD4FB2">
        <w:rPr>
          <w:rFonts w:asciiTheme="minorHAnsi" w:hAnsiTheme="minorHAnsi"/>
          <w:color w:val="1B1C20"/>
          <w:spacing w:val="8"/>
        </w:rPr>
        <w:t xml:space="preserve"> </w:t>
      </w:r>
      <w:r w:rsidRPr="00DD4FB2">
        <w:rPr>
          <w:rFonts w:asciiTheme="minorHAnsi" w:hAnsiTheme="minorHAnsi"/>
          <w:color w:val="1B1C20"/>
        </w:rPr>
        <w:t>indicate</w:t>
      </w:r>
      <w:r w:rsidRPr="00DD4FB2">
        <w:rPr>
          <w:rFonts w:asciiTheme="minorHAnsi" w:hAnsiTheme="minorHAnsi"/>
          <w:color w:val="1B1C20"/>
          <w:spacing w:val="8"/>
        </w:rPr>
        <w:t xml:space="preserve"> </w:t>
      </w:r>
      <w:r w:rsidRPr="00DD4FB2">
        <w:rPr>
          <w:rFonts w:asciiTheme="minorHAnsi" w:hAnsiTheme="minorHAnsi"/>
          <w:color w:val="1B1C20"/>
        </w:rPr>
        <w:t>the</w:t>
      </w:r>
      <w:r w:rsidRPr="00DD4FB2">
        <w:rPr>
          <w:rFonts w:asciiTheme="minorHAnsi" w:hAnsiTheme="minorHAnsi"/>
          <w:color w:val="1B1C20"/>
          <w:spacing w:val="8"/>
        </w:rPr>
        <w:t xml:space="preserve"> </w:t>
      </w:r>
      <w:r w:rsidRPr="00DD4FB2">
        <w:rPr>
          <w:rFonts w:asciiTheme="minorHAnsi" w:hAnsiTheme="minorHAnsi"/>
          <w:color w:val="1B1C20"/>
        </w:rPr>
        <w:t>high</w:t>
      </w:r>
      <w:r w:rsidRPr="00DD4FB2">
        <w:rPr>
          <w:rFonts w:asciiTheme="minorHAnsi" w:hAnsiTheme="minorHAnsi"/>
          <w:color w:val="1B1C20"/>
          <w:spacing w:val="7"/>
        </w:rPr>
        <w:t xml:space="preserve"> </w:t>
      </w:r>
      <w:r w:rsidRPr="00DD4FB2">
        <w:rPr>
          <w:rFonts w:asciiTheme="minorHAnsi" w:hAnsiTheme="minorHAnsi"/>
          <w:color w:val="1B1C20"/>
        </w:rPr>
        <w:t>cost</w:t>
      </w:r>
      <w:r w:rsidRPr="00DD4FB2">
        <w:rPr>
          <w:rFonts w:asciiTheme="minorHAnsi" w:hAnsiTheme="minorHAnsi"/>
          <w:color w:val="1B1C20"/>
          <w:spacing w:val="8"/>
        </w:rPr>
        <w:t xml:space="preserve"> </w:t>
      </w:r>
      <w:r w:rsidRPr="00DD4FB2">
        <w:rPr>
          <w:rFonts w:asciiTheme="minorHAnsi" w:hAnsiTheme="minorHAnsi"/>
          <w:color w:val="1B1C20"/>
        </w:rPr>
        <w:t>of</w:t>
      </w:r>
      <w:r w:rsidRPr="00DD4FB2">
        <w:rPr>
          <w:rFonts w:asciiTheme="minorHAnsi" w:hAnsiTheme="minorHAnsi"/>
          <w:color w:val="1B1C20"/>
          <w:spacing w:val="8"/>
        </w:rPr>
        <w:t xml:space="preserve"> </w:t>
      </w:r>
      <w:r w:rsidRPr="00DD4FB2">
        <w:rPr>
          <w:rFonts w:asciiTheme="minorHAnsi" w:hAnsiTheme="minorHAnsi"/>
          <w:color w:val="1B1C20"/>
          <w:spacing w:val="-2"/>
        </w:rPr>
        <w:t>ev</w:t>
      </w:r>
      <w:r w:rsidRPr="00DD4FB2">
        <w:rPr>
          <w:rFonts w:asciiTheme="minorHAnsi" w:hAnsiTheme="minorHAnsi"/>
          <w:color w:val="1B1C20"/>
          <w:spacing w:val="-1"/>
        </w:rPr>
        <w:t>en</w:t>
      </w:r>
      <w:r w:rsidRPr="00DD4FB2">
        <w:rPr>
          <w:rFonts w:asciiTheme="minorHAnsi" w:hAnsiTheme="minorHAnsi"/>
          <w:color w:val="1B1C20"/>
          <w:spacing w:val="8"/>
        </w:rPr>
        <w:t xml:space="preserve"> </w:t>
      </w:r>
      <w:r w:rsidRPr="00DD4FB2">
        <w:rPr>
          <w:rFonts w:asciiTheme="minorHAnsi" w:hAnsiTheme="minorHAnsi"/>
          <w:color w:val="1B1C20"/>
        </w:rPr>
        <w:t>the</w:t>
      </w:r>
      <w:r w:rsidRPr="00DD4FB2">
        <w:rPr>
          <w:rFonts w:asciiTheme="minorHAnsi" w:hAnsiTheme="minorHAnsi"/>
          <w:color w:val="1B1C20"/>
          <w:spacing w:val="8"/>
        </w:rPr>
        <w:t xml:space="preserve"> </w:t>
      </w:r>
      <w:r w:rsidRPr="00DD4FB2">
        <w:rPr>
          <w:rFonts w:asciiTheme="minorHAnsi" w:hAnsiTheme="minorHAnsi"/>
          <w:color w:val="1B1C20"/>
        </w:rPr>
        <w:t>most</w:t>
      </w:r>
      <w:r w:rsidRPr="00DD4FB2">
        <w:rPr>
          <w:rFonts w:asciiTheme="minorHAnsi" w:hAnsiTheme="minorHAnsi"/>
          <w:color w:val="1B1C20"/>
          <w:spacing w:val="23"/>
          <w:w w:val="104"/>
        </w:rPr>
        <w:t xml:space="preserve"> </w:t>
      </w:r>
      <w:r w:rsidRPr="00DD4FB2">
        <w:rPr>
          <w:rFonts w:asciiTheme="minorHAnsi" w:hAnsiTheme="minorHAnsi"/>
          <w:color w:val="1B1C20"/>
        </w:rPr>
        <w:t>fundamental</w:t>
      </w:r>
      <w:r w:rsidRPr="00DD4FB2">
        <w:rPr>
          <w:rFonts w:asciiTheme="minorHAnsi" w:hAnsiTheme="minorHAnsi"/>
          <w:color w:val="1B1C20"/>
          <w:spacing w:val="8"/>
        </w:rPr>
        <w:t xml:space="preserve"> </w:t>
      </w:r>
      <w:r w:rsidRPr="00DD4FB2">
        <w:rPr>
          <w:rFonts w:asciiTheme="minorHAnsi" w:hAnsiTheme="minorHAnsi"/>
          <w:color w:val="1B1C20"/>
        </w:rPr>
        <w:t>action</w:t>
      </w:r>
      <w:r w:rsidRPr="00DD4FB2">
        <w:rPr>
          <w:rFonts w:asciiTheme="minorHAnsi" w:hAnsiTheme="minorHAnsi"/>
          <w:color w:val="1B1C20"/>
          <w:spacing w:val="8"/>
        </w:rPr>
        <w:t xml:space="preserve"> </w:t>
      </w:r>
      <w:r w:rsidRPr="00DD4FB2">
        <w:rPr>
          <w:rFonts w:asciiTheme="minorHAnsi" w:hAnsiTheme="minorHAnsi"/>
          <w:color w:val="1B1C20"/>
        </w:rPr>
        <w:t>to</w:t>
      </w:r>
      <w:r w:rsidRPr="00DD4FB2">
        <w:rPr>
          <w:rFonts w:asciiTheme="minorHAnsi" w:hAnsiTheme="minorHAnsi"/>
          <w:color w:val="1B1C20"/>
          <w:spacing w:val="9"/>
        </w:rPr>
        <w:t xml:space="preserve"> </w:t>
      </w:r>
      <w:r w:rsidRPr="00DD4FB2">
        <w:rPr>
          <w:rFonts w:asciiTheme="minorHAnsi" w:hAnsiTheme="minorHAnsi"/>
          <w:color w:val="1B1C20"/>
          <w:spacing w:val="-1"/>
        </w:rPr>
        <w:t>addr</w:t>
      </w:r>
      <w:r w:rsidRPr="00DD4FB2">
        <w:rPr>
          <w:rFonts w:asciiTheme="minorHAnsi" w:hAnsiTheme="minorHAnsi"/>
          <w:color w:val="1B1C20"/>
          <w:spacing w:val="-2"/>
        </w:rPr>
        <w:t>ess</w:t>
      </w:r>
      <w:r w:rsidRPr="00DD4FB2">
        <w:rPr>
          <w:rFonts w:asciiTheme="minorHAnsi" w:hAnsiTheme="minorHAnsi"/>
          <w:color w:val="1B1C20"/>
          <w:spacing w:val="8"/>
        </w:rPr>
        <w:t xml:space="preserve"> </w:t>
      </w:r>
      <w:r w:rsidRPr="00DD4FB2">
        <w:rPr>
          <w:rFonts w:asciiTheme="minorHAnsi" w:hAnsiTheme="minorHAnsi"/>
          <w:color w:val="1B1C20"/>
        </w:rPr>
        <w:t>marine</w:t>
      </w:r>
      <w:r w:rsidRPr="00DD4FB2">
        <w:rPr>
          <w:rFonts w:asciiTheme="minorHAnsi" w:hAnsiTheme="minorHAnsi"/>
          <w:color w:val="1B1C20"/>
          <w:spacing w:val="9"/>
        </w:rPr>
        <w:t xml:space="preserve"> </w:t>
      </w:r>
      <w:r w:rsidRPr="00DD4FB2">
        <w:rPr>
          <w:rFonts w:asciiTheme="minorHAnsi" w:hAnsiTheme="minorHAnsi"/>
          <w:color w:val="1B1C20"/>
        </w:rPr>
        <w:t>debris</w:t>
      </w:r>
      <w:r w:rsidRPr="00DD4FB2">
        <w:rPr>
          <w:rFonts w:asciiTheme="minorHAnsi" w:hAnsiTheme="minorHAnsi"/>
          <w:color w:val="1B1C20"/>
          <w:spacing w:val="8"/>
        </w:rPr>
        <w:t xml:space="preserve"> </w:t>
      </w:r>
      <w:r w:rsidRPr="00DD4FB2">
        <w:rPr>
          <w:rFonts w:asciiTheme="minorHAnsi" w:hAnsiTheme="minorHAnsi"/>
          <w:color w:val="1B1C20"/>
        </w:rPr>
        <w:t>and</w:t>
      </w:r>
      <w:r w:rsidRPr="00DD4FB2">
        <w:rPr>
          <w:rFonts w:asciiTheme="minorHAnsi" w:hAnsiTheme="minorHAnsi"/>
          <w:color w:val="1B1C20"/>
          <w:spacing w:val="9"/>
        </w:rPr>
        <w:t xml:space="preserve"> </w:t>
      </w:r>
      <w:r w:rsidRPr="00DD4FB2">
        <w:rPr>
          <w:rFonts w:asciiTheme="minorHAnsi" w:hAnsiTheme="minorHAnsi"/>
          <w:color w:val="1B1C20"/>
        </w:rPr>
        <w:t>the</w:t>
      </w:r>
      <w:r w:rsidRPr="00DD4FB2">
        <w:rPr>
          <w:rFonts w:asciiTheme="minorHAnsi" w:hAnsiTheme="minorHAnsi"/>
          <w:color w:val="1B1C20"/>
          <w:spacing w:val="8"/>
        </w:rPr>
        <w:t xml:space="preserve"> </w:t>
      </w:r>
      <w:r w:rsidRPr="00DD4FB2">
        <w:rPr>
          <w:rFonts w:asciiTheme="minorHAnsi" w:hAnsiTheme="minorHAnsi"/>
          <w:color w:val="1B1C20"/>
          <w:spacing w:val="-1"/>
        </w:rPr>
        <w:t>obvious</w:t>
      </w:r>
      <w:r w:rsidRPr="00DD4FB2">
        <w:rPr>
          <w:rFonts w:asciiTheme="minorHAnsi" w:hAnsiTheme="minorHAnsi"/>
          <w:color w:val="1B1C20"/>
          <w:spacing w:val="9"/>
        </w:rPr>
        <w:t xml:space="preserve"> </w:t>
      </w:r>
      <w:r w:rsidRPr="00DD4FB2">
        <w:rPr>
          <w:rFonts w:asciiTheme="minorHAnsi" w:hAnsiTheme="minorHAnsi"/>
          <w:color w:val="1B1C20"/>
          <w:spacing w:val="-2"/>
        </w:rPr>
        <w:t>v</w:t>
      </w:r>
      <w:r w:rsidRPr="00DD4FB2">
        <w:rPr>
          <w:rFonts w:asciiTheme="minorHAnsi" w:hAnsiTheme="minorHAnsi"/>
          <w:color w:val="1B1C20"/>
          <w:spacing w:val="-1"/>
        </w:rPr>
        <w:t>alue</w:t>
      </w:r>
      <w:r w:rsidRPr="00DD4FB2">
        <w:rPr>
          <w:rFonts w:asciiTheme="minorHAnsi" w:hAnsiTheme="minorHAnsi"/>
          <w:color w:val="1B1C20"/>
          <w:spacing w:val="8"/>
        </w:rPr>
        <w:t xml:space="preserve"> </w:t>
      </w:r>
      <w:r w:rsidRPr="00DD4FB2">
        <w:rPr>
          <w:rFonts w:asciiTheme="minorHAnsi" w:hAnsiTheme="minorHAnsi"/>
          <w:color w:val="1B1C20"/>
        </w:rPr>
        <w:t>in</w:t>
      </w:r>
      <w:r w:rsidRPr="00DD4FB2">
        <w:rPr>
          <w:rFonts w:asciiTheme="minorHAnsi" w:hAnsiTheme="minorHAnsi"/>
          <w:color w:val="1B1C20"/>
          <w:spacing w:val="9"/>
        </w:rPr>
        <w:t xml:space="preserve"> </w:t>
      </w:r>
      <w:r w:rsidRPr="00DD4FB2">
        <w:rPr>
          <w:rFonts w:asciiTheme="minorHAnsi" w:hAnsiTheme="minorHAnsi"/>
          <w:color w:val="1B1C20"/>
          <w:spacing w:val="-1"/>
        </w:rPr>
        <w:t>pr</w:t>
      </w:r>
      <w:r w:rsidRPr="00DD4FB2">
        <w:rPr>
          <w:rFonts w:asciiTheme="minorHAnsi" w:hAnsiTheme="minorHAnsi"/>
          <w:color w:val="1B1C20"/>
          <w:spacing w:val="-2"/>
        </w:rPr>
        <w:t>ev</w:t>
      </w:r>
      <w:r w:rsidRPr="00DD4FB2">
        <w:rPr>
          <w:rFonts w:asciiTheme="minorHAnsi" w:hAnsiTheme="minorHAnsi"/>
          <w:color w:val="1B1C20"/>
          <w:spacing w:val="-1"/>
        </w:rPr>
        <w:t>enting</w:t>
      </w:r>
      <w:r w:rsidRPr="00DD4FB2">
        <w:rPr>
          <w:rFonts w:asciiTheme="minorHAnsi" w:hAnsiTheme="minorHAnsi"/>
          <w:color w:val="1B1C20"/>
          <w:spacing w:val="8"/>
        </w:rPr>
        <w:t xml:space="preserve"> </w:t>
      </w:r>
      <w:r w:rsidRPr="00DD4FB2">
        <w:rPr>
          <w:rFonts w:asciiTheme="minorHAnsi" w:hAnsiTheme="minorHAnsi"/>
          <w:color w:val="1B1C20"/>
        </w:rPr>
        <w:t>debris</w:t>
      </w:r>
      <w:r w:rsidRPr="00DD4FB2">
        <w:rPr>
          <w:rFonts w:asciiTheme="minorHAnsi" w:hAnsiTheme="minorHAnsi"/>
          <w:color w:val="1B1C20"/>
          <w:spacing w:val="8"/>
        </w:rPr>
        <w:t xml:space="preserve"> </w:t>
      </w:r>
      <w:r w:rsidRPr="00DD4FB2">
        <w:rPr>
          <w:rFonts w:asciiTheme="minorHAnsi" w:hAnsiTheme="minorHAnsi"/>
          <w:color w:val="1B1C20"/>
        </w:rPr>
        <w:t>entering</w:t>
      </w:r>
      <w:r w:rsidRPr="00DD4FB2">
        <w:rPr>
          <w:rFonts w:asciiTheme="minorHAnsi" w:hAnsiTheme="minorHAnsi"/>
          <w:color w:val="1B1C20"/>
          <w:spacing w:val="9"/>
        </w:rPr>
        <w:t xml:space="preserve"> </w:t>
      </w:r>
      <w:r w:rsidRPr="00DD4FB2">
        <w:rPr>
          <w:rFonts w:asciiTheme="minorHAnsi" w:hAnsiTheme="minorHAnsi"/>
          <w:color w:val="1B1C20"/>
        </w:rPr>
        <w:t>the</w:t>
      </w:r>
      <w:r w:rsidRPr="00DD4FB2">
        <w:rPr>
          <w:rFonts w:asciiTheme="minorHAnsi" w:hAnsiTheme="minorHAnsi"/>
          <w:color w:val="1B1C20"/>
          <w:spacing w:val="8"/>
        </w:rPr>
        <w:t xml:space="preserve"> </w:t>
      </w:r>
      <w:r w:rsidRPr="00DD4FB2">
        <w:rPr>
          <w:rFonts w:asciiTheme="minorHAnsi" w:hAnsiTheme="minorHAnsi"/>
          <w:color w:val="1B1C20"/>
        </w:rPr>
        <w:t>ocean.</w:t>
      </w:r>
    </w:p>
    <w:p w:rsidR="00FB197A" w:rsidRPr="00DD4FB2" w:rsidRDefault="00FB197A">
      <w:pPr>
        <w:rPr>
          <w:rFonts w:eastAsia="PMingLiU" w:cs="PMingLiU"/>
          <w:sz w:val="20"/>
          <w:szCs w:val="20"/>
        </w:rPr>
      </w:pPr>
    </w:p>
    <w:p w:rsidR="00FB197A" w:rsidRDefault="00FB197A">
      <w:pPr>
        <w:rPr>
          <w:rFonts w:ascii="PMingLiU" w:eastAsia="PMingLiU" w:hAnsi="PMingLiU" w:cs="PMingLiU"/>
          <w:sz w:val="20"/>
          <w:szCs w:val="20"/>
        </w:rPr>
      </w:pPr>
    </w:p>
    <w:p w:rsidR="00FB197A" w:rsidRDefault="00FB197A">
      <w:pPr>
        <w:spacing w:before="10"/>
        <w:rPr>
          <w:rFonts w:ascii="PMingLiU" w:eastAsia="PMingLiU" w:hAnsi="PMingLiU" w:cs="PMingLiU"/>
          <w:sz w:val="20"/>
          <w:szCs w:val="20"/>
        </w:rPr>
      </w:pPr>
    </w:p>
    <w:p w:rsidR="00FB197A" w:rsidRDefault="00617197">
      <w:pPr>
        <w:spacing w:before="74"/>
        <w:ind w:right="1415"/>
        <w:jc w:val="right"/>
        <w:rPr>
          <w:rFonts w:ascii="Calibri" w:eastAsia="Calibri" w:hAnsi="Calibri" w:cs="Calibri"/>
          <w:sz w:val="16"/>
          <w:szCs w:val="16"/>
        </w:rPr>
      </w:pPr>
      <w:r>
        <w:rPr>
          <w:rFonts w:ascii="Calibri"/>
          <w:color w:val="1B1C20"/>
          <w:sz w:val="16"/>
        </w:rPr>
        <w:t>38</w:t>
      </w:r>
    </w:p>
    <w:p w:rsidR="00FB197A" w:rsidRDefault="00FB197A">
      <w:pPr>
        <w:jc w:val="right"/>
        <w:rPr>
          <w:rFonts w:ascii="Calibri" w:eastAsia="Calibri" w:hAnsi="Calibri" w:cs="Calibri"/>
          <w:sz w:val="16"/>
          <w:szCs w:val="16"/>
        </w:rPr>
        <w:sectPr w:rsidR="00FB197A">
          <w:pgSz w:w="11910" w:h="16840"/>
          <w:pgMar w:top="440" w:right="0" w:bottom="0" w:left="0" w:header="260" w:footer="0" w:gutter="0"/>
          <w:cols w:space="720"/>
        </w:sect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spacing w:before="9"/>
        <w:rPr>
          <w:rFonts w:ascii="Calibri" w:eastAsia="Calibri" w:hAnsi="Calibri" w:cs="Calibri"/>
          <w:sz w:val="15"/>
          <w:szCs w:val="15"/>
        </w:rPr>
      </w:pPr>
    </w:p>
    <w:p w:rsidR="00FB197A" w:rsidRDefault="00617197">
      <w:pPr>
        <w:pStyle w:val="Heading2"/>
      </w:pPr>
      <w:bookmarkStart w:id="51" w:name="Table_2:_Estimated_average_cost_of_beach"/>
      <w:bookmarkStart w:id="52" w:name="3.3_Links_to_legislation_and_to_Australi"/>
      <w:bookmarkStart w:id="53" w:name="_bookmark8"/>
      <w:bookmarkEnd w:id="51"/>
      <w:bookmarkEnd w:id="52"/>
      <w:bookmarkEnd w:id="53"/>
      <w:r>
        <w:rPr>
          <w:color w:val="004E92"/>
          <w:spacing w:val="-12"/>
        </w:rPr>
        <w:t>Table</w:t>
      </w:r>
      <w:r>
        <w:rPr>
          <w:color w:val="004E92"/>
          <w:spacing w:val="-3"/>
        </w:rPr>
        <w:t xml:space="preserve"> </w:t>
      </w:r>
      <w:r>
        <w:rPr>
          <w:color w:val="004E92"/>
          <w:spacing w:val="-6"/>
        </w:rPr>
        <w:t>2</w:t>
      </w:r>
      <w:r>
        <w:rPr>
          <w:color w:val="004E92"/>
          <w:spacing w:val="-8"/>
        </w:rPr>
        <w:t>:</w:t>
      </w:r>
      <w:r>
        <w:rPr>
          <w:color w:val="004E92"/>
          <w:spacing w:val="-2"/>
        </w:rPr>
        <w:t xml:space="preserve"> </w:t>
      </w:r>
      <w:r>
        <w:rPr>
          <w:color w:val="004E92"/>
          <w:spacing w:val="-9"/>
        </w:rPr>
        <w:t>Es</w:t>
      </w:r>
      <w:r>
        <w:rPr>
          <w:color w:val="004E92"/>
          <w:spacing w:val="-10"/>
        </w:rPr>
        <w:t>t</w:t>
      </w:r>
      <w:r>
        <w:rPr>
          <w:color w:val="004E92"/>
          <w:spacing w:val="-9"/>
        </w:rPr>
        <w:t>ima</w:t>
      </w:r>
      <w:r>
        <w:rPr>
          <w:color w:val="004E92"/>
          <w:spacing w:val="-10"/>
        </w:rPr>
        <w:t>t</w:t>
      </w:r>
      <w:r>
        <w:rPr>
          <w:color w:val="004E92"/>
          <w:spacing w:val="-9"/>
        </w:rPr>
        <w:t>ed</w:t>
      </w:r>
      <w:r>
        <w:rPr>
          <w:color w:val="004E92"/>
          <w:spacing w:val="-2"/>
        </w:rPr>
        <w:t xml:space="preserve"> </w:t>
      </w:r>
      <w:r>
        <w:rPr>
          <w:color w:val="004E92"/>
          <w:spacing w:val="-10"/>
        </w:rPr>
        <w:t>ave</w:t>
      </w:r>
      <w:r>
        <w:rPr>
          <w:color w:val="004E92"/>
          <w:spacing w:val="-11"/>
        </w:rPr>
        <w:t>r</w:t>
      </w:r>
      <w:r>
        <w:rPr>
          <w:color w:val="004E92"/>
          <w:spacing w:val="-10"/>
        </w:rPr>
        <w:t>a</w:t>
      </w:r>
      <w:r>
        <w:rPr>
          <w:color w:val="004E92"/>
          <w:spacing w:val="-9"/>
        </w:rPr>
        <w:t>g</w:t>
      </w:r>
      <w:r>
        <w:rPr>
          <w:color w:val="004E92"/>
          <w:spacing w:val="-10"/>
        </w:rPr>
        <w:t>e</w:t>
      </w:r>
      <w:r>
        <w:rPr>
          <w:color w:val="004E92"/>
          <w:spacing w:val="-3"/>
        </w:rPr>
        <w:t xml:space="preserve"> </w:t>
      </w:r>
      <w:r>
        <w:rPr>
          <w:color w:val="004E92"/>
          <w:spacing w:val="-8"/>
        </w:rPr>
        <w:t>cos</w:t>
      </w:r>
      <w:r>
        <w:rPr>
          <w:color w:val="004E92"/>
          <w:spacing w:val="-9"/>
        </w:rPr>
        <w:t>t</w:t>
      </w:r>
      <w:r>
        <w:rPr>
          <w:color w:val="004E92"/>
          <w:spacing w:val="-2"/>
        </w:rPr>
        <w:t xml:space="preserve"> </w:t>
      </w:r>
      <w:r>
        <w:rPr>
          <w:color w:val="004E92"/>
          <w:spacing w:val="-5"/>
        </w:rPr>
        <w:t>o</w:t>
      </w:r>
      <w:r>
        <w:rPr>
          <w:color w:val="004E92"/>
          <w:spacing w:val="-6"/>
        </w:rPr>
        <w:t>f</w:t>
      </w:r>
      <w:r>
        <w:rPr>
          <w:color w:val="004E92"/>
          <w:spacing w:val="-2"/>
        </w:rPr>
        <w:t xml:space="preserve"> </w:t>
      </w:r>
      <w:r>
        <w:rPr>
          <w:color w:val="004E92"/>
          <w:spacing w:val="-8"/>
        </w:rPr>
        <w:t>beach</w:t>
      </w:r>
      <w:r>
        <w:rPr>
          <w:color w:val="004E92"/>
          <w:spacing w:val="-3"/>
        </w:rPr>
        <w:t xml:space="preserve"> </w:t>
      </w:r>
      <w:r>
        <w:rPr>
          <w:color w:val="004E92"/>
          <w:spacing w:val="-9"/>
        </w:rPr>
        <w:t>clean-ups</w:t>
      </w:r>
      <w:r>
        <w:rPr>
          <w:color w:val="004E92"/>
          <w:spacing w:val="-2"/>
        </w:rPr>
        <w:t xml:space="preserve"> </w:t>
      </w:r>
      <w:r>
        <w:rPr>
          <w:color w:val="004E92"/>
          <w:spacing w:val="-6"/>
        </w:rPr>
        <w:t>pe</w:t>
      </w:r>
      <w:r>
        <w:rPr>
          <w:color w:val="004E92"/>
          <w:spacing w:val="-7"/>
        </w:rPr>
        <w:t>r</w:t>
      </w:r>
      <w:r>
        <w:rPr>
          <w:color w:val="004E92"/>
          <w:spacing w:val="-2"/>
        </w:rPr>
        <w:t xml:space="preserve"> </w:t>
      </w:r>
      <w:r>
        <w:rPr>
          <w:color w:val="004E92"/>
          <w:spacing w:val="-9"/>
        </w:rPr>
        <w:t>kilome</w:t>
      </w:r>
      <w:r>
        <w:rPr>
          <w:color w:val="004E92"/>
          <w:spacing w:val="-10"/>
        </w:rPr>
        <w:t>tr</w:t>
      </w:r>
      <w:r>
        <w:rPr>
          <w:color w:val="004E92"/>
          <w:spacing w:val="-9"/>
        </w:rPr>
        <w:t>e</w:t>
      </w:r>
      <w:r>
        <w:rPr>
          <w:color w:val="004E92"/>
          <w:spacing w:val="-2"/>
        </w:rPr>
        <w:t xml:space="preserve"> </w:t>
      </w:r>
      <w:r>
        <w:rPr>
          <w:color w:val="004E92"/>
          <w:spacing w:val="-12"/>
        </w:rPr>
        <w:t>(</w:t>
      </w:r>
      <w:r>
        <w:rPr>
          <w:color w:val="004E92"/>
          <w:spacing w:val="-11"/>
        </w:rPr>
        <w:t>Tan</w:t>
      </w:r>
      <w:r>
        <w:rPr>
          <w:color w:val="004E92"/>
          <w:spacing w:val="-10"/>
        </w:rPr>
        <w:t>g</w:t>
      </w:r>
      <w:r>
        <w:rPr>
          <w:color w:val="004E92"/>
          <w:spacing w:val="-11"/>
        </w:rPr>
        <w:t>a</w:t>
      </w:r>
      <w:r>
        <w:rPr>
          <w:color w:val="004E92"/>
          <w:spacing w:val="-12"/>
        </w:rPr>
        <w:t>r</w:t>
      </w:r>
      <w:r>
        <w:rPr>
          <w:color w:val="004E92"/>
          <w:spacing w:val="-11"/>
        </w:rPr>
        <w:t>oa</w:t>
      </w:r>
      <w:r>
        <w:rPr>
          <w:color w:val="004E92"/>
          <w:spacing w:val="-3"/>
        </w:rPr>
        <w:t xml:space="preserve"> </w:t>
      </w:r>
      <w:r>
        <w:rPr>
          <w:color w:val="004E92"/>
          <w:spacing w:val="-11"/>
        </w:rPr>
        <w:t>B</w:t>
      </w:r>
      <w:r>
        <w:rPr>
          <w:color w:val="004E92"/>
          <w:spacing w:val="-10"/>
        </w:rPr>
        <w:t>lue</w:t>
      </w:r>
      <w:r>
        <w:rPr>
          <w:color w:val="004E92"/>
          <w:spacing w:val="-11"/>
        </w:rPr>
        <w:t>)</w:t>
      </w:r>
    </w:p>
    <w:p w:rsidR="00FB197A" w:rsidRDefault="00FB197A">
      <w:pPr>
        <w:spacing w:before="10"/>
        <w:rPr>
          <w:rFonts w:ascii="Calibri" w:eastAsia="Calibri" w:hAnsi="Calibri" w:cs="Calibri"/>
          <w:sz w:val="23"/>
          <w:szCs w:val="23"/>
        </w:rPr>
      </w:pPr>
    </w:p>
    <w:tbl>
      <w:tblPr>
        <w:tblW w:w="0" w:type="auto"/>
        <w:tblInd w:w="1417" w:type="dxa"/>
        <w:tblLayout w:type="fixed"/>
        <w:tblCellMar>
          <w:left w:w="0" w:type="dxa"/>
          <w:right w:w="0" w:type="dxa"/>
        </w:tblCellMar>
        <w:tblLook w:val="01E0" w:firstRow="1" w:lastRow="1" w:firstColumn="1" w:lastColumn="1" w:noHBand="0" w:noVBand="0"/>
      </w:tblPr>
      <w:tblGrid>
        <w:gridCol w:w="3184"/>
        <w:gridCol w:w="1967"/>
        <w:gridCol w:w="3636"/>
      </w:tblGrid>
      <w:tr w:rsidR="00FB197A" w:rsidRPr="001A437F">
        <w:trPr>
          <w:trHeight w:hRule="exact" w:val="302"/>
        </w:trPr>
        <w:tc>
          <w:tcPr>
            <w:tcW w:w="3184" w:type="dxa"/>
            <w:tcBorders>
              <w:top w:val="single" w:sz="2" w:space="0" w:color="004E92"/>
              <w:left w:val="nil"/>
              <w:bottom w:val="nil"/>
              <w:right w:val="nil"/>
            </w:tcBorders>
            <w:shd w:val="clear" w:color="auto" w:fill="E7EBF4"/>
          </w:tcPr>
          <w:p w:rsidR="00FB197A" w:rsidRPr="001A437F" w:rsidRDefault="00617197">
            <w:pPr>
              <w:pStyle w:val="TableParagraph"/>
              <w:spacing w:before="35"/>
              <w:ind w:left="80"/>
              <w:rPr>
                <w:rFonts w:eastAsia="Times New Roman" w:cs="Times New Roman"/>
                <w:sz w:val="20"/>
                <w:szCs w:val="20"/>
              </w:rPr>
            </w:pPr>
            <w:r w:rsidRPr="001A437F">
              <w:rPr>
                <w:b/>
                <w:color w:val="1B1C20"/>
                <w:spacing w:val="-6"/>
                <w:sz w:val="20"/>
              </w:rPr>
              <w:t>Type</w:t>
            </w:r>
            <w:r w:rsidRPr="001A437F">
              <w:rPr>
                <w:b/>
                <w:color w:val="1B1C20"/>
                <w:spacing w:val="-17"/>
                <w:sz w:val="20"/>
              </w:rPr>
              <w:t xml:space="preserve"> </w:t>
            </w:r>
            <w:r w:rsidRPr="001A437F">
              <w:rPr>
                <w:b/>
                <w:color w:val="1B1C20"/>
                <w:sz w:val="20"/>
              </w:rPr>
              <w:t>of</w:t>
            </w:r>
            <w:r w:rsidRPr="001A437F">
              <w:rPr>
                <w:b/>
                <w:color w:val="1B1C20"/>
                <w:spacing w:val="-17"/>
                <w:sz w:val="20"/>
              </w:rPr>
              <w:t xml:space="preserve"> </w:t>
            </w:r>
            <w:r w:rsidRPr="001A437F">
              <w:rPr>
                <w:b/>
                <w:color w:val="1B1C20"/>
                <w:sz w:val="20"/>
              </w:rPr>
              <w:t>site</w:t>
            </w:r>
          </w:p>
        </w:tc>
        <w:tc>
          <w:tcPr>
            <w:tcW w:w="1967" w:type="dxa"/>
            <w:tcBorders>
              <w:top w:val="single" w:sz="2" w:space="0" w:color="004E92"/>
              <w:left w:val="nil"/>
              <w:bottom w:val="nil"/>
              <w:right w:val="nil"/>
            </w:tcBorders>
            <w:shd w:val="clear" w:color="auto" w:fill="E7EBF4"/>
          </w:tcPr>
          <w:p w:rsidR="00FB197A" w:rsidRPr="001A437F" w:rsidRDefault="00617197">
            <w:pPr>
              <w:pStyle w:val="TableParagraph"/>
              <w:spacing w:before="35"/>
              <w:ind w:left="241"/>
              <w:rPr>
                <w:rFonts w:eastAsia="Times New Roman" w:cs="Times New Roman"/>
                <w:sz w:val="20"/>
                <w:szCs w:val="20"/>
              </w:rPr>
            </w:pPr>
            <w:r w:rsidRPr="001A437F">
              <w:rPr>
                <w:b/>
                <w:color w:val="1B1C20"/>
                <w:sz w:val="20"/>
              </w:rPr>
              <w:t>NSW</w:t>
            </w:r>
            <w:r w:rsidRPr="001A437F">
              <w:rPr>
                <w:b/>
                <w:color w:val="1B1C20"/>
                <w:spacing w:val="-11"/>
                <w:sz w:val="20"/>
              </w:rPr>
              <w:t xml:space="preserve"> </w:t>
            </w:r>
            <w:r w:rsidRPr="001A437F">
              <w:rPr>
                <w:b/>
                <w:color w:val="1B1C20"/>
                <w:sz w:val="20"/>
              </w:rPr>
              <w:t>($)</w:t>
            </w:r>
          </w:p>
        </w:tc>
        <w:tc>
          <w:tcPr>
            <w:tcW w:w="3636" w:type="dxa"/>
            <w:tcBorders>
              <w:top w:val="single" w:sz="2" w:space="0" w:color="004E92"/>
              <w:left w:val="nil"/>
              <w:bottom w:val="nil"/>
              <w:right w:val="nil"/>
            </w:tcBorders>
            <w:shd w:val="clear" w:color="auto" w:fill="E7EBF4"/>
          </w:tcPr>
          <w:p w:rsidR="00FB197A" w:rsidRPr="001A437F" w:rsidRDefault="00617197">
            <w:pPr>
              <w:pStyle w:val="TableParagraph"/>
              <w:spacing w:before="35"/>
              <w:ind w:left="995"/>
              <w:rPr>
                <w:rFonts w:eastAsia="Times New Roman" w:cs="Times New Roman"/>
                <w:sz w:val="20"/>
                <w:szCs w:val="20"/>
              </w:rPr>
            </w:pPr>
            <w:r w:rsidRPr="001A437F">
              <w:rPr>
                <w:b/>
                <w:color w:val="1B1C20"/>
                <w:sz w:val="20"/>
              </w:rPr>
              <w:t>QLD</w:t>
            </w:r>
            <w:r w:rsidRPr="001A437F">
              <w:rPr>
                <w:b/>
                <w:color w:val="1B1C20"/>
                <w:spacing w:val="-2"/>
                <w:sz w:val="20"/>
              </w:rPr>
              <w:t xml:space="preserve"> </w:t>
            </w:r>
            <w:r w:rsidRPr="001A437F">
              <w:rPr>
                <w:b/>
                <w:color w:val="1B1C20"/>
                <w:sz w:val="20"/>
              </w:rPr>
              <w:t>($)</w:t>
            </w:r>
          </w:p>
        </w:tc>
      </w:tr>
      <w:tr w:rsidR="00FB197A" w:rsidRPr="001A437F">
        <w:trPr>
          <w:trHeight w:hRule="exact" w:val="305"/>
        </w:trPr>
        <w:tc>
          <w:tcPr>
            <w:tcW w:w="3184" w:type="dxa"/>
            <w:tcBorders>
              <w:top w:val="nil"/>
              <w:left w:val="nil"/>
              <w:bottom w:val="nil"/>
              <w:right w:val="nil"/>
            </w:tcBorders>
          </w:tcPr>
          <w:p w:rsidR="00FB197A" w:rsidRPr="001A437F" w:rsidRDefault="00617197">
            <w:pPr>
              <w:pStyle w:val="TableParagraph"/>
              <w:spacing w:before="3"/>
              <w:ind w:left="80"/>
              <w:rPr>
                <w:rFonts w:eastAsia="PMingLiU" w:cs="PMingLiU"/>
                <w:sz w:val="20"/>
                <w:szCs w:val="20"/>
              </w:rPr>
            </w:pPr>
            <w:r w:rsidRPr="001A437F">
              <w:rPr>
                <w:color w:val="1B1C20"/>
                <w:spacing w:val="-1"/>
                <w:w w:val="105"/>
                <w:sz w:val="20"/>
              </w:rPr>
              <w:t>Within</w:t>
            </w:r>
            <w:r w:rsidRPr="001A437F">
              <w:rPr>
                <w:color w:val="1B1C20"/>
                <w:spacing w:val="-16"/>
                <w:w w:val="105"/>
                <w:sz w:val="20"/>
              </w:rPr>
              <w:t xml:space="preserve"> </w:t>
            </w:r>
            <w:r w:rsidRPr="001A437F">
              <w:rPr>
                <w:color w:val="1B1C20"/>
                <w:w w:val="105"/>
                <w:sz w:val="20"/>
              </w:rPr>
              <w:t>populated</w:t>
            </w:r>
            <w:r w:rsidRPr="001A437F">
              <w:rPr>
                <w:color w:val="1B1C20"/>
                <w:spacing w:val="-17"/>
                <w:w w:val="105"/>
                <w:sz w:val="20"/>
              </w:rPr>
              <w:t xml:space="preserve"> </w:t>
            </w:r>
            <w:r w:rsidRPr="001A437F">
              <w:rPr>
                <w:color w:val="1B1C20"/>
                <w:spacing w:val="-2"/>
                <w:w w:val="105"/>
                <w:sz w:val="20"/>
              </w:rPr>
              <w:t>areas</w:t>
            </w:r>
          </w:p>
        </w:tc>
        <w:tc>
          <w:tcPr>
            <w:tcW w:w="1967" w:type="dxa"/>
            <w:tcBorders>
              <w:top w:val="nil"/>
              <w:left w:val="nil"/>
              <w:bottom w:val="nil"/>
              <w:right w:val="nil"/>
            </w:tcBorders>
          </w:tcPr>
          <w:p w:rsidR="00FB197A" w:rsidRPr="001A437F" w:rsidRDefault="00617197">
            <w:pPr>
              <w:pStyle w:val="TableParagraph"/>
              <w:spacing w:before="3"/>
              <w:ind w:left="241"/>
              <w:rPr>
                <w:rFonts w:eastAsia="PMingLiU" w:cs="PMingLiU"/>
                <w:sz w:val="20"/>
                <w:szCs w:val="20"/>
              </w:rPr>
            </w:pPr>
            <w:r w:rsidRPr="001A437F">
              <w:rPr>
                <w:color w:val="1B1C20"/>
                <w:w w:val="105"/>
                <w:sz w:val="20"/>
              </w:rPr>
              <w:t>1,109.53</w:t>
            </w:r>
          </w:p>
        </w:tc>
        <w:tc>
          <w:tcPr>
            <w:tcW w:w="3636" w:type="dxa"/>
            <w:tcBorders>
              <w:top w:val="nil"/>
              <w:left w:val="nil"/>
              <w:bottom w:val="nil"/>
              <w:right w:val="nil"/>
            </w:tcBorders>
          </w:tcPr>
          <w:p w:rsidR="00FB197A" w:rsidRPr="001A437F" w:rsidRDefault="00617197">
            <w:pPr>
              <w:pStyle w:val="TableParagraph"/>
              <w:spacing w:before="3"/>
              <w:ind w:left="995"/>
              <w:rPr>
                <w:rFonts w:eastAsia="PMingLiU" w:cs="PMingLiU"/>
                <w:sz w:val="20"/>
                <w:szCs w:val="20"/>
              </w:rPr>
            </w:pPr>
            <w:r w:rsidRPr="001A437F">
              <w:rPr>
                <w:color w:val="1B1C20"/>
                <w:w w:val="105"/>
                <w:sz w:val="20"/>
              </w:rPr>
              <w:t>842.96</w:t>
            </w:r>
          </w:p>
        </w:tc>
      </w:tr>
      <w:tr w:rsidR="00FB197A" w:rsidRPr="001A437F">
        <w:trPr>
          <w:trHeight w:hRule="exact" w:val="305"/>
        </w:trPr>
        <w:tc>
          <w:tcPr>
            <w:tcW w:w="3184" w:type="dxa"/>
            <w:tcBorders>
              <w:top w:val="nil"/>
              <w:left w:val="nil"/>
              <w:bottom w:val="nil"/>
              <w:right w:val="nil"/>
            </w:tcBorders>
            <w:shd w:val="clear" w:color="auto" w:fill="E7EBF4"/>
          </w:tcPr>
          <w:p w:rsidR="00FB197A" w:rsidRPr="001A437F" w:rsidRDefault="00617197">
            <w:pPr>
              <w:pStyle w:val="TableParagraph"/>
              <w:spacing w:before="3"/>
              <w:ind w:left="80"/>
              <w:rPr>
                <w:rFonts w:eastAsia="PMingLiU" w:cs="PMingLiU"/>
                <w:sz w:val="20"/>
                <w:szCs w:val="20"/>
              </w:rPr>
            </w:pPr>
            <w:r w:rsidRPr="001A437F">
              <w:rPr>
                <w:color w:val="1B1C20"/>
                <w:spacing w:val="-4"/>
                <w:sz w:val="20"/>
              </w:rPr>
              <w:t>Away</w:t>
            </w:r>
            <w:r w:rsidRPr="001A437F">
              <w:rPr>
                <w:color w:val="1B1C20"/>
                <w:spacing w:val="-2"/>
                <w:sz w:val="20"/>
              </w:rPr>
              <w:t xml:space="preserve"> </w:t>
            </w:r>
            <w:r w:rsidRPr="001A437F">
              <w:rPr>
                <w:color w:val="1B1C20"/>
                <w:spacing w:val="-1"/>
                <w:sz w:val="20"/>
              </w:rPr>
              <w:t xml:space="preserve">from </w:t>
            </w:r>
            <w:r w:rsidRPr="001A437F">
              <w:rPr>
                <w:color w:val="1B1C20"/>
                <w:sz w:val="20"/>
              </w:rPr>
              <w:t>populated</w:t>
            </w:r>
            <w:r w:rsidRPr="001A437F">
              <w:rPr>
                <w:color w:val="1B1C20"/>
                <w:spacing w:val="-1"/>
                <w:sz w:val="20"/>
              </w:rPr>
              <w:t xml:space="preserve"> ar</w:t>
            </w:r>
            <w:r w:rsidRPr="001A437F">
              <w:rPr>
                <w:color w:val="1B1C20"/>
                <w:spacing w:val="-2"/>
                <w:sz w:val="20"/>
              </w:rPr>
              <w:t>eas</w:t>
            </w:r>
          </w:p>
        </w:tc>
        <w:tc>
          <w:tcPr>
            <w:tcW w:w="1967" w:type="dxa"/>
            <w:tcBorders>
              <w:top w:val="nil"/>
              <w:left w:val="nil"/>
              <w:bottom w:val="nil"/>
              <w:right w:val="nil"/>
            </w:tcBorders>
            <w:shd w:val="clear" w:color="auto" w:fill="E7EBF4"/>
          </w:tcPr>
          <w:p w:rsidR="00FB197A" w:rsidRPr="001A437F" w:rsidRDefault="00617197">
            <w:pPr>
              <w:pStyle w:val="TableParagraph"/>
              <w:spacing w:before="3"/>
              <w:ind w:left="241"/>
              <w:rPr>
                <w:rFonts w:eastAsia="PMingLiU" w:cs="PMingLiU"/>
                <w:sz w:val="20"/>
                <w:szCs w:val="20"/>
              </w:rPr>
            </w:pPr>
            <w:r w:rsidRPr="001A437F">
              <w:rPr>
                <w:color w:val="1B1C20"/>
                <w:w w:val="105"/>
                <w:sz w:val="20"/>
              </w:rPr>
              <w:t>559.85</w:t>
            </w:r>
          </w:p>
        </w:tc>
        <w:tc>
          <w:tcPr>
            <w:tcW w:w="3636" w:type="dxa"/>
            <w:tcBorders>
              <w:top w:val="nil"/>
              <w:left w:val="nil"/>
              <w:bottom w:val="nil"/>
              <w:right w:val="nil"/>
            </w:tcBorders>
            <w:shd w:val="clear" w:color="auto" w:fill="E7EBF4"/>
          </w:tcPr>
          <w:p w:rsidR="00FB197A" w:rsidRPr="001A437F" w:rsidRDefault="00617197">
            <w:pPr>
              <w:pStyle w:val="TableParagraph"/>
              <w:spacing w:before="3"/>
              <w:ind w:left="995"/>
              <w:rPr>
                <w:rFonts w:eastAsia="PMingLiU" w:cs="PMingLiU"/>
                <w:sz w:val="20"/>
                <w:szCs w:val="20"/>
              </w:rPr>
            </w:pPr>
            <w:r w:rsidRPr="001A437F">
              <w:rPr>
                <w:color w:val="1B1C20"/>
                <w:w w:val="105"/>
                <w:sz w:val="20"/>
              </w:rPr>
              <w:t>2,080.47</w:t>
            </w:r>
          </w:p>
        </w:tc>
      </w:tr>
      <w:tr w:rsidR="00FB197A" w:rsidRPr="001A437F">
        <w:trPr>
          <w:trHeight w:hRule="exact" w:val="305"/>
        </w:trPr>
        <w:tc>
          <w:tcPr>
            <w:tcW w:w="3184" w:type="dxa"/>
            <w:tcBorders>
              <w:top w:val="nil"/>
              <w:left w:val="nil"/>
              <w:bottom w:val="nil"/>
              <w:right w:val="nil"/>
            </w:tcBorders>
          </w:tcPr>
          <w:p w:rsidR="00FB197A" w:rsidRPr="001A437F" w:rsidRDefault="00617197">
            <w:pPr>
              <w:pStyle w:val="TableParagraph"/>
              <w:spacing w:before="3"/>
              <w:ind w:left="80"/>
              <w:rPr>
                <w:rFonts w:eastAsia="PMingLiU" w:cs="PMingLiU"/>
                <w:sz w:val="20"/>
                <w:szCs w:val="20"/>
              </w:rPr>
            </w:pPr>
            <w:r w:rsidRPr="001A437F">
              <w:rPr>
                <w:color w:val="1B1C20"/>
                <w:spacing w:val="-1"/>
                <w:sz w:val="20"/>
              </w:rPr>
              <w:t>Inland</w:t>
            </w:r>
            <w:r w:rsidRPr="001A437F">
              <w:rPr>
                <w:color w:val="1B1C20"/>
                <w:sz w:val="20"/>
              </w:rPr>
              <w:t xml:space="preserve"> waterways</w:t>
            </w:r>
          </w:p>
        </w:tc>
        <w:tc>
          <w:tcPr>
            <w:tcW w:w="1967" w:type="dxa"/>
            <w:tcBorders>
              <w:top w:val="nil"/>
              <w:left w:val="nil"/>
              <w:bottom w:val="nil"/>
              <w:right w:val="nil"/>
            </w:tcBorders>
          </w:tcPr>
          <w:p w:rsidR="00FB197A" w:rsidRPr="001A437F" w:rsidRDefault="00617197">
            <w:pPr>
              <w:pStyle w:val="TableParagraph"/>
              <w:spacing w:before="3"/>
              <w:ind w:left="241"/>
              <w:rPr>
                <w:rFonts w:eastAsia="PMingLiU" w:cs="PMingLiU"/>
                <w:sz w:val="20"/>
                <w:szCs w:val="20"/>
              </w:rPr>
            </w:pPr>
            <w:r w:rsidRPr="001A437F">
              <w:rPr>
                <w:color w:val="1B1C20"/>
                <w:w w:val="105"/>
                <w:sz w:val="20"/>
              </w:rPr>
              <w:t>1,878.57</w:t>
            </w:r>
          </w:p>
        </w:tc>
        <w:tc>
          <w:tcPr>
            <w:tcW w:w="3636" w:type="dxa"/>
            <w:tcBorders>
              <w:top w:val="nil"/>
              <w:left w:val="nil"/>
              <w:bottom w:val="nil"/>
              <w:right w:val="nil"/>
            </w:tcBorders>
          </w:tcPr>
          <w:p w:rsidR="00FB197A" w:rsidRPr="001A437F" w:rsidRDefault="00617197">
            <w:pPr>
              <w:pStyle w:val="TableParagraph"/>
              <w:spacing w:before="3"/>
              <w:ind w:left="995"/>
              <w:rPr>
                <w:rFonts w:eastAsia="PMingLiU" w:cs="PMingLiU"/>
                <w:sz w:val="20"/>
                <w:szCs w:val="20"/>
              </w:rPr>
            </w:pPr>
            <w:r w:rsidRPr="001A437F">
              <w:rPr>
                <w:color w:val="1B1C20"/>
                <w:w w:val="105"/>
                <w:sz w:val="20"/>
              </w:rPr>
              <w:t>1,140.25</w:t>
            </w:r>
          </w:p>
        </w:tc>
      </w:tr>
      <w:tr w:rsidR="00FB197A" w:rsidRPr="001A437F">
        <w:trPr>
          <w:trHeight w:hRule="exact" w:val="305"/>
        </w:trPr>
        <w:tc>
          <w:tcPr>
            <w:tcW w:w="3184" w:type="dxa"/>
            <w:tcBorders>
              <w:top w:val="nil"/>
              <w:left w:val="nil"/>
              <w:bottom w:val="nil"/>
              <w:right w:val="nil"/>
            </w:tcBorders>
            <w:shd w:val="clear" w:color="auto" w:fill="E7EBF4"/>
          </w:tcPr>
          <w:p w:rsidR="00FB197A" w:rsidRPr="001A437F" w:rsidRDefault="00617197">
            <w:pPr>
              <w:pStyle w:val="TableParagraph"/>
              <w:spacing w:before="3"/>
              <w:ind w:left="80"/>
              <w:rPr>
                <w:rFonts w:eastAsia="PMingLiU" w:cs="PMingLiU"/>
                <w:sz w:val="20"/>
                <w:szCs w:val="20"/>
              </w:rPr>
            </w:pPr>
            <w:r w:rsidRPr="001A437F">
              <w:rPr>
                <w:color w:val="1B1C20"/>
                <w:spacing w:val="-2"/>
                <w:sz w:val="20"/>
              </w:rPr>
              <w:t>S</w:t>
            </w:r>
            <w:r w:rsidRPr="001A437F">
              <w:rPr>
                <w:color w:val="1B1C20"/>
                <w:spacing w:val="-1"/>
                <w:sz w:val="20"/>
              </w:rPr>
              <w:t>tate</w:t>
            </w:r>
            <w:r w:rsidRPr="001A437F">
              <w:rPr>
                <w:color w:val="1B1C20"/>
                <w:spacing w:val="-14"/>
                <w:sz w:val="20"/>
              </w:rPr>
              <w:t xml:space="preserve"> </w:t>
            </w:r>
            <w:r w:rsidRPr="001A437F">
              <w:rPr>
                <w:color w:val="1B1C20"/>
                <w:spacing w:val="-2"/>
                <w:sz w:val="20"/>
              </w:rPr>
              <w:t>average</w:t>
            </w:r>
          </w:p>
        </w:tc>
        <w:tc>
          <w:tcPr>
            <w:tcW w:w="1967" w:type="dxa"/>
            <w:tcBorders>
              <w:top w:val="nil"/>
              <w:left w:val="nil"/>
              <w:bottom w:val="nil"/>
              <w:right w:val="nil"/>
            </w:tcBorders>
            <w:shd w:val="clear" w:color="auto" w:fill="E7EBF4"/>
          </w:tcPr>
          <w:p w:rsidR="00FB197A" w:rsidRPr="001A437F" w:rsidRDefault="00617197">
            <w:pPr>
              <w:pStyle w:val="TableParagraph"/>
              <w:spacing w:before="3"/>
              <w:ind w:left="241"/>
              <w:rPr>
                <w:rFonts w:eastAsia="PMingLiU" w:cs="PMingLiU"/>
                <w:sz w:val="20"/>
                <w:szCs w:val="20"/>
              </w:rPr>
            </w:pPr>
            <w:r w:rsidRPr="001A437F">
              <w:rPr>
                <w:color w:val="1B1C20"/>
                <w:w w:val="105"/>
                <w:sz w:val="20"/>
              </w:rPr>
              <w:t>1,182.65</w:t>
            </w:r>
          </w:p>
        </w:tc>
        <w:tc>
          <w:tcPr>
            <w:tcW w:w="3636" w:type="dxa"/>
            <w:tcBorders>
              <w:top w:val="nil"/>
              <w:left w:val="nil"/>
              <w:bottom w:val="nil"/>
              <w:right w:val="nil"/>
            </w:tcBorders>
            <w:shd w:val="clear" w:color="auto" w:fill="E7EBF4"/>
          </w:tcPr>
          <w:p w:rsidR="00FB197A" w:rsidRPr="001A437F" w:rsidRDefault="00617197">
            <w:pPr>
              <w:pStyle w:val="TableParagraph"/>
              <w:spacing w:before="3"/>
              <w:ind w:left="995"/>
              <w:rPr>
                <w:rFonts w:eastAsia="PMingLiU" w:cs="PMingLiU"/>
                <w:sz w:val="20"/>
                <w:szCs w:val="20"/>
              </w:rPr>
            </w:pPr>
            <w:r w:rsidRPr="001A437F">
              <w:rPr>
                <w:color w:val="1B1C20"/>
                <w:w w:val="105"/>
                <w:sz w:val="20"/>
              </w:rPr>
              <w:t>1,354.56</w:t>
            </w:r>
          </w:p>
        </w:tc>
      </w:tr>
      <w:tr w:rsidR="00FB197A" w:rsidRPr="001A437F">
        <w:trPr>
          <w:trHeight w:hRule="exact" w:val="307"/>
        </w:trPr>
        <w:tc>
          <w:tcPr>
            <w:tcW w:w="3184" w:type="dxa"/>
            <w:tcBorders>
              <w:top w:val="nil"/>
              <w:left w:val="nil"/>
              <w:bottom w:val="single" w:sz="2" w:space="0" w:color="004E92"/>
              <w:right w:val="nil"/>
            </w:tcBorders>
          </w:tcPr>
          <w:p w:rsidR="00FB197A" w:rsidRPr="001A437F" w:rsidRDefault="00617197">
            <w:pPr>
              <w:pStyle w:val="TableParagraph"/>
              <w:spacing w:before="3"/>
              <w:ind w:left="80"/>
              <w:rPr>
                <w:rFonts w:eastAsia="PMingLiU" w:cs="PMingLiU"/>
                <w:sz w:val="20"/>
                <w:szCs w:val="20"/>
              </w:rPr>
            </w:pPr>
            <w:r w:rsidRPr="001A437F">
              <w:rPr>
                <w:color w:val="1B1C20"/>
                <w:spacing w:val="-5"/>
                <w:sz w:val="20"/>
              </w:rPr>
              <w:t>Remote</w:t>
            </w:r>
            <w:r w:rsidRPr="001A437F">
              <w:rPr>
                <w:color w:val="1B1C20"/>
                <w:spacing w:val="-8"/>
                <w:sz w:val="20"/>
              </w:rPr>
              <w:t xml:space="preserve"> </w:t>
            </w:r>
            <w:r w:rsidRPr="001A437F">
              <w:rPr>
                <w:color w:val="1B1C20"/>
                <w:spacing w:val="-5"/>
                <w:sz w:val="20"/>
              </w:rPr>
              <w:t>sites</w:t>
            </w:r>
            <w:r w:rsidRPr="001A437F">
              <w:rPr>
                <w:color w:val="1B1C20"/>
                <w:spacing w:val="-8"/>
                <w:sz w:val="20"/>
              </w:rPr>
              <w:t xml:space="preserve"> </w:t>
            </w:r>
            <w:r w:rsidRPr="001A437F">
              <w:rPr>
                <w:color w:val="1B1C20"/>
                <w:spacing w:val="-5"/>
                <w:sz w:val="20"/>
              </w:rPr>
              <w:t>(e.g.</w:t>
            </w:r>
            <w:r w:rsidRPr="001A437F">
              <w:rPr>
                <w:color w:val="1B1C20"/>
                <w:spacing w:val="-7"/>
                <w:sz w:val="20"/>
              </w:rPr>
              <w:t xml:space="preserve"> </w:t>
            </w:r>
            <w:r w:rsidRPr="001A437F">
              <w:rPr>
                <w:color w:val="1B1C20"/>
                <w:spacing w:val="-4"/>
                <w:sz w:val="20"/>
              </w:rPr>
              <w:t>Cape</w:t>
            </w:r>
            <w:r w:rsidRPr="001A437F">
              <w:rPr>
                <w:color w:val="1B1C20"/>
                <w:spacing w:val="-11"/>
                <w:sz w:val="20"/>
              </w:rPr>
              <w:t xml:space="preserve"> Y</w:t>
            </w:r>
            <w:r w:rsidRPr="001A437F">
              <w:rPr>
                <w:color w:val="1B1C20"/>
                <w:spacing w:val="-9"/>
                <w:sz w:val="20"/>
              </w:rPr>
              <w:t>ork</w:t>
            </w:r>
            <w:r w:rsidRPr="001A437F">
              <w:rPr>
                <w:color w:val="1B1C20"/>
                <w:spacing w:val="-8"/>
                <w:sz w:val="20"/>
              </w:rPr>
              <w:t xml:space="preserve"> </w:t>
            </w:r>
            <w:r w:rsidRPr="001A437F">
              <w:rPr>
                <w:color w:val="1B1C20"/>
                <w:spacing w:val="-7"/>
                <w:sz w:val="20"/>
              </w:rPr>
              <w:t>Peninsula)</w:t>
            </w:r>
          </w:p>
        </w:tc>
        <w:tc>
          <w:tcPr>
            <w:tcW w:w="1967" w:type="dxa"/>
            <w:tcBorders>
              <w:top w:val="nil"/>
              <w:left w:val="nil"/>
              <w:bottom w:val="single" w:sz="2" w:space="0" w:color="004E92"/>
              <w:right w:val="nil"/>
            </w:tcBorders>
          </w:tcPr>
          <w:p w:rsidR="00FB197A" w:rsidRPr="001A437F" w:rsidRDefault="00FB197A"/>
        </w:tc>
        <w:tc>
          <w:tcPr>
            <w:tcW w:w="3636" w:type="dxa"/>
            <w:tcBorders>
              <w:top w:val="nil"/>
              <w:left w:val="nil"/>
              <w:bottom w:val="single" w:sz="2" w:space="0" w:color="004E92"/>
              <w:right w:val="nil"/>
            </w:tcBorders>
          </w:tcPr>
          <w:p w:rsidR="00FB197A" w:rsidRPr="001A437F" w:rsidRDefault="00617197">
            <w:pPr>
              <w:pStyle w:val="TableParagraph"/>
              <w:spacing w:before="3"/>
              <w:ind w:left="995"/>
              <w:rPr>
                <w:rFonts w:eastAsia="PMingLiU" w:cs="PMingLiU"/>
                <w:sz w:val="20"/>
                <w:szCs w:val="20"/>
              </w:rPr>
            </w:pPr>
            <w:r w:rsidRPr="001A437F">
              <w:rPr>
                <w:color w:val="1B1C20"/>
                <w:w w:val="105"/>
                <w:sz w:val="20"/>
              </w:rPr>
              <w:t>7,687.32</w:t>
            </w:r>
          </w:p>
        </w:tc>
      </w:tr>
    </w:tbl>
    <w:p w:rsidR="00FB197A" w:rsidRPr="001A437F" w:rsidRDefault="00FB197A">
      <w:pPr>
        <w:spacing w:before="3"/>
        <w:rPr>
          <w:rFonts w:eastAsia="Calibri" w:cs="Calibri"/>
          <w:sz w:val="23"/>
          <w:szCs w:val="23"/>
        </w:rPr>
      </w:pPr>
    </w:p>
    <w:p w:rsidR="00FB197A" w:rsidRPr="001A437F" w:rsidRDefault="00617197">
      <w:pPr>
        <w:pStyle w:val="BodyText"/>
        <w:spacing w:before="22" w:line="256" w:lineRule="auto"/>
        <w:ind w:right="1713"/>
        <w:rPr>
          <w:rFonts w:asciiTheme="minorHAnsi" w:hAnsiTheme="minorHAnsi"/>
        </w:rPr>
      </w:pPr>
      <w:r w:rsidRPr="001A437F">
        <w:rPr>
          <w:rFonts w:asciiTheme="minorHAnsi" w:hAnsiTheme="minorHAnsi"/>
          <w:color w:val="1B1C20"/>
          <w:spacing w:val="-1"/>
        </w:rPr>
        <w:t>Due</w:t>
      </w:r>
      <w:r w:rsidRPr="001A437F">
        <w:rPr>
          <w:rFonts w:asciiTheme="minorHAnsi" w:hAnsiTheme="minorHAnsi"/>
          <w:color w:val="1B1C20"/>
          <w:spacing w:val="13"/>
        </w:rPr>
        <w:t xml:space="preserve"> </w:t>
      </w:r>
      <w:r w:rsidRPr="001A437F">
        <w:rPr>
          <w:rFonts w:asciiTheme="minorHAnsi" w:hAnsiTheme="minorHAnsi"/>
          <w:color w:val="1B1C20"/>
        </w:rPr>
        <w:t>to</w:t>
      </w:r>
      <w:r w:rsidRPr="001A437F">
        <w:rPr>
          <w:rFonts w:asciiTheme="minorHAnsi" w:hAnsiTheme="minorHAnsi"/>
          <w:color w:val="1B1C20"/>
          <w:spacing w:val="13"/>
        </w:rPr>
        <w:t xml:space="preserve"> </w:t>
      </w:r>
      <w:r w:rsidRPr="001A437F">
        <w:rPr>
          <w:rFonts w:asciiTheme="minorHAnsi" w:hAnsiTheme="minorHAnsi"/>
          <w:color w:val="1B1C20"/>
        </w:rPr>
        <w:t>the</w:t>
      </w:r>
      <w:r w:rsidRPr="001A437F">
        <w:rPr>
          <w:rFonts w:asciiTheme="minorHAnsi" w:hAnsiTheme="minorHAnsi"/>
          <w:color w:val="1B1C20"/>
          <w:spacing w:val="13"/>
        </w:rPr>
        <w:t xml:space="preserve"> </w:t>
      </w:r>
      <w:r w:rsidRPr="001A437F">
        <w:rPr>
          <w:rFonts w:asciiTheme="minorHAnsi" w:hAnsiTheme="minorHAnsi"/>
          <w:color w:val="1B1C20"/>
          <w:spacing w:val="-1"/>
        </w:rPr>
        <w:t>entrenched</w:t>
      </w:r>
      <w:r w:rsidRPr="001A437F">
        <w:rPr>
          <w:rFonts w:asciiTheme="minorHAnsi" w:hAnsiTheme="minorHAnsi"/>
          <w:color w:val="1B1C20"/>
          <w:spacing w:val="13"/>
        </w:rPr>
        <w:t xml:space="preserve"> </w:t>
      </w:r>
      <w:r w:rsidRPr="001A437F">
        <w:rPr>
          <w:rFonts w:asciiTheme="minorHAnsi" w:hAnsiTheme="minorHAnsi"/>
          <w:color w:val="1B1C20"/>
        </w:rPr>
        <w:t>and</w:t>
      </w:r>
      <w:r w:rsidRPr="001A437F">
        <w:rPr>
          <w:rFonts w:asciiTheme="minorHAnsi" w:hAnsiTheme="minorHAnsi"/>
          <w:color w:val="1B1C20"/>
          <w:spacing w:val="14"/>
        </w:rPr>
        <w:t xml:space="preserve"> </w:t>
      </w:r>
      <w:r w:rsidRPr="001A437F">
        <w:rPr>
          <w:rFonts w:asciiTheme="minorHAnsi" w:hAnsiTheme="minorHAnsi"/>
          <w:color w:val="1B1C20"/>
          <w:spacing w:val="-1"/>
        </w:rPr>
        <w:t>per</w:t>
      </w:r>
      <w:r w:rsidRPr="001A437F">
        <w:rPr>
          <w:rFonts w:asciiTheme="minorHAnsi" w:hAnsiTheme="minorHAnsi"/>
          <w:color w:val="1B1C20"/>
          <w:spacing w:val="-2"/>
        </w:rPr>
        <w:t>vasive</w:t>
      </w:r>
      <w:r w:rsidRPr="001A437F">
        <w:rPr>
          <w:rFonts w:asciiTheme="minorHAnsi" w:hAnsiTheme="minorHAnsi"/>
          <w:color w:val="1B1C20"/>
          <w:spacing w:val="13"/>
        </w:rPr>
        <w:t xml:space="preserve"> </w:t>
      </w:r>
      <w:r w:rsidRPr="001A437F">
        <w:rPr>
          <w:rFonts w:asciiTheme="minorHAnsi" w:hAnsiTheme="minorHAnsi"/>
          <w:color w:val="1B1C20"/>
          <w:spacing w:val="-1"/>
        </w:rPr>
        <w:t>natur</w:t>
      </w:r>
      <w:r w:rsidRPr="001A437F">
        <w:rPr>
          <w:rFonts w:asciiTheme="minorHAnsi" w:hAnsiTheme="minorHAnsi"/>
          <w:color w:val="1B1C20"/>
          <w:spacing w:val="-2"/>
        </w:rPr>
        <w:t>e</w:t>
      </w:r>
      <w:r w:rsidRPr="001A437F">
        <w:rPr>
          <w:rFonts w:asciiTheme="minorHAnsi" w:hAnsiTheme="minorHAnsi"/>
          <w:color w:val="1B1C20"/>
          <w:spacing w:val="13"/>
        </w:rPr>
        <w:t xml:space="preserve"> </w:t>
      </w:r>
      <w:r w:rsidRPr="001A437F">
        <w:rPr>
          <w:rFonts w:asciiTheme="minorHAnsi" w:hAnsiTheme="minorHAnsi"/>
          <w:color w:val="1B1C20"/>
        </w:rPr>
        <w:t>of</w:t>
      </w:r>
      <w:r w:rsidRPr="001A437F">
        <w:rPr>
          <w:rFonts w:asciiTheme="minorHAnsi" w:hAnsiTheme="minorHAnsi"/>
          <w:color w:val="1B1C20"/>
          <w:spacing w:val="13"/>
        </w:rPr>
        <w:t xml:space="preserve"> </w:t>
      </w:r>
      <w:r w:rsidRPr="001A437F">
        <w:rPr>
          <w:rFonts w:asciiTheme="minorHAnsi" w:hAnsiTheme="minorHAnsi"/>
          <w:color w:val="1B1C20"/>
        </w:rPr>
        <w:t>the</w:t>
      </w:r>
      <w:r w:rsidRPr="001A437F">
        <w:rPr>
          <w:rFonts w:asciiTheme="minorHAnsi" w:hAnsiTheme="minorHAnsi"/>
          <w:color w:val="1B1C20"/>
          <w:spacing w:val="13"/>
        </w:rPr>
        <w:t xml:space="preserve"> </w:t>
      </w:r>
      <w:r w:rsidRPr="001A437F">
        <w:rPr>
          <w:rFonts w:asciiTheme="minorHAnsi" w:hAnsiTheme="minorHAnsi"/>
          <w:color w:val="1B1C20"/>
          <w:spacing w:val="-1"/>
        </w:rPr>
        <w:t>problem,</w:t>
      </w:r>
      <w:r w:rsidRPr="001A437F">
        <w:rPr>
          <w:rFonts w:asciiTheme="minorHAnsi" w:hAnsiTheme="minorHAnsi"/>
          <w:color w:val="1B1C20"/>
          <w:spacing w:val="14"/>
        </w:rPr>
        <w:t xml:space="preserve"> </w:t>
      </w:r>
      <w:r w:rsidRPr="001A437F">
        <w:rPr>
          <w:rFonts w:asciiTheme="minorHAnsi" w:hAnsiTheme="minorHAnsi"/>
          <w:color w:val="1B1C20"/>
          <w:spacing w:val="-1"/>
        </w:rPr>
        <w:t>investments</w:t>
      </w:r>
      <w:r w:rsidRPr="001A437F">
        <w:rPr>
          <w:rFonts w:asciiTheme="minorHAnsi" w:hAnsiTheme="minorHAnsi"/>
          <w:color w:val="1B1C20"/>
          <w:spacing w:val="13"/>
        </w:rPr>
        <w:t xml:space="preserve"> </w:t>
      </w:r>
      <w:r w:rsidRPr="001A437F">
        <w:rPr>
          <w:rFonts w:asciiTheme="minorHAnsi" w:hAnsiTheme="minorHAnsi"/>
          <w:color w:val="1B1C20"/>
        </w:rPr>
        <w:t>in</w:t>
      </w:r>
      <w:r w:rsidRPr="001A437F">
        <w:rPr>
          <w:rFonts w:asciiTheme="minorHAnsi" w:hAnsiTheme="minorHAnsi"/>
          <w:color w:val="1B1C20"/>
          <w:spacing w:val="13"/>
        </w:rPr>
        <w:t xml:space="preserve"> </w:t>
      </w:r>
      <w:r w:rsidRPr="001A437F">
        <w:rPr>
          <w:rFonts w:asciiTheme="minorHAnsi" w:hAnsiTheme="minorHAnsi"/>
          <w:color w:val="1B1C20"/>
        </w:rPr>
        <w:t>marine</w:t>
      </w:r>
      <w:r w:rsidRPr="001A437F">
        <w:rPr>
          <w:rFonts w:asciiTheme="minorHAnsi" w:hAnsiTheme="minorHAnsi"/>
          <w:color w:val="1B1C20"/>
          <w:spacing w:val="13"/>
        </w:rPr>
        <w:t xml:space="preserve"> </w:t>
      </w:r>
      <w:r w:rsidRPr="001A437F">
        <w:rPr>
          <w:rFonts w:asciiTheme="minorHAnsi" w:hAnsiTheme="minorHAnsi"/>
          <w:color w:val="1B1C20"/>
        </w:rPr>
        <w:t>debris</w:t>
      </w:r>
      <w:r w:rsidRPr="001A437F">
        <w:rPr>
          <w:rFonts w:asciiTheme="minorHAnsi" w:hAnsiTheme="minorHAnsi"/>
          <w:color w:val="1B1C20"/>
          <w:spacing w:val="14"/>
        </w:rPr>
        <w:t xml:space="preserve"> </w:t>
      </w:r>
      <w:r w:rsidRPr="001A437F">
        <w:rPr>
          <w:rFonts w:asciiTheme="minorHAnsi" w:hAnsiTheme="minorHAnsi"/>
          <w:color w:val="1B1C20"/>
          <w:spacing w:val="-1"/>
        </w:rPr>
        <w:t>threat</w:t>
      </w:r>
      <w:r w:rsidRPr="001A437F">
        <w:rPr>
          <w:rFonts w:asciiTheme="minorHAnsi" w:hAnsiTheme="minorHAnsi"/>
          <w:color w:val="1B1C20"/>
          <w:spacing w:val="13"/>
        </w:rPr>
        <w:t xml:space="preserve"> </w:t>
      </w:r>
      <w:r w:rsidRPr="001A437F">
        <w:rPr>
          <w:rFonts w:asciiTheme="minorHAnsi" w:hAnsiTheme="minorHAnsi"/>
          <w:color w:val="1B1C20"/>
        </w:rPr>
        <w:t>abatement</w:t>
      </w:r>
      <w:r w:rsidRPr="001A437F">
        <w:rPr>
          <w:rFonts w:asciiTheme="minorHAnsi" w:hAnsiTheme="minorHAnsi"/>
          <w:color w:val="1B1C20"/>
          <w:spacing w:val="77"/>
          <w:w w:val="104"/>
        </w:rPr>
        <w:t xml:space="preserve"> </w:t>
      </w:r>
      <w:r w:rsidRPr="001A437F">
        <w:rPr>
          <w:rFonts w:asciiTheme="minorHAnsi" w:hAnsiTheme="minorHAnsi"/>
          <w:color w:val="1B1C20"/>
        </w:rPr>
        <w:t>action</w:t>
      </w:r>
      <w:r w:rsidR="001A437F">
        <w:rPr>
          <w:rFonts w:asciiTheme="minorHAnsi" w:hAnsiTheme="minorHAnsi"/>
          <w:color w:val="1B1C20"/>
        </w:rPr>
        <w:t>s</w:t>
      </w:r>
      <w:r w:rsidRPr="001A437F">
        <w:rPr>
          <w:rFonts w:asciiTheme="minorHAnsi" w:hAnsiTheme="minorHAnsi"/>
          <w:color w:val="1B1C20"/>
          <w:spacing w:val="5"/>
        </w:rPr>
        <w:t xml:space="preserve"> </w:t>
      </w:r>
      <w:r w:rsidRPr="001A437F">
        <w:rPr>
          <w:rFonts w:asciiTheme="minorHAnsi" w:hAnsiTheme="minorHAnsi"/>
          <w:color w:val="1B1C20"/>
          <w:spacing w:val="-1"/>
        </w:rPr>
        <w:t>ar</w:t>
      </w:r>
      <w:r w:rsidRPr="001A437F">
        <w:rPr>
          <w:rFonts w:asciiTheme="minorHAnsi" w:hAnsiTheme="minorHAnsi"/>
          <w:color w:val="1B1C20"/>
          <w:spacing w:val="-2"/>
        </w:rPr>
        <w:t>e</w:t>
      </w:r>
      <w:r w:rsidRPr="001A437F">
        <w:rPr>
          <w:rFonts w:asciiTheme="minorHAnsi" w:hAnsiTheme="minorHAnsi"/>
          <w:color w:val="1B1C20"/>
          <w:spacing w:val="6"/>
        </w:rPr>
        <w:t xml:space="preserve"> </w:t>
      </w:r>
      <w:r w:rsidRPr="001A437F">
        <w:rPr>
          <w:rFonts w:asciiTheme="minorHAnsi" w:hAnsiTheme="minorHAnsi"/>
          <w:color w:val="1B1C20"/>
        </w:rPr>
        <w:t>likely</w:t>
      </w:r>
      <w:r w:rsidRPr="001A437F">
        <w:rPr>
          <w:rFonts w:asciiTheme="minorHAnsi" w:hAnsiTheme="minorHAnsi"/>
          <w:color w:val="1B1C20"/>
          <w:spacing w:val="6"/>
        </w:rPr>
        <w:t xml:space="preserve"> </w:t>
      </w:r>
      <w:r w:rsidRPr="001A437F">
        <w:rPr>
          <w:rFonts w:asciiTheme="minorHAnsi" w:hAnsiTheme="minorHAnsi"/>
          <w:color w:val="1B1C20"/>
        </w:rPr>
        <w:t>to</w:t>
      </w:r>
      <w:r w:rsidRPr="001A437F">
        <w:rPr>
          <w:rFonts w:asciiTheme="minorHAnsi" w:hAnsiTheme="minorHAnsi"/>
          <w:color w:val="1B1C20"/>
          <w:spacing w:val="5"/>
        </w:rPr>
        <w:t xml:space="preserve"> </w:t>
      </w:r>
      <w:r w:rsidRPr="001A437F">
        <w:rPr>
          <w:rFonts w:asciiTheme="minorHAnsi" w:hAnsiTheme="minorHAnsi"/>
          <w:color w:val="1B1C20"/>
        </w:rPr>
        <w:t>be</w:t>
      </w:r>
      <w:r w:rsidRPr="001A437F">
        <w:rPr>
          <w:rFonts w:asciiTheme="minorHAnsi" w:hAnsiTheme="minorHAnsi"/>
          <w:color w:val="1B1C20"/>
          <w:spacing w:val="6"/>
        </w:rPr>
        <w:t xml:space="preserve"> </w:t>
      </w:r>
      <w:r w:rsidRPr="001A437F">
        <w:rPr>
          <w:rFonts w:asciiTheme="minorHAnsi" w:hAnsiTheme="minorHAnsi"/>
          <w:color w:val="1B1C20"/>
        </w:rPr>
        <w:t>long</w:t>
      </w:r>
      <w:r w:rsidRPr="001A437F">
        <w:rPr>
          <w:rFonts w:asciiTheme="minorHAnsi" w:hAnsiTheme="minorHAnsi"/>
          <w:color w:val="1B1C20"/>
          <w:spacing w:val="6"/>
        </w:rPr>
        <w:t xml:space="preserve"> </w:t>
      </w:r>
      <w:r w:rsidRPr="001A437F">
        <w:rPr>
          <w:rFonts w:asciiTheme="minorHAnsi" w:hAnsiTheme="minorHAnsi"/>
          <w:color w:val="1B1C20"/>
        </w:rPr>
        <w:t>term</w:t>
      </w:r>
      <w:r w:rsidRPr="001A437F">
        <w:rPr>
          <w:rFonts w:asciiTheme="minorHAnsi" w:hAnsiTheme="minorHAnsi"/>
          <w:color w:val="1B1C20"/>
          <w:spacing w:val="6"/>
        </w:rPr>
        <w:t xml:space="preserve"> </w:t>
      </w:r>
      <w:r w:rsidRPr="001A437F">
        <w:rPr>
          <w:rFonts w:asciiTheme="minorHAnsi" w:hAnsiTheme="minorHAnsi"/>
          <w:color w:val="1B1C20"/>
        </w:rPr>
        <w:t>and</w:t>
      </w:r>
      <w:r w:rsidRPr="001A437F">
        <w:rPr>
          <w:rFonts w:asciiTheme="minorHAnsi" w:hAnsiTheme="minorHAnsi"/>
          <w:color w:val="1B1C20"/>
          <w:spacing w:val="5"/>
        </w:rPr>
        <w:t xml:space="preserve"> </w:t>
      </w:r>
      <w:r w:rsidRPr="001A437F">
        <w:rPr>
          <w:rFonts w:asciiTheme="minorHAnsi" w:hAnsiTheme="minorHAnsi"/>
          <w:color w:val="1B1C20"/>
          <w:spacing w:val="-4"/>
        </w:rPr>
        <w:t>costly</w:t>
      </w:r>
      <w:r w:rsidRPr="001A437F">
        <w:rPr>
          <w:rFonts w:asciiTheme="minorHAnsi" w:hAnsiTheme="minorHAnsi"/>
          <w:color w:val="1B1C20"/>
          <w:spacing w:val="-3"/>
        </w:rPr>
        <w:t>.</w:t>
      </w:r>
      <w:r w:rsidRPr="001A437F">
        <w:rPr>
          <w:rFonts w:asciiTheme="minorHAnsi" w:hAnsiTheme="minorHAnsi"/>
          <w:color w:val="1B1C20"/>
          <w:spacing w:val="6"/>
        </w:rPr>
        <w:t xml:space="preserve"> </w:t>
      </w:r>
      <w:r w:rsidRPr="001A437F">
        <w:rPr>
          <w:rFonts w:asciiTheme="minorHAnsi" w:hAnsiTheme="minorHAnsi"/>
          <w:color w:val="1B1C20"/>
          <w:spacing w:val="-1"/>
        </w:rPr>
        <w:t>Economic</w:t>
      </w:r>
      <w:r w:rsidRPr="001A437F">
        <w:rPr>
          <w:rFonts w:asciiTheme="minorHAnsi" w:hAnsiTheme="minorHAnsi"/>
          <w:color w:val="1B1C20"/>
          <w:spacing w:val="6"/>
        </w:rPr>
        <w:t xml:space="preserve"> </w:t>
      </w:r>
      <w:r w:rsidRPr="001A437F">
        <w:rPr>
          <w:rFonts w:asciiTheme="minorHAnsi" w:hAnsiTheme="minorHAnsi"/>
          <w:color w:val="1B1C20"/>
          <w:spacing w:val="-1"/>
        </w:rPr>
        <w:t>returns</w:t>
      </w:r>
      <w:r w:rsidRPr="001A437F">
        <w:rPr>
          <w:rFonts w:asciiTheme="minorHAnsi" w:hAnsiTheme="minorHAnsi"/>
          <w:color w:val="1B1C20"/>
          <w:spacing w:val="6"/>
        </w:rPr>
        <w:t xml:space="preserve"> </w:t>
      </w:r>
      <w:r w:rsidRPr="001A437F">
        <w:rPr>
          <w:rFonts w:asciiTheme="minorHAnsi" w:hAnsiTheme="minorHAnsi"/>
          <w:color w:val="1B1C20"/>
        </w:rPr>
        <w:t>on</w:t>
      </w:r>
      <w:r w:rsidRPr="001A437F">
        <w:rPr>
          <w:rFonts w:asciiTheme="minorHAnsi" w:hAnsiTheme="minorHAnsi"/>
          <w:color w:val="1B1C20"/>
          <w:spacing w:val="5"/>
        </w:rPr>
        <w:t xml:space="preserve"> </w:t>
      </w:r>
      <w:r w:rsidRPr="001A437F">
        <w:rPr>
          <w:rFonts w:asciiTheme="minorHAnsi" w:hAnsiTheme="minorHAnsi"/>
          <w:color w:val="1B1C20"/>
        </w:rPr>
        <w:t>such</w:t>
      </w:r>
      <w:r w:rsidRPr="001A437F">
        <w:rPr>
          <w:rFonts w:asciiTheme="minorHAnsi" w:hAnsiTheme="minorHAnsi"/>
          <w:color w:val="1B1C20"/>
          <w:spacing w:val="6"/>
        </w:rPr>
        <w:t xml:space="preserve"> </w:t>
      </w:r>
      <w:r w:rsidRPr="001A437F">
        <w:rPr>
          <w:rFonts w:asciiTheme="minorHAnsi" w:hAnsiTheme="minorHAnsi"/>
          <w:color w:val="1B1C20"/>
          <w:spacing w:val="-1"/>
        </w:rPr>
        <w:t>investment</w:t>
      </w:r>
      <w:r w:rsidRPr="001A437F">
        <w:rPr>
          <w:rFonts w:asciiTheme="minorHAnsi" w:hAnsiTheme="minorHAnsi"/>
          <w:color w:val="1B1C20"/>
          <w:spacing w:val="6"/>
        </w:rPr>
        <w:t xml:space="preserve"> </w:t>
      </w:r>
      <w:r w:rsidRPr="001A437F">
        <w:rPr>
          <w:rFonts w:asciiTheme="minorHAnsi" w:hAnsiTheme="minorHAnsi"/>
          <w:color w:val="1B1C20"/>
          <w:spacing w:val="-1"/>
        </w:rPr>
        <w:t>ar</w:t>
      </w:r>
      <w:r w:rsidRPr="001A437F">
        <w:rPr>
          <w:rFonts w:asciiTheme="minorHAnsi" w:hAnsiTheme="minorHAnsi"/>
          <w:color w:val="1B1C20"/>
          <w:spacing w:val="-2"/>
        </w:rPr>
        <w:t>e</w:t>
      </w:r>
      <w:r w:rsidRPr="001A437F">
        <w:rPr>
          <w:rFonts w:asciiTheme="minorHAnsi" w:hAnsiTheme="minorHAnsi"/>
          <w:color w:val="1B1C20"/>
          <w:spacing w:val="6"/>
        </w:rPr>
        <w:t xml:space="preserve"> </w:t>
      </w:r>
      <w:r w:rsidRPr="001A437F">
        <w:rPr>
          <w:rFonts w:asciiTheme="minorHAnsi" w:hAnsiTheme="minorHAnsi"/>
          <w:color w:val="1B1C20"/>
        </w:rPr>
        <w:t>possible</w:t>
      </w:r>
      <w:r w:rsidRPr="001A437F">
        <w:rPr>
          <w:rFonts w:asciiTheme="minorHAnsi" w:hAnsiTheme="minorHAnsi"/>
          <w:color w:val="1B1C20"/>
          <w:spacing w:val="5"/>
        </w:rPr>
        <w:t xml:space="preserve"> </w:t>
      </w:r>
      <w:r w:rsidRPr="001A437F">
        <w:rPr>
          <w:rFonts w:asciiTheme="minorHAnsi" w:hAnsiTheme="minorHAnsi"/>
          <w:color w:val="1B1C20"/>
          <w:spacing w:val="-1"/>
        </w:rPr>
        <w:t>through</w:t>
      </w:r>
      <w:r w:rsidRPr="001A437F">
        <w:rPr>
          <w:rFonts w:asciiTheme="minorHAnsi" w:hAnsiTheme="minorHAnsi"/>
          <w:color w:val="1B1C20"/>
          <w:spacing w:val="6"/>
        </w:rPr>
        <w:t xml:space="preserve"> </w:t>
      </w:r>
      <w:r w:rsidRPr="001A437F">
        <w:rPr>
          <w:rFonts w:asciiTheme="minorHAnsi" w:hAnsiTheme="minorHAnsi"/>
          <w:color w:val="1B1C20"/>
          <w:spacing w:val="-1"/>
        </w:rPr>
        <w:t>retriev</w:t>
      </w:r>
      <w:r w:rsidRPr="001A437F">
        <w:rPr>
          <w:rFonts w:asciiTheme="minorHAnsi" w:hAnsiTheme="minorHAnsi"/>
          <w:color w:val="1B1C20"/>
          <w:spacing w:val="-2"/>
        </w:rPr>
        <w:t>al</w:t>
      </w:r>
      <w:r w:rsidRPr="001A437F">
        <w:rPr>
          <w:rFonts w:asciiTheme="minorHAnsi" w:hAnsiTheme="minorHAnsi"/>
          <w:color w:val="1B1C20"/>
          <w:spacing w:val="6"/>
        </w:rPr>
        <w:t xml:space="preserve"> </w:t>
      </w:r>
      <w:r w:rsidRPr="001A437F">
        <w:rPr>
          <w:rFonts w:asciiTheme="minorHAnsi" w:hAnsiTheme="minorHAnsi"/>
          <w:color w:val="1B1C20"/>
        </w:rPr>
        <w:t>of</w:t>
      </w:r>
      <w:r w:rsidRPr="001A437F">
        <w:rPr>
          <w:rFonts w:asciiTheme="minorHAnsi" w:hAnsiTheme="minorHAnsi"/>
          <w:color w:val="1B1C20"/>
          <w:spacing w:val="69"/>
          <w:w w:val="99"/>
        </w:rPr>
        <w:t xml:space="preserve"> </w:t>
      </w:r>
      <w:r w:rsidRPr="001A437F">
        <w:rPr>
          <w:rFonts w:asciiTheme="minorHAnsi" w:hAnsiTheme="minorHAnsi"/>
          <w:color w:val="1B1C20"/>
          <w:spacing w:val="-1"/>
        </w:rPr>
        <w:t>resour</w:t>
      </w:r>
      <w:r w:rsidRPr="001A437F">
        <w:rPr>
          <w:rFonts w:asciiTheme="minorHAnsi" w:hAnsiTheme="minorHAnsi"/>
          <w:color w:val="1B1C20"/>
          <w:spacing w:val="-2"/>
        </w:rPr>
        <w:t>ces</w:t>
      </w:r>
      <w:r w:rsidRPr="001A437F">
        <w:rPr>
          <w:rFonts w:asciiTheme="minorHAnsi" w:hAnsiTheme="minorHAnsi"/>
          <w:color w:val="1B1C20"/>
          <w:spacing w:val="1"/>
        </w:rPr>
        <w:t xml:space="preserve"> </w:t>
      </w:r>
      <w:r w:rsidRPr="001A437F">
        <w:rPr>
          <w:rFonts w:asciiTheme="minorHAnsi" w:hAnsiTheme="minorHAnsi"/>
          <w:color w:val="1B1C20"/>
        </w:rPr>
        <w:t>or</w:t>
      </w:r>
      <w:r w:rsidRPr="001A437F">
        <w:rPr>
          <w:rFonts w:asciiTheme="minorHAnsi" w:hAnsiTheme="minorHAnsi"/>
          <w:color w:val="1B1C20"/>
          <w:spacing w:val="2"/>
        </w:rPr>
        <w:t xml:space="preserve"> </w:t>
      </w:r>
      <w:r w:rsidRPr="001A437F">
        <w:rPr>
          <w:rFonts w:asciiTheme="minorHAnsi" w:hAnsiTheme="minorHAnsi"/>
          <w:color w:val="1B1C20"/>
        </w:rPr>
        <w:t>energy</w:t>
      </w:r>
      <w:r w:rsidRPr="001A437F">
        <w:rPr>
          <w:rFonts w:asciiTheme="minorHAnsi" w:hAnsiTheme="minorHAnsi"/>
          <w:color w:val="1B1C20"/>
          <w:spacing w:val="2"/>
        </w:rPr>
        <w:t xml:space="preserve"> </w:t>
      </w:r>
      <w:r w:rsidRPr="001A437F">
        <w:rPr>
          <w:rFonts w:asciiTheme="minorHAnsi" w:hAnsiTheme="minorHAnsi"/>
          <w:color w:val="1B1C20"/>
          <w:spacing w:val="-1"/>
        </w:rPr>
        <w:t>from</w:t>
      </w:r>
      <w:r w:rsidRPr="001A437F">
        <w:rPr>
          <w:rFonts w:asciiTheme="minorHAnsi" w:hAnsiTheme="minorHAnsi"/>
          <w:color w:val="1B1C20"/>
          <w:spacing w:val="2"/>
        </w:rPr>
        <w:t xml:space="preserve"> </w:t>
      </w:r>
      <w:r w:rsidRPr="001A437F">
        <w:rPr>
          <w:rFonts w:asciiTheme="minorHAnsi" w:hAnsiTheme="minorHAnsi"/>
          <w:color w:val="1B1C20"/>
        </w:rPr>
        <w:t>debris</w:t>
      </w:r>
      <w:r w:rsidRPr="001A437F">
        <w:rPr>
          <w:rFonts w:asciiTheme="minorHAnsi" w:hAnsiTheme="minorHAnsi"/>
          <w:color w:val="1B1C20"/>
          <w:spacing w:val="1"/>
        </w:rPr>
        <w:t xml:space="preserve"> </w:t>
      </w:r>
      <w:r w:rsidRPr="001A437F">
        <w:rPr>
          <w:rFonts w:asciiTheme="minorHAnsi" w:hAnsiTheme="minorHAnsi"/>
          <w:color w:val="1B1C20"/>
        </w:rPr>
        <w:t>material,</w:t>
      </w:r>
      <w:r w:rsidRPr="001A437F">
        <w:rPr>
          <w:rFonts w:asciiTheme="minorHAnsi" w:hAnsiTheme="minorHAnsi"/>
          <w:color w:val="1B1C20"/>
          <w:spacing w:val="2"/>
        </w:rPr>
        <w:t xml:space="preserve"> </w:t>
      </w:r>
      <w:r w:rsidRPr="001A437F">
        <w:rPr>
          <w:rFonts w:asciiTheme="minorHAnsi" w:hAnsiTheme="minorHAnsi"/>
          <w:color w:val="1B1C20"/>
        </w:rPr>
        <w:t>but</w:t>
      </w:r>
      <w:r w:rsidRPr="001A437F">
        <w:rPr>
          <w:rFonts w:asciiTheme="minorHAnsi" w:hAnsiTheme="minorHAnsi"/>
          <w:color w:val="1B1C20"/>
          <w:spacing w:val="2"/>
        </w:rPr>
        <w:t xml:space="preserve"> </w:t>
      </w:r>
      <w:r w:rsidRPr="001A437F">
        <w:rPr>
          <w:rFonts w:asciiTheme="minorHAnsi" w:hAnsiTheme="minorHAnsi"/>
          <w:color w:val="1B1C20"/>
          <w:spacing w:val="-1"/>
        </w:rPr>
        <w:t>ar</w:t>
      </w:r>
      <w:r w:rsidRPr="001A437F">
        <w:rPr>
          <w:rFonts w:asciiTheme="minorHAnsi" w:hAnsiTheme="minorHAnsi"/>
          <w:color w:val="1B1C20"/>
          <w:spacing w:val="-2"/>
        </w:rPr>
        <w:t>e</w:t>
      </w:r>
      <w:r w:rsidRPr="001A437F">
        <w:rPr>
          <w:rFonts w:asciiTheme="minorHAnsi" w:hAnsiTheme="minorHAnsi"/>
          <w:color w:val="1B1C20"/>
          <w:spacing w:val="2"/>
        </w:rPr>
        <w:t xml:space="preserve"> </w:t>
      </w:r>
      <w:r w:rsidRPr="001A437F">
        <w:rPr>
          <w:rFonts w:asciiTheme="minorHAnsi" w:hAnsiTheme="minorHAnsi"/>
          <w:color w:val="1B1C20"/>
        </w:rPr>
        <w:t>likely</w:t>
      </w:r>
      <w:r w:rsidRPr="001A437F">
        <w:rPr>
          <w:rFonts w:asciiTheme="minorHAnsi" w:hAnsiTheme="minorHAnsi"/>
          <w:color w:val="1B1C20"/>
          <w:spacing w:val="1"/>
        </w:rPr>
        <w:t xml:space="preserve"> </w:t>
      </w:r>
      <w:r w:rsidRPr="001A437F">
        <w:rPr>
          <w:rFonts w:asciiTheme="minorHAnsi" w:hAnsiTheme="minorHAnsi"/>
          <w:color w:val="1B1C20"/>
        </w:rPr>
        <w:t>to</w:t>
      </w:r>
      <w:r w:rsidRPr="001A437F">
        <w:rPr>
          <w:rFonts w:asciiTheme="minorHAnsi" w:hAnsiTheme="minorHAnsi"/>
          <w:color w:val="1B1C20"/>
          <w:spacing w:val="2"/>
        </w:rPr>
        <w:t xml:space="preserve"> </w:t>
      </w:r>
      <w:r w:rsidRPr="001A437F">
        <w:rPr>
          <w:rFonts w:asciiTheme="minorHAnsi" w:hAnsiTheme="minorHAnsi"/>
          <w:color w:val="1B1C20"/>
          <w:spacing w:val="-1"/>
        </w:rPr>
        <w:t>remain</w:t>
      </w:r>
      <w:r w:rsidRPr="001A437F">
        <w:rPr>
          <w:rFonts w:asciiTheme="minorHAnsi" w:hAnsiTheme="minorHAnsi"/>
          <w:color w:val="1B1C20"/>
          <w:spacing w:val="2"/>
        </w:rPr>
        <w:t xml:space="preserve"> </w:t>
      </w:r>
      <w:r w:rsidRPr="001A437F">
        <w:rPr>
          <w:rFonts w:asciiTheme="minorHAnsi" w:hAnsiTheme="minorHAnsi"/>
          <w:color w:val="1B1C20"/>
        </w:rPr>
        <w:t>small,</w:t>
      </w:r>
      <w:r w:rsidRPr="001A437F">
        <w:rPr>
          <w:rFonts w:asciiTheme="minorHAnsi" w:hAnsiTheme="minorHAnsi"/>
          <w:color w:val="1B1C20"/>
          <w:spacing w:val="2"/>
        </w:rPr>
        <w:t xml:space="preserve"> </w:t>
      </w:r>
      <w:r w:rsidRPr="001A437F">
        <w:rPr>
          <w:rFonts w:asciiTheme="minorHAnsi" w:hAnsiTheme="minorHAnsi"/>
          <w:color w:val="1B1C20"/>
        </w:rPr>
        <w:t>at</w:t>
      </w:r>
      <w:r w:rsidRPr="001A437F">
        <w:rPr>
          <w:rFonts w:asciiTheme="minorHAnsi" w:hAnsiTheme="minorHAnsi"/>
          <w:color w:val="1B1C20"/>
          <w:spacing w:val="2"/>
        </w:rPr>
        <w:t xml:space="preserve"> </w:t>
      </w:r>
      <w:r w:rsidRPr="001A437F">
        <w:rPr>
          <w:rFonts w:asciiTheme="minorHAnsi" w:hAnsiTheme="minorHAnsi"/>
          <w:color w:val="1B1C20"/>
        </w:rPr>
        <w:t>least</w:t>
      </w:r>
      <w:r w:rsidRPr="001A437F">
        <w:rPr>
          <w:rFonts w:asciiTheme="minorHAnsi" w:hAnsiTheme="minorHAnsi"/>
          <w:color w:val="1B1C20"/>
          <w:spacing w:val="1"/>
        </w:rPr>
        <w:t xml:space="preserve"> </w:t>
      </w:r>
      <w:r w:rsidRPr="001A437F">
        <w:rPr>
          <w:rFonts w:asciiTheme="minorHAnsi" w:hAnsiTheme="minorHAnsi"/>
          <w:color w:val="1B1C20"/>
        </w:rPr>
        <w:t>for</w:t>
      </w:r>
      <w:r w:rsidRPr="001A437F">
        <w:rPr>
          <w:rFonts w:asciiTheme="minorHAnsi" w:hAnsiTheme="minorHAnsi"/>
          <w:color w:val="1B1C20"/>
          <w:spacing w:val="2"/>
        </w:rPr>
        <w:t xml:space="preserve"> </w:t>
      </w:r>
      <w:r w:rsidRPr="001A437F">
        <w:rPr>
          <w:rFonts w:asciiTheme="minorHAnsi" w:hAnsiTheme="minorHAnsi"/>
          <w:color w:val="1B1C20"/>
        </w:rPr>
        <w:t>the</w:t>
      </w:r>
      <w:r w:rsidRPr="001A437F">
        <w:rPr>
          <w:rFonts w:asciiTheme="minorHAnsi" w:hAnsiTheme="minorHAnsi"/>
          <w:color w:val="1B1C20"/>
          <w:spacing w:val="2"/>
        </w:rPr>
        <w:t xml:space="preserve"> </w:t>
      </w:r>
      <w:r w:rsidRPr="001A437F">
        <w:rPr>
          <w:rFonts w:asciiTheme="minorHAnsi" w:hAnsiTheme="minorHAnsi"/>
          <w:color w:val="1B1C20"/>
        </w:rPr>
        <w:t>life</w:t>
      </w:r>
      <w:r w:rsidRPr="001A437F">
        <w:rPr>
          <w:rFonts w:asciiTheme="minorHAnsi" w:hAnsiTheme="minorHAnsi"/>
          <w:color w:val="1B1C20"/>
          <w:spacing w:val="2"/>
        </w:rPr>
        <w:t xml:space="preserve"> </w:t>
      </w:r>
      <w:r w:rsidRPr="001A437F">
        <w:rPr>
          <w:rFonts w:asciiTheme="minorHAnsi" w:hAnsiTheme="minorHAnsi"/>
          <w:color w:val="1B1C20"/>
        </w:rPr>
        <w:t>of</w:t>
      </w:r>
      <w:r w:rsidRPr="001A437F">
        <w:rPr>
          <w:rFonts w:asciiTheme="minorHAnsi" w:hAnsiTheme="minorHAnsi"/>
          <w:color w:val="1B1C20"/>
          <w:spacing w:val="1"/>
        </w:rPr>
        <w:t xml:space="preserve"> </w:t>
      </w:r>
      <w:r w:rsidRPr="001A437F">
        <w:rPr>
          <w:rFonts w:asciiTheme="minorHAnsi" w:hAnsiTheme="minorHAnsi"/>
          <w:color w:val="1B1C20"/>
        </w:rPr>
        <w:t>this</w:t>
      </w:r>
      <w:r w:rsidRPr="001A437F">
        <w:rPr>
          <w:rFonts w:asciiTheme="minorHAnsi" w:hAnsiTheme="minorHAnsi"/>
          <w:color w:val="1B1C20"/>
          <w:spacing w:val="2"/>
        </w:rPr>
        <w:t xml:space="preserve"> </w:t>
      </w:r>
      <w:r w:rsidRPr="001A437F">
        <w:rPr>
          <w:rFonts w:asciiTheme="minorHAnsi" w:hAnsiTheme="minorHAnsi"/>
          <w:color w:val="1B1C20"/>
        </w:rPr>
        <w:t>plan.</w:t>
      </w:r>
      <w:r w:rsidRPr="001A437F">
        <w:rPr>
          <w:rFonts w:asciiTheme="minorHAnsi" w:hAnsiTheme="minorHAnsi"/>
          <w:color w:val="1B1C20"/>
          <w:spacing w:val="2"/>
        </w:rPr>
        <w:t xml:space="preserve"> </w:t>
      </w:r>
      <w:r w:rsidRPr="001A437F">
        <w:rPr>
          <w:rFonts w:asciiTheme="minorHAnsi" w:hAnsiTheme="minorHAnsi"/>
          <w:color w:val="1B1C20"/>
          <w:spacing w:val="-3"/>
        </w:rPr>
        <w:t>Ho</w:t>
      </w:r>
      <w:r w:rsidRPr="001A437F">
        <w:rPr>
          <w:rFonts w:asciiTheme="minorHAnsi" w:hAnsiTheme="minorHAnsi"/>
          <w:color w:val="1B1C20"/>
          <w:spacing w:val="-4"/>
        </w:rPr>
        <w:t>wev</w:t>
      </w:r>
      <w:r w:rsidRPr="001A437F">
        <w:rPr>
          <w:rFonts w:asciiTheme="minorHAnsi" w:hAnsiTheme="minorHAnsi"/>
          <w:color w:val="1B1C20"/>
          <w:spacing w:val="-3"/>
        </w:rPr>
        <w:t>er,</w:t>
      </w:r>
      <w:r w:rsidRPr="001A437F">
        <w:rPr>
          <w:rFonts w:asciiTheme="minorHAnsi" w:hAnsiTheme="minorHAnsi"/>
          <w:color w:val="1B1C20"/>
          <w:spacing w:val="25"/>
          <w:w w:val="106"/>
        </w:rPr>
        <w:t xml:space="preserve"> </w:t>
      </w:r>
      <w:r w:rsidRPr="001A437F">
        <w:rPr>
          <w:rFonts w:asciiTheme="minorHAnsi" w:hAnsiTheme="minorHAnsi"/>
          <w:color w:val="1B1C20"/>
        </w:rPr>
        <w:t>opportunities</w:t>
      </w:r>
      <w:r w:rsidRPr="001A437F">
        <w:rPr>
          <w:rFonts w:asciiTheme="minorHAnsi" w:hAnsiTheme="minorHAnsi"/>
          <w:color w:val="1B1C20"/>
          <w:spacing w:val="8"/>
        </w:rPr>
        <w:t xml:space="preserve"> </w:t>
      </w:r>
      <w:r w:rsidRPr="001A437F">
        <w:rPr>
          <w:rFonts w:asciiTheme="minorHAnsi" w:hAnsiTheme="minorHAnsi"/>
          <w:color w:val="1B1C20"/>
        </w:rPr>
        <w:t>for</w:t>
      </w:r>
      <w:r w:rsidRPr="001A437F">
        <w:rPr>
          <w:rFonts w:asciiTheme="minorHAnsi" w:hAnsiTheme="minorHAnsi"/>
          <w:color w:val="1B1C20"/>
          <w:spacing w:val="9"/>
        </w:rPr>
        <w:t xml:space="preserve"> </w:t>
      </w:r>
      <w:r w:rsidRPr="001A437F">
        <w:rPr>
          <w:rFonts w:asciiTheme="minorHAnsi" w:hAnsiTheme="minorHAnsi"/>
          <w:color w:val="1B1C20"/>
          <w:spacing w:val="-1"/>
        </w:rPr>
        <w:t>investment</w:t>
      </w:r>
      <w:r w:rsidRPr="001A437F">
        <w:rPr>
          <w:rFonts w:asciiTheme="minorHAnsi" w:hAnsiTheme="minorHAnsi"/>
          <w:color w:val="1B1C20"/>
          <w:spacing w:val="9"/>
        </w:rPr>
        <w:t xml:space="preserve"> </w:t>
      </w:r>
      <w:r w:rsidRPr="001A437F">
        <w:rPr>
          <w:rFonts w:asciiTheme="minorHAnsi" w:hAnsiTheme="minorHAnsi"/>
          <w:color w:val="1B1C20"/>
        </w:rPr>
        <w:t>and</w:t>
      </w:r>
      <w:r w:rsidRPr="001A437F">
        <w:rPr>
          <w:rFonts w:asciiTheme="minorHAnsi" w:hAnsiTheme="minorHAnsi"/>
          <w:color w:val="1B1C20"/>
          <w:spacing w:val="9"/>
        </w:rPr>
        <w:t xml:space="preserve"> </w:t>
      </w:r>
      <w:r w:rsidRPr="001A437F">
        <w:rPr>
          <w:rFonts w:asciiTheme="minorHAnsi" w:hAnsiTheme="minorHAnsi"/>
          <w:color w:val="1B1C20"/>
        </w:rPr>
        <w:t>new</w:t>
      </w:r>
      <w:r w:rsidRPr="001A437F">
        <w:rPr>
          <w:rFonts w:asciiTheme="minorHAnsi" w:hAnsiTheme="minorHAnsi"/>
          <w:color w:val="1B1C20"/>
          <w:spacing w:val="8"/>
        </w:rPr>
        <w:t xml:space="preserve"> </w:t>
      </w:r>
      <w:r w:rsidRPr="001A437F">
        <w:rPr>
          <w:rFonts w:asciiTheme="minorHAnsi" w:hAnsiTheme="minorHAnsi"/>
          <w:color w:val="1B1C20"/>
        </w:rPr>
        <w:t>jobs</w:t>
      </w:r>
      <w:r w:rsidRPr="001A437F">
        <w:rPr>
          <w:rFonts w:asciiTheme="minorHAnsi" w:hAnsiTheme="minorHAnsi"/>
          <w:color w:val="1B1C20"/>
          <w:spacing w:val="9"/>
        </w:rPr>
        <w:t xml:space="preserve"> </w:t>
      </w:r>
      <w:r w:rsidRPr="001A437F">
        <w:rPr>
          <w:rFonts w:asciiTheme="minorHAnsi" w:hAnsiTheme="minorHAnsi"/>
          <w:color w:val="1B1C20"/>
        </w:rPr>
        <w:t>may</w:t>
      </w:r>
      <w:r w:rsidRPr="001A437F">
        <w:rPr>
          <w:rFonts w:asciiTheme="minorHAnsi" w:hAnsiTheme="minorHAnsi"/>
          <w:color w:val="1B1C20"/>
          <w:spacing w:val="9"/>
        </w:rPr>
        <w:t xml:space="preserve"> </w:t>
      </w:r>
      <w:r w:rsidRPr="001A437F">
        <w:rPr>
          <w:rFonts w:asciiTheme="minorHAnsi" w:hAnsiTheme="minorHAnsi"/>
          <w:color w:val="1B1C20"/>
          <w:spacing w:val="-1"/>
        </w:rPr>
        <w:t>result</w:t>
      </w:r>
      <w:r w:rsidRPr="001A437F">
        <w:rPr>
          <w:rFonts w:asciiTheme="minorHAnsi" w:hAnsiTheme="minorHAnsi"/>
          <w:color w:val="1B1C20"/>
          <w:spacing w:val="9"/>
        </w:rPr>
        <w:t xml:space="preserve"> </w:t>
      </w:r>
      <w:r w:rsidRPr="001A437F">
        <w:rPr>
          <w:rFonts w:asciiTheme="minorHAnsi" w:hAnsiTheme="minorHAnsi"/>
          <w:color w:val="1B1C20"/>
          <w:spacing w:val="-1"/>
        </w:rPr>
        <w:t>from</w:t>
      </w:r>
      <w:r w:rsidRPr="001A437F">
        <w:rPr>
          <w:rFonts w:asciiTheme="minorHAnsi" w:hAnsiTheme="minorHAnsi"/>
          <w:color w:val="1B1C20"/>
          <w:spacing w:val="9"/>
        </w:rPr>
        <w:t xml:space="preserve"> </w:t>
      </w:r>
      <w:r w:rsidRPr="001A437F">
        <w:rPr>
          <w:rFonts w:asciiTheme="minorHAnsi" w:hAnsiTheme="minorHAnsi"/>
          <w:color w:val="1B1C20"/>
        </w:rPr>
        <w:t>establishment</w:t>
      </w:r>
      <w:r w:rsidRPr="001A437F">
        <w:rPr>
          <w:rFonts w:asciiTheme="minorHAnsi" w:hAnsiTheme="minorHAnsi"/>
          <w:color w:val="1B1C20"/>
          <w:spacing w:val="8"/>
        </w:rPr>
        <w:t xml:space="preserve"> </w:t>
      </w:r>
      <w:r w:rsidRPr="001A437F">
        <w:rPr>
          <w:rFonts w:asciiTheme="minorHAnsi" w:hAnsiTheme="minorHAnsi"/>
          <w:color w:val="1B1C20"/>
        </w:rPr>
        <w:t>of</w:t>
      </w:r>
      <w:r w:rsidRPr="001A437F">
        <w:rPr>
          <w:rFonts w:asciiTheme="minorHAnsi" w:hAnsiTheme="minorHAnsi"/>
          <w:color w:val="1B1C20"/>
          <w:spacing w:val="9"/>
        </w:rPr>
        <w:t xml:space="preserve"> </w:t>
      </w:r>
      <w:r w:rsidRPr="001A437F">
        <w:rPr>
          <w:rFonts w:asciiTheme="minorHAnsi" w:hAnsiTheme="minorHAnsi"/>
          <w:color w:val="1B1C20"/>
        </w:rPr>
        <w:t>a</w:t>
      </w:r>
      <w:r w:rsidRPr="001A437F">
        <w:rPr>
          <w:rFonts w:asciiTheme="minorHAnsi" w:hAnsiTheme="minorHAnsi"/>
          <w:color w:val="1B1C20"/>
          <w:spacing w:val="9"/>
        </w:rPr>
        <w:t xml:space="preserve"> </w:t>
      </w:r>
      <w:r w:rsidRPr="001A437F">
        <w:rPr>
          <w:rFonts w:asciiTheme="minorHAnsi" w:hAnsiTheme="minorHAnsi"/>
          <w:color w:val="1B1C20"/>
          <w:spacing w:val="-1"/>
        </w:rPr>
        <w:t>circular</w:t>
      </w:r>
      <w:r w:rsidRPr="001A437F">
        <w:rPr>
          <w:rFonts w:asciiTheme="minorHAnsi" w:hAnsiTheme="minorHAnsi"/>
          <w:color w:val="1B1C20"/>
          <w:spacing w:val="9"/>
        </w:rPr>
        <w:t xml:space="preserve"> </w:t>
      </w:r>
      <w:r w:rsidRPr="001A437F">
        <w:rPr>
          <w:rFonts w:asciiTheme="minorHAnsi" w:hAnsiTheme="minorHAnsi"/>
          <w:color w:val="1B1C20"/>
        </w:rPr>
        <w:t>economy</w:t>
      </w:r>
      <w:r w:rsidRPr="001A437F">
        <w:rPr>
          <w:rFonts w:asciiTheme="minorHAnsi" w:hAnsiTheme="minorHAnsi"/>
          <w:color w:val="1B1C20"/>
          <w:spacing w:val="9"/>
        </w:rPr>
        <w:t xml:space="preserve"> </w:t>
      </w:r>
      <w:r w:rsidRPr="001A437F">
        <w:rPr>
          <w:rFonts w:asciiTheme="minorHAnsi" w:hAnsiTheme="minorHAnsi"/>
          <w:color w:val="1B1C20"/>
        </w:rPr>
        <w:t>and</w:t>
      </w:r>
      <w:r w:rsidRPr="001A437F">
        <w:rPr>
          <w:rFonts w:asciiTheme="minorHAnsi" w:hAnsiTheme="minorHAnsi"/>
          <w:color w:val="1B1C20"/>
          <w:spacing w:val="8"/>
        </w:rPr>
        <w:t xml:space="preserve"> </w:t>
      </w:r>
      <w:r w:rsidRPr="001A437F">
        <w:rPr>
          <w:rFonts w:asciiTheme="minorHAnsi" w:hAnsiTheme="minorHAnsi"/>
          <w:color w:val="1B1C20"/>
          <w:spacing w:val="-1"/>
        </w:rPr>
        <w:t>development</w:t>
      </w:r>
      <w:r w:rsidRPr="001A437F">
        <w:rPr>
          <w:rFonts w:asciiTheme="minorHAnsi" w:hAnsiTheme="minorHAnsi"/>
          <w:color w:val="1B1C20"/>
          <w:spacing w:val="63"/>
          <w:w w:val="104"/>
        </w:rPr>
        <w:t xml:space="preserve"> </w:t>
      </w:r>
      <w:r w:rsidRPr="001A437F">
        <w:rPr>
          <w:rFonts w:asciiTheme="minorHAnsi" w:hAnsiTheme="minorHAnsi"/>
          <w:color w:val="1B1C20"/>
        </w:rPr>
        <w:t>of</w:t>
      </w:r>
      <w:r w:rsidRPr="001A437F">
        <w:rPr>
          <w:rFonts w:asciiTheme="minorHAnsi" w:hAnsiTheme="minorHAnsi"/>
          <w:color w:val="1B1C20"/>
          <w:spacing w:val="8"/>
        </w:rPr>
        <w:t xml:space="preserve"> </w:t>
      </w:r>
      <w:r w:rsidRPr="001A437F">
        <w:rPr>
          <w:rFonts w:asciiTheme="minorHAnsi" w:hAnsiTheme="minorHAnsi"/>
          <w:color w:val="1B1C20"/>
        </w:rPr>
        <w:t>waste-to-energy</w:t>
      </w:r>
      <w:r w:rsidRPr="001A437F">
        <w:rPr>
          <w:rFonts w:asciiTheme="minorHAnsi" w:hAnsiTheme="minorHAnsi"/>
          <w:color w:val="1B1C20"/>
          <w:spacing w:val="9"/>
        </w:rPr>
        <w:t xml:space="preserve"> </w:t>
      </w:r>
      <w:r w:rsidRPr="001A437F">
        <w:rPr>
          <w:rFonts w:asciiTheme="minorHAnsi" w:hAnsiTheme="minorHAnsi"/>
          <w:color w:val="1B1C20"/>
          <w:spacing w:val="-2"/>
        </w:rPr>
        <w:t>industr</w:t>
      </w:r>
      <w:r w:rsidRPr="001A437F">
        <w:rPr>
          <w:rFonts w:asciiTheme="minorHAnsi" w:hAnsiTheme="minorHAnsi"/>
          <w:color w:val="1B1C20"/>
          <w:spacing w:val="-3"/>
        </w:rPr>
        <w:t>y</w:t>
      </w:r>
      <w:r w:rsidRPr="001A437F">
        <w:rPr>
          <w:rFonts w:asciiTheme="minorHAnsi" w:hAnsiTheme="minorHAnsi"/>
          <w:color w:val="1B1C20"/>
          <w:spacing w:val="-2"/>
        </w:rPr>
        <w:t>.</w:t>
      </w:r>
    </w:p>
    <w:p w:rsidR="00FB197A" w:rsidRPr="001A437F" w:rsidRDefault="00617197">
      <w:pPr>
        <w:pStyle w:val="BodyText"/>
        <w:spacing w:line="256" w:lineRule="auto"/>
        <w:ind w:right="1760"/>
        <w:rPr>
          <w:rFonts w:asciiTheme="minorHAnsi" w:hAnsiTheme="minorHAnsi"/>
        </w:rPr>
      </w:pPr>
      <w:r w:rsidRPr="001A437F">
        <w:rPr>
          <w:rFonts w:asciiTheme="minorHAnsi" w:hAnsiTheme="minorHAnsi"/>
          <w:color w:val="1B1C20"/>
          <w:spacing w:val="-4"/>
        </w:rPr>
        <w:t>Waste-to-energy</w:t>
      </w:r>
      <w:r w:rsidRPr="001A437F">
        <w:rPr>
          <w:rFonts w:asciiTheme="minorHAnsi" w:hAnsiTheme="minorHAnsi"/>
          <w:color w:val="1B1C20"/>
          <w:spacing w:val="1"/>
        </w:rPr>
        <w:t xml:space="preserve"> </w:t>
      </w:r>
      <w:r w:rsidRPr="001A437F">
        <w:rPr>
          <w:rFonts w:asciiTheme="minorHAnsi" w:hAnsiTheme="minorHAnsi"/>
          <w:color w:val="1B1C20"/>
          <w:spacing w:val="-3"/>
        </w:rPr>
        <w:t>systems</w:t>
      </w:r>
      <w:r w:rsidRPr="001A437F">
        <w:rPr>
          <w:rFonts w:asciiTheme="minorHAnsi" w:hAnsiTheme="minorHAnsi"/>
          <w:color w:val="1B1C20"/>
          <w:spacing w:val="2"/>
        </w:rPr>
        <w:t xml:space="preserve"> </w:t>
      </w:r>
      <w:r w:rsidRPr="001A437F">
        <w:rPr>
          <w:rFonts w:asciiTheme="minorHAnsi" w:hAnsiTheme="minorHAnsi"/>
          <w:color w:val="1B1C20"/>
          <w:spacing w:val="-3"/>
        </w:rPr>
        <w:t>inv</w:t>
      </w:r>
      <w:r w:rsidRPr="001A437F">
        <w:rPr>
          <w:rFonts w:asciiTheme="minorHAnsi" w:hAnsiTheme="minorHAnsi"/>
          <w:color w:val="1B1C20"/>
          <w:spacing w:val="-4"/>
        </w:rPr>
        <w:t>olve</w:t>
      </w:r>
      <w:r w:rsidRPr="001A437F">
        <w:rPr>
          <w:rFonts w:asciiTheme="minorHAnsi" w:hAnsiTheme="minorHAnsi"/>
          <w:color w:val="1B1C20"/>
          <w:spacing w:val="2"/>
        </w:rPr>
        <w:t xml:space="preserve"> </w:t>
      </w:r>
      <w:r w:rsidRPr="001A437F">
        <w:rPr>
          <w:rFonts w:asciiTheme="minorHAnsi" w:hAnsiTheme="minorHAnsi"/>
          <w:color w:val="1B1C20"/>
          <w:spacing w:val="-2"/>
        </w:rPr>
        <w:t>high</w:t>
      </w:r>
      <w:r w:rsidRPr="001A437F">
        <w:rPr>
          <w:rFonts w:asciiTheme="minorHAnsi" w:hAnsiTheme="minorHAnsi"/>
          <w:color w:val="1B1C20"/>
          <w:spacing w:val="1"/>
        </w:rPr>
        <w:t xml:space="preserve"> </w:t>
      </w:r>
      <w:r w:rsidRPr="001A437F">
        <w:rPr>
          <w:rFonts w:asciiTheme="minorHAnsi" w:hAnsiTheme="minorHAnsi"/>
          <w:color w:val="1B1C20"/>
          <w:spacing w:val="-2"/>
        </w:rPr>
        <w:t>infrastructur</w:t>
      </w:r>
      <w:r w:rsidRPr="001A437F">
        <w:rPr>
          <w:rFonts w:asciiTheme="minorHAnsi" w:hAnsiTheme="minorHAnsi"/>
          <w:color w:val="1B1C20"/>
          <w:spacing w:val="-3"/>
        </w:rPr>
        <w:t>e</w:t>
      </w:r>
      <w:r w:rsidRPr="001A437F">
        <w:rPr>
          <w:rFonts w:asciiTheme="minorHAnsi" w:hAnsiTheme="minorHAnsi"/>
          <w:color w:val="1B1C20"/>
          <w:spacing w:val="2"/>
        </w:rPr>
        <w:t xml:space="preserve"> </w:t>
      </w:r>
      <w:r w:rsidRPr="001A437F">
        <w:rPr>
          <w:rFonts w:asciiTheme="minorHAnsi" w:hAnsiTheme="minorHAnsi"/>
          <w:color w:val="1B1C20"/>
          <w:spacing w:val="-3"/>
        </w:rPr>
        <w:t>costs</w:t>
      </w:r>
      <w:r w:rsidRPr="001A437F">
        <w:rPr>
          <w:rFonts w:asciiTheme="minorHAnsi" w:hAnsiTheme="minorHAnsi"/>
          <w:color w:val="1B1C20"/>
          <w:spacing w:val="2"/>
        </w:rPr>
        <w:t xml:space="preserve"> </w:t>
      </w:r>
      <w:r w:rsidRPr="001A437F">
        <w:rPr>
          <w:rFonts w:asciiTheme="minorHAnsi" w:hAnsiTheme="minorHAnsi"/>
          <w:color w:val="1B1C20"/>
          <w:spacing w:val="-2"/>
        </w:rPr>
        <w:t>but</w:t>
      </w:r>
      <w:r w:rsidRPr="001A437F">
        <w:rPr>
          <w:rFonts w:asciiTheme="minorHAnsi" w:hAnsiTheme="minorHAnsi"/>
          <w:color w:val="1B1C20"/>
          <w:spacing w:val="1"/>
        </w:rPr>
        <w:t xml:space="preserve"> </w:t>
      </w:r>
      <w:r w:rsidRPr="001A437F">
        <w:rPr>
          <w:rFonts w:asciiTheme="minorHAnsi" w:hAnsiTheme="minorHAnsi"/>
          <w:color w:val="1B1C20"/>
          <w:spacing w:val="-4"/>
        </w:rPr>
        <w:t>allow</w:t>
      </w:r>
      <w:r w:rsidRPr="001A437F">
        <w:rPr>
          <w:rFonts w:asciiTheme="minorHAnsi" w:hAnsiTheme="minorHAnsi"/>
          <w:color w:val="1B1C20"/>
          <w:spacing w:val="2"/>
        </w:rPr>
        <w:t xml:space="preserve"> </w:t>
      </w:r>
      <w:r w:rsidRPr="001A437F">
        <w:rPr>
          <w:rFonts w:asciiTheme="minorHAnsi" w:hAnsiTheme="minorHAnsi"/>
          <w:color w:val="1B1C20"/>
          <w:spacing w:val="-2"/>
        </w:rPr>
        <w:t>for</w:t>
      </w:r>
      <w:r w:rsidRPr="001A437F">
        <w:rPr>
          <w:rFonts w:asciiTheme="minorHAnsi" w:hAnsiTheme="minorHAnsi"/>
          <w:color w:val="1B1C20"/>
          <w:spacing w:val="2"/>
        </w:rPr>
        <w:t xml:space="preserve"> </w:t>
      </w:r>
      <w:r w:rsidRPr="001A437F">
        <w:rPr>
          <w:rFonts w:asciiTheme="minorHAnsi" w:hAnsiTheme="minorHAnsi"/>
          <w:color w:val="1B1C20"/>
          <w:spacing w:val="-3"/>
        </w:rPr>
        <w:t>waste</w:t>
      </w:r>
      <w:r w:rsidRPr="001A437F">
        <w:rPr>
          <w:rFonts w:asciiTheme="minorHAnsi" w:hAnsiTheme="minorHAnsi"/>
          <w:color w:val="1B1C20"/>
          <w:spacing w:val="1"/>
        </w:rPr>
        <w:t xml:space="preserve"> </w:t>
      </w:r>
      <w:r w:rsidRPr="001A437F">
        <w:rPr>
          <w:rFonts w:asciiTheme="minorHAnsi" w:hAnsiTheme="minorHAnsi"/>
          <w:color w:val="1B1C20"/>
          <w:spacing w:val="-2"/>
        </w:rPr>
        <w:t>(potentially</w:t>
      </w:r>
      <w:r w:rsidRPr="001A437F">
        <w:rPr>
          <w:rFonts w:asciiTheme="minorHAnsi" w:hAnsiTheme="minorHAnsi"/>
          <w:color w:val="1B1C20"/>
          <w:spacing w:val="2"/>
        </w:rPr>
        <w:t xml:space="preserve"> </w:t>
      </w:r>
      <w:r w:rsidRPr="001A437F">
        <w:rPr>
          <w:rFonts w:asciiTheme="minorHAnsi" w:hAnsiTheme="minorHAnsi"/>
          <w:color w:val="1B1C20"/>
          <w:spacing w:val="-2"/>
        </w:rPr>
        <w:t>including</w:t>
      </w:r>
      <w:r w:rsidRPr="001A437F">
        <w:rPr>
          <w:rFonts w:asciiTheme="minorHAnsi" w:hAnsiTheme="minorHAnsi"/>
          <w:color w:val="1B1C20"/>
          <w:spacing w:val="2"/>
        </w:rPr>
        <w:t xml:space="preserve"> </w:t>
      </w:r>
      <w:r w:rsidRPr="001A437F">
        <w:rPr>
          <w:rFonts w:asciiTheme="minorHAnsi" w:hAnsiTheme="minorHAnsi"/>
          <w:color w:val="1B1C20"/>
          <w:spacing w:val="-3"/>
        </w:rPr>
        <w:t>retrieved</w:t>
      </w:r>
      <w:r w:rsidRPr="001A437F">
        <w:rPr>
          <w:rFonts w:asciiTheme="minorHAnsi" w:hAnsiTheme="minorHAnsi"/>
          <w:color w:val="1B1C20"/>
          <w:spacing w:val="1"/>
        </w:rPr>
        <w:t xml:space="preserve"> </w:t>
      </w:r>
      <w:r w:rsidRPr="001A437F">
        <w:rPr>
          <w:rFonts w:asciiTheme="minorHAnsi" w:hAnsiTheme="minorHAnsi"/>
          <w:color w:val="1B1C20"/>
          <w:spacing w:val="-2"/>
        </w:rPr>
        <w:t>marine</w:t>
      </w:r>
      <w:r w:rsidRPr="001A437F">
        <w:rPr>
          <w:rFonts w:asciiTheme="minorHAnsi" w:hAnsiTheme="minorHAnsi"/>
          <w:color w:val="1B1C20"/>
          <w:spacing w:val="94"/>
          <w:w w:val="103"/>
        </w:rPr>
        <w:t xml:space="preserve"> </w:t>
      </w:r>
      <w:r w:rsidRPr="001A437F">
        <w:rPr>
          <w:rFonts w:asciiTheme="minorHAnsi" w:hAnsiTheme="minorHAnsi"/>
          <w:color w:val="1B1C20"/>
          <w:spacing w:val="-2"/>
        </w:rPr>
        <w:t>debris)</w:t>
      </w:r>
      <w:r w:rsidRPr="001A437F">
        <w:rPr>
          <w:rFonts w:asciiTheme="minorHAnsi" w:hAnsiTheme="minorHAnsi"/>
          <w:color w:val="1B1C20"/>
          <w:spacing w:val="1"/>
        </w:rPr>
        <w:t xml:space="preserve"> </w:t>
      </w:r>
      <w:r w:rsidRPr="001A437F">
        <w:rPr>
          <w:rFonts w:asciiTheme="minorHAnsi" w:hAnsiTheme="minorHAnsi"/>
          <w:color w:val="1B1C20"/>
          <w:spacing w:val="-1"/>
        </w:rPr>
        <w:t>to</w:t>
      </w:r>
      <w:r w:rsidRPr="001A437F">
        <w:rPr>
          <w:rFonts w:asciiTheme="minorHAnsi" w:hAnsiTheme="minorHAnsi"/>
          <w:color w:val="1B1C20"/>
          <w:spacing w:val="2"/>
        </w:rPr>
        <w:t xml:space="preserve"> </w:t>
      </w:r>
      <w:r w:rsidRPr="001A437F">
        <w:rPr>
          <w:rFonts w:asciiTheme="minorHAnsi" w:hAnsiTheme="minorHAnsi"/>
          <w:color w:val="1B1C20"/>
          <w:spacing w:val="-1"/>
        </w:rPr>
        <w:t>be</w:t>
      </w:r>
      <w:r w:rsidRPr="001A437F">
        <w:rPr>
          <w:rFonts w:asciiTheme="minorHAnsi" w:hAnsiTheme="minorHAnsi"/>
          <w:color w:val="1B1C20"/>
          <w:spacing w:val="1"/>
        </w:rPr>
        <w:t xml:space="preserve"> </w:t>
      </w:r>
      <w:r w:rsidRPr="001A437F">
        <w:rPr>
          <w:rFonts w:asciiTheme="minorHAnsi" w:hAnsiTheme="minorHAnsi"/>
          <w:color w:val="1B1C20"/>
          <w:spacing w:val="-3"/>
        </w:rPr>
        <w:t>v</w:t>
      </w:r>
      <w:r w:rsidRPr="001A437F">
        <w:rPr>
          <w:rFonts w:asciiTheme="minorHAnsi" w:hAnsiTheme="minorHAnsi"/>
          <w:color w:val="1B1C20"/>
          <w:spacing w:val="-2"/>
        </w:rPr>
        <w:t>alued</w:t>
      </w:r>
      <w:r w:rsidRPr="001A437F">
        <w:rPr>
          <w:rFonts w:asciiTheme="minorHAnsi" w:hAnsiTheme="minorHAnsi"/>
          <w:color w:val="1B1C20"/>
          <w:spacing w:val="2"/>
        </w:rPr>
        <w:t xml:space="preserve"> </w:t>
      </w:r>
      <w:r w:rsidRPr="001A437F">
        <w:rPr>
          <w:rFonts w:asciiTheme="minorHAnsi" w:hAnsiTheme="minorHAnsi"/>
          <w:color w:val="1B1C20"/>
          <w:spacing w:val="-2"/>
        </w:rPr>
        <w:t>as</w:t>
      </w:r>
      <w:r w:rsidRPr="001A437F">
        <w:rPr>
          <w:rFonts w:asciiTheme="minorHAnsi" w:hAnsiTheme="minorHAnsi"/>
          <w:color w:val="1B1C20"/>
          <w:spacing w:val="2"/>
        </w:rPr>
        <w:t xml:space="preserve"> </w:t>
      </w:r>
      <w:r w:rsidRPr="001A437F">
        <w:rPr>
          <w:rFonts w:asciiTheme="minorHAnsi" w:hAnsiTheme="minorHAnsi"/>
          <w:color w:val="1B1C20"/>
        </w:rPr>
        <w:t>a</w:t>
      </w:r>
      <w:r w:rsidRPr="001A437F">
        <w:rPr>
          <w:rFonts w:asciiTheme="minorHAnsi" w:hAnsiTheme="minorHAnsi"/>
          <w:color w:val="1B1C20"/>
          <w:spacing w:val="1"/>
        </w:rPr>
        <w:t xml:space="preserve"> </w:t>
      </w:r>
      <w:r w:rsidRPr="001A437F">
        <w:rPr>
          <w:rFonts w:asciiTheme="minorHAnsi" w:hAnsiTheme="minorHAnsi"/>
          <w:color w:val="1B1C20"/>
          <w:spacing w:val="-4"/>
        </w:rPr>
        <w:t>commodity.</w:t>
      </w:r>
      <w:r w:rsidRPr="001A437F">
        <w:rPr>
          <w:rFonts w:asciiTheme="minorHAnsi" w:hAnsiTheme="minorHAnsi"/>
          <w:color w:val="1B1C20"/>
          <w:spacing w:val="2"/>
        </w:rPr>
        <w:t xml:space="preserve"> </w:t>
      </w:r>
      <w:r w:rsidRPr="001A437F">
        <w:rPr>
          <w:rFonts w:asciiTheme="minorHAnsi" w:hAnsiTheme="minorHAnsi"/>
          <w:color w:val="1B1C20"/>
          <w:spacing w:val="-1"/>
        </w:rPr>
        <w:t>Th</w:t>
      </w:r>
      <w:r w:rsidR="001A437F">
        <w:rPr>
          <w:rFonts w:asciiTheme="minorHAnsi" w:hAnsiTheme="minorHAnsi"/>
          <w:color w:val="1B1C20"/>
          <w:spacing w:val="-1"/>
        </w:rPr>
        <w:t>is</w:t>
      </w:r>
      <w:r w:rsidRPr="001A437F">
        <w:rPr>
          <w:rFonts w:asciiTheme="minorHAnsi" w:hAnsiTheme="minorHAnsi"/>
          <w:color w:val="1B1C20"/>
          <w:spacing w:val="29"/>
        </w:rPr>
        <w:t xml:space="preserve"> </w:t>
      </w:r>
      <w:r w:rsidRPr="001A437F">
        <w:rPr>
          <w:rFonts w:asciiTheme="minorHAnsi" w:hAnsiTheme="minorHAnsi"/>
          <w:color w:val="1B1C20"/>
          <w:spacing w:val="-3"/>
        </w:rPr>
        <w:t>waste</w:t>
      </w:r>
      <w:r w:rsidRPr="001A437F">
        <w:rPr>
          <w:rFonts w:asciiTheme="minorHAnsi" w:hAnsiTheme="minorHAnsi"/>
          <w:color w:val="1B1C20"/>
          <w:spacing w:val="2"/>
        </w:rPr>
        <w:t xml:space="preserve"> </w:t>
      </w:r>
      <w:r w:rsidRPr="001A437F">
        <w:rPr>
          <w:rFonts w:asciiTheme="minorHAnsi" w:hAnsiTheme="minorHAnsi"/>
          <w:color w:val="1B1C20"/>
          <w:spacing w:val="-2"/>
        </w:rPr>
        <w:t>management</w:t>
      </w:r>
      <w:r w:rsidRPr="001A437F">
        <w:rPr>
          <w:rFonts w:asciiTheme="minorHAnsi" w:hAnsiTheme="minorHAnsi"/>
          <w:color w:val="1B1C20"/>
          <w:spacing w:val="2"/>
        </w:rPr>
        <w:t xml:space="preserve"> </w:t>
      </w:r>
      <w:r w:rsidRPr="001A437F">
        <w:rPr>
          <w:rFonts w:asciiTheme="minorHAnsi" w:hAnsiTheme="minorHAnsi"/>
          <w:color w:val="1B1C20"/>
          <w:spacing w:val="-2"/>
        </w:rPr>
        <w:t>option</w:t>
      </w:r>
      <w:r w:rsidRPr="001A437F">
        <w:rPr>
          <w:rFonts w:asciiTheme="minorHAnsi" w:hAnsiTheme="minorHAnsi"/>
          <w:color w:val="1B1C20"/>
          <w:spacing w:val="1"/>
        </w:rPr>
        <w:t xml:space="preserve"> </w:t>
      </w:r>
      <w:r w:rsidRPr="001A437F">
        <w:rPr>
          <w:rFonts w:asciiTheme="minorHAnsi" w:hAnsiTheme="minorHAnsi"/>
          <w:color w:val="1B1C20"/>
          <w:spacing w:val="-2"/>
        </w:rPr>
        <w:t>is</w:t>
      </w:r>
      <w:r w:rsidRPr="001A437F">
        <w:rPr>
          <w:rFonts w:asciiTheme="minorHAnsi" w:hAnsiTheme="minorHAnsi"/>
          <w:color w:val="1B1C20"/>
          <w:spacing w:val="2"/>
        </w:rPr>
        <w:t xml:space="preserve"> </w:t>
      </w:r>
      <w:r w:rsidRPr="001A437F">
        <w:rPr>
          <w:rFonts w:asciiTheme="minorHAnsi" w:hAnsiTheme="minorHAnsi"/>
          <w:color w:val="1B1C20"/>
          <w:spacing w:val="-2"/>
        </w:rPr>
        <w:t>being</w:t>
      </w:r>
      <w:r w:rsidRPr="001A437F">
        <w:rPr>
          <w:rFonts w:asciiTheme="minorHAnsi" w:hAnsiTheme="minorHAnsi"/>
          <w:color w:val="1B1C20"/>
          <w:spacing w:val="2"/>
        </w:rPr>
        <w:t xml:space="preserve"> </w:t>
      </w:r>
      <w:r w:rsidRPr="001A437F">
        <w:rPr>
          <w:rFonts w:asciiTheme="minorHAnsi" w:hAnsiTheme="minorHAnsi"/>
          <w:color w:val="1B1C20"/>
          <w:spacing w:val="-2"/>
        </w:rPr>
        <w:t>pursued</w:t>
      </w:r>
      <w:r w:rsidRPr="001A437F">
        <w:rPr>
          <w:rFonts w:asciiTheme="minorHAnsi" w:hAnsiTheme="minorHAnsi"/>
          <w:color w:val="1B1C20"/>
          <w:spacing w:val="1"/>
        </w:rPr>
        <w:t xml:space="preserve"> </w:t>
      </w:r>
      <w:r w:rsidRPr="001A437F">
        <w:rPr>
          <w:rFonts w:asciiTheme="minorHAnsi" w:hAnsiTheme="minorHAnsi"/>
          <w:color w:val="1B1C20"/>
          <w:spacing w:val="-1"/>
        </w:rPr>
        <w:t>in</w:t>
      </w:r>
      <w:r w:rsidRPr="001A437F">
        <w:rPr>
          <w:rFonts w:asciiTheme="minorHAnsi" w:hAnsiTheme="minorHAnsi"/>
          <w:color w:val="1B1C20"/>
          <w:spacing w:val="-2"/>
        </w:rPr>
        <w:t xml:space="preserve"> </w:t>
      </w:r>
      <w:r w:rsidRPr="001A437F">
        <w:rPr>
          <w:rFonts w:asciiTheme="minorHAnsi" w:hAnsiTheme="minorHAnsi"/>
          <w:color w:val="1B1C20"/>
          <w:spacing w:val="-4"/>
        </w:rPr>
        <w:t>Western</w:t>
      </w:r>
      <w:r w:rsidRPr="001A437F">
        <w:rPr>
          <w:rFonts w:asciiTheme="minorHAnsi" w:hAnsiTheme="minorHAnsi"/>
          <w:color w:val="1B1C20"/>
          <w:spacing w:val="2"/>
        </w:rPr>
        <w:t xml:space="preserve"> </w:t>
      </w:r>
      <w:r w:rsidRPr="001A437F">
        <w:rPr>
          <w:rFonts w:asciiTheme="minorHAnsi" w:hAnsiTheme="minorHAnsi"/>
          <w:color w:val="1B1C20"/>
          <w:spacing w:val="-4"/>
        </w:rPr>
        <w:t>A</w:t>
      </w:r>
      <w:r w:rsidRPr="001A437F">
        <w:rPr>
          <w:rFonts w:asciiTheme="minorHAnsi" w:hAnsiTheme="minorHAnsi"/>
          <w:color w:val="1B1C20"/>
          <w:spacing w:val="-3"/>
        </w:rPr>
        <w:t>ustralia,</w:t>
      </w:r>
      <w:r w:rsidRPr="001A437F">
        <w:rPr>
          <w:rFonts w:asciiTheme="minorHAnsi" w:hAnsiTheme="minorHAnsi"/>
          <w:color w:val="1B1C20"/>
          <w:spacing w:val="2"/>
        </w:rPr>
        <w:t xml:space="preserve"> </w:t>
      </w:r>
      <w:r w:rsidRPr="001A437F">
        <w:rPr>
          <w:rFonts w:asciiTheme="minorHAnsi" w:hAnsiTheme="minorHAnsi"/>
          <w:color w:val="1B1C20"/>
          <w:spacing w:val="-2"/>
        </w:rPr>
        <w:t>with</w:t>
      </w:r>
      <w:r w:rsidRPr="001A437F">
        <w:rPr>
          <w:rFonts w:asciiTheme="minorHAnsi" w:hAnsiTheme="minorHAnsi"/>
          <w:color w:val="1B1C20"/>
          <w:spacing w:val="1"/>
        </w:rPr>
        <w:t xml:space="preserve"> </w:t>
      </w:r>
      <w:r w:rsidRPr="001A437F">
        <w:rPr>
          <w:rFonts w:asciiTheme="minorHAnsi" w:hAnsiTheme="minorHAnsi"/>
          <w:color w:val="1B1C20"/>
          <w:spacing w:val="-2"/>
        </w:rPr>
        <w:t>the</w:t>
      </w:r>
      <w:r w:rsidRPr="001A437F">
        <w:rPr>
          <w:rFonts w:asciiTheme="minorHAnsi" w:hAnsiTheme="minorHAnsi"/>
          <w:color w:val="1B1C20"/>
          <w:spacing w:val="56"/>
          <w:w w:val="106"/>
        </w:rPr>
        <w:t xml:space="preserve"> </w:t>
      </w:r>
      <w:r w:rsidRPr="001A437F">
        <w:rPr>
          <w:rFonts w:asciiTheme="minorHAnsi" w:hAnsiTheme="minorHAnsi"/>
          <w:color w:val="1B1C20"/>
          <w:spacing w:val="-2"/>
        </w:rPr>
        <w:t>planned</w:t>
      </w:r>
      <w:r w:rsidRPr="001A437F">
        <w:rPr>
          <w:rFonts w:asciiTheme="minorHAnsi" w:hAnsiTheme="minorHAnsi"/>
          <w:color w:val="1B1C20"/>
          <w:spacing w:val="3"/>
        </w:rPr>
        <w:t xml:space="preserve"> </w:t>
      </w:r>
      <w:r w:rsidRPr="001A437F">
        <w:rPr>
          <w:rFonts w:asciiTheme="minorHAnsi" w:hAnsiTheme="minorHAnsi"/>
          <w:color w:val="1B1C20"/>
          <w:spacing w:val="-3"/>
        </w:rPr>
        <w:t>dev</w:t>
      </w:r>
      <w:r w:rsidRPr="001A437F">
        <w:rPr>
          <w:rFonts w:asciiTheme="minorHAnsi" w:hAnsiTheme="minorHAnsi"/>
          <w:color w:val="1B1C20"/>
          <w:spacing w:val="-2"/>
        </w:rPr>
        <w:t>elopment</w:t>
      </w:r>
      <w:r w:rsidRPr="001A437F">
        <w:rPr>
          <w:rFonts w:asciiTheme="minorHAnsi" w:hAnsiTheme="minorHAnsi"/>
          <w:color w:val="1B1C20"/>
          <w:spacing w:val="4"/>
        </w:rPr>
        <w:t xml:space="preserve"> </w:t>
      </w:r>
      <w:r w:rsidRPr="001A437F">
        <w:rPr>
          <w:rFonts w:asciiTheme="minorHAnsi" w:hAnsiTheme="minorHAnsi"/>
          <w:color w:val="1B1C20"/>
          <w:spacing w:val="-1"/>
        </w:rPr>
        <w:t>of</w:t>
      </w:r>
      <w:r w:rsidRPr="001A437F">
        <w:rPr>
          <w:rFonts w:asciiTheme="minorHAnsi" w:hAnsiTheme="minorHAnsi"/>
          <w:color w:val="1B1C20"/>
          <w:spacing w:val="4"/>
        </w:rPr>
        <w:t xml:space="preserve"> </w:t>
      </w:r>
      <w:r w:rsidRPr="001A437F">
        <w:rPr>
          <w:rFonts w:asciiTheme="minorHAnsi" w:hAnsiTheme="minorHAnsi"/>
          <w:color w:val="1B1C20"/>
          <w:spacing w:val="-2"/>
        </w:rPr>
        <w:t>two</w:t>
      </w:r>
      <w:r w:rsidRPr="001A437F">
        <w:rPr>
          <w:rFonts w:asciiTheme="minorHAnsi" w:hAnsiTheme="minorHAnsi"/>
          <w:color w:val="1B1C20"/>
          <w:spacing w:val="4"/>
        </w:rPr>
        <w:t xml:space="preserve"> </w:t>
      </w:r>
      <w:r w:rsidRPr="001A437F">
        <w:rPr>
          <w:rFonts w:asciiTheme="minorHAnsi" w:hAnsiTheme="minorHAnsi"/>
          <w:color w:val="1B1C20"/>
          <w:spacing w:val="-2"/>
        </w:rPr>
        <w:t>waste-to-energy</w:t>
      </w:r>
      <w:r w:rsidRPr="001A437F">
        <w:rPr>
          <w:rFonts w:asciiTheme="minorHAnsi" w:hAnsiTheme="minorHAnsi"/>
          <w:color w:val="1B1C20"/>
          <w:spacing w:val="3"/>
        </w:rPr>
        <w:t xml:space="preserve"> </w:t>
      </w:r>
      <w:r w:rsidRPr="001A437F">
        <w:rPr>
          <w:rFonts w:asciiTheme="minorHAnsi" w:hAnsiTheme="minorHAnsi"/>
          <w:color w:val="1B1C20"/>
          <w:spacing w:val="-3"/>
        </w:rPr>
        <w:t>facilities</w:t>
      </w:r>
      <w:r w:rsidRPr="001A437F">
        <w:rPr>
          <w:rFonts w:asciiTheme="minorHAnsi" w:hAnsiTheme="minorHAnsi"/>
          <w:color w:val="1B1C20"/>
          <w:spacing w:val="4"/>
        </w:rPr>
        <w:t xml:space="preserve"> </w:t>
      </w:r>
      <w:r w:rsidRPr="001A437F">
        <w:rPr>
          <w:rFonts w:asciiTheme="minorHAnsi" w:hAnsiTheme="minorHAnsi"/>
          <w:color w:val="1B1C20"/>
          <w:spacing w:val="-1"/>
        </w:rPr>
        <w:t>at</w:t>
      </w:r>
      <w:r w:rsidRPr="001A437F">
        <w:rPr>
          <w:rFonts w:asciiTheme="minorHAnsi" w:hAnsiTheme="minorHAnsi"/>
          <w:color w:val="1B1C20"/>
          <w:spacing w:val="4"/>
        </w:rPr>
        <w:t xml:space="preserve"> </w:t>
      </w:r>
      <w:r w:rsidRPr="001A437F">
        <w:rPr>
          <w:rFonts w:asciiTheme="minorHAnsi" w:hAnsiTheme="minorHAnsi"/>
          <w:color w:val="1B1C20"/>
          <w:spacing w:val="-2"/>
        </w:rPr>
        <w:t>the</w:t>
      </w:r>
      <w:r w:rsidRPr="001A437F">
        <w:rPr>
          <w:rFonts w:asciiTheme="minorHAnsi" w:hAnsiTheme="minorHAnsi"/>
          <w:color w:val="1B1C20"/>
          <w:spacing w:val="4"/>
        </w:rPr>
        <w:t xml:space="preserve"> </w:t>
      </w:r>
      <w:r w:rsidRPr="001A437F">
        <w:rPr>
          <w:rFonts w:asciiTheme="minorHAnsi" w:hAnsiTheme="minorHAnsi"/>
          <w:color w:val="1B1C20"/>
          <w:spacing w:val="-2"/>
        </w:rPr>
        <w:t>City</w:t>
      </w:r>
      <w:r w:rsidRPr="001A437F">
        <w:rPr>
          <w:rFonts w:asciiTheme="minorHAnsi" w:hAnsiTheme="minorHAnsi"/>
          <w:color w:val="1B1C20"/>
          <w:spacing w:val="3"/>
        </w:rPr>
        <w:t xml:space="preserve"> </w:t>
      </w:r>
      <w:r w:rsidRPr="001A437F">
        <w:rPr>
          <w:rFonts w:asciiTheme="minorHAnsi" w:hAnsiTheme="minorHAnsi"/>
          <w:color w:val="1B1C20"/>
          <w:spacing w:val="-1"/>
        </w:rPr>
        <w:t>of</w:t>
      </w:r>
      <w:r w:rsidRPr="001A437F">
        <w:rPr>
          <w:rFonts w:asciiTheme="minorHAnsi" w:hAnsiTheme="minorHAnsi"/>
          <w:color w:val="1B1C20"/>
          <w:spacing w:val="4"/>
        </w:rPr>
        <w:t xml:space="preserve"> </w:t>
      </w:r>
      <w:r w:rsidRPr="001A437F">
        <w:rPr>
          <w:rFonts w:asciiTheme="minorHAnsi" w:hAnsiTheme="minorHAnsi"/>
          <w:color w:val="1B1C20"/>
          <w:spacing w:val="-3"/>
        </w:rPr>
        <w:t>Kwinana,</w:t>
      </w:r>
      <w:r w:rsidRPr="001A437F">
        <w:rPr>
          <w:rFonts w:asciiTheme="minorHAnsi" w:hAnsiTheme="minorHAnsi"/>
          <w:color w:val="1B1C20"/>
          <w:spacing w:val="4"/>
        </w:rPr>
        <w:t xml:space="preserve"> </w:t>
      </w:r>
      <w:r w:rsidRPr="001A437F">
        <w:rPr>
          <w:rFonts w:asciiTheme="minorHAnsi" w:hAnsiTheme="minorHAnsi"/>
          <w:color w:val="1B1C20"/>
          <w:spacing w:val="-2"/>
        </w:rPr>
        <w:t>south</w:t>
      </w:r>
      <w:r w:rsidRPr="001A437F">
        <w:rPr>
          <w:rFonts w:asciiTheme="minorHAnsi" w:hAnsiTheme="minorHAnsi"/>
          <w:color w:val="1B1C20"/>
          <w:spacing w:val="4"/>
        </w:rPr>
        <w:t xml:space="preserve"> </w:t>
      </w:r>
      <w:r w:rsidRPr="001A437F">
        <w:rPr>
          <w:rFonts w:asciiTheme="minorHAnsi" w:hAnsiTheme="minorHAnsi"/>
          <w:color w:val="1B1C20"/>
          <w:spacing w:val="-1"/>
        </w:rPr>
        <w:t>of</w:t>
      </w:r>
      <w:r w:rsidRPr="001A437F">
        <w:rPr>
          <w:rFonts w:asciiTheme="minorHAnsi" w:hAnsiTheme="minorHAnsi"/>
          <w:color w:val="1B1C20"/>
          <w:spacing w:val="4"/>
        </w:rPr>
        <w:t xml:space="preserve"> </w:t>
      </w:r>
      <w:r w:rsidRPr="001A437F">
        <w:rPr>
          <w:rFonts w:asciiTheme="minorHAnsi" w:hAnsiTheme="minorHAnsi"/>
          <w:color w:val="1B1C20"/>
          <w:spacing w:val="-4"/>
        </w:rPr>
        <w:t>P</w:t>
      </w:r>
      <w:r w:rsidRPr="001A437F">
        <w:rPr>
          <w:rFonts w:asciiTheme="minorHAnsi" w:hAnsiTheme="minorHAnsi"/>
          <w:color w:val="1B1C20"/>
          <w:spacing w:val="-5"/>
        </w:rPr>
        <w:t>er</w:t>
      </w:r>
      <w:r w:rsidRPr="001A437F">
        <w:rPr>
          <w:rFonts w:asciiTheme="minorHAnsi" w:hAnsiTheme="minorHAnsi"/>
          <w:color w:val="1B1C20"/>
          <w:spacing w:val="-4"/>
        </w:rPr>
        <w:t>th</w:t>
      </w:r>
      <w:r w:rsidRPr="001A437F">
        <w:rPr>
          <w:rFonts w:asciiTheme="minorHAnsi" w:hAnsiTheme="minorHAnsi"/>
          <w:color w:val="1B1C20"/>
          <w:spacing w:val="3"/>
        </w:rPr>
        <w:t xml:space="preserve"> </w:t>
      </w:r>
      <w:r w:rsidRPr="001A437F">
        <w:rPr>
          <w:rFonts w:asciiTheme="minorHAnsi" w:hAnsiTheme="minorHAnsi"/>
          <w:color w:val="1B1C20"/>
          <w:spacing w:val="-2"/>
        </w:rPr>
        <w:t>and</w:t>
      </w:r>
      <w:r w:rsidRPr="001A437F">
        <w:rPr>
          <w:rFonts w:asciiTheme="minorHAnsi" w:hAnsiTheme="minorHAnsi"/>
          <w:color w:val="1B1C20"/>
          <w:spacing w:val="4"/>
        </w:rPr>
        <w:t xml:space="preserve"> </w:t>
      </w:r>
      <w:r w:rsidRPr="001A437F">
        <w:rPr>
          <w:rFonts w:asciiTheme="minorHAnsi" w:hAnsiTheme="minorHAnsi"/>
          <w:color w:val="1B1C20"/>
          <w:spacing w:val="-2"/>
        </w:rPr>
        <w:t>Boodarie</w:t>
      </w:r>
      <w:r w:rsidRPr="001A437F">
        <w:rPr>
          <w:rFonts w:asciiTheme="minorHAnsi" w:hAnsiTheme="minorHAnsi"/>
          <w:color w:val="1B1C20"/>
          <w:spacing w:val="4"/>
        </w:rPr>
        <w:t xml:space="preserve"> </w:t>
      </w:r>
      <w:r w:rsidRPr="001A437F">
        <w:rPr>
          <w:rFonts w:asciiTheme="minorHAnsi" w:hAnsiTheme="minorHAnsi"/>
          <w:color w:val="1B1C20"/>
          <w:spacing w:val="-1"/>
        </w:rPr>
        <w:t>in</w:t>
      </w:r>
      <w:r w:rsidRPr="001A437F">
        <w:rPr>
          <w:rFonts w:asciiTheme="minorHAnsi" w:hAnsiTheme="minorHAnsi"/>
          <w:color w:val="1B1C20"/>
          <w:spacing w:val="4"/>
        </w:rPr>
        <w:t xml:space="preserve"> </w:t>
      </w:r>
      <w:r w:rsidRPr="001A437F">
        <w:rPr>
          <w:rFonts w:asciiTheme="minorHAnsi" w:hAnsiTheme="minorHAnsi"/>
          <w:color w:val="1B1C20"/>
          <w:spacing w:val="-2"/>
        </w:rPr>
        <w:t>the</w:t>
      </w:r>
      <w:r w:rsidRPr="001A437F">
        <w:rPr>
          <w:rFonts w:asciiTheme="minorHAnsi" w:hAnsiTheme="minorHAnsi"/>
          <w:color w:val="1B1C20"/>
          <w:spacing w:val="40"/>
          <w:w w:val="106"/>
        </w:rPr>
        <w:t xml:space="preserve"> </w:t>
      </w:r>
      <w:r w:rsidRPr="001A437F">
        <w:rPr>
          <w:rFonts w:asciiTheme="minorHAnsi" w:hAnsiTheme="minorHAnsi"/>
          <w:color w:val="1B1C20"/>
          <w:spacing w:val="-3"/>
        </w:rPr>
        <w:t>Pilbara.</w:t>
      </w:r>
      <w:r w:rsidRPr="001A437F">
        <w:rPr>
          <w:rFonts w:asciiTheme="minorHAnsi" w:hAnsiTheme="minorHAnsi"/>
          <w:color w:val="1B1C20"/>
          <w:spacing w:val="2"/>
        </w:rPr>
        <w:t xml:space="preserve"> </w:t>
      </w:r>
      <w:r w:rsidRPr="001A437F">
        <w:rPr>
          <w:rFonts w:asciiTheme="minorHAnsi" w:hAnsiTheme="minorHAnsi"/>
          <w:color w:val="1B1C20"/>
          <w:spacing w:val="-2"/>
        </w:rPr>
        <w:t>Costs</w:t>
      </w:r>
      <w:r w:rsidRPr="001A437F">
        <w:rPr>
          <w:rFonts w:asciiTheme="minorHAnsi" w:hAnsiTheme="minorHAnsi"/>
          <w:color w:val="1B1C20"/>
          <w:spacing w:val="2"/>
        </w:rPr>
        <w:t xml:space="preserve"> </w:t>
      </w:r>
      <w:r w:rsidRPr="001A437F">
        <w:rPr>
          <w:rFonts w:asciiTheme="minorHAnsi" w:hAnsiTheme="minorHAnsi"/>
          <w:color w:val="1B1C20"/>
          <w:spacing w:val="-2"/>
        </w:rPr>
        <w:t>for</w:t>
      </w:r>
      <w:r w:rsidRPr="001A437F">
        <w:rPr>
          <w:rFonts w:asciiTheme="minorHAnsi" w:hAnsiTheme="minorHAnsi"/>
          <w:color w:val="1B1C20"/>
          <w:spacing w:val="2"/>
        </w:rPr>
        <w:t xml:space="preserve"> </w:t>
      </w:r>
      <w:r w:rsidRPr="001A437F">
        <w:rPr>
          <w:rFonts w:asciiTheme="minorHAnsi" w:hAnsiTheme="minorHAnsi"/>
          <w:color w:val="1B1C20"/>
          <w:spacing w:val="-3"/>
        </w:rPr>
        <w:t>dev</w:t>
      </w:r>
      <w:r w:rsidRPr="001A437F">
        <w:rPr>
          <w:rFonts w:asciiTheme="minorHAnsi" w:hAnsiTheme="minorHAnsi"/>
          <w:color w:val="1B1C20"/>
          <w:spacing w:val="-2"/>
        </w:rPr>
        <w:t>elopment</w:t>
      </w:r>
      <w:r w:rsidRPr="001A437F">
        <w:rPr>
          <w:rFonts w:asciiTheme="minorHAnsi" w:hAnsiTheme="minorHAnsi"/>
          <w:color w:val="1B1C20"/>
          <w:spacing w:val="2"/>
        </w:rPr>
        <w:t xml:space="preserve"> </w:t>
      </w:r>
      <w:r w:rsidRPr="001A437F">
        <w:rPr>
          <w:rFonts w:asciiTheme="minorHAnsi" w:hAnsiTheme="minorHAnsi"/>
          <w:color w:val="1B1C20"/>
          <w:spacing w:val="-1"/>
        </w:rPr>
        <w:t>of</w:t>
      </w:r>
      <w:r w:rsidRPr="001A437F">
        <w:rPr>
          <w:rFonts w:asciiTheme="minorHAnsi" w:hAnsiTheme="minorHAnsi"/>
          <w:color w:val="1B1C20"/>
          <w:spacing w:val="2"/>
        </w:rPr>
        <w:t xml:space="preserve"> </w:t>
      </w:r>
      <w:r w:rsidRPr="001A437F">
        <w:rPr>
          <w:rFonts w:asciiTheme="minorHAnsi" w:hAnsiTheme="minorHAnsi"/>
          <w:color w:val="1B1C20"/>
          <w:spacing w:val="-2"/>
        </w:rPr>
        <w:t>these</w:t>
      </w:r>
      <w:r w:rsidRPr="001A437F">
        <w:rPr>
          <w:rFonts w:asciiTheme="minorHAnsi" w:hAnsiTheme="minorHAnsi"/>
          <w:color w:val="1B1C20"/>
          <w:spacing w:val="2"/>
        </w:rPr>
        <w:t xml:space="preserve"> </w:t>
      </w:r>
      <w:r w:rsidRPr="001A437F">
        <w:rPr>
          <w:rFonts w:asciiTheme="minorHAnsi" w:hAnsiTheme="minorHAnsi"/>
          <w:color w:val="1B1C20"/>
          <w:spacing w:val="-3"/>
        </w:rPr>
        <w:t>facilities</w:t>
      </w:r>
      <w:r w:rsidRPr="001A437F">
        <w:rPr>
          <w:rFonts w:asciiTheme="minorHAnsi" w:hAnsiTheme="minorHAnsi"/>
          <w:color w:val="1B1C20"/>
          <w:spacing w:val="2"/>
        </w:rPr>
        <w:t xml:space="preserve"> </w:t>
      </w:r>
      <w:r w:rsidRPr="001A437F">
        <w:rPr>
          <w:rFonts w:asciiTheme="minorHAnsi" w:hAnsiTheme="minorHAnsi"/>
          <w:color w:val="1B1C20"/>
          <w:spacing w:val="-2"/>
        </w:rPr>
        <w:t>ar</w:t>
      </w:r>
      <w:r w:rsidRPr="001A437F">
        <w:rPr>
          <w:rFonts w:asciiTheme="minorHAnsi" w:hAnsiTheme="minorHAnsi"/>
          <w:color w:val="1B1C20"/>
          <w:spacing w:val="-3"/>
        </w:rPr>
        <w:t>e</w:t>
      </w:r>
      <w:r w:rsidRPr="001A437F">
        <w:rPr>
          <w:rFonts w:asciiTheme="minorHAnsi" w:hAnsiTheme="minorHAnsi"/>
          <w:color w:val="1B1C20"/>
          <w:spacing w:val="2"/>
        </w:rPr>
        <w:t xml:space="preserve"> </w:t>
      </w:r>
      <w:r w:rsidRPr="001A437F">
        <w:rPr>
          <w:rFonts w:asciiTheme="minorHAnsi" w:hAnsiTheme="minorHAnsi"/>
          <w:color w:val="1B1C20"/>
          <w:spacing w:val="-2"/>
        </w:rPr>
        <w:t>$400</w:t>
      </w:r>
      <w:r w:rsidRPr="001A437F">
        <w:rPr>
          <w:rFonts w:asciiTheme="minorHAnsi" w:hAnsiTheme="minorHAnsi"/>
          <w:color w:val="1B1C20"/>
          <w:spacing w:val="2"/>
        </w:rPr>
        <w:t xml:space="preserve"> </w:t>
      </w:r>
      <w:r w:rsidRPr="001A437F">
        <w:rPr>
          <w:rFonts w:asciiTheme="minorHAnsi" w:hAnsiTheme="minorHAnsi"/>
          <w:color w:val="1B1C20"/>
          <w:spacing w:val="-2"/>
        </w:rPr>
        <w:t>million</w:t>
      </w:r>
      <w:r w:rsidRPr="001A437F">
        <w:rPr>
          <w:rFonts w:asciiTheme="minorHAnsi" w:hAnsiTheme="minorHAnsi"/>
          <w:color w:val="1B1C20"/>
          <w:spacing w:val="2"/>
        </w:rPr>
        <w:t xml:space="preserve"> </w:t>
      </w:r>
      <w:r w:rsidRPr="001A437F">
        <w:rPr>
          <w:rFonts w:asciiTheme="minorHAnsi" w:hAnsiTheme="minorHAnsi"/>
          <w:color w:val="1B1C20"/>
          <w:spacing w:val="-2"/>
        </w:rPr>
        <w:t>and</w:t>
      </w:r>
      <w:r w:rsidRPr="001A437F">
        <w:rPr>
          <w:rFonts w:asciiTheme="minorHAnsi" w:hAnsiTheme="minorHAnsi"/>
          <w:color w:val="1B1C20"/>
          <w:spacing w:val="2"/>
        </w:rPr>
        <w:t xml:space="preserve"> </w:t>
      </w:r>
      <w:r w:rsidRPr="001A437F">
        <w:rPr>
          <w:rFonts w:asciiTheme="minorHAnsi" w:hAnsiTheme="minorHAnsi"/>
          <w:color w:val="1B1C20"/>
          <w:spacing w:val="-2"/>
        </w:rPr>
        <w:t>$200</w:t>
      </w:r>
      <w:r w:rsidRPr="001A437F">
        <w:rPr>
          <w:rFonts w:asciiTheme="minorHAnsi" w:hAnsiTheme="minorHAnsi"/>
          <w:color w:val="1B1C20"/>
          <w:spacing w:val="2"/>
        </w:rPr>
        <w:t xml:space="preserve"> </w:t>
      </w:r>
      <w:r w:rsidRPr="001A437F">
        <w:rPr>
          <w:rFonts w:asciiTheme="minorHAnsi" w:hAnsiTheme="minorHAnsi"/>
          <w:color w:val="1B1C20"/>
          <w:spacing w:val="-2"/>
        </w:rPr>
        <w:t>million</w:t>
      </w:r>
      <w:r w:rsidRPr="001A437F">
        <w:rPr>
          <w:rFonts w:asciiTheme="minorHAnsi" w:hAnsiTheme="minorHAnsi"/>
          <w:color w:val="1B1C20"/>
          <w:spacing w:val="2"/>
        </w:rPr>
        <w:t xml:space="preserve"> </w:t>
      </w:r>
      <w:r w:rsidRPr="001A437F">
        <w:rPr>
          <w:rFonts w:asciiTheme="minorHAnsi" w:hAnsiTheme="minorHAnsi"/>
          <w:color w:val="1B1C20"/>
          <w:spacing w:val="-3"/>
        </w:rPr>
        <w:t>r</w:t>
      </w:r>
      <w:r w:rsidRPr="001A437F">
        <w:rPr>
          <w:rFonts w:asciiTheme="minorHAnsi" w:hAnsiTheme="minorHAnsi"/>
          <w:color w:val="1B1C20"/>
          <w:spacing w:val="-4"/>
        </w:rPr>
        <w:t>espectively:</w:t>
      </w:r>
    </w:p>
    <w:p w:rsidR="00FB197A" w:rsidRPr="001A437F" w:rsidRDefault="00FB197A">
      <w:pPr>
        <w:rPr>
          <w:rFonts w:eastAsia="PMingLiU" w:cs="PMingLiU"/>
          <w:sz w:val="20"/>
          <w:szCs w:val="20"/>
        </w:rPr>
      </w:pPr>
    </w:p>
    <w:p w:rsidR="00FB197A" w:rsidRPr="001A437F" w:rsidRDefault="00617197">
      <w:pPr>
        <w:pStyle w:val="Heading2"/>
        <w:numPr>
          <w:ilvl w:val="1"/>
          <w:numId w:val="2"/>
        </w:numPr>
        <w:tabs>
          <w:tab w:val="left" w:pos="1823"/>
        </w:tabs>
        <w:spacing w:before="134"/>
        <w:ind w:left="1822" w:hanging="405"/>
        <w:jc w:val="left"/>
        <w:rPr>
          <w:rFonts w:asciiTheme="minorHAnsi" w:hAnsiTheme="minorHAnsi"/>
        </w:rPr>
      </w:pPr>
      <w:r w:rsidRPr="001A437F">
        <w:rPr>
          <w:rFonts w:asciiTheme="minorHAnsi" w:hAnsiTheme="minorHAnsi"/>
          <w:color w:val="004E92"/>
          <w:spacing w:val="-2"/>
          <w:w w:val="105"/>
        </w:rPr>
        <w:t>Link</w:t>
      </w:r>
      <w:r w:rsidRPr="001A437F">
        <w:rPr>
          <w:rFonts w:asciiTheme="minorHAnsi" w:hAnsiTheme="minorHAnsi"/>
          <w:color w:val="004E92"/>
          <w:spacing w:val="-3"/>
          <w:w w:val="105"/>
        </w:rPr>
        <w:t>s</w:t>
      </w:r>
      <w:r w:rsidRPr="001A437F">
        <w:rPr>
          <w:rFonts w:asciiTheme="minorHAnsi" w:hAnsiTheme="minorHAnsi"/>
          <w:color w:val="004E92"/>
          <w:spacing w:val="-19"/>
          <w:w w:val="105"/>
        </w:rPr>
        <w:t xml:space="preserve"> </w:t>
      </w:r>
      <w:r w:rsidRPr="001A437F">
        <w:rPr>
          <w:rFonts w:asciiTheme="minorHAnsi" w:hAnsiTheme="minorHAnsi"/>
          <w:color w:val="004E92"/>
          <w:spacing w:val="-4"/>
          <w:w w:val="105"/>
        </w:rPr>
        <w:t>t</w:t>
      </w:r>
      <w:r w:rsidRPr="001A437F">
        <w:rPr>
          <w:rFonts w:asciiTheme="minorHAnsi" w:hAnsiTheme="minorHAnsi"/>
          <w:color w:val="004E92"/>
          <w:spacing w:val="-3"/>
          <w:w w:val="105"/>
        </w:rPr>
        <w:t>o</w:t>
      </w:r>
      <w:r w:rsidRPr="001A437F">
        <w:rPr>
          <w:rFonts w:asciiTheme="minorHAnsi" w:hAnsiTheme="minorHAnsi"/>
          <w:color w:val="004E92"/>
          <w:spacing w:val="-19"/>
          <w:w w:val="105"/>
        </w:rPr>
        <w:t xml:space="preserve"> </w:t>
      </w:r>
      <w:r w:rsidRPr="001A437F">
        <w:rPr>
          <w:rFonts w:asciiTheme="minorHAnsi" w:hAnsiTheme="minorHAnsi"/>
          <w:color w:val="004E92"/>
          <w:spacing w:val="-4"/>
          <w:w w:val="105"/>
        </w:rPr>
        <w:t>le</w:t>
      </w:r>
      <w:r w:rsidRPr="001A437F">
        <w:rPr>
          <w:rFonts w:asciiTheme="minorHAnsi" w:hAnsiTheme="minorHAnsi"/>
          <w:color w:val="004E92"/>
          <w:spacing w:val="-3"/>
          <w:w w:val="105"/>
        </w:rPr>
        <w:t>gi</w:t>
      </w:r>
      <w:r w:rsidRPr="001A437F">
        <w:rPr>
          <w:rFonts w:asciiTheme="minorHAnsi" w:hAnsiTheme="minorHAnsi"/>
          <w:color w:val="004E92"/>
          <w:spacing w:val="-4"/>
          <w:w w:val="105"/>
        </w:rPr>
        <w:t>slati</w:t>
      </w:r>
      <w:r w:rsidRPr="001A437F">
        <w:rPr>
          <w:rFonts w:asciiTheme="minorHAnsi" w:hAnsiTheme="minorHAnsi"/>
          <w:color w:val="004E92"/>
          <w:spacing w:val="-3"/>
          <w:w w:val="105"/>
        </w:rPr>
        <w:t>on</w:t>
      </w:r>
      <w:r w:rsidRPr="001A437F">
        <w:rPr>
          <w:rFonts w:asciiTheme="minorHAnsi" w:hAnsiTheme="minorHAnsi"/>
          <w:color w:val="004E92"/>
          <w:spacing w:val="-18"/>
          <w:w w:val="105"/>
        </w:rPr>
        <w:t xml:space="preserve"> </w:t>
      </w:r>
      <w:r w:rsidRPr="001A437F">
        <w:rPr>
          <w:rFonts w:asciiTheme="minorHAnsi" w:hAnsiTheme="minorHAnsi"/>
          <w:color w:val="004E92"/>
          <w:spacing w:val="-3"/>
          <w:w w:val="105"/>
        </w:rPr>
        <w:t>an</w:t>
      </w:r>
      <w:r w:rsidRPr="001A437F">
        <w:rPr>
          <w:rFonts w:asciiTheme="minorHAnsi" w:hAnsiTheme="minorHAnsi"/>
          <w:color w:val="004E92"/>
          <w:spacing w:val="-2"/>
          <w:w w:val="105"/>
        </w:rPr>
        <w:t>d</w:t>
      </w:r>
      <w:r w:rsidRPr="001A437F">
        <w:rPr>
          <w:rFonts w:asciiTheme="minorHAnsi" w:hAnsiTheme="minorHAnsi"/>
          <w:color w:val="004E92"/>
          <w:spacing w:val="-19"/>
          <w:w w:val="105"/>
        </w:rPr>
        <w:t xml:space="preserve"> </w:t>
      </w:r>
      <w:r w:rsidRPr="001A437F">
        <w:rPr>
          <w:rFonts w:asciiTheme="minorHAnsi" w:hAnsiTheme="minorHAnsi"/>
          <w:color w:val="004E92"/>
          <w:spacing w:val="-4"/>
          <w:w w:val="105"/>
        </w:rPr>
        <w:t>t</w:t>
      </w:r>
      <w:r w:rsidRPr="001A437F">
        <w:rPr>
          <w:rFonts w:asciiTheme="minorHAnsi" w:hAnsiTheme="minorHAnsi"/>
          <w:color w:val="004E92"/>
          <w:spacing w:val="-3"/>
          <w:w w:val="105"/>
        </w:rPr>
        <w:t>o</w:t>
      </w:r>
      <w:r w:rsidRPr="001A437F">
        <w:rPr>
          <w:rFonts w:asciiTheme="minorHAnsi" w:hAnsiTheme="minorHAnsi"/>
          <w:color w:val="004E92"/>
          <w:spacing w:val="-18"/>
          <w:w w:val="105"/>
        </w:rPr>
        <w:t xml:space="preserve"> </w:t>
      </w:r>
      <w:r w:rsidRPr="001A437F">
        <w:rPr>
          <w:rFonts w:asciiTheme="minorHAnsi" w:hAnsiTheme="minorHAnsi"/>
          <w:color w:val="004E92"/>
          <w:spacing w:val="-4"/>
          <w:w w:val="105"/>
        </w:rPr>
        <w:t>A</w:t>
      </w:r>
      <w:r w:rsidRPr="001A437F">
        <w:rPr>
          <w:rFonts w:asciiTheme="minorHAnsi" w:hAnsiTheme="minorHAnsi"/>
          <w:color w:val="004E92"/>
          <w:spacing w:val="-5"/>
          <w:w w:val="105"/>
        </w:rPr>
        <w:t>ustralian</w:t>
      </w:r>
      <w:r w:rsidRPr="001A437F">
        <w:rPr>
          <w:rFonts w:asciiTheme="minorHAnsi" w:hAnsiTheme="minorHAnsi"/>
          <w:color w:val="004E92"/>
          <w:spacing w:val="-19"/>
          <w:w w:val="105"/>
        </w:rPr>
        <w:t xml:space="preserve"> </w:t>
      </w:r>
      <w:r w:rsidRPr="001A437F">
        <w:rPr>
          <w:rFonts w:asciiTheme="minorHAnsi" w:hAnsiTheme="minorHAnsi"/>
          <w:color w:val="004E92"/>
          <w:spacing w:val="-5"/>
          <w:w w:val="105"/>
        </w:rPr>
        <w:t>Go</w:t>
      </w:r>
      <w:r w:rsidRPr="001A437F">
        <w:rPr>
          <w:rFonts w:asciiTheme="minorHAnsi" w:hAnsiTheme="minorHAnsi"/>
          <w:color w:val="004E92"/>
          <w:spacing w:val="-4"/>
          <w:w w:val="105"/>
        </w:rPr>
        <w:t>v</w:t>
      </w:r>
      <w:r w:rsidRPr="001A437F">
        <w:rPr>
          <w:rFonts w:asciiTheme="minorHAnsi" w:hAnsiTheme="minorHAnsi"/>
          <w:color w:val="004E92"/>
          <w:spacing w:val="-5"/>
          <w:w w:val="105"/>
        </w:rPr>
        <w:t>er</w:t>
      </w:r>
      <w:r w:rsidRPr="001A437F">
        <w:rPr>
          <w:rFonts w:asciiTheme="minorHAnsi" w:hAnsiTheme="minorHAnsi"/>
          <w:color w:val="004E92"/>
          <w:spacing w:val="-4"/>
          <w:w w:val="105"/>
        </w:rPr>
        <w:t>n</w:t>
      </w:r>
      <w:r w:rsidRPr="001A437F">
        <w:rPr>
          <w:rFonts w:asciiTheme="minorHAnsi" w:hAnsiTheme="minorHAnsi"/>
          <w:color w:val="004E92"/>
          <w:spacing w:val="-5"/>
          <w:w w:val="105"/>
        </w:rPr>
        <w:t>me</w:t>
      </w:r>
      <w:r w:rsidRPr="001A437F">
        <w:rPr>
          <w:rFonts w:asciiTheme="minorHAnsi" w:hAnsiTheme="minorHAnsi"/>
          <w:color w:val="004E92"/>
          <w:spacing w:val="-4"/>
          <w:w w:val="105"/>
        </w:rPr>
        <w:t>n</w:t>
      </w:r>
      <w:r w:rsidRPr="001A437F">
        <w:rPr>
          <w:rFonts w:asciiTheme="minorHAnsi" w:hAnsiTheme="minorHAnsi"/>
          <w:color w:val="004E92"/>
          <w:spacing w:val="-5"/>
          <w:w w:val="105"/>
        </w:rPr>
        <w:t>t</w:t>
      </w:r>
      <w:r w:rsidRPr="001A437F">
        <w:rPr>
          <w:rFonts w:asciiTheme="minorHAnsi" w:hAnsiTheme="minorHAnsi"/>
          <w:color w:val="004E92"/>
          <w:spacing w:val="-18"/>
          <w:w w:val="105"/>
        </w:rPr>
        <w:t xml:space="preserve"> </w:t>
      </w:r>
      <w:r w:rsidRPr="001A437F">
        <w:rPr>
          <w:rFonts w:asciiTheme="minorHAnsi" w:hAnsiTheme="minorHAnsi"/>
          <w:color w:val="004E92"/>
          <w:spacing w:val="-3"/>
          <w:w w:val="105"/>
        </w:rPr>
        <w:t>p</w:t>
      </w:r>
      <w:r w:rsidRPr="001A437F">
        <w:rPr>
          <w:rFonts w:asciiTheme="minorHAnsi" w:hAnsiTheme="minorHAnsi"/>
          <w:color w:val="004E92"/>
          <w:spacing w:val="-4"/>
          <w:w w:val="105"/>
        </w:rPr>
        <w:t>lans</w:t>
      </w:r>
      <w:r w:rsidRPr="001A437F">
        <w:rPr>
          <w:rFonts w:asciiTheme="minorHAnsi" w:hAnsiTheme="minorHAnsi"/>
          <w:color w:val="004E92"/>
          <w:spacing w:val="-19"/>
          <w:w w:val="105"/>
        </w:rPr>
        <w:t xml:space="preserve"> </w:t>
      </w:r>
      <w:r w:rsidRPr="001A437F">
        <w:rPr>
          <w:rFonts w:asciiTheme="minorHAnsi" w:hAnsiTheme="minorHAnsi"/>
          <w:color w:val="004E92"/>
          <w:spacing w:val="-3"/>
          <w:w w:val="105"/>
        </w:rPr>
        <w:t>an</w:t>
      </w:r>
      <w:r w:rsidRPr="001A437F">
        <w:rPr>
          <w:rFonts w:asciiTheme="minorHAnsi" w:hAnsiTheme="minorHAnsi"/>
          <w:color w:val="004E92"/>
          <w:spacing w:val="-2"/>
          <w:w w:val="105"/>
        </w:rPr>
        <w:t>d</w:t>
      </w:r>
      <w:r w:rsidRPr="001A437F">
        <w:rPr>
          <w:rFonts w:asciiTheme="minorHAnsi" w:hAnsiTheme="minorHAnsi"/>
          <w:color w:val="004E92"/>
          <w:spacing w:val="-18"/>
          <w:w w:val="105"/>
        </w:rPr>
        <w:t xml:space="preserve"> </w:t>
      </w:r>
      <w:r w:rsidRPr="001A437F">
        <w:rPr>
          <w:rFonts w:asciiTheme="minorHAnsi" w:hAnsiTheme="minorHAnsi"/>
          <w:color w:val="004E92"/>
          <w:spacing w:val="-3"/>
          <w:w w:val="105"/>
        </w:rPr>
        <w:t>p</w:t>
      </w:r>
      <w:r w:rsidRPr="001A437F">
        <w:rPr>
          <w:rFonts w:asciiTheme="minorHAnsi" w:hAnsiTheme="minorHAnsi"/>
          <w:color w:val="004E92"/>
          <w:spacing w:val="-4"/>
          <w:w w:val="105"/>
        </w:rPr>
        <w:t>r</w:t>
      </w:r>
      <w:r w:rsidRPr="001A437F">
        <w:rPr>
          <w:rFonts w:asciiTheme="minorHAnsi" w:hAnsiTheme="minorHAnsi"/>
          <w:color w:val="004E92"/>
          <w:spacing w:val="-3"/>
          <w:w w:val="105"/>
        </w:rPr>
        <w:t>ogr</w:t>
      </w:r>
      <w:r w:rsidRPr="001A437F">
        <w:rPr>
          <w:rFonts w:asciiTheme="minorHAnsi" w:hAnsiTheme="minorHAnsi"/>
          <w:color w:val="004E92"/>
          <w:spacing w:val="-4"/>
          <w:w w:val="105"/>
        </w:rPr>
        <w:t>ams</w:t>
      </w:r>
    </w:p>
    <w:p w:rsidR="00FB197A" w:rsidRPr="001A437F" w:rsidRDefault="00617197" w:rsidP="001A437F">
      <w:pPr>
        <w:pStyle w:val="BodyText"/>
        <w:spacing w:before="153" w:line="256" w:lineRule="auto"/>
        <w:ind w:right="1817"/>
        <w:rPr>
          <w:rFonts w:asciiTheme="minorHAnsi" w:hAnsiTheme="minorHAnsi"/>
        </w:rPr>
      </w:pPr>
      <w:r w:rsidRPr="001A437F">
        <w:rPr>
          <w:rFonts w:asciiTheme="minorHAnsi" w:hAnsiTheme="minorHAnsi"/>
          <w:color w:val="1B1C20"/>
        </w:rPr>
        <w:t>This</w:t>
      </w:r>
      <w:r w:rsidRPr="001A437F">
        <w:rPr>
          <w:rFonts w:asciiTheme="minorHAnsi" w:hAnsiTheme="minorHAnsi"/>
          <w:color w:val="1B1C20"/>
          <w:spacing w:val="-4"/>
        </w:rPr>
        <w:t xml:space="preserve"> </w:t>
      </w:r>
      <w:r w:rsidRPr="001A437F">
        <w:rPr>
          <w:rFonts w:asciiTheme="minorHAnsi" w:hAnsiTheme="minorHAnsi"/>
          <w:color w:val="1B1C20"/>
          <w:spacing w:val="-5"/>
        </w:rPr>
        <w:t>T</w:t>
      </w:r>
      <w:r w:rsidRPr="001A437F">
        <w:rPr>
          <w:rFonts w:asciiTheme="minorHAnsi" w:hAnsiTheme="minorHAnsi"/>
          <w:color w:val="1B1C20"/>
          <w:spacing w:val="-6"/>
        </w:rPr>
        <w:t>AP</w:t>
      </w:r>
      <w:r w:rsidRPr="001A437F">
        <w:rPr>
          <w:rFonts w:asciiTheme="minorHAnsi" w:hAnsiTheme="minorHAnsi"/>
          <w:color w:val="1B1C20"/>
          <w:spacing w:val="8"/>
        </w:rPr>
        <w:t xml:space="preserve"> </w:t>
      </w:r>
      <w:r w:rsidRPr="001A437F">
        <w:rPr>
          <w:rFonts w:asciiTheme="minorHAnsi" w:hAnsiTheme="minorHAnsi"/>
          <w:color w:val="1B1C20"/>
        </w:rPr>
        <w:t>sits</w:t>
      </w:r>
      <w:r w:rsidRPr="001A437F">
        <w:rPr>
          <w:rFonts w:asciiTheme="minorHAnsi" w:hAnsiTheme="minorHAnsi"/>
          <w:color w:val="1B1C20"/>
          <w:spacing w:val="7"/>
        </w:rPr>
        <w:t xml:space="preserve"> </w:t>
      </w:r>
      <w:r w:rsidRPr="001A437F">
        <w:rPr>
          <w:rFonts w:asciiTheme="minorHAnsi" w:hAnsiTheme="minorHAnsi"/>
          <w:color w:val="1B1C20"/>
        </w:rPr>
        <w:t>within</w:t>
      </w:r>
      <w:r w:rsidRPr="001A437F">
        <w:rPr>
          <w:rFonts w:asciiTheme="minorHAnsi" w:hAnsiTheme="minorHAnsi"/>
          <w:color w:val="1B1C20"/>
          <w:spacing w:val="8"/>
        </w:rPr>
        <w:t xml:space="preserve"> </w:t>
      </w:r>
      <w:r w:rsidRPr="001A437F">
        <w:rPr>
          <w:rFonts w:asciiTheme="minorHAnsi" w:hAnsiTheme="minorHAnsi"/>
          <w:color w:val="1B1C20"/>
        </w:rPr>
        <w:t>the</w:t>
      </w:r>
      <w:r w:rsidRPr="001A437F">
        <w:rPr>
          <w:rFonts w:asciiTheme="minorHAnsi" w:hAnsiTheme="minorHAnsi"/>
          <w:color w:val="1B1C20"/>
          <w:spacing w:val="7"/>
        </w:rPr>
        <w:t xml:space="preserve"> </w:t>
      </w:r>
      <w:r w:rsidRPr="001A437F">
        <w:rPr>
          <w:rFonts w:asciiTheme="minorHAnsi" w:hAnsiTheme="minorHAnsi"/>
          <w:color w:val="1B1C20"/>
        </w:rPr>
        <w:t>context</w:t>
      </w:r>
      <w:r w:rsidRPr="001A437F">
        <w:rPr>
          <w:rFonts w:asciiTheme="minorHAnsi" w:hAnsiTheme="minorHAnsi"/>
          <w:color w:val="1B1C20"/>
          <w:spacing w:val="8"/>
        </w:rPr>
        <w:t xml:space="preserve"> </w:t>
      </w:r>
      <w:r w:rsidRPr="001A437F">
        <w:rPr>
          <w:rFonts w:asciiTheme="minorHAnsi" w:hAnsiTheme="minorHAnsi"/>
          <w:color w:val="1B1C20"/>
        </w:rPr>
        <w:t>of</w:t>
      </w:r>
      <w:r w:rsidRPr="001A437F">
        <w:rPr>
          <w:rFonts w:asciiTheme="minorHAnsi" w:hAnsiTheme="minorHAnsi"/>
          <w:color w:val="1B1C20"/>
          <w:spacing w:val="7"/>
        </w:rPr>
        <w:t xml:space="preserve"> </w:t>
      </w:r>
      <w:r w:rsidRPr="001A437F">
        <w:rPr>
          <w:rFonts w:asciiTheme="minorHAnsi" w:hAnsiTheme="minorHAnsi"/>
          <w:color w:val="1B1C20"/>
        </w:rPr>
        <w:t>national</w:t>
      </w:r>
      <w:r w:rsidRPr="001A437F">
        <w:rPr>
          <w:rFonts w:asciiTheme="minorHAnsi" w:hAnsiTheme="minorHAnsi"/>
          <w:color w:val="1B1C20"/>
          <w:spacing w:val="7"/>
        </w:rPr>
        <w:t xml:space="preserve"> </w:t>
      </w:r>
      <w:r w:rsidRPr="001A437F">
        <w:rPr>
          <w:rFonts w:asciiTheme="minorHAnsi" w:hAnsiTheme="minorHAnsi"/>
          <w:color w:val="1B1C20"/>
        </w:rPr>
        <w:t>legislation,</w:t>
      </w:r>
      <w:r w:rsidRPr="001A437F">
        <w:rPr>
          <w:rFonts w:asciiTheme="minorHAnsi" w:hAnsiTheme="minorHAnsi"/>
          <w:color w:val="1B1C20"/>
          <w:spacing w:val="8"/>
        </w:rPr>
        <w:t xml:space="preserve"> </w:t>
      </w:r>
      <w:r w:rsidRPr="001A437F">
        <w:rPr>
          <w:rFonts w:asciiTheme="minorHAnsi" w:hAnsiTheme="minorHAnsi"/>
          <w:color w:val="1B1C20"/>
        </w:rPr>
        <w:t>policy</w:t>
      </w:r>
      <w:r w:rsidRPr="001A437F">
        <w:rPr>
          <w:rFonts w:asciiTheme="minorHAnsi" w:hAnsiTheme="minorHAnsi"/>
          <w:color w:val="1B1C20"/>
          <w:spacing w:val="7"/>
        </w:rPr>
        <w:t xml:space="preserve"> </w:t>
      </w:r>
      <w:r w:rsidRPr="001A437F">
        <w:rPr>
          <w:rFonts w:asciiTheme="minorHAnsi" w:hAnsiTheme="minorHAnsi"/>
          <w:color w:val="1B1C20"/>
        </w:rPr>
        <w:t>and</w:t>
      </w:r>
      <w:r w:rsidRPr="001A437F">
        <w:rPr>
          <w:rFonts w:asciiTheme="minorHAnsi" w:hAnsiTheme="minorHAnsi"/>
          <w:color w:val="1B1C20"/>
          <w:spacing w:val="8"/>
        </w:rPr>
        <w:t xml:space="preserve"> </w:t>
      </w:r>
      <w:r w:rsidRPr="001A437F">
        <w:rPr>
          <w:rFonts w:asciiTheme="minorHAnsi" w:hAnsiTheme="minorHAnsi"/>
          <w:color w:val="1B1C20"/>
          <w:spacing w:val="-1"/>
        </w:rPr>
        <w:t>programs</w:t>
      </w:r>
      <w:r w:rsidRPr="001A437F">
        <w:rPr>
          <w:rFonts w:asciiTheme="minorHAnsi" w:hAnsiTheme="minorHAnsi"/>
          <w:color w:val="1B1C20"/>
          <w:spacing w:val="7"/>
        </w:rPr>
        <w:t xml:space="preserve"> </w:t>
      </w:r>
      <w:r w:rsidRPr="001A437F">
        <w:rPr>
          <w:rFonts w:asciiTheme="minorHAnsi" w:hAnsiTheme="minorHAnsi"/>
          <w:color w:val="1B1C20"/>
          <w:spacing w:val="-1"/>
        </w:rPr>
        <w:t>directed</w:t>
      </w:r>
      <w:r w:rsidRPr="001A437F">
        <w:rPr>
          <w:rFonts w:asciiTheme="minorHAnsi" w:hAnsiTheme="minorHAnsi"/>
          <w:color w:val="1B1C20"/>
          <w:spacing w:val="8"/>
        </w:rPr>
        <w:t xml:space="preserve"> </w:t>
      </w:r>
      <w:r w:rsidRPr="001A437F">
        <w:rPr>
          <w:rFonts w:asciiTheme="minorHAnsi" w:hAnsiTheme="minorHAnsi"/>
          <w:color w:val="1B1C20"/>
        </w:rPr>
        <w:t>to</w:t>
      </w:r>
      <w:r w:rsidRPr="001A437F">
        <w:rPr>
          <w:rFonts w:asciiTheme="minorHAnsi" w:hAnsiTheme="minorHAnsi"/>
          <w:color w:val="1B1C20"/>
          <w:spacing w:val="7"/>
        </w:rPr>
        <w:t xml:space="preserve"> </w:t>
      </w:r>
      <w:r w:rsidRPr="001A437F">
        <w:rPr>
          <w:rFonts w:asciiTheme="minorHAnsi" w:hAnsiTheme="minorHAnsi"/>
          <w:color w:val="1B1C20"/>
        </w:rPr>
        <w:t>the</w:t>
      </w:r>
      <w:r w:rsidRPr="001A437F">
        <w:rPr>
          <w:rFonts w:asciiTheme="minorHAnsi" w:hAnsiTheme="minorHAnsi"/>
          <w:color w:val="1B1C20"/>
          <w:spacing w:val="8"/>
        </w:rPr>
        <w:t xml:space="preserve"> </w:t>
      </w:r>
      <w:r w:rsidRPr="001A437F">
        <w:rPr>
          <w:rFonts w:asciiTheme="minorHAnsi" w:hAnsiTheme="minorHAnsi"/>
          <w:color w:val="1B1C20"/>
        </w:rPr>
        <w:t>long-term</w:t>
      </w:r>
      <w:r w:rsidRPr="001A437F">
        <w:rPr>
          <w:rFonts w:asciiTheme="minorHAnsi" w:hAnsiTheme="minorHAnsi"/>
          <w:color w:val="1B1C20"/>
          <w:spacing w:val="29"/>
          <w:w w:val="103"/>
        </w:rPr>
        <w:t xml:space="preserve"> </w:t>
      </w:r>
      <w:r w:rsidRPr="001A437F">
        <w:rPr>
          <w:rFonts w:asciiTheme="minorHAnsi" w:hAnsiTheme="minorHAnsi"/>
          <w:color w:val="1B1C20"/>
          <w:spacing w:val="-1"/>
        </w:rPr>
        <w:t>pr</w:t>
      </w:r>
      <w:r w:rsidRPr="001A437F">
        <w:rPr>
          <w:rFonts w:asciiTheme="minorHAnsi" w:hAnsiTheme="minorHAnsi"/>
          <w:color w:val="1B1C20"/>
          <w:spacing w:val="-2"/>
        </w:rPr>
        <w:t>eserv</w:t>
      </w:r>
      <w:r w:rsidRPr="001A437F">
        <w:rPr>
          <w:rFonts w:asciiTheme="minorHAnsi" w:hAnsiTheme="minorHAnsi"/>
          <w:color w:val="1B1C20"/>
          <w:spacing w:val="-1"/>
        </w:rPr>
        <w:t>ation</w:t>
      </w:r>
      <w:r w:rsidRPr="001A437F">
        <w:rPr>
          <w:rFonts w:asciiTheme="minorHAnsi" w:hAnsiTheme="minorHAnsi"/>
          <w:color w:val="1B1C20"/>
          <w:spacing w:val="-17"/>
        </w:rPr>
        <w:t xml:space="preserve"> </w:t>
      </w:r>
      <w:r w:rsidRPr="001A437F">
        <w:rPr>
          <w:rFonts w:asciiTheme="minorHAnsi" w:hAnsiTheme="minorHAnsi"/>
          <w:color w:val="1B1C20"/>
        </w:rPr>
        <w:t>of</w:t>
      </w:r>
      <w:r w:rsidRPr="001A437F">
        <w:rPr>
          <w:rFonts w:asciiTheme="minorHAnsi" w:hAnsiTheme="minorHAnsi"/>
          <w:color w:val="1B1C20"/>
          <w:spacing w:val="-17"/>
        </w:rPr>
        <w:t xml:space="preserve"> </w:t>
      </w:r>
      <w:r w:rsidRPr="001A437F">
        <w:rPr>
          <w:rFonts w:asciiTheme="minorHAnsi" w:hAnsiTheme="minorHAnsi"/>
          <w:color w:val="1B1C20"/>
          <w:spacing w:val="-5"/>
        </w:rPr>
        <w:t>A</w:t>
      </w:r>
      <w:r w:rsidRPr="001A437F">
        <w:rPr>
          <w:rFonts w:asciiTheme="minorHAnsi" w:hAnsiTheme="minorHAnsi"/>
          <w:color w:val="1B1C20"/>
          <w:spacing w:val="-4"/>
        </w:rPr>
        <w:t>ustralia</w:t>
      </w:r>
      <w:r w:rsidRPr="001A437F">
        <w:rPr>
          <w:rFonts w:asciiTheme="minorHAnsi" w:hAnsiTheme="minorHAnsi"/>
          <w:color w:val="1B1C20"/>
          <w:spacing w:val="-18"/>
        </w:rPr>
        <w:t>’</w:t>
      </w:r>
      <w:r w:rsidRPr="001A437F">
        <w:rPr>
          <w:rFonts w:asciiTheme="minorHAnsi" w:hAnsiTheme="minorHAnsi"/>
          <w:color w:val="1B1C20"/>
          <w:spacing w:val="-5"/>
        </w:rPr>
        <w:t>s</w:t>
      </w:r>
      <w:r w:rsidRPr="001A437F">
        <w:rPr>
          <w:rFonts w:asciiTheme="minorHAnsi" w:hAnsiTheme="minorHAnsi"/>
          <w:color w:val="1B1C20"/>
          <w:spacing w:val="-17"/>
        </w:rPr>
        <w:t xml:space="preserve"> </w:t>
      </w:r>
      <w:r w:rsidRPr="001A437F">
        <w:rPr>
          <w:rFonts w:asciiTheme="minorHAnsi" w:hAnsiTheme="minorHAnsi"/>
          <w:color w:val="1B1C20"/>
          <w:spacing w:val="-2"/>
        </w:rPr>
        <w:t>biodiv</w:t>
      </w:r>
      <w:r w:rsidRPr="001A437F">
        <w:rPr>
          <w:rFonts w:asciiTheme="minorHAnsi" w:hAnsiTheme="minorHAnsi"/>
          <w:color w:val="1B1C20"/>
          <w:spacing w:val="-3"/>
        </w:rPr>
        <w:t>ersity</w:t>
      </w:r>
      <w:r w:rsidRPr="001A437F">
        <w:rPr>
          <w:rFonts w:asciiTheme="minorHAnsi" w:hAnsiTheme="minorHAnsi"/>
          <w:color w:val="1B1C20"/>
          <w:spacing w:val="-2"/>
        </w:rPr>
        <w:t>.</w:t>
      </w:r>
      <w:r w:rsidRPr="001A437F">
        <w:rPr>
          <w:rFonts w:asciiTheme="minorHAnsi" w:hAnsiTheme="minorHAnsi"/>
          <w:color w:val="1B1C20"/>
          <w:spacing w:val="-17"/>
        </w:rPr>
        <w:t xml:space="preserve"> </w:t>
      </w:r>
      <w:r w:rsidRPr="001A437F">
        <w:rPr>
          <w:rFonts w:asciiTheme="minorHAnsi" w:hAnsiTheme="minorHAnsi"/>
          <w:color w:val="1B1C20"/>
        </w:rPr>
        <w:t>The</w:t>
      </w:r>
      <w:r w:rsidRPr="001A437F">
        <w:rPr>
          <w:rFonts w:asciiTheme="minorHAnsi" w:hAnsiTheme="minorHAnsi"/>
          <w:color w:val="1B1C20"/>
          <w:spacing w:val="-23"/>
        </w:rPr>
        <w:t xml:space="preserve"> </w:t>
      </w:r>
      <w:r w:rsidRPr="001A437F">
        <w:rPr>
          <w:rFonts w:asciiTheme="minorHAnsi" w:hAnsiTheme="minorHAnsi"/>
          <w:color w:val="1B1C20"/>
          <w:spacing w:val="-5"/>
        </w:rPr>
        <w:t>T</w:t>
      </w:r>
      <w:r w:rsidRPr="001A437F">
        <w:rPr>
          <w:rFonts w:asciiTheme="minorHAnsi" w:hAnsiTheme="minorHAnsi"/>
          <w:color w:val="1B1C20"/>
          <w:spacing w:val="-6"/>
        </w:rPr>
        <w:t>AP</w:t>
      </w:r>
      <w:r w:rsidRPr="001A437F">
        <w:rPr>
          <w:rFonts w:asciiTheme="minorHAnsi" w:hAnsiTheme="minorHAnsi"/>
          <w:color w:val="1B1C20"/>
          <w:spacing w:val="-17"/>
        </w:rPr>
        <w:t xml:space="preserve"> </w:t>
      </w:r>
      <w:r w:rsidRPr="001A437F">
        <w:rPr>
          <w:rFonts w:asciiTheme="minorHAnsi" w:hAnsiTheme="minorHAnsi"/>
          <w:color w:val="1B1C20"/>
        </w:rPr>
        <w:t>is</w:t>
      </w:r>
      <w:r w:rsidRPr="001A437F">
        <w:rPr>
          <w:rFonts w:asciiTheme="minorHAnsi" w:hAnsiTheme="minorHAnsi"/>
          <w:color w:val="1B1C20"/>
          <w:spacing w:val="-17"/>
        </w:rPr>
        <w:t xml:space="preserve"> </w:t>
      </w:r>
      <w:r w:rsidRPr="001A437F">
        <w:rPr>
          <w:rFonts w:asciiTheme="minorHAnsi" w:hAnsiTheme="minorHAnsi"/>
          <w:color w:val="1B1C20"/>
        </w:rPr>
        <w:t>a</w:t>
      </w:r>
      <w:r w:rsidRPr="001A437F">
        <w:rPr>
          <w:rFonts w:asciiTheme="minorHAnsi" w:hAnsiTheme="minorHAnsi"/>
          <w:color w:val="1B1C20"/>
          <w:spacing w:val="-17"/>
        </w:rPr>
        <w:t xml:space="preserve"> </w:t>
      </w:r>
      <w:r w:rsidRPr="001A437F">
        <w:rPr>
          <w:rFonts w:asciiTheme="minorHAnsi" w:hAnsiTheme="minorHAnsi"/>
          <w:color w:val="1B1C20"/>
          <w:spacing w:val="-2"/>
        </w:rPr>
        <w:t>legislative</w:t>
      </w:r>
      <w:r w:rsidRPr="001A437F">
        <w:rPr>
          <w:rFonts w:asciiTheme="minorHAnsi" w:hAnsiTheme="minorHAnsi"/>
          <w:color w:val="1B1C20"/>
          <w:spacing w:val="-17"/>
        </w:rPr>
        <w:t xml:space="preserve"> </w:t>
      </w:r>
      <w:r w:rsidRPr="001A437F">
        <w:rPr>
          <w:rFonts w:asciiTheme="minorHAnsi" w:hAnsiTheme="minorHAnsi"/>
          <w:color w:val="1B1C20"/>
        </w:rPr>
        <w:t>instrument</w:t>
      </w:r>
      <w:r w:rsidRPr="001A437F">
        <w:rPr>
          <w:rFonts w:asciiTheme="minorHAnsi" w:hAnsiTheme="minorHAnsi"/>
          <w:color w:val="1B1C20"/>
          <w:spacing w:val="-17"/>
        </w:rPr>
        <w:t xml:space="preserve"> </w:t>
      </w:r>
      <w:r w:rsidRPr="001A437F">
        <w:rPr>
          <w:rFonts w:asciiTheme="minorHAnsi" w:hAnsiTheme="minorHAnsi"/>
          <w:color w:val="1B1C20"/>
        </w:rPr>
        <w:t>under</w:t>
      </w:r>
      <w:r w:rsidRPr="001A437F">
        <w:rPr>
          <w:rFonts w:asciiTheme="minorHAnsi" w:hAnsiTheme="minorHAnsi"/>
          <w:color w:val="1B1C20"/>
          <w:spacing w:val="-17"/>
        </w:rPr>
        <w:t xml:space="preserve"> </w:t>
      </w:r>
      <w:r w:rsidRPr="001A437F">
        <w:rPr>
          <w:rFonts w:asciiTheme="minorHAnsi" w:hAnsiTheme="minorHAnsi"/>
          <w:color w:val="1B1C20"/>
        </w:rPr>
        <w:t>the</w:t>
      </w:r>
      <w:r w:rsidRPr="001A437F">
        <w:rPr>
          <w:rFonts w:asciiTheme="minorHAnsi" w:hAnsiTheme="minorHAnsi"/>
          <w:color w:val="1B1C20"/>
          <w:spacing w:val="-17"/>
        </w:rPr>
        <w:t xml:space="preserve"> </w:t>
      </w:r>
      <w:r w:rsidRPr="001A437F">
        <w:rPr>
          <w:rFonts w:asciiTheme="minorHAnsi" w:hAnsiTheme="minorHAnsi"/>
          <w:color w:val="1B1C20"/>
        </w:rPr>
        <w:t>EPBC</w:t>
      </w:r>
      <w:r w:rsidRPr="001A437F">
        <w:rPr>
          <w:rFonts w:asciiTheme="minorHAnsi" w:hAnsiTheme="minorHAnsi"/>
          <w:color w:val="1B1C20"/>
          <w:spacing w:val="-17"/>
        </w:rPr>
        <w:t xml:space="preserve"> </w:t>
      </w:r>
      <w:r w:rsidRPr="001A437F">
        <w:rPr>
          <w:rFonts w:asciiTheme="minorHAnsi" w:hAnsiTheme="minorHAnsi"/>
          <w:color w:val="1B1C20"/>
          <w:spacing w:val="-2"/>
        </w:rPr>
        <w:t>A</w:t>
      </w:r>
      <w:r w:rsidRPr="001A437F">
        <w:rPr>
          <w:rFonts w:asciiTheme="minorHAnsi" w:hAnsiTheme="minorHAnsi"/>
          <w:color w:val="1B1C20"/>
          <w:spacing w:val="-1"/>
        </w:rPr>
        <w:t>ct,</w:t>
      </w:r>
      <w:r w:rsidRPr="001A437F">
        <w:rPr>
          <w:rFonts w:asciiTheme="minorHAnsi" w:hAnsiTheme="minorHAnsi"/>
          <w:color w:val="1B1C20"/>
          <w:spacing w:val="-17"/>
        </w:rPr>
        <w:t xml:space="preserve"> </w:t>
      </w:r>
      <w:r w:rsidRPr="001A437F">
        <w:rPr>
          <w:rFonts w:asciiTheme="minorHAnsi" w:hAnsiTheme="minorHAnsi"/>
          <w:color w:val="1B1C20"/>
          <w:spacing w:val="-5"/>
        </w:rPr>
        <w:t>A</w:t>
      </w:r>
      <w:r w:rsidRPr="001A437F">
        <w:rPr>
          <w:rFonts w:asciiTheme="minorHAnsi" w:hAnsiTheme="minorHAnsi"/>
          <w:color w:val="1B1C20"/>
          <w:spacing w:val="-4"/>
        </w:rPr>
        <w:t>ustralia</w:t>
      </w:r>
      <w:r w:rsidRPr="001A437F">
        <w:rPr>
          <w:rFonts w:asciiTheme="minorHAnsi" w:hAnsiTheme="minorHAnsi"/>
          <w:color w:val="1B1C20"/>
          <w:spacing w:val="-18"/>
        </w:rPr>
        <w:t>’</w:t>
      </w:r>
      <w:r w:rsidRPr="001A437F">
        <w:rPr>
          <w:rFonts w:asciiTheme="minorHAnsi" w:hAnsiTheme="minorHAnsi"/>
          <w:color w:val="1B1C20"/>
          <w:spacing w:val="-5"/>
        </w:rPr>
        <w:t>s</w:t>
      </w:r>
      <w:r w:rsidRPr="001A437F">
        <w:rPr>
          <w:rFonts w:asciiTheme="minorHAnsi" w:hAnsiTheme="minorHAnsi"/>
          <w:color w:val="1B1C20"/>
          <w:spacing w:val="-16"/>
        </w:rPr>
        <w:t xml:space="preserve"> </w:t>
      </w:r>
      <w:r w:rsidRPr="001A437F">
        <w:rPr>
          <w:rFonts w:asciiTheme="minorHAnsi" w:hAnsiTheme="minorHAnsi"/>
          <w:color w:val="1B1C20"/>
        </w:rPr>
        <w:t>central</w:t>
      </w:r>
      <w:r w:rsidRPr="001A437F">
        <w:rPr>
          <w:rFonts w:asciiTheme="minorHAnsi" w:hAnsiTheme="minorHAnsi"/>
          <w:color w:val="1B1C20"/>
          <w:spacing w:val="103"/>
          <w:w w:val="102"/>
        </w:rPr>
        <w:t xml:space="preserve"> </w:t>
      </w:r>
      <w:r w:rsidRPr="001A437F">
        <w:rPr>
          <w:rFonts w:asciiTheme="minorHAnsi" w:hAnsiTheme="minorHAnsi"/>
          <w:color w:val="1B1C20"/>
        </w:rPr>
        <w:t>piece</w:t>
      </w:r>
      <w:r w:rsidRPr="001A437F">
        <w:rPr>
          <w:rFonts w:asciiTheme="minorHAnsi" w:hAnsiTheme="minorHAnsi"/>
          <w:color w:val="1B1C20"/>
          <w:spacing w:val="6"/>
        </w:rPr>
        <w:t xml:space="preserve"> </w:t>
      </w:r>
      <w:r w:rsidRPr="001A437F">
        <w:rPr>
          <w:rFonts w:asciiTheme="minorHAnsi" w:hAnsiTheme="minorHAnsi"/>
          <w:color w:val="1B1C20"/>
        </w:rPr>
        <w:t>of</w:t>
      </w:r>
      <w:r w:rsidRPr="001A437F">
        <w:rPr>
          <w:rFonts w:asciiTheme="minorHAnsi" w:hAnsiTheme="minorHAnsi"/>
          <w:color w:val="1B1C20"/>
          <w:spacing w:val="6"/>
        </w:rPr>
        <w:t xml:space="preserve"> </w:t>
      </w:r>
      <w:r w:rsidRPr="001A437F">
        <w:rPr>
          <w:rFonts w:asciiTheme="minorHAnsi" w:hAnsiTheme="minorHAnsi"/>
          <w:color w:val="1B1C20"/>
          <w:spacing w:val="-1"/>
        </w:rPr>
        <w:t>environmental</w:t>
      </w:r>
      <w:r w:rsidRPr="001A437F">
        <w:rPr>
          <w:rFonts w:asciiTheme="minorHAnsi" w:hAnsiTheme="minorHAnsi"/>
          <w:color w:val="1B1C20"/>
          <w:spacing w:val="7"/>
        </w:rPr>
        <w:t xml:space="preserve"> </w:t>
      </w:r>
      <w:r w:rsidRPr="001A437F">
        <w:rPr>
          <w:rFonts w:asciiTheme="minorHAnsi" w:hAnsiTheme="minorHAnsi"/>
          <w:color w:val="1B1C20"/>
        </w:rPr>
        <w:t>legislation.</w:t>
      </w:r>
      <w:r w:rsidRPr="001A437F">
        <w:rPr>
          <w:rFonts w:asciiTheme="minorHAnsi" w:hAnsiTheme="minorHAnsi"/>
          <w:color w:val="1B1C20"/>
          <w:spacing w:val="6"/>
        </w:rPr>
        <w:t xml:space="preserve"> </w:t>
      </w:r>
      <w:r w:rsidRPr="001A437F">
        <w:rPr>
          <w:rFonts w:asciiTheme="minorHAnsi" w:hAnsiTheme="minorHAnsi"/>
          <w:color w:val="1B1C20"/>
        </w:rPr>
        <w:t>EPBC</w:t>
      </w:r>
      <w:r w:rsidRPr="001A437F">
        <w:rPr>
          <w:rFonts w:asciiTheme="minorHAnsi" w:hAnsiTheme="minorHAnsi"/>
          <w:color w:val="1B1C20"/>
          <w:spacing w:val="6"/>
        </w:rPr>
        <w:t xml:space="preserve"> </w:t>
      </w:r>
      <w:r w:rsidRPr="001A437F">
        <w:rPr>
          <w:rFonts w:asciiTheme="minorHAnsi" w:hAnsiTheme="minorHAnsi"/>
          <w:color w:val="1B1C20"/>
          <w:spacing w:val="-2"/>
        </w:rPr>
        <w:t>A</w:t>
      </w:r>
      <w:r w:rsidRPr="001A437F">
        <w:rPr>
          <w:rFonts w:asciiTheme="minorHAnsi" w:hAnsiTheme="minorHAnsi"/>
          <w:color w:val="1B1C20"/>
          <w:spacing w:val="-1"/>
        </w:rPr>
        <w:t>ct-listed</w:t>
      </w:r>
      <w:r w:rsidRPr="001A437F">
        <w:rPr>
          <w:rFonts w:asciiTheme="minorHAnsi" w:hAnsiTheme="minorHAnsi"/>
          <w:color w:val="1B1C20"/>
          <w:spacing w:val="7"/>
        </w:rPr>
        <w:t xml:space="preserve"> </w:t>
      </w:r>
      <w:r w:rsidRPr="001A437F">
        <w:rPr>
          <w:rFonts w:asciiTheme="minorHAnsi" w:hAnsiTheme="minorHAnsi"/>
          <w:color w:val="1B1C20"/>
          <w:spacing w:val="-1"/>
        </w:rPr>
        <w:t>threatened</w:t>
      </w:r>
      <w:r w:rsidRPr="001A437F">
        <w:rPr>
          <w:rFonts w:asciiTheme="minorHAnsi" w:hAnsiTheme="minorHAnsi"/>
          <w:color w:val="1B1C20"/>
          <w:spacing w:val="6"/>
        </w:rPr>
        <w:t xml:space="preserve"> </w:t>
      </w:r>
      <w:r w:rsidRPr="001A437F">
        <w:rPr>
          <w:rFonts w:asciiTheme="minorHAnsi" w:hAnsiTheme="minorHAnsi"/>
          <w:color w:val="1B1C20"/>
        </w:rPr>
        <w:t>species</w:t>
      </w:r>
      <w:r w:rsidRPr="001A437F">
        <w:rPr>
          <w:rFonts w:asciiTheme="minorHAnsi" w:hAnsiTheme="minorHAnsi"/>
          <w:color w:val="1B1C20"/>
          <w:spacing w:val="6"/>
        </w:rPr>
        <w:t xml:space="preserve"> </w:t>
      </w:r>
      <w:r w:rsidRPr="001A437F">
        <w:rPr>
          <w:rFonts w:asciiTheme="minorHAnsi" w:hAnsiTheme="minorHAnsi"/>
          <w:color w:val="1B1C20"/>
        </w:rPr>
        <w:t>that</w:t>
      </w:r>
      <w:r w:rsidRPr="001A437F">
        <w:rPr>
          <w:rFonts w:asciiTheme="minorHAnsi" w:hAnsiTheme="minorHAnsi"/>
          <w:color w:val="1B1C20"/>
          <w:spacing w:val="7"/>
        </w:rPr>
        <w:t xml:space="preserve"> </w:t>
      </w:r>
      <w:r w:rsidRPr="001A437F">
        <w:rPr>
          <w:rFonts w:asciiTheme="minorHAnsi" w:hAnsiTheme="minorHAnsi"/>
          <w:color w:val="1B1C20"/>
          <w:spacing w:val="-1"/>
        </w:rPr>
        <w:t>hav</w:t>
      </w:r>
      <w:r w:rsidRPr="001A437F">
        <w:rPr>
          <w:rFonts w:asciiTheme="minorHAnsi" w:hAnsiTheme="minorHAnsi"/>
          <w:color w:val="1B1C20"/>
          <w:spacing w:val="-2"/>
        </w:rPr>
        <w:t>e</w:t>
      </w:r>
      <w:r w:rsidRPr="001A437F">
        <w:rPr>
          <w:rFonts w:asciiTheme="minorHAnsi" w:hAnsiTheme="minorHAnsi"/>
          <w:color w:val="1B1C20"/>
          <w:spacing w:val="6"/>
        </w:rPr>
        <w:t xml:space="preserve"> </w:t>
      </w:r>
      <w:r w:rsidRPr="001A437F">
        <w:rPr>
          <w:rFonts w:asciiTheme="minorHAnsi" w:hAnsiTheme="minorHAnsi"/>
          <w:color w:val="1B1C20"/>
        </w:rPr>
        <w:t>been</w:t>
      </w:r>
      <w:r w:rsidRPr="001A437F">
        <w:rPr>
          <w:rFonts w:asciiTheme="minorHAnsi" w:hAnsiTheme="minorHAnsi"/>
          <w:color w:val="1B1C20"/>
          <w:spacing w:val="6"/>
        </w:rPr>
        <w:t xml:space="preserve"> </w:t>
      </w:r>
      <w:r w:rsidRPr="001A437F">
        <w:rPr>
          <w:rFonts w:asciiTheme="minorHAnsi" w:hAnsiTheme="minorHAnsi"/>
          <w:color w:val="1B1C20"/>
        </w:rPr>
        <w:t>documented</w:t>
      </w:r>
      <w:r w:rsidRPr="001A437F">
        <w:rPr>
          <w:rFonts w:asciiTheme="minorHAnsi" w:hAnsiTheme="minorHAnsi"/>
          <w:color w:val="1B1C20"/>
          <w:spacing w:val="7"/>
        </w:rPr>
        <w:t xml:space="preserve"> </w:t>
      </w:r>
      <w:r w:rsidRPr="001A437F">
        <w:rPr>
          <w:rFonts w:asciiTheme="minorHAnsi" w:hAnsiTheme="minorHAnsi"/>
          <w:color w:val="1B1C20"/>
        </w:rPr>
        <w:t>as</w:t>
      </w:r>
      <w:r w:rsidRPr="001A437F">
        <w:rPr>
          <w:rFonts w:asciiTheme="minorHAnsi" w:hAnsiTheme="minorHAnsi"/>
          <w:color w:val="1B1C20"/>
          <w:spacing w:val="6"/>
        </w:rPr>
        <w:t xml:space="preserve"> </w:t>
      </w:r>
      <w:r w:rsidRPr="001A437F">
        <w:rPr>
          <w:rFonts w:asciiTheme="minorHAnsi" w:hAnsiTheme="minorHAnsi"/>
          <w:color w:val="1B1C20"/>
        </w:rPr>
        <w:t>impacted</w:t>
      </w:r>
      <w:r w:rsidRPr="001A437F">
        <w:rPr>
          <w:rFonts w:asciiTheme="minorHAnsi" w:hAnsiTheme="minorHAnsi"/>
          <w:color w:val="1B1C20"/>
          <w:w w:val="103"/>
        </w:rPr>
        <w:t xml:space="preserve"> </w:t>
      </w:r>
      <w:r w:rsidRPr="001A437F">
        <w:rPr>
          <w:rFonts w:asciiTheme="minorHAnsi" w:hAnsiTheme="minorHAnsi"/>
          <w:color w:val="1B1C20"/>
          <w:spacing w:val="-1"/>
        </w:rPr>
        <w:t>b</w:t>
      </w:r>
      <w:r w:rsidRPr="001A437F">
        <w:rPr>
          <w:rFonts w:asciiTheme="minorHAnsi" w:hAnsiTheme="minorHAnsi"/>
          <w:color w:val="1B1C20"/>
          <w:spacing w:val="-2"/>
        </w:rPr>
        <w:t>y</w:t>
      </w:r>
      <w:r w:rsidRPr="001A437F">
        <w:rPr>
          <w:rFonts w:asciiTheme="minorHAnsi" w:hAnsiTheme="minorHAnsi"/>
          <w:color w:val="1B1C20"/>
          <w:spacing w:val="1"/>
        </w:rPr>
        <w:t xml:space="preserve"> </w:t>
      </w:r>
      <w:r w:rsidRPr="001A437F">
        <w:rPr>
          <w:rFonts w:asciiTheme="minorHAnsi" w:hAnsiTheme="minorHAnsi"/>
          <w:color w:val="1B1C20"/>
        </w:rPr>
        <w:t>marine</w:t>
      </w:r>
      <w:r w:rsidRPr="001A437F">
        <w:rPr>
          <w:rFonts w:asciiTheme="minorHAnsi" w:hAnsiTheme="minorHAnsi"/>
          <w:color w:val="1B1C20"/>
          <w:spacing w:val="2"/>
        </w:rPr>
        <w:t xml:space="preserve"> </w:t>
      </w:r>
      <w:r w:rsidRPr="001A437F">
        <w:rPr>
          <w:rFonts w:asciiTheme="minorHAnsi" w:hAnsiTheme="minorHAnsi"/>
          <w:color w:val="1B1C20"/>
        </w:rPr>
        <w:t>debris</w:t>
      </w:r>
      <w:r w:rsidRPr="001A437F">
        <w:rPr>
          <w:rFonts w:asciiTheme="minorHAnsi" w:hAnsiTheme="minorHAnsi"/>
          <w:color w:val="1B1C20"/>
          <w:spacing w:val="2"/>
        </w:rPr>
        <w:t xml:space="preserve"> </w:t>
      </w:r>
      <w:r w:rsidRPr="001A437F">
        <w:rPr>
          <w:rFonts w:asciiTheme="minorHAnsi" w:hAnsiTheme="minorHAnsi"/>
          <w:color w:val="1B1C20"/>
          <w:spacing w:val="-1"/>
        </w:rPr>
        <w:t>ar</w:t>
      </w:r>
      <w:r w:rsidRPr="001A437F">
        <w:rPr>
          <w:rFonts w:asciiTheme="minorHAnsi" w:hAnsiTheme="minorHAnsi"/>
          <w:color w:val="1B1C20"/>
          <w:spacing w:val="-2"/>
        </w:rPr>
        <w:t>e</w:t>
      </w:r>
      <w:r w:rsidRPr="001A437F">
        <w:rPr>
          <w:rFonts w:asciiTheme="minorHAnsi" w:hAnsiTheme="minorHAnsi"/>
          <w:color w:val="1B1C20"/>
          <w:spacing w:val="2"/>
        </w:rPr>
        <w:t xml:space="preserve"> </w:t>
      </w:r>
      <w:r w:rsidRPr="001A437F">
        <w:rPr>
          <w:rFonts w:asciiTheme="minorHAnsi" w:hAnsiTheme="minorHAnsi"/>
          <w:color w:val="1B1C20"/>
          <w:spacing w:val="-1"/>
        </w:rPr>
        <w:t>shown</w:t>
      </w:r>
      <w:r w:rsidRPr="001A437F">
        <w:rPr>
          <w:rFonts w:asciiTheme="minorHAnsi" w:hAnsiTheme="minorHAnsi"/>
          <w:color w:val="1B1C20"/>
          <w:spacing w:val="2"/>
        </w:rPr>
        <w:t xml:space="preserve"> </w:t>
      </w:r>
      <w:r w:rsidRPr="001A437F">
        <w:rPr>
          <w:rFonts w:asciiTheme="minorHAnsi" w:hAnsiTheme="minorHAnsi"/>
          <w:color w:val="1B1C20"/>
        </w:rPr>
        <w:t>at</w:t>
      </w:r>
      <w:r w:rsidRPr="001A437F">
        <w:rPr>
          <w:rFonts w:asciiTheme="minorHAnsi" w:hAnsiTheme="minorHAnsi"/>
          <w:color w:val="1B1C20"/>
          <w:spacing w:val="2"/>
        </w:rPr>
        <w:t xml:space="preserve"> </w:t>
      </w:r>
      <w:r w:rsidRPr="001A437F">
        <w:rPr>
          <w:rFonts w:asciiTheme="minorHAnsi" w:eastAsia="Times New Roman" w:hAnsiTheme="minorHAnsi" w:cs="Times New Roman"/>
          <w:b/>
          <w:bCs/>
          <w:color w:val="1B1C20"/>
          <w:spacing w:val="-2"/>
        </w:rPr>
        <w:t>Appendix</w:t>
      </w:r>
      <w:r w:rsidRPr="001A437F">
        <w:rPr>
          <w:rFonts w:asciiTheme="minorHAnsi" w:eastAsia="Times New Roman" w:hAnsiTheme="minorHAnsi" w:cs="Times New Roman"/>
          <w:b/>
          <w:bCs/>
          <w:color w:val="1B1C20"/>
          <w:spacing w:val="1"/>
        </w:rPr>
        <w:t xml:space="preserve"> </w:t>
      </w:r>
      <w:r w:rsidRPr="001A437F">
        <w:rPr>
          <w:rFonts w:asciiTheme="minorHAnsi" w:eastAsia="Times New Roman" w:hAnsiTheme="minorHAnsi" w:cs="Times New Roman"/>
          <w:b/>
          <w:bCs/>
          <w:color w:val="1B1C20"/>
        </w:rPr>
        <w:t>A</w:t>
      </w:r>
      <w:r w:rsidRPr="001A437F">
        <w:rPr>
          <w:rFonts w:asciiTheme="minorHAnsi" w:hAnsiTheme="minorHAnsi"/>
          <w:color w:val="1B1C20"/>
        </w:rPr>
        <w:t>,</w:t>
      </w:r>
      <w:r w:rsidRPr="001A437F">
        <w:rPr>
          <w:rFonts w:asciiTheme="minorHAnsi" w:hAnsiTheme="minorHAnsi"/>
          <w:color w:val="1B1C20"/>
          <w:spacing w:val="2"/>
        </w:rPr>
        <w:t xml:space="preserve"> </w:t>
      </w:r>
      <w:r w:rsidRPr="001A437F">
        <w:rPr>
          <w:rFonts w:asciiTheme="minorHAnsi" w:hAnsiTheme="minorHAnsi"/>
          <w:color w:val="1B1C20"/>
        </w:rPr>
        <w:t>and</w:t>
      </w:r>
      <w:r w:rsidRPr="001A437F">
        <w:rPr>
          <w:rFonts w:asciiTheme="minorHAnsi" w:hAnsiTheme="minorHAnsi"/>
          <w:color w:val="1B1C20"/>
          <w:spacing w:val="2"/>
        </w:rPr>
        <w:t xml:space="preserve"> </w:t>
      </w:r>
      <w:r w:rsidRPr="001A437F">
        <w:rPr>
          <w:rFonts w:asciiTheme="minorHAnsi" w:hAnsiTheme="minorHAnsi"/>
          <w:color w:val="1B1C20"/>
        </w:rPr>
        <w:t>the</w:t>
      </w:r>
      <w:r w:rsidRPr="001A437F">
        <w:rPr>
          <w:rFonts w:asciiTheme="minorHAnsi" w:hAnsiTheme="minorHAnsi"/>
          <w:color w:val="1B1C20"/>
          <w:spacing w:val="2"/>
        </w:rPr>
        <w:t xml:space="preserve"> </w:t>
      </w:r>
      <w:r w:rsidRPr="001A437F">
        <w:rPr>
          <w:rFonts w:asciiTheme="minorHAnsi" w:hAnsiTheme="minorHAnsi"/>
          <w:color w:val="1B1C20"/>
          <w:spacing w:val="-1"/>
        </w:rPr>
        <w:t>threatened</w:t>
      </w:r>
      <w:r w:rsidRPr="001A437F">
        <w:rPr>
          <w:rFonts w:asciiTheme="minorHAnsi" w:hAnsiTheme="minorHAnsi"/>
          <w:color w:val="1B1C20"/>
          <w:spacing w:val="2"/>
        </w:rPr>
        <w:t xml:space="preserve"> </w:t>
      </w:r>
      <w:r w:rsidRPr="001A437F">
        <w:rPr>
          <w:rFonts w:asciiTheme="minorHAnsi" w:hAnsiTheme="minorHAnsi"/>
          <w:color w:val="1B1C20"/>
        </w:rPr>
        <w:t>ecological</w:t>
      </w:r>
      <w:r w:rsidRPr="001A437F">
        <w:rPr>
          <w:rFonts w:asciiTheme="minorHAnsi" w:hAnsiTheme="minorHAnsi"/>
          <w:color w:val="1B1C20"/>
          <w:spacing w:val="2"/>
        </w:rPr>
        <w:t xml:space="preserve"> </w:t>
      </w:r>
      <w:r w:rsidRPr="001A437F">
        <w:rPr>
          <w:rFonts w:asciiTheme="minorHAnsi" w:hAnsiTheme="minorHAnsi"/>
          <w:color w:val="1B1C20"/>
        </w:rPr>
        <w:t>communities</w:t>
      </w:r>
      <w:r w:rsidRPr="001A437F">
        <w:rPr>
          <w:rFonts w:asciiTheme="minorHAnsi" w:hAnsiTheme="minorHAnsi"/>
          <w:color w:val="1B1C20"/>
          <w:spacing w:val="1"/>
        </w:rPr>
        <w:t xml:space="preserve"> </w:t>
      </w:r>
      <w:r w:rsidRPr="001A437F">
        <w:rPr>
          <w:rFonts w:asciiTheme="minorHAnsi" w:hAnsiTheme="minorHAnsi"/>
          <w:color w:val="1B1C20"/>
        </w:rPr>
        <w:t>identified</w:t>
      </w:r>
      <w:r w:rsidRPr="001A437F">
        <w:rPr>
          <w:rFonts w:asciiTheme="minorHAnsi" w:hAnsiTheme="minorHAnsi"/>
          <w:color w:val="1B1C20"/>
          <w:spacing w:val="2"/>
        </w:rPr>
        <w:t xml:space="preserve"> </w:t>
      </w:r>
      <w:r w:rsidRPr="001A437F">
        <w:rPr>
          <w:rFonts w:asciiTheme="minorHAnsi" w:hAnsiTheme="minorHAnsi"/>
          <w:color w:val="1B1C20"/>
        </w:rPr>
        <w:t>as</w:t>
      </w:r>
      <w:r w:rsidRPr="001A437F">
        <w:rPr>
          <w:rFonts w:asciiTheme="minorHAnsi" w:hAnsiTheme="minorHAnsi"/>
          <w:color w:val="1B1C20"/>
          <w:spacing w:val="2"/>
        </w:rPr>
        <w:t xml:space="preserve"> </w:t>
      </w:r>
      <w:r w:rsidRPr="001A437F">
        <w:rPr>
          <w:rFonts w:asciiTheme="minorHAnsi" w:hAnsiTheme="minorHAnsi"/>
          <w:color w:val="1B1C20"/>
        </w:rPr>
        <w:t>impacted</w:t>
      </w:r>
      <w:r w:rsidR="001A437F">
        <w:rPr>
          <w:rFonts w:asciiTheme="minorHAnsi" w:hAnsiTheme="minorHAnsi"/>
          <w:color w:val="1B1C20"/>
        </w:rPr>
        <w:t xml:space="preserve"> </w:t>
      </w:r>
      <w:r w:rsidRPr="001A437F">
        <w:rPr>
          <w:rFonts w:asciiTheme="minorHAnsi" w:hAnsiTheme="minorHAnsi"/>
          <w:color w:val="1B1C20"/>
          <w:spacing w:val="-1"/>
        </w:rPr>
        <w:t>b</w:t>
      </w:r>
      <w:r w:rsidRPr="001A437F">
        <w:rPr>
          <w:rFonts w:asciiTheme="minorHAnsi" w:hAnsiTheme="minorHAnsi"/>
          <w:color w:val="1B1C20"/>
          <w:spacing w:val="-2"/>
        </w:rPr>
        <w:t>y</w:t>
      </w:r>
      <w:r w:rsidRPr="001A437F">
        <w:rPr>
          <w:rFonts w:asciiTheme="minorHAnsi" w:hAnsiTheme="minorHAnsi"/>
          <w:color w:val="1B1C20"/>
          <w:spacing w:val="1"/>
        </w:rPr>
        <w:t xml:space="preserve"> </w:t>
      </w:r>
      <w:r w:rsidRPr="001A437F">
        <w:rPr>
          <w:rFonts w:asciiTheme="minorHAnsi" w:hAnsiTheme="minorHAnsi"/>
          <w:color w:val="1B1C20"/>
        </w:rPr>
        <w:t>marine</w:t>
      </w:r>
      <w:r w:rsidRPr="001A437F">
        <w:rPr>
          <w:rFonts w:asciiTheme="minorHAnsi" w:hAnsiTheme="minorHAnsi"/>
          <w:color w:val="1B1C20"/>
          <w:spacing w:val="1"/>
        </w:rPr>
        <w:t xml:space="preserve"> </w:t>
      </w:r>
      <w:r w:rsidRPr="001A437F">
        <w:rPr>
          <w:rFonts w:asciiTheme="minorHAnsi" w:hAnsiTheme="minorHAnsi"/>
          <w:color w:val="1B1C20"/>
        </w:rPr>
        <w:t>debris</w:t>
      </w:r>
      <w:r w:rsidRPr="001A437F">
        <w:rPr>
          <w:rFonts w:asciiTheme="minorHAnsi" w:hAnsiTheme="minorHAnsi"/>
          <w:color w:val="1B1C20"/>
          <w:spacing w:val="1"/>
        </w:rPr>
        <w:t xml:space="preserve"> </w:t>
      </w:r>
      <w:r w:rsidRPr="001A437F">
        <w:rPr>
          <w:rFonts w:asciiTheme="minorHAnsi" w:hAnsiTheme="minorHAnsi"/>
          <w:color w:val="1B1C20"/>
        </w:rPr>
        <w:t>(litter)</w:t>
      </w:r>
      <w:r w:rsidRPr="001A437F">
        <w:rPr>
          <w:rFonts w:asciiTheme="minorHAnsi" w:hAnsiTheme="minorHAnsi"/>
          <w:color w:val="1B1C20"/>
          <w:spacing w:val="1"/>
        </w:rPr>
        <w:t xml:space="preserve"> </w:t>
      </w:r>
      <w:r w:rsidRPr="001A437F">
        <w:rPr>
          <w:rFonts w:asciiTheme="minorHAnsi" w:hAnsiTheme="minorHAnsi"/>
          <w:color w:val="1B1C20"/>
          <w:spacing w:val="-1"/>
        </w:rPr>
        <w:t>ar</w:t>
      </w:r>
      <w:r w:rsidRPr="001A437F">
        <w:rPr>
          <w:rFonts w:asciiTheme="minorHAnsi" w:hAnsiTheme="minorHAnsi"/>
          <w:color w:val="1B1C20"/>
          <w:spacing w:val="-2"/>
        </w:rPr>
        <w:t>e</w:t>
      </w:r>
      <w:r w:rsidRPr="001A437F">
        <w:rPr>
          <w:rFonts w:asciiTheme="minorHAnsi" w:hAnsiTheme="minorHAnsi"/>
          <w:color w:val="1B1C20"/>
          <w:spacing w:val="1"/>
        </w:rPr>
        <w:t xml:space="preserve"> </w:t>
      </w:r>
      <w:r w:rsidRPr="001A437F">
        <w:rPr>
          <w:rFonts w:asciiTheme="minorHAnsi" w:hAnsiTheme="minorHAnsi"/>
          <w:color w:val="1B1C20"/>
          <w:spacing w:val="-1"/>
        </w:rPr>
        <w:t>shown</w:t>
      </w:r>
      <w:r w:rsidRPr="001A437F">
        <w:rPr>
          <w:rFonts w:asciiTheme="minorHAnsi" w:hAnsiTheme="minorHAnsi"/>
          <w:color w:val="1B1C20"/>
          <w:spacing w:val="1"/>
        </w:rPr>
        <w:t xml:space="preserve"> </w:t>
      </w:r>
      <w:r w:rsidRPr="001A437F">
        <w:rPr>
          <w:rFonts w:asciiTheme="minorHAnsi" w:hAnsiTheme="minorHAnsi"/>
          <w:color w:val="1B1C20"/>
        </w:rPr>
        <w:t>at</w:t>
      </w:r>
      <w:r w:rsidRPr="001A437F">
        <w:rPr>
          <w:rFonts w:asciiTheme="minorHAnsi" w:hAnsiTheme="minorHAnsi"/>
          <w:color w:val="1B1C20"/>
          <w:spacing w:val="1"/>
        </w:rPr>
        <w:t xml:space="preserve"> </w:t>
      </w:r>
      <w:r w:rsidRPr="001A437F">
        <w:rPr>
          <w:rFonts w:asciiTheme="minorHAnsi" w:hAnsiTheme="minorHAnsi"/>
          <w:b/>
          <w:color w:val="1B1C20"/>
          <w:spacing w:val="-2"/>
        </w:rPr>
        <w:t>Appendix</w:t>
      </w:r>
      <w:r w:rsidRPr="001A437F">
        <w:rPr>
          <w:rFonts w:asciiTheme="minorHAnsi" w:hAnsiTheme="minorHAnsi"/>
          <w:b/>
          <w:color w:val="1B1C20"/>
          <w:spacing w:val="2"/>
        </w:rPr>
        <w:t xml:space="preserve"> </w:t>
      </w:r>
      <w:r w:rsidRPr="001A437F">
        <w:rPr>
          <w:rFonts w:asciiTheme="minorHAnsi" w:hAnsiTheme="minorHAnsi"/>
          <w:b/>
          <w:color w:val="1B1C20"/>
        </w:rPr>
        <w:t>B</w:t>
      </w:r>
      <w:r w:rsidRPr="001A437F">
        <w:rPr>
          <w:rFonts w:asciiTheme="minorHAnsi" w:hAnsiTheme="minorHAnsi"/>
          <w:color w:val="1B1C20"/>
        </w:rPr>
        <w:t>.</w:t>
      </w:r>
      <w:r w:rsidRPr="001A437F">
        <w:rPr>
          <w:rFonts w:asciiTheme="minorHAnsi" w:hAnsiTheme="minorHAnsi"/>
          <w:color w:val="1B1C20"/>
          <w:spacing w:val="1"/>
        </w:rPr>
        <w:t xml:space="preserve"> </w:t>
      </w:r>
      <w:r w:rsidRPr="001A437F">
        <w:rPr>
          <w:rFonts w:asciiTheme="minorHAnsi" w:hAnsiTheme="minorHAnsi"/>
          <w:color w:val="1B1C20"/>
          <w:spacing w:val="-1"/>
        </w:rPr>
        <w:t>R</w:t>
      </w:r>
      <w:r w:rsidRPr="001A437F">
        <w:rPr>
          <w:rFonts w:asciiTheme="minorHAnsi" w:hAnsiTheme="minorHAnsi"/>
          <w:color w:val="1B1C20"/>
          <w:spacing w:val="-2"/>
        </w:rPr>
        <w:t>elev</w:t>
      </w:r>
      <w:r w:rsidRPr="001A437F">
        <w:rPr>
          <w:rFonts w:asciiTheme="minorHAnsi" w:hAnsiTheme="minorHAnsi"/>
          <w:color w:val="1B1C20"/>
          <w:spacing w:val="-1"/>
        </w:rPr>
        <w:t>ant</w:t>
      </w:r>
      <w:r w:rsidRPr="001A437F">
        <w:rPr>
          <w:rFonts w:asciiTheme="minorHAnsi" w:hAnsiTheme="minorHAnsi"/>
          <w:color w:val="1B1C20"/>
          <w:spacing w:val="1"/>
        </w:rPr>
        <w:t xml:space="preserve"> </w:t>
      </w:r>
      <w:r w:rsidRPr="001A437F">
        <w:rPr>
          <w:rFonts w:asciiTheme="minorHAnsi" w:hAnsiTheme="minorHAnsi"/>
          <w:color w:val="1B1C20"/>
          <w:spacing w:val="-1"/>
        </w:rPr>
        <w:t>reco</w:t>
      </w:r>
      <w:r w:rsidRPr="001A437F">
        <w:rPr>
          <w:rFonts w:asciiTheme="minorHAnsi" w:hAnsiTheme="minorHAnsi"/>
          <w:color w:val="1B1C20"/>
          <w:spacing w:val="-2"/>
        </w:rPr>
        <w:t>v</w:t>
      </w:r>
      <w:r w:rsidRPr="001A437F">
        <w:rPr>
          <w:rFonts w:asciiTheme="minorHAnsi" w:hAnsiTheme="minorHAnsi"/>
          <w:color w:val="1B1C20"/>
          <w:spacing w:val="-1"/>
        </w:rPr>
        <w:t>er</w:t>
      </w:r>
      <w:r w:rsidRPr="001A437F">
        <w:rPr>
          <w:rFonts w:asciiTheme="minorHAnsi" w:hAnsiTheme="minorHAnsi"/>
          <w:color w:val="1B1C20"/>
          <w:spacing w:val="-2"/>
        </w:rPr>
        <w:t>y</w:t>
      </w:r>
      <w:r w:rsidRPr="001A437F">
        <w:rPr>
          <w:rFonts w:asciiTheme="minorHAnsi" w:hAnsiTheme="minorHAnsi"/>
          <w:color w:val="1B1C20"/>
          <w:spacing w:val="1"/>
        </w:rPr>
        <w:t xml:space="preserve"> </w:t>
      </w:r>
      <w:r w:rsidRPr="001A437F">
        <w:rPr>
          <w:rFonts w:asciiTheme="minorHAnsi" w:hAnsiTheme="minorHAnsi"/>
          <w:color w:val="1B1C20"/>
        </w:rPr>
        <w:t>plans</w:t>
      </w:r>
      <w:r w:rsidRPr="001A437F">
        <w:rPr>
          <w:rFonts w:asciiTheme="minorHAnsi" w:hAnsiTheme="minorHAnsi"/>
          <w:color w:val="1B1C20"/>
          <w:spacing w:val="1"/>
        </w:rPr>
        <w:t xml:space="preserve"> </w:t>
      </w:r>
      <w:r w:rsidRPr="001A437F">
        <w:rPr>
          <w:rFonts w:asciiTheme="minorHAnsi" w:hAnsiTheme="minorHAnsi"/>
          <w:color w:val="1B1C20"/>
        </w:rPr>
        <w:t>that</w:t>
      </w:r>
      <w:r w:rsidRPr="001A437F">
        <w:rPr>
          <w:rFonts w:asciiTheme="minorHAnsi" w:hAnsiTheme="minorHAnsi"/>
          <w:color w:val="1B1C20"/>
          <w:spacing w:val="1"/>
        </w:rPr>
        <w:t xml:space="preserve"> </w:t>
      </w:r>
      <w:r w:rsidRPr="001A437F">
        <w:rPr>
          <w:rFonts w:asciiTheme="minorHAnsi" w:hAnsiTheme="minorHAnsi"/>
          <w:color w:val="1B1C20"/>
          <w:spacing w:val="-1"/>
        </w:rPr>
        <w:t>hav</w:t>
      </w:r>
      <w:r w:rsidRPr="001A437F">
        <w:rPr>
          <w:rFonts w:asciiTheme="minorHAnsi" w:hAnsiTheme="minorHAnsi"/>
          <w:color w:val="1B1C20"/>
          <w:spacing w:val="-2"/>
        </w:rPr>
        <w:t>e</w:t>
      </w:r>
      <w:r w:rsidRPr="001A437F">
        <w:rPr>
          <w:rFonts w:asciiTheme="minorHAnsi" w:hAnsiTheme="minorHAnsi"/>
          <w:color w:val="1B1C20"/>
          <w:spacing w:val="1"/>
        </w:rPr>
        <w:t xml:space="preserve"> </w:t>
      </w:r>
      <w:r w:rsidRPr="001A437F">
        <w:rPr>
          <w:rFonts w:asciiTheme="minorHAnsi" w:hAnsiTheme="minorHAnsi"/>
          <w:color w:val="1B1C20"/>
        </w:rPr>
        <w:t>been</w:t>
      </w:r>
      <w:r w:rsidRPr="001A437F">
        <w:rPr>
          <w:rFonts w:asciiTheme="minorHAnsi" w:hAnsiTheme="minorHAnsi"/>
          <w:color w:val="1B1C20"/>
          <w:spacing w:val="1"/>
        </w:rPr>
        <w:t xml:space="preserve"> </w:t>
      </w:r>
      <w:r w:rsidRPr="001A437F">
        <w:rPr>
          <w:rFonts w:asciiTheme="minorHAnsi" w:hAnsiTheme="minorHAnsi"/>
          <w:color w:val="1B1C20"/>
          <w:spacing w:val="-1"/>
        </w:rPr>
        <w:t>prepared</w:t>
      </w:r>
      <w:r w:rsidRPr="001A437F">
        <w:rPr>
          <w:rFonts w:asciiTheme="minorHAnsi" w:hAnsiTheme="minorHAnsi"/>
          <w:color w:val="1B1C20"/>
          <w:spacing w:val="2"/>
        </w:rPr>
        <w:t xml:space="preserve"> </w:t>
      </w:r>
      <w:r w:rsidRPr="001A437F">
        <w:rPr>
          <w:rFonts w:asciiTheme="minorHAnsi" w:hAnsiTheme="minorHAnsi"/>
          <w:color w:val="1B1C20"/>
        </w:rPr>
        <w:t>to</w:t>
      </w:r>
      <w:r w:rsidRPr="001A437F">
        <w:rPr>
          <w:rFonts w:asciiTheme="minorHAnsi" w:hAnsiTheme="minorHAnsi"/>
          <w:color w:val="1B1C20"/>
          <w:spacing w:val="1"/>
        </w:rPr>
        <w:t xml:space="preserve"> </w:t>
      </w:r>
      <w:r w:rsidRPr="001A437F">
        <w:rPr>
          <w:rFonts w:asciiTheme="minorHAnsi" w:hAnsiTheme="minorHAnsi"/>
          <w:color w:val="1B1C20"/>
        </w:rPr>
        <w:t>guide</w:t>
      </w:r>
      <w:r w:rsidRPr="001A437F">
        <w:rPr>
          <w:rFonts w:asciiTheme="minorHAnsi" w:hAnsiTheme="minorHAnsi"/>
          <w:color w:val="1B1C20"/>
          <w:spacing w:val="1"/>
        </w:rPr>
        <w:t xml:space="preserve"> </w:t>
      </w:r>
      <w:r w:rsidRPr="001A437F">
        <w:rPr>
          <w:rFonts w:asciiTheme="minorHAnsi" w:hAnsiTheme="minorHAnsi"/>
          <w:color w:val="1B1C20"/>
        </w:rPr>
        <w:t>the</w:t>
      </w:r>
      <w:r w:rsidRPr="001A437F">
        <w:rPr>
          <w:rFonts w:asciiTheme="minorHAnsi" w:hAnsiTheme="minorHAnsi"/>
          <w:color w:val="1B1C20"/>
          <w:spacing w:val="39"/>
          <w:w w:val="106"/>
        </w:rPr>
        <w:t xml:space="preserve"> </w:t>
      </w:r>
      <w:r w:rsidRPr="001A437F">
        <w:rPr>
          <w:rFonts w:asciiTheme="minorHAnsi" w:hAnsiTheme="minorHAnsi"/>
          <w:color w:val="1B1C20"/>
          <w:spacing w:val="-1"/>
        </w:rPr>
        <w:t>reco</w:t>
      </w:r>
      <w:r w:rsidRPr="001A437F">
        <w:rPr>
          <w:rFonts w:asciiTheme="minorHAnsi" w:hAnsiTheme="minorHAnsi"/>
          <w:color w:val="1B1C20"/>
          <w:spacing w:val="-2"/>
        </w:rPr>
        <w:t>v</w:t>
      </w:r>
      <w:r w:rsidRPr="001A437F">
        <w:rPr>
          <w:rFonts w:asciiTheme="minorHAnsi" w:hAnsiTheme="minorHAnsi"/>
          <w:color w:val="1B1C20"/>
          <w:spacing w:val="-1"/>
        </w:rPr>
        <w:t>er</w:t>
      </w:r>
      <w:r w:rsidRPr="001A437F">
        <w:rPr>
          <w:rFonts w:asciiTheme="minorHAnsi" w:hAnsiTheme="minorHAnsi"/>
          <w:color w:val="1B1C20"/>
          <w:spacing w:val="-2"/>
        </w:rPr>
        <w:t>y</w:t>
      </w:r>
      <w:r w:rsidRPr="001A437F">
        <w:rPr>
          <w:rFonts w:asciiTheme="minorHAnsi" w:hAnsiTheme="minorHAnsi"/>
          <w:color w:val="1B1C20"/>
          <w:spacing w:val="-6"/>
        </w:rPr>
        <w:t xml:space="preserve"> </w:t>
      </w:r>
      <w:r w:rsidRPr="001A437F">
        <w:rPr>
          <w:rFonts w:asciiTheme="minorHAnsi" w:hAnsiTheme="minorHAnsi"/>
          <w:color w:val="1B1C20"/>
        </w:rPr>
        <w:t>of</w:t>
      </w:r>
      <w:r w:rsidRPr="001A437F">
        <w:rPr>
          <w:rFonts w:asciiTheme="minorHAnsi" w:hAnsiTheme="minorHAnsi"/>
          <w:color w:val="1B1C20"/>
          <w:spacing w:val="-6"/>
        </w:rPr>
        <w:t xml:space="preserve"> </w:t>
      </w:r>
      <w:r w:rsidRPr="001A437F">
        <w:rPr>
          <w:rFonts w:asciiTheme="minorHAnsi" w:hAnsiTheme="minorHAnsi"/>
          <w:color w:val="1B1C20"/>
        </w:rPr>
        <w:t>EPBC</w:t>
      </w:r>
      <w:r w:rsidRPr="001A437F">
        <w:rPr>
          <w:rFonts w:asciiTheme="minorHAnsi" w:hAnsiTheme="minorHAnsi"/>
          <w:color w:val="1B1C20"/>
          <w:spacing w:val="-6"/>
        </w:rPr>
        <w:t xml:space="preserve"> </w:t>
      </w:r>
      <w:r w:rsidRPr="001A437F">
        <w:rPr>
          <w:rFonts w:asciiTheme="minorHAnsi" w:hAnsiTheme="minorHAnsi"/>
          <w:color w:val="1B1C20"/>
          <w:spacing w:val="-2"/>
        </w:rPr>
        <w:t>A</w:t>
      </w:r>
      <w:r w:rsidRPr="001A437F">
        <w:rPr>
          <w:rFonts w:asciiTheme="minorHAnsi" w:hAnsiTheme="minorHAnsi"/>
          <w:color w:val="1B1C20"/>
          <w:spacing w:val="-1"/>
        </w:rPr>
        <w:t>ct-listed</w:t>
      </w:r>
      <w:r w:rsidRPr="001A437F">
        <w:rPr>
          <w:rFonts w:asciiTheme="minorHAnsi" w:hAnsiTheme="minorHAnsi"/>
          <w:color w:val="1B1C20"/>
          <w:spacing w:val="-5"/>
        </w:rPr>
        <w:t xml:space="preserve"> </w:t>
      </w:r>
      <w:r w:rsidRPr="001A437F">
        <w:rPr>
          <w:rFonts w:asciiTheme="minorHAnsi" w:hAnsiTheme="minorHAnsi"/>
          <w:color w:val="1B1C20"/>
          <w:spacing w:val="-1"/>
        </w:rPr>
        <w:t>threatened</w:t>
      </w:r>
      <w:r w:rsidRPr="001A437F">
        <w:rPr>
          <w:rFonts w:asciiTheme="minorHAnsi" w:hAnsiTheme="minorHAnsi"/>
          <w:color w:val="1B1C20"/>
          <w:spacing w:val="-6"/>
        </w:rPr>
        <w:t xml:space="preserve"> </w:t>
      </w:r>
      <w:r w:rsidRPr="001A437F">
        <w:rPr>
          <w:rFonts w:asciiTheme="minorHAnsi" w:hAnsiTheme="minorHAnsi"/>
          <w:color w:val="1B1C20"/>
        </w:rPr>
        <w:t>species</w:t>
      </w:r>
      <w:r w:rsidRPr="001A437F">
        <w:rPr>
          <w:rFonts w:asciiTheme="minorHAnsi" w:hAnsiTheme="minorHAnsi"/>
          <w:color w:val="1B1C20"/>
          <w:spacing w:val="-6"/>
        </w:rPr>
        <w:t xml:space="preserve"> </w:t>
      </w:r>
      <w:r w:rsidRPr="001A437F">
        <w:rPr>
          <w:rFonts w:asciiTheme="minorHAnsi" w:hAnsiTheme="minorHAnsi"/>
          <w:color w:val="1B1C20"/>
          <w:spacing w:val="-1"/>
        </w:rPr>
        <w:t>ar</w:t>
      </w:r>
      <w:r w:rsidRPr="001A437F">
        <w:rPr>
          <w:rFonts w:asciiTheme="minorHAnsi" w:hAnsiTheme="minorHAnsi"/>
          <w:color w:val="1B1C20"/>
          <w:spacing w:val="-2"/>
        </w:rPr>
        <w:t>e</w:t>
      </w:r>
      <w:r w:rsidRPr="001A437F">
        <w:rPr>
          <w:rFonts w:asciiTheme="minorHAnsi" w:hAnsiTheme="minorHAnsi"/>
          <w:color w:val="1B1C20"/>
          <w:spacing w:val="-5"/>
        </w:rPr>
        <w:t xml:space="preserve"> </w:t>
      </w:r>
      <w:r w:rsidRPr="001A437F">
        <w:rPr>
          <w:rFonts w:asciiTheme="minorHAnsi" w:hAnsiTheme="minorHAnsi"/>
          <w:color w:val="1B1C20"/>
          <w:spacing w:val="-1"/>
        </w:rPr>
        <w:t>shown</w:t>
      </w:r>
      <w:r w:rsidRPr="001A437F">
        <w:rPr>
          <w:rFonts w:asciiTheme="minorHAnsi" w:hAnsiTheme="minorHAnsi"/>
          <w:color w:val="1B1C20"/>
          <w:spacing w:val="-6"/>
        </w:rPr>
        <w:t xml:space="preserve"> </w:t>
      </w:r>
      <w:r w:rsidRPr="001A437F">
        <w:rPr>
          <w:rFonts w:asciiTheme="minorHAnsi" w:hAnsiTheme="minorHAnsi"/>
          <w:color w:val="1B1C20"/>
        </w:rPr>
        <w:t>at</w:t>
      </w:r>
      <w:r w:rsidRPr="001A437F">
        <w:rPr>
          <w:rFonts w:asciiTheme="minorHAnsi" w:hAnsiTheme="minorHAnsi"/>
          <w:color w:val="1B1C20"/>
          <w:spacing w:val="-6"/>
        </w:rPr>
        <w:t xml:space="preserve"> </w:t>
      </w:r>
      <w:r w:rsidRPr="001A437F">
        <w:rPr>
          <w:rFonts w:asciiTheme="minorHAnsi" w:hAnsiTheme="minorHAnsi"/>
          <w:b/>
          <w:color w:val="1B1C20"/>
          <w:spacing w:val="-2"/>
        </w:rPr>
        <w:t>Appendix</w:t>
      </w:r>
      <w:r w:rsidRPr="001A437F">
        <w:rPr>
          <w:rFonts w:asciiTheme="minorHAnsi" w:hAnsiTheme="minorHAnsi"/>
          <w:b/>
          <w:color w:val="1B1C20"/>
          <w:spacing w:val="-5"/>
        </w:rPr>
        <w:t xml:space="preserve"> </w:t>
      </w:r>
      <w:r w:rsidRPr="001A437F">
        <w:rPr>
          <w:rFonts w:asciiTheme="minorHAnsi" w:hAnsiTheme="minorHAnsi"/>
          <w:b/>
          <w:color w:val="1B1C20"/>
        </w:rPr>
        <w:t>C</w:t>
      </w:r>
      <w:r w:rsidRPr="001A437F">
        <w:rPr>
          <w:rFonts w:asciiTheme="minorHAnsi" w:hAnsiTheme="minorHAnsi"/>
          <w:color w:val="1B1C20"/>
        </w:rPr>
        <w:t>.</w:t>
      </w:r>
    </w:p>
    <w:p w:rsidR="00FB197A" w:rsidRPr="001A437F" w:rsidRDefault="00617197">
      <w:pPr>
        <w:pStyle w:val="BodyText"/>
        <w:spacing w:before="172"/>
        <w:rPr>
          <w:rFonts w:asciiTheme="minorHAnsi" w:hAnsiTheme="minorHAnsi"/>
        </w:rPr>
      </w:pPr>
      <w:r w:rsidRPr="001A437F">
        <w:rPr>
          <w:rFonts w:asciiTheme="minorHAnsi" w:hAnsiTheme="minorHAnsi"/>
          <w:color w:val="1B1C20"/>
        </w:rPr>
        <w:t>The</w:t>
      </w:r>
      <w:r w:rsidRPr="001A437F">
        <w:rPr>
          <w:rFonts w:asciiTheme="minorHAnsi" w:hAnsiTheme="minorHAnsi"/>
          <w:color w:val="1B1C20"/>
          <w:spacing w:val="5"/>
        </w:rPr>
        <w:t xml:space="preserve"> </w:t>
      </w:r>
      <w:r w:rsidRPr="001A437F">
        <w:rPr>
          <w:rFonts w:asciiTheme="minorHAnsi" w:hAnsiTheme="minorHAnsi"/>
          <w:color w:val="1B1C20"/>
          <w:spacing w:val="-1"/>
        </w:rPr>
        <w:t>R</w:t>
      </w:r>
      <w:r w:rsidRPr="001A437F">
        <w:rPr>
          <w:rFonts w:asciiTheme="minorHAnsi" w:hAnsiTheme="minorHAnsi"/>
          <w:color w:val="1B1C20"/>
          <w:spacing w:val="-2"/>
        </w:rPr>
        <w:t>eef</w:t>
      </w:r>
      <w:r w:rsidRPr="001A437F">
        <w:rPr>
          <w:rFonts w:asciiTheme="minorHAnsi" w:hAnsiTheme="minorHAnsi"/>
          <w:color w:val="1B1C20"/>
          <w:spacing w:val="6"/>
        </w:rPr>
        <w:t xml:space="preserve"> </w:t>
      </w:r>
      <w:r w:rsidRPr="001A437F">
        <w:rPr>
          <w:rFonts w:asciiTheme="minorHAnsi" w:hAnsiTheme="minorHAnsi"/>
          <w:color w:val="1B1C20"/>
        </w:rPr>
        <w:t>2050</w:t>
      </w:r>
      <w:r w:rsidRPr="001A437F">
        <w:rPr>
          <w:rFonts w:asciiTheme="minorHAnsi" w:hAnsiTheme="minorHAnsi"/>
          <w:color w:val="1B1C20"/>
          <w:spacing w:val="6"/>
        </w:rPr>
        <w:t xml:space="preserve"> </w:t>
      </w:r>
      <w:r w:rsidRPr="001A437F">
        <w:rPr>
          <w:rFonts w:asciiTheme="minorHAnsi" w:hAnsiTheme="minorHAnsi"/>
          <w:color w:val="1B1C20"/>
          <w:spacing w:val="-1"/>
        </w:rPr>
        <w:t>Plan</w:t>
      </w:r>
      <w:r w:rsidRPr="001A437F">
        <w:rPr>
          <w:rFonts w:asciiTheme="minorHAnsi" w:hAnsiTheme="minorHAnsi"/>
          <w:color w:val="1B1C20"/>
          <w:spacing w:val="6"/>
        </w:rPr>
        <w:t xml:space="preserve"> </w:t>
      </w:r>
      <w:r w:rsidRPr="001A437F">
        <w:rPr>
          <w:rFonts w:asciiTheme="minorHAnsi" w:hAnsiTheme="minorHAnsi"/>
          <w:color w:val="1B1C20"/>
        </w:rPr>
        <w:t>is</w:t>
      </w:r>
      <w:r w:rsidRPr="001A437F">
        <w:rPr>
          <w:rFonts w:asciiTheme="minorHAnsi" w:hAnsiTheme="minorHAnsi"/>
          <w:color w:val="1B1C20"/>
          <w:spacing w:val="6"/>
        </w:rPr>
        <w:t xml:space="preserve"> </w:t>
      </w:r>
      <w:r w:rsidRPr="001A437F">
        <w:rPr>
          <w:rFonts w:asciiTheme="minorHAnsi" w:hAnsiTheme="minorHAnsi"/>
          <w:color w:val="1B1C20"/>
        </w:rPr>
        <w:t>the</w:t>
      </w:r>
      <w:r w:rsidRPr="001A437F">
        <w:rPr>
          <w:rFonts w:asciiTheme="minorHAnsi" w:hAnsiTheme="minorHAnsi"/>
          <w:color w:val="1B1C20"/>
          <w:spacing w:val="5"/>
        </w:rPr>
        <w:t xml:space="preserve"> </w:t>
      </w:r>
      <w:r w:rsidRPr="001A437F">
        <w:rPr>
          <w:rFonts w:asciiTheme="minorHAnsi" w:hAnsiTheme="minorHAnsi"/>
          <w:color w:val="1B1C20"/>
          <w:spacing w:val="-1"/>
        </w:rPr>
        <w:t>o</w:t>
      </w:r>
      <w:r w:rsidRPr="001A437F">
        <w:rPr>
          <w:rFonts w:asciiTheme="minorHAnsi" w:hAnsiTheme="minorHAnsi"/>
          <w:color w:val="1B1C20"/>
          <w:spacing w:val="-2"/>
        </w:rPr>
        <w:t>v</w:t>
      </w:r>
      <w:r w:rsidRPr="001A437F">
        <w:rPr>
          <w:rFonts w:asciiTheme="minorHAnsi" w:hAnsiTheme="minorHAnsi"/>
          <w:color w:val="1B1C20"/>
          <w:spacing w:val="-1"/>
        </w:rPr>
        <w:t>erarching</w:t>
      </w:r>
      <w:r w:rsidRPr="001A437F">
        <w:rPr>
          <w:rFonts w:asciiTheme="minorHAnsi" w:hAnsiTheme="minorHAnsi"/>
          <w:color w:val="1B1C20"/>
          <w:spacing w:val="6"/>
        </w:rPr>
        <w:t xml:space="preserve"> </w:t>
      </w:r>
      <w:r w:rsidRPr="001A437F">
        <w:rPr>
          <w:rFonts w:asciiTheme="minorHAnsi" w:hAnsiTheme="minorHAnsi"/>
          <w:color w:val="1B1C20"/>
          <w:spacing w:val="-1"/>
        </w:rPr>
        <w:t>framework</w:t>
      </w:r>
      <w:r w:rsidRPr="001A437F">
        <w:rPr>
          <w:rFonts w:asciiTheme="minorHAnsi" w:hAnsiTheme="minorHAnsi"/>
          <w:color w:val="1B1C20"/>
          <w:spacing w:val="6"/>
        </w:rPr>
        <w:t xml:space="preserve"> </w:t>
      </w:r>
      <w:r w:rsidRPr="001A437F">
        <w:rPr>
          <w:rFonts w:asciiTheme="minorHAnsi" w:hAnsiTheme="minorHAnsi"/>
          <w:color w:val="1B1C20"/>
        </w:rPr>
        <w:t>for</w:t>
      </w:r>
      <w:r w:rsidRPr="001A437F">
        <w:rPr>
          <w:rFonts w:asciiTheme="minorHAnsi" w:hAnsiTheme="minorHAnsi"/>
          <w:color w:val="1B1C20"/>
          <w:spacing w:val="6"/>
        </w:rPr>
        <w:t xml:space="preserve"> </w:t>
      </w:r>
      <w:r w:rsidRPr="001A437F">
        <w:rPr>
          <w:rFonts w:asciiTheme="minorHAnsi" w:hAnsiTheme="minorHAnsi"/>
          <w:color w:val="1B1C20"/>
          <w:spacing w:val="-1"/>
        </w:rPr>
        <w:t>protecting</w:t>
      </w:r>
      <w:r w:rsidRPr="001A437F">
        <w:rPr>
          <w:rFonts w:asciiTheme="minorHAnsi" w:hAnsiTheme="minorHAnsi"/>
          <w:color w:val="1B1C20"/>
          <w:spacing w:val="6"/>
        </w:rPr>
        <w:t xml:space="preserve"> </w:t>
      </w:r>
      <w:r w:rsidRPr="001A437F">
        <w:rPr>
          <w:rFonts w:asciiTheme="minorHAnsi" w:hAnsiTheme="minorHAnsi"/>
          <w:color w:val="1B1C20"/>
        </w:rPr>
        <w:t>and</w:t>
      </w:r>
      <w:r w:rsidRPr="001A437F">
        <w:rPr>
          <w:rFonts w:asciiTheme="minorHAnsi" w:hAnsiTheme="minorHAnsi"/>
          <w:color w:val="1B1C20"/>
          <w:spacing w:val="5"/>
        </w:rPr>
        <w:t xml:space="preserve"> </w:t>
      </w:r>
      <w:r w:rsidRPr="001A437F">
        <w:rPr>
          <w:rFonts w:asciiTheme="minorHAnsi" w:hAnsiTheme="minorHAnsi"/>
          <w:color w:val="1B1C20"/>
        </w:rPr>
        <w:t>managing</w:t>
      </w:r>
      <w:r w:rsidRPr="001A437F">
        <w:rPr>
          <w:rFonts w:asciiTheme="minorHAnsi" w:hAnsiTheme="minorHAnsi"/>
          <w:color w:val="1B1C20"/>
          <w:spacing w:val="6"/>
        </w:rPr>
        <w:t xml:space="preserve"> </w:t>
      </w:r>
      <w:r w:rsidRPr="001A437F">
        <w:rPr>
          <w:rFonts w:asciiTheme="minorHAnsi" w:hAnsiTheme="minorHAnsi"/>
          <w:color w:val="1B1C20"/>
        </w:rPr>
        <w:t>the</w:t>
      </w:r>
      <w:r w:rsidRPr="001A437F">
        <w:rPr>
          <w:rFonts w:asciiTheme="minorHAnsi" w:hAnsiTheme="minorHAnsi"/>
          <w:color w:val="1B1C20"/>
          <w:spacing w:val="6"/>
        </w:rPr>
        <w:t xml:space="preserve"> </w:t>
      </w:r>
      <w:r w:rsidRPr="001A437F">
        <w:rPr>
          <w:rFonts w:asciiTheme="minorHAnsi" w:hAnsiTheme="minorHAnsi"/>
          <w:color w:val="1B1C20"/>
          <w:spacing w:val="-2"/>
        </w:rPr>
        <w:t>Great</w:t>
      </w:r>
      <w:r w:rsidRPr="001A437F">
        <w:rPr>
          <w:rFonts w:asciiTheme="minorHAnsi" w:hAnsiTheme="minorHAnsi"/>
          <w:color w:val="1B1C20"/>
          <w:spacing w:val="6"/>
        </w:rPr>
        <w:t xml:space="preserve"> </w:t>
      </w:r>
      <w:r w:rsidRPr="001A437F">
        <w:rPr>
          <w:rFonts w:asciiTheme="minorHAnsi" w:hAnsiTheme="minorHAnsi"/>
          <w:color w:val="1B1C20"/>
          <w:spacing w:val="-2"/>
        </w:rPr>
        <w:t>B</w:t>
      </w:r>
      <w:r w:rsidRPr="001A437F">
        <w:rPr>
          <w:rFonts w:asciiTheme="minorHAnsi" w:hAnsiTheme="minorHAnsi"/>
          <w:color w:val="1B1C20"/>
          <w:spacing w:val="-1"/>
        </w:rPr>
        <w:t>arrier</w:t>
      </w:r>
      <w:r w:rsidRPr="001A437F">
        <w:rPr>
          <w:rFonts w:asciiTheme="minorHAnsi" w:hAnsiTheme="minorHAnsi"/>
          <w:color w:val="1B1C20"/>
          <w:spacing w:val="6"/>
        </w:rPr>
        <w:t xml:space="preserve"> </w:t>
      </w:r>
      <w:r w:rsidRPr="001A437F">
        <w:rPr>
          <w:rFonts w:asciiTheme="minorHAnsi" w:hAnsiTheme="minorHAnsi"/>
          <w:color w:val="1B1C20"/>
          <w:spacing w:val="-1"/>
        </w:rPr>
        <w:t>R</w:t>
      </w:r>
      <w:r w:rsidRPr="001A437F">
        <w:rPr>
          <w:rFonts w:asciiTheme="minorHAnsi" w:hAnsiTheme="minorHAnsi"/>
          <w:color w:val="1B1C20"/>
          <w:spacing w:val="-2"/>
        </w:rPr>
        <w:t>eef</w:t>
      </w:r>
      <w:r w:rsidR="001A437F">
        <w:rPr>
          <w:rFonts w:asciiTheme="minorHAnsi" w:hAnsiTheme="minorHAnsi"/>
          <w:color w:val="1B1C20"/>
          <w:spacing w:val="-2"/>
        </w:rPr>
        <w:t xml:space="preserve"> </w:t>
      </w:r>
    </w:p>
    <w:p w:rsidR="00FB197A" w:rsidRPr="001A437F" w:rsidRDefault="00617197">
      <w:pPr>
        <w:pStyle w:val="BodyText"/>
        <w:spacing w:before="18" w:line="256" w:lineRule="auto"/>
        <w:ind w:right="1846"/>
        <w:jc w:val="both"/>
        <w:rPr>
          <w:rFonts w:asciiTheme="minorHAnsi" w:hAnsiTheme="minorHAnsi"/>
        </w:rPr>
      </w:pPr>
      <w:r w:rsidRPr="001A437F">
        <w:rPr>
          <w:rFonts w:asciiTheme="minorHAnsi" w:hAnsiTheme="minorHAnsi"/>
          <w:color w:val="1B1C20"/>
          <w:w w:val="105"/>
        </w:rPr>
        <w:t>f</w:t>
      </w:r>
      <w:r w:rsidRPr="001A437F">
        <w:rPr>
          <w:rFonts w:asciiTheme="minorHAnsi" w:hAnsiTheme="minorHAnsi"/>
          <w:color w:val="1B1C20"/>
          <w:spacing w:val="-3"/>
          <w:w w:val="105"/>
        </w:rPr>
        <w:t>r</w:t>
      </w:r>
      <w:r w:rsidRPr="001A437F">
        <w:rPr>
          <w:rFonts w:asciiTheme="minorHAnsi" w:hAnsiTheme="minorHAnsi"/>
          <w:color w:val="1B1C20"/>
          <w:w w:val="105"/>
        </w:rPr>
        <w:t>om</w:t>
      </w:r>
      <w:r w:rsidRPr="001A437F">
        <w:rPr>
          <w:rFonts w:asciiTheme="minorHAnsi" w:hAnsiTheme="minorHAnsi"/>
          <w:color w:val="1B1C20"/>
          <w:spacing w:val="-17"/>
          <w:w w:val="105"/>
        </w:rPr>
        <w:t xml:space="preserve"> </w:t>
      </w:r>
      <w:r w:rsidRPr="001A437F">
        <w:rPr>
          <w:rFonts w:asciiTheme="minorHAnsi" w:hAnsiTheme="minorHAnsi"/>
          <w:color w:val="1B1C20"/>
          <w:w w:val="105"/>
        </w:rPr>
        <w:t>2015</w:t>
      </w:r>
      <w:r w:rsidRPr="001A437F">
        <w:rPr>
          <w:rFonts w:asciiTheme="minorHAnsi" w:hAnsiTheme="minorHAnsi"/>
          <w:color w:val="1B1C20"/>
          <w:spacing w:val="-16"/>
          <w:w w:val="105"/>
        </w:rPr>
        <w:t xml:space="preserve"> </w:t>
      </w:r>
      <w:r w:rsidRPr="001A437F">
        <w:rPr>
          <w:rFonts w:asciiTheme="minorHAnsi" w:hAnsiTheme="minorHAnsi"/>
          <w:color w:val="1B1C20"/>
          <w:w w:val="105"/>
        </w:rPr>
        <w:t>to</w:t>
      </w:r>
      <w:r w:rsidRPr="001A437F">
        <w:rPr>
          <w:rFonts w:asciiTheme="minorHAnsi" w:hAnsiTheme="minorHAnsi"/>
          <w:color w:val="1B1C20"/>
          <w:spacing w:val="-16"/>
          <w:w w:val="105"/>
        </w:rPr>
        <w:t xml:space="preserve"> </w:t>
      </w:r>
      <w:r w:rsidRPr="001A437F">
        <w:rPr>
          <w:rFonts w:asciiTheme="minorHAnsi" w:hAnsiTheme="minorHAnsi"/>
          <w:color w:val="1B1C20"/>
          <w:w w:val="105"/>
        </w:rPr>
        <w:t>2050.</w:t>
      </w:r>
      <w:r w:rsidRPr="001A437F">
        <w:rPr>
          <w:rFonts w:asciiTheme="minorHAnsi" w:hAnsiTheme="minorHAnsi"/>
          <w:color w:val="1B1C20"/>
          <w:spacing w:val="-17"/>
          <w:w w:val="105"/>
        </w:rPr>
        <w:t xml:space="preserve"> </w:t>
      </w:r>
      <w:r w:rsidRPr="001A437F">
        <w:rPr>
          <w:rFonts w:asciiTheme="minorHAnsi" w:hAnsiTheme="minorHAnsi"/>
          <w:color w:val="1B1C20"/>
          <w:w w:val="105"/>
        </w:rPr>
        <w:t>The</w:t>
      </w:r>
      <w:r w:rsidRPr="001A437F">
        <w:rPr>
          <w:rFonts w:asciiTheme="minorHAnsi" w:hAnsiTheme="minorHAnsi"/>
          <w:color w:val="1B1C20"/>
          <w:spacing w:val="-16"/>
          <w:w w:val="105"/>
        </w:rPr>
        <w:t xml:space="preserve"> </w:t>
      </w:r>
      <w:r w:rsidRPr="001A437F">
        <w:rPr>
          <w:rFonts w:asciiTheme="minorHAnsi" w:hAnsiTheme="minorHAnsi"/>
          <w:color w:val="1B1C20"/>
          <w:spacing w:val="-4"/>
          <w:w w:val="105"/>
        </w:rPr>
        <w:t>R</w:t>
      </w:r>
      <w:r w:rsidRPr="001A437F">
        <w:rPr>
          <w:rFonts w:asciiTheme="minorHAnsi" w:hAnsiTheme="minorHAnsi"/>
          <w:color w:val="1B1C20"/>
          <w:w w:val="105"/>
        </w:rPr>
        <w:t>eef</w:t>
      </w:r>
      <w:r w:rsidRPr="001A437F">
        <w:rPr>
          <w:rFonts w:asciiTheme="minorHAnsi" w:hAnsiTheme="minorHAnsi"/>
          <w:color w:val="1B1C20"/>
          <w:spacing w:val="-23"/>
          <w:w w:val="105"/>
        </w:rPr>
        <w:t xml:space="preserve"> </w:t>
      </w:r>
      <w:r w:rsidRPr="001A437F">
        <w:rPr>
          <w:rFonts w:asciiTheme="minorHAnsi" w:hAnsiTheme="minorHAnsi"/>
          <w:color w:val="1B1C20"/>
          <w:spacing w:val="-24"/>
          <w:w w:val="105"/>
        </w:rPr>
        <w:t>T</w:t>
      </w:r>
      <w:r w:rsidRPr="001A437F">
        <w:rPr>
          <w:rFonts w:asciiTheme="minorHAnsi" w:hAnsiTheme="minorHAnsi"/>
          <w:color w:val="1B1C20"/>
          <w:spacing w:val="1"/>
          <w:w w:val="105"/>
        </w:rPr>
        <w:t>r</w:t>
      </w:r>
      <w:r w:rsidRPr="001A437F">
        <w:rPr>
          <w:rFonts w:asciiTheme="minorHAnsi" w:hAnsiTheme="minorHAnsi"/>
          <w:color w:val="1B1C20"/>
          <w:w w:val="105"/>
        </w:rPr>
        <w:t>ust</w:t>
      </w:r>
      <w:r w:rsidRPr="001A437F">
        <w:rPr>
          <w:rFonts w:asciiTheme="minorHAnsi" w:hAnsiTheme="minorHAnsi"/>
          <w:color w:val="1B1C20"/>
          <w:spacing w:val="-17"/>
          <w:w w:val="105"/>
        </w:rPr>
        <w:t xml:space="preserve"> </w:t>
      </w:r>
      <w:r w:rsidRPr="001A437F">
        <w:rPr>
          <w:rFonts w:asciiTheme="minorHAnsi" w:hAnsiTheme="minorHAnsi"/>
          <w:color w:val="1B1C20"/>
          <w:w w:val="105"/>
        </w:rPr>
        <w:t>is</w:t>
      </w:r>
      <w:r w:rsidRPr="001A437F">
        <w:rPr>
          <w:rFonts w:asciiTheme="minorHAnsi" w:hAnsiTheme="minorHAnsi"/>
          <w:color w:val="1B1C20"/>
          <w:spacing w:val="-16"/>
          <w:w w:val="105"/>
        </w:rPr>
        <w:t xml:space="preserve"> </w:t>
      </w:r>
      <w:r w:rsidRPr="001A437F">
        <w:rPr>
          <w:rFonts w:asciiTheme="minorHAnsi" w:hAnsiTheme="minorHAnsi"/>
          <w:color w:val="1B1C20"/>
          <w:w w:val="105"/>
        </w:rPr>
        <w:t>one</w:t>
      </w:r>
      <w:r w:rsidRPr="001A437F">
        <w:rPr>
          <w:rFonts w:asciiTheme="minorHAnsi" w:hAnsiTheme="minorHAnsi"/>
          <w:color w:val="1B1C20"/>
          <w:spacing w:val="-16"/>
          <w:w w:val="105"/>
        </w:rPr>
        <w:t xml:space="preserve"> </w:t>
      </w:r>
      <w:r w:rsidRPr="001A437F">
        <w:rPr>
          <w:rFonts w:asciiTheme="minorHAnsi" w:hAnsiTheme="minorHAnsi"/>
          <w:color w:val="1B1C20"/>
          <w:w w:val="105"/>
        </w:rPr>
        <w:t>of</w:t>
      </w:r>
      <w:r w:rsidRPr="001A437F">
        <w:rPr>
          <w:rFonts w:asciiTheme="minorHAnsi" w:hAnsiTheme="minorHAnsi"/>
          <w:color w:val="1B1C20"/>
          <w:spacing w:val="-17"/>
          <w:w w:val="105"/>
        </w:rPr>
        <w:t xml:space="preserve"> </w:t>
      </w:r>
      <w:r w:rsidRPr="001A437F">
        <w:rPr>
          <w:rFonts w:asciiTheme="minorHAnsi" w:hAnsiTheme="minorHAnsi"/>
          <w:color w:val="1B1C20"/>
          <w:w w:val="105"/>
        </w:rPr>
        <w:t>the</w:t>
      </w:r>
      <w:r w:rsidRPr="001A437F">
        <w:rPr>
          <w:rFonts w:asciiTheme="minorHAnsi" w:hAnsiTheme="minorHAnsi"/>
          <w:color w:val="1B1C20"/>
          <w:spacing w:val="-16"/>
          <w:w w:val="105"/>
        </w:rPr>
        <w:t xml:space="preserve"> </w:t>
      </w:r>
      <w:r w:rsidRPr="001A437F">
        <w:rPr>
          <w:rFonts w:asciiTheme="minorHAnsi" w:hAnsiTheme="minorHAnsi"/>
          <w:color w:val="1B1C20"/>
          <w:w w:val="105"/>
        </w:rPr>
        <w:t>key</w:t>
      </w:r>
      <w:r w:rsidRPr="001A437F">
        <w:rPr>
          <w:rFonts w:asciiTheme="minorHAnsi" w:hAnsiTheme="minorHAnsi"/>
          <w:color w:val="1B1C20"/>
          <w:spacing w:val="-16"/>
          <w:w w:val="105"/>
        </w:rPr>
        <w:t xml:space="preserve"> </w:t>
      </w:r>
      <w:r w:rsidRPr="001A437F">
        <w:rPr>
          <w:rFonts w:asciiTheme="minorHAnsi" w:hAnsiTheme="minorHAnsi"/>
          <w:color w:val="1B1C20"/>
          <w:w w:val="105"/>
        </w:rPr>
        <w:t>mechanisms</w:t>
      </w:r>
      <w:r w:rsidRPr="001A437F">
        <w:rPr>
          <w:rFonts w:asciiTheme="minorHAnsi" w:hAnsiTheme="minorHAnsi"/>
          <w:color w:val="1B1C20"/>
          <w:spacing w:val="-17"/>
          <w:w w:val="105"/>
        </w:rPr>
        <w:t xml:space="preserve"> </w:t>
      </w:r>
      <w:r w:rsidRPr="001A437F">
        <w:rPr>
          <w:rFonts w:asciiTheme="minorHAnsi" w:hAnsiTheme="minorHAnsi"/>
          <w:color w:val="1B1C20"/>
          <w:w w:val="105"/>
        </w:rPr>
        <w:t>assisting</w:t>
      </w:r>
      <w:r w:rsidRPr="001A437F">
        <w:rPr>
          <w:rFonts w:asciiTheme="minorHAnsi" w:hAnsiTheme="minorHAnsi"/>
          <w:color w:val="1B1C20"/>
          <w:spacing w:val="-16"/>
          <w:w w:val="105"/>
        </w:rPr>
        <w:t xml:space="preserve"> </w:t>
      </w:r>
      <w:r w:rsidRPr="001A437F">
        <w:rPr>
          <w:rFonts w:asciiTheme="minorHAnsi" w:hAnsiTheme="minorHAnsi"/>
          <w:color w:val="1B1C20"/>
          <w:w w:val="105"/>
        </w:rPr>
        <w:t>in</w:t>
      </w:r>
      <w:r w:rsidRPr="001A437F">
        <w:rPr>
          <w:rFonts w:asciiTheme="minorHAnsi" w:hAnsiTheme="minorHAnsi"/>
          <w:color w:val="1B1C20"/>
          <w:spacing w:val="-16"/>
          <w:w w:val="105"/>
        </w:rPr>
        <w:t xml:space="preserve"> </w:t>
      </w:r>
      <w:r w:rsidRPr="001A437F">
        <w:rPr>
          <w:rFonts w:asciiTheme="minorHAnsi" w:hAnsiTheme="minorHAnsi"/>
          <w:color w:val="1B1C20"/>
          <w:w w:val="105"/>
        </w:rPr>
        <w:t>the</w:t>
      </w:r>
      <w:r w:rsidRPr="001A437F">
        <w:rPr>
          <w:rFonts w:asciiTheme="minorHAnsi" w:hAnsiTheme="minorHAnsi"/>
          <w:color w:val="1B1C20"/>
          <w:spacing w:val="-17"/>
          <w:w w:val="105"/>
        </w:rPr>
        <w:t xml:space="preserve"> </w:t>
      </w:r>
      <w:r w:rsidRPr="001A437F">
        <w:rPr>
          <w:rFonts w:asciiTheme="minorHAnsi" w:hAnsiTheme="minorHAnsi"/>
          <w:color w:val="1B1C20"/>
          <w:w w:val="105"/>
        </w:rPr>
        <w:t>deli</w:t>
      </w:r>
      <w:r w:rsidRPr="001A437F">
        <w:rPr>
          <w:rFonts w:asciiTheme="minorHAnsi" w:hAnsiTheme="minorHAnsi"/>
          <w:color w:val="1B1C20"/>
          <w:spacing w:val="-3"/>
          <w:w w:val="105"/>
        </w:rPr>
        <w:t>v</w:t>
      </w:r>
      <w:r w:rsidRPr="001A437F">
        <w:rPr>
          <w:rFonts w:asciiTheme="minorHAnsi" w:hAnsiTheme="minorHAnsi"/>
          <w:color w:val="1B1C20"/>
          <w:w w:val="105"/>
        </w:rPr>
        <w:t>e</w:t>
      </w:r>
      <w:r w:rsidRPr="001A437F">
        <w:rPr>
          <w:rFonts w:asciiTheme="minorHAnsi" w:hAnsiTheme="minorHAnsi"/>
          <w:color w:val="1B1C20"/>
          <w:spacing w:val="3"/>
          <w:w w:val="105"/>
        </w:rPr>
        <w:t>r</w:t>
      </w:r>
      <w:r w:rsidRPr="001A437F">
        <w:rPr>
          <w:rFonts w:asciiTheme="minorHAnsi" w:hAnsiTheme="minorHAnsi"/>
          <w:color w:val="1B1C20"/>
          <w:w w:val="105"/>
        </w:rPr>
        <w:t>y</w:t>
      </w:r>
      <w:r w:rsidRPr="001A437F">
        <w:rPr>
          <w:rFonts w:asciiTheme="minorHAnsi" w:hAnsiTheme="minorHAnsi"/>
          <w:color w:val="1B1C20"/>
          <w:spacing w:val="-16"/>
          <w:w w:val="105"/>
        </w:rPr>
        <w:t xml:space="preserve"> </w:t>
      </w:r>
      <w:r w:rsidRPr="001A437F">
        <w:rPr>
          <w:rFonts w:asciiTheme="minorHAnsi" w:hAnsiTheme="minorHAnsi"/>
          <w:color w:val="1B1C20"/>
          <w:w w:val="105"/>
        </w:rPr>
        <w:t>of</w:t>
      </w:r>
      <w:r w:rsidRPr="001A437F">
        <w:rPr>
          <w:rFonts w:asciiTheme="minorHAnsi" w:hAnsiTheme="minorHAnsi"/>
          <w:color w:val="1B1C20"/>
          <w:spacing w:val="-16"/>
          <w:w w:val="105"/>
        </w:rPr>
        <w:t xml:space="preserve"> </w:t>
      </w:r>
      <w:r w:rsidRPr="001A437F">
        <w:rPr>
          <w:rFonts w:asciiTheme="minorHAnsi" w:hAnsiTheme="minorHAnsi"/>
          <w:color w:val="1B1C20"/>
          <w:w w:val="105"/>
        </w:rPr>
        <w:t>the</w:t>
      </w:r>
      <w:r w:rsidRPr="001A437F">
        <w:rPr>
          <w:rFonts w:asciiTheme="minorHAnsi" w:hAnsiTheme="minorHAnsi"/>
          <w:color w:val="1B1C20"/>
          <w:spacing w:val="-17"/>
          <w:w w:val="105"/>
        </w:rPr>
        <w:t xml:space="preserve"> </w:t>
      </w:r>
      <w:r w:rsidRPr="001A437F">
        <w:rPr>
          <w:rFonts w:asciiTheme="minorHAnsi" w:hAnsiTheme="minorHAnsi"/>
          <w:color w:val="1B1C20"/>
          <w:spacing w:val="-4"/>
          <w:w w:val="105"/>
        </w:rPr>
        <w:t>R</w:t>
      </w:r>
      <w:r w:rsidRPr="001A437F">
        <w:rPr>
          <w:rFonts w:asciiTheme="minorHAnsi" w:hAnsiTheme="minorHAnsi"/>
          <w:color w:val="1B1C20"/>
          <w:w w:val="105"/>
        </w:rPr>
        <w:t>eef</w:t>
      </w:r>
      <w:r w:rsidRPr="001A437F">
        <w:rPr>
          <w:rFonts w:asciiTheme="minorHAnsi" w:hAnsiTheme="minorHAnsi"/>
          <w:color w:val="1B1C20"/>
          <w:spacing w:val="-16"/>
          <w:w w:val="105"/>
        </w:rPr>
        <w:t xml:space="preserve"> </w:t>
      </w:r>
      <w:r w:rsidRPr="001A437F">
        <w:rPr>
          <w:rFonts w:asciiTheme="minorHAnsi" w:hAnsiTheme="minorHAnsi"/>
          <w:color w:val="1B1C20"/>
          <w:w w:val="105"/>
        </w:rPr>
        <w:t>2050</w:t>
      </w:r>
      <w:r w:rsidRPr="001A437F">
        <w:rPr>
          <w:rFonts w:asciiTheme="minorHAnsi" w:hAnsiTheme="minorHAnsi"/>
          <w:color w:val="1B1C20"/>
          <w:spacing w:val="-16"/>
          <w:w w:val="105"/>
        </w:rPr>
        <w:t xml:space="preserve"> </w:t>
      </w:r>
      <w:r w:rsidRPr="001A437F">
        <w:rPr>
          <w:rFonts w:asciiTheme="minorHAnsi" w:hAnsiTheme="minorHAnsi"/>
          <w:color w:val="1B1C20"/>
          <w:spacing w:val="-2"/>
          <w:w w:val="105"/>
        </w:rPr>
        <w:t>P</w:t>
      </w:r>
      <w:r w:rsidRPr="001A437F">
        <w:rPr>
          <w:rFonts w:asciiTheme="minorHAnsi" w:hAnsiTheme="minorHAnsi"/>
          <w:color w:val="1B1C20"/>
          <w:w w:val="105"/>
        </w:rPr>
        <w:t>lan,</w:t>
      </w:r>
      <w:r w:rsidRPr="001A437F">
        <w:rPr>
          <w:rFonts w:asciiTheme="minorHAnsi" w:hAnsiTheme="minorHAnsi"/>
          <w:color w:val="1B1C20"/>
          <w:w w:val="103"/>
        </w:rPr>
        <w:t xml:space="preserve"> </w:t>
      </w:r>
      <w:r w:rsidRPr="001A437F">
        <w:rPr>
          <w:rFonts w:asciiTheme="minorHAnsi" w:hAnsiTheme="minorHAnsi"/>
          <w:color w:val="1B1C20"/>
          <w:spacing w:val="-2"/>
          <w:w w:val="105"/>
        </w:rPr>
        <w:t>investing</w:t>
      </w:r>
      <w:r w:rsidRPr="001A437F">
        <w:rPr>
          <w:rFonts w:asciiTheme="minorHAnsi" w:hAnsiTheme="minorHAnsi"/>
          <w:color w:val="1B1C20"/>
          <w:spacing w:val="-15"/>
          <w:w w:val="105"/>
        </w:rPr>
        <w:t xml:space="preserve"> </w:t>
      </w:r>
      <w:r w:rsidRPr="001A437F">
        <w:rPr>
          <w:rFonts w:asciiTheme="minorHAnsi" w:hAnsiTheme="minorHAnsi"/>
          <w:color w:val="1B1C20"/>
          <w:w w:val="105"/>
        </w:rPr>
        <w:t>in</w:t>
      </w:r>
      <w:r w:rsidRPr="001A437F">
        <w:rPr>
          <w:rFonts w:asciiTheme="minorHAnsi" w:hAnsiTheme="minorHAnsi"/>
          <w:color w:val="1B1C20"/>
          <w:spacing w:val="-14"/>
          <w:w w:val="105"/>
        </w:rPr>
        <w:t xml:space="preserve"> </w:t>
      </w:r>
      <w:r w:rsidRPr="001A437F">
        <w:rPr>
          <w:rFonts w:asciiTheme="minorHAnsi" w:hAnsiTheme="minorHAnsi"/>
          <w:color w:val="1B1C20"/>
          <w:w w:val="105"/>
        </w:rPr>
        <w:t>the</w:t>
      </w:r>
      <w:r w:rsidRPr="001A437F">
        <w:rPr>
          <w:rFonts w:asciiTheme="minorHAnsi" w:hAnsiTheme="minorHAnsi"/>
          <w:color w:val="1B1C20"/>
          <w:spacing w:val="-14"/>
          <w:w w:val="105"/>
        </w:rPr>
        <w:t xml:space="preserve"> </w:t>
      </w:r>
      <w:r w:rsidRPr="001A437F">
        <w:rPr>
          <w:rFonts w:asciiTheme="minorHAnsi" w:hAnsiTheme="minorHAnsi"/>
          <w:color w:val="1B1C20"/>
          <w:w w:val="105"/>
        </w:rPr>
        <w:t>mitigation</w:t>
      </w:r>
      <w:r w:rsidRPr="001A437F">
        <w:rPr>
          <w:rFonts w:asciiTheme="minorHAnsi" w:hAnsiTheme="minorHAnsi"/>
          <w:color w:val="1B1C20"/>
          <w:spacing w:val="-14"/>
          <w:w w:val="105"/>
        </w:rPr>
        <w:t xml:space="preserve"> </w:t>
      </w:r>
      <w:r w:rsidRPr="001A437F">
        <w:rPr>
          <w:rFonts w:asciiTheme="minorHAnsi" w:hAnsiTheme="minorHAnsi"/>
          <w:color w:val="1B1C20"/>
          <w:w w:val="105"/>
        </w:rPr>
        <w:t>of</w:t>
      </w:r>
      <w:r w:rsidRPr="001A437F">
        <w:rPr>
          <w:rFonts w:asciiTheme="minorHAnsi" w:hAnsiTheme="minorHAnsi"/>
          <w:color w:val="1B1C20"/>
          <w:spacing w:val="-15"/>
          <w:w w:val="105"/>
        </w:rPr>
        <w:t xml:space="preserve"> </w:t>
      </w:r>
      <w:r w:rsidRPr="001A437F">
        <w:rPr>
          <w:rFonts w:asciiTheme="minorHAnsi" w:hAnsiTheme="minorHAnsi"/>
          <w:color w:val="1B1C20"/>
          <w:spacing w:val="-1"/>
          <w:w w:val="105"/>
        </w:rPr>
        <w:t>known</w:t>
      </w:r>
      <w:r w:rsidRPr="001A437F">
        <w:rPr>
          <w:rFonts w:asciiTheme="minorHAnsi" w:hAnsiTheme="minorHAnsi"/>
          <w:color w:val="1B1C20"/>
          <w:spacing w:val="-14"/>
          <w:w w:val="105"/>
        </w:rPr>
        <w:t xml:space="preserve"> </w:t>
      </w:r>
      <w:r w:rsidRPr="001A437F">
        <w:rPr>
          <w:rFonts w:asciiTheme="minorHAnsi" w:hAnsiTheme="minorHAnsi"/>
          <w:color w:val="1B1C20"/>
          <w:w w:val="105"/>
        </w:rPr>
        <w:t>key</w:t>
      </w:r>
      <w:r w:rsidRPr="001A437F">
        <w:rPr>
          <w:rFonts w:asciiTheme="minorHAnsi" w:hAnsiTheme="minorHAnsi"/>
          <w:color w:val="1B1C20"/>
          <w:spacing w:val="-14"/>
          <w:w w:val="105"/>
        </w:rPr>
        <w:t xml:space="preserve"> </w:t>
      </w:r>
      <w:r w:rsidRPr="001A437F">
        <w:rPr>
          <w:rFonts w:asciiTheme="minorHAnsi" w:hAnsiTheme="minorHAnsi"/>
          <w:color w:val="1B1C20"/>
          <w:spacing w:val="-1"/>
          <w:w w:val="105"/>
        </w:rPr>
        <w:t>thr</w:t>
      </w:r>
      <w:r w:rsidRPr="001A437F">
        <w:rPr>
          <w:rFonts w:asciiTheme="minorHAnsi" w:hAnsiTheme="minorHAnsi"/>
          <w:color w:val="1B1C20"/>
          <w:spacing w:val="-2"/>
          <w:w w:val="105"/>
        </w:rPr>
        <w:t>eats</w:t>
      </w:r>
      <w:r w:rsidRPr="001A437F">
        <w:rPr>
          <w:rFonts w:asciiTheme="minorHAnsi" w:hAnsiTheme="minorHAnsi"/>
          <w:color w:val="1B1C20"/>
          <w:spacing w:val="-14"/>
          <w:w w:val="105"/>
        </w:rPr>
        <w:t xml:space="preserve"> </w:t>
      </w:r>
      <w:r w:rsidRPr="001A437F">
        <w:rPr>
          <w:rFonts w:asciiTheme="minorHAnsi" w:hAnsiTheme="minorHAnsi"/>
          <w:color w:val="1B1C20"/>
          <w:w w:val="105"/>
        </w:rPr>
        <w:t>to</w:t>
      </w:r>
      <w:r w:rsidRPr="001A437F">
        <w:rPr>
          <w:rFonts w:asciiTheme="minorHAnsi" w:hAnsiTheme="minorHAnsi"/>
          <w:color w:val="1B1C20"/>
          <w:spacing w:val="-14"/>
          <w:w w:val="105"/>
        </w:rPr>
        <w:t xml:space="preserve"> </w:t>
      </w:r>
      <w:r w:rsidRPr="001A437F">
        <w:rPr>
          <w:rFonts w:asciiTheme="minorHAnsi" w:hAnsiTheme="minorHAnsi"/>
          <w:color w:val="1B1C20"/>
          <w:w w:val="105"/>
        </w:rPr>
        <w:t>the</w:t>
      </w:r>
      <w:r w:rsidRPr="001A437F">
        <w:rPr>
          <w:rFonts w:asciiTheme="minorHAnsi" w:hAnsiTheme="minorHAnsi"/>
          <w:color w:val="1B1C20"/>
          <w:spacing w:val="-15"/>
          <w:w w:val="105"/>
        </w:rPr>
        <w:t xml:space="preserve"> </w:t>
      </w:r>
      <w:r w:rsidRPr="001A437F">
        <w:rPr>
          <w:rFonts w:asciiTheme="minorHAnsi" w:hAnsiTheme="minorHAnsi"/>
          <w:color w:val="1B1C20"/>
          <w:spacing w:val="-2"/>
          <w:w w:val="105"/>
        </w:rPr>
        <w:t>r</w:t>
      </w:r>
      <w:r w:rsidRPr="001A437F">
        <w:rPr>
          <w:rFonts w:asciiTheme="minorHAnsi" w:hAnsiTheme="minorHAnsi"/>
          <w:color w:val="1B1C20"/>
          <w:spacing w:val="-3"/>
          <w:w w:val="105"/>
        </w:rPr>
        <w:t>eef</w:t>
      </w:r>
      <w:r w:rsidRPr="001A437F">
        <w:rPr>
          <w:rFonts w:asciiTheme="minorHAnsi" w:hAnsiTheme="minorHAnsi"/>
          <w:color w:val="004780"/>
          <w:spacing w:val="-2"/>
          <w:w w:val="105"/>
        </w:rPr>
        <w:t>.</w:t>
      </w:r>
      <w:r w:rsidRPr="001A437F">
        <w:rPr>
          <w:rFonts w:asciiTheme="minorHAnsi" w:hAnsiTheme="minorHAnsi"/>
          <w:color w:val="004780"/>
          <w:spacing w:val="-14"/>
          <w:w w:val="105"/>
        </w:rPr>
        <w:t xml:space="preserve"> </w:t>
      </w:r>
      <w:r w:rsidRPr="001A437F">
        <w:rPr>
          <w:rFonts w:asciiTheme="minorHAnsi" w:hAnsiTheme="minorHAnsi"/>
          <w:color w:val="1B1C20"/>
          <w:w w:val="105"/>
        </w:rPr>
        <w:t>The</w:t>
      </w:r>
      <w:r w:rsidRPr="001A437F">
        <w:rPr>
          <w:rFonts w:asciiTheme="minorHAnsi" w:hAnsiTheme="minorHAnsi"/>
          <w:color w:val="1B1C20"/>
          <w:spacing w:val="-14"/>
          <w:w w:val="105"/>
        </w:rPr>
        <w:t xml:space="preserve"> </w:t>
      </w:r>
      <w:r w:rsidRPr="001A437F">
        <w:rPr>
          <w:rFonts w:asciiTheme="minorHAnsi" w:hAnsiTheme="minorHAnsi"/>
          <w:color w:val="1B1C20"/>
          <w:spacing w:val="-2"/>
          <w:w w:val="105"/>
        </w:rPr>
        <w:t>Reef</w:t>
      </w:r>
      <w:r w:rsidRPr="001A437F">
        <w:rPr>
          <w:rFonts w:asciiTheme="minorHAnsi" w:hAnsiTheme="minorHAnsi"/>
          <w:color w:val="1B1C20"/>
          <w:spacing w:val="-21"/>
          <w:w w:val="105"/>
        </w:rPr>
        <w:t xml:space="preserve"> </w:t>
      </w:r>
      <w:r w:rsidRPr="001A437F">
        <w:rPr>
          <w:rFonts w:asciiTheme="minorHAnsi" w:hAnsiTheme="minorHAnsi"/>
          <w:color w:val="1B1C20"/>
          <w:spacing w:val="-24"/>
          <w:w w:val="105"/>
        </w:rPr>
        <w:t>T</w:t>
      </w:r>
      <w:r w:rsidRPr="001A437F">
        <w:rPr>
          <w:rFonts w:asciiTheme="minorHAnsi" w:hAnsiTheme="minorHAnsi"/>
          <w:color w:val="1B1C20"/>
          <w:spacing w:val="1"/>
          <w:w w:val="105"/>
        </w:rPr>
        <w:t>r</w:t>
      </w:r>
      <w:r w:rsidRPr="001A437F">
        <w:rPr>
          <w:rFonts w:asciiTheme="minorHAnsi" w:hAnsiTheme="minorHAnsi"/>
          <w:color w:val="1B1C20"/>
          <w:w w:val="105"/>
        </w:rPr>
        <w:t>ust</w:t>
      </w:r>
      <w:r w:rsidRPr="001A437F">
        <w:rPr>
          <w:rFonts w:asciiTheme="minorHAnsi" w:hAnsiTheme="minorHAnsi"/>
          <w:color w:val="1B1C20"/>
          <w:spacing w:val="-15"/>
          <w:w w:val="105"/>
        </w:rPr>
        <w:t xml:space="preserve"> </w:t>
      </w:r>
      <w:r w:rsidRPr="001A437F">
        <w:rPr>
          <w:rFonts w:asciiTheme="minorHAnsi" w:hAnsiTheme="minorHAnsi"/>
          <w:color w:val="1B1C20"/>
          <w:w w:val="105"/>
        </w:rPr>
        <w:t>has</w:t>
      </w:r>
      <w:r w:rsidRPr="001A437F">
        <w:rPr>
          <w:rFonts w:asciiTheme="minorHAnsi" w:hAnsiTheme="minorHAnsi"/>
          <w:color w:val="1B1C20"/>
          <w:spacing w:val="-14"/>
          <w:w w:val="105"/>
        </w:rPr>
        <w:t xml:space="preserve"> </w:t>
      </w:r>
      <w:r w:rsidRPr="001A437F">
        <w:rPr>
          <w:rFonts w:asciiTheme="minorHAnsi" w:hAnsiTheme="minorHAnsi"/>
          <w:color w:val="1B1C20"/>
          <w:w w:val="105"/>
        </w:rPr>
        <w:t>a</w:t>
      </w:r>
      <w:r w:rsidRPr="001A437F">
        <w:rPr>
          <w:rFonts w:asciiTheme="minorHAnsi" w:hAnsiTheme="minorHAnsi"/>
          <w:color w:val="1B1C20"/>
          <w:spacing w:val="-14"/>
          <w:w w:val="105"/>
        </w:rPr>
        <w:t xml:space="preserve"> </w:t>
      </w:r>
      <w:r w:rsidRPr="001A437F">
        <w:rPr>
          <w:rFonts w:asciiTheme="minorHAnsi" w:hAnsiTheme="minorHAnsi"/>
          <w:color w:val="1B1C20"/>
          <w:spacing w:val="-2"/>
          <w:w w:val="105"/>
        </w:rPr>
        <w:t>str</w:t>
      </w:r>
      <w:r w:rsidRPr="001A437F">
        <w:rPr>
          <w:rFonts w:asciiTheme="minorHAnsi" w:hAnsiTheme="minorHAnsi"/>
          <w:color w:val="1B1C20"/>
          <w:spacing w:val="-1"/>
          <w:w w:val="105"/>
        </w:rPr>
        <w:t>ong</w:t>
      </w:r>
      <w:r w:rsidRPr="001A437F">
        <w:rPr>
          <w:rFonts w:asciiTheme="minorHAnsi" w:hAnsiTheme="minorHAnsi"/>
          <w:color w:val="1B1C20"/>
          <w:spacing w:val="-14"/>
          <w:w w:val="105"/>
        </w:rPr>
        <w:t xml:space="preserve"> </w:t>
      </w:r>
      <w:r w:rsidRPr="001A437F">
        <w:rPr>
          <w:rFonts w:asciiTheme="minorHAnsi" w:hAnsiTheme="minorHAnsi"/>
          <w:color w:val="1B1C20"/>
          <w:w w:val="105"/>
        </w:rPr>
        <w:t>focus</w:t>
      </w:r>
      <w:r w:rsidRPr="001A437F">
        <w:rPr>
          <w:rFonts w:asciiTheme="minorHAnsi" w:hAnsiTheme="minorHAnsi"/>
          <w:color w:val="1B1C20"/>
          <w:spacing w:val="-15"/>
          <w:w w:val="105"/>
        </w:rPr>
        <w:t xml:space="preserve"> </w:t>
      </w:r>
      <w:r w:rsidRPr="001A437F">
        <w:rPr>
          <w:rFonts w:asciiTheme="minorHAnsi" w:hAnsiTheme="minorHAnsi"/>
          <w:color w:val="1B1C20"/>
          <w:w w:val="105"/>
        </w:rPr>
        <w:t>on</w:t>
      </w:r>
      <w:r w:rsidRPr="001A437F">
        <w:rPr>
          <w:rFonts w:asciiTheme="minorHAnsi" w:hAnsiTheme="minorHAnsi"/>
          <w:color w:val="1B1C20"/>
          <w:spacing w:val="-14"/>
          <w:w w:val="105"/>
        </w:rPr>
        <w:t xml:space="preserve"> </w:t>
      </w:r>
      <w:r w:rsidRPr="001A437F">
        <w:rPr>
          <w:rFonts w:asciiTheme="minorHAnsi" w:hAnsiTheme="minorHAnsi"/>
          <w:color w:val="1B1C20"/>
          <w:spacing w:val="-2"/>
          <w:w w:val="105"/>
        </w:rPr>
        <w:t>ev</w:t>
      </w:r>
      <w:r w:rsidRPr="001A437F">
        <w:rPr>
          <w:rFonts w:asciiTheme="minorHAnsi" w:hAnsiTheme="minorHAnsi"/>
          <w:color w:val="1B1C20"/>
          <w:spacing w:val="-1"/>
          <w:w w:val="105"/>
        </w:rPr>
        <w:t>aluation</w:t>
      </w:r>
      <w:r w:rsidRPr="001A437F">
        <w:rPr>
          <w:rFonts w:asciiTheme="minorHAnsi" w:hAnsiTheme="minorHAnsi"/>
          <w:color w:val="1B1C20"/>
          <w:spacing w:val="-14"/>
          <w:w w:val="105"/>
        </w:rPr>
        <w:t xml:space="preserve"> </w:t>
      </w:r>
      <w:r w:rsidRPr="001A437F">
        <w:rPr>
          <w:rFonts w:asciiTheme="minorHAnsi" w:hAnsiTheme="minorHAnsi"/>
          <w:color w:val="1B1C20"/>
          <w:w w:val="105"/>
        </w:rPr>
        <w:t>and</w:t>
      </w:r>
      <w:r w:rsidRPr="001A437F">
        <w:rPr>
          <w:rFonts w:asciiTheme="minorHAnsi" w:hAnsiTheme="minorHAnsi"/>
          <w:color w:val="1B1C20"/>
          <w:spacing w:val="27"/>
          <w:w w:val="105"/>
        </w:rPr>
        <w:t xml:space="preserve"> </w:t>
      </w:r>
      <w:r w:rsidRPr="001A437F">
        <w:rPr>
          <w:rFonts w:asciiTheme="minorHAnsi" w:hAnsiTheme="minorHAnsi"/>
          <w:color w:val="1B1C20"/>
          <w:spacing w:val="-2"/>
          <w:w w:val="105"/>
        </w:rPr>
        <w:t>adaptive</w:t>
      </w:r>
      <w:r w:rsidRPr="001A437F">
        <w:rPr>
          <w:rFonts w:asciiTheme="minorHAnsi" w:hAnsiTheme="minorHAnsi"/>
          <w:color w:val="1B1C20"/>
          <w:spacing w:val="-21"/>
          <w:w w:val="105"/>
        </w:rPr>
        <w:t xml:space="preserve"> </w:t>
      </w:r>
      <w:r w:rsidRPr="001A437F">
        <w:rPr>
          <w:rFonts w:asciiTheme="minorHAnsi" w:hAnsiTheme="minorHAnsi"/>
          <w:color w:val="1B1C20"/>
          <w:w w:val="105"/>
        </w:rPr>
        <w:t>management,</w:t>
      </w:r>
      <w:r w:rsidRPr="001A437F">
        <w:rPr>
          <w:rFonts w:asciiTheme="minorHAnsi" w:hAnsiTheme="minorHAnsi"/>
          <w:color w:val="1B1C20"/>
          <w:spacing w:val="-20"/>
          <w:w w:val="105"/>
        </w:rPr>
        <w:t xml:space="preserve"> </w:t>
      </w:r>
      <w:r w:rsidRPr="001A437F">
        <w:rPr>
          <w:rFonts w:asciiTheme="minorHAnsi" w:hAnsiTheme="minorHAnsi"/>
          <w:color w:val="1B1C20"/>
          <w:w w:val="105"/>
        </w:rPr>
        <w:t>aimed</w:t>
      </w:r>
      <w:r w:rsidRPr="001A437F">
        <w:rPr>
          <w:rFonts w:asciiTheme="minorHAnsi" w:hAnsiTheme="minorHAnsi"/>
          <w:color w:val="1B1C20"/>
          <w:spacing w:val="-21"/>
          <w:w w:val="105"/>
        </w:rPr>
        <w:t xml:space="preserve"> </w:t>
      </w:r>
      <w:r w:rsidRPr="001A437F">
        <w:rPr>
          <w:rFonts w:asciiTheme="minorHAnsi" w:hAnsiTheme="minorHAnsi"/>
          <w:color w:val="1B1C20"/>
          <w:w w:val="105"/>
        </w:rPr>
        <w:t>at</w:t>
      </w:r>
      <w:r w:rsidRPr="001A437F">
        <w:rPr>
          <w:rFonts w:asciiTheme="minorHAnsi" w:hAnsiTheme="minorHAnsi"/>
          <w:color w:val="1B1C20"/>
          <w:spacing w:val="-20"/>
          <w:w w:val="105"/>
        </w:rPr>
        <w:t xml:space="preserve"> </w:t>
      </w:r>
      <w:r w:rsidRPr="001A437F">
        <w:rPr>
          <w:rFonts w:asciiTheme="minorHAnsi" w:hAnsiTheme="minorHAnsi"/>
          <w:color w:val="1B1C20"/>
          <w:w w:val="105"/>
        </w:rPr>
        <w:t>ensuring</w:t>
      </w:r>
      <w:r w:rsidRPr="001A437F">
        <w:rPr>
          <w:rFonts w:asciiTheme="minorHAnsi" w:hAnsiTheme="minorHAnsi"/>
          <w:color w:val="1B1C20"/>
          <w:spacing w:val="-21"/>
          <w:w w:val="105"/>
        </w:rPr>
        <w:t xml:space="preserve"> </w:t>
      </w:r>
      <w:r w:rsidRPr="001A437F">
        <w:rPr>
          <w:rFonts w:asciiTheme="minorHAnsi" w:hAnsiTheme="minorHAnsi"/>
          <w:color w:val="1B1C20"/>
          <w:w w:val="105"/>
        </w:rPr>
        <w:t>the</w:t>
      </w:r>
      <w:r w:rsidRPr="001A437F">
        <w:rPr>
          <w:rFonts w:asciiTheme="minorHAnsi" w:hAnsiTheme="minorHAnsi"/>
          <w:color w:val="1B1C20"/>
          <w:spacing w:val="-20"/>
          <w:w w:val="105"/>
        </w:rPr>
        <w:t xml:space="preserve"> </w:t>
      </w:r>
      <w:r w:rsidRPr="001A437F">
        <w:rPr>
          <w:rFonts w:asciiTheme="minorHAnsi" w:hAnsiTheme="minorHAnsi"/>
          <w:color w:val="1B1C20"/>
          <w:w w:val="105"/>
        </w:rPr>
        <w:t>long-term</w:t>
      </w:r>
      <w:r w:rsidRPr="001A437F">
        <w:rPr>
          <w:rFonts w:asciiTheme="minorHAnsi" w:hAnsiTheme="minorHAnsi"/>
          <w:color w:val="1B1C20"/>
          <w:spacing w:val="-21"/>
          <w:w w:val="105"/>
        </w:rPr>
        <w:t xml:space="preserve"> </w:t>
      </w:r>
      <w:r w:rsidRPr="001A437F">
        <w:rPr>
          <w:rFonts w:asciiTheme="minorHAnsi" w:hAnsiTheme="minorHAnsi"/>
          <w:color w:val="1B1C20"/>
          <w:w w:val="105"/>
        </w:rPr>
        <w:t>sustainable</w:t>
      </w:r>
      <w:r w:rsidRPr="001A437F">
        <w:rPr>
          <w:rFonts w:asciiTheme="minorHAnsi" w:hAnsiTheme="minorHAnsi"/>
          <w:color w:val="1B1C20"/>
          <w:spacing w:val="-20"/>
          <w:w w:val="105"/>
        </w:rPr>
        <w:t xml:space="preserve"> </w:t>
      </w:r>
      <w:r w:rsidRPr="001A437F">
        <w:rPr>
          <w:rFonts w:asciiTheme="minorHAnsi" w:hAnsiTheme="minorHAnsi"/>
          <w:color w:val="1B1C20"/>
          <w:w w:val="105"/>
        </w:rPr>
        <w:t>management</w:t>
      </w:r>
      <w:r w:rsidRPr="001A437F">
        <w:rPr>
          <w:rFonts w:asciiTheme="minorHAnsi" w:hAnsiTheme="minorHAnsi"/>
          <w:color w:val="1B1C20"/>
          <w:spacing w:val="-21"/>
          <w:w w:val="105"/>
        </w:rPr>
        <w:t xml:space="preserve"> </w:t>
      </w:r>
      <w:r w:rsidRPr="001A437F">
        <w:rPr>
          <w:rFonts w:asciiTheme="minorHAnsi" w:hAnsiTheme="minorHAnsi"/>
          <w:color w:val="1B1C20"/>
          <w:w w:val="105"/>
        </w:rPr>
        <w:t>of</w:t>
      </w:r>
      <w:r w:rsidRPr="001A437F">
        <w:rPr>
          <w:rFonts w:asciiTheme="minorHAnsi" w:hAnsiTheme="minorHAnsi"/>
          <w:color w:val="1B1C20"/>
          <w:spacing w:val="-20"/>
          <w:w w:val="105"/>
        </w:rPr>
        <w:t xml:space="preserve"> </w:t>
      </w:r>
      <w:r w:rsidRPr="001A437F">
        <w:rPr>
          <w:rFonts w:asciiTheme="minorHAnsi" w:hAnsiTheme="minorHAnsi"/>
          <w:color w:val="1B1C20"/>
          <w:w w:val="105"/>
        </w:rPr>
        <w:t>the</w:t>
      </w:r>
      <w:r w:rsidRPr="001A437F">
        <w:rPr>
          <w:rFonts w:asciiTheme="minorHAnsi" w:hAnsiTheme="minorHAnsi"/>
          <w:color w:val="1B1C20"/>
          <w:spacing w:val="-20"/>
          <w:w w:val="105"/>
        </w:rPr>
        <w:t xml:space="preserve"> </w:t>
      </w:r>
      <w:r w:rsidRPr="001A437F">
        <w:rPr>
          <w:rFonts w:asciiTheme="minorHAnsi" w:hAnsiTheme="minorHAnsi"/>
          <w:color w:val="1B1C20"/>
          <w:spacing w:val="-2"/>
          <w:w w:val="105"/>
        </w:rPr>
        <w:t>Gr</w:t>
      </w:r>
      <w:r w:rsidRPr="001A437F">
        <w:rPr>
          <w:rFonts w:asciiTheme="minorHAnsi" w:hAnsiTheme="minorHAnsi"/>
          <w:color w:val="1B1C20"/>
          <w:spacing w:val="-3"/>
          <w:w w:val="105"/>
        </w:rPr>
        <w:t>eat</w:t>
      </w:r>
      <w:r w:rsidRPr="001A437F">
        <w:rPr>
          <w:rFonts w:asciiTheme="minorHAnsi" w:hAnsiTheme="minorHAnsi"/>
          <w:color w:val="1B1C20"/>
          <w:spacing w:val="-21"/>
          <w:w w:val="105"/>
        </w:rPr>
        <w:t xml:space="preserve"> </w:t>
      </w:r>
      <w:r w:rsidRPr="001A437F">
        <w:rPr>
          <w:rFonts w:asciiTheme="minorHAnsi" w:hAnsiTheme="minorHAnsi"/>
          <w:color w:val="1B1C20"/>
          <w:spacing w:val="-2"/>
          <w:w w:val="105"/>
        </w:rPr>
        <w:t>Barrier</w:t>
      </w:r>
      <w:r w:rsidRPr="001A437F">
        <w:rPr>
          <w:rFonts w:asciiTheme="minorHAnsi" w:hAnsiTheme="minorHAnsi"/>
          <w:color w:val="1B1C20"/>
          <w:spacing w:val="-20"/>
          <w:w w:val="105"/>
        </w:rPr>
        <w:t xml:space="preserve"> </w:t>
      </w:r>
      <w:r w:rsidRPr="001A437F">
        <w:rPr>
          <w:rFonts w:asciiTheme="minorHAnsi" w:hAnsiTheme="minorHAnsi"/>
          <w:color w:val="1B1C20"/>
          <w:spacing w:val="-3"/>
          <w:w w:val="105"/>
        </w:rPr>
        <w:t>Reef</w:t>
      </w:r>
      <w:r w:rsidRPr="001A437F">
        <w:rPr>
          <w:rFonts w:asciiTheme="minorHAnsi" w:hAnsiTheme="minorHAnsi"/>
          <w:color w:val="1B1C20"/>
          <w:spacing w:val="-2"/>
          <w:w w:val="105"/>
        </w:rPr>
        <w:t>.</w:t>
      </w:r>
    </w:p>
    <w:p w:rsidR="00FB197A" w:rsidRPr="001A437F" w:rsidRDefault="00617197">
      <w:pPr>
        <w:pStyle w:val="BodyText"/>
        <w:spacing w:line="256" w:lineRule="auto"/>
        <w:ind w:right="1687"/>
        <w:rPr>
          <w:rFonts w:asciiTheme="minorHAnsi" w:hAnsiTheme="minorHAnsi"/>
        </w:rPr>
      </w:pPr>
      <w:r w:rsidRPr="001A437F">
        <w:rPr>
          <w:rFonts w:asciiTheme="minorHAnsi" w:hAnsiTheme="minorHAnsi"/>
          <w:color w:val="1B1C20"/>
          <w:spacing w:val="-2"/>
          <w:w w:val="105"/>
        </w:rPr>
        <w:t>Australian</w:t>
      </w:r>
      <w:r w:rsidRPr="001A437F">
        <w:rPr>
          <w:rFonts w:asciiTheme="minorHAnsi" w:hAnsiTheme="minorHAnsi"/>
          <w:color w:val="1B1C20"/>
          <w:spacing w:val="-21"/>
          <w:w w:val="105"/>
        </w:rPr>
        <w:t xml:space="preserve"> </w:t>
      </w:r>
      <w:r w:rsidRPr="001A437F">
        <w:rPr>
          <w:rFonts w:asciiTheme="minorHAnsi" w:hAnsiTheme="minorHAnsi"/>
          <w:color w:val="1B1C20"/>
          <w:spacing w:val="-1"/>
          <w:w w:val="105"/>
        </w:rPr>
        <w:t>Go</w:t>
      </w:r>
      <w:r w:rsidRPr="001A437F">
        <w:rPr>
          <w:rFonts w:asciiTheme="minorHAnsi" w:hAnsiTheme="minorHAnsi"/>
          <w:color w:val="1B1C20"/>
          <w:spacing w:val="-2"/>
          <w:w w:val="105"/>
        </w:rPr>
        <w:t>v</w:t>
      </w:r>
      <w:r w:rsidRPr="001A437F">
        <w:rPr>
          <w:rFonts w:asciiTheme="minorHAnsi" w:hAnsiTheme="minorHAnsi"/>
          <w:color w:val="1B1C20"/>
          <w:spacing w:val="-1"/>
          <w:w w:val="105"/>
        </w:rPr>
        <w:t>ernment</w:t>
      </w:r>
      <w:r w:rsidRPr="001A437F">
        <w:rPr>
          <w:rFonts w:asciiTheme="minorHAnsi" w:hAnsiTheme="minorHAnsi"/>
          <w:color w:val="1B1C20"/>
          <w:spacing w:val="-21"/>
          <w:w w:val="105"/>
        </w:rPr>
        <w:t xml:space="preserve"> </w:t>
      </w:r>
      <w:r w:rsidRPr="001A437F">
        <w:rPr>
          <w:rFonts w:asciiTheme="minorHAnsi" w:hAnsiTheme="minorHAnsi"/>
          <w:color w:val="1B1C20"/>
          <w:w w:val="105"/>
        </w:rPr>
        <w:t>funding</w:t>
      </w:r>
      <w:r w:rsidRPr="001A437F">
        <w:rPr>
          <w:rFonts w:asciiTheme="minorHAnsi" w:hAnsiTheme="minorHAnsi"/>
          <w:color w:val="1B1C20"/>
          <w:spacing w:val="-20"/>
          <w:w w:val="105"/>
        </w:rPr>
        <w:t xml:space="preserve"> </w:t>
      </w:r>
      <w:r w:rsidRPr="001A437F">
        <w:rPr>
          <w:rFonts w:asciiTheme="minorHAnsi" w:hAnsiTheme="minorHAnsi"/>
          <w:color w:val="1B1C20"/>
          <w:w w:val="105"/>
        </w:rPr>
        <w:t>for</w:t>
      </w:r>
      <w:r w:rsidRPr="001A437F">
        <w:rPr>
          <w:rFonts w:asciiTheme="minorHAnsi" w:hAnsiTheme="minorHAnsi"/>
          <w:color w:val="1B1C20"/>
          <w:spacing w:val="-21"/>
          <w:w w:val="105"/>
        </w:rPr>
        <w:t xml:space="preserve"> </w:t>
      </w:r>
      <w:r w:rsidRPr="001A437F">
        <w:rPr>
          <w:rFonts w:asciiTheme="minorHAnsi" w:hAnsiTheme="minorHAnsi"/>
          <w:color w:val="1B1C20"/>
          <w:w w:val="105"/>
        </w:rPr>
        <w:t>scientific</w:t>
      </w:r>
      <w:r w:rsidRPr="001A437F">
        <w:rPr>
          <w:rFonts w:asciiTheme="minorHAnsi" w:hAnsiTheme="minorHAnsi"/>
          <w:color w:val="1B1C20"/>
          <w:spacing w:val="-20"/>
          <w:w w:val="105"/>
        </w:rPr>
        <w:t xml:space="preserve"> </w:t>
      </w:r>
      <w:r w:rsidRPr="001A437F">
        <w:rPr>
          <w:rFonts w:asciiTheme="minorHAnsi" w:hAnsiTheme="minorHAnsi"/>
          <w:color w:val="1B1C20"/>
          <w:spacing w:val="-1"/>
          <w:w w:val="105"/>
        </w:rPr>
        <w:t>r</w:t>
      </w:r>
      <w:r w:rsidRPr="001A437F">
        <w:rPr>
          <w:rFonts w:asciiTheme="minorHAnsi" w:hAnsiTheme="minorHAnsi"/>
          <w:color w:val="1B1C20"/>
          <w:spacing w:val="-2"/>
          <w:w w:val="105"/>
        </w:rPr>
        <w:t>esear</w:t>
      </w:r>
      <w:r w:rsidRPr="001A437F">
        <w:rPr>
          <w:rFonts w:asciiTheme="minorHAnsi" w:hAnsiTheme="minorHAnsi"/>
          <w:color w:val="1B1C20"/>
          <w:spacing w:val="-1"/>
          <w:w w:val="105"/>
        </w:rPr>
        <w:t>ch</w:t>
      </w:r>
      <w:r w:rsidRPr="001A437F">
        <w:rPr>
          <w:rFonts w:asciiTheme="minorHAnsi" w:hAnsiTheme="minorHAnsi"/>
          <w:color w:val="1B1C20"/>
          <w:spacing w:val="-21"/>
          <w:w w:val="105"/>
        </w:rPr>
        <w:t xml:space="preserve"> </w:t>
      </w:r>
      <w:r w:rsidRPr="001A437F">
        <w:rPr>
          <w:rFonts w:asciiTheme="minorHAnsi" w:hAnsiTheme="minorHAnsi"/>
          <w:color w:val="1B1C20"/>
          <w:w w:val="105"/>
        </w:rPr>
        <w:t>or</w:t>
      </w:r>
      <w:r w:rsidRPr="001A437F">
        <w:rPr>
          <w:rFonts w:asciiTheme="minorHAnsi" w:hAnsiTheme="minorHAnsi"/>
          <w:color w:val="1B1C20"/>
          <w:spacing w:val="-21"/>
          <w:w w:val="105"/>
        </w:rPr>
        <w:t xml:space="preserve"> </w:t>
      </w:r>
      <w:r w:rsidRPr="001A437F">
        <w:rPr>
          <w:rFonts w:asciiTheme="minorHAnsi" w:hAnsiTheme="minorHAnsi"/>
          <w:color w:val="1B1C20"/>
          <w:w w:val="105"/>
        </w:rPr>
        <w:t>management</w:t>
      </w:r>
      <w:r w:rsidRPr="001A437F">
        <w:rPr>
          <w:rFonts w:asciiTheme="minorHAnsi" w:hAnsiTheme="minorHAnsi"/>
          <w:color w:val="1B1C20"/>
          <w:spacing w:val="-20"/>
          <w:w w:val="105"/>
        </w:rPr>
        <w:t xml:space="preserve"> </w:t>
      </w:r>
      <w:r w:rsidRPr="001A437F">
        <w:rPr>
          <w:rFonts w:asciiTheme="minorHAnsi" w:hAnsiTheme="minorHAnsi"/>
          <w:color w:val="1B1C20"/>
          <w:w w:val="105"/>
        </w:rPr>
        <w:t>actions</w:t>
      </w:r>
      <w:r w:rsidRPr="001A437F">
        <w:rPr>
          <w:rFonts w:asciiTheme="minorHAnsi" w:hAnsiTheme="minorHAnsi"/>
          <w:color w:val="1B1C20"/>
          <w:spacing w:val="-21"/>
          <w:w w:val="105"/>
        </w:rPr>
        <w:t xml:space="preserve"> </w:t>
      </w:r>
      <w:r w:rsidRPr="001A437F">
        <w:rPr>
          <w:rFonts w:asciiTheme="minorHAnsi" w:hAnsiTheme="minorHAnsi"/>
          <w:color w:val="1B1C20"/>
          <w:w w:val="105"/>
        </w:rPr>
        <w:t>in</w:t>
      </w:r>
      <w:r w:rsidRPr="001A437F">
        <w:rPr>
          <w:rFonts w:asciiTheme="minorHAnsi" w:hAnsiTheme="minorHAnsi"/>
          <w:color w:val="1B1C20"/>
          <w:spacing w:val="-20"/>
          <w:w w:val="105"/>
        </w:rPr>
        <w:t xml:space="preserve"> </w:t>
      </w:r>
      <w:r w:rsidRPr="001A437F">
        <w:rPr>
          <w:rFonts w:asciiTheme="minorHAnsi" w:hAnsiTheme="minorHAnsi"/>
          <w:color w:val="1B1C20"/>
          <w:w w:val="105"/>
        </w:rPr>
        <w:t>line</w:t>
      </w:r>
      <w:r w:rsidRPr="001A437F">
        <w:rPr>
          <w:rFonts w:asciiTheme="minorHAnsi" w:hAnsiTheme="minorHAnsi"/>
          <w:color w:val="1B1C20"/>
          <w:spacing w:val="-21"/>
          <w:w w:val="105"/>
        </w:rPr>
        <w:t xml:space="preserve"> </w:t>
      </w:r>
      <w:r w:rsidRPr="001A437F">
        <w:rPr>
          <w:rFonts w:asciiTheme="minorHAnsi" w:hAnsiTheme="minorHAnsi"/>
          <w:color w:val="1B1C20"/>
          <w:w w:val="105"/>
        </w:rPr>
        <w:t>with</w:t>
      </w:r>
      <w:r w:rsidRPr="001A437F">
        <w:rPr>
          <w:rFonts w:asciiTheme="minorHAnsi" w:hAnsiTheme="minorHAnsi"/>
          <w:color w:val="1B1C20"/>
          <w:spacing w:val="-21"/>
          <w:w w:val="105"/>
        </w:rPr>
        <w:t xml:space="preserve"> </w:t>
      </w:r>
      <w:r w:rsidRPr="001A437F">
        <w:rPr>
          <w:rFonts w:asciiTheme="minorHAnsi" w:hAnsiTheme="minorHAnsi"/>
          <w:color w:val="1B1C20"/>
          <w:w w:val="105"/>
        </w:rPr>
        <w:t>the</w:t>
      </w:r>
      <w:r w:rsidRPr="001A437F">
        <w:rPr>
          <w:rFonts w:asciiTheme="minorHAnsi" w:hAnsiTheme="minorHAnsi"/>
          <w:color w:val="1B1C20"/>
          <w:spacing w:val="-20"/>
          <w:w w:val="105"/>
        </w:rPr>
        <w:t xml:space="preserve"> </w:t>
      </w:r>
      <w:r w:rsidRPr="001A437F">
        <w:rPr>
          <w:rFonts w:asciiTheme="minorHAnsi" w:hAnsiTheme="minorHAnsi"/>
          <w:color w:val="1B1C20"/>
          <w:spacing w:val="-2"/>
          <w:w w:val="105"/>
        </w:rPr>
        <w:t>objectives</w:t>
      </w:r>
      <w:r w:rsidRPr="001A437F">
        <w:rPr>
          <w:rFonts w:asciiTheme="minorHAnsi" w:hAnsiTheme="minorHAnsi"/>
          <w:color w:val="1B1C20"/>
          <w:spacing w:val="-21"/>
          <w:w w:val="105"/>
        </w:rPr>
        <w:t xml:space="preserve"> </w:t>
      </w:r>
      <w:r w:rsidRPr="001A437F">
        <w:rPr>
          <w:rFonts w:asciiTheme="minorHAnsi" w:hAnsiTheme="minorHAnsi"/>
          <w:color w:val="1B1C20"/>
          <w:w w:val="105"/>
        </w:rPr>
        <w:t>and</w:t>
      </w:r>
      <w:r w:rsidRPr="001A437F">
        <w:rPr>
          <w:rFonts w:asciiTheme="minorHAnsi" w:hAnsiTheme="minorHAnsi"/>
          <w:color w:val="1B1C20"/>
          <w:spacing w:val="39"/>
          <w:w w:val="105"/>
        </w:rPr>
        <w:t xml:space="preserve"> </w:t>
      </w:r>
      <w:r w:rsidRPr="001A437F">
        <w:rPr>
          <w:rFonts w:asciiTheme="minorHAnsi" w:hAnsiTheme="minorHAnsi"/>
          <w:color w:val="1B1C20"/>
          <w:w w:val="105"/>
        </w:rPr>
        <w:t>actions</w:t>
      </w:r>
      <w:r w:rsidRPr="001A437F">
        <w:rPr>
          <w:rFonts w:asciiTheme="minorHAnsi" w:hAnsiTheme="minorHAnsi"/>
          <w:color w:val="1B1C20"/>
          <w:spacing w:val="-22"/>
          <w:w w:val="105"/>
        </w:rPr>
        <w:t xml:space="preserve"> </w:t>
      </w:r>
      <w:r w:rsidRPr="001A437F">
        <w:rPr>
          <w:rFonts w:asciiTheme="minorHAnsi" w:hAnsiTheme="minorHAnsi"/>
          <w:color w:val="1B1C20"/>
          <w:w w:val="105"/>
        </w:rPr>
        <w:t>of</w:t>
      </w:r>
      <w:r w:rsidRPr="001A437F">
        <w:rPr>
          <w:rFonts w:asciiTheme="minorHAnsi" w:hAnsiTheme="minorHAnsi"/>
          <w:color w:val="1B1C20"/>
          <w:spacing w:val="-21"/>
          <w:w w:val="105"/>
        </w:rPr>
        <w:t xml:space="preserve"> </w:t>
      </w:r>
      <w:r w:rsidRPr="001A437F">
        <w:rPr>
          <w:rFonts w:asciiTheme="minorHAnsi" w:hAnsiTheme="minorHAnsi"/>
          <w:color w:val="1B1C20"/>
          <w:w w:val="105"/>
        </w:rPr>
        <w:t>this</w:t>
      </w:r>
      <w:r w:rsidRPr="001A437F">
        <w:rPr>
          <w:rFonts w:asciiTheme="minorHAnsi" w:hAnsiTheme="minorHAnsi"/>
          <w:color w:val="1B1C20"/>
          <w:spacing w:val="-27"/>
          <w:w w:val="105"/>
        </w:rPr>
        <w:t xml:space="preserve"> </w:t>
      </w:r>
      <w:r w:rsidRPr="001A437F">
        <w:rPr>
          <w:rFonts w:asciiTheme="minorHAnsi" w:hAnsiTheme="minorHAnsi"/>
          <w:color w:val="1B1C20"/>
          <w:spacing w:val="-5"/>
          <w:w w:val="105"/>
        </w:rPr>
        <w:t>T</w:t>
      </w:r>
      <w:r w:rsidRPr="001A437F">
        <w:rPr>
          <w:rFonts w:asciiTheme="minorHAnsi" w:hAnsiTheme="minorHAnsi"/>
          <w:color w:val="1B1C20"/>
          <w:spacing w:val="-6"/>
          <w:w w:val="105"/>
        </w:rPr>
        <w:t>AP</w:t>
      </w:r>
      <w:r w:rsidRPr="001A437F">
        <w:rPr>
          <w:rFonts w:asciiTheme="minorHAnsi" w:hAnsiTheme="minorHAnsi"/>
          <w:color w:val="1B1C20"/>
          <w:spacing w:val="-22"/>
          <w:w w:val="105"/>
        </w:rPr>
        <w:t xml:space="preserve"> </w:t>
      </w:r>
      <w:r w:rsidRPr="001A437F">
        <w:rPr>
          <w:rFonts w:asciiTheme="minorHAnsi" w:hAnsiTheme="minorHAnsi"/>
          <w:color w:val="1B1C20"/>
          <w:w w:val="105"/>
        </w:rPr>
        <w:t>may</w:t>
      </w:r>
      <w:r w:rsidRPr="001A437F">
        <w:rPr>
          <w:rFonts w:asciiTheme="minorHAnsi" w:hAnsiTheme="minorHAnsi"/>
          <w:color w:val="1B1C20"/>
          <w:spacing w:val="-21"/>
          <w:w w:val="105"/>
        </w:rPr>
        <w:t xml:space="preserve"> </w:t>
      </w:r>
      <w:r w:rsidRPr="001A437F">
        <w:rPr>
          <w:rFonts w:asciiTheme="minorHAnsi" w:hAnsiTheme="minorHAnsi"/>
          <w:color w:val="1B1C20"/>
          <w:w w:val="105"/>
        </w:rPr>
        <w:t>be</w:t>
      </w:r>
      <w:r w:rsidRPr="001A437F">
        <w:rPr>
          <w:rFonts w:asciiTheme="minorHAnsi" w:hAnsiTheme="minorHAnsi"/>
          <w:color w:val="1B1C20"/>
          <w:spacing w:val="-21"/>
          <w:w w:val="105"/>
        </w:rPr>
        <w:t xml:space="preserve"> </w:t>
      </w:r>
      <w:r w:rsidRPr="001A437F">
        <w:rPr>
          <w:rFonts w:asciiTheme="minorHAnsi" w:hAnsiTheme="minorHAnsi"/>
          <w:color w:val="1B1C20"/>
          <w:w w:val="105"/>
        </w:rPr>
        <w:t>possible.</w:t>
      </w:r>
      <w:r w:rsidRPr="001A437F">
        <w:rPr>
          <w:rFonts w:asciiTheme="minorHAnsi" w:hAnsiTheme="minorHAnsi"/>
          <w:color w:val="1B1C20"/>
          <w:spacing w:val="-21"/>
          <w:w w:val="105"/>
        </w:rPr>
        <w:t xml:space="preserve"> </w:t>
      </w:r>
      <w:r w:rsidRPr="001A437F">
        <w:rPr>
          <w:rFonts w:asciiTheme="minorHAnsi" w:hAnsiTheme="minorHAnsi"/>
          <w:color w:val="1B1C20"/>
          <w:w w:val="105"/>
        </w:rPr>
        <w:t>The</w:t>
      </w:r>
      <w:r w:rsidRPr="001A437F">
        <w:rPr>
          <w:rFonts w:asciiTheme="minorHAnsi" w:hAnsiTheme="minorHAnsi"/>
          <w:color w:val="1B1C20"/>
          <w:spacing w:val="-22"/>
          <w:w w:val="105"/>
        </w:rPr>
        <w:t xml:space="preserve"> </w:t>
      </w:r>
      <w:r w:rsidRPr="001A437F">
        <w:rPr>
          <w:rFonts w:asciiTheme="minorHAnsi" w:hAnsiTheme="minorHAnsi"/>
          <w:color w:val="1B1C20"/>
          <w:spacing w:val="-1"/>
          <w:w w:val="105"/>
        </w:rPr>
        <w:t>N</w:t>
      </w:r>
      <w:r w:rsidRPr="001A437F">
        <w:rPr>
          <w:rFonts w:asciiTheme="minorHAnsi" w:hAnsiTheme="minorHAnsi"/>
          <w:color w:val="1B1C20"/>
          <w:spacing w:val="-2"/>
          <w:w w:val="105"/>
        </w:rPr>
        <w:t>ational</w:t>
      </w:r>
      <w:r w:rsidRPr="001A437F">
        <w:rPr>
          <w:rFonts w:asciiTheme="minorHAnsi" w:hAnsiTheme="minorHAnsi"/>
          <w:color w:val="1B1C20"/>
          <w:spacing w:val="-21"/>
          <w:w w:val="105"/>
        </w:rPr>
        <w:t xml:space="preserve"> </w:t>
      </w:r>
      <w:r w:rsidRPr="001A437F">
        <w:rPr>
          <w:rFonts w:asciiTheme="minorHAnsi" w:hAnsiTheme="minorHAnsi"/>
          <w:color w:val="1B1C20"/>
          <w:spacing w:val="-2"/>
          <w:w w:val="105"/>
        </w:rPr>
        <w:t>Envir</w:t>
      </w:r>
      <w:r w:rsidRPr="001A437F">
        <w:rPr>
          <w:rFonts w:asciiTheme="minorHAnsi" w:hAnsiTheme="minorHAnsi"/>
          <w:color w:val="1B1C20"/>
          <w:spacing w:val="-1"/>
          <w:w w:val="105"/>
        </w:rPr>
        <w:t>onmental</w:t>
      </w:r>
      <w:r w:rsidRPr="001A437F">
        <w:rPr>
          <w:rFonts w:asciiTheme="minorHAnsi" w:hAnsiTheme="minorHAnsi"/>
          <w:color w:val="1B1C20"/>
          <w:spacing w:val="-21"/>
          <w:w w:val="105"/>
        </w:rPr>
        <w:t xml:space="preserve"> </w:t>
      </w:r>
      <w:r w:rsidRPr="001A437F">
        <w:rPr>
          <w:rFonts w:asciiTheme="minorHAnsi" w:hAnsiTheme="minorHAnsi"/>
          <w:color w:val="1B1C20"/>
          <w:w w:val="105"/>
        </w:rPr>
        <w:t>Science</w:t>
      </w:r>
      <w:r w:rsidRPr="001A437F">
        <w:rPr>
          <w:rFonts w:asciiTheme="minorHAnsi" w:hAnsiTheme="minorHAnsi"/>
          <w:color w:val="1B1C20"/>
          <w:spacing w:val="-21"/>
          <w:w w:val="105"/>
        </w:rPr>
        <w:t xml:space="preserve"> </w:t>
      </w:r>
      <w:r w:rsidRPr="001A437F">
        <w:rPr>
          <w:rFonts w:asciiTheme="minorHAnsi" w:hAnsiTheme="minorHAnsi"/>
          <w:color w:val="1B1C20"/>
          <w:spacing w:val="-1"/>
          <w:w w:val="105"/>
        </w:rPr>
        <w:t>Pr</w:t>
      </w:r>
      <w:r w:rsidRPr="001A437F">
        <w:rPr>
          <w:rFonts w:asciiTheme="minorHAnsi" w:hAnsiTheme="minorHAnsi"/>
          <w:color w:val="1B1C20"/>
          <w:spacing w:val="-2"/>
          <w:w w:val="105"/>
        </w:rPr>
        <w:t>ogramme</w:t>
      </w:r>
      <w:r w:rsidRPr="001A437F">
        <w:rPr>
          <w:rFonts w:asciiTheme="minorHAnsi" w:hAnsiTheme="minorHAnsi"/>
          <w:color w:val="1B1C20"/>
          <w:spacing w:val="-22"/>
          <w:w w:val="105"/>
        </w:rPr>
        <w:t xml:space="preserve"> </w:t>
      </w:r>
      <w:r w:rsidRPr="001A437F">
        <w:rPr>
          <w:rFonts w:asciiTheme="minorHAnsi" w:hAnsiTheme="minorHAnsi"/>
          <w:color w:val="1B1C20"/>
          <w:spacing w:val="-1"/>
          <w:w w:val="105"/>
        </w:rPr>
        <w:t>pro</w:t>
      </w:r>
      <w:r w:rsidRPr="001A437F">
        <w:rPr>
          <w:rFonts w:asciiTheme="minorHAnsi" w:hAnsiTheme="minorHAnsi"/>
          <w:color w:val="1B1C20"/>
          <w:spacing w:val="-2"/>
          <w:w w:val="105"/>
        </w:rPr>
        <w:t>vides</w:t>
      </w:r>
      <w:r w:rsidRPr="001A437F">
        <w:rPr>
          <w:rFonts w:asciiTheme="minorHAnsi" w:hAnsiTheme="minorHAnsi"/>
          <w:color w:val="1B1C20"/>
          <w:spacing w:val="-21"/>
          <w:w w:val="105"/>
        </w:rPr>
        <w:t xml:space="preserve"> </w:t>
      </w:r>
      <w:r w:rsidRPr="001A437F">
        <w:rPr>
          <w:rFonts w:asciiTheme="minorHAnsi" w:hAnsiTheme="minorHAnsi"/>
          <w:color w:val="1B1C20"/>
          <w:w w:val="105"/>
        </w:rPr>
        <w:t>a</w:t>
      </w:r>
      <w:r w:rsidRPr="001A437F">
        <w:rPr>
          <w:rFonts w:asciiTheme="minorHAnsi" w:hAnsiTheme="minorHAnsi"/>
          <w:color w:val="1B1C20"/>
          <w:spacing w:val="-21"/>
          <w:w w:val="105"/>
        </w:rPr>
        <w:t xml:space="preserve"> </w:t>
      </w:r>
      <w:r w:rsidRPr="001A437F">
        <w:rPr>
          <w:rFonts w:asciiTheme="minorHAnsi" w:hAnsiTheme="minorHAnsi"/>
          <w:color w:val="1B1C20"/>
          <w:w w:val="105"/>
        </w:rPr>
        <w:t>long-term</w:t>
      </w:r>
      <w:r w:rsidRPr="001A437F">
        <w:rPr>
          <w:rFonts w:asciiTheme="minorHAnsi" w:hAnsiTheme="minorHAnsi"/>
          <w:color w:val="1B1C20"/>
          <w:spacing w:val="33"/>
          <w:w w:val="103"/>
        </w:rPr>
        <w:t xml:space="preserve"> </w:t>
      </w:r>
      <w:r w:rsidRPr="001A437F">
        <w:rPr>
          <w:rFonts w:asciiTheme="minorHAnsi" w:hAnsiTheme="minorHAnsi"/>
          <w:color w:val="1B1C20"/>
          <w:w w:val="105"/>
        </w:rPr>
        <w:t>commitment</w:t>
      </w:r>
      <w:r w:rsidRPr="001A437F">
        <w:rPr>
          <w:rFonts w:asciiTheme="minorHAnsi" w:hAnsiTheme="minorHAnsi"/>
          <w:color w:val="1B1C20"/>
          <w:spacing w:val="-18"/>
          <w:w w:val="105"/>
        </w:rPr>
        <w:t xml:space="preserve"> </w:t>
      </w:r>
      <w:r w:rsidRPr="001A437F">
        <w:rPr>
          <w:rFonts w:asciiTheme="minorHAnsi" w:hAnsiTheme="minorHAnsi"/>
          <w:color w:val="1B1C20"/>
          <w:w w:val="105"/>
        </w:rPr>
        <w:t>to</w:t>
      </w:r>
      <w:r w:rsidRPr="001A437F">
        <w:rPr>
          <w:rFonts w:asciiTheme="minorHAnsi" w:hAnsiTheme="minorHAnsi"/>
          <w:color w:val="1B1C20"/>
          <w:spacing w:val="-18"/>
          <w:w w:val="105"/>
        </w:rPr>
        <w:t xml:space="preserve"> </w:t>
      </w:r>
      <w:r w:rsidRPr="001A437F">
        <w:rPr>
          <w:rFonts w:asciiTheme="minorHAnsi" w:hAnsiTheme="minorHAnsi"/>
          <w:color w:val="1B1C20"/>
          <w:spacing w:val="-2"/>
          <w:w w:val="105"/>
        </w:rPr>
        <w:t>envir</w:t>
      </w:r>
      <w:r w:rsidRPr="001A437F">
        <w:rPr>
          <w:rFonts w:asciiTheme="minorHAnsi" w:hAnsiTheme="minorHAnsi"/>
          <w:color w:val="1B1C20"/>
          <w:spacing w:val="-1"/>
          <w:w w:val="105"/>
        </w:rPr>
        <w:t>onment</w:t>
      </w:r>
      <w:r w:rsidRPr="001A437F">
        <w:rPr>
          <w:rFonts w:asciiTheme="minorHAnsi" w:hAnsiTheme="minorHAnsi"/>
          <w:color w:val="1B1C20"/>
          <w:spacing w:val="-18"/>
          <w:w w:val="105"/>
        </w:rPr>
        <w:t xml:space="preserve"> </w:t>
      </w:r>
      <w:r w:rsidRPr="001A437F">
        <w:rPr>
          <w:rFonts w:asciiTheme="minorHAnsi" w:hAnsiTheme="minorHAnsi"/>
          <w:color w:val="1B1C20"/>
          <w:w w:val="105"/>
        </w:rPr>
        <w:t>and</w:t>
      </w:r>
      <w:r w:rsidRPr="001A437F">
        <w:rPr>
          <w:rFonts w:asciiTheme="minorHAnsi" w:hAnsiTheme="minorHAnsi"/>
          <w:color w:val="1B1C20"/>
          <w:spacing w:val="-18"/>
          <w:w w:val="105"/>
        </w:rPr>
        <w:t xml:space="preserve"> </w:t>
      </w:r>
      <w:r w:rsidRPr="001A437F">
        <w:rPr>
          <w:rFonts w:asciiTheme="minorHAnsi" w:hAnsiTheme="minorHAnsi"/>
          <w:color w:val="1B1C20"/>
          <w:w w:val="105"/>
        </w:rPr>
        <w:t>climate</w:t>
      </w:r>
      <w:r w:rsidRPr="001A437F">
        <w:rPr>
          <w:rFonts w:asciiTheme="minorHAnsi" w:hAnsiTheme="minorHAnsi"/>
          <w:color w:val="1B1C20"/>
          <w:spacing w:val="-18"/>
          <w:w w:val="105"/>
        </w:rPr>
        <w:t xml:space="preserve"> </w:t>
      </w:r>
      <w:r w:rsidRPr="001A437F">
        <w:rPr>
          <w:rFonts w:asciiTheme="minorHAnsi" w:hAnsiTheme="minorHAnsi"/>
          <w:color w:val="1B1C20"/>
          <w:spacing w:val="-1"/>
          <w:w w:val="105"/>
        </w:rPr>
        <w:t>r</w:t>
      </w:r>
      <w:r w:rsidRPr="001A437F">
        <w:rPr>
          <w:rFonts w:asciiTheme="minorHAnsi" w:hAnsiTheme="minorHAnsi"/>
          <w:color w:val="1B1C20"/>
          <w:spacing w:val="-2"/>
          <w:w w:val="105"/>
        </w:rPr>
        <w:t>esear</w:t>
      </w:r>
      <w:r w:rsidRPr="001A437F">
        <w:rPr>
          <w:rFonts w:asciiTheme="minorHAnsi" w:hAnsiTheme="minorHAnsi"/>
          <w:color w:val="1B1C20"/>
          <w:spacing w:val="-1"/>
          <w:w w:val="105"/>
        </w:rPr>
        <w:t>ch</w:t>
      </w:r>
      <w:r w:rsidRPr="001A437F">
        <w:rPr>
          <w:rFonts w:asciiTheme="minorHAnsi" w:hAnsiTheme="minorHAnsi"/>
          <w:color w:val="1B1C20"/>
          <w:spacing w:val="-18"/>
          <w:w w:val="105"/>
        </w:rPr>
        <w:t xml:space="preserve"> </w:t>
      </w:r>
      <w:r w:rsidRPr="001A437F">
        <w:rPr>
          <w:rFonts w:asciiTheme="minorHAnsi" w:hAnsiTheme="minorHAnsi"/>
          <w:color w:val="1B1C20"/>
          <w:spacing w:val="-1"/>
          <w:w w:val="105"/>
        </w:rPr>
        <w:t>through</w:t>
      </w:r>
      <w:r w:rsidRPr="001A437F">
        <w:rPr>
          <w:rFonts w:asciiTheme="minorHAnsi" w:hAnsiTheme="minorHAnsi"/>
          <w:color w:val="1B1C20"/>
          <w:spacing w:val="-18"/>
          <w:w w:val="105"/>
        </w:rPr>
        <w:t xml:space="preserve"> </w:t>
      </w:r>
      <w:r w:rsidRPr="001A437F">
        <w:rPr>
          <w:rFonts w:asciiTheme="minorHAnsi" w:hAnsiTheme="minorHAnsi"/>
          <w:color w:val="1B1C20"/>
          <w:w w:val="105"/>
        </w:rPr>
        <w:t>six</w:t>
      </w:r>
      <w:r w:rsidRPr="001A437F">
        <w:rPr>
          <w:rFonts w:asciiTheme="minorHAnsi" w:hAnsiTheme="minorHAnsi"/>
          <w:color w:val="1B1C20"/>
          <w:spacing w:val="-18"/>
          <w:w w:val="105"/>
        </w:rPr>
        <w:t xml:space="preserve"> </w:t>
      </w:r>
      <w:r w:rsidRPr="001A437F">
        <w:rPr>
          <w:rFonts w:asciiTheme="minorHAnsi" w:hAnsiTheme="minorHAnsi"/>
          <w:color w:val="1B1C20"/>
          <w:spacing w:val="-1"/>
          <w:w w:val="105"/>
        </w:rPr>
        <w:t>r</w:t>
      </w:r>
      <w:r w:rsidRPr="001A437F">
        <w:rPr>
          <w:rFonts w:asciiTheme="minorHAnsi" w:hAnsiTheme="minorHAnsi"/>
          <w:color w:val="1B1C20"/>
          <w:spacing w:val="-2"/>
          <w:w w:val="105"/>
        </w:rPr>
        <w:t>esear</w:t>
      </w:r>
      <w:r w:rsidRPr="001A437F">
        <w:rPr>
          <w:rFonts w:asciiTheme="minorHAnsi" w:hAnsiTheme="minorHAnsi"/>
          <w:color w:val="1B1C20"/>
          <w:spacing w:val="-1"/>
          <w:w w:val="105"/>
        </w:rPr>
        <w:t>ch</w:t>
      </w:r>
      <w:r w:rsidRPr="001A437F">
        <w:rPr>
          <w:rFonts w:asciiTheme="minorHAnsi" w:hAnsiTheme="minorHAnsi"/>
          <w:color w:val="1B1C20"/>
          <w:spacing w:val="-18"/>
          <w:w w:val="105"/>
        </w:rPr>
        <w:t xml:space="preserve"> </w:t>
      </w:r>
      <w:r w:rsidRPr="001A437F">
        <w:rPr>
          <w:rFonts w:asciiTheme="minorHAnsi" w:hAnsiTheme="minorHAnsi"/>
          <w:color w:val="1B1C20"/>
          <w:w w:val="105"/>
        </w:rPr>
        <w:t>hubs,</w:t>
      </w:r>
      <w:r w:rsidRPr="001A437F">
        <w:rPr>
          <w:rFonts w:asciiTheme="minorHAnsi" w:hAnsiTheme="minorHAnsi"/>
          <w:color w:val="1B1C20"/>
          <w:spacing w:val="-18"/>
          <w:w w:val="105"/>
        </w:rPr>
        <w:t xml:space="preserve"> </w:t>
      </w:r>
      <w:r w:rsidRPr="001A437F">
        <w:rPr>
          <w:rFonts w:asciiTheme="minorHAnsi" w:hAnsiTheme="minorHAnsi"/>
          <w:color w:val="1B1C20"/>
          <w:w w:val="105"/>
        </w:rPr>
        <w:t>including</w:t>
      </w:r>
      <w:r w:rsidRPr="001A437F">
        <w:rPr>
          <w:rFonts w:asciiTheme="minorHAnsi" w:hAnsiTheme="minorHAnsi"/>
          <w:color w:val="1B1C20"/>
          <w:spacing w:val="-18"/>
          <w:w w:val="105"/>
        </w:rPr>
        <w:t xml:space="preserve"> </w:t>
      </w:r>
      <w:r w:rsidRPr="001A437F">
        <w:rPr>
          <w:rFonts w:asciiTheme="minorHAnsi" w:hAnsiTheme="minorHAnsi"/>
          <w:color w:val="1B1C20"/>
          <w:w w:val="105"/>
        </w:rPr>
        <w:t>the</w:t>
      </w:r>
      <w:r w:rsidRPr="001A437F">
        <w:rPr>
          <w:rFonts w:asciiTheme="minorHAnsi" w:hAnsiTheme="minorHAnsi"/>
          <w:color w:val="1B1C20"/>
          <w:spacing w:val="-18"/>
          <w:w w:val="105"/>
        </w:rPr>
        <w:t xml:space="preserve"> </w:t>
      </w:r>
      <w:r w:rsidRPr="001A437F">
        <w:rPr>
          <w:rFonts w:asciiTheme="minorHAnsi" w:hAnsiTheme="minorHAnsi"/>
          <w:color w:val="1B1C20"/>
          <w:spacing w:val="-1"/>
          <w:w w:val="105"/>
        </w:rPr>
        <w:t>M</w:t>
      </w:r>
      <w:r w:rsidRPr="001A437F">
        <w:rPr>
          <w:rFonts w:asciiTheme="minorHAnsi" w:hAnsiTheme="minorHAnsi"/>
          <w:color w:val="1B1C20"/>
          <w:spacing w:val="-2"/>
          <w:w w:val="105"/>
        </w:rPr>
        <w:t>arine</w:t>
      </w:r>
      <w:r w:rsidRPr="001A437F">
        <w:rPr>
          <w:rFonts w:asciiTheme="minorHAnsi" w:hAnsiTheme="minorHAnsi"/>
          <w:color w:val="1B1C20"/>
          <w:spacing w:val="-17"/>
          <w:w w:val="105"/>
        </w:rPr>
        <w:t xml:space="preserve"> </w:t>
      </w:r>
      <w:r w:rsidRPr="001A437F">
        <w:rPr>
          <w:rFonts w:asciiTheme="minorHAnsi" w:hAnsiTheme="minorHAnsi"/>
          <w:color w:val="1B1C20"/>
          <w:spacing w:val="-2"/>
          <w:w w:val="105"/>
        </w:rPr>
        <w:t>Biodiversity</w:t>
      </w:r>
      <w:r w:rsidRPr="001A437F">
        <w:rPr>
          <w:rFonts w:asciiTheme="minorHAnsi" w:hAnsiTheme="minorHAnsi"/>
          <w:color w:val="1B1C20"/>
          <w:spacing w:val="63"/>
          <w:w w:val="98"/>
        </w:rPr>
        <w:t xml:space="preserve"> </w:t>
      </w:r>
      <w:r w:rsidRPr="001A437F">
        <w:rPr>
          <w:rFonts w:asciiTheme="minorHAnsi" w:hAnsiTheme="minorHAnsi"/>
          <w:color w:val="1B1C20"/>
          <w:spacing w:val="-6"/>
          <w:w w:val="105"/>
        </w:rPr>
        <w:t>H</w:t>
      </w:r>
      <w:r w:rsidRPr="001A437F">
        <w:rPr>
          <w:rFonts w:asciiTheme="minorHAnsi" w:hAnsiTheme="minorHAnsi"/>
          <w:color w:val="1B1C20"/>
          <w:w w:val="105"/>
        </w:rPr>
        <w:t>ub and</w:t>
      </w:r>
      <w:r w:rsidRPr="001A437F">
        <w:rPr>
          <w:rFonts w:asciiTheme="minorHAnsi" w:hAnsiTheme="minorHAnsi"/>
          <w:color w:val="1B1C20"/>
          <w:spacing w:val="-9"/>
          <w:w w:val="105"/>
        </w:rPr>
        <w:t xml:space="preserve"> </w:t>
      </w:r>
      <w:r w:rsidRPr="001A437F">
        <w:rPr>
          <w:rFonts w:asciiTheme="minorHAnsi" w:hAnsiTheme="minorHAnsi"/>
          <w:color w:val="1B1C20"/>
          <w:spacing w:val="-24"/>
          <w:w w:val="105"/>
        </w:rPr>
        <w:t>T</w:t>
      </w:r>
      <w:r w:rsidRPr="001A437F">
        <w:rPr>
          <w:rFonts w:asciiTheme="minorHAnsi" w:hAnsiTheme="minorHAnsi"/>
          <w:color w:val="1B1C20"/>
          <w:spacing w:val="-2"/>
          <w:w w:val="105"/>
        </w:rPr>
        <w:t>r</w:t>
      </w:r>
      <w:r w:rsidRPr="001A437F">
        <w:rPr>
          <w:rFonts w:asciiTheme="minorHAnsi" w:hAnsiTheme="minorHAnsi"/>
          <w:color w:val="1B1C20"/>
          <w:w w:val="105"/>
        </w:rPr>
        <w:t>opical</w:t>
      </w:r>
      <w:r w:rsidRPr="001A437F">
        <w:rPr>
          <w:rFonts w:asciiTheme="minorHAnsi" w:hAnsiTheme="minorHAnsi"/>
          <w:color w:val="1B1C20"/>
          <w:spacing w:val="-3"/>
          <w:w w:val="105"/>
        </w:rPr>
        <w:t xml:space="preserve"> </w:t>
      </w:r>
      <w:r w:rsidRPr="001A437F">
        <w:rPr>
          <w:rFonts w:asciiTheme="minorHAnsi" w:hAnsiTheme="minorHAnsi"/>
          <w:color w:val="1B1C20"/>
          <w:spacing w:val="-18"/>
          <w:w w:val="105"/>
        </w:rPr>
        <w:t>W</w:t>
      </w:r>
      <w:r w:rsidRPr="001A437F">
        <w:rPr>
          <w:rFonts w:asciiTheme="minorHAnsi" w:hAnsiTheme="minorHAnsi"/>
          <w:color w:val="1B1C20"/>
          <w:w w:val="105"/>
        </w:rPr>
        <w:t>ater</w:t>
      </w:r>
      <w:r w:rsidRPr="001A437F">
        <w:rPr>
          <w:rFonts w:asciiTheme="minorHAnsi" w:hAnsiTheme="minorHAnsi"/>
          <w:color w:val="1B1C20"/>
          <w:spacing w:val="1"/>
          <w:w w:val="105"/>
        </w:rPr>
        <w:t xml:space="preserve"> </w:t>
      </w:r>
      <w:r w:rsidRPr="001A437F">
        <w:rPr>
          <w:rFonts w:asciiTheme="minorHAnsi" w:hAnsiTheme="minorHAnsi"/>
          <w:color w:val="1B1C20"/>
          <w:spacing w:val="-2"/>
          <w:w w:val="105"/>
        </w:rPr>
        <w:t>Q</w:t>
      </w:r>
      <w:r w:rsidRPr="001A437F">
        <w:rPr>
          <w:rFonts w:asciiTheme="minorHAnsi" w:hAnsiTheme="minorHAnsi"/>
          <w:color w:val="1B1C20"/>
          <w:w w:val="105"/>
        </w:rPr>
        <w:t>uality</w:t>
      </w:r>
      <w:r w:rsidRPr="001A437F">
        <w:rPr>
          <w:rFonts w:asciiTheme="minorHAnsi" w:hAnsiTheme="minorHAnsi"/>
          <w:color w:val="1B1C20"/>
          <w:spacing w:val="1"/>
          <w:w w:val="105"/>
        </w:rPr>
        <w:t xml:space="preserve"> </w:t>
      </w:r>
      <w:r w:rsidRPr="001A437F">
        <w:rPr>
          <w:rFonts w:asciiTheme="minorHAnsi" w:hAnsiTheme="minorHAnsi"/>
          <w:color w:val="1B1C20"/>
          <w:spacing w:val="-6"/>
          <w:w w:val="105"/>
        </w:rPr>
        <w:t>H</w:t>
      </w:r>
      <w:r w:rsidRPr="001A437F">
        <w:rPr>
          <w:rFonts w:asciiTheme="minorHAnsi" w:hAnsiTheme="minorHAnsi"/>
          <w:color w:val="1B1C20"/>
          <w:w w:val="105"/>
        </w:rPr>
        <w:t>u</w:t>
      </w:r>
      <w:r w:rsidRPr="001A437F">
        <w:rPr>
          <w:rFonts w:asciiTheme="minorHAnsi" w:hAnsiTheme="minorHAnsi"/>
          <w:color w:val="1B1C20"/>
          <w:spacing w:val="-4"/>
          <w:w w:val="105"/>
        </w:rPr>
        <w:t>b</w:t>
      </w:r>
      <w:r w:rsidRPr="001A437F">
        <w:rPr>
          <w:rFonts w:asciiTheme="minorHAnsi" w:hAnsiTheme="minorHAnsi"/>
          <w:color w:val="1B1C20"/>
          <w:w w:val="105"/>
        </w:rPr>
        <w:t>.</w:t>
      </w:r>
    </w:p>
    <w:p w:rsidR="00FB197A" w:rsidRPr="001A437F" w:rsidRDefault="00617197">
      <w:pPr>
        <w:pStyle w:val="BodyText"/>
        <w:spacing w:line="256" w:lineRule="auto"/>
        <w:ind w:right="1981"/>
        <w:rPr>
          <w:rFonts w:asciiTheme="minorHAnsi" w:hAnsiTheme="minorHAnsi"/>
        </w:rPr>
      </w:pPr>
      <w:r w:rsidRPr="001A437F">
        <w:rPr>
          <w:rFonts w:asciiTheme="minorHAnsi" w:hAnsiTheme="minorHAnsi"/>
          <w:color w:val="1B1C20"/>
        </w:rPr>
        <w:t>The</w:t>
      </w:r>
      <w:r w:rsidRPr="001A437F">
        <w:rPr>
          <w:rFonts w:asciiTheme="minorHAnsi" w:hAnsiTheme="minorHAnsi"/>
          <w:color w:val="1B1C20"/>
          <w:spacing w:val="-8"/>
        </w:rPr>
        <w:t xml:space="preserve"> </w:t>
      </w:r>
      <w:r w:rsidRPr="001A437F">
        <w:rPr>
          <w:rFonts w:asciiTheme="minorHAnsi" w:hAnsiTheme="minorHAnsi"/>
          <w:color w:val="1B1C20"/>
          <w:spacing w:val="-2"/>
        </w:rPr>
        <w:t>A</w:t>
      </w:r>
      <w:r w:rsidRPr="001A437F">
        <w:rPr>
          <w:rFonts w:asciiTheme="minorHAnsi" w:hAnsiTheme="minorHAnsi"/>
          <w:color w:val="1B1C20"/>
          <w:spacing w:val="-1"/>
        </w:rPr>
        <w:t>ustralian</w:t>
      </w:r>
      <w:r w:rsidRPr="001A437F">
        <w:rPr>
          <w:rFonts w:asciiTheme="minorHAnsi" w:hAnsiTheme="minorHAnsi"/>
          <w:color w:val="1B1C20"/>
          <w:spacing w:val="-7"/>
        </w:rPr>
        <w:t xml:space="preserve"> </w:t>
      </w:r>
      <w:r w:rsidRPr="001A437F">
        <w:rPr>
          <w:rFonts w:asciiTheme="minorHAnsi" w:hAnsiTheme="minorHAnsi"/>
          <w:color w:val="1B1C20"/>
          <w:spacing w:val="-3"/>
        </w:rPr>
        <w:t>Go</w:t>
      </w:r>
      <w:r w:rsidRPr="001A437F">
        <w:rPr>
          <w:rFonts w:asciiTheme="minorHAnsi" w:hAnsiTheme="minorHAnsi"/>
          <w:color w:val="1B1C20"/>
          <w:spacing w:val="-4"/>
        </w:rPr>
        <w:t>v</w:t>
      </w:r>
      <w:r w:rsidRPr="001A437F">
        <w:rPr>
          <w:rFonts w:asciiTheme="minorHAnsi" w:hAnsiTheme="minorHAnsi"/>
          <w:color w:val="1B1C20"/>
          <w:spacing w:val="-3"/>
        </w:rPr>
        <w:t>ernment</w:t>
      </w:r>
      <w:r w:rsidRPr="001A437F">
        <w:rPr>
          <w:rFonts w:asciiTheme="minorHAnsi" w:hAnsiTheme="minorHAnsi"/>
          <w:color w:val="1B1C20"/>
          <w:spacing w:val="-13"/>
        </w:rPr>
        <w:t>’</w:t>
      </w:r>
      <w:r w:rsidRPr="001A437F">
        <w:rPr>
          <w:rFonts w:asciiTheme="minorHAnsi" w:hAnsiTheme="minorHAnsi"/>
          <w:color w:val="1B1C20"/>
          <w:spacing w:val="-4"/>
        </w:rPr>
        <w:t>s</w:t>
      </w:r>
      <w:r w:rsidRPr="001A437F">
        <w:rPr>
          <w:rFonts w:asciiTheme="minorHAnsi" w:hAnsiTheme="minorHAnsi"/>
          <w:color w:val="1B1C20"/>
          <w:spacing w:val="-7"/>
        </w:rPr>
        <w:t xml:space="preserve"> </w:t>
      </w:r>
      <w:r w:rsidRPr="001A437F">
        <w:rPr>
          <w:rFonts w:asciiTheme="minorHAnsi" w:hAnsiTheme="minorHAnsi"/>
          <w:color w:val="1B1C20"/>
          <w:spacing w:val="-1"/>
        </w:rPr>
        <w:t>Threatened</w:t>
      </w:r>
      <w:r w:rsidRPr="001A437F">
        <w:rPr>
          <w:rFonts w:asciiTheme="minorHAnsi" w:hAnsiTheme="minorHAnsi"/>
          <w:color w:val="1B1C20"/>
          <w:spacing w:val="-8"/>
        </w:rPr>
        <w:t xml:space="preserve"> </w:t>
      </w:r>
      <w:r w:rsidRPr="001A437F">
        <w:rPr>
          <w:rFonts w:asciiTheme="minorHAnsi" w:hAnsiTheme="minorHAnsi"/>
          <w:color w:val="1B1C20"/>
          <w:spacing w:val="-2"/>
        </w:rPr>
        <w:t>Species</w:t>
      </w:r>
      <w:r w:rsidRPr="001A437F">
        <w:rPr>
          <w:rFonts w:asciiTheme="minorHAnsi" w:hAnsiTheme="minorHAnsi"/>
          <w:color w:val="1B1C20"/>
          <w:spacing w:val="-7"/>
        </w:rPr>
        <w:t xml:space="preserve"> </w:t>
      </w:r>
      <w:r w:rsidRPr="001A437F">
        <w:rPr>
          <w:rFonts w:asciiTheme="minorHAnsi" w:hAnsiTheme="minorHAnsi"/>
          <w:color w:val="1B1C20"/>
          <w:spacing w:val="-2"/>
        </w:rPr>
        <w:t>S</w:t>
      </w:r>
      <w:r w:rsidRPr="001A437F">
        <w:rPr>
          <w:rFonts w:asciiTheme="minorHAnsi" w:hAnsiTheme="minorHAnsi"/>
          <w:color w:val="1B1C20"/>
          <w:spacing w:val="-1"/>
        </w:rPr>
        <w:t>trategy</w:t>
      </w:r>
      <w:r w:rsidRPr="001A437F">
        <w:rPr>
          <w:rFonts w:asciiTheme="minorHAnsi" w:hAnsiTheme="minorHAnsi"/>
          <w:color w:val="1B1C20"/>
          <w:spacing w:val="-7"/>
        </w:rPr>
        <w:t xml:space="preserve"> </w:t>
      </w:r>
      <w:r w:rsidRPr="001A437F">
        <w:rPr>
          <w:rFonts w:asciiTheme="minorHAnsi" w:hAnsiTheme="minorHAnsi"/>
          <w:color w:val="1B1C20"/>
          <w:spacing w:val="-1"/>
        </w:rPr>
        <w:t>pro</w:t>
      </w:r>
      <w:r w:rsidRPr="001A437F">
        <w:rPr>
          <w:rFonts w:asciiTheme="minorHAnsi" w:hAnsiTheme="minorHAnsi"/>
          <w:color w:val="1B1C20"/>
          <w:spacing w:val="-2"/>
        </w:rPr>
        <w:t>vides</w:t>
      </w:r>
      <w:r w:rsidRPr="001A437F">
        <w:rPr>
          <w:rFonts w:asciiTheme="minorHAnsi" w:hAnsiTheme="minorHAnsi"/>
          <w:color w:val="1B1C20"/>
          <w:spacing w:val="-7"/>
        </w:rPr>
        <w:t xml:space="preserve"> </w:t>
      </w:r>
      <w:r w:rsidRPr="001A437F">
        <w:rPr>
          <w:rFonts w:asciiTheme="minorHAnsi" w:hAnsiTheme="minorHAnsi"/>
          <w:color w:val="1B1C20"/>
        </w:rPr>
        <w:t>a</w:t>
      </w:r>
      <w:r w:rsidRPr="001A437F">
        <w:rPr>
          <w:rFonts w:asciiTheme="minorHAnsi" w:hAnsiTheme="minorHAnsi"/>
          <w:color w:val="1B1C20"/>
          <w:spacing w:val="-8"/>
        </w:rPr>
        <w:t xml:space="preserve"> </w:t>
      </w:r>
      <w:r w:rsidRPr="001A437F">
        <w:rPr>
          <w:rFonts w:asciiTheme="minorHAnsi" w:hAnsiTheme="minorHAnsi"/>
          <w:color w:val="1B1C20"/>
          <w:spacing w:val="-1"/>
        </w:rPr>
        <w:t>broad</w:t>
      </w:r>
      <w:r w:rsidRPr="001A437F">
        <w:rPr>
          <w:rFonts w:asciiTheme="minorHAnsi" w:hAnsiTheme="minorHAnsi"/>
          <w:color w:val="1B1C20"/>
          <w:spacing w:val="-7"/>
        </w:rPr>
        <w:t xml:space="preserve"> </w:t>
      </w:r>
      <w:r w:rsidRPr="001A437F">
        <w:rPr>
          <w:rFonts w:asciiTheme="minorHAnsi" w:hAnsiTheme="minorHAnsi"/>
          <w:color w:val="1B1C20"/>
          <w:spacing w:val="-1"/>
        </w:rPr>
        <w:t>framework</w:t>
      </w:r>
      <w:r w:rsidRPr="001A437F">
        <w:rPr>
          <w:rFonts w:asciiTheme="minorHAnsi" w:hAnsiTheme="minorHAnsi"/>
          <w:color w:val="1B1C20"/>
          <w:spacing w:val="-7"/>
        </w:rPr>
        <w:t xml:space="preserve"> </w:t>
      </w:r>
      <w:r w:rsidRPr="001A437F">
        <w:rPr>
          <w:rFonts w:asciiTheme="minorHAnsi" w:hAnsiTheme="minorHAnsi"/>
          <w:color w:val="1B1C20"/>
        </w:rPr>
        <w:t>for</w:t>
      </w:r>
      <w:r w:rsidRPr="001A437F">
        <w:rPr>
          <w:rFonts w:asciiTheme="minorHAnsi" w:hAnsiTheme="minorHAnsi"/>
          <w:color w:val="1B1C20"/>
          <w:spacing w:val="-7"/>
        </w:rPr>
        <w:t xml:space="preserve"> </w:t>
      </w:r>
      <w:r w:rsidRPr="001A437F">
        <w:rPr>
          <w:rFonts w:asciiTheme="minorHAnsi" w:hAnsiTheme="minorHAnsi"/>
          <w:color w:val="1B1C20"/>
        </w:rPr>
        <w:t>science,</w:t>
      </w:r>
      <w:r w:rsidRPr="001A437F">
        <w:rPr>
          <w:rFonts w:asciiTheme="minorHAnsi" w:hAnsiTheme="minorHAnsi"/>
          <w:color w:val="1B1C20"/>
          <w:spacing w:val="-8"/>
        </w:rPr>
        <w:t xml:space="preserve"> </w:t>
      </w:r>
      <w:r w:rsidRPr="001A437F">
        <w:rPr>
          <w:rFonts w:asciiTheme="minorHAnsi" w:hAnsiTheme="minorHAnsi"/>
          <w:color w:val="1B1C20"/>
        </w:rPr>
        <w:t>action</w:t>
      </w:r>
      <w:r w:rsidRPr="001A437F">
        <w:rPr>
          <w:rFonts w:asciiTheme="minorHAnsi" w:hAnsiTheme="minorHAnsi"/>
          <w:color w:val="1B1C20"/>
          <w:spacing w:val="-7"/>
        </w:rPr>
        <w:t xml:space="preserve"> </w:t>
      </w:r>
      <w:r w:rsidRPr="001A437F">
        <w:rPr>
          <w:rFonts w:asciiTheme="minorHAnsi" w:hAnsiTheme="minorHAnsi"/>
          <w:color w:val="1B1C20"/>
        </w:rPr>
        <w:t>and</w:t>
      </w:r>
      <w:r w:rsidRPr="001A437F">
        <w:rPr>
          <w:rFonts w:asciiTheme="minorHAnsi" w:hAnsiTheme="minorHAnsi"/>
          <w:color w:val="1B1C20"/>
          <w:spacing w:val="81"/>
          <w:w w:val="105"/>
        </w:rPr>
        <w:t xml:space="preserve"> </w:t>
      </w:r>
      <w:r w:rsidRPr="001A437F">
        <w:rPr>
          <w:rFonts w:asciiTheme="minorHAnsi" w:hAnsiTheme="minorHAnsi"/>
          <w:color w:val="1B1C20"/>
        </w:rPr>
        <w:t>partnership</w:t>
      </w:r>
      <w:r w:rsidRPr="001A437F">
        <w:rPr>
          <w:rFonts w:asciiTheme="minorHAnsi" w:hAnsiTheme="minorHAnsi"/>
          <w:color w:val="1B1C20"/>
          <w:spacing w:val="-14"/>
        </w:rPr>
        <w:t xml:space="preserve"> </w:t>
      </w:r>
      <w:r w:rsidRPr="001A437F">
        <w:rPr>
          <w:rFonts w:asciiTheme="minorHAnsi" w:hAnsiTheme="minorHAnsi"/>
          <w:color w:val="1B1C20"/>
        </w:rPr>
        <w:t>to</w:t>
      </w:r>
      <w:r w:rsidRPr="001A437F">
        <w:rPr>
          <w:rFonts w:asciiTheme="minorHAnsi" w:hAnsiTheme="minorHAnsi"/>
          <w:color w:val="1B1C20"/>
          <w:spacing w:val="-14"/>
        </w:rPr>
        <w:t xml:space="preserve"> </w:t>
      </w:r>
      <w:r w:rsidRPr="001A437F">
        <w:rPr>
          <w:rFonts w:asciiTheme="minorHAnsi" w:hAnsiTheme="minorHAnsi"/>
          <w:color w:val="1B1C20"/>
          <w:spacing w:val="-1"/>
        </w:rPr>
        <w:t>achiev</w:t>
      </w:r>
      <w:r w:rsidRPr="001A437F">
        <w:rPr>
          <w:rFonts w:asciiTheme="minorHAnsi" w:hAnsiTheme="minorHAnsi"/>
          <w:color w:val="1B1C20"/>
          <w:spacing w:val="-2"/>
        </w:rPr>
        <w:t>e</w:t>
      </w:r>
      <w:r w:rsidRPr="001A437F">
        <w:rPr>
          <w:rFonts w:asciiTheme="minorHAnsi" w:hAnsiTheme="minorHAnsi"/>
          <w:color w:val="1B1C20"/>
          <w:spacing w:val="-14"/>
        </w:rPr>
        <w:t xml:space="preserve"> </w:t>
      </w:r>
      <w:r w:rsidRPr="001A437F">
        <w:rPr>
          <w:rFonts w:asciiTheme="minorHAnsi" w:hAnsiTheme="minorHAnsi"/>
          <w:color w:val="1B1C20"/>
          <w:spacing w:val="-5"/>
        </w:rPr>
        <w:t>A</w:t>
      </w:r>
      <w:r w:rsidRPr="001A437F">
        <w:rPr>
          <w:rFonts w:asciiTheme="minorHAnsi" w:hAnsiTheme="minorHAnsi"/>
          <w:color w:val="1B1C20"/>
          <w:spacing w:val="-4"/>
        </w:rPr>
        <w:t>ustralia</w:t>
      </w:r>
      <w:r w:rsidRPr="001A437F">
        <w:rPr>
          <w:rFonts w:asciiTheme="minorHAnsi" w:hAnsiTheme="minorHAnsi"/>
          <w:color w:val="1B1C20"/>
          <w:spacing w:val="-18"/>
        </w:rPr>
        <w:t>’</w:t>
      </w:r>
      <w:r w:rsidRPr="001A437F">
        <w:rPr>
          <w:rFonts w:asciiTheme="minorHAnsi" w:hAnsiTheme="minorHAnsi"/>
          <w:color w:val="1B1C20"/>
          <w:spacing w:val="-5"/>
        </w:rPr>
        <w:t>s</w:t>
      </w:r>
      <w:r w:rsidRPr="001A437F">
        <w:rPr>
          <w:rFonts w:asciiTheme="minorHAnsi" w:hAnsiTheme="minorHAnsi"/>
          <w:color w:val="1B1C20"/>
          <w:spacing w:val="-14"/>
        </w:rPr>
        <w:t xml:space="preserve"> </w:t>
      </w:r>
      <w:r w:rsidRPr="001A437F">
        <w:rPr>
          <w:rFonts w:asciiTheme="minorHAnsi" w:hAnsiTheme="minorHAnsi"/>
          <w:color w:val="1B1C20"/>
        </w:rPr>
        <w:t>long-term</w:t>
      </w:r>
      <w:r w:rsidRPr="001A437F">
        <w:rPr>
          <w:rFonts w:asciiTheme="minorHAnsi" w:hAnsiTheme="minorHAnsi"/>
          <w:color w:val="1B1C20"/>
          <w:spacing w:val="-14"/>
        </w:rPr>
        <w:t xml:space="preserve"> </w:t>
      </w:r>
      <w:r w:rsidRPr="001A437F">
        <w:rPr>
          <w:rFonts w:asciiTheme="minorHAnsi" w:hAnsiTheme="minorHAnsi"/>
          <w:color w:val="1B1C20"/>
        </w:rPr>
        <w:t>goal</w:t>
      </w:r>
      <w:r w:rsidRPr="001A437F">
        <w:rPr>
          <w:rFonts w:asciiTheme="minorHAnsi" w:hAnsiTheme="minorHAnsi"/>
          <w:color w:val="1B1C20"/>
          <w:spacing w:val="-14"/>
        </w:rPr>
        <w:t xml:space="preserve"> </w:t>
      </w:r>
      <w:r w:rsidRPr="001A437F">
        <w:rPr>
          <w:rFonts w:asciiTheme="minorHAnsi" w:hAnsiTheme="minorHAnsi"/>
          <w:color w:val="1B1C20"/>
        </w:rPr>
        <w:t>of</w:t>
      </w:r>
      <w:r w:rsidRPr="001A437F">
        <w:rPr>
          <w:rFonts w:asciiTheme="minorHAnsi" w:hAnsiTheme="minorHAnsi"/>
          <w:color w:val="1B1C20"/>
          <w:spacing w:val="-14"/>
        </w:rPr>
        <w:t xml:space="preserve"> </w:t>
      </w:r>
      <w:r w:rsidRPr="001A437F">
        <w:rPr>
          <w:rFonts w:asciiTheme="minorHAnsi" w:hAnsiTheme="minorHAnsi"/>
          <w:color w:val="1B1C20"/>
          <w:spacing w:val="-1"/>
        </w:rPr>
        <w:t>r</w:t>
      </w:r>
      <w:r w:rsidRPr="001A437F">
        <w:rPr>
          <w:rFonts w:asciiTheme="minorHAnsi" w:hAnsiTheme="minorHAnsi"/>
          <w:color w:val="1B1C20"/>
          <w:spacing w:val="-2"/>
        </w:rPr>
        <w:t>ev</w:t>
      </w:r>
      <w:r w:rsidRPr="001A437F">
        <w:rPr>
          <w:rFonts w:asciiTheme="minorHAnsi" w:hAnsiTheme="minorHAnsi"/>
          <w:color w:val="1B1C20"/>
          <w:spacing w:val="-1"/>
        </w:rPr>
        <w:t>ersing</w:t>
      </w:r>
      <w:r w:rsidRPr="001A437F">
        <w:rPr>
          <w:rFonts w:asciiTheme="minorHAnsi" w:hAnsiTheme="minorHAnsi"/>
          <w:color w:val="1B1C20"/>
          <w:spacing w:val="-14"/>
        </w:rPr>
        <w:t xml:space="preserve"> </w:t>
      </w:r>
      <w:r w:rsidRPr="001A437F">
        <w:rPr>
          <w:rFonts w:asciiTheme="minorHAnsi" w:hAnsiTheme="minorHAnsi"/>
          <w:color w:val="1B1C20"/>
        </w:rPr>
        <w:t>species</w:t>
      </w:r>
      <w:r w:rsidRPr="001A437F">
        <w:rPr>
          <w:rFonts w:asciiTheme="minorHAnsi" w:hAnsiTheme="minorHAnsi"/>
          <w:color w:val="1B1C20"/>
          <w:spacing w:val="-14"/>
        </w:rPr>
        <w:t xml:space="preserve"> </w:t>
      </w:r>
      <w:r w:rsidRPr="001A437F">
        <w:rPr>
          <w:rFonts w:asciiTheme="minorHAnsi" w:hAnsiTheme="minorHAnsi"/>
          <w:color w:val="1B1C20"/>
        </w:rPr>
        <w:t>declines</w:t>
      </w:r>
      <w:r w:rsidRPr="001A437F">
        <w:rPr>
          <w:rFonts w:asciiTheme="minorHAnsi" w:hAnsiTheme="minorHAnsi"/>
          <w:color w:val="1B1C20"/>
          <w:spacing w:val="-14"/>
        </w:rPr>
        <w:t xml:space="preserve"> </w:t>
      </w:r>
      <w:r w:rsidRPr="001A437F">
        <w:rPr>
          <w:rFonts w:asciiTheme="minorHAnsi" w:hAnsiTheme="minorHAnsi"/>
          <w:color w:val="1B1C20"/>
        </w:rPr>
        <w:t>and</w:t>
      </w:r>
      <w:r w:rsidRPr="001A437F">
        <w:rPr>
          <w:rFonts w:asciiTheme="minorHAnsi" w:hAnsiTheme="minorHAnsi"/>
          <w:color w:val="1B1C20"/>
          <w:spacing w:val="-13"/>
        </w:rPr>
        <w:t xml:space="preserve"> </w:t>
      </w:r>
      <w:r w:rsidRPr="001A437F">
        <w:rPr>
          <w:rFonts w:asciiTheme="minorHAnsi" w:hAnsiTheme="minorHAnsi"/>
          <w:color w:val="1B1C20"/>
        </w:rPr>
        <w:t>supporting</w:t>
      </w:r>
      <w:r w:rsidRPr="001A437F">
        <w:rPr>
          <w:rFonts w:asciiTheme="minorHAnsi" w:hAnsiTheme="minorHAnsi"/>
          <w:color w:val="1B1C20"/>
          <w:spacing w:val="-14"/>
        </w:rPr>
        <w:t xml:space="preserve"> </w:t>
      </w:r>
      <w:r w:rsidRPr="001A437F">
        <w:rPr>
          <w:rFonts w:asciiTheme="minorHAnsi" w:hAnsiTheme="minorHAnsi"/>
          <w:color w:val="1B1C20"/>
        </w:rPr>
        <w:t>species</w:t>
      </w:r>
      <w:r w:rsidRPr="001A437F">
        <w:rPr>
          <w:rFonts w:asciiTheme="minorHAnsi" w:hAnsiTheme="minorHAnsi"/>
          <w:color w:val="1B1C20"/>
          <w:spacing w:val="-14"/>
        </w:rPr>
        <w:t xml:space="preserve"> </w:t>
      </w:r>
      <w:r w:rsidRPr="001A437F">
        <w:rPr>
          <w:rFonts w:asciiTheme="minorHAnsi" w:hAnsiTheme="minorHAnsi"/>
          <w:color w:val="1B1C20"/>
          <w:spacing w:val="-3"/>
        </w:rPr>
        <w:t>r</w:t>
      </w:r>
      <w:r w:rsidRPr="001A437F">
        <w:rPr>
          <w:rFonts w:asciiTheme="minorHAnsi" w:hAnsiTheme="minorHAnsi"/>
          <w:color w:val="1B1C20"/>
          <w:spacing w:val="-4"/>
        </w:rPr>
        <w:t>ecov</w:t>
      </w:r>
      <w:r w:rsidRPr="001A437F">
        <w:rPr>
          <w:rFonts w:asciiTheme="minorHAnsi" w:hAnsiTheme="minorHAnsi"/>
          <w:color w:val="1B1C20"/>
          <w:spacing w:val="-3"/>
        </w:rPr>
        <w:t>er</w:t>
      </w:r>
      <w:r w:rsidRPr="001A437F">
        <w:rPr>
          <w:rFonts w:asciiTheme="minorHAnsi" w:hAnsiTheme="minorHAnsi"/>
          <w:color w:val="1B1C20"/>
          <w:spacing w:val="-4"/>
        </w:rPr>
        <w:t>y</w:t>
      </w:r>
      <w:r w:rsidRPr="001A437F">
        <w:rPr>
          <w:rFonts w:asciiTheme="minorHAnsi" w:hAnsiTheme="minorHAnsi"/>
          <w:color w:val="1B1C20"/>
          <w:spacing w:val="-3"/>
        </w:rPr>
        <w:t>.</w:t>
      </w:r>
    </w:p>
    <w:p w:rsidR="00FB197A" w:rsidRPr="001A437F" w:rsidRDefault="00617197">
      <w:pPr>
        <w:pStyle w:val="BodyText"/>
        <w:tabs>
          <w:tab w:val="left" w:pos="4462"/>
        </w:tabs>
        <w:spacing w:line="249" w:lineRule="auto"/>
        <w:ind w:right="1890"/>
        <w:rPr>
          <w:rFonts w:asciiTheme="minorHAnsi" w:hAnsiTheme="minorHAnsi"/>
        </w:rPr>
      </w:pPr>
      <w:r w:rsidRPr="001A437F">
        <w:rPr>
          <w:rFonts w:asciiTheme="minorHAnsi" w:hAnsiTheme="minorHAnsi"/>
          <w:color w:val="1B1C20"/>
          <w:spacing w:val="-2"/>
        </w:rPr>
        <w:t>Common</w:t>
      </w:r>
      <w:r w:rsidRPr="001A437F">
        <w:rPr>
          <w:rFonts w:asciiTheme="minorHAnsi" w:hAnsiTheme="minorHAnsi"/>
          <w:color w:val="1B1C20"/>
          <w:spacing w:val="-4"/>
        </w:rPr>
        <w:t>w</w:t>
      </w:r>
      <w:r w:rsidRPr="001A437F">
        <w:rPr>
          <w:rFonts w:asciiTheme="minorHAnsi" w:hAnsiTheme="minorHAnsi"/>
          <w:color w:val="1B1C20"/>
          <w:spacing w:val="-2"/>
        </w:rPr>
        <w:t>ealt</w:t>
      </w:r>
      <w:r w:rsidRPr="001A437F">
        <w:rPr>
          <w:rFonts w:asciiTheme="minorHAnsi" w:hAnsiTheme="minorHAnsi"/>
          <w:color w:val="1B1C20"/>
        </w:rPr>
        <w:t>h</w:t>
      </w:r>
      <w:r w:rsidRPr="001A437F">
        <w:rPr>
          <w:rFonts w:asciiTheme="minorHAnsi" w:hAnsiTheme="minorHAnsi"/>
          <w:color w:val="1B1C20"/>
          <w:spacing w:val="11"/>
        </w:rPr>
        <w:t xml:space="preserve"> </w:t>
      </w:r>
      <w:r w:rsidRPr="001A437F">
        <w:rPr>
          <w:rFonts w:asciiTheme="minorHAnsi" w:hAnsiTheme="minorHAnsi"/>
          <w:color w:val="1B1C20"/>
          <w:spacing w:val="-2"/>
        </w:rPr>
        <w:t>an</w:t>
      </w:r>
      <w:r w:rsidRPr="001A437F">
        <w:rPr>
          <w:rFonts w:asciiTheme="minorHAnsi" w:hAnsiTheme="minorHAnsi"/>
          <w:color w:val="1B1C20"/>
        </w:rPr>
        <w:t>d</w:t>
      </w:r>
      <w:r w:rsidRPr="001A437F">
        <w:rPr>
          <w:rFonts w:asciiTheme="minorHAnsi" w:hAnsiTheme="minorHAnsi"/>
          <w:color w:val="1B1C20"/>
          <w:spacing w:val="12"/>
        </w:rPr>
        <w:t xml:space="preserve"> </w:t>
      </w:r>
      <w:r w:rsidRPr="001A437F">
        <w:rPr>
          <w:rFonts w:asciiTheme="minorHAnsi" w:hAnsiTheme="minorHAnsi"/>
          <w:color w:val="1B1C20"/>
          <w:spacing w:val="-2"/>
        </w:rPr>
        <w:t>state/</w:t>
      </w:r>
      <w:r w:rsidRPr="001A437F">
        <w:rPr>
          <w:rFonts w:asciiTheme="minorHAnsi" w:hAnsiTheme="minorHAnsi"/>
          <w:color w:val="1B1C20"/>
          <w:spacing w:val="-8"/>
        </w:rPr>
        <w:t>N</w:t>
      </w:r>
      <w:r w:rsidRPr="001A437F">
        <w:rPr>
          <w:rFonts w:asciiTheme="minorHAnsi" w:hAnsiTheme="minorHAnsi"/>
          <w:color w:val="1B1C20"/>
          <w:spacing w:val="-2"/>
        </w:rPr>
        <w:t>o</w:t>
      </w:r>
      <w:r w:rsidRPr="001A437F">
        <w:rPr>
          <w:rFonts w:asciiTheme="minorHAnsi" w:hAnsiTheme="minorHAnsi"/>
          <w:color w:val="1B1C20"/>
          <w:spacing w:val="-1"/>
        </w:rPr>
        <w:t>r</w:t>
      </w:r>
      <w:r w:rsidRPr="001A437F">
        <w:rPr>
          <w:rFonts w:asciiTheme="minorHAnsi" w:hAnsiTheme="minorHAnsi"/>
          <w:color w:val="1B1C20"/>
          <w:spacing w:val="-2"/>
        </w:rPr>
        <w:t>ther</w:t>
      </w:r>
      <w:r w:rsidRPr="001A437F">
        <w:rPr>
          <w:rFonts w:asciiTheme="minorHAnsi" w:hAnsiTheme="minorHAnsi"/>
          <w:color w:val="1B1C20"/>
        </w:rPr>
        <w:t>n</w:t>
      </w:r>
      <w:r w:rsidRPr="001A437F">
        <w:rPr>
          <w:rFonts w:asciiTheme="minorHAnsi" w:hAnsiTheme="minorHAnsi"/>
          <w:color w:val="1B1C20"/>
          <w:spacing w:val="-1"/>
        </w:rPr>
        <w:t xml:space="preserve"> </w:t>
      </w:r>
      <w:r w:rsidRPr="001A437F">
        <w:rPr>
          <w:rFonts w:asciiTheme="minorHAnsi" w:hAnsiTheme="minorHAnsi"/>
          <w:color w:val="1B1C20"/>
          <w:spacing w:val="-23"/>
        </w:rPr>
        <w:t>T</w:t>
      </w:r>
      <w:r w:rsidRPr="001A437F">
        <w:rPr>
          <w:rFonts w:asciiTheme="minorHAnsi" w:hAnsiTheme="minorHAnsi"/>
          <w:color w:val="1B1C20"/>
          <w:spacing w:val="-2"/>
        </w:rPr>
        <w:t>errito</w:t>
      </w:r>
      <w:r w:rsidRPr="001A437F">
        <w:rPr>
          <w:rFonts w:asciiTheme="minorHAnsi" w:hAnsiTheme="minorHAnsi"/>
          <w:color w:val="1B1C20"/>
        </w:rPr>
        <w:t>ry</w:t>
      </w:r>
      <w:r w:rsidRPr="001A437F">
        <w:rPr>
          <w:rFonts w:asciiTheme="minorHAnsi" w:hAnsiTheme="minorHAnsi"/>
          <w:color w:val="1B1C20"/>
          <w:spacing w:val="11"/>
        </w:rPr>
        <w:t xml:space="preserve"> </w:t>
      </w:r>
      <w:r w:rsidRPr="001A437F">
        <w:rPr>
          <w:rFonts w:asciiTheme="minorHAnsi" w:hAnsiTheme="minorHAnsi"/>
          <w:color w:val="1B1C20"/>
          <w:spacing w:val="-2"/>
        </w:rPr>
        <w:t>legislatio</w:t>
      </w:r>
      <w:r w:rsidRPr="001A437F">
        <w:rPr>
          <w:rFonts w:asciiTheme="minorHAnsi" w:hAnsiTheme="minorHAnsi"/>
          <w:color w:val="1B1C20"/>
        </w:rPr>
        <w:t>n</w:t>
      </w:r>
      <w:r w:rsidRPr="001A437F">
        <w:rPr>
          <w:rFonts w:asciiTheme="minorHAnsi" w:hAnsiTheme="minorHAnsi"/>
          <w:color w:val="1B1C20"/>
          <w:spacing w:val="12"/>
        </w:rPr>
        <w:t xml:space="preserve"> </w:t>
      </w:r>
      <w:r w:rsidRPr="001A437F">
        <w:rPr>
          <w:rFonts w:asciiTheme="minorHAnsi" w:hAnsiTheme="minorHAnsi"/>
          <w:color w:val="1B1C20"/>
          <w:spacing w:val="-3"/>
        </w:rPr>
        <w:t>i</w:t>
      </w:r>
      <w:r w:rsidRPr="001A437F">
        <w:rPr>
          <w:rFonts w:asciiTheme="minorHAnsi" w:hAnsiTheme="minorHAnsi"/>
          <w:color w:val="1B1C20"/>
        </w:rPr>
        <w:t>s</w:t>
      </w:r>
      <w:r w:rsidRPr="001A437F">
        <w:rPr>
          <w:rFonts w:asciiTheme="minorHAnsi" w:hAnsiTheme="minorHAnsi"/>
          <w:color w:val="1B1C20"/>
          <w:spacing w:val="12"/>
        </w:rPr>
        <w:t xml:space="preserve"> </w:t>
      </w:r>
      <w:r w:rsidRPr="001A437F">
        <w:rPr>
          <w:rFonts w:asciiTheme="minorHAnsi" w:hAnsiTheme="minorHAnsi"/>
          <w:color w:val="1B1C20"/>
          <w:spacing w:val="-2"/>
        </w:rPr>
        <w:t>i</w:t>
      </w:r>
      <w:r w:rsidRPr="001A437F">
        <w:rPr>
          <w:rFonts w:asciiTheme="minorHAnsi" w:hAnsiTheme="minorHAnsi"/>
          <w:color w:val="1B1C20"/>
        </w:rPr>
        <w:t>n</w:t>
      </w:r>
      <w:r w:rsidRPr="001A437F">
        <w:rPr>
          <w:rFonts w:asciiTheme="minorHAnsi" w:hAnsiTheme="minorHAnsi"/>
          <w:color w:val="1B1C20"/>
          <w:spacing w:val="11"/>
        </w:rPr>
        <w:t xml:space="preserve"> </w:t>
      </w:r>
      <w:r w:rsidRPr="001A437F">
        <w:rPr>
          <w:rFonts w:asciiTheme="minorHAnsi" w:hAnsiTheme="minorHAnsi"/>
          <w:color w:val="1B1C20"/>
          <w:spacing w:val="-3"/>
        </w:rPr>
        <w:t>plac</w:t>
      </w:r>
      <w:r w:rsidRPr="001A437F">
        <w:rPr>
          <w:rFonts w:asciiTheme="minorHAnsi" w:hAnsiTheme="minorHAnsi"/>
          <w:color w:val="1B1C20"/>
        </w:rPr>
        <w:t>e</w:t>
      </w:r>
      <w:r w:rsidRPr="001A437F">
        <w:rPr>
          <w:rFonts w:asciiTheme="minorHAnsi" w:hAnsiTheme="minorHAnsi"/>
          <w:color w:val="1B1C20"/>
          <w:spacing w:val="12"/>
        </w:rPr>
        <w:t xml:space="preserve"> </w:t>
      </w:r>
      <w:r w:rsidRPr="001A437F">
        <w:rPr>
          <w:rFonts w:asciiTheme="minorHAnsi" w:hAnsiTheme="minorHAnsi"/>
          <w:color w:val="1B1C20"/>
          <w:spacing w:val="-2"/>
        </w:rPr>
        <w:t>t</w:t>
      </w:r>
      <w:r w:rsidRPr="001A437F">
        <w:rPr>
          <w:rFonts w:asciiTheme="minorHAnsi" w:hAnsiTheme="minorHAnsi"/>
          <w:color w:val="1B1C20"/>
        </w:rPr>
        <w:t>o</w:t>
      </w:r>
      <w:r w:rsidRPr="001A437F">
        <w:rPr>
          <w:rFonts w:asciiTheme="minorHAnsi" w:hAnsiTheme="minorHAnsi"/>
          <w:color w:val="1B1C20"/>
          <w:spacing w:val="12"/>
        </w:rPr>
        <w:t xml:space="preserve"> </w:t>
      </w:r>
      <w:r w:rsidRPr="001A437F">
        <w:rPr>
          <w:rFonts w:asciiTheme="minorHAnsi" w:hAnsiTheme="minorHAnsi"/>
          <w:color w:val="1B1C20"/>
          <w:spacing w:val="-2"/>
        </w:rPr>
        <w:t>implemen</w:t>
      </w:r>
      <w:r w:rsidRPr="001A437F">
        <w:rPr>
          <w:rFonts w:asciiTheme="minorHAnsi" w:hAnsiTheme="minorHAnsi"/>
          <w:color w:val="1B1C20"/>
        </w:rPr>
        <w:t>t</w:t>
      </w:r>
      <w:r w:rsidRPr="001A437F">
        <w:rPr>
          <w:rFonts w:asciiTheme="minorHAnsi" w:hAnsiTheme="minorHAnsi"/>
          <w:color w:val="1B1C20"/>
          <w:spacing w:val="11"/>
        </w:rPr>
        <w:t xml:space="preserve"> </w:t>
      </w:r>
      <w:r w:rsidRPr="001A437F">
        <w:rPr>
          <w:rFonts w:asciiTheme="minorHAnsi" w:hAnsiTheme="minorHAnsi"/>
          <w:color w:val="1B1C20"/>
          <w:spacing w:val="-2"/>
        </w:rPr>
        <w:t>MARPO</w:t>
      </w:r>
      <w:r w:rsidRPr="001A437F">
        <w:rPr>
          <w:rFonts w:asciiTheme="minorHAnsi" w:hAnsiTheme="minorHAnsi"/>
          <w:color w:val="1B1C20"/>
        </w:rPr>
        <w:t>L</w:t>
      </w:r>
      <w:r w:rsidRPr="001A437F">
        <w:rPr>
          <w:rFonts w:asciiTheme="minorHAnsi" w:hAnsiTheme="minorHAnsi"/>
          <w:color w:val="1B1C20"/>
          <w:spacing w:val="12"/>
        </w:rPr>
        <w:t xml:space="preserve"> </w:t>
      </w:r>
      <w:r w:rsidRPr="001A437F">
        <w:rPr>
          <w:rFonts w:asciiTheme="minorHAnsi" w:hAnsiTheme="minorHAnsi"/>
          <w:color w:val="1B1C20"/>
          <w:spacing w:val="-2"/>
        </w:rPr>
        <w:t>Anne</w:t>
      </w:r>
      <w:r w:rsidRPr="001A437F">
        <w:rPr>
          <w:rFonts w:asciiTheme="minorHAnsi" w:hAnsiTheme="minorHAnsi"/>
          <w:color w:val="1B1C20"/>
        </w:rPr>
        <w:t>x</w:t>
      </w:r>
      <w:r w:rsidRPr="001A437F">
        <w:rPr>
          <w:rFonts w:asciiTheme="minorHAnsi" w:hAnsiTheme="minorHAnsi"/>
          <w:color w:val="1B1C20"/>
          <w:spacing w:val="7"/>
        </w:rPr>
        <w:t xml:space="preserve"> </w:t>
      </w:r>
      <w:r w:rsidRPr="001A437F">
        <w:rPr>
          <w:rFonts w:asciiTheme="minorHAnsi" w:hAnsiTheme="minorHAnsi"/>
          <w:color w:val="1B1C20"/>
          <w:spacing w:val="-27"/>
        </w:rPr>
        <w:t>V</w:t>
      </w:r>
      <w:r w:rsidRPr="001A437F">
        <w:rPr>
          <w:rFonts w:asciiTheme="minorHAnsi" w:hAnsiTheme="minorHAnsi"/>
          <w:color w:val="1B1C20"/>
        </w:rPr>
        <w:t>.</w:t>
      </w:r>
      <w:r w:rsidRPr="001A437F">
        <w:rPr>
          <w:rFonts w:asciiTheme="minorHAnsi" w:hAnsiTheme="minorHAnsi"/>
          <w:color w:val="1B1C20"/>
          <w:spacing w:val="12"/>
        </w:rPr>
        <w:t xml:space="preserve"> </w:t>
      </w:r>
      <w:r w:rsidRPr="001A437F">
        <w:rPr>
          <w:rFonts w:asciiTheme="minorHAnsi" w:hAnsiTheme="minorHAnsi"/>
          <w:color w:val="1B1C20"/>
          <w:spacing w:val="-1"/>
        </w:rPr>
        <w:t>Th</w:t>
      </w:r>
      <w:r w:rsidR="001A437F">
        <w:rPr>
          <w:rFonts w:asciiTheme="minorHAnsi" w:hAnsiTheme="minorHAnsi"/>
          <w:color w:val="1B1C20"/>
          <w:spacing w:val="-1"/>
        </w:rPr>
        <w:t>e</w:t>
      </w:r>
      <w:r w:rsidRPr="001A437F">
        <w:rPr>
          <w:rFonts w:asciiTheme="minorHAnsi" w:hAnsiTheme="minorHAnsi"/>
          <w:color w:val="1B1C20"/>
          <w:spacing w:val="-1"/>
          <w:w w:val="102"/>
        </w:rPr>
        <w:t xml:space="preserve"> </w:t>
      </w:r>
      <w:r w:rsidRPr="001A437F">
        <w:rPr>
          <w:rFonts w:asciiTheme="minorHAnsi" w:hAnsiTheme="minorHAnsi"/>
          <w:color w:val="1B1C20"/>
          <w:spacing w:val="-2"/>
        </w:rPr>
        <w:t>Commonwealth</w:t>
      </w:r>
      <w:r w:rsidRPr="001A437F">
        <w:rPr>
          <w:rFonts w:asciiTheme="minorHAnsi" w:hAnsiTheme="minorHAnsi"/>
          <w:color w:val="1B1C20"/>
          <w:spacing w:val="1"/>
        </w:rPr>
        <w:t xml:space="preserve"> </w:t>
      </w:r>
      <w:r w:rsidRPr="001A437F">
        <w:rPr>
          <w:rFonts w:asciiTheme="minorHAnsi" w:hAnsiTheme="minorHAnsi"/>
          <w:color w:val="1B1C20"/>
          <w:spacing w:val="-2"/>
        </w:rPr>
        <w:t>legislation</w:t>
      </w:r>
      <w:r w:rsidRPr="001A437F">
        <w:rPr>
          <w:rFonts w:asciiTheme="minorHAnsi" w:hAnsiTheme="minorHAnsi"/>
          <w:color w:val="1B1C20"/>
          <w:spacing w:val="1"/>
        </w:rPr>
        <w:t xml:space="preserve"> </w:t>
      </w:r>
      <w:r w:rsidRPr="001A437F">
        <w:rPr>
          <w:rFonts w:asciiTheme="minorHAnsi" w:hAnsiTheme="minorHAnsi"/>
          <w:color w:val="1B1C20"/>
          <w:spacing w:val="-3"/>
        </w:rPr>
        <w:t>giving</w:t>
      </w:r>
      <w:r w:rsidRPr="001A437F">
        <w:rPr>
          <w:rFonts w:asciiTheme="minorHAnsi" w:hAnsiTheme="minorHAnsi"/>
          <w:color w:val="1B1C20"/>
          <w:spacing w:val="1"/>
        </w:rPr>
        <w:t xml:space="preserve"> </w:t>
      </w:r>
      <w:r w:rsidRPr="001A437F">
        <w:rPr>
          <w:rFonts w:asciiTheme="minorHAnsi" w:hAnsiTheme="minorHAnsi"/>
          <w:color w:val="1B1C20"/>
          <w:spacing w:val="-2"/>
        </w:rPr>
        <w:t>eff</w:t>
      </w:r>
      <w:r w:rsidR="001A437F">
        <w:rPr>
          <w:rFonts w:asciiTheme="minorHAnsi" w:hAnsiTheme="minorHAnsi"/>
          <w:color w:val="1B1C20"/>
          <w:spacing w:val="-2"/>
        </w:rPr>
        <w:t xml:space="preserve">ect </w:t>
      </w:r>
      <w:r w:rsidRPr="001A437F">
        <w:rPr>
          <w:rFonts w:asciiTheme="minorHAnsi" w:hAnsiTheme="minorHAnsi"/>
          <w:color w:val="1B1C20"/>
          <w:spacing w:val="-1"/>
        </w:rPr>
        <w:t>to</w:t>
      </w:r>
      <w:r w:rsidRPr="001A437F">
        <w:rPr>
          <w:rFonts w:asciiTheme="minorHAnsi" w:hAnsiTheme="minorHAnsi"/>
          <w:color w:val="1B1C20"/>
          <w:spacing w:val="-28"/>
        </w:rPr>
        <w:t xml:space="preserve"> </w:t>
      </w:r>
      <w:r w:rsidRPr="001A437F">
        <w:rPr>
          <w:rFonts w:asciiTheme="minorHAnsi" w:hAnsiTheme="minorHAnsi"/>
          <w:color w:val="1B1C20"/>
          <w:spacing w:val="-2"/>
        </w:rPr>
        <w:t>MARPOL</w:t>
      </w:r>
      <w:r w:rsidRPr="001A437F">
        <w:rPr>
          <w:rFonts w:asciiTheme="minorHAnsi" w:hAnsiTheme="minorHAnsi"/>
          <w:color w:val="1B1C20"/>
          <w:spacing w:val="-28"/>
        </w:rPr>
        <w:t xml:space="preserve"> </w:t>
      </w:r>
      <w:r w:rsidRPr="001A437F">
        <w:rPr>
          <w:rFonts w:asciiTheme="minorHAnsi" w:hAnsiTheme="minorHAnsi"/>
          <w:color w:val="1B1C20"/>
          <w:spacing w:val="-2"/>
        </w:rPr>
        <w:t>Annex</w:t>
      </w:r>
      <w:r w:rsidRPr="001A437F">
        <w:rPr>
          <w:rFonts w:asciiTheme="minorHAnsi" w:hAnsiTheme="minorHAnsi"/>
          <w:color w:val="1B1C20"/>
          <w:spacing w:val="-29"/>
        </w:rPr>
        <w:t xml:space="preserve"> </w:t>
      </w:r>
      <w:r w:rsidRPr="001A437F">
        <w:rPr>
          <w:rFonts w:asciiTheme="minorHAnsi" w:hAnsiTheme="minorHAnsi"/>
          <w:color w:val="1B1C20"/>
        </w:rPr>
        <w:t>V</w:t>
      </w:r>
      <w:r w:rsidRPr="001A437F">
        <w:rPr>
          <w:rFonts w:asciiTheme="minorHAnsi" w:hAnsiTheme="minorHAnsi"/>
          <w:color w:val="1B1C20"/>
          <w:spacing w:val="-28"/>
        </w:rPr>
        <w:t xml:space="preserve"> </w:t>
      </w:r>
      <w:r w:rsidRPr="001A437F">
        <w:rPr>
          <w:rFonts w:asciiTheme="minorHAnsi" w:hAnsiTheme="minorHAnsi"/>
          <w:color w:val="1B1C20"/>
          <w:spacing w:val="-2"/>
        </w:rPr>
        <w:t>is</w:t>
      </w:r>
      <w:r w:rsidRPr="001A437F">
        <w:rPr>
          <w:rFonts w:asciiTheme="minorHAnsi" w:hAnsiTheme="minorHAnsi"/>
          <w:color w:val="1B1C20"/>
          <w:spacing w:val="-28"/>
        </w:rPr>
        <w:t xml:space="preserve"> </w:t>
      </w:r>
      <w:r w:rsidRPr="001A437F">
        <w:rPr>
          <w:rFonts w:asciiTheme="minorHAnsi" w:hAnsiTheme="minorHAnsi"/>
          <w:color w:val="1B1C20"/>
          <w:spacing w:val="-2"/>
        </w:rPr>
        <w:t>the</w:t>
      </w:r>
      <w:r w:rsidRPr="001A437F">
        <w:rPr>
          <w:rFonts w:asciiTheme="minorHAnsi" w:hAnsiTheme="minorHAnsi"/>
          <w:color w:val="1B1C20"/>
          <w:spacing w:val="-29"/>
        </w:rPr>
        <w:t xml:space="preserve"> </w:t>
      </w:r>
      <w:r w:rsidRPr="001A437F">
        <w:rPr>
          <w:rFonts w:asciiTheme="minorHAnsi" w:hAnsiTheme="minorHAnsi"/>
          <w:i/>
          <w:color w:val="1B1C20"/>
          <w:spacing w:val="-4"/>
        </w:rPr>
        <w:t>Protection</w:t>
      </w:r>
      <w:r w:rsidRPr="001A437F">
        <w:rPr>
          <w:rFonts w:asciiTheme="minorHAnsi" w:hAnsiTheme="minorHAnsi"/>
          <w:i/>
          <w:color w:val="1B1C20"/>
          <w:spacing w:val="-26"/>
        </w:rPr>
        <w:t xml:space="preserve"> </w:t>
      </w:r>
      <w:r w:rsidRPr="001A437F">
        <w:rPr>
          <w:rFonts w:asciiTheme="minorHAnsi" w:hAnsiTheme="minorHAnsi"/>
          <w:i/>
          <w:color w:val="1B1C20"/>
          <w:spacing w:val="-2"/>
        </w:rPr>
        <w:t>of</w:t>
      </w:r>
      <w:r w:rsidRPr="001A437F">
        <w:rPr>
          <w:rFonts w:asciiTheme="minorHAnsi" w:hAnsiTheme="minorHAnsi"/>
          <w:i/>
          <w:color w:val="1B1C20"/>
          <w:spacing w:val="-26"/>
        </w:rPr>
        <w:t xml:space="preserve"> </w:t>
      </w:r>
      <w:r w:rsidRPr="001A437F">
        <w:rPr>
          <w:rFonts w:asciiTheme="minorHAnsi" w:hAnsiTheme="minorHAnsi"/>
          <w:i/>
          <w:color w:val="1B1C20"/>
          <w:spacing w:val="-3"/>
        </w:rPr>
        <w:t>the</w:t>
      </w:r>
      <w:r w:rsidRPr="001A437F">
        <w:rPr>
          <w:rFonts w:asciiTheme="minorHAnsi" w:hAnsiTheme="minorHAnsi"/>
          <w:i/>
          <w:color w:val="1B1C20"/>
          <w:spacing w:val="-26"/>
        </w:rPr>
        <w:t xml:space="preserve"> </w:t>
      </w:r>
      <w:r w:rsidRPr="001A437F">
        <w:rPr>
          <w:rFonts w:asciiTheme="minorHAnsi" w:hAnsiTheme="minorHAnsi"/>
          <w:i/>
          <w:color w:val="1B1C20"/>
          <w:spacing w:val="-4"/>
        </w:rPr>
        <w:t>Sea</w:t>
      </w:r>
      <w:r w:rsidRPr="001A437F">
        <w:rPr>
          <w:rFonts w:asciiTheme="minorHAnsi" w:hAnsiTheme="minorHAnsi"/>
          <w:i/>
          <w:color w:val="1B1C20"/>
          <w:spacing w:val="-26"/>
        </w:rPr>
        <w:t xml:space="preserve"> </w:t>
      </w:r>
      <w:r w:rsidRPr="001A437F">
        <w:rPr>
          <w:rFonts w:asciiTheme="minorHAnsi" w:hAnsiTheme="minorHAnsi"/>
          <w:i/>
          <w:color w:val="1B1C20"/>
          <w:spacing w:val="-4"/>
        </w:rPr>
        <w:t>(Prevention</w:t>
      </w:r>
      <w:r w:rsidRPr="001A437F">
        <w:rPr>
          <w:rFonts w:asciiTheme="minorHAnsi" w:hAnsiTheme="minorHAnsi"/>
          <w:i/>
          <w:color w:val="1B1C20"/>
          <w:spacing w:val="-26"/>
        </w:rPr>
        <w:t xml:space="preserve"> </w:t>
      </w:r>
      <w:r w:rsidRPr="001A437F">
        <w:rPr>
          <w:rFonts w:asciiTheme="minorHAnsi" w:hAnsiTheme="minorHAnsi"/>
          <w:i/>
          <w:color w:val="1B1C20"/>
          <w:spacing w:val="-2"/>
        </w:rPr>
        <w:t>of</w:t>
      </w:r>
      <w:r w:rsidRPr="001A437F">
        <w:rPr>
          <w:rFonts w:asciiTheme="minorHAnsi" w:hAnsiTheme="minorHAnsi"/>
          <w:i/>
          <w:color w:val="1B1C20"/>
          <w:spacing w:val="-26"/>
        </w:rPr>
        <w:t xml:space="preserve"> </w:t>
      </w:r>
      <w:r w:rsidRPr="001A437F">
        <w:rPr>
          <w:rFonts w:asciiTheme="minorHAnsi" w:hAnsiTheme="minorHAnsi"/>
          <w:i/>
          <w:color w:val="1B1C20"/>
          <w:spacing w:val="-4"/>
        </w:rPr>
        <w:t>Pollution</w:t>
      </w:r>
      <w:r w:rsidRPr="001A437F">
        <w:rPr>
          <w:rFonts w:asciiTheme="minorHAnsi" w:hAnsiTheme="minorHAnsi"/>
          <w:i/>
          <w:color w:val="1B1C20"/>
          <w:spacing w:val="42"/>
          <w:w w:val="90"/>
        </w:rPr>
        <w:t xml:space="preserve"> </w:t>
      </w:r>
      <w:r w:rsidRPr="001A437F">
        <w:rPr>
          <w:rFonts w:asciiTheme="minorHAnsi" w:hAnsiTheme="minorHAnsi"/>
          <w:i/>
          <w:color w:val="1B1C20"/>
          <w:spacing w:val="-3"/>
        </w:rPr>
        <w:t>from</w:t>
      </w:r>
      <w:r w:rsidRPr="001A437F">
        <w:rPr>
          <w:rFonts w:asciiTheme="minorHAnsi" w:hAnsiTheme="minorHAnsi"/>
          <w:i/>
          <w:color w:val="1B1C20"/>
          <w:spacing w:val="-6"/>
        </w:rPr>
        <w:t xml:space="preserve"> </w:t>
      </w:r>
      <w:r w:rsidRPr="001A437F">
        <w:rPr>
          <w:rFonts w:asciiTheme="minorHAnsi" w:hAnsiTheme="minorHAnsi"/>
          <w:i/>
          <w:color w:val="1B1C20"/>
          <w:spacing w:val="-4"/>
        </w:rPr>
        <w:t>Ships)</w:t>
      </w:r>
      <w:r w:rsidRPr="001A437F">
        <w:rPr>
          <w:rFonts w:asciiTheme="minorHAnsi" w:hAnsiTheme="minorHAnsi"/>
          <w:i/>
          <w:color w:val="1B1C20"/>
          <w:spacing w:val="-5"/>
        </w:rPr>
        <w:t xml:space="preserve"> </w:t>
      </w:r>
      <w:r w:rsidRPr="001A437F">
        <w:rPr>
          <w:rFonts w:asciiTheme="minorHAnsi" w:hAnsiTheme="minorHAnsi"/>
          <w:i/>
          <w:color w:val="1B1C20"/>
          <w:spacing w:val="-4"/>
        </w:rPr>
        <w:t>Act</w:t>
      </w:r>
      <w:r w:rsidRPr="001A437F">
        <w:rPr>
          <w:rFonts w:asciiTheme="minorHAnsi" w:hAnsiTheme="minorHAnsi"/>
          <w:i/>
          <w:color w:val="1B1C20"/>
          <w:spacing w:val="-5"/>
        </w:rPr>
        <w:t xml:space="preserve"> </w:t>
      </w:r>
      <w:r w:rsidRPr="001A437F">
        <w:rPr>
          <w:rFonts w:asciiTheme="minorHAnsi" w:hAnsiTheme="minorHAnsi"/>
          <w:i/>
          <w:color w:val="1B1C20"/>
          <w:spacing w:val="-2"/>
        </w:rPr>
        <w:t>1983,</w:t>
      </w:r>
      <w:r w:rsidRPr="001A437F">
        <w:rPr>
          <w:rFonts w:asciiTheme="minorHAnsi" w:hAnsiTheme="minorHAnsi"/>
          <w:i/>
          <w:color w:val="1B1C20"/>
          <w:spacing w:val="-6"/>
        </w:rPr>
        <w:t xml:space="preserve"> </w:t>
      </w:r>
      <w:r w:rsidRPr="001A437F">
        <w:rPr>
          <w:rFonts w:asciiTheme="minorHAnsi" w:hAnsiTheme="minorHAnsi"/>
          <w:color w:val="1B1C20"/>
          <w:spacing w:val="-2"/>
        </w:rPr>
        <w:t>which</w:t>
      </w:r>
      <w:r w:rsidRPr="001A437F">
        <w:rPr>
          <w:rFonts w:asciiTheme="minorHAnsi" w:hAnsiTheme="minorHAnsi"/>
          <w:color w:val="1B1C20"/>
          <w:spacing w:val="-7"/>
        </w:rPr>
        <w:t xml:space="preserve"> </w:t>
      </w:r>
      <w:r w:rsidRPr="001A437F">
        <w:rPr>
          <w:rFonts w:asciiTheme="minorHAnsi" w:hAnsiTheme="minorHAnsi"/>
          <w:color w:val="1B1C20"/>
          <w:spacing w:val="-2"/>
        </w:rPr>
        <w:t>applies</w:t>
      </w:r>
      <w:r w:rsidRPr="001A437F">
        <w:rPr>
          <w:rFonts w:asciiTheme="minorHAnsi" w:hAnsiTheme="minorHAnsi"/>
          <w:color w:val="1B1C20"/>
          <w:spacing w:val="-7"/>
        </w:rPr>
        <w:t xml:space="preserve"> </w:t>
      </w:r>
      <w:r w:rsidRPr="001A437F">
        <w:rPr>
          <w:rFonts w:asciiTheme="minorHAnsi" w:hAnsiTheme="minorHAnsi"/>
          <w:color w:val="1B1C20"/>
          <w:spacing w:val="-1"/>
        </w:rPr>
        <w:t>in</w:t>
      </w:r>
      <w:r w:rsidRPr="001A437F">
        <w:rPr>
          <w:rFonts w:asciiTheme="minorHAnsi" w:hAnsiTheme="minorHAnsi"/>
          <w:color w:val="1B1C20"/>
          <w:spacing w:val="-7"/>
        </w:rPr>
        <w:t xml:space="preserve"> </w:t>
      </w:r>
      <w:r w:rsidRPr="001A437F">
        <w:rPr>
          <w:rFonts w:asciiTheme="minorHAnsi" w:hAnsiTheme="minorHAnsi"/>
          <w:color w:val="1B1C20"/>
          <w:spacing w:val="-2"/>
        </w:rPr>
        <w:t>ar</w:t>
      </w:r>
      <w:r w:rsidRPr="001A437F">
        <w:rPr>
          <w:rFonts w:asciiTheme="minorHAnsi" w:hAnsiTheme="minorHAnsi"/>
          <w:color w:val="1B1C20"/>
          <w:spacing w:val="-3"/>
        </w:rPr>
        <w:t>eas</w:t>
      </w:r>
      <w:r w:rsidRPr="001A437F">
        <w:rPr>
          <w:rFonts w:asciiTheme="minorHAnsi" w:hAnsiTheme="minorHAnsi"/>
          <w:color w:val="1B1C20"/>
          <w:spacing w:val="-8"/>
        </w:rPr>
        <w:t xml:space="preserve"> </w:t>
      </w:r>
      <w:r w:rsidRPr="001A437F">
        <w:rPr>
          <w:rFonts w:asciiTheme="minorHAnsi" w:hAnsiTheme="minorHAnsi"/>
          <w:color w:val="1B1C20"/>
          <w:spacing w:val="-1"/>
        </w:rPr>
        <w:t>of</w:t>
      </w:r>
      <w:r w:rsidRPr="001A437F">
        <w:rPr>
          <w:rFonts w:asciiTheme="minorHAnsi" w:hAnsiTheme="minorHAnsi"/>
          <w:color w:val="1B1C20"/>
          <w:spacing w:val="-7"/>
        </w:rPr>
        <w:t xml:space="preserve"> </w:t>
      </w:r>
      <w:r w:rsidRPr="001A437F">
        <w:rPr>
          <w:rFonts w:asciiTheme="minorHAnsi" w:hAnsiTheme="minorHAnsi"/>
          <w:color w:val="1B1C20"/>
          <w:spacing w:val="-2"/>
        </w:rPr>
        <w:t>Commonwealth</w:t>
      </w:r>
      <w:r w:rsidRPr="001A437F">
        <w:rPr>
          <w:rFonts w:asciiTheme="minorHAnsi" w:hAnsiTheme="minorHAnsi"/>
          <w:color w:val="1B1C20"/>
          <w:spacing w:val="-7"/>
        </w:rPr>
        <w:t xml:space="preserve"> </w:t>
      </w:r>
      <w:r w:rsidRPr="001A437F">
        <w:rPr>
          <w:rFonts w:asciiTheme="minorHAnsi" w:hAnsiTheme="minorHAnsi"/>
          <w:color w:val="1B1C20"/>
          <w:spacing w:val="-2"/>
        </w:rPr>
        <w:t>jurisdiction</w:t>
      </w:r>
      <w:r w:rsidRPr="001A437F">
        <w:rPr>
          <w:rFonts w:asciiTheme="minorHAnsi" w:hAnsiTheme="minorHAnsi"/>
          <w:color w:val="1B1C20"/>
          <w:spacing w:val="-8"/>
        </w:rPr>
        <w:t xml:space="preserve"> </w:t>
      </w:r>
      <w:r w:rsidRPr="001A437F">
        <w:rPr>
          <w:rFonts w:asciiTheme="minorHAnsi" w:hAnsiTheme="minorHAnsi"/>
          <w:color w:val="1B1C20"/>
          <w:spacing w:val="-2"/>
        </w:rPr>
        <w:t>and</w:t>
      </w:r>
      <w:r w:rsidRPr="001A437F">
        <w:rPr>
          <w:rFonts w:asciiTheme="minorHAnsi" w:hAnsiTheme="minorHAnsi"/>
          <w:color w:val="1B1C20"/>
          <w:spacing w:val="-7"/>
        </w:rPr>
        <w:t xml:space="preserve"> </w:t>
      </w:r>
      <w:r w:rsidRPr="001A437F">
        <w:rPr>
          <w:rFonts w:asciiTheme="minorHAnsi" w:hAnsiTheme="minorHAnsi"/>
          <w:color w:val="1B1C20"/>
          <w:spacing w:val="-1"/>
        </w:rPr>
        <w:t>in</w:t>
      </w:r>
      <w:r w:rsidRPr="001A437F">
        <w:rPr>
          <w:rFonts w:asciiTheme="minorHAnsi" w:hAnsiTheme="minorHAnsi"/>
          <w:color w:val="1B1C20"/>
          <w:spacing w:val="-7"/>
        </w:rPr>
        <w:t xml:space="preserve"> </w:t>
      </w:r>
      <w:r w:rsidRPr="001A437F">
        <w:rPr>
          <w:rFonts w:asciiTheme="minorHAnsi" w:hAnsiTheme="minorHAnsi"/>
          <w:color w:val="1B1C20"/>
          <w:spacing w:val="-2"/>
        </w:rPr>
        <w:t>state</w:t>
      </w:r>
      <w:r w:rsidRPr="001A437F">
        <w:rPr>
          <w:rFonts w:asciiTheme="minorHAnsi" w:hAnsiTheme="minorHAnsi"/>
          <w:color w:val="1B1C20"/>
          <w:spacing w:val="-7"/>
        </w:rPr>
        <w:t xml:space="preserve"> </w:t>
      </w:r>
      <w:r w:rsidRPr="001A437F">
        <w:rPr>
          <w:rFonts w:asciiTheme="minorHAnsi" w:hAnsiTheme="minorHAnsi"/>
          <w:color w:val="1B1C20"/>
          <w:spacing w:val="-3"/>
        </w:rPr>
        <w:t>waters</w:t>
      </w:r>
      <w:r w:rsidRPr="001A437F">
        <w:rPr>
          <w:rFonts w:asciiTheme="minorHAnsi" w:hAnsiTheme="minorHAnsi"/>
          <w:color w:val="1B1C20"/>
          <w:spacing w:val="-8"/>
        </w:rPr>
        <w:t xml:space="preserve"> </w:t>
      </w:r>
      <w:r w:rsidRPr="001A437F">
        <w:rPr>
          <w:rFonts w:asciiTheme="minorHAnsi" w:hAnsiTheme="minorHAnsi"/>
          <w:color w:val="1B1C20"/>
          <w:spacing w:val="-2"/>
        </w:rPr>
        <w:t>wher</w:t>
      </w:r>
      <w:r w:rsidRPr="001A437F">
        <w:rPr>
          <w:rFonts w:asciiTheme="minorHAnsi" w:hAnsiTheme="minorHAnsi"/>
          <w:color w:val="1B1C20"/>
          <w:spacing w:val="-3"/>
        </w:rPr>
        <w:t>e</w:t>
      </w:r>
      <w:r w:rsidRPr="001A437F">
        <w:rPr>
          <w:rFonts w:asciiTheme="minorHAnsi" w:hAnsiTheme="minorHAnsi"/>
          <w:color w:val="1B1C20"/>
          <w:spacing w:val="-7"/>
        </w:rPr>
        <w:t xml:space="preserve"> </w:t>
      </w:r>
      <w:r w:rsidRPr="001A437F">
        <w:rPr>
          <w:rFonts w:asciiTheme="minorHAnsi" w:hAnsiTheme="minorHAnsi"/>
          <w:color w:val="1B1C20"/>
        </w:rPr>
        <w:t>a</w:t>
      </w:r>
      <w:r w:rsidRPr="001A437F">
        <w:rPr>
          <w:rFonts w:asciiTheme="minorHAnsi" w:hAnsiTheme="minorHAnsi"/>
          <w:color w:val="1B1C20"/>
          <w:spacing w:val="-7"/>
        </w:rPr>
        <w:t xml:space="preserve"> </w:t>
      </w:r>
      <w:r w:rsidRPr="001A437F">
        <w:rPr>
          <w:rFonts w:asciiTheme="minorHAnsi" w:hAnsiTheme="minorHAnsi"/>
          <w:color w:val="1B1C20"/>
          <w:spacing w:val="-2"/>
        </w:rPr>
        <w:t>state</w:t>
      </w:r>
      <w:r w:rsidRPr="001A437F">
        <w:rPr>
          <w:rFonts w:asciiTheme="minorHAnsi" w:hAnsiTheme="minorHAnsi"/>
          <w:color w:val="1B1C20"/>
          <w:spacing w:val="-8"/>
        </w:rPr>
        <w:t xml:space="preserve"> </w:t>
      </w:r>
      <w:r w:rsidRPr="001A437F">
        <w:rPr>
          <w:rFonts w:asciiTheme="minorHAnsi" w:hAnsiTheme="minorHAnsi"/>
          <w:color w:val="1B1C20"/>
          <w:spacing w:val="-1"/>
        </w:rPr>
        <w:t>or</w:t>
      </w:r>
      <w:r w:rsidRPr="001A437F">
        <w:rPr>
          <w:rFonts w:asciiTheme="minorHAnsi" w:hAnsiTheme="minorHAnsi"/>
          <w:color w:val="1B1C20"/>
          <w:spacing w:val="-7"/>
        </w:rPr>
        <w:t xml:space="preserve"> </w:t>
      </w:r>
      <w:r w:rsidRPr="001A437F">
        <w:rPr>
          <w:rFonts w:asciiTheme="minorHAnsi" w:hAnsiTheme="minorHAnsi"/>
          <w:color w:val="1B1C20"/>
          <w:spacing w:val="-2"/>
        </w:rPr>
        <w:t>the</w:t>
      </w:r>
      <w:r w:rsidRPr="001A437F">
        <w:rPr>
          <w:rFonts w:asciiTheme="minorHAnsi" w:hAnsiTheme="minorHAnsi"/>
          <w:color w:val="1B1C20"/>
          <w:spacing w:val="44"/>
          <w:w w:val="106"/>
        </w:rPr>
        <w:t xml:space="preserve"> </w:t>
      </w:r>
      <w:r w:rsidRPr="001A437F">
        <w:rPr>
          <w:rFonts w:asciiTheme="minorHAnsi" w:hAnsiTheme="minorHAnsi"/>
          <w:color w:val="1B1C20"/>
          <w:spacing w:val="-1"/>
        </w:rPr>
        <w:t>NT</w:t>
      </w:r>
      <w:r w:rsidRPr="001A437F">
        <w:rPr>
          <w:rFonts w:asciiTheme="minorHAnsi" w:hAnsiTheme="minorHAnsi"/>
          <w:color w:val="1B1C20"/>
          <w:spacing w:val="7"/>
        </w:rPr>
        <w:t xml:space="preserve"> </w:t>
      </w:r>
      <w:r w:rsidRPr="001A437F">
        <w:rPr>
          <w:rFonts w:asciiTheme="minorHAnsi" w:hAnsiTheme="minorHAnsi"/>
          <w:color w:val="1B1C20"/>
          <w:spacing w:val="-2"/>
        </w:rPr>
        <w:t>has</w:t>
      </w:r>
      <w:r w:rsidRPr="001A437F">
        <w:rPr>
          <w:rFonts w:asciiTheme="minorHAnsi" w:hAnsiTheme="minorHAnsi"/>
          <w:color w:val="1B1C20"/>
          <w:spacing w:val="7"/>
        </w:rPr>
        <w:t xml:space="preserve"> </w:t>
      </w:r>
      <w:r w:rsidRPr="001A437F">
        <w:rPr>
          <w:rFonts w:asciiTheme="minorHAnsi" w:hAnsiTheme="minorHAnsi"/>
          <w:color w:val="1B1C20"/>
          <w:spacing w:val="-2"/>
        </w:rPr>
        <w:t>not</w:t>
      </w:r>
      <w:r w:rsidRPr="001A437F">
        <w:rPr>
          <w:rFonts w:asciiTheme="minorHAnsi" w:hAnsiTheme="minorHAnsi"/>
          <w:color w:val="1B1C20"/>
          <w:spacing w:val="8"/>
        </w:rPr>
        <w:t xml:space="preserve"> </w:t>
      </w:r>
      <w:r w:rsidRPr="001A437F">
        <w:rPr>
          <w:rFonts w:asciiTheme="minorHAnsi" w:hAnsiTheme="minorHAnsi"/>
          <w:color w:val="1B1C20"/>
          <w:spacing w:val="-2"/>
        </w:rPr>
        <w:t>implemented</w:t>
      </w:r>
      <w:r w:rsidRPr="001A437F">
        <w:rPr>
          <w:rFonts w:asciiTheme="minorHAnsi" w:hAnsiTheme="minorHAnsi"/>
          <w:color w:val="1B1C20"/>
          <w:spacing w:val="7"/>
        </w:rPr>
        <w:t xml:space="preserve"> </w:t>
      </w:r>
      <w:r w:rsidRPr="001A437F">
        <w:rPr>
          <w:rFonts w:asciiTheme="minorHAnsi" w:hAnsiTheme="minorHAnsi"/>
          <w:color w:val="1B1C20"/>
          <w:spacing w:val="-2"/>
        </w:rPr>
        <w:t>complementar</w:t>
      </w:r>
      <w:r w:rsidRPr="001A437F">
        <w:rPr>
          <w:rFonts w:asciiTheme="minorHAnsi" w:hAnsiTheme="minorHAnsi"/>
          <w:color w:val="1B1C20"/>
          <w:spacing w:val="-3"/>
        </w:rPr>
        <w:t>y</w:t>
      </w:r>
      <w:r w:rsidRPr="001A437F">
        <w:rPr>
          <w:rFonts w:asciiTheme="minorHAnsi" w:hAnsiTheme="minorHAnsi"/>
          <w:color w:val="1B1C20"/>
          <w:spacing w:val="7"/>
        </w:rPr>
        <w:t xml:space="preserve"> </w:t>
      </w:r>
      <w:r w:rsidRPr="001A437F">
        <w:rPr>
          <w:rFonts w:asciiTheme="minorHAnsi" w:hAnsiTheme="minorHAnsi"/>
          <w:color w:val="1B1C20"/>
          <w:spacing w:val="-2"/>
        </w:rPr>
        <w:t>legislation</w:t>
      </w:r>
      <w:r w:rsidRPr="001A437F">
        <w:rPr>
          <w:rFonts w:asciiTheme="minorHAnsi" w:hAnsiTheme="minorHAnsi"/>
          <w:color w:val="1B1C20"/>
          <w:spacing w:val="8"/>
        </w:rPr>
        <w:t xml:space="preserve"> </w:t>
      </w:r>
      <w:r w:rsidRPr="001A437F">
        <w:rPr>
          <w:rFonts w:asciiTheme="minorHAnsi" w:hAnsiTheme="minorHAnsi"/>
          <w:color w:val="1B1C20"/>
          <w:spacing w:val="-1"/>
        </w:rPr>
        <w:t>to</w:t>
      </w:r>
      <w:r w:rsidRPr="001A437F">
        <w:rPr>
          <w:rFonts w:asciiTheme="minorHAnsi" w:hAnsiTheme="minorHAnsi"/>
          <w:color w:val="1B1C20"/>
          <w:spacing w:val="7"/>
        </w:rPr>
        <w:t xml:space="preserve"> </w:t>
      </w:r>
      <w:r w:rsidRPr="001A437F">
        <w:rPr>
          <w:rFonts w:asciiTheme="minorHAnsi" w:hAnsiTheme="minorHAnsi"/>
          <w:color w:val="1B1C20"/>
          <w:spacing w:val="-2"/>
        </w:rPr>
        <w:t>implement</w:t>
      </w:r>
      <w:r w:rsidRPr="001A437F">
        <w:rPr>
          <w:rFonts w:asciiTheme="minorHAnsi" w:hAnsiTheme="minorHAnsi"/>
          <w:color w:val="1B1C20"/>
          <w:spacing w:val="8"/>
        </w:rPr>
        <w:t xml:space="preserve"> </w:t>
      </w:r>
      <w:r w:rsidRPr="001A437F">
        <w:rPr>
          <w:rFonts w:asciiTheme="minorHAnsi" w:hAnsiTheme="minorHAnsi"/>
          <w:color w:val="1B1C20"/>
          <w:spacing w:val="-2"/>
        </w:rPr>
        <w:t>MARPOL</w:t>
      </w:r>
      <w:r w:rsidRPr="001A437F">
        <w:rPr>
          <w:rFonts w:asciiTheme="minorHAnsi" w:hAnsiTheme="minorHAnsi"/>
          <w:color w:val="1B1C20"/>
          <w:spacing w:val="7"/>
        </w:rPr>
        <w:t xml:space="preserve"> </w:t>
      </w:r>
      <w:r w:rsidRPr="001A437F">
        <w:rPr>
          <w:rFonts w:asciiTheme="minorHAnsi" w:hAnsiTheme="minorHAnsi"/>
          <w:color w:val="1B1C20"/>
          <w:spacing w:val="-2"/>
        </w:rPr>
        <w:t>Annex</w:t>
      </w:r>
      <w:r w:rsidRPr="001A437F">
        <w:rPr>
          <w:rFonts w:asciiTheme="minorHAnsi" w:hAnsiTheme="minorHAnsi"/>
          <w:color w:val="1B1C20"/>
          <w:spacing w:val="4"/>
        </w:rPr>
        <w:t xml:space="preserve"> </w:t>
      </w:r>
      <w:r w:rsidRPr="001A437F">
        <w:rPr>
          <w:rFonts w:asciiTheme="minorHAnsi" w:hAnsiTheme="minorHAnsi"/>
          <w:color w:val="1B1C20"/>
          <w:spacing w:val="-14"/>
        </w:rPr>
        <w:t>V</w:t>
      </w:r>
      <w:r w:rsidRPr="001A437F">
        <w:rPr>
          <w:rFonts w:asciiTheme="minorHAnsi" w:hAnsiTheme="minorHAnsi"/>
          <w:color w:val="1B1C20"/>
          <w:spacing w:val="-13"/>
        </w:rPr>
        <w:t>.</w:t>
      </w:r>
      <w:r w:rsidRPr="001A437F">
        <w:rPr>
          <w:rFonts w:asciiTheme="minorHAnsi" w:hAnsiTheme="minorHAnsi"/>
          <w:color w:val="1B1C20"/>
          <w:spacing w:val="7"/>
        </w:rPr>
        <w:t xml:space="preserve"> </w:t>
      </w:r>
      <w:r w:rsidRPr="001A437F">
        <w:rPr>
          <w:rFonts w:asciiTheme="minorHAnsi" w:hAnsiTheme="minorHAnsi"/>
          <w:color w:val="1B1C20"/>
          <w:spacing w:val="-3"/>
        </w:rPr>
        <w:t>All</w:t>
      </w:r>
      <w:r w:rsidRPr="001A437F">
        <w:rPr>
          <w:rFonts w:asciiTheme="minorHAnsi" w:hAnsiTheme="minorHAnsi"/>
          <w:color w:val="1B1C20"/>
          <w:spacing w:val="7"/>
        </w:rPr>
        <w:t xml:space="preserve"> </w:t>
      </w:r>
      <w:r w:rsidRPr="001A437F">
        <w:rPr>
          <w:rFonts w:asciiTheme="minorHAnsi" w:hAnsiTheme="minorHAnsi"/>
          <w:color w:val="1B1C20"/>
          <w:spacing w:val="-3"/>
        </w:rPr>
        <w:t>states</w:t>
      </w:r>
      <w:r w:rsidRPr="001A437F">
        <w:rPr>
          <w:rFonts w:asciiTheme="minorHAnsi" w:hAnsiTheme="minorHAnsi"/>
          <w:color w:val="1B1C20"/>
          <w:spacing w:val="8"/>
        </w:rPr>
        <w:t xml:space="preserve"> </w:t>
      </w:r>
      <w:r w:rsidRPr="001A437F">
        <w:rPr>
          <w:rFonts w:asciiTheme="minorHAnsi" w:hAnsiTheme="minorHAnsi"/>
          <w:color w:val="1B1C20"/>
          <w:spacing w:val="-4"/>
        </w:rPr>
        <w:t>ex</w:t>
      </w:r>
      <w:r w:rsidRPr="001A437F">
        <w:rPr>
          <w:rFonts w:asciiTheme="minorHAnsi" w:hAnsiTheme="minorHAnsi"/>
          <w:color w:val="1B1C20"/>
          <w:spacing w:val="-3"/>
        </w:rPr>
        <w:t>cept</w:t>
      </w:r>
      <w:r w:rsidRPr="001A437F">
        <w:rPr>
          <w:rFonts w:asciiTheme="minorHAnsi" w:hAnsiTheme="minorHAnsi"/>
          <w:color w:val="1B1C20"/>
          <w:spacing w:val="3"/>
        </w:rPr>
        <w:t xml:space="preserve"> </w:t>
      </w:r>
      <w:r w:rsidRPr="001A437F">
        <w:rPr>
          <w:rFonts w:asciiTheme="minorHAnsi" w:hAnsiTheme="minorHAnsi"/>
          <w:color w:val="1B1C20"/>
          <w:spacing w:val="-5"/>
        </w:rPr>
        <w:t>Western</w:t>
      </w:r>
      <w:r w:rsidRPr="001A437F">
        <w:rPr>
          <w:rFonts w:asciiTheme="minorHAnsi" w:hAnsiTheme="minorHAnsi"/>
          <w:color w:val="1B1C20"/>
          <w:spacing w:val="66"/>
          <w:w w:val="101"/>
        </w:rPr>
        <w:t xml:space="preserve"> </w:t>
      </w:r>
      <w:r w:rsidRPr="001A437F">
        <w:rPr>
          <w:rFonts w:asciiTheme="minorHAnsi" w:hAnsiTheme="minorHAnsi"/>
          <w:color w:val="1B1C20"/>
          <w:spacing w:val="-4"/>
        </w:rPr>
        <w:t>A</w:t>
      </w:r>
      <w:r w:rsidRPr="001A437F">
        <w:rPr>
          <w:rFonts w:asciiTheme="minorHAnsi" w:hAnsiTheme="minorHAnsi"/>
          <w:color w:val="1B1C20"/>
          <w:spacing w:val="-3"/>
        </w:rPr>
        <w:t>ustralia,</w:t>
      </w:r>
      <w:r w:rsidRPr="001A437F">
        <w:rPr>
          <w:rFonts w:asciiTheme="minorHAnsi" w:hAnsiTheme="minorHAnsi"/>
          <w:color w:val="1B1C20"/>
          <w:spacing w:val="4"/>
        </w:rPr>
        <w:t xml:space="preserve"> </w:t>
      </w:r>
      <w:r w:rsidRPr="001A437F">
        <w:rPr>
          <w:rFonts w:asciiTheme="minorHAnsi" w:hAnsiTheme="minorHAnsi"/>
          <w:color w:val="1B1C20"/>
          <w:spacing w:val="-2"/>
        </w:rPr>
        <w:t>and</w:t>
      </w:r>
      <w:r w:rsidRPr="001A437F">
        <w:rPr>
          <w:rFonts w:asciiTheme="minorHAnsi" w:hAnsiTheme="minorHAnsi"/>
          <w:color w:val="1B1C20"/>
          <w:spacing w:val="4"/>
        </w:rPr>
        <w:t xml:space="preserve"> </w:t>
      </w:r>
      <w:r w:rsidRPr="001A437F">
        <w:rPr>
          <w:rFonts w:asciiTheme="minorHAnsi" w:hAnsiTheme="minorHAnsi"/>
          <w:color w:val="1B1C20"/>
          <w:spacing w:val="-2"/>
        </w:rPr>
        <w:t>the</w:t>
      </w:r>
      <w:r w:rsidRPr="001A437F">
        <w:rPr>
          <w:rFonts w:asciiTheme="minorHAnsi" w:hAnsiTheme="minorHAnsi"/>
          <w:color w:val="1B1C20"/>
          <w:spacing w:val="5"/>
        </w:rPr>
        <w:t xml:space="preserve"> </w:t>
      </w:r>
      <w:r w:rsidRPr="001A437F">
        <w:rPr>
          <w:rFonts w:asciiTheme="minorHAnsi" w:hAnsiTheme="minorHAnsi"/>
          <w:color w:val="1B1C20"/>
          <w:spacing w:val="-1"/>
        </w:rPr>
        <w:t>NT</w:t>
      </w:r>
      <w:r w:rsidRPr="001A437F">
        <w:rPr>
          <w:rFonts w:asciiTheme="minorHAnsi" w:hAnsiTheme="minorHAnsi"/>
          <w:color w:val="1B1C20"/>
          <w:spacing w:val="4"/>
        </w:rPr>
        <w:t xml:space="preserve"> </w:t>
      </w:r>
      <w:r w:rsidRPr="001A437F">
        <w:rPr>
          <w:rFonts w:asciiTheme="minorHAnsi" w:hAnsiTheme="minorHAnsi"/>
          <w:color w:val="1B1C20"/>
          <w:spacing w:val="-2"/>
        </w:rPr>
        <w:t>hav</w:t>
      </w:r>
      <w:r w:rsidRPr="001A437F">
        <w:rPr>
          <w:rFonts w:asciiTheme="minorHAnsi" w:hAnsiTheme="minorHAnsi"/>
          <w:color w:val="1B1C20"/>
          <w:spacing w:val="-3"/>
        </w:rPr>
        <w:t>e</w:t>
      </w:r>
      <w:r w:rsidRPr="001A437F">
        <w:rPr>
          <w:rFonts w:asciiTheme="minorHAnsi" w:hAnsiTheme="minorHAnsi"/>
          <w:color w:val="1B1C20"/>
          <w:spacing w:val="5"/>
        </w:rPr>
        <w:t xml:space="preserve"> </w:t>
      </w:r>
      <w:r w:rsidRPr="001A437F">
        <w:rPr>
          <w:rFonts w:asciiTheme="minorHAnsi" w:hAnsiTheme="minorHAnsi"/>
          <w:color w:val="1B1C20"/>
          <w:spacing w:val="-2"/>
        </w:rPr>
        <w:t>enacted</w:t>
      </w:r>
      <w:r w:rsidRPr="001A437F">
        <w:rPr>
          <w:rFonts w:asciiTheme="minorHAnsi" w:hAnsiTheme="minorHAnsi"/>
          <w:color w:val="1B1C20"/>
          <w:spacing w:val="4"/>
        </w:rPr>
        <w:t xml:space="preserve"> </w:t>
      </w:r>
      <w:r w:rsidRPr="001A437F">
        <w:rPr>
          <w:rFonts w:asciiTheme="minorHAnsi" w:hAnsiTheme="minorHAnsi"/>
          <w:color w:val="1B1C20"/>
          <w:spacing w:val="-2"/>
        </w:rPr>
        <w:t>complementar</w:t>
      </w:r>
      <w:r w:rsidRPr="001A437F">
        <w:rPr>
          <w:rFonts w:asciiTheme="minorHAnsi" w:hAnsiTheme="minorHAnsi"/>
          <w:color w:val="1B1C20"/>
          <w:spacing w:val="-3"/>
        </w:rPr>
        <w:t>y</w:t>
      </w:r>
      <w:r w:rsidRPr="001A437F">
        <w:rPr>
          <w:rFonts w:asciiTheme="minorHAnsi" w:hAnsiTheme="minorHAnsi"/>
          <w:color w:val="1B1C20"/>
          <w:spacing w:val="4"/>
        </w:rPr>
        <w:t xml:space="preserve"> </w:t>
      </w:r>
      <w:r w:rsidRPr="001A437F">
        <w:rPr>
          <w:rFonts w:asciiTheme="minorHAnsi" w:hAnsiTheme="minorHAnsi"/>
          <w:color w:val="1B1C20"/>
          <w:spacing w:val="-2"/>
        </w:rPr>
        <w:t>legislation</w:t>
      </w:r>
      <w:r w:rsidRPr="001A437F">
        <w:rPr>
          <w:rFonts w:asciiTheme="minorHAnsi" w:hAnsiTheme="minorHAnsi"/>
          <w:color w:val="1B1C20"/>
          <w:spacing w:val="5"/>
        </w:rPr>
        <w:t xml:space="preserve"> </w:t>
      </w:r>
      <w:r w:rsidRPr="001A437F">
        <w:rPr>
          <w:rFonts w:asciiTheme="minorHAnsi" w:hAnsiTheme="minorHAnsi"/>
          <w:color w:val="1B1C20"/>
          <w:spacing w:val="-1"/>
        </w:rPr>
        <w:t>to</w:t>
      </w:r>
      <w:r w:rsidRPr="001A437F">
        <w:rPr>
          <w:rFonts w:asciiTheme="minorHAnsi" w:hAnsiTheme="minorHAnsi"/>
          <w:color w:val="1B1C20"/>
          <w:spacing w:val="4"/>
        </w:rPr>
        <w:t xml:space="preserve"> </w:t>
      </w:r>
      <w:r w:rsidRPr="001A437F">
        <w:rPr>
          <w:rFonts w:asciiTheme="minorHAnsi" w:hAnsiTheme="minorHAnsi"/>
          <w:color w:val="1B1C20"/>
          <w:spacing w:val="-2"/>
        </w:rPr>
        <w:t>implement</w:t>
      </w:r>
      <w:r w:rsidRPr="001A437F">
        <w:rPr>
          <w:rFonts w:asciiTheme="minorHAnsi" w:hAnsiTheme="minorHAnsi"/>
          <w:color w:val="1B1C20"/>
          <w:spacing w:val="5"/>
        </w:rPr>
        <w:t xml:space="preserve"> </w:t>
      </w:r>
      <w:r w:rsidRPr="001A437F">
        <w:rPr>
          <w:rFonts w:asciiTheme="minorHAnsi" w:hAnsiTheme="minorHAnsi"/>
          <w:color w:val="1B1C20"/>
          <w:spacing w:val="-2"/>
        </w:rPr>
        <w:t>MARPOL</w:t>
      </w:r>
      <w:r w:rsidRPr="001A437F">
        <w:rPr>
          <w:rFonts w:asciiTheme="minorHAnsi" w:hAnsiTheme="minorHAnsi"/>
          <w:color w:val="1B1C20"/>
          <w:spacing w:val="4"/>
        </w:rPr>
        <w:t xml:space="preserve"> </w:t>
      </w:r>
      <w:r w:rsidRPr="001A437F">
        <w:rPr>
          <w:rFonts w:asciiTheme="minorHAnsi" w:hAnsiTheme="minorHAnsi"/>
          <w:color w:val="1B1C20"/>
          <w:spacing w:val="-2"/>
        </w:rPr>
        <w:t>Annex</w:t>
      </w:r>
      <w:r w:rsidRPr="001A437F">
        <w:rPr>
          <w:rFonts w:asciiTheme="minorHAnsi" w:hAnsiTheme="minorHAnsi"/>
          <w:color w:val="1B1C20"/>
          <w:spacing w:val="1"/>
        </w:rPr>
        <w:t xml:space="preserve"> </w:t>
      </w:r>
      <w:r w:rsidRPr="001A437F">
        <w:rPr>
          <w:rFonts w:asciiTheme="minorHAnsi" w:hAnsiTheme="minorHAnsi"/>
          <w:color w:val="1B1C20"/>
        </w:rPr>
        <w:t>V</w:t>
      </w:r>
      <w:r w:rsidRPr="001A437F">
        <w:rPr>
          <w:rFonts w:asciiTheme="minorHAnsi" w:hAnsiTheme="minorHAnsi"/>
          <w:color w:val="1B1C20"/>
          <w:spacing w:val="4"/>
        </w:rPr>
        <w:t xml:space="preserve"> </w:t>
      </w:r>
      <w:r w:rsidRPr="001A437F">
        <w:rPr>
          <w:rFonts w:asciiTheme="minorHAnsi" w:hAnsiTheme="minorHAnsi"/>
          <w:color w:val="1B1C20"/>
          <w:spacing w:val="-1"/>
        </w:rPr>
        <w:t>in</w:t>
      </w:r>
      <w:r w:rsidRPr="001A437F">
        <w:rPr>
          <w:rFonts w:asciiTheme="minorHAnsi" w:hAnsiTheme="minorHAnsi"/>
          <w:color w:val="1B1C20"/>
          <w:spacing w:val="5"/>
        </w:rPr>
        <w:t xml:space="preserve"> </w:t>
      </w:r>
      <w:r w:rsidRPr="001A437F">
        <w:rPr>
          <w:rFonts w:asciiTheme="minorHAnsi" w:hAnsiTheme="minorHAnsi"/>
          <w:color w:val="1B1C20"/>
          <w:spacing w:val="-2"/>
        </w:rPr>
        <w:t>state</w:t>
      </w:r>
      <w:r w:rsidRPr="001A437F">
        <w:rPr>
          <w:rFonts w:asciiTheme="minorHAnsi" w:hAnsiTheme="minorHAnsi"/>
          <w:color w:val="1B1C20"/>
          <w:spacing w:val="4"/>
        </w:rPr>
        <w:t xml:space="preserve"> </w:t>
      </w:r>
      <w:r w:rsidRPr="001A437F">
        <w:rPr>
          <w:rFonts w:asciiTheme="minorHAnsi" w:hAnsiTheme="minorHAnsi"/>
          <w:color w:val="1B1C20"/>
          <w:spacing w:val="-2"/>
        </w:rPr>
        <w:t>waters.</w:t>
      </w:r>
    </w:p>
    <w:p w:rsidR="00FB197A" w:rsidRPr="001A437F" w:rsidRDefault="00FB197A">
      <w:pPr>
        <w:rPr>
          <w:rFonts w:eastAsia="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617197">
      <w:pPr>
        <w:spacing w:before="74"/>
        <w:ind w:left="1417"/>
        <w:rPr>
          <w:rFonts w:ascii="Calibri" w:eastAsia="Calibri" w:hAnsi="Calibri" w:cs="Calibri"/>
          <w:sz w:val="16"/>
          <w:szCs w:val="16"/>
        </w:rPr>
      </w:pPr>
      <w:r>
        <w:rPr>
          <w:rFonts w:ascii="Calibri"/>
          <w:color w:val="1B1C20"/>
          <w:sz w:val="16"/>
        </w:rPr>
        <w:t xml:space="preserve">39 </w:t>
      </w:r>
      <w:r>
        <w:rPr>
          <w:rFonts w:ascii="Calibri"/>
          <w:color w:val="1B1C20"/>
          <w:spacing w:val="15"/>
          <w:sz w:val="16"/>
        </w:rPr>
        <w:t xml:space="preserve"> </w:t>
      </w:r>
      <w:r>
        <w:rPr>
          <w:rFonts w:ascii="Calibri"/>
          <w:color w:val="1B1C20"/>
          <w:sz w:val="16"/>
        </w:rPr>
        <w:t xml:space="preserve">/ </w:t>
      </w:r>
      <w:r>
        <w:rPr>
          <w:rFonts w:ascii="Calibri"/>
          <w:color w:val="1B1C20"/>
          <w:spacing w:val="8"/>
          <w:sz w:val="16"/>
        </w:rPr>
        <w:t xml:space="preserve"> </w:t>
      </w:r>
      <w:r>
        <w:rPr>
          <w:rFonts w:ascii="Calibri"/>
          <w:color w:val="004E92"/>
          <w:spacing w:val="-1"/>
          <w:sz w:val="16"/>
        </w:rPr>
        <w:t>Threat</w:t>
      </w:r>
      <w:r>
        <w:rPr>
          <w:rFonts w:ascii="Calibri"/>
          <w:color w:val="004E92"/>
          <w:sz w:val="16"/>
        </w:rPr>
        <w:t xml:space="preserve"> </w:t>
      </w:r>
      <w:r>
        <w:rPr>
          <w:rFonts w:ascii="Calibri"/>
          <w:color w:val="004E92"/>
          <w:spacing w:val="-1"/>
          <w:sz w:val="16"/>
        </w:rPr>
        <w:t>Abatement</w:t>
      </w:r>
      <w:r>
        <w:rPr>
          <w:rFonts w:ascii="Calibri"/>
          <w:color w:val="004E92"/>
          <w:spacing w:val="1"/>
          <w:sz w:val="16"/>
        </w:rPr>
        <w:t xml:space="preserve"> </w:t>
      </w:r>
      <w:r>
        <w:rPr>
          <w:rFonts w:ascii="Calibri"/>
          <w:color w:val="004E92"/>
          <w:spacing w:val="-1"/>
          <w:sz w:val="16"/>
        </w:rPr>
        <w:t>Plan</w:t>
      </w:r>
    </w:p>
    <w:p w:rsidR="00FB197A" w:rsidRDefault="00FB197A">
      <w:pPr>
        <w:rPr>
          <w:rFonts w:ascii="Calibri" w:eastAsia="Calibri" w:hAnsi="Calibri" w:cs="Calibri"/>
          <w:sz w:val="16"/>
          <w:szCs w:val="16"/>
        </w:rPr>
        <w:sectPr w:rsidR="00FB197A">
          <w:pgSz w:w="11910" w:h="16840"/>
          <w:pgMar w:top="440" w:right="0" w:bottom="0" w:left="0" w:header="260" w:footer="0" w:gutter="0"/>
          <w:cols w:space="720"/>
        </w:sect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spacing w:before="9"/>
        <w:rPr>
          <w:rFonts w:ascii="Calibri" w:eastAsia="Calibri" w:hAnsi="Calibri" w:cs="Calibri"/>
          <w:sz w:val="15"/>
          <w:szCs w:val="15"/>
        </w:rPr>
      </w:pPr>
    </w:p>
    <w:p w:rsidR="00FB197A" w:rsidRDefault="00617197">
      <w:pPr>
        <w:pStyle w:val="Heading2"/>
        <w:numPr>
          <w:ilvl w:val="1"/>
          <w:numId w:val="2"/>
        </w:numPr>
        <w:tabs>
          <w:tab w:val="left" w:pos="2099"/>
        </w:tabs>
        <w:ind w:left="2098" w:hanging="398"/>
        <w:jc w:val="left"/>
      </w:pPr>
      <w:bookmarkStart w:id="54" w:name="3.4_Evaluating_implementation_of_the_pla"/>
      <w:bookmarkStart w:id="55" w:name="_bookmark9"/>
      <w:bookmarkEnd w:id="54"/>
      <w:bookmarkEnd w:id="55"/>
      <w:r>
        <w:rPr>
          <w:color w:val="004E92"/>
          <w:spacing w:val="-5"/>
          <w:w w:val="105"/>
        </w:rPr>
        <w:t>E</w:t>
      </w:r>
      <w:r>
        <w:rPr>
          <w:color w:val="004E92"/>
          <w:spacing w:val="-4"/>
          <w:w w:val="105"/>
        </w:rPr>
        <w:t>v</w:t>
      </w:r>
      <w:r>
        <w:rPr>
          <w:color w:val="004E92"/>
          <w:spacing w:val="-5"/>
          <w:w w:val="105"/>
        </w:rPr>
        <w:t>aluati</w:t>
      </w:r>
      <w:r>
        <w:rPr>
          <w:color w:val="004E92"/>
          <w:spacing w:val="-4"/>
          <w:w w:val="105"/>
        </w:rPr>
        <w:t>ng</w:t>
      </w:r>
      <w:r>
        <w:rPr>
          <w:color w:val="004E92"/>
          <w:spacing w:val="-23"/>
          <w:w w:val="105"/>
        </w:rPr>
        <w:t xml:space="preserve"> </w:t>
      </w:r>
      <w:r>
        <w:rPr>
          <w:color w:val="004E92"/>
          <w:spacing w:val="-4"/>
          <w:w w:val="105"/>
        </w:rPr>
        <w:t>i</w:t>
      </w:r>
      <w:r>
        <w:rPr>
          <w:color w:val="004E92"/>
          <w:spacing w:val="-3"/>
          <w:w w:val="105"/>
        </w:rPr>
        <w:t>mp</w:t>
      </w:r>
      <w:r>
        <w:rPr>
          <w:color w:val="004E92"/>
          <w:spacing w:val="-4"/>
          <w:w w:val="105"/>
        </w:rPr>
        <w:t>le</w:t>
      </w:r>
      <w:r>
        <w:rPr>
          <w:color w:val="004E92"/>
          <w:spacing w:val="-3"/>
          <w:w w:val="105"/>
        </w:rPr>
        <w:t>m</w:t>
      </w:r>
      <w:r>
        <w:rPr>
          <w:color w:val="004E92"/>
          <w:spacing w:val="-4"/>
          <w:w w:val="105"/>
        </w:rPr>
        <w:t>e</w:t>
      </w:r>
      <w:r>
        <w:rPr>
          <w:color w:val="004E92"/>
          <w:spacing w:val="-3"/>
          <w:w w:val="105"/>
        </w:rPr>
        <w:t>n</w:t>
      </w:r>
      <w:r>
        <w:rPr>
          <w:color w:val="004E92"/>
          <w:spacing w:val="-4"/>
          <w:w w:val="105"/>
        </w:rPr>
        <w:t>tati</w:t>
      </w:r>
      <w:r>
        <w:rPr>
          <w:color w:val="004E92"/>
          <w:spacing w:val="-3"/>
          <w:w w:val="105"/>
        </w:rPr>
        <w:t>on</w:t>
      </w:r>
      <w:r>
        <w:rPr>
          <w:color w:val="004E92"/>
          <w:spacing w:val="-22"/>
          <w:w w:val="105"/>
        </w:rPr>
        <w:t xml:space="preserve"> </w:t>
      </w:r>
      <w:r>
        <w:rPr>
          <w:color w:val="004E92"/>
          <w:spacing w:val="-2"/>
          <w:w w:val="105"/>
        </w:rPr>
        <w:t>o</w:t>
      </w:r>
      <w:r>
        <w:rPr>
          <w:color w:val="004E92"/>
          <w:spacing w:val="-3"/>
          <w:w w:val="105"/>
        </w:rPr>
        <w:t>f</w:t>
      </w:r>
      <w:r>
        <w:rPr>
          <w:color w:val="004E92"/>
          <w:spacing w:val="-23"/>
          <w:w w:val="105"/>
        </w:rPr>
        <w:t xml:space="preserve"> </w:t>
      </w:r>
      <w:r>
        <w:rPr>
          <w:color w:val="004E92"/>
          <w:spacing w:val="-3"/>
          <w:w w:val="105"/>
        </w:rPr>
        <w:t>t</w:t>
      </w:r>
      <w:r>
        <w:rPr>
          <w:color w:val="004E92"/>
          <w:spacing w:val="-2"/>
          <w:w w:val="105"/>
        </w:rPr>
        <w:t>h</w:t>
      </w:r>
      <w:r>
        <w:rPr>
          <w:color w:val="004E92"/>
          <w:spacing w:val="-3"/>
          <w:w w:val="105"/>
        </w:rPr>
        <w:t>e</w:t>
      </w:r>
      <w:r>
        <w:rPr>
          <w:color w:val="004E92"/>
          <w:spacing w:val="-22"/>
          <w:w w:val="105"/>
        </w:rPr>
        <w:t xml:space="preserve"> </w:t>
      </w:r>
      <w:r>
        <w:rPr>
          <w:color w:val="004E92"/>
          <w:spacing w:val="-4"/>
          <w:w w:val="105"/>
        </w:rPr>
        <w:t>p</w:t>
      </w:r>
      <w:r>
        <w:rPr>
          <w:color w:val="004E92"/>
          <w:spacing w:val="-5"/>
          <w:w w:val="105"/>
        </w:rPr>
        <w:t>lan</w:t>
      </w:r>
    </w:p>
    <w:p w:rsidR="00FB197A" w:rsidRPr="001A437F" w:rsidRDefault="00617197">
      <w:pPr>
        <w:pStyle w:val="BodyText"/>
        <w:spacing w:before="153" w:line="256" w:lineRule="auto"/>
        <w:ind w:left="1700" w:right="1434"/>
        <w:rPr>
          <w:rFonts w:asciiTheme="minorHAnsi" w:hAnsiTheme="minorHAnsi"/>
        </w:rPr>
      </w:pPr>
      <w:r w:rsidRPr="001A437F">
        <w:rPr>
          <w:rFonts w:asciiTheme="minorHAnsi" w:hAnsiTheme="minorHAnsi"/>
          <w:color w:val="1B1C20"/>
          <w:spacing w:val="-4"/>
        </w:rPr>
        <w:t>S</w:t>
      </w:r>
      <w:r w:rsidRPr="001A437F">
        <w:rPr>
          <w:rFonts w:asciiTheme="minorHAnsi" w:hAnsiTheme="minorHAnsi"/>
          <w:color w:val="1B1C20"/>
          <w:spacing w:val="-3"/>
        </w:rPr>
        <w:t>ection</w:t>
      </w:r>
      <w:r w:rsidRPr="001A437F">
        <w:rPr>
          <w:rFonts w:asciiTheme="minorHAnsi" w:hAnsiTheme="minorHAnsi"/>
          <w:color w:val="1B1C20"/>
          <w:spacing w:val="2"/>
        </w:rPr>
        <w:t xml:space="preserve"> </w:t>
      </w:r>
      <w:r w:rsidRPr="001A437F">
        <w:rPr>
          <w:rFonts w:asciiTheme="minorHAnsi" w:hAnsiTheme="minorHAnsi"/>
          <w:color w:val="1B1C20"/>
          <w:spacing w:val="-2"/>
        </w:rPr>
        <w:t>279</w:t>
      </w:r>
      <w:r w:rsidRPr="001A437F">
        <w:rPr>
          <w:rFonts w:asciiTheme="minorHAnsi" w:hAnsiTheme="minorHAnsi"/>
          <w:color w:val="1B1C20"/>
          <w:spacing w:val="3"/>
        </w:rPr>
        <w:t xml:space="preserve"> </w:t>
      </w:r>
      <w:r w:rsidRPr="001A437F">
        <w:rPr>
          <w:rFonts w:asciiTheme="minorHAnsi" w:hAnsiTheme="minorHAnsi"/>
          <w:color w:val="1B1C20"/>
          <w:spacing w:val="-1"/>
        </w:rPr>
        <w:t>of</w:t>
      </w:r>
      <w:r w:rsidRPr="001A437F">
        <w:rPr>
          <w:rFonts w:asciiTheme="minorHAnsi" w:hAnsiTheme="minorHAnsi"/>
          <w:color w:val="1B1C20"/>
          <w:spacing w:val="3"/>
        </w:rPr>
        <w:t xml:space="preserve"> </w:t>
      </w:r>
      <w:r w:rsidRPr="001A437F">
        <w:rPr>
          <w:rFonts w:asciiTheme="minorHAnsi" w:hAnsiTheme="minorHAnsi"/>
          <w:color w:val="1B1C20"/>
          <w:spacing w:val="-2"/>
        </w:rPr>
        <w:t>the</w:t>
      </w:r>
      <w:r w:rsidRPr="001A437F">
        <w:rPr>
          <w:rFonts w:asciiTheme="minorHAnsi" w:hAnsiTheme="minorHAnsi"/>
          <w:color w:val="1B1C20"/>
          <w:spacing w:val="3"/>
        </w:rPr>
        <w:t xml:space="preserve"> </w:t>
      </w:r>
      <w:r w:rsidRPr="001A437F">
        <w:rPr>
          <w:rFonts w:asciiTheme="minorHAnsi" w:hAnsiTheme="minorHAnsi"/>
          <w:color w:val="1B1C20"/>
          <w:spacing w:val="-2"/>
        </w:rPr>
        <w:t>EPBC</w:t>
      </w:r>
      <w:r w:rsidRPr="001A437F">
        <w:rPr>
          <w:rFonts w:asciiTheme="minorHAnsi" w:hAnsiTheme="minorHAnsi"/>
          <w:color w:val="1B1C20"/>
          <w:spacing w:val="2"/>
        </w:rPr>
        <w:t xml:space="preserve"> </w:t>
      </w:r>
      <w:r w:rsidRPr="001A437F">
        <w:rPr>
          <w:rFonts w:asciiTheme="minorHAnsi" w:hAnsiTheme="minorHAnsi"/>
          <w:color w:val="1B1C20"/>
          <w:spacing w:val="-4"/>
        </w:rPr>
        <w:t>A</w:t>
      </w:r>
      <w:r w:rsidRPr="001A437F">
        <w:rPr>
          <w:rFonts w:asciiTheme="minorHAnsi" w:hAnsiTheme="minorHAnsi"/>
          <w:color w:val="1B1C20"/>
          <w:spacing w:val="-3"/>
        </w:rPr>
        <w:t>ct</w:t>
      </w:r>
      <w:r w:rsidRPr="001A437F">
        <w:rPr>
          <w:rFonts w:asciiTheme="minorHAnsi" w:hAnsiTheme="minorHAnsi"/>
          <w:color w:val="1B1C20"/>
          <w:spacing w:val="3"/>
        </w:rPr>
        <w:t xml:space="preserve"> </w:t>
      </w:r>
      <w:r w:rsidRPr="001A437F">
        <w:rPr>
          <w:rFonts w:asciiTheme="minorHAnsi" w:hAnsiTheme="minorHAnsi"/>
          <w:color w:val="1B1C20"/>
          <w:spacing w:val="-3"/>
        </w:rPr>
        <w:t>pro</w:t>
      </w:r>
      <w:r w:rsidRPr="001A437F">
        <w:rPr>
          <w:rFonts w:asciiTheme="minorHAnsi" w:hAnsiTheme="minorHAnsi"/>
          <w:color w:val="1B1C20"/>
          <w:spacing w:val="-4"/>
        </w:rPr>
        <w:t>vides</w:t>
      </w:r>
      <w:r w:rsidRPr="001A437F">
        <w:rPr>
          <w:rFonts w:asciiTheme="minorHAnsi" w:hAnsiTheme="minorHAnsi"/>
          <w:color w:val="1B1C20"/>
          <w:spacing w:val="3"/>
        </w:rPr>
        <w:t xml:space="preserve"> </w:t>
      </w:r>
      <w:r w:rsidRPr="001A437F">
        <w:rPr>
          <w:rFonts w:asciiTheme="minorHAnsi" w:hAnsiTheme="minorHAnsi"/>
          <w:color w:val="1B1C20"/>
          <w:spacing w:val="-2"/>
        </w:rPr>
        <w:t>for</w:t>
      </w:r>
      <w:r w:rsidRPr="001A437F">
        <w:rPr>
          <w:rFonts w:asciiTheme="minorHAnsi" w:hAnsiTheme="minorHAnsi"/>
          <w:color w:val="1B1C20"/>
          <w:spacing w:val="3"/>
        </w:rPr>
        <w:t xml:space="preserve"> </w:t>
      </w:r>
      <w:r w:rsidRPr="001A437F">
        <w:rPr>
          <w:rFonts w:asciiTheme="minorHAnsi" w:hAnsiTheme="minorHAnsi"/>
          <w:color w:val="1B1C20"/>
          <w:spacing w:val="-2"/>
        </w:rPr>
        <w:t>the</w:t>
      </w:r>
      <w:r w:rsidRPr="001A437F">
        <w:rPr>
          <w:rFonts w:asciiTheme="minorHAnsi" w:hAnsiTheme="minorHAnsi"/>
          <w:color w:val="1B1C20"/>
          <w:spacing w:val="2"/>
        </w:rPr>
        <w:t xml:space="preserve"> </w:t>
      </w:r>
      <w:r w:rsidRPr="001A437F">
        <w:rPr>
          <w:rFonts w:asciiTheme="minorHAnsi" w:hAnsiTheme="minorHAnsi"/>
          <w:color w:val="1B1C20"/>
          <w:spacing w:val="-2"/>
        </w:rPr>
        <w:t>r</w:t>
      </w:r>
      <w:r w:rsidRPr="001A437F">
        <w:rPr>
          <w:rFonts w:asciiTheme="minorHAnsi" w:hAnsiTheme="minorHAnsi"/>
          <w:color w:val="1B1C20"/>
          <w:spacing w:val="-3"/>
        </w:rPr>
        <w:t>eview</w:t>
      </w:r>
      <w:r w:rsidRPr="001A437F">
        <w:rPr>
          <w:rFonts w:asciiTheme="minorHAnsi" w:hAnsiTheme="minorHAnsi"/>
          <w:color w:val="1B1C20"/>
          <w:spacing w:val="3"/>
        </w:rPr>
        <w:t xml:space="preserve"> </w:t>
      </w:r>
      <w:r w:rsidRPr="001A437F">
        <w:rPr>
          <w:rFonts w:asciiTheme="minorHAnsi" w:hAnsiTheme="minorHAnsi"/>
          <w:color w:val="1B1C20"/>
          <w:spacing w:val="-1"/>
        </w:rPr>
        <w:t>of</w:t>
      </w:r>
      <w:r w:rsidRPr="001A437F">
        <w:rPr>
          <w:rFonts w:asciiTheme="minorHAnsi" w:hAnsiTheme="minorHAnsi"/>
          <w:color w:val="1B1C20"/>
          <w:spacing w:val="3"/>
        </w:rPr>
        <w:t xml:space="preserve"> </w:t>
      </w:r>
      <w:r w:rsidRPr="001A437F">
        <w:rPr>
          <w:rFonts w:asciiTheme="minorHAnsi" w:hAnsiTheme="minorHAnsi"/>
          <w:color w:val="1B1C20"/>
          <w:spacing w:val="-2"/>
        </w:rPr>
        <w:t>action</w:t>
      </w:r>
      <w:r w:rsidRPr="001A437F">
        <w:rPr>
          <w:rFonts w:asciiTheme="minorHAnsi" w:hAnsiTheme="minorHAnsi"/>
          <w:color w:val="1B1C20"/>
          <w:spacing w:val="3"/>
        </w:rPr>
        <w:t xml:space="preserve"> </w:t>
      </w:r>
      <w:r w:rsidRPr="001A437F">
        <w:rPr>
          <w:rFonts w:asciiTheme="minorHAnsi" w:hAnsiTheme="minorHAnsi"/>
          <w:color w:val="1B1C20"/>
          <w:spacing w:val="-2"/>
        </w:rPr>
        <w:t>under</w:t>
      </w:r>
      <w:r w:rsidRPr="001A437F">
        <w:rPr>
          <w:rFonts w:asciiTheme="minorHAnsi" w:hAnsiTheme="minorHAnsi"/>
          <w:color w:val="1B1C20"/>
          <w:spacing w:val="2"/>
        </w:rPr>
        <w:t xml:space="preserve"> </w:t>
      </w:r>
      <w:r w:rsidRPr="001A437F">
        <w:rPr>
          <w:rFonts w:asciiTheme="minorHAnsi" w:hAnsiTheme="minorHAnsi"/>
          <w:color w:val="1B1C20"/>
          <w:spacing w:val="-2"/>
        </w:rPr>
        <w:t>this</w:t>
      </w:r>
      <w:r w:rsidRPr="001A437F">
        <w:rPr>
          <w:rFonts w:asciiTheme="minorHAnsi" w:hAnsiTheme="minorHAnsi"/>
          <w:color w:val="1B1C20"/>
          <w:spacing w:val="-7"/>
        </w:rPr>
        <w:t xml:space="preserve"> </w:t>
      </w:r>
      <w:r w:rsidRPr="001A437F">
        <w:rPr>
          <w:rFonts w:asciiTheme="minorHAnsi" w:hAnsiTheme="minorHAnsi"/>
          <w:color w:val="1B1C20"/>
          <w:spacing w:val="-6"/>
        </w:rPr>
        <w:t>T</w:t>
      </w:r>
      <w:r w:rsidRPr="001A437F">
        <w:rPr>
          <w:rFonts w:asciiTheme="minorHAnsi" w:hAnsiTheme="minorHAnsi"/>
          <w:color w:val="1B1C20"/>
          <w:spacing w:val="-7"/>
        </w:rPr>
        <w:t>AP</w:t>
      </w:r>
      <w:r w:rsidRPr="001A437F">
        <w:rPr>
          <w:rFonts w:asciiTheme="minorHAnsi" w:hAnsiTheme="minorHAnsi"/>
          <w:color w:val="1B1C20"/>
          <w:spacing w:val="2"/>
        </w:rPr>
        <w:t xml:space="preserve"> </w:t>
      </w:r>
      <w:r w:rsidRPr="001A437F">
        <w:rPr>
          <w:rFonts w:asciiTheme="minorHAnsi" w:hAnsiTheme="minorHAnsi"/>
          <w:color w:val="1B1C20"/>
          <w:spacing w:val="-1"/>
        </w:rPr>
        <w:t>at</w:t>
      </w:r>
      <w:r w:rsidRPr="001A437F">
        <w:rPr>
          <w:rFonts w:asciiTheme="minorHAnsi" w:hAnsiTheme="minorHAnsi"/>
          <w:color w:val="1B1C20"/>
          <w:spacing w:val="3"/>
        </w:rPr>
        <w:t xml:space="preserve"> </w:t>
      </w:r>
      <w:r w:rsidRPr="001A437F">
        <w:rPr>
          <w:rFonts w:asciiTheme="minorHAnsi" w:hAnsiTheme="minorHAnsi"/>
          <w:color w:val="1B1C20"/>
          <w:spacing w:val="-2"/>
        </w:rPr>
        <w:t>any</w:t>
      </w:r>
      <w:r w:rsidRPr="001A437F">
        <w:rPr>
          <w:rFonts w:asciiTheme="minorHAnsi" w:hAnsiTheme="minorHAnsi"/>
          <w:color w:val="1B1C20"/>
          <w:spacing w:val="3"/>
        </w:rPr>
        <w:t xml:space="preserve"> </w:t>
      </w:r>
      <w:r w:rsidRPr="001A437F">
        <w:rPr>
          <w:rFonts w:asciiTheme="minorHAnsi" w:hAnsiTheme="minorHAnsi"/>
          <w:color w:val="1B1C20"/>
          <w:spacing w:val="-2"/>
        </w:rPr>
        <w:t>time</w:t>
      </w:r>
      <w:r w:rsidRPr="001A437F">
        <w:rPr>
          <w:rFonts w:asciiTheme="minorHAnsi" w:hAnsiTheme="minorHAnsi"/>
          <w:color w:val="1B1C20"/>
          <w:spacing w:val="3"/>
        </w:rPr>
        <w:t xml:space="preserve"> </w:t>
      </w:r>
      <w:r w:rsidRPr="001A437F">
        <w:rPr>
          <w:rFonts w:asciiTheme="minorHAnsi" w:hAnsiTheme="minorHAnsi"/>
          <w:color w:val="1B1C20"/>
          <w:spacing w:val="-2"/>
        </w:rPr>
        <w:t>and</w:t>
      </w:r>
      <w:r w:rsidRPr="001A437F">
        <w:rPr>
          <w:rFonts w:asciiTheme="minorHAnsi" w:hAnsiTheme="minorHAnsi"/>
          <w:color w:val="1B1C20"/>
          <w:spacing w:val="2"/>
        </w:rPr>
        <w:t xml:space="preserve"> </w:t>
      </w:r>
      <w:r w:rsidRPr="001A437F">
        <w:rPr>
          <w:rFonts w:asciiTheme="minorHAnsi" w:hAnsiTheme="minorHAnsi"/>
          <w:color w:val="1B1C20"/>
          <w:spacing w:val="-3"/>
        </w:rPr>
        <w:t>requir</w:t>
      </w:r>
      <w:r w:rsidRPr="001A437F">
        <w:rPr>
          <w:rFonts w:asciiTheme="minorHAnsi" w:hAnsiTheme="minorHAnsi"/>
          <w:color w:val="1B1C20"/>
          <w:spacing w:val="-4"/>
        </w:rPr>
        <w:t>es</w:t>
      </w:r>
      <w:r w:rsidRPr="001A437F">
        <w:rPr>
          <w:rFonts w:asciiTheme="minorHAnsi" w:hAnsiTheme="minorHAnsi"/>
          <w:color w:val="1B1C20"/>
          <w:spacing w:val="3"/>
        </w:rPr>
        <w:t xml:space="preserve"> </w:t>
      </w:r>
      <w:r w:rsidRPr="001A437F">
        <w:rPr>
          <w:rFonts w:asciiTheme="minorHAnsi" w:hAnsiTheme="minorHAnsi"/>
          <w:color w:val="1B1C20"/>
          <w:spacing w:val="-2"/>
        </w:rPr>
        <w:t>that</w:t>
      </w:r>
      <w:r w:rsidRPr="001A437F">
        <w:rPr>
          <w:rFonts w:asciiTheme="minorHAnsi" w:hAnsiTheme="minorHAnsi"/>
          <w:color w:val="1B1C20"/>
          <w:spacing w:val="3"/>
        </w:rPr>
        <w:t xml:space="preserve"> </w:t>
      </w:r>
      <w:r w:rsidRPr="001A437F">
        <w:rPr>
          <w:rFonts w:asciiTheme="minorHAnsi" w:hAnsiTheme="minorHAnsi"/>
          <w:color w:val="1B1C20"/>
          <w:spacing w:val="-2"/>
        </w:rPr>
        <w:t>the</w:t>
      </w:r>
      <w:r w:rsidRPr="001A437F">
        <w:rPr>
          <w:rFonts w:asciiTheme="minorHAnsi" w:hAnsiTheme="minorHAnsi"/>
          <w:color w:val="1B1C20"/>
          <w:spacing w:val="-8"/>
        </w:rPr>
        <w:t xml:space="preserve"> </w:t>
      </w:r>
      <w:r w:rsidRPr="001A437F">
        <w:rPr>
          <w:rFonts w:asciiTheme="minorHAnsi" w:hAnsiTheme="minorHAnsi"/>
          <w:color w:val="1B1C20"/>
          <w:spacing w:val="-7"/>
        </w:rPr>
        <w:t>T</w:t>
      </w:r>
      <w:r w:rsidRPr="001A437F">
        <w:rPr>
          <w:rFonts w:asciiTheme="minorHAnsi" w:hAnsiTheme="minorHAnsi"/>
          <w:color w:val="1B1C20"/>
          <w:spacing w:val="-8"/>
        </w:rPr>
        <w:t>AP</w:t>
      </w:r>
      <w:r w:rsidRPr="001A437F">
        <w:rPr>
          <w:rFonts w:asciiTheme="minorHAnsi" w:hAnsiTheme="minorHAnsi"/>
          <w:color w:val="1B1C20"/>
          <w:spacing w:val="94"/>
          <w:w w:val="97"/>
        </w:rPr>
        <w:t xml:space="preserve"> </w:t>
      </w:r>
      <w:r w:rsidRPr="001A437F">
        <w:rPr>
          <w:rFonts w:asciiTheme="minorHAnsi" w:hAnsiTheme="minorHAnsi"/>
          <w:color w:val="1B1C20"/>
          <w:spacing w:val="-1"/>
        </w:rPr>
        <w:t>be</w:t>
      </w:r>
      <w:r w:rsidRPr="001A437F">
        <w:rPr>
          <w:rFonts w:asciiTheme="minorHAnsi" w:hAnsiTheme="minorHAnsi"/>
          <w:color w:val="1B1C20"/>
          <w:spacing w:val="-4"/>
        </w:rPr>
        <w:t xml:space="preserve"> </w:t>
      </w:r>
      <w:r w:rsidRPr="001A437F">
        <w:rPr>
          <w:rFonts w:asciiTheme="minorHAnsi" w:hAnsiTheme="minorHAnsi"/>
          <w:color w:val="1B1C20"/>
          <w:spacing w:val="-3"/>
        </w:rPr>
        <w:t>r</w:t>
      </w:r>
      <w:r w:rsidRPr="001A437F">
        <w:rPr>
          <w:rFonts w:asciiTheme="minorHAnsi" w:hAnsiTheme="minorHAnsi"/>
          <w:color w:val="1B1C20"/>
          <w:spacing w:val="-4"/>
        </w:rPr>
        <w:t>eview</w:t>
      </w:r>
      <w:r w:rsidRPr="001A437F">
        <w:rPr>
          <w:rFonts w:asciiTheme="minorHAnsi" w:hAnsiTheme="minorHAnsi"/>
          <w:color w:val="1B1C20"/>
          <w:spacing w:val="-3"/>
        </w:rPr>
        <w:t>ed</w:t>
      </w:r>
      <w:r w:rsidRPr="001A437F">
        <w:rPr>
          <w:rFonts w:asciiTheme="minorHAnsi" w:hAnsiTheme="minorHAnsi"/>
          <w:color w:val="1B1C20"/>
          <w:spacing w:val="-4"/>
        </w:rPr>
        <w:t xml:space="preserve"> </w:t>
      </w:r>
      <w:r w:rsidRPr="001A437F">
        <w:rPr>
          <w:rFonts w:asciiTheme="minorHAnsi" w:hAnsiTheme="minorHAnsi"/>
          <w:color w:val="1B1C20"/>
          <w:spacing w:val="-1"/>
        </w:rPr>
        <w:t>at</w:t>
      </w:r>
      <w:r w:rsidRPr="001A437F">
        <w:rPr>
          <w:rFonts w:asciiTheme="minorHAnsi" w:hAnsiTheme="minorHAnsi"/>
          <w:color w:val="1B1C20"/>
          <w:spacing w:val="-4"/>
        </w:rPr>
        <w:t xml:space="preserve"> </w:t>
      </w:r>
      <w:r w:rsidRPr="001A437F">
        <w:rPr>
          <w:rFonts w:asciiTheme="minorHAnsi" w:hAnsiTheme="minorHAnsi"/>
          <w:color w:val="1B1C20"/>
          <w:spacing w:val="-2"/>
        </w:rPr>
        <w:t>inter</w:t>
      </w:r>
      <w:r w:rsidRPr="001A437F">
        <w:rPr>
          <w:rFonts w:asciiTheme="minorHAnsi" w:hAnsiTheme="minorHAnsi"/>
          <w:color w:val="1B1C20"/>
          <w:spacing w:val="-3"/>
        </w:rPr>
        <w:t>vals</w:t>
      </w:r>
      <w:r w:rsidRPr="001A437F">
        <w:rPr>
          <w:rFonts w:asciiTheme="minorHAnsi" w:hAnsiTheme="minorHAnsi"/>
          <w:color w:val="1B1C20"/>
          <w:spacing w:val="-4"/>
        </w:rPr>
        <w:t xml:space="preserve"> </w:t>
      </w:r>
      <w:r w:rsidRPr="001A437F">
        <w:rPr>
          <w:rFonts w:asciiTheme="minorHAnsi" w:hAnsiTheme="minorHAnsi"/>
          <w:color w:val="1B1C20"/>
          <w:spacing w:val="-1"/>
        </w:rPr>
        <w:t>no</w:t>
      </w:r>
      <w:r w:rsidRPr="001A437F">
        <w:rPr>
          <w:rFonts w:asciiTheme="minorHAnsi" w:hAnsiTheme="minorHAnsi"/>
          <w:color w:val="1B1C20"/>
          <w:spacing w:val="-3"/>
        </w:rPr>
        <w:t xml:space="preserve"> </w:t>
      </w:r>
      <w:r w:rsidRPr="001A437F">
        <w:rPr>
          <w:rFonts w:asciiTheme="minorHAnsi" w:hAnsiTheme="minorHAnsi"/>
          <w:color w:val="1B1C20"/>
          <w:spacing w:val="-2"/>
        </w:rPr>
        <w:t>greater</w:t>
      </w:r>
      <w:r w:rsidRPr="001A437F">
        <w:rPr>
          <w:rFonts w:asciiTheme="minorHAnsi" w:hAnsiTheme="minorHAnsi"/>
          <w:color w:val="1B1C20"/>
          <w:spacing w:val="-4"/>
        </w:rPr>
        <w:t xml:space="preserve"> </w:t>
      </w:r>
      <w:r w:rsidRPr="001A437F">
        <w:rPr>
          <w:rFonts w:asciiTheme="minorHAnsi" w:hAnsiTheme="minorHAnsi"/>
          <w:color w:val="1B1C20"/>
          <w:spacing w:val="-2"/>
        </w:rPr>
        <w:t>than</w:t>
      </w:r>
      <w:r w:rsidRPr="001A437F">
        <w:rPr>
          <w:rFonts w:asciiTheme="minorHAnsi" w:hAnsiTheme="minorHAnsi"/>
          <w:color w:val="1B1C20"/>
          <w:spacing w:val="-4"/>
        </w:rPr>
        <w:t xml:space="preserve"> </w:t>
      </w:r>
      <w:r w:rsidRPr="001A437F">
        <w:rPr>
          <w:rFonts w:asciiTheme="minorHAnsi" w:hAnsiTheme="minorHAnsi"/>
          <w:color w:val="1B1C20"/>
          <w:spacing w:val="-2"/>
        </w:rPr>
        <w:t>fi</w:t>
      </w:r>
      <w:r w:rsidRPr="001A437F">
        <w:rPr>
          <w:rFonts w:asciiTheme="minorHAnsi" w:hAnsiTheme="minorHAnsi"/>
          <w:color w:val="1B1C20"/>
          <w:spacing w:val="34"/>
        </w:rPr>
        <w:t xml:space="preserve"> </w:t>
      </w:r>
      <w:r w:rsidRPr="001A437F">
        <w:rPr>
          <w:rFonts w:asciiTheme="minorHAnsi" w:hAnsiTheme="minorHAnsi"/>
          <w:color w:val="1B1C20"/>
        </w:rPr>
        <w:t>e</w:t>
      </w:r>
      <w:r w:rsidRPr="001A437F">
        <w:rPr>
          <w:rFonts w:asciiTheme="minorHAnsi" w:hAnsiTheme="minorHAnsi"/>
          <w:color w:val="1B1C20"/>
          <w:spacing w:val="-4"/>
        </w:rPr>
        <w:t xml:space="preserve"> </w:t>
      </w:r>
      <w:r w:rsidRPr="001A437F">
        <w:rPr>
          <w:rFonts w:asciiTheme="minorHAnsi" w:hAnsiTheme="minorHAnsi"/>
          <w:color w:val="1B1C20"/>
          <w:spacing w:val="-3"/>
        </w:rPr>
        <w:t xml:space="preserve">years. </w:t>
      </w:r>
      <w:r w:rsidRPr="001A437F">
        <w:rPr>
          <w:rFonts w:asciiTheme="minorHAnsi" w:hAnsiTheme="minorHAnsi"/>
          <w:color w:val="1B1C20"/>
          <w:spacing w:val="-1"/>
        </w:rPr>
        <w:t>Th</w:t>
      </w:r>
      <w:r w:rsidR="001A437F">
        <w:rPr>
          <w:rFonts w:asciiTheme="minorHAnsi" w:hAnsiTheme="minorHAnsi"/>
          <w:color w:val="1B1C20"/>
          <w:spacing w:val="-1"/>
        </w:rPr>
        <w:t>e</w:t>
      </w:r>
      <w:r w:rsidRPr="001A437F">
        <w:rPr>
          <w:rFonts w:asciiTheme="minorHAnsi" w:hAnsiTheme="minorHAnsi"/>
          <w:color w:val="1B1C20"/>
          <w:spacing w:val="26"/>
        </w:rPr>
        <w:t xml:space="preserve"> </w:t>
      </w:r>
      <w:r w:rsidRPr="001A437F">
        <w:rPr>
          <w:rFonts w:asciiTheme="minorHAnsi" w:hAnsiTheme="minorHAnsi"/>
          <w:color w:val="1B1C20"/>
          <w:spacing w:val="-2"/>
        </w:rPr>
        <w:t>r</w:t>
      </w:r>
      <w:r w:rsidRPr="001A437F">
        <w:rPr>
          <w:rFonts w:asciiTheme="minorHAnsi" w:hAnsiTheme="minorHAnsi"/>
          <w:color w:val="1B1C20"/>
          <w:spacing w:val="-3"/>
        </w:rPr>
        <w:t>eview</w:t>
      </w:r>
      <w:r w:rsidRPr="001A437F">
        <w:rPr>
          <w:rFonts w:asciiTheme="minorHAnsi" w:hAnsiTheme="minorHAnsi"/>
          <w:color w:val="1B1C20"/>
          <w:spacing w:val="-4"/>
        </w:rPr>
        <w:t xml:space="preserve"> </w:t>
      </w:r>
      <w:r w:rsidRPr="001A437F">
        <w:rPr>
          <w:rFonts w:asciiTheme="minorHAnsi" w:hAnsiTheme="minorHAnsi"/>
          <w:color w:val="1B1C20"/>
          <w:spacing w:val="-3"/>
        </w:rPr>
        <w:t>will</w:t>
      </w:r>
      <w:r w:rsidRPr="001A437F">
        <w:rPr>
          <w:rFonts w:asciiTheme="minorHAnsi" w:hAnsiTheme="minorHAnsi"/>
          <w:color w:val="1B1C20"/>
          <w:spacing w:val="-4"/>
        </w:rPr>
        <w:t xml:space="preserve"> </w:t>
      </w:r>
      <w:r w:rsidRPr="001A437F">
        <w:rPr>
          <w:rFonts w:asciiTheme="minorHAnsi" w:hAnsiTheme="minorHAnsi"/>
          <w:color w:val="1B1C20"/>
          <w:spacing w:val="-2"/>
        </w:rPr>
        <w:t>examine</w:t>
      </w:r>
      <w:r w:rsidRPr="001A437F">
        <w:rPr>
          <w:rFonts w:asciiTheme="minorHAnsi" w:hAnsiTheme="minorHAnsi"/>
          <w:color w:val="1B1C20"/>
          <w:spacing w:val="-4"/>
        </w:rPr>
        <w:t xml:space="preserve"> </w:t>
      </w:r>
      <w:r w:rsidRPr="001A437F">
        <w:rPr>
          <w:rFonts w:asciiTheme="minorHAnsi" w:hAnsiTheme="minorHAnsi"/>
          <w:color w:val="1B1C20"/>
          <w:spacing w:val="-2"/>
        </w:rPr>
        <w:t>action</w:t>
      </w:r>
      <w:r w:rsidRPr="001A437F">
        <w:rPr>
          <w:rFonts w:asciiTheme="minorHAnsi" w:hAnsiTheme="minorHAnsi"/>
          <w:color w:val="1B1C20"/>
          <w:spacing w:val="-4"/>
        </w:rPr>
        <w:t xml:space="preserve"> </w:t>
      </w:r>
      <w:r w:rsidRPr="001A437F">
        <w:rPr>
          <w:rFonts w:asciiTheme="minorHAnsi" w:hAnsiTheme="minorHAnsi"/>
          <w:color w:val="1B1C20"/>
          <w:spacing w:val="-2"/>
        </w:rPr>
        <w:t>under</w:t>
      </w:r>
      <w:r w:rsidRPr="001A437F">
        <w:rPr>
          <w:rFonts w:asciiTheme="minorHAnsi" w:hAnsiTheme="minorHAnsi"/>
          <w:color w:val="1B1C20"/>
          <w:spacing w:val="-3"/>
        </w:rPr>
        <w:t xml:space="preserve"> </w:t>
      </w:r>
      <w:r w:rsidRPr="001A437F">
        <w:rPr>
          <w:rFonts w:asciiTheme="minorHAnsi" w:hAnsiTheme="minorHAnsi"/>
          <w:color w:val="1B1C20"/>
          <w:spacing w:val="-2"/>
        </w:rPr>
        <w:t>the</w:t>
      </w:r>
      <w:r w:rsidRPr="001A437F">
        <w:rPr>
          <w:rFonts w:asciiTheme="minorHAnsi" w:hAnsiTheme="minorHAnsi"/>
          <w:color w:val="1B1C20"/>
          <w:spacing w:val="-13"/>
        </w:rPr>
        <w:t xml:space="preserve"> </w:t>
      </w:r>
      <w:r w:rsidRPr="001A437F">
        <w:rPr>
          <w:rFonts w:asciiTheme="minorHAnsi" w:hAnsiTheme="minorHAnsi"/>
          <w:color w:val="1B1C20"/>
          <w:spacing w:val="-6"/>
        </w:rPr>
        <w:t>T</w:t>
      </w:r>
      <w:r w:rsidRPr="001A437F">
        <w:rPr>
          <w:rFonts w:asciiTheme="minorHAnsi" w:hAnsiTheme="minorHAnsi"/>
          <w:color w:val="1B1C20"/>
          <w:spacing w:val="-7"/>
        </w:rPr>
        <w:t>AP</w:t>
      </w:r>
      <w:r w:rsidRPr="001A437F">
        <w:rPr>
          <w:rFonts w:asciiTheme="minorHAnsi" w:hAnsiTheme="minorHAnsi"/>
          <w:color w:val="1B1C20"/>
          <w:spacing w:val="-4"/>
        </w:rPr>
        <w:t xml:space="preserve"> </w:t>
      </w:r>
      <w:r w:rsidRPr="001A437F">
        <w:rPr>
          <w:rFonts w:asciiTheme="minorHAnsi" w:hAnsiTheme="minorHAnsi"/>
          <w:color w:val="1B1C20"/>
          <w:spacing w:val="-2"/>
        </w:rPr>
        <w:t>and</w:t>
      </w:r>
      <w:r w:rsidRPr="001A437F">
        <w:rPr>
          <w:rFonts w:asciiTheme="minorHAnsi" w:hAnsiTheme="minorHAnsi"/>
          <w:color w:val="1B1C20"/>
          <w:spacing w:val="-4"/>
        </w:rPr>
        <w:t xml:space="preserve"> </w:t>
      </w:r>
      <w:r w:rsidRPr="001A437F">
        <w:rPr>
          <w:rFonts w:asciiTheme="minorHAnsi" w:hAnsiTheme="minorHAnsi"/>
          <w:color w:val="1B1C20"/>
          <w:spacing w:val="-3"/>
        </w:rPr>
        <w:t>assess</w:t>
      </w:r>
      <w:r w:rsidRPr="001A437F">
        <w:rPr>
          <w:rFonts w:asciiTheme="minorHAnsi" w:hAnsiTheme="minorHAnsi"/>
          <w:color w:val="1B1C20"/>
          <w:spacing w:val="-4"/>
        </w:rPr>
        <w:t xml:space="preserve"> </w:t>
      </w:r>
      <w:r w:rsidRPr="001A437F">
        <w:rPr>
          <w:rFonts w:asciiTheme="minorHAnsi" w:hAnsiTheme="minorHAnsi"/>
          <w:color w:val="1B1C20"/>
          <w:spacing w:val="-2"/>
        </w:rPr>
        <w:t>whether</w:t>
      </w:r>
      <w:r w:rsidRPr="001A437F">
        <w:rPr>
          <w:rFonts w:asciiTheme="minorHAnsi" w:hAnsiTheme="minorHAnsi"/>
          <w:color w:val="1B1C20"/>
          <w:spacing w:val="60"/>
          <w:w w:val="103"/>
        </w:rPr>
        <w:t xml:space="preserve"> </w:t>
      </w:r>
      <w:r w:rsidRPr="001A437F">
        <w:rPr>
          <w:rFonts w:asciiTheme="minorHAnsi" w:hAnsiTheme="minorHAnsi"/>
          <w:color w:val="1B1C20"/>
          <w:spacing w:val="-2"/>
        </w:rPr>
        <w:t>the</w:t>
      </w:r>
      <w:r w:rsidRPr="001A437F">
        <w:rPr>
          <w:rFonts w:asciiTheme="minorHAnsi" w:hAnsiTheme="minorHAnsi"/>
          <w:color w:val="1B1C20"/>
          <w:spacing w:val="-29"/>
        </w:rPr>
        <w:t xml:space="preserve"> </w:t>
      </w:r>
      <w:r w:rsidRPr="001A437F">
        <w:rPr>
          <w:rFonts w:asciiTheme="minorHAnsi" w:hAnsiTheme="minorHAnsi"/>
          <w:color w:val="1B1C20"/>
          <w:spacing w:val="-7"/>
        </w:rPr>
        <w:t>T</w:t>
      </w:r>
      <w:r w:rsidRPr="001A437F">
        <w:rPr>
          <w:rFonts w:asciiTheme="minorHAnsi" w:hAnsiTheme="minorHAnsi"/>
          <w:color w:val="1B1C20"/>
          <w:spacing w:val="-13"/>
        </w:rPr>
        <w:t>AP’</w:t>
      </w:r>
      <w:r w:rsidRPr="001A437F">
        <w:rPr>
          <w:rFonts w:asciiTheme="minorHAnsi" w:hAnsiTheme="minorHAnsi"/>
          <w:color w:val="1B1C20"/>
          <w:spacing w:val="-10"/>
        </w:rPr>
        <w:t>s</w:t>
      </w:r>
      <w:r w:rsidRPr="001A437F">
        <w:rPr>
          <w:rFonts w:asciiTheme="minorHAnsi" w:hAnsiTheme="minorHAnsi"/>
          <w:color w:val="1B1C20"/>
          <w:spacing w:val="-24"/>
        </w:rPr>
        <w:t xml:space="preserve"> </w:t>
      </w:r>
      <w:r w:rsidRPr="001A437F">
        <w:rPr>
          <w:rFonts w:asciiTheme="minorHAnsi" w:hAnsiTheme="minorHAnsi"/>
          <w:color w:val="1B1C20"/>
          <w:spacing w:val="-2"/>
        </w:rPr>
        <w:t>objectiv</w:t>
      </w:r>
      <w:r w:rsidRPr="001A437F">
        <w:rPr>
          <w:rFonts w:asciiTheme="minorHAnsi" w:hAnsiTheme="minorHAnsi"/>
          <w:color w:val="1B1C20"/>
          <w:spacing w:val="-3"/>
        </w:rPr>
        <w:t>es</w:t>
      </w:r>
      <w:r w:rsidRPr="001A437F">
        <w:rPr>
          <w:rFonts w:asciiTheme="minorHAnsi" w:hAnsiTheme="minorHAnsi"/>
          <w:color w:val="1B1C20"/>
          <w:spacing w:val="-23"/>
        </w:rPr>
        <w:t xml:space="preserve"> </w:t>
      </w:r>
      <w:r w:rsidRPr="001A437F">
        <w:rPr>
          <w:rFonts w:asciiTheme="minorHAnsi" w:hAnsiTheme="minorHAnsi"/>
          <w:color w:val="1B1C20"/>
          <w:spacing w:val="-2"/>
        </w:rPr>
        <w:t>hav</w:t>
      </w:r>
      <w:r w:rsidRPr="001A437F">
        <w:rPr>
          <w:rFonts w:asciiTheme="minorHAnsi" w:hAnsiTheme="minorHAnsi"/>
          <w:color w:val="1B1C20"/>
          <w:spacing w:val="-3"/>
        </w:rPr>
        <w:t>e</w:t>
      </w:r>
      <w:r w:rsidRPr="001A437F">
        <w:rPr>
          <w:rFonts w:asciiTheme="minorHAnsi" w:hAnsiTheme="minorHAnsi"/>
          <w:color w:val="1B1C20"/>
          <w:spacing w:val="-23"/>
        </w:rPr>
        <w:t xml:space="preserve"> </w:t>
      </w:r>
      <w:r w:rsidRPr="001A437F">
        <w:rPr>
          <w:rFonts w:asciiTheme="minorHAnsi" w:hAnsiTheme="minorHAnsi"/>
          <w:color w:val="1B1C20"/>
          <w:spacing w:val="-2"/>
        </w:rPr>
        <w:t>been</w:t>
      </w:r>
      <w:r w:rsidRPr="001A437F">
        <w:rPr>
          <w:rFonts w:asciiTheme="minorHAnsi" w:hAnsiTheme="minorHAnsi"/>
          <w:color w:val="1B1C20"/>
          <w:spacing w:val="-23"/>
        </w:rPr>
        <w:t xml:space="preserve"> </w:t>
      </w:r>
      <w:r w:rsidRPr="001A437F">
        <w:rPr>
          <w:rFonts w:asciiTheme="minorHAnsi" w:hAnsiTheme="minorHAnsi"/>
          <w:color w:val="1B1C20"/>
          <w:spacing w:val="-2"/>
        </w:rPr>
        <w:t>met,</w:t>
      </w:r>
      <w:r w:rsidRPr="001A437F">
        <w:rPr>
          <w:rFonts w:asciiTheme="minorHAnsi" w:hAnsiTheme="minorHAnsi"/>
          <w:color w:val="1B1C20"/>
          <w:spacing w:val="-24"/>
        </w:rPr>
        <w:t xml:space="preserve"> </w:t>
      </w:r>
      <w:r w:rsidRPr="001A437F">
        <w:rPr>
          <w:rFonts w:asciiTheme="minorHAnsi" w:hAnsiTheme="minorHAnsi"/>
          <w:color w:val="1B1C20"/>
          <w:spacing w:val="-2"/>
        </w:rPr>
        <w:t>i.e.</w:t>
      </w:r>
      <w:r w:rsidRPr="001A437F">
        <w:rPr>
          <w:rFonts w:asciiTheme="minorHAnsi" w:hAnsiTheme="minorHAnsi"/>
          <w:color w:val="1B1C20"/>
          <w:spacing w:val="-23"/>
        </w:rPr>
        <w:t xml:space="preserve"> </w:t>
      </w:r>
      <w:r w:rsidRPr="001A437F">
        <w:rPr>
          <w:rFonts w:asciiTheme="minorHAnsi" w:hAnsiTheme="minorHAnsi"/>
          <w:color w:val="1B1C20"/>
          <w:spacing w:val="-2"/>
        </w:rPr>
        <w:t>has</w:t>
      </w:r>
      <w:r w:rsidRPr="001A437F">
        <w:rPr>
          <w:rFonts w:asciiTheme="minorHAnsi" w:hAnsiTheme="minorHAnsi"/>
          <w:color w:val="1B1C20"/>
          <w:spacing w:val="-23"/>
        </w:rPr>
        <w:t xml:space="preserve"> </w:t>
      </w:r>
      <w:r w:rsidRPr="001A437F">
        <w:rPr>
          <w:rFonts w:asciiTheme="minorHAnsi" w:hAnsiTheme="minorHAnsi"/>
          <w:color w:val="1B1C20"/>
          <w:spacing w:val="-4"/>
        </w:rPr>
        <w:t>A</w:t>
      </w:r>
      <w:r w:rsidRPr="001A437F">
        <w:rPr>
          <w:rFonts w:asciiTheme="minorHAnsi" w:hAnsiTheme="minorHAnsi"/>
          <w:color w:val="1B1C20"/>
          <w:spacing w:val="-3"/>
        </w:rPr>
        <w:t>ustralia:</w:t>
      </w:r>
    </w:p>
    <w:p w:rsidR="00FB197A" w:rsidRPr="001A437F" w:rsidRDefault="00FB197A">
      <w:pPr>
        <w:spacing w:before="9"/>
        <w:rPr>
          <w:rFonts w:eastAsia="PMingLiU" w:cs="PMingLiU"/>
          <w:sz w:val="17"/>
          <w:szCs w:val="17"/>
        </w:rPr>
      </w:pPr>
    </w:p>
    <w:p w:rsidR="00FB197A" w:rsidRPr="001A437F" w:rsidRDefault="00617197">
      <w:pPr>
        <w:pStyle w:val="BodyText"/>
        <w:numPr>
          <w:ilvl w:val="0"/>
          <w:numId w:val="1"/>
        </w:numPr>
        <w:tabs>
          <w:tab w:val="left" w:pos="1985"/>
        </w:tabs>
        <w:spacing w:before="0"/>
        <w:rPr>
          <w:rFonts w:asciiTheme="minorHAnsi" w:hAnsiTheme="minorHAnsi"/>
        </w:rPr>
      </w:pPr>
      <w:r w:rsidRPr="001A437F">
        <w:rPr>
          <w:rFonts w:asciiTheme="minorHAnsi" w:hAnsiTheme="minorHAnsi"/>
          <w:color w:val="1B1C20"/>
          <w:w w:val="105"/>
        </w:rPr>
        <w:t>contributed</w:t>
      </w:r>
      <w:r w:rsidRPr="001A437F">
        <w:rPr>
          <w:rFonts w:asciiTheme="minorHAnsi" w:hAnsiTheme="minorHAnsi"/>
          <w:color w:val="1B1C20"/>
          <w:spacing w:val="-16"/>
          <w:w w:val="105"/>
        </w:rPr>
        <w:t xml:space="preserve"> </w:t>
      </w:r>
      <w:r w:rsidRPr="001A437F">
        <w:rPr>
          <w:rFonts w:asciiTheme="minorHAnsi" w:hAnsiTheme="minorHAnsi"/>
          <w:color w:val="1B1C20"/>
          <w:w w:val="105"/>
        </w:rPr>
        <w:t>to</w:t>
      </w:r>
      <w:r w:rsidRPr="001A437F">
        <w:rPr>
          <w:rFonts w:asciiTheme="minorHAnsi" w:hAnsiTheme="minorHAnsi"/>
          <w:color w:val="1B1C20"/>
          <w:spacing w:val="-16"/>
          <w:w w:val="105"/>
        </w:rPr>
        <w:t xml:space="preserve"> </w:t>
      </w:r>
      <w:r w:rsidRPr="001A437F">
        <w:rPr>
          <w:rFonts w:asciiTheme="minorHAnsi" w:hAnsiTheme="minorHAnsi"/>
          <w:color w:val="1B1C20"/>
          <w:w w:val="105"/>
        </w:rPr>
        <w:t>long-term</w:t>
      </w:r>
      <w:r w:rsidRPr="001A437F">
        <w:rPr>
          <w:rFonts w:asciiTheme="minorHAnsi" w:hAnsiTheme="minorHAnsi"/>
          <w:color w:val="1B1C20"/>
          <w:spacing w:val="-16"/>
          <w:w w:val="105"/>
        </w:rPr>
        <w:t xml:space="preserve"> </w:t>
      </w:r>
      <w:r w:rsidRPr="001A437F">
        <w:rPr>
          <w:rFonts w:asciiTheme="minorHAnsi" w:hAnsiTheme="minorHAnsi"/>
          <w:color w:val="1B1C20"/>
          <w:spacing w:val="-1"/>
          <w:w w:val="105"/>
        </w:rPr>
        <w:t>pr</w:t>
      </w:r>
      <w:r w:rsidRPr="001A437F">
        <w:rPr>
          <w:rFonts w:asciiTheme="minorHAnsi" w:hAnsiTheme="minorHAnsi"/>
          <w:color w:val="1B1C20"/>
          <w:spacing w:val="-2"/>
          <w:w w:val="105"/>
        </w:rPr>
        <w:t>ev</w:t>
      </w:r>
      <w:r w:rsidRPr="001A437F">
        <w:rPr>
          <w:rFonts w:asciiTheme="minorHAnsi" w:hAnsiTheme="minorHAnsi"/>
          <w:color w:val="1B1C20"/>
          <w:spacing w:val="-1"/>
          <w:w w:val="105"/>
        </w:rPr>
        <w:t>ention</w:t>
      </w:r>
      <w:r w:rsidRPr="001A437F">
        <w:rPr>
          <w:rFonts w:asciiTheme="minorHAnsi" w:hAnsiTheme="minorHAnsi"/>
          <w:color w:val="1B1C20"/>
          <w:spacing w:val="-16"/>
          <w:w w:val="105"/>
        </w:rPr>
        <w:t xml:space="preserve"> </w:t>
      </w:r>
      <w:r w:rsidRPr="001A437F">
        <w:rPr>
          <w:rFonts w:asciiTheme="minorHAnsi" w:hAnsiTheme="minorHAnsi"/>
          <w:color w:val="1B1C20"/>
          <w:w w:val="105"/>
        </w:rPr>
        <w:t>of</w:t>
      </w:r>
      <w:r w:rsidRPr="001A437F">
        <w:rPr>
          <w:rFonts w:asciiTheme="minorHAnsi" w:hAnsiTheme="minorHAnsi"/>
          <w:color w:val="1B1C20"/>
          <w:spacing w:val="-15"/>
          <w:w w:val="105"/>
        </w:rPr>
        <w:t xml:space="preserve"> </w:t>
      </w:r>
      <w:r w:rsidRPr="001A437F">
        <w:rPr>
          <w:rFonts w:asciiTheme="minorHAnsi" w:hAnsiTheme="minorHAnsi"/>
          <w:color w:val="1B1C20"/>
          <w:w w:val="105"/>
        </w:rPr>
        <w:t>the</w:t>
      </w:r>
      <w:r w:rsidRPr="001A437F">
        <w:rPr>
          <w:rFonts w:asciiTheme="minorHAnsi" w:hAnsiTheme="minorHAnsi"/>
          <w:color w:val="1B1C20"/>
          <w:spacing w:val="-16"/>
          <w:w w:val="105"/>
        </w:rPr>
        <w:t xml:space="preserve"> </w:t>
      </w:r>
      <w:r w:rsidRPr="001A437F">
        <w:rPr>
          <w:rFonts w:asciiTheme="minorHAnsi" w:hAnsiTheme="minorHAnsi"/>
          <w:color w:val="1B1C20"/>
          <w:w w:val="105"/>
        </w:rPr>
        <w:t>incidence</w:t>
      </w:r>
      <w:r w:rsidRPr="001A437F">
        <w:rPr>
          <w:rFonts w:asciiTheme="minorHAnsi" w:hAnsiTheme="minorHAnsi"/>
          <w:color w:val="1B1C20"/>
          <w:spacing w:val="-16"/>
          <w:w w:val="105"/>
        </w:rPr>
        <w:t xml:space="preserve"> </w:t>
      </w:r>
      <w:r w:rsidRPr="001A437F">
        <w:rPr>
          <w:rFonts w:asciiTheme="minorHAnsi" w:hAnsiTheme="minorHAnsi"/>
          <w:color w:val="1B1C20"/>
          <w:w w:val="105"/>
        </w:rPr>
        <w:t>of</w:t>
      </w:r>
      <w:r w:rsidRPr="001A437F">
        <w:rPr>
          <w:rFonts w:asciiTheme="minorHAnsi" w:hAnsiTheme="minorHAnsi"/>
          <w:color w:val="1B1C20"/>
          <w:spacing w:val="-16"/>
          <w:w w:val="105"/>
        </w:rPr>
        <w:t xml:space="preserve"> </w:t>
      </w:r>
      <w:r w:rsidRPr="001A437F">
        <w:rPr>
          <w:rFonts w:asciiTheme="minorHAnsi" w:hAnsiTheme="minorHAnsi"/>
          <w:color w:val="1B1C20"/>
          <w:w w:val="105"/>
        </w:rPr>
        <w:t>marine</w:t>
      </w:r>
      <w:r w:rsidRPr="001A437F">
        <w:rPr>
          <w:rFonts w:asciiTheme="minorHAnsi" w:hAnsiTheme="minorHAnsi"/>
          <w:color w:val="1B1C20"/>
          <w:spacing w:val="-15"/>
          <w:w w:val="105"/>
        </w:rPr>
        <w:t xml:space="preserve"> </w:t>
      </w:r>
      <w:r w:rsidRPr="001A437F">
        <w:rPr>
          <w:rFonts w:asciiTheme="minorHAnsi" w:hAnsiTheme="minorHAnsi"/>
          <w:color w:val="1B1C20"/>
          <w:w w:val="105"/>
        </w:rPr>
        <w:t>debris</w:t>
      </w:r>
    </w:p>
    <w:p w:rsidR="00FB197A" w:rsidRPr="001A437F" w:rsidRDefault="00617197">
      <w:pPr>
        <w:pStyle w:val="BodyText"/>
        <w:numPr>
          <w:ilvl w:val="0"/>
          <w:numId w:val="1"/>
        </w:numPr>
        <w:tabs>
          <w:tab w:val="left" w:pos="1985"/>
        </w:tabs>
        <w:spacing w:before="75" w:line="256" w:lineRule="auto"/>
        <w:ind w:right="1579"/>
        <w:rPr>
          <w:rFonts w:asciiTheme="minorHAnsi" w:hAnsiTheme="minorHAnsi"/>
        </w:rPr>
      </w:pPr>
      <w:r w:rsidRPr="001A437F">
        <w:rPr>
          <w:rFonts w:asciiTheme="minorHAnsi" w:hAnsiTheme="minorHAnsi"/>
          <w:color w:val="1B1C20"/>
        </w:rPr>
        <w:t>understood</w:t>
      </w:r>
      <w:r w:rsidRPr="001A437F">
        <w:rPr>
          <w:rFonts w:asciiTheme="minorHAnsi" w:hAnsiTheme="minorHAnsi"/>
          <w:color w:val="1B1C20"/>
          <w:spacing w:val="3"/>
        </w:rPr>
        <w:t xml:space="preserve"> </w:t>
      </w:r>
      <w:r w:rsidRPr="001A437F">
        <w:rPr>
          <w:rFonts w:asciiTheme="minorHAnsi" w:hAnsiTheme="minorHAnsi"/>
          <w:color w:val="1B1C20"/>
        </w:rPr>
        <w:t>the</w:t>
      </w:r>
      <w:r w:rsidRPr="001A437F">
        <w:rPr>
          <w:rFonts w:asciiTheme="minorHAnsi" w:hAnsiTheme="minorHAnsi"/>
          <w:color w:val="1B1C20"/>
          <w:spacing w:val="3"/>
        </w:rPr>
        <w:t xml:space="preserve"> </w:t>
      </w:r>
      <w:r w:rsidRPr="001A437F">
        <w:rPr>
          <w:rFonts w:asciiTheme="minorHAnsi" w:hAnsiTheme="minorHAnsi"/>
          <w:color w:val="1B1C20"/>
        </w:rPr>
        <w:t>scale</w:t>
      </w:r>
      <w:r w:rsidRPr="001A437F">
        <w:rPr>
          <w:rFonts w:asciiTheme="minorHAnsi" w:hAnsiTheme="minorHAnsi"/>
          <w:color w:val="1B1C20"/>
          <w:spacing w:val="3"/>
        </w:rPr>
        <w:t xml:space="preserve"> </w:t>
      </w:r>
      <w:r w:rsidRPr="001A437F">
        <w:rPr>
          <w:rFonts w:asciiTheme="minorHAnsi" w:hAnsiTheme="minorHAnsi"/>
          <w:color w:val="1B1C20"/>
        </w:rPr>
        <w:t>of</w:t>
      </w:r>
      <w:r w:rsidRPr="001A437F">
        <w:rPr>
          <w:rFonts w:asciiTheme="minorHAnsi" w:hAnsiTheme="minorHAnsi"/>
          <w:color w:val="1B1C20"/>
          <w:spacing w:val="3"/>
        </w:rPr>
        <w:t xml:space="preserve"> </w:t>
      </w:r>
      <w:r w:rsidRPr="001A437F">
        <w:rPr>
          <w:rFonts w:asciiTheme="minorHAnsi" w:hAnsiTheme="minorHAnsi"/>
          <w:color w:val="1B1C20"/>
        </w:rPr>
        <w:t>impacts</w:t>
      </w:r>
      <w:r w:rsidRPr="001A437F">
        <w:rPr>
          <w:rFonts w:asciiTheme="minorHAnsi" w:hAnsiTheme="minorHAnsi"/>
          <w:color w:val="1B1C20"/>
          <w:spacing w:val="4"/>
        </w:rPr>
        <w:t xml:space="preserve"> </w:t>
      </w:r>
      <w:r w:rsidRPr="001A437F">
        <w:rPr>
          <w:rFonts w:asciiTheme="minorHAnsi" w:hAnsiTheme="minorHAnsi"/>
          <w:color w:val="1B1C20"/>
          <w:spacing w:val="-1"/>
        </w:rPr>
        <w:t>from</w:t>
      </w:r>
      <w:r w:rsidRPr="001A437F">
        <w:rPr>
          <w:rFonts w:asciiTheme="minorHAnsi" w:hAnsiTheme="minorHAnsi"/>
          <w:color w:val="1B1C20"/>
          <w:spacing w:val="3"/>
        </w:rPr>
        <w:t xml:space="preserve"> </w:t>
      </w:r>
      <w:r w:rsidRPr="001A437F">
        <w:rPr>
          <w:rFonts w:asciiTheme="minorHAnsi" w:hAnsiTheme="minorHAnsi"/>
          <w:color w:val="1B1C20"/>
        </w:rPr>
        <w:t>marine</w:t>
      </w:r>
      <w:r w:rsidRPr="001A437F">
        <w:rPr>
          <w:rFonts w:asciiTheme="minorHAnsi" w:hAnsiTheme="minorHAnsi"/>
          <w:color w:val="1B1C20"/>
          <w:spacing w:val="3"/>
        </w:rPr>
        <w:t xml:space="preserve"> </w:t>
      </w:r>
      <w:r w:rsidRPr="001A437F">
        <w:rPr>
          <w:rFonts w:asciiTheme="minorHAnsi" w:hAnsiTheme="minorHAnsi"/>
          <w:color w:val="1B1C20"/>
        </w:rPr>
        <w:t>plastic</w:t>
      </w:r>
      <w:r w:rsidRPr="001A437F">
        <w:rPr>
          <w:rFonts w:asciiTheme="minorHAnsi" w:hAnsiTheme="minorHAnsi"/>
          <w:color w:val="1B1C20"/>
          <w:spacing w:val="3"/>
        </w:rPr>
        <w:t xml:space="preserve"> </w:t>
      </w:r>
      <w:r w:rsidRPr="001A437F">
        <w:rPr>
          <w:rFonts w:asciiTheme="minorHAnsi" w:hAnsiTheme="minorHAnsi"/>
          <w:color w:val="1B1C20"/>
        </w:rPr>
        <w:t>and</w:t>
      </w:r>
      <w:r w:rsidRPr="001A437F">
        <w:rPr>
          <w:rFonts w:asciiTheme="minorHAnsi" w:hAnsiTheme="minorHAnsi"/>
          <w:color w:val="1B1C20"/>
          <w:spacing w:val="4"/>
        </w:rPr>
        <w:t xml:space="preserve"> </w:t>
      </w:r>
      <w:r w:rsidRPr="001A437F">
        <w:rPr>
          <w:rFonts w:asciiTheme="minorHAnsi" w:hAnsiTheme="minorHAnsi"/>
          <w:color w:val="1B1C20"/>
          <w:spacing w:val="-1"/>
        </w:rPr>
        <w:t>microplastic</w:t>
      </w:r>
      <w:r w:rsidRPr="001A437F">
        <w:rPr>
          <w:rFonts w:asciiTheme="minorHAnsi" w:hAnsiTheme="minorHAnsi"/>
          <w:color w:val="1B1C20"/>
          <w:spacing w:val="3"/>
        </w:rPr>
        <w:t xml:space="preserve"> </w:t>
      </w:r>
      <w:r w:rsidRPr="001A437F">
        <w:rPr>
          <w:rFonts w:asciiTheme="minorHAnsi" w:hAnsiTheme="minorHAnsi"/>
          <w:color w:val="1B1C20"/>
        </w:rPr>
        <w:t>on</w:t>
      </w:r>
      <w:r w:rsidRPr="001A437F">
        <w:rPr>
          <w:rFonts w:asciiTheme="minorHAnsi" w:hAnsiTheme="minorHAnsi"/>
          <w:color w:val="1B1C20"/>
          <w:spacing w:val="3"/>
        </w:rPr>
        <w:t xml:space="preserve"> </w:t>
      </w:r>
      <w:r w:rsidRPr="001A437F">
        <w:rPr>
          <w:rFonts w:asciiTheme="minorHAnsi" w:hAnsiTheme="minorHAnsi"/>
          <w:color w:val="1B1C20"/>
        </w:rPr>
        <w:t>key</w:t>
      </w:r>
      <w:r w:rsidRPr="001A437F">
        <w:rPr>
          <w:rFonts w:asciiTheme="minorHAnsi" w:hAnsiTheme="minorHAnsi"/>
          <w:color w:val="1B1C20"/>
          <w:spacing w:val="3"/>
        </w:rPr>
        <w:t xml:space="preserve"> </w:t>
      </w:r>
      <w:r w:rsidRPr="001A437F">
        <w:rPr>
          <w:rFonts w:asciiTheme="minorHAnsi" w:hAnsiTheme="minorHAnsi"/>
          <w:color w:val="1B1C20"/>
        </w:rPr>
        <w:t>species,</w:t>
      </w:r>
      <w:r w:rsidRPr="001A437F">
        <w:rPr>
          <w:rFonts w:asciiTheme="minorHAnsi" w:hAnsiTheme="minorHAnsi"/>
          <w:color w:val="1B1C20"/>
          <w:spacing w:val="4"/>
        </w:rPr>
        <w:t xml:space="preserve"> </w:t>
      </w:r>
      <w:r w:rsidRPr="001A437F">
        <w:rPr>
          <w:rFonts w:asciiTheme="minorHAnsi" w:hAnsiTheme="minorHAnsi"/>
          <w:color w:val="1B1C20"/>
        </w:rPr>
        <w:t>ecological</w:t>
      </w:r>
      <w:r w:rsidRPr="001A437F">
        <w:rPr>
          <w:rFonts w:asciiTheme="minorHAnsi" w:hAnsiTheme="minorHAnsi"/>
          <w:color w:val="1B1C20"/>
          <w:spacing w:val="3"/>
        </w:rPr>
        <w:t xml:space="preserve"> </w:t>
      </w:r>
      <w:r w:rsidRPr="001A437F">
        <w:rPr>
          <w:rFonts w:asciiTheme="minorHAnsi" w:hAnsiTheme="minorHAnsi"/>
          <w:color w:val="1B1C20"/>
        </w:rPr>
        <w:t>communities</w:t>
      </w:r>
      <w:r w:rsidRPr="001A437F">
        <w:rPr>
          <w:rFonts w:asciiTheme="minorHAnsi" w:hAnsiTheme="minorHAnsi"/>
          <w:color w:val="1B1C20"/>
          <w:spacing w:val="25"/>
          <w:w w:val="103"/>
        </w:rPr>
        <w:t xml:space="preserve"> </w:t>
      </w:r>
      <w:r w:rsidRPr="001A437F">
        <w:rPr>
          <w:rFonts w:asciiTheme="minorHAnsi" w:hAnsiTheme="minorHAnsi"/>
          <w:color w:val="1B1C20"/>
        </w:rPr>
        <w:t>and</w:t>
      </w:r>
      <w:r w:rsidRPr="001A437F">
        <w:rPr>
          <w:rFonts w:asciiTheme="minorHAnsi" w:hAnsiTheme="minorHAnsi"/>
          <w:color w:val="1B1C20"/>
          <w:spacing w:val="18"/>
        </w:rPr>
        <w:t xml:space="preserve"> </w:t>
      </w:r>
      <w:r w:rsidRPr="001A437F">
        <w:rPr>
          <w:rFonts w:asciiTheme="minorHAnsi" w:hAnsiTheme="minorHAnsi"/>
          <w:color w:val="1B1C20"/>
        </w:rPr>
        <w:t>locations</w:t>
      </w:r>
    </w:p>
    <w:p w:rsidR="00FB197A" w:rsidRPr="001A437F" w:rsidRDefault="00617197">
      <w:pPr>
        <w:pStyle w:val="BodyText"/>
        <w:numPr>
          <w:ilvl w:val="0"/>
          <w:numId w:val="1"/>
        </w:numPr>
        <w:tabs>
          <w:tab w:val="left" w:pos="1985"/>
        </w:tabs>
        <w:spacing w:before="61"/>
        <w:rPr>
          <w:rFonts w:asciiTheme="minorHAnsi" w:hAnsiTheme="minorHAnsi"/>
        </w:rPr>
      </w:pPr>
      <w:r w:rsidRPr="001A437F">
        <w:rPr>
          <w:rFonts w:asciiTheme="minorHAnsi" w:hAnsiTheme="minorHAnsi"/>
          <w:color w:val="1B1C20"/>
          <w:spacing w:val="-2"/>
        </w:rPr>
        <w:t>remo</w:t>
      </w:r>
      <w:r w:rsidRPr="001A437F">
        <w:rPr>
          <w:rFonts w:asciiTheme="minorHAnsi" w:hAnsiTheme="minorHAnsi"/>
          <w:color w:val="1B1C20"/>
          <w:spacing w:val="-3"/>
        </w:rPr>
        <w:t>v</w:t>
      </w:r>
      <w:r w:rsidRPr="001A437F">
        <w:rPr>
          <w:rFonts w:asciiTheme="minorHAnsi" w:hAnsiTheme="minorHAnsi"/>
          <w:color w:val="1B1C20"/>
          <w:spacing w:val="-2"/>
        </w:rPr>
        <w:t>ed</w:t>
      </w:r>
      <w:r w:rsidRPr="001A437F">
        <w:rPr>
          <w:rFonts w:asciiTheme="minorHAnsi" w:hAnsiTheme="minorHAnsi"/>
          <w:color w:val="1B1C20"/>
          <w:spacing w:val="2"/>
        </w:rPr>
        <w:t xml:space="preserve"> </w:t>
      </w:r>
      <w:r w:rsidRPr="001A437F">
        <w:rPr>
          <w:rFonts w:asciiTheme="minorHAnsi" w:hAnsiTheme="minorHAnsi"/>
          <w:color w:val="1B1C20"/>
        </w:rPr>
        <w:t>existing</w:t>
      </w:r>
      <w:r w:rsidRPr="001A437F">
        <w:rPr>
          <w:rFonts w:asciiTheme="minorHAnsi" w:hAnsiTheme="minorHAnsi"/>
          <w:color w:val="1B1C20"/>
          <w:spacing w:val="2"/>
        </w:rPr>
        <w:t xml:space="preserve"> </w:t>
      </w:r>
      <w:r w:rsidRPr="001A437F">
        <w:rPr>
          <w:rFonts w:asciiTheme="minorHAnsi" w:hAnsiTheme="minorHAnsi"/>
          <w:color w:val="1B1C20"/>
        </w:rPr>
        <w:t>marine</w:t>
      </w:r>
      <w:r w:rsidRPr="001A437F">
        <w:rPr>
          <w:rFonts w:asciiTheme="minorHAnsi" w:hAnsiTheme="minorHAnsi"/>
          <w:color w:val="1B1C20"/>
          <w:spacing w:val="3"/>
        </w:rPr>
        <w:t xml:space="preserve"> </w:t>
      </w:r>
      <w:r w:rsidRPr="001A437F">
        <w:rPr>
          <w:rFonts w:asciiTheme="minorHAnsi" w:hAnsiTheme="minorHAnsi"/>
          <w:color w:val="1B1C20"/>
        </w:rPr>
        <w:t>debris</w:t>
      </w:r>
    </w:p>
    <w:p w:rsidR="00FB197A" w:rsidRPr="001A437F" w:rsidRDefault="00617197">
      <w:pPr>
        <w:pStyle w:val="BodyText"/>
        <w:numPr>
          <w:ilvl w:val="0"/>
          <w:numId w:val="1"/>
        </w:numPr>
        <w:tabs>
          <w:tab w:val="left" w:pos="1985"/>
        </w:tabs>
        <w:spacing w:before="75" w:line="256" w:lineRule="auto"/>
        <w:ind w:right="1437"/>
        <w:rPr>
          <w:rFonts w:asciiTheme="minorHAnsi" w:hAnsiTheme="minorHAnsi"/>
        </w:rPr>
      </w:pPr>
      <w:r w:rsidRPr="001A437F">
        <w:rPr>
          <w:rFonts w:asciiTheme="minorHAnsi" w:hAnsiTheme="minorHAnsi"/>
          <w:color w:val="1B1C20"/>
          <w:spacing w:val="-1"/>
        </w:rPr>
        <w:t>monitored</w:t>
      </w:r>
      <w:r w:rsidRPr="001A437F">
        <w:rPr>
          <w:rFonts w:asciiTheme="minorHAnsi" w:hAnsiTheme="minorHAnsi"/>
          <w:color w:val="1B1C20"/>
          <w:spacing w:val="8"/>
        </w:rPr>
        <w:t xml:space="preserve"> </w:t>
      </w:r>
      <w:r w:rsidRPr="001A437F">
        <w:rPr>
          <w:rFonts w:asciiTheme="minorHAnsi" w:hAnsiTheme="minorHAnsi"/>
          <w:color w:val="1B1C20"/>
        </w:rPr>
        <w:t>the</w:t>
      </w:r>
      <w:r w:rsidRPr="001A437F">
        <w:rPr>
          <w:rFonts w:asciiTheme="minorHAnsi" w:hAnsiTheme="minorHAnsi"/>
          <w:color w:val="1B1C20"/>
          <w:spacing w:val="8"/>
        </w:rPr>
        <w:t xml:space="preserve"> </w:t>
      </w:r>
      <w:r w:rsidRPr="001A437F">
        <w:rPr>
          <w:rFonts w:asciiTheme="minorHAnsi" w:hAnsiTheme="minorHAnsi"/>
          <w:color w:val="1B1C20"/>
        </w:rPr>
        <w:t>quantities,</w:t>
      </w:r>
      <w:r w:rsidRPr="001A437F">
        <w:rPr>
          <w:rFonts w:asciiTheme="minorHAnsi" w:hAnsiTheme="minorHAnsi"/>
          <w:color w:val="1B1C20"/>
          <w:spacing w:val="8"/>
        </w:rPr>
        <w:t xml:space="preserve"> </w:t>
      </w:r>
      <w:r w:rsidRPr="001A437F">
        <w:rPr>
          <w:rFonts w:asciiTheme="minorHAnsi" w:hAnsiTheme="minorHAnsi"/>
          <w:color w:val="1B1C20"/>
        </w:rPr>
        <w:t>origins,</w:t>
      </w:r>
      <w:r w:rsidRPr="001A437F">
        <w:rPr>
          <w:rFonts w:asciiTheme="minorHAnsi" w:hAnsiTheme="minorHAnsi"/>
          <w:color w:val="1B1C20"/>
          <w:spacing w:val="9"/>
        </w:rPr>
        <w:t xml:space="preserve"> </w:t>
      </w:r>
      <w:r w:rsidRPr="001A437F">
        <w:rPr>
          <w:rFonts w:asciiTheme="minorHAnsi" w:hAnsiTheme="minorHAnsi"/>
          <w:color w:val="1B1C20"/>
        </w:rPr>
        <w:t>types</w:t>
      </w:r>
      <w:r w:rsidRPr="001A437F">
        <w:rPr>
          <w:rFonts w:asciiTheme="minorHAnsi" w:hAnsiTheme="minorHAnsi"/>
          <w:color w:val="1B1C20"/>
          <w:spacing w:val="8"/>
        </w:rPr>
        <w:t xml:space="preserve"> </w:t>
      </w:r>
      <w:r w:rsidRPr="001A437F">
        <w:rPr>
          <w:rFonts w:asciiTheme="minorHAnsi" w:hAnsiTheme="minorHAnsi"/>
          <w:color w:val="1B1C20"/>
        </w:rPr>
        <w:t>and</w:t>
      </w:r>
      <w:r w:rsidRPr="001A437F">
        <w:rPr>
          <w:rFonts w:asciiTheme="minorHAnsi" w:hAnsiTheme="minorHAnsi"/>
          <w:color w:val="1B1C20"/>
          <w:spacing w:val="8"/>
        </w:rPr>
        <w:t xml:space="preserve"> </w:t>
      </w:r>
      <w:r w:rsidRPr="001A437F">
        <w:rPr>
          <w:rFonts w:asciiTheme="minorHAnsi" w:hAnsiTheme="minorHAnsi"/>
          <w:color w:val="1B1C20"/>
          <w:spacing w:val="-1"/>
        </w:rPr>
        <w:t>hazardous</w:t>
      </w:r>
      <w:r w:rsidRPr="001A437F">
        <w:rPr>
          <w:rFonts w:asciiTheme="minorHAnsi" w:hAnsiTheme="minorHAnsi"/>
          <w:color w:val="1B1C20"/>
          <w:spacing w:val="8"/>
        </w:rPr>
        <w:t xml:space="preserve"> </w:t>
      </w:r>
      <w:r w:rsidRPr="001A437F">
        <w:rPr>
          <w:rFonts w:asciiTheme="minorHAnsi" w:hAnsiTheme="minorHAnsi"/>
          <w:color w:val="1B1C20"/>
        </w:rPr>
        <w:t>chemical</w:t>
      </w:r>
      <w:r w:rsidRPr="001A437F">
        <w:rPr>
          <w:rFonts w:asciiTheme="minorHAnsi" w:hAnsiTheme="minorHAnsi"/>
          <w:color w:val="1B1C20"/>
          <w:spacing w:val="9"/>
        </w:rPr>
        <w:t xml:space="preserve"> </w:t>
      </w:r>
      <w:r w:rsidRPr="001A437F">
        <w:rPr>
          <w:rFonts w:asciiTheme="minorHAnsi" w:hAnsiTheme="minorHAnsi"/>
          <w:color w:val="1B1C20"/>
        </w:rPr>
        <w:t>contaminants</w:t>
      </w:r>
      <w:r w:rsidRPr="001A437F">
        <w:rPr>
          <w:rFonts w:asciiTheme="minorHAnsi" w:hAnsiTheme="minorHAnsi"/>
          <w:color w:val="1B1C20"/>
          <w:spacing w:val="8"/>
        </w:rPr>
        <w:t xml:space="preserve"> </w:t>
      </w:r>
      <w:r w:rsidRPr="001A437F">
        <w:rPr>
          <w:rFonts w:asciiTheme="minorHAnsi" w:hAnsiTheme="minorHAnsi"/>
          <w:color w:val="1B1C20"/>
        </w:rPr>
        <w:t>of</w:t>
      </w:r>
      <w:r w:rsidRPr="001A437F">
        <w:rPr>
          <w:rFonts w:asciiTheme="minorHAnsi" w:hAnsiTheme="minorHAnsi"/>
          <w:color w:val="1B1C20"/>
          <w:spacing w:val="8"/>
        </w:rPr>
        <w:t xml:space="preserve"> </w:t>
      </w:r>
      <w:r w:rsidRPr="001A437F">
        <w:rPr>
          <w:rFonts w:asciiTheme="minorHAnsi" w:hAnsiTheme="minorHAnsi"/>
          <w:color w:val="1B1C20"/>
        </w:rPr>
        <w:t>marine</w:t>
      </w:r>
      <w:r w:rsidRPr="001A437F">
        <w:rPr>
          <w:rFonts w:asciiTheme="minorHAnsi" w:hAnsiTheme="minorHAnsi"/>
          <w:color w:val="1B1C20"/>
          <w:spacing w:val="8"/>
        </w:rPr>
        <w:t xml:space="preserve"> </w:t>
      </w:r>
      <w:r w:rsidRPr="001A437F">
        <w:rPr>
          <w:rFonts w:asciiTheme="minorHAnsi" w:hAnsiTheme="minorHAnsi"/>
          <w:color w:val="1B1C20"/>
        </w:rPr>
        <w:t>debris,</w:t>
      </w:r>
      <w:r w:rsidRPr="001A437F">
        <w:rPr>
          <w:rFonts w:asciiTheme="minorHAnsi" w:hAnsiTheme="minorHAnsi"/>
          <w:color w:val="1B1C20"/>
          <w:spacing w:val="9"/>
        </w:rPr>
        <w:t xml:space="preserve"> </w:t>
      </w:r>
      <w:r w:rsidRPr="001A437F">
        <w:rPr>
          <w:rFonts w:asciiTheme="minorHAnsi" w:hAnsiTheme="minorHAnsi"/>
          <w:color w:val="1B1C20"/>
        </w:rPr>
        <w:t>and</w:t>
      </w:r>
      <w:r w:rsidRPr="001A437F">
        <w:rPr>
          <w:rFonts w:asciiTheme="minorHAnsi" w:hAnsiTheme="minorHAnsi"/>
          <w:color w:val="1B1C20"/>
          <w:spacing w:val="8"/>
        </w:rPr>
        <w:t xml:space="preserve"> </w:t>
      </w:r>
      <w:r w:rsidRPr="001A437F">
        <w:rPr>
          <w:rFonts w:asciiTheme="minorHAnsi" w:hAnsiTheme="minorHAnsi"/>
          <w:color w:val="1B1C20"/>
        </w:rPr>
        <w:t>assess</w:t>
      </w:r>
      <w:r w:rsidRPr="001A437F">
        <w:rPr>
          <w:rFonts w:asciiTheme="minorHAnsi" w:hAnsiTheme="minorHAnsi"/>
          <w:color w:val="1B1C20"/>
          <w:spacing w:val="8"/>
        </w:rPr>
        <w:t xml:space="preserve"> </w:t>
      </w:r>
      <w:r w:rsidRPr="001A437F">
        <w:rPr>
          <w:rFonts w:asciiTheme="minorHAnsi" w:hAnsiTheme="minorHAnsi"/>
          <w:color w:val="1B1C20"/>
        </w:rPr>
        <w:t>the</w:t>
      </w:r>
      <w:r w:rsidRPr="001A437F">
        <w:rPr>
          <w:rFonts w:asciiTheme="minorHAnsi" w:hAnsiTheme="minorHAnsi"/>
          <w:color w:val="1B1C20"/>
          <w:spacing w:val="27"/>
          <w:w w:val="106"/>
        </w:rPr>
        <w:t xml:space="preserve"> </w:t>
      </w:r>
      <w:r w:rsidRPr="001A437F">
        <w:rPr>
          <w:rFonts w:asciiTheme="minorHAnsi" w:hAnsiTheme="minorHAnsi"/>
          <w:color w:val="1B1C20"/>
          <w:spacing w:val="-2"/>
        </w:rPr>
        <w:t>effectiveness</w:t>
      </w:r>
      <w:r w:rsidRPr="001A437F">
        <w:rPr>
          <w:rFonts w:asciiTheme="minorHAnsi" w:hAnsiTheme="minorHAnsi"/>
          <w:color w:val="1B1C20"/>
          <w:spacing w:val="5"/>
        </w:rPr>
        <w:t xml:space="preserve"> </w:t>
      </w:r>
      <w:r w:rsidRPr="001A437F">
        <w:rPr>
          <w:rFonts w:asciiTheme="minorHAnsi" w:hAnsiTheme="minorHAnsi"/>
          <w:color w:val="1B1C20"/>
        </w:rPr>
        <w:t>of</w:t>
      </w:r>
      <w:r w:rsidRPr="001A437F">
        <w:rPr>
          <w:rFonts w:asciiTheme="minorHAnsi" w:hAnsiTheme="minorHAnsi"/>
          <w:color w:val="1B1C20"/>
          <w:spacing w:val="5"/>
        </w:rPr>
        <w:t xml:space="preserve"> </w:t>
      </w:r>
      <w:r w:rsidRPr="001A437F">
        <w:rPr>
          <w:rFonts w:asciiTheme="minorHAnsi" w:hAnsiTheme="minorHAnsi"/>
          <w:color w:val="1B1C20"/>
        </w:rPr>
        <w:t>management</w:t>
      </w:r>
      <w:r w:rsidRPr="001A437F">
        <w:rPr>
          <w:rFonts w:asciiTheme="minorHAnsi" w:hAnsiTheme="minorHAnsi"/>
          <w:color w:val="1B1C20"/>
          <w:spacing w:val="5"/>
        </w:rPr>
        <w:t xml:space="preserve"> </w:t>
      </w:r>
      <w:r w:rsidRPr="001A437F">
        <w:rPr>
          <w:rFonts w:asciiTheme="minorHAnsi" w:hAnsiTheme="minorHAnsi"/>
          <w:color w:val="1B1C20"/>
        </w:rPr>
        <w:t>arrangements</w:t>
      </w:r>
      <w:r w:rsidRPr="001A437F">
        <w:rPr>
          <w:rFonts w:asciiTheme="minorHAnsi" w:hAnsiTheme="minorHAnsi"/>
          <w:color w:val="1B1C20"/>
          <w:spacing w:val="5"/>
        </w:rPr>
        <w:t xml:space="preserve"> </w:t>
      </w:r>
      <w:r w:rsidRPr="001A437F">
        <w:rPr>
          <w:rFonts w:asciiTheme="minorHAnsi" w:hAnsiTheme="minorHAnsi"/>
          <w:color w:val="1B1C20"/>
        </w:rPr>
        <w:t>for</w:t>
      </w:r>
      <w:r w:rsidRPr="001A437F">
        <w:rPr>
          <w:rFonts w:asciiTheme="minorHAnsi" w:hAnsiTheme="minorHAnsi"/>
          <w:color w:val="1B1C20"/>
          <w:spacing w:val="5"/>
        </w:rPr>
        <w:t xml:space="preserve"> </w:t>
      </w:r>
      <w:r w:rsidRPr="001A437F">
        <w:rPr>
          <w:rFonts w:asciiTheme="minorHAnsi" w:hAnsiTheme="minorHAnsi"/>
          <w:color w:val="1B1C20"/>
          <w:spacing w:val="-1"/>
        </w:rPr>
        <w:t>reducing</w:t>
      </w:r>
      <w:r w:rsidRPr="001A437F">
        <w:rPr>
          <w:rFonts w:asciiTheme="minorHAnsi" w:hAnsiTheme="minorHAnsi"/>
          <w:color w:val="1B1C20"/>
          <w:spacing w:val="5"/>
        </w:rPr>
        <w:t xml:space="preserve"> </w:t>
      </w:r>
      <w:r w:rsidRPr="001A437F">
        <w:rPr>
          <w:rFonts w:asciiTheme="minorHAnsi" w:hAnsiTheme="minorHAnsi"/>
          <w:color w:val="1B1C20"/>
        </w:rPr>
        <w:t>marine</w:t>
      </w:r>
      <w:r w:rsidRPr="001A437F">
        <w:rPr>
          <w:rFonts w:asciiTheme="minorHAnsi" w:hAnsiTheme="minorHAnsi"/>
          <w:color w:val="1B1C20"/>
          <w:spacing w:val="5"/>
        </w:rPr>
        <w:t xml:space="preserve"> </w:t>
      </w:r>
      <w:r w:rsidRPr="001A437F">
        <w:rPr>
          <w:rFonts w:asciiTheme="minorHAnsi" w:hAnsiTheme="minorHAnsi"/>
          <w:color w:val="1B1C20"/>
        </w:rPr>
        <w:t>debris</w:t>
      </w:r>
    </w:p>
    <w:p w:rsidR="00FB197A" w:rsidRPr="001A437F" w:rsidRDefault="00617197">
      <w:pPr>
        <w:pStyle w:val="BodyText"/>
        <w:numPr>
          <w:ilvl w:val="0"/>
          <w:numId w:val="1"/>
        </w:numPr>
        <w:tabs>
          <w:tab w:val="left" w:pos="1985"/>
        </w:tabs>
        <w:spacing w:before="61" w:line="256" w:lineRule="auto"/>
        <w:ind w:right="1735"/>
        <w:rPr>
          <w:rFonts w:asciiTheme="minorHAnsi" w:hAnsiTheme="minorHAnsi"/>
        </w:rPr>
      </w:pPr>
      <w:r w:rsidRPr="001A437F">
        <w:rPr>
          <w:rFonts w:asciiTheme="minorHAnsi" w:hAnsiTheme="minorHAnsi"/>
          <w:color w:val="1B1C20"/>
          <w:spacing w:val="-1"/>
          <w:w w:val="105"/>
        </w:rPr>
        <w:t>incr</w:t>
      </w:r>
      <w:r w:rsidRPr="001A437F">
        <w:rPr>
          <w:rFonts w:asciiTheme="minorHAnsi" w:hAnsiTheme="minorHAnsi"/>
          <w:color w:val="1B1C20"/>
          <w:spacing w:val="-2"/>
          <w:w w:val="105"/>
        </w:rPr>
        <w:t>eased</w:t>
      </w:r>
      <w:r w:rsidRPr="001A437F">
        <w:rPr>
          <w:rFonts w:asciiTheme="minorHAnsi" w:hAnsiTheme="minorHAnsi"/>
          <w:color w:val="1B1C20"/>
          <w:spacing w:val="-22"/>
          <w:w w:val="105"/>
        </w:rPr>
        <w:t xml:space="preserve"> </w:t>
      </w:r>
      <w:r w:rsidRPr="001A437F">
        <w:rPr>
          <w:rFonts w:asciiTheme="minorHAnsi" w:hAnsiTheme="minorHAnsi"/>
          <w:color w:val="1B1C20"/>
          <w:w w:val="105"/>
        </w:rPr>
        <w:t>public</w:t>
      </w:r>
      <w:r w:rsidRPr="001A437F">
        <w:rPr>
          <w:rFonts w:asciiTheme="minorHAnsi" w:hAnsiTheme="minorHAnsi"/>
          <w:color w:val="1B1C20"/>
          <w:spacing w:val="-21"/>
          <w:w w:val="105"/>
        </w:rPr>
        <w:t xml:space="preserve"> </w:t>
      </w:r>
      <w:r w:rsidRPr="001A437F">
        <w:rPr>
          <w:rFonts w:asciiTheme="minorHAnsi" w:hAnsiTheme="minorHAnsi"/>
          <w:color w:val="1B1C20"/>
          <w:w w:val="105"/>
        </w:rPr>
        <w:t>understanding</w:t>
      </w:r>
      <w:r w:rsidRPr="001A437F">
        <w:rPr>
          <w:rFonts w:asciiTheme="minorHAnsi" w:hAnsiTheme="minorHAnsi"/>
          <w:color w:val="1B1C20"/>
          <w:spacing w:val="-21"/>
          <w:w w:val="105"/>
        </w:rPr>
        <w:t xml:space="preserve"> </w:t>
      </w:r>
      <w:r w:rsidRPr="001A437F">
        <w:rPr>
          <w:rFonts w:asciiTheme="minorHAnsi" w:hAnsiTheme="minorHAnsi"/>
          <w:color w:val="1B1C20"/>
          <w:w w:val="105"/>
        </w:rPr>
        <w:t>of</w:t>
      </w:r>
      <w:r w:rsidRPr="001A437F">
        <w:rPr>
          <w:rFonts w:asciiTheme="minorHAnsi" w:hAnsiTheme="minorHAnsi"/>
          <w:color w:val="1B1C20"/>
          <w:spacing w:val="-22"/>
          <w:w w:val="105"/>
        </w:rPr>
        <w:t xml:space="preserve"> </w:t>
      </w:r>
      <w:r w:rsidRPr="001A437F">
        <w:rPr>
          <w:rFonts w:asciiTheme="minorHAnsi" w:hAnsiTheme="minorHAnsi"/>
          <w:color w:val="1B1C20"/>
          <w:w w:val="105"/>
        </w:rPr>
        <w:t>the</w:t>
      </w:r>
      <w:r w:rsidRPr="001A437F">
        <w:rPr>
          <w:rFonts w:asciiTheme="minorHAnsi" w:hAnsiTheme="minorHAnsi"/>
          <w:color w:val="1B1C20"/>
          <w:spacing w:val="-21"/>
          <w:w w:val="105"/>
        </w:rPr>
        <w:t xml:space="preserve"> </w:t>
      </w:r>
      <w:r w:rsidRPr="001A437F">
        <w:rPr>
          <w:rFonts w:asciiTheme="minorHAnsi" w:hAnsiTheme="minorHAnsi"/>
          <w:color w:val="1B1C20"/>
          <w:w w:val="105"/>
        </w:rPr>
        <w:t>causes</w:t>
      </w:r>
      <w:r w:rsidRPr="001A437F">
        <w:rPr>
          <w:rFonts w:asciiTheme="minorHAnsi" w:hAnsiTheme="minorHAnsi"/>
          <w:color w:val="1B1C20"/>
          <w:spacing w:val="-21"/>
          <w:w w:val="105"/>
        </w:rPr>
        <w:t xml:space="preserve"> </w:t>
      </w:r>
      <w:r w:rsidRPr="001A437F">
        <w:rPr>
          <w:rFonts w:asciiTheme="minorHAnsi" w:hAnsiTheme="minorHAnsi"/>
          <w:color w:val="1B1C20"/>
          <w:w w:val="105"/>
        </w:rPr>
        <w:t>and</w:t>
      </w:r>
      <w:r w:rsidRPr="001A437F">
        <w:rPr>
          <w:rFonts w:asciiTheme="minorHAnsi" w:hAnsiTheme="minorHAnsi"/>
          <w:color w:val="1B1C20"/>
          <w:spacing w:val="-22"/>
          <w:w w:val="105"/>
        </w:rPr>
        <w:t xml:space="preserve"> </w:t>
      </w:r>
      <w:r w:rsidRPr="001A437F">
        <w:rPr>
          <w:rFonts w:asciiTheme="minorHAnsi" w:hAnsiTheme="minorHAnsi"/>
          <w:color w:val="1B1C20"/>
          <w:w w:val="105"/>
        </w:rPr>
        <w:t>impacts</w:t>
      </w:r>
      <w:r w:rsidRPr="001A437F">
        <w:rPr>
          <w:rFonts w:asciiTheme="minorHAnsi" w:hAnsiTheme="minorHAnsi"/>
          <w:color w:val="1B1C20"/>
          <w:spacing w:val="-21"/>
          <w:w w:val="105"/>
        </w:rPr>
        <w:t xml:space="preserve"> </w:t>
      </w:r>
      <w:r w:rsidRPr="001A437F">
        <w:rPr>
          <w:rFonts w:asciiTheme="minorHAnsi" w:hAnsiTheme="minorHAnsi"/>
          <w:color w:val="1B1C20"/>
          <w:w w:val="105"/>
        </w:rPr>
        <w:t>of</w:t>
      </w:r>
      <w:r w:rsidRPr="001A437F">
        <w:rPr>
          <w:rFonts w:asciiTheme="minorHAnsi" w:hAnsiTheme="minorHAnsi"/>
          <w:color w:val="1B1C20"/>
          <w:spacing w:val="-21"/>
          <w:w w:val="105"/>
        </w:rPr>
        <w:t xml:space="preserve"> </w:t>
      </w:r>
      <w:r w:rsidRPr="001A437F">
        <w:rPr>
          <w:rFonts w:asciiTheme="minorHAnsi" w:hAnsiTheme="minorHAnsi"/>
          <w:color w:val="1B1C20"/>
          <w:w w:val="105"/>
        </w:rPr>
        <w:t>harmful</w:t>
      </w:r>
      <w:r w:rsidRPr="001A437F">
        <w:rPr>
          <w:rFonts w:asciiTheme="minorHAnsi" w:hAnsiTheme="minorHAnsi"/>
          <w:color w:val="1B1C20"/>
          <w:spacing w:val="-22"/>
          <w:w w:val="105"/>
        </w:rPr>
        <w:t xml:space="preserve"> </w:t>
      </w:r>
      <w:r w:rsidRPr="001A437F">
        <w:rPr>
          <w:rFonts w:asciiTheme="minorHAnsi" w:hAnsiTheme="minorHAnsi"/>
          <w:color w:val="1B1C20"/>
          <w:w w:val="105"/>
        </w:rPr>
        <w:t>marine</w:t>
      </w:r>
      <w:r w:rsidRPr="001A437F">
        <w:rPr>
          <w:rFonts w:asciiTheme="minorHAnsi" w:hAnsiTheme="minorHAnsi"/>
          <w:color w:val="1B1C20"/>
          <w:spacing w:val="-21"/>
          <w:w w:val="105"/>
        </w:rPr>
        <w:t xml:space="preserve"> </w:t>
      </w:r>
      <w:r w:rsidRPr="001A437F">
        <w:rPr>
          <w:rFonts w:asciiTheme="minorHAnsi" w:hAnsiTheme="minorHAnsi"/>
          <w:color w:val="1B1C20"/>
          <w:w w:val="105"/>
        </w:rPr>
        <w:t>debris,</w:t>
      </w:r>
      <w:r w:rsidRPr="001A437F">
        <w:rPr>
          <w:rFonts w:asciiTheme="minorHAnsi" w:hAnsiTheme="minorHAnsi"/>
          <w:color w:val="1B1C20"/>
          <w:spacing w:val="-21"/>
          <w:w w:val="105"/>
        </w:rPr>
        <w:t xml:space="preserve"> </w:t>
      </w:r>
      <w:r w:rsidRPr="001A437F">
        <w:rPr>
          <w:rFonts w:asciiTheme="minorHAnsi" w:hAnsiTheme="minorHAnsi"/>
          <w:color w:val="1B1C20"/>
          <w:w w:val="105"/>
        </w:rPr>
        <w:t>including</w:t>
      </w:r>
      <w:r w:rsidRPr="001A437F">
        <w:rPr>
          <w:rFonts w:asciiTheme="minorHAnsi" w:hAnsiTheme="minorHAnsi"/>
          <w:color w:val="1B1C20"/>
          <w:spacing w:val="-22"/>
          <w:w w:val="105"/>
        </w:rPr>
        <w:t xml:space="preserve"> </w:t>
      </w:r>
      <w:r w:rsidRPr="001A437F">
        <w:rPr>
          <w:rFonts w:asciiTheme="minorHAnsi" w:hAnsiTheme="minorHAnsi"/>
          <w:color w:val="1B1C20"/>
          <w:spacing w:val="-1"/>
          <w:w w:val="105"/>
        </w:rPr>
        <w:t>micr</w:t>
      </w:r>
      <w:r w:rsidRPr="001A437F">
        <w:rPr>
          <w:rFonts w:asciiTheme="minorHAnsi" w:hAnsiTheme="minorHAnsi"/>
          <w:color w:val="1B1C20"/>
          <w:spacing w:val="-2"/>
          <w:w w:val="105"/>
        </w:rPr>
        <w:t>oplastic</w:t>
      </w:r>
      <w:r w:rsidRPr="001A437F">
        <w:rPr>
          <w:rFonts w:asciiTheme="minorHAnsi" w:hAnsiTheme="minorHAnsi"/>
          <w:color w:val="1B1C20"/>
          <w:spacing w:val="35"/>
        </w:rPr>
        <w:t xml:space="preserve"> </w:t>
      </w:r>
      <w:r w:rsidRPr="001A437F">
        <w:rPr>
          <w:rFonts w:asciiTheme="minorHAnsi" w:hAnsiTheme="minorHAnsi"/>
          <w:color w:val="1B1C20"/>
          <w:w w:val="105"/>
        </w:rPr>
        <w:t>and</w:t>
      </w:r>
      <w:r w:rsidRPr="001A437F">
        <w:rPr>
          <w:rFonts w:asciiTheme="minorHAnsi" w:hAnsiTheme="minorHAnsi"/>
          <w:color w:val="1B1C20"/>
          <w:spacing w:val="-20"/>
          <w:w w:val="105"/>
        </w:rPr>
        <w:t xml:space="preserve"> </w:t>
      </w:r>
      <w:r w:rsidRPr="001A437F">
        <w:rPr>
          <w:rFonts w:asciiTheme="minorHAnsi" w:hAnsiTheme="minorHAnsi"/>
          <w:color w:val="1B1C20"/>
          <w:spacing w:val="-2"/>
          <w:w w:val="105"/>
        </w:rPr>
        <w:t>hazar</w:t>
      </w:r>
      <w:r w:rsidRPr="001A437F">
        <w:rPr>
          <w:rFonts w:asciiTheme="minorHAnsi" w:hAnsiTheme="minorHAnsi"/>
          <w:color w:val="1B1C20"/>
          <w:spacing w:val="-1"/>
          <w:w w:val="105"/>
        </w:rPr>
        <w:t>dous</w:t>
      </w:r>
      <w:r w:rsidRPr="001A437F">
        <w:rPr>
          <w:rFonts w:asciiTheme="minorHAnsi" w:hAnsiTheme="minorHAnsi"/>
          <w:color w:val="1B1C20"/>
          <w:spacing w:val="-20"/>
          <w:w w:val="105"/>
        </w:rPr>
        <w:t xml:space="preserve"> </w:t>
      </w:r>
      <w:r w:rsidRPr="001A437F">
        <w:rPr>
          <w:rFonts w:asciiTheme="minorHAnsi" w:hAnsiTheme="minorHAnsi"/>
          <w:color w:val="1B1C20"/>
          <w:w w:val="105"/>
        </w:rPr>
        <w:t>chemical</w:t>
      </w:r>
      <w:r w:rsidRPr="001A437F">
        <w:rPr>
          <w:rFonts w:asciiTheme="minorHAnsi" w:hAnsiTheme="minorHAnsi"/>
          <w:color w:val="1B1C20"/>
          <w:spacing w:val="-19"/>
          <w:w w:val="105"/>
        </w:rPr>
        <w:t xml:space="preserve"> </w:t>
      </w:r>
      <w:r w:rsidRPr="001A437F">
        <w:rPr>
          <w:rFonts w:asciiTheme="minorHAnsi" w:hAnsiTheme="minorHAnsi"/>
          <w:color w:val="1B1C20"/>
          <w:w w:val="105"/>
        </w:rPr>
        <w:t>contaminants,</w:t>
      </w:r>
      <w:r w:rsidRPr="001A437F">
        <w:rPr>
          <w:rFonts w:asciiTheme="minorHAnsi" w:hAnsiTheme="minorHAnsi"/>
          <w:color w:val="1B1C20"/>
          <w:spacing w:val="-20"/>
          <w:w w:val="105"/>
        </w:rPr>
        <w:t xml:space="preserve"> </w:t>
      </w:r>
      <w:r w:rsidRPr="001A437F">
        <w:rPr>
          <w:rFonts w:asciiTheme="minorHAnsi" w:hAnsiTheme="minorHAnsi"/>
          <w:color w:val="1B1C20"/>
          <w:w w:val="105"/>
        </w:rPr>
        <w:t>to</w:t>
      </w:r>
      <w:r w:rsidRPr="001A437F">
        <w:rPr>
          <w:rFonts w:asciiTheme="minorHAnsi" w:hAnsiTheme="minorHAnsi"/>
          <w:color w:val="1B1C20"/>
          <w:spacing w:val="-20"/>
          <w:w w:val="105"/>
        </w:rPr>
        <w:t xml:space="preserve"> </w:t>
      </w:r>
      <w:r w:rsidRPr="001A437F">
        <w:rPr>
          <w:rFonts w:asciiTheme="minorHAnsi" w:hAnsiTheme="minorHAnsi"/>
          <w:color w:val="1B1C20"/>
          <w:w w:val="105"/>
        </w:rPr>
        <w:t>bring</w:t>
      </w:r>
      <w:r w:rsidRPr="001A437F">
        <w:rPr>
          <w:rFonts w:asciiTheme="minorHAnsi" w:hAnsiTheme="minorHAnsi"/>
          <w:color w:val="1B1C20"/>
          <w:spacing w:val="-19"/>
          <w:w w:val="105"/>
        </w:rPr>
        <w:t xml:space="preserve"> </w:t>
      </w:r>
      <w:r w:rsidRPr="001A437F">
        <w:rPr>
          <w:rFonts w:asciiTheme="minorHAnsi" w:hAnsiTheme="minorHAnsi"/>
          <w:color w:val="1B1C20"/>
          <w:w w:val="105"/>
        </w:rPr>
        <w:t>about</w:t>
      </w:r>
      <w:r w:rsidRPr="001A437F">
        <w:rPr>
          <w:rFonts w:asciiTheme="minorHAnsi" w:hAnsiTheme="minorHAnsi"/>
          <w:color w:val="1B1C20"/>
          <w:spacing w:val="-20"/>
          <w:w w:val="105"/>
        </w:rPr>
        <w:t xml:space="preserve"> </w:t>
      </w:r>
      <w:r w:rsidRPr="001A437F">
        <w:rPr>
          <w:rFonts w:asciiTheme="minorHAnsi" w:hAnsiTheme="minorHAnsi"/>
          <w:color w:val="1B1C20"/>
          <w:w w:val="105"/>
        </w:rPr>
        <w:t>behaviour</w:t>
      </w:r>
      <w:r w:rsidRPr="001A437F">
        <w:rPr>
          <w:rFonts w:asciiTheme="minorHAnsi" w:hAnsiTheme="minorHAnsi"/>
          <w:color w:val="1B1C20"/>
          <w:spacing w:val="-19"/>
          <w:w w:val="105"/>
        </w:rPr>
        <w:t xml:space="preserve"> </w:t>
      </w:r>
      <w:r w:rsidRPr="001A437F">
        <w:rPr>
          <w:rFonts w:asciiTheme="minorHAnsi" w:hAnsiTheme="minorHAnsi"/>
          <w:color w:val="1B1C20"/>
          <w:w w:val="105"/>
        </w:rPr>
        <w:t>change.</w:t>
      </w:r>
    </w:p>
    <w:p w:rsidR="00FB197A" w:rsidRPr="001A437F" w:rsidRDefault="00617197">
      <w:pPr>
        <w:pStyle w:val="BodyText"/>
        <w:ind w:left="1700"/>
        <w:rPr>
          <w:rFonts w:asciiTheme="minorHAnsi" w:hAnsiTheme="minorHAnsi"/>
        </w:rPr>
      </w:pPr>
      <w:r w:rsidRPr="001A437F">
        <w:rPr>
          <w:rFonts w:asciiTheme="minorHAnsi" w:hAnsiTheme="minorHAnsi"/>
          <w:color w:val="1B1C20"/>
          <w:spacing w:val="-1"/>
        </w:rPr>
        <w:t>Th</w:t>
      </w:r>
      <w:r w:rsidR="001A437F">
        <w:rPr>
          <w:rFonts w:asciiTheme="minorHAnsi" w:hAnsiTheme="minorHAnsi"/>
          <w:color w:val="1B1C20"/>
          <w:spacing w:val="-1"/>
        </w:rPr>
        <w:t>e</w:t>
      </w:r>
      <w:r w:rsidRPr="001A437F">
        <w:rPr>
          <w:rFonts w:asciiTheme="minorHAnsi" w:hAnsiTheme="minorHAnsi"/>
          <w:color w:val="1B1C20"/>
          <w:spacing w:val="11"/>
        </w:rPr>
        <w:t xml:space="preserve"> </w:t>
      </w:r>
      <w:r w:rsidRPr="001A437F">
        <w:rPr>
          <w:rFonts w:asciiTheme="minorHAnsi" w:hAnsiTheme="minorHAnsi"/>
          <w:color w:val="1B1C20"/>
          <w:spacing w:val="-2"/>
        </w:rPr>
        <w:t>r</w:t>
      </w:r>
      <w:r w:rsidRPr="001A437F">
        <w:rPr>
          <w:rFonts w:asciiTheme="minorHAnsi" w:hAnsiTheme="minorHAnsi"/>
          <w:color w:val="1B1C20"/>
          <w:spacing w:val="-3"/>
        </w:rPr>
        <w:t>eview</w:t>
      </w:r>
      <w:r w:rsidRPr="001A437F">
        <w:rPr>
          <w:rFonts w:asciiTheme="minorHAnsi" w:hAnsiTheme="minorHAnsi"/>
          <w:color w:val="1B1C20"/>
          <w:spacing w:val="-10"/>
        </w:rPr>
        <w:t xml:space="preserve"> </w:t>
      </w:r>
      <w:r w:rsidRPr="001A437F">
        <w:rPr>
          <w:rFonts w:asciiTheme="minorHAnsi" w:hAnsiTheme="minorHAnsi"/>
          <w:color w:val="1B1C20"/>
          <w:spacing w:val="-3"/>
        </w:rPr>
        <w:t>will</w:t>
      </w:r>
      <w:r w:rsidRPr="001A437F">
        <w:rPr>
          <w:rFonts w:asciiTheme="minorHAnsi" w:hAnsiTheme="minorHAnsi"/>
          <w:color w:val="1B1C20"/>
          <w:spacing w:val="-9"/>
        </w:rPr>
        <w:t xml:space="preserve"> </w:t>
      </w:r>
      <w:r w:rsidRPr="001A437F">
        <w:rPr>
          <w:rFonts w:asciiTheme="minorHAnsi" w:hAnsiTheme="minorHAnsi"/>
          <w:color w:val="1B1C20"/>
          <w:spacing w:val="-3"/>
        </w:rPr>
        <w:t>also</w:t>
      </w:r>
      <w:r w:rsidRPr="001A437F">
        <w:rPr>
          <w:rFonts w:asciiTheme="minorHAnsi" w:hAnsiTheme="minorHAnsi"/>
          <w:color w:val="1B1C20"/>
          <w:spacing w:val="-9"/>
        </w:rPr>
        <w:t xml:space="preserve"> </w:t>
      </w:r>
      <w:r w:rsidRPr="001A437F">
        <w:rPr>
          <w:rFonts w:asciiTheme="minorHAnsi" w:hAnsiTheme="minorHAnsi"/>
          <w:color w:val="1B1C20"/>
          <w:spacing w:val="-2"/>
        </w:rPr>
        <w:t>make</w:t>
      </w:r>
      <w:r w:rsidRPr="001A437F">
        <w:rPr>
          <w:rFonts w:asciiTheme="minorHAnsi" w:hAnsiTheme="minorHAnsi"/>
          <w:color w:val="1B1C20"/>
          <w:spacing w:val="-9"/>
        </w:rPr>
        <w:t xml:space="preserve"> </w:t>
      </w:r>
      <w:r w:rsidRPr="001A437F">
        <w:rPr>
          <w:rFonts w:asciiTheme="minorHAnsi" w:hAnsiTheme="minorHAnsi"/>
          <w:color w:val="1B1C20"/>
        </w:rPr>
        <w:t>a</w:t>
      </w:r>
      <w:r w:rsidRPr="001A437F">
        <w:rPr>
          <w:rFonts w:asciiTheme="minorHAnsi" w:hAnsiTheme="minorHAnsi"/>
          <w:color w:val="1B1C20"/>
          <w:spacing w:val="-10"/>
        </w:rPr>
        <w:t xml:space="preserve"> </w:t>
      </w:r>
      <w:r w:rsidRPr="001A437F">
        <w:rPr>
          <w:rFonts w:asciiTheme="minorHAnsi" w:hAnsiTheme="minorHAnsi"/>
          <w:color w:val="1B1C20"/>
          <w:spacing w:val="-2"/>
        </w:rPr>
        <w:t>statement</w:t>
      </w:r>
      <w:r w:rsidRPr="001A437F">
        <w:rPr>
          <w:rFonts w:asciiTheme="minorHAnsi" w:hAnsiTheme="minorHAnsi"/>
          <w:color w:val="1B1C20"/>
          <w:spacing w:val="-9"/>
        </w:rPr>
        <w:t xml:space="preserve"> </w:t>
      </w:r>
      <w:r w:rsidRPr="001A437F">
        <w:rPr>
          <w:rFonts w:asciiTheme="minorHAnsi" w:hAnsiTheme="minorHAnsi"/>
          <w:color w:val="1B1C20"/>
          <w:spacing w:val="-1"/>
        </w:rPr>
        <w:t>on</w:t>
      </w:r>
      <w:r w:rsidRPr="001A437F">
        <w:rPr>
          <w:rFonts w:asciiTheme="minorHAnsi" w:hAnsiTheme="minorHAnsi"/>
          <w:color w:val="1B1C20"/>
          <w:spacing w:val="-9"/>
        </w:rPr>
        <w:t xml:space="preserve"> </w:t>
      </w:r>
      <w:r w:rsidRPr="001A437F">
        <w:rPr>
          <w:rFonts w:asciiTheme="minorHAnsi" w:hAnsiTheme="minorHAnsi"/>
          <w:color w:val="1B1C20"/>
          <w:spacing w:val="-2"/>
        </w:rPr>
        <w:t>the</w:t>
      </w:r>
      <w:r w:rsidRPr="001A437F">
        <w:rPr>
          <w:rFonts w:asciiTheme="minorHAnsi" w:hAnsiTheme="minorHAnsi"/>
          <w:color w:val="1B1C20"/>
          <w:spacing w:val="-18"/>
        </w:rPr>
        <w:t xml:space="preserve"> </w:t>
      </w:r>
      <w:r w:rsidRPr="001A437F">
        <w:rPr>
          <w:rFonts w:asciiTheme="minorHAnsi" w:hAnsiTheme="minorHAnsi"/>
          <w:color w:val="1B1C20"/>
          <w:spacing w:val="-7"/>
        </w:rPr>
        <w:t>T</w:t>
      </w:r>
      <w:r w:rsidRPr="001A437F">
        <w:rPr>
          <w:rFonts w:asciiTheme="minorHAnsi" w:hAnsiTheme="minorHAnsi"/>
          <w:color w:val="1B1C20"/>
          <w:spacing w:val="-13"/>
        </w:rPr>
        <w:t>AP’</w:t>
      </w:r>
      <w:r w:rsidRPr="001A437F">
        <w:rPr>
          <w:rFonts w:asciiTheme="minorHAnsi" w:hAnsiTheme="minorHAnsi"/>
          <w:color w:val="1B1C20"/>
          <w:spacing w:val="-10"/>
        </w:rPr>
        <w:t>s</w:t>
      </w:r>
      <w:r w:rsidRPr="001A437F">
        <w:rPr>
          <w:rFonts w:asciiTheme="minorHAnsi" w:hAnsiTheme="minorHAnsi"/>
          <w:color w:val="1B1C20"/>
          <w:spacing w:val="-9"/>
        </w:rPr>
        <w:t xml:space="preserve"> </w:t>
      </w:r>
      <w:r w:rsidRPr="001A437F">
        <w:rPr>
          <w:rFonts w:asciiTheme="minorHAnsi" w:hAnsiTheme="minorHAnsi"/>
          <w:color w:val="1B1C20"/>
          <w:spacing w:val="-2"/>
        </w:rPr>
        <w:t>criteria</w:t>
      </w:r>
      <w:r w:rsidRPr="001A437F">
        <w:rPr>
          <w:rFonts w:asciiTheme="minorHAnsi" w:hAnsiTheme="minorHAnsi"/>
          <w:color w:val="1B1C20"/>
          <w:spacing w:val="-9"/>
        </w:rPr>
        <w:t xml:space="preserve"> </w:t>
      </w:r>
      <w:r w:rsidRPr="001A437F">
        <w:rPr>
          <w:rFonts w:asciiTheme="minorHAnsi" w:hAnsiTheme="minorHAnsi"/>
          <w:color w:val="1B1C20"/>
          <w:spacing w:val="-2"/>
        </w:rPr>
        <w:t>for</w:t>
      </w:r>
      <w:r w:rsidRPr="001A437F">
        <w:rPr>
          <w:rFonts w:asciiTheme="minorHAnsi" w:hAnsiTheme="minorHAnsi"/>
          <w:color w:val="1B1C20"/>
          <w:spacing w:val="-10"/>
        </w:rPr>
        <w:t xml:space="preserve"> </w:t>
      </w:r>
      <w:r w:rsidRPr="001A437F">
        <w:rPr>
          <w:rFonts w:asciiTheme="minorHAnsi" w:hAnsiTheme="minorHAnsi"/>
          <w:color w:val="1B1C20"/>
          <w:spacing w:val="-3"/>
        </w:rPr>
        <w:t>success,</w:t>
      </w:r>
      <w:r w:rsidRPr="001A437F">
        <w:rPr>
          <w:rFonts w:asciiTheme="minorHAnsi" w:hAnsiTheme="minorHAnsi"/>
          <w:color w:val="1B1C20"/>
          <w:spacing w:val="-9"/>
        </w:rPr>
        <w:t xml:space="preserve"> </w:t>
      </w:r>
      <w:r w:rsidRPr="001A437F">
        <w:rPr>
          <w:rFonts w:asciiTheme="minorHAnsi" w:hAnsiTheme="minorHAnsi"/>
          <w:color w:val="1B1C20"/>
          <w:spacing w:val="-2"/>
        </w:rPr>
        <w:t>i.e.</w:t>
      </w:r>
      <w:r w:rsidRPr="001A437F">
        <w:rPr>
          <w:rFonts w:asciiTheme="minorHAnsi" w:hAnsiTheme="minorHAnsi"/>
          <w:color w:val="1B1C20"/>
          <w:spacing w:val="-9"/>
        </w:rPr>
        <w:t xml:space="preserve"> </w:t>
      </w:r>
      <w:r w:rsidRPr="001A437F">
        <w:rPr>
          <w:rFonts w:asciiTheme="minorHAnsi" w:hAnsiTheme="minorHAnsi"/>
          <w:color w:val="1B1C20"/>
          <w:spacing w:val="-2"/>
        </w:rPr>
        <w:t>has</w:t>
      </w:r>
      <w:r w:rsidRPr="001A437F">
        <w:rPr>
          <w:rFonts w:asciiTheme="minorHAnsi" w:hAnsiTheme="minorHAnsi"/>
          <w:color w:val="1B1C20"/>
          <w:spacing w:val="-10"/>
        </w:rPr>
        <w:t xml:space="preserve"> </w:t>
      </w:r>
      <w:r w:rsidRPr="001A437F">
        <w:rPr>
          <w:rFonts w:asciiTheme="minorHAnsi" w:hAnsiTheme="minorHAnsi"/>
          <w:color w:val="1B1C20"/>
          <w:spacing w:val="-2"/>
        </w:rPr>
        <w:t>activity</w:t>
      </w:r>
      <w:r w:rsidRPr="001A437F">
        <w:rPr>
          <w:rFonts w:asciiTheme="minorHAnsi" w:hAnsiTheme="minorHAnsi"/>
          <w:color w:val="1B1C20"/>
          <w:spacing w:val="-9"/>
        </w:rPr>
        <w:t xml:space="preserve"> </w:t>
      </w:r>
      <w:r w:rsidRPr="001A437F">
        <w:rPr>
          <w:rFonts w:asciiTheme="minorHAnsi" w:hAnsiTheme="minorHAnsi"/>
          <w:color w:val="1B1C20"/>
          <w:spacing w:val="-2"/>
        </w:rPr>
        <w:t>under</w:t>
      </w:r>
      <w:r w:rsidRPr="001A437F">
        <w:rPr>
          <w:rFonts w:asciiTheme="minorHAnsi" w:hAnsiTheme="minorHAnsi"/>
          <w:color w:val="1B1C20"/>
          <w:spacing w:val="-9"/>
        </w:rPr>
        <w:t xml:space="preserve"> </w:t>
      </w:r>
      <w:r w:rsidRPr="001A437F">
        <w:rPr>
          <w:rFonts w:asciiTheme="minorHAnsi" w:hAnsiTheme="minorHAnsi"/>
          <w:color w:val="1B1C20"/>
          <w:spacing w:val="-2"/>
        </w:rPr>
        <w:t>the</w:t>
      </w:r>
      <w:r w:rsidRPr="001A437F">
        <w:rPr>
          <w:rFonts w:asciiTheme="minorHAnsi" w:hAnsiTheme="minorHAnsi"/>
          <w:color w:val="1B1C20"/>
          <w:spacing w:val="-18"/>
        </w:rPr>
        <w:t xml:space="preserve"> </w:t>
      </w:r>
      <w:r w:rsidRPr="001A437F">
        <w:rPr>
          <w:rFonts w:asciiTheme="minorHAnsi" w:hAnsiTheme="minorHAnsi"/>
          <w:color w:val="1B1C20"/>
          <w:spacing w:val="-6"/>
        </w:rPr>
        <w:t>T</w:t>
      </w:r>
      <w:r w:rsidRPr="001A437F">
        <w:rPr>
          <w:rFonts w:asciiTheme="minorHAnsi" w:hAnsiTheme="minorHAnsi"/>
          <w:color w:val="1B1C20"/>
          <w:spacing w:val="-7"/>
        </w:rPr>
        <w:t>AP</w:t>
      </w:r>
      <w:r w:rsidRPr="001A437F">
        <w:rPr>
          <w:rFonts w:asciiTheme="minorHAnsi" w:hAnsiTheme="minorHAnsi"/>
          <w:color w:val="1B1C20"/>
          <w:spacing w:val="-9"/>
        </w:rPr>
        <w:t xml:space="preserve"> </w:t>
      </w:r>
      <w:r w:rsidRPr="001A437F">
        <w:rPr>
          <w:rFonts w:asciiTheme="minorHAnsi" w:hAnsiTheme="minorHAnsi"/>
          <w:color w:val="1B1C20"/>
          <w:spacing w:val="-3"/>
        </w:rPr>
        <w:t>resulted</w:t>
      </w:r>
      <w:r w:rsidRPr="001A437F">
        <w:rPr>
          <w:rFonts w:asciiTheme="minorHAnsi" w:hAnsiTheme="minorHAnsi"/>
          <w:color w:val="1B1C20"/>
          <w:spacing w:val="-9"/>
        </w:rPr>
        <w:t xml:space="preserve"> </w:t>
      </w:r>
      <w:r w:rsidRPr="001A437F">
        <w:rPr>
          <w:rFonts w:asciiTheme="minorHAnsi" w:hAnsiTheme="minorHAnsi"/>
          <w:color w:val="1B1C20"/>
          <w:spacing w:val="-2"/>
        </w:rPr>
        <w:t>in:</w:t>
      </w:r>
    </w:p>
    <w:p w:rsidR="00FB197A" w:rsidRPr="001A437F" w:rsidRDefault="00FB197A">
      <w:pPr>
        <w:spacing w:before="10"/>
        <w:rPr>
          <w:rFonts w:eastAsia="PMingLiU" w:cs="PMingLiU"/>
          <w:sz w:val="18"/>
          <w:szCs w:val="18"/>
        </w:rPr>
      </w:pPr>
    </w:p>
    <w:p w:rsidR="00FB197A" w:rsidRPr="001A437F" w:rsidRDefault="00617197">
      <w:pPr>
        <w:pStyle w:val="BodyText"/>
        <w:numPr>
          <w:ilvl w:val="0"/>
          <w:numId w:val="1"/>
        </w:numPr>
        <w:tabs>
          <w:tab w:val="left" w:pos="1985"/>
        </w:tabs>
        <w:spacing w:before="0"/>
        <w:rPr>
          <w:rFonts w:asciiTheme="minorHAnsi" w:hAnsiTheme="minorHAnsi"/>
        </w:rPr>
      </w:pPr>
      <w:r w:rsidRPr="001A437F">
        <w:rPr>
          <w:rFonts w:asciiTheme="minorHAnsi" w:hAnsiTheme="minorHAnsi"/>
          <w:color w:val="1B1C20"/>
        </w:rPr>
        <w:t>a</w:t>
      </w:r>
      <w:r w:rsidRPr="001A437F">
        <w:rPr>
          <w:rFonts w:asciiTheme="minorHAnsi" w:hAnsiTheme="minorHAnsi"/>
          <w:color w:val="1B1C20"/>
          <w:spacing w:val="-4"/>
        </w:rPr>
        <w:t xml:space="preserve"> </w:t>
      </w:r>
      <w:r w:rsidRPr="001A437F">
        <w:rPr>
          <w:rFonts w:asciiTheme="minorHAnsi" w:hAnsiTheme="minorHAnsi"/>
          <w:color w:val="1B1C20"/>
        </w:rPr>
        <w:t>general</w:t>
      </w:r>
      <w:r w:rsidRPr="001A437F">
        <w:rPr>
          <w:rFonts w:asciiTheme="minorHAnsi" w:hAnsiTheme="minorHAnsi"/>
          <w:color w:val="1B1C20"/>
          <w:spacing w:val="-4"/>
        </w:rPr>
        <w:t xml:space="preserve"> </w:t>
      </w:r>
      <w:r w:rsidRPr="001A437F">
        <w:rPr>
          <w:rFonts w:asciiTheme="minorHAnsi" w:hAnsiTheme="minorHAnsi"/>
          <w:color w:val="1B1C20"/>
        </w:rPr>
        <w:t>decline</w:t>
      </w:r>
      <w:r w:rsidRPr="001A437F">
        <w:rPr>
          <w:rFonts w:asciiTheme="minorHAnsi" w:hAnsiTheme="minorHAnsi"/>
          <w:color w:val="1B1C20"/>
          <w:spacing w:val="-3"/>
        </w:rPr>
        <w:t xml:space="preserve"> </w:t>
      </w:r>
      <w:r w:rsidRPr="001A437F">
        <w:rPr>
          <w:rFonts w:asciiTheme="minorHAnsi" w:hAnsiTheme="minorHAnsi"/>
          <w:color w:val="1B1C20"/>
        </w:rPr>
        <w:t>in</w:t>
      </w:r>
      <w:r w:rsidRPr="001A437F">
        <w:rPr>
          <w:rFonts w:asciiTheme="minorHAnsi" w:hAnsiTheme="minorHAnsi"/>
          <w:color w:val="1B1C20"/>
          <w:spacing w:val="-4"/>
        </w:rPr>
        <w:t xml:space="preserve"> </w:t>
      </w:r>
      <w:r w:rsidRPr="001A437F">
        <w:rPr>
          <w:rFonts w:asciiTheme="minorHAnsi" w:hAnsiTheme="minorHAnsi"/>
          <w:color w:val="1B1C20"/>
        </w:rPr>
        <w:t>the</w:t>
      </w:r>
      <w:r w:rsidRPr="001A437F">
        <w:rPr>
          <w:rFonts w:asciiTheme="minorHAnsi" w:hAnsiTheme="minorHAnsi"/>
          <w:color w:val="1B1C20"/>
          <w:spacing w:val="-4"/>
        </w:rPr>
        <w:t xml:space="preserve"> </w:t>
      </w:r>
      <w:r w:rsidRPr="001A437F">
        <w:rPr>
          <w:rFonts w:asciiTheme="minorHAnsi" w:hAnsiTheme="minorHAnsi"/>
          <w:color w:val="1B1C20"/>
          <w:spacing w:val="-1"/>
        </w:rPr>
        <w:t>pr</w:t>
      </w:r>
      <w:r w:rsidRPr="001A437F">
        <w:rPr>
          <w:rFonts w:asciiTheme="minorHAnsi" w:hAnsiTheme="minorHAnsi"/>
          <w:color w:val="1B1C20"/>
          <w:spacing w:val="-2"/>
        </w:rPr>
        <w:t>esence</w:t>
      </w:r>
      <w:r w:rsidRPr="001A437F">
        <w:rPr>
          <w:rFonts w:asciiTheme="minorHAnsi" w:hAnsiTheme="minorHAnsi"/>
          <w:color w:val="1B1C20"/>
          <w:spacing w:val="-3"/>
        </w:rPr>
        <w:t xml:space="preserve"> </w:t>
      </w:r>
      <w:r w:rsidRPr="001A437F">
        <w:rPr>
          <w:rFonts w:asciiTheme="minorHAnsi" w:hAnsiTheme="minorHAnsi"/>
          <w:color w:val="1B1C20"/>
        </w:rPr>
        <w:t>and</w:t>
      </w:r>
      <w:r w:rsidRPr="001A437F">
        <w:rPr>
          <w:rFonts w:asciiTheme="minorHAnsi" w:hAnsiTheme="minorHAnsi"/>
          <w:color w:val="1B1C20"/>
          <w:spacing w:val="-4"/>
        </w:rPr>
        <w:t xml:space="preserve"> </w:t>
      </w:r>
      <w:r w:rsidRPr="001A437F">
        <w:rPr>
          <w:rFonts w:asciiTheme="minorHAnsi" w:hAnsiTheme="minorHAnsi"/>
          <w:color w:val="1B1C20"/>
        </w:rPr>
        <w:t>extent</w:t>
      </w:r>
      <w:r w:rsidRPr="001A437F">
        <w:rPr>
          <w:rFonts w:asciiTheme="minorHAnsi" w:hAnsiTheme="minorHAnsi"/>
          <w:color w:val="1B1C20"/>
          <w:spacing w:val="-4"/>
        </w:rPr>
        <w:t xml:space="preserve"> </w:t>
      </w:r>
      <w:r w:rsidRPr="001A437F">
        <w:rPr>
          <w:rFonts w:asciiTheme="minorHAnsi" w:hAnsiTheme="minorHAnsi"/>
          <w:color w:val="1B1C20"/>
        </w:rPr>
        <w:t>of</w:t>
      </w:r>
      <w:r w:rsidRPr="001A437F">
        <w:rPr>
          <w:rFonts w:asciiTheme="minorHAnsi" w:hAnsiTheme="minorHAnsi"/>
          <w:color w:val="1B1C20"/>
          <w:spacing w:val="-3"/>
        </w:rPr>
        <w:t xml:space="preserve"> </w:t>
      </w:r>
      <w:r w:rsidRPr="001A437F">
        <w:rPr>
          <w:rFonts w:asciiTheme="minorHAnsi" w:hAnsiTheme="minorHAnsi"/>
          <w:color w:val="1B1C20"/>
        </w:rPr>
        <w:t>harmful</w:t>
      </w:r>
      <w:r w:rsidRPr="001A437F">
        <w:rPr>
          <w:rFonts w:asciiTheme="minorHAnsi" w:hAnsiTheme="minorHAnsi"/>
          <w:color w:val="1B1C20"/>
          <w:spacing w:val="-4"/>
        </w:rPr>
        <w:t xml:space="preserve"> </w:t>
      </w:r>
      <w:r w:rsidRPr="001A437F">
        <w:rPr>
          <w:rFonts w:asciiTheme="minorHAnsi" w:hAnsiTheme="minorHAnsi"/>
          <w:color w:val="1B1C20"/>
        </w:rPr>
        <w:t>marine</w:t>
      </w:r>
      <w:r w:rsidRPr="001A437F">
        <w:rPr>
          <w:rFonts w:asciiTheme="minorHAnsi" w:hAnsiTheme="minorHAnsi"/>
          <w:color w:val="1B1C20"/>
          <w:spacing w:val="-4"/>
        </w:rPr>
        <w:t xml:space="preserve"> </w:t>
      </w:r>
      <w:r w:rsidRPr="001A437F">
        <w:rPr>
          <w:rFonts w:asciiTheme="minorHAnsi" w:hAnsiTheme="minorHAnsi"/>
          <w:color w:val="1B1C20"/>
        </w:rPr>
        <w:t>debris</w:t>
      </w:r>
      <w:r w:rsidRPr="001A437F">
        <w:rPr>
          <w:rFonts w:asciiTheme="minorHAnsi" w:hAnsiTheme="minorHAnsi"/>
          <w:color w:val="1B1C20"/>
          <w:spacing w:val="-3"/>
        </w:rPr>
        <w:t xml:space="preserve"> </w:t>
      </w:r>
      <w:r w:rsidRPr="001A437F">
        <w:rPr>
          <w:rFonts w:asciiTheme="minorHAnsi" w:hAnsiTheme="minorHAnsi"/>
          <w:color w:val="1B1C20"/>
        </w:rPr>
        <w:t>in</w:t>
      </w:r>
      <w:r w:rsidRPr="001A437F">
        <w:rPr>
          <w:rFonts w:asciiTheme="minorHAnsi" w:hAnsiTheme="minorHAnsi"/>
          <w:color w:val="1B1C20"/>
          <w:spacing w:val="-4"/>
        </w:rPr>
        <w:t xml:space="preserve"> </w:t>
      </w:r>
      <w:r w:rsidRPr="001A437F">
        <w:rPr>
          <w:rFonts w:asciiTheme="minorHAnsi" w:hAnsiTheme="minorHAnsi"/>
          <w:color w:val="1B1C20"/>
          <w:spacing w:val="-5"/>
        </w:rPr>
        <w:t>A</w:t>
      </w:r>
      <w:r w:rsidRPr="001A437F">
        <w:rPr>
          <w:rFonts w:asciiTheme="minorHAnsi" w:hAnsiTheme="minorHAnsi"/>
          <w:color w:val="1B1C20"/>
          <w:spacing w:val="-4"/>
        </w:rPr>
        <w:t>ustralia</w:t>
      </w:r>
      <w:r w:rsidRPr="001A437F">
        <w:rPr>
          <w:rFonts w:asciiTheme="minorHAnsi" w:hAnsiTheme="minorHAnsi"/>
          <w:color w:val="1B1C20"/>
          <w:spacing w:val="-18"/>
        </w:rPr>
        <w:t>’</w:t>
      </w:r>
      <w:r w:rsidRPr="001A437F">
        <w:rPr>
          <w:rFonts w:asciiTheme="minorHAnsi" w:hAnsiTheme="minorHAnsi"/>
          <w:color w:val="1B1C20"/>
          <w:spacing w:val="-5"/>
        </w:rPr>
        <w:t>s</w:t>
      </w:r>
      <w:r w:rsidRPr="001A437F">
        <w:rPr>
          <w:rFonts w:asciiTheme="minorHAnsi" w:hAnsiTheme="minorHAnsi"/>
          <w:color w:val="1B1C20"/>
          <w:spacing w:val="-4"/>
        </w:rPr>
        <w:t xml:space="preserve"> </w:t>
      </w:r>
      <w:r w:rsidRPr="001A437F">
        <w:rPr>
          <w:rFonts w:asciiTheme="minorHAnsi" w:hAnsiTheme="minorHAnsi"/>
          <w:color w:val="1B1C20"/>
        </w:rPr>
        <w:t>marine</w:t>
      </w:r>
      <w:r w:rsidRPr="001A437F">
        <w:rPr>
          <w:rFonts w:asciiTheme="minorHAnsi" w:hAnsiTheme="minorHAnsi"/>
          <w:color w:val="1B1C20"/>
          <w:spacing w:val="-3"/>
        </w:rPr>
        <w:t xml:space="preserve"> </w:t>
      </w:r>
      <w:r w:rsidRPr="001A437F">
        <w:rPr>
          <w:rFonts w:asciiTheme="minorHAnsi" w:hAnsiTheme="minorHAnsi"/>
          <w:color w:val="1B1C20"/>
          <w:spacing w:val="-1"/>
        </w:rPr>
        <w:t>environment</w:t>
      </w:r>
    </w:p>
    <w:p w:rsidR="00FB197A" w:rsidRPr="001A437F" w:rsidRDefault="00617197">
      <w:pPr>
        <w:pStyle w:val="BodyText"/>
        <w:numPr>
          <w:ilvl w:val="0"/>
          <w:numId w:val="1"/>
        </w:numPr>
        <w:tabs>
          <w:tab w:val="left" w:pos="1985"/>
        </w:tabs>
        <w:spacing w:before="75" w:line="256" w:lineRule="auto"/>
        <w:ind w:right="1963"/>
        <w:rPr>
          <w:rFonts w:asciiTheme="minorHAnsi" w:hAnsiTheme="minorHAnsi"/>
        </w:rPr>
      </w:pPr>
      <w:r w:rsidRPr="001A437F">
        <w:rPr>
          <w:rFonts w:asciiTheme="minorHAnsi" w:hAnsiTheme="minorHAnsi"/>
          <w:color w:val="1B1C20"/>
          <w:w w:val="105"/>
        </w:rPr>
        <w:t>a</w:t>
      </w:r>
      <w:r w:rsidRPr="001A437F">
        <w:rPr>
          <w:rFonts w:asciiTheme="minorHAnsi" w:hAnsiTheme="minorHAnsi"/>
          <w:color w:val="1B1C20"/>
          <w:spacing w:val="-16"/>
          <w:w w:val="105"/>
        </w:rPr>
        <w:t xml:space="preserve"> </w:t>
      </w:r>
      <w:r w:rsidRPr="001A437F">
        <w:rPr>
          <w:rFonts w:asciiTheme="minorHAnsi" w:hAnsiTheme="minorHAnsi"/>
          <w:color w:val="1B1C20"/>
          <w:w w:val="105"/>
        </w:rPr>
        <w:t>general</w:t>
      </w:r>
      <w:r w:rsidRPr="001A437F">
        <w:rPr>
          <w:rFonts w:asciiTheme="minorHAnsi" w:hAnsiTheme="minorHAnsi"/>
          <w:color w:val="1B1C20"/>
          <w:spacing w:val="-16"/>
          <w:w w:val="105"/>
        </w:rPr>
        <w:t xml:space="preserve"> </w:t>
      </w:r>
      <w:r w:rsidRPr="001A437F">
        <w:rPr>
          <w:rFonts w:asciiTheme="minorHAnsi" w:hAnsiTheme="minorHAnsi"/>
          <w:color w:val="1B1C20"/>
          <w:w w:val="105"/>
        </w:rPr>
        <w:t>decline</w:t>
      </w:r>
      <w:r w:rsidRPr="001A437F">
        <w:rPr>
          <w:rFonts w:asciiTheme="minorHAnsi" w:hAnsiTheme="minorHAnsi"/>
          <w:color w:val="1B1C20"/>
          <w:spacing w:val="-15"/>
          <w:w w:val="105"/>
        </w:rPr>
        <w:t xml:space="preserve"> </w:t>
      </w:r>
      <w:r w:rsidRPr="001A437F">
        <w:rPr>
          <w:rFonts w:asciiTheme="minorHAnsi" w:hAnsiTheme="minorHAnsi"/>
          <w:color w:val="1B1C20"/>
          <w:w w:val="105"/>
        </w:rPr>
        <w:t>in</w:t>
      </w:r>
      <w:r w:rsidRPr="001A437F">
        <w:rPr>
          <w:rFonts w:asciiTheme="minorHAnsi" w:hAnsiTheme="minorHAnsi"/>
          <w:color w:val="1B1C20"/>
          <w:spacing w:val="-16"/>
          <w:w w:val="105"/>
        </w:rPr>
        <w:t xml:space="preserve"> </w:t>
      </w:r>
      <w:r w:rsidRPr="001A437F">
        <w:rPr>
          <w:rFonts w:asciiTheme="minorHAnsi" w:hAnsiTheme="minorHAnsi"/>
          <w:color w:val="1B1C20"/>
          <w:w w:val="105"/>
        </w:rPr>
        <w:t>the</w:t>
      </w:r>
      <w:r w:rsidRPr="001A437F">
        <w:rPr>
          <w:rFonts w:asciiTheme="minorHAnsi" w:hAnsiTheme="minorHAnsi"/>
          <w:color w:val="1B1C20"/>
          <w:spacing w:val="-15"/>
          <w:w w:val="105"/>
        </w:rPr>
        <w:t xml:space="preserve"> </w:t>
      </w:r>
      <w:r w:rsidRPr="001A437F">
        <w:rPr>
          <w:rFonts w:asciiTheme="minorHAnsi" w:hAnsiTheme="minorHAnsi"/>
          <w:color w:val="1B1C20"/>
          <w:w w:val="105"/>
        </w:rPr>
        <w:t>number</w:t>
      </w:r>
      <w:r w:rsidRPr="001A437F">
        <w:rPr>
          <w:rFonts w:asciiTheme="minorHAnsi" w:hAnsiTheme="minorHAnsi"/>
          <w:color w:val="1B1C20"/>
          <w:spacing w:val="-16"/>
          <w:w w:val="105"/>
        </w:rPr>
        <w:t xml:space="preserve"> </w:t>
      </w:r>
      <w:r w:rsidRPr="001A437F">
        <w:rPr>
          <w:rFonts w:asciiTheme="minorHAnsi" w:hAnsiTheme="minorHAnsi"/>
          <w:color w:val="1B1C20"/>
          <w:w w:val="105"/>
        </w:rPr>
        <w:t>of</w:t>
      </w:r>
      <w:r w:rsidRPr="001A437F">
        <w:rPr>
          <w:rFonts w:asciiTheme="minorHAnsi" w:hAnsiTheme="minorHAnsi"/>
          <w:color w:val="1B1C20"/>
          <w:spacing w:val="-15"/>
          <w:w w:val="105"/>
        </w:rPr>
        <w:t xml:space="preserve"> </w:t>
      </w:r>
      <w:r w:rsidRPr="001A437F">
        <w:rPr>
          <w:rFonts w:asciiTheme="minorHAnsi" w:hAnsiTheme="minorHAnsi"/>
          <w:color w:val="1B1C20"/>
          <w:w w:val="105"/>
        </w:rPr>
        <w:t>marine</w:t>
      </w:r>
      <w:r w:rsidRPr="001A437F">
        <w:rPr>
          <w:rFonts w:asciiTheme="minorHAnsi" w:hAnsiTheme="minorHAnsi"/>
          <w:color w:val="1B1C20"/>
          <w:spacing w:val="-16"/>
          <w:w w:val="105"/>
        </w:rPr>
        <w:t xml:space="preserve"> </w:t>
      </w:r>
      <w:r w:rsidRPr="001A437F">
        <w:rPr>
          <w:rFonts w:asciiTheme="minorHAnsi" w:hAnsiTheme="minorHAnsi"/>
          <w:color w:val="1B1C20"/>
          <w:spacing w:val="-2"/>
          <w:w w:val="105"/>
        </w:rPr>
        <w:t>vertebrates</w:t>
      </w:r>
      <w:r w:rsidRPr="001A437F">
        <w:rPr>
          <w:rFonts w:asciiTheme="minorHAnsi" w:hAnsiTheme="minorHAnsi"/>
          <w:color w:val="1B1C20"/>
          <w:spacing w:val="-16"/>
          <w:w w:val="105"/>
        </w:rPr>
        <w:t xml:space="preserve"> </w:t>
      </w:r>
      <w:r w:rsidRPr="001A437F">
        <w:rPr>
          <w:rFonts w:asciiTheme="minorHAnsi" w:hAnsiTheme="minorHAnsi"/>
          <w:color w:val="1B1C20"/>
          <w:w w:val="105"/>
        </w:rPr>
        <w:t>dying</w:t>
      </w:r>
      <w:r w:rsidRPr="001A437F">
        <w:rPr>
          <w:rFonts w:asciiTheme="minorHAnsi" w:hAnsiTheme="minorHAnsi"/>
          <w:color w:val="1B1C20"/>
          <w:spacing w:val="-15"/>
          <w:w w:val="105"/>
        </w:rPr>
        <w:t xml:space="preserve"> </w:t>
      </w:r>
      <w:r w:rsidRPr="001A437F">
        <w:rPr>
          <w:rFonts w:asciiTheme="minorHAnsi" w:hAnsiTheme="minorHAnsi"/>
          <w:color w:val="1B1C20"/>
          <w:w w:val="105"/>
        </w:rPr>
        <w:t>and</w:t>
      </w:r>
      <w:r w:rsidRPr="001A437F">
        <w:rPr>
          <w:rFonts w:asciiTheme="minorHAnsi" w:hAnsiTheme="minorHAnsi"/>
          <w:color w:val="1B1C20"/>
          <w:spacing w:val="-16"/>
          <w:w w:val="105"/>
        </w:rPr>
        <w:t xml:space="preserve"> </w:t>
      </w:r>
      <w:r w:rsidRPr="001A437F">
        <w:rPr>
          <w:rFonts w:asciiTheme="minorHAnsi" w:hAnsiTheme="minorHAnsi"/>
          <w:color w:val="1B1C20"/>
          <w:w w:val="105"/>
        </w:rPr>
        <w:t>being</w:t>
      </w:r>
      <w:r w:rsidRPr="001A437F">
        <w:rPr>
          <w:rFonts w:asciiTheme="minorHAnsi" w:hAnsiTheme="minorHAnsi"/>
          <w:color w:val="1B1C20"/>
          <w:spacing w:val="-15"/>
          <w:w w:val="105"/>
        </w:rPr>
        <w:t xml:space="preserve"> </w:t>
      </w:r>
      <w:r w:rsidRPr="001A437F">
        <w:rPr>
          <w:rFonts w:asciiTheme="minorHAnsi" w:hAnsiTheme="minorHAnsi"/>
          <w:color w:val="1B1C20"/>
          <w:spacing w:val="-1"/>
          <w:w w:val="105"/>
        </w:rPr>
        <w:t>injur</w:t>
      </w:r>
      <w:r w:rsidRPr="001A437F">
        <w:rPr>
          <w:rFonts w:asciiTheme="minorHAnsi" w:hAnsiTheme="minorHAnsi"/>
          <w:color w:val="1B1C20"/>
          <w:spacing w:val="-2"/>
          <w:w w:val="105"/>
        </w:rPr>
        <w:t>ed</w:t>
      </w:r>
      <w:r w:rsidRPr="001A437F">
        <w:rPr>
          <w:rFonts w:asciiTheme="minorHAnsi" w:hAnsiTheme="minorHAnsi"/>
          <w:color w:val="1B1C20"/>
          <w:spacing w:val="-16"/>
          <w:w w:val="105"/>
        </w:rPr>
        <w:t xml:space="preserve"> </w:t>
      </w:r>
      <w:r w:rsidRPr="001A437F">
        <w:rPr>
          <w:rFonts w:asciiTheme="minorHAnsi" w:hAnsiTheme="minorHAnsi"/>
          <w:color w:val="1B1C20"/>
          <w:spacing w:val="-2"/>
          <w:w w:val="105"/>
        </w:rPr>
        <w:t>fr</w:t>
      </w:r>
      <w:r w:rsidRPr="001A437F">
        <w:rPr>
          <w:rFonts w:asciiTheme="minorHAnsi" w:hAnsiTheme="minorHAnsi"/>
          <w:color w:val="1B1C20"/>
          <w:spacing w:val="-1"/>
          <w:w w:val="105"/>
        </w:rPr>
        <w:t>om</w:t>
      </w:r>
      <w:r w:rsidRPr="001A437F">
        <w:rPr>
          <w:rFonts w:asciiTheme="minorHAnsi" w:hAnsiTheme="minorHAnsi"/>
          <w:color w:val="1B1C20"/>
          <w:spacing w:val="-15"/>
          <w:w w:val="105"/>
        </w:rPr>
        <w:t xml:space="preserve"> </w:t>
      </w:r>
      <w:r w:rsidRPr="001A437F">
        <w:rPr>
          <w:rFonts w:asciiTheme="minorHAnsi" w:hAnsiTheme="minorHAnsi"/>
          <w:color w:val="1B1C20"/>
          <w:w w:val="105"/>
        </w:rPr>
        <w:t>ingestion</w:t>
      </w:r>
      <w:r w:rsidRPr="001A437F">
        <w:rPr>
          <w:rFonts w:asciiTheme="minorHAnsi" w:hAnsiTheme="minorHAnsi"/>
          <w:color w:val="1B1C20"/>
          <w:spacing w:val="-16"/>
          <w:w w:val="105"/>
        </w:rPr>
        <w:t xml:space="preserve"> </w:t>
      </w:r>
      <w:r w:rsidRPr="001A437F">
        <w:rPr>
          <w:rFonts w:asciiTheme="minorHAnsi" w:hAnsiTheme="minorHAnsi"/>
          <w:color w:val="1B1C20"/>
          <w:w w:val="105"/>
        </w:rPr>
        <w:t>of</w:t>
      </w:r>
      <w:r w:rsidRPr="001A437F">
        <w:rPr>
          <w:rFonts w:asciiTheme="minorHAnsi" w:hAnsiTheme="minorHAnsi"/>
          <w:color w:val="1B1C20"/>
          <w:spacing w:val="-16"/>
          <w:w w:val="105"/>
        </w:rPr>
        <w:t xml:space="preserve"> </w:t>
      </w:r>
      <w:r w:rsidRPr="001A437F">
        <w:rPr>
          <w:rFonts w:asciiTheme="minorHAnsi" w:hAnsiTheme="minorHAnsi"/>
          <w:color w:val="1B1C20"/>
          <w:w w:val="105"/>
        </w:rPr>
        <w:t>and/or</w:t>
      </w:r>
      <w:r w:rsidRPr="001A437F">
        <w:rPr>
          <w:rFonts w:asciiTheme="minorHAnsi" w:hAnsiTheme="minorHAnsi"/>
          <w:color w:val="1B1C20"/>
          <w:spacing w:val="33"/>
          <w:w w:val="107"/>
        </w:rPr>
        <w:t xml:space="preserve"> </w:t>
      </w:r>
      <w:r w:rsidRPr="001A437F">
        <w:rPr>
          <w:rFonts w:asciiTheme="minorHAnsi" w:hAnsiTheme="minorHAnsi"/>
          <w:color w:val="1B1C20"/>
          <w:w w:val="105"/>
        </w:rPr>
        <w:t>entanglement</w:t>
      </w:r>
      <w:r w:rsidRPr="001A437F">
        <w:rPr>
          <w:rFonts w:asciiTheme="minorHAnsi" w:hAnsiTheme="minorHAnsi"/>
          <w:color w:val="1B1C20"/>
          <w:spacing w:val="-20"/>
          <w:w w:val="105"/>
        </w:rPr>
        <w:t xml:space="preserve"> </w:t>
      </w:r>
      <w:r w:rsidRPr="001A437F">
        <w:rPr>
          <w:rFonts w:asciiTheme="minorHAnsi" w:hAnsiTheme="minorHAnsi"/>
          <w:color w:val="1B1C20"/>
          <w:w w:val="105"/>
        </w:rPr>
        <w:t>in</w:t>
      </w:r>
      <w:r w:rsidRPr="001A437F">
        <w:rPr>
          <w:rFonts w:asciiTheme="minorHAnsi" w:hAnsiTheme="minorHAnsi"/>
          <w:color w:val="1B1C20"/>
          <w:spacing w:val="-20"/>
          <w:w w:val="105"/>
        </w:rPr>
        <w:t xml:space="preserve"> </w:t>
      </w:r>
      <w:r w:rsidRPr="001A437F">
        <w:rPr>
          <w:rFonts w:asciiTheme="minorHAnsi" w:hAnsiTheme="minorHAnsi"/>
          <w:color w:val="1B1C20"/>
          <w:w w:val="105"/>
        </w:rPr>
        <w:t>harmful</w:t>
      </w:r>
      <w:r w:rsidRPr="001A437F">
        <w:rPr>
          <w:rFonts w:asciiTheme="minorHAnsi" w:hAnsiTheme="minorHAnsi"/>
          <w:color w:val="1B1C20"/>
          <w:spacing w:val="-20"/>
          <w:w w:val="105"/>
        </w:rPr>
        <w:t xml:space="preserve"> </w:t>
      </w:r>
      <w:r w:rsidRPr="001A437F">
        <w:rPr>
          <w:rFonts w:asciiTheme="minorHAnsi" w:hAnsiTheme="minorHAnsi"/>
          <w:color w:val="1B1C20"/>
          <w:w w:val="105"/>
        </w:rPr>
        <w:t>marine</w:t>
      </w:r>
      <w:r w:rsidRPr="001A437F">
        <w:rPr>
          <w:rFonts w:asciiTheme="minorHAnsi" w:hAnsiTheme="minorHAnsi"/>
          <w:color w:val="1B1C20"/>
          <w:spacing w:val="-20"/>
          <w:w w:val="105"/>
        </w:rPr>
        <w:t xml:space="preserve"> </w:t>
      </w:r>
      <w:r w:rsidRPr="001A437F">
        <w:rPr>
          <w:rFonts w:asciiTheme="minorHAnsi" w:hAnsiTheme="minorHAnsi"/>
          <w:color w:val="1B1C20"/>
          <w:w w:val="105"/>
        </w:rPr>
        <w:t>debris.</w:t>
      </w:r>
    </w:p>
    <w:p w:rsidR="00FB197A" w:rsidRPr="001A437F" w:rsidRDefault="00617197">
      <w:pPr>
        <w:pStyle w:val="BodyText"/>
        <w:ind w:left="1700"/>
        <w:rPr>
          <w:rFonts w:asciiTheme="minorHAnsi" w:hAnsiTheme="minorHAnsi"/>
        </w:rPr>
      </w:pPr>
      <w:r w:rsidRPr="001A437F">
        <w:rPr>
          <w:rFonts w:asciiTheme="minorHAnsi" w:hAnsiTheme="minorHAnsi"/>
          <w:color w:val="1B1C20"/>
        </w:rPr>
        <w:t>The</w:t>
      </w:r>
      <w:r w:rsidRPr="001A437F">
        <w:rPr>
          <w:rFonts w:asciiTheme="minorHAnsi" w:hAnsiTheme="minorHAnsi"/>
          <w:color w:val="1B1C20"/>
          <w:spacing w:val="-18"/>
        </w:rPr>
        <w:t xml:space="preserve"> </w:t>
      </w:r>
      <w:r w:rsidRPr="001A437F">
        <w:rPr>
          <w:rFonts w:asciiTheme="minorHAnsi" w:hAnsiTheme="minorHAnsi"/>
          <w:color w:val="1B1C20"/>
          <w:spacing w:val="-5"/>
        </w:rPr>
        <w:t>T</w:t>
      </w:r>
      <w:r w:rsidRPr="001A437F">
        <w:rPr>
          <w:rFonts w:asciiTheme="minorHAnsi" w:hAnsiTheme="minorHAnsi"/>
          <w:color w:val="1B1C20"/>
          <w:spacing w:val="-6"/>
        </w:rPr>
        <w:t>AP</w:t>
      </w:r>
      <w:r w:rsidRPr="001A437F">
        <w:rPr>
          <w:rFonts w:asciiTheme="minorHAnsi" w:hAnsiTheme="minorHAnsi"/>
          <w:color w:val="1B1C20"/>
          <w:spacing w:val="-10"/>
        </w:rPr>
        <w:t xml:space="preserve"> </w:t>
      </w:r>
      <w:r w:rsidRPr="001A437F">
        <w:rPr>
          <w:rFonts w:asciiTheme="minorHAnsi" w:hAnsiTheme="minorHAnsi"/>
          <w:color w:val="1B1C20"/>
          <w:spacing w:val="-3"/>
        </w:rPr>
        <w:t>r</w:t>
      </w:r>
      <w:r w:rsidRPr="001A437F">
        <w:rPr>
          <w:rFonts w:asciiTheme="minorHAnsi" w:hAnsiTheme="minorHAnsi"/>
          <w:color w:val="1B1C20"/>
          <w:spacing w:val="-4"/>
        </w:rPr>
        <w:t>eview</w:t>
      </w:r>
      <w:r w:rsidRPr="001A437F">
        <w:rPr>
          <w:rFonts w:asciiTheme="minorHAnsi" w:hAnsiTheme="minorHAnsi"/>
          <w:color w:val="1B1C20"/>
          <w:spacing w:val="-13"/>
        </w:rPr>
        <w:t>’</w:t>
      </w:r>
      <w:r w:rsidRPr="001A437F">
        <w:rPr>
          <w:rFonts w:asciiTheme="minorHAnsi" w:hAnsiTheme="minorHAnsi"/>
          <w:color w:val="1B1C20"/>
          <w:spacing w:val="-4"/>
        </w:rPr>
        <w:t>s</w:t>
      </w:r>
      <w:r w:rsidRPr="001A437F">
        <w:rPr>
          <w:rFonts w:asciiTheme="minorHAnsi" w:hAnsiTheme="minorHAnsi"/>
          <w:color w:val="1B1C20"/>
          <w:spacing w:val="-10"/>
        </w:rPr>
        <w:t xml:space="preserve"> </w:t>
      </w:r>
      <w:r w:rsidRPr="001A437F">
        <w:rPr>
          <w:rFonts w:asciiTheme="minorHAnsi" w:hAnsiTheme="minorHAnsi"/>
          <w:color w:val="1B1C20"/>
          <w:spacing w:val="-1"/>
        </w:rPr>
        <w:t>recommendations</w:t>
      </w:r>
      <w:r w:rsidRPr="001A437F">
        <w:rPr>
          <w:rFonts w:asciiTheme="minorHAnsi" w:hAnsiTheme="minorHAnsi"/>
          <w:color w:val="1B1C20"/>
          <w:spacing w:val="-9"/>
        </w:rPr>
        <w:t xml:space="preserve"> </w:t>
      </w:r>
      <w:r w:rsidRPr="001A437F">
        <w:rPr>
          <w:rFonts w:asciiTheme="minorHAnsi" w:hAnsiTheme="minorHAnsi"/>
          <w:color w:val="1B1C20"/>
        </w:rPr>
        <w:t>will</w:t>
      </w:r>
      <w:r w:rsidRPr="001A437F">
        <w:rPr>
          <w:rFonts w:asciiTheme="minorHAnsi" w:hAnsiTheme="minorHAnsi"/>
          <w:color w:val="1B1C20"/>
          <w:spacing w:val="-10"/>
        </w:rPr>
        <w:t xml:space="preserve"> </w:t>
      </w:r>
      <w:r w:rsidRPr="001A437F">
        <w:rPr>
          <w:rFonts w:asciiTheme="minorHAnsi" w:hAnsiTheme="minorHAnsi"/>
          <w:color w:val="1B1C20"/>
        </w:rPr>
        <w:t>form</w:t>
      </w:r>
      <w:r w:rsidRPr="001A437F">
        <w:rPr>
          <w:rFonts w:asciiTheme="minorHAnsi" w:hAnsiTheme="minorHAnsi"/>
          <w:color w:val="1B1C20"/>
          <w:spacing w:val="-10"/>
        </w:rPr>
        <w:t xml:space="preserve"> </w:t>
      </w:r>
      <w:r w:rsidRPr="001A437F">
        <w:rPr>
          <w:rFonts w:asciiTheme="minorHAnsi" w:hAnsiTheme="minorHAnsi"/>
          <w:color w:val="1B1C20"/>
        </w:rPr>
        <w:t>the</w:t>
      </w:r>
      <w:r w:rsidRPr="001A437F">
        <w:rPr>
          <w:rFonts w:asciiTheme="minorHAnsi" w:hAnsiTheme="minorHAnsi"/>
          <w:color w:val="1B1C20"/>
          <w:spacing w:val="-10"/>
        </w:rPr>
        <w:t xml:space="preserve"> </w:t>
      </w:r>
      <w:r w:rsidRPr="001A437F">
        <w:rPr>
          <w:rFonts w:asciiTheme="minorHAnsi" w:hAnsiTheme="minorHAnsi"/>
          <w:color w:val="1B1C20"/>
        </w:rPr>
        <w:t>basis</w:t>
      </w:r>
      <w:r w:rsidRPr="001A437F">
        <w:rPr>
          <w:rFonts w:asciiTheme="minorHAnsi" w:hAnsiTheme="minorHAnsi"/>
          <w:color w:val="1B1C20"/>
          <w:spacing w:val="-10"/>
        </w:rPr>
        <w:t xml:space="preserve"> </w:t>
      </w:r>
      <w:r w:rsidRPr="001A437F">
        <w:rPr>
          <w:rFonts w:asciiTheme="minorHAnsi" w:hAnsiTheme="minorHAnsi"/>
          <w:color w:val="1B1C20"/>
        </w:rPr>
        <w:t>of</w:t>
      </w:r>
      <w:r w:rsidRPr="001A437F">
        <w:rPr>
          <w:rFonts w:asciiTheme="minorHAnsi" w:hAnsiTheme="minorHAnsi"/>
          <w:color w:val="1B1C20"/>
          <w:spacing w:val="-10"/>
        </w:rPr>
        <w:t xml:space="preserve"> </w:t>
      </w:r>
      <w:r w:rsidRPr="001A437F">
        <w:rPr>
          <w:rFonts w:asciiTheme="minorHAnsi" w:hAnsiTheme="minorHAnsi"/>
          <w:color w:val="1B1C20"/>
        </w:rPr>
        <w:t>a</w:t>
      </w:r>
      <w:r w:rsidRPr="001A437F">
        <w:rPr>
          <w:rFonts w:asciiTheme="minorHAnsi" w:hAnsiTheme="minorHAnsi"/>
          <w:color w:val="1B1C20"/>
          <w:spacing w:val="-9"/>
        </w:rPr>
        <w:t xml:space="preserve"> </w:t>
      </w:r>
      <w:r w:rsidRPr="001A437F">
        <w:rPr>
          <w:rFonts w:asciiTheme="minorHAnsi" w:hAnsiTheme="minorHAnsi"/>
          <w:color w:val="1B1C20"/>
          <w:spacing w:val="-1"/>
        </w:rPr>
        <w:t>r</w:t>
      </w:r>
      <w:r w:rsidRPr="001A437F">
        <w:rPr>
          <w:rFonts w:asciiTheme="minorHAnsi" w:hAnsiTheme="minorHAnsi"/>
          <w:color w:val="1B1C20"/>
          <w:spacing w:val="-2"/>
        </w:rPr>
        <w:t>evised</w:t>
      </w:r>
      <w:r w:rsidRPr="001A437F">
        <w:rPr>
          <w:rFonts w:asciiTheme="minorHAnsi" w:hAnsiTheme="minorHAnsi"/>
          <w:color w:val="1B1C20"/>
          <w:spacing w:val="-10"/>
        </w:rPr>
        <w:t xml:space="preserve"> </w:t>
      </w:r>
      <w:r w:rsidRPr="001A437F">
        <w:rPr>
          <w:rFonts w:asciiTheme="minorHAnsi" w:hAnsiTheme="minorHAnsi"/>
          <w:color w:val="1B1C20"/>
        </w:rPr>
        <w:t>plan,</w:t>
      </w:r>
      <w:r w:rsidRPr="001A437F">
        <w:rPr>
          <w:rFonts w:asciiTheme="minorHAnsi" w:hAnsiTheme="minorHAnsi"/>
          <w:color w:val="1B1C20"/>
          <w:spacing w:val="-10"/>
        </w:rPr>
        <w:t xml:space="preserve"> </w:t>
      </w:r>
      <w:r w:rsidRPr="001A437F">
        <w:rPr>
          <w:rFonts w:asciiTheme="minorHAnsi" w:hAnsiTheme="minorHAnsi"/>
          <w:color w:val="1B1C20"/>
        </w:rPr>
        <w:t>if</w:t>
      </w:r>
      <w:r w:rsidRPr="001A437F">
        <w:rPr>
          <w:rFonts w:asciiTheme="minorHAnsi" w:hAnsiTheme="minorHAnsi"/>
          <w:color w:val="1B1C20"/>
          <w:spacing w:val="-10"/>
        </w:rPr>
        <w:t xml:space="preserve"> </w:t>
      </w:r>
      <w:r w:rsidRPr="001A437F">
        <w:rPr>
          <w:rFonts w:asciiTheme="minorHAnsi" w:hAnsiTheme="minorHAnsi"/>
          <w:color w:val="1B1C20"/>
          <w:spacing w:val="-1"/>
        </w:rPr>
        <w:t>required.</w:t>
      </w:r>
    </w:p>
    <w:p w:rsidR="00FB197A" w:rsidRPr="001A437F" w:rsidRDefault="00FB197A">
      <w:pPr>
        <w:spacing w:before="5"/>
        <w:rPr>
          <w:rFonts w:eastAsia="PMingLiU" w:cs="PMingLiU"/>
          <w:sz w:val="14"/>
          <w:szCs w:val="14"/>
        </w:rPr>
      </w:pPr>
    </w:p>
    <w:p w:rsidR="00FB197A" w:rsidRPr="001A437F" w:rsidRDefault="00617197">
      <w:pPr>
        <w:pStyle w:val="BodyText"/>
        <w:spacing w:before="0" w:line="256" w:lineRule="auto"/>
        <w:ind w:left="1700" w:right="1687"/>
        <w:rPr>
          <w:rFonts w:asciiTheme="minorHAnsi" w:hAnsiTheme="minorHAnsi"/>
        </w:rPr>
      </w:pPr>
      <w:r w:rsidRPr="001A437F">
        <w:rPr>
          <w:rFonts w:asciiTheme="minorHAnsi" w:hAnsiTheme="minorHAnsi"/>
          <w:color w:val="1B1C20"/>
          <w:spacing w:val="-2"/>
          <w:w w:val="105"/>
        </w:rPr>
        <w:t>Regular</w:t>
      </w:r>
      <w:r w:rsidRPr="001A437F">
        <w:rPr>
          <w:rFonts w:asciiTheme="minorHAnsi" w:hAnsiTheme="minorHAnsi"/>
          <w:color w:val="1B1C20"/>
          <w:spacing w:val="-21"/>
          <w:w w:val="105"/>
        </w:rPr>
        <w:t xml:space="preserve"> </w:t>
      </w:r>
      <w:r w:rsidRPr="001A437F">
        <w:rPr>
          <w:rFonts w:asciiTheme="minorHAnsi" w:hAnsiTheme="minorHAnsi"/>
          <w:color w:val="1B1C20"/>
          <w:w w:val="105"/>
        </w:rPr>
        <w:t>six-monthly</w:t>
      </w:r>
      <w:r w:rsidRPr="001A437F">
        <w:rPr>
          <w:rFonts w:asciiTheme="minorHAnsi" w:hAnsiTheme="minorHAnsi"/>
          <w:color w:val="1B1C20"/>
          <w:spacing w:val="-20"/>
          <w:w w:val="105"/>
        </w:rPr>
        <w:t xml:space="preserve"> </w:t>
      </w:r>
      <w:r w:rsidRPr="001A437F">
        <w:rPr>
          <w:rFonts w:asciiTheme="minorHAnsi" w:hAnsiTheme="minorHAnsi"/>
          <w:color w:val="1B1C20"/>
          <w:w w:val="105"/>
        </w:rPr>
        <w:t>meetings</w:t>
      </w:r>
      <w:r w:rsidRPr="001A437F">
        <w:rPr>
          <w:rFonts w:asciiTheme="minorHAnsi" w:hAnsiTheme="minorHAnsi"/>
          <w:color w:val="1B1C20"/>
          <w:spacing w:val="-20"/>
          <w:w w:val="105"/>
        </w:rPr>
        <w:t xml:space="preserve"> </w:t>
      </w:r>
      <w:r w:rsidRPr="001A437F">
        <w:rPr>
          <w:rFonts w:asciiTheme="minorHAnsi" w:hAnsiTheme="minorHAnsi"/>
          <w:color w:val="1B1C20"/>
          <w:w w:val="105"/>
        </w:rPr>
        <w:t>of</w:t>
      </w:r>
      <w:r w:rsidRPr="001A437F">
        <w:rPr>
          <w:rFonts w:asciiTheme="minorHAnsi" w:hAnsiTheme="minorHAnsi"/>
          <w:color w:val="1B1C20"/>
          <w:spacing w:val="-20"/>
          <w:w w:val="105"/>
        </w:rPr>
        <w:t xml:space="preserve"> </w:t>
      </w:r>
      <w:r w:rsidRPr="001A437F">
        <w:rPr>
          <w:rFonts w:asciiTheme="minorHAnsi" w:hAnsiTheme="minorHAnsi"/>
          <w:color w:val="1B1C20"/>
          <w:w w:val="105"/>
        </w:rPr>
        <w:t>the</w:t>
      </w:r>
      <w:r w:rsidRPr="001A437F">
        <w:rPr>
          <w:rFonts w:asciiTheme="minorHAnsi" w:hAnsiTheme="minorHAnsi"/>
          <w:color w:val="1B1C20"/>
          <w:spacing w:val="-20"/>
          <w:w w:val="105"/>
        </w:rPr>
        <w:t xml:space="preserve"> </w:t>
      </w:r>
      <w:r w:rsidRPr="001A437F">
        <w:rPr>
          <w:rFonts w:asciiTheme="minorHAnsi" w:hAnsiTheme="minorHAnsi"/>
          <w:color w:val="1B1C20"/>
          <w:w w:val="105"/>
        </w:rPr>
        <w:t>newly</w:t>
      </w:r>
      <w:r w:rsidRPr="001A437F">
        <w:rPr>
          <w:rFonts w:asciiTheme="minorHAnsi" w:hAnsiTheme="minorHAnsi"/>
          <w:color w:val="1B1C20"/>
          <w:spacing w:val="-20"/>
          <w:w w:val="105"/>
        </w:rPr>
        <w:t xml:space="preserve"> </w:t>
      </w:r>
      <w:r w:rsidRPr="001A437F">
        <w:rPr>
          <w:rFonts w:asciiTheme="minorHAnsi" w:hAnsiTheme="minorHAnsi"/>
          <w:color w:val="1B1C20"/>
          <w:w w:val="105"/>
        </w:rPr>
        <w:t>established</w:t>
      </w:r>
      <w:r w:rsidRPr="001A437F">
        <w:rPr>
          <w:rFonts w:asciiTheme="minorHAnsi" w:hAnsiTheme="minorHAnsi"/>
          <w:color w:val="1B1C20"/>
          <w:spacing w:val="-26"/>
          <w:w w:val="105"/>
        </w:rPr>
        <w:t xml:space="preserve"> </w:t>
      </w:r>
      <w:r w:rsidRPr="001A437F">
        <w:rPr>
          <w:rFonts w:asciiTheme="minorHAnsi" w:hAnsiTheme="minorHAnsi"/>
          <w:color w:val="1B1C20"/>
          <w:spacing w:val="-5"/>
          <w:w w:val="105"/>
        </w:rPr>
        <w:t>T</w:t>
      </w:r>
      <w:r w:rsidRPr="001A437F">
        <w:rPr>
          <w:rFonts w:asciiTheme="minorHAnsi" w:hAnsiTheme="minorHAnsi"/>
          <w:color w:val="1B1C20"/>
          <w:spacing w:val="-6"/>
          <w:w w:val="105"/>
        </w:rPr>
        <w:t>AP</w:t>
      </w:r>
      <w:r w:rsidRPr="001A437F">
        <w:rPr>
          <w:rFonts w:asciiTheme="minorHAnsi" w:hAnsiTheme="minorHAnsi"/>
          <w:color w:val="1B1C20"/>
          <w:spacing w:val="-20"/>
          <w:w w:val="105"/>
        </w:rPr>
        <w:t xml:space="preserve"> </w:t>
      </w:r>
      <w:r w:rsidRPr="001A437F">
        <w:rPr>
          <w:rFonts w:asciiTheme="minorHAnsi" w:hAnsiTheme="minorHAnsi"/>
          <w:color w:val="1B1C20"/>
          <w:w w:val="105"/>
        </w:rPr>
        <w:t>team</w:t>
      </w:r>
      <w:r w:rsidRPr="001A437F">
        <w:rPr>
          <w:rFonts w:asciiTheme="minorHAnsi" w:hAnsiTheme="minorHAnsi"/>
          <w:color w:val="1B1C20"/>
          <w:spacing w:val="-21"/>
          <w:w w:val="105"/>
        </w:rPr>
        <w:t xml:space="preserve"> </w:t>
      </w:r>
      <w:r w:rsidRPr="001A437F">
        <w:rPr>
          <w:rFonts w:asciiTheme="minorHAnsi" w:hAnsiTheme="minorHAnsi"/>
          <w:color w:val="1B1C20"/>
          <w:w w:val="105"/>
        </w:rPr>
        <w:t>and</w:t>
      </w:r>
      <w:r w:rsidRPr="001A437F">
        <w:rPr>
          <w:rFonts w:asciiTheme="minorHAnsi" w:hAnsiTheme="minorHAnsi"/>
          <w:color w:val="1B1C20"/>
          <w:spacing w:val="-20"/>
          <w:w w:val="105"/>
        </w:rPr>
        <w:t xml:space="preserve"> </w:t>
      </w:r>
      <w:r w:rsidRPr="001A437F">
        <w:rPr>
          <w:rFonts w:asciiTheme="minorHAnsi" w:hAnsiTheme="minorHAnsi"/>
          <w:color w:val="1B1C20"/>
          <w:w w:val="105"/>
        </w:rPr>
        <w:t>its</w:t>
      </w:r>
      <w:r w:rsidRPr="001A437F">
        <w:rPr>
          <w:rFonts w:asciiTheme="minorHAnsi" w:hAnsiTheme="minorHAnsi"/>
          <w:color w:val="1B1C20"/>
          <w:spacing w:val="-20"/>
          <w:w w:val="105"/>
        </w:rPr>
        <w:t xml:space="preserve"> </w:t>
      </w:r>
      <w:r w:rsidRPr="001A437F">
        <w:rPr>
          <w:rFonts w:asciiTheme="minorHAnsi" w:hAnsiTheme="minorHAnsi"/>
          <w:color w:val="1B1C20"/>
          <w:spacing w:val="-2"/>
          <w:w w:val="105"/>
        </w:rPr>
        <w:t>working</w:t>
      </w:r>
      <w:r w:rsidRPr="001A437F">
        <w:rPr>
          <w:rFonts w:asciiTheme="minorHAnsi" w:hAnsiTheme="minorHAnsi"/>
          <w:color w:val="1B1C20"/>
          <w:spacing w:val="-20"/>
          <w:w w:val="105"/>
        </w:rPr>
        <w:t xml:space="preserve"> </w:t>
      </w:r>
      <w:r w:rsidRPr="001A437F">
        <w:rPr>
          <w:rFonts w:asciiTheme="minorHAnsi" w:hAnsiTheme="minorHAnsi"/>
          <w:color w:val="1B1C20"/>
          <w:spacing w:val="-2"/>
          <w:w w:val="105"/>
        </w:rPr>
        <w:t>gr</w:t>
      </w:r>
      <w:r w:rsidRPr="001A437F">
        <w:rPr>
          <w:rFonts w:asciiTheme="minorHAnsi" w:hAnsiTheme="minorHAnsi"/>
          <w:color w:val="1B1C20"/>
          <w:spacing w:val="-1"/>
          <w:w w:val="105"/>
        </w:rPr>
        <w:t>oup</w:t>
      </w:r>
      <w:r w:rsidRPr="001A437F">
        <w:rPr>
          <w:rFonts w:asciiTheme="minorHAnsi" w:hAnsiTheme="minorHAnsi"/>
          <w:color w:val="1B1C20"/>
          <w:spacing w:val="-20"/>
          <w:w w:val="105"/>
        </w:rPr>
        <w:t xml:space="preserve"> </w:t>
      </w:r>
      <w:r w:rsidRPr="001A437F">
        <w:rPr>
          <w:rFonts w:asciiTheme="minorHAnsi" w:hAnsiTheme="minorHAnsi"/>
          <w:color w:val="1B1C20"/>
          <w:w w:val="105"/>
        </w:rPr>
        <w:t>will</w:t>
      </w:r>
      <w:r w:rsidRPr="001A437F">
        <w:rPr>
          <w:rFonts w:asciiTheme="minorHAnsi" w:hAnsiTheme="minorHAnsi"/>
          <w:color w:val="1B1C20"/>
          <w:spacing w:val="-20"/>
          <w:w w:val="105"/>
        </w:rPr>
        <w:t xml:space="preserve"> </w:t>
      </w:r>
      <w:r w:rsidRPr="001A437F">
        <w:rPr>
          <w:rFonts w:asciiTheme="minorHAnsi" w:hAnsiTheme="minorHAnsi"/>
          <w:color w:val="1B1C20"/>
          <w:w w:val="105"/>
        </w:rPr>
        <w:t>help</w:t>
      </w:r>
      <w:r w:rsidRPr="001A437F">
        <w:rPr>
          <w:rFonts w:asciiTheme="minorHAnsi" w:hAnsiTheme="minorHAnsi"/>
          <w:color w:val="1B1C20"/>
          <w:spacing w:val="-20"/>
          <w:w w:val="105"/>
        </w:rPr>
        <w:t xml:space="preserve"> </w:t>
      </w:r>
      <w:r w:rsidRPr="001A437F">
        <w:rPr>
          <w:rFonts w:asciiTheme="minorHAnsi" w:hAnsiTheme="minorHAnsi"/>
          <w:color w:val="1B1C20"/>
          <w:spacing w:val="-2"/>
          <w:w w:val="105"/>
        </w:rPr>
        <w:t>ensure</w:t>
      </w:r>
      <w:r w:rsidRPr="001A437F">
        <w:rPr>
          <w:rFonts w:asciiTheme="minorHAnsi" w:hAnsiTheme="minorHAnsi"/>
          <w:color w:val="1B1C20"/>
          <w:spacing w:val="-20"/>
          <w:w w:val="105"/>
        </w:rPr>
        <w:t xml:space="preserve"> </w:t>
      </w:r>
      <w:r w:rsidRPr="001A437F">
        <w:rPr>
          <w:rFonts w:asciiTheme="minorHAnsi" w:hAnsiTheme="minorHAnsi"/>
          <w:color w:val="1B1C20"/>
          <w:w w:val="105"/>
        </w:rPr>
        <w:t>that</w:t>
      </w:r>
      <w:r w:rsidRPr="001A437F">
        <w:rPr>
          <w:rFonts w:asciiTheme="minorHAnsi" w:hAnsiTheme="minorHAnsi"/>
          <w:color w:val="1B1C20"/>
          <w:spacing w:val="39"/>
          <w:w w:val="108"/>
        </w:rPr>
        <w:t xml:space="preserve"> </w:t>
      </w:r>
      <w:r w:rsidRPr="001A437F">
        <w:rPr>
          <w:rFonts w:asciiTheme="minorHAnsi" w:hAnsiTheme="minorHAnsi"/>
          <w:color w:val="1B1C20"/>
          <w:spacing w:val="-1"/>
          <w:w w:val="105"/>
        </w:rPr>
        <w:t>pr</w:t>
      </w:r>
      <w:r w:rsidRPr="001A437F">
        <w:rPr>
          <w:rFonts w:asciiTheme="minorHAnsi" w:hAnsiTheme="minorHAnsi"/>
          <w:color w:val="1B1C20"/>
          <w:spacing w:val="-2"/>
          <w:w w:val="105"/>
        </w:rPr>
        <w:t>ogress</w:t>
      </w:r>
      <w:r w:rsidRPr="001A437F">
        <w:rPr>
          <w:rFonts w:asciiTheme="minorHAnsi" w:hAnsiTheme="minorHAnsi"/>
          <w:color w:val="1B1C20"/>
          <w:spacing w:val="-20"/>
          <w:w w:val="105"/>
        </w:rPr>
        <w:t xml:space="preserve"> </w:t>
      </w:r>
      <w:r w:rsidRPr="001A437F">
        <w:rPr>
          <w:rFonts w:asciiTheme="minorHAnsi" w:hAnsiTheme="minorHAnsi"/>
          <w:color w:val="1B1C20"/>
          <w:w w:val="105"/>
        </w:rPr>
        <w:t>is</w:t>
      </w:r>
      <w:r w:rsidRPr="001A437F">
        <w:rPr>
          <w:rFonts w:asciiTheme="minorHAnsi" w:hAnsiTheme="minorHAnsi"/>
          <w:color w:val="1B1C20"/>
          <w:spacing w:val="-19"/>
          <w:w w:val="105"/>
        </w:rPr>
        <w:t xml:space="preserve"> </w:t>
      </w:r>
      <w:r w:rsidRPr="001A437F">
        <w:rPr>
          <w:rFonts w:asciiTheme="minorHAnsi" w:hAnsiTheme="minorHAnsi"/>
          <w:color w:val="1B1C20"/>
          <w:spacing w:val="-1"/>
          <w:w w:val="105"/>
        </w:rPr>
        <w:t>monitor</w:t>
      </w:r>
      <w:r w:rsidRPr="001A437F">
        <w:rPr>
          <w:rFonts w:asciiTheme="minorHAnsi" w:hAnsiTheme="minorHAnsi"/>
          <w:color w:val="1B1C20"/>
          <w:spacing w:val="-2"/>
          <w:w w:val="105"/>
        </w:rPr>
        <w:t>ed</w:t>
      </w:r>
      <w:r w:rsidRPr="001A437F">
        <w:rPr>
          <w:rFonts w:asciiTheme="minorHAnsi" w:hAnsiTheme="minorHAnsi"/>
          <w:color w:val="1B1C20"/>
          <w:spacing w:val="-19"/>
          <w:w w:val="105"/>
        </w:rPr>
        <w:t xml:space="preserve"> </w:t>
      </w:r>
      <w:r w:rsidRPr="001A437F">
        <w:rPr>
          <w:rFonts w:asciiTheme="minorHAnsi" w:hAnsiTheme="minorHAnsi"/>
          <w:color w:val="1B1C20"/>
          <w:w w:val="105"/>
        </w:rPr>
        <w:t>and</w:t>
      </w:r>
      <w:r w:rsidRPr="001A437F">
        <w:rPr>
          <w:rFonts w:asciiTheme="minorHAnsi" w:hAnsiTheme="minorHAnsi"/>
          <w:color w:val="1B1C20"/>
          <w:spacing w:val="-19"/>
          <w:w w:val="105"/>
        </w:rPr>
        <w:t xml:space="preserve"> </w:t>
      </w:r>
      <w:r w:rsidRPr="001A437F">
        <w:rPr>
          <w:rFonts w:asciiTheme="minorHAnsi" w:hAnsiTheme="minorHAnsi"/>
          <w:color w:val="1B1C20"/>
          <w:w w:val="105"/>
        </w:rPr>
        <w:t>implementation</w:t>
      </w:r>
      <w:r w:rsidRPr="001A437F">
        <w:rPr>
          <w:rFonts w:asciiTheme="minorHAnsi" w:hAnsiTheme="minorHAnsi"/>
          <w:color w:val="1B1C20"/>
          <w:spacing w:val="-19"/>
          <w:w w:val="105"/>
        </w:rPr>
        <w:t xml:space="preserve"> </w:t>
      </w:r>
      <w:r w:rsidRPr="001A437F">
        <w:rPr>
          <w:rFonts w:asciiTheme="minorHAnsi" w:hAnsiTheme="minorHAnsi"/>
          <w:color w:val="1B1C20"/>
          <w:w w:val="105"/>
        </w:rPr>
        <w:t>of</w:t>
      </w:r>
      <w:r w:rsidRPr="001A437F">
        <w:rPr>
          <w:rFonts w:asciiTheme="minorHAnsi" w:hAnsiTheme="minorHAnsi"/>
          <w:color w:val="1B1C20"/>
          <w:spacing w:val="-19"/>
          <w:w w:val="105"/>
        </w:rPr>
        <w:t xml:space="preserve"> </w:t>
      </w:r>
      <w:r w:rsidRPr="001A437F">
        <w:rPr>
          <w:rFonts w:asciiTheme="minorHAnsi" w:hAnsiTheme="minorHAnsi"/>
          <w:color w:val="1B1C20"/>
          <w:w w:val="105"/>
        </w:rPr>
        <w:t>the</w:t>
      </w:r>
      <w:r w:rsidRPr="001A437F">
        <w:rPr>
          <w:rFonts w:asciiTheme="minorHAnsi" w:hAnsiTheme="minorHAnsi"/>
          <w:color w:val="1B1C20"/>
          <w:spacing w:val="-20"/>
          <w:w w:val="105"/>
        </w:rPr>
        <w:t xml:space="preserve"> </w:t>
      </w:r>
      <w:r w:rsidRPr="001A437F">
        <w:rPr>
          <w:rFonts w:asciiTheme="minorHAnsi" w:hAnsiTheme="minorHAnsi"/>
          <w:color w:val="1B1C20"/>
          <w:w w:val="105"/>
        </w:rPr>
        <w:t>plan</w:t>
      </w:r>
      <w:r w:rsidRPr="001A437F">
        <w:rPr>
          <w:rFonts w:asciiTheme="minorHAnsi" w:hAnsiTheme="minorHAnsi"/>
          <w:color w:val="1B1C20"/>
          <w:spacing w:val="-19"/>
          <w:w w:val="105"/>
        </w:rPr>
        <w:t xml:space="preserve"> </w:t>
      </w:r>
      <w:r w:rsidRPr="001A437F">
        <w:rPr>
          <w:rFonts w:asciiTheme="minorHAnsi" w:hAnsiTheme="minorHAnsi"/>
          <w:color w:val="1B1C20"/>
          <w:w w:val="105"/>
        </w:rPr>
        <w:t>is</w:t>
      </w:r>
      <w:r w:rsidRPr="001A437F">
        <w:rPr>
          <w:rFonts w:asciiTheme="minorHAnsi" w:hAnsiTheme="minorHAnsi"/>
          <w:color w:val="1B1C20"/>
          <w:spacing w:val="-19"/>
          <w:w w:val="105"/>
        </w:rPr>
        <w:t xml:space="preserve"> </w:t>
      </w:r>
      <w:r w:rsidRPr="001A437F">
        <w:rPr>
          <w:rFonts w:asciiTheme="minorHAnsi" w:hAnsiTheme="minorHAnsi"/>
          <w:color w:val="1B1C20"/>
          <w:spacing w:val="-1"/>
          <w:w w:val="105"/>
        </w:rPr>
        <w:t>pr</w:t>
      </w:r>
      <w:r w:rsidRPr="001A437F">
        <w:rPr>
          <w:rFonts w:asciiTheme="minorHAnsi" w:hAnsiTheme="minorHAnsi"/>
          <w:color w:val="1B1C20"/>
          <w:spacing w:val="-2"/>
          <w:w w:val="105"/>
        </w:rPr>
        <w:t>ogressed.</w:t>
      </w: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spacing w:before="11"/>
        <w:rPr>
          <w:rFonts w:ascii="PMingLiU" w:eastAsia="PMingLiU" w:hAnsi="PMingLiU" w:cs="PMingLiU"/>
          <w:sz w:val="14"/>
          <w:szCs w:val="14"/>
        </w:rPr>
      </w:pPr>
    </w:p>
    <w:p w:rsidR="00FB197A" w:rsidRDefault="00617197">
      <w:pPr>
        <w:spacing w:before="74"/>
        <w:ind w:right="1415"/>
        <w:jc w:val="right"/>
        <w:rPr>
          <w:rFonts w:ascii="Calibri" w:eastAsia="Calibri" w:hAnsi="Calibri" w:cs="Calibri"/>
          <w:sz w:val="16"/>
          <w:szCs w:val="16"/>
        </w:rPr>
      </w:pPr>
      <w:r>
        <w:rPr>
          <w:rFonts w:ascii="Calibri"/>
          <w:color w:val="1B1C20"/>
          <w:sz w:val="16"/>
        </w:rPr>
        <w:t>40</w:t>
      </w:r>
    </w:p>
    <w:p w:rsidR="00FB197A" w:rsidRDefault="00FB197A">
      <w:pPr>
        <w:jc w:val="right"/>
        <w:rPr>
          <w:rFonts w:ascii="Calibri" w:eastAsia="Calibri" w:hAnsi="Calibri" w:cs="Calibri"/>
          <w:sz w:val="16"/>
          <w:szCs w:val="16"/>
        </w:rPr>
        <w:sectPr w:rsidR="00FB197A">
          <w:pgSz w:w="11910" w:h="16840"/>
          <w:pgMar w:top="440" w:right="0" w:bottom="0" w:left="0" w:header="260" w:footer="0" w:gutter="0"/>
          <w:cols w:space="720"/>
        </w:sect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spacing w:before="6"/>
        <w:rPr>
          <w:rFonts w:ascii="Calibri" w:eastAsia="Calibri" w:hAnsi="Calibri" w:cs="Calibri"/>
          <w:sz w:val="15"/>
          <w:szCs w:val="15"/>
        </w:rPr>
      </w:pPr>
    </w:p>
    <w:p w:rsidR="00FB197A" w:rsidRDefault="00617197">
      <w:pPr>
        <w:pStyle w:val="Heading1"/>
        <w:rPr>
          <w:b w:val="0"/>
          <w:bCs w:val="0"/>
        </w:rPr>
      </w:pPr>
      <w:bookmarkStart w:id="56" w:name="Appendix_A"/>
      <w:bookmarkStart w:id="57" w:name="_bookmark10"/>
      <w:bookmarkEnd w:id="56"/>
      <w:bookmarkEnd w:id="57"/>
      <w:r>
        <w:rPr>
          <w:color w:val="004E92"/>
          <w:spacing w:val="-2"/>
          <w:w w:val="105"/>
        </w:rPr>
        <w:t>App</w:t>
      </w:r>
      <w:r>
        <w:rPr>
          <w:color w:val="004E92"/>
          <w:spacing w:val="-3"/>
          <w:w w:val="105"/>
        </w:rPr>
        <w:t>e</w:t>
      </w:r>
      <w:r>
        <w:rPr>
          <w:color w:val="004E92"/>
          <w:spacing w:val="-2"/>
          <w:w w:val="105"/>
        </w:rPr>
        <w:t>ndix</w:t>
      </w:r>
      <w:r>
        <w:rPr>
          <w:color w:val="004E92"/>
          <w:spacing w:val="1"/>
          <w:w w:val="105"/>
        </w:rPr>
        <w:t xml:space="preserve"> </w:t>
      </w:r>
      <w:r>
        <w:rPr>
          <w:color w:val="004E92"/>
          <w:w w:val="105"/>
        </w:rPr>
        <w:t>A</w:t>
      </w:r>
    </w:p>
    <w:p w:rsidR="00FB197A" w:rsidRDefault="00617197">
      <w:pPr>
        <w:pStyle w:val="Heading2"/>
        <w:spacing w:before="194"/>
      </w:pPr>
      <w:r>
        <w:rPr>
          <w:color w:val="004E92"/>
          <w:spacing w:val="-4"/>
        </w:rPr>
        <w:t>EP</w:t>
      </w:r>
      <w:r>
        <w:rPr>
          <w:color w:val="004E92"/>
          <w:spacing w:val="-5"/>
        </w:rPr>
        <w:t>B</w:t>
      </w:r>
      <w:r>
        <w:rPr>
          <w:color w:val="004E92"/>
          <w:spacing w:val="-4"/>
        </w:rPr>
        <w:t>C</w:t>
      </w:r>
      <w:r>
        <w:rPr>
          <w:color w:val="004E92"/>
          <w:spacing w:val="17"/>
        </w:rPr>
        <w:t xml:space="preserve"> </w:t>
      </w:r>
      <w:r>
        <w:rPr>
          <w:color w:val="004E92"/>
          <w:spacing w:val="-3"/>
        </w:rPr>
        <w:t>Ac</w:t>
      </w:r>
      <w:r>
        <w:rPr>
          <w:color w:val="004E92"/>
          <w:spacing w:val="-4"/>
        </w:rPr>
        <w:t>t</w:t>
      </w:r>
      <w:r>
        <w:rPr>
          <w:color w:val="004E92"/>
          <w:spacing w:val="-3"/>
        </w:rPr>
        <w:t>-lis</w:t>
      </w:r>
      <w:r>
        <w:rPr>
          <w:color w:val="004E92"/>
          <w:spacing w:val="-4"/>
        </w:rPr>
        <w:t>t</w:t>
      </w:r>
      <w:r>
        <w:rPr>
          <w:color w:val="004E92"/>
          <w:spacing w:val="-3"/>
        </w:rPr>
        <w:t>ed</w:t>
      </w:r>
      <w:r>
        <w:rPr>
          <w:color w:val="004E92"/>
          <w:spacing w:val="18"/>
        </w:rPr>
        <w:t xml:space="preserve"> </w:t>
      </w:r>
      <w:r>
        <w:rPr>
          <w:color w:val="004E92"/>
          <w:spacing w:val="-3"/>
        </w:rPr>
        <w:t>ve</w:t>
      </w:r>
      <w:r>
        <w:rPr>
          <w:color w:val="004E92"/>
          <w:spacing w:val="-4"/>
        </w:rPr>
        <w:t>rt</w:t>
      </w:r>
      <w:r>
        <w:rPr>
          <w:color w:val="004E92"/>
          <w:spacing w:val="-3"/>
        </w:rPr>
        <w:t>eb</w:t>
      </w:r>
      <w:r>
        <w:rPr>
          <w:color w:val="004E92"/>
          <w:spacing w:val="-4"/>
        </w:rPr>
        <w:t>r</w:t>
      </w:r>
      <w:r>
        <w:rPr>
          <w:color w:val="004E92"/>
          <w:spacing w:val="-3"/>
        </w:rPr>
        <w:t>a</w:t>
      </w:r>
      <w:r>
        <w:rPr>
          <w:color w:val="004E92"/>
          <w:spacing w:val="-4"/>
        </w:rPr>
        <w:t>t</w:t>
      </w:r>
      <w:r>
        <w:rPr>
          <w:color w:val="004E92"/>
          <w:spacing w:val="-3"/>
        </w:rPr>
        <w:t>e</w:t>
      </w:r>
      <w:r>
        <w:rPr>
          <w:color w:val="004E92"/>
          <w:spacing w:val="18"/>
        </w:rPr>
        <w:t xml:space="preserve"> </w:t>
      </w:r>
      <w:r>
        <w:rPr>
          <w:color w:val="004E92"/>
          <w:spacing w:val="-2"/>
        </w:rPr>
        <w:t>species</w:t>
      </w:r>
      <w:r>
        <w:rPr>
          <w:color w:val="004E92"/>
          <w:spacing w:val="18"/>
        </w:rPr>
        <w:t xml:space="preserve"> </w:t>
      </w:r>
      <w:r>
        <w:rPr>
          <w:color w:val="004E92"/>
          <w:spacing w:val="-3"/>
        </w:rPr>
        <w:t>adve</w:t>
      </w:r>
      <w:r>
        <w:rPr>
          <w:color w:val="004E92"/>
          <w:spacing w:val="-4"/>
        </w:rPr>
        <w:t>r</w:t>
      </w:r>
      <w:r>
        <w:rPr>
          <w:color w:val="004E92"/>
          <w:spacing w:val="-3"/>
        </w:rPr>
        <w:t>sely</w:t>
      </w:r>
      <w:r>
        <w:rPr>
          <w:color w:val="004E92"/>
          <w:spacing w:val="18"/>
        </w:rPr>
        <w:t xml:space="preserve"> </w:t>
      </w:r>
      <w:r>
        <w:rPr>
          <w:color w:val="004E92"/>
          <w:spacing w:val="-2"/>
        </w:rPr>
        <w:t>impac</w:t>
      </w:r>
      <w:r>
        <w:rPr>
          <w:color w:val="004E92"/>
          <w:spacing w:val="-3"/>
        </w:rPr>
        <w:t>t</w:t>
      </w:r>
      <w:r>
        <w:rPr>
          <w:color w:val="004E92"/>
          <w:spacing w:val="-2"/>
        </w:rPr>
        <w:t>ed</w:t>
      </w:r>
      <w:r>
        <w:rPr>
          <w:color w:val="004E92"/>
          <w:spacing w:val="17"/>
        </w:rPr>
        <w:t xml:space="preserve"> </w:t>
      </w:r>
      <w:r>
        <w:rPr>
          <w:color w:val="004E92"/>
          <w:spacing w:val="-3"/>
        </w:rPr>
        <w:t>by</w:t>
      </w:r>
      <w:r>
        <w:rPr>
          <w:color w:val="004E92"/>
          <w:spacing w:val="18"/>
        </w:rPr>
        <w:t xml:space="preserve"> </w:t>
      </w:r>
      <w:r>
        <w:rPr>
          <w:color w:val="004E92"/>
          <w:spacing w:val="-3"/>
        </w:rPr>
        <w:t>ma</w:t>
      </w:r>
      <w:r>
        <w:rPr>
          <w:color w:val="004E92"/>
          <w:spacing w:val="-4"/>
        </w:rPr>
        <w:t>r</w:t>
      </w:r>
      <w:r>
        <w:rPr>
          <w:color w:val="004E92"/>
          <w:spacing w:val="-3"/>
        </w:rPr>
        <w:t>ine</w:t>
      </w:r>
      <w:r>
        <w:rPr>
          <w:color w:val="004E92"/>
          <w:spacing w:val="18"/>
        </w:rPr>
        <w:t xml:space="preserve"> </w:t>
      </w:r>
      <w:r>
        <w:rPr>
          <w:color w:val="004E92"/>
          <w:spacing w:val="-3"/>
        </w:rPr>
        <w:t>deb</w:t>
      </w:r>
      <w:r>
        <w:rPr>
          <w:color w:val="004E92"/>
          <w:spacing w:val="-4"/>
        </w:rPr>
        <w:t>r</w:t>
      </w:r>
      <w:r>
        <w:rPr>
          <w:color w:val="004E92"/>
          <w:spacing w:val="-3"/>
        </w:rPr>
        <w:t>is</w:t>
      </w:r>
    </w:p>
    <w:p w:rsidR="00FB197A" w:rsidRDefault="00FB197A">
      <w:pPr>
        <w:spacing w:before="10"/>
        <w:rPr>
          <w:rFonts w:ascii="Calibri" w:eastAsia="Calibri" w:hAnsi="Calibri" w:cs="Calibri"/>
          <w:sz w:val="23"/>
          <w:szCs w:val="23"/>
        </w:rPr>
      </w:pPr>
    </w:p>
    <w:tbl>
      <w:tblPr>
        <w:tblW w:w="0" w:type="auto"/>
        <w:tblInd w:w="1417" w:type="dxa"/>
        <w:tblLayout w:type="fixed"/>
        <w:tblCellMar>
          <w:left w:w="0" w:type="dxa"/>
          <w:right w:w="0" w:type="dxa"/>
        </w:tblCellMar>
        <w:tblLook w:val="01E0" w:firstRow="1" w:lastRow="1" w:firstColumn="1" w:lastColumn="1" w:noHBand="0" w:noVBand="0"/>
      </w:tblPr>
      <w:tblGrid>
        <w:gridCol w:w="1134"/>
        <w:gridCol w:w="1871"/>
        <w:gridCol w:w="1871"/>
        <w:gridCol w:w="1897"/>
        <w:gridCol w:w="1996"/>
      </w:tblGrid>
      <w:tr w:rsidR="00FB197A">
        <w:trPr>
          <w:trHeight w:hRule="exact" w:val="454"/>
        </w:trPr>
        <w:tc>
          <w:tcPr>
            <w:tcW w:w="1134" w:type="dxa"/>
            <w:tcBorders>
              <w:top w:val="single" w:sz="2" w:space="0" w:color="004E92"/>
              <w:left w:val="single" w:sz="2" w:space="0" w:color="004E92"/>
              <w:bottom w:val="single" w:sz="2" w:space="0" w:color="004E92"/>
              <w:right w:val="single" w:sz="2" w:space="0" w:color="343132"/>
            </w:tcBorders>
            <w:shd w:val="clear" w:color="auto" w:fill="E7EBF4"/>
          </w:tcPr>
          <w:p w:rsidR="00FB197A" w:rsidRPr="001A437F" w:rsidRDefault="00617197">
            <w:pPr>
              <w:pStyle w:val="TableParagraph"/>
              <w:spacing w:before="110"/>
              <w:ind w:left="77"/>
              <w:rPr>
                <w:rFonts w:eastAsia="Times New Roman" w:cs="Times New Roman"/>
                <w:sz w:val="20"/>
                <w:szCs w:val="20"/>
              </w:rPr>
            </w:pPr>
            <w:r w:rsidRPr="001A437F">
              <w:rPr>
                <w:b/>
                <w:color w:val="1B1C20"/>
                <w:spacing w:val="-6"/>
                <w:sz w:val="20"/>
              </w:rPr>
              <w:t>Type</w:t>
            </w:r>
          </w:p>
        </w:tc>
        <w:tc>
          <w:tcPr>
            <w:tcW w:w="1871" w:type="dxa"/>
            <w:tcBorders>
              <w:top w:val="single" w:sz="2" w:space="0" w:color="004E92"/>
              <w:left w:val="single" w:sz="2" w:space="0" w:color="343132"/>
              <w:bottom w:val="single" w:sz="2" w:space="0" w:color="004E92"/>
              <w:right w:val="single" w:sz="2" w:space="0" w:color="343132"/>
            </w:tcBorders>
            <w:shd w:val="clear" w:color="auto" w:fill="E7EBF4"/>
          </w:tcPr>
          <w:p w:rsidR="00FB197A" w:rsidRPr="001A437F" w:rsidRDefault="00617197">
            <w:pPr>
              <w:pStyle w:val="TableParagraph"/>
              <w:spacing w:before="110"/>
              <w:ind w:left="77"/>
              <w:rPr>
                <w:rFonts w:eastAsia="Times New Roman" w:cs="Times New Roman"/>
                <w:sz w:val="20"/>
                <w:szCs w:val="20"/>
              </w:rPr>
            </w:pPr>
            <w:r w:rsidRPr="001A437F">
              <w:rPr>
                <w:b/>
                <w:color w:val="1B1C20"/>
                <w:w w:val="95"/>
                <w:sz w:val="20"/>
              </w:rPr>
              <w:t>Common</w:t>
            </w:r>
            <w:r w:rsidRPr="001A437F">
              <w:rPr>
                <w:b/>
                <w:color w:val="1B1C20"/>
                <w:spacing w:val="24"/>
                <w:w w:val="95"/>
                <w:sz w:val="20"/>
              </w:rPr>
              <w:t xml:space="preserve"> </w:t>
            </w:r>
            <w:r w:rsidRPr="001A437F">
              <w:rPr>
                <w:b/>
                <w:color w:val="1B1C20"/>
                <w:w w:val="95"/>
                <w:sz w:val="20"/>
              </w:rPr>
              <w:t>name</w:t>
            </w:r>
          </w:p>
        </w:tc>
        <w:tc>
          <w:tcPr>
            <w:tcW w:w="1871" w:type="dxa"/>
            <w:tcBorders>
              <w:top w:val="single" w:sz="2" w:space="0" w:color="004E92"/>
              <w:left w:val="single" w:sz="2" w:space="0" w:color="343132"/>
              <w:bottom w:val="single" w:sz="2" w:space="0" w:color="004E92"/>
              <w:right w:val="single" w:sz="2" w:space="0" w:color="343132"/>
            </w:tcBorders>
            <w:shd w:val="clear" w:color="auto" w:fill="E7EBF4"/>
          </w:tcPr>
          <w:p w:rsidR="00FB197A" w:rsidRPr="001A437F" w:rsidRDefault="00617197">
            <w:pPr>
              <w:pStyle w:val="TableParagraph"/>
              <w:spacing w:before="110"/>
              <w:ind w:left="77"/>
              <w:rPr>
                <w:rFonts w:eastAsia="Times New Roman" w:cs="Times New Roman"/>
                <w:sz w:val="20"/>
                <w:szCs w:val="20"/>
              </w:rPr>
            </w:pPr>
            <w:r w:rsidRPr="001A437F">
              <w:rPr>
                <w:b/>
                <w:color w:val="1B1C20"/>
                <w:w w:val="95"/>
                <w:sz w:val="20"/>
              </w:rPr>
              <w:t>Scientific name</w:t>
            </w:r>
          </w:p>
        </w:tc>
        <w:tc>
          <w:tcPr>
            <w:tcW w:w="1897" w:type="dxa"/>
            <w:tcBorders>
              <w:top w:val="single" w:sz="2" w:space="0" w:color="004E92"/>
              <w:left w:val="single" w:sz="2" w:space="0" w:color="343132"/>
              <w:bottom w:val="single" w:sz="2" w:space="0" w:color="004E92"/>
              <w:right w:val="single" w:sz="2" w:space="0" w:color="343132"/>
            </w:tcBorders>
            <w:shd w:val="clear" w:color="auto" w:fill="E7EBF4"/>
          </w:tcPr>
          <w:p w:rsidR="00FB197A" w:rsidRPr="001A437F" w:rsidRDefault="00617197">
            <w:pPr>
              <w:pStyle w:val="TableParagraph"/>
              <w:spacing w:before="110"/>
              <w:ind w:left="77"/>
              <w:rPr>
                <w:rFonts w:eastAsia="Times New Roman" w:cs="Times New Roman"/>
                <w:sz w:val="20"/>
                <w:szCs w:val="20"/>
              </w:rPr>
            </w:pPr>
            <w:r w:rsidRPr="001A437F">
              <w:rPr>
                <w:b/>
                <w:color w:val="1B1C20"/>
                <w:w w:val="95"/>
                <w:sz w:val="20"/>
              </w:rPr>
              <w:t>EPBC</w:t>
            </w:r>
            <w:r w:rsidRPr="001A437F">
              <w:rPr>
                <w:b/>
                <w:color w:val="1B1C20"/>
                <w:spacing w:val="-14"/>
                <w:w w:val="95"/>
                <w:sz w:val="20"/>
              </w:rPr>
              <w:t xml:space="preserve"> </w:t>
            </w:r>
            <w:r w:rsidRPr="001A437F">
              <w:rPr>
                <w:b/>
                <w:color w:val="1B1C20"/>
                <w:spacing w:val="-2"/>
                <w:w w:val="95"/>
                <w:sz w:val="20"/>
              </w:rPr>
              <w:t>A</w:t>
            </w:r>
            <w:r w:rsidRPr="001A437F">
              <w:rPr>
                <w:b/>
                <w:color w:val="1B1C20"/>
                <w:spacing w:val="-1"/>
                <w:w w:val="95"/>
                <w:sz w:val="20"/>
              </w:rPr>
              <w:t>ct</w:t>
            </w:r>
            <w:r w:rsidRPr="001A437F">
              <w:rPr>
                <w:b/>
                <w:color w:val="1B1C20"/>
                <w:spacing w:val="-13"/>
                <w:w w:val="95"/>
                <w:sz w:val="20"/>
              </w:rPr>
              <w:t xml:space="preserve"> </w:t>
            </w:r>
            <w:r w:rsidRPr="001A437F">
              <w:rPr>
                <w:b/>
                <w:color w:val="1B1C20"/>
                <w:w w:val="95"/>
                <w:sz w:val="20"/>
              </w:rPr>
              <w:t>status</w:t>
            </w:r>
          </w:p>
        </w:tc>
        <w:tc>
          <w:tcPr>
            <w:tcW w:w="1996" w:type="dxa"/>
            <w:tcBorders>
              <w:top w:val="single" w:sz="2" w:space="0" w:color="004E92"/>
              <w:left w:val="single" w:sz="2" w:space="0" w:color="343132"/>
              <w:bottom w:val="single" w:sz="2" w:space="0" w:color="004E92"/>
              <w:right w:val="single" w:sz="2" w:space="0" w:color="004E92"/>
            </w:tcBorders>
            <w:shd w:val="clear" w:color="auto" w:fill="E7EBF4"/>
          </w:tcPr>
          <w:p w:rsidR="00FB197A" w:rsidRPr="001A437F" w:rsidRDefault="00617197">
            <w:pPr>
              <w:pStyle w:val="TableParagraph"/>
              <w:spacing w:before="110"/>
              <w:ind w:left="77"/>
              <w:rPr>
                <w:rFonts w:eastAsia="Times New Roman" w:cs="Times New Roman"/>
                <w:sz w:val="20"/>
                <w:szCs w:val="20"/>
              </w:rPr>
            </w:pPr>
            <w:r w:rsidRPr="001A437F">
              <w:rPr>
                <w:b/>
                <w:color w:val="1B1C20"/>
                <w:spacing w:val="-2"/>
                <w:sz w:val="20"/>
              </w:rPr>
              <w:t>Reference</w:t>
            </w:r>
          </w:p>
        </w:tc>
      </w:tr>
      <w:tr w:rsidR="00FB197A" w:rsidTr="001A437F">
        <w:trPr>
          <w:trHeight w:hRule="exact" w:val="1134"/>
        </w:trPr>
        <w:tc>
          <w:tcPr>
            <w:tcW w:w="1134" w:type="dxa"/>
            <w:vMerge w:val="restart"/>
            <w:tcBorders>
              <w:top w:val="single" w:sz="2" w:space="0" w:color="004E92"/>
              <w:left w:val="single" w:sz="2" w:space="0" w:color="004E92"/>
              <w:right w:val="single" w:sz="2" w:space="0" w:color="004E92"/>
            </w:tcBorders>
          </w:tcPr>
          <w:p w:rsidR="00FB197A" w:rsidRPr="001A437F" w:rsidRDefault="00FB197A">
            <w:pPr>
              <w:pStyle w:val="TableParagraph"/>
              <w:rPr>
                <w:rFonts w:eastAsia="Calibri" w:cs="Calibri"/>
                <w:sz w:val="20"/>
                <w:szCs w:val="20"/>
              </w:rPr>
            </w:pPr>
          </w:p>
          <w:p w:rsidR="00FB197A" w:rsidRPr="001A437F" w:rsidRDefault="00FB197A">
            <w:pPr>
              <w:pStyle w:val="TableParagraph"/>
              <w:rPr>
                <w:rFonts w:eastAsia="Calibri" w:cs="Calibri"/>
                <w:sz w:val="20"/>
                <w:szCs w:val="20"/>
              </w:rPr>
            </w:pPr>
          </w:p>
          <w:p w:rsidR="00FB197A" w:rsidRPr="001A437F" w:rsidRDefault="00FB197A">
            <w:pPr>
              <w:pStyle w:val="TableParagraph"/>
              <w:rPr>
                <w:rFonts w:eastAsia="Calibri" w:cs="Calibri"/>
                <w:sz w:val="20"/>
                <w:szCs w:val="20"/>
              </w:rPr>
            </w:pPr>
          </w:p>
          <w:p w:rsidR="00FB197A" w:rsidRPr="001A437F" w:rsidRDefault="00FB197A">
            <w:pPr>
              <w:pStyle w:val="TableParagraph"/>
              <w:rPr>
                <w:rFonts w:eastAsia="Calibri" w:cs="Calibri"/>
                <w:sz w:val="20"/>
                <w:szCs w:val="20"/>
              </w:rPr>
            </w:pPr>
          </w:p>
          <w:p w:rsidR="00FB197A" w:rsidRPr="001A437F" w:rsidRDefault="00FB197A">
            <w:pPr>
              <w:pStyle w:val="TableParagraph"/>
              <w:rPr>
                <w:rFonts w:eastAsia="Calibri" w:cs="Calibri"/>
                <w:sz w:val="20"/>
                <w:szCs w:val="20"/>
              </w:rPr>
            </w:pPr>
          </w:p>
          <w:p w:rsidR="00FB197A" w:rsidRPr="001A437F" w:rsidRDefault="00FB197A">
            <w:pPr>
              <w:pStyle w:val="TableParagraph"/>
              <w:rPr>
                <w:rFonts w:eastAsia="Calibri" w:cs="Calibri"/>
                <w:sz w:val="20"/>
                <w:szCs w:val="20"/>
              </w:rPr>
            </w:pPr>
          </w:p>
          <w:p w:rsidR="00FB197A" w:rsidRPr="001A437F" w:rsidRDefault="00FB197A">
            <w:pPr>
              <w:pStyle w:val="TableParagraph"/>
              <w:rPr>
                <w:rFonts w:eastAsia="Calibri" w:cs="Calibri"/>
                <w:sz w:val="20"/>
                <w:szCs w:val="20"/>
              </w:rPr>
            </w:pPr>
          </w:p>
          <w:p w:rsidR="00FB197A" w:rsidRPr="001A437F" w:rsidRDefault="00FB197A">
            <w:pPr>
              <w:pStyle w:val="TableParagraph"/>
              <w:rPr>
                <w:rFonts w:eastAsia="Calibri" w:cs="Calibri"/>
                <w:sz w:val="20"/>
                <w:szCs w:val="20"/>
              </w:rPr>
            </w:pPr>
          </w:p>
          <w:p w:rsidR="00FB197A" w:rsidRPr="001A437F" w:rsidRDefault="00FB197A">
            <w:pPr>
              <w:pStyle w:val="TableParagraph"/>
              <w:rPr>
                <w:rFonts w:eastAsia="Calibri" w:cs="Calibri"/>
                <w:sz w:val="20"/>
                <w:szCs w:val="20"/>
              </w:rPr>
            </w:pPr>
          </w:p>
          <w:p w:rsidR="00FB197A" w:rsidRPr="001A437F" w:rsidRDefault="00FB197A">
            <w:pPr>
              <w:pStyle w:val="TableParagraph"/>
              <w:rPr>
                <w:rFonts w:eastAsia="Calibri" w:cs="Calibri"/>
                <w:sz w:val="20"/>
                <w:szCs w:val="20"/>
              </w:rPr>
            </w:pPr>
          </w:p>
          <w:p w:rsidR="00FB197A" w:rsidRPr="001A437F" w:rsidRDefault="00617197">
            <w:pPr>
              <w:pStyle w:val="TableParagraph"/>
              <w:spacing w:before="124"/>
              <w:ind w:left="77"/>
              <w:rPr>
                <w:rFonts w:eastAsia="Times New Roman" w:cs="Times New Roman"/>
                <w:sz w:val="20"/>
                <w:szCs w:val="20"/>
              </w:rPr>
            </w:pPr>
            <w:r w:rsidRPr="001A437F">
              <w:rPr>
                <w:b/>
                <w:color w:val="1B1C20"/>
                <w:spacing w:val="-27"/>
                <w:sz w:val="20"/>
              </w:rPr>
              <w:t>T</w:t>
            </w:r>
            <w:r w:rsidRPr="001A437F">
              <w:rPr>
                <w:b/>
                <w:color w:val="1B1C20"/>
                <w:sz w:val="20"/>
              </w:rPr>
              <w:t>u</w:t>
            </w:r>
            <w:r w:rsidRPr="001A437F">
              <w:rPr>
                <w:b/>
                <w:color w:val="1B1C20"/>
                <w:spacing w:val="1"/>
                <w:sz w:val="20"/>
              </w:rPr>
              <w:t>r</w:t>
            </w:r>
            <w:r w:rsidRPr="001A437F">
              <w:rPr>
                <w:b/>
                <w:color w:val="1B1C20"/>
                <w:sz w:val="20"/>
              </w:rPr>
              <w:t>tles</w:t>
            </w:r>
          </w:p>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FB197A">
            <w:pPr>
              <w:pStyle w:val="TableParagraph"/>
              <w:spacing w:before="3"/>
              <w:rPr>
                <w:rFonts w:eastAsia="Calibri" w:cs="Calibri"/>
                <w:sz w:val="26"/>
                <w:szCs w:val="26"/>
              </w:rPr>
            </w:pPr>
          </w:p>
          <w:p w:rsidR="00FB197A" w:rsidRPr="001A437F" w:rsidRDefault="00617197">
            <w:pPr>
              <w:pStyle w:val="TableParagraph"/>
              <w:ind w:left="77"/>
              <w:rPr>
                <w:rFonts w:eastAsia="PMingLiU" w:cs="PMingLiU"/>
                <w:sz w:val="20"/>
                <w:szCs w:val="20"/>
              </w:rPr>
            </w:pPr>
            <w:r w:rsidRPr="001A437F">
              <w:rPr>
                <w:color w:val="1B1C20"/>
                <w:spacing w:val="-1"/>
                <w:w w:val="105"/>
                <w:sz w:val="20"/>
              </w:rPr>
              <w:t>F</w:t>
            </w:r>
            <w:r w:rsidRPr="001A437F">
              <w:rPr>
                <w:color w:val="1B1C20"/>
                <w:spacing w:val="-2"/>
                <w:w w:val="105"/>
                <w:sz w:val="20"/>
              </w:rPr>
              <w:t>latback</w:t>
            </w:r>
            <w:r w:rsidRPr="001A437F">
              <w:rPr>
                <w:color w:val="1B1C20"/>
                <w:spacing w:val="-19"/>
                <w:w w:val="105"/>
                <w:sz w:val="20"/>
              </w:rPr>
              <w:t xml:space="preserve"> </w:t>
            </w:r>
            <w:r w:rsidRPr="001A437F">
              <w:rPr>
                <w:color w:val="1B1C20"/>
                <w:w w:val="105"/>
                <w:sz w:val="20"/>
              </w:rPr>
              <w:t>turtle</w:t>
            </w:r>
          </w:p>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FB197A">
            <w:pPr>
              <w:pStyle w:val="TableParagraph"/>
              <w:spacing w:before="3"/>
              <w:rPr>
                <w:rFonts w:eastAsia="Calibri" w:cs="Calibri"/>
                <w:sz w:val="29"/>
                <w:szCs w:val="29"/>
              </w:rPr>
            </w:pPr>
          </w:p>
          <w:p w:rsidR="00FB197A" w:rsidRPr="001A437F" w:rsidRDefault="00617197">
            <w:pPr>
              <w:pStyle w:val="TableParagraph"/>
              <w:ind w:left="77"/>
              <w:rPr>
                <w:rFonts w:eastAsia="Book Antiqua" w:cs="Book Antiqua"/>
                <w:sz w:val="20"/>
                <w:szCs w:val="20"/>
              </w:rPr>
            </w:pPr>
            <w:r w:rsidRPr="001A437F">
              <w:rPr>
                <w:i/>
                <w:color w:val="1B1C20"/>
                <w:spacing w:val="-1"/>
                <w:w w:val="85"/>
                <w:sz w:val="20"/>
              </w:rPr>
              <w:t>Natator</w:t>
            </w:r>
            <w:r w:rsidRPr="001A437F">
              <w:rPr>
                <w:i/>
                <w:color w:val="1B1C20"/>
                <w:w w:val="85"/>
                <w:sz w:val="20"/>
              </w:rPr>
              <w:t xml:space="preserve"> </w:t>
            </w:r>
            <w:r w:rsidRPr="001A437F">
              <w:rPr>
                <w:i/>
                <w:color w:val="1B1C20"/>
                <w:spacing w:val="1"/>
                <w:w w:val="85"/>
                <w:sz w:val="20"/>
              </w:rPr>
              <w:t xml:space="preserve"> </w:t>
            </w:r>
            <w:r w:rsidRPr="001A437F">
              <w:rPr>
                <w:i/>
                <w:color w:val="1B1C20"/>
                <w:spacing w:val="-1"/>
                <w:w w:val="85"/>
                <w:sz w:val="20"/>
              </w:rPr>
              <w:t>depr</w:t>
            </w:r>
            <w:r w:rsidRPr="001A437F">
              <w:rPr>
                <w:i/>
                <w:color w:val="1B1C20"/>
                <w:spacing w:val="-2"/>
                <w:w w:val="85"/>
                <w:sz w:val="20"/>
              </w:rPr>
              <w:t>essus</w:t>
            </w:r>
          </w:p>
        </w:tc>
        <w:tc>
          <w:tcPr>
            <w:tcW w:w="1897"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617197" w:rsidP="001A437F">
            <w:pPr>
              <w:pStyle w:val="TableParagraph"/>
              <w:spacing w:before="40" w:line="256" w:lineRule="auto"/>
              <w:ind w:left="77" w:right="429"/>
              <w:rPr>
                <w:rFonts w:eastAsia="PMingLiU" w:cs="PMingLiU"/>
                <w:sz w:val="20"/>
                <w:szCs w:val="20"/>
              </w:rPr>
            </w:pPr>
            <w:r w:rsidRPr="001A437F">
              <w:rPr>
                <w:color w:val="1B1C20"/>
                <w:spacing w:val="-2"/>
                <w:sz w:val="20"/>
              </w:rPr>
              <w:t>Vulnerable</w:t>
            </w:r>
            <w:r w:rsidRPr="001A437F">
              <w:rPr>
                <w:color w:val="1B1C20"/>
                <w:spacing w:val="22"/>
                <w:w w:val="101"/>
                <w:sz w:val="20"/>
              </w:rPr>
              <w:t xml:space="preserve"> </w:t>
            </w:r>
            <w:r w:rsidRPr="001A437F">
              <w:rPr>
                <w:color w:val="1B1C20"/>
                <w:spacing w:val="-1"/>
                <w:sz w:val="20"/>
              </w:rPr>
              <w:t>Marine</w:t>
            </w:r>
            <w:r w:rsidRPr="001A437F">
              <w:rPr>
                <w:color w:val="1B1C20"/>
                <w:spacing w:val="23"/>
                <w:w w:val="101"/>
                <w:sz w:val="20"/>
              </w:rPr>
              <w:t xml:space="preserve"> </w:t>
            </w:r>
            <w:r w:rsidRPr="001A437F">
              <w:rPr>
                <w:color w:val="1B1C20"/>
                <w:sz w:val="20"/>
              </w:rPr>
              <w:t>Migratory</w:t>
            </w:r>
          </w:p>
        </w:tc>
        <w:tc>
          <w:tcPr>
            <w:tcW w:w="1996"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617197">
            <w:pPr>
              <w:pStyle w:val="TableParagraph"/>
              <w:spacing w:before="40" w:line="256" w:lineRule="auto"/>
              <w:ind w:left="77" w:right="429"/>
              <w:rPr>
                <w:rFonts w:eastAsia="PMingLiU" w:cs="PMingLiU"/>
                <w:sz w:val="20"/>
                <w:szCs w:val="20"/>
              </w:rPr>
            </w:pPr>
            <w:r w:rsidRPr="001A437F">
              <w:rPr>
                <w:color w:val="1B1C20"/>
                <w:spacing w:val="-1"/>
                <w:w w:val="105"/>
                <w:sz w:val="20"/>
              </w:rPr>
              <w:t>I</w:t>
            </w:r>
            <w:r w:rsidRPr="001A437F">
              <w:rPr>
                <w:color w:val="1B1C20"/>
                <w:spacing w:val="-2"/>
                <w:w w:val="105"/>
                <w:sz w:val="20"/>
              </w:rPr>
              <w:t>dentified</w:t>
            </w:r>
            <w:r w:rsidRPr="001A437F">
              <w:rPr>
                <w:color w:val="1B1C20"/>
                <w:spacing w:val="-21"/>
                <w:w w:val="105"/>
                <w:sz w:val="20"/>
              </w:rPr>
              <w:t xml:space="preserve"> </w:t>
            </w:r>
            <w:r w:rsidRPr="001A437F">
              <w:rPr>
                <w:color w:val="1B1C20"/>
                <w:w w:val="105"/>
                <w:sz w:val="20"/>
              </w:rPr>
              <w:t>in</w:t>
            </w:r>
            <w:r w:rsidRPr="001A437F">
              <w:rPr>
                <w:color w:val="1B1C20"/>
                <w:spacing w:val="-21"/>
                <w:w w:val="105"/>
                <w:sz w:val="20"/>
              </w:rPr>
              <w:t xml:space="preserve"> </w:t>
            </w:r>
            <w:r w:rsidRPr="001A437F">
              <w:rPr>
                <w:color w:val="1B1C20"/>
                <w:w w:val="105"/>
                <w:sz w:val="20"/>
              </w:rPr>
              <w:t>key</w:t>
            </w:r>
            <w:r w:rsidRPr="001A437F">
              <w:rPr>
                <w:color w:val="1B1C20"/>
                <w:spacing w:val="26"/>
                <w:w w:val="96"/>
                <w:sz w:val="20"/>
              </w:rPr>
              <w:t xml:space="preserve"> </w:t>
            </w:r>
            <w:r w:rsidRPr="001A437F">
              <w:rPr>
                <w:color w:val="1B1C20"/>
                <w:spacing w:val="-1"/>
                <w:sz w:val="20"/>
              </w:rPr>
              <w:t>threatening</w:t>
            </w:r>
            <w:r w:rsidRPr="001A437F">
              <w:rPr>
                <w:color w:val="1B1C20"/>
                <w:spacing w:val="23"/>
                <w:sz w:val="20"/>
              </w:rPr>
              <w:t xml:space="preserve"> </w:t>
            </w:r>
            <w:r w:rsidRPr="001A437F">
              <w:rPr>
                <w:color w:val="1B1C20"/>
                <w:spacing w:val="-1"/>
                <w:sz w:val="20"/>
              </w:rPr>
              <w:t>pr</w:t>
            </w:r>
            <w:r w:rsidRPr="001A437F">
              <w:rPr>
                <w:color w:val="1B1C20"/>
                <w:spacing w:val="-2"/>
                <w:sz w:val="20"/>
              </w:rPr>
              <w:t>ocess</w:t>
            </w:r>
            <w:r w:rsidRPr="001A437F">
              <w:rPr>
                <w:color w:val="1B1C20"/>
                <w:spacing w:val="29"/>
                <w:w w:val="94"/>
                <w:sz w:val="20"/>
              </w:rPr>
              <w:t xml:space="preserve"> </w:t>
            </w:r>
            <w:r w:rsidRPr="001A437F">
              <w:rPr>
                <w:color w:val="1B1C20"/>
                <w:w w:val="105"/>
                <w:sz w:val="20"/>
              </w:rPr>
              <w:t>(KTP)</w:t>
            </w:r>
            <w:r w:rsidRPr="001A437F">
              <w:rPr>
                <w:color w:val="1B1C20"/>
                <w:spacing w:val="-29"/>
                <w:w w:val="105"/>
                <w:sz w:val="20"/>
              </w:rPr>
              <w:t xml:space="preserve"> </w:t>
            </w:r>
            <w:r w:rsidRPr="001A437F">
              <w:rPr>
                <w:color w:val="1B1C20"/>
                <w:w w:val="105"/>
                <w:sz w:val="20"/>
              </w:rPr>
              <w:t>listing</w:t>
            </w:r>
          </w:p>
        </w:tc>
      </w:tr>
      <w:tr w:rsidR="00FB197A">
        <w:trPr>
          <w:trHeight w:hRule="exact" w:val="918"/>
        </w:trPr>
        <w:tc>
          <w:tcPr>
            <w:tcW w:w="1134" w:type="dxa"/>
            <w:vMerge/>
            <w:tcBorders>
              <w:left w:val="single" w:sz="2" w:space="0" w:color="004E92"/>
              <w:right w:val="single" w:sz="2" w:space="0" w:color="004E92"/>
            </w:tcBorders>
          </w:tcPr>
          <w:p w:rsidR="00FB197A" w:rsidRPr="001A437F" w:rsidRDefault="00FB197A"/>
        </w:tc>
        <w:tc>
          <w:tcPr>
            <w:tcW w:w="1871" w:type="dxa"/>
            <w:tcBorders>
              <w:top w:val="single" w:sz="2" w:space="0" w:color="004E92"/>
              <w:left w:val="single" w:sz="2" w:space="0" w:color="004E92"/>
              <w:bottom w:val="single" w:sz="2" w:space="0" w:color="004E92"/>
              <w:right w:val="single" w:sz="2" w:space="0" w:color="004E92"/>
            </w:tcBorders>
          </w:tcPr>
          <w:p w:rsidR="00FB197A" w:rsidRPr="001A437F" w:rsidRDefault="00FB197A">
            <w:pPr>
              <w:pStyle w:val="TableParagraph"/>
              <w:spacing w:before="2"/>
              <w:rPr>
                <w:rFonts w:eastAsia="Calibri" w:cs="Calibri"/>
                <w:sz w:val="25"/>
                <w:szCs w:val="25"/>
              </w:rPr>
            </w:pPr>
          </w:p>
          <w:p w:rsidR="00FB197A" w:rsidRPr="001A437F" w:rsidRDefault="00617197">
            <w:pPr>
              <w:pStyle w:val="TableParagraph"/>
              <w:ind w:left="77"/>
              <w:rPr>
                <w:rFonts w:eastAsia="PMingLiU" w:cs="PMingLiU"/>
                <w:sz w:val="20"/>
                <w:szCs w:val="20"/>
              </w:rPr>
            </w:pPr>
            <w:r w:rsidRPr="001A437F">
              <w:rPr>
                <w:color w:val="1B1C20"/>
                <w:spacing w:val="-2"/>
                <w:w w:val="105"/>
                <w:sz w:val="20"/>
              </w:rPr>
              <w:t>Gr</w:t>
            </w:r>
            <w:r w:rsidRPr="001A437F">
              <w:rPr>
                <w:color w:val="1B1C20"/>
                <w:spacing w:val="-3"/>
                <w:w w:val="105"/>
                <w:sz w:val="20"/>
              </w:rPr>
              <w:t>een</w:t>
            </w:r>
            <w:r w:rsidRPr="001A437F">
              <w:rPr>
                <w:color w:val="1B1C20"/>
                <w:spacing w:val="-5"/>
                <w:w w:val="105"/>
                <w:sz w:val="20"/>
              </w:rPr>
              <w:t xml:space="preserve"> </w:t>
            </w:r>
            <w:r w:rsidRPr="001A437F">
              <w:rPr>
                <w:color w:val="1B1C20"/>
                <w:w w:val="105"/>
                <w:sz w:val="20"/>
              </w:rPr>
              <w:t>turtle</w:t>
            </w:r>
          </w:p>
        </w:tc>
        <w:tc>
          <w:tcPr>
            <w:tcW w:w="1871" w:type="dxa"/>
            <w:tcBorders>
              <w:top w:val="single" w:sz="2" w:space="0" w:color="004E92"/>
              <w:left w:val="single" w:sz="2" w:space="0" w:color="004E92"/>
              <w:bottom w:val="single" w:sz="2" w:space="0" w:color="004E92"/>
              <w:right w:val="single" w:sz="2" w:space="0" w:color="004E92"/>
            </w:tcBorders>
          </w:tcPr>
          <w:p w:rsidR="00FB197A" w:rsidRPr="001A437F" w:rsidRDefault="00FB197A">
            <w:pPr>
              <w:pStyle w:val="TableParagraph"/>
              <w:spacing w:before="2"/>
              <w:rPr>
                <w:rFonts w:eastAsia="Calibri" w:cs="Calibri"/>
                <w:sz w:val="28"/>
                <w:szCs w:val="28"/>
              </w:rPr>
            </w:pPr>
          </w:p>
          <w:p w:rsidR="00FB197A" w:rsidRPr="001A437F" w:rsidRDefault="00617197">
            <w:pPr>
              <w:pStyle w:val="TableParagraph"/>
              <w:ind w:left="77"/>
              <w:rPr>
                <w:rFonts w:eastAsia="Book Antiqua" w:cs="Book Antiqua"/>
                <w:sz w:val="20"/>
                <w:szCs w:val="20"/>
              </w:rPr>
            </w:pPr>
            <w:r w:rsidRPr="001A437F">
              <w:rPr>
                <w:i/>
                <w:color w:val="1B1C20"/>
                <w:w w:val="90"/>
                <w:sz w:val="20"/>
              </w:rPr>
              <w:t>Chelonia</w:t>
            </w:r>
            <w:r w:rsidRPr="001A437F">
              <w:rPr>
                <w:i/>
                <w:color w:val="1B1C20"/>
                <w:spacing w:val="10"/>
                <w:w w:val="90"/>
                <w:sz w:val="20"/>
              </w:rPr>
              <w:t xml:space="preserve"> </w:t>
            </w:r>
            <w:r w:rsidRPr="001A437F">
              <w:rPr>
                <w:i/>
                <w:color w:val="1B1C20"/>
                <w:spacing w:val="-2"/>
                <w:w w:val="90"/>
                <w:sz w:val="20"/>
              </w:rPr>
              <w:t>my</w:t>
            </w:r>
            <w:r w:rsidRPr="001A437F">
              <w:rPr>
                <w:i/>
                <w:color w:val="1B1C20"/>
                <w:spacing w:val="-1"/>
                <w:w w:val="90"/>
                <w:sz w:val="20"/>
              </w:rPr>
              <w:t>das</w:t>
            </w:r>
          </w:p>
        </w:tc>
        <w:tc>
          <w:tcPr>
            <w:tcW w:w="1897" w:type="dxa"/>
            <w:tcBorders>
              <w:top w:val="single" w:sz="2" w:space="0" w:color="004E92"/>
              <w:left w:val="single" w:sz="2" w:space="0" w:color="004E92"/>
              <w:bottom w:val="single" w:sz="2" w:space="0" w:color="004E92"/>
              <w:right w:val="single" w:sz="2" w:space="0" w:color="004E92"/>
            </w:tcBorders>
          </w:tcPr>
          <w:p w:rsidR="00FB197A" w:rsidRPr="001A437F" w:rsidRDefault="00617197" w:rsidP="001A437F">
            <w:pPr>
              <w:pStyle w:val="TableParagraph"/>
              <w:spacing w:before="40" w:line="256" w:lineRule="auto"/>
              <w:ind w:left="77" w:right="429"/>
              <w:rPr>
                <w:rFonts w:eastAsia="PMingLiU" w:cs="PMingLiU"/>
                <w:sz w:val="20"/>
                <w:szCs w:val="20"/>
              </w:rPr>
            </w:pPr>
            <w:r w:rsidRPr="001A437F">
              <w:rPr>
                <w:color w:val="1B1C20"/>
                <w:spacing w:val="-1"/>
                <w:sz w:val="20"/>
              </w:rPr>
              <w:t>Vulnerable</w:t>
            </w:r>
            <w:r w:rsidRPr="001A437F">
              <w:rPr>
                <w:color w:val="1B1C20"/>
                <w:spacing w:val="22"/>
                <w:w w:val="101"/>
                <w:sz w:val="20"/>
              </w:rPr>
              <w:t xml:space="preserve"> </w:t>
            </w:r>
            <w:r w:rsidRPr="001A437F">
              <w:rPr>
                <w:color w:val="1B1C20"/>
                <w:spacing w:val="-1"/>
                <w:sz w:val="20"/>
              </w:rPr>
              <w:t>Marine</w:t>
            </w:r>
            <w:r w:rsidRPr="001A437F">
              <w:rPr>
                <w:color w:val="1B1C20"/>
                <w:spacing w:val="23"/>
                <w:w w:val="101"/>
                <w:sz w:val="20"/>
              </w:rPr>
              <w:t xml:space="preserve"> </w:t>
            </w:r>
            <w:r w:rsidRPr="001A437F">
              <w:rPr>
                <w:color w:val="1B1C20"/>
                <w:sz w:val="20"/>
              </w:rPr>
              <w:t>Migratory</w:t>
            </w:r>
          </w:p>
        </w:tc>
        <w:tc>
          <w:tcPr>
            <w:tcW w:w="1996" w:type="dxa"/>
            <w:tcBorders>
              <w:top w:val="single" w:sz="2" w:space="0" w:color="004E92"/>
              <w:left w:val="single" w:sz="2" w:space="0" w:color="004E92"/>
              <w:bottom w:val="single" w:sz="2" w:space="0" w:color="004E92"/>
              <w:right w:val="single" w:sz="2" w:space="0" w:color="004E92"/>
            </w:tcBorders>
          </w:tcPr>
          <w:p w:rsidR="00FB197A" w:rsidRPr="001A437F" w:rsidRDefault="00617197">
            <w:pPr>
              <w:pStyle w:val="TableParagraph"/>
              <w:spacing w:before="167" w:line="256" w:lineRule="auto"/>
              <w:ind w:left="77" w:right="956"/>
              <w:rPr>
                <w:rFonts w:eastAsia="PMingLiU" w:cs="PMingLiU"/>
                <w:sz w:val="20"/>
                <w:szCs w:val="20"/>
              </w:rPr>
            </w:pPr>
            <w:r w:rsidRPr="001A437F">
              <w:rPr>
                <w:color w:val="1B1C20"/>
                <w:spacing w:val="-1"/>
                <w:w w:val="105"/>
                <w:sz w:val="20"/>
              </w:rPr>
              <w:t>I</w:t>
            </w:r>
            <w:r w:rsidRPr="001A437F">
              <w:rPr>
                <w:color w:val="1B1C20"/>
                <w:spacing w:val="-2"/>
                <w:w w:val="105"/>
                <w:sz w:val="20"/>
              </w:rPr>
              <w:t>dentified</w:t>
            </w:r>
            <w:r w:rsidRPr="001A437F">
              <w:rPr>
                <w:color w:val="1B1C20"/>
                <w:spacing w:val="-13"/>
                <w:w w:val="105"/>
                <w:sz w:val="20"/>
              </w:rPr>
              <w:t xml:space="preserve"> </w:t>
            </w:r>
            <w:r w:rsidRPr="001A437F">
              <w:rPr>
                <w:color w:val="1B1C20"/>
                <w:w w:val="105"/>
                <w:sz w:val="20"/>
              </w:rPr>
              <w:t>in</w:t>
            </w:r>
            <w:r w:rsidRPr="001A437F">
              <w:rPr>
                <w:color w:val="1B1C20"/>
                <w:spacing w:val="26"/>
                <w:w w:val="106"/>
                <w:sz w:val="20"/>
              </w:rPr>
              <w:t xml:space="preserve"> </w:t>
            </w:r>
            <w:r w:rsidRPr="001A437F">
              <w:rPr>
                <w:color w:val="1B1C20"/>
                <w:w w:val="105"/>
                <w:sz w:val="20"/>
              </w:rPr>
              <w:t>KTP</w:t>
            </w:r>
            <w:r w:rsidRPr="001A437F">
              <w:rPr>
                <w:color w:val="1B1C20"/>
                <w:spacing w:val="-25"/>
                <w:w w:val="105"/>
                <w:sz w:val="20"/>
              </w:rPr>
              <w:t xml:space="preserve"> </w:t>
            </w:r>
            <w:r w:rsidRPr="001A437F">
              <w:rPr>
                <w:color w:val="1B1C20"/>
                <w:w w:val="105"/>
                <w:sz w:val="20"/>
              </w:rPr>
              <w:t>listing</w:t>
            </w:r>
          </w:p>
        </w:tc>
      </w:tr>
      <w:tr w:rsidR="00FB197A">
        <w:trPr>
          <w:trHeight w:hRule="exact" w:val="907"/>
        </w:trPr>
        <w:tc>
          <w:tcPr>
            <w:tcW w:w="1134" w:type="dxa"/>
            <w:vMerge/>
            <w:tcBorders>
              <w:left w:val="single" w:sz="2" w:space="0" w:color="004E92"/>
              <w:right w:val="single" w:sz="2" w:space="0" w:color="004E92"/>
            </w:tcBorders>
          </w:tcPr>
          <w:p w:rsidR="00FB197A" w:rsidRPr="001A437F" w:rsidRDefault="00FB197A"/>
        </w:tc>
        <w:tc>
          <w:tcPr>
            <w:tcW w:w="1871" w:type="dxa"/>
            <w:tcBorders>
              <w:top w:val="single" w:sz="2" w:space="0" w:color="004E92"/>
              <w:left w:val="single" w:sz="2" w:space="0" w:color="004E92"/>
              <w:bottom w:val="single" w:sz="2" w:space="0" w:color="004E92"/>
              <w:right w:val="single" w:sz="2" w:space="0" w:color="004E92"/>
            </w:tcBorders>
            <w:shd w:val="clear" w:color="auto" w:fill="E4E9F3"/>
          </w:tcPr>
          <w:p w:rsidR="00FB197A" w:rsidRPr="001A437F" w:rsidRDefault="00FB197A">
            <w:pPr>
              <w:pStyle w:val="TableParagraph"/>
              <w:spacing w:before="9"/>
              <w:rPr>
                <w:rFonts w:eastAsia="Calibri" w:cs="Calibri"/>
                <w:sz w:val="24"/>
                <w:szCs w:val="24"/>
              </w:rPr>
            </w:pPr>
          </w:p>
          <w:p w:rsidR="00FB197A" w:rsidRPr="001A437F" w:rsidRDefault="00617197">
            <w:pPr>
              <w:pStyle w:val="TableParagraph"/>
              <w:ind w:left="77"/>
              <w:rPr>
                <w:rFonts w:eastAsia="PMingLiU" w:cs="PMingLiU"/>
                <w:sz w:val="20"/>
                <w:szCs w:val="20"/>
              </w:rPr>
            </w:pPr>
            <w:r w:rsidRPr="001A437F">
              <w:rPr>
                <w:color w:val="1B1C20"/>
                <w:spacing w:val="-1"/>
                <w:w w:val="105"/>
                <w:sz w:val="20"/>
              </w:rPr>
              <w:t>H</w:t>
            </w:r>
            <w:r w:rsidRPr="001A437F">
              <w:rPr>
                <w:color w:val="1B1C20"/>
                <w:spacing w:val="-2"/>
                <w:w w:val="105"/>
                <w:sz w:val="20"/>
              </w:rPr>
              <w:t>awksbill</w:t>
            </w:r>
            <w:r w:rsidRPr="001A437F">
              <w:rPr>
                <w:color w:val="1B1C20"/>
                <w:spacing w:val="-21"/>
                <w:w w:val="105"/>
                <w:sz w:val="20"/>
              </w:rPr>
              <w:t xml:space="preserve"> </w:t>
            </w:r>
            <w:r w:rsidRPr="001A437F">
              <w:rPr>
                <w:color w:val="1B1C20"/>
                <w:w w:val="105"/>
                <w:sz w:val="20"/>
              </w:rPr>
              <w:t>turtle</w:t>
            </w:r>
          </w:p>
        </w:tc>
        <w:tc>
          <w:tcPr>
            <w:tcW w:w="1871" w:type="dxa"/>
            <w:tcBorders>
              <w:top w:val="single" w:sz="2" w:space="0" w:color="004E92"/>
              <w:left w:val="single" w:sz="2" w:space="0" w:color="004E92"/>
              <w:bottom w:val="single" w:sz="2" w:space="0" w:color="004E92"/>
              <w:right w:val="single" w:sz="2" w:space="0" w:color="004E92"/>
            </w:tcBorders>
            <w:shd w:val="clear" w:color="auto" w:fill="E4E9F3"/>
          </w:tcPr>
          <w:p w:rsidR="00FB197A" w:rsidRPr="001A437F" w:rsidRDefault="00FB197A">
            <w:pPr>
              <w:pStyle w:val="TableParagraph"/>
              <w:spacing w:before="9"/>
              <w:rPr>
                <w:rFonts w:eastAsia="Calibri" w:cs="Calibri"/>
                <w:sz w:val="27"/>
                <w:szCs w:val="27"/>
              </w:rPr>
            </w:pPr>
          </w:p>
          <w:p w:rsidR="00FB197A" w:rsidRPr="001A437F" w:rsidRDefault="00617197">
            <w:pPr>
              <w:pStyle w:val="TableParagraph"/>
              <w:ind w:left="77"/>
              <w:rPr>
                <w:rFonts w:eastAsia="Book Antiqua" w:cs="Book Antiqua"/>
                <w:sz w:val="20"/>
                <w:szCs w:val="20"/>
              </w:rPr>
            </w:pPr>
            <w:r w:rsidRPr="001A437F">
              <w:rPr>
                <w:i/>
                <w:color w:val="1B1C20"/>
                <w:spacing w:val="-1"/>
                <w:w w:val="90"/>
                <w:sz w:val="20"/>
              </w:rPr>
              <w:t>E</w:t>
            </w:r>
            <w:r w:rsidRPr="001A437F">
              <w:rPr>
                <w:i/>
                <w:color w:val="1B1C20"/>
                <w:spacing w:val="-2"/>
                <w:w w:val="90"/>
                <w:sz w:val="20"/>
              </w:rPr>
              <w:t>retmochelys</w:t>
            </w:r>
            <w:r w:rsidRPr="001A437F">
              <w:rPr>
                <w:i/>
                <w:color w:val="1B1C20"/>
                <w:spacing w:val="11"/>
                <w:w w:val="90"/>
                <w:sz w:val="20"/>
              </w:rPr>
              <w:t xml:space="preserve"> </w:t>
            </w:r>
            <w:r w:rsidRPr="001A437F">
              <w:rPr>
                <w:i/>
                <w:color w:val="1B1C20"/>
                <w:w w:val="90"/>
                <w:sz w:val="20"/>
              </w:rPr>
              <w:t>imbricata</w:t>
            </w:r>
          </w:p>
        </w:tc>
        <w:tc>
          <w:tcPr>
            <w:tcW w:w="1897" w:type="dxa"/>
            <w:tcBorders>
              <w:top w:val="single" w:sz="2" w:space="0" w:color="004E92"/>
              <w:left w:val="single" w:sz="2" w:space="0" w:color="004E92"/>
              <w:bottom w:val="single" w:sz="2" w:space="0" w:color="004E92"/>
              <w:right w:val="single" w:sz="2" w:space="0" w:color="004E92"/>
            </w:tcBorders>
            <w:shd w:val="clear" w:color="auto" w:fill="E4E9F3"/>
          </w:tcPr>
          <w:p w:rsidR="00FB197A" w:rsidRPr="001A437F" w:rsidRDefault="00617197" w:rsidP="001A437F">
            <w:pPr>
              <w:pStyle w:val="TableParagraph"/>
              <w:spacing w:before="40" w:line="256" w:lineRule="auto"/>
              <w:ind w:left="77" w:right="429"/>
              <w:rPr>
                <w:rFonts w:eastAsia="PMingLiU" w:cs="PMingLiU"/>
                <w:sz w:val="20"/>
                <w:szCs w:val="20"/>
              </w:rPr>
            </w:pPr>
            <w:r w:rsidRPr="001A437F">
              <w:rPr>
                <w:color w:val="1B1C20"/>
                <w:spacing w:val="-1"/>
                <w:sz w:val="20"/>
              </w:rPr>
              <w:t>Vulnerable</w:t>
            </w:r>
            <w:r w:rsidRPr="001A437F">
              <w:rPr>
                <w:color w:val="1B1C20"/>
                <w:spacing w:val="22"/>
                <w:w w:val="101"/>
                <w:sz w:val="20"/>
              </w:rPr>
              <w:t xml:space="preserve"> </w:t>
            </w:r>
            <w:r w:rsidRPr="001A437F">
              <w:rPr>
                <w:color w:val="1B1C20"/>
                <w:spacing w:val="-1"/>
                <w:sz w:val="20"/>
              </w:rPr>
              <w:t>Marine</w:t>
            </w:r>
            <w:r w:rsidRPr="001A437F">
              <w:rPr>
                <w:color w:val="1B1C20"/>
                <w:spacing w:val="23"/>
                <w:w w:val="101"/>
                <w:sz w:val="20"/>
              </w:rPr>
              <w:t xml:space="preserve"> </w:t>
            </w:r>
            <w:r w:rsidRPr="001A437F">
              <w:rPr>
                <w:color w:val="1B1C20"/>
                <w:sz w:val="20"/>
              </w:rPr>
              <w:t>Migratory</w:t>
            </w:r>
          </w:p>
        </w:tc>
        <w:tc>
          <w:tcPr>
            <w:tcW w:w="1996" w:type="dxa"/>
            <w:tcBorders>
              <w:top w:val="single" w:sz="2" w:space="0" w:color="004E92"/>
              <w:left w:val="single" w:sz="2" w:space="0" w:color="004E92"/>
              <w:bottom w:val="single" w:sz="2" w:space="0" w:color="004E92"/>
              <w:right w:val="single" w:sz="2" w:space="0" w:color="004E92"/>
            </w:tcBorders>
            <w:shd w:val="clear" w:color="auto" w:fill="E4E9F3"/>
          </w:tcPr>
          <w:p w:rsidR="00FB197A" w:rsidRPr="001A437F" w:rsidRDefault="00617197">
            <w:pPr>
              <w:pStyle w:val="TableParagraph"/>
              <w:spacing w:before="161" w:line="256" w:lineRule="auto"/>
              <w:ind w:left="77" w:right="956"/>
              <w:rPr>
                <w:rFonts w:eastAsia="PMingLiU" w:cs="PMingLiU"/>
                <w:sz w:val="20"/>
                <w:szCs w:val="20"/>
              </w:rPr>
            </w:pPr>
            <w:r w:rsidRPr="001A437F">
              <w:rPr>
                <w:color w:val="1B1C20"/>
                <w:spacing w:val="-1"/>
                <w:w w:val="105"/>
                <w:sz w:val="20"/>
              </w:rPr>
              <w:t>I</w:t>
            </w:r>
            <w:r w:rsidRPr="001A437F">
              <w:rPr>
                <w:color w:val="1B1C20"/>
                <w:spacing w:val="-2"/>
                <w:w w:val="105"/>
                <w:sz w:val="20"/>
              </w:rPr>
              <w:t>dentified</w:t>
            </w:r>
            <w:r w:rsidRPr="001A437F">
              <w:rPr>
                <w:color w:val="1B1C20"/>
                <w:spacing w:val="-13"/>
                <w:w w:val="105"/>
                <w:sz w:val="20"/>
              </w:rPr>
              <w:t xml:space="preserve"> </w:t>
            </w:r>
            <w:r w:rsidRPr="001A437F">
              <w:rPr>
                <w:color w:val="1B1C20"/>
                <w:w w:val="105"/>
                <w:sz w:val="20"/>
              </w:rPr>
              <w:t>in</w:t>
            </w:r>
            <w:r w:rsidRPr="001A437F">
              <w:rPr>
                <w:color w:val="1B1C20"/>
                <w:spacing w:val="26"/>
                <w:w w:val="106"/>
                <w:sz w:val="20"/>
              </w:rPr>
              <w:t xml:space="preserve"> </w:t>
            </w:r>
            <w:r w:rsidRPr="001A437F">
              <w:rPr>
                <w:color w:val="1B1C20"/>
                <w:w w:val="105"/>
                <w:sz w:val="20"/>
              </w:rPr>
              <w:t>KTP</w:t>
            </w:r>
            <w:r w:rsidRPr="001A437F">
              <w:rPr>
                <w:color w:val="1B1C20"/>
                <w:spacing w:val="-25"/>
                <w:w w:val="105"/>
                <w:sz w:val="20"/>
              </w:rPr>
              <w:t xml:space="preserve"> </w:t>
            </w:r>
            <w:r w:rsidRPr="001A437F">
              <w:rPr>
                <w:color w:val="1B1C20"/>
                <w:w w:val="105"/>
                <w:sz w:val="20"/>
              </w:rPr>
              <w:t>listing</w:t>
            </w:r>
          </w:p>
        </w:tc>
      </w:tr>
      <w:tr w:rsidR="00FB197A">
        <w:trPr>
          <w:trHeight w:hRule="exact" w:val="865"/>
        </w:trPr>
        <w:tc>
          <w:tcPr>
            <w:tcW w:w="1134" w:type="dxa"/>
            <w:vMerge/>
            <w:tcBorders>
              <w:left w:val="single" w:sz="2" w:space="0" w:color="004E92"/>
              <w:right w:val="single" w:sz="2" w:space="0" w:color="004E92"/>
            </w:tcBorders>
          </w:tcPr>
          <w:p w:rsidR="00FB197A" w:rsidRPr="001A437F" w:rsidRDefault="00FB197A"/>
        </w:tc>
        <w:tc>
          <w:tcPr>
            <w:tcW w:w="1871" w:type="dxa"/>
            <w:tcBorders>
              <w:top w:val="single" w:sz="2" w:space="0" w:color="004E92"/>
              <w:left w:val="single" w:sz="2" w:space="0" w:color="004E92"/>
              <w:bottom w:val="single" w:sz="2" w:space="0" w:color="004E92"/>
              <w:right w:val="single" w:sz="2" w:space="0" w:color="004E92"/>
            </w:tcBorders>
          </w:tcPr>
          <w:p w:rsidR="00FB197A" w:rsidRPr="001A437F" w:rsidRDefault="00FB197A">
            <w:pPr>
              <w:pStyle w:val="TableParagraph"/>
              <w:spacing w:before="12"/>
              <w:rPr>
                <w:rFonts w:eastAsia="Calibri" w:cs="Calibri"/>
              </w:rPr>
            </w:pPr>
          </w:p>
          <w:p w:rsidR="00FB197A" w:rsidRPr="001A437F" w:rsidRDefault="00617197">
            <w:pPr>
              <w:pStyle w:val="TableParagraph"/>
              <w:ind w:left="77"/>
              <w:rPr>
                <w:rFonts w:eastAsia="PMingLiU" w:cs="PMingLiU"/>
                <w:sz w:val="20"/>
                <w:szCs w:val="20"/>
              </w:rPr>
            </w:pPr>
            <w:r w:rsidRPr="001A437F">
              <w:rPr>
                <w:color w:val="1B1C20"/>
                <w:sz w:val="20"/>
              </w:rPr>
              <w:t>Leatherback</w:t>
            </w:r>
            <w:r w:rsidRPr="001A437F">
              <w:rPr>
                <w:color w:val="1B1C20"/>
                <w:spacing w:val="20"/>
                <w:sz w:val="20"/>
              </w:rPr>
              <w:t xml:space="preserve"> </w:t>
            </w:r>
            <w:r w:rsidRPr="001A437F">
              <w:rPr>
                <w:color w:val="1B1C20"/>
                <w:sz w:val="20"/>
              </w:rPr>
              <w:t>turtle</w:t>
            </w:r>
          </w:p>
        </w:tc>
        <w:tc>
          <w:tcPr>
            <w:tcW w:w="1871" w:type="dxa"/>
            <w:tcBorders>
              <w:top w:val="single" w:sz="2" w:space="0" w:color="004E92"/>
              <w:left w:val="single" w:sz="2" w:space="0" w:color="004E92"/>
              <w:bottom w:val="single" w:sz="2" w:space="0" w:color="004E92"/>
              <w:right w:val="single" w:sz="2" w:space="0" w:color="004E92"/>
            </w:tcBorders>
          </w:tcPr>
          <w:p w:rsidR="00FB197A" w:rsidRPr="001A437F" w:rsidRDefault="00FB197A">
            <w:pPr>
              <w:pStyle w:val="TableParagraph"/>
              <w:spacing w:before="12"/>
              <w:rPr>
                <w:rFonts w:eastAsia="Calibri" w:cs="Calibri"/>
                <w:sz w:val="25"/>
                <w:szCs w:val="25"/>
              </w:rPr>
            </w:pPr>
          </w:p>
          <w:p w:rsidR="00FB197A" w:rsidRPr="001A437F" w:rsidRDefault="00617197">
            <w:pPr>
              <w:pStyle w:val="TableParagraph"/>
              <w:ind w:left="77"/>
              <w:rPr>
                <w:rFonts w:eastAsia="Book Antiqua" w:cs="Book Antiqua"/>
                <w:sz w:val="20"/>
                <w:szCs w:val="20"/>
              </w:rPr>
            </w:pPr>
            <w:r w:rsidRPr="001A437F">
              <w:rPr>
                <w:i/>
                <w:color w:val="1B1C20"/>
                <w:spacing w:val="-1"/>
                <w:w w:val="90"/>
                <w:sz w:val="20"/>
              </w:rPr>
              <w:t>Der</w:t>
            </w:r>
            <w:r w:rsidRPr="001A437F">
              <w:rPr>
                <w:i/>
                <w:color w:val="1B1C20"/>
                <w:spacing w:val="-2"/>
                <w:w w:val="90"/>
                <w:sz w:val="20"/>
              </w:rPr>
              <w:t>mochelys</w:t>
            </w:r>
            <w:r w:rsidRPr="001A437F">
              <w:rPr>
                <w:i/>
                <w:color w:val="1B1C20"/>
                <w:spacing w:val="-15"/>
                <w:w w:val="90"/>
                <w:sz w:val="20"/>
              </w:rPr>
              <w:t xml:space="preserve"> </w:t>
            </w:r>
            <w:r w:rsidRPr="001A437F">
              <w:rPr>
                <w:i/>
                <w:color w:val="1B1C20"/>
                <w:w w:val="90"/>
                <w:sz w:val="20"/>
              </w:rPr>
              <w:t>coriacea</w:t>
            </w:r>
          </w:p>
        </w:tc>
        <w:tc>
          <w:tcPr>
            <w:tcW w:w="1897" w:type="dxa"/>
            <w:tcBorders>
              <w:top w:val="single" w:sz="2" w:space="0" w:color="004E92"/>
              <w:left w:val="single" w:sz="2" w:space="0" w:color="004E92"/>
              <w:bottom w:val="single" w:sz="2" w:space="0" w:color="004E92"/>
              <w:right w:val="single" w:sz="2" w:space="0" w:color="004E92"/>
            </w:tcBorders>
          </w:tcPr>
          <w:p w:rsidR="00FB197A" w:rsidRPr="001A437F" w:rsidRDefault="00617197" w:rsidP="001A437F">
            <w:pPr>
              <w:pStyle w:val="TableParagraph"/>
              <w:spacing w:before="40" w:line="256" w:lineRule="auto"/>
              <w:ind w:left="77" w:right="429"/>
              <w:rPr>
                <w:rFonts w:eastAsia="PMingLiU" w:cs="PMingLiU"/>
                <w:sz w:val="20"/>
                <w:szCs w:val="20"/>
              </w:rPr>
            </w:pPr>
            <w:r w:rsidRPr="001A437F">
              <w:rPr>
                <w:color w:val="1B1C20"/>
                <w:spacing w:val="-1"/>
                <w:sz w:val="20"/>
              </w:rPr>
              <w:t>Endangered</w:t>
            </w:r>
            <w:r w:rsidRPr="001A437F">
              <w:rPr>
                <w:color w:val="1B1C20"/>
                <w:spacing w:val="26"/>
                <w:w w:val="102"/>
                <w:sz w:val="20"/>
              </w:rPr>
              <w:t xml:space="preserve"> </w:t>
            </w:r>
            <w:r w:rsidRPr="001A437F">
              <w:rPr>
                <w:color w:val="1B1C20"/>
                <w:spacing w:val="-1"/>
                <w:sz w:val="20"/>
              </w:rPr>
              <w:t>M</w:t>
            </w:r>
            <w:r w:rsidRPr="001A437F">
              <w:rPr>
                <w:color w:val="1B1C20"/>
                <w:spacing w:val="-2"/>
                <w:sz w:val="20"/>
              </w:rPr>
              <w:t>arine</w:t>
            </w:r>
            <w:r w:rsidRPr="001A437F">
              <w:rPr>
                <w:color w:val="1B1C20"/>
                <w:spacing w:val="23"/>
                <w:w w:val="101"/>
                <w:sz w:val="20"/>
              </w:rPr>
              <w:t xml:space="preserve"> </w:t>
            </w:r>
            <w:r w:rsidRPr="001A437F">
              <w:rPr>
                <w:color w:val="1B1C20"/>
                <w:w w:val="105"/>
                <w:sz w:val="20"/>
              </w:rPr>
              <w:t>Migratory</w:t>
            </w:r>
          </w:p>
        </w:tc>
        <w:tc>
          <w:tcPr>
            <w:tcW w:w="1996" w:type="dxa"/>
            <w:tcBorders>
              <w:top w:val="single" w:sz="2" w:space="0" w:color="004E92"/>
              <w:left w:val="single" w:sz="2" w:space="0" w:color="004E92"/>
              <w:bottom w:val="single" w:sz="2" w:space="0" w:color="004E92"/>
              <w:right w:val="single" w:sz="2" w:space="0" w:color="004E92"/>
            </w:tcBorders>
          </w:tcPr>
          <w:p w:rsidR="00FB197A" w:rsidRPr="001A437F" w:rsidRDefault="00617197">
            <w:pPr>
              <w:pStyle w:val="TableParagraph"/>
              <w:spacing w:before="140" w:line="256" w:lineRule="auto"/>
              <w:ind w:left="77" w:right="956"/>
              <w:rPr>
                <w:rFonts w:eastAsia="PMingLiU" w:cs="PMingLiU"/>
                <w:sz w:val="20"/>
                <w:szCs w:val="20"/>
              </w:rPr>
            </w:pPr>
            <w:r w:rsidRPr="001A437F">
              <w:rPr>
                <w:color w:val="1B1C20"/>
                <w:spacing w:val="-1"/>
                <w:w w:val="105"/>
                <w:sz w:val="20"/>
              </w:rPr>
              <w:t>I</w:t>
            </w:r>
            <w:r w:rsidRPr="001A437F">
              <w:rPr>
                <w:color w:val="1B1C20"/>
                <w:spacing w:val="-2"/>
                <w:w w:val="105"/>
                <w:sz w:val="20"/>
              </w:rPr>
              <w:t>dentified</w:t>
            </w:r>
            <w:r w:rsidRPr="001A437F">
              <w:rPr>
                <w:color w:val="1B1C20"/>
                <w:spacing w:val="-13"/>
                <w:w w:val="105"/>
                <w:sz w:val="20"/>
              </w:rPr>
              <w:t xml:space="preserve"> </w:t>
            </w:r>
            <w:r w:rsidRPr="001A437F">
              <w:rPr>
                <w:color w:val="1B1C20"/>
                <w:w w:val="105"/>
                <w:sz w:val="20"/>
              </w:rPr>
              <w:t>in</w:t>
            </w:r>
            <w:r w:rsidRPr="001A437F">
              <w:rPr>
                <w:color w:val="1B1C20"/>
                <w:spacing w:val="26"/>
                <w:w w:val="106"/>
                <w:sz w:val="20"/>
              </w:rPr>
              <w:t xml:space="preserve"> </w:t>
            </w:r>
            <w:r w:rsidRPr="001A437F">
              <w:rPr>
                <w:color w:val="1B1C20"/>
                <w:w w:val="105"/>
                <w:sz w:val="20"/>
              </w:rPr>
              <w:t>KTP</w:t>
            </w:r>
            <w:r w:rsidRPr="001A437F">
              <w:rPr>
                <w:color w:val="1B1C20"/>
                <w:spacing w:val="-25"/>
                <w:w w:val="105"/>
                <w:sz w:val="20"/>
              </w:rPr>
              <w:t xml:space="preserve"> </w:t>
            </w:r>
            <w:r w:rsidRPr="001A437F">
              <w:rPr>
                <w:color w:val="1B1C20"/>
                <w:w w:val="105"/>
                <w:sz w:val="20"/>
              </w:rPr>
              <w:t>listing</w:t>
            </w:r>
          </w:p>
        </w:tc>
      </w:tr>
      <w:tr w:rsidR="00FB197A">
        <w:trPr>
          <w:trHeight w:hRule="exact" w:val="865"/>
        </w:trPr>
        <w:tc>
          <w:tcPr>
            <w:tcW w:w="1134" w:type="dxa"/>
            <w:vMerge/>
            <w:tcBorders>
              <w:left w:val="single" w:sz="2" w:space="0" w:color="004E92"/>
              <w:right w:val="single" w:sz="2" w:space="0" w:color="004E92"/>
            </w:tcBorders>
          </w:tcPr>
          <w:p w:rsidR="00FB197A" w:rsidRPr="001A437F" w:rsidRDefault="00FB197A"/>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FB197A">
            <w:pPr>
              <w:pStyle w:val="TableParagraph"/>
              <w:spacing w:before="12"/>
              <w:rPr>
                <w:rFonts w:eastAsia="Calibri" w:cs="Calibri"/>
              </w:rPr>
            </w:pPr>
          </w:p>
          <w:p w:rsidR="00FB197A" w:rsidRPr="001A437F" w:rsidRDefault="00617197">
            <w:pPr>
              <w:pStyle w:val="TableParagraph"/>
              <w:ind w:left="77"/>
              <w:rPr>
                <w:rFonts w:eastAsia="PMingLiU" w:cs="PMingLiU"/>
                <w:sz w:val="20"/>
                <w:szCs w:val="20"/>
              </w:rPr>
            </w:pPr>
            <w:r w:rsidRPr="001A437F">
              <w:rPr>
                <w:color w:val="1B1C20"/>
                <w:sz w:val="20"/>
              </w:rPr>
              <w:t>Loggerhead</w:t>
            </w:r>
            <w:r w:rsidRPr="001A437F">
              <w:rPr>
                <w:color w:val="1B1C20"/>
                <w:spacing w:val="11"/>
                <w:sz w:val="20"/>
              </w:rPr>
              <w:t xml:space="preserve"> </w:t>
            </w:r>
            <w:r w:rsidRPr="001A437F">
              <w:rPr>
                <w:color w:val="1B1C20"/>
                <w:sz w:val="20"/>
              </w:rPr>
              <w:t>turtle</w:t>
            </w:r>
          </w:p>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FB197A">
            <w:pPr>
              <w:pStyle w:val="TableParagraph"/>
              <w:spacing w:before="12"/>
              <w:rPr>
                <w:rFonts w:eastAsia="Calibri" w:cs="Calibri"/>
                <w:sz w:val="25"/>
                <w:szCs w:val="25"/>
              </w:rPr>
            </w:pPr>
          </w:p>
          <w:p w:rsidR="00FB197A" w:rsidRPr="001A437F" w:rsidRDefault="00617197">
            <w:pPr>
              <w:pStyle w:val="TableParagraph"/>
              <w:ind w:left="77"/>
              <w:rPr>
                <w:rFonts w:eastAsia="Book Antiqua" w:cs="Book Antiqua"/>
                <w:sz w:val="20"/>
                <w:szCs w:val="20"/>
              </w:rPr>
            </w:pPr>
            <w:r w:rsidRPr="001A437F">
              <w:rPr>
                <w:i/>
                <w:color w:val="1B1C20"/>
                <w:spacing w:val="-1"/>
                <w:w w:val="95"/>
                <w:sz w:val="20"/>
              </w:rPr>
              <w:t>Car</w:t>
            </w:r>
            <w:r w:rsidRPr="001A437F">
              <w:rPr>
                <w:i/>
                <w:color w:val="1B1C20"/>
                <w:spacing w:val="-2"/>
                <w:w w:val="95"/>
                <w:sz w:val="20"/>
              </w:rPr>
              <w:t>etta</w:t>
            </w:r>
            <w:r w:rsidRPr="001A437F">
              <w:rPr>
                <w:i/>
                <w:color w:val="1B1C20"/>
                <w:spacing w:val="-30"/>
                <w:w w:val="95"/>
                <w:sz w:val="20"/>
              </w:rPr>
              <w:t xml:space="preserve"> </w:t>
            </w:r>
            <w:r w:rsidRPr="001A437F">
              <w:rPr>
                <w:i/>
                <w:color w:val="1B1C20"/>
                <w:spacing w:val="-2"/>
                <w:w w:val="95"/>
                <w:sz w:val="20"/>
              </w:rPr>
              <w:t>caretta</w:t>
            </w:r>
          </w:p>
        </w:tc>
        <w:tc>
          <w:tcPr>
            <w:tcW w:w="1897"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617197" w:rsidP="001A437F">
            <w:pPr>
              <w:pStyle w:val="TableParagraph"/>
              <w:spacing w:before="40" w:line="256" w:lineRule="auto"/>
              <w:ind w:left="77" w:right="429"/>
              <w:rPr>
                <w:rFonts w:eastAsia="PMingLiU" w:cs="PMingLiU"/>
                <w:sz w:val="20"/>
                <w:szCs w:val="20"/>
              </w:rPr>
            </w:pPr>
            <w:r w:rsidRPr="001A437F">
              <w:rPr>
                <w:color w:val="1B1C20"/>
                <w:spacing w:val="-1"/>
                <w:sz w:val="20"/>
              </w:rPr>
              <w:t>Endangered</w:t>
            </w:r>
            <w:r w:rsidRPr="001A437F">
              <w:rPr>
                <w:color w:val="1B1C20"/>
                <w:spacing w:val="26"/>
                <w:w w:val="102"/>
                <w:sz w:val="20"/>
              </w:rPr>
              <w:t xml:space="preserve"> </w:t>
            </w:r>
            <w:r w:rsidRPr="001A437F">
              <w:rPr>
                <w:color w:val="1B1C20"/>
                <w:spacing w:val="-1"/>
                <w:sz w:val="20"/>
              </w:rPr>
              <w:t>M</w:t>
            </w:r>
            <w:r w:rsidRPr="001A437F">
              <w:rPr>
                <w:color w:val="1B1C20"/>
                <w:spacing w:val="-2"/>
                <w:sz w:val="20"/>
              </w:rPr>
              <w:t>arine</w:t>
            </w:r>
            <w:r w:rsidRPr="001A437F">
              <w:rPr>
                <w:color w:val="1B1C20"/>
                <w:spacing w:val="23"/>
                <w:w w:val="101"/>
                <w:sz w:val="20"/>
              </w:rPr>
              <w:t xml:space="preserve"> </w:t>
            </w:r>
            <w:r w:rsidRPr="001A437F">
              <w:rPr>
                <w:color w:val="1B1C20"/>
                <w:w w:val="105"/>
                <w:sz w:val="20"/>
              </w:rPr>
              <w:t>Migratory</w:t>
            </w:r>
          </w:p>
        </w:tc>
        <w:tc>
          <w:tcPr>
            <w:tcW w:w="1996"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617197">
            <w:pPr>
              <w:pStyle w:val="TableParagraph"/>
              <w:spacing w:before="140" w:line="256" w:lineRule="auto"/>
              <w:ind w:left="77" w:right="956"/>
              <w:rPr>
                <w:rFonts w:eastAsia="PMingLiU" w:cs="PMingLiU"/>
                <w:sz w:val="20"/>
                <w:szCs w:val="20"/>
              </w:rPr>
            </w:pPr>
            <w:r w:rsidRPr="001A437F">
              <w:rPr>
                <w:color w:val="1B1C20"/>
                <w:spacing w:val="-1"/>
                <w:w w:val="105"/>
                <w:sz w:val="20"/>
              </w:rPr>
              <w:t>I</w:t>
            </w:r>
            <w:r w:rsidRPr="001A437F">
              <w:rPr>
                <w:color w:val="1B1C20"/>
                <w:spacing w:val="-2"/>
                <w:w w:val="105"/>
                <w:sz w:val="20"/>
              </w:rPr>
              <w:t>dentified</w:t>
            </w:r>
            <w:r w:rsidRPr="001A437F">
              <w:rPr>
                <w:color w:val="1B1C20"/>
                <w:spacing w:val="-13"/>
                <w:w w:val="105"/>
                <w:sz w:val="20"/>
              </w:rPr>
              <w:t xml:space="preserve"> </w:t>
            </w:r>
            <w:r w:rsidRPr="001A437F">
              <w:rPr>
                <w:color w:val="1B1C20"/>
                <w:w w:val="105"/>
                <w:sz w:val="20"/>
              </w:rPr>
              <w:t>in</w:t>
            </w:r>
            <w:r w:rsidRPr="001A437F">
              <w:rPr>
                <w:color w:val="1B1C20"/>
                <w:spacing w:val="26"/>
                <w:w w:val="106"/>
                <w:sz w:val="20"/>
              </w:rPr>
              <w:t xml:space="preserve"> </w:t>
            </w:r>
            <w:r w:rsidRPr="001A437F">
              <w:rPr>
                <w:color w:val="1B1C20"/>
                <w:w w:val="105"/>
                <w:sz w:val="20"/>
              </w:rPr>
              <w:t>KTP</w:t>
            </w:r>
            <w:r w:rsidRPr="001A437F">
              <w:rPr>
                <w:color w:val="1B1C20"/>
                <w:spacing w:val="-25"/>
                <w:w w:val="105"/>
                <w:sz w:val="20"/>
              </w:rPr>
              <w:t xml:space="preserve"> </w:t>
            </w:r>
            <w:r w:rsidRPr="001A437F">
              <w:rPr>
                <w:color w:val="1B1C20"/>
                <w:w w:val="105"/>
                <w:sz w:val="20"/>
              </w:rPr>
              <w:t>listing</w:t>
            </w:r>
          </w:p>
        </w:tc>
      </w:tr>
      <w:tr w:rsidR="00FB197A">
        <w:trPr>
          <w:trHeight w:hRule="exact" w:val="865"/>
        </w:trPr>
        <w:tc>
          <w:tcPr>
            <w:tcW w:w="1134" w:type="dxa"/>
            <w:vMerge/>
            <w:tcBorders>
              <w:left w:val="single" w:sz="2" w:space="0" w:color="004E92"/>
              <w:bottom w:val="single" w:sz="2" w:space="0" w:color="004E92"/>
              <w:right w:val="single" w:sz="2" w:space="0" w:color="004E92"/>
            </w:tcBorders>
          </w:tcPr>
          <w:p w:rsidR="00FB197A" w:rsidRPr="001A437F" w:rsidRDefault="00FB197A"/>
        </w:tc>
        <w:tc>
          <w:tcPr>
            <w:tcW w:w="1871" w:type="dxa"/>
            <w:tcBorders>
              <w:top w:val="single" w:sz="2" w:space="0" w:color="004E92"/>
              <w:left w:val="single" w:sz="2" w:space="0" w:color="004E92"/>
              <w:bottom w:val="single" w:sz="2" w:space="0" w:color="004E92"/>
              <w:right w:val="single" w:sz="2" w:space="0" w:color="004E92"/>
            </w:tcBorders>
          </w:tcPr>
          <w:p w:rsidR="00FB197A" w:rsidRPr="001A437F" w:rsidRDefault="00FB197A">
            <w:pPr>
              <w:pStyle w:val="TableParagraph"/>
              <w:spacing w:before="12"/>
              <w:rPr>
                <w:rFonts w:eastAsia="Calibri" w:cs="Calibri"/>
              </w:rPr>
            </w:pPr>
          </w:p>
          <w:p w:rsidR="00FB197A" w:rsidRPr="001A437F" w:rsidRDefault="00617197">
            <w:pPr>
              <w:pStyle w:val="TableParagraph"/>
              <w:ind w:left="77"/>
              <w:rPr>
                <w:rFonts w:eastAsia="PMingLiU" w:cs="PMingLiU"/>
                <w:sz w:val="20"/>
                <w:szCs w:val="20"/>
              </w:rPr>
            </w:pPr>
            <w:r w:rsidRPr="001A437F">
              <w:rPr>
                <w:color w:val="1B1C20"/>
                <w:spacing w:val="-1"/>
                <w:sz w:val="20"/>
              </w:rPr>
              <w:t>O</w:t>
            </w:r>
            <w:r w:rsidRPr="001A437F">
              <w:rPr>
                <w:color w:val="1B1C20"/>
                <w:spacing w:val="-2"/>
                <w:sz w:val="20"/>
              </w:rPr>
              <w:t>live</w:t>
            </w:r>
            <w:r w:rsidRPr="001A437F">
              <w:rPr>
                <w:color w:val="1B1C20"/>
                <w:spacing w:val="12"/>
                <w:sz w:val="20"/>
              </w:rPr>
              <w:t xml:space="preserve"> </w:t>
            </w:r>
            <w:r w:rsidRPr="001A437F">
              <w:rPr>
                <w:color w:val="1B1C20"/>
                <w:sz w:val="20"/>
              </w:rPr>
              <w:t>ridley</w:t>
            </w:r>
            <w:r w:rsidRPr="001A437F">
              <w:rPr>
                <w:color w:val="1B1C20"/>
                <w:spacing w:val="12"/>
                <w:sz w:val="20"/>
              </w:rPr>
              <w:t xml:space="preserve"> </w:t>
            </w:r>
            <w:r w:rsidRPr="001A437F">
              <w:rPr>
                <w:color w:val="1B1C20"/>
                <w:sz w:val="20"/>
              </w:rPr>
              <w:t>turtle</w:t>
            </w:r>
          </w:p>
        </w:tc>
        <w:tc>
          <w:tcPr>
            <w:tcW w:w="1871" w:type="dxa"/>
            <w:tcBorders>
              <w:top w:val="single" w:sz="2" w:space="0" w:color="004E92"/>
              <w:left w:val="single" w:sz="2" w:space="0" w:color="004E92"/>
              <w:bottom w:val="single" w:sz="2" w:space="0" w:color="004E92"/>
              <w:right w:val="single" w:sz="2" w:space="0" w:color="004E92"/>
            </w:tcBorders>
          </w:tcPr>
          <w:p w:rsidR="00FB197A" w:rsidRPr="001A437F" w:rsidRDefault="00FB197A">
            <w:pPr>
              <w:pStyle w:val="TableParagraph"/>
              <w:spacing w:before="12"/>
              <w:rPr>
                <w:rFonts w:eastAsia="Calibri" w:cs="Calibri"/>
                <w:sz w:val="25"/>
                <w:szCs w:val="25"/>
              </w:rPr>
            </w:pPr>
          </w:p>
          <w:p w:rsidR="00FB197A" w:rsidRPr="001A437F" w:rsidRDefault="00617197">
            <w:pPr>
              <w:pStyle w:val="TableParagraph"/>
              <w:ind w:left="77"/>
              <w:rPr>
                <w:rFonts w:eastAsia="Book Antiqua" w:cs="Book Antiqua"/>
                <w:sz w:val="20"/>
                <w:szCs w:val="20"/>
              </w:rPr>
            </w:pPr>
            <w:r w:rsidRPr="001A437F">
              <w:rPr>
                <w:i/>
                <w:color w:val="1B1C20"/>
                <w:w w:val="90"/>
                <w:sz w:val="20"/>
              </w:rPr>
              <w:t>Lepidochelys</w:t>
            </w:r>
            <w:r w:rsidRPr="001A437F">
              <w:rPr>
                <w:i/>
                <w:color w:val="1B1C20"/>
                <w:spacing w:val="-6"/>
                <w:w w:val="90"/>
                <w:sz w:val="20"/>
              </w:rPr>
              <w:t xml:space="preserve"> </w:t>
            </w:r>
            <w:r w:rsidRPr="001A437F">
              <w:rPr>
                <w:i/>
                <w:color w:val="1B1C20"/>
                <w:spacing w:val="-1"/>
                <w:w w:val="90"/>
                <w:sz w:val="20"/>
              </w:rPr>
              <w:t>olivacea</w:t>
            </w:r>
          </w:p>
        </w:tc>
        <w:tc>
          <w:tcPr>
            <w:tcW w:w="1897" w:type="dxa"/>
            <w:tcBorders>
              <w:top w:val="single" w:sz="2" w:space="0" w:color="004E92"/>
              <w:left w:val="single" w:sz="2" w:space="0" w:color="004E92"/>
              <w:bottom w:val="single" w:sz="2" w:space="0" w:color="004E92"/>
              <w:right w:val="single" w:sz="2" w:space="0" w:color="004E92"/>
            </w:tcBorders>
          </w:tcPr>
          <w:p w:rsidR="00FB197A" w:rsidRPr="001A437F" w:rsidRDefault="00617197" w:rsidP="001A437F">
            <w:pPr>
              <w:pStyle w:val="TableParagraph"/>
              <w:spacing w:before="40" w:line="256" w:lineRule="auto"/>
              <w:ind w:left="77" w:right="429"/>
              <w:rPr>
                <w:rFonts w:eastAsia="PMingLiU" w:cs="PMingLiU"/>
                <w:sz w:val="20"/>
                <w:szCs w:val="20"/>
              </w:rPr>
            </w:pPr>
            <w:r w:rsidRPr="001A437F">
              <w:rPr>
                <w:color w:val="1B1C20"/>
                <w:spacing w:val="-1"/>
                <w:sz w:val="20"/>
              </w:rPr>
              <w:t>Endangered</w:t>
            </w:r>
            <w:r w:rsidRPr="001A437F">
              <w:rPr>
                <w:color w:val="1B1C20"/>
                <w:spacing w:val="26"/>
                <w:w w:val="102"/>
                <w:sz w:val="20"/>
              </w:rPr>
              <w:t xml:space="preserve"> </w:t>
            </w:r>
            <w:r w:rsidRPr="001A437F">
              <w:rPr>
                <w:color w:val="1B1C20"/>
                <w:spacing w:val="-1"/>
                <w:sz w:val="20"/>
              </w:rPr>
              <w:t>M</w:t>
            </w:r>
            <w:r w:rsidRPr="001A437F">
              <w:rPr>
                <w:color w:val="1B1C20"/>
                <w:spacing w:val="-2"/>
                <w:sz w:val="20"/>
              </w:rPr>
              <w:t>arine</w:t>
            </w:r>
            <w:r w:rsidRPr="001A437F">
              <w:rPr>
                <w:color w:val="1B1C20"/>
                <w:spacing w:val="23"/>
                <w:w w:val="101"/>
                <w:sz w:val="20"/>
              </w:rPr>
              <w:t xml:space="preserve"> </w:t>
            </w:r>
            <w:r w:rsidRPr="001A437F">
              <w:rPr>
                <w:color w:val="1B1C20"/>
                <w:w w:val="105"/>
                <w:sz w:val="20"/>
              </w:rPr>
              <w:t>Migratory</w:t>
            </w:r>
          </w:p>
        </w:tc>
        <w:tc>
          <w:tcPr>
            <w:tcW w:w="1996" w:type="dxa"/>
            <w:tcBorders>
              <w:top w:val="single" w:sz="2" w:space="0" w:color="004E92"/>
              <w:left w:val="single" w:sz="2" w:space="0" w:color="004E92"/>
              <w:bottom w:val="single" w:sz="2" w:space="0" w:color="004E92"/>
              <w:right w:val="single" w:sz="2" w:space="0" w:color="004E92"/>
            </w:tcBorders>
          </w:tcPr>
          <w:p w:rsidR="00FB197A" w:rsidRPr="001A437F" w:rsidRDefault="00617197">
            <w:pPr>
              <w:pStyle w:val="TableParagraph"/>
              <w:spacing w:before="140" w:line="256" w:lineRule="auto"/>
              <w:ind w:left="77" w:right="374"/>
              <w:rPr>
                <w:rFonts w:eastAsia="PMingLiU" w:cs="PMingLiU"/>
                <w:sz w:val="20"/>
                <w:szCs w:val="20"/>
              </w:rPr>
            </w:pPr>
            <w:r w:rsidRPr="001A437F">
              <w:rPr>
                <w:color w:val="1B1C20"/>
                <w:sz w:val="20"/>
              </w:rPr>
              <w:t>Schuyler</w:t>
            </w:r>
            <w:r w:rsidRPr="001A437F">
              <w:rPr>
                <w:color w:val="1B1C20"/>
                <w:spacing w:val="3"/>
                <w:sz w:val="20"/>
              </w:rPr>
              <w:t xml:space="preserve"> </w:t>
            </w:r>
            <w:r w:rsidRPr="001A437F">
              <w:rPr>
                <w:color w:val="1B1C20"/>
                <w:sz w:val="20"/>
              </w:rPr>
              <w:t>et</w:t>
            </w:r>
            <w:r w:rsidRPr="001A437F">
              <w:rPr>
                <w:color w:val="1B1C20"/>
                <w:spacing w:val="3"/>
                <w:sz w:val="20"/>
              </w:rPr>
              <w:t xml:space="preserve"> </w:t>
            </w:r>
            <w:r w:rsidRPr="001A437F">
              <w:rPr>
                <w:color w:val="1B1C20"/>
                <w:sz w:val="20"/>
              </w:rPr>
              <w:t>al.</w:t>
            </w:r>
            <w:r w:rsidRPr="001A437F">
              <w:rPr>
                <w:color w:val="1B1C20"/>
                <w:spacing w:val="4"/>
                <w:sz w:val="20"/>
              </w:rPr>
              <w:t xml:space="preserve"> </w:t>
            </w:r>
            <w:r w:rsidRPr="001A437F">
              <w:rPr>
                <w:color w:val="1B1C20"/>
                <w:sz w:val="20"/>
              </w:rPr>
              <w:t>2016</w:t>
            </w:r>
            <w:r w:rsidRPr="001A437F">
              <w:rPr>
                <w:color w:val="1B1C20"/>
                <w:w w:val="106"/>
                <w:sz w:val="20"/>
              </w:rPr>
              <w:t xml:space="preserve"> </w:t>
            </w:r>
            <w:r w:rsidRPr="001A437F">
              <w:rPr>
                <w:color w:val="1B1C20"/>
                <w:spacing w:val="-2"/>
                <w:sz w:val="20"/>
              </w:rPr>
              <w:t>J</w:t>
            </w:r>
            <w:r w:rsidRPr="001A437F">
              <w:rPr>
                <w:color w:val="1B1C20"/>
                <w:spacing w:val="-1"/>
                <w:sz w:val="20"/>
              </w:rPr>
              <w:t>ensen</w:t>
            </w:r>
            <w:r w:rsidRPr="001A437F">
              <w:rPr>
                <w:color w:val="1B1C20"/>
                <w:spacing w:val="5"/>
                <w:sz w:val="20"/>
              </w:rPr>
              <w:t xml:space="preserve"> </w:t>
            </w:r>
            <w:r w:rsidRPr="001A437F">
              <w:rPr>
                <w:color w:val="1B1C20"/>
                <w:sz w:val="20"/>
              </w:rPr>
              <w:t>et</w:t>
            </w:r>
            <w:r w:rsidRPr="001A437F">
              <w:rPr>
                <w:color w:val="1B1C20"/>
                <w:spacing w:val="6"/>
                <w:sz w:val="20"/>
              </w:rPr>
              <w:t xml:space="preserve"> </w:t>
            </w:r>
            <w:r w:rsidRPr="001A437F">
              <w:rPr>
                <w:color w:val="1B1C20"/>
                <w:sz w:val="20"/>
              </w:rPr>
              <w:t>al.</w:t>
            </w:r>
            <w:r w:rsidRPr="001A437F">
              <w:rPr>
                <w:color w:val="1B1C20"/>
                <w:spacing w:val="6"/>
                <w:sz w:val="20"/>
              </w:rPr>
              <w:t xml:space="preserve"> </w:t>
            </w:r>
            <w:r w:rsidRPr="001A437F">
              <w:rPr>
                <w:color w:val="1B1C20"/>
                <w:sz w:val="20"/>
              </w:rPr>
              <w:t>2013</w:t>
            </w:r>
          </w:p>
        </w:tc>
      </w:tr>
      <w:tr w:rsidR="00FB197A">
        <w:trPr>
          <w:trHeight w:hRule="exact" w:val="391"/>
        </w:trPr>
        <w:tc>
          <w:tcPr>
            <w:tcW w:w="1134" w:type="dxa"/>
            <w:tcBorders>
              <w:top w:val="single" w:sz="2" w:space="0" w:color="004E92"/>
              <w:left w:val="single" w:sz="2" w:space="0" w:color="004E92"/>
              <w:bottom w:val="single" w:sz="2" w:space="0" w:color="004E92"/>
              <w:right w:val="single" w:sz="2" w:space="0" w:color="004E92"/>
            </w:tcBorders>
          </w:tcPr>
          <w:p w:rsidR="00FB197A" w:rsidRPr="001A437F" w:rsidRDefault="00617197">
            <w:pPr>
              <w:pStyle w:val="TableParagraph"/>
              <w:spacing w:before="78"/>
              <w:ind w:left="77"/>
              <w:rPr>
                <w:rFonts w:eastAsia="Times New Roman" w:cs="Times New Roman"/>
                <w:sz w:val="20"/>
                <w:szCs w:val="20"/>
              </w:rPr>
            </w:pPr>
            <w:r w:rsidRPr="001A437F">
              <w:rPr>
                <w:b/>
                <w:color w:val="1B1C20"/>
                <w:spacing w:val="-2"/>
                <w:sz w:val="20"/>
              </w:rPr>
              <w:t>Seasnake</w:t>
            </w:r>
          </w:p>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617197">
            <w:pPr>
              <w:pStyle w:val="TableParagraph"/>
              <w:spacing w:before="43"/>
              <w:ind w:left="77"/>
              <w:rPr>
                <w:rFonts w:eastAsia="PMingLiU" w:cs="PMingLiU"/>
                <w:sz w:val="20"/>
                <w:szCs w:val="20"/>
              </w:rPr>
            </w:pPr>
            <w:r w:rsidRPr="001A437F">
              <w:rPr>
                <w:color w:val="1B1C20"/>
                <w:spacing w:val="-1"/>
                <w:sz w:val="20"/>
              </w:rPr>
              <w:t>Elegant</w:t>
            </w:r>
            <w:r w:rsidRPr="001A437F">
              <w:rPr>
                <w:color w:val="1B1C20"/>
                <w:spacing w:val="-17"/>
                <w:sz w:val="20"/>
              </w:rPr>
              <w:t xml:space="preserve"> </w:t>
            </w:r>
            <w:r w:rsidRPr="001A437F">
              <w:rPr>
                <w:color w:val="1B1C20"/>
                <w:sz w:val="20"/>
              </w:rPr>
              <w:t>seasnake</w:t>
            </w:r>
          </w:p>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617197">
            <w:pPr>
              <w:pStyle w:val="TableParagraph"/>
              <w:spacing w:before="80"/>
              <w:ind w:left="77"/>
              <w:rPr>
                <w:rFonts w:eastAsia="Book Antiqua" w:cs="Book Antiqua"/>
                <w:sz w:val="20"/>
                <w:szCs w:val="20"/>
              </w:rPr>
            </w:pPr>
            <w:r w:rsidRPr="001A437F">
              <w:rPr>
                <w:i/>
                <w:color w:val="1B1C20"/>
                <w:spacing w:val="-1"/>
                <w:w w:val="85"/>
                <w:sz w:val="20"/>
              </w:rPr>
              <w:t>H</w:t>
            </w:r>
            <w:r w:rsidRPr="001A437F">
              <w:rPr>
                <w:i/>
                <w:color w:val="1B1C20"/>
                <w:spacing w:val="-2"/>
                <w:w w:val="85"/>
                <w:sz w:val="20"/>
              </w:rPr>
              <w:t>y</w:t>
            </w:r>
            <w:r w:rsidRPr="001A437F">
              <w:rPr>
                <w:i/>
                <w:color w:val="1B1C20"/>
                <w:spacing w:val="-1"/>
                <w:w w:val="85"/>
                <w:sz w:val="20"/>
              </w:rPr>
              <w:t>drophis</w:t>
            </w:r>
            <w:r w:rsidRPr="001A437F">
              <w:rPr>
                <w:i/>
                <w:color w:val="1B1C20"/>
                <w:spacing w:val="38"/>
                <w:w w:val="85"/>
                <w:sz w:val="20"/>
              </w:rPr>
              <w:t xml:space="preserve"> </w:t>
            </w:r>
            <w:r w:rsidRPr="001A437F">
              <w:rPr>
                <w:i/>
                <w:color w:val="1B1C20"/>
                <w:w w:val="85"/>
                <w:sz w:val="20"/>
              </w:rPr>
              <w:t>elegans</w:t>
            </w:r>
          </w:p>
        </w:tc>
        <w:tc>
          <w:tcPr>
            <w:tcW w:w="1897"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617197">
            <w:pPr>
              <w:pStyle w:val="TableParagraph"/>
              <w:spacing w:before="43"/>
              <w:ind w:left="77"/>
              <w:rPr>
                <w:rFonts w:eastAsia="PMingLiU" w:cs="PMingLiU"/>
                <w:sz w:val="20"/>
                <w:szCs w:val="20"/>
              </w:rPr>
            </w:pPr>
            <w:r w:rsidRPr="001A437F">
              <w:rPr>
                <w:color w:val="1B1C20"/>
                <w:spacing w:val="-1"/>
                <w:w w:val="105"/>
                <w:sz w:val="20"/>
              </w:rPr>
              <w:t>M</w:t>
            </w:r>
            <w:r w:rsidRPr="001A437F">
              <w:rPr>
                <w:color w:val="1B1C20"/>
                <w:spacing w:val="-2"/>
                <w:w w:val="105"/>
                <w:sz w:val="20"/>
              </w:rPr>
              <w:t>arine</w:t>
            </w:r>
          </w:p>
        </w:tc>
        <w:tc>
          <w:tcPr>
            <w:tcW w:w="1996"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617197">
            <w:pPr>
              <w:pStyle w:val="TableParagraph"/>
              <w:spacing w:before="43"/>
              <w:ind w:left="77"/>
              <w:rPr>
                <w:rFonts w:eastAsia="PMingLiU" w:cs="PMingLiU"/>
                <w:sz w:val="20"/>
                <w:szCs w:val="20"/>
              </w:rPr>
            </w:pPr>
            <w:r w:rsidRPr="001A437F">
              <w:rPr>
                <w:color w:val="1B1C20"/>
                <w:spacing w:val="-3"/>
                <w:sz w:val="20"/>
              </w:rPr>
              <w:t>U</w:t>
            </w:r>
            <w:r w:rsidRPr="001A437F">
              <w:rPr>
                <w:color w:val="1B1C20"/>
                <w:spacing w:val="-4"/>
                <w:sz w:val="20"/>
              </w:rPr>
              <w:t>dyaw</w:t>
            </w:r>
            <w:r w:rsidRPr="001A437F">
              <w:rPr>
                <w:color w:val="1B1C20"/>
                <w:spacing w:val="-3"/>
                <w:sz w:val="20"/>
              </w:rPr>
              <w:t>er,</w:t>
            </w:r>
            <w:r w:rsidRPr="001A437F">
              <w:rPr>
                <w:color w:val="1B1C20"/>
                <w:spacing w:val="9"/>
                <w:sz w:val="20"/>
              </w:rPr>
              <w:t xml:space="preserve"> </w:t>
            </w:r>
            <w:r w:rsidRPr="001A437F">
              <w:rPr>
                <w:color w:val="1B1C20"/>
                <w:sz w:val="20"/>
              </w:rPr>
              <w:t>et</w:t>
            </w:r>
            <w:r w:rsidRPr="001A437F">
              <w:rPr>
                <w:color w:val="1B1C20"/>
                <w:spacing w:val="9"/>
                <w:sz w:val="20"/>
              </w:rPr>
              <w:t xml:space="preserve"> </w:t>
            </w:r>
            <w:r w:rsidRPr="001A437F">
              <w:rPr>
                <w:color w:val="1B1C20"/>
                <w:sz w:val="20"/>
              </w:rPr>
              <w:t>al.</w:t>
            </w:r>
            <w:r w:rsidRPr="001A437F">
              <w:rPr>
                <w:color w:val="1B1C20"/>
                <w:spacing w:val="9"/>
                <w:sz w:val="20"/>
              </w:rPr>
              <w:t xml:space="preserve"> </w:t>
            </w:r>
            <w:r w:rsidRPr="001A437F">
              <w:rPr>
                <w:color w:val="1B1C20"/>
                <w:sz w:val="20"/>
              </w:rPr>
              <w:t>2013</w:t>
            </w:r>
          </w:p>
        </w:tc>
      </w:tr>
      <w:tr w:rsidR="00FB197A">
        <w:trPr>
          <w:trHeight w:hRule="exact" w:val="865"/>
        </w:trPr>
        <w:tc>
          <w:tcPr>
            <w:tcW w:w="1134" w:type="dxa"/>
            <w:vMerge w:val="restart"/>
            <w:tcBorders>
              <w:top w:val="single" w:sz="2" w:space="0" w:color="004E92"/>
              <w:left w:val="single" w:sz="2" w:space="0" w:color="004E92"/>
              <w:right w:val="single" w:sz="2" w:space="0" w:color="004E92"/>
            </w:tcBorders>
          </w:tcPr>
          <w:p w:rsidR="00FB197A" w:rsidRPr="001A437F" w:rsidRDefault="00FB197A">
            <w:pPr>
              <w:pStyle w:val="TableParagraph"/>
              <w:rPr>
                <w:rFonts w:eastAsia="Calibri" w:cs="Calibri"/>
                <w:sz w:val="20"/>
                <w:szCs w:val="20"/>
              </w:rPr>
            </w:pPr>
          </w:p>
          <w:p w:rsidR="00FB197A" w:rsidRPr="001A437F" w:rsidRDefault="00FB197A">
            <w:pPr>
              <w:pStyle w:val="TableParagraph"/>
              <w:rPr>
                <w:rFonts w:eastAsia="Calibri" w:cs="Calibri"/>
                <w:sz w:val="20"/>
                <w:szCs w:val="20"/>
              </w:rPr>
            </w:pPr>
          </w:p>
          <w:p w:rsidR="00FB197A" w:rsidRPr="001A437F" w:rsidRDefault="00FB197A">
            <w:pPr>
              <w:pStyle w:val="TableParagraph"/>
              <w:rPr>
                <w:rFonts w:eastAsia="Calibri" w:cs="Calibri"/>
                <w:sz w:val="20"/>
                <w:szCs w:val="20"/>
              </w:rPr>
            </w:pPr>
          </w:p>
          <w:p w:rsidR="00FB197A" w:rsidRPr="001A437F" w:rsidRDefault="00FB197A">
            <w:pPr>
              <w:pStyle w:val="TableParagraph"/>
              <w:rPr>
                <w:rFonts w:eastAsia="Calibri" w:cs="Calibri"/>
                <w:sz w:val="20"/>
                <w:szCs w:val="20"/>
              </w:rPr>
            </w:pPr>
          </w:p>
          <w:p w:rsidR="00FB197A" w:rsidRPr="001A437F" w:rsidRDefault="00FB197A">
            <w:pPr>
              <w:pStyle w:val="TableParagraph"/>
              <w:rPr>
                <w:rFonts w:eastAsia="Calibri" w:cs="Calibri"/>
                <w:sz w:val="20"/>
                <w:szCs w:val="20"/>
              </w:rPr>
            </w:pPr>
          </w:p>
          <w:p w:rsidR="00FB197A" w:rsidRPr="001A437F" w:rsidRDefault="00FB197A">
            <w:pPr>
              <w:pStyle w:val="TableParagraph"/>
              <w:rPr>
                <w:rFonts w:eastAsia="Calibri" w:cs="Calibri"/>
                <w:sz w:val="20"/>
                <w:szCs w:val="20"/>
              </w:rPr>
            </w:pPr>
          </w:p>
          <w:p w:rsidR="00FB197A" w:rsidRPr="001A437F" w:rsidRDefault="00FB197A">
            <w:pPr>
              <w:pStyle w:val="TableParagraph"/>
              <w:rPr>
                <w:rFonts w:eastAsia="Calibri" w:cs="Calibri"/>
                <w:sz w:val="20"/>
                <w:szCs w:val="20"/>
              </w:rPr>
            </w:pPr>
          </w:p>
          <w:p w:rsidR="00FB197A" w:rsidRPr="001A437F" w:rsidRDefault="00FB197A">
            <w:pPr>
              <w:pStyle w:val="TableParagraph"/>
              <w:rPr>
                <w:rFonts w:eastAsia="Calibri" w:cs="Calibri"/>
                <w:sz w:val="20"/>
                <w:szCs w:val="20"/>
              </w:rPr>
            </w:pPr>
          </w:p>
          <w:p w:rsidR="00FB197A" w:rsidRPr="001A437F" w:rsidRDefault="00FB197A">
            <w:pPr>
              <w:pStyle w:val="TableParagraph"/>
              <w:spacing w:before="2"/>
              <w:rPr>
                <w:rFonts w:eastAsia="Calibri" w:cs="Calibri"/>
                <w:sz w:val="18"/>
                <w:szCs w:val="18"/>
              </w:rPr>
            </w:pPr>
          </w:p>
          <w:p w:rsidR="00FB197A" w:rsidRPr="001A437F" w:rsidRDefault="00617197">
            <w:pPr>
              <w:pStyle w:val="TableParagraph"/>
              <w:spacing w:line="292" w:lineRule="auto"/>
              <w:ind w:left="77" w:right="236"/>
              <w:rPr>
                <w:rFonts w:eastAsia="Times New Roman" w:cs="Times New Roman"/>
                <w:sz w:val="20"/>
                <w:szCs w:val="20"/>
              </w:rPr>
            </w:pPr>
            <w:r w:rsidRPr="001A437F">
              <w:rPr>
                <w:b/>
                <w:color w:val="1B1C20"/>
                <w:w w:val="90"/>
                <w:sz w:val="20"/>
              </w:rPr>
              <w:t>Cetaceans</w:t>
            </w:r>
            <w:r w:rsidRPr="001A437F">
              <w:rPr>
                <w:b/>
                <w:color w:val="1B1C20"/>
                <w:w w:val="93"/>
                <w:sz w:val="20"/>
              </w:rPr>
              <w:t xml:space="preserve"> </w:t>
            </w:r>
            <w:r w:rsidRPr="001A437F">
              <w:rPr>
                <w:b/>
                <w:color w:val="1B1C20"/>
                <w:spacing w:val="-2"/>
                <w:sz w:val="20"/>
              </w:rPr>
              <w:t>Baleen</w:t>
            </w:r>
            <w:r w:rsidRPr="001A437F">
              <w:rPr>
                <w:b/>
                <w:color w:val="1B1C20"/>
                <w:spacing w:val="24"/>
                <w:w w:val="95"/>
                <w:sz w:val="20"/>
              </w:rPr>
              <w:t xml:space="preserve"> </w:t>
            </w:r>
            <w:r w:rsidRPr="001A437F">
              <w:rPr>
                <w:b/>
                <w:color w:val="1B1C20"/>
                <w:sz w:val="20"/>
              </w:rPr>
              <w:t>whales</w:t>
            </w:r>
          </w:p>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FB197A">
            <w:pPr>
              <w:pStyle w:val="TableParagraph"/>
              <w:spacing w:before="12"/>
              <w:rPr>
                <w:rFonts w:eastAsia="Calibri" w:cs="Calibri"/>
              </w:rPr>
            </w:pPr>
          </w:p>
          <w:p w:rsidR="00FB197A" w:rsidRPr="001A437F" w:rsidRDefault="00617197">
            <w:pPr>
              <w:pStyle w:val="TableParagraph"/>
              <w:ind w:left="77"/>
              <w:rPr>
                <w:rFonts w:eastAsia="PMingLiU" w:cs="PMingLiU"/>
                <w:sz w:val="20"/>
                <w:szCs w:val="20"/>
              </w:rPr>
            </w:pPr>
            <w:r w:rsidRPr="001A437F">
              <w:rPr>
                <w:color w:val="1B1C20"/>
                <w:spacing w:val="-2"/>
                <w:sz w:val="20"/>
              </w:rPr>
              <w:t>B</w:t>
            </w:r>
            <w:r w:rsidRPr="001A437F">
              <w:rPr>
                <w:color w:val="1B1C20"/>
                <w:spacing w:val="-1"/>
                <w:sz w:val="20"/>
              </w:rPr>
              <w:t>lue</w:t>
            </w:r>
            <w:r w:rsidRPr="001A437F">
              <w:rPr>
                <w:color w:val="1B1C20"/>
                <w:spacing w:val="-11"/>
                <w:sz w:val="20"/>
              </w:rPr>
              <w:t xml:space="preserve"> </w:t>
            </w:r>
            <w:r w:rsidRPr="001A437F">
              <w:rPr>
                <w:color w:val="1B1C20"/>
                <w:sz w:val="20"/>
              </w:rPr>
              <w:t>whale</w:t>
            </w:r>
          </w:p>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FB197A">
            <w:pPr>
              <w:pStyle w:val="TableParagraph"/>
              <w:spacing w:before="12"/>
              <w:rPr>
                <w:rFonts w:eastAsia="Calibri" w:cs="Calibri"/>
                <w:sz w:val="25"/>
                <w:szCs w:val="25"/>
              </w:rPr>
            </w:pPr>
          </w:p>
          <w:p w:rsidR="00FB197A" w:rsidRPr="001A437F" w:rsidRDefault="00617197">
            <w:pPr>
              <w:pStyle w:val="TableParagraph"/>
              <w:ind w:left="77"/>
              <w:rPr>
                <w:rFonts w:eastAsia="Book Antiqua" w:cs="Book Antiqua"/>
                <w:sz w:val="20"/>
                <w:szCs w:val="20"/>
              </w:rPr>
            </w:pPr>
            <w:r w:rsidRPr="001A437F">
              <w:rPr>
                <w:i/>
                <w:color w:val="1B1C20"/>
                <w:spacing w:val="-1"/>
                <w:w w:val="90"/>
                <w:sz w:val="20"/>
              </w:rPr>
              <w:t>Balaenoptera</w:t>
            </w:r>
            <w:r w:rsidRPr="001A437F">
              <w:rPr>
                <w:i/>
                <w:color w:val="1B1C20"/>
                <w:spacing w:val="-11"/>
                <w:w w:val="90"/>
                <w:sz w:val="20"/>
              </w:rPr>
              <w:t xml:space="preserve"> </w:t>
            </w:r>
            <w:r w:rsidRPr="001A437F">
              <w:rPr>
                <w:i/>
                <w:color w:val="1B1C20"/>
                <w:w w:val="90"/>
                <w:sz w:val="20"/>
              </w:rPr>
              <w:t>musculus</w:t>
            </w:r>
          </w:p>
        </w:tc>
        <w:tc>
          <w:tcPr>
            <w:tcW w:w="1897"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617197" w:rsidP="001A437F">
            <w:pPr>
              <w:pStyle w:val="TableParagraph"/>
              <w:spacing w:before="40" w:line="256" w:lineRule="auto"/>
              <w:ind w:left="77" w:right="429"/>
              <w:rPr>
                <w:rFonts w:eastAsia="PMingLiU" w:cs="PMingLiU"/>
                <w:sz w:val="20"/>
                <w:szCs w:val="20"/>
              </w:rPr>
            </w:pPr>
            <w:r w:rsidRPr="001A437F">
              <w:rPr>
                <w:color w:val="1B1C20"/>
                <w:spacing w:val="-1"/>
                <w:sz w:val="20"/>
              </w:rPr>
              <w:t>Endangered</w:t>
            </w:r>
            <w:r w:rsidRPr="001A437F">
              <w:rPr>
                <w:color w:val="1B1C20"/>
                <w:spacing w:val="26"/>
                <w:w w:val="102"/>
                <w:sz w:val="20"/>
              </w:rPr>
              <w:t xml:space="preserve"> </w:t>
            </w:r>
            <w:r w:rsidRPr="001A437F">
              <w:rPr>
                <w:color w:val="1B1C20"/>
                <w:sz w:val="20"/>
              </w:rPr>
              <w:t>Cetacean</w:t>
            </w:r>
            <w:r w:rsidRPr="001A437F">
              <w:rPr>
                <w:color w:val="1B1C20"/>
                <w:w w:val="102"/>
                <w:sz w:val="20"/>
              </w:rPr>
              <w:t xml:space="preserve"> </w:t>
            </w:r>
            <w:r w:rsidRPr="001A437F">
              <w:rPr>
                <w:color w:val="1B1C20"/>
                <w:sz w:val="20"/>
              </w:rPr>
              <w:t>Migratory</w:t>
            </w:r>
          </w:p>
        </w:tc>
        <w:tc>
          <w:tcPr>
            <w:tcW w:w="1996"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617197">
            <w:pPr>
              <w:pStyle w:val="TableParagraph"/>
              <w:spacing w:before="140" w:line="256" w:lineRule="auto"/>
              <w:ind w:left="77" w:right="956"/>
              <w:rPr>
                <w:rFonts w:eastAsia="PMingLiU" w:cs="PMingLiU"/>
                <w:sz w:val="20"/>
                <w:szCs w:val="20"/>
              </w:rPr>
            </w:pPr>
            <w:r w:rsidRPr="001A437F">
              <w:rPr>
                <w:color w:val="1B1C20"/>
                <w:spacing w:val="-1"/>
                <w:w w:val="105"/>
                <w:sz w:val="20"/>
              </w:rPr>
              <w:t>I</w:t>
            </w:r>
            <w:r w:rsidRPr="001A437F">
              <w:rPr>
                <w:color w:val="1B1C20"/>
                <w:spacing w:val="-2"/>
                <w:w w:val="105"/>
                <w:sz w:val="20"/>
              </w:rPr>
              <w:t>dentified</w:t>
            </w:r>
            <w:r w:rsidRPr="001A437F">
              <w:rPr>
                <w:color w:val="1B1C20"/>
                <w:spacing w:val="-13"/>
                <w:w w:val="105"/>
                <w:sz w:val="20"/>
              </w:rPr>
              <w:t xml:space="preserve"> </w:t>
            </w:r>
            <w:r w:rsidRPr="001A437F">
              <w:rPr>
                <w:color w:val="1B1C20"/>
                <w:w w:val="105"/>
                <w:sz w:val="20"/>
              </w:rPr>
              <w:t>in</w:t>
            </w:r>
            <w:r w:rsidRPr="001A437F">
              <w:rPr>
                <w:color w:val="1B1C20"/>
                <w:spacing w:val="26"/>
                <w:w w:val="106"/>
                <w:sz w:val="20"/>
              </w:rPr>
              <w:t xml:space="preserve"> </w:t>
            </w:r>
            <w:r w:rsidRPr="001A437F">
              <w:rPr>
                <w:color w:val="1B1C20"/>
                <w:w w:val="105"/>
                <w:sz w:val="20"/>
              </w:rPr>
              <w:t>KTP</w:t>
            </w:r>
            <w:r w:rsidRPr="001A437F">
              <w:rPr>
                <w:color w:val="1B1C20"/>
                <w:spacing w:val="-25"/>
                <w:w w:val="105"/>
                <w:sz w:val="20"/>
              </w:rPr>
              <w:t xml:space="preserve"> </w:t>
            </w:r>
            <w:r w:rsidRPr="001A437F">
              <w:rPr>
                <w:color w:val="1B1C20"/>
                <w:w w:val="105"/>
                <w:sz w:val="20"/>
              </w:rPr>
              <w:t>listing</w:t>
            </w:r>
          </w:p>
        </w:tc>
      </w:tr>
      <w:tr w:rsidR="00FB197A" w:rsidTr="001A437F">
        <w:trPr>
          <w:trHeight w:hRule="exact" w:val="1104"/>
        </w:trPr>
        <w:tc>
          <w:tcPr>
            <w:tcW w:w="1134" w:type="dxa"/>
            <w:vMerge/>
            <w:tcBorders>
              <w:left w:val="single" w:sz="2" w:space="0" w:color="004E92"/>
              <w:right w:val="single" w:sz="2" w:space="0" w:color="004E92"/>
            </w:tcBorders>
          </w:tcPr>
          <w:p w:rsidR="00FB197A" w:rsidRPr="001A437F" w:rsidRDefault="00FB197A"/>
        </w:tc>
        <w:tc>
          <w:tcPr>
            <w:tcW w:w="1871" w:type="dxa"/>
            <w:tcBorders>
              <w:top w:val="single" w:sz="2" w:space="0" w:color="004E92"/>
              <w:left w:val="single" w:sz="2" w:space="0" w:color="004E92"/>
              <w:bottom w:val="single" w:sz="2" w:space="0" w:color="004E92"/>
              <w:right w:val="single" w:sz="2" w:space="0" w:color="004E92"/>
            </w:tcBorders>
          </w:tcPr>
          <w:p w:rsidR="00FB197A" w:rsidRPr="001A437F" w:rsidRDefault="00FB197A">
            <w:pPr>
              <w:pStyle w:val="TableParagraph"/>
              <w:spacing w:before="12"/>
              <w:rPr>
                <w:rFonts w:eastAsia="Calibri" w:cs="Calibri"/>
              </w:rPr>
            </w:pPr>
          </w:p>
          <w:p w:rsidR="00FB197A" w:rsidRPr="001A437F" w:rsidRDefault="00617197">
            <w:pPr>
              <w:pStyle w:val="TableParagraph"/>
              <w:ind w:left="77"/>
              <w:rPr>
                <w:rFonts w:eastAsia="PMingLiU" w:cs="PMingLiU"/>
                <w:sz w:val="20"/>
                <w:szCs w:val="20"/>
              </w:rPr>
            </w:pPr>
            <w:r w:rsidRPr="001A437F">
              <w:rPr>
                <w:color w:val="1B1C20"/>
                <w:spacing w:val="-1"/>
                <w:w w:val="105"/>
                <w:sz w:val="20"/>
              </w:rPr>
              <w:t>Bryde’s whale</w:t>
            </w:r>
          </w:p>
        </w:tc>
        <w:tc>
          <w:tcPr>
            <w:tcW w:w="1871" w:type="dxa"/>
            <w:tcBorders>
              <w:top w:val="single" w:sz="2" w:space="0" w:color="004E92"/>
              <w:left w:val="single" w:sz="2" w:space="0" w:color="004E92"/>
              <w:bottom w:val="single" w:sz="2" w:space="0" w:color="004E92"/>
              <w:right w:val="single" w:sz="2" w:space="0" w:color="004E92"/>
            </w:tcBorders>
          </w:tcPr>
          <w:p w:rsidR="00FB197A" w:rsidRPr="001A437F" w:rsidRDefault="00FB197A">
            <w:pPr>
              <w:pStyle w:val="TableParagraph"/>
              <w:spacing w:before="12"/>
              <w:rPr>
                <w:rFonts w:eastAsia="Calibri" w:cs="Calibri"/>
                <w:sz w:val="25"/>
                <w:szCs w:val="25"/>
              </w:rPr>
            </w:pPr>
          </w:p>
          <w:p w:rsidR="00FB197A" w:rsidRPr="001A437F" w:rsidRDefault="00617197">
            <w:pPr>
              <w:pStyle w:val="TableParagraph"/>
              <w:ind w:left="77"/>
              <w:rPr>
                <w:rFonts w:eastAsia="Book Antiqua" w:cs="Book Antiqua"/>
                <w:sz w:val="20"/>
                <w:szCs w:val="20"/>
              </w:rPr>
            </w:pPr>
            <w:r w:rsidRPr="001A437F">
              <w:rPr>
                <w:i/>
                <w:color w:val="1B1C20"/>
                <w:spacing w:val="-1"/>
                <w:w w:val="95"/>
                <w:sz w:val="20"/>
              </w:rPr>
              <w:t>B</w:t>
            </w:r>
            <w:r w:rsidRPr="001A437F">
              <w:rPr>
                <w:i/>
                <w:color w:val="1B1C20"/>
                <w:spacing w:val="-2"/>
                <w:w w:val="95"/>
                <w:sz w:val="20"/>
              </w:rPr>
              <w:t>alaenopter</w:t>
            </w:r>
            <w:r w:rsidRPr="001A437F">
              <w:rPr>
                <w:i/>
                <w:color w:val="1B1C20"/>
                <w:spacing w:val="-1"/>
                <w:w w:val="95"/>
                <w:sz w:val="20"/>
              </w:rPr>
              <w:t>a</w:t>
            </w:r>
            <w:r w:rsidRPr="001A437F">
              <w:rPr>
                <w:i/>
                <w:color w:val="1B1C20"/>
                <w:spacing w:val="-30"/>
                <w:w w:val="95"/>
                <w:sz w:val="20"/>
              </w:rPr>
              <w:t xml:space="preserve"> </w:t>
            </w:r>
            <w:r w:rsidRPr="001A437F">
              <w:rPr>
                <w:i/>
                <w:color w:val="1B1C20"/>
                <w:w w:val="95"/>
                <w:sz w:val="20"/>
              </w:rPr>
              <w:t>edeni</w:t>
            </w:r>
          </w:p>
        </w:tc>
        <w:tc>
          <w:tcPr>
            <w:tcW w:w="1897" w:type="dxa"/>
            <w:tcBorders>
              <w:top w:val="single" w:sz="2" w:space="0" w:color="004E92"/>
              <w:left w:val="single" w:sz="2" w:space="0" w:color="004E92"/>
              <w:bottom w:val="single" w:sz="2" w:space="0" w:color="004E92"/>
              <w:right w:val="single" w:sz="2" w:space="0" w:color="004E92"/>
            </w:tcBorders>
          </w:tcPr>
          <w:p w:rsidR="00FB197A" w:rsidRPr="001A437F" w:rsidRDefault="00617197" w:rsidP="001A437F">
            <w:pPr>
              <w:pStyle w:val="TableParagraph"/>
              <w:spacing w:before="40" w:line="256" w:lineRule="auto"/>
              <w:ind w:left="77" w:right="429"/>
              <w:rPr>
                <w:rFonts w:eastAsia="PMingLiU" w:cs="PMingLiU"/>
                <w:sz w:val="20"/>
                <w:szCs w:val="20"/>
              </w:rPr>
            </w:pPr>
            <w:r w:rsidRPr="001A437F">
              <w:rPr>
                <w:color w:val="1B1C20"/>
                <w:spacing w:val="-1"/>
                <w:sz w:val="20"/>
              </w:rPr>
              <w:t>Cetacean</w:t>
            </w:r>
            <w:r w:rsidRPr="001A437F">
              <w:rPr>
                <w:color w:val="1B1C20"/>
                <w:w w:val="102"/>
                <w:sz w:val="20"/>
              </w:rPr>
              <w:t xml:space="preserve"> </w:t>
            </w:r>
            <w:r w:rsidRPr="001A437F">
              <w:rPr>
                <w:color w:val="1B1C20"/>
                <w:sz w:val="20"/>
              </w:rPr>
              <w:t>Migratory</w:t>
            </w:r>
          </w:p>
        </w:tc>
        <w:tc>
          <w:tcPr>
            <w:tcW w:w="1996" w:type="dxa"/>
            <w:tcBorders>
              <w:top w:val="single" w:sz="2" w:space="0" w:color="004E92"/>
              <w:left w:val="single" w:sz="2" w:space="0" w:color="004E92"/>
              <w:bottom w:val="single" w:sz="2" w:space="0" w:color="004E92"/>
              <w:right w:val="single" w:sz="2" w:space="0" w:color="004E92"/>
            </w:tcBorders>
          </w:tcPr>
          <w:p w:rsidR="00FB197A" w:rsidRPr="001A437F" w:rsidRDefault="00617197">
            <w:pPr>
              <w:pStyle w:val="TableParagraph"/>
              <w:spacing w:line="256" w:lineRule="auto"/>
              <w:ind w:left="77" w:right="545"/>
              <w:rPr>
                <w:rFonts w:eastAsia="PMingLiU" w:cs="PMingLiU"/>
                <w:sz w:val="20"/>
                <w:szCs w:val="20"/>
              </w:rPr>
            </w:pPr>
            <w:r w:rsidRPr="001A437F">
              <w:rPr>
                <w:color w:val="1B1C20"/>
                <w:spacing w:val="-1"/>
                <w:w w:val="105"/>
                <w:sz w:val="20"/>
              </w:rPr>
              <w:t>D</w:t>
            </w:r>
            <w:r w:rsidRPr="001A437F">
              <w:rPr>
                <w:color w:val="1B1C20"/>
                <w:spacing w:val="-2"/>
                <w:w w:val="105"/>
                <w:sz w:val="20"/>
              </w:rPr>
              <w:t>epar</w:t>
            </w:r>
            <w:r w:rsidRPr="001A437F">
              <w:rPr>
                <w:color w:val="1B1C20"/>
                <w:spacing w:val="-1"/>
                <w:w w:val="105"/>
                <w:sz w:val="20"/>
              </w:rPr>
              <w:t>tment</w:t>
            </w:r>
            <w:r w:rsidRPr="001A437F">
              <w:rPr>
                <w:color w:val="1B1C20"/>
                <w:spacing w:val="3"/>
                <w:w w:val="105"/>
                <w:sz w:val="20"/>
              </w:rPr>
              <w:t xml:space="preserve"> </w:t>
            </w:r>
            <w:r w:rsidRPr="001A437F">
              <w:rPr>
                <w:color w:val="1B1C20"/>
                <w:w w:val="105"/>
                <w:sz w:val="20"/>
              </w:rPr>
              <w:t>of</w:t>
            </w:r>
            <w:r w:rsidRPr="001A437F">
              <w:rPr>
                <w:color w:val="1B1C20"/>
                <w:spacing w:val="29"/>
                <w:w w:val="99"/>
                <w:sz w:val="20"/>
              </w:rPr>
              <w:t xml:space="preserve"> </w:t>
            </w:r>
            <w:r w:rsidRPr="001A437F">
              <w:rPr>
                <w:color w:val="1B1C20"/>
                <w:spacing w:val="-2"/>
                <w:w w:val="105"/>
                <w:sz w:val="20"/>
              </w:rPr>
              <w:t>Envir</w:t>
            </w:r>
            <w:r w:rsidRPr="001A437F">
              <w:rPr>
                <w:color w:val="1B1C20"/>
                <w:spacing w:val="-1"/>
                <w:w w:val="105"/>
                <w:sz w:val="20"/>
              </w:rPr>
              <w:t>onment</w:t>
            </w:r>
            <w:r w:rsidRPr="001A437F">
              <w:rPr>
                <w:color w:val="1B1C20"/>
                <w:spacing w:val="-2"/>
                <w:w w:val="105"/>
                <w:sz w:val="20"/>
              </w:rPr>
              <w:t xml:space="preserve"> </w:t>
            </w:r>
            <w:r w:rsidRPr="001A437F">
              <w:rPr>
                <w:color w:val="1B1C20"/>
                <w:w w:val="105"/>
                <w:sz w:val="20"/>
              </w:rPr>
              <w:t>and</w:t>
            </w:r>
            <w:r w:rsidRPr="001A437F">
              <w:rPr>
                <w:color w:val="1B1C20"/>
                <w:spacing w:val="27"/>
                <w:w w:val="105"/>
                <w:sz w:val="20"/>
              </w:rPr>
              <w:t xml:space="preserve"> </w:t>
            </w:r>
            <w:r w:rsidRPr="001A437F">
              <w:rPr>
                <w:color w:val="1B1C20"/>
                <w:spacing w:val="-2"/>
                <w:w w:val="105"/>
                <w:sz w:val="20"/>
              </w:rPr>
              <w:t>Energy</w:t>
            </w:r>
            <w:r w:rsidRPr="001A437F">
              <w:rPr>
                <w:color w:val="1B1C20"/>
                <w:spacing w:val="-26"/>
                <w:w w:val="105"/>
                <w:sz w:val="20"/>
              </w:rPr>
              <w:t xml:space="preserve"> </w:t>
            </w:r>
            <w:r w:rsidRPr="001A437F">
              <w:rPr>
                <w:color w:val="1B1C20"/>
                <w:w w:val="105"/>
                <w:sz w:val="20"/>
              </w:rPr>
              <w:t>2018</w:t>
            </w:r>
          </w:p>
        </w:tc>
      </w:tr>
      <w:tr w:rsidR="00FB197A">
        <w:trPr>
          <w:trHeight w:hRule="exact" w:val="865"/>
        </w:trPr>
        <w:tc>
          <w:tcPr>
            <w:tcW w:w="1134" w:type="dxa"/>
            <w:vMerge/>
            <w:tcBorders>
              <w:left w:val="single" w:sz="2" w:space="0" w:color="004E92"/>
              <w:right w:val="single" w:sz="2" w:space="0" w:color="004E92"/>
            </w:tcBorders>
          </w:tcPr>
          <w:p w:rsidR="00FB197A" w:rsidRPr="001A437F" w:rsidRDefault="00FB197A"/>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FB197A">
            <w:pPr>
              <w:pStyle w:val="TableParagraph"/>
              <w:spacing w:before="12"/>
              <w:rPr>
                <w:rFonts w:eastAsia="Calibri" w:cs="Calibri"/>
              </w:rPr>
            </w:pPr>
          </w:p>
          <w:p w:rsidR="00FB197A" w:rsidRPr="001A437F" w:rsidRDefault="00617197">
            <w:pPr>
              <w:pStyle w:val="TableParagraph"/>
              <w:ind w:left="77"/>
              <w:rPr>
                <w:rFonts w:eastAsia="PMingLiU" w:cs="PMingLiU"/>
                <w:sz w:val="20"/>
                <w:szCs w:val="20"/>
              </w:rPr>
            </w:pPr>
            <w:r w:rsidRPr="001A437F">
              <w:rPr>
                <w:color w:val="1B1C20"/>
                <w:spacing w:val="-3"/>
                <w:sz w:val="20"/>
              </w:rPr>
              <w:t>Fin</w:t>
            </w:r>
            <w:r w:rsidRPr="001A437F">
              <w:rPr>
                <w:color w:val="1B1C20"/>
                <w:spacing w:val="5"/>
                <w:sz w:val="20"/>
              </w:rPr>
              <w:t xml:space="preserve"> </w:t>
            </w:r>
            <w:r w:rsidRPr="001A437F">
              <w:rPr>
                <w:color w:val="1B1C20"/>
                <w:sz w:val="20"/>
              </w:rPr>
              <w:t>whale</w:t>
            </w:r>
          </w:p>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FB197A">
            <w:pPr>
              <w:pStyle w:val="TableParagraph"/>
              <w:spacing w:before="12"/>
              <w:rPr>
                <w:rFonts w:eastAsia="Calibri" w:cs="Calibri"/>
                <w:sz w:val="25"/>
                <w:szCs w:val="25"/>
              </w:rPr>
            </w:pPr>
          </w:p>
          <w:p w:rsidR="00FB197A" w:rsidRPr="001A437F" w:rsidRDefault="00617197">
            <w:pPr>
              <w:pStyle w:val="TableParagraph"/>
              <w:ind w:left="77"/>
              <w:rPr>
                <w:rFonts w:eastAsia="Book Antiqua" w:cs="Book Antiqua"/>
                <w:sz w:val="20"/>
                <w:szCs w:val="20"/>
              </w:rPr>
            </w:pPr>
            <w:r w:rsidRPr="001A437F">
              <w:rPr>
                <w:i/>
                <w:color w:val="1B1C20"/>
                <w:spacing w:val="-1"/>
                <w:w w:val="90"/>
                <w:sz w:val="20"/>
              </w:rPr>
              <w:t>Balaenoptera</w:t>
            </w:r>
            <w:r w:rsidRPr="001A437F">
              <w:rPr>
                <w:i/>
                <w:color w:val="1B1C20"/>
                <w:spacing w:val="-15"/>
                <w:w w:val="90"/>
                <w:sz w:val="20"/>
              </w:rPr>
              <w:t xml:space="preserve"> </w:t>
            </w:r>
            <w:r w:rsidRPr="001A437F">
              <w:rPr>
                <w:i/>
                <w:color w:val="1B1C20"/>
                <w:w w:val="90"/>
                <w:sz w:val="20"/>
              </w:rPr>
              <w:t>physalus</w:t>
            </w:r>
          </w:p>
        </w:tc>
        <w:tc>
          <w:tcPr>
            <w:tcW w:w="1897"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617197" w:rsidP="001A437F">
            <w:pPr>
              <w:pStyle w:val="TableParagraph"/>
              <w:spacing w:before="40" w:line="256" w:lineRule="auto"/>
              <w:ind w:left="77" w:right="429"/>
              <w:rPr>
                <w:rFonts w:eastAsia="PMingLiU" w:cs="PMingLiU"/>
                <w:sz w:val="20"/>
                <w:szCs w:val="20"/>
              </w:rPr>
            </w:pPr>
            <w:r w:rsidRPr="001A437F">
              <w:rPr>
                <w:color w:val="1B1C20"/>
                <w:spacing w:val="-2"/>
                <w:sz w:val="20"/>
              </w:rPr>
              <w:t>Vulnerable</w:t>
            </w:r>
            <w:r w:rsidRPr="001A437F">
              <w:rPr>
                <w:color w:val="1B1C20"/>
                <w:spacing w:val="22"/>
                <w:w w:val="101"/>
                <w:sz w:val="20"/>
              </w:rPr>
              <w:t xml:space="preserve"> </w:t>
            </w:r>
            <w:r w:rsidRPr="001A437F">
              <w:rPr>
                <w:color w:val="1B1C20"/>
                <w:sz w:val="20"/>
              </w:rPr>
              <w:t>Cetacean</w:t>
            </w:r>
            <w:r w:rsidRPr="001A437F">
              <w:rPr>
                <w:color w:val="1B1C20"/>
                <w:w w:val="102"/>
                <w:sz w:val="20"/>
              </w:rPr>
              <w:t xml:space="preserve"> </w:t>
            </w:r>
            <w:r w:rsidRPr="001A437F">
              <w:rPr>
                <w:color w:val="1B1C20"/>
                <w:sz w:val="20"/>
              </w:rPr>
              <w:t>Migratory</w:t>
            </w:r>
          </w:p>
        </w:tc>
        <w:tc>
          <w:tcPr>
            <w:tcW w:w="1996"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FB197A">
            <w:pPr>
              <w:pStyle w:val="TableParagraph"/>
              <w:spacing w:before="12"/>
              <w:rPr>
                <w:rFonts w:eastAsia="Calibri" w:cs="Calibri"/>
              </w:rPr>
            </w:pPr>
          </w:p>
          <w:p w:rsidR="00FB197A" w:rsidRPr="001A437F" w:rsidRDefault="00617197">
            <w:pPr>
              <w:pStyle w:val="TableParagraph"/>
              <w:ind w:left="77"/>
              <w:rPr>
                <w:rFonts w:eastAsia="PMingLiU" w:cs="PMingLiU"/>
                <w:sz w:val="20"/>
                <w:szCs w:val="20"/>
              </w:rPr>
            </w:pPr>
            <w:r w:rsidRPr="001A437F">
              <w:rPr>
                <w:color w:val="1B1C20"/>
                <w:spacing w:val="-2"/>
                <w:sz w:val="20"/>
              </w:rPr>
              <w:t>B</w:t>
            </w:r>
            <w:r w:rsidRPr="001A437F">
              <w:rPr>
                <w:color w:val="1B1C20"/>
                <w:spacing w:val="-1"/>
                <w:sz w:val="20"/>
              </w:rPr>
              <w:t>annister</w:t>
            </w:r>
            <w:r w:rsidRPr="001A437F">
              <w:rPr>
                <w:color w:val="1B1C20"/>
                <w:spacing w:val="10"/>
                <w:sz w:val="20"/>
              </w:rPr>
              <w:t xml:space="preserve"> </w:t>
            </w:r>
            <w:r w:rsidRPr="001A437F">
              <w:rPr>
                <w:color w:val="1B1C20"/>
                <w:sz w:val="20"/>
              </w:rPr>
              <w:t>et</w:t>
            </w:r>
            <w:r w:rsidRPr="001A437F">
              <w:rPr>
                <w:color w:val="1B1C20"/>
                <w:spacing w:val="10"/>
                <w:sz w:val="20"/>
              </w:rPr>
              <w:t xml:space="preserve"> </w:t>
            </w:r>
            <w:r w:rsidRPr="001A437F">
              <w:rPr>
                <w:color w:val="1B1C20"/>
                <w:sz w:val="20"/>
              </w:rPr>
              <w:t>al.</w:t>
            </w:r>
            <w:r w:rsidRPr="001A437F">
              <w:rPr>
                <w:color w:val="1B1C20"/>
                <w:spacing w:val="10"/>
                <w:sz w:val="20"/>
              </w:rPr>
              <w:t xml:space="preserve"> </w:t>
            </w:r>
            <w:r w:rsidRPr="001A437F">
              <w:rPr>
                <w:color w:val="1B1C20"/>
                <w:sz w:val="20"/>
              </w:rPr>
              <w:t>1996</w:t>
            </w:r>
          </w:p>
        </w:tc>
      </w:tr>
      <w:tr w:rsidR="00FB197A">
        <w:trPr>
          <w:trHeight w:hRule="exact" w:val="865"/>
        </w:trPr>
        <w:tc>
          <w:tcPr>
            <w:tcW w:w="1134" w:type="dxa"/>
            <w:vMerge/>
            <w:tcBorders>
              <w:left w:val="single" w:sz="2" w:space="0" w:color="004E92"/>
              <w:right w:val="single" w:sz="2" w:space="0" w:color="004E92"/>
            </w:tcBorders>
          </w:tcPr>
          <w:p w:rsidR="00FB197A" w:rsidRPr="001A437F" w:rsidRDefault="00FB197A"/>
        </w:tc>
        <w:tc>
          <w:tcPr>
            <w:tcW w:w="1871" w:type="dxa"/>
            <w:tcBorders>
              <w:top w:val="single" w:sz="2" w:space="0" w:color="004E92"/>
              <w:left w:val="single" w:sz="2" w:space="0" w:color="004E92"/>
              <w:bottom w:val="single" w:sz="2" w:space="0" w:color="004E92"/>
              <w:right w:val="single" w:sz="2" w:space="0" w:color="004E92"/>
            </w:tcBorders>
          </w:tcPr>
          <w:p w:rsidR="00FB197A" w:rsidRPr="001A437F" w:rsidRDefault="00FB197A">
            <w:pPr>
              <w:pStyle w:val="TableParagraph"/>
              <w:spacing w:before="12"/>
              <w:rPr>
                <w:rFonts w:eastAsia="Calibri" w:cs="Calibri"/>
              </w:rPr>
            </w:pPr>
          </w:p>
          <w:p w:rsidR="00FB197A" w:rsidRPr="001A437F" w:rsidRDefault="00617197">
            <w:pPr>
              <w:pStyle w:val="TableParagraph"/>
              <w:ind w:left="77"/>
              <w:rPr>
                <w:rFonts w:eastAsia="PMingLiU" w:cs="PMingLiU"/>
                <w:sz w:val="20"/>
                <w:szCs w:val="20"/>
              </w:rPr>
            </w:pPr>
            <w:r w:rsidRPr="001A437F">
              <w:rPr>
                <w:color w:val="1B1C20"/>
                <w:spacing w:val="-1"/>
                <w:w w:val="105"/>
                <w:sz w:val="20"/>
              </w:rPr>
              <w:t>Humpback</w:t>
            </w:r>
            <w:r w:rsidRPr="001A437F">
              <w:rPr>
                <w:color w:val="1B1C20"/>
                <w:spacing w:val="-21"/>
                <w:w w:val="105"/>
                <w:sz w:val="20"/>
              </w:rPr>
              <w:t xml:space="preserve"> </w:t>
            </w:r>
            <w:r w:rsidRPr="001A437F">
              <w:rPr>
                <w:color w:val="1B1C20"/>
                <w:w w:val="105"/>
                <w:sz w:val="20"/>
              </w:rPr>
              <w:t>whale</w:t>
            </w:r>
          </w:p>
        </w:tc>
        <w:tc>
          <w:tcPr>
            <w:tcW w:w="1871" w:type="dxa"/>
            <w:tcBorders>
              <w:top w:val="single" w:sz="2" w:space="0" w:color="004E92"/>
              <w:left w:val="single" w:sz="2" w:space="0" w:color="004E92"/>
              <w:bottom w:val="single" w:sz="2" w:space="0" w:color="004E92"/>
              <w:right w:val="single" w:sz="2" w:space="0" w:color="004E92"/>
            </w:tcBorders>
          </w:tcPr>
          <w:p w:rsidR="00FB197A" w:rsidRPr="001A437F" w:rsidRDefault="00617197" w:rsidP="001A437F">
            <w:pPr>
              <w:pStyle w:val="TableParagraph"/>
              <w:spacing w:before="140" w:line="256" w:lineRule="auto"/>
              <w:ind w:left="77" w:right="374"/>
              <w:rPr>
                <w:rFonts w:eastAsia="Book Antiqua" w:cs="Book Antiqua"/>
                <w:sz w:val="20"/>
                <w:szCs w:val="20"/>
              </w:rPr>
            </w:pPr>
            <w:r w:rsidRPr="001A437F">
              <w:rPr>
                <w:color w:val="1B1C20"/>
                <w:w w:val="105"/>
                <w:sz w:val="20"/>
              </w:rPr>
              <w:t>Megaptera</w:t>
            </w:r>
            <w:r w:rsidRPr="001A437F">
              <w:rPr>
                <w:i/>
                <w:color w:val="1B1C20"/>
                <w:spacing w:val="28"/>
                <w:sz w:val="20"/>
              </w:rPr>
              <w:t xml:space="preserve"> </w:t>
            </w:r>
            <w:r w:rsidRPr="001A437F">
              <w:rPr>
                <w:i/>
                <w:color w:val="1B1C20"/>
                <w:spacing w:val="-1"/>
                <w:w w:val="90"/>
                <w:sz w:val="20"/>
              </w:rPr>
              <w:t>no</w:t>
            </w:r>
            <w:r w:rsidRPr="001A437F">
              <w:rPr>
                <w:i/>
                <w:color w:val="1B1C20"/>
                <w:spacing w:val="-2"/>
                <w:w w:val="90"/>
                <w:sz w:val="20"/>
              </w:rPr>
              <w:t>v</w:t>
            </w:r>
            <w:r w:rsidRPr="001A437F">
              <w:rPr>
                <w:i/>
                <w:color w:val="1B1C20"/>
                <w:spacing w:val="-1"/>
                <w:w w:val="90"/>
                <w:sz w:val="20"/>
              </w:rPr>
              <w:t>aeangliae</w:t>
            </w:r>
          </w:p>
        </w:tc>
        <w:tc>
          <w:tcPr>
            <w:tcW w:w="1897" w:type="dxa"/>
            <w:tcBorders>
              <w:top w:val="single" w:sz="2" w:space="0" w:color="004E92"/>
              <w:left w:val="single" w:sz="2" w:space="0" w:color="004E92"/>
              <w:bottom w:val="single" w:sz="2" w:space="0" w:color="004E92"/>
              <w:right w:val="single" w:sz="2" w:space="0" w:color="004E92"/>
            </w:tcBorders>
          </w:tcPr>
          <w:p w:rsidR="00FB197A" w:rsidRPr="001A437F" w:rsidRDefault="00617197" w:rsidP="001A437F">
            <w:pPr>
              <w:pStyle w:val="TableParagraph"/>
              <w:spacing w:before="40" w:line="256" w:lineRule="auto"/>
              <w:ind w:left="77" w:right="429"/>
              <w:rPr>
                <w:rFonts w:eastAsia="PMingLiU" w:cs="PMingLiU"/>
                <w:sz w:val="20"/>
                <w:szCs w:val="20"/>
              </w:rPr>
            </w:pPr>
            <w:r w:rsidRPr="001A437F">
              <w:rPr>
                <w:color w:val="1B1C20"/>
                <w:spacing w:val="-2"/>
                <w:sz w:val="20"/>
              </w:rPr>
              <w:t>Vulnerable</w:t>
            </w:r>
            <w:r w:rsidRPr="001A437F">
              <w:rPr>
                <w:color w:val="1B1C20"/>
                <w:spacing w:val="22"/>
                <w:w w:val="101"/>
                <w:sz w:val="20"/>
              </w:rPr>
              <w:t xml:space="preserve"> </w:t>
            </w:r>
            <w:r w:rsidRPr="001A437F">
              <w:rPr>
                <w:color w:val="1B1C20"/>
                <w:sz w:val="20"/>
              </w:rPr>
              <w:t>Cetacean</w:t>
            </w:r>
            <w:r w:rsidRPr="001A437F">
              <w:rPr>
                <w:color w:val="1B1C20"/>
                <w:w w:val="102"/>
                <w:sz w:val="20"/>
              </w:rPr>
              <w:t xml:space="preserve"> </w:t>
            </w:r>
            <w:r w:rsidRPr="001A437F">
              <w:rPr>
                <w:color w:val="1B1C20"/>
                <w:sz w:val="20"/>
              </w:rPr>
              <w:t>Migratory</w:t>
            </w:r>
          </w:p>
        </w:tc>
        <w:tc>
          <w:tcPr>
            <w:tcW w:w="1996" w:type="dxa"/>
            <w:tcBorders>
              <w:top w:val="single" w:sz="2" w:space="0" w:color="004E92"/>
              <w:left w:val="single" w:sz="2" w:space="0" w:color="004E92"/>
              <w:bottom w:val="single" w:sz="2" w:space="0" w:color="004E92"/>
              <w:right w:val="single" w:sz="2" w:space="0" w:color="004E92"/>
            </w:tcBorders>
          </w:tcPr>
          <w:p w:rsidR="00FB197A" w:rsidRPr="001A437F" w:rsidRDefault="00617197" w:rsidP="001A437F">
            <w:pPr>
              <w:pStyle w:val="TableParagraph"/>
              <w:spacing w:before="140" w:line="256" w:lineRule="auto"/>
              <w:ind w:left="77" w:right="374"/>
              <w:rPr>
                <w:rFonts w:eastAsia="PMingLiU" w:cs="PMingLiU"/>
                <w:sz w:val="20"/>
                <w:szCs w:val="20"/>
              </w:rPr>
            </w:pPr>
            <w:r w:rsidRPr="001A437F">
              <w:rPr>
                <w:color w:val="1B1C20"/>
                <w:sz w:val="20"/>
              </w:rPr>
              <w:t>Identified</w:t>
            </w:r>
            <w:r w:rsidRPr="001A437F">
              <w:rPr>
                <w:color w:val="1B1C20"/>
                <w:spacing w:val="-13"/>
                <w:w w:val="105"/>
                <w:sz w:val="20"/>
              </w:rPr>
              <w:t xml:space="preserve"> </w:t>
            </w:r>
            <w:r w:rsidRPr="001A437F">
              <w:rPr>
                <w:color w:val="1B1C20"/>
                <w:w w:val="105"/>
                <w:sz w:val="20"/>
              </w:rPr>
              <w:t>in</w:t>
            </w:r>
            <w:r w:rsidRPr="001A437F">
              <w:rPr>
                <w:color w:val="1B1C20"/>
                <w:spacing w:val="26"/>
                <w:w w:val="106"/>
                <w:sz w:val="20"/>
              </w:rPr>
              <w:t xml:space="preserve"> </w:t>
            </w:r>
            <w:r w:rsidRPr="001A437F">
              <w:rPr>
                <w:color w:val="1B1C20"/>
                <w:w w:val="105"/>
                <w:sz w:val="20"/>
              </w:rPr>
              <w:t>KTP</w:t>
            </w:r>
            <w:r w:rsidRPr="001A437F">
              <w:rPr>
                <w:color w:val="1B1C20"/>
                <w:spacing w:val="-25"/>
                <w:w w:val="105"/>
                <w:sz w:val="20"/>
              </w:rPr>
              <w:t xml:space="preserve"> </w:t>
            </w:r>
            <w:r w:rsidRPr="001A437F">
              <w:rPr>
                <w:color w:val="1B1C20"/>
                <w:w w:val="105"/>
                <w:sz w:val="20"/>
              </w:rPr>
              <w:t>listing</w:t>
            </w:r>
          </w:p>
          <w:p w:rsidR="00FB197A" w:rsidRPr="001A437F" w:rsidRDefault="00617197">
            <w:pPr>
              <w:pStyle w:val="TableParagraph"/>
              <w:spacing w:before="4"/>
              <w:ind w:left="77"/>
              <w:rPr>
                <w:rFonts w:eastAsia="PMingLiU" w:cs="PMingLiU"/>
                <w:sz w:val="20"/>
                <w:szCs w:val="20"/>
              </w:rPr>
            </w:pPr>
            <w:r w:rsidRPr="001A437F">
              <w:rPr>
                <w:color w:val="1B1C20"/>
                <w:spacing w:val="-2"/>
                <w:sz w:val="20"/>
              </w:rPr>
              <w:t xml:space="preserve">Besseling </w:t>
            </w:r>
            <w:r w:rsidRPr="001A437F">
              <w:rPr>
                <w:color w:val="1B1C20"/>
                <w:sz w:val="20"/>
              </w:rPr>
              <w:t>et</w:t>
            </w:r>
            <w:r w:rsidRPr="001A437F">
              <w:rPr>
                <w:color w:val="1B1C20"/>
                <w:spacing w:val="-1"/>
                <w:sz w:val="20"/>
              </w:rPr>
              <w:t xml:space="preserve"> </w:t>
            </w:r>
            <w:r w:rsidRPr="001A437F">
              <w:rPr>
                <w:color w:val="1B1C20"/>
                <w:sz w:val="20"/>
              </w:rPr>
              <w:t>al.</w:t>
            </w:r>
            <w:r w:rsidRPr="001A437F">
              <w:rPr>
                <w:color w:val="1B1C20"/>
                <w:spacing w:val="-1"/>
                <w:sz w:val="20"/>
              </w:rPr>
              <w:t xml:space="preserve"> </w:t>
            </w:r>
            <w:r w:rsidRPr="001A437F">
              <w:rPr>
                <w:color w:val="1B1C20"/>
                <w:sz w:val="20"/>
              </w:rPr>
              <w:t>2015</w:t>
            </w:r>
          </w:p>
        </w:tc>
      </w:tr>
      <w:tr w:rsidR="00FB197A">
        <w:trPr>
          <w:trHeight w:hRule="exact" w:val="403"/>
        </w:trPr>
        <w:tc>
          <w:tcPr>
            <w:tcW w:w="1134" w:type="dxa"/>
            <w:vMerge/>
            <w:tcBorders>
              <w:left w:val="single" w:sz="2" w:space="0" w:color="004E92"/>
              <w:right w:val="single" w:sz="2" w:space="0" w:color="004E92"/>
            </w:tcBorders>
          </w:tcPr>
          <w:p w:rsidR="00FB197A" w:rsidRPr="001A437F" w:rsidRDefault="00FB197A"/>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617197">
            <w:pPr>
              <w:pStyle w:val="TableParagraph"/>
              <w:spacing w:before="49"/>
              <w:ind w:left="77"/>
              <w:rPr>
                <w:rFonts w:eastAsia="PMingLiU" w:cs="PMingLiU"/>
                <w:sz w:val="20"/>
                <w:szCs w:val="20"/>
              </w:rPr>
            </w:pPr>
            <w:r w:rsidRPr="001A437F">
              <w:rPr>
                <w:color w:val="1B1C20"/>
                <w:spacing w:val="-1"/>
                <w:sz w:val="20"/>
              </w:rPr>
              <w:t>Pygmy</w:t>
            </w:r>
            <w:r w:rsidRPr="001A437F">
              <w:rPr>
                <w:color w:val="1B1C20"/>
                <w:spacing w:val="1"/>
                <w:sz w:val="20"/>
              </w:rPr>
              <w:t xml:space="preserve"> </w:t>
            </w:r>
            <w:r w:rsidRPr="001A437F">
              <w:rPr>
                <w:color w:val="1B1C20"/>
                <w:sz w:val="20"/>
              </w:rPr>
              <w:t>right</w:t>
            </w:r>
            <w:r w:rsidRPr="001A437F">
              <w:rPr>
                <w:color w:val="1B1C20"/>
                <w:spacing w:val="1"/>
                <w:sz w:val="20"/>
              </w:rPr>
              <w:t xml:space="preserve"> </w:t>
            </w:r>
            <w:r w:rsidRPr="001A437F">
              <w:rPr>
                <w:color w:val="1B1C20"/>
                <w:sz w:val="20"/>
              </w:rPr>
              <w:t>whale</w:t>
            </w:r>
          </w:p>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617197">
            <w:pPr>
              <w:pStyle w:val="TableParagraph"/>
              <w:spacing w:before="86"/>
              <w:ind w:left="77"/>
              <w:rPr>
                <w:rFonts w:eastAsia="Book Antiqua" w:cs="Book Antiqua"/>
                <w:sz w:val="20"/>
                <w:szCs w:val="20"/>
              </w:rPr>
            </w:pPr>
            <w:r w:rsidRPr="001A437F">
              <w:rPr>
                <w:i/>
                <w:color w:val="1B1C20"/>
                <w:spacing w:val="-1"/>
                <w:w w:val="90"/>
                <w:sz w:val="20"/>
              </w:rPr>
              <w:t>Caperea</w:t>
            </w:r>
            <w:r w:rsidRPr="001A437F">
              <w:rPr>
                <w:i/>
                <w:color w:val="1B1C20"/>
                <w:spacing w:val="39"/>
                <w:w w:val="90"/>
                <w:sz w:val="20"/>
              </w:rPr>
              <w:t xml:space="preserve"> </w:t>
            </w:r>
            <w:r w:rsidRPr="001A437F">
              <w:rPr>
                <w:i/>
                <w:color w:val="1B1C20"/>
                <w:w w:val="90"/>
                <w:sz w:val="20"/>
              </w:rPr>
              <w:t>marginata</w:t>
            </w:r>
          </w:p>
        </w:tc>
        <w:tc>
          <w:tcPr>
            <w:tcW w:w="1897"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617197">
            <w:pPr>
              <w:pStyle w:val="TableParagraph"/>
              <w:spacing w:before="49"/>
              <w:ind w:left="77"/>
              <w:rPr>
                <w:rFonts w:eastAsia="PMingLiU" w:cs="PMingLiU"/>
                <w:sz w:val="20"/>
                <w:szCs w:val="20"/>
              </w:rPr>
            </w:pPr>
            <w:r w:rsidRPr="001A437F">
              <w:rPr>
                <w:color w:val="1B1C20"/>
                <w:sz w:val="20"/>
              </w:rPr>
              <w:t>Cetacean</w:t>
            </w:r>
            <w:r w:rsidRPr="001A437F">
              <w:rPr>
                <w:color w:val="1B1C20"/>
                <w:spacing w:val="30"/>
                <w:sz w:val="20"/>
              </w:rPr>
              <w:t xml:space="preserve"> </w:t>
            </w:r>
            <w:r w:rsidRPr="001A437F">
              <w:rPr>
                <w:color w:val="1B1C20"/>
                <w:sz w:val="20"/>
              </w:rPr>
              <w:t>Migratory</w:t>
            </w:r>
          </w:p>
        </w:tc>
        <w:tc>
          <w:tcPr>
            <w:tcW w:w="1996"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617197">
            <w:pPr>
              <w:pStyle w:val="TableParagraph"/>
              <w:spacing w:before="49"/>
              <w:ind w:left="77"/>
              <w:rPr>
                <w:rFonts w:eastAsia="PMingLiU" w:cs="PMingLiU"/>
                <w:sz w:val="20"/>
                <w:szCs w:val="20"/>
              </w:rPr>
            </w:pPr>
            <w:r w:rsidRPr="001A437F">
              <w:rPr>
                <w:color w:val="1B1C20"/>
                <w:spacing w:val="-1"/>
                <w:sz w:val="20"/>
              </w:rPr>
              <w:t>Kemper</w:t>
            </w:r>
            <w:r w:rsidRPr="001A437F">
              <w:rPr>
                <w:color w:val="1B1C20"/>
                <w:spacing w:val="8"/>
                <w:sz w:val="20"/>
              </w:rPr>
              <w:t xml:space="preserve"> </w:t>
            </w:r>
            <w:r w:rsidRPr="001A437F">
              <w:rPr>
                <w:color w:val="1B1C20"/>
                <w:sz w:val="20"/>
              </w:rPr>
              <w:t>et</w:t>
            </w:r>
            <w:r w:rsidRPr="001A437F">
              <w:rPr>
                <w:color w:val="1B1C20"/>
                <w:spacing w:val="8"/>
                <w:sz w:val="20"/>
              </w:rPr>
              <w:t xml:space="preserve"> </w:t>
            </w:r>
            <w:r w:rsidRPr="001A437F">
              <w:rPr>
                <w:color w:val="1B1C20"/>
                <w:sz w:val="20"/>
              </w:rPr>
              <w:t>al.</w:t>
            </w:r>
            <w:r w:rsidRPr="001A437F">
              <w:rPr>
                <w:color w:val="1B1C20"/>
                <w:spacing w:val="9"/>
                <w:sz w:val="20"/>
              </w:rPr>
              <w:t xml:space="preserve"> </w:t>
            </w:r>
            <w:r w:rsidRPr="001A437F">
              <w:rPr>
                <w:color w:val="1B1C20"/>
                <w:sz w:val="20"/>
              </w:rPr>
              <w:t>2013</w:t>
            </w:r>
          </w:p>
        </w:tc>
      </w:tr>
      <w:tr w:rsidR="00FB197A">
        <w:trPr>
          <w:trHeight w:hRule="exact" w:val="865"/>
        </w:trPr>
        <w:tc>
          <w:tcPr>
            <w:tcW w:w="1134" w:type="dxa"/>
            <w:vMerge/>
            <w:tcBorders>
              <w:left w:val="single" w:sz="2" w:space="0" w:color="004E92"/>
              <w:right w:val="single" w:sz="2" w:space="0" w:color="004E92"/>
            </w:tcBorders>
          </w:tcPr>
          <w:p w:rsidR="00FB197A" w:rsidRPr="001A437F" w:rsidRDefault="00FB197A"/>
        </w:tc>
        <w:tc>
          <w:tcPr>
            <w:tcW w:w="1871" w:type="dxa"/>
            <w:tcBorders>
              <w:top w:val="single" w:sz="2" w:space="0" w:color="004E92"/>
              <w:left w:val="single" w:sz="2" w:space="0" w:color="004E92"/>
              <w:bottom w:val="single" w:sz="2" w:space="0" w:color="004E92"/>
              <w:right w:val="single" w:sz="2" w:space="0" w:color="004E92"/>
            </w:tcBorders>
          </w:tcPr>
          <w:p w:rsidR="00FB197A" w:rsidRPr="001A437F" w:rsidRDefault="00FB197A">
            <w:pPr>
              <w:pStyle w:val="TableParagraph"/>
              <w:spacing w:before="12"/>
              <w:rPr>
                <w:rFonts w:eastAsia="Calibri" w:cs="Calibri"/>
              </w:rPr>
            </w:pPr>
          </w:p>
          <w:p w:rsidR="00FB197A" w:rsidRPr="001A437F" w:rsidRDefault="00617197">
            <w:pPr>
              <w:pStyle w:val="TableParagraph"/>
              <w:ind w:left="77"/>
              <w:rPr>
                <w:rFonts w:eastAsia="PMingLiU" w:cs="PMingLiU"/>
                <w:sz w:val="20"/>
                <w:szCs w:val="20"/>
              </w:rPr>
            </w:pPr>
            <w:r w:rsidRPr="001A437F">
              <w:rPr>
                <w:color w:val="1B1C20"/>
                <w:spacing w:val="-2"/>
                <w:sz w:val="20"/>
              </w:rPr>
              <w:t>Sei</w:t>
            </w:r>
            <w:r w:rsidRPr="001A437F">
              <w:rPr>
                <w:color w:val="1B1C20"/>
                <w:spacing w:val="-17"/>
                <w:sz w:val="20"/>
              </w:rPr>
              <w:t xml:space="preserve"> </w:t>
            </w:r>
            <w:r w:rsidRPr="001A437F">
              <w:rPr>
                <w:color w:val="1B1C20"/>
                <w:sz w:val="20"/>
              </w:rPr>
              <w:t>whale</w:t>
            </w:r>
          </w:p>
        </w:tc>
        <w:tc>
          <w:tcPr>
            <w:tcW w:w="1871" w:type="dxa"/>
            <w:tcBorders>
              <w:top w:val="single" w:sz="2" w:space="0" w:color="004E92"/>
              <w:left w:val="single" w:sz="2" w:space="0" w:color="004E92"/>
              <w:bottom w:val="single" w:sz="2" w:space="0" w:color="004E92"/>
              <w:right w:val="single" w:sz="2" w:space="0" w:color="004E92"/>
            </w:tcBorders>
          </w:tcPr>
          <w:p w:rsidR="00FB197A" w:rsidRPr="001A437F" w:rsidRDefault="00FB197A">
            <w:pPr>
              <w:pStyle w:val="TableParagraph"/>
              <w:spacing w:before="12"/>
              <w:rPr>
                <w:rFonts w:eastAsia="Calibri" w:cs="Calibri"/>
                <w:sz w:val="25"/>
                <w:szCs w:val="25"/>
              </w:rPr>
            </w:pPr>
          </w:p>
          <w:p w:rsidR="00FB197A" w:rsidRPr="001A437F" w:rsidRDefault="00617197">
            <w:pPr>
              <w:pStyle w:val="TableParagraph"/>
              <w:ind w:left="77"/>
              <w:rPr>
                <w:rFonts w:eastAsia="Book Antiqua" w:cs="Book Antiqua"/>
                <w:sz w:val="20"/>
                <w:szCs w:val="20"/>
              </w:rPr>
            </w:pPr>
            <w:r w:rsidRPr="001A437F">
              <w:rPr>
                <w:i/>
                <w:color w:val="1B1C20"/>
                <w:spacing w:val="-1"/>
                <w:w w:val="90"/>
                <w:sz w:val="20"/>
              </w:rPr>
              <w:t>Balaenoptera</w:t>
            </w:r>
            <w:r w:rsidRPr="001A437F">
              <w:rPr>
                <w:i/>
                <w:color w:val="1B1C20"/>
                <w:spacing w:val="29"/>
                <w:w w:val="90"/>
                <w:sz w:val="20"/>
              </w:rPr>
              <w:t xml:space="preserve"> </w:t>
            </w:r>
            <w:r w:rsidRPr="001A437F">
              <w:rPr>
                <w:i/>
                <w:color w:val="1B1C20"/>
                <w:spacing w:val="-1"/>
                <w:w w:val="90"/>
                <w:sz w:val="20"/>
              </w:rPr>
              <w:t>borealis</w:t>
            </w:r>
          </w:p>
        </w:tc>
        <w:tc>
          <w:tcPr>
            <w:tcW w:w="1897" w:type="dxa"/>
            <w:tcBorders>
              <w:top w:val="single" w:sz="2" w:space="0" w:color="004E92"/>
              <w:left w:val="single" w:sz="2" w:space="0" w:color="004E92"/>
              <w:bottom w:val="single" w:sz="2" w:space="0" w:color="004E92"/>
              <w:right w:val="single" w:sz="2" w:space="0" w:color="004E92"/>
            </w:tcBorders>
          </w:tcPr>
          <w:p w:rsidR="00FB197A" w:rsidRPr="001A437F" w:rsidRDefault="00617197" w:rsidP="001A437F">
            <w:pPr>
              <w:pStyle w:val="TableParagraph"/>
              <w:spacing w:before="40" w:line="256" w:lineRule="auto"/>
              <w:ind w:left="77" w:right="429"/>
              <w:rPr>
                <w:rFonts w:eastAsia="PMingLiU" w:cs="PMingLiU"/>
                <w:sz w:val="20"/>
                <w:szCs w:val="20"/>
              </w:rPr>
            </w:pPr>
            <w:r w:rsidRPr="001A437F">
              <w:rPr>
                <w:color w:val="1B1C20"/>
                <w:spacing w:val="-1"/>
                <w:sz w:val="20"/>
              </w:rPr>
              <w:t>Vulnerable</w:t>
            </w:r>
            <w:r w:rsidRPr="001A437F">
              <w:rPr>
                <w:color w:val="1B1C20"/>
                <w:spacing w:val="22"/>
                <w:w w:val="101"/>
                <w:sz w:val="20"/>
              </w:rPr>
              <w:t xml:space="preserve"> </w:t>
            </w:r>
            <w:r w:rsidRPr="001A437F">
              <w:rPr>
                <w:color w:val="1B1C20"/>
                <w:sz w:val="20"/>
              </w:rPr>
              <w:t>Cetacean</w:t>
            </w:r>
            <w:r w:rsidRPr="001A437F">
              <w:rPr>
                <w:color w:val="1B1C20"/>
                <w:w w:val="102"/>
                <w:sz w:val="20"/>
              </w:rPr>
              <w:t xml:space="preserve"> </w:t>
            </w:r>
            <w:r w:rsidRPr="001A437F">
              <w:rPr>
                <w:color w:val="1B1C20"/>
                <w:sz w:val="20"/>
              </w:rPr>
              <w:t>Migratory</w:t>
            </w:r>
          </w:p>
        </w:tc>
        <w:tc>
          <w:tcPr>
            <w:tcW w:w="1996" w:type="dxa"/>
            <w:tcBorders>
              <w:top w:val="single" w:sz="2" w:space="0" w:color="004E92"/>
              <w:left w:val="single" w:sz="2" w:space="0" w:color="004E92"/>
              <w:bottom w:val="single" w:sz="2" w:space="0" w:color="004E92"/>
              <w:right w:val="single" w:sz="2" w:space="0" w:color="004E92"/>
            </w:tcBorders>
          </w:tcPr>
          <w:p w:rsidR="00FB197A" w:rsidRPr="001A437F" w:rsidRDefault="00FB197A">
            <w:pPr>
              <w:pStyle w:val="TableParagraph"/>
              <w:spacing w:before="12"/>
              <w:rPr>
                <w:rFonts w:eastAsia="Calibri" w:cs="Calibri"/>
              </w:rPr>
            </w:pPr>
          </w:p>
          <w:p w:rsidR="00FB197A" w:rsidRPr="001A437F" w:rsidRDefault="00617197">
            <w:pPr>
              <w:pStyle w:val="TableParagraph"/>
              <w:ind w:left="77"/>
              <w:rPr>
                <w:rFonts w:eastAsia="PMingLiU" w:cs="PMingLiU"/>
                <w:sz w:val="20"/>
                <w:szCs w:val="20"/>
              </w:rPr>
            </w:pPr>
            <w:r w:rsidRPr="001A437F">
              <w:rPr>
                <w:color w:val="1B1C20"/>
                <w:spacing w:val="-2"/>
                <w:sz w:val="20"/>
              </w:rPr>
              <w:t>B</w:t>
            </w:r>
            <w:r w:rsidRPr="001A437F">
              <w:rPr>
                <w:color w:val="1B1C20"/>
                <w:spacing w:val="-1"/>
                <w:sz w:val="20"/>
              </w:rPr>
              <w:t>annister</w:t>
            </w:r>
            <w:r w:rsidRPr="001A437F">
              <w:rPr>
                <w:color w:val="1B1C20"/>
                <w:spacing w:val="10"/>
                <w:sz w:val="20"/>
              </w:rPr>
              <w:t xml:space="preserve"> </w:t>
            </w:r>
            <w:r w:rsidRPr="001A437F">
              <w:rPr>
                <w:color w:val="1B1C20"/>
                <w:sz w:val="20"/>
              </w:rPr>
              <w:t>et</w:t>
            </w:r>
            <w:r w:rsidRPr="001A437F">
              <w:rPr>
                <w:color w:val="1B1C20"/>
                <w:spacing w:val="10"/>
                <w:sz w:val="20"/>
              </w:rPr>
              <w:t xml:space="preserve"> </w:t>
            </w:r>
            <w:r w:rsidRPr="001A437F">
              <w:rPr>
                <w:color w:val="1B1C20"/>
                <w:sz w:val="20"/>
              </w:rPr>
              <w:t>al.</w:t>
            </w:r>
            <w:r w:rsidRPr="001A437F">
              <w:rPr>
                <w:color w:val="1B1C20"/>
                <w:spacing w:val="10"/>
                <w:sz w:val="20"/>
              </w:rPr>
              <w:t xml:space="preserve"> </w:t>
            </w:r>
            <w:r w:rsidRPr="001A437F">
              <w:rPr>
                <w:color w:val="1B1C20"/>
                <w:sz w:val="20"/>
              </w:rPr>
              <w:t>1996</w:t>
            </w:r>
          </w:p>
        </w:tc>
      </w:tr>
      <w:tr w:rsidR="00FB197A">
        <w:trPr>
          <w:trHeight w:hRule="exact" w:val="865"/>
        </w:trPr>
        <w:tc>
          <w:tcPr>
            <w:tcW w:w="1134" w:type="dxa"/>
            <w:vMerge/>
            <w:tcBorders>
              <w:left w:val="single" w:sz="2" w:space="0" w:color="004E92"/>
              <w:bottom w:val="single" w:sz="2" w:space="0" w:color="004E92"/>
              <w:right w:val="single" w:sz="2" w:space="0" w:color="004E92"/>
            </w:tcBorders>
          </w:tcPr>
          <w:p w:rsidR="00FB197A" w:rsidRPr="001A437F" w:rsidRDefault="00FB197A"/>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FB197A">
            <w:pPr>
              <w:pStyle w:val="TableParagraph"/>
              <w:spacing w:before="12"/>
              <w:rPr>
                <w:rFonts w:eastAsia="Calibri" w:cs="Calibri"/>
              </w:rPr>
            </w:pPr>
          </w:p>
          <w:p w:rsidR="00FB197A" w:rsidRPr="001A437F" w:rsidRDefault="00617197">
            <w:pPr>
              <w:pStyle w:val="TableParagraph"/>
              <w:ind w:left="77"/>
              <w:rPr>
                <w:rFonts w:eastAsia="PMingLiU" w:cs="PMingLiU"/>
                <w:sz w:val="20"/>
                <w:szCs w:val="20"/>
              </w:rPr>
            </w:pPr>
            <w:r w:rsidRPr="001A437F">
              <w:rPr>
                <w:color w:val="1B1C20"/>
                <w:spacing w:val="-2"/>
                <w:w w:val="105"/>
                <w:sz w:val="20"/>
              </w:rPr>
              <w:t>S</w:t>
            </w:r>
            <w:r w:rsidRPr="001A437F">
              <w:rPr>
                <w:color w:val="1B1C20"/>
                <w:spacing w:val="-1"/>
                <w:w w:val="105"/>
                <w:sz w:val="20"/>
              </w:rPr>
              <w:t>outhern</w:t>
            </w:r>
            <w:r w:rsidRPr="001A437F">
              <w:rPr>
                <w:color w:val="1B1C20"/>
                <w:spacing w:val="-20"/>
                <w:w w:val="105"/>
                <w:sz w:val="20"/>
              </w:rPr>
              <w:t xml:space="preserve"> </w:t>
            </w:r>
            <w:r w:rsidRPr="001A437F">
              <w:rPr>
                <w:color w:val="1B1C20"/>
                <w:w w:val="105"/>
                <w:sz w:val="20"/>
              </w:rPr>
              <w:t>right</w:t>
            </w:r>
            <w:r w:rsidRPr="001A437F">
              <w:rPr>
                <w:color w:val="1B1C20"/>
                <w:spacing w:val="-20"/>
                <w:w w:val="105"/>
                <w:sz w:val="20"/>
              </w:rPr>
              <w:t xml:space="preserve"> </w:t>
            </w:r>
            <w:r w:rsidRPr="001A437F">
              <w:rPr>
                <w:color w:val="1B1C20"/>
                <w:w w:val="105"/>
                <w:sz w:val="20"/>
              </w:rPr>
              <w:t>whale</w:t>
            </w:r>
          </w:p>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FB197A">
            <w:pPr>
              <w:pStyle w:val="TableParagraph"/>
              <w:spacing w:before="12"/>
              <w:rPr>
                <w:rFonts w:eastAsia="Calibri" w:cs="Calibri"/>
                <w:sz w:val="25"/>
                <w:szCs w:val="25"/>
              </w:rPr>
            </w:pPr>
          </w:p>
          <w:p w:rsidR="00FB197A" w:rsidRPr="001A437F" w:rsidRDefault="00617197">
            <w:pPr>
              <w:pStyle w:val="TableParagraph"/>
              <w:ind w:left="77"/>
              <w:rPr>
                <w:rFonts w:eastAsia="Book Antiqua" w:cs="Book Antiqua"/>
                <w:sz w:val="20"/>
                <w:szCs w:val="20"/>
              </w:rPr>
            </w:pPr>
            <w:r w:rsidRPr="001A437F">
              <w:rPr>
                <w:i/>
                <w:color w:val="1B1C20"/>
                <w:spacing w:val="-1"/>
                <w:w w:val="90"/>
                <w:sz w:val="20"/>
              </w:rPr>
              <w:t>Eubalaena</w:t>
            </w:r>
            <w:r w:rsidRPr="001A437F">
              <w:rPr>
                <w:i/>
                <w:color w:val="1B1C20"/>
                <w:spacing w:val="18"/>
                <w:w w:val="90"/>
                <w:sz w:val="20"/>
              </w:rPr>
              <w:t xml:space="preserve"> </w:t>
            </w:r>
            <w:r w:rsidRPr="001A437F">
              <w:rPr>
                <w:i/>
                <w:color w:val="1B1C20"/>
                <w:spacing w:val="-2"/>
                <w:w w:val="90"/>
                <w:sz w:val="20"/>
              </w:rPr>
              <w:t>austr</w:t>
            </w:r>
            <w:r w:rsidRPr="001A437F">
              <w:rPr>
                <w:i/>
                <w:color w:val="1B1C20"/>
                <w:spacing w:val="-1"/>
                <w:w w:val="90"/>
                <w:sz w:val="20"/>
              </w:rPr>
              <w:t>alis</w:t>
            </w:r>
          </w:p>
        </w:tc>
        <w:tc>
          <w:tcPr>
            <w:tcW w:w="1897"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617197" w:rsidP="001A437F">
            <w:pPr>
              <w:pStyle w:val="TableParagraph"/>
              <w:spacing w:before="40" w:line="256" w:lineRule="auto"/>
              <w:ind w:left="77" w:right="429"/>
              <w:rPr>
                <w:rFonts w:eastAsia="PMingLiU" w:cs="PMingLiU"/>
                <w:sz w:val="20"/>
                <w:szCs w:val="20"/>
              </w:rPr>
            </w:pPr>
            <w:r w:rsidRPr="001A437F">
              <w:rPr>
                <w:color w:val="1B1C20"/>
                <w:spacing w:val="-1"/>
                <w:sz w:val="20"/>
              </w:rPr>
              <w:t>Endangered</w:t>
            </w:r>
            <w:r w:rsidRPr="001A437F">
              <w:rPr>
                <w:color w:val="1B1C20"/>
                <w:spacing w:val="26"/>
                <w:w w:val="102"/>
                <w:sz w:val="20"/>
              </w:rPr>
              <w:t xml:space="preserve"> </w:t>
            </w:r>
            <w:r w:rsidRPr="001A437F">
              <w:rPr>
                <w:color w:val="1B1C20"/>
                <w:sz w:val="20"/>
              </w:rPr>
              <w:t>Cetacean</w:t>
            </w:r>
            <w:r w:rsidRPr="001A437F">
              <w:rPr>
                <w:color w:val="1B1C20"/>
                <w:w w:val="102"/>
                <w:sz w:val="20"/>
              </w:rPr>
              <w:t xml:space="preserve"> </w:t>
            </w:r>
            <w:r w:rsidRPr="001A437F">
              <w:rPr>
                <w:color w:val="1B1C20"/>
                <w:sz w:val="20"/>
              </w:rPr>
              <w:t>Migratory</w:t>
            </w:r>
          </w:p>
        </w:tc>
        <w:tc>
          <w:tcPr>
            <w:tcW w:w="1996"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617197" w:rsidP="001A437F">
            <w:pPr>
              <w:pStyle w:val="TableParagraph"/>
              <w:spacing w:before="140" w:line="256" w:lineRule="auto"/>
              <w:ind w:left="77" w:right="374"/>
              <w:rPr>
                <w:rFonts w:eastAsia="PMingLiU" w:cs="PMingLiU"/>
                <w:sz w:val="20"/>
                <w:szCs w:val="20"/>
              </w:rPr>
            </w:pPr>
            <w:r w:rsidRPr="001A437F">
              <w:rPr>
                <w:color w:val="1B1C20"/>
                <w:spacing w:val="-1"/>
                <w:w w:val="105"/>
                <w:sz w:val="20"/>
              </w:rPr>
              <w:t>I</w:t>
            </w:r>
            <w:r w:rsidRPr="001A437F">
              <w:rPr>
                <w:color w:val="1B1C20"/>
                <w:spacing w:val="-2"/>
                <w:w w:val="105"/>
                <w:sz w:val="20"/>
              </w:rPr>
              <w:t>dentified</w:t>
            </w:r>
            <w:r w:rsidRPr="001A437F">
              <w:rPr>
                <w:color w:val="1B1C20"/>
                <w:spacing w:val="-13"/>
                <w:w w:val="105"/>
                <w:sz w:val="20"/>
              </w:rPr>
              <w:t xml:space="preserve"> </w:t>
            </w:r>
            <w:r w:rsidRPr="001A437F">
              <w:rPr>
                <w:color w:val="1B1C20"/>
                <w:w w:val="105"/>
                <w:sz w:val="20"/>
              </w:rPr>
              <w:t>in</w:t>
            </w:r>
            <w:r w:rsidRPr="001A437F">
              <w:rPr>
                <w:color w:val="1B1C20"/>
                <w:spacing w:val="26"/>
                <w:w w:val="106"/>
                <w:sz w:val="20"/>
              </w:rPr>
              <w:t xml:space="preserve"> </w:t>
            </w:r>
            <w:r w:rsidRPr="001A437F">
              <w:rPr>
                <w:color w:val="1B1C20"/>
                <w:w w:val="105"/>
                <w:sz w:val="20"/>
              </w:rPr>
              <w:t>KTP</w:t>
            </w:r>
            <w:r w:rsidRPr="001A437F">
              <w:rPr>
                <w:color w:val="1B1C20"/>
                <w:spacing w:val="-25"/>
                <w:w w:val="105"/>
                <w:sz w:val="20"/>
              </w:rPr>
              <w:t xml:space="preserve"> </w:t>
            </w:r>
            <w:r w:rsidRPr="001A437F">
              <w:rPr>
                <w:color w:val="1B1C20"/>
                <w:w w:val="105"/>
                <w:sz w:val="20"/>
              </w:rPr>
              <w:t>listing</w:t>
            </w:r>
          </w:p>
        </w:tc>
      </w:tr>
    </w:tbl>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spacing w:before="2"/>
        <w:rPr>
          <w:rFonts w:ascii="Calibri" w:eastAsia="Calibri" w:hAnsi="Calibri" w:cs="Calibri"/>
          <w:sz w:val="25"/>
          <w:szCs w:val="25"/>
        </w:rPr>
      </w:pPr>
    </w:p>
    <w:p w:rsidR="00FB197A" w:rsidRDefault="00617197">
      <w:pPr>
        <w:spacing w:before="74"/>
        <w:ind w:left="1417"/>
        <w:rPr>
          <w:rFonts w:ascii="Calibri" w:eastAsia="Calibri" w:hAnsi="Calibri" w:cs="Calibri"/>
          <w:sz w:val="16"/>
          <w:szCs w:val="16"/>
        </w:rPr>
      </w:pPr>
      <w:r>
        <w:rPr>
          <w:rFonts w:ascii="Calibri"/>
          <w:color w:val="1B1C20"/>
          <w:sz w:val="16"/>
        </w:rPr>
        <w:t xml:space="preserve">41 </w:t>
      </w:r>
      <w:r>
        <w:rPr>
          <w:rFonts w:ascii="Calibri"/>
          <w:color w:val="1B1C20"/>
          <w:spacing w:val="15"/>
          <w:sz w:val="16"/>
        </w:rPr>
        <w:t xml:space="preserve"> </w:t>
      </w:r>
      <w:r>
        <w:rPr>
          <w:rFonts w:ascii="Calibri"/>
          <w:color w:val="1B1C20"/>
          <w:sz w:val="16"/>
        </w:rPr>
        <w:t xml:space="preserve">/ </w:t>
      </w:r>
      <w:r>
        <w:rPr>
          <w:rFonts w:ascii="Calibri"/>
          <w:color w:val="1B1C20"/>
          <w:spacing w:val="8"/>
          <w:sz w:val="16"/>
        </w:rPr>
        <w:t xml:space="preserve"> </w:t>
      </w:r>
      <w:r>
        <w:rPr>
          <w:rFonts w:ascii="Calibri"/>
          <w:color w:val="004E92"/>
          <w:spacing w:val="-1"/>
          <w:sz w:val="16"/>
        </w:rPr>
        <w:t>Threat</w:t>
      </w:r>
      <w:r>
        <w:rPr>
          <w:rFonts w:ascii="Calibri"/>
          <w:color w:val="004E92"/>
          <w:sz w:val="16"/>
        </w:rPr>
        <w:t xml:space="preserve"> </w:t>
      </w:r>
      <w:r>
        <w:rPr>
          <w:rFonts w:ascii="Calibri"/>
          <w:color w:val="004E92"/>
          <w:spacing w:val="-1"/>
          <w:sz w:val="16"/>
        </w:rPr>
        <w:t>Abatement</w:t>
      </w:r>
      <w:r>
        <w:rPr>
          <w:rFonts w:ascii="Calibri"/>
          <w:color w:val="004E92"/>
          <w:spacing w:val="1"/>
          <w:sz w:val="16"/>
        </w:rPr>
        <w:t xml:space="preserve"> </w:t>
      </w:r>
      <w:r>
        <w:rPr>
          <w:rFonts w:ascii="Calibri"/>
          <w:color w:val="004E92"/>
          <w:spacing w:val="-1"/>
          <w:sz w:val="16"/>
        </w:rPr>
        <w:t>Plan</w:t>
      </w:r>
    </w:p>
    <w:p w:rsidR="00FB197A" w:rsidRDefault="00FB197A">
      <w:pPr>
        <w:rPr>
          <w:rFonts w:ascii="Calibri" w:eastAsia="Calibri" w:hAnsi="Calibri" w:cs="Calibri"/>
          <w:sz w:val="16"/>
          <w:szCs w:val="16"/>
        </w:rPr>
        <w:sectPr w:rsidR="00FB197A">
          <w:pgSz w:w="11910" w:h="16840"/>
          <w:pgMar w:top="440" w:right="0" w:bottom="0" w:left="0" w:header="260" w:footer="0" w:gutter="0"/>
          <w:cols w:space="720"/>
        </w:sect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spacing w:before="11"/>
        <w:rPr>
          <w:rFonts w:ascii="Calibri" w:eastAsia="Calibri" w:hAnsi="Calibri" w:cs="Calibri"/>
          <w:sz w:val="24"/>
          <w:szCs w:val="24"/>
        </w:rPr>
      </w:pPr>
    </w:p>
    <w:tbl>
      <w:tblPr>
        <w:tblW w:w="0" w:type="auto"/>
        <w:tblInd w:w="1714" w:type="dxa"/>
        <w:tblLayout w:type="fixed"/>
        <w:tblCellMar>
          <w:left w:w="0" w:type="dxa"/>
          <w:right w:w="0" w:type="dxa"/>
        </w:tblCellMar>
        <w:tblLook w:val="01E0" w:firstRow="1" w:lastRow="1" w:firstColumn="1" w:lastColumn="1" w:noHBand="0" w:noVBand="0"/>
      </w:tblPr>
      <w:tblGrid>
        <w:gridCol w:w="1134"/>
        <w:gridCol w:w="1871"/>
        <w:gridCol w:w="1871"/>
        <w:gridCol w:w="1897"/>
        <w:gridCol w:w="1996"/>
      </w:tblGrid>
      <w:tr w:rsidR="00FB197A" w:rsidRPr="001A437F">
        <w:trPr>
          <w:trHeight w:hRule="exact" w:val="454"/>
        </w:trPr>
        <w:tc>
          <w:tcPr>
            <w:tcW w:w="1134" w:type="dxa"/>
            <w:tcBorders>
              <w:top w:val="single" w:sz="2" w:space="0" w:color="004E92"/>
              <w:left w:val="single" w:sz="2" w:space="0" w:color="004E92"/>
              <w:bottom w:val="single" w:sz="2" w:space="0" w:color="004E92"/>
              <w:right w:val="single" w:sz="2" w:space="0" w:color="343132"/>
            </w:tcBorders>
            <w:shd w:val="clear" w:color="auto" w:fill="E7EBF4"/>
          </w:tcPr>
          <w:p w:rsidR="00FB197A" w:rsidRPr="001A437F" w:rsidRDefault="00617197">
            <w:pPr>
              <w:pStyle w:val="TableParagraph"/>
              <w:spacing w:before="110"/>
              <w:ind w:left="77"/>
              <w:rPr>
                <w:rFonts w:eastAsia="Times New Roman" w:cs="Times New Roman"/>
                <w:sz w:val="20"/>
                <w:szCs w:val="20"/>
              </w:rPr>
            </w:pPr>
            <w:r w:rsidRPr="001A437F">
              <w:rPr>
                <w:b/>
                <w:color w:val="1B1C20"/>
                <w:spacing w:val="-6"/>
                <w:sz w:val="20"/>
              </w:rPr>
              <w:t>Type</w:t>
            </w:r>
          </w:p>
        </w:tc>
        <w:tc>
          <w:tcPr>
            <w:tcW w:w="1871" w:type="dxa"/>
            <w:tcBorders>
              <w:top w:val="single" w:sz="2" w:space="0" w:color="004E92"/>
              <w:left w:val="single" w:sz="2" w:space="0" w:color="343132"/>
              <w:bottom w:val="single" w:sz="2" w:space="0" w:color="004E92"/>
              <w:right w:val="single" w:sz="2" w:space="0" w:color="343132"/>
            </w:tcBorders>
            <w:shd w:val="clear" w:color="auto" w:fill="E7EBF4"/>
          </w:tcPr>
          <w:p w:rsidR="00FB197A" w:rsidRPr="001A437F" w:rsidRDefault="00617197">
            <w:pPr>
              <w:pStyle w:val="TableParagraph"/>
              <w:spacing w:before="110"/>
              <w:ind w:left="77"/>
              <w:rPr>
                <w:rFonts w:eastAsia="Times New Roman" w:cs="Times New Roman"/>
                <w:sz w:val="20"/>
                <w:szCs w:val="20"/>
              </w:rPr>
            </w:pPr>
            <w:r w:rsidRPr="001A437F">
              <w:rPr>
                <w:b/>
                <w:color w:val="1B1C20"/>
                <w:w w:val="95"/>
                <w:sz w:val="20"/>
              </w:rPr>
              <w:t>Common</w:t>
            </w:r>
            <w:r w:rsidRPr="001A437F">
              <w:rPr>
                <w:b/>
                <w:color w:val="1B1C20"/>
                <w:spacing w:val="24"/>
                <w:w w:val="95"/>
                <w:sz w:val="20"/>
              </w:rPr>
              <w:t xml:space="preserve"> </w:t>
            </w:r>
            <w:r w:rsidRPr="001A437F">
              <w:rPr>
                <w:b/>
                <w:color w:val="1B1C20"/>
                <w:w w:val="95"/>
                <w:sz w:val="20"/>
              </w:rPr>
              <w:t>name</w:t>
            </w:r>
          </w:p>
        </w:tc>
        <w:tc>
          <w:tcPr>
            <w:tcW w:w="1871" w:type="dxa"/>
            <w:tcBorders>
              <w:top w:val="single" w:sz="2" w:space="0" w:color="004E92"/>
              <w:left w:val="single" w:sz="2" w:space="0" w:color="343132"/>
              <w:bottom w:val="single" w:sz="2" w:space="0" w:color="004E92"/>
              <w:right w:val="single" w:sz="2" w:space="0" w:color="343132"/>
            </w:tcBorders>
            <w:shd w:val="clear" w:color="auto" w:fill="E7EBF4"/>
          </w:tcPr>
          <w:p w:rsidR="00FB197A" w:rsidRPr="001A437F" w:rsidRDefault="00617197">
            <w:pPr>
              <w:pStyle w:val="TableParagraph"/>
              <w:spacing w:before="110"/>
              <w:ind w:left="77"/>
              <w:rPr>
                <w:rFonts w:eastAsia="Times New Roman" w:cs="Times New Roman"/>
                <w:sz w:val="20"/>
                <w:szCs w:val="20"/>
              </w:rPr>
            </w:pPr>
            <w:r w:rsidRPr="001A437F">
              <w:rPr>
                <w:b/>
                <w:color w:val="1B1C20"/>
                <w:w w:val="95"/>
                <w:sz w:val="20"/>
              </w:rPr>
              <w:t>Scientific name</w:t>
            </w:r>
          </w:p>
        </w:tc>
        <w:tc>
          <w:tcPr>
            <w:tcW w:w="1897" w:type="dxa"/>
            <w:tcBorders>
              <w:top w:val="single" w:sz="2" w:space="0" w:color="004E92"/>
              <w:left w:val="single" w:sz="2" w:space="0" w:color="343132"/>
              <w:bottom w:val="single" w:sz="2" w:space="0" w:color="004E92"/>
              <w:right w:val="single" w:sz="2" w:space="0" w:color="343132"/>
            </w:tcBorders>
            <w:shd w:val="clear" w:color="auto" w:fill="E7EBF4"/>
          </w:tcPr>
          <w:p w:rsidR="00FB197A" w:rsidRPr="001A437F" w:rsidRDefault="00617197">
            <w:pPr>
              <w:pStyle w:val="TableParagraph"/>
              <w:spacing w:before="110"/>
              <w:ind w:left="77"/>
              <w:rPr>
                <w:rFonts w:eastAsia="Times New Roman" w:cs="Times New Roman"/>
                <w:sz w:val="20"/>
                <w:szCs w:val="20"/>
              </w:rPr>
            </w:pPr>
            <w:r w:rsidRPr="001A437F">
              <w:rPr>
                <w:b/>
                <w:color w:val="1B1C20"/>
                <w:w w:val="95"/>
                <w:sz w:val="20"/>
              </w:rPr>
              <w:t>EPBC</w:t>
            </w:r>
            <w:r w:rsidRPr="001A437F">
              <w:rPr>
                <w:b/>
                <w:color w:val="1B1C20"/>
                <w:spacing w:val="-14"/>
                <w:w w:val="95"/>
                <w:sz w:val="20"/>
              </w:rPr>
              <w:t xml:space="preserve"> </w:t>
            </w:r>
            <w:r w:rsidRPr="001A437F">
              <w:rPr>
                <w:b/>
                <w:color w:val="1B1C20"/>
                <w:spacing w:val="-2"/>
                <w:w w:val="95"/>
                <w:sz w:val="20"/>
              </w:rPr>
              <w:t>A</w:t>
            </w:r>
            <w:r w:rsidRPr="001A437F">
              <w:rPr>
                <w:b/>
                <w:color w:val="1B1C20"/>
                <w:spacing w:val="-1"/>
                <w:w w:val="95"/>
                <w:sz w:val="20"/>
              </w:rPr>
              <w:t>ct</w:t>
            </w:r>
            <w:r w:rsidRPr="001A437F">
              <w:rPr>
                <w:b/>
                <w:color w:val="1B1C20"/>
                <w:spacing w:val="-13"/>
                <w:w w:val="95"/>
                <w:sz w:val="20"/>
              </w:rPr>
              <w:t xml:space="preserve"> </w:t>
            </w:r>
            <w:r w:rsidRPr="001A437F">
              <w:rPr>
                <w:b/>
                <w:color w:val="1B1C20"/>
                <w:w w:val="95"/>
                <w:sz w:val="20"/>
              </w:rPr>
              <w:t>status</w:t>
            </w:r>
          </w:p>
        </w:tc>
        <w:tc>
          <w:tcPr>
            <w:tcW w:w="1996" w:type="dxa"/>
            <w:tcBorders>
              <w:top w:val="single" w:sz="2" w:space="0" w:color="004E92"/>
              <w:left w:val="single" w:sz="2" w:space="0" w:color="343132"/>
              <w:bottom w:val="single" w:sz="2" w:space="0" w:color="004E92"/>
              <w:right w:val="single" w:sz="2" w:space="0" w:color="004E92"/>
            </w:tcBorders>
            <w:shd w:val="clear" w:color="auto" w:fill="E7EBF4"/>
          </w:tcPr>
          <w:p w:rsidR="00FB197A" w:rsidRPr="001A437F" w:rsidRDefault="00617197">
            <w:pPr>
              <w:pStyle w:val="TableParagraph"/>
              <w:spacing w:before="110"/>
              <w:ind w:left="77"/>
              <w:rPr>
                <w:rFonts w:eastAsia="Times New Roman" w:cs="Times New Roman"/>
                <w:sz w:val="20"/>
                <w:szCs w:val="20"/>
              </w:rPr>
            </w:pPr>
            <w:r w:rsidRPr="001A437F">
              <w:rPr>
                <w:b/>
                <w:color w:val="1B1C20"/>
                <w:spacing w:val="-2"/>
                <w:sz w:val="20"/>
              </w:rPr>
              <w:t>Reference</w:t>
            </w:r>
          </w:p>
        </w:tc>
      </w:tr>
      <w:tr w:rsidR="00FB197A" w:rsidRPr="001A437F" w:rsidTr="001A437F">
        <w:trPr>
          <w:trHeight w:hRule="exact" w:val="721"/>
        </w:trPr>
        <w:tc>
          <w:tcPr>
            <w:tcW w:w="1134" w:type="dxa"/>
            <w:vMerge w:val="restart"/>
            <w:tcBorders>
              <w:top w:val="single" w:sz="2" w:space="0" w:color="004E92"/>
              <w:left w:val="single" w:sz="2" w:space="0" w:color="004E92"/>
              <w:right w:val="single" w:sz="2" w:space="0" w:color="004E92"/>
            </w:tcBorders>
          </w:tcPr>
          <w:p w:rsidR="00FB197A" w:rsidRPr="001A437F" w:rsidRDefault="00FB197A">
            <w:pPr>
              <w:pStyle w:val="TableParagraph"/>
              <w:rPr>
                <w:rFonts w:eastAsia="Calibri" w:cs="Calibri"/>
                <w:sz w:val="20"/>
                <w:szCs w:val="20"/>
              </w:rPr>
            </w:pPr>
          </w:p>
          <w:p w:rsidR="00FB197A" w:rsidRPr="001A437F" w:rsidRDefault="00FB197A">
            <w:pPr>
              <w:pStyle w:val="TableParagraph"/>
              <w:rPr>
                <w:rFonts w:eastAsia="Calibri" w:cs="Calibri"/>
                <w:sz w:val="20"/>
                <w:szCs w:val="20"/>
              </w:rPr>
            </w:pPr>
          </w:p>
          <w:p w:rsidR="00FB197A" w:rsidRPr="001A437F" w:rsidRDefault="00FB197A">
            <w:pPr>
              <w:pStyle w:val="TableParagraph"/>
              <w:rPr>
                <w:rFonts w:eastAsia="Calibri" w:cs="Calibri"/>
                <w:sz w:val="20"/>
                <w:szCs w:val="20"/>
              </w:rPr>
            </w:pPr>
          </w:p>
          <w:p w:rsidR="00FB197A" w:rsidRPr="001A437F" w:rsidRDefault="00FB197A">
            <w:pPr>
              <w:pStyle w:val="TableParagraph"/>
              <w:rPr>
                <w:rFonts w:eastAsia="Calibri" w:cs="Calibri"/>
                <w:sz w:val="20"/>
                <w:szCs w:val="20"/>
              </w:rPr>
            </w:pPr>
          </w:p>
          <w:p w:rsidR="00FB197A" w:rsidRPr="001A437F" w:rsidRDefault="00FB197A">
            <w:pPr>
              <w:pStyle w:val="TableParagraph"/>
              <w:spacing w:before="10"/>
              <w:rPr>
                <w:rFonts w:eastAsia="Calibri" w:cs="Calibri"/>
                <w:sz w:val="20"/>
                <w:szCs w:val="20"/>
              </w:rPr>
            </w:pPr>
          </w:p>
          <w:p w:rsidR="00FB197A" w:rsidRPr="001A437F" w:rsidRDefault="00617197">
            <w:pPr>
              <w:pStyle w:val="TableParagraph"/>
              <w:spacing w:line="292" w:lineRule="auto"/>
              <w:ind w:left="77" w:right="236"/>
              <w:rPr>
                <w:rFonts w:eastAsia="Times New Roman" w:cs="Times New Roman"/>
                <w:sz w:val="20"/>
                <w:szCs w:val="20"/>
              </w:rPr>
            </w:pPr>
            <w:r w:rsidRPr="001A437F">
              <w:rPr>
                <w:b/>
                <w:color w:val="1B1C20"/>
                <w:w w:val="90"/>
                <w:sz w:val="20"/>
              </w:rPr>
              <w:t>Cetaceans</w:t>
            </w:r>
            <w:r w:rsidRPr="001A437F">
              <w:rPr>
                <w:b/>
                <w:color w:val="1B1C20"/>
                <w:w w:val="93"/>
                <w:sz w:val="20"/>
              </w:rPr>
              <w:t xml:space="preserve"> </w:t>
            </w:r>
            <w:r w:rsidRPr="001A437F">
              <w:rPr>
                <w:b/>
                <w:color w:val="1B1C20"/>
                <w:spacing w:val="-5"/>
                <w:sz w:val="20"/>
              </w:rPr>
              <w:t>Toothed</w:t>
            </w:r>
            <w:r w:rsidRPr="001A437F">
              <w:rPr>
                <w:b/>
                <w:color w:val="1B1C20"/>
                <w:spacing w:val="24"/>
                <w:w w:val="98"/>
                <w:sz w:val="20"/>
              </w:rPr>
              <w:t xml:space="preserve"> </w:t>
            </w:r>
            <w:r w:rsidRPr="001A437F">
              <w:rPr>
                <w:b/>
                <w:color w:val="1B1C20"/>
                <w:sz w:val="20"/>
              </w:rPr>
              <w:t>whales</w:t>
            </w:r>
          </w:p>
        </w:tc>
        <w:tc>
          <w:tcPr>
            <w:tcW w:w="1871" w:type="dxa"/>
            <w:tcBorders>
              <w:top w:val="single" w:sz="2" w:space="0" w:color="004E92"/>
              <w:left w:val="single" w:sz="2" w:space="0" w:color="004E92"/>
              <w:bottom w:val="single" w:sz="2" w:space="0" w:color="004E92"/>
              <w:right w:val="single" w:sz="2" w:space="0" w:color="004E92"/>
            </w:tcBorders>
          </w:tcPr>
          <w:p w:rsidR="00FB197A" w:rsidRPr="001A437F" w:rsidRDefault="00617197">
            <w:pPr>
              <w:pStyle w:val="TableParagraph"/>
              <w:spacing w:before="140"/>
              <w:ind w:left="77"/>
              <w:rPr>
                <w:rFonts w:eastAsia="PMingLiU" w:cs="PMingLiU"/>
                <w:sz w:val="20"/>
                <w:szCs w:val="20"/>
              </w:rPr>
            </w:pPr>
            <w:r w:rsidRPr="001A437F">
              <w:rPr>
                <w:color w:val="1B1C20"/>
                <w:spacing w:val="-2"/>
                <w:sz w:val="20"/>
              </w:rPr>
              <w:t>Antarctic</w:t>
            </w:r>
            <w:r w:rsidRPr="001A437F">
              <w:rPr>
                <w:color w:val="1B1C20"/>
                <w:spacing w:val="5"/>
                <w:sz w:val="20"/>
              </w:rPr>
              <w:t xml:space="preserve"> </w:t>
            </w:r>
            <w:r w:rsidRPr="001A437F">
              <w:rPr>
                <w:color w:val="1B1C20"/>
                <w:spacing w:val="-2"/>
                <w:sz w:val="20"/>
              </w:rPr>
              <w:t>minke</w:t>
            </w:r>
            <w:r w:rsidRPr="001A437F">
              <w:rPr>
                <w:color w:val="1B1C20"/>
                <w:spacing w:val="5"/>
                <w:sz w:val="20"/>
              </w:rPr>
              <w:t xml:space="preserve"> </w:t>
            </w:r>
            <w:r w:rsidRPr="001A437F">
              <w:rPr>
                <w:color w:val="1B1C20"/>
                <w:spacing w:val="-2"/>
                <w:sz w:val="20"/>
              </w:rPr>
              <w:t>whale</w:t>
            </w:r>
          </w:p>
        </w:tc>
        <w:tc>
          <w:tcPr>
            <w:tcW w:w="1871" w:type="dxa"/>
            <w:tcBorders>
              <w:top w:val="single" w:sz="2" w:space="0" w:color="004E92"/>
              <w:left w:val="single" w:sz="2" w:space="0" w:color="004E92"/>
              <w:bottom w:val="single" w:sz="2" w:space="0" w:color="004E92"/>
              <w:right w:val="single" w:sz="2" w:space="0" w:color="004E92"/>
            </w:tcBorders>
          </w:tcPr>
          <w:p w:rsidR="00FB197A" w:rsidRPr="001A437F" w:rsidRDefault="00617197" w:rsidP="001A437F">
            <w:pPr>
              <w:pStyle w:val="TableParagraph"/>
              <w:spacing w:before="177"/>
              <w:ind w:left="77"/>
              <w:rPr>
                <w:rFonts w:eastAsia="Book Antiqua" w:cs="Book Antiqua"/>
                <w:sz w:val="20"/>
                <w:szCs w:val="20"/>
              </w:rPr>
            </w:pPr>
            <w:r w:rsidRPr="001A437F">
              <w:rPr>
                <w:i/>
                <w:color w:val="1B1C20"/>
                <w:spacing w:val="-4"/>
                <w:w w:val="90"/>
                <w:sz w:val="20"/>
              </w:rPr>
              <w:t>Balaenoptera</w:t>
            </w:r>
            <w:r w:rsidRPr="001A437F">
              <w:rPr>
                <w:i/>
                <w:color w:val="1B1C20"/>
                <w:spacing w:val="27"/>
                <w:sz w:val="20"/>
              </w:rPr>
              <w:t xml:space="preserve"> </w:t>
            </w:r>
            <w:r w:rsidRPr="001A437F">
              <w:rPr>
                <w:i/>
                <w:color w:val="1B1C20"/>
                <w:spacing w:val="-4"/>
                <w:w w:val="95"/>
                <w:sz w:val="20"/>
              </w:rPr>
              <w:t>bonaerensis</w:t>
            </w:r>
          </w:p>
        </w:tc>
        <w:tc>
          <w:tcPr>
            <w:tcW w:w="1897" w:type="dxa"/>
            <w:tcBorders>
              <w:top w:val="single" w:sz="2" w:space="0" w:color="004E92"/>
              <w:left w:val="single" w:sz="2" w:space="0" w:color="004E92"/>
              <w:bottom w:val="single" w:sz="2" w:space="0" w:color="004E92"/>
              <w:right w:val="single" w:sz="2" w:space="0" w:color="004E92"/>
            </w:tcBorders>
          </w:tcPr>
          <w:p w:rsidR="00FB197A" w:rsidRPr="001A437F" w:rsidRDefault="00617197">
            <w:pPr>
              <w:pStyle w:val="TableParagraph"/>
              <w:spacing w:before="140"/>
              <w:ind w:left="77"/>
              <w:rPr>
                <w:rFonts w:eastAsia="PMingLiU" w:cs="PMingLiU"/>
                <w:sz w:val="20"/>
                <w:szCs w:val="20"/>
              </w:rPr>
            </w:pPr>
            <w:r w:rsidRPr="001A437F">
              <w:rPr>
                <w:color w:val="1B1C20"/>
                <w:sz w:val="20"/>
              </w:rPr>
              <w:t>Cetacean</w:t>
            </w:r>
            <w:r w:rsidRPr="001A437F">
              <w:rPr>
                <w:color w:val="1B1C20"/>
                <w:spacing w:val="30"/>
                <w:sz w:val="20"/>
              </w:rPr>
              <w:t xml:space="preserve"> </w:t>
            </w:r>
            <w:r w:rsidRPr="001A437F">
              <w:rPr>
                <w:color w:val="1B1C20"/>
                <w:sz w:val="20"/>
              </w:rPr>
              <w:t>Migratory</w:t>
            </w:r>
          </w:p>
        </w:tc>
        <w:tc>
          <w:tcPr>
            <w:tcW w:w="1996" w:type="dxa"/>
            <w:tcBorders>
              <w:top w:val="single" w:sz="2" w:space="0" w:color="004E92"/>
              <w:left w:val="single" w:sz="2" w:space="0" w:color="004E92"/>
              <w:bottom w:val="single" w:sz="2" w:space="0" w:color="004E92"/>
              <w:right w:val="single" w:sz="2" w:space="0" w:color="004E92"/>
            </w:tcBorders>
          </w:tcPr>
          <w:p w:rsidR="00FB197A" w:rsidRPr="001A437F" w:rsidRDefault="00617197">
            <w:pPr>
              <w:pStyle w:val="TableParagraph"/>
              <w:spacing w:before="140"/>
              <w:ind w:left="77"/>
              <w:rPr>
                <w:rFonts w:eastAsia="PMingLiU" w:cs="PMingLiU"/>
                <w:sz w:val="20"/>
                <w:szCs w:val="20"/>
              </w:rPr>
            </w:pPr>
            <w:r w:rsidRPr="001A437F">
              <w:rPr>
                <w:color w:val="1B1C20"/>
                <w:spacing w:val="-6"/>
                <w:sz w:val="20"/>
              </w:rPr>
              <w:t>García-Godos</w:t>
            </w:r>
            <w:r w:rsidRPr="001A437F">
              <w:rPr>
                <w:color w:val="1B1C20"/>
                <w:spacing w:val="2"/>
                <w:sz w:val="20"/>
              </w:rPr>
              <w:t xml:space="preserve"> </w:t>
            </w:r>
            <w:r w:rsidRPr="001A437F">
              <w:rPr>
                <w:color w:val="1B1C20"/>
                <w:spacing w:val="-3"/>
                <w:sz w:val="20"/>
              </w:rPr>
              <w:t>et</w:t>
            </w:r>
            <w:r w:rsidRPr="001A437F">
              <w:rPr>
                <w:color w:val="1B1C20"/>
                <w:spacing w:val="2"/>
                <w:sz w:val="20"/>
              </w:rPr>
              <w:t xml:space="preserve"> </w:t>
            </w:r>
            <w:r w:rsidRPr="001A437F">
              <w:rPr>
                <w:color w:val="1B1C20"/>
                <w:spacing w:val="-5"/>
                <w:sz w:val="20"/>
              </w:rPr>
              <w:t>al.</w:t>
            </w:r>
            <w:r w:rsidRPr="001A437F">
              <w:rPr>
                <w:color w:val="1B1C20"/>
                <w:spacing w:val="3"/>
                <w:sz w:val="20"/>
              </w:rPr>
              <w:t xml:space="preserve"> </w:t>
            </w:r>
            <w:r w:rsidRPr="001A437F">
              <w:rPr>
                <w:color w:val="1B1C20"/>
                <w:spacing w:val="-5"/>
                <w:sz w:val="20"/>
              </w:rPr>
              <w:t>2013</w:t>
            </w:r>
          </w:p>
        </w:tc>
      </w:tr>
      <w:tr w:rsidR="00FB197A" w:rsidRPr="001A437F">
        <w:trPr>
          <w:trHeight w:hRule="exact" w:val="585"/>
        </w:trPr>
        <w:tc>
          <w:tcPr>
            <w:tcW w:w="1134" w:type="dxa"/>
            <w:vMerge/>
            <w:tcBorders>
              <w:left w:val="single" w:sz="2" w:space="0" w:color="004E92"/>
              <w:right w:val="single" w:sz="2" w:space="0" w:color="004E92"/>
            </w:tcBorders>
          </w:tcPr>
          <w:p w:rsidR="00FB197A" w:rsidRPr="001A437F" w:rsidRDefault="00FB197A"/>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617197">
            <w:pPr>
              <w:pStyle w:val="TableParagraph"/>
              <w:spacing w:line="256" w:lineRule="auto"/>
              <w:ind w:left="77" w:right="388"/>
              <w:rPr>
                <w:rFonts w:eastAsia="PMingLiU" w:cs="PMingLiU"/>
                <w:sz w:val="20"/>
                <w:szCs w:val="20"/>
              </w:rPr>
            </w:pPr>
            <w:r w:rsidRPr="001A437F">
              <w:rPr>
                <w:rFonts w:eastAsia="PMingLiU" w:cs="PMingLiU"/>
                <w:color w:val="1B1C20"/>
                <w:spacing w:val="-3"/>
                <w:w w:val="90"/>
                <w:sz w:val="20"/>
                <w:szCs w:val="20"/>
              </w:rPr>
              <w:t>Blainville</w:t>
            </w:r>
            <w:r w:rsidRPr="001A437F">
              <w:rPr>
                <w:rFonts w:eastAsia="PMingLiU" w:cs="PMingLiU"/>
                <w:color w:val="1B1C20"/>
                <w:spacing w:val="-12"/>
                <w:w w:val="90"/>
                <w:sz w:val="20"/>
                <w:szCs w:val="20"/>
              </w:rPr>
              <w:t>’</w:t>
            </w:r>
            <w:r w:rsidRPr="001A437F">
              <w:rPr>
                <w:rFonts w:eastAsia="PMingLiU" w:cs="PMingLiU"/>
                <w:color w:val="1B1C20"/>
                <w:spacing w:val="-4"/>
                <w:w w:val="90"/>
                <w:sz w:val="20"/>
                <w:szCs w:val="20"/>
              </w:rPr>
              <w:t>s</w:t>
            </w:r>
            <w:r w:rsidRPr="001A437F">
              <w:rPr>
                <w:rFonts w:eastAsia="PMingLiU" w:cs="PMingLiU"/>
                <w:color w:val="1B1C20"/>
                <w:spacing w:val="-19"/>
                <w:w w:val="90"/>
                <w:sz w:val="20"/>
                <w:szCs w:val="20"/>
              </w:rPr>
              <w:t xml:space="preserve"> </w:t>
            </w:r>
            <w:r w:rsidRPr="001A437F">
              <w:rPr>
                <w:rFonts w:eastAsia="PMingLiU" w:cs="PMingLiU"/>
                <w:color w:val="1B1C20"/>
                <w:w w:val="90"/>
                <w:sz w:val="20"/>
                <w:szCs w:val="20"/>
              </w:rPr>
              <w:t>beaked</w:t>
            </w:r>
            <w:r w:rsidRPr="001A437F">
              <w:rPr>
                <w:rFonts w:eastAsia="PMingLiU" w:cs="PMingLiU"/>
                <w:color w:val="1B1C20"/>
                <w:spacing w:val="23"/>
                <w:sz w:val="20"/>
                <w:szCs w:val="20"/>
              </w:rPr>
              <w:t xml:space="preserve"> </w:t>
            </w:r>
            <w:r w:rsidRPr="001A437F">
              <w:rPr>
                <w:rFonts w:eastAsia="PMingLiU" w:cs="PMingLiU"/>
                <w:color w:val="1B1C20"/>
                <w:sz w:val="20"/>
                <w:szCs w:val="20"/>
              </w:rPr>
              <w:t>whale</w:t>
            </w:r>
          </w:p>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617197">
            <w:pPr>
              <w:pStyle w:val="TableParagraph"/>
              <w:spacing w:before="37" w:line="278" w:lineRule="auto"/>
              <w:ind w:left="77" w:right="916"/>
              <w:rPr>
                <w:rFonts w:eastAsia="Book Antiqua" w:cs="Book Antiqua"/>
                <w:sz w:val="20"/>
                <w:szCs w:val="20"/>
              </w:rPr>
            </w:pPr>
            <w:r w:rsidRPr="001A437F">
              <w:rPr>
                <w:i/>
                <w:color w:val="1B1C20"/>
                <w:spacing w:val="-1"/>
                <w:w w:val="85"/>
                <w:sz w:val="20"/>
              </w:rPr>
              <w:t>Mesoplodon</w:t>
            </w:r>
            <w:r w:rsidRPr="001A437F">
              <w:rPr>
                <w:i/>
                <w:color w:val="1B1C20"/>
                <w:spacing w:val="26"/>
                <w:w w:val="88"/>
                <w:sz w:val="20"/>
              </w:rPr>
              <w:t xml:space="preserve"> </w:t>
            </w:r>
            <w:r w:rsidRPr="001A437F">
              <w:rPr>
                <w:i/>
                <w:color w:val="1B1C20"/>
                <w:spacing w:val="-1"/>
                <w:w w:val="90"/>
                <w:sz w:val="20"/>
              </w:rPr>
              <w:t>densir</w:t>
            </w:r>
            <w:r w:rsidRPr="001A437F">
              <w:rPr>
                <w:i/>
                <w:color w:val="1B1C20"/>
                <w:spacing w:val="-2"/>
                <w:w w:val="90"/>
                <w:sz w:val="20"/>
              </w:rPr>
              <w:t>ostris</w:t>
            </w:r>
          </w:p>
        </w:tc>
        <w:tc>
          <w:tcPr>
            <w:tcW w:w="1897"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617197">
            <w:pPr>
              <w:pStyle w:val="TableParagraph"/>
              <w:spacing w:before="140"/>
              <w:ind w:left="77"/>
              <w:rPr>
                <w:rFonts w:eastAsia="PMingLiU" w:cs="PMingLiU"/>
                <w:sz w:val="20"/>
                <w:szCs w:val="20"/>
              </w:rPr>
            </w:pPr>
            <w:r w:rsidRPr="001A437F">
              <w:rPr>
                <w:color w:val="1B1C20"/>
                <w:sz w:val="20"/>
              </w:rPr>
              <w:t>Cetacean</w:t>
            </w:r>
          </w:p>
        </w:tc>
        <w:tc>
          <w:tcPr>
            <w:tcW w:w="1996"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617197" w:rsidP="001A437F">
            <w:pPr>
              <w:pStyle w:val="TableParagraph"/>
              <w:spacing w:before="140"/>
              <w:ind w:left="77"/>
              <w:rPr>
                <w:rFonts w:eastAsia="PMingLiU" w:cs="PMingLiU"/>
                <w:sz w:val="20"/>
                <w:szCs w:val="20"/>
              </w:rPr>
            </w:pPr>
            <w:r w:rsidRPr="001A437F">
              <w:rPr>
                <w:color w:val="1B1C20"/>
                <w:spacing w:val="-2"/>
                <w:w w:val="105"/>
                <w:sz w:val="20"/>
              </w:rPr>
              <w:t>Secchi</w:t>
            </w:r>
            <w:r w:rsidR="001A437F">
              <w:rPr>
                <w:color w:val="1B1C20"/>
                <w:spacing w:val="-2"/>
                <w:w w:val="105"/>
                <w:sz w:val="20"/>
              </w:rPr>
              <w:t xml:space="preserve"> </w:t>
            </w:r>
            <w:r w:rsidRPr="001A437F">
              <w:rPr>
                <w:color w:val="1B1C20"/>
                <w:spacing w:val="-35"/>
                <w:w w:val="105"/>
                <w:sz w:val="20"/>
              </w:rPr>
              <w:t xml:space="preserve"> </w:t>
            </w:r>
            <w:r w:rsidRPr="001A437F">
              <w:rPr>
                <w:color w:val="1B1C20"/>
                <w:spacing w:val="-6"/>
                <w:sz w:val="20"/>
              </w:rPr>
              <w:t>and</w:t>
            </w:r>
            <w:r w:rsidRPr="001A437F">
              <w:rPr>
                <w:color w:val="1B1C20"/>
                <w:spacing w:val="23"/>
                <w:w w:val="105"/>
                <w:sz w:val="20"/>
              </w:rPr>
              <w:t xml:space="preserve"> </w:t>
            </w:r>
            <w:r w:rsidRPr="001A437F">
              <w:rPr>
                <w:color w:val="1B1C20"/>
                <w:spacing w:val="-1"/>
                <w:w w:val="105"/>
                <w:sz w:val="20"/>
              </w:rPr>
              <w:t>Z</w:t>
            </w:r>
            <w:r w:rsidRPr="001A437F">
              <w:rPr>
                <w:color w:val="1B1C20"/>
                <w:spacing w:val="-2"/>
                <w:w w:val="105"/>
                <w:sz w:val="20"/>
              </w:rPr>
              <w:t>arzur</w:t>
            </w:r>
            <w:r w:rsidRPr="001A437F">
              <w:rPr>
                <w:color w:val="1B1C20"/>
                <w:spacing w:val="-6"/>
                <w:w w:val="105"/>
                <w:sz w:val="20"/>
              </w:rPr>
              <w:t xml:space="preserve"> </w:t>
            </w:r>
            <w:r w:rsidRPr="001A437F">
              <w:rPr>
                <w:color w:val="1B1C20"/>
                <w:w w:val="105"/>
                <w:sz w:val="20"/>
              </w:rPr>
              <w:t>1999</w:t>
            </w:r>
          </w:p>
        </w:tc>
      </w:tr>
      <w:tr w:rsidR="00FB197A" w:rsidRPr="001A437F">
        <w:trPr>
          <w:trHeight w:hRule="exact" w:val="305"/>
        </w:trPr>
        <w:tc>
          <w:tcPr>
            <w:tcW w:w="1134" w:type="dxa"/>
            <w:vMerge/>
            <w:tcBorders>
              <w:left w:val="single" w:sz="2" w:space="0" w:color="004E92"/>
              <w:right w:val="single" w:sz="2" w:space="0" w:color="004E92"/>
            </w:tcBorders>
          </w:tcPr>
          <w:p w:rsidR="00FB197A" w:rsidRPr="001A437F" w:rsidRDefault="00FB197A"/>
        </w:tc>
        <w:tc>
          <w:tcPr>
            <w:tcW w:w="1871" w:type="dxa"/>
            <w:tcBorders>
              <w:top w:val="single" w:sz="2" w:space="0" w:color="004E92"/>
              <w:left w:val="single" w:sz="2" w:space="0" w:color="004E92"/>
              <w:bottom w:val="single" w:sz="2" w:space="0" w:color="004E92"/>
              <w:right w:val="single" w:sz="2" w:space="0" w:color="004E92"/>
            </w:tcBorders>
          </w:tcPr>
          <w:p w:rsidR="00FB197A" w:rsidRPr="001A437F" w:rsidRDefault="00617197">
            <w:pPr>
              <w:pStyle w:val="TableParagraph"/>
              <w:ind w:left="77"/>
              <w:rPr>
                <w:rFonts w:eastAsia="PMingLiU" w:cs="PMingLiU"/>
                <w:sz w:val="20"/>
                <w:szCs w:val="20"/>
              </w:rPr>
            </w:pPr>
            <w:r w:rsidRPr="001A437F">
              <w:rPr>
                <w:rFonts w:eastAsia="PMingLiU" w:cs="PMingLiU"/>
                <w:color w:val="1B1C20"/>
                <w:spacing w:val="-3"/>
                <w:w w:val="95"/>
                <w:sz w:val="20"/>
                <w:szCs w:val="20"/>
              </w:rPr>
              <w:t>Cuvier</w:t>
            </w:r>
            <w:r w:rsidRPr="001A437F">
              <w:rPr>
                <w:rFonts w:eastAsia="PMingLiU" w:cs="PMingLiU"/>
                <w:color w:val="1B1C20"/>
                <w:spacing w:val="-13"/>
                <w:w w:val="95"/>
                <w:sz w:val="20"/>
                <w:szCs w:val="20"/>
              </w:rPr>
              <w:t>’</w:t>
            </w:r>
            <w:r w:rsidRPr="001A437F">
              <w:rPr>
                <w:rFonts w:eastAsia="PMingLiU" w:cs="PMingLiU"/>
                <w:color w:val="1B1C20"/>
                <w:spacing w:val="-4"/>
                <w:w w:val="95"/>
                <w:sz w:val="20"/>
                <w:szCs w:val="20"/>
              </w:rPr>
              <w:t>s</w:t>
            </w:r>
            <w:r w:rsidRPr="001A437F">
              <w:rPr>
                <w:rFonts w:eastAsia="PMingLiU" w:cs="PMingLiU"/>
                <w:color w:val="1B1C20"/>
                <w:spacing w:val="-29"/>
                <w:w w:val="95"/>
                <w:sz w:val="20"/>
                <w:szCs w:val="20"/>
              </w:rPr>
              <w:t xml:space="preserve"> </w:t>
            </w:r>
            <w:r w:rsidRPr="001A437F">
              <w:rPr>
                <w:rFonts w:eastAsia="PMingLiU" w:cs="PMingLiU"/>
                <w:color w:val="1B1C20"/>
                <w:w w:val="95"/>
                <w:sz w:val="20"/>
                <w:szCs w:val="20"/>
              </w:rPr>
              <w:t>beaked</w:t>
            </w:r>
            <w:r w:rsidRPr="001A437F">
              <w:rPr>
                <w:rFonts w:eastAsia="PMingLiU" w:cs="PMingLiU"/>
                <w:color w:val="1B1C20"/>
                <w:spacing w:val="-28"/>
                <w:w w:val="95"/>
                <w:sz w:val="20"/>
                <w:szCs w:val="20"/>
              </w:rPr>
              <w:t xml:space="preserve"> </w:t>
            </w:r>
            <w:r w:rsidRPr="001A437F">
              <w:rPr>
                <w:rFonts w:eastAsia="PMingLiU" w:cs="PMingLiU"/>
                <w:color w:val="1B1C20"/>
                <w:w w:val="95"/>
                <w:sz w:val="20"/>
                <w:szCs w:val="20"/>
              </w:rPr>
              <w:t>whale</w:t>
            </w:r>
          </w:p>
        </w:tc>
        <w:tc>
          <w:tcPr>
            <w:tcW w:w="1871" w:type="dxa"/>
            <w:tcBorders>
              <w:top w:val="single" w:sz="2" w:space="0" w:color="004E92"/>
              <w:left w:val="single" w:sz="2" w:space="0" w:color="004E92"/>
              <w:bottom w:val="single" w:sz="2" w:space="0" w:color="004E92"/>
              <w:right w:val="single" w:sz="2" w:space="0" w:color="004E92"/>
            </w:tcBorders>
          </w:tcPr>
          <w:p w:rsidR="00FB197A" w:rsidRPr="001A437F" w:rsidRDefault="00617197">
            <w:pPr>
              <w:pStyle w:val="TableParagraph"/>
              <w:spacing w:before="37"/>
              <w:ind w:left="77"/>
              <w:rPr>
                <w:rFonts w:eastAsia="Book Antiqua" w:cs="Book Antiqua"/>
                <w:sz w:val="20"/>
                <w:szCs w:val="20"/>
              </w:rPr>
            </w:pPr>
            <w:r w:rsidRPr="001A437F">
              <w:rPr>
                <w:i/>
                <w:color w:val="1B1C20"/>
                <w:spacing w:val="-1"/>
                <w:w w:val="85"/>
                <w:sz w:val="20"/>
              </w:rPr>
              <w:t>Ziphius</w:t>
            </w:r>
            <w:r w:rsidRPr="001A437F">
              <w:rPr>
                <w:i/>
                <w:color w:val="1B1C20"/>
                <w:w w:val="85"/>
                <w:sz w:val="20"/>
              </w:rPr>
              <w:t xml:space="preserve"> </w:t>
            </w:r>
            <w:r w:rsidRPr="001A437F">
              <w:rPr>
                <w:i/>
                <w:color w:val="1B1C20"/>
                <w:spacing w:val="4"/>
                <w:w w:val="85"/>
                <w:sz w:val="20"/>
              </w:rPr>
              <w:t xml:space="preserve"> </w:t>
            </w:r>
            <w:r w:rsidRPr="001A437F">
              <w:rPr>
                <w:i/>
                <w:color w:val="1B1C20"/>
                <w:spacing w:val="-1"/>
                <w:w w:val="85"/>
                <w:sz w:val="20"/>
              </w:rPr>
              <w:t>cavir</w:t>
            </w:r>
            <w:r w:rsidRPr="001A437F">
              <w:rPr>
                <w:i/>
                <w:color w:val="1B1C20"/>
                <w:spacing w:val="-2"/>
                <w:w w:val="85"/>
                <w:sz w:val="20"/>
              </w:rPr>
              <w:t>ostris</w:t>
            </w:r>
          </w:p>
        </w:tc>
        <w:tc>
          <w:tcPr>
            <w:tcW w:w="1897" w:type="dxa"/>
            <w:tcBorders>
              <w:top w:val="single" w:sz="2" w:space="0" w:color="004E92"/>
              <w:left w:val="single" w:sz="2" w:space="0" w:color="004E92"/>
              <w:bottom w:val="single" w:sz="2" w:space="0" w:color="004E92"/>
              <w:right w:val="single" w:sz="2" w:space="0" w:color="004E92"/>
            </w:tcBorders>
          </w:tcPr>
          <w:p w:rsidR="00FB197A" w:rsidRPr="001A437F" w:rsidRDefault="00617197">
            <w:pPr>
              <w:pStyle w:val="TableParagraph"/>
              <w:ind w:left="77"/>
              <w:rPr>
                <w:rFonts w:eastAsia="PMingLiU" w:cs="PMingLiU"/>
                <w:sz w:val="20"/>
                <w:szCs w:val="20"/>
              </w:rPr>
            </w:pPr>
            <w:r w:rsidRPr="001A437F">
              <w:rPr>
                <w:color w:val="1B1C20"/>
                <w:sz w:val="20"/>
              </w:rPr>
              <w:t>Cetacean</w:t>
            </w:r>
          </w:p>
        </w:tc>
        <w:tc>
          <w:tcPr>
            <w:tcW w:w="1996" w:type="dxa"/>
            <w:tcBorders>
              <w:top w:val="single" w:sz="2" w:space="0" w:color="004E92"/>
              <w:left w:val="single" w:sz="2" w:space="0" w:color="004E92"/>
              <w:bottom w:val="single" w:sz="2" w:space="0" w:color="004E92"/>
              <w:right w:val="single" w:sz="2" w:space="0" w:color="004E92"/>
            </w:tcBorders>
          </w:tcPr>
          <w:p w:rsidR="00FB197A" w:rsidRPr="001A437F" w:rsidRDefault="00617197">
            <w:pPr>
              <w:pStyle w:val="TableParagraph"/>
              <w:ind w:left="77"/>
              <w:rPr>
                <w:rFonts w:eastAsia="PMingLiU" w:cs="PMingLiU"/>
                <w:sz w:val="20"/>
                <w:szCs w:val="20"/>
              </w:rPr>
            </w:pPr>
            <w:r w:rsidRPr="001A437F">
              <w:rPr>
                <w:color w:val="1B1C20"/>
                <w:spacing w:val="-1"/>
                <w:sz w:val="20"/>
              </w:rPr>
              <w:t>MacLeod</w:t>
            </w:r>
            <w:r w:rsidRPr="001A437F">
              <w:rPr>
                <w:color w:val="1B1C20"/>
                <w:spacing w:val="8"/>
                <w:sz w:val="20"/>
              </w:rPr>
              <w:t xml:space="preserve"> </w:t>
            </w:r>
            <w:r w:rsidRPr="001A437F">
              <w:rPr>
                <w:color w:val="1B1C20"/>
                <w:sz w:val="20"/>
              </w:rPr>
              <w:t>et</w:t>
            </w:r>
            <w:r w:rsidRPr="001A437F">
              <w:rPr>
                <w:color w:val="1B1C20"/>
                <w:spacing w:val="9"/>
                <w:sz w:val="20"/>
              </w:rPr>
              <w:t xml:space="preserve"> </w:t>
            </w:r>
            <w:r w:rsidRPr="001A437F">
              <w:rPr>
                <w:color w:val="1B1C20"/>
                <w:sz w:val="20"/>
              </w:rPr>
              <w:t>al.</w:t>
            </w:r>
            <w:r w:rsidRPr="001A437F">
              <w:rPr>
                <w:color w:val="1B1C20"/>
                <w:spacing w:val="9"/>
                <w:sz w:val="20"/>
              </w:rPr>
              <w:t xml:space="preserve"> </w:t>
            </w:r>
            <w:r w:rsidRPr="001A437F">
              <w:rPr>
                <w:color w:val="1B1C20"/>
                <w:sz w:val="20"/>
              </w:rPr>
              <w:t>2003</w:t>
            </w:r>
          </w:p>
        </w:tc>
      </w:tr>
      <w:tr w:rsidR="00FB197A" w:rsidRPr="001A437F">
        <w:trPr>
          <w:trHeight w:hRule="exact" w:val="305"/>
        </w:trPr>
        <w:tc>
          <w:tcPr>
            <w:tcW w:w="1134" w:type="dxa"/>
            <w:vMerge/>
            <w:tcBorders>
              <w:left w:val="single" w:sz="2" w:space="0" w:color="004E92"/>
              <w:right w:val="single" w:sz="2" w:space="0" w:color="004E92"/>
            </w:tcBorders>
          </w:tcPr>
          <w:p w:rsidR="00FB197A" w:rsidRPr="001A437F" w:rsidRDefault="00FB197A"/>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617197">
            <w:pPr>
              <w:pStyle w:val="TableParagraph"/>
              <w:ind w:left="77"/>
              <w:rPr>
                <w:rFonts w:eastAsia="PMingLiU" w:cs="PMingLiU"/>
                <w:sz w:val="20"/>
                <w:szCs w:val="20"/>
              </w:rPr>
            </w:pPr>
            <w:r w:rsidRPr="001A437F">
              <w:rPr>
                <w:color w:val="1B1C20"/>
                <w:sz w:val="20"/>
              </w:rPr>
              <w:t>Killer</w:t>
            </w:r>
            <w:r w:rsidRPr="001A437F">
              <w:rPr>
                <w:color w:val="1B1C20"/>
                <w:spacing w:val="-16"/>
                <w:sz w:val="20"/>
              </w:rPr>
              <w:t xml:space="preserve"> </w:t>
            </w:r>
            <w:r w:rsidRPr="001A437F">
              <w:rPr>
                <w:color w:val="1B1C20"/>
                <w:sz w:val="20"/>
              </w:rPr>
              <w:t>whale</w:t>
            </w:r>
          </w:p>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617197">
            <w:pPr>
              <w:pStyle w:val="TableParagraph"/>
              <w:spacing w:before="37"/>
              <w:ind w:left="77"/>
              <w:rPr>
                <w:rFonts w:eastAsia="Book Antiqua" w:cs="Book Antiqua"/>
                <w:sz w:val="20"/>
                <w:szCs w:val="20"/>
              </w:rPr>
            </w:pPr>
            <w:r w:rsidRPr="001A437F">
              <w:rPr>
                <w:i/>
                <w:color w:val="1B1C20"/>
                <w:spacing w:val="-1"/>
                <w:w w:val="90"/>
                <w:sz w:val="20"/>
              </w:rPr>
              <w:t>O</w:t>
            </w:r>
            <w:r w:rsidRPr="001A437F">
              <w:rPr>
                <w:i/>
                <w:color w:val="1B1C20"/>
                <w:spacing w:val="-2"/>
                <w:w w:val="90"/>
                <w:sz w:val="20"/>
              </w:rPr>
              <w:t>rcinus</w:t>
            </w:r>
            <w:r w:rsidRPr="001A437F">
              <w:rPr>
                <w:i/>
                <w:color w:val="1B1C20"/>
                <w:spacing w:val="-9"/>
                <w:w w:val="90"/>
                <w:sz w:val="20"/>
              </w:rPr>
              <w:t xml:space="preserve"> </w:t>
            </w:r>
            <w:r w:rsidRPr="001A437F">
              <w:rPr>
                <w:i/>
                <w:color w:val="1B1C20"/>
                <w:spacing w:val="-1"/>
                <w:w w:val="90"/>
                <w:sz w:val="20"/>
              </w:rPr>
              <w:t>orca</w:t>
            </w:r>
          </w:p>
        </w:tc>
        <w:tc>
          <w:tcPr>
            <w:tcW w:w="1897"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617197">
            <w:pPr>
              <w:pStyle w:val="TableParagraph"/>
              <w:ind w:left="77"/>
              <w:rPr>
                <w:rFonts w:eastAsia="PMingLiU" w:cs="PMingLiU"/>
                <w:sz w:val="20"/>
                <w:szCs w:val="20"/>
              </w:rPr>
            </w:pPr>
            <w:r w:rsidRPr="001A437F">
              <w:rPr>
                <w:color w:val="1B1C20"/>
                <w:sz w:val="20"/>
              </w:rPr>
              <w:t>Cetacean</w:t>
            </w:r>
            <w:r w:rsidRPr="001A437F">
              <w:rPr>
                <w:color w:val="1B1C20"/>
                <w:spacing w:val="30"/>
                <w:sz w:val="20"/>
              </w:rPr>
              <w:t xml:space="preserve"> </w:t>
            </w:r>
            <w:r w:rsidRPr="001A437F">
              <w:rPr>
                <w:color w:val="1B1C20"/>
                <w:sz w:val="20"/>
              </w:rPr>
              <w:t>Migratory</w:t>
            </w:r>
          </w:p>
        </w:tc>
        <w:tc>
          <w:tcPr>
            <w:tcW w:w="1996"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617197">
            <w:pPr>
              <w:pStyle w:val="TableParagraph"/>
              <w:ind w:left="77"/>
              <w:rPr>
                <w:rFonts w:eastAsia="PMingLiU" w:cs="PMingLiU"/>
                <w:sz w:val="20"/>
                <w:szCs w:val="20"/>
              </w:rPr>
            </w:pPr>
            <w:r w:rsidRPr="001A437F">
              <w:rPr>
                <w:color w:val="1B1C20"/>
                <w:spacing w:val="-1"/>
                <w:w w:val="105"/>
                <w:sz w:val="20"/>
              </w:rPr>
              <w:t>M</w:t>
            </w:r>
            <w:r w:rsidRPr="001A437F">
              <w:rPr>
                <w:color w:val="1B1C20"/>
                <w:spacing w:val="-2"/>
                <w:w w:val="105"/>
                <w:sz w:val="20"/>
              </w:rPr>
              <w:t>orrice</w:t>
            </w:r>
            <w:r w:rsidRPr="001A437F">
              <w:rPr>
                <w:color w:val="1B1C20"/>
                <w:spacing w:val="-11"/>
                <w:w w:val="105"/>
                <w:sz w:val="20"/>
              </w:rPr>
              <w:t xml:space="preserve"> </w:t>
            </w:r>
            <w:r w:rsidRPr="001A437F">
              <w:rPr>
                <w:color w:val="1B1C20"/>
                <w:w w:val="105"/>
                <w:sz w:val="20"/>
              </w:rPr>
              <w:t>2004</w:t>
            </w:r>
          </w:p>
        </w:tc>
      </w:tr>
      <w:tr w:rsidR="00FB197A" w:rsidRPr="001A437F">
        <w:trPr>
          <w:trHeight w:hRule="exact" w:val="585"/>
        </w:trPr>
        <w:tc>
          <w:tcPr>
            <w:tcW w:w="1134" w:type="dxa"/>
            <w:vMerge/>
            <w:tcBorders>
              <w:left w:val="single" w:sz="2" w:space="0" w:color="004E92"/>
              <w:right w:val="single" w:sz="2" w:space="0" w:color="004E92"/>
            </w:tcBorders>
          </w:tcPr>
          <w:p w:rsidR="00FB197A" w:rsidRPr="001A437F" w:rsidRDefault="00FB197A"/>
        </w:tc>
        <w:tc>
          <w:tcPr>
            <w:tcW w:w="1871" w:type="dxa"/>
            <w:tcBorders>
              <w:top w:val="single" w:sz="2" w:space="0" w:color="004E92"/>
              <w:left w:val="single" w:sz="2" w:space="0" w:color="004E92"/>
              <w:bottom w:val="single" w:sz="2" w:space="0" w:color="004E92"/>
              <w:right w:val="single" w:sz="2" w:space="0" w:color="004E92"/>
            </w:tcBorders>
          </w:tcPr>
          <w:p w:rsidR="00FB197A" w:rsidRPr="001A437F" w:rsidRDefault="00617197">
            <w:pPr>
              <w:pStyle w:val="TableParagraph"/>
              <w:spacing w:line="256" w:lineRule="auto"/>
              <w:ind w:left="77" w:right="372"/>
              <w:rPr>
                <w:rFonts w:eastAsia="PMingLiU" w:cs="PMingLiU"/>
                <w:sz w:val="20"/>
                <w:szCs w:val="20"/>
              </w:rPr>
            </w:pPr>
            <w:r w:rsidRPr="001A437F">
              <w:rPr>
                <w:rFonts w:eastAsia="PMingLiU" w:cs="PMingLiU"/>
                <w:color w:val="1B1C20"/>
                <w:spacing w:val="-4"/>
                <w:w w:val="90"/>
                <w:sz w:val="20"/>
                <w:szCs w:val="20"/>
              </w:rPr>
              <w:t>Longman</w:t>
            </w:r>
            <w:r w:rsidRPr="001A437F">
              <w:rPr>
                <w:rFonts w:eastAsia="PMingLiU" w:cs="PMingLiU"/>
                <w:color w:val="1B1C20"/>
                <w:spacing w:val="-16"/>
                <w:w w:val="90"/>
                <w:sz w:val="20"/>
                <w:szCs w:val="20"/>
              </w:rPr>
              <w:t>’</w:t>
            </w:r>
            <w:r w:rsidRPr="001A437F">
              <w:rPr>
                <w:rFonts w:eastAsia="PMingLiU" w:cs="PMingLiU"/>
                <w:color w:val="1B1C20"/>
                <w:spacing w:val="-5"/>
                <w:w w:val="90"/>
                <w:sz w:val="20"/>
                <w:szCs w:val="20"/>
              </w:rPr>
              <w:t>s</w:t>
            </w:r>
            <w:r w:rsidRPr="001A437F">
              <w:rPr>
                <w:rFonts w:eastAsia="PMingLiU" w:cs="PMingLiU"/>
                <w:color w:val="1B1C20"/>
                <w:spacing w:val="27"/>
                <w:w w:val="90"/>
                <w:sz w:val="20"/>
                <w:szCs w:val="20"/>
              </w:rPr>
              <w:t xml:space="preserve"> </w:t>
            </w:r>
            <w:r w:rsidRPr="001A437F">
              <w:rPr>
                <w:rFonts w:eastAsia="PMingLiU" w:cs="PMingLiU"/>
                <w:color w:val="1B1C20"/>
                <w:w w:val="90"/>
                <w:sz w:val="20"/>
                <w:szCs w:val="20"/>
              </w:rPr>
              <w:t>beaked</w:t>
            </w:r>
            <w:r w:rsidRPr="001A437F">
              <w:rPr>
                <w:rFonts w:eastAsia="PMingLiU" w:cs="PMingLiU"/>
                <w:color w:val="1B1C20"/>
                <w:spacing w:val="26"/>
                <w:sz w:val="20"/>
                <w:szCs w:val="20"/>
              </w:rPr>
              <w:t xml:space="preserve"> </w:t>
            </w:r>
            <w:r w:rsidRPr="001A437F">
              <w:rPr>
                <w:rFonts w:eastAsia="PMingLiU" w:cs="PMingLiU"/>
                <w:color w:val="1B1C20"/>
                <w:sz w:val="20"/>
                <w:szCs w:val="20"/>
              </w:rPr>
              <w:t>whale</w:t>
            </w:r>
          </w:p>
        </w:tc>
        <w:tc>
          <w:tcPr>
            <w:tcW w:w="1871" w:type="dxa"/>
            <w:tcBorders>
              <w:top w:val="single" w:sz="2" w:space="0" w:color="004E92"/>
              <w:left w:val="single" w:sz="2" w:space="0" w:color="004E92"/>
              <w:bottom w:val="single" w:sz="2" w:space="0" w:color="004E92"/>
              <w:right w:val="single" w:sz="2" w:space="0" w:color="004E92"/>
            </w:tcBorders>
          </w:tcPr>
          <w:p w:rsidR="00FB197A" w:rsidRPr="001A437F" w:rsidRDefault="00617197">
            <w:pPr>
              <w:pStyle w:val="TableParagraph"/>
              <w:spacing w:before="177"/>
              <w:ind w:left="77"/>
              <w:rPr>
                <w:rFonts w:eastAsia="Book Antiqua" w:cs="Book Antiqua"/>
                <w:sz w:val="20"/>
                <w:szCs w:val="20"/>
              </w:rPr>
            </w:pPr>
            <w:r w:rsidRPr="001A437F">
              <w:rPr>
                <w:i/>
                <w:color w:val="1B1C20"/>
                <w:spacing w:val="-1"/>
                <w:w w:val="90"/>
                <w:sz w:val="20"/>
              </w:rPr>
              <w:t>Indopacetus</w:t>
            </w:r>
            <w:r w:rsidRPr="001A437F">
              <w:rPr>
                <w:i/>
                <w:color w:val="1B1C20"/>
                <w:spacing w:val="-27"/>
                <w:w w:val="90"/>
                <w:sz w:val="20"/>
              </w:rPr>
              <w:t xml:space="preserve"> </w:t>
            </w:r>
            <w:r w:rsidRPr="001A437F">
              <w:rPr>
                <w:i/>
                <w:color w:val="1B1C20"/>
                <w:w w:val="90"/>
                <w:sz w:val="20"/>
              </w:rPr>
              <w:t>pacificus</w:t>
            </w:r>
          </w:p>
        </w:tc>
        <w:tc>
          <w:tcPr>
            <w:tcW w:w="1897" w:type="dxa"/>
            <w:tcBorders>
              <w:top w:val="single" w:sz="2" w:space="0" w:color="004E92"/>
              <w:left w:val="single" w:sz="2" w:space="0" w:color="004E92"/>
              <w:bottom w:val="single" w:sz="2" w:space="0" w:color="004E92"/>
              <w:right w:val="single" w:sz="2" w:space="0" w:color="004E92"/>
            </w:tcBorders>
          </w:tcPr>
          <w:p w:rsidR="00FB197A" w:rsidRPr="001A437F" w:rsidRDefault="00617197">
            <w:pPr>
              <w:pStyle w:val="TableParagraph"/>
              <w:spacing w:before="140"/>
              <w:ind w:left="77"/>
              <w:rPr>
                <w:rFonts w:eastAsia="PMingLiU" w:cs="PMingLiU"/>
                <w:sz w:val="20"/>
                <w:szCs w:val="20"/>
              </w:rPr>
            </w:pPr>
            <w:r w:rsidRPr="001A437F">
              <w:rPr>
                <w:color w:val="1B1C20"/>
                <w:sz w:val="20"/>
              </w:rPr>
              <w:t>Cetacean</w:t>
            </w:r>
          </w:p>
        </w:tc>
        <w:tc>
          <w:tcPr>
            <w:tcW w:w="1996" w:type="dxa"/>
            <w:tcBorders>
              <w:top w:val="single" w:sz="2" w:space="0" w:color="004E92"/>
              <w:left w:val="single" w:sz="2" w:space="0" w:color="004E92"/>
              <w:bottom w:val="single" w:sz="2" w:space="0" w:color="004E92"/>
              <w:right w:val="single" w:sz="2" w:space="0" w:color="004E92"/>
            </w:tcBorders>
          </w:tcPr>
          <w:p w:rsidR="00FB197A" w:rsidRPr="001A437F" w:rsidRDefault="00617197">
            <w:pPr>
              <w:pStyle w:val="TableParagraph"/>
              <w:spacing w:before="140"/>
              <w:ind w:left="77"/>
              <w:rPr>
                <w:rFonts w:eastAsia="PMingLiU" w:cs="PMingLiU"/>
                <w:sz w:val="20"/>
                <w:szCs w:val="20"/>
              </w:rPr>
            </w:pPr>
            <w:r w:rsidRPr="001A437F">
              <w:rPr>
                <w:color w:val="1B1C20"/>
                <w:spacing w:val="-3"/>
                <w:w w:val="105"/>
                <w:sz w:val="20"/>
              </w:rPr>
              <w:t>Kaladharan</w:t>
            </w:r>
            <w:r w:rsidRPr="001A437F">
              <w:rPr>
                <w:color w:val="1B1C20"/>
                <w:spacing w:val="-19"/>
                <w:w w:val="105"/>
                <w:sz w:val="20"/>
              </w:rPr>
              <w:t xml:space="preserve"> </w:t>
            </w:r>
            <w:r w:rsidRPr="001A437F">
              <w:rPr>
                <w:color w:val="1B1C20"/>
                <w:spacing w:val="-3"/>
                <w:w w:val="105"/>
                <w:sz w:val="20"/>
              </w:rPr>
              <w:t>et.al.</w:t>
            </w:r>
            <w:r w:rsidRPr="001A437F">
              <w:rPr>
                <w:color w:val="1B1C20"/>
                <w:spacing w:val="-20"/>
                <w:w w:val="105"/>
                <w:sz w:val="20"/>
              </w:rPr>
              <w:t xml:space="preserve"> </w:t>
            </w:r>
            <w:r w:rsidRPr="001A437F">
              <w:rPr>
                <w:color w:val="1B1C20"/>
                <w:spacing w:val="-2"/>
                <w:w w:val="105"/>
                <w:sz w:val="20"/>
              </w:rPr>
              <w:t>2014</w:t>
            </w:r>
          </w:p>
        </w:tc>
      </w:tr>
      <w:tr w:rsidR="00FB197A" w:rsidRPr="001A437F" w:rsidTr="001A437F">
        <w:trPr>
          <w:trHeight w:hRule="exact" w:val="755"/>
        </w:trPr>
        <w:tc>
          <w:tcPr>
            <w:tcW w:w="1134" w:type="dxa"/>
            <w:vMerge/>
            <w:tcBorders>
              <w:left w:val="single" w:sz="2" w:space="0" w:color="004E92"/>
              <w:right w:val="single" w:sz="2" w:space="0" w:color="004E92"/>
            </w:tcBorders>
          </w:tcPr>
          <w:p w:rsidR="00FB197A" w:rsidRPr="001A437F" w:rsidRDefault="00FB197A"/>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617197" w:rsidP="001A437F">
            <w:pPr>
              <w:pStyle w:val="TableParagraph"/>
              <w:spacing w:line="256" w:lineRule="auto"/>
              <w:ind w:left="77" w:right="372"/>
              <w:rPr>
                <w:rFonts w:eastAsia="PMingLiU" w:cs="PMingLiU"/>
                <w:sz w:val="20"/>
                <w:szCs w:val="20"/>
              </w:rPr>
            </w:pPr>
            <w:r w:rsidRPr="001A437F">
              <w:rPr>
                <w:color w:val="1B1C20"/>
                <w:spacing w:val="-1"/>
                <w:w w:val="105"/>
                <w:sz w:val="20"/>
              </w:rPr>
              <w:t>Indian</w:t>
            </w:r>
            <w:r w:rsidRPr="001A437F">
              <w:rPr>
                <w:color w:val="1B1C20"/>
                <w:spacing w:val="3"/>
                <w:w w:val="105"/>
                <w:sz w:val="20"/>
              </w:rPr>
              <w:t xml:space="preserve"> </w:t>
            </w:r>
            <w:r w:rsidRPr="001A437F">
              <w:rPr>
                <w:color w:val="1B1C20"/>
                <w:spacing w:val="-1"/>
                <w:w w:val="105"/>
                <w:sz w:val="20"/>
              </w:rPr>
              <w:t>O</w:t>
            </w:r>
            <w:r w:rsidRPr="001A437F">
              <w:rPr>
                <w:color w:val="1B1C20"/>
                <w:spacing w:val="-2"/>
                <w:w w:val="105"/>
                <w:sz w:val="20"/>
              </w:rPr>
              <w:t>cean</w:t>
            </w:r>
            <w:r w:rsidRPr="001A437F">
              <w:rPr>
                <w:color w:val="1B1C20"/>
                <w:spacing w:val="26"/>
                <w:sz w:val="20"/>
              </w:rPr>
              <w:t xml:space="preserve"> </w:t>
            </w:r>
            <w:r w:rsidRPr="001A437F">
              <w:rPr>
                <w:rFonts w:eastAsia="PMingLiU" w:cs="PMingLiU"/>
                <w:color w:val="1B1C20"/>
                <w:spacing w:val="-4"/>
                <w:w w:val="90"/>
                <w:sz w:val="20"/>
                <w:szCs w:val="20"/>
              </w:rPr>
              <w:t>bottlenose</w:t>
            </w:r>
            <w:r w:rsidRPr="001A437F">
              <w:rPr>
                <w:color w:val="1B1C20"/>
                <w:spacing w:val="-23"/>
                <w:w w:val="105"/>
                <w:sz w:val="20"/>
              </w:rPr>
              <w:t xml:space="preserve"> </w:t>
            </w:r>
            <w:r w:rsidRPr="001A437F">
              <w:rPr>
                <w:color w:val="1B1C20"/>
                <w:w w:val="105"/>
                <w:sz w:val="20"/>
              </w:rPr>
              <w:t>dolphin</w:t>
            </w:r>
          </w:p>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617197">
            <w:pPr>
              <w:pStyle w:val="TableParagraph"/>
              <w:spacing w:before="177"/>
              <w:ind w:left="77"/>
              <w:rPr>
                <w:rFonts w:eastAsia="Book Antiqua" w:cs="Book Antiqua"/>
                <w:sz w:val="20"/>
                <w:szCs w:val="20"/>
              </w:rPr>
            </w:pPr>
            <w:r w:rsidRPr="001A437F">
              <w:rPr>
                <w:i/>
                <w:color w:val="1B1C20"/>
                <w:spacing w:val="-3"/>
                <w:w w:val="90"/>
                <w:sz w:val="20"/>
              </w:rPr>
              <w:t>T</w:t>
            </w:r>
            <w:r w:rsidRPr="001A437F">
              <w:rPr>
                <w:i/>
                <w:color w:val="1B1C20"/>
                <w:spacing w:val="-4"/>
                <w:w w:val="90"/>
                <w:sz w:val="20"/>
              </w:rPr>
              <w:t>ursiops</w:t>
            </w:r>
            <w:r w:rsidRPr="001A437F">
              <w:rPr>
                <w:i/>
                <w:color w:val="1B1C20"/>
                <w:spacing w:val="-22"/>
                <w:w w:val="90"/>
                <w:sz w:val="20"/>
              </w:rPr>
              <w:t xml:space="preserve"> </w:t>
            </w:r>
            <w:r w:rsidRPr="001A437F">
              <w:rPr>
                <w:i/>
                <w:color w:val="1B1C20"/>
                <w:w w:val="90"/>
                <w:sz w:val="20"/>
              </w:rPr>
              <w:t>aduncus</w:t>
            </w:r>
          </w:p>
        </w:tc>
        <w:tc>
          <w:tcPr>
            <w:tcW w:w="1897"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617197">
            <w:pPr>
              <w:pStyle w:val="TableParagraph"/>
              <w:spacing w:before="140"/>
              <w:ind w:left="77"/>
              <w:rPr>
                <w:rFonts w:eastAsia="PMingLiU" w:cs="PMingLiU"/>
                <w:sz w:val="20"/>
                <w:szCs w:val="20"/>
              </w:rPr>
            </w:pPr>
            <w:r w:rsidRPr="001A437F">
              <w:rPr>
                <w:color w:val="1B1C20"/>
                <w:sz w:val="20"/>
              </w:rPr>
              <w:t>Cetacean</w:t>
            </w:r>
          </w:p>
        </w:tc>
        <w:tc>
          <w:tcPr>
            <w:tcW w:w="1996"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617197" w:rsidP="001A437F">
            <w:pPr>
              <w:pStyle w:val="TableParagraph"/>
              <w:spacing w:before="140"/>
              <w:ind w:left="77"/>
              <w:rPr>
                <w:rFonts w:eastAsia="PMingLiU" w:cs="PMingLiU"/>
                <w:sz w:val="20"/>
                <w:szCs w:val="20"/>
              </w:rPr>
            </w:pPr>
            <w:r w:rsidRPr="001A437F">
              <w:rPr>
                <w:color w:val="1B1C20"/>
                <w:spacing w:val="-6"/>
                <w:sz w:val="20"/>
              </w:rPr>
              <w:t>S</w:t>
            </w:r>
            <w:r w:rsidRPr="001A437F">
              <w:rPr>
                <w:color w:val="1B1C20"/>
                <w:spacing w:val="-5"/>
                <w:sz w:val="20"/>
              </w:rPr>
              <w:t>teiner</w:t>
            </w:r>
            <w:r w:rsidRPr="001A437F">
              <w:rPr>
                <w:color w:val="1B1C20"/>
                <w:spacing w:val="10"/>
                <w:sz w:val="20"/>
              </w:rPr>
              <w:t xml:space="preserve"> </w:t>
            </w:r>
            <w:r w:rsidRPr="001A437F">
              <w:rPr>
                <w:color w:val="1B1C20"/>
                <w:spacing w:val="-4"/>
                <w:sz w:val="20"/>
              </w:rPr>
              <w:t>and</w:t>
            </w:r>
            <w:r w:rsidRPr="001A437F">
              <w:rPr>
                <w:color w:val="1B1C20"/>
                <w:spacing w:val="23"/>
                <w:w w:val="105"/>
                <w:sz w:val="20"/>
              </w:rPr>
              <w:t xml:space="preserve"> </w:t>
            </w:r>
            <w:r w:rsidRPr="001A437F">
              <w:rPr>
                <w:color w:val="1B1C20"/>
                <w:spacing w:val="-6"/>
                <w:sz w:val="20"/>
              </w:rPr>
              <w:t>Bossley</w:t>
            </w:r>
            <w:r w:rsidRPr="001A437F">
              <w:rPr>
                <w:color w:val="1B1C20"/>
                <w:spacing w:val="-17"/>
                <w:sz w:val="20"/>
              </w:rPr>
              <w:t xml:space="preserve"> </w:t>
            </w:r>
            <w:r w:rsidRPr="001A437F">
              <w:rPr>
                <w:color w:val="1B1C20"/>
                <w:spacing w:val="-4"/>
                <w:sz w:val="20"/>
              </w:rPr>
              <w:t>2008</w:t>
            </w:r>
          </w:p>
        </w:tc>
      </w:tr>
      <w:tr w:rsidR="00FB197A" w:rsidRPr="001A437F">
        <w:trPr>
          <w:trHeight w:hRule="exact" w:val="585"/>
        </w:trPr>
        <w:tc>
          <w:tcPr>
            <w:tcW w:w="1134" w:type="dxa"/>
            <w:vMerge/>
            <w:tcBorders>
              <w:left w:val="single" w:sz="2" w:space="0" w:color="004E92"/>
              <w:bottom w:val="single" w:sz="2" w:space="0" w:color="004E92"/>
              <w:right w:val="single" w:sz="2" w:space="0" w:color="004E92"/>
            </w:tcBorders>
          </w:tcPr>
          <w:p w:rsidR="00FB197A" w:rsidRPr="001A437F" w:rsidRDefault="00FB197A"/>
        </w:tc>
        <w:tc>
          <w:tcPr>
            <w:tcW w:w="1871" w:type="dxa"/>
            <w:tcBorders>
              <w:top w:val="single" w:sz="2" w:space="0" w:color="004E92"/>
              <w:left w:val="single" w:sz="2" w:space="0" w:color="004E92"/>
              <w:bottom w:val="single" w:sz="2" w:space="0" w:color="004E92"/>
              <w:right w:val="single" w:sz="2" w:space="0" w:color="004E92"/>
            </w:tcBorders>
          </w:tcPr>
          <w:p w:rsidR="00FB197A" w:rsidRPr="001A437F" w:rsidRDefault="00617197" w:rsidP="001A437F">
            <w:pPr>
              <w:pStyle w:val="TableParagraph"/>
              <w:spacing w:line="256" w:lineRule="auto"/>
              <w:ind w:left="77" w:right="372"/>
              <w:rPr>
                <w:rFonts w:eastAsia="PMingLiU" w:cs="PMingLiU"/>
                <w:sz w:val="20"/>
                <w:szCs w:val="20"/>
              </w:rPr>
            </w:pPr>
            <w:r w:rsidRPr="001A437F">
              <w:rPr>
                <w:color w:val="1B1C20"/>
                <w:spacing w:val="-2"/>
                <w:w w:val="105"/>
                <w:sz w:val="20"/>
              </w:rPr>
              <w:t>R</w:t>
            </w:r>
            <w:r w:rsidRPr="001A437F">
              <w:rPr>
                <w:color w:val="1B1C20"/>
                <w:spacing w:val="-1"/>
                <w:w w:val="105"/>
                <w:sz w:val="20"/>
              </w:rPr>
              <w:t>ough-</w:t>
            </w:r>
            <w:r w:rsidRPr="001A437F">
              <w:rPr>
                <w:rFonts w:eastAsia="PMingLiU" w:cs="PMingLiU"/>
                <w:color w:val="1B1C20"/>
                <w:spacing w:val="-4"/>
                <w:w w:val="90"/>
                <w:sz w:val="20"/>
                <w:szCs w:val="20"/>
              </w:rPr>
              <w:t>toothed</w:t>
            </w:r>
            <w:r w:rsidRPr="001A437F">
              <w:rPr>
                <w:color w:val="1B1C20"/>
                <w:spacing w:val="21"/>
                <w:w w:val="105"/>
                <w:sz w:val="20"/>
              </w:rPr>
              <w:t xml:space="preserve"> </w:t>
            </w:r>
            <w:r w:rsidRPr="001A437F">
              <w:rPr>
                <w:color w:val="1B1C20"/>
                <w:w w:val="105"/>
                <w:sz w:val="20"/>
              </w:rPr>
              <w:t>dolphin</w:t>
            </w:r>
          </w:p>
        </w:tc>
        <w:tc>
          <w:tcPr>
            <w:tcW w:w="1871" w:type="dxa"/>
            <w:tcBorders>
              <w:top w:val="single" w:sz="2" w:space="0" w:color="004E92"/>
              <w:left w:val="single" w:sz="2" w:space="0" w:color="004E92"/>
              <w:bottom w:val="single" w:sz="2" w:space="0" w:color="004E92"/>
              <w:right w:val="single" w:sz="2" w:space="0" w:color="004E92"/>
            </w:tcBorders>
          </w:tcPr>
          <w:p w:rsidR="00FB197A" w:rsidRPr="001A437F" w:rsidRDefault="00617197">
            <w:pPr>
              <w:pStyle w:val="TableParagraph"/>
              <w:spacing w:before="140"/>
              <w:ind w:left="77"/>
              <w:rPr>
                <w:rFonts w:eastAsia="PMingLiU" w:cs="PMingLiU"/>
                <w:sz w:val="20"/>
                <w:szCs w:val="20"/>
              </w:rPr>
            </w:pPr>
            <w:r w:rsidRPr="001A437F">
              <w:rPr>
                <w:color w:val="1B1C20"/>
                <w:spacing w:val="-2"/>
                <w:sz w:val="20"/>
              </w:rPr>
              <w:t>S</w:t>
            </w:r>
            <w:r w:rsidRPr="001A437F">
              <w:rPr>
                <w:color w:val="1B1C20"/>
                <w:spacing w:val="-1"/>
                <w:sz w:val="20"/>
              </w:rPr>
              <w:t>teno</w:t>
            </w:r>
            <w:r w:rsidRPr="001A437F">
              <w:rPr>
                <w:color w:val="1B1C20"/>
                <w:spacing w:val="17"/>
                <w:sz w:val="20"/>
              </w:rPr>
              <w:t xml:space="preserve"> </w:t>
            </w:r>
            <w:r w:rsidRPr="001A437F">
              <w:rPr>
                <w:color w:val="1B1C20"/>
                <w:spacing w:val="-1"/>
                <w:sz w:val="20"/>
              </w:rPr>
              <w:t>bredanensis</w:t>
            </w:r>
          </w:p>
        </w:tc>
        <w:tc>
          <w:tcPr>
            <w:tcW w:w="1897" w:type="dxa"/>
            <w:tcBorders>
              <w:top w:val="single" w:sz="2" w:space="0" w:color="004E92"/>
              <w:left w:val="single" w:sz="2" w:space="0" w:color="004E92"/>
              <w:bottom w:val="single" w:sz="2" w:space="0" w:color="004E92"/>
              <w:right w:val="single" w:sz="2" w:space="0" w:color="004E92"/>
            </w:tcBorders>
          </w:tcPr>
          <w:p w:rsidR="00FB197A" w:rsidRPr="001A437F" w:rsidRDefault="00617197">
            <w:pPr>
              <w:pStyle w:val="TableParagraph"/>
              <w:spacing w:before="140"/>
              <w:ind w:left="77"/>
              <w:rPr>
                <w:rFonts w:eastAsia="PMingLiU" w:cs="PMingLiU"/>
                <w:sz w:val="20"/>
                <w:szCs w:val="20"/>
              </w:rPr>
            </w:pPr>
            <w:r w:rsidRPr="001A437F">
              <w:rPr>
                <w:color w:val="1B1C20"/>
                <w:sz w:val="20"/>
              </w:rPr>
              <w:t>Cetacean</w:t>
            </w:r>
          </w:p>
        </w:tc>
        <w:tc>
          <w:tcPr>
            <w:tcW w:w="1996" w:type="dxa"/>
            <w:tcBorders>
              <w:top w:val="single" w:sz="2" w:space="0" w:color="004E92"/>
              <w:left w:val="single" w:sz="2" w:space="0" w:color="004E92"/>
              <w:bottom w:val="single" w:sz="2" w:space="0" w:color="004E92"/>
              <w:right w:val="single" w:sz="2" w:space="0" w:color="004E92"/>
            </w:tcBorders>
          </w:tcPr>
          <w:p w:rsidR="00FB197A" w:rsidRPr="001A437F" w:rsidRDefault="00617197" w:rsidP="001A437F">
            <w:pPr>
              <w:pStyle w:val="TableParagraph"/>
              <w:spacing w:before="140"/>
              <w:ind w:left="77"/>
              <w:rPr>
                <w:rFonts w:eastAsia="PMingLiU" w:cs="PMingLiU"/>
                <w:sz w:val="20"/>
                <w:szCs w:val="20"/>
              </w:rPr>
            </w:pPr>
            <w:r w:rsidRPr="001A437F">
              <w:rPr>
                <w:color w:val="1B1C20"/>
                <w:sz w:val="20"/>
              </w:rPr>
              <w:t>de</w:t>
            </w:r>
            <w:r w:rsidRPr="001A437F">
              <w:rPr>
                <w:color w:val="1B1C20"/>
                <w:spacing w:val="4"/>
                <w:sz w:val="20"/>
              </w:rPr>
              <w:t xml:space="preserve"> </w:t>
            </w:r>
            <w:r w:rsidRPr="001A437F">
              <w:rPr>
                <w:color w:val="1B1C20"/>
                <w:spacing w:val="-1"/>
                <w:sz w:val="20"/>
              </w:rPr>
              <w:t>Meir</w:t>
            </w:r>
            <w:r w:rsidRPr="001A437F">
              <w:rPr>
                <w:color w:val="1B1C20"/>
                <w:spacing w:val="-2"/>
                <w:sz w:val="20"/>
              </w:rPr>
              <w:t>elles</w:t>
            </w:r>
            <w:r w:rsidRPr="001A437F">
              <w:rPr>
                <w:color w:val="1B1C20"/>
                <w:spacing w:val="5"/>
                <w:sz w:val="20"/>
              </w:rPr>
              <w:t xml:space="preserve"> </w:t>
            </w:r>
            <w:r w:rsidRPr="001A437F">
              <w:rPr>
                <w:color w:val="1B1C20"/>
                <w:sz w:val="20"/>
              </w:rPr>
              <w:t>and</w:t>
            </w:r>
            <w:r w:rsidRPr="001A437F">
              <w:rPr>
                <w:color w:val="1B1C20"/>
                <w:spacing w:val="5"/>
                <w:sz w:val="20"/>
              </w:rPr>
              <w:t xml:space="preserve"> </w:t>
            </w:r>
            <w:r w:rsidRPr="001A437F">
              <w:rPr>
                <w:color w:val="1B1C20"/>
                <w:sz w:val="20"/>
              </w:rPr>
              <w:t>do</w:t>
            </w:r>
            <w:r w:rsidRPr="001A437F">
              <w:rPr>
                <w:color w:val="1B1C20"/>
                <w:spacing w:val="22"/>
                <w:w w:val="105"/>
                <w:sz w:val="20"/>
              </w:rPr>
              <w:t xml:space="preserve"> </w:t>
            </w:r>
            <w:r w:rsidRPr="001A437F">
              <w:rPr>
                <w:color w:val="1B1C20"/>
                <w:spacing w:val="-1"/>
                <w:sz w:val="20"/>
              </w:rPr>
              <w:t>R</w:t>
            </w:r>
            <w:r w:rsidRPr="001A437F">
              <w:rPr>
                <w:color w:val="1B1C20"/>
                <w:spacing w:val="-2"/>
                <w:sz w:val="20"/>
              </w:rPr>
              <w:t>ego</w:t>
            </w:r>
            <w:r w:rsidRPr="001A437F">
              <w:rPr>
                <w:color w:val="1B1C20"/>
                <w:spacing w:val="5"/>
                <w:sz w:val="20"/>
              </w:rPr>
              <w:t xml:space="preserve"> </w:t>
            </w:r>
            <w:r w:rsidRPr="001A437F">
              <w:rPr>
                <w:color w:val="1B1C20"/>
                <w:spacing w:val="-6"/>
                <w:sz w:val="20"/>
              </w:rPr>
              <w:t>Barros</w:t>
            </w:r>
            <w:r w:rsidRPr="001A437F">
              <w:rPr>
                <w:color w:val="1B1C20"/>
                <w:spacing w:val="6"/>
                <w:sz w:val="20"/>
              </w:rPr>
              <w:t xml:space="preserve"> </w:t>
            </w:r>
            <w:r w:rsidRPr="001A437F">
              <w:rPr>
                <w:color w:val="1B1C20"/>
                <w:sz w:val="20"/>
              </w:rPr>
              <w:t>2007</w:t>
            </w:r>
          </w:p>
        </w:tc>
      </w:tr>
      <w:tr w:rsidR="00FB197A" w:rsidRPr="001A437F">
        <w:trPr>
          <w:trHeight w:hRule="exact" w:val="1145"/>
        </w:trPr>
        <w:tc>
          <w:tcPr>
            <w:tcW w:w="1134" w:type="dxa"/>
            <w:vMerge w:val="restart"/>
            <w:tcBorders>
              <w:top w:val="single" w:sz="2" w:space="0" w:color="004E92"/>
              <w:left w:val="single" w:sz="2" w:space="0" w:color="004E92"/>
              <w:right w:val="single" w:sz="2" w:space="0" w:color="004E92"/>
            </w:tcBorders>
          </w:tcPr>
          <w:p w:rsidR="00FB197A" w:rsidRPr="001A437F" w:rsidRDefault="00FB197A">
            <w:pPr>
              <w:pStyle w:val="TableParagraph"/>
              <w:rPr>
                <w:rFonts w:eastAsia="Calibri" w:cs="Calibri"/>
                <w:sz w:val="20"/>
                <w:szCs w:val="20"/>
              </w:rPr>
            </w:pPr>
          </w:p>
          <w:p w:rsidR="00FB197A" w:rsidRPr="001A437F" w:rsidRDefault="00FB197A">
            <w:pPr>
              <w:pStyle w:val="TableParagraph"/>
              <w:rPr>
                <w:rFonts w:eastAsia="Calibri" w:cs="Calibri"/>
                <w:sz w:val="20"/>
                <w:szCs w:val="20"/>
              </w:rPr>
            </w:pPr>
          </w:p>
          <w:p w:rsidR="00FB197A" w:rsidRPr="001A437F" w:rsidRDefault="00FB197A">
            <w:pPr>
              <w:pStyle w:val="TableParagraph"/>
              <w:rPr>
                <w:rFonts w:eastAsia="Calibri" w:cs="Calibri"/>
                <w:sz w:val="20"/>
                <w:szCs w:val="20"/>
              </w:rPr>
            </w:pPr>
          </w:p>
          <w:p w:rsidR="00FB197A" w:rsidRPr="001A437F" w:rsidRDefault="00FB197A">
            <w:pPr>
              <w:pStyle w:val="TableParagraph"/>
              <w:rPr>
                <w:rFonts w:eastAsia="Calibri" w:cs="Calibri"/>
                <w:sz w:val="20"/>
                <w:szCs w:val="20"/>
              </w:rPr>
            </w:pPr>
          </w:p>
          <w:p w:rsidR="00FB197A" w:rsidRPr="001A437F" w:rsidRDefault="00FB197A">
            <w:pPr>
              <w:pStyle w:val="TableParagraph"/>
              <w:rPr>
                <w:rFonts w:eastAsia="Calibri" w:cs="Calibri"/>
                <w:sz w:val="20"/>
                <w:szCs w:val="20"/>
              </w:rPr>
            </w:pPr>
          </w:p>
          <w:p w:rsidR="00FB197A" w:rsidRPr="001A437F" w:rsidRDefault="00FB197A">
            <w:pPr>
              <w:pStyle w:val="TableParagraph"/>
              <w:rPr>
                <w:rFonts w:eastAsia="Calibri" w:cs="Calibri"/>
                <w:sz w:val="20"/>
                <w:szCs w:val="20"/>
              </w:rPr>
            </w:pPr>
          </w:p>
          <w:p w:rsidR="00FB197A" w:rsidRPr="001A437F" w:rsidRDefault="00FB197A">
            <w:pPr>
              <w:pStyle w:val="TableParagraph"/>
              <w:spacing w:before="9"/>
              <w:rPr>
                <w:rFonts w:eastAsia="Calibri" w:cs="Calibri"/>
                <w:sz w:val="18"/>
                <w:szCs w:val="18"/>
              </w:rPr>
            </w:pPr>
          </w:p>
          <w:p w:rsidR="00FB197A" w:rsidRPr="001A437F" w:rsidRDefault="00617197">
            <w:pPr>
              <w:pStyle w:val="TableParagraph"/>
              <w:ind w:left="77"/>
              <w:rPr>
                <w:rFonts w:eastAsia="Times New Roman" w:cs="Times New Roman"/>
                <w:sz w:val="20"/>
                <w:szCs w:val="20"/>
              </w:rPr>
            </w:pPr>
            <w:r w:rsidRPr="001A437F">
              <w:rPr>
                <w:b/>
                <w:color w:val="1B1C20"/>
                <w:spacing w:val="-1"/>
                <w:sz w:val="20"/>
              </w:rPr>
              <w:t>P</w:t>
            </w:r>
            <w:r w:rsidRPr="001A437F">
              <w:rPr>
                <w:b/>
                <w:color w:val="1B1C20"/>
                <w:spacing w:val="-2"/>
                <w:sz w:val="20"/>
              </w:rPr>
              <w:t>innipeds</w:t>
            </w:r>
          </w:p>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FB197A">
            <w:pPr>
              <w:pStyle w:val="TableParagraph"/>
              <w:rPr>
                <w:rFonts w:eastAsia="Calibri" w:cs="Calibri"/>
                <w:sz w:val="20"/>
                <w:szCs w:val="20"/>
              </w:rPr>
            </w:pPr>
          </w:p>
          <w:p w:rsidR="00FB197A" w:rsidRPr="001A437F" w:rsidRDefault="00617197">
            <w:pPr>
              <w:pStyle w:val="TableParagraph"/>
              <w:spacing w:before="176"/>
              <w:ind w:left="77"/>
              <w:rPr>
                <w:rFonts w:eastAsia="PMingLiU" w:cs="PMingLiU"/>
                <w:sz w:val="20"/>
                <w:szCs w:val="20"/>
              </w:rPr>
            </w:pPr>
            <w:r w:rsidRPr="001A437F">
              <w:rPr>
                <w:color w:val="1B1C20"/>
                <w:spacing w:val="-2"/>
                <w:sz w:val="20"/>
              </w:rPr>
              <w:t>A</w:t>
            </w:r>
            <w:r w:rsidRPr="001A437F">
              <w:rPr>
                <w:color w:val="1B1C20"/>
                <w:spacing w:val="-1"/>
                <w:sz w:val="20"/>
              </w:rPr>
              <w:t>ustralian</w:t>
            </w:r>
            <w:r w:rsidRPr="001A437F">
              <w:rPr>
                <w:color w:val="1B1C20"/>
                <w:spacing w:val="-6"/>
                <w:sz w:val="20"/>
              </w:rPr>
              <w:t xml:space="preserve"> </w:t>
            </w:r>
            <w:r w:rsidRPr="001A437F">
              <w:rPr>
                <w:color w:val="1B1C20"/>
                <w:sz w:val="20"/>
              </w:rPr>
              <w:t>sea</w:t>
            </w:r>
            <w:r w:rsidRPr="001A437F">
              <w:rPr>
                <w:color w:val="1B1C20"/>
                <w:spacing w:val="-5"/>
                <w:sz w:val="20"/>
              </w:rPr>
              <w:t xml:space="preserve"> </w:t>
            </w:r>
            <w:r w:rsidRPr="001A437F">
              <w:rPr>
                <w:color w:val="1B1C20"/>
                <w:sz w:val="20"/>
              </w:rPr>
              <w:t>lion</w:t>
            </w:r>
          </w:p>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FB197A">
            <w:pPr>
              <w:pStyle w:val="TableParagraph"/>
              <w:rPr>
                <w:rFonts w:eastAsia="Calibri" w:cs="Calibri"/>
                <w:sz w:val="20"/>
                <w:szCs w:val="20"/>
              </w:rPr>
            </w:pPr>
          </w:p>
          <w:p w:rsidR="00FB197A" w:rsidRPr="001A437F" w:rsidRDefault="00FB197A">
            <w:pPr>
              <w:pStyle w:val="TableParagraph"/>
              <w:spacing w:before="6"/>
              <w:rPr>
                <w:rFonts w:eastAsia="Calibri" w:cs="Calibri"/>
                <w:sz w:val="17"/>
                <w:szCs w:val="17"/>
              </w:rPr>
            </w:pPr>
          </w:p>
          <w:p w:rsidR="00FB197A" w:rsidRPr="001A437F" w:rsidRDefault="00617197">
            <w:pPr>
              <w:pStyle w:val="TableParagraph"/>
              <w:ind w:left="77"/>
              <w:rPr>
                <w:rFonts w:eastAsia="Book Antiqua" w:cs="Book Antiqua"/>
                <w:sz w:val="20"/>
                <w:szCs w:val="20"/>
              </w:rPr>
            </w:pPr>
            <w:r w:rsidRPr="001A437F">
              <w:rPr>
                <w:i/>
                <w:color w:val="1B1C20"/>
                <w:spacing w:val="-1"/>
                <w:w w:val="90"/>
                <w:sz w:val="20"/>
              </w:rPr>
              <w:t>Neophoca</w:t>
            </w:r>
            <w:r w:rsidRPr="001A437F">
              <w:rPr>
                <w:i/>
                <w:color w:val="1B1C20"/>
                <w:spacing w:val="20"/>
                <w:w w:val="90"/>
                <w:sz w:val="20"/>
              </w:rPr>
              <w:t xml:space="preserve"> </w:t>
            </w:r>
            <w:r w:rsidRPr="001A437F">
              <w:rPr>
                <w:i/>
                <w:color w:val="1B1C20"/>
                <w:spacing w:val="-1"/>
                <w:w w:val="90"/>
                <w:sz w:val="20"/>
              </w:rPr>
              <w:t>cinerea</w:t>
            </w:r>
          </w:p>
        </w:tc>
        <w:tc>
          <w:tcPr>
            <w:tcW w:w="1897"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FB197A">
            <w:pPr>
              <w:pStyle w:val="TableParagraph"/>
              <w:rPr>
                <w:rFonts w:eastAsia="Calibri" w:cs="Calibri"/>
                <w:sz w:val="20"/>
                <w:szCs w:val="20"/>
              </w:rPr>
            </w:pPr>
          </w:p>
          <w:p w:rsidR="00FB197A" w:rsidRPr="001A437F" w:rsidRDefault="00617197">
            <w:pPr>
              <w:pStyle w:val="TableParagraph"/>
              <w:spacing w:before="176"/>
              <w:ind w:left="77"/>
              <w:rPr>
                <w:rFonts w:eastAsia="PMingLiU" w:cs="PMingLiU"/>
                <w:sz w:val="20"/>
                <w:szCs w:val="20"/>
              </w:rPr>
            </w:pPr>
            <w:r w:rsidRPr="001A437F">
              <w:rPr>
                <w:color w:val="1B1C20"/>
                <w:spacing w:val="-2"/>
                <w:sz w:val="20"/>
              </w:rPr>
              <w:t>Vulnerable</w:t>
            </w:r>
            <w:r w:rsidRPr="001A437F">
              <w:rPr>
                <w:color w:val="1B1C20"/>
                <w:spacing w:val="22"/>
                <w:sz w:val="20"/>
              </w:rPr>
              <w:t xml:space="preserve"> </w:t>
            </w:r>
            <w:r w:rsidRPr="001A437F">
              <w:rPr>
                <w:color w:val="1B1C20"/>
                <w:spacing w:val="-1"/>
                <w:sz w:val="20"/>
              </w:rPr>
              <w:t>Marine</w:t>
            </w:r>
          </w:p>
        </w:tc>
        <w:tc>
          <w:tcPr>
            <w:tcW w:w="1996"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617197">
            <w:pPr>
              <w:pStyle w:val="TableParagraph"/>
              <w:spacing w:line="256" w:lineRule="auto"/>
              <w:ind w:left="77" w:right="267"/>
              <w:rPr>
                <w:rFonts w:eastAsia="PMingLiU" w:cs="PMingLiU"/>
                <w:sz w:val="20"/>
                <w:szCs w:val="20"/>
              </w:rPr>
            </w:pPr>
            <w:r w:rsidRPr="001A437F">
              <w:rPr>
                <w:color w:val="1B1C20"/>
                <w:spacing w:val="-3"/>
                <w:sz w:val="20"/>
              </w:rPr>
              <w:t>P</w:t>
            </w:r>
            <w:r w:rsidRPr="001A437F">
              <w:rPr>
                <w:color w:val="1B1C20"/>
                <w:spacing w:val="-4"/>
                <w:sz w:val="20"/>
              </w:rPr>
              <w:t>age</w:t>
            </w:r>
            <w:r w:rsidRPr="001A437F">
              <w:rPr>
                <w:color w:val="1B1C20"/>
                <w:spacing w:val="4"/>
                <w:sz w:val="20"/>
              </w:rPr>
              <w:t xml:space="preserve"> </w:t>
            </w:r>
            <w:r w:rsidRPr="001A437F">
              <w:rPr>
                <w:color w:val="1B1C20"/>
                <w:sz w:val="20"/>
              </w:rPr>
              <w:t>et</w:t>
            </w:r>
            <w:r w:rsidRPr="001A437F">
              <w:rPr>
                <w:color w:val="1B1C20"/>
                <w:spacing w:val="4"/>
                <w:sz w:val="20"/>
              </w:rPr>
              <w:t xml:space="preserve"> </w:t>
            </w:r>
            <w:r w:rsidRPr="001A437F">
              <w:rPr>
                <w:color w:val="1B1C20"/>
                <w:sz w:val="20"/>
              </w:rPr>
              <w:t>al.</w:t>
            </w:r>
            <w:r w:rsidRPr="001A437F">
              <w:rPr>
                <w:color w:val="1B1C20"/>
                <w:spacing w:val="4"/>
                <w:sz w:val="20"/>
              </w:rPr>
              <w:t xml:space="preserve"> </w:t>
            </w:r>
            <w:r w:rsidRPr="001A437F">
              <w:rPr>
                <w:color w:val="1B1C20"/>
                <w:sz w:val="20"/>
              </w:rPr>
              <w:t>2004</w:t>
            </w:r>
            <w:r w:rsidRPr="001A437F">
              <w:rPr>
                <w:color w:val="1B1C20"/>
                <w:spacing w:val="23"/>
                <w:w w:val="106"/>
                <w:sz w:val="20"/>
              </w:rPr>
              <w:t xml:space="preserve"> </w:t>
            </w:r>
            <w:r w:rsidRPr="001A437F">
              <w:rPr>
                <w:color w:val="1B1C20"/>
                <w:spacing w:val="-1"/>
                <w:sz w:val="20"/>
              </w:rPr>
              <w:t>Threatened</w:t>
            </w:r>
            <w:r w:rsidRPr="001A437F">
              <w:rPr>
                <w:color w:val="1B1C20"/>
                <w:sz w:val="20"/>
              </w:rPr>
              <w:t xml:space="preserve"> </w:t>
            </w:r>
            <w:r w:rsidRPr="001A437F">
              <w:rPr>
                <w:color w:val="1B1C20"/>
                <w:spacing w:val="-2"/>
                <w:sz w:val="20"/>
              </w:rPr>
              <w:t>Species</w:t>
            </w:r>
            <w:r w:rsidRPr="001A437F">
              <w:rPr>
                <w:color w:val="1B1C20"/>
                <w:spacing w:val="20"/>
                <w:w w:val="97"/>
                <w:sz w:val="20"/>
              </w:rPr>
              <w:t xml:space="preserve"> </w:t>
            </w:r>
            <w:r w:rsidRPr="001A437F">
              <w:rPr>
                <w:color w:val="1B1C20"/>
                <w:sz w:val="20"/>
              </w:rPr>
              <w:t>Scientific</w:t>
            </w:r>
            <w:r w:rsidRPr="001A437F">
              <w:rPr>
                <w:color w:val="1B1C20"/>
                <w:spacing w:val="25"/>
                <w:sz w:val="20"/>
              </w:rPr>
              <w:t xml:space="preserve"> </w:t>
            </w:r>
            <w:r w:rsidRPr="001A437F">
              <w:rPr>
                <w:color w:val="1B1C20"/>
                <w:sz w:val="20"/>
              </w:rPr>
              <w:t>Committee</w:t>
            </w:r>
            <w:r w:rsidRPr="001A437F">
              <w:rPr>
                <w:color w:val="1B1C20"/>
                <w:w w:val="105"/>
                <w:sz w:val="20"/>
              </w:rPr>
              <w:t xml:space="preserve"> </w:t>
            </w:r>
            <w:r w:rsidRPr="001A437F">
              <w:rPr>
                <w:color w:val="1B1C20"/>
                <w:sz w:val="20"/>
              </w:rPr>
              <w:t>2010</w:t>
            </w:r>
          </w:p>
        </w:tc>
      </w:tr>
      <w:tr w:rsidR="00FB197A" w:rsidRPr="001A437F">
        <w:trPr>
          <w:trHeight w:hRule="exact" w:val="865"/>
        </w:trPr>
        <w:tc>
          <w:tcPr>
            <w:tcW w:w="1134" w:type="dxa"/>
            <w:vMerge/>
            <w:tcBorders>
              <w:left w:val="single" w:sz="2" w:space="0" w:color="004E92"/>
              <w:right w:val="single" w:sz="2" w:space="0" w:color="004E92"/>
            </w:tcBorders>
          </w:tcPr>
          <w:p w:rsidR="00FB197A" w:rsidRPr="001A437F" w:rsidRDefault="00FB197A"/>
        </w:tc>
        <w:tc>
          <w:tcPr>
            <w:tcW w:w="1871" w:type="dxa"/>
            <w:tcBorders>
              <w:top w:val="single" w:sz="2" w:space="0" w:color="004E92"/>
              <w:left w:val="single" w:sz="2" w:space="0" w:color="004E92"/>
              <w:bottom w:val="single" w:sz="2" w:space="0" w:color="004E92"/>
              <w:right w:val="single" w:sz="2" w:space="0" w:color="004E92"/>
            </w:tcBorders>
          </w:tcPr>
          <w:p w:rsidR="00FB197A" w:rsidRPr="001A437F" w:rsidRDefault="00FB197A">
            <w:pPr>
              <w:pStyle w:val="TableParagraph"/>
              <w:spacing w:before="12"/>
              <w:rPr>
                <w:rFonts w:eastAsia="Calibri" w:cs="Calibri"/>
              </w:rPr>
            </w:pPr>
          </w:p>
          <w:p w:rsidR="00FB197A" w:rsidRPr="001A437F" w:rsidRDefault="00617197">
            <w:pPr>
              <w:pStyle w:val="TableParagraph"/>
              <w:ind w:left="77"/>
              <w:rPr>
                <w:rFonts w:eastAsia="PMingLiU" w:cs="PMingLiU"/>
                <w:sz w:val="20"/>
                <w:szCs w:val="20"/>
              </w:rPr>
            </w:pPr>
            <w:r w:rsidRPr="001A437F">
              <w:rPr>
                <w:color w:val="1B1C20"/>
                <w:spacing w:val="-2"/>
                <w:sz w:val="20"/>
              </w:rPr>
              <w:t>S</w:t>
            </w:r>
            <w:r w:rsidRPr="001A437F">
              <w:rPr>
                <w:color w:val="1B1C20"/>
                <w:spacing w:val="-1"/>
                <w:sz w:val="20"/>
              </w:rPr>
              <w:t>ub-Antarctic</w:t>
            </w:r>
            <w:r w:rsidRPr="001A437F">
              <w:rPr>
                <w:color w:val="1B1C20"/>
                <w:spacing w:val="-2"/>
                <w:sz w:val="20"/>
              </w:rPr>
              <w:t xml:space="preserve"> </w:t>
            </w:r>
            <w:r w:rsidRPr="001A437F">
              <w:rPr>
                <w:color w:val="1B1C20"/>
                <w:sz w:val="20"/>
              </w:rPr>
              <w:t>fur</w:t>
            </w:r>
            <w:r w:rsidRPr="001A437F">
              <w:rPr>
                <w:color w:val="1B1C20"/>
                <w:spacing w:val="-2"/>
                <w:sz w:val="20"/>
              </w:rPr>
              <w:t xml:space="preserve"> </w:t>
            </w:r>
            <w:r w:rsidRPr="001A437F">
              <w:rPr>
                <w:color w:val="1B1C20"/>
                <w:sz w:val="20"/>
              </w:rPr>
              <w:t>seal</w:t>
            </w:r>
          </w:p>
        </w:tc>
        <w:tc>
          <w:tcPr>
            <w:tcW w:w="1871" w:type="dxa"/>
            <w:tcBorders>
              <w:top w:val="single" w:sz="2" w:space="0" w:color="004E92"/>
              <w:left w:val="single" w:sz="2" w:space="0" w:color="004E92"/>
              <w:bottom w:val="single" w:sz="2" w:space="0" w:color="004E92"/>
              <w:right w:val="single" w:sz="2" w:space="0" w:color="004E92"/>
            </w:tcBorders>
          </w:tcPr>
          <w:p w:rsidR="00FB197A" w:rsidRPr="001A437F" w:rsidRDefault="00FB197A">
            <w:pPr>
              <w:pStyle w:val="TableParagraph"/>
              <w:spacing w:before="12"/>
              <w:rPr>
                <w:rFonts w:eastAsia="Calibri" w:cs="Calibri"/>
                <w:sz w:val="25"/>
                <w:szCs w:val="25"/>
              </w:rPr>
            </w:pPr>
          </w:p>
          <w:p w:rsidR="00FB197A" w:rsidRPr="001A437F" w:rsidRDefault="00617197">
            <w:pPr>
              <w:pStyle w:val="TableParagraph"/>
              <w:ind w:left="77"/>
              <w:rPr>
                <w:rFonts w:eastAsia="Book Antiqua" w:cs="Book Antiqua"/>
                <w:sz w:val="20"/>
                <w:szCs w:val="20"/>
              </w:rPr>
            </w:pPr>
            <w:r w:rsidRPr="001A437F">
              <w:rPr>
                <w:i/>
                <w:color w:val="1B1C20"/>
                <w:spacing w:val="-2"/>
                <w:w w:val="85"/>
                <w:sz w:val="20"/>
              </w:rPr>
              <w:t>A</w:t>
            </w:r>
            <w:r w:rsidRPr="001A437F">
              <w:rPr>
                <w:i/>
                <w:color w:val="1B1C20"/>
                <w:spacing w:val="-1"/>
                <w:w w:val="85"/>
                <w:sz w:val="20"/>
              </w:rPr>
              <w:t>rctocephalus</w:t>
            </w:r>
            <w:r w:rsidRPr="001A437F">
              <w:rPr>
                <w:i/>
                <w:color w:val="1B1C20"/>
                <w:w w:val="85"/>
                <w:sz w:val="20"/>
              </w:rPr>
              <w:t xml:space="preserve"> </w:t>
            </w:r>
            <w:r w:rsidRPr="001A437F">
              <w:rPr>
                <w:i/>
                <w:color w:val="1B1C20"/>
                <w:spacing w:val="4"/>
                <w:w w:val="85"/>
                <w:sz w:val="20"/>
              </w:rPr>
              <w:t xml:space="preserve"> </w:t>
            </w:r>
            <w:r w:rsidRPr="001A437F">
              <w:rPr>
                <w:i/>
                <w:color w:val="1B1C20"/>
                <w:spacing w:val="-1"/>
                <w:w w:val="85"/>
                <w:sz w:val="20"/>
              </w:rPr>
              <w:t>tropicalis</w:t>
            </w:r>
          </w:p>
        </w:tc>
        <w:tc>
          <w:tcPr>
            <w:tcW w:w="1897" w:type="dxa"/>
            <w:tcBorders>
              <w:top w:val="single" w:sz="2" w:space="0" w:color="004E92"/>
              <w:left w:val="single" w:sz="2" w:space="0" w:color="004E92"/>
              <w:bottom w:val="single" w:sz="2" w:space="0" w:color="004E92"/>
              <w:right w:val="single" w:sz="2" w:space="0" w:color="004E92"/>
            </w:tcBorders>
          </w:tcPr>
          <w:p w:rsidR="00FB197A" w:rsidRPr="001A437F" w:rsidRDefault="00FB197A">
            <w:pPr>
              <w:pStyle w:val="TableParagraph"/>
              <w:spacing w:before="12"/>
              <w:rPr>
                <w:rFonts w:eastAsia="Calibri" w:cs="Calibri"/>
              </w:rPr>
            </w:pPr>
          </w:p>
          <w:p w:rsidR="00FB197A" w:rsidRPr="001A437F" w:rsidRDefault="00617197">
            <w:pPr>
              <w:pStyle w:val="TableParagraph"/>
              <w:ind w:left="77"/>
              <w:rPr>
                <w:rFonts w:eastAsia="PMingLiU" w:cs="PMingLiU"/>
                <w:sz w:val="20"/>
                <w:szCs w:val="20"/>
              </w:rPr>
            </w:pPr>
            <w:r w:rsidRPr="001A437F">
              <w:rPr>
                <w:color w:val="1B1C20"/>
                <w:spacing w:val="-2"/>
                <w:w w:val="105"/>
                <w:sz w:val="20"/>
              </w:rPr>
              <w:t>E</w:t>
            </w:r>
            <w:r w:rsidRPr="001A437F">
              <w:rPr>
                <w:color w:val="1B1C20"/>
                <w:spacing w:val="-1"/>
                <w:w w:val="105"/>
                <w:sz w:val="20"/>
              </w:rPr>
              <w:t>ndanger</w:t>
            </w:r>
            <w:r w:rsidRPr="001A437F">
              <w:rPr>
                <w:color w:val="1B1C20"/>
                <w:spacing w:val="-2"/>
                <w:w w:val="105"/>
                <w:sz w:val="20"/>
              </w:rPr>
              <w:t>ed</w:t>
            </w:r>
            <w:r w:rsidRPr="001A437F">
              <w:rPr>
                <w:color w:val="1B1C20"/>
                <w:spacing w:val="-27"/>
                <w:w w:val="105"/>
                <w:sz w:val="20"/>
              </w:rPr>
              <w:t xml:space="preserve"> </w:t>
            </w:r>
            <w:r w:rsidRPr="001A437F">
              <w:rPr>
                <w:color w:val="1B1C20"/>
                <w:spacing w:val="-1"/>
                <w:w w:val="105"/>
                <w:sz w:val="20"/>
              </w:rPr>
              <w:t>M</w:t>
            </w:r>
            <w:r w:rsidRPr="001A437F">
              <w:rPr>
                <w:color w:val="1B1C20"/>
                <w:spacing w:val="-2"/>
                <w:w w:val="105"/>
                <w:sz w:val="20"/>
              </w:rPr>
              <w:t>arine</w:t>
            </w:r>
          </w:p>
        </w:tc>
        <w:tc>
          <w:tcPr>
            <w:tcW w:w="1996" w:type="dxa"/>
            <w:tcBorders>
              <w:top w:val="single" w:sz="2" w:space="0" w:color="004E92"/>
              <w:left w:val="single" w:sz="2" w:space="0" w:color="004E92"/>
              <w:bottom w:val="single" w:sz="2" w:space="0" w:color="004E92"/>
              <w:right w:val="single" w:sz="2" w:space="0" w:color="004E92"/>
            </w:tcBorders>
          </w:tcPr>
          <w:p w:rsidR="00FB197A" w:rsidRPr="001A437F" w:rsidRDefault="00617197">
            <w:pPr>
              <w:pStyle w:val="TableParagraph"/>
              <w:spacing w:line="256" w:lineRule="auto"/>
              <w:ind w:left="77" w:right="267"/>
              <w:rPr>
                <w:rFonts w:eastAsia="PMingLiU" w:cs="PMingLiU"/>
                <w:sz w:val="20"/>
                <w:szCs w:val="20"/>
              </w:rPr>
            </w:pPr>
            <w:r w:rsidRPr="001A437F">
              <w:rPr>
                <w:color w:val="1B1C20"/>
                <w:spacing w:val="-1"/>
                <w:sz w:val="20"/>
              </w:rPr>
              <w:t>Threatened</w:t>
            </w:r>
            <w:r w:rsidRPr="001A437F">
              <w:rPr>
                <w:color w:val="1B1C20"/>
                <w:sz w:val="20"/>
              </w:rPr>
              <w:t xml:space="preserve"> </w:t>
            </w:r>
            <w:r w:rsidRPr="001A437F">
              <w:rPr>
                <w:color w:val="1B1C20"/>
                <w:spacing w:val="-2"/>
                <w:sz w:val="20"/>
              </w:rPr>
              <w:t>Species</w:t>
            </w:r>
            <w:r w:rsidRPr="001A437F">
              <w:rPr>
                <w:color w:val="1B1C20"/>
                <w:spacing w:val="20"/>
                <w:w w:val="97"/>
                <w:sz w:val="20"/>
              </w:rPr>
              <w:t xml:space="preserve"> </w:t>
            </w:r>
            <w:r w:rsidRPr="001A437F">
              <w:rPr>
                <w:color w:val="1B1C20"/>
                <w:sz w:val="20"/>
              </w:rPr>
              <w:t>Scientific</w:t>
            </w:r>
            <w:r w:rsidRPr="001A437F">
              <w:rPr>
                <w:color w:val="1B1C20"/>
                <w:spacing w:val="25"/>
                <w:sz w:val="20"/>
              </w:rPr>
              <w:t xml:space="preserve"> </w:t>
            </w:r>
            <w:r w:rsidRPr="001A437F">
              <w:rPr>
                <w:color w:val="1B1C20"/>
                <w:sz w:val="20"/>
              </w:rPr>
              <w:t>Committee</w:t>
            </w:r>
            <w:r w:rsidRPr="001A437F">
              <w:rPr>
                <w:color w:val="1B1C20"/>
                <w:w w:val="105"/>
                <w:sz w:val="20"/>
              </w:rPr>
              <w:t xml:space="preserve"> </w:t>
            </w:r>
            <w:r w:rsidRPr="001A437F">
              <w:rPr>
                <w:color w:val="1B1C20"/>
                <w:sz w:val="20"/>
              </w:rPr>
              <w:t>2016a</w:t>
            </w:r>
          </w:p>
        </w:tc>
      </w:tr>
      <w:tr w:rsidR="00FB197A" w:rsidRPr="001A437F">
        <w:trPr>
          <w:trHeight w:hRule="exact" w:val="865"/>
        </w:trPr>
        <w:tc>
          <w:tcPr>
            <w:tcW w:w="1134" w:type="dxa"/>
            <w:vMerge/>
            <w:tcBorders>
              <w:left w:val="single" w:sz="2" w:space="0" w:color="004E92"/>
              <w:right w:val="single" w:sz="2" w:space="0" w:color="004E92"/>
            </w:tcBorders>
          </w:tcPr>
          <w:p w:rsidR="00FB197A" w:rsidRPr="001A437F" w:rsidRDefault="00FB197A"/>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617197">
            <w:pPr>
              <w:pStyle w:val="TableParagraph"/>
              <w:spacing w:before="140" w:line="256" w:lineRule="auto"/>
              <w:ind w:left="77" w:right="366"/>
              <w:rPr>
                <w:rFonts w:eastAsia="PMingLiU" w:cs="PMingLiU"/>
                <w:sz w:val="20"/>
                <w:szCs w:val="20"/>
              </w:rPr>
            </w:pPr>
            <w:r w:rsidRPr="001A437F">
              <w:rPr>
                <w:color w:val="1B1C20"/>
                <w:spacing w:val="-2"/>
                <w:w w:val="105"/>
                <w:sz w:val="20"/>
              </w:rPr>
              <w:t>S</w:t>
            </w:r>
            <w:r w:rsidRPr="001A437F">
              <w:rPr>
                <w:color w:val="1B1C20"/>
                <w:spacing w:val="-1"/>
                <w:w w:val="105"/>
                <w:sz w:val="20"/>
              </w:rPr>
              <w:t>outhern</w:t>
            </w:r>
            <w:r w:rsidRPr="001A437F">
              <w:rPr>
                <w:color w:val="1B1C20"/>
                <w:spacing w:val="-18"/>
                <w:w w:val="105"/>
                <w:sz w:val="20"/>
              </w:rPr>
              <w:t xml:space="preserve"> </w:t>
            </w:r>
            <w:r w:rsidRPr="001A437F">
              <w:rPr>
                <w:color w:val="1B1C20"/>
                <w:w w:val="105"/>
                <w:sz w:val="20"/>
              </w:rPr>
              <w:t>elephant</w:t>
            </w:r>
            <w:r w:rsidRPr="001A437F">
              <w:rPr>
                <w:color w:val="1B1C20"/>
                <w:spacing w:val="25"/>
                <w:w w:val="103"/>
                <w:sz w:val="20"/>
              </w:rPr>
              <w:t xml:space="preserve"> </w:t>
            </w:r>
            <w:r w:rsidRPr="001A437F">
              <w:rPr>
                <w:color w:val="1B1C20"/>
                <w:w w:val="105"/>
                <w:sz w:val="20"/>
              </w:rPr>
              <w:t>seal</w:t>
            </w:r>
          </w:p>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FB197A">
            <w:pPr>
              <w:pStyle w:val="TableParagraph"/>
              <w:spacing w:before="12"/>
              <w:rPr>
                <w:rFonts w:eastAsia="Calibri" w:cs="Calibri"/>
                <w:sz w:val="25"/>
                <w:szCs w:val="25"/>
              </w:rPr>
            </w:pPr>
          </w:p>
          <w:p w:rsidR="00FB197A" w:rsidRPr="001A437F" w:rsidRDefault="00617197">
            <w:pPr>
              <w:pStyle w:val="TableParagraph"/>
              <w:ind w:left="77"/>
              <w:rPr>
                <w:rFonts w:eastAsia="Book Antiqua" w:cs="Book Antiqua"/>
                <w:sz w:val="20"/>
                <w:szCs w:val="20"/>
              </w:rPr>
            </w:pPr>
            <w:r w:rsidRPr="001A437F">
              <w:rPr>
                <w:i/>
                <w:color w:val="1B1C20"/>
                <w:spacing w:val="-1"/>
                <w:w w:val="90"/>
                <w:sz w:val="20"/>
              </w:rPr>
              <w:t>Mirounga</w:t>
            </w:r>
            <w:r w:rsidRPr="001A437F">
              <w:rPr>
                <w:i/>
                <w:color w:val="1B1C20"/>
                <w:spacing w:val="18"/>
                <w:w w:val="90"/>
                <w:sz w:val="20"/>
              </w:rPr>
              <w:t xml:space="preserve"> </w:t>
            </w:r>
            <w:r w:rsidRPr="001A437F">
              <w:rPr>
                <w:i/>
                <w:color w:val="1B1C20"/>
                <w:w w:val="90"/>
                <w:sz w:val="20"/>
              </w:rPr>
              <w:t>leonina</w:t>
            </w:r>
          </w:p>
        </w:tc>
        <w:tc>
          <w:tcPr>
            <w:tcW w:w="1897"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617197" w:rsidP="00A30939">
            <w:pPr>
              <w:pStyle w:val="TableParagraph"/>
              <w:spacing w:before="140"/>
              <w:ind w:left="77"/>
              <w:rPr>
                <w:rFonts w:eastAsia="PMingLiU" w:cs="PMingLiU"/>
                <w:sz w:val="20"/>
                <w:szCs w:val="20"/>
              </w:rPr>
            </w:pPr>
            <w:r w:rsidRPr="00A30939">
              <w:rPr>
                <w:color w:val="1B1C20"/>
                <w:spacing w:val="-6"/>
                <w:sz w:val="20"/>
              </w:rPr>
              <w:t>Vulnerable</w:t>
            </w:r>
            <w:r w:rsidRPr="001A437F">
              <w:rPr>
                <w:color w:val="1B1C20"/>
                <w:spacing w:val="22"/>
                <w:w w:val="101"/>
                <w:sz w:val="20"/>
              </w:rPr>
              <w:t xml:space="preserve"> </w:t>
            </w:r>
            <w:r w:rsidRPr="001A437F">
              <w:rPr>
                <w:color w:val="1B1C20"/>
                <w:spacing w:val="-1"/>
                <w:sz w:val="20"/>
              </w:rPr>
              <w:t>Marine</w:t>
            </w:r>
          </w:p>
        </w:tc>
        <w:tc>
          <w:tcPr>
            <w:tcW w:w="1996"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617197">
            <w:pPr>
              <w:pStyle w:val="TableParagraph"/>
              <w:spacing w:line="256" w:lineRule="auto"/>
              <w:ind w:left="77" w:right="267"/>
              <w:rPr>
                <w:rFonts w:eastAsia="PMingLiU" w:cs="PMingLiU"/>
                <w:sz w:val="20"/>
                <w:szCs w:val="20"/>
              </w:rPr>
            </w:pPr>
            <w:r w:rsidRPr="001A437F">
              <w:rPr>
                <w:color w:val="1B1C20"/>
                <w:spacing w:val="-1"/>
                <w:sz w:val="20"/>
              </w:rPr>
              <w:t>Threatened</w:t>
            </w:r>
            <w:r w:rsidRPr="001A437F">
              <w:rPr>
                <w:color w:val="1B1C20"/>
                <w:sz w:val="20"/>
              </w:rPr>
              <w:t xml:space="preserve"> </w:t>
            </w:r>
            <w:r w:rsidRPr="001A437F">
              <w:rPr>
                <w:color w:val="1B1C20"/>
                <w:spacing w:val="-2"/>
                <w:sz w:val="20"/>
              </w:rPr>
              <w:t>Species</w:t>
            </w:r>
            <w:r w:rsidRPr="001A437F">
              <w:rPr>
                <w:color w:val="1B1C20"/>
                <w:spacing w:val="20"/>
                <w:w w:val="97"/>
                <w:sz w:val="20"/>
              </w:rPr>
              <w:t xml:space="preserve"> </w:t>
            </w:r>
            <w:r w:rsidRPr="001A437F">
              <w:rPr>
                <w:color w:val="1B1C20"/>
                <w:sz w:val="20"/>
              </w:rPr>
              <w:t>Scientific</w:t>
            </w:r>
            <w:r w:rsidRPr="001A437F">
              <w:rPr>
                <w:color w:val="1B1C20"/>
                <w:spacing w:val="25"/>
                <w:sz w:val="20"/>
              </w:rPr>
              <w:t xml:space="preserve"> </w:t>
            </w:r>
            <w:r w:rsidRPr="001A437F">
              <w:rPr>
                <w:color w:val="1B1C20"/>
                <w:sz w:val="20"/>
              </w:rPr>
              <w:t>Committee</w:t>
            </w:r>
            <w:r w:rsidRPr="001A437F">
              <w:rPr>
                <w:color w:val="1B1C20"/>
                <w:w w:val="105"/>
                <w:sz w:val="20"/>
              </w:rPr>
              <w:t xml:space="preserve"> </w:t>
            </w:r>
            <w:r w:rsidRPr="001A437F">
              <w:rPr>
                <w:color w:val="1B1C20"/>
                <w:sz w:val="20"/>
              </w:rPr>
              <w:t>2016b</w:t>
            </w:r>
          </w:p>
        </w:tc>
      </w:tr>
      <w:tr w:rsidR="00FB197A" w:rsidRPr="001A437F">
        <w:trPr>
          <w:trHeight w:hRule="exact" w:val="305"/>
        </w:trPr>
        <w:tc>
          <w:tcPr>
            <w:tcW w:w="1134" w:type="dxa"/>
            <w:vMerge/>
            <w:tcBorders>
              <w:left w:val="single" w:sz="2" w:space="0" w:color="004E92"/>
              <w:right w:val="single" w:sz="2" w:space="0" w:color="004E92"/>
            </w:tcBorders>
          </w:tcPr>
          <w:p w:rsidR="00FB197A" w:rsidRPr="001A437F" w:rsidRDefault="00FB197A"/>
        </w:tc>
        <w:tc>
          <w:tcPr>
            <w:tcW w:w="1871" w:type="dxa"/>
            <w:tcBorders>
              <w:top w:val="single" w:sz="2" w:space="0" w:color="004E92"/>
              <w:left w:val="single" w:sz="2" w:space="0" w:color="004E92"/>
              <w:bottom w:val="single" w:sz="2" w:space="0" w:color="004E92"/>
              <w:right w:val="single" w:sz="2" w:space="0" w:color="004E92"/>
            </w:tcBorders>
          </w:tcPr>
          <w:p w:rsidR="00FB197A" w:rsidRPr="001A437F" w:rsidRDefault="00617197">
            <w:pPr>
              <w:pStyle w:val="TableParagraph"/>
              <w:ind w:left="77"/>
              <w:rPr>
                <w:rFonts w:eastAsia="PMingLiU" w:cs="PMingLiU"/>
                <w:sz w:val="20"/>
                <w:szCs w:val="20"/>
              </w:rPr>
            </w:pPr>
            <w:r w:rsidRPr="001A437F">
              <w:rPr>
                <w:color w:val="1B1C20"/>
                <w:sz w:val="20"/>
              </w:rPr>
              <w:t>Long-nosed</w:t>
            </w:r>
            <w:r w:rsidRPr="001A437F">
              <w:rPr>
                <w:color w:val="1B1C20"/>
                <w:spacing w:val="-5"/>
                <w:sz w:val="20"/>
              </w:rPr>
              <w:t xml:space="preserve"> </w:t>
            </w:r>
            <w:r w:rsidRPr="001A437F">
              <w:rPr>
                <w:color w:val="1B1C20"/>
                <w:sz w:val="20"/>
              </w:rPr>
              <w:t>fur</w:t>
            </w:r>
            <w:r w:rsidRPr="001A437F">
              <w:rPr>
                <w:color w:val="1B1C20"/>
                <w:spacing w:val="-4"/>
                <w:sz w:val="20"/>
              </w:rPr>
              <w:t xml:space="preserve"> </w:t>
            </w:r>
            <w:r w:rsidRPr="001A437F">
              <w:rPr>
                <w:color w:val="1B1C20"/>
                <w:sz w:val="20"/>
              </w:rPr>
              <w:t>seal</w:t>
            </w:r>
          </w:p>
        </w:tc>
        <w:tc>
          <w:tcPr>
            <w:tcW w:w="1871" w:type="dxa"/>
            <w:tcBorders>
              <w:top w:val="single" w:sz="2" w:space="0" w:color="004E92"/>
              <w:left w:val="single" w:sz="2" w:space="0" w:color="004E92"/>
              <w:bottom w:val="single" w:sz="2" w:space="0" w:color="004E92"/>
              <w:right w:val="single" w:sz="2" w:space="0" w:color="004E92"/>
            </w:tcBorders>
          </w:tcPr>
          <w:p w:rsidR="00FB197A" w:rsidRPr="001A437F" w:rsidRDefault="00617197">
            <w:pPr>
              <w:pStyle w:val="TableParagraph"/>
              <w:spacing w:before="37"/>
              <w:ind w:left="77"/>
              <w:rPr>
                <w:rFonts w:eastAsia="Book Antiqua" w:cs="Book Antiqua"/>
                <w:sz w:val="20"/>
                <w:szCs w:val="20"/>
              </w:rPr>
            </w:pPr>
            <w:r w:rsidRPr="001A437F">
              <w:rPr>
                <w:i/>
                <w:color w:val="1B1C20"/>
                <w:spacing w:val="-2"/>
                <w:w w:val="85"/>
                <w:sz w:val="20"/>
              </w:rPr>
              <w:t>A</w:t>
            </w:r>
            <w:r w:rsidRPr="001A437F">
              <w:rPr>
                <w:i/>
                <w:color w:val="1B1C20"/>
                <w:spacing w:val="-1"/>
                <w:w w:val="85"/>
                <w:sz w:val="20"/>
              </w:rPr>
              <w:t>rctocephalus</w:t>
            </w:r>
            <w:r w:rsidRPr="001A437F">
              <w:rPr>
                <w:i/>
                <w:color w:val="1B1C20"/>
                <w:spacing w:val="35"/>
                <w:w w:val="85"/>
                <w:sz w:val="20"/>
              </w:rPr>
              <w:t xml:space="preserve"> </w:t>
            </w:r>
            <w:r w:rsidRPr="001A437F">
              <w:rPr>
                <w:i/>
                <w:color w:val="1B1C20"/>
                <w:w w:val="85"/>
                <w:sz w:val="20"/>
              </w:rPr>
              <w:t>forsteri</w:t>
            </w:r>
          </w:p>
        </w:tc>
        <w:tc>
          <w:tcPr>
            <w:tcW w:w="1897" w:type="dxa"/>
            <w:tcBorders>
              <w:top w:val="single" w:sz="2" w:space="0" w:color="004E92"/>
              <w:left w:val="single" w:sz="2" w:space="0" w:color="004E92"/>
              <w:bottom w:val="single" w:sz="2" w:space="0" w:color="004E92"/>
              <w:right w:val="single" w:sz="2" w:space="0" w:color="004E92"/>
            </w:tcBorders>
          </w:tcPr>
          <w:p w:rsidR="00FB197A" w:rsidRPr="001A437F" w:rsidRDefault="00617197">
            <w:pPr>
              <w:pStyle w:val="TableParagraph"/>
              <w:ind w:left="77"/>
              <w:rPr>
                <w:rFonts w:eastAsia="PMingLiU" w:cs="PMingLiU"/>
                <w:sz w:val="20"/>
                <w:szCs w:val="20"/>
              </w:rPr>
            </w:pPr>
            <w:r w:rsidRPr="001A437F">
              <w:rPr>
                <w:color w:val="1B1C20"/>
                <w:spacing w:val="-1"/>
                <w:w w:val="105"/>
                <w:sz w:val="20"/>
              </w:rPr>
              <w:t>M</w:t>
            </w:r>
            <w:r w:rsidRPr="001A437F">
              <w:rPr>
                <w:color w:val="1B1C20"/>
                <w:spacing w:val="-2"/>
                <w:w w:val="105"/>
                <w:sz w:val="20"/>
              </w:rPr>
              <w:t>arine</w:t>
            </w:r>
          </w:p>
        </w:tc>
        <w:tc>
          <w:tcPr>
            <w:tcW w:w="1996" w:type="dxa"/>
            <w:tcBorders>
              <w:top w:val="single" w:sz="2" w:space="0" w:color="004E92"/>
              <w:left w:val="single" w:sz="2" w:space="0" w:color="004E92"/>
              <w:bottom w:val="single" w:sz="2" w:space="0" w:color="004E92"/>
              <w:right w:val="single" w:sz="2" w:space="0" w:color="004E92"/>
            </w:tcBorders>
          </w:tcPr>
          <w:p w:rsidR="00FB197A" w:rsidRPr="001A437F" w:rsidRDefault="00617197">
            <w:pPr>
              <w:pStyle w:val="TableParagraph"/>
              <w:ind w:left="77"/>
              <w:rPr>
                <w:rFonts w:eastAsia="PMingLiU" w:cs="PMingLiU"/>
                <w:sz w:val="20"/>
                <w:szCs w:val="20"/>
              </w:rPr>
            </w:pPr>
            <w:r w:rsidRPr="001A437F">
              <w:rPr>
                <w:color w:val="1B1C20"/>
                <w:spacing w:val="-3"/>
                <w:sz w:val="20"/>
              </w:rPr>
              <w:t>P</w:t>
            </w:r>
            <w:r w:rsidRPr="001A437F">
              <w:rPr>
                <w:color w:val="1B1C20"/>
                <w:spacing w:val="-4"/>
                <w:sz w:val="20"/>
              </w:rPr>
              <w:t>age</w:t>
            </w:r>
            <w:r w:rsidRPr="001A437F">
              <w:rPr>
                <w:color w:val="1B1C20"/>
                <w:spacing w:val="4"/>
                <w:sz w:val="20"/>
              </w:rPr>
              <w:t xml:space="preserve"> </w:t>
            </w:r>
            <w:r w:rsidRPr="001A437F">
              <w:rPr>
                <w:color w:val="1B1C20"/>
                <w:sz w:val="20"/>
              </w:rPr>
              <w:t>et</w:t>
            </w:r>
            <w:r w:rsidRPr="001A437F">
              <w:rPr>
                <w:color w:val="1B1C20"/>
                <w:spacing w:val="4"/>
                <w:sz w:val="20"/>
              </w:rPr>
              <w:t xml:space="preserve"> </w:t>
            </w:r>
            <w:r w:rsidRPr="001A437F">
              <w:rPr>
                <w:color w:val="1B1C20"/>
                <w:sz w:val="20"/>
              </w:rPr>
              <w:t>al.</w:t>
            </w:r>
            <w:r w:rsidRPr="001A437F">
              <w:rPr>
                <w:color w:val="1B1C20"/>
                <w:spacing w:val="4"/>
                <w:sz w:val="20"/>
              </w:rPr>
              <w:t xml:space="preserve"> </w:t>
            </w:r>
            <w:r w:rsidRPr="001A437F">
              <w:rPr>
                <w:color w:val="1B1C20"/>
                <w:sz w:val="20"/>
              </w:rPr>
              <w:t>2004</w:t>
            </w:r>
          </w:p>
        </w:tc>
      </w:tr>
      <w:tr w:rsidR="00FB197A" w:rsidRPr="001A437F">
        <w:trPr>
          <w:trHeight w:hRule="exact" w:val="585"/>
        </w:trPr>
        <w:tc>
          <w:tcPr>
            <w:tcW w:w="1134" w:type="dxa"/>
            <w:vMerge/>
            <w:tcBorders>
              <w:left w:val="single" w:sz="2" w:space="0" w:color="004E92"/>
              <w:right w:val="single" w:sz="2" w:space="0" w:color="004E92"/>
            </w:tcBorders>
          </w:tcPr>
          <w:p w:rsidR="00FB197A" w:rsidRPr="001A437F" w:rsidRDefault="00FB197A"/>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617197">
            <w:pPr>
              <w:pStyle w:val="TableParagraph"/>
              <w:spacing w:before="140"/>
              <w:ind w:left="77"/>
              <w:rPr>
                <w:rFonts w:eastAsia="PMingLiU" w:cs="PMingLiU"/>
                <w:sz w:val="20"/>
                <w:szCs w:val="20"/>
              </w:rPr>
            </w:pPr>
            <w:r w:rsidRPr="001A437F">
              <w:rPr>
                <w:color w:val="1B1C20"/>
                <w:spacing w:val="-1"/>
                <w:sz w:val="20"/>
              </w:rPr>
              <w:t>Antarctic</w:t>
            </w:r>
            <w:r w:rsidRPr="001A437F">
              <w:rPr>
                <w:color w:val="1B1C20"/>
                <w:spacing w:val="-5"/>
                <w:sz w:val="20"/>
              </w:rPr>
              <w:t xml:space="preserve"> </w:t>
            </w:r>
            <w:r w:rsidRPr="001A437F">
              <w:rPr>
                <w:color w:val="1B1C20"/>
                <w:sz w:val="20"/>
              </w:rPr>
              <w:t>fur</w:t>
            </w:r>
            <w:r w:rsidRPr="001A437F">
              <w:rPr>
                <w:color w:val="1B1C20"/>
                <w:spacing w:val="-5"/>
                <w:sz w:val="20"/>
              </w:rPr>
              <w:t xml:space="preserve"> </w:t>
            </w:r>
            <w:r w:rsidRPr="001A437F">
              <w:rPr>
                <w:color w:val="1B1C20"/>
                <w:sz w:val="20"/>
              </w:rPr>
              <w:t>seal</w:t>
            </w:r>
          </w:p>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617197">
            <w:pPr>
              <w:pStyle w:val="TableParagraph"/>
              <w:spacing w:before="177"/>
              <w:ind w:left="77"/>
              <w:rPr>
                <w:rFonts w:eastAsia="Book Antiqua" w:cs="Book Antiqua"/>
                <w:sz w:val="20"/>
                <w:szCs w:val="20"/>
              </w:rPr>
            </w:pPr>
            <w:r w:rsidRPr="001A437F">
              <w:rPr>
                <w:i/>
                <w:color w:val="1B1C20"/>
                <w:spacing w:val="-2"/>
                <w:w w:val="90"/>
                <w:sz w:val="20"/>
              </w:rPr>
              <w:t>Arctocephalus</w:t>
            </w:r>
            <w:r w:rsidRPr="001A437F">
              <w:rPr>
                <w:i/>
                <w:color w:val="1B1C20"/>
                <w:spacing w:val="-24"/>
                <w:w w:val="90"/>
                <w:sz w:val="20"/>
              </w:rPr>
              <w:t xml:space="preserve"> </w:t>
            </w:r>
            <w:r w:rsidRPr="001A437F">
              <w:rPr>
                <w:i/>
                <w:color w:val="1B1C20"/>
                <w:w w:val="90"/>
                <w:sz w:val="20"/>
              </w:rPr>
              <w:t>gazella</w:t>
            </w:r>
          </w:p>
        </w:tc>
        <w:tc>
          <w:tcPr>
            <w:tcW w:w="1897"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617197">
            <w:pPr>
              <w:pStyle w:val="TableParagraph"/>
              <w:spacing w:before="140"/>
              <w:ind w:left="77"/>
              <w:rPr>
                <w:rFonts w:eastAsia="PMingLiU" w:cs="PMingLiU"/>
                <w:sz w:val="20"/>
                <w:szCs w:val="20"/>
              </w:rPr>
            </w:pPr>
            <w:r w:rsidRPr="001A437F">
              <w:rPr>
                <w:color w:val="1B1C20"/>
                <w:spacing w:val="-1"/>
                <w:w w:val="105"/>
                <w:sz w:val="20"/>
              </w:rPr>
              <w:t>M</w:t>
            </w:r>
            <w:r w:rsidRPr="001A437F">
              <w:rPr>
                <w:color w:val="1B1C20"/>
                <w:spacing w:val="-2"/>
                <w:w w:val="105"/>
                <w:sz w:val="20"/>
              </w:rPr>
              <w:t>arine</w:t>
            </w:r>
          </w:p>
        </w:tc>
        <w:tc>
          <w:tcPr>
            <w:tcW w:w="1996"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617197" w:rsidP="00A30939">
            <w:pPr>
              <w:pStyle w:val="TableParagraph"/>
              <w:spacing w:before="140"/>
              <w:ind w:left="77"/>
              <w:rPr>
                <w:rFonts w:eastAsia="PMingLiU" w:cs="PMingLiU"/>
                <w:sz w:val="20"/>
                <w:szCs w:val="20"/>
              </w:rPr>
            </w:pPr>
            <w:r w:rsidRPr="00A30939">
              <w:rPr>
                <w:color w:val="1B1C20"/>
                <w:spacing w:val="-6"/>
                <w:sz w:val="20"/>
              </w:rPr>
              <w:t>Rebolledo</w:t>
            </w:r>
            <w:r w:rsidRPr="001A437F">
              <w:rPr>
                <w:color w:val="1B1C20"/>
                <w:spacing w:val="5"/>
                <w:sz w:val="20"/>
              </w:rPr>
              <w:t xml:space="preserve"> </w:t>
            </w:r>
            <w:r w:rsidRPr="001A437F">
              <w:rPr>
                <w:color w:val="1B1C20"/>
                <w:sz w:val="20"/>
              </w:rPr>
              <w:t>and</w:t>
            </w:r>
            <w:r w:rsidRPr="001A437F">
              <w:rPr>
                <w:color w:val="1B1C20"/>
                <w:spacing w:val="6"/>
                <w:sz w:val="20"/>
              </w:rPr>
              <w:t xml:space="preserve"> </w:t>
            </w:r>
            <w:r w:rsidRPr="001A437F">
              <w:rPr>
                <w:color w:val="1B1C20"/>
                <w:spacing w:val="-2"/>
                <w:sz w:val="20"/>
              </w:rPr>
              <w:t>v</w:t>
            </w:r>
            <w:r w:rsidRPr="001A437F">
              <w:rPr>
                <w:color w:val="1B1C20"/>
                <w:spacing w:val="-1"/>
                <w:sz w:val="20"/>
              </w:rPr>
              <w:t>an</w:t>
            </w:r>
            <w:r w:rsidRPr="001A437F">
              <w:rPr>
                <w:color w:val="1B1C20"/>
                <w:spacing w:val="27"/>
                <w:w w:val="104"/>
                <w:sz w:val="20"/>
              </w:rPr>
              <w:t xml:space="preserve"> </w:t>
            </w:r>
            <w:r w:rsidRPr="001A437F">
              <w:rPr>
                <w:color w:val="1B1C20"/>
                <w:spacing w:val="-1"/>
                <w:sz w:val="20"/>
              </w:rPr>
              <w:t>Franeker</w:t>
            </w:r>
            <w:r w:rsidRPr="001A437F">
              <w:rPr>
                <w:color w:val="1B1C20"/>
                <w:spacing w:val="29"/>
                <w:sz w:val="20"/>
              </w:rPr>
              <w:t xml:space="preserve"> </w:t>
            </w:r>
            <w:r w:rsidRPr="001A437F">
              <w:rPr>
                <w:color w:val="1B1C20"/>
                <w:sz w:val="20"/>
              </w:rPr>
              <w:t>2015</w:t>
            </w:r>
          </w:p>
        </w:tc>
      </w:tr>
      <w:tr w:rsidR="00FB197A" w:rsidRPr="001A437F">
        <w:trPr>
          <w:trHeight w:hRule="exact" w:val="305"/>
        </w:trPr>
        <w:tc>
          <w:tcPr>
            <w:tcW w:w="1134" w:type="dxa"/>
            <w:vMerge/>
            <w:tcBorders>
              <w:left w:val="single" w:sz="2" w:space="0" w:color="004E92"/>
              <w:bottom w:val="single" w:sz="2" w:space="0" w:color="004E92"/>
              <w:right w:val="single" w:sz="2" w:space="0" w:color="004E92"/>
            </w:tcBorders>
          </w:tcPr>
          <w:p w:rsidR="00FB197A" w:rsidRPr="001A437F" w:rsidRDefault="00FB197A"/>
        </w:tc>
        <w:tc>
          <w:tcPr>
            <w:tcW w:w="1871" w:type="dxa"/>
            <w:tcBorders>
              <w:top w:val="single" w:sz="2" w:space="0" w:color="004E92"/>
              <w:left w:val="single" w:sz="2" w:space="0" w:color="004E92"/>
              <w:bottom w:val="single" w:sz="2" w:space="0" w:color="004E92"/>
              <w:right w:val="single" w:sz="2" w:space="0" w:color="004E92"/>
            </w:tcBorders>
          </w:tcPr>
          <w:p w:rsidR="00FB197A" w:rsidRPr="001A437F" w:rsidRDefault="00617197">
            <w:pPr>
              <w:pStyle w:val="TableParagraph"/>
              <w:ind w:left="77"/>
              <w:rPr>
                <w:rFonts w:eastAsia="PMingLiU" w:cs="PMingLiU"/>
                <w:sz w:val="20"/>
                <w:szCs w:val="20"/>
              </w:rPr>
            </w:pPr>
            <w:r w:rsidRPr="001A437F">
              <w:rPr>
                <w:color w:val="1B1C20"/>
                <w:spacing w:val="-2"/>
                <w:sz w:val="20"/>
              </w:rPr>
              <w:t>A</w:t>
            </w:r>
            <w:r w:rsidRPr="001A437F">
              <w:rPr>
                <w:color w:val="1B1C20"/>
                <w:spacing w:val="-1"/>
                <w:sz w:val="20"/>
              </w:rPr>
              <w:t>ustralian</w:t>
            </w:r>
            <w:r w:rsidRPr="001A437F">
              <w:rPr>
                <w:color w:val="1B1C20"/>
                <w:spacing w:val="-9"/>
                <w:sz w:val="20"/>
              </w:rPr>
              <w:t xml:space="preserve"> </w:t>
            </w:r>
            <w:r w:rsidRPr="001A437F">
              <w:rPr>
                <w:color w:val="1B1C20"/>
                <w:sz w:val="20"/>
              </w:rPr>
              <w:t>fur</w:t>
            </w:r>
            <w:r w:rsidRPr="001A437F">
              <w:rPr>
                <w:color w:val="1B1C20"/>
                <w:spacing w:val="-8"/>
                <w:sz w:val="20"/>
              </w:rPr>
              <w:t xml:space="preserve"> </w:t>
            </w:r>
            <w:r w:rsidRPr="001A437F">
              <w:rPr>
                <w:color w:val="1B1C20"/>
                <w:sz w:val="20"/>
              </w:rPr>
              <w:t>seal</w:t>
            </w:r>
          </w:p>
        </w:tc>
        <w:tc>
          <w:tcPr>
            <w:tcW w:w="1871" w:type="dxa"/>
            <w:tcBorders>
              <w:top w:val="single" w:sz="2" w:space="0" w:color="004E92"/>
              <w:left w:val="single" w:sz="2" w:space="0" w:color="004E92"/>
              <w:bottom w:val="single" w:sz="2" w:space="0" w:color="004E92"/>
              <w:right w:val="single" w:sz="2" w:space="0" w:color="004E92"/>
            </w:tcBorders>
          </w:tcPr>
          <w:p w:rsidR="00FB197A" w:rsidRPr="001A437F" w:rsidRDefault="00617197">
            <w:pPr>
              <w:pStyle w:val="TableParagraph"/>
              <w:spacing w:before="37"/>
              <w:ind w:left="77"/>
              <w:rPr>
                <w:rFonts w:eastAsia="Book Antiqua" w:cs="Book Antiqua"/>
                <w:sz w:val="20"/>
                <w:szCs w:val="20"/>
              </w:rPr>
            </w:pPr>
            <w:r w:rsidRPr="001A437F">
              <w:rPr>
                <w:i/>
                <w:color w:val="1B1C20"/>
                <w:spacing w:val="-2"/>
                <w:w w:val="85"/>
                <w:sz w:val="20"/>
              </w:rPr>
              <w:t>A</w:t>
            </w:r>
            <w:r w:rsidRPr="001A437F">
              <w:rPr>
                <w:i/>
                <w:color w:val="1B1C20"/>
                <w:spacing w:val="-1"/>
                <w:w w:val="85"/>
                <w:sz w:val="20"/>
              </w:rPr>
              <w:t>rctocephalus</w:t>
            </w:r>
            <w:r w:rsidRPr="001A437F">
              <w:rPr>
                <w:i/>
                <w:color w:val="1B1C20"/>
                <w:spacing w:val="17"/>
                <w:w w:val="85"/>
                <w:sz w:val="20"/>
              </w:rPr>
              <w:t xml:space="preserve"> </w:t>
            </w:r>
            <w:r w:rsidRPr="001A437F">
              <w:rPr>
                <w:i/>
                <w:color w:val="1B1C20"/>
                <w:w w:val="85"/>
                <w:sz w:val="20"/>
              </w:rPr>
              <w:t>pusillus</w:t>
            </w:r>
          </w:p>
        </w:tc>
        <w:tc>
          <w:tcPr>
            <w:tcW w:w="1897" w:type="dxa"/>
            <w:tcBorders>
              <w:top w:val="single" w:sz="2" w:space="0" w:color="004E92"/>
              <w:left w:val="single" w:sz="2" w:space="0" w:color="004E92"/>
              <w:bottom w:val="single" w:sz="2" w:space="0" w:color="004E92"/>
              <w:right w:val="single" w:sz="2" w:space="0" w:color="004E92"/>
            </w:tcBorders>
          </w:tcPr>
          <w:p w:rsidR="00FB197A" w:rsidRPr="001A437F" w:rsidRDefault="00617197">
            <w:pPr>
              <w:pStyle w:val="TableParagraph"/>
              <w:ind w:left="77"/>
              <w:rPr>
                <w:rFonts w:eastAsia="PMingLiU" w:cs="PMingLiU"/>
                <w:sz w:val="20"/>
                <w:szCs w:val="20"/>
              </w:rPr>
            </w:pPr>
            <w:r w:rsidRPr="001A437F">
              <w:rPr>
                <w:color w:val="1B1C20"/>
                <w:spacing w:val="-1"/>
                <w:w w:val="105"/>
                <w:sz w:val="20"/>
              </w:rPr>
              <w:t>M</w:t>
            </w:r>
            <w:r w:rsidRPr="001A437F">
              <w:rPr>
                <w:color w:val="1B1C20"/>
                <w:spacing w:val="-2"/>
                <w:w w:val="105"/>
                <w:sz w:val="20"/>
              </w:rPr>
              <w:t>arine</w:t>
            </w:r>
          </w:p>
        </w:tc>
        <w:tc>
          <w:tcPr>
            <w:tcW w:w="1996" w:type="dxa"/>
            <w:tcBorders>
              <w:top w:val="single" w:sz="2" w:space="0" w:color="004E92"/>
              <w:left w:val="single" w:sz="2" w:space="0" w:color="004E92"/>
              <w:bottom w:val="single" w:sz="2" w:space="0" w:color="004E92"/>
              <w:right w:val="single" w:sz="2" w:space="0" w:color="004E92"/>
            </w:tcBorders>
          </w:tcPr>
          <w:p w:rsidR="00FB197A" w:rsidRPr="001A437F" w:rsidRDefault="00617197">
            <w:pPr>
              <w:pStyle w:val="TableParagraph"/>
              <w:ind w:left="77"/>
              <w:rPr>
                <w:rFonts w:eastAsia="PMingLiU" w:cs="PMingLiU"/>
                <w:sz w:val="20"/>
                <w:szCs w:val="20"/>
              </w:rPr>
            </w:pPr>
            <w:r w:rsidRPr="001A437F">
              <w:rPr>
                <w:color w:val="1B1C20"/>
                <w:sz w:val="20"/>
              </w:rPr>
              <w:t>Lawson</w:t>
            </w:r>
            <w:r w:rsidRPr="001A437F">
              <w:rPr>
                <w:color w:val="1B1C20"/>
                <w:spacing w:val="3"/>
                <w:sz w:val="20"/>
              </w:rPr>
              <w:t xml:space="preserve"> </w:t>
            </w:r>
            <w:r w:rsidRPr="001A437F">
              <w:rPr>
                <w:color w:val="1B1C20"/>
                <w:sz w:val="20"/>
              </w:rPr>
              <w:t>et</w:t>
            </w:r>
            <w:r w:rsidRPr="001A437F">
              <w:rPr>
                <w:color w:val="1B1C20"/>
                <w:spacing w:val="4"/>
                <w:sz w:val="20"/>
              </w:rPr>
              <w:t xml:space="preserve"> </w:t>
            </w:r>
            <w:r w:rsidRPr="001A437F">
              <w:rPr>
                <w:color w:val="1B1C20"/>
                <w:sz w:val="20"/>
              </w:rPr>
              <w:t>al.</w:t>
            </w:r>
            <w:r w:rsidRPr="001A437F">
              <w:rPr>
                <w:color w:val="1B1C20"/>
                <w:spacing w:val="4"/>
                <w:sz w:val="20"/>
              </w:rPr>
              <w:t xml:space="preserve"> </w:t>
            </w:r>
            <w:r w:rsidRPr="001A437F">
              <w:rPr>
                <w:color w:val="1B1C20"/>
                <w:sz w:val="20"/>
              </w:rPr>
              <w:t>2015</w:t>
            </w:r>
          </w:p>
        </w:tc>
      </w:tr>
      <w:tr w:rsidR="00FB197A" w:rsidRPr="001A437F">
        <w:trPr>
          <w:trHeight w:hRule="exact" w:val="585"/>
        </w:trPr>
        <w:tc>
          <w:tcPr>
            <w:tcW w:w="1134" w:type="dxa"/>
            <w:tcBorders>
              <w:top w:val="single" w:sz="2" w:space="0" w:color="004E92"/>
              <w:left w:val="single" w:sz="2" w:space="0" w:color="004E92"/>
              <w:bottom w:val="single" w:sz="2" w:space="0" w:color="004E92"/>
              <w:right w:val="single" w:sz="2" w:space="0" w:color="004E92"/>
            </w:tcBorders>
          </w:tcPr>
          <w:p w:rsidR="00FB197A" w:rsidRPr="001A437F" w:rsidRDefault="00617197">
            <w:pPr>
              <w:pStyle w:val="TableParagraph"/>
              <w:spacing w:before="175"/>
              <w:ind w:left="77"/>
              <w:rPr>
                <w:rFonts w:eastAsia="Times New Roman" w:cs="Times New Roman"/>
                <w:sz w:val="20"/>
                <w:szCs w:val="20"/>
              </w:rPr>
            </w:pPr>
            <w:r w:rsidRPr="001A437F">
              <w:rPr>
                <w:b/>
                <w:color w:val="1B1C20"/>
                <w:spacing w:val="-1"/>
                <w:sz w:val="20"/>
              </w:rPr>
              <w:t>Dugong</w:t>
            </w:r>
          </w:p>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617197">
            <w:pPr>
              <w:pStyle w:val="TableParagraph"/>
              <w:spacing w:before="140"/>
              <w:ind w:left="77"/>
              <w:rPr>
                <w:rFonts w:eastAsia="PMingLiU" w:cs="PMingLiU"/>
                <w:sz w:val="20"/>
                <w:szCs w:val="20"/>
              </w:rPr>
            </w:pPr>
            <w:r w:rsidRPr="001A437F">
              <w:rPr>
                <w:color w:val="1B1C20"/>
                <w:spacing w:val="-1"/>
                <w:w w:val="105"/>
                <w:sz w:val="20"/>
              </w:rPr>
              <w:t>D</w:t>
            </w:r>
            <w:r w:rsidRPr="001A437F">
              <w:rPr>
                <w:color w:val="1B1C20"/>
                <w:spacing w:val="-2"/>
                <w:w w:val="105"/>
                <w:sz w:val="20"/>
              </w:rPr>
              <w:t>ugong</w:t>
            </w:r>
          </w:p>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617197">
            <w:pPr>
              <w:pStyle w:val="TableParagraph"/>
              <w:spacing w:before="177"/>
              <w:ind w:left="77"/>
              <w:rPr>
                <w:rFonts w:eastAsia="Book Antiqua" w:cs="Book Antiqua"/>
                <w:sz w:val="20"/>
                <w:szCs w:val="20"/>
              </w:rPr>
            </w:pPr>
            <w:r w:rsidRPr="001A437F">
              <w:rPr>
                <w:i/>
                <w:color w:val="1B1C20"/>
                <w:w w:val="90"/>
                <w:sz w:val="20"/>
              </w:rPr>
              <w:t>Dugong</w:t>
            </w:r>
            <w:r w:rsidRPr="001A437F">
              <w:rPr>
                <w:i/>
                <w:color w:val="1B1C20"/>
                <w:spacing w:val="-26"/>
                <w:w w:val="90"/>
                <w:sz w:val="20"/>
              </w:rPr>
              <w:t xml:space="preserve"> </w:t>
            </w:r>
            <w:r w:rsidRPr="001A437F">
              <w:rPr>
                <w:i/>
                <w:color w:val="1B1C20"/>
                <w:w w:val="90"/>
                <w:sz w:val="20"/>
              </w:rPr>
              <w:t>dugon</w:t>
            </w:r>
          </w:p>
        </w:tc>
        <w:tc>
          <w:tcPr>
            <w:tcW w:w="1897"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617197" w:rsidP="00A30939">
            <w:pPr>
              <w:pStyle w:val="TableParagraph"/>
              <w:spacing w:before="140"/>
              <w:ind w:left="77"/>
              <w:rPr>
                <w:rFonts w:eastAsia="PMingLiU" w:cs="PMingLiU"/>
                <w:sz w:val="20"/>
                <w:szCs w:val="20"/>
              </w:rPr>
            </w:pPr>
            <w:r w:rsidRPr="00A30939">
              <w:rPr>
                <w:color w:val="1B1C20"/>
                <w:spacing w:val="-6"/>
                <w:sz w:val="20"/>
              </w:rPr>
              <w:t>Marine</w:t>
            </w:r>
            <w:r w:rsidRPr="001A437F">
              <w:rPr>
                <w:color w:val="1B1C20"/>
                <w:spacing w:val="23"/>
                <w:w w:val="101"/>
                <w:sz w:val="20"/>
              </w:rPr>
              <w:t xml:space="preserve"> </w:t>
            </w:r>
            <w:r w:rsidRPr="001A437F">
              <w:rPr>
                <w:color w:val="1B1C20"/>
                <w:sz w:val="20"/>
              </w:rPr>
              <w:t>Migratory</w:t>
            </w:r>
          </w:p>
        </w:tc>
        <w:tc>
          <w:tcPr>
            <w:tcW w:w="1996"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617197">
            <w:pPr>
              <w:pStyle w:val="TableParagraph"/>
              <w:spacing w:before="140"/>
              <w:ind w:left="77"/>
              <w:rPr>
                <w:rFonts w:eastAsia="PMingLiU" w:cs="PMingLiU"/>
                <w:sz w:val="20"/>
                <w:szCs w:val="20"/>
              </w:rPr>
            </w:pPr>
            <w:r w:rsidRPr="001A437F">
              <w:rPr>
                <w:color w:val="1B1C20"/>
                <w:spacing w:val="-1"/>
                <w:sz w:val="20"/>
              </w:rPr>
              <w:t>Ceccar</w:t>
            </w:r>
            <w:r w:rsidRPr="001A437F">
              <w:rPr>
                <w:color w:val="1B1C20"/>
                <w:spacing w:val="-2"/>
                <w:sz w:val="20"/>
              </w:rPr>
              <w:t>elli</w:t>
            </w:r>
            <w:r w:rsidRPr="001A437F">
              <w:rPr>
                <w:color w:val="1B1C20"/>
                <w:spacing w:val="12"/>
                <w:sz w:val="20"/>
              </w:rPr>
              <w:t xml:space="preserve"> </w:t>
            </w:r>
            <w:r w:rsidRPr="001A437F">
              <w:rPr>
                <w:color w:val="1B1C20"/>
                <w:sz w:val="20"/>
              </w:rPr>
              <w:t>2009</w:t>
            </w:r>
          </w:p>
        </w:tc>
      </w:tr>
      <w:tr w:rsidR="00FB197A" w:rsidRPr="001A437F">
        <w:trPr>
          <w:trHeight w:hRule="exact" w:val="865"/>
        </w:trPr>
        <w:tc>
          <w:tcPr>
            <w:tcW w:w="1134" w:type="dxa"/>
            <w:tcBorders>
              <w:top w:val="single" w:sz="2" w:space="0" w:color="004E92"/>
              <w:left w:val="single" w:sz="2" w:space="0" w:color="004E92"/>
              <w:bottom w:val="nil"/>
              <w:right w:val="single" w:sz="2" w:space="0" w:color="004E92"/>
            </w:tcBorders>
          </w:tcPr>
          <w:p w:rsidR="00FB197A" w:rsidRPr="001A437F" w:rsidRDefault="00FB197A">
            <w:pPr>
              <w:pStyle w:val="TableParagraph"/>
              <w:spacing w:before="11"/>
              <w:rPr>
                <w:rFonts w:eastAsia="Calibri" w:cs="Calibri"/>
                <w:sz w:val="25"/>
                <w:szCs w:val="25"/>
              </w:rPr>
            </w:pPr>
          </w:p>
          <w:p w:rsidR="00FB197A" w:rsidRPr="001A437F" w:rsidRDefault="00617197">
            <w:pPr>
              <w:pStyle w:val="TableParagraph"/>
              <w:ind w:left="77"/>
              <w:rPr>
                <w:rFonts w:eastAsia="Times New Roman" w:cs="Times New Roman"/>
                <w:sz w:val="20"/>
                <w:szCs w:val="20"/>
              </w:rPr>
            </w:pPr>
            <w:r w:rsidRPr="001A437F">
              <w:rPr>
                <w:b/>
                <w:color w:val="1B1C20"/>
                <w:spacing w:val="-2"/>
                <w:sz w:val="20"/>
              </w:rPr>
              <w:t>Sharks</w:t>
            </w:r>
          </w:p>
        </w:tc>
        <w:tc>
          <w:tcPr>
            <w:tcW w:w="1871" w:type="dxa"/>
            <w:tcBorders>
              <w:top w:val="single" w:sz="2" w:space="0" w:color="004E92"/>
              <w:left w:val="single" w:sz="2" w:space="0" w:color="004E92"/>
              <w:bottom w:val="single" w:sz="2" w:space="0" w:color="004E92"/>
              <w:right w:val="single" w:sz="2" w:space="0" w:color="004E92"/>
            </w:tcBorders>
          </w:tcPr>
          <w:p w:rsidR="00FB197A" w:rsidRPr="001A437F" w:rsidRDefault="00617197" w:rsidP="001A437F">
            <w:pPr>
              <w:pStyle w:val="TableParagraph"/>
              <w:spacing w:line="256" w:lineRule="auto"/>
              <w:ind w:left="77" w:right="372"/>
              <w:rPr>
                <w:rFonts w:eastAsia="PMingLiU" w:cs="PMingLiU"/>
                <w:sz w:val="20"/>
                <w:szCs w:val="20"/>
              </w:rPr>
            </w:pPr>
            <w:r w:rsidRPr="001A437F">
              <w:rPr>
                <w:color w:val="1B1C20"/>
                <w:spacing w:val="-2"/>
                <w:sz w:val="20"/>
              </w:rPr>
              <w:t>Gr</w:t>
            </w:r>
            <w:r w:rsidRPr="001A437F">
              <w:rPr>
                <w:color w:val="1B1C20"/>
                <w:spacing w:val="-3"/>
                <w:sz w:val="20"/>
              </w:rPr>
              <w:t>ey</w:t>
            </w:r>
            <w:r w:rsidRPr="001A437F">
              <w:rPr>
                <w:color w:val="1B1C20"/>
                <w:spacing w:val="14"/>
                <w:sz w:val="20"/>
              </w:rPr>
              <w:t xml:space="preserve"> </w:t>
            </w:r>
            <w:r w:rsidRPr="001A437F">
              <w:rPr>
                <w:color w:val="1B1C20"/>
                <w:sz w:val="20"/>
              </w:rPr>
              <w:t>nurse</w:t>
            </w:r>
            <w:r w:rsidRPr="001A437F">
              <w:rPr>
                <w:color w:val="1B1C20"/>
                <w:spacing w:val="21"/>
                <w:w w:val="102"/>
                <w:sz w:val="20"/>
              </w:rPr>
              <w:t xml:space="preserve"> </w:t>
            </w:r>
            <w:r w:rsidRPr="001A437F">
              <w:rPr>
                <w:color w:val="1B1C20"/>
                <w:spacing w:val="-1"/>
                <w:sz w:val="20"/>
              </w:rPr>
              <w:t>shark</w:t>
            </w:r>
            <w:r w:rsidRPr="001A437F">
              <w:rPr>
                <w:color w:val="1B1C20"/>
                <w:spacing w:val="-8"/>
                <w:sz w:val="20"/>
              </w:rPr>
              <w:t xml:space="preserve"> </w:t>
            </w:r>
            <w:r w:rsidRPr="001A437F">
              <w:rPr>
                <w:color w:val="1B1C20"/>
                <w:spacing w:val="-1"/>
                <w:sz w:val="20"/>
              </w:rPr>
              <w:t>(west</w:t>
            </w:r>
            <w:r w:rsidRPr="001A437F">
              <w:rPr>
                <w:color w:val="1B1C20"/>
                <w:spacing w:val="-7"/>
                <w:sz w:val="20"/>
              </w:rPr>
              <w:t xml:space="preserve"> </w:t>
            </w:r>
            <w:r w:rsidRPr="001A437F">
              <w:rPr>
                <w:color w:val="1B1C20"/>
                <w:sz w:val="20"/>
              </w:rPr>
              <w:t>coast</w:t>
            </w:r>
            <w:r w:rsidRPr="001A437F">
              <w:rPr>
                <w:color w:val="1B1C20"/>
                <w:spacing w:val="26"/>
                <w:w w:val="99"/>
                <w:sz w:val="20"/>
              </w:rPr>
              <w:t xml:space="preserve"> </w:t>
            </w:r>
            <w:r w:rsidRPr="001A437F">
              <w:rPr>
                <w:color w:val="1B1C20"/>
                <w:sz w:val="20"/>
              </w:rPr>
              <w:t>population)</w:t>
            </w:r>
          </w:p>
        </w:tc>
        <w:tc>
          <w:tcPr>
            <w:tcW w:w="1871" w:type="dxa"/>
            <w:tcBorders>
              <w:top w:val="single" w:sz="2" w:space="0" w:color="004E92"/>
              <w:left w:val="single" w:sz="2" w:space="0" w:color="004E92"/>
              <w:bottom w:val="single" w:sz="2" w:space="0" w:color="004E92"/>
              <w:right w:val="single" w:sz="2" w:space="0" w:color="004E92"/>
            </w:tcBorders>
          </w:tcPr>
          <w:p w:rsidR="00FB197A" w:rsidRPr="001A437F" w:rsidRDefault="00FB197A">
            <w:pPr>
              <w:pStyle w:val="TableParagraph"/>
              <w:spacing w:before="12"/>
              <w:rPr>
                <w:rFonts w:eastAsia="Calibri" w:cs="Calibri"/>
                <w:sz w:val="25"/>
                <w:szCs w:val="25"/>
              </w:rPr>
            </w:pPr>
          </w:p>
          <w:p w:rsidR="00FB197A" w:rsidRPr="001A437F" w:rsidRDefault="00617197">
            <w:pPr>
              <w:pStyle w:val="TableParagraph"/>
              <w:ind w:left="77"/>
              <w:rPr>
                <w:rFonts w:eastAsia="Book Antiqua" w:cs="Book Antiqua"/>
                <w:sz w:val="20"/>
                <w:szCs w:val="20"/>
              </w:rPr>
            </w:pPr>
            <w:r w:rsidRPr="001A437F">
              <w:rPr>
                <w:i/>
                <w:color w:val="1B1C20"/>
                <w:spacing w:val="-1"/>
                <w:w w:val="90"/>
                <w:sz w:val="20"/>
              </w:rPr>
              <w:t>Carcharias</w:t>
            </w:r>
            <w:r w:rsidRPr="001A437F">
              <w:rPr>
                <w:i/>
                <w:color w:val="1B1C20"/>
                <w:w w:val="90"/>
                <w:sz w:val="20"/>
              </w:rPr>
              <w:t xml:space="preserve"> taurus</w:t>
            </w:r>
          </w:p>
        </w:tc>
        <w:tc>
          <w:tcPr>
            <w:tcW w:w="1897" w:type="dxa"/>
            <w:tcBorders>
              <w:top w:val="single" w:sz="2" w:space="0" w:color="004E92"/>
              <w:left w:val="single" w:sz="2" w:space="0" w:color="004E92"/>
              <w:bottom w:val="single" w:sz="2" w:space="0" w:color="004E92"/>
              <w:right w:val="single" w:sz="2" w:space="0" w:color="004E92"/>
            </w:tcBorders>
          </w:tcPr>
          <w:p w:rsidR="00FB197A" w:rsidRPr="001A437F" w:rsidRDefault="00FB197A">
            <w:pPr>
              <w:pStyle w:val="TableParagraph"/>
              <w:spacing w:before="12"/>
              <w:rPr>
                <w:rFonts w:eastAsia="Calibri" w:cs="Calibri"/>
              </w:rPr>
            </w:pPr>
          </w:p>
          <w:p w:rsidR="00FB197A" w:rsidRPr="001A437F" w:rsidRDefault="00617197">
            <w:pPr>
              <w:pStyle w:val="TableParagraph"/>
              <w:ind w:left="77"/>
              <w:rPr>
                <w:rFonts w:eastAsia="PMingLiU" w:cs="PMingLiU"/>
                <w:sz w:val="20"/>
                <w:szCs w:val="20"/>
              </w:rPr>
            </w:pPr>
            <w:r w:rsidRPr="001A437F">
              <w:rPr>
                <w:color w:val="1B1C20"/>
                <w:spacing w:val="-2"/>
                <w:sz w:val="20"/>
              </w:rPr>
              <w:t>Vulnerable</w:t>
            </w:r>
          </w:p>
        </w:tc>
        <w:tc>
          <w:tcPr>
            <w:tcW w:w="1996" w:type="dxa"/>
            <w:tcBorders>
              <w:top w:val="single" w:sz="2" w:space="0" w:color="004E92"/>
              <w:left w:val="single" w:sz="2" w:space="0" w:color="004E92"/>
              <w:bottom w:val="single" w:sz="2" w:space="0" w:color="004E92"/>
              <w:right w:val="single" w:sz="2" w:space="0" w:color="004E92"/>
            </w:tcBorders>
          </w:tcPr>
          <w:p w:rsidR="00FB197A" w:rsidRPr="001A437F" w:rsidRDefault="00617197" w:rsidP="00A30939">
            <w:pPr>
              <w:pStyle w:val="TableParagraph"/>
              <w:spacing w:before="140"/>
              <w:ind w:left="77"/>
              <w:rPr>
                <w:rFonts w:eastAsia="PMingLiU" w:cs="PMingLiU"/>
                <w:sz w:val="20"/>
                <w:szCs w:val="20"/>
              </w:rPr>
            </w:pPr>
            <w:r w:rsidRPr="001A437F">
              <w:rPr>
                <w:color w:val="1B1C20"/>
                <w:spacing w:val="-1"/>
                <w:w w:val="105"/>
                <w:sz w:val="20"/>
              </w:rPr>
              <w:t>I</w:t>
            </w:r>
            <w:r w:rsidRPr="001A437F">
              <w:rPr>
                <w:color w:val="1B1C20"/>
                <w:spacing w:val="-2"/>
                <w:w w:val="105"/>
                <w:sz w:val="20"/>
              </w:rPr>
              <w:t>dentified</w:t>
            </w:r>
            <w:r w:rsidRPr="001A437F">
              <w:rPr>
                <w:color w:val="1B1C20"/>
                <w:spacing w:val="-13"/>
                <w:w w:val="105"/>
                <w:sz w:val="20"/>
              </w:rPr>
              <w:t xml:space="preserve"> </w:t>
            </w:r>
            <w:r w:rsidRPr="001A437F">
              <w:rPr>
                <w:color w:val="1B1C20"/>
                <w:w w:val="105"/>
                <w:sz w:val="20"/>
              </w:rPr>
              <w:t>in</w:t>
            </w:r>
            <w:r w:rsidRPr="001A437F">
              <w:rPr>
                <w:color w:val="1B1C20"/>
                <w:spacing w:val="26"/>
                <w:w w:val="106"/>
                <w:sz w:val="20"/>
              </w:rPr>
              <w:t xml:space="preserve"> </w:t>
            </w:r>
            <w:r w:rsidRPr="001A437F">
              <w:rPr>
                <w:color w:val="1B1C20"/>
                <w:w w:val="105"/>
                <w:sz w:val="20"/>
              </w:rPr>
              <w:t>KTP</w:t>
            </w:r>
            <w:r w:rsidRPr="001A437F">
              <w:rPr>
                <w:color w:val="1B1C20"/>
                <w:spacing w:val="-25"/>
                <w:w w:val="105"/>
                <w:sz w:val="20"/>
              </w:rPr>
              <w:t xml:space="preserve"> </w:t>
            </w:r>
            <w:r w:rsidRPr="001A437F">
              <w:rPr>
                <w:color w:val="1B1C20"/>
                <w:w w:val="105"/>
                <w:sz w:val="20"/>
              </w:rPr>
              <w:t>listing</w:t>
            </w:r>
          </w:p>
        </w:tc>
      </w:tr>
      <w:tr w:rsidR="00FB197A" w:rsidRPr="001A437F" w:rsidTr="001A437F">
        <w:trPr>
          <w:trHeight w:hRule="exact" w:val="825"/>
        </w:trPr>
        <w:tc>
          <w:tcPr>
            <w:tcW w:w="1134" w:type="dxa"/>
            <w:tcBorders>
              <w:top w:val="nil"/>
              <w:left w:val="single" w:sz="2" w:space="0" w:color="004E92"/>
              <w:bottom w:val="nil"/>
              <w:right w:val="single" w:sz="2" w:space="0" w:color="004E92"/>
            </w:tcBorders>
          </w:tcPr>
          <w:p w:rsidR="00FB197A" w:rsidRPr="001A437F" w:rsidRDefault="00FB197A"/>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617197" w:rsidP="001A437F">
            <w:pPr>
              <w:pStyle w:val="TableParagraph"/>
              <w:spacing w:line="256" w:lineRule="auto"/>
              <w:ind w:left="77" w:right="372"/>
              <w:rPr>
                <w:rFonts w:eastAsia="PMingLiU" w:cs="PMingLiU"/>
                <w:sz w:val="20"/>
                <w:szCs w:val="20"/>
              </w:rPr>
            </w:pPr>
            <w:r w:rsidRPr="001A437F">
              <w:rPr>
                <w:color w:val="1B1C20"/>
                <w:spacing w:val="-2"/>
                <w:sz w:val="20"/>
              </w:rPr>
              <w:t>Gr</w:t>
            </w:r>
            <w:r w:rsidRPr="001A437F">
              <w:rPr>
                <w:color w:val="1B1C20"/>
                <w:spacing w:val="-3"/>
                <w:sz w:val="20"/>
              </w:rPr>
              <w:t>ey</w:t>
            </w:r>
            <w:r w:rsidRPr="001A437F">
              <w:rPr>
                <w:color w:val="1B1C20"/>
                <w:spacing w:val="1"/>
                <w:sz w:val="20"/>
              </w:rPr>
              <w:t xml:space="preserve"> </w:t>
            </w:r>
            <w:r w:rsidRPr="001A437F">
              <w:rPr>
                <w:rFonts w:eastAsia="PMingLiU" w:cs="PMingLiU"/>
                <w:color w:val="1B1C20"/>
                <w:spacing w:val="-4"/>
                <w:w w:val="90"/>
                <w:sz w:val="20"/>
                <w:szCs w:val="20"/>
              </w:rPr>
              <w:t>nurse</w:t>
            </w:r>
            <w:r w:rsidRPr="001A437F">
              <w:rPr>
                <w:color w:val="1B1C20"/>
                <w:spacing w:val="2"/>
                <w:sz w:val="20"/>
              </w:rPr>
              <w:t xml:space="preserve"> </w:t>
            </w:r>
            <w:r w:rsidRPr="001A437F">
              <w:rPr>
                <w:color w:val="1B1C20"/>
                <w:spacing w:val="-1"/>
                <w:sz w:val="20"/>
              </w:rPr>
              <w:t>shark</w:t>
            </w:r>
            <w:r w:rsidRPr="001A437F">
              <w:rPr>
                <w:color w:val="1B1C20"/>
                <w:spacing w:val="2"/>
                <w:sz w:val="20"/>
              </w:rPr>
              <w:t xml:space="preserve"> </w:t>
            </w:r>
            <w:r w:rsidRPr="001A437F">
              <w:rPr>
                <w:color w:val="1B1C20"/>
                <w:sz w:val="20"/>
              </w:rPr>
              <w:t>(east</w:t>
            </w:r>
            <w:r w:rsidRPr="001A437F">
              <w:rPr>
                <w:color w:val="1B1C20"/>
                <w:spacing w:val="24"/>
                <w:w w:val="98"/>
                <w:sz w:val="20"/>
              </w:rPr>
              <w:t xml:space="preserve"> </w:t>
            </w:r>
            <w:r w:rsidRPr="001A437F">
              <w:rPr>
                <w:color w:val="1B1C20"/>
                <w:sz w:val="20"/>
              </w:rPr>
              <w:t>coast</w:t>
            </w:r>
            <w:r w:rsidRPr="001A437F">
              <w:rPr>
                <w:color w:val="1B1C20"/>
                <w:spacing w:val="37"/>
                <w:sz w:val="20"/>
              </w:rPr>
              <w:t xml:space="preserve"> </w:t>
            </w:r>
            <w:r w:rsidRPr="001A437F">
              <w:rPr>
                <w:color w:val="1B1C20"/>
                <w:sz w:val="20"/>
              </w:rPr>
              <w:t>population)</w:t>
            </w:r>
          </w:p>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FB197A">
            <w:pPr>
              <w:pStyle w:val="TableParagraph"/>
              <w:spacing w:before="6"/>
              <w:rPr>
                <w:rFonts w:eastAsia="Calibri" w:cs="Calibri"/>
                <w:sz w:val="17"/>
                <w:szCs w:val="17"/>
              </w:rPr>
            </w:pPr>
          </w:p>
          <w:p w:rsidR="00FB197A" w:rsidRPr="001A437F" w:rsidRDefault="00617197">
            <w:pPr>
              <w:pStyle w:val="TableParagraph"/>
              <w:ind w:left="77"/>
              <w:rPr>
                <w:rFonts w:eastAsia="Book Antiqua" w:cs="Book Antiqua"/>
                <w:sz w:val="20"/>
                <w:szCs w:val="20"/>
              </w:rPr>
            </w:pPr>
            <w:r w:rsidRPr="001A437F">
              <w:rPr>
                <w:i/>
                <w:color w:val="1B1C20"/>
                <w:spacing w:val="-1"/>
                <w:w w:val="90"/>
                <w:sz w:val="20"/>
              </w:rPr>
              <w:t>Carcharias</w:t>
            </w:r>
            <w:r w:rsidRPr="001A437F">
              <w:rPr>
                <w:i/>
                <w:color w:val="1B1C20"/>
                <w:w w:val="90"/>
                <w:sz w:val="20"/>
              </w:rPr>
              <w:t xml:space="preserve"> taurus</w:t>
            </w:r>
          </w:p>
        </w:tc>
        <w:tc>
          <w:tcPr>
            <w:tcW w:w="1897"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617197">
            <w:pPr>
              <w:pStyle w:val="TableParagraph"/>
              <w:spacing w:before="177"/>
              <w:ind w:left="77"/>
              <w:rPr>
                <w:rFonts w:eastAsia="PMingLiU" w:cs="PMingLiU"/>
                <w:sz w:val="20"/>
                <w:szCs w:val="20"/>
              </w:rPr>
            </w:pPr>
            <w:r w:rsidRPr="001A437F">
              <w:rPr>
                <w:color w:val="1B1C20"/>
                <w:spacing w:val="-1"/>
                <w:sz w:val="20"/>
              </w:rPr>
              <w:t>Critically</w:t>
            </w:r>
            <w:r w:rsidRPr="001A437F">
              <w:rPr>
                <w:color w:val="1B1C20"/>
                <w:spacing w:val="17"/>
                <w:sz w:val="20"/>
              </w:rPr>
              <w:t xml:space="preserve"> </w:t>
            </w:r>
            <w:r w:rsidRPr="001A437F">
              <w:rPr>
                <w:color w:val="1B1C20"/>
                <w:spacing w:val="-1"/>
                <w:sz w:val="20"/>
              </w:rPr>
              <w:t>endangered</w:t>
            </w:r>
          </w:p>
        </w:tc>
        <w:tc>
          <w:tcPr>
            <w:tcW w:w="1996" w:type="dxa"/>
            <w:tcBorders>
              <w:top w:val="single" w:sz="2" w:space="0" w:color="004E92"/>
              <w:left w:val="single" w:sz="2" w:space="0" w:color="004E92"/>
              <w:bottom w:val="single" w:sz="2" w:space="0" w:color="004E92"/>
              <w:right w:val="single" w:sz="2" w:space="0" w:color="004E92"/>
            </w:tcBorders>
            <w:shd w:val="clear" w:color="auto" w:fill="E7EBF4"/>
          </w:tcPr>
          <w:p w:rsidR="00FB197A" w:rsidRPr="001A437F" w:rsidRDefault="00617197" w:rsidP="00A30939">
            <w:pPr>
              <w:pStyle w:val="TableParagraph"/>
              <w:spacing w:before="140"/>
              <w:ind w:left="77"/>
              <w:rPr>
                <w:rFonts w:eastAsia="PMingLiU" w:cs="PMingLiU"/>
                <w:sz w:val="20"/>
                <w:szCs w:val="20"/>
              </w:rPr>
            </w:pPr>
            <w:r w:rsidRPr="001A437F">
              <w:rPr>
                <w:color w:val="1B1C20"/>
                <w:spacing w:val="-1"/>
                <w:w w:val="105"/>
                <w:sz w:val="20"/>
              </w:rPr>
              <w:t>I</w:t>
            </w:r>
            <w:r w:rsidRPr="001A437F">
              <w:rPr>
                <w:color w:val="1B1C20"/>
                <w:spacing w:val="-2"/>
                <w:w w:val="105"/>
                <w:sz w:val="20"/>
              </w:rPr>
              <w:t>dentified</w:t>
            </w:r>
            <w:r w:rsidRPr="001A437F">
              <w:rPr>
                <w:color w:val="1B1C20"/>
                <w:spacing w:val="-13"/>
                <w:w w:val="105"/>
                <w:sz w:val="20"/>
              </w:rPr>
              <w:t xml:space="preserve"> </w:t>
            </w:r>
            <w:r w:rsidRPr="001A437F">
              <w:rPr>
                <w:color w:val="1B1C20"/>
                <w:w w:val="105"/>
                <w:sz w:val="20"/>
              </w:rPr>
              <w:t>in</w:t>
            </w:r>
            <w:r w:rsidRPr="001A437F">
              <w:rPr>
                <w:color w:val="1B1C20"/>
                <w:spacing w:val="26"/>
                <w:w w:val="106"/>
                <w:sz w:val="20"/>
              </w:rPr>
              <w:t xml:space="preserve"> </w:t>
            </w:r>
            <w:r w:rsidRPr="001A437F">
              <w:rPr>
                <w:color w:val="1B1C20"/>
                <w:w w:val="105"/>
                <w:sz w:val="20"/>
              </w:rPr>
              <w:t>KTP</w:t>
            </w:r>
            <w:r w:rsidRPr="001A437F">
              <w:rPr>
                <w:color w:val="1B1C20"/>
                <w:spacing w:val="-25"/>
                <w:w w:val="105"/>
                <w:sz w:val="20"/>
              </w:rPr>
              <w:t xml:space="preserve"> </w:t>
            </w:r>
            <w:r w:rsidRPr="001A437F">
              <w:rPr>
                <w:color w:val="1B1C20"/>
                <w:w w:val="105"/>
                <w:sz w:val="20"/>
              </w:rPr>
              <w:t>listing</w:t>
            </w:r>
          </w:p>
        </w:tc>
      </w:tr>
      <w:tr w:rsidR="00FB197A" w:rsidRPr="001A437F">
        <w:trPr>
          <w:trHeight w:hRule="exact" w:val="585"/>
        </w:trPr>
        <w:tc>
          <w:tcPr>
            <w:tcW w:w="1134" w:type="dxa"/>
            <w:tcBorders>
              <w:top w:val="nil"/>
              <w:left w:val="single" w:sz="2" w:space="0" w:color="004E92"/>
              <w:bottom w:val="single" w:sz="2" w:space="0" w:color="004E92"/>
              <w:right w:val="single" w:sz="2" w:space="0" w:color="004E92"/>
            </w:tcBorders>
          </w:tcPr>
          <w:p w:rsidR="00FB197A" w:rsidRPr="001A437F" w:rsidRDefault="00FB197A"/>
        </w:tc>
        <w:tc>
          <w:tcPr>
            <w:tcW w:w="1871" w:type="dxa"/>
            <w:tcBorders>
              <w:top w:val="single" w:sz="2" w:space="0" w:color="004E92"/>
              <w:left w:val="single" w:sz="2" w:space="0" w:color="004E92"/>
              <w:bottom w:val="single" w:sz="2" w:space="0" w:color="004E92"/>
              <w:right w:val="single" w:sz="2" w:space="0" w:color="004E92"/>
            </w:tcBorders>
          </w:tcPr>
          <w:p w:rsidR="00FB197A" w:rsidRPr="001A437F" w:rsidRDefault="00617197">
            <w:pPr>
              <w:pStyle w:val="TableParagraph"/>
              <w:spacing w:before="140"/>
              <w:ind w:left="77"/>
              <w:rPr>
                <w:rFonts w:eastAsia="PMingLiU" w:cs="PMingLiU"/>
                <w:sz w:val="20"/>
                <w:szCs w:val="20"/>
              </w:rPr>
            </w:pPr>
            <w:r w:rsidRPr="001A437F">
              <w:rPr>
                <w:color w:val="1B1C20"/>
                <w:spacing w:val="-2"/>
                <w:sz w:val="20"/>
              </w:rPr>
              <w:t>Silky</w:t>
            </w:r>
            <w:r w:rsidRPr="001A437F">
              <w:rPr>
                <w:color w:val="1B1C20"/>
                <w:spacing w:val="-12"/>
                <w:sz w:val="20"/>
              </w:rPr>
              <w:t xml:space="preserve"> </w:t>
            </w:r>
            <w:r w:rsidRPr="001A437F">
              <w:rPr>
                <w:color w:val="1B1C20"/>
                <w:spacing w:val="-1"/>
                <w:sz w:val="20"/>
              </w:rPr>
              <w:t>shark</w:t>
            </w:r>
          </w:p>
        </w:tc>
        <w:tc>
          <w:tcPr>
            <w:tcW w:w="1871" w:type="dxa"/>
            <w:tcBorders>
              <w:top w:val="single" w:sz="2" w:space="0" w:color="004E92"/>
              <w:left w:val="single" w:sz="2" w:space="0" w:color="004E92"/>
              <w:bottom w:val="single" w:sz="2" w:space="0" w:color="004E92"/>
              <w:right w:val="single" w:sz="2" w:space="0" w:color="004E92"/>
            </w:tcBorders>
          </w:tcPr>
          <w:p w:rsidR="00FB197A" w:rsidRPr="001A437F" w:rsidRDefault="00617197">
            <w:pPr>
              <w:pStyle w:val="TableParagraph"/>
              <w:spacing w:before="37" w:line="278" w:lineRule="auto"/>
              <w:ind w:left="77" w:right="782"/>
              <w:rPr>
                <w:rFonts w:eastAsia="Book Antiqua" w:cs="Book Antiqua"/>
                <w:sz w:val="20"/>
                <w:szCs w:val="20"/>
              </w:rPr>
            </w:pPr>
            <w:r w:rsidRPr="001A437F">
              <w:rPr>
                <w:i/>
                <w:color w:val="1B1C20"/>
                <w:spacing w:val="-1"/>
                <w:w w:val="90"/>
                <w:sz w:val="20"/>
              </w:rPr>
              <w:t>Carcharhinus</w:t>
            </w:r>
            <w:r w:rsidRPr="001A437F">
              <w:rPr>
                <w:i/>
                <w:color w:val="1B1C20"/>
                <w:spacing w:val="27"/>
                <w:w w:val="88"/>
                <w:sz w:val="20"/>
              </w:rPr>
              <w:t xml:space="preserve"> </w:t>
            </w:r>
            <w:r w:rsidRPr="001A437F">
              <w:rPr>
                <w:i/>
                <w:color w:val="1B1C20"/>
                <w:sz w:val="20"/>
              </w:rPr>
              <w:t>falciformis</w:t>
            </w:r>
          </w:p>
        </w:tc>
        <w:tc>
          <w:tcPr>
            <w:tcW w:w="1897" w:type="dxa"/>
            <w:tcBorders>
              <w:top w:val="single" w:sz="2" w:space="0" w:color="004E92"/>
              <w:left w:val="single" w:sz="2" w:space="0" w:color="004E92"/>
              <w:bottom w:val="single" w:sz="2" w:space="0" w:color="004E92"/>
              <w:right w:val="single" w:sz="2" w:space="0" w:color="004E92"/>
            </w:tcBorders>
          </w:tcPr>
          <w:p w:rsidR="00FB197A" w:rsidRPr="001A437F" w:rsidRDefault="00617197">
            <w:pPr>
              <w:pStyle w:val="TableParagraph"/>
              <w:spacing w:before="140"/>
              <w:ind w:left="77"/>
              <w:rPr>
                <w:rFonts w:eastAsia="PMingLiU" w:cs="PMingLiU"/>
                <w:sz w:val="20"/>
                <w:szCs w:val="20"/>
              </w:rPr>
            </w:pPr>
            <w:r w:rsidRPr="001A437F">
              <w:rPr>
                <w:color w:val="1B1C20"/>
                <w:sz w:val="20"/>
              </w:rPr>
              <w:t>Migratory</w:t>
            </w:r>
          </w:p>
        </w:tc>
        <w:tc>
          <w:tcPr>
            <w:tcW w:w="1996" w:type="dxa"/>
            <w:tcBorders>
              <w:top w:val="single" w:sz="2" w:space="0" w:color="004E92"/>
              <w:left w:val="single" w:sz="2" w:space="0" w:color="004E92"/>
              <w:bottom w:val="single" w:sz="2" w:space="0" w:color="004E92"/>
              <w:right w:val="single" w:sz="2" w:space="0" w:color="004E92"/>
            </w:tcBorders>
          </w:tcPr>
          <w:p w:rsidR="00FB197A" w:rsidRPr="001A437F" w:rsidRDefault="00617197">
            <w:pPr>
              <w:pStyle w:val="TableParagraph"/>
              <w:spacing w:before="140"/>
              <w:ind w:left="77"/>
              <w:rPr>
                <w:rFonts w:eastAsia="PMingLiU" w:cs="PMingLiU"/>
                <w:sz w:val="20"/>
                <w:szCs w:val="20"/>
              </w:rPr>
            </w:pPr>
            <w:r w:rsidRPr="001A437F">
              <w:rPr>
                <w:color w:val="1B1C20"/>
                <w:spacing w:val="-1"/>
                <w:sz w:val="20"/>
              </w:rPr>
              <w:t>Filmalter</w:t>
            </w:r>
            <w:r w:rsidRPr="001A437F">
              <w:rPr>
                <w:color w:val="1B1C20"/>
                <w:spacing w:val="8"/>
                <w:sz w:val="20"/>
              </w:rPr>
              <w:t xml:space="preserve"> </w:t>
            </w:r>
            <w:r w:rsidRPr="001A437F">
              <w:rPr>
                <w:color w:val="1B1C20"/>
                <w:sz w:val="20"/>
              </w:rPr>
              <w:t>et</w:t>
            </w:r>
            <w:r w:rsidRPr="001A437F">
              <w:rPr>
                <w:color w:val="1B1C20"/>
                <w:spacing w:val="9"/>
                <w:sz w:val="20"/>
              </w:rPr>
              <w:t xml:space="preserve"> </w:t>
            </w:r>
            <w:r w:rsidRPr="001A437F">
              <w:rPr>
                <w:color w:val="1B1C20"/>
                <w:sz w:val="20"/>
              </w:rPr>
              <w:t>al.</w:t>
            </w:r>
            <w:r w:rsidRPr="001A437F">
              <w:rPr>
                <w:color w:val="1B1C20"/>
                <w:spacing w:val="8"/>
                <w:sz w:val="20"/>
              </w:rPr>
              <w:t xml:space="preserve"> </w:t>
            </w:r>
            <w:r w:rsidRPr="001A437F">
              <w:rPr>
                <w:color w:val="1B1C20"/>
                <w:sz w:val="20"/>
              </w:rPr>
              <w:t>2013</w:t>
            </w:r>
          </w:p>
        </w:tc>
      </w:tr>
    </w:tbl>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spacing w:before="9"/>
        <w:rPr>
          <w:rFonts w:ascii="Calibri" w:eastAsia="Calibri" w:hAnsi="Calibri" w:cs="Calibri"/>
          <w:sz w:val="25"/>
          <w:szCs w:val="25"/>
        </w:rPr>
      </w:pPr>
    </w:p>
    <w:p w:rsidR="00FB197A" w:rsidRDefault="00617197">
      <w:pPr>
        <w:spacing w:before="74"/>
        <w:ind w:right="1415"/>
        <w:jc w:val="right"/>
        <w:rPr>
          <w:rFonts w:ascii="Calibri" w:eastAsia="Calibri" w:hAnsi="Calibri" w:cs="Calibri"/>
          <w:sz w:val="16"/>
          <w:szCs w:val="16"/>
        </w:rPr>
      </w:pPr>
      <w:r>
        <w:rPr>
          <w:rFonts w:ascii="Calibri"/>
          <w:color w:val="1B1C20"/>
          <w:sz w:val="16"/>
        </w:rPr>
        <w:t>42</w:t>
      </w:r>
    </w:p>
    <w:p w:rsidR="00FB197A" w:rsidRDefault="00FB197A">
      <w:pPr>
        <w:jc w:val="right"/>
        <w:rPr>
          <w:rFonts w:ascii="Calibri" w:eastAsia="Calibri" w:hAnsi="Calibri" w:cs="Calibri"/>
          <w:sz w:val="16"/>
          <w:szCs w:val="16"/>
        </w:rPr>
        <w:sectPr w:rsidR="00FB197A">
          <w:headerReference w:type="even" r:id="rId62"/>
          <w:headerReference w:type="default" r:id="rId63"/>
          <w:pgSz w:w="11910" w:h="16840"/>
          <w:pgMar w:top="440" w:right="0" w:bottom="0" w:left="0" w:header="260" w:footer="0" w:gutter="0"/>
          <w:cols w:space="720"/>
        </w:sect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spacing w:before="1"/>
        <w:rPr>
          <w:rFonts w:ascii="Calibri" w:eastAsia="Calibri" w:hAnsi="Calibri" w:cs="Calibri"/>
          <w:sz w:val="25"/>
          <w:szCs w:val="25"/>
        </w:rPr>
      </w:pPr>
    </w:p>
    <w:tbl>
      <w:tblPr>
        <w:tblW w:w="0" w:type="auto"/>
        <w:tblInd w:w="1417" w:type="dxa"/>
        <w:tblLayout w:type="fixed"/>
        <w:tblCellMar>
          <w:left w:w="0" w:type="dxa"/>
          <w:right w:w="0" w:type="dxa"/>
        </w:tblCellMar>
        <w:tblLook w:val="01E0" w:firstRow="1" w:lastRow="1" w:firstColumn="1" w:lastColumn="1" w:noHBand="0" w:noVBand="0"/>
      </w:tblPr>
      <w:tblGrid>
        <w:gridCol w:w="1134"/>
        <w:gridCol w:w="1871"/>
        <w:gridCol w:w="1871"/>
        <w:gridCol w:w="1897"/>
        <w:gridCol w:w="1996"/>
      </w:tblGrid>
      <w:tr w:rsidR="00FB197A">
        <w:trPr>
          <w:trHeight w:hRule="exact" w:val="454"/>
        </w:trPr>
        <w:tc>
          <w:tcPr>
            <w:tcW w:w="1134" w:type="dxa"/>
            <w:tcBorders>
              <w:top w:val="single" w:sz="2" w:space="0" w:color="004E92"/>
              <w:left w:val="single" w:sz="2" w:space="0" w:color="004E92"/>
              <w:bottom w:val="single" w:sz="2" w:space="0" w:color="004E92"/>
              <w:right w:val="single" w:sz="2" w:space="0" w:color="343132"/>
            </w:tcBorders>
            <w:shd w:val="clear" w:color="auto" w:fill="E7EBF4"/>
          </w:tcPr>
          <w:p w:rsidR="00FB197A" w:rsidRPr="00A30939" w:rsidRDefault="00617197">
            <w:pPr>
              <w:pStyle w:val="TableParagraph"/>
              <w:spacing w:before="110"/>
              <w:ind w:left="77"/>
              <w:rPr>
                <w:rFonts w:eastAsia="Times New Roman" w:cs="Times New Roman"/>
                <w:sz w:val="20"/>
                <w:szCs w:val="20"/>
              </w:rPr>
            </w:pPr>
            <w:r w:rsidRPr="00A30939">
              <w:rPr>
                <w:b/>
                <w:color w:val="1B1C20"/>
                <w:spacing w:val="-6"/>
                <w:sz w:val="20"/>
              </w:rPr>
              <w:t>Type</w:t>
            </w:r>
          </w:p>
        </w:tc>
        <w:tc>
          <w:tcPr>
            <w:tcW w:w="1871" w:type="dxa"/>
            <w:tcBorders>
              <w:top w:val="single" w:sz="2" w:space="0" w:color="004E92"/>
              <w:left w:val="single" w:sz="2" w:space="0" w:color="343132"/>
              <w:bottom w:val="single" w:sz="2" w:space="0" w:color="004E92"/>
              <w:right w:val="single" w:sz="2" w:space="0" w:color="343132"/>
            </w:tcBorders>
            <w:shd w:val="clear" w:color="auto" w:fill="E7EBF4"/>
          </w:tcPr>
          <w:p w:rsidR="00FB197A" w:rsidRPr="00A30939" w:rsidRDefault="00617197">
            <w:pPr>
              <w:pStyle w:val="TableParagraph"/>
              <w:spacing w:before="110"/>
              <w:ind w:left="77"/>
              <w:rPr>
                <w:rFonts w:eastAsia="Times New Roman" w:cs="Times New Roman"/>
                <w:sz w:val="20"/>
                <w:szCs w:val="20"/>
              </w:rPr>
            </w:pPr>
            <w:r w:rsidRPr="00A30939">
              <w:rPr>
                <w:b/>
                <w:color w:val="1B1C20"/>
                <w:w w:val="95"/>
                <w:sz w:val="20"/>
              </w:rPr>
              <w:t>Common</w:t>
            </w:r>
            <w:r w:rsidRPr="00A30939">
              <w:rPr>
                <w:b/>
                <w:color w:val="1B1C20"/>
                <w:spacing w:val="24"/>
                <w:w w:val="95"/>
                <w:sz w:val="20"/>
              </w:rPr>
              <w:t xml:space="preserve"> </w:t>
            </w:r>
            <w:r w:rsidRPr="00A30939">
              <w:rPr>
                <w:b/>
                <w:color w:val="1B1C20"/>
                <w:w w:val="95"/>
                <w:sz w:val="20"/>
              </w:rPr>
              <w:t>name</w:t>
            </w:r>
          </w:p>
        </w:tc>
        <w:tc>
          <w:tcPr>
            <w:tcW w:w="1871" w:type="dxa"/>
            <w:tcBorders>
              <w:top w:val="single" w:sz="2" w:space="0" w:color="004E92"/>
              <w:left w:val="single" w:sz="2" w:space="0" w:color="343132"/>
              <w:bottom w:val="single" w:sz="2" w:space="0" w:color="004E92"/>
              <w:right w:val="single" w:sz="2" w:space="0" w:color="343132"/>
            </w:tcBorders>
            <w:shd w:val="clear" w:color="auto" w:fill="E7EBF4"/>
          </w:tcPr>
          <w:p w:rsidR="00FB197A" w:rsidRPr="00A30939" w:rsidRDefault="00617197">
            <w:pPr>
              <w:pStyle w:val="TableParagraph"/>
              <w:spacing w:before="110"/>
              <w:ind w:left="77"/>
              <w:rPr>
                <w:rFonts w:eastAsia="Times New Roman" w:cs="Times New Roman"/>
                <w:sz w:val="20"/>
                <w:szCs w:val="20"/>
              </w:rPr>
            </w:pPr>
            <w:r w:rsidRPr="00A30939">
              <w:rPr>
                <w:b/>
                <w:color w:val="1B1C20"/>
                <w:w w:val="95"/>
                <w:sz w:val="20"/>
              </w:rPr>
              <w:t>Scientific name</w:t>
            </w:r>
          </w:p>
        </w:tc>
        <w:tc>
          <w:tcPr>
            <w:tcW w:w="1897" w:type="dxa"/>
            <w:tcBorders>
              <w:top w:val="single" w:sz="2" w:space="0" w:color="004E92"/>
              <w:left w:val="single" w:sz="2" w:space="0" w:color="343132"/>
              <w:bottom w:val="single" w:sz="2" w:space="0" w:color="004E92"/>
              <w:right w:val="single" w:sz="2" w:space="0" w:color="343132"/>
            </w:tcBorders>
            <w:shd w:val="clear" w:color="auto" w:fill="E7EBF4"/>
          </w:tcPr>
          <w:p w:rsidR="00FB197A" w:rsidRPr="00A30939" w:rsidRDefault="00617197">
            <w:pPr>
              <w:pStyle w:val="TableParagraph"/>
              <w:spacing w:before="110"/>
              <w:ind w:left="77"/>
              <w:rPr>
                <w:rFonts w:eastAsia="Times New Roman" w:cs="Times New Roman"/>
                <w:sz w:val="20"/>
                <w:szCs w:val="20"/>
              </w:rPr>
            </w:pPr>
            <w:r w:rsidRPr="00A30939">
              <w:rPr>
                <w:b/>
                <w:color w:val="1B1C20"/>
                <w:w w:val="95"/>
                <w:sz w:val="20"/>
              </w:rPr>
              <w:t>EPBC</w:t>
            </w:r>
            <w:r w:rsidRPr="00A30939">
              <w:rPr>
                <w:b/>
                <w:color w:val="1B1C20"/>
                <w:spacing w:val="-14"/>
                <w:w w:val="95"/>
                <w:sz w:val="20"/>
              </w:rPr>
              <w:t xml:space="preserve"> </w:t>
            </w:r>
            <w:r w:rsidRPr="00A30939">
              <w:rPr>
                <w:b/>
                <w:color w:val="1B1C20"/>
                <w:spacing w:val="-2"/>
                <w:w w:val="95"/>
                <w:sz w:val="20"/>
              </w:rPr>
              <w:t>A</w:t>
            </w:r>
            <w:r w:rsidRPr="00A30939">
              <w:rPr>
                <w:b/>
                <w:color w:val="1B1C20"/>
                <w:spacing w:val="-1"/>
                <w:w w:val="95"/>
                <w:sz w:val="20"/>
              </w:rPr>
              <w:t>ct</w:t>
            </w:r>
            <w:r w:rsidRPr="00A30939">
              <w:rPr>
                <w:b/>
                <w:color w:val="1B1C20"/>
                <w:spacing w:val="-13"/>
                <w:w w:val="95"/>
                <w:sz w:val="20"/>
              </w:rPr>
              <w:t xml:space="preserve"> </w:t>
            </w:r>
            <w:r w:rsidRPr="00A30939">
              <w:rPr>
                <w:b/>
                <w:color w:val="1B1C20"/>
                <w:w w:val="95"/>
                <w:sz w:val="20"/>
              </w:rPr>
              <w:t>status</w:t>
            </w:r>
          </w:p>
        </w:tc>
        <w:tc>
          <w:tcPr>
            <w:tcW w:w="1996" w:type="dxa"/>
            <w:tcBorders>
              <w:top w:val="single" w:sz="2" w:space="0" w:color="004E92"/>
              <w:left w:val="single" w:sz="2" w:space="0" w:color="343132"/>
              <w:bottom w:val="single" w:sz="2" w:space="0" w:color="004E92"/>
              <w:right w:val="single" w:sz="2" w:space="0" w:color="004E92"/>
            </w:tcBorders>
            <w:shd w:val="clear" w:color="auto" w:fill="E7EBF4"/>
          </w:tcPr>
          <w:p w:rsidR="00FB197A" w:rsidRPr="00A30939" w:rsidRDefault="00617197">
            <w:pPr>
              <w:pStyle w:val="TableParagraph"/>
              <w:spacing w:before="110"/>
              <w:ind w:left="77"/>
              <w:rPr>
                <w:rFonts w:eastAsia="Times New Roman" w:cs="Times New Roman"/>
                <w:sz w:val="20"/>
                <w:szCs w:val="20"/>
              </w:rPr>
            </w:pPr>
            <w:r w:rsidRPr="00A30939">
              <w:rPr>
                <w:b/>
                <w:color w:val="1B1C20"/>
                <w:spacing w:val="-2"/>
                <w:sz w:val="20"/>
              </w:rPr>
              <w:t>Reference</w:t>
            </w:r>
          </w:p>
        </w:tc>
      </w:tr>
      <w:tr w:rsidR="00FB197A">
        <w:trPr>
          <w:trHeight w:hRule="exact" w:val="305"/>
        </w:trPr>
        <w:tc>
          <w:tcPr>
            <w:tcW w:w="1134" w:type="dxa"/>
            <w:vMerge w:val="restart"/>
            <w:tcBorders>
              <w:top w:val="single" w:sz="2" w:space="0" w:color="004E92"/>
              <w:left w:val="single" w:sz="2" w:space="0" w:color="004E92"/>
              <w:right w:val="single" w:sz="2" w:space="0" w:color="004E92"/>
            </w:tcBorders>
          </w:tcPr>
          <w:p w:rsidR="00FB197A" w:rsidRPr="00A30939" w:rsidRDefault="00FB197A">
            <w:pPr>
              <w:pStyle w:val="TableParagraph"/>
              <w:rPr>
                <w:rFonts w:eastAsia="Calibri" w:cs="Calibri"/>
                <w:sz w:val="20"/>
                <w:szCs w:val="20"/>
              </w:rPr>
            </w:pPr>
          </w:p>
          <w:p w:rsidR="00FB197A" w:rsidRPr="00A30939" w:rsidRDefault="00FB197A">
            <w:pPr>
              <w:pStyle w:val="TableParagraph"/>
              <w:rPr>
                <w:rFonts w:eastAsia="Calibri" w:cs="Calibri"/>
                <w:sz w:val="20"/>
                <w:szCs w:val="20"/>
              </w:rPr>
            </w:pPr>
          </w:p>
          <w:p w:rsidR="00FB197A" w:rsidRPr="00A30939" w:rsidRDefault="00FB197A">
            <w:pPr>
              <w:pStyle w:val="TableParagraph"/>
              <w:rPr>
                <w:rFonts w:eastAsia="Calibri" w:cs="Calibri"/>
                <w:sz w:val="20"/>
                <w:szCs w:val="20"/>
              </w:rPr>
            </w:pPr>
          </w:p>
          <w:p w:rsidR="00FB197A" w:rsidRPr="00A30939" w:rsidRDefault="00FB197A">
            <w:pPr>
              <w:pStyle w:val="TableParagraph"/>
              <w:rPr>
                <w:rFonts w:eastAsia="Calibri" w:cs="Calibri"/>
                <w:sz w:val="20"/>
                <w:szCs w:val="20"/>
              </w:rPr>
            </w:pPr>
          </w:p>
          <w:p w:rsidR="00FB197A" w:rsidRPr="00A30939" w:rsidRDefault="00FB197A">
            <w:pPr>
              <w:pStyle w:val="TableParagraph"/>
              <w:rPr>
                <w:rFonts w:eastAsia="Calibri" w:cs="Calibri"/>
                <w:sz w:val="20"/>
                <w:szCs w:val="20"/>
              </w:rPr>
            </w:pPr>
          </w:p>
          <w:p w:rsidR="00FB197A" w:rsidRPr="00A30939" w:rsidRDefault="00FB197A">
            <w:pPr>
              <w:pStyle w:val="TableParagraph"/>
              <w:rPr>
                <w:rFonts w:eastAsia="Calibri" w:cs="Calibri"/>
                <w:sz w:val="20"/>
                <w:szCs w:val="20"/>
              </w:rPr>
            </w:pPr>
          </w:p>
          <w:p w:rsidR="00FB197A" w:rsidRPr="00A30939" w:rsidRDefault="00FB197A">
            <w:pPr>
              <w:pStyle w:val="TableParagraph"/>
              <w:rPr>
                <w:rFonts w:eastAsia="Calibri" w:cs="Calibri"/>
                <w:sz w:val="20"/>
                <w:szCs w:val="20"/>
              </w:rPr>
            </w:pPr>
          </w:p>
          <w:p w:rsidR="00FB197A" w:rsidRPr="00A30939" w:rsidRDefault="00FB197A">
            <w:pPr>
              <w:pStyle w:val="TableParagraph"/>
              <w:rPr>
                <w:rFonts w:eastAsia="Calibri" w:cs="Calibri"/>
                <w:sz w:val="20"/>
                <w:szCs w:val="20"/>
              </w:rPr>
            </w:pPr>
          </w:p>
          <w:p w:rsidR="00FB197A" w:rsidRPr="00A30939" w:rsidRDefault="00FB197A">
            <w:pPr>
              <w:pStyle w:val="TableParagraph"/>
              <w:rPr>
                <w:rFonts w:eastAsia="Calibri" w:cs="Calibri"/>
                <w:sz w:val="20"/>
                <w:szCs w:val="20"/>
              </w:rPr>
            </w:pPr>
          </w:p>
          <w:p w:rsidR="00FB197A" w:rsidRPr="00A30939" w:rsidRDefault="00FB197A">
            <w:pPr>
              <w:pStyle w:val="TableParagraph"/>
              <w:rPr>
                <w:rFonts w:eastAsia="Calibri" w:cs="Calibri"/>
                <w:sz w:val="20"/>
                <w:szCs w:val="20"/>
              </w:rPr>
            </w:pPr>
          </w:p>
          <w:p w:rsidR="00FB197A" w:rsidRPr="00A30939" w:rsidRDefault="00FB197A">
            <w:pPr>
              <w:pStyle w:val="TableParagraph"/>
              <w:rPr>
                <w:rFonts w:eastAsia="Calibri" w:cs="Calibri"/>
                <w:sz w:val="20"/>
                <w:szCs w:val="20"/>
              </w:rPr>
            </w:pPr>
          </w:p>
          <w:p w:rsidR="00FB197A" w:rsidRPr="00A30939" w:rsidRDefault="00FB197A">
            <w:pPr>
              <w:pStyle w:val="TableParagraph"/>
              <w:rPr>
                <w:rFonts w:eastAsia="Calibri" w:cs="Calibri"/>
                <w:sz w:val="20"/>
                <w:szCs w:val="20"/>
              </w:rPr>
            </w:pPr>
          </w:p>
          <w:p w:rsidR="00FB197A" w:rsidRPr="00A30939" w:rsidRDefault="00FB197A">
            <w:pPr>
              <w:pStyle w:val="TableParagraph"/>
              <w:rPr>
                <w:rFonts w:eastAsia="Calibri" w:cs="Calibri"/>
                <w:sz w:val="20"/>
                <w:szCs w:val="20"/>
              </w:rPr>
            </w:pPr>
          </w:p>
          <w:p w:rsidR="00FB197A" w:rsidRPr="00A30939" w:rsidRDefault="00FB197A">
            <w:pPr>
              <w:pStyle w:val="TableParagraph"/>
              <w:rPr>
                <w:rFonts w:eastAsia="Calibri" w:cs="Calibri"/>
                <w:sz w:val="20"/>
                <w:szCs w:val="20"/>
              </w:rPr>
            </w:pPr>
          </w:p>
          <w:p w:rsidR="00FB197A" w:rsidRPr="00A30939" w:rsidRDefault="00FB197A">
            <w:pPr>
              <w:pStyle w:val="TableParagraph"/>
              <w:rPr>
                <w:rFonts w:eastAsia="Calibri" w:cs="Calibri"/>
                <w:sz w:val="20"/>
                <w:szCs w:val="20"/>
              </w:rPr>
            </w:pPr>
          </w:p>
          <w:p w:rsidR="00FB197A" w:rsidRPr="00A30939" w:rsidRDefault="00FB197A">
            <w:pPr>
              <w:pStyle w:val="TableParagraph"/>
              <w:rPr>
                <w:rFonts w:eastAsia="Calibri" w:cs="Calibri"/>
                <w:sz w:val="20"/>
                <w:szCs w:val="20"/>
              </w:rPr>
            </w:pPr>
          </w:p>
          <w:p w:rsidR="00FB197A" w:rsidRPr="00A30939" w:rsidRDefault="00FB197A">
            <w:pPr>
              <w:pStyle w:val="TableParagraph"/>
              <w:rPr>
                <w:rFonts w:eastAsia="Calibri" w:cs="Calibri"/>
                <w:sz w:val="20"/>
                <w:szCs w:val="20"/>
              </w:rPr>
            </w:pPr>
          </w:p>
          <w:p w:rsidR="00FB197A" w:rsidRPr="00A30939" w:rsidRDefault="00FB197A">
            <w:pPr>
              <w:pStyle w:val="TableParagraph"/>
              <w:rPr>
                <w:rFonts w:eastAsia="Calibri" w:cs="Calibri"/>
                <w:sz w:val="20"/>
                <w:szCs w:val="20"/>
              </w:rPr>
            </w:pPr>
          </w:p>
          <w:p w:rsidR="00FB197A" w:rsidRPr="00A30939" w:rsidRDefault="00FB197A">
            <w:pPr>
              <w:pStyle w:val="TableParagraph"/>
              <w:rPr>
                <w:rFonts w:eastAsia="Calibri" w:cs="Calibri"/>
                <w:sz w:val="20"/>
                <w:szCs w:val="20"/>
              </w:rPr>
            </w:pPr>
          </w:p>
          <w:p w:rsidR="00FB197A" w:rsidRPr="00A30939" w:rsidRDefault="00FB197A">
            <w:pPr>
              <w:pStyle w:val="TableParagraph"/>
              <w:rPr>
                <w:rFonts w:eastAsia="Calibri" w:cs="Calibri"/>
                <w:sz w:val="20"/>
                <w:szCs w:val="20"/>
              </w:rPr>
            </w:pPr>
          </w:p>
          <w:p w:rsidR="00FB197A" w:rsidRPr="00A30939" w:rsidRDefault="00FB197A">
            <w:pPr>
              <w:pStyle w:val="TableParagraph"/>
              <w:rPr>
                <w:rFonts w:eastAsia="Calibri" w:cs="Calibri"/>
                <w:sz w:val="20"/>
                <w:szCs w:val="20"/>
              </w:rPr>
            </w:pPr>
          </w:p>
          <w:p w:rsidR="00FB197A" w:rsidRPr="00A30939" w:rsidRDefault="00FB197A">
            <w:pPr>
              <w:pStyle w:val="TableParagraph"/>
              <w:rPr>
                <w:rFonts w:eastAsia="Calibri" w:cs="Calibri"/>
                <w:sz w:val="20"/>
                <w:szCs w:val="20"/>
              </w:rPr>
            </w:pPr>
          </w:p>
          <w:p w:rsidR="00FB197A" w:rsidRPr="00A30939" w:rsidRDefault="00FB197A">
            <w:pPr>
              <w:pStyle w:val="TableParagraph"/>
              <w:rPr>
                <w:rFonts w:eastAsia="Calibri" w:cs="Calibri"/>
                <w:sz w:val="20"/>
                <w:szCs w:val="20"/>
              </w:rPr>
            </w:pPr>
          </w:p>
          <w:p w:rsidR="00FB197A" w:rsidRPr="00A30939" w:rsidRDefault="00FB197A">
            <w:pPr>
              <w:pStyle w:val="TableParagraph"/>
              <w:rPr>
                <w:rFonts w:eastAsia="Calibri" w:cs="Calibri"/>
                <w:sz w:val="20"/>
                <w:szCs w:val="20"/>
              </w:rPr>
            </w:pPr>
          </w:p>
          <w:p w:rsidR="00FB197A" w:rsidRPr="00A30939" w:rsidRDefault="00FB197A">
            <w:pPr>
              <w:pStyle w:val="TableParagraph"/>
              <w:spacing w:before="6"/>
              <w:rPr>
                <w:rFonts w:eastAsia="Calibri" w:cs="Calibri"/>
                <w:sz w:val="24"/>
                <w:szCs w:val="24"/>
              </w:rPr>
            </w:pPr>
          </w:p>
          <w:p w:rsidR="00FB197A" w:rsidRPr="00A30939" w:rsidRDefault="00617197">
            <w:pPr>
              <w:pStyle w:val="TableParagraph"/>
              <w:spacing w:line="469" w:lineRule="auto"/>
              <w:ind w:left="77" w:right="289"/>
              <w:rPr>
                <w:rFonts w:eastAsia="Times New Roman" w:cs="Times New Roman"/>
                <w:sz w:val="20"/>
                <w:szCs w:val="20"/>
              </w:rPr>
            </w:pPr>
            <w:r w:rsidRPr="00A30939">
              <w:rPr>
                <w:b/>
                <w:color w:val="1B1C20"/>
                <w:spacing w:val="-3"/>
                <w:sz w:val="20"/>
              </w:rPr>
              <w:t>Birds</w:t>
            </w:r>
            <w:r w:rsidRPr="00A30939">
              <w:rPr>
                <w:b/>
                <w:color w:val="1B1C20"/>
                <w:spacing w:val="24"/>
                <w:w w:val="94"/>
                <w:sz w:val="20"/>
              </w:rPr>
              <w:t xml:space="preserve"> </w:t>
            </w:r>
            <w:r w:rsidRPr="00A30939">
              <w:rPr>
                <w:b/>
                <w:color w:val="1B1C20"/>
                <w:spacing w:val="-1"/>
                <w:w w:val="90"/>
                <w:sz w:val="20"/>
              </w:rPr>
              <w:t>Albatross</w:t>
            </w:r>
          </w:p>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pPr>
              <w:pStyle w:val="TableParagraph"/>
              <w:ind w:left="77"/>
              <w:rPr>
                <w:rFonts w:eastAsia="PMingLiU" w:cs="PMingLiU"/>
                <w:sz w:val="20"/>
                <w:szCs w:val="20"/>
              </w:rPr>
            </w:pPr>
            <w:r w:rsidRPr="00A30939">
              <w:rPr>
                <w:color w:val="1B1C20"/>
                <w:spacing w:val="-2"/>
                <w:w w:val="105"/>
                <w:sz w:val="20"/>
              </w:rPr>
              <w:t>Antarctic</w:t>
            </w:r>
            <w:r w:rsidRPr="00A30939">
              <w:rPr>
                <w:color w:val="1B1C20"/>
                <w:spacing w:val="-22"/>
                <w:w w:val="105"/>
                <w:sz w:val="20"/>
              </w:rPr>
              <w:t xml:space="preserve"> </w:t>
            </w:r>
            <w:r w:rsidRPr="00A30939">
              <w:rPr>
                <w:color w:val="1B1C20"/>
                <w:spacing w:val="-2"/>
                <w:w w:val="105"/>
                <w:sz w:val="20"/>
              </w:rPr>
              <w:t>Prion</w:t>
            </w:r>
          </w:p>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pPr>
              <w:pStyle w:val="TableParagraph"/>
              <w:spacing w:before="37"/>
              <w:ind w:left="77"/>
              <w:rPr>
                <w:rFonts w:eastAsia="Book Antiqua" w:cs="Book Antiqua"/>
                <w:sz w:val="20"/>
                <w:szCs w:val="20"/>
              </w:rPr>
            </w:pPr>
            <w:r w:rsidRPr="00A30939">
              <w:rPr>
                <w:i/>
                <w:color w:val="1B1C20"/>
                <w:spacing w:val="-2"/>
                <w:w w:val="90"/>
                <w:sz w:val="20"/>
              </w:rPr>
              <w:t>Pachyptila</w:t>
            </w:r>
            <w:r w:rsidRPr="00A30939">
              <w:rPr>
                <w:i/>
                <w:color w:val="1B1C20"/>
                <w:spacing w:val="5"/>
                <w:w w:val="90"/>
                <w:sz w:val="20"/>
              </w:rPr>
              <w:t xml:space="preserve"> </w:t>
            </w:r>
            <w:r w:rsidRPr="00A30939">
              <w:rPr>
                <w:i/>
                <w:color w:val="1B1C20"/>
                <w:w w:val="90"/>
                <w:sz w:val="20"/>
              </w:rPr>
              <w:t>desolata</w:t>
            </w:r>
          </w:p>
        </w:tc>
        <w:tc>
          <w:tcPr>
            <w:tcW w:w="1897"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pPr>
              <w:pStyle w:val="TableParagraph"/>
              <w:ind w:left="77"/>
              <w:rPr>
                <w:rFonts w:eastAsia="PMingLiU" w:cs="PMingLiU"/>
                <w:sz w:val="20"/>
                <w:szCs w:val="20"/>
              </w:rPr>
            </w:pPr>
            <w:r w:rsidRPr="00A30939">
              <w:rPr>
                <w:color w:val="1B1C20"/>
                <w:spacing w:val="-1"/>
                <w:w w:val="105"/>
                <w:sz w:val="20"/>
              </w:rPr>
              <w:t>M</w:t>
            </w:r>
            <w:r w:rsidRPr="00A30939">
              <w:rPr>
                <w:color w:val="1B1C20"/>
                <w:spacing w:val="-2"/>
                <w:w w:val="105"/>
                <w:sz w:val="20"/>
              </w:rPr>
              <w:t>arine</w:t>
            </w:r>
          </w:p>
        </w:tc>
        <w:tc>
          <w:tcPr>
            <w:tcW w:w="1996"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pPr>
              <w:pStyle w:val="TableParagraph"/>
              <w:ind w:left="77"/>
              <w:rPr>
                <w:rFonts w:eastAsia="PMingLiU" w:cs="PMingLiU"/>
                <w:sz w:val="20"/>
                <w:szCs w:val="20"/>
              </w:rPr>
            </w:pPr>
            <w:r w:rsidRPr="00A30939">
              <w:rPr>
                <w:color w:val="1B1C20"/>
                <w:spacing w:val="-2"/>
                <w:w w:val="105"/>
                <w:sz w:val="20"/>
              </w:rPr>
              <w:t>R</w:t>
            </w:r>
            <w:r w:rsidRPr="00A30939">
              <w:rPr>
                <w:color w:val="1B1C20"/>
                <w:spacing w:val="-1"/>
                <w:w w:val="105"/>
                <w:sz w:val="20"/>
              </w:rPr>
              <w:t>oman</w:t>
            </w:r>
            <w:r w:rsidRPr="00A30939">
              <w:rPr>
                <w:color w:val="1B1C20"/>
                <w:spacing w:val="-10"/>
                <w:w w:val="105"/>
                <w:sz w:val="20"/>
              </w:rPr>
              <w:t xml:space="preserve"> </w:t>
            </w:r>
            <w:r w:rsidRPr="00A30939">
              <w:rPr>
                <w:color w:val="1B1C20"/>
                <w:w w:val="105"/>
                <w:sz w:val="20"/>
              </w:rPr>
              <w:t>et</w:t>
            </w:r>
            <w:r w:rsidRPr="00A30939">
              <w:rPr>
                <w:color w:val="1B1C20"/>
                <w:spacing w:val="-9"/>
                <w:w w:val="105"/>
                <w:sz w:val="20"/>
              </w:rPr>
              <w:t xml:space="preserve"> </w:t>
            </w:r>
            <w:r w:rsidRPr="00A30939">
              <w:rPr>
                <w:color w:val="1B1C20"/>
                <w:w w:val="105"/>
                <w:sz w:val="20"/>
              </w:rPr>
              <w:t>al.</w:t>
            </w:r>
            <w:r w:rsidRPr="00A30939">
              <w:rPr>
                <w:color w:val="1B1C20"/>
                <w:spacing w:val="-10"/>
                <w:w w:val="105"/>
                <w:sz w:val="20"/>
              </w:rPr>
              <w:t xml:space="preserve"> </w:t>
            </w:r>
            <w:r w:rsidRPr="00A30939">
              <w:rPr>
                <w:color w:val="1B1C20"/>
                <w:w w:val="105"/>
                <w:sz w:val="20"/>
              </w:rPr>
              <w:t>2016</w:t>
            </w:r>
          </w:p>
        </w:tc>
      </w:tr>
      <w:tr w:rsidR="00FB197A">
        <w:trPr>
          <w:trHeight w:hRule="exact" w:val="865"/>
        </w:trPr>
        <w:tc>
          <w:tcPr>
            <w:tcW w:w="1134" w:type="dxa"/>
            <w:vMerge/>
            <w:tcBorders>
              <w:left w:val="single" w:sz="2" w:space="0" w:color="004E92"/>
              <w:right w:val="single" w:sz="2" w:space="0" w:color="004E92"/>
            </w:tcBorders>
          </w:tcPr>
          <w:p w:rsidR="00FB197A" w:rsidRPr="00A30939" w:rsidRDefault="00FB197A"/>
        </w:tc>
        <w:tc>
          <w:tcPr>
            <w:tcW w:w="1871" w:type="dxa"/>
            <w:tcBorders>
              <w:top w:val="single" w:sz="2" w:space="0" w:color="004E92"/>
              <w:left w:val="single" w:sz="2" w:space="0" w:color="004E92"/>
              <w:bottom w:val="single" w:sz="2" w:space="0" w:color="004E92"/>
              <w:right w:val="single" w:sz="2" w:space="0" w:color="004E92"/>
            </w:tcBorders>
          </w:tcPr>
          <w:p w:rsidR="00FB197A" w:rsidRPr="00A30939" w:rsidRDefault="00FB197A">
            <w:pPr>
              <w:pStyle w:val="TableParagraph"/>
              <w:spacing w:before="12"/>
              <w:rPr>
                <w:rFonts w:eastAsia="Calibri" w:cs="Calibri"/>
              </w:rPr>
            </w:pPr>
          </w:p>
          <w:p w:rsidR="00FB197A" w:rsidRPr="00A30939" w:rsidRDefault="00617197">
            <w:pPr>
              <w:pStyle w:val="TableParagraph"/>
              <w:ind w:left="77"/>
              <w:rPr>
                <w:rFonts w:eastAsia="PMingLiU" w:cs="PMingLiU"/>
                <w:sz w:val="20"/>
                <w:szCs w:val="20"/>
              </w:rPr>
            </w:pPr>
            <w:r w:rsidRPr="00A30939">
              <w:rPr>
                <w:color w:val="1B1C20"/>
                <w:sz w:val="20"/>
              </w:rPr>
              <w:t>Antipodean</w:t>
            </w:r>
            <w:r w:rsidRPr="00A30939">
              <w:rPr>
                <w:color w:val="1B1C20"/>
                <w:spacing w:val="21"/>
                <w:sz w:val="20"/>
              </w:rPr>
              <w:t xml:space="preserve"> </w:t>
            </w:r>
            <w:r w:rsidRPr="00A30939">
              <w:rPr>
                <w:color w:val="1B1C20"/>
                <w:spacing w:val="-1"/>
                <w:sz w:val="20"/>
              </w:rPr>
              <w:t>albatr</w:t>
            </w:r>
            <w:r w:rsidRPr="00A30939">
              <w:rPr>
                <w:color w:val="1B1C20"/>
                <w:spacing w:val="-2"/>
                <w:sz w:val="20"/>
              </w:rPr>
              <w:t>oss</w:t>
            </w:r>
          </w:p>
        </w:tc>
        <w:tc>
          <w:tcPr>
            <w:tcW w:w="1871" w:type="dxa"/>
            <w:tcBorders>
              <w:top w:val="single" w:sz="2" w:space="0" w:color="004E92"/>
              <w:left w:val="single" w:sz="2" w:space="0" w:color="004E92"/>
              <w:bottom w:val="single" w:sz="2" w:space="0" w:color="004E92"/>
              <w:right w:val="single" w:sz="2" w:space="0" w:color="004E92"/>
            </w:tcBorders>
          </w:tcPr>
          <w:p w:rsidR="00FB197A" w:rsidRPr="00A30939" w:rsidRDefault="00FB197A">
            <w:pPr>
              <w:pStyle w:val="TableParagraph"/>
              <w:spacing w:before="12"/>
              <w:rPr>
                <w:rFonts w:eastAsia="Calibri" w:cs="Calibri"/>
                <w:sz w:val="25"/>
                <w:szCs w:val="25"/>
              </w:rPr>
            </w:pPr>
          </w:p>
          <w:p w:rsidR="00FB197A" w:rsidRPr="00A30939" w:rsidRDefault="00617197">
            <w:pPr>
              <w:pStyle w:val="TableParagraph"/>
              <w:ind w:left="77"/>
              <w:rPr>
                <w:rFonts w:eastAsia="Book Antiqua" w:cs="Book Antiqua"/>
                <w:sz w:val="20"/>
                <w:szCs w:val="20"/>
              </w:rPr>
            </w:pPr>
            <w:r w:rsidRPr="00A30939">
              <w:rPr>
                <w:i/>
                <w:color w:val="1B1C20"/>
                <w:w w:val="90"/>
                <w:sz w:val="20"/>
              </w:rPr>
              <w:t>Diomedea</w:t>
            </w:r>
            <w:r w:rsidRPr="00A30939">
              <w:rPr>
                <w:i/>
                <w:color w:val="1B1C20"/>
                <w:spacing w:val="16"/>
                <w:w w:val="90"/>
                <w:sz w:val="20"/>
              </w:rPr>
              <w:t xml:space="preserve"> </w:t>
            </w:r>
            <w:r w:rsidRPr="00A30939">
              <w:rPr>
                <w:i/>
                <w:color w:val="1B1C20"/>
                <w:w w:val="90"/>
                <w:sz w:val="20"/>
              </w:rPr>
              <w:t>antipodensis</w:t>
            </w:r>
          </w:p>
        </w:tc>
        <w:tc>
          <w:tcPr>
            <w:tcW w:w="1897" w:type="dxa"/>
            <w:tcBorders>
              <w:top w:val="single" w:sz="2" w:space="0" w:color="004E92"/>
              <w:left w:val="single" w:sz="2" w:space="0" w:color="004E92"/>
              <w:bottom w:val="single" w:sz="2" w:space="0" w:color="004E92"/>
              <w:right w:val="single" w:sz="2" w:space="0" w:color="004E92"/>
            </w:tcBorders>
          </w:tcPr>
          <w:p w:rsidR="00FB197A" w:rsidRPr="00A30939" w:rsidRDefault="00617197" w:rsidP="00A30939">
            <w:pPr>
              <w:pStyle w:val="TableParagraph"/>
              <w:ind w:left="77"/>
              <w:rPr>
                <w:rFonts w:eastAsia="PMingLiU" w:cs="PMingLiU"/>
                <w:sz w:val="20"/>
                <w:szCs w:val="20"/>
              </w:rPr>
            </w:pPr>
            <w:r w:rsidRPr="00A30939">
              <w:rPr>
                <w:color w:val="1B1C20"/>
                <w:spacing w:val="-2"/>
                <w:sz w:val="20"/>
              </w:rPr>
              <w:t>Vulnerable</w:t>
            </w:r>
            <w:r w:rsidRPr="00A30939">
              <w:rPr>
                <w:color w:val="1B1C20"/>
                <w:spacing w:val="22"/>
                <w:w w:val="101"/>
                <w:sz w:val="20"/>
              </w:rPr>
              <w:t xml:space="preserve"> </w:t>
            </w:r>
            <w:r w:rsidRPr="00A30939">
              <w:rPr>
                <w:color w:val="1B1C20"/>
                <w:spacing w:val="-2"/>
                <w:w w:val="105"/>
                <w:sz w:val="20"/>
              </w:rPr>
              <w:t>Marine</w:t>
            </w:r>
            <w:r w:rsidRPr="00A30939">
              <w:rPr>
                <w:color w:val="1B1C20"/>
                <w:spacing w:val="23"/>
                <w:w w:val="101"/>
                <w:sz w:val="20"/>
              </w:rPr>
              <w:t xml:space="preserve"> </w:t>
            </w:r>
            <w:r w:rsidRPr="00A30939">
              <w:rPr>
                <w:color w:val="1B1C20"/>
                <w:sz w:val="20"/>
              </w:rPr>
              <w:t>Migratory</w:t>
            </w:r>
          </w:p>
        </w:tc>
        <w:tc>
          <w:tcPr>
            <w:tcW w:w="1996" w:type="dxa"/>
            <w:tcBorders>
              <w:top w:val="single" w:sz="2" w:space="0" w:color="004E92"/>
              <w:left w:val="single" w:sz="2" w:space="0" w:color="004E92"/>
              <w:bottom w:val="single" w:sz="2" w:space="0" w:color="004E92"/>
              <w:right w:val="single" w:sz="2" w:space="0" w:color="004E92"/>
            </w:tcBorders>
          </w:tcPr>
          <w:p w:rsidR="00FB197A" w:rsidRPr="00A30939" w:rsidRDefault="00617197" w:rsidP="00A30939">
            <w:pPr>
              <w:pStyle w:val="TableParagraph"/>
              <w:ind w:left="77"/>
              <w:rPr>
                <w:rFonts w:eastAsia="PMingLiU" w:cs="PMingLiU"/>
                <w:sz w:val="20"/>
                <w:szCs w:val="20"/>
              </w:rPr>
            </w:pPr>
            <w:r w:rsidRPr="00A30939">
              <w:rPr>
                <w:color w:val="1B1C20"/>
                <w:spacing w:val="-1"/>
                <w:w w:val="105"/>
                <w:sz w:val="20"/>
              </w:rPr>
              <w:t>I</w:t>
            </w:r>
            <w:r w:rsidRPr="00A30939">
              <w:rPr>
                <w:color w:val="1B1C20"/>
                <w:spacing w:val="-2"/>
                <w:w w:val="105"/>
                <w:sz w:val="20"/>
              </w:rPr>
              <w:t>dentified</w:t>
            </w:r>
            <w:r w:rsidRPr="00A30939">
              <w:rPr>
                <w:color w:val="1B1C20"/>
                <w:spacing w:val="-13"/>
                <w:w w:val="105"/>
                <w:sz w:val="20"/>
              </w:rPr>
              <w:t xml:space="preserve"> </w:t>
            </w:r>
            <w:r w:rsidRPr="00A30939">
              <w:rPr>
                <w:color w:val="1B1C20"/>
                <w:w w:val="105"/>
                <w:sz w:val="20"/>
              </w:rPr>
              <w:t>in</w:t>
            </w:r>
            <w:r w:rsidRPr="00A30939">
              <w:rPr>
                <w:color w:val="1B1C20"/>
                <w:spacing w:val="26"/>
                <w:w w:val="106"/>
                <w:sz w:val="20"/>
              </w:rPr>
              <w:t xml:space="preserve"> </w:t>
            </w:r>
            <w:r w:rsidRPr="00A30939">
              <w:rPr>
                <w:color w:val="1B1C20"/>
                <w:spacing w:val="-2"/>
                <w:w w:val="105"/>
                <w:sz w:val="20"/>
              </w:rPr>
              <w:t>KTP</w:t>
            </w:r>
            <w:r w:rsidRPr="00A30939">
              <w:rPr>
                <w:color w:val="1B1C20"/>
                <w:spacing w:val="-25"/>
                <w:w w:val="105"/>
                <w:sz w:val="20"/>
              </w:rPr>
              <w:t xml:space="preserve"> </w:t>
            </w:r>
            <w:r w:rsidRPr="00A30939">
              <w:rPr>
                <w:color w:val="1B1C20"/>
                <w:w w:val="105"/>
                <w:sz w:val="20"/>
              </w:rPr>
              <w:t>listing</w:t>
            </w:r>
          </w:p>
        </w:tc>
      </w:tr>
      <w:tr w:rsidR="00FB197A">
        <w:trPr>
          <w:trHeight w:hRule="exact" w:val="865"/>
        </w:trPr>
        <w:tc>
          <w:tcPr>
            <w:tcW w:w="1134" w:type="dxa"/>
            <w:vMerge/>
            <w:tcBorders>
              <w:left w:val="single" w:sz="2" w:space="0" w:color="004E92"/>
              <w:right w:val="single" w:sz="2" w:space="0" w:color="004E92"/>
            </w:tcBorders>
          </w:tcPr>
          <w:p w:rsidR="00FB197A" w:rsidRPr="00A30939" w:rsidRDefault="00FB197A"/>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rsidP="00A30939">
            <w:pPr>
              <w:pStyle w:val="TableParagraph"/>
              <w:ind w:left="77"/>
              <w:rPr>
                <w:rFonts w:eastAsia="PMingLiU" w:cs="PMingLiU"/>
                <w:sz w:val="20"/>
                <w:szCs w:val="20"/>
              </w:rPr>
            </w:pPr>
            <w:r w:rsidRPr="00A30939">
              <w:rPr>
                <w:color w:val="1B1C20"/>
                <w:spacing w:val="-2"/>
                <w:sz w:val="20"/>
              </w:rPr>
              <w:t>B</w:t>
            </w:r>
            <w:r w:rsidRPr="00A30939">
              <w:rPr>
                <w:color w:val="1B1C20"/>
                <w:spacing w:val="-1"/>
                <w:sz w:val="20"/>
              </w:rPr>
              <w:t>lack-bro</w:t>
            </w:r>
            <w:r w:rsidRPr="00A30939">
              <w:rPr>
                <w:color w:val="1B1C20"/>
                <w:spacing w:val="-2"/>
                <w:sz w:val="20"/>
              </w:rPr>
              <w:t>w</w:t>
            </w:r>
            <w:r w:rsidRPr="00A30939">
              <w:rPr>
                <w:color w:val="1B1C20"/>
                <w:spacing w:val="-1"/>
                <w:sz w:val="20"/>
              </w:rPr>
              <w:t>ed</w:t>
            </w:r>
            <w:r w:rsidRPr="00A30939">
              <w:rPr>
                <w:color w:val="1B1C20"/>
                <w:spacing w:val="23"/>
                <w:w w:val="102"/>
                <w:sz w:val="20"/>
              </w:rPr>
              <w:t xml:space="preserve"> </w:t>
            </w:r>
            <w:r w:rsidRPr="00A30939">
              <w:rPr>
                <w:color w:val="1B1C20"/>
                <w:spacing w:val="-1"/>
                <w:sz w:val="20"/>
              </w:rPr>
              <w:t>albatr</w:t>
            </w:r>
            <w:r w:rsidRPr="00A30939">
              <w:rPr>
                <w:color w:val="1B1C20"/>
                <w:spacing w:val="-2"/>
                <w:sz w:val="20"/>
              </w:rPr>
              <w:t>oss</w:t>
            </w:r>
          </w:p>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40414D">
            <w:pPr>
              <w:pStyle w:val="TableParagraph"/>
              <w:spacing w:before="177" w:line="278" w:lineRule="auto"/>
              <w:ind w:left="77" w:right="869"/>
              <w:rPr>
                <w:rFonts w:eastAsia="Book Antiqua" w:cs="Book Antiqua"/>
                <w:sz w:val="20"/>
                <w:szCs w:val="20"/>
              </w:rPr>
            </w:pPr>
            <w:hyperlink r:id="rId64">
              <w:r w:rsidR="00617197" w:rsidRPr="00A30939">
                <w:rPr>
                  <w:i/>
                  <w:color w:val="1B1C20"/>
                  <w:spacing w:val="-1"/>
                  <w:w w:val="85"/>
                  <w:sz w:val="20"/>
                </w:rPr>
                <w:t>Thalassarche</w:t>
              </w:r>
            </w:hyperlink>
            <w:r w:rsidR="00617197" w:rsidRPr="00A30939">
              <w:rPr>
                <w:i/>
                <w:color w:val="1B1C20"/>
                <w:spacing w:val="29"/>
                <w:w w:val="89"/>
                <w:sz w:val="20"/>
              </w:rPr>
              <w:t xml:space="preserve"> </w:t>
            </w:r>
            <w:hyperlink r:id="rId65">
              <w:r w:rsidR="00617197" w:rsidRPr="00A30939">
                <w:rPr>
                  <w:i/>
                  <w:color w:val="1B1C20"/>
                  <w:w w:val="90"/>
                  <w:sz w:val="20"/>
                </w:rPr>
                <w:t>melanophris</w:t>
              </w:r>
            </w:hyperlink>
          </w:p>
        </w:tc>
        <w:tc>
          <w:tcPr>
            <w:tcW w:w="1897"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rsidP="00A30939">
            <w:pPr>
              <w:pStyle w:val="TableParagraph"/>
              <w:ind w:left="77"/>
              <w:rPr>
                <w:rFonts w:eastAsia="PMingLiU" w:cs="PMingLiU"/>
                <w:sz w:val="20"/>
                <w:szCs w:val="20"/>
              </w:rPr>
            </w:pPr>
            <w:r w:rsidRPr="00A30939">
              <w:rPr>
                <w:color w:val="1B1C20"/>
                <w:spacing w:val="-2"/>
                <w:sz w:val="20"/>
              </w:rPr>
              <w:t>Vulnerable</w:t>
            </w:r>
            <w:r w:rsidRPr="00A30939">
              <w:rPr>
                <w:color w:val="1B1C20"/>
                <w:spacing w:val="22"/>
                <w:w w:val="101"/>
                <w:sz w:val="20"/>
              </w:rPr>
              <w:t xml:space="preserve"> </w:t>
            </w:r>
            <w:r w:rsidRPr="00A30939">
              <w:rPr>
                <w:color w:val="1B1C20"/>
                <w:spacing w:val="-2"/>
                <w:w w:val="105"/>
                <w:sz w:val="20"/>
              </w:rPr>
              <w:t>Marine</w:t>
            </w:r>
            <w:r w:rsidRPr="00A30939">
              <w:rPr>
                <w:color w:val="1B1C20"/>
                <w:spacing w:val="23"/>
                <w:w w:val="101"/>
                <w:sz w:val="20"/>
              </w:rPr>
              <w:t xml:space="preserve"> </w:t>
            </w:r>
            <w:r w:rsidRPr="00A30939">
              <w:rPr>
                <w:color w:val="1B1C20"/>
                <w:sz w:val="20"/>
              </w:rPr>
              <w:t>Migratory</w:t>
            </w:r>
          </w:p>
        </w:tc>
        <w:tc>
          <w:tcPr>
            <w:tcW w:w="1996"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FB197A">
            <w:pPr>
              <w:pStyle w:val="TableParagraph"/>
              <w:spacing w:before="12"/>
              <w:rPr>
                <w:rFonts w:eastAsia="Calibri" w:cs="Calibri"/>
              </w:rPr>
            </w:pPr>
          </w:p>
          <w:p w:rsidR="00FB197A" w:rsidRPr="00A30939" w:rsidRDefault="00617197">
            <w:pPr>
              <w:pStyle w:val="TableParagraph"/>
              <w:ind w:left="77"/>
              <w:rPr>
                <w:rFonts w:eastAsia="PMingLiU" w:cs="PMingLiU"/>
                <w:sz w:val="20"/>
                <w:szCs w:val="20"/>
              </w:rPr>
            </w:pPr>
            <w:r w:rsidRPr="00A30939">
              <w:rPr>
                <w:color w:val="1B1C20"/>
                <w:spacing w:val="-2"/>
                <w:sz w:val="20"/>
              </w:rPr>
              <w:t>J</w:t>
            </w:r>
            <w:r w:rsidRPr="00A30939">
              <w:rPr>
                <w:color w:val="1B1C20"/>
                <w:spacing w:val="-1"/>
                <w:sz w:val="20"/>
              </w:rPr>
              <w:t>iméne</w:t>
            </w:r>
            <w:r w:rsidRPr="00A30939">
              <w:rPr>
                <w:color w:val="1B1C20"/>
                <w:spacing w:val="-2"/>
                <w:sz w:val="20"/>
              </w:rPr>
              <w:t>z</w:t>
            </w:r>
            <w:r w:rsidRPr="00A30939">
              <w:rPr>
                <w:color w:val="1B1C20"/>
                <w:spacing w:val="5"/>
                <w:sz w:val="20"/>
              </w:rPr>
              <w:t xml:space="preserve"> </w:t>
            </w:r>
            <w:r w:rsidRPr="00A30939">
              <w:rPr>
                <w:color w:val="1B1C20"/>
                <w:sz w:val="20"/>
              </w:rPr>
              <w:t>et</w:t>
            </w:r>
            <w:r w:rsidRPr="00A30939">
              <w:rPr>
                <w:color w:val="1B1C20"/>
                <w:spacing w:val="5"/>
                <w:sz w:val="20"/>
              </w:rPr>
              <w:t xml:space="preserve"> </w:t>
            </w:r>
            <w:r w:rsidRPr="00A30939">
              <w:rPr>
                <w:color w:val="1B1C20"/>
                <w:sz w:val="20"/>
              </w:rPr>
              <w:t>al.</w:t>
            </w:r>
            <w:r w:rsidRPr="00A30939">
              <w:rPr>
                <w:color w:val="1B1C20"/>
                <w:spacing w:val="5"/>
                <w:sz w:val="20"/>
              </w:rPr>
              <w:t xml:space="preserve"> </w:t>
            </w:r>
            <w:r w:rsidRPr="00A30939">
              <w:rPr>
                <w:color w:val="1B1C20"/>
                <w:sz w:val="20"/>
              </w:rPr>
              <w:t>2015</w:t>
            </w:r>
          </w:p>
        </w:tc>
      </w:tr>
      <w:tr w:rsidR="00FB197A">
        <w:trPr>
          <w:trHeight w:hRule="exact" w:val="585"/>
        </w:trPr>
        <w:tc>
          <w:tcPr>
            <w:tcW w:w="1134" w:type="dxa"/>
            <w:vMerge/>
            <w:tcBorders>
              <w:left w:val="single" w:sz="2" w:space="0" w:color="004E92"/>
              <w:right w:val="single" w:sz="2" w:space="0" w:color="004E92"/>
            </w:tcBorders>
          </w:tcPr>
          <w:p w:rsidR="00FB197A" w:rsidRPr="00A30939" w:rsidRDefault="00FB197A"/>
        </w:tc>
        <w:tc>
          <w:tcPr>
            <w:tcW w:w="1871" w:type="dxa"/>
            <w:tcBorders>
              <w:top w:val="single" w:sz="2" w:space="0" w:color="004E92"/>
              <w:left w:val="single" w:sz="2" w:space="0" w:color="004E92"/>
              <w:bottom w:val="single" w:sz="2" w:space="0" w:color="004E92"/>
              <w:right w:val="single" w:sz="2" w:space="0" w:color="004E92"/>
            </w:tcBorders>
          </w:tcPr>
          <w:p w:rsidR="00FB197A" w:rsidRPr="00A30939" w:rsidRDefault="00617197">
            <w:pPr>
              <w:pStyle w:val="TableParagraph"/>
              <w:spacing w:before="140"/>
              <w:ind w:left="77"/>
              <w:rPr>
                <w:rFonts w:eastAsia="PMingLiU" w:cs="PMingLiU"/>
                <w:sz w:val="20"/>
                <w:szCs w:val="20"/>
              </w:rPr>
            </w:pPr>
            <w:r w:rsidRPr="00A30939">
              <w:rPr>
                <w:color w:val="1B1C20"/>
                <w:spacing w:val="-3"/>
                <w:sz w:val="20"/>
              </w:rPr>
              <w:t>B</w:t>
            </w:r>
            <w:r w:rsidRPr="00A30939">
              <w:rPr>
                <w:color w:val="1B1C20"/>
                <w:spacing w:val="-2"/>
                <w:sz w:val="20"/>
              </w:rPr>
              <w:t>rown</w:t>
            </w:r>
            <w:r w:rsidRPr="00A30939">
              <w:rPr>
                <w:color w:val="1B1C20"/>
                <w:spacing w:val="16"/>
                <w:sz w:val="20"/>
              </w:rPr>
              <w:t xml:space="preserve"> </w:t>
            </w:r>
            <w:r w:rsidRPr="00A30939">
              <w:rPr>
                <w:color w:val="1B1C20"/>
                <w:spacing w:val="-1"/>
                <w:sz w:val="20"/>
              </w:rPr>
              <w:t>boob</w:t>
            </w:r>
            <w:r w:rsidRPr="00A30939">
              <w:rPr>
                <w:color w:val="1B1C20"/>
                <w:spacing w:val="-2"/>
                <w:sz w:val="20"/>
              </w:rPr>
              <w:t>y</w:t>
            </w:r>
          </w:p>
        </w:tc>
        <w:tc>
          <w:tcPr>
            <w:tcW w:w="1871" w:type="dxa"/>
            <w:tcBorders>
              <w:top w:val="single" w:sz="2" w:space="0" w:color="004E92"/>
              <w:left w:val="single" w:sz="2" w:space="0" w:color="004E92"/>
              <w:bottom w:val="single" w:sz="2" w:space="0" w:color="004E92"/>
              <w:right w:val="single" w:sz="2" w:space="0" w:color="004E92"/>
            </w:tcBorders>
          </w:tcPr>
          <w:p w:rsidR="00FB197A" w:rsidRPr="00A30939" w:rsidRDefault="00617197">
            <w:pPr>
              <w:pStyle w:val="TableParagraph"/>
              <w:spacing w:before="177"/>
              <w:ind w:left="77"/>
              <w:rPr>
                <w:rFonts w:eastAsia="Book Antiqua" w:cs="Book Antiqua"/>
                <w:sz w:val="20"/>
                <w:szCs w:val="20"/>
              </w:rPr>
            </w:pPr>
            <w:r w:rsidRPr="00A30939">
              <w:rPr>
                <w:i/>
                <w:color w:val="1B1C20"/>
                <w:spacing w:val="-1"/>
                <w:w w:val="85"/>
                <w:sz w:val="20"/>
              </w:rPr>
              <w:t>Sula</w:t>
            </w:r>
            <w:r w:rsidRPr="00A30939">
              <w:rPr>
                <w:i/>
                <w:color w:val="1B1C20"/>
                <w:spacing w:val="33"/>
                <w:w w:val="85"/>
                <w:sz w:val="20"/>
              </w:rPr>
              <w:t xml:space="preserve"> </w:t>
            </w:r>
            <w:r w:rsidRPr="00A30939">
              <w:rPr>
                <w:i/>
                <w:color w:val="1B1C20"/>
                <w:w w:val="85"/>
                <w:sz w:val="20"/>
              </w:rPr>
              <w:t>leucogaster</w:t>
            </w:r>
          </w:p>
        </w:tc>
        <w:tc>
          <w:tcPr>
            <w:tcW w:w="1897" w:type="dxa"/>
            <w:tcBorders>
              <w:top w:val="single" w:sz="2" w:space="0" w:color="004E92"/>
              <w:left w:val="single" w:sz="2" w:space="0" w:color="004E92"/>
              <w:bottom w:val="single" w:sz="2" w:space="0" w:color="004E92"/>
              <w:right w:val="single" w:sz="2" w:space="0" w:color="004E92"/>
            </w:tcBorders>
          </w:tcPr>
          <w:p w:rsidR="00FB197A" w:rsidRPr="00A30939" w:rsidRDefault="00617197" w:rsidP="00A30939">
            <w:pPr>
              <w:pStyle w:val="TableParagraph"/>
              <w:ind w:left="77"/>
              <w:rPr>
                <w:rFonts w:eastAsia="PMingLiU" w:cs="PMingLiU"/>
                <w:sz w:val="20"/>
                <w:szCs w:val="20"/>
              </w:rPr>
            </w:pPr>
            <w:r w:rsidRPr="00A30939">
              <w:rPr>
                <w:color w:val="1B1C20"/>
                <w:sz w:val="20"/>
              </w:rPr>
              <w:t>Listed</w:t>
            </w:r>
            <w:r w:rsidRPr="00A30939">
              <w:rPr>
                <w:color w:val="1B1C20"/>
                <w:spacing w:val="8"/>
                <w:sz w:val="20"/>
              </w:rPr>
              <w:t xml:space="preserve"> </w:t>
            </w:r>
            <w:r w:rsidRPr="00A30939">
              <w:rPr>
                <w:color w:val="1B1C20"/>
                <w:sz w:val="20"/>
              </w:rPr>
              <w:t>marine</w:t>
            </w:r>
            <w:r w:rsidRPr="00A30939">
              <w:rPr>
                <w:color w:val="1B1C20"/>
                <w:w w:val="103"/>
                <w:sz w:val="20"/>
              </w:rPr>
              <w:t xml:space="preserve"> </w:t>
            </w:r>
            <w:r w:rsidRPr="00A30939">
              <w:rPr>
                <w:color w:val="1B1C20"/>
                <w:spacing w:val="-2"/>
                <w:w w:val="105"/>
                <w:sz w:val="20"/>
              </w:rPr>
              <w:t>Listed</w:t>
            </w:r>
            <w:r w:rsidRPr="00A30939">
              <w:rPr>
                <w:color w:val="1B1C20"/>
                <w:spacing w:val="6"/>
                <w:sz w:val="20"/>
              </w:rPr>
              <w:t xml:space="preserve"> </w:t>
            </w:r>
            <w:r w:rsidRPr="00A30939">
              <w:rPr>
                <w:color w:val="1B1C20"/>
                <w:sz w:val="20"/>
              </w:rPr>
              <w:t>migratory</w:t>
            </w:r>
          </w:p>
        </w:tc>
        <w:tc>
          <w:tcPr>
            <w:tcW w:w="1996" w:type="dxa"/>
            <w:tcBorders>
              <w:top w:val="single" w:sz="2" w:space="0" w:color="004E92"/>
              <w:left w:val="single" w:sz="2" w:space="0" w:color="004E92"/>
              <w:bottom w:val="single" w:sz="2" w:space="0" w:color="004E92"/>
              <w:right w:val="single" w:sz="2" w:space="0" w:color="004E92"/>
            </w:tcBorders>
          </w:tcPr>
          <w:p w:rsidR="00FB197A" w:rsidRPr="00A30939" w:rsidRDefault="00617197">
            <w:pPr>
              <w:pStyle w:val="TableParagraph"/>
              <w:spacing w:before="140"/>
              <w:ind w:left="77"/>
              <w:rPr>
                <w:rFonts w:eastAsia="PMingLiU" w:cs="PMingLiU"/>
                <w:sz w:val="20"/>
                <w:szCs w:val="20"/>
              </w:rPr>
            </w:pPr>
            <w:r w:rsidRPr="00A30939">
              <w:rPr>
                <w:color w:val="1B1C20"/>
                <w:spacing w:val="-2"/>
                <w:sz w:val="20"/>
              </w:rPr>
              <w:t>Lavers</w:t>
            </w:r>
            <w:r w:rsidRPr="00A30939">
              <w:rPr>
                <w:color w:val="1B1C20"/>
                <w:spacing w:val="-1"/>
                <w:sz w:val="20"/>
              </w:rPr>
              <w:t xml:space="preserve"> </w:t>
            </w:r>
            <w:r w:rsidRPr="00A30939">
              <w:rPr>
                <w:color w:val="1B1C20"/>
                <w:sz w:val="20"/>
              </w:rPr>
              <w:t>et</w:t>
            </w:r>
            <w:r w:rsidRPr="00A30939">
              <w:rPr>
                <w:color w:val="1B1C20"/>
                <w:spacing w:val="-1"/>
                <w:sz w:val="20"/>
              </w:rPr>
              <w:t xml:space="preserve"> </w:t>
            </w:r>
            <w:r w:rsidRPr="00A30939">
              <w:rPr>
                <w:color w:val="1B1C20"/>
                <w:sz w:val="20"/>
              </w:rPr>
              <w:t>al.</w:t>
            </w:r>
            <w:r w:rsidRPr="00A30939">
              <w:rPr>
                <w:color w:val="1B1C20"/>
                <w:spacing w:val="-1"/>
                <w:sz w:val="20"/>
              </w:rPr>
              <w:t xml:space="preserve"> </w:t>
            </w:r>
            <w:r w:rsidRPr="00A30939">
              <w:rPr>
                <w:color w:val="1B1C20"/>
                <w:sz w:val="20"/>
              </w:rPr>
              <w:t>2013</w:t>
            </w:r>
          </w:p>
        </w:tc>
      </w:tr>
      <w:tr w:rsidR="00FB197A">
        <w:trPr>
          <w:trHeight w:hRule="exact" w:val="865"/>
        </w:trPr>
        <w:tc>
          <w:tcPr>
            <w:tcW w:w="1134" w:type="dxa"/>
            <w:vMerge/>
            <w:tcBorders>
              <w:left w:val="single" w:sz="2" w:space="0" w:color="004E92"/>
              <w:right w:val="single" w:sz="2" w:space="0" w:color="004E92"/>
            </w:tcBorders>
          </w:tcPr>
          <w:p w:rsidR="00FB197A" w:rsidRPr="00A30939" w:rsidRDefault="00FB197A"/>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FB197A">
            <w:pPr>
              <w:pStyle w:val="TableParagraph"/>
              <w:spacing w:before="12"/>
              <w:rPr>
                <w:rFonts w:eastAsia="Calibri" w:cs="Calibri"/>
              </w:rPr>
            </w:pPr>
          </w:p>
          <w:p w:rsidR="00FB197A" w:rsidRPr="00A30939" w:rsidRDefault="00617197">
            <w:pPr>
              <w:pStyle w:val="TableParagraph"/>
              <w:ind w:left="77"/>
              <w:rPr>
                <w:rFonts w:eastAsia="PMingLiU" w:cs="PMingLiU"/>
                <w:sz w:val="20"/>
                <w:szCs w:val="20"/>
              </w:rPr>
            </w:pPr>
            <w:r w:rsidRPr="00A30939">
              <w:rPr>
                <w:rFonts w:eastAsia="PMingLiU" w:cs="PMingLiU"/>
                <w:color w:val="1B1C20"/>
                <w:spacing w:val="-3"/>
                <w:w w:val="90"/>
                <w:sz w:val="20"/>
                <w:szCs w:val="20"/>
              </w:rPr>
              <w:t>Buller</w:t>
            </w:r>
            <w:r w:rsidRPr="00A30939">
              <w:rPr>
                <w:rFonts w:eastAsia="PMingLiU" w:cs="PMingLiU"/>
                <w:color w:val="1B1C20"/>
                <w:spacing w:val="-12"/>
                <w:w w:val="90"/>
                <w:sz w:val="20"/>
                <w:szCs w:val="20"/>
              </w:rPr>
              <w:t>’</w:t>
            </w:r>
            <w:r w:rsidRPr="00A30939">
              <w:rPr>
                <w:rFonts w:eastAsia="PMingLiU" w:cs="PMingLiU"/>
                <w:color w:val="1B1C20"/>
                <w:spacing w:val="-4"/>
                <w:w w:val="90"/>
                <w:sz w:val="20"/>
                <w:szCs w:val="20"/>
              </w:rPr>
              <w:t>s</w:t>
            </w:r>
            <w:r w:rsidRPr="00A30939">
              <w:rPr>
                <w:rFonts w:eastAsia="PMingLiU" w:cs="PMingLiU"/>
                <w:color w:val="1B1C20"/>
                <w:spacing w:val="-20"/>
                <w:w w:val="90"/>
                <w:sz w:val="20"/>
                <w:szCs w:val="20"/>
              </w:rPr>
              <w:t xml:space="preserve"> </w:t>
            </w:r>
            <w:r w:rsidRPr="00A30939">
              <w:rPr>
                <w:rFonts w:eastAsia="PMingLiU" w:cs="PMingLiU"/>
                <w:color w:val="1B1C20"/>
                <w:spacing w:val="-1"/>
                <w:w w:val="90"/>
                <w:sz w:val="20"/>
                <w:szCs w:val="20"/>
              </w:rPr>
              <w:t>albatross</w:t>
            </w:r>
          </w:p>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FB197A">
            <w:pPr>
              <w:pStyle w:val="TableParagraph"/>
              <w:spacing w:before="12"/>
              <w:rPr>
                <w:rFonts w:eastAsia="Calibri" w:cs="Calibri"/>
                <w:sz w:val="25"/>
                <w:szCs w:val="25"/>
              </w:rPr>
            </w:pPr>
          </w:p>
          <w:p w:rsidR="00FB197A" w:rsidRPr="00A30939" w:rsidRDefault="00617197">
            <w:pPr>
              <w:pStyle w:val="TableParagraph"/>
              <w:ind w:left="77"/>
              <w:rPr>
                <w:rFonts w:eastAsia="Book Antiqua" w:cs="Book Antiqua"/>
                <w:sz w:val="20"/>
                <w:szCs w:val="20"/>
              </w:rPr>
            </w:pPr>
            <w:r w:rsidRPr="00A30939">
              <w:rPr>
                <w:i/>
                <w:color w:val="1B1C20"/>
                <w:spacing w:val="-1"/>
                <w:w w:val="90"/>
                <w:sz w:val="20"/>
              </w:rPr>
              <w:t>Thalassarche</w:t>
            </w:r>
            <w:r w:rsidRPr="00A30939">
              <w:rPr>
                <w:i/>
                <w:color w:val="1B1C20"/>
                <w:spacing w:val="-8"/>
                <w:w w:val="90"/>
                <w:sz w:val="20"/>
              </w:rPr>
              <w:t xml:space="preserve"> </w:t>
            </w:r>
            <w:r w:rsidRPr="00A30939">
              <w:rPr>
                <w:i/>
                <w:color w:val="1B1C20"/>
                <w:w w:val="90"/>
                <w:sz w:val="20"/>
              </w:rPr>
              <w:t>bulleri</w:t>
            </w:r>
          </w:p>
        </w:tc>
        <w:tc>
          <w:tcPr>
            <w:tcW w:w="1897"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rsidP="00A30939">
            <w:pPr>
              <w:pStyle w:val="TableParagraph"/>
              <w:ind w:left="77"/>
              <w:rPr>
                <w:rFonts w:eastAsia="PMingLiU" w:cs="PMingLiU"/>
                <w:sz w:val="20"/>
                <w:szCs w:val="20"/>
              </w:rPr>
            </w:pPr>
            <w:r w:rsidRPr="00A30939">
              <w:rPr>
                <w:color w:val="1B1C20"/>
                <w:spacing w:val="-2"/>
                <w:sz w:val="20"/>
              </w:rPr>
              <w:t>Vulnerable</w:t>
            </w:r>
            <w:r w:rsidRPr="00A30939">
              <w:rPr>
                <w:color w:val="1B1C20"/>
                <w:spacing w:val="22"/>
                <w:w w:val="101"/>
                <w:sz w:val="20"/>
              </w:rPr>
              <w:t xml:space="preserve"> </w:t>
            </w:r>
            <w:r w:rsidRPr="00A30939">
              <w:rPr>
                <w:color w:val="1B1C20"/>
                <w:spacing w:val="-2"/>
                <w:w w:val="105"/>
                <w:sz w:val="20"/>
              </w:rPr>
              <w:t>Marine</w:t>
            </w:r>
            <w:r w:rsidRPr="00A30939">
              <w:rPr>
                <w:color w:val="1B1C20"/>
                <w:spacing w:val="23"/>
                <w:w w:val="101"/>
                <w:sz w:val="20"/>
              </w:rPr>
              <w:t xml:space="preserve"> </w:t>
            </w:r>
            <w:r w:rsidRPr="00A30939">
              <w:rPr>
                <w:color w:val="1B1C20"/>
                <w:sz w:val="20"/>
              </w:rPr>
              <w:t>Migratory</w:t>
            </w:r>
          </w:p>
        </w:tc>
        <w:tc>
          <w:tcPr>
            <w:tcW w:w="1996"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FB197A">
            <w:pPr>
              <w:pStyle w:val="TableParagraph"/>
              <w:spacing w:before="12"/>
              <w:rPr>
                <w:rFonts w:eastAsia="Calibri" w:cs="Calibri"/>
              </w:rPr>
            </w:pPr>
          </w:p>
          <w:p w:rsidR="00FB197A" w:rsidRPr="00A30939" w:rsidRDefault="00617197">
            <w:pPr>
              <w:pStyle w:val="TableParagraph"/>
              <w:ind w:left="77"/>
              <w:rPr>
                <w:rFonts w:eastAsia="PMingLiU" w:cs="PMingLiU"/>
                <w:sz w:val="20"/>
                <w:szCs w:val="20"/>
              </w:rPr>
            </w:pPr>
            <w:r w:rsidRPr="00A30939">
              <w:rPr>
                <w:color w:val="1B1C20"/>
                <w:spacing w:val="-2"/>
                <w:w w:val="105"/>
                <w:sz w:val="20"/>
              </w:rPr>
              <w:t>R</w:t>
            </w:r>
            <w:r w:rsidRPr="00A30939">
              <w:rPr>
                <w:color w:val="1B1C20"/>
                <w:spacing w:val="-1"/>
                <w:w w:val="105"/>
                <w:sz w:val="20"/>
              </w:rPr>
              <w:t>oman</w:t>
            </w:r>
            <w:r w:rsidRPr="00A30939">
              <w:rPr>
                <w:color w:val="1B1C20"/>
                <w:spacing w:val="-10"/>
                <w:w w:val="105"/>
                <w:sz w:val="20"/>
              </w:rPr>
              <w:t xml:space="preserve"> </w:t>
            </w:r>
            <w:r w:rsidRPr="00A30939">
              <w:rPr>
                <w:color w:val="1B1C20"/>
                <w:w w:val="105"/>
                <w:sz w:val="20"/>
              </w:rPr>
              <w:t>et</w:t>
            </w:r>
            <w:r w:rsidRPr="00A30939">
              <w:rPr>
                <w:color w:val="1B1C20"/>
                <w:spacing w:val="-9"/>
                <w:w w:val="105"/>
                <w:sz w:val="20"/>
              </w:rPr>
              <w:t xml:space="preserve"> </w:t>
            </w:r>
            <w:r w:rsidRPr="00A30939">
              <w:rPr>
                <w:color w:val="1B1C20"/>
                <w:w w:val="105"/>
                <w:sz w:val="20"/>
              </w:rPr>
              <w:t>al.</w:t>
            </w:r>
            <w:r w:rsidRPr="00A30939">
              <w:rPr>
                <w:color w:val="1B1C20"/>
                <w:spacing w:val="-10"/>
                <w:w w:val="105"/>
                <w:sz w:val="20"/>
              </w:rPr>
              <w:t xml:space="preserve"> </w:t>
            </w:r>
            <w:r w:rsidRPr="00A30939">
              <w:rPr>
                <w:color w:val="1B1C20"/>
                <w:w w:val="105"/>
                <w:sz w:val="20"/>
              </w:rPr>
              <w:t>2016</w:t>
            </w:r>
          </w:p>
        </w:tc>
      </w:tr>
      <w:tr w:rsidR="00FB197A">
        <w:trPr>
          <w:trHeight w:hRule="exact" w:val="865"/>
        </w:trPr>
        <w:tc>
          <w:tcPr>
            <w:tcW w:w="1134" w:type="dxa"/>
            <w:vMerge/>
            <w:tcBorders>
              <w:left w:val="single" w:sz="2" w:space="0" w:color="004E92"/>
              <w:right w:val="single" w:sz="2" w:space="0" w:color="004E92"/>
            </w:tcBorders>
          </w:tcPr>
          <w:p w:rsidR="00FB197A" w:rsidRPr="00A30939" w:rsidRDefault="00FB197A"/>
        </w:tc>
        <w:tc>
          <w:tcPr>
            <w:tcW w:w="1871" w:type="dxa"/>
            <w:tcBorders>
              <w:top w:val="single" w:sz="2" w:space="0" w:color="004E92"/>
              <w:left w:val="single" w:sz="2" w:space="0" w:color="004E92"/>
              <w:bottom w:val="single" w:sz="2" w:space="0" w:color="004E92"/>
              <w:right w:val="single" w:sz="2" w:space="0" w:color="004E92"/>
            </w:tcBorders>
          </w:tcPr>
          <w:p w:rsidR="00FB197A" w:rsidRPr="00A30939" w:rsidRDefault="00FB197A">
            <w:pPr>
              <w:pStyle w:val="TableParagraph"/>
              <w:spacing w:before="12"/>
              <w:rPr>
                <w:rFonts w:eastAsia="Calibri" w:cs="Calibri"/>
              </w:rPr>
            </w:pPr>
          </w:p>
          <w:p w:rsidR="00FB197A" w:rsidRPr="00A30939" w:rsidRDefault="00617197">
            <w:pPr>
              <w:pStyle w:val="TableParagraph"/>
              <w:ind w:left="77"/>
              <w:rPr>
                <w:rFonts w:eastAsia="PMingLiU" w:cs="PMingLiU"/>
                <w:sz w:val="20"/>
                <w:szCs w:val="20"/>
              </w:rPr>
            </w:pPr>
            <w:r w:rsidRPr="00A30939">
              <w:rPr>
                <w:color w:val="1B1C20"/>
                <w:sz w:val="20"/>
              </w:rPr>
              <w:t>Chatham</w:t>
            </w:r>
            <w:r w:rsidRPr="00A30939">
              <w:rPr>
                <w:color w:val="1B1C20"/>
                <w:spacing w:val="27"/>
                <w:sz w:val="20"/>
              </w:rPr>
              <w:t xml:space="preserve"> </w:t>
            </w:r>
            <w:r w:rsidRPr="00A30939">
              <w:rPr>
                <w:color w:val="1B1C20"/>
                <w:spacing w:val="-1"/>
                <w:sz w:val="20"/>
              </w:rPr>
              <w:t>Albatr</w:t>
            </w:r>
            <w:r w:rsidRPr="00A30939">
              <w:rPr>
                <w:color w:val="1B1C20"/>
                <w:spacing w:val="-2"/>
                <w:sz w:val="20"/>
              </w:rPr>
              <w:t>oss</w:t>
            </w:r>
          </w:p>
        </w:tc>
        <w:tc>
          <w:tcPr>
            <w:tcW w:w="1871" w:type="dxa"/>
            <w:tcBorders>
              <w:top w:val="single" w:sz="2" w:space="0" w:color="004E92"/>
              <w:left w:val="single" w:sz="2" w:space="0" w:color="004E92"/>
              <w:bottom w:val="single" w:sz="2" w:space="0" w:color="004E92"/>
              <w:right w:val="single" w:sz="2" w:space="0" w:color="004E92"/>
            </w:tcBorders>
          </w:tcPr>
          <w:p w:rsidR="00FB197A" w:rsidRPr="00A30939" w:rsidRDefault="00FB197A">
            <w:pPr>
              <w:pStyle w:val="TableParagraph"/>
              <w:spacing w:before="12"/>
              <w:rPr>
                <w:rFonts w:eastAsia="Calibri" w:cs="Calibri"/>
                <w:sz w:val="25"/>
                <w:szCs w:val="25"/>
              </w:rPr>
            </w:pPr>
          </w:p>
          <w:p w:rsidR="00FB197A" w:rsidRPr="00A30939" w:rsidRDefault="00617197">
            <w:pPr>
              <w:pStyle w:val="TableParagraph"/>
              <w:ind w:left="77"/>
              <w:rPr>
                <w:rFonts w:eastAsia="Book Antiqua" w:cs="Book Antiqua"/>
                <w:sz w:val="20"/>
                <w:szCs w:val="20"/>
              </w:rPr>
            </w:pPr>
            <w:r w:rsidRPr="00A30939">
              <w:rPr>
                <w:i/>
                <w:color w:val="1B1C20"/>
                <w:spacing w:val="-1"/>
                <w:w w:val="90"/>
                <w:sz w:val="20"/>
              </w:rPr>
              <w:t>Thalassarche</w:t>
            </w:r>
            <w:r w:rsidRPr="00A30939">
              <w:rPr>
                <w:i/>
                <w:color w:val="1B1C20"/>
                <w:spacing w:val="-3"/>
                <w:w w:val="90"/>
                <w:sz w:val="20"/>
              </w:rPr>
              <w:t xml:space="preserve"> </w:t>
            </w:r>
            <w:r w:rsidRPr="00A30939">
              <w:rPr>
                <w:i/>
                <w:color w:val="1B1C20"/>
                <w:spacing w:val="-1"/>
                <w:w w:val="90"/>
                <w:sz w:val="20"/>
              </w:rPr>
              <w:t>eremita</w:t>
            </w:r>
          </w:p>
        </w:tc>
        <w:tc>
          <w:tcPr>
            <w:tcW w:w="1897" w:type="dxa"/>
            <w:tcBorders>
              <w:top w:val="single" w:sz="2" w:space="0" w:color="004E92"/>
              <w:left w:val="single" w:sz="2" w:space="0" w:color="004E92"/>
              <w:bottom w:val="single" w:sz="2" w:space="0" w:color="004E92"/>
              <w:right w:val="single" w:sz="2" w:space="0" w:color="004E92"/>
            </w:tcBorders>
          </w:tcPr>
          <w:p w:rsidR="00FB197A" w:rsidRPr="00A30939" w:rsidRDefault="00617197" w:rsidP="00A30939">
            <w:pPr>
              <w:pStyle w:val="TableParagraph"/>
              <w:ind w:left="77"/>
              <w:rPr>
                <w:rFonts w:eastAsia="PMingLiU" w:cs="PMingLiU"/>
                <w:sz w:val="20"/>
                <w:szCs w:val="20"/>
              </w:rPr>
            </w:pPr>
            <w:r w:rsidRPr="00A30939">
              <w:rPr>
                <w:color w:val="1B1C20"/>
                <w:spacing w:val="-2"/>
                <w:w w:val="105"/>
                <w:sz w:val="20"/>
              </w:rPr>
              <w:t>Endangered Marine</w:t>
            </w:r>
            <w:r w:rsidRPr="00A30939">
              <w:rPr>
                <w:color w:val="1B1C20"/>
                <w:spacing w:val="23"/>
                <w:w w:val="101"/>
                <w:sz w:val="20"/>
              </w:rPr>
              <w:t xml:space="preserve"> </w:t>
            </w:r>
            <w:r w:rsidRPr="00A30939">
              <w:rPr>
                <w:color w:val="1B1C20"/>
                <w:w w:val="105"/>
                <w:sz w:val="20"/>
              </w:rPr>
              <w:t>Migratory</w:t>
            </w:r>
          </w:p>
        </w:tc>
        <w:tc>
          <w:tcPr>
            <w:tcW w:w="1996" w:type="dxa"/>
            <w:tcBorders>
              <w:top w:val="single" w:sz="2" w:space="0" w:color="004E92"/>
              <w:left w:val="single" w:sz="2" w:space="0" w:color="004E92"/>
              <w:bottom w:val="single" w:sz="2" w:space="0" w:color="004E92"/>
              <w:right w:val="single" w:sz="2" w:space="0" w:color="004E92"/>
            </w:tcBorders>
          </w:tcPr>
          <w:p w:rsidR="00FB197A" w:rsidRPr="00A30939" w:rsidRDefault="00FB197A">
            <w:pPr>
              <w:pStyle w:val="TableParagraph"/>
              <w:spacing w:before="12"/>
              <w:rPr>
                <w:rFonts w:eastAsia="Calibri" w:cs="Calibri"/>
              </w:rPr>
            </w:pPr>
          </w:p>
          <w:p w:rsidR="00FB197A" w:rsidRPr="00A30939" w:rsidRDefault="00617197">
            <w:pPr>
              <w:pStyle w:val="TableParagraph"/>
              <w:ind w:left="77"/>
              <w:rPr>
                <w:rFonts w:eastAsia="PMingLiU" w:cs="PMingLiU"/>
                <w:sz w:val="20"/>
                <w:szCs w:val="20"/>
              </w:rPr>
            </w:pPr>
            <w:r w:rsidRPr="00A30939">
              <w:rPr>
                <w:color w:val="1B1C20"/>
                <w:spacing w:val="-2"/>
                <w:w w:val="105"/>
                <w:sz w:val="20"/>
              </w:rPr>
              <w:t>R</w:t>
            </w:r>
            <w:r w:rsidRPr="00A30939">
              <w:rPr>
                <w:color w:val="1B1C20"/>
                <w:spacing w:val="-1"/>
                <w:w w:val="105"/>
                <w:sz w:val="20"/>
              </w:rPr>
              <w:t>oman</w:t>
            </w:r>
            <w:r w:rsidRPr="00A30939">
              <w:rPr>
                <w:color w:val="1B1C20"/>
                <w:spacing w:val="-10"/>
                <w:w w:val="105"/>
                <w:sz w:val="20"/>
              </w:rPr>
              <w:t xml:space="preserve"> </w:t>
            </w:r>
            <w:r w:rsidRPr="00A30939">
              <w:rPr>
                <w:color w:val="1B1C20"/>
                <w:w w:val="105"/>
                <w:sz w:val="20"/>
              </w:rPr>
              <w:t>et</w:t>
            </w:r>
            <w:r w:rsidRPr="00A30939">
              <w:rPr>
                <w:color w:val="1B1C20"/>
                <w:spacing w:val="-9"/>
                <w:w w:val="105"/>
                <w:sz w:val="20"/>
              </w:rPr>
              <w:t xml:space="preserve"> </w:t>
            </w:r>
            <w:r w:rsidRPr="00A30939">
              <w:rPr>
                <w:color w:val="1B1C20"/>
                <w:w w:val="105"/>
                <w:sz w:val="20"/>
              </w:rPr>
              <w:t>al.</w:t>
            </w:r>
            <w:r w:rsidRPr="00A30939">
              <w:rPr>
                <w:color w:val="1B1C20"/>
                <w:spacing w:val="-10"/>
                <w:w w:val="105"/>
                <w:sz w:val="20"/>
              </w:rPr>
              <w:t xml:space="preserve"> </w:t>
            </w:r>
            <w:r w:rsidRPr="00A30939">
              <w:rPr>
                <w:color w:val="1B1C20"/>
                <w:w w:val="105"/>
                <w:sz w:val="20"/>
              </w:rPr>
              <w:t>2016</w:t>
            </w:r>
          </w:p>
        </w:tc>
      </w:tr>
      <w:tr w:rsidR="00FB197A">
        <w:trPr>
          <w:trHeight w:hRule="exact" w:val="865"/>
        </w:trPr>
        <w:tc>
          <w:tcPr>
            <w:tcW w:w="1134" w:type="dxa"/>
            <w:vMerge/>
            <w:tcBorders>
              <w:left w:val="single" w:sz="2" w:space="0" w:color="004E92"/>
              <w:right w:val="single" w:sz="2" w:space="0" w:color="004E92"/>
            </w:tcBorders>
          </w:tcPr>
          <w:p w:rsidR="00FB197A" w:rsidRPr="00A30939" w:rsidRDefault="00FB197A"/>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FB197A">
            <w:pPr>
              <w:pStyle w:val="TableParagraph"/>
              <w:spacing w:before="12"/>
              <w:rPr>
                <w:rFonts w:eastAsia="Calibri" w:cs="Calibri"/>
              </w:rPr>
            </w:pPr>
          </w:p>
          <w:p w:rsidR="00FB197A" w:rsidRPr="00A30939" w:rsidRDefault="00617197">
            <w:pPr>
              <w:pStyle w:val="TableParagraph"/>
              <w:ind w:left="77"/>
              <w:rPr>
                <w:rFonts w:eastAsia="PMingLiU" w:cs="PMingLiU"/>
                <w:sz w:val="20"/>
                <w:szCs w:val="20"/>
              </w:rPr>
            </w:pPr>
            <w:r w:rsidRPr="00A30939">
              <w:rPr>
                <w:rFonts w:eastAsia="PMingLiU" w:cs="PMingLiU"/>
                <w:color w:val="1B1C20"/>
                <w:spacing w:val="-5"/>
                <w:w w:val="90"/>
                <w:sz w:val="20"/>
                <w:szCs w:val="20"/>
              </w:rPr>
              <w:t>Gibson</w:t>
            </w:r>
            <w:r w:rsidRPr="00A30939">
              <w:rPr>
                <w:rFonts w:eastAsia="PMingLiU" w:cs="PMingLiU"/>
                <w:color w:val="1B1C20"/>
                <w:spacing w:val="-20"/>
                <w:w w:val="90"/>
                <w:sz w:val="20"/>
                <w:szCs w:val="20"/>
              </w:rPr>
              <w:t>’</w:t>
            </w:r>
            <w:r w:rsidRPr="00A30939">
              <w:rPr>
                <w:rFonts w:eastAsia="PMingLiU" w:cs="PMingLiU"/>
                <w:color w:val="1B1C20"/>
                <w:spacing w:val="-6"/>
                <w:w w:val="90"/>
                <w:sz w:val="20"/>
                <w:szCs w:val="20"/>
              </w:rPr>
              <w:t>s</w:t>
            </w:r>
            <w:r w:rsidRPr="00A30939">
              <w:rPr>
                <w:rFonts w:eastAsia="PMingLiU" w:cs="PMingLiU"/>
                <w:color w:val="1B1C20"/>
                <w:spacing w:val="20"/>
                <w:w w:val="90"/>
                <w:sz w:val="20"/>
                <w:szCs w:val="20"/>
              </w:rPr>
              <w:t xml:space="preserve"> </w:t>
            </w:r>
            <w:r w:rsidRPr="00A30939">
              <w:rPr>
                <w:rFonts w:eastAsia="PMingLiU" w:cs="PMingLiU"/>
                <w:color w:val="1B1C20"/>
                <w:spacing w:val="-1"/>
                <w:w w:val="90"/>
                <w:sz w:val="20"/>
                <w:szCs w:val="20"/>
              </w:rPr>
              <w:t>albatross</w:t>
            </w:r>
          </w:p>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pPr>
              <w:pStyle w:val="TableParagraph"/>
              <w:spacing w:before="177" w:line="278" w:lineRule="auto"/>
              <w:ind w:left="77" w:right="440"/>
              <w:rPr>
                <w:rFonts w:eastAsia="Book Antiqua" w:cs="Book Antiqua"/>
                <w:sz w:val="20"/>
                <w:szCs w:val="20"/>
              </w:rPr>
            </w:pPr>
            <w:r w:rsidRPr="00A30939">
              <w:rPr>
                <w:i/>
                <w:color w:val="1B1C20"/>
                <w:w w:val="90"/>
                <w:sz w:val="20"/>
              </w:rPr>
              <w:t>Diomedea</w:t>
            </w:r>
            <w:r w:rsidRPr="00A30939">
              <w:rPr>
                <w:i/>
                <w:color w:val="1B1C20"/>
                <w:spacing w:val="18"/>
                <w:w w:val="90"/>
                <w:sz w:val="20"/>
              </w:rPr>
              <w:t xml:space="preserve"> </w:t>
            </w:r>
            <w:r w:rsidRPr="00A30939">
              <w:rPr>
                <w:i/>
                <w:color w:val="1B1C20"/>
                <w:w w:val="90"/>
                <w:sz w:val="20"/>
              </w:rPr>
              <w:t>exulans</w:t>
            </w:r>
            <w:r w:rsidRPr="00A30939">
              <w:rPr>
                <w:i/>
                <w:color w:val="1B1C20"/>
                <w:w w:val="87"/>
                <w:sz w:val="20"/>
              </w:rPr>
              <w:t xml:space="preserve"> </w:t>
            </w:r>
            <w:r w:rsidRPr="00A30939">
              <w:rPr>
                <w:i/>
                <w:color w:val="1B1C20"/>
                <w:sz w:val="20"/>
              </w:rPr>
              <w:t>gibsoni</w:t>
            </w:r>
          </w:p>
        </w:tc>
        <w:tc>
          <w:tcPr>
            <w:tcW w:w="1897"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rsidP="00A30939">
            <w:pPr>
              <w:pStyle w:val="TableParagraph"/>
              <w:ind w:left="77"/>
              <w:rPr>
                <w:rFonts w:eastAsia="PMingLiU" w:cs="PMingLiU"/>
                <w:sz w:val="20"/>
                <w:szCs w:val="20"/>
              </w:rPr>
            </w:pPr>
            <w:r w:rsidRPr="00A30939">
              <w:rPr>
                <w:color w:val="1B1C20"/>
                <w:spacing w:val="-2"/>
                <w:sz w:val="20"/>
              </w:rPr>
              <w:t>Vulnerable</w:t>
            </w:r>
            <w:r w:rsidRPr="00A30939">
              <w:rPr>
                <w:color w:val="1B1C20"/>
                <w:spacing w:val="22"/>
                <w:w w:val="101"/>
                <w:sz w:val="20"/>
              </w:rPr>
              <w:t xml:space="preserve"> </w:t>
            </w:r>
            <w:r w:rsidRPr="00A30939">
              <w:rPr>
                <w:color w:val="1B1C20"/>
                <w:spacing w:val="-2"/>
                <w:w w:val="105"/>
                <w:sz w:val="20"/>
              </w:rPr>
              <w:t>Marine</w:t>
            </w:r>
            <w:r w:rsidRPr="00A30939">
              <w:rPr>
                <w:color w:val="1B1C20"/>
                <w:spacing w:val="23"/>
                <w:w w:val="101"/>
                <w:sz w:val="20"/>
              </w:rPr>
              <w:t xml:space="preserve"> </w:t>
            </w:r>
            <w:r w:rsidRPr="00A30939">
              <w:rPr>
                <w:color w:val="1B1C20"/>
                <w:sz w:val="20"/>
              </w:rPr>
              <w:t>Migratory</w:t>
            </w:r>
          </w:p>
        </w:tc>
        <w:tc>
          <w:tcPr>
            <w:tcW w:w="1996"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rsidP="00A30939">
            <w:pPr>
              <w:pStyle w:val="TableParagraph"/>
              <w:ind w:left="77"/>
              <w:rPr>
                <w:rFonts w:eastAsia="PMingLiU" w:cs="PMingLiU"/>
                <w:sz w:val="20"/>
                <w:szCs w:val="20"/>
              </w:rPr>
            </w:pPr>
            <w:r w:rsidRPr="00A30939">
              <w:rPr>
                <w:color w:val="1B1C20"/>
                <w:spacing w:val="-1"/>
                <w:w w:val="105"/>
                <w:sz w:val="20"/>
              </w:rPr>
              <w:t>I</w:t>
            </w:r>
            <w:r w:rsidRPr="00A30939">
              <w:rPr>
                <w:color w:val="1B1C20"/>
                <w:spacing w:val="-2"/>
                <w:w w:val="105"/>
                <w:sz w:val="20"/>
              </w:rPr>
              <w:t>dentified</w:t>
            </w:r>
            <w:r w:rsidRPr="00A30939">
              <w:rPr>
                <w:color w:val="1B1C20"/>
                <w:spacing w:val="-13"/>
                <w:w w:val="105"/>
                <w:sz w:val="20"/>
              </w:rPr>
              <w:t xml:space="preserve"> </w:t>
            </w:r>
            <w:r w:rsidRPr="00A30939">
              <w:rPr>
                <w:color w:val="1B1C20"/>
                <w:w w:val="105"/>
                <w:sz w:val="20"/>
              </w:rPr>
              <w:t>in</w:t>
            </w:r>
            <w:r w:rsidRPr="00A30939">
              <w:rPr>
                <w:color w:val="1B1C20"/>
                <w:spacing w:val="26"/>
                <w:w w:val="106"/>
                <w:sz w:val="20"/>
              </w:rPr>
              <w:t xml:space="preserve"> </w:t>
            </w:r>
            <w:r w:rsidRPr="00A30939">
              <w:rPr>
                <w:color w:val="1B1C20"/>
                <w:spacing w:val="-2"/>
                <w:w w:val="105"/>
                <w:sz w:val="20"/>
              </w:rPr>
              <w:t>KTP</w:t>
            </w:r>
            <w:r w:rsidRPr="00A30939">
              <w:rPr>
                <w:color w:val="1B1C20"/>
                <w:spacing w:val="-25"/>
                <w:w w:val="105"/>
                <w:sz w:val="20"/>
              </w:rPr>
              <w:t xml:space="preserve"> </w:t>
            </w:r>
            <w:r w:rsidRPr="00A30939">
              <w:rPr>
                <w:color w:val="1B1C20"/>
                <w:w w:val="105"/>
                <w:sz w:val="20"/>
              </w:rPr>
              <w:t>listing</w:t>
            </w:r>
          </w:p>
        </w:tc>
      </w:tr>
      <w:tr w:rsidR="00FB197A">
        <w:trPr>
          <w:trHeight w:hRule="exact" w:val="865"/>
        </w:trPr>
        <w:tc>
          <w:tcPr>
            <w:tcW w:w="1134" w:type="dxa"/>
            <w:vMerge/>
            <w:tcBorders>
              <w:left w:val="single" w:sz="2" w:space="0" w:color="004E92"/>
              <w:right w:val="single" w:sz="2" w:space="0" w:color="004E92"/>
            </w:tcBorders>
          </w:tcPr>
          <w:p w:rsidR="00FB197A" w:rsidRPr="00A30939" w:rsidRDefault="00FB197A"/>
        </w:tc>
        <w:tc>
          <w:tcPr>
            <w:tcW w:w="1871" w:type="dxa"/>
            <w:tcBorders>
              <w:top w:val="single" w:sz="2" w:space="0" w:color="004E92"/>
              <w:left w:val="single" w:sz="2" w:space="0" w:color="004E92"/>
              <w:bottom w:val="single" w:sz="2" w:space="0" w:color="004E92"/>
              <w:right w:val="single" w:sz="2" w:space="0" w:color="004E92"/>
            </w:tcBorders>
          </w:tcPr>
          <w:p w:rsidR="00FB197A" w:rsidRPr="00A30939" w:rsidRDefault="00FB197A">
            <w:pPr>
              <w:pStyle w:val="TableParagraph"/>
              <w:spacing w:before="12"/>
              <w:rPr>
                <w:rFonts w:eastAsia="Calibri" w:cs="Calibri"/>
              </w:rPr>
            </w:pPr>
          </w:p>
          <w:p w:rsidR="00FB197A" w:rsidRPr="00A30939" w:rsidRDefault="00617197">
            <w:pPr>
              <w:pStyle w:val="TableParagraph"/>
              <w:ind w:left="77"/>
              <w:rPr>
                <w:rFonts w:eastAsia="PMingLiU" w:cs="PMingLiU"/>
                <w:sz w:val="20"/>
                <w:szCs w:val="20"/>
              </w:rPr>
            </w:pPr>
            <w:r w:rsidRPr="00A30939">
              <w:rPr>
                <w:color w:val="1B1C20"/>
                <w:spacing w:val="-1"/>
                <w:sz w:val="20"/>
              </w:rPr>
              <w:t>Grey-headed</w:t>
            </w:r>
            <w:r w:rsidRPr="00A30939">
              <w:rPr>
                <w:color w:val="1B1C20"/>
                <w:spacing w:val="12"/>
                <w:sz w:val="20"/>
              </w:rPr>
              <w:t xml:space="preserve"> </w:t>
            </w:r>
            <w:r w:rsidRPr="00A30939">
              <w:rPr>
                <w:color w:val="1B1C20"/>
                <w:spacing w:val="-1"/>
                <w:sz w:val="20"/>
              </w:rPr>
              <w:t>albatr</w:t>
            </w:r>
            <w:r w:rsidRPr="00A30939">
              <w:rPr>
                <w:color w:val="1B1C20"/>
                <w:spacing w:val="-2"/>
                <w:sz w:val="20"/>
              </w:rPr>
              <w:t>oss</w:t>
            </w:r>
          </w:p>
        </w:tc>
        <w:tc>
          <w:tcPr>
            <w:tcW w:w="1871" w:type="dxa"/>
            <w:tcBorders>
              <w:top w:val="single" w:sz="2" w:space="0" w:color="004E92"/>
              <w:left w:val="single" w:sz="2" w:space="0" w:color="004E92"/>
              <w:bottom w:val="single" w:sz="2" w:space="0" w:color="004E92"/>
              <w:right w:val="single" w:sz="2" w:space="0" w:color="004E92"/>
            </w:tcBorders>
          </w:tcPr>
          <w:p w:rsidR="00FB197A" w:rsidRPr="00A30939" w:rsidRDefault="00617197">
            <w:pPr>
              <w:pStyle w:val="TableParagraph"/>
              <w:spacing w:before="177" w:line="278" w:lineRule="auto"/>
              <w:ind w:left="77" w:right="869"/>
              <w:rPr>
                <w:rFonts w:eastAsia="Book Antiqua" w:cs="Book Antiqua"/>
                <w:sz w:val="20"/>
                <w:szCs w:val="20"/>
              </w:rPr>
            </w:pPr>
            <w:r w:rsidRPr="00A30939">
              <w:rPr>
                <w:i/>
                <w:color w:val="1B1C20"/>
                <w:spacing w:val="-1"/>
                <w:w w:val="85"/>
                <w:sz w:val="20"/>
              </w:rPr>
              <w:t>Thalassarche</w:t>
            </w:r>
            <w:r w:rsidRPr="00A30939">
              <w:rPr>
                <w:i/>
                <w:color w:val="1B1C20"/>
                <w:spacing w:val="29"/>
                <w:w w:val="89"/>
                <w:sz w:val="20"/>
              </w:rPr>
              <w:t xml:space="preserve"> </w:t>
            </w:r>
            <w:r w:rsidRPr="00A30939">
              <w:rPr>
                <w:i/>
                <w:color w:val="1B1C20"/>
                <w:w w:val="85"/>
                <w:sz w:val="20"/>
              </w:rPr>
              <w:t>chrysostoma</w:t>
            </w:r>
          </w:p>
        </w:tc>
        <w:tc>
          <w:tcPr>
            <w:tcW w:w="1897" w:type="dxa"/>
            <w:tcBorders>
              <w:top w:val="single" w:sz="2" w:space="0" w:color="004E92"/>
              <w:left w:val="single" w:sz="2" w:space="0" w:color="004E92"/>
              <w:bottom w:val="single" w:sz="2" w:space="0" w:color="004E92"/>
              <w:right w:val="single" w:sz="2" w:space="0" w:color="004E92"/>
            </w:tcBorders>
          </w:tcPr>
          <w:p w:rsidR="00FB197A" w:rsidRPr="00A30939" w:rsidRDefault="00617197" w:rsidP="00A30939">
            <w:pPr>
              <w:pStyle w:val="TableParagraph"/>
              <w:ind w:left="77"/>
              <w:rPr>
                <w:rFonts w:eastAsia="PMingLiU" w:cs="PMingLiU"/>
                <w:sz w:val="20"/>
                <w:szCs w:val="20"/>
              </w:rPr>
            </w:pPr>
            <w:r w:rsidRPr="00A30939">
              <w:rPr>
                <w:color w:val="1B1C20"/>
                <w:spacing w:val="-1"/>
                <w:sz w:val="20"/>
              </w:rPr>
              <w:t>Endangered</w:t>
            </w:r>
            <w:r w:rsidRPr="00A30939">
              <w:rPr>
                <w:color w:val="1B1C20"/>
                <w:spacing w:val="26"/>
                <w:w w:val="102"/>
                <w:sz w:val="20"/>
              </w:rPr>
              <w:t xml:space="preserve"> </w:t>
            </w:r>
            <w:r w:rsidRPr="00A30939">
              <w:rPr>
                <w:color w:val="1B1C20"/>
                <w:spacing w:val="-2"/>
                <w:w w:val="105"/>
                <w:sz w:val="20"/>
              </w:rPr>
              <w:t>Marine</w:t>
            </w:r>
            <w:r w:rsidRPr="00A30939">
              <w:rPr>
                <w:color w:val="1B1C20"/>
                <w:spacing w:val="23"/>
                <w:w w:val="101"/>
                <w:sz w:val="20"/>
              </w:rPr>
              <w:t xml:space="preserve"> </w:t>
            </w:r>
            <w:r w:rsidRPr="00A30939">
              <w:rPr>
                <w:color w:val="1B1C20"/>
                <w:w w:val="105"/>
                <w:sz w:val="20"/>
              </w:rPr>
              <w:t>Migratory</w:t>
            </w:r>
          </w:p>
        </w:tc>
        <w:tc>
          <w:tcPr>
            <w:tcW w:w="1996" w:type="dxa"/>
            <w:tcBorders>
              <w:top w:val="single" w:sz="2" w:space="0" w:color="004E92"/>
              <w:left w:val="single" w:sz="2" w:space="0" w:color="004E92"/>
              <w:bottom w:val="single" w:sz="2" w:space="0" w:color="004E92"/>
              <w:right w:val="single" w:sz="2" w:space="0" w:color="004E92"/>
            </w:tcBorders>
          </w:tcPr>
          <w:p w:rsidR="00FB197A" w:rsidRPr="00A30939" w:rsidRDefault="00617197" w:rsidP="00A30939">
            <w:pPr>
              <w:pStyle w:val="TableParagraph"/>
              <w:ind w:left="77"/>
              <w:rPr>
                <w:rFonts w:eastAsia="PMingLiU" w:cs="PMingLiU"/>
                <w:sz w:val="20"/>
                <w:szCs w:val="20"/>
              </w:rPr>
            </w:pPr>
            <w:r w:rsidRPr="00A30939">
              <w:rPr>
                <w:color w:val="1B1C20"/>
                <w:spacing w:val="-1"/>
                <w:w w:val="105"/>
                <w:sz w:val="20"/>
              </w:rPr>
              <w:t>I</w:t>
            </w:r>
            <w:r w:rsidRPr="00A30939">
              <w:rPr>
                <w:color w:val="1B1C20"/>
                <w:spacing w:val="-2"/>
                <w:w w:val="105"/>
                <w:sz w:val="20"/>
              </w:rPr>
              <w:t>dentified</w:t>
            </w:r>
            <w:r w:rsidRPr="00A30939">
              <w:rPr>
                <w:color w:val="1B1C20"/>
                <w:spacing w:val="-13"/>
                <w:w w:val="105"/>
                <w:sz w:val="20"/>
              </w:rPr>
              <w:t xml:space="preserve"> </w:t>
            </w:r>
            <w:r w:rsidRPr="00A30939">
              <w:rPr>
                <w:color w:val="1B1C20"/>
                <w:w w:val="105"/>
                <w:sz w:val="20"/>
              </w:rPr>
              <w:t>in</w:t>
            </w:r>
            <w:r w:rsidRPr="00A30939">
              <w:rPr>
                <w:color w:val="1B1C20"/>
                <w:spacing w:val="26"/>
                <w:w w:val="106"/>
                <w:sz w:val="20"/>
              </w:rPr>
              <w:t xml:space="preserve"> </w:t>
            </w:r>
            <w:r w:rsidRPr="00A30939">
              <w:rPr>
                <w:color w:val="1B1C20"/>
                <w:spacing w:val="-2"/>
                <w:w w:val="105"/>
                <w:sz w:val="20"/>
              </w:rPr>
              <w:t>KTP</w:t>
            </w:r>
            <w:r w:rsidRPr="00A30939">
              <w:rPr>
                <w:color w:val="1B1C20"/>
                <w:spacing w:val="-25"/>
                <w:w w:val="105"/>
                <w:sz w:val="20"/>
              </w:rPr>
              <w:t xml:space="preserve"> </w:t>
            </w:r>
            <w:r w:rsidRPr="00A30939">
              <w:rPr>
                <w:color w:val="1B1C20"/>
                <w:w w:val="105"/>
                <w:sz w:val="20"/>
              </w:rPr>
              <w:t>listing</w:t>
            </w:r>
          </w:p>
        </w:tc>
      </w:tr>
      <w:tr w:rsidR="00FB197A">
        <w:trPr>
          <w:trHeight w:hRule="exact" w:val="865"/>
        </w:trPr>
        <w:tc>
          <w:tcPr>
            <w:tcW w:w="1134" w:type="dxa"/>
            <w:vMerge/>
            <w:tcBorders>
              <w:left w:val="single" w:sz="2" w:space="0" w:color="004E92"/>
              <w:right w:val="single" w:sz="2" w:space="0" w:color="004E92"/>
            </w:tcBorders>
          </w:tcPr>
          <w:p w:rsidR="00FB197A" w:rsidRPr="00A30939" w:rsidRDefault="00FB197A"/>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pPr>
              <w:pStyle w:val="TableParagraph"/>
              <w:spacing w:before="140" w:line="256" w:lineRule="auto"/>
              <w:ind w:left="77" w:right="224"/>
              <w:rPr>
                <w:rFonts w:eastAsia="PMingLiU" w:cs="PMingLiU"/>
                <w:sz w:val="20"/>
                <w:szCs w:val="20"/>
              </w:rPr>
            </w:pPr>
            <w:r w:rsidRPr="00A30939">
              <w:rPr>
                <w:color w:val="1B1C20"/>
                <w:spacing w:val="-1"/>
                <w:sz w:val="20"/>
              </w:rPr>
              <w:t>Indian</w:t>
            </w:r>
            <w:r w:rsidRPr="00A30939">
              <w:rPr>
                <w:color w:val="1B1C20"/>
                <w:spacing w:val="23"/>
                <w:sz w:val="20"/>
              </w:rPr>
              <w:t xml:space="preserve"> </w:t>
            </w:r>
            <w:r w:rsidRPr="00A30939">
              <w:rPr>
                <w:color w:val="1B1C20"/>
                <w:spacing w:val="-2"/>
                <w:sz w:val="20"/>
              </w:rPr>
              <w:t>yello</w:t>
            </w:r>
            <w:r w:rsidRPr="00A30939">
              <w:rPr>
                <w:color w:val="1B1C20"/>
                <w:spacing w:val="-1"/>
                <w:sz w:val="20"/>
              </w:rPr>
              <w:t>w-nosed</w:t>
            </w:r>
            <w:r w:rsidRPr="00A30939">
              <w:rPr>
                <w:color w:val="1B1C20"/>
                <w:spacing w:val="21"/>
                <w:w w:val="101"/>
                <w:sz w:val="20"/>
              </w:rPr>
              <w:t xml:space="preserve"> </w:t>
            </w:r>
            <w:r w:rsidRPr="00A30939">
              <w:rPr>
                <w:color w:val="1B1C20"/>
                <w:spacing w:val="-1"/>
                <w:sz w:val="20"/>
              </w:rPr>
              <w:t>albatr</w:t>
            </w:r>
            <w:r w:rsidRPr="00A30939">
              <w:rPr>
                <w:color w:val="1B1C20"/>
                <w:spacing w:val="-2"/>
                <w:sz w:val="20"/>
              </w:rPr>
              <w:t>oss</w:t>
            </w:r>
          </w:p>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FB197A">
            <w:pPr>
              <w:pStyle w:val="TableParagraph"/>
              <w:spacing w:before="12"/>
              <w:rPr>
                <w:rFonts w:eastAsia="Calibri" w:cs="Calibri"/>
                <w:sz w:val="25"/>
                <w:szCs w:val="25"/>
              </w:rPr>
            </w:pPr>
          </w:p>
          <w:p w:rsidR="00FB197A" w:rsidRPr="00A30939" w:rsidRDefault="00617197">
            <w:pPr>
              <w:pStyle w:val="TableParagraph"/>
              <w:ind w:left="77"/>
              <w:rPr>
                <w:rFonts w:eastAsia="Book Antiqua" w:cs="Book Antiqua"/>
                <w:sz w:val="20"/>
                <w:szCs w:val="20"/>
              </w:rPr>
            </w:pPr>
            <w:r w:rsidRPr="00A30939">
              <w:rPr>
                <w:i/>
                <w:color w:val="1B1C20"/>
                <w:spacing w:val="-1"/>
                <w:w w:val="90"/>
                <w:sz w:val="20"/>
              </w:rPr>
              <w:t>Thalassarche</w:t>
            </w:r>
            <w:r w:rsidRPr="00A30939">
              <w:rPr>
                <w:i/>
                <w:color w:val="1B1C20"/>
                <w:spacing w:val="-16"/>
                <w:w w:val="90"/>
                <w:sz w:val="20"/>
              </w:rPr>
              <w:t xml:space="preserve"> </w:t>
            </w:r>
            <w:r w:rsidRPr="00A30939">
              <w:rPr>
                <w:i/>
                <w:color w:val="1B1C20"/>
                <w:w w:val="90"/>
                <w:sz w:val="20"/>
              </w:rPr>
              <w:t>carteri</w:t>
            </w:r>
          </w:p>
        </w:tc>
        <w:tc>
          <w:tcPr>
            <w:tcW w:w="1897"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rsidP="00A30939">
            <w:pPr>
              <w:pStyle w:val="TableParagraph"/>
              <w:ind w:left="77"/>
              <w:rPr>
                <w:rFonts w:eastAsia="PMingLiU" w:cs="PMingLiU"/>
                <w:sz w:val="20"/>
                <w:szCs w:val="20"/>
              </w:rPr>
            </w:pPr>
            <w:r w:rsidRPr="00A30939">
              <w:rPr>
                <w:color w:val="1B1C20"/>
                <w:spacing w:val="-2"/>
                <w:sz w:val="20"/>
              </w:rPr>
              <w:t>Vulnerable</w:t>
            </w:r>
            <w:r w:rsidRPr="00A30939">
              <w:rPr>
                <w:color w:val="1B1C20"/>
                <w:spacing w:val="22"/>
                <w:w w:val="101"/>
                <w:sz w:val="20"/>
              </w:rPr>
              <w:t xml:space="preserve"> </w:t>
            </w:r>
            <w:r w:rsidRPr="00A30939">
              <w:rPr>
                <w:color w:val="1B1C20"/>
                <w:spacing w:val="-2"/>
                <w:w w:val="105"/>
                <w:sz w:val="20"/>
              </w:rPr>
              <w:t>Marine</w:t>
            </w:r>
            <w:r w:rsidRPr="00A30939">
              <w:rPr>
                <w:color w:val="1B1C20"/>
                <w:spacing w:val="23"/>
                <w:w w:val="101"/>
                <w:sz w:val="20"/>
              </w:rPr>
              <w:t xml:space="preserve"> </w:t>
            </w:r>
            <w:r w:rsidRPr="00A30939">
              <w:rPr>
                <w:color w:val="1B1C20"/>
                <w:sz w:val="20"/>
              </w:rPr>
              <w:t>Migratory</w:t>
            </w:r>
          </w:p>
        </w:tc>
        <w:tc>
          <w:tcPr>
            <w:tcW w:w="1996"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rsidP="00A30939">
            <w:pPr>
              <w:pStyle w:val="TableParagraph"/>
              <w:ind w:left="77"/>
              <w:rPr>
                <w:rFonts w:eastAsia="PMingLiU" w:cs="PMingLiU"/>
                <w:sz w:val="20"/>
                <w:szCs w:val="20"/>
              </w:rPr>
            </w:pPr>
            <w:r w:rsidRPr="00A30939">
              <w:rPr>
                <w:color w:val="1B1C20"/>
                <w:spacing w:val="-1"/>
                <w:w w:val="105"/>
                <w:sz w:val="20"/>
              </w:rPr>
              <w:t>I</w:t>
            </w:r>
            <w:r w:rsidRPr="00A30939">
              <w:rPr>
                <w:color w:val="1B1C20"/>
                <w:spacing w:val="-2"/>
                <w:w w:val="105"/>
                <w:sz w:val="20"/>
              </w:rPr>
              <w:t>dentified</w:t>
            </w:r>
            <w:r w:rsidRPr="00A30939">
              <w:rPr>
                <w:color w:val="1B1C20"/>
                <w:spacing w:val="-13"/>
                <w:w w:val="105"/>
                <w:sz w:val="20"/>
              </w:rPr>
              <w:t xml:space="preserve"> </w:t>
            </w:r>
            <w:r w:rsidRPr="00A30939">
              <w:rPr>
                <w:color w:val="1B1C20"/>
                <w:w w:val="105"/>
                <w:sz w:val="20"/>
              </w:rPr>
              <w:t>in</w:t>
            </w:r>
            <w:r w:rsidRPr="00A30939">
              <w:rPr>
                <w:color w:val="1B1C20"/>
                <w:spacing w:val="26"/>
                <w:w w:val="106"/>
                <w:sz w:val="20"/>
              </w:rPr>
              <w:t xml:space="preserve"> </w:t>
            </w:r>
            <w:r w:rsidRPr="00A30939">
              <w:rPr>
                <w:color w:val="1B1C20"/>
                <w:spacing w:val="-2"/>
                <w:w w:val="105"/>
                <w:sz w:val="20"/>
              </w:rPr>
              <w:t>KTP</w:t>
            </w:r>
            <w:r w:rsidRPr="00A30939">
              <w:rPr>
                <w:color w:val="1B1C20"/>
                <w:spacing w:val="-25"/>
                <w:w w:val="105"/>
                <w:sz w:val="20"/>
              </w:rPr>
              <w:t xml:space="preserve"> </w:t>
            </w:r>
            <w:r w:rsidRPr="00A30939">
              <w:rPr>
                <w:color w:val="1B1C20"/>
                <w:w w:val="105"/>
                <w:sz w:val="20"/>
              </w:rPr>
              <w:t>listing</w:t>
            </w:r>
          </w:p>
        </w:tc>
      </w:tr>
      <w:tr w:rsidR="00FB197A">
        <w:trPr>
          <w:trHeight w:hRule="exact" w:val="865"/>
        </w:trPr>
        <w:tc>
          <w:tcPr>
            <w:tcW w:w="1134" w:type="dxa"/>
            <w:vMerge/>
            <w:tcBorders>
              <w:left w:val="single" w:sz="2" w:space="0" w:color="004E92"/>
              <w:right w:val="single" w:sz="2" w:space="0" w:color="004E92"/>
            </w:tcBorders>
          </w:tcPr>
          <w:p w:rsidR="00FB197A" w:rsidRPr="00A30939" w:rsidRDefault="00FB197A"/>
        </w:tc>
        <w:tc>
          <w:tcPr>
            <w:tcW w:w="1871" w:type="dxa"/>
            <w:tcBorders>
              <w:top w:val="single" w:sz="2" w:space="0" w:color="004E92"/>
              <w:left w:val="single" w:sz="2" w:space="0" w:color="004E92"/>
              <w:bottom w:val="single" w:sz="2" w:space="0" w:color="004E92"/>
              <w:right w:val="single" w:sz="2" w:space="0" w:color="004E92"/>
            </w:tcBorders>
          </w:tcPr>
          <w:p w:rsidR="00FB197A" w:rsidRPr="00A30939" w:rsidRDefault="00617197" w:rsidP="00A30939">
            <w:pPr>
              <w:pStyle w:val="TableParagraph"/>
              <w:ind w:left="77"/>
              <w:rPr>
                <w:rFonts w:eastAsia="PMingLiU" w:cs="PMingLiU"/>
                <w:sz w:val="20"/>
                <w:szCs w:val="20"/>
              </w:rPr>
            </w:pPr>
            <w:r w:rsidRPr="00A30939">
              <w:rPr>
                <w:color w:val="1B1C20"/>
                <w:spacing w:val="-1"/>
                <w:sz w:val="20"/>
              </w:rPr>
              <w:t>Northern</w:t>
            </w:r>
            <w:r w:rsidRPr="00A30939">
              <w:rPr>
                <w:color w:val="1B1C20"/>
                <w:spacing w:val="47"/>
                <w:sz w:val="20"/>
              </w:rPr>
              <w:t xml:space="preserve"> </w:t>
            </w:r>
            <w:r w:rsidRPr="00A30939">
              <w:rPr>
                <w:color w:val="1B1C20"/>
                <w:spacing w:val="-2"/>
                <w:w w:val="105"/>
                <w:sz w:val="20"/>
              </w:rPr>
              <w:t>royal</w:t>
            </w:r>
            <w:r w:rsidRPr="00A30939">
              <w:rPr>
                <w:color w:val="1B1C20"/>
                <w:spacing w:val="23"/>
                <w:w w:val="94"/>
                <w:sz w:val="20"/>
              </w:rPr>
              <w:t xml:space="preserve"> </w:t>
            </w:r>
            <w:r w:rsidRPr="00A30939">
              <w:rPr>
                <w:color w:val="1B1C20"/>
                <w:spacing w:val="-1"/>
                <w:sz w:val="20"/>
              </w:rPr>
              <w:t>albatr</w:t>
            </w:r>
            <w:r w:rsidRPr="00A30939">
              <w:rPr>
                <w:color w:val="1B1C20"/>
                <w:spacing w:val="-2"/>
                <w:sz w:val="20"/>
              </w:rPr>
              <w:t>oss</w:t>
            </w:r>
          </w:p>
        </w:tc>
        <w:tc>
          <w:tcPr>
            <w:tcW w:w="1871" w:type="dxa"/>
            <w:tcBorders>
              <w:top w:val="single" w:sz="2" w:space="0" w:color="004E92"/>
              <w:left w:val="single" w:sz="2" w:space="0" w:color="004E92"/>
              <w:bottom w:val="single" w:sz="2" w:space="0" w:color="004E92"/>
              <w:right w:val="single" w:sz="2" w:space="0" w:color="004E92"/>
            </w:tcBorders>
          </w:tcPr>
          <w:p w:rsidR="00FB197A" w:rsidRPr="00A30939" w:rsidRDefault="00FB197A">
            <w:pPr>
              <w:pStyle w:val="TableParagraph"/>
              <w:spacing w:before="12"/>
              <w:rPr>
                <w:rFonts w:eastAsia="Calibri" w:cs="Calibri"/>
                <w:sz w:val="25"/>
                <w:szCs w:val="25"/>
              </w:rPr>
            </w:pPr>
          </w:p>
          <w:p w:rsidR="00FB197A" w:rsidRPr="00A30939" w:rsidRDefault="00617197">
            <w:pPr>
              <w:pStyle w:val="TableParagraph"/>
              <w:ind w:left="77"/>
              <w:rPr>
                <w:rFonts w:eastAsia="Book Antiqua" w:cs="Book Antiqua"/>
                <w:sz w:val="20"/>
                <w:szCs w:val="20"/>
              </w:rPr>
            </w:pPr>
            <w:r w:rsidRPr="00A30939">
              <w:rPr>
                <w:i/>
                <w:color w:val="1B1C20"/>
                <w:w w:val="90"/>
                <w:sz w:val="20"/>
              </w:rPr>
              <w:t>Diomedea</w:t>
            </w:r>
            <w:r w:rsidRPr="00A30939">
              <w:rPr>
                <w:i/>
                <w:color w:val="1B1C20"/>
                <w:spacing w:val="36"/>
                <w:w w:val="90"/>
                <w:sz w:val="20"/>
              </w:rPr>
              <w:t xml:space="preserve"> </w:t>
            </w:r>
            <w:r w:rsidRPr="00A30939">
              <w:rPr>
                <w:i/>
                <w:color w:val="1B1C20"/>
                <w:spacing w:val="-1"/>
                <w:w w:val="90"/>
                <w:sz w:val="20"/>
              </w:rPr>
              <w:t>sanfordi</w:t>
            </w:r>
          </w:p>
        </w:tc>
        <w:tc>
          <w:tcPr>
            <w:tcW w:w="1897" w:type="dxa"/>
            <w:tcBorders>
              <w:top w:val="single" w:sz="2" w:space="0" w:color="004E92"/>
              <w:left w:val="single" w:sz="2" w:space="0" w:color="004E92"/>
              <w:bottom w:val="single" w:sz="2" w:space="0" w:color="004E92"/>
              <w:right w:val="single" w:sz="2" w:space="0" w:color="004E92"/>
            </w:tcBorders>
          </w:tcPr>
          <w:p w:rsidR="00FB197A" w:rsidRPr="00A30939" w:rsidRDefault="00617197" w:rsidP="00A30939">
            <w:pPr>
              <w:pStyle w:val="TableParagraph"/>
              <w:ind w:left="77"/>
              <w:rPr>
                <w:rFonts w:eastAsia="PMingLiU" w:cs="PMingLiU"/>
                <w:sz w:val="20"/>
                <w:szCs w:val="20"/>
              </w:rPr>
            </w:pPr>
            <w:r w:rsidRPr="00A30939">
              <w:rPr>
                <w:color w:val="1B1C20"/>
                <w:spacing w:val="-1"/>
                <w:sz w:val="20"/>
              </w:rPr>
              <w:t>Endangered</w:t>
            </w:r>
            <w:r w:rsidRPr="00A30939">
              <w:rPr>
                <w:color w:val="1B1C20"/>
                <w:spacing w:val="26"/>
                <w:w w:val="102"/>
                <w:sz w:val="20"/>
              </w:rPr>
              <w:t xml:space="preserve"> </w:t>
            </w:r>
            <w:r w:rsidRPr="00A30939">
              <w:rPr>
                <w:color w:val="1B1C20"/>
                <w:spacing w:val="-2"/>
                <w:w w:val="105"/>
                <w:sz w:val="20"/>
              </w:rPr>
              <w:t>Marine</w:t>
            </w:r>
            <w:r w:rsidRPr="00A30939">
              <w:rPr>
                <w:color w:val="1B1C20"/>
                <w:spacing w:val="23"/>
                <w:w w:val="101"/>
                <w:sz w:val="20"/>
              </w:rPr>
              <w:t xml:space="preserve"> </w:t>
            </w:r>
            <w:r w:rsidRPr="00A30939">
              <w:rPr>
                <w:color w:val="1B1C20"/>
                <w:w w:val="105"/>
                <w:sz w:val="20"/>
              </w:rPr>
              <w:t>Migratory</w:t>
            </w:r>
          </w:p>
        </w:tc>
        <w:tc>
          <w:tcPr>
            <w:tcW w:w="1996" w:type="dxa"/>
            <w:tcBorders>
              <w:top w:val="single" w:sz="2" w:space="0" w:color="004E92"/>
              <w:left w:val="single" w:sz="2" w:space="0" w:color="004E92"/>
              <w:bottom w:val="single" w:sz="2" w:space="0" w:color="004E92"/>
              <w:right w:val="single" w:sz="2" w:space="0" w:color="004E92"/>
            </w:tcBorders>
          </w:tcPr>
          <w:p w:rsidR="00FB197A" w:rsidRPr="00A30939" w:rsidRDefault="00617197" w:rsidP="00A30939">
            <w:pPr>
              <w:pStyle w:val="TableParagraph"/>
              <w:ind w:left="77"/>
              <w:rPr>
                <w:rFonts w:eastAsia="PMingLiU" w:cs="PMingLiU"/>
                <w:sz w:val="20"/>
                <w:szCs w:val="20"/>
              </w:rPr>
            </w:pPr>
            <w:r w:rsidRPr="00A30939">
              <w:rPr>
                <w:color w:val="1B1C20"/>
                <w:spacing w:val="-1"/>
                <w:w w:val="105"/>
                <w:sz w:val="20"/>
              </w:rPr>
              <w:t>I</w:t>
            </w:r>
            <w:r w:rsidRPr="00A30939">
              <w:rPr>
                <w:color w:val="1B1C20"/>
                <w:spacing w:val="-2"/>
                <w:w w:val="105"/>
                <w:sz w:val="20"/>
              </w:rPr>
              <w:t>dentified</w:t>
            </w:r>
            <w:r w:rsidRPr="00A30939">
              <w:rPr>
                <w:color w:val="1B1C20"/>
                <w:spacing w:val="-13"/>
                <w:w w:val="105"/>
                <w:sz w:val="20"/>
              </w:rPr>
              <w:t xml:space="preserve"> </w:t>
            </w:r>
            <w:r w:rsidRPr="00A30939">
              <w:rPr>
                <w:color w:val="1B1C20"/>
                <w:w w:val="105"/>
                <w:sz w:val="20"/>
              </w:rPr>
              <w:t>in</w:t>
            </w:r>
            <w:r w:rsidRPr="00A30939">
              <w:rPr>
                <w:color w:val="1B1C20"/>
                <w:spacing w:val="26"/>
                <w:w w:val="106"/>
                <w:sz w:val="20"/>
              </w:rPr>
              <w:t xml:space="preserve"> </w:t>
            </w:r>
            <w:r w:rsidRPr="00A30939">
              <w:rPr>
                <w:color w:val="1B1C20"/>
                <w:spacing w:val="-2"/>
                <w:w w:val="105"/>
                <w:sz w:val="20"/>
              </w:rPr>
              <w:t>KTP</w:t>
            </w:r>
            <w:r w:rsidRPr="00A30939">
              <w:rPr>
                <w:color w:val="1B1C20"/>
                <w:spacing w:val="-25"/>
                <w:w w:val="105"/>
                <w:sz w:val="20"/>
              </w:rPr>
              <w:t xml:space="preserve"> </w:t>
            </w:r>
            <w:r w:rsidRPr="00A30939">
              <w:rPr>
                <w:color w:val="1B1C20"/>
                <w:w w:val="105"/>
                <w:sz w:val="20"/>
              </w:rPr>
              <w:t>listing</w:t>
            </w:r>
          </w:p>
        </w:tc>
      </w:tr>
      <w:tr w:rsidR="00FB197A">
        <w:trPr>
          <w:trHeight w:hRule="exact" w:val="865"/>
        </w:trPr>
        <w:tc>
          <w:tcPr>
            <w:tcW w:w="1134" w:type="dxa"/>
            <w:vMerge/>
            <w:tcBorders>
              <w:left w:val="single" w:sz="2" w:space="0" w:color="004E92"/>
              <w:right w:val="single" w:sz="2" w:space="0" w:color="004E92"/>
            </w:tcBorders>
          </w:tcPr>
          <w:p w:rsidR="00FB197A" w:rsidRPr="00A30939" w:rsidRDefault="00FB197A"/>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FB197A">
            <w:pPr>
              <w:pStyle w:val="TableParagraph"/>
              <w:spacing w:before="12"/>
              <w:rPr>
                <w:rFonts w:eastAsia="Calibri" w:cs="Calibri"/>
              </w:rPr>
            </w:pPr>
          </w:p>
          <w:p w:rsidR="00FB197A" w:rsidRPr="00A30939" w:rsidRDefault="00617197">
            <w:pPr>
              <w:pStyle w:val="TableParagraph"/>
              <w:ind w:left="77"/>
              <w:rPr>
                <w:rFonts w:eastAsia="PMingLiU" w:cs="PMingLiU"/>
                <w:sz w:val="20"/>
                <w:szCs w:val="20"/>
              </w:rPr>
            </w:pPr>
            <w:r w:rsidRPr="00A30939">
              <w:rPr>
                <w:rFonts w:eastAsia="PMingLiU" w:cs="PMingLiU"/>
                <w:color w:val="1B1C20"/>
                <w:spacing w:val="-5"/>
                <w:w w:val="90"/>
                <w:sz w:val="20"/>
                <w:szCs w:val="20"/>
              </w:rPr>
              <w:t>Salvin</w:t>
            </w:r>
            <w:r w:rsidRPr="00A30939">
              <w:rPr>
                <w:rFonts w:eastAsia="PMingLiU" w:cs="PMingLiU"/>
                <w:color w:val="1B1C20"/>
                <w:spacing w:val="-20"/>
                <w:w w:val="90"/>
                <w:sz w:val="20"/>
                <w:szCs w:val="20"/>
              </w:rPr>
              <w:t>’</w:t>
            </w:r>
            <w:r w:rsidRPr="00A30939">
              <w:rPr>
                <w:rFonts w:eastAsia="PMingLiU" w:cs="PMingLiU"/>
                <w:color w:val="1B1C20"/>
                <w:spacing w:val="-6"/>
                <w:w w:val="90"/>
                <w:sz w:val="20"/>
                <w:szCs w:val="20"/>
              </w:rPr>
              <w:t>s</w:t>
            </w:r>
            <w:r w:rsidRPr="00A30939">
              <w:rPr>
                <w:rFonts w:eastAsia="PMingLiU" w:cs="PMingLiU"/>
                <w:color w:val="1B1C20"/>
                <w:spacing w:val="-22"/>
                <w:w w:val="90"/>
                <w:sz w:val="20"/>
                <w:szCs w:val="20"/>
              </w:rPr>
              <w:t xml:space="preserve"> </w:t>
            </w:r>
            <w:r w:rsidRPr="00A30939">
              <w:rPr>
                <w:rFonts w:eastAsia="PMingLiU" w:cs="PMingLiU"/>
                <w:color w:val="1B1C20"/>
                <w:spacing w:val="-1"/>
                <w:w w:val="90"/>
                <w:sz w:val="20"/>
                <w:szCs w:val="20"/>
              </w:rPr>
              <w:t>Albatross</w:t>
            </w:r>
          </w:p>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FB197A">
            <w:pPr>
              <w:pStyle w:val="TableParagraph"/>
              <w:spacing w:before="12"/>
              <w:rPr>
                <w:rFonts w:eastAsia="Calibri" w:cs="Calibri"/>
                <w:sz w:val="25"/>
                <w:szCs w:val="25"/>
              </w:rPr>
            </w:pPr>
          </w:p>
          <w:p w:rsidR="00FB197A" w:rsidRPr="00A30939" w:rsidRDefault="00617197">
            <w:pPr>
              <w:pStyle w:val="TableParagraph"/>
              <w:ind w:left="77"/>
              <w:rPr>
                <w:rFonts w:eastAsia="Book Antiqua" w:cs="Book Antiqua"/>
                <w:sz w:val="20"/>
                <w:szCs w:val="20"/>
              </w:rPr>
            </w:pPr>
            <w:r w:rsidRPr="00A30939">
              <w:rPr>
                <w:i/>
                <w:color w:val="1B1C20"/>
                <w:spacing w:val="-1"/>
                <w:w w:val="90"/>
                <w:sz w:val="20"/>
              </w:rPr>
              <w:t>Thalassarche</w:t>
            </w:r>
            <w:r w:rsidRPr="00A30939">
              <w:rPr>
                <w:i/>
                <w:color w:val="1B1C20"/>
                <w:spacing w:val="-19"/>
                <w:w w:val="90"/>
                <w:sz w:val="20"/>
              </w:rPr>
              <w:t xml:space="preserve"> </w:t>
            </w:r>
            <w:r w:rsidRPr="00A30939">
              <w:rPr>
                <w:i/>
                <w:color w:val="1B1C20"/>
                <w:w w:val="90"/>
                <w:sz w:val="20"/>
              </w:rPr>
              <w:t>salvini</w:t>
            </w:r>
          </w:p>
        </w:tc>
        <w:tc>
          <w:tcPr>
            <w:tcW w:w="1897"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rsidP="00A30939">
            <w:pPr>
              <w:pStyle w:val="TableParagraph"/>
              <w:ind w:left="77"/>
              <w:rPr>
                <w:rFonts w:eastAsia="PMingLiU" w:cs="PMingLiU"/>
                <w:sz w:val="20"/>
                <w:szCs w:val="20"/>
              </w:rPr>
            </w:pPr>
            <w:r w:rsidRPr="00A30939">
              <w:rPr>
                <w:color w:val="1B1C20"/>
                <w:spacing w:val="-2"/>
                <w:sz w:val="20"/>
              </w:rPr>
              <w:t>Vulnerable</w:t>
            </w:r>
            <w:r w:rsidRPr="00A30939">
              <w:rPr>
                <w:color w:val="1B1C20"/>
                <w:spacing w:val="22"/>
                <w:w w:val="101"/>
                <w:sz w:val="20"/>
              </w:rPr>
              <w:t xml:space="preserve"> </w:t>
            </w:r>
            <w:r w:rsidRPr="00A30939">
              <w:rPr>
                <w:color w:val="1B1C20"/>
                <w:spacing w:val="-2"/>
                <w:w w:val="105"/>
                <w:sz w:val="20"/>
              </w:rPr>
              <w:t>Marine</w:t>
            </w:r>
            <w:r w:rsidRPr="00A30939">
              <w:rPr>
                <w:color w:val="1B1C20"/>
                <w:spacing w:val="23"/>
                <w:w w:val="101"/>
                <w:sz w:val="20"/>
              </w:rPr>
              <w:t xml:space="preserve"> </w:t>
            </w:r>
            <w:r w:rsidRPr="00A30939">
              <w:rPr>
                <w:color w:val="1B1C20"/>
                <w:sz w:val="20"/>
              </w:rPr>
              <w:t>Migratory</w:t>
            </w:r>
          </w:p>
        </w:tc>
        <w:tc>
          <w:tcPr>
            <w:tcW w:w="1996"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FB197A">
            <w:pPr>
              <w:pStyle w:val="TableParagraph"/>
              <w:spacing w:before="12"/>
              <w:rPr>
                <w:rFonts w:eastAsia="Calibri" w:cs="Calibri"/>
              </w:rPr>
            </w:pPr>
          </w:p>
          <w:p w:rsidR="00FB197A" w:rsidRPr="00A30939" w:rsidRDefault="00617197">
            <w:pPr>
              <w:pStyle w:val="TableParagraph"/>
              <w:ind w:left="77"/>
              <w:rPr>
                <w:rFonts w:eastAsia="PMingLiU" w:cs="PMingLiU"/>
                <w:sz w:val="20"/>
                <w:szCs w:val="20"/>
              </w:rPr>
            </w:pPr>
            <w:r w:rsidRPr="00A30939">
              <w:rPr>
                <w:color w:val="1B1C20"/>
                <w:spacing w:val="-2"/>
                <w:w w:val="105"/>
                <w:sz w:val="20"/>
              </w:rPr>
              <w:t>R</w:t>
            </w:r>
            <w:r w:rsidRPr="00A30939">
              <w:rPr>
                <w:color w:val="1B1C20"/>
                <w:spacing w:val="-1"/>
                <w:w w:val="105"/>
                <w:sz w:val="20"/>
              </w:rPr>
              <w:t>oman</w:t>
            </w:r>
            <w:r w:rsidRPr="00A30939">
              <w:rPr>
                <w:color w:val="1B1C20"/>
                <w:spacing w:val="-10"/>
                <w:w w:val="105"/>
                <w:sz w:val="20"/>
              </w:rPr>
              <w:t xml:space="preserve"> </w:t>
            </w:r>
            <w:r w:rsidRPr="00A30939">
              <w:rPr>
                <w:color w:val="1B1C20"/>
                <w:w w:val="105"/>
                <w:sz w:val="20"/>
              </w:rPr>
              <w:t>et</w:t>
            </w:r>
            <w:r w:rsidRPr="00A30939">
              <w:rPr>
                <w:color w:val="1B1C20"/>
                <w:spacing w:val="-9"/>
                <w:w w:val="105"/>
                <w:sz w:val="20"/>
              </w:rPr>
              <w:t xml:space="preserve"> </w:t>
            </w:r>
            <w:r w:rsidRPr="00A30939">
              <w:rPr>
                <w:color w:val="1B1C20"/>
                <w:w w:val="105"/>
                <w:sz w:val="20"/>
              </w:rPr>
              <w:t>al.</w:t>
            </w:r>
            <w:r w:rsidRPr="00A30939">
              <w:rPr>
                <w:color w:val="1B1C20"/>
                <w:spacing w:val="-10"/>
                <w:w w:val="105"/>
                <w:sz w:val="20"/>
              </w:rPr>
              <w:t xml:space="preserve"> </w:t>
            </w:r>
            <w:r w:rsidRPr="00A30939">
              <w:rPr>
                <w:color w:val="1B1C20"/>
                <w:w w:val="105"/>
                <w:sz w:val="20"/>
              </w:rPr>
              <w:t>2016</w:t>
            </w:r>
          </w:p>
        </w:tc>
      </w:tr>
      <w:tr w:rsidR="00FB197A">
        <w:trPr>
          <w:trHeight w:hRule="exact" w:val="865"/>
        </w:trPr>
        <w:tc>
          <w:tcPr>
            <w:tcW w:w="1134" w:type="dxa"/>
            <w:vMerge/>
            <w:tcBorders>
              <w:left w:val="single" w:sz="2" w:space="0" w:color="004E92"/>
              <w:right w:val="single" w:sz="2" w:space="0" w:color="004E92"/>
            </w:tcBorders>
          </w:tcPr>
          <w:p w:rsidR="00FB197A" w:rsidRPr="00A30939" w:rsidRDefault="00FB197A"/>
        </w:tc>
        <w:tc>
          <w:tcPr>
            <w:tcW w:w="1871" w:type="dxa"/>
            <w:tcBorders>
              <w:top w:val="single" w:sz="2" w:space="0" w:color="004E92"/>
              <w:left w:val="single" w:sz="2" w:space="0" w:color="004E92"/>
              <w:bottom w:val="single" w:sz="2" w:space="0" w:color="004E92"/>
              <w:right w:val="single" w:sz="2" w:space="0" w:color="004E92"/>
            </w:tcBorders>
          </w:tcPr>
          <w:p w:rsidR="00FB197A" w:rsidRPr="00A30939" w:rsidRDefault="00FB197A">
            <w:pPr>
              <w:pStyle w:val="TableParagraph"/>
              <w:spacing w:before="12"/>
              <w:rPr>
                <w:rFonts w:eastAsia="Calibri" w:cs="Calibri"/>
              </w:rPr>
            </w:pPr>
          </w:p>
          <w:p w:rsidR="00FB197A" w:rsidRPr="00A30939" w:rsidRDefault="00617197">
            <w:pPr>
              <w:pStyle w:val="TableParagraph"/>
              <w:ind w:left="77"/>
              <w:rPr>
                <w:rFonts w:eastAsia="PMingLiU" w:cs="PMingLiU"/>
                <w:sz w:val="20"/>
                <w:szCs w:val="20"/>
              </w:rPr>
            </w:pPr>
            <w:r w:rsidRPr="00A30939">
              <w:rPr>
                <w:color w:val="1B1C20"/>
                <w:spacing w:val="-2"/>
                <w:sz w:val="20"/>
              </w:rPr>
              <w:t>S</w:t>
            </w:r>
            <w:r w:rsidRPr="00A30939">
              <w:rPr>
                <w:color w:val="1B1C20"/>
                <w:spacing w:val="-1"/>
                <w:sz w:val="20"/>
              </w:rPr>
              <w:t>hy</w:t>
            </w:r>
            <w:r w:rsidRPr="00A30939">
              <w:rPr>
                <w:color w:val="1B1C20"/>
                <w:spacing w:val="-10"/>
                <w:sz w:val="20"/>
              </w:rPr>
              <w:t xml:space="preserve"> </w:t>
            </w:r>
            <w:r w:rsidRPr="00A30939">
              <w:rPr>
                <w:color w:val="1B1C20"/>
                <w:spacing w:val="-1"/>
                <w:sz w:val="20"/>
              </w:rPr>
              <w:t>albatr</w:t>
            </w:r>
            <w:r w:rsidRPr="00A30939">
              <w:rPr>
                <w:color w:val="1B1C20"/>
                <w:spacing w:val="-2"/>
                <w:sz w:val="20"/>
              </w:rPr>
              <w:t>oss</w:t>
            </w:r>
          </w:p>
        </w:tc>
        <w:tc>
          <w:tcPr>
            <w:tcW w:w="1871" w:type="dxa"/>
            <w:tcBorders>
              <w:top w:val="single" w:sz="2" w:space="0" w:color="004E92"/>
              <w:left w:val="single" w:sz="2" w:space="0" w:color="004E92"/>
              <w:bottom w:val="single" w:sz="2" w:space="0" w:color="004E92"/>
              <w:right w:val="single" w:sz="2" w:space="0" w:color="004E92"/>
            </w:tcBorders>
          </w:tcPr>
          <w:p w:rsidR="00FB197A" w:rsidRPr="00A30939" w:rsidRDefault="00617197">
            <w:pPr>
              <w:pStyle w:val="TableParagraph"/>
              <w:spacing w:before="177" w:line="278" w:lineRule="auto"/>
              <w:ind w:left="77" w:right="418"/>
              <w:rPr>
                <w:rFonts w:eastAsia="Book Antiqua" w:cs="Book Antiqua"/>
                <w:sz w:val="20"/>
                <w:szCs w:val="20"/>
              </w:rPr>
            </w:pPr>
            <w:r w:rsidRPr="00A30939">
              <w:rPr>
                <w:i/>
                <w:color w:val="1B1C20"/>
                <w:spacing w:val="-1"/>
                <w:w w:val="90"/>
                <w:sz w:val="20"/>
              </w:rPr>
              <w:t>Thalassarche</w:t>
            </w:r>
            <w:r w:rsidRPr="00A30939">
              <w:rPr>
                <w:i/>
                <w:color w:val="1B1C20"/>
                <w:spacing w:val="-9"/>
                <w:w w:val="90"/>
                <w:sz w:val="20"/>
              </w:rPr>
              <w:t xml:space="preserve"> </w:t>
            </w:r>
            <w:r w:rsidRPr="00A30939">
              <w:rPr>
                <w:i/>
                <w:color w:val="1B1C20"/>
                <w:w w:val="90"/>
                <w:sz w:val="20"/>
              </w:rPr>
              <w:t>cauta</w:t>
            </w:r>
            <w:r w:rsidRPr="00A30939">
              <w:rPr>
                <w:i/>
                <w:color w:val="1B1C20"/>
                <w:spacing w:val="29"/>
                <w:w w:val="91"/>
                <w:sz w:val="20"/>
              </w:rPr>
              <w:t xml:space="preserve"> </w:t>
            </w:r>
            <w:r w:rsidRPr="00A30939">
              <w:rPr>
                <w:i/>
                <w:color w:val="1B1C20"/>
                <w:sz w:val="20"/>
              </w:rPr>
              <w:t>cauta</w:t>
            </w:r>
          </w:p>
        </w:tc>
        <w:tc>
          <w:tcPr>
            <w:tcW w:w="1897" w:type="dxa"/>
            <w:tcBorders>
              <w:top w:val="single" w:sz="2" w:space="0" w:color="004E92"/>
              <w:left w:val="single" w:sz="2" w:space="0" w:color="004E92"/>
              <w:bottom w:val="single" w:sz="2" w:space="0" w:color="004E92"/>
              <w:right w:val="single" w:sz="2" w:space="0" w:color="004E92"/>
            </w:tcBorders>
          </w:tcPr>
          <w:p w:rsidR="00FB197A" w:rsidRPr="00A30939" w:rsidRDefault="00617197" w:rsidP="00A30939">
            <w:pPr>
              <w:pStyle w:val="TableParagraph"/>
              <w:ind w:left="77"/>
              <w:rPr>
                <w:rFonts w:eastAsia="PMingLiU" w:cs="PMingLiU"/>
                <w:sz w:val="20"/>
                <w:szCs w:val="20"/>
              </w:rPr>
            </w:pPr>
            <w:r w:rsidRPr="00A30939">
              <w:rPr>
                <w:color w:val="1B1C20"/>
                <w:spacing w:val="-2"/>
                <w:sz w:val="20"/>
              </w:rPr>
              <w:t>Vulnerable</w:t>
            </w:r>
            <w:r w:rsidRPr="00A30939">
              <w:rPr>
                <w:color w:val="1B1C20"/>
                <w:spacing w:val="22"/>
                <w:w w:val="101"/>
                <w:sz w:val="20"/>
              </w:rPr>
              <w:t xml:space="preserve"> </w:t>
            </w:r>
            <w:r w:rsidRPr="00A30939">
              <w:rPr>
                <w:color w:val="1B1C20"/>
                <w:spacing w:val="-2"/>
                <w:w w:val="105"/>
                <w:sz w:val="20"/>
              </w:rPr>
              <w:t>Marine</w:t>
            </w:r>
            <w:r w:rsidRPr="00A30939">
              <w:rPr>
                <w:color w:val="1B1C20"/>
                <w:spacing w:val="23"/>
                <w:w w:val="101"/>
                <w:sz w:val="20"/>
              </w:rPr>
              <w:t xml:space="preserve"> </w:t>
            </w:r>
            <w:r w:rsidRPr="00A30939">
              <w:rPr>
                <w:color w:val="1B1C20"/>
                <w:sz w:val="20"/>
              </w:rPr>
              <w:t>Migratory</w:t>
            </w:r>
          </w:p>
        </w:tc>
        <w:tc>
          <w:tcPr>
            <w:tcW w:w="1996" w:type="dxa"/>
            <w:tcBorders>
              <w:top w:val="single" w:sz="2" w:space="0" w:color="004E92"/>
              <w:left w:val="single" w:sz="2" w:space="0" w:color="004E92"/>
              <w:bottom w:val="single" w:sz="2" w:space="0" w:color="004E92"/>
              <w:right w:val="single" w:sz="2" w:space="0" w:color="004E92"/>
            </w:tcBorders>
          </w:tcPr>
          <w:p w:rsidR="00FB197A" w:rsidRPr="00A30939" w:rsidRDefault="00FB197A">
            <w:pPr>
              <w:pStyle w:val="TableParagraph"/>
              <w:spacing w:before="12"/>
              <w:rPr>
                <w:rFonts w:eastAsia="Calibri" w:cs="Calibri"/>
              </w:rPr>
            </w:pPr>
          </w:p>
          <w:p w:rsidR="00FB197A" w:rsidRPr="00A30939" w:rsidRDefault="00617197">
            <w:pPr>
              <w:pStyle w:val="TableParagraph"/>
              <w:ind w:left="77"/>
              <w:rPr>
                <w:rFonts w:eastAsia="PMingLiU" w:cs="PMingLiU"/>
                <w:sz w:val="20"/>
                <w:szCs w:val="20"/>
              </w:rPr>
            </w:pPr>
            <w:r w:rsidRPr="00A30939">
              <w:rPr>
                <w:color w:val="1B1C20"/>
                <w:spacing w:val="-2"/>
                <w:w w:val="105"/>
                <w:sz w:val="20"/>
              </w:rPr>
              <w:t>R</w:t>
            </w:r>
            <w:r w:rsidRPr="00A30939">
              <w:rPr>
                <w:color w:val="1B1C20"/>
                <w:spacing w:val="-1"/>
                <w:w w:val="105"/>
                <w:sz w:val="20"/>
              </w:rPr>
              <w:t>oman</w:t>
            </w:r>
            <w:r w:rsidRPr="00A30939">
              <w:rPr>
                <w:color w:val="1B1C20"/>
                <w:spacing w:val="-10"/>
                <w:w w:val="105"/>
                <w:sz w:val="20"/>
              </w:rPr>
              <w:t xml:space="preserve"> </w:t>
            </w:r>
            <w:r w:rsidRPr="00A30939">
              <w:rPr>
                <w:color w:val="1B1C20"/>
                <w:w w:val="105"/>
                <w:sz w:val="20"/>
              </w:rPr>
              <w:t>et</w:t>
            </w:r>
            <w:r w:rsidRPr="00A30939">
              <w:rPr>
                <w:color w:val="1B1C20"/>
                <w:spacing w:val="-9"/>
                <w:w w:val="105"/>
                <w:sz w:val="20"/>
              </w:rPr>
              <w:t xml:space="preserve"> </w:t>
            </w:r>
            <w:r w:rsidRPr="00A30939">
              <w:rPr>
                <w:color w:val="1B1C20"/>
                <w:w w:val="105"/>
                <w:sz w:val="20"/>
              </w:rPr>
              <w:t>al.</w:t>
            </w:r>
            <w:r w:rsidRPr="00A30939">
              <w:rPr>
                <w:color w:val="1B1C20"/>
                <w:spacing w:val="-10"/>
                <w:w w:val="105"/>
                <w:sz w:val="20"/>
              </w:rPr>
              <w:t xml:space="preserve"> </w:t>
            </w:r>
            <w:r w:rsidRPr="00A30939">
              <w:rPr>
                <w:color w:val="1B1C20"/>
                <w:w w:val="105"/>
                <w:sz w:val="20"/>
              </w:rPr>
              <w:t>2016</w:t>
            </w:r>
          </w:p>
        </w:tc>
      </w:tr>
      <w:tr w:rsidR="00FB197A">
        <w:trPr>
          <w:trHeight w:hRule="exact" w:val="865"/>
        </w:trPr>
        <w:tc>
          <w:tcPr>
            <w:tcW w:w="1134" w:type="dxa"/>
            <w:vMerge/>
            <w:tcBorders>
              <w:left w:val="single" w:sz="2" w:space="0" w:color="004E92"/>
              <w:right w:val="single" w:sz="2" w:space="0" w:color="004E92"/>
            </w:tcBorders>
          </w:tcPr>
          <w:p w:rsidR="00FB197A" w:rsidRPr="00A30939" w:rsidRDefault="00FB197A"/>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rsidP="00A30939">
            <w:pPr>
              <w:pStyle w:val="TableParagraph"/>
              <w:ind w:left="77"/>
              <w:rPr>
                <w:rFonts w:eastAsia="PMingLiU" w:cs="PMingLiU"/>
                <w:sz w:val="20"/>
                <w:szCs w:val="20"/>
              </w:rPr>
            </w:pPr>
            <w:r w:rsidRPr="00A30939">
              <w:rPr>
                <w:color w:val="1B1C20"/>
                <w:spacing w:val="-2"/>
                <w:sz w:val="20"/>
              </w:rPr>
              <w:t>S</w:t>
            </w:r>
            <w:r w:rsidRPr="00A30939">
              <w:rPr>
                <w:color w:val="1B1C20"/>
                <w:spacing w:val="-1"/>
                <w:sz w:val="20"/>
              </w:rPr>
              <w:t>outhern</w:t>
            </w:r>
            <w:r w:rsidRPr="00A30939">
              <w:rPr>
                <w:color w:val="1B1C20"/>
                <w:spacing w:val="27"/>
                <w:sz w:val="20"/>
              </w:rPr>
              <w:t xml:space="preserve"> </w:t>
            </w:r>
            <w:r w:rsidRPr="00A30939">
              <w:rPr>
                <w:color w:val="1B1C20"/>
                <w:spacing w:val="-1"/>
                <w:sz w:val="20"/>
              </w:rPr>
              <w:t>ro</w:t>
            </w:r>
            <w:r w:rsidRPr="00A30939">
              <w:rPr>
                <w:color w:val="1B1C20"/>
                <w:spacing w:val="-2"/>
                <w:sz w:val="20"/>
              </w:rPr>
              <w:t>yal</w:t>
            </w:r>
            <w:r w:rsidRPr="00A30939">
              <w:rPr>
                <w:color w:val="1B1C20"/>
                <w:spacing w:val="26"/>
                <w:w w:val="94"/>
                <w:sz w:val="20"/>
              </w:rPr>
              <w:t xml:space="preserve"> </w:t>
            </w:r>
            <w:r w:rsidRPr="00A30939">
              <w:rPr>
                <w:color w:val="1B1C20"/>
                <w:spacing w:val="-1"/>
                <w:sz w:val="20"/>
              </w:rPr>
              <w:t>albatr</w:t>
            </w:r>
            <w:r w:rsidRPr="00A30939">
              <w:rPr>
                <w:color w:val="1B1C20"/>
                <w:spacing w:val="-2"/>
                <w:sz w:val="20"/>
              </w:rPr>
              <w:t>oss</w:t>
            </w:r>
          </w:p>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FB197A">
            <w:pPr>
              <w:pStyle w:val="TableParagraph"/>
              <w:spacing w:before="12"/>
              <w:rPr>
                <w:rFonts w:eastAsia="Calibri" w:cs="Calibri"/>
                <w:sz w:val="25"/>
                <w:szCs w:val="25"/>
              </w:rPr>
            </w:pPr>
          </w:p>
          <w:p w:rsidR="00FB197A" w:rsidRPr="00A30939" w:rsidRDefault="00617197">
            <w:pPr>
              <w:pStyle w:val="TableParagraph"/>
              <w:ind w:left="77"/>
              <w:rPr>
                <w:rFonts w:eastAsia="Book Antiqua" w:cs="Book Antiqua"/>
                <w:sz w:val="20"/>
                <w:szCs w:val="20"/>
              </w:rPr>
            </w:pPr>
            <w:r w:rsidRPr="00A30939">
              <w:rPr>
                <w:i/>
                <w:color w:val="1B1C20"/>
                <w:w w:val="95"/>
                <w:sz w:val="20"/>
              </w:rPr>
              <w:t>Diomedea</w:t>
            </w:r>
            <w:r w:rsidRPr="00A30939">
              <w:rPr>
                <w:i/>
                <w:color w:val="1B1C20"/>
                <w:spacing w:val="-28"/>
                <w:w w:val="95"/>
                <w:sz w:val="20"/>
              </w:rPr>
              <w:t xml:space="preserve"> </w:t>
            </w:r>
            <w:r w:rsidRPr="00A30939">
              <w:rPr>
                <w:i/>
                <w:color w:val="1B1C20"/>
                <w:spacing w:val="-2"/>
                <w:w w:val="95"/>
                <w:sz w:val="20"/>
              </w:rPr>
              <w:t>epomophor</w:t>
            </w:r>
            <w:r w:rsidRPr="00A30939">
              <w:rPr>
                <w:i/>
                <w:color w:val="1B1C20"/>
                <w:spacing w:val="-1"/>
                <w:w w:val="95"/>
                <w:sz w:val="20"/>
              </w:rPr>
              <w:t>a</w:t>
            </w:r>
          </w:p>
        </w:tc>
        <w:tc>
          <w:tcPr>
            <w:tcW w:w="1897"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rsidP="00A30939">
            <w:pPr>
              <w:pStyle w:val="TableParagraph"/>
              <w:ind w:left="77"/>
              <w:rPr>
                <w:rFonts w:eastAsia="PMingLiU" w:cs="PMingLiU"/>
                <w:sz w:val="20"/>
                <w:szCs w:val="20"/>
              </w:rPr>
            </w:pPr>
            <w:r w:rsidRPr="00A30939">
              <w:rPr>
                <w:color w:val="1B1C20"/>
                <w:spacing w:val="-2"/>
                <w:sz w:val="20"/>
              </w:rPr>
              <w:t>Vulnerable</w:t>
            </w:r>
            <w:r w:rsidRPr="00A30939">
              <w:rPr>
                <w:color w:val="1B1C20"/>
                <w:spacing w:val="22"/>
                <w:w w:val="101"/>
                <w:sz w:val="20"/>
              </w:rPr>
              <w:t xml:space="preserve"> </w:t>
            </w:r>
            <w:r w:rsidRPr="00A30939">
              <w:rPr>
                <w:color w:val="1B1C20"/>
                <w:spacing w:val="-2"/>
                <w:w w:val="105"/>
                <w:sz w:val="20"/>
              </w:rPr>
              <w:t>Marine</w:t>
            </w:r>
            <w:r w:rsidRPr="00A30939">
              <w:rPr>
                <w:color w:val="1B1C20"/>
                <w:spacing w:val="23"/>
                <w:w w:val="101"/>
                <w:sz w:val="20"/>
              </w:rPr>
              <w:t xml:space="preserve"> </w:t>
            </w:r>
            <w:r w:rsidRPr="00A30939">
              <w:rPr>
                <w:color w:val="1B1C20"/>
                <w:sz w:val="20"/>
              </w:rPr>
              <w:t>Migratory</w:t>
            </w:r>
          </w:p>
        </w:tc>
        <w:tc>
          <w:tcPr>
            <w:tcW w:w="1996"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rsidP="00A30939">
            <w:pPr>
              <w:pStyle w:val="TableParagraph"/>
              <w:ind w:left="77"/>
              <w:rPr>
                <w:rFonts w:eastAsia="PMingLiU" w:cs="PMingLiU"/>
                <w:sz w:val="20"/>
                <w:szCs w:val="20"/>
              </w:rPr>
            </w:pPr>
            <w:r w:rsidRPr="00A30939">
              <w:rPr>
                <w:color w:val="1B1C20"/>
                <w:spacing w:val="-1"/>
                <w:w w:val="105"/>
                <w:sz w:val="20"/>
              </w:rPr>
              <w:t>I</w:t>
            </w:r>
            <w:r w:rsidRPr="00A30939">
              <w:rPr>
                <w:color w:val="1B1C20"/>
                <w:spacing w:val="-2"/>
                <w:w w:val="105"/>
                <w:sz w:val="20"/>
              </w:rPr>
              <w:t>dentified</w:t>
            </w:r>
            <w:r w:rsidRPr="00A30939">
              <w:rPr>
                <w:color w:val="1B1C20"/>
                <w:spacing w:val="-13"/>
                <w:w w:val="105"/>
                <w:sz w:val="20"/>
              </w:rPr>
              <w:t xml:space="preserve"> </w:t>
            </w:r>
            <w:r w:rsidRPr="00A30939">
              <w:rPr>
                <w:color w:val="1B1C20"/>
                <w:w w:val="105"/>
                <w:sz w:val="20"/>
              </w:rPr>
              <w:t>in</w:t>
            </w:r>
            <w:r w:rsidRPr="00A30939">
              <w:rPr>
                <w:color w:val="1B1C20"/>
                <w:spacing w:val="26"/>
                <w:w w:val="106"/>
                <w:sz w:val="20"/>
              </w:rPr>
              <w:t xml:space="preserve"> </w:t>
            </w:r>
            <w:r w:rsidRPr="00A30939">
              <w:rPr>
                <w:color w:val="1B1C20"/>
                <w:w w:val="105"/>
                <w:sz w:val="20"/>
              </w:rPr>
              <w:t>KTP</w:t>
            </w:r>
            <w:r w:rsidRPr="00A30939">
              <w:rPr>
                <w:color w:val="1B1C20"/>
                <w:spacing w:val="-25"/>
                <w:w w:val="105"/>
                <w:sz w:val="20"/>
              </w:rPr>
              <w:t xml:space="preserve"> </w:t>
            </w:r>
            <w:r w:rsidRPr="00A30939">
              <w:rPr>
                <w:color w:val="1B1C20"/>
                <w:w w:val="105"/>
                <w:sz w:val="20"/>
              </w:rPr>
              <w:t>listing</w:t>
            </w:r>
          </w:p>
        </w:tc>
      </w:tr>
      <w:tr w:rsidR="00FB197A">
        <w:trPr>
          <w:trHeight w:hRule="exact" w:val="865"/>
        </w:trPr>
        <w:tc>
          <w:tcPr>
            <w:tcW w:w="1134" w:type="dxa"/>
            <w:vMerge/>
            <w:tcBorders>
              <w:left w:val="single" w:sz="2" w:space="0" w:color="004E92"/>
              <w:right w:val="single" w:sz="2" w:space="0" w:color="004E92"/>
            </w:tcBorders>
          </w:tcPr>
          <w:p w:rsidR="00FB197A" w:rsidRPr="00A30939" w:rsidRDefault="00FB197A"/>
        </w:tc>
        <w:tc>
          <w:tcPr>
            <w:tcW w:w="1871" w:type="dxa"/>
            <w:tcBorders>
              <w:top w:val="single" w:sz="2" w:space="0" w:color="004E92"/>
              <w:left w:val="single" w:sz="2" w:space="0" w:color="004E92"/>
              <w:bottom w:val="single" w:sz="2" w:space="0" w:color="004E92"/>
              <w:right w:val="single" w:sz="2" w:space="0" w:color="004E92"/>
            </w:tcBorders>
          </w:tcPr>
          <w:p w:rsidR="00FB197A" w:rsidRPr="00A30939" w:rsidRDefault="00FB197A">
            <w:pPr>
              <w:pStyle w:val="TableParagraph"/>
              <w:spacing w:before="12"/>
              <w:rPr>
                <w:rFonts w:eastAsia="Calibri" w:cs="Calibri"/>
              </w:rPr>
            </w:pPr>
          </w:p>
          <w:p w:rsidR="00FB197A" w:rsidRPr="00A30939" w:rsidRDefault="00617197">
            <w:pPr>
              <w:pStyle w:val="TableParagraph"/>
              <w:ind w:left="77"/>
              <w:rPr>
                <w:rFonts w:eastAsia="PMingLiU" w:cs="PMingLiU"/>
                <w:sz w:val="20"/>
                <w:szCs w:val="20"/>
              </w:rPr>
            </w:pPr>
            <w:r w:rsidRPr="00A30939">
              <w:rPr>
                <w:color w:val="1B1C20"/>
                <w:spacing w:val="-23"/>
                <w:sz w:val="20"/>
              </w:rPr>
              <w:t>T</w:t>
            </w:r>
            <w:r w:rsidRPr="00A30939">
              <w:rPr>
                <w:color w:val="1B1C20"/>
                <w:sz w:val="20"/>
              </w:rPr>
              <w:t>ristan</w:t>
            </w:r>
            <w:r w:rsidRPr="00A30939">
              <w:rPr>
                <w:color w:val="1B1C20"/>
                <w:spacing w:val="13"/>
                <w:sz w:val="20"/>
              </w:rPr>
              <w:t xml:space="preserve"> </w:t>
            </w:r>
            <w:r w:rsidRPr="00A30939">
              <w:rPr>
                <w:color w:val="1B1C20"/>
                <w:sz w:val="20"/>
              </w:rPr>
              <w:t>albat</w:t>
            </w:r>
            <w:r w:rsidRPr="00A30939">
              <w:rPr>
                <w:color w:val="1B1C20"/>
                <w:spacing w:val="-2"/>
                <w:sz w:val="20"/>
              </w:rPr>
              <w:t>r</w:t>
            </w:r>
            <w:r w:rsidRPr="00A30939">
              <w:rPr>
                <w:color w:val="1B1C20"/>
                <w:sz w:val="20"/>
              </w:rPr>
              <w:t>oss</w:t>
            </w:r>
          </w:p>
        </w:tc>
        <w:tc>
          <w:tcPr>
            <w:tcW w:w="1871" w:type="dxa"/>
            <w:tcBorders>
              <w:top w:val="single" w:sz="2" w:space="0" w:color="004E92"/>
              <w:left w:val="single" w:sz="2" w:space="0" w:color="004E92"/>
              <w:bottom w:val="single" w:sz="2" w:space="0" w:color="004E92"/>
              <w:right w:val="single" w:sz="2" w:space="0" w:color="004E92"/>
            </w:tcBorders>
          </w:tcPr>
          <w:p w:rsidR="00FB197A" w:rsidRPr="00A30939" w:rsidRDefault="00FB197A">
            <w:pPr>
              <w:pStyle w:val="TableParagraph"/>
              <w:spacing w:before="12"/>
              <w:rPr>
                <w:rFonts w:eastAsia="Calibri" w:cs="Calibri"/>
                <w:sz w:val="25"/>
                <w:szCs w:val="25"/>
              </w:rPr>
            </w:pPr>
          </w:p>
          <w:p w:rsidR="00FB197A" w:rsidRPr="00A30939" w:rsidRDefault="00617197">
            <w:pPr>
              <w:pStyle w:val="TableParagraph"/>
              <w:ind w:left="77"/>
              <w:rPr>
                <w:rFonts w:eastAsia="Book Antiqua" w:cs="Book Antiqua"/>
                <w:sz w:val="20"/>
                <w:szCs w:val="20"/>
              </w:rPr>
            </w:pPr>
            <w:r w:rsidRPr="00A30939">
              <w:rPr>
                <w:i/>
                <w:color w:val="1B1C20"/>
                <w:w w:val="95"/>
                <w:sz w:val="20"/>
              </w:rPr>
              <w:t>Diomedea</w:t>
            </w:r>
            <w:r w:rsidRPr="00A30939">
              <w:rPr>
                <w:i/>
                <w:color w:val="1B1C20"/>
                <w:spacing w:val="-14"/>
                <w:w w:val="95"/>
                <w:sz w:val="20"/>
              </w:rPr>
              <w:t xml:space="preserve"> </w:t>
            </w:r>
            <w:r w:rsidRPr="00A30939">
              <w:rPr>
                <w:i/>
                <w:color w:val="1B1C20"/>
                <w:w w:val="95"/>
                <w:sz w:val="20"/>
              </w:rPr>
              <w:t>dabbenena</w:t>
            </w:r>
          </w:p>
        </w:tc>
        <w:tc>
          <w:tcPr>
            <w:tcW w:w="1897" w:type="dxa"/>
            <w:tcBorders>
              <w:top w:val="single" w:sz="2" w:space="0" w:color="004E92"/>
              <w:left w:val="single" w:sz="2" w:space="0" w:color="004E92"/>
              <w:bottom w:val="single" w:sz="2" w:space="0" w:color="004E92"/>
              <w:right w:val="single" w:sz="2" w:space="0" w:color="004E92"/>
            </w:tcBorders>
          </w:tcPr>
          <w:p w:rsidR="00FB197A" w:rsidRPr="00A30939" w:rsidRDefault="00617197" w:rsidP="00A30939">
            <w:pPr>
              <w:pStyle w:val="TableParagraph"/>
              <w:ind w:left="77"/>
              <w:rPr>
                <w:rFonts w:eastAsia="PMingLiU" w:cs="PMingLiU"/>
                <w:sz w:val="20"/>
                <w:szCs w:val="20"/>
              </w:rPr>
            </w:pPr>
            <w:r w:rsidRPr="00A30939">
              <w:rPr>
                <w:color w:val="1B1C20"/>
                <w:spacing w:val="-1"/>
                <w:sz w:val="20"/>
              </w:rPr>
              <w:t>Endangered</w:t>
            </w:r>
            <w:r w:rsidRPr="00A30939">
              <w:rPr>
                <w:color w:val="1B1C20"/>
                <w:spacing w:val="26"/>
                <w:w w:val="102"/>
                <w:sz w:val="20"/>
              </w:rPr>
              <w:t xml:space="preserve"> </w:t>
            </w:r>
            <w:r w:rsidRPr="00A30939">
              <w:rPr>
                <w:color w:val="1B1C20"/>
                <w:spacing w:val="-2"/>
                <w:w w:val="105"/>
                <w:sz w:val="20"/>
              </w:rPr>
              <w:t>Marine</w:t>
            </w:r>
            <w:r w:rsidRPr="00A30939">
              <w:rPr>
                <w:color w:val="1B1C20"/>
                <w:spacing w:val="23"/>
                <w:w w:val="101"/>
                <w:sz w:val="20"/>
              </w:rPr>
              <w:t xml:space="preserve"> </w:t>
            </w:r>
            <w:r w:rsidRPr="00A30939">
              <w:rPr>
                <w:color w:val="1B1C20"/>
                <w:w w:val="105"/>
                <w:sz w:val="20"/>
              </w:rPr>
              <w:t>Migratory</w:t>
            </w:r>
          </w:p>
        </w:tc>
        <w:tc>
          <w:tcPr>
            <w:tcW w:w="1996" w:type="dxa"/>
            <w:tcBorders>
              <w:top w:val="single" w:sz="2" w:space="0" w:color="004E92"/>
              <w:left w:val="single" w:sz="2" w:space="0" w:color="004E92"/>
              <w:bottom w:val="single" w:sz="2" w:space="0" w:color="004E92"/>
              <w:right w:val="single" w:sz="2" w:space="0" w:color="004E92"/>
            </w:tcBorders>
          </w:tcPr>
          <w:p w:rsidR="00FB197A" w:rsidRPr="00A30939" w:rsidRDefault="00617197" w:rsidP="00A30939">
            <w:pPr>
              <w:pStyle w:val="TableParagraph"/>
              <w:ind w:left="77"/>
              <w:rPr>
                <w:rFonts w:eastAsia="PMingLiU" w:cs="PMingLiU"/>
                <w:sz w:val="20"/>
                <w:szCs w:val="20"/>
              </w:rPr>
            </w:pPr>
            <w:r w:rsidRPr="00A30939">
              <w:rPr>
                <w:color w:val="1B1C20"/>
                <w:spacing w:val="-2"/>
                <w:w w:val="105"/>
                <w:sz w:val="20"/>
              </w:rPr>
              <w:t>Identified</w:t>
            </w:r>
            <w:r w:rsidRPr="00A30939">
              <w:rPr>
                <w:color w:val="1B1C20"/>
                <w:spacing w:val="-13"/>
                <w:w w:val="105"/>
                <w:sz w:val="20"/>
              </w:rPr>
              <w:t xml:space="preserve"> </w:t>
            </w:r>
            <w:r w:rsidRPr="00A30939">
              <w:rPr>
                <w:color w:val="1B1C20"/>
                <w:w w:val="105"/>
                <w:sz w:val="20"/>
              </w:rPr>
              <w:t>in</w:t>
            </w:r>
            <w:r w:rsidRPr="00A30939">
              <w:rPr>
                <w:color w:val="1B1C20"/>
                <w:spacing w:val="26"/>
                <w:w w:val="106"/>
                <w:sz w:val="20"/>
              </w:rPr>
              <w:t xml:space="preserve"> </w:t>
            </w:r>
            <w:r w:rsidRPr="00A30939">
              <w:rPr>
                <w:color w:val="1B1C20"/>
                <w:w w:val="105"/>
                <w:sz w:val="20"/>
              </w:rPr>
              <w:t>KTP</w:t>
            </w:r>
            <w:r w:rsidRPr="00A30939">
              <w:rPr>
                <w:color w:val="1B1C20"/>
                <w:spacing w:val="-25"/>
                <w:w w:val="105"/>
                <w:sz w:val="20"/>
              </w:rPr>
              <w:t xml:space="preserve"> </w:t>
            </w:r>
            <w:r w:rsidRPr="00A30939">
              <w:rPr>
                <w:color w:val="1B1C20"/>
                <w:w w:val="105"/>
                <w:sz w:val="20"/>
              </w:rPr>
              <w:t>listing</w:t>
            </w:r>
          </w:p>
        </w:tc>
      </w:tr>
      <w:tr w:rsidR="00FB197A">
        <w:trPr>
          <w:trHeight w:hRule="exact" w:val="865"/>
        </w:trPr>
        <w:tc>
          <w:tcPr>
            <w:tcW w:w="1134" w:type="dxa"/>
            <w:vMerge/>
            <w:tcBorders>
              <w:left w:val="single" w:sz="2" w:space="0" w:color="004E92"/>
              <w:right w:val="single" w:sz="2" w:space="0" w:color="004E92"/>
            </w:tcBorders>
          </w:tcPr>
          <w:p w:rsidR="00FB197A" w:rsidRPr="00A30939" w:rsidRDefault="00FB197A"/>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FB197A">
            <w:pPr>
              <w:pStyle w:val="TableParagraph"/>
              <w:spacing w:before="12"/>
              <w:rPr>
                <w:rFonts w:eastAsia="Calibri" w:cs="Calibri"/>
              </w:rPr>
            </w:pPr>
          </w:p>
          <w:p w:rsidR="00FB197A" w:rsidRPr="00A30939" w:rsidRDefault="00617197">
            <w:pPr>
              <w:pStyle w:val="TableParagraph"/>
              <w:ind w:left="77"/>
              <w:rPr>
                <w:rFonts w:eastAsia="PMingLiU" w:cs="PMingLiU"/>
                <w:sz w:val="20"/>
                <w:szCs w:val="20"/>
              </w:rPr>
            </w:pPr>
            <w:r w:rsidRPr="00A30939">
              <w:rPr>
                <w:color w:val="1B1C20"/>
                <w:spacing w:val="-2"/>
                <w:sz w:val="20"/>
              </w:rPr>
              <w:t>Wandering</w:t>
            </w:r>
            <w:r w:rsidRPr="00A30939">
              <w:rPr>
                <w:color w:val="1B1C20"/>
                <w:spacing w:val="29"/>
                <w:sz w:val="20"/>
              </w:rPr>
              <w:t xml:space="preserve"> </w:t>
            </w:r>
            <w:r w:rsidRPr="00A30939">
              <w:rPr>
                <w:color w:val="1B1C20"/>
                <w:spacing w:val="-1"/>
                <w:sz w:val="20"/>
              </w:rPr>
              <w:t>albatr</w:t>
            </w:r>
            <w:r w:rsidRPr="00A30939">
              <w:rPr>
                <w:color w:val="1B1C20"/>
                <w:spacing w:val="-2"/>
                <w:sz w:val="20"/>
              </w:rPr>
              <w:t>oss</w:t>
            </w:r>
          </w:p>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FB197A">
            <w:pPr>
              <w:pStyle w:val="TableParagraph"/>
              <w:spacing w:before="12"/>
              <w:rPr>
                <w:rFonts w:eastAsia="Calibri" w:cs="Calibri"/>
                <w:sz w:val="25"/>
                <w:szCs w:val="25"/>
              </w:rPr>
            </w:pPr>
          </w:p>
          <w:p w:rsidR="00FB197A" w:rsidRPr="00A30939" w:rsidRDefault="00617197">
            <w:pPr>
              <w:pStyle w:val="TableParagraph"/>
              <w:ind w:left="77"/>
              <w:rPr>
                <w:rFonts w:eastAsia="Book Antiqua" w:cs="Book Antiqua"/>
                <w:sz w:val="20"/>
                <w:szCs w:val="20"/>
              </w:rPr>
            </w:pPr>
            <w:r w:rsidRPr="00A30939">
              <w:rPr>
                <w:i/>
                <w:color w:val="1B1C20"/>
                <w:w w:val="90"/>
                <w:sz w:val="20"/>
              </w:rPr>
              <w:t>Diomedea</w:t>
            </w:r>
            <w:r w:rsidRPr="00A30939">
              <w:rPr>
                <w:i/>
                <w:color w:val="1B1C20"/>
                <w:spacing w:val="18"/>
                <w:w w:val="90"/>
                <w:sz w:val="20"/>
              </w:rPr>
              <w:t xml:space="preserve"> </w:t>
            </w:r>
            <w:r w:rsidRPr="00A30939">
              <w:rPr>
                <w:i/>
                <w:color w:val="1B1C20"/>
                <w:w w:val="90"/>
                <w:sz w:val="20"/>
              </w:rPr>
              <w:t>exulans</w:t>
            </w:r>
          </w:p>
        </w:tc>
        <w:tc>
          <w:tcPr>
            <w:tcW w:w="1897"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rsidP="00A30939">
            <w:pPr>
              <w:pStyle w:val="TableParagraph"/>
              <w:ind w:left="77"/>
              <w:rPr>
                <w:rFonts w:eastAsia="PMingLiU" w:cs="PMingLiU"/>
                <w:sz w:val="20"/>
                <w:szCs w:val="20"/>
              </w:rPr>
            </w:pPr>
            <w:r w:rsidRPr="00A30939">
              <w:rPr>
                <w:color w:val="1B1C20"/>
                <w:spacing w:val="-2"/>
                <w:sz w:val="20"/>
              </w:rPr>
              <w:t>Vulnerable</w:t>
            </w:r>
            <w:r w:rsidRPr="00A30939">
              <w:rPr>
                <w:color w:val="1B1C20"/>
                <w:spacing w:val="22"/>
                <w:w w:val="101"/>
                <w:sz w:val="20"/>
              </w:rPr>
              <w:t xml:space="preserve"> </w:t>
            </w:r>
            <w:r w:rsidRPr="00A30939">
              <w:rPr>
                <w:color w:val="1B1C20"/>
                <w:spacing w:val="-2"/>
                <w:w w:val="105"/>
                <w:sz w:val="20"/>
              </w:rPr>
              <w:t>Marine</w:t>
            </w:r>
            <w:r w:rsidRPr="00A30939">
              <w:rPr>
                <w:color w:val="1B1C20"/>
                <w:spacing w:val="23"/>
                <w:w w:val="101"/>
                <w:sz w:val="20"/>
              </w:rPr>
              <w:t xml:space="preserve"> </w:t>
            </w:r>
            <w:r w:rsidRPr="00A30939">
              <w:rPr>
                <w:color w:val="1B1C20"/>
                <w:sz w:val="20"/>
              </w:rPr>
              <w:t>Migratory</w:t>
            </w:r>
          </w:p>
        </w:tc>
        <w:tc>
          <w:tcPr>
            <w:tcW w:w="1996"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rsidP="00A30939">
            <w:pPr>
              <w:pStyle w:val="TableParagraph"/>
              <w:ind w:left="77"/>
              <w:rPr>
                <w:rFonts w:eastAsia="PMingLiU" w:cs="PMingLiU"/>
                <w:sz w:val="20"/>
                <w:szCs w:val="20"/>
              </w:rPr>
            </w:pPr>
            <w:r w:rsidRPr="00A30939">
              <w:rPr>
                <w:color w:val="1B1C20"/>
                <w:spacing w:val="-1"/>
                <w:w w:val="105"/>
                <w:sz w:val="20"/>
              </w:rPr>
              <w:t>I</w:t>
            </w:r>
            <w:r w:rsidRPr="00A30939">
              <w:rPr>
                <w:color w:val="1B1C20"/>
                <w:spacing w:val="-2"/>
                <w:w w:val="105"/>
                <w:sz w:val="20"/>
              </w:rPr>
              <w:t>dentified</w:t>
            </w:r>
            <w:r w:rsidRPr="00A30939">
              <w:rPr>
                <w:color w:val="1B1C20"/>
                <w:spacing w:val="-13"/>
                <w:w w:val="105"/>
                <w:sz w:val="20"/>
              </w:rPr>
              <w:t xml:space="preserve"> </w:t>
            </w:r>
            <w:r w:rsidRPr="00A30939">
              <w:rPr>
                <w:color w:val="1B1C20"/>
                <w:w w:val="105"/>
                <w:sz w:val="20"/>
              </w:rPr>
              <w:t>in</w:t>
            </w:r>
            <w:r w:rsidRPr="00A30939">
              <w:rPr>
                <w:color w:val="1B1C20"/>
                <w:spacing w:val="26"/>
                <w:w w:val="106"/>
                <w:sz w:val="20"/>
              </w:rPr>
              <w:t xml:space="preserve"> </w:t>
            </w:r>
            <w:r w:rsidRPr="00A30939">
              <w:rPr>
                <w:color w:val="1B1C20"/>
                <w:spacing w:val="-2"/>
                <w:w w:val="105"/>
                <w:sz w:val="20"/>
              </w:rPr>
              <w:t>KTP</w:t>
            </w:r>
            <w:r w:rsidRPr="00A30939">
              <w:rPr>
                <w:color w:val="1B1C20"/>
                <w:spacing w:val="-25"/>
                <w:w w:val="105"/>
                <w:sz w:val="20"/>
              </w:rPr>
              <w:t xml:space="preserve"> </w:t>
            </w:r>
            <w:r w:rsidRPr="00A30939">
              <w:rPr>
                <w:color w:val="1B1C20"/>
                <w:w w:val="105"/>
                <w:sz w:val="20"/>
              </w:rPr>
              <w:t>listing</w:t>
            </w:r>
          </w:p>
        </w:tc>
      </w:tr>
      <w:tr w:rsidR="00FB197A">
        <w:trPr>
          <w:trHeight w:hRule="exact" w:val="865"/>
        </w:trPr>
        <w:tc>
          <w:tcPr>
            <w:tcW w:w="1134" w:type="dxa"/>
            <w:vMerge/>
            <w:tcBorders>
              <w:left w:val="single" w:sz="2" w:space="0" w:color="004E92"/>
              <w:bottom w:val="single" w:sz="2" w:space="0" w:color="004E92"/>
              <w:right w:val="single" w:sz="2" w:space="0" w:color="004E92"/>
            </w:tcBorders>
          </w:tcPr>
          <w:p w:rsidR="00FB197A" w:rsidRPr="00A30939" w:rsidRDefault="00FB197A"/>
        </w:tc>
        <w:tc>
          <w:tcPr>
            <w:tcW w:w="1871" w:type="dxa"/>
            <w:tcBorders>
              <w:top w:val="single" w:sz="2" w:space="0" w:color="004E92"/>
              <w:left w:val="single" w:sz="2" w:space="0" w:color="004E92"/>
              <w:bottom w:val="single" w:sz="2" w:space="0" w:color="004E92"/>
              <w:right w:val="single" w:sz="2" w:space="0" w:color="004E92"/>
            </w:tcBorders>
          </w:tcPr>
          <w:p w:rsidR="00FB197A" w:rsidRPr="00A30939" w:rsidRDefault="00617197" w:rsidP="00A30939">
            <w:pPr>
              <w:pStyle w:val="TableParagraph"/>
              <w:ind w:left="77"/>
              <w:rPr>
                <w:rFonts w:eastAsia="PMingLiU" w:cs="PMingLiU"/>
                <w:sz w:val="20"/>
                <w:szCs w:val="20"/>
              </w:rPr>
            </w:pPr>
            <w:r w:rsidRPr="00A30939">
              <w:rPr>
                <w:color w:val="1B1C20"/>
                <w:sz w:val="20"/>
              </w:rPr>
              <w:t>White-capped</w:t>
            </w:r>
            <w:r w:rsidRPr="00A30939">
              <w:rPr>
                <w:color w:val="1B1C20"/>
                <w:w w:val="103"/>
                <w:sz w:val="20"/>
              </w:rPr>
              <w:t xml:space="preserve"> </w:t>
            </w:r>
            <w:r w:rsidRPr="00A30939">
              <w:rPr>
                <w:color w:val="1B1C20"/>
                <w:spacing w:val="-1"/>
                <w:sz w:val="20"/>
              </w:rPr>
              <w:t>Albatr</w:t>
            </w:r>
            <w:r w:rsidRPr="00A30939">
              <w:rPr>
                <w:color w:val="1B1C20"/>
                <w:spacing w:val="-2"/>
                <w:sz w:val="20"/>
              </w:rPr>
              <w:t>oss</w:t>
            </w:r>
          </w:p>
        </w:tc>
        <w:tc>
          <w:tcPr>
            <w:tcW w:w="1871" w:type="dxa"/>
            <w:tcBorders>
              <w:top w:val="single" w:sz="2" w:space="0" w:color="004E92"/>
              <w:left w:val="single" w:sz="2" w:space="0" w:color="004E92"/>
              <w:bottom w:val="single" w:sz="2" w:space="0" w:color="004E92"/>
              <w:right w:val="single" w:sz="2" w:space="0" w:color="004E92"/>
            </w:tcBorders>
          </w:tcPr>
          <w:p w:rsidR="00FB197A" w:rsidRPr="00A30939" w:rsidRDefault="00617197">
            <w:pPr>
              <w:pStyle w:val="TableParagraph"/>
              <w:spacing w:before="177" w:line="278" w:lineRule="auto"/>
              <w:ind w:left="77" w:right="869"/>
              <w:rPr>
                <w:rFonts w:eastAsia="Book Antiqua" w:cs="Book Antiqua"/>
                <w:sz w:val="20"/>
                <w:szCs w:val="20"/>
              </w:rPr>
            </w:pPr>
            <w:r w:rsidRPr="00A30939">
              <w:rPr>
                <w:i/>
                <w:color w:val="1B1C20"/>
                <w:spacing w:val="-1"/>
                <w:w w:val="85"/>
                <w:sz w:val="20"/>
              </w:rPr>
              <w:t>Thalassarche</w:t>
            </w:r>
            <w:r w:rsidRPr="00A30939">
              <w:rPr>
                <w:i/>
                <w:color w:val="1B1C20"/>
                <w:spacing w:val="29"/>
                <w:w w:val="89"/>
                <w:sz w:val="20"/>
              </w:rPr>
              <w:t xml:space="preserve"> </w:t>
            </w:r>
            <w:r w:rsidRPr="00A30939">
              <w:rPr>
                <w:i/>
                <w:color w:val="1B1C20"/>
                <w:w w:val="90"/>
                <w:sz w:val="20"/>
              </w:rPr>
              <w:t>cauta</w:t>
            </w:r>
            <w:r w:rsidRPr="00A30939">
              <w:rPr>
                <w:i/>
                <w:color w:val="1B1C20"/>
                <w:spacing w:val="4"/>
                <w:w w:val="90"/>
                <w:sz w:val="20"/>
              </w:rPr>
              <w:t xml:space="preserve"> </w:t>
            </w:r>
            <w:r w:rsidRPr="00A30939">
              <w:rPr>
                <w:i/>
                <w:color w:val="1B1C20"/>
                <w:w w:val="90"/>
                <w:sz w:val="20"/>
              </w:rPr>
              <w:t>steadi</w:t>
            </w:r>
          </w:p>
        </w:tc>
        <w:tc>
          <w:tcPr>
            <w:tcW w:w="1897" w:type="dxa"/>
            <w:tcBorders>
              <w:top w:val="single" w:sz="2" w:space="0" w:color="004E92"/>
              <w:left w:val="single" w:sz="2" w:space="0" w:color="004E92"/>
              <w:bottom w:val="single" w:sz="2" w:space="0" w:color="004E92"/>
              <w:right w:val="single" w:sz="2" w:space="0" w:color="004E92"/>
            </w:tcBorders>
          </w:tcPr>
          <w:p w:rsidR="00FB197A" w:rsidRPr="00A30939" w:rsidRDefault="00617197" w:rsidP="00A30939">
            <w:pPr>
              <w:pStyle w:val="TableParagraph"/>
              <w:ind w:left="77"/>
              <w:rPr>
                <w:rFonts w:eastAsia="PMingLiU" w:cs="PMingLiU"/>
                <w:sz w:val="20"/>
                <w:szCs w:val="20"/>
              </w:rPr>
            </w:pPr>
            <w:r w:rsidRPr="00A30939">
              <w:rPr>
                <w:color w:val="1B1C20"/>
                <w:spacing w:val="-2"/>
                <w:sz w:val="20"/>
              </w:rPr>
              <w:t>Vulnerable</w:t>
            </w:r>
            <w:r w:rsidRPr="00A30939">
              <w:rPr>
                <w:color w:val="1B1C20"/>
                <w:spacing w:val="22"/>
                <w:w w:val="101"/>
                <w:sz w:val="20"/>
              </w:rPr>
              <w:t xml:space="preserve"> </w:t>
            </w:r>
            <w:r w:rsidRPr="00A30939">
              <w:rPr>
                <w:color w:val="1B1C20"/>
                <w:spacing w:val="-2"/>
                <w:w w:val="105"/>
                <w:sz w:val="20"/>
              </w:rPr>
              <w:t>Marine</w:t>
            </w:r>
            <w:r w:rsidRPr="00A30939">
              <w:rPr>
                <w:color w:val="1B1C20"/>
                <w:spacing w:val="23"/>
                <w:w w:val="101"/>
                <w:sz w:val="20"/>
              </w:rPr>
              <w:t xml:space="preserve"> </w:t>
            </w:r>
            <w:r w:rsidRPr="00A30939">
              <w:rPr>
                <w:color w:val="1B1C20"/>
                <w:sz w:val="20"/>
              </w:rPr>
              <w:t>Migratory</w:t>
            </w:r>
          </w:p>
        </w:tc>
        <w:tc>
          <w:tcPr>
            <w:tcW w:w="1996" w:type="dxa"/>
            <w:tcBorders>
              <w:top w:val="single" w:sz="2" w:space="0" w:color="004E92"/>
              <w:left w:val="single" w:sz="2" w:space="0" w:color="004E92"/>
              <w:bottom w:val="single" w:sz="2" w:space="0" w:color="004E92"/>
              <w:right w:val="single" w:sz="2" w:space="0" w:color="004E92"/>
            </w:tcBorders>
          </w:tcPr>
          <w:p w:rsidR="00FB197A" w:rsidRPr="00A30939" w:rsidRDefault="00FB197A">
            <w:pPr>
              <w:pStyle w:val="TableParagraph"/>
              <w:spacing w:before="12"/>
              <w:rPr>
                <w:rFonts w:eastAsia="Calibri" w:cs="Calibri"/>
              </w:rPr>
            </w:pPr>
          </w:p>
          <w:p w:rsidR="00FB197A" w:rsidRPr="00A30939" w:rsidRDefault="00617197">
            <w:pPr>
              <w:pStyle w:val="TableParagraph"/>
              <w:ind w:left="77"/>
              <w:rPr>
                <w:rFonts w:eastAsia="PMingLiU" w:cs="PMingLiU"/>
                <w:sz w:val="20"/>
                <w:szCs w:val="20"/>
              </w:rPr>
            </w:pPr>
            <w:r w:rsidRPr="00A30939">
              <w:rPr>
                <w:color w:val="1B1C20"/>
                <w:spacing w:val="-2"/>
                <w:w w:val="105"/>
                <w:sz w:val="20"/>
              </w:rPr>
              <w:t>R</w:t>
            </w:r>
            <w:r w:rsidRPr="00A30939">
              <w:rPr>
                <w:color w:val="1B1C20"/>
                <w:spacing w:val="-1"/>
                <w:w w:val="105"/>
                <w:sz w:val="20"/>
              </w:rPr>
              <w:t>oman</w:t>
            </w:r>
            <w:r w:rsidRPr="00A30939">
              <w:rPr>
                <w:color w:val="1B1C20"/>
                <w:spacing w:val="-10"/>
                <w:w w:val="105"/>
                <w:sz w:val="20"/>
              </w:rPr>
              <w:t xml:space="preserve"> </w:t>
            </w:r>
            <w:r w:rsidRPr="00A30939">
              <w:rPr>
                <w:color w:val="1B1C20"/>
                <w:w w:val="105"/>
                <w:sz w:val="20"/>
              </w:rPr>
              <w:t>et</w:t>
            </w:r>
            <w:r w:rsidRPr="00A30939">
              <w:rPr>
                <w:color w:val="1B1C20"/>
                <w:spacing w:val="-9"/>
                <w:w w:val="105"/>
                <w:sz w:val="20"/>
              </w:rPr>
              <w:t xml:space="preserve"> </w:t>
            </w:r>
            <w:r w:rsidRPr="00A30939">
              <w:rPr>
                <w:color w:val="1B1C20"/>
                <w:w w:val="105"/>
                <w:sz w:val="20"/>
              </w:rPr>
              <w:t>al.</w:t>
            </w:r>
            <w:r w:rsidRPr="00A30939">
              <w:rPr>
                <w:color w:val="1B1C20"/>
                <w:spacing w:val="-10"/>
                <w:w w:val="105"/>
                <w:sz w:val="20"/>
              </w:rPr>
              <w:t xml:space="preserve"> </w:t>
            </w:r>
            <w:r w:rsidRPr="00A30939">
              <w:rPr>
                <w:color w:val="1B1C20"/>
                <w:w w:val="105"/>
                <w:sz w:val="20"/>
              </w:rPr>
              <w:t>2016</w:t>
            </w:r>
          </w:p>
        </w:tc>
      </w:tr>
    </w:tbl>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spacing w:before="2"/>
        <w:rPr>
          <w:rFonts w:ascii="Calibri" w:eastAsia="Calibri" w:hAnsi="Calibri" w:cs="Calibri"/>
          <w:sz w:val="24"/>
          <w:szCs w:val="24"/>
        </w:rPr>
      </w:pPr>
    </w:p>
    <w:p w:rsidR="00FB197A" w:rsidRDefault="00617197">
      <w:pPr>
        <w:spacing w:before="74"/>
        <w:ind w:left="1417"/>
        <w:rPr>
          <w:rFonts w:ascii="Calibri" w:eastAsia="Calibri" w:hAnsi="Calibri" w:cs="Calibri"/>
          <w:sz w:val="16"/>
          <w:szCs w:val="16"/>
        </w:rPr>
      </w:pPr>
      <w:r>
        <w:rPr>
          <w:rFonts w:ascii="Calibri"/>
          <w:color w:val="1B1C20"/>
          <w:sz w:val="16"/>
        </w:rPr>
        <w:t xml:space="preserve">43 </w:t>
      </w:r>
      <w:r>
        <w:rPr>
          <w:rFonts w:ascii="Calibri"/>
          <w:color w:val="1B1C20"/>
          <w:spacing w:val="15"/>
          <w:sz w:val="16"/>
        </w:rPr>
        <w:t xml:space="preserve"> </w:t>
      </w:r>
      <w:r>
        <w:rPr>
          <w:rFonts w:ascii="Calibri"/>
          <w:color w:val="1B1C20"/>
          <w:sz w:val="16"/>
        </w:rPr>
        <w:t xml:space="preserve">/ </w:t>
      </w:r>
      <w:r>
        <w:rPr>
          <w:rFonts w:ascii="Calibri"/>
          <w:color w:val="1B1C20"/>
          <w:spacing w:val="8"/>
          <w:sz w:val="16"/>
        </w:rPr>
        <w:t xml:space="preserve"> </w:t>
      </w:r>
      <w:r>
        <w:rPr>
          <w:rFonts w:ascii="Calibri"/>
          <w:color w:val="004E92"/>
          <w:spacing w:val="-1"/>
          <w:sz w:val="16"/>
        </w:rPr>
        <w:t>Threat</w:t>
      </w:r>
      <w:r>
        <w:rPr>
          <w:rFonts w:ascii="Calibri"/>
          <w:color w:val="004E92"/>
          <w:sz w:val="16"/>
        </w:rPr>
        <w:t xml:space="preserve"> </w:t>
      </w:r>
      <w:r>
        <w:rPr>
          <w:rFonts w:ascii="Calibri"/>
          <w:color w:val="004E92"/>
          <w:spacing w:val="-1"/>
          <w:sz w:val="16"/>
        </w:rPr>
        <w:t>Abatement</w:t>
      </w:r>
      <w:r>
        <w:rPr>
          <w:rFonts w:ascii="Calibri"/>
          <w:color w:val="004E92"/>
          <w:spacing w:val="1"/>
          <w:sz w:val="16"/>
        </w:rPr>
        <w:t xml:space="preserve"> </w:t>
      </w:r>
      <w:r>
        <w:rPr>
          <w:rFonts w:ascii="Calibri"/>
          <w:color w:val="004E92"/>
          <w:spacing w:val="-1"/>
          <w:sz w:val="16"/>
        </w:rPr>
        <w:t>Plan</w:t>
      </w:r>
    </w:p>
    <w:p w:rsidR="00FB197A" w:rsidRDefault="00FB197A">
      <w:pPr>
        <w:rPr>
          <w:rFonts w:ascii="Calibri" w:eastAsia="Calibri" w:hAnsi="Calibri" w:cs="Calibri"/>
          <w:sz w:val="16"/>
          <w:szCs w:val="16"/>
        </w:rPr>
        <w:sectPr w:rsidR="00FB197A">
          <w:pgSz w:w="11910" w:h="16840"/>
          <w:pgMar w:top="440" w:right="0" w:bottom="0" w:left="0" w:header="260" w:footer="0" w:gutter="0"/>
          <w:cols w:space="720"/>
        </w:sect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spacing w:before="4"/>
        <w:rPr>
          <w:rFonts w:ascii="Calibri" w:eastAsia="Calibri" w:hAnsi="Calibri" w:cs="Calibri"/>
          <w:sz w:val="25"/>
          <w:szCs w:val="25"/>
        </w:rPr>
      </w:pPr>
    </w:p>
    <w:tbl>
      <w:tblPr>
        <w:tblW w:w="0" w:type="auto"/>
        <w:tblInd w:w="1703" w:type="dxa"/>
        <w:tblLayout w:type="fixed"/>
        <w:tblCellMar>
          <w:left w:w="0" w:type="dxa"/>
          <w:right w:w="0" w:type="dxa"/>
        </w:tblCellMar>
        <w:tblLook w:val="01E0" w:firstRow="1" w:lastRow="1" w:firstColumn="1" w:lastColumn="1" w:noHBand="0" w:noVBand="0"/>
      </w:tblPr>
      <w:tblGrid>
        <w:gridCol w:w="1134"/>
        <w:gridCol w:w="1871"/>
        <w:gridCol w:w="1871"/>
        <w:gridCol w:w="1897"/>
        <w:gridCol w:w="1996"/>
      </w:tblGrid>
      <w:tr w:rsidR="00FB197A">
        <w:trPr>
          <w:trHeight w:hRule="exact" w:val="454"/>
        </w:trPr>
        <w:tc>
          <w:tcPr>
            <w:tcW w:w="1134" w:type="dxa"/>
            <w:tcBorders>
              <w:top w:val="single" w:sz="2" w:space="0" w:color="004E92"/>
              <w:left w:val="single" w:sz="2" w:space="0" w:color="004E92"/>
              <w:bottom w:val="single" w:sz="2" w:space="0" w:color="004E92"/>
              <w:right w:val="single" w:sz="2" w:space="0" w:color="343132"/>
            </w:tcBorders>
            <w:shd w:val="clear" w:color="auto" w:fill="E7EBF4"/>
          </w:tcPr>
          <w:p w:rsidR="00FB197A" w:rsidRPr="00A30939" w:rsidRDefault="00617197">
            <w:pPr>
              <w:pStyle w:val="TableParagraph"/>
              <w:spacing w:before="110"/>
              <w:ind w:left="77"/>
              <w:rPr>
                <w:rFonts w:eastAsia="Times New Roman" w:cs="Times New Roman"/>
                <w:sz w:val="20"/>
                <w:szCs w:val="20"/>
              </w:rPr>
            </w:pPr>
            <w:r w:rsidRPr="00A30939">
              <w:rPr>
                <w:b/>
                <w:color w:val="1B1C20"/>
                <w:spacing w:val="-6"/>
                <w:sz w:val="20"/>
              </w:rPr>
              <w:t>Type</w:t>
            </w:r>
          </w:p>
        </w:tc>
        <w:tc>
          <w:tcPr>
            <w:tcW w:w="1871" w:type="dxa"/>
            <w:tcBorders>
              <w:top w:val="single" w:sz="2" w:space="0" w:color="004E92"/>
              <w:left w:val="single" w:sz="2" w:space="0" w:color="343132"/>
              <w:bottom w:val="single" w:sz="2" w:space="0" w:color="004E92"/>
              <w:right w:val="single" w:sz="2" w:space="0" w:color="343132"/>
            </w:tcBorders>
            <w:shd w:val="clear" w:color="auto" w:fill="E7EBF4"/>
          </w:tcPr>
          <w:p w:rsidR="00FB197A" w:rsidRPr="00A30939" w:rsidRDefault="00617197">
            <w:pPr>
              <w:pStyle w:val="TableParagraph"/>
              <w:spacing w:before="110"/>
              <w:ind w:left="77"/>
              <w:rPr>
                <w:rFonts w:eastAsia="Times New Roman" w:cs="Times New Roman"/>
                <w:sz w:val="20"/>
                <w:szCs w:val="20"/>
              </w:rPr>
            </w:pPr>
            <w:r w:rsidRPr="00A30939">
              <w:rPr>
                <w:b/>
                <w:color w:val="1B1C20"/>
                <w:w w:val="95"/>
                <w:sz w:val="20"/>
              </w:rPr>
              <w:t>Common</w:t>
            </w:r>
            <w:r w:rsidRPr="00A30939">
              <w:rPr>
                <w:b/>
                <w:color w:val="1B1C20"/>
                <w:spacing w:val="24"/>
                <w:w w:val="95"/>
                <w:sz w:val="20"/>
              </w:rPr>
              <w:t xml:space="preserve"> </w:t>
            </w:r>
            <w:r w:rsidRPr="00A30939">
              <w:rPr>
                <w:b/>
                <w:color w:val="1B1C20"/>
                <w:w w:val="95"/>
                <w:sz w:val="20"/>
              </w:rPr>
              <w:t>name</w:t>
            </w:r>
          </w:p>
        </w:tc>
        <w:tc>
          <w:tcPr>
            <w:tcW w:w="1871" w:type="dxa"/>
            <w:tcBorders>
              <w:top w:val="single" w:sz="2" w:space="0" w:color="004E92"/>
              <w:left w:val="single" w:sz="2" w:space="0" w:color="343132"/>
              <w:bottom w:val="single" w:sz="2" w:space="0" w:color="004E92"/>
              <w:right w:val="single" w:sz="2" w:space="0" w:color="343132"/>
            </w:tcBorders>
            <w:shd w:val="clear" w:color="auto" w:fill="E7EBF4"/>
          </w:tcPr>
          <w:p w:rsidR="00FB197A" w:rsidRPr="00A30939" w:rsidRDefault="00617197">
            <w:pPr>
              <w:pStyle w:val="TableParagraph"/>
              <w:spacing w:before="110"/>
              <w:ind w:left="77"/>
              <w:rPr>
                <w:rFonts w:eastAsia="Times New Roman" w:cs="Times New Roman"/>
                <w:sz w:val="20"/>
                <w:szCs w:val="20"/>
              </w:rPr>
            </w:pPr>
            <w:r w:rsidRPr="00A30939">
              <w:rPr>
                <w:b/>
                <w:color w:val="1B1C20"/>
                <w:w w:val="95"/>
                <w:sz w:val="20"/>
              </w:rPr>
              <w:t>Scientific name</w:t>
            </w:r>
          </w:p>
        </w:tc>
        <w:tc>
          <w:tcPr>
            <w:tcW w:w="1897" w:type="dxa"/>
            <w:tcBorders>
              <w:top w:val="single" w:sz="2" w:space="0" w:color="004E92"/>
              <w:left w:val="single" w:sz="2" w:space="0" w:color="343132"/>
              <w:bottom w:val="single" w:sz="2" w:space="0" w:color="004E92"/>
              <w:right w:val="single" w:sz="2" w:space="0" w:color="343132"/>
            </w:tcBorders>
            <w:shd w:val="clear" w:color="auto" w:fill="E7EBF4"/>
          </w:tcPr>
          <w:p w:rsidR="00FB197A" w:rsidRPr="00A30939" w:rsidRDefault="00617197">
            <w:pPr>
              <w:pStyle w:val="TableParagraph"/>
              <w:spacing w:before="110"/>
              <w:ind w:left="77"/>
              <w:rPr>
                <w:rFonts w:eastAsia="Times New Roman" w:cs="Times New Roman"/>
                <w:sz w:val="20"/>
                <w:szCs w:val="20"/>
              </w:rPr>
            </w:pPr>
            <w:r w:rsidRPr="00A30939">
              <w:rPr>
                <w:b/>
                <w:color w:val="1B1C20"/>
                <w:w w:val="95"/>
                <w:sz w:val="20"/>
              </w:rPr>
              <w:t>EPBC</w:t>
            </w:r>
            <w:r w:rsidRPr="00A30939">
              <w:rPr>
                <w:b/>
                <w:color w:val="1B1C20"/>
                <w:spacing w:val="-14"/>
                <w:w w:val="95"/>
                <w:sz w:val="20"/>
              </w:rPr>
              <w:t xml:space="preserve"> </w:t>
            </w:r>
            <w:r w:rsidRPr="00A30939">
              <w:rPr>
                <w:b/>
                <w:color w:val="1B1C20"/>
                <w:spacing w:val="-2"/>
                <w:w w:val="95"/>
                <w:sz w:val="20"/>
              </w:rPr>
              <w:t>A</w:t>
            </w:r>
            <w:r w:rsidRPr="00A30939">
              <w:rPr>
                <w:b/>
                <w:color w:val="1B1C20"/>
                <w:spacing w:val="-1"/>
                <w:w w:val="95"/>
                <w:sz w:val="20"/>
              </w:rPr>
              <w:t>ct</w:t>
            </w:r>
            <w:r w:rsidRPr="00A30939">
              <w:rPr>
                <w:b/>
                <w:color w:val="1B1C20"/>
                <w:spacing w:val="-13"/>
                <w:w w:val="95"/>
                <w:sz w:val="20"/>
              </w:rPr>
              <w:t xml:space="preserve"> </w:t>
            </w:r>
            <w:r w:rsidRPr="00A30939">
              <w:rPr>
                <w:b/>
                <w:color w:val="1B1C20"/>
                <w:w w:val="95"/>
                <w:sz w:val="20"/>
              </w:rPr>
              <w:t>status</w:t>
            </w:r>
          </w:p>
        </w:tc>
        <w:tc>
          <w:tcPr>
            <w:tcW w:w="1996" w:type="dxa"/>
            <w:tcBorders>
              <w:top w:val="single" w:sz="2" w:space="0" w:color="004E92"/>
              <w:left w:val="single" w:sz="2" w:space="0" w:color="343132"/>
              <w:bottom w:val="single" w:sz="2" w:space="0" w:color="004E92"/>
              <w:right w:val="single" w:sz="2" w:space="0" w:color="004E92"/>
            </w:tcBorders>
            <w:shd w:val="clear" w:color="auto" w:fill="E7EBF4"/>
          </w:tcPr>
          <w:p w:rsidR="00FB197A" w:rsidRPr="00A30939" w:rsidRDefault="00617197">
            <w:pPr>
              <w:pStyle w:val="TableParagraph"/>
              <w:spacing w:before="110"/>
              <w:ind w:left="77"/>
              <w:rPr>
                <w:rFonts w:eastAsia="Times New Roman" w:cs="Times New Roman"/>
                <w:sz w:val="20"/>
                <w:szCs w:val="20"/>
              </w:rPr>
            </w:pPr>
            <w:r w:rsidRPr="00A30939">
              <w:rPr>
                <w:b/>
                <w:color w:val="1B1C20"/>
                <w:spacing w:val="-2"/>
                <w:sz w:val="20"/>
              </w:rPr>
              <w:t>Reference</w:t>
            </w:r>
          </w:p>
        </w:tc>
      </w:tr>
      <w:tr w:rsidR="00FB197A">
        <w:trPr>
          <w:trHeight w:hRule="exact" w:val="585"/>
        </w:trPr>
        <w:tc>
          <w:tcPr>
            <w:tcW w:w="1134" w:type="dxa"/>
            <w:vMerge w:val="restart"/>
            <w:tcBorders>
              <w:top w:val="single" w:sz="2" w:space="0" w:color="004E92"/>
              <w:left w:val="single" w:sz="2" w:space="0" w:color="004E92"/>
              <w:right w:val="single" w:sz="2" w:space="0" w:color="004E92"/>
            </w:tcBorders>
          </w:tcPr>
          <w:p w:rsidR="00FB197A" w:rsidRPr="00A30939" w:rsidRDefault="00FB197A">
            <w:pPr>
              <w:pStyle w:val="TableParagraph"/>
              <w:rPr>
                <w:rFonts w:eastAsia="Calibri" w:cs="Calibri"/>
                <w:sz w:val="20"/>
                <w:szCs w:val="20"/>
              </w:rPr>
            </w:pPr>
          </w:p>
          <w:p w:rsidR="00FB197A" w:rsidRPr="00A30939" w:rsidRDefault="00FB197A">
            <w:pPr>
              <w:pStyle w:val="TableParagraph"/>
              <w:rPr>
                <w:rFonts w:eastAsia="Calibri" w:cs="Calibri"/>
                <w:sz w:val="20"/>
                <w:szCs w:val="20"/>
              </w:rPr>
            </w:pPr>
          </w:p>
          <w:p w:rsidR="00FB197A" w:rsidRPr="00A30939" w:rsidRDefault="00FB197A">
            <w:pPr>
              <w:pStyle w:val="TableParagraph"/>
              <w:rPr>
                <w:rFonts w:eastAsia="Calibri" w:cs="Calibri"/>
                <w:sz w:val="20"/>
                <w:szCs w:val="20"/>
              </w:rPr>
            </w:pPr>
          </w:p>
          <w:p w:rsidR="00FB197A" w:rsidRPr="00A30939" w:rsidRDefault="00FB197A">
            <w:pPr>
              <w:pStyle w:val="TableParagraph"/>
              <w:rPr>
                <w:rFonts w:eastAsia="Calibri" w:cs="Calibri"/>
                <w:sz w:val="20"/>
                <w:szCs w:val="20"/>
              </w:rPr>
            </w:pPr>
          </w:p>
          <w:p w:rsidR="00FB197A" w:rsidRPr="00A30939" w:rsidRDefault="00FB197A">
            <w:pPr>
              <w:pStyle w:val="TableParagraph"/>
              <w:spacing w:before="10"/>
              <w:rPr>
                <w:rFonts w:eastAsia="Calibri" w:cs="Calibri"/>
                <w:sz w:val="27"/>
                <w:szCs w:val="27"/>
              </w:rPr>
            </w:pPr>
          </w:p>
          <w:p w:rsidR="00FB197A" w:rsidRPr="00A30939" w:rsidRDefault="00617197">
            <w:pPr>
              <w:pStyle w:val="TableParagraph"/>
              <w:ind w:left="77"/>
              <w:rPr>
                <w:rFonts w:eastAsia="Times New Roman" w:cs="Times New Roman"/>
                <w:sz w:val="20"/>
                <w:szCs w:val="20"/>
              </w:rPr>
            </w:pPr>
            <w:r w:rsidRPr="00A30939">
              <w:rPr>
                <w:b/>
                <w:color w:val="1B1C20"/>
                <w:spacing w:val="-4"/>
                <w:sz w:val="20"/>
              </w:rPr>
              <w:t>Petrel</w:t>
            </w:r>
          </w:p>
        </w:tc>
        <w:tc>
          <w:tcPr>
            <w:tcW w:w="1871" w:type="dxa"/>
            <w:tcBorders>
              <w:top w:val="single" w:sz="2" w:space="0" w:color="004E92"/>
              <w:left w:val="single" w:sz="2" w:space="0" w:color="004E92"/>
              <w:bottom w:val="single" w:sz="2" w:space="0" w:color="004E92"/>
              <w:right w:val="single" w:sz="2" w:space="0" w:color="004E92"/>
            </w:tcBorders>
          </w:tcPr>
          <w:p w:rsidR="00FB197A" w:rsidRPr="00A30939" w:rsidRDefault="00617197">
            <w:pPr>
              <w:pStyle w:val="TableParagraph"/>
              <w:spacing w:before="140"/>
              <w:ind w:left="77"/>
              <w:rPr>
                <w:rFonts w:eastAsia="PMingLiU" w:cs="PMingLiU"/>
                <w:sz w:val="20"/>
                <w:szCs w:val="20"/>
              </w:rPr>
            </w:pPr>
            <w:r w:rsidRPr="00A30939">
              <w:rPr>
                <w:color w:val="1B1C20"/>
                <w:spacing w:val="-2"/>
                <w:sz w:val="20"/>
              </w:rPr>
              <w:t>B</w:t>
            </w:r>
            <w:r w:rsidRPr="00A30939">
              <w:rPr>
                <w:color w:val="1B1C20"/>
                <w:spacing w:val="-1"/>
                <w:sz w:val="20"/>
              </w:rPr>
              <w:t>lue</w:t>
            </w:r>
            <w:r w:rsidRPr="00A30939">
              <w:rPr>
                <w:color w:val="1B1C20"/>
                <w:spacing w:val="2"/>
                <w:sz w:val="20"/>
              </w:rPr>
              <w:t xml:space="preserve"> </w:t>
            </w:r>
            <w:r w:rsidRPr="00A30939">
              <w:rPr>
                <w:color w:val="1B1C20"/>
                <w:spacing w:val="-1"/>
                <w:sz w:val="20"/>
              </w:rPr>
              <w:t>petr</w:t>
            </w:r>
            <w:r w:rsidRPr="00A30939">
              <w:rPr>
                <w:color w:val="1B1C20"/>
                <w:spacing w:val="-2"/>
                <w:sz w:val="20"/>
              </w:rPr>
              <w:t>el</w:t>
            </w:r>
          </w:p>
        </w:tc>
        <w:tc>
          <w:tcPr>
            <w:tcW w:w="1871" w:type="dxa"/>
            <w:tcBorders>
              <w:top w:val="single" w:sz="2" w:space="0" w:color="004E92"/>
              <w:left w:val="single" w:sz="2" w:space="0" w:color="004E92"/>
              <w:bottom w:val="single" w:sz="2" w:space="0" w:color="004E92"/>
              <w:right w:val="single" w:sz="2" w:space="0" w:color="004E92"/>
            </w:tcBorders>
          </w:tcPr>
          <w:p w:rsidR="00FB197A" w:rsidRPr="00A30939" w:rsidRDefault="00617197">
            <w:pPr>
              <w:pStyle w:val="TableParagraph"/>
              <w:spacing w:before="177"/>
              <w:ind w:left="77"/>
              <w:rPr>
                <w:rFonts w:eastAsia="Book Antiqua" w:cs="Book Antiqua"/>
                <w:sz w:val="20"/>
                <w:szCs w:val="20"/>
              </w:rPr>
            </w:pPr>
            <w:r w:rsidRPr="00A30939">
              <w:rPr>
                <w:i/>
                <w:color w:val="1B1C20"/>
                <w:spacing w:val="-1"/>
                <w:w w:val="95"/>
                <w:sz w:val="20"/>
              </w:rPr>
              <w:t>Halobaena</w:t>
            </w:r>
            <w:r w:rsidRPr="00A30939">
              <w:rPr>
                <w:i/>
                <w:color w:val="1B1C20"/>
                <w:spacing w:val="-24"/>
                <w:w w:val="95"/>
                <w:sz w:val="20"/>
              </w:rPr>
              <w:t xml:space="preserve"> </w:t>
            </w:r>
            <w:r w:rsidRPr="00A30939">
              <w:rPr>
                <w:i/>
                <w:color w:val="1B1C20"/>
                <w:w w:val="95"/>
                <w:sz w:val="20"/>
              </w:rPr>
              <w:t>caerulea</w:t>
            </w:r>
          </w:p>
        </w:tc>
        <w:tc>
          <w:tcPr>
            <w:tcW w:w="1897" w:type="dxa"/>
            <w:tcBorders>
              <w:top w:val="single" w:sz="2" w:space="0" w:color="004E92"/>
              <w:left w:val="single" w:sz="2" w:space="0" w:color="004E92"/>
              <w:bottom w:val="single" w:sz="2" w:space="0" w:color="004E92"/>
              <w:right w:val="single" w:sz="2" w:space="0" w:color="004E92"/>
            </w:tcBorders>
          </w:tcPr>
          <w:p w:rsidR="00FB197A" w:rsidRPr="00A30939" w:rsidRDefault="00617197" w:rsidP="00A30939">
            <w:pPr>
              <w:pStyle w:val="TableParagraph"/>
              <w:ind w:left="77"/>
              <w:rPr>
                <w:rFonts w:eastAsia="PMingLiU" w:cs="PMingLiU"/>
                <w:sz w:val="20"/>
                <w:szCs w:val="20"/>
              </w:rPr>
            </w:pPr>
            <w:r w:rsidRPr="00A30939">
              <w:rPr>
                <w:color w:val="1B1C20"/>
                <w:spacing w:val="-2"/>
                <w:sz w:val="20"/>
              </w:rPr>
              <w:t>Vulnerable</w:t>
            </w:r>
            <w:r w:rsidRPr="00A30939">
              <w:rPr>
                <w:color w:val="1B1C20"/>
                <w:spacing w:val="22"/>
                <w:w w:val="101"/>
                <w:sz w:val="20"/>
              </w:rPr>
              <w:t xml:space="preserve"> </w:t>
            </w:r>
            <w:r w:rsidRPr="00A30939">
              <w:rPr>
                <w:color w:val="1B1C20"/>
                <w:spacing w:val="-1"/>
                <w:w w:val="85"/>
                <w:sz w:val="20"/>
              </w:rPr>
              <w:t>Marine</w:t>
            </w:r>
          </w:p>
        </w:tc>
        <w:tc>
          <w:tcPr>
            <w:tcW w:w="1996" w:type="dxa"/>
            <w:tcBorders>
              <w:top w:val="single" w:sz="2" w:space="0" w:color="004E92"/>
              <w:left w:val="single" w:sz="2" w:space="0" w:color="004E92"/>
              <w:bottom w:val="single" w:sz="2" w:space="0" w:color="004E92"/>
              <w:right w:val="single" w:sz="2" w:space="0" w:color="004E92"/>
            </w:tcBorders>
          </w:tcPr>
          <w:p w:rsidR="00FB197A" w:rsidRPr="00A30939" w:rsidRDefault="00617197" w:rsidP="00A30939">
            <w:pPr>
              <w:pStyle w:val="TableParagraph"/>
              <w:ind w:left="77"/>
              <w:rPr>
                <w:rFonts w:eastAsia="PMingLiU" w:cs="PMingLiU"/>
                <w:sz w:val="20"/>
                <w:szCs w:val="20"/>
              </w:rPr>
            </w:pPr>
            <w:r w:rsidRPr="00A30939">
              <w:rPr>
                <w:color w:val="1B1C20"/>
                <w:spacing w:val="-1"/>
                <w:sz w:val="20"/>
              </w:rPr>
              <w:t>I</w:t>
            </w:r>
            <w:r w:rsidRPr="00A30939">
              <w:rPr>
                <w:color w:val="1B1C20"/>
                <w:spacing w:val="-2"/>
                <w:sz w:val="20"/>
              </w:rPr>
              <w:t>dentified</w:t>
            </w:r>
            <w:r w:rsidRPr="00A30939">
              <w:rPr>
                <w:color w:val="1B1C20"/>
                <w:spacing w:val="-13"/>
                <w:w w:val="105"/>
                <w:sz w:val="20"/>
              </w:rPr>
              <w:t xml:space="preserve"> </w:t>
            </w:r>
            <w:r w:rsidRPr="00A30939">
              <w:rPr>
                <w:color w:val="1B1C20"/>
                <w:w w:val="105"/>
                <w:sz w:val="20"/>
              </w:rPr>
              <w:t>in</w:t>
            </w:r>
            <w:r w:rsidRPr="00A30939">
              <w:rPr>
                <w:color w:val="1B1C20"/>
                <w:spacing w:val="26"/>
                <w:w w:val="106"/>
                <w:sz w:val="20"/>
              </w:rPr>
              <w:t xml:space="preserve"> </w:t>
            </w:r>
            <w:r w:rsidRPr="00A30939">
              <w:rPr>
                <w:color w:val="1B1C20"/>
                <w:w w:val="105"/>
                <w:sz w:val="20"/>
              </w:rPr>
              <w:t>KTP</w:t>
            </w:r>
            <w:r w:rsidRPr="00A30939">
              <w:rPr>
                <w:color w:val="1B1C20"/>
                <w:spacing w:val="-25"/>
                <w:w w:val="105"/>
                <w:sz w:val="20"/>
              </w:rPr>
              <w:t xml:space="preserve"> </w:t>
            </w:r>
            <w:r w:rsidRPr="00A30939">
              <w:rPr>
                <w:color w:val="1B1C20"/>
                <w:w w:val="105"/>
                <w:sz w:val="20"/>
              </w:rPr>
              <w:t>listing</w:t>
            </w:r>
          </w:p>
        </w:tc>
      </w:tr>
      <w:tr w:rsidR="00FB197A">
        <w:trPr>
          <w:trHeight w:hRule="exact" w:val="865"/>
        </w:trPr>
        <w:tc>
          <w:tcPr>
            <w:tcW w:w="1134" w:type="dxa"/>
            <w:vMerge/>
            <w:tcBorders>
              <w:left w:val="single" w:sz="2" w:space="0" w:color="004E92"/>
              <w:right w:val="single" w:sz="2" w:space="0" w:color="004E92"/>
            </w:tcBorders>
          </w:tcPr>
          <w:p w:rsidR="00FB197A" w:rsidRPr="00A30939" w:rsidRDefault="00FB197A"/>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FB197A">
            <w:pPr>
              <w:pStyle w:val="TableParagraph"/>
              <w:spacing w:before="12"/>
              <w:rPr>
                <w:rFonts w:eastAsia="Calibri" w:cs="Calibri"/>
              </w:rPr>
            </w:pPr>
          </w:p>
          <w:p w:rsidR="00FB197A" w:rsidRPr="00A30939" w:rsidRDefault="00617197">
            <w:pPr>
              <w:pStyle w:val="TableParagraph"/>
              <w:ind w:left="77"/>
              <w:rPr>
                <w:rFonts w:eastAsia="PMingLiU" w:cs="PMingLiU"/>
                <w:sz w:val="20"/>
                <w:szCs w:val="20"/>
              </w:rPr>
            </w:pPr>
            <w:r w:rsidRPr="00A30939">
              <w:rPr>
                <w:rFonts w:eastAsia="PMingLiU" w:cs="PMingLiU"/>
                <w:color w:val="1B1C20"/>
                <w:spacing w:val="-3"/>
                <w:w w:val="90"/>
                <w:sz w:val="20"/>
                <w:szCs w:val="20"/>
              </w:rPr>
              <w:t>Gould</w:t>
            </w:r>
            <w:r w:rsidRPr="00A30939">
              <w:rPr>
                <w:rFonts w:eastAsia="PMingLiU" w:cs="PMingLiU"/>
                <w:color w:val="1B1C20"/>
                <w:spacing w:val="-12"/>
                <w:w w:val="90"/>
                <w:sz w:val="20"/>
                <w:szCs w:val="20"/>
              </w:rPr>
              <w:t>’</w:t>
            </w:r>
            <w:r w:rsidRPr="00A30939">
              <w:rPr>
                <w:rFonts w:eastAsia="PMingLiU" w:cs="PMingLiU"/>
                <w:color w:val="1B1C20"/>
                <w:spacing w:val="-4"/>
                <w:w w:val="90"/>
                <w:sz w:val="20"/>
                <w:szCs w:val="20"/>
              </w:rPr>
              <w:t>s</w:t>
            </w:r>
            <w:r w:rsidRPr="00A30939">
              <w:rPr>
                <w:rFonts w:eastAsia="PMingLiU" w:cs="PMingLiU"/>
                <w:color w:val="1B1C20"/>
                <w:w w:val="90"/>
                <w:sz w:val="20"/>
                <w:szCs w:val="20"/>
              </w:rPr>
              <w:t xml:space="preserve"> </w:t>
            </w:r>
            <w:r w:rsidRPr="00A30939">
              <w:rPr>
                <w:rFonts w:eastAsia="PMingLiU" w:cs="PMingLiU"/>
                <w:color w:val="1B1C20"/>
                <w:spacing w:val="-1"/>
                <w:w w:val="90"/>
                <w:sz w:val="20"/>
                <w:szCs w:val="20"/>
              </w:rPr>
              <w:t>petrel</w:t>
            </w:r>
          </w:p>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rsidP="00A30939">
            <w:pPr>
              <w:pStyle w:val="TableParagraph"/>
              <w:ind w:left="77"/>
              <w:rPr>
                <w:rFonts w:eastAsia="Book Antiqua" w:cs="Book Antiqua"/>
                <w:sz w:val="20"/>
                <w:szCs w:val="20"/>
              </w:rPr>
            </w:pPr>
            <w:r w:rsidRPr="00A30939">
              <w:rPr>
                <w:i/>
                <w:color w:val="1B1C20"/>
                <w:spacing w:val="-1"/>
                <w:w w:val="90"/>
                <w:sz w:val="20"/>
              </w:rPr>
              <w:t>P</w:t>
            </w:r>
            <w:r w:rsidRPr="00A30939">
              <w:rPr>
                <w:i/>
                <w:color w:val="1B1C20"/>
                <w:spacing w:val="-2"/>
                <w:w w:val="90"/>
                <w:sz w:val="20"/>
              </w:rPr>
              <w:t>ter</w:t>
            </w:r>
            <w:r w:rsidRPr="00A30939">
              <w:rPr>
                <w:i/>
                <w:color w:val="1B1C20"/>
                <w:spacing w:val="-1"/>
                <w:w w:val="90"/>
                <w:sz w:val="20"/>
              </w:rPr>
              <w:t>odroma</w:t>
            </w:r>
            <w:r w:rsidRPr="00A30939">
              <w:rPr>
                <w:i/>
                <w:color w:val="1B1C20"/>
                <w:spacing w:val="11"/>
                <w:w w:val="90"/>
                <w:sz w:val="20"/>
              </w:rPr>
              <w:t xml:space="preserve"> </w:t>
            </w:r>
            <w:r w:rsidRPr="00A30939">
              <w:rPr>
                <w:i/>
                <w:color w:val="1B1C20"/>
                <w:spacing w:val="-1"/>
                <w:w w:val="85"/>
                <w:sz w:val="20"/>
              </w:rPr>
              <w:t>leucoptera</w:t>
            </w:r>
            <w:r w:rsidRPr="00A30939">
              <w:rPr>
                <w:i/>
                <w:color w:val="1B1C20"/>
                <w:spacing w:val="28"/>
                <w:sz w:val="20"/>
              </w:rPr>
              <w:t xml:space="preserve"> </w:t>
            </w:r>
            <w:r w:rsidRPr="00A30939">
              <w:rPr>
                <w:i/>
                <w:color w:val="1B1C20"/>
                <w:spacing w:val="-2"/>
                <w:sz w:val="20"/>
              </w:rPr>
              <w:t>leucopter</w:t>
            </w:r>
            <w:r w:rsidRPr="00A30939">
              <w:rPr>
                <w:i/>
                <w:color w:val="1B1C20"/>
                <w:spacing w:val="-1"/>
                <w:sz w:val="20"/>
              </w:rPr>
              <w:t>a</w:t>
            </w:r>
          </w:p>
        </w:tc>
        <w:tc>
          <w:tcPr>
            <w:tcW w:w="1897"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rsidP="00A30939">
            <w:pPr>
              <w:pStyle w:val="TableParagraph"/>
              <w:ind w:left="77"/>
              <w:rPr>
                <w:rFonts w:eastAsia="PMingLiU" w:cs="PMingLiU"/>
                <w:sz w:val="20"/>
                <w:szCs w:val="20"/>
              </w:rPr>
            </w:pPr>
            <w:r w:rsidRPr="00A30939">
              <w:rPr>
                <w:color w:val="1B1C20"/>
                <w:spacing w:val="-1"/>
                <w:sz w:val="20"/>
              </w:rPr>
              <w:t>Endangered</w:t>
            </w:r>
            <w:r w:rsidRPr="00A30939">
              <w:rPr>
                <w:color w:val="1B1C20"/>
                <w:spacing w:val="26"/>
                <w:w w:val="102"/>
                <w:sz w:val="20"/>
              </w:rPr>
              <w:t xml:space="preserve"> </w:t>
            </w:r>
            <w:r w:rsidRPr="00A30939">
              <w:rPr>
                <w:color w:val="1B1C20"/>
                <w:spacing w:val="-1"/>
                <w:w w:val="85"/>
                <w:sz w:val="20"/>
              </w:rPr>
              <w:t>M</w:t>
            </w:r>
            <w:r w:rsidRPr="00A30939">
              <w:rPr>
                <w:color w:val="1B1C20"/>
                <w:spacing w:val="-2"/>
                <w:w w:val="85"/>
                <w:sz w:val="20"/>
              </w:rPr>
              <w:t>arine</w:t>
            </w:r>
          </w:p>
        </w:tc>
        <w:tc>
          <w:tcPr>
            <w:tcW w:w="1996"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rsidP="00A30939">
            <w:pPr>
              <w:pStyle w:val="TableParagraph"/>
              <w:ind w:left="77"/>
              <w:rPr>
                <w:rFonts w:eastAsia="PMingLiU" w:cs="PMingLiU"/>
                <w:sz w:val="20"/>
                <w:szCs w:val="20"/>
              </w:rPr>
            </w:pPr>
            <w:r w:rsidRPr="00A30939">
              <w:rPr>
                <w:color w:val="1B1C20"/>
                <w:spacing w:val="-1"/>
                <w:w w:val="105"/>
                <w:sz w:val="20"/>
              </w:rPr>
              <w:t>I</w:t>
            </w:r>
            <w:r w:rsidRPr="00A30939">
              <w:rPr>
                <w:color w:val="1B1C20"/>
                <w:spacing w:val="-2"/>
                <w:w w:val="105"/>
                <w:sz w:val="20"/>
              </w:rPr>
              <w:t>dentified</w:t>
            </w:r>
            <w:r w:rsidRPr="00A30939">
              <w:rPr>
                <w:color w:val="1B1C20"/>
                <w:spacing w:val="-13"/>
                <w:w w:val="105"/>
                <w:sz w:val="20"/>
              </w:rPr>
              <w:t xml:space="preserve"> </w:t>
            </w:r>
            <w:r w:rsidRPr="00A30939">
              <w:rPr>
                <w:color w:val="1B1C20"/>
                <w:w w:val="105"/>
                <w:sz w:val="20"/>
              </w:rPr>
              <w:t>in</w:t>
            </w:r>
            <w:r w:rsidRPr="00A30939">
              <w:rPr>
                <w:color w:val="1B1C20"/>
                <w:spacing w:val="26"/>
                <w:w w:val="106"/>
                <w:sz w:val="20"/>
              </w:rPr>
              <w:t xml:space="preserve"> </w:t>
            </w:r>
            <w:r w:rsidRPr="00A30939">
              <w:rPr>
                <w:color w:val="1B1C20"/>
                <w:spacing w:val="-1"/>
                <w:sz w:val="20"/>
              </w:rPr>
              <w:t>KTP</w:t>
            </w:r>
            <w:r w:rsidRPr="00A30939">
              <w:rPr>
                <w:color w:val="1B1C20"/>
                <w:spacing w:val="-25"/>
                <w:w w:val="105"/>
                <w:sz w:val="20"/>
              </w:rPr>
              <w:t xml:space="preserve"> </w:t>
            </w:r>
            <w:r w:rsidRPr="00A30939">
              <w:rPr>
                <w:color w:val="1B1C20"/>
                <w:w w:val="105"/>
                <w:sz w:val="20"/>
              </w:rPr>
              <w:t>listing</w:t>
            </w:r>
          </w:p>
          <w:p w:rsidR="00FB197A" w:rsidRPr="00A30939" w:rsidRDefault="00617197">
            <w:pPr>
              <w:pStyle w:val="TableParagraph"/>
              <w:spacing w:before="4"/>
              <w:ind w:left="77"/>
              <w:rPr>
                <w:rFonts w:eastAsia="PMingLiU" w:cs="PMingLiU"/>
                <w:sz w:val="20"/>
                <w:szCs w:val="20"/>
              </w:rPr>
            </w:pPr>
            <w:r w:rsidRPr="00A30939">
              <w:rPr>
                <w:color w:val="1B1C20"/>
                <w:spacing w:val="-2"/>
                <w:w w:val="105"/>
                <w:sz w:val="20"/>
              </w:rPr>
              <w:t>R</w:t>
            </w:r>
            <w:r w:rsidRPr="00A30939">
              <w:rPr>
                <w:color w:val="1B1C20"/>
                <w:spacing w:val="-1"/>
                <w:w w:val="105"/>
                <w:sz w:val="20"/>
              </w:rPr>
              <w:t>oman</w:t>
            </w:r>
            <w:r w:rsidRPr="00A30939">
              <w:rPr>
                <w:color w:val="1B1C20"/>
                <w:spacing w:val="-10"/>
                <w:w w:val="105"/>
                <w:sz w:val="20"/>
              </w:rPr>
              <w:t xml:space="preserve"> </w:t>
            </w:r>
            <w:r w:rsidRPr="00A30939">
              <w:rPr>
                <w:color w:val="1B1C20"/>
                <w:w w:val="105"/>
                <w:sz w:val="20"/>
              </w:rPr>
              <w:t>et</w:t>
            </w:r>
            <w:r w:rsidRPr="00A30939">
              <w:rPr>
                <w:color w:val="1B1C20"/>
                <w:spacing w:val="-9"/>
                <w:w w:val="105"/>
                <w:sz w:val="20"/>
              </w:rPr>
              <w:t xml:space="preserve"> </w:t>
            </w:r>
            <w:r w:rsidRPr="00A30939">
              <w:rPr>
                <w:color w:val="1B1C20"/>
                <w:w w:val="105"/>
                <w:sz w:val="20"/>
              </w:rPr>
              <w:t>al.</w:t>
            </w:r>
            <w:r w:rsidRPr="00A30939">
              <w:rPr>
                <w:color w:val="1B1C20"/>
                <w:spacing w:val="-10"/>
                <w:w w:val="105"/>
                <w:sz w:val="20"/>
              </w:rPr>
              <w:t xml:space="preserve"> </w:t>
            </w:r>
            <w:r w:rsidRPr="00A30939">
              <w:rPr>
                <w:color w:val="1B1C20"/>
                <w:w w:val="105"/>
                <w:sz w:val="20"/>
              </w:rPr>
              <w:t>2016</w:t>
            </w:r>
          </w:p>
        </w:tc>
      </w:tr>
      <w:tr w:rsidR="00FB197A">
        <w:trPr>
          <w:trHeight w:hRule="exact" w:val="865"/>
        </w:trPr>
        <w:tc>
          <w:tcPr>
            <w:tcW w:w="1134" w:type="dxa"/>
            <w:vMerge/>
            <w:tcBorders>
              <w:left w:val="single" w:sz="2" w:space="0" w:color="004E92"/>
              <w:right w:val="single" w:sz="2" w:space="0" w:color="004E92"/>
            </w:tcBorders>
          </w:tcPr>
          <w:p w:rsidR="00FB197A" w:rsidRPr="00A30939" w:rsidRDefault="00FB197A"/>
        </w:tc>
        <w:tc>
          <w:tcPr>
            <w:tcW w:w="1871" w:type="dxa"/>
            <w:tcBorders>
              <w:top w:val="single" w:sz="2" w:space="0" w:color="004E92"/>
              <w:left w:val="single" w:sz="2" w:space="0" w:color="004E92"/>
              <w:bottom w:val="single" w:sz="2" w:space="0" w:color="004E92"/>
              <w:right w:val="single" w:sz="2" w:space="0" w:color="004E92"/>
            </w:tcBorders>
          </w:tcPr>
          <w:p w:rsidR="00FB197A" w:rsidRPr="00A30939" w:rsidRDefault="00FB197A">
            <w:pPr>
              <w:pStyle w:val="TableParagraph"/>
              <w:spacing w:before="12"/>
              <w:rPr>
                <w:rFonts w:eastAsia="Calibri" w:cs="Calibri"/>
              </w:rPr>
            </w:pPr>
          </w:p>
          <w:p w:rsidR="00FB197A" w:rsidRPr="00A30939" w:rsidRDefault="00617197">
            <w:pPr>
              <w:pStyle w:val="TableParagraph"/>
              <w:ind w:left="77"/>
              <w:rPr>
                <w:rFonts w:eastAsia="PMingLiU" w:cs="PMingLiU"/>
                <w:sz w:val="20"/>
                <w:szCs w:val="20"/>
              </w:rPr>
            </w:pPr>
            <w:r w:rsidRPr="00A30939">
              <w:rPr>
                <w:color w:val="1B1C20"/>
                <w:spacing w:val="-1"/>
                <w:w w:val="105"/>
                <w:sz w:val="20"/>
              </w:rPr>
              <w:t>Northern</w:t>
            </w:r>
            <w:r w:rsidRPr="00A30939">
              <w:rPr>
                <w:color w:val="1B1C20"/>
                <w:spacing w:val="-5"/>
                <w:w w:val="105"/>
                <w:sz w:val="20"/>
              </w:rPr>
              <w:t xml:space="preserve"> </w:t>
            </w:r>
            <w:r w:rsidRPr="00A30939">
              <w:rPr>
                <w:color w:val="1B1C20"/>
                <w:w w:val="105"/>
                <w:sz w:val="20"/>
              </w:rPr>
              <w:t>giant</w:t>
            </w:r>
            <w:r w:rsidRPr="00A30939">
              <w:rPr>
                <w:color w:val="1B1C20"/>
                <w:spacing w:val="-5"/>
                <w:w w:val="105"/>
                <w:sz w:val="20"/>
              </w:rPr>
              <w:t xml:space="preserve"> </w:t>
            </w:r>
            <w:r w:rsidRPr="00A30939">
              <w:rPr>
                <w:color w:val="1B1C20"/>
                <w:spacing w:val="-1"/>
                <w:w w:val="105"/>
                <w:sz w:val="20"/>
              </w:rPr>
              <w:t>petr</w:t>
            </w:r>
            <w:r w:rsidRPr="00A30939">
              <w:rPr>
                <w:color w:val="1B1C20"/>
                <w:spacing w:val="-2"/>
                <w:w w:val="105"/>
                <w:sz w:val="20"/>
              </w:rPr>
              <w:t>el</w:t>
            </w:r>
          </w:p>
        </w:tc>
        <w:tc>
          <w:tcPr>
            <w:tcW w:w="1871" w:type="dxa"/>
            <w:tcBorders>
              <w:top w:val="single" w:sz="2" w:space="0" w:color="004E92"/>
              <w:left w:val="single" w:sz="2" w:space="0" w:color="004E92"/>
              <w:bottom w:val="single" w:sz="2" w:space="0" w:color="004E92"/>
              <w:right w:val="single" w:sz="2" w:space="0" w:color="004E92"/>
            </w:tcBorders>
          </w:tcPr>
          <w:p w:rsidR="00FB197A" w:rsidRPr="00A30939" w:rsidRDefault="00FB197A">
            <w:pPr>
              <w:pStyle w:val="TableParagraph"/>
              <w:spacing w:before="12"/>
              <w:rPr>
                <w:rFonts w:eastAsia="Calibri" w:cs="Calibri"/>
                <w:sz w:val="25"/>
                <w:szCs w:val="25"/>
              </w:rPr>
            </w:pPr>
          </w:p>
          <w:p w:rsidR="00FB197A" w:rsidRPr="00A30939" w:rsidRDefault="00617197">
            <w:pPr>
              <w:pStyle w:val="TableParagraph"/>
              <w:ind w:left="77"/>
              <w:rPr>
                <w:rFonts w:eastAsia="Book Antiqua" w:cs="Book Antiqua"/>
                <w:sz w:val="20"/>
                <w:szCs w:val="20"/>
              </w:rPr>
            </w:pPr>
            <w:r w:rsidRPr="00A30939">
              <w:rPr>
                <w:i/>
                <w:color w:val="1B1C20"/>
                <w:spacing w:val="-1"/>
                <w:w w:val="90"/>
                <w:sz w:val="20"/>
              </w:rPr>
              <w:t>Macr</w:t>
            </w:r>
            <w:r w:rsidRPr="00A30939">
              <w:rPr>
                <w:i/>
                <w:color w:val="1B1C20"/>
                <w:spacing w:val="-2"/>
                <w:w w:val="90"/>
                <w:sz w:val="20"/>
              </w:rPr>
              <w:t>onectes</w:t>
            </w:r>
            <w:r w:rsidRPr="00A30939">
              <w:rPr>
                <w:i/>
                <w:color w:val="1B1C20"/>
                <w:w w:val="90"/>
                <w:sz w:val="20"/>
              </w:rPr>
              <w:t xml:space="preserve"> halli</w:t>
            </w:r>
          </w:p>
        </w:tc>
        <w:tc>
          <w:tcPr>
            <w:tcW w:w="1897" w:type="dxa"/>
            <w:tcBorders>
              <w:top w:val="single" w:sz="2" w:space="0" w:color="004E92"/>
              <w:left w:val="single" w:sz="2" w:space="0" w:color="004E92"/>
              <w:bottom w:val="single" w:sz="2" w:space="0" w:color="004E92"/>
              <w:right w:val="single" w:sz="2" w:space="0" w:color="004E92"/>
            </w:tcBorders>
          </w:tcPr>
          <w:p w:rsidR="00FB197A" w:rsidRPr="00A30939" w:rsidRDefault="00617197" w:rsidP="00A30939">
            <w:pPr>
              <w:pStyle w:val="TableParagraph"/>
              <w:ind w:left="77"/>
              <w:rPr>
                <w:rFonts w:eastAsia="PMingLiU" w:cs="PMingLiU"/>
                <w:sz w:val="20"/>
                <w:szCs w:val="20"/>
              </w:rPr>
            </w:pPr>
            <w:r w:rsidRPr="00A30939">
              <w:rPr>
                <w:color w:val="1B1C20"/>
                <w:spacing w:val="-2"/>
                <w:sz w:val="20"/>
              </w:rPr>
              <w:t>Vulnerable</w:t>
            </w:r>
            <w:r w:rsidRPr="00A30939">
              <w:rPr>
                <w:color w:val="1B1C20"/>
                <w:spacing w:val="22"/>
                <w:w w:val="101"/>
                <w:sz w:val="20"/>
              </w:rPr>
              <w:t xml:space="preserve"> </w:t>
            </w:r>
            <w:r w:rsidRPr="00A30939">
              <w:rPr>
                <w:color w:val="1B1C20"/>
                <w:spacing w:val="-1"/>
                <w:sz w:val="20"/>
              </w:rPr>
              <w:t>Marine</w:t>
            </w:r>
            <w:r w:rsidRPr="00A30939">
              <w:rPr>
                <w:color w:val="1B1C20"/>
                <w:spacing w:val="23"/>
                <w:w w:val="101"/>
                <w:sz w:val="20"/>
              </w:rPr>
              <w:t xml:space="preserve"> </w:t>
            </w:r>
            <w:r w:rsidRPr="00A30939">
              <w:rPr>
                <w:color w:val="1B1C20"/>
                <w:sz w:val="20"/>
              </w:rPr>
              <w:t>Migratory</w:t>
            </w:r>
          </w:p>
        </w:tc>
        <w:tc>
          <w:tcPr>
            <w:tcW w:w="1996" w:type="dxa"/>
            <w:tcBorders>
              <w:top w:val="single" w:sz="2" w:space="0" w:color="004E92"/>
              <w:left w:val="single" w:sz="2" w:space="0" w:color="004E92"/>
              <w:bottom w:val="single" w:sz="2" w:space="0" w:color="004E92"/>
              <w:right w:val="single" w:sz="2" w:space="0" w:color="004E92"/>
            </w:tcBorders>
          </w:tcPr>
          <w:p w:rsidR="00FB197A" w:rsidRPr="00A30939" w:rsidRDefault="00617197" w:rsidP="00A30939">
            <w:pPr>
              <w:pStyle w:val="TableParagraph"/>
              <w:ind w:left="77"/>
              <w:rPr>
                <w:rFonts w:eastAsia="PMingLiU" w:cs="PMingLiU"/>
                <w:sz w:val="20"/>
                <w:szCs w:val="20"/>
              </w:rPr>
            </w:pPr>
            <w:r w:rsidRPr="00A30939">
              <w:rPr>
                <w:color w:val="1B1C20"/>
                <w:spacing w:val="-1"/>
                <w:sz w:val="20"/>
              </w:rPr>
              <w:t>I</w:t>
            </w:r>
            <w:r w:rsidRPr="00A30939">
              <w:rPr>
                <w:color w:val="1B1C20"/>
                <w:spacing w:val="-2"/>
                <w:sz w:val="20"/>
              </w:rPr>
              <w:t>dentified</w:t>
            </w:r>
            <w:r w:rsidRPr="00A30939">
              <w:rPr>
                <w:color w:val="1B1C20"/>
                <w:spacing w:val="-13"/>
                <w:w w:val="105"/>
                <w:sz w:val="20"/>
              </w:rPr>
              <w:t xml:space="preserve"> </w:t>
            </w:r>
            <w:r w:rsidRPr="00A30939">
              <w:rPr>
                <w:color w:val="1B1C20"/>
                <w:w w:val="105"/>
                <w:sz w:val="20"/>
              </w:rPr>
              <w:t>in</w:t>
            </w:r>
            <w:r w:rsidRPr="00A30939">
              <w:rPr>
                <w:color w:val="1B1C20"/>
                <w:spacing w:val="26"/>
                <w:w w:val="106"/>
                <w:sz w:val="20"/>
              </w:rPr>
              <w:t xml:space="preserve"> </w:t>
            </w:r>
            <w:r w:rsidRPr="00A30939">
              <w:rPr>
                <w:color w:val="1B1C20"/>
                <w:w w:val="105"/>
                <w:sz w:val="20"/>
              </w:rPr>
              <w:t>KTP</w:t>
            </w:r>
            <w:r w:rsidRPr="00A30939">
              <w:rPr>
                <w:color w:val="1B1C20"/>
                <w:spacing w:val="-25"/>
                <w:w w:val="105"/>
                <w:sz w:val="20"/>
              </w:rPr>
              <w:t xml:space="preserve"> </w:t>
            </w:r>
            <w:r w:rsidRPr="00A30939">
              <w:rPr>
                <w:color w:val="1B1C20"/>
                <w:w w:val="105"/>
                <w:sz w:val="20"/>
              </w:rPr>
              <w:t>listing</w:t>
            </w:r>
          </w:p>
        </w:tc>
      </w:tr>
      <w:tr w:rsidR="00FB197A">
        <w:trPr>
          <w:trHeight w:hRule="exact" w:val="865"/>
        </w:trPr>
        <w:tc>
          <w:tcPr>
            <w:tcW w:w="1134" w:type="dxa"/>
            <w:vMerge/>
            <w:tcBorders>
              <w:left w:val="single" w:sz="2" w:space="0" w:color="004E92"/>
              <w:right w:val="single" w:sz="2" w:space="0" w:color="004E92"/>
            </w:tcBorders>
          </w:tcPr>
          <w:p w:rsidR="00FB197A" w:rsidRPr="00A30939" w:rsidRDefault="00FB197A"/>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FB197A">
            <w:pPr>
              <w:pStyle w:val="TableParagraph"/>
              <w:spacing w:before="12"/>
              <w:rPr>
                <w:rFonts w:eastAsia="Calibri" w:cs="Calibri"/>
              </w:rPr>
            </w:pPr>
          </w:p>
          <w:p w:rsidR="00FB197A" w:rsidRPr="00A30939" w:rsidRDefault="00617197">
            <w:pPr>
              <w:pStyle w:val="TableParagraph"/>
              <w:ind w:left="77"/>
              <w:rPr>
                <w:rFonts w:eastAsia="PMingLiU" w:cs="PMingLiU"/>
                <w:sz w:val="20"/>
                <w:szCs w:val="20"/>
              </w:rPr>
            </w:pPr>
            <w:r w:rsidRPr="00A30939">
              <w:rPr>
                <w:color w:val="1B1C20"/>
                <w:spacing w:val="-2"/>
                <w:w w:val="105"/>
                <w:sz w:val="20"/>
              </w:rPr>
              <w:t>S</w:t>
            </w:r>
            <w:r w:rsidRPr="00A30939">
              <w:rPr>
                <w:color w:val="1B1C20"/>
                <w:spacing w:val="-1"/>
                <w:w w:val="105"/>
                <w:sz w:val="20"/>
              </w:rPr>
              <w:t>outhern</w:t>
            </w:r>
            <w:r w:rsidRPr="00A30939">
              <w:rPr>
                <w:color w:val="1B1C20"/>
                <w:spacing w:val="-15"/>
                <w:w w:val="105"/>
                <w:sz w:val="20"/>
              </w:rPr>
              <w:t xml:space="preserve"> </w:t>
            </w:r>
            <w:r w:rsidRPr="00A30939">
              <w:rPr>
                <w:color w:val="1B1C20"/>
                <w:w w:val="105"/>
                <w:sz w:val="20"/>
              </w:rPr>
              <w:t>giant</w:t>
            </w:r>
            <w:r w:rsidRPr="00A30939">
              <w:rPr>
                <w:color w:val="1B1C20"/>
                <w:spacing w:val="-15"/>
                <w:w w:val="105"/>
                <w:sz w:val="20"/>
              </w:rPr>
              <w:t xml:space="preserve"> </w:t>
            </w:r>
            <w:r w:rsidRPr="00A30939">
              <w:rPr>
                <w:color w:val="1B1C20"/>
                <w:spacing w:val="-1"/>
                <w:w w:val="105"/>
                <w:sz w:val="20"/>
              </w:rPr>
              <w:t>petr</w:t>
            </w:r>
            <w:r w:rsidRPr="00A30939">
              <w:rPr>
                <w:color w:val="1B1C20"/>
                <w:spacing w:val="-2"/>
                <w:w w:val="105"/>
                <w:sz w:val="20"/>
              </w:rPr>
              <w:t>el</w:t>
            </w:r>
          </w:p>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FB197A">
            <w:pPr>
              <w:pStyle w:val="TableParagraph"/>
              <w:spacing w:before="12"/>
              <w:rPr>
                <w:rFonts w:eastAsia="Calibri" w:cs="Calibri"/>
                <w:sz w:val="25"/>
                <w:szCs w:val="25"/>
              </w:rPr>
            </w:pPr>
          </w:p>
          <w:p w:rsidR="00FB197A" w:rsidRPr="00A30939" w:rsidRDefault="0040414D">
            <w:pPr>
              <w:pStyle w:val="TableParagraph"/>
              <w:ind w:left="77"/>
              <w:rPr>
                <w:rFonts w:eastAsia="Book Antiqua" w:cs="Book Antiqua"/>
                <w:sz w:val="20"/>
                <w:szCs w:val="20"/>
              </w:rPr>
            </w:pPr>
            <w:hyperlink r:id="rId66">
              <w:r w:rsidR="00617197" w:rsidRPr="00A30939">
                <w:rPr>
                  <w:i/>
                  <w:color w:val="1B1C20"/>
                  <w:spacing w:val="-1"/>
                  <w:w w:val="85"/>
                  <w:sz w:val="20"/>
                </w:rPr>
                <w:t>Macronectes</w:t>
              </w:r>
              <w:r w:rsidR="00617197" w:rsidRPr="00A30939">
                <w:rPr>
                  <w:i/>
                  <w:color w:val="1B1C20"/>
                  <w:spacing w:val="33"/>
                  <w:w w:val="85"/>
                  <w:sz w:val="20"/>
                </w:rPr>
                <w:t xml:space="preserve"> </w:t>
              </w:r>
              <w:r w:rsidR="00617197" w:rsidRPr="00A30939">
                <w:rPr>
                  <w:i/>
                  <w:color w:val="1B1C20"/>
                  <w:w w:val="85"/>
                  <w:sz w:val="20"/>
                </w:rPr>
                <w:t>giganteus</w:t>
              </w:r>
            </w:hyperlink>
          </w:p>
        </w:tc>
        <w:tc>
          <w:tcPr>
            <w:tcW w:w="1897"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rsidP="00A30939">
            <w:pPr>
              <w:pStyle w:val="TableParagraph"/>
              <w:ind w:left="77"/>
              <w:rPr>
                <w:rFonts w:eastAsia="PMingLiU" w:cs="PMingLiU"/>
                <w:sz w:val="20"/>
                <w:szCs w:val="20"/>
              </w:rPr>
            </w:pPr>
            <w:r w:rsidRPr="00A30939">
              <w:rPr>
                <w:color w:val="1B1C20"/>
                <w:spacing w:val="-1"/>
                <w:sz w:val="20"/>
              </w:rPr>
              <w:t>Endangered</w:t>
            </w:r>
            <w:r w:rsidRPr="00A30939">
              <w:rPr>
                <w:color w:val="1B1C20"/>
                <w:spacing w:val="26"/>
                <w:w w:val="102"/>
                <w:sz w:val="20"/>
              </w:rPr>
              <w:t xml:space="preserve"> </w:t>
            </w:r>
            <w:r w:rsidRPr="00A30939">
              <w:rPr>
                <w:color w:val="1B1C20"/>
                <w:spacing w:val="-1"/>
                <w:sz w:val="20"/>
              </w:rPr>
              <w:t>M</w:t>
            </w:r>
            <w:r w:rsidRPr="00A30939">
              <w:rPr>
                <w:color w:val="1B1C20"/>
                <w:spacing w:val="-2"/>
                <w:sz w:val="20"/>
              </w:rPr>
              <w:t>arine</w:t>
            </w:r>
            <w:r w:rsidRPr="00A30939">
              <w:rPr>
                <w:color w:val="1B1C20"/>
                <w:spacing w:val="23"/>
                <w:w w:val="101"/>
                <w:sz w:val="20"/>
              </w:rPr>
              <w:t xml:space="preserve"> </w:t>
            </w:r>
            <w:r w:rsidRPr="00A30939">
              <w:rPr>
                <w:color w:val="1B1C20"/>
                <w:w w:val="105"/>
                <w:sz w:val="20"/>
              </w:rPr>
              <w:t>Migratory</w:t>
            </w:r>
          </w:p>
        </w:tc>
        <w:tc>
          <w:tcPr>
            <w:tcW w:w="1996"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pPr>
              <w:pStyle w:val="TableParagraph"/>
              <w:spacing w:before="140" w:line="256" w:lineRule="auto"/>
              <w:ind w:left="77" w:right="310"/>
              <w:rPr>
                <w:rFonts w:eastAsia="PMingLiU" w:cs="PMingLiU"/>
                <w:sz w:val="20"/>
                <w:szCs w:val="20"/>
              </w:rPr>
            </w:pPr>
            <w:r w:rsidRPr="00A30939">
              <w:rPr>
                <w:color w:val="1B1C20"/>
                <w:spacing w:val="-2"/>
                <w:w w:val="105"/>
                <w:sz w:val="20"/>
              </w:rPr>
              <w:t>R</w:t>
            </w:r>
            <w:r w:rsidRPr="00A30939">
              <w:rPr>
                <w:color w:val="1B1C20"/>
                <w:spacing w:val="-1"/>
                <w:w w:val="105"/>
                <w:sz w:val="20"/>
              </w:rPr>
              <w:t>oman</w:t>
            </w:r>
            <w:r w:rsidRPr="00A30939">
              <w:rPr>
                <w:color w:val="1B1C20"/>
                <w:spacing w:val="-10"/>
                <w:w w:val="105"/>
                <w:sz w:val="20"/>
              </w:rPr>
              <w:t xml:space="preserve"> </w:t>
            </w:r>
            <w:r w:rsidRPr="00A30939">
              <w:rPr>
                <w:color w:val="1B1C20"/>
                <w:w w:val="105"/>
                <w:sz w:val="20"/>
              </w:rPr>
              <w:t>et</w:t>
            </w:r>
            <w:r w:rsidRPr="00A30939">
              <w:rPr>
                <w:color w:val="1B1C20"/>
                <w:spacing w:val="-9"/>
                <w:w w:val="105"/>
                <w:sz w:val="20"/>
              </w:rPr>
              <w:t xml:space="preserve"> </w:t>
            </w:r>
            <w:r w:rsidRPr="00A30939">
              <w:rPr>
                <w:color w:val="1B1C20"/>
                <w:w w:val="105"/>
                <w:sz w:val="20"/>
              </w:rPr>
              <w:t>al.</w:t>
            </w:r>
            <w:r w:rsidRPr="00A30939">
              <w:rPr>
                <w:color w:val="1B1C20"/>
                <w:spacing w:val="-10"/>
                <w:w w:val="105"/>
                <w:sz w:val="20"/>
              </w:rPr>
              <w:t xml:space="preserve"> </w:t>
            </w:r>
            <w:r w:rsidRPr="00A30939">
              <w:rPr>
                <w:color w:val="1B1C20"/>
                <w:w w:val="105"/>
                <w:sz w:val="20"/>
              </w:rPr>
              <w:t>2016</w:t>
            </w:r>
            <w:r w:rsidRPr="00A30939">
              <w:rPr>
                <w:color w:val="1B1C20"/>
                <w:spacing w:val="22"/>
                <w:w w:val="106"/>
                <w:sz w:val="20"/>
              </w:rPr>
              <w:t xml:space="preserve"> </w:t>
            </w:r>
            <w:r w:rsidRPr="00A30939">
              <w:rPr>
                <w:color w:val="1B1C20"/>
                <w:spacing w:val="-23"/>
                <w:w w:val="105"/>
                <w:sz w:val="20"/>
              </w:rPr>
              <w:t>T</w:t>
            </w:r>
            <w:r w:rsidRPr="00A30939">
              <w:rPr>
                <w:color w:val="1B1C20"/>
                <w:w w:val="105"/>
                <w:sz w:val="20"/>
              </w:rPr>
              <w:t>ourinho</w:t>
            </w:r>
            <w:r w:rsidRPr="00A30939">
              <w:rPr>
                <w:color w:val="1B1C20"/>
                <w:spacing w:val="-4"/>
                <w:w w:val="105"/>
                <w:sz w:val="20"/>
              </w:rPr>
              <w:t xml:space="preserve"> </w:t>
            </w:r>
            <w:r w:rsidRPr="00A30939">
              <w:rPr>
                <w:color w:val="1B1C20"/>
                <w:w w:val="105"/>
                <w:sz w:val="20"/>
              </w:rPr>
              <w:t>et</w:t>
            </w:r>
            <w:r w:rsidRPr="00A30939">
              <w:rPr>
                <w:color w:val="1B1C20"/>
                <w:spacing w:val="-3"/>
                <w:w w:val="105"/>
                <w:sz w:val="20"/>
              </w:rPr>
              <w:t xml:space="preserve"> </w:t>
            </w:r>
            <w:r w:rsidRPr="00A30939">
              <w:rPr>
                <w:color w:val="1B1C20"/>
                <w:w w:val="105"/>
                <w:sz w:val="20"/>
              </w:rPr>
              <w:t>al.</w:t>
            </w:r>
            <w:r w:rsidRPr="00A30939">
              <w:rPr>
                <w:color w:val="1B1C20"/>
                <w:spacing w:val="-4"/>
                <w:w w:val="105"/>
                <w:sz w:val="20"/>
              </w:rPr>
              <w:t xml:space="preserve"> </w:t>
            </w:r>
            <w:r w:rsidRPr="00A30939">
              <w:rPr>
                <w:color w:val="1B1C20"/>
                <w:w w:val="105"/>
                <w:sz w:val="20"/>
              </w:rPr>
              <w:t>2010</w:t>
            </w:r>
          </w:p>
        </w:tc>
      </w:tr>
      <w:tr w:rsidR="00FB197A">
        <w:trPr>
          <w:trHeight w:hRule="exact" w:val="585"/>
        </w:trPr>
        <w:tc>
          <w:tcPr>
            <w:tcW w:w="1134" w:type="dxa"/>
            <w:vMerge/>
            <w:tcBorders>
              <w:left w:val="single" w:sz="2" w:space="0" w:color="004E92"/>
              <w:bottom w:val="single" w:sz="2" w:space="0" w:color="004E92"/>
              <w:right w:val="single" w:sz="2" w:space="0" w:color="004E92"/>
            </w:tcBorders>
          </w:tcPr>
          <w:p w:rsidR="00FB197A" w:rsidRPr="00A30939" w:rsidRDefault="00FB197A"/>
        </w:tc>
        <w:tc>
          <w:tcPr>
            <w:tcW w:w="1871" w:type="dxa"/>
            <w:tcBorders>
              <w:top w:val="single" w:sz="2" w:space="0" w:color="004E92"/>
              <w:left w:val="single" w:sz="2" w:space="0" w:color="004E92"/>
              <w:bottom w:val="single" w:sz="2" w:space="0" w:color="004E92"/>
              <w:right w:val="single" w:sz="2" w:space="0" w:color="004E92"/>
            </w:tcBorders>
          </w:tcPr>
          <w:p w:rsidR="00FB197A" w:rsidRPr="00A30939" w:rsidRDefault="00617197">
            <w:pPr>
              <w:pStyle w:val="TableParagraph"/>
              <w:spacing w:before="140"/>
              <w:ind w:left="77"/>
              <w:rPr>
                <w:rFonts w:eastAsia="PMingLiU" w:cs="PMingLiU"/>
                <w:sz w:val="20"/>
                <w:szCs w:val="20"/>
              </w:rPr>
            </w:pPr>
            <w:r w:rsidRPr="00A30939">
              <w:rPr>
                <w:color w:val="1B1C20"/>
                <w:spacing w:val="-2"/>
                <w:sz w:val="20"/>
              </w:rPr>
              <w:t>Westland</w:t>
            </w:r>
            <w:r w:rsidRPr="00A30939">
              <w:rPr>
                <w:color w:val="1B1C20"/>
                <w:spacing w:val="26"/>
                <w:sz w:val="20"/>
              </w:rPr>
              <w:t xml:space="preserve"> </w:t>
            </w:r>
            <w:r w:rsidRPr="00A30939">
              <w:rPr>
                <w:color w:val="1B1C20"/>
                <w:spacing w:val="-1"/>
                <w:sz w:val="20"/>
              </w:rPr>
              <w:t>petr</w:t>
            </w:r>
            <w:r w:rsidRPr="00A30939">
              <w:rPr>
                <w:color w:val="1B1C20"/>
                <w:spacing w:val="-2"/>
                <w:sz w:val="20"/>
              </w:rPr>
              <w:t>el</w:t>
            </w:r>
          </w:p>
        </w:tc>
        <w:tc>
          <w:tcPr>
            <w:tcW w:w="1871" w:type="dxa"/>
            <w:tcBorders>
              <w:top w:val="single" w:sz="2" w:space="0" w:color="004E92"/>
              <w:left w:val="single" w:sz="2" w:space="0" w:color="004E92"/>
              <w:bottom w:val="single" w:sz="2" w:space="0" w:color="004E92"/>
              <w:right w:val="single" w:sz="2" w:space="0" w:color="004E92"/>
            </w:tcBorders>
          </w:tcPr>
          <w:p w:rsidR="00FB197A" w:rsidRPr="00A30939" w:rsidRDefault="00617197">
            <w:pPr>
              <w:pStyle w:val="TableParagraph"/>
              <w:spacing w:before="177"/>
              <w:ind w:left="77"/>
              <w:rPr>
                <w:rFonts w:eastAsia="Book Antiqua" w:cs="Book Antiqua"/>
                <w:sz w:val="20"/>
                <w:szCs w:val="20"/>
              </w:rPr>
            </w:pPr>
            <w:r w:rsidRPr="00A30939">
              <w:rPr>
                <w:i/>
                <w:color w:val="1B1C20"/>
                <w:spacing w:val="-1"/>
                <w:w w:val="90"/>
                <w:sz w:val="20"/>
              </w:rPr>
              <w:t>P</w:t>
            </w:r>
            <w:r w:rsidRPr="00A30939">
              <w:rPr>
                <w:i/>
                <w:color w:val="1B1C20"/>
                <w:spacing w:val="-2"/>
                <w:w w:val="90"/>
                <w:sz w:val="20"/>
              </w:rPr>
              <w:t>r</w:t>
            </w:r>
            <w:r w:rsidRPr="00A30939">
              <w:rPr>
                <w:i/>
                <w:color w:val="1B1C20"/>
                <w:spacing w:val="-1"/>
                <w:w w:val="90"/>
                <w:sz w:val="20"/>
              </w:rPr>
              <w:t>ocellaria</w:t>
            </w:r>
            <w:r w:rsidRPr="00A30939">
              <w:rPr>
                <w:i/>
                <w:color w:val="1B1C20"/>
                <w:spacing w:val="17"/>
                <w:w w:val="90"/>
                <w:sz w:val="20"/>
              </w:rPr>
              <w:t xml:space="preserve"> </w:t>
            </w:r>
            <w:r w:rsidRPr="00A30939">
              <w:rPr>
                <w:i/>
                <w:color w:val="1B1C20"/>
                <w:spacing w:val="-1"/>
                <w:w w:val="90"/>
                <w:sz w:val="20"/>
              </w:rPr>
              <w:t>westlandica</w:t>
            </w:r>
          </w:p>
        </w:tc>
        <w:tc>
          <w:tcPr>
            <w:tcW w:w="1897" w:type="dxa"/>
            <w:tcBorders>
              <w:top w:val="single" w:sz="2" w:space="0" w:color="004E92"/>
              <w:left w:val="single" w:sz="2" w:space="0" w:color="004E92"/>
              <w:bottom w:val="single" w:sz="2" w:space="0" w:color="004E92"/>
              <w:right w:val="single" w:sz="2" w:space="0" w:color="004E92"/>
            </w:tcBorders>
          </w:tcPr>
          <w:p w:rsidR="00FB197A" w:rsidRPr="00A30939" w:rsidRDefault="00617197" w:rsidP="00A30939">
            <w:pPr>
              <w:pStyle w:val="TableParagraph"/>
              <w:ind w:left="77"/>
              <w:rPr>
                <w:rFonts w:eastAsia="PMingLiU" w:cs="PMingLiU"/>
                <w:sz w:val="20"/>
                <w:szCs w:val="20"/>
              </w:rPr>
            </w:pPr>
            <w:r w:rsidRPr="00A30939">
              <w:rPr>
                <w:color w:val="1B1C20"/>
                <w:spacing w:val="-1"/>
                <w:w w:val="105"/>
                <w:sz w:val="20"/>
              </w:rPr>
              <w:t>M</w:t>
            </w:r>
            <w:r w:rsidRPr="00A30939">
              <w:rPr>
                <w:color w:val="1B1C20"/>
                <w:spacing w:val="-2"/>
                <w:w w:val="105"/>
                <w:sz w:val="20"/>
              </w:rPr>
              <w:t>arine</w:t>
            </w:r>
            <w:r w:rsidRPr="00A30939">
              <w:rPr>
                <w:color w:val="1B1C20"/>
                <w:spacing w:val="23"/>
                <w:w w:val="101"/>
                <w:sz w:val="20"/>
              </w:rPr>
              <w:t xml:space="preserve"> </w:t>
            </w:r>
            <w:r w:rsidRPr="00A30939">
              <w:rPr>
                <w:color w:val="1B1C20"/>
                <w:spacing w:val="-1"/>
                <w:sz w:val="20"/>
              </w:rPr>
              <w:t>Migratory</w:t>
            </w:r>
          </w:p>
        </w:tc>
        <w:tc>
          <w:tcPr>
            <w:tcW w:w="1996" w:type="dxa"/>
            <w:tcBorders>
              <w:top w:val="single" w:sz="2" w:space="0" w:color="004E92"/>
              <w:left w:val="single" w:sz="2" w:space="0" w:color="004E92"/>
              <w:bottom w:val="single" w:sz="2" w:space="0" w:color="004E92"/>
              <w:right w:val="single" w:sz="2" w:space="0" w:color="004E92"/>
            </w:tcBorders>
          </w:tcPr>
          <w:p w:rsidR="00FB197A" w:rsidRPr="00A30939" w:rsidRDefault="00617197">
            <w:pPr>
              <w:pStyle w:val="TableParagraph"/>
              <w:spacing w:before="140"/>
              <w:ind w:left="77"/>
              <w:rPr>
                <w:rFonts w:eastAsia="PMingLiU" w:cs="PMingLiU"/>
                <w:sz w:val="20"/>
                <w:szCs w:val="20"/>
              </w:rPr>
            </w:pPr>
            <w:r w:rsidRPr="00A30939">
              <w:rPr>
                <w:color w:val="1B1C20"/>
                <w:spacing w:val="-2"/>
                <w:w w:val="105"/>
                <w:sz w:val="20"/>
              </w:rPr>
              <w:t>R</w:t>
            </w:r>
            <w:r w:rsidRPr="00A30939">
              <w:rPr>
                <w:color w:val="1B1C20"/>
                <w:spacing w:val="-1"/>
                <w:w w:val="105"/>
                <w:sz w:val="20"/>
              </w:rPr>
              <w:t>oman</w:t>
            </w:r>
            <w:r w:rsidRPr="00A30939">
              <w:rPr>
                <w:color w:val="1B1C20"/>
                <w:spacing w:val="-10"/>
                <w:w w:val="105"/>
                <w:sz w:val="20"/>
              </w:rPr>
              <w:t xml:space="preserve"> </w:t>
            </w:r>
            <w:r w:rsidRPr="00A30939">
              <w:rPr>
                <w:color w:val="1B1C20"/>
                <w:w w:val="105"/>
                <w:sz w:val="20"/>
              </w:rPr>
              <w:t>et</w:t>
            </w:r>
            <w:r w:rsidRPr="00A30939">
              <w:rPr>
                <w:color w:val="1B1C20"/>
                <w:spacing w:val="-9"/>
                <w:w w:val="105"/>
                <w:sz w:val="20"/>
              </w:rPr>
              <w:t xml:space="preserve"> </w:t>
            </w:r>
            <w:r w:rsidRPr="00A30939">
              <w:rPr>
                <w:color w:val="1B1C20"/>
                <w:w w:val="105"/>
                <w:sz w:val="20"/>
              </w:rPr>
              <w:t>al.</w:t>
            </w:r>
            <w:r w:rsidRPr="00A30939">
              <w:rPr>
                <w:color w:val="1B1C20"/>
                <w:spacing w:val="-10"/>
                <w:w w:val="105"/>
                <w:sz w:val="20"/>
              </w:rPr>
              <w:t xml:space="preserve"> </w:t>
            </w:r>
            <w:r w:rsidRPr="00A30939">
              <w:rPr>
                <w:color w:val="1B1C20"/>
                <w:w w:val="105"/>
                <w:sz w:val="20"/>
              </w:rPr>
              <w:t>2016</w:t>
            </w:r>
          </w:p>
        </w:tc>
      </w:tr>
      <w:tr w:rsidR="00FB197A">
        <w:trPr>
          <w:trHeight w:hRule="exact" w:val="585"/>
        </w:trPr>
        <w:tc>
          <w:tcPr>
            <w:tcW w:w="1134" w:type="dxa"/>
            <w:tcBorders>
              <w:top w:val="single" w:sz="2" w:space="0" w:color="004E92"/>
              <w:left w:val="single" w:sz="2" w:space="0" w:color="004E92"/>
              <w:bottom w:val="single" w:sz="2" w:space="0" w:color="004E92"/>
              <w:right w:val="single" w:sz="2" w:space="0" w:color="004E92"/>
            </w:tcBorders>
          </w:tcPr>
          <w:p w:rsidR="00FB197A" w:rsidRPr="00A30939" w:rsidRDefault="00617197">
            <w:pPr>
              <w:pStyle w:val="TableParagraph"/>
              <w:spacing w:before="35" w:line="292" w:lineRule="auto"/>
              <w:ind w:left="77" w:right="552"/>
              <w:rPr>
                <w:rFonts w:eastAsia="Times New Roman" w:cs="Times New Roman"/>
                <w:sz w:val="20"/>
                <w:szCs w:val="20"/>
              </w:rPr>
            </w:pPr>
            <w:r w:rsidRPr="00A30939">
              <w:rPr>
                <w:b/>
                <w:color w:val="1B1C20"/>
                <w:spacing w:val="-3"/>
                <w:w w:val="95"/>
                <w:sz w:val="20"/>
              </w:rPr>
              <w:t>S</w:t>
            </w:r>
            <w:r w:rsidRPr="00A30939">
              <w:rPr>
                <w:b/>
                <w:color w:val="1B1C20"/>
                <w:spacing w:val="-2"/>
                <w:w w:val="95"/>
                <w:sz w:val="20"/>
              </w:rPr>
              <w:t>torm</w:t>
            </w:r>
            <w:r w:rsidRPr="00A30939">
              <w:rPr>
                <w:b/>
                <w:color w:val="1B1C20"/>
                <w:spacing w:val="21"/>
                <w:w w:val="96"/>
                <w:sz w:val="20"/>
              </w:rPr>
              <w:t xml:space="preserve"> </w:t>
            </w:r>
            <w:r w:rsidRPr="00A30939">
              <w:rPr>
                <w:b/>
                <w:color w:val="1B1C20"/>
                <w:spacing w:val="-1"/>
                <w:w w:val="95"/>
                <w:sz w:val="20"/>
              </w:rPr>
              <w:t>petrel</w:t>
            </w:r>
          </w:p>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pPr>
              <w:pStyle w:val="TableParagraph"/>
              <w:spacing w:before="140"/>
              <w:ind w:left="77"/>
              <w:rPr>
                <w:rFonts w:eastAsia="PMingLiU" w:cs="PMingLiU"/>
                <w:sz w:val="20"/>
                <w:szCs w:val="20"/>
              </w:rPr>
            </w:pPr>
            <w:r w:rsidRPr="00A30939">
              <w:rPr>
                <w:rFonts w:eastAsia="PMingLiU" w:cs="PMingLiU"/>
                <w:color w:val="1B1C20"/>
                <w:spacing w:val="-4"/>
                <w:w w:val="95"/>
                <w:sz w:val="20"/>
                <w:szCs w:val="20"/>
              </w:rPr>
              <w:t>Wilson</w:t>
            </w:r>
            <w:r w:rsidRPr="00A30939">
              <w:rPr>
                <w:rFonts w:eastAsia="PMingLiU" w:cs="PMingLiU"/>
                <w:color w:val="1B1C20"/>
                <w:spacing w:val="-17"/>
                <w:w w:val="95"/>
                <w:sz w:val="20"/>
                <w:szCs w:val="20"/>
              </w:rPr>
              <w:t>’</w:t>
            </w:r>
            <w:r w:rsidRPr="00A30939">
              <w:rPr>
                <w:rFonts w:eastAsia="PMingLiU" w:cs="PMingLiU"/>
                <w:color w:val="1B1C20"/>
                <w:spacing w:val="-5"/>
                <w:w w:val="95"/>
                <w:sz w:val="20"/>
                <w:szCs w:val="20"/>
              </w:rPr>
              <w:t>s</w:t>
            </w:r>
            <w:r w:rsidRPr="00A30939">
              <w:rPr>
                <w:rFonts w:eastAsia="PMingLiU" w:cs="PMingLiU"/>
                <w:color w:val="1B1C20"/>
                <w:spacing w:val="-14"/>
                <w:w w:val="95"/>
                <w:sz w:val="20"/>
                <w:szCs w:val="20"/>
              </w:rPr>
              <w:t xml:space="preserve"> </w:t>
            </w:r>
            <w:r w:rsidRPr="00A30939">
              <w:rPr>
                <w:rFonts w:eastAsia="PMingLiU" w:cs="PMingLiU"/>
                <w:color w:val="1B1C20"/>
                <w:w w:val="95"/>
                <w:sz w:val="20"/>
                <w:szCs w:val="20"/>
              </w:rPr>
              <w:t>storm</w:t>
            </w:r>
            <w:r w:rsidRPr="00A30939">
              <w:rPr>
                <w:rFonts w:eastAsia="PMingLiU" w:cs="PMingLiU"/>
                <w:color w:val="1B1C20"/>
                <w:spacing w:val="-13"/>
                <w:w w:val="95"/>
                <w:sz w:val="20"/>
                <w:szCs w:val="20"/>
              </w:rPr>
              <w:t xml:space="preserve"> </w:t>
            </w:r>
            <w:r w:rsidRPr="00A30939">
              <w:rPr>
                <w:rFonts w:eastAsia="PMingLiU" w:cs="PMingLiU"/>
                <w:color w:val="1B1C20"/>
                <w:spacing w:val="-1"/>
                <w:w w:val="95"/>
                <w:sz w:val="20"/>
                <w:szCs w:val="20"/>
              </w:rPr>
              <w:t>petrel</w:t>
            </w:r>
          </w:p>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pPr>
              <w:pStyle w:val="TableParagraph"/>
              <w:spacing w:before="177"/>
              <w:ind w:left="77"/>
              <w:rPr>
                <w:rFonts w:eastAsia="Book Antiqua" w:cs="Book Antiqua"/>
                <w:sz w:val="20"/>
                <w:szCs w:val="20"/>
              </w:rPr>
            </w:pPr>
            <w:r w:rsidRPr="00A30939">
              <w:rPr>
                <w:i/>
                <w:color w:val="1B1C20"/>
                <w:spacing w:val="-1"/>
                <w:w w:val="90"/>
                <w:sz w:val="20"/>
              </w:rPr>
              <w:t>O</w:t>
            </w:r>
            <w:r w:rsidRPr="00A30939">
              <w:rPr>
                <w:i/>
                <w:color w:val="1B1C20"/>
                <w:spacing w:val="-2"/>
                <w:w w:val="90"/>
                <w:sz w:val="20"/>
              </w:rPr>
              <w:t>ceanites</w:t>
            </w:r>
            <w:r w:rsidRPr="00A30939">
              <w:rPr>
                <w:i/>
                <w:color w:val="1B1C20"/>
                <w:spacing w:val="-17"/>
                <w:w w:val="90"/>
                <w:sz w:val="20"/>
              </w:rPr>
              <w:t xml:space="preserve"> </w:t>
            </w:r>
            <w:r w:rsidRPr="00A30939">
              <w:rPr>
                <w:i/>
                <w:color w:val="1B1C20"/>
                <w:w w:val="90"/>
                <w:sz w:val="20"/>
              </w:rPr>
              <w:t>oceanicus</w:t>
            </w:r>
          </w:p>
        </w:tc>
        <w:tc>
          <w:tcPr>
            <w:tcW w:w="1897"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rsidP="00A30939">
            <w:pPr>
              <w:pStyle w:val="TableParagraph"/>
              <w:ind w:left="77"/>
              <w:rPr>
                <w:rFonts w:eastAsia="PMingLiU" w:cs="PMingLiU"/>
                <w:sz w:val="20"/>
                <w:szCs w:val="20"/>
              </w:rPr>
            </w:pPr>
            <w:r w:rsidRPr="00A30939">
              <w:rPr>
                <w:color w:val="1B1C20"/>
                <w:spacing w:val="-1"/>
                <w:w w:val="105"/>
                <w:sz w:val="20"/>
              </w:rPr>
              <w:t>M</w:t>
            </w:r>
            <w:r w:rsidRPr="00A30939">
              <w:rPr>
                <w:color w:val="1B1C20"/>
                <w:spacing w:val="-2"/>
                <w:w w:val="105"/>
                <w:sz w:val="20"/>
              </w:rPr>
              <w:t>arine</w:t>
            </w:r>
            <w:r w:rsidRPr="00A30939">
              <w:rPr>
                <w:color w:val="1B1C20"/>
                <w:spacing w:val="23"/>
                <w:w w:val="101"/>
                <w:sz w:val="20"/>
              </w:rPr>
              <w:t xml:space="preserve"> </w:t>
            </w:r>
            <w:r w:rsidRPr="00A30939">
              <w:rPr>
                <w:color w:val="1B1C20"/>
                <w:spacing w:val="-1"/>
                <w:sz w:val="20"/>
              </w:rPr>
              <w:t>Migratory</w:t>
            </w:r>
          </w:p>
        </w:tc>
        <w:tc>
          <w:tcPr>
            <w:tcW w:w="1996"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pPr>
              <w:pStyle w:val="TableParagraph"/>
              <w:spacing w:line="256" w:lineRule="auto"/>
              <w:ind w:left="77" w:right="579"/>
              <w:rPr>
                <w:rFonts w:eastAsia="PMingLiU" w:cs="PMingLiU"/>
                <w:sz w:val="20"/>
                <w:szCs w:val="20"/>
              </w:rPr>
            </w:pPr>
            <w:r w:rsidRPr="00A30939">
              <w:rPr>
                <w:color w:val="1B1C20"/>
                <w:spacing w:val="-2"/>
                <w:sz w:val="20"/>
              </w:rPr>
              <w:t>v</w:t>
            </w:r>
            <w:r w:rsidRPr="00A30939">
              <w:rPr>
                <w:color w:val="1B1C20"/>
                <w:spacing w:val="-1"/>
                <w:sz w:val="20"/>
              </w:rPr>
              <w:t>an</w:t>
            </w:r>
            <w:r w:rsidRPr="00A30939">
              <w:rPr>
                <w:color w:val="1B1C20"/>
                <w:spacing w:val="9"/>
                <w:sz w:val="20"/>
              </w:rPr>
              <w:t xml:space="preserve"> </w:t>
            </w:r>
            <w:r w:rsidRPr="00A30939">
              <w:rPr>
                <w:color w:val="1B1C20"/>
                <w:spacing w:val="-1"/>
                <w:sz w:val="20"/>
              </w:rPr>
              <w:t>Franeker</w:t>
            </w:r>
            <w:r w:rsidRPr="00A30939">
              <w:rPr>
                <w:color w:val="1B1C20"/>
                <w:spacing w:val="8"/>
                <w:sz w:val="20"/>
              </w:rPr>
              <w:t xml:space="preserve"> </w:t>
            </w:r>
            <w:r w:rsidRPr="00A30939">
              <w:rPr>
                <w:color w:val="1B1C20"/>
                <w:sz w:val="20"/>
              </w:rPr>
              <w:t>and</w:t>
            </w:r>
            <w:r w:rsidRPr="00A30939">
              <w:rPr>
                <w:color w:val="1B1C20"/>
                <w:spacing w:val="21"/>
                <w:w w:val="105"/>
                <w:sz w:val="20"/>
              </w:rPr>
              <w:t xml:space="preserve"> </w:t>
            </w:r>
            <w:r w:rsidRPr="00A30939">
              <w:rPr>
                <w:color w:val="1B1C20"/>
                <w:spacing w:val="-2"/>
                <w:sz w:val="20"/>
              </w:rPr>
              <w:t>Bell</w:t>
            </w:r>
            <w:r w:rsidRPr="00A30939">
              <w:rPr>
                <w:color w:val="1B1C20"/>
                <w:spacing w:val="8"/>
                <w:sz w:val="20"/>
              </w:rPr>
              <w:t xml:space="preserve"> </w:t>
            </w:r>
            <w:r w:rsidRPr="00A30939">
              <w:rPr>
                <w:color w:val="1B1C20"/>
                <w:sz w:val="20"/>
              </w:rPr>
              <w:t>1988</w:t>
            </w:r>
          </w:p>
        </w:tc>
      </w:tr>
      <w:tr w:rsidR="00FB197A">
        <w:trPr>
          <w:trHeight w:hRule="exact" w:val="585"/>
        </w:trPr>
        <w:tc>
          <w:tcPr>
            <w:tcW w:w="1134" w:type="dxa"/>
            <w:vMerge w:val="restart"/>
            <w:tcBorders>
              <w:top w:val="single" w:sz="2" w:space="0" w:color="004E92"/>
              <w:left w:val="single" w:sz="2" w:space="0" w:color="004E92"/>
              <w:right w:val="single" w:sz="2" w:space="0" w:color="004E92"/>
            </w:tcBorders>
          </w:tcPr>
          <w:p w:rsidR="00FB197A" w:rsidRPr="00A30939" w:rsidRDefault="00FB197A">
            <w:pPr>
              <w:pStyle w:val="TableParagraph"/>
              <w:rPr>
                <w:rFonts w:eastAsia="Calibri" w:cs="Calibri"/>
                <w:sz w:val="20"/>
                <w:szCs w:val="20"/>
              </w:rPr>
            </w:pPr>
          </w:p>
          <w:p w:rsidR="00FB197A" w:rsidRPr="00A30939" w:rsidRDefault="00FB197A">
            <w:pPr>
              <w:pStyle w:val="TableParagraph"/>
              <w:spacing w:before="5"/>
              <w:rPr>
                <w:rFonts w:eastAsia="Calibri" w:cs="Calibri"/>
                <w:sz w:val="19"/>
                <w:szCs w:val="19"/>
              </w:rPr>
            </w:pPr>
          </w:p>
          <w:p w:rsidR="00FB197A" w:rsidRPr="00A30939" w:rsidRDefault="00617197">
            <w:pPr>
              <w:pStyle w:val="TableParagraph"/>
              <w:ind w:left="77"/>
              <w:rPr>
                <w:rFonts w:eastAsia="Times New Roman" w:cs="Times New Roman"/>
                <w:sz w:val="20"/>
                <w:szCs w:val="20"/>
              </w:rPr>
            </w:pPr>
            <w:r w:rsidRPr="00A30939">
              <w:rPr>
                <w:b/>
                <w:color w:val="1B1C20"/>
                <w:spacing w:val="-3"/>
                <w:sz w:val="20"/>
              </w:rPr>
              <w:t>Prion</w:t>
            </w:r>
          </w:p>
        </w:tc>
        <w:tc>
          <w:tcPr>
            <w:tcW w:w="1871" w:type="dxa"/>
            <w:tcBorders>
              <w:top w:val="single" w:sz="2" w:space="0" w:color="004E92"/>
              <w:left w:val="single" w:sz="2" w:space="0" w:color="004E92"/>
              <w:bottom w:val="single" w:sz="2" w:space="0" w:color="004E92"/>
              <w:right w:val="single" w:sz="2" w:space="0" w:color="004E92"/>
            </w:tcBorders>
          </w:tcPr>
          <w:p w:rsidR="00FB197A" w:rsidRPr="00A30939" w:rsidRDefault="00617197">
            <w:pPr>
              <w:pStyle w:val="TableParagraph"/>
              <w:spacing w:before="140"/>
              <w:ind w:left="77"/>
              <w:rPr>
                <w:rFonts w:eastAsia="PMingLiU" w:cs="PMingLiU"/>
                <w:sz w:val="20"/>
                <w:szCs w:val="20"/>
              </w:rPr>
            </w:pPr>
            <w:r w:rsidRPr="00A30939">
              <w:rPr>
                <w:color w:val="1B1C20"/>
                <w:spacing w:val="-3"/>
                <w:w w:val="105"/>
                <w:sz w:val="20"/>
              </w:rPr>
              <w:t>Fairy</w:t>
            </w:r>
            <w:r w:rsidRPr="00A30939">
              <w:rPr>
                <w:color w:val="1B1C20"/>
                <w:spacing w:val="-19"/>
                <w:w w:val="105"/>
                <w:sz w:val="20"/>
              </w:rPr>
              <w:t xml:space="preserve"> </w:t>
            </w:r>
            <w:r w:rsidRPr="00A30939">
              <w:rPr>
                <w:color w:val="1B1C20"/>
                <w:w w:val="105"/>
                <w:sz w:val="20"/>
              </w:rPr>
              <w:t>prion</w:t>
            </w:r>
            <w:r w:rsidRPr="00A30939">
              <w:rPr>
                <w:color w:val="1B1C20"/>
                <w:spacing w:val="-19"/>
                <w:w w:val="105"/>
                <w:sz w:val="20"/>
              </w:rPr>
              <w:t xml:space="preserve"> </w:t>
            </w:r>
            <w:r w:rsidRPr="00A30939">
              <w:rPr>
                <w:color w:val="1B1C20"/>
                <w:w w:val="105"/>
                <w:sz w:val="20"/>
              </w:rPr>
              <w:t>(southern)</w:t>
            </w:r>
          </w:p>
        </w:tc>
        <w:tc>
          <w:tcPr>
            <w:tcW w:w="1871" w:type="dxa"/>
            <w:tcBorders>
              <w:top w:val="single" w:sz="2" w:space="0" w:color="004E92"/>
              <w:left w:val="single" w:sz="2" w:space="0" w:color="004E92"/>
              <w:bottom w:val="single" w:sz="2" w:space="0" w:color="004E92"/>
              <w:right w:val="single" w:sz="2" w:space="0" w:color="004E92"/>
            </w:tcBorders>
          </w:tcPr>
          <w:p w:rsidR="00FB197A" w:rsidRPr="00A30939" w:rsidRDefault="0040414D">
            <w:pPr>
              <w:pStyle w:val="TableParagraph"/>
              <w:spacing w:before="37" w:line="278" w:lineRule="auto"/>
              <w:ind w:left="77" w:right="522"/>
              <w:rPr>
                <w:rFonts w:eastAsia="Book Antiqua" w:cs="Book Antiqua"/>
                <w:sz w:val="20"/>
                <w:szCs w:val="20"/>
              </w:rPr>
            </w:pPr>
            <w:hyperlink r:id="rId67">
              <w:r w:rsidR="00617197" w:rsidRPr="00A30939">
                <w:rPr>
                  <w:i/>
                  <w:color w:val="1B1C20"/>
                  <w:spacing w:val="-2"/>
                  <w:w w:val="90"/>
                  <w:sz w:val="20"/>
                </w:rPr>
                <w:t>Pachyptila</w:t>
              </w:r>
              <w:r w:rsidR="00617197" w:rsidRPr="00A30939">
                <w:rPr>
                  <w:i/>
                  <w:color w:val="1B1C20"/>
                  <w:spacing w:val="-11"/>
                  <w:w w:val="90"/>
                  <w:sz w:val="20"/>
                </w:rPr>
                <w:t xml:space="preserve"> </w:t>
              </w:r>
              <w:r w:rsidR="00617197" w:rsidRPr="00A30939">
                <w:rPr>
                  <w:i/>
                  <w:color w:val="1B1C20"/>
                  <w:w w:val="90"/>
                  <w:sz w:val="20"/>
                </w:rPr>
                <w:t>turtur</w:t>
              </w:r>
            </w:hyperlink>
            <w:r w:rsidR="00617197" w:rsidRPr="00A30939">
              <w:rPr>
                <w:i/>
                <w:color w:val="1B1C20"/>
                <w:spacing w:val="20"/>
                <w:w w:val="87"/>
                <w:sz w:val="20"/>
              </w:rPr>
              <w:t xml:space="preserve"> </w:t>
            </w:r>
            <w:hyperlink r:id="rId68">
              <w:r w:rsidR="00617197" w:rsidRPr="00A30939">
                <w:rPr>
                  <w:i/>
                  <w:color w:val="1B1C20"/>
                  <w:spacing w:val="-2"/>
                  <w:sz w:val="20"/>
                </w:rPr>
                <w:t>subantarctica</w:t>
              </w:r>
            </w:hyperlink>
          </w:p>
        </w:tc>
        <w:tc>
          <w:tcPr>
            <w:tcW w:w="1897" w:type="dxa"/>
            <w:tcBorders>
              <w:top w:val="single" w:sz="2" w:space="0" w:color="004E92"/>
              <w:left w:val="single" w:sz="2" w:space="0" w:color="004E92"/>
              <w:bottom w:val="single" w:sz="2" w:space="0" w:color="004E92"/>
              <w:right w:val="single" w:sz="2" w:space="0" w:color="004E92"/>
            </w:tcBorders>
          </w:tcPr>
          <w:p w:rsidR="00FB197A" w:rsidRPr="00A30939" w:rsidRDefault="00617197" w:rsidP="00A30939">
            <w:pPr>
              <w:pStyle w:val="TableParagraph"/>
              <w:ind w:left="77"/>
              <w:rPr>
                <w:rFonts w:eastAsia="PMingLiU" w:cs="PMingLiU"/>
                <w:sz w:val="20"/>
                <w:szCs w:val="20"/>
              </w:rPr>
            </w:pPr>
            <w:r w:rsidRPr="00A30939">
              <w:rPr>
                <w:color w:val="1B1C20"/>
                <w:spacing w:val="-2"/>
                <w:sz w:val="20"/>
              </w:rPr>
              <w:t>Vulnerable</w:t>
            </w:r>
            <w:r w:rsidRPr="00A30939">
              <w:rPr>
                <w:color w:val="1B1C20"/>
                <w:spacing w:val="22"/>
                <w:w w:val="101"/>
                <w:sz w:val="20"/>
              </w:rPr>
              <w:t xml:space="preserve"> </w:t>
            </w:r>
            <w:r w:rsidRPr="00A30939">
              <w:rPr>
                <w:color w:val="1B1C20"/>
                <w:spacing w:val="-1"/>
                <w:sz w:val="20"/>
              </w:rPr>
              <w:t>Marine</w:t>
            </w:r>
          </w:p>
        </w:tc>
        <w:tc>
          <w:tcPr>
            <w:tcW w:w="1996" w:type="dxa"/>
            <w:tcBorders>
              <w:top w:val="single" w:sz="2" w:space="0" w:color="004E92"/>
              <w:left w:val="single" w:sz="2" w:space="0" w:color="004E92"/>
              <w:bottom w:val="single" w:sz="2" w:space="0" w:color="004E92"/>
              <w:right w:val="single" w:sz="2" w:space="0" w:color="004E92"/>
            </w:tcBorders>
          </w:tcPr>
          <w:p w:rsidR="00FB197A" w:rsidRPr="00A30939" w:rsidRDefault="00617197">
            <w:pPr>
              <w:pStyle w:val="TableParagraph"/>
              <w:spacing w:line="256" w:lineRule="auto"/>
              <w:ind w:left="77" w:right="473"/>
              <w:rPr>
                <w:rFonts w:eastAsia="PMingLiU" w:cs="PMingLiU"/>
                <w:sz w:val="20"/>
                <w:szCs w:val="20"/>
              </w:rPr>
            </w:pPr>
            <w:r w:rsidRPr="00A30939">
              <w:rPr>
                <w:color w:val="1B1C20"/>
                <w:spacing w:val="-1"/>
                <w:sz w:val="20"/>
              </w:rPr>
              <w:t>Gregor</w:t>
            </w:r>
            <w:r w:rsidRPr="00A30939">
              <w:rPr>
                <w:color w:val="1B1C20"/>
                <w:spacing w:val="-2"/>
                <w:sz w:val="20"/>
              </w:rPr>
              <w:t>y</w:t>
            </w:r>
            <w:r w:rsidRPr="00A30939">
              <w:rPr>
                <w:color w:val="1B1C20"/>
                <w:spacing w:val="28"/>
                <w:sz w:val="20"/>
              </w:rPr>
              <w:t xml:space="preserve"> </w:t>
            </w:r>
            <w:r w:rsidRPr="00A30939">
              <w:rPr>
                <w:color w:val="1B1C20"/>
                <w:sz w:val="20"/>
              </w:rPr>
              <w:t>2009</w:t>
            </w:r>
            <w:r w:rsidRPr="00A30939">
              <w:rPr>
                <w:color w:val="1B1C20"/>
                <w:spacing w:val="23"/>
                <w:w w:val="106"/>
                <w:sz w:val="20"/>
              </w:rPr>
              <w:t xml:space="preserve"> </w:t>
            </w:r>
            <w:r w:rsidRPr="00A30939">
              <w:rPr>
                <w:color w:val="1B1C20"/>
                <w:spacing w:val="-1"/>
                <w:sz w:val="20"/>
              </w:rPr>
              <w:t>Roman</w:t>
            </w:r>
            <w:r w:rsidRPr="00A30939">
              <w:rPr>
                <w:color w:val="1B1C20"/>
                <w:spacing w:val="13"/>
                <w:sz w:val="20"/>
              </w:rPr>
              <w:t xml:space="preserve"> </w:t>
            </w:r>
            <w:r w:rsidRPr="00A30939">
              <w:rPr>
                <w:color w:val="1B1C20"/>
                <w:sz w:val="20"/>
              </w:rPr>
              <w:t>et</w:t>
            </w:r>
            <w:r w:rsidRPr="00A30939">
              <w:rPr>
                <w:color w:val="1B1C20"/>
                <w:spacing w:val="13"/>
                <w:sz w:val="20"/>
              </w:rPr>
              <w:t xml:space="preserve"> </w:t>
            </w:r>
            <w:r w:rsidRPr="00A30939">
              <w:rPr>
                <w:color w:val="1B1C20"/>
                <w:sz w:val="20"/>
              </w:rPr>
              <w:t>al.</w:t>
            </w:r>
            <w:r w:rsidRPr="00A30939">
              <w:rPr>
                <w:color w:val="1B1C20"/>
                <w:spacing w:val="14"/>
                <w:sz w:val="20"/>
              </w:rPr>
              <w:t xml:space="preserve"> </w:t>
            </w:r>
            <w:r w:rsidRPr="00A30939">
              <w:rPr>
                <w:color w:val="1B1C20"/>
                <w:sz w:val="20"/>
              </w:rPr>
              <w:t>2016</w:t>
            </w:r>
          </w:p>
        </w:tc>
      </w:tr>
      <w:tr w:rsidR="00FB197A">
        <w:trPr>
          <w:trHeight w:hRule="exact" w:val="305"/>
        </w:trPr>
        <w:tc>
          <w:tcPr>
            <w:tcW w:w="1134" w:type="dxa"/>
            <w:vMerge/>
            <w:tcBorders>
              <w:left w:val="single" w:sz="2" w:space="0" w:color="004E92"/>
              <w:right w:val="single" w:sz="2" w:space="0" w:color="004E92"/>
            </w:tcBorders>
          </w:tcPr>
          <w:p w:rsidR="00FB197A" w:rsidRPr="00A30939" w:rsidRDefault="00FB197A"/>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pPr>
              <w:pStyle w:val="TableParagraph"/>
              <w:ind w:left="77"/>
              <w:rPr>
                <w:rFonts w:eastAsia="PMingLiU" w:cs="PMingLiU"/>
                <w:sz w:val="20"/>
                <w:szCs w:val="20"/>
              </w:rPr>
            </w:pPr>
            <w:r w:rsidRPr="00A30939">
              <w:rPr>
                <w:rFonts w:eastAsia="PMingLiU" w:cs="PMingLiU"/>
                <w:color w:val="1B1C20"/>
                <w:spacing w:val="-5"/>
                <w:w w:val="90"/>
                <w:sz w:val="20"/>
                <w:szCs w:val="20"/>
              </w:rPr>
              <w:t>Salvin</w:t>
            </w:r>
            <w:r w:rsidRPr="00A30939">
              <w:rPr>
                <w:rFonts w:eastAsia="PMingLiU" w:cs="PMingLiU"/>
                <w:color w:val="1B1C20"/>
                <w:spacing w:val="-20"/>
                <w:w w:val="90"/>
                <w:sz w:val="20"/>
                <w:szCs w:val="20"/>
              </w:rPr>
              <w:t>’</w:t>
            </w:r>
            <w:r w:rsidRPr="00A30939">
              <w:rPr>
                <w:rFonts w:eastAsia="PMingLiU" w:cs="PMingLiU"/>
                <w:color w:val="1B1C20"/>
                <w:spacing w:val="-6"/>
                <w:w w:val="90"/>
                <w:sz w:val="20"/>
                <w:szCs w:val="20"/>
              </w:rPr>
              <w:t>s</w:t>
            </w:r>
            <w:r w:rsidRPr="00A30939">
              <w:rPr>
                <w:rFonts w:eastAsia="PMingLiU" w:cs="PMingLiU"/>
                <w:color w:val="1B1C20"/>
                <w:spacing w:val="-16"/>
                <w:w w:val="90"/>
                <w:sz w:val="20"/>
                <w:szCs w:val="20"/>
              </w:rPr>
              <w:t xml:space="preserve"> </w:t>
            </w:r>
            <w:r w:rsidRPr="00A30939">
              <w:rPr>
                <w:rFonts w:eastAsia="PMingLiU" w:cs="PMingLiU"/>
                <w:color w:val="1B1C20"/>
                <w:w w:val="90"/>
                <w:sz w:val="20"/>
                <w:szCs w:val="20"/>
              </w:rPr>
              <w:t>prion</w:t>
            </w:r>
          </w:p>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pPr>
              <w:pStyle w:val="TableParagraph"/>
              <w:spacing w:before="37"/>
              <w:ind w:left="77"/>
              <w:rPr>
                <w:rFonts w:eastAsia="Book Antiqua" w:cs="Book Antiqua"/>
                <w:sz w:val="20"/>
                <w:szCs w:val="20"/>
              </w:rPr>
            </w:pPr>
            <w:r w:rsidRPr="00A30939">
              <w:rPr>
                <w:i/>
                <w:color w:val="1B1C20"/>
                <w:spacing w:val="-2"/>
                <w:w w:val="90"/>
                <w:sz w:val="20"/>
              </w:rPr>
              <w:t>Pachyptila</w:t>
            </w:r>
            <w:r w:rsidRPr="00A30939">
              <w:rPr>
                <w:i/>
                <w:color w:val="1B1C20"/>
                <w:spacing w:val="-1"/>
                <w:w w:val="90"/>
                <w:sz w:val="20"/>
              </w:rPr>
              <w:t xml:space="preserve"> </w:t>
            </w:r>
            <w:r w:rsidRPr="00A30939">
              <w:rPr>
                <w:i/>
                <w:color w:val="1B1C20"/>
                <w:w w:val="90"/>
                <w:sz w:val="20"/>
              </w:rPr>
              <w:t>salvini</w:t>
            </w:r>
          </w:p>
        </w:tc>
        <w:tc>
          <w:tcPr>
            <w:tcW w:w="1897"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pPr>
              <w:pStyle w:val="TableParagraph"/>
              <w:ind w:left="77"/>
              <w:rPr>
                <w:rFonts w:eastAsia="PMingLiU" w:cs="PMingLiU"/>
                <w:sz w:val="20"/>
                <w:szCs w:val="20"/>
              </w:rPr>
            </w:pPr>
            <w:r w:rsidRPr="00A30939">
              <w:rPr>
                <w:color w:val="1B1C20"/>
                <w:spacing w:val="-1"/>
                <w:w w:val="105"/>
                <w:sz w:val="20"/>
              </w:rPr>
              <w:t>M</w:t>
            </w:r>
            <w:r w:rsidRPr="00A30939">
              <w:rPr>
                <w:color w:val="1B1C20"/>
                <w:spacing w:val="-2"/>
                <w:w w:val="105"/>
                <w:sz w:val="20"/>
              </w:rPr>
              <w:t>arine</w:t>
            </w:r>
          </w:p>
        </w:tc>
        <w:tc>
          <w:tcPr>
            <w:tcW w:w="1996"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pPr>
              <w:pStyle w:val="TableParagraph"/>
              <w:ind w:left="77"/>
              <w:rPr>
                <w:rFonts w:eastAsia="PMingLiU" w:cs="PMingLiU"/>
                <w:sz w:val="20"/>
                <w:szCs w:val="20"/>
              </w:rPr>
            </w:pPr>
            <w:r w:rsidRPr="00A30939">
              <w:rPr>
                <w:color w:val="1B1C20"/>
                <w:spacing w:val="-2"/>
                <w:w w:val="105"/>
                <w:sz w:val="20"/>
              </w:rPr>
              <w:t>R</w:t>
            </w:r>
            <w:r w:rsidRPr="00A30939">
              <w:rPr>
                <w:color w:val="1B1C20"/>
                <w:spacing w:val="-1"/>
                <w:w w:val="105"/>
                <w:sz w:val="20"/>
              </w:rPr>
              <w:t>oman</w:t>
            </w:r>
            <w:r w:rsidRPr="00A30939">
              <w:rPr>
                <w:color w:val="1B1C20"/>
                <w:spacing w:val="-10"/>
                <w:w w:val="105"/>
                <w:sz w:val="20"/>
              </w:rPr>
              <w:t xml:space="preserve"> </w:t>
            </w:r>
            <w:r w:rsidRPr="00A30939">
              <w:rPr>
                <w:color w:val="1B1C20"/>
                <w:w w:val="105"/>
                <w:sz w:val="20"/>
              </w:rPr>
              <w:t>et</w:t>
            </w:r>
            <w:r w:rsidRPr="00A30939">
              <w:rPr>
                <w:color w:val="1B1C20"/>
                <w:spacing w:val="-9"/>
                <w:w w:val="105"/>
                <w:sz w:val="20"/>
              </w:rPr>
              <w:t xml:space="preserve"> </w:t>
            </w:r>
            <w:r w:rsidRPr="00A30939">
              <w:rPr>
                <w:color w:val="1B1C20"/>
                <w:w w:val="105"/>
                <w:sz w:val="20"/>
              </w:rPr>
              <w:t>al.</w:t>
            </w:r>
            <w:r w:rsidRPr="00A30939">
              <w:rPr>
                <w:color w:val="1B1C20"/>
                <w:spacing w:val="-10"/>
                <w:w w:val="105"/>
                <w:sz w:val="20"/>
              </w:rPr>
              <w:t xml:space="preserve"> </w:t>
            </w:r>
            <w:r w:rsidRPr="00A30939">
              <w:rPr>
                <w:color w:val="1B1C20"/>
                <w:w w:val="105"/>
                <w:sz w:val="20"/>
              </w:rPr>
              <w:t>2016</w:t>
            </w:r>
          </w:p>
        </w:tc>
      </w:tr>
      <w:tr w:rsidR="00FB197A" w:rsidRPr="00A30939">
        <w:trPr>
          <w:trHeight w:hRule="exact" w:val="305"/>
        </w:trPr>
        <w:tc>
          <w:tcPr>
            <w:tcW w:w="1134" w:type="dxa"/>
            <w:vMerge/>
            <w:tcBorders>
              <w:left w:val="single" w:sz="2" w:space="0" w:color="004E92"/>
              <w:bottom w:val="single" w:sz="2" w:space="0" w:color="004E92"/>
              <w:right w:val="single" w:sz="2" w:space="0" w:color="004E92"/>
            </w:tcBorders>
          </w:tcPr>
          <w:p w:rsidR="00FB197A" w:rsidRPr="00A30939" w:rsidRDefault="00FB197A"/>
        </w:tc>
        <w:tc>
          <w:tcPr>
            <w:tcW w:w="1871" w:type="dxa"/>
            <w:tcBorders>
              <w:top w:val="single" w:sz="2" w:space="0" w:color="004E92"/>
              <w:left w:val="single" w:sz="2" w:space="0" w:color="004E92"/>
              <w:bottom w:val="single" w:sz="2" w:space="0" w:color="004E92"/>
              <w:right w:val="single" w:sz="2" w:space="0" w:color="004E92"/>
            </w:tcBorders>
          </w:tcPr>
          <w:p w:rsidR="00FB197A" w:rsidRPr="00A30939" w:rsidRDefault="00617197">
            <w:pPr>
              <w:pStyle w:val="TableParagraph"/>
              <w:ind w:left="77"/>
              <w:rPr>
                <w:rFonts w:eastAsia="PMingLiU" w:cs="PMingLiU"/>
                <w:sz w:val="20"/>
                <w:szCs w:val="20"/>
              </w:rPr>
            </w:pPr>
            <w:r w:rsidRPr="00A30939">
              <w:rPr>
                <w:color w:val="1B1C20"/>
                <w:spacing w:val="-2"/>
                <w:w w:val="105"/>
                <w:sz w:val="20"/>
              </w:rPr>
              <w:t>Slender-billed</w:t>
            </w:r>
            <w:r w:rsidRPr="00A30939">
              <w:rPr>
                <w:color w:val="1B1C20"/>
                <w:spacing w:val="-38"/>
                <w:w w:val="105"/>
                <w:sz w:val="20"/>
              </w:rPr>
              <w:t xml:space="preserve"> </w:t>
            </w:r>
            <w:r w:rsidRPr="00A30939">
              <w:rPr>
                <w:color w:val="1B1C20"/>
                <w:w w:val="105"/>
                <w:sz w:val="20"/>
              </w:rPr>
              <w:t>prion</w:t>
            </w:r>
          </w:p>
        </w:tc>
        <w:tc>
          <w:tcPr>
            <w:tcW w:w="1871" w:type="dxa"/>
            <w:tcBorders>
              <w:top w:val="single" w:sz="2" w:space="0" w:color="004E92"/>
              <w:left w:val="single" w:sz="2" w:space="0" w:color="004E92"/>
              <w:bottom w:val="single" w:sz="2" w:space="0" w:color="004E92"/>
              <w:right w:val="single" w:sz="2" w:space="0" w:color="004E92"/>
            </w:tcBorders>
          </w:tcPr>
          <w:p w:rsidR="00FB197A" w:rsidRPr="00A30939" w:rsidRDefault="00617197">
            <w:pPr>
              <w:pStyle w:val="TableParagraph"/>
              <w:spacing w:before="37"/>
              <w:ind w:left="77"/>
              <w:rPr>
                <w:rFonts w:eastAsia="Book Antiqua" w:cs="Book Antiqua"/>
                <w:sz w:val="20"/>
                <w:szCs w:val="20"/>
              </w:rPr>
            </w:pPr>
            <w:r w:rsidRPr="00A30939">
              <w:rPr>
                <w:i/>
                <w:color w:val="1B1C20"/>
                <w:spacing w:val="-2"/>
                <w:w w:val="90"/>
                <w:sz w:val="20"/>
              </w:rPr>
              <w:t>Pachyptila</w:t>
            </w:r>
            <w:r w:rsidRPr="00A30939">
              <w:rPr>
                <w:i/>
                <w:color w:val="1B1C20"/>
                <w:spacing w:val="11"/>
                <w:w w:val="90"/>
                <w:sz w:val="20"/>
              </w:rPr>
              <w:t xml:space="preserve"> </w:t>
            </w:r>
            <w:r w:rsidRPr="00A30939">
              <w:rPr>
                <w:i/>
                <w:color w:val="1B1C20"/>
                <w:w w:val="90"/>
                <w:sz w:val="20"/>
              </w:rPr>
              <w:t>belcheri</w:t>
            </w:r>
          </w:p>
        </w:tc>
        <w:tc>
          <w:tcPr>
            <w:tcW w:w="1897" w:type="dxa"/>
            <w:tcBorders>
              <w:top w:val="single" w:sz="2" w:space="0" w:color="004E92"/>
              <w:left w:val="single" w:sz="2" w:space="0" w:color="004E92"/>
              <w:bottom w:val="single" w:sz="2" w:space="0" w:color="004E92"/>
              <w:right w:val="single" w:sz="2" w:space="0" w:color="004E92"/>
            </w:tcBorders>
          </w:tcPr>
          <w:p w:rsidR="00FB197A" w:rsidRPr="00A30939" w:rsidRDefault="00617197">
            <w:pPr>
              <w:pStyle w:val="TableParagraph"/>
              <w:ind w:left="77"/>
              <w:rPr>
                <w:rFonts w:eastAsia="PMingLiU" w:cs="PMingLiU"/>
                <w:sz w:val="20"/>
                <w:szCs w:val="20"/>
              </w:rPr>
            </w:pPr>
            <w:r w:rsidRPr="00A30939">
              <w:rPr>
                <w:color w:val="1B1C20"/>
                <w:spacing w:val="-1"/>
                <w:w w:val="105"/>
                <w:sz w:val="20"/>
              </w:rPr>
              <w:t>M</w:t>
            </w:r>
            <w:r w:rsidRPr="00A30939">
              <w:rPr>
                <w:color w:val="1B1C20"/>
                <w:spacing w:val="-2"/>
                <w:w w:val="105"/>
                <w:sz w:val="20"/>
              </w:rPr>
              <w:t>arine</w:t>
            </w:r>
          </w:p>
        </w:tc>
        <w:tc>
          <w:tcPr>
            <w:tcW w:w="1996" w:type="dxa"/>
            <w:tcBorders>
              <w:top w:val="single" w:sz="2" w:space="0" w:color="004E92"/>
              <w:left w:val="single" w:sz="2" w:space="0" w:color="004E92"/>
              <w:bottom w:val="single" w:sz="2" w:space="0" w:color="004E92"/>
              <w:right w:val="single" w:sz="2" w:space="0" w:color="004E92"/>
            </w:tcBorders>
          </w:tcPr>
          <w:p w:rsidR="00FB197A" w:rsidRPr="00A30939" w:rsidRDefault="00617197">
            <w:pPr>
              <w:pStyle w:val="TableParagraph"/>
              <w:ind w:left="77"/>
              <w:rPr>
                <w:rFonts w:eastAsia="PMingLiU" w:cs="PMingLiU"/>
                <w:sz w:val="20"/>
                <w:szCs w:val="20"/>
              </w:rPr>
            </w:pPr>
            <w:r w:rsidRPr="00A30939">
              <w:rPr>
                <w:color w:val="1B1C20"/>
                <w:spacing w:val="-2"/>
                <w:w w:val="105"/>
                <w:sz w:val="20"/>
              </w:rPr>
              <w:t>R</w:t>
            </w:r>
            <w:r w:rsidRPr="00A30939">
              <w:rPr>
                <w:color w:val="1B1C20"/>
                <w:spacing w:val="-1"/>
                <w:w w:val="105"/>
                <w:sz w:val="20"/>
              </w:rPr>
              <w:t>oman</w:t>
            </w:r>
            <w:r w:rsidRPr="00A30939">
              <w:rPr>
                <w:color w:val="1B1C20"/>
                <w:spacing w:val="-10"/>
                <w:w w:val="105"/>
                <w:sz w:val="20"/>
              </w:rPr>
              <w:t xml:space="preserve"> </w:t>
            </w:r>
            <w:r w:rsidRPr="00A30939">
              <w:rPr>
                <w:color w:val="1B1C20"/>
                <w:w w:val="105"/>
                <w:sz w:val="20"/>
              </w:rPr>
              <w:t>et</w:t>
            </w:r>
            <w:r w:rsidRPr="00A30939">
              <w:rPr>
                <w:color w:val="1B1C20"/>
                <w:spacing w:val="-9"/>
                <w:w w:val="105"/>
                <w:sz w:val="20"/>
              </w:rPr>
              <w:t xml:space="preserve"> </w:t>
            </w:r>
            <w:r w:rsidRPr="00A30939">
              <w:rPr>
                <w:color w:val="1B1C20"/>
                <w:w w:val="105"/>
                <w:sz w:val="20"/>
              </w:rPr>
              <w:t>al.</w:t>
            </w:r>
            <w:r w:rsidRPr="00A30939">
              <w:rPr>
                <w:color w:val="1B1C20"/>
                <w:spacing w:val="-10"/>
                <w:w w:val="105"/>
                <w:sz w:val="20"/>
              </w:rPr>
              <w:t xml:space="preserve"> </w:t>
            </w:r>
            <w:r w:rsidRPr="00A30939">
              <w:rPr>
                <w:color w:val="1B1C20"/>
                <w:w w:val="105"/>
                <w:sz w:val="20"/>
              </w:rPr>
              <w:t>2016</w:t>
            </w:r>
          </w:p>
        </w:tc>
      </w:tr>
      <w:tr w:rsidR="00FB197A">
        <w:trPr>
          <w:trHeight w:hRule="exact" w:val="305"/>
        </w:trPr>
        <w:tc>
          <w:tcPr>
            <w:tcW w:w="1134" w:type="dxa"/>
            <w:vMerge w:val="restart"/>
            <w:tcBorders>
              <w:top w:val="single" w:sz="2" w:space="0" w:color="004E92"/>
              <w:left w:val="single" w:sz="2" w:space="0" w:color="004E92"/>
              <w:right w:val="single" w:sz="2" w:space="0" w:color="004E92"/>
            </w:tcBorders>
          </w:tcPr>
          <w:p w:rsidR="00FB197A" w:rsidRPr="00A30939" w:rsidRDefault="00FB197A">
            <w:pPr>
              <w:pStyle w:val="TableParagraph"/>
              <w:rPr>
                <w:rFonts w:eastAsia="Calibri" w:cs="Calibri"/>
                <w:sz w:val="20"/>
                <w:szCs w:val="20"/>
              </w:rPr>
            </w:pPr>
          </w:p>
          <w:p w:rsidR="00FB197A" w:rsidRPr="00A30939" w:rsidRDefault="00FB197A">
            <w:pPr>
              <w:pStyle w:val="TableParagraph"/>
              <w:rPr>
                <w:rFonts w:eastAsia="Calibri" w:cs="Calibri"/>
                <w:sz w:val="20"/>
                <w:szCs w:val="20"/>
              </w:rPr>
            </w:pPr>
          </w:p>
          <w:p w:rsidR="00FB197A" w:rsidRPr="00A30939" w:rsidRDefault="00FB197A">
            <w:pPr>
              <w:pStyle w:val="TableParagraph"/>
              <w:rPr>
                <w:rFonts w:eastAsia="Calibri" w:cs="Calibri"/>
                <w:sz w:val="20"/>
                <w:szCs w:val="20"/>
              </w:rPr>
            </w:pPr>
          </w:p>
          <w:p w:rsidR="00FB197A" w:rsidRPr="00A30939" w:rsidRDefault="00FB197A">
            <w:pPr>
              <w:pStyle w:val="TableParagraph"/>
              <w:rPr>
                <w:rFonts w:eastAsia="Calibri" w:cs="Calibri"/>
                <w:sz w:val="20"/>
                <w:szCs w:val="20"/>
              </w:rPr>
            </w:pPr>
          </w:p>
          <w:p w:rsidR="00FB197A" w:rsidRPr="00A30939" w:rsidRDefault="00FB197A">
            <w:pPr>
              <w:pStyle w:val="TableParagraph"/>
              <w:spacing w:before="10"/>
              <w:rPr>
                <w:rFonts w:eastAsia="Calibri" w:cs="Calibri"/>
                <w:sz w:val="19"/>
                <w:szCs w:val="19"/>
              </w:rPr>
            </w:pPr>
          </w:p>
          <w:p w:rsidR="00FB197A" w:rsidRPr="00A30939" w:rsidRDefault="00617197">
            <w:pPr>
              <w:pStyle w:val="TableParagraph"/>
              <w:ind w:left="77"/>
              <w:rPr>
                <w:rFonts w:eastAsia="Times New Roman" w:cs="Times New Roman"/>
                <w:sz w:val="20"/>
                <w:szCs w:val="20"/>
              </w:rPr>
            </w:pPr>
            <w:r w:rsidRPr="00A30939">
              <w:rPr>
                <w:b/>
                <w:color w:val="1B1C20"/>
                <w:sz w:val="20"/>
              </w:rPr>
              <w:t>Shearwater</w:t>
            </w:r>
          </w:p>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pPr>
              <w:pStyle w:val="TableParagraph"/>
              <w:ind w:left="77"/>
              <w:rPr>
                <w:rFonts w:eastAsia="PMingLiU" w:cs="PMingLiU"/>
                <w:sz w:val="20"/>
                <w:szCs w:val="20"/>
              </w:rPr>
            </w:pPr>
            <w:r w:rsidRPr="00A30939">
              <w:rPr>
                <w:color w:val="1B1C20"/>
                <w:sz w:val="20"/>
              </w:rPr>
              <w:t>Little</w:t>
            </w:r>
            <w:r w:rsidRPr="00A30939">
              <w:rPr>
                <w:color w:val="1B1C20"/>
                <w:spacing w:val="-2"/>
                <w:sz w:val="20"/>
              </w:rPr>
              <w:t xml:space="preserve"> </w:t>
            </w:r>
            <w:r w:rsidRPr="00A30939">
              <w:rPr>
                <w:color w:val="1B1C20"/>
                <w:sz w:val="20"/>
              </w:rPr>
              <w:t>shearwater</w:t>
            </w:r>
          </w:p>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pPr>
              <w:pStyle w:val="TableParagraph"/>
              <w:spacing w:before="37"/>
              <w:ind w:left="77"/>
              <w:rPr>
                <w:rFonts w:eastAsia="Book Antiqua" w:cs="Book Antiqua"/>
                <w:sz w:val="20"/>
                <w:szCs w:val="20"/>
              </w:rPr>
            </w:pPr>
            <w:r w:rsidRPr="00A30939">
              <w:rPr>
                <w:i/>
                <w:color w:val="1B1C20"/>
                <w:spacing w:val="-1"/>
                <w:w w:val="85"/>
                <w:sz w:val="20"/>
              </w:rPr>
              <w:t>Puffinus</w:t>
            </w:r>
            <w:r w:rsidRPr="00A30939">
              <w:rPr>
                <w:i/>
                <w:color w:val="1B1C20"/>
                <w:spacing w:val="26"/>
                <w:w w:val="85"/>
                <w:sz w:val="20"/>
              </w:rPr>
              <w:t xml:space="preserve"> </w:t>
            </w:r>
            <w:r w:rsidRPr="00A30939">
              <w:rPr>
                <w:i/>
                <w:color w:val="1B1C20"/>
                <w:w w:val="85"/>
                <w:sz w:val="20"/>
              </w:rPr>
              <w:t>assimilis</w:t>
            </w:r>
          </w:p>
        </w:tc>
        <w:tc>
          <w:tcPr>
            <w:tcW w:w="1897"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pPr>
              <w:pStyle w:val="TableParagraph"/>
              <w:ind w:left="77"/>
              <w:rPr>
                <w:rFonts w:eastAsia="PMingLiU" w:cs="PMingLiU"/>
                <w:sz w:val="20"/>
                <w:szCs w:val="20"/>
              </w:rPr>
            </w:pPr>
            <w:r w:rsidRPr="00A30939">
              <w:rPr>
                <w:color w:val="1B1C20"/>
                <w:spacing w:val="-1"/>
                <w:w w:val="105"/>
                <w:sz w:val="20"/>
              </w:rPr>
              <w:t>M</w:t>
            </w:r>
            <w:r w:rsidRPr="00A30939">
              <w:rPr>
                <w:color w:val="1B1C20"/>
                <w:spacing w:val="-2"/>
                <w:w w:val="105"/>
                <w:sz w:val="20"/>
              </w:rPr>
              <w:t>arine</w:t>
            </w:r>
          </w:p>
        </w:tc>
        <w:tc>
          <w:tcPr>
            <w:tcW w:w="1996"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pPr>
              <w:pStyle w:val="TableParagraph"/>
              <w:ind w:left="77"/>
              <w:rPr>
                <w:rFonts w:eastAsia="PMingLiU" w:cs="PMingLiU"/>
                <w:sz w:val="20"/>
                <w:szCs w:val="20"/>
              </w:rPr>
            </w:pPr>
            <w:r w:rsidRPr="00A30939">
              <w:rPr>
                <w:color w:val="1B1C20"/>
                <w:spacing w:val="-2"/>
                <w:w w:val="105"/>
                <w:sz w:val="20"/>
              </w:rPr>
              <w:t>R</w:t>
            </w:r>
            <w:r w:rsidRPr="00A30939">
              <w:rPr>
                <w:color w:val="1B1C20"/>
                <w:spacing w:val="-1"/>
                <w:w w:val="105"/>
                <w:sz w:val="20"/>
              </w:rPr>
              <w:t>oman</w:t>
            </w:r>
            <w:r w:rsidRPr="00A30939">
              <w:rPr>
                <w:color w:val="1B1C20"/>
                <w:spacing w:val="-10"/>
                <w:w w:val="105"/>
                <w:sz w:val="20"/>
              </w:rPr>
              <w:t xml:space="preserve"> </w:t>
            </w:r>
            <w:r w:rsidRPr="00A30939">
              <w:rPr>
                <w:color w:val="1B1C20"/>
                <w:w w:val="105"/>
                <w:sz w:val="20"/>
              </w:rPr>
              <w:t>et</w:t>
            </w:r>
            <w:r w:rsidRPr="00A30939">
              <w:rPr>
                <w:color w:val="1B1C20"/>
                <w:spacing w:val="-9"/>
                <w:w w:val="105"/>
                <w:sz w:val="20"/>
              </w:rPr>
              <w:t xml:space="preserve"> </w:t>
            </w:r>
            <w:r w:rsidRPr="00A30939">
              <w:rPr>
                <w:color w:val="1B1C20"/>
                <w:w w:val="105"/>
                <w:sz w:val="20"/>
              </w:rPr>
              <w:t>al.</w:t>
            </w:r>
            <w:r w:rsidRPr="00A30939">
              <w:rPr>
                <w:color w:val="1B1C20"/>
                <w:spacing w:val="-10"/>
                <w:w w:val="105"/>
                <w:sz w:val="20"/>
              </w:rPr>
              <w:t xml:space="preserve"> </w:t>
            </w:r>
            <w:r w:rsidRPr="00A30939">
              <w:rPr>
                <w:color w:val="1B1C20"/>
                <w:w w:val="105"/>
                <w:sz w:val="20"/>
              </w:rPr>
              <w:t>2016</w:t>
            </w:r>
          </w:p>
        </w:tc>
      </w:tr>
      <w:tr w:rsidR="00FB197A">
        <w:trPr>
          <w:trHeight w:hRule="exact" w:val="585"/>
        </w:trPr>
        <w:tc>
          <w:tcPr>
            <w:tcW w:w="1134" w:type="dxa"/>
            <w:vMerge/>
            <w:tcBorders>
              <w:left w:val="single" w:sz="2" w:space="0" w:color="004E92"/>
              <w:right w:val="single" w:sz="2" w:space="0" w:color="004E92"/>
            </w:tcBorders>
          </w:tcPr>
          <w:p w:rsidR="00FB197A" w:rsidRPr="00A30939" w:rsidRDefault="00FB197A"/>
        </w:tc>
        <w:tc>
          <w:tcPr>
            <w:tcW w:w="1871" w:type="dxa"/>
            <w:tcBorders>
              <w:top w:val="single" w:sz="2" w:space="0" w:color="004E92"/>
              <w:left w:val="single" w:sz="2" w:space="0" w:color="004E92"/>
              <w:bottom w:val="single" w:sz="2" w:space="0" w:color="004E92"/>
              <w:right w:val="single" w:sz="2" w:space="0" w:color="004E92"/>
            </w:tcBorders>
          </w:tcPr>
          <w:p w:rsidR="00FB197A" w:rsidRPr="00A30939" w:rsidRDefault="00617197">
            <w:pPr>
              <w:pStyle w:val="TableParagraph"/>
              <w:spacing w:line="256" w:lineRule="auto"/>
              <w:ind w:left="77" w:right="827"/>
              <w:rPr>
                <w:rFonts w:eastAsia="PMingLiU" w:cs="PMingLiU"/>
                <w:sz w:val="20"/>
                <w:szCs w:val="20"/>
              </w:rPr>
            </w:pPr>
            <w:r w:rsidRPr="00A30939">
              <w:rPr>
                <w:color w:val="1B1C20"/>
                <w:spacing w:val="-1"/>
                <w:sz w:val="20"/>
              </w:rPr>
              <w:t>Flesh-footed</w:t>
            </w:r>
            <w:r w:rsidRPr="00A30939">
              <w:rPr>
                <w:color w:val="1B1C20"/>
                <w:spacing w:val="28"/>
                <w:w w:val="101"/>
                <w:sz w:val="20"/>
              </w:rPr>
              <w:t xml:space="preserve"> </w:t>
            </w:r>
            <w:r w:rsidRPr="00A30939">
              <w:rPr>
                <w:color w:val="1B1C20"/>
                <w:sz w:val="20"/>
              </w:rPr>
              <w:t>shearwater</w:t>
            </w:r>
          </w:p>
        </w:tc>
        <w:tc>
          <w:tcPr>
            <w:tcW w:w="1871" w:type="dxa"/>
            <w:tcBorders>
              <w:top w:val="single" w:sz="2" w:space="0" w:color="004E92"/>
              <w:left w:val="single" w:sz="2" w:space="0" w:color="004E92"/>
              <w:bottom w:val="single" w:sz="2" w:space="0" w:color="004E92"/>
              <w:right w:val="single" w:sz="2" w:space="0" w:color="004E92"/>
            </w:tcBorders>
          </w:tcPr>
          <w:p w:rsidR="00FB197A" w:rsidRPr="00A30939" w:rsidRDefault="00617197">
            <w:pPr>
              <w:pStyle w:val="TableParagraph"/>
              <w:spacing w:before="37" w:line="278" w:lineRule="auto"/>
              <w:ind w:left="77" w:right="368"/>
              <w:rPr>
                <w:rFonts w:eastAsia="Book Antiqua" w:cs="Book Antiqua"/>
                <w:sz w:val="20"/>
                <w:szCs w:val="20"/>
              </w:rPr>
            </w:pPr>
            <w:r w:rsidRPr="00A30939">
              <w:rPr>
                <w:i/>
                <w:color w:val="1B1C20"/>
                <w:spacing w:val="-1"/>
                <w:w w:val="90"/>
                <w:sz w:val="20"/>
              </w:rPr>
              <w:t>P</w:t>
            </w:r>
            <w:r w:rsidRPr="00A30939">
              <w:rPr>
                <w:i/>
                <w:color w:val="1B1C20"/>
                <w:spacing w:val="-2"/>
                <w:w w:val="90"/>
                <w:sz w:val="20"/>
              </w:rPr>
              <w:t>uffinus</w:t>
            </w:r>
            <w:r w:rsidRPr="00A30939">
              <w:rPr>
                <w:i/>
                <w:color w:val="1B1C20"/>
                <w:spacing w:val="-13"/>
                <w:w w:val="90"/>
                <w:sz w:val="20"/>
              </w:rPr>
              <w:t xml:space="preserve"> </w:t>
            </w:r>
            <w:r w:rsidRPr="00A30939">
              <w:rPr>
                <w:i/>
                <w:color w:val="1B1C20"/>
                <w:w w:val="90"/>
                <w:sz w:val="20"/>
              </w:rPr>
              <w:t>carneipes</w:t>
            </w:r>
            <w:r w:rsidRPr="00A30939">
              <w:rPr>
                <w:i/>
                <w:color w:val="1B1C20"/>
                <w:spacing w:val="-12"/>
                <w:w w:val="90"/>
                <w:sz w:val="20"/>
              </w:rPr>
              <w:t xml:space="preserve"> </w:t>
            </w:r>
            <w:r w:rsidRPr="00A30939">
              <w:rPr>
                <w:i/>
                <w:color w:val="1B1C20"/>
                <w:w w:val="90"/>
                <w:sz w:val="20"/>
              </w:rPr>
              <w:t>/</w:t>
            </w:r>
            <w:r w:rsidRPr="00A30939">
              <w:rPr>
                <w:i/>
                <w:color w:val="1B1C20"/>
                <w:spacing w:val="24"/>
                <w:w w:val="84"/>
                <w:sz w:val="20"/>
              </w:rPr>
              <w:t xml:space="preserve"> </w:t>
            </w:r>
            <w:r w:rsidRPr="00A30939">
              <w:rPr>
                <w:i/>
                <w:color w:val="1B1C20"/>
                <w:spacing w:val="-2"/>
                <w:w w:val="90"/>
                <w:sz w:val="20"/>
              </w:rPr>
              <w:t>Ar</w:t>
            </w:r>
            <w:r w:rsidRPr="00A30939">
              <w:rPr>
                <w:i/>
                <w:color w:val="1B1C20"/>
                <w:spacing w:val="-1"/>
                <w:w w:val="90"/>
                <w:sz w:val="20"/>
              </w:rPr>
              <w:t>denna</w:t>
            </w:r>
            <w:r w:rsidRPr="00A30939">
              <w:rPr>
                <w:i/>
                <w:color w:val="1B1C20"/>
                <w:spacing w:val="-13"/>
                <w:w w:val="90"/>
                <w:sz w:val="20"/>
              </w:rPr>
              <w:t xml:space="preserve"> </w:t>
            </w:r>
            <w:r w:rsidRPr="00A30939">
              <w:rPr>
                <w:i/>
                <w:color w:val="1B1C20"/>
                <w:w w:val="90"/>
                <w:sz w:val="20"/>
              </w:rPr>
              <w:t>carneipes</w:t>
            </w:r>
          </w:p>
        </w:tc>
        <w:tc>
          <w:tcPr>
            <w:tcW w:w="1897" w:type="dxa"/>
            <w:tcBorders>
              <w:top w:val="single" w:sz="2" w:space="0" w:color="004E92"/>
              <w:left w:val="single" w:sz="2" w:space="0" w:color="004E92"/>
              <w:bottom w:val="single" w:sz="2" w:space="0" w:color="004E92"/>
              <w:right w:val="single" w:sz="2" w:space="0" w:color="004E92"/>
            </w:tcBorders>
          </w:tcPr>
          <w:p w:rsidR="00FB197A" w:rsidRPr="00A30939" w:rsidRDefault="00617197" w:rsidP="00A30939">
            <w:pPr>
              <w:pStyle w:val="TableParagraph"/>
              <w:ind w:left="77"/>
              <w:rPr>
                <w:rFonts w:eastAsia="PMingLiU" w:cs="PMingLiU"/>
                <w:sz w:val="20"/>
                <w:szCs w:val="20"/>
              </w:rPr>
            </w:pPr>
            <w:r w:rsidRPr="00A30939">
              <w:rPr>
                <w:color w:val="1B1C20"/>
                <w:spacing w:val="-1"/>
                <w:w w:val="105"/>
                <w:sz w:val="20"/>
              </w:rPr>
              <w:t>M</w:t>
            </w:r>
            <w:r w:rsidRPr="00A30939">
              <w:rPr>
                <w:color w:val="1B1C20"/>
                <w:spacing w:val="-2"/>
                <w:w w:val="105"/>
                <w:sz w:val="20"/>
              </w:rPr>
              <w:t>arine</w:t>
            </w:r>
            <w:r w:rsidRPr="00A30939">
              <w:rPr>
                <w:color w:val="1B1C20"/>
                <w:spacing w:val="23"/>
                <w:w w:val="101"/>
                <w:sz w:val="20"/>
              </w:rPr>
              <w:t xml:space="preserve"> </w:t>
            </w:r>
            <w:r w:rsidRPr="00A30939">
              <w:rPr>
                <w:color w:val="1B1C20"/>
                <w:spacing w:val="-1"/>
                <w:sz w:val="20"/>
              </w:rPr>
              <w:t>Migratory</w:t>
            </w:r>
          </w:p>
        </w:tc>
        <w:tc>
          <w:tcPr>
            <w:tcW w:w="1996" w:type="dxa"/>
            <w:tcBorders>
              <w:top w:val="single" w:sz="2" w:space="0" w:color="004E92"/>
              <w:left w:val="single" w:sz="2" w:space="0" w:color="004E92"/>
              <w:bottom w:val="single" w:sz="2" w:space="0" w:color="004E92"/>
              <w:right w:val="single" w:sz="2" w:space="0" w:color="004E92"/>
            </w:tcBorders>
          </w:tcPr>
          <w:p w:rsidR="00FB197A" w:rsidRPr="00A30939" w:rsidRDefault="00617197">
            <w:pPr>
              <w:pStyle w:val="TableParagraph"/>
              <w:spacing w:before="140"/>
              <w:ind w:left="77"/>
              <w:rPr>
                <w:rFonts w:eastAsia="PMingLiU" w:cs="PMingLiU"/>
                <w:sz w:val="20"/>
                <w:szCs w:val="20"/>
              </w:rPr>
            </w:pPr>
            <w:r w:rsidRPr="00A30939">
              <w:rPr>
                <w:color w:val="1B1C20"/>
                <w:spacing w:val="-2"/>
                <w:sz w:val="20"/>
              </w:rPr>
              <w:t>Lavers</w:t>
            </w:r>
            <w:r w:rsidRPr="00A30939">
              <w:rPr>
                <w:color w:val="1B1C20"/>
                <w:spacing w:val="-1"/>
                <w:sz w:val="20"/>
              </w:rPr>
              <w:t xml:space="preserve"> </w:t>
            </w:r>
            <w:r w:rsidRPr="00A30939">
              <w:rPr>
                <w:color w:val="1B1C20"/>
                <w:sz w:val="20"/>
              </w:rPr>
              <w:t>et</w:t>
            </w:r>
            <w:r w:rsidRPr="00A30939">
              <w:rPr>
                <w:color w:val="1B1C20"/>
                <w:spacing w:val="-1"/>
                <w:sz w:val="20"/>
              </w:rPr>
              <w:t xml:space="preserve"> </w:t>
            </w:r>
            <w:r w:rsidRPr="00A30939">
              <w:rPr>
                <w:color w:val="1B1C20"/>
                <w:sz w:val="20"/>
              </w:rPr>
              <w:t>al.</w:t>
            </w:r>
            <w:r w:rsidRPr="00A30939">
              <w:rPr>
                <w:color w:val="1B1C20"/>
                <w:spacing w:val="-1"/>
                <w:sz w:val="20"/>
              </w:rPr>
              <w:t xml:space="preserve"> </w:t>
            </w:r>
            <w:r w:rsidRPr="00A30939">
              <w:rPr>
                <w:color w:val="1B1C20"/>
                <w:sz w:val="20"/>
              </w:rPr>
              <w:t>2014</w:t>
            </w:r>
          </w:p>
        </w:tc>
      </w:tr>
      <w:tr w:rsidR="00FB197A">
        <w:trPr>
          <w:trHeight w:hRule="exact" w:val="305"/>
        </w:trPr>
        <w:tc>
          <w:tcPr>
            <w:tcW w:w="1134" w:type="dxa"/>
            <w:vMerge/>
            <w:tcBorders>
              <w:left w:val="single" w:sz="2" w:space="0" w:color="004E92"/>
              <w:right w:val="single" w:sz="2" w:space="0" w:color="004E92"/>
            </w:tcBorders>
          </w:tcPr>
          <w:p w:rsidR="00FB197A" w:rsidRPr="00A30939" w:rsidRDefault="00FB197A"/>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pPr>
              <w:pStyle w:val="TableParagraph"/>
              <w:ind w:left="77"/>
              <w:rPr>
                <w:rFonts w:eastAsia="PMingLiU" w:cs="PMingLiU"/>
                <w:sz w:val="20"/>
                <w:szCs w:val="20"/>
              </w:rPr>
            </w:pPr>
            <w:r w:rsidRPr="00A30939">
              <w:rPr>
                <w:color w:val="1B1C20"/>
                <w:spacing w:val="-1"/>
                <w:sz w:val="20"/>
              </w:rPr>
              <w:t>Fluttering</w:t>
            </w:r>
            <w:r w:rsidRPr="00A30939">
              <w:rPr>
                <w:color w:val="1B1C20"/>
                <w:spacing w:val="22"/>
                <w:sz w:val="20"/>
              </w:rPr>
              <w:t xml:space="preserve"> </w:t>
            </w:r>
            <w:r w:rsidRPr="00A30939">
              <w:rPr>
                <w:color w:val="1B1C20"/>
                <w:sz w:val="20"/>
              </w:rPr>
              <w:t>shearwater</w:t>
            </w:r>
          </w:p>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pPr>
              <w:pStyle w:val="TableParagraph"/>
              <w:spacing w:before="37"/>
              <w:ind w:left="77"/>
              <w:rPr>
                <w:rFonts w:eastAsia="Book Antiqua" w:cs="Book Antiqua"/>
                <w:sz w:val="20"/>
                <w:szCs w:val="20"/>
              </w:rPr>
            </w:pPr>
            <w:r w:rsidRPr="00A30939">
              <w:rPr>
                <w:i/>
                <w:color w:val="1B1C20"/>
                <w:spacing w:val="-1"/>
                <w:w w:val="90"/>
                <w:sz w:val="20"/>
              </w:rPr>
              <w:t>P</w:t>
            </w:r>
            <w:r w:rsidRPr="00A30939">
              <w:rPr>
                <w:i/>
                <w:color w:val="1B1C20"/>
                <w:spacing w:val="-2"/>
                <w:w w:val="90"/>
                <w:sz w:val="20"/>
              </w:rPr>
              <w:t>uffinus</w:t>
            </w:r>
            <w:r w:rsidRPr="00A30939">
              <w:rPr>
                <w:i/>
                <w:color w:val="1B1C20"/>
                <w:spacing w:val="-7"/>
                <w:w w:val="90"/>
                <w:sz w:val="20"/>
              </w:rPr>
              <w:t xml:space="preserve"> </w:t>
            </w:r>
            <w:r w:rsidRPr="00A30939">
              <w:rPr>
                <w:i/>
                <w:color w:val="1B1C20"/>
                <w:w w:val="90"/>
                <w:sz w:val="20"/>
              </w:rPr>
              <w:t>gavia</w:t>
            </w:r>
          </w:p>
        </w:tc>
        <w:tc>
          <w:tcPr>
            <w:tcW w:w="1897"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pPr>
              <w:pStyle w:val="TableParagraph"/>
              <w:ind w:left="77"/>
              <w:rPr>
                <w:rFonts w:eastAsia="PMingLiU" w:cs="PMingLiU"/>
                <w:sz w:val="20"/>
                <w:szCs w:val="20"/>
              </w:rPr>
            </w:pPr>
            <w:r w:rsidRPr="00A30939">
              <w:rPr>
                <w:color w:val="1B1C20"/>
                <w:spacing w:val="-1"/>
                <w:w w:val="105"/>
                <w:sz w:val="20"/>
              </w:rPr>
              <w:t>M</w:t>
            </w:r>
            <w:r w:rsidRPr="00A30939">
              <w:rPr>
                <w:color w:val="1B1C20"/>
                <w:spacing w:val="-2"/>
                <w:w w:val="105"/>
                <w:sz w:val="20"/>
              </w:rPr>
              <w:t>arine</w:t>
            </w:r>
          </w:p>
        </w:tc>
        <w:tc>
          <w:tcPr>
            <w:tcW w:w="1996"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pPr>
              <w:pStyle w:val="TableParagraph"/>
              <w:ind w:left="77"/>
              <w:rPr>
                <w:rFonts w:eastAsia="PMingLiU" w:cs="PMingLiU"/>
                <w:sz w:val="20"/>
                <w:szCs w:val="20"/>
              </w:rPr>
            </w:pPr>
            <w:r w:rsidRPr="00A30939">
              <w:rPr>
                <w:color w:val="1B1C20"/>
                <w:spacing w:val="-2"/>
                <w:w w:val="105"/>
                <w:sz w:val="20"/>
              </w:rPr>
              <w:t>R</w:t>
            </w:r>
            <w:r w:rsidRPr="00A30939">
              <w:rPr>
                <w:color w:val="1B1C20"/>
                <w:spacing w:val="-1"/>
                <w:w w:val="105"/>
                <w:sz w:val="20"/>
              </w:rPr>
              <w:t>oman</w:t>
            </w:r>
            <w:r w:rsidRPr="00A30939">
              <w:rPr>
                <w:color w:val="1B1C20"/>
                <w:spacing w:val="-10"/>
                <w:w w:val="105"/>
                <w:sz w:val="20"/>
              </w:rPr>
              <w:t xml:space="preserve"> </w:t>
            </w:r>
            <w:r w:rsidRPr="00A30939">
              <w:rPr>
                <w:color w:val="1B1C20"/>
                <w:w w:val="105"/>
                <w:sz w:val="20"/>
              </w:rPr>
              <w:t>et</w:t>
            </w:r>
            <w:r w:rsidRPr="00A30939">
              <w:rPr>
                <w:color w:val="1B1C20"/>
                <w:spacing w:val="-9"/>
                <w:w w:val="105"/>
                <w:sz w:val="20"/>
              </w:rPr>
              <w:t xml:space="preserve"> </w:t>
            </w:r>
            <w:r w:rsidRPr="00A30939">
              <w:rPr>
                <w:color w:val="1B1C20"/>
                <w:w w:val="105"/>
                <w:sz w:val="20"/>
              </w:rPr>
              <w:t>al.</w:t>
            </w:r>
            <w:r w:rsidRPr="00A30939">
              <w:rPr>
                <w:color w:val="1B1C20"/>
                <w:spacing w:val="-10"/>
                <w:w w:val="105"/>
                <w:sz w:val="20"/>
              </w:rPr>
              <w:t xml:space="preserve"> </w:t>
            </w:r>
            <w:r w:rsidRPr="00A30939">
              <w:rPr>
                <w:color w:val="1B1C20"/>
                <w:w w:val="105"/>
                <w:sz w:val="20"/>
              </w:rPr>
              <w:t>2016</w:t>
            </w:r>
          </w:p>
        </w:tc>
      </w:tr>
      <w:tr w:rsidR="00FB197A">
        <w:trPr>
          <w:trHeight w:hRule="exact" w:val="585"/>
        </w:trPr>
        <w:tc>
          <w:tcPr>
            <w:tcW w:w="1134" w:type="dxa"/>
            <w:vMerge/>
            <w:tcBorders>
              <w:left w:val="single" w:sz="2" w:space="0" w:color="004E92"/>
              <w:right w:val="single" w:sz="2" w:space="0" w:color="004E92"/>
            </w:tcBorders>
          </w:tcPr>
          <w:p w:rsidR="00FB197A" w:rsidRPr="00A30939" w:rsidRDefault="00FB197A"/>
        </w:tc>
        <w:tc>
          <w:tcPr>
            <w:tcW w:w="1871" w:type="dxa"/>
            <w:tcBorders>
              <w:top w:val="single" w:sz="2" w:space="0" w:color="004E92"/>
              <w:left w:val="single" w:sz="2" w:space="0" w:color="004E92"/>
              <w:bottom w:val="single" w:sz="2" w:space="0" w:color="004E92"/>
              <w:right w:val="single" w:sz="2" w:space="0" w:color="004E92"/>
            </w:tcBorders>
          </w:tcPr>
          <w:p w:rsidR="00FB197A" w:rsidRPr="00A30939" w:rsidRDefault="00617197">
            <w:pPr>
              <w:pStyle w:val="TableParagraph"/>
              <w:spacing w:line="256" w:lineRule="auto"/>
              <w:ind w:left="77" w:right="873"/>
              <w:rPr>
                <w:rFonts w:eastAsia="PMingLiU" w:cs="PMingLiU"/>
                <w:sz w:val="20"/>
                <w:szCs w:val="20"/>
              </w:rPr>
            </w:pPr>
            <w:r w:rsidRPr="00A30939">
              <w:rPr>
                <w:color w:val="1B1C20"/>
                <w:spacing w:val="-2"/>
                <w:sz w:val="20"/>
              </w:rPr>
              <w:t>S</w:t>
            </w:r>
            <w:r w:rsidRPr="00A30939">
              <w:rPr>
                <w:color w:val="1B1C20"/>
                <w:spacing w:val="-1"/>
                <w:sz w:val="20"/>
              </w:rPr>
              <w:t>hort-tailed</w:t>
            </w:r>
            <w:r w:rsidRPr="00A30939">
              <w:rPr>
                <w:color w:val="1B1C20"/>
                <w:spacing w:val="20"/>
                <w:w w:val="103"/>
                <w:sz w:val="20"/>
              </w:rPr>
              <w:t xml:space="preserve"> </w:t>
            </w:r>
            <w:r w:rsidRPr="00A30939">
              <w:rPr>
                <w:color w:val="1B1C20"/>
                <w:sz w:val="20"/>
              </w:rPr>
              <w:t>shearwater</w:t>
            </w:r>
          </w:p>
        </w:tc>
        <w:tc>
          <w:tcPr>
            <w:tcW w:w="1871" w:type="dxa"/>
            <w:tcBorders>
              <w:top w:val="single" w:sz="2" w:space="0" w:color="004E92"/>
              <w:left w:val="single" w:sz="2" w:space="0" w:color="004E92"/>
              <w:bottom w:val="single" w:sz="2" w:space="0" w:color="004E92"/>
              <w:right w:val="single" w:sz="2" w:space="0" w:color="004E92"/>
            </w:tcBorders>
          </w:tcPr>
          <w:p w:rsidR="00FB197A" w:rsidRPr="00A30939" w:rsidRDefault="00617197">
            <w:pPr>
              <w:pStyle w:val="TableParagraph"/>
              <w:spacing w:before="177"/>
              <w:ind w:left="77"/>
              <w:rPr>
                <w:rFonts w:eastAsia="Book Antiqua" w:cs="Book Antiqua"/>
                <w:sz w:val="20"/>
                <w:szCs w:val="20"/>
              </w:rPr>
            </w:pPr>
            <w:r w:rsidRPr="00A30939">
              <w:rPr>
                <w:i/>
                <w:color w:val="1B1C20"/>
                <w:spacing w:val="-2"/>
                <w:w w:val="85"/>
                <w:sz w:val="20"/>
              </w:rPr>
              <w:t>A</w:t>
            </w:r>
            <w:r w:rsidRPr="00A30939">
              <w:rPr>
                <w:i/>
                <w:color w:val="1B1C20"/>
                <w:spacing w:val="-1"/>
                <w:w w:val="85"/>
                <w:sz w:val="20"/>
              </w:rPr>
              <w:t>rdenna</w:t>
            </w:r>
            <w:r w:rsidRPr="00A30939">
              <w:rPr>
                <w:i/>
                <w:color w:val="1B1C20"/>
                <w:w w:val="85"/>
                <w:sz w:val="20"/>
              </w:rPr>
              <w:t xml:space="preserve"> </w:t>
            </w:r>
            <w:r w:rsidRPr="00A30939">
              <w:rPr>
                <w:i/>
                <w:color w:val="1B1C20"/>
                <w:spacing w:val="10"/>
                <w:w w:val="85"/>
                <w:sz w:val="20"/>
              </w:rPr>
              <w:t xml:space="preserve"> </w:t>
            </w:r>
            <w:r w:rsidRPr="00A30939">
              <w:rPr>
                <w:i/>
                <w:color w:val="1B1C20"/>
                <w:spacing w:val="-1"/>
                <w:w w:val="85"/>
                <w:sz w:val="20"/>
              </w:rPr>
              <w:t>tenuir</w:t>
            </w:r>
            <w:r w:rsidRPr="00A30939">
              <w:rPr>
                <w:i/>
                <w:color w:val="1B1C20"/>
                <w:spacing w:val="-2"/>
                <w:w w:val="85"/>
                <w:sz w:val="20"/>
              </w:rPr>
              <w:t>ostris</w:t>
            </w:r>
          </w:p>
        </w:tc>
        <w:tc>
          <w:tcPr>
            <w:tcW w:w="1897" w:type="dxa"/>
            <w:tcBorders>
              <w:top w:val="single" w:sz="2" w:space="0" w:color="004E92"/>
              <w:left w:val="single" w:sz="2" w:space="0" w:color="004E92"/>
              <w:bottom w:val="single" w:sz="2" w:space="0" w:color="004E92"/>
              <w:right w:val="single" w:sz="2" w:space="0" w:color="004E92"/>
            </w:tcBorders>
          </w:tcPr>
          <w:p w:rsidR="00FB197A" w:rsidRPr="00A30939" w:rsidRDefault="00617197" w:rsidP="00A30939">
            <w:pPr>
              <w:pStyle w:val="TableParagraph"/>
              <w:ind w:left="77"/>
              <w:rPr>
                <w:rFonts w:eastAsia="PMingLiU" w:cs="PMingLiU"/>
                <w:sz w:val="20"/>
                <w:szCs w:val="20"/>
              </w:rPr>
            </w:pPr>
            <w:r w:rsidRPr="00A30939">
              <w:rPr>
                <w:color w:val="1B1C20"/>
                <w:spacing w:val="-1"/>
                <w:w w:val="105"/>
                <w:sz w:val="20"/>
              </w:rPr>
              <w:t>M</w:t>
            </w:r>
            <w:r w:rsidRPr="00A30939">
              <w:rPr>
                <w:color w:val="1B1C20"/>
                <w:spacing w:val="-2"/>
                <w:w w:val="105"/>
                <w:sz w:val="20"/>
              </w:rPr>
              <w:t>arine</w:t>
            </w:r>
            <w:r w:rsidRPr="00A30939">
              <w:rPr>
                <w:color w:val="1B1C20"/>
                <w:spacing w:val="23"/>
                <w:w w:val="101"/>
                <w:sz w:val="20"/>
              </w:rPr>
              <w:t xml:space="preserve"> </w:t>
            </w:r>
            <w:r w:rsidRPr="00A30939">
              <w:rPr>
                <w:color w:val="1B1C20"/>
                <w:sz w:val="20"/>
              </w:rPr>
              <w:t>Migratory</w:t>
            </w:r>
          </w:p>
        </w:tc>
        <w:tc>
          <w:tcPr>
            <w:tcW w:w="1996" w:type="dxa"/>
            <w:tcBorders>
              <w:top w:val="single" w:sz="2" w:space="0" w:color="004E92"/>
              <w:left w:val="single" w:sz="2" w:space="0" w:color="004E92"/>
              <w:bottom w:val="single" w:sz="2" w:space="0" w:color="004E92"/>
              <w:right w:val="single" w:sz="2" w:space="0" w:color="004E92"/>
            </w:tcBorders>
          </w:tcPr>
          <w:p w:rsidR="00FB197A" w:rsidRPr="00A30939" w:rsidRDefault="00617197">
            <w:pPr>
              <w:pStyle w:val="TableParagraph"/>
              <w:spacing w:line="256" w:lineRule="auto"/>
              <w:ind w:left="77" w:right="473"/>
              <w:rPr>
                <w:rFonts w:eastAsia="PMingLiU" w:cs="PMingLiU"/>
                <w:sz w:val="20"/>
                <w:szCs w:val="20"/>
              </w:rPr>
            </w:pPr>
            <w:r w:rsidRPr="00A30939">
              <w:rPr>
                <w:color w:val="1B1C20"/>
                <w:spacing w:val="-1"/>
                <w:w w:val="105"/>
                <w:sz w:val="20"/>
              </w:rPr>
              <w:t>Car</w:t>
            </w:r>
            <w:r w:rsidRPr="00A30939">
              <w:rPr>
                <w:color w:val="1B1C20"/>
                <w:spacing w:val="-2"/>
                <w:w w:val="105"/>
                <w:sz w:val="20"/>
              </w:rPr>
              <w:t>ey</w:t>
            </w:r>
            <w:r w:rsidRPr="00A30939">
              <w:rPr>
                <w:color w:val="1B1C20"/>
                <w:spacing w:val="-19"/>
                <w:w w:val="105"/>
                <w:sz w:val="20"/>
              </w:rPr>
              <w:t xml:space="preserve"> </w:t>
            </w:r>
            <w:r w:rsidRPr="00A30939">
              <w:rPr>
                <w:color w:val="1B1C20"/>
                <w:w w:val="105"/>
                <w:sz w:val="20"/>
              </w:rPr>
              <w:t>2011</w:t>
            </w:r>
            <w:r w:rsidRPr="00A30939">
              <w:rPr>
                <w:color w:val="1B1C20"/>
                <w:spacing w:val="23"/>
                <w:w w:val="106"/>
                <w:sz w:val="20"/>
              </w:rPr>
              <w:t xml:space="preserve"> </w:t>
            </w:r>
            <w:r w:rsidRPr="00A30939">
              <w:rPr>
                <w:color w:val="1B1C20"/>
                <w:spacing w:val="-2"/>
                <w:w w:val="105"/>
                <w:sz w:val="20"/>
              </w:rPr>
              <w:t>R</w:t>
            </w:r>
            <w:r w:rsidRPr="00A30939">
              <w:rPr>
                <w:color w:val="1B1C20"/>
                <w:spacing w:val="-1"/>
                <w:w w:val="105"/>
                <w:sz w:val="20"/>
              </w:rPr>
              <w:t>oman</w:t>
            </w:r>
            <w:r w:rsidRPr="00A30939">
              <w:rPr>
                <w:color w:val="1B1C20"/>
                <w:spacing w:val="-10"/>
                <w:w w:val="105"/>
                <w:sz w:val="20"/>
              </w:rPr>
              <w:t xml:space="preserve"> </w:t>
            </w:r>
            <w:r w:rsidRPr="00A30939">
              <w:rPr>
                <w:color w:val="1B1C20"/>
                <w:w w:val="105"/>
                <w:sz w:val="20"/>
              </w:rPr>
              <w:t>et</w:t>
            </w:r>
            <w:r w:rsidRPr="00A30939">
              <w:rPr>
                <w:color w:val="1B1C20"/>
                <w:spacing w:val="-9"/>
                <w:w w:val="105"/>
                <w:sz w:val="20"/>
              </w:rPr>
              <w:t xml:space="preserve"> </w:t>
            </w:r>
            <w:r w:rsidRPr="00A30939">
              <w:rPr>
                <w:color w:val="1B1C20"/>
                <w:w w:val="105"/>
                <w:sz w:val="20"/>
              </w:rPr>
              <w:t>al.</w:t>
            </w:r>
            <w:r w:rsidRPr="00A30939">
              <w:rPr>
                <w:color w:val="1B1C20"/>
                <w:spacing w:val="-10"/>
                <w:w w:val="105"/>
                <w:sz w:val="20"/>
              </w:rPr>
              <w:t xml:space="preserve"> </w:t>
            </w:r>
            <w:r w:rsidRPr="00A30939">
              <w:rPr>
                <w:color w:val="1B1C20"/>
                <w:w w:val="105"/>
                <w:sz w:val="20"/>
              </w:rPr>
              <w:t>2016</w:t>
            </w:r>
          </w:p>
        </w:tc>
      </w:tr>
      <w:tr w:rsidR="00FB197A">
        <w:trPr>
          <w:trHeight w:hRule="exact" w:val="585"/>
        </w:trPr>
        <w:tc>
          <w:tcPr>
            <w:tcW w:w="1134" w:type="dxa"/>
            <w:vMerge/>
            <w:tcBorders>
              <w:left w:val="single" w:sz="2" w:space="0" w:color="004E92"/>
              <w:right w:val="single" w:sz="2" w:space="0" w:color="004E92"/>
            </w:tcBorders>
          </w:tcPr>
          <w:p w:rsidR="00FB197A" w:rsidRPr="00A30939" w:rsidRDefault="00FB197A"/>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pPr>
              <w:pStyle w:val="TableParagraph"/>
              <w:spacing w:line="256" w:lineRule="auto"/>
              <w:ind w:left="77" w:right="772"/>
              <w:rPr>
                <w:rFonts w:eastAsia="PMingLiU" w:cs="PMingLiU"/>
                <w:sz w:val="20"/>
                <w:szCs w:val="20"/>
              </w:rPr>
            </w:pPr>
            <w:r w:rsidRPr="00A30939">
              <w:rPr>
                <w:color w:val="1B1C20"/>
                <w:spacing w:val="-2"/>
                <w:sz w:val="20"/>
              </w:rPr>
              <w:t>Wedge-tailed</w:t>
            </w:r>
            <w:r w:rsidRPr="00A30939">
              <w:rPr>
                <w:color w:val="1B1C20"/>
                <w:spacing w:val="28"/>
                <w:sz w:val="20"/>
              </w:rPr>
              <w:t xml:space="preserve"> </w:t>
            </w:r>
            <w:r w:rsidRPr="00A30939">
              <w:rPr>
                <w:color w:val="1B1C20"/>
                <w:sz w:val="20"/>
              </w:rPr>
              <w:t>shearwater</w:t>
            </w:r>
          </w:p>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pPr>
              <w:pStyle w:val="TableParagraph"/>
              <w:spacing w:before="177"/>
              <w:ind w:left="77"/>
              <w:rPr>
                <w:rFonts w:eastAsia="Book Antiqua" w:cs="Book Antiqua"/>
                <w:sz w:val="20"/>
                <w:szCs w:val="20"/>
              </w:rPr>
            </w:pPr>
            <w:r w:rsidRPr="00A30939">
              <w:rPr>
                <w:i/>
                <w:color w:val="1B1C20"/>
                <w:spacing w:val="-2"/>
                <w:w w:val="90"/>
                <w:sz w:val="20"/>
              </w:rPr>
              <w:t>Ar</w:t>
            </w:r>
            <w:r w:rsidRPr="00A30939">
              <w:rPr>
                <w:i/>
                <w:color w:val="1B1C20"/>
                <w:spacing w:val="-1"/>
                <w:w w:val="90"/>
                <w:sz w:val="20"/>
              </w:rPr>
              <w:t>denna</w:t>
            </w:r>
            <w:r w:rsidRPr="00A30939">
              <w:rPr>
                <w:i/>
                <w:color w:val="1B1C20"/>
                <w:spacing w:val="8"/>
                <w:w w:val="90"/>
                <w:sz w:val="20"/>
              </w:rPr>
              <w:t xml:space="preserve"> </w:t>
            </w:r>
            <w:r w:rsidRPr="00A30939">
              <w:rPr>
                <w:i/>
                <w:color w:val="1B1C20"/>
                <w:w w:val="90"/>
                <w:sz w:val="20"/>
              </w:rPr>
              <w:t>pacifica</w:t>
            </w:r>
          </w:p>
        </w:tc>
        <w:tc>
          <w:tcPr>
            <w:tcW w:w="1897"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rsidP="00A30939">
            <w:pPr>
              <w:pStyle w:val="TableParagraph"/>
              <w:ind w:left="77"/>
              <w:rPr>
                <w:rFonts w:eastAsia="PMingLiU" w:cs="PMingLiU"/>
                <w:sz w:val="20"/>
                <w:szCs w:val="20"/>
              </w:rPr>
            </w:pPr>
            <w:r w:rsidRPr="00A30939">
              <w:rPr>
                <w:color w:val="1B1C20"/>
                <w:spacing w:val="-1"/>
                <w:w w:val="105"/>
                <w:sz w:val="20"/>
              </w:rPr>
              <w:t>M</w:t>
            </w:r>
            <w:r w:rsidRPr="00A30939">
              <w:rPr>
                <w:color w:val="1B1C20"/>
                <w:spacing w:val="-2"/>
                <w:w w:val="105"/>
                <w:sz w:val="20"/>
              </w:rPr>
              <w:t>arine</w:t>
            </w:r>
            <w:r w:rsidRPr="00A30939">
              <w:rPr>
                <w:color w:val="1B1C20"/>
                <w:spacing w:val="23"/>
                <w:w w:val="101"/>
                <w:sz w:val="20"/>
              </w:rPr>
              <w:t xml:space="preserve"> </w:t>
            </w:r>
            <w:r w:rsidRPr="00A30939">
              <w:rPr>
                <w:color w:val="1B1C20"/>
                <w:spacing w:val="-1"/>
                <w:sz w:val="20"/>
              </w:rPr>
              <w:t>Migratory</w:t>
            </w:r>
          </w:p>
        </w:tc>
        <w:tc>
          <w:tcPr>
            <w:tcW w:w="1996"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pPr>
              <w:pStyle w:val="TableParagraph"/>
              <w:spacing w:before="140"/>
              <w:ind w:left="77"/>
              <w:rPr>
                <w:rFonts w:eastAsia="PMingLiU" w:cs="PMingLiU"/>
                <w:sz w:val="20"/>
                <w:szCs w:val="20"/>
              </w:rPr>
            </w:pPr>
            <w:r w:rsidRPr="00A30939">
              <w:rPr>
                <w:color w:val="1B1C20"/>
                <w:spacing w:val="-2"/>
                <w:w w:val="105"/>
                <w:sz w:val="20"/>
              </w:rPr>
              <w:t>R</w:t>
            </w:r>
            <w:r w:rsidRPr="00A30939">
              <w:rPr>
                <w:color w:val="1B1C20"/>
                <w:spacing w:val="-1"/>
                <w:w w:val="105"/>
                <w:sz w:val="20"/>
              </w:rPr>
              <w:t>oman</w:t>
            </w:r>
            <w:r w:rsidRPr="00A30939">
              <w:rPr>
                <w:color w:val="1B1C20"/>
                <w:spacing w:val="-10"/>
                <w:w w:val="105"/>
                <w:sz w:val="20"/>
              </w:rPr>
              <w:t xml:space="preserve"> </w:t>
            </w:r>
            <w:r w:rsidRPr="00A30939">
              <w:rPr>
                <w:color w:val="1B1C20"/>
                <w:w w:val="105"/>
                <w:sz w:val="20"/>
              </w:rPr>
              <w:t>et</w:t>
            </w:r>
            <w:r w:rsidRPr="00A30939">
              <w:rPr>
                <w:color w:val="1B1C20"/>
                <w:spacing w:val="-9"/>
                <w:w w:val="105"/>
                <w:sz w:val="20"/>
              </w:rPr>
              <w:t xml:space="preserve"> </w:t>
            </w:r>
            <w:r w:rsidRPr="00A30939">
              <w:rPr>
                <w:color w:val="1B1C20"/>
                <w:w w:val="105"/>
                <w:sz w:val="20"/>
              </w:rPr>
              <w:t>al.</w:t>
            </w:r>
            <w:r w:rsidRPr="00A30939">
              <w:rPr>
                <w:color w:val="1B1C20"/>
                <w:spacing w:val="-10"/>
                <w:w w:val="105"/>
                <w:sz w:val="20"/>
              </w:rPr>
              <w:t xml:space="preserve"> </w:t>
            </w:r>
            <w:r w:rsidRPr="00A30939">
              <w:rPr>
                <w:color w:val="1B1C20"/>
                <w:w w:val="105"/>
                <w:sz w:val="20"/>
              </w:rPr>
              <w:t>2016</w:t>
            </w:r>
          </w:p>
        </w:tc>
      </w:tr>
      <w:tr w:rsidR="00FB197A">
        <w:trPr>
          <w:trHeight w:hRule="exact" w:val="305"/>
        </w:trPr>
        <w:tc>
          <w:tcPr>
            <w:tcW w:w="1134" w:type="dxa"/>
            <w:vMerge/>
            <w:tcBorders>
              <w:left w:val="single" w:sz="2" w:space="0" w:color="004E92"/>
              <w:bottom w:val="single" w:sz="2" w:space="0" w:color="004E92"/>
              <w:right w:val="single" w:sz="2" w:space="0" w:color="004E92"/>
            </w:tcBorders>
          </w:tcPr>
          <w:p w:rsidR="00FB197A" w:rsidRPr="00A30939" w:rsidRDefault="00FB197A"/>
        </w:tc>
        <w:tc>
          <w:tcPr>
            <w:tcW w:w="1871" w:type="dxa"/>
            <w:tcBorders>
              <w:top w:val="single" w:sz="2" w:space="0" w:color="004E92"/>
              <w:left w:val="single" w:sz="2" w:space="0" w:color="004E92"/>
              <w:bottom w:val="single" w:sz="2" w:space="0" w:color="004E92"/>
              <w:right w:val="single" w:sz="2" w:space="0" w:color="004E92"/>
            </w:tcBorders>
          </w:tcPr>
          <w:p w:rsidR="00FB197A" w:rsidRPr="00A30939" w:rsidRDefault="00617197">
            <w:pPr>
              <w:pStyle w:val="TableParagraph"/>
              <w:ind w:left="77"/>
              <w:rPr>
                <w:rFonts w:eastAsia="PMingLiU" w:cs="PMingLiU"/>
                <w:sz w:val="20"/>
                <w:szCs w:val="20"/>
              </w:rPr>
            </w:pPr>
            <w:r w:rsidRPr="00A30939">
              <w:rPr>
                <w:color w:val="1B1C20"/>
                <w:spacing w:val="-2"/>
                <w:sz w:val="20"/>
              </w:rPr>
              <w:t>Pelican</w:t>
            </w:r>
          </w:p>
        </w:tc>
        <w:tc>
          <w:tcPr>
            <w:tcW w:w="1871" w:type="dxa"/>
            <w:tcBorders>
              <w:top w:val="single" w:sz="2" w:space="0" w:color="004E92"/>
              <w:left w:val="single" w:sz="2" w:space="0" w:color="004E92"/>
              <w:bottom w:val="single" w:sz="2" w:space="0" w:color="004E92"/>
              <w:right w:val="single" w:sz="2" w:space="0" w:color="004E92"/>
            </w:tcBorders>
          </w:tcPr>
          <w:p w:rsidR="00FB197A" w:rsidRPr="00A30939" w:rsidRDefault="00617197">
            <w:pPr>
              <w:pStyle w:val="TableParagraph"/>
              <w:spacing w:before="37"/>
              <w:ind w:left="77"/>
              <w:rPr>
                <w:rFonts w:eastAsia="Book Antiqua" w:cs="Book Antiqua"/>
                <w:sz w:val="20"/>
                <w:szCs w:val="20"/>
              </w:rPr>
            </w:pPr>
            <w:r w:rsidRPr="00A30939">
              <w:rPr>
                <w:i/>
                <w:color w:val="1B1C20"/>
                <w:spacing w:val="-1"/>
                <w:w w:val="85"/>
                <w:sz w:val="20"/>
              </w:rPr>
              <w:t>Pelecanus</w:t>
            </w:r>
            <w:r w:rsidRPr="00A30939">
              <w:rPr>
                <w:i/>
                <w:color w:val="1B1C20"/>
                <w:w w:val="85"/>
                <w:sz w:val="20"/>
              </w:rPr>
              <w:t xml:space="preserve"> </w:t>
            </w:r>
            <w:r w:rsidRPr="00A30939">
              <w:rPr>
                <w:i/>
                <w:color w:val="1B1C20"/>
                <w:spacing w:val="3"/>
                <w:w w:val="85"/>
                <w:sz w:val="20"/>
              </w:rPr>
              <w:t xml:space="preserve"> </w:t>
            </w:r>
            <w:r w:rsidRPr="00A30939">
              <w:rPr>
                <w:i/>
                <w:color w:val="1B1C20"/>
                <w:w w:val="85"/>
                <w:sz w:val="20"/>
              </w:rPr>
              <w:t>conspicillatus</w:t>
            </w:r>
          </w:p>
        </w:tc>
        <w:tc>
          <w:tcPr>
            <w:tcW w:w="1897" w:type="dxa"/>
            <w:tcBorders>
              <w:top w:val="single" w:sz="2" w:space="0" w:color="004E92"/>
              <w:left w:val="single" w:sz="2" w:space="0" w:color="004E92"/>
              <w:bottom w:val="single" w:sz="2" w:space="0" w:color="004E92"/>
              <w:right w:val="single" w:sz="2" w:space="0" w:color="004E92"/>
            </w:tcBorders>
          </w:tcPr>
          <w:p w:rsidR="00FB197A" w:rsidRPr="00A30939" w:rsidRDefault="00617197">
            <w:pPr>
              <w:pStyle w:val="TableParagraph"/>
              <w:ind w:left="77"/>
              <w:rPr>
                <w:rFonts w:eastAsia="PMingLiU" w:cs="PMingLiU"/>
                <w:sz w:val="20"/>
                <w:szCs w:val="20"/>
              </w:rPr>
            </w:pPr>
            <w:r w:rsidRPr="00A30939">
              <w:rPr>
                <w:color w:val="1B1C20"/>
                <w:spacing w:val="-1"/>
                <w:w w:val="105"/>
                <w:sz w:val="20"/>
              </w:rPr>
              <w:t>M</w:t>
            </w:r>
            <w:r w:rsidRPr="00A30939">
              <w:rPr>
                <w:color w:val="1B1C20"/>
                <w:spacing w:val="-2"/>
                <w:w w:val="105"/>
                <w:sz w:val="20"/>
              </w:rPr>
              <w:t>arine</w:t>
            </w:r>
          </w:p>
        </w:tc>
        <w:tc>
          <w:tcPr>
            <w:tcW w:w="1996" w:type="dxa"/>
            <w:tcBorders>
              <w:top w:val="single" w:sz="2" w:space="0" w:color="004E92"/>
              <w:left w:val="single" w:sz="2" w:space="0" w:color="004E92"/>
              <w:bottom w:val="single" w:sz="2" w:space="0" w:color="004E92"/>
              <w:right w:val="single" w:sz="2" w:space="0" w:color="004E92"/>
            </w:tcBorders>
          </w:tcPr>
          <w:p w:rsidR="00FB197A" w:rsidRPr="00A30939" w:rsidRDefault="00617197">
            <w:pPr>
              <w:pStyle w:val="TableParagraph"/>
              <w:ind w:left="77"/>
              <w:rPr>
                <w:rFonts w:eastAsia="PMingLiU" w:cs="PMingLiU"/>
                <w:sz w:val="20"/>
                <w:szCs w:val="20"/>
              </w:rPr>
            </w:pPr>
            <w:r w:rsidRPr="00A30939">
              <w:rPr>
                <w:color w:val="1B1C20"/>
                <w:spacing w:val="-2"/>
                <w:w w:val="105"/>
                <w:sz w:val="20"/>
              </w:rPr>
              <w:t>R</w:t>
            </w:r>
            <w:r w:rsidRPr="00A30939">
              <w:rPr>
                <w:color w:val="1B1C20"/>
                <w:spacing w:val="-1"/>
                <w:w w:val="105"/>
                <w:sz w:val="20"/>
              </w:rPr>
              <w:t>oman</w:t>
            </w:r>
            <w:r w:rsidRPr="00A30939">
              <w:rPr>
                <w:color w:val="1B1C20"/>
                <w:spacing w:val="-10"/>
                <w:w w:val="105"/>
                <w:sz w:val="20"/>
              </w:rPr>
              <w:t xml:space="preserve"> </w:t>
            </w:r>
            <w:r w:rsidRPr="00A30939">
              <w:rPr>
                <w:color w:val="1B1C20"/>
                <w:w w:val="105"/>
                <w:sz w:val="20"/>
              </w:rPr>
              <w:t>et</w:t>
            </w:r>
            <w:r w:rsidRPr="00A30939">
              <w:rPr>
                <w:color w:val="1B1C20"/>
                <w:spacing w:val="-9"/>
                <w:w w:val="105"/>
                <w:sz w:val="20"/>
              </w:rPr>
              <w:t xml:space="preserve"> </w:t>
            </w:r>
            <w:r w:rsidRPr="00A30939">
              <w:rPr>
                <w:color w:val="1B1C20"/>
                <w:w w:val="105"/>
                <w:sz w:val="20"/>
              </w:rPr>
              <w:t>al.</w:t>
            </w:r>
            <w:r w:rsidRPr="00A30939">
              <w:rPr>
                <w:color w:val="1B1C20"/>
                <w:spacing w:val="-10"/>
                <w:w w:val="105"/>
                <w:sz w:val="20"/>
              </w:rPr>
              <w:t xml:space="preserve"> </w:t>
            </w:r>
            <w:r w:rsidRPr="00A30939">
              <w:rPr>
                <w:color w:val="1B1C20"/>
                <w:w w:val="105"/>
                <w:sz w:val="20"/>
              </w:rPr>
              <w:t>2016</w:t>
            </w:r>
          </w:p>
        </w:tc>
      </w:tr>
      <w:tr w:rsidR="00FB197A">
        <w:trPr>
          <w:trHeight w:hRule="exact" w:val="305"/>
        </w:trPr>
        <w:tc>
          <w:tcPr>
            <w:tcW w:w="1134" w:type="dxa"/>
            <w:vMerge w:val="restart"/>
            <w:tcBorders>
              <w:top w:val="single" w:sz="2" w:space="0" w:color="004E92"/>
              <w:left w:val="single" w:sz="2" w:space="0" w:color="004E92"/>
              <w:right w:val="single" w:sz="2" w:space="0" w:color="004E92"/>
            </w:tcBorders>
          </w:tcPr>
          <w:p w:rsidR="00FB197A" w:rsidRPr="00A30939" w:rsidRDefault="00617197">
            <w:pPr>
              <w:pStyle w:val="TableParagraph"/>
              <w:spacing w:before="103"/>
              <w:ind w:left="77"/>
              <w:rPr>
                <w:rFonts w:eastAsia="Times New Roman" w:cs="Times New Roman"/>
                <w:sz w:val="20"/>
                <w:szCs w:val="20"/>
              </w:rPr>
            </w:pPr>
            <w:r w:rsidRPr="00A30939">
              <w:rPr>
                <w:b/>
                <w:color w:val="1B1C20"/>
                <w:spacing w:val="-2"/>
                <w:sz w:val="20"/>
              </w:rPr>
              <w:t>G</w:t>
            </w:r>
            <w:r w:rsidRPr="00A30939">
              <w:rPr>
                <w:b/>
                <w:color w:val="1B1C20"/>
                <w:spacing w:val="-1"/>
                <w:sz w:val="20"/>
              </w:rPr>
              <w:t>ull</w:t>
            </w:r>
          </w:p>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pPr>
              <w:pStyle w:val="TableParagraph"/>
              <w:ind w:left="77"/>
              <w:rPr>
                <w:rFonts w:eastAsia="PMingLiU" w:cs="PMingLiU"/>
                <w:sz w:val="20"/>
                <w:szCs w:val="20"/>
              </w:rPr>
            </w:pPr>
            <w:r w:rsidRPr="00A30939">
              <w:rPr>
                <w:color w:val="1B1C20"/>
                <w:spacing w:val="-1"/>
                <w:sz w:val="20"/>
              </w:rPr>
              <w:t>Kelp</w:t>
            </w:r>
            <w:r w:rsidRPr="00A30939">
              <w:rPr>
                <w:color w:val="1B1C20"/>
                <w:spacing w:val="-7"/>
                <w:sz w:val="20"/>
              </w:rPr>
              <w:t xml:space="preserve"> </w:t>
            </w:r>
            <w:r w:rsidRPr="00A30939">
              <w:rPr>
                <w:color w:val="1B1C20"/>
                <w:sz w:val="20"/>
              </w:rPr>
              <w:t>gull</w:t>
            </w:r>
          </w:p>
        </w:tc>
        <w:tc>
          <w:tcPr>
            <w:tcW w:w="1871"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pPr>
              <w:pStyle w:val="TableParagraph"/>
              <w:spacing w:before="37"/>
              <w:ind w:left="77"/>
              <w:rPr>
                <w:rFonts w:eastAsia="Book Antiqua" w:cs="Book Antiqua"/>
                <w:sz w:val="20"/>
                <w:szCs w:val="20"/>
              </w:rPr>
            </w:pPr>
            <w:r w:rsidRPr="00A30939">
              <w:rPr>
                <w:i/>
                <w:color w:val="1B1C20"/>
                <w:w w:val="90"/>
                <w:sz w:val="20"/>
              </w:rPr>
              <w:t>Larus dominicanus</w:t>
            </w:r>
          </w:p>
        </w:tc>
        <w:tc>
          <w:tcPr>
            <w:tcW w:w="1897"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pPr>
              <w:pStyle w:val="TableParagraph"/>
              <w:ind w:left="77"/>
              <w:rPr>
                <w:rFonts w:eastAsia="PMingLiU" w:cs="PMingLiU"/>
                <w:sz w:val="20"/>
                <w:szCs w:val="20"/>
              </w:rPr>
            </w:pPr>
            <w:r w:rsidRPr="00A30939">
              <w:rPr>
                <w:color w:val="1B1C20"/>
                <w:spacing w:val="-1"/>
                <w:w w:val="105"/>
                <w:sz w:val="20"/>
              </w:rPr>
              <w:t>M</w:t>
            </w:r>
            <w:r w:rsidRPr="00A30939">
              <w:rPr>
                <w:color w:val="1B1C20"/>
                <w:spacing w:val="-2"/>
                <w:w w:val="105"/>
                <w:sz w:val="20"/>
              </w:rPr>
              <w:t>arine</w:t>
            </w:r>
          </w:p>
        </w:tc>
        <w:tc>
          <w:tcPr>
            <w:tcW w:w="1996" w:type="dxa"/>
            <w:tcBorders>
              <w:top w:val="single" w:sz="2" w:space="0" w:color="004E92"/>
              <w:left w:val="single" w:sz="2" w:space="0" w:color="004E92"/>
              <w:bottom w:val="single" w:sz="2" w:space="0" w:color="004E92"/>
              <w:right w:val="single" w:sz="2" w:space="0" w:color="004E92"/>
            </w:tcBorders>
            <w:shd w:val="clear" w:color="auto" w:fill="E7EBF4"/>
          </w:tcPr>
          <w:p w:rsidR="00FB197A" w:rsidRPr="00A30939" w:rsidRDefault="00617197">
            <w:pPr>
              <w:pStyle w:val="TableParagraph"/>
              <w:ind w:left="77"/>
              <w:rPr>
                <w:rFonts w:eastAsia="PMingLiU" w:cs="PMingLiU"/>
                <w:sz w:val="20"/>
                <w:szCs w:val="20"/>
              </w:rPr>
            </w:pPr>
            <w:r w:rsidRPr="00A30939">
              <w:rPr>
                <w:color w:val="1B1C20"/>
                <w:spacing w:val="-5"/>
                <w:sz w:val="20"/>
              </w:rPr>
              <w:t>Y</w:t>
            </w:r>
            <w:r w:rsidRPr="00A30939">
              <w:rPr>
                <w:color w:val="1B1C20"/>
                <w:spacing w:val="-4"/>
                <w:sz w:val="20"/>
              </w:rPr>
              <w:t>orio</w:t>
            </w:r>
            <w:r w:rsidRPr="00A30939">
              <w:rPr>
                <w:color w:val="1B1C20"/>
                <w:spacing w:val="1"/>
                <w:sz w:val="20"/>
              </w:rPr>
              <w:t xml:space="preserve"> </w:t>
            </w:r>
            <w:r w:rsidRPr="00A30939">
              <w:rPr>
                <w:color w:val="1B1C20"/>
                <w:sz w:val="20"/>
              </w:rPr>
              <w:t>et</w:t>
            </w:r>
            <w:r w:rsidRPr="00A30939">
              <w:rPr>
                <w:color w:val="1B1C20"/>
                <w:spacing w:val="2"/>
                <w:sz w:val="20"/>
              </w:rPr>
              <w:t xml:space="preserve"> </w:t>
            </w:r>
            <w:r w:rsidRPr="00A30939">
              <w:rPr>
                <w:color w:val="1B1C20"/>
                <w:sz w:val="20"/>
              </w:rPr>
              <w:t>al.</w:t>
            </w:r>
            <w:r w:rsidRPr="00A30939">
              <w:rPr>
                <w:color w:val="1B1C20"/>
                <w:spacing w:val="2"/>
                <w:sz w:val="20"/>
              </w:rPr>
              <w:t xml:space="preserve"> </w:t>
            </w:r>
            <w:r w:rsidRPr="00A30939">
              <w:rPr>
                <w:color w:val="1B1C20"/>
                <w:sz w:val="20"/>
              </w:rPr>
              <w:t>2014</w:t>
            </w:r>
          </w:p>
        </w:tc>
      </w:tr>
      <w:tr w:rsidR="00FB197A">
        <w:trPr>
          <w:trHeight w:hRule="exact" w:val="585"/>
        </w:trPr>
        <w:tc>
          <w:tcPr>
            <w:tcW w:w="1134" w:type="dxa"/>
            <w:vMerge/>
            <w:tcBorders>
              <w:left w:val="single" w:sz="2" w:space="0" w:color="004E92"/>
              <w:bottom w:val="single" w:sz="2" w:space="0" w:color="004E92"/>
              <w:right w:val="single" w:sz="2" w:space="0" w:color="004E92"/>
            </w:tcBorders>
          </w:tcPr>
          <w:p w:rsidR="00FB197A" w:rsidRPr="00A30939" w:rsidRDefault="00FB197A"/>
        </w:tc>
        <w:tc>
          <w:tcPr>
            <w:tcW w:w="1871" w:type="dxa"/>
            <w:tcBorders>
              <w:top w:val="single" w:sz="2" w:space="0" w:color="004E92"/>
              <w:left w:val="single" w:sz="2" w:space="0" w:color="004E92"/>
              <w:bottom w:val="single" w:sz="2" w:space="0" w:color="004E92"/>
              <w:right w:val="single" w:sz="2" w:space="0" w:color="004E92"/>
            </w:tcBorders>
          </w:tcPr>
          <w:p w:rsidR="00FB197A" w:rsidRPr="00A30939" w:rsidRDefault="00617197">
            <w:pPr>
              <w:pStyle w:val="TableParagraph"/>
              <w:spacing w:before="140"/>
              <w:ind w:left="77"/>
              <w:rPr>
                <w:rFonts w:eastAsia="PMingLiU" w:cs="PMingLiU"/>
                <w:sz w:val="20"/>
                <w:szCs w:val="20"/>
              </w:rPr>
            </w:pPr>
            <w:r w:rsidRPr="00A30939">
              <w:rPr>
                <w:color w:val="1B1C20"/>
                <w:spacing w:val="-2"/>
                <w:sz w:val="20"/>
              </w:rPr>
              <w:t>Silv</w:t>
            </w:r>
            <w:r w:rsidRPr="00A30939">
              <w:rPr>
                <w:color w:val="1B1C20"/>
                <w:spacing w:val="-1"/>
                <w:sz w:val="20"/>
              </w:rPr>
              <w:t>er</w:t>
            </w:r>
            <w:r w:rsidRPr="00A30939">
              <w:rPr>
                <w:color w:val="1B1C20"/>
                <w:spacing w:val="-22"/>
                <w:sz w:val="20"/>
              </w:rPr>
              <w:t xml:space="preserve"> </w:t>
            </w:r>
            <w:r w:rsidRPr="00A30939">
              <w:rPr>
                <w:color w:val="1B1C20"/>
                <w:sz w:val="20"/>
              </w:rPr>
              <w:t>gull</w:t>
            </w:r>
          </w:p>
        </w:tc>
        <w:tc>
          <w:tcPr>
            <w:tcW w:w="1871" w:type="dxa"/>
            <w:tcBorders>
              <w:top w:val="single" w:sz="2" w:space="0" w:color="004E92"/>
              <w:left w:val="single" w:sz="2" w:space="0" w:color="004E92"/>
              <w:bottom w:val="single" w:sz="2" w:space="0" w:color="004E92"/>
              <w:right w:val="single" w:sz="2" w:space="0" w:color="004E92"/>
            </w:tcBorders>
          </w:tcPr>
          <w:p w:rsidR="00FB197A" w:rsidRPr="00A30939" w:rsidRDefault="00617197">
            <w:pPr>
              <w:pStyle w:val="TableParagraph"/>
              <w:spacing w:before="37" w:line="278" w:lineRule="auto"/>
              <w:ind w:left="77" w:right="593"/>
              <w:rPr>
                <w:rFonts w:eastAsia="Book Antiqua" w:cs="Book Antiqua"/>
                <w:sz w:val="20"/>
                <w:szCs w:val="20"/>
              </w:rPr>
            </w:pPr>
            <w:r w:rsidRPr="00A30939">
              <w:rPr>
                <w:i/>
                <w:color w:val="1B1C20"/>
                <w:spacing w:val="-1"/>
                <w:w w:val="90"/>
                <w:sz w:val="20"/>
              </w:rPr>
              <w:t>Chroicocephalus</w:t>
            </w:r>
            <w:r w:rsidRPr="00A30939">
              <w:rPr>
                <w:i/>
                <w:color w:val="1B1C20"/>
                <w:spacing w:val="26"/>
                <w:w w:val="89"/>
                <w:sz w:val="20"/>
              </w:rPr>
              <w:t xml:space="preserve"> </w:t>
            </w:r>
            <w:r w:rsidRPr="00A30939">
              <w:rPr>
                <w:i/>
                <w:color w:val="1B1C20"/>
                <w:spacing w:val="-1"/>
                <w:w w:val="90"/>
                <w:sz w:val="20"/>
              </w:rPr>
              <w:t>no</w:t>
            </w:r>
            <w:r w:rsidRPr="00A30939">
              <w:rPr>
                <w:i/>
                <w:color w:val="1B1C20"/>
                <w:spacing w:val="-2"/>
                <w:w w:val="90"/>
                <w:sz w:val="20"/>
              </w:rPr>
              <w:t>v</w:t>
            </w:r>
            <w:r w:rsidRPr="00A30939">
              <w:rPr>
                <w:i/>
                <w:color w:val="1B1C20"/>
                <w:spacing w:val="-1"/>
                <w:w w:val="90"/>
                <w:sz w:val="20"/>
              </w:rPr>
              <w:t>aehollandiae</w:t>
            </w:r>
          </w:p>
        </w:tc>
        <w:tc>
          <w:tcPr>
            <w:tcW w:w="1897" w:type="dxa"/>
            <w:tcBorders>
              <w:top w:val="single" w:sz="2" w:space="0" w:color="004E92"/>
              <w:left w:val="single" w:sz="2" w:space="0" w:color="004E92"/>
              <w:bottom w:val="single" w:sz="2" w:space="0" w:color="004E92"/>
              <w:right w:val="single" w:sz="2" w:space="0" w:color="004E92"/>
            </w:tcBorders>
          </w:tcPr>
          <w:p w:rsidR="00FB197A" w:rsidRPr="00A30939" w:rsidRDefault="00617197">
            <w:pPr>
              <w:pStyle w:val="TableParagraph"/>
              <w:spacing w:before="140"/>
              <w:ind w:left="77"/>
              <w:rPr>
                <w:rFonts w:eastAsia="PMingLiU" w:cs="PMingLiU"/>
                <w:sz w:val="20"/>
                <w:szCs w:val="20"/>
              </w:rPr>
            </w:pPr>
            <w:r w:rsidRPr="00A30939">
              <w:rPr>
                <w:color w:val="1B1C20"/>
                <w:spacing w:val="-1"/>
                <w:w w:val="105"/>
                <w:sz w:val="20"/>
              </w:rPr>
              <w:t>M</w:t>
            </w:r>
            <w:r w:rsidRPr="00A30939">
              <w:rPr>
                <w:color w:val="1B1C20"/>
                <w:spacing w:val="-2"/>
                <w:w w:val="105"/>
                <w:sz w:val="20"/>
              </w:rPr>
              <w:t>arine</w:t>
            </w:r>
          </w:p>
        </w:tc>
        <w:tc>
          <w:tcPr>
            <w:tcW w:w="1996" w:type="dxa"/>
            <w:tcBorders>
              <w:top w:val="single" w:sz="2" w:space="0" w:color="004E92"/>
              <w:left w:val="single" w:sz="2" w:space="0" w:color="004E92"/>
              <w:bottom w:val="single" w:sz="2" w:space="0" w:color="004E92"/>
              <w:right w:val="single" w:sz="2" w:space="0" w:color="004E92"/>
            </w:tcBorders>
          </w:tcPr>
          <w:p w:rsidR="00FB197A" w:rsidRPr="00A30939" w:rsidRDefault="00617197">
            <w:pPr>
              <w:pStyle w:val="TableParagraph"/>
              <w:spacing w:before="140"/>
              <w:ind w:left="77"/>
              <w:rPr>
                <w:rFonts w:eastAsia="PMingLiU" w:cs="PMingLiU"/>
                <w:sz w:val="20"/>
                <w:szCs w:val="20"/>
              </w:rPr>
            </w:pPr>
            <w:r w:rsidRPr="00A30939">
              <w:rPr>
                <w:color w:val="1B1C20"/>
                <w:spacing w:val="-2"/>
                <w:w w:val="105"/>
                <w:sz w:val="20"/>
              </w:rPr>
              <w:t>R</w:t>
            </w:r>
            <w:r w:rsidRPr="00A30939">
              <w:rPr>
                <w:color w:val="1B1C20"/>
                <w:spacing w:val="-1"/>
                <w:w w:val="105"/>
                <w:sz w:val="20"/>
              </w:rPr>
              <w:t>oman</w:t>
            </w:r>
            <w:r w:rsidRPr="00A30939">
              <w:rPr>
                <w:color w:val="1B1C20"/>
                <w:spacing w:val="-10"/>
                <w:w w:val="105"/>
                <w:sz w:val="20"/>
              </w:rPr>
              <w:t xml:space="preserve"> </w:t>
            </w:r>
            <w:r w:rsidRPr="00A30939">
              <w:rPr>
                <w:color w:val="1B1C20"/>
                <w:w w:val="105"/>
                <w:sz w:val="20"/>
              </w:rPr>
              <w:t>et</w:t>
            </w:r>
            <w:r w:rsidRPr="00A30939">
              <w:rPr>
                <w:color w:val="1B1C20"/>
                <w:spacing w:val="-9"/>
                <w:w w:val="105"/>
                <w:sz w:val="20"/>
              </w:rPr>
              <w:t xml:space="preserve"> </w:t>
            </w:r>
            <w:r w:rsidRPr="00A30939">
              <w:rPr>
                <w:color w:val="1B1C20"/>
                <w:w w:val="105"/>
                <w:sz w:val="20"/>
              </w:rPr>
              <w:t>al.</w:t>
            </w:r>
            <w:r w:rsidRPr="00A30939">
              <w:rPr>
                <w:color w:val="1B1C20"/>
                <w:spacing w:val="-10"/>
                <w:w w:val="105"/>
                <w:sz w:val="20"/>
              </w:rPr>
              <w:t xml:space="preserve"> </w:t>
            </w:r>
            <w:r w:rsidRPr="00A30939">
              <w:rPr>
                <w:color w:val="1B1C20"/>
                <w:w w:val="105"/>
                <w:sz w:val="20"/>
              </w:rPr>
              <w:t>2016</w:t>
            </w:r>
          </w:p>
        </w:tc>
      </w:tr>
    </w:tbl>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3"/>
          <w:szCs w:val="23"/>
        </w:rPr>
      </w:pPr>
    </w:p>
    <w:p w:rsidR="00FB197A" w:rsidRDefault="00617197">
      <w:pPr>
        <w:spacing w:before="74"/>
        <w:ind w:right="1415"/>
        <w:jc w:val="right"/>
        <w:rPr>
          <w:rFonts w:ascii="Calibri" w:eastAsia="Calibri" w:hAnsi="Calibri" w:cs="Calibri"/>
          <w:sz w:val="16"/>
          <w:szCs w:val="16"/>
        </w:rPr>
      </w:pPr>
      <w:r>
        <w:rPr>
          <w:rFonts w:ascii="Calibri"/>
          <w:color w:val="1B1C20"/>
          <w:sz w:val="16"/>
        </w:rPr>
        <w:t>44</w:t>
      </w:r>
    </w:p>
    <w:p w:rsidR="00FB197A" w:rsidRDefault="00FB197A">
      <w:pPr>
        <w:jc w:val="right"/>
        <w:rPr>
          <w:rFonts w:ascii="Calibri" w:eastAsia="Calibri" w:hAnsi="Calibri" w:cs="Calibri"/>
          <w:sz w:val="16"/>
          <w:szCs w:val="16"/>
        </w:rPr>
        <w:sectPr w:rsidR="00FB197A">
          <w:pgSz w:w="11910" w:h="16840"/>
          <w:pgMar w:top="440" w:right="0" w:bottom="0" w:left="0" w:header="260" w:footer="0" w:gutter="0"/>
          <w:cols w:space="720"/>
        </w:sect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spacing w:before="6"/>
        <w:rPr>
          <w:rFonts w:ascii="Calibri" w:eastAsia="Calibri" w:hAnsi="Calibri" w:cs="Calibri"/>
          <w:sz w:val="15"/>
          <w:szCs w:val="15"/>
        </w:rPr>
      </w:pPr>
    </w:p>
    <w:p w:rsidR="00FB197A" w:rsidRDefault="00617197">
      <w:pPr>
        <w:pStyle w:val="Heading1"/>
        <w:rPr>
          <w:b w:val="0"/>
          <w:bCs w:val="0"/>
        </w:rPr>
      </w:pPr>
      <w:bookmarkStart w:id="58" w:name="Appendix_B"/>
      <w:bookmarkStart w:id="59" w:name="_bookmark11"/>
      <w:bookmarkEnd w:id="58"/>
      <w:bookmarkEnd w:id="59"/>
      <w:r>
        <w:rPr>
          <w:color w:val="004E92"/>
          <w:spacing w:val="-2"/>
          <w:w w:val="105"/>
        </w:rPr>
        <w:t>App</w:t>
      </w:r>
      <w:r>
        <w:rPr>
          <w:color w:val="004E92"/>
          <w:spacing w:val="-3"/>
          <w:w w:val="105"/>
        </w:rPr>
        <w:t>e</w:t>
      </w:r>
      <w:r>
        <w:rPr>
          <w:color w:val="004E92"/>
          <w:spacing w:val="-2"/>
          <w:w w:val="105"/>
        </w:rPr>
        <w:t xml:space="preserve">ndix </w:t>
      </w:r>
      <w:r>
        <w:rPr>
          <w:color w:val="004E92"/>
          <w:w w:val="105"/>
        </w:rPr>
        <w:t>B</w:t>
      </w:r>
    </w:p>
    <w:p w:rsidR="00FB197A" w:rsidRDefault="00FB197A">
      <w:pPr>
        <w:spacing w:before="9"/>
        <w:rPr>
          <w:rFonts w:ascii="Calibri" w:eastAsia="Calibri" w:hAnsi="Calibri" w:cs="Calibri"/>
          <w:b/>
          <w:bCs/>
          <w:sz w:val="30"/>
          <w:szCs w:val="30"/>
        </w:rPr>
      </w:pPr>
    </w:p>
    <w:p w:rsidR="00FB197A" w:rsidRDefault="00617197">
      <w:pPr>
        <w:pStyle w:val="Heading2"/>
        <w:spacing w:before="0" w:line="320" w:lineRule="exact"/>
        <w:ind w:right="1687"/>
      </w:pPr>
      <w:r>
        <w:rPr>
          <w:color w:val="004E92"/>
          <w:spacing w:val="-5"/>
          <w:w w:val="105"/>
        </w:rPr>
        <w:t>EPB</w:t>
      </w:r>
      <w:r>
        <w:rPr>
          <w:color w:val="004E92"/>
          <w:spacing w:val="-4"/>
          <w:w w:val="105"/>
        </w:rPr>
        <w:t>C</w:t>
      </w:r>
      <w:r>
        <w:rPr>
          <w:color w:val="004E92"/>
          <w:spacing w:val="-27"/>
          <w:w w:val="105"/>
        </w:rPr>
        <w:t xml:space="preserve"> </w:t>
      </w:r>
      <w:r>
        <w:rPr>
          <w:color w:val="004E92"/>
          <w:spacing w:val="-3"/>
          <w:w w:val="105"/>
        </w:rPr>
        <w:t>Ac</w:t>
      </w:r>
      <w:r>
        <w:rPr>
          <w:color w:val="004E92"/>
          <w:spacing w:val="-4"/>
          <w:w w:val="105"/>
        </w:rPr>
        <w:t>t-list</w:t>
      </w:r>
      <w:r>
        <w:rPr>
          <w:color w:val="004E92"/>
          <w:spacing w:val="-3"/>
          <w:w w:val="105"/>
        </w:rPr>
        <w:t>ed</w:t>
      </w:r>
      <w:r>
        <w:rPr>
          <w:color w:val="004E92"/>
          <w:spacing w:val="-26"/>
          <w:w w:val="105"/>
        </w:rPr>
        <w:t xml:space="preserve"> </w:t>
      </w:r>
      <w:r>
        <w:rPr>
          <w:color w:val="004E92"/>
          <w:spacing w:val="-4"/>
          <w:w w:val="105"/>
        </w:rPr>
        <w:t>t</w:t>
      </w:r>
      <w:r>
        <w:rPr>
          <w:color w:val="004E92"/>
          <w:spacing w:val="-3"/>
          <w:w w:val="105"/>
        </w:rPr>
        <w:t>h</w:t>
      </w:r>
      <w:r>
        <w:rPr>
          <w:color w:val="004E92"/>
          <w:spacing w:val="-4"/>
          <w:w w:val="105"/>
        </w:rPr>
        <w:t>reate</w:t>
      </w:r>
      <w:r>
        <w:rPr>
          <w:color w:val="004E92"/>
          <w:spacing w:val="-3"/>
          <w:w w:val="105"/>
        </w:rPr>
        <w:t>ned</w:t>
      </w:r>
      <w:r>
        <w:rPr>
          <w:color w:val="004E92"/>
          <w:spacing w:val="-26"/>
          <w:w w:val="105"/>
        </w:rPr>
        <w:t xml:space="preserve"> </w:t>
      </w:r>
      <w:r>
        <w:rPr>
          <w:color w:val="004E92"/>
          <w:spacing w:val="-4"/>
          <w:w w:val="105"/>
        </w:rPr>
        <w:t>ec</w:t>
      </w:r>
      <w:r>
        <w:rPr>
          <w:color w:val="004E92"/>
          <w:spacing w:val="-3"/>
          <w:w w:val="105"/>
        </w:rPr>
        <w:t>o</w:t>
      </w:r>
      <w:r>
        <w:rPr>
          <w:color w:val="004E92"/>
          <w:spacing w:val="-4"/>
          <w:w w:val="105"/>
        </w:rPr>
        <w:t>l</w:t>
      </w:r>
      <w:r>
        <w:rPr>
          <w:color w:val="004E92"/>
          <w:spacing w:val="-3"/>
          <w:w w:val="105"/>
        </w:rPr>
        <w:t>og</w:t>
      </w:r>
      <w:r>
        <w:rPr>
          <w:color w:val="004E92"/>
          <w:spacing w:val="-4"/>
          <w:w w:val="105"/>
        </w:rPr>
        <w:t>i</w:t>
      </w:r>
      <w:r>
        <w:rPr>
          <w:color w:val="004E92"/>
          <w:spacing w:val="-3"/>
          <w:w w:val="105"/>
        </w:rPr>
        <w:t>c</w:t>
      </w:r>
      <w:r>
        <w:rPr>
          <w:color w:val="004E92"/>
          <w:spacing w:val="-4"/>
          <w:w w:val="105"/>
        </w:rPr>
        <w:t>al</w:t>
      </w:r>
      <w:r>
        <w:rPr>
          <w:color w:val="004E92"/>
          <w:spacing w:val="-26"/>
          <w:w w:val="105"/>
        </w:rPr>
        <w:t xml:space="preserve"> </w:t>
      </w:r>
      <w:r>
        <w:rPr>
          <w:color w:val="004E92"/>
          <w:spacing w:val="-4"/>
          <w:w w:val="105"/>
        </w:rPr>
        <w:t>c</w:t>
      </w:r>
      <w:r>
        <w:rPr>
          <w:color w:val="004E92"/>
          <w:spacing w:val="-5"/>
          <w:w w:val="105"/>
        </w:rPr>
        <w:t>ommu</w:t>
      </w:r>
      <w:r>
        <w:rPr>
          <w:color w:val="004E92"/>
          <w:spacing w:val="-4"/>
          <w:w w:val="105"/>
        </w:rPr>
        <w:t>n</w:t>
      </w:r>
      <w:r>
        <w:rPr>
          <w:color w:val="004E92"/>
          <w:spacing w:val="-5"/>
          <w:w w:val="105"/>
        </w:rPr>
        <w:t>ities</w:t>
      </w:r>
      <w:r>
        <w:rPr>
          <w:color w:val="004E92"/>
          <w:spacing w:val="-26"/>
          <w:w w:val="105"/>
        </w:rPr>
        <w:t xml:space="preserve"> </w:t>
      </w:r>
      <w:r>
        <w:rPr>
          <w:color w:val="004E92"/>
          <w:spacing w:val="-4"/>
          <w:w w:val="105"/>
        </w:rPr>
        <w:t>a</w:t>
      </w:r>
      <w:r>
        <w:rPr>
          <w:color w:val="004E92"/>
          <w:spacing w:val="-3"/>
          <w:w w:val="105"/>
        </w:rPr>
        <w:t>dv</w:t>
      </w:r>
      <w:r>
        <w:rPr>
          <w:color w:val="004E92"/>
          <w:spacing w:val="-4"/>
          <w:w w:val="105"/>
        </w:rPr>
        <w:t>ersely</w:t>
      </w:r>
      <w:r>
        <w:rPr>
          <w:color w:val="004E92"/>
          <w:spacing w:val="-26"/>
          <w:w w:val="105"/>
        </w:rPr>
        <w:t xml:space="preserve"> </w:t>
      </w:r>
      <w:r>
        <w:rPr>
          <w:color w:val="004E92"/>
          <w:spacing w:val="-3"/>
          <w:w w:val="105"/>
        </w:rPr>
        <w:t>i</w:t>
      </w:r>
      <w:r>
        <w:rPr>
          <w:color w:val="004E92"/>
          <w:spacing w:val="-2"/>
          <w:w w:val="105"/>
        </w:rPr>
        <w:t>mp</w:t>
      </w:r>
      <w:r>
        <w:rPr>
          <w:color w:val="004E92"/>
          <w:spacing w:val="-3"/>
          <w:w w:val="105"/>
        </w:rPr>
        <w:t>a</w:t>
      </w:r>
      <w:r>
        <w:rPr>
          <w:color w:val="004E92"/>
          <w:spacing w:val="-2"/>
          <w:w w:val="105"/>
        </w:rPr>
        <w:t>c</w:t>
      </w:r>
      <w:r>
        <w:rPr>
          <w:color w:val="004E92"/>
          <w:spacing w:val="-3"/>
          <w:w w:val="105"/>
        </w:rPr>
        <w:t>t</w:t>
      </w:r>
      <w:r>
        <w:rPr>
          <w:color w:val="004E92"/>
          <w:spacing w:val="-2"/>
          <w:w w:val="105"/>
        </w:rPr>
        <w:t>ed</w:t>
      </w:r>
      <w:r>
        <w:rPr>
          <w:color w:val="004E92"/>
          <w:spacing w:val="-26"/>
          <w:w w:val="105"/>
        </w:rPr>
        <w:t xml:space="preserve"> </w:t>
      </w:r>
      <w:r>
        <w:rPr>
          <w:color w:val="004E92"/>
          <w:spacing w:val="-3"/>
          <w:w w:val="105"/>
        </w:rPr>
        <w:t>b</w:t>
      </w:r>
      <w:r>
        <w:rPr>
          <w:color w:val="004E92"/>
          <w:spacing w:val="-4"/>
          <w:w w:val="105"/>
        </w:rPr>
        <w:t>y</w:t>
      </w:r>
      <w:r>
        <w:rPr>
          <w:color w:val="004E92"/>
          <w:spacing w:val="57"/>
          <w:w w:val="103"/>
        </w:rPr>
        <w:t xml:space="preserve"> </w:t>
      </w:r>
      <w:r>
        <w:rPr>
          <w:color w:val="004E92"/>
          <w:spacing w:val="-3"/>
          <w:w w:val="105"/>
        </w:rPr>
        <w:t>m</w:t>
      </w:r>
      <w:r>
        <w:rPr>
          <w:color w:val="004E92"/>
          <w:spacing w:val="-4"/>
          <w:w w:val="105"/>
        </w:rPr>
        <w:t>ari</w:t>
      </w:r>
      <w:r>
        <w:rPr>
          <w:color w:val="004E92"/>
          <w:spacing w:val="-3"/>
          <w:w w:val="105"/>
        </w:rPr>
        <w:t>n</w:t>
      </w:r>
      <w:r>
        <w:rPr>
          <w:color w:val="004E92"/>
          <w:spacing w:val="-4"/>
          <w:w w:val="105"/>
        </w:rPr>
        <w:t>e</w:t>
      </w:r>
      <w:r>
        <w:rPr>
          <w:color w:val="004E92"/>
          <w:spacing w:val="-47"/>
          <w:w w:val="105"/>
        </w:rPr>
        <w:t xml:space="preserve"> </w:t>
      </w:r>
      <w:r>
        <w:rPr>
          <w:color w:val="004E92"/>
          <w:spacing w:val="-2"/>
          <w:w w:val="105"/>
        </w:rPr>
        <w:t>deb</w:t>
      </w:r>
      <w:r>
        <w:rPr>
          <w:color w:val="004E92"/>
          <w:spacing w:val="-3"/>
          <w:w w:val="105"/>
        </w:rPr>
        <w:t>ris</w:t>
      </w:r>
    </w:p>
    <w:p w:rsidR="00FB197A" w:rsidRDefault="00FB197A">
      <w:pPr>
        <w:spacing w:before="9"/>
        <w:rPr>
          <w:rFonts w:ascii="Calibri" w:eastAsia="Calibri" w:hAnsi="Calibri" w:cs="Calibri"/>
          <w:sz w:val="24"/>
          <w:szCs w:val="24"/>
        </w:rPr>
      </w:pPr>
    </w:p>
    <w:tbl>
      <w:tblPr>
        <w:tblW w:w="0" w:type="auto"/>
        <w:tblInd w:w="1417" w:type="dxa"/>
        <w:tblLayout w:type="fixed"/>
        <w:tblCellMar>
          <w:left w:w="0" w:type="dxa"/>
          <w:right w:w="0" w:type="dxa"/>
        </w:tblCellMar>
        <w:tblLook w:val="01E0" w:firstRow="1" w:lastRow="1" w:firstColumn="1" w:lastColumn="1" w:noHBand="0" w:noVBand="0"/>
      </w:tblPr>
      <w:tblGrid>
        <w:gridCol w:w="2197"/>
        <w:gridCol w:w="2197"/>
        <w:gridCol w:w="2197"/>
        <w:gridCol w:w="2197"/>
      </w:tblGrid>
      <w:tr w:rsidR="00FB197A">
        <w:trPr>
          <w:trHeight w:hRule="exact" w:val="454"/>
        </w:trPr>
        <w:tc>
          <w:tcPr>
            <w:tcW w:w="2197" w:type="dxa"/>
            <w:tcBorders>
              <w:top w:val="single" w:sz="2" w:space="0" w:color="004E92"/>
              <w:left w:val="single" w:sz="2" w:space="0" w:color="004E92"/>
              <w:bottom w:val="single" w:sz="2" w:space="0" w:color="004E92"/>
              <w:right w:val="single" w:sz="2" w:space="0" w:color="004E92"/>
            </w:tcBorders>
            <w:shd w:val="clear" w:color="auto" w:fill="004E92"/>
          </w:tcPr>
          <w:p w:rsidR="00FB197A" w:rsidRPr="00A30939" w:rsidRDefault="00617197">
            <w:pPr>
              <w:pStyle w:val="TableParagraph"/>
              <w:spacing w:before="110"/>
              <w:ind w:left="77"/>
              <w:rPr>
                <w:rFonts w:eastAsia="Times New Roman" w:cs="Times New Roman"/>
                <w:sz w:val="20"/>
                <w:szCs w:val="20"/>
              </w:rPr>
            </w:pPr>
            <w:r w:rsidRPr="00A30939">
              <w:rPr>
                <w:b/>
                <w:color w:val="FFFFFF"/>
                <w:w w:val="95"/>
                <w:sz w:val="20"/>
              </w:rPr>
              <w:t>Community</w:t>
            </w:r>
            <w:r w:rsidRPr="00A30939">
              <w:rPr>
                <w:b/>
                <w:color w:val="FFFFFF"/>
                <w:spacing w:val="20"/>
                <w:w w:val="95"/>
                <w:sz w:val="20"/>
              </w:rPr>
              <w:t xml:space="preserve"> </w:t>
            </w:r>
            <w:r w:rsidRPr="00A30939">
              <w:rPr>
                <w:b/>
                <w:color w:val="FFFFFF"/>
                <w:w w:val="95"/>
                <w:sz w:val="20"/>
              </w:rPr>
              <w:t>name</w:t>
            </w:r>
          </w:p>
        </w:tc>
        <w:tc>
          <w:tcPr>
            <w:tcW w:w="2197" w:type="dxa"/>
            <w:tcBorders>
              <w:top w:val="single" w:sz="2" w:space="0" w:color="004E92"/>
              <w:left w:val="single" w:sz="2" w:space="0" w:color="004E92"/>
              <w:bottom w:val="single" w:sz="2" w:space="0" w:color="004E92"/>
              <w:right w:val="single" w:sz="2" w:space="0" w:color="004E92"/>
            </w:tcBorders>
            <w:shd w:val="clear" w:color="auto" w:fill="004E92"/>
          </w:tcPr>
          <w:p w:rsidR="00FB197A" w:rsidRPr="00A30939" w:rsidRDefault="00617197">
            <w:pPr>
              <w:pStyle w:val="TableParagraph"/>
              <w:spacing w:before="110"/>
              <w:ind w:left="77"/>
              <w:rPr>
                <w:rFonts w:eastAsia="Times New Roman" w:cs="Times New Roman"/>
                <w:sz w:val="20"/>
                <w:szCs w:val="20"/>
              </w:rPr>
            </w:pPr>
            <w:r w:rsidRPr="00A30939">
              <w:rPr>
                <w:b/>
                <w:color w:val="FFFFFF"/>
                <w:spacing w:val="-2"/>
                <w:w w:val="95"/>
                <w:sz w:val="20"/>
              </w:rPr>
              <w:t>C</w:t>
            </w:r>
            <w:r w:rsidRPr="00A30939">
              <w:rPr>
                <w:b/>
                <w:color w:val="FFFFFF"/>
                <w:spacing w:val="-3"/>
                <w:w w:val="95"/>
                <w:sz w:val="20"/>
              </w:rPr>
              <w:t>urr</w:t>
            </w:r>
            <w:r w:rsidRPr="00A30939">
              <w:rPr>
                <w:b/>
                <w:color w:val="FFFFFF"/>
                <w:spacing w:val="-2"/>
                <w:w w:val="95"/>
                <w:sz w:val="20"/>
              </w:rPr>
              <w:t>ent</w:t>
            </w:r>
            <w:r w:rsidRPr="00A30939">
              <w:rPr>
                <w:b/>
                <w:color w:val="FFFFFF"/>
                <w:spacing w:val="-22"/>
                <w:w w:val="95"/>
                <w:sz w:val="20"/>
              </w:rPr>
              <w:t xml:space="preserve"> </w:t>
            </w:r>
            <w:r w:rsidRPr="00A30939">
              <w:rPr>
                <w:b/>
                <w:color w:val="FFFFFF"/>
                <w:w w:val="95"/>
                <w:sz w:val="20"/>
              </w:rPr>
              <w:t>status</w:t>
            </w:r>
          </w:p>
        </w:tc>
        <w:tc>
          <w:tcPr>
            <w:tcW w:w="2197" w:type="dxa"/>
            <w:tcBorders>
              <w:top w:val="single" w:sz="2" w:space="0" w:color="004E92"/>
              <w:left w:val="single" w:sz="2" w:space="0" w:color="004E92"/>
              <w:bottom w:val="single" w:sz="2" w:space="0" w:color="004E92"/>
              <w:right w:val="single" w:sz="2" w:space="0" w:color="004E92"/>
            </w:tcBorders>
            <w:shd w:val="clear" w:color="auto" w:fill="004E92"/>
          </w:tcPr>
          <w:p w:rsidR="00FB197A" w:rsidRPr="00A30939" w:rsidRDefault="00617197">
            <w:pPr>
              <w:pStyle w:val="TableParagraph"/>
              <w:spacing w:before="110"/>
              <w:ind w:left="77"/>
              <w:rPr>
                <w:rFonts w:eastAsia="Times New Roman" w:cs="Times New Roman"/>
                <w:sz w:val="20"/>
                <w:szCs w:val="20"/>
              </w:rPr>
            </w:pPr>
            <w:r w:rsidRPr="00A30939">
              <w:rPr>
                <w:b/>
                <w:color w:val="FFFFFF"/>
                <w:w w:val="95"/>
                <w:sz w:val="20"/>
              </w:rPr>
              <w:t>EPBC</w:t>
            </w:r>
            <w:r w:rsidRPr="00A30939">
              <w:rPr>
                <w:b/>
                <w:color w:val="FFFFFF"/>
                <w:spacing w:val="-2"/>
                <w:w w:val="95"/>
                <w:sz w:val="20"/>
              </w:rPr>
              <w:t xml:space="preserve"> A</w:t>
            </w:r>
            <w:r w:rsidRPr="00A30939">
              <w:rPr>
                <w:b/>
                <w:color w:val="FFFFFF"/>
                <w:spacing w:val="-1"/>
                <w:w w:val="95"/>
                <w:sz w:val="20"/>
              </w:rPr>
              <w:t>ct</w:t>
            </w:r>
            <w:r w:rsidRPr="00A30939">
              <w:rPr>
                <w:b/>
                <w:color w:val="FFFFFF"/>
                <w:spacing w:val="-2"/>
                <w:w w:val="95"/>
                <w:sz w:val="20"/>
              </w:rPr>
              <w:t xml:space="preserve"> </w:t>
            </w:r>
            <w:r w:rsidRPr="00A30939">
              <w:rPr>
                <w:b/>
                <w:color w:val="FFFFFF"/>
                <w:w w:val="95"/>
                <w:sz w:val="20"/>
              </w:rPr>
              <w:t>listing</w:t>
            </w:r>
            <w:r w:rsidRPr="00A30939">
              <w:rPr>
                <w:b/>
                <w:color w:val="FFFFFF"/>
                <w:spacing w:val="-2"/>
                <w:w w:val="95"/>
                <w:sz w:val="20"/>
              </w:rPr>
              <w:t xml:space="preserve"> </w:t>
            </w:r>
            <w:r w:rsidRPr="00A30939">
              <w:rPr>
                <w:b/>
                <w:color w:val="FFFFFF"/>
                <w:w w:val="95"/>
                <w:sz w:val="20"/>
              </w:rPr>
              <w:t>advice</w:t>
            </w:r>
          </w:p>
        </w:tc>
        <w:tc>
          <w:tcPr>
            <w:tcW w:w="2197" w:type="dxa"/>
            <w:tcBorders>
              <w:top w:val="single" w:sz="2" w:space="0" w:color="004E92"/>
              <w:left w:val="single" w:sz="2" w:space="0" w:color="004E92"/>
              <w:bottom w:val="single" w:sz="2" w:space="0" w:color="004E92"/>
              <w:right w:val="single" w:sz="2" w:space="0" w:color="004E92"/>
            </w:tcBorders>
            <w:shd w:val="clear" w:color="auto" w:fill="004E92"/>
          </w:tcPr>
          <w:p w:rsidR="00FB197A" w:rsidRPr="00A30939" w:rsidRDefault="00617197">
            <w:pPr>
              <w:pStyle w:val="TableParagraph"/>
              <w:spacing w:before="110"/>
              <w:ind w:left="77"/>
              <w:rPr>
                <w:rFonts w:eastAsia="Times New Roman" w:cs="Times New Roman"/>
                <w:sz w:val="20"/>
                <w:szCs w:val="20"/>
              </w:rPr>
            </w:pPr>
            <w:r w:rsidRPr="00A30939">
              <w:rPr>
                <w:b/>
                <w:color w:val="FFFFFF"/>
                <w:spacing w:val="-3"/>
                <w:w w:val="95"/>
                <w:sz w:val="20"/>
              </w:rPr>
              <w:t>R</w:t>
            </w:r>
            <w:r w:rsidRPr="00A30939">
              <w:rPr>
                <w:b/>
                <w:color w:val="FFFFFF"/>
                <w:spacing w:val="-2"/>
                <w:w w:val="95"/>
                <w:sz w:val="20"/>
              </w:rPr>
              <w:t>eco</w:t>
            </w:r>
            <w:r w:rsidRPr="00A30939">
              <w:rPr>
                <w:b/>
                <w:color w:val="FFFFFF"/>
                <w:spacing w:val="-3"/>
                <w:w w:val="95"/>
                <w:sz w:val="20"/>
              </w:rPr>
              <w:t>very</w:t>
            </w:r>
            <w:r w:rsidRPr="00A30939">
              <w:rPr>
                <w:b/>
                <w:color w:val="FFFFFF"/>
                <w:spacing w:val="1"/>
                <w:w w:val="95"/>
                <w:sz w:val="20"/>
              </w:rPr>
              <w:t xml:space="preserve"> </w:t>
            </w:r>
            <w:r w:rsidRPr="00A30939">
              <w:rPr>
                <w:b/>
                <w:color w:val="FFFFFF"/>
                <w:w w:val="95"/>
                <w:sz w:val="20"/>
              </w:rPr>
              <w:t>plan</w:t>
            </w:r>
            <w:r w:rsidRPr="00A30939">
              <w:rPr>
                <w:b/>
                <w:color w:val="FFFFFF"/>
                <w:spacing w:val="1"/>
                <w:w w:val="95"/>
                <w:sz w:val="20"/>
              </w:rPr>
              <w:t xml:space="preserve"> </w:t>
            </w:r>
            <w:r w:rsidRPr="00A30939">
              <w:rPr>
                <w:b/>
                <w:color w:val="FFFFFF"/>
                <w:w w:val="95"/>
                <w:sz w:val="20"/>
              </w:rPr>
              <w:t>decision</w:t>
            </w:r>
          </w:p>
        </w:tc>
      </w:tr>
      <w:tr w:rsidR="00FB197A">
        <w:trPr>
          <w:trHeight w:hRule="exact" w:val="7027"/>
        </w:trPr>
        <w:tc>
          <w:tcPr>
            <w:tcW w:w="2197" w:type="dxa"/>
            <w:tcBorders>
              <w:top w:val="single" w:sz="2" w:space="0" w:color="004E92"/>
              <w:left w:val="single" w:sz="2" w:space="0" w:color="004E92"/>
              <w:bottom w:val="single" w:sz="2" w:space="0" w:color="004E92"/>
              <w:right w:val="single" w:sz="2" w:space="0" w:color="004E92"/>
            </w:tcBorders>
          </w:tcPr>
          <w:p w:rsidR="00FB197A" w:rsidRPr="00A30939" w:rsidRDefault="00617197">
            <w:pPr>
              <w:pStyle w:val="TableParagraph"/>
              <w:spacing w:before="37" w:line="252" w:lineRule="auto"/>
              <w:ind w:left="77" w:right="308"/>
              <w:rPr>
                <w:rFonts w:eastAsia="PMingLiU" w:cs="PMingLiU"/>
                <w:sz w:val="20"/>
                <w:szCs w:val="20"/>
              </w:rPr>
            </w:pPr>
            <w:bookmarkStart w:id="60" w:name="top"/>
            <w:bookmarkEnd w:id="60"/>
            <w:r w:rsidRPr="00A30939">
              <w:rPr>
                <w:rFonts w:eastAsia="Book Antiqua" w:cs="Book Antiqua"/>
                <w:i/>
                <w:color w:val="1B1C20"/>
                <w:spacing w:val="-1"/>
                <w:w w:val="90"/>
                <w:sz w:val="20"/>
                <w:szCs w:val="20"/>
              </w:rPr>
              <w:t>Posidonia</w:t>
            </w:r>
            <w:r w:rsidRPr="00A30939">
              <w:rPr>
                <w:rFonts w:eastAsia="Book Antiqua" w:cs="Book Antiqua"/>
                <w:i/>
                <w:color w:val="1B1C20"/>
                <w:spacing w:val="-6"/>
                <w:w w:val="90"/>
                <w:sz w:val="20"/>
                <w:szCs w:val="20"/>
              </w:rPr>
              <w:t xml:space="preserve"> </w:t>
            </w:r>
            <w:r w:rsidRPr="00A30939">
              <w:rPr>
                <w:rFonts w:eastAsia="Book Antiqua" w:cs="Book Antiqua"/>
                <w:i/>
                <w:color w:val="1B1C20"/>
                <w:spacing w:val="-2"/>
                <w:w w:val="90"/>
                <w:sz w:val="20"/>
                <w:szCs w:val="20"/>
              </w:rPr>
              <w:t>austr</w:t>
            </w:r>
            <w:r w:rsidRPr="00A30939">
              <w:rPr>
                <w:rFonts w:eastAsia="Book Antiqua" w:cs="Book Antiqua"/>
                <w:i/>
                <w:color w:val="1B1C20"/>
                <w:spacing w:val="-1"/>
                <w:w w:val="90"/>
                <w:sz w:val="20"/>
                <w:szCs w:val="20"/>
              </w:rPr>
              <w:t>alis</w:t>
            </w:r>
            <w:r w:rsidRPr="00A30939">
              <w:rPr>
                <w:rFonts w:eastAsia="Book Antiqua" w:cs="Book Antiqua"/>
                <w:i/>
                <w:color w:val="1B1C20"/>
                <w:spacing w:val="23"/>
                <w:w w:val="88"/>
                <w:sz w:val="20"/>
                <w:szCs w:val="20"/>
              </w:rPr>
              <w:t xml:space="preserve"> </w:t>
            </w:r>
            <w:r w:rsidRPr="00A30939">
              <w:rPr>
                <w:rFonts w:eastAsia="PMingLiU" w:cs="PMingLiU"/>
                <w:color w:val="1B1C20"/>
                <w:spacing w:val="-3"/>
                <w:sz w:val="20"/>
                <w:szCs w:val="20"/>
              </w:rPr>
              <w:t>seagrass</w:t>
            </w:r>
            <w:r w:rsidRPr="00A30939">
              <w:rPr>
                <w:rFonts w:eastAsia="PMingLiU" w:cs="PMingLiU"/>
                <w:color w:val="1B1C20"/>
                <w:spacing w:val="-11"/>
                <w:sz w:val="20"/>
                <w:szCs w:val="20"/>
              </w:rPr>
              <w:t xml:space="preserve"> </w:t>
            </w:r>
            <w:r w:rsidRPr="00A30939">
              <w:rPr>
                <w:rFonts w:eastAsia="PMingLiU" w:cs="PMingLiU"/>
                <w:color w:val="1B1C20"/>
                <w:spacing w:val="-3"/>
                <w:sz w:val="20"/>
                <w:szCs w:val="20"/>
              </w:rPr>
              <w:t>meado</w:t>
            </w:r>
            <w:r w:rsidRPr="00A30939">
              <w:rPr>
                <w:rFonts w:eastAsia="PMingLiU" w:cs="PMingLiU"/>
                <w:color w:val="1B1C20"/>
                <w:spacing w:val="-4"/>
                <w:sz w:val="20"/>
                <w:szCs w:val="20"/>
              </w:rPr>
              <w:t>ws</w:t>
            </w:r>
            <w:r w:rsidRPr="00A30939">
              <w:rPr>
                <w:rFonts w:eastAsia="PMingLiU" w:cs="PMingLiU"/>
                <w:color w:val="1B1C20"/>
                <w:spacing w:val="-10"/>
                <w:sz w:val="20"/>
                <w:szCs w:val="20"/>
              </w:rPr>
              <w:t xml:space="preserve"> </w:t>
            </w:r>
            <w:r w:rsidRPr="00A30939">
              <w:rPr>
                <w:rFonts w:eastAsia="PMingLiU" w:cs="PMingLiU"/>
                <w:color w:val="1B1C20"/>
                <w:spacing w:val="-1"/>
                <w:sz w:val="20"/>
                <w:szCs w:val="20"/>
              </w:rPr>
              <w:t>of</w:t>
            </w:r>
            <w:r w:rsidRPr="00A30939">
              <w:rPr>
                <w:rFonts w:eastAsia="PMingLiU" w:cs="PMingLiU"/>
                <w:color w:val="1B1C20"/>
                <w:spacing w:val="-10"/>
                <w:sz w:val="20"/>
                <w:szCs w:val="20"/>
              </w:rPr>
              <w:t xml:space="preserve"> </w:t>
            </w:r>
            <w:r w:rsidRPr="00A30939">
              <w:rPr>
                <w:rFonts w:eastAsia="PMingLiU" w:cs="PMingLiU"/>
                <w:color w:val="1B1C20"/>
                <w:spacing w:val="-2"/>
                <w:sz w:val="20"/>
                <w:szCs w:val="20"/>
              </w:rPr>
              <w:t>the</w:t>
            </w:r>
            <w:r w:rsidRPr="00A30939">
              <w:rPr>
                <w:rFonts w:eastAsia="PMingLiU" w:cs="PMingLiU"/>
                <w:color w:val="1B1C20"/>
                <w:spacing w:val="27"/>
                <w:w w:val="106"/>
                <w:sz w:val="20"/>
                <w:szCs w:val="20"/>
              </w:rPr>
              <w:t xml:space="preserve"> </w:t>
            </w:r>
            <w:r w:rsidRPr="00A30939">
              <w:rPr>
                <w:rFonts w:eastAsia="PMingLiU" w:cs="PMingLiU"/>
                <w:color w:val="1B1C20"/>
                <w:spacing w:val="-2"/>
                <w:sz w:val="20"/>
                <w:szCs w:val="20"/>
              </w:rPr>
              <w:t>M</w:t>
            </w:r>
            <w:r w:rsidRPr="00A30939">
              <w:rPr>
                <w:rFonts w:eastAsia="PMingLiU" w:cs="PMingLiU"/>
                <w:color w:val="1B1C20"/>
                <w:spacing w:val="-3"/>
                <w:sz w:val="20"/>
                <w:szCs w:val="20"/>
              </w:rPr>
              <w:t>anning–H</w:t>
            </w:r>
            <w:r w:rsidRPr="00A30939">
              <w:rPr>
                <w:rFonts w:eastAsia="PMingLiU" w:cs="PMingLiU"/>
                <w:color w:val="1B1C20"/>
                <w:spacing w:val="-2"/>
                <w:sz w:val="20"/>
                <w:szCs w:val="20"/>
              </w:rPr>
              <w:t>awkesbur</w:t>
            </w:r>
            <w:r w:rsidRPr="00A30939">
              <w:rPr>
                <w:rFonts w:eastAsia="PMingLiU" w:cs="PMingLiU"/>
                <w:color w:val="1B1C20"/>
                <w:spacing w:val="-3"/>
                <w:sz w:val="20"/>
                <w:szCs w:val="20"/>
              </w:rPr>
              <w:t>y</w:t>
            </w:r>
            <w:r w:rsidRPr="00A30939">
              <w:rPr>
                <w:rFonts w:eastAsia="PMingLiU" w:cs="PMingLiU"/>
                <w:color w:val="1B1C20"/>
                <w:spacing w:val="21"/>
                <w:w w:val="93"/>
                <w:sz w:val="20"/>
                <w:szCs w:val="20"/>
              </w:rPr>
              <w:t xml:space="preserve"> </w:t>
            </w:r>
            <w:r w:rsidRPr="00A30939">
              <w:rPr>
                <w:rFonts w:eastAsia="PMingLiU" w:cs="PMingLiU"/>
                <w:color w:val="1B1C20"/>
                <w:spacing w:val="-3"/>
                <w:sz w:val="20"/>
                <w:szCs w:val="20"/>
              </w:rPr>
              <w:t>ecoregion</w:t>
            </w:r>
          </w:p>
          <w:p w:rsidR="00FB197A" w:rsidRPr="00A30939" w:rsidRDefault="00617197">
            <w:pPr>
              <w:pStyle w:val="TableParagraph"/>
              <w:spacing w:before="8"/>
              <w:ind w:left="77"/>
              <w:rPr>
                <w:rFonts w:eastAsia="PMingLiU" w:cs="PMingLiU"/>
                <w:sz w:val="20"/>
                <w:szCs w:val="20"/>
              </w:rPr>
            </w:pPr>
            <w:r w:rsidRPr="00A30939">
              <w:rPr>
                <w:color w:val="1B1C20"/>
                <w:spacing w:val="-2"/>
                <w:sz w:val="20"/>
              </w:rPr>
              <w:t>(effective</w:t>
            </w:r>
            <w:r w:rsidRPr="00A30939">
              <w:rPr>
                <w:color w:val="1B1C20"/>
                <w:spacing w:val="4"/>
                <w:sz w:val="20"/>
              </w:rPr>
              <w:t xml:space="preserve"> </w:t>
            </w:r>
            <w:r w:rsidRPr="00A30939">
              <w:rPr>
                <w:color w:val="1B1C20"/>
                <w:sz w:val="20"/>
              </w:rPr>
              <w:t>07</w:t>
            </w:r>
            <w:r w:rsidRPr="00A30939">
              <w:rPr>
                <w:color w:val="1B1C20"/>
                <w:spacing w:val="4"/>
                <w:sz w:val="20"/>
              </w:rPr>
              <w:t xml:space="preserve"> </w:t>
            </w:r>
            <w:r w:rsidRPr="00A30939">
              <w:rPr>
                <w:color w:val="1B1C20"/>
                <w:spacing w:val="-1"/>
                <w:sz w:val="20"/>
              </w:rPr>
              <w:t>M</w:t>
            </w:r>
            <w:r w:rsidRPr="00A30939">
              <w:rPr>
                <w:color w:val="1B1C20"/>
                <w:spacing w:val="-2"/>
                <w:sz w:val="20"/>
              </w:rPr>
              <w:t>ay</w:t>
            </w:r>
            <w:r w:rsidRPr="00A30939">
              <w:rPr>
                <w:color w:val="1B1C20"/>
                <w:spacing w:val="5"/>
                <w:sz w:val="20"/>
              </w:rPr>
              <w:t xml:space="preserve"> </w:t>
            </w:r>
            <w:r w:rsidRPr="00A30939">
              <w:rPr>
                <w:color w:val="1B1C20"/>
                <w:sz w:val="20"/>
              </w:rPr>
              <w:t>2015)</w:t>
            </w:r>
          </w:p>
        </w:tc>
        <w:tc>
          <w:tcPr>
            <w:tcW w:w="2197" w:type="dxa"/>
            <w:tcBorders>
              <w:top w:val="single" w:sz="2" w:space="0" w:color="004E92"/>
              <w:left w:val="single" w:sz="2" w:space="0" w:color="004E92"/>
              <w:bottom w:val="single" w:sz="2" w:space="0" w:color="004E92"/>
              <w:right w:val="single" w:sz="2" w:space="0" w:color="004E92"/>
            </w:tcBorders>
          </w:tcPr>
          <w:p w:rsidR="00FB197A" w:rsidRPr="00A30939" w:rsidRDefault="00617197">
            <w:pPr>
              <w:pStyle w:val="TableParagraph"/>
              <w:ind w:left="77"/>
              <w:rPr>
                <w:rFonts w:eastAsia="PMingLiU" w:cs="PMingLiU"/>
                <w:sz w:val="20"/>
                <w:szCs w:val="20"/>
              </w:rPr>
            </w:pPr>
            <w:r w:rsidRPr="00A30939">
              <w:rPr>
                <w:color w:val="1B1C20"/>
                <w:sz w:val="20"/>
              </w:rPr>
              <w:t>Listed</w:t>
            </w:r>
            <w:r w:rsidRPr="00A30939">
              <w:rPr>
                <w:color w:val="1B1C20"/>
                <w:spacing w:val="-2"/>
                <w:sz w:val="20"/>
              </w:rPr>
              <w:t xml:space="preserve"> </w:t>
            </w:r>
            <w:r w:rsidRPr="00A30939">
              <w:rPr>
                <w:color w:val="1B1C20"/>
                <w:sz w:val="20"/>
              </w:rPr>
              <w:t>as</w:t>
            </w:r>
            <w:r w:rsidRPr="00A30939">
              <w:rPr>
                <w:color w:val="1B1C20"/>
                <w:spacing w:val="-2"/>
                <w:sz w:val="20"/>
              </w:rPr>
              <w:t xml:space="preserve"> </w:t>
            </w:r>
            <w:r w:rsidRPr="00A30939">
              <w:rPr>
                <w:color w:val="1B1C20"/>
                <w:spacing w:val="-1"/>
                <w:sz w:val="20"/>
              </w:rPr>
              <w:t>endangered</w:t>
            </w:r>
          </w:p>
        </w:tc>
        <w:tc>
          <w:tcPr>
            <w:tcW w:w="2197" w:type="dxa"/>
            <w:tcBorders>
              <w:top w:val="single" w:sz="2" w:space="0" w:color="004E92"/>
              <w:left w:val="single" w:sz="2" w:space="0" w:color="004E92"/>
              <w:bottom w:val="single" w:sz="2" w:space="0" w:color="004E92"/>
              <w:right w:val="single" w:sz="2" w:space="0" w:color="004E92"/>
            </w:tcBorders>
          </w:tcPr>
          <w:p w:rsidR="00FB197A" w:rsidRPr="00A30939" w:rsidRDefault="00617197" w:rsidP="00A30939">
            <w:pPr>
              <w:pStyle w:val="TableParagraph"/>
              <w:spacing w:line="256" w:lineRule="auto"/>
              <w:ind w:left="77" w:right="129"/>
              <w:rPr>
                <w:rFonts w:eastAsia="PMingLiU" w:cs="PMingLiU"/>
                <w:sz w:val="20"/>
                <w:szCs w:val="20"/>
              </w:rPr>
            </w:pPr>
            <w:r w:rsidRPr="00A30939">
              <w:rPr>
                <w:color w:val="1B1C20"/>
                <w:sz w:val="20"/>
              </w:rPr>
              <w:t>Catchment</w:t>
            </w:r>
            <w:r w:rsidRPr="00A30939">
              <w:rPr>
                <w:color w:val="1B1C20"/>
                <w:spacing w:val="20"/>
                <w:sz w:val="20"/>
              </w:rPr>
              <w:t xml:space="preserve"> </w:t>
            </w:r>
            <w:r w:rsidRPr="00A30939">
              <w:rPr>
                <w:color w:val="1B1C20"/>
                <w:sz w:val="20"/>
              </w:rPr>
              <w:t>disturbance</w:t>
            </w:r>
            <w:r w:rsidRPr="00A30939">
              <w:rPr>
                <w:color w:val="1B1C20"/>
                <w:w w:val="103"/>
                <w:sz w:val="20"/>
              </w:rPr>
              <w:t xml:space="preserve"> </w:t>
            </w:r>
            <w:r w:rsidRPr="00A30939">
              <w:rPr>
                <w:color w:val="1B1C20"/>
                <w:sz w:val="20"/>
              </w:rPr>
              <w:t>and</w:t>
            </w:r>
            <w:r w:rsidRPr="00A30939">
              <w:rPr>
                <w:color w:val="1B1C20"/>
                <w:spacing w:val="22"/>
                <w:sz w:val="20"/>
              </w:rPr>
              <w:t xml:space="preserve"> </w:t>
            </w:r>
            <w:r w:rsidRPr="00A30939">
              <w:rPr>
                <w:color w:val="1B1C20"/>
                <w:sz w:val="20"/>
              </w:rPr>
              <w:t>pollution.</w:t>
            </w:r>
            <w:r w:rsidRPr="00A30939">
              <w:rPr>
                <w:color w:val="1B1C20"/>
                <w:spacing w:val="23"/>
                <w:sz w:val="20"/>
              </w:rPr>
              <w:t xml:space="preserve"> </w:t>
            </w:r>
            <w:r w:rsidRPr="00A30939">
              <w:rPr>
                <w:color w:val="1B1C20"/>
                <w:sz w:val="20"/>
              </w:rPr>
              <w:t>The ecological</w:t>
            </w:r>
            <w:r w:rsidRPr="00A30939">
              <w:rPr>
                <w:color w:val="1B1C20"/>
                <w:spacing w:val="2"/>
                <w:sz w:val="20"/>
              </w:rPr>
              <w:t xml:space="preserve"> </w:t>
            </w:r>
            <w:r w:rsidRPr="00A30939">
              <w:rPr>
                <w:color w:val="1B1C20"/>
                <w:sz w:val="20"/>
              </w:rPr>
              <w:t>community</w:t>
            </w:r>
            <w:r w:rsidRPr="00A30939">
              <w:rPr>
                <w:color w:val="1B1C20"/>
                <w:spacing w:val="3"/>
                <w:sz w:val="20"/>
              </w:rPr>
              <w:t xml:space="preserve"> </w:t>
            </w:r>
            <w:r w:rsidRPr="00A30939">
              <w:rPr>
                <w:color w:val="1B1C20"/>
                <w:sz w:val="20"/>
              </w:rPr>
              <w:t>is</w:t>
            </w:r>
            <w:r w:rsidRPr="00A30939">
              <w:rPr>
                <w:color w:val="1B1C20"/>
                <w:w w:val="92"/>
                <w:sz w:val="20"/>
              </w:rPr>
              <w:t xml:space="preserve"> </w:t>
            </w:r>
            <w:r w:rsidRPr="00A30939">
              <w:rPr>
                <w:color w:val="1B1C20"/>
                <w:sz w:val="20"/>
              </w:rPr>
              <w:t>impacted</w:t>
            </w:r>
            <w:r w:rsidRPr="00A30939">
              <w:rPr>
                <w:color w:val="1B1C20"/>
                <w:spacing w:val="9"/>
                <w:sz w:val="20"/>
              </w:rPr>
              <w:t xml:space="preserve"> </w:t>
            </w:r>
            <w:r w:rsidRPr="00A30939">
              <w:rPr>
                <w:color w:val="1B1C20"/>
                <w:spacing w:val="-1"/>
                <w:sz w:val="20"/>
              </w:rPr>
              <w:t>b</w:t>
            </w:r>
            <w:r w:rsidRPr="00A30939">
              <w:rPr>
                <w:color w:val="1B1C20"/>
                <w:spacing w:val="-2"/>
                <w:sz w:val="20"/>
              </w:rPr>
              <w:t>y</w:t>
            </w:r>
            <w:r w:rsidRPr="00A30939">
              <w:rPr>
                <w:color w:val="1B1C20"/>
                <w:spacing w:val="8"/>
                <w:sz w:val="20"/>
              </w:rPr>
              <w:t xml:space="preserve"> </w:t>
            </w:r>
            <w:r w:rsidRPr="00A30939">
              <w:rPr>
                <w:color w:val="1B1C20"/>
                <w:spacing w:val="-1"/>
                <w:sz w:val="20"/>
              </w:rPr>
              <w:t>incr</w:t>
            </w:r>
            <w:r w:rsidRPr="00A30939">
              <w:rPr>
                <w:color w:val="1B1C20"/>
                <w:spacing w:val="-2"/>
                <w:sz w:val="20"/>
              </w:rPr>
              <w:t>eased</w:t>
            </w:r>
            <w:r w:rsidRPr="00A30939">
              <w:rPr>
                <w:color w:val="1B1C20"/>
                <w:spacing w:val="27"/>
                <w:w w:val="97"/>
                <w:sz w:val="20"/>
              </w:rPr>
              <w:t xml:space="preserve"> </w:t>
            </w:r>
            <w:r w:rsidRPr="00A30939">
              <w:rPr>
                <w:color w:val="1B1C20"/>
                <w:sz w:val="20"/>
              </w:rPr>
              <w:t>inputs</w:t>
            </w:r>
            <w:r w:rsidRPr="00A30939">
              <w:rPr>
                <w:color w:val="1B1C20"/>
                <w:spacing w:val="5"/>
                <w:sz w:val="20"/>
              </w:rPr>
              <w:t xml:space="preserve"> </w:t>
            </w:r>
            <w:r w:rsidRPr="00A30939">
              <w:rPr>
                <w:color w:val="1B1C20"/>
                <w:spacing w:val="-1"/>
                <w:sz w:val="20"/>
              </w:rPr>
              <w:t>from</w:t>
            </w:r>
            <w:r w:rsidRPr="00A30939">
              <w:rPr>
                <w:color w:val="1B1C20"/>
                <w:spacing w:val="5"/>
                <w:sz w:val="20"/>
              </w:rPr>
              <w:t xml:space="preserve"> </w:t>
            </w:r>
            <w:r w:rsidRPr="00A30939">
              <w:rPr>
                <w:color w:val="1B1C20"/>
                <w:sz w:val="20"/>
              </w:rPr>
              <w:t>a</w:t>
            </w:r>
            <w:r w:rsidRPr="00A30939">
              <w:rPr>
                <w:color w:val="1B1C20"/>
                <w:spacing w:val="5"/>
                <w:sz w:val="20"/>
              </w:rPr>
              <w:t xml:space="preserve"> </w:t>
            </w:r>
            <w:r w:rsidRPr="00A30939">
              <w:rPr>
                <w:color w:val="1B1C20"/>
                <w:sz w:val="20"/>
              </w:rPr>
              <w:t>range</w:t>
            </w:r>
            <w:r w:rsidRPr="00A30939">
              <w:rPr>
                <w:color w:val="1B1C20"/>
                <w:spacing w:val="5"/>
                <w:sz w:val="20"/>
              </w:rPr>
              <w:t xml:space="preserve"> </w:t>
            </w:r>
            <w:r w:rsidRPr="00A30939">
              <w:rPr>
                <w:color w:val="1B1C20"/>
                <w:sz w:val="20"/>
              </w:rPr>
              <w:t>of</w:t>
            </w:r>
            <w:r w:rsidRPr="00A30939">
              <w:rPr>
                <w:color w:val="1B1C20"/>
                <w:spacing w:val="22"/>
                <w:w w:val="99"/>
                <w:sz w:val="20"/>
              </w:rPr>
              <w:t xml:space="preserve"> </w:t>
            </w:r>
            <w:r w:rsidRPr="00A30939">
              <w:rPr>
                <w:color w:val="1B1C20"/>
                <w:sz w:val="20"/>
              </w:rPr>
              <w:t>pollutants</w:t>
            </w:r>
            <w:r w:rsidRPr="00A30939">
              <w:rPr>
                <w:color w:val="1B1C20"/>
                <w:spacing w:val="11"/>
                <w:sz w:val="20"/>
              </w:rPr>
              <w:t xml:space="preserve"> </w:t>
            </w:r>
            <w:r w:rsidRPr="00A30939">
              <w:rPr>
                <w:color w:val="1B1C20"/>
                <w:sz w:val="20"/>
              </w:rPr>
              <w:t>associated</w:t>
            </w:r>
            <w:r w:rsidRPr="00A30939">
              <w:rPr>
                <w:color w:val="1B1C20"/>
                <w:spacing w:val="12"/>
                <w:sz w:val="20"/>
              </w:rPr>
              <w:t xml:space="preserve"> </w:t>
            </w:r>
            <w:r w:rsidRPr="00A30939">
              <w:rPr>
                <w:color w:val="1B1C20"/>
                <w:sz w:val="20"/>
              </w:rPr>
              <w:t>with</w:t>
            </w:r>
            <w:r w:rsidRPr="00A30939">
              <w:rPr>
                <w:color w:val="1B1C20"/>
                <w:w w:val="104"/>
                <w:sz w:val="20"/>
              </w:rPr>
              <w:t xml:space="preserve"> </w:t>
            </w:r>
            <w:r w:rsidRPr="00A30939">
              <w:rPr>
                <w:color w:val="1B1C20"/>
                <w:sz w:val="20"/>
              </w:rPr>
              <w:t>catchment</w:t>
            </w:r>
            <w:r w:rsidRPr="00A30939">
              <w:rPr>
                <w:color w:val="1B1C20"/>
                <w:spacing w:val="2"/>
                <w:sz w:val="20"/>
              </w:rPr>
              <w:t xml:space="preserve"> </w:t>
            </w:r>
            <w:r w:rsidRPr="00A30939">
              <w:rPr>
                <w:color w:val="1B1C20"/>
                <w:sz w:val="20"/>
              </w:rPr>
              <w:t>disturbance</w:t>
            </w:r>
            <w:r w:rsidRPr="00A30939">
              <w:rPr>
                <w:color w:val="1B1C20"/>
                <w:w w:val="103"/>
                <w:sz w:val="20"/>
              </w:rPr>
              <w:t xml:space="preserve"> </w:t>
            </w:r>
            <w:r w:rsidRPr="00A30939">
              <w:rPr>
                <w:color w:val="1B1C20"/>
                <w:sz w:val="20"/>
              </w:rPr>
              <w:t>including</w:t>
            </w:r>
            <w:r w:rsidRPr="00A30939">
              <w:rPr>
                <w:color w:val="1B1C20"/>
                <w:spacing w:val="41"/>
                <w:sz w:val="20"/>
              </w:rPr>
              <w:t xml:space="preserve"> </w:t>
            </w:r>
            <w:r w:rsidRPr="00A30939">
              <w:rPr>
                <w:color w:val="1B1C20"/>
                <w:sz w:val="20"/>
              </w:rPr>
              <w:t>sediment,</w:t>
            </w:r>
            <w:r w:rsidRPr="00A30939">
              <w:rPr>
                <w:color w:val="1B1C20"/>
                <w:w w:val="103"/>
                <w:sz w:val="20"/>
              </w:rPr>
              <w:t xml:space="preserve"> </w:t>
            </w:r>
            <w:r w:rsidRPr="00A30939">
              <w:rPr>
                <w:color w:val="1B1C20"/>
                <w:sz w:val="20"/>
              </w:rPr>
              <w:t>nutrients,</w:t>
            </w:r>
            <w:r w:rsidRPr="00A30939">
              <w:rPr>
                <w:color w:val="1B1C20"/>
                <w:spacing w:val="38"/>
                <w:sz w:val="20"/>
              </w:rPr>
              <w:t xml:space="preserve"> </w:t>
            </w:r>
            <w:r w:rsidRPr="00A30939">
              <w:rPr>
                <w:color w:val="1B1C20"/>
                <w:sz w:val="20"/>
              </w:rPr>
              <w:t>metals,</w:t>
            </w:r>
            <w:r w:rsidRPr="00A30939">
              <w:rPr>
                <w:color w:val="1B1C20"/>
                <w:w w:val="101"/>
                <w:sz w:val="20"/>
              </w:rPr>
              <w:t xml:space="preserve"> </w:t>
            </w:r>
            <w:r w:rsidRPr="00A30939">
              <w:rPr>
                <w:color w:val="1B1C20"/>
                <w:spacing w:val="-1"/>
                <w:sz w:val="20"/>
              </w:rPr>
              <w:t>hydrocarbons,</w:t>
            </w:r>
            <w:r w:rsidRPr="00A30939">
              <w:rPr>
                <w:color w:val="1B1C20"/>
                <w:spacing w:val="46"/>
                <w:sz w:val="20"/>
              </w:rPr>
              <w:t xml:space="preserve"> </w:t>
            </w:r>
            <w:r w:rsidRPr="00A30939">
              <w:rPr>
                <w:color w:val="1B1C20"/>
                <w:sz w:val="20"/>
              </w:rPr>
              <w:t>industrial</w:t>
            </w:r>
            <w:r w:rsidRPr="00A30939">
              <w:rPr>
                <w:color w:val="1B1C20"/>
                <w:spacing w:val="29"/>
                <w:w w:val="103"/>
                <w:sz w:val="20"/>
              </w:rPr>
              <w:t xml:space="preserve"> </w:t>
            </w:r>
            <w:r w:rsidRPr="00A30939">
              <w:rPr>
                <w:color w:val="1B1C20"/>
                <w:sz w:val="20"/>
              </w:rPr>
              <w:t>compounds</w:t>
            </w:r>
            <w:r w:rsidRPr="00A30939">
              <w:rPr>
                <w:color w:val="1B1C20"/>
                <w:spacing w:val="29"/>
                <w:sz w:val="20"/>
              </w:rPr>
              <w:t xml:space="preserve"> </w:t>
            </w:r>
            <w:r w:rsidRPr="00A30939">
              <w:rPr>
                <w:color w:val="1B1C20"/>
                <w:sz w:val="20"/>
              </w:rPr>
              <w:t>and</w:t>
            </w:r>
            <w:r w:rsidRPr="00A30939">
              <w:rPr>
                <w:color w:val="1B1C20"/>
                <w:spacing w:val="29"/>
                <w:sz w:val="20"/>
              </w:rPr>
              <w:t xml:space="preserve"> </w:t>
            </w:r>
            <w:r w:rsidRPr="00A30939">
              <w:rPr>
                <w:color w:val="1B1C20"/>
                <w:sz w:val="20"/>
              </w:rPr>
              <w:t>litter</w:t>
            </w:r>
            <w:r w:rsidR="00A30939">
              <w:rPr>
                <w:color w:val="1B1C20"/>
                <w:sz w:val="20"/>
              </w:rPr>
              <w:t xml:space="preserve"> </w:t>
            </w:r>
            <w:r w:rsidRPr="00A30939">
              <w:rPr>
                <w:color w:val="1B1C20"/>
                <w:w w:val="105"/>
                <w:sz w:val="20"/>
              </w:rPr>
              <w:t>to</w:t>
            </w:r>
            <w:r w:rsidRPr="00A30939">
              <w:rPr>
                <w:color w:val="1B1C20"/>
                <w:spacing w:val="-31"/>
                <w:w w:val="105"/>
                <w:sz w:val="20"/>
              </w:rPr>
              <w:t xml:space="preserve"> </w:t>
            </w:r>
            <w:r w:rsidRPr="00A30939">
              <w:rPr>
                <w:color w:val="1B1C20"/>
                <w:w w:val="105"/>
                <w:sz w:val="20"/>
              </w:rPr>
              <w:t>the</w:t>
            </w:r>
            <w:r w:rsidRPr="00A30939">
              <w:rPr>
                <w:color w:val="1B1C20"/>
                <w:spacing w:val="-30"/>
                <w:w w:val="105"/>
                <w:sz w:val="20"/>
              </w:rPr>
              <w:t xml:space="preserve"> </w:t>
            </w:r>
            <w:r w:rsidRPr="00A30939">
              <w:rPr>
                <w:color w:val="1B1C20"/>
                <w:w w:val="105"/>
                <w:sz w:val="20"/>
              </w:rPr>
              <w:t>associated</w:t>
            </w:r>
            <w:r w:rsidRPr="00A30939">
              <w:rPr>
                <w:color w:val="1B1C20"/>
                <w:spacing w:val="-30"/>
                <w:w w:val="105"/>
                <w:sz w:val="20"/>
              </w:rPr>
              <w:t xml:space="preserve"> </w:t>
            </w:r>
            <w:r w:rsidRPr="00A30939">
              <w:rPr>
                <w:color w:val="1B1C20"/>
                <w:w w:val="105"/>
                <w:sz w:val="20"/>
              </w:rPr>
              <w:t>estuary</w:t>
            </w:r>
            <w:r w:rsidRPr="00A30939">
              <w:rPr>
                <w:color w:val="1B1C20"/>
                <w:spacing w:val="23"/>
                <w:w w:val="93"/>
                <w:sz w:val="20"/>
              </w:rPr>
              <w:t xml:space="preserve"> </w:t>
            </w:r>
            <w:r w:rsidRPr="00A30939">
              <w:rPr>
                <w:color w:val="1B1C20"/>
                <w:spacing w:val="-1"/>
                <w:w w:val="105"/>
                <w:sz w:val="20"/>
              </w:rPr>
              <w:t>(D</w:t>
            </w:r>
            <w:r w:rsidRPr="00A30939">
              <w:rPr>
                <w:color w:val="1B1C20"/>
                <w:spacing w:val="-2"/>
                <w:w w:val="105"/>
                <w:sz w:val="20"/>
              </w:rPr>
              <w:t>epar</w:t>
            </w:r>
            <w:r w:rsidRPr="00A30939">
              <w:rPr>
                <w:color w:val="1B1C20"/>
                <w:spacing w:val="-1"/>
                <w:w w:val="105"/>
                <w:sz w:val="20"/>
              </w:rPr>
              <w:t>tment</w:t>
            </w:r>
            <w:r w:rsidRPr="00A30939">
              <w:rPr>
                <w:color w:val="1B1C20"/>
                <w:spacing w:val="-2"/>
                <w:w w:val="105"/>
                <w:sz w:val="20"/>
              </w:rPr>
              <w:t xml:space="preserve"> </w:t>
            </w:r>
            <w:r w:rsidRPr="00A30939">
              <w:rPr>
                <w:color w:val="1B1C20"/>
                <w:w w:val="105"/>
                <w:sz w:val="20"/>
              </w:rPr>
              <w:t>of</w:t>
            </w:r>
            <w:r w:rsidRPr="00A30939">
              <w:rPr>
                <w:color w:val="1B1C20"/>
                <w:spacing w:val="-1"/>
                <w:w w:val="105"/>
                <w:sz w:val="20"/>
              </w:rPr>
              <w:t xml:space="preserve"> </w:t>
            </w:r>
            <w:r w:rsidRPr="00A30939">
              <w:rPr>
                <w:color w:val="1B1C20"/>
                <w:w w:val="105"/>
                <w:sz w:val="20"/>
              </w:rPr>
              <w:t>the</w:t>
            </w:r>
            <w:r w:rsidRPr="00A30939">
              <w:rPr>
                <w:color w:val="1B1C20"/>
                <w:spacing w:val="20"/>
                <w:w w:val="106"/>
                <w:sz w:val="20"/>
              </w:rPr>
              <w:t xml:space="preserve"> </w:t>
            </w:r>
            <w:r w:rsidRPr="00A30939">
              <w:rPr>
                <w:color w:val="1B1C20"/>
                <w:spacing w:val="-2"/>
                <w:w w:val="105"/>
                <w:sz w:val="20"/>
              </w:rPr>
              <w:t>Envir</w:t>
            </w:r>
            <w:r w:rsidRPr="00A30939">
              <w:rPr>
                <w:color w:val="1B1C20"/>
                <w:spacing w:val="-1"/>
                <w:w w:val="105"/>
                <w:sz w:val="20"/>
              </w:rPr>
              <w:t>onment</w:t>
            </w:r>
            <w:r w:rsidRPr="00A30939">
              <w:rPr>
                <w:color w:val="1B1C20"/>
                <w:spacing w:val="-2"/>
                <w:w w:val="105"/>
                <w:sz w:val="20"/>
              </w:rPr>
              <w:t xml:space="preserve"> </w:t>
            </w:r>
            <w:r w:rsidRPr="00A30939">
              <w:rPr>
                <w:color w:val="1B1C20"/>
                <w:w w:val="105"/>
                <w:sz w:val="20"/>
              </w:rPr>
              <w:t>2015).</w:t>
            </w:r>
          </w:p>
        </w:tc>
        <w:tc>
          <w:tcPr>
            <w:tcW w:w="2197" w:type="dxa"/>
            <w:tcBorders>
              <w:top w:val="single" w:sz="2" w:space="0" w:color="004E92"/>
              <w:left w:val="single" w:sz="2" w:space="0" w:color="004E92"/>
              <w:bottom w:val="single" w:sz="2" w:space="0" w:color="004E92"/>
              <w:right w:val="single" w:sz="2" w:space="0" w:color="004E92"/>
            </w:tcBorders>
          </w:tcPr>
          <w:p w:rsidR="00FB197A" w:rsidRPr="00A30939" w:rsidRDefault="00617197">
            <w:pPr>
              <w:pStyle w:val="TableParagraph"/>
              <w:spacing w:line="256" w:lineRule="auto"/>
              <w:ind w:left="77" w:right="92"/>
              <w:rPr>
                <w:rFonts w:eastAsia="PMingLiU" w:cs="PMingLiU"/>
                <w:sz w:val="20"/>
                <w:szCs w:val="20"/>
              </w:rPr>
            </w:pPr>
            <w:r w:rsidRPr="00A30939">
              <w:rPr>
                <w:color w:val="1B1C20"/>
                <w:spacing w:val="-2"/>
                <w:w w:val="105"/>
                <w:sz w:val="20"/>
              </w:rPr>
              <w:t>Recovery</w:t>
            </w:r>
            <w:r w:rsidRPr="00A30939">
              <w:rPr>
                <w:color w:val="1B1C20"/>
                <w:spacing w:val="-26"/>
                <w:w w:val="105"/>
                <w:sz w:val="20"/>
              </w:rPr>
              <w:t xml:space="preserve"> </w:t>
            </w:r>
            <w:r w:rsidRPr="00A30939">
              <w:rPr>
                <w:color w:val="1B1C20"/>
                <w:w w:val="105"/>
                <w:sz w:val="20"/>
              </w:rPr>
              <w:t>plan</w:t>
            </w:r>
            <w:r w:rsidRPr="00A30939">
              <w:rPr>
                <w:color w:val="1B1C20"/>
                <w:spacing w:val="-25"/>
                <w:w w:val="105"/>
                <w:sz w:val="20"/>
              </w:rPr>
              <w:t xml:space="preserve"> </w:t>
            </w:r>
            <w:r w:rsidRPr="00A30939">
              <w:rPr>
                <w:color w:val="1B1C20"/>
                <w:w w:val="105"/>
                <w:sz w:val="20"/>
              </w:rPr>
              <w:t>not</w:t>
            </w:r>
            <w:r w:rsidRPr="00A30939">
              <w:rPr>
                <w:color w:val="1B1C20"/>
                <w:spacing w:val="23"/>
                <w:w w:val="109"/>
                <w:sz w:val="20"/>
              </w:rPr>
              <w:t xml:space="preserve"> </w:t>
            </w:r>
            <w:r w:rsidRPr="00A30939">
              <w:rPr>
                <w:color w:val="1B1C20"/>
                <w:spacing w:val="-1"/>
                <w:w w:val="105"/>
                <w:sz w:val="20"/>
              </w:rPr>
              <w:t>requir</w:t>
            </w:r>
            <w:r w:rsidRPr="00A30939">
              <w:rPr>
                <w:color w:val="1B1C20"/>
                <w:spacing w:val="-2"/>
                <w:w w:val="105"/>
                <w:sz w:val="20"/>
              </w:rPr>
              <w:t>ed.</w:t>
            </w:r>
            <w:r w:rsidRPr="00A30939">
              <w:rPr>
                <w:color w:val="1B1C20"/>
                <w:spacing w:val="-21"/>
                <w:w w:val="105"/>
                <w:sz w:val="20"/>
              </w:rPr>
              <w:t xml:space="preserve"> </w:t>
            </w:r>
            <w:r w:rsidRPr="00A30939">
              <w:rPr>
                <w:color w:val="1B1C20"/>
                <w:w w:val="105"/>
                <w:sz w:val="20"/>
              </w:rPr>
              <w:t>While</w:t>
            </w:r>
            <w:r w:rsidRPr="00A30939">
              <w:rPr>
                <w:color w:val="1B1C20"/>
                <w:spacing w:val="-19"/>
                <w:w w:val="105"/>
                <w:sz w:val="20"/>
              </w:rPr>
              <w:t xml:space="preserve"> </w:t>
            </w:r>
            <w:r w:rsidRPr="00A30939">
              <w:rPr>
                <w:color w:val="1B1C20"/>
                <w:spacing w:val="-1"/>
                <w:w w:val="105"/>
                <w:sz w:val="20"/>
              </w:rPr>
              <w:t>ther</w:t>
            </w:r>
            <w:r w:rsidRPr="00A30939">
              <w:rPr>
                <w:color w:val="1B1C20"/>
                <w:spacing w:val="-2"/>
                <w:w w:val="105"/>
                <w:sz w:val="20"/>
              </w:rPr>
              <w:t>e</w:t>
            </w:r>
            <w:r w:rsidRPr="00A30939">
              <w:rPr>
                <w:color w:val="1B1C20"/>
                <w:spacing w:val="-19"/>
                <w:w w:val="105"/>
                <w:sz w:val="20"/>
              </w:rPr>
              <w:t xml:space="preserve"> </w:t>
            </w:r>
            <w:r w:rsidRPr="00A30939">
              <w:rPr>
                <w:color w:val="1B1C20"/>
                <w:w w:val="105"/>
                <w:sz w:val="20"/>
              </w:rPr>
              <w:t>is</w:t>
            </w:r>
            <w:r w:rsidRPr="00A30939">
              <w:rPr>
                <w:color w:val="1B1C20"/>
                <w:spacing w:val="29"/>
                <w:w w:val="92"/>
                <w:sz w:val="20"/>
              </w:rPr>
              <w:t xml:space="preserve"> </w:t>
            </w:r>
            <w:r w:rsidRPr="00A30939">
              <w:rPr>
                <w:color w:val="1B1C20"/>
                <w:w w:val="105"/>
                <w:sz w:val="20"/>
              </w:rPr>
              <w:t>no</w:t>
            </w:r>
            <w:r w:rsidRPr="00A30939">
              <w:rPr>
                <w:color w:val="1B1C20"/>
                <w:spacing w:val="-25"/>
                <w:w w:val="105"/>
                <w:sz w:val="20"/>
              </w:rPr>
              <w:t xml:space="preserve"> </w:t>
            </w:r>
            <w:r w:rsidRPr="00A30939">
              <w:rPr>
                <w:color w:val="1B1C20"/>
                <w:w w:val="105"/>
                <w:sz w:val="20"/>
              </w:rPr>
              <w:t>state</w:t>
            </w:r>
            <w:r w:rsidRPr="00A30939">
              <w:rPr>
                <w:color w:val="1B1C20"/>
                <w:spacing w:val="-25"/>
                <w:w w:val="105"/>
                <w:sz w:val="20"/>
              </w:rPr>
              <w:t xml:space="preserve"> </w:t>
            </w:r>
            <w:r w:rsidRPr="00A30939">
              <w:rPr>
                <w:color w:val="1B1C20"/>
                <w:spacing w:val="-1"/>
                <w:w w:val="105"/>
                <w:sz w:val="20"/>
              </w:rPr>
              <w:t>r</w:t>
            </w:r>
            <w:r w:rsidRPr="00A30939">
              <w:rPr>
                <w:color w:val="1B1C20"/>
                <w:spacing w:val="-2"/>
                <w:w w:val="105"/>
                <w:sz w:val="20"/>
              </w:rPr>
              <w:t>ecovery</w:t>
            </w:r>
            <w:r w:rsidRPr="00A30939">
              <w:rPr>
                <w:color w:val="1B1C20"/>
                <w:spacing w:val="-25"/>
                <w:w w:val="105"/>
                <w:sz w:val="20"/>
              </w:rPr>
              <w:t xml:space="preserve"> </w:t>
            </w:r>
            <w:r w:rsidRPr="00A30939">
              <w:rPr>
                <w:color w:val="1B1C20"/>
                <w:w w:val="105"/>
                <w:sz w:val="20"/>
              </w:rPr>
              <w:t>plan</w:t>
            </w:r>
            <w:r w:rsidRPr="00A30939">
              <w:rPr>
                <w:color w:val="1B1C20"/>
                <w:spacing w:val="23"/>
                <w:w w:val="104"/>
                <w:sz w:val="20"/>
              </w:rPr>
              <w:t xml:space="preserve"> </w:t>
            </w:r>
            <w:r w:rsidRPr="00A30939">
              <w:rPr>
                <w:color w:val="1B1C20"/>
                <w:spacing w:val="-2"/>
                <w:w w:val="105"/>
                <w:sz w:val="20"/>
              </w:rPr>
              <w:t>across</w:t>
            </w:r>
            <w:r w:rsidRPr="00A30939">
              <w:rPr>
                <w:color w:val="1B1C20"/>
                <w:spacing w:val="-21"/>
                <w:w w:val="105"/>
                <w:sz w:val="20"/>
              </w:rPr>
              <w:t xml:space="preserve"> </w:t>
            </w:r>
            <w:r w:rsidRPr="00A30939">
              <w:rPr>
                <w:color w:val="1B1C20"/>
                <w:w w:val="105"/>
                <w:sz w:val="20"/>
              </w:rPr>
              <w:t>the</w:t>
            </w:r>
            <w:r w:rsidRPr="00A30939">
              <w:rPr>
                <w:color w:val="1B1C20"/>
                <w:spacing w:val="-20"/>
                <w:w w:val="105"/>
                <w:sz w:val="20"/>
              </w:rPr>
              <w:t xml:space="preserve"> </w:t>
            </w:r>
            <w:r w:rsidRPr="00A30939">
              <w:rPr>
                <w:color w:val="1B1C20"/>
                <w:w w:val="105"/>
                <w:sz w:val="20"/>
              </w:rPr>
              <w:t>full</w:t>
            </w:r>
            <w:r w:rsidRPr="00A30939">
              <w:rPr>
                <w:color w:val="1B1C20"/>
                <w:spacing w:val="-21"/>
                <w:w w:val="105"/>
                <w:sz w:val="20"/>
              </w:rPr>
              <w:t xml:space="preserve"> </w:t>
            </w:r>
            <w:r w:rsidRPr="00A30939">
              <w:rPr>
                <w:color w:val="1B1C20"/>
                <w:w w:val="105"/>
                <w:sz w:val="20"/>
              </w:rPr>
              <w:t>distribution</w:t>
            </w:r>
            <w:r w:rsidRPr="00A30939">
              <w:rPr>
                <w:color w:val="1B1C20"/>
                <w:spacing w:val="24"/>
                <w:w w:val="105"/>
                <w:sz w:val="20"/>
              </w:rPr>
              <w:t xml:space="preserve"> </w:t>
            </w:r>
            <w:r w:rsidRPr="00A30939">
              <w:rPr>
                <w:color w:val="1B1C20"/>
                <w:sz w:val="20"/>
              </w:rPr>
              <w:t>of</w:t>
            </w:r>
            <w:r w:rsidRPr="00A30939">
              <w:rPr>
                <w:color w:val="1B1C20"/>
                <w:spacing w:val="-8"/>
                <w:sz w:val="20"/>
              </w:rPr>
              <w:t xml:space="preserve"> </w:t>
            </w:r>
            <w:r w:rsidRPr="00A30939">
              <w:rPr>
                <w:color w:val="1B1C20"/>
                <w:sz w:val="20"/>
              </w:rPr>
              <w:t>the</w:t>
            </w:r>
            <w:r w:rsidRPr="00A30939">
              <w:rPr>
                <w:color w:val="1B1C20"/>
                <w:spacing w:val="-7"/>
                <w:sz w:val="20"/>
              </w:rPr>
              <w:t xml:space="preserve"> </w:t>
            </w:r>
            <w:r w:rsidRPr="00A30939">
              <w:rPr>
                <w:color w:val="1B1C20"/>
                <w:sz w:val="20"/>
              </w:rPr>
              <w:t>ecological</w:t>
            </w:r>
            <w:r w:rsidRPr="00A30939">
              <w:rPr>
                <w:color w:val="1B1C20"/>
                <w:w w:val="97"/>
                <w:sz w:val="20"/>
              </w:rPr>
              <w:t xml:space="preserve"> </w:t>
            </w:r>
            <w:r w:rsidRPr="00A30939">
              <w:rPr>
                <w:color w:val="1B1C20"/>
                <w:w w:val="105"/>
                <w:sz w:val="20"/>
              </w:rPr>
              <w:t>community</w:t>
            </w:r>
            <w:r w:rsidRPr="00A30939">
              <w:rPr>
                <w:color w:val="1B1C20"/>
                <w:spacing w:val="-14"/>
                <w:w w:val="105"/>
                <w:sz w:val="20"/>
              </w:rPr>
              <w:t xml:space="preserve"> </w:t>
            </w:r>
            <w:r w:rsidRPr="00A30939">
              <w:rPr>
                <w:color w:val="1B1C20"/>
                <w:spacing w:val="-1"/>
                <w:w w:val="105"/>
                <w:sz w:val="20"/>
              </w:rPr>
              <w:t>ther</w:t>
            </w:r>
            <w:r w:rsidRPr="00A30939">
              <w:rPr>
                <w:color w:val="1B1C20"/>
                <w:spacing w:val="-2"/>
                <w:w w:val="105"/>
                <w:sz w:val="20"/>
              </w:rPr>
              <w:t>e</w:t>
            </w:r>
            <w:r w:rsidRPr="00A30939">
              <w:rPr>
                <w:color w:val="1B1C20"/>
                <w:spacing w:val="-14"/>
                <w:w w:val="105"/>
                <w:sz w:val="20"/>
              </w:rPr>
              <w:t xml:space="preserve"> </w:t>
            </w:r>
            <w:r w:rsidRPr="00A30939">
              <w:rPr>
                <w:color w:val="1B1C20"/>
                <w:spacing w:val="-2"/>
                <w:w w:val="105"/>
                <w:sz w:val="20"/>
              </w:rPr>
              <w:t>are</w:t>
            </w:r>
            <w:r w:rsidRPr="00A30939">
              <w:rPr>
                <w:color w:val="1B1C20"/>
                <w:spacing w:val="24"/>
                <w:w w:val="94"/>
                <w:sz w:val="20"/>
              </w:rPr>
              <w:t xml:space="preserve"> </w:t>
            </w:r>
            <w:r w:rsidRPr="00A30939">
              <w:rPr>
                <w:color w:val="1B1C20"/>
                <w:w w:val="105"/>
                <w:sz w:val="20"/>
              </w:rPr>
              <w:t>existing</w:t>
            </w:r>
            <w:r w:rsidRPr="00A30939">
              <w:rPr>
                <w:color w:val="1B1C20"/>
                <w:spacing w:val="-30"/>
                <w:w w:val="105"/>
                <w:sz w:val="20"/>
              </w:rPr>
              <w:t xml:space="preserve"> </w:t>
            </w:r>
            <w:r w:rsidRPr="00A30939">
              <w:rPr>
                <w:color w:val="1B1C20"/>
                <w:w w:val="105"/>
                <w:sz w:val="20"/>
              </w:rPr>
              <w:t>catchment</w:t>
            </w:r>
            <w:r w:rsidRPr="00A30939">
              <w:rPr>
                <w:color w:val="1B1C20"/>
                <w:spacing w:val="-29"/>
                <w:w w:val="105"/>
                <w:sz w:val="20"/>
              </w:rPr>
              <w:t xml:space="preserve"> </w:t>
            </w:r>
            <w:r w:rsidRPr="00A30939">
              <w:rPr>
                <w:color w:val="1B1C20"/>
                <w:w w:val="105"/>
                <w:sz w:val="20"/>
              </w:rPr>
              <w:t xml:space="preserve">and </w:t>
            </w:r>
            <w:r w:rsidRPr="00A30939">
              <w:rPr>
                <w:color w:val="1B1C20"/>
                <w:sz w:val="20"/>
              </w:rPr>
              <w:t>estuary</w:t>
            </w:r>
            <w:r w:rsidRPr="00A30939">
              <w:rPr>
                <w:color w:val="1B1C20"/>
                <w:spacing w:val="24"/>
                <w:sz w:val="20"/>
              </w:rPr>
              <w:t xml:space="preserve"> </w:t>
            </w:r>
            <w:r w:rsidRPr="00A30939">
              <w:rPr>
                <w:color w:val="1B1C20"/>
                <w:sz w:val="20"/>
              </w:rPr>
              <w:t>management</w:t>
            </w:r>
            <w:r w:rsidRPr="00A30939">
              <w:rPr>
                <w:color w:val="1B1C20"/>
                <w:spacing w:val="23"/>
                <w:w w:val="103"/>
                <w:sz w:val="20"/>
              </w:rPr>
              <w:t xml:space="preserve"> </w:t>
            </w:r>
            <w:r w:rsidRPr="00A30939">
              <w:rPr>
                <w:color w:val="1B1C20"/>
                <w:w w:val="105"/>
                <w:sz w:val="20"/>
              </w:rPr>
              <w:t>plans</w:t>
            </w:r>
            <w:r w:rsidRPr="00A30939">
              <w:rPr>
                <w:color w:val="1B1C20"/>
                <w:spacing w:val="-13"/>
                <w:w w:val="105"/>
                <w:sz w:val="20"/>
              </w:rPr>
              <w:t xml:space="preserve"> </w:t>
            </w:r>
            <w:r w:rsidRPr="00A30939">
              <w:rPr>
                <w:color w:val="1B1C20"/>
                <w:w w:val="105"/>
                <w:sz w:val="20"/>
              </w:rPr>
              <w:t>and</w:t>
            </w:r>
            <w:r w:rsidRPr="00A30939">
              <w:rPr>
                <w:color w:val="1B1C20"/>
                <w:spacing w:val="-12"/>
                <w:w w:val="105"/>
                <w:sz w:val="20"/>
              </w:rPr>
              <w:t xml:space="preserve"> </w:t>
            </w:r>
            <w:r w:rsidRPr="00A30939">
              <w:rPr>
                <w:color w:val="1B1C20"/>
                <w:w w:val="105"/>
                <w:sz w:val="20"/>
              </w:rPr>
              <w:t>other</w:t>
            </w:r>
            <w:r w:rsidRPr="00A30939">
              <w:rPr>
                <w:color w:val="1B1C20"/>
                <w:spacing w:val="-12"/>
                <w:w w:val="105"/>
                <w:sz w:val="20"/>
              </w:rPr>
              <w:t xml:space="preserve"> </w:t>
            </w:r>
            <w:r w:rsidRPr="00A30939">
              <w:rPr>
                <w:color w:val="1B1C20"/>
                <w:w w:val="105"/>
                <w:sz w:val="20"/>
              </w:rPr>
              <w:t>planning</w:t>
            </w:r>
            <w:r w:rsidRPr="00A30939">
              <w:rPr>
                <w:color w:val="1B1C20"/>
                <w:w w:val="104"/>
                <w:sz w:val="20"/>
              </w:rPr>
              <w:t xml:space="preserve"> </w:t>
            </w:r>
            <w:r w:rsidRPr="00A30939">
              <w:rPr>
                <w:color w:val="1B1C20"/>
                <w:w w:val="105"/>
                <w:sz w:val="20"/>
              </w:rPr>
              <w:t>documents</w:t>
            </w:r>
            <w:r w:rsidRPr="00A30939">
              <w:rPr>
                <w:color w:val="1B1C20"/>
                <w:spacing w:val="-16"/>
                <w:w w:val="105"/>
                <w:sz w:val="20"/>
              </w:rPr>
              <w:t xml:space="preserve"> </w:t>
            </w:r>
            <w:r w:rsidRPr="00A30939">
              <w:rPr>
                <w:color w:val="1B1C20"/>
                <w:spacing w:val="-1"/>
                <w:w w:val="105"/>
                <w:sz w:val="20"/>
              </w:rPr>
              <w:t>r</w:t>
            </w:r>
            <w:r w:rsidRPr="00A30939">
              <w:rPr>
                <w:color w:val="1B1C20"/>
                <w:spacing w:val="-2"/>
                <w:w w:val="105"/>
                <w:sz w:val="20"/>
              </w:rPr>
              <w:t>elating</w:t>
            </w:r>
            <w:r w:rsidRPr="00A30939">
              <w:rPr>
                <w:color w:val="1B1C20"/>
                <w:spacing w:val="-15"/>
                <w:w w:val="105"/>
                <w:sz w:val="20"/>
              </w:rPr>
              <w:t xml:space="preserve"> </w:t>
            </w:r>
            <w:r w:rsidRPr="00A30939">
              <w:rPr>
                <w:color w:val="1B1C20"/>
                <w:w w:val="105"/>
                <w:sz w:val="20"/>
              </w:rPr>
              <w:t>to</w:t>
            </w:r>
          </w:p>
          <w:p w:rsidR="00FB197A" w:rsidRPr="00A30939" w:rsidRDefault="00617197">
            <w:pPr>
              <w:pStyle w:val="TableParagraph"/>
              <w:spacing w:before="4" w:line="256" w:lineRule="auto"/>
              <w:ind w:left="77" w:right="170"/>
              <w:rPr>
                <w:rFonts w:eastAsia="PMingLiU" w:cs="PMingLiU"/>
                <w:sz w:val="20"/>
                <w:szCs w:val="20"/>
              </w:rPr>
            </w:pPr>
            <w:r w:rsidRPr="00A30939">
              <w:rPr>
                <w:color w:val="1B1C20"/>
                <w:sz w:val="20"/>
              </w:rPr>
              <w:t>the</w:t>
            </w:r>
            <w:r w:rsidRPr="00A30939">
              <w:rPr>
                <w:color w:val="1B1C20"/>
                <w:spacing w:val="-11"/>
                <w:sz w:val="20"/>
              </w:rPr>
              <w:t xml:space="preserve"> </w:t>
            </w:r>
            <w:r w:rsidRPr="00A30939">
              <w:rPr>
                <w:color w:val="1B1C20"/>
                <w:spacing w:val="-1"/>
                <w:sz w:val="20"/>
              </w:rPr>
              <w:t>reco</w:t>
            </w:r>
            <w:r w:rsidRPr="00A30939">
              <w:rPr>
                <w:color w:val="1B1C20"/>
                <w:spacing w:val="-2"/>
                <w:sz w:val="20"/>
              </w:rPr>
              <w:t>v</w:t>
            </w:r>
            <w:r w:rsidRPr="00A30939">
              <w:rPr>
                <w:color w:val="1B1C20"/>
                <w:spacing w:val="-1"/>
                <w:sz w:val="20"/>
              </w:rPr>
              <w:t>er</w:t>
            </w:r>
            <w:r w:rsidRPr="00A30939">
              <w:rPr>
                <w:color w:val="1B1C20"/>
                <w:spacing w:val="-2"/>
                <w:sz w:val="20"/>
              </w:rPr>
              <w:t>y</w:t>
            </w:r>
            <w:r w:rsidRPr="00A30939">
              <w:rPr>
                <w:color w:val="1B1C20"/>
                <w:spacing w:val="-11"/>
                <w:sz w:val="20"/>
              </w:rPr>
              <w:t xml:space="preserve"> </w:t>
            </w:r>
            <w:r w:rsidRPr="00A30939">
              <w:rPr>
                <w:color w:val="1B1C20"/>
                <w:sz w:val="20"/>
              </w:rPr>
              <w:t>of</w:t>
            </w:r>
            <w:r w:rsidRPr="00A30939">
              <w:rPr>
                <w:color w:val="1B1C20"/>
                <w:spacing w:val="-11"/>
                <w:sz w:val="20"/>
              </w:rPr>
              <w:t xml:space="preserve"> </w:t>
            </w:r>
            <w:r w:rsidRPr="00A30939">
              <w:rPr>
                <w:color w:val="1B1C20"/>
                <w:sz w:val="20"/>
              </w:rPr>
              <w:t>ecological</w:t>
            </w:r>
            <w:r w:rsidRPr="00A30939">
              <w:rPr>
                <w:color w:val="1B1C20"/>
                <w:spacing w:val="23"/>
                <w:w w:val="97"/>
                <w:sz w:val="20"/>
              </w:rPr>
              <w:t xml:space="preserve"> </w:t>
            </w:r>
            <w:r w:rsidRPr="00A30939">
              <w:rPr>
                <w:color w:val="1B1C20"/>
                <w:spacing w:val="-2"/>
                <w:w w:val="105"/>
                <w:sz w:val="20"/>
              </w:rPr>
              <w:t>community.</w:t>
            </w:r>
            <w:r w:rsidRPr="00A30939">
              <w:rPr>
                <w:color w:val="1B1C20"/>
                <w:spacing w:val="-12"/>
                <w:w w:val="105"/>
                <w:sz w:val="20"/>
              </w:rPr>
              <w:t xml:space="preserve"> </w:t>
            </w:r>
            <w:r w:rsidRPr="00A30939">
              <w:rPr>
                <w:color w:val="1B1C20"/>
                <w:spacing w:val="-4"/>
                <w:w w:val="105"/>
                <w:sz w:val="20"/>
              </w:rPr>
              <w:t>T</w:t>
            </w:r>
            <w:r w:rsidRPr="00A30939">
              <w:rPr>
                <w:color w:val="1B1C20"/>
                <w:spacing w:val="-5"/>
                <w:w w:val="105"/>
                <w:sz w:val="20"/>
              </w:rPr>
              <w:t>aking</w:t>
            </w:r>
            <w:r w:rsidRPr="00A30939">
              <w:rPr>
                <w:color w:val="1B1C20"/>
                <w:spacing w:val="-2"/>
                <w:w w:val="105"/>
                <w:sz w:val="20"/>
              </w:rPr>
              <w:t xml:space="preserve"> </w:t>
            </w:r>
            <w:r w:rsidRPr="00A30939">
              <w:rPr>
                <w:color w:val="1B1C20"/>
                <w:w w:val="105"/>
                <w:sz w:val="20"/>
              </w:rPr>
              <w:t>into</w:t>
            </w:r>
            <w:r w:rsidRPr="00A30939">
              <w:rPr>
                <w:color w:val="1B1C20"/>
                <w:spacing w:val="25"/>
                <w:w w:val="107"/>
                <w:sz w:val="20"/>
              </w:rPr>
              <w:t xml:space="preserve"> </w:t>
            </w:r>
            <w:r w:rsidRPr="00A30939">
              <w:rPr>
                <w:color w:val="1B1C20"/>
                <w:w w:val="105"/>
                <w:sz w:val="20"/>
              </w:rPr>
              <w:t>account</w:t>
            </w:r>
            <w:r w:rsidRPr="00A30939">
              <w:rPr>
                <w:color w:val="1B1C20"/>
                <w:spacing w:val="-11"/>
                <w:w w:val="105"/>
                <w:sz w:val="20"/>
              </w:rPr>
              <w:t xml:space="preserve"> </w:t>
            </w:r>
            <w:r w:rsidRPr="00A30939">
              <w:rPr>
                <w:color w:val="1B1C20"/>
                <w:w w:val="105"/>
                <w:sz w:val="20"/>
              </w:rPr>
              <w:t>the</w:t>
            </w:r>
            <w:r w:rsidRPr="00A30939">
              <w:rPr>
                <w:color w:val="1B1C20"/>
                <w:spacing w:val="-11"/>
                <w:w w:val="105"/>
                <w:sz w:val="20"/>
              </w:rPr>
              <w:t xml:space="preserve"> </w:t>
            </w:r>
            <w:r w:rsidRPr="00A30939">
              <w:rPr>
                <w:color w:val="1B1C20"/>
                <w:spacing w:val="-1"/>
                <w:w w:val="105"/>
                <w:sz w:val="20"/>
              </w:rPr>
              <w:t>protection</w:t>
            </w:r>
            <w:r w:rsidRPr="00A30939">
              <w:rPr>
                <w:color w:val="1B1C20"/>
                <w:spacing w:val="28"/>
                <w:w w:val="104"/>
                <w:sz w:val="20"/>
              </w:rPr>
              <w:t xml:space="preserve"> </w:t>
            </w:r>
            <w:r w:rsidRPr="00A30939">
              <w:rPr>
                <w:color w:val="1B1C20"/>
                <w:spacing w:val="-2"/>
                <w:w w:val="105"/>
                <w:sz w:val="20"/>
              </w:rPr>
              <w:t>fr</w:t>
            </w:r>
            <w:r w:rsidRPr="00A30939">
              <w:rPr>
                <w:color w:val="1B1C20"/>
                <w:spacing w:val="-1"/>
                <w:w w:val="105"/>
                <w:sz w:val="20"/>
              </w:rPr>
              <w:t>om</w:t>
            </w:r>
            <w:r w:rsidRPr="00A30939">
              <w:rPr>
                <w:color w:val="1B1C20"/>
                <w:spacing w:val="-23"/>
                <w:w w:val="105"/>
                <w:sz w:val="20"/>
              </w:rPr>
              <w:t xml:space="preserve"> </w:t>
            </w:r>
            <w:r w:rsidRPr="00A30939">
              <w:rPr>
                <w:color w:val="1B1C20"/>
                <w:w w:val="105"/>
                <w:sz w:val="20"/>
              </w:rPr>
              <w:t>EPBC</w:t>
            </w:r>
            <w:r w:rsidRPr="00A30939">
              <w:rPr>
                <w:color w:val="1B1C20"/>
                <w:spacing w:val="-23"/>
                <w:w w:val="105"/>
                <w:sz w:val="20"/>
              </w:rPr>
              <w:t xml:space="preserve"> </w:t>
            </w:r>
            <w:r w:rsidRPr="00A30939">
              <w:rPr>
                <w:color w:val="1B1C20"/>
                <w:spacing w:val="-2"/>
                <w:w w:val="105"/>
                <w:sz w:val="20"/>
              </w:rPr>
              <w:t>A</w:t>
            </w:r>
            <w:r w:rsidRPr="00A30939">
              <w:rPr>
                <w:color w:val="1B1C20"/>
                <w:spacing w:val="-1"/>
                <w:w w:val="105"/>
                <w:sz w:val="20"/>
              </w:rPr>
              <w:t>ct</w:t>
            </w:r>
            <w:r w:rsidRPr="00A30939">
              <w:rPr>
                <w:color w:val="1B1C20"/>
                <w:spacing w:val="-23"/>
                <w:w w:val="105"/>
                <w:sz w:val="20"/>
              </w:rPr>
              <w:t xml:space="preserve"> </w:t>
            </w:r>
            <w:r w:rsidRPr="00A30939">
              <w:rPr>
                <w:color w:val="1B1C20"/>
                <w:w w:val="105"/>
                <w:sz w:val="20"/>
              </w:rPr>
              <w:t>listing,</w:t>
            </w:r>
            <w:r w:rsidRPr="00A30939">
              <w:rPr>
                <w:color w:val="1B1C20"/>
                <w:spacing w:val="22"/>
                <w:w w:val="101"/>
                <w:sz w:val="20"/>
              </w:rPr>
              <w:t xml:space="preserve"> </w:t>
            </w:r>
            <w:r w:rsidRPr="00A30939">
              <w:rPr>
                <w:color w:val="1B1C20"/>
                <w:spacing w:val="-1"/>
                <w:w w:val="105"/>
                <w:sz w:val="20"/>
              </w:rPr>
              <w:t>r</w:t>
            </w:r>
            <w:r w:rsidRPr="00A30939">
              <w:rPr>
                <w:color w:val="1B1C20"/>
                <w:spacing w:val="-2"/>
                <w:w w:val="105"/>
                <w:sz w:val="20"/>
              </w:rPr>
              <w:t>ecovery</w:t>
            </w:r>
            <w:r w:rsidRPr="00A30939">
              <w:rPr>
                <w:color w:val="1B1C20"/>
                <w:spacing w:val="-25"/>
                <w:w w:val="105"/>
                <w:sz w:val="20"/>
              </w:rPr>
              <w:t xml:space="preserve"> </w:t>
            </w:r>
            <w:r w:rsidRPr="00A30939">
              <w:rPr>
                <w:color w:val="1B1C20"/>
                <w:w w:val="105"/>
                <w:sz w:val="20"/>
              </w:rPr>
              <w:t>and</w:t>
            </w:r>
            <w:r w:rsidRPr="00A30939">
              <w:rPr>
                <w:color w:val="1B1C20"/>
                <w:spacing w:val="-24"/>
                <w:w w:val="105"/>
                <w:sz w:val="20"/>
              </w:rPr>
              <w:t xml:space="preserve"> </w:t>
            </w:r>
            <w:r w:rsidRPr="00A30939">
              <w:rPr>
                <w:color w:val="1B1C20"/>
                <w:spacing w:val="-1"/>
                <w:w w:val="105"/>
                <w:sz w:val="20"/>
              </w:rPr>
              <w:t>thr</w:t>
            </w:r>
            <w:r w:rsidRPr="00A30939">
              <w:rPr>
                <w:color w:val="1B1C20"/>
                <w:spacing w:val="-2"/>
                <w:w w:val="105"/>
                <w:sz w:val="20"/>
              </w:rPr>
              <w:t>eat</w:t>
            </w:r>
            <w:r w:rsidRPr="00A30939">
              <w:rPr>
                <w:color w:val="1B1C20"/>
                <w:spacing w:val="28"/>
                <w:w w:val="101"/>
                <w:sz w:val="20"/>
              </w:rPr>
              <w:t xml:space="preserve"> </w:t>
            </w:r>
            <w:r w:rsidRPr="00A30939">
              <w:rPr>
                <w:color w:val="1B1C20"/>
                <w:w w:val="105"/>
                <w:sz w:val="20"/>
              </w:rPr>
              <w:t>abatement</w:t>
            </w:r>
            <w:r w:rsidRPr="00A30939">
              <w:rPr>
                <w:color w:val="1B1C20"/>
                <w:spacing w:val="-23"/>
                <w:w w:val="105"/>
                <w:sz w:val="20"/>
              </w:rPr>
              <w:t xml:space="preserve"> </w:t>
            </w:r>
            <w:r w:rsidRPr="00A30939">
              <w:rPr>
                <w:color w:val="1B1C20"/>
                <w:w w:val="105"/>
                <w:sz w:val="20"/>
              </w:rPr>
              <w:t>priorities</w:t>
            </w:r>
            <w:r w:rsidRPr="00A30939">
              <w:rPr>
                <w:color w:val="1B1C20"/>
                <w:spacing w:val="-22"/>
                <w:w w:val="105"/>
                <w:sz w:val="20"/>
              </w:rPr>
              <w:t xml:space="preserve"> </w:t>
            </w:r>
            <w:r w:rsidRPr="00A30939">
              <w:rPr>
                <w:color w:val="1B1C20"/>
                <w:w w:val="105"/>
                <w:sz w:val="20"/>
              </w:rPr>
              <w:t>and actions</w:t>
            </w:r>
            <w:r w:rsidRPr="00A30939">
              <w:rPr>
                <w:color w:val="1B1C20"/>
                <w:spacing w:val="-29"/>
                <w:w w:val="105"/>
                <w:sz w:val="20"/>
              </w:rPr>
              <w:t xml:space="preserve"> </w:t>
            </w:r>
            <w:r w:rsidRPr="00A30939">
              <w:rPr>
                <w:color w:val="1B1C20"/>
                <w:w w:val="105"/>
                <w:sz w:val="20"/>
              </w:rPr>
              <w:t>specified</w:t>
            </w:r>
            <w:r w:rsidRPr="00A30939">
              <w:rPr>
                <w:color w:val="1B1C20"/>
                <w:spacing w:val="-29"/>
                <w:w w:val="105"/>
                <w:sz w:val="20"/>
              </w:rPr>
              <w:t xml:space="preserve"> </w:t>
            </w:r>
            <w:r w:rsidRPr="00A30939">
              <w:rPr>
                <w:color w:val="1B1C20"/>
                <w:w w:val="105"/>
                <w:sz w:val="20"/>
              </w:rPr>
              <w:t>in</w:t>
            </w:r>
            <w:r w:rsidRPr="00A30939">
              <w:rPr>
                <w:color w:val="1B1C20"/>
                <w:spacing w:val="-28"/>
                <w:w w:val="105"/>
                <w:sz w:val="20"/>
              </w:rPr>
              <w:t xml:space="preserve"> </w:t>
            </w:r>
            <w:r w:rsidRPr="00A30939">
              <w:rPr>
                <w:color w:val="1B1C20"/>
                <w:w w:val="105"/>
                <w:sz w:val="20"/>
              </w:rPr>
              <w:t>the</w:t>
            </w:r>
            <w:r w:rsidRPr="00A30939">
              <w:rPr>
                <w:color w:val="1B1C20"/>
                <w:w w:val="106"/>
                <w:sz w:val="20"/>
              </w:rPr>
              <w:t xml:space="preserve"> </w:t>
            </w:r>
            <w:r w:rsidRPr="00A30939">
              <w:rPr>
                <w:color w:val="1B1C20"/>
                <w:sz w:val="20"/>
              </w:rPr>
              <w:t>conservation</w:t>
            </w:r>
            <w:r w:rsidRPr="00A30939">
              <w:rPr>
                <w:color w:val="1B1C20"/>
                <w:spacing w:val="2"/>
                <w:sz w:val="20"/>
              </w:rPr>
              <w:t xml:space="preserve"> </w:t>
            </w:r>
            <w:r w:rsidRPr="00A30939">
              <w:rPr>
                <w:color w:val="1B1C20"/>
                <w:sz w:val="20"/>
              </w:rPr>
              <w:t>advice</w:t>
            </w:r>
            <w:r w:rsidRPr="00A30939">
              <w:rPr>
                <w:color w:val="1B1C20"/>
                <w:spacing w:val="3"/>
                <w:sz w:val="20"/>
              </w:rPr>
              <w:t xml:space="preserve"> </w:t>
            </w:r>
            <w:r w:rsidRPr="00A30939">
              <w:rPr>
                <w:color w:val="1B1C20"/>
                <w:sz w:val="20"/>
              </w:rPr>
              <w:t>and</w:t>
            </w:r>
            <w:r w:rsidRPr="00A30939">
              <w:rPr>
                <w:color w:val="1B1C20"/>
                <w:spacing w:val="21"/>
                <w:w w:val="105"/>
                <w:sz w:val="20"/>
              </w:rPr>
              <w:t xml:space="preserve"> </w:t>
            </w:r>
            <w:r w:rsidRPr="00A30939">
              <w:rPr>
                <w:color w:val="1B1C20"/>
                <w:w w:val="105"/>
                <w:sz w:val="20"/>
              </w:rPr>
              <w:t>the</w:t>
            </w:r>
            <w:r w:rsidRPr="00A30939">
              <w:rPr>
                <w:color w:val="1B1C20"/>
                <w:spacing w:val="-34"/>
                <w:w w:val="105"/>
                <w:sz w:val="20"/>
              </w:rPr>
              <w:t xml:space="preserve"> </w:t>
            </w:r>
            <w:r w:rsidRPr="00A30939">
              <w:rPr>
                <w:color w:val="1B1C20"/>
                <w:w w:val="105"/>
                <w:sz w:val="20"/>
              </w:rPr>
              <w:t>existing</w:t>
            </w:r>
            <w:r w:rsidRPr="00A30939">
              <w:rPr>
                <w:color w:val="1B1C20"/>
                <w:spacing w:val="-34"/>
                <w:w w:val="105"/>
                <w:sz w:val="20"/>
              </w:rPr>
              <w:t xml:space="preserve"> </w:t>
            </w:r>
            <w:r w:rsidRPr="00A30939">
              <w:rPr>
                <w:color w:val="1B1C20"/>
                <w:w w:val="105"/>
                <w:sz w:val="20"/>
              </w:rPr>
              <w:t>management</w:t>
            </w:r>
            <w:r w:rsidRPr="00A30939">
              <w:rPr>
                <w:color w:val="1B1C20"/>
                <w:w w:val="103"/>
                <w:sz w:val="20"/>
              </w:rPr>
              <w:t xml:space="preserve"> </w:t>
            </w:r>
            <w:r w:rsidRPr="00A30939">
              <w:rPr>
                <w:color w:val="1B1C20"/>
                <w:w w:val="105"/>
                <w:sz w:val="20"/>
              </w:rPr>
              <w:t>and</w:t>
            </w:r>
            <w:r w:rsidRPr="00A30939">
              <w:rPr>
                <w:color w:val="1B1C20"/>
                <w:spacing w:val="-13"/>
                <w:w w:val="105"/>
                <w:sz w:val="20"/>
              </w:rPr>
              <w:t xml:space="preserve"> </w:t>
            </w:r>
            <w:r w:rsidRPr="00A30939">
              <w:rPr>
                <w:color w:val="1B1C20"/>
                <w:w w:val="105"/>
                <w:sz w:val="20"/>
              </w:rPr>
              <w:t>other</w:t>
            </w:r>
            <w:r w:rsidRPr="00A30939">
              <w:rPr>
                <w:color w:val="1B1C20"/>
                <w:spacing w:val="-14"/>
                <w:w w:val="105"/>
                <w:sz w:val="20"/>
              </w:rPr>
              <w:t xml:space="preserve"> </w:t>
            </w:r>
            <w:r w:rsidRPr="00A30939">
              <w:rPr>
                <w:color w:val="1B1C20"/>
                <w:w w:val="105"/>
                <w:sz w:val="20"/>
              </w:rPr>
              <w:t>plans,</w:t>
            </w:r>
            <w:r w:rsidRPr="00A30939">
              <w:rPr>
                <w:color w:val="1B1C20"/>
                <w:spacing w:val="-13"/>
                <w:w w:val="105"/>
                <w:sz w:val="20"/>
              </w:rPr>
              <w:t xml:space="preserve"> </w:t>
            </w:r>
            <w:r w:rsidRPr="00A30939">
              <w:rPr>
                <w:color w:val="1B1C20"/>
                <w:w w:val="105"/>
                <w:sz w:val="20"/>
              </w:rPr>
              <w:t>a</w:t>
            </w:r>
            <w:r w:rsidRPr="00A30939">
              <w:rPr>
                <w:color w:val="1B1C20"/>
                <w:w w:val="96"/>
                <w:sz w:val="20"/>
              </w:rPr>
              <w:t xml:space="preserve"> </w:t>
            </w:r>
            <w:r w:rsidRPr="00A30939">
              <w:rPr>
                <w:color w:val="1B1C20"/>
                <w:spacing w:val="-1"/>
                <w:w w:val="105"/>
                <w:sz w:val="20"/>
              </w:rPr>
              <w:t>r</w:t>
            </w:r>
            <w:r w:rsidRPr="00A30939">
              <w:rPr>
                <w:color w:val="1B1C20"/>
                <w:spacing w:val="-2"/>
                <w:w w:val="105"/>
                <w:sz w:val="20"/>
              </w:rPr>
              <w:t>ecovery</w:t>
            </w:r>
            <w:r w:rsidRPr="00A30939">
              <w:rPr>
                <w:color w:val="1B1C20"/>
                <w:spacing w:val="-23"/>
                <w:w w:val="105"/>
                <w:sz w:val="20"/>
              </w:rPr>
              <w:t xml:space="preserve"> </w:t>
            </w:r>
            <w:r w:rsidRPr="00A30939">
              <w:rPr>
                <w:color w:val="1B1C20"/>
                <w:w w:val="105"/>
                <w:sz w:val="20"/>
              </w:rPr>
              <w:t>plan</w:t>
            </w:r>
            <w:r w:rsidRPr="00A30939">
              <w:rPr>
                <w:color w:val="1B1C20"/>
                <w:spacing w:val="-22"/>
                <w:w w:val="105"/>
                <w:sz w:val="20"/>
              </w:rPr>
              <w:t xml:space="preserve"> </w:t>
            </w:r>
            <w:r w:rsidRPr="00A30939">
              <w:rPr>
                <w:color w:val="1B1C20"/>
                <w:w w:val="105"/>
                <w:sz w:val="20"/>
              </w:rPr>
              <w:t>for</w:t>
            </w:r>
            <w:r w:rsidRPr="00A30939">
              <w:rPr>
                <w:color w:val="1B1C20"/>
                <w:spacing w:val="-23"/>
                <w:w w:val="105"/>
                <w:sz w:val="20"/>
              </w:rPr>
              <w:t xml:space="preserve"> </w:t>
            </w:r>
            <w:r w:rsidRPr="00A30939">
              <w:rPr>
                <w:color w:val="1B1C20"/>
                <w:w w:val="105"/>
                <w:sz w:val="20"/>
              </w:rPr>
              <w:t>the</w:t>
            </w:r>
            <w:r w:rsidRPr="00A30939">
              <w:rPr>
                <w:color w:val="1B1C20"/>
                <w:spacing w:val="23"/>
                <w:w w:val="106"/>
                <w:sz w:val="20"/>
              </w:rPr>
              <w:t xml:space="preserve"> </w:t>
            </w:r>
            <w:r w:rsidRPr="00A30939">
              <w:rPr>
                <w:color w:val="1B1C20"/>
                <w:sz w:val="20"/>
              </w:rPr>
              <w:t>ecological</w:t>
            </w:r>
            <w:r w:rsidRPr="00A30939">
              <w:rPr>
                <w:color w:val="1B1C20"/>
                <w:spacing w:val="2"/>
                <w:sz w:val="20"/>
              </w:rPr>
              <w:t xml:space="preserve"> </w:t>
            </w:r>
            <w:r w:rsidRPr="00A30939">
              <w:rPr>
                <w:color w:val="1B1C20"/>
                <w:sz w:val="20"/>
              </w:rPr>
              <w:t>community</w:t>
            </w:r>
            <w:r w:rsidRPr="00A30939">
              <w:rPr>
                <w:color w:val="1B1C20"/>
                <w:spacing w:val="3"/>
                <w:sz w:val="20"/>
              </w:rPr>
              <w:t xml:space="preserve"> </w:t>
            </w:r>
            <w:r w:rsidRPr="00A30939">
              <w:rPr>
                <w:color w:val="1B1C20"/>
                <w:sz w:val="20"/>
              </w:rPr>
              <w:t>is</w:t>
            </w:r>
            <w:r w:rsidRPr="00A30939">
              <w:rPr>
                <w:color w:val="1B1C20"/>
                <w:w w:val="92"/>
                <w:sz w:val="20"/>
              </w:rPr>
              <w:t xml:space="preserve"> </w:t>
            </w:r>
            <w:r w:rsidRPr="00A30939">
              <w:rPr>
                <w:color w:val="1B1C20"/>
                <w:w w:val="105"/>
                <w:sz w:val="20"/>
              </w:rPr>
              <w:t>not</w:t>
            </w:r>
            <w:r w:rsidRPr="00A30939">
              <w:rPr>
                <w:color w:val="1B1C20"/>
                <w:spacing w:val="-11"/>
                <w:w w:val="105"/>
                <w:sz w:val="20"/>
              </w:rPr>
              <w:t xml:space="preserve"> </w:t>
            </w:r>
            <w:r w:rsidRPr="00A30939">
              <w:rPr>
                <w:color w:val="1B1C20"/>
                <w:spacing w:val="-1"/>
                <w:w w:val="105"/>
                <w:sz w:val="20"/>
              </w:rPr>
              <w:t>recommended</w:t>
            </w:r>
            <w:r w:rsidRPr="00A30939">
              <w:rPr>
                <w:color w:val="1B1C20"/>
                <w:spacing w:val="-10"/>
                <w:w w:val="105"/>
                <w:sz w:val="20"/>
              </w:rPr>
              <w:t xml:space="preserve"> </w:t>
            </w:r>
            <w:r w:rsidRPr="00A30939">
              <w:rPr>
                <w:color w:val="1B1C20"/>
                <w:w w:val="105"/>
                <w:sz w:val="20"/>
              </w:rPr>
              <w:t>at</w:t>
            </w:r>
            <w:r w:rsidRPr="00A30939">
              <w:rPr>
                <w:color w:val="1B1C20"/>
                <w:spacing w:val="-10"/>
                <w:w w:val="105"/>
                <w:sz w:val="20"/>
              </w:rPr>
              <w:t xml:space="preserve"> </w:t>
            </w:r>
            <w:r w:rsidRPr="00A30939">
              <w:rPr>
                <w:color w:val="1B1C20"/>
                <w:w w:val="105"/>
                <w:sz w:val="20"/>
              </w:rPr>
              <w:t>this</w:t>
            </w:r>
            <w:r w:rsidRPr="00A30939">
              <w:rPr>
                <w:color w:val="1B1C20"/>
                <w:spacing w:val="29"/>
                <w:w w:val="103"/>
                <w:sz w:val="20"/>
              </w:rPr>
              <w:t xml:space="preserve"> </w:t>
            </w:r>
            <w:r w:rsidRPr="00A30939">
              <w:rPr>
                <w:color w:val="1B1C20"/>
                <w:w w:val="105"/>
                <w:sz w:val="20"/>
              </w:rPr>
              <w:t>time</w:t>
            </w:r>
            <w:r w:rsidRPr="00A30939">
              <w:rPr>
                <w:color w:val="1B1C20"/>
                <w:spacing w:val="-4"/>
                <w:w w:val="105"/>
                <w:sz w:val="20"/>
              </w:rPr>
              <w:t xml:space="preserve"> </w:t>
            </w:r>
            <w:r w:rsidRPr="00A30939">
              <w:rPr>
                <w:color w:val="1B1C20"/>
                <w:spacing w:val="-1"/>
                <w:w w:val="105"/>
                <w:sz w:val="20"/>
              </w:rPr>
              <w:t>(D</w:t>
            </w:r>
            <w:r w:rsidRPr="00A30939">
              <w:rPr>
                <w:color w:val="1B1C20"/>
                <w:spacing w:val="-2"/>
                <w:w w:val="105"/>
                <w:sz w:val="20"/>
              </w:rPr>
              <w:t>epar</w:t>
            </w:r>
            <w:r w:rsidRPr="00A30939">
              <w:rPr>
                <w:color w:val="1B1C20"/>
                <w:spacing w:val="-1"/>
                <w:w w:val="105"/>
                <w:sz w:val="20"/>
              </w:rPr>
              <w:t>tment</w:t>
            </w:r>
            <w:r w:rsidRPr="00A30939">
              <w:rPr>
                <w:color w:val="1B1C20"/>
                <w:spacing w:val="-3"/>
                <w:w w:val="105"/>
                <w:sz w:val="20"/>
              </w:rPr>
              <w:t xml:space="preserve"> </w:t>
            </w:r>
            <w:r w:rsidRPr="00A30939">
              <w:rPr>
                <w:color w:val="1B1C20"/>
                <w:w w:val="105"/>
                <w:sz w:val="20"/>
              </w:rPr>
              <w:t>of</w:t>
            </w:r>
            <w:r w:rsidRPr="00A30939">
              <w:rPr>
                <w:color w:val="1B1C20"/>
                <w:spacing w:val="-4"/>
                <w:w w:val="105"/>
                <w:sz w:val="20"/>
              </w:rPr>
              <w:t xml:space="preserve"> </w:t>
            </w:r>
            <w:r w:rsidRPr="00A30939">
              <w:rPr>
                <w:color w:val="1B1C20"/>
                <w:w w:val="105"/>
                <w:sz w:val="20"/>
              </w:rPr>
              <w:t>the</w:t>
            </w:r>
            <w:r w:rsidRPr="00A30939">
              <w:rPr>
                <w:color w:val="1B1C20"/>
                <w:spacing w:val="20"/>
                <w:w w:val="106"/>
                <w:sz w:val="20"/>
              </w:rPr>
              <w:t xml:space="preserve"> </w:t>
            </w:r>
            <w:r w:rsidRPr="00A30939">
              <w:rPr>
                <w:color w:val="1B1C20"/>
                <w:spacing w:val="-2"/>
                <w:w w:val="105"/>
                <w:sz w:val="20"/>
              </w:rPr>
              <w:t>Envir</w:t>
            </w:r>
            <w:r w:rsidRPr="00A30939">
              <w:rPr>
                <w:color w:val="1B1C20"/>
                <w:spacing w:val="-1"/>
                <w:w w:val="105"/>
                <w:sz w:val="20"/>
              </w:rPr>
              <w:t>onment</w:t>
            </w:r>
            <w:r w:rsidRPr="00A30939">
              <w:rPr>
                <w:color w:val="1B1C20"/>
                <w:spacing w:val="-2"/>
                <w:w w:val="105"/>
                <w:sz w:val="20"/>
              </w:rPr>
              <w:t xml:space="preserve"> </w:t>
            </w:r>
            <w:r w:rsidRPr="00A30939">
              <w:rPr>
                <w:color w:val="1B1C20"/>
                <w:w w:val="105"/>
                <w:sz w:val="20"/>
              </w:rPr>
              <w:t>2015)</w:t>
            </w:r>
          </w:p>
        </w:tc>
      </w:tr>
      <w:tr w:rsidR="00FB197A" w:rsidTr="00A30939">
        <w:trPr>
          <w:trHeight w:hRule="exact" w:val="4091"/>
        </w:trPr>
        <w:tc>
          <w:tcPr>
            <w:tcW w:w="2197" w:type="dxa"/>
            <w:tcBorders>
              <w:top w:val="single" w:sz="2" w:space="0" w:color="004E92"/>
              <w:left w:val="single" w:sz="2" w:space="0" w:color="004E92"/>
              <w:bottom w:val="single" w:sz="2" w:space="0" w:color="004E92"/>
              <w:right w:val="single" w:sz="2" w:space="0" w:color="004E92"/>
            </w:tcBorders>
          </w:tcPr>
          <w:p w:rsidR="00FB197A" w:rsidRPr="00A30939" w:rsidRDefault="00617197">
            <w:pPr>
              <w:pStyle w:val="TableParagraph"/>
              <w:spacing w:line="256" w:lineRule="auto"/>
              <w:ind w:left="77" w:right="76"/>
              <w:rPr>
                <w:rFonts w:eastAsia="PMingLiU" w:cs="PMingLiU"/>
                <w:sz w:val="20"/>
                <w:szCs w:val="20"/>
              </w:rPr>
            </w:pPr>
            <w:r w:rsidRPr="00A30939">
              <w:rPr>
                <w:color w:val="1B1C20"/>
                <w:spacing w:val="-2"/>
                <w:sz w:val="20"/>
              </w:rPr>
              <w:t>S</w:t>
            </w:r>
            <w:r w:rsidRPr="00A30939">
              <w:rPr>
                <w:color w:val="1B1C20"/>
                <w:spacing w:val="-1"/>
                <w:sz w:val="20"/>
              </w:rPr>
              <w:t>ubtropical</w:t>
            </w:r>
            <w:r w:rsidRPr="00A30939">
              <w:rPr>
                <w:color w:val="1B1C20"/>
                <w:spacing w:val="26"/>
                <w:sz w:val="20"/>
              </w:rPr>
              <w:t xml:space="preserve"> </w:t>
            </w:r>
            <w:r w:rsidRPr="00A30939">
              <w:rPr>
                <w:color w:val="1B1C20"/>
                <w:sz w:val="20"/>
              </w:rPr>
              <w:t>and</w:t>
            </w:r>
            <w:r w:rsidRPr="00A30939">
              <w:rPr>
                <w:color w:val="1B1C20"/>
                <w:spacing w:val="26"/>
                <w:sz w:val="20"/>
              </w:rPr>
              <w:t xml:space="preserve"> </w:t>
            </w:r>
            <w:r w:rsidRPr="00A30939">
              <w:rPr>
                <w:color w:val="1B1C20"/>
                <w:sz w:val="20"/>
              </w:rPr>
              <w:t>temperate</w:t>
            </w:r>
            <w:r w:rsidRPr="00A30939">
              <w:rPr>
                <w:color w:val="1B1C20"/>
                <w:spacing w:val="24"/>
                <w:w w:val="103"/>
                <w:sz w:val="20"/>
              </w:rPr>
              <w:t xml:space="preserve"> </w:t>
            </w:r>
            <w:r w:rsidRPr="00A30939">
              <w:rPr>
                <w:color w:val="1B1C20"/>
                <w:sz w:val="20"/>
              </w:rPr>
              <w:t>coastal</w:t>
            </w:r>
            <w:r w:rsidRPr="00A30939">
              <w:rPr>
                <w:color w:val="1B1C20"/>
                <w:spacing w:val="-6"/>
                <w:sz w:val="20"/>
              </w:rPr>
              <w:t xml:space="preserve"> </w:t>
            </w:r>
            <w:r w:rsidRPr="00A30939">
              <w:rPr>
                <w:color w:val="1B1C20"/>
                <w:sz w:val="20"/>
              </w:rPr>
              <w:t>saltmarsh</w:t>
            </w:r>
          </w:p>
          <w:p w:rsidR="00FB197A" w:rsidRPr="00A30939" w:rsidRDefault="00617197" w:rsidP="00A30939">
            <w:pPr>
              <w:pStyle w:val="TableParagraph"/>
              <w:tabs>
                <w:tab w:val="left" w:pos="711"/>
              </w:tabs>
              <w:spacing w:before="4"/>
              <w:ind w:left="77"/>
              <w:rPr>
                <w:rFonts w:eastAsia="PMingLiU" w:cs="PMingLiU"/>
                <w:sz w:val="20"/>
                <w:szCs w:val="20"/>
              </w:rPr>
            </w:pPr>
            <w:r w:rsidRPr="00A30939">
              <w:rPr>
                <w:color w:val="1B1C20"/>
                <w:spacing w:val="-2"/>
                <w:w w:val="95"/>
                <w:sz w:val="20"/>
              </w:rPr>
              <w:t>(E</w:t>
            </w:r>
            <w:r w:rsidRPr="00A30939">
              <w:rPr>
                <w:color w:val="1B1C20"/>
                <w:spacing w:val="-3"/>
                <w:w w:val="95"/>
                <w:sz w:val="20"/>
              </w:rPr>
              <w:t>ff</w:t>
            </w:r>
            <w:r w:rsidR="00A30939">
              <w:rPr>
                <w:color w:val="1B1C20"/>
                <w:spacing w:val="-3"/>
                <w:w w:val="95"/>
                <w:sz w:val="20"/>
              </w:rPr>
              <w:t>ective</w:t>
            </w:r>
            <w:r w:rsidRPr="00A30939">
              <w:rPr>
                <w:color w:val="1B1C20"/>
                <w:spacing w:val="3"/>
                <w:sz w:val="20"/>
              </w:rPr>
              <w:t xml:space="preserve"> </w:t>
            </w:r>
            <w:r w:rsidRPr="00A30939">
              <w:rPr>
                <w:color w:val="1B1C20"/>
                <w:spacing w:val="-1"/>
                <w:sz w:val="20"/>
              </w:rPr>
              <w:t>10</w:t>
            </w:r>
            <w:r w:rsidRPr="00A30939">
              <w:rPr>
                <w:color w:val="1B1C20"/>
                <w:spacing w:val="4"/>
                <w:sz w:val="20"/>
              </w:rPr>
              <w:t xml:space="preserve"> </w:t>
            </w:r>
            <w:r w:rsidRPr="00A30939">
              <w:rPr>
                <w:color w:val="1B1C20"/>
                <w:spacing w:val="-4"/>
                <w:sz w:val="20"/>
              </w:rPr>
              <w:t>A</w:t>
            </w:r>
            <w:r w:rsidRPr="00A30939">
              <w:rPr>
                <w:color w:val="1B1C20"/>
                <w:spacing w:val="-3"/>
                <w:sz w:val="20"/>
              </w:rPr>
              <w:t>ugust</w:t>
            </w:r>
            <w:r w:rsidRPr="00A30939">
              <w:rPr>
                <w:color w:val="1B1C20"/>
                <w:spacing w:val="4"/>
                <w:sz w:val="20"/>
              </w:rPr>
              <w:t xml:space="preserve"> </w:t>
            </w:r>
            <w:r w:rsidRPr="00A30939">
              <w:rPr>
                <w:color w:val="1B1C20"/>
                <w:spacing w:val="-2"/>
                <w:sz w:val="20"/>
              </w:rPr>
              <w:t>2013)</w:t>
            </w:r>
          </w:p>
        </w:tc>
        <w:tc>
          <w:tcPr>
            <w:tcW w:w="2197" w:type="dxa"/>
            <w:tcBorders>
              <w:top w:val="single" w:sz="2" w:space="0" w:color="004E92"/>
              <w:left w:val="single" w:sz="2" w:space="0" w:color="004E92"/>
              <w:bottom w:val="single" w:sz="2" w:space="0" w:color="004E92"/>
              <w:right w:val="single" w:sz="2" w:space="0" w:color="004E92"/>
            </w:tcBorders>
          </w:tcPr>
          <w:p w:rsidR="00FB197A" w:rsidRPr="00A30939" w:rsidRDefault="00617197">
            <w:pPr>
              <w:pStyle w:val="TableParagraph"/>
              <w:ind w:left="77"/>
              <w:rPr>
                <w:rFonts w:eastAsia="PMingLiU" w:cs="PMingLiU"/>
                <w:sz w:val="20"/>
                <w:szCs w:val="20"/>
              </w:rPr>
            </w:pPr>
            <w:r w:rsidRPr="00A30939">
              <w:rPr>
                <w:color w:val="1B1C20"/>
                <w:sz w:val="20"/>
              </w:rPr>
              <w:t>Listed</w:t>
            </w:r>
            <w:r w:rsidRPr="00A30939">
              <w:rPr>
                <w:color w:val="1B1C20"/>
                <w:spacing w:val="-11"/>
                <w:sz w:val="20"/>
              </w:rPr>
              <w:t xml:space="preserve"> </w:t>
            </w:r>
            <w:r w:rsidRPr="00A30939">
              <w:rPr>
                <w:color w:val="1B1C20"/>
                <w:sz w:val="20"/>
              </w:rPr>
              <w:t>as</w:t>
            </w:r>
            <w:r w:rsidRPr="00A30939">
              <w:rPr>
                <w:color w:val="1B1C20"/>
                <w:spacing w:val="-11"/>
                <w:sz w:val="20"/>
              </w:rPr>
              <w:t xml:space="preserve"> </w:t>
            </w:r>
            <w:r w:rsidRPr="00A30939">
              <w:rPr>
                <w:color w:val="1B1C20"/>
                <w:sz w:val="20"/>
              </w:rPr>
              <w:t>vulnerable</w:t>
            </w:r>
          </w:p>
        </w:tc>
        <w:tc>
          <w:tcPr>
            <w:tcW w:w="2197" w:type="dxa"/>
            <w:tcBorders>
              <w:top w:val="single" w:sz="2" w:space="0" w:color="004E92"/>
              <w:left w:val="single" w:sz="2" w:space="0" w:color="004E92"/>
              <w:bottom w:val="single" w:sz="2" w:space="0" w:color="004E92"/>
              <w:right w:val="single" w:sz="2" w:space="0" w:color="004E92"/>
            </w:tcBorders>
          </w:tcPr>
          <w:p w:rsidR="00FB197A" w:rsidRPr="00A30939" w:rsidRDefault="00617197" w:rsidP="00A30939">
            <w:pPr>
              <w:pStyle w:val="TableParagraph"/>
              <w:spacing w:line="256" w:lineRule="auto"/>
              <w:ind w:left="77" w:right="414"/>
              <w:rPr>
                <w:rFonts w:eastAsia="PMingLiU" w:cs="PMingLiU"/>
                <w:sz w:val="20"/>
                <w:szCs w:val="20"/>
              </w:rPr>
            </w:pPr>
            <w:r w:rsidRPr="00A30939">
              <w:rPr>
                <w:color w:val="1B1C20"/>
                <w:spacing w:val="-2"/>
                <w:sz w:val="20"/>
              </w:rPr>
              <w:t>Pollution</w:t>
            </w:r>
            <w:r w:rsidRPr="00A30939">
              <w:rPr>
                <w:color w:val="1B1C20"/>
                <w:spacing w:val="26"/>
                <w:sz w:val="20"/>
              </w:rPr>
              <w:t xml:space="preserve"> </w:t>
            </w:r>
            <w:r w:rsidRPr="00A30939">
              <w:rPr>
                <w:color w:val="1B1C20"/>
                <w:sz w:val="20"/>
              </w:rPr>
              <w:t>and</w:t>
            </w:r>
            <w:r w:rsidRPr="00A30939">
              <w:rPr>
                <w:color w:val="1B1C20"/>
                <w:spacing w:val="26"/>
                <w:sz w:val="20"/>
              </w:rPr>
              <w:t xml:space="preserve"> </w:t>
            </w:r>
            <w:r w:rsidRPr="00A30939">
              <w:rPr>
                <w:color w:val="1B1C20"/>
                <w:sz w:val="20"/>
              </w:rPr>
              <w:t>litter</w:t>
            </w:r>
            <w:r w:rsidRPr="00A30939">
              <w:rPr>
                <w:color w:val="1B1C20"/>
                <w:spacing w:val="27"/>
                <w:w w:val="104"/>
                <w:sz w:val="20"/>
              </w:rPr>
              <w:t xml:space="preserve"> </w:t>
            </w:r>
            <w:r w:rsidRPr="00A30939">
              <w:rPr>
                <w:color w:val="1B1C20"/>
                <w:spacing w:val="-1"/>
                <w:sz w:val="20"/>
              </w:rPr>
              <w:t>from</w:t>
            </w:r>
            <w:r w:rsidRPr="00A30939">
              <w:rPr>
                <w:color w:val="1B1C20"/>
                <w:spacing w:val="14"/>
                <w:sz w:val="20"/>
              </w:rPr>
              <w:t xml:space="preserve"> </w:t>
            </w:r>
            <w:r w:rsidRPr="00A30939">
              <w:rPr>
                <w:color w:val="1B1C20"/>
                <w:sz w:val="20"/>
              </w:rPr>
              <w:t>stormwater</w:t>
            </w:r>
            <w:r w:rsidRPr="00A30939">
              <w:rPr>
                <w:color w:val="1B1C20"/>
                <w:spacing w:val="15"/>
                <w:sz w:val="20"/>
              </w:rPr>
              <w:t xml:space="preserve"> </w:t>
            </w:r>
            <w:r w:rsidRPr="00A30939">
              <w:rPr>
                <w:color w:val="1B1C20"/>
                <w:sz w:val="20"/>
              </w:rPr>
              <w:t>or</w:t>
            </w:r>
            <w:r w:rsidRPr="00A30939">
              <w:rPr>
                <w:color w:val="1B1C20"/>
                <w:spacing w:val="22"/>
                <w:w w:val="104"/>
                <w:sz w:val="20"/>
              </w:rPr>
              <w:t xml:space="preserve"> </w:t>
            </w:r>
            <w:r w:rsidRPr="00A30939">
              <w:rPr>
                <w:color w:val="1B1C20"/>
                <w:sz w:val="20"/>
              </w:rPr>
              <w:t>dumping</w:t>
            </w:r>
            <w:r w:rsidRPr="00A30939">
              <w:rPr>
                <w:color w:val="1B1C20"/>
                <w:spacing w:val="7"/>
                <w:sz w:val="20"/>
              </w:rPr>
              <w:t xml:space="preserve"> </w:t>
            </w:r>
            <w:r w:rsidRPr="00A30939">
              <w:rPr>
                <w:color w:val="1B1C20"/>
                <w:sz w:val="20"/>
              </w:rPr>
              <w:t>of</w:t>
            </w:r>
            <w:r w:rsidRPr="00A30939">
              <w:rPr>
                <w:color w:val="1B1C20"/>
                <w:spacing w:val="7"/>
                <w:sz w:val="20"/>
              </w:rPr>
              <w:t xml:space="preserve"> </w:t>
            </w:r>
            <w:r w:rsidRPr="00A30939">
              <w:rPr>
                <w:color w:val="1B1C20"/>
                <w:sz w:val="20"/>
              </w:rPr>
              <w:t>waste</w:t>
            </w:r>
            <w:r w:rsidRPr="00A30939">
              <w:rPr>
                <w:color w:val="1B1C20"/>
                <w:spacing w:val="8"/>
                <w:sz w:val="20"/>
              </w:rPr>
              <w:t xml:space="preserve"> </w:t>
            </w:r>
            <w:r w:rsidRPr="00A30939">
              <w:rPr>
                <w:color w:val="1B1C20"/>
                <w:sz w:val="20"/>
              </w:rPr>
              <w:t>can</w:t>
            </w:r>
            <w:r w:rsidR="00A30939">
              <w:rPr>
                <w:color w:val="1B1C20"/>
                <w:sz w:val="20"/>
              </w:rPr>
              <w:t xml:space="preserve"> </w:t>
            </w:r>
            <w:r w:rsidRPr="00A30939">
              <w:rPr>
                <w:color w:val="1B1C20"/>
                <w:sz w:val="20"/>
              </w:rPr>
              <w:t>smother</w:t>
            </w:r>
            <w:r w:rsidRPr="00A30939">
              <w:rPr>
                <w:color w:val="1B1C20"/>
                <w:spacing w:val="5"/>
                <w:sz w:val="20"/>
              </w:rPr>
              <w:t xml:space="preserve"> </w:t>
            </w:r>
            <w:r w:rsidRPr="00A30939">
              <w:rPr>
                <w:color w:val="1B1C20"/>
                <w:sz w:val="20"/>
              </w:rPr>
              <w:t>coastal</w:t>
            </w:r>
            <w:r w:rsidRPr="00A30939">
              <w:rPr>
                <w:color w:val="1B1C20"/>
                <w:spacing w:val="5"/>
                <w:sz w:val="20"/>
              </w:rPr>
              <w:t xml:space="preserve"> </w:t>
            </w:r>
            <w:r w:rsidRPr="00A30939">
              <w:rPr>
                <w:color w:val="1B1C20"/>
                <w:sz w:val="20"/>
              </w:rPr>
              <w:t>saltmarsh</w:t>
            </w:r>
            <w:r w:rsidRPr="00A30939">
              <w:rPr>
                <w:color w:val="1B1C20"/>
                <w:w w:val="101"/>
                <w:sz w:val="20"/>
              </w:rPr>
              <w:t xml:space="preserve"> </w:t>
            </w:r>
            <w:r w:rsidRPr="00A30939">
              <w:rPr>
                <w:color w:val="1B1C20"/>
                <w:sz w:val="20"/>
              </w:rPr>
              <w:t>plants</w:t>
            </w:r>
            <w:r w:rsidRPr="00A30939">
              <w:rPr>
                <w:color w:val="1B1C20"/>
                <w:spacing w:val="26"/>
                <w:sz w:val="20"/>
              </w:rPr>
              <w:t xml:space="preserve"> </w:t>
            </w:r>
            <w:r w:rsidRPr="00A30939">
              <w:rPr>
                <w:color w:val="1B1C20"/>
                <w:sz w:val="20"/>
              </w:rPr>
              <w:t>and</w:t>
            </w:r>
            <w:r w:rsidRPr="00A30939">
              <w:rPr>
                <w:color w:val="1B1C20"/>
                <w:spacing w:val="26"/>
                <w:sz w:val="20"/>
              </w:rPr>
              <w:t xml:space="preserve"> </w:t>
            </w:r>
            <w:r w:rsidRPr="00A30939">
              <w:rPr>
                <w:color w:val="1B1C20"/>
                <w:spacing w:val="-1"/>
                <w:sz w:val="20"/>
              </w:rPr>
              <w:t>introduce</w:t>
            </w:r>
            <w:r w:rsidRPr="00A30939">
              <w:rPr>
                <w:color w:val="1B1C20"/>
                <w:spacing w:val="27"/>
                <w:w w:val="102"/>
                <w:sz w:val="20"/>
              </w:rPr>
              <w:t xml:space="preserve"> </w:t>
            </w:r>
            <w:r w:rsidRPr="00A30939">
              <w:rPr>
                <w:color w:val="1B1C20"/>
                <w:sz w:val="20"/>
              </w:rPr>
              <w:t>contaminants</w:t>
            </w:r>
            <w:r w:rsidRPr="00A30939">
              <w:rPr>
                <w:color w:val="1B1C20"/>
                <w:spacing w:val="13"/>
                <w:sz w:val="20"/>
              </w:rPr>
              <w:t xml:space="preserve"> </w:t>
            </w:r>
            <w:r w:rsidRPr="00A30939">
              <w:rPr>
                <w:color w:val="1B1C20"/>
                <w:sz w:val="20"/>
              </w:rPr>
              <w:t>such</w:t>
            </w:r>
            <w:r w:rsidRPr="00A30939">
              <w:rPr>
                <w:color w:val="1B1C20"/>
                <w:spacing w:val="14"/>
                <w:sz w:val="20"/>
              </w:rPr>
              <w:t xml:space="preserve"> </w:t>
            </w:r>
            <w:r w:rsidRPr="00A30939">
              <w:rPr>
                <w:color w:val="1B1C20"/>
                <w:sz w:val="20"/>
              </w:rPr>
              <w:t>as</w:t>
            </w:r>
            <w:r w:rsidRPr="00A30939">
              <w:rPr>
                <w:color w:val="1B1C20"/>
                <w:w w:val="92"/>
                <w:sz w:val="20"/>
              </w:rPr>
              <w:t xml:space="preserve"> </w:t>
            </w:r>
            <w:r w:rsidRPr="00A30939">
              <w:rPr>
                <w:color w:val="1B1C20"/>
                <w:sz w:val="20"/>
              </w:rPr>
              <w:t>heavy</w:t>
            </w:r>
            <w:r w:rsidRPr="00A30939">
              <w:rPr>
                <w:color w:val="1B1C20"/>
                <w:spacing w:val="-3"/>
                <w:sz w:val="20"/>
              </w:rPr>
              <w:t xml:space="preserve"> </w:t>
            </w:r>
            <w:r w:rsidRPr="00A30939">
              <w:rPr>
                <w:color w:val="1B1C20"/>
                <w:sz w:val="20"/>
              </w:rPr>
              <w:t>metals</w:t>
            </w:r>
            <w:r w:rsidRPr="00A30939">
              <w:rPr>
                <w:color w:val="1B1C20"/>
                <w:spacing w:val="-3"/>
                <w:sz w:val="20"/>
              </w:rPr>
              <w:t xml:space="preserve"> </w:t>
            </w:r>
            <w:r w:rsidRPr="00A30939">
              <w:rPr>
                <w:color w:val="1B1C20"/>
                <w:sz w:val="20"/>
              </w:rPr>
              <w:t>or</w:t>
            </w:r>
            <w:r w:rsidRPr="00A30939">
              <w:rPr>
                <w:color w:val="1B1C20"/>
                <w:spacing w:val="-2"/>
                <w:sz w:val="20"/>
              </w:rPr>
              <w:t xml:space="preserve"> </w:t>
            </w:r>
            <w:r w:rsidRPr="00A30939">
              <w:rPr>
                <w:color w:val="1B1C20"/>
                <w:sz w:val="20"/>
              </w:rPr>
              <w:t>organic</w:t>
            </w:r>
            <w:r w:rsidRPr="00A30939">
              <w:rPr>
                <w:color w:val="1B1C20"/>
                <w:w w:val="101"/>
                <w:sz w:val="20"/>
              </w:rPr>
              <w:t xml:space="preserve"> </w:t>
            </w:r>
            <w:r w:rsidRPr="00A30939">
              <w:rPr>
                <w:color w:val="1B1C20"/>
                <w:sz w:val="20"/>
              </w:rPr>
              <w:t>chemicals</w:t>
            </w:r>
            <w:r w:rsidRPr="00A30939">
              <w:rPr>
                <w:color w:val="1B1C20"/>
                <w:spacing w:val="47"/>
                <w:sz w:val="20"/>
              </w:rPr>
              <w:t xml:space="preserve"> </w:t>
            </w:r>
            <w:r w:rsidRPr="00A30939">
              <w:rPr>
                <w:color w:val="1B1C20"/>
                <w:spacing w:val="-1"/>
                <w:sz w:val="20"/>
              </w:rPr>
              <w:t>(Department</w:t>
            </w:r>
            <w:r w:rsidRPr="00A30939">
              <w:rPr>
                <w:color w:val="1B1C20"/>
                <w:spacing w:val="20"/>
                <w:w w:val="108"/>
                <w:sz w:val="20"/>
              </w:rPr>
              <w:t xml:space="preserve"> </w:t>
            </w:r>
            <w:r w:rsidRPr="00A30939">
              <w:rPr>
                <w:color w:val="1B1C20"/>
                <w:sz w:val="20"/>
              </w:rPr>
              <w:t>of</w:t>
            </w:r>
            <w:r w:rsidRPr="00A30939">
              <w:rPr>
                <w:color w:val="1B1C20"/>
                <w:spacing w:val="11"/>
                <w:sz w:val="20"/>
              </w:rPr>
              <w:t xml:space="preserve"> </w:t>
            </w:r>
            <w:r w:rsidRPr="00A30939">
              <w:rPr>
                <w:color w:val="1B1C20"/>
                <w:spacing w:val="-3"/>
                <w:sz w:val="20"/>
              </w:rPr>
              <w:t>S</w:t>
            </w:r>
            <w:r w:rsidRPr="00A30939">
              <w:rPr>
                <w:color w:val="1B1C20"/>
                <w:spacing w:val="-2"/>
                <w:sz w:val="20"/>
              </w:rPr>
              <w:t>ustainability,</w:t>
            </w:r>
            <w:r w:rsidRPr="00A30939">
              <w:rPr>
                <w:color w:val="1B1C20"/>
                <w:spacing w:val="28"/>
                <w:w w:val="106"/>
                <w:sz w:val="20"/>
              </w:rPr>
              <w:t xml:space="preserve"> </w:t>
            </w:r>
            <w:r w:rsidRPr="00A30939">
              <w:rPr>
                <w:color w:val="1B1C20"/>
                <w:spacing w:val="-1"/>
                <w:sz w:val="20"/>
              </w:rPr>
              <w:t>Environment,</w:t>
            </w:r>
            <w:r w:rsidRPr="00A30939">
              <w:rPr>
                <w:color w:val="1B1C20"/>
                <w:sz w:val="20"/>
              </w:rPr>
              <w:t xml:space="preserve"> </w:t>
            </w:r>
            <w:r w:rsidRPr="00A30939">
              <w:rPr>
                <w:color w:val="1B1C20"/>
                <w:spacing w:val="-5"/>
                <w:sz w:val="20"/>
              </w:rPr>
              <w:t>Water,</w:t>
            </w:r>
            <w:r w:rsidRPr="00A30939">
              <w:rPr>
                <w:color w:val="1B1C20"/>
                <w:spacing w:val="29"/>
                <w:w w:val="106"/>
                <w:sz w:val="20"/>
              </w:rPr>
              <w:t xml:space="preserve"> </w:t>
            </w:r>
            <w:r w:rsidRPr="00A30939">
              <w:rPr>
                <w:color w:val="1B1C20"/>
                <w:spacing w:val="-2"/>
                <w:sz w:val="20"/>
              </w:rPr>
              <w:t>Population</w:t>
            </w:r>
            <w:r w:rsidRPr="00A30939">
              <w:rPr>
                <w:color w:val="1B1C20"/>
                <w:sz w:val="20"/>
              </w:rPr>
              <w:t xml:space="preserve"> and</w:t>
            </w:r>
            <w:r w:rsidRPr="00A30939">
              <w:rPr>
                <w:color w:val="1B1C20"/>
                <w:spacing w:val="29"/>
                <w:w w:val="105"/>
                <w:sz w:val="20"/>
              </w:rPr>
              <w:t xml:space="preserve"> </w:t>
            </w:r>
            <w:r w:rsidRPr="00A30939">
              <w:rPr>
                <w:color w:val="1B1C20"/>
                <w:sz w:val="20"/>
              </w:rPr>
              <w:t>Communities,</w:t>
            </w:r>
            <w:r w:rsidRPr="00A30939">
              <w:rPr>
                <w:color w:val="1B1C20"/>
                <w:spacing w:val="23"/>
                <w:sz w:val="20"/>
              </w:rPr>
              <w:t xml:space="preserve"> </w:t>
            </w:r>
            <w:r w:rsidRPr="00A30939">
              <w:rPr>
                <w:color w:val="1B1C20"/>
                <w:sz w:val="20"/>
              </w:rPr>
              <w:t>2013).</w:t>
            </w:r>
          </w:p>
        </w:tc>
        <w:tc>
          <w:tcPr>
            <w:tcW w:w="2197" w:type="dxa"/>
            <w:tcBorders>
              <w:top w:val="single" w:sz="2" w:space="0" w:color="004E92"/>
              <w:left w:val="single" w:sz="2" w:space="0" w:color="004E92"/>
              <w:bottom w:val="single" w:sz="2" w:space="0" w:color="004E92"/>
              <w:right w:val="single" w:sz="2" w:space="0" w:color="004E92"/>
            </w:tcBorders>
          </w:tcPr>
          <w:p w:rsidR="00FB197A" w:rsidRPr="00A30939" w:rsidRDefault="00617197">
            <w:pPr>
              <w:pStyle w:val="TableParagraph"/>
              <w:spacing w:line="256" w:lineRule="auto"/>
              <w:ind w:left="77" w:right="369"/>
              <w:jc w:val="both"/>
              <w:rPr>
                <w:rFonts w:eastAsia="PMingLiU" w:cs="PMingLiU"/>
                <w:sz w:val="20"/>
                <w:szCs w:val="20"/>
              </w:rPr>
            </w:pPr>
            <w:r w:rsidRPr="00A30939">
              <w:rPr>
                <w:color w:val="1B1C20"/>
                <w:spacing w:val="-1"/>
                <w:sz w:val="20"/>
              </w:rPr>
              <w:t>Ther</w:t>
            </w:r>
            <w:r w:rsidRPr="00A30939">
              <w:rPr>
                <w:color w:val="1B1C20"/>
                <w:spacing w:val="-2"/>
                <w:sz w:val="20"/>
              </w:rPr>
              <w:t>e</w:t>
            </w:r>
            <w:r w:rsidRPr="00A30939">
              <w:rPr>
                <w:color w:val="1B1C20"/>
                <w:spacing w:val="-4"/>
                <w:sz w:val="20"/>
              </w:rPr>
              <w:t xml:space="preserve"> </w:t>
            </w:r>
            <w:r w:rsidRPr="00A30939">
              <w:rPr>
                <w:color w:val="1B1C20"/>
                <w:sz w:val="20"/>
              </w:rPr>
              <w:t>is</w:t>
            </w:r>
            <w:r w:rsidRPr="00A30939">
              <w:rPr>
                <w:color w:val="1B1C20"/>
                <w:spacing w:val="-4"/>
                <w:sz w:val="20"/>
              </w:rPr>
              <w:t xml:space="preserve"> </w:t>
            </w:r>
            <w:r w:rsidRPr="00A30939">
              <w:rPr>
                <w:color w:val="1B1C20"/>
                <w:sz w:val="20"/>
              </w:rPr>
              <w:t>not</w:t>
            </w:r>
            <w:r w:rsidRPr="00A30939">
              <w:rPr>
                <w:color w:val="1B1C20"/>
                <w:spacing w:val="-4"/>
                <w:sz w:val="20"/>
              </w:rPr>
              <w:t xml:space="preserve"> </w:t>
            </w:r>
            <w:r w:rsidRPr="00A30939">
              <w:rPr>
                <w:color w:val="1B1C20"/>
                <w:sz w:val="20"/>
              </w:rPr>
              <w:t>a</w:t>
            </w:r>
            <w:r w:rsidRPr="00A30939">
              <w:rPr>
                <w:color w:val="1B1C20"/>
                <w:spacing w:val="-4"/>
                <w:sz w:val="20"/>
              </w:rPr>
              <w:t xml:space="preserve"> </w:t>
            </w:r>
            <w:r w:rsidRPr="00A30939">
              <w:rPr>
                <w:color w:val="1B1C20"/>
                <w:spacing w:val="-1"/>
                <w:sz w:val="20"/>
              </w:rPr>
              <w:t>reco</w:t>
            </w:r>
            <w:r w:rsidRPr="00A30939">
              <w:rPr>
                <w:color w:val="1B1C20"/>
                <w:spacing w:val="-2"/>
                <w:sz w:val="20"/>
              </w:rPr>
              <w:t>v</w:t>
            </w:r>
            <w:r w:rsidRPr="00A30939">
              <w:rPr>
                <w:color w:val="1B1C20"/>
                <w:spacing w:val="-1"/>
                <w:sz w:val="20"/>
              </w:rPr>
              <w:t>er</w:t>
            </w:r>
            <w:r w:rsidRPr="00A30939">
              <w:rPr>
                <w:color w:val="1B1C20"/>
                <w:spacing w:val="-2"/>
                <w:sz w:val="20"/>
              </w:rPr>
              <w:t>y</w:t>
            </w:r>
            <w:r w:rsidRPr="00A30939">
              <w:rPr>
                <w:color w:val="1B1C20"/>
                <w:spacing w:val="27"/>
                <w:w w:val="93"/>
                <w:sz w:val="20"/>
              </w:rPr>
              <w:t xml:space="preserve"> </w:t>
            </w:r>
            <w:r w:rsidRPr="00A30939">
              <w:rPr>
                <w:color w:val="1B1C20"/>
                <w:sz w:val="20"/>
              </w:rPr>
              <w:t>plan</w:t>
            </w:r>
            <w:r w:rsidRPr="00A30939">
              <w:rPr>
                <w:color w:val="1B1C20"/>
                <w:spacing w:val="-2"/>
                <w:sz w:val="20"/>
              </w:rPr>
              <w:t xml:space="preserve"> </w:t>
            </w:r>
            <w:r w:rsidRPr="00A30939">
              <w:rPr>
                <w:color w:val="1B1C20"/>
                <w:sz w:val="20"/>
              </w:rPr>
              <w:t>for</w:t>
            </w:r>
            <w:r w:rsidRPr="00A30939">
              <w:rPr>
                <w:color w:val="1B1C20"/>
                <w:spacing w:val="-2"/>
                <w:sz w:val="20"/>
              </w:rPr>
              <w:t xml:space="preserve"> </w:t>
            </w:r>
            <w:r w:rsidRPr="00A30939">
              <w:rPr>
                <w:color w:val="1B1C20"/>
                <w:sz w:val="20"/>
              </w:rPr>
              <w:t>this</w:t>
            </w:r>
            <w:r w:rsidRPr="00A30939">
              <w:rPr>
                <w:color w:val="1B1C20"/>
                <w:spacing w:val="-2"/>
                <w:sz w:val="20"/>
              </w:rPr>
              <w:t xml:space="preserve"> </w:t>
            </w:r>
            <w:r w:rsidRPr="00A30939">
              <w:rPr>
                <w:color w:val="1B1C20"/>
                <w:sz w:val="20"/>
              </w:rPr>
              <w:t>ecological</w:t>
            </w:r>
            <w:r w:rsidRPr="00A30939">
              <w:rPr>
                <w:color w:val="1B1C20"/>
                <w:w w:val="97"/>
                <w:sz w:val="20"/>
              </w:rPr>
              <w:t xml:space="preserve"> </w:t>
            </w:r>
            <w:r w:rsidRPr="00A30939">
              <w:rPr>
                <w:color w:val="1B1C20"/>
                <w:sz w:val="20"/>
              </w:rPr>
              <w:t>community</w:t>
            </w:r>
          </w:p>
        </w:tc>
      </w:tr>
    </w:tbl>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spacing w:before="11"/>
        <w:rPr>
          <w:rFonts w:ascii="Calibri" w:eastAsia="Calibri" w:hAnsi="Calibri" w:cs="Calibri"/>
          <w:sz w:val="21"/>
          <w:szCs w:val="21"/>
        </w:rPr>
      </w:pPr>
    </w:p>
    <w:p w:rsidR="00FB197A" w:rsidRDefault="00617197">
      <w:pPr>
        <w:spacing w:before="74"/>
        <w:ind w:left="1417"/>
        <w:rPr>
          <w:rFonts w:ascii="Calibri" w:eastAsia="Calibri" w:hAnsi="Calibri" w:cs="Calibri"/>
          <w:sz w:val="16"/>
          <w:szCs w:val="16"/>
        </w:rPr>
      </w:pPr>
      <w:r>
        <w:rPr>
          <w:rFonts w:ascii="Calibri"/>
          <w:color w:val="1B1C20"/>
          <w:sz w:val="16"/>
        </w:rPr>
        <w:t xml:space="preserve">45 </w:t>
      </w:r>
      <w:r>
        <w:rPr>
          <w:rFonts w:ascii="Calibri"/>
          <w:color w:val="1B1C20"/>
          <w:spacing w:val="15"/>
          <w:sz w:val="16"/>
        </w:rPr>
        <w:t xml:space="preserve"> </w:t>
      </w:r>
      <w:r>
        <w:rPr>
          <w:rFonts w:ascii="Calibri"/>
          <w:color w:val="1B1C20"/>
          <w:sz w:val="16"/>
        </w:rPr>
        <w:t xml:space="preserve">/ </w:t>
      </w:r>
      <w:r>
        <w:rPr>
          <w:rFonts w:ascii="Calibri"/>
          <w:color w:val="1B1C20"/>
          <w:spacing w:val="8"/>
          <w:sz w:val="16"/>
        </w:rPr>
        <w:t xml:space="preserve"> </w:t>
      </w:r>
      <w:r>
        <w:rPr>
          <w:rFonts w:ascii="Calibri"/>
          <w:color w:val="004E92"/>
          <w:spacing w:val="-1"/>
          <w:sz w:val="16"/>
        </w:rPr>
        <w:t>Threat</w:t>
      </w:r>
      <w:r>
        <w:rPr>
          <w:rFonts w:ascii="Calibri"/>
          <w:color w:val="004E92"/>
          <w:sz w:val="16"/>
        </w:rPr>
        <w:t xml:space="preserve"> </w:t>
      </w:r>
      <w:r>
        <w:rPr>
          <w:rFonts w:ascii="Calibri"/>
          <w:color w:val="004E92"/>
          <w:spacing w:val="-1"/>
          <w:sz w:val="16"/>
        </w:rPr>
        <w:t>Abatement</w:t>
      </w:r>
      <w:r>
        <w:rPr>
          <w:rFonts w:ascii="Calibri"/>
          <w:color w:val="004E92"/>
          <w:spacing w:val="1"/>
          <w:sz w:val="16"/>
        </w:rPr>
        <w:t xml:space="preserve"> </w:t>
      </w:r>
      <w:r>
        <w:rPr>
          <w:rFonts w:ascii="Calibri"/>
          <w:color w:val="004E92"/>
          <w:spacing w:val="-1"/>
          <w:sz w:val="16"/>
        </w:rPr>
        <w:t>Plan</w:t>
      </w:r>
    </w:p>
    <w:p w:rsidR="00FB197A" w:rsidRDefault="00FB197A">
      <w:pPr>
        <w:rPr>
          <w:rFonts w:ascii="Calibri" w:eastAsia="Calibri" w:hAnsi="Calibri" w:cs="Calibri"/>
          <w:sz w:val="16"/>
          <w:szCs w:val="16"/>
        </w:rPr>
        <w:sectPr w:rsidR="00FB197A">
          <w:pgSz w:w="11910" w:h="16840"/>
          <w:pgMar w:top="440" w:right="0" w:bottom="0" w:left="0" w:header="260" w:footer="0" w:gutter="0"/>
          <w:cols w:space="720"/>
        </w:sect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spacing w:before="6"/>
        <w:rPr>
          <w:rFonts w:ascii="Calibri" w:eastAsia="Calibri" w:hAnsi="Calibri" w:cs="Calibri"/>
          <w:sz w:val="15"/>
          <w:szCs w:val="15"/>
        </w:rPr>
      </w:pPr>
    </w:p>
    <w:p w:rsidR="00FB197A" w:rsidRDefault="00617197">
      <w:pPr>
        <w:pStyle w:val="Heading1"/>
        <w:ind w:left="1700"/>
        <w:rPr>
          <w:b w:val="0"/>
          <w:bCs w:val="0"/>
        </w:rPr>
      </w:pPr>
      <w:bookmarkStart w:id="61" w:name="Appendix_C"/>
      <w:bookmarkStart w:id="62" w:name="_bookmark12"/>
      <w:bookmarkEnd w:id="61"/>
      <w:bookmarkEnd w:id="62"/>
      <w:r>
        <w:rPr>
          <w:color w:val="004E92"/>
          <w:spacing w:val="-3"/>
          <w:w w:val="110"/>
        </w:rPr>
        <w:t>Appendix</w:t>
      </w:r>
      <w:r>
        <w:rPr>
          <w:color w:val="004E92"/>
          <w:spacing w:val="-55"/>
          <w:w w:val="110"/>
        </w:rPr>
        <w:t xml:space="preserve"> </w:t>
      </w:r>
      <w:r>
        <w:rPr>
          <w:color w:val="004E92"/>
          <w:w w:val="110"/>
        </w:rPr>
        <w:t>C</w:t>
      </w:r>
    </w:p>
    <w:p w:rsidR="00FB197A" w:rsidRDefault="00FB197A">
      <w:pPr>
        <w:spacing w:before="10"/>
        <w:rPr>
          <w:rFonts w:ascii="Calibri" w:eastAsia="Calibri" w:hAnsi="Calibri" w:cs="Calibri"/>
          <w:b/>
          <w:bCs/>
          <w:sz w:val="29"/>
          <w:szCs w:val="29"/>
        </w:rPr>
      </w:pPr>
    </w:p>
    <w:p w:rsidR="00FB197A" w:rsidRPr="00A30939" w:rsidRDefault="00617197">
      <w:pPr>
        <w:pStyle w:val="Heading2"/>
        <w:spacing w:before="0"/>
        <w:ind w:left="1700"/>
        <w:rPr>
          <w:rFonts w:asciiTheme="minorHAnsi" w:hAnsiTheme="minorHAnsi"/>
        </w:rPr>
      </w:pPr>
      <w:r w:rsidRPr="00A30939">
        <w:rPr>
          <w:rFonts w:asciiTheme="minorHAnsi" w:hAnsiTheme="minorHAnsi"/>
          <w:color w:val="004E92"/>
          <w:spacing w:val="-3"/>
        </w:rPr>
        <w:t>Relevan</w:t>
      </w:r>
      <w:r w:rsidRPr="00A30939">
        <w:rPr>
          <w:rFonts w:asciiTheme="minorHAnsi" w:hAnsiTheme="minorHAnsi"/>
          <w:color w:val="004E92"/>
          <w:spacing w:val="-4"/>
        </w:rPr>
        <w:t>t</w:t>
      </w:r>
      <w:r w:rsidRPr="00A30939">
        <w:rPr>
          <w:rFonts w:asciiTheme="minorHAnsi" w:hAnsiTheme="minorHAnsi"/>
          <w:color w:val="004E92"/>
          <w:spacing w:val="15"/>
        </w:rPr>
        <w:t xml:space="preserve"> </w:t>
      </w:r>
      <w:r w:rsidRPr="00A30939">
        <w:rPr>
          <w:rFonts w:asciiTheme="minorHAnsi" w:hAnsiTheme="minorHAnsi"/>
          <w:color w:val="004E92"/>
          <w:spacing w:val="-4"/>
        </w:rPr>
        <w:t>EP</w:t>
      </w:r>
      <w:r w:rsidRPr="00A30939">
        <w:rPr>
          <w:rFonts w:asciiTheme="minorHAnsi" w:hAnsiTheme="minorHAnsi"/>
          <w:color w:val="004E92"/>
          <w:spacing w:val="-5"/>
        </w:rPr>
        <w:t>B</w:t>
      </w:r>
      <w:r w:rsidRPr="00A30939">
        <w:rPr>
          <w:rFonts w:asciiTheme="minorHAnsi" w:hAnsiTheme="minorHAnsi"/>
          <w:color w:val="004E92"/>
          <w:spacing w:val="-4"/>
        </w:rPr>
        <w:t>C</w:t>
      </w:r>
      <w:r w:rsidRPr="00A30939">
        <w:rPr>
          <w:rFonts w:asciiTheme="minorHAnsi" w:hAnsiTheme="minorHAnsi"/>
          <w:color w:val="004E92"/>
          <w:spacing w:val="15"/>
        </w:rPr>
        <w:t xml:space="preserve"> </w:t>
      </w:r>
      <w:r w:rsidRPr="00A30939">
        <w:rPr>
          <w:rFonts w:asciiTheme="minorHAnsi" w:hAnsiTheme="minorHAnsi"/>
          <w:color w:val="004E92"/>
          <w:spacing w:val="-1"/>
        </w:rPr>
        <w:t>Act</w:t>
      </w:r>
      <w:r w:rsidRPr="00A30939">
        <w:rPr>
          <w:rFonts w:asciiTheme="minorHAnsi" w:hAnsiTheme="minorHAnsi"/>
          <w:color w:val="004E92"/>
          <w:spacing w:val="15"/>
        </w:rPr>
        <w:t xml:space="preserve"> </w:t>
      </w:r>
      <w:r w:rsidRPr="00A30939">
        <w:rPr>
          <w:rFonts w:asciiTheme="minorHAnsi" w:hAnsiTheme="minorHAnsi"/>
          <w:color w:val="004E92"/>
          <w:spacing w:val="-4"/>
        </w:rPr>
        <w:t>r</w:t>
      </w:r>
      <w:r w:rsidRPr="00A30939">
        <w:rPr>
          <w:rFonts w:asciiTheme="minorHAnsi" w:hAnsiTheme="minorHAnsi"/>
          <w:color w:val="004E92"/>
          <w:spacing w:val="-3"/>
        </w:rPr>
        <w:t>ecove</w:t>
      </w:r>
      <w:r w:rsidRPr="00A30939">
        <w:rPr>
          <w:rFonts w:asciiTheme="minorHAnsi" w:hAnsiTheme="minorHAnsi"/>
          <w:color w:val="004E92"/>
          <w:spacing w:val="-4"/>
        </w:rPr>
        <w:t>r</w:t>
      </w:r>
      <w:r w:rsidRPr="00A30939">
        <w:rPr>
          <w:rFonts w:asciiTheme="minorHAnsi" w:hAnsiTheme="minorHAnsi"/>
          <w:color w:val="004E92"/>
          <w:spacing w:val="-3"/>
        </w:rPr>
        <w:t>y</w:t>
      </w:r>
      <w:r w:rsidRPr="00A30939">
        <w:rPr>
          <w:rFonts w:asciiTheme="minorHAnsi" w:hAnsiTheme="minorHAnsi"/>
          <w:color w:val="004E92"/>
          <w:spacing w:val="15"/>
        </w:rPr>
        <w:t xml:space="preserve"> </w:t>
      </w:r>
      <w:r w:rsidRPr="00A30939">
        <w:rPr>
          <w:rFonts w:asciiTheme="minorHAnsi" w:hAnsiTheme="minorHAnsi"/>
          <w:color w:val="004E92"/>
          <w:spacing w:val="-3"/>
        </w:rPr>
        <w:t>plans</w:t>
      </w:r>
    </w:p>
    <w:p w:rsidR="00FB197A" w:rsidRPr="00A30939" w:rsidRDefault="00617197">
      <w:pPr>
        <w:pStyle w:val="BodyText"/>
        <w:spacing w:before="153" w:line="256" w:lineRule="auto"/>
        <w:ind w:left="1700" w:right="1434"/>
        <w:rPr>
          <w:rFonts w:asciiTheme="minorHAnsi" w:hAnsiTheme="minorHAnsi"/>
        </w:rPr>
      </w:pPr>
      <w:r w:rsidRPr="00A30939">
        <w:rPr>
          <w:rFonts w:asciiTheme="minorHAnsi" w:hAnsiTheme="minorHAnsi"/>
          <w:color w:val="1B1C20"/>
          <w:spacing w:val="-6"/>
          <w:w w:val="105"/>
        </w:rPr>
        <w:t>Conserv</w:t>
      </w:r>
      <w:r w:rsidRPr="00A30939">
        <w:rPr>
          <w:rFonts w:asciiTheme="minorHAnsi" w:hAnsiTheme="minorHAnsi"/>
          <w:color w:val="1B1C20"/>
          <w:spacing w:val="-5"/>
          <w:w w:val="105"/>
        </w:rPr>
        <w:t>ation</w:t>
      </w:r>
      <w:r w:rsidRPr="00A30939">
        <w:rPr>
          <w:rFonts w:asciiTheme="minorHAnsi" w:hAnsiTheme="minorHAnsi"/>
          <w:color w:val="1B1C20"/>
          <w:spacing w:val="-28"/>
          <w:w w:val="105"/>
        </w:rPr>
        <w:t xml:space="preserve"> </w:t>
      </w:r>
      <w:r w:rsidRPr="00A30939">
        <w:rPr>
          <w:rFonts w:asciiTheme="minorHAnsi" w:hAnsiTheme="minorHAnsi"/>
          <w:color w:val="1B1C20"/>
          <w:spacing w:val="-6"/>
          <w:w w:val="105"/>
        </w:rPr>
        <w:t>management</w:t>
      </w:r>
      <w:r w:rsidRPr="00A30939">
        <w:rPr>
          <w:rFonts w:asciiTheme="minorHAnsi" w:hAnsiTheme="minorHAnsi"/>
          <w:color w:val="1B1C20"/>
          <w:spacing w:val="-28"/>
          <w:w w:val="105"/>
        </w:rPr>
        <w:t xml:space="preserve"> </w:t>
      </w:r>
      <w:r w:rsidRPr="00A30939">
        <w:rPr>
          <w:rFonts w:asciiTheme="minorHAnsi" w:hAnsiTheme="minorHAnsi"/>
          <w:color w:val="1B1C20"/>
          <w:spacing w:val="-5"/>
          <w:w w:val="105"/>
        </w:rPr>
        <w:t>plan</w:t>
      </w:r>
      <w:r w:rsidRPr="00A30939">
        <w:rPr>
          <w:rFonts w:asciiTheme="minorHAnsi" w:hAnsiTheme="minorHAnsi"/>
          <w:color w:val="1B1C20"/>
          <w:spacing w:val="-28"/>
          <w:w w:val="105"/>
        </w:rPr>
        <w:t xml:space="preserve"> </w:t>
      </w:r>
      <w:r w:rsidRPr="00A30939">
        <w:rPr>
          <w:rFonts w:asciiTheme="minorHAnsi" w:hAnsiTheme="minorHAnsi"/>
          <w:color w:val="1B1C20"/>
          <w:spacing w:val="-5"/>
          <w:w w:val="105"/>
        </w:rPr>
        <w:t>for</w:t>
      </w:r>
      <w:r w:rsidRPr="00A30939">
        <w:rPr>
          <w:rFonts w:asciiTheme="minorHAnsi" w:hAnsiTheme="minorHAnsi"/>
          <w:color w:val="1B1C20"/>
          <w:spacing w:val="-27"/>
          <w:w w:val="105"/>
        </w:rPr>
        <w:t xml:space="preserve"> </w:t>
      </w:r>
      <w:r w:rsidRPr="00A30939">
        <w:rPr>
          <w:rFonts w:asciiTheme="minorHAnsi" w:hAnsiTheme="minorHAnsi"/>
          <w:color w:val="1B1C20"/>
          <w:spacing w:val="-4"/>
          <w:w w:val="105"/>
        </w:rPr>
        <w:t>the</w:t>
      </w:r>
      <w:r w:rsidRPr="00A30939">
        <w:rPr>
          <w:rFonts w:asciiTheme="minorHAnsi" w:hAnsiTheme="minorHAnsi"/>
          <w:color w:val="1B1C20"/>
          <w:spacing w:val="-28"/>
          <w:w w:val="105"/>
        </w:rPr>
        <w:t xml:space="preserve"> </w:t>
      </w:r>
      <w:r w:rsidRPr="00A30939">
        <w:rPr>
          <w:rFonts w:asciiTheme="minorHAnsi" w:hAnsiTheme="minorHAnsi"/>
          <w:color w:val="1B1C20"/>
          <w:spacing w:val="-5"/>
          <w:w w:val="105"/>
        </w:rPr>
        <w:t>blue</w:t>
      </w:r>
      <w:r w:rsidRPr="00A30939">
        <w:rPr>
          <w:rFonts w:asciiTheme="minorHAnsi" w:hAnsiTheme="minorHAnsi"/>
          <w:color w:val="1B1C20"/>
          <w:spacing w:val="-28"/>
          <w:w w:val="105"/>
        </w:rPr>
        <w:t xml:space="preserve"> </w:t>
      </w:r>
      <w:r w:rsidRPr="00A30939">
        <w:rPr>
          <w:rFonts w:asciiTheme="minorHAnsi" w:hAnsiTheme="minorHAnsi"/>
          <w:color w:val="1B1C20"/>
          <w:spacing w:val="-5"/>
          <w:w w:val="105"/>
        </w:rPr>
        <w:t>whale</w:t>
      </w:r>
      <w:r w:rsidRPr="00A30939">
        <w:rPr>
          <w:rFonts w:asciiTheme="minorHAnsi" w:hAnsiTheme="minorHAnsi"/>
          <w:color w:val="1B1C20"/>
          <w:spacing w:val="-27"/>
          <w:w w:val="105"/>
        </w:rPr>
        <w:t xml:space="preserve"> </w:t>
      </w:r>
      <w:r w:rsidRPr="00A30939">
        <w:rPr>
          <w:rFonts w:asciiTheme="minorHAnsi" w:hAnsiTheme="minorHAnsi"/>
          <w:color w:val="1B1C20"/>
          <w:spacing w:val="-6"/>
          <w:w w:val="105"/>
        </w:rPr>
        <w:t>(2015–2025):</w:t>
      </w:r>
      <w:r w:rsidRPr="00A30939">
        <w:rPr>
          <w:rFonts w:asciiTheme="minorHAnsi" w:hAnsiTheme="minorHAnsi"/>
          <w:color w:val="1B1C20"/>
          <w:spacing w:val="-28"/>
          <w:w w:val="105"/>
        </w:rPr>
        <w:t xml:space="preserve"> </w:t>
      </w:r>
      <w:r w:rsidRPr="00A30939">
        <w:rPr>
          <w:rFonts w:asciiTheme="minorHAnsi" w:hAnsiTheme="minorHAnsi"/>
          <w:color w:val="1B1C20"/>
          <w:w w:val="105"/>
        </w:rPr>
        <w:t>a</w:t>
      </w:r>
      <w:r w:rsidRPr="00A30939">
        <w:rPr>
          <w:rFonts w:asciiTheme="minorHAnsi" w:hAnsiTheme="minorHAnsi"/>
          <w:color w:val="1B1C20"/>
          <w:spacing w:val="-28"/>
          <w:w w:val="105"/>
        </w:rPr>
        <w:t xml:space="preserve"> </w:t>
      </w:r>
      <w:r w:rsidRPr="00A30939">
        <w:rPr>
          <w:rFonts w:asciiTheme="minorHAnsi" w:hAnsiTheme="minorHAnsi"/>
          <w:color w:val="1B1C20"/>
          <w:spacing w:val="-5"/>
          <w:w w:val="105"/>
        </w:rPr>
        <w:t>r</w:t>
      </w:r>
      <w:r w:rsidRPr="00A30939">
        <w:rPr>
          <w:rFonts w:asciiTheme="minorHAnsi" w:hAnsiTheme="minorHAnsi"/>
          <w:color w:val="1B1C20"/>
          <w:spacing w:val="-6"/>
          <w:w w:val="105"/>
        </w:rPr>
        <w:t>ecovery</w:t>
      </w:r>
      <w:r w:rsidRPr="00A30939">
        <w:rPr>
          <w:rFonts w:asciiTheme="minorHAnsi" w:hAnsiTheme="minorHAnsi"/>
          <w:color w:val="1B1C20"/>
          <w:spacing w:val="-27"/>
          <w:w w:val="105"/>
        </w:rPr>
        <w:t xml:space="preserve"> </w:t>
      </w:r>
      <w:r w:rsidRPr="00A30939">
        <w:rPr>
          <w:rFonts w:asciiTheme="minorHAnsi" w:hAnsiTheme="minorHAnsi"/>
          <w:color w:val="1B1C20"/>
          <w:spacing w:val="-5"/>
          <w:w w:val="105"/>
        </w:rPr>
        <w:t>plan</w:t>
      </w:r>
      <w:r w:rsidRPr="00A30939">
        <w:rPr>
          <w:rFonts w:asciiTheme="minorHAnsi" w:hAnsiTheme="minorHAnsi"/>
          <w:color w:val="1B1C20"/>
          <w:spacing w:val="-28"/>
          <w:w w:val="105"/>
        </w:rPr>
        <w:t xml:space="preserve"> </w:t>
      </w:r>
      <w:r w:rsidRPr="00A30939">
        <w:rPr>
          <w:rFonts w:asciiTheme="minorHAnsi" w:hAnsiTheme="minorHAnsi"/>
          <w:color w:val="1B1C20"/>
          <w:spacing w:val="-4"/>
          <w:w w:val="105"/>
        </w:rPr>
        <w:t>under</w:t>
      </w:r>
      <w:r w:rsidRPr="00A30939">
        <w:rPr>
          <w:rFonts w:asciiTheme="minorHAnsi" w:hAnsiTheme="minorHAnsi"/>
          <w:color w:val="1B1C20"/>
          <w:spacing w:val="-28"/>
          <w:w w:val="105"/>
        </w:rPr>
        <w:t xml:space="preserve"> </w:t>
      </w:r>
      <w:r w:rsidRPr="00A30939">
        <w:rPr>
          <w:rFonts w:asciiTheme="minorHAnsi" w:hAnsiTheme="minorHAnsi"/>
          <w:color w:val="1B1C20"/>
          <w:spacing w:val="-4"/>
          <w:w w:val="105"/>
        </w:rPr>
        <w:t>the</w:t>
      </w:r>
      <w:r w:rsidRPr="00A30939">
        <w:rPr>
          <w:rFonts w:asciiTheme="minorHAnsi" w:hAnsiTheme="minorHAnsi"/>
          <w:color w:val="1B1C20"/>
          <w:spacing w:val="-27"/>
          <w:w w:val="105"/>
        </w:rPr>
        <w:t xml:space="preserve"> </w:t>
      </w:r>
      <w:r w:rsidRPr="00A30939">
        <w:rPr>
          <w:rFonts w:asciiTheme="minorHAnsi" w:hAnsiTheme="minorHAnsi"/>
          <w:color w:val="1B1C20"/>
          <w:spacing w:val="-6"/>
          <w:w w:val="105"/>
        </w:rPr>
        <w:t>Envir</w:t>
      </w:r>
      <w:r w:rsidRPr="00A30939">
        <w:rPr>
          <w:rFonts w:asciiTheme="minorHAnsi" w:hAnsiTheme="minorHAnsi"/>
          <w:color w:val="1B1C20"/>
          <w:spacing w:val="-5"/>
          <w:w w:val="105"/>
        </w:rPr>
        <w:t>onment</w:t>
      </w:r>
      <w:r w:rsidRPr="00A30939">
        <w:rPr>
          <w:rFonts w:asciiTheme="minorHAnsi" w:hAnsiTheme="minorHAnsi"/>
          <w:color w:val="1B1C20"/>
          <w:spacing w:val="-28"/>
          <w:w w:val="105"/>
        </w:rPr>
        <w:t xml:space="preserve"> </w:t>
      </w:r>
      <w:r w:rsidRPr="00A30939">
        <w:rPr>
          <w:rFonts w:asciiTheme="minorHAnsi" w:hAnsiTheme="minorHAnsi"/>
          <w:color w:val="1B1C20"/>
          <w:spacing w:val="-6"/>
          <w:w w:val="105"/>
        </w:rPr>
        <w:t>Pr</w:t>
      </w:r>
      <w:r w:rsidRPr="00A30939">
        <w:rPr>
          <w:rFonts w:asciiTheme="minorHAnsi" w:hAnsiTheme="minorHAnsi"/>
          <w:color w:val="1B1C20"/>
          <w:spacing w:val="-7"/>
          <w:w w:val="105"/>
        </w:rPr>
        <w:t>otection</w:t>
      </w:r>
      <w:r w:rsidRPr="00A30939">
        <w:rPr>
          <w:rFonts w:asciiTheme="minorHAnsi" w:hAnsiTheme="minorHAnsi"/>
          <w:color w:val="1B1C20"/>
          <w:spacing w:val="-28"/>
          <w:w w:val="105"/>
        </w:rPr>
        <w:t xml:space="preserve"> </w:t>
      </w:r>
      <w:r w:rsidRPr="00A30939">
        <w:rPr>
          <w:rFonts w:asciiTheme="minorHAnsi" w:hAnsiTheme="minorHAnsi"/>
          <w:color w:val="1B1C20"/>
          <w:spacing w:val="-5"/>
          <w:w w:val="105"/>
        </w:rPr>
        <w:t>and</w:t>
      </w:r>
      <w:r w:rsidRPr="00A30939">
        <w:rPr>
          <w:rFonts w:asciiTheme="minorHAnsi" w:hAnsiTheme="minorHAnsi"/>
          <w:color w:val="1B1C20"/>
          <w:spacing w:val="62"/>
          <w:w w:val="105"/>
        </w:rPr>
        <w:t xml:space="preserve"> </w:t>
      </w:r>
      <w:r w:rsidRPr="00A30939">
        <w:rPr>
          <w:rFonts w:asciiTheme="minorHAnsi" w:hAnsiTheme="minorHAnsi"/>
          <w:color w:val="1B1C20"/>
          <w:spacing w:val="-6"/>
          <w:w w:val="105"/>
        </w:rPr>
        <w:t>Biodiversity</w:t>
      </w:r>
      <w:r w:rsidRPr="00A30939">
        <w:rPr>
          <w:rFonts w:asciiTheme="minorHAnsi" w:hAnsiTheme="minorHAnsi"/>
          <w:color w:val="1B1C20"/>
          <w:spacing w:val="-33"/>
          <w:w w:val="105"/>
        </w:rPr>
        <w:t xml:space="preserve"> </w:t>
      </w:r>
      <w:r w:rsidRPr="00A30939">
        <w:rPr>
          <w:rFonts w:asciiTheme="minorHAnsi" w:hAnsiTheme="minorHAnsi"/>
          <w:color w:val="1B1C20"/>
          <w:spacing w:val="-6"/>
          <w:w w:val="105"/>
        </w:rPr>
        <w:t>Conserv</w:t>
      </w:r>
      <w:r w:rsidRPr="00A30939">
        <w:rPr>
          <w:rFonts w:asciiTheme="minorHAnsi" w:hAnsiTheme="minorHAnsi"/>
          <w:color w:val="1B1C20"/>
          <w:spacing w:val="-5"/>
          <w:w w:val="105"/>
        </w:rPr>
        <w:t>ation</w:t>
      </w:r>
      <w:r w:rsidRPr="00A30939">
        <w:rPr>
          <w:rFonts w:asciiTheme="minorHAnsi" w:hAnsiTheme="minorHAnsi"/>
          <w:color w:val="1B1C20"/>
          <w:spacing w:val="-32"/>
          <w:w w:val="105"/>
        </w:rPr>
        <w:t xml:space="preserve"> </w:t>
      </w:r>
      <w:r w:rsidRPr="00A30939">
        <w:rPr>
          <w:rFonts w:asciiTheme="minorHAnsi" w:hAnsiTheme="minorHAnsi"/>
          <w:color w:val="1B1C20"/>
          <w:spacing w:val="-6"/>
          <w:w w:val="105"/>
        </w:rPr>
        <w:t>Act</w:t>
      </w:r>
      <w:r w:rsidRPr="00A30939">
        <w:rPr>
          <w:rFonts w:asciiTheme="minorHAnsi" w:hAnsiTheme="minorHAnsi"/>
          <w:color w:val="1B1C20"/>
          <w:spacing w:val="-32"/>
          <w:w w:val="105"/>
        </w:rPr>
        <w:t xml:space="preserve"> </w:t>
      </w:r>
      <w:r w:rsidRPr="00A30939">
        <w:rPr>
          <w:rFonts w:asciiTheme="minorHAnsi" w:hAnsiTheme="minorHAnsi"/>
          <w:color w:val="1B1C20"/>
          <w:spacing w:val="-4"/>
          <w:w w:val="105"/>
        </w:rPr>
        <w:t>1999.</w:t>
      </w:r>
      <w:r w:rsidRPr="00A30939">
        <w:rPr>
          <w:rFonts w:asciiTheme="minorHAnsi" w:hAnsiTheme="minorHAnsi"/>
          <w:color w:val="1B1C20"/>
          <w:spacing w:val="-33"/>
          <w:w w:val="105"/>
        </w:rPr>
        <w:t xml:space="preserve"> </w:t>
      </w:r>
      <w:r w:rsidRPr="00A30939">
        <w:rPr>
          <w:rFonts w:asciiTheme="minorHAnsi" w:hAnsiTheme="minorHAnsi"/>
          <w:color w:val="1B1C20"/>
          <w:spacing w:val="-5"/>
          <w:w w:val="105"/>
        </w:rPr>
        <w:t>(Commonw</w:t>
      </w:r>
      <w:r w:rsidRPr="00A30939">
        <w:rPr>
          <w:rFonts w:asciiTheme="minorHAnsi" w:hAnsiTheme="minorHAnsi"/>
          <w:color w:val="1B1C20"/>
          <w:spacing w:val="-6"/>
          <w:w w:val="105"/>
        </w:rPr>
        <w:t>ealth</w:t>
      </w:r>
      <w:r w:rsidRPr="00A30939">
        <w:rPr>
          <w:rFonts w:asciiTheme="minorHAnsi" w:hAnsiTheme="minorHAnsi"/>
          <w:color w:val="1B1C20"/>
          <w:spacing w:val="-32"/>
          <w:w w:val="105"/>
        </w:rPr>
        <w:t xml:space="preserve"> </w:t>
      </w:r>
      <w:r w:rsidRPr="00A30939">
        <w:rPr>
          <w:rFonts w:asciiTheme="minorHAnsi" w:hAnsiTheme="minorHAnsi"/>
          <w:color w:val="1B1C20"/>
          <w:spacing w:val="-4"/>
          <w:w w:val="105"/>
        </w:rPr>
        <w:t>of</w:t>
      </w:r>
      <w:r w:rsidRPr="00A30939">
        <w:rPr>
          <w:rFonts w:asciiTheme="minorHAnsi" w:hAnsiTheme="minorHAnsi"/>
          <w:color w:val="1B1C20"/>
          <w:spacing w:val="-32"/>
          <w:w w:val="105"/>
        </w:rPr>
        <w:t xml:space="preserve"> </w:t>
      </w:r>
      <w:r w:rsidRPr="00A30939">
        <w:rPr>
          <w:rFonts w:asciiTheme="minorHAnsi" w:hAnsiTheme="minorHAnsi"/>
          <w:color w:val="1B1C20"/>
          <w:spacing w:val="-6"/>
          <w:w w:val="105"/>
        </w:rPr>
        <w:t>Australia,</w:t>
      </w:r>
      <w:r w:rsidRPr="00A30939">
        <w:rPr>
          <w:rFonts w:asciiTheme="minorHAnsi" w:hAnsiTheme="minorHAnsi"/>
          <w:color w:val="1B1C20"/>
          <w:spacing w:val="-33"/>
          <w:w w:val="105"/>
        </w:rPr>
        <w:t xml:space="preserve"> </w:t>
      </w:r>
      <w:r w:rsidRPr="00A30939">
        <w:rPr>
          <w:rFonts w:asciiTheme="minorHAnsi" w:hAnsiTheme="minorHAnsi"/>
          <w:color w:val="1B1C20"/>
          <w:spacing w:val="-5"/>
          <w:w w:val="105"/>
        </w:rPr>
        <w:t>2015)</w:t>
      </w:r>
    </w:p>
    <w:p w:rsidR="00FB197A" w:rsidRPr="00A30939" w:rsidRDefault="00617197">
      <w:pPr>
        <w:pStyle w:val="BodyText"/>
        <w:spacing w:line="256" w:lineRule="auto"/>
        <w:ind w:left="1700" w:right="1434"/>
        <w:rPr>
          <w:rFonts w:asciiTheme="minorHAnsi" w:hAnsiTheme="minorHAnsi"/>
        </w:rPr>
      </w:pPr>
      <w:r w:rsidRPr="00A30939">
        <w:rPr>
          <w:rFonts w:asciiTheme="minorHAnsi" w:hAnsiTheme="minorHAnsi"/>
          <w:color w:val="1B1C20"/>
          <w:spacing w:val="-6"/>
          <w:w w:val="105"/>
        </w:rPr>
        <w:t>Conserv</w:t>
      </w:r>
      <w:r w:rsidRPr="00A30939">
        <w:rPr>
          <w:rFonts w:asciiTheme="minorHAnsi" w:hAnsiTheme="minorHAnsi"/>
          <w:color w:val="1B1C20"/>
          <w:spacing w:val="-5"/>
          <w:w w:val="105"/>
        </w:rPr>
        <w:t>ation</w:t>
      </w:r>
      <w:r w:rsidRPr="00A30939">
        <w:rPr>
          <w:rFonts w:asciiTheme="minorHAnsi" w:hAnsiTheme="minorHAnsi"/>
          <w:color w:val="1B1C20"/>
          <w:spacing w:val="-29"/>
          <w:w w:val="105"/>
        </w:rPr>
        <w:t xml:space="preserve"> </w:t>
      </w:r>
      <w:r w:rsidRPr="00A30939">
        <w:rPr>
          <w:rFonts w:asciiTheme="minorHAnsi" w:hAnsiTheme="minorHAnsi"/>
          <w:color w:val="1B1C20"/>
          <w:spacing w:val="-6"/>
          <w:w w:val="105"/>
        </w:rPr>
        <w:t>management</w:t>
      </w:r>
      <w:r w:rsidRPr="00A30939">
        <w:rPr>
          <w:rFonts w:asciiTheme="minorHAnsi" w:hAnsiTheme="minorHAnsi"/>
          <w:color w:val="1B1C20"/>
          <w:spacing w:val="-28"/>
          <w:w w:val="105"/>
        </w:rPr>
        <w:t xml:space="preserve"> </w:t>
      </w:r>
      <w:r w:rsidRPr="00A30939">
        <w:rPr>
          <w:rFonts w:asciiTheme="minorHAnsi" w:hAnsiTheme="minorHAnsi"/>
          <w:color w:val="1B1C20"/>
          <w:spacing w:val="-5"/>
          <w:w w:val="105"/>
        </w:rPr>
        <w:t>plan</w:t>
      </w:r>
      <w:r w:rsidRPr="00A30939">
        <w:rPr>
          <w:rFonts w:asciiTheme="minorHAnsi" w:hAnsiTheme="minorHAnsi"/>
          <w:color w:val="1B1C20"/>
          <w:spacing w:val="-28"/>
          <w:w w:val="105"/>
        </w:rPr>
        <w:t xml:space="preserve"> </w:t>
      </w:r>
      <w:r w:rsidRPr="00A30939">
        <w:rPr>
          <w:rFonts w:asciiTheme="minorHAnsi" w:hAnsiTheme="minorHAnsi"/>
          <w:color w:val="1B1C20"/>
          <w:spacing w:val="-5"/>
          <w:w w:val="105"/>
        </w:rPr>
        <w:t>for</w:t>
      </w:r>
      <w:r w:rsidRPr="00A30939">
        <w:rPr>
          <w:rFonts w:asciiTheme="minorHAnsi" w:hAnsiTheme="minorHAnsi"/>
          <w:color w:val="1B1C20"/>
          <w:spacing w:val="-28"/>
          <w:w w:val="105"/>
        </w:rPr>
        <w:t xml:space="preserve"> </w:t>
      </w:r>
      <w:r w:rsidRPr="00A30939">
        <w:rPr>
          <w:rFonts w:asciiTheme="minorHAnsi" w:hAnsiTheme="minorHAnsi"/>
          <w:color w:val="1B1C20"/>
          <w:spacing w:val="-4"/>
          <w:w w:val="105"/>
        </w:rPr>
        <w:t>the</w:t>
      </w:r>
      <w:r w:rsidRPr="00A30939">
        <w:rPr>
          <w:rFonts w:asciiTheme="minorHAnsi" w:hAnsiTheme="minorHAnsi"/>
          <w:color w:val="1B1C20"/>
          <w:spacing w:val="-28"/>
          <w:w w:val="105"/>
        </w:rPr>
        <w:t xml:space="preserve"> </w:t>
      </w:r>
      <w:r w:rsidRPr="00A30939">
        <w:rPr>
          <w:rFonts w:asciiTheme="minorHAnsi" w:hAnsiTheme="minorHAnsi"/>
          <w:color w:val="1B1C20"/>
          <w:spacing w:val="-6"/>
          <w:w w:val="105"/>
        </w:rPr>
        <w:t>southern</w:t>
      </w:r>
      <w:r w:rsidRPr="00A30939">
        <w:rPr>
          <w:rFonts w:asciiTheme="minorHAnsi" w:hAnsiTheme="minorHAnsi"/>
          <w:color w:val="1B1C20"/>
          <w:spacing w:val="-29"/>
          <w:w w:val="105"/>
        </w:rPr>
        <w:t xml:space="preserve"> </w:t>
      </w:r>
      <w:r w:rsidRPr="00A30939">
        <w:rPr>
          <w:rFonts w:asciiTheme="minorHAnsi" w:hAnsiTheme="minorHAnsi"/>
          <w:color w:val="1B1C20"/>
          <w:spacing w:val="-5"/>
          <w:w w:val="105"/>
        </w:rPr>
        <w:t>right</w:t>
      </w:r>
      <w:r w:rsidRPr="00A30939">
        <w:rPr>
          <w:rFonts w:asciiTheme="minorHAnsi" w:hAnsiTheme="minorHAnsi"/>
          <w:color w:val="1B1C20"/>
          <w:spacing w:val="-28"/>
          <w:w w:val="105"/>
        </w:rPr>
        <w:t xml:space="preserve"> </w:t>
      </w:r>
      <w:r w:rsidRPr="00A30939">
        <w:rPr>
          <w:rFonts w:asciiTheme="minorHAnsi" w:hAnsiTheme="minorHAnsi"/>
          <w:color w:val="1B1C20"/>
          <w:spacing w:val="-5"/>
          <w:w w:val="105"/>
        </w:rPr>
        <w:t>whale</w:t>
      </w:r>
      <w:r w:rsidRPr="00A30939">
        <w:rPr>
          <w:rFonts w:asciiTheme="minorHAnsi" w:hAnsiTheme="minorHAnsi"/>
          <w:color w:val="1B1C20"/>
          <w:spacing w:val="-28"/>
          <w:w w:val="105"/>
        </w:rPr>
        <w:t xml:space="preserve"> </w:t>
      </w:r>
      <w:r w:rsidRPr="00A30939">
        <w:rPr>
          <w:rFonts w:asciiTheme="minorHAnsi" w:hAnsiTheme="minorHAnsi"/>
          <w:color w:val="1B1C20"/>
          <w:spacing w:val="-6"/>
          <w:w w:val="105"/>
        </w:rPr>
        <w:t>(2011–2021):</w:t>
      </w:r>
      <w:r w:rsidRPr="00A30939">
        <w:rPr>
          <w:rFonts w:asciiTheme="minorHAnsi" w:hAnsiTheme="minorHAnsi"/>
          <w:color w:val="1B1C20"/>
          <w:spacing w:val="-28"/>
          <w:w w:val="105"/>
        </w:rPr>
        <w:t xml:space="preserve"> </w:t>
      </w:r>
      <w:r w:rsidRPr="00A30939">
        <w:rPr>
          <w:rFonts w:asciiTheme="minorHAnsi" w:hAnsiTheme="minorHAnsi"/>
          <w:color w:val="1B1C20"/>
          <w:w w:val="105"/>
        </w:rPr>
        <w:t>a</w:t>
      </w:r>
      <w:r w:rsidRPr="00A30939">
        <w:rPr>
          <w:rFonts w:asciiTheme="minorHAnsi" w:hAnsiTheme="minorHAnsi"/>
          <w:color w:val="1B1C20"/>
          <w:spacing w:val="-28"/>
          <w:w w:val="105"/>
        </w:rPr>
        <w:t xml:space="preserve"> </w:t>
      </w:r>
      <w:r w:rsidRPr="00A30939">
        <w:rPr>
          <w:rFonts w:asciiTheme="minorHAnsi" w:hAnsiTheme="minorHAnsi"/>
          <w:color w:val="1B1C20"/>
          <w:spacing w:val="-5"/>
          <w:w w:val="105"/>
        </w:rPr>
        <w:t>r</w:t>
      </w:r>
      <w:r w:rsidRPr="00A30939">
        <w:rPr>
          <w:rFonts w:asciiTheme="minorHAnsi" w:hAnsiTheme="minorHAnsi"/>
          <w:color w:val="1B1C20"/>
          <w:spacing w:val="-6"/>
          <w:w w:val="105"/>
        </w:rPr>
        <w:t>ecovery</w:t>
      </w:r>
      <w:r w:rsidRPr="00A30939">
        <w:rPr>
          <w:rFonts w:asciiTheme="minorHAnsi" w:hAnsiTheme="minorHAnsi"/>
          <w:color w:val="1B1C20"/>
          <w:spacing w:val="-28"/>
          <w:w w:val="105"/>
        </w:rPr>
        <w:t xml:space="preserve"> </w:t>
      </w:r>
      <w:r w:rsidRPr="00A30939">
        <w:rPr>
          <w:rFonts w:asciiTheme="minorHAnsi" w:hAnsiTheme="minorHAnsi"/>
          <w:color w:val="1B1C20"/>
          <w:spacing w:val="-5"/>
          <w:w w:val="105"/>
        </w:rPr>
        <w:t>plan</w:t>
      </w:r>
      <w:r w:rsidRPr="00A30939">
        <w:rPr>
          <w:rFonts w:asciiTheme="minorHAnsi" w:hAnsiTheme="minorHAnsi"/>
          <w:color w:val="1B1C20"/>
          <w:spacing w:val="-29"/>
          <w:w w:val="105"/>
        </w:rPr>
        <w:t xml:space="preserve"> </w:t>
      </w:r>
      <w:r w:rsidRPr="00A30939">
        <w:rPr>
          <w:rFonts w:asciiTheme="minorHAnsi" w:hAnsiTheme="minorHAnsi"/>
          <w:color w:val="1B1C20"/>
          <w:spacing w:val="-4"/>
          <w:w w:val="105"/>
        </w:rPr>
        <w:t>under</w:t>
      </w:r>
      <w:r w:rsidRPr="00A30939">
        <w:rPr>
          <w:rFonts w:asciiTheme="minorHAnsi" w:hAnsiTheme="minorHAnsi"/>
          <w:color w:val="1B1C20"/>
          <w:spacing w:val="-28"/>
          <w:w w:val="105"/>
        </w:rPr>
        <w:t xml:space="preserve"> </w:t>
      </w:r>
      <w:r w:rsidRPr="00A30939">
        <w:rPr>
          <w:rFonts w:asciiTheme="minorHAnsi" w:hAnsiTheme="minorHAnsi"/>
          <w:color w:val="1B1C20"/>
          <w:spacing w:val="-4"/>
          <w:w w:val="105"/>
        </w:rPr>
        <w:t>the</w:t>
      </w:r>
      <w:r w:rsidRPr="00A30939">
        <w:rPr>
          <w:rFonts w:asciiTheme="minorHAnsi" w:hAnsiTheme="minorHAnsi"/>
          <w:color w:val="1B1C20"/>
          <w:spacing w:val="-28"/>
          <w:w w:val="105"/>
        </w:rPr>
        <w:t xml:space="preserve"> </w:t>
      </w:r>
      <w:r w:rsidRPr="00A30939">
        <w:rPr>
          <w:rFonts w:asciiTheme="minorHAnsi" w:hAnsiTheme="minorHAnsi"/>
          <w:color w:val="1B1C20"/>
          <w:spacing w:val="-7"/>
          <w:w w:val="105"/>
        </w:rPr>
        <w:t>Envir</w:t>
      </w:r>
      <w:r w:rsidRPr="00A30939">
        <w:rPr>
          <w:rFonts w:asciiTheme="minorHAnsi" w:hAnsiTheme="minorHAnsi"/>
          <w:color w:val="1B1C20"/>
          <w:spacing w:val="-6"/>
          <w:w w:val="105"/>
        </w:rPr>
        <w:t>onment</w:t>
      </w:r>
      <w:r w:rsidRPr="00A30939">
        <w:rPr>
          <w:rFonts w:asciiTheme="minorHAnsi" w:hAnsiTheme="minorHAnsi"/>
          <w:color w:val="1B1C20"/>
          <w:spacing w:val="68"/>
          <w:w w:val="107"/>
        </w:rPr>
        <w:t xml:space="preserve"> </w:t>
      </w:r>
      <w:r w:rsidRPr="00A30939">
        <w:rPr>
          <w:rFonts w:asciiTheme="minorHAnsi" w:hAnsiTheme="minorHAnsi"/>
          <w:color w:val="1B1C20"/>
          <w:spacing w:val="-6"/>
          <w:w w:val="105"/>
        </w:rPr>
        <w:t>Pr</w:t>
      </w:r>
      <w:r w:rsidRPr="00A30939">
        <w:rPr>
          <w:rFonts w:asciiTheme="minorHAnsi" w:hAnsiTheme="minorHAnsi"/>
          <w:color w:val="1B1C20"/>
          <w:spacing w:val="-7"/>
          <w:w w:val="105"/>
        </w:rPr>
        <w:t>otection</w:t>
      </w:r>
      <w:r w:rsidRPr="00A30939">
        <w:rPr>
          <w:rFonts w:asciiTheme="minorHAnsi" w:hAnsiTheme="minorHAnsi"/>
          <w:color w:val="1B1C20"/>
          <w:spacing w:val="-29"/>
          <w:w w:val="105"/>
        </w:rPr>
        <w:t xml:space="preserve"> </w:t>
      </w:r>
      <w:r w:rsidRPr="00A30939">
        <w:rPr>
          <w:rFonts w:asciiTheme="minorHAnsi" w:hAnsiTheme="minorHAnsi"/>
          <w:color w:val="1B1C20"/>
          <w:spacing w:val="-4"/>
          <w:w w:val="105"/>
        </w:rPr>
        <w:t>and</w:t>
      </w:r>
      <w:r w:rsidRPr="00A30939">
        <w:rPr>
          <w:rFonts w:asciiTheme="minorHAnsi" w:hAnsiTheme="minorHAnsi"/>
          <w:color w:val="1B1C20"/>
          <w:spacing w:val="-28"/>
          <w:w w:val="105"/>
        </w:rPr>
        <w:t xml:space="preserve"> </w:t>
      </w:r>
      <w:r w:rsidRPr="00A30939">
        <w:rPr>
          <w:rFonts w:asciiTheme="minorHAnsi" w:hAnsiTheme="minorHAnsi"/>
          <w:color w:val="1B1C20"/>
          <w:spacing w:val="-6"/>
          <w:w w:val="105"/>
        </w:rPr>
        <w:t>Biodiversity</w:t>
      </w:r>
      <w:r w:rsidRPr="00A30939">
        <w:rPr>
          <w:rFonts w:asciiTheme="minorHAnsi" w:hAnsiTheme="minorHAnsi"/>
          <w:color w:val="1B1C20"/>
          <w:spacing w:val="-28"/>
          <w:w w:val="105"/>
        </w:rPr>
        <w:t xml:space="preserve"> </w:t>
      </w:r>
      <w:r w:rsidRPr="00A30939">
        <w:rPr>
          <w:rFonts w:asciiTheme="minorHAnsi" w:hAnsiTheme="minorHAnsi"/>
          <w:color w:val="1B1C20"/>
          <w:spacing w:val="-6"/>
          <w:w w:val="105"/>
        </w:rPr>
        <w:t>Conserv</w:t>
      </w:r>
      <w:r w:rsidRPr="00A30939">
        <w:rPr>
          <w:rFonts w:asciiTheme="minorHAnsi" w:hAnsiTheme="minorHAnsi"/>
          <w:color w:val="1B1C20"/>
          <w:spacing w:val="-5"/>
          <w:w w:val="105"/>
        </w:rPr>
        <w:t>ation</w:t>
      </w:r>
      <w:r w:rsidRPr="00A30939">
        <w:rPr>
          <w:rFonts w:asciiTheme="minorHAnsi" w:hAnsiTheme="minorHAnsi"/>
          <w:color w:val="1B1C20"/>
          <w:spacing w:val="-28"/>
          <w:w w:val="105"/>
        </w:rPr>
        <w:t xml:space="preserve"> </w:t>
      </w:r>
      <w:r w:rsidRPr="00A30939">
        <w:rPr>
          <w:rFonts w:asciiTheme="minorHAnsi" w:hAnsiTheme="minorHAnsi"/>
          <w:color w:val="1B1C20"/>
          <w:spacing w:val="-6"/>
          <w:w w:val="105"/>
        </w:rPr>
        <w:t>Act</w:t>
      </w:r>
      <w:r w:rsidRPr="00A30939">
        <w:rPr>
          <w:rFonts w:asciiTheme="minorHAnsi" w:hAnsiTheme="minorHAnsi"/>
          <w:color w:val="1B1C20"/>
          <w:spacing w:val="-28"/>
          <w:w w:val="105"/>
        </w:rPr>
        <w:t xml:space="preserve"> </w:t>
      </w:r>
      <w:r w:rsidRPr="00A30939">
        <w:rPr>
          <w:rFonts w:asciiTheme="minorHAnsi" w:hAnsiTheme="minorHAnsi"/>
          <w:color w:val="1B1C20"/>
          <w:spacing w:val="-4"/>
          <w:w w:val="105"/>
        </w:rPr>
        <w:t>1999.</w:t>
      </w:r>
      <w:r w:rsidRPr="00A30939">
        <w:rPr>
          <w:rFonts w:asciiTheme="minorHAnsi" w:hAnsiTheme="minorHAnsi"/>
          <w:color w:val="1B1C20"/>
          <w:spacing w:val="-28"/>
          <w:w w:val="105"/>
        </w:rPr>
        <w:t xml:space="preserve"> </w:t>
      </w:r>
      <w:r w:rsidRPr="00A30939">
        <w:rPr>
          <w:rFonts w:asciiTheme="minorHAnsi" w:hAnsiTheme="minorHAnsi"/>
          <w:color w:val="1B1C20"/>
          <w:spacing w:val="-5"/>
          <w:w w:val="105"/>
        </w:rPr>
        <w:t>(Commonw</w:t>
      </w:r>
      <w:r w:rsidRPr="00A30939">
        <w:rPr>
          <w:rFonts w:asciiTheme="minorHAnsi" w:hAnsiTheme="minorHAnsi"/>
          <w:color w:val="1B1C20"/>
          <w:spacing w:val="-6"/>
          <w:w w:val="105"/>
        </w:rPr>
        <w:t>ealth</w:t>
      </w:r>
      <w:r w:rsidRPr="00A30939">
        <w:rPr>
          <w:rFonts w:asciiTheme="minorHAnsi" w:hAnsiTheme="minorHAnsi"/>
          <w:color w:val="1B1C20"/>
          <w:spacing w:val="-28"/>
          <w:w w:val="105"/>
        </w:rPr>
        <w:t xml:space="preserve"> </w:t>
      </w:r>
      <w:r w:rsidRPr="00A30939">
        <w:rPr>
          <w:rFonts w:asciiTheme="minorHAnsi" w:hAnsiTheme="minorHAnsi"/>
          <w:color w:val="1B1C20"/>
          <w:spacing w:val="-4"/>
          <w:w w:val="105"/>
        </w:rPr>
        <w:t>of</w:t>
      </w:r>
      <w:r w:rsidRPr="00A30939">
        <w:rPr>
          <w:rFonts w:asciiTheme="minorHAnsi" w:hAnsiTheme="minorHAnsi"/>
          <w:color w:val="1B1C20"/>
          <w:spacing w:val="-28"/>
          <w:w w:val="105"/>
        </w:rPr>
        <w:t xml:space="preserve"> </w:t>
      </w:r>
      <w:r w:rsidRPr="00A30939">
        <w:rPr>
          <w:rFonts w:asciiTheme="minorHAnsi" w:hAnsiTheme="minorHAnsi"/>
          <w:color w:val="1B1C20"/>
          <w:spacing w:val="-6"/>
          <w:w w:val="105"/>
        </w:rPr>
        <w:t>Australia,</w:t>
      </w:r>
      <w:r w:rsidRPr="00A30939">
        <w:rPr>
          <w:rFonts w:asciiTheme="minorHAnsi" w:hAnsiTheme="minorHAnsi"/>
          <w:color w:val="1B1C20"/>
          <w:spacing w:val="-28"/>
          <w:w w:val="105"/>
        </w:rPr>
        <w:t xml:space="preserve"> </w:t>
      </w:r>
      <w:r w:rsidRPr="00A30939">
        <w:rPr>
          <w:rFonts w:asciiTheme="minorHAnsi" w:hAnsiTheme="minorHAnsi"/>
          <w:color w:val="1B1C20"/>
          <w:spacing w:val="-5"/>
          <w:w w:val="105"/>
        </w:rPr>
        <w:t>2012)</w:t>
      </w:r>
    </w:p>
    <w:p w:rsidR="00FB197A" w:rsidRPr="00A30939" w:rsidRDefault="00617197">
      <w:pPr>
        <w:pStyle w:val="BodyText"/>
        <w:ind w:left="1700"/>
        <w:rPr>
          <w:rFonts w:asciiTheme="minorHAnsi" w:hAnsiTheme="minorHAnsi"/>
        </w:rPr>
      </w:pPr>
      <w:r w:rsidRPr="00A30939">
        <w:rPr>
          <w:rFonts w:asciiTheme="minorHAnsi" w:hAnsiTheme="minorHAnsi"/>
          <w:color w:val="1B1C20"/>
          <w:spacing w:val="-6"/>
        </w:rPr>
        <w:t>R</w:t>
      </w:r>
      <w:r w:rsidRPr="00A30939">
        <w:rPr>
          <w:rFonts w:asciiTheme="minorHAnsi" w:hAnsiTheme="minorHAnsi"/>
          <w:color w:val="1B1C20"/>
          <w:spacing w:val="-7"/>
        </w:rPr>
        <w:t>ecovery</w:t>
      </w:r>
      <w:r w:rsidRPr="00A30939">
        <w:rPr>
          <w:rFonts w:asciiTheme="minorHAnsi" w:hAnsiTheme="minorHAnsi"/>
          <w:color w:val="1B1C20"/>
          <w:spacing w:val="-2"/>
        </w:rPr>
        <w:t xml:space="preserve"> </w:t>
      </w:r>
      <w:r w:rsidRPr="00A30939">
        <w:rPr>
          <w:rFonts w:asciiTheme="minorHAnsi" w:hAnsiTheme="minorHAnsi"/>
          <w:color w:val="1B1C20"/>
          <w:spacing w:val="-4"/>
        </w:rPr>
        <w:t>plan</w:t>
      </w:r>
      <w:r w:rsidRPr="00A30939">
        <w:rPr>
          <w:rFonts w:asciiTheme="minorHAnsi" w:hAnsiTheme="minorHAnsi"/>
          <w:color w:val="1B1C20"/>
          <w:spacing w:val="-1"/>
        </w:rPr>
        <w:t xml:space="preserve"> </w:t>
      </w:r>
      <w:r w:rsidRPr="00A30939">
        <w:rPr>
          <w:rFonts w:asciiTheme="minorHAnsi" w:hAnsiTheme="minorHAnsi"/>
          <w:color w:val="1B1C20"/>
          <w:spacing w:val="-4"/>
        </w:rPr>
        <w:t>for</w:t>
      </w:r>
      <w:r w:rsidRPr="00A30939">
        <w:rPr>
          <w:rFonts w:asciiTheme="minorHAnsi" w:hAnsiTheme="minorHAnsi"/>
          <w:color w:val="1B1C20"/>
          <w:spacing w:val="-2"/>
        </w:rPr>
        <w:t xml:space="preserve"> </w:t>
      </w:r>
      <w:r w:rsidRPr="00A30939">
        <w:rPr>
          <w:rFonts w:asciiTheme="minorHAnsi" w:hAnsiTheme="minorHAnsi"/>
          <w:color w:val="1B1C20"/>
          <w:spacing w:val="-5"/>
        </w:rPr>
        <w:t>marine</w:t>
      </w:r>
      <w:r w:rsidRPr="00A30939">
        <w:rPr>
          <w:rFonts w:asciiTheme="minorHAnsi" w:hAnsiTheme="minorHAnsi"/>
          <w:color w:val="1B1C20"/>
          <w:spacing w:val="-1"/>
        </w:rPr>
        <w:t xml:space="preserve"> </w:t>
      </w:r>
      <w:r w:rsidRPr="00A30939">
        <w:rPr>
          <w:rFonts w:asciiTheme="minorHAnsi" w:hAnsiTheme="minorHAnsi"/>
          <w:color w:val="1B1C20"/>
          <w:spacing w:val="-5"/>
        </w:rPr>
        <w:t>tur</w:t>
      </w:r>
      <w:r w:rsidRPr="00A30939">
        <w:rPr>
          <w:rFonts w:asciiTheme="minorHAnsi" w:hAnsiTheme="minorHAnsi"/>
          <w:color w:val="1B1C20"/>
          <w:spacing w:val="-6"/>
        </w:rPr>
        <w:t>tles</w:t>
      </w:r>
      <w:r w:rsidRPr="00A30939">
        <w:rPr>
          <w:rFonts w:asciiTheme="minorHAnsi" w:hAnsiTheme="minorHAnsi"/>
          <w:color w:val="1B1C20"/>
          <w:spacing w:val="-1"/>
        </w:rPr>
        <w:t xml:space="preserve"> </w:t>
      </w:r>
      <w:r w:rsidRPr="00A30939">
        <w:rPr>
          <w:rFonts w:asciiTheme="minorHAnsi" w:hAnsiTheme="minorHAnsi"/>
          <w:color w:val="1B1C20"/>
          <w:spacing w:val="-3"/>
        </w:rPr>
        <w:t>in</w:t>
      </w:r>
      <w:r w:rsidRPr="00A30939">
        <w:rPr>
          <w:rFonts w:asciiTheme="minorHAnsi" w:hAnsiTheme="minorHAnsi"/>
          <w:color w:val="1B1C20"/>
          <w:spacing w:val="-2"/>
        </w:rPr>
        <w:t xml:space="preserve"> </w:t>
      </w:r>
      <w:r w:rsidRPr="00A30939">
        <w:rPr>
          <w:rFonts w:asciiTheme="minorHAnsi" w:hAnsiTheme="minorHAnsi"/>
          <w:color w:val="1B1C20"/>
          <w:spacing w:val="-6"/>
        </w:rPr>
        <w:t>A</w:t>
      </w:r>
      <w:r w:rsidRPr="00A30939">
        <w:rPr>
          <w:rFonts w:asciiTheme="minorHAnsi" w:hAnsiTheme="minorHAnsi"/>
          <w:color w:val="1B1C20"/>
          <w:spacing w:val="-5"/>
        </w:rPr>
        <w:t>ustralia.</w:t>
      </w:r>
      <w:r w:rsidRPr="00A30939">
        <w:rPr>
          <w:rFonts w:asciiTheme="minorHAnsi" w:hAnsiTheme="minorHAnsi"/>
          <w:color w:val="1B1C20"/>
          <w:spacing w:val="-1"/>
        </w:rPr>
        <w:t xml:space="preserve"> </w:t>
      </w:r>
      <w:r w:rsidRPr="00A30939">
        <w:rPr>
          <w:rFonts w:asciiTheme="minorHAnsi" w:hAnsiTheme="minorHAnsi"/>
          <w:color w:val="1B1C20"/>
          <w:spacing w:val="-5"/>
        </w:rPr>
        <w:t>(Commonwealth</w:t>
      </w:r>
      <w:r w:rsidRPr="00A30939">
        <w:rPr>
          <w:rFonts w:asciiTheme="minorHAnsi" w:hAnsiTheme="minorHAnsi"/>
          <w:color w:val="1B1C20"/>
          <w:spacing w:val="-1"/>
        </w:rPr>
        <w:t xml:space="preserve"> </w:t>
      </w:r>
      <w:r w:rsidRPr="00A30939">
        <w:rPr>
          <w:rFonts w:asciiTheme="minorHAnsi" w:hAnsiTheme="minorHAnsi"/>
          <w:color w:val="1B1C20"/>
          <w:spacing w:val="-3"/>
        </w:rPr>
        <w:t>of</w:t>
      </w:r>
      <w:r w:rsidRPr="00A30939">
        <w:rPr>
          <w:rFonts w:asciiTheme="minorHAnsi" w:hAnsiTheme="minorHAnsi"/>
          <w:color w:val="1B1C20"/>
          <w:spacing w:val="-2"/>
        </w:rPr>
        <w:t xml:space="preserve"> </w:t>
      </w:r>
      <w:r w:rsidRPr="00A30939">
        <w:rPr>
          <w:rFonts w:asciiTheme="minorHAnsi" w:hAnsiTheme="minorHAnsi"/>
          <w:color w:val="1B1C20"/>
          <w:spacing w:val="-6"/>
        </w:rPr>
        <w:t>A</w:t>
      </w:r>
      <w:r w:rsidRPr="00A30939">
        <w:rPr>
          <w:rFonts w:asciiTheme="minorHAnsi" w:hAnsiTheme="minorHAnsi"/>
          <w:color w:val="1B1C20"/>
          <w:spacing w:val="-5"/>
        </w:rPr>
        <w:t>ustralia,</w:t>
      </w:r>
      <w:r w:rsidRPr="00A30939">
        <w:rPr>
          <w:rFonts w:asciiTheme="minorHAnsi" w:hAnsiTheme="minorHAnsi"/>
          <w:color w:val="1B1C20"/>
          <w:spacing w:val="-1"/>
        </w:rPr>
        <w:t xml:space="preserve"> </w:t>
      </w:r>
      <w:r w:rsidRPr="00A30939">
        <w:rPr>
          <w:rFonts w:asciiTheme="minorHAnsi" w:hAnsiTheme="minorHAnsi"/>
          <w:color w:val="1B1C20"/>
          <w:spacing w:val="-5"/>
        </w:rPr>
        <w:t>2017)</w:t>
      </w:r>
    </w:p>
    <w:p w:rsidR="00FB197A" w:rsidRPr="00A30939" w:rsidRDefault="00FB197A">
      <w:pPr>
        <w:spacing w:before="5"/>
        <w:rPr>
          <w:rFonts w:eastAsia="PMingLiU" w:cs="PMingLiU"/>
          <w:sz w:val="14"/>
          <w:szCs w:val="14"/>
        </w:rPr>
      </w:pPr>
    </w:p>
    <w:p w:rsidR="00FB197A" w:rsidRPr="00A30939" w:rsidRDefault="00617197">
      <w:pPr>
        <w:pStyle w:val="BodyText"/>
        <w:spacing w:before="0"/>
        <w:ind w:left="1700"/>
        <w:rPr>
          <w:rFonts w:asciiTheme="minorHAnsi" w:hAnsiTheme="minorHAnsi"/>
        </w:rPr>
      </w:pPr>
      <w:r w:rsidRPr="00A30939">
        <w:rPr>
          <w:rFonts w:asciiTheme="minorHAnsi" w:hAnsiTheme="minorHAnsi"/>
          <w:color w:val="1B1C20"/>
          <w:spacing w:val="-6"/>
          <w:w w:val="105"/>
        </w:rPr>
        <w:t>Lor</w:t>
      </w:r>
      <w:r w:rsidRPr="00A30939">
        <w:rPr>
          <w:rFonts w:asciiTheme="minorHAnsi" w:hAnsiTheme="minorHAnsi"/>
          <w:color w:val="1B1C20"/>
          <w:spacing w:val="-5"/>
          <w:w w:val="105"/>
        </w:rPr>
        <w:t>d</w:t>
      </w:r>
      <w:r w:rsidRPr="00A30939">
        <w:rPr>
          <w:rFonts w:asciiTheme="minorHAnsi" w:hAnsiTheme="minorHAnsi"/>
          <w:color w:val="1B1C20"/>
          <w:spacing w:val="-19"/>
          <w:w w:val="105"/>
        </w:rPr>
        <w:t xml:space="preserve"> </w:t>
      </w:r>
      <w:r w:rsidRPr="00A30939">
        <w:rPr>
          <w:rFonts w:asciiTheme="minorHAnsi" w:hAnsiTheme="minorHAnsi"/>
          <w:color w:val="1B1C20"/>
          <w:spacing w:val="-6"/>
          <w:w w:val="105"/>
        </w:rPr>
        <w:t>H</w:t>
      </w:r>
      <w:r w:rsidRPr="00A30939">
        <w:rPr>
          <w:rFonts w:asciiTheme="minorHAnsi" w:hAnsiTheme="minorHAnsi"/>
          <w:color w:val="1B1C20"/>
          <w:spacing w:val="-7"/>
          <w:w w:val="105"/>
        </w:rPr>
        <w:t>owe</w:t>
      </w:r>
      <w:r w:rsidRPr="00A30939">
        <w:rPr>
          <w:rFonts w:asciiTheme="minorHAnsi" w:hAnsiTheme="minorHAnsi"/>
          <w:color w:val="1B1C20"/>
          <w:spacing w:val="-18"/>
          <w:w w:val="105"/>
        </w:rPr>
        <w:t xml:space="preserve"> </w:t>
      </w:r>
      <w:r w:rsidRPr="00A30939">
        <w:rPr>
          <w:rFonts w:asciiTheme="minorHAnsi" w:hAnsiTheme="minorHAnsi"/>
          <w:color w:val="1B1C20"/>
          <w:spacing w:val="-5"/>
          <w:w w:val="105"/>
        </w:rPr>
        <w:t>I</w:t>
      </w:r>
      <w:r w:rsidRPr="00A30939">
        <w:rPr>
          <w:rFonts w:asciiTheme="minorHAnsi" w:hAnsiTheme="minorHAnsi"/>
          <w:color w:val="1B1C20"/>
          <w:spacing w:val="-6"/>
          <w:w w:val="105"/>
        </w:rPr>
        <w:t>sland</w:t>
      </w:r>
      <w:r w:rsidRPr="00A30939">
        <w:rPr>
          <w:rFonts w:asciiTheme="minorHAnsi" w:hAnsiTheme="minorHAnsi"/>
          <w:color w:val="1B1C20"/>
          <w:spacing w:val="-19"/>
          <w:w w:val="105"/>
        </w:rPr>
        <w:t xml:space="preserve"> </w:t>
      </w:r>
      <w:r w:rsidRPr="00A30939">
        <w:rPr>
          <w:rFonts w:asciiTheme="minorHAnsi" w:hAnsiTheme="minorHAnsi"/>
          <w:color w:val="1B1C20"/>
          <w:spacing w:val="-6"/>
          <w:w w:val="105"/>
        </w:rPr>
        <w:t>biodiversity</w:t>
      </w:r>
      <w:r w:rsidRPr="00A30939">
        <w:rPr>
          <w:rFonts w:asciiTheme="minorHAnsi" w:hAnsiTheme="minorHAnsi"/>
          <w:color w:val="1B1C20"/>
          <w:spacing w:val="-18"/>
          <w:w w:val="105"/>
        </w:rPr>
        <w:t xml:space="preserve"> </w:t>
      </w:r>
      <w:r w:rsidRPr="00A30939">
        <w:rPr>
          <w:rFonts w:asciiTheme="minorHAnsi" w:hAnsiTheme="minorHAnsi"/>
          <w:color w:val="1B1C20"/>
          <w:spacing w:val="-6"/>
          <w:w w:val="105"/>
        </w:rPr>
        <w:t>management</w:t>
      </w:r>
      <w:r w:rsidRPr="00A30939">
        <w:rPr>
          <w:rFonts w:asciiTheme="minorHAnsi" w:hAnsiTheme="minorHAnsi"/>
          <w:color w:val="1B1C20"/>
          <w:spacing w:val="-19"/>
          <w:w w:val="105"/>
        </w:rPr>
        <w:t xml:space="preserve"> </w:t>
      </w:r>
      <w:r w:rsidRPr="00A30939">
        <w:rPr>
          <w:rFonts w:asciiTheme="minorHAnsi" w:hAnsiTheme="minorHAnsi"/>
          <w:color w:val="1B1C20"/>
          <w:spacing w:val="-5"/>
          <w:w w:val="105"/>
        </w:rPr>
        <w:t>plan.</w:t>
      </w:r>
      <w:r w:rsidRPr="00A30939">
        <w:rPr>
          <w:rFonts w:asciiTheme="minorHAnsi" w:hAnsiTheme="minorHAnsi"/>
          <w:color w:val="1B1C20"/>
          <w:spacing w:val="-18"/>
          <w:w w:val="105"/>
        </w:rPr>
        <w:t xml:space="preserve"> </w:t>
      </w:r>
      <w:r w:rsidRPr="00A30939">
        <w:rPr>
          <w:rFonts w:asciiTheme="minorHAnsi" w:hAnsiTheme="minorHAnsi"/>
          <w:color w:val="1B1C20"/>
          <w:spacing w:val="-5"/>
          <w:w w:val="105"/>
        </w:rPr>
        <w:t>(D</w:t>
      </w:r>
      <w:r w:rsidRPr="00A30939">
        <w:rPr>
          <w:rFonts w:asciiTheme="minorHAnsi" w:hAnsiTheme="minorHAnsi"/>
          <w:color w:val="1B1C20"/>
          <w:spacing w:val="-6"/>
          <w:w w:val="105"/>
        </w:rPr>
        <w:t>epar</w:t>
      </w:r>
      <w:r w:rsidRPr="00A30939">
        <w:rPr>
          <w:rFonts w:asciiTheme="minorHAnsi" w:hAnsiTheme="minorHAnsi"/>
          <w:color w:val="1B1C20"/>
          <w:spacing w:val="-5"/>
          <w:w w:val="105"/>
        </w:rPr>
        <w:t>tment</w:t>
      </w:r>
      <w:r w:rsidRPr="00A30939">
        <w:rPr>
          <w:rFonts w:asciiTheme="minorHAnsi" w:hAnsiTheme="minorHAnsi"/>
          <w:color w:val="1B1C20"/>
          <w:spacing w:val="-19"/>
          <w:w w:val="105"/>
        </w:rPr>
        <w:t xml:space="preserve"> </w:t>
      </w:r>
      <w:r w:rsidRPr="00A30939">
        <w:rPr>
          <w:rFonts w:asciiTheme="minorHAnsi" w:hAnsiTheme="minorHAnsi"/>
          <w:color w:val="1B1C20"/>
          <w:spacing w:val="-4"/>
          <w:w w:val="105"/>
        </w:rPr>
        <w:t>of</w:t>
      </w:r>
      <w:r w:rsidRPr="00A30939">
        <w:rPr>
          <w:rFonts w:asciiTheme="minorHAnsi" w:hAnsiTheme="minorHAnsi"/>
          <w:color w:val="1B1C20"/>
          <w:spacing w:val="-18"/>
          <w:w w:val="105"/>
        </w:rPr>
        <w:t xml:space="preserve"> </w:t>
      </w:r>
      <w:r w:rsidRPr="00A30939">
        <w:rPr>
          <w:rFonts w:asciiTheme="minorHAnsi" w:hAnsiTheme="minorHAnsi"/>
          <w:color w:val="1B1C20"/>
          <w:spacing w:val="-6"/>
          <w:w w:val="105"/>
        </w:rPr>
        <w:t>Envir</w:t>
      </w:r>
      <w:r w:rsidRPr="00A30939">
        <w:rPr>
          <w:rFonts w:asciiTheme="minorHAnsi" w:hAnsiTheme="minorHAnsi"/>
          <w:color w:val="1B1C20"/>
          <w:spacing w:val="-5"/>
          <w:w w:val="105"/>
        </w:rPr>
        <w:t>onment</w:t>
      </w:r>
      <w:r w:rsidRPr="00A30939">
        <w:rPr>
          <w:rFonts w:asciiTheme="minorHAnsi" w:hAnsiTheme="minorHAnsi"/>
          <w:color w:val="1B1C20"/>
          <w:spacing w:val="-18"/>
          <w:w w:val="105"/>
        </w:rPr>
        <w:t xml:space="preserve"> </w:t>
      </w:r>
      <w:r w:rsidRPr="00A30939">
        <w:rPr>
          <w:rFonts w:asciiTheme="minorHAnsi" w:hAnsiTheme="minorHAnsi"/>
          <w:color w:val="1B1C20"/>
          <w:spacing w:val="-4"/>
          <w:w w:val="105"/>
        </w:rPr>
        <w:t>and</w:t>
      </w:r>
      <w:r w:rsidRPr="00A30939">
        <w:rPr>
          <w:rFonts w:asciiTheme="minorHAnsi" w:hAnsiTheme="minorHAnsi"/>
          <w:color w:val="1B1C20"/>
          <w:spacing w:val="-19"/>
          <w:w w:val="105"/>
        </w:rPr>
        <w:t xml:space="preserve"> </w:t>
      </w:r>
      <w:r w:rsidRPr="00A30939">
        <w:rPr>
          <w:rFonts w:asciiTheme="minorHAnsi" w:hAnsiTheme="minorHAnsi"/>
          <w:color w:val="1B1C20"/>
          <w:spacing w:val="-6"/>
          <w:w w:val="105"/>
        </w:rPr>
        <w:t>Climate</w:t>
      </w:r>
      <w:r w:rsidRPr="00A30939">
        <w:rPr>
          <w:rFonts w:asciiTheme="minorHAnsi" w:hAnsiTheme="minorHAnsi"/>
          <w:color w:val="1B1C20"/>
          <w:spacing w:val="-18"/>
          <w:w w:val="105"/>
        </w:rPr>
        <w:t xml:space="preserve"> </w:t>
      </w:r>
      <w:r w:rsidRPr="00A30939">
        <w:rPr>
          <w:rFonts w:asciiTheme="minorHAnsi" w:hAnsiTheme="minorHAnsi"/>
          <w:color w:val="1B1C20"/>
          <w:spacing w:val="-6"/>
          <w:w w:val="105"/>
        </w:rPr>
        <w:t>Change</w:t>
      </w:r>
      <w:r w:rsidRPr="00A30939">
        <w:rPr>
          <w:rFonts w:asciiTheme="minorHAnsi" w:hAnsiTheme="minorHAnsi"/>
          <w:color w:val="1B1C20"/>
          <w:spacing w:val="-19"/>
          <w:w w:val="105"/>
        </w:rPr>
        <w:t xml:space="preserve"> </w:t>
      </w:r>
      <w:r w:rsidRPr="00A30939">
        <w:rPr>
          <w:rFonts w:asciiTheme="minorHAnsi" w:hAnsiTheme="minorHAnsi"/>
          <w:color w:val="1B1C20"/>
          <w:spacing w:val="-4"/>
          <w:w w:val="105"/>
        </w:rPr>
        <w:t>(NSW</w:t>
      </w:r>
      <w:r w:rsidRPr="00A30939">
        <w:rPr>
          <w:rFonts w:asciiTheme="minorHAnsi" w:hAnsiTheme="minorHAnsi"/>
          <w:color w:val="1B1C20"/>
          <w:spacing w:val="-5"/>
          <w:w w:val="105"/>
        </w:rPr>
        <w:t>),</w:t>
      </w:r>
      <w:r w:rsidRPr="00A30939">
        <w:rPr>
          <w:rFonts w:asciiTheme="minorHAnsi" w:hAnsiTheme="minorHAnsi"/>
          <w:color w:val="1B1C20"/>
          <w:spacing w:val="-18"/>
          <w:w w:val="105"/>
        </w:rPr>
        <w:t xml:space="preserve"> </w:t>
      </w:r>
      <w:r w:rsidRPr="00A30939">
        <w:rPr>
          <w:rFonts w:asciiTheme="minorHAnsi" w:hAnsiTheme="minorHAnsi"/>
          <w:color w:val="1B1C20"/>
          <w:spacing w:val="-5"/>
          <w:w w:val="105"/>
        </w:rPr>
        <w:t>2007)</w:t>
      </w:r>
    </w:p>
    <w:p w:rsidR="00FB197A" w:rsidRPr="00A30939" w:rsidRDefault="00FB197A">
      <w:pPr>
        <w:spacing w:before="5"/>
        <w:rPr>
          <w:rFonts w:eastAsia="PMingLiU" w:cs="PMingLiU"/>
          <w:sz w:val="14"/>
          <w:szCs w:val="14"/>
        </w:rPr>
      </w:pPr>
    </w:p>
    <w:p w:rsidR="00FB197A" w:rsidRPr="00A30939" w:rsidRDefault="00617197">
      <w:pPr>
        <w:pStyle w:val="BodyText"/>
        <w:spacing w:before="0" w:line="256" w:lineRule="auto"/>
        <w:ind w:left="1700" w:right="1437"/>
        <w:rPr>
          <w:rFonts w:asciiTheme="minorHAnsi" w:hAnsiTheme="minorHAnsi"/>
        </w:rPr>
      </w:pPr>
      <w:r w:rsidRPr="00A30939">
        <w:rPr>
          <w:rFonts w:asciiTheme="minorHAnsi" w:hAnsiTheme="minorHAnsi"/>
          <w:color w:val="1B1C20"/>
          <w:spacing w:val="-6"/>
        </w:rPr>
        <w:t>National</w:t>
      </w:r>
      <w:r w:rsidRPr="00A30939">
        <w:rPr>
          <w:rFonts w:asciiTheme="minorHAnsi" w:hAnsiTheme="minorHAnsi"/>
          <w:color w:val="1B1C20"/>
        </w:rPr>
        <w:t xml:space="preserve"> </w:t>
      </w:r>
      <w:r w:rsidRPr="00A30939">
        <w:rPr>
          <w:rFonts w:asciiTheme="minorHAnsi" w:hAnsiTheme="minorHAnsi"/>
          <w:color w:val="1B1C20"/>
          <w:spacing w:val="-5"/>
        </w:rPr>
        <w:t>r</w:t>
      </w:r>
      <w:r w:rsidRPr="00A30939">
        <w:rPr>
          <w:rFonts w:asciiTheme="minorHAnsi" w:hAnsiTheme="minorHAnsi"/>
          <w:color w:val="1B1C20"/>
          <w:spacing w:val="-6"/>
        </w:rPr>
        <w:t>ecovery</w:t>
      </w:r>
      <w:r w:rsidRPr="00A30939">
        <w:rPr>
          <w:rFonts w:asciiTheme="minorHAnsi" w:hAnsiTheme="minorHAnsi"/>
          <w:color w:val="1B1C20"/>
        </w:rPr>
        <w:t xml:space="preserve"> </w:t>
      </w:r>
      <w:r w:rsidRPr="00A30939">
        <w:rPr>
          <w:rFonts w:asciiTheme="minorHAnsi" w:hAnsiTheme="minorHAnsi"/>
          <w:color w:val="1B1C20"/>
          <w:spacing w:val="-4"/>
        </w:rPr>
        <w:t>plan</w:t>
      </w:r>
      <w:r w:rsidRPr="00A30939">
        <w:rPr>
          <w:rFonts w:asciiTheme="minorHAnsi" w:hAnsiTheme="minorHAnsi"/>
          <w:color w:val="1B1C20"/>
        </w:rPr>
        <w:t xml:space="preserve"> </w:t>
      </w:r>
      <w:r w:rsidRPr="00A30939">
        <w:rPr>
          <w:rFonts w:asciiTheme="minorHAnsi" w:hAnsiTheme="minorHAnsi"/>
          <w:color w:val="1B1C20"/>
          <w:spacing w:val="-4"/>
        </w:rPr>
        <w:t>for</w:t>
      </w:r>
      <w:r w:rsidRPr="00A30939">
        <w:rPr>
          <w:rFonts w:asciiTheme="minorHAnsi" w:hAnsiTheme="minorHAnsi"/>
          <w:color w:val="1B1C20"/>
          <w:spacing w:val="1"/>
        </w:rPr>
        <w:t xml:space="preserve"> </w:t>
      </w:r>
      <w:r w:rsidRPr="00A30939">
        <w:rPr>
          <w:rFonts w:asciiTheme="minorHAnsi" w:hAnsiTheme="minorHAnsi"/>
          <w:color w:val="1B1C20"/>
          <w:spacing w:val="-5"/>
        </w:rPr>
        <w:t>threatened</w:t>
      </w:r>
      <w:r w:rsidRPr="00A30939">
        <w:rPr>
          <w:rFonts w:asciiTheme="minorHAnsi" w:hAnsiTheme="minorHAnsi"/>
          <w:color w:val="1B1C20"/>
        </w:rPr>
        <w:t xml:space="preserve"> </w:t>
      </w:r>
      <w:r w:rsidRPr="00A30939">
        <w:rPr>
          <w:rFonts w:asciiTheme="minorHAnsi" w:hAnsiTheme="minorHAnsi"/>
          <w:color w:val="1B1C20"/>
          <w:spacing w:val="-5"/>
        </w:rPr>
        <w:t>albatr</w:t>
      </w:r>
      <w:r w:rsidRPr="00A30939">
        <w:rPr>
          <w:rFonts w:asciiTheme="minorHAnsi" w:hAnsiTheme="minorHAnsi"/>
          <w:color w:val="1B1C20"/>
          <w:spacing w:val="-6"/>
        </w:rPr>
        <w:t>osses</w:t>
      </w:r>
      <w:r w:rsidRPr="00A30939">
        <w:rPr>
          <w:rFonts w:asciiTheme="minorHAnsi" w:hAnsiTheme="minorHAnsi"/>
          <w:color w:val="1B1C20"/>
        </w:rPr>
        <w:t xml:space="preserve"> </w:t>
      </w:r>
      <w:r w:rsidRPr="00A30939">
        <w:rPr>
          <w:rFonts w:asciiTheme="minorHAnsi" w:hAnsiTheme="minorHAnsi"/>
          <w:color w:val="1B1C20"/>
          <w:spacing w:val="-4"/>
        </w:rPr>
        <w:t>and</w:t>
      </w:r>
      <w:r w:rsidRPr="00A30939">
        <w:rPr>
          <w:rFonts w:asciiTheme="minorHAnsi" w:hAnsiTheme="minorHAnsi"/>
          <w:color w:val="1B1C20"/>
          <w:spacing w:val="1"/>
        </w:rPr>
        <w:t xml:space="preserve"> </w:t>
      </w:r>
      <w:r w:rsidRPr="00A30939">
        <w:rPr>
          <w:rFonts w:asciiTheme="minorHAnsi" w:hAnsiTheme="minorHAnsi"/>
          <w:color w:val="1B1C20"/>
          <w:spacing w:val="-5"/>
        </w:rPr>
        <w:t>petr</w:t>
      </w:r>
      <w:r w:rsidRPr="00A30939">
        <w:rPr>
          <w:rFonts w:asciiTheme="minorHAnsi" w:hAnsiTheme="minorHAnsi"/>
          <w:color w:val="1B1C20"/>
          <w:spacing w:val="-6"/>
        </w:rPr>
        <w:t>els:</w:t>
      </w:r>
      <w:r w:rsidRPr="00A30939">
        <w:rPr>
          <w:rFonts w:asciiTheme="minorHAnsi" w:hAnsiTheme="minorHAnsi"/>
          <w:color w:val="1B1C20"/>
        </w:rPr>
        <w:t xml:space="preserve"> </w:t>
      </w:r>
      <w:r w:rsidRPr="00A30939">
        <w:rPr>
          <w:rFonts w:asciiTheme="minorHAnsi" w:hAnsiTheme="minorHAnsi"/>
          <w:color w:val="1B1C20"/>
          <w:spacing w:val="-6"/>
        </w:rPr>
        <w:t>2011–2016.</w:t>
      </w:r>
      <w:r w:rsidRPr="00A30939">
        <w:rPr>
          <w:rFonts w:asciiTheme="minorHAnsi" w:hAnsiTheme="minorHAnsi"/>
          <w:color w:val="1B1C20"/>
        </w:rPr>
        <w:t xml:space="preserve"> </w:t>
      </w:r>
      <w:r w:rsidRPr="00A30939">
        <w:rPr>
          <w:rFonts w:asciiTheme="minorHAnsi" w:hAnsiTheme="minorHAnsi"/>
          <w:color w:val="1B1C20"/>
          <w:spacing w:val="-5"/>
        </w:rPr>
        <w:t>(Department</w:t>
      </w:r>
      <w:r w:rsidRPr="00A30939">
        <w:rPr>
          <w:rFonts w:asciiTheme="minorHAnsi" w:hAnsiTheme="minorHAnsi"/>
          <w:color w:val="1B1C20"/>
          <w:spacing w:val="1"/>
        </w:rPr>
        <w:t xml:space="preserve"> </w:t>
      </w:r>
      <w:r w:rsidRPr="00A30939">
        <w:rPr>
          <w:rFonts w:asciiTheme="minorHAnsi" w:hAnsiTheme="minorHAnsi"/>
          <w:color w:val="1B1C20"/>
          <w:spacing w:val="-3"/>
        </w:rPr>
        <w:t>of</w:t>
      </w:r>
      <w:r w:rsidRPr="00A30939">
        <w:rPr>
          <w:rFonts w:asciiTheme="minorHAnsi" w:hAnsiTheme="minorHAnsi"/>
          <w:color w:val="1B1C20"/>
        </w:rPr>
        <w:t xml:space="preserve"> </w:t>
      </w:r>
      <w:r w:rsidRPr="00A30939">
        <w:rPr>
          <w:rFonts w:asciiTheme="minorHAnsi" w:hAnsiTheme="minorHAnsi"/>
          <w:color w:val="1B1C20"/>
          <w:spacing w:val="-8"/>
        </w:rPr>
        <w:t>S</w:t>
      </w:r>
      <w:r w:rsidRPr="00A30939">
        <w:rPr>
          <w:rFonts w:asciiTheme="minorHAnsi" w:hAnsiTheme="minorHAnsi"/>
          <w:color w:val="1B1C20"/>
          <w:spacing w:val="-7"/>
        </w:rPr>
        <w:t>ustainability,</w:t>
      </w:r>
      <w:r w:rsidRPr="00A30939">
        <w:rPr>
          <w:rFonts w:asciiTheme="minorHAnsi" w:hAnsiTheme="minorHAnsi"/>
          <w:color w:val="1B1C20"/>
        </w:rPr>
        <w:t xml:space="preserve"> </w:t>
      </w:r>
      <w:r w:rsidRPr="00A30939">
        <w:rPr>
          <w:rFonts w:asciiTheme="minorHAnsi" w:hAnsiTheme="minorHAnsi"/>
          <w:color w:val="1B1C20"/>
          <w:spacing w:val="-6"/>
        </w:rPr>
        <w:t>Environment,</w:t>
      </w:r>
      <w:r w:rsidRPr="00A30939">
        <w:rPr>
          <w:rFonts w:asciiTheme="minorHAnsi" w:hAnsiTheme="minorHAnsi"/>
          <w:color w:val="1B1C20"/>
          <w:spacing w:val="100"/>
          <w:w w:val="107"/>
        </w:rPr>
        <w:t xml:space="preserve"> </w:t>
      </w:r>
      <w:r w:rsidRPr="00A30939">
        <w:rPr>
          <w:rFonts w:asciiTheme="minorHAnsi" w:hAnsiTheme="minorHAnsi"/>
          <w:color w:val="1B1C20"/>
          <w:spacing w:val="-10"/>
        </w:rPr>
        <w:t>Water,</w:t>
      </w:r>
      <w:r w:rsidRPr="00A30939">
        <w:rPr>
          <w:rFonts w:asciiTheme="minorHAnsi" w:hAnsiTheme="minorHAnsi"/>
          <w:color w:val="1B1C20"/>
          <w:spacing w:val="25"/>
        </w:rPr>
        <w:t xml:space="preserve"> </w:t>
      </w:r>
      <w:r w:rsidRPr="00A30939">
        <w:rPr>
          <w:rFonts w:asciiTheme="minorHAnsi" w:hAnsiTheme="minorHAnsi"/>
          <w:color w:val="1B1C20"/>
          <w:spacing w:val="-6"/>
        </w:rPr>
        <w:t>Population</w:t>
      </w:r>
      <w:r w:rsidRPr="00A30939">
        <w:rPr>
          <w:rFonts w:asciiTheme="minorHAnsi" w:hAnsiTheme="minorHAnsi"/>
          <w:color w:val="1B1C20"/>
          <w:spacing w:val="26"/>
        </w:rPr>
        <w:t xml:space="preserve"> </w:t>
      </w:r>
      <w:r w:rsidRPr="00A30939">
        <w:rPr>
          <w:rFonts w:asciiTheme="minorHAnsi" w:hAnsiTheme="minorHAnsi"/>
          <w:color w:val="1B1C20"/>
          <w:spacing w:val="-4"/>
        </w:rPr>
        <w:t>and</w:t>
      </w:r>
      <w:r w:rsidRPr="00A30939">
        <w:rPr>
          <w:rFonts w:asciiTheme="minorHAnsi" w:hAnsiTheme="minorHAnsi"/>
          <w:color w:val="1B1C20"/>
          <w:spacing w:val="26"/>
        </w:rPr>
        <w:t xml:space="preserve"> </w:t>
      </w:r>
      <w:r w:rsidRPr="00A30939">
        <w:rPr>
          <w:rFonts w:asciiTheme="minorHAnsi" w:hAnsiTheme="minorHAnsi"/>
          <w:color w:val="1B1C20"/>
          <w:spacing w:val="-5"/>
        </w:rPr>
        <w:t>Communities,</w:t>
      </w:r>
      <w:r w:rsidRPr="00A30939">
        <w:rPr>
          <w:rFonts w:asciiTheme="minorHAnsi" w:hAnsiTheme="minorHAnsi"/>
          <w:color w:val="1B1C20"/>
          <w:spacing w:val="26"/>
        </w:rPr>
        <w:t xml:space="preserve"> </w:t>
      </w:r>
      <w:r w:rsidRPr="00A30939">
        <w:rPr>
          <w:rFonts w:asciiTheme="minorHAnsi" w:hAnsiTheme="minorHAnsi"/>
          <w:color w:val="1B1C20"/>
          <w:spacing w:val="-5"/>
        </w:rPr>
        <w:t>2011)</w:t>
      </w:r>
    </w:p>
    <w:p w:rsidR="00FB197A" w:rsidRPr="00A30939" w:rsidRDefault="00617197">
      <w:pPr>
        <w:pStyle w:val="BodyText"/>
        <w:spacing w:line="388" w:lineRule="auto"/>
        <w:ind w:left="1700" w:right="2727"/>
        <w:rPr>
          <w:rFonts w:asciiTheme="minorHAnsi" w:hAnsiTheme="minorHAnsi"/>
        </w:rPr>
      </w:pPr>
      <w:r w:rsidRPr="00A30939">
        <w:rPr>
          <w:rFonts w:asciiTheme="minorHAnsi" w:hAnsiTheme="minorHAnsi"/>
          <w:color w:val="1B1C20"/>
          <w:spacing w:val="-6"/>
        </w:rPr>
        <w:t>R</w:t>
      </w:r>
      <w:r w:rsidRPr="00A30939">
        <w:rPr>
          <w:rFonts w:asciiTheme="minorHAnsi" w:hAnsiTheme="minorHAnsi"/>
          <w:color w:val="1B1C20"/>
          <w:spacing w:val="-7"/>
        </w:rPr>
        <w:t>ecovery</w:t>
      </w:r>
      <w:r w:rsidRPr="00A30939">
        <w:rPr>
          <w:rFonts w:asciiTheme="minorHAnsi" w:hAnsiTheme="minorHAnsi"/>
          <w:color w:val="1B1C20"/>
          <w:spacing w:val="-14"/>
        </w:rPr>
        <w:t xml:space="preserve"> </w:t>
      </w:r>
      <w:r w:rsidRPr="00A30939">
        <w:rPr>
          <w:rFonts w:asciiTheme="minorHAnsi" w:hAnsiTheme="minorHAnsi"/>
          <w:color w:val="1B1C20"/>
          <w:spacing w:val="-4"/>
        </w:rPr>
        <w:t>plan</w:t>
      </w:r>
      <w:r w:rsidRPr="00A30939">
        <w:rPr>
          <w:rFonts w:asciiTheme="minorHAnsi" w:hAnsiTheme="minorHAnsi"/>
          <w:color w:val="1B1C20"/>
          <w:spacing w:val="-14"/>
        </w:rPr>
        <w:t xml:space="preserve"> </w:t>
      </w:r>
      <w:r w:rsidRPr="00A30939">
        <w:rPr>
          <w:rFonts w:asciiTheme="minorHAnsi" w:hAnsiTheme="minorHAnsi"/>
          <w:color w:val="1B1C20"/>
          <w:spacing w:val="-4"/>
        </w:rPr>
        <w:t>for</w:t>
      </w:r>
      <w:r w:rsidRPr="00A30939">
        <w:rPr>
          <w:rFonts w:asciiTheme="minorHAnsi" w:hAnsiTheme="minorHAnsi"/>
          <w:color w:val="1B1C20"/>
          <w:spacing w:val="-14"/>
        </w:rPr>
        <w:t xml:space="preserve"> </w:t>
      </w:r>
      <w:r w:rsidRPr="00A30939">
        <w:rPr>
          <w:rFonts w:asciiTheme="minorHAnsi" w:hAnsiTheme="minorHAnsi"/>
          <w:color w:val="1B1C20"/>
          <w:spacing w:val="-4"/>
        </w:rPr>
        <w:t>the</w:t>
      </w:r>
      <w:r w:rsidRPr="00A30939">
        <w:rPr>
          <w:rFonts w:asciiTheme="minorHAnsi" w:hAnsiTheme="minorHAnsi"/>
          <w:color w:val="1B1C20"/>
          <w:spacing w:val="-14"/>
        </w:rPr>
        <w:t xml:space="preserve"> </w:t>
      </w:r>
      <w:r w:rsidRPr="00A30939">
        <w:rPr>
          <w:rFonts w:asciiTheme="minorHAnsi" w:hAnsiTheme="minorHAnsi"/>
          <w:color w:val="1B1C20"/>
          <w:spacing w:val="-6"/>
        </w:rPr>
        <w:t>A</w:t>
      </w:r>
      <w:r w:rsidRPr="00A30939">
        <w:rPr>
          <w:rFonts w:asciiTheme="minorHAnsi" w:hAnsiTheme="minorHAnsi"/>
          <w:color w:val="1B1C20"/>
          <w:spacing w:val="-5"/>
        </w:rPr>
        <w:t>ustralian</w:t>
      </w:r>
      <w:r w:rsidRPr="00A30939">
        <w:rPr>
          <w:rFonts w:asciiTheme="minorHAnsi" w:hAnsiTheme="minorHAnsi"/>
          <w:color w:val="1B1C20"/>
          <w:spacing w:val="-13"/>
        </w:rPr>
        <w:t xml:space="preserve"> </w:t>
      </w:r>
      <w:r w:rsidRPr="00A30939">
        <w:rPr>
          <w:rFonts w:asciiTheme="minorHAnsi" w:hAnsiTheme="minorHAnsi"/>
          <w:color w:val="1B1C20"/>
          <w:spacing w:val="-5"/>
        </w:rPr>
        <w:t>sea</w:t>
      </w:r>
      <w:r w:rsidRPr="00A30939">
        <w:rPr>
          <w:rFonts w:asciiTheme="minorHAnsi" w:hAnsiTheme="minorHAnsi"/>
          <w:color w:val="1B1C20"/>
          <w:spacing w:val="-14"/>
        </w:rPr>
        <w:t xml:space="preserve"> </w:t>
      </w:r>
      <w:r w:rsidRPr="00A30939">
        <w:rPr>
          <w:rFonts w:asciiTheme="minorHAnsi" w:hAnsiTheme="minorHAnsi"/>
          <w:color w:val="1B1C20"/>
          <w:spacing w:val="-4"/>
        </w:rPr>
        <w:t>lion</w:t>
      </w:r>
      <w:r w:rsidRPr="00A30939">
        <w:rPr>
          <w:rFonts w:asciiTheme="minorHAnsi" w:hAnsiTheme="minorHAnsi"/>
          <w:color w:val="1B1C20"/>
          <w:spacing w:val="-14"/>
        </w:rPr>
        <w:t xml:space="preserve"> </w:t>
      </w:r>
      <w:r w:rsidRPr="00A30939">
        <w:rPr>
          <w:rFonts w:asciiTheme="minorHAnsi" w:hAnsiTheme="minorHAnsi"/>
          <w:color w:val="1B1C20"/>
          <w:spacing w:val="-6"/>
        </w:rPr>
        <w:t>(</w:t>
      </w:r>
      <w:r w:rsidRPr="00A30939">
        <w:rPr>
          <w:rFonts w:asciiTheme="minorHAnsi" w:hAnsiTheme="minorHAnsi"/>
          <w:i/>
          <w:color w:val="1B1C20"/>
          <w:spacing w:val="-7"/>
        </w:rPr>
        <w:t>Neophoca</w:t>
      </w:r>
      <w:r w:rsidRPr="00A30939">
        <w:rPr>
          <w:rFonts w:asciiTheme="minorHAnsi" w:hAnsiTheme="minorHAnsi"/>
          <w:i/>
          <w:color w:val="1B1C20"/>
          <w:spacing w:val="-12"/>
        </w:rPr>
        <w:t xml:space="preserve"> </w:t>
      </w:r>
      <w:r w:rsidRPr="00A30939">
        <w:rPr>
          <w:rFonts w:asciiTheme="minorHAnsi" w:hAnsiTheme="minorHAnsi"/>
          <w:i/>
          <w:color w:val="1B1C20"/>
          <w:spacing w:val="-6"/>
        </w:rPr>
        <w:t>cinerea</w:t>
      </w:r>
      <w:r w:rsidRPr="00A30939">
        <w:rPr>
          <w:rFonts w:asciiTheme="minorHAnsi" w:hAnsiTheme="minorHAnsi"/>
          <w:color w:val="1B1C20"/>
          <w:spacing w:val="-5"/>
        </w:rPr>
        <w:t>).</w:t>
      </w:r>
      <w:r w:rsidRPr="00A30939">
        <w:rPr>
          <w:rFonts w:asciiTheme="minorHAnsi" w:hAnsiTheme="minorHAnsi"/>
          <w:color w:val="1B1C20"/>
          <w:spacing w:val="-13"/>
        </w:rPr>
        <w:t xml:space="preserve"> </w:t>
      </w:r>
      <w:r w:rsidRPr="00A30939">
        <w:rPr>
          <w:rFonts w:asciiTheme="minorHAnsi" w:hAnsiTheme="minorHAnsi"/>
          <w:color w:val="1B1C20"/>
          <w:spacing w:val="-5"/>
        </w:rPr>
        <w:t>Commonwealth</w:t>
      </w:r>
      <w:r w:rsidRPr="00A30939">
        <w:rPr>
          <w:rFonts w:asciiTheme="minorHAnsi" w:hAnsiTheme="minorHAnsi"/>
          <w:color w:val="1B1C20"/>
          <w:spacing w:val="-14"/>
        </w:rPr>
        <w:t xml:space="preserve"> </w:t>
      </w:r>
      <w:r w:rsidRPr="00A30939">
        <w:rPr>
          <w:rFonts w:asciiTheme="minorHAnsi" w:hAnsiTheme="minorHAnsi"/>
          <w:color w:val="1B1C20"/>
          <w:spacing w:val="-3"/>
        </w:rPr>
        <w:t>of</w:t>
      </w:r>
      <w:r w:rsidRPr="00A30939">
        <w:rPr>
          <w:rFonts w:asciiTheme="minorHAnsi" w:hAnsiTheme="minorHAnsi"/>
          <w:color w:val="1B1C20"/>
          <w:spacing w:val="-14"/>
        </w:rPr>
        <w:t xml:space="preserve"> </w:t>
      </w:r>
      <w:r w:rsidRPr="00A30939">
        <w:rPr>
          <w:rFonts w:asciiTheme="minorHAnsi" w:hAnsiTheme="minorHAnsi"/>
          <w:color w:val="1B1C20"/>
          <w:spacing w:val="-6"/>
        </w:rPr>
        <w:t>A</w:t>
      </w:r>
      <w:r w:rsidRPr="00A30939">
        <w:rPr>
          <w:rFonts w:asciiTheme="minorHAnsi" w:hAnsiTheme="minorHAnsi"/>
          <w:color w:val="1B1C20"/>
          <w:spacing w:val="-5"/>
        </w:rPr>
        <w:t>ustralia,</w:t>
      </w:r>
      <w:r w:rsidRPr="00A30939">
        <w:rPr>
          <w:rFonts w:asciiTheme="minorHAnsi" w:hAnsiTheme="minorHAnsi"/>
          <w:color w:val="1B1C20"/>
          <w:spacing w:val="-14"/>
        </w:rPr>
        <w:t xml:space="preserve"> </w:t>
      </w:r>
      <w:r w:rsidRPr="00A30939">
        <w:rPr>
          <w:rFonts w:asciiTheme="minorHAnsi" w:hAnsiTheme="minorHAnsi"/>
          <w:color w:val="1B1C20"/>
          <w:spacing w:val="-5"/>
        </w:rPr>
        <w:t>2013</w:t>
      </w:r>
      <w:r w:rsidRPr="00A30939">
        <w:rPr>
          <w:rFonts w:asciiTheme="minorHAnsi" w:hAnsiTheme="minorHAnsi"/>
          <w:color w:val="1B1C20"/>
          <w:spacing w:val="52"/>
          <w:w w:val="106"/>
        </w:rPr>
        <w:t xml:space="preserve"> </w:t>
      </w:r>
      <w:r w:rsidRPr="00A30939">
        <w:rPr>
          <w:rFonts w:asciiTheme="minorHAnsi" w:hAnsiTheme="minorHAnsi"/>
          <w:color w:val="1B1C20"/>
          <w:spacing w:val="-6"/>
        </w:rPr>
        <w:t>R</w:t>
      </w:r>
      <w:r w:rsidRPr="00A30939">
        <w:rPr>
          <w:rFonts w:asciiTheme="minorHAnsi" w:hAnsiTheme="minorHAnsi"/>
          <w:color w:val="1B1C20"/>
          <w:spacing w:val="-7"/>
        </w:rPr>
        <w:t>ecovery</w:t>
      </w:r>
      <w:r w:rsidRPr="00A30939">
        <w:rPr>
          <w:rFonts w:asciiTheme="minorHAnsi" w:hAnsiTheme="minorHAnsi"/>
          <w:color w:val="1B1C20"/>
          <w:spacing w:val="-16"/>
        </w:rPr>
        <w:t xml:space="preserve"> </w:t>
      </w:r>
      <w:r w:rsidRPr="00A30939">
        <w:rPr>
          <w:rFonts w:asciiTheme="minorHAnsi" w:hAnsiTheme="minorHAnsi"/>
          <w:color w:val="1B1C20"/>
          <w:spacing w:val="-4"/>
        </w:rPr>
        <w:t>plan</w:t>
      </w:r>
      <w:r w:rsidRPr="00A30939">
        <w:rPr>
          <w:rFonts w:asciiTheme="minorHAnsi" w:hAnsiTheme="minorHAnsi"/>
          <w:color w:val="1B1C20"/>
          <w:spacing w:val="-15"/>
        </w:rPr>
        <w:t xml:space="preserve"> </w:t>
      </w:r>
      <w:r w:rsidRPr="00A30939">
        <w:rPr>
          <w:rFonts w:asciiTheme="minorHAnsi" w:hAnsiTheme="minorHAnsi"/>
          <w:color w:val="1B1C20"/>
          <w:spacing w:val="-4"/>
        </w:rPr>
        <w:t>for</w:t>
      </w:r>
      <w:r w:rsidRPr="00A30939">
        <w:rPr>
          <w:rFonts w:asciiTheme="minorHAnsi" w:hAnsiTheme="minorHAnsi"/>
          <w:color w:val="1B1C20"/>
          <w:spacing w:val="-15"/>
        </w:rPr>
        <w:t xml:space="preserve"> </w:t>
      </w:r>
      <w:r w:rsidRPr="00A30939">
        <w:rPr>
          <w:rFonts w:asciiTheme="minorHAnsi" w:hAnsiTheme="minorHAnsi"/>
          <w:color w:val="1B1C20"/>
          <w:spacing w:val="-4"/>
        </w:rPr>
        <w:t>the</w:t>
      </w:r>
      <w:r w:rsidRPr="00A30939">
        <w:rPr>
          <w:rFonts w:asciiTheme="minorHAnsi" w:hAnsiTheme="minorHAnsi"/>
          <w:color w:val="1B1C20"/>
          <w:spacing w:val="-15"/>
        </w:rPr>
        <w:t xml:space="preserve"> </w:t>
      </w:r>
      <w:r w:rsidRPr="00A30939">
        <w:rPr>
          <w:rFonts w:asciiTheme="minorHAnsi" w:hAnsiTheme="minorHAnsi"/>
          <w:color w:val="1B1C20"/>
          <w:spacing w:val="-6"/>
        </w:rPr>
        <w:t>grey</w:t>
      </w:r>
      <w:r w:rsidRPr="00A30939">
        <w:rPr>
          <w:rFonts w:asciiTheme="minorHAnsi" w:hAnsiTheme="minorHAnsi"/>
          <w:color w:val="1B1C20"/>
          <w:spacing w:val="-15"/>
        </w:rPr>
        <w:t xml:space="preserve"> </w:t>
      </w:r>
      <w:r w:rsidRPr="00A30939">
        <w:rPr>
          <w:rFonts w:asciiTheme="minorHAnsi" w:hAnsiTheme="minorHAnsi"/>
          <w:color w:val="1B1C20"/>
          <w:spacing w:val="-4"/>
        </w:rPr>
        <w:t>nurse</w:t>
      </w:r>
      <w:r w:rsidRPr="00A30939">
        <w:rPr>
          <w:rFonts w:asciiTheme="minorHAnsi" w:hAnsiTheme="minorHAnsi"/>
          <w:color w:val="1B1C20"/>
          <w:spacing w:val="-15"/>
        </w:rPr>
        <w:t xml:space="preserve"> </w:t>
      </w:r>
      <w:r w:rsidRPr="00A30939">
        <w:rPr>
          <w:rFonts w:asciiTheme="minorHAnsi" w:hAnsiTheme="minorHAnsi"/>
          <w:color w:val="1B1C20"/>
          <w:spacing w:val="-5"/>
        </w:rPr>
        <w:t>shark</w:t>
      </w:r>
      <w:r w:rsidRPr="00A30939">
        <w:rPr>
          <w:rFonts w:asciiTheme="minorHAnsi" w:hAnsiTheme="minorHAnsi"/>
          <w:color w:val="1B1C20"/>
          <w:spacing w:val="-15"/>
        </w:rPr>
        <w:t xml:space="preserve"> </w:t>
      </w:r>
      <w:r w:rsidRPr="00A30939">
        <w:rPr>
          <w:rFonts w:asciiTheme="minorHAnsi" w:hAnsiTheme="minorHAnsi"/>
          <w:color w:val="1B1C20"/>
          <w:spacing w:val="-6"/>
        </w:rPr>
        <w:t>(</w:t>
      </w:r>
      <w:r w:rsidRPr="00A30939">
        <w:rPr>
          <w:rFonts w:asciiTheme="minorHAnsi" w:hAnsiTheme="minorHAnsi"/>
          <w:i/>
          <w:color w:val="1B1C20"/>
          <w:spacing w:val="-7"/>
        </w:rPr>
        <w:t>Carcharias</w:t>
      </w:r>
      <w:r w:rsidRPr="00A30939">
        <w:rPr>
          <w:rFonts w:asciiTheme="minorHAnsi" w:hAnsiTheme="minorHAnsi"/>
          <w:i/>
          <w:color w:val="1B1C20"/>
          <w:spacing w:val="-14"/>
        </w:rPr>
        <w:t xml:space="preserve"> </w:t>
      </w:r>
      <w:r w:rsidRPr="00A30939">
        <w:rPr>
          <w:rFonts w:asciiTheme="minorHAnsi" w:hAnsiTheme="minorHAnsi"/>
          <w:i/>
          <w:color w:val="1B1C20"/>
          <w:spacing w:val="-6"/>
        </w:rPr>
        <w:t>taur</w:t>
      </w:r>
      <w:r w:rsidRPr="00A30939">
        <w:rPr>
          <w:rFonts w:asciiTheme="minorHAnsi" w:hAnsiTheme="minorHAnsi"/>
          <w:i/>
          <w:color w:val="1B1C20"/>
          <w:spacing w:val="-7"/>
        </w:rPr>
        <w:t>us</w:t>
      </w:r>
      <w:r w:rsidRPr="00A30939">
        <w:rPr>
          <w:rFonts w:asciiTheme="minorHAnsi" w:hAnsiTheme="minorHAnsi"/>
          <w:color w:val="1B1C20"/>
          <w:spacing w:val="-5"/>
        </w:rPr>
        <w:t>).</w:t>
      </w:r>
      <w:r w:rsidRPr="00A30939">
        <w:rPr>
          <w:rFonts w:asciiTheme="minorHAnsi" w:hAnsiTheme="minorHAnsi"/>
          <w:color w:val="1B1C20"/>
          <w:spacing w:val="-15"/>
        </w:rPr>
        <w:t xml:space="preserve"> </w:t>
      </w:r>
      <w:r w:rsidRPr="00A30939">
        <w:rPr>
          <w:rFonts w:asciiTheme="minorHAnsi" w:hAnsiTheme="minorHAnsi"/>
          <w:color w:val="1B1C20"/>
          <w:spacing w:val="-5"/>
        </w:rPr>
        <w:t>Commonwealth</w:t>
      </w:r>
      <w:r w:rsidRPr="00A30939">
        <w:rPr>
          <w:rFonts w:asciiTheme="minorHAnsi" w:hAnsiTheme="minorHAnsi"/>
          <w:color w:val="1B1C20"/>
          <w:spacing w:val="-15"/>
        </w:rPr>
        <w:t xml:space="preserve"> </w:t>
      </w:r>
      <w:r w:rsidRPr="00A30939">
        <w:rPr>
          <w:rFonts w:asciiTheme="minorHAnsi" w:hAnsiTheme="minorHAnsi"/>
          <w:color w:val="1B1C20"/>
          <w:spacing w:val="-3"/>
        </w:rPr>
        <w:t>of</w:t>
      </w:r>
      <w:r w:rsidRPr="00A30939">
        <w:rPr>
          <w:rFonts w:asciiTheme="minorHAnsi" w:hAnsiTheme="minorHAnsi"/>
          <w:color w:val="1B1C20"/>
          <w:spacing w:val="-15"/>
        </w:rPr>
        <w:t xml:space="preserve"> </w:t>
      </w:r>
      <w:r w:rsidRPr="00A30939">
        <w:rPr>
          <w:rFonts w:asciiTheme="minorHAnsi" w:hAnsiTheme="minorHAnsi"/>
          <w:color w:val="1B1C20"/>
          <w:spacing w:val="-6"/>
        </w:rPr>
        <w:t>A</w:t>
      </w:r>
      <w:r w:rsidRPr="00A30939">
        <w:rPr>
          <w:rFonts w:asciiTheme="minorHAnsi" w:hAnsiTheme="minorHAnsi"/>
          <w:color w:val="1B1C20"/>
          <w:spacing w:val="-5"/>
        </w:rPr>
        <w:t>ustralia,</w:t>
      </w:r>
      <w:r w:rsidRPr="00A30939">
        <w:rPr>
          <w:rFonts w:asciiTheme="minorHAnsi" w:hAnsiTheme="minorHAnsi"/>
          <w:color w:val="1B1C20"/>
          <w:spacing w:val="-15"/>
        </w:rPr>
        <w:t xml:space="preserve"> </w:t>
      </w:r>
      <w:r w:rsidRPr="00A30939">
        <w:rPr>
          <w:rFonts w:asciiTheme="minorHAnsi" w:hAnsiTheme="minorHAnsi"/>
          <w:color w:val="1B1C20"/>
          <w:spacing w:val="-5"/>
        </w:rPr>
        <w:t>2014</w:t>
      </w:r>
    </w:p>
    <w:p w:rsidR="00FB197A" w:rsidRPr="00A30939" w:rsidRDefault="00617197">
      <w:pPr>
        <w:tabs>
          <w:tab w:val="left" w:pos="2295"/>
        </w:tabs>
        <w:spacing w:before="23" w:line="241" w:lineRule="auto"/>
        <w:ind w:left="1700" w:right="1562"/>
        <w:rPr>
          <w:rFonts w:eastAsia="PMingLiU" w:cs="PMingLiU"/>
          <w:sz w:val="20"/>
          <w:szCs w:val="20"/>
        </w:rPr>
      </w:pPr>
      <w:r w:rsidRPr="00A30939">
        <w:rPr>
          <w:color w:val="1B1C20"/>
          <w:spacing w:val="-5"/>
          <w:w w:val="90"/>
          <w:sz w:val="20"/>
        </w:rPr>
        <w:t>Sawfi</w:t>
      </w:r>
      <w:r w:rsidR="00A30939">
        <w:rPr>
          <w:color w:val="1B1C20"/>
          <w:spacing w:val="-5"/>
          <w:w w:val="90"/>
          <w:sz w:val="20"/>
        </w:rPr>
        <w:t xml:space="preserve">sh </w:t>
      </w:r>
      <w:r w:rsidRPr="00A30939">
        <w:rPr>
          <w:color w:val="1B1C20"/>
          <w:spacing w:val="-4"/>
          <w:w w:val="95"/>
          <w:sz w:val="20"/>
        </w:rPr>
        <w:t>and</w:t>
      </w:r>
      <w:r w:rsidRPr="00A30939">
        <w:rPr>
          <w:color w:val="1B1C20"/>
          <w:spacing w:val="-25"/>
          <w:w w:val="95"/>
          <w:sz w:val="20"/>
        </w:rPr>
        <w:t xml:space="preserve"> </w:t>
      </w:r>
      <w:r w:rsidRPr="00A30939">
        <w:rPr>
          <w:color w:val="1B1C20"/>
          <w:spacing w:val="-5"/>
          <w:w w:val="95"/>
          <w:sz w:val="20"/>
        </w:rPr>
        <w:t>river</w:t>
      </w:r>
      <w:r w:rsidRPr="00A30939">
        <w:rPr>
          <w:color w:val="1B1C20"/>
          <w:spacing w:val="-24"/>
          <w:w w:val="95"/>
          <w:sz w:val="20"/>
        </w:rPr>
        <w:t xml:space="preserve"> </w:t>
      </w:r>
      <w:r w:rsidRPr="00A30939">
        <w:rPr>
          <w:color w:val="1B1C20"/>
          <w:spacing w:val="-5"/>
          <w:w w:val="95"/>
          <w:sz w:val="20"/>
        </w:rPr>
        <w:t>sharks</w:t>
      </w:r>
      <w:r w:rsidRPr="00A30939">
        <w:rPr>
          <w:color w:val="1B1C20"/>
          <w:spacing w:val="-25"/>
          <w:w w:val="95"/>
          <w:sz w:val="20"/>
        </w:rPr>
        <w:t xml:space="preserve"> </w:t>
      </w:r>
      <w:r w:rsidRPr="00A30939">
        <w:rPr>
          <w:color w:val="1B1C20"/>
          <w:spacing w:val="-5"/>
          <w:w w:val="95"/>
          <w:sz w:val="20"/>
        </w:rPr>
        <w:t>multispecies</w:t>
      </w:r>
      <w:r w:rsidRPr="00A30939">
        <w:rPr>
          <w:color w:val="1B1C20"/>
          <w:spacing w:val="-24"/>
          <w:w w:val="95"/>
          <w:sz w:val="20"/>
        </w:rPr>
        <w:t xml:space="preserve"> </w:t>
      </w:r>
      <w:r w:rsidRPr="00A30939">
        <w:rPr>
          <w:color w:val="1B1C20"/>
          <w:spacing w:val="-5"/>
          <w:w w:val="95"/>
          <w:sz w:val="20"/>
        </w:rPr>
        <w:t>reco</w:t>
      </w:r>
      <w:r w:rsidRPr="00A30939">
        <w:rPr>
          <w:color w:val="1B1C20"/>
          <w:spacing w:val="-6"/>
          <w:w w:val="95"/>
          <w:sz w:val="20"/>
        </w:rPr>
        <w:t>v</w:t>
      </w:r>
      <w:r w:rsidRPr="00A30939">
        <w:rPr>
          <w:color w:val="1B1C20"/>
          <w:spacing w:val="-5"/>
          <w:w w:val="95"/>
          <w:sz w:val="20"/>
        </w:rPr>
        <w:t>er</w:t>
      </w:r>
      <w:r w:rsidRPr="00A30939">
        <w:rPr>
          <w:color w:val="1B1C20"/>
          <w:spacing w:val="-6"/>
          <w:w w:val="95"/>
          <w:sz w:val="20"/>
        </w:rPr>
        <w:t>y</w:t>
      </w:r>
      <w:r w:rsidRPr="00A30939">
        <w:rPr>
          <w:color w:val="1B1C20"/>
          <w:spacing w:val="-24"/>
          <w:w w:val="95"/>
          <w:sz w:val="20"/>
        </w:rPr>
        <w:t xml:space="preserve"> </w:t>
      </w:r>
      <w:r w:rsidRPr="00A30939">
        <w:rPr>
          <w:color w:val="1B1C20"/>
          <w:spacing w:val="-4"/>
          <w:w w:val="95"/>
          <w:sz w:val="20"/>
        </w:rPr>
        <w:t>plan</w:t>
      </w:r>
      <w:r w:rsidRPr="00A30939">
        <w:rPr>
          <w:color w:val="1B1C20"/>
          <w:spacing w:val="-25"/>
          <w:w w:val="95"/>
          <w:sz w:val="20"/>
        </w:rPr>
        <w:t xml:space="preserve"> </w:t>
      </w:r>
      <w:r w:rsidRPr="00A30939">
        <w:rPr>
          <w:color w:val="1B1C20"/>
          <w:spacing w:val="-6"/>
          <w:w w:val="95"/>
          <w:sz w:val="20"/>
        </w:rPr>
        <w:t>(</w:t>
      </w:r>
      <w:r w:rsidRPr="00A30939">
        <w:rPr>
          <w:i/>
          <w:color w:val="1B1C20"/>
          <w:spacing w:val="-7"/>
          <w:w w:val="95"/>
          <w:sz w:val="20"/>
        </w:rPr>
        <w:t>Pristis</w:t>
      </w:r>
      <w:r w:rsidRPr="00A30939">
        <w:rPr>
          <w:i/>
          <w:color w:val="1B1C20"/>
          <w:spacing w:val="-22"/>
          <w:w w:val="95"/>
          <w:sz w:val="20"/>
        </w:rPr>
        <w:t xml:space="preserve"> </w:t>
      </w:r>
      <w:r w:rsidRPr="00A30939">
        <w:rPr>
          <w:i/>
          <w:color w:val="1B1C20"/>
          <w:spacing w:val="-6"/>
          <w:w w:val="95"/>
          <w:sz w:val="20"/>
        </w:rPr>
        <w:t>pristis,</w:t>
      </w:r>
      <w:r w:rsidRPr="00A30939">
        <w:rPr>
          <w:i/>
          <w:color w:val="1B1C20"/>
          <w:spacing w:val="-23"/>
          <w:w w:val="95"/>
          <w:sz w:val="20"/>
        </w:rPr>
        <w:t xml:space="preserve"> </w:t>
      </w:r>
      <w:r w:rsidRPr="00A30939">
        <w:rPr>
          <w:i/>
          <w:color w:val="1B1C20"/>
          <w:spacing w:val="-6"/>
          <w:w w:val="95"/>
          <w:sz w:val="20"/>
        </w:rPr>
        <w:t>Pristis</w:t>
      </w:r>
      <w:r w:rsidRPr="00A30939">
        <w:rPr>
          <w:i/>
          <w:color w:val="1B1C20"/>
          <w:spacing w:val="-22"/>
          <w:w w:val="95"/>
          <w:sz w:val="20"/>
        </w:rPr>
        <w:t xml:space="preserve"> </w:t>
      </w:r>
      <w:r w:rsidRPr="00A30939">
        <w:rPr>
          <w:i/>
          <w:color w:val="1B1C20"/>
          <w:spacing w:val="-6"/>
          <w:w w:val="95"/>
          <w:sz w:val="20"/>
        </w:rPr>
        <w:t>zijsron,</w:t>
      </w:r>
      <w:r w:rsidRPr="00A30939">
        <w:rPr>
          <w:i/>
          <w:color w:val="1B1C20"/>
          <w:spacing w:val="-23"/>
          <w:w w:val="95"/>
          <w:sz w:val="20"/>
        </w:rPr>
        <w:t xml:space="preserve"> </w:t>
      </w:r>
      <w:r w:rsidRPr="00A30939">
        <w:rPr>
          <w:i/>
          <w:color w:val="1B1C20"/>
          <w:spacing w:val="-6"/>
          <w:w w:val="95"/>
          <w:sz w:val="20"/>
        </w:rPr>
        <w:t>Pristis</w:t>
      </w:r>
      <w:r w:rsidRPr="00A30939">
        <w:rPr>
          <w:i/>
          <w:color w:val="1B1C20"/>
          <w:spacing w:val="-22"/>
          <w:w w:val="95"/>
          <w:sz w:val="20"/>
        </w:rPr>
        <w:t xml:space="preserve"> </w:t>
      </w:r>
      <w:r w:rsidRPr="00A30939">
        <w:rPr>
          <w:i/>
          <w:color w:val="1B1C20"/>
          <w:spacing w:val="-6"/>
          <w:w w:val="95"/>
          <w:sz w:val="20"/>
        </w:rPr>
        <w:t>clav</w:t>
      </w:r>
      <w:r w:rsidRPr="00A30939">
        <w:rPr>
          <w:i/>
          <w:color w:val="1B1C20"/>
          <w:spacing w:val="-5"/>
          <w:w w:val="95"/>
          <w:sz w:val="20"/>
        </w:rPr>
        <w:t>ata,</w:t>
      </w:r>
      <w:r w:rsidRPr="00A30939">
        <w:rPr>
          <w:i/>
          <w:color w:val="1B1C20"/>
          <w:spacing w:val="-23"/>
          <w:w w:val="95"/>
          <w:sz w:val="20"/>
        </w:rPr>
        <w:t xml:space="preserve"> </w:t>
      </w:r>
      <w:r w:rsidRPr="00A30939">
        <w:rPr>
          <w:i/>
          <w:color w:val="1B1C20"/>
          <w:spacing w:val="-5"/>
          <w:w w:val="95"/>
          <w:sz w:val="20"/>
        </w:rPr>
        <w:t>G</w:t>
      </w:r>
      <w:r w:rsidRPr="00A30939">
        <w:rPr>
          <w:i/>
          <w:color w:val="1B1C20"/>
          <w:spacing w:val="-6"/>
          <w:w w:val="95"/>
          <w:sz w:val="20"/>
        </w:rPr>
        <w:t>lyphis</w:t>
      </w:r>
      <w:r w:rsidRPr="00A30939">
        <w:rPr>
          <w:i/>
          <w:color w:val="1B1C20"/>
          <w:spacing w:val="-22"/>
          <w:w w:val="95"/>
          <w:sz w:val="20"/>
        </w:rPr>
        <w:t xml:space="preserve"> </w:t>
      </w:r>
      <w:r w:rsidRPr="00A30939">
        <w:rPr>
          <w:i/>
          <w:color w:val="1B1C20"/>
          <w:spacing w:val="-6"/>
          <w:w w:val="95"/>
          <w:sz w:val="20"/>
        </w:rPr>
        <w:t>glyphis</w:t>
      </w:r>
      <w:r w:rsidRPr="00A30939">
        <w:rPr>
          <w:i/>
          <w:color w:val="1B1C20"/>
          <w:spacing w:val="-23"/>
          <w:w w:val="95"/>
          <w:sz w:val="20"/>
        </w:rPr>
        <w:t xml:space="preserve"> </w:t>
      </w:r>
      <w:r w:rsidRPr="00A30939">
        <w:rPr>
          <w:color w:val="1B1C20"/>
          <w:spacing w:val="-4"/>
          <w:w w:val="95"/>
          <w:sz w:val="20"/>
        </w:rPr>
        <w:t>and</w:t>
      </w:r>
      <w:r w:rsidRPr="00A30939">
        <w:rPr>
          <w:color w:val="1B1C20"/>
          <w:spacing w:val="-25"/>
          <w:w w:val="95"/>
          <w:sz w:val="20"/>
        </w:rPr>
        <w:t xml:space="preserve"> </w:t>
      </w:r>
      <w:r w:rsidRPr="00A30939">
        <w:rPr>
          <w:i/>
          <w:color w:val="1B1C20"/>
          <w:spacing w:val="-6"/>
          <w:w w:val="95"/>
          <w:sz w:val="20"/>
        </w:rPr>
        <w:t>G</w:t>
      </w:r>
      <w:r w:rsidRPr="00A30939">
        <w:rPr>
          <w:i/>
          <w:color w:val="1B1C20"/>
          <w:spacing w:val="-7"/>
          <w:w w:val="95"/>
          <w:sz w:val="20"/>
        </w:rPr>
        <w:t>lyphis</w:t>
      </w:r>
      <w:r w:rsidRPr="00A30939">
        <w:rPr>
          <w:i/>
          <w:color w:val="1B1C20"/>
          <w:spacing w:val="90"/>
          <w:w w:val="84"/>
          <w:sz w:val="20"/>
        </w:rPr>
        <w:t xml:space="preserve"> </w:t>
      </w:r>
      <w:r w:rsidRPr="00A30939">
        <w:rPr>
          <w:i/>
          <w:color w:val="1B1C20"/>
          <w:spacing w:val="-6"/>
          <w:sz w:val="20"/>
        </w:rPr>
        <w:t>garricki</w:t>
      </w:r>
      <w:r w:rsidRPr="00A30939">
        <w:rPr>
          <w:color w:val="1B1C20"/>
          <w:spacing w:val="-5"/>
          <w:sz w:val="20"/>
        </w:rPr>
        <w:t>).</w:t>
      </w:r>
      <w:r w:rsidRPr="00A30939">
        <w:rPr>
          <w:color w:val="1B1C20"/>
          <w:spacing w:val="-7"/>
          <w:sz w:val="20"/>
        </w:rPr>
        <w:t xml:space="preserve"> </w:t>
      </w:r>
      <w:r w:rsidRPr="00A30939">
        <w:rPr>
          <w:color w:val="1B1C20"/>
          <w:spacing w:val="-5"/>
          <w:sz w:val="20"/>
        </w:rPr>
        <w:t>Commonwealth</w:t>
      </w:r>
      <w:r w:rsidRPr="00A30939">
        <w:rPr>
          <w:color w:val="1B1C20"/>
          <w:spacing w:val="-7"/>
          <w:sz w:val="20"/>
        </w:rPr>
        <w:t xml:space="preserve"> </w:t>
      </w:r>
      <w:r w:rsidRPr="00A30939">
        <w:rPr>
          <w:color w:val="1B1C20"/>
          <w:spacing w:val="-3"/>
          <w:sz w:val="20"/>
        </w:rPr>
        <w:t>of</w:t>
      </w:r>
      <w:r w:rsidRPr="00A30939">
        <w:rPr>
          <w:color w:val="1B1C20"/>
          <w:spacing w:val="-7"/>
          <w:sz w:val="20"/>
        </w:rPr>
        <w:t xml:space="preserve"> </w:t>
      </w:r>
      <w:r w:rsidRPr="00A30939">
        <w:rPr>
          <w:color w:val="1B1C20"/>
          <w:spacing w:val="-6"/>
          <w:sz w:val="20"/>
        </w:rPr>
        <w:t>A</w:t>
      </w:r>
      <w:r w:rsidRPr="00A30939">
        <w:rPr>
          <w:color w:val="1B1C20"/>
          <w:spacing w:val="-5"/>
          <w:sz w:val="20"/>
        </w:rPr>
        <w:t>ustralia,</w:t>
      </w:r>
      <w:r w:rsidRPr="00A30939">
        <w:rPr>
          <w:color w:val="1B1C20"/>
          <w:spacing w:val="-7"/>
          <w:sz w:val="20"/>
        </w:rPr>
        <w:t xml:space="preserve"> </w:t>
      </w:r>
      <w:r w:rsidRPr="00A30939">
        <w:rPr>
          <w:color w:val="1B1C20"/>
          <w:spacing w:val="-5"/>
          <w:sz w:val="20"/>
        </w:rPr>
        <w:t>2015</w:t>
      </w:r>
    </w:p>
    <w:p w:rsidR="00FB197A" w:rsidRPr="00A30939" w:rsidRDefault="00FB197A">
      <w:pPr>
        <w:rPr>
          <w:rFonts w:eastAsia="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spacing w:before="12"/>
        <w:rPr>
          <w:rFonts w:ascii="PMingLiU" w:eastAsia="PMingLiU" w:hAnsi="PMingLiU" w:cs="PMingLiU"/>
          <w:sz w:val="15"/>
          <w:szCs w:val="15"/>
        </w:rPr>
      </w:pPr>
    </w:p>
    <w:p w:rsidR="00FB197A" w:rsidRDefault="00617197">
      <w:pPr>
        <w:ind w:right="1415"/>
        <w:jc w:val="right"/>
        <w:rPr>
          <w:rFonts w:ascii="Calibri" w:eastAsia="Calibri" w:hAnsi="Calibri" w:cs="Calibri"/>
          <w:sz w:val="16"/>
          <w:szCs w:val="16"/>
        </w:rPr>
      </w:pPr>
      <w:r>
        <w:rPr>
          <w:rFonts w:ascii="Calibri"/>
          <w:color w:val="1B1C20"/>
          <w:sz w:val="16"/>
        </w:rPr>
        <w:t>46</w:t>
      </w:r>
    </w:p>
    <w:p w:rsidR="00FB197A" w:rsidRDefault="00FB197A">
      <w:pPr>
        <w:jc w:val="right"/>
        <w:rPr>
          <w:rFonts w:ascii="Calibri" w:eastAsia="Calibri" w:hAnsi="Calibri" w:cs="Calibri"/>
          <w:sz w:val="16"/>
          <w:szCs w:val="16"/>
        </w:rPr>
        <w:sectPr w:rsidR="00FB197A">
          <w:pgSz w:w="11910" w:h="16840"/>
          <w:pgMar w:top="440" w:right="0" w:bottom="0" w:left="0" w:header="260" w:footer="0" w:gutter="0"/>
          <w:cols w:space="720"/>
        </w:sect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spacing w:before="6"/>
        <w:rPr>
          <w:rFonts w:ascii="Calibri" w:eastAsia="Calibri" w:hAnsi="Calibri" w:cs="Calibri"/>
          <w:sz w:val="15"/>
          <w:szCs w:val="15"/>
        </w:rPr>
      </w:pPr>
    </w:p>
    <w:p w:rsidR="00FB197A" w:rsidRDefault="00617197">
      <w:pPr>
        <w:pStyle w:val="Heading1"/>
        <w:rPr>
          <w:b w:val="0"/>
          <w:bCs w:val="0"/>
        </w:rPr>
      </w:pPr>
      <w:bookmarkStart w:id="63" w:name="References"/>
      <w:bookmarkStart w:id="64" w:name="_bookmark13"/>
      <w:bookmarkEnd w:id="63"/>
      <w:bookmarkEnd w:id="64"/>
      <w:r>
        <w:rPr>
          <w:color w:val="004E92"/>
          <w:spacing w:val="-3"/>
        </w:rPr>
        <w:t>References</w:t>
      </w:r>
    </w:p>
    <w:p w:rsidR="00FB197A" w:rsidRDefault="00FB197A">
      <w:pPr>
        <w:spacing w:before="7"/>
        <w:rPr>
          <w:rFonts w:ascii="Calibri" w:eastAsia="Calibri" w:hAnsi="Calibri" w:cs="Calibri"/>
          <w:b/>
          <w:bCs/>
          <w:sz w:val="33"/>
          <w:szCs w:val="33"/>
        </w:rPr>
      </w:pPr>
    </w:p>
    <w:p w:rsidR="00FB197A" w:rsidRPr="00A30939" w:rsidRDefault="00617197">
      <w:pPr>
        <w:pStyle w:val="BodyText"/>
        <w:spacing w:before="0" w:line="240" w:lineRule="exact"/>
        <w:ind w:left="2137" w:right="1981" w:hanging="720"/>
        <w:rPr>
          <w:rFonts w:asciiTheme="minorHAnsi" w:hAnsiTheme="minorHAnsi"/>
        </w:rPr>
      </w:pPr>
      <w:r w:rsidRPr="00A30939">
        <w:rPr>
          <w:rFonts w:asciiTheme="minorHAnsi" w:hAnsiTheme="minorHAnsi"/>
          <w:color w:val="1B1C20"/>
          <w:spacing w:val="-2"/>
        </w:rPr>
        <w:t>A</w:t>
      </w:r>
      <w:r w:rsidRPr="00A30939">
        <w:rPr>
          <w:rFonts w:asciiTheme="minorHAnsi" w:hAnsiTheme="minorHAnsi"/>
          <w:color w:val="1B1C20"/>
          <w:spacing w:val="-1"/>
        </w:rPr>
        <w:t>ustralian</w:t>
      </w:r>
      <w:r w:rsidRPr="00A30939">
        <w:rPr>
          <w:rFonts w:asciiTheme="minorHAnsi" w:hAnsiTheme="minorHAnsi"/>
          <w:color w:val="1B1C20"/>
          <w:spacing w:val="-12"/>
        </w:rPr>
        <w:t xml:space="preserve"> </w:t>
      </w:r>
      <w:r w:rsidRPr="00A30939">
        <w:rPr>
          <w:rFonts w:asciiTheme="minorHAnsi" w:hAnsiTheme="minorHAnsi"/>
          <w:color w:val="1B1C20"/>
          <w:spacing w:val="-1"/>
        </w:rPr>
        <w:t>Packaging</w:t>
      </w:r>
      <w:r w:rsidRPr="00A30939">
        <w:rPr>
          <w:rFonts w:asciiTheme="minorHAnsi" w:hAnsiTheme="minorHAnsi"/>
          <w:color w:val="1B1C20"/>
          <w:spacing w:val="-12"/>
        </w:rPr>
        <w:t xml:space="preserve"> </w:t>
      </w:r>
      <w:r w:rsidRPr="00A30939">
        <w:rPr>
          <w:rFonts w:asciiTheme="minorHAnsi" w:hAnsiTheme="minorHAnsi"/>
          <w:color w:val="1B1C20"/>
          <w:spacing w:val="-1"/>
        </w:rPr>
        <w:t>Co</w:t>
      </w:r>
      <w:r w:rsidRPr="00A30939">
        <w:rPr>
          <w:rFonts w:asciiTheme="minorHAnsi" w:hAnsiTheme="minorHAnsi"/>
          <w:color w:val="1B1C20"/>
          <w:spacing w:val="-2"/>
        </w:rPr>
        <w:t>v</w:t>
      </w:r>
      <w:r w:rsidRPr="00A30939">
        <w:rPr>
          <w:rFonts w:asciiTheme="minorHAnsi" w:hAnsiTheme="minorHAnsi"/>
          <w:color w:val="1B1C20"/>
          <w:spacing w:val="-1"/>
        </w:rPr>
        <w:t>enant</w:t>
      </w:r>
      <w:r w:rsidRPr="00A30939">
        <w:rPr>
          <w:rFonts w:asciiTheme="minorHAnsi" w:hAnsiTheme="minorHAnsi"/>
          <w:color w:val="1B1C20"/>
          <w:spacing w:val="-11"/>
        </w:rPr>
        <w:t xml:space="preserve"> </w:t>
      </w:r>
      <w:r w:rsidRPr="00A30939">
        <w:rPr>
          <w:rFonts w:asciiTheme="minorHAnsi" w:hAnsiTheme="minorHAnsi"/>
          <w:color w:val="1B1C20"/>
        </w:rPr>
        <w:t>(2016).</w:t>
      </w:r>
      <w:r w:rsidRPr="00A30939">
        <w:rPr>
          <w:rFonts w:asciiTheme="minorHAnsi" w:hAnsiTheme="minorHAnsi"/>
          <w:color w:val="1B1C20"/>
          <w:spacing w:val="-12"/>
        </w:rPr>
        <w:t xml:space="preserve"> </w:t>
      </w:r>
      <w:r w:rsidRPr="00A30939">
        <w:rPr>
          <w:rFonts w:asciiTheme="minorHAnsi" w:eastAsia="Book Antiqua" w:hAnsiTheme="minorHAnsi" w:cs="Book Antiqua"/>
          <w:i/>
          <w:color w:val="1B1C20"/>
          <w:spacing w:val="-2"/>
        </w:rPr>
        <w:t>Covenant</w:t>
      </w:r>
      <w:r w:rsidRPr="00A30939">
        <w:rPr>
          <w:rFonts w:asciiTheme="minorHAnsi" w:eastAsia="Book Antiqua" w:hAnsiTheme="minorHAnsi" w:cs="Book Antiqua"/>
          <w:i/>
          <w:color w:val="1B1C20"/>
          <w:spacing w:val="-9"/>
        </w:rPr>
        <w:t xml:space="preserve"> </w:t>
      </w:r>
      <w:r w:rsidRPr="00A30939">
        <w:rPr>
          <w:rFonts w:asciiTheme="minorHAnsi" w:eastAsia="Book Antiqua" w:hAnsiTheme="minorHAnsi" w:cs="Book Antiqua"/>
          <w:i/>
          <w:color w:val="1B1C20"/>
          <w:spacing w:val="-2"/>
        </w:rPr>
        <w:t>strategic</w:t>
      </w:r>
      <w:r w:rsidRPr="00A30939">
        <w:rPr>
          <w:rFonts w:asciiTheme="minorHAnsi" w:eastAsia="Book Antiqua" w:hAnsiTheme="minorHAnsi" w:cs="Book Antiqua"/>
          <w:i/>
          <w:color w:val="1B1C20"/>
          <w:spacing w:val="-10"/>
        </w:rPr>
        <w:t xml:space="preserve"> </w:t>
      </w:r>
      <w:r w:rsidRPr="00A30939">
        <w:rPr>
          <w:rFonts w:asciiTheme="minorHAnsi" w:eastAsia="Book Antiqua" w:hAnsiTheme="minorHAnsi" w:cs="Book Antiqua"/>
          <w:i/>
          <w:color w:val="1B1C20"/>
        </w:rPr>
        <w:t>plan</w:t>
      </w:r>
      <w:r w:rsidRPr="00A30939">
        <w:rPr>
          <w:rFonts w:asciiTheme="minorHAnsi" w:eastAsia="Book Antiqua" w:hAnsiTheme="minorHAnsi" w:cs="Book Antiqua"/>
          <w:i/>
          <w:color w:val="1B1C20"/>
          <w:spacing w:val="-10"/>
        </w:rPr>
        <w:t xml:space="preserve"> </w:t>
      </w:r>
      <w:r w:rsidRPr="00A30939">
        <w:rPr>
          <w:rFonts w:asciiTheme="minorHAnsi" w:eastAsia="Book Antiqua" w:hAnsiTheme="minorHAnsi" w:cs="Book Antiqua"/>
          <w:i/>
          <w:color w:val="1B1C20"/>
        </w:rPr>
        <w:t>2017–2022</w:t>
      </w:r>
      <w:r w:rsidRPr="00A30939">
        <w:rPr>
          <w:rFonts w:asciiTheme="minorHAnsi" w:hAnsiTheme="minorHAnsi"/>
          <w:color w:val="1B1C20"/>
        </w:rPr>
        <w:t>.</w:t>
      </w:r>
      <w:r w:rsidRPr="00A30939">
        <w:rPr>
          <w:rFonts w:asciiTheme="minorHAnsi" w:hAnsiTheme="minorHAnsi"/>
          <w:color w:val="1B1C20"/>
          <w:spacing w:val="-11"/>
        </w:rPr>
        <w:t xml:space="preserve"> </w:t>
      </w:r>
      <w:r w:rsidRPr="00A30939">
        <w:rPr>
          <w:rFonts w:asciiTheme="minorHAnsi" w:hAnsiTheme="minorHAnsi"/>
          <w:color w:val="1B1C20"/>
          <w:spacing w:val="-3"/>
        </w:rPr>
        <w:t>Available</w:t>
      </w:r>
      <w:r w:rsidRPr="00A30939">
        <w:rPr>
          <w:rFonts w:asciiTheme="minorHAnsi" w:hAnsiTheme="minorHAnsi"/>
          <w:color w:val="1B1C20"/>
          <w:spacing w:val="-12"/>
        </w:rPr>
        <w:t xml:space="preserve"> </w:t>
      </w:r>
      <w:r w:rsidRPr="00A30939">
        <w:rPr>
          <w:rFonts w:asciiTheme="minorHAnsi" w:hAnsiTheme="minorHAnsi"/>
          <w:color w:val="1B1C20"/>
        </w:rPr>
        <w:t>at</w:t>
      </w:r>
      <w:r w:rsidRPr="00A30939">
        <w:rPr>
          <w:rFonts w:asciiTheme="minorHAnsi" w:hAnsiTheme="minorHAnsi"/>
          <w:color w:val="1B1C20"/>
          <w:spacing w:val="-11"/>
        </w:rPr>
        <w:t xml:space="preserve"> </w:t>
      </w:r>
      <w:hyperlink r:id="rId69">
        <w:r w:rsidRPr="00A30939">
          <w:rPr>
            <w:rFonts w:asciiTheme="minorHAnsi" w:hAnsiTheme="minorHAnsi"/>
            <w:color w:val="1B1C20"/>
            <w:spacing w:val="-2"/>
          </w:rPr>
          <w:t>http://www.</w:t>
        </w:r>
      </w:hyperlink>
      <w:r w:rsidRPr="00A30939">
        <w:rPr>
          <w:rFonts w:asciiTheme="minorHAnsi" w:hAnsiTheme="minorHAnsi"/>
          <w:color w:val="1B1C20"/>
          <w:spacing w:val="57"/>
          <w:w w:val="106"/>
        </w:rPr>
        <w:t xml:space="preserve"> </w:t>
      </w:r>
      <w:r w:rsidRPr="00A30939">
        <w:rPr>
          <w:rFonts w:asciiTheme="minorHAnsi" w:hAnsiTheme="minorHAnsi"/>
          <w:color w:val="1B1C20"/>
          <w:spacing w:val="-1"/>
        </w:rPr>
        <w:t>packagingco</w:t>
      </w:r>
      <w:r w:rsidRPr="00A30939">
        <w:rPr>
          <w:rFonts w:asciiTheme="minorHAnsi" w:hAnsiTheme="minorHAnsi"/>
          <w:color w:val="1B1C20"/>
          <w:spacing w:val="-2"/>
        </w:rPr>
        <w:t>v</w:t>
      </w:r>
      <w:r w:rsidRPr="00A30939">
        <w:rPr>
          <w:rFonts w:asciiTheme="minorHAnsi" w:hAnsiTheme="minorHAnsi"/>
          <w:color w:val="1B1C20"/>
          <w:spacing w:val="-1"/>
        </w:rPr>
        <w:t>enant.org.au/data/Publications/Co</w:t>
      </w:r>
      <w:r w:rsidRPr="00A30939">
        <w:rPr>
          <w:rFonts w:asciiTheme="minorHAnsi" w:hAnsiTheme="minorHAnsi"/>
          <w:color w:val="1B1C20"/>
          <w:spacing w:val="-2"/>
        </w:rPr>
        <w:t>v</w:t>
      </w:r>
      <w:r w:rsidRPr="00A30939">
        <w:rPr>
          <w:rFonts w:asciiTheme="minorHAnsi" w:hAnsiTheme="minorHAnsi"/>
          <w:color w:val="1B1C20"/>
          <w:spacing w:val="-1"/>
        </w:rPr>
        <w:t>enant_Strategic_Plan_December_2016.pdf.</w:t>
      </w:r>
    </w:p>
    <w:p w:rsidR="00FB197A" w:rsidRPr="00A30939" w:rsidRDefault="00617197">
      <w:pPr>
        <w:spacing w:before="130" w:line="259" w:lineRule="exact"/>
        <w:ind w:left="1417"/>
        <w:rPr>
          <w:rFonts w:eastAsia="PMingLiU" w:cs="PMingLiU"/>
          <w:sz w:val="20"/>
          <w:szCs w:val="20"/>
        </w:rPr>
      </w:pPr>
      <w:r w:rsidRPr="00A30939">
        <w:rPr>
          <w:color w:val="1B1C20"/>
          <w:spacing w:val="-3"/>
          <w:sz w:val="20"/>
        </w:rPr>
        <w:t>B</w:t>
      </w:r>
      <w:r w:rsidRPr="00A30939">
        <w:rPr>
          <w:color w:val="1B1C20"/>
          <w:spacing w:val="-2"/>
          <w:sz w:val="20"/>
        </w:rPr>
        <w:t>annister,</w:t>
      </w:r>
      <w:r w:rsidRPr="00A30939">
        <w:rPr>
          <w:color w:val="1B1C20"/>
          <w:spacing w:val="-11"/>
          <w:sz w:val="20"/>
        </w:rPr>
        <w:t xml:space="preserve"> </w:t>
      </w:r>
      <w:r w:rsidRPr="00A30939">
        <w:rPr>
          <w:color w:val="1B1C20"/>
          <w:sz w:val="20"/>
        </w:rPr>
        <w:t>J.L.,</w:t>
      </w:r>
      <w:r w:rsidRPr="00A30939">
        <w:rPr>
          <w:color w:val="1B1C20"/>
          <w:spacing w:val="-11"/>
          <w:sz w:val="20"/>
        </w:rPr>
        <w:t xml:space="preserve"> </w:t>
      </w:r>
      <w:r w:rsidRPr="00A30939">
        <w:rPr>
          <w:color w:val="1B1C20"/>
          <w:spacing w:val="-2"/>
          <w:sz w:val="20"/>
        </w:rPr>
        <w:t>Kemper,</w:t>
      </w:r>
      <w:r w:rsidRPr="00A30939">
        <w:rPr>
          <w:color w:val="1B1C20"/>
          <w:spacing w:val="-11"/>
          <w:sz w:val="20"/>
        </w:rPr>
        <w:t xml:space="preserve"> </w:t>
      </w:r>
      <w:r w:rsidRPr="00A30939">
        <w:rPr>
          <w:color w:val="1B1C20"/>
          <w:sz w:val="20"/>
        </w:rPr>
        <w:t>C.M.</w:t>
      </w:r>
      <w:r w:rsidRPr="00A30939">
        <w:rPr>
          <w:color w:val="1B1C20"/>
          <w:spacing w:val="-10"/>
          <w:sz w:val="20"/>
        </w:rPr>
        <w:t xml:space="preserve"> </w:t>
      </w:r>
      <w:r w:rsidRPr="00A30939">
        <w:rPr>
          <w:color w:val="1B1C20"/>
          <w:sz w:val="20"/>
        </w:rPr>
        <w:t>and</w:t>
      </w:r>
      <w:r w:rsidRPr="00A30939">
        <w:rPr>
          <w:color w:val="1B1C20"/>
          <w:spacing w:val="-14"/>
          <w:sz w:val="20"/>
        </w:rPr>
        <w:t xml:space="preserve"> </w:t>
      </w:r>
      <w:r w:rsidRPr="00A30939">
        <w:rPr>
          <w:color w:val="1B1C20"/>
          <w:spacing w:val="-3"/>
          <w:sz w:val="20"/>
        </w:rPr>
        <w:t>Warneke,</w:t>
      </w:r>
      <w:r w:rsidRPr="00A30939">
        <w:rPr>
          <w:color w:val="1B1C20"/>
          <w:spacing w:val="-10"/>
          <w:sz w:val="20"/>
        </w:rPr>
        <w:t xml:space="preserve"> </w:t>
      </w:r>
      <w:r w:rsidRPr="00A30939">
        <w:rPr>
          <w:color w:val="1B1C20"/>
          <w:sz w:val="20"/>
        </w:rPr>
        <w:t>R.M.</w:t>
      </w:r>
      <w:r w:rsidRPr="00A30939">
        <w:rPr>
          <w:color w:val="1B1C20"/>
          <w:spacing w:val="-11"/>
          <w:sz w:val="20"/>
        </w:rPr>
        <w:t xml:space="preserve"> </w:t>
      </w:r>
      <w:r w:rsidRPr="00A30939">
        <w:rPr>
          <w:color w:val="1B1C20"/>
          <w:sz w:val="20"/>
        </w:rPr>
        <w:t>(1996).</w:t>
      </w:r>
      <w:r w:rsidRPr="00A30939">
        <w:rPr>
          <w:color w:val="1B1C20"/>
          <w:spacing w:val="-11"/>
          <w:sz w:val="20"/>
        </w:rPr>
        <w:t xml:space="preserve"> </w:t>
      </w:r>
      <w:r w:rsidRPr="00A30939">
        <w:rPr>
          <w:i/>
          <w:color w:val="1B1C20"/>
          <w:sz w:val="20"/>
        </w:rPr>
        <w:t>The</w:t>
      </w:r>
      <w:r w:rsidRPr="00A30939">
        <w:rPr>
          <w:i/>
          <w:color w:val="1B1C20"/>
          <w:spacing w:val="-9"/>
          <w:sz w:val="20"/>
        </w:rPr>
        <w:t xml:space="preserve"> </w:t>
      </w:r>
      <w:r w:rsidRPr="00A30939">
        <w:rPr>
          <w:i/>
          <w:color w:val="1B1C20"/>
          <w:sz w:val="20"/>
        </w:rPr>
        <w:t>action</w:t>
      </w:r>
      <w:r w:rsidRPr="00A30939">
        <w:rPr>
          <w:i/>
          <w:color w:val="1B1C20"/>
          <w:spacing w:val="-8"/>
          <w:sz w:val="20"/>
        </w:rPr>
        <w:t xml:space="preserve"> </w:t>
      </w:r>
      <w:r w:rsidRPr="00A30939">
        <w:rPr>
          <w:i/>
          <w:color w:val="1B1C20"/>
          <w:sz w:val="20"/>
        </w:rPr>
        <w:t>plan</w:t>
      </w:r>
      <w:r w:rsidRPr="00A30939">
        <w:rPr>
          <w:i/>
          <w:color w:val="1B1C20"/>
          <w:spacing w:val="-9"/>
          <w:sz w:val="20"/>
        </w:rPr>
        <w:t xml:space="preserve"> </w:t>
      </w:r>
      <w:r w:rsidRPr="00A30939">
        <w:rPr>
          <w:i/>
          <w:color w:val="1B1C20"/>
          <w:sz w:val="20"/>
        </w:rPr>
        <w:t>for</w:t>
      </w:r>
      <w:r w:rsidRPr="00A30939">
        <w:rPr>
          <w:i/>
          <w:color w:val="1B1C20"/>
          <w:spacing w:val="-9"/>
          <w:sz w:val="20"/>
        </w:rPr>
        <w:t xml:space="preserve"> </w:t>
      </w:r>
      <w:r w:rsidRPr="00A30939">
        <w:rPr>
          <w:i/>
          <w:color w:val="1B1C20"/>
          <w:spacing w:val="-2"/>
          <w:sz w:val="20"/>
        </w:rPr>
        <w:t>Australian</w:t>
      </w:r>
      <w:r w:rsidRPr="00A30939">
        <w:rPr>
          <w:i/>
          <w:color w:val="1B1C20"/>
          <w:spacing w:val="-9"/>
          <w:sz w:val="20"/>
        </w:rPr>
        <w:t xml:space="preserve"> </w:t>
      </w:r>
      <w:r w:rsidRPr="00A30939">
        <w:rPr>
          <w:i/>
          <w:color w:val="1B1C20"/>
          <w:sz w:val="20"/>
        </w:rPr>
        <w:t>cetaceans</w:t>
      </w:r>
      <w:r w:rsidRPr="00A30939">
        <w:rPr>
          <w:i/>
          <w:color w:val="1B1C20"/>
          <w:spacing w:val="-9"/>
          <w:sz w:val="20"/>
        </w:rPr>
        <w:t xml:space="preserve"> </w:t>
      </w:r>
      <w:r w:rsidRPr="00A30939">
        <w:rPr>
          <w:color w:val="1B1C20"/>
          <w:spacing w:val="-1"/>
          <w:sz w:val="20"/>
        </w:rPr>
        <w:t>(pp.</w:t>
      </w:r>
      <w:r w:rsidRPr="00A30939">
        <w:rPr>
          <w:color w:val="1B1C20"/>
          <w:spacing w:val="-11"/>
          <w:sz w:val="20"/>
        </w:rPr>
        <w:t xml:space="preserve"> </w:t>
      </w:r>
      <w:r w:rsidRPr="00A30939">
        <w:rPr>
          <w:color w:val="1B1C20"/>
          <w:sz w:val="20"/>
        </w:rPr>
        <w:t>1-242).</w:t>
      </w:r>
    </w:p>
    <w:p w:rsidR="00FB197A" w:rsidRPr="00A30939" w:rsidRDefault="00617197">
      <w:pPr>
        <w:pStyle w:val="BodyText"/>
        <w:spacing w:before="0" w:line="243" w:lineRule="exact"/>
        <w:ind w:left="2137"/>
        <w:rPr>
          <w:rFonts w:asciiTheme="minorHAnsi" w:hAnsiTheme="minorHAnsi"/>
        </w:rPr>
      </w:pPr>
      <w:r w:rsidRPr="00A30939">
        <w:rPr>
          <w:rFonts w:asciiTheme="minorHAnsi" w:hAnsiTheme="minorHAnsi"/>
          <w:color w:val="1B1C20"/>
        </w:rPr>
        <w:t>Canberra:</w:t>
      </w:r>
      <w:r w:rsidRPr="00A30939">
        <w:rPr>
          <w:rFonts w:asciiTheme="minorHAnsi" w:hAnsiTheme="minorHAnsi"/>
          <w:color w:val="1B1C20"/>
          <w:spacing w:val="15"/>
        </w:rPr>
        <w:t xml:space="preserve"> </w:t>
      </w:r>
      <w:r w:rsidRPr="00A30939">
        <w:rPr>
          <w:rFonts w:asciiTheme="minorHAnsi" w:hAnsiTheme="minorHAnsi"/>
          <w:color w:val="1B1C20"/>
          <w:spacing w:val="-2"/>
        </w:rPr>
        <w:t>A</w:t>
      </w:r>
      <w:r w:rsidRPr="00A30939">
        <w:rPr>
          <w:rFonts w:asciiTheme="minorHAnsi" w:hAnsiTheme="minorHAnsi"/>
          <w:color w:val="1B1C20"/>
          <w:spacing w:val="-1"/>
        </w:rPr>
        <w:t>ustralian</w:t>
      </w:r>
      <w:r w:rsidRPr="00A30939">
        <w:rPr>
          <w:rFonts w:asciiTheme="minorHAnsi" w:hAnsiTheme="minorHAnsi"/>
          <w:color w:val="1B1C20"/>
          <w:spacing w:val="15"/>
        </w:rPr>
        <w:t xml:space="preserve"> </w:t>
      </w:r>
      <w:r w:rsidRPr="00A30939">
        <w:rPr>
          <w:rFonts w:asciiTheme="minorHAnsi" w:hAnsiTheme="minorHAnsi"/>
          <w:color w:val="1B1C20"/>
          <w:spacing w:val="-2"/>
        </w:rPr>
        <w:t>Natur</w:t>
      </w:r>
      <w:r w:rsidRPr="00A30939">
        <w:rPr>
          <w:rFonts w:asciiTheme="minorHAnsi" w:hAnsiTheme="minorHAnsi"/>
          <w:color w:val="1B1C20"/>
          <w:spacing w:val="-3"/>
        </w:rPr>
        <w:t>e</w:t>
      </w:r>
      <w:r w:rsidRPr="00A30939">
        <w:rPr>
          <w:rFonts w:asciiTheme="minorHAnsi" w:hAnsiTheme="minorHAnsi"/>
          <w:color w:val="1B1C20"/>
          <w:spacing w:val="16"/>
        </w:rPr>
        <w:t xml:space="preserve"> </w:t>
      </w:r>
      <w:r w:rsidRPr="00A30939">
        <w:rPr>
          <w:rFonts w:asciiTheme="minorHAnsi" w:hAnsiTheme="minorHAnsi"/>
          <w:color w:val="1B1C20"/>
        </w:rPr>
        <w:t>Conservation</w:t>
      </w:r>
      <w:r w:rsidRPr="00A30939">
        <w:rPr>
          <w:rFonts w:asciiTheme="minorHAnsi" w:hAnsiTheme="minorHAnsi"/>
          <w:color w:val="1B1C20"/>
          <w:spacing w:val="15"/>
        </w:rPr>
        <w:t xml:space="preserve"> </w:t>
      </w:r>
      <w:r w:rsidRPr="00A30939">
        <w:rPr>
          <w:rFonts w:asciiTheme="minorHAnsi" w:hAnsiTheme="minorHAnsi"/>
          <w:color w:val="1B1C20"/>
          <w:spacing w:val="-4"/>
        </w:rPr>
        <w:t>Agency</w:t>
      </w:r>
      <w:r w:rsidRPr="00A30939">
        <w:rPr>
          <w:rFonts w:asciiTheme="minorHAnsi" w:hAnsiTheme="minorHAnsi"/>
          <w:color w:val="1B1C20"/>
          <w:spacing w:val="-3"/>
        </w:rPr>
        <w:t>.</w:t>
      </w:r>
    </w:p>
    <w:p w:rsidR="00FB197A" w:rsidRPr="00A30939" w:rsidRDefault="00617197">
      <w:pPr>
        <w:spacing w:before="168" w:line="240" w:lineRule="exact"/>
        <w:ind w:left="2137" w:right="1815" w:hanging="720"/>
        <w:rPr>
          <w:rFonts w:eastAsia="PMingLiU" w:cs="PMingLiU"/>
          <w:sz w:val="20"/>
          <w:szCs w:val="20"/>
        </w:rPr>
      </w:pPr>
      <w:r w:rsidRPr="00A30939">
        <w:rPr>
          <w:rFonts w:eastAsia="PMingLiU" w:cs="PMingLiU"/>
          <w:color w:val="1B1C20"/>
          <w:spacing w:val="-2"/>
          <w:sz w:val="20"/>
          <w:szCs w:val="20"/>
        </w:rPr>
        <w:t>B</w:t>
      </w:r>
      <w:r w:rsidRPr="00A30939">
        <w:rPr>
          <w:rFonts w:eastAsia="PMingLiU" w:cs="PMingLiU"/>
          <w:color w:val="1B1C20"/>
          <w:spacing w:val="-1"/>
          <w:sz w:val="20"/>
          <w:szCs w:val="20"/>
        </w:rPr>
        <w:t>arnes,</w:t>
      </w:r>
      <w:r w:rsidRPr="00A30939">
        <w:rPr>
          <w:rFonts w:eastAsia="PMingLiU" w:cs="PMingLiU"/>
          <w:color w:val="1B1C20"/>
          <w:sz w:val="20"/>
          <w:szCs w:val="20"/>
        </w:rPr>
        <w:t xml:space="preserve"> D.K.,</w:t>
      </w:r>
      <w:r w:rsidRPr="00A30939">
        <w:rPr>
          <w:rFonts w:eastAsia="PMingLiU" w:cs="PMingLiU"/>
          <w:color w:val="1B1C20"/>
          <w:spacing w:val="-2"/>
          <w:sz w:val="20"/>
          <w:szCs w:val="20"/>
        </w:rPr>
        <w:t xml:space="preserve"> </w:t>
      </w:r>
      <w:r w:rsidRPr="00A30939">
        <w:rPr>
          <w:rFonts w:eastAsia="PMingLiU" w:cs="PMingLiU"/>
          <w:color w:val="1B1C20"/>
          <w:spacing w:val="-3"/>
          <w:sz w:val="20"/>
          <w:szCs w:val="20"/>
        </w:rPr>
        <w:t>Walters,</w:t>
      </w:r>
      <w:r w:rsidRPr="00A30939">
        <w:rPr>
          <w:rFonts w:eastAsia="PMingLiU" w:cs="PMingLiU"/>
          <w:color w:val="1B1C20"/>
          <w:spacing w:val="1"/>
          <w:sz w:val="20"/>
          <w:szCs w:val="20"/>
        </w:rPr>
        <w:t xml:space="preserve"> </w:t>
      </w:r>
      <w:r w:rsidRPr="00A30939">
        <w:rPr>
          <w:rFonts w:eastAsia="PMingLiU" w:cs="PMingLiU"/>
          <w:color w:val="1B1C20"/>
          <w:sz w:val="20"/>
          <w:szCs w:val="20"/>
        </w:rPr>
        <w:t>A.</w:t>
      </w:r>
      <w:r w:rsidRPr="00A30939">
        <w:rPr>
          <w:rFonts w:eastAsia="PMingLiU" w:cs="PMingLiU"/>
          <w:color w:val="1B1C20"/>
          <w:spacing w:val="1"/>
          <w:sz w:val="20"/>
          <w:szCs w:val="20"/>
        </w:rPr>
        <w:t xml:space="preserve"> </w:t>
      </w:r>
      <w:r w:rsidRPr="00A30939">
        <w:rPr>
          <w:rFonts w:eastAsia="PMingLiU" w:cs="PMingLiU"/>
          <w:color w:val="1B1C20"/>
          <w:sz w:val="20"/>
          <w:szCs w:val="20"/>
        </w:rPr>
        <w:t>and</w:t>
      </w:r>
      <w:r w:rsidRPr="00A30939">
        <w:rPr>
          <w:rFonts w:eastAsia="PMingLiU" w:cs="PMingLiU"/>
          <w:color w:val="1B1C20"/>
          <w:spacing w:val="1"/>
          <w:sz w:val="20"/>
          <w:szCs w:val="20"/>
        </w:rPr>
        <w:t xml:space="preserve"> </w:t>
      </w:r>
      <w:r w:rsidRPr="00A30939">
        <w:rPr>
          <w:rFonts w:eastAsia="PMingLiU" w:cs="PMingLiU"/>
          <w:color w:val="1B1C20"/>
          <w:spacing w:val="-1"/>
          <w:sz w:val="20"/>
          <w:szCs w:val="20"/>
        </w:rPr>
        <w:t>G</w:t>
      </w:r>
      <w:r w:rsidRPr="00A30939">
        <w:rPr>
          <w:rFonts w:eastAsia="PMingLiU" w:cs="PMingLiU"/>
          <w:color w:val="1B1C20"/>
          <w:spacing w:val="-2"/>
          <w:sz w:val="20"/>
          <w:szCs w:val="20"/>
        </w:rPr>
        <w:t>onçalves,</w:t>
      </w:r>
      <w:r w:rsidRPr="00A30939">
        <w:rPr>
          <w:rFonts w:eastAsia="PMingLiU" w:cs="PMingLiU"/>
          <w:color w:val="1B1C20"/>
          <w:spacing w:val="1"/>
          <w:sz w:val="20"/>
          <w:szCs w:val="20"/>
        </w:rPr>
        <w:t xml:space="preserve"> </w:t>
      </w:r>
      <w:r w:rsidRPr="00A30939">
        <w:rPr>
          <w:rFonts w:eastAsia="PMingLiU" w:cs="PMingLiU"/>
          <w:color w:val="1B1C20"/>
          <w:sz w:val="20"/>
          <w:szCs w:val="20"/>
        </w:rPr>
        <w:t>L. (2010).</w:t>
      </w:r>
      <w:r w:rsidRPr="00A30939">
        <w:rPr>
          <w:rFonts w:eastAsia="PMingLiU" w:cs="PMingLiU"/>
          <w:color w:val="1B1C20"/>
          <w:spacing w:val="1"/>
          <w:sz w:val="20"/>
          <w:szCs w:val="20"/>
        </w:rPr>
        <w:t xml:space="preserve"> </w:t>
      </w:r>
      <w:r w:rsidRPr="00A30939">
        <w:rPr>
          <w:rFonts w:eastAsia="PMingLiU" w:cs="PMingLiU"/>
          <w:color w:val="1B1C20"/>
          <w:spacing w:val="-1"/>
          <w:sz w:val="20"/>
          <w:szCs w:val="20"/>
        </w:rPr>
        <w:t>Macroplastics</w:t>
      </w:r>
      <w:r w:rsidRPr="00A30939">
        <w:rPr>
          <w:rFonts w:eastAsia="PMingLiU" w:cs="PMingLiU"/>
          <w:color w:val="1B1C20"/>
          <w:spacing w:val="1"/>
          <w:sz w:val="20"/>
          <w:szCs w:val="20"/>
        </w:rPr>
        <w:t xml:space="preserve"> </w:t>
      </w:r>
      <w:r w:rsidRPr="00A30939">
        <w:rPr>
          <w:rFonts w:eastAsia="PMingLiU" w:cs="PMingLiU"/>
          <w:color w:val="1B1C20"/>
          <w:sz w:val="20"/>
          <w:szCs w:val="20"/>
        </w:rPr>
        <w:t>at</w:t>
      </w:r>
      <w:r w:rsidRPr="00A30939">
        <w:rPr>
          <w:rFonts w:eastAsia="PMingLiU" w:cs="PMingLiU"/>
          <w:color w:val="1B1C20"/>
          <w:spacing w:val="1"/>
          <w:sz w:val="20"/>
          <w:szCs w:val="20"/>
        </w:rPr>
        <w:t xml:space="preserve"> </w:t>
      </w:r>
      <w:r w:rsidRPr="00A30939">
        <w:rPr>
          <w:rFonts w:eastAsia="PMingLiU" w:cs="PMingLiU"/>
          <w:color w:val="1B1C20"/>
          <w:sz w:val="20"/>
          <w:szCs w:val="20"/>
        </w:rPr>
        <w:t>sea</w:t>
      </w:r>
      <w:r w:rsidRPr="00A30939">
        <w:rPr>
          <w:rFonts w:eastAsia="PMingLiU" w:cs="PMingLiU"/>
          <w:color w:val="1B1C20"/>
          <w:spacing w:val="1"/>
          <w:sz w:val="20"/>
          <w:szCs w:val="20"/>
        </w:rPr>
        <w:t xml:space="preserve"> </w:t>
      </w:r>
      <w:r w:rsidRPr="00A30939">
        <w:rPr>
          <w:rFonts w:eastAsia="PMingLiU" w:cs="PMingLiU"/>
          <w:color w:val="1B1C20"/>
          <w:spacing w:val="-1"/>
          <w:sz w:val="20"/>
          <w:szCs w:val="20"/>
        </w:rPr>
        <w:t>around</w:t>
      </w:r>
      <w:r w:rsidRPr="00A30939">
        <w:rPr>
          <w:rFonts w:eastAsia="PMingLiU" w:cs="PMingLiU"/>
          <w:color w:val="1B1C20"/>
          <w:spacing w:val="1"/>
          <w:sz w:val="20"/>
          <w:szCs w:val="20"/>
        </w:rPr>
        <w:t xml:space="preserve"> </w:t>
      </w:r>
      <w:r w:rsidRPr="00A30939">
        <w:rPr>
          <w:rFonts w:eastAsia="PMingLiU" w:cs="PMingLiU"/>
          <w:color w:val="1B1C20"/>
          <w:spacing w:val="-1"/>
          <w:sz w:val="20"/>
          <w:szCs w:val="20"/>
        </w:rPr>
        <w:t>Antarctica.</w:t>
      </w:r>
      <w:r w:rsidRPr="00A30939">
        <w:rPr>
          <w:rFonts w:eastAsia="PMingLiU" w:cs="PMingLiU"/>
          <w:color w:val="1B1C20"/>
          <w:spacing w:val="1"/>
          <w:sz w:val="20"/>
          <w:szCs w:val="20"/>
        </w:rPr>
        <w:t xml:space="preserve"> </w:t>
      </w:r>
      <w:r w:rsidRPr="00A30939">
        <w:rPr>
          <w:rFonts w:eastAsia="Book Antiqua" w:cs="Book Antiqua"/>
          <w:i/>
          <w:color w:val="1B1C20"/>
          <w:spacing w:val="-2"/>
          <w:sz w:val="20"/>
          <w:szCs w:val="20"/>
        </w:rPr>
        <w:t>Marine</w:t>
      </w:r>
      <w:r w:rsidRPr="00A30939">
        <w:rPr>
          <w:rFonts w:eastAsia="Book Antiqua" w:cs="Book Antiqua"/>
          <w:i/>
          <w:color w:val="1B1C20"/>
          <w:spacing w:val="83"/>
          <w:w w:val="92"/>
          <w:sz w:val="20"/>
          <w:szCs w:val="20"/>
        </w:rPr>
        <w:t xml:space="preserve"> </w:t>
      </w:r>
      <w:r w:rsidRPr="00A30939">
        <w:rPr>
          <w:rFonts w:eastAsia="Book Antiqua" w:cs="Book Antiqua"/>
          <w:i/>
          <w:color w:val="1B1C20"/>
          <w:spacing w:val="-2"/>
          <w:w w:val="95"/>
          <w:sz w:val="20"/>
          <w:szCs w:val="20"/>
        </w:rPr>
        <w:t>Environmental</w:t>
      </w:r>
      <w:r w:rsidRPr="00A30939">
        <w:rPr>
          <w:rFonts w:eastAsia="Book Antiqua" w:cs="Book Antiqua"/>
          <w:i/>
          <w:color w:val="1B1C20"/>
          <w:spacing w:val="-8"/>
          <w:w w:val="95"/>
          <w:sz w:val="20"/>
          <w:szCs w:val="20"/>
        </w:rPr>
        <w:t xml:space="preserve"> </w:t>
      </w:r>
      <w:r w:rsidRPr="00A30939">
        <w:rPr>
          <w:rFonts w:eastAsia="Book Antiqua" w:cs="Book Antiqua"/>
          <w:i/>
          <w:color w:val="1B1C20"/>
          <w:spacing w:val="-2"/>
          <w:w w:val="95"/>
          <w:sz w:val="20"/>
          <w:szCs w:val="20"/>
        </w:rPr>
        <w:t>Research</w:t>
      </w:r>
      <w:r w:rsidRPr="00A30939">
        <w:rPr>
          <w:rFonts w:eastAsia="PMingLiU" w:cs="PMingLiU"/>
          <w:color w:val="1B1C20"/>
          <w:spacing w:val="-1"/>
          <w:w w:val="95"/>
          <w:sz w:val="20"/>
          <w:szCs w:val="20"/>
        </w:rPr>
        <w:t>,</w:t>
      </w:r>
      <w:r w:rsidRPr="00A30939">
        <w:rPr>
          <w:rFonts w:eastAsia="PMingLiU" w:cs="PMingLiU"/>
          <w:color w:val="1B1C20"/>
          <w:spacing w:val="-9"/>
          <w:w w:val="95"/>
          <w:sz w:val="20"/>
          <w:szCs w:val="20"/>
        </w:rPr>
        <w:t xml:space="preserve"> </w:t>
      </w:r>
      <w:r w:rsidRPr="00A30939">
        <w:rPr>
          <w:rFonts w:eastAsia="PMingLiU" w:cs="PMingLiU"/>
          <w:color w:val="1B1C20"/>
          <w:w w:val="95"/>
          <w:sz w:val="20"/>
          <w:szCs w:val="20"/>
        </w:rPr>
        <w:t>70(2),</w:t>
      </w:r>
      <w:r w:rsidRPr="00A30939">
        <w:rPr>
          <w:rFonts w:eastAsia="PMingLiU" w:cs="PMingLiU"/>
          <w:color w:val="1B1C20"/>
          <w:spacing w:val="-9"/>
          <w:w w:val="95"/>
          <w:sz w:val="20"/>
          <w:szCs w:val="20"/>
        </w:rPr>
        <w:t xml:space="preserve"> </w:t>
      </w:r>
      <w:r w:rsidRPr="00A30939">
        <w:rPr>
          <w:rFonts w:eastAsia="PMingLiU" w:cs="PMingLiU"/>
          <w:color w:val="1B1C20"/>
          <w:spacing w:val="-2"/>
          <w:w w:val="95"/>
          <w:sz w:val="20"/>
          <w:szCs w:val="20"/>
        </w:rPr>
        <w:t>pp.</w:t>
      </w:r>
      <w:r w:rsidRPr="00A30939">
        <w:rPr>
          <w:rFonts w:eastAsia="PMingLiU" w:cs="PMingLiU"/>
          <w:color w:val="1B1C20"/>
          <w:spacing w:val="-9"/>
          <w:w w:val="95"/>
          <w:sz w:val="20"/>
          <w:szCs w:val="20"/>
        </w:rPr>
        <w:t xml:space="preserve"> </w:t>
      </w:r>
      <w:r w:rsidRPr="00A30939">
        <w:rPr>
          <w:rFonts w:eastAsia="PMingLiU" w:cs="PMingLiU"/>
          <w:color w:val="1B1C20"/>
          <w:w w:val="95"/>
          <w:sz w:val="20"/>
          <w:szCs w:val="20"/>
        </w:rPr>
        <w:t>250–252.</w:t>
      </w:r>
    </w:p>
    <w:p w:rsidR="00FB197A" w:rsidRPr="00A30939" w:rsidRDefault="00617197">
      <w:pPr>
        <w:pStyle w:val="BodyText"/>
        <w:spacing w:before="160" w:line="240" w:lineRule="exact"/>
        <w:ind w:left="2137" w:right="1809" w:hanging="720"/>
        <w:rPr>
          <w:rFonts w:asciiTheme="minorHAnsi" w:hAnsiTheme="minorHAnsi"/>
        </w:rPr>
      </w:pPr>
      <w:r w:rsidRPr="00A30939">
        <w:rPr>
          <w:rFonts w:asciiTheme="minorHAnsi" w:hAnsiTheme="minorHAnsi"/>
          <w:color w:val="1B1C20"/>
          <w:spacing w:val="-3"/>
        </w:rPr>
        <w:t>B</w:t>
      </w:r>
      <w:r w:rsidRPr="00A30939">
        <w:rPr>
          <w:rFonts w:asciiTheme="minorHAnsi" w:hAnsiTheme="minorHAnsi"/>
          <w:color w:val="1B1C20"/>
        </w:rPr>
        <w:t>esseling,</w:t>
      </w:r>
      <w:r w:rsidRPr="00A30939">
        <w:rPr>
          <w:rFonts w:asciiTheme="minorHAnsi" w:hAnsiTheme="minorHAnsi"/>
          <w:color w:val="1B1C20"/>
          <w:spacing w:val="6"/>
        </w:rPr>
        <w:t xml:space="preserve"> </w:t>
      </w:r>
      <w:r w:rsidRPr="00A30939">
        <w:rPr>
          <w:rFonts w:asciiTheme="minorHAnsi" w:hAnsiTheme="minorHAnsi"/>
          <w:color w:val="1B1C20"/>
        </w:rPr>
        <w:t>E.,</w:t>
      </w:r>
      <w:r w:rsidRPr="00A30939">
        <w:rPr>
          <w:rFonts w:asciiTheme="minorHAnsi" w:hAnsiTheme="minorHAnsi"/>
          <w:color w:val="1B1C20"/>
          <w:spacing w:val="6"/>
        </w:rPr>
        <w:t xml:space="preserve"> </w:t>
      </w:r>
      <w:r w:rsidRPr="00A30939">
        <w:rPr>
          <w:rFonts w:asciiTheme="minorHAnsi" w:hAnsiTheme="minorHAnsi"/>
          <w:color w:val="1B1C20"/>
          <w:spacing w:val="-8"/>
        </w:rPr>
        <w:t>F</w:t>
      </w:r>
      <w:r w:rsidRPr="00A30939">
        <w:rPr>
          <w:rFonts w:asciiTheme="minorHAnsi" w:hAnsiTheme="minorHAnsi"/>
          <w:color w:val="1B1C20"/>
        </w:rPr>
        <w:t>oekema,</w:t>
      </w:r>
      <w:r w:rsidRPr="00A30939">
        <w:rPr>
          <w:rFonts w:asciiTheme="minorHAnsi" w:hAnsiTheme="minorHAnsi"/>
          <w:color w:val="1B1C20"/>
          <w:spacing w:val="6"/>
        </w:rPr>
        <w:t xml:space="preserve"> </w:t>
      </w:r>
      <w:r w:rsidRPr="00A30939">
        <w:rPr>
          <w:rFonts w:asciiTheme="minorHAnsi" w:hAnsiTheme="minorHAnsi"/>
          <w:color w:val="1B1C20"/>
        </w:rPr>
        <w:t>E.M.,</w:t>
      </w:r>
      <w:r w:rsidRPr="00A30939">
        <w:rPr>
          <w:rFonts w:asciiTheme="minorHAnsi" w:hAnsiTheme="minorHAnsi"/>
          <w:color w:val="1B1C20"/>
          <w:spacing w:val="3"/>
        </w:rPr>
        <w:t xml:space="preserve"> </w:t>
      </w:r>
      <w:r w:rsidRPr="00A30939">
        <w:rPr>
          <w:rFonts w:asciiTheme="minorHAnsi" w:hAnsiTheme="minorHAnsi"/>
          <w:color w:val="1B1C20"/>
          <w:spacing w:val="-19"/>
        </w:rPr>
        <w:t>V</w:t>
      </w:r>
      <w:r w:rsidRPr="00A30939">
        <w:rPr>
          <w:rFonts w:asciiTheme="minorHAnsi" w:hAnsiTheme="minorHAnsi"/>
          <w:color w:val="1B1C20"/>
        </w:rPr>
        <w:t>an</w:t>
      </w:r>
      <w:r w:rsidRPr="00A30939">
        <w:rPr>
          <w:rFonts w:asciiTheme="minorHAnsi" w:hAnsiTheme="minorHAnsi"/>
          <w:color w:val="1B1C20"/>
          <w:spacing w:val="6"/>
        </w:rPr>
        <w:t xml:space="preserve"> </w:t>
      </w:r>
      <w:r w:rsidRPr="00A30939">
        <w:rPr>
          <w:rFonts w:asciiTheme="minorHAnsi" w:hAnsiTheme="minorHAnsi"/>
          <w:color w:val="1B1C20"/>
          <w:spacing w:val="-8"/>
        </w:rPr>
        <w:t>F</w:t>
      </w:r>
      <w:r w:rsidRPr="00A30939">
        <w:rPr>
          <w:rFonts w:asciiTheme="minorHAnsi" w:hAnsiTheme="minorHAnsi"/>
          <w:color w:val="1B1C20"/>
        </w:rPr>
        <w:t>raneke</w:t>
      </w:r>
      <w:r w:rsidRPr="00A30939">
        <w:rPr>
          <w:rFonts w:asciiTheme="minorHAnsi" w:hAnsiTheme="minorHAnsi"/>
          <w:color w:val="1B1C20"/>
          <w:spacing w:val="-12"/>
        </w:rPr>
        <w:t>r</w:t>
      </w:r>
      <w:r w:rsidRPr="00A30939">
        <w:rPr>
          <w:rFonts w:asciiTheme="minorHAnsi" w:hAnsiTheme="minorHAnsi"/>
          <w:color w:val="1B1C20"/>
        </w:rPr>
        <w:t>,</w:t>
      </w:r>
      <w:r w:rsidRPr="00A30939">
        <w:rPr>
          <w:rFonts w:asciiTheme="minorHAnsi" w:hAnsiTheme="minorHAnsi"/>
          <w:color w:val="1B1C20"/>
          <w:spacing w:val="7"/>
        </w:rPr>
        <w:t xml:space="preserve"> </w:t>
      </w:r>
      <w:r w:rsidRPr="00A30939">
        <w:rPr>
          <w:rFonts w:asciiTheme="minorHAnsi" w:hAnsiTheme="minorHAnsi"/>
          <w:color w:val="1B1C20"/>
        </w:rPr>
        <w:t>J.A.,</w:t>
      </w:r>
      <w:r w:rsidRPr="00A30939">
        <w:rPr>
          <w:rFonts w:asciiTheme="minorHAnsi" w:hAnsiTheme="minorHAnsi"/>
          <w:color w:val="1B1C20"/>
          <w:spacing w:val="6"/>
        </w:rPr>
        <w:t xml:space="preserve"> </w:t>
      </w:r>
      <w:r w:rsidRPr="00A30939">
        <w:rPr>
          <w:rFonts w:asciiTheme="minorHAnsi" w:hAnsiTheme="minorHAnsi"/>
          <w:color w:val="1B1C20"/>
        </w:rPr>
        <w:t>Leopold,</w:t>
      </w:r>
      <w:r w:rsidRPr="00A30939">
        <w:rPr>
          <w:rFonts w:asciiTheme="minorHAnsi" w:hAnsiTheme="minorHAnsi"/>
          <w:color w:val="1B1C20"/>
          <w:spacing w:val="6"/>
        </w:rPr>
        <w:t xml:space="preserve"> </w:t>
      </w:r>
      <w:r w:rsidRPr="00A30939">
        <w:rPr>
          <w:rFonts w:asciiTheme="minorHAnsi" w:hAnsiTheme="minorHAnsi"/>
          <w:color w:val="1B1C20"/>
        </w:rPr>
        <w:t>M.</w:t>
      </w:r>
      <w:r w:rsidRPr="00A30939">
        <w:rPr>
          <w:rFonts w:asciiTheme="minorHAnsi" w:hAnsiTheme="minorHAnsi"/>
          <w:color w:val="1B1C20"/>
          <w:spacing w:val="-29"/>
        </w:rPr>
        <w:t>F</w:t>
      </w:r>
      <w:r w:rsidRPr="00A30939">
        <w:rPr>
          <w:rFonts w:asciiTheme="minorHAnsi" w:hAnsiTheme="minorHAnsi"/>
          <w:color w:val="1B1C20"/>
        </w:rPr>
        <w:t>.,</w:t>
      </w:r>
      <w:r w:rsidRPr="00A30939">
        <w:rPr>
          <w:rFonts w:asciiTheme="minorHAnsi" w:hAnsiTheme="minorHAnsi"/>
          <w:color w:val="1B1C20"/>
          <w:spacing w:val="7"/>
        </w:rPr>
        <w:t xml:space="preserve"> </w:t>
      </w:r>
      <w:r w:rsidRPr="00A30939">
        <w:rPr>
          <w:rFonts w:asciiTheme="minorHAnsi" w:hAnsiTheme="minorHAnsi"/>
          <w:color w:val="1B1C20"/>
          <w:spacing w:val="-6"/>
        </w:rPr>
        <w:t>K</w:t>
      </w:r>
      <w:r w:rsidRPr="00A30939">
        <w:rPr>
          <w:rFonts w:asciiTheme="minorHAnsi" w:hAnsiTheme="minorHAnsi"/>
          <w:color w:val="1B1C20"/>
        </w:rPr>
        <w:t>ühn,</w:t>
      </w:r>
      <w:r w:rsidRPr="00A30939">
        <w:rPr>
          <w:rFonts w:asciiTheme="minorHAnsi" w:hAnsiTheme="minorHAnsi"/>
          <w:color w:val="1B1C20"/>
          <w:spacing w:val="6"/>
        </w:rPr>
        <w:t xml:space="preserve"> </w:t>
      </w:r>
      <w:r w:rsidRPr="00A30939">
        <w:rPr>
          <w:rFonts w:asciiTheme="minorHAnsi" w:hAnsiTheme="minorHAnsi"/>
          <w:color w:val="1B1C20"/>
        </w:rPr>
        <w:t>S.,</w:t>
      </w:r>
      <w:r w:rsidRPr="00A30939">
        <w:rPr>
          <w:rFonts w:asciiTheme="minorHAnsi" w:hAnsiTheme="minorHAnsi"/>
          <w:color w:val="1B1C20"/>
          <w:spacing w:val="6"/>
        </w:rPr>
        <w:t xml:space="preserve"> </w:t>
      </w:r>
      <w:r w:rsidRPr="00A30939">
        <w:rPr>
          <w:rFonts w:asciiTheme="minorHAnsi" w:hAnsiTheme="minorHAnsi"/>
          <w:color w:val="1B1C20"/>
          <w:spacing w:val="-3"/>
        </w:rPr>
        <w:t>R</w:t>
      </w:r>
      <w:r w:rsidRPr="00A30939">
        <w:rPr>
          <w:rFonts w:asciiTheme="minorHAnsi" w:hAnsiTheme="minorHAnsi"/>
          <w:color w:val="1B1C20"/>
        </w:rPr>
        <w:t>ebolledo,</w:t>
      </w:r>
      <w:r w:rsidRPr="00A30939">
        <w:rPr>
          <w:rFonts w:asciiTheme="minorHAnsi" w:hAnsiTheme="minorHAnsi"/>
          <w:color w:val="1B1C20"/>
          <w:spacing w:val="6"/>
        </w:rPr>
        <w:t xml:space="preserve"> </w:t>
      </w:r>
      <w:r w:rsidRPr="00A30939">
        <w:rPr>
          <w:rFonts w:asciiTheme="minorHAnsi" w:hAnsiTheme="minorHAnsi"/>
          <w:color w:val="1B1C20"/>
        </w:rPr>
        <w:t>E.B.,</w:t>
      </w:r>
      <w:r w:rsidRPr="00A30939">
        <w:rPr>
          <w:rFonts w:asciiTheme="minorHAnsi" w:hAnsiTheme="minorHAnsi"/>
          <w:color w:val="1B1C20"/>
          <w:spacing w:val="7"/>
        </w:rPr>
        <w:t xml:space="preserve"> </w:t>
      </w:r>
      <w:r w:rsidRPr="00A30939">
        <w:rPr>
          <w:rFonts w:asciiTheme="minorHAnsi" w:hAnsiTheme="minorHAnsi"/>
          <w:color w:val="1B1C20"/>
          <w:spacing w:val="-4"/>
        </w:rPr>
        <w:t>H</w:t>
      </w:r>
      <w:r w:rsidRPr="00A30939">
        <w:rPr>
          <w:rFonts w:asciiTheme="minorHAnsi" w:hAnsiTheme="minorHAnsi"/>
          <w:color w:val="1B1C20"/>
        </w:rPr>
        <w:t>eße,</w:t>
      </w:r>
      <w:r w:rsidRPr="00A30939">
        <w:rPr>
          <w:rFonts w:asciiTheme="minorHAnsi" w:hAnsiTheme="minorHAnsi"/>
          <w:color w:val="1B1C20"/>
          <w:spacing w:val="6"/>
        </w:rPr>
        <w:t xml:space="preserve"> </w:t>
      </w:r>
      <w:r w:rsidRPr="00A30939">
        <w:rPr>
          <w:rFonts w:asciiTheme="minorHAnsi" w:hAnsiTheme="minorHAnsi"/>
          <w:color w:val="1B1C20"/>
        </w:rPr>
        <w:t>E.,</w:t>
      </w:r>
      <w:r w:rsidRPr="00A30939">
        <w:rPr>
          <w:rFonts w:asciiTheme="minorHAnsi" w:hAnsiTheme="minorHAnsi"/>
          <w:color w:val="1B1C20"/>
          <w:spacing w:val="6"/>
        </w:rPr>
        <w:t xml:space="preserve"> </w:t>
      </w:r>
      <w:r w:rsidRPr="00A30939">
        <w:rPr>
          <w:rFonts w:asciiTheme="minorHAnsi" w:hAnsiTheme="minorHAnsi"/>
          <w:color w:val="1B1C20"/>
          <w:spacing w:val="-3"/>
        </w:rPr>
        <w:t>M</w:t>
      </w:r>
      <w:r w:rsidRPr="00A30939">
        <w:rPr>
          <w:rFonts w:asciiTheme="minorHAnsi" w:hAnsiTheme="minorHAnsi"/>
          <w:color w:val="1B1C20"/>
        </w:rPr>
        <w:t>ielke,</w:t>
      </w:r>
      <w:r w:rsidRPr="00A30939">
        <w:rPr>
          <w:rFonts w:asciiTheme="minorHAnsi" w:hAnsiTheme="minorHAnsi"/>
          <w:color w:val="1B1C20"/>
          <w:w w:val="98"/>
        </w:rPr>
        <w:t xml:space="preserve"> </w:t>
      </w:r>
      <w:r w:rsidRPr="00A30939">
        <w:rPr>
          <w:rFonts w:asciiTheme="minorHAnsi" w:hAnsiTheme="minorHAnsi"/>
          <w:color w:val="1B1C20"/>
        </w:rPr>
        <w:t>L.,</w:t>
      </w:r>
      <w:r w:rsidRPr="00A30939">
        <w:rPr>
          <w:rFonts w:asciiTheme="minorHAnsi" w:hAnsiTheme="minorHAnsi"/>
          <w:color w:val="1B1C20"/>
          <w:spacing w:val="4"/>
        </w:rPr>
        <w:t xml:space="preserve"> </w:t>
      </w:r>
      <w:r w:rsidRPr="00A30939">
        <w:rPr>
          <w:rFonts w:asciiTheme="minorHAnsi" w:hAnsiTheme="minorHAnsi"/>
          <w:color w:val="1B1C20"/>
          <w:spacing w:val="-4"/>
        </w:rPr>
        <w:t>IJz</w:t>
      </w:r>
      <w:r w:rsidRPr="00A30939">
        <w:rPr>
          <w:rFonts w:asciiTheme="minorHAnsi" w:hAnsiTheme="minorHAnsi"/>
          <w:color w:val="1B1C20"/>
          <w:spacing w:val="-3"/>
        </w:rPr>
        <w:t>er,</w:t>
      </w:r>
      <w:r w:rsidRPr="00A30939">
        <w:rPr>
          <w:rFonts w:asciiTheme="minorHAnsi" w:hAnsiTheme="minorHAnsi"/>
          <w:color w:val="1B1C20"/>
          <w:spacing w:val="4"/>
        </w:rPr>
        <w:t xml:space="preserve"> </w:t>
      </w:r>
      <w:r w:rsidRPr="00A30939">
        <w:rPr>
          <w:rFonts w:asciiTheme="minorHAnsi" w:hAnsiTheme="minorHAnsi"/>
          <w:color w:val="1B1C20"/>
        </w:rPr>
        <w:t>J.,</w:t>
      </w:r>
      <w:r w:rsidRPr="00A30939">
        <w:rPr>
          <w:rFonts w:asciiTheme="minorHAnsi" w:hAnsiTheme="minorHAnsi"/>
          <w:color w:val="1B1C20"/>
          <w:spacing w:val="4"/>
        </w:rPr>
        <w:t xml:space="preserve"> </w:t>
      </w:r>
      <w:r w:rsidRPr="00A30939">
        <w:rPr>
          <w:rFonts w:asciiTheme="minorHAnsi" w:hAnsiTheme="minorHAnsi"/>
          <w:color w:val="1B1C20"/>
        </w:rPr>
        <w:t>Kamminga,</w:t>
      </w:r>
      <w:r w:rsidRPr="00A30939">
        <w:rPr>
          <w:rFonts w:asciiTheme="minorHAnsi" w:hAnsiTheme="minorHAnsi"/>
          <w:color w:val="1B1C20"/>
          <w:spacing w:val="4"/>
        </w:rPr>
        <w:t xml:space="preserve"> </w:t>
      </w:r>
      <w:r w:rsidRPr="00A30939">
        <w:rPr>
          <w:rFonts w:asciiTheme="minorHAnsi" w:hAnsiTheme="minorHAnsi"/>
          <w:color w:val="1B1C20"/>
          <w:spacing w:val="-18"/>
        </w:rPr>
        <w:t>P</w:t>
      </w:r>
      <w:r w:rsidRPr="00A30939">
        <w:rPr>
          <w:rFonts w:asciiTheme="minorHAnsi" w:hAnsiTheme="minorHAnsi"/>
          <w:color w:val="1B1C20"/>
          <w:spacing w:val="-17"/>
        </w:rPr>
        <w:t>.</w:t>
      </w:r>
      <w:r w:rsidRPr="00A30939">
        <w:rPr>
          <w:rFonts w:asciiTheme="minorHAnsi" w:hAnsiTheme="minorHAnsi"/>
          <w:color w:val="1B1C20"/>
          <w:spacing w:val="4"/>
        </w:rPr>
        <w:t xml:space="preserve"> </w:t>
      </w:r>
      <w:r w:rsidRPr="00A30939">
        <w:rPr>
          <w:rFonts w:asciiTheme="minorHAnsi" w:hAnsiTheme="minorHAnsi"/>
          <w:color w:val="1B1C20"/>
        </w:rPr>
        <w:t>and</w:t>
      </w:r>
      <w:r w:rsidRPr="00A30939">
        <w:rPr>
          <w:rFonts w:asciiTheme="minorHAnsi" w:hAnsiTheme="minorHAnsi"/>
          <w:color w:val="1B1C20"/>
          <w:spacing w:val="4"/>
        </w:rPr>
        <w:t xml:space="preserve"> </w:t>
      </w:r>
      <w:r w:rsidRPr="00A30939">
        <w:rPr>
          <w:rFonts w:asciiTheme="minorHAnsi" w:hAnsiTheme="minorHAnsi"/>
          <w:color w:val="1B1C20"/>
          <w:spacing w:val="-1"/>
        </w:rPr>
        <w:t>Koelmans,</w:t>
      </w:r>
      <w:r w:rsidRPr="00A30939">
        <w:rPr>
          <w:rFonts w:asciiTheme="minorHAnsi" w:hAnsiTheme="minorHAnsi"/>
          <w:color w:val="1B1C20"/>
          <w:spacing w:val="5"/>
        </w:rPr>
        <w:t xml:space="preserve"> </w:t>
      </w:r>
      <w:r w:rsidRPr="00A30939">
        <w:rPr>
          <w:rFonts w:asciiTheme="minorHAnsi" w:hAnsiTheme="minorHAnsi"/>
          <w:color w:val="1B1C20"/>
        </w:rPr>
        <w:t>A.A.</w:t>
      </w:r>
      <w:r w:rsidRPr="00A30939">
        <w:rPr>
          <w:rFonts w:asciiTheme="minorHAnsi" w:hAnsiTheme="minorHAnsi"/>
          <w:color w:val="1B1C20"/>
          <w:spacing w:val="4"/>
        </w:rPr>
        <w:t xml:space="preserve"> </w:t>
      </w:r>
      <w:r w:rsidRPr="00A30939">
        <w:rPr>
          <w:rFonts w:asciiTheme="minorHAnsi" w:hAnsiTheme="minorHAnsi"/>
          <w:color w:val="1B1C20"/>
        </w:rPr>
        <w:t>(2015).</w:t>
      </w:r>
      <w:r w:rsidRPr="00A30939">
        <w:rPr>
          <w:rFonts w:asciiTheme="minorHAnsi" w:hAnsiTheme="minorHAnsi"/>
          <w:color w:val="1B1C20"/>
          <w:spacing w:val="4"/>
        </w:rPr>
        <w:t xml:space="preserve"> </w:t>
      </w:r>
      <w:r w:rsidRPr="00A30939">
        <w:rPr>
          <w:rFonts w:asciiTheme="minorHAnsi" w:hAnsiTheme="minorHAnsi"/>
          <w:color w:val="1B1C20"/>
          <w:spacing w:val="-1"/>
        </w:rPr>
        <w:t>Microplastic</w:t>
      </w:r>
      <w:r w:rsidRPr="00A30939">
        <w:rPr>
          <w:rFonts w:asciiTheme="minorHAnsi" w:hAnsiTheme="minorHAnsi"/>
          <w:color w:val="1B1C20"/>
          <w:spacing w:val="4"/>
        </w:rPr>
        <w:t xml:space="preserve"> </w:t>
      </w:r>
      <w:r w:rsidRPr="00A30939">
        <w:rPr>
          <w:rFonts w:asciiTheme="minorHAnsi" w:hAnsiTheme="minorHAnsi"/>
          <w:color w:val="1B1C20"/>
        </w:rPr>
        <w:t>in</w:t>
      </w:r>
      <w:r w:rsidRPr="00A30939">
        <w:rPr>
          <w:rFonts w:asciiTheme="minorHAnsi" w:hAnsiTheme="minorHAnsi"/>
          <w:color w:val="1B1C20"/>
          <w:spacing w:val="4"/>
        </w:rPr>
        <w:t xml:space="preserve"> </w:t>
      </w:r>
      <w:r w:rsidRPr="00A30939">
        <w:rPr>
          <w:rFonts w:asciiTheme="minorHAnsi" w:hAnsiTheme="minorHAnsi"/>
          <w:color w:val="1B1C20"/>
        </w:rPr>
        <w:t>a</w:t>
      </w:r>
      <w:r w:rsidRPr="00A30939">
        <w:rPr>
          <w:rFonts w:asciiTheme="minorHAnsi" w:hAnsiTheme="minorHAnsi"/>
          <w:color w:val="1B1C20"/>
          <w:spacing w:val="4"/>
        </w:rPr>
        <w:t xml:space="preserve"> </w:t>
      </w:r>
      <w:r w:rsidRPr="00A30939">
        <w:rPr>
          <w:rFonts w:asciiTheme="minorHAnsi" w:hAnsiTheme="minorHAnsi"/>
          <w:color w:val="1B1C20"/>
          <w:spacing w:val="-1"/>
        </w:rPr>
        <w:t>macro</w:t>
      </w:r>
      <w:r w:rsidRPr="00A30939">
        <w:rPr>
          <w:rFonts w:asciiTheme="minorHAnsi" w:hAnsiTheme="minorHAnsi"/>
          <w:color w:val="1B1C20"/>
          <w:spacing w:val="5"/>
        </w:rPr>
        <w:t xml:space="preserve"> </w:t>
      </w:r>
      <w:r w:rsidRPr="00A30939">
        <w:rPr>
          <w:rFonts w:asciiTheme="minorHAnsi" w:hAnsiTheme="minorHAnsi"/>
          <w:color w:val="1B1C20"/>
        </w:rPr>
        <w:t>filter</w:t>
      </w:r>
      <w:r w:rsidRPr="00A30939">
        <w:rPr>
          <w:rFonts w:asciiTheme="minorHAnsi" w:hAnsiTheme="minorHAnsi"/>
          <w:color w:val="1B1C20"/>
          <w:spacing w:val="4"/>
        </w:rPr>
        <w:t xml:space="preserve"> </w:t>
      </w:r>
      <w:r w:rsidRPr="00A30939">
        <w:rPr>
          <w:rFonts w:asciiTheme="minorHAnsi" w:hAnsiTheme="minorHAnsi"/>
          <w:color w:val="1B1C20"/>
        </w:rPr>
        <w:t>feeder:</w:t>
      </w:r>
      <w:r w:rsidRPr="00A30939">
        <w:rPr>
          <w:rFonts w:asciiTheme="minorHAnsi" w:hAnsiTheme="minorHAnsi"/>
          <w:color w:val="1B1C20"/>
          <w:spacing w:val="4"/>
        </w:rPr>
        <w:t xml:space="preserve"> </w:t>
      </w:r>
      <w:r w:rsidRPr="00A30939">
        <w:rPr>
          <w:rFonts w:asciiTheme="minorHAnsi" w:hAnsiTheme="minorHAnsi"/>
          <w:color w:val="1B1C20"/>
        </w:rPr>
        <w:t>humpback</w:t>
      </w:r>
      <w:r w:rsidRPr="00A30939">
        <w:rPr>
          <w:rFonts w:asciiTheme="minorHAnsi" w:hAnsiTheme="minorHAnsi"/>
          <w:color w:val="1B1C20"/>
          <w:spacing w:val="39"/>
          <w:w w:val="104"/>
        </w:rPr>
        <w:t xml:space="preserve"> </w:t>
      </w:r>
      <w:r w:rsidRPr="00A30939">
        <w:rPr>
          <w:rFonts w:asciiTheme="minorHAnsi" w:hAnsiTheme="minorHAnsi"/>
          <w:color w:val="1B1C20"/>
          <w:w w:val="95"/>
        </w:rPr>
        <w:t>whale</w:t>
      </w:r>
      <w:r w:rsidRPr="00A30939">
        <w:rPr>
          <w:rFonts w:asciiTheme="minorHAnsi" w:hAnsiTheme="minorHAnsi"/>
          <w:color w:val="1B1C20"/>
          <w:spacing w:val="-7"/>
          <w:w w:val="95"/>
        </w:rPr>
        <w:t xml:space="preserve"> </w:t>
      </w:r>
      <w:r w:rsidRPr="00A30939">
        <w:rPr>
          <w:rFonts w:asciiTheme="minorHAnsi" w:eastAsia="Book Antiqua" w:hAnsiTheme="minorHAnsi" w:cs="Book Antiqua"/>
          <w:i/>
          <w:color w:val="1B1C20"/>
          <w:spacing w:val="-3"/>
          <w:w w:val="95"/>
        </w:rPr>
        <w:t>Megapter</w:t>
      </w:r>
      <w:r w:rsidRPr="00A30939">
        <w:rPr>
          <w:rFonts w:asciiTheme="minorHAnsi" w:eastAsia="Book Antiqua" w:hAnsiTheme="minorHAnsi" w:cs="Book Antiqua"/>
          <w:i/>
          <w:color w:val="1B1C20"/>
          <w:spacing w:val="-2"/>
          <w:w w:val="95"/>
        </w:rPr>
        <w:t>a</w:t>
      </w:r>
      <w:r w:rsidRPr="00A30939">
        <w:rPr>
          <w:rFonts w:asciiTheme="minorHAnsi" w:eastAsia="Book Antiqua" w:hAnsiTheme="minorHAnsi" w:cs="Book Antiqua"/>
          <w:i/>
          <w:color w:val="1B1C20"/>
          <w:spacing w:val="-4"/>
          <w:w w:val="95"/>
        </w:rPr>
        <w:t xml:space="preserve"> </w:t>
      </w:r>
      <w:r w:rsidRPr="00A30939">
        <w:rPr>
          <w:rFonts w:asciiTheme="minorHAnsi" w:eastAsia="Book Antiqua" w:hAnsiTheme="minorHAnsi" w:cs="Book Antiqua"/>
          <w:i/>
          <w:color w:val="1B1C20"/>
          <w:spacing w:val="-2"/>
          <w:w w:val="95"/>
        </w:rPr>
        <w:t>novaeangliae</w:t>
      </w:r>
      <w:r w:rsidRPr="00A30939">
        <w:rPr>
          <w:rFonts w:asciiTheme="minorHAnsi" w:hAnsiTheme="minorHAnsi"/>
          <w:color w:val="1B1C20"/>
          <w:spacing w:val="-1"/>
          <w:w w:val="95"/>
        </w:rPr>
        <w:t>.</w:t>
      </w:r>
      <w:r w:rsidRPr="00A30939">
        <w:rPr>
          <w:rFonts w:asciiTheme="minorHAnsi" w:hAnsiTheme="minorHAnsi"/>
          <w:color w:val="1B1C20"/>
          <w:spacing w:val="-6"/>
          <w:w w:val="95"/>
        </w:rPr>
        <w:t xml:space="preserve"> </w:t>
      </w:r>
      <w:r w:rsidRPr="00A30939">
        <w:rPr>
          <w:rFonts w:asciiTheme="minorHAnsi" w:eastAsia="Book Antiqua" w:hAnsiTheme="minorHAnsi" w:cs="Book Antiqua"/>
          <w:i/>
          <w:color w:val="1B1C20"/>
          <w:spacing w:val="-2"/>
          <w:w w:val="95"/>
        </w:rPr>
        <w:t>Marine</w:t>
      </w:r>
      <w:r w:rsidRPr="00A30939">
        <w:rPr>
          <w:rFonts w:asciiTheme="minorHAnsi" w:eastAsia="Book Antiqua" w:hAnsiTheme="minorHAnsi" w:cs="Book Antiqua"/>
          <w:i/>
          <w:color w:val="1B1C20"/>
          <w:spacing w:val="-4"/>
          <w:w w:val="95"/>
        </w:rPr>
        <w:t xml:space="preserve"> </w:t>
      </w:r>
      <w:r w:rsidRPr="00A30939">
        <w:rPr>
          <w:rFonts w:asciiTheme="minorHAnsi" w:eastAsia="Book Antiqua" w:hAnsiTheme="minorHAnsi" w:cs="Book Antiqua"/>
          <w:i/>
          <w:color w:val="1B1C20"/>
          <w:spacing w:val="-2"/>
          <w:w w:val="95"/>
        </w:rPr>
        <w:t>Pollution</w:t>
      </w:r>
      <w:r w:rsidRPr="00A30939">
        <w:rPr>
          <w:rFonts w:asciiTheme="minorHAnsi" w:eastAsia="Book Antiqua" w:hAnsiTheme="minorHAnsi" w:cs="Book Antiqua"/>
          <w:i/>
          <w:color w:val="1B1C20"/>
          <w:spacing w:val="-4"/>
          <w:w w:val="95"/>
        </w:rPr>
        <w:t xml:space="preserve"> </w:t>
      </w:r>
      <w:r w:rsidRPr="00A30939">
        <w:rPr>
          <w:rFonts w:asciiTheme="minorHAnsi" w:eastAsia="Book Antiqua" w:hAnsiTheme="minorHAnsi" w:cs="Book Antiqua"/>
          <w:i/>
          <w:color w:val="1B1C20"/>
          <w:spacing w:val="-1"/>
          <w:w w:val="95"/>
        </w:rPr>
        <w:t>B</w:t>
      </w:r>
      <w:r w:rsidRPr="00A30939">
        <w:rPr>
          <w:rFonts w:asciiTheme="minorHAnsi" w:eastAsia="Book Antiqua" w:hAnsiTheme="minorHAnsi" w:cs="Book Antiqua"/>
          <w:i/>
          <w:color w:val="1B1C20"/>
          <w:spacing w:val="-2"/>
          <w:w w:val="95"/>
        </w:rPr>
        <w:t>ulletin</w:t>
      </w:r>
      <w:r w:rsidRPr="00A30939">
        <w:rPr>
          <w:rFonts w:asciiTheme="minorHAnsi" w:hAnsiTheme="minorHAnsi"/>
          <w:color w:val="1B1C20"/>
          <w:spacing w:val="-1"/>
          <w:w w:val="95"/>
        </w:rPr>
        <w:t>,</w:t>
      </w:r>
      <w:r w:rsidRPr="00A30939">
        <w:rPr>
          <w:rFonts w:asciiTheme="minorHAnsi" w:hAnsiTheme="minorHAnsi"/>
          <w:color w:val="1B1C20"/>
          <w:spacing w:val="-6"/>
          <w:w w:val="95"/>
        </w:rPr>
        <w:t xml:space="preserve"> </w:t>
      </w:r>
      <w:r w:rsidRPr="00A30939">
        <w:rPr>
          <w:rFonts w:asciiTheme="minorHAnsi" w:hAnsiTheme="minorHAnsi"/>
          <w:color w:val="1B1C20"/>
          <w:w w:val="95"/>
        </w:rPr>
        <w:t>95(1),</w:t>
      </w:r>
      <w:r w:rsidRPr="00A30939">
        <w:rPr>
          <w:rFonts w:asciiTheme="minorHAnsi" w:hAnsiTheme="minorHAnsi"/>
          <w:color w:val="1B1C20"/>
          <w:spacing w:val="-6"/>
          <w:w w:val="95"/>
        </w:rPr>
        <w:t xml:space="preserve"> </w:t>
      </w:r>
      <w:r w:rsidRPr="00A30939">
        <w:rPr>
          <w:rFonts w:asciiTheme="minorHAnsi" w:hAnsiTheme="minorHAnsi"/>
          <w:color w:val="1B1C20"/>
          <w:spacing w:val="-2"/>
          <w:w w:val="95"/>
        </w:rPr>
        <w:t>pp.</w:t>
      </w:r>
      <w:r w:rsidRPr="00A30939">
        <w:rPr>
          <w:rFonts w:asciiTheme="minorHAnsi" w:hAnsiTheme="minorHAnsi"/>
          <w:color w:val="1B1C20"/>
          <w:spacing w:val="-6"/>
          <w:w w:val="95"/>
        </w:rPr>
        <w:t xml:space="preserve"> </w:t>
      </w:r>
      <w:r w:rsidRPr="00A30939">
        <w:rPr>
          <w:rFonts w:asciiTheme="minorHAnsi" w:hAnsiTheme="minorHAnsi"/>
          <w:color w:val="1B1C20"/>
          <w:w w:val="95"/>
        </w:rPr>
        <w:t>248–252.</w:t>
      </w:r>
    </w:p>
    <w:p w:rsidR="00FB197A" w:rsidRPr="00A30939" w:rsidRDefault="00617197">
      <w:pPr>
        <w:pStyle w:val="BodyText"/>
        <w:spacing w:before="160" w:line="240" w:lineRule="exact"/>
        <w:ind w:left="2137" w:right="1562" w:hanging="720"/>
        <w:rPr>
          <w:rFonts w:asciiTheme="minorHAnsi" w:hAnsiTheme="minorHAnsi"/>
        </w:rPr>
      </w:pPr>
      <w:r w:rsidRPr="00A30939">
        <w:rPr>
          <w:rFonts w:asciiTheme="minorHAnsi" w:hAnsiTheme="minorHAnsi"/>
          <w:color w:val="1B1C20"/>
          <w:spacing w:val="-2"/>
          <w:w w:val="105"/>
        </w:rPr>
        <w:t>Boyle,</w:t>
      </w:r>
      <w:r w:rsidRPr="00A30939">
        <w:rPr>
          <w:rFonts w:asciiTheme="minorHAnsi" w:hAnsiTheme="minorHAnsi"/>
          <w:color w:val="1B1C20"/>
          <w:spacing w:val="-18"/>
          <w:w w:val="105"/>
        </w:rPr>
        <w:t xml:space="preserve"> </w:t>
      </w:r>
      <w:r w:rsidRPr="00A30939">
        <w:rPr>
          <w:rFonts w:asciiTheme="minorHAnsi" w:hAnsiTheme="minorHAnsi"/>
          <w:color w:val="1B1C20"/>
          <w:w w:val="105"/>
        </w:rPr>
        <w:t>M.C.</w:t>
      </w:r>
      <w:r w:rsidRPr="00A30939">
        <w:rPr>
          <w:rFonts w:asciiTheme="minorHAnsi" w:hAnsiTheme="minorHAnsi"/>
          <w:color w:val="1B1C20"/>
          <w:spacing w:val="-17"/>
          <w:w w:val="105"/>
        </w:rPr>
        <w:t xml:space="preserve"> </w:t>
      </w:r>
      <w:r w:rsidRPr="00A30939">
        <w:rPr>
          <w:rFonts w:asciiTheme="minorHAnsi" w:hAnsiTheme="minorHAnsi"/>
          <w:color w:val="1B1C20"/>
          <w:w w:val="105"/>
        </w:rPr>
        <w:t>and</w:t>
      </w:r>
      <w:r w:rsidRPr="00A30939">
        <w:rPr>
          <w:rFonts w:asciiTheme="minorHAnsi" w:hAnsiTheme="minorHAnsi"/>
          <w:color w:val="1B1C20"/>
          <w:spacing w:val="-17"/>
          <w:w w:val="105"/>
        </w:rPr>
        <w:t xml:space="preserve"> </w:t>
      </w:r>
      <w:r w:rsidRPr="00A30939">
        <w:rPr>
          <w:rFonts w:asciiTheme="minorHAnsi" w:hAnsiTheme="minorHAnsi"/>
          <w:color w:val="1B1C20"/>
          <w:w w:val="105"/>
        </w:rPr>
        <w:t>Limpus,</w:t>
      </w:r>
      <w:r w:rsidRPr="00A30939">
        <w:rPr>
          <w:rFonts w:asciiTheme="minorHAnsi" w:hAnsiTheme="minorHAnsi"/>
          <w:color w:val="1B1C20"/>
          <w:spacing w:val="-18"/>
          <w:w w:val="105"/>
        </w:rPr>
        <w:t xml:space="preserve"> </w:t>
      </w:r>
      <w:r w:rsidRPr="00A30939">
        <w:rPr>
          <w:rFonts w:asciiTheme="minorHAnsi" w:hAnsiTheme="minorHAnsi"/>
          <w:color w:val="1B1C20"/>
          <w:w w:val="105"/>
        </w:rPr>
        <w:t>C.J.</w:t>
      </w:r>
      <w:r w:rsidRPr="00A30939">
        <w:rPr>
          <w:rFonts w:asciiTheme="minorHAnsi" w:hAnsiTheme="minorHAnsi"/>
          <w:color w:val="1B1C20"/>
          <w:spacing w:val="-17"/>
          <w:w w:val="105"/>
        </w:rPr>
        <w:t xml:space="preserve"> </w:t>
      </w:r>
      <w:r w:rsidRPr="00A30939">
        <w:rPr>
          <w:rFonts w:asciiTheme="minorHAnsi" w:hAnsiTheme="minorHAnsi"/>
          <w:color w:val="1B1C20"/>
          <w:w w:val="105"/>
        </w:rPr>
        <w:t>(2008).</w:t>
      </w:r>
      <w:r w:rsidRPr="00A30939">
        <w:rPr>
          <w:rFonts w:asciiTheme="minorHAnsi" w:hAnsiTheme="minorHAnsi"/>
          <w:color w:val="1B1C20"/>
          <w:spacing w:val="-17"/>
          <w:w w:val="105"/>
        </w:rPr>
        <w:t xml:space="preserve"> </w:t>
      </w:r>
      <w:r w:rsidRPr="00A30939">
        <w:rPr>
          <w:rFonts w:asciiTheme="minorHAnsi" w:hAnsiTheme="minorHAnsi"/>
          <w:color w:val="1B1C20"/>
          <w:w w:val="105"/>
        </w:rPr>
        <w:t>The</w:t>
      </w:r>
      <w:r w:rsidRPr="00A30939">
        <w:rPr>
          <w:rFonts w:asciiTheme="minorHAnsi" w:hAnsiTheme="minorHAnsi"/>
          <w:color w:val="1B1C20"/>
          <w:spacing w:val="-17"/>
          <w:w w:val="105"/>
        </w:rPr>
        <w:t xml:space="preserve"> </w:t>
      </w:r>
      <w:r w:rsidRPr="00A30939">
        <w:rPr>
          <w:rFonts w:asciiTheme="minorHAnsi" w:hAnsiTheme="minorHAnsi"/>
          <w:color w:val="1B1C20"/>
          <w:w w:val="105"/>
        </w:rPr>
        <w:t>stomach</w:t>
      </w:r>
      <w:r w:rsidRPr="00A30939">
        <w:rPr>
          <w:rFonts w:asciiTheme="minorHAnsi" w:hAnsiTheme="minorHAnsi"/>
          <w:color w:val="1B1C20"/>
          <w:spacing w:val="-18"/>
          <w:w w:val="105"/>
        </w:rPr>
        <w:t xml:space="preserve"> </w:t>
      </w:r>
      <w:r w:rsidRPr="00A30939">
        <w:rPr>
          <w:rFonts w:asciiTheme="minorHAnsi" w:hAnsiTheme="minorHAnsi"/>
          <w:color w:val="1B1C20"/>
          <w:w w:val="105"/>
        </w:rPr>
        <w:t>contents</w:t>
      </w:r>
      <w:r w:rsidRPr="00A30939">
        <w:rPr>
          <w:rFonts w:asciiTheme="minorHAnsi" w:hAnsiTheme="minorHAnsi"/>
          <w:color w:val="1B1C20"/>
          <w:spacing w:val="-17"/>
          <w:w w:val="105"/>
        </w:rPr>
        <w:t xml:space="preserve"> </w:t>
      </w:r>
      <w:r w:rsidRPr="00A30939">
        <w:rPr>
          <w:rFonts w:asciiTheme="minorHAnsi" w:hAnsiTheme="minorHAnsi"/>
          <w:color w:val="1B1C20"/>
          <w:w w:val="105"/>
        </w:rPr>
        <w:t>of</w:t>
      </w:r>
      <w:r w:rsidRPr="00A30939">
        <w:rPr>
          <w:rFonts w:asciiTheme="minorHAnsi" w:hAnsiTheme="minorHAnsi"/>
          <w:color w:val="1B1C20"/>
          <w:spacing w:val="-17"/>
          <w:w w:val="105"/>
        </w:rPr>
        <w:t xml:space="preserve"> </w:t>
      </w:r>
      <w:r w:rsidRPr="00A30939">
        <w:rPr>
          <w:rFonts w:asciiTheme="minorHAnsi" w:hAnsiTheme="minorHAnsi"/>
          <w:color w:val="1B1C20"/>
          <w:w w:val="105"/>
        </w:rPr>
        <w:t>post-hatchling</w:t>
      </w:r>
      <w:r w:rsidRPr="00A30939">
        <w:rPr>
          <w:rFonts w:asciiTheme="minorHAnsi" w:hAnsiTheme="minorHAnsi"/>
          <w:color w:val="1B1C20"/>
          <w:spacing w:val="-17"/>
          <w:w w:val="105"/>
        </w:rPr>
        <w:t xml:space="preserve"> </w:t>
      </w:r>
      <w:r w:rsidRPr="00A30939">
        <w:rPr>
          <w:rFonts w:asciiTheme="minorHAnsi" w:hAnsiTheme="minorHAnsi"/>
          <w:color w:val="1B1C20"/>
          <w:spacing w:val="-2"/>
          <w:w w:val="105"/>
        </w:rPr>
        <w:t>green</w:t>
      </w:r>
      <w:r w:rsidRPr="00A30939">
        <w:rPr>
          <w:rFonts w:asciiTheme="minorHAnsi" w:hAnsiTheme="minorHAnsi"/>
          <w:color w:val="1B1C20"/>
          <w:spacing w:val="-18"/>
          <w:w w:val="105"/>
        </w:rPr>
        <w:t xml:space="preserve"> </w:t>
      </w:r>
      <w:r w:rsidRPr="00A30939">
        <w:rPr>
          <w:rFonts w:asciiTheme="minorHAnsi" w:hAnsiTheme="minorHAnsi"/>
          <w:color w:val="1B1C20"/>
          <w:w w:val="105"/>
        </w:rPr>
        <w:t>and</w:t>
      </w:r>
      <w:r w:rsidRPr="00A30939">
        <w:rPr>
          <w:rFonts w:asciiTheme="minorHAnsi" w:hAnsiTheme="minorHAnsi"/>
          <w:color w:val="1B1C20"/>
          <w:spacing w:val="-17"/>
          <w:w w:val="105"/>
        </w:rPr>
        <w:t xml:space="preserve"> </w:t>
      </w:r>
      <w:r w:rsidRPr="00A30939">
        <w:rPr>
          <w:rFonts w:asciiTheme="minorHAnsi" w:hAnsiTheme="minorHAnsi"/>
          <w:color w:val="1B1C20"/>
          <w:w w:val="105"/>
        </w:rPr>
        <w:t>loggerhead</w:t>
      </w:r>
      <w:r w:rsidRPr="00A30939">
        <w:rPr>
          <w:rFonts w:asciiTheme="minorHAnsi" w:hAnsiTheme="minorHAnsi"/>
          <w:color w:val="1B1C20"/>
          <w:spacing w:val="-17"/>
          <w:w w:val="105"/>
        </w:rPr>
        <w:t xml:space="preserve"> </w:t>
      </w:r>
      <w:r w:rsidRPr="00A30939">
        <w:rPr>
          <w:rFonts w:asciiTheme="minorHAnsi" w:hAnsiTheme="minorHAnsi"/>
          <w:color w:val="1B1C20"/>
          <w:w w:val="105"/>
        </w:rPr>
        <w:t>sea</w:t>
      </w:r>
      <w:r w:rsidRPr="00A30939">
        <w:rPr>
          <w:rFonts w:asciiTheme="minorHAnsi" w:hAnsiTheme="minorHAnsi"/>
          <w:color w:val="1B1C20"/>
          <w:spacing w:val="-18"/>
          <w:w w:val="105"/>
        </w:rPr>
        <w:t xml:space="preserve"> </w:t>
      </w:r>
      <w:r w:rsidRPr="00A30939">
        <w:rPr>
          <w:rFonts w:asciiTheme="minorHAnsi" w:hAnsiTheme="minorHAnsi"/>
          <w:color w:val="1B1C20"/>
          <w:w w:val="105"/>
        </w:rPr>
        <w:t>turtles</w:t>
      </w:r>
      <w:r w:rsidRPr="00A30939">
        <w:rPr>
          <w:rFonts w:asciiTheme="minorHAnsi" w:hAnsiTheme="minorHAnsi"/>
          <w:color w:val="1B1C20"/>
          <w:spacing w:val="-17"/>
          <w:w w:val="105"/>
        </w:rPr>
        <w:t xml:space="preserve"> </w:t>
      </w:r>
      <w:r w:rsidRPr="00A30939">
        <w:rPr>
          <w:rFonts w:asciiTheme="minorHAnsi" w:hAnsiTheme="minorHAnsi"/>
          <w:color w:val="1B1C20"/>
          <w:w w:val="105"/>
        </w:rPr>
        <w:t>in</w:t>
      </w:r>
      <w:r w:rsidRPr="00A30939">
        <w:rPr>
          <w:rFonts w:asciiTheme="minorHAnsi" w:hAnsiTheme="minorHAnsi"/>
          <w:color w:val="1B1C20"/>
          <w:spacing w:val="26"/>
          <w:w w:val="106"/>
        </w:rPr>
        <w:t xml:space="preserve"> </w:t>
      </w:r>
      <w:r w:rsidRPr="00A30939">
        <w:rPr>
          <w:rFonts w:asciiTheme="minorHAnsi" w:hAnsiTheme="minorHAnsi"/>
          <w:color w:val="1B1C20"/>
          <w:w w:val="105"/>
        </w:rPr>
        <w:t>the</w:t>
      </w:r>
      <w:r w:rsidRPr="00A30939">
        <w:rPr>
          <w:rFonts w:asciiTheme="minorHAnsi" w:hAnsiTheme="minorHAnsi"/>
          <w:color w:val="1B1C20"/>
          <w:spacing w:val="-38"/>
          <w:w w:val="105"/>
        </w:rPr>
        <w:t xml:space="preserve"> </w:t>
      </w:r>
      <w:r w:rsidRPr="00A30939">
        <w:rPr>
          <w:rFonts w:asciiTheme="minorHAnsi" w:hAnsiTheme="minorHAnsi"/>
          <w:color w:val="1B1C20"/>
          <w:spacing w:val="-1"/>
          <w:w w:val="105"/>
        </w:rPr>
        <w:t>southw</w:t>
      </w:r>
      <w:r w:rsidRPr="00A30939">
        <w:rPr>
          <w:rFonts w:asciiTheme="minorHAnsi" w:hAnsiTheme="minorHAnsi"/>
          <w:color w:val="1B1C20"/>
          <w:spacing w:val="-2"/>
          <w:w w:val="105"/>
        </w:rPr>
        <w:t>est</w:t>
      </w:r>
      <w:r w:rsidRPr="00A30939">
        <w:rPr>
          <w:rFonts w:asciiTheme="minorHAnsi" w:hAnsiTheme="minorHAnsi"/>
          <w:color w:val="1B1C20"/>
          <w:spacing w:val="-38"/>
          <w:w w:val="105"/>
        </w:rPr>
        <w:t xml:space="preserve"> </w:t>
      </w:r>
      <w:r w:rsidRPr="00A30939">
        <w:rPr>
          <w:rFonts w:asciiTheme="minorHAnsi" w:hAnsiTheme="minorHAnsi"/>
          <w:color w:val="1B1C20"/>
          <w:spacing w:val="-2"/>
          <w:w w:val="105"/>
        </w:rPr>
        <w:t>P</w:t>
      </w:r>
      <w:r w:rsidRPr="00A30939">
        <w:rPr>
          <w:rFonts w:asciiTheme="minorHAnsi" w:hAnsiTheme="minorHAnsi"/>
          <w:color w:val="1B1C20"/>
          <w:spacing w:val="-3"/>
          <w:w w:val="105"/>
        </w:rPr>
        <w:t>acific:</w:t>
      </w:r>
      <w:r w:rsidRPr="00A30939">
        <w:rPr>
          <w:rFonts w:asciiTheme="minorHAnsi" w:hAnsiTheme="minorHAnsi"/>
          <w:color w:val="1B1C20"/>
          <w:spacing w:val="-38"/>
          <w:w w:val="105"/>
        </w:rPr>
        <w:t xml:space="preserve"> </w:t>
      </w:r>
      <w:r w:rsidRPr="00A30939">
        <w:rPr>
          <w:rFonts w:asciiTheme="minorHAnsi" w:hAnsiTheme="minorHAnsi"/>
          <w:color w:val="1B1C20"/>
          <w:w w:val="105"/>
        </w:rPr>
        <w:t>an</w:t>
      </w:r>
      <w:r w:rsidRPr="00A30939">
        <w:rPr>
          <w:rFonts w:asciiTheme="minorHAnsi" w:hAnsiTheme="minorHAnsi"/>
          <w:color w:val="1B1C20"/>
          <w:spacing w:val="-38"/>
          <w:w w:val="105"/>
        </w:rPr>
        <w:t xml:space="preserve"> </w:t>
      </w:r>
      <w:r w:rsidRPr="00A30939">
        <w:rPr>
          <w:rFonts w:asciiTheme="minorHAnsi" w:hAnsiTheme="minorHAnsi"/>
          <w:color w:val="1B1C20"/>
          <w:w w:val="105"/>
        </w:rPr>
        <w:t>insight</w:t>
      </w:r>
      <w:r w:rsidRPr="00A30939">
        <w:rPr>
          <w:rFonts w:asciiTheme="minorHAnsi" w:hAnsiTheme="minorHAnsi"/>
          <w:color w:val="1B1C20"/>
          <w:spacing w:val="-38"/>
          <w:w w:val="105"/>
        </w:rPr>
        <w:t xml:space="preserve"> </w:t>
      </w:r>
      <w:r w:rsidRPr="00A30939">
        <w:rPr>
          <w:rFonts w:asciiTheme="minorHAnsi" w:hAnsiTheme="minorHAnsi"/>
          <w:color w:val="1B1C20"/>
          <w:w w:val="105"/>
        </w:rPr>
        <w:t>into</w:t>
      </w:r>
      <w:r w:rsidRPr="00A30939">
        <w:rPr>
          <w:rFonts w:asciiTheme="minorHAnsi" w:hAnsiTheme="minorHAnsi"/>
          <w:color w:val="1B1C20"/>
          <w:spacing w:val="-38"/>
          <w:w w:val="105"/>
        </w:rPr>
        <w:t xml:space="preserve"> </w:t>
      </w:r>
      <w:r w:rsidRPr="00A30939">
        <w:rPr>
          <w:rFonts w:asciiTheme="minorHAnsi" w:hAnsiTheme="minorHAnsi"/>
          <w:color w:val="1B1C20"/>
          <w:w w:val="105"/>
        </w:rPr>
        <w:t>habitat</w:t>
      </w:r>
      <w:r w:rsidRPr="00A30939">
        <w:rPr>
          <w:rFonts w:asciiTheme="minorHAnsi" w:hAnsiTheme="minorHAnsi"/>
          <w:color w:val="1B1C20"/>
          <w:spacing w:val="-38"/>
          <w:w w:val="105"/>
        </w:rPr>
        <w:t xml:space="preserve"> </w:t>
      </w:r>
      <w:r w:rsidRPr="00A30939">
        <w:rPr>
          <w:rFonts w:asciiTheme="minorHAnsi" w:hAnsiTheme="minorHAnsi"/>
          <w:color w:val="1B1C20"/>
          <w:w w:val="105"/>
        </w:rPr>
        <w:t>association.</w:t>
      </w:r>
      <w:r w:rsidRPr="00A30939">
        <w:rPr>
          <w:rFonts w:asciiTheme="minorHAnsi" w:hAnsiTheme="minorHAnsi"/>
          <w:color w:val="1B1C20"/>
          <w:spacing w:val="-38"/>
          <w:w w:val="105"/>
        </w:rPr>
        <w:t xml:space="preserve"> </w:t>
      </w:r>
      <w:r w:rsidRPr="00A30939">
        <w:rPr>
          <w:rFonts w:asciiTheme="minorHAnsi" w:eastAsia="Book Antiqua" w:hAnsiTheme="minorHAnsi" w:cs="Book Antiqua"/>
          <w:i/>
          <w:color w:val="1B1C20"/>
          <w:spacing w:val="-2"/>
          <w:w w:val="105"/>
        </w:rPr>
        <w:t>Marine</w:t>
      </w:r>
      <w:r w:rsidRPr="00A30939">
        <w:rPr>
          <w:rFonts w:asciiTheme="minorHAnsi" w:eastAsia="Book Antiqua" w:hAnsiTheme="minorHAnsi" w:cs="Book Antiqua"/>
          <w:i/>
          <w:color w:val="1B1C20"/>
          <w:spacing w:val="-35"/>
          <w:w w:val="105"/>
        </w:rPr>
        <w:t xml:space="preserve"> </w:t>
      </w:r>
      <w:r w:rsidRPr="00A30939">
        <w:rPr>
          <w:rFonts w:asciiTheme="minorHAnsi" w:eastAsia="Book Antiqua" w:hAnsiTheme="minorHAnsi" w:cs="Book Antiqua"/>
          <w:i/>
          <w:color w:val="1B1C20"/>
          <w:w w:val="105"/>
        </w:rPr>
        <w:t>Biology</w:t>
      </w:r>
      <w:r w:rsidRPr="00A30939">
        <w:rPr>
          <w:rFonts w:asciiTheme="minorHAnsi" w:hAnsiTheme="minorHAnsi"/>
          <w:color w:val="1B1C20"/>
          <w:w w:val="105"/>
        </w:rPr>
        <w:t>,</w:t>
      </w:r>
      <w:r w:rsidRPr="00A30939">
        <w:rPr>
          <w:rFonts w:asciiTheme="minorHAnsi" w:hAnsiTheme="minorHAnsi"/>
          <w:color w:val="1B1C20"/>
          <w:spacing w:val="-38"/>
          <w:w w:val="105"/>
        </w:rPr>
        <w:t xml:space="preserve"> </w:t>
      </w:r>
      <w:r w:rsidRPr="00A30939">
        <w:rPr>
          <w:rFonts w:asciiTheme="minorHAnsi" w:hAnsiTheme="minorHAnsi"/>
          <w:color w:val="1B1C20"/>
          <w:w w:val="105"/>
        </w:rPr>
        <w:t>155(2),</w:t>
      </w:r>
      <w:r w:rsidRPr="00A30939">
        <w:rPr>
          <w:rFonts w:asciiTheme="minorHAnsi" w:hAnsiTheme="minorHAnsi"/>
          <w:color w:val="1B1C20"/>
          <w:spacing w:val="-38"/>
          <w:w w:val="105"/>
        </w:rPr>
        <w:t xml:space="preserve"> </w:t>
      </w:r>
      <w:r w:rsidRPr="00A30939">
        <w:rPr>
          <w:rFonts w:asciiTheme="minorHAnsi" w:hAnsiTheme="minorHAnsi"/>
          <w:color w:val="1B1C20"/>
          <w:spacing w:val="-2"/>
          <w:w w:val="105"/>
        </w:rPr>
        <w:t>pp.</w:t>
      </w:r>
      <w:r w:rsidRPr="00A30939">
        <w:rPr>
          <w:rFonts w:asciiTheme="minorHAnsi" w:hAnsiTheme="minorHAnsi"/>
          <w:color w:val="1B1C20"/>
          <w:spacing w:val="-38"/>
          <w:w w:val="105"/>
        </w:rPr>
        <w:t xml:space="preserve"> </w:t>
      </w:r>
      <w:r w:rsidRPr="00A30939">
        <w:rPr>
          <w:rFonts w:asciiTheme="minorHAnsi" w:hAnsiTheme="minorHAnsi"/>
          <w:color w:val="1B1C20"/>
          <w:w w:val="105"/>
        </w:rPr>
        <w:t>233–241.</w:t>
      </w:r>
    </w:p>
    <w:p w:rsidR="00FB197A" w:rsidRPr="00A30939" w:rsidRDefault="00617197">
      <w:pPr>
        <w:pStyle w:val="BodyText"/>
        <w:spacing w:before="160" w:line="240" w:lineRule="exact"/>
        <w:ind w:left="2137" w:right="1434" w:hanging="720"/>
        <w:rPr>
          <w:rFonts w:asciiTheme="minorHAnsi" w:hAnsiTheme="minorHAnsi"/>
        </w:rPr>
      </w:pPr>
      <w:r w:rsidRPr="00A30939">
        <w:rPr>
          <w:rFonts w:asciiTheme="minorHAnsi" w:hAnsiTheme="minorHAnsi"/>
          <w:color w:val="1B1C20"/>
          <w:spacing w:val="-3"/>
        </w:rPr>
        <w:t>B</w:t>
      </w:r>
      <w:r w:rsidRPr="00A30939">
        <w:rPr>
          <w:rFonts w:asciiTheme="minorHAnsi" w:hAnsiTheme="minorHAnsi"/>
          <w:color w:val="1B1C20"/>
          <w:spacing w:val="-2"/>
        </w:rPr>
        <w:t>rowne,</w:t>
      </w:r>
      <w:r w:rsidRPr="00A30939">
        <w:rPr>
          <w:rFonts w:asciiTheme="minorHAnsi" w:hAnsiTheme="minorHAnsi"/>
          <w:color w:val="1B1C20"/>
          <w:spacing w:val="12"/>
        </w:rPr>
        <w:t xml:space="preserve"> </w:t>
      </w:r>
      <w:r w:rsidRPr="00A30939">
        <w:rPr>
          <w:rFonts w:asciiTheme="minorHAnsi" w:hAnsiTheme="minorHAnsi"/>
          <w:color w:val="1B1C20"/>
        </w:rPr>
        <w:t>M.A.,</w:t>
      </w:r>
      <w:r w:rsidRPr="00A30939">
        <w:rPr>
          <w:rFonts w:asciiTheme="minorHAnsi" w:hAnsiTheme="minorHAnsi"/>
          <w:color w:val="1B1C20"/>
          <w:spacing w:val="12"/>
        </w:rPr>
        <w:t xml:space="preserve"> </w:t>
      </w:r>
      <w:r w:rsidRPr="00A30939">
        <w:rPr>
          <w:rFonts w:asciiTheme="minorHAnsi" w:hAnsiTheme="minorHAnsi"/>
          <w:color w:val="1B1C20"/>
          <w:spacing w:val="-1"/>
        </w:rPr>
        <w:t>D</w:t>
      </w:r>
      <w:r w:rsidRPr="00A30939">
        <w:rPr>
          <w:rFonts w:asciiTheme="minorHAnsi" w:hAnsiTheme="minorHAnsi"/>
          <w:color w:val="1B1C20"/>
          <w:spacing w:val="-2"/>
        </w:rPr>
        <w:t>issanayake,</w:t>
      </w:r>
      <w:r w:rsidRPr="00A30939">
        <w:rPr>
          <w:rFonts w:asciiTheme="minorHAnsi" w:hAnsiTheme="minorHAnsi"/>
          <w:color w:val="1B1C20"/>
          <w:spacing w:val="12"/>
        </w:rPr>
        <w:t xml:space="preserve"> </w:t>
      </w:r>
      <w:r w:rsidRPr="00A30939">
        <w:rPr>
          <w:rFonts w:asciiTheme="minorHAnsi" w:hAnsiTheme="minorHAnsi"/>
          <w:color w:val="1B1C20"/>
        </w:rPr>
        <w:t>A.,</w:t>
      </w:r>
      <w:r w:rsidRPr="00A30939">
        <w:rPr>
          <w:rFonts w:asciiTheme="minorHAnsi" w:hAnsiTheme="minorHAnsi"/>
          <w:color w:val="1B1C20"/>
          <w:spacing w:val="12"/>
        </w:rPr>
        <w:t xml:space="preserve"> </w:t>
      </w:r>
      <w:r w:rsidRPr="00A30939">
        <w:rPr>
          <w:rFonts w:asciiTheme="minorHAnsi" w:hAnsiTheme="minorHAnsi"/>
          <w:color w:val="1B1C20"/>
          <w:spacing w:val="-3"/>
        </w:rPr>
        <w:t>G</w:t>
      </w:r>
      <w:r w:rsidRPr="00A30939">
        <w:rPr>
          <w:rFonts w:asciiTheme="minorHAnsi" w:hAnsiTheme="minorHAnsi"/>
          <w:color w:val="1B1C20"/>
          <w:spacing w:val="-4"/>
        </w:rPr>
        <w:t>alloway</w:t>
      </w:r>
      <w:r w:rsidRPr="00A30939">
        <w:rPr>
          <w:rFonts w:asciiTheme="minorHAnsi" w:hAnsiTheme="minorHAnsi"/>
          <w:color w:val="1B1C20"/>
          <w:spacing w:val="-3"/>
        </w:rPr>
        <w:t>,</w:t>
      </w:r>
      <w:r w:rsidRPr="00A30939">
        <w:rPr>
          <w:rFonts w:asciiTheme="minorHAnsi" w:hAnsiTheme="minorHAnsi"/>
          <w:color w:val="1B1C20"/>
        </w:rPr>
        <w:t xml:space="preserve"> </w:t>
      </w:r>
      <w:r w:rsidRPr="00A30939">
        <w:rPr>
          <w:rFonts w:asciiTheme="minorHAnsi" w:hAnsiTheme="minorHAnsi"/>
          <w:color w:val="1B1C20"/>
          <w:spacing w:val="-5"/>
        </w:rPr>
        <w:t>T.S.,</w:t>
      </w:r>
      <w:r w:rsidRPr="00A30939">
        <w:rPr>
          <w:rFonts w:asciiTheme="minorHAnsi" w:hAnsiTheme="minorHAnsi"/>
          <w:color w:val="1B1C20"/>
          <w:spacing w:val="12"/>
        </w:rPr>
        <w:t xml:space="preserve"> </w:t>
      </w:r>
      <w:r w:rsidRPr="00A30939">
        <w:rPr>
          <w:rFonts w:asciiTheme="minorHAnsi" w:hAnsiTheme="minorHAnsi"/>
          <w:color w:val="1B1C20"/>
          <w:spacing w:val="-1"/>
        </w:rPr>
        <w:t>Lo</w:t>
      </w:r>
      <w:r w:rsidRPr="00A30939">
        <w:rPr>
          <w:rFonts w:asciiTheme="minorHAnsi" w:hAnsiTheme="minorHAnsi"/>
          <w:color w:val="1B1C20"/>
          <w:spacing w:val="-2"/>
        </w:rPr>
        <w:t>w</w:t>
      </w:r>
      <w:r w:rsidRPr="00A30939">
        <w:rPr>
          <w:rFonts w:asciiTheme="minorHAnsi" w:hAnsiTheme="minorHAnsi"/>
          <w:color w:val="1B1C20"/>
          <w:spacing w:val="-1"/>
        </w:rPr>
        <w:t>e,</w:t>
      </w:r>
      <w:r w:rsidRPr="00A30939">
        <w:rPr>
          <w:rFonts w:asciiTheme="minorHAnsi" w:hAnsiTheme="minorHAnsi"/>
          <w:color w:val="1B1C20"/>
          <w:spacing w:val="12"/>
        </w:rPr>
        <w:t xml:space="preserve"> </w:t>
      </w:r>
      <w:r w:rsidRPr="00A30939">
        <w:rPr>
          <w:rFonts w:asciiTheme="minorHAnsi" w:hAnsiTheme="minorHAnsi"/>
          <w:color w:val="1B1C20"/>
        </w:rPr>
        <w:t>D.M.</w:t>
      </w:r>
      <w:r w:rsidRPr="00A30939">
        <w:rPr>
          <w:rFonts w:asciiTheme="minorHAnsi" w:hAnsiTheme="minorHAnsi"/>
          <w:color w:val="1B1C20"/>
          <w:spacing w:val="12"/>
        </w:rPr>
        <w:t xml:space="preserve"> </w:t>
      </w:r>
      <w:r w:rsidRPr="00A30939">
        <w:rPr>
          <w:rFonts w:asciiTheme="minorHAnsi" w:hAnsiTheme="minorHAnsi"/>
          <w:color w:val="1B1C20"/>
        </w:rPr>
        <w:t>and</w:t>
      </w:r>
      <w:r w:rsidRPr="00A30939">
        <w:rPr>
          <w:rFonts w:asciiTheme="minorHAnsi" w:hAnsiTheme="minorHAnsi"/>
          <w:color w:val="1B1C20"/>
          <w:spacing w:val="12"/>
        </w:rPr>
        <w:t xml:space="preserve"> </w:t>
      </w:r>
      <w:r w:rsidRPr="00A30939">
        <w:rPr>
          <w:rFonts w:asciiTheme="minorHAnsi" w:hAnsiTheme="minorHAnsi"/>
          <w:color w:val="1B1C20"/>
        </w:rPr>
        <w:t>Thompson,</w:t>
      </w:r>
      <w:r w:rsidRPr="00A30939">
        <w:rPr>
          <w:rFonts w:asciiTheme="minorHAnsi" w:hAnsiTheme="minorHAnsi"/>
          <w:color w:val="1B1C20"/>
          <w:spacing w:val="12"/>
        </w:rPr>
        <w:t xml:space="preserve"> </w:t>
      </w:r>
      <w:r w:rsidRPr="00A30939">
        <w:rPr>
          <w:rFonts w:asciiTheme="minorHAnsi" w:hAnsiTheme="minorHAnsi"/>
          <w:color w:val="1B1C20"/>
        </w:rPr>
        <w:t>R.C.</w:t>
      </w:r>
      <w:r w:rsidRPr="00A30939">
        <w:rPr>
          <w:rFonts w:asciiTheme="minorHAnsi" w:hAnsiTheme="minorHAnsi"/>
          <w:color w:val="1B1C20"/>
          <w:spacing w:val="12"/>
        </w:rPr>
        <w:t xml:space="preserve"> </w:t>
      </w:r>
      <w:r w:rsidRPr="00A30939">
        <w:rPr>
          <w:rFonts w:asciiTheme="minorHAnsi" w:hAnsiTheme="minorHAnsi"/>
          <w:color w:val="1B1C20"/>
        </w:rPr>
        <w:t>(2008).</w:t>
      </w:r>
      <w:r w:rsidRPr="00A30939">
        <w:rPr>
          <w:rFonts w:asciiTheme="minorHAnsi" w:hAnsiTheme="minorHAnsi"/>
          <w:color w:val="1B1C20"/>
          <w:spacing w:val="12"/>
        </w:rPr>
        <w:t xml:space="preserve"> </w:t>
      </w:r>
      <w:r w:rsidRPr="00A30939">
        <w:rPr>
          <w:rFonts w:asciiTheme="minorHAnsi" w:hAnsiTheme="minorHAnsi"/>
          <w:color w:val="1B1C20"/>
          <w:spacing w:val="-1"/>
        </w:rPr>
        <w:t>Ingested</w:t>
      </w:r>
      <w:r w:rsidRPr="00A30939">
        <w:rPr>
          <w:rFonts w:asciiTheme="minorHAnsi" w:hAnsiTheme="minorHAnsi"/>
          <w:color w:val="1B1C20"/>
          <w:spacing w:val="12"/>
        </w:rPr>
        <w:t xml:space="preserve"> </w:t>
      </w:r>
      <w:r w:rsidRPr="00A30939">
        <w:rPr>
          <w:rFonts w:asciiTheme="minorHAnsi" w:hAnsiTheme="minorHAnsi"/>
          <w:color w:val="1B1C20"/>
          <w:spacing w:val="-1"/>
        </w:rPr>
        <w:t>microscopic</w:t>
      </w:r>
      <w:r w:rsidRPr="00A30939">
        <w:rPr>
          <w:rFonts w:asciiTheme="minorHAnsi" w:hAnsiTheme="minorHAnsi"/>
          <w:color w:val="1B1C20"/>
          <w:spacing w:val="71"/>
          <w:w w:val="99"/>
        </w:rPr>
        <w:t xml:space="preserve"> </w:t>
      </w:r>
      <w:r w:rsidRPr="00A30939">
        <w:rPr>
          <w:rFonts w:asciiTheme="minorHAnsi" w:hAnsiTheme="minorHAnsi"/>
          <w:color w:val="1B1C20"/>
        </w:rPr>
        <w:t>plastic</w:t>
      </w:r>
      <w:r w:rsidRPr="00A30939">
        <w:rPr>
          <w:rFonts w:asciiTheme="minorHAnsi" w:hAnsiTheme="minorHAnsi"/>
          <w:color w:val="1B1C20"/>
          <w:spacing w:val="-25"/>
        </w:rPr>
        <w:t xml:space="preserve"> </w:t>
      </w:r>
      <w:r w:rsidRPr="00A30939">
        <w:rPr>
          <w:rFonts w:asciiTheme="minorHAnsi" w:hAnsiTheme="minorHAnsi"/>
          <w:color w:val="1B1C20"/>
        </w:rPr>
        <w:t>translocates</w:t>
      </w:r>
      <w:r w:rsidRPr="00A30939">
        <w:rPr>
          <w:rFonts w:asciiTheme="minorHAnsi" w:hAnsiTheme="minorHAnsi"/>
          <w:color w:val="1B1C20"/>
          <w:spacing w:val="-25"/>
        </w:rPr>
        <w:t xml:space="preserve"> </w:t>
      </w:r>
      <w:r w:rsidRPr="00A30939">
        <w:rPr>
          <w:rFonts w:asciiTheme="minorHAnsi" w:hAnsiTheme="minorHAnsi"/>
          <w:color w:val="1B1C20"/>
        </w:rPr>
        <w:t>to</w:t>
      </w:r>
      <w:r w:rsidRPr="00A30939">
        <w:rPr>
          <w:rFonts w:asciiTheme="minorHAnsi" w:hAnsiTheme="minorHAnsi"/>
          <w:color w:val="1B1C20"/>
          <w:spacing w:val="-25"/>
        </w:rPr>
        <w:t xml:space="preserve"> </w:t>
      </w:r>
      <w:r w:rsidRPr="00A30939">
        <w:rPr>
          <w:rFonts w:asciiTheme="minorHAnsi" w:hAnsiTheme="minorHAnsi"/>
          <w:color w:val="1B1C20"/>
        </w:rPr>
        <w:t>the</w:t>
      </w:r>
      <w:r w:rsidRPr="00A30939">
        <w:rPr>
          <w:rFonts w:asciiTheme="minorHAnsi" w:hAnsiTheme="minorHAnsi"/>
          <w:color w:val="1B1C20"/>
          <w:spacing w:val="-24"/>
        </w:rPr>
        <w:t xml:space="preserve"> </w:t>
      </w:r>
      <w:r w:rsidRPr="00A30939">
        <w:rPr>
          <w:rFonts w:asciiTheme="minorHAnsi" w:hAnsiTheme="minorHAnsi"/>
          <w:color w:val="1B1C20"/>
        </w:rPr>
        <w:t>circulatory</w:t>
      </w:r>
      <w:r w:rsidRPr="00A30939">
        <w:rPr>
          <w:rFonts w:asciiTheme="minorHAnsi" w:hAnsiTheme="minorHAnsi"/>
          <w:color w:val="1B1C20"/>
          <w:spacing w:val="-25"/>
        </w:rPr>
        <w:t xml:space="preserve"> </w:t>
      </w:r>
      <w:r w:rsidRPr="00A30939">
        <w:rPr>
          <w:rFonts w:asciiTheme="minorHAnsi" w:hAnsiTheme="minorHAnsi"/>
          <w:color w:val="1B1C20"/>
        </w:rPr>
        <w:t>system</w:t>
      </w:r>
      <w:r w:rsidRPr="00A30939">
        <w:rPr>
          <w:rFonts w:asciiTheme="minorHAnsi" w:hAnsiTheme="minorHAnsi"/>
          <w:color w:val="1B1C20"/>
          <w:spacing w:val="-25"/>
        </w:rPr>
        <w:t xml:space="preserve"> </w:t>
      </w:r>
      <w:r w:rsidRPr="00A30939">
        <w:rPr>
          <w:rFonts w:asciiTheme="minorHAnsi" w:hAnsiTheme="minorHAnsi"/>
          <w:color w:val="1B1C20"/>
        </w:rPr>
        <w:t>of</w:t>
      </w:r>
      <w:r w:rsidRPr="00A30939">
        <w:rPr>
          <w:rFonts w:asciiTheme="minorHAnsi" w:hAnsiTheme="minorHAnsi"/>
          <w:color w:val="1B1C20"/>
          <w:spacing w:val="-24"/>
        </w:rPr>
        <w:t xml:space="preserve"> </w:t>
      </w:r>
      <w:r w:rsidRPr="00A30939">
        <w:rPr>
          <w:rFonts w:asciiTheme="minorHAnsi" w:hAnsiTheme="minorHAnsi"/>
          <w:color w:val="1B1C20"/>
        </w:rPr>
        <w:t>the</w:t>
      </w:r>
      <w:r w:rsidRPr="00A30939">
        <w:rPr>
          <w:rFonts w:asciiTheme="minorHAnsi" w:hAnsiTheme="minorHAnsi"/>
          <w:color w:val="1B1C20"/>
          <w:spacing w:val="-25"/>
        </w:rPr>
        <w:t xml:space="preserve"> </w:t>
      </w:r>
      <w:r w:rsidRPr="00A30939">
        <w:rPr>
          <w:rFonts w:asciiTheme="minorHAnsi" w:hAnsiTheme="minorHAnsi"/>
          <w:color w:val="1B1C20"/>
        </w:rPr>
        <w:t>mussel,</w:t>
      </w:r>
      <w:r w:rsidRPr="00A30939">
        <w:rPr>
          <w:rFonts w:asciiTheme="minorHAnsi" w:hAnsiTheme="minorHAnsi"/>
          <w:color w:val="1B1C20"/>
          <w:spacing w:val="-25"/>
        </w:rPr>
        <w:t xml:space="preserve"> </w:t>
      </w:r>
      <w:r w:rsidRPr="00A30939">
        <w:rPr>
          <w:rFonts w:asciiTheme="minorHAnsi" w:eastAsia="Book Antiqua" w:hAnsiTheme="minorHAnsi" w:cs="Book Antiqua"/>
          <w:i/>
          <w:color w:val="1B1C20"/>
          <w:spacing w:val="-2"/>
        </w:rPr>
        <w:t>Mytilus</w:t>
      </w:r>
      <w:r w:rsidRPr="00A30939">
        <w:rPr>
          <w:rFonts w:asciiTheme="minorHAnsi" w:eastAsia="Book Antiqua" w:hAnsiTheme="minorHAnsi" w:cs="Book Antiqua"/>
          <w:i/>
          <w:color w:val="1B1C20"/>
          <w:spacing w:val="-22"/>
        </w:rPr>
        <w:t xml:space="preserve"> </w:t>
      </w:r>
      <w:r w:rsidRPr="00A30939">
        <w:rPr>
          <w:rFonts w:asciiTheme="minorHAnsi" w:eastAsia="Book Antiqua" w:hAnsiTheme="minorHAnsi" w:cs="Book Antiqua"/>
          <w:i/>
          <w:color w:val="1B1C20"/>
        </w:rPr>
        <w:t>edulis</w:t>
      </w:r>
      <w:r w:rsidRPr="00A30939">
        <w:rPr>
          <w:rFonts w:asciiTheme="minorHAnsi" w:eastAsia="Book Antiqua" w:hAnsiTheme="minorHAnsi" w:cs="Book Antiqua"/>
          <w:i/>
          <w:color w:val="1B1C20"/>
          <w:spacing w:val="-23"/>
        </w:rPr>
        <w:t xml:space="preserve"> </w:t>
      </w:r>
      <w:r w:rsidRPr="00A30939">
        <w:rPr>
          <w:rFonts w:asciiTheme="minorHAnsi" w:hAnsiTheme="minorHAnsi"/>
          <w:color w:val="1B1C20"/>
        </w:rPr>
        <w:t>(L.).</w:t>
      </w:r>
      <w:r w:rsidRPr="00A30939">
        <w:rPr>
          <w:rFonts w:asciiTheme="minorHAnsi" w:hAnsiTheme="minorHAnsi"/>
          <w:color w:val="1B1C20"/>
          <w:spacing w:val="-25"/>
        </w:rPr>
        <w:t xml:space="preserve"> </w:t>
      </w:r>
      <w:r w:rsidRPr="00A30939">
        <w:rPr>
          <w:rFonts w:asciiTheme="minorHAnsi" w:eastAsia="Book Antiqua" w:hAnsiTheme="minorHAnsi" w:cs="Book Antiqua"/>
          <w:i/>
          <w:color w:val="1B1C20"/>
          <w:spacing w:val="-2"/>
        </w:rPr>
        <w:t>Environmental</w:t>
      </w:r>
      <w:r w:rsidRPr="00A30939">
        <w:rPr>
          <w:rFonts w:asciiTheme="minorHAnsi" w:eastAsia="Book Antiqua" w:hAnsiTheme="minorHAnsi" w:cs="Book Antiqua"/>
          <w:i/>
          <w:color w:val="1B1C20"/>
          <w:spacing w:val="-22"/>
        </w:rPr>
        <w:t xml:space="preserve"> </w:t>
      </w:r>
      <w:r w:rsidRPr="00A30939">
        <w:rPr>
          <w:rFonts w:asciiTheme="minorHAnsi" w:eastAsia="Book Antiqua" w:hAnsiTheme="minorHAnsi" w:cs="Book Antiqua"/>
          <w:i/>
          <w:color w:val="1B1C20"/>
        </w:rPr>
        <w:t>science</w:t>
      </w:r>
      <w:r w:rsidRPr="00A30939">
        <w:rPr>
          <w:rFonts w:asciiTheme="minorHAnsi" w:eastAsia="Book Antiqua" w:hAnsiTheme="minorHAnsi" w:cs="Book Antiqua"/>
          <w:i/>
          <w:color w:val="1B1C20"/>
          <w:spacing w:val="-23"/>
        </w:rPr>
        <w:t xml:space="preserve"> </w:t>
      </w:r>
      <w:r w:rsidRPr="00A30939">
        <w:rPr>
          <w:rFonts w:asciiTheme="minorHAnsi" w:eastAsia="Book Antiqua" w:hAnsiTheme="minorHAnsi" w:cs="Book Antiqua"/>
          <w:i/>
          <w:color w:val="1B1C20"/>
        </w:rPr>
        <w:t>&amp;</w:t>
      </w:r>
      <w:r w:rsidRPr="00A30939">
        <w:rPr>
          <w:rFonts w:asciiTheme="minorHAnsi" w:eastAsia="Book Antiqua" w:hAnsiTheme="minorHAnsi" w:cs="Book Antiqua"/>
          <w:i/>
          <w:color w:val="1B1C20"/>
          <w:spacing w:val="21"/>
          <w:w w:val="98"/>
        </w:rPr>
        <w:t xml:space="preserve"> </w:t>
      </w:r>
      <w:r w:rsidRPr="00A30939">
        <w:rPr>
          <w:rFonts w:asciiTheme="minorHAnsi" w:eastAsia="Book Antiqua" w:hAnsiTheme="minorHAnsi" w:cs="Book Antiqua"/>
          <w:i/>
          <w:color w:val="1B1C20"/>
          <w:w w:val="95"/>
        </w:rPr>
        <w:t>technology</w:t>
      </w:r>
      <w:r w:rsidRPr="00A30939">
        <w:rPr>
          <w:rFonts w:asciiTheme="minorHAnsi" w:hAnsiTheme="minorHAnsi"/>
          <w:color w:val="1B1C20"/>
          <w:w w:val="95"/>
        </w:rPr>
        <w:t>,</w:t>
      </w:r>
      <w:r w:rsidRPr="00A30939">
        <w:rPr>
          <w:rFonts w:asciiTheme="minorHAnsi" w:hAnsiTheme="minorHAnsi"/>
          <w:color w:val="1B1C20"/>
          <w:spacing w:val="1"/>
          <w:w w:val="95"/>
        </w:rPr>
        <w:t xml:space="preserve"> </w:t>
      </w:r>
      <w:r w:rsidRPr="00A30939">
        <w:rPr>
          <w:rFonts w:asciiTheme="minorHAnsi" w:hAnsiTheme="minorHAnsi"/>
          <w:color w:val="1B1C20"/>
          <w:w w:val="95"/>
        </w:rPr>
        <w:t>42(13),</w:t>
      </w:r>
      <w:r w:rsidRPr="00A30939">
        <w:rPr>
          <w:rFonts w:asciiTheme="minorHAnsi" w:hAnsiTheme="minorHAnsi"/>
          <w:color w:val="1B1C20"/>
          <w:spacing w:val="2"/>
          <w:w w:val="95"/>
        </w:rPr>
        <w:t xml:space="preserve"> </w:t>
      </w:r>
      <w:r w:rsidRPr="00A30939">
        <w:rPr>
          <w:rFonts w:asciiTheme="minorHAnsi" w:hAnsiTheme="minorHAnsi"/>
          <w:color w:val="1B1C20"/>
          <w:spacing w:val="-2"/>
          <w:w w:val="95"/>
        </w:rPr>
        <w:t>pp.</w:t>
      </w:r>
      <w:r w:rsidRPr="00A30939">
        <w:rPr>
          <w:rFonts w:asciiTheme="minorHAnsi" w:hAnsiTheme="minorHAnsi"/>
          <w:color w:val="1B1C20"/>
          <w:spacing w:val="2"/>
          <w:w w:val="95"/>
        </w:rPr>
        <w:t xml:space="preserve"> </w:t>
      </w:r>
      <w:r w:rsidRPr="00A30939">
        <w:rPr>
          <w:rFonts w:asciiTheme="minorHAnsi" w:hAnsiTheme="minorHAnsi"/>
          <w:color w:val="1B1C20"/>
          <w:w w:val="95"/>
        </w:rPr>
        <w:t>5026–5031.</w:t>
      </w:r>
    </w:p>
    <w:p w:rsidR="00FB197A" w:rsidRPr="00A30939" w:rsidRDefault="00617197">
      <w:pPr>
        <w:spacing w:before="160" w:line="240" w:lineRule="exact"/>
        <w:ind w:left="2137" w:right="1698" w:hanging="720"/>
        <w:jc w:val="both"/>
        <w:rPr>
          <w:rFonts w:eastAsia="PMingLiU" w:cs="PMingLiU"/>
          <w:sz w:val="20"/>
          <w:szCs w:val="20"/>
        </w:rPr>
      </w:pPr>
      <w:r w:rsidRPr="00A30939">
        <w:rPr>
          <w:color w:val="1B1C20"/>
          <w:spacing w:val="-3"/>
          <w:sz w:val="20"/>
        </w:rPr>
        <w:t>B</w:t>
      </w:r>
      <w:r w:rsidRPr="00A30939">
        <w:rPr>
          <w:color w:val="1B1C20"/>
          <w:spacing w:val="-2"/>
          <w:sz w:val="20"/>
        </w:rPr>
        <w:t>rowne,</w:t>
      </w:r>
      <w:r w:rsidRPr="00A30939">
        <w:rPr>
          <w:color w:val="1B1C20"/>
          <w:spacing w:val="14"/>
          <w:sz w:val="20"/>
        </w:rPr>
        <w:t xml:space="preserve"> </w:t>
      </w:r>
      <w:r w:rsidRPr="00A30939">
        <w:rPr>
          <w:color w:val="1B1C20"/>
          <w:sz w:val="20"/>
        </w:rPr>
        <w:t>M.A.,</w:t>
      </w:r>
      <w:r w:rsidRPr="00A30939">
        <w:rPr>
          <w:color w:val="1B1C20"/>
          <w:spacing w:val="14"/>
          <w:sz w:val="20"/>
        </w:rPr>
        <w:t xml:space="preserve"> </w:t>
      </w:r>
      <w:r w:rsidRPr="00A30939">
        <w:rPr>
          <w:color w:val="1B1C20"/>
          <w:spacing w:val="-1"/>
          <w:sz w:val="20"/>
        </w:rPr>
        <w:t>Underwood,</w:t>
      </w:r>
      <w:r w:rsidRPr="00A30939">
        <w:rPr>
          <w:color w:val="1B1C20"/>
          <w:spacing w:val="14"/>
          <w:sz w:val="20"/>
        </w:rPr>
        <w:t xml:space="preserve"> </w:t>
      </w:r>
      <w:r w:rsidRPr="00A30939">
        <w:rPr>
          <w:color w:val="1B1C20"/>
          <w:sz w:val="20"/>
        </w:rPr>
        <w:t>A.J.,</w:t>
      </w:r>
      <w:r w:rsidRPr="00A30939">
        <w:rPr>
          <w:color w:val="1B1C20"/>
          <w:spacing w:val="15"/>
          <w:sz w:val="20"/>
        </w:rPr>
        <w:t xml:space="preserve"> </w:t>
      </w:r>
      <w:r w:rsidRPr="00A30939">
        <w:rPr>
          <w:color w:val="1B1C20"/>
          <w:sz w:val="20"/>
        </w:rPr>
        <w:t>Chapman,</w:t>
      </w:r>
      <w:r w:rsidRPr="00A30939">
        <w:rPr>
          <w:color w:val="1B1C20"/>
          <w:spacing w:val="14"/>
          <w:sz w:val="20"/>
        </w:rPr>
        <w:t xml:space="preserve"> </w:t>
      </w:r>
      <w:r w:rsidRPr="00A30939">
        <w:rPr>
          <w:color w:val="1B1C20"/>
          <w:sz w:val="20"/>
        </w:rPr>
        <w:t>M.G.,</w:t>
      </w:r>
      <w:r w:rsidRPr="00A30939">
        <w:rPr>
          <w:color w:val="1B1C20"/>
          <w:spacing w:val="9"/>
          <w:sz w:val="20"/>
        </w:rPr>
        <w:t xml:space="preserve"> </w:t>
      </w:r>
      <w:r w:rsidRPr="00A30939">
        <w:rPr>
          <w:color w:val="1B1C20"/>
          <w:spacing w:val="-1"/>
          <w:sz w:val="20"/>
        </w:rPr>
        <w:t>Williams,</w:t>
      </w:r>
      <w:r w:rsidRPr="00A30939">
        <w:rPr>
          <w:color w:val="1B1C20"/>
          <w:spacing w:val="14"/>
          <w:sz w:val="20"/>
        </w:rPr>
        <w:t xml:space="preserve"> </w:t>
      </w:r>
      <w:r w:rsidRPr="00A30939">
        <w:rPr>
          <w:color w:val="1B1C20"/>
          <w:sz w:val="20"/>
        </w:rPr>
        <w:t>R.,</w:t>
      </w:r>
      <w:r w:rsidRPr="00A30939">
        <w:rPr>
          <w:color w:val="1B1C20"/>
          <w:spacing w:val="14"/>
          <w:sz w:val="20"/>
        </w:rPr>
        <w:t xml:space="preserve"> </w:t>
      </w:r>
      <w:r w:rsidRPr="00A30939">
        <w:rPr>
          <w:color w:val="1B1C20"/>
          <w:sz w:val="20"/>
        </w:rPr>
        <w:t>Thompson,</w:t>
      </w:r>
      <w:r w:rsidRPr="00A30939">
        <w:rPr>
          <w:color w:val="1B1C20"/>
          <w:spacing w:val="15"/>
          <w:sz w:val="20"/>
        </w:rPr>
        <w:t xml:space="preserve"> </w:t>
      </w:r>
      <w:r w:rsidRPr="00A30939">
        <w:rPr>
          <w:color w:val="1B1C20"/>
          <w:sz w:val="20"/>
        </w:rPr>
        <w:t>R.C.</w:t>
      </w:r>
      <w:r w:rsidRPr="00A30939">
        <w:rPr>
          <w:color w:val="1B1C20"/>
          <w:spacing w:val="14"/>
          <w:sz w:val="20"/>
        </w:rPr>
        <w:t xml:space="preserve"> </w:t>
      </w:r>
      <w:r w:rsidRPr="00A30939">
        <w:rPr>
          <w:color w:val="1B1C20"/>
          <w:sz w:val="20"/>
        </w:rPr>
        <w:t>and</w:t>
      </w:r>
      <w:r w:rsidRPr="00A30939">
        <w:rPr>
          <w:color w:val="1B1C20"/>
          <w:spacing w:val="14"/>
          <w:sz w:val="20"/>
        </w:rPr>
        <w:t xml:space="preserve"> </w:t>
      </w:r>
      <w:r w:rsidRPr="00A30939">
        <w:rPr>
          <w:color w:val="1B1C20"/>
          <w:spacing w:val="-2"/>
          <w:sz w:val="20"/>
        </w:rPr>
        <w:t>v</w:t>
      </w:r>
      <w:r w:rsidRPr="00A30939">
        <w:rPr>
          <w:color w:val="1B1C20"/>
          <w:spacing w:val="-1"/>
          <w:sz w:val="20"/>
        </w:rPr>
        <w:t>an</w:t>
      </w:r>
      <w:r w:rsidRPr="00A30939">
        <w:rPr>
          <w:color w:val="1B1C20"/>
          <w:spacing w:val="15"/>
          <w:sz w:val="20"/>
        </w:rPr>
        <w:t xml:space="preserve"> </w:t>
      </w:r>
      <w:r w:rsidRPr="00A30939">
        <w:rPr>
          <w:color w:val="1B1C20"/>
          <w:spacing w:val="-3"/>
          <w:sz w:val="20"/>
        </w:rPr>
        <w:t>Franeker,</w:t>
      </w:r>
      <w:r w:rsidRPr="00A30939">
        <w:rPr>
          <w:color w:val="1B1C20"/>
          <w:spacing w:val="14"/>
          <w:sz w:val="20"/>
        </w:rPr>
        <w:t xml:space="preserve"> </w:t>
      </w:r>
      <w:r w:rsidRPr="00A30939">
        <w:rPr>
          <w:color w:val="1B1C20"/>
          <w:sz w:val="20"/>
        </w:rPr>
        <w:t>J.A.</w:t>
      </w:r>
      <w:r w:rsidRPr="00A30939">
        <w:rPr>
          <w:color w:val="1B1C20"/>
          <w:spacing w:val="14"/>
          <w:sz w:val="20"/>
        </w:rPr>
        <w:t xml:space="preserve"> </w:t>
      </w:r>
      <w:r w:rsidRPr="00A30939">
        <w:rPr>
          <w:color w:val="1B1C20"/>
          <w:sz w:val="20"/>
        </w:rPr>
        <w:t>(2015).</w:t>
      </w:r>
      <w:r w:rsidRPr="00A30939">
        <w:rPr>
          <w:color w:val="1B1C20"/>
          <w:spacing w:val="53"/>
          <w:w w:val="105"/>
          <w:sz w:val="20"/>
        </w:rPr>
        <w:t xml:space="preserve"> </w:t>
      </w:r>
      <w:r w:rsidRPr="00A30939">
        <w:rPr>
          <w:color w:val="1B1C20"/>
          <w:sz w:val="20"/>
        </w:rPr>
        <w:t>Linking</w:t>
      </w:r>
      <w:r w:rsidRPr="00A30939">
        <w:rPr>
          <w:color w:val="1B1C20"/>
          <w:spacing w:val="-25"/>
          <w:sz w:val="20"/>
        </w:rPr>
        <w:t xml:space="preserve"> </w:t>
      </w:r>
      <w:r w:rsidRPr="00A30939">
        <w:rPr>
          <w:color w:val="1B1C20"/>
          <w:sz w:val="20"/>
        </w:rPr>
        <w:t>effects</w:t>
      </w:r>
      <w:r w:rsidRPr="00A30939">
        <w:rPr>
          <w:color w:val="1B1C20"/>
          <w:spacing w:val="-25"/>
          <w:sz w:val="20"/>
        </w:rPr>
        <w:t xml:space="preserve"> </w:t>
      </w:r>
      <w:r w:rsidRPr="00A30939">
        <w:rPr>
          <w:color w:val="1B1C20"/>
          <w:sz w:val="20"/>
        </w:rPr>
        <w:t>of</w:t>
      </w:r>
      <w:r w:rsidRPr="00A30939">
        <w:rPr>
          <w:color w:val="1B1C20"/>
          <w:spacing w:val="-24"/>
          <w:sz w:val="20"/>
        </w:rPr>
        <w:t xml:space="preserve"> </w:t>
      </w:r>
      <w:r w:rsidRPr="00A30939">
        <w:rPr>
          <w:color w:val="1B1C20"/>
          <w:spacing w:val="-1"/>
          <w:sz w:val="20"/>
        </w:rPr>
        <w:t>anthropogenic</w:t>
      </w:r>
      <w:r w:rsidRPr="00A30939">
        <w:rPr>
          <w:color w:val="1B1C20"/>
          <w:spacing w:val="-25"/>
          <w:sz w:val="20"/>
        </w:rPr>
        <w:t xml:space="preserve"> </w:t>
      </w:r>
      <w:r w:rsidRPr="00A30939">
        <w:rPr>
          <w:color w:val="1B1C20"/>
          <w:sz w:val="20"/>
        </w:rPr>
        <w:t>debris</w:t>
      </w:r>
      <w:r w:rsidRPr="00A30939">
        <w:rPr>
          <w:color w:val="1B1C20"/>
          <w:spacing w:val="-24"/>
          <w:sz w:val="20"/>
        </w:rPr>
        <w:t xml:space="preserve"> </w:t>
      </w:r>
      <w:r w:rsidRPr="00A30939">
        <w:rPr>
          <w:color w:val="1B1C20"/>
          <w:sz w:val="20"/>
        </w:rPr>
        <w:t>to</w:t>
      </w:r>
      <w:r w:rsidRPr="00A30939">
        <w:rPr>
          <w:color w:val="1B1C20"/>
          <w:spacing w:val="-25"/>
          <w:sz w:val="20"/>
        </w:rPr>
        <w:t xml:space="preserve"> </w:t>
      </w:r>
      <w:r w:rsidRPr="00A30939">
        <w:rPr>
          <w:color w:val="1B1C20"/>
          <w:sz w:val="20"/>
        </w:rPr>
        <w:t>ecological</w:t>
      </w:r>
      <w:r w:rsidRPr="00A30939">
        <w:rPr>
          <w:color w:val="1B1C20"/>
          <w:spacing w:val="-24"/>
          <w:sz w:val="20"/>
        </w:rPr>
        <w:t xml:space="preserve"> </w:t>
      </w:r>
      <w:r w:rsidRPr="00A30939">
        <w:rPr>
          <w:color w:val="1B1C20"/>
          <w:sz w:val="20"/>
        </w:rPr>
        <w:t>impacts.</w:t>
      </w:r>
      <w:r w:rsidRPr="00A30939">
        <w:rPr>
          <w:color w:val="1B1C20"/>
          <w:spacing w:val="-25"/>
          <w:sz w:val="20"/>
        </w:rPr>
        <w:t xml:space="preserve"> </w:t>
      </w:r>
      <w:r w:rsidRPr="00A30939">
        <w:rPr>
          <w:i/>
          <w:color w:val="1B1C20"/>
          <w:spacing w:val="-2"/>
          <w:sz w:val="20"/>
        </w:rPr>
        <w:t>Proceedings</w:t>
      </w:r>
      <w:r w:rsidRPr="00A30939">
        <w:rPr>
          <w:i/>
          <w:color w:val="1B1C20"/>
          <w:spacing w:val="-23"/>
          <w:sz w:val="20"/>
        </w:rPr>
        <w:t xml:space="preserve"> </w:t>
      </w:r>
      <w:r w:rsidRPr="00A30939">
        <w:rPr>
          <w:i/>
          <w:color w:val="1B1C20"/>
          <w:sz w:val="20"/>
        </w:rPr>
        <w:t>of</w:t>
      </w:r>
      <w:r w:rsidRPr="00A30939">
        <w:rPr>
          <w:i/>
          <w:color w:val="1B1C20"/>
          <w:spacing w:val="-22"/>
          <w:sz w:val="20"/>
        </w:rPr>
        <w:t xml:space="preserve"> </w:t>
      </w:r>
      <w:r w:rsidRPr="00A30939">
        <w:rPr>
          <w:i/>
          <w:color w:val="1B1C20"/>
          <w:sz w:val="20"/>
        </w:rPr>
        <w:t>the</w:t>
      </w:r>
      <w:r w:rsidRPr="00A30939">
        <w:rPr>
          <w:i/>
          <w:color w:val="1B1C20"/>
          <w:spacing w:val="-23"/>
          <w:sz w:val="20"/>
        </w:rPr>
        <w:t xml:space="preserve"> </w:t>
      </w:r>
      <w:r w:rsidRPr="00A30939">
        <w:rPr>
          <w:i/>
          <w:color w:val="1B1C20"/>
          <w:spacing w:val="-2"/>
          <w:sz w:val="20"/>
        </w:rPr>
        <w:t>Royal</w:t>
      </w:r>
      <w:r w:rsidRPr="00A30939">
        <w:rPr>
          <w:i/>
          <w:color w:val="1B1C20"/>
          <w:spacing w:val="-22"/>
          <w:sz w:val="20"/>
        </w:rPr>
        <w:t xml:space="preserve"> </w:t>
      </w:r>
      <w:r w:rsidRPr="00A30939">
        <w:rPr>
          <w:i/>
          <w:color w:val="1B1C20"/>
          <w:sz w:val="20"/>
        </w:rPr>
        <w:t>Society</w:t>
      </w:r>
      <w:r w:rsidRPr="00A30939">
        <w:rPr>
          <w:i/>
          <w:color w:val="1B1C20"/>
          <w:spacing w:val="-23"/>
          <w:sz w:val="20"/>
        </w:rPr>
        <w:t xml:space="preserve"> </w:t>
      </w:r>
      <w:r w:rsidRPr="00A30939">
        <w:rPr>
          <w:i/>
          <w:color w:val="1B1C20"/>
          <w:sz w:val="20"/>
        </w:rPr>
        <w:t>B:</w:t>
      </w:r>
      <w:r w:rsidRPr="00A30939">
        <w:rPr>
          <w:i/>
          <w:color w:val="1B1C20"/>
          <w:spacing w:val="-22"/>
          <w:sz w:val="20"/>
        </w:rPr>
        <w:t xml:space="preserve"> </w:t>
      </w:r>
      <w:r w:rsidRPr="00A30939">
        <w:rPr>
          <w:i/>
          <w:color w:val="1B1C20"/>
          <w:spacing w:val="-2"/>
          <w:sz w:val="20"/>
        </w:rPr>
        <w:t>Biological</w:t>
      </w:r>
      <w:r w:rsidRPr="00A30939">
        <w:rPr>
          <w:i/>
          <w:color w:val="1B1C20"/>
          <w:spacing w:val="45"/>
          <w:w w:val="90"/>
          <w:sz w:val="20"/>
        </w:rPr>
        <w:t xml:space="preserve"> </w:t>
      </w:r>
      <w:r w:rsidRPr="00A30939">
        <w:rPr>
          <w:i/>
          <w:color w:val="1B1C20"/>
          <w:sz w:val="20"/>
        </w:rPr>
        <w:t>Sciences</w:t>
      </w:r>
      <w:r w:rsidRPr="00A30939">
        <w:rPr>
          <w:color w:val="1B1C20"/>
          <w:sz w:val="20"/>
        </w:rPr>
        <w:t>,</w:t>
      </w:r>
      <w:r w:rsidRPr="00A30939">
        <w:rPr>
          <w:color w:val="1B1C20"/>
          <w:spacing w:val="-2"/>
          <w:sz w:val="20"/>
        </w:rPr>
        <w:t xml:space="preserve"> </w:t>
      </w:r>
      <w:r w:rsidRPr="00A30939">
        <w:rPr>
          <w:color w:val="1B1C20"/>
          <w:sz w:val="20"/>
        </w:rPr>
        <w:t>282(1807),</w:t>
      </w:r>
      <w:r w:rsidRPr="00A30939">
        <w:rPr>
          <w:color w:val="1B1C20"/>
          <w:spacing w:val="-2"/>
          <w:sz w:val="20"/>
        </w:rPr>
        <w:t xml:space="preserve"> p. </w:t>
      </w:r>
      <w:r w:rsidRPr="00A30939">
        <w:rPr>
          <w:color w:val="1B1C20"/>
          <w:sz w:val="20"/>
        </w:rPr>
        <w:t>20142929.</w:t>
      </w:r>
    </w:p>
    <w:p w:rsidR="00FB197A" w:rsidRPr="00A30939" w:rsidRDefault="00617197">
      <w:pPr>
        <w:pStyle w:val="BodyText"/>
        <w:spacing w:before="130" w:line="251" w:lineRule="exact"/>
        <w:rPr>
          <w:rFonts w:asciiTheme="minorHAnsi" w:hAnsiTheme="minorHAnsi"/>
        </w:rPr>
      </w:pPr>
      <w:r w:rsidRPr="00A30939">
        <w:rPr>
          <w:rFonts w:asciiTheme="minorHAnsi" w:hAnsiTheme="minorHAnsi"/>
          <w:color w:val="1B1C20"/>
          <w:spacing w:val="-4"/>
          <w:w w:val="105"/>
        </w:rPr>
        <w:t>B</w:t>
      </w:r>
      <w:r w:rsidRPr="00A30939">
        <w:rPr>
          <w:rFonts w:asciiTheme="minorHAnsi" w:hAnsiTheme="minorHAnsi"/>
          <w:color w:val="1B1C20"/>
          <w:spacing w:val="-2"/>
          <w:w w:val="105"/>
        </w:rPr>
        <w:t>r</w:t>
      </w:r>
      <w:r w:rsidRPr="00A30939">
        <w:rPr>
          <w:rFonts w:asciiTheme="minorHAnsi" w:hAnsiTheme="minorHAnsi"/>
          <w:color w:val="1B1C20"/>
          <w:spacing w:val="-4"/>
          <w:w w:val="105"/>
        </w:rPr>
        <w:t>o</w:t>
      </w:r>
      <w:r w:rsidRPr="00A30939">
        <w:rPr>
          <w:rFonts w:asciiTheme="minorHAnsi" w:hAnsiTheme="minorHAnsi"/>
          <w:color w:val="1B1C20"/>
          <w:w w:val="105"/>
        </w:rPr>
        <w:t>wne,</w:t>
      </w:r>
      <w:r w:rsidRPr="00A30939">
        <w:rPr>
          <w:rFonts w:asciiTheme="minorHAnsi" w:hAnsiTheme="minorHAnsi"/>
          <w:color w:val="1B1C20"/>
          <w:spacing w:val="-11"/>
          <w:w w:val="105"/>
        </w:rPr>
        <w:t xml:space="preserve"> </w:t>
      </w:r>
      <w:r w:rsidRPr="00A30939">
        <w:rPr>
          <w:rFonts w:asciiTheme="minorHAnsi" w:hAnsiTheme="minorHAnsi"/>
          <w:color w:val="1B1C20"/>
          <w:w w:val="105"/>
        </w:rPr>
        <w:t>M.A.,</w:t>
      </w:r>
      <w:r w:rsidRPr="00A30939">
        <w:rPr>
          <w:rFonts w:asciiTheme="minorHAnsi" w:hAnsiTheme="minorHAnsi"/>
          <w:color w:val="1B1C20"/>
          <w:spacing w:val="-10"/>
          <w:w w:val="105"/>
        </w:rPr>
        <w:t xml:space="preserve"> </w:t>
      </w:r>
      <w:r w:rsidRPr="00A30939">
        <w:rPr>
          <w:rFonts w:asciiTheme="minorHAnsi" w:hAnsiTheme="minorHAnsi"/>
          <w:color w:val="1B1C20"/>
          <w:spacing w:val="-2"/>
          <w:w w:val="105"/>
        </w:rPr>
        <w:t>C</w:t>
      </w:r>
      <w:r w:rsidRPr="00A30939">
        <w:rPr>
          <w:rFonts w:asciiTheme="minorHAnsi" w:hAnsiTheme="minorHAnsi"/>
          <w:color w:val="1B1C20"/>
          <w:spacing w:val="1"/>
          <w:w w:val="105"/>
        </w:rPr>
        <w:t>r</w:t>
      </w:r>
      <w:r w:rsidRPr="00A30939">
        <w:rPr>
          <w:rFonts w:asciiTheme="minorHAnsi" w:hAnsiTheme="minorHAnsi"/>
          <w:color w:val="1B1C20"/>
          <w:w w:val="105"/>
        </w:rPr>
        <w:t>um</w:t>
      </w:r>
      <w:r w:rsidRPr="00A30939">
        <w:rPr>
          <w:rFonts w:asciiTheme="minorHAnsi" w:hAnsiTheme="minorHAnsi"/>
          <w:color w:val="1B1C20"/>
          <w:spacing w:val="-4"/>
          <w:w w:val="105"/>
        </w:rPr>
        <w:t>p</w:t>
      </w:r>
      <w:r w:rsidRPr="00A30939">
        <w:rPr>
          <w:rFonts w:asciiTheme="minorHAnsi" w:hAnsiTheme="minorHAnsi"/>
          <w:color w:val="1B1C20"/>
          <w:w w:val="105"/>
        </w:rPr>
        <w:t>,</w:t>
      </w:r>
      <w:r w:rsidRPr="00A30939">
        <w:rPr>
          <w:rFonts w:asciiTheme="minorHAnsi" w:hAnsiTheme="minorHAnsi"/>
          <w:color w:val="1B1C20"/>
          <w:spacing w:val="-10"/>
          <w:w w:val="105"/>
        </w:rPr>
        <w:t xml:space="preserve"> </w:t>
      </w:r>
      <w:r w:rsidRPr="00A30939">
        <w:rPr>
          <w:rFonts w:asciiTheme="minorHAnsi" w:hAnsiTheme="minorHAnsi"/>
          <w:color w:val="1B1C20"/>
          <w:spacing w:val="-36"/>
          <w:w w:val="105"/>
        </w:rPr>
        <w:t>P</w:t>
      </w:r>
      <w:r w:rsidRPr="00A30939">
        <w:rPr>
          <w:rFonts w:asciiTheme="minorHAnsi" w:hAnsiTheme="minorHAnsi"/>
          <w:color w:val="1B1C20"/>
          <w:w w:val="105"/>
        </w:rPr>
        <w:t>.,</w:t>
      </w:r>
      <w:r w:rsidRPr="00A30939">
        <w:rPr>
          <w:rFonts w:asciiTheme="minorHAnsi" w:hAnsiTheme="minorHAnsi"/>
          <w:color w:val="1B1C20"/>
          <w:spacing w:val="-10"/>
          <w:w w:val="105"/>
        </w:rPr>
        <w:t xml:space="preserve"> </w:t>
      </w:r>
      <w:r w:rsidRPr="00A30939">
        <w:rPr>
          <w:rFonts w:asciiTheme="minorHAnsi" w:hAnsiTheme="minorHAnsi"/>
          <w:color w:val="1B1C20"/>
          <w:spacing w:val="-5"/>
          <w:w w:val="105"/>
        </w:rPr>
        <w:t>N</w:t>
      </w:r>
      <w:r w:rsidRPr="00A30939">
        <w:rPr>
          <w:rFonts w:asciiTheme="minorHAnsi" w:hAnsiTheme="minorHAnsi"/>
          <w:color w:val="1B1C20"/>
          <w:w w:val="105"/>
        </w:rPr>
        <w:t>i</w:t>
      </w:r>
      <w:r w:rsidRPr="00A30939">
        <w:rPr>
          <w:rFonts w:asciiTheme="minorHAnsi" w:hAnsiTheme="minorHAnsi"/>
          <w:color w:val="1B1C20"/>
          <w:spacing w:val="-3"/>
          <w:w w:val="105"/>
        </w:rPr>
        <w:t>v</w:t>
      </w:r>
      <w:r w:rsidRPr="00A30939">
        <w:rPr>
          <w:rFonts w:asciiTheme="minorHAnsi" w:hAnsiTheme="minorHAnsi"/>
          <w:color w:val="1B1C20"/>
          <w:w w:val="105"/>
        </w:rPr>
        <w:t>en,</w:t>
      </w:r>
      <w:r w:rsidRPr="00A30939">
        <w:rPr>
          <w:rFonts w:asciiTheme="minorHAnsi" w:hAnsiTheme="minorHAnsi"/>
          <w:color w:val="1B1C20"/>
          <w:spacing w:val="-10"/>
          <w:w w:val="105"/>
        </w:rPr>
        <w:t xml:space="preserve"> </w:t>
      </w:r>
      <w:r w:rsidRPr="00A30939">
        <w:rPr>
          <w:rFonts w:asciiTheme="minorHAnsi" w:hAnsiTheme="minorHAnsi"/>
          <w:color w:val="1B1C20"/>
          <w:w w:val="105"/>
        </w:rPr>
        <w:t>S.J.,</w:t>
      </w:r>
      <w:r w:rsidRPr="00A30939">
        <w:rPr>
          <w:rFonts w:asciiTheme="minorHAnsi" w:hAnsiTheme="minorHAnsi"/>
          <w:color w:val="1B1C20"/>
          <w:spacing w:val="-18"/>
          <w:w w:val="105"/>
        </w:rPr>
        <w:t xml:space="preserve"> </w:t>
      </w:r>
      <w:r w:rsidRPr="00A30939">
        <w:rPr>
          <w:rFonts w:asciiTheme="minorHAnsi" w:hAnsiTheme="minorHAnsi"/>
          <w:color w:val="1B1C20"/>
          <w:spacing w:val="-23"/>
          <w:w w:val="105"/>
        </w:rPr>
        <w:t>T</w:t>
      </w:r>
      <w:r w:rsidRPr="00A30939">
        <w:rPr>
          <w:rFonts w:asciiTheme="minorHAnsi" w:hAnsiTheme="minorHAnsi"/>
          <w:color w:val="1B1C20"/>
          <w:w w:val="105"/>
        </w:rPr>
        <w:t>euten,</w:t>
      </w:r>
      <w:r w:rsidRPr="00A30939">
        <w:rPr>
          <w:rFonts w:asciiTheme="minorHAnsi" w:hAnsiTheme="minorHAnsi"/>
          <w:color w:val="1B1C20"/>
          <w:spacing w:val="-10"/>
          <w:w w:val="105"/>
        </w:rPr>
        <w:t xml:space="preserve"> </w:t>
      </w:r>
      <w:r w:rsidRPr="00A30939">
        <w:rPr>
          <w:rFonts w:asciiTheme="minorHAnsi" w:hAnsiTheme="minorHAnsi"/>
          <w:color w:val="1B1C20"/>
          <w:w w:val="105"/>
        </w:rPr>
        <w:t>E.,</w:t>
      </w:r>
      <w:r w:rsidRPr="00A30939">
        <w:rPr>
          <w:rFonts w:asciiTheme="minorHAnsi" w:hAnsiTheme="minorHAnsi"/>
          <w:color w:val="1B1C20"/>
          <w:spacing w:val="-18"/>
          <w:w w:val="105"/>
        </w:rPr>
        <w:t xml:space="preserve"> </w:t>
      </w:r>
      <w:r w:rsidRPr="00A30939">
        <w:rPr>
          <w:rFonts w:asciiTheme="minorHAnsi" w:hAnsiTheme="minorHAnsi"/>
          <w:color w:val="1B1C20"/>
          <w:spacing w:val="-23"/>
          <w:w w:val="105"/>
        </w:rPr>
        <w:t>T</w:t>
      </w:r>
      <w:r w:rsidRPr="00A30939">
        <w:rPr>
          <w:rFonts w:asciiTheme="minorHAnsi" w:hAnsiTheme="minorHAnsi"/>
          <w:color w:val="1B1C20"/>
          <w:w w:val="105"/>
        </w:rPr>
        <w:t>onkin,</w:t>
      </w:r>
      <w:r w:rsidRPr="00A30939">
        <w:rPr>
          <w:rFonts w:asciiTheme="minorHAnsi" w:hAnsiTheme="minorHAnsi"/>
          <w:color w:val="1B1C20"/>
          <w:spacing w:val="-10"/>
          <w:w w:val="105"/>
        </w:rPr>
        <w:t xml:space="preserve"> </w:t>
      </w:r>
      <w:r w:rsidRPr="00A30939">
        <w:rPr>
          <w:rFonts w:asciiTheme="minorHAnsi" w:hAnsiTheme="minorHAnsi"/>
          <w:color w:val="1B1C20"/>
          <w:w w:val="105"/>
        </w:rPr>
        <w:t>A.,</w:t>
      </w:r>
      <w:r w:rsidRPr="00A30939">
        <w:rPr>
          <w:rFonts w:asciiTheme="minorHAnsi" w:hAnsiTheme="minorHAnsi"/>
          <w:color w:val="1B1C20"/>
          <w:spacing w:val="-10"/>
          <w:w w:val="105"/>
        </w:rPr>
        <w:t xml:space="preserve"> </w:t>
      </w:r>
      <w:r w:rsidRPr="00A30939">
        <w:rPr>
          <w:rFonts w:asciiTheme="minorHAnsi" w:hAnsiTheme="minorHAnsi"/>
          <w:color w:val="1B1C20"/>
          <w:spacing w:val="-2"/>
          <w:w w:val="105"/>
        </w:rPr>
        <w:t>G</w:t>
      </w:r>
      <w:r w:rsidRPr="00A30939">
        <w:rPr>
          <w:rFonts w:asciiTheme="minorHAnsi" w:hAnsiTheme="minorHAnsi"/>
          <w:color w:val="1B1C20"/>
          <w:w w:val="105"/>
        </w:rPr>
        <w:t>all</w:t>
      </w:r>
      <w:r w:rsidRPr="00A30939">
        <w:rPr>
          <w:rFonts w:asciiTheme="minorHAnsi" w:hAnsiTheme="minorHAnsi"/>
          <w:color w:val="1B1C20"/>
          <w:spacing w:val="-4"/>
          <w:w w:val="105"/>
        </w:rPr>
        <w:t>o</w:t>
      </w:r>
      <w:r w:rsidRPr="00A30939">
        <w:rPr>
          <w:rFonts w:asciiTheme="minorHAnsi" w:hAnsiTheme="minorHAnsi"/>
          <w:color w:val="1B1C20"/>
          <w:w w:val="105"/>
        </w:rPr>
        <w:t>wa</w:t>
      </w:r>
      <w:r w:rsidRPr="00A30939">
        <w:rPr>
          <w:rFonts w:asciiTheme="minorHAnsi" w:hAnsiTheme="minorHAnsi"/>
          <w:color w:val="1B1C20"/>
          <w:spacing w:val="-19"/>
          <w:w w:val="105"/>
        </w:rPr>
        <w:t>y</w:t>
      </w:r>
      <w:r w:rsidRPr="00A30939">
        <w:rPr>
          <w:rFonts w:asciiTheme="minorHAnsi" w:hAnsiTheme="minorHAnsi"/>
          <w:color w:val="1B1C20"/>
          <w:w w:val="105"/>
        </w:rPr>
        <w:t>,</w:t>
      </w:r>
      <w:r w:rsidRPr="00A30939">
        <w:rPr>
          <w:rFonts w:asciiTheme="minorHAnsi" w:hAnsiTheme="minorHAnsi"/>
          <w:color w:val="1B1C20"/>
          <w:spacing w:val="-18"/>
          <w:w w:val="105"/>
        </w:rPr>
        <w:t xml:space="preserve"> </w:t>
      </w:r>
      <w:r w:rsidRPr="00A30939">
        <w:rPr>
          <w:rFonts w:asciiTheme="minorHAnsi" w:hAnsiTheme="minorHAnsi"/>
          <w:color w:val="1B1C20"/>
          <w:spacing w:val="-23"/>
          <w:w w:val="105"/>
        </w:rPr>
        <w:t>T</w:t>
      </w:r>
      <w:r w:rsidRPr="00A30939">
        <w:rPr>
          <w:rFonts w:asciiTheme="minorHAnsi" w:hAnsiTheme="minorHAnsi"/>
          <w:color w:val="1B1C20"/>
          <w:w w:val="105"/>
        </w:rPr>
        <w:t>.</w:t>
      </w:r>
      <w:r w:rsidRPr="00A30939">
        <w:rPr>
          <w:rFonts w:asciiTheme="minorHAnsi" w:hAnsiTheme="minorHAnsi"/>
          <w:color w:val="1B1C20"/>
          <w:spacing w:val="-10"/>
          <w:w w:val="105"/>
        </w:rPr>
        <w:t xml:space="preserve"> </w:t>
      </w:r>
      <w:r w:rsidRPr="00A30939">
        <w:rPr>
          <w:rFonts w:asciiTheme="minorHAnsi" w:hAnsiTheme="minorHAnsi"/>
          <w:color w:val="1B1C20"/>
          <w:w w:val="105"/>
        </w:rPr>
        <w:t>and</w:t>
      </w:r>
      <w:r w:rsidRPr="00A30939">
        <w:rPr>
          <w:rFonts w:asciiTheme="minorHAnsi" w:hAnsiTheme="minorHAnsi"/>
          <w:color w:val="1B1C20"/>
          <w:spacing w:val="-10"/>
          <w:w w:val="105"/>
        </w:rPr>
        <w:t xml:space="preserve"> </w:t>
      </w:r>
      <w:r w:rsidRPr="00A30939">
        <w:rPr>
          <w:rFonts w:asciiTheme="minorHAnsi" w:hAnsiTheme="minorHAnsi"/>
          <w:color w:val="1B1C20"/>
          <w:w w:val="105"/>
        </w:rPr>
        <w:t>Thompson,</w:t>
      </w:r>
      <w:r w:rsidRPr="00A30939">
        <w:rPr>
          <w:rFonts w:asciiTheme="minorHAnsi" w:hAnsiTheme="minorHAnsi"/>
          <w:color w:val="1B1C20"/>
          <w:spacing w:val="-11"/>
          <w:w w:val="105"/>
        </w:rPr>
        <w:t xml:space="preserve"> </w:t>
      </w:r>
      <w:r w:rsidRPr="00A30939">
        <w:rPr>
          <w:rFonts w:asciiTheme="minorHAnsi" w:hAnsiTheme="minorHAnsi"/>
          <w:color w:val="1B1C20"/>
          <w:w w:val="105"/>
        </w:rPr>
        <w:t>R,</w:t>
      </w:r>
      <w:r w:rsidRPr="00A30939">
        <w:rPr>
          <w:rFonts w:asciiTheme="minorHAnsi" w:hAnsiTheme="minorHAnsi"/>
          <w:color w:val="1B1C20"/>
          <w:spacing w:val="-10"/>
          <w:w w:val="105"/>
        </w:rPr>
        <w:t xml:space="preserve"> </w:t>
      </w:r>
      <w:r w:rsidRPr="00A30939">
        <w:rPr>
          <w:rFonts w:asciiTheme="minorHAnsi" w:hAnsiTheme="minorHAnsi"/>
          <w:color w:val="1B1C20"/>
          <w:w w:val="105"/>
        </w:rPr>
        <w:t>(2011).</w:t>
      </w:r>
    </w:p>
    <w:p w:rsidR="00FB197A" w:rsidRPr="00A30939" w:rsidRDefault="00617197">
      <w:pPr>
        <w:spacing w:before="19" w:line="240" w:lineRule="exact"/>
        <w:ind w:left="2137" w:right="1687"/>
        <w:rPr>
          <w:rFonts w:eastAsia="PMingLiU" w:cs="PMingLiU"/>
          <w:sz w:val="20"/>
          <w:szCs w:val="20"/>
        </w:rPr>
      </w:pPr>
      <w:r w:rsidRPr="00A30939">
        <w:rPr>
          <w:rFonts w:eastAsia="PMingLiU" w:cs="PMingLiU"/>
          <w:color w:val="1B1C20"/>
          <w:spacing w:val="-2"/>
          <w:sz w:val="20"/>
          <w:szCs w:val="20"/>
        </w:rPr>
        <w:t>A</w:t>
      </w:r>
      <w:r w:rsidRPr="00A30939">
        <w:rPr>
          <w:rFonts w:eastAsia="PMingLiU" w:cs="PMingLiU"/>
          <w:color w:val="1B1C20"/>
          <w:spacing w:val="-1"/>
          <w:sz w:val="20"/>
          <w:szCs w:val="20"/>
        </w:rPr>
        <w:t>ccumulation</w:t>
      </w:r>
      <w:r w:rsidRPr="00A30939">
        <w:rPr>
          <w:rFonts w:eastAsia="PMingLiU" w:cs="PMingLiU"/>
          <w:color w:val="1B1C20"/>
          <w:spacing w:val="-15"/>
          <w:sz w:val="20"/>
          <w:szCs w:val="20"/>
        </w:rPr>
        <w:t xml:space="preserve"> </w:t>
      </w:r>
      <w:r w:rsidRPr="00A30939">
        <w:rPr>
          <w:rFonts w:eastAsia="PMingLiU" w:cs="PMingLiU"/>
          <w:color w:val="1B1C20"/>
          <w:sz w:val="20"/>
          <w:szCs w:val="20"/>
        </w:rPr>
        <w:t>of</w:t>
      </w:r>
      <w:r w:rsidRPr="00A30939">
        <w:rPr>
          <w:rFonts w:eastAsia="PMingLiU" w:cs="PMingLiU"/>
          <w:color w:val="1B1C20"/>
          <w:spacing w:val="-15"/>
          <w:sz w:val="20"/>
          <w:szCs w:val="20"/>
        </w:rPr>
        <w:t xml:space="preserve"> </w:t>
      </w:r>
      <w:r w:rsidRPr="00A30939">
        <w:rPr>
          <w:rFonts w:eastAsia="PMingLiU" w:cs="PMingLiU"/>
          <w:color w:val="1B1C20"/>
          <w:spacing w:val="-1"/>
          <w:sz w:val="20"/>
          <w:szCs w:val="20"/>
        </w:rPr>
        <w:t>microplastic</w:t>
      </w:r>
      <w:r w:rsidRPr="00A30939">
        <w:rPr>
          <w:rFonts w:eastAsia="PMingLiU" w:cs="PMingLiU"/>
          <w:color w:val="1B1C20"/>
          <w:spacing w:val="-15"/>
          <w:sz w:val="20"/>
          <w:szCs w:val="20"/>
        </w:rPr>
        <w:t xml:space="preserve"> </w:t>
      </w:r>
      <w:r w:rsidRPr="00A30939">
        <w:rPr>
          <w:rFonts w:eastAsia="PMingLiU" w:cs="PMingLiU"/>
          <w:color w:val="1B1C20"/>
          <w:sz w:val="20"/>
          <w:szCs w:val="20"/>
        </w:rPr>
        <w:t>on</w:t>
      </w:r>
      <w:r w:rsidRPr="00A30939">
        <w:rPr>
          <w:rFonts w:eastAsia="PMingLiU" w:cs="PMingLiU"/>
          <w:color w:val="1B1C20"/>
          <w:spacing w:val="-15"/>
          <w:sz w:val="20"/>
          <w:szCs w:val="20"/>
        </w:rPr>
        <w:t xml:space="preserve"> </w:t>
      </w:r>
      <w:r w:rsidRPr="00A30939">
        <w:rPr>
          <w:rFonts w:eastAsia="PMingLiU" w:cs="PMingLiU"/>
          <w:color w:val="1B1C20"/>
          <w:spacing w:val="-1"/>
          <w:sz w:val="20"/>
          <w:szCs w:val="20"/>
        </w:rPr>
        <w:t>shor</w:t>
      </w:r>
      <w:r w:rsidRPr="00A30939">
        <w:rPr>
          <w:rFonts w:eastAsia="PMingLiU" w:cs="PMingLiU"/>
          <w:color w:val="1B1C20"/>
          <w:spacing w:val="-2"/>
          <w:sz w:val="20"/>
          <w:szCs w:val="20"/>
        </w:rPr>
        <w:t>elines</w:t>
      </w:r>
      <w:r w:rsidRPr="00A30939">
        <w:rPr>
          <w:rFonts w:eastAsia="PMingLiU" w:cs="PMingLiU"/>
          <w:color w:val="1B1C20"/>
          <w:spacing w:val="-15"/>
          <w:sz w:val="20"/>
          <w:szCs w:val="20"/>
        </w:rPr>
        <w:t xml:space="preserve"> </w:t>
      </w:r>
      <w:r w:rsidRPr="00A30939">
        <w:rPr>
          <w:rFonts w:eastAsia="PMingLiU" w:cs="PMingLiU"/>
          <w:color w:val="1B1C20"/>
          <w:sz w:val="20"/>
          <w:szCs w:val="20"/>
        </w:rPr>
        <w:t>woldwide:</w:t>
      </w:r>
      <w:r w:rsidRPr="00A30939">
        <w:rPr>
          <w:rFonts w:eastAsia="PMingLiU" w:cs="PMingLiU"/>
          <w:color w:val="1B1C20"/>
          <w:spacing w:val="-14"/>
          <w:sz w:val="20"/>
          <w:szCs w:val="20"/>
        </w:rPr>
        <w:t xml:space="preserve"> </w:t>
      </w:r>
      <w:r w:rsidRPr="00A30939">
        <w:rPr>
          <w:rFonts w:eastAsia="PMingLiU" w:cs="PMingLiU"/>
          <w:color w:val="1B1C20"/>
          <w:spacing w:val="-1"/>
          <w:sz w:val="20"/>
          <w:szCs w:val="20"/>
        </w:rPr>
        <w:t>sour</w:t>
      </w:r>
      <w:r w:rsidRPr="00A30939">
        <w:rPr>
          <w:rFonts w:eastAsia="PMingLiU" w:cs="PMingLiU"/>
          <w:color w:val="1B1C20"/>
          <w:spacing w:val="-2"/>
          <w:sz w:val="20"/>
          <w:szCs w:val="20"/>
        </w:rPr>
        <w:t>ces</w:t>
      </w:r>
      <w:r w:rsidRPr="00A30939">
        <w:rPr>
          <w:rFonts w:eastAsia="PMingLiU" w:cs="PMingLiU"/>
          <w:color w:val="1B1C20"/>
          <w:spacing w:val="-15"/>
          <w:sz w:val="20"/>
          <w:szCs w:val="20"/>
        </w:rPr>
        <w:t xml:space="preserve"> </w:t>
      </w:r>
      <w:r w:rsidRPr="00A30939">
        <w:rPr>
          <w:rFonts w:eastAsia="PMingLiU" w:cs="PMingLiU"/>
          <w:color w:val="1B1C20"/>
          <w:sz w:val="20"/>
          <w:szCs w:val="20"/>
        </w:rPr>
        <w:t>and</w:t>
      </w:r>
      <w:r w:rsidRPr="00A30939">
        <w:rPr>
          <w:rFonts w:eastAsia="PMingLiU" w:cs="PMingLiU"/>
          <w:color w:val="1B1C20"/>
          <w:spacing w:val="-15"/>
          <w:sz w:val="20"/>
          <w:szCs w:val="20"/>
        </w:rPr>
        <w:t xml:space="preserve"> </w:t>
      </w:r>
      <w:r w:rsidRPr="00A30939">
        <w:rPr>
          <w:rFonts w:eastAsia="PMingLiU" w:cs="PMingLiU"/>
          <w:color w:val="1B1C20"/>
          <w:sz w:val="20"/>
          <w:szCs w:val="20"/>
        </w:rPr>
        <w:t>sinks.</w:t>
      </w:r>
      <w:r w:rsidRPr="00A30939">
        <w:rPr>
          <w:rFonts w:eastAsia="PMingLiU" w:cs="PMingLiU"/>
          <w:color w:val="1B1C20"/>
          <w:spacing w:val="-15"/>
          <w:sz w:val="20"/>
          <w:szCs w:val="20"/>
        </w:rPr>
        <w:t xml:space="preserve"> </w:t>
      </w:r>
      <w:r w:rsidRPr="00A30939">
        <w:rPr>
          <w:rFonts w:eastAsia="Book Antiqua" w:cs="Book Antiqua"/>
          <w:i/>
          <w:color w:val="1B1C20"/>
          <w:spacing w:val="-2"/>
          <w:sz w:val="20"/>
          <w:szCs w:val="20"/>
        </w:rPr>
        <w:t>Environmental</w:t>
      </w:r>
      <w:r w:rsidRPr="00A30939">
        <w:rPr>
          <w:rFonts w:eastAsia="Book Antiqua" w:cs="Book Antiqua"/>
          <w:i/>
          <w:color w:val="1B1C20"/>
          <w:spacing w:val="-13"/>
          <w:sz w:val="20"/>
          <w:szCs w:val="20"/>
        </w:rPr>
        <w:t xml:space="preserve"> </w:t>
      </w:r>
      <w:r w:rsidRPr="00A30939">
        <w:rPr>
          <w:rFonts w:eastAsia="Book Antiqua" w:cs="Book Antiqua"/>
          <w:i/>
          <w:color w:val="1B1C20"/>
          <w:sz w:val="20"/>
          <w:szCs w:val="20"/>
        </w:rPr>
        <w:t>science</w:t>
      </w:r>
      <w:r w:rsidRPr="00A30939">
        <w:rPr>
          <w:rFonts w:eastAsia="Book Antiqua" w:cs="Book Antiqua"/>
          <w:i/>
          <w:color w:val="1B1C20"/>
          <w:spacing w:val="-13"/>
          <w:sz w:val="20"/>
          <w:szCs w:val="20"/>
        </w:rPr>
        <w:t xml:space="preserve"> </w:t>
      </w:r>
      <w:r w:rsidRPr="00A30939">
        <w:rPr>
          <w:rFonts w:eastAsia="Book Antiqua" w:cs="Book Antiqua"/>
          <w:i/>
          <w:color w:val="1B1C20"/>
          <w:sz w:val="20"/>
          <w:szCs w:val="20"/>
        </w:rPr>
        <w:t>&amp;</w:t>
      </w:r>
      <w:r w:rsidRPr="00A30939">
        <w:rPr>
          <w:rFonts w:eastAsia="Book Antiqua" w:cs="Book Antiqua"/>
          <w:i/>
          <w:color w:val="1B1C20"/>
          <w:spacing w:val="79"/>
          <w:w w:val="98"/>
          <w:sz w:val="20"/>
          <w:szCs w:val="20"/>
        </w:rPr>
        <w:t xml:space="preserve"> </w:t>
      </w:r>
      <w:r w:rsidRPr="00A30939">
        <w:rPr>
          <w:rFonts w:eastAsia="Book Antiqua" w:cs="Book Antiqua"/>
          <w:i/>
          <w:color w:val="1B1C20"/>
          <w:w w:val="95"/>
          <w:sz w:val="20"/>
          <w:szCs w:val="20"/>
        </w:rPr>
        <w:t>technology</w:t>
      </w:r>
      <w:r w:rsidRPr="00A30939">
        <w:rPr>
          <w:rFonts w:eastAsia="PMingLiU" w:cs="PMingLiU"/>
          <w:color w:val="1B1C20"/>
          <w:w w:val="95"/>
          <w:sz w:val="20"/>
          <w:szCs w:val="20"/>
        </w:rPr>
        <w:t>,</w:t>
      </w:r>
      <w:r w:rsidRPr="00A30939">
        <w:rPr>
          <w:rFonts w:eastAsia="PMingLiU" w:cs="PMingLiU"/>
          <w:color w:val="1B1C20"/>
          <w:spacing w:val="1"/>
          <w:w w:val="95"/>
          <w:sz w:val="20"/>
          <w:szCs w:val="20"/>
        </w:rPr>
        <w:t xml:space="preserve"> </w:t>
      </w:r>
      <w:r w:rsidRPr="00A30939">
        <w:rPr>
          <w:rFonts w:eastAsia="PMingLiU" w:cs="PMingLiU"/>
          <w:color w:val="1B1C20"/>
          <w:w w:val="95"/>
          <w:sz w:val="20"/>
          <w:szCs w:val="20"/>
        </w:rPr>
        <w:t>45(21),</w:t>
      </w:r>
      <w:r w:rsidRPr="00A30939">
        <w:rPr>
          <w:rFonts w:eastAsia="PMingLiU" w:cs="PMingLiU"/>
          <w:color w:val="1B1C20"/>
          <w:spacing w:val="2"/>
          <w:w w:val="95"/>
          <w:sz w:val="20"/>
          <w:szCs w:val="20"/>
        </w:rPr>
        <w:t xml:space="preserve"> </w:t>
      </w:r>
      <w:r w:rsidRPr="00A30939">
        <w:rPr>
          <w:rFonts w:eastAsia="PMingLiU" w:cs="PMingLiU"/>
          <w:color w:val="1B1C20"/>
          <w:spacing w:val="-2"/>
          <w:w w:val="95"/>
          <w:sz w:val="20"/>
          <w:szCs w:val="20"/>
        </w:rPr>
        <w:t>pp.</w:t>
      </w:r>
      <w:r w:rsidRPr="00A30939">
        <w:rPr>
          <w:rFonts w:eastAsia="PMingLiU" w:cs="PMingLiU"/>
          <w:color w:val="1B1C20"/>
          <w:spacing w:val="2"/>
          <w:w w:val="95"/>
          <w:sz w:val="20"/>
          <w:szCs w:val="20"/>
        </w:rPr>
        <w:t xml:space="preserve"> </w:t>
      </w:r>
      <w:r w:rsidRPr="00A30939">
        <w:rPr>
          <w:rFonts w:eastAsia="PMingLiU" w:cs="PMingLiU"/>
          <w:color w:val="1B1C20"/>
          <w:w w:val="95"/>
          <w:sz w:val="20"/>
          <w:szCs w:val="20"/>
        </w:rPr>
        <w:t>9175–9179.</w:t>
      </w:r>
    </w:p>
    <w:p w:rsidR="00FB197A" w:rsidRPr="00A30939" w:rsidRDefault="00617197">
      <w:pPr>
        <w:pStyle w:val="BodyText"/>
        <w:spacing w:before="160" w:line="240" w:lineRule="exact"/>
        <w:ind w:left="2137" w:right="1815" w:hanging="720"/>
        <w:rPr>
          <w:rFonts w:asciiTheme="minorHAnsi" w:hAnsiTheme="minorHAnsi"/>
        </w:rPr>
      </w:pPr>
      <w:r w:rsidRPr="00A30939">
        <w:rPr>
          <w:rFonts w:asciiTheme="minorHAnsi" w:hAnsiTheme="minorHAnsi"/>
          <w:color w:val="1B1C20"/>
          <w:spacing w:val="-4"/>
        </w:rPr>
        <w:t>B</w:t>
      </w:r>
      <w:r w:rsidRPr="00A30939">
        <w:rPr>
          <w:rFonts w:asciiTheme="minorHAnsi" w:hAnsiTheme="minorHAnsi"/>
          <w:color w:val="1B1C20"/>
          <w:spacing w:val="-3"/>
        </w:rPr>
        <w:t>utler,</w:t>
      </w:r>
      <w:r w:rsidRPr="00A30939">
        <w:rPr>
          <w:rFonts w:asciiTheme="minorHAnsi" w:hAnsiTheme="minorHAnsi"/>
          <w:color w:val="1B1C20"/>
          <w:spacing w:val="10"/>
        </w:rPr>
        <w:t xml:space="preserve"> </w:t>
      </w:r>
      <w:r w:rsidRPr="00A30939">
        <w:rPr>
          <w:rFonts w:asciiTheme="minorHAnsi" w:hAnsiTheme="minorHAnsi"/>
          <w:color w:val="1B1C20"/>
        </w:rPr>
        <w:t>J.R.A.,</w:t>
      </w:r>
      <w:r w:rsidRPr="00A30939">
        <w:rPr>
          <w:rFonts w:asciiTheme="minorHAnsi" w:hAnsiTheme="minorHAnsi"/>
          <w:color w:val="1B1C20"/>
          <w:spacing w:val="10"/>
        </w:rPr>
        <w:t xml:space="preserve"> </w:t>
      </w:r>
      <w:r w:rsidRPr="00A30939">
        <w:rPr>
          <w:rFonts w:asciiTheme="minorHAnsi" w:hAnsiTheme="minorHAnsi"/>
          <w:color w:val="1B1C20"/>
          <w:spacing w:val="-1"/>
        </w:rPr>
        <w:t>Gunn,</w:t>
      </w:r>
      <w:r w:rsidRPr="00A30939">
        <w:rPr>
          <w:rFonts w:asciiTheme="minorHAnsi" w:hAnsiTheme="minorHAnsi"/>
          <w:color w:val="1B1C20"/>
          <w:spacing w:val="11"/>
        </w:rPr>
        <w:t xml:space="preserve"> </w:t>
      </w:r>
      <w:r w:rsidRPr="00A30939">
        <w:rPr>
          <w:rFonts w:asciiTheme="minorHAnsi" w:hAnsiTheme="minorHAnsi"/>
          <w:color w:val="1B1C20"/>
        </w:rPr>
        <w:t>R.,</w:t>
      </w:r>
      <w:r w:rsidRPr="00A30939">
        <w:rPr>
          <w:rFonts w:asciiTheme="minorHAnsi" w:hAnsiTheme="minorHAnsi"/>
          <w:color w:val="1B1C20"/>
          <w:spacing w:val="10"/>
        </w:rPr>
        <w:t xml:space="preserve"> </w:t>
      </w:r>
      <w:r w:rsidRPr="00A30939">
        <w:rPr>
          <w:rFonts w:asciiTheme="minorHAnsi" w:hAnsiTheme="minorHAnsi"/>
          <w:color w:val="1B1C20"/>
          <w:spacing w:val="-4"/>
        </w:rPr>
        <w:t>B</w:t>
      </w:r>
      <w:r w:rsidRPr="00A30939">
        <w:rPr>
          <w:rFonts w:asciiTheme="minorHAnsi" w:hAnsiTheme="minorHAnsi"/>
          <w:color w:val="1B1C20"/>
          <w:spacing w:val="-3"/>
        </w:rPr>
        <w:t>err</w:t>
      </w:r>
      <w:r w:rsidRPr="00A30939">
        <w:rPr>
          <w:rFonts w:asciiTheme="minorHAnsi" w:hAnsiTheme="minorHAnsi"/>
          <w:color w:val="1B1C20"/>
          <w:spacing w:val="-4"/>
        </w:rPr>
        <w:t>y</w:t>
      </w:r>
      <w:r w:rsidRPr="00A30939">
        <w:rPr>
          <w:rFonts w:asciiTheme="minorHAnsi" w:hAnsiTheme="minorHAnsi"/>
          <w:color w:val="1B1C20"/>
          <w:spacing w:val="-3"/>
        </w:rPr>
        <w:t>,</w:t>
      </w:r>
      <w:r w:rsidRPr="00A30939">
        <w:rPr>
          <w:rFonts w:asciiTheme="minorHAnsi" w:hAnsiTheme="minorHAnsi"/>
          <w:color w:val="1B1C20"/>
          <w:spacing w:val="11"/>
        </w:rPr>
        <w:t xml:space="preserve"> </w:t>
      </w:r>
      <w:r w:rsidRPr="00A30939">
        <w:rPr>
          <w:rFonts w:asciiTheme="minorHAnsi" w:hAnsiTheme="minorHAnsi"/>
          <w:color w:val="1B1C20"/>
        </w:rPr>
        <w:t>H.L.,</w:t>
      </w:r>
      <w:r w:rsidRPr="00A30939">
        <w:rPr>
          <w:rFonts w:asciiTheme="minorHAnsi" w:hAnsiTheme="minorHAnsi"/>
          <w:color w:val="1B1C20"/>
          <w:spacing w:val="7"/>
        </w:rPr>
        <w:t xml:space="preserve"> </w:t>
      </w:r>
      <w:r w:rsidRPr="00A30939">
        <w:rPr>
          <w:rFonts w:asciiTheme="minorHAnsi" w:hAnsiTheme="minorHAnsi"/>
          <w:color w:val="1B1C20"/>
          <w:spacing w:val="-6"/>
        </w:rPr>
        <w:t>W</w:t>
      </w:r>
      <w:r w:rsidRPr="00A30939">
        <w:rPr>
          <w:rFonts w:asciiTheme="minorHAnsi" w:hAnsiTheme="minorHAnsi"/>
          <w:color w:val="1B1C20"/>
          <w:spacing w:val="-7"/>
        </w:rPr>
        <w:t>agey</w:t>
      </w:r>
      <w:r w:rsidRPr="00A30939">
        <w:rPr>
          <w:rFonts w:asciiTheme="minorHAnsi" w:hAnsiTheme="minorHAnsi"/>
          <w:color w:val="1B1C20"/>
          <w:spacing w:val="-6"/>
        </w:rPr>
        <w:t>,</w:t>
      </w:r>
      <w:r w:rsidRPr="00A30939">
        <w:rPr>
          <w:rFonts w:asciiTheme="minorHAnsi" w:hAnsiTheme="minorHAnsi"/>
          <w:color w:val="1B1C20"/>
          <w:spacing w:val="10"/>
        </w:rPr>
        <w:t xml:space="preserve"> </w:t>
      </w:r>
      <w:r w:rsidRPr="00A30939">
        <w:rPr>
          <w:rFonts w:asciiTheme="minorHAnsi" w:hAnsiTheme="minorHAnsi"/>
          <w:color w:val="1B1C20"/>
        </w:rPr>
        <w:t>G.A.,</w:t>
      </w:r>
      <w:r w:rsidRPr="00A30939">
        <w:rPr>
          <w:rFonts w:asciiTheme="minorHAnsi" w:hAnsiTheme="minorHAnsi"/>
          <w:color w:val="1B1C20"/>
          <w:spacing w:val="11"/>
        </w:rPr>
        <w:t xml:space="preserve"> </w:t>
      </w:r>
      <w:r w:rsidRPr="00A30939">
        <w:rPr>
          <w:rFonts w:asciiTheme="minorHAnsi" w:hAnsiTheme="minorHAnsi"/>
          <w:color w:val="1B1C20"/>
          <w:spacing w:val="-3"/>
        </w:rPr>
        <w:t>Hardesty,</w:t>
      </w:r>
      <w:r w:rsidRPr="00A30939">
        <w:rPr>
          <w:rFonts w:asciiTheme="minorHAnsi" w:hAnsiTheme="minorHAnsi"/>
          <w:color w:val="1B1C20"/>
          <w:spacing w:val="10"/>
        </w:rPr>
        <w:t xml:space="preserve"> </w:t>
      </w:r>
      <w:r w:rsidRPr="00A30939">
        <w:rPr>
          <w:rFonts w:asciiTheme="minorHAnsi" w:hAnsiTheme="minorHAnsi"/>
          <w:color w:val="1B1C20"/>
        </w:rPr>
        <w:t>B.D.</w:t>
      </w:r>
      <w:r w:rsidRPr="00A30939">
        <w:rPr>
          <w:rFonts w:asciiTheme="minorHAnsi" w:hAnsiTheme="minorHAnsi"/>
          <w:color w:val="1B1C20"/>
          <w:spacing w:val="11"/>
        </w:rPr>
        <w:t xml:space="preserve"> </w:t>
      </w:r>
      <w:r w:rsidRPr="00A30939">
        <w:rPr>
          <w:rFonts w:asciiTheme="minorHAnsi" w:hAnsiTheme="minorHAnsi"/>
          <w:color w:val="1B1C20"/>
        </w:rPr>
        <w:t>and</w:t>
      </w:r>
      <w:r w:rsidRPr="00A30939">
        <w:rPr>
          <w:rFonts w:asciiTheme="minorHAnsi" w:hAnsiTheme="minorHAnsi"/>
          <w:color w:val="1B1C20"/>
          <w:spacing w:val="6"/>
        </w:rPr>
        <w:t xml:space="preserve"> </w:t>
      </w:r>
      <w:r w:rsidRPr="00A30939">
        <w:rPr>
          <w:rFonts w:asciiTheme="minorHAnsi" w:hAnsiTheme="minorHAnsi"/>
          <w:color w:val="1B1C20"/>
          <w:spacing w:val="-1"/>
        </w:rPr>
        <w:t>Wilco</w:t>
      </w:r>
      <w:r w:rsidRPr="00A30939">
        <w:rPr>
          <w:rFonts w:asciiTheme="minorHAnsi" w:hAnsiTheme="minorHAnsi"/>
          <w:color w:val="1B1C20"/>
          <w:spacing w:val="-2"/>
        </w:rPr>
        <w:t>x,</w:t>
      </w:r>
      <w:r w:rsidRPr="00A30939">
        <w:rPr>
          <w:rFonts w:asciiTheme="minorHAnsi" w:hAnsiTheme="minorHAnsi"/>
          <w:color w:val="1B1C20"/>
          <w:spacing w:val="11"/>
        </w:rPr>
        <w:t xml:space="preserve"> </w:t>
      </w:r>
      <w:r w:rsidRPr="00A30939">
        <w:rPr>
          <w:rFonts w:asciiTheme="minorHAnsi" w:hAnsiTheme="minorHAnsi"/>
          <w:color w:val="1B1C20"/>
        </w:rPr>
        <w:t>C.,</w:t>
      </w:r>
      <w:r w:rsidRPr="00A30939">
        <w:rPr>
          <w:rFonts w:asciiTheme="minorHAnsi" w:hAnsiTheme="minorHAnsi"/>
          <w:color w:val="1B1C20"/>
          <w:spacing w:val="10"/>
        </w:rPr>
        <w:t xml:space="preserve"> </w:t>
      </w:r>
      <w:r w:rsidRPr="00A30939">
        <w:rPr>
          <w:rFonts w:asciiTheme="minorHAnsi" w:hAnsiTheme="minorHAnsi"/>
          <w:color w:val="1B1C20"/>
        </w:rPr>
        <w:t>(2013).</w:t>
      </w:r>
      <w:r w:rsidRPr="00A30939">
        <w:rPr>
          <w:rFonts w:asciiTheme="minorHAnsi" w:hAnsiTheme="minorHAnsi"/>
          <w:color w:val="1B1C20"/>
          <w:spacing w:val="11"/>
        </w:rPr>
        <w:t xml:space="preserve"> </w:t>
      </w:r>
      <w:r w:rsidRPr="00A30939">
        <w:rPr>
          <w:rFonts w:asciiTheme="minorHAnsi" w:hAnsiTheme="minorHAnsi"/>
          <w:color w:val="1B1C20"/>
        </w:rPr>
        <w:t>A</w:t>
      </w:r>
      <w:r w:rsidRPr="00A30939">
        <w:rPr>
          <w:rFonts w:asciiTheme="minorHAnsi" w:hAnsiTheme="minorHAnsi"/>
          <w:color w:val="1B1C20"/>
          <w:spacing w:val="10"/>
        </w:rPr>
        <w:t xml:space="preserve"> </w:t>
      </w:r>
      <w:r w:rsidRPr="00A30939">
        <w:rPr>
          <w:rFonts w:asciiTheme="minorHAnsi" w:hAnsiTheme="minorHAnsi"/>
          <w:color w:val="1B1C20"/>
          <w:spacing w:val="-2"/>
        </w:rPr>
        <w:t>v</w:t>
      </w:r>
      <w:r w:rsidRPr="00A30939">
        <w:rPr>
          <w:rFonts w:asciiTheme="minorHAnsi" w:hAnsiTheme="minorHAnsi"/>
          <w:color w:val="1B1C20"/>
          <w:spacing w:val="-1"/>
        </w:rPr>
        <w:t>alue</w:t>
      </w:r>
      <w:r w:rsidRPr="00A30939">
        <w:rPr>
          <w:rFonts w:asciiTheme="minorHAnsi" w:hAnsiTheme="minorHAnsi"/>
          <w:color w:val="1B1C20"/>
          <w:spacing w:val="11"/>
        </w:rPr>
        <w:t xml:space="preserve"> </w:t>
      </w:r>
      <w:r w:rsidRPr="00A30939">
        <w:rPr>
          <w:rFonts w:asciiTheme="minorHAnsi" w:hAnsiTheme="minorHAnsi"/>
          <w:color w:val="1B1C20"/>
        </w:rPr>
        <w:t>chain</w:t>
      </w:r>
      <w:r w:rsidRPr="00A30939">
        <w:rPr>
          <w:rFonts w:asciiTheme="minorHAnsi" w:hAnsiTheme="minorHAnsi"/>
          <w:color w:val="1B1C20"/>
          <w:spacing w:val="45"/>
          <w:w w:val="103"/>
        </w:rPr>
        <w:t xml:space="preserve"> </w:t>
      </w:r>
      <w:r w:rsidRPr="00A30939">
        <w:rPr>
          <w:rFonts w:asciiTheme="minorHAnsi" w:hAnsiTheme="minorHAnsi"/>
          <w:color w:val="1B1C20"/>
        </w:rPr>
        <w:t>analysis</w:t>
      </w:r>
      <w:r w:rsidRPr="00A30939">
        <w:rPr>
          <w:rFonts w:asciiTheme="minorHAnsi" w:hAnsiTheme="minorHAnsi"/>
          <w:color w:val="1B1C20"/>
          <w:spacing w:val="6"/>
        </w:rPr>
        <w:t xml:space="preserve"> </w:t>
      </w:r>
      <w:r w:rsidRPr="00A30939">
        <w:rPr>
          <w:rFonts w:asciiTheme="minorHAnsi" w:hAnsiTheme="minorHAnsi"/>
          <w:color w:val="1B1C20"/>
        </w:rPr>
        <w:t>of</w:t>
      </w:r>
      <w:r w:rsidRPr="00A30939">
        <w:rPr>
          <w:rFonts w:asciiTheme="minorHAnsi" w:hAnsiTheme="minorHAnsi"/>
          <w:color w:val="1B1C20"/>
          <w:spacing w:val="6"/>
        </w:rPr>
        <w:t xml:space="preserve"> </w:t>
      </w:r>
      <w:r w:rsidRPr="00A30939">
        <w:rPr>
          <w:rFonts w:asciiTheme="minorHAnsi" w:hAnsiTheme="minorHAnsi"/>
          <w:color w:val="1B1C20"/>
        </w:rPr>
        <w:t>ghost</w:t>
      </w:r>
      <w:r w:rsidRPr="00A30939">
        <w:rPr>
          <w:rFonts w:asciiTheme="minorHAnsi" w:hAnsiTheme="minorHAnsi"/>
          <w:color w:val="1B1C20"/>
          <w:spacing w:val="6"/>
        </w:rPr>
        <w:t xml:space="preserve"> </w:t>
      </w:r>
      <w:r w:rsidRPr="00A30939">
        <w:rPr>
          <w:rFonts w:asciiTheme="minorHAnsi" w:hAnsiTheme="minorHAnsi"/>
          <w:color w:val="1B1C20"/>
        </w:rPr>
        <w:t>nets</w:t>
      </w:r>
      <w:r w:rsidRPr="00A30939">
        <w:rPr>
          <w:rFonts w:asciiTheme="minorHAnsi" w:hAnsiTheme="minorHAnsi"/>
          <w:color w:val="1B1C20"/>
          <w:spacing w:val="6"/>
        </w:rPr>
        <w:t xml:space="preserve"> </w:t>
      </w:r>
      <w:r w:rsidRPr="00A30939">
        <w:rPr>
          <w:rFonts w:asciiTheme="minorHAnsi" w:hAnsiTheme="minorHAnsi"/>
          <w:color w:val="1B1C20"/>
        </w:rPr>
        <w:t>in</w:t>
      </w:r>
      <w:r w:rsidRPr="00A30939">
        <w:rPr>
          <w:rFonts w:asciiTheme="minorHAnsi" w:hAnsiTheme="minorHAnsi"/>
          <w:color w:val="1B1C20"/>
          <w:spacing w:val="6"/>
        </w:rPr>
        <w:t xml:space="preserve"> </w:t>
      </w:r>
      <w:r w:rsidRPr="00A30939">
        <w:rPr>
          <w:rFonts w:asciiTheme="minorHAnsi" w:hAnsiTheme="minorHAnsi"/>
          <w:color w:val="1B1C20"/>
        </w:rPr>
        <w:t>the</w:t>
      </w:r>
      <w:r w:rsidRPr="00A30939">
        <w:rPr>
          <w:rFonts w:asciiTheme="minorHAnsi" w:hAnsiTheme="minorHAnsi"/>
          <w:color w:val="1B1C20"/>
          <w:spacing w:val="6"/>
        </w:rPr>
        <w:t xml:space="preserve"> </w:t>
      </w:r>
      <w:r w:rsidRPr="00A30939">
        <w:rPr>
          <w:rFonts w:asciiTheme="minorHAnsi" w:hAnsiTheme="minorHAnsi"/>
          <w:color w:val="1B1C20"/>
        </w:rPr>
        <w:t>Arafura</w:t>
      </w:r>
      <w:r w:rsidRPr="00A30939">
        <w:rPr>
          <w:rFonts w:asciiTheme="minorHAnsi" w:hAnsiTheme="minorHAnsi"/>
          <w:color w:val="1B1C20"/>
          <w:spacing w:val="7"/>
        </w:rPr>
        <w:t xml:space="preserve"> </w:t>
      </w:r>
      <w:r w:rsidRPr="00A30939">
        <w:rPr>
          <w:rFonts w:asciiTheme="minorHAnsi" w:hAnsiTheme="minorHAnsi"/>
          <w:color w:val="1B1C20"/>
          <w:spacing w:val="-2"/>
        </w:rPr>
        <w:t>Sea:</w:t>
      </w:r>
      <w:r w:rsidRPr="00A30939">
        <w:rPr>
          <w:rFonts w:asciiTheme="minorHAnsi" w:hAnsiTheme="minorHAnsi"/>
          <w:color w:val="1B1C20"/>
          <w:spacing w:val="6"/>
        </w:rPr>
        <w:t xml:space="preserve"> </w:t>
      </w:r>
      <w:r w:rsidRPr="00A30939">
        <w:rPr>
          <w:rFonts w:asciiTheme="minorHAnsi" w:hAnsiTheme="minorHAnsi"/>
          <w:color w:val="1B1C20"/>
        </w:rPr>
        <w:t>identifying</w:t>
      </w:r>
      <w:r w:rsidRPr="00A30939">
        <w:rPr>
          <w:rFonts w:asciiTheme="minorHAnsi" w:hAnsiTheme="minorHAnsi"/>
          <w:color w:val="1B1C20"/>
          <w:spacing w:val="6"/>
        </w:rPr>
        <w:t xml:space="preserve"> </w:t>
      </w:r>
      <w:r w:rsidRPr="00A30939">
        <w:rPr>
          <w:rFonts w:asciiTheme="minorHAnsi" w:hAnsiTheme="minorHAnsi"/>
          <w:color w:val="1B1C20"/>
        </w:rPr>
        <w:t>trans-boundary</w:t>
      </w:r>
      <w:r w:rsidRPr="00A30939">
        <w:rPr>
          <w:rFonts w:asciiTheme="minorHAnsi" w:hAnsiTheme="minorHAnsi"/>
          <w:color w:val="1B1C20"/>
          <w:spacing w:val="6"/>
        </w:rPr>
        <w:t xml:space="preserve"> </w:t>
      </w:r>
      <w:r w:rsidRPr="00A30939">
        <w:rPr>
          <w:rFonts w:asciiTheme="minorHAnsi" w:hAnsiTheme="minorHAnsi"/>
          <w:color w:val="1B1C20"/>
        </w:rPr>
        <w:t>stakeholders,</w:t>
      </w:r>
      <w:r w:rsidRPr="00A30939">
        <w:rPr>
          <w:rFonts w:asciiTheme="minorHAnsi" w:hAnsiTheme="minorHAnsi"/>
          <w:color w:val="1B1C20"/>
          <w:spacing w:val="6"/>
        </w:rPr>
        <w:t xml:space="preserve"> </w:t>
      </w:r>
      <w:r w:rsidRPr="00A30939">
        <w:rPr>
          <w:rFonts w:asciiTheme="minorHAnsi" w:hAnsiTheme="minorHAnsi"/>
          <w:color w:val="1B1C20"/>
        </w:rPr>
        <w:t>intervention</w:t>
      </w:r>
      <w:r w:rsidRPr="00A30939">
        <w:rPr>
          <w:rFonts w:asciiTheme="minorHAnsi" w:hAnsiTheme="minorHAnsi"/>
          <w:color w:val="1B1C20"/>
          <w:spacing w:val="6"/>
        </w:rPr>
        <w:t xml:space="preserve"> </w:t>
      </w:r>
      <w:r w:rsidRPr="00A30939">
        <w:rPr>
          <w:rFonts w:asciiTheme="minorHAnsi" w:hAnsiTheme="minorHAnsi"/>
          <w:color w:val="1B1C20"/>
        </w:rPr>
        <w:t>points</w:t>
      </w:r>
      <w:r w:rsidRPr="00A30939">
        <w:rPr>
          <w:rFonts w:asciiTheme="minorHAnsi" w:hAnsiTheme="minorHAnsi"/>
          <w:color w:val="1B1C20"/>
          <w:spacing w:val="25"/>
          <w:w w:val="104"/>
        </w:rPr>
        <w:t xml:space="preserve"> </w:t>
      </w:r>
      <w:r w:rsidRPr="00A30939">
        <w:rPr>
          <w:rFonts w:asciiTheme="minorHAnsi" w:hAnsiTheme="minorHAnsi"/>
          <w:color w:val="1B1C20"/>
        </w:rPr>
        <w:t>and</w:t>
      </w:r>
      <w:r w:rsidRPr="00A30939">
        <w:rPr>
          <w:rFonts w:asciiTheme="minorHAnsi" w:hAnsiTheme="minorHAnsi"/>
          <w:color w:val="1B1C20"/>
          <w:spacing w:val="-22"/>
        </w:rPr>
        <w:t xml:space="preserve"> </w:t>
      </w:r>
      <w:r w:rsidRPr="00A30939">
        <w:rPr>
          <w:rFonts w:asciiTheme="minorHAnsi" w:hAnsiTheme="minorHAnsi"/>
          <w:color w:val="1B1C20"/>
          <w:spacing w:val="-2"/>
        </w:rPr>
        <w:t>liv</w:t>
      </w:r>
      <w:r w:rsidRPr="00A30939">
        <w:rPr>
          <w:rFonts w:asciiTheme="minorHAnsi" w:hAnsiTheme="minorHAnsi"/>
          <w:color w:val="1B1C20"/>
          <w:spacing w:val="-1"/>
        </w:rPr>
        <w:t>elihood</w:t>
      </w:r>
      <w:r w:rsidRPr="00A30939">
        <w:rPr>
          <w:rFonts w:asciiTheme="minorHAnsi" w:hAnsiTheme="minorHAnsi"/>
          <w:color w:val="1B1C20"/>
          <w:spacing w:val="-22"/>
        </w:rPr>
        <w:t xml:space="preserve"> </w:t>
      </w:r>
      <w:r w:rsidRPr="00A30939">
        <w:rPr>
          <w:rFonts w:asciiTheme="minorHAnsi" w:hAnsiTheme="minorHAnsi"/>
          <w:color w:val="1B1C20"/>
        </w:rPr>
        <w:t>trade-offs.</w:t>
      </w:r>
      <w:r w:rsidRPr="00A30939">
        <w:rPr>
          <w:rFonts w:asciiTheme="minorHAnsi" w:hAnsiTheme="minorHAnsi"/>
          <w:color w:val="1B1C20"/>
          <w:spacing w:val="-22"/>
        </w:rPr>
        <w:t xml:space="preserve"> </w:t>
      </w:r>
      <w:r w:rsidRPr="00A30939">
        <w:rPr>
          <w:rFonts w:asciiTheme="minorHAnsi" w:hAnsiTheme="minorHAnsi"/>
          <w:i/>
          <w:color w:val="1B1C20"/>
          <w:spacing w:val="-1"/>
        </w:rPr>
        <w:t>J</w:t>
      </w:r>
      <w:r w:rsidRPr="00A30939">
        <w:rPr>
          <w:rFonts w:asciiTheme="minorHAnsi" w:hAnsiTheme="minorHAnsi"/>
          <w:i/>
          <w:color w:val="1B1C20"/>
          <w:spacing w:val="-2"/>
        </w:rPr>
        <w:t>ournal</w:t>
      </w:r>
      <w:r w:rsidRPr="00A30939">
        <w:rPr>
          <w:rFonts w:asciiTheme="minorHAnsi" w:hAnsiTheme="minorHAnsi"/>
          <w:i/>
          <w:color w:val="1B1C20"/>
          <w:spacing w:val="-19"/>
        </w:rPr>
        <w:t xml:space="preserve"> </w:t>
      </w:r>
      <w:r w:rsidRPr="00A30939">
        <w:rPr>
          <w:rFonts w:asciiTheme="minorHAnsi" w:hAnsiTheme="minorHAnsi"/>
          <w:i/>
          <w:color w:val="1B1C20"/>
        </w:rPr>
        <w:t>of</w:t>
      </w:r>
      <w:r w:rsidRPr="00A30939">
        <w:rPr>
          <w:rFonts w:asciiTheme="minorHAnsi" w:hAnsiTheme="minorHAnsi"/>
          <w:i/>
          <w:color w:val="1B1C20"/>
          <w:spacing w:val="-20"/>
        </w:rPr>
        <w:t xml:space="preserve"> </w:t>
      </w:r>
      <w:r w:rsidRPr="00A30939">
        <w:rPr>
          <w:rFonts w:asciiTheme="minorHAnsi" w:hAnsiTheme="minorHAnsi"/>
          <w:i/>
          <w:color w:val="1B1C20"/>
          <w:spacing w:val="-2"/>
        </w:rPr>
        <w:t>Environmental</w:t>
      </w:r>
      <w:r w:rsidRPr="00A30939">
        <w:rPr>
          <w:rFonts w:asciiTheme="minorHAnsi" w:hAnsiTheme="minorHAnsi"/>
          <w:i/>
          <w:color w:val="1B1C20"/>
          <w:spacing w:val="-20"/>
        </w:rPr>
        <w:t xml:space="preserve"> </w:t>
      </w:r>
      <w:r w:rsidRPr="00A30939">
        <w:rPr>
          <w:rFonts w:asciiTheme="minorHAnsi" w:hAnsiTheme="minorHAnsi"/>
          <w:i/>
          <w:color w:val="1B1C20"/>
          <w:spacing w:val="-2"/>
        </w:rPr>
        <w:t>Management</w:t>
      </w:r>
      <w:r w:rsidRPr="00A30939">
        <w:rPr>
          <w:rFonts w:asciiTheme="minorHAnsi" w:hAnsiTheme="minorHAnsi"/>
          <w:color w:val="1B1C20"/>
          <w:spacing w:val="-1"/>
        </w:rPr>
        <w:t>,</w:t>
      </w:r>
      <w:r w:rsidRPr="00A30939">
        <w:rPr>
          <w:rFonts w:asciiTheme="minorHAnsi" w:hAnsiTheme="minorHAnsi"/>
          <w:color w:val="1B1C20"/>
          <w:spacing w:val="-21"/>
        </w:rPr>
        <w:t xml:space="preserve"> </w:t>
      </w:r>
      <w:r w:rsidRPr="00A30939">
        <w:rPr>
          <w:rFonts w:asciiTheme="minorHAnsi" w:hAnsiTheme="minorHAnsi"/>
          <w:color w:val="1B1C20"/>
        </w:rPr>
        <w:t>123,</w:t>
      </w:r>
      <w:r w:rsidRPr="00A30939">
        <w:rPr>
          <w:rFonts w:asciiTheme="minorHAnsi" w:hAnsiTheme="minorHAnsi"/>
          <w:color w:val="1B1C20"/>
          <w:spacing w:val="-22"/>
        </w:rPr>
        <w:t xml:space="preserve"> </w:t>
      </w:r>
      <w:r w:rsidRPr="00A30939">
        <w:rPr>
          <w:rFonts w:asciiTheme="minorHAnsi" w:hAnsiTheme="minorHAnsi"/>
          <w:color w:val="1B1C20"/>
          <w:spacing w:val="-2"/>
        </w:rPr>
        <w:t>pp.</w:t>
      </w:r>
      <w:r w:rsidRPr="00A30939">
        <w:rPr>
          <w:rFonts w:asciiTheme="minorHAnsi" w:hAnsiTheme="minorHAnsi"/>
          <w:color w:val="1B1C20"/>
          <w:spacing w:val="-22"/>
        </w:rPr>
        <w:t xml:space="preserve"> </w:t>
      </w:r>
      <w:r w:rsidRPr="00A30939">
        <w:rPr>
          <w:rFonts w:asciiTheme="minorHAnsi" w:hAnsiTheme="minorHAnsi"/>
          <w:color w:val="1B1C20"/>
        </w:rPr>
        <w:t>14-25.</w:t>
      </w:r>
    </w:p>
    <w:p w:rsidR="00FB197A" w:rsidRPr="00A30939" w:rsidRDefault="00617197">
      <w:pPr>
        <w:pStyle w:val="BodyText"/>
        <w:spacing w:before="160" w:line="240" w:lineRule="exact"/>
        <w:ind w:left="2137" w:right="1981" w:hanging="720"/>
        <w:rPr>
          <w:rFonts w:asciiTheme="minorHAnsi" w:hAnsiTheme="minorHAnsi"/>
        </w:rPr>
      </w:pPr>
      <w:r w:rsidRPr="00A30939">
        <w:rPr>
          <w:rFonts w:asciiTheme="minorHAnsi" w:hAnsiTheme="minorHAnsi"/>
          <w:color w:val="1B1C20"/>
        </w:rPr>
        <w:t>Cannon,</w:t>
      </w:r>
      <w:r w:rsidRPr="00A30939">
        <w:rPr>
          <w:rFonts w:asciiTheme="minorHAnsi" w:hAnsiTheme="minorHAnsi"/>
          <w:color w:val="1B1C20"/>
          <w:spacing w:val="7"/>
        </w:rPr>
        <w:t xml:space="preserve"> </w:t>
      </w:r>
      <w:r w:rsidRPr="00A30939">
        <w:rPr>
          <w:rFonts w:asciiTheme="minorHAnsi" w:hAnsiTheme="minorHAnsi"/>
          <w:color w:val="1B1C20"/>
        </w:rPr>
        <w:t>S.M.,</w:t>
      </w:r>
      <w:r w:rsidRPr="00A30939">
        <w:rPr>
          <w:rFonts w:asciiTheme="minorHAnsi" w:hAnsiTheme="minorHAnsi"/>
          <w:color w:val="1B1C20"/>
          <w:spacing w:val="8"/>
        </w:rPr>
        <w:t xml:space="preserve"> </w:t>
      </w:r>
      <w:r w:rsidRPr="00A30939">
        <w:rPr>
          <w:rFonts w:asciiTheme="minorHAnsi" w:hAnsiTheme="minorHAnsi"/>
          <w:color w:val="1B1C20"/>
          <w:spacing w:val="-2"/>
        </w:rPr>
        <w:t>Lavers,</w:t>
      </w:r>
      <w:r w:rsidRPr="00A30939">
        <w:rPr>
          <w:rFonts w:asciiTheme="minorHAnsi" w:hAnsiTheme="minorHAnsi"/>
          <w:color w:val="1B1C20"/>
          <w:spacing w:val="7"/>
        </w:rPr>
        <w:t xml:space="preserve"> </w:t>
      </w:r>
      <w:r w:rsidRPr="00A30939">
        <w:rPr>
          <w:rFonts w:asciiTheme="minorHAnsi" w:hAnsiTheme="minorHAnsi"/>
          <w:color w:val="1B1C20"/>
        </w:rPr>
        <w:t>J.L.</w:t>
      </w:r>
      <w:r w:rsidRPr="00A30939">
        <w:rPr>
          <w:rFonts w:asciiTheme="minorHAnsi" w:hAnsiTheme="minorHAnsi"/>
          <w:color w:val="1B1C20"/>
          <w:spacing w:val="8"/>
        </w:rPr>
        <w:t xml:space="preserve"> </w:t>
      </w:r>
      <w:r w:rsidRPr="00A30939">
        <w:rPr>
          <w:rFonts w:asciiTheme="minorHAnsi" w:hAnsiTheme="minorHAnsi"/>
          <w:color w:val="1B1C20"/>
        </w:rPr>
        <w:t>and</w:t>
      </w:r>
      <w:r w:rsidRPr="00A30939">
        <w:rPr>
          <w:rFonts w:asciiTheme="minorHAnsi" w:hAnsiTheme="minorHAnsi"/>
          <w:color w:val="1B1C20"/>
          <w:spacing w:val="7"/>
        </w:rPr>
        <w:t xml:space="preserve"> </w:t>
      </w:r>
      <w:r w:rsidRPr="00A30939">
        <w:rPr>
          <w:rFonts w:asciiTheme="minorHAnsi" w:hAnsiTheme="minorHAnsi"/>
          <w:color w:val="1B1C20"/>
          <w:spacing w:val="-1"/>
        </w:rPr>
        <w:t>Figueiredo,</w:t>
      </w:r>
      <w:r w:rsidRPr="00A30939">
        <w:rPr>
          <w:rFonts w:asciiTheme="minorHAnsi" w:hAnsiTheme="minorHAnsi"/>
          <w:color w:val="1B1C20"/>
          <w:spacing w:val="8"/>
        </w:rPr>
        <w:t xml:space="preserve"> </w:t>
      </w:r>
      <w:r w:rsidRPr="00A30939">
        <w:rPr>
          <w:rFonts w:asciiTheme="minorHAnsi" w:hAnsiTheme="minorHAnsi"/>
          <w:color w:val="1B1C20"/>
        </w:rPr>
        <w:t>B.</w:t>
      </w:r>
      <w:r w:rsidRPr="00A30939">
        <w:rPr>
          <w:rFonts w:asciiTheme="minorHAnsi" w:hAnsiTheme="minorHAnsi"/>
          <w:color w:val="1B1C20"/>
          <w:spacing w:val="7"/>
        </w:rPr>
        <w:t xml:space="preserve"> </w:t>
      </w:r>
      <w:r w:rsidRPr="00A30939">
        <w:rPr>
          <w:rFonts w:asciiTheme="minorHAnsi" w:hAnsiTheme="minorHAnsi"/>
          <w:color w:val="1B1C20"/>
        </w:rPr>
        <w:t>(2016).</w:t>
      </w:r>
      <w:r w:rsidRPr="00A30939">
        <w:rPr>
          <w:rFonts w:asciiTheme="minorHAnsi" w:hAnsiTheme="minorHAnsi"/>
          <w:color w:val="1B1C20"/>
          <w:spacing w:val="8"/>
        </w:rPr>
        <w:t xml:space="preserve"> </w:t>
      </w:r>
      <w:r w:rsidRPr="00A30939">
        <w:rPr>
          <w:rFonts w:asciiTheme="minorHAnsi" w:hAnsiTheme="minorHAnsi"/>
          <w:color w:val="1B1C20"/>
          <w:spacing w:val="-1"/>
        </w:rPr>
        <w:t>P</w:t>
      </w:r>
      <w:r w:rsidRPr="00A30939">
        <w:rPr>
          <w:rFonts w:asciiTheme="minorHAnsi" w:hAnsiTheme="minorHAnsi"/>
          <w:color w:val="1B1C20"/>
          <w:spacing w:val="-2"/>
        </w:rPr>
        <w:t>lastic</w:t>
      </w:r>
      <w:r w:rsidRPr="00A30939">
        <w:rPr>
          <w:rFonts w:asciiTheme="minorHAnsi" w:hAnsiTheme="minorHAnsi"/>
          <w:color w:val="1B1C20"/>
          <w:spacing w:val="7"/>
        </w:rPr>
        <w:t xml:space="preserve"> </w:t>
      </w:r>
      <w:r w:rsidRPr="00A30939">
        <w:rPr>
          <w:rFonts w:asciiTheme="minorHAnsi" w:hAnsiTheme="minorHAnsi"/>
          <w:color w:val="1B1C20"/>
        </w:rPr>
        <w:t>ingestion</w:t>
      </w:r>
      <w:r w:rsidRPr="00A30939">
        <w:rPr>
          <w:rFonts w:asciiTheme="minorHAnsi" w:hAnsiTheme="minorHAnsi"/>
          <w:color w:val="1B1C20"/>
          <w:spacing w:val="8"/>
        </w:rPr>
        <w:t xml:space="preserve"> </w:t>
      </w:r>
      <w:r w:rsidRPr="00A30939">
        <w:rPr>
          <w:rFonts w:asciiTheme="minorHAnsi" w:hAnsiTheme="minorHAnsi"/>
          <w:color w:val="1B1C20"/>
          <w:spacing w:val="-1"/>
        </w:rPr>
        <w:t>b</w:t>
      </w:r>
      <w:r w:rsidRPr="00A30939">
        <w:rPr>
          <w:rFonts w:asciiTheme="minorHAnsi" w:hAnsiTheme="minorHAnsi"/>
          <w:color w:val="1B1C20"/>
          <w:spacing w:val="-2"/>
        </w:rPr>
        <w:t>y</w:t>
      </w:r>
      <w:r w:rsidRPr="00A30939">
        <w:rPr>
          <w:rFonts w:asciiTheme="minorHAnsi" w:hAnsiTheme="minorHAnsi"/>
          <w:color w:val="1B1C20"/>
          <w:spacing w:val="7"/>
        </w:rPr>
        <w:t xml:space="preserve"> </w:t>
      </w:r>
      <w:r w:rsidRPr="00A30939">
        <w:rPr>
          <w:rFonts w:asciiTheme="minorHAnsi" w:hAnsiTheme="minorHAnsi"/>
          <w:color w:val="1B1C20"/>
        </w:rPr>
        <w:t>fish</w:t>
      </w:r>
      <w:r w:rsidRPr="00A30939">
        <w:rPr>
          <w:rFonts w:asciiTheme="minorHAnsi" w:hAnsiTheme="minorHAnsi"/>
          <w:color w:val="1B1C20"/>
          <w:spacing w:val="8"/>
        </w:rPr>
        <w:t xml:space="preserve"> </w:t>
      </w:r>
      <w:r w:rsidRPr="00A30939">
        <w:rPr>
          <w:rFonts w:asciiTheme="minorHAnsi" w:hAnsiTheme="minorHAnsi"/>
          <w:color w:val="1B1C20"/>
        </w:rPr>
        <w:t>in</w:t>
      </w:r>
      <w:r w:rsidRPr="00A30939">
        <w:rPr>
          <w:rFonts w:asciiTheme="minorHAnsi" w:hAnsiTheme="minorHAnsi"/>
          <w:color w:val="1B1C20"/>
          <w:spacing w:val="7"/>
        </w:rPr>
        <w:t xml:space="preserve"> </w:t>
      </w:r>
      <w:r w:rsidRPr="00A30939">
        <w:rPr>
          <w:rFonts w:asciiTheme="minorHAnsi" w:hAnsiTheme="minorHAnsi"/>
          <w:color w:val="1B1C20"/>
        </w:rPr>
        <w:t>the</w:t>
      </w:r>
      <w:r w:rsidRPr="00A30939">
        <w:rPr>
          <w:rFonts w:asciiTheme="minorHAnsi" w:hAnsiTheme="minorHAnsi"/>
          <w:color w:val="1B1C20"/>
          <w:spacing w:val="8"/>
        </w:rPr>
        <w:t xml:space="preserve"> </w:t>
      </w:r>
      <w:r w:rsidRPr="00A30939">
        <w:rPr>
          <w:rFonts w:asciiTheme="minorHAnsi" w:hAnsiTheme="minorHAnsi"/>
          <w:color w:val="1B1C20"/>
        </w:rPr>
        <w:t>southern</w:t>
      </w:r>
      <w:r w:rsidRPr="00A30939">
        <w:rPr>
          <w:rFonts w:asciiTheme="minorHAnsi" w:hAnsiTheme="minorHAnsi"/>
          <w:color w:val="1B1C20"/>
          <w:spacing w:val="7"/>
        </w:rPr>
        <w:t xml:space="preserve"> </w:t>
      </w:r>
      <w:r w:rsidRPr="00A30939">
        <w:rPr>
          <w:rFonts w:asciiTheme="minorHAnsi" w:hAnsiTheme="minorHAnsi"/>
          <w:color w:val="1B1C20"/>
          <w:spacing w:val="-1"/>
        </w:rPr>
        <w:t>hemispher</w:t>
      </w:r>
      <w:r w:rsidRPr="00A30939">
        <w:rPr>
          <w:rFonts w:asciiTheme="minorHAnsi" w:hAnsiTheme="minorHAnsi"/>
          <w:color w:val="1B1C20"/>
          <w:spacing w:val="-2"/>
        </w:rPr>
        <w:t>e:</w:t>
      </w:r>
      <w:r w:rsidRPr="00A30939">
        <w:rPr>
          <w:rFonts w:asciiTheme="minorHAnsi" w:hAnsiTheme="minorHAnsi"/>
          <w:color w:val="1B1C20"/>
          <w:spacing w:val="8"/>
        </w:rPr>
        <w:t xml:space="preserve"> </w:t>
      </w:r>
      <w:r w:rsidRPr="00A30939">
        <w:rPr>
          <w:rFonts w:asciiTheme="minorHAnsi" w:hAnsiTheme="minorHAnsi"/>
          <w:color w:val="1B1C20"/>
        </w:rPr>
        <w:t>a</w:t>
      </w:r>
      <w:r w:rsidRPr="00A30939">
        <w:rPr>
          <w:rFonts w:asciiTheme="minorHAnsi" w:hAnsiTheme="minorHAnsi"/>
          <w:color w:val="1B1C20"/>
          <w:spacing w:val="41"/>
          <w:w w:val="96"/>
        </w:rPr>
        <w:t xml:space="preserve"> </w:t>
      </w:r>
      <w:r w:rsidRPr="00A30939">
        <w:rPr>
          <w:rFonts w:asciiTheme="minorHAnsi" w:hAnsiTheme="minorHAnsi"/>
          <w:color w:val="1B1C20"/>
        </w:rPr>
        <w:t>baseline</w:t>
      </w:r>
      <w:r w:rsidRPr="00A30939">
        <w:rPr>
          <w:rFonts w:asciiTheme="minorHAnsi" w:hAnsiTheme="minorHAnsi"/>
          <w:color w:val="1B1C20"/>
          <w:spacing w:val="-17"/>
        </w:rPr>
        <w:t xml:space="preserve"> </w:t>
      </w:r>
      <w:r w:rsidRPr="00A30939">
        <w:rPr>
          <w:rFonts w:asciiTheme="minorHAnsi" w:hAnsiTheme="minorHAnsi"/>
          <w:color w:val="1B1C20"/>
        </w:rPr>
        <w:t>study</w:t>
      </w:r>
      <w:r w:rsidRPr="00A30939">
        <w:rPr>
          <w:rFonts w:asciiTheme="minorHAnsi" w:hAnsiTheme="minorHAnsi"/>
          <w:color w:val="1B1C20"/>
          <w:spacing w:val="-16"/>
        </w:rPr>
        <w:t xml:space="preserve"> </w:t>
      </w:r>
      <w:r w:rsidRPr="00A30939">
        <w:rPr>
          <w:rFonts w:asciiTheme="minorHAnsi" w:hAnsiTheme="minorHAnsi"/>
          <w:color w:val="1B1C20"/>
        </w:rPr>
        <w:t>and</w:t>
      </w:r>
      <w:r w:rsidRPr="00A30939">
        <w:rPr>
          <w:rFonts w:asciiTheme="minorHAnsi" w:hAnsiTheme="minorHAnsi"/>
          <w:color w:val="1B1C20"/>
          <w:spacing w:val="-16"/>
        </w:rPr>
        <w:t xml:space="preserve"> </w:t>
      </w:r>
      <w:r w:rsidRPr="00A30939">
        <w:rPr>
          <w:rFonts w:asciiTheme="minorHAnsi" w:hAnsiTheme="minorHAnsi"/>
          <w:color w:val="1B1C20"/>
          <w:spacing w:val="-1"/>
        </w:rPr>
        <w:t>r</w:t>
      </w:r>
      <w:r w:rsidRPr="00A30939">
        <w:rPr>
          <w:rFonts w:asciiTheme="minorHAnsi" w:hAnsiTheme="minorHAnsi"/>
          <w:color w:val="1B1C20"/>
          <w:spacing w:val="-2"/>
        </w:rPr>
        <w:t>eview</w:t>
      </w:r>
      <w:r w:rsidRPr="00A30939">
        <w:rPr>
          <w:rFonts w:asciiTheme="minorHAnsi" w:hAnsiTheme="minorHAnsi"/>
          <w:color w:val="1B1C20"/>
          <w:spacing w:val="-16"/>
        </w:rPr>
        <w:t xml:space="preserve"> </w:t>
      </w:r>
      <w:r w:rsidRPr="00A30939">
        <w:rPr>
          <w:rFonts w:asciiTheme="minorHAnsi" w:hAnsiTheme="minorHAnsi"/>
          <w:color w:val="1B1C20"/>
        </w:rPr>
        <w:t>of</w:t>
      </w:r>
      <w:r w:rsidRPr="00A30939">
        <w:rPr>
          <w:rFonts w:asciiTheme="minorHAnsi" w:hAnsiTheme="minorHAnsi"/>
          <w:color w:val="1B1C20"/>
          <w:spacing w:val="-16"/>
        </w:rPr>
        <w:t xml:space="preserve"> </w:t>
      </w:r>
      <w:r w:rsidRPr="00A30939">
        <w:rPr>
          <w:rFonts w:asciiTheme="minorHAnsi" w:hAnsiTheme="minorHAnsi"/>
          <w:color w:val="1B1C20"/>
        </w:rPr>
        <w:t>methods.</w:t>
      </w:r>
      <w:r w:rsidRPr="00A30939">
        <w:rPr>
          <w:rFonts w:asciiTheme="minorHAnsi" w:hAnsiTheme="minorHAnsi"/>
          <w:color w:val="1B1C20"/>
          <w:spacing w:val="-17"/>
        </w:rPr>
        <w:t xml:space="preserve"> </w:t>
      </w:r>
      <w:r w:rsidRPr="00A30939">
        <w:rPr>
          <w:rFonts w:asciiTheme="minorHAnsi" w:eastAsia="Book Antiqua" w:hAnsiTheme="minorHAnsi" w:cs="Book Antiqua"/>
          <w:i/>
          <w:color w:val="1B1C20"/>
          <w:spacing w:val="-2"/>
        </w:rPr>
        <w:t>Marine</w:t>
      </w:r>
      <w:r w:rsidRPr="00A30939">
        <w:rPr>
          <w:rFonts w:asciiTheme="minorHAnsi" w:eastAsia="Book Antiqua" w:hAnsiTheme="minorHAnsi" w:cs="Book Antiqua"/>
          <w:i/>
          <w:color w:val="1B1C20"/>
          <w:spacing w:val="-14"/>
        </w:rPr>
        <w:t xml:space="preserve"> </w:t>
      </w:r>
      <w:r w:rsidRPr="00A30939">
        <w:rPr>
          <w:rFonts w:asciiTheme="minorHAnsi" w:eastAsia="Book Antiqua" w:hAnsiTheme="minorHAnsi" w:cs="Book Antiqua"/>
          <w:i/>
          <w:color w:val="1B1C20"/>
        </w:rPr>
        <w:t>pollution</w:t>
      </w:r>
      <w:r w:rsidRPr="00A30939">
        <w:rPr>
          <w:rFonts w:asciiTheme="minorHAnsi" w:eastAsia="Book Antiqua" w:hAnsiTheme="minorHAnsi" w:cs="Book Antiqua"/>
          <w:i/>
          <w:color w:val="1B1C20"/>
          <w:spacing w:val="-14"/>
        </w:rPr>
        <w:t xml:space="preserve"> </w:t>
      </w:r>
      <w:r w:rsidRPr="00A30939">
        <w:rPr>
          <w:rFonts w:asciiTheme="minorHAnsi" w:eastAsia="Book Antiqua" w:hAnsiTheme="minorHAnsi" w:cs="Book Antiqua"/>
          <w:i/>
          <w:color w:val="1B1C20"/>
          <w:spacing w:val="-2"/>
        </w:rPr>
        <w:t>bulletin</w:t>
      </w:r>
      <w:r w:rsidRPr="00A30939">
        <w:rPr>
          <w:rFonts w:asciiTheme="minorHAnsi" w:hAnsiTheme="minorHAnsi"/>
          <w:color w:val="1B1C20"/>
          <w:spacing w:val="-1"/>
        </w:rPr>
        <w:t>,</w:t>
      </w:r>
      <w:r w:rsidRPr="00A30939">
        <w:rPr>
          <w:rFonts w:asciiTheme="minorHAnsi" w:hAnsiTheme="minorHAnsi"/>
          <w:color w:val="1B1C20"/>
          <w:spacing w:val="-16"/>
        </w:rPr>
        <w:t xml:space="preserve"> </w:t>
      </w:r>
      <w:r w:rsidRPr="00A30939">
        <w:rPr>
          <w:rFonts w:asciiTheme="minorHAnsi" w:hAnsiTheme="minorHAnsi"/>
          <w:color w:val="1B1C20"/>
        </w:rPr>
        <w:t>107(1),</w:t>
      </w:r>
      <w:r w:rsidRPr="00A30939">
        <w:rPr>
          <w:rFonts w:asciiTheme="minorHAnsi" w:hAnsiTheme="minorHAnsi"/>
          <w:color w:val="1B1C20"/>
          <w:spacing w:val="-16"/>
        </w:rPr>
        <w:t xml:space="preserve"> </w:t>
      </w:r>
      <w:r w:rsidRPr="00A30939">
        <w:rPr>
          <w:rFonts w:asciiTheme="minorHAnsi" w:hAnsiTheme="minorHAnsi"/>
          <w:color w:val="1B1C20"/>
          <w:spacing w:val="-2"/>
        </w:rPr>
        <w:t>pp.</w:t>
      </w:r>
      <w:r w:rsidRPr="00A30939">
        <w:rPr>
          <w:rFonts w:asciiTheme="minorHAnsi" w:hAnsiTheme="minorHAnsi"/>
          <w:color w:val="1B1C20"/>
          <w:spacing w:val="-17"/>
        </w:rPr>
        <w:t xml:space="preserve"> </w:t>
      </w:r>
      <w:r w:rsidRPr="00A30939">
        <w:rPr>
          <w:rFonts w:asciiTheme="minorHAnsi" w:hAnsiTheme="minorHAnsi"/>
          <w:color w:val="1B1C20"/>
        </w:rPr>
        <w:t>286–291.</w:t>
      </w:r>
    </w:p>
    <w:p w:rsidR="00FB197A" w:rsidRPr="00A30939" w:rsidRDefault="00617197">
      <w:pPr>
        <w:spacing w:before="160" w:line="240" w:lineRule="exact"/>
        <w:ind w:left="2137" w:right="1981" w:hanging="720"/>
        <w:rPr>
          <w:rFonts w:eastAsia="PMingLiU" w:cs="PMingLiU"/>
          <w:sz w:val="20"/>
          <w:szCs w:val="20"/>
        </w:rPr>
      </w:pPr>
      <w:r w:rsidRPr="00A30939">
        <w:rPr>
          <w:rFonts w:eastAsia="PMingLiU" w:cs="PMingLiU"/>
          <w:color w:val="1B1C20"/>
          <w:sz w:val="20"/>
          <w:szCs w:val="20"/>
        </w:rPr>
        <w:t>Carapetis,</w:t>
      </w:r>
      <w:r w:rsidRPr="00A30939">
        <w:rPr>
          <w:rFonts w:eastAsia="PMingLiU" w:cs="PMingLiU"/>
          <w:color w:val="1B1C20"/>
          <w:spacing w:val="6"/>
          <w:sz w:val="20"/>
          <w:szCs w:val="20"/>
        </w:rPr>
        <w:t xml:space="preserve"> </w:t>
      </w:r>
      <w:r w:rsidRPr="00A30939">
        <w:rPr>
          <w:rFonts w:eastAsia="PMingLiU" w:cs="PMingLiU"/>
          <w:color w:val="1B1C20"/>
          <w:sz w:val="20"/>
          <w:szCs w:val="20"/>
        </w:rPr>
        <w:t>E.,</w:t>
      </w:r>
      <w:r w:rsidRPr="00A30939">
        <w:rPr>
          <w:rFonts w:eastAsia="PMingLiU" w:cs="PMingLiU"/>
          <w:color w:val="1B1C20"/>
          <w:spacing w:val="7"/>
          <w:sz w:val="20"/>
          <w:szCs w:val="20"/>
        </w:rPr>
        <w:t xml:space="preserve"> </w:t>
      </w:r>
      <w:r w:rsidRPr="00A30939">
        <w:rPr>
          <w:rFonts w:eastAsia="PMingLiU" w:cs="PMingLiU"/>
          <w:color w:val="1B1C20"/>
          <w:spacing w:val="-1"/>
          <w:sz w:val="20"/>
          <w:szCs w:val="20"/>
        </w:rPr>
        <w:t>Machado,</w:t>
      </w:r>
      <w:r w:rsidRPr="00A30939">
        <w:rPr>
          <w:rFonts w:eastAsia="PMingLiU" w:cs="PMingLiU"/>
          <w:color w:val="1B1C20"/>
          <w:spacing w:val="6"/>
          <w:sz w:val="20"/>
          <w:szCs w:val="20"/>
        </w:rPr>
        <w:t xml:space="preserve"> </w:t>
      </w:r>
      <w:r w:rsidRPr="00A30939">
        <w:rPr>
          <w:rFonts w:eastAsia="PMingLiU" w:cs="PMingLiU"/>
          <w:color w:val="1B1C20"/>
          <w:sz w:val="20"/>
          <w:szCs w:val="20"/>
        </w:rPr>
        <w:t>A.J.</w:t>
      </w:r>
      <w:r w:rsidRPr="00A30939">
        <w:rPr>
          <w:rFonts w:eastAsia="PMingLiU" w:cs="PMingLiU"/>
          <w:color w:val="1B1C20"/>
          <w:spacing w:val="7"/>
          <w:sz w:val="20"/>
          <w:szCs w:val="20"/>
        </w:rPr>
        <w:t xml:space="preserve"> </w:t>
      </w:r>
      <w:r w:rsidRPr="00A30939">
        <w:rPr>
          <w:rFonts w:eastAsia="PMingLiU" w:cs="PMingLiU"/>
          <w:color w:val="1B1C20"/>
          <w:sz w:val="20"/>
          <w:szCs w:val="20"/>
        </w:rPr>
        <w:t>and</w:t>
      </w:r>
      <w:r w:rsidRPr="00A30939">
        <w:rPr>
          <w:rFonts w:eastAsia="PMingLiU" w:cs="PMingLiU"/>
          <w:color w:val="1B1C20"/>
          <w:spacing w:val="6"/>
          <w:sz w:val="20"/>
          <w:szCs w:val="20"/>
        </w:rPr>
        <w:t xml:space="preserve"> </w:t>
      </w:r>
      <w:r w:rsidRPr="00A30939">
        <w:rPr>
          <w:rFonts w:eastAsia="PMingLiU" w:cs="PMingLiU"/>
          <w:color w:val="1B1C20"/>
          <w:spacing w:val="-3"/>
          <w:sz w:val="20"/>
          <w:szCs w:val="20"/>
        </w:rPr>
        <w:t>Byar</w:t>
      </w:r>
      <w:r w:rsidRPr="00A30939">
        <w:rPr>
          <w:rFonts w:eastAsia="PMingLiU" w:cs="PMingLiU"/>
          <w:color w:val="1B1C20"/>
          <w:spacing w:val="-2"/>
          <w:sz w:val="20"/>
          <w:szCs w:val="20"/>
        </w:rPr>
        <w:t>d,</w:t>
      </w:r>
      <w:r w:rsidRPr="00A30939">
        <w:rPr>
          <w:rFonts w:eastAsia="PMingLiU" w:cs="PMingLiU"/>
          <w:color w:val="1B1C20"/>
          <w:spacing w:val="7"/>
          <w:sz w:val="20"/>
          <w:szCs w:val="20"/>
        </w:rPr>
        <w:t xml:space="preserve"> </w:t>
      </w:r>
      <w:r w:rsidRPr="00A30939">
        <w:rPr>
          <w:rFonts w:eastAsia="PMingLiU" w:cs="PMingLiU"/>
          <w:color w:val="1B1C20"/>
          <w:spacing w:val="-6"/>
          <w:sz w:val="20"/>
          <w:szCs w:val="20"/>
        </w:rPr>
        <w:t>R.W.</w:t>
      </w:r>
      <w:r w:rsidRPr="00A30939">
        <w:rPr>
          <w:rFonts w:eastAsia="PMingLiU" w:cs="PMingLiU"/>
          <w:color w:val="1B1C20"/>
          <w:spacing w:val="6"/>
          <w:sz w:val="20"/>
          <w:szCs w:val="20"/>
        </w:rPr>
        <w:t xml:space="preserve"> </w:t>
      </w:r>
      <w:r w:rsidRPr="00A30939">
        <w:rPr>
          <w:rFonts w:eastAsia="PMingLiU" w:cs="PMingLiU"/>
          <w:color w:val="1B1C20"/>
          <w:sz w:val="20"/>
          <w:szCs w:val="20"/>
        </w:rPr>
        <w:t>(2010).</w:t>
      </w:r>
      <w:r w:rsidRPr="00A30939">
        <w:rPr>
          <w:rFonts w:eastAsia="PMingLiU" w:cs="PMingLiU"/>
          <w:color w:val="1B1C20"/>
          <w:spacing w:val="7"/>
          <w:sz w:val="20"/>
          <w:szCs w:val="20"/>
        </w:rPr>
        <w:t xml:space="preserve"> </w:t>
      </w:r>
      <w:r w:rsidRPr="00A30939">
        <w:rPr>
          <w:rFonts w:eastAsia="PMingLiU" w:cs="PMingLiU"/>
          <w:color w:val="1B1C20"/>
          <w:sz w:val="20"/>
          <w:szCs w:val="20"/>
        </w:rPr>
        <w:t>Lethal</w:t>
      </w:r>
      <w:r w:rsidRPr="00A30939">
        <w:rPr>
          <w:rFonts w:eastAsia="PMingLiU" w:cs="PMingLiU"/>
          <w:color w:val="1B1C20"/>
          <w:spacing w:val="6"/>
          <w:sz w:val="20"/>
          <w:szCs w:val="20"/>
        </w:rPr>
        <w:t xml:space="preserve"> </w:t>
      </w:r>
      <w:r w:rsidRPr="00A30939">
        <w:rPr>
          <w:rFonts w:eastAsia="PMingLiU" w:cs="PMingLiU"/>
          <w:color w:val="1B1C20"/>
          <w:sz w:val="20"/>
          <w:szCs w:val="20"/>
        </w:rPr>
        <w:t>consequences</w:t>
      </w:r>
      <w:r w:rsidRPr="00A30939">
        <w:rPr>
          <w:rFonts w:eastAsia="PMingLiU" w:cs="PMingLiU"/>
          <w:color w:val="1B1C20"/>
          <w:spacing w:val="7"/>
          <w:sz w:val="20"/>
          <w:szCs w:val="20"/>
        </w:rPr>
        <w:t xml:space="preserve"> </w:t>
      </w:r>
      <w:r w:rsidRPr="00A30939">
        <w:rPr>
          <w:rFonts w:eastAsia="PMingLiU" w:cs="PMingLiU"/>
          <w:color w:val="1B1C20"/>
          <w:sz w:val="20"/>
          <w:szCs w:val="20"/>
        </w:rPr>
        <w:t>of</w:t>
      </w:r>
      <w:r w:rsidRPr="00A30939">
        <w:rPr>
          <w:rFonts w:eastAsia="PMingLiU" w:cs="PMingLiU"/>
          <w:color w:val="1B1C20"/>
          <w:spacing w:val="6"/>
          <w:sz w:val="20"/>
          <w:szCs w:val="20"/>
        </w:rPr>
        <w:t xml:space="preserve"> </w:t>
      </w:r>
      <w:r w:rsidRPr="00A30939">
        <w:rPr>
          <w:rFonts w:eastAsia="PMingLiU" w:cs="PMingLiU"/>
          <w:color w:val="1B1C20"/>
          <w:sz w:val="20"/>
          <w:szCs w:val="20"/>
        </w:rPr>
        <w:t>ingested</w:t>
      </w:r>
      <w:r w:rsidRPr="00A30939">
        <w:rPr>
          <w:rFonts w:eastAsia="PMingLiU" w:cs="PMingLiU"/>
          <w:color w:val="1B1C20"/>
          <w:spacing w:val="7"/>
          <w:sz w:val="20"/>
          <w:szCs w:val="20"/>
        </w:rPr>
        <w:t xml:space="preserve"> </w:t>
      </w:r>
      <w:r w:rsidRPr="00A30939">
        <w:rPr>
          <w:rFonts w:eastAsia="PMingLiU" w:cs="PMingLiU"/>
          <w:color w:val="1B1C20"/>
          <w:spacing w:val="-1"/>
          <w:sz w:val="20"/>
          <w:szCs w:val="20"/>
        </w:rPr>
        <w:t>foreign</w:t>
      </w:r>
      <w:r w:rsidRPr="00A30939">
        <w:rPr>
          <w:rFonts w:eastAsia="PMingLiU" w:cs="PMingLiU"/>
          <w:color w:val="1B1C20"/>
          <w:spacing w:val="6"/>
          <w:sz w:val="20"/>
          <w:szCs w:val="20"/>
        </w:rPr>
        <w:t xml:space="preserve"> </w:t>
      </w:r>
      <w:r w:rsidRPr="00A30939">
        <w:rPr>
          <w:rFonts w:eastAsia="PMingLiU" w:cs="PMingLiU"/>
          <w:color w:val="1B1C20"/>
          <w:sz w:val="20"/>
          <w:szCs w:val="20"/>
        </w:rPr>
        <w:t>material</w:t>
      </w:r>
      <w:r w:rsidRPr="00A30939">
        <w:rPr>
          <w:rFonts w:eastAsia="PMingLiU" w:cs="PMingLiU"/>
          <w:color w:val="1B1C20"/>
          <w:spacing w:val="7"/>
          <w:sz w:val="20"/>
          <w:szCs w:val="20"/>
        </w:rPr>
        <w:t xml:space="preserve"> </w:t>
      </w:r>
      <w:r w:rsidRPr="00A30939">
        <w:rPr>
          <w:rFonts w:eastAsia="PMingLiU" w:cs="PMingLiU"/>
          <w:color w:val="1B1C20"/>
          <w:sz w:val="20"/>
          <w:szCs w:val="20"/>
        </w:rPr>
        <w:t>in</w:t>
      </w:r>
      <w:r w:rsidRPr="00A30939">
        <w:rPr>
          <w:rFonts w:eastAsia="PMingLiU" w:cs="PMingLiU"/>
          <w:color w:val="1B1C20"/>
          <w:spacing w:val="29"/>
          <w:w w:val="106"/>
          <w:sz w:val="20"/>
          <w:szCs w:val="20"/>
        </w:rPr>
        <w:t xml:space="preserve"> </w:t>
      </w:r>
      <w:r w:rsidRPr="00A30939">
        <w:rPr>
          <w:rFonts w:eastAsia="PMingLiU" w:cs="PMingLiU"/>
          <w:color w:val="1B1C20"/>
          <w:spacing w:val="-1"/>
          <w:w w:val="95"/>
          <w:sz w:val="20"/>
          <w:szCs w:val="20"/>
        </w:rPr>
        <w:t>seabirds.</w:t>
      </w:r>
      <w:r w:rsidRPr="00A30939">
        <w:rPr>
          <w:rFonts w:eastAsia="PMingLiU" w:cs="PMingLiU"/>
          <w:color w:val="1B1C20"/>
          <w:spacing w:val="-12"/>
          <w:w w:val="95"/>
          <w:sz w:val="20"/>
          <w:szCs w:val="20"/>
        </w:rPr>
        <w:t xml:space="preserve"> </w:t>
      </w:r>
      <w:r w:rsidRPr="00A30939">
        <w:rPr>
          <w:rFonts w:eastAsia="Book Antiqua" w:cs="Book Antiqua"/>
          <w:i/>
          <w:color w:val="1B1C20"/>
          <w:spacing w:val="-2"/>
          <w:w w:val="95"/>
          <w:sz w:val="20"/>
          <w:szCs w:val="20"/>
        </w:rPr>
        <w:t>F</w:t>
      </w:r>
      <w:r w:rsidRPr="00A30939">
        <w:rPr>
          <w:rFonts w:eastAsia="Book Antiqua" w:cs="Book Antiqua"/>
          <w:i/>
          <w:color w:val="1B1C20"/>
          <w:spacing w:val="-3"/>
          <w:w w:val="95"/>
          <w:sz w:val="20"/>
          <w:szCs w:val="20"/>
        </w:rPr>
        <w:t>orensic</w:t>
      </w:r>
      <w:r w:rsidRPr="00A30939">
        <w:rPr>
          <w:rFonts w:eastAsia="Book Antiqua" w:cs="Book Antiqua"/>
          <w:i/>
          <w:color w:val="1B1C20"/>
          <w:spacing w:val="-9"/>
          <w:w w:val="95"/>
          <w:sz w:val="20"/>
          <w:szCs w:val="20"/>
        </w:rPr>
        <w:t xml:space="preserve"> </w:t>
      </w:r>
      <w:r w:rsidRPr="00A30939">
        <w:rPr>
          <w:rFonts w:eastAsia="Book Antiqua" w:cs="Book Antiqua"/>
          <w:i/>
          <w:color w:val="1B1C20"/>
          <w:w w:val="95"/>
          <w:sz w:val="20"/>
          <w:szCs w:val="20"/>
        </w:rPr>
        <w:t>Science,</w:t>
      </w:r>
      <w:r w:rsidRPr="00A30939">
        <w:rPr>
          <w:rFonts w:eastAsia="Book Antiqua" w:cs="Book Antiqua"/>
          <w:i/>
          <w:color w:val="1B1C20"/>
          <w:spacing w:val="-9"/>
          <w:w w:val="95"/>
          <w:sz w:val="20"/>
          <w:szCs w:val="20"/>
        </w:rPr>
        <w:t xml:space="preserve"> </w:t>
      </w:r>
      <w:r w:rsidRPr="00A30939">
        <w:rPr>
          <w:rFonts w:eastAsia="Book Antiqua" w:cs="Book Antiqua"/>
          <w:i/>
          <w:color w:val="1B1C20"/>
          <w:spacing w:val="-2"/>
          <w:w w:val="95"/>
          <w:sz w:val="20"/>
          <w:szCs w:val="20"/>
        </w:rPr>
        <w:t>Medicine,</w:t>
      </w:r>
      <w:r w:rsidRPr="00A30939">
        <w:rPr>
          <w:rFonts w:eastAsia="Book Antiqua" w:cs="Book Antiqua"/>
          <w:i/>
          <w:color w:val="1B1C20"/>
          <w:spacing w:val="-9"/>
          <w:w w:val="95"/>
          <w:sz w:val="20"/>
          <w:szCs w:val="20"/>
        </w:rPr>
        <w:t xml:space="preserve"> </w:t>
      </w:r>
      <w:r w:rsidRPr="00A30939">
        <w:rPr>
          <w:rFonts w:eastAsia="Book Antiqua" w:cs="Book Antiqua"/>
          <w:i/>
          <w:color w:val="1B1C20"/>
          <w:w w:val="95"/>
          <w:sz w:val="20"/>
          <w:szCs w:val="20"/>
        </w:rPr>
        <w:t>and</w:t>
      </w:r>
      <w:r w:rsidRPr="00A30939">
        <w:rPr>
          <w:rFonts w:eastAsia="Book Antiqua" w:cs="Book Antiqua"/>
          <w:i/>
          <w:color w:val="1B1C20"/>
          <w:spacing w:val="-9"/>
          <w:w w:val="95"/>
          <w:sz w:val="20"/>
          <w:szCs w:val="20"/>
        </w:rPr>
        <w:t xml:space="preserve"> </w:t>
      </w:r>
      <w:r w:rsidRPr="00A30939">
        <w:rPr>
          <w:rFonts w:eastAsia="Book Antiqua" w:cs="Book Antiqua"/>
          <w:i/>
          <w:color w:val="1B1C20"/>
          <w:spacing w:val="-2"/>
          <w:w w:val="95"/>
          <w:sz w:val="20"/>
          <w:szCs w:val="20"/>
        </w:rPr>
        <w:t>Pathology</w:t>
      </w:r>
      <w:r w:rsidRPr="00A30939">
        <w:rPr>
          <w:rFonts w:eastAsia="PMingLiU" w:cs="PMingLiU"/>
          <w:color w:val="1B1C20"/>
          <w:spacing w:val="-1"/>
          <w:w w:val="95"/>
          <w:sz w:val="20"/>
          <w:szCs w:val="20"/>
        </w:rPr>
        <w:t>,</w:t>
      </w:r>
      <w:r w:rsidRPr="00A30939">
        <w:rPr>
          <w:rFonts w:eastAsia="PMingLiU" w:cs="PMingLiU"/>
          <w:color w:val="1B1C20"/>
          <w:spacing w:val="-12"/>
          <w:w w:val="95"/>
          <w:sz w:val="20"/>
          <w:szCs w:val="20"/>
        </w:rPr>
        <w:t xml:space="preserve"> </w:t>
      </w:r>
      <w:r w:rsidRPr="00A30939">
        <w:rPr>
          <w:rFonts w:eastAsia="PMingLiU" w:cs="PMingLiU"/>
          <w:color w:val="1B1C20"/>
          <w:w w:val="95"/>
          <w:sz w:val="20"/>
          <w:szCs w:val="20"/>
        </w:rPr>
        <w:t>6(3),</w:t>
      </w:r>
      <w:r w:rsidRPr="00A30939">
        <w:rPr>
          <w:rFonts w:eastAsia="PMingLiU" w:cs="PMingLiU"/>
          <w:color w:val="1B1C20"/>
          <w:spacing w:val="-11"/>
          <w:w w:val="95"/>
          <w:sz w:val="20"/>
          <w:szCs w:val="20"/>
        </w:rPr>
        <w:t xml:space="preserve"> </w:t>
      </w:r>
      <w:r w:rsidRPr="00A30939">
        <w:rPr>
          <w:rFonts w:eastAsia="PMingLiU" w:cs="PMingLiU"/>
          <w:color w:val="1B1C20"/>
          <w:spacing w:val="-2"/>
          <w:w w:val="95"/>
          <w:sz w:val="20"/>
          <w:szCs w:val="20"/>
        </w:rPr>
        <w:t>pp.</w:t>
      </w:r>
      <w:r w:rsidRPr="00A30939">
        <w:rPr>
          <w:rFonts w:eastAsia="PMingLiU" w:cs="PMingLiU"/>
          <w:color w:val="1B1C20"/>
          <w:spacing w:val="-11"/>
          <w:w w:val="95"/>
          <w:sz w:val="20"/>
          <w:szCs w:val="20"/>
        </w:rPr>
        <w:t xml:space="preserve"> </w:t>
      </w:r>
      <w:r w:rsidRPr="00A30939">
        <w:rPr>
          <w:rFonts w:eastAsia="PMingLiU" w:cs="PMingLiU"/>
          <w:color w:val="1B1C20"/>
          <w:w w:val="95"/>
          <w:sz w:val="20"/>
          <w:szCs w:val="20"/>
        </w:rPr>
        <w:t>242–243.</w:t>
      </w:r>
    </w:p>
    <w:p w:rsidR="00FB197A" w:rsidRPr="00A30939" w:rsidRDefault="00617197">
      <w:pPr>
        <w:pStyle w:val="BodyText"/>
        <w:spacing w:before="130" w:line="259" w:lineRule="exact"/>
        <w:rPr>
          <w:rFonts w:asciiTheme="minorHAnsi" w:hAnsiTheme="minorHAnsi"/>
        </w:rPr>
      </w:pPr>
      <w:r w:rsidRPr="00A30939">
        <w:rPr>
          <w:rFonts w:asciiTheme="minorHAnsi" w:hAnsiTheme="minorHAnsi"/>
          <w:color w:val="1B1C20"/>
          <w:spacing w:val="-4"/>
        </w:rPr>
        <w:t>Car</w:t>
      </w:r>
      <w:r w:rsidRPr="00A30939">
        <w:rPr>
          <w:rFonts w:asciiTheme="minorHAnsi" w:hAnsiTheme="minorHAnsi"/>
          <w:color w:val="1B1C20"/>
          <w:spacing w:val="-5"/>
        </w:rPr>
        <w:t>ey</w:t>
      </w:r>
      <w:r w:rsidRPr="00A30939">
        <w:rPr>
          <w:rFonts w:asciiTheme="minorHAnsi" w:hAnsiTheme="minorHAnsi"/>
          <w:color w:val="1B1C20"/>
          <w:spacing w:val="-4"/>
        </w:rPr>
        <w:t>,</w:t>
      </w:r>
      <w:r w:rsidRPr="00A30939">
        <w:rPr>
          <w:rFonts w:asciiTheme="minorHAnsi" w:hAnsiTheme="minorHAnsi"/>
          <w:color w:val="1B1C20"/>
          <w:spacing w:val="-11"/>
        </w:rPr>
        <w:t xml:space="preserve"> </w:t>
      </w:r>
      <w:r w:rsidRPr="00A30939">
        <w:rPr>
          <w:rFonts w:asciiTheme="minorHAnsi" w:hAnsiTheme="minorHAnsi"/>
          <w:color w:val="1B1C20"/>
        </w:rPr>
        <w:t>M.J.</w:t>
      </w:r>
      <w:r w:rsidRPr="00A30939">
        <w:rPr>
          <w:rFonts w:asciiTheme="minorHAnsi" w:hAnsiTheme="minorHAnsi"/>
          <w:color w:val="1B1C20"/>
          <w:spacing w:val="-10"/>
        </w:rPr>
        <w:t xml:space="preserve"> </w:t>
      </w:r>
      <w:r w:rsidRPr="00A30939">
        <w:rPr>
          <w:rFonts w:asciiTheme="minorHAnsi" w:hAnsiTheme="minorHAnsi"/>
          <w:color w:val="1B1C20"/>
        </w:rPr>
        <w:t>(2011).</w:t>
      </w:r>
      <w:r w:rsidRPr="00A30939">
        <w:rPr>
          <w:rFonts w:asciiTheme="minorHAnsi" w:hAnsiTheme="minorHAnsi"/>
          <w:color w:val="1B1C20"/>
          <w:spacing w:val="-10"/>
        </w:rPr>
        <w:t xml:space="preserve"> </w:t>
      </w:r>
      <w:r w:rsidRPr="00A30939">
        <w:rPr>
          <w:rFonts w:asciiTheme="minorHAnsi" w:hAnsiTheme="minorHAnsi"/>
          <w:color w:val="1B1C20"/>
          <w:spacing w:val="-1"/>
        </w:rPr>
        <w:t>Intergenerational</w:t>
      </w:r>
      <w:r w:rsidRPr="00A30939">
        <w:rPr>
          <w:rFonts w:asciiTheme="minorHAnsi" w:hAnsiTheme="minorHAnsi"/>
          <w:color w:val="1B1C20"/>
          <w:spacing w:val="-10"/>
        </w:rPr>
        <w:t xml:space="preserve"> </w:t>
      </w:r>
      <w:r w:rsidRPr="00A30939">
        <w:rPr>
          <w:rFonts w:asciiTheme="minorHAnsi" w:hAnsiTheme="minorHAnsi"/>
          <w:color w:val="1B1C20"/>
        </w:rPr>
        <w:t>transfer</w:t>
      </w:r>
      <w:r w:rsidRPr="00A30939">
        <w:rPr>
          <w:rFonts w:asciiTheme="minorHAnsi" w:hAnsiTheme="minorHAnsi"/>
          <w:color w:val="1B1C20"/>
          <w:spacing w:val="-10"/>
        </w:rPr>
        <w:t xml:space="preserve"> </w:t>
      </w:r>
      <w:r w:rsidRPr="00A30939">
        <w:rPr>
          <w:rFonts w:asciiTheme="minorHAnsi" w:hAnsiTheme="minorHAnsi"/>
          <w:color w:val="1B1C20"/>
        </w:rPr>
        <w:t>of</w:t>
      </w:r>
      <w:r w:rsidRPr="00A30939">
        <w:rPr>
          <w:rFonts w:asciiTheme="minorHAnsi" w:hAnsiTheme="minorHAnsi"/>
          <w:color w:val="1B1C20"/>
          <w:spacing w:val="-10"/>
        </w:rPr>
        <w:t xml:space="preserve"> </w:t>
      </w:r>
      <w:r w:rsidRPr="00A30939">
        <w:rPr>
          <w:rFonts w:asciiTheme="minorHAnsi" w:hAnsiTheme="minorHAnsi"/>
          <w:color w:val="1B1C20"/>
        </w:rPr>
        <w:t>plastic</w:t>
      </w:r>
      <w:r w:rsidRPr="00A30939">
        <w:rPr>
          <w:rFonts w:asciiTheme="minorHAnsi" w:hAnsiTheme="minorHAnsi"/>
          <w:color w:val="1B1C20"/>
          <w:spacing w:val="-10"/>
        </w:rPr>
        <w:t xml:space="preserve"> </w:t>
      </w:r>
      <w:r w:rsidRPr="00A30939">
        <w:rPr>
          <w:rFonts w:asciiTheme="minorHAnsi" w:hAnsiTheme="minorHAnsi"/>
          <w:color w:val="1B1C20"/>
        </w:rPr>
        <w:t>debris</w:t>
      </w:r>
      <w:r w:rsidRPr="00A30939">
        <w:rPr>
          <w:rFonts w:asciiTheme="minorHAnsi" w:hAnsiTheme="minorHAnsi"/>
          <w:color w:val="1B1C20"/>
          <w:spacing w:val="-10"/>
        </w:rPr>
        <w:t xml:space="preserve"> </w:t>
      </w:r>
      <w:r w:rsidRPr="00A30939">
        <w:rPr>
          <w:rFonts w:asciiTheme="minorHAnsi" w:hAnsiTheme="minorHAnsi"/>
          <w:color w:val="1B1C20"/>
          <w:spacing w:val="-1"/>
        </w:rPr>
        <w:t>b</w:t>
      </w:r>
      <w:r w:rsidRPr="00A30939">
        <w:rPr>
          <w:rFonts w:asciiTheme="minorHAnsi" w:hAnsiTheme="minorHAnsi"/>
          <w:color w:val="1B1C20"/>
          <w:spacing w:val="-2"/>
        </w:rPr>
        <w:t>y</w:t>
      </w:r>
      <w:r w:rsidRPr="00A30939">
        <w:rPr>
          <w:rFonts w:asciiTheme="minorHAnsi" w:hAnsiTheme="minorHAnsi"/>
          <w:color w:val="1B1C20"/>
          <w:spacing w:val="-10"/>
        </w:rPr>
        <w:t xml:space="preserve"> </w:t>
      </w:r>
      <w:r w:rsidRPr="00A30939">
        <w:rPr>
          <w:rFonts w:asciiTheme="minorHAnsi" w:hAnsiTheme="minorHAnsi"/>
          <w:color w:val="1B1C20"/>
        </w:rPr>
        <w:t>short-tailed</w:t>
      </w:r>
      <w:r w:rsidRPr="00A30939">
        <w:rPr>
          <w:rFonts w:asciiTheme="minorHAnsi" w:hAnsiTheme="minorHAnsi"/>
          <w:color w:val="1B1C20"/>
          <w:spacing w:val="-10"/>
        </w:rPr>
        <w:t xml:space="preserve"> </w:t>
      </w:r>
      <w:r w:rsidRPr="00A30939">
        <w:rPr>
          <w:rFonts w:asciiTheme="minorHAnsi" w:hAnsiTheme="minorHAnsi"/>
          <w:color w:val="1B1C20"/>
        </w:rPr>
        <w:t>shearwaters</w:t>
      </w:r>
      <w:r w:rsidRPr="00A30939">
        <w:rPr>
          <w:rFonts w:asciiTheme="minorHAnsi" w:hAnsiTheme="minorHAnsi"/>
          <w:color w:val="1B1C20"/>
          <w:spacing w:val="-10"/>
        </w:rPr>
        <w:t xml:space="preserve"> </w:t>
      </w:r>
      <w:r w:rsidRPr="00A30939">
        <w:rPr>
          <w:rFonts w:asciiTheme="minorHAnsi" w:hAnsiTheme="minorHAnsi"/>
          <w:color w:val="1B1C20"/>
          <w:spacing w:val="-1"/>
        </w:rPr>
        <w:t>(</w:t>
      </w:r>
      <w:r w:rsidRPr="00A30939">
        <w:rPr>
          <w:rFonts w:asciiTheme="minorHAnsi" w:hAnsiTheme="minorHAnsi"/>
          <w:i/>
          <w:color w:val="1B1C20"/>
          <w:spacing w:val="-2"/>
        </w:rPr>
        <w:t>Ardenna</w:t>
      </w:r>
      <w:r w:rsidRPr="00A30939">
        <w:rPr>
          <w:rFonts w:asciiTheme="minorHAnsi" w:hAnsiTheme="minorHAnsi"/>
          <w:i/>
          <w:color w:val="1B1C20"/>
          <w:spacing w:val="-8"/>
        </w:rPr>
        <w:t xml:space="preserve"> </w:t>
      </w:r>
      <w:r w:rsidRPr="00A30939">
        <w:rPr>
          <w:rFonts w:asciiTheme="minorHAnsi" w:hAnsiTheme="minorHAnsi"/>
          <w:i/>
          <w:color w:val="1B1C20"/>
          <w:spacing w:val="-2"/>
        </w:rPr>
        <w:t>tenuirostris</w:t>
      </w:r>
      <w:r w:rsidRPr="00A30939">
        <w:rPr>
          <w:rFonts w:asciiTheme="minorHAnsi" w:hAnsiTheme="minorHAnsi"/>
          <w:color w:val="1B1C20"/>
          <w:spacing w:val="-1"/>
        </w:rPr>
        <w:t>).</w:t>
      </w:r>
    </w:p>
    <w:p w:rsidR="00FB197A" w:rsidRPr="00A30939" w:rsidRDefault="00617197">
      <w:pPr>
        <w:pStyle w:val="BodyText"/>
        <w:spacing w:before="0" w:line="259" w:lineRule="exact"/>
        <w:ind w:left="2137"/>
        <w:rPr>
          <w:rFonts w:asciiTheme="minorHAnsi" w:hAnsiTheme="minorHAnsi"/>
        </w:rPr>
      </w:pPr>
      <w:r w:rsidRPr="00A30939">
        <w:rPr>
          <w:rFonts w:asciiTheme="minorHAnsi" w:eastAsia="Book Antiqua" w:hAnsiTheme="minorHAnsi" w:cs="Book Antiqua"/>
          <w:i/>
          <w:color w:val="1B1C20"/>
          <w:spacing w:val="-2"/>
        </w:rPr>
        <w:t>Emu</w:t>
      </w:r>
      <w:r w:rsidRPr="00A30939">
        <w:rPr>
          <w:rFonts w:asciiTheme="minorHAnsi" w:hAnsiTheme="minorHAnsi"/>
          <w:color w:val="1B1C20"/>
          <w:spacing w:val="-1"/>
        </w:rPr>
        <w:t>,</w:t>
      </w:r>
      <w:r w:rsidRPr="00A30939">
        <w:rPr>
          <w:rFonts w:asciiTheme="minorHAnsi" w:hAnsiTheme="minorHAnsi"/>
          <w:color w:val="1B1C20"/>
          <w:spacing w:val="-18"/>
        </w:rPr>
        <w:t xml:space="preserve"> </w:t>
      </w:r>
      <w:r w:rsidRPr="00A30939">
        <w:rPr>
          <w:rFonts w:asciiTheme="minorHAnsi" w:hAnsiTheme="minorHAnsi"/>
          <w:color w:val="1B1C20"/>
        </w:rPr>
        <w:t>111(3),</w:t>
      </w:r>
      <w:r w:rsidRPr="00A30939">
        <w:rPr>
          <w:rFonts w:asciiTheme="minorHAnsi" w:hAnsiTheme="minorHAnsi"/>
          <w:color w:val="1B1C20"/>
          <w:spacing w:val="-18"/>
        </w:rPr>
        <w:t xml:space="preserve"> </w:t>
      </w:r>
      <w:r w:rsidRPr="00A30939">
        <w:rPr>
          <w:rFonts w:asciiTheme="minorHAnsi" w:hAnsiTheme="minorHAnsi"/>
          <w:color w:val="1B1C20"/>
          <w:spacing w:val="-2"/>
        </w:rPr>
        <w:t>pp.</w:t>
      </w:r>
      <w:r w:rsidRPr="00A30939">
        <w:rPr>
          <w:rFonts w:asciiTheme="minorHAnsi" w:hAnsiTheme="minorHAnsi"/>
          <w:color w:val="1B1C20"/>
          <w:spacing w:val="-18"/>
        </w:rPr>
        <w:t xml:space="preserve"> </w:t>
      </w:r>
      <w:r w:rsidRPr="00A30939">
        <w:rPr>
          <w:rFonts w:asciiTheme="minorHAnsi" w:hAnsiTheme="minorHAnsi"/>
          <w:color w:val="1B1C20"/>
        </w:rPr>
        <w:t>229–234.</w:t>
      </w:r>
    </w:p>
    <w:p w:rsidR="00FB197A" w:rsidRPr="00A30939" w:rsidRDefault="00617197">
      <w:pPr>
        <w:spacing w:before="152" w:line="240" w:lineRule="exact"/>
        <w:ind w:left="2137" w:right="1981" w:hanging="720"/>
        <w:rPr>
          <w:rFonts w:eastAsia="PMingLiU" w:cs="PMingLiU"/>
          <w:sz w:val="20"/>
          <w:szCs w:val="20"/>
        </w:rPr>
      </w:pPr>
      <w:r w:rsidRPr="00A30939">
        <w:rPr>
          <w:color w:val="1B1C20"/>
          <w:sz w:val="20"/>
        </w:rPr>
        <w:t>Caruso,</w:t>
      </w:r>
      <w:r w:rsidRPr="00A30939">
        <w:rPr>
          <w:color w:val="1B1C20"/>
          <w:spacing w:val="11"/>
          <w:sz w:val="20"/>
        </w:rPr>
        <w:t xml:space="preserve"> </w:t>
      </w:r>
      <w:r w:rsidRPr="00A30939">
        <w:rPr>
          <w:color w:val="1B1C20"/>
          <w:sz w:val="20"/>
        </w:rPr>
        <w:t>G.</w:t>
      </w:r>
      <w:r w:rsidRPr="00A30939">
        <w:rPr>
          <w:color w:val="1B1C20"/>
          <w:spacing w:val="11"/>
          <w:sz w:val="20"/>
        </w:rPr>
        <w:t xml:space="preserve"> </w:t>
      </w:r>
      <w:r w:rsidRPr="00A30939">
        <w:rPr>
          <w:color w:val="1B1C20"/>
          <w:sz w:val="20"/>
        </w:rPr>
        <w:t>(2015).</w:t>
      </w:r>
      <w:r w:rsidRPr="00A30939">
        <w:rPr>
          <w:color w:val="1B1C20"/>
          <w:spacing w:val="11"/>
          <w:sz w:val="20"/>
        </w:rPr>
        <w:t xml:space="preserve"> </w:t>
      </w:r>
      <w:r w:rsidRPr="00A30939">
        <w:rPr>
          <w:color w:val="1B1C20"/>
          <w:spacing w:val="-1"/>
          <w:sz w:val="20"/>
        </w:rPr>
        <w:t>Plastic-degrading</w:t>
      </w:r>
      <w:r w:rsidRPr="00A30939">
        <w:rPr>
          <w:color w:val="1B1C20"/>
          <w:spacing w:val="11"/>
          <w:sz w:val="20"/>
        </w:rPr>
        <w:t xml:space="preserve"> </w:t>
      </w:r>
      <w:r w:rsidRPr="00A30939">
        <w:rPr>
          <w:color w:val="1B1C20"/>
          <w:spacing w:val="-1"/>
          <w:sz w:val="20"/>
        </w:rPr>
        <w:t>microorganisms</w:t>
      </w:r>
      <w:r w:rsidRPr="00A30939">
        <w:rPr>
          <w:color w:val="1B1C20"/>
          <w:spacing w:val="11"/>
          <w:sz w:val="20"/>
        </w:rPr>
        <w:t xml:space="preserve"> </w:t>
      </w:r>
      <w:r w:rsidRPr="00A30939">
        <w:rPr>
          <w:color w:val="1B1C20"/>
          <w:sz w:val="20"/>
        </w:rPr>
        <w:t>as</w:t>
      </w:r>
      <w:r w:rsidRPr="00A30939">
        <w:rPr>
          <w:color w:val="1B1C20"/>
          <w:spacing w:val="11"/>
          <w:sz w:val="20"/>
        </w:rPr>
        <w:t xml:space="preserve"> </w:t>
      </w:r>
      <w:r w:rsidRPr="00A30939">
        <w:rPr>
          <w:color w:val="1B1C20"/>
          <w:sz w:val="20"/>
        </w:rPr>
        <w:t>a</w:t>
      </w:r>
      <w:r w:rsidRPr="00A30939">
        <w:rPr>
          <w:color w:val="1B1C20"/>
          <w:spacing w:val="11"/>
          <w:sz w:val="20"/>
        </w:rPr>
        <w:t xml:space="preserve"> </w:t>
      </w:r>
      <w:r w:rsidRPr="00A30939">
        <w:rPr>
          <w:color w:val="1B1C20"/>
          <w:sz w:val="20"/>
        </w:rPr>
        <w:t>tool</w:t>
      </w:r>
      <w:r w:rsidRPr="00A30939">
        <w:rPr>
          <w:color w:val="1B1C20"/>
          <w:spacing w:val="11"/>
          <w:sz w:val="20"/>
        </w:rPr>
        <w:t xml:space="preserve"> </w:t>
      </w:r>
      <w:r w:rsidRPr="00A30939">
        <w:rPr>
          <w:color w:val="1B1C20"/>
          <w:sz w:val="20"/>
        </w:rPr>
        <w:t>for</w:t>
      </w:r>
      <w:r w:rsidRPr="00A30939">
        <w:rPr>
          <w:color w:val="1B1C20"/>
          <w:spacing w:val="11"/>
          <w:sz w:val="20"/>
        </w:rPr>
        <w:t xml:space="preserve"> </w:t>
      </w:r>
      <w:r w:rsidRPr="00A30939">
        <w:rPr>
          <w:color w:val="1B1C20"/>
          <w:spacing w:val="-1"/>
          <w:sz w:val="20"/>
        </w:rPr>
        <w:t>bioremediation</w:t>
      </w:r>
      <w:r w:rsidRPr="00A30939">
        <w:rPr>
          <w:color w:val="1B1C20"/>
          <w:spacing w:val="12"/>
          <w:sz w:val="20"/>
        </w:rPr>
        <w:t xml:space="preserve"> </w:t>
      </w:r>
      <w:r w:rsidRPr="00A30939">
        <w:rPr>
          <w:color w:val="1B1C20"/>
          <w:sz w:val="20"/>
        </w:rPr>
        <w:t>of</w:t>
      </w:r>
      <w:r w:rsidRPr="00A30939">
        <w:rPr>
          <w:color w:val="1B1C20"/>
          <w:spacing w:val="11"/>
          <w:sz w:val="20"/>
        </w:rPr>
        <w:t xml:space="preserve"> </w:t>
      </w:r>
      <w:r w:rsidRPr="00A30939">
        <w:rPr>
          <w:color w:val="1B1C20"/>
          <w:sz w:val="20"/>
        </w:rPr>
        <w:t>plastic</w:t>
      </w:r>
      <w:r w:rsidRPr="00A30939">
        <w:rPr>
          <w:color w:val="1B1C20"/>
          <w:spacing w:val="11"/>
          <w:sz w:val="20"/>
        </w:rPr>
        <w:t xml:space="preserve"> </w:t>
      </w:r>
      <w:r w:rsidRPr="00A30939">
        <w:rPr>
          <w:color w:val="1B1C20"/>
          <w:sz w:val="20"/>
        </w:rPr>
        <w:t>contamination</w:t>
      </w:r>
      <w:r w:rsidRPr="00A30939">
        <w:rPr>
          <w:color w:val="1B1C20"/>
          <w:spacing w:val="11"/>
          <w:sz w:val="20"/>
        </w:rPr>
        <w:t xml:space="preserve"> </w:t>
      </w:r>
      <w:r w:rsidRPr="00A30939">
        <w:rPr>
          <w:color w:val="1B1C20"/>
          <w:sz w:val="20"/>
        </w:rPr>
        <w:t>in</w:t>
      </w:r>
      <w:r w:rsidRPr="00A30939">
        <w:rPr>
          <w:color w:val="1B1C20"/>
          <w:spacing w:val="79"/>
          <w:w w:val="106"/>
          <w:sz w:val="20"/>
        </w:rPr>
        <w:t xml:space="preserve"> </w:t>
      </w:r>
      <w:r w:rsidRPr="00A30939">
        <w:rPr>
          <w:color w:val="1B1C20"/>
          <w:sz w:val="20"/>
        </w:rPr>
        <w:t>aquatic</w:t>
      </w:r>
      <w:r w:rsidRPr="00A30939">
        <w:rPr>
          <w:color w:val="1B1C20"/>
          <w:spacing w:val="-24"/>
          <w:sz w:val="20"/>
        </w:rPr>
        <w:t xml:space="preserve"> </w:t>
      </w:r>
      <w:r w:rsidRPr="00A30939">
        <w:rPr>
          <w:color w:val="1B1C20"/>
          <w:spacing w:val="-1"/>
          <w:sz w:val="20"/>
        </w:rPr>
        <w:t>environments.</w:t>
      </w:r>
      <w:r w:rsidRPr="00A30939">
        <w:rPr>
          <w:color w:val="1B1C20"/>
          <w:spacing w:val="-24"/>
          <w:sz w:val="20"/>
        </w:rPr>
        <w:t xml:space="preserve"> </w:t>
      </w:r>
      <w:r w:rsidRPr="00A30939">
        <w:rPr>
          <w:i/>
          <w:color w:val="1B1C20"/>
          <w:spacing w:val="-1"/>
          <w:sz w:val="20"/>
        </w:rPr>
        <w:t>J</w:t>
      </w:r>
      <w:r w:rsidRPr="00A30939">
        <w:rPr>
          <w:i/>
          <w:color w:val="1B1C20"/>
          <w:spacing w:val="-2"/>
          <w:sz w:val="20"/>
        </w:rPr>
        <w:t>ournal</w:t>
      </w:r>
      <w:r w:rsidRPr="00A30939">
        <w:rPr>
          <w:i/>
          <w:color w:val="1B1C20"/>
          <w:spacing w:val="-22"/>
          <w:sz w:val="20"/>
        </w:rPr>
        <w:t xml:space="preserve"> </w:t>
      </w:r>
      <w:r w:rsidRPr="00A30939">
        <w:rPr>
          <w:i/>
          <w:color w:val="1B1C20"/>
          <w:sz w:val="20"/>
        </w:rPr>
        <w:t>of</w:t>
      </w:r>
      <w:r w:rsidRPr="00A30939">
        <w:rPr>
          <w:i/>
          <w:color w:val="1B1C20"/>
          <w:spacing w:val="-21"/>
          <w:sz w:val="20"/>
        </w:rPr>
        <w:t xml:space="preserve"> </w:t>
      </w:r>
      <w:r w:rsidRPr="00A30939">
        <w:rPr>
          <w:i/>
          <w:color w:val="1B1C20"/>
          <w:spacing w:val="-2"/>
          <w:sz w:val="20"/>
        </w:rPr>
        <w:t>Pollution</w:t>
      </w:r>
      <w:r w:rsidRPr="00A30939">
        <w:rPr>
          <w:i/>
          <w:color w:val="1B1C20"/>
          <w:spacing w:val="-22"/>
          <w:sz w:val="20"/>
        </w:rPr>
        <w:t xml:space="preserve"> </w:t>
      </w:r>
      <w:r w:rsidRPr="00A30939">
        <w:rPr>
          <w:i/>
          <w:color w:val="1B1C20"/>
          <w:sz w:val="20"/>
        </w:rPr>
        <w:t>Effects</w:t>
      </w:r>
      <w:r w:rsidRPr="00A30939">
        <w:rPr>
          <w:i/>
          <w:color w:val="1B1C20"/>
          <w:spacing w:val="-22"/>
          <w:sz w:val="20"/>
        </w:rPr>
        <w:t xml:space="preserve"> </w:t>
      </w:r>
      <w:r w:rsidRPr="00A30939">
        <w:rPr>
          <w:i/>
          <w:color w:val="1B1C20"/>
          <w:sz w:val="20"/>
        </w:rPr>
        <w:t>and</w:t>
      </w:r>
      <w:r w:rsidRPr="00A30939">
        <w:rPr>
          <w:i/>
          <w:color w:val="1B1C20"/>
          <w:spacing w:val="-21"/>
          <w:sz w:val="20"/>
        </w:rPr>
        <w:t xml:space="preserve"> </w:t>
      </w:r>
      <w:r w:rsidRPr="00A30939">
        <w:rPr>
          <w:i/>
          <w:color w:val="1B1C20"/>
          <w:spacing w:val="-2"/>
          <w:sz w:val="20"/>
        </w:rPr>
        <w:t>Control</w:t>
      </w:r>
      <w:r w:rsidRPr="00A30939">
        <w:rPr>
          <w:color w:val="1B1C20"/>
          <w:spacing w:val="-1"/>
          <w:sz w:val="20"/>
        </w:rPr>
        <w:t>,</w:t>
      </w:r>
      <w:r w:rsidRPr="00A30939">
        <w:rPr>
          <w:color w:val="1B1C20"/>
          <w:spacing w:val="-24"/>
          <w:sz w:val="20"/>
        </w:rPr>
        <w:t xml:space="preserve"> </w:t>
      </w:r>
      <w:r w:rsidRPr="00A30939">
        <w:rPr>
          <w:color w:val="1B1C20"/>
          <w:sz w:val="20"/>
        </w:rPr>
        <w:t>3,</w:t>
      </w:r>
      <w:r w:rsidRPr="00A30939">
        <w:rPr>
          <w:color w:val="1B1C20"/>
          <w:spacing w:val="-24"/>
          <w:sz w:val="20"/>
        </w:rPr>
        <w:t xml:space="preserve"> </w:t>
      </w:r>
      <w:r w:rsidRPr="00A30939">
        <w:rPr>
          <w:color w:val="1B1C20"/>
          <w:sz w:val="20"/>
        </w:rPr>
        <w:t>e112.</w:t>
      </w:r>
    </w:p>
    <w:p w:rsidR="00FB197A" w:rsidRPr="00A30939" w:rsidRDefault="00617197">
      <w:pPr>
        <w:pStyle w:val="BodyText"/>
        <w:spacing w:before="160" w:line="240" w:lineRule="exact"/>
        <w:ind w:left="2137" w:right="1981" w:hanging="720"/>
        <w:rPr>
          <w:rFonts w:asciiTheme="minorHAnsi" w:hAnsiTheme="minorHAnsi"/>
        </w:rPr>
      </w:pPr>
      <w:r w:rsidRPr="00A30939">
        <w:rPr>
          <w:rFonts w:asciiTheme="minorHAnsi" w:hAnsiTheme="minorHAnsi"/>
          <w:color w:val="1B1C20"/>
          <w:spacing w:val="-2"/>
          <w:w w:val="105"/>
        </w:rPr>
        <w:t>Ceccarelli,</w:t>
      </w:r>
      <w:r w:rsidRPr="00A30939">
        <w:rPr>
          <w:rFonts w:asciiTheme="minorHAnsi" w:hAnsiTheme="minorHAnsi"/>
          <w:color w:val="1B1C20"/>
          <w:spacing w:val="-18"/>
          <w:w w:val="105"/>
        </w:rPr>
        <w:t xml:space="preserve"> </w:t>
      </w:r>
      <w:r w:rsidRPr="00A30939">
        <w:rPr>
          <w:rFonts w:asciiTheme="minorHAnsi" w:hAnsiTheme="minorHAnsi"/>
          <w:color w:val="1B1C20"/>
          <w:w w:val="105"/>
        </w:rPr>
        <w:t>D.</w:t>
      </w:r>
      <w:r w:rsidRPr="00A30939">
        <w:rPr>
          <w:rFonts w:asciiTheme="minorHAnsi" w:hAnsiTheme="minorHAnsi"/>
          <w:color w:val="1B1C20"/>
          <w:spacing w:val="-17"/>
          <w:w w:val="105"/>
        </w:rPr>
        <w:t xml:space="preserve"> </w:t>
      </w:r>
      <w:r w:rsidRPr="00A30939">
        <w:rPr>
          <w:rFonts w:asciiTheme="minorHAnsi" w:hAnsiTheme="minorHAnsi"/>
          <w:color w:val="1B1C20"/>
          <w:w w:val="105"/>
        </w:rPr>
        <w:t>M.</w:t>
      </w:r>
      <w:r w:rsidRPr="00A30939">
        <w:rPr>
          <w:rFonts w:asciiTheme="minorHAnsi" w:hAnsiTheme="minorHAnsi"/>
          <w:color w:val="1B1C20"/>
          <w:spacing w:val="-18"/>
          <w:w w:val="105"/>
        </w:rPr>
        <w:t xml:space="preserve"> </w:t>
      </w:r>
      <w:r w:rsidRPr="00A30939">
        <w:rPr>
          <w:rFonts w:asciiTheme="minorHAnsi" w:hAnsiTheme="minorHAnsi"/>
          <w:color w:val="1B1C20"/>
          <w:w w:val="105"/>
        </w:rPr>
        <w:t>(2009).</w:t>
      </w:r>
      <w:r w:rsidRPr="00A30939">
        <w:rPr>
          <w:rFonts w:asciiTheme="minorHAnsi" w:hAnsiTheme="minorHAnsi"/>
          <w:color w:val="1B1C20"/>
          <w:spacing w:val="-17"/>
          <w:w w:val="105"/>
        </w:rPr>
        <w:t xml:space="preserve"> </w:t>
      </w:r>
      <w:r w:rsidRPr="00A30939">
        <w:rPr>
          <w:rFonts w:asciiTheme="minorHAnsi" w:hAnsiTheme="minorHAnsi"/>
          <w:color w:val="1B1C20"/>
          <w:spacing w:val="-1"/>
          <w:w w:val="105"/>
        </w:rPr>
        <w:t>I</w:t>
      </w:r>
      <w:r w:rsidRPr="00A30939">
        <w:rPr>
          <w:rFonts w:asciiTheme="minorHAnsi" w:hAnsiTheme="minorHAnsi"/>
          <w:color w:val="1B1C20"/>
          <w:spacing w:val="-2"/>
          <w:w w:val="105"/>
        </w:rPr>
        <w:t>mpacts</w:t>
      </w:r>
      <w:r w:rsidRPr="00A30939">
        <w:rPr>
          <w:rFonts w:asciiTheme="minorHAnsi" w:hAnsiTheme="minorHAnsi"/>
          <w:color w:val="1B1C20"/>
          <w:spacing w:val="-17"/>
          <w:w w:val="105"/>
        </w:rPr>
        <w:t xml:space="preserve"> </w:t>
      </w:r>
      <w:r w:rsidRPr="00A30939">
        <w:rPr>
          <w:rFonts w:asciiTheme="minorHAnsi" w:hAnsiTheme="minorHAnsi"/>
          <w:color w:val="1B1C20"/>
          <w:w w:val="105"/>
        </w:rPr>
        <w:t>of</w:t>
      </w:r>
      <w:r w:rsidRPr="00A30939">
        <w:rPr>
          <w:rFonts w:asciiTheme="minorHAnsi" w:hAnsiTheme="minorHAnsi"/>
          <w:color w:val="1B1C20"/>
          <w:spacing w:val="-18"/>
          <w:w w:val="105"/>
        </w:rPr>
        <w:t xml:space="preserve"> </w:t>
      </w:r>
      <w:r w:rsidRPr="00A30939">
        <w:rPr>
          <w:rFonts w:asciiTheme="minorHAnsi" w:hAnsiTheme="minorHAnsi"/>
          <w:color w:val="1B1C20"/>
          <w:w w:val="105"/>
        </w:rPr>
        <w:t>plastic</w:t>
      </w:r>
      <w:r w:rsidRPr="00A30939">
        <w:rPr>
          <w:rFonts w:asciiTheme="minorHAnsi" w:hAnsiTheme="minorHAnsi"/>
          <w:color w:val="1B1C20"/>
          <w:spacing w:val="-17"/>
          <w:w w:val="105"/>
        </w:rPr>
        <w:t xml:space="preserve"> </w:t>
      </w:r>
      <w:r w:rsidRPr="00A30939">
        <w:rPr>
          <w:rFonts w:asciiTheme="minorHAnsi" w:hAnsiTheme="minorHAnsi"/>
          <w:color w:val="1B1C20"/>
          <w:w w:val="105"/>
        </w:rPr>
        <w:t>debris</w:t>
      </w:r>
      <w:r w:rsidRPr="00A30939">
        <w:rPr>
          <w:rFonts w:asciiTheme="minorHAnsi" w:hAnsiTheme="minorHAnsi"/>
          <w:color w:val="1B1C20"/>
          <w:spacing w:val="-18"/>
          <w:w w:val="105"/>
        </w:rPr>
        <w:t xml:space="preserve"> </w:t>
      </w:r>
      <w:r w:rsidRPr="00A30939">
        <w:rPr>
          <w:rFonts w:asciiTheme="minorHAnsi" w:hAnsiTheme="minorHAnsi"/>
          <w:color w:val="1B1C20"/>
          <w:w w:val="105"/>
        </w:rPr>
        <w:t>on</w:t>
      </w:r>
      <w:r w:rsidRPr="00A30939">
        <w:rPr>
          <w:rFonts w:asciiTheme="minorHAnsi" w:hAnsiTheme="minorHAnsi"/>
          <w:color w:val="1B1C20"/>
          <w:spacing w:val="-17"/>
          <w:w w:val="105"/>
        </w:rPr>
        <w:t xml:space="preserve"> </w:t>
      </w:r>
      <w:r w:rsidRPr="00A30939">
        <w:rPr>
          <w:rFonts w:asciiTheme="minorHAnsi" w:hAnsiTheme="minorHAnsi"/>
          <w:color w:val="1B1C20"/>
          <w:spacing w:val="-2"/>
          <w:w w:val="105"/>
        </w:rPr>
        <w:t>Australian</w:t>
      </w:r>
      <w:r w:rsidRPr="00A30939">
        <w:rPr>
          <w:rFonts w:asciiTheme="minorHAnsi" w:hAnsiTheme="minorHAnsi"/>
          <w:color w:val="1B1C20"/>
          <w:spacing w:val="-17"/>
          <w:w w:val="105"/>
        </w:rPr>
        <w:t xml:space="preserve"> </w:t>
      </w:r>
      <w:r w:rsidRPr="00A30939">
        <w:rPr>
          <w:rFonts w:asciiTheme="minorHAnsi" w:hAnsiTheme="minorHAnsi"/>
          <w:color w:val="1B1C20"/>
          <w:w w:val="105"/>
        </w:rPr>
        <w:t>marine</w:t>
      </w:r>
      <w:r w:rsidRPr="00A30939">
        <w:rPr>
          <w:rFonts w:asciiTheme="minorHAnsi" w:hAnsiTheme="minorHAnsi"/>
          <w:color w:val="1B1C20"/>
          <w:spacing w:val="-18"/>
          <w:w w:val="105"/>
        </w:rPr>
        <w:t xml:space="preserve"> </w:t>
      </w:r>
      <w:r w:rsidRPr="00A30939">
        <w:rPr>
          <w:rFonts w:asciiTheme="minorHAnsi" w:hAnsiTheme="minorHAnsi"/>
          <w:color w:val="1B1C20"/>
          <w:w w:val="105"/>
        </w:rPr>
        <w:t>wildlife.</w:t>
      </w:r>
      <w:r w:rsidRPr="00A30939">
        <w:rPr>
          <w:rFonts w:asciiTheme="minorHAnsi" w:hAnsiTheme="minorHAnsi"/>
          <w:color w:val="1B1C20"/>
          <w:spacing w:val="-17"/>
          <w:w w:val="105"/>
        </w:rPr>
        <w:t xml:space="preserve"> </w:t>
      </w:r>
      <w:r w:rsidRPr="00A30939">
        <w:rPr>
          <w:rFonts w:asciiTheme="minorHAnsi" w:hAnsiTheme="minorHAnsi"/>
          <w:color w:val="1B1C20"/>
          <w:spacing w:val="-1"/>
          <w:w w:val="105"/>
        </w:rPr>
        <w:t>Unpublished</w:t>
      </w:r>
      <w:r w:rsidRPr="00A30939">
        <w:rPr>
          <w:rFonts w:asciiTheme="minorHAnsi" w:hAnsiTheme="minorHAnsi"/>
          <w:color w:val="1B1C20"/>
          <w:spacing w:val="-18"/>
          <w:w w:val="105"/>
        </w:rPr>
        <w:t xml:space="preserve"> </w:t>
      </w:r>
      <w:r w:rsidRPr="00A30939">
        <w:rPr>
          <w:rFonts w:asciiTheme="minorHAnsi" w:hAnsiTheme="minorHAnsi"/>
          <w:color w:val="1B1C20"/>
          <w:spacing w:val="-1"/>
          <w:w w:val="105"/>
        </w:rPr>
        <w:t>report</w:t>
      </w:r>
      <w:r w:rsidRPr="00A30939">
        <w:rPr>
          <w:rFonts w:asciiTheme="minorHAnsi" w:hAnsiTheme="minorHAnsi"/>
          <w:color w:val="1B1C20"/>
          <w:spacing w:val="-17"/>
          <w:w w:val="105"/>
        </w:rPr>
        <w:t xml:space="preserve"> </w:t>
      </w:r>
      <w:r w:rsidRPr="00A30939">
        <w:rPr>
          <w:rFonts w:asciiTheme="minorHAnsi" w:hAnsiTheme="minorHAnsi"/>
          <w:color w:val="1B1C20"/>
          <w:spacing w:val="-1"/>
          <w:w w:val="105"/>
        </w:rPr>
        <w:t>b</w:t>
      </w:r>
      <w:r w:rsidRPr="00A30939">
        <w:rPr>
          <w:rFonts w:asciiTheme="minorHAnsi" w:hAnsiTheme="minorHAnsi"/>
          <w:color w:val="1B1C20"/>
          <w:spacing w:val="-2"/>
          <w:w w:val="105"/>
        </w:rPr>
        <w:t>y</w:t>
      </w:r>
      <w:r w:rsidRPr="00A30939">
        <w:rPr>
          <w:rFonts w:asciiTheme="minorHAnsi" w:hAnsiTheme="minorHAnsi"/>
          <w:color w:val="1B1C20"/>
          <w:spacing w:val="55"/>
          <w:w w:val="93"/>
        </w:rPr>
        <w:t xml:space="preserve"> </w:t>
      </w:r>
      <w:r w:rsidRPr="00A30939">
        <w:rPr>
          <w:rFonts w:asciiTheme="minorHAnsi" w:hAnsiTheme="minorHAnsi"/>
          <w:color w:val="1B1C20"/>
          <w:w w:val="105"/>
        </w:rPr>
        <w:t>C&amp;R</w:t>
      </w:r>
      <w:r w:rsidRPr="00A30939">
        <w:rPr>
          <w:rFonts w:asciiTheme="minorHAnsi" w:hAnsiTheme="minorHAnsi"/>
          <w:color w:val="1B1C20"/>
          <w:spacing w:val="-10"/>
          <w:w w:val="105"/>
        </w:rPr>
        <w:t xml:space="preserve"> </w:t>
      </w:r>
      <w:r w:rsidRPr="00A30939">
        <w:rPr>
          <w:rFonts w:asciiTheme="minorHAnsi" w:hAnsiTheme="minorHAnsi"/>
          <w:color w:val="1B1C20"/>
          <w:w w:val="105"/>
        </w:rPr>
        <w:t>Consulting</w:t>
      </w:r>
      <w:r w:rsidRPr="00A30939">
        <w:rPr>
          <w:rFonts w:asciiTheme="minorHAnsi" w:hAnsiTheme="minorHAnsi"/>
          <w:color w:val="1B1C20"/>
          <w:spacing w:val="-10"/>
          <w:w w:val="105"/>
        </w:rPr>
        <w:t xml:space="preserve"> </w:t>
      </w:r>
      <w:r w:rsidRPr="00A30939">
        <w:rPr>
          <w:rFonts w:asciiTheme="minorHAnsi" w:hAnsiTheme="minorHAnsi"/>
          <w:color w:val="1B1C20"/>
          <w:w w:val="105"/>
        </w:rPr>
        <w:t>for</w:t>
      </w:r>
      <w:r w:rsidRPr="00A30939">
        <w:rPr>
          <w:rFonts w:asciiTheme="minorHAnsi" w:hAnsiTheme="minorHAnsi"/>
          <w:color w:val="1B1C20"/>
          <w:spacing w:val="-10"/>
          <w:w w:val="105"/>
        </w:rPr>
        <w:t xml:space="preserve"> </w:t>
      </w:r>
      <w:r w:rsidRPr="00A30939">
        <w:rPr>
          <w:rFonts w:asciiTheme="minorHAnsi" w:hAnsiTheme="minorHAnsi"/>
          <w:color w:val="1B1C20"/>
          <w:w w:val="105"/>
        </w:rPr>
        <w:t>the</w:t>
      </w:r>
      <w:r w:rsidRPr="00A30939">
        <w:rPr>
          <w:rFonts w:asciiTheme="minorHAnsi" w:hAnsiTheme="minorHAnsi"/>
          <w:color w:val="1B1C20"/>
          <w:spacing w:val="-10"/>
          <w:w w:val="105"/>
        </w:rPr>
        <w:t xml:space="preserve"> </w:t>
      </w:r>
      <w:r w:rsidRPr="00A30939">
        <w:rPr>
          <w:rFonts w:asciiTheme="minorHAnsi" w:hAnsiTheme="minorHAnsi"/>
          <w:color w:val="1B1C20"/>
          <w:spacing w:val="-1"/>
          <w:w w:val="105"/>
        </w:rPr>
        <w:t>D</w:t>
      </w:r>
      <w:r w:rsidRPr="00A30939">
        <w:rPr>
          <w:rFonts w:asciiTheme="minorHAnsi" w:hAnsiTheme="minorHAnsi"/>
          <w:color w:val="1B1C20"/>
          <w:spacing w:val="-2"/>
          <w:w w:val="105"/>
        </w:rPr>
        <w:t>epar</w:t>
      </w:r>
      <w:r w:rsidRPr="00A30939">
        <w:rPr>
          <w:rFonts w:asciiTheme="minorHAnsi" w:hAnsiTheme="minorHAnsi"/>
          <w:color w:val="1B1C20"/>
          <w:spacing w:val="-1"/>
          <w:w w:val="105"/>
        </w:rPr>
        <w:t>tment</w:t>
      </w:r>
      <w:r w:rsidRPr="00A30939">
        <w:rPr>
          <w:rFonts w:asciiTheme="minorHAnsi" w:hAnsiTheme="minorHAnsi"/>
          <w:color w:val="1B1C20"/>
          <w:spacing w:val="-10"/>
          <w:w w:val="105"/>
        </w:rPr>
        <w:t xml:space="preserve"> </w:t>
      </w:r>
      <w:r w:rsidRPr="00A30939">
        <w:rPr>
          <w:rFonts w:asciiTheme="minorHAnsi" w:hAnsiTheme="minorHAnsi"/>
          <w:color w:val="1B1C20"/>
          <w:w w:val="105"/>
        </w:rPr>
        <w:t>of</w:t>
      </w:r>
      <w:r w:rsidRPr="00A30939">
        <w:rPr>
          <w:rFonts w:asciiTheme="minorHAnsi" w:hAnsiTheme="minorHAnsi"/>
          <w:color w:val="1B1C20"/>
          <w:spacing w:val="-10"/>
          <w:w w:val="105"/>
        </w:rPr>
        <w:t xml:space="preserve"> </w:t>
      </w:r>
      <w:r w:rsidRPr="00A30939">
        <w:rPr>
          <w:rFonts w:asciiTheme="minorHAnsi" w:hAnsiTheme="minorHAnsi"/>
          <w:color w:val="1B1C20"/>
          <w:w w:val="105"/>
        </w:rPr>
        <w:t>the</w:t>
      </w:r>
      <w:r w:rsidRPr="00A30939">
        <w:rPr>
          <w:rFonts w:asciiTheme="minorHAnsi" w:hAnsiTheme="minorHAnsi"/>
          <w:color w:val="1B1C20"/>
          <w:spacing w:val="-10"/>
          <w:w w:val="105"/>
        </w:rPr>
        <w:t xml:space="preserve"> </w:t>
      </w:r>
      <w:r w:rsidRPr="00A30939">
        <w:rPr>
          <w:rFonts w:asciiTheme="minorHAnsi" w:hAnsiTheme="minorHAnsi"/>
          <w:color w:val="1B1C20"/>
          <w:spacing w:val="-2"/>
          <w:w w:val="105"/>
        </w:rPr>
        <w:t>Envir</w:t>
      </w:r>
      <w:r w:rsidRPr="00A30939">
        <w:rPr>
          <w:rFonts w:asciiTheme="minorHAnsi" w:hAnsiTheme="minorHAnsi"/>
          <w:color w:val="1B1C20"/>
          <w:spacing w:val="-1"/>
          <w:w w:val="105"/>
        </w:rPr>
        <w:t>onment,</w:t>
      </w:r>
      <w:r w:rsidRPr="00A30939">
        <w:rPr>
          <w:rFonts w:asciiTheme="minorHAnsi" w:hAnsiTheme="minorHAnsi"/>
          <w:color w:val="1B1C20"/>
          <w:spacing w:val="-12"/>
          <w:w w:val="105"/>
        </w:rPr>
        <w:t xml:space="preserve"> </w:t>
      </w:r>
      <w:r w:rsidRPr="00A30939">
        <w:rPr>
          <w:rFonts w:asciiTheme="minorHAnsi" w:hAnsiTheme="minorHAnsi"/>
          <w:color w:val="1B1C20"/>
          <w:spacing w:val="-5"/>
          <w:w w:val="105"/>
        </w:rPr>
        <w:t>W</w:t>
      </w:r>
      <w:r w:rsidRPr="00A30939">
        <w:rPr>
          <w:rFonts w:asciiTheme="minorHAnsi" w:hAnsiTheme="minorHAnsi"/>
          <w:color w:val="1B1C20"/>
          <w:spacing w:val="-6"/>
          <w:w w:val="105"/>
        </w:rPr>
        <w:t>ater</w:t>
      </w:r>
      <w:r w:rsidRPr="00A30939">
        <w:rPr>
          <w:rFonts w:asciiTheme="minorHAnsi" w:hAnsiTheme="minorHAnsi"/>
          <w:color w:val="1B1C20"/>
          <w:spacing w:val="-5"/>
          <w:w w:val="105"/>
        </w:rPr>
        <w:t>,</w:t>
      </w:r>
      <w:r w:rsidRPr="00A30939">
        <w:rPr>
          <w:rFonts w:asciiTheme="minorHAnsi" w:hAnsiTheme="minorHAnsi"/>
          <w:color w:val="1B1C20"/>
          <w:spacing w:val="-10"/>
          <w:w w:val="105"/>
        </w:rPr>
        <w:t xml:space="preserve"> </w:t>
      </w:r>
      <w:r w:rsidRPr="00A30939">
        <w:rPr>
          <w:rFonts w:asciiTheme="minorHAnsi" w:hAnsiTheme="minorHAnsi"/>
          <w:color w:val="1B1C20"/>
          <w:spacing w:val="-1"/>
          <w:w w:val="105"/>
        </w:rPr>
        <w:t>H</w:t>
      </w:r>
      <w:r w:rsidRPr="00A30939">
        <w:rPr>
          <w:rFonts w:asciiTheme="minorHAnsi" w:hAnsiTheme="minorHAnsi"/>
          <w:color w:val="1B1C20"/>
          <w:spacing w:val="-2"/>
          <w:w w:val="105"/>
        </w:rPr>
        <w:t>eritage</w:t>
      </w:r>
      <w:r w:rsidRPr="00A30939">
        <w:rPr>
          <w:rFonts w:asciiTheme="minorHAnsi" w:hAnsiTheme="minorHAnsi"/>
          <w:color w:val="1B1C20"/>
          <w:spacing w:val="-10"/>
          <w:w w:val="105"/>
        </w:rPr>
        <w:t xml:space="preserve"> </w:t>
      </w:r>
      <w:r w:rsidRPr="00A30939">
        <w:rPr>
          <w:rFonts w:asciiTheme="minorHAnsi" w:hAnsiTheme="minorHAnsi"/>
          <w:color w:val="1B1C20"/>
          <w:w w:val="105"/>
        </w:rPr>
        <w:t>and</w:t>
      </w:r>
      <w:r w:rsidRPr="00A30939">
        <w:rPr>
          <w:rFonts w:asciiTheme="minorHAnsi" w:hAnsiTheme="minorHAnsi"/>
          <w:color w:val="1B1C20"/>
          <w:spacing w:val="-10"/>
          <w:w w:val="105"/>
        </w:rPr>
        <w:t xml:space="preserve"> </w:t>
      </w:r>
      <w:r w:rsidRPr="00A30939">
        <w:rPr>
          <w:rFonts w:asciiTheme="minorHAnsi" w:hAnsiTheme="minorHAnsi"/>
          <w:color w:val="1B1C20"/>
          <w:w w:val="105"/>
        </w:rPr>
        <w:t>the</w:t>
      </w:r>
      <w:r w:rsidRPr="00A30939">
        <w:rPr>
          <w:rFonts w:asciiTheme="minorHAnsi" w:hAnsiTheme="minorHAnsi"/>
          <w:color w:val="1B1C20"/>
          <w:spacing w:val="-10"/>
          <w:w w:val="105"/>
        </w:rPr>
        <w:t xml:space="preserve"> </w:t>
      </w:r>
      <w:r w:rsidRPr="00A30939">
        <w:rPr>
          <w:rFonts w:asciiTheme="minorHAnsi" w:hAnsiTheme="minorHAnsi"/>
          <w:color w:val="1B1C20"/>
          <w:w w:val="105"/>
        </w:rPr>
        <w:t>Arts.</w:t>
      </w:r>
      <w:r w:rsidRPr="00A30939">
        <w:rPr>
          <w:rFonts w:asciiTheme="minorHAnsi" w:hAnsiTheme="minorHAnsi"/>
          <w:color w:val="1B1C20"/>
          <w:spacing w:val="-10"/>
          <w:w w:val="105"/>
        </w:rPr>
        <w:t xml:space="preserve"> </w:t>
      </w:r>
      <w:r w:rsidRPr="00A30939">
        <w:rPr>
          <w:rFonts w:asciiTheme="minorHAnsi" w:hAnsiTheme="minorHAnsi"/>
          <w:color w:val="1B1C20"/>
          <w:spacing w:val="-3"/>
          <w:w w:val="105"/>
        </w:rPr>
        <w:t>Available</w:t>
      </w:r>
      <w:r w:rsidRPr="00A30939">
        <w:rPr>
          <w:rFonts w:asciiTheme="minorHAnsi" w:hAnsiTheme="minorHAnsi"/>
          <w:color w:val="1B1C20"/>
          <w:spacing w:val="-10"/>
          <w:w w:val="105"/>
        </w:rPr>
        <w:t xml:space="preserve"> </w:t>
      </w:r>
      <w:r w:rsidRPr="00A30939">
        <w:rPr>
          <w:rFonts w:asciiTheme="minorHAnsi" w:hAnsiTheme="minorHAnsi"/>
          <w:color w:val="1B1C20"/>
          <w:w w:val="105"/>
        </w:rPr>
        <w:t>at</w:t>
      </w:r>
      <w:r w:rsidRPr="00A30939">
        <w:rPr>
          <w:rFonts w:asciiTheme="minorHAnsi" w:hAnsiTheme="minorHAnsi"/>
          <w:color w:val="1B1C20"/>
          <w:spacing w:val="59"/>
          <w:w w:val="104"/>
        </w:rPr>
        <w:t xml:space="preserve"> </w:t>
      </w:r>
      <w:hyperlink r:id="rId70">
        <w:r w:rsidRPr="00A30939">
          <w:rPr>
            <w:rFonts w:asciiTheme="minorHAnsi" w:hAnsiTheme="minorHAnsi"/>
            <w:color w:val="1B1C20"/>
            <w:spacing w:val="-1"/>
            <w:w w:val="105"/>
          </w:rPr>
          <w:t>http://155.187.2.69/biodiversity/threatened/publications/pubs/marine-debris-cr-consulting.doc.</w:t>
        </w:r>
      </w:hyperlink>
    </w:p>
    <w:p w:rsidR="00FB197A" w:rsidRPr="00A30939" w:rsidRDefault="00617197">
      <w:pPr>
        <w:pStyle w:val="BodyText"/>
        <w:spacing w:before="160" w:line="240" w:lineRule="exact"/>
        <w:ind w:left="2137" w:right="1981" w:hanging="720"/>
        <w:rPr>
          <w:rFonts w:asciiTheme="minorHAnsi" w:hAnsiTheme="minorHAnsi"/>
        </w:rPr>
      </w:pPr>
      <w:r w:rsidRPr="00A30939">
        <w:rPr>
          <w:rFonts w:asciiTheme="minorHAnsi" w:hAnsiTheme="minorHAnsi"/>
          <w:color w:val="1B1C20"/>
        </w:rPr>
        <w:t>Cole,</w:t>
      </w:r>
      <w:r w:rsidRPr="00A30939">
        <w:rPr>
          <w:rFonts w:asciiTheme="minorHAnsi" w:hAnsiTheme="minorHAnsi"/>
          <w:color w:val="1B1C20"/>
          <w:spacing w:val="12"/>
        </w:rPr>
        <w:t xml:space="preserve"> </w:t>
      </w:r>
      <w:r w:rsidRPr="00A30939">
        <w:rPr>
          <w:rFonts w:asciiTheme="minorHAnsi" w:hAnsiTheme="minorHAnsi"/>
          <w:color w:val="1B1C20"/>
        </w:rPr>
        <w:t>M.,</w:t>
      </w:r>
      <w:r w:rsidRPr="00A30939">
        <w:rPr>
          <w:rFonts w:asciiTheme="minorHAnsi" w:hAnsiTheme="minorHAnsi"/>
          <w:color w:val="1B1C20"/>
          <w:spacing w:val="13"/>
        </w:rPr>
        <w:t xml:space="preserve"> </w:t>
      </w:r>
      <w:r w:rsidRPr="00A30939">
        <w:rPr>
          <w:rFonts w:asciiTheme="minorHAnsi" w:hAnsiTheme="minorHAnsi"/>
          <w:color w:val="1B1C20"/>
        </w:rPr>
        <w:t>Lindeque,</w:t>
      </w:r>
      <w:r w:rsidRPr="00A30939">
        <w:rPr>
          <w:rFonts w:asciiTheme="minorHAnsi" w:hAnsiTheme="minorHAnsi"/>
          <w:color w:val="1B1C20"/>
          <w:spacing w:val="13"/>
        </w:rPr>
        <w:t xml:space="preserve"> </w:t>
      </w:r>
      <w:r w:rsidRPr="00A30939">
        <w:rPr>
          <w:rFonts w:asciiTheme="minorHAnsi" w:hAnsiTheme="minorHAnsi"/>
          <w:color w:val="1B1C20"/>
          <w:spacing w:val="-35"/>
        </w:rPr>
        <w:t>P</w:t>
      </w:r>
      <w:r w:rsidRPr="00A30939">
        <w:rPr>
          <w:rFonts w:asciiTheme="minorHAnsi" w:hAnsiTheme="minorHAnsi"/>
          <w:color w:val="1B1C20"/>
        </w:rPr>
        <w:t>.,</w:t>
      </w:r>
      <w:r w:rsidRPr="00A30939">
        <w:rPr>
          <w:rFonts w:asciiTheme="minorHAnsi" w:hAnsiTheme="minorHAnsi"/>
          <w:color w:val="1B1C20"/>
          <w:spacing w:val="13"/>
        </w:rPr>
        <w:t xml:space="preserve"> </w:t>
      </w:r>
      <w:r w:rsidRPr="00A30939">
        <w:rPr>
          <w:rFonts w:asciiTheme="minorHAnsi" w:hAnsiTheme="minorHAnsi"/>
          <w:color w:val="1B1C20"/>
          <w:spacing w:val="-2"/>
        </w:rPr>
        <w:t>H</w:t>
      </w:r>
      <w:r w:rsidRPr="00A30939">
        <w:rPr>
          <w:rFonts w:asciiTheme="minorHAnsi" w:hAnsiTheme="minorHAnsi"/>
          <w:color w:val="1B1C20"/>
        </w:rPr>
        <w:t>alsband,</w:t>
      </w:r>
      <w:r w:rsidRPr="00A30939">
        <w:rPr>
          <w:rFonts w:asciiTheme="minorHAnsi" w:hAnsiTheme="minorHAnsi"/>
          <w:color w:val="1B1C20"/>
          <w:spacing w:val="13"/>
        </w:rPr>
        <w:t xml:space="preserve"> </w:t>
      </w:r>
      <w:r w:rsidRPr="00A30939">
        <w:rPr>
          <w:rFonts w:asciiTheme="minorHAnsi" w:hAnsiTheme="minorHAnsi"/>
          <w:color w:val="1B1C20"/>
        </w:rPr>
        <w:t>C.</w:t>
      </w:r>
      <w:r w:rsidRPr="00A30939">
        <w:rPr>
          <w:rFonts w:asciiTheme="minorHAnsi" w:hAnsiTheme="minorHAnsi"/>
          <w:color w:val="1B1C20"/>
          <w:spacing w:val="13"/>
        </w:rPr>
        <w:t xml:space="preserve"> </w:t>
      </w:r>
      <w:r w:rsidRPr="00A30939">
        <w:rPr>
          <w:rFonts w:asciiTheme="minorHAnsi" w:hAnsiTheme="minorHAnsi"/>
          <w:color w:val="1B1C20"/>
        </w:rPr>
        <w:t>and</w:t>
      </w:r>
      <w:r w:rsidRPr="00A30939">
        <w:rPr>
          <w:rFonts w:asciiTheme="minorHAnsi" w:hAnsiTheme="minorHAnsi"/>
          <w:color w:val="1B1C20"/>
          <w:spacing w:val="12"/>
        </w:rPr>
        <w:t xml:space="preserve"> </w:t>
      </w:r>
      <w:r w:rsidRPr="00A30939">
        <w:rPr>
          <w:rFonts w:asciiTheme="minorHAnsi" w:hAnsiTheme="minorHAnsi"/>
          <w:color w:val="1B1C20"/>
          <w:spacing w:val="-2"/>
        </w:rPr>
        <w:t>G</w:t>
      </w:r>
      <w:r w:rsidRPr="00A30939">
        <w:rPr>
          <w:rFonts w:asciiTheme="minorHAnsi" w:hAnsiTheme="minorHAnsi"/>
          <w:color w:val="1B1C20"/>
        </w:rPr>
        <w:t>all</w:t>
      </w:r>
      <w:r w:rsidRPr="00A30939">
        <w:rPr>
          <w:rFonts w:asciiTheme="minorHAnsi" w:hAnsiTheme="minorHAnsi"/>
          <w:color w:val="1B1C20"/>
          <w:spacing w:val="-4"/>
        </w:rPr>
        <w:t>o</w:t>
      </w:r>
      <w:r w:rsidRPr="00A30939">
        <w:rPr>
          <w:rFonts w:asciiTheme="minorHAnsi" w:hAnsiTheme="minorHAnsi"/>
          <w:color w:val="1B1C20"/>
        </w:rPr>
        <w:t>wa</w:t>
      </w:r>
      <w:r w:rsidRPr="00A30939">
        <w:rPr>
          <w:rFonts w:asciiTheme="minorHAnsi" w:hAnsiTheme="minorHAnsi"/>
          <w:color w:val="1B1C20"/>
          <w:spacing w:val="-18"/>
        </w:rPr>
        <w:t>y</w:t>
      </w:r>
      <w:r w:rsidRPr="00A30939">
        <w:rPr>
          <w:rFonts w:asciiTheme="minorHAnsi" w:hAnsiTheme="minorHAnsi"/>
          <w:color w:val="1B1C20"/>
        </w:rPr>
        <w:t>,</w:t>
      </w:r>
      <w:r w:rsidRPr="00A30939">
        <w:rPr>
          <w:rFonts w:asciiTheme="minorHAnsi" w:hAnsiTheme="minorHAnsi"/>
          <w:color w:val="1B1C20"/>
          <w:spacing w:val="2"/>
        </w:rPr>
        <w:t xml:space="preserve"> </w:t>
      </w:r>
      <w:r w:rsidRPr="00A30939">
        <w:rPr>
          <w:rFonts w:asciiTheme="minorHAnsi" w:hAnsiTheme="minorHAnsi"/>
          <w:color w:val="1B1C20"/>
          <w:spacing w:val="-22"/>
        </w:rPr>
        <w:t>T</w:t>
      </w:r>
      <w:r w:rsidRPr="00A30939">
        <w:rPr>
          <w:rFonts w:asciiTheme="minorHAnsi" w:hAnsiTheme="minorHAnsi"/>
          <w:color w:val="1B1C20"/>
        </w:rPr>
        <w:t>.S.</w:t>
      </w:r>
      <w:r w:rsidRPr="00A30939">
        <w:rPr>
          <w:rFonts w:asciiTheme="minorHAnsi" w:hAnsiTheme="minorHAnsi"/>
          <w:color w:val="1B1C20"/>
          <w:spacing w:val="12"/>
        </w:rPr>
        <w:t xml:space="preserve"> </w:t>
      </w:r>
      <w:r w:rsidRPr="00A30939">
        <w:rPr>
          <w:rFonts w:asciiTheme="minorHAnsi" w:hAnsiTheme="minorHAnsi"/>
          <w:color w:val="1B1C20"/>
        </w:rPr>
        <w:t>(2011).</w:t>
      </w:r>
      <w:r w:rsidRPr="00A30939">
        <w:rPr>
          <w:rFonts w:asciiTheme="minorHAnsi" w:hAnsiTheme="minorHAnsi"/>
          <w:color w:val="1B1C20"/>
          <w:spacing w:val="13"/>
        </w:rPr>
        <w:t xml:space="preserve"> </w:t>
      </w:r>
      <w:r w:rsidRPr="00A30939">
        <w:rPr>
          <w:rFonts w:asciiTheme="minorHAnsi" w:hAnsiTheme="minorHAnsi"/>
          <w:color w:val="1B1C20"/>
          <w:spacing w:val="-3"/>
        </w:rPr>
        <w:t>M</w:t>
      </w:r>
      <w:r w:rsidRPr="00A30939">
        <w:rPr>
          <w:rFonts w:asciiTheme="minorHAnsi" w:hAnsiTheme="minorHAnsi"/>
          <w:color w:val="1B1C20"/>
        </w:rPr>
        <w:t>ic</w:t>
      </w:r>
      <w:r w:rsidRPr="00A30939">
        <w:rPr>
          <w:rFonts w:asciiTheme="minorHAnsi" w:hAnsiTheme="minorHAnsi"/>
          <w:color w:val="1B1C20"/>
          <w:spacing w:val="-2"/>
        </w:rPr>
        <w:t>r</w:t>
      </w:r>
      <w:r w:rsidRPr="00A30939">
        <w:rPr>
          <w:rFonts w:asciiTheme="minorHAnsi" w:hAnsiTheme="minorHAnsi"/>
          <w:color w:val="1B1C20"/>
        </w:rPr>
        <w:t>oplastics</w:t>
      </w:r>
      <w:r w:rsidRPr="00A30939">
        <w:rPr>
          <w:rFonts w:asciiTheme="minorHAnsi" w:hAnsiTheme="minorHAnsi"/>
          <w:color w:val="1B1C20"/>
          <w:spacing w:val="13"/>
        </w:rPr>
        <w:t xml:space="preserve"> </w:t>
      </w:r>
      <w:r w:rsidRPr="00A30939">
        <w:rPr>
          <w:rFonts w:asciiTheme="minorHAnsi" w:hAnsiTheme="minorHAnsi"/>
          <w:color w:val="1B1C20"/>
        </w:rPr>
        <w:t>as</w:t>
      </w:r>
      <w:r w:rsidRPr="00A30939">
        <w:rPr>
          <w:rFonts w:asciiTheme="minorHAnsi" w:hAnsiTheme="minorHAnsi"/>
          <w:color w:val="1B1C20"/>
          <w:spacing w:val="13"/>
        </w:rPr>
        <w:t xml:space="preserve"> </w:t>
      </w:r>
      <w:r w:rsidRPr="00A30939">
        <w:rPr>
          <w:rFonts w:asciiTheme="minorHAnsi" w:hAnsiTheme="minorHAnsi"/>
          <w:color w:val="1B1C20"/>
        </w:rPr>
        <w:t>contaminants</w:t>
      </w:r>
      <w:r w:rsidRPr="00A30939">
        <w:rPr>
          <w:rFonts w:asciiTheme="minorHAnsi" w:hAnsiTheme="minorHAnsi"/>
          <w:color w:val="1B1C20"/>
          <w:spacing w:val="13"/>
        </w:rPr>
        <w:t xml:space="preserve"> </w:t>
      </w:r>
      <w:r w:rsidRPr="00A30939">
        <w:rPr>
          <w:rFonts w:asciiTheme="minorHAnsi" w:hAnsiTheme="minorHAnsi"/>
          <w:color w:val="1B1C20"/>
        </w:rPr>
        <w:t>in</w:t>
      </w:r>
      <w:r w:rsidRPr="00A30939">
        <w:rPr>
          <w:rFonts w:asciiTheme="minorHAnsi" w:hAnsiTheme="minorHAnsi"/>
          <w:color w:val="1B1C20"/>
          <w:spacing w:val="13"/>
        </w:rPr>
        <w:t xml:space="preserve"> </w:t>
      </w:r>
      <w:r w:rsidRPr="00A30939">
        <w:rPr>
          <w:rFonts w:asciiTheme="minorHAnsi" w:hAnsiTheme="minorHAnsi"/>
          <w:color w:val="1B1C20"/>
        </w:rPr>
        <w:t>the</w:t>
      </w:r>
      <w:r w:rsidRPr="00A30939">
        <w:rPr>
          <w:rFonts w:asciiTheme="minorHAnsi" w:hAnsiTheme="minorHAnsi"/>
          <w:color w:val="1B1C20"/>
          <w:spacing w:val="12"/>
        </w:rPr>
        <w:t xml:space="preserve"> </w:t>
      </w:r>
      <w:r w:rsidRPr="00A30939">
        <w:rPr>
          <w:rFonts w:asciiTheme="minorHAnsi" w:hAnsiTheme="minorHAnsi"/>
          <w:color w:val="1B1C20"/>
        </w:rPr>
        <w:t>marine</w:t>
      </w:r>
      <w:r w:rsidRPr="00A30939">
        <w:rPr>
          <w:rFonts w:asciiTheme="minorHAnsi" w:hAnsiTheme="minorHAnsi"/>
          <w:color w:val="1B1C20"/>
          <w:w w:val="103"/>
        </w:rPr>
        <w:t xml:space="preserve"> </w:t>
      </w:r>
      <w:r w:rsidRPr="00A30939">
        <w:rPr>
          <w:rFonts w:asciiTheme="minorHAnsi" w:hAnsiTheme="minorHAnsi"/>
          <w:color w:val="1B1C20"/>
          <w:spacing w:val="-1"/>
        </w:rPr>
        <w:t>environment:</w:t>
      </w:r>
      <w:r w:rsidRPr="00A30939">
        <w:rPr>
          <w:rFonts w:asciiTheme="minorHAnsi" w:hAnsiTheme="minorHAnsi"/>
          <w:color w:val="1B1C20"/>
          <w:spacing w:val="-21"/>
        </w:rPr>
        <w:t xml:space="preserve"> </w:t>
      </w:r>
      <w:r w:rsidRPr="00A30939">
        <w:rPr>
          <w:rFonts w:asciiTheme="minorHAnsi" w:hAnsiTheme="minorHAnsi"/>
          <w:color w:val="1B1C20"/>
        </w:rPr>
        <w:t>a</w:t>
      </w:r>
      <w:r w:rsidRPr="00A30939">
        <w:rPr>
          <w:rFonts w:asciiTheme="minorHAnsi" w:hAnsiTheme="minorHAnsi"/>
          <w:color w:val="1B1C20"/>
          <w:spacing w:val="-20"/>
        </w:rPr>
        <w:t xml:space="preserve"> </w:t>
      </w:r>
      <w:r w:rsidRPr="00A30939">
        <w:rPr>
          <w:rFonts w:asciiTheme="minorHAnsi" w:hAnsiTheme="minorHAnsi"/>
          <w:color w:val="1B1C20"/>
          <w:spacing w:val="-3"/>
        </w:rPr>
        <w:t>r</w:t>
      </w:r>
      <w:r w:rsidRPr="00A30939">
        <w:rPr>
          <w:rFonts w:asciiTheme="minorHAnsi" w:hAnsiTheme="minorHAnsi"/>
          <w:color w:val="1B1C20"/>
          <w:spacing w:val="-4"/>
        </w:rPr>
        <w:t>eview</w:t>
      </w:r>
      <w:r w:rsidRPr="00A30939">
        <w:rPr>
          <w:rFonts w:asciiTheme="minorHAnsi" w:hAnsiTheme="minorHAnsi"/>
          <w:color w:val="1B1C20"/>
          <w:spacing w:val="-3"/>
        </w:rPr>
        <w:t>.</w:t>
      </w:r>
      <w:r w:rsidRPr="00A30939">
        <w:rPr>
          <w:rFonts w:asciiTheme="minorHAnsi" w:hAnsiTheme="minorHAnsi"/>
          <w:color w:val="1B1C20"/>
          <w:spacing w:val="-21"/>
        </w:rPr>
        <w:t xml:space="preserve"> </w:t>
      </w:r>
      <w:r w:rsidRPr="00A30939">
        <w:rPr>
          <w:rFonts w:asciiTheme="minorHAnsi" w:eastAsia="Book Antiqua" w:hAnsiTheme="minorHAnsi" w:cs="Book Antiqua"/>
          <w:i/>
          <w:color w:val="1B1C20"/>
          <w:spacing w:val="-2"/>
        </w:rPr>
        <w:t>Marine</w:t>
      </w:r>
      <w:r w:rsidRPr="00A30939">
        <w:rPr>
          <w:rFonts w:asciiTheme="minorHAnsi" w:eastAsia="Book Antiqua" w:hAnsiTheme="minorHAnsi" w:cs="Book Antiqua"/>
          <w:i/>
          <w:color w:val="1B1C20"/>
          <w:spacing w:val="-18"/>
        </w:rPr>
        <w:t xml:space="preserve"> </w:t>
      </w:r>
      <w:r w:rsidRPr="00A30939">
        <w:rPr>
          <w:rFonts w:asciiTheme="minorHAnsi" w:eastAsia="Book Antiqua" w:hAnsiTheme="minorHAnsi" w:cs="Book Antiqua"/>
          <w:i/>
          <w:color w:val="1B1C20"/>
          <w:spacing w:val="-2"/>
        </w:rPr>
        <w:t>Pollution</w:t>
      </w:r>
      <w:r w:rsidRPr="00A30939">
        <w:rPr>
          <w:rFonts w:asciiTheme="minorHAnsi" w:eastAsia="Book Antiqua" w:hAnsiTheme="minorHAnsi" w:cs="Book Antiqua"/>
          <w:i/>
          <w:color w:val="1B1C20"/>
          <w:spacing w:val="-18"/>
        </w:rPr>
        <w:t xml:space="preserve"> </w:t>
      </w:r>
      <w:r w:rsidRPr="00A30939">
        <w:rPr>
          <w:rFonts w:asciiTheme="minorHAnsi" w:eastAsia="Book Antiqua" w:hAnsiTheme="minorHAnsi" w:cs="Book Antiqua"/>
          <w:i/>
          <w:color w:val="1B1C20"/>
          <w:spacing w:val="-2"/>
        </w:rPr>
        <w:t>Bulletin</w:t>
      </w:r>
      <w:r w:rsidRPr="00A30939">
        <w:rPr>
          <w:rFonts w:asciiTheme="minorHAnsi" w:hAnsiTheme="minorHAnsi"/>
          <w:color w:val="1B1C20"/>
          <w:spacing w:val="-1"/>
        </w:rPr>
        <w:t>,</w:t>
      </w:r>
      <w:r w:rsidRPr="00A30939">
        <w:rPr>
          <w:rFonts w:asciiTheme="minorHAnsi" w:hAnsiTheme="minorHAnsi"/>
          <w:color w:val="1B1C20"/>
          <w:spacing w:val="-21"/>
        </w:rPr>
        <w:t xml:space="preserve"> </w:t>
      </w:r>
      <w:r w:rsidRPr="00A30939">
        <w:rPr>
          <w:rFonts w:asciiTheme="minorHAnsi" w:hAnsiTheme="minorHAnsi"/>
          <w:color w:val="1B1C20"/>
        </w:rPr>
        <w:t>62(12),</w:t>
      </w:r>
      <w:r w:rsidRPr="00A30939">
        <w:rPr>
          <w:rFonts w:asciiTheme="minorHAnsi" w:hAnsiTheme="minorHAnsi"/>
          <w:color w:val="1B1C20"/>
          <w:spacing w:val="-20"/>
        </w:rPr>
        <w:t xml:space="preserve"> </w:t>
      </w:r>
      <w:r w:rsidRPr="00A30939">
        <w:rPr>
          <w:rFonts w:asciiTheme="minorHAnsi" w:hAnsiTheme="minorHAnsi"/>
          <w:color w:val="1B1C20"/>
          <w:spacing w:val="-2"/>
        </w:rPr>
        <w:t>pp.</w:t>
      </w:r>
      <w:r w:rsidRPr="00A30939">
        <w:rPr>
          <w:rFonts w:asciiTheme="minorHAnsi" w:hAnsiTheme="minorHAnsi"/>
          <w:color w:val="1B1C20"/>
          <w:spacing w:val="-20"/>
        </w:rPr>
        <w:t xml:space="preserve"> </w:t>
      </w:r>
      <w:r w:rsidRPr="00A30939">
        <w:rPr>
          <w:rFonts w:asciiTheme="minorHAnsi" w:hAnsiTheme="minorHAnsi"/>
          <w:color w:val="1B1C20"/>
        </w:rPr>
        <w:t>2588–2597.</w:t>
      </w:r>
    </w:p>
    <w:p w:rsidR="00FB197A" w:rsidRPr="00A30939" w:rsidRDefault="00617197">
      <w:pPr>
        <w:spacing w:before="160" w:line="240" w:lineRule="exact"/>
        <w:ind w:left="2137" w:right="2067" w:hanging="720"/>
        <w:rPr>
          <w:rFonts w:eastAsia="PMingLiU" w:cs="PMingLiU"/>
          <w:sz w:val="20"/>
          <w:szCs w:val="20"/>
        </w:rPr>
      </w:pPr>
      <w:r w:rsidRPr="00A30939">
        <w:rPr>
          <w:rFonts w:eastAsia="PMingLiU" w:cs="PMingLiU"/>
          <w:color w:val="1B1C20"/>
          <w:spacing w:val="-1"/>
          <w:w w:val="95"/>
          <w:sz w:val="20"/>
          <w:szCs w:val="20"/>
        </w:rPr>
        <w:t>Commonwealth</w:t>
      </w:r>
      <w:r w:rsidRPr="00A30939">
        <w:rPr>
          <w:rFonts w:eastAsia="PMingLiU" w:cs="PMingLiU"/>
          <w:color w:val="1B1C20"/>
          <w:spacing w:val="1"/>
          <w:w w:val="95"/>
          <w:sz w:val="20"/>
          <w:szCs w:val="20"/>
        </w:rPr>
        <w:t xml:space="preserve"> </w:t>
      </w:r>
      <w:r w:rsidRPr="00A30939">
        <w:rPr>
          <w:rFonts w:eastAsia="PMingLiU" w:cs="PMingLiU"/>
          <w:color w:val="1B1C20"/>
          <w:w w:val="95"/>
          <w:sz w:val="20"/>
          <w:szCs w:val="20"/>
        </w:rPr>
        <w:t>of</w:t>
      </w:r>
      <w:r w:rsidRPr="00A30939">
        <w:rPr>
          <w:rFonts w:eastAsia="PMingLiU" w:cs="PMingLiU"/>
          <w:color w:val="1B1C20"/>
          <w:spacing w:val="1"/>
          <w:w w:val="95"/>
          <w:sz w:val="20"/>
          <w:szCs w:val="20"/>
        </w:rPr>
        <w:t xml:space="preserve"> </w:t>
      </w:r>
      <w:r w:rsidRPr="00A30939">
        <w:rPr>
          <w:rFonts w:eastAsia="PMingLiU" w:cs="PMingLiU"/>
          <w:color w:val="1B1C20"/>
          <w:spacing w:val="-2"/>
          <w:w w:val="95"/>
          <w:sz w:val="20"/>
          <w:szCs w:val="20"/>
        </w:rPr>
        <w:t>A</w:t>
      </w:r>
      <w:r w:rsidRPr="00A30939">
        <w:rPr>
          <w:rFonts w:eastAsia="PMingLiU" w:cs="PMingLiU"/>
          <w:color w:val="1B1C20"/>
          <w:spacing w:val="-1"/>
          <w:w w:val="95"/>
          <w:sz w:val="20"/>
          <w:szCs w:val="20"/>
        </w:rPr>
        <w:t>ustralia</w:t>
      </w:r>
      <w:r w:rsidRPr="00A30939">
        <w:rPr>
          <w:rFonts w:eastAsia="PMingLiU" w:cs="PMingLiU"/>
          <w:color w:val="1B1C20"/>
          <w:spacing w:val="1"/>
          <w:w w:val="95"/>
          <w:sz w:val="20"/>
          <w:szCs w:val="20"/>
        </w:rPr>
        <w:t xml:space="preserve"> </w:t>
      </w:r>
      <w:r w:rsidRPr="00A30939">
        <w:rPr>
          <w:rFonts w:eastAsia="PMingLiU" w:cs="PMingLiU"/>
          <w:color w:val="1B1C20"/>
          <w:w w:val="95"/>
          <w:sz w:val="20"/>
          <w:szCs w:val="20"/>
        </w:rPr>
        <w:t>(2012).</w:t>
      </w:r>
      <w:r w:rsidRPr="00A30939">
        <w:rPr>
          <w:rFonts w:eastAsia="PMingLiU" w:cs="PMingLiU"/>
          <w:color w:val="1B1C20"/>
          <w:spacing w:val="2"/>
          <w:w w:val="95"/>
          <w:sz w:val="20"/>
          <w:szCs w:val="20"/>
        </w:rPr>
        <w:t xml:space="preserve"> </w:t>
      </w:r>
      <w:r w:rsidRPr="00A30939">
        <w:rPr>
          <w:rFonts w:eastAsia="Book Antiqua" w:cs="Book Antiqua"/>
          <w:i/>
          <w:color w:val="1B1C20"/>
          <w:w w:val="95"/>
          <w:sz w:val="20"/>
          <w:szCs w:val="20"/>
        </w:rPr>
        <w:t>Conservation</w:t>
      </w:r>
      <w:r w:rsidRPr="00A30939">
        <w:rPr>
          <w:rFonts w:eastAsia="Book Antiqua" w:cs="Book Antiqua"/>
          <w:i/>
          <w:color w:val="1B1C20"/>
          <w:spacing w:val="3"/>
          <w:w w:val="95"/>
          <w:sz w:val="20"/>
          <w:szCs w:val="20"/>
        </w:rPr>
        <w:t xml:space="preserve"> </w:t>
      </w:r>
      <w:r w:rsidRPr="00A30939">
        <w:rPr>
          <w:rFonts w:eastAsia="Book Antiqua" w:cs="Book Antiqua"/>
          <w:i/>
          <w:color w:val="1B1C20"/>
          <w:w w:val="95"/>
          <w:sz w:val="20"/>
          <w:szCs w:val="20"/>
        </w:rPr>
        <w:t>management</w:t>
      </w:r>
      <w:r w:rsidRPr="00A30939">
        <w:rPr>
          <w:rFonts w:eastAsia="Book Antiqua" w:cs="Book Antiqua"/>
          <w:i/>
          <w:color w:val="1B1C20"/>
          <w:spacing w:val="3"/>
          <w:w w:val="95"/>
          <w:sz w:val="20"/>
          <w:szCs w:val="20"/>
        </w:rPr>
        <w:t xml:space="preserve"> </w:t>
      </w:r>
      <w:r w:rsidRPr="00A30939">
        <w:rPr>
          <w:rFonts w:eastAsia="Book Antiqua" w:cs="Book Antiqua"/>
          <w:i/>
          <w:color w:val="1B1C20"/>
          <w:w w:val="95"/>
          <w:sz w:val="20"/>
          <w:szCs w:val="20"/>
        </w:rPr>
        <w:t>plan</w:t>
      </w:r>
      <w:r w:rsidRPr="00A30939">
        <w:rPr>
          <w:rFonts w:eastAsia="Book Antiqua" w:cs="Book Antiqua"/>
          <w:i/>
          <w:color w:val="1B1C20"/>
          <w:spacing w:val="3"/>
          <w:w w:val="95"/>
          <w:sz w:val="20"/>
          <w:szCs w:val="20"/>
        </w:rPr>
        <w:t xml:space="preserve"> </w:t>
      </w:r>
      <w:r w:rsidRPr="00A30939">
        <w:rPr>
          <w:rFonts w:eastAsia="Book Antiqua" w:cs="Book Antiqua"/>
          <w:i/>
          <w:color w:val="1B1C20"/>
          <w:w w:val="95"/>
          <w:sz w:val="20"/>
          <w:szCs w:val="20"/>
        </w:rPr>
        <w:t>for</w:t>
      </w:r>
      <w:r w:rsidRPr="00A30939">
        <w:rPr>
          <w:rFonts w:eastAsia="Book Antiqua" w:cs="Book Antiqua"/>
          <w:i/>
          <w:color w:val="1B1C20"/>
          <w:spacing w:val="3"/>
          <w:w w:val="95"/>
          <w:sz w:val="20"/>
          <w:szCs w:val="20"/>
        </w:rPr>
        <w:t xml:space="preserve"> </w:t>
      </w:r>
      <w:r w:rsidRPr="00A30939">
        <w:rPr>
          <w:rFonts w:eastAsia="Book Antiqua" w:cs="Book Antiqua"/>
          <w:i/>
          <w:color w:val="1B1C20"/>
          <w:w w:val="95"/>
          <w:sz w:val="20"/>
          <w:szCs w:val="20"/>
        </w:rPr>
        <w:t>the</w:t>
      </w:r>
      <w:r w:rsidRPr="00A30939">
        <w:rPr>
          <w:rFonts w:eastAsia="Book Antiqua" w:cs="Book Antiqua"/>
          <w:i/>
          <w:color w:val="1B1C20"/>
          <w:spacing w:val="3"/>
          <w:w w:val="95"/>
          <w:sz w:val="20"/>
          <w:szCs w:val="20"/>
        </w:rPr>
        <w:t xml:space="preserve"> </w:t>
      </w:r>
      <w:r w:rsidRPr="00A30939">
        <w:rPr>
          <w:rFonts w:eastAsia="Book Antiqua" w:cs="Book Antiqua"/>
          <w:i/>
          <w:color w:val="1B1C20"/>
          <w:w w:val="95"/>
          <w:sz w:val="20"/>
          <w:szCs w:val="20"/>
        </w:rPr>
        <w:t>southern</w:t>
      </w:r>
      <w:r w:rsidRPr="00A30939">
        <w:rPr>
          <w:rFonts w:eastAsia="Book Antiqua" w:cs="Book Antiqua"/>
          <w:i/>
          <w:color w:val="1B1C20"/>
          <w:spacing w:val="4"/>
          <w:w w:val="95"/>
          <w:sz w:val="20"/>
          <w:szCs w:val="20"/>
        </w:rPr>
        <w:t xml:space="preserve"> </w:t>
      </w:r>
      <w:r w:rsidRPr="00A30939">
        <w:rPr>
          <w:rFonts w:eastAsia="Book Antiqua" w:cs="Book Antiqua"/>
          <w:i/>
          <w:color w:val="1B1C20"/>
          <w:w w:val="95"/>
          <w:sz w:val="20"/>
          <w:szCs w:val="20"/>
        </w:rPr>
        <w:t>right</w:t>
      </w:r>
      <w:r w:rsidRPr="00A30939">
        <w:rPr>
          <w:rFonts w:eastAsia="Book Antiqua" w:cs="Book Antiqua"/>
          <w:i/>
          <w:color w:val="1B1C20"/>
          <w:spacing w:val="3"/>
          <w:w w:val="95"/>
          <w:sz w:val="20"/>
          <w:szCs w:val="20"/>
        </w:rPr>
        <w:t xml:space="preserve"> </w:t>
      </w:r>
      <w:r w:rsidRPr="00A30939">
        <w:rPr>
          <w:rFonts w:eastAsia="Book Antiqua" w:cs="Book Antiqua"/>
          <w:i/>
          <w:color w:val="1B1C20"/>
          <w:w w:val="95"/>
          <w:sz w:val="20"/>
          <w:szCs w:val="20"/>
        </w:rPr>
        <w:t>whale</w:t>
      </w:r>
      <w:r w:rsidRPr="00A30939">
        <w:rPr>
          <w:rFonts w:eastAsia="Book Antiqua" w:cs="Book Antiqua"/>
          <w:i/>
          <w:color w:val="1B1C20"/>
          <w:spacing w:val="3"/>
          <w:w w:val="95"/>
          <w:sz w:val="20"/>
          <w:szCs w:val="20"/>
        </w:rPr>
        <w:t xml:space="preserve"> </w:t>
      </w:r>
      <w:r w:rsidRPr="00A30939">
        <w:rPr>
          <w:rFonts w:eastAsia="Book Antiqua" w:cs="Book Antiqua"/>
          <w:i/>
          <w:color w:val="1B1C20"/>
          <w:w w:val="95"/>
          <w:sz w:val="20"/>
          <w:szCs w:val="20"/>
        </w:rPr>
        <w:t>(2011–2021):</w:t>
      </w:r>
      <w:r w:rsidRPr="00A30939">
        <w:rPr>
          <w:rFonts w:eastAsia="Book Antiqua" w:cs="Book Antiqua"/>
          <w:i/>
          <w:color w:val="1B1C20"/>
          <w:spacing w:val="35"/>
          <w:w w:val="99"/>
          <w:sz w:val="20"/>
          <w:szCs w:val="20"/>
        </w:rPr>
        <w:t xml:space="preserve"> </w:t>
      </w:r>
      <w:r w:rsidRPr="00A30939">
        <w:rPr>
          <w:rFonts w:eastAsia="Book Antiqua" w:cs="Book Antiqua"/>
          <w:i/>
          <w:color w:val="1B1C20"/>
          <w:w w:val="95"/>
          <w:sz w:val="20"/>
          <w:szCs w:val="20"/>
        </w:rPr>
        <w:t>a</w:t>
      </w:r>
      <w:r w:rsidRPr="00A30939">
        <w:rPr>
          <w:rFonts w:eastAsia="Book Antiqua" w:cs="Book Antiqua"/>
          <w:i/>
          <w:color w:val="1B1C20"/>
          <w:spacing w:val="-21"/>
          <w:w w:val="95"/>
          <w:sz w:val="20"/>
          <w:szCs w:val="20"/>
        </w:rPr>
        <w:t xml:space="preserve"> </w:t>
      </w:r>
      <w:r w:rsidRPr="00A30939">
        <w:rPr>
          <w:rFonts w:eastAsia="Book Antiqua" w:cs="Book Antiqua"/>
          <w:i/>
          <w:color w:val="1B1C20"/>
          <w:spacing w:val="-2"/>
          <w:w w:val="95"/>
          <w:sz w:val="20"/>
          <w:szCs w:val="20"/>
        </w:rPr>
        <w:t>recovery</w:t>
      </w:r>
      <w:r w:rsidRPr="00A30939">
        <w:rPr>
          <w:rFonts w:eastAsia="Book Antiqua" w:cs="Book Antiqua"/>
          <w:i/>
          <w:color w:val="1B1C20"/>
          <w:spacing w:val="-20"/>
          <w:w w:val="95"/>
          <w:sz w:val="20"/>
          <w:szCs w:val="20"/>
        </w:rPr>
        <w:t xml:space="preserve"> </w:t>
      </w:r>
      <w:r w:rsidRPr="00A30939">
        <w:rPr>
          <w:rFonts w:eastAsia="Book Antiqua" w:cs="Book Antiqua"/>
          <w:i/>
          <w:color w:val="1B1C20"/>
          <w:w w:val="95"/>
          <w:sz w:val="20"/>
          <w:szCs w:val="20"/>
        </w:rPr>
        <w:t>plan</w:t>
      </w:r>
      <w:r w:rsidRPr="00A30939">
        <w:rPr>
          <w:rFonts w:eastAsia="Book Antiqua" w:cs="Book Antiqua"/>
          <w:i/>
          <w:color w:val="1B1C20"/>
          <w:spacing w:val="-20"/>
          <w:w w:val="95"/>
          <w:sz w:val="20"/>
          <w:szCs w:val="20"/>
        </w:rPr>
        <w:t xml:space="preserve"> </w:t>
      </w:r>
      <w:r w:rsidRPr="00A30939">
        <w:rPr>
          <w:rFonts w:eastAsia="Book Antiqua" w:cs="Book Antiqua"/>
          <w:i/>
          <w:color w:val="1B1C20"/>
          <w:w w:val="95"/>
          <w:sz w:val="20"/>
          <w:szCs w:val="20"/>
        </w:rPr>
        <w:t>under</w:t>
      </w:r>
      <w:r w:rsidRPr="00A30939">
        <w:rPr>
          <w:rFonts w:eastAsia="Book Antiqua" w:cs="Book Antiqua"/>
          <w:i/>
          <w:color w:val="1B1C20"/>
          <w:spacing w:val="-20"/>
          <w:w w:val="95"/>
          <w:sz w:val="20"/>
          <w:szCs w:val="20"/>
        </w:rPr>
        <w:t xml:space="preserve"> </w:t>
      </w:r>
      <w:r w:rsidRPr="00A30939">
        <w:rPr>
          <w:rFonts w:eastAsia="Book Antiqua" w:cs="Book Antiqua"/>
          <w:i/>
          <w:color w:val="1B1C20"/>
          <w:w w:val="95"/>
          <w:sz w:val="20"/>
          <w:szCs w:val="20"/>
        </w:rPr>
        <w:t>the</w:t>
      </w:r>
      <w:r w:rsidRPr="00A30939">
        <w:rPr>
          <w:rFonts w:eastAsia="Book Antiqua" w:cs="Book Antiqua"/>
          <w:i/>
          <w:color w:val="1B1C20"/>
          <w:spacing w:val="-21"/>
          <w:w w:val="95"/>
          <w:sz w:val="20"/>
          <w:szCs w:val="20"/>
        </w:rPr>
        <w:t xml:space="preserve"> </w:t>
      </w:r>
      <w:r w:rsidRPr="00A30939">
        <w:rPr>
          <w:rFonts w:eastAsia="Book Antiqua" w:cs="Book Antiqua"/>
          <w:i/>
          <w:color w:val="1B1C20"/>
          <w:spacing w:val="-2"/>
          <w:w w:val="95"/>
          <w:sz w:val="20"/>
          <w:szCs w:val="20"/>
        </w:rPr>
        <w:t>Environment</w:t>
      </w:r>
      <w:r w:rsidRPr="00A30939">
        <w:rPr>
          <w:rFonts w:eastAsia="Book Antiqua" w:cs="Book Antiqua"/>
          <w:i/>
          <w:color w:val="1B1C20"/>
          <w:spacing w:val="-20"/>
          <w:w w:val="95"/>
          <w:sz w:val="20"/>
          <w:szCs w:val="20"/>
        </w:rPr>
        <w:t xml:space="preserve"> </w:t>
      </w:r>
      <w:r w:rsidRPr="00A30939">
        <w:rPr>
          <w:rFonts w:eastAsia="Book Antiqua" w:cs="Book Antiqua"/>
          <w:i/>
          <w:color w:val="1B1C20"/>
          <w:spacing w:val="-2"/>
          <w:w w:val="95"/>
          <w:sz w:val="20"/>
          <w:szCs w:val="20"/>
        </w:rPr>
        <w:t>Protection</w:t>
      </w:r>
      <w:r w:rsidRPr="00A30939">
        <w:rPr>
          <w:rFonts w:eastAsia="Book Antiqua" w:cs="Book Antiqua"/>
          <w:i/>
          <w:color w:val="1B1C20"/>
          <w:spacing w:val="-20"/>
          <w:w w:val="95"/>
          <w:sz w:val="20"/>
          <w:szCs w:val="20"/>
        </w:rPr>
        <w:t xml:space="preserve"> </w:t>
      </w:r>
      <w:r w:rsidRPr="00A30939">
        <w:rPr>
          <w:rFonts w:eastAsia="Book Antiqua" w:cs="Book Antiqua"/>
          <w:i/>
          <w:color w:val="1B1C20"/>
          <w:w w:val="95"/>
          <w:sz w:val="20"/>
          <w:szCs w:val="20"/>
        </w:rPr>
        <w:t>and</w:t>
      </w:r>
      <w:r w:rsidRPr="00A30939">
        <w:rPr>
          <w:rFonts w:eastAsia="Book Antiqua" w:cs="Book Antiqua"/>
          <w:i/>
          <w:color w:val="1B1C20"/>
          <w:spacing w:val="-20"/>
          <w:w w:val="95"/>
          <w:sz w:val="20"/>
          <w:szCs w:val="20"/>
        </w:rPr>
        <w:t xml:space="preserve"> </w:t>
      </w:r>
      <w:r w:rsidRPr="00A30939">
        <w:rPr>
          <w:rFonts w:eastAsia="Book Antiqua" w:cs="Book Antiqua"/>
          <w:i/>
          <w:color w:val="1B1C20"/>
          <w:spacing w:val="-1"/>
          <w:w w:val="95"/>
          <w:sz w:val="20"/>
          <w:szCs w:val="20"/>
        </w:rPr>
        <w:t>Biodiv</w:t>
      </w:r>
      <w:r w:rsidRPr="00A30939">
        <w:rPr>
          <w:rFonts w:eastAsia="Book Antiqua" w:cs="Book Antiqua"/>
          <w:i/>
          <w:color w:val="1B1C20"/>
          <w:spacing w:val="-2"/>
          <w:w w:val="95"/>
          <w:sz w:val="20"/>
          <w:szCs w:val="20"/>
        </w:rPr>
        <w:t>ersity</w:t>
      </w:r>
      <w:r w:rsidRPr="00A30939">
        <w:rPr>
          <w:rFonts w:eastAsia="Book Antiqua" w:cs="Book Antiqua"/>
          <w:i/>
          <w:color w:val="1B1C20"/>
          <w:spacing w:val="-21"/>
          <w:w w:val="95"/>
          <w:sz w:val="20"/>
          <w:szCs w:val="20"/>
        </w:rPr>
        <w:t xml:space="preserve"> </w:t>
      </w:r>
      <w:r w:rsidRPr="00A30939">
        <w:rPr>
          <w:rFonts w:eastAsia="Book Antiqua" w:cs="Book Antiqua"/>
          <w:i/>
          <w:color w:val="1B1C20"/>
          <w:w w:val="95"/>
          <w:sz w:val="20"/>
          <w:szCs w:val="20"/>
        </w:rPr>
        <w:t>Conservation</w:t>
      </w:r>
      <w:r w:rsidRPr="00A30939">
        <w:rPr>
          <w:rFonts w:eastAsia="Book Antiqua" w:cs="Book Antiqua"/>
          <w:i/>
          <w:color w:val="1B1C20"/>
          <w:spacing w:val="-20"/>
          <w:w w:val="95"/>
          <w:sz w:val="20"/>
          <w:szCs w:val="20"/>
        </w:rPr>
        <w:t xml:space="preserve"> </w:t>
      </w:r>
      <w:r w:rsidRPr="00A30939">
        <w:rPr>
          <w:rFonts w:eastAsia="Book Antiqua" w:cs="Book Antiqua"/>
          <w:i/>
          <w:color w:val="1B1C20"/>
          <w:spacing w:val="-3"/>
          <w:w w:val="95"/>
          <w:sz w:val="20"/>
          <w:szCs w:val="20"/>
        </w:rPr>
        <w:t>Act</w:t>
      </w:r>
      <w:r w:rsidRPr="00A30939">
        <w:rPr>
          <w:rFonts w:eastAsia="Book Antiqua" w:cs="Book Antiqua"/>
          <w:i/>
          <w:color w:val="1B1C20"/>
          <w:spacing w:val="-20"/>
          <w:w w:val="95"/>
          <w:sz w:val="20"/>
          <w:szCs w:val="20"/>
        </w:rPr>
        <w:t xml:space="preserve"> </w:t>
      </w:r>
      <w:r w:rsidRPr="00A30939">
        <w:rPr>
          <w:rFonts w:eastAsia="Book Antiqua" w:cs="Book Antiqua"/>
          <w:i/>
          <w:color w:val="1B1C20"/>
          <w:w w:val="95"/>
          <w:sz w:val="20"/>
          <w:szCs w:val="20"/>
        </w:rPr>
        <w:t>1999</w:t>
      </w:r>
      <w:r w:rsidRPr="00A30939">
        <w:rPr>
          <w:rFonts w:eastAsia="PMingLiU" w:cs="PMingLiU"/>
          <w:color w:val="1B1C20"/>
          <w:w w:val="95"/>
          <w:sz w:val="20"/>
          <w:szCs w:val="20"/>
        </w:rPr>
        <w:t>.</w:t>
      </w:r>
      <w:r w:rsidRPr="00A30939">
        <w:rPr>
          <w:rFonts w:eastAsia="PMingLiU" w:cs="PMingLiU"/>
          <w:color w:val="1B1C20"/>
          <w:spacing w:val="-22"/>
          <w:w w:val="95"/>
          <w:sz w:val="20"/>
          <w:szCs w:val="20"/>
        </w:rPr>
        <w:t xml:space="preserve"> </w:t>
      </w:r>
      <w:r w:rsidRPr="00A30939">
        <w:rPr>
          <w:rFonts w:eastAsia="PMingLiU" w:cs="PMingLiU"/>
          <w:color w:val="1B1C20"/>
          <w:spacing w:val="-3"/>
          <w:w w:val="95"/>
          <w:sz w:val="20"/>
          <w:szCs w:val="20"/>
        </w:rPr>
        <w:t>Av</w:t>
      </w:r>
      <w:r w:rsidRPr="00A30939">
        <w:rPr>
          <w:rFonts w:eastAsia="PMingLiU" w:cs="PMingLiU"/>
          <w:color w:val="1B1C20"/>
          <w:spacing w:val="-2"/>
          <w:w w:val="95"/>
          <w:sz w:val="20"/>
          <w:szCs w:val="20"/>
        </w:rPr>
        <w:t>ailable</w:t>
      </w:r>
      <w:r w:rsidRPr="00A30939">
        <w:rPr>
          <w:rFonts w:eastAsia="PMingLiU" w:cs="PMingLiU"/>
          <w:color w:val="1B1C20"/>
          <w:spacing w:val="-23"/>
          <w:w w:val="95"/>
          <w:sz w:val="20"/>
          <w:szCs w:val="20"/>
        </w:rPr>
        <w:t xml:space="preserve"> </w:t>
      </w:r>
      <w:r w:rsidRPr="00A30939">
        <w:rPr>
          <w:rFonts w:eastAsia="PMingLiU" w:cs="PMingLiU"/>
          <w:color w:val="1B1C20"/>
          <w:w w:val="95"/>
          <w:sz w:val="20"/>
          <w:szCs w:val="20"/>
        </w:rPr>
        <w:t>at:</w:t>
      </w:r>
      <w:r w:rsidRPr="00A30939">
        <w:rPr>
          <w:rFonts w:eastAsia="PMingLiU" w:cs="PMingLiU"/>
          <w:color w:val="1B1C20"/>
          <w:spacing w:val="55"/>
          <w:w w:val="102"/>
          <w:sz w:val="20"/>
          <w:szCs w:val="20"/>
        </w:rPr>
        <w:t xml:space="preserve"> </w:t>
      </w:r>
      <w:hyperlink r:id="rId71">
        <w:r w:rsidRPr="00A30939">
          <w:rPr>
            <w:rFonts w:eastAsia="PMingLiU" w:cs="PMingLiU"/>
            <w:color w:val="1B1C20"/>
            <w:spacing w:val="-1"/>
            <w:sz w:val="20"/>
            <w:szCs w:val="20"/>
          </w:rPr>
          <w:t>http://www.environment.go</w:t>
        </w:r>
        <w:r w:rsidRPr="00A30939">
          <w:rPr>
            <w:rFonts w:eastAsia="PMingLiU" w:cs="PMingLiU"/>
            <w:color w:val="1B1C20"/>
            <w:spacing w:val="-2"/>
            <w:sz w:val="20"/>
            <w:szCs w:val="20"/>
          </w:rPr>
          <w:t>v</w:t>
        </w:r>
        <w:r w:rsidRPr="00A30939">
          <w:rPr>
            <w:rFonts w:eastAsia="PMingLiU" w:cs="PMingLiU"/>
            <w:color w:val="1B1C20"/>
            <w:spacing w:val="-1"/>
            <w:sz w:val="20"/>
            <w:szCs w:val="20"/>
          </w:rPr>
          <w:t>.au/system/files/resources/4b8c7f35-e132-401c-85be-6a34c61471dc/</w:t>
        </w:r>
      </w:hyperlink>
      <w:r w:rsidRPr="00A30939">
        <w:rPr>
          <w:rFonts w:eastAsia="PMingLiU" w:cs="PMingLiU"/>
          <w:color w:val="1B1C20"/>
          <w:spacing w:val="97"/>
          <w:w w:val="103"/>
          <w:sz w:val="20"/>
          <w:szCs w:val="20"/>
        </w:rPr>
        <w:t xml:space="preserve"> </w:t>
      </w:r>
      <w:r w:rsidRPr="00A30939">
        <w:rPr>
          <w:rFonts w:eastAsia="PMingLiU" w:cs="PMingLiU"/>
          <w:color w:val="1B1C20"/>
          <w:spacing w:val="-1"/>
          <w:sz w:val="20"/>
          <w:szCs w:val="20"/>
        </w:rPr>
        <w:t>files/e-australis-2011-2021.pdf.</w:t>
      </w:r>
    </w:p>
    <w:p w:rsidR="00FB197A" w:rsidRPr="00A30939" w:rsidRDefault="00617197">
      <w:pPr>
        <w:spacing w:before="160" w:line="240" w:lineRule="exact"/>
        <w:ind w:left="2137" w:right="1809" w:hanging="720"/>
        <w:rPr>
          <w:rFonts w:eastAsia="PMingLiU" w:cs="PMingLiU"/>
          <w:sz w:val="20"/>
          <w:szCs w:val="20"/>
        </w:rPr>
      </w:pPr>
      <w:r w:rsidRPr="00A30939">
        <w:rPr>
          <w:color w:val="1B1C20"/>
          <w:spacing w:val="-1"/>
          <w:sz w:val="20"/>
        </w:rPr>
        <w:t>Commonwealth</w:t>
      </w:r>
      <w:r w:rsidRPr="00A30939">
        <w:rPr>
          <w:color w:val="1B1C20"/>
          <w:spacing w:val="-19"/>
          <w:sz w:val="20"/>
        </w:rPr>
        <w:t xml:space="preserve"> </w:t>
      </w:r>
      <w:r w:rsidRPr="00A30939">
        <w:rPr>
          <w:color w:val="1B1C20"/>
          <w:sz w:val="20"/>
        </w:rPr>
        <w:t>of</w:t>
      </w:r>
      <w:r w:rsidRPr="00A30939">
        <w:rPr>
          <w:color w:val="1B1C20"/>
          <w:spacing w:val="-18"/>
          <w:sz w:val="20"/>
        </w:rPr>
        <w:t xml:space="preserve"> </w:t>
      </w:r>
      <w:r w:rsidRPr="00A30939">
        <w:rPr>
          <w:color w:val="1B1C20"/>
          <w:spacing w:val="-2"/>
          <w:sz w:val="20"/>
        </w:rPr>
        <w:t>A</w:t>
      </w:r>
      <w:r w:rsidRPr="00A30939">
        <w:rPr>
          <w:color w:val="1B1C20"/>
          <w:spacing w:val="-1"/>
          <w:sz w:val="20"/>
        </w:rPr>
        <w:t>ustralia</w:t>
      </w:r>
      <w:r w:rsidRPr="00A30939">
        <w:rPr>
          <w:color w:val="1B1C20"/>
          <w:spacing w:val="-19"/>
          <w:sz w:val="20"/>
        </w:rPr>
        <w:t xml:space="preserve"> </w:t>
      </w:r>
      <w:r w:rsidRPr="00A30939">
        <w:rPr>
          <w:color w:val="1B1C20"/>
          <w:sz w:val="20"/>
        </w:rPr>
        <w:t>(2014).</w:t>
      </w:r>
      <w:r w:rsidRPr="00A30939">
        <w:rPr>
          <w:color w:val="1B1C20"/>
          <w:spacing w:val="-18"/>
          <w:sz w:val="20"/>
        </w:rPr>
        <w:t xml:space="preserve"> </w:t>
      </w:r>
      <w:r w:rsidRPr="00A30939">
        <w:rPr>
          <w:i/>
          <w:color w:val="1B1C20"/>
          <w:spacing w:val="-2"/>
          <w:sz w:val="20"/>
        </w:rPr>
        <w:t>Recovery</w:t>
      </w:r>
      <w:r w:rsidRPr="00A30939">
        <w:rPr>
          <w:i/>
          <w:color w:val="1B1C20"/>
          <w:spacing w:val="-17"/>
          <w:sz w:val="20"/>
        </w:rPr>
        <w:t xml:space="preserve"> </w:t>
      </w:r>
      <w:r w:rsidRPr="00A30939">
        <w:rPr>
          <w:i/>
          <w:color w:val="1B1C20"/>
          <w:sz w:val="20"/>
        </w:rPr>
        <w:t>plan</w:t>
      </w:r>
      <w:r w:rsidRPr="00A30939">
        <w:rPr>
          <w:i/>
          <w:color w:val="1B1C20"/>
          <w:spacing w:val="-16"/>
          <w:sz w:val="20"/>
        </w:rPr>
        <w:t xml:space="preserve"> </w:t>
      </w:r>
      <w:r w:rsidRPr="00A30939">
        <w:rPr>
          <w:i/>
          <w:color w:val="1B1C20"/>
          <w:sz w:val="20"/>
        </w:rPr>
        <w:t>for</w:t>
      </w:r>
      <w:r w:rsidRPr="00A30939">
        <w:rPr>
          <w:i/>
          <w:color w:val="1B1C20"/>
          <w:spacing w:val="-17"/>
          <w:sz w:val="20"/>
        </w:rPr>
        <w:t xml:space="preserve"> </w:t>
      </w:r>
      <w:r w:rsidRPr="00A30939">
        <w:rPr>
          <w:i/>
          <w:color w:val="1B1C20"/>
          <w:sz w:val="20"/>
        </w:rPr>
        <w:t>the</w:t>
      </w:r>
      <w:r w:rsidRPr="00A30939">
        <w:rPr>
          <w:i/>
          <w:color w:val="1B1C20"/>
          <w:spacing w:val="-16"/>
          <w:sz w:val="20"/>
        </w:rPr>
        <w:t xml:space="preserve"> </w:t>
      </w:r>
      <w:r w:rsidRPr="00A30939">
        <w:rPr>
          <w:i/>
          <w:color w:val="1B1C20"/>
          <w:spacing w:val="-2"/>
          <w:sz w:val="20"/>
        </w:rPr>
        <w:t>grey</w:t>
      </w:r>
      <w:r w:rsidRPr="00A30939">
        <w:rPr>
          <w:i/>
          <w:color w:val="1B1C20"/>
          <w:spacing w:val="-17"/>
          <w:sz w:val="20"/>
        </w:rPr>
        <w:t xml:space="preserve"> </w:t>
      </w:r>
      <w:r w:rsidRPr="00A30939">
        <w:rPr>
          <w:i/>
          <w:color w:val="1B1C20"/>
          <w:sz w:val="20"/>
        </w:rPr>
        <w:t>nurse</w:t>
      </w:r>
      <w:r w:rsidRPr="00A30939">
        <w:rPr>
          <w:i/>
          <w:color w:val="1B1C20"/>
          <w:spacing w:val="-16"/>
          <w:sz w:val="20"/>
        </w:rPr>
        <w:t xml:space="preserve"> </w:t>
      </w:r>
      <w:r w:rsidRPr="00A30939">
        <w:rPr>
          <w:i/>
          <w:color w:val="1B1C20"/>
          <w:spacing w:val="-2"/>
          <w:sz w:val="20"/>
        </w:rPr>
        <w:t>shar</w:t>
      </w:r>
      <w:r w:rsidRPr="00A30939">
        <w:rPr>
          <w:i/>
          <w:color w:val="1B1C20"/>
          <w:spacing w:val="-1"/>
          <w:sz w:val="20"/>
        </w:rPr>
        <w:t>k.</w:t>
      </w:r>
      <w:r w:rsidRPr="00A30939">
        <w:rPr>
          <w:i/>
          <w:color w:val="1B1C20"/>
          <w:spacing w:val="-17"/>
          <w:sz w:val="20"/>
        </w:rPr>
        <w:t xml:space="preserve"> </w:t>
      </w:r>
      <w:r w:rsidRPr="00A30939">
        <w:rPr>
          <w:color w:val="1B1C20"/>
          <w:spacing w:val="-3"/>
          <w:sz w:val="20"/>
        </w:rPr>
        <w:t>Available</w:t>
      </w:r>
      <w:r w:rsidRPr="00A30939">
        <w:rPr>
          <w:color w:val="1B1C20"/>
          <w:spacing w:val="-18"/>
          <w:sz w:val="20"/>
        </w:rPr>
        <w:t xml:space="preserve"> </w:t>
      </w:r>
      <w:r w:rsidRPr="00A30939">
        <w:rPr>
          <w:color w:val="1B1C20"/>
          <w:sz w:val="20"/>
        </w:rPr>
        <w:t>at:</w:t>
      </w:r>
      <w:r w:rsidRPr="00A30939">
        <w:rPr>
          <w:color w:val="1B1C20"/>
          <w:spacing w:val="-19"/>
          <w:sz w:val="20"/>
        </w:rPr>
        <w:t xml:space="preserve"> </w:t>
      </w:r>
      <w:hyperlink r:id="rId72">
        <w:r w:rsidRPr="00A30939">
          <w:rPr>
            <w:color w:val="1B1C20"/>
            <w:spacing w:val="-1"/>
            <w:sz w:val="20"/>
          </w:rPr>
          <w:t>http://www.environment.</w:t>
        </w:r>
      </w:hyperlink>
      <w:r w:rsidRPr="00A30939">
        <w:rPr>
          <w:color w:val="1B1C20"/>
          <w:spacing w:val="71"/>
          <w:w w:val="107"/>
          <w:sz w:val="20"/>
        </w:rPr>
        <w:t xml:space="preserve"> </w:t>
      </w:r>
      <w:hyperlink r:id="rId73">
        <w:r w:rsidRPr="00A30939">
          <w:rPr>
            <w:color w:val="1B1C20"/>
            <w:spacing w:val="-1"/>
            <w:sz w:val="20"/>
          </w:rPr>
          <w:t>go</w:t>
        </w:r>
        <w:r w:rsidRPr="00A30939">
          <w:rPr>
            <w:color w:val="1B1C20"/>
            <w:spacing w:val="-2"/>
            <w:sz w:val="20"/>
          </w:rPr>
          <w:t>v</w:t>
        </w:r>
        <w:r w:rsidRPr="00A30939">
          <w:rPr>
            <w:color w:val="1B1C20"/>
            <w:spacing w:val="-1"/>
            <w:sz w:val="20"/>
          </w:rPr>
          <w:t>.au/resource/reco</w:t>
        </w:r>
        <w:r w:rsidRPr="00A30939">
          <w:rPr>
            <w:color w:val="1B1C20"/>
            <w:spacing w:val="-2"/>
            <w:sz w:val="20"/>
          </w:rPr>
          <w:t>v</w:t>
        </w:r>
        <w:r w:rsidRPr="00A30939">
          <w:rPr>
            <w:color w:val="1B1C20"/>
            <w:spacing w:val="-1"/>
            <w:sz w:val="20"/>
          </w:rPr>
          <w:t>ery-plan-grey-nurse-shark-carcharias-taurus</w:t>
        </w:r>
      </w:hyperlink>
      <w:r w:rsidRPr="00A30939">
        <w:rPr>
          <w:color w:val="1B1C20"/>
          <w:spacing w:val="-1"/>
          <w:sz w:val="20"/>
        </w:rPr>
        <w:t>.</w:t>
      </w:r>
    </w:p>
    <w:p w:rsidR="00FB197A" w:rsidRDefault="00FB197A">
      <w:pPr>
        <w:spacing w:before="4"/>
        <w:rPr>
          <w:rFonts w:ascii="PMingLiU" w:eastAsia="PMingLiU" w:hAnsi="PMingLiU" w:cs="PMingLiU"/>
          <w:sz w:val="26"/>
          <w:szCs w:val="26"/>
        </w:rPr>
      </w:pPr>
    </w:p>
    <w:p w:rsidR="00FB197A" w:rsidRDefault="00617197">
      <w:pPr>
        <w:spacing w:before="74"/>
        <w:ind w:left="1417"/>
        <w:rPr>
          <w:rFonts w:ascii="Calibri" w:eastAsia="Calibri" w:hAnsi="Calibri" w:cs="Calibri"/>
          <w:sz w:val="16"/>
          <w:szCs w:val="16"/>
        </w:rPr>
      </w:pPr>
      <w:r>
        <w:rPr>
          <w:rFonts w:ascii="Calibri"/>
          <w:color w:val="1B1C20"/>
          <w:sz w:val="16"/>
        </w:rPr>
        <w:t xml:space="preserve">47 </w:t>
      </w:r>
      <w:r>
        <w:rPr>
          <w:rFonts w:ascii="Calibri"/>
          <w:color w:val="1B1C20"/>
          <w:spacing w:val="15"/>
          <w:sz w:val="16"/>
        </w:rPr>
        <w:t xml:space="preserve"> </w:t>
      </w:r>
      <w:r>
        <w:rPr>
          <w:rFonts w:ascii="Calibri"/>
          <w:color w:val="1B1C20"/>
          <w:sz w:val="16"/>
        </w:rPr>
        <w:t xml:space="preserve">/ </w:t>
      </w:r>
      <w:r>
        <w:rPr>
          <w:rFonts w:ascii="Calibri"/>
          <w:color w:val="1B1C20"/>
          <w:spacing w:val="8"/>
          <w:sz w:val="16"/>
        </w:rPr>
        <w:t xml:space="preserve"> </w:t>
      </w:r>
      <w:r>
        <w:rPr>
          <w:rFonts w:ascii="Calibri"/>
          <w:color w:val="004E92"/>
          <w:spacing w:val="-1"/>
          <w:sz w:val="16"/>
        </w:rPr>
        <w:t>Threat</w:t>
      </w:r>
      <w:r>
        <w:rPr>
          <w:rFonts w:ascii="Calibri"/>
          <w:color w:val="004E92"/>
          <w:sz w:val="16"/>
        </w:rPr>
        <w:t xml:space="preserve"> </w:t>
      </w:r>
      <w:r>
        <w:rPr>
          <w:rFonts w:ascii="Calibri"/>
          <w:color w:val="004E92"/>
          <w:spacing w:val="-1"/>
          <w:sz w:val="16"/>
        </w:rPr>
        <w:t>Abatement</w:t>
      </w:r>
      <w:r>
        <w:rPr>
          <w:rFonts w:ascii="Calibri"/>
          <w:color w:val="004E92"/>
          <w:spacing w:val="1"/>
          <w:sz w:val="16"/>
        </w:rPr>
        <w:t xml:space="preserve"> </w:t>
      </w:r>
      <w:r>
        <w:rPr>
          <w:rFonts w:ascii="Calibri"/>
          <w:color w:val="004E92"/>
          <w:spacing w:val="-1"/>
          <w:sz w:val="16"/>
        </w:rPr>
        <w:t>Plan</w:t>
      </w:r>
    </w:p>
    <w:p w:rsidR="00FB197A" w:rsidRDefault="00FB197A">
      <w:pPr>
        <w:rPr>
          <w:rFonts w:ascii="Calibri" w:eastAsia="Calibri" w:hAnsi="Calibri" w:cs="Calibri"/>
          <w:sz w:val="16"/>
          <w:szCs w:val="16"/>
        </w:rPr>
        <w:sectPr w:rsidR="00FB197A">
          <w:pgSz w:w="11910" w:h="16840"/>
          <w:pgMar w:top="440" w:right="0" w:bottom="0" w:left="0" w:header="260" w:footer="0" w:gutter="0"/>
          <w:cols w:space="720"/>
        </w:sect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spacing w:before="8"/>
        <w:rPr>
          <w:rFonts w:ascii="Calibri" w:eastAsia="Calibri" w:hAnsi="Calibri" w:cs="Calibri"/>
          <w:sz w:val="16"/>
          <w:szCs w:val="16"/>
        </w:rPr>
      </w:pPr>
    </w:p>
    <w:p w:rsidR="00FB197A" w:rsidRPr="00A30939" w:rsidRDefault="00617197">
      <w:pPr>
        <w:spacing w:before="54" w:line="240" w:lineRule="exact"/>
        <w:ind w:left="2420" w:right="1579" w:hanging="720"/>
        <w:rPr>
          <w:rFonts w:eastAsia="PMingLiU" w:cs="PMingLiU"/>
          <w:sz w:val="20"/>
          <w:szCs w:val="20"/>
        </w:rPr>
      </w:pPr>
      <w:r w:rsidRPr="00A30939">
        <w:rPr>
          <w:rFonts w:eastAsia="PMingLiU" w:cs="PMingLiU"/>
          <w:color w:val="1B1C20"/>
          <w:spacing w:val="-1"/>
          <w:w w:val="95"/>
          <w:sz w:val="20"/>
          <w:szCs w:val="20"/>
        </w:rPr>
        <w:t>Commonwealth</w:t>
      </w:r>
      <w:r w:rsidRPr="00A30939">
        <w:rPr>
          <w:rFonts w:eastAsia="PMingLiU" w:cs="PMingLiU"/>
          <w:color w:val="1B1C20"/>
          <w:spacing w:val="-4"/>
          <w:w w:val="95"/>
          <w:sz w:val="20"/>
          <w:szCs w:val="20"/>
        </w:rPr>
        <w:t xml:space="preserve"> </w:t>
      </w:r>
      <w:r w:rsidRPr="00A30939">
        <w:rPr>
          <w:rFonts w:eastAsia="PMingLiU" w:cs="PMingLiU"/>
          <w:color w:val="1B1C20"/>
          <w:w w:val="95"/>
          <w:sz w:val="20"/>
          <w:szCs w:val="20"/>
        </w:rPr>
        <w:t>of</w:t>
      </w:r>
      <w:r w:rsidRPr="00A30939">
        <w:rPr>
          <w:rFonts w:eastAsia="PMingLiU" w:cs="PMingLiU"/>
          <w:color w:val="1B1C20"/>
          <w:spacing w:val="-4"/>
          <w:w w:val="95"/>
          <w:sz w:val="20"/>
          <w:szCs w:val="20"/>
        </w:rPr>
        <w:t xml:space="preserve"> </w:t>
      </w:r>
      <w:r w:rsidRPr="00A30939">
        <w:rPr>
          <w:rFonts w:eastAsia="PMingLiU" w:cs="PMingLiU"/>
          <w:color w:val="1B1C20"/>
          <w:spacing w:val="-2"/>
          <w:w w:val="95"/>
          <w:sz w:val="20"/>
          <w:szCs w:val="20"/>
        </w:rPr>
        <w:t>A</w:t>
      </w:r>
      <w:r w:rsidRPr="00A30939">
        <w:rPr>
          <w:rFonts w:eastAsia="PMingLiU" w:cs="PMingLiU"/>
          <w:color w:val="1B1C20"/>
          <w:spacing w:val="-1"/>
          <w:w w:val="95"/>
          <w:sz w:val="20"/>
          <w:szCs w:val="20"/>
        </w:rPr>
        <w:t>ustralia</w:t>
      </w:r>
      <w:r w:rsidRPr="00A30939">
        <w:rPr>
          <w:rFonts w:eastAsia="PMingLiU" w:cs="PMingLiU"/>
          <w:color w:val="1B1C20"/>
          <w:spacing w:val="-3"/>
          <w:w w:val="95"/>
          <w:sz w:val="20"/>
          <w:szCs w:val="20"/>
        </w:rPr>
        <w:t xml:space="preserve"> </w:t>
      </w:r>
      <w:r w:rsidRPr="00A30939">
        <w:rPr>
          <w:rFonts w:eastAsia="PMingLiU" w:cs="PMingLiU"/>
          <w:color w:val="1B1C20"/>
          <w:w w:val="95"/>
          <w:sz w:val="20"/>
          <w:szCs w:val="20"/>
        </w:rPr>
        <w:t>(2015).</w:t>
      </w:r>
      <w:r w:rsidRPr="00A30939">
        <w:rPr>
          <w:rFonts w:eastAsia="PMingLiU" w:cs="PMingLiU"/>
          <w:color w:val="1B1C20"/>
          <w:spacing w:val="-4"/>
          <w:w w:val="95"/>
          <w:sz w:val="20"/>
          <w:szCs w:val="20"/>
        </w:rPr>
        <w:t xml:space="preserve"> </w:t>
      </w:r>
      <w:r w:rsidRPr="00A30939">
        <w:rPr>
          <w:rFonts w:eastAsia="Book Antiqua" w:cs="Book Antiqua"/>
          <w:i/>
          <w:color w:val="1B1C20"/>
          <w:w w:val="95"/>
          <w:sz w:val="20"/>
          <w:szCs w:val="20"/>
        </w:rPr>
        <w:t>Conservation</w:t>
      </w:r>
      <w:r w:rsidRPr="00A30939">
        <w:rPr>
          <w:rFonts w:eastAsia="Book Antiqua" w:cs="Book Antiqua"/>
          <w:i/>
          <w:color w:val="1B1C20"/>
          <w:spacing w:val="-1"/>
          <w:w w:val="95"/>
          <w:sz w:val="20"/>
          <w:szCs w:val="20"/>
        </w:rPr>
        <w:t xml:space="preserve"> </w:t>
      </w:r>
      <w:r w:rsidRPr="00A30939">
        <w:rPr>
          <w:rFonts w:eastAsia="Book Antiqua" w:cs="Book Antiqua"/>
          <w:i/>
          <w:color w:val="1B1C20"/>
          <w:w w:val="95"/>
          <w:sz w:val="20"/>
          <w:szCs w:val="20"/>
        </w:rPr>
        <w:t>management</w:t>
      </w:r>
      <w:r w:rsidRPr="00A30939">
        <w:rPr>
          <w:rFonts w:eastAsia="Book Antiqua" w:cs="Book Antiqua"/>
          <w:i/>
          <w:color w:val="1B1C20"/>
          <w:spacing w:val="-2"/>
          <w:w w:val="95"/>
          <w:sz w:val="20"/>
          <w:szCs w:val="20"/>
        </w:rPr>
        <w:t xml:space="preserve"> </w:t>
      </w:r>
      <w:r w:rsidRPr="00A30939">
        <w:rPr>
          <w:rFonts w:eastAsia="Book Antiqua" w:cs="Book Antiqua"/>
          <w:i/>
          <w:color w:val="1B1C20"/>
          <w:w w:val="95"/>
          <w:sz w:val="20"/>
          <w:szCs w:val="20"/>
        </w:rPr>
        <w:t>plan</w:t>
      </w:r>
      <w:r w:rsidRPr="00A30939">
        <w:rPr>
          <w:rFonts w:eastAsia="Book Antiqua" w:cs="Book Antiqua"/>
          <w:i/>
          <w:color w:val="1B1C20"/>
          <w:spacing w:val="-1"/>
          <w:w w:val="95"/>
          <w:sz w:val="20"/>
          <w:szCs w:val="20"/>
        </w:rPr>
        <w:t xml:space="preserve"> </w:t>
      </w:r>
      <w:r w:rsidRPr="00A30939">
        <w:rPr>
          <w:rFonts w:eastAsia="Book Antiqua" w:cs="Book Antiqua"/>
          <w:i/>
          <w:color w:val="1B1C20"/>
          <w:w w:val="95"/>
          <w:sz w:val="20"/>
          <w:szCs w:val="20"/>
        </w:rPr>
        <w:t>for</w:t>
      </w:r>
      <w:r w:rsidRPr="00A30939">
        <w:rPr>
          <w:rFonts w:eastAsia="Book Antiqua" w:cs="Book Antiqua"/>
          <w:i/>
          <w:color w:val="1B1C20"/>
          <w:spacing w:val="-2"/>
          <w:w w:val="95"/>
          <w:sz w:val="20"/>
          <w:szCs w:val="20"/>
        </w:rPr>
        <w:t xml:space="preserve"> </w:t>
      </w:r>
      <w:r w:rsidRPr="00A30939">
        <w:rPr>
          <w:rFonts w:eastAsia="Book Antiqua" w:cs="Book Antiqua"/>
          <w:i/>
          <w:color w:val="1B1C20"/>
          <w:w w:val="95"/>
          <w:sz w:val="20"/>
          <w:szCs w:val="20"/>
        </w:rPr>
        <w:t>the</w:t>
      </w:r>
      <w:r w:rsidRPr="00A30939">
        <w:rPr>
          <w:rFonts w:eastAsia="Book Antiqua" w:cs="Book Antiqua"/>
          <w:i/>
          <w:color w:val="1B1C20"/>
          <w:spacing w:val="-2"/>
          <w:w w:val="95"/>
          <w:sz w:val="20"/>
          <w:szCs w:val="20"/>
        </w:rPr>
        <w:t xml:space="preserve"> </w:t>
      </w:r>
      <w:r w:rsidRPr="00A30939">
        <w:rPr>
          <w:rFonts w:eastAsia="Book Antiqua" w:cs="Book Antiqua"/>
          <w:i/>
          <w:color w:val="1B1C20"/>
          <w:w w:val="95"/>
          <w:sz w:val="20"/>
          <w:szCs w:val="20"/>
        </w:rPr>
        <w:t>blue</w:t>
      </w:r>
      <w:r w:rsidRPr="00A30939">
        <w:rPr>
          <w:rFonts w:eastAsia="Book Antiqua" w:cs="Book Antiqua"/>
          <w:i/>
          <w:color w:val="1B1C20"/>
          <w:spacing w:val="-1"/>
          <w:w w:val="95"/>
          <w:sz w:val="20"/>
          <w:szCs w:val="20"/>
        </w:rPr>
        <w:t xml:space="preserve"> </w:t>
      </w:r>
      <w:r w:rsidRPr="00A30939">
        <w:rPr>
          <w:rFonts w:eastAsia="Book Antiqua" w:cs="Book Antiqua"/>
          <w:i/>
          <w:color w:val="1B1C20"/>
          <w:w w:val="95"/>
          <w:sz w:val="20"/>
          <w:szCs w:val="20"/>
        </w:rPr>
        <w:t>whale—a</w:t>
      </w:r>
      <w:r w:rsidRPr="00A30939">
        <w:rPr>
          <w:rFonts w:eastAsia="Book Antiqua" w:cs="Book Antiqua"/>
          <w:i/>
          <w:color w:val="1B1C20"/>
          <w:spacing w:val="-2"/>
          <w:w w:val="95"/>
          <w:sz w:val="20"/>
          <w:szCs w:val="20"/>
        </w:rPr>
        <w:t xml:space="preserve"> recovery </w:t>
      </w:r>
      <w:r w:rsidRPr="00A30939">
        <w:rPr>
          <w:rFonts w:eastAsia="Book Antiqua" w:cs="Book Antiqua"/>
          <w:i/>
          <w:color w:val="1B1C20"/>
          <w:w w:val="95"/>
          <w:sz w:val="20"/>
          <w:szCs w:val="20"/>
        </w:rPr>
        <w:t>plan</w:t>
      </w:r>
      <w:r w:rsidRPr="00A30939">
        <w:rPr>
          <w:rFonts w:eastAsia="Book Antiqua" w:cs="Book Antiqua"/>
          <w:i/>
          <w:color w:val="1B1C20"/>
          <w:spacing w:val="-1"/>
          <w:w w:val="95"/>
          <w:sz w:val="20"/>
          <w:szCs w:val="20"/>
        </w:rPr>
        <w:t xml:space="preserve"> </w:t>
      </w:r>
      <w:r w:rsidRPr="00A30939">
        <w:rPr>
          <w:rFonts w:eastAsia="Book Antiqua" w:cs="Book Antiqua"/>
          <w:i/>
          <w:color w:val="1B1C20"/>
          <w:w w:val="95"/>
          <w:sz w:val="20"/>
          <w:szCs w:val="20"/>
        </w:rPr>
        <w:t>under</w:t>
      </w:r>
      <w:r w:rsidRPr="00A30939">
        <w:rPr>
          <w:rFonts w:eastAsia="Book Antiqua" w:cs="Book Antiqua"/>
          <w:i/>
          <w:color w:val="1B1C20"/>
          <w:spacing w:val="-2"/>
          <w:w w:val="95"/>
          <w:sz w:val="20"/>
          <w:szCs w:val="20"/>
        </w:rPr>
        <w:t xml:space="preserve"> </w:t>
      </w:r>
      <w:r w:rsidRPr="00A30939">
        <w:rPr>
          <w:rFonts w:eastAsia="Book Antiqua" w:cs="Book Antiqua"/>
          <w:i/>
          <w:color w:val="1B1C20"/>
          <w:w w:val="95"/>
          <w:sz w:val="20"/>
          <w:szCs w:val="20"/>
        </w:rPr>
        <w:t>the</w:t>
      </w:r>
      <w:r w:rsidRPr="00A30939">
        <w:rPr>
          <w:rFonts w:eastAsia="Book Antiqua" w:cs="Book Antiqua"/>
          <w:i/>
          <w:color w:val="1B1C20"/>
          <w:spacing w:val="35"/>
          <w:w w:val="90"/>
          <w:sz w:val="20"/>
          <w:szCs w:val="20"/>
        </w:rPr>
        <w:t xml:space="preserve"> </w:t>
      </w:r>
      <w:r w:rsidRPr="00A30939">
        <w:rPr>
          <w:rFonts w:eastAsia="Book Antiqua" w:cs="Book Antiqua"/>
          <w:i/>
          <w:color w:val="1B1C20"/>
          <w:spacing w:val="-2"/>
          <w:w w:val="95"/>
          <w:sz w:val="20"/>
          <w:szCs w:val="20"/>
        </w:rPr>
        <w:t>Environment</w:t>
      </w:r>
      <w:r w:rsidRPr="00A30939">
        <w:rPr>
          <w:rFonts w:eastAsia="Book Antiqua" w:cs="Book Antiqua"/>
          <w:i/>
          <w:color w:val="1B1C20"/>
          <w:spacing w:val="1"/>
          <w:w w:val="95"/>
          <w:sz w:val="20"/>
          <w:szCs w:val="20"/>
        </w:rPr>
        <w:t xml:space="preserve"> </w:t>
      </w:r>
      <w:r w:rsidRPr="00A30939">
        <w:rPr>
          <w:rFonts w:eastAsia="Book Antiqua" w:cs="Book Antiqua"/>
          <w:i/>
          <w:color w:val="1B1C20"/>
          <w:spacing w:val="-2"/>
          <w:w w:val="95"/>
          <w:sz w:val="20"/>
          <w:szCs w:val="20"/>
        </w:rPr>
        <w:t>Protection</w:t>
      </w:r>
      <w:r w:rsidRPr="00A30939">
        <w:rPr>
          <w:rFonts w:eastAsia="Book Antiqua" w:cs="Book Antiqua"/>
          <w:i/>
          <w:color w:val="1B1C20"/>
          <w:spacing w:val="1"/>
          <w:w w:val="95"/>
          <w:sz w:val="20"/>
          <w:szCs w:val="20"/>
        </w:rPr>
        <w:t xml:space="preserve"> </w:t>
      </w:r>
      <w:r w:rsidRPr="00A30939">
        <w:rPr>
          <w:rFonts w:eastAsia="Book Antiqua" w:cs="Book Antiqua"/>
          <w:i/>
          <w:color w:val="1B1C20"/>
          <w:w w:val="95"/>
          <w:sz w:val="20"/>
          <w:szCs w:val="20"/>
        </w:rPr>
        <w:t>and</w:t>
      </w:r>
      <w:r w:rsidRPr="00A30939">
        <w:rPr>
          <w:rFonts w:eastAsia="Book Antiqua" w:cs="Book Antiqua"/>
          <w:i/>
          <w:color w:val="1B1C20"/>
          <w:spacing w:val="2"/>
          <w:w w:val="95"/>
          <w:sz w:val="20"/>
          <w:szCs w:val="20"/>
        </w:rPr>
        <w:t xml:space="preserve"> </w:t>
      </w:r>
      <w:r w:rsidRPr="00A30939">
        <w:rPr>
          <w:rFonts w:eastAsia="Book Antiqua" w:cs="Book Antiqua"/>
          <w:i/>
          <w:color w:val="1B1C20"/>
          <w:spacing w:val="-1"/>
          <w:w w:val="95"/>
          <w:sz w:val="20"/>
          <w:szCs w:val="20"/>
        </w:rPr>
        <w:t>Biodiv</w:t>
      </w:r>
      <w:r w:rsidRPr="00A30939">
        <w:rPr>
          <w:rFonts w:eastAsia="Book Antiqua" w:cs="Book Antiqua"/>
          <w:i/>
          <w:color w:val="1B1C20"/>
          <w:spacing w:val="-2"/>
          <w:w w:val="95"/>
          <w:sz w:val="20"/>
          <w:szCs w:val="20"/>
        </w:rPr>
        <w:t>ersity</w:t>
      </w:r>
      <w:r w:rsidRPr="00A30939">
        <w:rPr>
          <w:rFonts w:eastAsia="Book Antiqua" w:cs="Book Antiqua"/>
          <w:i/>
          <w:color w:val="1B1C20"/>
          <w:spacing w:val="1"/>
          <w:w w:val="95"/>
          <w:sz w:val="20"/>
          <w:szCs w:val="20"/>
        </w:rPr>
        <w:t xml:space="preserve"> </w:t>
      </w:r>
      <w:r w:rsidRPr="00A30939">
        <w:rPr>
          <w:rFonts w:eastAsia="Book Antiqua" w:cs="Book Antiqua"/>
          <w:i/>
          <w:color w:val="1B1C20"/>
          <w:w w:val="95"/>
          <w:sz w:val="20"/>
          <w:szCs w:val="20"/>
        </w:rPr>
        <w:t>Conservation</w:t>
      </w:r>
      <w:r w:rsidRPr="00A30939">
        <w:rPr>
          <w:rFonts w:eastAsia="Book Antiqua" w:cs="Book Antiqua"/>
          <w:i/>
          <w:color w:val="1B1C20"/>
          <w:spacing w:val="1"/>
          <w:w w:val="95"/>
          <w:sz w:val="20"/>
          <w:szCs w:val="20"/>
        </w:rPr>
        <w:t xml:space="preserve"> </w:t>
      </w:r>
      <w:r w:rsidRPr="00A30939">
        <w:rPr>
          <w:rFonts w:eastAsia="Book Antiqua" w:cs="Book Antiqua"/>
          <w:i/>
          <w:color w:val="1B1C20"/>
          <w:spacing w:val="-3"/>
          <w:w w:val="95"/>
          <w:sz w:val="20"/>
          <w:szCs w:val="20"/>
        </w:rPr>
        <w:t>Act</w:t>
      </w:r>
      <w:r w:rsidRPr="00A30939">
        <w:rPr>
          <w:rFonts w:eastAsia="Book Antiqua" w:cs="Book Antiqua"/>
          <w:i/>
          <w:color w:val="1B1C20"/>
          <w:spacing w:val="2"/>
          <w:w w:val="95"/>
          <w:sz w:val="20"/>
          <w:szCs w:val="20"/>
        </w:rPr>
        <w:t xml:space="preserve"> </w:t>
      </w:r>
      <w:r w:rsidRPr="00A30939">
        <w:rPr>
          <w:rFonts w:eastAsia="Book Antiqua" w:cs="Book Antiqua"/>
          <w:i/>
          <w:color w:val="1B1C20"/>
          <w:w w:val="95"/>
          <w:sz w:val="20"/>
          <w:szCs w:val="20"/>
        </w:rPr>
        <w:t>1999.</w:t>
      </w:r>
      <w:r w:rsidRPr="00A30939">
        <w:rPr>
          <w:rFonts w:eastAsia="Book Antiqua" w:cs="Book Antiqua"/>
          <w:i/>
          <w:color w:val="1B1C20"/>
          <w:spacing w:val="1"/>
          <w:w w:val="95"/>
          <w:sz w:val="20"/>
          <w:szCs w:val="20"/>
        </w:rPr>
        <w:t xml:space="preserve"> </w:t>
      </w:r>
      <w:r w:rsidRPr="00A30939">
        <w:rPr>
          <w:rFonts w:eastAsia="PMingLiU" w:cs="PMingLiU"/>
          <w:color w:val="1B1C20"/>
          <w:spacing w:val="-3"/>
          <w:w w:val="95"/>
          <w:sz w:val="20"/>
          <w:szCs w:val="20"/>
        </w:rPr>
        <w:t>Av</w:t>
      </w:r>
      <w:r w:rsidRPr="00A30939">
        <w:rPr>
          <w:rFonts w:eastAsia="PMingLiU" w:cs="PMingLiU"/>
          <w:color w:val="1B1C20"/>
          <w:spacing w:val="-2"/>
          <w:w w:val="95"/>
          <w:sz w:val="20"/>
          <w:szCs w:val="20"/>
        </w:rPr>
        <w:t>ailable</w:t>
      </w:r>
      <w:r w:rsidRPr="00A30939">
        <w:rPr>
          <w:rFonts w:eastAsia="PMingLiU" w:cs="PMingLiU"/>
          <w:color w:val="1B1C20"/>
          <w:spacing w:val="-1"/>
          <w:w w:val="95"/>
          <w:sz w:val="20"/>
          <w:szCs w:val="20"/>
        </w:rPr>
        <w:t xml:space="preserve"> </w:t>
      </w:r>
      <w:r w:rsidRPr="00A30939">
        <w:rPr>
          <w:rFonts w:eastAsia="PMingLiU" w:cs="PMingLiU"/>
          <w:color w:val="1B1C20"/>
          <w:w w:val="95"/>
          <w:sz w:val="20"/>
          <w:szCs w:val="20"/>
        </w:rPr>
        <w:t xml:space="preserve">at: </w:t>
      </w:r>
      <w:hyperlink r:id="rId74">
        <w:r w:rsidRPr="00A30939">
          <w:rPr>
            <w:rFonts w:eastAsia="PMingLiU" w:cs="PMingLiU"/>
            <w:color w:val="1B1C20"/>
            <w:spacing w:val="-1"/>
            <w:w w:val="95"/>
            <w:sz w:val="20"/>
            <w:szCs w:val="20"/>
          </w:rPr>
          <w:t>http://www.environment.</w:t>
        </w:r>
      </w:hyperlink>
      <w:r w:rsidRPr="00A30939">
        <w:rPr>
          <w:rFonts w:eastAsia="PMingLiU" w:cs="PMingLiU"/>
          <w:color w:val="1B1C20"/>
          <w:spacing w:val="63"/>
          <w:w w:val="107"/>
          <w:sz w:val="20"/>
          <w:szCs w:val="20"/>
        </w:rPr>
        <w:t xml:space="preserve"> </w:t>
      </w:r>
      <w:hyperlink r:id="rId75">
        <w:r w:rsidRPr="00A30939">
          <w:rPr>
            <w:rFonts w:eastAsia="PMingLiU" w:cs="PMingLiU"/>
            <w:color w:val="1B1C20"/>
            <w:spacing w:val="-1"/>
            <w:sz w:val="20"/>
            <w:szCs w:val="20"/>
          </w:rPr>
          <w:t>go</w:t>
        </w:r>
        <w:r w:rsidRPr="00A30939">
          <w:rPr>
            <w:rFonts w:eastAsia="PMingLiU" w:cs="PMingLiU"/>
            <w:color w:val="1B1C20"/>
            <w:spacing w:val="-2"/>
            <w:sz w:val="20"/>
            <w:szCs w:val="20"/>
          </w:rPr>
          <w:t>v</w:t>
        </w:r>
        <w:r w:rsidRPr="00A30939">
          <w:rPr>
            <w:rFonts w:eastAsia="PMingLiU" w:cs="PMingLiU"/>
            <w:color w:val="1B1C20"/>
            <w:spacing w:val="-1"/>
            <w:sz w:val="20"/>
            <w:szCs w:val="20"/>
          </w:rPr>
          <w:t>.au/system/files/resources/9c058c02-afd1-4e5d-abff-11cac2ebc486/files/blue-whale-conser</w:t>
        </w:r>
        <w:r w:rsidRPr="00A30939">
          <w:rPr>
            <w:rFonts w:eastAsia="PMingLiU" w:cs="PMingLiU"/>
            <w:color w:val="1B1C20"/>
            <w:spacing w:val="-2"/>
            <w:sz w:val="20"/>
            <w:szCs w:val="20"/>
          </w:rPr>
          <w:t>v</w:t>
        </w:r>
        <w:r w:rsidRPr="00A30939">
          <w:rPr>
            <w:rFonts w:eastAsia="PMingLiU" w:cs="PMingLiU"/>
            <w:color w:val="1B1C20"/>
            <w:spacing w:val="-1"/>
            <w:sz w:val="20"/>
            <w:szCs w:val="20"/>
          </w:rPr>
          <w:t>ation-</w:t>
        </w:r>
      </w:hyperlink>
      <w:r w:rsidRPr="00A30939">
        <w:rPr>
          <w:rFonts w:eastAsia="PMingLiU" w:cs="PMingLiU"/>
          <w:color w:val="1B1C20"/>
          <w:spacing w:val="151"/>
          <w:w w:val="104"/>
          <w:sz w:val="20"/>
          <w:szCs w:val="20"/>
        </w:rPr>
        <w:t xml:space="preserve"> </w:t>
      </w:r>
      <w:hyperlink r:id="rId76">
        <w:r w:rsidRPr="00A30939">
          <w:rPr>
            <w:rFonts w:eastAsia="PMingLiU" w:cs="PMingLiU"/>
            <w:color w:val="1B1C20"/>
            <w:spacing w:val="-1"/>
            <w:sz w:val="20"/>
            <w:szCs w:val="20"/>
          </w:rPr>
          <w:t>management-plan.pdf</w:t>
        </w:r>
      </w:hyperlink>
      <w:r w:rsidRPr="00A30939">
        <w:rPr>
          <w:rFonts w:eastAsia="PMingLiU" w:cs="PMingLiU"/>
          <w:color w:val="1B1C20"/>
          <w:spacing w:val="-1"/>
          <w:sz w:val="20"/>
          <w:szCs w:val="20"/>
        </w:rPr>
        <w:t>.</w:t>
      </w:r>
    </w:p>
    <w:p w:rsidR="00FB197A" w:rsidRPr="00A30939" w:rsidRDefault="0040414D">
      <w:pPr>
        <w:spacing w:before="160" w:line="240" w:lineRule="exact"/>
        <w:ind w:left="2420" w:right="1606" w:hanging="720"/>
        <w:rPr>
          <w:rFonts w:eastAsia="PMingLiU" w:cs="PMingLiU"/>
          <w:sz w:val="20"/>
          <w:szCs w:val="20"/>
        </w:rPr>
      </w:pPr>
      <w:r>
        <w:rPr>
          <w:noProof/>
          <w:lang w:val="en-AU" w:eastAsia="en-AU"/>
        </w:rPr>
        <mc:AlternateContent>
          <mc:Choice Requires="wpg">
            <w:drawing>
              <wp:anchor distT="0" distB="0" distL="114300" distR="114300" simplePos="0" relativeHeight="251658319" behindDoc="1" locked="0" layoutInCell="1" allowOverlap="1" wp14:anchorId="3B6F9176">
                <wp:simplePos x="0" y="0"/>
                <wp:positionH relativeFrom="page">
                  <wp:posOffset>2197735</wp:posOffset>
                </wp:positionH>
                <wp:positionV relativeFrom="paragraph">
                  <wp:posOffset>541020</wp:posOffset>
                </wp:positionV>
                <wp:extent cx="31750" cy="1270"/>
                <wp:effectExtent l="6985" t="6350" r="8890" b="11430"/>
                <wp:wrapNone/>
                <wp:docPr id="5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1270"/>
                          <a:chOff x="3461" y="852"/>
                          <a:chExt cx="50" cy="2"/>
                        </a:xfrm>
                      </wpg:grpSpPr>
                      <wps:wsp>
                        <wps:cNvPr id="51" name="Freeform 12"/>
                        <wps:cNvSpPr>
                          <a:spLocks/>
                        </wps:cNvSpPr>
                        <wps:spPr bwMode="auto">
                          <a:xfrm>
                            <a:off x="3461" y="852"/>
                            <a:ext cx="50" cy="2"/>
                          </a:xfrm>
                          <a:custGeom>
                            <a:avLst/>
                            <a:gdLst>
                              <a:gd name="T0" fmla="+- 0 3461 3461"/>
                              <a:gd name="T1" fmla="*/ T0 w 50"/>
                              <a:gd name="T2" fmla="+- 0 3511 3461"/>
                              <a:gd name="T3" fmla="*/ T2 w 50"/>
                            </a:gdLst>
                            <a:ahLst/>
                            <a:cxnLst>
                              <a:cxn ang="0">
                                <a:pos x="T1" y="0"/>
                              </a:cxn>
                              <a:cxn ang="0">
                                <a:pos x="T3" y="0"/>
                              </a:cxn>
                            </a:cxnLst>
                            <a:rect l="0" t="0" r="r" b="b"/>
                            <a:pathLst>
                              <a:path w="50">
                                <a:moveTo>
                                  <a:pt x="0" y="0"/>
                                </a:moveTo>
                                <a:lnTo>
                                  <a:pt x="50" y="0"/>
                                </a:lnTo>
                              </a:path>
                            </a:pathLst>
                          </a:custGeom>
                          <a:noFill/>
                          <a:ln w="1270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CA987F" id="Group 11" o:spid="_x0000_s1026" style="position:absolute;margin-left:173.05pt;margin-top:42.6pt;width:2.5pt;height:.1pt;z-index:-251658161;mso-position-horizontal-relative:page" coordorigin="3461,852" coordsize="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">
                <v:shape id="Freeform 12" o:spid="_x0000_s1027" style="position:absolute;left:3461;top:852;width:50;height:2;visibility:visible;mso-wrap-style:square;v-text-anchor:top" coordsize="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ZposUA&#10;AADbAAAADwAAAGRycy9kb3ducmV2LnhtbESPT2vCQBTE70K/w/IKvekmQm2JrlKLAT20YJpDe3tk&#10;n0kw+zZkN3/89t1CweMwM79hNrvJNGKgztWWFcSLCARxYXXNpYL8K52/gnAeWWNjmRTcyMFu+zDb&#10;YKLtyGcaMl+KAGGXoILK+zaR0hUVGXQL2xIH72I7gz7IrpS6wzHATSOXUbSSBmsOCxW29F5Rcc16&#10;o+ATaf+dvpjD9RT3P+e+/9inuVfq6XF6W4PwNPl7+L991AqeY/j7En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mmixQAAANsAAAAPAAAAAAAAAAAAAAAAAJgCAABkcnMv&#10;ZG93bnJldi54bWxQSwUGAAAAAAQABAD1AAAAigMAAAAA&#10;" path="m,l50,e" filled="f" strokecolor="#004e92" strokeweight="1pt">
                  <v:path arrowok="t" o:connecttype="custom" o:connectlocs="0,0;50,0" o:connectangles="0,0"/>
                </v:shape>
                <w10:wrap anchorx="page"/>
              </v:group>
            </w:pict>
          </mc:Fallback>
        </mc:AlternateContent>
      </w:r>
      <w:r w:rsidR="00617197" w:rsidRPr="00A30939">
        <w:rPr>
          <w:color w:val="1B1C20"/>
          <w:spacing w:val="-1"/>
          <w:sz w:val="20"/>
        </w:rPr>
        <w:t>Commonwealth</w:t>
      </w:r>
      <w:r w:rsidR="00617197" w:rsidRPr="00A30939">
        <w:rPr>
          <w:color w:val="1B1C20"/>
          <w:spacing w:val="-30"/>
          <w:sz w:val="20"/>
        </w:rPr>
        <w:t xml:space="preserve"> </w:t>
      </w:r>
      <w:r w:rsidR="00617197" w:rsidRPr="00A30939">
        <w:rPr>
          <w:color w:val="1B1C20"/>
          <w:sz w:val="20"/>
        </w:rPr>
        <w:t>of</w:t>
      </w:r>
      <w:r w:rsidR="00617197" w:rsidRPr="00A30939">
        <w:rPr>
          <w:color w:val="1B1C20"/>
          <w:spacing w:val="-29"/>
          <w:sz w:val="20"/>
        </w:rPr>
        <w:t xml:space="preserve"> </w:t>
      </w:r>
      <w:r w:rsidR="00617197" w:rsidRPr="00A30939">
        <w:rPr>
          <w:color w:val="1B1C20"/>
          <w:spacing w:val="-2"/>
          <w:sz w:val="20"/>
        </w:rPr>
        <w:t>A</w:t>
      </w:r>
      <w:r w:rsidR="00617197" w:rsidRPr="00A30939">
        <w:rPr>
          <w:color w:val="1B1C20"/>
          <w:spacing w:val="-1"/>
          <w:sz w:val="20"/>
        </w:rPr>
        <w:t>ustralia</w:t>
      </w:r>
      <w:r w:rsidR="00617197" w:rsidRPr="00A30939">
        <w:rPr>
          <w:color w:val="1B1C20"/>
          <w:spacing w:val="-29"/>
          <w:sz w:val="20"/>
        </w:rPr>
        <w:t xml:space="preserve"> </w:t>
      </w:r>
      <w:r w:rsidR="00617197" w:rsidRPr="00A30939">
        <w:rPr>
          <w:color w:val="1B1C20"/>
          <w:sz w:val="20"/>
        </w:rPr>
        <w:t>(2015).</w:t>
      </w:r>
      <w:r w:rsidR="00617197" w:rsidRPr="00A30939">
        <w:rPr>
          <w:color w:val="1B1C20"/>
          <w:spacing w:val="-29"/>
          <w:sz w:val="20"/>
        </w:rPr>
        <w:t xml:space="preserve"> </w:t>
      </w:r>
      <w:r w:rsidR="00617197" w:rsidRPr="00A30939">
        <w:rPr>
          <w:i/>
          <w:color w:val="1B1C20"/>
          <w:spacing w:val="-2"/>
          <w:sz w:val="20"/>
        </w:rPr>
        <w:t>Sawfish</w:t>
      </w:r>
      <w:r w:rsidR="00617197" w:rsidRPr="00A30939">
        <w:rPr>
          <w:i/>
          <w:color w:val="1B1C20"/>
          <w:spacing w:val="-28"/>
          <w:sz w:val="20"/>
        </w:rPr>
        <w:t xml:space="preserve"> </w:t>
      </w:r>
      <w:r w:rsidR="00617197" w:rsidRPr="00A30939">
        <w:rPr>
          <w:i/>
          <w:color w:val="1B1C20"/>
          <w:sz w:val="20"/>
        </w:rPr>
        <w:t>and</w:t>
      </w:r>
      <w:r w:rsidR="00617197" w:rsidRPr="00A30939">
        <w:rPr>
          <w:i/>
          <w:color w:val="1B1C20"/>
          <w:spacing w:val="-27"/>
          <w:sz w:val="20"/>
        </w:rPr>
        <w:t xml:space="preserve"> </w:t>
      </w:r>
      <w:r w:rsidR="00617197" w:rsidRPr="00A30939">
        <w:rPr>
          <w:i/>
          <w:color w:val="1B1C20"/>
          <w:spacing w:val="-2"/>
          <w:sz w:val="20"/>
        </w:rPr>
        <w:t>river</w:t>
      </w:r>
      <w:r w:rsidR="00617197" w:rsidRPr="00A30939">
        <w:rPr>
          <w:i/>
          <w:color w:val="1B1C20"/>
          <w:spacing w:val="-27"/>
          <w:sz w:val="20"/>
        </w:rPr>
        <w:t xml:space="preserve"> </w:t>
      </w:r>
      <w:r w:rsidR="00617197" w:rsidRPr="00A30939">
        <w:rPr>
          <w:i/>
          <w:color w:val="1B1C20"/>
          <w:spacing w:val="-2"/>
          <w:sz w:val="20"/>
        </w:rPr>
        <w:t>sharks</w:t>
      </w:r>
      <w:r w:rsidR="00617197" w:rsidRPr="00A30939">
        <w:rPr>
          <w:i/>
          <w:color w:val="1B1C20"/>
          <w:spacing w:val="-27"/>
          <w:sz w:val="20"/>
        </w:rPr>
        <w:t xml:space="preserve"> </w:t>
      </w:r>
      <w:r w:rsidR="00617197" w:rsidRPr="00A30939">
        <w:rPr>
          <w:i/>
          <w:color w:val="1B1C20"/>
          <w:sz w:val="20"/>
        </w:rPr>
        <w:t>multispecies</w:t>
      </w:r>
      <w:r w:rsidR="00617197" w:rsidRPr="00A30939">
        <w:rPr>
          <w:i/>
          <w:color w:val="1B1C20"/>
          <w:spacing w:val="-28"/>
          <w:sz w:val="20"/>
        </w:rPr>
        <w:t xml:space="preserve"> </w:t>
      </w:r>
      <w:r w:rsidR="00617197" w:rsidRPr="00A30939">
        <w:rPr>
          <w:i/>
          <w:color w:val="1B1C20"/>
          <w:spacing w:val="-2"/>
          <w:sz w:val="20"/>
        </w:rPr>
        <w:t>recovery</w:t>
      </w:r>
      <w:r w:rsidR="00617197" w:rsidRPr="00A30939">
        <w:rPr>
          <w:i/>
          <w:color w:val="1B1C20"/>
          <w:spacing w:val="-27"/>
          <w:sz w:val="20"/>
        </w:rPr>
        <w:t xml:space="preserve"> </w:t>
      </w:r>
      <w:r w:rsidR="00617197" w:rsidRPr="00A30939">
        <w:rPr>
          <w:i/>
          <w:color w:val="1B1C20"/>
          <w:sz w:val="20"/>
        </w:rPr>
        <w:t>plan</w:t>
      </w:r>
      <w:r w:rsidR="00617197" w:rsidRPr="00A30939">
        <w:rPr>
          <w:color w:val="1B1C20"/>
          <w:sz w:val="20"/>
        </w:rPr>
        <w:t>.</w:t>
      </w:r>
      <w:r w:rsidR="00617197" w:rsidRPr="00A30939">
        <w:rPr>
          <w:color w:val="1B1C20"/>
          <w:spacing w:val="-29"/>
          <w:sz w:val="20"/>
        </w:rPr>
        <w:t xml:space="preserve"> </w:t>
      </w:r>
      <w:r w:rsidR="00617197" w:rsidRPr="00A30939">
        <w:rPr>
          <w:color w:val="1B1C20"/>
          <w:spacing w:val="-3"/>
          <w:sz w:val="20"/>
        </w:rPr>
        <w:t>Available</w:t>
      </w:r>
      <w:r w:rsidR="00617197" w:rsidRPr="00A30939">
        <w:rPr>
          <w:color w:val="1B1C20"/>
          <w:spacing w:val="-29"/>
          <w:sz w:val="20"/>
        </w:rPr>
        <w:t xml:space="preserve"> </w:t>
      </w:r>
      <w:r w:rsidR="00617197" w:rsidRPr="00A30939">
        <w:rPr>
          <w:color w:val="1B1C20"/>
          <w:sz w:val="20"/>
        </w:rPr>
        <w:t>at:</w:t>
      </w:r>
      <w:r w:rsidR="00617197" w:rsidRPr="00A30939">
        <w:rPr>
          <w:color w:val="1B1C20"/>
          <w:spacing w:val="-30"/>
          <w:sz w:val="20"/>
        </w:rPr>
        <w:t xml:space="preserve"> </w:t>
      </w:r>
      <w:hyperlink r:id="rId77">
        <w:r w:rsidR="00617197" w:rsidRPr="00A30939">
          <w:rPr>
            <w:color w:val="1B1C20"/>
            <w:spacing w:val="-2"/>
            <w:sz w:val="20"/>
          </w:rPr>
          <w:t>http://www.</w:t>
        </w:r>
      </w:hyperlink>
      <w:r w:rsidR="00617197" w:rsidRPr="00A30939">
        <w:rPr>
          <w:color w:val="1B1C20"/>
          <w:spacing w:val="85"/>
          <w:w w:val="106"/>
          <w:sz w:val="20"/>
        </w:rPr>
        <w:t xml:space="preserve"> </w:t>
      </w:r>
      <w:hyperlink r:id="rId78">
        <w:r w:rsidR="00617197" w:rsidRPr="00A30939">
          <w:rPr>
            <w:color w:val="1B1C20"/>
            <w:spacing w:val="-1"/>
            <w:sz w:val="20"/>
          </w:rPr>
          <w:t>environment.go</w:t>
        </w:r>
        <w:r w:rsidR="00617197" w:rsidRPr="00A30939">
          <w:rPr>
            <w:color w:val="1B1C20"/>
            <w:spacing w:val="-2"/>
            <w:sz w:val="20"/>
          </w:rPr>
          <w:t>v</w:t>
        </w:r>
        <w:r w:rsidR="00617197" w:rsidRPr="00A30939">
          <w:rPr>
            <w:color w:val="1B1C20"/>
            <w:spacing w:val="-1"/>
            <w:sz w:val="20"/>
          </w:rPr>
          <w:t>.au/biodiversity/threatened/publications/reco</w:t>
        </w:r>
        <w:r w:rsidR="00617197" w:rsidRPr="00A30939">
          <w:rPr>
            <w:color w:val="1B1C20"/>
            <w:spacing w:val="-2"/>
            <w:sz w:val="20"/>
          </w:rPr>
          <w:t>v</w:t>
        </w:r>
        <w:r w:rsidR="00617197" w:rsidRPr="00A30939">
          <w:rPr>
            <w:color w:val="1B1C20"/>
            <w:spacing w:val="-1"/>
            <w:sz w:val="20"/>
          </w:rPr>
          <w:t>er</w:t>
        </w:r>
        <w:r w:rsidR="00617197" w:rsidRPr="00A30939">
          <w:rPr>
            <w:color w:val="1B1C20"/>
            <w:spacing w:val="-2"/>
            <w:sz w:val="20"/>
          </w:rPr>
          <w:t>y/sawfish-riv</w:t>
        </w:r>
        <w:r w:rsidR="00617197" w:rsidRPr="00A30939">
          <w:rPr>
            <w:color w:val="1B1C20"/>
            <w:spacing w:val="-1"/>
            <w:sz w:val="20"/>
          </w:rPr>
          <w:t>er-sharks-multispecies-</w:t>
        </w:r>
      </w:hyperlink>
      <w:r w:rsidR="00617197" w:rsidRPr="00A30939">
        <w:rPr>
          <w:color w:val="1B1C20"/>
          <w:spacing w:val="129"/>
          <w:sz w:val="20"/>
        </w:rPr>
        <w:t xml:space="preserve"> </w:t>
      </w:r>
      <w:hyperlink r:id="rId79">
        <w:r w:rsidR="00617197" w:rsidRPr="00A30939">
          <w:rPr>
            <w:color w:val="1B1C20"/>
            <w:spacing w:val="-1"/>
            <w:sz w:val="20"/>
          </w:rPr>
          <w:t>reco</w:t>
        </w:r>
        <w:r w:rsidR="00617197" w:rsidRPr="00A30939">
          <w:rPr>
            <w:color w:val="1B1C20"/>
            <w:spacing w:val="-2"/>
            <w:sz w:val="20"/>
          </w:rPr>
          <w:t>v</w:t>
        </w:r>
        <w:r w:rsidR="00617197" w:rsidRPr="00A30939">
          <w:rPr>
            <w:color w:val="1B1C20"/>
            <w:spacing w:val="-1"/>
            <w:sz w:val="20"/>
          </w:rPr>
          <w:t>ery-plan</w:t>
        </w:r>
      </w:hyperlink>
      <w:r w:rsidR="00617197" w:rsidRPr="00A30939">
        <w:rPr>
          <w:color w:val="004E92"/>
          <w:spacing w:val="-1"/>
          <w:sz w:val="20"/>
        </w:rPr>
        <w:t>.</w:t>
      </w:r>
    </w:p>
    <w:p w:rsidR="00FB197A" w:rsidRPr="00A30939" w:rsidRDefault="00617197">
      <w:pPr>
        <w:spacing w:before="160" w:line="240" w:lineRule="exact"/>
        <w:ind w:left="2420" w:right="1949" w:hanging="720"/>
        <w:rPr>
          <w:rFonts w:eastAsia="PMingLiU" w:cs="PMingLiU"/>
          <w:sz w:val="20"/>
          <w:szCs w:val="20"/>
        </w:rPr>
      </w:pPr>
      <w:r w:rsidRPr="00A30939">
        <w:rPr>
          <w:color w:val="1B1C20"/>
          <w:spacing w:val="-1"/>
          <w:sz w:val="20"/>
        </w:rPr>
        <w:t>Commonwealth</w:t>
      </w:r>
      <w:r w:rsidRPr="00A30939">
        <w:rPr>
          <w:color w:val="1B1C20"/>
          <w:spacing w:val="-31"/>
          <w:sz w:val="20"/>
        </w:rPr>
        <w:t xml:space="preserve"> </w:t>
      </w:r>
      <w:r w:rsidRPr="00A30939">
        <w:rPr>
          <w:color w:val="1B1C20"/>
          <w:sz w:val="20"/>
        </w:rPr>
        <w:t>of</w:t>
      </w:r>
      <w:r w:rsidRPr="00A30939">
        <w:rPr>
          <w:color w:val="1B1C20"/>
          <w:spacing w:val="-30"/>
          <w:sz w:val="20"/>
        </w:rPr>
        <w:t xml:space="preserve"> </w:t>
      </w:r>
      <w:r w:rsidRPr="00A30939">
        <w:rPr>
          <w:color w:val="1B1C20"/>
          <w:spacing w:val="-2"/>
          <w:sz w:val="20"/>
        </w:rPr>
        <w:t>A</w:t>
      </w:r>
      <w:r w:rsidRPr="00A30939">
        <w:rPr>
          <w:color w:val="1B1C20"/>
          <w:spacing w:val="-1"/>
          <w:sz w:val="20"/>
        </w:rPr>
        <w:t>ustralia</w:t>
      </w:r>
      <w:r w:rsidRPr="00A30939">
        <w:rPr>
          <w:color w:val="1B1C20"/>
          <w:spacing w:val="-31"/>
          <w:sz w:val="20"/>
        </w:rPr>
        <w:t xml:space="preserve"> </w:t>
      </w:r>
      <w:r w:rsidRPr="00A30939">
        <w:rPr>
          <w:color w:val="1B1C20"/>
          <w:sz w:val="20"/>
        </w:rPr>
        <w:t>(2013)</w:t>
      </w:r>
      <w:r w:rsidRPr="00A30939">
        <w:rPr>
          <w:color w:val="1B1C20"/>
          <w:spacing w:val="-30"/>
          <w:sz w:val="20"/>
        </w:rPr>
        <w:t xml:space="preserve"> </w:t>
      </w:r>
      <w:r w:rsidRPr="00A30939">
        <w:rPr>
          <w:i/>
          <w:color w:val="1B1C20"/>
          <w:spacing w:val="-2"/>
          <w:sz w:val="20"/>
        </w:rPr>
        <w:t>Recovery</w:t>
      </w:r>
      <w:r w:rsidRPr="00A30939">
        <w:rPr>
          <w:i/>
          <w:color w:val="1B1C20"/>
          <w:spacing w:val="-28"/>
          <w:sz w:val="20"/>
        </w:rPr>
        <w:t xml:space="preserve"> </w:t>
      </w:r>
      <w:r w:rsidRPr="00A30939">
        <w:rPr>
          <w:i/>
          <w:color w:val="1B1C20"/>
          <w:sz w:val="20"/>
        </w:rPr>
        <w:t>plan</w:t>
      </w:r>
      <w:r w:rsidRPr="00A30939">
        <w:rPr>
          <w:i/>
          <w:color w:val="1B1C20"/>
          <w:spacing w:val="-29"/>
          <w:sz w:val="20"/>
        </w:rPr>
        <w:t xml:space="preserve"> </w:t>
      </w:r>
      <w:r w:rsidRPr="00A30939">
        <w:rPr>
          <w:i/>
          <w:color w:val="1B1C20"/>
          <w:sz w:val="20"/>
        </w:rPr>
        <w:t>for</w:t>
      </w:r>
      <w:r w:rsidRPr="00A30939">
        <w:rPr>
          <w:i/>
          <w:color w:val="1B1C20"/>
          <w:spacing w:val="-28"/>
          <w:sz w:val="20"/>
        </w:rPr>
        <w:t xml:space="preserve"> </w:t>
      </w:r>
      <w:r w:rsidRPr="00A30939">
        <w:rPr>
          <w:i/>
          <w:color w:val="1B1C20"/>
          <w:sz w:val="20"/>
        </w:rPr>
        <w:t>the</w:t>
      </w:r>
      <w:r w:rsidRPr="00A30939">
        <w:rPr>
          <w:i/>
          <w:color w:val="1B1C20"/>
          <w:spacing w:val="-28"/>
          <w:sz w:val="20"/>
        </w:rPr>
        <w:t xml:space="preserve"> </w:t>
      </w:r>
      <w:r w:rsidRPr="00A30939">
        <w:rPr>
          <w:i/>
          <w:color w:val="1B1C20"/>
          <w:spacing w:val="-2"/>
          <w:sz w:val="20"/>
        </w:rPr>
        <w:t>Australian</w:t>
      </w:r>
      <w:r w:rsidRPr="00A30939">
        <w:rPr>
          <w:i/>
          <w:color w:val="1B1C20"/>
          <w:spacing w:val="-29"/>
          <w:sz w:val="20"/>
        </w:rPr>
        <w:t xml:space="preserve"> </w:t>
      </w:r>
      <w:r w:rsidRPr="00A30939">
        <w:rPr>
          <w:i/>
          <w:color w:val="1B1C20"/>
          <w:sz w:val="20"/>
        </w:rPr>
        <w:t>sea</w:t>
      </w:r>
      <w:r w:rsidRPr="00A30939">
        <w:rPr>
          <w:i/>
          <w:color w:val="1B1C20"/>
          <w:spacing w:val="-28"/>
          <w:sz w:val="20"/>
        </w:rPr>
        <w:t xml:space="preserve"> </w:t>
      </w:r>
      <w:r w:rsidRPr="00A30939">
        <w:rPr>
          <w:i/>
          <w:color w:val="1B1C20"/>
          <w:sz w:val="20"/>
        </w:rPr>
        <w:t>lion</w:t>
      </w:r>
      <w:r w:rsidRPr="00A30939">
        <w:rPr>
          <w:i/>
          <w:color w:val="1B1C20"/>
          <w:spacing w:val="-29"/>
          <w:sz w:val="20"/>
        </w:rPr>
        <w:t xml:space="preserve"> </w:t>
      </w:r>
      <w:r w:rsidRPr="00A30939">
        <w:rPr>
          <w:i/>
          <w:color w:val="1B1C20"/>
          <w:spacing w:val="-2"/>
          <w:sz w:val="20"/>
        </w:rPr>
        <w:t>(Neophoca</w:t>
      </w:r>
      <w:r w:rsidRPr="00A30939">
        <w:rPr>
          <w:i/>
          <w:color w:val="1B1C20"/>
          <w:spacing w:val="-28"/>
          <w:sz w:val="20"/>
        </w:rPr>
        <w:t xml:space="preserve"> </w:t>
      </w:r>
      <w:r w:rsidRPr="00A30939">
        <w:rPr>
          <w:i/>
          <w:color w:val="1B1C20"/>
          <w:spacing w:val="-2"/>
          <w:sz w:val="20"/>
        </w:rPr>
        <w:t>cinerea)</w:t>
      </w:r>
      <w:r w:rsidRPr="00A30939">
        <w:rPr>
          <w:color w:val="1B1C20"/>
          <w:spacing w:val="-1"/>
          <w:sz w:val="20"/>
        </w:rPr>
        <w:t>.</w:t>
      </w:r>
      <w:r w:rsidRPr="00A30939">
        <w:rPr>
          <w:color w:val="1B1C20"/>
          <w:spacing w:val="-30"/>
          <w:sz w:val="20"/>
        </w:rPr>
        <w:t xml:space="preserve"> </w:t>
      </w:r>
      <w:r w:rsidRPr="00A30939">
        <w:rPr>
          <w:color w:val="1B1C20"/>
          <w:spacing w:val="-3"/>
          <w:sz w:val="20"/>
        </w:rPr>
        <w:t>Available</w:t>
      </w:r>
      <w:r w:rsidRPr="00A30939">
        <w:rPr>
          <w:color w:val="1B1C20"/>
          <w:spacing w:val="-31"/>
          <w:sz w:val="20"/>
        </w:rPr>
        <w:t xml:space="preserve"> </w:t>
      </w:r>
      <w:r w:rsidRPr="00A30939">
        <w:rPr>
          <w:color w:val="1B1C20"/>
          <w:sz w:val="20"/>
        </w:rPr>
        <w:t>at:</w:t>
      </w:r>
      <w:r w:rsidRPr="00A30939">
        <w:rPr>
          <w:color w:val="1B1C20"/>
          <w:spacing w:val="65"/>
          <w:w w:val="102"/>
          <w:sz w:val="20"/>
        </w:rPr>
        <w:t xml:space="preserve"> </w:t>
      </w:r>
      <w:hyperlink r:id="rId80">
        <w:r w:rsidRPr="00A30939">
          <w:rPr>
            <w:color w:val="1B1C20"/>
            <w:spacing w:val="-1"/>
            <w:sz w:val="20"/>
          </w:rPr>
          <w:t>http://www.environment.go</w:t>
        </w:r>
        <w:r w:rsidRPr="00A30939">
          <w:rPr>
            <w:color w:val="1B1C20"/>
            <w:spacing w:val="-2"/>
            <w:sz w:val="20"/>
          </w:rPr>
          <w:t>v</w:t>
        </w:r>
        <w:r w:rsidRPr="00A30939">
          <w:rPr>
            <w:color w:val="1B1C20"/>
            <w:spacing w:val="-1"/>
            <w:sz w:val="20"/>
          </w:rPr>
          <w:t>.au/resource/reco</w:t>
        </w:r>
        <w:r w:rsidRPr="00A30939">
          <w:rPr>
            <w:color w:val="1B1C20"/>
            <w:spacing w:val="-2"/>
            <w:sz w:val="20"/>
          </w:rPr>
          <w:t>v</w:t>
        </w:r>
        <w:r w:rsidRPr="00A30939">
          <w:rPr>
            <w:color w:val="1B1C20"/>
            <w:spacing w:val="-1"/>
            <w:sz w:val="20"/>
          </w:rPr>
          <w:t>ery-plan-australian-sea-lion-neophoca-ciner</w:t>
        </w:r>
        <w:r w:rsidRPr="00A30939">
          <w:rPr>
            <w:color w:val="1B1C20"/>
            <w:spacing w:val="-2"/>
            <w:sz w:val="20"/>
          </w:rPr>
          <w:t>ea</w:t>
        </w:r>
      </w:hyperlink>
      <w:r w:rsidRPr="00A30939">
        <w:rPr>
          <w:color w:val="1B1C20"/>
          <w:spacing w:val="-1"/>
          <w:sz w:val="20"/>
        </w:rPr>
        <w:t>.</w:t>
      </w:r>
    </w:p>
    <w:p w:rsidR="00FB197A" w:rsidRPr="00A30939" w:rsidRDefault="00617197">
      <w:pPr>
        <w:pStyle w:val="BodyText"/>
        <w:spacing w:before="160" w:line="240" w:lineRule="exact"/>
        <w:ind w:left="2420" w:right="1457" w:hanging="720"/>
        <w:rPr>
          <w:rFonts w:asciiTheme="minorHAnsi" w:hAnsiTheme="minorHAnsi"/>
        </w:rPr>
      </w:pPr>
      <w:r w:rsidRPr="00A30939">
        <w:rPr>
          <w:rFonts w:asciiTheme="minorHAnsi" w:hAnsiTheme="minorHAnsi"/>
          <w:color w:val="1B1C20"/>
          <w:spacing w:val="-1"/>
        </w:rPr>
        <w:t>Commonwealth</w:t>
      </w:r>
      <w:r w:rsidRPr="00A30939">
        <w:rPr>
          <w:rFonts w:asciiTheme="minorHAnsi" w:hAnsiTheme="minorHAnsi"/>
          <w:color w:val="1B1C20"/>
          <w:spacing w:val="-24"/>
        </w:rPr>
        <w:t xml:space="preserve"> </w:t>
      </w:r>
      <w:r w:rsidRPr="00A30939">
        <w:rPr>
          <w:rFonts w:asciiTheme="minorHAnsi" w:hAnsiTheme="minorHAnsi"/>
          <w:color w:val="1B1C20"/>
        </w:rPr>
        <w:t>of</w:t>
      </w:r>
      <w:r w:rsidRPr="00A30939">
        <w:rPr>
          <w:rFonts w:asciiTheme="minorHAnsi" w:hAnsiTheme="minorHAnsi"/>
          <w:color w:val="1B1C20"/>
          <w:spacing w:val="-24"/>
        </w:rPr>
        <w:t xml:space="preserve"> </w:t>
      </w:r>
      <w:r w:rsidRPr="00A30939">
        <w:rPr>
          <w:rFonts w:asciiTheme="minorHAnsi" w:hAnsiTheme="minorHAnsi"/>
          <w:color w:val="1B1C20"/>
          <w:spacing w:val="-2"/>
        </w:rPr>
        <w:t>A</w:t>
      </w:r>
      <w:r w:rsidRPr="00A30939">
        <w:rPr>
          <w:rFonts w:asciiTheme="minorHAnsi" w:hAnsiTheme="minorHAnsi"/>
          <w:color w:val="1B1C20"/>
          <w:spacing w:val="-1"/>
        </w:rPr>
        <w:t>ustralia</w:t>
      </w:r>
      <w:r w:rsidRPr="00A30939">
        <w:rPr>
          <w:rFonts w:asciiTheme="minorHAnsi" w:hAnsiTheme="minorHAnsi"/>
          <w:color w:val="1B1C20"/>
          <w:spacing w:val="-24"/>
        </w:rPr>
        <w:t xml:space="preserve"> </w:t>
      </w:r>
      <w:r w:rsidRPr="00A30939">
        <w:rPr>
          <w:rFonts w:asciiTheme="minorHAnsi" w:hAnsiTheme="minorHAnsi"/>
          <w:color w:val="1B1C20"/>
        </w:rPr>
        <w:t>(2017).</w:t>
      </w:r>
      <w:r w:rsidRPr="00A30939">
        <w:rPr>
          <w:rFonts w:asciiTheme="minorHAnsi" w:hAnsiTheme="minorHAnsi"/>
          <w:color w:val="1B1C20"/>
          <w:spacing w:val="-24"/>
        </w:rPr>
        <w:t xml:space="preserve"> </w:t>
      </w:r>
      <w:r w:rsidRPr="00A30939">
        <w:rPr>
          <w:rFonts w:asciiTheme="minorHAnsi" w:hAnsiTheme="minorHAnsi"/>
          <w:i/>
          <w:color w:val="1B1C20"/>
          <w:spacing w:val="-2"/>
        </w:rPr>
        <w:t>Recovery</w:t>
      </w:r>
      <w:r w:rsidRPr="00A30939">
        <w:rPr>
          <w:rFonts w:asciiTheme="minorHAnsi" w:hAnsiTheme="minorHAnsi"/>
          <w:i/>
          <w:color w:val="1B1C20"/>
          <w:spacing w:val="-21"/>
        </w:rPr>
        <w:t xml:space="preserve"> </w:t>
      </w:r>
      <w:r w:rsidRPr="00A30939">
        <w:rPr>
          <w:rFonts w:asciiTheme="minorHAnsi" w:hAnsiTheme="minorHAnsi"/>
          <w:i/>
          <w:color w:val="1B1C20"/>
        </w:rPr>
        <w:t>plan</w:t>
      </w:r>
      <w:r w:rsidRPr="00A30939">
        <w:rPr>
          <w:rFonts w:asciiTheme="minorHAnsi" w:hAnsiTheme="minorHAnsi"/>
          <w:i/>
          <w:color w:val="1B1C20"/>
          <w:spacing w:val="-22"/>
        </w:rPr>
        <w:t xml:space="preserve"> </w:t>
      </w:r>
      <w:r w:rsidRPr="00A30939">
        <w:rPr>
          <w:rFonts w:asciiTheme="minorHAnsi" w:hAnsiTheme="minorHAnsi"/>
          <w:i/>
          <w:color w:val="1B1C20"/>
        </w:rPr>
        <w:t>for</w:t>
      </w:r>
      <w:r w:rsidRPr="00A30939">
        <w:rPr>
          <w:rFonts w:asciiTheme="minorHAnsi" w:hAnsiTheme="minorHAnsi"/>
          <w:i/>
          <w:color w:val="1B1C20"/>
          <w:spacing w:val="-22"/>
        </w:rPr>
        <w:t xml:space="preserve"> </w:t>
      </w:r>
      <w:r w:rsidRPr="00A30939">
        <w:rPr>
          <w:rFonts w:asciiTheme="minorHAnsi" w:hAnsiTheme="minorHAnsi"/>
          <w:i/>
          <w:color w:val="1B1C20"/>
        </w:rPr>
        <w:t>marine</w:t>
      </w:r>
      <w:r w:rsidRPr="00A30939">
        <w:rPr>
          <w:rFonts w:asciiTheme="minorHAnsi" w:hAnsiTheme="minorHAnsi"/>
          <w:i/>
          <w:color w:val="1B1C20"/>
          <w:spacing w:val="-22"/>
        </w:rPr>
        <w:t xml:space="preserve"> </w:t>
      </w:r>
      <w:r w:rsidRPr="00A30939">
        <w:rPr>
          <w:rFonts w:asciiTheme="minorHAnsi" w:hAnsiTheme="minorHAnsi"/>
          <w:i/>
          <w:color w:val="1B1C20"/>
        </w:rPr>
        <w:t>turtles</w:t>
      </w:r>
      <w:r w:rsidRPr="00A30939">
        <w:rPr>
          <w:rFonts w:asciiTheme="minorHAnsi" w:hAnsiTheme="minorHAnsi"/>
          <w:i/>
          <w:color w:val="1B1C20"/>
          <w:spacing w:val="-21"/>
        </w:rPr>
        <w:t xml:space="preserve"> </w:t>
      </w:r>
      <w:r w:rsidRPr="00A30939">
        <w:rPr>
          <w:rFonts w:asciiTheme="minorHAnsi" w:hAnsiTheme="minorHAnsi"/>
          <w:i/>
          <w:color w:val="1B1C20"/>
        </w:rPr>
        <w:t>in</w:t>
      </w:r>
      <w:r w:rsidRPr="00A30939">
        <w:rPr>
          <w:rFonts w:asciiTheme="minorHAnsi" w:hAnsiTheme="minorHAnsi"/>
          <w:i/>
          <w:color w:val="1B1C20"/>
          <w:spacing w:val="-22"/>
        </w:rPr>
        <w:t xml:space="preserve"> </w:t>
      </w:r>
      <w:r w:rsidRPr="00A30939">
        <w:rPr>
          <w:rFonts w:asciiTheme="minorHAnsi" w:hAnsiTheme="minorHAnsi"/>
          <w:i/>
          <w:color w:val="1B1C20"/>
          <w:spacing w:val="-2"/>
        </w:rPr>
        <w:t>Australia</w:t>
      </w:r>
      <w:r w:rsidRPr="00A30939">
        <w:rPr>
          <w:rFonts w:asciiTheme="minorHAnsi" w:hAnsiTheme="minorHAnsi"/>
          <w:color w:val="1B1C20"/>
          <w:spacing w:val="-1"/>
        </w:rPr>
        <w:t>.</w:t>
      </w:r>
      <w:r w:rsidRPr="00A30939">
        <w:rPr>
          <w:rFonts w:asciiTheme="minorHAnsi" w:hAnsiTheme="minorHAnsi"/>
          <w:color w:val="1B1C20"/>
          <w:spacing w:val="-24"/>
        </w:rPr>
        <w:t xml:space="preserve"> </w:t>
      </w:r>
      <w:r w:rsidRPr="00A30939">
        <w:rPr>
          <w:rFonts w:asciiTheme="minorHAnsi" w:hAnsiTheme="minorHAnsi"/>
          <w:color w:val="1B1C20"/>
          <w:spacing w:val="-3"/>
        </w:rPr>
        <w:t>Available</w:t>
      </w:r>
      <w:r w:rsidRPr="00A30939">
        <w:rPr>
          <w:rFonts w:asciiTheme="minorHAnsi" w:hAnsiTheme="minorHAnsi"/>
          <w:color w:val="1B1C20"/>
          <w:spacing w:val="-24"/>
        </w:rPr>
        <w:t xml:space="preserve"> </w:t>
      </w:r>
      <w:r w:rsidRPr="00A30939">
        <w:rPr>
          <w:rFonts w:asciiTheme="minorHAnsi" w:hAnsiTheme="minorHAnsi"/>
          <w:color w:val="1B1C20"/>
        </w:rPr>
        <w:t>at:</w:t>
      </w:r>
      <w:r w:rsidRPr="00A30939">
        <w:rPr>
          <w:rFonts w:asciiTheme="minorHAnsi" w:hAnsiTheme="minorHAnsi"/>
          <w:color w:val="1B1C20"/>
          <w:spacing w:val="-24"/>
        </w:rPr>
        <w:t xml:space="preserve"> </w:t>
      </w:r>
      <w:hyperlink r:id="rId81">
        <w:r w:rsidRPr="00A30939">
          <w:rPr>
            <w:rFonts w:asciiTheme="minorHAnsi" w:hAnsiTheme="minorHAnsi"/>
            <w:color w:val="1B1C20"/>
            <w:spacing w:val="-2"/>
          </w:rPr>
          <w:t>http://www.</w:t>
        </w:r>
      </w:hyperlink>
      <w:r w:rsidRPr="00A30939">
        <w:rPr>
          <w:rFonts w:asciiTheme="minorHAnsi" w:hAnsiTheme="minorHAnsi"/>
          <w:color w:val="1B1C20"/>
          <w:spacing w:val="67"/>
          <w:w w:val="106"/>
        </w:rPr>
        <w:t xml:space="preserve"> </w:t>
      </w:r>
      <w:hyperlink r:id="rId82">
        <w:r w:rsidRPr="00A30939">
          <w:rPr>
            <w:rFonts w:asciiTheme="minorHAnsi" w:hAnsiTheme="minorHAnsi"/>
            <w:color w:val="1B1C20"/>
            <w:spacing w:val="-1"/>
          </w:rPr>
          <w:t>environment.go</w:t>
        </w:r>
        <w:r w:rsidRPr="00A30939">
          <w:rPr>
            <w:rFonts w:asciiTheme="minorHAnsi" w:hAnsiTheme="minorHAnsi"/>
            <w:color w:val="1B1C20"/>
            <w:spacing w:val="-2"/>
          </w:rPr>
          <w:t>v</w:t>
        </w:r>
        <w:r w:rsidRPr="00A30939">
          <w:rPr>
            <w:rFonts w:asciiTheme="minorHAnsi" w:hAnsiTheme="minorHAnsi"/>
            <w:color w:val="1B1C20"/>
            <w:spacing w:val="-1"/>
          </w:rPr>
          <w:t>.au/system/files/resources/46eedcfc-204b-43de-99c5-4d6f6e72704f/files/reco</w:t>
        </w:r>
        <w:r w:rsidRPr="00A30939">
          <w:rPr>
            <w:rFonts w:asciiTheme="minorHAnsi" w:hAnsiTheme="minorHAnsi"/>
            <w:color w:val="1B1C20"/>
            <w:spacing w:val="-2"/>
          </w:rPr>
          <w:t>v</w:t>
        </w:r>
        <w:r w:rsidRPr="00A30939">
          <w:rPr>
            <w:rFonts w:asciiTheme="minorHAnsi" w:hAnsiTheme="minorHAnsi"/>
            <w:color w:val="1B1C20"/>
            <w:spacing w:val="-1"/>
          </w:rPr>
          <w:t>ery-plan-</w:t>
        </w:r>
      </w:hyperlink>
      <w:r w:rsidRPr="00A30939">
        <w:rPr>
          <w:rFonts w:asciiTheme="minorHAnsi" w:hAnsiTheme="minorHAnsi"/>
          <w:color w:val="1B1C20"/>
          <w:spacing w:val="137"/>
          <w:w w:val="101"/>
        </w:rPr>
        <w:t xml:space="preserve"> </w:t>
      </w:r>
      <w:hyperlink r:id="rId83">
        <w:r w:rsidRPr="00A30939">
          <w:rPr>
            <w:rFonts w:asciiTheme="minorHAnsi" w:hAnsiTheme="minorHAnsi"/>
            <w:color w:val="1B1C20"/>
            <w:spacing w:val="-1"/>
          </w:rPr>
          <w:t>marine-turtles-2017.pdf</w:t>
        </w:r>
      </w:hyperlink>
      <w:r w:rsidRPr="00A30939">
        <w:rPr>
          <w:rFonts w:asciiTheme="minorHAnsi" w:hAnsiTheme="minorHAnsi"/>
          <w:color w:val="1B1C20"/>
          <w:spacing w:val="-1"/>
        </w:rPr>
        <w:t>.</w:t>
      </w:r>
    </w:p>
    <w:p w:rsidR="00FB197A" w:rsidRPr="00A30939" w:rsidRDefault="00617197">
      <w:pPr>
        <w:pStyle w:val="BodyText"/>
        <w:spacing w:before="160" w:line="240" w:lineRule="exact"/>
        <w:ind w:left="2420" w:right="1981" w:hanging="720"/>
        <w:rPr>
          <w:rFonts w:asciiTheme="minorHAnsi" w:hAnsiTheme="minorHAnsi"/>
        </w:rPr>
      </w:pPr>
      <w:r w:rsidRPr="00A30939">
        <w:rPr>
          <w:rFonts w:asciiTheme="minorHAnsi" w:hAnsiTheme="minorHAnsi"/>
          <w:color w:val="1B1C20"/>
          <w:spacing w:val="-1"/>
          <w:w w:val="105"/>
        </w:rPr>
        <w:t>D</w:t>
      </w:r>
      <w:r w:rsidRPr="00A30939">
        <w:rPr>
          <w:rFonts w:asciiTheme="minorHAnsi" w:hAnsiTheme="minorHAnsi"/>
          <w:color w:val="1B1C20"/>
          <w:spacing w:val="-2"/>
          <w:w w:val="105"/>
        </w:rPr>
        <w:t>avies,</w:t>
      </w:r>
      <w:r w:rsidRPr="00A30939">
        <w:rPr>
          <w:rFonts w:asciiTheme="minorHAnsi" w:hAnsiTheme="minorHAnsi"/>
          <w:color w:val="1B1C20"/>
          <w:spacing w:val="-21"/>
          <w:w w:val="105"/>
        </w:rPr>
        <w:t xml:space="preserve"> </w:t>
      </w:r>
      <w:r w:rsidRPr="00A30939">
        <w:rPr>
          <w:rFonts w:asciiTheme="minorHAnsi" w:hAnsiTheme="minorHAnsi"/>
          <w:color w:val="1B1C20"/>
          <w:spacing w:val="-5"/>
          <w:w w:val="105"/>
        </w:rPr>
        <w:t>T</w:t>
      </w:r>
      <w:r w:rsidRPr="00A30939">
        <w:rPr>
          <w:rFonts w:asciiTheme="minorHAnsi" w:hAnsiTheme="minorHAnsi"/>
          <w:color w:val="1B1C20"/>
          <w:spacing w:val="-6"/>
          <w:w w:val="105"/>
        </w:rPr>
        <w:t>.K.,</w:t>
      </w:r>
      <w:r w:rsidRPr="00A30939">
        <w:rPr>
          <w:rFonts w:asciiTheme="minorHAnsi" w:hAnsiTheme="minorHAnsi"/>
          <w:color w:val="1B1C20"/>
          <w:spacing w:val="-14"/>
          <w:w w:val="105"/>
        </w:rPr>
        <w:t xml:space="preserve"> </w:t>
      </w:r>
      <w:r w:rsidRPr="00A30939">
        <w:rPr>
          <w:rFonts w:asciiTheme="minorHAnsi" w:hAnsiTheme="minorHAnsi"/>
          <w:color w:val="1B1C20"/>
          <w:spacing w:val="-1"/>
          <w:w w:val="105"/>
        </w:rPr>
        <w:t>M</w:t>
      </w:r>
      <w:r w:rsidRPr="00A30939">
        <w:rPr>
          <w:rFonts w:asciiTheme="minorHAnsi" w:hAnsiTheme="minorHAnsi"/>
          <w:color w:val="1B1C20"/>
          <w:spacing w:val="-2"/>
          <w:w w:val="105"/>
        </w:rPr>
        <w:t>ees,</w:t>
      </w:r>
      <w:r w:rsidRPr="00A30939">
        <w:rPr>
          <w:rFonts w:asciiTheme="minorHAnsi" w:hAnsiTheme="minorHAnsi"/>
          <w:color w:val="1B1C20"/>
          <w:spacing w:val="-13"/>
          <w:w w:val="105"/>
        </w:rPr>
        <w:t xml:space="preserve"> </w:t>
      </w:r>
      <w:r w:rsidRPr="00A30939">
        <w:rPr>
          <w:rFonts w:asciiTheme="minorHAnsi" w:hAnsiTheme="minorHAnsi"/>
          <w:color w:val="1B1C20"/>
          <w:w w:val="105"/>
        </w:rPr>
        <w:t>C.C.</w:t>
      </w:r>
      <w:r w:rsidRPr="00A30939">
        <w:rPr>
          <w:rFonts w:asciiTheme="minorHAnsi" w:hAnsiTheme="minorHAnsi"/>
          <w:color w:val="1B1C20"/>
          <w:spacing w:val="-13"/>
          <w:w w:val="105"/>
        </w:rPr>
        <w:t xml:space="preserve"> </w:t>
      </w:r>
      <w:r w:rsidRPr="00A30939">
        <w:rPr>
          <w:rFonts w:asciiTheme="minorHAnsi" w:hAnsiTheme="minorHAnsi"/>
          <w:color w:val="1B1C20"/>
          <w:w w:val="105"/>
        </w:rPr>
        <w:t>and</w:t>
      </w:r>
      <w:r w:rsidRPr="00A30939">
        <w:rPr>
          <w:rFonts w:asciiTheme="minorHAnsi" w:hAnsiTheme="minorHAnsi"/>
          <w:color w:val="1B1C20"/>
          <w:spacing w:val="-14"/>
          <w:w w:val="105"/>
        </w:rPr>
        <w:t xml:space="preserve"> </w:t>
      </w:r>
      <w:r w:rsidRPr="00A30939">
        <w:rPr>
          <w:rFonts w:asciiTheme="minorHAnsi" w:hAnsiTheme="minorHAnsi"/>
          <w:color w:val="1B1C20"/>
          <w:spacing w:val="-1"/>
          <w:w w:val="105"/>
        </w:rPr>
        <w:t>Milner-Gulland,</w:t>
      </w:r>
      <w:r w:rsidRPr="00A30939">
        <w:rPr>
          <w:rFonts w:asciiTheme="minorHAnsi" w:hAnsiTheme="minorHAnsi"/>
          <w:color w:val="1B1C20"/>
          <w:spacing w:val="-13"/>
          <w:w w:val="105"/>
        </w:rPr>
        <w:t xml:space="preserve"> </w:t>
      </w:r>
      <w:r w:rsidRPr="00A30939">
        <w:rPr>
          <w:rFonts w:asciiTheme="minorHAnsi" w:hAnsiTheme="minorHAnsi"/>
          <w:color w:val="1B1C20"/>
          <w:w w:val="105"/>
        </w:rPr>
        <w:t>E.J.</w:t>
      </w:r>
      <w:r w:rsidRPr="00A30939">
        <w:rPr>
          <w:rFonts w:asciiTheme="minorHAnsi" w:hAnsiTheme="minorHAnsi"/>
          <w:color w:val="1B1C20"/>
          <w:spacing w:val="-13"/>
          <w:w w:val="105"/>
        </w:rPr>
        <w:t xml:space="preserve"> </w:t>
      </w:r>
      <w:r w:rsidRPr="00A30939">
        <w:rPr>
          <w:rFonts w:asciiTheme="minorHAnsi" w:hAnsiTheme="minorHAnsi"/>
          <w:color w:val="1B1C20"/>
          <w:w w:val="105"/>
        </w:rPr>
        <w:t>(2014).</w:t>
      </w:r>
      <w:r w:rsidRPr="00A30939">
        <w:rPr>
          <w:rFonts w:asciiTheme="minorHAnsi" w:hAnsiTheme="minorHAnsi"/>
          <w:color w:val="1B1C20"/>
          <w:spacing w:val="-14"/>
          <w:w w:val="105"/>
        </w:rPr>
        <w:t xml:space="preserve"> </w:t>
      </w:r>
      <w:r w:rsidRPr="00A30939">
        <w:rPr>
          <w:rFonts w:asciiTheme="minorHAnsi" w:hAnsiTheme="minorHAnsi"/>
          <w:color w:val="1B1C20"/>
          <w:w w:val="105"/>
        </w:rPr>
        <w:t>The</w:t>
      </w:r>
      <w:r w:rsidRPr="00A30939">
        <w:rPr>
          <w:rFonts w:asciiTheme="minorHAnsi" w:hAnsiTheme="minorHAnsi"/>
          <w:color w:val="1B1C20"/>
          <w:spacing w:val="-13"/>
          <w:w w:val="105"/>
        </w:rPr>
        <w:t xml:space="preserve"> </w:t>
      </w:r>
      <w:r w:rsidRPr="00A30939">
        <w:rPr>
          <w:rFonts w:asciiTheme="minorHAnsi" w:hAnsiTheme="minorHAnsi"/>
          <w:color w:val="1B1C20"/>
          <w:w w:val="105"/>
        </w:rPr>
        <w:t>past,</w:t>
      </w:r>
      <w:r w:rsidRPr="00A30939">
        <w:rPr>
          <w:rFonts w:asciiTheme="minorHAnsi" w:hAnsiTheme="minorHAnsi"/>
          <w:color w:val="1B1C20"/>
          <w:spacing w:val="-14"/>
          <w:w w:val="105"/>
        </w:rPr>
        <w:t xml:space="preserve"> </w:t>
      </w:r>
      <w:r w:rsidRPr="00A30939">
        <w:rPr>
          <w:rFonts w:asciiTheme="minorHAnsi" w:hAnsiTheme="minorHAnsi"/>
          <w:color w:val="1B1C20"/>
          <w:spacing w:val="-1"/>
          <w:w w:val="105"/>
        </w:rPr>
        <w:t>pr</w:t>
      </w:r>
      <w:r w:rsidRPr="00A30939">
        <w:rPr>
          <w:rFonts w:asciiTheme="minorHAnsi" w:hAnsiTheme="minorHAnsi"/>
          <w:color w:val="1B1C20"/>
          <w:spacing w:val="-2"/>
          <w:w w:val="105"/>
        </w:rPr>
        <w:t>esent</w:t>
      </w:r>
      <w:r w:rsidRPr="00A30939">
        <w:rPr>
          <w:rFonts w:asciiTheme="minorHAnsi" w:hAnsiTheme="minorHAnsi"/>
          <w:color w:val="1B1C20"/>
          <w:spacing w:val="-13"/>
          <w:w w:val="105"/>
        </w:rPr>
        <w:t xml:space="preserve"> </w:t>
      </w:r>
      <w:r w:rsidRPr="00A30939">
        <w:rPr>
          <w:rFonts w:asciiTheme="minorHAnsi" w:hAnsiTheme="minorHAnsi"/>
          <w:color w:val="1B1C20"/>
          <w:w w:val="105"/>
        </w:rPr>
        <w:t>and</w:t>
      </w:r>
      <w:r w:rsidRPr="00A30939">
        <w:rPr>
          <w:rFonts w:asciiTheme="minorHAnsi" w:hAnsiTheme="minorHAnsi"/>
          <w:color w:val="1B1C20"/>
          <w:spacing w:val="-13"/>
          <w:w w:val="105"/>
        </w:rPr>
        <w:t xml:space="preserve"> </w:t>
      </w:r>
      <w:r w:rsidRPr="00A30939">
        <w:rPr>
          <w:rFonts w:asciiTheme="minorHAnsi" w:hAnsiTheme="minorHAnsi"/>
          <w:color w:val="1B1C20"/>
          <w:spacing w:val="-1"/>
          <w:w w:val="105"/>
        </w:rPr>
        <w:t>futur</w:t>
      </w:r>
      <w:r w:rsidRPr="00A30939">
        <w:rPr>
          <w:rFonts w:asciiTheme="minorHAnsi" w:hAnsiTheme="minorHAnsi"/>
          <w:color w:val="1B1C20"/>
          <w:spacing w:val="-2"/>
          <w:w w:val="105"/>
        </w:rPr>
        <w:t>e</w:t>
      </w:r>
      <w:r w:rsidRPr="00A30939">
        <w:rPr>
          <w:rFonts w:asciiTheme="minorHAnsi" w:hAnsiTheme="minorHAnsi"/>
          <w:color w:val="1B1C20"/>
          <w:spacing w:val="-14"/>
          <w:w w:val="105"/>
        </w:rPr>
        <w:t xml:space="preserve"> </w:t>
      </w:r>
      <w:r w:rsidRPr="00A30939">
        <w:rPr>
          <w:rFonts w:asciiTheme="minorHAnsi" w:hAnsiTheme="minorHAnsi"/>
          <w:color w:val="1B1C20"/>
          <w:w w:val="105"/>
        </w:rPr>
        <w:t>use</w:t>
      </w:r>
      <w:r w:rsidRPr="00A30939">
        <w:rPr>
          <w:rFonts w:asciiTheme="minorHAnsi" w:hAnsiTheme="minorHAnsi"/>
          <w:color w:val="1B1C20"/>
          <w:spacing w:val="-13"/>
          <w:w w:val="105"/>
        </w:rPr>
        <w:t xml:space="preserve"> </w:t>
      </w:r>
      <w:r w:rsidRPr="00A30939">
        <w:rPr>
          <w:rFonts w:asciiTheme="minorHAnsi" w:hAnsiTheme="minorHAnsi"/>
          <w:color w:val="1B1C20"/>
          <w:w w:val="105"/>
        </w:rPr>
        <w:t>of</w:t>
      </w:r>
      <w:r w:rsidRPr="00A30939">
        <w:rPr>
          <w:rFonts w:asciiTheme="minorHAnsi" w:hAnsiTheme="minorHAnsi"/>
          <w:color w:val="1B1C20"/>
          <w:spacing w:val="-13"/>
          <w:w w:val="105"/>
        </w:rPr>
        <w:t xml:space="preserve"> </w:t>
      </w:r>
      <w:r w:rsidRPr="00A30939">
        <w:rPr>
          <w:rFonts w:asciiTheme="minorHAnsi" w:hAnsiTheme="minorHAnsi"/>
          <w:color w:val="1B1C20"/>
          <w:w w:val="105"/>
        </w:rPr>
        <w:t>drifting</w:t>
      </w:r>
      <w:r w:rsidRPr="00A30939">
        <w:rPr>
          <w:rFonts w:asciiTheme="minorHAnsi" w:hAnsiTheme="minorHAnsi"/>
          <w:color w:val="1B1C20"/>
          <w:spacing w:val="-14"/>
          <w:w w:val="105"/>
        </w:rPr>
        <w:t xml:space="preserve"> </w:t>
      </w:r>
      <w:r w:rsidRPr="00A30939">
        <w:rPr>
          <w:rFonts w:asciiTheme="minorHAnsi" w:hAnsiTheme="minorHAnsi"/>
          <w:color w:val="1B1C20"/>
          <w:w w:val="105"/>
        </w:rPr>
        <w:t>fish</w:t>
      </w:r>
      <w:r w:rsidRPr="00A30939">
        <w:rPr>
          <w:rFonts w:asciiTheme="minorHAnsi" w:hAnsiTheme="minorHAnsi"/>
          <w:color w:val="1B1C20"/>
          <w:spacing w:val="47"/>
          <w:w w:val="96"/>
        </w:rPr>
        <w:t xml:space="preserve"> </w:t>
      </w:r>
      <w:r w:rsidRPr="00A30939">
        <w:rPr>
          <w:rFonts w:asciiTheme="minorHAnsi" w:hAnsiTheme="minorHAnsi"/>
          <w:color w:val="1B1C20"/>
          <w:spacing w:val="-2"/>
          <w:w w:val="105"/>
        </w:rPr>
        <w:t>aggregating</w:t>
      </w:r>
      <w:r w:rsidRPr="00A30939">
        <w:rPr>
          <w:rFonts w:asciiTheme="minorHAnsi" w:hAnsiTheme="minorHAnsi"/>
          <w:color w:val="1B1C20"/>
          <w:spacing w:val="-38"/>
          <w:w w:val="105"/>
        </w:rPr>
        <w:t xml:space="preserve"> </w:t>
      </w:r>
      <w:r w:rsidRPr="00A30939">
        <w:rPr>
          <w:rFonts w:asciiTheme="minorHAnsi" w:hAnsiTheme="minorHAnsi"/>
          <w:color w:val="1B1C20"/>
          <w:w w:val="105"/>
        </w:rPr>
        <w:t>devices</w:t>
      </w:r>
      <w:r w:rsidRPr="00A30939">
        <w:rPr>
          <w:rFonts w:asciiTheme="minorHAnsi" w:hAnsiTheme="minorHAnsi"/>
          <w:color w:val="1B1C20"/>
          <w:spacing w:val="-37"/>
          <w:w w:val="105"/>
        </w:rPr>
        <w:t xml:space="preserve"> </w:t>
      </w:r>
      <w:r w:rsidRPr="00A30939">
        <w:rPr>
          <w:rFonts w:asciiTheme="minorHAnsi" w:hAnsiTheme="minorHAnsi"/>
          <w:color w:val="1B1C20"/>
          <w:spacing w:val="-3"/>
          <w:w w:val="105"/>
        </w:rPr>
        <w:t>(FADs)</w:t>
      </w:r>
      <w:r w:rsidRPr="00A30939">
        <w:rPr>
          <w:rFonts w:asciiTheme="minorHAnsi" w:hAnsiTheme="minorHAnsi"/>
          <w:color w:val="1B1C20"/>
          <w:spacing w:val="-38"/>
          <w:w w:val="105"/>
        </w:rPr>
        <w:t xml:space="preserve"> </w:t>
      </w:r>
      <w:r w:rsidRPr="00A30939">
        <w:rPr>
          <w:rFonts w:asciiTheme="minorHAnsi" w:hAnsiTheme="minorHAnsi"/>
          <w:color w:val="1B1C20"/>
          <w:w w:val="105"/>
        </w:rPr>
        <w:t>in</w:t>
      </w:r>
      <w:r w:rsidRPr="00A30939">
        <w:rPr>
          <w:rFonts w:asciiTheme="minorHAnsi" w:hAnsiTheme="minorHAnsi"/>
          <w:color w:val="1B1C20"/>
          <w:spacing w:val="-37"/>
          <w:w w:val="105"/>
        </w:rPr>
        <w:t xml:space="preserve"> </w:t>
      </w:r>
      <w:r w:rsidRPr="00A30939">
        <w:rPr>
          <w:rFonts w:asciiTheme="minorHAnsi" w:hAnsiTheme="minorHAnsi"/>
          <w:color w:val="1B1C20"/>
          <w:w w:val="105"/>
        </w:rPr>
        <w:t>the</w:t>
      </w:r>
      <w:r w:rsidRPr="00A30939">
        <w:rPr>
          <w:rFonts w:asciiTheme="minorHAnsi" w:hAnsiTheme="minorHAnsi"/>
          <w:color w:val="1B1C20"/>
          <w:spacing w:val="-38"/>
          <w:w w:val="105"/>
        </w:rPr>
        <w:t xml:space="preserve"> </w:t>
      </w:r>
      <w:r w:rsidRPr="00A30939">
        <w:rPr>
          <w:rFonts w:asciiTheme="minorHAnsi" w:hAnsiTheme="minorHAnsi"/>
          <w:color w:val="1B1C20"/>
          <w:spacing w:val="-1"/>
          <w:w w:val="105"/>
        </w:rPr>
        <w:t>Indian</w:t>
      </w:r>
      <w:r w:rsidRPr="00A30939">
        <w:rPr>
          <w:rFonts w:asciiTheme="minorHAnsi" w:hAnsiTheme="minorHAnsi"/>
          <w:color w:val="1B1C20"/>
          <w:spacing w:val="-37"/>
          <w:w w:val="105"/>
        </w:rPr>
        <w:t xml:space="preserve"> </w:t>
      </w:r>
      <w:r w:rsidRPr="00A30939">
        <w:rPr>
          <w:rFonts w:asciiTheme="minorHAnsi" w:hAnsiTheme="minorHAnsi"/>
          <w:color w:val="1B1C20"/>
          <w:spacing w:val="-1"/>
          <w:w w:val="105"/>
        </w:rPr>
        <w:t>O</w:t>
      </w:r>
      <w:r w:rsidRPr="00A30939">
        <w:rPr>
          <w:rFonts w:asciiTheme="minorHAnsi" w:hAnsiTheme="minorHAnsi"/>
          <w:color w:val="1B1C20"/>
          <w:spacing w:val="-2"/>
          <w:w w:val="105"/>
        </w:rPr>
        <w:t>cean.</w:t>
      </w:r>
      <w:r w:rsidRPr="00A30939">
        <w:rPr>
          <w:rFonts w:asciiTheme="minorHAnsi" w:hAnsiTheme="minorHAnsi"/>
          <w:color w:val="1B1C20"/>
          <w:spacing w:val="-38"/>
          <w:w w:val="105"/>
        </w:rPr>
        <w:t xml:space="preserve"> </w:t>
      </w:r>
      <w:r w:rsidRPr="00A30939">
        <w:rPr>
          <w:rFonts w:asciiTheme="minorHAnsi" w:eastAsia="Book Antiqua" w:hAnsiTheme="minorHAnsi" w:cs="Book Antiqua"/>
          <w:i/>
          <w:color w:val="1B1C20"/>
          <w:spacing w:val="-2"/>
          <w:w w:val="105"/>
        </w:rPr>
        <w:t>Marine</w:t>
      </w:r>
      <w:r w:rsidRPr="00A30939">
        <w:rPr>
          <w:rFonts w:asciiTheme="minorHAnsi" w:eastAsia="Book Antiqua" w:hAnsiTheme="minorHAnsi" w:cs="Book Antiqua"/>
          <w:i/>
          <w:color w:val="1B1C20"/>
          <w:spacing w:val="-35"/>
          <w:w w:val="105"/>
        </w:rPr>
        <w:t xml:space="preserve"> </w:t>
      </w:r>
      <w:r w:rsidRPr="00A30939">
        <w:rPr>
          <w:rFonts w:asciiTheme="minorHAnsi" w:eastAsia="Book Antiqua" w:hAnsiTheme="minorHAnsi" w:cs="Book Antiqua"/>
          <w:i/>
          <w:color w:val="1B1C20"/>
          <w:spacing w:val="-3"/>
          <w:w w:val="105"/>
        </w:rPr>
        <w:t>Policy</w:t>
      </w:r>
      <w:r w:rsidRPr="00A30939">
        <w:rPr>
          <w:rFonts w:asciiTheme="minorHAnsi" w:hAnsiTheme="minorHAnsi"/>
          <w:color w:val="1B1C20"/>
          <w:spacing w:val="-2"/>
          <w:w w:val="105"/>
        </w:rPr>
        <w:t>,</w:t>
      </w:r>
      <w:r w:rsidRPr="00A30939">
        <w:rPr>
          <w:rFonts w:asciiTheme="minorHAnsi" w:hAnsiTheme="minorHAnsi"/>
          <w:color w:val="1B1C20"/>
          <w:spacing w:val="-38"/>
          <w:w w:val="105"/>
        </w:rPr>
        <w:t xml:space="preserve"> </w:t>
      </w:r>
      <w:r w:rsidRPr="00A30939">
        <w:rPr>
          <w:rFonts w:asciiTheme="minorHAnsi" w:hAnsiTheme="minorHAnsi"/>
          <w:color w:val="1B1C20"/>
          <w:w w:val="105"/>
        </w:rPr>
        <w:t>45,</w:t>
      </w:r>
      <w:r w:rsidRPr="00A30939">
        <w:rPr>
          <w:rFonts w:asciiTheme="minorHAnsi" w:hAnsiTheme="minorHAnsi"/>
          <w:color w:val="1B1C20"/>
          <w:spacing w:val="-37"/>
          <w:w w:val="105"/>
        </w:rPr>
        <w:t xml:space="preserve"> </w:t>
      </w:r>
      <w:r w:rsidRPr="00A30939">
        <w:rPr>
          <w:rFonts w:asciiTheme="minorHAnsi" w:hAnsiTheme="minorHAnsi"/>
          <w:color w:val="1B1C20"/>
          <w:spacing w:val="-2"/>
          <w:w w:val="105"/>
        </w:rPr>
        <w:t>pp.</w:t>
      </w:r>
      <w:r w:rsidRPr="00A30939">
        <w:rPr>
          <w:rFonts w:asciiTheme="minorHAnsi" w:hAnsiTheme="minorHAnsi"/>
          <w:color w:val="1B1C20"/>
          <w:spacing w:val="-38"/>
          <w:w w:val="105"/>
        </w:rPr>
        <w:t xml:space="preserve"> </w:t>
      </w:r>
      <w:r w:rsidRPr="00A30939">
        <w:rPr>
          <w:rFonts w:asciiTheme="minorHAnsi" w:hAnsiTheme="minorHAnsi"/>
          <w:color w:val="1B1C20"/>
          <w:w w:val="105"/>
        </w:rPr>
        <w:t>163–170.</w:t>
      </w:r>
    </w:p>
    <w:p w:rsidR="00FB197A" w:rsidRPr="00A30939" w:rsidRDefault="00617197">
      <w:pPr>
        <w:pStyle w:val="BodyText"/>
        <w:spacing w:before="130" w:line="251" w:lineRule="exact"/>
        <w:ind w:left="1700"/>
        <w:rPr>
          <w:rFonts w:asciiTheme="minorHAnsi" w:hAnsiTheme="minorHAnsi"/>
        </w:rPr>
      </w:pPr>
      <w:r w:rsidRPr="00A30939">
        <w:rPr>
          <w:rFonts w:asciiTheme="minorHAnsi" w:hAnsiTheme="minorHAnsi"/>
          <w:color w:val="1B1C20"/>
          <w:w w:val="105"/>
        </w:rPr>
        <w:t>de</w:t>
      </w:r>
      <w:r w:rsidRPr="00A30939">
        <w:rPr>
          <w:rFonts w:asciiTheme="minorHAnsi" w:hAnsiTheme="minorHAnsi"/>
          <w:color w:val="1B1C20"/>
          <w:spacing w:val="-14"/>
          <w:w w:val="105"/>
        </w:rPr>
        <w:t xml:space="preserve"> </w:t>
      </w:r>
      <w:r w:rsidRPr="00A30939">
        <w:rPr>
          <w:rFonts w:asciiTheme="minorHAnsi" w:hAnsiTheme="minorHAnsi"/>
          <w:color w:val="1B1C20"/>
          <w:spacing w:val="-1"/>
          <w:w w:val="105"/>
        </w:rPr>
        <w:t>M</w:t>
      </w:r>
      <w:r w:rsidRPr="00A30939">
        <w:rPr>
          <w:rFonts w:asciiTheme="minorHAnsi" w:hAnsiTheme="minorHAnsi"/>
          <w:color w:val="1B1C20"/>
          <w:spacing w:val="-2"/>
          <w:w w:val="105"/>
        </w:rPr>
        <w:t>eirelles,</w:t>
      </w:r>
      <w:r w:rsidRPr="00A30939">
        <w:rPr>
          <w:rFonts w:asciiTheme="minorHAnsi" w:hAnsiTheme="minorHAnsi"/>
          <w:color w:val="1B1C20"/>
          <w:spacing w:val="-13"/>
          <w:w w:val="105"/>
        </w:rPr>
        <w:t xml:space="preserve"> </w:t>
      </w:r>
      <w:r w:rsidRPr="00A30939">
        <w:rPr>
          <w:rFonts w:asciiTheme="minorHAnsi" w:hAnsiTheme="minorHAnsi"/>
          <w:color w:val="1B1C20"/>
          <w:w w:val="105"/>
        </w:rPr>
        <w:t>A.C.O.</w:t>
      </w:r>
      <w:r w:rsidRPr="00A30939">
        <w:rPr>
          <w:rFonts w:asciiTheme="minorHAnsi" w:hAnsiTheme="minorHAnsi"/>
          <w:color w:val="1B1C20"/>
          <w:spacing w:val="-14"/>
          <w:w w:val="105"/>
        </w:rPr>
        <w:t xml:space="preserve"> </w:t>
      </w:r>
      <w:r w:rsidRPr="00A30939">
        <w:rPr>
          <w:rFonts w:asciiTheme="minorHAnsi" w:hAnsiTheme="minorHAnsi"/>
          <w:color w:val="1B1C20"/>
          <w:w w:val="105"/>
        </w:rPr>
        <w:t>and</w:t>
      </w:r>
      <w:r w:rsidRPr="00A30939">
        <w:rPr>
          <w:rFonts w:asciiTheme="minorHAnsi" w:hAnsiTheme="minorHAnsi"/>
          <w:color w:val="1B1C20"/>
          <w:spacing w:val="-13"/>
          <w:w w:val="105"/>
        </w:rPr>
        <w:t xml:space="preserve"> </w:t>
      </w:r>
      <w:r w:rsidRPr="00A30939">
        <w:rPr>
          <w:rFonts w:asciiTheme="minorHAnsi" w:hAnsiTheme="minorHAnsi"/>
          <w:color w:val="1B1C20"/>
          <w:w w:val="105"/>
        </w:rPr>
        <w:t>do</w:t>
      </w:r>
      <w:r w:rsidRPr="00A30939">
        <w:rPr>
          <w:rFonts w:asciiTheme="minorHAnsi" w:hAnsiTheme="minorHAnsi"/>
          <w:color w:val="1B1C20"/>
          <w:spacing w:val="-13"/>
          <w:w w:val="105"/>
        </w:rPr>
        <w:t xml:space="preserve"> </w:t>
      </w:r>
      <w:r w:rsidRPr="00A30939">
        <w:rPr>
          <w:rFonts w:asciiTheme="minorHAnsi" w:hAnsiTheme="minorHAnsi"/>
          <w:color w:val="1B1C20"/>
          <w:spacing w:val="-2"/>
          <w:w w:val="105"/>
        </w:rPr>
        <w:t>Rego</w:t>
      </w:r>
      <w:r w:rsidRPr="00A30939">
        <w:rPr>
          <w:rFonts w:asciiTheme="minorHAnsi" w:hAnsiTheme="minorHAnsi"/>
          <w:color w:val="1B1C20"/>
          <w:spacing w:val="-14"/>
          <w:w w:val="105"/>
        </w:rPr>
        <w:t xml:space="preserve"> </w:t>
      </w:r>
      <w:r w:rsidRPr="00A30939">
        <w:rPr>
          <w:rFonts w:asciiTheme="minorHAnsi" w:hAnsiTheme="minorHAnsi"/>
          <w:color w:val="1B1C20"/>
          <w:spacing w:val="-2"/>
          <w:w w:val="105"/>
        </w:rPr>
        <w:t>Barros,</w:t>
      </w:r>
      <w:r w:rsidRPr="00A30939">
        <w:rPr>
          <w:rFonts w:asciiTheme="minorHAnsi" w:hAnsiTheme="minorHAnsi"/>
          <w:color w:val="1B1C20"/>
          <w:spacing w:val="-13"/>
          <w:w w:val="105"/>
        </w:rPr>
        <w:t xml:space="preserve"> </w:t>
      </w:r>
      <w:r w:rsidRPr="00A30939">
        <w:rPr>
          <w:rFonts w:asciiTheme="minorHAnsi" w:hAnsiTheme="minorHAnsi"/>
          <w:color w:val="1B1C20"/>
          <w:w w:val="105"/>
        </w:rPr>
        <w:t>H.M.D.</w:t>
      </w:r>
      <w:r w:rsidRPr="00A30939">
        <w:rPr>
          <w:rFonts w:asciiTheme="minorHAnsi" w:hAnsiTheme="minorHAnsi"/>
          <w:color w:val="1B1C20"/>
          <w:spacing w:val="-14"/>
          <w:w w:val="105"/>
        </w:rPr>
        <w:t xml:space="preserve"> </w:t>
      </w:r>
      <w:r w:rsidRPr="00A30939">
        <w:rPr>
          <w:rFonts w:asciiTheme="minorHAnsi" w:hAnsiTheme="minorHAnsi"/>
          <w:color w:val="1B1C20"/>
          <w:w w:val="105"/>
        </w:rPr>
        <w:t>(2007).</w:t>
      </w:r>
      <w:r w:rsidRPr="00A30939">
        <w:rPr>
          <w:rFonts w:asciiTheme="minorHAnsi" w:hAnsiTheme="minorHAnsi"/>
          <w:color w:val="1B1C20"/>
          <w:spacing w:val="-13"/>
          <w:w w:val="105"/>
        </w:rPr>
        <w:t xml:space="preserve"> </w:t>
      </w:r>
      <w:r w:rsidRPr="00A30939">
        <w:rPr>
          <w:rFonts w:asciiTheme="minorHAnsi" w:hAnsiTheme="minorHAnsi"/>
          <w:color w:val="1B1C20"/>
          <w:spacing w:val="-1"/>
          <w:w w:val="105"/>
        </w:rPr>
        <w:t>P</w:t>
      </w:r>
      <w:r w:rsidRPr="00A30939">
        <w:rPr>
          <w:rFonts w:asciiTheme="minorHAnsi" w:hAnsiTheme="minorHAnsi"/>
          <w:color w:val="1B1C20"/>
          <w:spacing w:val="-2"/>
          <w:w w:val="105"/>
        </w:rPr>
        <w:t>lastic</w:t>
      </w:r>
      <w:r w:rsidRPr="00A30939">
        <w:rPr>
          <w:rFonts w:asciiTheme="minorHAnsi" w:hAnsiTheme="minorHAnsi"/>
          <w:color w:val="1B1C20"/>
          <w:spacing w:val="-13"/>
          <w:w w:val="105"/>
        </w:rPr>
        <w:t xml:space="preserve"> </w:t>
      </w:r>
      <w:r w:rsidRPr="00A30939">
        <w:rPr>
          <w:rFonts w:asciiTheme="minorHAnsi" w:hAnsiTheme="minorHAnsi"/>
          <w:color w:val="1B1C20"/>
          <w:w w:val="105"/>
        </w:rPr>
        <w:t>debris</w:t>
      </w:r>
      <w:r w:rsidRPr="00A30939">
        <w:rPr>
          <w:rFonts w:asciiTheme="minorHAnsi" w:hAnsiTheme="minorHAnsi"/>
          <w:color w:val="1B1C20"/>
          <w:spacing w:val="-14"/>
          <w:w w:val="105"/>
        </w:rPr>
        <w:t xml:space="preserve"> </w:t>
      </w:r>
      <w:r w:rsidRPr="00A30939">
        <w:rPr>
          <w:rFonts w:asciiTheme="minorHAnsi" w:hAnsiTheme="minorHAnsi"/>
          <w:color w:val="1B1C20"/>
          <w:w w:val="105"/>
        </w:rPr>
        <w:t>ingested</w:t>
      </w:r>
      <w:r w:rsidRPr="00A30939">
        <w:rPr>
          <w:rFonts w:asciiTheme="minorHAnsi" w:hAnsiTheme="minorHAnsi"/>
          <w:color w:val="1B1C20"/>
          <w:spacing w:val="-13"/>
          <w:w w:val="105"/>
        </w:rPr>
        <w:t xml:space="preserve"> </w:t>
      </w:r>
      <w:r w:rsidRPr="00A30939">
        <w:rPr>
          <w:rFonts w:asciiTheme="minorHAnsi" w:hAnsiTheme="minorHAnsi"/>
          <w:color w:val="1B1C20"/>
          <w:spacing w:val="-1"/>
          <w:w w:val="105"/>
        </w:rPr>
        <w:t>b</w:t>
      </w:r>
      <w:r w:rsidRPr="00A30939">
        <w:rPr>
          <w:rFonts w:asciiTheme="minorHAnsi" w:hAnsiTheme="minorHAnsi"/>
          <w:color w:val="1B1C20"/>
          <w:spacing w:val="-2"/>
          <w:w w:val="105"/>
        </w:rPr>
        <w:t>y</w:t>
      </w:r>
      <w:r w:rsidRPr="00A30939">
        <w:rPr>
          <w:rFonts w:asciiTheme="minorHAnsi" w:hAnsiTheme="minorHAnsi"/>
          <w:color w:val="1B1C20"/>
          <w:spacing w:val="-13"/>
          <w:w w:val="105"/>
        </w:rPr>
        <w:t xml:space="preserve"> </w:t>
      </w:r>
      <w:r w:rsidRPr="00A30939">
        <w:rPr>
          <w:rFonts w:asciiTheme="minorHAnsi" w:hAnsiTheme="minorHAnsi"/>
          <w:color w:val="1B1C20"/>
          <w:w w:val="105"/>
        </w:rPr>
        <w:t>a</w:t>
      </w:r>
      <w:r w:rsidRPr="00A30939">
        <w:rPr>
          <w:rFonts w:asciiTheme="minorHAnsi" w:hAnsiTheme="minorHAnsi"/>
          <w:color w:val="1B1C20"/>
          <w:spacing w:val="-14"/>
          <w:w w:val="105"/>
        </w:rPr>
        <w:t xml:space="preserve"> </w:t>
      </w:r>
      <w:r w:rsidRPr="00A30939">
        <w:rPr>
          <w:rFonts w:asciiTheme="minorHAnsi" w:hAnsiTheme="minorHAnsi"/>
          <w:color w:val="1B1C20"/>
          <w:spacing w:val="-1"/>
          <w:w w:val="105"/>
        </w:rPr>
        <w:t>rough-toothed</w:t>
      </w:r>
      <w:r w:rsidRPr="00A30939">
        <w:rPr>
          <w:rFonts w:asciiTheme="minorHAnsi" w:hAnsiTheme="minorHAnsi"/>
          <w:color w:val="1B1C20"/>
          <w:spacing w:val="-13"/>
          <w:w w:val="105"/>
        </w:rPr>
        <w:t xml:space="preserve"> </w:t>
      </w:r>
      <w:r w:rsidRPr="00A30939">
        <w:rPr>
          <w:rFonts w:asciiTheme="minorHAnsi" w:hAnsiTheme="minorHAnsi"/>
          <w:color w:val="1B1C20"/>
          <w:w w:val="105"/>
        </w:rPr>
        <w:t>dolphin,</w:t>
      </w:r>
    </w:p>
    <w:p w:rsidR="00FB197A" w:rsidRPr="00A30939" w:rsidRDefault="00617197">
      <w:pPr>
        <w:spacing w:line="267" w:lineRule="exact"/>
        <w:ind w:left="2420"/>
        <w:rPr>
          <w:rFonts w:eastAsia="PMingLiU" w:cs="PMingLiU"/>
          <w:sz w:val="20"/>
          <w:szCs w:val="20"/>
        </w:rPr>
      </w:pPr>
      <w:r w:rsidRPr="00A30939">
        <w:rPr>
          <w:rFonts w:eastAsia="Book Antiqua" w:cs="Book Antiqua"/>
          <w:i/>
          <w:color w:val="1B1C20"/>
          <w:spacing w:val="-2"/>
          <w:sz w:val="20"/>
          <w:szCs w:val="20"/>
        </w:rPr>
        <w:t>Steno</w:t>
      </w:r>
      <w:r w:rsidRPr="00A30939">
        <w:rPr>
          <w:rFonts w:eastAsia="Book Antiqua" w:cs="Book Antiqua"/>
          <w:i/>
          <w:color w:val="1B1C20"/>
          <w:spacing w:val="-21"/>
          <w:sz w:val="20"/>
          <w:szCs w:val="20"/>
        </w:rPr>
        <w:t xml:space="preserve"> </w:t>
      </w:r>
      <w:r w:rsidRPr="00A30939">
        <w:rPr>
          <w:rFonts w:eastAsia="Book Antiqua" w:cs="Book Antiqua"/>
          <w:i/>
          <w:color w:val="1B1C20"/>
          <w:spacing w:val="-2"/>
          <w:sz w:val="20"/>
          <w:szCs w:val="20"/>
        </w:rPr>
        <w:t>bredanensis</w:t>
      </w:r>
      <w:r w:rsidRPr="00A30939">
        <w:rPr>
          <w:rFonts w:eastAsia="PMingLiU" w:cs="PMingLiU"/>
          <w:color w:val="1B1C20"/>
          <w:spacing w:val="-1"/>
          <w:sz w:val="20"/>
          <w:szCs w:val="20"/>
        </w:rPr>
        <w:t>,</w:t>
      </w:r>
      <w:r w:rsidRPr="00A30939">
        <w:rPr>
          <w:rFonts w:eastAsia="PMingLiU" w:cs="PMingLiU"/>
          <w:color w:val="1B1C20"/>
          <w:spacing w:val="-23"/>
          <w:sz w:val="20"/>
          <w:szCs w:val="20"/>
        </w:rPr>
        <w:t xml:space="preserve"> </w:t>
      </w:r>
      <w:r w:rsidRPr="00A30939">
        <w:rPr>
          <w:rFonts w:eastAsia="PMingLiU" w:cs="PMingLiU"/>
          <w:color w:val="1B1C20"/>
          <w:sz w:val="20"/>
          <w:szCs w:val="20"/>
        </w:rPr>
        <w:t>stranded</w:t>
      </w:r>
      <w:r w:rsidRPr="00A30939">
        <w:rPr>
          <w:rFonts w:eastAsia="PMingLiU" w:cs="PMingLiU"/>
          <w:color w:val="1B1C20"/>
          <w:spacing w:val="-22"/>
          <w:sz w:val="20"/>
          <w:szCs w:val="20"/>
        </w:rPr>
        <w:t xml:space="preserve"> </w:t>
      </w:r>
      <w:r w:rsidRPr="00A30939">
        <w:rPr>
          <w:rFonts w:eastAsia="PMingLiU" w:cs="PMingLiU"/>
          <w:color w:val="1B1C20"/>
          <w:spacing w:val="-2"/>
          <w:sz w:val="20"/>
          <w:szCs w:val="20"/>
        </w:rPr>
        <w:t>alive</w:t>
      </w:r>
      <w:r w:rsidRPr="00A30939">
        <w:rPr>
          <w:rFonts w:eastAsia="PMingLiU" w:cs="PMingLiU"/>
          <w:color w:val="1B1C20"/>
          <w:spacing w:val="-23"/>
          <w:sz w:val="20"/>
          <w:szCs w:val="20"/>
        </w:rPr>
        <w:t xml:space="preserve"> </w:t>
      </w:r>
      <w:r w:rsidRPr="00A30939">
        <w:rPr>
          <w:rFonts w:eastAsia="PMingLiU" w:cs="PMingLiU"/>
          <w:color w:val="1B1C20"/>
          <w:sz w:val="20"/>
          <w:szCs w:val="20"/>
        </w:rPr>
        <w:t>in</w:t>
      </w:r>
      <w:r w:rsidRPr="00A30939">
        <w:rPr>
          <w:rFonts w:eastAsia="PMingLiU" w:cs="PMingLiU"/>
          <w:color w:val="1B1C20"/>
          <w:spacing w:val="-23"/>
          <w:sz w:val="20"/>
          <w:szCs w:val="20"/>
        </w:rPr>
        <w:t xml:space="preserve"> </w:t>
      </w:r>
      <w:r w:rsidRPr="00A30939">
        <w:rPr>
          <w:rFonts w:eastAsia="PMingLiU" w:cs="PMingLiU"/>
          <w:color w:val="1B1C20"/>
          <w:sz w:val="20"/>
          <w:szCs w:val="20"/>
        </w:rPr>
        <w:t>northeastern</w:t>
      </w:r>
      <w:r w:rsidRPr="00A30939">
        <w:rPr>
          <w:rFonts w:eastAsia="PMingLiU" w:cs="PMingLiU"/>
          <w:color w:val="1B1C20"/>
          <w:spacing w:val="-22"/>
          <w:sz w:val="20"/>
          <w:szCs w:val="20"/>
        </w:rPr>
        <w:t xml:space="preserve"> </w:t>
      </w:r>
      <w:r w:rsidRPr="00A30939">
        <w:rPr>
          <w:rFonts w:eastAsia="PMingLiU" w:cs="PMingLiU"/>
          <w:color w:val="1B1C20"/>
          <w:spacing w:val="-2"/>
          <w:sz w:val="20"/>
          <w:szCs w:val="20"/>
        </w:rPr>
        <w:t>B</w:t>
      </w:r>
      <w:r w:rsidRPr="00A30939">
        <w:rPr>
          <w:rFonts w:eastAsia="PMingLiU" w:cs="PMingLiU"/>
          <w:color w:val="1B1C20"/>
          <w:spacing w:val="-1"/>
          <w:sz w:val="20"/>
          <w:szCs w:val="20"/>
        </w:rPr>
        <w:t>razil.</w:t>
      </w:r>
      <w:r w:rsidRPr="00A30939">
        <w:rPr>
          <w:rFonts w:eastAsia="PMingLiU" w:cs="PMingLiU"/>
          <w:color w:val="1B1C20"/>
          <w:spacing w:val="-23"/>
          <w:sz w:val="20"/>
          <w:szCs w:val="20"/>
        </w:rPr>
        <w:t xml:space="preserve"> </w:t>
      </w:r>
      <w:r w:rsidRPr="00A30939">
        <w:rPr>
          <w:rFonts w:eastAsia="Book Antiqua" w:cs="Book Antiqua"/>
          <w:i/>
          <w:color w:val="1B1C20"/>
          <w:spacing w:val="-2"/>
          <w:sz w:val="20"/>
          <w:szCs w:val="20"/>
        </w:rPr>
        <w:t>Biotemas</w:t>
      </w:r>
      <w:r w:rsidRPr="00A30939">
        <w:rPr>
          <w:rFonts w:eastAsia="PMingLiU" w:cs="PMingLiU"/>
          <w:color w:val="1B1C20"/>
          <w:spacing w:val="-1"/>
          <w:sz w:val="20"/>
          <w:szCs w:val="20"/>
        </w:rPr>
        <w:t>,</w:t>
      </w:r>
      <w:r w:rsidRPr="00A30939">
        <w:rPr>
          <w:rFonts w:eastAsia="PMingLiU" w:cs="PMingLiU"/>
          <w:color w:val="1B1C20"/>
          <w:spacing w:val="-23"/>
          <w:sz w:val="20"/>
          <w:szCs w:val="20"/>
        </w:rPr>
        <w:t xml:space="preserve"> </w:t>
      </w:r>
      <w:r w:rsidRPr="00A30939">
        <w:rPr>
          <w:rFonts w:eastAsia="PMingLiU" w:cs="PMingLiU"/>
          <w:color w:val="1B1C20"/>
          <w:sz w:val="20"/>
          <w:szCs w:val="20"/>
        </w:rPr>
        <w:t>20(1),</w:t>
      </w:r>
      <w:r w:rsidRPr="00A30939">
        <w:rPr>
          <w:rFonts w:eastAsia="PMingLiU" w:cs="PMingLiU"/>
          <w:color w:val="1B1C20"/>
          <w:spacing w:val="-22"/>
          <w:sz w:val="20"/>
          <w:szCs w:val="20"/>
        </w:rPr>
        <w:t xml:space="preserve"> </w:t>
      </w:r>
      <w:r w:rsidRPr="00A30939">
        <w:rPr>
          <w:rFonts w:eastAsia="PMingLiU" w:cs="PMingLiU"/>
          <w:color w:val="1B1C20"/>
          <w:spacing w:val="-1"/>
          <w:sz w:val="20"/>
          <w:szCs w:val="20"/>
        </w:rPr>
        <w:t>pp</w:t>
      </w:r>
      <w:r w:rsidRPr="00A30939">
        <w:rPr>
          <w:rFonts w:eastAsia="PMingLiU" w:cs="PMingLiU"/>
          <w:color w:val="1B1C20"/>
          <w:spacing w:val="-2"/>
          <w:sz w:val="20"/>
          <w:szCs w:val="20"/>
        </w:rPr>
        <w:t>.127–131.</w:t>
      </w:r>
    </w:p>
    <w:p w:rsidR="00FB197A" w:rsidRPr="00A30939" w:rsidRDefault="00617197">
      <w:pPr>
        <w:pStyle w:val="BodyText"/>
        <w:spacing w:before="152" w:line="240" w:lineRule="exact"/>
        <w:ind w:left="2420" w:right="1599" w:hanging="720"/>
        <w:jc w:val="both"/>
        <w:rPr>
          <w:rFonts w:asciiTheme="minorHAnsi" w:hAnsiTheme="minorHAnsi"/>
        </w:rPr>
      </w:pPr>
      <w:r w:rsidRPr="00A30939">
        <w:rPr>
          <w:rFonts w:asciiTheme="minorHAnsi" w:hAnsiTheme="minorHAnsi"/>
          <w:color w:val="1B1C20"/>
          <w:spacing w:val="-1"/>
        </w:rPr>
        <w:t>Department</w:t>
      </w:r>
      <w:r w:rsidRPr="00A30939">
        <w:rPr>
          <w:rFonts w:asciiTheme="minorHAnsi" w:hAnsiTheme="minorHAnsi"/>
          <w:color w:val="1B1C20"/>
          <w:spacing w:val="-5"/>
        </w:rPr>
        <w:t xml:space="preserve"> </w:t>
      </w:r>
      <w:r w:rsidRPr="00A30939">
        <w:rPr>
          <w:rFonts w:asciiTheme="minorHAnsi" w:hAnsiTheme="minorHAnsi"/>
          <w:color w:val="1B1C20"/>
        </w:rPr>
        <w:t>of</w:t>
      </w:r>
      <w:r w:rsidRPr="00A30939">
        <w:rPr>
          <w:rFonts w:asciiTheme="minorHAnsi" w:hAnsiTheme="minorHAnsi"/>
          <w:color w:val="1B1C20"/>
          <w:spacing w:val="-4"/>
        </w:rPr>
        <w:t xml:space="preserve"> </w:t>
      </w:r>
      <w:r w:rsidRPr="00A30939">
        <w:rPr>
          <w:rFonts w:asciiTheme="minorHAnsi" w:hAnsiTheme="minorHAnsi"/>
          <w:color w:val="1B1C20"/>
        </w:rPr>
        <w:t>the</w:t>
      </w:r>
      <w:r w:rsidRPr="00A30939">
        <w:rPr>
          <w:rFonts w:asciiTheme="minorHAnsi" w:hAnsiTheme="minorHAnsi"/>
          <w:color w:val="1B1C20"/>
          <w:spacing w:val="-5"/>
        </w:rPr>
        <w:t xml:space="preserve"> </w:t>
      </w:r>
      <w:r w:rsidRPr="00A30939">
        <w:rPr>
          <w:rFonts w:asciiTheme="minorHAnsi" w:hAnsiTheme="minorHAnsi"/>
          <w:color w:val="1B1C20"/>
          <w:spacing w:val="-1"/>
        </w:rPr>
        <w:t>Environment</w:t>
      </w:r>
      <w:r w:rsidRPr="00A30939">
        <w:rPr>
          <w:rFonts w:asciiTheme="minorHAnsi" w:hAnsiTheme="minorHAnsi"/>
          <w:color w:val="1B1C20"/>
          <w:spacing w:val="-4"/>
        </w:rPr>
        <w:t xml:space="preserve"> </w:t>
      </w:r>
      <w:r w:rsidRPr="00A30939">
        <w:rPr>
          <w:rFonts w:asciiTheme="minorHAnsi" w:hAnsiTheme="minorHAnsi"/>
          <w:color w:val="1B1C20"/>
        </w:rPr>
        <w:t>(2015).</w:t>
      </w:r>
      <w:r w:rsidRPr="00A30939">
        <w:rPr>
          <w:rFonts w:asciiTheme="minorHAnsi" w:hAnsiTheme="minorHAnsi"/>
          <w:color w:val="1B1C20"/>
          <w:spacing w:val="-5"/>
        </w:rPr>
        <w:t xml:space="preserve"> </w:t>
      </w:r>
      <w:r w:rsidRPr="00A30939">
        <w:rPr>
          <w:rFonts w:asciiTheme="minorHAnsi" w:hAnsiTheme="minorHAnsi"/>
          <w:color w:val="1B1C20"/>
          <w:spacing w:val="-3"/>
        </w:rPr>
        <w:t>A</w:t>
      </w:r>
      <w:r w:rsidRPr="00A30939">
        <w:rPr>
          <w:rFonts w:asciiTheme="minorHAnsi" w:hAnsiTheme="minorHAnsi"/>
          <w:color w:val="1B1C20"/>
          <w:spacing w:val="-2"/>
        </w:rPr>
        <w:t>ppro</w:t>
      </w:r>
      <w:r w:rsidRPr="00A30939">
        <w:rPr>
          <w:rFonts w:asciiTheme="minorHAnsi" w:hAnsiTheme="minorHAnsi"/>
          <w:color w:val="1B1C20"/>
          <w:spacing w:val="-3"/>
        </w:rPr>
        <w:t>v</w:t>
      </w:r>
      <w:r w:rsidRPr="00A30939">
        <w:rPr>
          <w:rFonts w:asciiTheme="minorHAnsi" w:hAnsiTheme="minorHAnsi"/>
          <w:color w:val="1B1C20"/>
          <w:spacing w:val="-2"/>
        </w:rPr>
        <w:t>ed</w:t>
      </w:r>
      <w:r w:rsidRPr="00A30939">
        <w:rPr>
          <w:rFonts w:asciiTheme="minorHAnsi" w:hAnsiTheme="minorHAnsi"/>
          <w:color w:val="1B1C20"/>
          <w:spacing w:val="-4"/>
        </w:rPr>
        <w:t xml:space="preserve"> </w:t>
      </w:r>
      <w:r w:rsidRPr="00A30939">
        <w:rPr>
          <w:rFonts w:asciiTheme="minorHAnsi" w:hAnsiTheme="minorHAnsi"/>
          <w:color w:val="1B1C20"/>
        </w:rPr>
        <w:t>conservation</w:t>
      </w:r>
      <w:r w:rsidRPr="00A30939">
        <w:rPr>
          <w:rFonts w:asciiTheme="minorHAnsi" w:hAnsiTheme="minorHAnsi"/>
          <w:color w:val="1B1C20"/>
          <w:spacing w:val="-4"/>
        </w:rPr>
        <w:t xml:space="preserve"> </w:t>
      </w:r>
      <w:r w:rsidRPr="00A30939">
        <w:rPr>
          <w:rFonts w:asciiTheme="minorHAnsi" w:hAnsiTheme="minorHAnsi"/>
          <w:color w:val="1B1C20"/>
        </w:rPr>
        <w:t>advice</w:t>
      </w:r>
      <w:r w:rsidRPr="00A30939">
        <w:rPr>
          <w:rFonts w:asciiTheme="minorHAnsi" w:hAnsiTheme="minorHAnsi"/>
          <w:color w:val="1B1C20"/>
          <w:spacing w:val="-5"/>
        </w:rPr>
        <w:t xml:space="preserve"> </w:t>
      </w:r>
      <w:r w:rsidRPr="00A30939">
        <w:rPr>
          <w:rFonts w:asciiTheme="minorHAnsi" w:hAnsiTheme="minorHAnsi"/>
          <w:color w:val="1B1C20"/>
        </w:rPr>
        <w:t>for</w:t>
      </w:r>
      <w:r w:rsidRPr="00A30939">
        <w:rPr>
          <w:rFonts w:asciiTheme="minorHAnsi" w:hAnsiTheme="minorHAnsi"/>
          <w:color w:val="1B1C20"/>
          <w:spacing w:val="-5"/>
        </w:rPr>
        <w:t xml:space="preserve"> </w:t>
      </w:r>
      <w:r w:rsidRPr="00A30939">
        <w:rPr>
          <w:rFonts w:asciiTheme="minorHAnsi" w:eastAsia="Book Antiqua" w:hAnsiTheme="minorHAnsi" w:cs="Book Antiqua"/>
          <w:i/>
          <w:color w:val="1B1C20"/>
          <w:spacing w:val="-2"/>
        </w:rPr>
        <w:t>Posidonia</w:t>
      </w:r>
      <w:r w:rsidRPr="00A30939">
        <w:rPr>
          <w:rFonts w:asciiTheme="minorHAnsi" w:eastAsia="Book Antiqua" w:hAnsiTheme="minorHAnsi" w:cs="Book Antiqua"/>
          <w:i/>
          <w:color w:val="1B1C20"/>
          <w:spacing w:val="-3"/>
        </w:rPr>
        <w:t xml:space="preserve"> </w:t>
      </w:r>
      <w:r w:rsidRPr="00A30939">
        <w:rPr>
          <w:rFonts w:asciiTheme="minorHAnsi" w:eastAsia="Book Antiqua" w:hAnsiTheme="minorHAnsi" w:cs="Book Antiqua"/>
          <w:i/>
          <w:color w:val="1B1C20"/>
          <w:spacing w:val="-2"/>
        </w:rPr>
        <w:t xml:space="preserve">australis </w:t>
      </w:r>
      <w:r w:rsidRPr="00A30939">
        <w:rPr>
          <w:rFonts w:asciiTheme="minorHAnsi" w:hAnsiTheme="minorHAnsi"/>
          <w:color w:val="1B1C20"/>
        </w:rPr>
        <w:t>seagrass</w:t>
      </w:r>
      <w:r w:rsidRPr="00A30939">
        <w:rPr>
          <w:rFonts w:asciiTheme="minorHAnsi" w:hAnsiTheme="minorHAnsi"/>
          <w:color w:val="1B1C20"/>
          <w:spacing w:val="-4"/>
        </w:rPr>
        <w:t xml:space="preserve"> </w:t>
      </w:r>
      <w:r w:rsidRPr="00A30939">
        <w:rPr>
          <w:rFonts w:asciiTheme="minorHAnsi" w:hAnsiTheme="minorHAnsi"/>
          <w:color w:val="1B1C20"/>
          <w:spacing w:val="-1"/>
        </w:rPr>
        <w:t>meado</w:t>
      </w:r>
      <w:r w:rsidRPr="00A30939">
        <w:rPr>
          <w:rFonts w:asciiTheme="minorHAnsi" w:hAnsiTheme="minorHAnsi"/>
          <w:color w:val="1B1C20"/>
          <w:spacing w:val="-2"/>
        </w:rPr>
        <w:t>ws</w:t>
      </w:r>
      <w:r w:rsidRPr="00A30939">
        <w:rPr>
          <w:rFonts w:asciiTheme="minorHAnsi" w:hAnsiTheme="minorHAnsi"/>
          <w:color w:val="1B1C20"/>
          <w:spacing w:val="59"/>
          <w:w w:val="94"/>
        </w:rPr>
        <w:t xml:space="preserve"> </w:t>
      </w:r>
      <w:r w:rsidRPr="00A30939">
        <w:rPr>
          <w:rFonts w:asciiTheme="minorHAnsi" w:hAnsiTheme="minorHAnsi"/>
          <w:color w:val="1B1C20"/>
        </w:rPr>
        <w:t>of</w:t>
      </w:r>
      <w:r w:rsidRPr="00A30939">
        <w:rPr>
          <w:rFonts w:asciiTheme="minorHAnsi" w:hAnsiTheme="minorHAnsi"/>
          <w:color w:val="1B1C20"/>
          <w:spacing w:val="5"/>
        </w:rPr>
        <w:t xml:space="preserve"> </w:t>
      </w:r>
      <w:r w:rsidRPr="00A30939">
        <w:rPr>
          <w:rFonts w:asciiTheme="minorHAnsi" w:hAnsiTheme="minorHAnsi"/>
          <w:color w:val="1B1C20"/>
        </w:rPr>
        <w:t>the</w:t>
      </w:r>
      <w:r w:rsidRPr="00A30939">
        <w:rPr>
          <w:rFonts w:asciiTheme="minorHAnsi" w:hAnsiTheme="minorHAnsi"/>
          <w:color w:val="1B1C20"/>
          <w:spacing w:val="6"/>
        </w:rPr>
        <w:t xml:space="preserve"> </w:t>
      </w:r>
      <w:r w:rsidRPr="00A30939">
        <w:rPr>
          <w:rFonts w:asciiTheme="minorHAnsi" w:hAnsiTheme="minorHAnsi"/>
          <w:color w:val="1B1C20"/>
          <w:spacing w:val="-1"/>
        </w:rPr>
        <w:t>M</w:t>
      </w:r>
      <w:r w:rsidRPr="00A30939">
        <w:rPr>
          <w:rFonts w:asciiTheme="minorHAnsi" w:hAnsiTheme="minorHAnsi"/>
          <w:color w:val="1B1C20"/>
          <w:spacing w:val="-2"/>
        </w:rPr>
        <w:t>anning–H</w:t>
      </w:r>
      <w:r w:rsidRPr="00A30939">
        <w:rPr>
          <w:rFonts w:asciiTheme="minorHAnsi" w:hAnsiTheme="minorHAnsi"/>
          <w:color w:val="1B1C20"/>
          <w:spacing w:val="-1"/>
        </w:rPr>
        <w:t>awkesbur</w:t>
      </w:r>
      <w:r w:rsidRPr="00A30939">
        <w:rPr>
          <w:rFonts w:asciiTheme="minorHAnsi" w:hAnsiTheme="minorHAnsi"/>
          <w:color w:val="1B1C20"/>
          <w:spacing w:val="-2"/>
        </w:rPr>
        <w:t>y</w:t>
      </w:r>
      <w:r w:rsidRPr="00A30939">
        <w:rPr>
          <w:rFonts w:asciiTheme="minorHAnsi" w:hAnsiTheme="minorHAnsi"/>
          <w:color w:val="1B1C20"/>
          <w:spacing w:val="6"/>
        </w:rPr>
        <w:t xml:space="preserve"> </w:t>
      </w:r>
      <w:r w:rsidRPr="00A30939">
        <w:rPr>
          <w:rFonts w:asciiTheme="minorHAnsi" w:hAnsiTheme="minorHAnsi"/>
          <w:color w:val="1B1C20"/>
          <w:spacing w:val="-1"/>
        </w:rPr>
        <w:t>ecoregion</w:t>
      </w:r>
      <w:r w:rsidRPr="00A30939">
        <w:rPr>
          <w:rFonts w:asciiTheme="minorHAnsi" w:hAnsiTheme="minorHAnsi"/>
          <w:color w:val="1B1C20"/>
          <w:spacing w:val="6"/>
        </w:rPr>
        <w:t xml:space="preserve"> </w:t>
      </w:r>
      <w:r w:rsidRPr="00A30939">
        <w:rPr>
          <w:rFonts w:asciiTheme="minorHAnsi" w:hAnsiTheme="minorHAnsi"/>
          <w:color w:val="1B1C20"/>
        </w:rPr>
        <w:t>ecological</w:t>
      </w:r>
      <w:r w:rsidRPr="00A30939">
        <w:rPr>
          <w:rFonts w:asciiTheme="minorHAnsi" w:hAnsiTheme="minorHAnsi"/>
          <w:color w:val="1B1C20"/>
          <w:spacing w:val="6"/>
        </w:rPr>
        <w:t xml:space="preserve"> </w:t>
      </w:r>
      <w:r w:rsidRPr="00A30939">
        <w:rPr>
          <w:rFonts w:asciiTheme="minorHAnsi" w:hAnsiTheme="minorHAnsi"/>
          <w:color w:val="1B1C20"/>
          <w:spacing w:val="-2"/>
        </w:rPr>
        <w:t>community.</w:t>
      </w:r>
      <w:r w:rsidRPr="00A30939">
        <w:rPr>
          <w:rFonts w:asciiTheme="minorHAnsi" w:hAnsiTheme="minorHAnsi"/>
          <w:color w:val="1B1C20"/>
          <w:spacing w:val="6"/>
        </w:rPr>
        <w:t xml:space="preserve"> </w:t>
      </w:r>
      <w:r w:rsidRPr="00A30939">
        <w:rPr>
          <w:rFonts w:asciiTheme="minorHAnsi" w:hAnsiTheme="minorHAnsi"/>
          <w:color w:val="1B1C20"/>
          <w:spacing w:val="-3"/>
        </w:rPr>
        <w:t>Available</w:t>
      </w:r>
      <w:r w:rsidRPr="00A30939">
        <w:rPr>
          <w:rFonts w:asciiTheme="minorHAnsi" w:hAnsiTheme="minorHAnsi"/>
          <w:color w:val="1B1C20"/>
          <w:spacing w:val="6"/>
        </w:rPr>
        <w:t xml:space="preserve"> </w:t>
      </w:r>
      <w:r w:rsidRPr="00A30939">
        <w:rPr>
          <w:rFonts w:asciiTheme="minorHAnsi" w:hAnsiTheme="minorHAnsi"/>
          <w:color w:val="1B1C20"/>
        </w:rPr>
        <w:t>at:</w:t>
      </w:r>
      <w:r w:rsidRPr="00A30939">
        <w:rPr>
          <w:rFonts w:asciiTheme="minorHAnsi" w:hAnsiTheme="minorHAnsi"/>
          <w:color w:val="1B1C20"/>
          <w:spacing w:val="5"/>
        </w:rPr>
        <w:t xml:space="preserve"> </w:t>
      </w:r>
      <w:hyperlink r:id="rId84">
        <w:r w:rsidRPr="00A30939">
          <w:rPr>
            <w:rFonts w:asciiTheme="minorHAnsi" w:hAnsiTheme="minorHAnsi"/>
            <w:color w:val="1B1C20"/>
            <w:spacing w:val="-1"/>
          </w:rPr>
          <w:t>http://www.environment.</w:t>
        </w:r>
      </w:hyperlink>
      <w:r w:rsidRPr="00A30939">
        <w:rPr>
          <w:rFonts w:asciiTheme="minorHAnsi" w:hAnsiTheme="minorHAnsi"/>
          <w:color w:val="1B1C20"/>
          <w:spacing w:val="79"/>
          <w:w w:val="107"/>
        </w:rPr>
        <w:t xml:space="preserve"> </w:t>
      </w:r>
      <w:hyperlink r:id="rId85">
        <w:r w:rsidRPr="00A30939">
          <w:rPr>
            <w:rFonts w:asciiTheme="minorHAnsi" w:hAnsiTheme="minorHAnsi"/>
            <w:color w:val="1B1C20"/>
            <w:spacing w:val="-1"/>
          </w:rPr>
          <w:t>go</w:t>
        </w:r>
        <w:r w:rsidRPr="00A30939">
          <w:rPr>
            <w:rFonts w:asciiTheme="minorHAnsi" w:hAnsiTheme="minorHAnsi"/>
            <w:color w:val="1B1C20"/>
            <w:spacing w:val="-2"/>
          </w:rPr>
          <w:t>v</w:t>
        </w:r>
        <w:r w:rsidRPr="00A30939">
          <w:rPr>
            <w:rFonts w:asciiTheme="minorHAnsi" w:hAnsiTheme="minorHAnsi"/>
            <w:color w:val="1B1C20"/>
            <w:spacing w:val="-1"/>
          </w:rPr>
          <w:t>.au/biodiversity/threatened/communities/pubs/127-conser</w:t>
        </w:r>
        <w:r w:rsidRPr="00A30939">
          <w:rPr>
            <w:rFonts w:asciiTheme="minorHAnsi" w:hAnsiTheme="minorHAnsi"/>
            <w:color w:val="1B1C20"/>
            <w:spacing w:val="-2"/>
          </w:rPr>
          <w:t>v</w:t>
        </w:r>
        <w:r w:rsidRPr="00A30939">
          <w:rPr>
            <w:rFonts w:asciiTheme="minorHAnsi" w:hAnsiTheme="minorHAnsi"/>
            <w:color w:val="1B1C20"/>
            <w:spacing w:val="-1"/>
          </w:rPr>
          <w:t>ation-advice.pdf</w:t>
        </w:r>
      </w:hyperlink>
      <w:r w:rsidRPr="00A30939">
        <w:rPr>
          <w:rFonts w:asciiTheme="minorHAnsi" w:hAnsiTheme="minorHAnsi"/>
          <w:color w:val="1B1C20"/>
          <w:spacing w:val="-1"/>
        </w:rPr>
        <w:t>.</w:t>
      </w:r>
    </w:p>
    <w:p w:rsidR="00FB197A" w:rsidRPr="00A30939" w:rsidRDefault="00617197">
      <w:pPr>
        <w:pStyle w:val="BodyText"/>
        <w:spacing w:before="130" w:line="259" w:lineRule="exact"/>
        <w:ind w:left="1700"/>
        <w:rPr>
          <w:rFonts w:asciiTheme="minorHAnsi" w:hAnsiTheme="minorHAnsi"/>
        </w:rPr>
      </w:pPr>
      <w:r w:rsidRPr="00A30939">
        <w:rPr>
          <w:rFonts w:asciiTheme="minorHAnsi" w:hAnsiTheme="minorHAnsi"/>
          <w:color w:val="1B1C20"/>
          <w:spacing w:val="-1"/>
          <w:w w:val="105"/>
        </w:rPr>
        <w:t>D</w:t>
      </w:r>
      <w:r w:rsidRPr="00A30939">
        <w:rPr>
          <w:rFonts w:asciiTheme="minorHAnsi" w:hAnsiTheme="minorHAnsi"/>
          <w:color w:val="1B1C20"/>
          <w:spacing w:val="-2"/>
          <w:w w:val="105"/>
        </w:rPr>
        <w:t>epar</w:t>
      </w:r>
      <w:r w:rsidRPr="00A30939">
        <w:rPr>
          <w:rFonts w:asciiTheme="minorHAnsi" w:hAnsiTheme="minorHAnsi"/>
          <w:color w:val="1B1C20"/>
          <w:spacing w:val="-1"/>
          <w:w w:val="105"/>
        </w:rPr>
        <w:t>tment</w:t>
      </w:r>
      <w:r w:rsidRPr="00A30939">
        <w:rPr>
          <w:rFonts w:asciiTheme="minorHAnsi" w:hAnsiTheme="minorHAnsi"/>
          <w:color w:val="1B1C20"/>
          <w:spacing w:val="-28"/>
          <w:w w:val="105"/>
        </w:rPr>
        <w:t xml:space="preserve"> </w:t>
      </w:r>
      <w:r w:rsidRPr="00A30939">
        <w:rPr>
          <w:rFonts w:asciiTheme="minorHAnsi" w:hAnsiTheme="minorHAnsi"/>
          <w:color w:val="1B1C20"/>
          <w:w w:val="105"/>
        </w:rPr>
        <w:t>of</w:t>
      </w:r>
      <w:r w:rsidRPr="00A30939">
        <w:rPr>
          <w:rFonts w:asciiTheme="minorHAnsi" w:hAnsiTheme="minorHAnsi"/>
          <w:color w:val="1B1C20"/>
          <w:spacing w:val="-28"/>
          <w:w w:val="105"/>
        </w:rPr>
        <w:t xml:space="preserve"> </w:t>
      </w:r>
      <w:r w:rsidRPr="00A30939">
        <w:rPr>
          <w:rFonts w:asciiTheme="minorHAnsi" w:hAnsiTheme="minorHAnsi"/>
          <w:color w:val="1B1C20"/>
          <w:w w:val="105"/>
        </w:rPr>
        <w:t>the</w:t>
      </w:r>
      <w:r w:rsidRPr="00A30939">
        <w:rPr>
          <w:rFonts w:asciiTheme="minorHAnsi" w:hAnsiTheme="minorHAnsi"/>
          <w:color w:val="1B1C20"/>
          <w:spacing w:val="-28"/>
          <w:w w:val="105"/>
        </w:rPr>
        <w:t xml:space="preserve"> </w:t>
      </w:r>
      <w:r w:rsidRPr="00A30939">
        <w:rPr>
          <w:rFonts w:asciiTheme="minorHAnsi" w:hAnsiTheme="minorHAnsi"/>
          <w:color w:val="1B1C20"/>
          <w:spacing w:val="-2"/>
          <w:w w:val="105"/>
        </w:rPr>
        <w:t>Envir</w:t>
      </w:r>
      <w:r w:rsidRPr="00A30939">
        <w:rPr>
          <w:rFonts w:asciiTheme="minorHAnsi" w:hAnsiTheme="minorHAnsi"/>
          <w:color w:val="1B1C20"/>
          <w:spacing w:val="-1"/>
          <w:w w:val="105"/>
        </w:rPr>
        <w:t>onment</w:t>
      </w:r>
      <w:r w:rsidRPr="00A30939">
        <w:rPr>
          <w:rFonts w:asciiTheme="minorHAnsi" w:hAnsiTheme="minorHAnsi"/>
          <w:color w:val="1B1C20"/>
          <w:spacing w:val="-27"/>
          <w:w w:val="105"/>
        </w:rPr>
        <w:t xml:space="preserve"> </w:t>
      </w:r>
      <w:r w:rsidRPr="00A30939">
        <w:rPr>
          <w:rFonts w:asciiTheme="minorHAnsi" w:hAnsiTheme="minorHAnsi"/>
          <w:color w:val="1B1C20"/>
          <w:w w:val="105"/>
        </w:rPr>
        <w:t>and</w:t>
      </w:r>
      <w:r w:rsidRPr="00A30939">
        <w:rPr>
          <w:rFonts w:asciiTheme="minorHAnsi" w:hAnsiTheme="minorHAnsi"/>
          <w:color w:val="1B1C20"/>
          <w:spacing w:val="-28"/>
          <w:w w:val="105"/>
        </w:rPr>
        <w:t xml:space="preserve"> </w:t>
      </w:r>
      <w:r w:rsidRPr="00A30939">
        <w:rPr>
          <w:rFonts w:asciiTheme="minorHAnsi" w:hAnsiTheme="minorHAnsi"/>
          <w:color w:val="1B1C20"/>
          <w:spacing w:val="-2"/>
          <w:w w:val="105"/>
        </w:rPr>
        <w:t>Energy</w:t>
      </w:r>
      <w:r w:rsidRPr="00A30939">
        <w:rPr>
          <w:rFonts w:asciiTheme="minorHAnsi" w:hAnsiTheme="minorHAnsi"/>
          <w:color w:val="1B1C20"/>
          <w:spacing w:val="-28"/>
          <w:w w:val="105"/>
        </w:rPr>
        <w:t xml:space="preserve"> </w:t>
      </w:r>
      <w:r w:rsidRPr="00A30939">
        <w:rPr>
          <w:rFonts w:asciiTheme="minorHAnsi" w:hAnsiTheme="minorHAnsi"/>
          <w:color w:val="1B1C20"/>
          <w:w w:val="105"/>
        </w:rPr>
        <w:t>(2018).</w:t>
      </w:r>
      <w:r w:rsidRPr="00A30939">
        <w:rPr>
          <w:rFonts w:asciiTheme="minorHAnsi" w:hAnsiTheme="minorHAnsi"/>
          <w:color w:val="1B1C20"/>
          <w:spacing w:val="-27"/>
          <w:w w:val="105"/>
        </w:rPr>
        <w:t xml:space="preserve"> </w:t>
      </w:r>
      <w:r w:rsidRPr="00A30939">
        <w:rPr>
          <w:rFonts w:asciiTheme="minorHAnsi" w:hAnsiTheme="minorHAnsi"/>
          <w:i/>
          <w:color w:val="1B1C20"/>
          <w:spacing w:val="-2"/>
          <w:w w:val="105"/>
        </w:rPr>
        <w:t>Balaenoptera</w:t>
      </w:r>
      <w:r w:rsidRPr="00A30939">
        <w:rPr>
          <w:rFonts w:asciiTheme="minorHAnsi" w:hAnsiTheme="minorHAnsi"/>
          <w:i/>
          <w:color w:val="1B1C20"/>
          <w:spacing w:val="-26"/>
          <w:w w:val="105"/>
        </w:rPr>
        <w:t xml:space="preserve"> </w:t>
      </w:r>
      <w:r w:rsidRPr="00A30939">
        <w:rPr>
          <w:rFonts w:asciiTheme="minorHAnsi" w:hAnsiTheme="minorHAnsi"/>
          <w:i/>
          <w:color w:val="1B1C20"/>
          <w:w w:val="105"/>
        </w:rPr>
        <w:t>edeni</w:t>
      </w:r>
      <w:r w:rsidRPr="00A30939">
        <w:rPr>
          <w:rFonts w:asciiTheme="minorHAnsi" w:hAnsiTheme="minorHAnsi"/>
          <w:color w:val="1B1C20"/>
          <w:w w:val="105"/>
        </w:rPr>
        <w:t>.</w:t>
      </w:r>
      <w:r w:rsidRPr="00A30939">
        <w:rPr>
          <w:rFonts w:asciiTheme="minorHAnsi" w:hAnsiTheme="minorHAnsi"/>
          <w:color w:val="1B1C20"/>
          <w:spacing w:val="-28"/>
          <w:w w:val="105"/>
        </w:rPr>
        <w:t xml:space="preserve"> </w:t>
      </w:r>
      <w:r w:rsidRPr="00A30939">
        <w:rPr>
          <w:rFonts w:asciiTheme="minorHAnsi" w:hAnsiTheme="minorHAnsi"/>
          <w:color w:val="1B1C20"/>
          <w:spacing w:val="-2"/>
          <w:w w:val="105"/>
        </w:rPr>
        <w:t>Species</w:t>
      </w:r>
      <w:r w:rsidRPr="00A30939">
        <w:rPr>
          <w:rFonts w:asciiTheme="minorHAnsi" w:hAnsiTheme="minorHAnsi"/>
          <w:color w:val="1B1C20"/>
          <w:spacing w:val="-27"/>
          <w:w w:val="105"/>
        </w:rPr>
        <w:t xml:space="preserve"> </w:t>
      </w:r>
      <w:r w:rsidRPr="00A30939">
        <w:rPr>
          <w:rFonts w:asciiTheme="minorHAnsi" w:hAnsiTheme="minorHAnsi"/>
          <w:color w:val="1B1C20"/>
          <w:spacing w:val="-1"/>
          <w:w w:val="105"/>
        </w:rPr>
        <w:t>pr</w:t>
      </w:r>
      <w:r w:rsidRPr="00A30939">
        <w:rPr>
          <w:rFonts w:asciiTheme="minorHAnsi" w:hAnsiTheme="minorHAnsi"/>
          <w:color w:val="1B1C20"/>
          <w:spacing w:val="-2"/>
          <w:w w:val="105"/>
        </w:rPr>
        <w:t>ofile</w:t>
      </w:r>
      <w:r w:rsidRPr="00A30939">
        <w:rPr>
          <w:rFonts w:asciiTheme="minorHAnsi" w:hAnsiTheme="minorHAnsi"/>
          <w:color w:val="1B1C20"/>
          <w:spacing w:val="-28"/>
          <w:w w:val="105"/>
        </w:rPr>
        <w:t xml:space="preserve"> </w:t>
      </w:r>
      <w:r w:rsidRPr="00A30939">
        <w:rPr>
          <w:rFonts w:asciiTheme="minorHAnsi" w:hAnsiTheme="minorHAnsi"/>
          <w:color w:val="1B1C20"/>
          <w:w w:val="105"/>
        </w:rPr>
        <w:t>and</w:t>
      </w:r>
      <w:r w:rsidRPr="00A30939">
        <w:rPr>
          <w:rFonts w:asciiTheme="minorHAnsi" w:hAnsiTheme="minorHAnsi"/>
          <w:color w:val="1B1C20"/>
          <w:spacing w:val="-28"/>
          <w:w w:val="105"/>
        </w:rPr>
        <w:t xml:space="preserve"> </w:t>
      </w:r>
      <w:r w:rsidRPr="00A30939">
        <w:rPr>
          <w:rFonts w:asciiTheme="minorHAnsi" w:hAnsiTheme="minorHAnsi"/>
          <w:color w:val="1B1C20"/>
          <w:spacing w:val="-1"/>
          <w:w w:val="105"/>
        </w:rPr>
        <w:t>thr</w:t>
      </w:r>
      <w:r w:rsidRPr="00A30939">
        <w:rPr>
          <w:rFonts w:asciiTheme="minorHAnsi" w:hAnsiTheme="minorHAnsi"/>
          <w:color w:val="1B1C20"/>
          <w:spacing w:val="-2"/>
          <w:w w:val="105"/>
        </w:rPr>
        <w:t>eats</w:t>
      </w:r>
      <w:r w:rsidRPr="00A30939">
        <w:rPr>
          <w:rFonts w:asciiTheme="minorHAnsi" w:hAnsiTheme="minorHAnsi"/>
          <w:color w:val="1B1C20"/>
          <w:spacing w:val="-27"/>
          <w:w w:val="105"/>
        </w:rPr>
        <w:t xml:space="preserve"> </w:t>
      </w:r>
      <w:r w:rsidRPr="00A30939">
        <w:rPr>
          <w:rFonts w:asciiTheme="minorHAnsi" w:hAnsiTheme="minorHAnsi"/>
          <w:color w:val="1B1C20"/>
          <w:w w:val="105"/>
        </w:rPr>
        <w:t>database.</w:t>
      </w:r>
    </w:p>
    <w:p w:rsidR="00FB197A" w:rsidRPr="00A30939" w:rsidRDefault="00617197">
      <w:pPr>
        <w:pStyle w:val="BodyText"/>
        <w:spacing w:before="11" w:line="240" w:lineRule="exact"/>
        <w:ind w:left="2420" w:right="1434"/>
        <w:rPr>
          <w:rFonts w:asciiTheme="minorHAnsi" w:hAnsiTheme="minorHAnsi"/>
        </w:rPr>
      </w:pPr>
      <w:r w:rsidRPr="00A30939">
        <w:rPr>
          <w:rFonts w:asciiTheme="minorHAnsi" w:hAnsiTheme="minorHAnsi"/>
          <w:color w:val="1B1C20"/>
          <w:w w:val="105"/>
        </w:rPr>
        <w:t>Canberra:</w:t>
      </w:r>
      <w:r w:rsidRPr="00A30939">
        <w:rPr>
          <w:rFonts w:asciiTheme="minorHAnsi" w:hAnsiTheme="minorHAnsi"/>
          <w:color w:val="1B1C20"/>
          <w:spacing w:val="-18"/>
          <w:w w:val="105"/>
        </w:rPr>
        <w:t xml:space="preserve"> </w:t>
      </w:r>
      <w:r w:rsidRPr="00A30939">
        <w:rPr>
          <w:rFonts w:asciiTheme="minorHAnsi" w:hAnsiTheme="minorHAnsi"/>
          <w:color w:val="1B1C20"/>
          <w:spacing w:val="-1"/>
          <w:w w:val="105"/>
        </w:rPr>
        <w:t>D</w:t>
      </w:r>
      <w:r w:rsidRPr="00A30939">
        <w:rPr>
          <w:rFonts w:asciiTheme="minorHAnsi" w:hAnsiTheme="minorHAnsi"/>
          <w:color w:val="1B1C20"/>
          <w:spacing w:val="-2"/>
          <w:w w:val="105"/>
        </w:rPr>
        <w:t>epar</w:t>
      </w:r>
      <w:r w:rsidRPr="00A30939">
        <w:rPr>
          <w:rFonts w:asciiTheme="minorHAnsi" w:hAnsiTheme="minorHAnsi"/>
          <w:color w:val="1B1C20"/>
          <w:spacing w:val="-1"/>
          <w:w w:val="105"/>
        </w:rPr>
        <w:t>tment</w:t>
      </w:r>
      <w:r w:rsidRPr="00A30939">
        <w:rPr>
          <w:rFonts w:asciiTheme="minorHAnsi" w:hAnsiTheme="minorHAnsi"/>
          <w:color w:val="1B1C20"/>
          <w:spacing w:val="-17"/>
          <w:w w:val="105"/>
        </w:rPr>
        <w:t xml:space="preserve"> </w:t>
      </w:r>
      <w:r w:rsidRPr="00A30939">
        <w:rPr>
          <w:rFonts w:asciiTheme="minorHAnsi" w:hAnsiTheme="minorHAnsi"/>
          <w:color w:val="1B1C20"/>
          <w:w w:val="105"/>
        </w:rPr>
        <w:t>of</w:t>
      </w:r>
      <w:r w:rsidRPr="00A30939">
        <w:rPr>
          <w:rFonts w:asciiTheme="minorHAnsi" w:hAnsiTheme="minorHAnsi"/>
          <w:color w:val="1B1C20"/>
          <w:spacing w:val="-17"/>
          <w:w w:val="105"/>
        </w:rPr>
        <w:t xml:space="preserve"> </w:t>
      </w:r>
      <w:r w:rsidRPr="00A30939">
        <w:rPr>
          <w:rFonts w:asciiTheme="minorHAnsi" w:hAnsiTheme="minorHAnsi"/>
          <w:color w:val="1B1C20"/>
          <w:w w:val="105"/>
        </w:rPr>
        <w:t>the</w:t>
      </w:r>
      <w:r w:rsidRPr="00A30939">
        <w:rPr>
          <w:rFonts w:asciiTheme="minorHAnsi" w:hAnsiTheme="minorHAnsi"/>
          <w:color w:val="1B1C20"/>
          <w:spacing w:val="-17"/>
          <w:w w:val="105"/>
        </w:rPr>
        <w:t xml:space="preserve"> </w:t>
      </w:r>
      <w:r w:rsidRPr="00A30939">
        <w:rPr>
          <w:rFonts w:asciiTheme="minorHAnsi" w:hAnsiTheme="minorHAnsi"/>
          <w:color w:val="1B1C20"/>
          <w:spacing w:val="-2"/>
          <w:w w:val="105"/>
        </w:rPr>
        <w:t>Envir</w:t>
      </w:r>
      <w:r w:rsidRPr="00A30939">
        <w:rPr>
          <w:rFonts w:asciiTheme="minorHAnsi" w:hAnsiTheme="minorHAnsi"/>
          <w:color w:val="1B1C20"/>
          <w:spacing w:val="-1"/>
          <w:w w:val="105"/>
        </w:rPr>
        <w:t>onment.</w:t>
      </w:r>
      <w:r w:rsidRPr="00A30939">
        <w:rPr>
          <w:rFonts w:asciiTheme="minorHAnsi" w:hAnsiTheme="minorHAnsi"/>
          <w:color w:val="1B1C20"/>
          <w:spacing w:val="-18"/>
          <w:w w:val="105"/>
        </w:rPr>
        <w:t xml:space="preserve"> </w:t>
      </w:r>
      <w:r w:rsidRPr="00A30939">
        <w:rPr>
          <w:rFonts w:asciiTheme="minorHAnsi" w:hAnsiTheme="minorHAnsi"/>
          <w:color w:val="1B1C20"/>
          <w:spacing w:val="-3"/>
          <w:w w:val="105"/>
        </w:rPr>
        <w:t>Available</w:t>
      </w:r>
      <w:r w:rsidRPr="00A30939">
        <w:rPr>
          <w:rFonts w:asciiTheme="minorHAnsi" w:hAnsiTheme="minorHAnsi"/>
          <w:color w:val="1B1C20"/>
          <w:spacing w:val="-17"/>
          <w:w w:val="105"/>
        </w:rPr>
        <w:t xml:space="preserve"> </w:t>
      </w:r>
      <w:r w:rsidRPr="00A30939">
        <w:rPr>
          <w:rFonts w:asciiTheme="minorHAnsi" w:hAnsiTheme="minorHAnsi"/>
          <w:color w:val="1B1C20"/>
          <w:w w:val="105"/>
        </w:rPr>
        <w:t>at:</w:t>
      </w:r>
      <w:r w:rsidRPr="00A30939">
        <w:rPr>
          <w:rFonts w:asciiTheme="minorHAnsi" w:hAnsiTheme="minorHAnsi"/>
          <w:color w:val="1B1C20"/>
          <w:spacing w:val="-17"/>
          <w:w w:val="105"/>
        </w:rPr>
        <w:t xml:space="preserve"> </w:t>
      </w:r>
      <w:hyperlink r:id="rId86">
        <w:r w:rsidRPr="00A30939">
          <w:rPr>
            <w:rFonts w:asciiTheme="minorHAnsi" w:hAnsiTheme="minorHAnsi"/>
            <w:color w:val="1B1C20"/>
            <w:spacing w:val="-1"/>
            <w:w w:val="105"/>
          </w:rPr>
          <w:t>http://www</w:t>
        </w:r>
        <w:r w:rsidRPr="00A30939">
          <w:rPr>
            <w:rFonts w:asciiTheme="minorHAnsi" w:hAnsiTheme="minorHAnsi"/>
            <w:color w:val="1B1C20"/>
            <w:spacing w:val="-2"/>
            <w:w w:val="105"/>
          </w:rPr>
          <w:t>.envir</w:t>
        </w:r>
        <w:r w:rsidRPr="00A30939">
          <w:rPr>
            <w:rFonts w:asciiTheme="minorHAnsi" w:hAnsiTheme="minorHAnsi"/>
            <w:color w:val="1B1C20"/>
            <w:spacing w:val="-1"/>
            <w:w w:val="105"/>
          </w:rPr>
          <w:t>onment.go</w:t>
        </w:r>
        <w:r w:rsidRPr="00A30939">
          <w:rPr>
            <w:rFonts w:asciiTheme="minorHAnsi" w:hAnsiTheme="minorHAnsi"/>
            <w:color w:val="1B1C20"/>
            <w:spacing w:val="-2"/>
            <w:w w:val="105"/>
          </w:rPr>
          <w:t>v</w:t>
        </w:r>
        <w:r w:rsidRPr="00A30939">
          <w:rPr>
            <w:rFonts w:asciiTheme="minorHAnsi" w:hAnsiTheme="minorHAnsi"/>
            <w:color w:val="1B1C20"/>
            <w:spacing w:val="-1"/>
            <w:w w:val="105"/>
          </w:rPr>
          <w:t>.au/cgi-bin/sprat/</w:t>
        </w:r>
      </w:hyperlink>
      <w:r w:rsidRPr="00A30939">
        <w:rPr>
          <w:rFonts w:asciiTheme="minorHAnsi" w:hAnsiTheme="minorHAnsi"/>
          <w:color w:val="1B1C20"/>
          <w:spacing w:val="65"/>
          <w:w w:val="105"/>
        </w:rPr>
        <w:t xml:space="preserve"> </w:t>
      </w:r>
      <w:hyperlink r:id="rId87">
        <w:r w:rsidRPr="00A30939">
          <w:rPr>
            <w:rFonts w:asciiTheme="minorHAnsi" w:hAnsiTheme="minorHAnsi"/>
            <w:color w:val="1B1C20"/>
            <w:spacing w:val="-2"/>
            <w:w w:val="105"/>
          </w:rPr>
          <w:t>public/publicspecies.pl?tax</w:t>
        </w:r>
        <w:r w:rsidRPr="00A30939">
          <w:rPr>
            <w:rFonts w:asciiTheme="minorHAnsi" w:hAnsiTheme="minorHAnsi"/>
            <w:color w:val="1B1C20"/>
            <w:spacing w:val="-1"/>
            <w:w w:val="105"/>
          </w:rPr>
          <w:t>on_id=35</w:t>
        </w:r>
      </w:hyperlink>
      <w:r w:rsidRPr="00A30939">
        <w:rPr>
          <w:rFonts w:asciiTheme="minorHAnsi" w:hAnsiTheme="minorHAnsi"/>
          <w:color w:val="1B1C20"/>
          <w:spacing w:val="-1"/>
          <w:w w:val="105"/>
        </w:rPr>
        <w:t>.</w:t>
      </w:r>
    </w:p>
    <w:p w:rsidR="00FB197A" w:rsidRPr="00A30939" w:rsidRDefault="00617197">
      <w:pPr>
        <w:pStyle w:val="BodyText"/>
        <w:spacing w:before="160" w:line="240" w:lineRule="exact"/>
        <w:ind w:left="2420" w:right="1448" w:hanging="720"/>
        <w:rPr>
          <w:rFonts w:asciiTheme="minorHAnsi" w:hAnsiTheme="minorHAnsi"/>
        </w:rPr>
      </w:pPr>
      <w:r w:rsidRPr="00A30939">
        <w:rPr>
          <w:rFonts w:asciiTheme="minorHAnsi" w:hAnsiTheme="minorHAnsi"/>
          <w:color w:val="1B1C20"/>
          <w:spacing w:val="-1"/>
        </w:rPr>
        <w:t>Department</w:t>
      </w:r>
      <w:r w:rsidRPr="00A30939">
        <w:rPr>
          <w:rFonts w:asciiTheme="minorHAnsi" w:hAnsiTheme="minorHAnsi"/>
          <w:color w:val="1B1C20"/>
          <w:spacing w:val="-9"/>
        </w:rPr>
        <w:t xml:space="preserve"> </w:t>
      </w:r>
      <w:r w:rsidRPr="00A30939">
        <w:rPr>
          <w:rFonts w:asciiTheme="minorHAnsi" w:hAnsiTheme="minorHAnsi"/>
          <w:color w:val="1B1C20"/>
        </w:rPr>
        <w:t>of</w:t>
      </w:r>
      <w:r w:rsidRPr="00A30939">
        <w:rPr>
          <w:rFonts w:asciiTheme="minorHAnsi" w:hAnsiTheme="minorHAnsi"/>
          <w:color w:val="1B1C20"/>
          <w:spacing w:val="-8"/>
        </w:rPr>
        <w:t xml:space="preserve"> </w:t>
      </w:r>
      <w:r w:rsidRPr="00A30939">
        <w:rPr>
          <w:rFonts w:asciiTheme="minorHAnsi" w:hAnsiTheme="minorHAnsi"/>
          <w:color w:val="1B1C20"/>
          <w:spacing w:val="-1"/>
        </w:rPr>
        <w:t>Environment</w:t>
      </w:r>
      <w:r w:rsidRPr="00A30939">
        <w:rPr>
          <w:rFonts w:asciiTheme="minorHAnsi" w:hAnsiTheme="minorHAnsi"/>
          <w:color w:val="1B1C20"/>
          <w:spacing w:val="-9"/>
        </w:rPr>
        <w:t xml:space="preserve"> </w:t>
      </w:r>
      <w:r w:rsidRPr="00A30939">
        <w:rPr>
          <w:rFonts w:asciiTheme="minorHAnsi" w:hAnsiTheme="minorHAnsi"/>
          <w:color w:val="1B1C20"/>
        </w:rPr>
        <w:t>and</w:t>
      </w:r>
      <w:r w:rsidRPr="00A30939">
        <w:rPr>
          <w:rFonts w:asciiTheme="minorHAnsi" w:hAnsiTheme="minorHAnsi"/>
          <w:color w:val="1B1C20"/>
          <w:spacing w:val="-8"/>
        </w:rPr>
        <w:t xml:space="preserve"> </w:t>
      </w:r>
      <w:r w:rsidRPr="00A30939">
        <w:rPr>
          <w:rFonts w:asciiTheme="minorHAnsi" w:hAnsiTheme="minorHAnsi"/>
          <w:color w:val="1B1C20"/>
        </w:rPr>
        <w:t>Climate</w:t>
      </w:r>
      <w:r w:rsidRPr="00A30939">
        <w:rPr>
          <w:rFonts w:asciiTheme="minorHAnsi" w:hAnsiTheme="minorHAnsi"/>
          <w:color w:val="1B1C20"/>
          <w:spacing w:val="-9"/>
        </w:rPr>
        <w:t xml:space="preserve"> </w:t>
      </w:r>
      <w:r w:rsidRPr="00A30939">
        <w:rPr>
          <w:rFonts w:asciiTheme="minorHAnsi" w:hAnsiTheme="minorHAnsi"/>
          <w:color w:val="1B1C20"/>
        </w:rPr>
        <w:t>Change</w:t>
      </w:r>
      <w:r w:rsidRPr="00A30939">
        <w:rPr>
          <w:rFonts w:asciiTheme="minorHAnsi" w:hAnsiTheme="minorHAnsi"/>
          <w:color w:val="1B1C20"/>
          <w:spacing w:val="-8"/>
        </w:rPr>
        <w:t xml:space="preserve"> </w:t>
      </w:r>
      <w:r w:rsidRPr="00A30939">
        <w:rPr>
          <w:rFonts w:asciiTheme="minorHAnsi" w:hAnsiTheme="minorHAnsi"/>
          <w:color w:val="1B1C20"/>
        </w:rPr>
        <w:t>(NSW)</w:t>
      </w:r>
      <w:r w:rsidRPr="00A30939">
        <w:rPr>
          <w:rFonts w:asciiTheme="minorHAnsi" w:hAnsiTheme="minorHAnsi"/>
          <w:color w:val="1B1C20"/>
          <w:spacing w:val="-8"/>
        </w:rPr>
        <w:t xml:space="preserve"> </w:t>
      </w:r>
      <w:r w:rsidRPr="00A30939">
        <w:rPr>
          <w:rFonts w:asciiTheme="minorHAnsi" w:hAnsiTheme="minorHAnsi"/>
          <w:color w:val="1B1C20"/>
        </w:rPr>
        <w:t>(2007).</w:t>
      </w:r>
      <w:r w:rsidRPr="00A30939">
        <w:rPr>
          <w:rFonts w:asciiTheme="minorHAnsi" w:hAnsiTheme="minorHAnsi"/>
          <w:color w:val="1B1C20"/>
          <w:spacing w:val="-9"/>
        </w:rPr>
        <w:t xml:space="preserve"> </w:t>
      </w:r>
      <w:r w:rsidRPr="00A30939">
        <w:rPr>
          <w:rFonts w:asciiTheme="minorHAnsi" w:hAnsiTheme="minorHAnsi"/>
          <w:i/>
          <w:color w:val="1B1C20"/>
          <w:spacing w:val="-2"/>
        </w:rPr>
        <w:t>Lord</w:t>
      </w:r>
      <w:r w:rsidRPr="00A30939">
        <w:rPr>
          <w:rFonts w:asciiTheme="minorHAnsi" w:hAnsiTheme="minorHAnsi"/>
          <w:i/>
          <w:color w:val="1B1C20"/>
          <w:spacing w:val="-6"/>
        </w:rPr>
        <w:t xml:space="preserve"> </w:t>
      </w:r>
      <w:r w:rsidRPr="00A30939">
        <w:rPr>
          <w:rFonts w:asciiTheme="minorHAnsi" w:hAnsiTheme="minorHAnsi"/>
          <w:i/>
          <w:color w:val="1B1C20"/>
          <w:spacing w:val="-4"/>
        </w:rPr>
        <w:t>Howe</w:t>
      </w:r>
      <w:r w:rsidRPr="00A30939">
        <w:rPr>
          <w:rFonts w:asciiTheme="minorHAnsi" w:hAnsiTheme="minorHAnsi"/>
          <w:i/>
          <w:color w:val="1B1C20"/>
          <w:spacing w:val="-7"/>
        </w:rPr>
        <w:t xml:space="preserve"> </w:t>
      </w:r>
      <w:r w:rsidRPr="00A30939">
        <w:rPr>
          <w:rFonts w:asciiTheme="minorHAnsi" w:hAnsiTheme="minorHAnsi"/>
          <w:i/>
          <w:color w:val="1B1C20"/>
          <w:spacing w:val="-1"/>
        </w:rPr>
        <w:t>I</w:t>
      </w:r>
      <w:r w:rsidRPr="00A30939">
        <w:rPr>
          <w:rFonts w:asciiTheme="minorHAnsi" w:hAnsiTheme="minorHAnsi"/>
          <w:i/>
          <w:color w:val="1B1C20"/>
          <w:spacing w:val="-2"/>
        </w:rPr>
        <w:t>sland</w:t>
      </w:r>
      <w:r w:rsidRPr="00A30939">
        <w:rPr>
          <w:rFonts w:asciiTheme="minorHAnsi" w:hAnsiTheme="minorHAnsi"/>
          <w:i/>
          <w:color w:val="1B1C20"/>
          <w:spacing w:val="-6"/>
        </w:rPr>
        <w:t xml:space="preserve"> </w:t>
      </w:r>
      <w:r w:rsidRPr="00A30939">
        <w:rPr>
          <w:rFonts w:asciiTheme="minorHAnsi" w:hAnsiTheme="minorHAnsi"/>
          <w:i/>
          <w:color w:val="1B1C20"/>
          <w:spacing w:val="-2"/>
        </w:rPr>
        <w:t>biodiversity</w:t>
      </w:r>
      <w:r w:rsidRPr="00A30939">
        <w:rPr>
          <w:rFonts w:asciiTheme="minorHAnsi" w:hAnsiTheme="minorHAnsi"/>
          <w:i/>
          <w:color w:val="1B1C20"/>
          <w:spacing w:val="-7"/>
        </w:rPr>
        <w:t xml:space="preserve"> </w:t>
      </w:r>
      <w:r w:rsidRPr="00A30939">
        <w:rPr>
          <w:rFonts w:asciiTheme="minorHAnsi" w:hAnsiTheme="minorHAnsi"/>
          <w:i/>
          <w:color w:val="1B1C20"/>
        </w:rPr>
        <w:t>management</w:t>
      </w:r>
      <w:r w:rsidRPr="00A30939">
        <w:rPr>
          <w:rFonts w:asciiTheme="minorHAnsi" w:hAnsiTheme="minorHAnsi"/>
          <w:i/>
          <w:color w:val="1B1C20"/>
          <w:spacing w:val="65"/>
          <w:w w:val="91"/>
        </w:rPr>
        <w:t xml:space="preserve"> </w:t>
      </w:r>
      <w:r w:rsidRPr="00A30939">
        <w:rPr>
          <w:rFonts w:asciiTheme="minorHAnsi" w:hAnsiTheme="minorHAnsi"/>
          <w:i/>
          <w:color w:val="1B1C20"/>
        </w:rPr>
        <w:t>plan</w:t>
      </w:r>
      <w:r w:rsidRPr="00A30939">
        <w:rPr>
          <w:rFonts w:asciiTheme="minorHAnsi" w:hAnsiTheme="minorHAnsi"/>
          <w:color w:val="1B1C20"/>
        </w:rPr>
        <w:t>.</w:t>
      </w:r>
      <w:r w:rsidRPr="00A30939">
        <w:rPr>
          <w:rFonts w:asciiTheme="minorHAnsi" w:hAnsiTheme="minorHAnsi"/>
          <w:color w:val="1B1C20"/>
          <w:spacing w:val="18"/>
        </w:rPr>
        <w:t xml:space="preserve"> </w:t>
      </w:r>
      <w:r w:rsidRPr="00A30939">
        <w:rPr>
          <w:rFonts w:asciiTheme="minorHAnsi" w:hAnsiTheme="minorHAnsi"/>
          <w:color w:val="1B1C20"/>
          <w:spacing w:val="-2"/>
        </w:rPr>
        <w:t>Sy</w:t>
      </w:r>
      <w:r w:rsidRPr="00A30939">
        <w:rPr>
          <w:rFonts w:asciiTheme="minorHAnsi" w:hAnsiTheme="minorHAnsi"/>
          <w:color w:val="1B1C20"/>
          <w:spacing w:val="-1"/>
        </w:rPr>
        <w:t>dney:</w:t>
      </w:r>
      <w:r w:rsidRPr="00A30939">
        <w:rPr>
          <w:rFonts w:asciiTheme="minorHAnsi" w:hAnsiTheme="minorHAnsi"/>
          <w:color w:val="1B1C20"/>
          <w:spacing w:val="18"/>
        </w:rPr>
        <w:t xml:space="preserve"> </w:t>
      </w:r>
      <w:r w:rsidRPr="00A30939">
        <w:rPr>
          <w:rFonts w:asciiTheme="minorHAnsi" w:hAnsiTheme="minorHAnsi"/>
          <w:color w:val="1B1C20"/>
          <w:spacing w:val="-1"/>
        </w:rPr>
        <w:t>Department</w:t>
      </w:r>
      <w:r w:rsidRPr="00A30939">
        <w:rPr>
          <w:rFonts w:asciiTheme="minorHAnsi" w:hAnsiTheme="minorHAnsi"/>
          <w:color w:val="1B1C20"/>
          <w:spacing w:val="19"/>
        </w:rPr>
        <w:t xml:space="preserve"> </w:t>
      </w:r>
      <w:r w:rsidRPr="00A30939">
        <w:rPr>
          <w:rFonts w:asciiTheme="minorHAnsi" w:hAnsiTheme="minorHAnsi"/>
          <w:color w:val="1B1C20"/>
        </w:rPr>
        <w:t>of</w:t>
      </w:r>
      <w:r w:rsidRPr="00A30939">
        <w:rPr>
          <w:rFonts w:asciiTheme="minorHAnsi" w:hAnsiTheme="minorHAnsi"/>
          <w:color w:val="1B1C20"/>
          <w:spacing w:val="18"/>
        </w:rPr>
        <w:t xml:space="preserve"> </w:t>
      </w:r>
      <w:r w:rsidRPr="00A30939">
        <w:rPr>
          <w:rFonts w:asciiTheme="minorHAnsi" w:hAnsiTheme="minorHAnsi"/>
          <w:color w:val="1B1C20"/>
          <w:spacing w:val="-1"/>
        </w:rPr>
        <w:t>Environment</w:t>
      </w:r>
      <w:r w:rsidRPr="00A30939">
        <w:rPr>
          <w:rFonts w:asciiTheme="minorHAnsi" w:hAnsiTheme="minorHAnsi"/>
          <w:color w:val="1B1C20"/>
          <w:spacing w:val="18"/>
        </w:rPr>
        <w:t xml:space="preserve"> </w:t>
      </w:r>
      <w:r w:rsidRPr="00A30939">
        <w:rPr>
          <w:rFonts w:asciiTheme="minorHAnsi" w:hAnsiTheme="minorHAnsi"/>
          <w:color w:val="1B1C20"/>
        </w:rPr>
        <w:t>and</w:t>
      </w:r>
      <w:r w:rsidRPr="00A30939">
        <w:rPr>
          <w:rFonts w:asciiTheme="minorHAnsi" w:hAnsiTheme="minorHAnsi"/>
          <w:color w:val="1B1C20"/>
          <w:spacing w:val="19"/>
        </w:rPr>
        <w:t xml:space="preserve"> </w:t>
      </w:r>
      <w:r w:rsidRPr="00A30939">
        <w:rPr>
          <w:rFonts w:asciiTheme="minorHAnsi" w:hAnsiTheme="minorHAnsi"/>
          <w:color w:val="1B1C20"/>
        </w:rPr>
        <w:t>Climate</w:t>
      </w:r>
      <w:r w:rsidRPr="00A30939">
        <w:rPr>
          <w:rFonts w:asciiTheme="minorHAnsi" w:hAnsiTheme="minorHAnsi"/>
          <w:color w:val="1B1C20"/>
          <w:spacing w:val="18"/>
        </w:rPr>
        <w:t xml:space="preserve"> </w:t>
      </w:r>
      <w:r w:rsidRPr="00A30939">
        <w:rPr>
          <w:rFonts w:asciiTheme="minorHAnsi" w:hAnsiTheme="minorHAnsi"/>
          <w:color w:val="1B1C20"/>
        </w:rPr>
        <w:t>Change.</w:t>
      </w:r>
      <w:r w:rsidRPr="00A30939">
        <w:rPr>
          <w:rFonts w:asciiTheme="minorHAnsi" w:hAnsiTheme="minorHAnsi"/>
          <w:color w:val="1B1C20"/>
          <w:spacing w:val="19"/>
        </w:rPr>
        <w:t xml:space="preserve"> </w:t>
      </w:r>
      <w:r w:rsidRPr="00A30939">
        <w:rPr>
          <w:rFonts w:asciiTheme="minorHAnsi" w:hAnsiTheme="minorHAnsi"/>
          <w:color w:val="1B1C20"/>
          <w:spacing w:val="-3"/>
        </w:rPr>
        <w:t>Available</w:t>
      </w:r>
      <w:r w:rsidRPr="00A30939">
        <w:rPr>
          <w:rFonts w:asciiTheme="minorHAnsi" w:hAnsiTheme="minorHAnsi"/>
          <w:color w:val="1B1C20"/>
          <w:spacing w:val="18"/>
        </w:rPr>
        <w:t xml:space="preserve"> </w:t>
      </w:r>
      <w:r w:rsidRPr="00A30939">
        <w:rPr>
          <w:rFonts w:asciiTheme="minorHAnsi" w:hAnsiTheme="minorHAnsi"/>
          <w:color w:val="1B1C20"/>
        </w:rPr>
        <w:t>at:</w:t>
      </w:r>
      <w:r w:rsidRPr="00A30939">
        <w:rPr>
          <w:rFonts w:asciiTheme="minorHAnsi" w:hAnsiTheme="minorHAnsi"/>
          <w:color w:val="1B1C20"/>
          <w:spacing w:val="18"/>
        </w:rPr>
        <w:t xml:space="preserve"> </w:t>
      </w:r>
      <w:hyperlink r:id="rId88">
        <w:r w:rsidRPr="00A30939">
          <w:rPr>
            <w:rFonts w:asciiTheme="minorHAnsi" w:hAnsiTheme="minorHAnsi"/>
            <w:color w:val="1B1C20"/>
            <w:spacing w:val="-1"/>
          </w:rPr>
          <w:t>http://www.environment.</w:t>
        </w:r>
      </w:hyperlink>
      <w:r w:rsidRPr="00A30939">
        <w:rPr>
          <w:rFonts w:asciiTheme="minorHAnsi" w:hAnsiTheme="minorHAnsi"/>
          <w:color w:val="1B1C20"/>
          <w:spacing w:val="63"/>
          <w:w w:val="107"/>
        </w:rPr>
        <w:t xml:space="preserve"> </w:t>
      </w:r>
      <w:hyperlink r:id="rId89">
        <w:r w:rsidRPr="00A30939">
          <w:rPr>
            <w:rFonts w:asciiTheme="minorHAnsi" w:hAnsiTheme="minorHAnsi"/>
            <w:color w:val="1B1C20"/>
            <w:spacing w:val="-1"/>
          </w:rPr>
          <w:t>go</w:t>
        </w:r>
        <w:r w:rsidRPr="00A30939">
          <w:rPr>
            <w:rFonts w:asciiTheme="minorHAnsi" w:hAnsiTheme="minorHAnsi"/>
            <w:color w:val="1B1C20"/>
            <w:spacing w:val="-2"/>
          </w:rPr>
          <w:t>v</w:t>
        </w:r>
        <w:r w:rsidRPr="00A30939">
          <w:rPr>
            <w:rFonts w:asciiTheme="minorHAnsi" w:hAnsiTheme="minorHAnsi"/>
            <w:color w:val="1B1C20"/>
            <w:spacing w:val="-1"/>
          </w:rPr>
          <w:t>.au/system/files/resources/e30dcdd3-e6d5-43e2-bc33-7fdb6dd9061e/files/lord-ho</w:t>
        </w:r>
        <w:r w:rsidRPr="00A30939">
          <w:rPr>
            <w:rFonts w:asciiTheme="minorHAnsi" w:hAnsiTheme="minorHAnsi"/>
            <w:color w:val="1B1C20"/>
            <w:spacing w:val="-2"/>
          </w:rPr>
          <w:t>w</w:t>
        </w:r>
        <w:r w:rsidRPr="00A30939">
          <w:rPr>
            <w:rFonts w:asciiTheme="minorHAnsi" w:hAnsiTheme="minorHAnsi"/>
            <w:color w:val="1B1C20"/>
            <w:spacing w:val="-1"/>
          </w:rPr>
          <w:t>e-island.pdf</w:t>
        </w:r>
      </w:hyperlink>
      <w:r w:rsidRPr="00A30939">
        <w:rPr>
          <w:rFonts w:asciiTheme="minorHAnsi" w:hAnsiTheme="minorHAnsi"/>
          <w:color w:val="1B1C20"/>
          <w:spacing w:val="-1"/>
        </w:rPr>
        <w:t>.</w:t>
      </w:r>
    </w:p>
    <w:p w:rsidR="00FB197A" w:rsidRPr="00A30939" w:rsidRDefault="00617197">
      <w:pPr>
        <w:spacing w:before="160" w:line="240" w:lineRule="exact"/>
        <w:ind w:left="2420" w:right="1553" w:hanging="720"/>
        <w:rPr>
          <w:rFonts w:eastAsia="PMingLiU" w:cs="PMingLiU"/>
          <w:sz w:val="20"/>
          <w:szCs w:val="20"/>
        </w:rPr>
      </w:pPr>
      <w:r w:rsidRPr="00A30939">
        <w:rPr>
          <w:color w:val="1B1C20"/>
          <w:spacing w:val="-1"/>
          <w:sz w:val="20"/>
        </w:rPr>
        <w:t>Department</w:t>
      </w:r>
      <w:r w:rsidRPr="00A30939">
        <w:rPr>
          <w:color w:val="1B1C20"/>
          <w:spacing w:val="8"/>
          <w:sz w:val="20"/>
        </w:rPr>
        <w:t xml:space="preserve"> </w:t>
      </w:r>
      <w:r w:rsidRPr="00A30939">
        <w:rPr>
          <w:color w:val="1B1C20"/>
          <w:sz w:val="20"/>
        </w:rPr>
        <w:t>of</w:t>
      </w:r>
      <w:r w:rsidRPr="00A30939">
        <w:rPr>
          <w:color w:val="1B1C20"/>
          <w:spacing w:val="8"/>
          <w:sz w:val="20"/>
        </w:rPr>
        <w:t xml:space="preserve"> </w:t>
      </w:r>
      <w:r w:rsidRPr="00A30939">
        <w:rPr>
          <w:color w:val="1B1C20"/>
          <w:spacing w:val="-3"/>
          <w:sz w:val="20"/>
        </w:rPr>
        <w:t>S</w:t>
      </w:r>
      <w:r w:rsidRPr="00A30939">
        <w:rPr>
          <w:color w:val="1B1C20"/>
          <w:spacing w:val="-2"/>
          <w:sz w:val="20"/>
        </w:rPr>
        <w:t>ustainability,</w:t>
      </w:r>
      <w:r w:rsidRPr="00A30939">
        <w:rPr>
          <w:color w:val="1B1C20"/>
          <w:spacing w:val="8"/>
          <w:sz w:val="20"/>
        </w:rPr>
        <w:t xml:space="preserve"> </w:t>
      </w:r>
      <w:r w:rsidRPr="00A30939">
        <w:rPr>
          <w:color w:val="1B1C20"/>
          <w:spacing w:val="-1"/>
          <w:sz w:val="20"/>
        </w:rPr>
        <w:t>Environment,</w:t>
      </w:r>
      <w:r w:rsidRPr="00A30939">
        <w:rPr>
          <w:color w:val="1B1C20"/>
          <w:spacing w:val="5"/>
          <w:sz w:val="20"/>
        </w:rPr>
        <w:t xml:space="preserve"> </w:t>
      </w:r>
      <w:r w:rsidRPr="00A30939">
        <w:rPr>
          <w:color w:val="1B1C20"/>
          <w:spacing w:val="-5"/>
          <w:sz w:val="20"/>
        </w:rPr>
        <w:t>Water,</w:t>
      </w:r>
      <w:r w:rsidRPr="00A30939">
        <w:rPr>
          <w:color w:val="1B1C20"/>
          <w:spacing w:val="8"/>
          <w:sz w:val="20"/>
        </w:rPr>
        <w:t xml:space="preserve"> </w:t>
      </w:r>
      <w:r w:rsidRPr="00A30939">
        <w:rPr>
          <w:color w:val="1B1C20"/>
          <w:spacing w:val="-2"/>
          <w:sz w:val="20"/>
        </w:rPr>
        <w:t>Population</w:t>
      </w:r>
      <w:r w:rsidRPr="00A30939">
        <w:rPr>
          <w:color w:val="1B1C20"/>
          <w:spacing w:val="9"/>
          <w:sz w:val="20"/>
        </w:rPr>
        <w:t xml:space="preserve"> </w:t>
      </w:r>
      <w:r w:rsidRPr="00A30939">
        <w:rPr>
          <w:color w:val="1B1C20"/>
          <w:sz w:val="20"/>
        </w:rPr>
        <w:t>and</w:t>
      </w:r>
      <w:r w:rsidRPr="00A30939">
        <w:rPr>
          <w:color w:val="1B1C20"/>
          <w:spacing w:val="8"/>
          <w:sz w:val="20"/>
        </w:rPr>
        <w:t xml:space="preserve"> </w:t>
      </w:r>
      <w:r w:rsidRPr="00A30939">
        <w:rPr>
          <w:color w:val="1B1C20"/>
          <w:sz w:val="20"/>
        </w:rPr>
        <w:t>Communities</w:t>
      </w:r>
      <w:r w:rsidRPr="00A30939">
        <w:rPr>
          <w:color w:val="1B1C20"/>
          <w:spacing w:val="8"/>
          <w:sz w:val="20"/>
        </w:rPr>
        <w:t xml:space="preserve"> </w:t>
      </w:r>
      <w:r w:rsidRPr="00A30939">
        <w:rPr>
          <w:color w:val="1B1C20"/>
          <w:sz w:val="20"/>
        </w:rPr>
        <w:t>(2011),</w:t>
      </w:r>
      <w:r w:rsidRPr="00A30939">
        <w:rPr>
          <w:color w:val="1B1C20"/>
          <w:spacing w:val="7"/>
          <w:sz w:val="20"/>
        </w:rPr>
        <w:t xml:space="preserve"> </w:t>
      </w:r>
      <w:r w:rsidRPr="00A30939">
        <w:rPr>
          <w:i/>
          <w:color w:val="1B1C20"/>
          <w:spacing w:val="-2"/>
          <w:sz w:val="20"/>
        </w:rPr>
        <w:t>National</w:t>
      </w:r>
      <w:r w:rsidRPr="00A30939">
        <w:rPr>
          <w:i/>
          <w:color w:val="1B1C20"/>
          <w:spacing w:val="11"/>
          <w:sz w:val="20"/>
        </w:rPr>
        <w:t xml:space="preserve"> </w:t>
      </w:r>
      <w:r w:rsidRPr="00A30939">
        <w:rPr>
          <w:i/>
          <w:color w:val="1B1C20"/>
          <w:spacing w:val="-2"/>
          <w:sz w:val="20"/>
        </w:rPr>
        <w:t>recovery</w:t>
      </w:r>
      <w:r w:rsidRPr="00A30939">
        <w:rPr>
          <w:i/>
          <w:color w:val="1B1C20"/>
          <w:spacing w:val="10"/>
          <w:sz w:val="20"/>
        </w:rPr>
        <w:t xml:space="preserve"> </w:t>
      </w:r>
      <w:r w:rsidRPr="00A30939">
        <w:rPr>
          <w:i/>
          <w:color w:val="1B1C20"/>
          <w:sz w:val="20"/>
        </w:rPr>
        <w:t>plan</w:t>
      </w:r>
      <w:r w:rsidRPr="00A30939">
        <w:rPr>
          <w:i/>
          <w:color w:val="1B1C20"/>
          <w:spacing w:val="75"/>
          <w:w w:val="92"/>
          <w:sz w:val="20"/>
        </w:rPr>
        <w:t xml:space="preserve"> </w:t>
      </w:r>
      <w:r w:rsidRPr="00A30939">
        <w:rPr>
          <w:i/>
          <w:color w:val="1B1C20"/>
          <w:sz w:val="20"/>
        </w:rPr>
        <w:t>for</w:t>
      </w:r>
      <w:r w:rsidRPr="00A30939">
        <w:rPr>
          <w:i/>
          <w:color w:val="1B1C20"/>
          <w:spacing w:val="-27"/>
          <w:sz w:val="20"/>
        </w:rPr>
        <w:t xml:space="preserve"> </w:t>
      </w:r>
      <w:r w:rsidRPr="00A30939">
        <w:rPr>
          <w:i/>
          <w:color w:val="1B1C20"/>
          <w:spacing w:val="-2"/>
          <w:sz w:val="20"/>
        </w:rPr>
        <w:t>threatened</w:t>
      </w:r>
      <w:r w:rsidRPr="00A30939">
        <w:rPr>
          <w:i/>
          <w:color w:val="1B1C20"/>
          <w:spacing w:val="-26"/>
          <w:sz w:val="20"/>
        </w:rPr>
        <w:t xml:space="preserve"> </w:t>
      </w:r>
      <w:r w:rsidRPr="00A30939">
        <w:rPr>
          <w:i/>
          <w:color w:val="1B1C20"/>
          <w:spacing w:val="-2"/>
          <w:sz w:val="20"/>
        </w:rPr>
        <w:t>albatrosses</w:t>
      </w:r>
      <w:r w:rsidRPr="00A30939">
        <w:rPr>
          <w:i/>
          <w:color w:val="1B1C20"/>
          <w:spacing w:val="-26"/>
          <w:sz w:val="20"/>
        </w:rPr>
        <w:t xml:space="preserve"> </w:t>
      </w:r>
      <w:r w:rsidRPr="00A30939">
        <w:rPr>
          <w:i/>
          <w:color w:val="1B1C20"/>
          <w:sz w:val="20"/>
        </w:rPr>
        <w:t>and</w:t>
      </w:r>
      <w:r w:rsidRPr="00A30939">
        <w:rPr>
          <w:i/>
          <w:color w:val="1B1C20"/>
          <w:spacing w:val="-26"/>
          <w:sz w:val="20"/>
        </w:rPr>
        <w:t xml:space="preserve"> </w:t>
      </w:r>
      <w:r w:rsidRPr="00A30939">
        <w:rPr>
          <w:i/>
          <w:color w:val="1B1C20"/>
          <w:sz w:val="20"/>
        </w:rPr>
        <w:t>giant</w:t>
      </w:r>
      <w:r w:rsidRPr="00A30939">
        <w:rPr>
          <w:i/>
          <w:color w:val="1B1C20"/>
          <w:spacing w:val="-26"/>
          <w:sz w:val="20"/>
        </w:rPr>
        <w:t xml:space="preserve"> </w:t>
      </w:r>
      <w:r w:rsidRPr="00A30939">
        <w:rPr>
          <w:i/>
          <w:color w:val="1B1C20"/>
          <w:spacing w:val="-2"/>
          <w:sz w:val="20"/>
        </w:rPr>
        <w:t>petrels</w:t>
      </w:r>
      <w:r w:rsidRPr="00A30939">
        <w:rPr>
          <w:i/>
          <w:color w:val="1B1C20"/>
          <w:spacing w:val="-26"/>
          <w:sz w:val="20"/>
        </w:rPr>
        <w:t xml:space="preserve"> </w:t>
      </w:r>
      <w:r w:rsidRPr="00A30939">
        <w:rPr>
          <w:i/>
          <w:color w:val="1B1C20"/>
          <w:sz w:val="20"/>
        </w:rPr>
        <w:t>2011-2016</w:t>
      </w:r>
      <w:r w:rsidRPr="00A30939">
        <w:rPr>
          <w:color w:val="1B1C20"/>
          <w:sz w:val="20"/>
        </w:rPr>
        <w:t>,</w:t>
      </w:r>
      <w:r w:rsidRPr="00A30939">
        <w:rPr>
          <w:color w:val="1B1C20"/>
          <w:spacing w:val="-28"/>
          <w:sz w:val="20"/>
        </w:rPr>
        <w:t xml:space="preserve"> </w:t>
      </w:r>
      <w:r w:rsidRPr="00A30939">
        <w:rPr>
          <w:color w:val="1B1C20"/>
          <w:spacing w:val="-1"/>
          <w:sz w:val="20"/>
        </w:rPr>
        <w:t>Hobart:</w:t>
      </w:r>
      <w:r w:rsidRPr="00A30939">
        <w:rPr>
          <w:color w:val="1B1C20"/>
          <w:spacing w:val="-28"/>
          <w:sz w:val="20"/>
        </w:rPr>
        <w:t xml:space="preserve"> </w:t>
      </w:r>
      <w:r w:rsidRPr="00A30939">
        <w:rPr>
          <w:color w:val="1B1C20"/>
          <w:spacing w:val="-1"/>
          <w:sz w:val="20"/>
        </w:rPr>
        <w:t>Commonwealth</w:t>
      </w:r>
      <w:r w:rsidRPr="00A30939">
        <w:rPr>
          <w:color w:val="1B1C20"/>
          <w:spacing w:val="-28"/>
          <w:sz w:val="20"/>
        </w:rPr>
        <w:t xml:space="preserve"> </w:t>
      </w:r>
      <w:r w:rsidRPr="00A30939">
        <w:rPr>
          <w:color w:val="1B1C20"/>
          <w:sz w:val="20"/>
        </w:rPr>
        <w:t>of</w:t>
      </w:r>
      <w:r w:rsidRPr="00A30939">
        <w:rPr>
          <w:color w:val="1B1C20"/>
          <w:spacing w:val="-28"/>
          <w:sz w:val="20"/>
        </w:rPr>
        <w:t xml:space="preserve"> </w:t>
      </w:r>
      <w:r w:rsidRPr="00A30939">
        <w:rPr>
          <w:color w:val="1B1C20"/>
          <w:spacing w:val="-2"/>
          <w:sz w:val="20"/>
        </w:rPr>
        <w:t>A</w:t>
      </w:r>
      <w:r w:rsidRPr="00A30939">
        <w:rPr>
          <w:color w:val="1B1C20"/>
          <w:spacing w:val="-1"/>
          <w:sz w:val="20"/>
        </w:rPr>
        <w:t>ustralia.</w:t>
      </w:r>
      <w:r w:rsidRPr="00A30939">
        <w:rPr>
          <w:color w:val="1B1C20"/>
          <w:spacing w:val="-28"/>
          <w:sz w:val="20"/>
        </w:rPr>
        <w:t xml:space="preserve"> </w:t>
      </w:r>
      <w:r w:rsidRPr="00A30939">
        <w:rPr>
          <w:color w:val="1B1C20"/>
          <w:spacing w:val="-3"/>
          <w:sz w:val="20"/>
        </w:rPr>
        <w:t>Available</w:t>
      </w:r>
      <w:r w:rsidRPr="00A30939">
        <w:rPr>
          <w:color w:val="1B1C20"/>
          <w:spacing w:val="89"/>
          <w:w w:val="98"/>
          <w:sz w:val="20"/>
        </w:rPr>
        <w:t xml:space="preserve"> </w:t>
      </w:r>
      <w:r w:rsidRPr="00A30939">
        <w:rPr>
          <w:color w:val="1B1C20"/>
          <w:sz w:val="20"/>
        </w:rPr>
        <w:t xml:space="preserve">at:   </w:t>
      </w:r>
      <w:r w:rsidRPr="00A30939">
        <w:rPr>
          <w:color w:val="1B1C20"/>
          <w:spacing w:val="20"/>
          <w:sz w:val="20"/>
        </w:rPr>
        <w:t xml:space="preserve"> </w:t>
      </w:r>
      <w:hyperlink r:id="rId90">
        <w:r w:rsidRPr="00A30939">
          <w:rPr>
            <w:color w:val="1B1C20"/>
            <w:spacing w:val="-1"/>
            <w:sz w:val="20"/>
          </w:rPr>
          <w:t>http://www.environment.go</w:t>
        </w:r>
        <w:r w:rsidRPr="00A30939">
          <w:rPr>
            <w:color w:val="1B1C20"/>
            <w:spacing w:val="-2"/>
            <w:sz w:val="20"/>
          </w:rPr>
          <w:t>v</w:t>
        </w:r>
        <w:r w:rsidRPr="00A30939">
          <w:rPr>
            <w:color w:val="1B1C20"/>
            <w:spacing w:val="-1"/>
            <w:sz w:val="20"/>
          </w:rPr>
          <w:t>.au/biodiversity/threatened/reco</w:t>
        </w:r>
        <w:r w:rsidRPr="00A30939">
          <w:rPr>
            <w:color w:val="1B1C20"/>
            <w:spacing w:val="-2"/>
            <w:sz w:val="20"/>
          </w:rPr>
          <w:t>v</w:t>
        </w:r>
        <w:r w:rsidRPr="00A30939">
          <w:rPr>
            <w:color w:val="1B1C20"/>
            <w:spacing w:val="-1"/>
            <w:sz w:val="20"/>
          </w:rPr>
          <w:t>ery-plans/national-reco</w:t>
        </w:r>
        <w:r w:rsidRPr="00A30939">
          <w:rPr>
            <w:color w:val="1B1C20"/>
            <w:spacing w:val="-2"/>
            <w:sz w:val="20"/>
          </w:rPr>
          <w:t>v</w:t>
        </w:r>
        <w:r w:rsidRPr="00A30939">
          <w:rPr>
            <w:color w:val="1B1C20"/>
            <w:spacing w:val="-1"/>
            <w:sz w:val="20"/>
          </w:rPr>
          <w:t>ery-plan-</w:t>
        </w:r>
      </w:hyperlink>
      <w:r w:rsidRPr="00A30939">
        <w:rPr>
          <w:color w:val="1B1C20"/>
          <w:spacing w:val="81"/>
          <w:w w:val="101"/>
          <w:sz w:val="20"/>
        </w:rPr>
        <w:t xml:space="preserve"> </w:t>
      </w:r>
      <w:hyperlink r:id="rId91">
        <w:r w:rsidRPr="00A30939">
          <w:rPr>
            <w:color w:val="1B1C20"/>
            <w:spacing w:val="-1"/>
            <w:sz w:val="20"/>
          </w:rPr>
          <w:t>threatened-albatrosses-and-giant-petrels-2011-2016</w:t>
        </w:r>
      </w:hyperlink>
      <w:r w:rsidRPr="00A30939">
        <w:rPr>
          <w:color w:val="1B1C20"/>
          <w:spacing w:val="-1"/>
          <w:sz w:val="20"/>
        </w:rPr>
        <w:t>.</w:t>
      </w:r>
    </w:p>
    <w:p w:rsidR="00FB197A" w:rsidRPr="00A30939" w:rsidRDefault="00617197">
      <w:pPr>
        <w:pStyle w:val="BodyText"/>
        <w:spacing w:before="160" w:line="240" w:lineRule="exact"/>
        <w:ind w:left="2420" w:right="1536" w:hanging="720"/>
        <w:rPr>
          <w:rFonts w:asciiTheme="minorHAnsi" w:hAnsiTheme="minorHAnsi"/>
        </w:rPr>
      </w:pPr>
      <w:r w:rsidRPr="00A30939">
        <w:rPr>
          <w:rFonts w:asciiTheme="minorHAnsi" w:hAnsiTheme="minorHAnsi"/>
          <w:color w:val="1B1C20"/>
          <w:spacing w:val="-1"/>
          <w:w w:val="105"/>
        </w:rPr>
        <w:t>D</w:t>
      </w:r>
      <w:r w:rsidRPr="00A30939">
        <w:rPr>
          <w:rFonts w:asciiTheme="minorHAnsi" w:hAnsiTheme="minorHAnsi"/>
          <w:color w:val="1B1C20"/>
          <w:spacing w:val="-2"/>
          <w:w w:val="105"/>
        </w:rPr>
        <w:t>epar</w:t>
      </w:r>
      <w:r w:rsidRPr="00A30939">
        <w:rPr>
          <w:rFonts w:asciiTheme="minorHAnsi" w:hAnsiTheme="minorHAnsi"/>
          <w:color w:val="1B1C20"/>
          <w:spacing w:val="-1"/>
          <w:w w:val="105"/>
        </w:rPr>
        <w:t>tment</w:t>
      </w:r>
      <w:r w:rsidRPr="00A30939">
        <w:rPr>
          <w:rFonts w:asciiTheme="minorHAnsi" w:hAnsiTheme="minorHAnsi"/>
          <w:color w:val="1B1C20"/>
          <w:spacing w:val="-13"/>
          <w:w w:val="105"/>
        </w:rPr>
        <w:t xml:space="preserve"> </w:t>
      </w:r>
      <w:r w:rsidRPr="00A30939">
        <w:rPr>
          <w:rFonts w:asciiTheme="minorHAnsi" w:hAnsiTheme="minorHAnsi"/>
          <w:color w:val="1B1C20"/>
          <w:w w:val="105"/>
        </w:rPr>
        <w:t>of</w:t>
      </w:r>
      <w:r w:rsidRPr="00A30939">
        <w:rPr>
          <w:rFonts w:asciiTheme="minorHAnsi" w:hAnsiTheme="minorHAnsi"/>
          <w:color w:val="1B1C20"/>
          <w:spacing w:val="-12"/>
          <w:w w:val="105"/>
        </w:rPr>
        <w:t xml:space="preserve"> </w:t>
      </w:r>
      <w:r w:rsidRPr="00A30939">
        <w:rPr>
          <w:rFonts w:asciiTheme="minorHAnsi" w:hAnsiTheme="minorHAnsi"/>
          <w:color w:val="1B1C20"/>
          <w:spacing w:val="-3"/>
          <w:w w:val="105"/>
        </w:rPr>
        <w:t>Sustainability</w:t>
      </w:r>
      <w:r w:rsidRPr="00A30939">
        <w:rPr>
          <w:rFonts w:asciiTheme="minorHAnsi" w:hAnsiTheme="minorHAnsi"/>
          <w:color w:val="1B1C20"/>
          <w:spacing w:val="-2"/>
          <w:w w:val="105"/>
        </w:rPr>
        <w:t>,</w:t>
      </w:r>
      <w:r w:rsidRPr="00A30939">
        <w:rPr>
          <w:rFonts w:asciiTheme="minorHAnsi" w:hAnsiTheme="minorHAnsi"/>
          <w:color w:val="1B1C20"/>
          <w:spacing w:val="-12"/>
          <w:w w:val="105"/>
        </w:rPr>
        <w:t xml:space="preserve"> </w:t>
      </w:r>
      <w:r w:rsidRPr="00A30939">
        <w:rPr>
          <w:rFonts w:asciiTheme="minorHAnsi" w:hAnsiTheme="minorHAnsi"/>
          <w:color w:val="1B1C20"/>
          <w:spacing w:val="-2"/>
          <w:w w:val="105"/>
        </w:rPr>
        <w:t>Envir</w:t>
      </w:r>
      <w:r w:rsidRPr="00A30939">
        <w:rPr>
          <w:rFonts w:asciiTheme="minorHAnsi" w:hAnsiTheme="minorHAnsi"/>
          <w:color w:val="1B1C20"/>
          <w:spacing w:val="-1"/>
          <w:w w:val="105"/>
        </w:rPr>
        <w:t>onment,</w:t>
      </w:r>
      <w:r w:rsidRPr="00A30939">
        <w:rPr>
          <w:rFonts w:asciiTheme="minorHAnsi" w:hAnsiTheme="minorHAnsi"/>
          <w:color w:val="1B1C20"/>
          <w:spacing w:val="-15"/>
          <w:w w:val="105"/>
        </w:rPr>
        <w:t xml:space="preserve"> </w:t>
      </w:r>
      <w:r w:rsidRPr="00A30939">
        <w:rPr>
          <w:rFonts w:asciiTheme="minorHAnsi" w:hAnsiTheme="minorHAnsi"/>
          <w:color w:val="1B1C20"/>
          <w:spacing w:val="-5"/>
          <w:w w:val="105"/>
        </w:rPr>
        <w:t>W</w:t>
      </w:r>
      <w:r w:rsidRPr="00A30939">
        <w:rPr>
          <w:rFonts w:asciiTheme="minorHAnsi" w:hAnsiTheme="minorHAnsi"/>
          <w:color w:val="1B1C20"/>
          <w:spacing w:val="-6"/>
          <w:w w:val="105"/>
        </w:rPr>
        <w:t>ater</w:t>
      </w:r>
      <w:r w:rsidRPr="00A30939">
        <w:rPr>
          <w:rFonts w:asciiTheme="minorHAnsi" w:hAnsiTheme="minorHAnsi"/>
          <w:color w:val="1B1C20"/>
          <w:spacing w:val="-5"/>
          <w:w w:val="105"/>
        </w:rPr>
        <w:t>,</w:t>
      </w:r>
      <w:r w:rsidRPr="00A30939">
        <w:rPr>
          <w:rFonts w:asciiTheme="minorHAnsi" w:hAnsiTheme="minorHAnsi"/>
          <w:color w:val="1B1C20"/>
          <w:spacing w:val="-12"/>
          <w:w w:val="105"/>
        </w:rPr>
        <w:t xml:space="preserve"> </w:t>
      </w:r>
      <w:r w:rsidRPr="00A30939">
        <w:rPr>
          <w:rFonts w:asciiTheme="minorHAnsi" w:hAnsiTheme="minorHAnsi"/>
          <w:color w:val="1B1C20"/>
          <w:spacing w:val="-2"/>
          <w:w w:val="105"/>
        </w:rPr>
        <w:t>Population</w:t>
      </w:r>
      <w:r w:rsidRPr="00A30939">
        <w:rPr>
          <w:rFonts w:asciiTheme="minorHAnsi" w:hAnsiTheme="minorHAnsi"/>
          <w:color w:val="1B1C20"/>
          <w:spacing w:val="-13"/>
          <w:w w:val="105"/>
        </w:rPr>
        <w:t xml:space="preserve"> </w:t>
      </w:r>
      <w:r w:rsidRPr="00A30939">
        <w:rPr>
          <w:rFonts w:asciiTheme="minorHAnsi" w:hAnsiTheme="minorHAnsi"/>
          <w:color w:val="1B1C20"/>
          <w:w w:val="105"/>
        </w:rPr>
        <w:t>and</w:t>
      </w:r>
      <w:r w:rsidRPr="00A30939">
        <w:rPr>
          <w:rFonts w:asciiTheme="minorHAnsi" w:hAnsiTheme="minorHAnsi"/>
          <w:color w:val="1B1C20"/>
          <w:spacing w:val="-12"/>
          <w:w w:val="105"/>
        </w:rPr>
        <w:t xml:space="preserve"> </w:t>
      </w:r>
      <w:r w:rsidRPr="00A30939">
        <w:rPr>
          <w:rFonts w:asciiTheme="minorHAnsi" w:hAnsiTheme="minorHAnsi"/>
          <w:color w:val="1B1C20"/>
          <w:w w:val="105"/>
        </w:rPr>
        <w:t>Communities</w:t>
      </w:r>
      <w:r w:rsidRPr="00A30939">
        <w:rPr>
          <w:rFonts w:asciiTheme="minorHAnsi" w:hAnsiTheme="minorHAnsi"/>
          <w:color w:val="1B1C20"/>
          <w:spacing w:val="-12"/>
          <w:w w:val="105"/>
        </w:rPr>
        <w:t xml:space="preserve"> </w:t>
      </w:r>
      <w:r w:rsidRPr="00A30939">
        <w:rPr>
          <w:rFonts w:asciiTheme="minorHAnsi" w:hAnsiTheme="minorHAnsi"/>
          <w:color w:val="1B1C20"/>
          <w:w w:val="105"/>
        </w:rPr>
        <w:t>(2013).</w:t>
      </w:r>
      <w:r w:rsidRPr="00A30939">
        <w:rPr>
          <w:rFonts w:asciiTheme="minorHAnsi" w:hAnsiTheme="minorHAnsi"/>
          <w:color w:val="1B1C20"/>
          <w:spacing w:val="-12"/>
          <w:w w:val="105"/>
        </w:rPr>
        <w:t xml:space="preserve"> </w:t>
      </w:r>
      <w:r w:rsidRPr="00A30939">
        <w:rPr>
          <w:rFonts w:asciiTheme="minorHAnsi" w:hAnsiTheme="minorHAnsi"/>
          <w:color w:val="1B1C20"/>
          <w:w w:val="105"/>
        </w:rPr>
        <w:t>Conservation</w:t>
      </w:r>
      <w:r w:rsidRPr="00A30939">
        <w:rPr>
          <w:rFonts w:asciiTheme="minorHAnsi" w:hAnsiTheme="minorHAnsi"/>
          <w:color w:val="1B1C20"/>
          <w:spacing w:val="-12"/>
          <w:w w:val="105"/>
        </w:rPr>
        <w:t xml:space="preserve"> </w:t>
      </w:r>
      <w:r w:rsidRPr="00A30939">
        <w:rPr>
          <w:rFonts w:asciiTheme="minorHAnsi" w:hAnsiTheme="minorHAnsi"/>
          <w:color w:val="1B1C20"/>
          <w:w w:val="105"/>
        </w:rPr>
        <w:t>advice</w:t>
      </w:r>
      <w:r w:rsidRPr="00A30939">
        <w:rPr>
          <w:rFonts w:asciiTheme="minorHAnsi" w:hAnsiTheme="minorHAnsi"/>
          <w:color w:val="1B1C20"/>
          <w:spacing w:val="71"/>
          <w:w w:val="97"/>
        </w:rPr>
        <w:t xml:space="preserve"> </w:t>
      </w:r>
      <w:r w:rsidRPr="00A30939">
        <w:rPr>
          <w:rFonts w:asciiTheme="minorHAnsi" w:hAnsiTheme="minorHAnsi"/>
          <w:color w:val="1B1C20"/>
          <w:w w:val="105"/>
        </w:rPr>
        <w:t>for</w:t>
      </w:r>
      <w:r w:rsidRPr="00A30939">
        <w:rPr>
          <w:rFonts w:asciiTheme="minorHAnsi" w:hAnsiTheme="minorHAnsi"/>
          <w:color w:val="1B1C20"/>
          <w:spacing w:val="-19"/>
          <w:w w:val="105"/>
        </w:rPr>
        <w:t xml:space="preserve"> </w:t>
      </w:r>
      <w:r w:rsidRPr="00A30939">
        <w:rPr>
          <w:rFonts w:asciiTheme="minorHAnsi" w:hAnsiTheme="minorHAnsi"/>
          <w:color w:val="1B1C20"/>
          <w:spacing w:val="-1"/>
          <w:w w:val="105"/>
        </w:rPr>
        <w:t>subtr</w:t>
      </w:r>
      <w:r w:rsidRPr="00A30939">
        <w:rPr>
          <w:rFonts w:asciiTheme="minorHAnsi" w:hAnsiTheme="minorHAnsi"/>
          <w:color w:val="1B1C20"/>
          <w:spacing w:val="-2"/>
          <w:w w:val="105"/>
        </w:rPr>
        <w:t>opical</w:t>
      </w:r>
      <w:r w:rsidRPr="00A30939">
        <w:rPr>
          <w:rFonts w:asciiTheme="minorHAnsi" w:hAnsiTheme="minorHAnsi"/>
          <w:color w:val="1B1C20"/>
          <w:spacing w:val="-18"/>
          <w:w w:val="105"/>
        </w:rPr>
        <w:t xml:space="preserve"> </w:t>
      </w:r>
      <w:r w:rsidRPr="00A30939">
        <w:rPr>
          <w:rFonts w:asciiTheme="minorHAnsi" w:hAnsiTheme="minorHAnsi"/>
          <w:color w:val="1B1C20"/>
          <w:w w:val="105"/>
        </w:rPr>
        <w:t>and</w:t>
      </w:r>
      <w:r w:rsidRPr="00A30939">
        <w:rPr>
          <w:rFonts w:asciiTheme="minorHAnsi" w:hAnsiTheme="minorHAnsi"/>
          <w:color w:val="1B1C20"/>
          <w:spacing w:val="-18"/>
          <w:w w:val="105"/>
        </w:rPr>
        <w:t xml:space="preserve"> </w:t>
      </w:r>
      <w:r w:rsidRPr="00A30939">
        <w:rPr>
          <w:rFonts w:asciiTheme="minorHAnsi" w:hAnsiTheme="minorHAnsi"/>
          <w:color w:val="1B1C20"/>
          <w:w w:val="105"/>
        </w:rPr>
        <w:t>temperate</w:t>
      </w:r>
      <w:r w:rsidRPr="00A30939">
        <w:rPr>
          <w:rFonts w:asciiTheme="minorHAnsi" w:hAnsiTheme="minorHAnsi"/>
          <w:color w:val="1B1C20"/>
          <w:spacing w:val="-19"/>
          <w:w w:val="105"/>
        </w:rPr>
        <w:t xml:space="preserve"> </w:t>
      </w:r>
      <w:r w:rsidRPr="00A30939">
        <w:rPr>
          <w:rFonts w:asciiTheme="minorHAnsi" w:hAnsiTheme="minorHAnsi"/>
          <w:color w:val="1B1C20"/>
          <w:w w:val="105"/>
        </w:rPr>
        <w:t>coastal</w:t>
      </w:r>
      <w:r w:rsidRPr="00A30939">
        <w:rPr>
          <w:rFonts w:asciiTheme="minorHAnsi" w:hAnsiTheme="minorHAnsi"/>
          <w:color w:val="1B1C20"/>
          <w:spacing w:val="-18"/>
          <w:w w:val="105"/>
        </w:rPr>
        <w:t xml:space="preserve"> </w:t>
      </w:r>
      <w:r w:rsidRPr="00A30939">
        <w:rPr>
          <w:rFonts w:asciiTheme="minorHAnsi" w:hAnsiTheme="minorHAnsi"/>
          <w:color w:val="1B1C20"/>
          <w:w w:val="105"/>
        </w:rPr>
        <w:t>saltmarsh.</w:t>
      </w:r>
      <w:r w:rsidRPr="00A30939">
        <w:rPr>
          <w:rFonts w:asciiTheme="minorHAnsi" w:hAnsiTheme="minorHAnsi"/>
          <w:color w:val="1B1C20"/>
          <w:spacing w:val="-18"/>
          <w:w w:val="105"/>
        </w:rPr>
        <w:t xml:space="preserve"> </w:t>
      </w:r>
      <w:r w:rsidRPr="00A30939">
        <w:rPr>
          <w:rFonts w:asciiTheme="minorHAnsi" w:hAnsiTheme="minorHAnsi"/>
          <w:color w:val="1B1C20"/>
          <w:w w:val="105"/>
        </w:rPr>
        <w:t>Canberra:</w:t>
      </w:r>
      <w:r w:rsidRPr="00A30939">
        <w:rPr>
          <w:rFonts w:asciiTheme="minorHAnsi" w:hAnsiTheme="minorHAnsi"/>
          <w:color w:val="1B1C20"/>
          <w:spacing w:val="-18"/>
          <w:w w:val="105"/>
        </w:rPr>
        <w:t xml:space="preserve"> </w:t>
      </w:r>
      <w:r w:rsidRPr="00A30939">
        <w:rPr>
          <w:rFonts w:asciiTheme="minorHAnsi" w:hAnsiTheme="minorHAnsi"/>
          <w:color w:val="1B1C20"/>
          <w:spacing w:val="-1"/>
          <w:w w:val="105"/>
        </w:rPr>
        <w:t>D</w:t>
      </w:r>
      <w:r w:rsidRPr="00A30939">
        <w:rPr>
          <w:rFonts w:asciiTheme="minorHAnsi" w:hAnsiTheme="minorHAnsi"/>
          <w:color w:val="1B1C20"/>
          <w:spacing w:val="-2"/>
          <w:w w:val="105"/>
        </w:rPr>
        <w:t>epar</w:t>
      </w:r>
      <w:r w:rsidRPr="00A30939">
        <w:rPr>
          <w:rFonts w:asciiTheme="minorHAnsi" w:hAnsiTheme="minorHAnsi"/>
          <w:color w:val="1B1C20"/>
          <w:spacing w:val="-1"/>
          <w:w w:val="105"/>
        </w:rPr>
        <w:t>tment</w:t>
      </w:r>
      <w:r w:rsidRPr="00A30939">
        <w:rPr>
          <w:rFonts w:asciiTheme="minorHAnsi" w:hAnsiTheme="minorHAnsi"/>
          <w:color w:val="1B1C20"/>
          <w:spacing w:val="-19"/>
          <w:w w:val="105"/>
        </w:rPr>
        <w:t xml:space="preserve"> </w:t>
      </w:r>
      <w:r w:rsidRPr="00A30939">
        <w:rPr>
          <w:rFonts w:asciiTheme="minorHAnsi" w:hAnsiTheme="minorHAnsi"/>
          <w:color w:val="1B1C20"/>
          <w:w w:val="105"/>
        </w:rPr>
        <w:t>of</w:t>
      </w:r>
      <w:r w:rsidRPr="00A30939">
        <w:rPr>
          <w:rFonts w:asciiTheme="minorHAnsi" w:hAnsiTheme="minorHAnsi"/>
          <w:color w:val="1B1C20"/>
          <w:spacing w:val="-18"/>
          <w:w w:val="105"/>
        </w:rPr>
        <w:t xml:space="preserve"> </w:t>
      </w:r>
      <w:r w:rsidRPr="00A30939">
        <w:rPr>
          <w:rFonts w:asciiTheme="minorHAnsi" w:hAnsiTheme="minorHAnsi"/>
          <w:color w:val="1B1C20"/>
          <w:spacing w:val="-3"/>
          <w:w w:val="105"/>
        </w:rPr>
        <w:t>Sustainability</w:t>
      </w:r>
      <w:r w:rsidRPr="00A30939">
        <w:rPr>
          <w:rFonts w:asciiTheme="minorHAnsi" w:hAnsiTheme="minorHAnsi"/>
          <w:color w:val="1B1C20"/>
          <w:spacing w:val="-2"/>
          <w:w w:val="105"/>
        </w:rPr>
        <w:t>,</w:t>
      </w:r>
      <w:r w:rsidRPr="00A30939">
        <w:rPr>
          <w:rFonts w:asciiTheme="minorHAnsi" w:hAnsiTheme="minorHAnsi"/>
          <w:color w:val="1B1C20"/>
          <w:spacing w:val="-18"/>
          <w:w w:val="105"/>
        </w:rPr>
        <w:t xml:space="preserve"> </w:t>
      </w:r>
      <w:r w:rsidRPr="00A30939">
        <w:rPr>
          <w:rFonts w:asciiTheme="minorHAnsi" w:hAnsiTheme="minorHAnsi"/>
          <w:color w:val="1B1C20"/>
          <w:spacing w:val="-2"/>
          <w:w w:val="105"/>
        </w:rPr>
        <w:t>Envir</w:t>
      </w:r>
      <w:r w:rsidRPr="00A30939">
        <w:rPr>
          <w:rFonts w:asciiTheme="minorHAnsi" w:hAnsiTheme="minorHAnsi"/>
          <w:color w:val="1B1C20"/>
          <w:spacing w:val="-1"/>
          <w:w w:val="105"/>
        </w:rPr>
        <w:t>onment,</w:t>
      </w:r>
      <w:r w:rsidRPr="00A30939">
        <w:rPr>
          <w:rFonts w:asciiTheme="minorHAnsi" w:hAnsiTheme="minorHAnsi"/>
          <w:color w:val="1B1C20"/>
          <w:spacing w:val="69"/>
          <w:w w:val="107"/>
        </w:rPr>
        <w:t xml:space="preserve"> </w:t>
      </w:r>
      <w:r w:rsidRPr="00A30939">
        <w:rPr>
          <w:rFonts w:asciiTheme="minorHAnsi" w:hAnsiTheme="minorHAnsi"/>
          <w:color w:val="1B1C20"/>
          <w:spacing w:val="-5"/>
          <w:w w:val="105"/>
        </w:rPr>
        <w:t>W</w:t>
      </w:r>
      <w:r w:rsidRPr="00A30939">
        <w:rPr>
          <w:rFonts w:asciiTheme="minorHAnsi" w:hAnsiTheme="minorHAnsi"/>
          <w:color w:val="1B1C20"/>
          <w:spacing w:val="-6"/>
          <w:w w:val="105"/>
        </w:rPr>
        <w:t>ater</w:t>
      </w:r>
      <w:r w:rsidRPr="00A30939">
        <w:rPr>
          <w:rFonts w:asciiTheme="minorHAnsi" w:hAnsiTheme="minorHAnsi"/>
          <w:color w:val="1B1C20"/>
          <w:spacing w:val="-5"/>
          <w:w w:val="105"/>
        </w:rPr>
        <w:t>,</w:t>
      </w:r>
      <w:r w:rsidRPr="00A30939">
        <w:rPr>
          <w:rFonts w:asciiTheme="minorHAnsi" w:hAnsiTheme="minorHAnsi"/>
          <w:color w:val="1B1C20"/>
          <w:spacing w:val="-24"/>
          <w:w w:val="105"/>
        </w:rPr>
        <w:t xml:space="preserve"> </w:t>
      </w:r>
      <w:r w:rsidRPr="00A30939">
        <w:rPr>
          <w:rFonts w:asciiTheme="minorHAnsi" w:hAnsiTheme="minorHAnsi"/>
          <w:color w:val="1B1C20"/>
          <w:spacing w:val="-2"/>
          <w:w w:val="105"/>
        </w:rPr>
        <w:t>Population</w:t>
      </w:r>
      <w:r w:rsidRPr="00A30939">
        <w:rPr>
          <w:rFonts w:asciiTheme="minorHAnsi" w:hAnsiTheme="minorHAnsi"/>
          <w:color w:val="1B1C20"/>
          <w:spacing w:val="-23"/>
          <w:w w:val="105"/>
        </w:rPr>
        <w:t xml:space="preserve"> </w:t>
      </w:r>
      <w:r w:rsidRPr="00A30939">
        <w:rPr>
          <w:rFonts w:asciiTheme="minorHAnsi" w:hAnsiTheme="minorHAnsi"/>
          <w:color w:val="1B1C20"/>
          <w:w w:val="105"/>
        </w:rPr>
        <w:t>and</w:t>
      </w:r>
      <w:r w:rsidRPr="00A30939">
        <w:rPr>
          <w:rFonts w:asciiTheme="minorHAnsi" w:hAnsiTheme="minorHAnsi"/>
          <w:color w:val="1B1C20"/>
          <w:spacing w:val="-24"/>
          <w:w w:val="105"/>
        </w:rPr>
        <w:t xml:space="preserve"> </w:t>
      </w:r>
      <w:r w:rsidRPr="00A30939">
        <w:rPr>
          <w:rFonts w:asciiTheme="minorHAnsi" w:hAnsiTheme="minorHAnsi"/>
          <w:color w:val="1B1C20"/>
          <w:w w:val="105"/>
        </w:rPr>
        <w:t>Communities.</w:t>
      </w:r>
      <w:r w:rsidRPr="00A30939">
        <w:rPr>
          <w:rFonts w:asciiTheme="minorHAnsi" w:hAnsiTheme="minorHAnsi"/>
          <w:color w:val="1B1C20"/>
          <w:spacing w:val="-23"/>
          <w:w w:val="105"/>
        </w:rPr>
        <w:t xml:space="preserve"> </w:t>
      </w:r>
      <w:r w:rsidRPr="00A30939">
        <w:rPr>
          <w:rFonts w:asciiTheme="minorHAnsi" w:hAnsiTheme="minorHAnsi"/>
          <w:color w:val="1B1C20"/>
          <w:spacing w:val="-3"/>
          <w:w w:val="105"/>
        </w:rPr>
        <w:t>Available</w:t>
      </w:r>
      <w:r w:rsidRPr="00A30939">
        <w:rPr>
          <w:rFonts w:asciiTheme="minorHAnsi" w:hAnsiTheme="minorHAnsi"/>
          <w:color w:val="1B1C20"/>
          <w:spacing w:val="-24"/>
          <w:w w:val="105"/>
        </w:rPr>
        <w:t xml:space="preserve"> </w:t>
      </w:r>
      <w:r w:rsidRPr="00A30939">
        <w:rPr>
          <w:rFonts w:asciiTheme="minorHAnsi" w:hAnsiTheme="minorHAnsi"/>
          <w:color w:val="1B1C20"/>
          <w:w w:val="105"/>
        </w:rPr>
        <w:t>at:</w:t>
      </w:r>
      <w:r w:rsidRPr="00A30939">
        <w:rPr>
          <w:rFonts w:asciiTheme="minorHAnsi" w:hAnsiTheme="minorHAnsi"/>
          <w:color w:val="1B1C20"/>
          <w:spacing w:val="-23"/>
          <w:w w:val="105"/>
        </w:rPr>
        <w:t xml:space="preserve"> </w:t>
      </w:r>
      <w:hyperlink r:id="rId92">
        <w:r w:rsidRPr="00A30939">
          <w:rPr>
            <w:rFonts w:asciiTheme="minorHAnsi" w:hAnsiTheme="minorHAnsi"/>
            <w:color w:val="1B1C20"/>
            <w:spacing w:val="-1"/>
            <w:w w:val="105"/>
          </w:rPr>
          <w:t>http://www</w:t>
        </w:r>
        <w:r w:rsidRPr="00A30939">
          <w:rPr>
            <w:rFonts w:asciiTheme="minorHAnsi" w:hAnsiTheme="minorHAnsi"/>
            <w:color w:val="1B1C20"/>
            <w:spacing w:val="-2"/>
            <w:w w:val="105"/>
          </w:rPr>
          <w:t>.envir</w:t>
        </w:r>
        <w:r w:rsidRPr="00A30939">
          <w:rPr>
            <w:rFonts w:asciiTheme="minorHAnsi" w:hAnsiTheme="minorHAnsi"/>
            <w:color w:val="1B1C20"/>
            <w:spacing w:val="-1"/>
            <w:w w:val="105"/>
          </w:rPr>
          <w:t>onment.go</w:t>
        </w:r>
        <w:r w:rsidRPr="00A30939">
          <w:rPr>
            <w:rFonts w:asciiTheme="minorHAnsi" w:hAnsiTheme="minorHAnsi"/>
            <w:color w:val="1B1C20"/>
            <w:spacing w:val="-2"/>
            <w:w w:val="105"/>
          </w:rPr>
          <w:t>v</w:t>
        </w:r>
        <w:r w:rsidRPr="00A30939">
          <w:rPr>
            <w:rFonts w:asciiTheme="minorHAnsi" w:hAnsiTheme="minorHAnsi"/>
            <w:color w:val="1B1C20"/>
            <w:spacing w:val="-1"/>
            <w:w w:val="105"/>
          </w:rPr>
          <w:t>.au/biodiv</w:t>
        </w:r>
        <w:r w:rsidRPr="00A30939">
          <w:rPr>
            <w:rFonts w:asciiTheme="minorHAnsi" w:hAnsiTheme="minorHAnsi"/>
            <w:color w:val="1B1C20"/>
            <w:spacing w:val="-2"/>
            <w:w w:val="105"/>
          </w:rPr>
          <w:t>ersity/</w:t>
        </w:r>
      </w:hyperlink>
      <w:r w:rsidRPr="00A30939">
        <w:rPr>
          <w:rFonts w:asciiTheme="minorHAnsi" w:hAnsiTheme="minorHAnsi"/>
          <w:color w:val="1B1C20"/>
          <w:spacing w:val="43"/>
          <w:w w:val="101"/>
        </w:rPr>
        <w:t xml:space="preserve"> </w:t>
      </w:r>
      <w:hyperlink r:id="rId93">
        <w:r w:rsidRPr="00A30939">
          <w:rPr>
            <w:rFonts w:asciiTheme="minorHAnsi" w:hAnsiTheme="minorHAnsi"/>
            <w:color w:val="1B1C20"/>
            <w:spacing w:val="-1"/>
            <w:w w:val="105"/>
          </w:rPr>
          <w:t>threatened/communities/pubs/118-conser</w:t>
        </w:r>
        <w:r w:rsidRPr="00A30939">
          <w:rPr>
            <w:rFonts w:asciiTheme="minorHAnsi" w:hAnsiTheme="minorHAnsi"/>
            <w:color w:val="1B1C20"/>
            <w:spacing w:val="-2"/>
            <w:w w:val="105"/>
          </w:rPr>
          <w:t>vation-advice.pdf</w:t>
        </w:r>
        <w:r w:rsidRPr="00A30939">
          <w:rPr>
            <w:rFonts w:asciiTheme="minorHAnsi" w:hAnsiTheme="minorHAnsi"/>
            <w:color w:val="1B1C20"/>
            <w:spacing w:val="-1"/>
            <w:w w:val="105"/>
          </w:rPr>
          <w:t>.</w:t>
        </w:r>
        <w:r w:rsidRPr="00A30939">
          <w:rPr>
            <w:rFonts w:asciiTheme="minorHAnsi" w:hAnsiTheme="minorHAnsi"/>
            <w:color w:val="1B1C20"/>
            <w:spacing w:val="-20"/>
            <w:w w:val="105"/>
          </w:rPr>
          <w:t xml:space="preserve"> </w:t>
        </w:r>
        <w:r w:rsidRPr="00A30939">
          <w:rPr>
            <w:rFonts w:asciiTheme="minorHAnsi" w:hAnsiTheme="minorHAnsi"/>
            <w:color w:val="1B1C20"/>
            <w:spacing w:val="-2"/>
            <w:w w:val="105"/>
          </w:rPr>
          <w:t>In</w:t>
        </w:r>
        <w:r w:rsidRPr="00A30939">
          <w:rPr>
            <w:rFonts w:asciiTheme="minorHAnsi" w:hAnsiTheme="minorHAnsi"/>
            <w:color w:val="1B1C20"/>
            <w:spacing w:val="-20"/>
            <w:w w:val="105"/>
          </w:rPr>
          <w:t xml:space="preserve"> </w:t>
        </w:r>
        <w:r w:rsidRPr="00A30939">
          <w:rPr>
            <w:rFonts w:asciiTheme="minorHAnsi" w:hAnsiTheme="minorHAnsi"/>
            <w:color w:val="1B1C20"/>
            <w:w w:val="105"/>
          </w:rPr>
          <w:t>effect</w:t>
        </w:r>
        <w:r w:rsidRPr="00A30939">
          <w:rPr>
            <w:rFonts w:asciiTheme="minorHAnsi" w:hAnsiTheme="minorHAnsi"/>
            <w:color w:val="1B1C20"/>
            <w:spacing w:val="-20"/>
            <w:w w:val="105"/>
          </w:rPr>
          <w:t xml:space="preserve"> </w:t>
        </w:r>
        <w:r w:rsidRPr="00A30939">
          <w:rPr>
            <w:rFonts w:asciiTheme="minorHAnsi" w:hAnsiTheme="minorHAnsi"/>
            <w:color w:val="1B1C20"/>
            <w:w w:val="105"/>
          </w:rPr>
          <w:t>under</w:t>
        </w:r>
        <w:r w:rsidRPr="00A30939">
          <w:rPr>
            <w:rFonts w:asciiTheme="minorHAnsi" w:hAnsiTheme="minorHAnsi"/>
            <w:color w:val="1B1C20"/>
            <w:spacing w:val="-20"/>
            <w:w w:val="105"/>
          </w:rPr>
          <w:t xml:space="preserve"> </w:t>
        </w:r>
        <w:r w:rsidRPr="00A30939">
          <w:rPr>
            <w:rFonts w:asciiTheme="minorHAnsi" w:hAnsiTheme="minorHAnsi"/>
            <w:color w:val="1B1C20"/>
            <w:w w:val="105"/>
          </w:rPr>
          <w:t>the</w:t>
        </w:r>
        <w:r w:rsidRPr="00A30939">
          <w:rPr>
            <w:rFonts w:asciiTheme="minorHAnsi" w:hAnsiTheme="minorHAnsi"/>
            <w:color w:val="1B1C20"/>
            <w:spacing w:val="-20"/>
            <w:w w:val="105"/>
          </w:rPr>
          <w:t xml:space="preserve"> </w:t>
        </w:r>
        <w:r w:rsidRPr="00A30939">
          <w:rPr>
            <w:rFonts w:asciiTheme="minorHAnsi" w:hAnsiTheme="minorHAnsi"/>
            <w:color w:val="1B1C20"/>
            <w:w w:val="105"/>
          </w:rPr>
          <w:t>EPBC</w:t>
        </w:r>
        <w:r w:rsidRPr="00A30939">
          <w:rPr>
            <w:rFonts w:asciiTheme="minorHAnsi" w:hAnsiTheme="minorHAnsi"/>
            <w:color w:val="1B1C20"/>
            <w:spacing w:val="-20"/>
            <w:w w:val="105"/>
          </w:rPr>
          <w:t xml:space="preserve"> </w:t>
        </w:r>
        <w:r w:rsidRPr="00A30939">
          <w:rPr>
            <w:rFonts w:asciiTheme="minorHAnsi" w:hAnsiTheme="minorHAnsi"/>
            <w:color w:val="1B1C20"/>
            <w:spacing w:val="-2"/>
            <w:w w:val="105"/>
          </w:rPr>
          <w:t>A</w:t>
        </w:r>
        <w:r w:rsidRPr="00A30939">
          <w:rPr>
            <w:rFonts w:asciiTheme="minorHAnsi" w:hAnsiTheme="minorHAnsi"/>
            <w:color w:val="1B1C20"/>
            <w:spacing w:val="-1"/>
            <w:w w:val="105"/>
          </w:rPr>
          <w:t>ct</w:t>
        </w:r>
        <w:r w:rsidRPr="00A30939">
          <w:rPr>
            <w:rFonts w:asciiTheme="minorHAnsi" w:hAnsiTheme="minorHAnsi"/>
            <w:color w:val="1B1C20"/>
            <w:spacing w:val="-20"/>
            <w:w w:val="105"/>
          </w:rPr>
          <w:t xml:space="preserve"> </w:t>
        </w:r>
        <w:r w:rsidRPr="00A30939">
          <w:rPr>
            <w:rFonts w:asciiTheme="minorHAnsi" w:hAnsiTheme="minorHAnsi"/>
            <w:color w:val="1B1C20"/>
            <w:spacing w:val="-2"/>
            <w:w w:val="105"/>
          </w:rPr>
          <w:t>fr</w:t>
        </w:r>
        <w:r w:rsidRPr="00A30939">
          <w:rPr>
            <w:rFonts w:asciiTheme="minorHAnsi" w:hAnsiTheme="minorHAnsi"/>
            <w:color w:val="1B1C20"/>
            <w:spacing w:val="-1"/>
            <w:w w:val="105"/>
          </w:rPr>
          <w:t>om</w:t>
        </w:r>
        <w:r w:rsidRPr="00A30939">
          <w:rPr>
            <w:rFonts w:asciiTheme="minorHAnsi" w:hAnsiTheme="minorHAnsi"/>
            <w:color w:val="1B1C20"/>
            <w:spacing w:val="-20"/>
            <w:w w:val="105"/>
          </w:rPr>
          <w:t xml:space="preserve"> </w:t>
        </w:r>
        <w:r w:rsidRPr="00A30939">
          <w:rPr>
            <w:rFonts w:asciiTheme="minorHAnsi" w:hAnsiTheme="minorHAnsi"/>
            <w:color w:val="1B1C20"/>
            <w:w w:val="105"/>
          </w:rPr>
          <w:t>10-</w:t>
        </w:r>
      </w:hyperlink>
      <w:r w:rsidRPr="00A30939">
        <w:rPr>
          <w:rFonts w:asciiTheme="minorHAnsi" w:hAnsiTheme="minorHAnsi"/>
          <w:color w:val="1B1C20"/>
          <w:spacing w:val="109"/>
          <w:w w:val="105"/>
        </w:rPr>
        <w:t xml:space="preserve"> </w:t>
      </w:r>
      <w:hyperlink r:id="rId94">
        <w:r w:rsidRPr="00A30939">
          <w:rPr>
            <w:rFonts w:asciiTheme="minorHAnsi" w:hAnsiTheme="minorHAnsi"/>
            <w:color w:val="1B1C20"/>
            <w:spacing w:val="-2"/>
            <w:w w:val="105"/>
          </w:rPr>
          <w:t>A</w:t>
        </w:r>
        <w:r w:rsidRPr="00A30939">
          <w:rPr>
            <w:rFonts w:asciiTheme="minorHAnsi" w:hAnsiTheme="minorHAnsi"/>
            <w:color w:val="1B1C20"/>
            <w:spacing w:val="-1"/>
            <w:w w:val="105"/>
          </w:rPr>
          <w:t>ug-2013</w:t>
        </w:r>
      </w:hyperlink>
      <w:r w:rsidRPr="00A30939">
        <w:rPr>
          <w:rFonts w:asciiTheme="minorHAnsi" w:hAnsiTheme="minorHAnsi"/>
          <w:color w:val="1B1C20"/>
          <w:spacing w:val="-1"/>
          <w:w w:val="105"/>
        </w:rPr>
        <w:t>.</w:t>
      </w:r>
    </w:p>
    <w:p w:rsidR="00FB197A" w:rsidRPr="00A30939" w:rsidRDefault="00617197">
      <w:pPr>
        <w:pStyle w:val="BodyText"/>
        <w:spacing w:before="160" w:line="240" w:lineRule="exact"/>
        <w:ind w:left="2420" w:right="1687" w:hanging="720"/>
        <w:rPr>
          <w:rFonts w:asciiTheme="minorHAnsi" w:hAnsiTheme="minorHAnsi"/>
        </w:rPr>
      </w:pPr>
      <w:r w:rsidRPr="00A30939">
        <w:rPr>
          <w:rFonts w:asciiTheme="minorHAnsi" w:hAnsiTheme="minorHAnsi"/>
          <w:color w:val="1B1C20"/>
          <w:spacing w:val="-3"/>
        </w:rPr>
        <w:t>D</w:t>
      </w:r>
      <w:r w:rsidRPr="00A30939">
        <w:rPr>
          <w:rFonts w:asciiTheme="minorHAnsi" w:hAnsiTheme="minorHAnsi"/>
          <w:color w:val="1B1C20"/>
        </w:rPr>
        <w:t>uckett,</w:t>
      </w:r>
      <w:r w:rsidRPr="00A30939">
        <w:rPr>
          <w:rFonts w:asciiTheme="minorHAnsi" w:hAnsiTheme="minorHAnsi"/>
          <w:color w:val="1B1C20"/>
          <w:spacing w:val="8"/>
        </w:rPr>
        <w:t xml:space="preserve"> </w:t>
      </w:r>
      <w:r w:rsidRPr="00A30939">
        <w:rPr>
          <w:rFonts w:asciiTheme="minorHAnsi" w:hAnsiTheme="minorHAnsi"/>
          <w:color w:val="1B1C20"/>
          <w:spacing w:val="-35"/>
        </w:rPr>
        <w:t>P</w:t>
      </w:r>
      <w:r w:rsidRPr="00A30939">
        <w:rPr>
          <w:rFonts w:asciiTheme="minorHAnsi" w:hAnsiTheme="minorHAnsi"/>
          <w:color w:val="1B1C20"/>
        </w:rPr>
        <w:t>.E.</w:t>
      </w:r>
      <w:r w:rsidRPr="00A30939">
        <w:rPr>
          <w:rFonts w:asciiTheme="minorHAnsi" w:hAnsiTheme="minorHAnsi"/>
          <w:color w:val="1B1C20"/>
          <w:spacing w:val="9"/>
        </w:rPr>
        <w:t xml:space="preserve"> </w:t>
      </w:r>
      <w:r w:rsidRPr="00A30939">
        <w:rPr>
          <w:rFonts w:asciiTheme="minorHAnsi" w:hAnsiTheme="minorHAnsi"/>
          <w:color w:val="1B1C20"/>
        </w:rPr>
        <w:t>and</w:t>
      </w:r>
      <w:r w:rsidRPr="00A30939">
        <w:rPr>
          <w:rFonts w:asciiTheme="minorHAnsi" w:hAnsiTheme="minorHAnsi"/>
          <w:color w:val="1B1C20"/>
          <w:spacing w:val="9"/>
        </w:rPr>
        <w:t xml:space="preserve"> </w:t>
      </w:r>
      <w:r w:rsidRPr="00A30939">
        <w:rPr>
          <w:rFonts w:asciiTheme="minorHAnsi" w:hAnsiTheme="minorHAnsi"/>
          <w:color w:val="1B1C20"/>
          <w:spacing w:val="-3"/>
        </w:rPr>
        <w:t>R</w:t>
      </w:r>
      <w:r w:rsidRPr="00A30939">
        <w:rPr>
          <w:rFonts w:asciiTheme="minorHAnsi" w:hAnsiTheme="minorHAnsi"/>
          <w:color w:val="1B1C20"/>
        </w:rPr>
        <w:t>epaci,</w:t>
      </w:r>
      <w:r w:rsidRPr="00A30939">
        <w:rPr>
          <w:rFonts w:asciiTheme="minorHAnsi" w:hAnsiTheme="minorHAnsi"/>
          <w:color w:val="1B1C20"/>
          <w:spacing w:val="6"/>
        </w:rPr>
        <w:t xml:space="preserve"> </w:t>
      </w:r>
      <w:r w:rsidRPr="00A30939">
        <w:rPr>
          <w:rFonts w:asciiTheme="minorHAnsi" w:hAnsiTheme="minorHAnsi"/>
          <w:color w:val="1B1C20"/>
          <w:spacing w:val="-25"/>
        </w:rPr>
        <w:t>V</w:t>
      </w:r>
      <w:r w:rsidRPr="00A30939">
        <w:rPr>
          <w:rFonts w:asciiTheme="minorHAnsi" w:hAnsiTheme="minorHAnsi"/>
          <w:color w:val="1B1C20"/>
        </w:rPr>
        <w:t>.</w:t>
      </w:r>
      <w:r w:rsidRPr="00A30939">
        <w:rPr>
          <w:rFonts w:asciiTheme="minorHAnsi" w:hAnsiTheme="minorHAnsi"/>
          <w:color w:val="1B1C20"/>
          <w:spacing w:val="9"/>
        </w:rPr>
        <w:t xml:space="preserve"> </w:t>
      </w:r>
      <w:r w:rsidRPr="00A30939">
        <w:rPr>
          <w:rFonts w:asciiTheme="minorHAnsi" w:hAnsiTheme="minorHAnsi"/>
          <w:color w:val="1B1C20"/>
        </w:rPr>
        <w:t>(2015).</w:t>
      </w:r>
      <w:r w:rsidRPr="00A30939">
        <w:rPr>
          <w:rFonts w:asciiTheme="minorHAnsi" w:hAnsiTheme="minorHAnsi"/>
          <w:color w:val="1B1C20"/>
          <w:spacing w:val="8"/>
        </w:rPr>
        <w:t xml:space="preserve"> </w:t>
      </w:r>
      <w:r w:rsidRPr="00A30939">
        <w:rPr>
          <w:rFonts w:asciiTheme="minorHAnsi" w:hAnsiTheme="minorHAnsi"/>
          <w:color w:val="1B1C20"/>
          <w:spacing w:val="-3"/>
        </w:rPr>
        <w:t>M</w:t>
      </w:r>
      <w:r w:rsidRPr="00A30939">
        <w:rPr>
          <w:rFonts w:asciiTheme="minorHAnsi" w:hAnsiTheme="minorHAnsi"/>
          <w:color w:val="1B1C20"/>
        </w:rPr>
        <w:t>arine</w:t>
      </w:r>
      <w:r w:rsidRPr="00A30939">
        <w:rPr>
          <w:rFonts w:asciiTheme="minorHAnsi" w:hAnsiTheme="minorHAnsi"/>
          <w:color w:val="1B1C20"/>
          <w:spacing w:val="9"/>
        </w:rPr>
        <w:t xml:space="preserve"> </w:t>
      </w:r>
      <w:r w:rsidRPr="00A30939">
        <w:rPr>
          <w:rFonts w:asciiTheme="minorHAnsi" w:hAnsiTheme="minorHAnsi"/>
          <w:color w:val="1B1C20"/>
        </w:rPr>
        <w:t>plastic</w:t>
      </w:r>
      <w:r w:rsidRPr="00A30939">
        <w:rPr>
          <w:rFonts w:asciiTheme="minorHAnsi" w:hAnsiTheme="minorHAnsi"/>
          <w:color w:val="1B1C20"/>
          <w:spacing w:val="9"/>
        </w:rPr>
        <w:t xml:space="preserve"> </w:t>
      </w:r>
      <w:r w:rsidRPr="00A30939">
        <w:rPr>
          <w:rFonts w:asciiTheme="minorHAnsi" w:hAnsiTheme="minorHAnsi"/>
          <w:color w:val="1B1C20"/>
        </w:rPr>
        <w:t>pollution:</w:t>
      </w:r>
      <w:r w:rsidRPr="00A30939">
        <w:rPr>
          <w:rFonts w:asciiTheme="minorHAnsi" w:hAnsiTheme="minorHAnsi"/>
          <w:color w:val="1B1C20"/>
          <w:spacing w:val="9"/>
        </w:rPr>
        <w:t xml:space="preserve"> </w:t>
      </w:r>
      <w:r w:rsidRPr="00A30939">
        <w:rPr>
          <w:rFonts w:asciiTheme="minorHAnsi" w:hAnsiTheme="minorHAnsi"/>
          <w:color w:val="1B1C20"/>
        </w:rPr>
        <w:t>using</w:t>
      </w:r>
      <w:r w:rsidRPr="00A30939">
        <w:rPr>
          <w:rFonts w:asciiTheme="minorHAnsi" w:hAnsiTheme="minorHAnsi"/>
          <w:color w:val="1B1C20"/>
          <w:spacing w:val="9"/>
        </w:rPr>
        <w:t xml:space="preserve"> </w:t>
      </w:r>
      <w:r w:rsidRPr="00A30939">
        <w:rPr>
          <w:rFonts w:asciiTheme="minorHAnsi" w:hAnsiTheme="minorHAnsi"/>
          <w:color w:val="1B1C20"/>
        </w:rPr>
        <w:t>community</w:t>
      </w:r>
      <w:r w:rsidRPr="00A30939">
        <w:rPr>
          <w:rFonts w:asciiTheme="minorHAnsi" w:hAnsiTheme="minorHAnsi"/>
          <w:color w:val="1B1C20"/>
          <w:spacing w:val="9"/>
        </w:rPr>
        <w:t xml:space="preserve"> </w:t>
      </w:r>
      <w:r w:rsidRPr="00A30939">
        <w:rPr>
          <w:rFonts w:asciiTheme="minorHAnsi" w:hAnsiTheme="minorHAnsi"/>
          <w:color w:val="1B1C20"/>
        </w:rPr>
        <w:t>science</w:t>
      </w:r>
      <w:r w:rsidRPr="00A30939">
        <w:rPr>
          <w:rFonts w:asciiTheme="minorHAnsi" w:hAnsiTheme="minorHAnsi"/>
          <w:color w:val="1B1C20"/>
          <w:spacing w:val="9"/>
        </w:rPr>
        <w:t xml:space="preserve"> </w:t>
      </w:r>
      <w:r w:rsidRPr="00A30939">
        <w:rPr>
          <w:rFonts w:asciiTheme="minorHAnsi" w:hAnsiTheme="minorHAnsi"/>
          <w:color w:val="1B1C20"/>
        </w:rPr>
        <w:t>to</w:t>
      </w:r>
      <w:r w:rsidRPr="00A30939">
        <w:rPr>
          <w:rFonts w:asciiTheme="minorHAnsi" w:hAnsiTheme="minorHAnsi"/>
          <w:color w:val="1B1C20"/>
          <w:spacing w:val="9"/>
        </w:rPr>
        <w:t xml:space="preserve"> </w:t>
      </w:r>
      <w:r w:rsidRPr="00A30939">
        <w:rPr>
          <w:rFonts w:asciiTheme="minorHAnsi" w:hAnsiTheme="minorHAnsi"/>
          <w:color w:val="1B1C20"/>
        </w:rPr>
        <w:t>add</w:t>
      </w:r>
      <w:r w:rsidRPr="00A30939">
        <w:rPr>
          <w:rFonts w:asciiTheme="minorHAnsi" w:hAnsiTheme="minorHAnsi"/>
          <w:color w:val="1B1C20"/>
          <w:spacing w:val="-3"/>
        </w:rPr>
        <w:t>r</w:t>
      </w:r>
      <w:r w:rsidRPr="00A30939">
        <w:rPr>
          <w:rFonts w:asciiTheme="minorHAnsi" w:hAnsiTheme="minorHAnsi"/>
          <w:color w:val="1B1C20"/>
        </w:rPr>
        <w:t>ess</w:t>
      </w:r>
      <w:r w:rsidRPr="00A30939">
        <w:rPr>
          <w:rFonts w:asciiTheme="minorHAnsi" w:hAnsiTheme="minorHAnsi"/>
          <w:color w:val="1B1C20"/>
          <w:spacing w:val="9"/>
        </w:rPr>
        <w:t xml:space="preserve"> </w:t>
      </w:r>
      <w:r w:rsidRPr="00A30939">
        <w:rPr>
          <w:rFonts w:asciiTheme="minorHAnsi" w:hAnsiTheme="minorHAnsi"/>
          <w:color w:val="1B1C20"/>
        </w:rPr>
        <w:t>a</w:t>
      </w:r>
      <w:r w:rsidRPr="00A30939">
        <w:rPr>
          <w:rFonts w:asciiTheme="minorHAnsi" w:hAnsiTheme="minorHAnsi"/>
          <w:color w:val="1B1C20"/>
          <w:spacing w:val="9"/>
        </w:rPr>
        <w:t xml:space="preserve"> </w:t>
      </w:r>
      <w:r w:rsidRPr="00A30939">
        <w:rPr>
          <w:rFonts w:asciiTheme="minorHAnsi" w:hAnsiTheme="minorHAnsi"/>
          <w:color w:val="1B1C20"/>
        </w:rPr>
        <w:t>global</w:t>
      </w:r>
      <w:r w:rsidRPr="00A30939">
        <w:rPr>
          <w:rFonts w:asciiTheme="minorHAnsi" w:hAnsiTheme="minorHAnsi"/>
          <w:color w:val="1B1C20"/>
          <w:w w:val="99"/>
        </w:rPr>
        <w:t xml:space="preserve"> </w:t>
      </w:r>
      <w:r w:rsidRPr="00A30939">
        <w:rPr>
          <w:rFonts w:asciiTheme="minorHAnsi" w:hAnsiTheme="minorHAnsi"/>
          <w:color w:val="1B1C20"/>
          <w:spacing w:val="-1"/>
          <w:w w:val="95"/>
        </w:rPr>
        <w:t>problem.</w:t>
      </w:r>
      <w:r w:rsidRPr="00A30939">
        <w:rPr>
          <w:rFonts w:asciiTheme="minorHAnsi" w:hAnsiTheme="minorHAnsi"/>
          <w:color w:val="1B1C20"/>
          <w:w w:val="95"/>
        </w:rPr>
        <w:t xml:space="preserve"> </w:t>
      </w:r>
      <w:r w:rsidRPr="00A30939">
        <w:rPr>
          <w:rFonts w:asciiTheme="minorHAnsi" w:eastAsia="Book Antiqua" w:hAnsiTheme="minorHAnsi" w:cs="Book Antiqua"/>
          <w:i/>
          <w:color w:val="1B1C20"/>
          <w:spacing w:val="-2"/>
          <w:w w:val="95"/>
        </w:rPr>
        <w:t>Marine</w:t>
      </w:r>
      <w:r w:rsidRPr="00A30939">
        <w:rPr>
          <w:rFonts w:asciiTheme="minorHAnsi" w:eastAsia="Book Antiqua" w:hAnsiTheme="minorHAnsi" w:cs="Book Antiqua"/>
          <w:i/>
          <w:color w:val="1B1C20"/>
          <w:spacing w:val="3"/>
          <w:w w:val="95"/>
        </w:rPr>
        <w:t xml:space="preserve"> </w:t>
      </w:r>
      <w:r w:rsidRPr="00A30939">
        <w:rPr>
          <w:rFonts w:asciiTheme="minorHAnsi" w:eastAsia="Book Antiqua" w:hAnsiTheme="minorHAnsi" w:cs="Book Antiqua"/>
          <w:i/>
          <w:color w:val="1B1C20"/>
          <w:w w:val="95"/>
        </w:rPr>
        <w:t>and</w:t>
      </w:r>
      <w:r w:rsidRPr="00A30939">
        <w:rPr>
          <w:rFonts w:asciiTheme="minorHAnsi" w:eastAsia="Book Antiqua" w:hAnsiTheme="minorHAnsi" w:cs="Book Antiqua"/>
          <w:i/>
          <w:color w:val="1B1C20"/>
          <w:spacing w:val="3"/>
          <w:w w:val="95"/>
        </w:rPr>
        <w:t xml:space="preserve"> </w:t>
      </w:r>
      <w:r w:rsidRPr="00A30939">
        <w:rPr>
          <w:rFonts w:asciiTheme="minorHAnsi" w:eastAsia="Book Antiqua" w:hAnsiTheme="minorHAnsi" w:cs="Book Antiqua"/>
          <w:i/>
          <w:color w:val="1B1C20"/>
          <w:spacing w:val="-1"/>
          <w:w w:val="95"/>
        </w:rPr>
        <w:t>F</w:t>
      </w:r>
      <w:r w:rsidRPr="00A30939">
        <w:rPr>
          <w:rFonts w:asciiTheme="minorHAnsi" w:eastAsia="Book Antiqua" w:hAnsiTheme="minorHAnsi" w:cs="Book Antiqua"/>
          <w:i/>
          <w:color w:val="1B1C20"/>
          <w:spacing w:val="-2"/>
          <w:w w:val="95"/>
        </w:rPr>
        <w:t>reshwater</w:t>
      </w:r>
      <w:r w:rsidRPr="00A30939">
        <w:rPr>
          <w:rFonts w:asciiTheme="minorHAnsi" w:eastAsia="Book Antiqua" w:hAnsiTheme="minorHAnsi" w:cs="Book Antiqua"/>
          <w:i/>
          <w:color w:val="1B1C20"/>
          <w:spacing w:val="2"/>
          <w:w w:val="95"/>
        </w:rPr>
        <w:t xml:space="preserve"> </w:t>
      </w:r>
      <w:r w:rsidRPr="00A30939">
        <w:rPr>
          <w:rFonts w:asciiTheme="minorHAnsi" w:eastAsia="Book Antiqua" w:hAnsiTheme="minorHAnsi" w:cs="Book Antiqua"/>
          <w:i/>
          <w:color w:val="1B1C20"/>
          <w:spacing w:val="-2"/>
          <w:w w:val="95"/>
        </w:rPr>
        <w:t>Research</w:t>
      </w:r>
      <w:r w:rsidRPr="00A30939">
        <w:rPr>
          <w:rFonts w:asciiTheme="minorHAnsi" w:hAnsiTheme="minorHAnsi"/>
          <w:color w:val="1B1C20"/>
          <w:spacing w:val="-1"/>
          <w:w w:val="95"/>
        </w:rPr>
        <w:t>,</w:t>
      </w:r>
      <w:r w:rsidRPr="00A30939">
        <w:rPr>
          <w:rFonts w:asciiTheme="minorHAnsi" w:hAnsiTheme="minorHAnsi"/>
          <w:color w:val="1B1C20"/>
          <w:spacing w:val="1"/>
          <w:w w:val="95"/>
        </w:rPr>
        <w:t xml:space="preserve"> </w:t>
      </w:r>
      <w:r w:rsidRPr="00A30939">
        <w:rPr>
          <w:rFonts w:asciiTheme="minorHAnsi" w:hAnsiTheme="minorHAnsi"/>
          <w:color w:val="1B1C20"/>
          <w:w w:val="95"/>
        </w:rPr>
        <w:t>66(8),</w:t>
      </w:r>
      <w:r w:rsidRPr="00A30939">
        <w:rPr>
          <w:rFonts w:asciiTheme="minorHAnsi" w:hAnsiTheme="minorHAnsi"/>
          <w:color w:val="1B1C20"/>
          <w:spacing w:val="1"/>
          <w:w w:val="95"/>
        </w:rPr>
        <w:t xml:space="preserve"> </w:t>
      </w:r>
      <w:r w:rsidRPr="00A30939">
        <w:rPr>
          <w:rFonts w:asciiTheme="minorHAnsi" w:hAnsiTheme="minorHAnsi"/>
          <w:color w:val="1B1C20"/>
          <w:spacing w:val="-2"/>
          <w:w w:val="95"/>
        </w:rPr>
        <w:t>pp.</w:t>
      </w:r>
      <w:r w:rsidRPr="00A30939">
        <w:rPr>
          <w:rFonts w:asciiTheme="minorHAnsi" w:hAnsiTheme="minorHAnsi"/>
          <w:color w:val="1B1C20"/>
          <w:spacing w:val="1"/>
          <w:w w:val="95"/>
        </w:rPr>
        <w:t xml:space="preserve"> </w:t>
      </w:r>
      <w:r w:rsidRPr="00A30939">
        <w:rPr>
          <w:rFonts w:asciiTheme="minorHAnsi" w:hAnsiTheme="minorHAnsi"/>
          <w:color w:val="1B1C20"/>
          <w:w w:val="95"/>
        </w:rPr>
        <w:t>665–673.</w:t>
      </w:r>
    </w:p>
    <w:p w:rsidR="00FB197A" w:rsidRPr="00A30939" w:rsidRDefault="00617197">
      <w:pPr>
        <w:pStyle w:val="BodyText"/>
        <w:spacing w:before="160" w:line="240" w:lineRule="exact"/>
        <w:ind w:left="2420" w:right="1660" w:hanging="720"/>
        <w:jc w:val="both"/>
        <w:rPr>
          <w:rFonts w:asciiTheme="minorHAnsi" w:hAnsiTheme="minorHAnsi"/>
        </w:rPr>
      </w:pPr>
      <w:r w:rsidRPr="00A30939">
        <w:rPr>
          <w:rFonts w:asciiTheme="minorHAnsi" w:hAnsiTheme="minorHAnsi"/>
          <w:color w:val="1B1C20"/>
          <w:spacing w:val="-3"/>
          <w:w w:val="105"/>
        </w:rPr>
        <w:t>E</w:t>
      </w:r>
      <w:r w:rsidRPr="00A30939">
        <w:rPr>
          <w:rFonts w:asciiTheme="minorHAnsi" w:hAnsiTheme="minorHAnsi"/>
          <w:color w:val="1B1C20"/>
          <w:w w:val="105"/>
        </w:rPr>
        <w:t>dy</w:t>
      </w:r>
      <w:r w:rsidRPr="00A30939">
        <w:rPr>
          <w:rFonts w:asciiTheme="minorHAnsi" w:hAnsiTheme="minorHAnsi"/>
          <w:color w:val="1B1C20"/>
          <w:spacing w:val="-3"/>
          <w:w w:val="105"/>
        </w:rPr>
        <w:t>v</w:t>
      </w:r>
      <w:r w:rsidRPr="00A30939">
        <w:rPr>
          <w:rFonts w:asciiTheme="minorHAnsi" w:hAnsiTheme="minorHAnsi"/>
          <w:color w:val="1B1C20"/>
          <w:w w:val="105"/>
        </w:rPr>
        <w:t>ane,</w:t>
      </w:r>
      <w:r w:rsidRPr="00A30939">
        <w:rPr>
          <w:rFonts w:asciiTheme="minorHAnsi" w:hAnsiTheme="minorHAnsi"/>
          <w:color w:val="1B1C20"/>
          <w:spacing w:val="-19"/>
          <w:w w:val="105"/>
        </w:rPr>
        <w:t xml:space="preserve"> </w:t>
      </w:r>
      <w:r w:rsidRPr="00A30939">
        <w:rPr>
          <w:rFonts w:asciiTheme="minorHAnsi" w:hAnsiTheme="minorHAnsi"/>
          <w:color w:val="1B1C20"/>
          <w:w w:val="105"/>
        </w:rPr>
        <w:t>K.S.</w:t>
      </w:r>
      <w:r w:rsidRPr="00A30939">
        <w:rPr>
          <w:rFonts w:asciiTheme="minorHAnsi" w:hAnsiTheme="minorHAnsi"/>
          <w:color w:val="1B1C20"/>
          <w:spacing w:val="-19"/>
          <w:w w:val="105"/>
        </w:rPr>
        <w:t xml:space="preserve"> </w:t>
      </w:r>
      <w:r w:rsidRPr="00A30939">
        <w:rPr>
          <w:rFonts w:asciiTheme="minorHAnsi" w:hAnsiTheme="minorHAnsi"/>
          <w:color w:val="1B1C20"/>
          <w:w w:val="105"/>
        </w:rPr>
        <w:t>and</w:t>
      </w:r>
      <w:r w:rsidRPr="00A30939">
        <w:rPr>
          <w:rFonts w:asciiTheme="minorHAnsi" w:hAnsiTheme="minorHAnsi"/>
          <w:color w:val="1B1C20"/>
          <w:spacing w:val="-20"/>
          <w:w w:val="105"/>
        </w:rPr>
        <w:t xml:space="preserve"> </w:t>
      </w:r>
      <w:r w:rsidRPr="00A30939">
        <w:rPr>
          <w:rFonts w:asciiTheme="minorHAnsi" w:hAnsiTheme="minorHAnsi"/>
          <w:color w:val="1B1C20"/>
          <w:spacing w:val="-11"/>
          <w:w w:val="105"/>
        </w:rPr>
        <w:t>P</w:t>
      </w:r>
      <w:r w:rsidRPr="00A30939">
        <w:rPr>
          <w:rFonts w:asciiTheme="minorHAnsi" w:hAnsiTheme="minorHAnsi"/>
          <w:color w:val="1B1C20"/>
          <w:w w:val="105"/>
        </w:rPr>
        <w:t>enn</w:t>
      </w:r>
      <w:r w:rsidRPr="00A30939">
        <w:rPr>
          <w:rFonts w:asciiTheme="minorHAnsi" w:hAnsiTheme="minorHAnsi"/>
          <w:color w:val="1B1C20"/>
          <w:spacing w:val="-18"/>
          <w:w w:val="105"/>
        </w:rPr>
        <w:t>y</w:t>
      </w:r>
      <w:r w:rsidRPr="00A30939">
        <w:rPr>
          <w:rFonts w:asciiTheme="minorHAnsi" w:hAnsiTheme="minorHAnsi"/>
          <w:color w:val="1B1C20"/>
          <w:w w:val="105"/>
        </w:rPr>
        <w:t>,</w:t>
      </w:r>
      <w:r w:rsidRPr="00A30939">
        <w:rPr>
          <w:rFonts w:asciiTheme="minorHAnsi" w:hAnsiTheme="minorHAnsi"/>
          <w:color w:val="1B1C20"/>
          <w:spacing w:val="-19"/>
          <w:w w:val="105"/>
        </w:rPr>
        <w:t xml:space="preserve"> </w:t>
      </w:r>
      <w:r w:rsidRPr="00A30939">
        <w:rPr>
          <w:rFonts w:asciiTheme="minorHAnsi" w:hAnsiTheme="minorHAnsi"/>
          <w:color w:val="1B1C20"/>
          <w:w w:val="105"/>
        </w:rPr>
        <w:t>S.S.</w:t>
      </w:r>
      <w:r w:rsidRPr="00A30939">
        <w:rPr>
          <w:rFonts w:asciiTheme="minorHAnsi" w:hAnsiTheme="minorHAnsi"/>
          <w:color w:val="1B1C20"/>
          <w:spacing w:val="-19"/>
          <w:w w:val="105"/>
        </w:rPr>
        <w:t xml:space="preserve"> </w:t>
      </w:r>
      <w:r w:rsidRPr="00A30939">
        <w:rPr>
          <w:rFonts w:asciiTheme="minorHAnsi" w:hAnsiTheme="minorHAnsi"/>
          <w:color w:val="1B1C20"/>
          <w:w w:val="105"/>
        </w:rPr>
        <w:t>(2017).</w:t>
      </w:r>
      <w:r w:rsidRPr="00A30939">
        <w:rPr>
          <w:rFonts w:asciiTheme="minorHAnsi" w:hAnsiTheme="minorHAnsi"/>
          <w:color w:val="1B1C20"/>
          <w:spacing w:val="-25"/>
          <w:w w:val="105"/>
        </w:rPr>
        <w:t xml:space="preserve"> </w:t>
      </w:r>
      <w:r w:rsidRPr="00A30939">
        <w:rPr>
          <w:rFonts w:asciiTheme="minorHAnsi" w:hAnsiTheme="minorHAnsi"/>
          <w:color w:val="1B1C20"/>
          <w:spacing w:val="-24"/>
          <w:w w:val="105"/>
        </w:rPr>
        <w:t>T</w:t>
      </w:r>
      <w:r w:rsidRPr="00A30939">
        <w:rPr>
          <w:rFonts w:asciiTheme="minorHAnsi" w:hAnsiTheme="minorHAnsi"/>
          <w:color w:val="1B1C20"/>
          <w:spacing w:val="-2"/>
          <w:w w:val="105"/>
        </w:rPr>
        <w:t>r</w:t>
      </w:r>
      <w:r w:rsidRPr="00A30939">
        <w:rPr>
          <w:rFonts w:asciiTheme="minorHAnsi" w:hAnsiTheme="minorHAnsi"/>
          <w:color w:val="1B1C20"/>
          <w:w w:val="105"/>
        </w:rPr>
        <w:t>ends</w:t>
      </w:r>
      <w:r w:rsidRPr="00A30939">
        <w:rPr>
          <w:rFonts w:asciiTheme="minorHAnsi" w:hAnsiTheme="minorHAnsi"/>
          <w:color w:val="1B1C20"/>
          <w:spacing w:val="-19"/>
          <w:w w:val="105"/>
        </w:rPr>
        <w:t xml:space="preserve"> </w:t>
      </w:r>
      <w:r w:rsidRPr="00A30939">
        <w:rPr>
          <w:rFonts w:asciiTheme="minorHAnsi" w:hAnsiTheme="minorHAnsi"/>
          <w:color w:val="1B1C20"/>
          <w:w w:val="105"/>
        </w:rPr>
        <w:t>in</w:t>
      </w:r>
      <w:r w:rsidRPr="00A30939">
        <w:rPr>
          <w:rFonts w:asciiTheme="minorHAnsi" w:hAnsiTheme="minorHAnsi"/>
          <w:color w:val="1B1C20"/>
          <w:spacing w:val="-19"/>
          <w:w w:val="105"/>
        </w:rPr>
        <w:t xml:space="preserve"> </w:t>
      </w:r>
      <w:r w:rsidRPr="00A30939">
        <w:rPr>
          <w:rFonts w:asciiTheme="minorHAnsi" w:hAnsiTheme="minorHAnsi"/>
          <w:color w:val="1B1C20"/>
          <w:w w:val="105"/>
        </w:rPr>
        <w:t>de</w:t>
      </w:r>
      <w:r w:rsidRPr="00A30939">
        <w:rPr>
          <w:rFonts w:asciiTheme="minorHAnsi" w:hAnsiTheme="minorHAnsi"/>
          <w:color w:val="1B1C20"/>
          <w:spacing w:val="-3"/>
          <w:w w:val="105"/>
        </w:rPr>
        <w:t>r</w:t>
      </w:r>
      <w:r w:rsidRPr="00A30939">
        <w:rPr>
          <w:rFonts w:asciiTheme="minorHAnsi" w:hAnsiTheme="minorHAnsi"/>
          <w:color w:val="1B1C20"/>
          <w:w w:val="105"/>
        </w:rPr>
        <w:t>elict</w:t>
      </w:r>
      <w:r w:rsidRPr="00A30939">
        <w:rPr>
          <w:rFonts w:asciiTheme="minorHAnsi" w:hAnsiTheme="minorHAnsi"/>
          <w:color w:val="1B1C20"/>
          <w:spacing w:val="-19"/>
          <w:w w:val="105"/>
        </w:rPr>
        <w:t xml:space="preserve"> </w:t>
      </w:r>
      <w:r w:rsidRPr="00A30939">
        <w:rPr>
          <w:rFonts w:asciiTheme="minorHAnsi" w:hAnsiTheme="minorHAnsi"/>
          <w:color w:val="1B1C20"/>
          <w:w w:val="105"/>
        </w:rPr>
        <w:t>fishing</w:t>
      </w:r>
      <w:r w:rsidRPr="00A30939">
        <w:rPr>
          <w:rFonts w:asciiTheme="minorHAnsi" w:hAnsiTheme="minorHAnsi"/>
          <w:color w:val="1B1C20"/>
          <w:spacing w:val="-19"/>
          <w:w w:val="105"/>
        </w:rPr>
        <w:t xml:space="preserve"> </w:t>
      </w:r>
      <w:r w:rsidRPr="00A30939">
        <w:rPr>
          <w:rFonts w:asciiTheme="minorHAnsi" w:hAnsiTheme="minorHAnsi"/>
          <w:color w:val="1B1C20"/>
          <w:w w:val="105"/>
        </w:rPr>
        <w:t>nets</w:t>
      </w:r>
      <w:r w:rsidRPr="00A30939">
        <w:rPr>
          <w:rFonts w:asciiTheme="minorHAnsi" w:hAnsiTheme="minorHAnsi"/>
          <w:color w:val="1B1C20"/>
          <w:spacing w:val="-19"/>
          <w:w w:val="105"/>
        </w:rPr>
        <w:t xml:space="preserve"> </w:t>
      </w:r>
      <w:r w:rsidRPr="00A30939">
        <w:rPr>
          <w:rFonts w:asciiTheme="minorHAnsi" w:hAnsiTheme="minorHAnsi"/>
          <w:color w:val="1B1C20"/>
          <w:w w:val="105"/>
        </w:rPr>
        <w:t>and</w:t>
      </w:r>
      <w:r w:rsidRPr="00A30939">
        <w:rPr>
          <w:rFonts w:asciiTheme="minorHAnsi" w:hAnsiTheme="minorHAnsi"/>
          <w:color w:val="1B1C20"/>
          <w:spacing w:val="-19"/>
          <w:w w:val="105"/>
        </w:rPr>
        <w:t xml:space="preserve"> </w:t>
      </w:r>
      <w:r w:rsidRPr="00A30939">
        <w:rPr>
          <w:rFonts w:asciiTheme="minorHAnsi" w:hAnsiTheme="minorHAnsi"/>
          <w:color w:val="1B1C20"/>
          <w:w w:val="105"/>
        </w:rPr>
        <w:t>fishing</w:t>
      </w:r>
      <w:r w:rsidRPr="00A30939">
        <w:rPr>
          <w:rFonts w:asciiTheme="minorHAnsi" w:hAnsiTheme="minorHAnsi"/>
          <w:color w:val="1B1C20"/>
          <w:spacing w:val="-19"/>
          <w:w w:val="105"/>
        </w:rPr>
        <w:t xml:space="preserve"> </w:t>
      </w:r>
      <w:r w:rsidRPr="00A30939">
        <w:rPr>
          <w:rFonts w:asciiTheme="minorHAnsi" w:hAnsiTheme="minorHAnsi"/>
          <w:color w:val="1B1C20"/>
          <w:w w:val="105"/>
        </w:rPr>
        <w:t>activity</w:t>
      </w:r>
      <w:r w:rsidRPr="00A30939">
        <w:rPr>
          <w:rFonts w:asciiTheme="minorHAnsi" w:hAnsiTheme="minorHAnsi"/>
          <w:color w:val="1B1C20"/>
          <w:spacing w:val="-19"/>
          <w:w w:val="105"/>
        </w:rPr>
        <w:t xml:space="preserve"> </w:t>
      </w:r>
      <w:r w:rsidRPr="00A30939">
        <w:rPr>
          <w:rFonts w:asciiTheme="minorHAnsi" w:hAnsiTheme="minorHAnsi"/>
          <w:color w:val="1B1C20"/>
          <w:w w:val="105"/>
        </w:rPr>
        <w:t>in</w:t>
      </w:r>
      <w:r w:rsidRPr="00A30939">
        <w:rPr>
          <w:rFonts w:asciiTheme="minorHAnsi" w:hAnsiTheme="minorHAnsi"/>
          <w:color w:val="1B1C20"/>
          <w:spacing w:val="-19"/>
          <w:w w:val="105"/>
        </w:rPr>
        <w:t xml:space="preserve"> </w:t>
      </w:r>
      <w:r w:rsidRPr="00A30939">
        <w:rPr>
          <w:rFonts w:asciiTheme="minorHAnsi" w:hAnsiTheme="minorHAnsi"/>
          <w:color w:val="1B1C20"/>
          <w:w w:val="105"/>
        </w:rPr>
        <w:t>northern</w:t>
      </w:r>
      <w:r w:rsidRPr="00A30939">
        <w:rPr>
          <w:rFonts w:asciiTheme="minorHAnsi" w:hAnsiTheme="minorHAnsi"/>
          <w:color w:val="1B1C20"/>
          <w:spacing w:val="-19"/>
          <w:w w:val="105"/>
        </w:rPr>
        <w:t xml:space="preserve"> </w:t>
      </w:r>
      <w:r w:rsidRPr="00A30939">
        <w:rPr>
          <w:rFonts w:asciiTheme="minorHAnsi" w:hAnsiTheme="minorHAnsi"/>
          <w:color w:val="1B1C20"/>
          <w:spacing w:val="-5"/>
          <w:w w:val="105"/>
        </w:rPr>
        <w:t>A</w:t>
      </w:r>
      <w:r w:rsidRPr="00A30939">
        <w:rPr>
          <w:rFonts w:asciiTheme="minorHAnsi" w:hAnsiTheme="minorHAnsi"/>
          <w:color w:val="1B1C20"/>
          <w:w w:val="105"/>
        </w:rPr>
        <w:t>ustralia:</w:t>
      </w:r>
      <w:r w:rsidRPr="00A30939">
        <w:rPr>
          <w:rFonts w:asciiTheme="minorHAnsi" w:hAnsiTheme="minorHAnsi"/>
          <w:color w:val="1B1C20"/>
        </w:rPr>
        <w:t xml:space="preserve"> </w:t>
      </w:r>
      <w:r w:rsidRPr="00A30939">
        <w:rPr>
          <w:rFonts w:asciiTheme="minorHAnsi" w:hAnsiTheme="minorHAnsi"/>
          <w:color w:val="1B1C20"/>
          <w:spacing w:val="-1"/>
          <w:w w:val="105"/>
        </w:rPr>
        <w:t>I</w:t>
      </w:r>
      <w:r w:rsidRPr="00A30939">
        <w:rPr>
          <w:rFonts w:asciiTheme="minorHAnsi" w:hAnsiTheme="minorHAnsi"/>
          <w:color w:val="1B1C20"/>
          <w:spacing w:val="-2"/>
          <w:w w:val="105"/>
        </w:rPr>
        <w:t>mplications</w:t>
      </w:r>
      <w:r w:rsidRPr="00A30939">
        <w:rPr>
          <w:rFonts w:asciiTheme="minorHAnsi" w:hAnsiTheme="minorHAnsi"/>
          <w:color w:val="1B1C20"/>
          <w:spacing w:val="-29"/>
          <w:w w:val="105"/>
        </w:rPr>
        <w:t xml:space="preserve"> </w:t>
      </w:r>
      <w:r w:rsidRPr="00A30939">
        <w:rPr>
          <w:rFonts w:asciiTheme="minorHAnsi" w:hAnsiTheme="minorHAnsi"/>
          <w:color w:val="1B1C20"/>
          <w:w w:val="105"/>
        </w:rPr>
        <w:t>for</w:t>
      </w:r>
      <w:r w:rsidRPr="00A30939">
        <w:rPr>
          <w:rFonts w:asciiTheme="minorHAnsi" w:hAnsiTheme="minorHAnsi"/>
          <w:color w:val="1B1C20"/>
          <w:spacing w:val="-28"/>
          <w:w w:val="105"/>
        </w:rPr>
        <w:t xml:space="preserve"> </w:t>
      </w:r>
      <w:r w:rsidRPr="00A30939">
        <w:rPr>
          <w:rFonts w:asciiTheme="minorHAnsi" w:hAnsiTheme="minorHAnsi"/>
          <w:color w:val="1B1C20"/>
          <w:w w:val="105"/>
        </w:rPr>
        <w:t>trans-boundary</w:t>
      </w:r>
      <w:r w:rsidRPr="00A30939">
        <w:rPr>
          <w:rFonts w:asciiTheme="minorHAnsi" w:hAnsiTheme="minorHAnsi"/>
          <w:color w:val="1B1C20"/>
          <w:spacing w:val="-28"/>
          <w:w w:val="105"/>
        </w:rPr>
        <w:t xml:space="preserve"> </w:t>
      </w:r>
      <w:r w:rsidRPr="00A30939">
        <w:rPr>
          <w:rFonts w:asciiTheme="minorHAnsi" w:hAnsiTheme="minorHAnsi"/>
          <w:color w:val="1B1C20"/>
          <w:w w:val="105"/>
        </w:rPr>
        <w:t>fisheries</w:t>
      </w:r>
      <w:r w:rsidRPr="00A30939">
        <w:rPr>
          <w:rFonts w:asciiTheme="minorHAnsi" w:hAnsiTheme="minorHAnsi"/>
          <w:color w:val="1B1C20"/>
          <w:spacing w:val="-28"/>
          <w:w w:val="105"/>
        </w:rPr>
        <w:t xml:space="preserve"> </w:t>
      </w:r>
      <w:r w:rsidRPr="00A30939">
        <w:rPr>
          <w:rFonts w:asciiTheme="minorHAnsi" w:hAnsiTheme="minorHAnsi"/>
          <w:color w:val="1B1C20"/>
          <w:w w:val="105"/>
        </w:rPr>
        <w:t>management</w:t>
      </w:r>
      <w:r w:rsidRPr="00A30939">
        <w:rPr>
          <w:rFonts w:asciiTheme="minorHAnsi" w:hAnsiTheme="minorHAnsi"/>
          <w:color w:val="1B1C20"/>
          <w:spacing w:val="-29"/>
          <w:w w:val="105"/>
        </w:rPr>
        <w:t xml:space="preserve"> </w:t>
      </w:r>
      <w:r w:rsidRPr="00A30939">
        <w:rPr>
          <w:rFonts w:asciiTheme="minorHAnsi" w:hAnsiTheme="minorHAnsi"/>
          <w:color w:val="1B1C20"/>
          <w:w w:val="105"/>
        </w:rPr>
        <w:t>in</w:t>
      </w:r>
      <w:r w:rsidRPr="00A30939">
        <w:rPr>
          <w:rFonts w:asciiTheme="minorHAnsi" w:hAnsiTheme="minorHAnsi"/>
          <w:color w:val="1B1C20"/>
          <w:spacing w:val="-28"/>
          <w:w w:val="105"/>
        </w:rPr>
        <w:t xml:space="preserve"> </w:t>
      </w:r>
      <w:r w:rsidRPr="00A30939">
        <w:rPr>
          <w:rFonts w:asciiTheme="minorHAnsi" w:hAnsiTheme="minorHAnsi"/>
          <w:color w:val="1B1C20"/>
          <w:w w:val="105"/>
        </w:rPr>
        <w:t>the</w:t>
      </w:r>
      <w:r w:rsidRPr="00A30939">
        <w:rPr>
          <w:rFonts w:asciiTheme="minorHAnsi" w:hAnsiTheme="minorHAnsi"/>
          <w:color w:val="1B1C20"/>
          <w:spacing w:val="-28"/>
          <w:w w:val="105"/>
        </w:rPr>
        <w:t xml:space="preserve"> </w:t>
      </w:r>
      <w:r w:rsidRPr="00A30939">
        <w:rPr>
          <w:rFonts w:asciiTheme="minorHAnsi" w:hAnsiTheme="minorHAnsi"/>
          <w:color w:val="1B1C20"/>
          <w:spacing w:val="-2"/>
          <w:w w:val="105"/>
        </w:rPr>
        <w:t>shared</w:t>
      </w:r>
      <w:r w:rsidRPr="00A30939">
        <w:rPr>
          <w:rFonts w:asciiTheme="minorHAnsi" w:hAnsiTheme="minorHAnsi"/>
          <w:color w:val="1B1C20"/>
          <w:spacing w:val="-28"/>
          <w:w w:val="105"/>
        </w:rPr>
        <w:t xml:space="preserve"> </w:t>
      </w:r>
      <w:r w:rsidRPr="00A30939">
        <w:rPr>
          <w:rFonts w:asciiTheme="minorHAnsi" w:hAnsiTheme="minorHAnsi"/>
          <w:color w:val="1B1C20"/>
          <w:w w:val="105"/>
        </w:rPr>
        <w:t>Arafura</w:t>
      </w:r>
      <w:r w:rsidRPr="00A30939">
        <w:rPr>
          <w:rFonts w:asciiTheme="minorHAnsi" w:hAnsiTheme="minorHAnsi"/>
          <w:color w:val="1B1C20"/>
          <w:spacing w:val="-28"/>
          <w:w w:val="105"/>
        </w:rPr>
        <w:t xml:space="preserve"> </w:t>
      </w:r>
      <w:r w:rsidRPr="00A30939">
        <w:rPr>
          <w:rFonts w:asciiTheme="minorHAnsi" w:hAnsiTheme="minorHAnsi"/>
          <w:color w:val="1B1C20"/>
          <w:w w:val="105"/>
        </w:rPr>
        <w:t>and</w:t>
      </w:r>
      <w:r w:rsidRPr="00A30939">
        <w:rPr>
          <w:rFonts w:asciiTheme="minorHAnsi" w:hAnsiTheme="minorHAnsi"/>
          <w:color w:val="1B1C20"/>
          <w:spacing w:val="-33"/>
          <w:w w:val="105"/>
        </w:rPr>
        <w:t xml:space="preserve"> </w:t>
      </w:r>
      <w:r w:rsidRPr="00A30939">
        <w:rPr>
          <w:rFonts w:asciiTheme="minorHAnsi" w:hAnsiTheme="minorHAnsi"/>
          <w:color w:val="1B1C20"/>
          <w:spacing w:val="-2"/>
          <w:w w:val="105"/>
        </w:rPr>
        <w:t>Timor</w:t>
      </w:r>
      <w:r w:rsidRPr="00A30939">
        <w:rPr>
          <w:rFonts w:asciiTheme="minorHAnsi" w:hAnsiTheme="minorHAnsi"/>
          <w:color w:val="1B1C20"/>
          <w:spacing w:val="-29"/>
          <w:w w:val="105"/>
        </w:rPr>
        <w:t xml:space="preserve"> </w:t>
      </w:r>
      <w:r w:rsidRPr="00A30939">
        <w:rPr>
          <w:rFonts w:asciiTheme="minorHAnsi" w:hAnsiTheme="minorHAnsi"/>
          <w:color w:val="1B1C20"/>
          <w:spacing w:val="-2"/>
          <w:w w:val="105"/>
        </w:rPr>
        <w:t>Seas.</w:t>
      </w:r>
      <w:r w:rsidRPr="00A30939">
        <w:rPr>
          <w:rFonts w:asciiTheme="minorHAnsi" w:hAnsiTheme="minorHAnsi"/>
          <w:color w:val="1B1C20"/>
          <w:spacing w:val="-28"/>
          <w:w w:val="105"/>
        </w:rPr>
        <w:t xml:space="preserve"> </w:t>
      </w:r>
      <w:r w:rsidRPr="00A30939">
        <w:rPr>
          <w:rFonts w:asciiTheme="minorHAnsi" w:eastAsia="Book Antiqua" w:hAnsiTheme="minorHAnsi" w:cs="Book Antiqua"/>
          <w:i/>
          <w:color w:val="1B1C20"/>
          <w:spacing w:val="-2"/>
          <w:w w:val="105"/>
        </w:rPr>
        <w:t>Fisheries</w:t>
      </w:r>
      <w:r w:rsidRPr="00A30939">
        <w:rPr>
          <w:rFonts w:asciiTheme="minorHAnsi" w:eastAsia="Book Antiqua" w:hAnsiTheme="minorHAnsi" w:cs="Book Antiqua"/>
          <w:i/>
          <w:color w:val="1B1C20"/>
          <w:spacing w:val="51"/>
          <w:w w:val="86"/>
        </w:rPr>
        <w:t xml:space="preserve"> </w:t>
      </w:r>
      <w:r w:rsidRPr="00A30939">
        <w:rPr>
          <w:rFonts w:asciiTheme="minorHAnsi" w:eastAsia="Book Antiqua" w:hAnsiTheme="minorHAnsi" w:cs="Book Antiqua"/>
          <w:i/>
          <w:color w:val="1B1C20"/>
          <w:spacing w:val="-2"/>
          <w:w w:val="95"/>
        </w:rPr>
        <w:t>Research</w:t>
      </w:r>
      <w:r w:rsidRPr="00A30939">
        <w:rPr>
          <w:rFonts w:asciiTheme="minorHAnsi" w:hAnsiTheme="minorHAnsi"/>
          <w:color w:val="1B1C20"/>
          <w:spacing w:val="-1"/>
          <w:w w:val="95"/>
        </w:rPr>
        <w:t>,</w:t>
      </w:r>
      <w:r w:rsidRPr="00A30939">
        <w:rPr>
          <w:rFonts w:asciiTheme="minorHAnsi" w:hAnsiTheme="minorHAnsi"/>
          <w:color w:val="1B1C20"/>
          <w:spacing w:val="-8"/>
          <w:w w:val="95"/>
        </w:rPr>
        <w:t xml:space="preserve"> </w:t>
      </w:r>
      <w:r w:rsidRPr="00A30939">
        <w:rPr>
          <w:rFonts w:asciiTheme="minorHAnsi" w:hAnsiTheme="minorHAnsi"/>
          <w:color w:val="1B1C20"/>
          <w:w w:val="95"/>
        </w:rPr>
        <w:t>188,</w:t>
      </w:r>
      <w:r w:rsidRPr="00A30939">
        <w:rPr>
          <w:rFonts w:asciiTheme="minorHAnsi" w:hAnsiTheme="minorHAnsi"/>
          <w:color w:val="1B1C20"/>
          <w:spacing w:val="-8"/>
          <w:w w:val="95"/>
        </w:rPr>
        <w:t xml:space="preserve"> </w:t>
      </w:r>
      <w:r w:rsidRPr="00A30939">
        <w:rPr>
          <w:rFonts w:asciiTheme="minorHAnsi" w:hAnsiTheme="minorHAnsi"/>
          <w:color w:val="1B1C20"/>
          <w:spacing w:val="-2"/>
          <w:w w:val="95"/>
        </w:rPr>
        <w:t>pp.</w:t>
      </w:r>
      <w:r w:rsidRPr="00A30939">
        <w:rPr>
          <w:rFonts w:asciiTheme="minorHAnsi" w:hAnsiTheme="minorHAnsi"/>
          <w:color w:val="1B1C20"/>
          <w:spacing w:val="-8"/>
          <w:w w:val="95"/>
        </w:rPr>
        <w:t xml:space="preserve"> </w:t>
      </w:r>
      <w:r w:rsidRPr="00A30939">
        <w:rPr>
          <w:rFonts w:asciiTheme="minorHAnsi" w:hAnsiTheme="minorHAnsi"/>
          <w:color w:val="1B1C20"/>
          <w:w w:val="95"/>
        </w:rPr>
        <w:t>23–37.</w:t>
      </w:r>
    </w:p>
    <w:p w:rsidR="00FB197A" w:rsidRPr="00A30939" w:rsidRDefault="00617197">
      <w:pPr>
        <w:pStyle w:val="BodyText"/>
        <w:spacing w:before="160" w:line="240" w:lineRule="exact"/>
        <w:ind w:left="2420" w:right="1414" w:hanging="720"/>
        <w:jc w:val="both"/>
        <w:rPr>
          <w:rFonts w:asciiTheme="minorHAnsi" w:hAnsiTheme="minorHAnsi"/>
        </w:rPr>
      </w:pPr>
      <w:r w:rsidRPr="00A30939">
        <w:rPr>
          <w:rFonts w:asciiTheme="minorHAnsi" w:hAnsiTheme="minorHAnsi"/>
          <w:color w:val="1B1C20"/>
          <w:spacing w:val="-7"/>
        </w:rPr>
        <w:t>F</w:t>
      </w:r>
      <w:r w:rsidRPr="00A30939">
        <w:rPr>
          <w:rFonts w:asciiTheme="minorHAnsi" w:hAnsiTheme="minorHAnsi"/>
          <w:color w:val="1B1C20"/>
        </w:rPr>
        <w:t>ilmalte</w:t>
      </w:r>
      <w:r w:rsidRPr="00A30939">
        <w:rPr>
          <w:rFonts w:asciiTheme="minorHAnsi" w:hAnsiTheme="minorHAnsi"/>
          <w:color w:val="1B1C20"/>
          <w:spacing w:val="-12"/>
        </w:rPr>
        <w:t>r</w:t>
      </w:r>
      <w:r w:rsidRPr="00A30939">
        <w:rPr>
          <w:rFonts w:asciiTheme="minorHAnsi" w:hAnsiTheme="minorHAnsi"/>
          <w:color w:val="1B1C20"/>
        </w:rPr>
        <w:t>,</w:t>
      </w:r>
      <w:r w:rsidRPr="00A30939">
        <w:rPr>
          <w:rFonts w:asciiTheme="minorHAnsi" w:hAnsiTheme="minorHAnsi"/>
          <w:color w:val="1B1C20"/>
          <w:spacing w:val="15"/>
        </w:rPr>
        <w:t xml:space="preserve"> </w:t>
      </w:r>
      <w:r w:rsidRPr="00A30939">
        <w:rPr>
          <w:rFonts w:asciiTheme="minorHAnsi" w:hAnsiTheme="minorHAnsi"/>
          <w:color w:val="1B1C20"/>
        </w:rPr>
        <w:t>J.D.,</w:t>
      </w:r>
      <w:r w:rsidRPr="00A30939">
        <w:rPr>
          <w:rFonts w:asciiTheme="minorHAnsi" w:hAnsiTheme="minorHAnsi"/>
          <w:color w:val="1B1C20"/>
          <w:spacing w:val="16"/>
        </w:rPr>
        <w:t xml:space="preserve"> </w:t>
      </w:r>
      <w:r w:rsidRPr="00A30939">
        <w:rPr>
          <w:rFonts w:asciiTheme="minorHAnsi" w:hAnsiTheme="minorHAnsi"/>
          <w:color w:val="1B1C20"/>
        </w:rPr>
        <w:t>Capello,</w:t>
      </w:r>
      <w:r w:rsidRPr="00A30939">
        <w:rPr>
          <w:rFonts w:asciiTheme="minorHAnsi" w:hAnsiTheme="minorHAnsi"/>
          <w:color w:val="1B1C20"/>
          <w:spacing w:val="16"/>
        </w:rPr>
        <w:t xml:space="preserve"> </w:t>
      </w:r>
      <w:r w:rsidRPr="00A30939">
        <w:rPr>
          <w:rFonts w:asciiTheme="minorHAnsi" w:hAnsiTheme="minorHAnsi"/>
          <w:color w:val="1B1C20"/>
        </w:rPr>
        <w:t>M.,</w:t>
      </w:r>
      <w:r w:rsidRPr="00A30939">
        <w:rPr>
          <w:rFonts w:asciiTheme="minorHAnsi" w:hAnsiTheme="minorHAnsi"/>
          <w:color w:val="1B1C20"/>
          <w:spacing w:val="16"/>
        </w:rPr>
        <w:t xml:space="preserve"> </w:t>
      </w:r>
      <w:r w:rsidRPr="00A30939">
        <w:rPr>
          <w:rFonts w:asciiTheme="minorHAnsi" w:hAnsiTheme="minorHAnsi"/>
          <w:color w:val="1B1C20"/>
          <w:spacing w:val="-2"/>
        </w:rPr>
        <w:t>D</w:t>
      </w:r>
      <w:r w:rsidRPr="00A30939">
        <w:rPr>
          <w:rFonts w:asciiTheme="minorHAnsi" w:hAnsiTheme="minorHAnsi"/>
          <w:color w:val="1B1C20"/>
        </w:rPr>
        <w:t>eneubourg,</w:t>
      </w:r>
      <w:r w:rsidRPr="00A30939">
        <w:rPr>
          <w:rFonts w:asciiTheme="minorHAnsi" w:hAnsiTheme="minorHAnsi"/>
          <w:color w:val="1B1C20"/>
          <w:spacing w:val="15"/>
        </w:rPr>
        <w:t xml:space="preserve"> </w:t>
      </w:r>
      <w:r w:rsidRPr="00A30939">
        <w:rPr>
          <w:rFonts w:asciiTheme="minorHAnsi" w:hAnsiTheme="minorHAnsi"/>
          <w:color w:val="1B1C20"/>
        </w:rPr>
        <w:t>J.L.,</w:t>
      </w:r>
      <w:r w:rsidRPr="00A30939">
        <w:rPr>
          <w:rFonts w:asciiTheme="minorHAnsi" w:hAnsiTheme="minorHAnsi"/>
          <w:color w:val="1B1C20"/>
          <w:spacing w:val="16"/>
        </w:rPr>
        <w:t xml:space="preserve"> </w:t>
      </w:r>
      <w:r w:rsidRPr="00A30939">
        <w:rPr>
          <w:rFonts w:asciiTheme="minorHAnsi" w:hAnsiTheme="minorHAnsi"/>
          <w:color w:val="1B1C20"/>
        </w:rPr>
        <w:t>C</w:t>
      </w:r>
      <w:r w:rsidRPr="00A30939">
        <w:rPr>
          <w:rFonts w:asciiTheme="minorHAnsi" w:hAnsiTheme="minorHAnsi"/>
          <w:color w:val="1B1C20"/>
          <w:spacing w:val="-3"/>
        </w:rPr>
        <w:t>o</w:t>
      </w:r>
      <w:r w:rsidRPr="00A30939">
        <w:rPr>
          <w:rFonts w:asciiTheme="minorHAnsi" w:hAnsiTheme="minorHAnsi"/>
          <w:color w:val="1B1C20"/>
        </w:rPr>
        <w:t>wle</w:t>
      </w:r>
      <w:r w:rsidRPr="00A30939">
        <w:rPr>
          <w:rFonts w:asciiTheme="minorHAnsi" w:hAnsiTheme="minorHAnsi"/>
          <w:color w:val="1B1C20"/>
          <w:spacing w:val="-18"/>
        </w:rPr>
        <w:t>y</w:t>
      </w:r>
      <w:r w:rsidRPr="00A30939">
        <w:rPr>
          <w:rFonts w:asciiTheme="minorHAnsi" w:hAnsiTheme="minorHAnsi"/>
          <w:color w:val="1B1C20"/>
        </w:rPr>
        <w:t>,</w:t>
      </w:r>
      <w:r w:rsidRPr="00A30939">
        <w:rPr>
          <w:rFonts w:asciiTheme="minorHAnsi" w:hAnsiTheme="minorHAnsi"/>
          <w:color w:val="1B1C20"/>
          <w:spacing w:val="16"/>
        </w:rPr>
        <w:t xml:space="preserve"> </w:t>
      </w:r>
      <w:r w:rsidRPr="00A30939">
        <w:rPr>
          <w:rFonts w:asciiTheme="minorHAnsi" w:hAnsiTheme="minorHAnsi"/>
          <w:color w:val="1B1C20"/>
          <w:spacing w:val="-35"/>
        </w:rPr>
        <w:t>P</w:t>
      </w:r>
      <w:r w:rsidRPr="00A30939">
        <w:rPr>
          <w:rFonts w:asciiTheme="minorHAnsi" w:hAnsiTheme="minorHAnsi"/>
          <w:color w:val="1B1C20"/>
        </w:rPr>
        <w:t>.D.</w:t>
      </w:r>
      <w:r w:rsidRPr="00A30939">
        <w:rPr>
          <w:rFonts w:asciiTheme="minorHAnsi" w:hAnsiTheme="minorHAnsi"/>
          <w:color w:val="1B1C20"/>
          <w:spacing w:val="16"/>
        </w:rPr>
        <w:t xml:space="preserve"> </w:t>
      </w:r>
      <w:r w:rsidRPr="00A30939">
        <w:rPr>
          <w:rFonts w:asciiTheme="minorHAnsi" w:hAnsiTheme="minorHAnsi"/>
          <w:color w:val="1B1C20"/>
        </w:rPr>
        <w:t>and</w:t>
      </w:r>
      <w:r w:rsidRPr="00A30939">
        <w:rPr>
          <w:rFonts w:asciiTheme="minorHAnsi" w:hAnsiTheme="minorHAnsi"/>
          <w:color w:val="1B1C20"/>
          <w:spacing w:val="16"/>
        </w:rPr>
        <w:t xml:space="preserve"> </w:t>
      </w:r>
      <w:r w:rsidRPr="00A30939">
        <w:rPr>
          <w:rFonts w:asciiTheme="minorHAnsi" w:hAnsiTheme="minorHAnsi"/>
          <w:color w:val="1B1C20"/>
          <w:spacing w:val="-2"/>
        </w:rPr>
        <w:t>D</w:t>
      </w:r>
      <w:r w:rsidRPr="00A30939">
        <w:rPr>
          <w:rFonts w:asciiTheme="minorHAnsi" w:hAnsiTheme="minorHAnsi"/>
          <w:color w:val="1B1C20"/>
        </w:rPr>
        <w:t>agorn,</w:t>
      </w:r>
      <w:r w:rsidRPr="00A30939">
        <w:rPr>
          <w:rFonts w:asciiTheme="minorHAnsi" w:hAnsiTheme="minorHAnsi"/>
          <w:color w:val="1B1C20"/>
          <w:spacing w:val="15"/>
        </w:rPr>
        <w:t xml:space="preserve"> </w:t>
      </w:r>
      <w:r w:rsidRPr="00A30939">
        <w:rPr>
          <w:rFonts w:asciiTheme="minorHAnsi" w:hAnsiTheme="minorHAnsi"/>
          <w:color w:val="1B1C20"/>
        </w:rPr>
        <w:t>L.</w:t>
      </w:r>
      <w:r w:rsidRPr="00A30939">
        <w:rPr>
          <w:rFonts w:asciiTheme="minorHAnsi" w:hAnsiTheme="minorHAnsi"/>
          <w:color w:val="1B1C20"/>
          <w:spacing w:val="16"/>
        </w:rPr>
        <w:t xml:space="preserve"> </w:t>
      </w:r>
      <w:r w:rsidRPr="00A30939">
        <w:rPr>
          <w:rFonts w:asciiTheme="minorHAnsi" w:hAnsiTheme="minorHAnsi"/>
          <w:color w:val="1B1C20"/>
        </w:rPr>
        <w:t>(2013).</w:t>
      </w:r>
      <w:r w:rsidRPr="00A30939">
        <w:rPr>
          <w:rFonts w:asciiTheme="minorHAnsi" w:hAnsiTheme="minorHAnsi"/>
          <w:color w:val="1B1C20"/>
          <w:spacing w:val="16"/>
        </w:rPr>
        <w:t xml:space="preserve"> </w:t>
      </w:r>
      <w:r w:rsidRPr="00A30939">
        <w:rPr>
          <w:rFonts w:asciiTheme="minorHAnsi" w:hAnsiTheme="minorHAnsi"/>
          <w:color w:val="1B1C20"/>
        </w:rPr>
        <w:t>Looking</w:t>
      </w:r>
      <w:r w:rsidRPr="00A30939">
        <w:rPr>
          <w:rFonts w:asciiTheme="minorHAnsi" w:hAnsiTheme="minorHAnsi"/>
          <w:color w:val="1B1C20"/>
          <w:spacing w:val="16"/>
        </w:rPr>
        <w:t xml:space="preserve"> </w:t>
      </w:r>
      <w:r w:rsidRPr="00A30939">
        <w:rPr>
          <w:rFonts w:asciiTheme="minorHAnsi" w:hAnsiTheme="minorHAnsi"/>
          <w:color w:val="1B1C20"/>
        </w:rPr>
        <w:t>behind</w:t>
      </w:r>
      <w:r w:rsidRPr="00A30939">
        <w:rPr>
          <w:rFonts w:asciiTheme="minorHAnsi" w:hAnsiTheme="minorHAnsi"/>
          <w:color w:val="1B1C20"/>
          <w:spacing w:val="16"/>
        </w:rPr>
        <w:t xml:space="preserve"> </w:t>
      </w:r>
      <w:r w:rsidRPr="00A30939">
        <w:rPr>
          <w:rFonts w:asciiTheme="minorHAnsi" w:hAnsiTheme="minorHAnsi"/>
          <w:color w:val="1B1C20"/>
        </w:rPr>
        <w:t>the</w:t>
      </w:r>
      <w:r w:rsidRPr="00A30939">
        <w:rPr>
          <w:rFonts w:asciiTheme="minorHAnsi" w:hAnsiTheme="minorHAnsi"/>
          <w:color w:val="1B1C20"/>
          <w:spacing w:val="15"/>
        </w:rPr>
        <w:t xml:space="preserve"> </w:t>
      </w:r>
      <w:r w:rsidRPr="00A30939">
        <w:rPr>
          <w:rFonts w:asciiTheme="minorHAnsi" w:hAnsiTheme="minorHAnsi"/>
          <w:color w:val="1B1C20"/>
        </w:rPr>
        <w:t>curtain:</w:t>
      </w:r>
      <w:r w:rsidRPr="00A30939">
        <w:rPr>
          <w:rFonts w:asciiTheme="minorHAnsi" w:hAnsiTheme="minorHAnsi"/>
          <w:color w:val="1B1C20"/>
          <w:w w:val="104"/>
        </w:rPr>
        <w:t xml:space="preserve"> </w:t>
      </w:r>
      <w:r w:rsidRPr="00A30939">
        <w:rPr>
          <w:rFonts w:asciiTheme="minorHAnsi" w:hAnsiTheme="minorHAnsi"/>
          <w:color w:val="1B1C20"/>
        </w:rPr>
        <w:t>quantifying</w:t>
      </w:r>
      <w:r w:rsidRPr="00A30939">
        <w:rPr>
          <w:rFonts w:asciiTheme="minorHAnsi" w:hAnsiTheme="minorHAnsi"/>
          <w:color w:val="1B1C20"/>
          <w:spacing w:val="-24"/>
        </w:rPr>
        <w:t xml:space="preserve"> </w:t>
      </w:r>
      <w:r w:rsidRPr="00A30939">
        <w:rPr>
          <w:rFonts w:asciiTheme="minorHAnsi" w:hAnsiTheme="minorHAnsi"/>
          <w:color w:val="1B1C20"/>
          <w:spacing w:val="-2"/>
        </w:rPr>
        <w:t>massive</w:t>
      </w:r>
      <w:r w:rsidRPr="00A30939">
        <w:rPr>
          <w:rFonts w:asciiTheme="minorHAnsi" w:hAnsiTheme="minorHAnsi"/>
          <w:color w:val="1B1C20"/>
          <w:spacing w:val="-24"/>
        </w:rPr>
        <w:t xml:space="preserve"> </w:t>
      </w:r>
      <w:r w:rsidRPr="00A30939">
        <w:rPr>
          <w:rFonts w:asciiTheme="minorHAnsi" w:hAnsiTheme="minorHAnsi"/>
          <w:color w:val="1B1C20"/>
          <w:spacing w:val="-1"/>
        </w:rPr>
        <w:t>shark</w:t>
      </w:r>
      <w:r w:rsidRPr="00A30939">
        <w:rPr>
          <w:rFonts w:asciiTheme="minorHAnsi" w:hAnsiTheme="minorHAnsi"/>
          <w:color w:val="1B1C20"/>
          <w:spacing w:val="-24"/>
        </w:rPr>
        <w:t xml:space="preserve"> </w:t>
      </w:r>
      <w:r w:rsidRPr="00A30939">
        <w:rPr>
          <w:rFonts w:asciiTheme="minorHAnsi" w:hAnsiTheme="minorHAnsi"/>
          <w:color w:val="1B1C20"/>
        </w:rPr>
        <w:t>mortality</w:t>
      </w:r>
      <w:r w:rsidRPr="00A30939">
        <w:rPr>
          <w:rFonts w:asciiTheme="minorHAnsi" w:hAnsiTheme="minorHAnsi"/>
          <w:color w:val="1B1C20"/>
          <w:spacing w:val="-23"/>
        </w:rPr>
        <w:t xml:space="preserve"> </w:t>
      </w:r>
      <w:r w:rsidRPr="00A30939">
        <w:rPr>
          <w:rFonts w:asciiTheme="minorHAnsi" w:hAnsiTheme="minorHAnsi"/>
          <w:color w:val="1B1C20"/>
        </w:rPr>
        <w:t>in</w:t>
      </w:r>
      <w:r w:rsidRPr="00A30939">
        <w:rPr>
          <w:rFonts w:asciiTheme="minorHAnsi" w:hAnsiTheme="minorHAnsi"/>
          <w:color w:val="1B1C20"/>
          <w:spacing w:val="-24"/>
        </w:rPr>
        <w:t xml:space="preserve"> </w:t>
      </w:r>
      <w:r w:rsidRPr="00A30939">
        <w:rPr>
          <w:rFonts w:asciiTheme="minorHAnsi" w:hAnsiTheme="minorHAnsi"/>
          <w:color w:val="1B1C20"/>
        </w:rPr>
        <w:t>fish</w:t>
      </w:r>
      <w:r w:rsidRPr="00A30939">
        <w:rPr>
          <w:rFonts w:asciiTheme="minorHAnsi" w:hAnsiTheme="minorHAnsi"/>
          <w:color w:val="1B1C20"/>
          <w:spacing w:val="-24"/>
        </w:rPr>
        <w:t xml:space="preserve"> </w:t>
      </w:r>
      <w:r w:rsidRPr="00A30939">
        <w:rPr>
          <w:rFonts w:asciiTheme="minorHAnsi" w:hAnsiTheme="minorHAnsi"/>
          <w:color w:val="1B1C20"/>
          <w:spacing w:val="-2"/>
        </w:rPr>
        <w:t>aggr</w:t>
      </w:r>
      <w:r w:rsidRPr="00A30939">
        <w:rPr>
          <w:rFonts w:asciiTheme="minorHAnsi" w:hAnsiTheme="minorHAnsi"/>
          <w:color w:val="1B1C20"/>
          <w:spacing w:val="-1"/>
        </w:rPr>
        <w:t>egating</w:t>
      </w:r>
      <w:r w:rsidRPr="00A30939">
        <w:rPr>
          <w:rFonts w:asciiTheme="minorHAnsi" w:hAnsiTheme="minorHAnsi"/>
          <w:color w:val="1B1C20"/>
          <w:spacing w:val="-23"/>
        </w:rPr>
        <w:t xml:space="preserve"> </w:t>
      </w:r>
      <w:r w:rsidRPr="00A30939">
        <w:rPr>
          <w:rFonts w:asciiTheme="minorHAnsi" w:hAnsiTheme="minorHAnsi"/>
          <w:color w:val="1B1C20"/>
        </w:rPr>
        <w:t>devices.</w:t>
      </w:r>
      <w:r w:rsidRPr="00A30939">
        <w:rPr>
          <w:rFonts w:asciiTheme="minorHAnsi" w:hAnsiTheme="minorHAnsi"/>
          <w:color w:val="1B1C20"/>
          <w:spacing w:val="-24"/>
        </w:rPr>
        <w:t xml:space="preserve"> </w:t>
      </w:r>
      <w:r w:rsidRPr="00A30939">
        <w:rPr>
          <w:rFonts w:asciiTheme="minorHAnsi" w:eastAsia="Book Antiqua" w:hAnsiTheme="minorHAnsi" w:cs="Book Antiqua"/>
          <w:i/>
          <w:color w:val="1B1C20"/>
          <w:spacing w:val="-2"/>
        </w:rPr>
        <w:t>Frontiers</w:t>
      </w:r>
      <w:r w:rsidRPr="00A30939">
        <w:rPr>
          <w:rFonts w:asciiTheme="minorHAnsi" w:eastAsia="Book Antiqua" w:hAnsiTheme="minorHAnsi" w:cs="Book Antiqua"/>
          <w:i/>
          <w:color w:val="1B1C20"/>
          <w:spacing w:val="-22"/>
        </w:rPr>
        <w:t xml:space="preserve"> </w:t>
      </w:r>
      <w:r w:rsidRPr="00A30939">
        <w:rPr>
          <w:rFonts w:asciiTheme="minorHAnsi" w:eastAsia="Book Antiqua" w:hAnsiTheme="minorHAnsi" w:cs="Book Antiqua"/>
          <w:i/>
          <w:color w:val="1B1C20"/>
        </w:rPr>
        <w:t>in</w:t>
      </w:r>
      <w:r w:rsidRPr="00A30939">
        <w:rPr>
          <w:rFonts w:asciiTheme="minorHAnsi" w:eastAsia="Book Antiqua" w:hAnsiTheme="minorHAnsi" w:cs="Book Antiqua"/>
          <w:i/>
          <w:color w:val="1B1C20"/>
          <w:spacing w:val="-21"/>
        </w:rPr>
        <w:t xml:space="preserve"> </w:t>
      </w:r>
      <w:r w:rsidRPr="00A30939">
        <w:rPr>
          <w:rFonts w:asciiTheme="minorHAnsi" w:eastAsia="Book Antiqua" w:hAnsiTheme="minorHAnsi" w:cs="Book Antiqua"/>
          <w:i/>
          <w:color w:val="1B1C20"/>
        </w:rPr>
        <w:t>Ecology</w:t>
      </w:r>
      <w:r w:rsidRPr="00A30939">
        <w:rPr>
          <w:rFonts w:asciiTheme="minorHAnsi" w:eastAsia="Book Antiqua" w:hAnsiTheme="minorHAnsi" w:cs="Book Antiqua"/>
          <w:i/>
          <w:color w:val="1B1C20"/>
          <w:spacing w:val="-22"/>
        </w:rPr>
        <w:t xml:space="preserve"> </w:t>
      </w:r>
      <w:r w:rsidRPr="00A30939">
        <w:rPr>
          <w:rFonts w:asciiTheme="minorHAnsi" w:eastAsia="Book Antiqua" w:hAnsiTheme="minorHAnsi" w:cs="Book Antiqua"/>
          <w:i/>
          <w:color w:val="1B1C20"/>
        </w:rPr>
        <w:t>and</w:t>
      </w:r>
      <w:r w:rsidRPr="00A30939">
        <w:rPr>
          <w:rFonts w:asciiTheme="minorHAnsi" w:eastAsia="Book Antiqua" w:hAnsiTheme="minorHAnsi" w:cs="Book Antiqua"/>
          <w:i/>
          <w:color w:val="1B1C20"/>
          <w:spacing w:val="-22"/>
        </w:rPr>
        <w:t xml:space="preserve"> </w:t>
      </w:r>
      <w:r w:rsidRPr="00A30939">
        <w:rPr>
          <w:rFonts w:asciiTheme="minorHAnsi" w:eastAsia="Book Antiqua" w:hAnsiTheme="minorHAnsi" w:cs="Book Antiqua"/>
          <w:i/>
          <w:color w:val="1B1C20"/>
        </w:rPr>
        <w:t>the</w:t>
      </w:r>
      <w:r w:rsidRPr="00A30939">
        <w:rPr>
          <w:rFonts w:asciiTheme="minorHAnsi" w:eastAsia="Book Antiqua" w:hAnsiTheme="minorHAnsi" w:cs="Book Antiqua"/>
          <w:i/>
          <w:color w:val="1B1C20"/>
          <w:spacing w:val="-21"/>
        </w:rPr>
        <w:t xml:space="preserve"> </w:t>
      </w:r>
      <w:r w:rsidRPr="00A30939">
        <w:rPr>
          <w:rFonts w:asciiTheme="minorHAnsi" w:eastAsia="Book Antiqua" w:hAnsiTheme="minorHAnsi" w:cs="Book Antiqua"/>
          <w:i/>
          <w:color w:val="1B1C20"/>
          <w:spacing w:val="-2"/>
        </w:rPr>
        <w:t>Environment</w:t>
      </w:r>
      <w:r w:rsidRPr="00A30939">
        <w:rPr>
          <w:rFonts w:asciiTheme="minorHAnsi" w:hAnsiTheme="minorHAnsi"/>
          <w:color w:val="1B1C20"/>
          <w:spacing w:val="-1"/>
        </w:rPr>
        <w:t>,</w:t>
      </w:r>
      <w:r w:rsidRPr="00A30939">
        <w:rPr>
          <w:rFonts w:asciiTheme="minorHAnsi" w:hAnsiTheme="minorHAnsi"/>
          <w:color w:val="1B1C20"/>
          <w:spacing w:val="65"/>
          <w:w w:val="106"/>
        </w:rPr>
        <w:t xml:space="preserve"> </w:t>
      </w:r>
      <w:r w:rsidRPr="00A30939">
        <w:rPr>
          <w:rFonts w:asciiTheme="minorHAnsi" w:hAnsiTheme="minorHAnsi"/>
          <w:color w:val="1B1C20"/>
        </w:rPr>
        <w:t>11(6),</w:t>
      </w:r>
      <w:r w:rsidRPr="00A30939">
        <w:rPr>
          <w:rFonts w:asciiTheme="minorHAnsi" w:hAnsiTheme="minorHAnsi"/>
          <w:color w:val="1B1C20"/>
          <w:spacing w:val="-16"/>
        </w:rPr>
        <w:t xml:space="preserve"> </w:t>
      </w:r>
      <w:r w:rsidRPr="00A30939">
        <w:rPr>
          <w:rFonts w:asciiTheme="minorHAnsi" w:hAnsiTheme="minorHAnsi"/>
          <w:color w:val="1B1C20"/>
          <w:spacing w:val="-2"/>
        </w:rPr>
        <w:t>pp.</w:t>
      </w:r>
      <w:r w:rsidRPr="00A30939">
        <w:rPr>
          <w:rFonts w:asciiTheme="minorHAnsi" w:hAnsiTheme="minorHAnsi"/>
          <w:color w:val="1B1C20"/>
          <w:spacing w:val="-15"/>
        </w:rPr>
        <w:t xml:space="preserve"> </w:t>
      </w:r>
      <w:r w:rsidRPr="00A30939">
        <w:rPr>
          <w:rFonts w:asciiTheme="minorHAnsi" w:hAnsiTheme="minorHAnsi"/>
          <w:color w:val="1B1C20"/>
        </w:rPr>
        <w:t>291–296.</w:t>
      </w:r>
    </w:p>
    <w:p w:rsidR="00FB197A" w:rsidRPr="00A30939" w:rsidRDefault="00617197">
      <w:pPr>
        <w:spacing w:before="160" w:line="240" w:lineRule="exact"/>
        <w:ind w:left="2420" w:right="1687" w:hanging="720"/>
        <w:rPr>
          <w:rFonts w:eastAsia="PMingLiU" w:cs="PMingLiU"/>
          <w:sz w:val="20"/>
          <w:szCs w:val="20"/>
        </w:rPr>
      </w:pPr>
      <w:r w:rsidRPr="00A30939">
        <w:rPr>
          <w:rFonts w:eastAsia="PMingLiU" w:cs="PMingLiU"/>
          <w:color w:val="1B1C20"/>
          <w:spacing w:val="-1"/>
          <w:sz w:val="20"/>
          <w:szCs w:val="20"/>
        </w:rPr>
        <w:t>Fujisaki,</w:t>
      </w:r>
      <w:r w:rsidRPr="00A30939">
        <w:rPr>
          <w:rFonts w:eastAsia="PMingLiU" w:cs="PMingLiU"/>
          <w:color w:val="1B1C20"/>
          <w:sz w:val="20"/>
          <w:szCs w:val="20"/>
        </w:rPr>
        <w:t xml:space="preserve"> I. and</w:t>
      </w:r>
      <w:r w:rsidRPr="00A30939">
        <w:rPr>
          <w:rFonts w:eastAsia="PMingLiU" w:cs="PMingLiU"/>
          <w:color w:val="1B1C20"/>
          <w:spacing w:val="1"/>
          <w:sz w:val="20"/>
          <w:szCs w:val="20"/>
        </w:rPr>
        <w:t xml:space="preserve"> </w:t>
      </w:r>
      <w:r w:rsidRPr="00A30939">
        <w:rPr>
          <w:rFonts w:eastAsia="PMingLiU" w:cs="PMingLiU"/>
          <w:color w:val="1B1C20"/>
          <w:sz w:val="20"/>
          <w:szCs w:val="20"/>
        </w:rPr>
        <w:t>Lamont, M.M.</w:t>
      </w:r>
      <w:r w:rsidRPr="00A30939">
        <w:rPr>
          <w:rFonts w:eastAsia="PMingLiU" w:cs="PMingLiU"/>
          <w:color w:val="1B1C20"/>
          <w:spacing w:val="1"/>
          <w:sz w:val="20"/>
          <w:szCs w:val="20"/>
        </w:rPr>
        <w:t xml:space="preserve"> </w:t>
      </w:r>
      <w:r w:rsidRPr="00A30939">
        <w:rPr>
          <w:rFonts w:eastAsia="PMingLiU" w:cs="PMingLiU"/>
          <w:color w:val="1B1C20"/>
          <w:sz w:val="20"/>
          <w:szCs w:val="20"/>
        </w:rPr>
        <w:t>(2016). The</w:t>
      </w:r>
      <w:r w:rsidRPr="00A30939">
        <w:rPr>
          <w:rFonts w:eastAsia="PMingLiU" w:cs="PMingLiU"/>
          <w:color w:val="1B1C20"/>
          <w:spacing w:val="1"/>
          <w:sz w:val="20"/>
          <w:szCs w:val="20"/>
        </w:rPr>
        <w:t xml:space="preserve"> </w:t>
      </w:r>
      <w:r w:rsidRPr="00A30939">
        <w:rPr>
          <w:rFonts w:eastAsia="PMingLiU" w:cs="PMingLiU"/>
          <w:color w:val="1B1C20"/>
          <w:sz w:val="20"/>
          <w:szCs w:val="20"/>
        </w:rPr>
        <w:t>effects of</w:t>
      </w:r>
      <w:r w:rsidRPr="00A30939">
        <w:rPr>
          <w:rFonts w:eastAsia="PMingLiU" w:cs="PMingLiU"/>
          <w:color w:val="1B1C20"/>
          <w:spacing w:val="1"/>
          <w:sz w:val="20"/>
          <w:szCs w:val="20"/>
        </w:rPr>
        <w:t xml:space="preserve"> </w:t>
      </w:r>
      <w:r w:rsidRPr="00A30939">
        <w:rPr>
          <w:rFonts w:eastAsia="PMingLiU" w:cs="PMingLiU"/>
          <w:color w:val="1B1C20"/>
          <w:sz w:val="20"/>
          <w:szCs w:val="20"/>
        </w:rPr>
        <w:t>large beach debris</w:t>
      </w:r>
      <w:r w:rsidRPr="00A30939">
        <w:rPr>
          <w:rFonts w:eastAsia="PMingLiU" w:cs="PMingLiU"/>
          <w:color w:val="1B1C20"/>
          <w:spacing w:val="1"/>
          <w:sz w:val="20"/>
          <w:szCs w:val="20"/>
        </w:rPr>
        <w:t xml:space="preserve"> </w:t>
      </w:r>
      <w:r w:rsidRPr="00A30939">
        <w:rPr>
          <w:rFonts w:eastAsia="PMingLiU" w:cs="PMingLiU"/>
          <w:color w:val="1B1C20"/>
          <w:sz w:val="20"/>
          <w:szCs w:val="20"/>
        </w:rPr>
        <w:t>on nesting</w:t>
      </w:r>
      <w:r w:rsidRPr="00A30939">
        <w:rPr>
          <w:rFonts w:eastAsia="PMingLiU" w:cs="PMingLiU"/>
          <w:color w:val="1B1C20"/>
          <w:spacing w:val="1"/>
          <w:sz w:val="20"/>
          <w:szCs w:val="20"/>
        </w:rPr>
        <w:t xml:space="preserve"> </w:t>
      </w:r>
      <w:r w:rsidRPr="00A30939">
        <w:rPr>
          <w:rFonts w:eastAsia="PMingLiU" w:cs="PMingLiU"/>
          <w:color w:val="1B1C20"/>
          <w:sz w:val="20"/>
          <w:szCs w:val="20"/>
        </w:rPr>
        <w:t>sea turtles.</w:t>
      </w:r>
      <w:r w:rsidRPr="00A30939">
        <w:rPr>
          <w:rFonts w:eastAsia="PMingLiU" w:cs="PMingLiU"/>
          <w:color w:val="1B1C20"/>
          <w:spacing w:val="1"/>
          <w:sz w:val="20"/>
          <w:szCs w:val="20"/>
        </w:rPr>
        <w:t xml:space="preserve"> </w:t>
      </w:r>
      <w:r w:rsidRPr="00A30939">
        <w:rPr>
          <w:rFonts w:eastAsia="Book Antiqua" w:cs="Book Antiqua"/>
          <w:i/>
          <w:color w:val="1B1C20"/>
          <w:spacing w:val="-1"/>
          <w:sz w:val="20"/>
          <w:szCs w:val="20"/>
        </w:rPr>
        <w:t>J</w:t>
      </w:r>
      <w:r w:rsidRPr="00A30939">
        <w:rPr>
          <w:rFonts w:eastAsia="Book Antiqua" w:cs="Book Antiqua"/>
          <w:i/>
          <w:color w:val="1B1C20"/>
          <w:spacing w:val="-2"/>
          <w:sz w:val="20"/>
          <w:szCs w:val="20"/>
        </w:rPr>
        <w:t>ournal</w:t>
      </w:r>
      <w:r w:rsidRPr="00A30939">
        <w:rPr>
          <w:rFonts w:eastAsia="Book Antiqua" w:cs="Book Antiqua"/>
          <w:i/>
          <w:color w:val="1B1C20"/>
          <w:spacing w:val="2"/>
          <w:sz w:val="20"/>
          <w:szCs w:val="20"/>
        </w:rPr>
        <w:t xml:space="preserve"> </w:t>
      </w:r>
      <w:r w:rsidRPr="00A30939">
        <w:rPr>
          <w:rFonts w:eastAsia="Book Antiqua" w:cs="Book Antiqua"/>
          <w:i/>
          <w:color w:val="1B1C20"/>
          <w:sz w:val="20"/>
          <w:szCs w:val="20"/>
        </w:rPr>
        <w:t>of</w:t>
      </w:r>
      <w:r w:rsidRPr="00A30939">
        <w:rPr>
          <w:rFonts w:eastAsia="Book Antiqua" w:cs="Book Antiqua"/>
          <w:i/>
          <w:color w:val="1B1C20"/>
          <w:spacing w:val="25"/>
          <w:w w:val="92"/>
          <w:sz w:val="20"/>
          <w:szCs w:val="20"/>
        </w:rPr>
        <w:t xml:space="preserve"> </w:t>
      </w:r>
      <w:r w:rsidRPr="00A30939">
        <w:rPr>
          <w:rFonts w:eastAsia="Book Antiqua" w:cs="Book Antiqua"/>
          <w:i/>
          <w:color w:val="1B1C20"/>
          <w:spacing w:val="-2"/>
          <w:w w:val="95"/>
          <w:sz w:val="20"/>
          <w:szCs w:val="20"/>
        </w:rPr>
        <w:t>Experimental</w:t>
      </w:r>
      <w:r w:rsidRPr="00A30939">
        <w:rPr>
          <w:rFonts w:eastAsia="Book Antiqua" w:cs="Book Antiqua"/>
          <w:i/>
          <w:color w:val="1B1C20"/>
          <w:spacing w:val="-19"/>
          <w:w w:val="95"/>
          <w:sz w:val="20"/>
          <w:szCs w:val="20"/>
        </w:rPr>
        <w:t xml:space="preserve"> </w:t>
      </w:r>
      <w:r w:rsidRPr="00A30939">
        <w:rPr>
          <w:rFonts w:eastAsia="Book Antiqua" w:cs="Book Antiqua"/>
          <w:i/>
          <w:color w:val="1B1C20"/>
          <w:spacing w:val="-2"/>
          <w:w w:val="95"/>
          <w:sz w:val="20"/>
          <w:szCs w:val="20"/>
        </w:rPr>
        <w:t>Marine</w:t>
      </w:r>
      <w:r w:rsidRPr="00A30939">
        <w:rPr>
          <w:rFonts w:eastAsia="Book Antiqua" w:cs="Book Antiqua"/>
          <w:i/>
          <w:color w:val="1B1C20"/>
          <w:spacing w:val="-18"/>
          <w:w w:val="95"/>
          <w:sz w:val="20"/>
          <w:szCs w:val="20"/>
        </w:rPr>
        <w:t xml:space="preserve"> </w:t>
      </w:r>
      <w:r w:rsidRPr="00A30939">
        <w:rPr>
          <w:rFonts w:eastAsia="Book Antiqua" w:cs="Book Antiqua"/>
          <w:i/>
          <w:color w:val="1B1C20"/>
          <w:w w:val="95"/>
          <w:sz w:val="20"/>
          <w:szCs w:val="20"/>
        </w:rPr>
        <w:t>Biology</w:t>
      </w:r>
      <w:r w:rsidRPr="00A30939">
        <w:rPr>
          <w:rFonts w:eastAsia="Book Antiqua" w:cs="Book Antiqua"/>
          <w:i/>
          <w:color w:val="1B1C20"/>
          <w:spacing w:val="-18"/>
          <w:w w:val="95"/>
          <w:sz w:val="20"/>
          <w:szCs w:val="20"/>
        </w:rPr>
        <w:t xml:space="preserve"> </w:t>
      </w:r>
      <w:r w:rsidRPr="00A30939">
        <w:rPr>
          <w:rFonts w:eastAsia="Book Antiqua" w:cs="Book Antiqua"/>
          <w:i/>
          <w:color w:val="1B1C20"/>
          <w:w w:val="95"/>
          <w:sz w:val="20"/>
          <w:szCs w:val="20"/>
        </w:rPr>
        <w:t>and</w:t>
      </w:r>
      <w:r w:rsidRPr="00A30939">
        <w:rPr>
          <w:rFonts w:eastAsia="Book Antiqua" w:cs="Book Antiqua"/>
          <w:i/>
          <w:color w:val="1B1C20"/>
          <w:spacing w:val="-19"/>
          <w:w w:val="95"/>
          <w:sz w:val="20"/>
          <w:szCs w:val="20"/>
        </w:rPr>
        <w:t xml:space="preserve"> </w:t>
      </w:r>
      <w:r w:rsidRPr="00A30939">
        <w:rPr>
          <w:rFonts w:eastAsia="Book Antiqua" w:cs="Book Antiqua"/>
          <w:i/>
          <w:color w:val="1B1C20"/>
          <w:w w:val="95"/>
          <w:sz w:val="20"/>
          <w:szCs w:val="20"/>
        </w:rPr>
        <w:t>Ecology</w:t>
      </w:r>
      <w:r w:rsidRPr="00A30939">
        <w:rPr>
          <w:rFonts w:eastAsia="PMingLiU" w:cs="PMingLiU"/>
          <w:color w:val="1B1C20"/>
          <w:w w:val="95"/>
          <w:sz w:val="20"/>
          <w:szCs w:val="20"/>
        </w:rPr>
        <w:t>,</w:t>
      </w:r>
      <w:r w:rsidRPr="00A30939">
        <w:rPr>
          <w:rFonts w:eastAsia="PMingLiU" w:cs="PMingLiU"/>
          <w:color w:val="1B1C20"/>
          <w:spacing w:val="-20"/>
          <w:w w:val="95"/>
          <w:sz w:val="20"/>
          <w:szCs w:val="20"/>
        </w:rPr>
        <w:t xml:space="preserve"> </w:t>
      </w:r>
      <w:r w:rsidRPr="00A30939">
        <w:rPr>
          <w:rFonts w:eastAsia="PMingLiU" w:cs="PMingLiU"/>
          <w:color w:val="1B1C20"/>
          <w:w w:val="95"/>
          <w:sz w:val="20"/>
          <w:szCs w:val="20"/>
        </w:rPr>
        <w:t>482,</w:t>
      </w:r>
      <w:r w:rsidRPr="00A30939">
        <w:rPr>
          <w:rFonts w:eastAsia="PMingLiU" w:cs="PMingLiU"/>
          <w:color w:val="1B1C20"/>
          <w:spacing w:val="-20"/>
          <w:w w:val="95"/>
          <w:sz w:val="20"/>
          <w:szCs w:val="20"/>
        </w:rPr>
        <w:t xml:space="preserve"> </w:t>
      </w:r>
      <w:r w:rsidRPr="00A30939">
        <w:rPr>
          <w:rFonts w:eastAsia="PMingLiU" w:cs="PMingLiU"/>
          <w:color w:val="1B1C20"/>
          <w:spacing w:val="-2"/>
          <w:w w:val="95"/>
          <w:sz w:val="20"/>
          <w:szCs w:val="20"/>
        </w:rPr>
        <w:t>pp.</w:t>
      </w:r>
      <w:r w:rsidRPr="00A30939">
        <w:rPr>
          <w:rFonts w:eastAsia="PMingLiU" w:cs="PMingLiU"/>
          <w:color w:val="1B1C20"/>
          <w:spacing w:val="-21"/>
          <w:w w:val="95"/>
          <w:sz w:val="20"/>
          <w:szCs w:val="20"/>
        </w:rPr>
        <w:t xml:space="preserve"> </w:t>
      </w:r>
      <w:r w:rsidRPr="00A30939">
        <w:rPr>
          <w:rFonts w:eastAsia="PMingLiU" w:cs="PMingLiU"/>
          <w:color w:val="1B1C20"/>
          <w:w w:val="95"/>
          <w:sz w:val="20"/>
          <w:szCs w:val="20"/>
        </w:rPr>
        <w:t>33–37.</w:t>
      </w:r>
    </w:p>
    <w:p w:rsidR="00FB197A" w:rsidRPr="00A30939" w:rsidRDefault="00617197">
      <w:pPr>
        <w:pStyle w:val="BodyText"/>
        <w:spacing w:before="160" w:line="240" w:lineRule="exact"/>
        <w:ind w:left="2420" w:right="1434" w:hanging="720"/>
        <w:rPr>
          <w:rFonts w:asciiTheme="minorHAnsi" w:hAnsiTheme="minorHAnsi"/>
        </w:rPr>
      </w:pPr>
      <w:r w:rsidRPr="00A30939">
        <w:rPr>
          <w:rFonts w:asciiTheme="minorHAnsi" w:hAnsiTheme="minorHAnsi"/>
          <w:color w:val="1B1C20"/>
          <w:spacing w:val="-3"/>
        </w:rPr>
        <w:t>G</w:t>
      </w:r>
      <w:r w:rsidRPr="00A30939">
        <w:rPr>
          <w:rFonts w:asciiTheme="minorHAnsi" w:hAnsiTheme="minorHAnsi"/>
          <w:color w:val="1B1C20"/>
          <w:spacing w:val="-4"/>
        </w:rPr>
        <w:t>alloway</w:t>
      </w:r>
      <w:r w:rsidRPr="00A30939">
        <w:rPr>
          <w:rFonts w:asciiTheme="minorHAnsi" w:hAnsiTheme="minorHAnsi"/>
          <w:color w:val="1B1C20"/>
          <w:spacing w:val="-3"/>
        </w:rPr>
        <w:t>,</w:t>
      </w:r>
      <w:r w:rsidRPr="00A30939">
        <w:rPr>
          <w:rFonts w:asciiTheme="minorHAnsi" w:hAnsiTheme="minorHAnsi"/>
          <w:color w:val="1B1C20"/>
          <w:spacing w:val="1"/>
        </w:rPr>
        <w:t xml:space="preserve"> </w:t>
      </w:r>
      <w:r w:rsidRPr="00A30939">
        <w:rPr>
          <w:rFonts w:asciiTheme="minorHAnsi" w:hAnsiTheme="minorHAnsi"/>
          <w:color w:val="1B1C20"/>
          <w:spacing w:val="-6"/>
        </w:rPr>
        <w:t>T</w:t>
      </w:r>
      <w:r w:rsidRPr="00A30939">
        <w:rPr>
          <w:rFonts w:asciiTheme="minorHAnsi" w:hAnsiTheme="minorHAnsi"/>
          <w:color w:val="1B1C20"/>
          <w:spacing w:val="-7"/>
        </w:rPr>
        <w:t>.S.</w:t>
      </w:r>
      <w:r w:rsidRPr="00A30939">
        <w:rPr>
          <w:rFonts w:asciiTheme="minorHAnsi" w:hAnsiTheme="minorHAnsi"/>
          <w:color w:val="1B1C20"/>
          <w:spacing w:val="13"/>
        </w:rPr>
        <w:t xml:space="preserve"> </w:t>
      </w:r>
      <w:r w:rsidRPr="00A30939">
        <w:rPr>
          <w:rFonts w:asciiTheme="minorHAnsi" w:hAnsiTheme="minorHAnsi"/>
          <w:color w:val="1B1C20"/>
        </w:rPr>
        <w:t>(2015).</w:t>
      </w:r>
      <w:r w:rsidRPr="00A30939">
        <w:rPr>
          <w:rFonts w:asciiTheme="minorHAnsi" w:hAnsiTheme="minorHAnsi"/>
          <w:color w:val="1B1C20"/>
          <w:spacing w:val="14"/>
        </w:rPr>
        <w:t xml:space="preserve"> </w:t>
      </w:r>
      <w:r w:rsidRPr="00A30939">
        <w:rPr>
          <w:rFonts w:asciiTheme="minorHAnsi" w:hAnsiTheme="minorHAnsi"/>
          <w:color w:val="1B1C20"/>
          <w:spacing w:val="-1"/>
        </w:rPr>
        <w:t>Micro-</w:t>
      </w:r>
      <w:r w:rsidRPr="00A30939">
        <w:rPr>
          <w:rFonts w:asciiTheme="minorHAnsi" w:hAnsiTheme="minorHAnsi"/>
          <w:color w:val="1B1C20"/>
          <w:spacing w:val="13"/>
        </w:rPr>
        <w:t xml:space="preserve"> </w:t>
      </w:r>
      <w:r w:rsidRPr="00A30939">
        <w:rPr>
          <w:rFonts w:asciiTheme="minorHAnsi" w:hAnsiTheme="minorHAnsi"/>
          <w:color w:val="1B1C20"/>
        </w:rPr>
        <w:t>and</w:t>
      </w:r>
      <w:r w:rsidRPr="00A30939">
        <w:rPr>
          <w:rFonts w:asciiTheme="minorHAnsi" w:hAnsiTheme="minorHAnsi"/>
          <w:color w:val="1B1C20"/>
          <w:spacing w:val="13"/>
        </w:rPr>
        <w:t xml:space="preserve"> </w:t>
      </w:r>
      <w:r w:rsidRPr="00A30939">
        <w:rPr>
          <w:rFonts w:asciiTheme="minorHAnsi" w:hAnsiTheme="minorHAnsi"/>
          <w:color w:val="1B1C20"/>
        </w:rPr>
        <w:t>nano-plastics</w:t>
      </w:r>
      <w:r w:rsidRPr="00A30939">
        <w:rPr>
          <w:rFonts w:asciiTheme="minorHAnsi" w:hAnsiTheme="minorHAnsi"/>
          <w:color w:val="1B1C20"/>
          <w:spacing w:val="14"/>
        </w:rPr>
        <w:t xml:space="preserve"> </w:t>
      </w:r>
      <w:r w:rsidRPr="00A30939">
        <w:rPr>
          <w:rFonts w:asciiTheme="minorHAnsi" w:hAnsiTheme="minorHAnsi"/>
          <w:color w:val="1B1C20"/>
        </w:rPr>
        <w:t>and</w:t>
      </w:r>
      <w:r w:rsidRPr="00A30939">
        <w:rPr>
          <w:rFonts w:asciiTheme="minorHAnsi" w:hAnsiTheme="minorHAnsi"/>
          <w:color w:val="1B1C20"/>
          <w:spacing w:val="13"/>
        </w:rPr>
        <w:t xml:space="preserve"> </w:t>
      </w:r>
      <w:r w:rsidRPr="00A30939">
        <w:rPr>
          <w:rFonts w:asciiTheme="minorHAnsi" w:hAnsiTheme="minorHAnsi"/>
          <w:color w:val="1B1C20"/>
        </w:rPr>
        <w:t>human</w:t>
      </w:r>
      <w:r w:rsidRPr="00A30939">
        <w:rPr>
          <w:rFonts w:asciiTheme="minorHAnsi" w:hAnsiTheme="minorHAnsi"/>
          <w:color w:val="1B1C20"/>
          <w:spacing w:val="13"/>
        </w:rPr>
        <w:t xml:space="preserve"> </w:t>
      </w:r>
      <w:r w:rsidRPr="00A30939">
        <w:rPr>
          <w:rFonts w:asciiTheme="minorHAnsi" w:hAnsiTheme="minorHAnsi"/>
          <w:color w:val="1B1C20"/>
        </w:rPr>
        <w:t>health.</w:t>
      </w:r>
      <w:r w:rsidRPr="00A30939">
        <w:rPr>
          <w:rFonts w:asciiTheme="minorHAnsi" w:hAnsiTheme="minorHAnsi"/>
          <w:color w:val="1B1C20"/>
          <w:spacing w:val="13"/>
        </w:rPr>
        <w:t xml:space="preserve"> </w:t>
      </w:r>
      <w:r w:rsidRPr="00A30939">
        <w:rPr>
          <w:rFonts w:asciiTheme="minorHAnsi" w:hAnsiTheme="minorHAnsi"/>
          <w:color w:val="1B1C20"/>
          <w:spacing w:val="-1"/>
        </w:rPr>
        <w:t>In:</w:t>
      </w:r>
      <w:r w:rsidRPr="00A30939">
        <w:rPr>
          <w:rFonts w:asciiTheme="minorHAnsi" w:hAnsiTheme="minorHAnsi"/>
          <w:color w:val="1B1C20"/>
          <w:spacing w:val="14"/>
        </w:rPr>
        <w:t xml:space="preserve"> </w:t>
      </w:r>
      <w:r w:rsidRPr="00A30939">
        <w:rPr>
          <w:rFonts w:asciiTheme="minorHAnsi" w:hAnsiTheme="minorHAnsi"/>
          <w:color w:val="1B1C20"/>
          <w:spacing w:val="-2"/>
        </w:rPr>
        <w:t>B</w:t>
      </w:r>
      <w:r w:rsidRPr="00A30939">
        <w:rPr>
          <w:rFonts w:asciiTheme="minorHAnsi" w:hAnsiTheme="minorHAnsi"/>
          <w:color w:val="1B1C20"/>
          <w:spacing w:val="-1"/>
        </w:rPr>
        <w:t>ergmann</w:t>
      </w:r>
      <w:r w:rsidRPr="00A30939">
        <w:rPr>
          <w:rFonts w:asciiTheme="minorHAnsi" w:hAnsiTheme="minorHAnsi"/>
          <w:color w:val="1B1C20"/>
          <w:spacing w:val="13"/>
        </w:rPr>
        <w:t xml:space="preserve"> </w:t>
      </w:r>
      <w:r w:rsidRPr="00A30939">
        <w:rPr>
          <w:rFonts w:asciiTheme="minorHAnsi" w:hAnsiTheme="minorHAnsi"/>
          <w:color w:val="1B1C20"/>
        </w:rPr>
        <w:t>M.,</w:t>
      </w:r>
      <w:r w:rsidRPr="00A30939">
        <w:rPr>
          <w:rFonts w:asciiTheme="minorHAnsi" w:hAnsiTheme="minorHAnsi"/>
          <w:color w:val="1B1C20"/>
          <w:spacing w:val="13"/>
        </w:rPr>
        <w:t xml:space="preserve"> </w:t>
      </w:r>
      <w:r w:rsidRPr="00A30939">
        <w:rPr>
          <w:rFonts w:asciiTheme="minorHAnsi" w:hAnsiTheme="minorHAnsi"/>
          <w:color w:val="1B1C20"/>
          <w:spacing w:val="-2"/>
        </w:rPr>
        <w:t>Guto</w:t>
      </w:r>
      <w:r w:rsidRPr="00A30939">
        <w:rPr>
          <w:rFonts w:asciiTheme="minorHAnsi" w:hAnsiTheme="minorHAnsi"/>
          <w:color w:val="1B1C20"/>
          <w:spacing w:val="-3"/>
        </w:rPr>
        <w:t>w</w:t>
      </w:r>
      <w:r w:rsidRPr="00A30939">
        <w:rPr>
          <w:rFonts w:asciiTheme="minorHAnsi" w:hAnsiTheme="minorHAnsi"/>
          <w:color w:val="1B1C20"/>
          <w:spacing w:val="14"/>
        </w:rPr>
        <w:t xml:space="preserve"> </w:t>
      </w:r>
      <w:r w:rsidRPr="00A30939">
        <w:rPr>
          <w:rFonts w:asciiTheme="minorHAnsi" w:hAnsiTheme="minorHAnsi"/>
          <w:color w:val="1B1C20"/>
        </w:rPr>
        <w:t>L.</w:t>
      </w:r>
      <w:r w:rsidRPr="00A30939">
        <w:rPr>
          <w:rFonts w:asciiTheme="minorHAnsi" w:hAnsiTheme="minorHAnsi"/>
          <w:color w:val="1B1C20"/>
          <w:spacing w:val="13"/>
        </w:rPr>
        <w:t xml:space="preserve"> </w:t>
      </w:r>
      <w:r w:rsidRPr="00A30939">
        <w:rPr>
          <w:rFonts w:asciiTheme="minorHAnsi" w:hAnsiTheme="minorHAnsi"/>
          <w:color w:val="1B1C20"/>
        </w:rPr>
        <w:t>and</w:t>
      </w:r>
      <w:r w:rsidRPr="00A30939">
        <w:rPr>
          <w:rFonts w:asciiTheme="minorHAnsi" w:hAnsiTheme="minorHAnsi"/>
          <w:color w:val="1B1C20"/>
          <w:spacing w:val="13"/>
        </w:rPr>
        <w:t xml:space="preserve"> </w:t>
      </w:r>
      <w:r w:rsidRPr="00A30939">
        <w:rPr>
          <w:rFonts w:asciiTheme="minorHAnsi" w:hAnsiTheme="minorHAnsi"/>
          <w:color w:val="1B1C20"/>
        </w:rPr>
        <w:t>Klages</w:t>
      </w:r>
      <w:r w:rsidRPr="00A30939">
        <w:rPr>
          <w:rFonts w:asciiTheme="minorHAnsi" w:hAnsiTheme="minorHAnsi"/>
          <w:color w:val="1B1C20"/>
          <w:spacing w:val="14"/>
        </w:rPr>
        <w:t xml:space="preserve"> </w:t>
      </w:r>
      <w:r w:rsidRPr="00A30939">
        <w:rPr>
          <w:rFonts w:asciiTheme="minorHAnsi" w:hAnsiTheme="minorHAnsi"/>
          <w:color w:val="1B1C20"/>
        </w:rPr>
        <w:t>M.,</w:t>
      </w:r>
      <w:r w:rsidRPr="00A30939">
        <w:rPr>
          <w:rFonts w:asciiTheme="minorHAnsi" w:hAnsiTheme="minorHAnsi"/>
          <w:color w:val="1B1C20"/>
          <w:spacing w:val="33"/>
          <w:w w:val="108"/>
        </w:rPr>
        <w:t xml:space="preserve"> </w:t>
      </w:r>
      <w:r w:rsidRPr="00A30939">
        <w:rPr>
          <w:rFonts w:asciiTheme="minorHAnsi" w:hAnsiTheme="minorHAnsi"/>
          <w:color w:val="1B1C20"/>
        </w:rPr>
        <w:t>eds,</w:t>
      </w:r>
      <w:r w:rsidRPr="00A30939">
        <w:rPr>
          <w:rFonts w:asciiTheme="minorHAnsi" w:hAnsiTheme="minorHAnsi"/>
          <w:color w:val="1B1C20"/>
          <w:spacing w:val="-25"/>
        </w:rPr>
        <w:t xml:space="preserve"> </w:t>
      </w:r>
      <w:r w:rsidRPr="00A30939">
        <w:rPr>
          <w:rFonts w:asciiTheme="minorHAnsi" w:eastAsia="Book Antiqua" w:hAnsiTheme="minorHAnsi" w:cs="Book Antiqua"/>
          <w:i/>
          <w:color w:val="1B1C20"/>
          <w:spacing w:val="-2"/>
        </w:rPr>
        <w:t>Marine</w:t>
      </w:r>
      <w:r w:rsidRPr="00A30939">
        <w:rPr>
          <w:rFonts w:asciiTheme="minorHAnsi" w:eastAsia="Book Antiqua" w:hAnsiTheme="minorHAnsi" w:cs="Book Antiqua"/>
          <w:i/>
          <w:color w:val="1B1C20"/>
          <w:spacing w:val="-22"/>
        </w:rPr>
        <w:t xml:space="preserve"> </w:t>
      </w:r>
      <w:r w:rsidRPr="00A30939">
        <w:rPr>
          <w:rFonts w:asciiTheme="minorHAnsi" w:eastAsia="Book Antiqua" w:hAnsiTheme="minorHAnsi" w:cs="Book Antiqua"/>
          <w:i/>
          <w:color w:val="1B1C20"/>
          <w:spacing w:val="-2"/>
        </w:rPr>
        <w:t>Anthropogenic</w:t>
      </w:r>
      <w:r w:rsidRPr="00A30939">
        <w:rPr>
          <w:rFonts w:asciiTheme="minorHAnsi" w:eastAsia="Book Antiqua" w:hAnsiTheme="minorHAnsi" w:cs="Book Antiqua"/>
          <w:i/>
          <w:color w:val="1B1C20"/>
          <w:spacing w:val="-22"/>
        </w:rPr>
        <w:t xml:space="preserve"> </w:t>
      </w:r>
      <w:r w:rsidRPr="00A30939">
        <w:rPr>
          <w:rFonts w:asciiTheme="minorHAnsi" w:eastAsia="Book Antiqua" w:hAnsiTheme="minorHAnsi" w:cs="Book Antiqua"/>
          <w:i/>
          <w:color w:val="1B1C20"/>
          <w:spacing w:val="-1"/>
        </w:rPr>
        <w:t>L</w:t>
      </w:r>
      <w:r w:rsidRPr="00A30939">
        <w:rPr>
          <w:rFonts w:asciiTheme="minorHAnsi" w:eastAsia="Book Antiqua" w:hAnsiTheme="minorHAnsi" w:cs="Book Antiqua"/>
          <w:i/>
          <w:color w:val="1B1C20"/>
          <w:spacing w:val="-2"/>
        </w:rPr>
        <w:t>itter</w:t>
      </w:r>
      <w:r w:rsidRPr="00A30939">
        <w:rPr>
          <w:rFonts w:asciiTheme="minorHAnsi" w:hAnsiTheme="minorHAnsi"/>
          <w:color w:val="1B1C20"/>
          <w:spacing w:val="-1"/>
        </w:rPr>
        <w:t>,</w:t>
      </w:r>
      <w:r w:rsidRPr="00A30939">
        <w:rPr>
          <w:rFonts w:asciiTheme="minorHAnsi" w:hAnsiTheme="minorHAnsi"/>
          <w:color w:val="1B1C20"/>
          <w:spacing w:val="-24"/>
        </w:rPr>
        <w:t xml:space="preserve"> </w:t>
      </w:r>
      <w:r w:rsidRPr="00A30939">
        <w:rPr>
          <w:rFonts w:asciiTheme="minorHAnsi" w:hAnsiTheme="minorHAnsi"/>
          <w:color w:val="1B1C20"/>
        </w:rPr>
        <w:t>Cham:</w:t>
      </w:r>
      <w:r w:rsidRPr="00A30939">
        <w:rPr>
          <w:rFonts w:asciiTheme="minorHAnsi" w:hAnsiTheme="minorHAnsi"/>
          <w:color w:val="1B1C20"/>
          <w:spacing w:val="-25"/>
        </w:rPr>
        <w:t xml:space="preserve"> </w:t>
      </w:r>
      <w:r w:rsidRPr="00A30939">
        <w:rPr>
          <w:rFonts w:asciiTheme="minorHAnsi" w:hAnsiTheme="minorHAnsi"/>
          <w:color w:val="1B1C20"/>
          <w:spacing w:val="-2"/>
        </w:rPr>
        <w:t>S</w:t>
      </w:r>
      <w:r w:rsidRPr="00A30939">
        <w:rPr>
          <w:rFonts w:asciiTheme="minorHAnsi" w:hAnsiTheme="minorHAnsi"/>
          <w:color w:val="1B1C20"/>
          <w:spacing w:val="-1"/>
        </w:rPr>
        <w:t>pringer</w:t>
      </w:r>
      <w:r w:rsidRPr="00A30939">
        <w:rPr>
          <w:rFonts w:asciiTheme="minorHAnsi" w:hAnsiTheme="minorHAnsi"/>
          <w:color w:val="1B1C20"/>
          <w:spacing w:val="-24"/>
        </w:rPr>
        <w:t xml:space="preserve"> </w:t>
      </w:r>
      <w:r w:rsidRPr="00A30939">
        <w:rPr>
          <w:rFonts w:asciiTheme="minorHAnsi" w:hAnsiTheme="minorHAnsi"/>
          <w:color w:val="1B1C20"/>
          <w:spacing w:val="-1"/>
        </w:rPr>
        <w:t>International,</w:t>
      </w:r>
      <w:r w:rsidRPr="00A30939">
        <w:rPr>
          <w:rFonts w:asciiTheme="minorHAnsi" w:hAnsiTheme="minorHAnsi"/>
          <w:color w:val="1B1C20"/>
          <w:spacing w:val="-24"/>
        </w:rPr>
        <w:t xml:space="preserve"> </w:t>
      </w:r>
      <w:r w:rsidRPr="00A30939">
        <w:rPr>
          <w:rFonts w:asciiTheme="minorHAnsi" w:hAnsiTheme="minorHAnsi"/>
          <w:color w:val="1B1C20"/>
          <w:spacing w:val="-2"/>
        </w:rPr>
        <w:t>pp.</w:t>
      </w:r>
      <w:r w:rsidRPr="00A30939">
        <w:rPr>
          <w:rFonts w:asciiTheme="minorHAnsi" w:hAnsiTheme="minorHAnsi"/>
          <w:color w:val="1B1C20"/>
          <w:spacing w:val="-24"/>
        </w:rPr>
        <w:t xml:space="preserve"> </w:t>
      </w:r>
      <w:r w:rsidRPr="00A30939">
        <w:rPr>
          <w:rFonts w:asciiTheme="minorHAnsi" w:hAnsiTheme="minorHAnsi"/>
          <w:color w:val="1B1C20"/>
        </w:rPr>
        <w:t>343–366.</w:t>
      </w:r>
    </w:p>
    <w:p w:rsidR="00FB197A" w:rsidRDefault="00FB197A">
      <w:pPr>
        <w:rPr>
          <w:rFonts w:ascii="PMingLiU" w:eastAsia="PMingLiU" w:hAnsi="PMingLiU" w:cs="PMingLiU"/>
          <w:sz w:val="25"/>
          <w:szCs w:val="25"/>
        </w:rPr>
      </w:pPr>
    </w:p>
    <w:p w:rsidR="00FB197A" w:rsidRDefault="00617197">
      <w:pPr>
        <w:spacing w:before="74"/>
        <w:ind w:right="1415"/>
        <w:jc w:val="right"/>
        <w:rPr>
          <w:rFonts w:ascii="Calibri" w:eastAsia="Calibri" w:hAnsi="Calibri" w:cs="Calibri"/>
          <w:sz w:val="16"/>
          <w:szCs w:val="16"/>
        </w:rPr>
      </w:pPr>
      <w:r>
        <w:rPr>
          <w:rFonts w:ascii="Calibri"/>
          <w:color w:val="1B1C20"/>
          <w:sz w:val="16"/>
        </w:rPr>
        <w:t>48</w:t>
      </w:r>
    </w:p>
    <w:p w:rsidR="00FB197A" w:rsidRDefault="00FB197A">
      <w:pPr>
        <w:jc w:val="right"/>
        <w:rPr>
          <w:rFonts w:ascii="Calibri" w:eastAsia="Calibri" w:hAnsi="Calibri" w:cs="Calibri"/>
          <w:sz w:val="16"/>
          <w:szCs w:val="16"/>
        </w:rPr>
        <w:sectPr w:rsidR="00FB197A">
          <w:pgSz w:w="11910" w:h="16840"/>
          <w:pgMar w:top="440" w:right="0" w:bottom="0" w:left="0" w:header="260" w:footer="0" w:gutter="0"/>
          <w:cols w:space="720"/>
        </w:sect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spacing w:before="9"/>
        <w:rPr>
          <w:rFonts w:ascii="Calibri" w:eastAsia="Calibri" w:hAnsi="Calibri" w:cs="Calibri"/>
          <w:sz w:val="16"/>
          <w:szCs w:val="16"/>
        </w:rPr>
      </w:pPr>
    </w:p>
    <w:p w:rsidR="00FB197A" w:rsidRPr="00A30939" w:rsidRDefault="00617197">
      <w:pPr>
        <w:pStyle w:val="BodyText"/>
        <w:spacing w:before="22" w:line="251" w:lineRule="exact"/>
        <w:rPr>
          <w:rFonts w:asciiTheme="minorHAnsi" w:hAnsiTheme="minorHAnsi"/>
        </w:rPr>
      </w:pPr>
      <w:r w:rsidRPr="00A30939">
        <w:rPr>
          <w:rFonts w:asciiTheme="minorHAnsi" w:hAnsiTheme="minorHAnsi"/>
          <w:color w:val="1B1C20"/>
          <w:spacing w:val="-3"/>
        </w:rPr>
        <w:t>G</w:t>
      </w:r>
      <w:r w:rsidRPr="00A30939">
        <w:rPr>
          <w:rFonts w:asciiTheme="minorHAnsi" w:hAnsiTheme="minorHAnsi"/>
          <w:color w:val="1B1C20"/>
          <w:spacing w:val="-4"/>
        </w:rPr>
        <w:t>alloway</w:t>
      </w:r>
      <w:r w:rsidRPr="00A30939">
        <w:rPr>
          <w:rFonts w:asciiTheme="minorHAnsi" w:hAnsiTheme="minorHAnsi"/>
          <w:color w:val="1B1C20"/>
          <w:spacing w:val="-3"/>
        </w:rPr>
        <w:t>,</w:t>
      </w:r>
      <w:r w:rsidRPr="00A30939">
        <w:rPr>
          <w:rFonts w:asciiTheme="minorHAnsi" w:hAnsiTheme="minorHAnsi"/>
          <w:color w:val="1B1C20"/>
          <w:spacing w:val="-4"/>
        </w:rPr>
        <w:t xml:space="preserve"> </w:t>
      </w:r>
      <w:r w:rsidRPr="00A30939">
        <w:rPr>
          <w:rFonts w:asciiTheme="minorHAnsi" w:hAnsiTheme="minorHAnsi"/>
          <w:color w:val="1B1C20"/>
          <w:spacing w:val="-6"/>
        </w:rPr>
        <w:t>T</w:t>
      </w:r>
      <w:r w:rsidRPr="00A30939">
        <w:rPr>
          <w:rFonts w:asciiTheme="minorHAnsi" w:hAnsiTheme="minorHAnsi"/>
          <w:color w:val="1B1C20"/>
          <w:spacing w:val="-7"/>
        </w:rPr>
        <w:t>.S.</w:t>
      </w:r>
      <w:r w:rsidRPr="00A30939">
        <w:rPr>
          <w:rFonts w:asciiTheme="minorHAnsi" w:hAnsiTheme="minorHAnsi"/>
          <w:color w:val="1B1C20"/>
          <w:spacing w:val="7"/>
        </w:rPr>
        <w:t xml:space="preserve"> </w:t>
      </w:r>
      <w:r w:rsidRPr="00A30939">
        <w:rPr>
          <w:rFonts w:asciiTheme="minorHAnsi" w:hAnsiTheme="minorHAnsi"/>
          <w:color w:val="1B1C20"/>
        </w:rPr>
        <w:t>and</w:t>
      </w:r>
      <w:r w:rsidRPr="00A30939">
        <w:rPr>
          <w:rFonts w:asciiTheme="minorHAnsi" w:hAnsiTheme="minorHAnsi"/>
          <w:color w:val="1B1C20"/>
          <w:spacing w:val="8"/>
        </w:rPr>
        <w:t xml:space="preserve"> </w:t>
      </w:r>
      <w:r w:rsidRPr="00A30939">
        <w:rPr>
          <w:rFonts w:asciiTheme="minorHAnsi" w:hAnsiTheme="minorHAnsi"/>
          <w:color w:val="1B1C20"/>
        </w:rPr>
        <w:t>Lewis,</w:t>
      </w:r>
      <w:r w:rsidRPr="00A30939">
        <w:rPr>
          <w:rFonts w:asciiTheme="minorHAnsi" w:hAnsiTheme="minorHAnsi"/>
          <w:color w:val="1B1C20"/>
          <w:spacing w:val="7"/>
        </w:rPr>
        <w:t xml:space="preserve"> </w:t>
      </w:r>
      <w:r w:rsidRPr="00A30939">
        <w:rPr>
          <w:rFonts w:asciiTheme="minorHAnsi" w:hAnsiTheme="minorHAnsi"/>
          <w:color w:val="1B1C20"/>
        </w:rPr>
        <w:t>C.N.</w:t>
      </w:r>
      <w:r w:rsidRPr="00A30939">
        <w:rPr>
          <w:rFonts w:asciiTheme="minorHAnsi" w:hAnsiTheme="minorHAnsi"/>
          <w:color w:val="1B1C20"/>
          <w:spacing w:val="7"/>
        </w:rPr>
        <w:t xml:space="preserve"> </w:t>
      </w:r>
      <w:r w:rsidRPr="00A30939">
        <w:rPr>
          <w:rFonts w:asciiTheme="minorHAnsi" w:hAnsiTheme="minorHAnsi"/>
          <w:color w:val="1B1C20"/>
        </w:rPr>
        <w:t>(2016).</w:t>
      </w:r>
      <w:r w:rsidRPr="00A30939">
        <w:rPr>
          <w:rFonts w:asciiTheme="minorHAnsi" w:hAnsiTheme="minorHAnsi"/>
          <w:color w:val="1B1C20"/>
          <w:spacing w:val="8"/>
        </w:rPr>
        <w:t xml:space="preserve"> </w:t>
      </w:r>
      <w:r w:rsidRPr="00A30939">
        <w:rPr>
          <w:rFonts w:asciiTheme="minorHAnsi" w:hAnsiTheme="minorHAnsi"/>
          <w:color w:val="1B1C20"/>
          <w:spacing w:val="-1"/>
        </w:rPr>
        <w:t>Marine</w:t>
      </w:r>
      <w:r w:rsidRPr="00A30939">
        <w:rPr>
          <w:rFonts w:asciiTheme="minorHAnsi" w:hAnsiTheme="minorHAnsi"/>
          <w:color w:val="1B1C20"/>
          <w:spacing w:val="7"/>
        </w:rPr>
        <w:t xml:space="preserve"> </w:t>
      </w:r>
      <w:r w:rsidRPr="00A30939">
        <w:rPr>
          <w:rFonts w:asciiTheme="minorHAnsi" w:hAnsiTheme="minorHAnsi"/>
          <w:color w:val="1B1C20"/>
          <w:spacing w:val="-1"/>
        </w:rPr>
        <w:t>microplastics</w:t>
      </w:r>
      <w:r w:rsidRPr="00A30939">
        <w:rPr>
          <w:rFonts w:asciiTheme="minorHAnsi" w:hAnsiTheme="minorHAnsi"/>
          <w:color w:val="1B1C20"/>
          <w:spacing w:val="7"/>
        </w:rPr>
        <w:t xml:space="preserve"> </w:t>
      </w:r>
      <w:r w:rsidRPr="00A30939">
        <w:rPr>
          <w:rFonts w:asciiTheme="minorHAnsi" w:hAnsiTheme="minorHAnsi"/>
          <w:color w:val="1B1C20"/>
        </w:rPr>
        <w:t>spell</w:t>
      </w:r>
      <w:r w:rsidRPr="00A30939">
        <w:rPr>
          <w:rFonts w:asciiTheme="minorHAnsi" w:hAnsiTheme="minorHAnsi"/>
          <w:color w:val="1B1C20"/>
          <w:spacing w:val="7"/>
        </w:rPr>
        <w:t xml:space="preserve"> </w:t>
      </w:r>
      <w:r w:rsidRPr="00A30939">
        <w:rPr>
          <w:rFonts w:asciiTheme="minorHAnsi" w:hAnsiTheme="minorHAnsi"/>
          <w:color w:val="1B1C20"/>
        </w:rPr>
        <w:t>big</w:t>
      </w:r>
      <w:r w:rsidRPr="00A30939">
        <w:rPr>
          <w:rFonts w:asciiTheme="minorHAnsi" w:hAnsiTheme="minorHAnsi"/>
          <w:color w:val="1B1C20"/>
          <w:spacing w:val="8"/>
        </w:rPr>
        <w:t xml:space="preserve"> </w:t>
      </w:r>
      <w:r w:rsidRPr="00A30939">
        <w:rPr>
          <w:rFonts w:asciiTheme="minorHAnsi" w:hAnsiTheme="minorHAnsi"/>
          <w:color w:val="1B1C20"/>
          <w:spacing w:val="-1"/>
        </w:rPr>
        <w:t>problems</w:t>
      </w:r>
      <w:r w:rsidRPr="00A30939">
        <w:rPr>
          <w:rFonts w:asciiTheme="minorHAnsi" w:hAnsiTheme="minorHAnsi"/>
          <w:color w:val="1B1C20"/>
          <w:spacing w:val="7"/>
        </w:rPr>
        <w:t xml:space="preserve"> </w:t>
      </w:r>
      <w:r w:rsidRPr="00A30939">
        <w:rPr>
          <w:rFonts w:asciiTheme="minorHAnsi" w:hAnsiTheme="minorHAnsi"/>
          <w:color w:val="1B1C20"/>
        </w:rPr>
        <w:t>for</w:t>
      </w:r>
      <w:r w:rsidRPr="00A30939">
        <w:rPr>
          <w:rFonts w:asciiTheme="minorHAnsi" w:hAnsiTheme="minorHAnsi"/>
          <w:color w:val="1B1C20"/>
          <w:spacing w:val="7"/>
        </w:rPr>
        <w:t xml:space="preserve"> </w:t>
      </w:r>
      <w:r w:rsidRPr="00A30939">
        <w:rPr>
          <w:rFonts w:asciiTheme="minorHAnsi" w:hAnsiTheme="minorHAnsi"/>
          <w:color w:val="1B1C20"/>
          <w:spacing w:val="-1"/>
        </w:rPr>
        <w:t>futur</w:t>
      </w:r>
      <w:r w:rsidRPr="00A30939">
        <w:rPr>
          <w:rFonts w:asciiTheme="minorHAnsi" w:hAnsiTheme="minorHAnsi"/>
          <w:color w:val="1B1C20"/>
          <w:spacing w:val="-2"/>
        </w:rPr>
        <w:t>e</w:t>
      </w:r>
      <w:r w:rsidRPr="00A30939">
        <w:rPr>
          <w:rFonts w:asciiTheme="minorHAnsi" w:hAnsiTheme="minorHAnsi"/>
          <w:color w:val="1B1C20"/>
          <w:spacing w:val="7"/>
        </w:rPr>
        <w:t xml:space="preserve"> </w:t>
      </w:r>
      <w:r w:rsidRPr="00A30939">
        <w:rPr>
          <w:rFonts w:asciiTheme="minorHAnsi" w:hAnsiTheme="minorHAnsi"/>
          <w:color w:val="1B1C20"/>
        </w:rPr>
        <w:t>generations.</w:t>
      </w:r>
    </w:p>
    <w:p w:rsidR="00FB197A" w:rsidRPr="00A30939" w:rsidRDefault="00617197">
      <w:pPr>
        <w:spacing w:line="267" w:lineRule="exact"/>
        <w:ind w:left="2137"/>
        <w:rPr>
          <w:rFonts w:eastAsia="PMingLiU" w:cs="PMingLiU"/>
          <w:sz w:val="20"/>
          <w:szCs w:val="20"/>
        </w:rPr>
      </w:pPr>
      <w:r w:rsidRPr="00A30939">
        <w:rPr>
          <w:rFonts w:eastAsia="Book Antiqua" w:cs="Book Antiqua"/>
          <w:i/>
          <w:color w:val="1B1C20"/>
          <w:spacing w:val="-2"/>
          <w:w w:val="95"/>
          <w:sz w:val="20"/>
          <w:szCs w:val="20"/>
        </w:rPr>
        <w:t>Proceedings</w:t>
      </w:r>
      <w:r w:rsidRPr="00A30939">
        <w:rPr>
          <w:rFonts w:eastAsia="Book Antiqua" w:cs="Book Antiqua"/>
          <w:i/>
          <w:color w:val="1B1C20"/>
          <w:spacing w:val="-13"/>
          <w:w w:val="95"/>
          <w:sz w:val="20"/>
          <w:szCs w:val="20"/>
        </w:rPr>
        <w:t xml:space="preserve"> </w:t>
      </w:r>
      <w:r w:rsidRPr="00A30939">
        <w:rPr>
          <w:rFonts w:eastAsia="Book Antiqua" w:cs="Book Antiqua"/>
          <w:i/>
          <w:color w:val="1B1C20"/>
          <w:w w:val="95"/>
          <w:sz w:val="20"/>
          <w:szCs w:val="20"/>
        </w:rPr>
        <w:t>of</w:t>
      </w:r>
      <w:r w:rsidRPr="00A30939">
        <w:rPr>
          <w:rFonts w:eastAsia="Book Antiqua" w:cs="Book Antiqua"/>
          <w:i/>
          <w:color w:val="1B1C20"/>
          <w:spacing w:val="-12"/>
          <w:w w:val="95"/>
          <w:sz w:val="20"/>
          <w:szCs w:val="20"/>
        </w:rPr>
        <w:t xml:space="preserve"> </w:t>
      </w:r>
      <w:r w:rsidRPr="00A30939">
        <w:rPr>
          <w:rFonts w:eastAsia="Book Antiqua" w:cs="Book Antiqua"/>
          <w:i/>
          <w:color w:val="1B1C20"/>
          <w:w w:val="95"/>
          <w:sz w:val="20"/>
          <w:szCs w:val="20"/>
        </w:rPr>
        <w:t>the</w:t>
      </w:r>
      <w:r w:rsidRPr="00A30939">
        <w:rPr>
          <w:rFonts w:eastAsia="Book Antiqua" w:cs="Book Antiqua"/>
          <w:i/>
          <w:color w:val="1B1C20"/>
          <w:spacing w:val="-12"/>
          <w:w w:val="95"/>
          <w:sz w:val="20"/>
          <w:szCs w:val="20"/>
        </w:rPr>
        <w:t xml:space="preserve"> </w:t>
      </w:r>
      <w:r w:rsidRPr="00A30939">
        <w:rPr>
          <w:rFonts w:eastAsia="Book Antiqua" w:cs="Book Antiqua"/>
          <w:i/>
          <w:color w:val="1B1C20"/>
          <w:spacing w:val="-1"/>
          <w:w w:val="95"/>
          <w:sz w:val="20"/>
          <w:szCs w:val="20"/>
        </w:rPr>
        <w:t>National</w:t>
      </w:r>
      <w:r w:rsidRPr="00A30939">
        <w:rPr>
          <w:rFonts w:eastAsia="Book Antiqua" w:cs="Book Antiqua"/>
          <w:i/>
          <w:color w:val="1B1C20"/>
          <w:spacing w:val="-12"/>
          <w:w w:val="95"/>
          <w:sz w:val="20"/>
          <w:szCs w:val="20"/>
        </w:rPr>
        <w:t xml:space="preserve"> </w:t>
      </w:r>
      <w:r w:rsidRPr="00A30939">
        <w:rPr>
          <w:rFonts w:eastAsia="Book Antiqua" w:cs="Book Antiqua"/>
          <w:i/>
          <w:color w:val="1B1C20"/>
          <w:spacing w:val="-2"/>
          <w:w w:val="95"/>
          <w:sz w:val="20"/>
          <w:szCs w:val="20"/>
        </w:rPr>
        <w:t>Academy</w:t>
      </w:r>
      <w:r w:rsidRPr="00A30939">
        <w:rPr>
          <w:rFonts w:eastAsia="Book Antiqua" w:cs="Book Antiqua"/>
          <w:i/>
          <w:color w:val="1B1C20"/>
          <w:spacing w:val="-12"/>
          <w:w w:val="95"/>
          <w:sz w:val="20"/>
          <w:szCs w:val="20"/>
        </w:rPr>
        <w:t xml:space="preserve"> </w:t>
      </w:r>
      <w:r w:rsidRPr="00A30939">
        <w:rPr>
          <w:rFonts w:eastAsia="Book Antiqua" w:cs="Book Antiqua"/>
          <w:i/>
          <w:color w:val="1B1C20"/>
          <w:w w:val="95"/>
          <w:sz w:val="20"/>
          <w:szCs w:val="20"/>
        </w:rPr>
        <w:t>of</w:t>
      </w:r>
      <w:r w:rsidRPr="00A30939">
        <w:rPr>
          <w:rFonts w:eastAsia="Book Antiqua" w:cs="Book Antiqua"/>
          <w:i/>
          <w:color w:val="1B1C20"/>
          <w:spacing w:val="-12"/>
          <w:w w:val="95"/>
          <w:sz w:val="20"/>
          <w:szCs w:val="20"/>
        </w:rPr>
        <w:t xml:space="preserve"> </w:t>
      </w:r>
      <w:r w:rsidRPr="00A30939">
        <w:rPr>
          <w:rFonts w:eastAsia="Book Antiqua" w:cs="Book Antiqua"/>
          <w:i/>
          <w:color w:val="1B1C20"/>
          <w:w w:val="95"/>
          <w:sz w:val="20"/>
          <w:szCs w:val="20"/>
        </w:rPr>
        <w:t>Sciences</w:t>
      </w:r>
      <w:r w:rsidRPr="00A30939">
        <w:rPr>
          <w:rFonts w:eastAsia="PMingLiU" w:cs="PMingLiU"/>
          <w:color w:val="1B1C20"/>
          <w:w w:val="95"/>
          <w:sz w:val="20"/>
          <w:szCs w:val="20"/>
        </w:rPr>
        <w:t>,</w:t>
      </w:r>
      <w:r w:rsidRPr="00A30939">
        <w:rPr>
          <w:rFonts w:eastAsia="PMingLiU" w:cs="PMingLiU"/>
          <w:color w:val="1B1C20"/>
          <w:spacing w:val="-14"/>
          <w:w w:val="95"/>
          <w:sz w:val="20"/>
          <w:szCs w:val="20"/>
        </w:rPr>
        <w:t xml:space="preserve"> </w:t>
      </w:r>
      <w:r w:rsidRPr="00A30939">
        <w:rPr>
          <w:rFonts w:eastAsia="PMingLiU" w:cs="PMingLiU"/>
          <w:color w:val="1B1C20"/>
          <w:w w:val="95"/>
          <w:sz w:val="20"/>
          <w:szCs w:val="20"/>
        </w:rPr>
        <w:t>113(9),</w:t>
      </w:r>
      <w:r w:rsidRPr="00A30939">
        <w:rPr>
          <w:rFonts w:eastAsia="PMingLiU" w:cs="PMingLiU"/>
          <w:color w:val="1B1C20"/>
          <w:spacing w:val="-15"/>
          <w:w w:val="95"/>
          <w:sz w:val="20"/>
          <w:szCs w:val="20"/>
        </w:rPr>
        <w:t xml:space="preserve"> </w:t>
      </w:r>
      <w:r w:rsidRPr="00A30939">
        <w:rPr>
          <w:rFonts w:eastAsia="PMingLiU" w:cs="PMingLiU"/>
          <w:color w:val="1B1C20"/>
          <w:spacing w:val="-2"/>
          <w:w w:val="95"/>
          <w:sz w:val="20"/>
          <w:szCs w:val="20"/>
        </w:rPr>
        <w:t>pp.</w:t>
      </w:r>
      <w:r w:rsidRPr="00A30939">
        <w:rPr>
          <w:rFonts w:eastAsia="PMingLiU" w:cs="PMingLiU"/>
          <w:color w:val="1B1C20"/>
          <w:spacing w:val="-14"/>
          <w:w w:val="95"/>
          <w:sz w:val="20"/>
          <w:szCs w:val="20"/>
        </w:rPr>
        <w:t xml:space="preserve"> </w:t>
      </w:r>
      <w:r w:rsidRPr="00A30939">
        <w:rPr>
          <w:rFonts w:eastAsia="PMingLiU" w:cs="PMingLiU"/>
          <w:color w:val="1B1C20"/>
          <w:w w:val="95"/>
          <w:sz w:val="20"/>
          <w:szCs w:val="20"/>
        </w:rPr>
        <w:t>2331–2333.</w:t>
      </w:r>
    </w:p>
    <w:p w:rsidR="00FB197A" w:rsidRPr="00A30939" w:rsidRDefault="00617197">
      <w:pPr>
        <w:pStyle w:val="BodyText"/>
        <w:spacing w:before="152" w:line="240" w:lineRule="exact"/>
        <w:ind w:left="2137" w:right="1981" w:hanging="720"/>
        <w:rPr>
          <w:rFonts w:asciiTheme="minorHAnsi" w:hAnsiTheme="minorHAnsi"/>
        </w:rPr>
      </w:pPr>
      <w:r w:rsidRPr="00A30939">
        <w:rPr>
          <w:rFonts w:asciiTheme="minorHAnsi" w:hAnsiTheme="minorHAnsi"/>
          <w:color w:val="1B1C20"/>
          <w:spacing w:val="-1"/>
        </w:rPr>
        <w:t>García-Godos,</w:t>
      </w:r>
      <w:r w:rsidRPr="00A30939">
        <w:rPr>
          <w:rFonts w:asciiTheme="minorHAnsi" w:hAnsiTheme="minorHAnsi"/>
          <w:color w:val="1B1C20"/>
          <w:spacing w:val="9"/>
        </w:rPr>
        <w:t xml:space="preserve"> </w:t>
      </w:r>
      <w:r w:rsidRPr="00A30939">
        <w:rPr>
          <w:rFonts w:asciiTheme="minorHAnsi" w:hAnsiTheme="minorHAnsi"/>
          <w:color w:val="1B1C20"/>
        </w:rPr>
        <w:t>I.,</w:t>
      </w:r>
      <w:r w:rsidRPr="00A30939">
        <w:rPr>
          <w:rFonts w:asciiTheme="minorHAnsi" w:hAnsiTheme="minorHAnsi"/>
          <w:color w:val="1B1C20"/>
          <w:spacing w:val="5"/>
        </w:rPr>
        <w:t xml:space="preserve"> </w:t>
      </w:r>
      <w:r w:rsidRPr="00A30939">
        <w:rPr>
          <w:rFonts w:asciiTheme="minorHAnsi" w:hAnsiTheme="minorHAnsi"/>
          <w:color w:val="1B1C20"/>
          <w:spacing w:val="-2"/>
        </w:rPr>
        <w:t>W</w:t>
      </w:r>
      <w:r w:rsidRPr="00A30939">
        <w:rPr>
          <w:rFonts w:asciiTheme="minorHAnsi" w:hAnsiTheme="minorHAnsi"/>
          <w:color w:val="1B1C20"/>
          <w:spacing w:val="-3"/>
        </w:rPr>
        <w:t>aer</w:t>
      </w:r>
      <w:r w:rsidRPr="00A30939">
        <w:rPr>
          <w:rFonts w:asciiTheme="minorHAnsi" w:hAnsiTheme="minorHAnsi"/>
          <w:color w:val="1B1C20"/>
          <w:spacing w:val="-2"/>
        </w:rPr>
        <w:t>ebeek,</w:t>
      </w:r>
      <w:r w:rsidRPr="00A30939">
        <w:rPr>
          <w:rFonts w:asciiTheme="minorHAnsi" w:hAnsiTheme="minorHAnsi"/>
          <w:color w:val="1B1C20"/>
          <w:spacing w:val="9"/>
        </w:rPr>
        <w:t xml:space="preserve"> </w:t>
      </w:r>
      <w:r w:rsidRPr="00A30939">
        <w:rPr>
          <w:rFonts w:asciiTheme="minorHAnsi" w:hAnsiTheme="minorHAnsi"/>
          <w:color w:val="1B1C20"/>
          <w:spacing w:val="-5"/>
        </w:rPr>
        <w:t>K.</w:t>
      </w:r>
      <w:r w:rsidRPr="00A30939">
        <w:rPr>
          <w:rFonts w:asciiTheme="minorHAnsi" w:hAnsiTheme="minorHAnsi"/>
          <w:color w:val="1B1C20"/>
          <w:spacing w:val="-6"/>
        </w:rPr>
        <w:t>V</w:t>
      </w:r>
      <w:r w:rsidRPr="00A30939">
        <w:rPr>
          <w:rFonts w:asciiTheme="minorHAnsi" w:hAnsiTheme="minorHAnsi"/>
          <w:color w:val="1B1C20"/>
          <w:spacing w:val="-5"/>
        </w:rPr>
        <w:t>.,</w:t>
      </w:r>
      <w:r w:rsidRPr="00A30939">
        <w:rPr>
          <w:rFonts w:asciiTheme="minorHAnsi" w:hAnsiTheme="minorHAnsi"/>
          <w:color w:val="1B1C20"/>
          <w:spacing w:val="9"/>
        </w:rPr>
        <w:t xml:space="preserve"> </w:t>
      </w:r>
      <w:r w:rsidRPr="00A30939">
        <w:rPr>
          <w:rFonts w:asciiTheme="minorHAnsi" w:hAnsiTheme="minorHAnsi"/>
          <w:color w:val="1B1C20"/>
          <w:spacing w:val="-2"/>
        </w:rPr>
        <w:t>Alfar</w:t>
      </w:r>
      <w:r w:rsidRPr="00A30939">
        <w:rPr>
          <w:rFonts w:asciiTheme="minorHAnsi" w:hAnsiTheme="minorHAnsi"/>
          <w:color w:val="1B1C20"/>
          <w:spacing w:val="-1"/>
        </w:rPr>
        <w:t>o-Shigueto,</w:t>
      </w:r>
      <w:r w:rsidRPr="00A30939">
        <w:rPr>
          <w:rFonts w:asciiTheme="minorHAnsi" w:hAnsiTheme="minorHAnsi"/>
          <w:color w:val="1B1C20"/>
          <w:spacing w:val="9"/>
        </w:rPr>
        <w:t xml:space="preserve"> </w:t>
      </w:r>
      <w:r w:rsidRPr="00A30939">
        <w:rPr>
          <w:rFonts w:asciiTheme="minorHAnsi" w:hAnsiTheme="minorHAnsi"/>
          <w:color w:val="1B1C20"/>
        </w:rPr>
        <w:t>J.</w:t>
      </w:r>
      <w:r w:rsidRPr="00A30939">
        <w:rPr>
          <w:rFonts w:asciiTheme="minorHAnsi" w:hAnsiTheme="minorHAnsi"/>
          <w:color w:val="1B1C20"/>
          <w:spacing w:val="9"/>
        </w:rPr>
        <w:t xml:space="preserve"> </w:t>
      </w:r>
      <w:r w:rsidRPr="00A30939">
        <w:rPr>
          <w:rFonts w:asciiTheme="minorHAnsi" w:hAnsiTheme="minorHAnsi"/>
          <w:color w:val="1B1C20"/>
        </w:rPr>
        <w:t>and</w:t>
      </w:r>
      <w:r w:rsidRPr="00A30939">
        <w:rPr>
          <w:rFonts w:asciiTheme="minorHAnsi" w:hAnsiTheme="minorHAnsi"/>
          <w:color w:val="1B1C20"/>
          <w:spacing w:val="9"/>
        </w:rPr>
        <w:t xml:space="preserve"> </w:t>
      </w:r>
      <w:r w:rsidRPr="00A30939">
        <w:rPr>
          <w:rFonts w:asciiTheme="minorHAnsi" w:hAnsiTheme="minorHAnsi"/>
          <w:color w:val="1B1C20"/>
          <w:spacing w:val="-1"/>
        </w:rPr>
        <w:t>Mangel,</w:t>
      </w:r>
      <w:r w:rsidRPr="00A30939">
        <w:rPr>
          <w:rFonts w:asciiTheme="minorHAnsi" w:hAnsiTheme="minorHAnsi"/>
          <w:color w:val="1B1C20"/>
          <w:spacing w:val="9"/>
        </w:rPr>
        <w:t xml:space="preserve"> </w:t>
      </w:r>
      <w:r w:rsidRPr="00A30939">
        <w:rPr>
          <w:rFonts w:asciiTheme="minorHAnsi" w:hAnsiTheme="minorHAnsi"/>
          <w:color w:val="1B1C20"/>
        </w:rPr>
        <w:t>J.C.</w:t>
      </w:r>
      <w:r w:rsidRPr="00A30939">
        <w:rPr>
          <w:rFonts w:asciiTheme="minorHAnsi" w:hAnsiTheme="minorHAnsi"/>
          <w:color w:val="1B1C20"/>
          <w:spacing w:val="9"/>
        </w:rPr>
        <w:t xml:space="preserve"> </w:t>
      </w:r>
      <w:r w:rsidRPr="00A30939">
        <w:rPr>
          <w:rFonts w:asciiTheme="minorHAnsi" w:hAnsiTheme="minorHAnsi"/>
          <w:color w:val="1B1C20"/>
        </w:rPr>
        <w:t>(2013).</w:t>
      </w:r>
      <w:r w:rsidRPr="00A30939">
        <w:rPr>
          <w:rFonts w:asciiTheme="minorHAnsi" w:hAnsiTheme="minorHAnsi"/>
          <w:color w:val="1B1C20"/>
          <w:spacing w:val="9"/>
        </w:rPr>
        <w:t xml:space="preserve"> </w:t>
      </w:r>
      <w:r w:rsidRPr="00A30939">
        <w:rPr>
          <w:rFonts w:asciiTheme="minorHAnsi" w:hAnsiTheme="minorHAnsi"/>
          <w:color w:val="1B1C20"/>
          <w:spacing w:val="-1"/>
        </w:rPr>
        <w:t>Entanglements</w:t>
      </w:r>
      <w:r w:rsidRPr="00A30939">
        <w:rPr>
          <w:rFonts w:asciiTheme="minorHAnsi" w:hAnsiTheme="minorHAnsi"/>
          <w:color w:val="1B1C20"/>
          <w:spacing w:val="9"/>
        </w:rPr>
        <w:t xml:space="preserve"> </w:t>
      </w:r>
      <w:r w:rsidRPr="00A30939">
        <w:rPr>
          <w:rFonts w:asciiTheme="minorHAnsi" w:hAnsiTheme="minorHAnsi"/>
          <w:color w:val="1B1C20"/>
        </w:rPr>
        <w:t>of</w:t>
      </w:r>
      <w:r w:rsidRPr="00A30939">
        <w:rPr>
          <w:rFonts w:asciiTheme="minorHAnsi" w:hAnsiTheme="minorHAnsi"/>
          <w:color w:val="1B1C20"/>
          <w:spacing w:val="9"/>
        </w:rPr>
        <w:t xml:space="preserve"> </w:t>
      </w:r>
      <w:r w:rsidRPr="00A30939">
        <w:rPr>
          <w:rFonts w:asciiTheme="minorHAnsi" w:hAnsiTheme="minorHAnsi"/>
          <w:color w:val="1B1C20"/>
        </w:rPr>
        <w:t>large</w:t>
      </w:r>
      <w:r w:rsidRPr="00A30939">
        <w:rPr>
          <w:rFonts w:asciiTheme="minorHAnsi" w:hAnsiTheme="minorHAnsi"/>
          <w:color w:val="1B1C20"/>
          <w:spacing w:val="69"/>
          <w:w w:val="97"/>
        </w:rPr>
        <w:t xml:space="preserve"> </w:t>
      </w:r>
      <w:r w:rsidRPr="00A30939">
        <w:rPr>
          <w:rFonts w:asciiTheme="minorHAnsi" w:hAnsiTheme="minorHAnsi"/>
          <w:color w:val="1B1C20"/>
        </w:rPr>
        <w:t>cetaceans</w:t>
      </w:r>
      <w:r w:rsidRPr="00A30939">
        <w:rPr>
          <w:rFonts w:asciiTheme="minorHAnsi" w:hAnsiTheme="minorHAnsi"/>
          <w:color w:val="1B1C20"/>
          <w:spacing w:val="-13"/>
        </w:rPr>
        <w:t xml:space="preserve"> </w:t>
      </w:r>
      <w:r w:rsidRPr="00A30939">
        <w:rPr>
          <w:rFonts w:asciiTheme="minorHAnsi" w:hAnsiTheme="minorHAnsi"/>
          <w:color w:val="1B1C20"/>
        </w:rPr>
        <w:t>in</w:t>
      </w:r>
      <w:r w:rsidRPr="00A30939">
        <w:rPr>
          <w:rFonts w:asciiTheme="minorHAnsi" w:hAnsiTheme="minorHAnsi"/>
          <w:color w:val="1B1C20"/>
          <w:spacing w:val="-13"/>
        </w:rPr>
        <w:t xml:space="preserve"> </w:t>
      </w:r>
      <w:r w:rsidRPr="00A30939">
        <w:rPr>
          <w:rFonts w:asciiTheme="minorHAnsi" w:hAnsiTheme="minorHAnsi"/>
          <w:color w:val="1B1C20"/>
          <w:spacing w:val="-2"/>
        </w:rPr>
        <w:t>Peru:</w:t>
      </w:r>
      <w:r w:rsidRPr="00A30939">
        <w:rPr>
          <w:rFonts w:asciiTheme="minorHAnsi" w:hAnsiTheme="minorHAnsi"/>
          <w:color w:val="1B1C20"/>
          <w:spacing w:val="-12"/>
        </w:rPr>
        <w:t xml:space="preserve"> </w:t>
      </w:r>
      <w:r w:rsidRPr="00A30939">
        <w:rPr>
          <w:rFonts w:asciiTheme="minorHAnsi" w:hAnsiTheme="minorHAnsi"/>
          <w:color w:val="1B1C20"/>
        </w:rPr>
        <w:t>few</w:t>
      </w:r>
      <w:r w:rsidRPr="00A30939">
        <w:rPr>
          <w:rFonts w:asciiTheme="minorHAnsi" w:hAnsiTheme="minorHAnsi"/>
          <w:color w:val="1B1C20"/>
          <w:spacing w:val="-13"/>
        </w:rPr>
        <w:t xml:space="preserve"> </w:t>
      </w:r>
      <w:r w:rsidRPr="00A30939">
        <w:rPr>
          <w:rFonts w:asciiTheme="minorHAnsi" w:hAnsiTheme="minorHAnsi"/>
          <w:color w:val="1B1C20"/>
          <w:spacing w:val="-1"/>
        </w:rPr>
        <w:t>records</w:t>
      </w:r>
      <w:r w:rsidRPr="00A30939">
        <w:rPr>
          <w:rFonts w:asciiTheme="minorHAnsi" w:hAnsiTheme="minorHAnsi"/>
          <w:color w:val="1B1C20"/>
          <w:spacing w:val="-13"/>
        </w:rPr>
        <w:t xml:space="preserve"> </w:t>
      </w:r>
      <w:r w:rsidRPr="00A30939">
        <w:rPr>
          <w:rFonts w:asciiTheme="minorHAnsi" w:hAnsiTheme="minorHAnsi"/>
          <w:color w:val="1B1C20"/>
        </w:rPr>
        <w:t>but</w:t>
      </w:r>
      <w:r w:rsidRPr="00A30939">
        <w:rPr>
          <w:rFonts w:asciiTheme="minorHAnsi" w:hAnsiTheme="minorHAnsi"/>
          <w:color w:val="1B1C20"/>
          <w:spacing w:val="-12"/>
        </w:rPr>
        <w:t xml:space="preserve"> </w:t>
      </w:r>
      <w:r w:rsidRPr="00A30939">
        <w:rPr>
          <w:rFonts w:asciiTheme="minorHAnsi" w:hAnsiTheme="minorHAnsi"/>
          <w:color w:val="1B1C20"/>
        </w:rPr>
        <w:t>high</w:t>
      </w:r>
      <w:r w:rsidRPr="00A30939">
        <w:rPr>
          <w:rFonts w:asciiTheme="minorHAnsi" w:hAnsiTheme="minorHAnsi"/>
          <w:color w:val="1B1C20"/>
          <w:spacing w:val="-13"/>
        </w:rPr>
        <w:t xml:space="preserve"> </w:t>
      </w:r>
      <w:r w:rsidRPr="00A30939">
        <w:rPr>
          <w:rFonts w:asciiTheme="minorHAnsi" w:hAnsiTheme="minorHAnsi"/>
          <w:color w:val="1B1C20"/>
        </w:rPr>
        <w:t>risk.</w:t>
      </w:r>
      <w:r w:rsidRPr="00A30939">
        <w:rPr>
          <w:rFonts w:asciiTheme="minorHAnsi" w:hAnsiTheme="minorHAnsi"/>
          <w:color w:val="1B1C20"/>
          <w:spacing w:val="-13"/>
        </w:rPr>
        <w:t xml:space="preserve"> </w:t>
      </w:r>
      <w:r w:rsidRPr="00A30939">
        <w:rPr>
          <w:rFonts w:asciiTheme="minorHAnsi" w:eastAsia="Book Antiqua" w:hAnsiTheme="minorHAnsi" w:cs="Book Antiqua"/>
          <w:i/>
          <w:color w:val="1B1C20"/>
          <w:spacing w:val="-3"/>
        </w:rPr>
        <w:t>Pacific</w:t>
      </w:r>
      <w:r w:rsidRPr="00A30939">
        <w:rPr>
          <w:rFonts w:asciiTheme="minorHAnsi" w:eastAsia="Book Antiqua" w:hAnsiTheme="minorHAnsi" w:cs="Book Antiqua"/>
          <w:i/>
          <w:color w:val="1B1C20"/>
          <w:spacing w:val="-10"/>
        </w:rPr>
        <w:t xml:space="preserve"> </w:t>
      </w:r>
      <w:r w:rsidRPr="00A30939">
        <w:rPr>
          <w:rFonts w:asciiTheme="minorHAnsi" w:eastAsia="Book Antiqua" w:hAnsiTheme="minorHAnsi" w:cs="Book Antiqua"/>
          <w:i/>
          <w:color w:val="1B1C20"/>
        </w:rPr>
        <w:t>Science</w:t>
      </w:r>
      <w:r w:rsidRPr="00A30939">
        <w:rPr>
          <w:rFonts w:asciiTheme="minorHAnsi" w:hAnsiTheme="minorHAnsi"/>
          <w:color w:val="1B1C20"/>
        </w:rPr>
        <w:t>,</w:t>
      </w:r>
      <w:r w:rsidRPr="00A30939">
        <w:rPr>
          <w:rFonts w:asciiTheme="minorHAnsi" w:hAnsiTheme="minorHAnsi"/>
          <w:color w:val="1B1C20"/>
          <w:spacing w:val="-13"/>
        </w:rPr>
        <w:t xml:space="preserve"> </w:t>
      </w:r>
      <w:r w:rsidRPr="00A30939">
        <w:rPr>
          <w:rFonts w:asciiTheme="minorHAnsi" w:hAnsiTheme="minorHAnsi"/>
          <w:color w:val="1B1C20"/>
        </w:rPr>
        <w:t>67(4),</w:t>
      </w:r>
      <w:r w:rsidRPr="00A30939">
        <w:rPr>
          <w:rFonts w:asciiTheme="minorHAnsi" w:hAnsiTheme="minorHAnsi"/>
          <w:color w:val="1B1C20"/>
          <w:spacing w:val="-13"/>
        </w:rPr>
        <w:t xml:space="preserve"> </w:t>
      </w:r>
      <w:r w:rsidRPr="00A30939">
        <w:rPr>
          <w:rFonts w:asciiTheme="minorHAnsi" w:hAnsiTheme="minorHAnsi"/>
          <w:color w:val="1B1C20"/>
          <w:spacing w:val="-2"/>
        </w:rPr>
        <w:t>pp.</w:t>
      </w:r>
      <w:r w:rsidRPr="00A30939">
        <w:rPr>
          <w:rFonts w:asciiTheme="minorHAnsi" w:hAnsiTheme="minorHAnsi"/>
          <w:color w:val="1B1C20"/>
          <w:spacing w:val="-12"/>
        </w:rPr>
        <w:t xml:space="preserve"> </w:t>
      </w:r>
      <w:r w:rsidRPr="00A30939">
        <w:rPr>
          <w:rFonts w:asciiTheme="minorHAnsi" w:hAnsiTheme="minorHAnsi"/>
          <w:color w:val="1B1C20"/>
        </w:rPr>
        <w:t>523–532.</w:t>
      </w:r>
    </w:p>
    <w:p w:rsidR="00FB197A" w:rsidRPr="00A30939" w:rsidRDefault="00617197">
      <w:pPr>
        <w:pStyle w:val="BodyText"/>
        <w:spacing w:before="160" w:line="240" w:lineRule="exact"/>
        <w:ind w:left="2137" w:right="1434" w:hanging="720"/>
        <w:rPr>
          <w:rFonts w:asciiTheme="minorHAnsi" w:hAnsiTheme="minorHAnsi"/>
        </w:rPr>
      </w:pPr>
      <w:r w:rsidRPr="00A30939">
        <w:rPr>
          <w:rFonts w:asciiTheme="minorHAnsi" w:hAnsiTheme="minorHAnsi"/>
          <w:color w:val="1B1C20"/>
          <w:spacing w:val="-1"/>
        </w:rPr>
        <w:t>Gilman,</w:t>
      </w:r>
      <w:r w:rsidRPr="00A30939">
        <w:rPr>
          <w:rFonts w:asciiTheme="minorHAnsi" w:hAnsiTheme="minorHAnsi"/>
          <w:color w:val="1B1C20"/>
          <w:spacing w:val="5"/>
        </w:rPr>
        <w:t xml:space="preserve"> </w:t>
      </w:r>
      <w:r w:rsidRPr="00A30939">
        <w:rPr>
          <w:rFonts w:asciiTheme="minorHAnsi" w:hAnsiTheme="minorHAnsi"/>
          <w:color w:val="1B1C20"/>
        </w:rPr>
        <w:t>E.</w:t>
      </w:r>
      <w:r w:rsidRPr="00A30939">
        <w:rPr>
          <w:rFonts w:asciiTheme="minorHAnsi" w:hAnsiTheme="minorHAnsi"/>
          <w:color w:val="1B1C20"/>
          <w:spacing w:val="6"/>
        </w:rPr>
        <w:t xml:space="preserve"> </w:t>
      </w:r>
      <w:r w:rsidRPr="00A30939">
        <w:rPr>
          <w:rFonts w:asciiTheme="minorHAnsi" w:hAnsiTheme="minorHAnsi"/>
          <w:color w:val="1B1C20"/>
        </w:rPr>
        <w:t>(2016).</w:t>
      </w:r>
      <w:r w:rsidRPr="00A30939">
        <w:rPr>
          <w:rFonts w:asciiTheme="minorHAnsi" w:hAnsiTheme="minorHAnsi"/>
          <w:color w:val="1B1C20"/>
          <w:spacing w:val="6"/>
        </w:rPr>
        <w:t xml:space="preserve"> </w:t>
      </w:r>
      <w:r w:rsidRPr="00A30939">
        <w:rPr>
          <w:rFonts w:asciiTheme="minorHAnsi" w:hAnsiTheme="minorHAnsi"/>
          <w:color w:val="1B1C20"/>
          <w:spacing w:val="-2"/>
        </w:rPr>
        <w:t>B</w:t>
      </w:r>
      <w:r w:rsidRPr="00A30939">
        <w:rPr>
          <w:rFonts w:asciiTheme="minorHAnsi" w:hAnsiTheme="minorHAnsi"/>
          <w:color w:val="1B1C20"/>
          <w:spacing w:val="-1"/>
        </w:rPr>
        <w:t>iodegradable</w:t>
      </w:r>
      <w:r w:rsidRPr="00A30939">
        <w:rPr>
          <w:rFonts w:asciiTheme="minorHAnsi" w:hAnsiTheme="minorHAnsi"/>
          <w:color w:val="1B1C20"/>
          <w:spacing w:val="5"/>
        </w:rPr>
        <w:t xml:space="preserve"> </w:t>
      </w:r>
      <w:r w:rsidRPr="00A30939">
        <w:rPr>
          <w:rFonts w:asciiTheme="minorHAnsi" w:hAnsiTheme="minorHAnsi"/>
          <w:color w:val="1B1C20"/>
        </w:rPr>
        <w:t>fishing</w:t>
      </w:r>
      <w:r w:rsidRPr="00A30939">
        <w:rPr>
          <w:rFonts w:asciiTheme="minorHAnsi" w:hAnsiTheme="minorHAnsi"/>
          <w:color w:val="1B1C20"/>
          <w:spacing w:val="6"/>
        </w:rPr>
        <w:t xml:space="preserve"> </w:t>
      </w:r>
      <w:r w:rsidRPr="00A30939">
        <w:rPr>
          <w:rFonts w:asciiTheme="minorHAnsi" w:hAnsiTheme="minorHAnsi"/>
          <w:color w:val="1B1C20"/>
        </w:rPr>
        <w:t>gear:</w:t>
      </w:r>
      <w:r w:rsidRPr="00A30939">
        <w:rPr>
          <w:rFonts w:asciiTheme="minorHAnsi" w:hAnsiTheme="minorHAnsi"/>
          <w:color w:val="1B1C20"/>
          <w:spacing w:val="6"/>
        </w:rPr>
        <w:t xml:space="preserve"> </w:t>
      </w:r>
      <w:r w:rsidRPr="00A30939">
        <w:rPr>
          <w:rFonts w:asciiTheme="minorHAnsi" w:hAnsiTheme="minorHAnsi"/>
          <w:color w:val="1B1C20"/>
        </w:rPr>
        <w:t>part</w:t>
      </w:r>
      <w:r w:rsidRPr="00A30939">
        <w:rPr>
          <w:rFonts w:asciiTheme="minorHAnsi" w:hAnsiTheme="minorHAnsi"/>
          <w:color w:val="1B1C20"/>
          <w:spacing w:val="5"/>
        </w:rPr>
        <w:t xml:space="preserve"> </w:t>
      </w:r>
      <w:r w:rsidRPr="00A30939">
        <w:rPr>
          <w:rFonts w:asciiTheme="minorHAnsi" w:hAnsiTheme="minorHAnsi"/>
          <w:color w:val="1B1C20"/>
        </w:rPr>
        <w:t>of</w:t>
      </w:r>
      <w:r w:rsidRPr="00A30939">
        <w:rPr>
          <w:rFonts w:asciiTheme="minorHAnsi" w:hAnsiTheme="minorHAnsi"/>
          <w:color w:val="1B1C20"/>
          <w:spacing w:val="6"/>
        </w:rPr>
        <w:t xml:space="preserve"> </w:t>
      </w:r>
      <w:r w:rsidRPr="00A30939">
        <w:rPr>
          <w:rFonts w:asciiTheme="minorHAnsi" w:hAnsiTheme="minorHAnsi"/>
          <w:color w:val="1B1C20"/>
        </w:rPr>
        <w:t>the</w:t>
      </w:r>
      <w:r w:rsidRPr="00A30939">
        <w:rPr>
          <w:rFonts w:asciiTheme="minorHAnsi" w:hAnsiTheme="minorHAnsi"/>
          <w:color w:val="1B1C20"/>
          <w:spacing w:val="6"/>
        </w:rPr>
        <w:t xml:space="preserve"> </w:t>
      </w:r>
      <w:r w:rsidRPr="00A30939">
        <w:rPr>
          <w:rFonts w:asciiTheme="minorHAnsi" w:hAnsiTheme="minorHAnsi"/>
          <w:color w:val="1B1C20"/>
        </w:rPr>
        <w:t>solution</w:t>
      </w:r>
      <w:r w:rsidRPr="00A30939">
        <w:rPr>
          <w:rFonts w:asciiTheme="minorHAnsi" w:hAnsiTheme="minorHAnsi"/>
          <w:color w:val="1B1C20"/>
          <w:spacing w:val="5"/>
        </w:rPr>
        <w:t xml:space="preserve"> </w:t>
      </w:r>
      <w:r w:rsidRPr="00A30939">
        <w:rPr>
          <w:rFonts w:asciiTheme="minorHAnsi" w:hAnsiTheme="minorHAnsi"/>
          <w:color w:val="1B1C20"/>
        </w:rPr>
        <w:t>to</w:t>
      </w:r>
      <w:r w:rsidRPr="00A30939">
        <w:rPr>
          <w:rFonts w:asciiTheme="minorHAnsi" w:hAnsiTheme="minorHAnsi"/>
          <w:color w:val="1B1C20"/>
          <w:spacing w:val="6"/>
        </w:rPr>
        <w:t xml:space="preserve"> </w:t>
      </w:r>
      <w:r w:rsidRPr="00A30939">
        <w:rPr>
          <w:rFonts w:asciiTheme="minorHAnsi" w:hAnsiTheme="minorHAnsi"/>
          <w:color w:val="1B1C20"/>
        </w:rPr>
        <w:t>ghost</w:t>
      </w:r>
      <w:r w:rsidRPr="00A30939">
        <w:rPr>
          <w:rFonts w:asciiTheme="minorHAnsi" w:hAnsiTheme="minorHAnsi"/>
          <w:color w:val="1B1C20"/>
          <w:spacing w:val="6"/>
        </w:rPr>
        <w:t xml:space="preserve"> </w:t>
      </w:r>
      <w:r w:rsidRPr="00A30939">
        <w:rPr>
          <w:rFonts w:asciiTheme="minorHAnsi" w:hAnsiTheme="minorHAnsi"/>
          <w:color w:val="1B1C20"/>
        </w:rPr>
        <w:t>fishing</w:t>
      </w:r>
      <w:r w:rsidRPr="00A30939">
        <w:rPr>
          <w:rFonts w:asciiTheme="minorHAnsi" w:hAnsiTheme="minorHAnsi"/>
          <w:color w:val="1B1C20"/>
          <w:spacing w:val="6"/>
        </w:rPr>
        <w:t xml:space="preserve"> </w:t>
      </w:r>
      <w:r w:rsidRPr="00A30939">
        <w:rPr>
          <w:rFonts w:asciiTheme="minorHAnsi" w:hAnsiTheme="minorHAnsi"/>
          <w:color w:val="1B1C20"/>
        </w:rPr>
        <w:t>and</w:t>
      </w:r>
      <w:r w:rsidRPr="00A30939">
        <w:rPr>
          <w:rFonts w:asciiTheme="minorHAnsi" w:hAnsiTheme="minorHAnsi"/>
          <w:color w:val="1B1C20"/>
          <w:spacing w:val="5"/>
        </w:rPr>
        <w:t xml:space="preserve"> </w:t>
      </w:r>
      <w:r w:rsidRPr="00A30939">
        <w:rPr>
          <w:rFonts w:asciiTheme="minorHAnsi" w:hAnsiTheme="minorHAnsi"/>
          <w:color w:val="1B1C20"/>
        </w:rPr>
        <w:t>marine</w:t>
      </w:r>
      <w:r w:rsidRPr="00A30939">
        <w:rPr>
          <w:rFonts w:asciiTheme="minorHAnsi" w:hAnsiTheme="minorHAnsi"/>
          <w:color w:val="1B1C20"/>
          <w:spacing w:val="6"/>
        </w:rPr>
        <w:t xml:space="preserve"> </w:t>
      </w:r>
      <w:r w:rsidRPr="00A30939">
        <w:rPr>
          <w:rFonts w:asciiTheme="minorHAnsi" w:hAnsiTheme="minorHAnsi"/>
          <w:color w:val="1B1C20"/>
        </w:rPr>
        <w:t>pollution.</w:t>
      </w:r>
      <w:r w:rsidRPr="00A30939">
        <w:rPr>
          <w:rFonts w:asciiTheme="minorHAnsi" w:hAnsiTheme="minorHAnsi"/>
          <w:color w:val="1B1C20"/>
          <w:spacing w:val="4"/>
        </w:rPr>
        <w:t xml:space="preserve"> </w:t>
      </w:r>
      <w:r w:rsidRPr="00A30939">
        <w:rPr>
          <w:rFonts w:asciiTheme="minorHAnsi" w:eastAsia="Book Antiqua" w:hAnsiTheme="minorHAnsi" w:cs="Book Antiqua"/>
          <w:i/>
          <w:color w:val="1B1C20"/>
          <w:spacing w:val="-2"/>
        </w:rPr>
        <w:t>Animal</w:t>
      </w:r>
      <w:r w:rsidRPr="00A30939">
        <w:rPr>
          <w:rFonts w:asciiTheme="minorHAnsi" w:eastAsia="Book Antiqua" w:hAnsiTheme="minorHAnsi" w:cs="Book Antiqua"/>
          <w:i/>
          <w:color w:val="1B1C20"/>
          <w:spacing w:val="35"/>
          <w:w w:val="94"/>
        </w:rPr>
        <w:t xml:space="preserve"> </w:t>
      </w:r>
      <w:r w:rsidRPr="00A30939">
        <w:rPr>
          <w:rFonts w:asciiTheme="minorHAnsi" w:eastAsia="Book Antiqua" w:hAnsiTheme="minorHAnsi" w:cs="Book Antiqua"/>
          <w:i/>
          <w:color w:val="1B1C20"/>
          <w:w w:val="95"/>
        </w:rPr>
        <w:t>Conservation</w:t>
      </w:r>
      <w:r w:rsidRPr="00A30939">
        <w:rPr>
          <w:rFonts w:asciiTheme="minorHAnsi" w:hAnsiTheme="minorHAnsi"/>
          <w:color w:val="1B1C20"/>
          <w:w w:val="95"/>
        </w:rPr>
        <w:t>,</w:t>
      </w:r>
      <w:r w:rsidRPr="00A30939">
        <w:rPr>
          <w:rFonts w:asciiTheme="minorHAnsi" w:hAnsiTheme="minorHAnsi"/>
          <w:color w:val="1B1C20"/>
          <w:spacing w:val="-1"/>
          <w:w w:val="95"/>
        </w:rPr>
        <w:t xml:space="preserve"> </w:t>
      </w:r>
      <w:r w:rsidRPr="00A30939">
        <w:rPr>
          <w:rFonts w:asciiTheme="minorHAnsi" w:hAnsiTheme="minorHAnsi"/>
          <w:color w:val="1B1C20"/>
          <w:w w:val="95"/>
        </w:rPr>
        <w:t>19(4),</w:t>
      </w:r>
      <w:r w:rsidRPr="00A30939">
        <w:rPr>
          <w:rFonts w:asciiTheme="minorHAnsi" w:hAnsiTheme="minorHAnsi"/>
          <w:color w:val="1B1C20"/>
          <w:spacing w:val="-1"/>
          <w:w w:val="95"/>
        </w:rPr>
        <w:t xml:space="preserve"> </w:t>
      </w:r>
      <w:r w:rsidRPr="00A30939">
        <w:rPr>
          <w:rFonts w:asciiTheme="minorHAnsi" w:hAnsiTheme="minorHAnsi"/>
          <w:color w:val="1B1C20"/>
          <w:spacing w:val="-2"/>
          <w:w w:val="95"/>
        </w:rPr>
        <w:t>pp.</w:t>
      </w:r>
      <w:r w:rsidRPr="00A30939">
        <w:rPr>
          <w:rFonts w:asciiTheme="minorHAnsi" w:hAnsiTheme="minorHAnsi"/>
          <w:color w:val="1B1C20"/>
          <w:spacing w:val="-1"/>
          <w:w w:val="95"/>
        </w:rPr>
        <w:t xml:space="preserve"> </w:t>
      </w:r>
      <w:r w:rsidRPr="00A30939">
        <w:rPr>
          <w:rFonts w:asciiTheme="minorHAnsi" w:hAnsiTheme="minorHAnsi"/>
          <w:color w:val="1B1C20"/>
          <w:w w:val="95"/>
        </w:rPr>
        <w:t>320–321.</w:t>
      </w:r>
    </w:p>
    <w:p w:rsidR="00FB197A" w:rsidRPr="00A30939" w:rsidRDefault="00617197">
      <w:pPr>
        <w:spacing w:before="160" w:line="240" w:lineRule="exact"/>
        <w:ind w:left="2137" w:right="1760" w:hanging="720"/>
        <w:rPr>
          <w:rFonts w:eastAsia="PMingLiU" w:cs="PMingLiU"/>
          <w:sz w:val="20"/>
          <w:szCs w:val="20"/>
        </w:rPr>
      </w:pPr>
      <w:r w:rsidRPr="00A30939">
        <w:rPr>
          <w:color w:val="1B1C20"/>
          <w:spacing w:val="-1"/>
          <w:sz w:val="20"/>
        </w:rPr>
        <w:t>Gilman,</w:t>
      </w:r>
      <w:r w:rsidRPr="00A30939">
        <w:rPr>
          <w:color w:val="1B1C20"/>
          <w:spacing w:val="-16"/>
          <w:sz w:val="20"/>
        </w:rPr>
        <w:t xml:space="preserve"> </w:t>
      </w:r>
      <w:r w:rsidRPr="00A30939">
        <w:rPr>
          <w:color w:val="1B1C20"/>
          <w:sz w:val="20"/>
        </w:rPr>
        <w:t>E.,</w:t>
      </w:r>
      <w:r w:rsidRPr="00A30939">
        <w:rPr>
          <w:color w:val="1B1C20"/>
          <w:spacing w:val="-15"/>
          <w:sz w:val="20"/>
        </w:rPr>
        <w:t xml:space="preserve"> </w:t>
      </w:r>
      <w:r w:rsidRPr="00A30939">
        <w:rPr>
          <w:color w:val="1B1C20"/>
          <w:sz w:val="20"/>
        </w:rPr>
        <w:t>Chopin,</w:t>
      </w:r>
      <w:r w:rsidRPr="00A30939">
        <w:rPr>
          <w:color w:val="1B1C20"/>
          <w:spacing w:val="-15"/>
          <w:sz w:val="20"/>
        </w:rPr>
        <w:t xml:space="preserve"> </w:t>
      </w:r>
      <w:r w:rsidRPr="00A30939">
        <w:rPr>
          <w:color w:val="1B1C20"/>
          <w:spacing w:val="-10"/>
          <w:sz w:val="20"/>
        </w:rPr>
        <w:t>F.,</w:t>
      </w:r>
      <w:r w:rsidRPr="00A30939">
        <w:rPr>
          <w:color w:val="1B1C20"/>
          <w:spacing w:val="-15"/>
          <w:sz w:val="20"/>
        </w:rPr>
        <w:t xml:space="preserve"> </w:t>
      </w:r>
      <w:r w:rsidRPr="00A30939">
        <w:rPr>
          <w:color w:val="1B1C20"/>
          <w:spacing w:val="-2"/>
          <w:sz w:val="20"/>
        </w:rPr>
        <w:t>S</w:t>
      </w:r>
      <w:r w:rsidRPr="00A30939">
        <w:rPr>
          <w:color w:val="1B1C20"/>
          <w:spacing w:val="-1"/>
          <w:sz w:val="20"/>
        </w:rPr>
        <w:t>uuronen,</w:t>
      </w:r>
      <w:r w:rsidRPr="00A30939">
        <w:rPr>
          <w:color w:val="1B1C20"/>
          <w:spacing w:val="-15"/>
          <w:sz w:val="20"/>
        </w:rPr>
        <w:t xml:space="preserve"> </w:t>
      </w:r>
      <w:r w:rsidRPr="00A30939">
        <w:rPr>
          <w:color w:val="1B1C20"/>
          <w:spacing w:val="-18"/>
          <w:sz w:val="20"/>
        </w:rPr>
        <w:t>P</w:t>
      </w:r>
      <w:r w:rsidRPr="00A30939">
        <w:rPr>
          <w:color w:val="1B1C20"/>
          <w:spacing w:val="-17"/>
          <w:sz w:val="20"/>
        </w:rPr>
        <w:t>.</w:t>
      </w:r>
      <w:r w:rsidRPr="00A30939">
        <w:rPr>
          <w:color w:val="1B1C20"/>
          <w:spacing w:val="-15"/>
          <w:sz w:val="20"/>
        </w:rPr>
        <w:t xml:space="preserve"> </w:t>
      </w:r>
      <w:r w:rsidRPr="00A30939">
        <w:rPr>
          <w:color w:val="1B1C20"/>
          <w:sz w:val="20"/>
        </w:rPr>
        <w:t>and</w:t>
      </w:r>
      <w:r w:rsidRPr="00A30939">
        <w:rPr>
          <w:color w:val="1B1C20"/>
          <w:spacing w:val="-15"/>
          <w:sz w:val="20"/>
        </w:rPr>
        <w:t xml:space="preserve"> </w:t>
      </w:r>
      <w:r w:rsidRPr="00A30939">
        <w:rPr>
          <w:color w:val="1B1C20"/>
          <w:spacing w:val="-1"/>
          <w:sz w:val="20"/>
        </w:rPr>
        <w:t>Kuemlangan,</w:t>
      </w:r>
      <w:r w:rsidRPr="00A30939">
        <w:rPr>
          <w:color w:val="1B1C20"/>
          <w:spacing w:val="-15"/>
          <w:sz w:val="20"/>
        </w:rPr>
        <w:t xml:space="preserve"> </w:t>
      </w:r>
      <w:r w:rsidRPr="00A30939">
        <w:rPr>
          <w:color w:val="1B1C20"/>
          <w:sz w:val="20"/>
        </w:rPr>
        <w:t>B.</w:t>
      </w:r>
      <w:r w:rsidRPr="00A30939">
        <w:rPr>
          <w:color w:val="1B1C20"/>
          <w:spacing w:val="-15"/>
          <w:sz w:val="20"/>
        </w:rPr>
        <w:t xml:space="preserve"> </w:t>
      </w:r>
      <w:r w:rsidRPr="00A30939">
        <w:rPr>
          <w:color w:val="1B1C20"/>
          <w:sz w:val="20"/>
        </w:rPr>
        <w:t>(2016).</w:t>
      </w:r>
      <w:r w:rsidRPr="00A30939">
        <w:rPr>
          <w:color w:val="1B1C20"/>
          <w:spacing w:val="-15"/>
          <w:sz w:val="20"/>
        </w:rPr>
        <w:t xml:space="preserve"> </w:t>
      </w:r>
      <w:r w:rsidRPr="00A30939">
        <w:rPr>
          <w:i/>
          <w:color w:val="1B1C20"/>
          <w:spacing w:val="-2"/>
          <w:sz w:val="20"/>
        </w:rPr>
        <w:t>Abandoned,</w:t>
      </w:r>
      <w:r w:rsidRPr="00A30939">
        <w:rPr>
          <w:i/>
          <w:color w:val="1B1C20"/>
          <w:spacing w:val="-13"/>
          <w:sz w:val="20"/>
        </w:rPr>
        <w:t xml:space="preserve"> </w:t>
      </w:r>
      <w:r w:rsidRPr="00A30939">
        <w:rPr>
          <w:i/>
          <w:color w:val="1B1C20"/>
          <w:sz w:val="20"/>
        </w:rPr>
        <w:t>lost</w:t>
      </w:r>
      <w:r w:rsidRPr="00A30939">
        <w:rPr>
          <w:i/>
          <w:color w:val="1B1C20"/>
          <w:spacing w:val="-13"/>
          <w:sz w:val="20"/>
        </w:rPr>
        <w:t xml:space="preserve"> </w:t>
      </w:r>
      <w:r w:rsidRPr="00A30939">
        <w:rPr>
          <w:i/>
          <w:color w:val="1B1C20"/>
          <w:sz w:val="20"/>
        </w:rPr>
        <w:t>or</w:t>
      </w:r>
      <w:r w:rsidRPr="00A30939">
        <w:rPr>
          <w:i/>
          <w:color w:val="1B1C20"/>
          <w:spacing w:val="-13"/>
          <w:sz w:val="20"/>
        </w:rPr>
        <w:t xml:space="preserve"> </w:t>
      </w:r>
      <w:r w:rsidRPr="00A30939">
        <w:rPr>
          <w:i/>
          <w:color w:val="1B1C20"/>
          <w:sz w:val="20"/>
        </w:rPr>
        <w:t>otherwise</w:t>
      </w:r>
      <w:r w:rsidRPr="00A30939">
        <w:rPr>
          <w:i/>
          <w:color w:val="1B1C20"/>
          <w:spacing w:val="-13"/>
          <w:sz w:val="20"/>
        </w:rPr>
        <w:t xml:space="preserve"> </w:t>
      </w:r>
      <w:r w:rsidRPr="00A30939">
        <w:rPr>
          <w:i/>
          <w:color w:val="1B1C20"/>
          <w:spacing w:val="-2"/>
          <w:sz w:val="20"/>
        </w:rPr>
        <w:t>discarded</w:t>
      </w:r>
      <w:r w:rsidRPr="00A30939">
        <w:rPr>
          <w:i/>
          <w:color w:val="1B1C20"/>
          <w:spacing w:val="-13"/>
          <w:sz w:val="20"/>
        </w:rPr>
        <w:t xml:space="preserve"> </w:t>
      </w:r>
      <w:r w:rsidRPr="00A30939">
        <w:rPr>
          <w:i/>
          <w:color w:val="1B1C20"/>
          <w:sz w:val="20"/>
        </w:rPr>
        <w:t>gillnets</w:t>
      </w:r>
      <w:r w:rsidRPr="00A30939">
        <w:rPr>
          <w:i/>
          <w:color w:val="1B1C20"/>
          <w:spacing w:val="51"/>
          <w:w w:val="84"/>
          <w:sz w:val="20"/>
        </w:rPr>
        <w:t xml:space="preserve"> </w:t>
      </w:r>
      <w:r w:rsidRPr="00A30939">
        <w:rPr>
          <w:i/>
          <w:color w:val="1B1C20"/>
          <w:w w:val="95"/>
          <w:sz w:val="20"/>
        </w:rPr>
        <w:t>and</w:t>
      </w:r>
      <w:r w:rsidRPr="00A30939">
        <w:rPr>
          <w:i/>
          <w:color w:val="1B1C20"/>
          <w:spacing w:val="-28"/>
          <w:w w:val="95"/>
          <w:sz w:val="20"/>
        </w:rPr>
        <w:t xml:space="preserve"> </w:t>
      </w:r>
      <w:r w:rsidRPr="00A30939">
        <w:rPr>
          <w:i/>
          <w:color w:val="1B1C20"/>
          <w:spacing w:val="-2"/>
          <w:w w:val="95"/>
          <w:sz w:val="20"/>
        </w:rPr>
        <w:t>tr</w:t>
      </w:r>
      <w:r w:rsidRPr="00A30939">
        <w:rPr>
          <w:i/>
          <w:color w:val="1B1C20"/>
          <w:spacing w:val="-1"/>
          <w:w w:val="95"/>
          <w:sz w:val="20"/>
        </w:rPr>
        <w:t>ammel</w:t>
      </w:r>
      <w:r w:rsidRPr="00A30939">
        <w:rPr>
          <w:i/>
          <w:color w:val="1B1C20"/>
          <w:spacing w:val="-27"/>
          <w:w w:val="95"/>
          <w:sz w:val="20"/>
        </w:rPr>
        <w:t xml:space="preserve"> </w:t>
      </w:r>
      <w:r w:rsidRPr="00A30939">
        <w:rPr>
          <w:i/>
          <w:color w:val="1B1C20"/>
          <w:w w:val="95"/>
          <w:sz w:val="20"/>
        </w:rPr>
        <w:t>nets:</w:t>
      </w:r>
      <w:r w:rsidRPr="00A30939">
        <w:rPr>
          <w:i/>
          <w:color w:val="1B1C20"/>
          <w:spacing w:val="-27"/>
          <w:w w:val="95"/>
          <w:sz w:val="20"/>
        </w:rPr>
        <w:t xml:space="preserve"> </w:t>
      </w:r>
      <w:r w:rsidRPr="00A30939">
        <w:rPr>
          <w:i/>
          <w:color w:val="1B1C20"/>
          <w:w w:val="95"/>
          <w:sz w:val="20"/>
        </w:rPr>
        <w:t>methods</w:t>
      </w:r>
      <w:r w:rsidRPr="00A30939">
        <w:rPr>
          <w:i/>
          <w:color w:val="1B1C20"/>
          <w:spacing w:val="-27"/>
          <w:w w:val="95"/>
          <w:sz w:val="20"/>
        </w:rPr>
        <w:t xml:space="preserve"> </w:t>
      </w:r>
      <w:r w:rsidRPr="00A30939">
        <w:rPr>
          <w:i/>
          <w:color w:val="1B1C20"/>
          <w:w w:val="95"/>
          <w:sz w:val="20"/>
        </w:rPr>
        <w:t>to</w:t>
      </w:r>
      <w:r w:rsidRPr="00A30939">
        <w:rPr>
          <w:i/>
          <w:color w:val="1B1C20"/>
          <w:spacing w:val="-28"/>
          <w:w w:val="95"/>
          <w:sz w:val="20"/>
        </w:rPr>
        <w:t xml:space="preserve"> </w:t>
      </w:r>
      <w:r w:rsidRPr="00A30939">
        <w:rPr>
          <w:i/>
          <w:color w:val="1B1C20"/>
          <w:w w:val="95"/>
          <w:sz w:val="20"/>
        </w:rPr>
        <w:t>estimate</w:t>
      </w:r>
      <w:r w:rsidRPr="00A30939">
        <w:rPr>
          <w:i/>
          <w:color w:val="1B1C20"/>
          <w:spacing w:val="-27"/>
          <w:w w:val="95"/>
          <w:sz w:val="20"/>
        </w:rPr>
        <w:t xml:space="preserve"> </w:t>
      </w:r>
      <w:r w:rsidRPr="00A30939">
        <w:rPr>
          <w:i/>
          <w:color w:val="1B1C20"/>
          <w:w w:val="95"/>
          <w:sz w:val="20"/>
        </w:rPr>
        <w:t>ghost</w:t>
      </w:r>
      <w:r w:rsidRPr="00A30939">
        <w:rPr>
          <w:i/>
          <w:color w:val="1B1C20"/>
          <w:spacing w:val="-27"/>
          <w:w w:val="95"/>
          <w:sz w:val="20"/>
        </w:rPr>
        <w:t xml:space="preserve"> </w:t>
      </w:r>
      <w:r w:rsidRPr="00A30939">
        <w:rPr>
          <w:i/>
          <w:color w:val="1B1C20"/>
          <w:w w:val="95"/>
          <w:sz w:val="20"/>
        </w:rPr>
        <w:t>fishing</w:t>
      </w:r>
      <w:r w:rsidRPr="00A30939">
        <w:rPr>
          <w:i/>
          <w:color w:val="1B1C20"/>
          <w:spacing w:val="-27"/>
          <w:w w:val="95"/>
          <w:sz w:val="20"/>
        </w:rPr>
        <w:t xml:space="preserve"> </w:t>
      </w:r>
      <w:r w:rsidRPr="00A30939">
        <w:rPr>
          <w:i/>
          <w:color w:val="1B1C20"/>
          <w:spacing w:val="-3"/>
          <w:w w:val="95"/>
          <w:sz w:val="20"/>
        </w:rPr>
        <w:t>mortality</w:t>
      </w:r>
      <w:r w:rsidRPr="00A30939">
        <w:rPr>
          <w:i/>
          <w:color w:val="1B1C20"/>
          <w:spacing w:val="-2"/>
          <w:w w:val="95"/>
          <w:sz w:val="20"/>
        </w:rPr>
        <w:t>,</w:t>
      </w:r>
      <w:r w:rsidRPr="00A30939">
        <w:rPr>
          <w:i/>
          <w:color w:val="1B1C20"/>
          <w:spacing w:val="-27"/>
          <w:w w:val="95"/>
          <w:sz w:val="20"/>
        </w:rPr>
        <w:t xml:space="preserve"> </w:t>
      </w:r>
      <w:r w:rsidRPr="00A30939">
        <w:rPr>
          <w:i/>
          <w:color w:val="1B1C20"/>
          <w:w w:val="95"/>
          <w:sz w:val="20"/>
        </w:rPr>
        <w:t>and</w:t>
      </w:r>
      <w:r w:rsidRPr="00A30939">
        <w:rPr>
          <w:i/>
          <w:color w:val="1B1C20"/>
          <w:spacing w:val="-28"/>
          <w:w w:val="95"/>
          <w:sz w:val="20"/>
        </w:rPr>
        <w:t xml:space="preserve"> </w:t>
      </w:r>
      <w:r w:rsidRPr="00A30939">
        <w:rPr>
          <w:i/>
          <w:color w:val="1B1C20"/>
          <w:w w:val="95"/>
          <w:sz w:val="20"/>
        </w:rPr>
        <w:t>the</w:t>
      </w:r>
      <w:r w:rsidRPr="00A30939">
        <w:rPr>
          <w:i/>
          <w:color w:val="1B1C20"/>
          <w:spacing w:val="-27"/>
          <w:w w:val="95"/>
          <w:sz w:val="20"/>
        </w:rPr>
        <w:t xml:space="preserve"> </w:t>
      </w:r>
      <w:r w:rsidRPr="00A30939">
        <w:rPr>
          <w:i/>
          <w:color w:val="1B1C20"/>
          <w:w w:val="95"/>
          <w:sz w:val="20"/>
        </w:rPr>
        <w:t>status</w:t>
      </w:r>
      <w:r w:rsidRPr="00A30939">
        <w:rPr>
          <w:i/>
          <w:color w:val="1B1C20"/>
          <w:spacing w:val="-27"/>
          <w:w w:val="95"/>
          <w:sz w:val="20"/>
        </w:rPr>
        <w:t xml:space="preserve"> </w:t>
      </w:r>
      <w:r w:rsidRPr="00A30939">
        <w:rPr>
          <w:i/>
          <w:color w:val="1B1C20"/>
          <w:w w:val="95"/>
          <w:sz w:val="20"/>
        </w:rPr>
        <w:t>of</w:t>
      </w:r>
      <w:r w:rsidRPr="00A30939">
        <w:rPr>
          <w:i/>
          <w:color w:val="1B1C20"/>
          <w:spacing w:val="-27"/>
          <w:w w:val="95"/>
          <w:sz w:val="20"/>
        </w:rPr>
        <w:t xml:space="preserve"> </w:t>
      </w:r>
      <w:r w:rsidRPr="00A30939">
        <w:rPr>
          <w:i/>
          <w:color w:val="1B1C20"/>
          <w:spacing w:val="-2"/>
          <w:w w:val="95"/>
          <w:sz w:val="20"/>
        </w:rPr>
        <w:t>regional</w:t>
      </w:r>
      <w:r w:rsidRPr="00A30939">
        <w:rPr>
          <w:i/>
          <w:color w:val="1B1C20"/>
          <w:spacing w:val="-28"/>
          <w:w w:val="95"/>
          <w:sz w:val="20"/>
        </w:rPr>
        <w:t xml:space="preserve"> </w:t>
      </w:r>
      <w:r w:rsidRPr="00A30939">
        <w:rPr>
          <w:i/>
          <w:color w:val="1B1C20"/>
          <w:w w:val="95"/>
          <w:sz w:val="20"/>
        </w:rPr>
        <w:t>monitoring</w:t>
      </w:r>
      <w:r w:rsidRPr="00A30939">
        <w:rPr>
          <w:i/>
          <w:color w:val="1B1C20"/>
          <w:spacing w:val="-27"/>
          <w:w w:val="95"/>
          <w:sz w:val="20"/>
        </w:rPr>
        <w:t xml:space="preserve"> </w:t>
      </w:r>
      <w:r w:rsidRPr="00A30939">
        <w:rPr>
          <w:i/>
          <w:color w:val="1B1C20"/>
          <w:w w:val="95"/>
          <w:sz w:val="20"/>
        </w:rPr>
        <w:t>and</w:t>
      </w:r>
      <w:r w:rsidRPr="00A30939">
        <w:rPr>
          <w:i/>
          <w:color w:val="1B1C20"/>
          <w:spacing w:val="20"/>
          <w:w w:val="94"/>
          <w:sz w:val="20"/>
        </w:rPr>
        <w:t xml:space="preserve"> </w:t>
      </w:r>
      <w:r w:rsidRPr="00A30939">
        <w:rPr>
          <w:i/>
          <w:color w:val="1B1C20"/>
          <w:spacing w:val="-2"/>
          <w:sz w:val="20"/>
        </w:rPr>
        <w:t>management</w:t>
      </w:r>
      <w:r w:rsidRPr="00A30939">
        <w:rPr>
          <w:color w:val="1B1C20"/>
          <w:spacing w:val="-1"/>
          <w:sz w:val="20"/>
        </w:rPr>
        <w:t>.</w:t>
      </w:r>
      <w:r w:rsidRPr="00A30939">
        <w:rPr>
          <w:color w:val="1B1C20"/>
          <w:spacing w:val="3"/>
          <w:sz w:val="20"/>
        </w:rPr>
        <w:t xml:space="preserve"> </w:t>
      </w:r>
      <w:r w:rsidRPr="00A30939">
        <w:rPr>
          <w:color w:val="1B1C20"/>
          <w:spacing w:val="-4"/>
          <w:sz w:val="20"/>
        </w:rPr>
        <w:t>F</w:t>
      </w:r>
      <w:r w:rsidRPr="00A30939">
        <w:rPr>
          <w:color w:val="1B1C20"/>
          <w:spacing w:val="-5"/>
          <w:sz w:val="20"/>
        </w:rPr>
        <w:t>A</w:t>
      </w:r>
      <w:r w:rsidRPr="00A30939">
        <w:rPr>
          <w:color w:val="1B1C20"/>
          <w:spacing w:val="-4"/>
          <w:sz w:val="20"/>
        </w:rPr>
        <w:t>O</w:t>
      </w:r>
      <w:r w:rsidRPr="00A30939">
        <w:rPr>
          <w:color w:val="1B1C20"/>
          <w:spacing w:val="4"/>
          <w:sz w:val="20"/>
        </w:rPr>
        <w:t xml:space="preserve"> </w:t>
      </w:r>
      <w:r w:rsidRPr="00A30939">
        <w:rPr>
          <w:color w:val="1B1C20"/>
          <w:spacing w:val="-1"/>
          <w:sz w:val="20"/>
        </w:rPr>
        <w:t>F</w:t>
      </w:r>
      <w:r w:rsidRPr="00A30939">
        <w:rPr>
          <w:color w:val="1B1C20"/>
          <w:spacing w:val="-2"/>
          <w:sz w:val="20"/>
        </w:rPr>
        <w:t>isheries</w:t>
      </w:r>
      <w:r w:rsidRPr="00A30939">
        <w:rPr>
          <w:color w:val="1B1C20"/>
          <w:spacing w:val="4"/>
          <w:sz w:val="20"/>
        </w:rPr>
        <w:t xml:space="preserve"> </w:t>
      </w:r>
      <w:r w:rsidRPr="00A30939">
        <w:rPr>
          <w:color w:val="1B1C20"/>
          <w:sz w:val="20"/>
        </w:rPr>
        <w:t>and</w:t>
      </w:r>
      <w:r w:rsidRPr="00A30939">
        <w:rPr>
          <w:color w:val="1B1C20"/>
          <w:spacing w:val="4"/>
          <w:sz w:val="20"/>
        </w:rPr>
        <w:t xml:space="preserve"> </w:t>
      </w:r>
      <w:r w:rsidRPr="00A30939">
        <w:rPr>
          <w:color w:val="1B1C20"/>
          <w:spacing w:val="-2"/>
          <w:sz w:val="20"/>
        </w:rPr>
        <w:t>A</w:t>
      </w:r>
      <w:r w:rsidRPr="00A30939">
        <w:rPr>
          <w:color w:val="1B1C20"/>
          <w:spacing w:val="-1"/>
          <w:sz w:val="20"/>
        </w:rPr>
        <w:t>quacultur</w:t>
      </w:r>
      <w:r w:rsidRPr="00A30939">
        <w:rPr>
          <w:color w:val="1B1C20"/>
          <w:spacing w:val="-2"/>
          <w:sz w:val="20"/>
        </w:rPr>
        <w:t>e</w:t>
      </w:r>
      <w:r w:rsidRPr="00A30939">
        <w:rPr>
          <w:color w:val="1B1C20"/>
          <w:spacing w:val="-7"/>
          <w:sz w:val="20"/>
        </w:rPr>
        <w:t xml:space="preserve"> </w:t>
      </w:r>
      <w:r w:rsidRPr="00A30939">
        <w:rPr>
          <w:color w:val="1B1C20"/>
          <w:spacing w:val="-22"/>
          <w:sz w:val="20"/>
        </w:rPr>
        <w:t>T</w:t>
      </w:r>
      <w:r w:rsidRPr="00A30939">
        <w:rPr>
          <w:color w:val="1B1C20"/>
          <w:sz w:val="20"/>
        </w:rPr>
        <w:t>echnical</w:t>
      </w:r>
      <w:r w:rsidRPr="00A30939">
        <w:rPr>
          <w:color w:val="1B1C20"/>
          <w:spacing w:val="4"/>
          <w:sz w:val="20"/>
        </w:rPr>
        <w:t xml:space="preserve"> </w:t>
      </w:r>
      <w:r w:rsidRPr="00A30939">
        <w:rPr>
          <w:color w:val="1B1C20"/>
          <w:spacing w:val="-2"/>
          <w:sz w:val="20"/>
        </w:rPr>
        <w:t>Paper</w:t>
      </w:r>
      <w:r w:rsidRPr="00A30939">
        <w:rPr>
          <w:color w:val="1B1C20"/>
          <w:spacing w:val="4"/>
          <w:sz w:val="20"/>
        </w:rPr>
        <w:t xml:space="preserve"> </w:t>
      </w:r>
      <w:r w:rsidRPr="00A30939">
        <w:rPr>
          <w:color w:val="1B1C20"/>
          <w:spacing w:val="-4"/>
          <w:sz w:val="20"/>
        </w:rPr>
        <w:t>No.</w:t>
      </w:r>
      <w:r w:rsidRPr="00A30939">
        <w:rPr>
          <w:color w:val="1B1C20"/>
          <w:spacing w:val="4"/>
          <w:sz w:val="20"/>
        </w:rPr>
        <w:t xml:space="preserve"> </w:t>
      </w:r>
      <w:r w:rsidRPr="00A30939">
        <w:rPr>
          <w:color w:val="1B1C20"/>
          <w:sz w:val="20"/>
        </w:rPr>
        <w:t>600.</w:t>
      </w:r>
      <w:r w:rsidRPr="00A30939">
        <w:rPr>
          <w:color w:val="1B1C20"/>
          <w:spacing w:val="4"/>
          <w:sz w:val="20"/>
        </w:rPr>
        <w:t xml:space="preserve"> </w:t>
      </w:r>
      <w:r w:rsidRPr="00A30939">
        <w:rPr>
          <w:color w:val="1B1C20"/>
          <w:spacing w:val="-1"/>
          <w:sz w:val="20"/>
        </w:rPr>
        <w:t>Rome:</w:t>
      </w:r>
      <w:r w:rsidRPr="00A30939">
        <w:rPr>
          <w:color w:val="1B1C20"/>
          <w:spacing w:val="3"/>
          <w:sz w:val="20"/>
        </w:rPr>
        <w:t xml:space="preserve"> </w:t>
      </w:r>
      <w:r w:rsidRPr="00A30939">
        <w:rPr>
          <w:color w:val="1B1C20"/>
          <w:spacing w:val="-2"/>
          <w:sz w:val="20"/>
        </w:rPr>
        <w:t>Food</w:t>
      </w:r>
      <w:r w:rsidRPr="00A30939">
        <w:rPr>
          <w:color w:val="1B1C20"/>
          <w:spacing w:val="4"/>
          <w:sz w:val="20"/>
        </w:rPr>
        <w:t xml:space="preserve"> </w:t>
      </w:r>
      <w:r w:rsidRPr="00A30939">
        <w:rPr>
          <w:color w:val="1B1C20"/>
          <w:sz w:val="20"/>
        </w:rPr>
        <w:t>and</w:t>
      </w:r>
      <w:r w:rsidRPr="00A30939">
        <w:rPr>
          <w:color w:val="1B1C20"/>
          <w:spacing w:val="4"/>
          <w:sz w:val="20"/>
        </w:rPr>
        <w:t xml:space="preserve"> </w:t>
      </w:r>
      <w:r w:rsidRPr="00A30939">
        <w:rPr>
          <w:color w:val="1B1C20"/>
          <w:spacing w:val="-1"/>
          <w:sz w:val="20"/>
        </w:rPr>
        <w:t>Agricultur</w:t>
      </w:r>
      <w:r w:rsidRPr="00A30939">
        <w:rPr>
          <w:color w:val="1B1C20"/>
          <w:spacing w:val="-2"/>
          <w:sz w:val="20"/>
        </w:rPr>
        <w:t>e</w:t>
      </w:r>
      <w:r w:rsidRPr="00A30939">
        <w:rPr>
          <w:color w:val="1B1C20"/>
          <w:spacing w:val="21"/>
          <w:w w:val="94"/>
          <w:sz w:val="20"/>
        </w:rPr>
        <w:t xml:space="preserve"> </w:t>
      </w:r>
      <w:r w:rsidRPr="00A30939">
        <w:rPr>
          <w:color w:val="1B1C20"/>
          <w:spacing w:val="-1"/>
          <w:sz w:val="20"/>
        </w:rPr>
        <w:t>Organization.</w:t>
      </w:r>
    </w:p>
    <w:p w:rsidR="00FB197A" w:rsidRPr="00A30939" w:rsidRDefault="00617197">
      <w:pPr>
        <w:spacing w:before="160" w:line="240" w:lineRule="exact"/>
        <w:ind w:left="2137" w:right="1709" w:hanging="720"/>
        <w:jc w:val="both"/>
        <w:rPr>
          <w:rFonts w:eastAsia="PMingLiU" w:cs="PMingLiU"/>
          <w:sz w:val="20"/>
          <w:szCs w:val="20"/>
        </w:rPr>
      </w:pPr>
      <w:r w:rsidRPr="00A30939">
        <w:rPr>
          <w:rFonts w:eastAsia="PMingLiU" w:cs="PMingLiU"/>
          <w:color w:val="1B1C20"/>
          <w:spacing w:val="-3"/>
          <w:sz w:val="20"/>
          <w:szCs w:val="20"/>
        </w:rPr>
        <w:t>Gregor</w:t>
      </w:r>
      <w:r w:rsidRPr="00A30939">
        <w:rPr>
          <w:rFonts w:eastAsia="PMingLiU" w:cs="PMingLiU"/>
          <w:color w:val="1B1C20"/>
          <w:spacing w:val="-4"/>
          <w:sz w:val="20"/>
          <w:szCs w:val="20"/>
        </w:rPr>
        <w:t>y</w:t>
      </w:r>
      <w:r w:rsidRPr="00A30939">
        <w:rPr>
          <w:rFonts w:eastAsia="PMingLiU" w:cs="PMingLiU"/>
          <w:color w:val="1B1C20"/>
          <w:spacing w:val="-3"/>
          <w:sz w:val="20"/>
          <w:szCs w:val="20"/>
        </w:rPr>
        <w:t>,</w:t>
      </w:r>
      <w:r w:rsidRPr="00A30939">
        <w:rPr>
          <w:rFonts w:eastAsia="PMingLiU" w:cs="PMingLiU"/>
          <w:color w:val="1B1C20"/>
          <w:spacing w:val="13"/>
          <w:sz w:val="20"/>
          <w:szCs w:val="20"/>
        </w:rPr>
        <w:t xml:space="preserve"> </w:t>
      </w:r>
      <w:r w:rsidRPr="00A30939">
        <w:rPr>
          <w:rFonts w:eastAsia="PMingLiU" w:cs="PMingLiU"/>
          <w:color w:val="1B1C20"/>
          <w:sz w:val="20"/>
          <w:szCs w:val="20"/>
        </w:rPr>
        <w:t>M.R.</w:t>
      </w:r>
      <w:r w:rsidRPr="00A30939">
        <w:rPr>
          <w:rFonts w:eastAsia="PMingLiU" w:cs="PMingLiU"/>
          <w:color w:val="1B1C20"/>
          <w:spacing w:val="13"/>
          <w:sz w:val="20"/>
          <w:szCs w:val="20"/>
        </w:rPr>
        <w:t xml:space="preserve"> </w:t>
      </w:r>
      <w:r w:rsidRPr="00A30939">
        <w:rPr>
          <w:rFonts w:eastAsia="PMingLiU" w:cs="PMingLiU"/>
          <w:color w:val="1B1C20"/>
          <w:sz w:val="20"/>
          <w:szCs w:val="20"/>
        </w:rPr>
        <w:t>(2009).</w:t>
      </w:r>
      <w:r w:rsidRPr="00A30939">
        <w:rPr>
          <w:rFonts w:eastAsia="PMingLiU" w:cs="PMingLiU"/>
          <w:color w:val="1B1C20"/>
          <w:spacing w:val="13"/>
          <w:sz w:val="20"/>
          <w:szCs w:val="20"/>
        </w:rPr>
        <w:t xml:space="preserve"> </w:t>
      </w:r>
      <w:r w:rsidRPr="00A30939">
        <w:rPr>
          <w:rFonts w:eastAsia="PMingLiU" w:cs="PMingLiU"/>
          <w:color w:val="1B1C20"/>
          <w:spacing w:val="-1"/>
          <w:sz w:val="20"/>
          <w:szCs w:val="20"/>
        </w:rPr>
        <w:t>Environmental</w:t>
      </w:r>
      <w:r w:rsidRPr="00A30939">
        <w:rPr>
          <w:rFonts w:eastAsia="PMingLiU" w:cs="PMingLiU"/>
          <w:color w:val="1B1C20"/>
          <w:spacing w:val="14"/>
          <w:sz w:val="20"/>
          <w:szCs w:val="20"/>
        </w:rPr>
        <w:t xml:space="preserve"> </w:t>
      </w:r>
      <w:r w:rsidRPr="00A30939">
        <w:rPr>
          <w:rFonts w:eastAsia="PMingLiU" w:cs="PMingLiU"/>
          <w:color w:val="1B1C20"/>
          <w:sz w:val="20"/>
          <w:szCs w:val="20"/>
        </w:rPr>
        <w:t>implications</w:t>
      </w:r>
      <w:r w:rsidRPr="00A30939">
        <w:rPr>
          <w:rFonts w:eastAsia="PMingLiU" w:cs="PMingLiU"/>
          <w:color w:val="1B1C20"/>
          <w:spacing w:val="13"/>
          <w:sz w:val="20"/>
          <w:szCs w:val="20"/>
        </w:rPr>
        <w:t xml:space="preserve"> </w:t>
      </w:r>
      <w:r w:rsidRPr="00A30939">
        <w:rPr>
          <w:rFonts w:eastAsia="PMingLiU" w:cs="PMingLiU"/>
          <w:color w:val="1B1C20"/>
          <w:sz w:val="20"/>
          <w:szCs w:val="20"/>
        </w:rPr>
        <w:t>of</w:t>
      </w:r>
      <w:r w:rsidRPr="00A30939">
        <w:rPr>
          <w:rFonts w:eastAsia="PMingLiU" w:cs="PMingLiU"/>
          <w:color w:val="1B1C20"/>
          <w:spacing w:val="13"/>
          <w:sz w:val="20"/>
          <w:szCs w:val="20"/>
        </w:rPr>
        <w:t xml:space="preserve"> </w:t>
      </w:r>
      <w:r w:rsidRPr="00A30939">
        <w:rPr>
          <w:rFonts w:eastAsia="PMingLiU" w:cs="PMingLiU"/>
          <w:color w:val="1B1C20"/>
          <w:sz w:val="20"/>
          <w:szCs w:val="20"/>
        </w:rPr>
        <w:t>plastic</w:t>
      </w:r>
      <w:r w:rsidRPr="00A30939">
        <w:rPr>
          <w:rFonts w:eastAsia="PMingLiU" w:cs="PMingLiU"/>
          <w:color w:val="1B1C20"/>
          <w:spacing w:val="14"/>
          <w:sz w:val="20"/>
          <w:szCs w:val="20"/>
        </w:rPr>
        <w:t xml:space="preserve"> </w:t>
      </w:r>
      <w:r w:rsidRPr="00A30939">
        <w:rPr>
          <w:rFonts w:eastAsia="PMingLiU" w:cs="PMingLiU"/>
          <w:color w:val="1B1C20"/>
          <w:sz w:val="20"/>
          <w:szCs w:val="20"/>
        </w:rPr>
        <w:t>debris</w:t>
      </w:r>
      <w:r w:rsidRPr="00A30939">
        <w:rPr>
          <w:rFonts w:eastAsia="PMingLiU" w:cs="PMingLiU"/>
          <w:color w:val="1B1C20"/>
          <w:spacing w:val="13"/>
          <w:sz w:val="20"/>
          <w:szCs w:val="20"/>
        </w:rPr>
        <w:t xml:space="preserve"> </w:t>
      </w:r>
      <w:r w:rsidRPr="00A30939">
        <w:rPr>
          <w:rFonts w:eastAsia="PMingLiU" w:cs="PMingLiU"/>
          <w:color w:val="1B1C20"/>
          <w:sz w:val="20"/>
          <w:szCs w:val="20"/>
        </w:rPr>
        <w:t>in</w:t>
      </w:r>
      <w:r w:rsidRPr="00A30939">
        <w:rPr>
          <w:rFonts w:eastAsia="PMingLiU" w:cs="PMingLiU"/>
          <w:color w:val="1B1C20"/>
          <w:spacing w:val="13"/>
          <w:sz w:val="20"/>
          <w:szCs w:val="20"/>
        </w:rPr>
        <w:t xml:space="preserve"> </w:t>
      </w:r>
      <w:r w:rsidRPr="00A30939">
        <w:rPr>
          <w:rFonts w:eastAsia="PMingLiU" w:cs="PMingLiU"/>
          <w:color w:val="1B1C20"/>
          <w:sz w:val="20"/>
          <w:szCs w:val="20"/>
        </w:rPr>
        <w:t>marine</w:t>
      </w:r>
      <w:r w:rsidRPr="00A30939">
        <w:rPr>
          <w:rFonts w:eastAsia="PMingLiU" w:cs="PMingLiU"/>
          <w:color w:val="1B1C20"/>
          <w:spacing w:val="14"/>
          <w:sz w:val="20"/>
          <w:szCs w:val="20"/>
        </w:rPr>
        <w:t xml:space="preserve"> </w:t>
      </w:r>
      <w:r w:rsidRPr="00A30939">
        <w:rPr>
          <w:rFonts w:eastAsia="PMingLiU" w:cs="PMingLiU"/>
          <w:color w:val="1B1C20"/>
          <w:sz w:val="20"/>
          <w:szCs w:val="20"/>
        </w:rPr>
        <w:t>settings—entanglement,</w:t>
      </w:r>
      <w:r w:rsidRPr="00A30939">
        <w:rPr>
          <w:rFonts w:eastAsia="PMingLiU" w:cs="PMingLiU"/>
          <w:color w:val="1B1C20"/>
          <w:spacing w:val="13"/>
          <w:sz w:val="20"/>
          <w:szCs w:val="20"/>
        </w:rPr>
        <w:t xml:space="preserve"> </w:t>
      </w:r>
      <w:r w:rsidRPr="00A30939">
        <w:rPr>
          <w:rFonts w:eastAsia="PMingLiU" w:cs="PMingLiU"/>
          <w:color w:val="1B1C20"/>
          <w:sz w:val="20"/>
          <w:szCs w:val="20"/>
        </w:rPr>
        <w:t>ingestion,</w:t>
      </w:r>
      <w:r w:rsidRPr="00A30939">
        <w:rPr>
          <w:rFonts w:eastAsia="PMingLiU" w:cs="PMingLiU"/>
          <w:color w:val="1B1C20"/>
          <w:spacing w:val="25"/>
          <w:w w:val="102"/>
          <w:sz w:val="20"/>
          <w:szCs w:val="20"/>
        </w:rPr>
        <w:t xml:space="preserve"> </w:t>
      </w:r>
      <w:r w:rsidRPr="00A30939">
        <w:rPr>
          <w:rFonts w:eastAsia="PMingLiU" w:cs="PMingLiU"/>
          <w:color w:val="1B1C20"/>
          <w:sz w:val="20"/>
          <w:szCs w:val="20"/>
        </w:rPr>
        <w:t>smothering,</w:t>
      </w:r>
      <w:r w:rsidRPr="00A30939">
        <w:rPr>
          <w:rFonts w:eastAsia="PMingLiU" w:cs="PMingLiU"/>
          <w:color w:val="1B1C20"/>
          <w:spacing w:val="-25"/>
          <w:sz w:val="20"/>
          <w:szCs w:val="20"/>
        </w:rPr>
        <w:t xml:space="preserve"> </w:t>
      </w:r>
      <w:r w:rsidRPr="00A30939">
        <w:rPr>
          <w:rFonts w:eastAsia="PMingLiU" w:cs="PMingLiU"/>
          <w:color w:val="1B1C20"/>
          <w:sz w:val="20"/>
          <w:szCs w:val="20"/>
        </w:rPr>
        <w:t>hangers-on,</w:t>
      </w:r>
      <w:r w:rsidRPr="00A30939">
        <w:rPr>
          <w:rFonts w:eastAsia="PMingLiU" w:cs="PMingLiU"/>
          <w:color w:val="1B1C20"/>
          <w:spacing w:val="-24"/>
          <w:sz w:val="20"/>
          <w:szCs w:val="20"/>
        </w:rPr>
        <w:t xml:space="preserve"> </w:t>
      </w:r>
      <w:r w:rsidRPr="00A30939">
        <w:rPr>
          <w:rFonts w:eastAsia="PMingLiU" w:cs="PMingLiU"/>
          <w:color w:val="1B1C20"/>
          <w:sz w:val="20"/>
          <w:szCs w:val="20"/>
        </w:rPr>
        <w:t>hitch-hiking</w:t>
      </w:r>
      <w:r w:rsidRPr="00A30939">
        <w:rPr>
          <w:rFonts w:eastAsia="PMingLiU" w:cs="PMingLiU"/>
          <w:color w:val="1B1C20"/>
          <w:spacing w:val="-25"/>
          <w:sz w:val="20"/>
          <w:szCs w:val="20"/>
        </w:rPr>
        <w:t xml:space="preserve"> </w:t>
      </w:r>
      <w:r w:rsidRPr="00A30939">
        <w:rPr>
          <w:rFonts w:eastAsia="PMingLiU" w:cs="PMingLiU"/>
          <w:color w:val="1B1C20"/>
          <w:sz w:val="20"/>
          <w:szCs w:val="20"/>
        </w:rPr>
        <w:t>and</w:t>
      </w:r>
      <w:r w:rsidRPr="00A30939">
        <w:rPr>
          <w:rFonts w:eastAsia="PMingLiU" w:cs="PMingLiU"/>
          <w:color w:val="1B1C20"/>
          <w:spacing w:val="-24"/>
          <w:sz w:val="20"/>
          <w:szCs w:val="20"/>
        </w:rPr>
        <w:t xml:space="preserve"> </w:t>
      </w:r>
      <w:r w:rsidRPr="00A30939">
        <w:rPr>
          <w:rFonts w:eastAsia="PMingLiU" w:cs="PMingLiU"/>
          <w:color w:val="1B1C20"/>
          <w:sz w:val="20"/>
          <w:szCs w:val="20"/>
        </w:rPr>
        <w:t>alien</w:t>
      </w:r>
      <w:r w:rsidRPr="00A30939">
        <w:rPr>
          <w:rFonts w:eastAsia="PMingLiU" w:cs="PMingLiU"/>
          <w:color w:val="1B1C20"/>
          <w:spacing w:val="-25"/>
          <w:sz w:val="20"/>
          <w:szCs w:val="20"/>
        </w:rPr>
        <w:t xml:space="preserve"> </w:t>
      </w:r>
      <w:r w:rsidRPr="00A30939">
        <w:rPr>
          <w:rFonts w:eastAsia="PMingLiU" w:cs="PMingLiU"/>
          <w:color w:val="1B1C20"/>
          <w:spacing w:val="-1"/>
          <w:sz w:val="20"/>
          <w:szCs w:val="20"/>
        </w:rPr>
        <w:t>invasions.</w:t>
      </w:r>
      <w:r w:rsidRPr="00A30939">
        <w:rPr>
          <w:rFonts w:eastAsia="PMingLiU" w:cs="PMingLiU"/>
          <w:color w:val="1B1C20"/>
          <w:spacing w:val="-24"/>
          <w:sz w:val="20"/>
          <w:szCs w:val="20"/>
        </w:rPr>
        <w:t xml:space="preserve"> </w:t>
      </w:r>
      <w:r w:rsidRPr="00A30939">
        <w:rPr>
          <w:rFonts w:eastAsia="Book Antiqua" w:cs="Book Antiqua"/>
          <w:i/>
          <w:color w:val="1B1C20"/>
          <w:spacing w:val="-2"/>
          <w:sz w:val="20"/>
          <w:szCs w:val="20"/>
        </w:rPr>
        <w:t>Philosophical</w:t>
      </w:r>
      <w:r w:rsidRPr="00A30939">
        <w:rPr>
          <w:rFonts w:eastAsia="Book Antiqua" w:cs="Book Antiqua"/>
          <w:i/>
          <w:color w:val="1B1C20"/>
          <w:spacing w:val="-28"/>
          <w:sz w:val="20"/>
          <w:szCs w:val="20"/>
        </w:rPr>
        <w:t xml:space="preserve"> </w:t>
      </w:r>
      <w:r w:rsidRPr="00A30939">
        <w:rPr>
          <w:rFonts w:eastAsia="Book Antiqua" w:cs="Book Antiqua"/>
          <w:i/>
          <w:color w:val="1B1C20"/>
          <w:spacing w:val="-3"/>
          <w:sz w:val="20"/>
          <w:szCs w:val="20"/>
        </w:rPr>
        <w:t>T</w:t>
      </w:r>
      <w:r w:rsidRPr="00A30939">
        <w:rPr>
          <w:rFonts w:eastAsia="Book Antiqua" w:cs="Book Antiqua"/>
          <w:i/>
          <w:color w:val="1B1C20"/>
          <w:spacing w:val="-4"/>
          <w:sz w:val="20"/>
          <w:szCs w:val="20"/>
        </w:rPr>
        <w:t>ransactions</w:t>
      </w:r>
      <w:r w:rsidRPr="00A30939">
        <w:rPr>
          <w:rFonts w:eastAsia="Book Antiqua" w:cs="Book Antiqua"/>
          <w:i/>
          <w:color w:val="1B1C20"/>
          <w:spacing w:val="-23"/>
          <w:sz w:val="20"/>
          <w:szCs w:val="20"/>
        </w:rPr>
        <w:t xml:space="preserve"> </w:t>
      </w:r>
      <w:r w:rsidRPr="00A30939">
        <w:rPr>
          <w:rFonts w:eastAsia="Book Antiqua" w:cs="Book Antiqua"/>
          <w:i/>
          <w:color w:val="1B1C20"/>
          <w:sz w:val="20"/>
          <w:szCs w:val="20"/>
        </w:rPr>
        <w:t>of</w:t>
      </w:r>
      <w:r w:rsidRPr="00A30939">
        <w:rPr>
          <w:rFonts w:eastAsia="Book Antiqua" w:cs="Book Antiqua"/>
          <w:i/>
          <w:color w:val="1B1C20"/>
          <w:spacing w:val="-22"/>
          <w:sz w:val="20"/>
          <w:szCs w:val="20"/>
        </w:rPr>
        <w:t xml:space="preserve"> </w:t>
      </w:r>
      <w:r w:rsidRPr="00A30939">
        <w:rPr>
          <w:rFonts w:eastAsia="Book Antiqua" w:cs="Book Antiqua"/>
          <w:i/>
          <w:color w:val="1B1C20"/>
          <w:sz w:val="20"/>
          <w:szCs w:val="20"/>
        </w:rPr>
        <w:t>the</w:t>
      </w:r>
      <w:r w:rsidRPr="00A30939">
        <w:rPr>
          <w:rFonts w:eastAsia="Book Antiqua" w:cs="Book Antiqua"/>
          <w:i/>
          <w:color w:val="1B1C20"/>
          <w:spacing w:val="-23"/>
          <w:sz w:val="20"/>
          <w:szCs w:val="20"/>
        </w:rPr>
        <w:t xml:space="preserve"> </w:t>
      </w:r>
      <w:r w:rsidRPr="00A30939">
        <w:rPr>
          <w:rFonts w:eastAsia="Book Antiqua" w:cs="Book Antiqua"/>
          <w:i/>
          <w:color w:val="1B1C20"/>
          <w:spacing w:val="-2"/>
          <w:sz w:val="20"/>
          <w:szCs w:val="20"/>
        </w:rPr>
        <w:t>Royal</w:t>
      </w:r>
      <w:r w:rsidRPr="00A30939">
        <w:rPr>
          <w:rFonts w:eastAsia="Book Antiqua" w:cs="Book Antiqua"/>
          <w:i/>
          <w:color w:val="1B1C20"/>
          <w:spacing w:val="-22"/>
          <w:sz w:val="20"/>
          <w:szCs w:val="20"/>
        </w:rPr>
        <w:t xml:space="preserve"> </w:t>
      </w:r>
      <w:r w:rsidRPr="00A30939">
        <w:rPr>
          <w:rFonts w:eastAsia="Book Antiqua" w:cs="Book Antiqua"/>
          <w:i/>
          <w:color w:val="1B1C20"/>
          <w:sz w:val="20"/>
          <w:szCs w:val="20"/>
        </w:rPr>
        <w:t>Society</w:t>
      </w:r>
      <w:r w:rsidRPr="00A30939">
        <w:rPr>
          <w:rFonts w:eastAsia="Book Antiqua" w:cs="Book Antiqua"/>
          <w:i/>
          <w:color w:val="1B1C20"/>
          <w:spacing w:val="-23"/>
          <w:sz w:val="20"/>
          <w:szCs w:val="20"/>
        </w:rPr>
        <w:t xml:space="preserve"> </w:t>
      </w:r>
      <w:r w:rsidRPr="00A30939">
        <w:rPr>
          <w:rFonts w:eastAsia="Book Antiqua" w:cs="Book Antiqua"/>
          <w:i/>
          <w:color w:val="1B1C20"/>
          <w:sz w:val="20"/>
          <w:szCs w:val="20"/>
        </w:rPr>
        <w:t>of</w:t>
      </w:r>
      <w:r w:rsidRPr="00A30939">
        <w:rPr>
          <w:rFonts w:eastAsia="Book Antiqua" w:cs="Book Antiqua"/>
          <w:i/>
          <w:color w:val="1B1C20"/>
          <w:spacing w:val="55"/>
          <w:w w:val="92"/>
          <w:sz w:val="20"/>
          <w:szCs w:val="20"/>
        </w:rPr>
        <w:t xml:space="preserve"> </w:t>
      </w:r>
      <w:r w:rsidRPr="00A30939">
        <w:rPr>
          <w:rFonts w:eastAsia="Book Antiqua" w:cs="Book Antiqua"/>
          <w:i/>
          <w:color w:val="1B1C20"/>
          <w:w w:val="95"/>
          <w:sz w:val="20"/>
          <w:szCs w:val="20"/>
        </w:rPr>
        <w:t>London</w:t>
      </w:r>
      <w:r w:rsidRPr="00A30939">
        <w:rPr>
          <w:rFonts w:eastAsia="Book Antiqua" w:cs="Book Antiqua"/>
          <w:i/>
          <w:color w:val="1B1C20"/>
          <w:spacing w:val="3"/>
          <w:w w:val="95"/>
          <w:sz w:val="20"/>
          <w:szCs w:val="20"/>
        </w:rPr>
        <w:t xml:space="preserve"> </w:t>
      </w:r>
      <w:r w:rsidRPr="00A30939">
        <w:rPr>
          <w:rFonts w:eastAsia="Book Antiqua" w:cs="Book Antiqua"/>
          <w:i/>
          <w:color w:val="1B1C20"/>
          <w:w w:val="95"/>
          <w:sz w:val="20"/>
          <w:szCs w:val="20"/>
        </w:rPr>
        <w:t>B:</w:t>
      </w:r>
      <w:r w:rsidRPr="00A30939">
        <w:rPr>
          <w:rFonts w:eastAsia="Book Antiqua" w:cs="Book Antiqua"/>
          <w:i/>
          <w:color w:val="1B1C20"/>
          <w:spacing w:val="4"/>
          <w:w w:val="95"/>
          <w:sz w:val="20"/>
          <w:szCs w:val="20"/>
        </w:rPr>
        <w:t xml:space="preserve"> </w:t>
      </w:r>
      <w:r w:rsidRPr="00A30939">
        <w:rPr>
          <w:rFonts w:eastAsia="Book Antiqua" w:cs="Book Antiqua"/>
          <w:i/>
          <w:color w:val="1B1C20"/>
          <w:spacing w:val="-1"/>
          <w:w w:val="95"/>
          <w:sz w:val="20"/>
          <w:szCs w:val="20"/>
        </w:rPr>
        <w:t>B</w:t>
      </w:r>
      <w:r w:rsidRPr="00A30939">
        <w:rPr>
          <w:rFonts w:eastAsia="Book Antiqua" w:cs="Book Antiqua"/>
          <w:i/>
          <w:color w:val="1B1C20"/>
          <w:spacing w:val="-2"/>
          <w:w w:val="95"/>
          <w:sz w:val="20"/>
          <w:szCs w:val="20"/>
        </w:rPr>
        <w:t>iological</w:t>
      </w:r>
      <w:r w:rsidRPr="00A30939">
        <w:rPr>
          <w:rFonts w:eastAsia="Book Antiqua" w:cs="Book Antiqua"/>
          <w:i/>
          <w:color w:val="1B1C20"/>
          <w:spacing w:val="4"/>
          <w:w w:val="95"/>
          <w:sz w:val="20"/>
          <w:szCs w:val="20"/>
        </w:rPr>
        <w:t xml:space="preserve"> </w:t>
      </w:r>
      <w:r w:rsidRPr="00A30939">
        <w:rPr>
          <w:rFonts w:eastAsia="Book Antiqua" w:cs="Book Antiqua"/>
          <w:i/>
          <w:color w:val="1B1C20"/>
          <w:w w:val="95"/>
          <w:sz w:val="20"/>
          <w:szCs w:val="20"/>
        </w:rPr>
        <w:t>Sciences</w:t>
      </w:r>
      <w:r w:rsidRPr="00A30939">
        <w:rPr>
          <w:rFonts w:eastAsia="PMingLiU" w:cs="PMingLiU"/>
          <w:color w:val="1B1C20"/>
          <w:w w:val="95"/>
          <w:sz w:val="20"/>
          <w:szCs w:val="20"/>
        </w:rPr>
        <w:t>,</w:t>
      </w:r>
      <w:r w:rsidRPr="00A30939">
        <w:rPr>
          <w:rFonts w:eastAsia="PMingLiU" w:cs="PMingLiU"/>
          <w:color w:val="1B1C20"/>
          <w:spacing w:val="2"/>
          <w:w w:val="95"/>
          <w:sz w:val="20"/>
          <w:szCs w:val="20"/>
        </w:rPr>
        <w:t xml:space="preserve"> </w:t>
      </w:r>
      <w:r w:rsidRPr="00A30939">
        <w:rPr>
          <w:rFonts w:eastAsia="PMingLiU" w:cs="PMingLiU"/>
          <w:color w:val="1B1C20"/>
          <w:w w:val="95"/>
          <w:sz w:val="20"/>
          <w:szCs w:val="20"/>
        </w:rPr>
        <w:t>364(1526),</w:t>
      </w:r>
      <w:r w:rsidRPr="00A30939">
        <w:rPr>
          <w:rFonts w:eastAsia="PMingLiU" w:cs="PMingLiU"/>
          <w:color w:val="1B1C20"/>
          <w:spacing w:val="1"/>
          <w:w w:val="95"/>
          <w:sz w:val="20"/>
          <w:szCs w:val="20"/>
        </w:rPr>
        <w:t xml:space="preserve"> </w:t>
      </w:r>
      <w:r w:rsidRPr="00A30939">
        <w:rPr>
          <w:rFonts w:eastAsia="PMingLiU" w:cs="PMingLiU"/>
          <w:color w:val="1B1C20"/>
          <w:spacing w:val="-2"/>
          <w:w w:val="95"/>
          <w:sz w:val="20"/>
          <w:szCs w:val="20"/>
        </w:rPr>
        <w:t>pp.</w:t>
      </w:r>
      <w:r w:rsidRPr="00A30939">
        <w:rPr>
          <w:rFonts w:eastAsia="PMingLiU" w:cs="PMingLiU"/>
          <w:color w:val="1B1C20"/>
          <w:spacing w:val="2"/>
          <w:w w:val="95"/>
          <w:sz w:val="20"/>
          <w:szCs w:val="20"/>
        </w:rPr>
        <w:t xml:space="preserve"> </w:t>
      </w:r>
      <w:r w:rsidRPr="00A30939">
        <w:rPr>
          <w:rFonts w:eastAsia="PMingLiU" w:cs="PMingLiU"/>
          <w:color w:val="1B1C20"/>
          <w:w w:val="95"/>
          <w:sz w:val="20"/>
          <w:szCs w:val="20"/>
        </w:rPr>
        <w:t>2013–2025.</w:t>
      </w:r>
    </w:p>
    <w:p w:rsidR="00FB197A" w:rsidRPr="00A30939" w:rsidRDefault="00617197">
      <w:pPr>
        <w:pStyle w:val="BodyText"/>
        <w:spacing w:before="160" w:line="240" w:lineRule="exact"/>
        <w:ind w:left="2137" w:right="1687" w:hanging="720"/>
        <w:rPr>
          <w:rFonts w:asciiTheme="minorHAnsi" w:hAnsiTheme="minorHAnsi"/>
        </w:rPr>
      </w:pPr>
      <w:r w:rsidRPr="00A30939">
        <w:rPr>
          <w:rFonts w:asciiTheme="minorHAnsi" w:hAnsiTheme="minorHAnsi"/>
          <w:color w:val="1B1C20"/>
          <w:spacing w:val="-1"/>
          <w:w w:val="105"/>
        </w:rPr>
        <w:t>Gunn,</w:t>
      </w:r>
      <w:r w:rsidRPr="00A30939">
        <w:rPr>
          <w:rFonts w:asciiTheme="minorHAnsi" w:hAnsiTheme="minorHAnsi"/>
          <w:color w:val="1B1C20"/>
          <w:spacing w:val="-15"/>
          <w:w w:val="105"/>
        </w:rPr>
        <w:t xml:space="preserve"> </w:t>
      </w:r>
      <w:r w:rsidRPr="00A30939">
        <w:rPr>
          <w:rFonts w:asciiTheme="minorHAnsi" w:hAnsiTheme="minorHAnsi"/>
          <w:color w:val="1B1C20"/>
          <w:w w:val="105"/>
        </w:rPr>
        <w:t>R.</w:t>
      </w:r>
      <w:r w:rsidRPr="00A30939">
        <w:rPr>
          <w:rFonts w:asciiTheme="minorHAnsi" w:hAnsiTheme="minorHAnsi"/>
          <w:color w:val="1B1C20"/>
          <w:spacing w:val="-15"/>
          <w:w w:val="105"/>
        </w:rPr>
        <w:t xml:space="preserve"> </w:t>
      </w:r>
      <w:r w:rsidRPr="00A30939">
        <w:rPr>
          <w:rFonts w:asciiTheme="minorHAnsi" w:hAnsiTheme="minorHAnsi"/>
          <w:color w:val="1B1C20"/>
          <w:w w:val="105"/>
        </w:rPr>
        <w:t>(2015).</w:t>
      </w:r>
      <w:r w:rsidRPr="00A30939">
        <w:rPr>
          <w:rFonts w:asciiTheme="minorHAnsi" w:hAnsiTheme="minorHAnsi"/>
          <w:color w:val="1B1C20"/>
          <w:spacing w:val="-15"/>
          <w:w w:val="105"/>
        </w:rPr>
        <w:t xml:space="preserve"> </w:t>
      </w:r>
      <w:r w:rsidRPr="00A30939">
        <w:rPr>
          <w:rFonts w:asciiTheme="minorHAnsi" w:hAnsiTheme="minorHAnsi"/>
          <w:color w:val="1B1C20"/>
          <w:spacing w:val="-1"/>
          <w:w w:val="105"/>
        </w:rPr>
        <w:t>Ghost</w:t>
      </w:r>
      <w:r w:rsidRPr="00A30939">
        <w:rPr>
          <w:rFonts w:asciiTheme="minorHAnsi" w:hAnsiTheme="minorHAnsi"/>
          <w:color w:val="1B1C20"/>
          <w:spacing w:val="-15"/>
          <w:w w:val="105"/>
        </w:rPr>
        <w:t xml:space="preserve"> </w:t>
      </w:r>
      <w:r w:rsidRPr="00A30939">
        <w:rPr>
          <w:rFonts w:asciiTheme="minorHAnsi" w:hAnsiTheme="minorHAnsi"/>
          <w:color w:val="1B1C20"/>
          <w:w w:val="105"/>
        </w:rPr>
        <w:t>net</w:t>
      </w:r>
      <w:r w:rsidRPr="00A30939">
        <w:rPr>
          <w:rFonts w:asciiTheme="minorHAnsi" w:hAnsiTheme="minorHAnsi"/>
          <w:color w:val="1B1C20"/>
          <w:spacing w:val="-15"/>
          <w:w w:val="105"/>
        </w:rPr>
        <w:t xml:space="preserve"> </w:t>
      </w:r>
      <w:r w:rsidRPr="00A30939">
        <w:rPr>
          <w:rFonts w:asciiTheme="minorHAnsi" w:hAnsiTheme="minorHAnsi"/>
          <w:color w:val="1B1C20"/>
          <w:w w:val="105"/>
        </w:rPr>
        <w:t>ID</w:t>
      </w:r>
      <w:r w:rsidRPr="00A30939">
        <w:rPr>
          <w:rFonts w:asciiTheme="minorHAnsi" w:hAnsiTheme="minorHAnsi"/>
          <w:color w:val="1B1C20"/>
          <w:spacing w:val="-15"/>
          <w:w w:val="105"/>
        </w:rPr>
        <w:t xml:space="preserve"> </w:t>
      </w:r>
      <w:r w:rsidRPr="00A30939">
        <w:rPr>
          <w:rFonts w:asciiTheme="minorHAnsi" w:hAnsiTheme="minorHAnsi"/>
          <w:color w:val="1B1C20"/>
          <w:w w:val="105"/>
        </w:rPr>
        <w:t>guide,</w:t>
      </w:r>
      <w:r w:rsidRPr="00A30939">
        <w:rPr>
          <w:rFonts w:asciiTheme="minorHAnsi" w:hAnsiTheme="minorHAnsi"/>
          <w:color w:val="1B1C20"/>
          <w:spacing w:val="-15"/>
          <w:w w:val="105"/>
        </w:rPr>
        <w:t xml:space="preserve"> </w:t>
      </w:r>
      <w:r w:rsidRPr="00A30939">
        <w:rPr>
          <w:rFonts w:asciiTheme="minorHAnsi" w:hAnsiTheme="minorHAnsi"/>
          <w:color w:val="1B1C20"/>
          <w:spacing w:val="-1"/>
          <w:w w:val="105"/>
        </w:rPr>
        <w:t>GhostN</w:t>
      </w:r>
      <w:r w:rsidRPr="00A30939">
        <w:rPr>
          <w:rFonts w:asciiTheme="minorHAnsi" w:hAnsiTheme="minorHAnsi"/>
          <w:color w:val="1B1C20"/>
          <w:spacing w:val="-2"/>
          <w:w w:val="105"/>
        </w:rPr>
        <w:t>ets</w:t>
      </w:r>
      <w:r w:rsidRPr="00A30939">
        <w:rPr>
          <w:rFonts w:asciiTheme="minorHAnsi" w:hAnsiTheme="minorHAnsi"/>
          <w:color w:val="1B1C20"/>
          <w:spacing w:val="-15"/>
          <w:w w:val="105"/>
        </w:rPr>
        <w:t xml:space="preserve"> </w:t>
      </w:r>
      <w:r w:rsidRPr="00A30939">
        <w:rPr>
          <w:rFonts w:asciiTheme="minorHAnsi" w:hAnsiTheme="minorHAnsi"/>
          <w:color w:val="1B1C20"/>
          <w:spacing w:val="-2"/>
          <w:w w:val="105"/>
        </w:rPr>
        <w:t>Australia.</w:t>
      </w:r>
      <w:r w:rsidRPr="00A30939">
        <w:rPr>
          <w:rFonts w:asciiTheme="minorHAnsi" w:hAnsiTheme="minorHAnsi"/>
          <w:color w:val="1B1C20"/>
          <w:spacing w:val="-15"/>
          <w:w w:val="105"/>
        </w:rPr>
        <w:t xml:space="preserve"> </w:t>
      </w:r>
      <w:r w:rsidRPr="00A30939">
        <w:rPr>
          <w:rFonts w:asciiTheme="minorHAnsi" w:hAnsiTheme="minorHAnsi"/>
          <w:color w:val="1B1C20"/>
          <w:spacing w:val="-3"/>
          <w:w w:val="105"/>
        </w:rPr>
        <w:t>Available</w:t>
      </w:r>
      <w:r w:rsidRPr="00A30939">
        <w:rPr>
          <w:rFonts w:asciiTheme="minorHAnsi" w:hAnsiTheme="minorHAnsi"/>
          <w:color w:val="1B1C20"/>
          <w:spacing w:val="-15"/>
          <w:w w:val="105"/>
        </w:rPr>
        <w:t xml:space="preserve"> </w:t>
      </w:r>
      <w:r w:rsidRPr="00A30939">
        <w:rPr>
          <w:rFonts w:asciiTheme="minorHAnsi" w:hAnsiTheme="minorHAnsi"/>
          <w:color w:val="1B1C20"/>
          <w:w w:val="105"/>
        </w:rPr>
        <w:t>at</w:t>
      </w:r>
      <w:r w:rsidRPr="00A30939">
        <w:rPr>
          <w:rFonts w:asciiTheme="minorHAnsi" w:hAnsiTheme="minorHAnsi"/>
          <w:color w:val="1B1C20"/>
          <w:spacing w:val="-16"/>
          <w:w w:val="105"/>
        </w:rPr>
        <w:t xml:space="preserve"> </w:t>
      </w:r>
      <w:hyperlink r:id="rId95">
        <w:r w:rsidRPr="00A30939">
          <w:rPr>
            <w:rFonts w:asciiTheme="minorHAnsi" w:hAnsiTheme="minorHAnsi"/>
            <w:color w:val="1B1C20"/>
            <w:spacing w:val="-1"/>
            <w:w w:val="105"/>
          </w:rPr>
          <w:t>https://www.ghostnets.com.au/pr</w:t>
        </w:r>
        <w:r w:rsidRPr="00A30939">
          <w:rPr>
            <w:rFonts w:asciiTheme="minorHAnsi" w:hAnsiTheme="minorHAnsi"/>
            <w:color w:val="1B1C20"/>
            <w:spacing w:val="-2"/>
            <w:w w:val="105"/>
          </w:rPr>
          <w:t>ocess/</w:t>
        </w:r>
      </w:hyperlink>
      <w:r w:rsidRPr="00A30939">
        <w:rPr>
          <w:rFonts w:asciiTheme="minorHAnsi" w:hAnsiTheme="minorHAnsi"/>
          <w:color w:val="1B1C20"/>
          <w:spacing w:val="75"/>
          <w:w w:val="98"/>
        </w:rPr>
        <w:t xml:space="preserve"> </w:t>
      </w:r>
      <w:hyperlink r:id="rId96">
        <w:r w:rsidRPr="00A30939">
          <w:rPr>
            <w:rFonts w:asciiTheme="minorHAnsi" w:hAnsiTheme="minorHAnsi"/>
            <w:color w:val="1B1C20"/>
            <w:spacing w:val="-1"/>
            <w:w w:val="105"/>
          </w:rPr>
          <w:t>download/docs/19/</w:t>
        </w:r>
      </w:hyperlink>
      <w:r w:rsidRPr="00A30939">
        <w:rPr>
          <w:rFonts w:asciiTheme="minorHAnsi" w:hAnsiTheme="minorHAnsi"/>
          <w:color w:val="1B1C20"/>
          <w:spacing w:val="-1"/>
          <w:w w:val="105"/>
        </w:rPr>
        <w:t>.</w:t>
      </w:r>
    </w:p>
    <w:p w:rsidR="00FB197A" w:rsidRPr="00A30939" w:rsidRDefault="00617197">
      <w:pPr>
        <w:spacing w:before="160" w:line="240" w:lineRule="exact"/>
        <w:ind w:left="2137" w:right="1981" w:hanging="720"/>
        <w:rPr>
          <w:rFonts w:eastAsia="PMingLiU" w:cs="PMingLiU"/>
          <w:sz w:val="20"/>
          <w:szCs w:val="20"/>
        </w:rPr>
      </w:pPr>
      <w:r w:rsidRPr="00A30939">
        <w:rPr>
          <w:color w:val="1B1C20"/>
          <w:spacing w:val="-3"/>
          <w:sz w:val="20"/>
        </w:rPr>
        <w:t>Hardesty,</w:t>
      </w:r>
      <w:r w:rsidRPr="00A30939">
        <w:rPr>
          <w:color w:val="1B1C20"/>
          <w:spacing w:val="-11"/>
          <w:sz w:val="20"/>
        </w:rPr>
        <w:t xml:space="preserve"> </w:t>
      </w:r>
      <w:r w:rsidRPr="00A30939">
        <w:rPr>
          <w:color w:val="1B1C20"/>
          <w:sz w:val="20"/>
        </w:rPr>
        <w:t>B.D.,</w:t>
      </w:r>
      <w:r w:rsidRPr="00A30939">
        <w:rPr>
          <w:color w:val="1B1C20"/>
          <w:spacing w:val="-10"/>
          <w:sz w:val="20"/>
        </w:rPr>
        <w:t xml:space="preserve"> </w:t>
      </w:r>
      <w:r w:rsidRPr="00A30939">
        <w:rPr>
          <w:color w:val="1B1C20"/>
          <w:spacing w:val="-2"/>
          <w:sz w:val="20"/>
        </w:rPr>
        <w:t>Schuyler,</w:t>
      </w:r>
      <w:r w:rsidRPr="00A30939">
        <w:rPr>
          <w:color w:val="1B1C20"/>
          <w:spacing w:val="-10"/>
          <w:sz w:val="20"/>
        </w:rPr>
        <w:t xml:space="preserve"> </w:t>
      </w:r>
      <w:r w:rsidRPr="00A30939">
        <w:rPr>
          <w:color w:val="1B1C20"/>
          <w:sz w:val="20"/>
        </w:rPr>
        <w:t>Q.,</w:t>
      </w:r>
      <w:r w:rsidRPr="00A30939">
        <w:rPr>
          <w:color w:val="1B1C20"/>
          <w:spacing w:val="-11"/>
          <w:sz w:val="20"/>
        </w:rPr>
        <w:t xml:space="preserve"> </w:t>
      </w:r>
      <w:r w:rsidRPr="00A30939">
        <w:rPr>
          <w:color w:val="1B1C20"/>
          <w:sz w:val="20"/>
        </w:rPr>
        <w:t>Lawson,</w:t>
      </w:r>
      <w:r w:rsidRPr="00A30939">
        <w:rPr>
          <w:color w:val="1B1C20"/>
          <w:spacing w:val="-17"/>
          <w:sz w:val="20"/>
        </w:rPr>
        <w:t xml:space="preserve"> </w:t>
      </w:r>
      <w:r w:rsidRPr="00A30939">
        <w:rPr>
          <w:color w:val="1B1C20"/>
          <w:spacing w:val="-5"/>
          <w:sz w:val="20"/>
        </w:rPr>
        <w:t>T.J.,</w:t>
      </w:r>
      <w:r w:rsidRPr="00A30939">
        <w:rPr>
          <w:color w:val="1B1C20"/>
          <w:spacing w:val="-11"/>
          <w:sz w:val="20"/>
        </w:rPr>
        <w:t xml:space="preserve"> </w:t>
      </w:r>
      <w:r w:rsidRPr="00A30939">
        <w:rPr>
          <w:color w:val="1B1C20"/>
          <w:spacing w:val="-1"/>
          <w:sz w:val="20"/>
        </w:rPr>
        <w:t>Opie,</w:t>
      </w:r>
      <w:r w:rsidRPr="00A30939">
        <w:rPr>
          <w:color w:val="1B1C20"/>
          <w:spacing w:val="-10"/>
          <w:sz w:val="20"/>
        </w:rPr>
        <w:t xml:space="preserve"> </w:t>
      </w:r>
      <w:r w:rsidRPr="00A30939">
        <w:rPr>
          <w:color w:val="1B1C20"/>
          <w:sz w:val="20"/>
        </w:rPr>
        <w:t>K.</w:t>
      </w:r>
      <w:r w:rsidRPr="00A30939">
        <w:rPr>
          <w:color w:val="1B1C20"/>
          <w:spacing w:val="-10"/>
          <w:sz w:val="20"/>
        </w:rPr>
        <w:t xml:space="preserve"> </w:t>
      </w:r>
      <w:r w:rsidRPr="00A30939">
        <w:rPr>
          <w:color w:val="1B1C20"/>
          <w:sz w:val="20"/>
        </w:rPr>
        <w:t>and</w:t>
      </w:r>
      <w:r w:rsidRPr="00A30939">
        <w:rPr>
          <w:color w:val="1B1C20"/>
          <w:spacing w:val="-13"/>
          <w:sz w:val="20"/>
        </w:rPr>
        <w:t xml:space="preserve"> </w:t>
      </w:r>
      <w:r w:rsidRPr="00A30939">
        <w:rPr>
          <w:color w:val="1B1C20"/>
          <w:spacing w:val="-1"/>
          <w:sz w:val="20"/>
        </w:rPr>
        <w:t>Wilco</w:t>
      </w:r>
      <w:r w:rsidRPr="00A30939">
        <w:rPr>
          <w:color w:val="1B1C20"/>
          <w:spacing w:val="-2"/>
          <w:sz w:val="20"/>
        </w:rPr>
        <w:t>x,</w:t>
      </w:r>
      <w:r w:rsidRPr="00A30939">
        <w:rPr>
          <w:color w:val="1B1C20"/>
          <w:spacing w:val="-10"/>
          <w:sz w:val="20"/>
        </w:rPr>
        <w:t xml:space="preserve"> </w:t>
      </w:r>
      <w:r w:rsidRPr="00A30939">
        <w:rPr>
          <w:color w:val="1B1C20"/>
          <w:sz w:val="20"/>
        </w:rPr>
        <w:t>C.</w:t>
      </w:r>
      <w:r w:rsidRPr="00A30939">
        <w:rPr>
          <w:color w:val="1B1C20"/>
          <w:spacing w:val="-11"/>
          <w:sz w:val="20"/>
        </w:rPr>
        <w:t xml:space="preserve"> </w:t>
      </w:r>
      <w:r w:rsidRPr="00A30939">
        <w:rPr>
          <w:color w:val="1B1C20"/>
          <w:sz w:val="20"/>
        </w:rPr>
        <w:t>(2016).</w:t>
      </w:r>
      <w:r w:rsidRPr="00A30939">
        <w:rPr>
          <w:color w:val="1B1C20"/>
          <w:spacing w:val="-10"/>
          <w:sz w:val="20"/>
        </w:rPr>
        <w:t xml:space="preserve"> </w:t>
      </w:r>
      <w:r w:rsidRPr="00A30939">
        <w:rPr>
          <w:i/>
          <w:color w:val="1B1C20"/>
          <w:spacing w:val="-2"/>
          <w:sz w:val="20"/>
        </w:rPr>
        <w:t>Understanding</w:t>
      </w:r>
      <w:r w:rsidRPr="00A30939">
        <w:rPr>
          <w:i/>
          <w:color w:val="1B1C20"/>
          <w:spacing w:val="-8"/>
          <w:sz w:val="20"/>
        </w:rPr>
        <w:t xml:space="preserve"> </w:t>
      </w:r>
      <w:r w:rsidRPr="00A30939">
        <w:rPr>
          <w:i/>
          <w:color w:val="1B1C20"/>
          <w:sz w:val="20"/>
        </w:rPr>
        <w:t>debris</w:t>
      </w:r>
      <w:r w:rsidRPr="00A30939">
        <w:rPr>
          <w:i/>
          <w:color w:val="1B1C20"/>
          <w:spacing w:val="-8"/>
          <w:sz w:val="20"/>
        </w:rPr>
        <w:t xml:space="preserve"> </w:t>
      </w:r>
      <w:r w:rsidRPr="00A30939">
        <w:rPr>
          <w:i/>
          <w:color w:val="1B1C20"/>
          <w:spacing w:val="-2"/>
          <w:sz w:val="20"/>
        </w:rPr>
        <w:t>sources</w:t>
      </w:r>
      <w:r w:rsidRPr="00A30939">
        <w:rPr>
          <w:i/>
          <w:color w:val="1B1C20"/>
          <w:spacing w:val="-9"/>
          <w:sz w:val="20"/>
        </w:rPr>
        <w:t xml:space="preserve"> </w:t>
      </w:r>
      <w:r w:rsidRPr="00A30939">
        <w:rPr>
          <w:i/>
          <w:color w:val="1B1C20"/>
          <w:sz w:val="20"/>
        </w:rPr>
        <w:t>and</w:t>
      </w:r>
      <w:r w:rsidRPr="00A30939">
        <w:rPr>
          <w:i/>
          <w:color w:val="1B1C20"/>
          <w:spacing w:val="59"/>
          <w:w w:val="94"/>
          <w:sz w:val="20"/>
        </w:rPr>
        <w:t xml:space="preserve"> </w:t>
      </w:r>
      <w:r w:rsidRPr="00A30939">
        <w:rPr>
          <w:i/>
          <w:color w:val="1B1C20"/>
          <w:spacing w:val="-2"/>
          <w:sz w:val="20"/>
        </w:rPr>
        <w:t>transport</w:t>
      </w:r>
      <w:r w:rsidRPr="00A30939">
        <w:rPr>
          <w:i/>
          <w:color w:val="1B1C20"/>
          <w:spacing w:val="-19"/>
          <w:sz w:val="20"/>
        </w:rPr>
        <w:t xml:space="preserve"> </w:t>
      </w:r>
      <w:r w:rsidRPr="00A30939">
        <w:rPr>
          <w:i/>
          <w:color w:val="1B1C20"/>
          <w:spacing w:val="-2"/>
          <w:sz w:val="20"/>
        </w:rPr>
        <w:t>from</w:t>
      </w:r>
      <w:r w:rsidRPr="00A30939">
        <w:rPr>
          <w:i/>
          <w:color w:val="1B1C20"/>
          <w:spacing w:val="-19"/>
          <w:sz w:val="20"/>
        </w:rPr>
        <w:t xml:space="preserve"> </w:t>
      </w:r>
      <w:r w:rsidRPr="00A30939">
        <w:rPr>
          <w:i/>
          <w:color w:val="1B1C20"/>
          <w:sz w:val="20"/>
        </w:rPr>
        <w:t>the</w:t>
      </w:r>
      <w:r w:rsidRPr="00A30939">
        <w:rPr>
          <w:i/>
          <w:color w:val="1B1C20"/>
          <w:spacing w:val="-19"/>
          <w:sz w:val="20"/>
        </w:rPr>
        <w:t xml:space="preserve"> </w:t>
      </w:r>
      <w:r w:rsidRPr="00A30939">
        <w:rPr>
          <w:i/>
          <w:color w:val="1B1C20"/>
          <w:sz w:val="20"/>
        </w:rPr>
        <w:t>coastal</w:t>
      </w:r>
      <w:r w:rsidRPr="00A30939">
        <w:rPr>
          <w:i/>
          <w:color w:val="1B1C20"/>
          <w:spacing w:val="-19"/>
          <w:sz w:val="20"/>
        </w:rPr>
        <w:t xml:space="preserve"> </w:t>
      </w:r>
      <w:r w:rsidRPr="00A30939">
        <w:rPr>
          <w:i/>
          <w:color w:val="1B1C20"/>
          <w:sz w:val="20"/>
        </w:rPr>
        <w:t>margin</w:t>
      </w:r>
      <w:r w:rsidRPr="00A30939">
        <w:rPr>
          <w:i/>
          <w:color w:val="1B1C20"/>
          <w:spacing w:val="-19"/>
          <w:sz w:val="20"/>
        </w:rPr>
        <w:t xml:space="preserve"> </w:t>
      </w:r>
      <w:r w:rsidRPr="00A30939">
        <w:rPr>
          <w:i/>
          <w:color w:val="1B1C20"/>
          <w:sz w:val="20"/>
        </w:rPr>
        <w:t>to</w:t>
      </w:r>
      <w:r w:rsidRPr="00A30939">
        <w:rPr>
          <w:i/>
          <w:color w:val="1B1C20"/>
          <w:spacing w:val="-18"/>
          <w:sz w:val="20"/>
        </w:rPr>
        <w:t xml:space="preserve"> </w:t>
      </w:r>
      <w:r w:rsidRPr="00A30939">
        <w:rPr>
          <w:i/>
          <w:color w:val="1B1C20"/>
          <w:sz w:val="20"/>
        </w:rPr>
        <w:t>the</w:t>
      </w:r>
      <w:r w:rsidRPr="00A30939">
        <w:rPr>
          <w:i/>
          <w:color w:val="1B1C20"/>
          <w:spacing w:val="-19"/>
          <w:sz w:val="20"/>
        </w:rPr>
        <w:t xml:space="preserve"> </w:t>
      </w:r>
      <w:r w:rsidRPr="00A30939">
        <w:rPr>
          <w:i/>
          <w:color w:val="1B1C20"/>
          <w:spacing w:val="-2"/>
          <w:sz w:val="20"/>
        </w:rPr>
        <w:t>ocean</w:t>
      </w:r>
      <w:r w:rsidRPr="00A30939">
        <w:rPr>
          <w:color w:val="1B1C20"/>
          <w:spacing w:val="-1"/>
          <w:sz w:val="20"/>
        </w:rPr>
        <w:t>.</w:t>
      </w:r>
      <w:r w:rsidRPr="00A30939">
        <w:rPr>
          <w:color w:val="1B1C20"/>
          <w:spacing w:val="-21"/>
          <w:sz w:val="20"/>
        </w:rPr>
        <w:t xml:space="preserve"> </w:t>
      </w:r>
      <w:r w:rsidRPr="00A30939">
        <w:rPr>
          <w:color w:val="1B1C20"/>
          <w:spacing w:val="-2"/>
          <w:sz w:val="20"/>
        </w:rPr>
        <w:t>Final</w:t>
      </w:r>
      <w:r w:rsidRPr="00A30939">
        <w:rPr>
          <w:color w:val="1B1C20"/>
          <w:spacing w:val="-21"/>
          <w:sz w:val="20"/>
        </w:rPr>
        <w:t xml:space="preserve"> </w:t>
      </w:r>
      <w:r w:rsidRPr="00A30939">
        <w:rPr>
          <w:color w:val="1B1C20"/>
          <w:spacing w:val="-1"/>
          <w:sz w:val="20"/>
        </w:rPr>
        <w:t>Report</w:t>
      </w:r>
      <w:r w:rsidRPr="00A30939">
        <w:rPr>
          <w:color w:val="1B1C20"/>
          <w:spacing w:val="-21"/>
          <w:sz w:val="20"/>
        </w:rPr>
        <w:t xml:space="preserve"> </w:t>
      </w:r>
      <w:r w:rsidRPr="00A30939">
        <w:rPr>
          <w:color w:val="1B1C20"/>
          <w:sz w:val="20"/>
        </w:rPr>
        <w:t>to</w:t>
      </w:r>
      <w:r w:rsidRPr="00A30939">
        <w:rPr>
          <w:color w:val="1B1C20"/>
          <w:spacing w:val="-20"/>
          <w:sz w:val="20"/>
        </w:rPr>
        <w:t xml:space="preserve"> </w:t>
      </w:r>
      <w:r w:rsidRPr="00A30939">
        <w:rPr>
          <w:color w:val="1B1C20"/>
          <w:sz w:val="20"/>
        </w:rPr>
        <w:t>the</w:t>
      </w:r>
      <w:r w:rsidRPr="00A30939">
        <w:rPr>
          <w:color w:val="1B1C20"/>
          <w:spacing w:val="-21"/>
          <w:sz w:val="20"/>
        </w:rPr>
        <w:t xml:space="preserve"> </w:t>
      </w:r>
      <w:r w:rsidRPr="00A30939">
        <w:rPr>
          <w:color w:val="1B1C20"/>
          <w:spacing w:val="-2"/>
          <w:sz w:val="20"/>
        </w:rPr>
        <w:t>A</w:t>
      </w:r>
      <w:r w:rsidRPr="00A30939">
        <w:rPr>
          <w:color w:val="1B1C20"/>
          <w:spacing w:val="-1"/>
          <w:sz w:val="20"/>
        </w:rPr>
        <w:t>ustralian</w:t>
      </w:r>
      <w:r w:rsidRPr="00A30939">
        <w:rPr>
          <w:color w:val="1B1C20"/>
          <w:spacing w:val="-21"/>
          <w:sz w:val="20"/>
        </w:rPr>
        <w:t xml:space="preserve"> </w:t>
      </w:r>
      <w:r w:rsidRPr="00A30939">
        <w:rPr>
          <w:color w:val="1B1C20"/>
          <w:spacing w:val="-1"/>
          <w:sz w:val="20"/>
        </w:rPr>
        <w:t>Packaging</w:t>
      </w:r>
      <w:r w:rsidRPr="00A30939">
        <w:rPr>
          <w:color w:val="1B1C20"/>
          <w:spacing w:val="-21"/>
          <w:sz w:val="20"/>
        </w:rPr>
        <w:t xml:space="preserve"> </w:t>
      </w:r>
      <w:r w:rsidRPr="00A30939">
        <w:rPr>
          <w:color w:val="1B1C20"/>
          <w:spacing w:val="-1"/>
          <w:sz w:val="20"/>
        </w:rPr>
        <w:t>Co</w:t>
      </w:r>
      <w:r w:rsidRPr="00A30939">
        <w:rPr>
          <w:color w:val="1B1C20"/>
          <w:spacing w:val="-2"/>
          <w:sz w:val="20"/>
        </w:rPr>
        <w:t>v</w:t>
      </w:r>
      <w:r w:rsidRPr="00A30939">
        <w:rPr>
          <w:color w:val="1B1C20"/>
          <w:spacing w:val="-1"/>
          <w:sz w:val="20"/>
        </w:rPr>
        <w:t>enant</w:t>
      </w:r>
      <w:r w:rsidRPr="00A30939">
        <w:rPr>
          <w:color w:val="1B1C20"/>
          <w:spacing w:val="53"/>
          <w:w w:val="105"/>
          <w:sz w:val="20"/>
        </w:rPr>
        <w:t xml:space="preserve"> </w:t>
      </w:r>
      <w:r w:rsidRPr="00A30939">
        <w:rPr>
          <w:color w:val="1B1C20"/>
          <w:spacing w:val="-1"/>
          <w:sz w:val="20"/>
        </w:rPr>
        <w:t>Organisation</w:t>
      </w:r>
      <w:r w:rsidRPr="00A30939">
        <w:rPr>
          <w:color w:val="1B1C20"/>
          <w:spacing w:val="23"/>
          <w:sz w:val="20"/>
        </w:rPr>
        <w:t xml:space="preserve"> </w:t>
      </w:r>
      <w:r w:rsidRPr="00A30939">
        <w:rPr>
          <w:color w:val="1B1C20"/>
          <w:sz w:val="20"/>
        </w:rPr>
        <w:t>Ltd.</w:t>
      </w:r>
      <w:r w:rsidRPr="00A30939">
        <w:rPr>
          <w:color w:val="1B1C20"/>
          <w:spacing w:val="23"/>
          <w:sz w:val="20"/>
        </w:rPr>
        <w:t xml:space="preserve"> </w:t>
      </w:r>
      <w:r w:rsidRPr="00A30939">
        <w:rPr>
          <w:color w:val="1B1C20"/>
          <w:spacing w:val="-1"/>
          <w:sz w:val="20"/>
        </w:rPr>
        <w:t>Hobart:</w:t>
      </w:r>
      <w:r w:rsidRPr="00A30939">
        <w:rPr>
          <w:color w:val="1B1C20"/>
          <w:spacing w:val="23"/>
          <w:sz w:val="20"/>
        </w:rPr>
        <w:t xml:space="preserve"> </w:t>
      </w:r>
      <w:r w:rsidRPr="00A30939">
        <w:rPr>
          <w:color w:val="1B1C20"/>
          <w:spacing w:val="-1"/>
          <w:sz w:val="20"/>
        </w:rPr>
        <w:t>Commonwealth</w:t>
      </w:r>
      <w:r w:rsidRPr="00A30939">
        <w:rPr>
          <w:color w:val="1B1C20"/>
          <w:spacing w:val="24"/>
          <w:sz w:val="20"/>
        </w:rPr>
        <w:t xml:space="preserve"> </w:t>
      </w:r>
      <w:r w:rsidRPr="00A30939">
        <w:rPr>
          <w:color w:val="1B1C20"/>
          <w:sz w:val="20"/>
        </w:rPr>
        <w:t>Scientific</w:t>
      </w:r>
      <w:r w:rsidRPr="00A30939">
        <w:rPr>
          <w:color w:val="1B1C20"/>
          <w:spacing w:val="23"/>
          <w:sz w:val="20"/>
        </w:rPr>
        <w:t xml:space="preserve"> </w:t>
      </w:r>
      <w:r w:rsidRPr="00A30939">
        <w:rPr>
          <w:color w:val="1B1C20"/>
          <w:sz w:val="20"/>
        </w:rPr>
        <w:t>and</w:t>
      </w:r>
      <w:r w:rsidRPr="00A30939">
        <w:rPr>
          <w:color w:val="1B1C20"/>
          <w:spacing w:val="23"/>
          <w:sz w:val="20"/>
        </w:rPr>
        <w:t xml:space="preserve"> </w:t>
      </w:r>
      <w:r w:rsidRPr="00A30939">
        <w:rPr>
          <w:color w:val="1B1C20"/>
          <w:spacing w:val="-1"/>
          <w:sz w:val="20"/>
        </w:rPr>
        <w:t>Industrial</w:t>
      </w:r>
      <w:r w:rsidRPr="00A30939">
        <w:rPr>
          <w:color w:val="1B1C20"/>
          <w:spacing w:val="24"/>
          <w:sz w:val="20"/>
        </w:rPr>
        <w:t xml:space="preserve"> </w:t>
      </w:r>
      <w:r w:rsidRPr="00A30939">
        <w:rPr>
          <w:color w:val="1B1C20"/>
          <w:spacing w:val="-1"/>
          <w:sz w:val="20"/>
        </w:rPr>
        <w:t>R</w:t>
      </w:r>
      <w:r w:rsidRPr="00A30939">
        <w:rPr>
          <w:color w:val="1B1C20"/>
          <w:spacing w:val="-2"/>
          <w:sz w:val="20"/>
        </w:rPr>
        <w:t>esear</w:t>
      </w:r>
      <w:r w:rsidRPr="00A30939">
        <w:rPr>
          <w:color w:val="1B1C20"/>
          <w:spacing w:val="-1"/>
          <w:sz w:val="20"/>
        </w:rPr>
        <w:t>ch</w:t>
      </w:r>
      <w:r w:rsidRPr="00A30939">
        <w:rPr>
          <w:color w:val="1B1C20"/>
          <w:spacing w:val="23"/>
          <w:sz w:val="20"/>
        </w:rPr>
        <w:t xml:space="preserve"> </w:t>
      </w:r>
      <w:r w:rsidRPr="00A30939">
        <w:rPr>
          <w:color w:val="1B1C20"/>
          <w:spacing w:val="-1"/>
          <w:sz w:val="20"/>
        </w:rPr>
        <w:t>Organisation.</w:t>
      </w:r>
    </w:p>
    <w:p w:rsidR="00FB197A" w:rsidRPr="00A30939" w:rsidRDefault="00617197">
      <w:pPr>
        <w:spacing w:before="160" w:line="240" w:lineRule="exact"/>
        <w:ind w:left="2137" w:right="1815" w:hanging="720"/>
        <w:rPr>
          <w:rFonts w:eastAsia="PMingLiU" w:cs="PMingLiU"/>
          <w:sz w:val="20"/>
          <w:szCs w:val="20"/>
        </w:rPr>
      </w:pPr>
      <w:r w:rsidRPr="00A30939">
        <w:rPr>
          <w:rFonts w:eastAsia="PMingLiU" w:cs="PMingLiU"/>
          <w:color w:val="1B1C20"/>
          <w:spacing w:val="-1"/>
          <w:sz w:val="20"/>
          <w:szCs w:val="20"/>
        </w:rPr>
        <w:t xml:space="preserve">Hutton, </w:t>
      </w:r>
      <w:r w:rsidRPr="00A30939">
        <w:rPr>
          <w:rFonts w:eastAsia="PMingLiU" w:cs="PMingLiU"/>
          <w:color w:val="1B1C20"/>
          <w:sz w:val="20"/>
          <w:szCs w:val="20"/>
        </w:rPr>
        <w:t>I., Carlile,</w:t>
      </w:r>
      <w:r w:rsidRPr="00A30939">
        <w:rPr>
          <w:rFonts w:eastAsia="PMingLiU" w:cs="PMingLiU"/>
          <w:color w:val="1B1C20"/>
          <w:spacing w:val="-1"/>
          <w:sz w:val="20"/>
          <w:szCs w:val="20"/>
        </w:rPr>
        <w:t xml:space="preserve"> </w:t>
      </w:r>
      <w:r w:rsidRPr="00A30939">
        <w:rPr>
          <w:rFonts w:eastAsia="PMingLiU" w:cs="PMingLiU"/>
          <w:color w:val="1B1C20"/>
          <w:sz w:val="20"/>
          <w:szCs w:val="20"/>
        </w:rPr>
        <w:t xml:space="preserve">N. and </w:t>
      </w:r>
      <w:r w:rsidRPr="00A30939">
        <w:rPr>
          <w:rFonts w:eastAsia="PMingLiU" w:cs="PMingLiU"/>
          <w:color w:val="1B1C20"/>
          <w:spacing w:val="-1"/>
          <w:sz w:val="20"/>
          <w:szCs w:val="20"/>
        </w:rPr>
        <w:t xml:space="preserve">Priddel, </w:t>
      </w:r>
      <w:r w:rsidRPr="00A30939">
        <w:rPr>
          <w:rFonts w:eastAsia="PMingLiU" w:cs="PMingLiU"/>
          <w:color w:val="1B1C20"/>
          <w:sz w:val="20"/>
          <w:szCs w:val="20"/>
        </w:rPr>
        <w:t>D. (2008).</w:t>
      </w:r>
      <w:r w:rsidRPr="00A30939">
        <w:rPr>
          <w:rFonts w:eastAsia="PMingLiU" w:cs="PMingLiU"/>
          <w:color w:val="1B1C20"/>
          <w:spacing w:val="-1"/>
          <w:sz w:val="20"/>
          <w:szCs w:val="20"/>
        </w:rPr>
        <w:t xml:space="preserve"> P</w:t>
      </w:r>
      <w:r w:rsidRPr="00A30939">
        <w:rPr>
          <w:rFonts w:eastAsia="PMingLiU" w:cs="PMingLiU"/>
          <w:color w:val="1B1C20"/>
          <w:spacing w:val="-2"/>
          <w:sz w:val="20"/>
          <w:szCs w:val="20"/>
        </w:rPr>
        <w:t>lastic</w:t>
      </w:r>
      <w:r w:rsidRPr="00A30939">
        <w:rPr>
          <w:rFonts w:eastAsia="PMingLiU" w:cs="PMingLiU"/>
          <w:color w:val="1B1C20"/>
          <w:sz w:val="20"/>
          <w:szCs w:val="20"/>
        </w:rPr>
        <w:t xml:space="preserve"> ingestion</w:t>
      </w:r>
      <w:r w:rsidRPr="00A30939">
        <w:rPr>
          <w:rFonts w:eastAsia="PMingLiU" w:cs="PMingLiU"/>
          <w:color w:val="1B1C20"/>
          <w:spacing w:val="-1"/>
          <w:sz w:val="20"/>
          <w:szCs w:val="20"/>
        </w:rPr>
        <w:t xml:space="preserve"> b</w:t>
      </w:r>
      <w:r w:rsidRPr="00A30939">
        <w:rPr>
          <w:rFonts w:eastAsia="PMingLiU" w:cs="PMingLiU"/>
          <w:color w:val="1B1C20"/>
          <w:spacing w:val="-2"/>
          <w:sz w:val="20"/>
          <w:szCs w:val="20"/>
        </w:rPr>
        <w:t>y</w:t>
      </w:r>
      <w:r w:rsidRPr="00A30939">
        <w:rPr>
          <w:rFonts w:eastAsia="PMingLiU" w:cs="PMingLiU"/>
          <w:color w:val="1B1C20"/>
          <w:sz w:val="20"/>
          <w:szCs w:val="20"/>
        </w:rPr>
        <w:t xml:space="preserve"> flesh-footed shearwaters,</w:t>
      </w:r>
      <w:r w:rsidRPr="00A30939">
        <w:rPr>
          <w:rFonts w:eastAsia="PMingLiU" w:cs="PMingLiU"/>
          <w:color w:val="1B1C20"/>
          <w:spacing w:val="-1"/>
          <w:sz w:val="20"/>
          <w:szCs w:val="20"/>
        </w:rPr>
        <w:t xml:space="preserve"> </w:t>
      </w:r>
      <w:r w:rsidRPr="00A30939">
        <w:rPr>
          <w:rFonts w:eastAsia="Book Antiqua" w:cs="Book Antiqua"/>
          <w:i/>
          <w:color w:val="1B1C20"/>
          <w:spacing w:val="-2"/>
          <w:sz w:val="20"/>
          <w:szCs w:val="20"/>
        </w:rPr>
        <w:t>Puffinus</w:t>
      </w:r>
      <w:r w:rsidRPr="00A30939">
        <w:rPr>
          <w:rFonts w:eastAsia="Book Antiqua" w:cs="Book Antiqua"/>
          <w:i/>
          <w:color w:val="1B1C20"/>
          <w:spacing w:val="2"/>
          <w:sz w:val="20"/>
          <w:szCs w:val="20"/>
        </w:rPr>
        <w:t xml:space="preserve"> </w:t>
      </w:r>
      <w:r w:rsidRPr="00A30939">
        <w:rPr>
          <w:rFonts w:eastAsia="Book Antiqua" w:cs="Book Antiqua"/>
          <w:i/>
          <w:color w:val="1B1C20"/>
          <w:sz w:val="20"/>
          <w:szCs w:val="20"/>
        </w:rPr>
        <w:t>carneipes</w:t>
      </w:r>
      <w:r w:rsidRPr="00A30939">
        <w:rPr>
          <w:rFonts w:eastAsia="PMingLiU" w:cs="PMingLiU"/>
          <w:color w:val="1B1C20"/>
          <w:sz w:val="20"/>
          <w:szCs w:val="20"/>
        </w:rPr>
        <w:t>,</w:t>
      </w:r>
      <w:r w:rsidRPr="00A30939">
        <w:rPr>
          <w:rFonts w:eastAsia="PMingLiU" w:cs="PMingLiU"/>
          <w:color w:val="1B1C20"/>
          <w:spacing w:val="30"/>
          <w:w w:val="106"/>
          <w:sz w:val="20"/>
          <w:szCs w:val="20"/>
        </w:rPr>
        <w:t xml:space="preserve"> </w:t>
      </w:r>
      <w:r w:rsidRPr="00A30939">
        <w:rPr>
          <w:rFonts w:eastAsia="PMingLiU" w:cs="PMingLiU"/>
          <w:color w:val="1B1C20"/>
          <w:w w:val="95"/>
          <w:sz w:val="20"/>
          <w:szCs w:val="20"/>
        </w:rPr>
        <w:t>and</w:t>
      </w:r>
      <w:r w:rsidRPr="00A30939">
        <w:rPr>
          <w:rFonts w:eastAsia="PMingLiU" w:cs="PMingLiU"/>
          <w:color w:val="1B1C20"/>
          <w:spacing w:val="-16"/>
          <w:w w:val="95"/>
          <w:sz w:val="20"/>
          <w:szCs w:val="20"/>
        </w:rPr>
        <w:t xml:space="preserve"> </w:t>
      </w:r>
      <w:r w:rsidRPr="00A30939">
        <w:rPr>
          <w:rFonts w:eastAsia="PMingLiU" w:cs="PMingLiU"/>
          <w:color w:val="1B1C20"/>
          <w:spacing w:val="-1"/>
          <w:w w:val="95"/>
          <w:sz w:val="20"/>
          <w:szCs w:val="20"/>
        </w:rPr>
        <w:t>wedge-tailed</w:t>
      </w:r>
      <w:r w:rsidRPr="00A30939">
        <w:rPr>
          <w:rFonts w:eastAsia="PMingLiU" w:cs="PMingLiU"/>
          <w:color w:val="1B1C20"/>
          <w:spacing w:val="-16"/>
          <w:w w:val="95"/>
          <w:sz w:val="20"/>
          <w:szCs w:val="20"/>
        </w:rPr>
        <w:t xml:space="preserve"> </w:t>
      </w:r>
      <w:r w:rsidRPr="00A30939">
        <w:rPr>
          <w:rFonts w:eastAsia="PMingLiU" w:cs="PMingLiU"/>
          <w:color w:val="1B1C20"/>
          <w:w w:val="95"/>
          <w:sz w:val="20"/>
          <w:szCs w:val="20"/>
        </w:rPr>
        <w:t>shearwaters,</w:t>
      </w:r>
      <w:r w:rsidRPr="00A30939">
        <w:rPr>
          <w:rFonts w:eastAsia="PMingLiU" w:cs="PMingLiU"/>
          <w:color w:val="1B1C20"/>
          <w:spacing w:val="-16"/>
          <w:w w:val="95"/>
          <w:sz w:val="20"/>
          <w:szCs w:val="20"/>
        </w:rPr>
        <w:t xml:space="preserve"> </w:t>
      </w:r>
      <w:r w:rsidRPr="00A30939">
        <w:rPr>
          <w:rFonts w:eastAsia="Book Antiqua" w:cs="Book Antiqua"/>
          <w:i/>
          <w:color w:val="1B1C20"/>
          <w:spacing w:val="-2"/>
          <w:w w:val="95"/>
          <w:sz w:val="20"/>
          <w:szCs w:val="20"/>
        </w:rPr>
        <w:t>Puffinus</w:t>
      </w:r>
      <w:r w:rsidRPr="00A30939">
        <w:rPr>
          <w:rFonts w:eastAsia="Book Antiqua" w:cs="Book Antiqua"/>
          <w:i/>
          <w:color w:val="1B1C20"/>
          <w:spacing w:val="-14"/>
          <w:w w:val="95"/>
          <w:sz w:val="20"/>
          <w:szCs w:val="20"/>
        </w:rPr>
        <w:t xml:space="preserve"> </w:t>
      </w:r>
      <w:r w:rsidRPr="00A30939">
        <w:rPr>
          <w:rFonts w:eastAsia="Book Antiqua" w:cs="Book Antiqua"/>
          <w:i/>
          <w:color w:val="1B1C20"/>
          <w:spacing w:val="-2"/>
          <w:w w:val="95"/>
          <w:sz w:val="20"/>
          <w:szCs w:val="20"/>
        </w:rPr>
        <w:t>pacificus</w:t>
      </w:r>
      <w:r w:rsidRPr="00A30939">
        <w:rPr>
          <w:rFonts w:eastAsia="PMingLiU" w:cs="PMingLiU"/>
          <w:color w:val="1B1C20"/>
          <w:spacing w:val="-1"/>
          <w:w w:val="95"/>
          <w:sz w:val="20"/>
          <w:szCs w:val="20"/>
        </w:rPr>
        <w:t>.</w:t>
      </w:r>
      <w:r w:rsidRPr="00A30939">
        <w:rPr>
          <w:rFonts w:eastAsia="PMingLiU" w:cs="PMingLiU"/>
          <w:color w:val="1B1C20"/>
          <w:spacing w:val="-15"/>
          <w:w w:val="95"/>
          <w:sz w:val="20"/>
          <w:szCs w:val="20"/>
        </w:rPr>
        <w:t xml:space="preserve"> </w:t>
      </w:r>
      <w:r w:rsidRPr="00A30939">
        <w:rPr>
          <w:rFonts w:eastAsia="Book Antiqua" w:cs="Book Antiqua"/>
          <w:i/>
          <w:color w:val="1B1C20"/>
          <w:spacing w:val="-3"/>
          <w:w w:val="95"/>
          <w:sz w:val="20"/>
          <w:szCs w:val="20"/>
        </w:rPr>
        <w:t>Papers</w:t>
      </w:r>
      <w:r w:rsidRPr="00A30939">
        <w:rPr>
          <w:rFonts w:eastAsia="Book Antiqua" w:cs="Book Antiqua"/>
          <w:i/>
          <w:color w:val="1B1C20"/>
          <w:spacing w:val="-14"/>
          <w:w w:val="95"/>
          <w:sz w:val="20"/>
          <w:szCs w:val="20"/>
        </w:rPr>
        <w:t xml:space="preserve"> </w:t>
      </w:r>
      <w:r w:rsidRPr="00A30939">
        <w:rPr>
          <w:rFonts w:eastAsia="Book Antiqua" w:cs="Book Antiqua"/>
          <w:i/>
          <w:color w:val="1B1C20"/>
          <w:w w:val="95"/>
          <w:sz w:val="20"/>
          <w:szCs w:val="20"/>
        </w:rPr>
        <w:t>and</w:t>
      </w:r>
      <w:r w:rsidRPr="00A30939">
        <w:rPr>
          <w:rFonts w:eastAsia="Book Antiqua" w:cs="Book Antiqua"/>
          <w:i/>
          <w:color w:val="1B1C20"/>
          <w:spacing w:val="-14"/>
          <w:w w:val="95"/>
          <w:sz w:val="20"/>
          <w:szCs w:val="20"/>
        </w:rPr>
        <w:t xml:space="preserve"> </w:t>
      </w:r>
      <w:r w:rsidRPr="00A30939">
        <w:rPr>
          <w:rFonts w:eastAsia="Book Antiqua" w:cs="Book Antiqua"/>
          <w:i/>
          <w:color w:val="1B1C20"/>
          <w:spacing w:val="-2"/>
          <w:w w:val="95"/>
          <w:sz w:val="20"/>
          <w:szCs w:val="20"/>
        </w:rPr>
        <w:t>Proceedings</w:t>
      </w:r>
      <w:r w:rsidRPr="00A30939">
        <w:rPr>
          <w:rFonts w:eastAsia="Book Antiqua" w:cs="Book Antiqua"/>
          <w:i/>
          <w:color w:val="1B1C20"/>
          <w:spacing w:val="-14"/>
          <w:w w:val="95"/>
          <w:sz w:val="20"/>
          <w:szCs w:val="20"/>
        </w:rPr>
        <w:t xml:space="preserve"> </w:t>
      </w:r>
      <w:r w:rsidRPr="00A30939">
        <w:rPr>
          <w:rFonts w:eastAsia="Book Antiqua" w:cs="Book Antiqua"/>
          <w:i/>
          <w:color w:val="1B1C20"/>
          <w:w w:val="95"/>
          <w:sz w:val="20"/>
          <w:szCs w:val="20"/>
        </w:rPr>
        <w:t>of</w:t>
      </w:r>
      <w:r w:rsidRPr="00A30939">
        <w:rPr>
          <w:rFonts w:eastAsia="Book Antiqua" w:cs="Book Antiqua"/>
          <w:i/>
          <w:color w:val="1B1C20"/>
          <w:spacing w:val="-14"/>
          <w:w w:val="95"/>
          <w:sz w:val="20"/>
          <w:szCs w:val="20"/>
        </w:rPr>
        <w:t xml:space="preserve"> </w:t>
      </w:r>
      <w:r w:rsidRPr="00A30939">
        <w:rPr>
          <w:rFonts w:eastAsia="Book Antiqua" w:cs="Book Antiqua"/>
          <w:i/>
          <w:color w:val="1B1C20"/>
          <w:w w:val="95"/>
          <w:sz w:val="20"/>
          <w:szCs w:val="20"/>
        </w:rPr>
        <w:t>the</w:t>
      </w:r>
      <w:r w:rsidRPr="00A30939">
        <w:rPr>
          <w:rFonts w:eastAsia="Book Antiqua" w:cs="Book Antiqua"/>
          <w:i/>
          <w:color w:val="1B1C20"/>
          <w:spacing w:val="-14"/>
          <w:w w:val="95"/>
          <w:sz w:val="20"/>
          <w:szCs w:val="20"/>
        </w:rPr>
        <w:t xml:space="preserve"> </w:t>
      </w:r>
      <w:r w:rsidRPr="00A30939">
        <w:rPr>
          <w:rFonts w:eastAsia="Book Antiqua" w:cs="Book Antiqua"/>
          <w:i/>
          <w:color w:val="1B1C20"/>
          <w:spacing w:val="-2"/>
          <w:w w:val="95"/>
          <w:sz w:val="20"/>
          <w:szCs w:val="20"/>
        </w:rPr>
        <w:t>Royal</w:t>
      </w:r>
      <w:r w:rsidRPr="00A30939">
        <w:rPr>
          <w:rFonts w:eastAsia="Book Antiqua" w:cs="Book Antiqua"/>
          <w:i/>
          <w:color w:val="1B1C20"/>
          <w:spacing w:val="-13"/>
          <w:w w:val="95"/>
          <w:sz w:val="20"/>
          <w:szCs w:val="20"/>
        </w:rPr>
        <w:t xml:space="preserve"> </w:t>
      </w:r>
      <w:r w:rsidRPr="00A30939">
        <w:rPr>
          <w:rFonts w:eastAsia="Book Antiqua" w:cs="Book Antiqua"/>
          <w:i/>
          <w:color w:val="1B1C20"/>
          <w:w w:val="95"/>
          <w:sz w:val="20"/>
          <w:szCs w:val="20"/>
        </w:rPr>
        <w:t>Society</w:t>
      </w:r>
      <w:r w:rsidRPr="00A30939">
        <w:rPr>
          <w:rFonts w:eastAsia="Book Antiqua" w:cs="Book Antiqua"/>
          <w:i/>
          <w:color w:val="1B1C20"/>
          <w:spacing w:val="-14"/>
          <w:w w:val="95"/>
          <w:sz w:val="20"/>
          <w:szCs w:val="20"/>
        </w:rPr>
        <w:t xml:space="preserve"> </w:t>
      </w:r>
      <w:r w:rsidRPr="00A30939">
        <w:rPr>
          <w:rFonts w:eastAsia="Book Antiqua" w:cs="Book Antiqua"/>
          <w:i/>
          <w:color w:val="1B1C20"/>
          <w:w w:val="95"/>
          <w:sz w:val="20"/>
          <w:szCs w:val="20"/>
        </w:rPr>
        <w:t>of</w:t>
      </w:r>
      <w:r w:rsidRPr="00A30939">
        <w:rPr>
          <w:rFonts w:eastAsia="Book Antiqua" w:cs="Book Antiqua"/>
          <w:i/>
          <w:color w:val="1B1C20"/>
          <w:spacing w:val="-21"/>
          <w:w w:val="95"/>
          <w:sz w:val="20"/>
          <w:szCs w:val="20"/>
        </w:rPr>
        <w:t xml:space="preserve"> </w:t>
      </w:r>
      <w:r w:rsidRPr="00A30939">
        <w:rPr>
          <w:rFonts w:eastAsia="Book Antiqua" w:cs="Book Antiqua"/>
          <w:i/>
          <w:color w:val="1B1C20"/>
          <w:spacing w:val="-24"/>
          <w:w w:val="95"/>
          <w:sz w:val="20"/>
          <w:szCs w:val="20"/>
        </w:rPr>
        <w:t>T</w:t>
      </w:r>
      <w:r w:rsidRPr="00A30939">
        <w:rPr>
          <w:rFonts w:eastAsia="Book Antiqua" w:cs="Book Antiqua"/>
          <w:i/>
          <w:color w:val="1B1C20"/>
          <w:w w:val="95"/>
          <w:sz w:val="20"/>
          <w:szCs w:val="20"/>
        </w:rPr>
        <w:t>asmania,</w:t>
      </w:r>
      <w:r w:rsidRPr="00A30939">
        <w:rPr>
          <w:rFonts w:eastAsia="Book Antiqua" w:cs="Book Antiqua"/>
          <w:i/>
          <w:color w:val="1B1C20"/>
          <w:spacing w:val="25"/>
          <w:w w:val="93"/>
          <w:sz w:val="20"/>
          <w:szCs w:val="20"/>
        </w:rPr>
        <w:t xml:space="preserve"> </w:t>
      </w:r>
      <w:r w:rsidRPr="00A30939">
        <w:rPr>
          <w:rFonts w:eastAsia="PMingLiU" w:cs="PMingLiU"/>
          <w:color w:val="1B1C20"/>
          <w:sz w:val="20"/>
          <w:szCs w:val="20"/>
        </w:rPr>
        <w:t>142(1),</w:t>
      </w:r>
      <w:r w:rsidRPr="00A30939">
        <w:rPr>
          <w:rFonts w:eastAsia="PMingLiU" w:cs="PMingLiU"/>
          <w:color w:val="1B1C20"/>
          <w:spacing w:val="-18"/>
          <w:sz w:val="20"/>
          <w:szCs w:val="20"/>
        </w:rPr>
        <w:t xml:space="preserve"> </w:t>
      </w:r>
      <w:r w:rsidRPr="00A30939">
        <w:rPr>
          <w:rFonts w:eastAsia="PMingLiU" w:cs="PMingLiU"/>
          <w:color w:val="1B1C20"/>
          <w:spacing w:val="-2"/>
          <w:sz w:val="20"/>
          <w:szCs w:val="20"/>
        </w:rPr>
        <w:t>pp.</w:t>
      </w:r>
      <w:r w:rsidRPr="00A30939">
        <w:rPr>
          <w:rFonts w:eastAsia="PMingLiU" w:cs="PMingLiU"/>
          <w:color w:val="1B1C20"/>
          <w:spacing w:val="-18"/>
          <w:sz w:val="20"/>
          <w:szCs w:val="20"/>
        </w:rPr>
        <w:t xml:space="preserve"> </w:t>
      </w:r>
      <w:r w:rsidRPr="00A30939">
        <w:rPr>
          <w:rFonts w:eastAsia="PMingLiU" w:cs="PMingLiU"/>
          <w:color w:val="1B1C20"/>
          <w:sz w:val="20"/>
          <w:szCs w:val="20"/>
        </w:rPr>
        <w:t>67–72.</w:t>
      </w:r>
    </w:p>
    <w:p w:rsidR="00FB197A" w:rsidRPr="00A30939" w:rsidRDefault="00617197">
      <w:pPr>
        <w:pStyle w:val="BodyText"/>
        <w:spacing w:before="160" w:line="240" w:lineRule="exact"/>
        <w:ind w:left="2137" w:right="1981" w:hanging="720"/>
        <w:rPr>
          <w:rFonts w:asciiTheme="minorHAnsi" w:hAnsiTheme="minorHAnsi"/>
        </w:rPr>
      </w:pPr>
      <w:r w:rsidRPr="00A30939">
        <w:rPr>
          <w:rFonts w:asciiTheme="minorHAnsi" w:hAnsiTheme="minorHAnsi"/>
          <w:color w:val="1B1C20"/>
          <w:spacing w:val="-2"/>
        </w:rPr>
        <w:t>J</w:t>
      </w:r>
      <w:r w:rsidRPr="00A30939">
        <w:rPr>
          <w:rFonts w:asciiTheme="minorHAnsi" w:hAnsiTheme="minorHAnsi"/>
          <w:color w:val="1B1C20"/>
          <w:spacing w:val="-1"/>
        </w:rPr>
        <w:t>ambeck,</w:t>
      </w:r>
      <w:r w:rsidRPr="00A30939">
        <w:rPr>
          <w:rFonts w:asciiTheme="minorHAnsi" w:hAnsiTheme="minorHAnsi"/>
          <w:color w:val="1B1C20"/>
          <w:spacing w:val="6"/>
        </w:rPr>
        <w:t xml:space="preserve"> </w:t>
      </w:r>
      <w:r w:rsidRPr="00A30939">
        <w:rPr>
          <w:rFonts w:asciiTheme="minorHAnsi" w:hAnsiTheme="minorHAnsi"/>
          <w:color w:val="1B1C20"/>
        </w:rPr>
        <w:t>J.R.,</w:t>
      </w:r>
      <w:r w:rsidRPr="00A30939">
        <w:rPr>
          <w:rFonts w:asciiTheme="minorHAnsi" w:hAnsiTheme="minorHAnsi"/>
          <w:color w:val="1B1C20"/>
          <w:spacing w:val="7"/>
        </w:rPr>
        <w:t xml:space="preserve"> </w:t>
      </w:r>
      <w:r w:rsidRPr="00A30939">
        <w:rPr>
          <w:rFonts w:asciiTheme="minorHAnsi" w:hAnsiTheme="minorHAnsi"/>
          <w:color w:val="1B1C20"/>
          <w:spacing w:val="-3"/>
        </w:rPr>
        <w:t>G</w:t>
      </w:r>
      <w:r w:rsidRPr="00A30939">
        <w:rPr>
          <w:rFonts w:asciiTheme="minorHAnsi" w:hAnsiTheme="minorHAnsi"/>
          <w:color w:val="1B1C20"/>
          <w:spacing w:val="-4"/>
        </w:rPr>
        <w:t>ey</w:t>
      </w:r>
      <w:r w:rsidRPr="00A30939">
        <w:rPr>
          <w:rFonts w:asciiTheme="minorHAnsi" w:hAnsiTheme="minorHAnsi"/>
          <w:color w:val="1B1C20"/>
          <w:spacing w:val="-3"/>
        </w:rPr>
        <w:t>er,</w:t>
      </w:r>
      <w:r w:rsidRPr="00A30939">
        <w:rPr>
          <w:rFonts w:asciiTheme="minorHAnsi" w:hAnsiTheme="minorHAnsi"/>
          <w:color w:val="1B1C20"/>
          <w:spacing w:val="7"/>
        </w:rPr>
        <w:t xml:space="preserve"> </w:t>
      </w:r>
      <w:r w:rsidRPr="00A30939">
        <w:rPr>
          <w:rFonts w:asciiTheme="minorHAnsi" w:hAnsiTheme="minorHAnsi"/>
          <w:color w:val="1B1C20"/>
        </w:rPr>
        <w:t>R.,</w:t>
      </w:r>
      <w:r w:rsidRPr="00A30939">
        <w:rPr>
          <w:rFonts w:asciiTheme="minorHAnsi" w:hAnsiTheme="minorHAnsi"/>
          <w:color w:val="1B1C20"/>
          <w:spacing w:val="3"/>
        </w:rPr>
        <w:t xml:space="preserve"> </w:t>
      </w:r>
      <w:r w:rsidRPr="00A30939">
        <w:rPr>
          <w:rFonts w:asciiTheme="minorHAnsi" w:hAnsiTheme="minorHAnsi"/>
          <w:color w:val="1B1C20"/>
          <w:spacing w:val="-1"/>
        </w:rPr>
        <w:t>Wilco</w:t>
      </w:r>
      <w:r w:rsidRPr="00A30939">
        <w:rPr>
          <w:rFonts w:asciiTheme="minorHAnsi" w:hAnsiTheme="minorHAnsi"/>
          <w:color w:val="1B1C20"/>
          <w:spacing w:val="-2"/>
        </w:rPr>
        <w:t>x,</w:t>
      </w:r>
      <w:r w:rsidRPr="00A30939">
        <w:rPr>
          <w:rFonts w:asciiTheme="minorHAnsi" w:hAnsiTheme="minorHAnsi"/>
          <w:color w:val="1B1C20"/>
          <w:spacing w:val="7"/>
        </w:rPr>
        <w:t xml:space="preserve"> </w:t>
      </w:r>
      <w:r w:rsidRPr="00A30939">
        <w:rPr>
          <w:rFonts w:asciiTheme="minorHAnsi" w:hAnsiTheme="minorHAnsi"/>
          <w:color w:val="1B1C20"/>
        </w:rPr>
        <w:t>C.,</w:t>
      </w:r>
      <w:r w:rsidRPr="00A30939">
        <w:rPr>
          <w:rFonts w:asciiTheme="minorHAnsi" w:hAnsiTheme="minorHAnsi"/>
          <w:color w:val="1B1C20"/>
          <w:spacing w:val="6"/>
        </w:rPr>
        <w:t xml:space="preserve"> </w:t>
      </w:r>
      <w:r w:rsidRPr="00A30939">
        <w:rPr>
          <w:rFonts w:asciiTheme="minorHAnsi" w:hAnsiTheme="minorHAnsi"/>
          <w:color w:val="1B1C20"/>
          <w:spacing w:val="-3"/>
        </w:rPr>
        <w:t>Siegler</w:t>
      </w:r>
      <w:r w:rsidRPr="00A30939">
        <w:rPr>
          <w:rFonts w:asciiTheme="minorHAnsi" w:hAnsiTheme="minorHAnsi"/>
          <w:color w:val="1B1C20"/>
          <w:spacing w:val="-2"/>
        </w:rPr>
        <w:t>,</w:t>
      </w:r>
      <w:r w:rsidRPr="00A30939">
        <w:rPr>
          <w:rFonts w:asciiTheme="minorHAnsi" w:hAnsiTheme="minorHAnsi"/>
          <w:color w:val="1B1C20"/>
          <w:spacing w:val="-3"/>
        </w:rPr>
        <w:t xml:space="preserve"> </w:t>
      </w:r>
      <w:r w:rsidRPr="00A30939">
        <w:rPr>
          <w:rFonts w:asciiTheme="minorHAnsi" w:hAnsiTheme="minorHAnsi"/>
          <w:color w:val="1B1C20"/>
          <w:spacing w:val="-5"/>
        </w:rPr>
        <w:t>T.R.,</w:t>
      </w:r>
      <w:r w:rsidRPr="00A30939">
        <w:rPr>
          <w:rFonts w:asciiTheme="minorHAnsi" w:hAnsiTheme="minorHAnsi"/>
          <w:color w:val="1B1C20"/>
          <w:spacing w:val="6"/>
        </w:rPr>
        <w:t xml:space="preserve"> </w:t>
      </w:r>
      <w:r w:rsidRPr="00A30939">
        <w:rPr>
          <w:rFonts w:asciiTheme="minorHAnsi" w:hAnsiTheme="minorHAnsi"/>
          <w:color w:val="1B1C20"/>
          <w:spacing w:val="-1"/>
        </w:rPr>
        <w:t>Perryman,</w:t>
      </w:r>
      <w:r w:rsidRPr="00A30939">
        <w:rPr>
          <w:rFonts w:asciiTheme="minorHAnsi" w:hAnsiTheme="minorHAnsi"/>
          <w:color w:val="1B1C20"/>
          <w:spacing w:val="7"/>
        </w:rPr>
        <w:t xml:space="preserve"> </w:t>
      </w:r>
      <w:r w:rsidRPr="00A30939">
        <w:rPr>
          <w:rFonts w:asciiTheme="minorHAnsi" w:hAnsiTheme="minorHAnsi"/>
          <w:color w:val="1B1C20"/>
        </w:rPr>
        <w:t>M.,</w:t>
      </w:r>
      <w:r w:rsidRPr="00A30939">
        <w:rPr>
          <w:rFonts w:asciiTheme="minorHAnsi" w:hAnsiTheme="minorHAnsi"/>
          <w:color w:val="1B1C20"/>
          <w:spacing w:val="7"/>
        </w:rPr>
        <w:t xml:space="preserve"> </w:t>
      </w:r>
      <w:r w:rsidRPr="00A30939">
        <w:rPr>
          <w:rFonts w:asciiTheme="minorHAnsi" w:hAnsiTheme="minorHAnsi"/>
          <w:color w:val="1B1C20"/>
          <w:spacing w:val="-3"/>
        </w:rPr>
        <w:t>Andrady,</w:t>
      </w:r>
      <w:r w:rsidRPr="00A30939">
        <w:rPr>
          <w:rFonts w:asciiTheme="minorHAnsi" w:hAnsiTheme="minorHAnsi"/>
          <w:color w:val="1B1C20"/>
          <w:spacing w:val="7"/>
        </w:rPr>
        <w:t xml:space="preserve"> </w:t>
      </w:r>
      <w:r w:rsidRPr="00A30939">
        <w:rPr>
          <w:rFonts w:asciiTheme="minorHAnsi" w:hAnsiTheme="minorHAnsi"/>
          <w:color w:val="1B1C20"/>
        </w:rPr>
        <w:t>A.,</w:t>
      </w:r>
      <w:r w:rsidRPr="00A30939">
        <w:rPr>
          <w:rFonts w:asciiTheme="minorHAnsi" w:hAnsiTheme="minorHAnsi"/>
          <w:color w:val="1B1C20"/>
          <w:spacing w:val="6"/>
        </w:rPr>
        <w:t xml:space="preserve"> </w:t>
      </w:r>
      <w:r w:rsidRPr="00A30939">
        <w:rPr>
          <w:rFonts w:asciiTheme="minorHAnsi" w:hAnsiTheme="minorHAnsi"/>
          <w:color w:val="1B1C20"/>
          <w:spacing w:val="-1"/>
        </w:rPr>
        <w:t>Narayan,</w:t>
      </w:r>
      <w:r w:rsidRPr="00A30939">
        <w:rPr>
          <w:rFonts w:asciiTheme="minorHAnsi" w:hAnsiTheme="minorHAnsi"/>
          <w:color w:val="1B1C20"/>
          <w:spacing w:val="7"/>
        </w:rPr>
        <w:t xml:space="preserve"> </w:t>
      </w:r>
      <w:r w:rsidRPr="00A30939">
        <w:rPr>
          <w:rFonts w:asciiTheme="minorHAnsi" w:hAnsiTheme="minorHAnsi"/>
          <w:color w:val="1B1C20"/>
        </w:rPr>
        <w:t>R.</w:t>
      </w:r>
      <w:r w:rsidRPr="00A30939">
        <w:rPr>
          <w:rFonts w:asciiTheme="minorHAnsi" w:hAnsiTheme="minorHAnsi"/>
          <w:color w:val="1B1C20"/>
          <w:spacing w:val="7"/>
        </w:rPr>
        <w:t xml:space="preserve"> </w:t>
      </w:r>
      <w:r w:rsidRPr="00A30939">
        <w:rPr>
          <w:rFonts w:asciiTheme="minorHAnsi" w:hAnsiTheme="minorHAnsi"/>
          <w:color w:val="1B1C20"/>
        </w:rPr>
        <w:t>and</w:t>
      </w:r>
      <w:r w:rsidRPr="00A30939">
        <w:rPr>
          <w:rFonts w:asciiTheme="minorHAnsi" w:hAnsiTheme="minorHAnsi"/>
          <w:color w:val="1B1C20"/>
          <w:spacing w:val="7"/>
        </w:rPr>
        <w:t xml:space="preserve"> </w:t>
      </w:r>
      <w:r w:rsidRPr="00A30939">
        <w:rPr>
          <w:rFonts w:asciiTheme="minorHAnsi" w:hAnsiTheme="minorHAnsi"/>
          <w:color w:val="1B1C20"/>
          <w:spacing w:val="-5"/>
        </w:rPr>
        <w:t>Law</w:t>
      </w:r>
      <w:r w:rsidRPr="00A30939">
        <w:rPr>
          <w:rFonts w:asciiTheme="minorHAnsi" w:hAnsiTheme="minorHAnsi"/>
          <w:color w:val="1B1C20"/>
          <w:spacing w:val="-4"/>
        </w:rPr>
        <w:t>,</w:t>
      </w:r>
      <w:r w:rsidRPr="00A30939">
        <w:rPr>
          <w:rFonts w:asciiTheme="minorHAnsi" w:hAnsiTheme="minorHAnsi"/>
          <w:color w:val="1B1C20"/>
          <w:spacing w:val="6"/>
        </w:rPr>
        <w:t xml:space="preserve"> </w:t>
      </w:r>
      <w:r w:rsidRPr="00A30939">
        <w:rPr>
          <w:rFonts w:asciiTheme="minorHAnsi" w:hAnsiTheme="minorHAnsi"/>
          <w:color w:val="1B1C20"/>
        </w:rPr>
        <w:t>K.L.</w:t>
      </w:r>
      <w:r w:rsidRPr="00A30939">
        <w:rPr>
          <w:rFonts w:asciiTheme="minorHAnsi" w:hAnsiTheme="minorHAnsi"/>
          <w:color w:val="1B1C20"/>
          <w:spacing w:val="39"/>
        </w:rPr>
        <w:t xml:space="preserve"> </w:t>
      </w:r>
      <w:r w:rsidRPr="00A30939">
        <w:rPr>
          <w:rFonts w:asciiTheme="minorHAnsi" w:hAnsiTheme="minorHAnsi"/>
          <w:color w:val="1B1C20"/>
        </w:rPr>
        <w:t>(2015).</w:t>
      </w:r>
      <w:r w:rsidRPr="00A30939">
        <w:rPr>
          <w:rFonts w:asciiTheme="minorHAnsi" w:hAnsiTheme="minorHAnsi"/>
          <w:color w:val="1B1C20"/>
          <w:spacing w:val="-1"/>
        </w:rPr>
        <w:t xml:space="preserve"> P</w:t>
      </w:r>
      <w:r w:rsidRPr="00A30939">
        <w:rPr>
          <w:rFonts w:asciiTheme="minorHAnsi" w:hAnsiTheme="minorHAnsi"/>
          <w:color w:val="1B1C20"/>
          <w:spacing w:val="-2"/>
        </w:rPr>
        <w:t>lastic</w:t>
      </w:r>
      <w:r w:rsidRPr="00A30939">
        <w:rPr>
          <w:rFonts w:asciiTheme="minorHAnsi" w:hAnsiTheme="minorHAnsi"/>
          <w:color w:val="1B1C20"/>
          <w:spacing w:val="-1"/>
        </w:rPr>
        <w:t xml:space="preserve"> </w:t>
      </w:r>
      <w:r w:rsidRPr="00A30939">
        <w:rPr>
          <w:rFonts w:asciiTheme="minorHAnsi" w:hAnsiTheme="minorHAnsi"/>
          <w:color w:val="1B1C20"/>
        </w:rPr>
        <w:t>waste inputs</w:t>
      </w:r>
      <w:r w:rsidRPr="00A30939">
        <w:rPr>
          <w:rFonts w:asciiTheme="minorHAnsi" w:hAnsiTheme="minorHAnsi"/>
          <w:color w:val="1B1C20"/>
          <w:spacing w:val="-1"/>
        </w:rPr>
        <w:t xml:space="preserve"> from</w:t>
      </w:r>
      <w:r w:rsidRPr="00A30939">
        <w:rPr>
          <w:rFonts w:asciiTheme="minorHAnsi" w:hAnsiTheme="minorHAnsi"/>
          <w:color w:val="1B1C20"/>
        </w:rPr>
        <w:t xml:space="preserve"> land</w:t>
      </w:r>
      <w:r w:rsidRPr="00A30939">
        <w:rPr>
          <w:rFonts w:asciiTheme="minorHAnsi" w:hAnsiTheme="minorHAnsi"/>
          <w:color w:val="1B1C20"/>
          <w:spacing w:val="-1"/>
        </w:rPr>
        <w:t xml:space="preserve"> </w:t>
      </w:r>
      <w:r w:rsidRPr="00A30939">
        <w:rPr>
          <w:rFonts w:asciiTheme="minorHAnsi" w:hAnsiTheme="minorHAnsi"/>
          <w:color w:val="1B1C20"/>
        </w:rPr>
        <w:t>into the</w:t>
      </w:r>
      <w:r w:rsidRPr="00A30939">
        <w:rPr>
          <w:rFonts w:asciiTheme="minorHAnsi" w:hAnsiTheme="minorHAnsi"/>
          <w:color w:val="1B1C20"/>
          <w:spacing w:val="-1"/>
        </w:rPr>
        <w:t xml:space="preserve"> </w:t>
      </w:r>
      <w:r w:rsidRPr="00A30939">
        <w:rPr>
          <w:rFonts w:asciiTheme="minorHAnsi" w:hAnsiTheme="minorHAnsi"/>
          <w:color w:val="1B1C20"/>
        </w:rPr>
        <w:t xml:space="preserve">ocean. </w:t>
      </w:r>
      <w:r w:rsidRPr="00A30939">
        <w:rPr>
          <w:rFonts w:asciiTheme="minorHAnsi" w:eastAsia="Book Antiqua" w:hAnsiTheme="minorHAnsi" w:cs="Book Antiqua"/>
          <w:i/>
          <w:color w:val="1B1C20"/>
        </w:rPr>
        <w:t>Science</w:t>
      </w:r>
      <w:r w:rsidRPr="00A30939">
        <w:rPr>
          <w:rFonts w:asciiTheme="minorHAnsi" w:hAnsiTheme="minorHAnsi"/>
          <w:color w:val="1B1C20"/>
        </w:rPr>
        <w:t>,</w:t>
      </w:r>
      <w:r w:rsidRPr="00A30939">
        <w:rPr>
          <w:rFonts w:asciiTheme="minorHAnsi" w:hAnsiTheme="minorHAnsi"/>
          <w:color w:val="1B1C20"/>
          <w:spacing w:val="-1"/>
        </w:rPr>
        <w:t xml:space="preserve"> </w:t>
      </w:r>
      <w:r w:rsidRPr="00A30939">
        <w:rPr>
          <w:rFonts w:asciiTheme="minorHAnsi" w:hAnsiTheme="minorHAnsi"/>
          <w:color w:val="1B1C20"/>
        </w:rPr>
        <w:t xml:space="preserve">347(6223), </w:t>
      </w:r>
      <w:r w:rsidRPr="00A30939">
        <w:rPr>
          <w:rFonts w:asciiTheme="minorHAnsi" w:hAnsiTheme="minorHAnsi"/>
          <w:color w:val="1B1C20"/>
          <w:spacing w:val="-2"/>
        </w:rPr>
        <w:t>pp.</w:t>
      </w:r>
      <w:r w:rsidRPr="00A30939">
        <w:rPr>
          <w:rFonts w:asciiTheme="minorHAnsi" w:hAnsiTheme="minorHAnsi"/>
          <w:color w:val="1B1C20"/>
          <w:spacing w:val="-1"/>
        </w:rPr>
        <w:t xml:space="preserve"> </w:t>
      </w:r>
      <w:r w:rsidRPr="00A30939">
        <w:rPr>
          <w:rFonts w:asciiTheme="minorHAnsi" w:hAnsiTheme="minorHAnsi"/>
          <w:color w:val="1B1C20"/>
        </w:rPr>
        <w:t>768–771.</w:t>
      </w:r>
    </w:p>
    <w:p w:rsidR="00FB197A" w:rsidRPr="00A30939" w:rsidRDefault="00617197">
      <w:pPr>
        <w:pStyle w:val="BodyText"/>
        <w:spacing w:before="130" w:line="251" w:lineRule="exact"/>
        <w:rPr>
          <w:rFonts w:asciiTheme="minorHAnsi" w:hAnsiTheme="minorHAnsi"/>
        </w:rPr>
      </w:pPr>
      <w:r w:rsidRPr="00A30939">
        <w:rPr>
          <w:rFonts w:asciiTheme="minorHAnsi" w:hAnsiTheme="minorHAnsi"/>
          <w:color w:val="1B1C20"/>
          <w:spacing w:val="-7"/>
          <w:w w:val="105"/>
        </w:rPr>
        <w:t>J</w:t>
      </w:r>
      <w:r w:rsidRPr="00A30939">
        <w:rPr>
          <w:rFonts w:asciiTheme="minorHAnsi" w:hAnsiTheme="minorHAnsi"/>
          <w:color w:val="1B1C20"/>
          <w:w w:val="105"/>
        </w:rPr>
        <w:t>ensen,</w:t>
      </w:r>
      <w:r w:rsidRPr="00A30939">
        <w:rPr>
          <w:rFonts w:asciiTheme="minorHAnsi" w:hAnsiTheme="minorHAnsi"/>
          <w:color w:val="1B1C20"/>
          <w:spacing w:val="-11"/>
          <w:w w:val="105"/>
        </w:rPr>
        <w:t xml:space="preserve"> </w:t>
      </w:r>
      <w:r w:rsidRPr="00A30939">
        <w:rPr>
          <w:rFonts w:asciiTheme="minorHAnsi" w:hAnsiTheme="minorHAnsi"/>
          <w:color w:val="1B1C20"/>
          <w:w w:val="105"/>
        </w:rPr>
        <w:t>M.</w:t>
      </w:r>
      <w:r w:rsidRPr="00A30939">
        <w:rPr>
          <w:rFonts w:asciiTheme="minorHAnsi" w:hAnsiTheme="minorHAnsi"/>
          <w:color w:val="1B1C20"/>
          <w:spacing w:val="-36"/>
          <w:w w:val="105"/>
        </w:rPr>
        <w:t>P</w:t>
      </w:r>
      <w:r w:rsidRPr="00A30939">
        <w:rPr>
          <w:rFonts w:asciiTheme="minorHAnsi" w:hAnsiTheme="minorHAnsi"/>
          <w:color w:val="1B1C20"/>
          <w:w w:val="105"/>
        </w:rPr>
        <w:t>.,</w:t>
      </w:r>
      <w:r w:rsidRPr="00A30939">
        <w:rPr>
          <w:rFonts w:asciiTheme="minorHAnsi" w:hAnsiTheme="minorHAnsi"/>
          <w:color w:val="1B1C20"/>
          <w:spacing w:val="-11"/>
          <w:w w:val="105"/>
        </w:rPr>
        <w:t xml:space="preserve"> </w:t>
      </w:r>
      <w:r w:rsidRPr="00A30939">
        <w:rPr>
          <w:rFonts w:asciiTheme="minorHAnsi" w:hAnsiTheme="minorHAnsi"/>
          <w:color w:val="1B1C20"/>
          <w:w w:val="105"/>
        </w:rPr>
        <w:t>Limpus,</w:t>
      </w:r>
      <w:r w:rsidRPr="00A30939">
        <w:rPr>
          <w:rFonts w:asciiTheme="minorHAnsi" w:hAnsiTheme="minorHAnsi"/>
          <w:color w:val="1B1C20"/>
          <w:spacing w:val="-10"/>
          <w:w w:val="105"/>
        </w:rPr>
        <w:t xml:space="preserve"> </w:t>
      </w:r>
      <w:r w:rsidRPr="00A30939">
        <w:rPr>
          <w:rFonts w:asciiTheme="minorHAnsi" w:hAnsiTheme="minorHAnsi"/>
          <w:color w:val="1B1C20"/>
          <w:w w:val="105"/>
        </w:rPr>
        <w:t>C.J.,</w:t>
      </w:r>
      <w:r w:rsidRPr="00A30939">
        <w:rPr>
          <w:rFonts w:asciiTheme="minorHAnsi" w:hAnsiTheme="minorHAnsi"/>
          <w:color w:val="1B1C20"/>
          <w:spacing w:val="-13"/>
          <w:w w:val="105"/>
        </w:rPr>
        <w:t xml:space="preserve"> </w:t>
      </w:r>
      <w:r w:rsidRPr="00A30939">
        <w:rPr>
          <w:rFonts w:asciiTheme="minorHAnsi" w:hAnsiTheme="minorHAnsi"/>
          <w:color w:val="1B1C20"/>
          <w:w w:val="105"/>
        </w:rPr>
        <w:t>Whiting,</w:t>
      </w:r>
      <w:r w:rsidRPr="00A30939">
        <w:rPr>
          <w:rFonts w:asciiTheme="minorHAnsi" w:hAnsiTheme="minorHAnsi"/>
          <w:color w:val="1B1C20"/>
          <w:spacing w:val="-11"/>
          <w:w w:val="105"/>
        </w:rPr>
        <w:t xml:space="preserve"> </w:t>
      </w:r>
      <w:r w:rsidRPr="00A30939">
        <w:rPr>
          <w:rFonts w:asciiTheme="minorHAnsi" w:hAnsiTheme="minorHAnsi"/>
          <w:color w:val="1B1C20"/>
          <w:w w:val="105"/>
        </w:rPr>
        <w:t>S.D.,</w:t>
      </w:r>
      <w:r w:rsidRPr="00A30939">
        <w:rPr>
          <w:rFonts w:asciiTheme="minorHAnsi" w:hAnsiTheme="minorHAnsi"/>
          <w:color w:val="1B1C20"/>
          <w:spacing w:val="-10"/>
          <w:w w:val="105"/>
        </w:rPr>
        <w:t xml:space="preserve"> </w:t>
      </w:r>
      <w:r w:rsidRPr="00A30939">
        <w:rPr>
          <w:rFonts w:asciiTheme="minorHAnsi" w:hAnsiTheme="minorHAnsi"/>
          <w:color w:val="1B1C20"/>
          <w:spacing w:val="-3"/>
          <w:w w:val="105"/>
        </w:rPr>
        <w:t>G</w:t>
      </w:r>
      <w:r w:rsidRPr="00A30939">
        <w:rPr>
          <w:rFonts w:asciiTheme="minorHAnsi" w:hAnsiTheme="minorHAnsi"/>
          <w:color w:val="1B1C20"/>
          <w:w w:val="105"/>
        </w:rPr>
        <w:t>uinea,</w:t>
      </w:r>
      <w:r w:rsidRPr="00A30939">
        <w:rPr>
          <w:rFonts w:asciiTheme="minorHAnsi" w:hAnsiTheme="minorHAnsi"/>
          <w:color w:val="1B1C20"/>
          <w:spacing w:val="-11"/>
          <w:w w:val="105"/>
        </w:rPr>
        <w:t xml:space="preserve"> </w:t>
      </w:r>
      <w:r w:rsidRPr="00A30939">
        <w:rPr>
          <w:rFonts w:asciiTheme="minorHAnsi" w:hAnsiTheme="minorHAnsi"/>
          <w:color w:val="1B1C20"/>
          <w:w w:val="105"/>
        </w:rPr>
        <w:t>M.,</w:t>
      </w:r>
      <w:r w:rsidRPr="00A30939">
        <w:rPr>
          <w:rFonts w:asciiTheme="minorHAnsi" w:hAnsiTheme="minorHAnsi"/>
          <w:color w:val="1B1C20"/>
          <w:spacing w:val="-10"/>
          <w:w w:val="105"/>
        </w:rPr>
        <w:t xml:space="preserve"> </w:t>
      </w:r>
      <w:r w:rsidRPr="00A30939">
        <w:rPr>
          <w:rFonts w:asciiTheme="minorHAnsi" w:hAnsiTheme="minorHAnsi"/>
          <w:color w:val="1B1C20"/>
          <w:spacing w:val="-6"/>
          <w:w w:val="105"/>
        </w:rPr>
        <w:t>P</w:t>
      </w:r>
      <w:r w:rsidRPr="00A30939">
        <w:rPr>
          <w:rFonts w:asciiTheme="minorHAnsi" w:hAnsiTheme="minorHAnsi"/>
          <w:color w:val="1B1C20"/>
          <w:w w:val="105"/>
        </w:rPr>
        <w:t>rince,</w:t>
      </w:r>
      <w:r w:rsidRPr="00A30939">
        <w:rPr>
          <w:rFonts w:asciiTheme="minorHAnsi" w:hAnsiTheme="minorHAnsi"/>
          <w:color w:val="1B1C20"/>
          <w:spacing w:val="-11"/>
          <w:w w:val="105"/>
        </w:rPr>
        <w:t xml:space="preserve"> </w:t>
      </w:r>
      <w:r w:rsidRPr="00A30939">
        <w:rPr>
          <w:rFonts w:asciiTheme="minorHAnsi" w:hAnsiTheme="minorHAnsi"/>
          <w:color w:val="1B1C20"/>
          <w:w w:val="105"/>
        </w:rPr>
        <w:t>R.I.,</w:t>
      </w:r>
      <w:r w:rsidRPr="00A30939">
        <w:rPr>
          <w:rFonts w:asciiTheme="minorHAnsi" w:hAnsiTheme="minorHAnsi"/>
          <w:color w:val="1B1C20"/>
          <w:spacing w:val="-11"/>
          <w:w w:val="105"/>
        </w:rPr>
        <w:t xml:space="preserve"> </w:t>
      </w:r>
      <w:r w:rsidRPr="00A30939">
        <w:rPr>
          <w:rFonts w:asciiTheme="minorHAnsi" w:hAnsiTheme="minorHAnsi"/>
          <w:color w:val="1B1C20"/>
          <w:spacing w:val="-2"/>
          <w:w w:val="105"/>
        </w:rPr>
        <w:t>D</w:t>
      </w:r>
      <w:r w:rsidRPr="00A30939">
        <w:rPr>
          <w:rFonts w:asciiTheme="minorHAnsi" w:hAnsiTheme="minorHAnsi"/>
          <w:color w:val="1B1C20"/>
          <w:w w:val="105"/>
        </w:rPr>
        <w:t>ethmers,</w:t>
      </w:r>
      <w:r w:rsidRPr="00A30939">
        <w:rPr>
          <w:rFonts w:asciiTheme="minorHAnsi" w:hAnsiTheme="minorHAnsi"/>
          <w:color w:val="1B1C20"/>
          <w:spacing w:val="-10"/>
          <w:w w:val="105"/>
        </w:rPr>
        <w:t xml:space="preserve"> </w:t>
      </w:r>
      <w:r w:rsidRPr="00A30939">
        <w:rPr>
          <w:rFonts w:asciiTheme="minorHAnsi" w:hAnsiTheme="minorHAnsi"/>
          <w:color w:val="1B1C20"/>
          <w:w w:val="105"/>
        </w:rPr>
        <w:t>K.E.,</w:t>
      </w:r>
      <w:r w:rsidRPr="00A30939">
        <w:rPr>
          <w:rFonts w:asciiTheme="minorHAnsi" w:hAnsiTheme="minorHAnsi"/>
          <w:color w:val="1B1C20"/>
          <w:spacing w:val="-11"/>
          <w:w w:val="105"/>
        </w:rPr>
        <w:t xml:space="preserve"> </w:t>
      </w:r>
      <w:r w:rsidRPr="00A30939">
        <w:rPr>
          <w:rFonts w:asciiTheme="minorHAnsi" w:hAnsiTheme="minorHAnsi"/>
          <w:color w:val="1B1C20"/>
          <w:spacing w:val="-4"/>
          <w:w w:val="105"/>
        </w:rPr>
        <w:t>A</w:t>
      </w:r>
      <w:r w:rsidRPr="00A30939">
        <w:rPr>
          <w:rFonts w:asciiTheme="minorHAnsi" w:hAnsiTheme="minorHAnsi"/>
          <w:color w:val="1B1C20"/>
          <w:w w:val="105"/>
        </w:rPr>
        <w:t>dnyana,</w:t>
      </w:r>
      <w:r w:rsidRPr="00A30939">
        <w:rPr>
          <w:rFonts w:asciiTheme="minorHAnsi" w:hAnsiTheme="minorHAnsi"/>
          <w:color w:val="1B1C20"/>
          <w:spacing w:val="-10"/>
          <w:w w:val="105"/>
        </w:rPr>
        <w:t xml:space="preserve"> </w:t>
      </w:r>
      <w:r w:rsidRPr="00A30939">
        <w:rPr>
          <w:rFonts w:asciiTheme="minorHAnsi" w:hAnsiTheme="minorHAnsi"/>
          <w:color w:val="1B1C20"/>
          <w:w w:val="105"/>
        </w:rPr>
        <w:t>I.B.</w:t>
      </w:r>
      <w:r w:rsidRPr="00A30939">
        <w:rPr>
          <w:rFonts w:asciiTheme="minorHAnsi" w:hAnsiTheme="minorHAnsi"/>
          <w:color w:val="1B1C20"/>
          <w:spacing w:val="-25"/>
          <w:w w:val="105"/>
        </w:rPr>
        <w:t>W</w:t>
      </w:r>
      <w:r w:rsidRPr="00A30939">
        <w:rPr>
          <w:rFonts w:asciiTheme="minorHAnsi" w:hAnsiTheme="minorHAnsi"/>
          <w:color w:val="1B1C20"/>
          <w:w w:val="105"/>
        </w:rPr>
        <w:t>.,</w:t>
      </w:r>
      <w:r w:rsidRPr="00A30939">
        <w:rPr>
          <w:rFonts w:asciiTheme="minorHAnsi" w:hAnsiTheme="minorHAnsi"/>
          <w:color w:val="1B1C20"/>
          <w:spacing w:val="-11"/>
          <w:w w:val="105"/>
        </w:rPr>
        <w:t xml:space="preserve"> </w:t>
      </w:r>
      <w:r w:rsidRPr="00A30939">
        <w:rPr>
          <w:rFonts w:asciiTheme="minorHAnsi" w:hAnsiTheme="minorHAnsi"/>
          <w:color w:val="1B1C20"/>
          <w:spacing w:val="-3"/>
          <w:w w:val="105"/>
        </w:rPr>
        <w:t>K</w:t>
      </w:r>
      <w:r w:rsidRPr="00A30939">
        <w:rPr>
          <w:rFonts w:asciiTheme="minorHAnsi" w:hAnsiTheme="minorHAnsi"/>
          <w:color w:val="1B1C20"/>
          <w:w w:val="105"/>
        </w:rPr>
        <w:t>ennett,</w:t>
      </w:r>
    </w:p>
    <w:p w:rsidR="00FB197A" w:rsidRPr="00A30939" w:rsidRDefault="00617197">
      <w:pPr>
        <w:spacing w:before="19" w:line="240" w:lineRule="exact"/>
        <w:ind w:left="2137" w:right="1809"/>
        <w:rPr>
          <w:rFonts w:eastAsia="PMingLiU" w:cs="PMingLiU"/>
          <w:sz w:val="20"/>
          <w:szCs w:val="20"/>
        </w:rPr>
      </w:pPr>
      <w:r w:rsidRPr="00A30939">
        <w:rPr>
          <w:rFonts w:eastAsia="PMingLiU" w:cs="PMingLiU"/>
          <w:color w:val="1B1C20"/>
          <w:sz w:val="20"/>
          <w:szCs w:val="20"/>
        </w:rPr>
        <w:t xml:space="preserve">R. and </w:t>
      </w:r>
      <w:r w:rsidRPr="00A30939">
        <w:rPr>
          <w:rFonts w:eastAsia="PMingLiU" w:cs="PMingLiU"/>
          <w:color w:val="1B1C20"/>
          <w:spacing w:val="-1"/>
          <w:sz w:val="20"/>
          <w:szCs w:val="20"/>
        </w:rPr>
        <w:t>F</w:t>
      </w:r>
      <w:r w:rsidRPr="00A30939">
        <w:rPr>
          <w:rFonts w:eastAsia="PMingLiU" w:cs="PMingLiU"/>
          <w:color w:val="1B1C20"/>
          <w:spacing w:val="-2"/>
          <w:sz w:val="20"/>
          <w:szCs w:val="20"/>
        </w:rPr>
        <w:t>itzS</w:t>
      </w:r>
      <w:r w:rsidRPr="00A30939">
        <w:rPr>
          <w:rFonts w:eastAsia="PMingLiU" w:cs="PMingLiU"/>
          <w:color w:val="1B1C20"/>
          <w:spacing w:val="-1"/>
          <w:sz w:val="20"/>
          <w:szCs w:val="20"/>
        </w:rPr>
        <w:t>immons,</w:t>
      </w:r>
      <w:r w:rsidRPr="00A30939">
        <w:rPr>
          <w:rFonts w:eastAsia="PMingLiU" w:cs="PMingLiU"/>
          <w:color w:val="1B1C20"/>
          <w:sz w:val="20"/>
          <w:szCs w:val="20"/>
        </w:rPr>
        <w:t xml:space="preserve"> N.N. (2013).</w:t>
      </w:r>
      <w:r w:rsidRPr="00A30939">
        <w:rPr>
          <w:rFonts w:eastAsia="PMingLiU" w:cs="PMingLiU"/>
          <w:color w:val="1B1C20"/>
          <w:spacing w:val="1"/>
          <w:sz w:val="20"/>
          <w:szCs w:val="20"/>
        </w:rPr>
        <w:t xml:space="preserve"> </w:t>
      </w:r>
      <w:r w:rsidRPr="00A30939">
        <w:rPr>
          <w:rFonts w:eastAsia="PMingLiU" w:cs="PMingLiU"/>
          <w:color w:val="1B1C20"/>
          <w:spacing w:val="-1"/>
          <w:sz w:val="20"/>
          <w:szCs w:val="20"/>
        </w:rPr>
        <w:t>Defining</w:t>
      </w:r>
      <w:r w:rsidRPr="00A30939">
        <w:rPr>
          <w:rFonts w:eastAsia="PMingLiU" w:cs="PMingLiU"/>
          <w:color w:val="1B1C20"/>
          <w:sz w:val="20"/>
          <w:szCs w:val="20"/>
        </w:rPr>
        <w:t xml:space="preserve"> </w:t>
      </w:r>
      <w:r w:rsidRPr="00A30939">
        <w:rPr>
          <w:rFonts w:eastAsia="PMingLiU" w:cs="PMingLiU"/>
          <w:color w:val="1B1C20"/>
          <w:spacing w:val="-2"/>
          <w:sz w:val="20"/>
          <w:szCs w:val="20"/>
        </w:rPr>
        <w:t>olive</w:t>
      </w:r>
      <w:r w:rsidRPr="00A30939">
        <w:rPr>
          <w:rFonts w:eastAsia="PMingLiU" w:cs="PMingLiU"/>
          <w:color w:val="1B1C20"/>
          <w:sz w:val="20"/>
          <w:szCs w:val="20"/>
        </w:rPr>
        <w:t xml:space="preserve"> ridley turtle </w:t>
      </w:r>
      <w:r w:rsidRPr="00A30939">
        <w:rPr>
          <w:rFonts w:eastAsia="Book Antiqua" w:cs="Book Antiqua"/>
          <w:i/>
          <w:color w:val="1B1C20"/>
          <w:sz w:val="20"/>
          <w:szCs w:val="20"/>
        </w:rPr>
        <w:t>Lepidochelys</w:t>
      </w:r>
      <w:r w:rsidRPr="00A30939">
        <w:rPr>
          <w:rFonts w:eastAsia="Book Antiqua" w:cs="Book Antiqua"/>
          <w:i/>
          <w:color w:val="1B1C20"/>
          <w:spacing w:val="3"/>
          <w:sz w:val="20"/>
          <w:szCs w:val="20"/>
        </w:rPr>
        <w:t xml:space="preserve"> </w:t>
      </w:r>
      <w:r w:rsidRPr="00A30939">
        <w:rPr>
          <w:rFonts w:eastAsia="Book Antiqua" w:cs="Book Antiqua"/>
          <w:i/>
          <w:color w:val="1B1C20"/>
          <w:spacing w:val="-2"/>
          <w:sz w:val="20"/>
          <w:szCs w:val="20"/>
        </w:rPr>
        <w:t>olivacea</w:t>
      </w:r>
      <w:r w:rsidRPr="00A30939">
        <w:rPr>
          <w:rFonts w:eastAsia="Book Antiqua" w:cs="Book Antiqua"/>
          <w:i/>
          <w:color w:val="1B1C20"/>
          <w:spacing w:val="2"/>
          <w:sz w:val="20"/>
          <w:szCs w:val="20"/>
        </w:rPr>
        <w:t xml:space="preserve"> </w:t>
      </w:r>
      <w:r w:rsidRPr="00A30939">
        <w:rPr>
          <w:rFonts w:eastAsia="PMingLiU" w:cs="PMingLiU"/>
          <w:color w:val="1B1C20"/>
          <w:sz w:val="20"/>
          <w:szCs w:val="20"/>
        </w:rPr>
        <w:t>management units</w:t>
      </w:r>
      <w:r w:rsidRPr="00A30939">
        <w:rPr>
          <w:rFonts w:eastAsia="PMingLiU" w:cs="PMingLiU"/>
          <w:color w:val="1B1C20"/>
          <w:spacing w:val="37"/>
          <w:w w:val="105"/>
          <w:sz w:val="20"/>
          <w:szCs w:val="20"/>
        </w:rPr>
        <w:t xml:space="preserve"> </w:t>
      </w:r>
      <w:r w:rsidRPr="00A30939">
        <w:rPr>
          <w:rFonts w:eastAsia="PMingLiU" w:cs="PMingLiU"/>
          <w:color w:val="1B1C20"/>
          <w:sz w:val="20"/>
          <w:szCs w:val="20"/>
        </w:rPr>
        <w:t>in</w:t>
      </w:r>
      <w:r w:rsidRPr="00A30939">
        <w:rPr>
          <w:rFonts w:eastAsia="PMingLiU" w:cs="PMingLiU"/>
          <w:color w:val="1B1C20"/>
          <w:spacing w:val="-15"/>
          <w:sz w:val="20"/>
          <w:szCs w:val="20"/>
        </w:rPr>
        <w:t xml:space="preserve"> </w:t>
      </w:r>
      <w:r w:rsidRPr="00A30939">
        <w:rPr>
          <w:rFonts w:eastAsia="PMingLiU" w:cs="PMingLiU"/>
          <w:color w:val="1B1C20"/>
          <w:spacing w:val="-2"/>
          <w:sz w:val="20"/>
          <w:szCs w:val="20"/>
        </w:rPr>
        <w:t>A</w:t>
      </w:r>
      <w:r w:rsidRPr="00A30939">
        <w:rPr>
          <w:rFonts w:eastAsia="PMingLiU" w:cs="PMingLiU"/>
          <w:color w:val="1B1C20"/>
          <w:spacing w:val="-1"/>
          <w:sz w:val="20"/>
          <w:szCs w:val="20"/>
        </w:rPr>
        <w:t>ustralia</w:t>
      </w:r>
      <w:r w:rsidRPr="00A30939">
        <w:rPr>
          <w:rFonts w:eastAsia="PMingLiU" w:cs="PMingLiU"/>
          <w:color w:val="1B1C20"/>
          <w:spacing w:val="-14"/>
          <w:sz w:val="20"/>
          <w:szCs w:val="20"/>
        </w:rPr>
        <w:t xml:space="preserve"> </w:t>
      </w:r>
      <w:r w:rsidRPr="00A30939">
        <w:rPr>
          <w:rFonts w:eastAsia="PMingLiU" w:cs="PMingLiU"/>
          <w:color w:val="1B1C20"/>
          <w:sz w:val="20"/>
          <w:szCs w:val="20"/>
        </w:rPr>
        <w:t>and</w:t>
      </w:r>
      <w:r w:rsidRPr="00A30939">
        <w:rPr>
          <w:rFonts w:eastAsia="PMingLiU" w:cs="PMingLiU"/>
          <w:color w:val="1B1C20"/>
          <w:spacing w:val="-15"/>
          <w:sz w:val="20"/>
          <w:szCs w:val="20"/>
        </w:rPr>
        <w:t xml:space="preserve"> </w:t>
      </w:r>
      <w:r w:rsidRPr="00A30939">
        <w:rPr>
          <w:rFonts w:eastAsia="PMingLiU" w:cs="PMingLiU"/>
          <w:color w:val="1B1C20"/>
          <w:sz w:val="20"/>
          <w:szCs w:val="20"/>
        </w:rPr>
        <w:t>assessing</w:t>
      </w:r>
      <w:r w:rsidRPr="00A30939">
        <w:rPr>
          <w:rFonts w:eastAsia="PMingLiU" w:cs="PMingLiU"/>
          <w:color w:val="1B1C20"/>
          <w:spacing w:val="-14"/>
          <w:sz w:val="20"/>
          <w:szCs w:val="20"/>
        </w:rPr>
        <w:t xml:space="preserve"> </w:t>
      </w:r>
      <w:r w:rsidRPr="00A30939">
        <w:rPr>
          <w:rFonts w:eastAsia="PMingLiU" w:cs="PMingLiU"/>
          <w:color w:val="1B1C20"/>
          <w:sz w:val="20"/>
          <w:szCs w:val="20"/>
        </w:rPr>
        <w:t>the</w:t>
      </w:r>
      <w:r w:rsidRPr="00A30939">
        <w:rPr>
          <w:rFonts w:eastAsia="PMingLiU" w:cs="PMingLiU"/>
          <w:color w:val="1B1C20"/>
          <w:spacing w:val="-15"/>
          <w:sz w:val="20"/>
          <w:szCs w:val="20"/>
        </w:rPr>
        <w:t xml:space="preserve"> </w:t>
      </w:r>
      <w:r w:rsidRPr="00A30939">
        <w:rPr>
          <w:rFonts w:eastAsia="PMingLiU" w:cs="PMingLiU"/>
          <w:color w:val="1B1C20"/>
          <w:sz w:val="20"/>
          <w:szCs w:val="20"/>
        </w:rPr>
        <w:t>potential</w:t>
      </w:r>
      <w:r w:rsidRPr="00A30939">
        <w:rPr>
          <w:rFonts w:eastAsia="PMingLiU" w:cs="PMingLiU"/>
          <w:color w:val="1B1C20"/>
          <w:spacing w:val="-14"/>
          <w:sz w:val="20"/>
          <w:szCs w:val="20"/>
        </w:rPr>
        <w:t xml:space="preserve"> </w:t>
      </w:r>
      <w:r w:rsidRPr="00A30939">
        <w:rPr>
          <w:rFonts w:eastAsia="PMingLiU" w:cs="PMingLiU"/>
          <w:color w:val="1B1C20"/>
          <w:sz w:val="20"/>
          <w:szCs w:val="20"/>
        </w:rPr>
        <w:t>impact</w:t>
      </w:r>
      <w:r w:rsidRPr="00A30939">
        <w:rPr>
          <w:rFonts w:eastAsia="PMingLiU" w:cs="PMingLiU"/>
          <w:color w:val="1B1C20"/>
          <w:spacing w:val="-15"/>
          <w:sz w:val="20"/>
          <w:szCs w:val="20"/>
        </w:rPr>
        <w:t xml:space="preserve"> </w:t>
      </w:r>
      <w:r w:rsidRPr="00A30939">
        <w:rPr>
          <w:rFonts w:eastAsia="PMingLiU" w:cs="PMingLiU"/>
          <w:color w:val="1B1C20"/>
          <w:sz w:val="20"/>
          <w:szCs w:val="20"/>
        </w:rPr>
        <w:t>of</w:t>
      </w:r>
      <w:r w:rsidRPr="00A30939">
        <w:rPr>
          <w:rFonts w:eastAsia="PMingLiU" w:cs="PMingLiU"/>
          <w:color w:val="1B1C20"/>
          <w:spacing w:val="-14"/>
          <w:sz w:val="20"/>
          <w:szCs w:val="20"/>
        </w:rPr>
        <w:t xml:space="preserve"> </w:t>
      </w:r>
      <w:r w:rsidRPr="00A30939">
        <w:rPr>
          <w:rFonts w:eastAsia="PMingLiU" w:cs="PMingLiU"/>
          <w:color w:val="1B1C20"/>
          <w:sz w:val="20"/>
          <w:szCs w:val="20"/>
        </w:rPr>
        <w:t>mortality</w:t>
      </w:r>
      <w:r w:rsidRPr="00A30939">
        <w:rPr>
          <w:rFonts w:eastAsia="PMingLiU" w:cs="PMingLiU"/>
          <w:color w:val="1B1C20"/>
          <w:spacing w:val="-15"/>
          <w:sz w:val="20"/>
          <w:szCs w:val="20"/>
        </w:rPr>
        <w:t xml:space="preserve"> </w:t>
      </w:r>
      <w:r w:rsidRPr="00A30939">
        <w:rPr>
          <w:rFonts w:eastAsia="PMingLiU" w:cs="PMingLiU"/>
          <w:color w:val="1B1C20"/>
          <w:sz w:val="20"/>
          <w:szCs w:val="20"/>
        </w:rPr>
        <w:t>in</w:t>
      </w:r>
      <w:r w:rsidRPr="00A30939">
        <w:rPr>
          <w:rFonts w:eastAsia="PMingLiU" w:cs="PMingLiU"/>
          <w:color w:val="1B1C20"/>
          <w:spacing w:val="-14"/>
          <w:sz w:val="20"/>
          <w:szCs w:val="20"/>
        </w:rPr>
        <w:t xml:space="preserve"> </w:t>
      </w:r>
      <w:r w:rsidRPr="00A30939">
        <w:rPr>
          <w:rFonts w:eastAsia="PMingLiU" w:cs="PMingLiU"/>
          <w:color w:val="1B1C20"/>
          <w:sz w:val="20"/>
          <w:szCs w:val="20"/>
        </w:rPr>
        <w:t>ghost</w:t>
      </w:r>
      <w:r w:rsidRPr="00A30939">
        <w:rPr>
          <w:rFonts w:eastAsia="PMingLiU" w:cs="PMingLiU"/>
          <w:color w:val="1B1C20"/>
          <w:spacing w:val="-15"/>
          <w:sz w:val="20"/>
          <w:szCs w:val="20"/>
        </w:rPr>
        <w:t xml:space="preserve"> </w:t>
      </w:r>
      <w:r w:rsidRPr="00A30939">
        <w:rPr>
          <w:rFonts w:eastAsia="PMingLiU" w:cs="PMingLiU"/>
          <w:color w:val="1B1C20"/>
          <w:sz w:val="20"/>
          <w:szCs w:val="20"/>
        </w:rPr>
        <w:t>nets.</w:t>
      </w:r>
      <w:r w:rsidRPr="00A30939">
        <w:rPr>
          <w:rFonts w:eastAsia="PMingLiU" w:cs="PMingLiU"/>
          <w:color w:val="1B1C20"/>
          <w:spacing w:val="-14"/>
          <w:sz w:val="20"/>
          <w:szCs w:val="20"/>
        </w:rPr>
        <w:t xml:space="preserve"> </w:t>
      </w:r>
      <w:r w:rsidRPr="00A30939">
        <w:rPr>
          <w:rFonts w:eastAsia="Book Antiqua" w:cs="Book Antiqua"/>
          <w:i/>
          <w:color w:val="1B1C20"/>
          <w:spacing w:val="-2"/>
          <w:sz w:val="20"/>
          <w:szCs w:val="20"/>
        </w:rPr>
        <w:t>Endangered</w:t>
      </w:r>
      <w:r w:rsidRPr="00A30939">
        <w:rPr>
          <w:rFonts w:eastAsia="Book Antiqua" w:cs="Book Antiqua"/>
          <w:i/>
          <w:color w:val="1B1C20"/>
          <w:spacing w:val="-13"/>
          <w:sz w:val="20"/>
          <w:szCs w:val="20"/>
        </w:rPr>
        <w:t xml:space="preserve"> </w:t>
      </w:r>
      <w:r w:rsidRPr="00A30939">
        <w:rPr>
          <w:rFonts w:eastAsia="Book Antiqua" w:cs="Book Antiqua"/>
          <w:i/>
          <w:color w:val="1B1C20"/>
          <w:spacing w:val="-2"/>
          <w:sz w:val="20"/>
          <w:szCs w:val="20"/>
        </w:rPr>
        <w:t>Species</w:t>
      </w:r>
      <w:r w:rsidRPr="00A30939">
        <w:rPr>
          <w:rFonts w:eastAsia="Book Antiqua" w:cs="Book Antiqua"/>
          <w:i/>
          <w:color w:val="1B1C20"/>
          <w:spacing w:val="-12"/>
          <w:sz w:val="20"/>
          <w:szCs w:val="20"/>
        </w:rPr>
        <w:t xml:space="preserve"> </w:t>
      </w:r>
      <w:r w:rsidRPr="00A30939">
        <w:rPr>
          <w:rFonts w:eastAsia="Book Antiqua" w:cs="Book Antiqua"/>
          <w:i/>
          <w:color w:val="1B1C20"/>
          <w:spacing w:val="-2"/>
          <w:sz w:val="20"/>
          <w:szCs w:val="20"/>
        </w:rPr>
        <w:t>Research</w:t>
      </w:r>
      <w:r w:rsidRPr="00A30939">
        <w:rPr>
          <w:rFonts w:eastAsia="PMingLiU" w:cs="PMingLiU"/>
          <w:color w:val="1B1C20"/>
          <w:spacing w:val="-1"/>
          <w:sz w:val="20"/>
          <w:szCs w:val="20"/>
        </w:rPr>
        <w:t>,</w:t>
      </w:r>
      <w:r w:rsidRPr="00A30939">
        <w:rPr>
          <w:rFonts w:eastAsia="PMingLiU" w:cs="PMingLiU"/>
          <w:color w:val="1B1C20"/>
          <w:spacing w:val="31"/>
          <w:w w:val="106"/>
          <w:sz w:val="20"/>
          <w:szCs w:val="20"/>
        </w:rPr>
        <w:t xml:space="preserve"> </w:t>
      </w:r>
      <w:r w:rsidRPr="00A30939">
        <w:rPr>
          <w:rFonts w:eastAsia="PMingLiU" w:cs="PMingLiU"/>
          <w:color w:val="1B1C20"/>
          <w:sz w:val="20"/>
          <w:szCs w:val="20"/>
        </w:rPr>
        <w:t>21(3),</w:t>
      </w:r>
      <w:r w:rsidRPr="00A30939">
        <w:rPr>
          <w:rFonts w:eastAsia="PMingLiU" w:cs="PMingLiU"/>
          <w:color w:val="1B1C20"/>
          <w:spacing w:val="-16"/>
          <w:sz w:val="20"/>
          <w:szCs w:val="20"/>
        </w:rPr>
        <w:t xml:space="preserve"> </w:t>
      </w:r>
      <w:r w:rsidRPr="00A30939">
        <w:rPr>
          <w:rFonts w:eastAsia="PMingLiU" w:cs="PMingLiU"/>
          <w:color w:val="1B1C20"/>
          <w:spacing w:val="-2"/>
          <w:sz w:val="20"/>
          <w:szCs w:val="20"/>
        </w:rPr>
        <w:t>pp.</w:t>
      </w:r>
      <w:r w:rsidRPr="00A30939">
        <w:rPr>
          <w:rFonts w:eastAsia="PMingLiU" w:cs="PMingLiU"/>
          <w:color w:val="1B1C20"/>
          <w:spacing w:val="-15"/>
          <w:sz w:val="20"/>
          <w:szCs w:val="20"/>
        </w:rPr>
        <w:t xml:space="preserve"> </w:t>
      </w:r>
      <w:r w:rsidRPr="00A30939">
        <w:rPr>
          <w:rFonts w:eastAsia="PMingLiU" w:cs="PMingLiU"/>
          <w:color w:val="1B1C20"/>
          <w:sz w:val="20"/>
          <w:szCs w:val="20"/>
        </w:rPr>
        <w:t>241–253.</w:t>
      </w:r>
    </w:p>
    <w:p w:rsidR="00FB197A" w:rsidRPr="00A30939" w:rsidRDefault="00617197">
      <w:pPr>
        <w:pStyle w:val="BodyText"/>
        <w:spacing w:before="160" w:line="240" w:lineRule="exact"/>
        <w:ind w:left="2137" w:right="1815" w:hanging="720"/>
        <w:rPr>
          <w:rFonts w:asciiTheme="minorHAnsi" w:hAnsiTheme="minorHAnsi"/>
        </w:rPr>
      </w:pPr>
      <w:r w:rsidRPr="00A30939">
        <w:rPr>
          <w:rFonts w:asciiTheme="minorHAnsi" w:hAnsiTheme="minorHAnsi"/>
          <w:color w:val="1B1C20"/>
          <w:spacing w:val="-2"/>
        </w:rPr>
        <w:t>J</w:t>
      </w:r>
      <w:r w:rsidRPr="00A30939">
        <w:rPr>
          <w:rFonts w:asciiTheme="minorHAnsi" w:hAnsiTheme="minorHAnsi"/>
          <w:color w:val="1B1C20"/>
          <w:spacing w:val="-1"/>
        </w:rPr>
        <w:t>iméne</w:t>
      </w:r>
      <w:r w:rsidRPr="00A30939">
        <w:rPr>
          <w:rFonts w:asciiTheme="minorHAnsi" w:hAnsiTheme="minorHAnsi"/>
          <w:color w:val="1B1C20"/>
          <w:spacing w:val="-2"/>
        </w:rPr>
        <w:t>z,</w:t>
      </w:r>
      <w:r w:rsidRPr="00A30939">
        <w:rPr>
          <w:rFonts w:asciiTheme="minorHAnsi" w:hAnsiTheme="minorHAnsi"/>
          <w:color w:val="1B1C20"/>
          <w:spacing w:val="7"/>
        </w:rPr>
        <w:t xml:space="preserve"> </w:t>
      </w:r>
      <w:r w:rsidRPr="00A30939">
        <w:rPr>
          <w:rFonts w:asciiTheme="minorHAnsi" w:hAnsiTheme="minorHAnsi"/>
          <w:color w:val="1B1C20"/>
        </w:rPr>
        <w:t>S.,</w:t>
      </w:r>
      <w:r w:rsidRPr="00A30939">
        <w:rPr>
          <w:rFonts w:asciiTheme="minorHAnsi" w:hAnsiTheme="minorHAnsi"/>
          <w:color w:val="1B1C20"/>
          <w:spacing w:val="7"/>
        </w:rPr>
        <w:t xml:space="preserve"> </w:t>
      </w:r>
      <w:r w:rsidRPr="00A30939">
        <w:rPr>
          <w:rFonts w:asciiTheme="minorHAnsi" w:hAnsiTheme="minorHAnsi"/>
          <w:color w:val="1B1C20"/>
          <w:spacing w:val="-1"/>
        </w:rPr>
        <w:t>Domingo,</w:t>
      </w:r>
      <w:r w:rsidRPr="00A30939">
        <w:rPr>
          <w:rFonts w:asciiTheme="minorHAnsi" w:hAnsiTheme="minorHAnsi"/>
          <w:color w:val="1B1C20"/>
          <w:spacing w:val="8"/>
        </w:rPr>
        <w:t xml:space="preserve"> </w:t>
      </w:r>
      <w:r w:rsidRPr="00A30939">
        <w:rPr>
          <w:rFonts w:asciiTheme="minorHAnsi" w:hAnsiTheme="minorHAnsi"/>
          <w:color w:val="1B1C20"/>
        </w:rPr>
        <w:t>A.,</w:t>
      </w:r>
      <w:r w:rsidRPr="00A30939">
        <w:rPr>
          <w:rFonts w:asciiTheme="minorHAnsi" w:hAnsiTheme="minorHAnsi"/>
          <w:color w:val="1B1C20"/>
          <w:spacing w:val="7"/>
        </w:rPr>
        <w:t xml:space="preserve"> </w:t>
      </w:r>
      <w:r w:rsidRPr="00A30939">
        <w:rPr>
          <w:rFonts w:asciiTheme="minorHAnsi" w:hAnsiTheme="minorHAnsi"/>
          <w:color w:val="1B1C20"/>
          <w:spacing w:val="-2"/>
        </w:rPr>
        <w:t>Braz</w:t>
      </w:r>
      <w:r w:rsidRPr="00A30939">
        <w:rPr>
          <w:rFonts w:asciiTheme="minorHAnsi" w:hAnsiTheme="minorHAnsi"/>
          <w:color w:val="1B1C20"/>
          <w:spacing w:val="-1"/>
        </w:rPr>
        <w:t>eiro,</w:t>
      </w:r>
      <w:r w:rsidRPr="00A30939">
        <w:rPr>
          <w:rFonts w:asciiTheme="minorHAnsi" w:hAnsiTheme="minorHAnsi"/>
          <w:color w:val="1B1C20"/>
          <w:spacing w:val="8"/>
        </w:rPr>
        <w:t xml:space="preserve"> </w:t>
      </w:r>
      <w:r w:rsidRPr="00A30939">
        <w:rPr>
          <w:rFonts w:asciiTheme="minorHAnsi" w:hAnsiTheme="minorHAnsi"/>
          <w:color w:val="1B1C20"/>
        </w:rPr>
        <w:t>A.,</w:t>
      </w:r>
      <w:r w:rsidRPr="00A30939">
        <w:rPr>
          <w:rFonts w:asciiTheme="minorHAnsi" w:hAnsiTheme="minorHAnsi"/>
          <w:color w:val="1B1C20"/>
          <w:spacing w:val="7"/>
        </w:rPr>
        <w:t xml:space="preserve"> </w:t>
      </w:r>
      <w:r w:rsidRPr="00A30939">
        <w:rPr>
          <w:rFonts w:asciiTheme="minorHAnsi" w:hAnsiTheme="minorHAnsi"/>
          <w:color w:val="1B1C20"/>
          <w:spacing w:val="-1"/>
        </w:rPr>
        <w:t>Defeo,</w:t>
      </w:r>
      <w:r w:rsidRPr="00A30939">
        <w:rPr>
          <w:rFonts w:asciiTheme="minorHAnsi" w:hAnsiTheme="minorHAnsi"/>
          <w:color w:val="1B1C20"/>
          <w:spacing w:val="8"/>
        </w:rPr>
        <w:t xml:space="preserve"> </w:t>
      </w:r>
      <w:r w:rsidRPr="00A30939">
        <w:rPr>
          <w:rFonts w:asciiTheme="minorHAnsi" w:hAnsiTheme="minorHAnsi"/>
          <w:color w:val="1B1C20"/>
        </w:rPr>
        <w:t>O.</w:t>
      </w:r>
      <w:r w:rsidRPr="00A30939">
        <w:rPr>
          <w:rFonts w:asciiTheme="minorHAnsi" w:hAnsiTheme="minorHAnsi"/>
          <w:color w:val="1B1C20"/>
          <w:spacing w:val="7"/>
        </w:rPr>
        <w:t xml:space="preserve"> </w:t>
      </w:r>
      <w:r w:rsidRPr="00A30939">
        <w:rPr>
          <w:rFonts w:asciiTheme="minorHAnsi" w:hAnsiTheme="minorHAnsi"/>
          <w:color w:val="1B1C20"/>
        </w:rPr>
        <w:t>and</w:t>
      </w:r>
      <w:r w:rsidRPr="00A30939">
        <w:rPr>
          <w:rFonts w:asciiTheme="minorHAnsi" w:hAnsiTheme="minorHAnsi"/>
          <w:color w:val="1B1C20"/>
          <w:spacing w:val="7"/>
        </w:rPr>
        <w:t xml:space="preserve"> </w:t>
      </w:r>
      <w:r w:rsidRPr="00A30939">
        <w:rPr>
          <w:rFonts w:asciiTheme="minorHAnsi" w:hAnsiTheme="minorHAnsi"/>
          <w:color w:val="1B1C20"/>
          <w:spacing w:val="-1"/>
        </w:rPr>
        <w:t>Phillips,</w:t>
      </w:r>
      <w:r w:rsidRPr="00A30939">
        <w:rPr>
          <w:rFonts w:asciiTheme="minorHAnsi" w:hAnsiTheme="minorHAnsi"/>
          <w:color w:val="1B1C20"/>
          <w:spacing w:val="8"/>
        </w:rPr>
        <w:t xml:space="preserve"> </w:t>
      </w:r>
      <w:r w:rsidRPr="00A30939">
        <w:rPr>
          <w:rFonts w:asciiTheme="minorHAnsi" w:hAnsiTheme="minorHAnsi"/>
          <w:color w:val="1B1C20"/>
        </w:rPr>
        <w:t>R.A.</w:t>
      </w:r>
      <w:r w:rsidRPr="00A30939">
        <w:rPr>
          <w:rFonts w:asciiTheme="minorHAnsi" w:hAnsiTheme="minorHAnsi"/>
          <w:color w:val="1B1C20"/>
          <w:spacing w:val="7"/>
        </w:rPr>
        <w:t xml:space="preserve"> </w:t>
      </w:r>
      <w:r w:rsidRPr="00A30939">
        <w:rPr>
          <w:rFonts w:asciiTheme="minorHAnsi" w:hAnsiTheme="minorHAnsi"/>
          <w:color w:val="1B1C20"/>
        </w:rPr>
        <w:t>(2015).</w:t>
      </w:r>
      <w:r w:rsidRPr="00A30939">
        <w:rPr>
          <w:rFonts w:asciiTheme="minorHAnsi" w:hAnsiTheme="minorHAnsi"/>
          <w:color w:val="1B1C20"/>
          <w:spacing w:val="8"/>
        </w:rPr>
        <w:t xml:space="preserve"> </w:t>
      </w:r>
      <w:r w:rsidRPr="00A30939">
        <w:rPr>
          <w:rFonts w:asciiTheme="minorHAnsi" w:hAnsiTheme="minorHAnsi"/>
          <w:color w:val="1B1C20"/>
          <w:spacing w:val="-1"/>
        </w:rPr>
        <w:t>Marine</w:t>
      </w:r>
      <w:r w:rsidRPr="00A30939">
        <w:rPr>
          <w:rFonts w:asciiTheme="minorHAnsi" w:hAnsiTheme="minorHAnsi"/>
          <w:color w:val="1B1C20"/>
          <w:spacing w:val="7"/>
        </w:rPr>
        <w:t xml:space="preserve"> </w:t>
      </w:r>
      <w:r w:rsidRPr="00A30939">
        <w:rPr>
          <w:rFonts w:asciiTheme="minorHAnsi" w:hAnsiTheme="minorHAnsi"/>
          <w:color w:val="1B1C20"/>
        </w:rPr>
        <w:t>debris</w:t>
      </w:r>
      <w:r w:rsidRPr="00A30939">
        <w:rPr>
          <w:rFonts w:asciiTheme="minorHAnsi" w:hAnsiTheme="minorHAnsi"/>
          <w:color w:val="1B1C20"/>
          <w:spacing w:val="8"/>
        </w:rPr>
        <w:t xml:space="preserve"> </w:t>
      </w:r>
      <w:r w:rsidRPr="00A30939">
        <w:rPr>
          <w:rFonts w:asciiTheme="minorHAnsi" w:hAnsiTheme="minorHAnsi"/>
          <w:color w:val="1B1C20"/>
        </w:rPr>
        <w:t>ingestion</w:t>
      </w:r>
      <w:r w:rsidRPr="00A30939">
        <w:rPr>
          <w:rFonts w:asciiTheme="minorHAnsi" w:hAnsiTheme="minorHAnsi"/>
          <w:color w:val="1B1C20"/>
          <w:spacing w:val="7"/>
        </w:rPr>
        <w:t xml:space="preserve"> </w:t>
      </w:r>
      <w:r w:rsidRPr="00A30939">
        <w:rPr>
          <w:rFonts w:asciiTheme="minorHAnsi" w:hAnsiTheme="minorHAnsi"/>
          <w:color w:val="1B1C20"/>
          <w:spacing w:val="-1"/>
        </w:rPr>
        <w:t>b</w:t>
      </w:r>
      <w:r w:rsidRPr="00A30939">
        <w:rPr>
          <w:rFonts w:asciiTheme="minorHAnsi" w:hAnsiTheme="minorHAnsi"/>
          <w:color w:val="1B1C20"/>
          <w:spacing w:val="-2"/>
        </w:rPr>
        <w:t>y</w:t>
      </w:r>
      <w:r w:rsidRPr="00A30939">
        <w:rPr>
          <w:rFonts w:asciiTheme="minorHAnsi" w:hAnsiTheme="minorHAnsi"/>
          <w:color w:val="1B1C20"/>
          <w:spacing w:val="49"/>
          <w:w w:val="93"/>
        </w:rPr>
        <w:t xml:space="preserve"> </w:t>
      </w:r>
      <w:r w:rsidRPr="00A30939">
        <w:rPr>
          <w:rFonts w:asciiTheme="minorHAnsi" w:hAnsiTheme="minorHAnsi"/>
          <w:color w:val="1B1C20"/>
          <w:spacing w:val="-1"/>
        </w:rPr>
        <w:t>albatr</w:t>
      </w:r>
      <w:r w:rsidRPr="00A30939">
        <w:rPr>
          <w:rFonts w:asciiTheme="minorHAnsi" w:hAnsiTheme="minorHAnsi"/>
          <w:color w:val="1B1C20"/>
          <w:spacing w:val="-2"/>
        </w:rPr>
        <w:t>osses</w:t>
      </w:r>
      <w:r w:rsidRPr="00A30939">
        <w:rPr>
          <w:rFonts w:asciiTheme="minorHAnsi" w:hAnsiTheme="minorHAnsi"/>
          <w:color w:val="1B1C20"/>
          <w:spacing w:val="-15"/>
        </w:rPr>
        <w:t xml:space="preserve"> </w:t>
      </w:r>
      <w:r w:rsidRPr="00A30939">
        <w:rPr>
          <w:rFonts w:asciiTheme="minorHAnsi" w:hAnsiTheme="minorHAnsi"/>
          <w:color w:val="1B1C20"/>
        </w:rPr>
        <w:t>in</w:t>
      </w:r>
      <w:r w:rsidRPr="00A30939">
        <w:rPr>
          <w:rFonts w:asciiTheme="minorHAnsi" w:hAnsiTheme="minorHAnsi"/>
          <w:color w:val="1B1C20"/>
          <w:spacing w:val="-15"/>
        </w:rPr>
        <w:t xml:space="preserve"> </w:t>
      </w:r>
      <w:r w:rsidRPr="00A30939">
        <w:rPr>
          <w:rFonts w:asciiTheme="minorHAnsi" w:hAnsiTheme="minorHAnsi"/>
          <w:color w:val="1B1C20"/>
        </w:rPr>
        <w:t>the</w:t>
      </w:r>
      <w:r w:rsidRPr="00A30939">
        <w:rPr>
          <w:rFonts w:asciiTheme="minorHAnsi" w:hAnsiTheme="minorHAnsi"/>
          <w:color w:val="1B1C20"/>
          <w:spacing w:val="-14"/>
        </w:rPr>
        <w:t xml:space="preserve"> </w:t>
      </w:r>
      <w:r w:rsidRPr="00A30939">
        <w:rPr>
          <w:rFonts w:asciiTheme="minorHAnsi" w:hAnsiTheme="minorHAnsi"/>
          <w:color w:val="1B1C20"/>
          <w:spacing w:val="-1"/>
        </w:rPr>
        <w:t>southwest</w:t>
      </w:r>
      <w:r w:rsidRPr="00A30939">
        <w:rPr>
          <w:rFonts w:asciiTheme="minorHAnsi" w:hAnsiTheme="minorHAnsi"/>
          <w:color w:val="1B1C20"/>
          <w:spacing w:val="-15"/>
        </w:rPr>
        <w:t xml:space="preserve"> </w:t>
      </w:r>
      <w:r w:rsidRPr="00A30939">
        <w:rPr>
          <w:rFonts w:asciiTheme="minorHAnsi" w:hAnsiTheme="minorHAnsi"/>
          <w:color w:val="1B1C20"/>
          <w:spacing w:val="-2"/>
        </w:rPr>
        <w:t>A</w:t>
      </w:r>
      <w:r w:rsidRPr="00A30939">
        <w:rPr>
          <w:rFonts w:asciiTheme="minorHAnsi" w:hAnsiTheme="minorHAnsi"/>
          <w:color w:val="1B1C20"/>
          <w:spacing w:val="-1"/>
        </w:rPr>
        <w:t>tlantic</w:t>
      </w:r>
      <w:r w:rsidRPr="00A30939">
        <w:rPr>
          <w:rFonts w:asciiTheme="minorHAnsi" w:hAnsiTheme="minorHAnsi"/>
          <w:color w:val="1B1C20"/>
          <w:spacing w:val="-14"/>
        </w:rPr>
        <w:t xml:space="preserve"> </w:t>
      </w:r>
      <w:r w:rsidRPr="00A30939">
        <w:rPr>
          <w:rFonts w:asciiTheme="minorHAnsi" w:hAnsiTheme="minorHAnsi"/>
          <w:color w:val="1B1C20"/>
          <w:spacing w:val="-1"/>
        </w:rPr>
        <w:t>Ocean.</w:t>
      </w:r>
      <w:r w:rsidRPr="00A30939">
        <w:rPr>
          <w:rFonts w:asciiTheme="minorHAnsi" w:hAnsiTheme="minorHAnsi"/>
          <w:color w:val="1B1C20"/>
          <w:spacing w:val="-15"/>
        </w:rPr>
        <w:t xml:space="preserve"> </w:t>
      </w:r>
      <w:r w:rsidRPr="00A30939">
        <w:rPr>
          <w:rFonts w:asciiTheme="minorHAnsi" w:eastAsia="Book Antiqua" w:hAnsiTheme="minorHAnsi" w:cs="Book Antiqua"/>
          <w:i/>
          <w:color w:val="1B1C20"/>
          <w:spacing w:val="-2"/>
        </w:rPr>
        <w:t>Marine</w:t>
      </w:r>
      <w:r w:rsidRPr="00A30939">
        <w:rPr>
          <w:rFonts w:asciiTheme="minorHAnsi" w:eastAsia="Book Antiqua" w:hAnsiTheme="minorHAnsi" w:cs="Book Antiqua"/>
          <w:i/>
          <w:color w:val="1B1C20"/>
          <w:spacing w:val="-12"/>
        </w:rPr>
        <w:t xml:space="preserve"> </w:t>
      </w:r>
      <w:r w:rsidRPr="00A30939">
        <w:rPr>
          <w:rFonts w:asciiTheme="minorHAnsi" w:eastAsia="Book Antiqua" w:hAnsiTheme="minorHAnsi" w:cs="Book Antiqua"/>
          <w:i/>
          <w:color w:val="1B1C20"/>
          <w:spacing w:val="-2"/>
        </w:rPr>
        <w:t>Pollution</w:t>
      </w:r>
      <w:r w:rsidRPr="00A30939">
        <w:rPr>
          <w:rFonts w:asciiTheme="minorHAnsi" w:eastAsia="Book Antiqua" w:hAnsiTheme="minorHAnsi" w:cs="Book Antiqua"/>
          <w:i/>
          <w:color w:val="1B1C20"/>
          <w:spacing w:val="-13"/>
        </w:rPr>
        <w:t xml:space="preserve"> </w:t>
      </w:r>
      <w:r w:rsidRPr="00A30939">
        <w:rPr>
          <w:rFonts w:asciiTheme="minorHAnsi" w:eastAsia="Book Antiqua" w:hAnsiTheme="minorHAnsi" w:cs="Book Antiqua"/>
          <w:i/>
          <w:color w:val="1B1C20"/>
          <w:spacing w:val="-2"/>
        </w:rPr>
        <w:t>Bulletin</w:t>
      </w:r>
      <w:r w:rsidRPr="00A30939">
        <w:rPr>
          <w:rFonts w:asciiTheme="minorHAnsi" w:hAnsiTheme="minorHAnsi"/>
          <w:color w:val="1B1C20"/>
          <w:spacing w:val="-1"/>
        </w:rPr>
        <w:t>,</w:t>
      </w:r>
      <w:r w:rsidRPr="00A30939">
        <w:rPr>
          <w:rFonts w:asciiTheme="minorHAnsi" w:hAnsiTheme="minorHAnsi"/>
          <w:color w:val="1B1C20"/>
          <w:spacing w:val="-14"/>
        </w:rPr>
        <w:t xml:space="preserve"> </w:t>
      </w:r>
      <w:r w:rsidRPr="00A30939">
        <w:rPr>
          <w:rFonts w:asciiTheme="minorHAnsi" w:hAnsiTheme="minorHAnsi"/>
          <w:color w:val="1B1C20"/>
        </w:rPr>
        <w:t>96(1),</w:t>
      </w:r>
      <w:r w:rsidRPr="00A30939">
        <w:rPr>
          <w:rFonts w:asciiTheme="minorHAnsi" w:hAnsiTheme="minorHAnsi"/>
          <w:color w:val="1B1C20"/>
          <w:spacing w:val="-15"/>
        </w:rPr>
        <w:t xml:space="preserve"> </w:t>
      </w:r>
      <w:r w:rsidRPr="00A30939">
        <w:rPr>
          <w:rFonts w:asciiTheme="minorHAnsi" w:hAnsiTheme="minorHAnsi"/>
          <w:color w:val="1B1C20"/>
          <w:spacing w:val="-2"/>
        </w:rPr>
        <w:t>pp.</w:t>
      </w:r>
      <w:r w:rsidRPr="00A30939">
        <w:rPr>
          <w:rFonts w:asciiTheme="minorHAnsi" w:hAnsiTheme="minorHAnsi"/>
          <w:color w:val="1B1C20"/>
          <w:spacing w:val="-14"/>
        </w:rPr>
        <w:t xml:space="preserve"> </w:t>
      </w:r>
      <w:r w:rsidRPr="00A30939">
        <w:rPr>
          <w:rFonts w:asciiTheme="minorHAnsi" w:hAnsiTheme="minorHAnsi"/>
          <w:color w:val="1B1C20"/>
        </w:rPr>
        <w:t>149–154.</w:t>
      </w:r>
    </w:p>
    <w:p w:rsidR="00FB197A" w:rsidRPr="00A30939" w:rsidRDefault="00617197">
      <w:pPr>
        <w:spacing w:before="160" w:line="240" w:lineRule="exact"/>
        <w:ind w:left="2137" w:right="1760" w:hanging="720"/>
        <w:rPr>
          <w:rFonts w:eastAsia="PMingLiU" w:cs="PMingLiU"/>
          <w:sz w:val="20"/>
          <w:szCs w:val="20"/>
        </w:rPr>
      </w:pPr>
      <w:r w:rsidRPr="00A30939">
        <w:rPr>
          <w:rFonts w:eastAsia="PMingLiU" w:cs="PMingLiU"/>
          <w:color w:val="1B1C20"/>
          <w:sz w:val="20"/>
          <w:szCs w:val="20"/>
        </w:rPr>
        <w:t>Kaladharan,</w:t>
      </w:r>
      <w:r w:rsidRPr="00A30939">
        <w:rPr>
          <w:rFonts w:eastAsia="PMingLiU" w:cs="PMingLiU"/>
          <w:color w:val="1B1C20"/>
          <w:spacing w:val="3"/>
          <w:sz w:val="20"/>
          <w:szCs w:val="20"/>
        </w:rPr>
        <w:t xml:space="preserve"> </w:t>
      </w:r>
      <w:r w:rsidRPr="00A30939">
        <w:rPr>
          <w:rFonts w:eastAsia="PMingLiU" w:cs="PMingLiU"/>
          <w:color w:val="1B1C20"/>
          <w:spacing w:val="-36"/>
          <w:sz w:val="20"/>
          <w:szCs w:val="20"/>
        </w:rPr>
        <w:t>P</w:t>
      </w:r>
      <w:r w:rsidRPr="00A30939">
        <w:rPr>
          <w:rFonts w:eastAsia="PMingLiU" w:cs="PMingLiU"/>
          <w:color w:val="1B1C20"/>
          <w:sz w:val="20"/>
          <w:szCs w:val="20"/>
        </w:rPr>
        <w:t>.,</w:t>
      </w:r>
      <w:r w:rsidRPr="00A30939">
        <w:rPr>
          <w:rFonts w:eastAsia="PMingLiU" w:cs="PMingLiU"/>
          <w:color w:val="1B1C20"/>
          <w:spacing w:val="4"/>
          <w:sz w:val="20"/>
          <w:szCs w:val="20"/>
        </w:rPr>
        <w:t xml:space="preserve"> </w:t>
      </w:r>
      <w:r w:rsidRPr="00A30939">
        <w:rPr>
          <w:rFonts w:eastAsia="PMingLiU" w:cs="PMingLiU"/>
          <w:color w:val="1B1C20"/>
          <w:sz w:val="20"/>
          <w:szCs w:val="20"/>
        </w:rPr>
        <w:t>Asokan,</w:t>
      </w:r>
      <w:r w:rsidRPr="00A30939">
        <w:rPr>
          <w:rFonts w:eastAsia="PMingLiU" w:cs="PMingLiU"/>
          <w:color w:val="1B1C20"/>
          <w:spacing w:val="3"/>
          <w:sz w:val="20"/>
          <w:szCs w:val="20"/>
        </w:rPr>
        <w:t xml:space="preserve"> </w:t>
      </w:r>
      <w:r w:rsidRPr="00A30939">
        <w:rPr>
          <w:rFonts w:eastAsia="PMingLiU" w:cs="PMingLiU"/>
          <w:color w:val="1B1C20"/>
          <w:spacing w:val="-35"/>
          <w:sz w:val="20"/>
          <w:szCs w:val="20"/>
        </w:rPr>
        <w:t>P</w:t>
      </w:r>
      <w:r w:rsidRPr="00A30939">
        <w:rPr>
          <w:rFonts w:eastAsia="PMingLiU" w:cs="PMingLiU"/>
          <w:color w:val="1B1C20"/>
          <w:sz w:val="20"/>
          <w:szCs w:val="20"/>
        </w:rPr>
        <w:t>.K.,</w:t>
      </w:r>
      <w:r w:rsidRPr="00A30939">
        <w:rPr>
          <w:rFonts w:eastAsia="PMingLiU" w:cs="PMingLiU"/>
          <w:color w:val="1B1C20"/>
          <w:spacing w:val="4"/>
          <w:sz w:val="20"/>
          <w:szCs w:val="20"/>
        </w:rPr>
        <w:t xml:space="preserve"> </w:t>
      </w:r>
      <w:r w:rsidRPr="00A30939">
        <w:rPr>
          <w:rFonts w:eastAsia="PMingLiU" w:cs="PMingLiU"/>
          <w:color w:val="1B1C20"/>
          <w:spacing w:val="-5"/>
          <w:sz w:val="20"/>
          <w:szCs w:val="20"/>
        </w:rPr>
        <w:t>K</w:t>
      </w:r>
      <w:r w:rsidRPr="00A30939">
        <w:rPr>
          <w:rFonts w:eastAsia="PMingLiU" w:cs="PMingLiU"/>
          <w:color w:val="1B1C20"/>
          <w:spacing w:val="-3"/>
          <w:sz w:val="20"/>
          <w:szCs w:val="20"/>
        </w:rPr>
        <w:t>o</w:t>
      </w:r>
      <w:r w:rsidRPr="00A30939">
        <w:rPr>
          <w:rFonts w:eastAsia="PMingLiU" w:cs="PMingLiU"/>
          <w:color w:val="1B1C20"/>
          <w:sz w:val="20"/>
          <w:szCs w:val="20"/>
        </w:rPr>
        <w:t>ya,</w:t>
      </w:r>
      <w:r w:rsidRPr="00A30939">
        <w:rPr>
          <w:rFonts w:eastAsia="PMingLiU" w:cs="PMingLiU"/>
          <w:color w:val="1B1C20"/>
          <w:spacing w:val="3"/>
          <w:sz w:val="20"/>
          <w:szCs w:val="20"/>
        </w:rPr>
        <w:t xml:space="preserve"> </w:t>
      </w:r>
      <w:r w:rsidRPr="00A30939">
        <w:rPr>
          <w:rFonts w:eastAsia="PMingLiU" w:cs="PMingLiU"/>
          <w:color w:val="1B1C20"/>
          <w:sz w:val="20"/>
          <w:szCs w:val="20"/>
        </w:rPr>
        <w:t>M.</w:t>
      </w:r>
      <w:r w:rsidRPr="00A30939">
        <w:rPr>
          <w:rFonts w:eastAsia="PMingLiU" w:cs="PMingLiU"/>
          <w:color w:val="1B1C20"/>
          <w:spacing w:val="4"/>
          <w:sz w:val="20"/>
          <w:szCs w:val="20"/>
        </w:rPr>
        <w:t xml:space="preserve"> </w:t>
      </w:r>
      <w:r w:rsidRPr="00A30939">
        <w:rPr>
          <w:rFonts w:eastAsia="PMingLiU" w:cs="PMingLiU"/>
          <w:color w:val="1B1C20"/>
          <w:sz w:val="20"/>
          <w:szCs w:val="20"/>
        </w:rPr>
        <w:t>and</w:t>
      </w:r>
      <w:r w:rsidRPr="00A30939">
        <w:rPr>
          <w:rFonts w:eastAsia="PMingLiU" w:cs="PMingLiU"/>
          <w:color w:val="1B1C20"/>
          <w:spacing w:val="4"/>
          <w:sz w:val="20"/>
          <w:szCs w:val="20"/>
        </w:rPr>
        <w:t xml:space="preserve"> </w:t>
      </w:r>
      <w:r w:rsidRPr="00A30939">
        <w:rPr>
          <w:rFonts w:eastAsia="PMingLiU" w:cs="PMingLiU"/>
          <w:color w:val="1B1C20"/>
          <w:spacing w:val="-4"/>
          <w:sz w:val="20"/>
          <w:szCs w:val="20"/>
        </w:rPr>
        <w:t>B</w:t>
      </w:r>
      <w:r w:rsidRPr="00A30939">
        <w:rPr>
          <w:rFonts w:eastAsia="PMingLiU" w:cs="PMingLiU"/>
          <w:color w:val="1B1C20"/>
          <w:sz w:val="20"/>
          <w:szCs w:val="20"/>
        </w:rPr>
        <w:t>hint,</w:t>
      </w:r>
      <w:r w:rsidRPr="00A30939">
        <w:rPr>
          <w:rFonts w:eastAsia="PMingLiU" w:cs="PMingLiU"/>
          <w:color w:val="1B1C20"/>
          <w:spacing w:val="3"/>
          <w:sz w:val="20"/>
          <w:szCs w:val="20"/>
        </w:rPr>
        <w:t xml:space="preserve"> </w:t>
      </w:r>
      <w:r w:rsidRPr="00A30939">
        <w:rPr>
          <w:rFonts w:eastAsia="PMingLiU" w:cs="PMingLiU"/>
          <w:color w:val="1B1C20"/>
          <w:sz w:val="20"/>
          <w:szCs w:val="20"/>
        </w:rPr>
        <w:t>H.M.</w:t>
      </w:r>
      <w:r w:rsidRPr="00A30939">
        <w:rPr>
          <w:rFonts w:eastAsia="PMingLiU" w:cs="PMingLiU"/>
          <w:color w:val="1B1C20"/>
          <w:spacing w:val="4"/>
          <w:sz w:val="20"/>
          <w:szCs w:val="20"/>
        </w:rPr>
        <w:t xml:space="preserve"> </w:t>
      </w:r>
      <w:r w:rsidRPr="00A30939">
        <w:rPr>
          <w:rFonts w:eastAsia="PMingLiU" w:cs="PMingLiU"/>
          <w:color w:val="1B1C20"/>
          <w:sz w:val="20"/>
          <w:szCs w:val="20"/>
        </w:rPr>
        <w:t>(2014).</w:t>
      </w:r>
      <w:r w:rsidRPr="00A30939">
        <w:rPr>
          <w:rFonts w:eastAsia="PMingLiU" w:cs="PMingLiU"/>
          <w:color w:val="1B1C20"/>
          <w:spacing w:val="3"/>
          <w:sz w:val="20"/>
          <w:szCs w:val="20"/>
        </w:rPr>
        <w:t xml:space="preserve"> </w:t>
      </w:r>
      <w:r w:rsidRPr="00A30939">
        <w:rPr>
          <w:rFonts w:eastAsia="PMingLiU" w:cs="PMingLiU"/>
          <w:color w:val="1B1C20"/>
          <w:spacing w:val="-2"/>
          <w:sz w:val="20"/>
          <w:szCs w:val="20"/>
        </w:rPr>
        <w:t>P</w:t>
      </w:r>
      <w:r w:rsidRPr="00A30939">
        <w:rPr>
          <w:rFonts w:eastAsia="PMingLiU" w:cs="PMingLiU"/>
          <w:color w:val="1B1C20"/>
          <w:sz w:val="20"/>
          <w:szCs w:val="20"/>
        </w:rPr>
        <w:t>lastic</w:t>
      </w:r>
      <w:r w:rsidRPr="00A30939">
        <w:rPr>
          <w:rFonts w:eastAsia="PMingLiU" w:cs="PMingLiU"/>
          <w:color w:val="1B1C20"/>
          <w:spacing w:val="4"/>
          <w:sz w:val="20"/>
          <w:szCs w:val="20"/>
        </w:rPr>
        <w:t xml:space="preserve"> </w:t>
      </w:r>
      <w:r w:rsidRPr="00A30939">
        <w:rPr>
          <w:rFonts w:eastAsia="PMingLiU" w:cs="PMingLiU"/>
          <w:color w:val="1B1C20"/>
          <w:sz w:val="20"/>
          <w:szCs w:val="20"/>
        </w:rPr>
        <w:t>debris</w:t>
      </w:r>
      <w:r w:rsidRPr="00A30939">
        <w:rPr>
          <w:rFonts w:eastAsia="PMingLiU" w:cs="PMingLiU"/>
          <w:color w:val="1B1C20"/>
          <w:spacing w:val="3"/>
          <w:sz w:val="20"/>
          <w:szCs w:val="20"/>
        </w:rPr>
        <w:t xml:space="preserve"> </w:t>
      </w:r>
      <w:r w:rsidRPr="00A30939">
        <w:rPr>
          <w:rFonts w:eastAsia="PMingLiU" w:cs="PMingLiU"/>
          <w:color w:val="1B1C20"/>
          <w:sz w:val="20"/>
          <w:szCs w:val="20"/>
        </w:rPr>
        <w:t>in</w:t>
      </w:r>
      <w:r w:rsidRPr="00A30939">
        <w:rPr>
          <w:rFonts w:eastAsia="PMingLiU" w:cs="PMingLiU"/>
          <w:color w:val="1B1C20"/>
          <w:spacing w:val="4"/>
          <w:sz w:val="20"/>
          <w:szCs w:val="20"/>
        </w:rPr>
        <w:t xml:space="preserve"> </w:t>
      </w:r>
      <w:r w:rsidRPr="00A30939">
        <w:rPr>
          <w:rFonts w:eastAsia="PMingLiU" w:cs="PMingLiU"/>
          <w:color w:val="1B1C20"/>
          <w:sz w:val="20"/>
          <w:szCs w:val="20"/>
        </w:rPr>
        <w:t>the</w:t>
      </w:r>
      <w:r w:rsidRPr="00A30939">
        <w:rPr>
          <w:rFonts w:eastAsia="PMingLiU" w:cs="PMingLiU"/>
          <w:color w:val="1B1C20"/>
          <w:spacing w:val="4"/>
          <w:sz w:val="20"/>
          <w:szCs w:val="20"/>
        </w:rPr>
        <w:t xml:space="preserve"> </w:t>
      </w:r>
      <w:r w:rsidRPr="00A30939">
        <w:rPr>
          <w:rFonts w:eastAsia="PMingLiU" w:cs="PMingLiU"/>
          <w:color w:val="1B1C20"/>
          <w:sz w:val="20"/>
          <w:szCs w:val="20"/>
        </w:rPr>
        <w:t>stomach</w:t>
      </w:r>
      <w:r w:rsidRPr="00A30939">
        <w:rPr>
          <w:rFonts w:eastAsia="PMingLiU" w:cs="PMingLiU"/>
          <w:color w:val="1B1C20"/>
          <w:spacing w:val="3"/>
          <w:sz w:val="20"/>
          <w:szCs w:val="20"/>
        </w:rPr>
        <w:t xml:space="preserve"> </w:t>
      </w:r>
      <w:r w:rsidRPr="00A30939">
        <w:rPr>
          <w:rFonts w:eastAsia="PMingLiU" w:cs="PMingLiU"/>
          <w:color w:val="1B1C20"/>
          <w:sz w:val="20"/>
          <w:szCs w:val="20"/>
        </w:rPr>
        <w:t>of</w:t>
      </w:r>
      <w:r w:rsidRPr="00A30939">
        <w:rPr>
          <w:rFonts w:eastAsia="PMingLiU" w:cs="PMingLiU"/>
          <w:color w:val="1B1C20"/>
          <w:spacing w:val="4"/>
          <w:sz w:val="20"/>
          <w:szCs w:val="20"/>
        </w:rPr>
        <w:t xml:space="preserve"> </w:t>
      </w:r>
      <w:r w:rsidRPr="00A30939">
        <w:rPr>
          <w:rFonts w:eastAsia="PMingLiU" w:cs="PMingLiU"/>
          <w:color w:val="1B1C20"/>
          <w:sz w:val="20"/>
          <w:szCs w:val="20"/>
        </w:rPr>
        <w:t>a</w:t>
      </w:r>
      <w:r w:rsidRPr="00A30939">
        <w:rPr>
          <w:rFonts w:eastAsia="PMingLiU" w:cs="PMingLiU"/>
          <w:color w:val="1B1C20"/>
          <w:spacing w:val="3"/>
          <w:sz w:val="20"/>
          <w:szCs w:val="20"/>
        </w:rPr>
        <w:t xml:space="preserve"> </w:t>
      </w:r>
      <w:r w:rsidRPr="00A30939">
        <w:rPr>
          <w:rFonts w:eastAsia="PMingLiU" w:cs="PMingLiU"/>
          <w:color w:val="1B1C20"/>
          <w:sz w:val="20"/>
          <w:szCs w:val="20"/>
        </w:rPr>
        <w:t>Longma</w:t>
      </w:r>
      <w:r w:rsidRPr="00A30939">
        <w:rPr>
          <w:rFonts w:eastAsia="PMingLiU" w:cs="PMingLiU"/>
          <w:color w:val="1B1C20"/>
          <w:spacing w:val="-15"/>
          <w:sz w:val="20"/>
          <w:szCs w:val="20"/>
        </w:rPr>
        <w:t>n</w:t>
      </w:r>
      <w:r w:rsidRPr="00A30939">
        <w:rPr>
          <w:rFonts w:eastAsia="PMingLiU" w:cs="PMingLiU"/>
          <w:color w:val="1B1C20"/>
          <w:spacing w:val="-70"/>
          <w:sz w:val="20"/>
          <w:szCs w:val="20"/>
        </w:rPr>
        <w:t>’</w:t>
      </w:r>
      <w:r w:rsidRPr="00A30939">
        <w:rPr>
          <w:rFonts w:eastAsia="PMingLiU" w:cs="PMingLiU"/>
          <w:color w:val="1B1C20"/>
          <w:sz w:val="20"/>
          <w:szCs w:val="20"/>
        </w:rPr>
        <w:t>s</w:t>
      </w:r>
      <w:r w:rsidRPr="00A30939">
        <w:rPr>
          <w:rFonts w:eastAsia="PMingLiU" w:cs="PMingLiU"/>
          <w:color w:val="1B1C20"/>
          <w:w w:val="88"/>
          <w:sz w:val="20"/>
          <w:szCs w:val="20"/>
        </w:rPr>
        <w:t xml:space="preserve"> </w:t>
      </w:r>
      <w:r w:rsidRPr="00A30939">
        <w:rPr>
          <w:rFonts w:eastAsia="PMingLiU" w:cs="PMingLiU"/>
          <w:color w:val="1B1C20"/>
          <w:sz w:val="20"/>
          <w:szCs w:val="20"/>
        </w:rPr>
        <w:t>beaked</w:t>
      </w:r>
      <w:r w:rsidRPr="00A30939">
        <w:rPr>
          <w:rFonts w:eastAsia="PMingLiU" w:cs="PMingLiU"/>
          <w:color w:val="1B1C20"/>
          <w:spacing w:val="-14"/>
          <w:sz w:val="20"/>
          <w:szCs w:val="20"/>
        </w:rPr>
        <w:t xml:space="preserve"> </w:t>
      </w:r>
      <w:r w:rsidRPr="00A30939">
        <w:rPr>
          <w:rFonts w:eastAsia="PMingLiU" w:cs="PMingLiU"/>
          <w:color w:val="1B1C20"/>
          <w:sz w:val="20"/>
          <w:szCs w:val="20"/>
        </w:rPr>
        <w:t>whale,</w:t>
      </w:r>
      <w:r w:rsidRPr="00A30939">
        <w:rPr>
          <w:rFonts w:eastAsia="PMingLiU" w:cs="PMingLiU"/>
          <w:color w:val="1B1C20"/>
          <w:spacing w:val="-13"/>
          <w:sz w:val="20"/>
          <w:szCs w:val="20"/>
        </w:rPr>
        <w:t xml:space="preserve"> </w:t>
      </w:r>
      <w:r w:rsidRPr="00A30939">
        <w:rPr>
          <w:rFonts w:eastAsia="Book Antiqua" w:cs="Book Antiqua"/>
          <w:i/>
          <w:color w:val="1B1C20"/>
          <w:spacing w:val="-1"/>
          <w:sz w:val="20"/>
          <w:szCs w:val="20"/>
        </w:rPr>
        <w:t>I</w:t>
      </w:r>
      <w:r w:rsidRPr="00A30939">
        <w:rPr>
          <w:rFonts w:eastAsia="Book Antiqua" w:cs="Book Antiqua"/>
          <w:i/>
          <w:color w:val="1B1C20"/>
          <w:spacing w:val="-2"/>
          <w:sz w:val="20"/>
          <w:szCs w:val="20"/>
        </w:rPr>
        <w:t>ndopacetus</w:t>
      </w:r>
      <w:r w:rsidRPr="00A30939">
        <w:rPr>
          <w:rFonts w:eastAsia="Book Antiqua" w:cs="Book Antiqua"/>
          <w:i/>
          <w:color w:val="1B1C20"/>
          <w:spacing w:val="-11"/>
          <w:sz w:val="20"/>
          <w:szCs w:val="20"/>
        </w:rPr>
        <w:t xml:space="preserve"> </w:t>
      </w:r>
      <w:r w:rsidRPr="00A30939">
        <w:rPr>
          <w:rFonts w:eastAsia="Book Antiqua" w:cs="Book Antiqua"/>
          <w:i/>
          <w:color w:val="1B1C20"/>
          <w:sz w:val="20"/>
          <w:szCs w:val="20"/>
        </w:rPr>
        <w:t>pacificus</w:t>
      </w:r>
      <w:r w:rsidRPr="00A30939">
        <w:rPr>
          <w:rFonts w:eastAsia="Book Antiqua" w:cs="Book Antiqua"/>
          <w:i/>
          <w:color w:val="1B1C20"/>
          <w:spacing w:val="-12"/>
          <w:sz w:val="20"/>
          <w:szCs w:val="20"/>
        </w:rPr>
        <w:t xml:space="preserve"> </w:t>
      </w:r>
      <w:r w:rsidRPr="00A30939">
        <w:rPr>
          <w:rFonts w:eastAsia="PMingLiU" w:cs="PMingLiU"/>
          <w:color w:val="1B1C20"/>
          <w:sz w:val="20"/>
          <w:szCs w:val="20"/>
        </w:rPr>
        <w:t>(Longman,</w:t>
      </w:r>
      <w:r w:rsidRPr="00A30939">
        <w:rPr>
          <w:rFonts w:eastAsia="PMingLiU" w:cs="PMingLiU"/>
          <w:color w:val="1B1C20"/>
          <w:spacing w:val="-13"/>
          <w:sz w:val="20"/>
          <w:szCs w:val="20"/>
        </w:rPr>
        <w:t xml:space="preserve"> </w:t>
      </w:r>
      <w:r w:rsidRPr="00A30939">
        <w:rPr>
          <w:rFonts w:eastAsia="PMingLiU" w:cs="PMingLiU"/>
          <w:color w:val="1B1C20"/>
          <w:sz w:val="20"/>
          <w:szCs w:val="20"/>
        </w:rPr>
        <w:t>1926)</w:t>
      </w:r>
      <w:r w:rsidRPr="00A30939">
        <w:rPr>
          <w:rFonts w:eastAsia="PMingLiU" w:cs="PMingLiU"/>
          <w:color w:val="1B1C20"/>
          <w:spacing w:val="-13"/>
          <w:sz w:val="20"/>
          <w:szCs w:val="20"/>
        </w:rPr>
        <w:t xml:space="preserve"> </w:t>
      </w:r>
      <w:r w:rsidRPr="00A30939">
        <w:rPr>
          <w:rFonts w:eastAsia="PMingLiU" w:cs="PMingLiU"/>
          <w:color w:val="1B1C20"/>
          <w:sz w:val="20"/>
          <w:szCs w:val="20"/>
        </w:rPr>
        <w:t>stranded</w:t>
      </w:r>
      <w:r w:rsidRPr="00A30939">
        <w:rPr>
          <w:rFonts w:eastAsia="PMingLiU" w:cs="PMingLiU"/>
          <w:color w:val="1B1C20"/>
          <w:spacing w:val="-13"/>
          <w:sz w:val="20"/>
          <w:szCs w:val="20"/>
        </w:rPr>
        <w:t xml:space="preserve"> </w:t>
      </w:r>
      <w:r w:rsidRPr="00A30939">
        <w:rPr>
          <w:rFonts w:eastAsia="PMingLiU" w:cs="PMingLiU"/>
          <w:color w:val="1B1C20"/>
          <w:sz w:val="20"/>
          <w:szCs w:val="20"/>
        </w:rPr>
        <w:t>off</w:t>
      </w:r>
      <w:r w:rsidRPr="00A30939">
        <w:rPr>
          <w:rFonts w:eastAsia="PMingLiU" w:cs="PMingLiU"/>
          <w:color w:val="1B1C20"/>
          <w:spacing w:val="-13"/>
          <w:sz w:val="20"/>
          <w:szCs w:val="20"/>
        </w:rPr>
        <w:t xml:space="preserve"> </w:t>
      </w:r>
      <w:r w:rsidRPr="00A30939">
        <w:rPr>
          <w:rFonts w:eastAsia="PMingLiU" w:cs="PMingLiU"/>
          <w:color w:val="1B1C20"/>
          <w:spacing w:val="-2"/>
          <w:sz w:val="20"/>
          <w:szCs w:val="20"/>
        </w:rPr>
        <w:t>S</w:t>
      </w:r>
      <w:r w:rsidRPr="00A30939">
        <w:rPr>
          <w:rFonts w:eastAsia="PMingLiU" w:cs="PMingLiU"/>
          <w:color w:val="1B1C20"/>
          <w:spacing w:val="-1"/>
          <w:sz w:val="20"/>
          <w:szCs w:val="20"/>
        </w:rPr>
        <w:t>utrapada,</w:t>
      </w:r>
      <w:r w:rsidRPr="00A30939">
        <w:rPr>
          <w:rFonts w:eastAsia="PMingLiU" w:cs="PMingLiU"/>
          <w:color w:val="1B1C20"/>
          <w:spacing w:val="-15"/>
          <w:sz w:val="20"/>
          <w:szCs w:val="20"/>
        </w:rPr>
        <w:t xml:space="preserve"> </w:t>
      </w:r>
      <w:r w:rsidRPr="00A30939">
        <w:rPr>
          <w:rFonts w:eastAsia="PMingLiU" w:cs="PMingLiU"/>
          <w:color w:val="1B1C20"/>
          <w:spacing w:val="-3"/>
          <w:sz w:val="20"/>
          <w:szCs w:val="20"/>
        </w:rPr>
        <w:t>V</w:t>
      </w:r>
      <w:r w:rsidRPr="00A30939">
        <w:rPr>
          <w:rFonts w:eastAsia="PMingLiU" w:cs="PMingLiU"/>
          <w:color w:val="1B1C20"/>
          <w:spacing w:val="-4"/>
          <w:sz w:val="20"/>
          <w:szCs w:val="20"/>
        </w:rPr>
        <w:t>eraval,</w:t>
      </w:r>
      <w:r w:rsidRPr="00A30939">
        <w:rPr>
          <w:rFonts w:eastAsia="PMingLiU" w:cs="PMingLiU"/>
          <w:color w:val="1B1C20"/>
          <w:spacing w:val="-13"/>
          <w:sz w:val="20"/>
          <w:szCs w:val="20"/>
        </w:rPr>
        <w:t xml:space="preserve"> </w:t>
      </w:r>
      <w:r w:rsidRPr="00A30939">
        <w:rPr>
          <w:rFonts w:eastAsia="PMingLiU" w:cs="PMingLiU"/>
          <w:color w:val="1B1C20"/>
          <w:spacing w:val="-2"/>
          <w:sz w:val="20"/>
          <w:szCs w:val="20"/>
        </w:rPr>
        <w:t>S</w:t>
      </w:r>
      <w:r w:rsidRPr="00A30939">
        <w:rPr>
          <w:rFonts w:eastAsia="PMingLiU" w:cs="PMingLiU"/>
          <w:color w:val="1B1C20"/>
          <w:spacing w:val="-1"/>
          <w:sz w:val="20"/>
          <w:szCs w:val="20"/>
        </w:rPr>
        <w:t>aurashtra</w:t>
      </w:r>
      <w:r w:rsidRPr="00A30939">
        <w:rPr>
          <w:rFonts w:eastAsia="PMingLiU" w:cs="PMingLiU"/>
          <w:color w:val="1B1C20"/>
          <w:spacing w:val="-14"/>
          <w:sz w:val="20"/>
          <w:szCs w:val="20"/>
        </w:rPr>
        <w:t xml:space="preserve"> </w:t>
      </w:r>
      <w:r w:rsidRPr="00A30939">
        <w:rPr>
          <w:rFonts w:eastAsia="PMingLiU" w:cs="PMingLiU"/>
          <w:color w:val="1B1C20"/>
          <w:sz w:val="20"/>
          <w:szCs w:val="20"/>
        </w:rPr>
        <w:t>coast,</w:t>
      </w:r>
      <w:r w:rsidRPr="00A30939">
        <w:rPr>
          <w:rFonts w:eastAsia="PMingLiU" w:cs="PMingLiU"/>
          <w:color w:val="1B1C20"/>
          <w:spacing w:val="41"/>
          <w:sz w:val="20"/>
          <w:szCs w:val="20"/>
        </w:rPr>
        <w:t xml:space="preserve"> </w:t>
      </w:r>
      <w:r w:rsidRPr="00A30939">
        <w:rPr>
          <w:rFonts w:eastAsia="PMingLiU" w:cs="PMingLiU"/>
          <w:color w:val="1B1C20"/>
          <w:spacing w:val="-1"/>
          <w:sz w:val="20"/>
          <w:szCs w:val="20"/>
        </w:rPr>
        <w:t>India.</w:t>
      </w:r>
      <w:r w:rsidRPr="00A30939">
        <w:rPr>
          <w:rFonts w:eastAsia="PMingLiU" w:cs="PMingLiU"/>
          <w:color w:val="1B1C20"/>
          <w:spacing w:val="-34"/>
          <w:sz w:val="20"/>
          <w:szCs w:val="20"/>
        </w:rPr>
        <w:t xml:space="preserve"> </w:t>
      </w:r>
      <w:r w:rsidRPr="00A30939">
        <w:rPr>
          <w:rFonts w:eastAsia="Book Antiqua" w:cs="Book Antiqua"/>
          <w:i/>
          <w:color w:val="1B1C20"/>
          <w:spacing w:val="-1"/>
          <w:sz w:val="20"/>
          <w:szCs w:val="20"/>
        </w:rPr>
        <w:t>J</w:t>
      </w:r>
      <w:r w:rsidRPr="00A30939">
        <w:rPr>
          <w:rFonts w:eastAsia="Book Antiqua" w:cs="Book Antiqua"/>
          <w:i/>
          <w:color w:val="1B1C20"/>
          <w:spacing w:val="-2"/>
          <w:sz w:val="20"/>
          <w:szCs w:val="20"/>
        </w:rPr>
        <w:t>ournal</w:t>
      </w:r>
      <w:r w:rsidRPr="00A30939">
        <w:rPr>
          <w:rFonts w:eastAsia="Book Antiqua" w:cs="Book Antiqua"/>
          <w:i/>
          <w:color w:val="1B1C20"/>
          <w:spacing w:val="-32"/>
          <w:sz w:val="20"/>
          <w:szCs w:val="20"/>
        </w:rPr>
        <w:t xml:space="preserve"> </w:t>
      </w:r>
      <w:r w:rsidRPr="00A30939">
        <w:rPr>
          <w:rFonts w:eastAsia="Book Antiqua" w:cs="Book Antiqua"/>
          <w:i/>
          <w:color w:val="1B1C20"/>
          <w:sz w:val="20"/>
          <w:szCs w:val="20"/>
        </w:rPr>
        <w:t>of</w:t>
      </w:r>
      <w:r w:rsidRPr="00A30939">
        <w:rPr>
          <w:rFonts w:eastAsia="Book Antiqua" w:cs="Book Antiqua"/>
          <w:i/>
          <w:color w:val="1B1C20"/>
          <w:spacing w:val="-32"/>
          <w:sz w:val="20"/>
          <w:szCs w:val="20"/>
        </w:rPr>
        <w:t xml:space="preserve"> </w:t>
      </w:r>
      <w:r w:rsidRPr="00A30939">
        <w:rPr>
          <w:rFonts w:eastAsia="Book Antiqua" w:cs="Book Antiqua"/>
          <w:i/>
          <w:color w:val="1B1C20"/>
          <w:sz w:val="20"/>
          <w:szCs w:val="20"/>
        </w:rPr>
        <w:t>the</w:t>
      </w:r>
      <w:r w:rsidRPr="00A30939">
        <w:rPr>
          <w:rFonts w:eastAsia="Book Antiqua" w:cs="Book Antiqua"/>
          <w:i/>
          <w:color w:val="1B1C20"/>
          <w:spacing w:val="-31"/>
          <w:sz w:val="20"/>
          <w:szCs w:val="20"/>
        </w:rPr>
        <w:t xml:space="preserve"> </w:t>
      </w:r>
      <w:r w:rsidRPr="00A30939">
        <w:rPr>
          <w:rFonts w:eastAsia="Book Antiqua" w:cs="Book Antiqua"/>
          <w:i/>
          <w:color w:val="1B1C20"/>
          <w:spacing w:val="-2"/>
          <w:sz w:val="20"/>
          <w:szCs w:val="20"/>
        </w:rPr>
        <w:t>Marine</w:t>
      </w:r>
      <w:r w:rsidRPr="00A30939">
        <w:rPr>
          <w:rFonts w:eastAsia="Book Antiqua" w:cs="Book Antiqua"/>
          <w:i/>
          <w:color w:val="1B1C20"/>
          <w:spacing w:val="-32"/>
          <w:sz w:val="20"/>
          <w:szCs w:val="20"/>
        </w:rPr>
        <w:t xml:space="preserve"> </w:t>
      </w:r>
      <w:r w:rsidRPr="00A30939">
        <w:rPr>
          <w:rFonts w:eastAsia="Book Antiqua" w:cs="Book Antiqua"/>
          <w:i/>
          <w:color w:val="1B1C20"/>
          <w:spacing w:val="-2"/>
          <w:sz w:val="20"/>
          <w:szCs w:val="20"/>
        </w:rPr>
        <w:t>Biological</w:t>
      </w:r>
      <w:r w:rsidRPr="00A30939">
        <w:rPr>
          <w:rFonts w:eastAsia="Book Antiqua" w:cs="Book Antiqua"/>
          <w:i/>
          <w:color w:val="1B1C20"/>
          <w:spacing w:val="-32"/>
          <w:sz w:val="20"/>
          <w:szCs w:val="20"/>
        </w:rPr>
        <w:t xml:space="preserve"> </w:t>
      </w:r>
      <w:r w:rsidRPr="00A30939">
        <w:rPr>
          <w:rFonts w:eastAsia="Book Antiqua" w:cs="Book Antiqua"/>
          <w:i/>
          <w:color w:val="1B1C20"/>
          <w:sz w:val="20"/>
          <w:szCs w:val="20"/>
        </w:rPr>
        <w:t>Association</w:t>
      </w:r>
      <w:r w:rsidRPr="00A30939">
        <w:rPr>
          <w:rFonts w:eastAsia="Book Antiqua" w:cs="Book Antiqua"/>
          <w:i/>
          <w:color w:val="1B1C20"/>
          <w:spacing w:val="-32"/>
          <w:sz w:val="20"/>
          <w:szCs w:val="20"/>
        </w:rPr>
        <w:t xml:space="preserve"> </w:t>
      </w:r>
      <w:r w:rsidRPr="00A30939">
        <w:rPr>
          <w:rFonts w:eastAsia="Book Antiqua" w:cs="Book Antiqua"/>
          <w:i/>
          <w:color w:val="1B1C20"/>
          <w:sz w:val="20"/>
          <w:szCs w:val="20"/>
        </w:rPr>
        <w:t>of</w:t>
      </w:r>
      <w:r w:rsidRPr="00A30939">
        <w:rPr>
          <w:rFonts w:eastAsia="Book Antiqua" w:cs="Book Antiqua"/>
          <w:i/>
          <w:color w:val="1B1C20"/>
          <w:spacing w:val="-32"/>
          <w:sz w:val="20"/>
          <w:szCs w:val="20"/>
        </w:rPr>
        <w:t xml:space="preserve"> </w:t>
      </w:r>
      <w:r w:rsidRPr="00A30939">
        <w:rPr>
          <w:rFonts w:eastAsia="Book Antiqua" w:cs="Book Antiqua"/>
          <w:i/>
          <w:color w:val="1B1C20"/>
          <w:spacing w:val="-1"/>
          <w:sz w:val="20"/>
          <w:szCs w:val="20"/>
        </w:rPr>
        <w:t>I</w:t>
      </w:r>
      <w:r w:rsidRPr="00A30939">
        <w:rPr>
          <w:rFonts w:eastAsia="Book Antiqua" w:cs="Book Antiqua"/>
          <w:i/>
          <w:color w:val="1B1C20"/>
          <w:spacing w:val="-2"/>
          <w:sz w:val="20"/>
          <w:szCs w:val="20"/>
        </w:rPr>
        <w:t>ndia</w:t>
      </w:r>
      <w:r w:rsidRPr="00A30939">
        <w:rPr>
          <w:rFonts w:eastAsia="PMingLiU" w:cs="PMingLiU"/>
          <w:color w:val="1B1C20"/>
          <w:spacing w:val="-1"/>
          <w:sz w:val="20"/>
          <w:szCs w:val="20"/>
        </w:rPr>
        <w:t>,</w:t>
      </w:r>
      <w:r w:rsidRPr="00A30939">
        <w:rPr>
          <w:rFonts w:eastAsia="PMingLiU" w:cs="PMingLiU"/>
          <w:color w:val="1B1C20"/>
          <w:spacing w:val="-33"/>
          <w:sz w:val="20"/>
          <w:szCs w:val="20"/>
        </w:rPr>
        <w:t xml:space="preserve"> </w:t>
      </w:r>
      <w:r w:rsidRPr="00A30939">
        <w:rPr>
          <w:rFonts w:eastAsia="PMingLiU" w:cs="PMingLiU"/>
          <w:color w:val="1B1C20"/>
          <w:sz w:val="20"/>
          <w:szCs w:val="20"/>
        </w:rPr>
        <w:t>56(2),</w:t>
      </w:r>
      <w:r w:rsidRPr="00A30939">
        <w:rPr>
          <w:rFonts w:eastAsia="PMingLiU" w:cs="PMingLiU"/>
          <w:color w:val="1B1C20"/>
          <w:spacing w:val="-34"/>
          <w:sz w:val="20"/>
          <w:szCs w:val="20"/>
        </w:rPr>
        <w:t xml:space="preserve"> </w:t>
      </w:r>
      <w:r w:rsidRPr="00A30939">
        <w:rPr>
          <w:rFonts w:eastAsia="PMingLiU" w:cs="PMingLiU"/>
          <w:color w:val="1B1C20"/>
          <w:spacing w:val="-2"/>
          <w:sz w:val="20"/>
          <w:szCs w:val="20"/>
        </w:rPr>
        <w:t>pp.</w:t>
      </w:r>
      <w:r w:rsidRPr="00A30939">
        <w:rPr>
          <w:rFonts w:eastAsia="PMingLiU" w:cs="PMingLiU"/>
          <w:color w:val="1B1C20"/>
          <w:spacing w:val="-34"/>
          <w:sz w:val="20"/>
          <w:szCs w:val="20"/>
        </w:rPr>
        <w:t xml:space="preserve"> </w:t>
      </w:r>
      <w:r w:rsidRPr="00A30939">
        <w:rPr>
          <w:rFonts w:eastAsia="PMingLiU" w:cs="PMingLiU"/>
          <w:color w:val="1B1C20"/>
          <w:sz w:val="20"/>
          <w:szCs w:val="20"/>
        </w:rPr>
        <w:t>92–94.</w:t>
      </w:r>
    </w:p>
    <w:p w:rsidR="00FB197A" w:rsidRPr="00A30939" w:rsidRDefault="00617197">
      <w:pPr>
        <w:pStyle w:val="BodyText"/>
        <w:spacing w:before="160" w:line="240" w:lineRule="exact"/>
        <w:ind w:left="2137" w:right="1879" w:hanging="720"/>
        <w:rPr>
          <w:rFonts w:asciiTheme="minorHAnsi" w:hAnsiTheme="minorHAnsi"/>
        </w:rPr>
      </w:pPr>
      <w:r w:rsidRPr="00A30939">
        <w:rPr>
          <w:rFonts w:asciiTheme="minorHAnsi" w:hAnsiTheme="minorHAnsi"/>
          <w:color w:val="1B1C20"/>
          <w:spacing w:val="-2"/>
        </w:rPr>
        <w:t>K</w:t>
      </w:r>
      <w:r w:rsidRPr="00A30939">
        <w:rPr>
          <w:rFonts w:asciiTheme="minorHAnsi" w:hAnsiTheme="minorHAnsi"/>
          <w:color w:val="1B1C20"/>
        </w:rPr>
        <w:t>empe</w:t>
      </w:r>
      <w:r w:rsidRPr="00A30939">
        <w:rPr>
          <w:rFonts w:asciiTheme="minorHAnsi" w:hAnsiTheme="minorHAnsi"/>
          <w:color w:val="1B1C20"/>
          <w:spacing w:val="-12"/>
        </w:rPr>
        <w:t>r</w:t>
      </w:r>
      <w:r w:rsidRPr="00A30939">
        <w:rPr>
          <w:rFonts w:asciiTheme="minorHAnsi" w:hAnsiTheme="minorHAnsi"/>
          <w:color w:val="1B1C20"/>
        </w:rPr>
        <w:t>,</w:t>
      </w:r>
      <w:r w:rsidRPr="00A30939">
        <w:rPr>
          <w:rFonts w:asciiTheme="minorHAnsi" w:hAnsiTheme="minorHAnsi"/>
          <w:color w:val="1B1C20"/>
          <w:spacing w:val="8"/>
        </w:rPr>
        <w:t xml:space="preserve"> </w:t>
      </w:r>
      <w:r w:rsidRPr="00A30939">
        <w:rPr>
          <w:rFonts w:asciiTheme="minorHAnsi" w:hAnsiTheme="minorHAnsi"/>
          <w:color w:val="1B1C20"/>
        </w:rPr>
        <w:t>C.M.,</w:t>
      </w:r>
      <w:r w:rsidRPr="00A30939">
        <w:rPr>
          <w:rFonts w:asciiTheme="minorHAnsi" w:hAnsiTheme="minorHAnsi"/>
          <w:color w:val="1B1C20"/>
          <w:spacing w:val="9"/>
        </w:rPr>
        <w:t xml:space="preserve"> </w:t>
      </w:r>
      <w:r w:rsidRPr="00A30939">
        <w:rPr>
          <w:rFonts w:asciiTheme="minorHAnsi" w:hAnsiTheme="minorHAnsi"/>
          <w:color w:val="1B1C20"/>
          <w:spacing w:val="-3"/>
        </w:rPr>
        <w:t>M</w:t>
      </w:r>
      <w:r w:rsidRPr="00A30939">
        <w:rPr>
          <w:rFonts w:asciiTheme="minorHAnsi" w:hAnsiTheme="minorHAnsi"/>
          <w:color w:val="1B1C20"/>
        </w:rPr>
        <w:t>iddleton,</w:t>
      </w:r>
      <w:r w:rsidRPr="00A30939">
        <w:rPr>
          <w:rFonts w:asciiTheme="minorHAnsi" w:hAnsiTheme="minorHAnsi"/>
          <w:color w:val="1B1C20"/>
          <w:spacing w:val="9"/>
        </w:rPr>
        <w:t xml:space="preserve"> </w:t>
      </w:r>
      <w:r w:rsidRPr="00A30939">
        <w:rPr>
          <w:rFonts w:asciiTheme="minorHAnsi" w:hAnsiTheme="minorHAnsi"/>
          <w:color w:val="1B1C20"/>
        </w:rPr>
        <w:t>J.</w:t>
      </w:r>
      <w:r w:rsidRPr="00A30939">
        <w:rPr>
          <w:rFonts w:asciiTheme="minorHAnsi" w:hAnsiTheme="minorHAnsi"/>
          <w:color w:val="1B1C20"/>
          <w:spacing w:val="-29"/>
        </w:rPr>
        <w:t>F</w:t>
      </w:r>
      <w:r w:rsidRPr="00A30939">
        <w:rPr>
          <w:rFonts w:asciiTheme="minorHAnsi" w:hAnsiTheme="minorHAnsi"/>
          <w:color w:val="1B1C20"/>
        </w:rPr>
        <w:t>.</w:t>
      </w:r>
      <w:r w:rsidRPr="00A30939">
        <w:rPr>
          <w:rFonts w:asciiTheme="minorHAnsi" w:hAnsiTheme="minorHAnsi"/>
          <w:color w:val="1B1C20"/>
          <w:spacing w:val="9"/>
        </w:rPr>
        <w:t xml:space="preserve"> </w:t>
      </w:r>
      <w:r w:rsidRPr="00A30939">
        <w:rPr>
          <w:rFonts w:asciiTheme="minorHAnsi" w:hAnsiTheme="minorHAnsi"/>
          <w:color w:val="1B1C20"/>
        </w:rPr>
        <w:t>and</w:t>
      </w:r>
      <w:r w:rsidRPr="00A30939">
        <w:rPr>
          <w:rFonts w:asciiTheme="minorHAnsi" w:hAnsiTheme="minorHAnsi"/>
          <w:color w:val="1B1C20"/>
          <w:spacing w:val="9"/>
        </w:rPr>
        <w:t xml:space="preserve"> </w:t>
      </w:r>
      <w:r w:rsidRPr="00A30939">
        <w:rPr>
          <w:rFonts w:asciiTheme="minorHAnsi" w:hAnsiTheme="minorHAnsi"/>
          <w:color w:val="1B1C20"/>
          <w:spacing w:val="-3"/>
        </w:rPr>
        <w:t>v</w:t>
      </w:r>
      <w:r w:rsidRPr="00A30939">
        <w:rPr>
          <w:rFonts w:asciiTheme="minorHAnsi" w:hAnsiTheme="minorHAnsi"/>
          <w:color w:val="1B1C20"/>
        </w:rPr>
        <w:t>an</w:t>
      </w:r>
      <w:r w:rsidRPr="00A30939">
        <w:rPr>
          <w:rFonts w:asciiTheme="minorHAnsi" w:hAnsiTheme="minorHAnsi"/>
          <w:color w:val="1B1C20"/>
          <w:spacing w:val="9"/>
        </w:rPr>
        <w:t xml:space="preserve"> </w:t>
      </w:r>
      <w:r w:rsidRPr="00A30939">
        <w:rPr>
          <w:rFonts w:asciiTheme="minorHAnsi" w:hAnsiTheme="minorHAnsi"/>
          <w:color w:val="1B1C20"/>
          <w:spacing w:val="-3"/>
        </w:rPr>
        <w:t>R</w:t>
      </w:r>
      <w:r w:rsidRPr="00A30939">
        <w:rPr>
          <w:rFonts w:asciiTheme="minorHAnsi" w:hAnsiTheme="minorHAnsi"/>
          <w:color w:val="1B1C20"/>
        </w:rPr>
        <w:t>uth,</w:t>
      </w:r>
      <w:r w:rsidRPr="00A30939">
        <w:rPr>
          <w:rFonts w:asciiTheme="minorHAnsi" w:hAnsiTheme="minorHAnsi"/>
          <w:color w:val="1B1C20"/>
          <w:spacing w:val="9"/>
        </w:rPr>
        <w:t xml:space="preserve"> </w:t>
      </w:r>
      <w:r w:rsidRPr="00A30939">
        <w:rPr>
          <w:rFonts w:asciiTheme="minorHAnsi" w:hAnsiTheme="minorHAnsi"/>
          <w:color w:val="1B1C20"/>
          <w:spacing w:val="-35"/>
        </w:rPr>
        <w:t>P</w:t>
      </w:r>
      <w:r w:rsidRPr="00A30939">
        <w:rPr>
          <w:rFonts w:asciiTheme="minorHAnsi" w:hAnsiTheme="minorHAnsi"/>
          <w:color w:val="1B1C20"/>
        </w:rPr>
        <w:t>.D.</w:t>
      </w:r>
      <w:r w:rsidRPr="00A30939">
        <w:rPr>
          <w:rFonts w:asciiTheme="minorHAnsi" w:hAnsiTheme="minorHAnsi"/>
          <w:color w:val="1B1C20"/>
          <w:spacing w:val="9"/>
        </w:rPr>
        <w:t xml:space="preserve"> </w:t>
      </w:r>
      <w:r w:rsidRPr="00A30939">
        <w:rPr>
          <w:rFonts w:asciiTheme="minorHAnsi" w:hAnsiTheme="minorHAnsi"/>
          <w:color w:val="1B1C20"/>
        </w:rPr>
        <w:t>(2013).</w:t>
      </w:r>
      <w:r w:rsidRPr="00A30939">
        <w:rPr>
          <w:rFonts w:asciiTheme="minorHAnsi" w:hAnsiTheme="minorHAnsi"/>
          <w:color w:val="1B1C20"/>
          <w:spacing w:val="9"/>
        </w:rPr>
        <w:t xml:space="preserve"> </w:t>
      </w:r>
      <w:r w:rsidRPr="00A30939">
        <w:rPr>
          <w:rFonts w:asciiTheme="minorHAnsi" w:hAnsiTheme="minorHAnsi"/>
          <w:color w:val="1B1C20"/>
        </w:rPr>
        <w:t>Association</w:t>
      </w:r>
      <w:r w:rsidRPr="00A30939">
        <w:rPr>
          <w:rFonts w:asciiTheme="minorHAnsi" w:hAnsiTheme="minorHAnsi"/>
          <w:color w:val="1B1C20"/>
          <w:spacing w:val="9"/>
        </w:rPr>
        <w:t xml:space="preserve"> </w:t>
      </w:r>
      <w:r w:rsidRPr="00A30939">
        <w:rPr>
          <w:rFonts w:asciiTheme="minorHAnsi" w:hAnsiTheme="minorHAnsi"/>
          <w:color w:val="1B1C20"/>
        </w:rPr>
        <w:t>bet</w:t>
      </w:r>
      <w:r w:rsidRPr="00A30939">
        <w:rPr>
          <w:rFonts w:asciiTheme="minorHAnsi" w:hAnsiTheme="minorHAnsi"/>
          <w:color w:val="1B1C20"/>
          <w:spacing w:val="-2"/>
        </w:rPr>
        <w:t>w</w:t>
      </w:r>
      <w:r w:rsidRPr="00A30939">
        <w:rPr>
          <w:rFonts w:asciiTheme="minorHAnsi" w:hAnsiTheme="minorHAnsi"/>
          <w:color w:val="1B1C20"/>
        </w:rPr>
        <w:t>een</w:t>
      </w:r>
      <w:r w:rsidRPr="00A30939">
        <w:rPr>
          <w:rFonts w:asciiTheme="minorHAnsi" w:hAnsiTheme="minorHAnsi"/>
          <w:color w:val="1B1C20"/>
          <w:spacing w:val="9"/>
        </w:rPr>
        <w:t xml:space="preserve"> </w:t>
      </w:r>
      <w:r w:rsidRPr="00A30939">
        <w:rPr>
          <w:rFonts w:asciiTheme="minorHAnsi" w:hAnsiTheme="minorHAnsi"/>
          <w:color w:val="1B1C20"/>
        </w:rPr>
        <w:t>pygmy</w:t>
      </w:r>
      <w:r w:rsidRPr="00A30939">
        <w:rPr>
          <w:rFonts w:asciiTheme="minorHAnsi" w:hAnsiTheme="minorHAnsi"/>
          <w:color w:val="1B1C20"/>
          <w:spacing w:val="9"/>
        </w:rPr>
        <w:t xml:space="preserve"> </w:t>
      </w:r>
      <w:r w:rsidRPr="00A30939">
        <w:rPr>
          <w:rFonts w:asciiTheme="minorHAnsi" w:hAnsiTheme="minorHAnsi"/>
          <w:color w:val="1B1C20"/>
        </w:rPr>
        <w:t>right</w:t>
      </w:r>
      <w:r w:rsidRPr="00A30939">
        <w:rPr>
          <w:rFonts w:asciiTheme="minorHAnsi" w:hAnsiTheme="minorHAnsi"/>
          <w:color w:val="1B1C20"/>
          <w:spacing w:val="9"/>
        </w:rPr>
        <w:t xml:space="preserve"> </w:t>
      </w:r>
      <w:r w:rsidRPr="00A30939">
        <w:rPr>
          <w:rFonts w:asciiTheme="minorHAnsi" w:hAnsiTheme="minorHAnsi"/>
          <w:color w:val="1B1C20"/>
        </w:rPr>
        <w:t>whales</w:t>
      </w:r>
      <w:r w:rsidRPr="00A30939">
        <w:rPr>
          <w:rFonts w:asciiTheme="minorHAnsi" w:hAnsiTheme="minorHAnsi"/>
          <w:color w:val="1B1C20"/>
          <w:spacing w:val="9"/>
        </w:rPr>
        <w:t xml:space="preserve"> </w:t>
      </w:r>
      <w:r w:rsidRPr="00A30939">
        <w:rPr>
          <w:rFonts w:asciiTheme="minorHAnsi" w:hAnsiTheme="minorHAnsi"/>
          <w:color w:val="1B1C20"/>
        </w:rPr>
        <w:t>(</w:t>
      </w:r>
      <w:r w:rsidRPr="00A30939">
        <w:rPr>
          <w:rFonts w:asciiTheme="minorHAnsi" w:eastAsia="Book Antiqua" w:hAnsiTheme="minorHAnsi" w:cs="Book Antiqua"/>
          <w:i/>
          <w:color w:val="1B1C20"/>
          <w:spacing w:val="-3"/>
        </w:rPr>
        <w:t>C</w:t>
      </w:r>
      <w:r w:rsidRPr="00A30939">
        <w:rPr>
          <w:rFonts w:asciiTheme="minorHAnsi" w:eastAsia="Book Antiqua" w:hAnsiTheme="minorHAnsi" w:cs="Book Antiqua"/>
          <w:i/>
          <w:color w:val="1B1C20"/>
        </w:rPr>
        <w:t>ape</w:t>
      </w:r>
      <w:r w:rsidRPr="00A30939">
        <w:rPr>
          <w:rFonts w:asciiTheme="minorHAnsi" w:eastAsia="Book Antiqua" w:hAnsiTheme="minorHAnsi" w:cs="Book Antiqua"/>
          <w:i/>
          <w:color w:val="1B1C20"/>
          <w:spacing w:val="-5"/>
        </w:rPr>
        <w:t>r</w:t>
      </w:r>
      <w:r w:rsidRPr="00A30939">
        <w:rPr>
          <w:rFonts w:asciiTheme="minorHAnsi" w:eastAsia="Book Antiqua" w:hAnsiTheme="minorHAnsi" w:cs="Book Antiqua"/>
          <w:i/>
          <w:color w:val="1B1C20"/>
        </w:rPr>
        <w:t>ea</w:t>
      </w:r>
      <w:r w:rsidRPr="00A30939">
        <w:rPr>
          <w:rFonts w:asciiTheme="minorHAnsi" w:eastAsia="Book Antiqua" w:hAnsiTheme="minorHAnsi" w:cs="Book Antiqua"/>
          <w:i/>
          <w:color w:val="1B1C20"/>
          <w:w w:val="94"/>
        </w:rPr>
        <w:t xml:space="preserve"> </w:t>
      </w:r>
      <w:r w:rsidRPr="00A30939">
        <w:rPr>
          <w:rFonts w:asciiTheme="minorHAnsi" w:eastAsia="Book Antiqua" w:hAnsiTheme="minorHAnsi" w:cs="Book Antiqua"/>
          <w:i/>
          <w:color w:val="1B1C20"/>
        </w:rPr>
        <w:t>marginata</w:t>
      </w:r>
      <w:r w:rsidRPr="00A30939">
        <w:rPr>
          <w:rFonts w:asciiTheme="minorHAnsi" w:hAnsiTheme="minorHAnsi"/>
          <w:color w:val="1B1C20"/>
        </w:rPr>
        <w:t>)</w:t>
      </w:r>
      <w:r w:rsidRPr="00A30939">
        <w:rPr>
          <w:rFonts w:asciiTheme="minorHAnsi" w:hAnsiTheme="minorHAnsi"/>
          <w:color w:val="1B1C20"/>
          <w:spacing w:val="-10"/>
        </w:rPr>
        <w:t xml:space="preserve"> </w:t>
      </w:r>
      <w:r w:rsidRPr="00A30939">
        <w:rPr>
          <w:rFonts w:asciiTheme="minorHAnsi" w:hAnsiTheme="minorHAnsi"/>
          <w:color w:val="1B1C20"/>
        </w:rPr>
        <w:t>and</w:t>
      </w:r>
      <w:r w:rsidRPr="00A30939">
        <w:rPr>
          <w:rFonts w:asciiTheme="minorHAnsi" w:hAnsiTheme="minorHAnsi"/>
          <w:color w:val="1B1C20"/>
          <w:spacing w:val="-9"/>
        </w:rPr>
        <w:t xml:space="preserve"> </w:t>
      </w:r>
      <w:r w:rsidRPr="00A30939">
        <w:rPr>
          <w:rFonts w:asciiTheme="minorHAnsi" w:hAnsiTheme="minorHAnsi"/>
          <w:color w:val="1B1C20"/>
          <w:spacing w:val="-1"/>
        </w:rPr>
        <w:t>ar</w:t>
      </w:r>
      <w:r w:rsidRPr="00A30939">
        <w:rPr>
          <w:rFonts w:asciiTheme="minorHAnsi" w:hAnsiTheme="minorHAnsi"/>
          <w:color w:val="1B1C20"/>
          <w:spacing w:val="-2"/>
        </w:rPr>
        <w:t>eas</w:t>
      </w:r>
      <w:r w:rsidRPr="00A30939">
        <w:rPr>
          <w:rFonts w:asciiTheme="minorHAnsi" w:hAnsiTheme="minorHAnsi"/>
          <w:color w:val="1B1C20"/>
          <w:spacing w:val="-9"/>
        </w:rPr>
        <w:t xml:space="preserve"> </w:t>
      </w:r>
      <w:r w:rsidRPr="00A30939">
        <w:rPr>
          <w:rFonts w:asciiTheme="minorHAnsi" w:hAnsiTheme="minorHAnsi"/>
          <w:color w:val="1B1C20"/>
        </w:rPr>
        <w:t>of</w:t>
      </w:r>
      <w:r w:rsidRPr="00A30939">
        <w:rPr>
          <w:rFonts w:asciiTheme="minorHAnsi" w:hAnsiTheme="minorHAnsi"/>
          <w:color w:val="1B1C20"/>
          <w:spacing w:val="-9"/>
        </w:rPr>
        <w:t xml:space="preserve"> </w:t>
      </w:r>
      <w:r w:rsidRPr="00A30939">
        <w:rPr>
          <w:rFonts w:asciiTheme="minorHAnsi" w:hAnsiTheme="minorHAnsi"/>
          <w:color w:val="1B1C20"/>
        </w:rPr>
        <w:t>high</w:t>
      </w:r>
      <w:r w:rsidRPr="00A30939">
        <w:rPr>
          <w:rFonts w:asciiTheme="minorHAnsi" w:hAnsiTheme="minorHAnsi"/>
          <w:color w:val="1B1C20"/>
          <w:spacing w:val="-9"/>
        </w:rPr>
        <w:t xml:space="preserve"> </w:t>
      </w:r>
      <w:r w:rsidRPr="00A30939">
        <w:rPr>
          <w:rFonts w:asciiTheme="minorHAnsi" w:hAnsiTheme="minorHAnsi"/>
          <w:color w:val="1B1C20"/>
        </w:rPr>
        <w:t>marine</w:t>
      </w:r>
      <w:r w:rsidRPr="00A30939">
        <w:rPr>
          <w:rFonts w:asciiTheme="minorHAnsi" w:hAnsiTheme="minorHAnsi"/>
          <w:color w:val="1B1C20"/>
          <w:spacing w:val="-9"/>
        </w:rPr>
        <w:t xml:space="preserve"> </w:t>
      </w:r>
      <w:r w:rsidRPr="00A30939">
        <w:rPr>
          <w:rFonts w:asciiTheme="minorHAnsi" w:hAnsiTheme="minorHAnsi"/>
          <w:color w:val="1B1C20"/>
          <w:spacing w:val="-1"/>
        </w:rPr>
        <w:t>productivity</w:t>
      </w:r>
      <w:r w:rsidRPr="00A30939">
        <w:rPr>
          <w:rFonts w:asciiTheme="minorHAnsi" w:hAnsiTheme="minorHAnsi"/>
          <w:color w:val="1B1C20"/>
          <w:spacing w:val="-9"/>
        </w:rPr>
        <w:t xml:space="preserve"> </w:t>
      </w:r>
      <w:r w:rsidRPr="00A30939">
        <w:rPr>
          <w:rFonts w:asciiTheme="minorHAnsi" w:hAnsiTheme="minorHAnsi"/>
          <w:color w:val="1B1C20"/>
        </w:rPr>
        <w:t>off</w:t>
      </w:r>
      <w:r w:rsidRPr="00A30939">
        <w:rPr>
          <w:rFonts w:asciiTheme="minorHAnsi" w:hAnsiTheme="minorHAnsi"/>
          <w:color w:val="1B1C20"/>
          <w:spacing w:val="-10"/>
        </w:rPr>
        <w:t xml:space="preserve"> </w:t>
      </w:r>
      <w:r w:rsidRPr="00A30939">
        <w:rPr>
          <w:rFonts w:asciiTheme="minorHAnsi" w:hAnsiTheme="minorHAnsi"/>
          <w:color w:val="1B1C20"/>
          <w:spacing w:val="-2"/>
        </w:rPr>
        <w:t>A</w:t>
      </w:r>
      <w:r w:rsidRPr="00A30939">
        <w:rPr>
          <w:rFonts w:asciiTheme="minorHAnsi" w:hAnsiTheme="minorHAnsi"/>
          <w:color w:val="1B1C20"/>
          <w:spacing w:val="-1"/>
        </w:rPr>
        <w:t>ustralia</w:t>
      </w:r>
      <w:r w:rsidRPr="00A30939">
        <w:rPr>
          <w:rFonts w:asciiTheme="minorHAnsi" w:hAnsiTheme="minorHAnsi"/>
          <w:color w:val="1B1C20"/>
          <w:spacing w:val="-9"/>
        </w:rPr>
        <w:t xml:space="preserve"> </w:t>
      </w:r>
      <w:r w:rsidRPr="00A30939">
        <w:rPr>
          <w:rFonts w:asciiTheme="minorHAnsi" w:hAnsiTheme="minorHAnsi"/>
          <w:color w:val="1B1C20"/>
        </w:rPr>
        <w:t>and</w:t>
      </w:r>
      <w:r w:rsidRPr="00A30939">
        <w:rPr>
          <w:rFonts w:asciiTheme="minorHAnsi" w:hAnsiTheme="minorHAnsi"/>
          <w:color w:val="1B1C20"/>
          <w:spacing w:val="-9"/>
        </w:rPr>
        <w:t xml:space="preserve"> </w:t>
      </w:r>
      <w:r w:rsidRPr="00A30939">
        <w:rPr>
          <w:rFonts w:asciiTheme="minorHAnsi" w:hAnsiTheme="minorHAnsi"/>
          <w:color w:val="1B1C20"/>
          <w:spacing w:val="-2"/>
        </w:rPr>
        <w:t>N</w:t>
      </w:r>
      <w:r w:rsidRPr="00A30939">
        <w:rPr>
          <w:rFonts w:asciiTheme="minorHAnsi" w:hAnsiTheme="minorHAnsi"/>
          <w:color w:val="1B1C20"/>
          <w:spacing w:val="-3"/>
        </w:rPr>
        <w:t>ew</w:t>
      </w:r>
      <w:r w:rsidRPr="00A30939">
        <w:rPr>
          <w:rFonts w:asciiTheme="minorHAnsi" w:hAnsiTheme="minorHAnsi"/>
          <w:color w:val="1B1C20"/>
          <w:spacing w:val="-9"/>
        </w:rPr>
        <w:t xml:space="preserve"> </w:t>
      </w:r>
      <w:r w:rsidRPr="00A30939">
        <w:rPr>
          <w:rFonts w:asciiTheme="minorHAnsi" w:hAnsiTheme="minorHAnsi"/>
          <w:color w:val="1B1C20"/>
          <w:spacing w:val="-1"/>
        </w:rPr>
        <w:t>Zealand.</w:t>
      </w:r>
      <w:r w:rsidRPr="00A30939">
        <w:rPr>
          <w:rFonts w:asciiTheme="minorHAnsi" w:hAnsiTheme="minorHAnsi"/>
          <w:color w:val="1B1C20"/>
          <w:spacing w:val="-9"/>
        </w:rPr>
        <w:t xml:space="preserve"> </w:t>
      </w:r>
      <w:r w:rsidRPr="00A30939">
        <w:rPr>
          <w:rFonts w:asciiTheme="minorHAnsi" w:eastAsia="Book Antiqua" w:hAnsiTheme="minorHAnsi" w:cs="Book Antiqua"/>
          <w:i/>
          <w:color w:val="1B1C20"/>
          <w:spacing w:val="-3"/>
        </w:rPr>
        <w:t>New</w:t>
      </w:r>
      <w:r w:rsidRPr="00A30939">
        <w:rPr>
          <w:rFonts w:asciiTheme="minorHAnsi" w:eastAsia="Book Antiqua" w:hAnsiTheme="minorHAnsi" w:cs="Book Antiqua"/>
          <w:i/>
          <w:color w:val="1B1C20"/>
          <w:spacing w:val="-7"/>
        </w:rPr>
        <w:t xml:space="preserve"> </w:t>
      </w:r>
      <w:r w:rsidRPr="00A30939">
        <w:rPr>
          <w:rFonts w:asciiTheme="minorHAnsi" w:eastAsia="Book Antiqua" w:hAnsiTheme="minorHAnsi" w:cs="Book Antiqua"/>
          <w:i/>
          <w:color w:val="1B1C20"/>
          <w:spacing w:val="-2"/>
        </w:rPr>
        <w:t>Zealand</w:t>
      </w:r>
      <w:r w:rsidRPr="00A30939">
        <w:rPr>
          <w:rFonts w:asciiTheme="minorHAnsi" w:eastAsia="Book Antiqua" w:hAnsiTheme="minorHAnsi" w:cs="Book Antiqua"/>
          <w:i/>
          <w:color w:val="1B1C20"/>
          <w:spacing w:val="-7"/>
        </w:rPr>
        <w:t xml:space="preserve"> </w:t>
      </w:r>
      <w:r w:rsidRPr="00A30939">
        <w:rPr>
          <w:rFonts w:asciiTheme="minorHAnsi" w:eastAsia="Book Antiqua" w:hAnsiTheme="minorHAnsi" w:cs="Book Antiqua"/>
          <w:i/>
          <w:color w:val="1B1C20"/>
          <w:spacing w:val="-1"/>
        </w:rPr>
        <w:t>J</w:t>
      </w:r>
      <w:r w:rsidRPr="00A30939">
        <w:rPr>
          <w:rFonts w:asciiTheme="minorHAnsi" w:eastAsia="Book Antiqua" w:hAnsiTheme="minorHAnsi" w:cs="Book Antiqua"/>
          <w:i/>
          <w:color w:val="1B1C20"/>
          <w:spacing w:val="-2"/>
        </w:rPr>
        <w:t>ournal</w:t>
      </w:r>
      <w:r w:rsidRPr="00A30939">
        <w:rPr>
          <w:rFonts w:asciiTheme="minorHAnsi" w:eastAsia="Book Antiqua" w:hAnsiTheme="minorHAnsi" w:cs="Book Antiqua"/>
          <w:i/>
          <w:color w:val="1B1C20"/>
          <w:spacing w:val="61"/>
          <w:w w:val="93"/>
        </w:rPr>
        <w:t xml:space="preserve"> </w:t>
      </w:r>
      <w:r w:rsidRPr="00A30939">
        <w:rPr>
          <w:rFonts w:asciiTheme="minorHAnsi" w:eastAsia="Book Antiqua" w:hAnsiTheme="minorHAnsi" w:cs="Book Antiqua"/>
          <w:i/>
          <w:color w:val="1B1C20"/>
        </w:rPr>
        <w:t>of</w:t>
      </w:r>
      <w:r w:rsidRPr="00A30939">
        <w:rPr>
          <w:rFonts w:asciiTheme="minorHAnsi" w:eastAsia="Book Antiqua" w:hAnsiTheme="minorHAnsi" w:cs="Book Antiqua"/>
          <w:i/>
          <w:color w:val="1B1C20"/>
          <w:spacing w:val="-33"/>
        </w:rPr>
        <w:t xml:space="preserve"> </w:t>
      </w:r>
      <w:r w:rsidRPr="00A30939">
        <w:rPr>
          <w:rFonts w:asciiTheme="minorHAnsi" w:eastAsia="Book Antiqua" w:hAnsiTheme="minorHAnsi" w:cs="Book Antiqua"/>
          <w:i/>
          <w:color w:val="1B1C20"/>
        </w:rPr>
        <w:t>Zoology</w:t>
      </w:r>
      <w:r w:rsidRPr="00A30939">
        <w:rPr>
          <w:rFonts w:asciiTheme="minorHAnsi" w:hAnsiTheme="minorHAnsi"/>
          <w:color w:val="1B1C20"/>
        </w:rPr>
        <w:t>,</w:t>
      </w:r>
      <w:r w:rsidRPr="00A30939">
        <w:rPr>
          <w:rFonts w:asciiTheme="minorHAnsi" w:hAnsiTheme="minorHAnsi"/>
          <w:color w:val="1B1C20"/>
          <w:spacing w:val="-35"/>
        </w:rPr>
        <w:t xml:space="preserve"> </w:t>
      </w:r>
      <w:r w:rsidRPr="00A30939">
        <w:rPr>
          <w:rFonts w:asciiTheme="minorHAnsi" w:hAnsiTheme="minorHAnsi"/>
          <w:color w:val="1B1C20"/>
        </w:rPr>
        <w:t>40(2),</w:t>
      </w:r>
      <w:r w:rsidRPr="00A30939">
        <w:rPr>
          <w:rFonts w:asciiTheme="minorHAnsi" w:hAnsiTheme="minorHAnsi"/>
          <w:color w:val="1B1C20"/>
          <w:spacing w:val="-34"/>
        </w:rPr>
        <w:t xml:space="preserve"> </w:t>
      </w:r>
      <w:r w:rsidRPr="00A30939">
        <w:rPr>
          <w:rFonts w:asciiTheme="minorHAnsi" w:hAnsiTheme="minorHAnsi"/>
          <w:color w:val="1B1C20"/>
          <w:spacing w:val="-2"/>
        </w:rPr>
        <w:t>pp.</w:t>
      </w:r>
      <w:r w:rsidRPr="00A30939">
        <w:rPr>
          <w:rFonts w:asciiTheme="minorHAnsi" w:hAnsiTheme="minorHAnsi"/>
          <w:color w:val="1B1C20"/>
          <w:spacing w:val="-35"/>
        </w:rPr>
        <w:t xml:space="preserve"> </w:t>
      </w:r>
      <w:r w:rsidRPr="00A30939">
        <w:rPr>
          <w:rFonts w:asciiTheme="minorHAnsi" w:hAnsiTheme="minorHAnsi"/>
          <w:color w:val="1B1C20"/>
        </w:rPr>
        <w:t>102–128.</w:t>
      </w:r>
    </w:p>
    <w:p w:rsidR="00FB197A" w:rsidRPr="00A30939" w:rsidRDefault="00617197" w:rsidP="00A30939">
      <w:pPr>
        <w:pStyle w:val="BodyText"/>
        <w:spacing w:before="160" w:line="240" w:lineRule="exact"/>
        <w:ind w:left="2137" w:right="1815" w:hanging="720"/>
        <w:rPr>
          <w:rFonts w:asciiTheme="minorHAnsi" w:hAnsiTheme="minorHAnsi" w:cs="PMingLiU"/>
        </w:rPr>
      </w:pPr>
      <w:r w:rsidRPr="00A30939">
        <w:rPr>
          <w:rFonts w:asciiTheme="minorHAnsi" w:hAnsiTheme="minorHAnsi"/>
          <w:color w:val="1B1C20"/>
        </w:rPr>
        <w:t>K</w:t>
      </w:r>
      <w:r w:rsidRPr="00A30939">
        <w:rPr>
          <w:rFonts w:asciiTheme="minorHAnsi" w:hAnsiTheme="minorHAnsi"/>
          <w:color w:val="1B1C20"/>
          <w:spacing w:val="-2"/>
        </w:rPr>
        <w:t>r</w:t>
      </w:r>
      <w:r w:rsidRPr="00A30939">
        <w:rPr>
          <w:rFonts w:asciiTheme="minorHAnsi" w:hAnsiTheme="minorHAnsi"/>
          <w:color w:val="1B1C20"/>
        </w:rPr>
        <w:t>oon,</w:t>
      </w:r>
      <w:r w:rsidRPr="00A30939">
        <w:rPr>
          <w:rFonts w:asciiTheme="minorHAnsi" w:hAnsiTheme="minorHAnsi"/>
          <w:color w:val="1B1C20"/>
          <w:spacing w:val="5"/>
        </w:rPr>
        <w:t xml:space="preserve"> </w:t>
      </w:r>
      <w:r w:rsidRPr="00A30939">
        <w:rPr>
          <w:rFonts w:asciiTheme="minorHAnsi" w:hAnsiTheme="minorHAnsi"/>
          <w:color w:val="1B1C20"/>
          <w:spacing w:val="-28"/>
        </w:rPr>
        <w:t>F</w:t>
      </w:r>
      <w:r w:rsidRPr="00A30939">
        <w:rPr>
          <w:rFonts w:asciiTheme="minorHAnsi" w:hAnsiTheme="minorHAnsi"/>
          <w:color w:val="1B1C20"/>
        </w:rPr>
        <w:t>.J.,</w:t>
      </w:r>
      <w:r w:rsidRPr="00A30939">
        <w:rPr>
          <w:rFonts w:asciiTheme="minorHAnsi" w:hAnsiTheme="minorHAnsi"/>
          <w:color w:val="1B1C20"/>
          <w:spacing w:val="6"/>
        </w:rPr>
        <w:t xml:space="preserve"> </w:t>
      </w:r>
      <w:r w:rsidRPr="00A30939">
        <w:rPr>
          <w:rFonts w:asciiTheme="minorHAnsi" w:hAnsiTheme="minorHAnsi"/>
          <w:color w:val="1B1C20"/>
          <w:spacing w:val="-3"/>
        </w:rPr>
        <w:t>B</w:t>
      </w:r>
      <w:r w:rsidRPr="00A30939">
        <w:rPr>
          <w:rFonts w:asciiTheme="minorHAnsi" w:hAnsiTheme="minorHAnsi"/>
          <w:color w:val="1B1C20"/>
        </w:rPr>
        <w:t>er</w:t>
      </w:r>
      <w:r w:rsidRPr="00A30939">
        <w:rPr>
          <w:rFonts w:asciiTheme="minorHAnsi" w:hAnsiTheme="minorHAnsi"/>
          <w:color w:val="1B1C20"/>
          <w:spacing w:val="2"/>
        </w:rPr>
        <w:t>r</w:t>
      </w:r>
      <w:r w:rsidRPr="00A30939">
        <w:rPr>
          <w:rFonts w:asciiTheme="minorHAnsi" w:hAnsiTheme="minorHAnsi"/>
          <w:color w:val="1B1C20"/>
          <w:spacing w:val="-19"/>
        </w:rPr>
        <w:t>y</w:t>
      </w:r>
      <w:r w:rsidRPr="00A30939">
        <w:rPr>
          <w:rFonts w:asciiTheme="minorHAnsi" w:hAnsiTheme="minorHAnsi"/>
          <w:color w:val="1B1C20"/>
        </w:rPr>
        <w:t>,</w:t>
      </w:r>
      <w:r w:rsidRPr="00A30939">
        <w:rPr>
          <w:rFonts w:asciiTheme="minorHAnsi" w:hAnsiTheme="minorHAnsi"/>
          <w:color w:val="1B1C20"/>
          <w:spacing w:val="6"/>
        </w:rPr>
        <w:t xml:space="preserve"> </w:t>
      </w:r>
      <w:r w:rsidRPr="00A30939">
        <w:rPr>
          <w:rFonts w:asciiTheme="minorHAnsi" w:hAnsiTheme="minorHAnsi"/>
          <w:color w:val="1B1C20"/>
        </w:rPr>
        <w:t>K.L.E.,</w:t>
      </w:r>
      <w:r w:rsidRPr="00A30939">
        <w:rPr>
          <w:rFonts w:asciiTheme="minorHAnsi" w:hAnsiTheme="minorHAnsi"/>
          <w:color w:val="1B1C20"/>
          <w:spacing w:val="6"/>
        </w:rPr>
        <w:t xml:space="preserve"> </w:t>
      </w:r>
      <w:r w:rsidRPr="00A30939">
        <w:rPr>
          <w:rFonts w:asciiTheme="minorHAnsi" w:hAnsiTheme="minorHAnsi"/>
          <w:color w:val="1B1C20"/>
          <w:spacing w:val="-4"/>
        </w:rPr>
        <w:t>B</w:t>
      </w:r>
      <w:r w:rsidRPr="00A30939">
        <w:rPr>
          <w:rFonts w:asciiTheme="minorHAnsi" w:hAnsiTheme="minorHAnsi"/>
          <w:color w:val="1B1C20"/>
        </w:rPr>
        <w:t>rinkman,</w:t>
      </w:r>
      <w:r w:rsidRPr="00A30939">
        <w:rPr>
          <w:rFonts w:asciiTheme="minorHAnsi" w:hAnsiTheme="minorHAnsi"/>
          <w:color w:val="1B1C20"/>
          <w:spacing w:val="6"/>
        </w:rPr>
        <w:t xml:space="preserve"> </w:t>
      </w:r>
      <w:r w:rsidRPr="00A30939">
        <w:rPr>
          <w:rFonts w:asciiTheme="minorHAnsi" w:hAnsiTheme="minorHAnsi"/>
          <w:color w:val="1B1C20"/>
        </w:rPr>
        <w:t>D.L.,</w:t>
      </w:r>
      <w:r w:rsidRPr="00A30939">
        <w:rPr>
          <w:rFonts w:asciiTheme="minorHAnsi" w:hAnsiTheme="minorHAnsi"/>
          <w:color w:val="1B1C20"/>
          <w:spacing w:val="6"/>
        </w:rPr>
        <w:t xml:space="preserve"> </w:t>
      </w:r>
      <w:r w:rsidRPr="00A30939">
        <w:rPr>
          <w:rFonts w:asciiTheme="minorHAnsi" w:hAnsiTheme="minorHAnsi"/>
          <w:color w:val="1B1C20"/>
          <w:spacing w:val="-2"/>
        </w:rPr>
        <w:t>D</w:t>
      </w:r>
      <w:r w:rsidRPr="00A30939">
        <w:rPr>
          <w:rFonts w:asciiTheme="minorHAnsi" w:hAnsiTheme="minorHAnsi"/>
          <w:color w:val="1B1C20"/>
        </w:rPr>
        <w:t>avis,</w:t>
      </w:r>
      <w:r w:rsidRPr="00A30939">
        <w:rPr>
          <w:rFonts w:asciiTheme="minorHAnsi" w:hAnsiTheme="minorHAnsi"/>
          <w:color w:val="1B1C20"/>
          <w:spacing w:val="5"/>
        </w:rPr>
        <w:t xml:space="preserve"> </w:t>
      </w:r>
      <w:r w:rsidRPr="00A30939">
        <w:rPr>
          <w:rFonts w:asciiTheme="minorHAnsi" w:hAnsiTheme="minorHAnsi"/>
          <w:color w:val="1B1C20"/>
        </w:rPr>
        <w:t>A.,</w:t>
      </w:r>
      <w:r w:rsidRPr="00A30939">
        <w:rPr>
          <w:rFonts w:asciiTheme="minorHAnsi" w:hAnsiTheme="minorHAnsi"/>
          <w:color w:val="1B1C20"/>
          <w:spacing w:val="6"/>
        </w:rPr>
        <w:t xml:space="preserve"> </w:t>
      </w:r>
      <w:r w:rsidRPr="00A30939">
        <w:rPr>
          <w:rFonts w:asciiTheme="minorHAnsi" w:hAnsiTheme="minorHAnsi"/>
          <w:color w:val="1B1C20"/>
        </w:rPr>
        <w:t>King,</w:t>
      </w:r>
      <w:r w:rsidRPr="00A30939">
        <w:rPr>
          <w:rFonts w:asciiTheme="minorHAnsi" w:hAnsiTheme="minorHAnsi"/>
          <w:color w:val="1B1C20"/>
          <w:spacing w:val="6"/>
        </w:rPr>
        <w:t xml:space="preserve"> </w:t>
      </w:r>
      <w:r w:rsidRPr="00A30939">
        <w:rPr>
          <w:rFonts w:asciiTheme="minorHAnsi" w:hAnsiTheme="minorHAnsi"/>
          <w:color w:val="1B1C20"/>
        </w:rPr>
        <w:t>O.,</w:t>
      </w:r>
      <w:r w:rsidRPr="00A30939">
        <w:rPr>
          <w:rFonts w:asciiTheme="minorHAnsi" w:hAnsiTheme="minorHAnsi"/>
          <w:color w:val="1B1C20"/>
          <w:spacing w:val="6"/>
        </w:rPr>
        <w:t xml:space="preserve"> </w:t>
      </w:r>
      <w:r w:rsidRPr="00A30939">
        <w:rPr>
          <w:rFonts w:asciiTheme="minorHAnsi" w:hAnsiTheme="minorHAnsi"/>
          <w:color w:val="1B1C20"/>
          <w:spacing w:val="-5"/>
        </w:rPr>
        <w:t>K</w:t>
      </w:r>
      <w:r w:rsidRPr="00A30939">
        <w:rPr>
          <w:rFonts w:asciiTheme="minorHAnsi" w:hAnsiTheme="minorHAnsi"/>
          <w:color w:val="1B1C20"/>
        </w:rPr>
        <w:t>ookana,</w:t>
      </w:r>
      <w:r w:rsidRPr="00A30939">
        <w:rPr>
          <w:rFonts w:asciiTheme="minorHAnsi" w:hAnsiTheme="minorHAnsi"/>
          <w:color w:val="1B1C20"/>
          <w:spacing w:val="6"/>
        </w:rPr>
        <w:t xml:space="preserve"> </w:t>
      </w:r>
      <w:r w:rsidRPr="00A30939">
        <w:rPr>
          <w:rFonts w:asciiTheme="minorHAnsi" w:hAnsiTheme="minorHAnsi"/>
          <w:color w:val="1B1C20"/>
        </w:rPr>
        <w:t>R.,</w:t>
      </w:r>
      <w:r w:rsidRPr="00A30939">
        <w:rPr>
          <w:rFonts w:asciiTheme="minorHAnsi" w:hAnsiTheme="minorHAnsi"/>
          <w:color w:val="1B1C20"/>
          <w:spacing w:val="6"/>
        </w:rPr>
        <w:t xml:space="preserve"> </w:t>
      </w:r>
      <w:r w:rsidRPr="00A30939">
        <w:rPr>
          <w:rFonts w:asciiTheme="minorHAnsi" w:hAnsiTheme="minorHAnsi"/>
          <w:color w:val="1B1C20"/>
        </w:rPr>
        <w:t>L</w:t>
      </w:r>
      <w:r w:rsidRPr="00A30939">
        <w:rPr>
          <w:rFonts w:asciiTheme="minorHAnsi" w:hAnsiTheme="minorHAnsi"/>
          <w:color w:val="1B1C20"/>
          <w:spacing w:val="1"/>
        </w:rPr>
        <w:t>e</w:t>
      </w:r>
      <w:r w:rsidRPr="00A30939">
        <w:rPr>
          <w:rFonts w:asciiTheme="minorHAnsi" w:hAnsiTheme="minorHAnsi"/>
          <w:color w:val="1B1C20"/>
        </w:rPr>
        <w:t>wis,</w:t>
      </w:r>
      <w:r w:rsidRPr="00A30939">
        <w:rPr>
          <w:rFonts w:asciiTheme="minorHAnsi" w:hAnsiTheme="minorHAnsi"/>
          <w:color w:val="1B1C20"/>
          <w:spacing w:val="5"/>
        </w:rPr>
        <w:t xml:space="preserve"> </w:t>
      </w:r>
      <w:r w:rsidRPr="00A30939">
        <w:rPr>
          <w:rFonts w:asciiTheme="minorHAnsi" w:hAnsiTheme="minorHAnsi"/>
          <w:color w:val="1B1C20"/>
        </w:rPr>
        <w:t>S.,</w:t>
      </w:r>
      <w:r w:rsidRPr="00A30939">
        <w:rPr>
          <w:rFonts w:asciiTheme="minorHAnsi" w:hAnsiTheme="minorHAnsi"/>
          <w:color w:val="1B1C20"/>
          <w:spacing w:val="6"/>
        </w:rPr>
        <w:t xml:space="preserve"> </w:t>
      </w:r>
      <w:r w:rsidRPr="00A30939">
        <w:rPr>
          <w:rFonts w:asciiTheme="minorHAnsi" w:hAnsiTheme="minorHAnsi"/>
          <w:color w:val="1B1C20"/>
        </w:rPr>
        <w:t>Leusch,</w:t>
      </w:r>
      <w:r w:rsidRPr="00A30939">
        <w:rPr>
          <w:rFonts w:asciiTheme="minorHAnsi" w:hAnsiTheme="minorHAnsi"/>
          <w:color w:val="1B1C20"/>
          <w:spacing w:val="6"/>
        </w:rPr>
        <w:t xml:space="preserve"> </w:t>
      </w:r>
      <w:r w:rsidRPr="00A30939">
        <w:rPr>
          <w:rFonts w:asciiTheme="minorHAnsi" w:hAnsiTheme="minorHAnsi"/>
          <w:color w:val="1B1C20"/>
          <w:spacing w:val="-29"/>
        </w:rPr>
        <w:t>F</w:t>
      </w:r>
      <w:r w:rsidRPr="00A30939">
        <w:rPr>
          <w:rFonts w:asciiTheme="minorHAnsi" w:hAnsiTheme="minorHAnsi"/>
          <w:color w:val="1B1C20"/>
        </w:rPr>
        <w:t>.,</w:t>
      </w:r>
      <w:r w:rsidRPr="00A30939">
        <w:rPr>
          <w:rFonts w:asciiTheme="minorHAnsi" w:hAnsiTheme="minorHAnsi"/>
          <w:color w:val="1B1C20"/>
          <w:w w:val="106"/>
        </w:rPr>
        <w:t xml:space="preserve"> </w:t>
      </w:r>
      <w:r w:rsidRPr="00A30939">
        <w:rPr>
          <w:rFonts w:asciiTheme="minorHAnsi" w:hAnsiTheme="minorHAnsi"/>
          <w:color w:val="1B1C20"/>
          <w:spacing w:val="-3"/>
        </w:rPr>
        <w:t>M</w:t>
      </w:r>
      <w:r w:rsidRPr="00A30939">
        <w:rPr>
          <w:rFonts w:asciiTheme="minorHAnsi" w:hAnsiTheme="minorHAnsi"/>
          <w:color w:val="1B1C20"/>
        </w:rPr>
        <w:t>aka</w:t>
      </w:r>
      <w:r w:rsidRPr="00A30939">
        <w:rPr>
          <w:rFonts w:asciiTheme="minorHAnsi" w:hAnsiTheme="minorHAnsi"/>
          <w:color w:val="1B1C20"/>
          <w:spacing w:val="3"/>
        </w:rPr>
        <w:t>r</w:t>
      </w:r>
      <w:r w:rsidRPr="00A30939">
        <w:rPr>
          <w:rFonts w:asciiTheme="minorHAnsi" w:hAnsiTheme="minorHAnsi"/>
          <w:color w:val="1B1C20"/>
        </w:rPr>
        <w:t>ynsky</w:t>
      </w:r>
      <w:r w:rsidRPr="00A30939">
        <w:rPr>
          <w:rFonts w:asciiTheme="minorHAnsi" w:hAnsiTheme="minorHAnsi"/>
          <w:color w:val="1B1C20"/>
          <w:spacing w:val="-18"/>
        </w:rPr>
        <w:t>y</w:t>
      </w:r>
      <w:r w:rsidRPr="00A30939">
        <w:rPr>
          <w:rFonts w:asciiTheme="minorHAnsi" w:hAnsiTheme="minorHAnsi"/>
          <w:color w:val="1B1C20"/>
        </w:rPr>
        <w:t>,</w:t>
      </w:r>
      <w:r w:rsidRPr="00A30939">
        <w:rPr>
          <w:rFonts w:asciiTheme="minorHAnsi" w:hAnsiTheme="minorHAnsi"/>
          <w:color w:val="1B1C20"/>
          <w:spacing w:val="3"/>
        </w:rPr>
        <w:t xml:space="preserve"> </w:t>
      </w:r>
      <w:r w:rsidRPr="00A30939">
        <w:rPr>
          <w:rFonts w:asciiTheme="minorHAnsi" w:hAnsiTheme="minorHAnsi"/>
          <w:color w:val="1B1C20"/>
        </w:rPr>
        <w:t>O.,</w:t>
      </w:r>
      <w:r w:rsidRPr="00A30939">
        <w:rPr>
          <w:rFonts w:asciiTheme="minorHAnsi" w:hAnsiTheme="minorHAnsi"/>
          <w:color w:val="1B1C20"/>
          <w:spacing w:val="3"/>
        </w:rPr>
        <w:t xml:space="preserve"> </w:t>
      </w:r>
      <w:r w:rsidRPr="00A30939">
        <w:rPr>
          <w:rFonts w:asciiTheme="minorHAnsi" w:hAnsiTheme="minorHAnsi"/>
          <w:color w:val="1B1C20"/>
          <w:spacing w:val="-5"/>
        </w:rPr>
        <w:t>M</w:t>
      </w:r>
      <w:r w:rsidRPr="00A30939">
        <w:rPr>
          <w:rFonts w:asciiTheme="minorHAnsi" w:hAnsiTheme="minorHAnsi"/>
          <w:color w:val="1B1C20"/>
        </w:rPr>
        <w:t>elvin,</w:t>
      </w:r>
      <w:r w:rsidRPr="00A30939">
        <w:rPr>
          <w:rFonts w:asciiTheme="minorHAnsi" w:hAnsiTheme="minorHAnsi"/>
          <w:color w:val="1B1C20"/>
          <w:spacing w:val="3"/>
        </w:rPr>
        <w:t xml:space="preserve"> </w:t>
      </w:r>
      <w:r w:rsidRPr="00A30939">
        <w:rPr>
          <w:rFonts w:asciiTheme="minorHAnsi" w:hAnsiTheme="minorHAnsi"/>
          <w:color w:val="1B1C20"/>
        </w:rPr>
        <w:t>S.,</w:t>
      </w:r>
      <w:r w:rsidRPr="00A30939">
        <w:rPr>
          <w:rFonts w:asciiTheme="minorHAnsi" w:hAnsiTheme="minorHAnsi"/>
          <w:color w:val="1B1C20"/>
          <w:spacing w:val="3"/>
        </w:rPr>
        <w:t xml:space="preserve"> </w:t>
      </w:r>
      <w:r w:rsidRPr="00A30939">
        <w:rPr>
          <w:rFonts w:asciiTheme="minorHAnsi" w:hAnsiTheme="minorHAnsi"/>
          <w:color w:val="1B1C20"/>
          <w:spacing w:val="-8"/>
        </w:rPr>
        <w:t>M</w:t>
      </w:r>
      <w:r w:rsidRPr="00A30939">
        <w:rPr>
          <w:rFonts w:asciiTheme="minorHAnsi" w:hAnsiTheme="minorHAnsi"/>
          <w:color w:val="1B1C20"/>
        </w:rPr>
        <w:t>ulle</w:t>
      </w:r>
      <w:r w:rsidRPr="00A30939">
        <w:rPr>
          <w:rFonts w:asciiTheme="minorHAnsi" w:hAnsiTheme="minorHAnsi"/>
          <w:color w:val="1B1C20"/>
          <w:spacing w:val="-12"/>
        </w:rPr>
        <w:t>r</w:t>
      </w:r>
      <w:r w:rsidRPr="00A30939">
        <w:rPr>
          <w:rFonts w:asciiTheme="minorHAnsi" w:hAnsiTheme="minorHAnsi"/>
          <w:color w:val="1B1C20"/>
        </w:rPr>
        <w:t>,</w:t>
      </w:r>
      <w:r w:rsidRPr="00A30939">
        <w:rPr>
          <w:rFonts w:asciiTheme="minorHAnsi" w:hAnsiTheme="minorHAnsi"/>
          <w:color w:val="1B1C20"/>
          <w:spacing w:val="3"/>
        </w:rPr>
        <w:t xml:space="preserve"> </w:t>
      </w:r>
      <w:r w:rsidRPr="00A30939">
        <w:rPr>
          <w:rFonts w:asciiTheme="minorHAnsi" w:hAnsiTheme="minorHAnsi"/>
          <w:color w:val="1B1C20"/>
        </w:rPr>
        <w:t>J.,</w:t>
      </w:r>
      <w:r w:rsidRPr="00A30939">
        <w:rPr>
          <w:rFonts w:asciiTheme="minorHAnsi" w:hAnsiTheme="minorHAnsi"/>
          <w:color w:val="1B1C20"/>
          <w:spacing w:val="3"/>
        </w:rPr>
        <w:t xml:space="preserve"> </w:t>
      </w:r>
      <w:r w:rsidRPr="00A30939">
        <w:rPr>
          <w:rFonts w:asciiTheme="minorHAnsi" w:hAnsiTheme="minorHAnsi"/>
          <w:color w:val="1B1C20"/>
          <w:spacing w:val="-6"/>
        </w:rPr>
        <w:t>N</w:t>
      </w:r>
      <w:r w:rsidRPr="00A30939">
        <w:rPr>
          <w:rFonts w:asciiTheme="minorHAnsi" w:hAnsiTheme="minorHAnsi"/>
          <w:color w:val="1B1C20"/>
        </w:rPr>
        <w:t>eale,</w:t>
      </w:r>
      <w:r w:rsidRPr="00A30939">
        <w:rPr>
          <w:rFonts w:asciiTheme="minorHAnsi" w:hAnsiTheme="minorHAnsi"/>
          <w:color w:val="1B1C20"/>
          <w:spacing w:val="3"/>
        </w:rPr>
        <w:t xml:space="preserve"> </w:t>
      </w:r>
      <w:r w:rsidRPr="00A30939">
        <w:rPr>
          <w:rFonts w:asciiTheme="minorHAnsi" w:hAnsiTheme="minorHAnsi"/>
          <w:color w:val="1B1C20"/>
          <w:spacing w:val="-35"/>
        </w:rPr>
        <w:t>P</w:t>
      </w:r>
      <w:r w:rsidRPr="00A30939">
        <w:rPr>
          <w:rFonts w:asciiTheme="minorHAnsi" w:hAnsiTheme="minorHAnsi"/>
          <w:color w:val="1B1C20"/>
        </w:rPr>
        <w:t>.,</w:t>
      </w:r>
      <w:r w:rsidRPr="00A30939">
        <w:rPr>
          <w:rFonts w:asciiTheme="minorHAnsi" w:hAnsiTheme="minorHAnsi"/>
          <w:color w:val="1B1C20"/>
          <w:spacing w:val="3"/>
        </w:rPr>
        <w:t xml:space="preserve"> </w:t>
      </w:r>
      <w:r w:rsidRPr="00A30939">
        <w:rPr>
          <w:rFonts w:asciiTheme="minorHAnsi" w:hAnsiTheme="minorHAnsi"/>
          <w:color w:val="1B1C20"/>
          <w:spacing w:val="-6"/>
        </w:rPr>
        <w:t>N</w:t>
      </w:r>
      <w:r w:rsidRPr="00A30939">
        <w:rPr>
          <w:rFonts w:asciiTheme="minorHAnsi" w:hAnsiTheme="minorHAnsi"/>
          <w:color w:val="1B1C20"/>
        </w:rPr>
        <w:t>egri,</w:t>
      </w:r>
      <w:r w:rsidRPr="00A30939">
        <w:rPr>
          <w:rFonts w:asciiTheme="minorHAnsi" w:hAnsiTheme="minorHAnsi"/>
          <w:color w:val="1B1C20"/>
          <w:spacing w:val="4"/>
        </w:rPr>
        <w:t xml:space="preserve"> </w:t>
      </w:r>
      <w:r w:rsidRPr="00A30939">
        <w:rPr>
          <w:rFonts w:asciiTheme="minorHAnsi" w:hAnsiTheme="minorHAnsi"/>
          <w:color w:val="1B1C20"/>
        </w:rPr>
        <w:t>A.,</w:t>
      </w:r>
      <w:r w:rsidRPr="00A30939">
        <w:rPr>
          <w:rFonts w:asciiTheme="minorHAnsi" w:hAnsiTheme="minorHAnsi"/>
          <w:color w:val="1B1C20"/>
          <w:spacing w:val="3"/>
        </w:rPr>
        <w:t xml:space="preserve"> </w:t>
      </w:r>
      <w:r w:rsidRPr="00A30939">
        <w:rPr>
          <w:rFonts w:asciiTheme="minorHAnsi" w:hAnsiTheme="minorHAnsi"/>
          <w:color w:val="1B1C20"/>
        </w:rPr>
        <w:t>O’</w:t>
      </w:r>
      <w:r w:rsidRPr="00A30939">
        <w:rPr>
          <w:rFonts w:asciiTheme="minorHAnsi" w:hAnsiTheme="minorHAnsi"/>
          <w:color w:val="1B1C20"/>
          <w:spacing w:val="-5"/>
        </w:rPr>
        <w:t>B</w:t>
      </w:r>
      <w:r w:rsidRPr="00A30939">
        <w:rPr>
          <w:rFonts w:asciiTheme="minorHAnsi" w:hAnsiTheme="minorHAnsi"/>
          <w:color w:val="1B1C20"/>
        </w:rPr>
        <w:t>rien,</w:t>
      </w:r>
      <w:r w:rsidRPr="00A30939">
        <w:rPr>
          <w:rFonts w:asciiTheme="minorHAnsi" w:hAnsiTheme="minorHAnsi"/>
          <w:color w:val="1B1C20"/>
          <w:spacing w:val="3"/>
        </w:rPr>
        <w:t xml:space="preserve"> </w:t>
      </w:r>
      <w:r w:rsidRPr="00A30939">
        <w:rPr>
          <w:rFonts w:asciiTheme="minorHAnsi" w:hAnsiTheme="minorHAnsi"/>
          <w:color w:val="1B1C20"/>
        </w:rPr>
        <w:t>D.,</w:t>
      </w:r>
      <w:r w:rsidRPr="00A30939">
        <w:rPr>
          <w:rFonts w:asciiTheme="minorHAnsi" w:hAnsiTheme="minorHAnsi"/>
          <w:color w:val="1B1C20"/>
          <w:spacing w:val="3"/>
        </w:rPr>
        <w:t xml:space="preserve"> </w:t>
      </w:r>
      <w:r w:rsidRPr="00A30939">
        <w:rPr>
          <w:rFonts w:asciiTheme="minorHAnsi" w:hAnsiTheme="minorHAnsi"/>
          <w:color w:val="1B1C20"/>
          <w:spacing w:val="-6"/>
        </w:rPr>
        <w:t>P</w:t>
      </w:r>
      <w:r w:rsidRPr="00A30939">
        <w:rPr>
          <w:rFonts w:asciiTheme="minorHAnsi" w:hAnsiTheme="minorHAnsi"/>
          <w:color w:val="1B1C20"/>
        </w:rPr>
        <w:t>uotinen,</w:t>
      </w:r>
      <w:r w:rsidRPr="00A30939">
        <w:rPr>
          <w:rFonts w:asciiTheme="minorHAnsi" w:hAnsiTheme="minorHAnsi"/>
          <w:color w:val="1B1C20"/>
          <w:spacing w:val="3"/>
        </w:rPr>
        <w:t xml:space="preserve"> </w:t>
      </w:r>
      <w:r w:rsidRPr="00A30939">
        <w:rPr>
          <w:rFonts w:asciiTheme="minorHAnsi" w:hAnsiTheme="minorHAnsi"/>
          <w:color w:val="1B1C20"/>
        </w:rPr>
        <w:t>M.,</w:t>
      </w:r>
      <w:r w:rsidRPr="00A30939">
        <w:rPr>
          <w:rFonts w:asciiTheme="minorHAnsi" w:hAnsiTheme="minorHAnsi"/>
          <w:color w:val="1B1C20"/>
          <w:spacing w:val="3"/>
        </w:rPr>
        <w:t xml:space="preserve"> </w:t>
      </w:r>
      <w:r w:rsidRPr="00A30939">
        <w:rPr>
          <w:rFonts w:asciiTheme="minorHAnsi" w:hAnsiTheme="minorHAnsi"/>
          <w:color w:val="1B1C20"/>
          <w:spacing w:val="-6"/>
        </w:rPr>
        <w:t>S</w:t>
      </w:r>
      <w:r w:rsidRPr="00A30939">
        <w:rPr>
          <w:rFonts w:asciiTheme="minorHAnsi" w:hAnsiTheme="minorHAnsi"/>
          <w:color w:val="1B1C20"/>
        </w:rPr>
        <w:t>mith,</w:t>
      </w:r>
      <w:r w:rsidR="00A30939">
        <w:rPr>
          <w:rFonts w:asciiTheme="minorHAnsi" w:hAnsiTheme="minorHAnsi"/>
          <w:color w:val="1B1C20"/>
        </w:rPr>
        <w:t xml:space="preserve"> </w:t>
      </w:r>
      <w:r w:rsidRPr="00A30939">
        <w:rPr>
          <w:rFonts w:asciiTheme="minorHAnsi" w:hAnsiTheme="minorHAnsi"/>
          <w:color w:val="1B1C20"/>
        </w:rPr>
        <w:t>R.,</w:t>
      </w:r>
      <w:r w:rsidRPr="00A30939">
        <w:rPr>
          <w:rFonts w:asciiTheme="minorHAnsi" w:hAnsiTheme="minorHAnsi"/>
          <w:color w:val="1B1C20"/>
          <w:spacing w:val="-13"/>
        </w:rPr>
        <w:t xml:space="preserve"> </w:t>
      </w:r>
      <w:r w:rsidRPr="00A30939">
        <w:rPr>
          <w:rFonts w:asciiTheme="minorHAnsi" w:hAnsiTheme="minorHAnsi"/>
          <w:color w:val="1B1C20"/>
          <w:spacing w:val="-4"/>
        </w:rPr>
        <w:t>T</w:t>
      </w:r>
      <w:r w:rsidRPr="00A30939">
        <w:rPr>
          <w:rFonts w:asciiTheme="minorHAnsi" w:hAnsiTheme="minorHAnsi"/>
          <w:color w:val="1B1C20"/>
          <w:spacing w:val="-5"/>
        </w:rPr>
        <w:t>sang,</w:t>
      </w:r>
      <w:r w:rsidRPr="00A30939">
        <w:rPr>
          <w:rFonts w:asciiTheme="minorHAnsi" w:hAnsiTheme="minorHAnsi"/>
          <w:color w:val="1B1C20"/>
          <w:spacing w:val="-4"/>
        </w:rPr>
        <w:t xml:space="preserve"> </w:t>
      </w:r>
      <w:r w:rsidRPr="00A30939">
        <w:rPr>
          <w:rFonts w:asciiTheme="minorHAnsi" w:hAnsiTheme="minorHAnsi"/>
          <w:color w:val="1B1C20"/>
        </w:rPr>
        <w:t>J.,</w:t>
      </w:r>
      <w:r w:rsidRPr="00A30939">
        <w:rPr>
          <w:rFonts w:asciiTheme="minorHAnsi" w:hAnsiTheme="minorHAnsi"/>
          <w:color w:val="1B1C20"/>
          <w:spacing w:val="-4"/>
        </w:rPr>
        <w:t xml:space="preserve"> </w:t>
      </w:r>
      <w:r w:rsidRPr="00A30939">
        <w:rPr>
          <w:rFonts w:asciiTheme="minorHAnsi" w:hAnsiTheme="minorHAnsi"/>
          <w:color w:val="1B1C20"/>
          <w:spacing w:val="-2"/>
        </w:rPr>
        <w:t>v</w:t>
      </w:r>
      <w:r w:rsidRPr="00A30939">
        <w:rPr>
          <w:rFonts w:asciiTheme="minorHAnsi" w:hAnsiTheme="minorHAnsi"/>
          <w:color w:val="1B1C20"/>
          <w:spacing w:val="-1"/>
        </w:rPr>
        <w:t>an</w:t>
      </w:r>
      <w:r w:rsidRPr="00A30939">
        <w:rPr>
          <w:rFonts w:asciiTheme="minorHAnsi" w:hAnsiTheme="minorHAnsi"/>
          <w:color w:val="1B1C20"/>
          <w:spacing w:val="-3"/>
        </w:rPr>
        <w:t xml:space="preserve"> </w:t>
      </w:r>
      <w:r w:rsidRPr="00A30939">
        <w:rPr>
          <w:rFonts w:asciiTheme="minorHAnsi" w:hAnsiTheme="minorHAnsi"/>
          <w:color w:val="1B1C20"/>
        </w:rPr>
        <w:t>de</w:t>
      </w:r>
      <w:r w:rsidRPr="00A30939">
        <w:rPr>
          <w:rFonts w:asciiTheme="minorHAnsi" w:hAnsiTheme="minorHAnsi"/>
          <w:color w:val="1B1C20"/>
          <w:spacing w:val="-4"/>
        </w:rPr>
        <w:t xml:space="preserve"> </w:t>
      </w:r>
      <w:r w:rsidRPr="00A30939">
        <w:rPr>
          <w:rFonts w:asciiTheme="minorHAnsi" w:hAnsiTheme="minorHAnsi"/>
          <w:color w:val="1B1C20"/>
          <w:spacing w:val="-1"/>
        </w:rPr>
        <w:t>Mer</w:t>
      </w:r>
      <w:r w:rsidRPr="00A30939">
        <w:rPr>
          <w:rFonts w:asciiTheme="minorHAnsi" w:hAnsiTheme="minorHAnsi"/>
          <w:color w:val="1B1C20"/>
          <w:spacing w:val="-2"/>
        </w:rPr>
        <w:t>w</w:t>
      </w:r>
      <w:r w:rsidRPr="00A30939">
        <w:rPr>
          <w:rFonts w:asciiTheme="minorHAnsi" w:hAnsiTheme="minorHAnsi"/>
          <w:color w:val="1B1C20"/>
          <w:spacing w:val="-1"/>
        </w:rPr>
        <w:t>e,</w:t>
      </w:r>
      <w:r w:rsidRPr="00A30939">
        <w:rPr>
          <w:rFonts w:asciiTheme="minorHAnsi" w:hAnsiTheme="minorHAnsi"/>
          <w:color w:val="1B1C20"/>
          <w:spacing w:val="-4"/>
        </w:rPr>
        <w:t xml:space="preserve"> </w:t>
      </w:r>
      <w:r w:rsidRPr="00A30939">
        <w:rPr>
          <w:rFonts w:asciiTheme="minorHAnsi" w:hAnsiTheme="minorHAnsi"/>
          <w:color w:val="1B1C20"/>
        </w:rPr>
        <w:t>J.,</w:t>
      </w:r>
      <w:r w:rsidRPr="00A30939">
        <w:rPr>
          <w:rFonts w:asciiTheme="minorHAnsi" w:hAnsiTheme="minorHAnsi"/>
          <w:color w:val="1B1C20"/>
          <w:spacing w:val="-7"/>
        </w:rPr>
        <w:t xml:space="preserve"> </w:t>
      </w:r>
      <w:r w:rsidRPr="00A30939">
        <w:rPr>
          <w:rFonts w:asciiTheme="minorHAnsi" w:hAnsiTheme="minorHAnsi"/>
          <w:color w:val="1B1C20"/>
          <w:spacing w:val="-3"/>
        </w:rPr>
        <w:t xml:space="preserve">Warne, </w:t>
      </w:r>
      <w:r w:rsidRPr="00A30939">
        <w:rPr>
          <w:rFonts w:asciiTheme="minorHAnsi" w:hAnsiTheme="minorHAnsi"/>
          <w:color w:val="1B1C20"/>
        </w:rPr>
        <w:t>M.</w:t>
      </w:r>
      <w:r w:rsidRPr="00A30939">
        <w:rPr>
          <w:rFonts w:asciiTheme="minorHAnsi" w:hAnsiTheme="minorHAnsi"/>
          <w:color w:val="1B1C20"/>
          <w:spacing w:val="-4"/>
        </w:rPr>
        <w:t xml:space="preserve"> </w:t>
      </w:r>
      <w:r w:rsidRPr="00A30939">
        <w:rPr>
          <w:rFonts w:asciiTheme="minorHAnsi" w:hAnsiTheme="minorHAnsi"/>
          <w:color w:val="1B1C20"/>
        </w:rPr>
        <w:t>and</w:t>
      </w:r>
      <w:r w:rsidRPr="00A30939">
        <w:rPr>
          <w:rFonts w:asciiTheme="minorHAnsi" w:hAnsiTheme="minorHAnsi"/>
          <w:color w:val="1B1C20"/>
          <w:spacing w:val="-7"/>
        </w:rPr>
        <w:t xml:space="preserve"> </w:t>
      </w:r>
      <w:r w:rsidRPr="00A30939">
        <w:rPr>
          <w:rFonts w:asciiTheme="minorHAnsi" w:hAnsiTheme="minorHAnsi"/>
          <w:color w:val="1B1C20"/>
          <w:spacing w:val="-1"/>
        </w:rPr>
        <w:t>Williams,</w:t>
      </w:r>
      <w:r w:rsidRPr="00A30939">
        <w:rPr>
          <w:rFonts w:asciiTheme="minorHAnsi" w:hAnsiTheme="minorHAnsi"/>
          <w:color w:val="1B1C20"/>
          <w:spacing w:val="-4"/>
        </w:rPr>
        <w:t xml:space="preserve"> </w:t>
      </w:r>
      <w:r w:rsidRPr="00A30939">
        <w:rPr>
          <w:rFonts w:asciiTheme="minorHAnsi" w:hAnsiTheme="minorHAnsi"/>
          <w:color w:val="1B1C20"/>
        </w:rPr>
        <w:t>M.</w:t>
      </w:r>
      <w:r w:rsidRPr="00A30939">
        <w:rPr>
          <w:rFonts w:asciiTheme="minorHAnsi" w:hAnsiTheme="minorHAnsi"/>
          <w:color w:val="1B1C20"/>
          <w:spacing w:val="-4"/>
        </w:rPr>
        <w:t xml:space="preserve"> </w:t>
      </w:r>
      <w:r w:rsidRPr="00A30939">
        <w:rPr>
          <w:rFonts w:asciiTheme="minorHAnsi" w:hAnsiTheme="minorHAnsi"/>
          <w:color w:val="1B1C20"/>
        </w:rPr>
        <w:t>(2015).</w:t>
      </w:r>
      <w:r w:rsidRPr="00A30939">
        <w:rPr>
          <w:rFonts w:asciiTheme="minorHAnsi" w:hAnsiTheme="minorHAnsi"/>
          <w:color w:val="1B1C20"/>
          <w:spacing w:val="-4"/>
        </w:rPr>
        <w:t xml:space="preserve"> </w:t>
      </w:r>
      <w:r w:rsidRPr="00A30939">
        <w:rPr>
          <w:rFonts w:asciiTheme="minorHAnsi" w:hAnsiTheme="minorHAnsi"/>
          <w:i/>
          <w:color w:val="1B1C20"/>
          <w:spacing w:val="-1"/>
        </w:rPr>
        <w:t>I</w:t>
      </w:r>
      <w:r w:rsidRPr="00A30939">
        <w:rPr>
          <w:rFonts w:asciiTheme="minorHAnsi" w:hAnsiTheme="minorHAnsi"/>
          <w:i/>
          <w:color w:val="1B1C20"/>
          <w:spacing w:val="-2"/>
        </w:rPr>
        <w:t xml:space="preserve">dentification, </w:t>
      </w:r>
      <w:r w:rsidRPr="00A30939">
        <w:rPr>
          <w:rFonts w:asciiTheme="minorHAnsi" w:hAnsiTheme="minorHAnsi"/>
          <w:i/>
          <w:color w:val="1B1C20"/>
        </w:rPr>
        <w:t>impacts,</w:t>
      </w:r>
      <w:r w:rsidRPr="00A30939">
        <w:rPr>
          <w:rFonts w:asciiTheme="minorHAnsi" w:hAnsiTheme="minorHAnsi"/>
          <w:i/>
          <w:color w:val="1B1C20"/>
          <w:spacing w:val="-2"/>
        </w:rPr>
        <w:t xml:space="preserve"> </w:t>
      </w:r>
      <w:r w:rsidRPr="00A30939">
        <w:rPr>
          <w:rFonts w:asciiTheme="minorHAnsi" w:hAnsiTheme="minorHAnsi"/>
          <w:i/>
          <w:color w:val="1B1C20"/>
        </w:rPr>
        <w:t>and</w:t>
      </w:r>
      <w:r w:rsidRPr="00A30939">
        <w:rPr>
          <w:rFonts w:asciiTheme="minorHAnsi" w:hAnsiTheme="minorHAnsi"/>
          <w:i/>
          <w:color w:val="1B1C20"/>
          <w:spacing w:val="55"/>
          <w:w w:val="94"/>
        </w:rPr>
        <w:t xml:space="preserve"> </w:t>
      </w:r>
      <w:r w:rsidRPr="00A30939">
        <w:rPr>
          <w:rFonts w:asciiTheme="minorHAnsi" w:hAnsiTheme="minorHAnsi"/>
          <w:i/>
          <w:color w:val="1B1C20"/>
          <w:w w:val="95"/>
        </w:rPr>
        <w:t>prioritisation</w:t>
      </w:r>
      <w:r w:rsidRPr="00A30939">
        <w:rPr>
          <w:rFonts w:asciiTheme="minorHAnsi" w:hAnsiTheme="minorHAnsi"/>
          <w:i/>
          <w:color w:val="1B1C20"/>
          <w:spacing w:val="-24"/>
          <w:w w:val="95"/>
        </w:rPr>
        <w:t xml:space="preserve"> </w:t>
      </w:r>
      <w:r w:rsidRPr="00A30939">
        <w:rPr>
          <w:rFonts w:asciiTheme="minorHAnsi" w:hAnsiTheme="minorHAnsi"/>
          <w:i/>
          <w:color w:val="1B1C20"/>
          <w:w w:val="95"/>
        </w:rPr>
        <w:t>of</w:t>
      </w:r>
      <w:r w:rsidRPr="00A30939">
        <w:rPr>
          <w:rFonts w:asciiTheme="minorHAnsi" w:hAnsiTheme="minorHAnsi"/>
          <w:i/>
          <w:color w:val="1B1C20"/>
          <w:spacing w:val="-23"/>
          <w:w w:val="95"/>
        </w:rPr>
        <w:t xml:space="preserve"> </w:t>
      </w:r>
      <w:r w:rsidRPr="00A30939">
        <w:rPr>
          <w:rFonts w:asciiTheme="minorHAnsi" w:hAnsiTheme="minorHAnsi"/>
          <w:i/>
          <w:color w:val="1B1C20"/>
          <w:w w:val="95"/>
        </w:rPr>
        <w:t>emerging</w:t>
      </w:r>
      <w:r w:rsidRPr="00A30939">
        <w:rPr>
          <w:rFonts w:asciiTheme="minorHAnsi" w:hAnsiTheme="minorHAnsi"/>
          <w:i/>
          <w:color w:val="1B1C20"/>
          <w:spacing w:val="-23"/>
          <w:w w:val="95"/>
        </w:rPr>
        <w:t xml:space="preserve"> </w:t>
      </w:r>
      <w:r w:rsidRPr="00A30939">
        <w:rPr>
          <w:rFonts w:asciiTheme="minorHAnsi" w:hAnsiTheme="minorHAnsi"/>
          <w:i/>
          <w:color w:val="1B1C20"/>
          <w:w w:val="95"/>
        </w:rPr>
        <w:t>contaminants</w:t>
      </w:r>
      <w:r w:rsidRPr="00A30939">
        <w:rPr>
          <w:rFonts w:asciiTheme="minorHAnsi" w:hAnsiTheme="minorHAnsi"/>
          <w:i/>
          <w:color w:val="1B1C20"/>
          <w:spacing w:val="-23"/>
          <w:w w:val="95"/>
        </w:rPr>
        <w:t xml:space="preserve"> </w:t>
      </w:r>
      <w:r w:rsidRPr="00A30939">
        <w:rPr>
          <w:rFonts w:asciiTheme="minorHAnsi" w:hAnsiTheme="minorHAnsi"/>
          <w:i/>
          <w:color w:val="1B1C20"/>
          <w:spacing w:val="-2"/>
          <w:w w:val="95"/>
        </w:rPr>
        <w:t>present</w:t>
      </w:r>
      <w:r w:rsidRPr="00A30939">
        <w:rPr>
          <w:rFonts w:asciiTheme="minorHAnsi" w:hAnsiTheme="minorHAnsi"/>
          <w:i/>
          <w:color w:val="1B1C20"/>
          <w:spacing w:val="-23"/>
          <w:w w:val="95"/>
        </w:rPr>
        <w:t xml:space="preserve"> </w:t>
      </w:r>
      <w:r w:rsidRPr="00A30939">
        <w:rPr>
          <w:rFonts w:asciiTheme="minorHAnsi" w:hAnsiTheme="minorHAnsi"/>
          <w:i/>
          <w:color w:val="1B1C20"/>
          <w:w w:val="95"/>
        </w:rPr>
        <w:t>in</w:t>
      </w:r>
      <w:r w:rsidRPr="00A30939">
        <w:rPr>
          <w:rFonts w:asciiTheme="minorHAnsi" w:hAnsiTheme="minorHAnsi"/>
          <w:i/>
          <w:color w:val="1B1C20"/>
          <w:spacing w:val="-24"/>
          <w:w w:val="95"/>
        </w:rPr>
        <w:t xml:space="preserve"> </w:t>
      </w:r>
      <w:r w:rsidRPr="00A30939">
        <w:rPr>
          <w:rFonts w:asciiTheme="minorHAnsi" w:hAnsiTheme="minorHAnsi"/>
          <w:i/>
          <w:color w:val="1B1C20"/>
          <w:w w:val="95"/>
        </w:rPr>
        <w:t>the</w:t>
      </w:r>
      <w:r w:rsidRPr="00A30939">
        <w:rPr>
          <w:rFonts w:asciiTheme="minorHAnsi" w:hAnsiTheme="minorHAnsi"/>
          <w:i/>
          <w:color w:val="1B1C20"/>
          <w:spacing w:val="-23"/>
          <w:w w:val="95"/>
        </w:rPr>
        <w:t xml:space="preserve"> </w:t>
      </w:r>
      <w:r w:rsidRPr="00A30939">
        <w:rPr>
          <w:rFonts w:asciiTheme="minorHAnsi" w:hAnsiTheme="minorHAnsi"/>
          <w:i/>
          <w:color w:val="1B1C20"/>
          <w:w w:val="95"/>
        </w:rPr>
        <w:t>GBR</w:t>
      </w:r>
      <w:r w:rsidRPr="00A30939">
        <w:rPr>
          <w:rFonts w:asciiTheme="minorHAnsi" w:hAnsiTheme="minorHAnsi"/>
          <w:i/>
          <w:color w:val="1B1C20"/>
          <w:spacing w:val="-23"/>
          <w:w w:val="95"/>
        </w:rPr>
        <w:t xml:space="preserve"> </w:t>
      </w:r>
      <w:r w:rsidRPr="00A30939">
        <w:rPr>
          <w:rFonts w:asciiTheme="minorHAnsi" w:hAnsiTheme="minorHAnsi"/>
          <w:i/>
          <w:color w:val="1B1C20"/>
          <w:w w:val="95"/>
        </w:rPr>
        <w:t>and</w:t>
      </w:r>
      <w:r w:rsidRPr="00A30939">
        <w:rPr>
          <w:rFonts w:asciiTheme="minorHAnsi" w:hAnsiTheme="minorHAnsi"/>
          <w:i/>
          <w:color w:val="1B1C20"/>
          <w:spacing w:val="-28"/>
          <w:w w:val="95"/>
        </w:rPr>
        <w:t xml:space="preserve"> </w:t>
      </w:r>
      <w:r w:rsidRPr="00A30939">
        <w:rPr>
          <w:rFonts w:asciiTheme="minorHAnsi" w:hAnsiTheme="minorHAnsi"/>
          <w:i/>
          <w:color w:val="1B1C20"/>
          <w:spacing w:val="-5"/>
          <w:w w:val="95"/>
        </w:rPr>
        <w:t>T</w:t>
      </w:r>
      <w:r w:rsidRPr="00A30939">
        <w:rPr>
          <w:rFonts w:asciiTheme="minorHAnsi" w:hAnsiTheme="minorHAnsi"/>
          <w:i/>
          <w:color w:val="1B1C20"/>
          <w:spacing w:val="-6"/>
          <w:w w:val="95"/>
        </w:rPr>
        <w:t>orr</w:t>
      </w:r>
      <w:r w:rsidRPr="00A30939">
        <w:rPr>
          <w:rFonts w:asciiTheme="minorHAnsi" w:hAnsiTheme="minorHAnsi"/>
          <w:i/>
          <w:color w:val="1B1C20"/>
          <w:spacing w:val="-7"/>
          <w:w w:val="95"/>
        </w:rPr>
        <w:t>es</w:t>
      </w:r>
      <w:r w:rsidRPr="00A30939">
        <w:rPr>
          <w:rFonts w:asciiTheme="minorHAnsi" w:hAnsiTheme="minorHAnsi"/>
          <w:i/>
          <w:color w:val="1B1C20"/>
          <w:spacing w:val="-23"/>
          <w:w w:val="95"/>
        </w:rPr>
        <w:t xml:space="preserve"> </w:t>
      </w:r>
      <w:r w:rsidRPr="00A30939">
        <w:rPr>
          <w:rFonts w:asciiTheme="minorHAnsi" w:hAnsiTheme="minorHAnsi"/>
          <w:i/>
          <w:color w:val="1B1C20"/>
          <w:spacing w:val="-3"/>
          <w:w w:val="95"/>
        </w:rPr>
        <w:t>Str</w:t>
      </w:r>
      <w:r w:rsidRPr="00A30939">
        <w:rPr>
          <w:rFonts w:asciiTheme="minorHAnsi" w:hAnsiTheme="minorHAnsi"/>
          <w:i/>
          <w:color w:val="1B1C20"/>
          <w:spacing w:val="-2"/>
          <w:w w:val="95"/>
        </w:rPr>
        <w:t>ait</w:t>
      </w:r>
      <w:r w:rsidRPr="00A30939">
        <w:rPr>
          <w:rFonts w:asciiTheme="minorHAnsi" w:hAnsiTheme="minorHAnsi"/>
          <w:i/>
          <w:color w:val="1B1C20"/>
          <w:spacing w:val="-23"/>
          <w:w w:val="95"/>
        </w:rPr>
        <w:t xml:space="preserve"> </w:t>
      </w:r>
      <w:r w:rsidRPr="00A30939">
        <w:rPr>
          <w:rFonts w:asciiTheme="minorHAnsi" w:hAnsiTheme="minorHAnsi"/>
          <w:i/>
          <w:color w:val="1B1C20"/>
          <w:w w:val="95"/>
        </w:rPr>
        <w:t>marine</w:t>
      </w:r>
      <w:r w:rsidRPr="00A30939">
        <w:rPr>
          <w:rFonts w:asciiTheme="minorHAnsi" w:hAnsiTheme="minorHAnsi"/>
          <w:i/>
          <w:color w:val="1B1C20"/>
          <w:spacing w:val="-24"/>
          <w:w w:val="95"/>
        </w:rPr>
        <w:t xml:space="preserve"> </w:t>
      </w:r>
      <w:r w:rsidRPr="00A30939">
        <w:rPr>
          <w:rFonts w:asciiTheme="minorHAnsi" w:hAnsiTheme="minorHAnsi"/>
          <w:i/>
          <w:color w:val="1B1C20"/>
          <w:spacing w:val="-2"/>
          <w:w w:val="95"/>
        </w:rPr>
        <w:t>environments</w:t>
      </w:r>
      <w:r w:rsidRPr="00A30939">
        <w:rPr>
          <w:rFonts w:asciiTheme="minorHAnsi" w:hAnsiTheme="minorHAnsi"/>
          <w:color w:val="1B1C20"/>
          <w:spacing w:val="-1"/>
          <w:w w:val="95"/>
        </w:rPr>
        <w:t>.</w:t>
      </w:r>
      <w:r w:rsidRPr="00A30939">
        <w:rPr>
          <w:rFonts w:asciiTheme="minorHAnsi" w:hAnsiTheme="minorHAnsi"/>
          <w:color w:val="1B1C20"/>
          <w:spacing w:val="-25"/>
          <w:w w:val="95"/>
        </w:rPr>
        <w:t xml:space="preserve"> </w:t>
      </w:r>
      <w:r w:rsidRPr="00A30939">
        <w:rPr>
          <w:rFonts w:asciiTheme="minorHAnsi" w:hAnsiTheme="minorHAnsi"/>
          <w:color w:val="1B1C20"/>
          <w:spacing w:val="-1"/>
          <w:w w:val="95"/>
        </w:rPr>
        <w:t>Report</w:t>
      </w:r>
      <w:r w:rsidRPr="00A30939">
        <w:rPr>
          <w:rFonts w:asciiTheme="minorHAnsi" w:hAnsiTheme="minorHAnsi"/>
          <w:color w:val="1B1C20"/>
          <w:spacing w:val="41"/>
          <w:w w:val="117"/>
        </w:rPr>
        <w:t xml:space="preserve"> </w:t>
      </w:r>
      <w:r w:rsidRPr="00A30939">
        <w:rPr>
          <w:rFonts w:asciiTheme="minorHAnsi" w:hAnsiTheme="minorHAnsi"/>
          <w:color w:val="1B1C20"/>
        </w:rPr>
        <w:t>to</w:t>
      </w:r>
      <w:r w:rsidRPr="00A30939">
        <w:rPr>
          <w:rFonts w:asciiTheme="minorHAnsi" w:hAnsiTheme="minorHAnsi"/>
          <w:color w:val="1B1C20"/>
          <w:spacing w:val="12"/>
        </w:rPr>
        <w:t xml:space="preserve"> </w:t>
      </w:r>
      <w:r w:rsidRPr="00A30939">
        <w:rPr>
          <w:rFonts w:asciiTheme="minorHAnsi" w:hAnsiTheme="minorHAnsi"/>
          <w:color w:val="1B1C20"/>
        </w:rPr>
        <w:t>the</w:t>
      </w:r>
      <w:r w:rsidRPr="00A30939">
        <w:rPr>
          <w:rFonts w:asciiTheme="minorHAnsi" w:hAnsiTheme="minorHAnsi"/>
          <w:color w:val="1B1C20"/>
          <w:spacing w:val="12"/>
        </w:rPr>
        <w:t xml:space="preserve"> </w:t>
      </w:r>
      <w:r w:rsidRPr="00A30939">
        <w:rPr>
          <w:rFonts w:asciiTheme="minorHAnsi" w:hAnsiTheme="minorHAnsi"/>
          <w:color w:val="1B1C20"/>
          <w:spacing w:val="-1"/>
        </w:rPr>
        <w:t>National</w:t>
      </w:r>
      <w:r w:rsidRPr="00A30939">
        <w:rPr>
          <w:rFonts w:asciiTheme="minorHAnsi" w:hAnsiTheme="minorHAnsi"/>
          <w:color w:val="1B1C20"/>
          <w:spacing w:val="12"/>
        </w:rPr>
        <w:t xml:space="preserve"> </w:t>
      </w:r>
      <w:r w:rsidRPr="00A30939">
        <w:rPr>
          <w:rFonts w:asciiTheme="minorHAnsi" w:hAnsiTheme="minorHAnsi"/>
          <w:color w:val="1B1C20"/>
          <w:spacing w:val="-1"/>
        </w:rPr>
        <w:t>Environmental</w:t>
      </w:r>
      <w:r w:rsidRPr="00A30939">
        <w:rPr>
          <w:rFonts w:asciiTheme="minorHAnsi" w:hAnsiTheme="minorHAnsi"/>
          <w:color w:val="1B1C20"/>
          <w:spacing w:val="13"/>
        </w:rPr>
        <w:t xml:space="preserve"> </w:t>
      </w:r>
      <w:r w:rsidRPr="00A30939">
        <w:rPr>
          <w:rFonts w:asciiTheme="minorHAnsi" w:hAnsiTheme="minorHAnsi"/>
          <w:color w:val="1B1C20"/>
        </w:rPr>
        <w:t>Science</w:t>
      </w:r>
      <w:r w:rsidRPr="00A30939">
        <w:rPr>
          <w:rFonts w:asciiTheme="minorHAnsi" w:hAnsiTheme="minorHAnsi"/>
          <w:color w:val="1B1C20"/>
          <w:spacing w:val="12"/>
        </w:rPr>
        <w:t xml:space="preserve"> </w:t>
      </w:r>
      <w:r w:rsidRPr="00A30939">
        <w:rPr>
          <w:rFonts w:asciiTheme="minorHAnsi" w:hAnsiTheme="minorHAnsi"/>
          <w:color w:val="1B1C20"/>
          <w:spacing w:val="-1"/>
        </w:rPr>
        <w:t>Programme.</w:t>
      </w:r>
      <w:r w:rsidRPr="00A30939">
        <w:rPr>
          <w:rFonts w:asciiTheme="minorHAnsi" w:hAnsiTheme="minorHAnsi"/>
          <w:color w:val="1B1C20"/>
          <w:spacing w:val="12"/>
        </w:rPr>
        <w:t xml:space="preserve"> </w:t>
      </w:r>
      <w:r w:rsidRPr="00A30939">
        <w:rPr>
          <w:rFonts w:asciiTheme="minorHAnsi" w:hAnsiTheme="minorHAnsi"/>
          <w:color w:val="1B1C20"/>
        </w:rPr>
        <w:t>Cairns:</w:t>
      </w:r>
      <w:r w:rsidRPr="00A30939">
        <w:rPr>
          <w:rFonts w:asciiTheme="minorHAnsi" w:hAnsiTheme="minorHAnsi"/>
          <w:color w:val="1B1C20"/>
          <w:spacing w:val="12"/>
        </w:rPr>
        <w:t xml:space="preserve"> </w:t>
      </w:r>
      <w:r w:rsidRPr="00A30939">
        <w:rPr>
          <w:rFonts w:asciiTheme="minorHAnsi" w:hAnsiTheme="minorHAnsi"/>
          <w:color w:val="1B1C20"/>
          <w:spacing w:val="-1"/>
        </w:rPr>
        <w:t>R</w:t>
      </w:r>
      <w:r w:rsidRPr="00A30939">
        <w:rPr>
          <w:rFonts w:asciiTheme="minorHAnsi" w:hAnsiTheme="minorHAnsi"/>
          <w:color w:val="1B1C20"/>
          <w:spacing w:val="-2"/>
        </w:rPr>
        <w:t>eef</w:t>
      </w:r>
      <w:r w:rsidRPr="00A30939">
        <w:rPr>
          <w:rFonts w:asciiTheme="minorHAnsi" w:hAnsiTheme="minorHAnsi"/>
          <w:color w:val="1B1C20"/>
          <w:spacing w:val="13"/>
        </w:rPr>
        <w:t xml:space="preserve"> </w:t>
      </w:r>
      <w:r w:rsidRPr="00A30939">
        <w:rPr>
          <w:rFonts w:asciiTheme="minorHAnsi" w:hAnsiTheme="minorHAnsi"/>
          <w:color w:val="1B1C20"/>
        </w:rPr>
        <w:t>and</w:t>
      </w:r>
      <w:r w:rsidRPr="00A30939">
        <w:rPr>
          <w:rFonts w:asciiTheme="minorHAnsi" w:hAnsiTheme="minorHAnsi"/>
          <w:color w:val="1B1C20"/>
          <w:spacing w:val="12"/>
        </w:rPr>
        <w:t xml:space="preserve"> </w:t>
      </w:r>
      <w:r w:rsidRPr="00A30939">
        <w:rPr>
          <w:rFonts w:asciiTheme="minorHAnsi" w:hAnsiTheme="minorHAnsi"/>
          <w:color w:val="1B1C20"/>
          <w:spacing w:val="-1"/>
        </w:rPr>
        <w:t>Rainforest</w:t>
      </w:r>
      <w:r w:rsidRPr="00A30939">
        <w:rPr>
          <w:rFonts w:asciiTheme="minorHAnsi" w:hAnsiTheme="minorHAnsi"/>
          <w:color w:val="1B1C20"/>
          <w:spacing w:val="12"/>
        </w:rPr>
        <w:t xml:space="preserve"> </w:t>
      </w:r>
      <w:r w:rsidRPr="00A30939">
        <w:rPr>
          <w:rFonts w:asciiTheme="minorHAnsi" w:hAnsiTheme="minorHAnsi"/>
          <w:color w:val="1B1C20"/>
          <w:spacing w:val="-1"/>
        </w:rPr>
        <w:t>R</w:t>
      </w:r>
      <w:r w:rsidRPr="00A30939">
        <w:rPr>
          <w:rFonts w:asciiTheme="minorHAnsi" w:hAnsiTheme="minorHAnsi"/>
          <w:color w:val="1B1C20"/>
          <w:spacing w:val="-2"/>
        </w:rPr>
        <w:t>esear</w:t>
      </w:r>
      <w:r w:rsidRPr="00A30939">
        <w:rPr>
          <w:rFonts w:asciiTheme="minorHAnsi" w:hAnsiTheme="minorHAnsi"/>
          <w:color w:val="1B1C20"/>
          <w:spacing w:val="-1"/>
        </w:rPr>
        <w:t>ch</w:t>
      </w:r>
      <w:r w:rsidRPr="00A30939">
        <w:rPr>
          <w:rFonts w:asciiTheme="minorHAnsi" w:hAnsiTheme="minorHAnsi"/>
          <w:color w:val="1B1C20"/>
          <w:spacing w:val="13"/>
        </w:rPr>
        <w:t xml:space="preserve"> </w:t>
      </w:r>
      <w:r w:rsidRPr="00A30939">
        <w:rPr>
          <w:rFonts w:asciiTheme="minorHAnsi" w:hAnsiTheme="minorHAnsi"/>
          <w:color w:val="1B1C20"/>
          <w:spacing w:val="-1"/>
        </w:rPr>
        <w:t>Centr</w:t>
      </w:r>
      <w:r w:rsidRPr="00A30939">
        <w:rPr>
          <w:rFonts w:asciiTheme="minorHAnsi" w:hAnsiTheme="minorHAnsi"/>
          <w:color w:val="1B1C20"/>
          <w:spacing w:val="-2"/>
        </w:rPr>
        <w:t>e</w:t>
      </w:r>
      <w:r w:rsidRPr="00A30939">
        <w:rPr>
          <w:rFonts w:asciiTheme="minorHAnsi" w:hAnsiTheme="minorHAnsi"/>
          <w:color w:val="1B1C20"/>
          <w:spacing w:val="59"/>
          <w:w w:val="94"/>
        </w:rPr>
        <w:t xml:space="preserve"> </w:t>
      </w:r>
      <w:r w:rsidRPr="00A30939">
        <w:rPr>
          <w:rFonts w:asciiTheme="minorHAnsi" w:hAnsiTheme="minorHAnsi"/>
          <w:color w:val="1B1C20"/>
        </w:rPr>
        <w:t>Limited.</w:t>
      </w:r>
    </w:p>
    <w:p w:rsidR="00FB197A" w:rsidRPr="00A30939" w:rsidRDefault="00617197">
      <w:pPr>
        <w:pStyle w:val="BodyText"/>
        <w:spacing w:before="160" w:line="240" w:lineRule="exact"/>
        <w:ind w:left="2137" w:right="1981" w:hanging="720"/>
        <w:rPr>
          <w:rFonts w:asciiTheme="minorHAnsi" w:hAnsiTheme="minorHAnsi"/>
        </w:rPr>
      </w:pPr>
      <w:r w:rsidRPr="00A30939">
        <w:rPr>
          <w:rFonts w:asciiTheme="minorHAnsi" w:hAnsiTheme="minorHAnsi"/>
          <w:color w:val="1B1C20"/>
        </w:rPr>
        <w:t>Laist,</w:t>
      </w:r>
      <w:r w:rsidRPr="00A30939">
        <w:rPr>
          <w:rFonts w:asciiTheme="minorHAnsi" w:hAnsiTheme="minorHAnsi"/>
          <w:color w:val="1B1C20"/>
          <w:spacing w:val="3"/>
        </w:rPr>
        <w:t xml:space="preserve"> </w:t>
      </w:r>
      <w:r w:rsidRPr="00A30939">
        <w:rPr>
          <w:rFonts w:asciiTheme="minorHAnsi" w:hAnsiTheme="minorHAnsi"/>
          <w:color w:val="1B1C20"/>
          <w:spacing w:val="-6"/>
        </w:rPr>
        <w:t>D.W.</w:t>
      </w:r>
      <w:r w:rsidRPr="00A30939">
        <w:rPr>
          <w:rFonts w:asciiTheme="minorHAnsi" w:hAnsiTheme="minorHAnsi"/>
          <w:color w:val="1B1C20"/>
          <w:spacing w:val="4"/>
        </w:rPr>
        <w:t xml:space="preserve"> </w:t>
      </w:r>
      <w:r w:rsidRPr="00A30939">
        <w:rPr>
          <w:rFonts w:asciiTheme="minorHAnsi" w:hAnsiTheme="minorHAnsi"/>
          <w:color w:val="1B1C20"/>
        </w:rPr>
        <w:t>(1987).</w:t>
      </w:r>
      <w:r w:rsidRPr="00A30939">
        <w:rPr>
          <w:rFonts w:asciiTheme="minorHAnsi" w:hAnsiTheme="minorHAnsi"/>
          <w:color w:val="1B1C20"/>
          <w:spacing w:val="3"/>
        </w:rPr>
        <w:t xml:space="preserve"> </w:t>
      </w:r>
      <w:r w:rsidRPr="00A30939">
        <w:rPr>
          <w:rFonts w:asciiTheme="minorHAnsi" w:hAnsiTheme="minorHAnsi"/>
          <w:color w:val="1B1C20"/>
        </w:rPr>
        <w:t>Overview</w:t>
      </w:r>
      <w:r w:rsidRPr="00A30939">
        <w:rPr>
          <w:rFonts w:asciiTheme="minorHAnsi" w:hAnsiTheme="minorHAnsi"/>
          <w:color w:val="1B1C20"/>
          <w:spacing w:val="3"/>
        </w:rPr>
        <w:t xml:space="preserve"> </w:t>
      </w:r>
      <w:r w:rsidRPr="00A30939">
        <w:rPr>
          <w:rFonts w:asciiTheme="minorHAnsi" w:hAnsiTheme="minorHAnsi"/>
          <w:color w:val="1B1C20"/>
        </w:rPr>
        <w:t>of</w:t>
      </w:r>
      <w:r w:rsidRPr="00A30939">
        <w:rPr>
          <w:rFonts w:asciiTheme="minorHAnsi" w:hAnsiTheme="minorHAnsi"/>
          <w:color w:val="1B1C20"/>
          <w:spacing w:val="4"/>
        </w:rPr>
        <w:t xml:space="preserve"> </w:t>
      </w:r>
      <w:r w:rsidRPr="00A30939">
        <w:rPr>
          <w:rFonts w:asciiTheme="minorHAnsi" w:hAnsiTheme="minorHAnsi"/>
          <w:color w:val="1B1C20"/>
        </w:rPr>
        <w:t>the</w:t>
      </w:r>
      <w:r w:rsidRPr="00A30939">
        <w:rPr>
          <w:rFonts w:asciiTheme="minorHAnsi" w:hAnsiTheme="minorHAnsi"/>
          <w:color w:val="1B1C20"/>
          <w:spacing w:val="3"/>
        </w:rPr>
        <w:t xml:space="preserve"> </w:t>
      </w:r>
      <w:r w:rsidRPr="00A30939">
        <w:rPr>
          <w:rFonts w:asciiTheme="minorHAnsi" w:hAnsiTheme="minorHAnsi"/>
          <w:color w:val="1B1C20"/>
        </w:rPr>
        <w:t>biological</w:t>
      </w:r>
      <w:r w:rsidRPr="00A30939">
        <w:rPr>
          <w:rFonts w:asciiTheme="minorHAnsi" w:hAnsiTheme="minorHAnsi"/>
          <w:color w:val="1B1C20"/>
          <w:spacing w:val="4"/>
        </w:rPr>
        <w:t xml:space="preserve"> </w:t>
      </w:r>
      <w:r w:rsidRPr="00A30939">
        <w:rPr>
          <w:rFonts w:asciiTheme="minorHAnsi" w:hAnsiTheme="minorHAnsi"/>
          <w:color w:val="1B1C20"/>
        </w:rPr>
        <w:t>effects</w:t>
      </w:r>
      <w:r w:rsidRPr="00A30939">
        <w:rPr>
          <w:rFonts w:asciiTheme="minorHAnsi" w:hAnsiTheme="minorHAnsi"/>
          <w:color w:val="1B1C20"/>
          <w:spacing w:val="3"/>
        </w:rPr>
        <w:t xml:space="preserve"> </w:t>
      </w:r>
      <w:r w:rsidRPr="00A30939">
        <w:rPr>
          <w:rFonts w:asciiTheme="minorHAnsi" w:hAnsiTheme="minorHAnsi"/>
          <w:color w:val="1B1C20"/>
        </w:rPr>
        <w:t>of</w:t>
      </w:r>
      <w:r w:rsidRPr="00A30939">
        <w:rPr>
          <w:rFonts w:asciiTheme="minorHAnsi" w:hAnsiTheme="minorHAnsi"/>
          <w:color w:val="1B1C20"/>
          <w:spacing w:val="4"/>
        </w:rPr>
        <w:t xml:space="preserve"> </w:t>
      </w:r>
      <w:r w:rsidRPr="00A30939">
        <w:rPr>
          <w:rFonts w:asciiTheme="minorHAnsi" w:hAnsiTheme="minorHAnsi"/>
          <w:color w:val="1B1C20"/>
        </w:rPr>
        <w:t>lost</w:t>
      </w:r>
      <w:r w:rsidRPr="00A30939">
        <w:rPr>
          <w:rFonts w:asciiTheme="minorHAnsi" w:hAnsiTheme="minorHAnsi"/>
          <w:color w:val="1B1C20"/>
          <w:spacing w:val="3"/>
        </w:rPr>
        <w:t xml:space="preserve"> </w:t>
      </w:r>
      <w:r w:rsidRPr="00A30939">
        <w:rPr>
          <w:rFonts w:asciiTheme="minorHAnsi" w:hAnsiTheme="minorHAnsi"/>
          <w:color w:val="1B1C20"/>
        </w:rPr>
        <w:t>and</w:t>
      </w:r>
      <w:r w:rsidRPr="00A30939">
        <w:rPr>
          <w:rFonts w:asciiTheme="minorHAnsi" w:hAnsiTheme="minorHAnsi"/>
          <w:color w:val="1B1C20"/>
          <w:spacing w:val="4"/>
        </w:rPr>
        <w:t xml:space="preserve"> </w:t>
      </w:r>
      <w:r w:rsidRPr="00A30939">
        <w:rPr>
          <w:rFonts w:asciiTheme="minorHAnsi" w:hAnsiTheme="minorHAnsi"/>
          <w:color w:val="1B1C20"/>
          <w:spacing w:val="-1"/>
        </w:rPr>
        <w:t>discarded</w:t>
      </w:r>
      <w:r w:rsidRPr="00A30939">
        <w:rPr>
          <w:rFonts w:asciiTheme="minorHAnsi" w:hAnsiTheme="minorHAnsi"/>
          <w:color w:val="1B1C20"/>
          <w:spacing w:val="3"/>
        </w:rPr>
        <w:t xml:space="preserve"> </w:t>
      </w:r>
      <w:r w:rsidRPr="00A30939">
        <w:rPr>
          <w:rFonts w:asciiTheme="minorHAnsi" w:hAnsiTheme="minorHAnsi"/>
          <w:color w:val="1B1C20"/>
        </w:rPr>
        <w:t>plastic</w:t>
      </w:r>
      <w:r w:rsidRPr="00A30939">
        <w:rPr>
          <w:rFonts w:asciiTheme="minorHAnsi" w:hAnsiTheme="minorHAnsi"/>
          <w:color w:val="1B1C20"/>
          <w:spacing w:val="4"/>
        </w:rPr>
        <w:t xml:space="preserve"> </w:t>
      </w:r>
      <w:r w:rsidRPr="00A30939">
        <w:rPr>
          <w:rFonts w:asciiTheme="minorHAnsi" w:hAnsiTheme="minorHAnsi"/>
          <w:color w:val="1B1C20"/>
        </w:rPr>
        <w:t>debris</w:t>
      </w:r>
      <w:r w:rsidRPr="00A30939">
        <w:rPr>
          <w:rFonts w:asciiTheme="minorHAnsi" w:hAnsiTheme="minorHAnsi"/>
          <w:color w:val="1B1C20"/>
          <w:spacing w:val="3"/>
        </w:rPr>
        <w:t xml:space="preserve"> </w:t>
      </w:r>
      <w:r w:rsidRPr="00A30939">
        <w:rPr>
          <w:rFonts w:asciiTheme="minorHAnsi" w:hAnsiTheme="minorHAnsi"/>
          <w:color w:val="1B1C20"/>
        </w:rPr>
        <w:t>in</w:t>
      </w:r>
      <w:r w:rsidRPr="00A30939">
        <w:rPr>
          <w:rFonts w:asciiTheme="minorHAnsi" w:hAnsiTheme="minorHAnsi"/>
          <w:color w:val="1B1C20"/>
          <w:spacing w:val="4"/>
        </w:rPr>
        <w:t xml:space="preserve"> </w:t>
      </w:r>
      <w:r w:rsidRPr="00A30939">
        <w:rPr>
          <w:rFonts w:asciiTheme="minorHAnsi" w:hAnsiTheme="minorHAnsi"/>
          <w:color w:val="1B1C20"/>
        </w:rPr>
        <w:t>the</w:t>
      </w:r>
      <w:r w:rsidRPr="00A30939">
        <w:rPr>
          <w:rFonts w:asciiTheme="minorHAnsi" w:hAnsiTheme="minorHAnsi"/>
          <w:color w:val="1B1C20"/>
          <w:spacing w:val="3"/>
        </w:rPr>
        <w:t xml:space="preserve"> </w:t>
      </w:r>
      <w:r w:rsidRPr="00A30939">
        <w:rPr>
          <w:rFonts w:asciiTheme="minorHAnsi" w:hAnsiTheme="minorHAnsi"/>
          <w:color w:val="1B1C20"/>
        </w:rPr>
        <w:t>marine</w:t>
      </w:r>
      <w:r w:rsidRPr="00A30939">
        <w:rPr>
          <w:rFonts w:asciiTheme="minorHAnsi" w:hAnsiTheme="minorHAnsi"/>
          <w:color w:val="1B1C20"/>
          <w:spacing w:val="28"/>
          <w:w w:val="103"/>
        </w:rPr>
        <w:t xml:space="preserve"> </w:t>
      </w:r>
      <w:r w:rsidRPr="00A30939">
        <w:rPr>
          <w:rFonts w:asciiTheme="minorHAnsi" w:hAnsiTheme="minorHAnsi"/>
          <w:color w:val="1B1C20"/>
          <w:spacing w:val="-1"/>
        </w:rPr>
        <w:t>environment.</w:t>
      </w:r>
      <w:r w:rsidRPr="00A30939">
        <w:rPr>
          <w:rFonts w:asciiTheme="minorHAnsi" w:hAnsiTheme="minorHAnsi"/>
          <w:color w:val="1B1C20"/>
          <w:spacing w:val="-27"/>
        </w:rPr>
        <w:t xml:space="preserve"> </w:t>
      </w:r>
      <w:r w:rsidRPr="00A30939">
        <w:rPr>
          <w:rFonts w:asciiTheme="minorHAnsi" w:eastAsia="Book Antiqua" w:hAnsiTheme="minorHAnsi" w:cs="Book Antiqua"/>
          <w:i/>
          <w:color w:val="1B1C20"/>
          <w:spacing w:val="-2"/>
        </w:rPr>
        <w:t>Marine</w:t>
      </w:r>
      <w:r w:rsidRPr="00A30939">
        <w:rPr>
          <w:rFonts w:asciiTheme="minorHAnsi" w:eastAsia="Book Antiqua" w:hAnsiTheme="minorHAnsi" w:cs="Book Antiqua"/>
          <w:i/>
          <w:color w:val="1B1C20"/>
          <w:spacing w:val="-24"/>
        </w:rPr>
        <w:t xml:space="preserve"> </w:t>
      </w:r>
      <w:r w:rsidRPr="00A30939">
        <w:rPr>
          <w:rFonts w:asciiTheme="minorHAnsi" w:eastAsia="Book Antiqua" w:hAnsiTheme="minorHAnsi" w:cs="Book Antiqua"/>
          <w:i/>
          <w:color w:val="1B1C20"/>
          <w:spacing w:val="-2"/>
        </w:rPr>
        <w:t>Pollution</w:t>
      </w:r>
      <w:r w:rsidRPr="00A30939">
        <w:rPr>
          <w:rFonts w:asciiTheme="minorHAnsi" w:eastAsia="Book Antiqua" w:hAnsiTheme="minorHAnsi" w:cs="Book Antiqua"/>
          <w:i/>
          <w:color w:val="1B1C20"/>
          <w:spacing w:val="-24"/>
        </w:rPr>
        <w:t xml:space="preserve"> </w:t>
      </w:r>
      <w:r w:rsidRPr="00A30939">
        <w:rPr>
          <w:rFonts w:asciiTheme="minorHAnsi" w:eastAsia="Book Antiqua" w:hAnsiTheme="minorHAnsi" w:cs="Book Antiqua"/>
          <w:i/>
          <w:color w:val="1B1C20"/>
          <w:spacing w:val="-2"/>
        </w:rPr>
        <w:t>Bulletin</w:t>
      </w:r>
      <w:r w:rsidRPr="00A30939">
        <w:rPr>
          <w:rFonts w:asciiTheme="minorHAnsi" w:hAnsiTheme="minorHAnsi"/>
          <w:color w:val="1B1C20"/>
          <w:spacing w:val="-1"/>
        </w:rPr>
        <w:t>,</w:t>
      </w:r>
      <w:r w:rsidRPr="00A30939">
        <w:rPr>
          <w:rFonts w:asciiTheme="minorHAnsi" w:hAnsiTheme="minorHAnsi"/>
          <w:color w:val="1B1C20"/>
          <w:spacing w:val="-27"/>
        </w:rPr>
        <w:t xml:space="preserve"> </w:t>
      </w:r>
      <w:r w:rsidRPr="00A30939">
        <w:rPr>
          <w:rFonts w:asciiTheme="minorHAnsi" w:hAnsiTheme="minorHAnsi"/>
          <w:color w:val="1B1C20"/>
        </w:rPr>
        <w:t>18(6),</w:t>
      </w:r>
      <w:r w:rsidRPr="00A30939">
        <w:rPr>
          <w:rFonts w:asciiTheme="minorHAnsi" w:hAnsiTheme="minorHAnsi"/>
          <w:color w:val="1B1C20"/>
          <w:spacing w:val="-26"/>
        </w:rPr>
        <w:t xml:space="preserve"> </w:t>
      </w:r>
      <w:r w:rsidRPr="00A30939">
        <w:rPr>
          <w:rFonts w:asciiTheme="minorHAnsi" w:hAnsiTheme="minorHAnsi"/>
          <w:color w:val="1B1C20"/>
          <w:spacing w:val="-2"/>
        </w:rPr>
        <w:t>pp.</w:t>
      </w:r>
      <w:r w:rsidRPr="00A30939">
        <w:rPr>
          <w:rFonts w:asciiTheme="minorHAnsi" w:hAnsiTheme="minorHAnsi"/>
          <w:color w:val="1B1C20"/>
          <w:spacing w:val="-26"/>
        </w:rPr>
        <w:t xml:space="preserve"> </w:t>
      </w:r>
      <w:r w:rsidRPr="00A30939">
        <w:rPr>
          <w:rFonts w:asciiTheme="minorHAnsi" w:hAnsiTheme="minorHAnsi"/>
          <w:color w:val="1B1C20"/>
        </w:rPr>
        <w:t>319–326.</w:t>
      </w:r>
    </w:p>
    <w:p w:rsidR="00FB197A" w:rsidRPr="00A30939" w:rsidRDefault="00617197">
      <w:pPr>
        <w:pStyle w:val="BodyText"/>
        <w:spacing w:before="160" w:line="240" w:lineRule="exact"/>
        <w:ind w:left="2137" w:right="1760" w:hanging="720"/>
        <w:rPr>
          <w:rFonts w:asciiTheme="minorHAnsi" w:hAnsiTheme="minorHAnsi"/>
        </w:rPr>
      </w:pPr>
      <w:r w:rsidRPr="00A30939">
        <w:rPr>
          <w:rFonts w:asciiTheme="minorHAnsi" w:hAnsiTheme="minorHAnsi"/>
          <w:color w:val="1B1C20"/>
        </w:rPr>
        <w:t>Lam</w:t>
      </w:r>
      <w:r w:rsidRPr="00A30939">
        <w:rPr>
          <w:rFonts w:asciiTheme="minorHAnsi" w:hAnsiTheme="minorHAnsi"/>
          <w:color w:val="1B1C20"/>
          <w:spacing w:val="-4"/>
        </w:rPr>
        <w:t>b</w:t>
      </w:r>
      <w:r w:rsidRPr="00A30939">
        <w:rPr>
          <w:rFonts w:asciiTheme="minorHAnsi" w:hAnsiTheme="minorHAnsi"/>
          <w:color w:val="1B1C20"/>
        </w:rPr>
        <w:t>,</w:t>
      </w:r>
      <w:r w:rsidRPr="00A30939">
        <w:rPr>
          <w:rFonts w:asciiTheme="minorHAnsi" w:hAnsiTheme="minorHAnsi"/>
          <w:color w:val="1B1C20"/>
          <w:spacing w:val="10"/>
        </w:rPr>
        <w:t xml:space="preserve"> </w:t>
      </w:r>
      <w:r w:rsidRPr="00A30939">
        <w:rPr>
          <w:rFonts w:asciiTheme="minorHAnsi" w:hAnsiTheme="minorHAnsi"/>
          <w:color w:val="1B1C20"/>
        </w:rPr>
        <w:t>J.B.,</w:t>
      </w:r>
      <w:r w:rsidRPr="00A30939">
        <w:rPr>
          <w:rFonts w:asciiTheme="minorHAnsi" w:hAnsiTheme="minorHAnsi"/>
          <w:color w:val="1B1C20"/>
          <w:spacing w:val="7"/>
        </w:rPr>
        <w:t xml:space="preserve"> </w:t>
      </w:r>
      <w:r w:rsidRPr="00A30939">
        <w:rPr>
          <w:rFonts w:asciiTheme="minorHAnsi" w:hAnsiTheme="minorHAnsi"/>
          <w:color w:val="1B1C20"/>
          <w:spacing w:val="-2"/>
        </w:rPr>
        <w:t>W</w:t>
      </w:r>
      <w:r w:rsidRPr="00A30939">
        <w:rPr>
          <w:rFonts w:asciiTheme="minorHAnsi" w:hAnsiTheme="minorHAnsi"/>
          <w:color w:val="1B1C20"/>
        </w:rPr>
        <w:t>illis,</w:t>
      </w:r>
      <w:r w:rsidRPr="00A30939">
        <w:rPr>
          <w:rFonts w:asciiTheme="minorHAnsi" w:hAnsiTheme="minorHAnsi"/>
          <w:color w:val="1B1C20"/>
          <w:spacing w:val="11"/>
        </w:rPr>
        <w:t xml:space="preserve"> </w:t>
      </w:r>
      <w:r w:rsidRPr="00A30939">
        <w:rPr>
          <w:rFonts w:asciiTheme="minorHAnsi" w:hAnsiTheme="minorHAnsi"/>
          <w:color w:val="1B1C20"/>
        </w:rPr>
        <w:t>B.L.,</w:t>
      </w:r>
      <w:r w:rsidRPr="00A30939">
        <w:rPr>
          <w:rFonts w:asciiTheme="minorHAnsi" w:hAnsiTheme="minorHAnsi"/>
          <w:color w:val="1B1C20"/>
          <w:spacing w:val="11"/>
        </w:rPr>
        <w:t xml:space="preserve"> </w:t>
      </w:r>
      <w:r w:rsidRPr="00A30939">
        <w:rPr>
          <w:rFonts w:asciiTheme="minorHAnsi" w:hAnsiTheme="minorHAnsi"/>
          <w:color w:val="1B1C20"/>
          <w:spacing w:val="-7"/>
        </w:rPr>
        <w:t>F</w:t>
      </w:r>
      <w:r w:rsidRPr="00A30939">
        <w:rPr>
          <w:rFonts w:asciiTheme="minorHAnsi" w:hAnsiTheme="minorHAnsi"/>
          <w:color w:val="1B1C20"/>
        </w:rPr>
        <w:t>io</w:t>
      </w:r>
      <w:r w:rsidRPr="00A30939">
        <w:rPr>
          <w:rFonts w:asciiTheme="minorHAnsi" w:hAnsiTheme="minorHAnsi"/>
          <w:color w:val="1B1C20"/>
          <w:spacing w:val="-2"/>
        </w:rPr>
        <w:t>r</w:t>
      </w:r>
      <w:r w:rsidRPr="00A30939">
        <w:rPr>
          <w:rFonts w:asciiTheme="minorHAnsi" w:hAnsiTheme="minorHAnsi"/>
          <w:color w:val="1B1C20"/>
        </w:rPr>
        <w:t>enza,</w:t>
      </w:r>
      <w:r w:rsidRPr="00A30939">
        <w:rPr>
          <w:rFonts w:asciiTheme="minorHAnsi" w:hAnsiTheme="minorHAnsi"/>
          <w:color w:val="1B1C20"/>
          <w:spacing w:val="11"/>
        </w:rPr>
        <w:t xml:space="preserve"> </w:t>
      </w:r>
      <w:r w:rsidRPr="00A30939">
        <w:rPr>
          <w:rFonts w:asciiTheme="minorHAnsi" w:hAnsiTheme="minorHAnsi"/>
          <w:color w:val="1B1C20"/>
        </w:rPr>
        <w:t>E.A.,</w:t>
      </w:r>
      <w:r w:rsidRPr="00A30939">
        <w:rPr>
          <w:rFonts w:asciiTheme="minorHAnsi" w:hAnsiTheme="minorHAnsi"/>
          <w:color w:val="1B1C20"/>
          <w:spacing w:val="11"/>
        </w:rPr>
        <w:t xml:space="preserve"> </w:t>
      </w:r>
      <w:r w:rsidRPr="00A30939">
        <w:rPr>
          <w:rFonts w:asciiTheme="minorHAnsi" w:hAnsiTheme="minorHAnsi"/>
          <w:color w:val="1B1C20"/>
        </w:rPr>
        <w:t>Couch,</w:t>
      </w:r>
      <w:r w:rsidRPr="00A30939">
        <w:rPr>
          <w:rFonts w:asciiTheme="minorHAnsi" w:hAnsiTheme="minorHAnsi"/>
          <w:color w:val="1B1C20"/>
          <w:spacing w:val="11"/>
        </w:rPr>
        <w:t xml:space="preserve"> </w:t>
      </w:r>
      <w:r w:rsidRPr="00A30939">
        <w:rPr>
          <w:rFonts w:asciiTheme="minorHAnsi" w:hAnsiTheme="minorHAnsi"/>
          <w:color w:val="1B1C20"/>
        </w:rPr>
        <w:t>C.S.,</w:t>
      </w:r>
      <w:r w:rsidRPr="00A30939">
        <w:rPr>
          <w:rFonts w:asciiTheme="minorHAnsi" w:hAnsiTheme="minorHAnsi"/>
          <w:color w:val="1B1C20"/>
          <w:spacing w:val="11"/>
        </w:rPr>
        <w:t xml:space="preserve"> </w:t>
      </w:r>
      <w:r w:rsidRPr="00A30939">
        <w:rPr>
          <w:rFonts w:asciiTheme="minorHAnsi" w:hAnsiTheme="minorHAnsi"/>
          <w:color w:val="1B1C20"/>
          <w:spacing w:val="-4"/>
        </w:rPr>
        <w:t>H</w:t>
      </w:r>
      <w:r w:rsidRPr="00A30939">
        <w:rPr>
          <w:rFonts w:asciiTheme="minorHAnsi" w:hAnsiTheme="minorHAnsi"/>
          <w:color w:val="1B1C20"/>
          <w:spacing w:val="-3"/>
        </w:rPr>
        <w:t>o</w:t>
      </w:r>
      <w:r w:rsidRPr="00A30939">
        <w:rPr>
          <w:rFonts w:asciiTheme="minorHAnsi" w:hAnsiTheme="minorHAnsi"/>
          <w:color w:val="1B1C20"/>
        </w:rPr>
        <w:t>wa</w:t>
      </w:r>
      <w:r w:rsidRPr="00A30939">
        <w:rPr>
          <w:rFonts w:asciiTheme="minorHAnsi" w:hAnsiTheme="minorHAnsi"/>
          <w:color w:val="1B1C20"/>
          <w:spacing w:val="-3"/>
        </w:rPr>
        <w:t>r</w:t>
      </w:r>
      <w:r w:rsidRPr="00A30939">
        <w:rPr>
          <w:rFonts w:asciiTheme="minorHAnsi" w:hAnsiTheme="minorHAnsi"/>
          <w:color w:val="1B1C20"/>
        </w:rPr>
        <w:t>d,</w:t>
      </w:r>
      <w:r w:rsidRPr="00A30939">
        <w:rPr>
          <w:rFonts w:asciiTheme="minorHAnsi" w:hAnsiTheme="minorHAnsi"/>
          <w:color w:val="1B1C20"/>
          <w:spacing w:val="11"/>
        </w:rPr>
        <w:t xml:space="preserve"> </w:t>
      </w:r>
      <w:r w:rsidRPr="00A30939">
        <w:rPr>
          <w:rFonts w:asciiTheme="minorHAnsi" w:hAnsiTheme="minorHAnsi"/>
          <w:color w:val="1B1C20"/>
        </w:rPr>
        <w:t>R.,</w:t>
      </w:r>
      <w:r w:rsidRPr="00A30939">
        <w:rPr>
          <w:rFonts w:asciiTheme="minorHAnsi" w:hAnsiTheme="minorHAnsi"/>
          <w:color w:val="1B1C20"/>
          <w:spacing w:val="10"/>
        </w:rPr>
        <w:t xml:space="preserve"> </w:t>
      </w:r>
      <w:r w:rsidRPr="00A30939">
        <w:rPr>
          <w:rFonts w:asciiTheme="minorHAnsi" w:hAnsiTheme="minorHAnsi"/>
          <w:color w:val="1B1C20"/>
        </w:rPr>
        <w:t>Rade</w:t>
      </w:r>
      <w:r w:rsidRPr="00A30939">
        <w:rPr>
          <w:rFonts w:asciiTheme="minorHAnsi" w:hAnsiTheme="minorHAnsi"/>
          <w:color w:val="1B1C20"/>
          <w:spacing w:val="-12"/>
        </w:rPr>
        <w:t>r</w:t>
      </w:r>
      <w:r w:rsidRPr="00A30939">
        <w:rPr>
          <w:rFonts w:asciiTheme="minorHAnsi" w:hAnsiTheme="minorHAnsi"/>
          <w:color w:val="1B1C20"/>
        </w:rPr>
        <w:t>,</w:t>
      </w:r>
      <w:r w:rsidRPr="00A30939">
        <w:rPr>
          <w:rFonts w:asciiTheme="minorHAnsi" w:hAnsiTheme="minorHAnsi"/>
          <w:color w:val="1B1C20"/>
          <w:spacing w:val="11"/>
        </w:rPr>
        <w:t xml:space="preserve"> </w:t>
      </w:r>
      <w:r w:rsidRPr="00A30939">
        <w:rPr>
          <w:rFonts w:asciiTheme="minorHAnsi" w:hAnsiTheme="minorHAnsi"/>
          <w:color w:val="1B1C20"/>
        </w:rPr>
        <w:t xml:space="preserve">D.N., </w:t>
      </w:r>
      <w:r w:rsidRPr="00A30939">
        <w:rPr>
          <w:rFonts w:asciiTheme="minorHAnsi" w:hAnsiTheme="minorHAnsi"/>
          <w:color w:val="1B1C20"/>
          <w:spacing w:val="-23"/>
        </w:rPr>
        <w:t>T</w:t>
      </w:r>
      <w:r w:rsidRPr="00A30939">
        <w:rPr>
          <w:rFonts w:asciiTheme="minorHAnsi" w:hAnsiTheme="minorHAnsi"/>
          <w:color w:val="1B1C20"/>
        </w:rPr>
        <w:t>rue,</w:t>
      </w:r>
      <w:r w:rsidRPr="00A30939">
        <w:rPr>
          <w:rFonts w:asciiTheme="minorHAnsi" w:hAnsiTheme="minorHAnsi"/>
          <w:color w:val="1B1C20"/>
          <w:spacing w:val="11"/>
        </w:rPr>
        <w:t xml:space="preserve"> </w:t>
      </w:r>
      <w:r w:rsidRPr="00A30939">
        <w:rPr>
          <w:rFonts w:asciiTheme="minorHAnsi" w:hAnsiTheme="minorHAnsi"/>
          <w:color w:val="1B1C20"/>
        </w:rPr>
        <w:t>J.D.,</w:t>
      </w:r>
      <w:r w:rsidRPr="00A30939">
        <w:rPr>
          <w:rFonts w:asciiTheme="minorHAnsi" w:hAnsiTheme="minorHAnsi"/>
          <w:color w:val="1B1C20"/>
          <w:spacing w:val="11"/>
        </w:rPr>
        <w:t xml:space="preserve"> </w:t>
      </w:r>
      <w:r w:rsidRPr="00A30939">
        <w:rPr>
          <w:rFonts w:asciiTheme="minorHAnsi" w:hAnsiTheme="minorHAnsi"/>
          <w:color w:val="1B1C20"/>
          <w:spacing w:val="-2"/>
        </w:rPr>
        <w:t>K</w:t>
      </w:r>
      <w:r w:rsidRPr="00A30939">
        <w:rPr>
          <w:rFonts w:asciiTheme="minorHAnsi" w:hAnsiTheme="minorHAnsi"/>
          <w:color w:val="1B1C20"/>
        </w:rPr>
        <w:t>ell</w:t>
      </w:r>
      <w:r w:rsidRPr="00A30939">
        <w:rPr>
          <w:rFonts w:asciiTheme="minorHAnsi" w:hAnsiTheme="minorHAnsi"/>
          <w:color w:val="1B1C20"/>
          <w:spacing w:val="-19"/>
        </w:rPr>
        <w:t>y</w:t>
      </w:r>
      <w:r w:rsidRPr="00A30939">
        <w:rPr>
          <w:rFonts w:asciiTheme="minorHAnsi" w:hAnsiTheme="minorHAnsi"/>
          <w:color w:val="1B1C20"/>
        </w:rPr>
        <w:t>,</w:t>
      </w:r>
      <w:r w:rsidRPr="00A30939">
        <w:rPr>
          <w:rFonts w:asciiTheme="minorHAnsi" w:hAnsiTheme="minorHAnsi"/>
          <w:color w:val="1B1C20"/>
          <w:spacing w:val="10"/>
        </w:rPr>
        <w:t xml:space="preserve"> </w:t>
      </w:r>
      <w:r w:rsidRPr="00A30939">
        <w:rPr>
          <w:rFonts w:asciiTheme="minorHAnsi" w:hAnsiTheme="minorHAnsi"/>
          <w:color w:val="1B1C20"/>
        </w:rPr>
        <w:t>L.A.,</w:t>
      </w:r>
      <w:r w:rsidRPr="00A30939">
        <w:rPr>
          <w:rFonts w:asciiTheme="minorHAnsi" w:hAnsiTheme="minorHAnsi"/>
          <w:color w:val="1B1C20"/>
          <w:spacing w:val="11"/>
        </w:rPr>
        <w:t xml:space="preserve"> </w:t>
      </w:r>
      <w:r w:rsidRPr="00A30939">
        <w:rPr>
          <w:rFonts w:asciiTheme="minorHAnsi" w:hAnsiTheme="minorHAnsi"/>
          <w:color w:val="1B1C20"/>
        </w:rPr>
        <w:t>Ahmad,</w:t>
      </w:r>
      <w:r w:rsidRPr="00A30939">
        <w:rPr>
          <w:rFonts w:asciiTheme="minorHAnsi" w:hAnsiTheme="minorHAnsi"/>
          <w:color w:val="1B1C20"/>
          <w:w w:val="102"/>
        </w:rPr>
        <w:t xml:space="preserve"> </w:t>
      </w:r>
      <w:r w:rsidRPr="00A30939">
        <w:rPr>
          <w:rFonts w:asciiTheme="minorHAnsi" w:hAnsiTheme="minorHAnsi"/>
          <w:color w:val="1B1C20"/>
        </w:rPr>
        <w:t>A.,</w:t>
      </w:r>
      <w:r w:rsidRPr="00A30939">
        <w:rPr>
          <w:rFonts w:asciiTheme="minorHAnsi" w:hAnsiTheme="minorHAnsi"/>
          <w:color w:val="1B1C20"/>
          <w:spacing w:val="-3"/>
        </w:rPr>
        <w:t xml:space="preserve"> </w:t>
      </w:r>
      <w:r w:rsidRPr="00A30939">
        <w:rPr>
          <w:rFonts w:asciiTheme="minorHAnsi" w:hAnsiTheme="minorHAnsi"/>
          <w:color w:val="1B1C20"/>
          <w:spacing w:val="-2"/>
        </w:rPr>
        <w:t>J</w:t>
      </w:r>
      <w:r w:rsidRPr="00A30939">
        <w:rPr>
          <w:rFonts w:asciiTheme="minorHAnsi" w:hAnsiTheme="minorHAnsi"/>
          <w:color w:val="1B1C20"/>
          <w:spacing w:val="-1"/>
        </w:rPr>
        <w:t>ompa,</w:t>
      </w:r>
      <w:r w:rsidRPr="00A30939">
        <w:rPr>
          <w:rFonts w:asciiTheme="minorHAnsi" w:hAnsiTheme="minorHAnsi"/>
          <w:color w:val="1B1C20"/>
          <w:spacing w:val="-3"/>
        </w:rPr>
        <w:t xml:space="preserve"> </w:t>
      </w:r>
      <w:r w:rsidRPr="00A30939">
        <w:rPr>
          <w:rFonts w:asciiTheme="minorHAnsi" w:hAnsiTheme="minorHAnsi"/>
          <w:color w:val="1B1C20"/>
        </w:rPr>
        <w:t>J.</w:t>
      </w:r>
      <w:r w:rsidRPr="00A30939">
        <w:rPr>
          <w:rFonts w:asciiTheme="minorHAnsi" w:hAnsiTheme="minorHAnsi"/>
          <w:color w:val="1B1C20"/>
          <w:spacing w:val="-3"/>
        </w:rPr>
        <w:t xml:space="preserve"> </w:t>
      </w:r>
      <w:r w:rsidRPr="00A30939">
        <w:rPr>
          <w:rFonts w:asciiTheme="minorHAnsi" w:hAnsiTheme="minorHAnsi"/>
          <w:color w:val="1B1C20"/>
        </w:rPr>
        <w:t>and</w:t>
      </w:r>
      <w:r w:rsidRPr="00A30939">
        <w:rPr>
          <w:rFonts w:asciiTheme="minorHAnsi" w:hAnsiTheme="minorHAnsi"/>
          <w:color w:val="1B1C20"/>
          <w:spacing w:val="-3"/>
        </w:rPr>
        <w:t xml:space="preserve"> </w:t>
      </w:r>
      <w:r w:rsidRPr="00A30939">
        <w:rPr>
          <w:rFonts w:asciiTheme="minorHAnsi" w:hAnsiTheme="minorHAnsi"/>
          <w:color w:val="1B1C20"/>
          <w:spacing w:val="-1"/>
        </w:rPr>
        <w:t>Har</w:t>
      </w:r>
      <w:r w:rsidRPr="00A30939">
        <w:rPr>
          <w:rFonts w:asciiTheme="minorHAnsi" w:hAnsiTheme="minorHAnsi"/>
          <w:color w:val="1B1C20"/>
          <w:spacing w:val="-2"/>
        </w:rPr>
        <w:t>vell,</w:t>
      </w:r>
      <w:r w:rsidRPr="00A30939">
        <w:rPr>
          <w:rFonts w:asciiTheme="minorHAnsi" w:hAnsiTheme="minorHAnsi"/>
          <w:color w:val="1B1C20"/>
          <w:spacing w:val="-3"/>
        </w:rPr>
        <w:t xml:space="preserve"> </w:t>
      </w:r>
      <w:r w:rsidRPr="00A30939">
        <w:rPr>
          <w:rFonts w:asciiTheme="minorHAnsi" w:hAnsiTheme="minorHAnsi"/>
          <w:color w:val="1B1C20"/>
        </w:rPr>
        <w:t>C.D.</w:t>
      </w:r>
      <w:r w:rsidRPr="00A30939">
        <w:rPr>
          <w:rFonts w:asciiTheme="minorHAnsi" w:hAnsiTheme="minorHAnsi"/>
          <w:color w:val="1B1C20"/>
          <w:spacing w:val="-3"/>
        </w:rPr>
        <w:t xml:space="preserve"> </w:t>
      </w:r>
      <w:r w:rsidRPr="00A30939">
        <w:rPr>
          <w:rFonts w:asciiTheme="minorHAnsi" w:hAnsiTheme="minorHAnsi"/>
          <w:color w:val="1B1C20"/>
        </w:rPr>
        <w:t>(2018).</w:t>
      </w:r>
      <w:r w:rsidRPr="00A30939">
        <w:rPr>
          <w:rFonts w:asciiTheme="minorHAnsi" w:hAnsiTheme="minorHAnsi"/>
          <w:color w:val="1B1C20"/>
          <w:spacing w:val="-3"/>
        </w:rPr>
        <w:t xml:space="preserve"> </w:t>
      </w:r>
      <w:r w:rsidRPr="00A30939">
        <w:rPr>
          <w:rFonts w:asciiTheme="minorHAnsi" w:hAnsiTheme="minorHAnsi"/>
          <w:color w:val="1B1C20"/>
          <w:spacing w:val="-1"/>
        </w:rPr>
        <w:t>P</w:t>
      </w:r>
      <w:r w:rsidRPr="00A30939">
        <w:rPr>
          <w:rFonts w:asciiTheme="minorHAnsi" w:hAnsiTheme="minorHAnsi"/>
          <w:color w:val="1B1C20"/>
          <w:spacing w:val="-2"/>
        </w:rPr>
        <w:t>lastic</w:t>
      </w:r>
      <w:r w:rsidRPr="00A30939">
        <w:rPr>
          <w:rFonts w:asciiTheme="minorHAnsi" w:hAnsiTheme="minorHAnsi"/>
          <w:color w:val="1B1C20"/>
          <w:spacing w:val="-3"/>
        </w:rPr>
        <w:t xml:space="preserve"> </w:t>
      </w:r>
      <w:r w:rsidRPr="00A30939">
        <w:rPr>
          <w:rFonts w:asciiTheme="minorHAnsi" w:hAnsiTheme="minorHAnsi"/>
          <w:color w:val="1B1C20"/>
        </w:rPr>
        <w:t>waste</w:t>
      </w:r>
      <w:r w:rsidRPr="00A30939">
        <w:rPr>
          <w:rFonts w:asciiTheme="minorHAnsi" w:hAnsiTheme="minorHAnsi"/>
          <w:color w:val="1B1C20"/>
          <w:spacing w:val="-3"/>
        </w:rPr>
        <w:t xml:space="preserve"> </w:t>
      </w:r>
      <w:r w:rsidRPr="00A30939">
        <w:rPr>
          <w:rFonts w:asciiTheme="minorHAnsi" w:hAnsiTheme="minorHAnsi"/>
          <w:color w:val="1B1C20"/>
        </w:rPr>
        <w:t>associated</w:t>
      </w:r>
      <w:r w:rsidRPr="00A30939">
        <w:rPr>
          <w:rFonts w:asciiTheme="minorHAnsi" w:hAnsiTheme="minorHAnsi"/>
          <w:color w:val="1B1C20"/>
          <w:spacing w:val="-3"/>
        </w:rPr>
        <w:t xml:space="preserve"> </w:t>
      </w:r>
      <w:r w:rsidRPr="00A30939">
        <w:rPr>
          <w:rFonts w:asciiTheme="minorHAnsi" w:hAnsiTheme="minorHAnsi"/>
          <w:color w:val="1B1C20"/>
        </w:rPr>
        <w:t>with</w:t>
      </w:r>
      <w:r w:rsidRPr="00A30939">
        <w:rPr>
          <w:rFonts w:asciiTheme="minorHAnsi" w:hAnsiTheme="minorHAnsi"/>
          <w:color w:val="1B1C20"/>
          <w:spacing w:val="-3"/>
        </w:rPr>
        <w:t xml:space="preserve"> </w:t>
      </w:r>
      <w:r w:rsidRPr="00A30939">
        <w:rPr>
          <w:rFonts w:asciiTheme="minorHAnsi" w:hAnsiTheme="minorHAnsi"/>
          <w:color w:val="1B1C20"/>
        </w:rPr>
        <w:t>disease</w:t>
      </w:r>
      <w:r w:rsidRPr="00A30939">
        <w:rPr>
          <w:rFonts w:asciiTheme="minorHAnsi" w:hAnsiTheme="minorHAnsi"/>
          <w:color w:val="1B1C20"/>
          <w:spacing w:val="-2"/>
        </w:rPr>
        <w:t xml:space="preserve"> </w:t>
      </w:r>
      <w:r w:rsidRPr="00A30939">
        <w:rPr>
          <w:rFonts w:asciiTheme="minorHAnsi" w:hAnsiTheme="minorHAnsi"/>
          <w:color w:val="1B1C20"/>
        </w:rPr>
        <w:t>on</w:t>
      </w:r>
      <w:r w:rsidRPr="00A30939">
        <w:rPr>
          <w:rFonts w:asciiTheme="minorHAnsi" w:hAnsiTheme="minorHAnsi"/>
          <w:color w:val="1B1C20"/>
          <w:spacing w:val="-3"/>
        </w:rPr>
        <w:t xml:space="preserve"> </w:t>
      </w:r>
      <w:r w:rsidRPr="00A30939">
        <w:rPr>
          <w:rFonts w:asciiTheme="minorHAnsi" w:hAnsiTheme="minorHAnsi"/>
          <w:color w:val="1B1C20"/>
        </w:rPr>
        <w:t>coral</w:t>
      </w:r>
      <w:r w:rsidRPr="00A30939">
        <w:rPr>
          <w:rFonts w:asciiTheme="minorHAnsi" w:hAnsiTheme="minorHAnsi"/>
          <w:color w:val="1B1C20"/>
          <w:spacing w:val="-3"/>
        </w:rPr>
        <w:t xml:space="preserve"> </w:t>
      </w:r>
      <w:r w:rsidRPr="00A30939">
        <w:rPr>
          <w:rFonts w:asciiTheme="minorHAnsi" w:hAnsiTheme="minorHAnsi"/>
          <w:color w:val="1B1C20"/>
          <w:spacing w:val="-1"/>
        </w:rPr>
        <w:t>r</w:t>
      </w:r>
      <w:r w:rsidRPr="00A30939">
        <w:rPr>
          <w:rFonts w:asciiTheme="minorHAnsi" w:hAnsiTheme="minorHAnsi"/>
          <w:color w:val="1B1C20"/>
          <w:spacing w:val="-2"/>
        </w:rPr>
        <w:t>eefs.</w:t>
      </w:r>
      <w:r w:rsidRPr="00A30939">
        <w:rPr>
          <w:rFonts w:asciiTheme="minorHAnsi" w:hAnsiTheme="minorHAnsi"/>
          <w:color w:val="1B1C20"/>
          <w:spacing w:val="-3"/>
        </w:rPr>
        <w:t xml:space="preserve"> </w:t>
      </w:r>
      <w:r w:rsidRPr="00A30939">
        <w:rPr>
          <w:rFonts w:asciiTheme="minorHAnsi" w:hAnsiTheme="minorHAnsi"/>
          <w:i/>
          <w:color w:val="1B1C20"/>
        </w:rPr>
        <w:t>Science</w:t>
      </w:r>
      <w:r w:rsidRPr="00A30939">
        <w:rPr>
          <w:rFonts w:asciiTheme="minorHAnsi" w:hAnsiTheme="minorHAnsi"/>
          <w:color w:val="1B1C20"/>
        </w:rPr>
        <w:t>,</w:t>
      </w:r>
      <w:r w:rsidRPr="00A30939">
        <w:rPr>
          <w:rFonts w:asciiTheme="minorHAnsi" w:hAnsiTheme="minorHAnsi"/>
          <w:color w:val="1B1C20"/>
          <w:spacing w:val="31"/>
          <w:w w:val="106"/>
        </w:rPr>
        <w:t xml:space="preserve"> </w:t>
      </w:r>
      <w:r w:rsidRPr="00A30939">
        <w:rPr>
          <w:rFonts w:asciiTheme="minorHAnsi" w:hAnsiTheme="minorHAnsi"/>
          <w:i/>
          <w:color w:val="1B1C20"/>
        </w:rPr>
        <w:t>359</w:t>
      </w:r>
      <w:r w:rsidRPr="00A30939">
        <w:rPr>
          <w:rFonts w:asciiTheme="minorHAnsi" w:hAnsiTheme="minorHAnsi"/>
          <w:color w:val="1B1C20"/>
        </w:rPr>
        <w:t>(6374),</w:t>
      </w:r>
      <w:r w:rsidRPr="00A30939">
        <w:rPr>
          <w:rFonts w:asciiTheme="minorHAnsi" w:hAnsiTheme="minorHAnsi"/>
          <w:color w:val="1B1C20"/>
          <w:spacing w:val="29"/>
        </w:rPr>
        <w:t xml:space="preserve"> </w:t>
      </w:r>
      <w:r w:rsidRPr="00A30939">
        <w:rPr>
          <w:rFonts w:asciiTheme="minorHAnsi" w:hAnsiTheme="minorHAnsi"/>
          <w:color w:val="1B1C20"/>
          <w:spacing w:val="-1"/>
        </w:rPr>
        <w:t>pp.460-462.</w:t>
      </w:r>
    </w:p>
    <w:p w:rsidR="00FB197A" w:rsidRPr="00A30939" w:rsidRDefault="00FB197A">
      <w:pPr>
        <w:rPr>
          <w:rFonts w:eastAsia="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5"/>
          <w:szCs w:val="25"/>
        </w:rPr>
      </w:pPr>
    </w:p>
    <w:p w:rsidR="00FB197A" w:rsidRDefault="00617197">
      <w:pPr>
        <w:spacing w:before="74"/>
        <w:ind w:left="1417"/>
        <w:rPr>
          <w:rFonts w:ascii="Calibri" w:eastAsia="Calibri" w:hAnsi="Calibri" w:cs="Calibri"/>
          <w:sz w:val="16"/>
          <w:szCs w:val="16"/>
        </w:rPr>
      </w:pPr>
      <w:r>
        <w:rPr>
          <w:rFonts w:ascii="Calibri"/>
          <w:color w:val="1B1C20"/>
          <w:sz w:val="16"/>
        </w:rPr>
        <w:t xml:space="preserve">49 </w:t>
      </w:r>
      <w:r>
        <w:rPr>
          <w:rFonts w:ascii="Calibri"/>
          <w:color w:val="1B1C20"/>
          <w:spacing w:val="15"/>
          <w:sz w:val="16"/>
        </w:rPr>
        <w:t xml:space="preserve"> </w:t>
      </w:r>
      <w:r>
        <w:rPr>
          <w:rFonts w:ascii="Calibri"/>
          <w:color w:val="1B1C20"/>
          <w:sz w:val="16"/>
        </w:rPr>
        <w:t xml:space="preserve">/ </w:t>
      </w:r>
      <w:r>
        <w:rPr>
          <w:rFonts w:ascii="Calibri"/>
          <w:color w:val="1B1C20"/>
          <w:spacing w:val="8"/>
          <w:sz w:val="16"/>
        </w:rPr>
        <w:t xml:space="preserve"> </w:t>
      </w:r>
      <w:r>
        <w:rPr>
          <w:rFonts w:ascii="Calibri"/>
          <w:color w:val="004E92"/>
          <w:spacing w:val="-1"/>
          <w:sz w:val="16"/>
        </w:rPr>
        <w:t>Threat</w:t>
      </w:r>
      <w:r>
        <w:rPr>
          <w:rFonts w:ascii="Calibri"/>
          <w:color w:val="004E92"/>
          <w:sz w:val="16"/>
        </w:rPr>
        <w:t xml:space="preserve"> </w:t>
      </w:r>
      <w:r>
        <w:rPr>
          <w:rFonts w:ascii="Calibri"/>
          <w:color w:val="004E92"/>
          <w:spacing w:val="-1"/>
          <w:sz w:val="16"/>
        </w:rPr>
        <w:t>Abatement</w:t>
      </w:r>
      <w:r>
        <w:rPr>
          <w:rFonts w:ascii="Calibri"/>
          <w:color w:val="004E92"/>
          <w:spacing w:val="1"/>
          <w:sz w:val="16"/>
        </w:rPr>
        <w:t xml:space="preserve"> </w:t>
      </w:r>
      <w:r>
        <w:rPr>
          <w:rFonts w:ascii="Calibri"/>
          <w:color w:val="004E92"/>
          <w:spacing w:val="-1"/>
          <w:sz w:val="16"/>
        </w:rPr>
        <w:t>Plan</w:t>
      </w:r>
    </w:p>
    <w:p w:rsidR="00FB197A" w:rsidRDefault="00FB197A">
      <w:pPr>
        <w:rPr>
          <w:rFonts w:ascii="Calibri" w:eastAsia="Calibri" w:hAnsi="Calibri" w:cs="Calibri"/>
          <w:sz w:val="16"/>
          <w:szCs w:val="16"/>
        </w:rPr>
        <w:sectPr w:rsidR="00FB197A">
          <w:pgSz w:w="11910" w:h="16840"/>
          <w:pgMar w:top="440" w:right="0" w:bottom="0" w:left="0" w:header="260" w:footer="0" w:gutter="0"/>
          <w:cols w:space="720"/>
        </w:sect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spacing w:before="8"/>
        <w:rPr>
          <w:rFonts w:ascii="Calibri" w:eastAsia="Calibri" w:hAnsi="Calibri" w:cs="Calibri"/>
          <w:sz w:val="16"/>
          <w:szCs w:val="16"/>
        </w:rPr>
      </w:pPr>
    </w:p>
    <w:p w:rsidR="00FB197A" w:rsidRPr="009221BA" w:rsidRDefault="00617197">
      <w:pPr>
        <w:spacing w:before="54" w:line="240" w:lineRule="exact"/>
        <w:ind w:left="2420" w:right="1434" w:hanging="720"/>
        <w:rPr>
          <w:rFonts w:eastAsia="PMingLiU" w:cs="PMingLiU"/>
          <w:sz w:val="20"/>
          <w:szCs w:val="20"/>
        </w:rPr>
      </w:pPr>
      <w:r w:rsidRPr="009221BA">
        <w:rPr>
          <w:rFonts w:eastAsia="PMingLiU" w:cs="PMingLiU"/>
          <w:color w:val="1B1C20"/>
          <w:spacing w:val="-2"/>
          <w:sz w:val="20"/>
          <w:szCs w:val="20"/>
        </w:rPr>
        <w:t>Lavers,</w:t>
      </w:r>
      <w:r w:rsidRPr="009221BA">
        <w:rPr>
          <w:rFonts w:eastAsia="PMingLiU" w:cs="PMingLiU"/>
          <w:color w:val="1B1C20"/>
          <w:spacing w:val="-6"/>
          <w:sz w:val="20"/>
          <w:szCs w:val="20"/>
        </w:rPr>
        <w:t xml:space="preserve"> </w:t>
      </w:r>
      <w:r w:rsidRPr="009221BA">
        <w:rPr>
          <w:rFonts w:eastAsia="PMingLiU" w:cs="PMingLiU"/>
          <w:color w:val="1B1C20"/>
          <w:sz w:val="20"/>
          <w:szCs w:val="20"/>
        </w:rPr>
        <w:t>J.L.</w:t>
      </w:r>
      <w:r w:rsidRPr="009221BA">
        <w:rPr>
          <w:rFonts w:eastAsia="PMingLiU" w:cs="PMingLiU"/>
          <w:color w:val="1B1C20"/>
          <w:spacing w:val="-5"/>
          <w:sz w:val="20"/>
          <w:szCs w:val="20"/>
        </w:rPr>
        <w:t xml:space="preserve"> </w:t>
      </w:r>
      <w:r w:rsidRPr="009221BA">
        <w:rPr>
          <w:rFonts w:eastAsia="PMingLiU" w:cs="PMingLiU"/>
          <w:color w:val="1B1C20"/>
          <w:sz w:val="20"/>
          <w:szCs w:val="20"/>
        </w:rPr>
        <w:t>(2014).</w:t>
      </w:r>
      <w:r w:rsidRPr="009221BA">
        <w:rPr>
          <w:rFonts w:eastAsia="PMingLiU" w:cs="PMingLiU"/>
          <w:color w:val="1B1C20"/>
          <w:spacing w:val="-6"/>
          <w:sz w:val="20"/>
          <w:szCs w:val="20"/>
        </w:rPr>
        <w:t xml:space="preserve"> </w:t>
      </w:r>
      <w:r w:rsidRPr="009221BA">
        <w:rPr>
          <w:rFonts w:eastAsia="PMingLiU" w:cs="PMingLiU"/>
          <w:color w:val="1B1C20"/>
          <w:spacing w:val="-2"/>
          <w:sz w:val="20"/>
          <w:szCs w:val="20"/>
        </w:rPr>
        <w:t>Population</w:t>
      </w:r>
      <w:r w:rsidRPr="009221BA">
        <w:rPr>
          <w:rFonts w:eastAsia="PMingLiU" w:cs="PMingLiU"/>
          <w:color w:val="1B1C20"/>
          <w:spacing w:val="-5"/>
          <w:sz w:val="20"/>
          <w:szCs w:val="20"/>
        </w:rPr>
        <w:t xml:space="preserve"> </w:t>
      </w:r>
      <w:r w:rsidRPr="009221BA">
        <w:rPr>
          <w:rFonts w:eastAsia="PMingLiU" w:cs="PMingLiU"/>
          <w:color w:val="1B1C20"/>
          <w:sz w:val="20"/>
          <w:szCs w:val="20"/>
        </w:rPr>
        <w:t>status</w:t>
      </w:r>
      <w:r w:rsidRPr="009221BA">
        <w:rPr>
          <w:rFonts w:eastAsia="PMingLiU" w:cs="PMingLiU"/>
          <w:color w:val="1B1C20"/>
          <w:spacing w:val="-6"/>
          <w:sz w:val="20"/>
          <w:szCs w:val="20"/>
        </w:rPr>
        <w:t xml:space="preserve"> </w:t>
      </w:r>
      <w:r w:rsidRPr="009221BA">
        <w:rPr>
          <w:rFonts w:eastAsia="PMingLiU" w:cs="PMingLiU"/>
          <w:color w:val="1B1C20"/>
          <w:sz w:val="20"/>
          <w:szCs w:val="20"/>
        </w:rPr>
        <w:t>and</w:t>
      </w:r>
      <w:r w:rsidRPr="009221BA">
        <w:rPr>
          <w:rFonts w:eastAsia="PMingLiU" w:cs="PMingLiU"/>
          <w:color w:val="1B1C20"/>
          <w:spacing w:val="-5"/>
          <w:sz w:val="20"/>
          <w:szCs w:val="20"/>
        </w:rPr>
        <w:t xml:space="preserve"> </w:t>
      </w:r>
      <w:r w:rsidRPr="009221BA">
        <w:rPr>
          <w:rFonts w:eastAsia="PMingLiU" w:cs="PMingLiU"/>
          <w:color w:val="1B1C20"/>
          <w:spacing w:val="-1"/>
          <w:sz w:val="20"/>
          <w:szCs w:val="20"/>
        </w:rPr>
        <w:t>thr</w:t>
      </w:r>
      <w:r w:rsidRPr="009221BA">
        <w:rPr>
          <w:rFonts w:eastAsia="PMingLiU" w:cs="PMingLiU"/>
          <w:color w:val="1B1C20"/>
          <w:spacing w:val="-2"/>
          <w:sz w:val="20"/>
          <w:szCs w:val="20"/>
        </w:rPr>
        <w:t>eats</w:t>
      </w:r>
      <w:r w:rsidRPr="009221BA">
        <w:rPr>
          <w:rFonts w:eastAsia="PMingLiU" w:cs="PMingLiU"/>
          <w:color w:val="1B1C20"/>
          <w:spacing w:val="-6"/>
          <w:sz w:val="20"/>
          <w:szCs w:val="20"/>
        </w:rPr>
        <w:t xml:space="preserve"> </w:t>
      </w:r>
      <w:r w:rsidRPr="009221BA">
        <w:rPr>
          <w:rFonts w:eastAsia="PMingLiU" w:cs="PMingLiU"/>
          <w:color w:val="1B1C20"/>
          <w:sz w:val="20"/>
          <w:szCs w:val="20"/>
        </w:rPr>
        <w:t>to</w:t>
      </w:r>
      <w:r w:rsidRPr="009221BA">
        <w:rPr>
          <w:rFonts w:eastAsia="PMingLiU" w:cs="PMingLiU"/>
          <w:color w:val="1B1C20"/>
          <w:spacing w:val="-5"/>
          <w:sz w:val="20"/>
          <w:szCs w:val="20"/>
        </w:rPr>
        <w:t xml:space="preserve"> </w:t>
      </w:r>
      <w:r w:rsidRPr="009221BA">
        <w:rPr>
          <w:rFonts w:eastAsia="PMingLiU" w:cs="PMingLiU"/>
          <w:color w:val="1B1C20"/>
          <w:sz w:val="20"/>
          <w:szCs w:val="20"/>
        </w:rPr>
        <w:t>flesh-footed</w:t>
      </w:r>
      <w:r w:rsidRPr="009221BA">
        <w:rPr>
          <w:rFonts w:eastAsia="PMingLiU" w:cs="PMingLiU"/>
          <w:color w:val="1B1C20"/>
          <w:spacing w:val="-5"/>
          <w:sz w:val="20"/>
          <w:szCs w:val="20"/>
        </w:rPr>
        <w:t xml:space="preserve"> </w:t>
      </w:r>
      <w:r w:rsidRPr="009221BA">
        <w:rPr>
          <w:rFonts w:eastAsia="PMingLiU" w:cs="PMingLiU"/>
          <w:color w:val="1B1C20"/>
          <w:sz w:val="20"/>
          <w:szCs w:val="20"/>
        </w:rPr>
        <w:t>shearwaters</w:t>
      </w:r>
      <w:r w:rsidRPr="009221BA">
        <w:rPr>
          <w:rFonts w:eastAsia="PMingLiU" w:cs="PMingLiU"/>
          <w:color w:val="1B1C20"/>
          <w:spacing w:val="-6"/>
          <w:sz w:val="20"/>
          <w:szCs w:val="20"/>
        </w:rPr>
        <w:t xml:space="preserve"> </w:t>
      </w:r>
      <w:r w:rsidRPr="009221BA">
        <w:rPr>
          <w:rFonts w:eastAsia="PMingLiU" w:cs="PMingLiU"/>
          <w:color w:val="1B1C20"/>
          <w:spacing w:val="-1"/>
          <w:sz w:val="20"/>
          <w:szCs w:val="20"/>
        </w:rPr>
        <w:t>(</w:t>
      </w:r>
      <w:r w:rsidRPr="009221BA">
        <w:rPr>
          <w:rFonts w:eastAsia="Book Antiqua" w:cs="Book Antiqua"/>
          <w:i/>
          <w:color w:val="1B1C20"/>
          <w:spacing w:val="-2"/>
          <w:sz w:val="20"/>
          <w:szCs w:val="20"/>
        </w:rPr>
        <w:t>Puffinus</w:t>
      </w:r>
      <w:r w:rsidRPr="009221BA">
        <w:rPr>
          <w:rFonts w:eastAsia="Book Antiqua" w:cs="Book Antiqua"/>
          <w:i/>
          <w:color w:val="1B1C20"/>
          <w:spacing w:val="-3"/>
          <w:sz w:val="20"/>
          <w:szCs w:val="20"/>
        </w:rPr>
        <w:t xml:space="preserve"> </w:t>
      </w:r>
      <w:r w:rsidRPr="009221BA">
        <w:rPr>
          <w:rFonts w:eastAsia="Book Antiqua" w:cs="Book Antiqua"/>
          <w:i/>
          <w:color w:val="1B1C20"/>
          <w:sz w:val="20"/>
          <w:szCs w:val="20"/>
        </w:rPr>
        <w:t>carneipes</w:t>
      </w:r>
      <w:r w:rsidRPr="009221BA">
        <w:rPr>
          <w:rFonts w:eastAsia="PMingLiU" w:cs="PMingLiU"/>
          <w:color w:val="1B1C20"/>
          <w:sz w:val="20"/>
          <w:szCs w:val="20"/>
        </w:rPr>
        <w:t>)</w:t>
      </w:r>
      <w:r w:rsidRPr="009221BA">
        <w:rPr>
          <w:rFonts w:eastAsia="PMingLiU" w:cs="PMingLiU"/>
          <w:color w:val="1B1C20"/>
          <w:spacing w:val="-6"/>
          <w:sz w:val="20"/>
          <w:szCs w:val="20"/>
        </w:rPr>
        <w:t xml:space="preserve"> </w:t>
      </w:r>
      <w:r w:rsidRPr="009221BA">
        <w:rPr>
          <w:rFonts w:eastAsia="PMingLiU" w:cs="PMingLiU"/>
          <w:color w:val="1B1C20"/>
          <w:sz w:val="20"/>
          <w:szCs w:val="20"/>
        </w:rPr>
        <w:t>in</w:t>
      </w:r>
      <w:r w:rsidRPr="009221BA">
        <w:rPr>
          <w:rFonts w:eastAsia="PMingLiU" w:cs="PMingLiU"/>
          <w:color w:val="1B1C20"/>
          <w:spacing w:val="-5"/>
          <w:sz w:val="20"/>
          <w:szCs w:val="20"/>
        </w:rPr>
        <w:t xml:space="preserve"> </w:t>
      </w:r>
      <w:r w:rsidRPr="009221BA">
        <w:rPr>
          <w:rFonts w:eastAsia="PMingLiU" w:cs="PMingLiU"/>
          <w:color w:val="1B1C20"/>
          <w:spacing w:val="-2"/>
          <w:sz w:val="20"/>
          <w:szCs w:val="20"/>
        </w:rPr>
        <w:t>S</w:t>
      </w:r>
      <w:r w:rsidRPr="009221BA">
        <w:rPr>
          <w:rFonts w:eastAsia="PMingLiU" w:cs="PMingLiU"/>
          <w:color w:val="1B1C20"/>
          <w:spacing w:val="-1"/>
          <w:sz w:val="20"/>
          <w:szCs w:val="20"/>
        </w:rPr>
        <w:t>outh</w:t>
      </w:r>
      <w:r w:rsidRPr="009221BA">
        <w:rPr>
          <w:rFonts w:eastAsia="PMingLiU" w:cs="PMingLiU"/>
          <w:color w:val="1B1C20"/>
          <w:spacing w:val="-6"/>
          <w:sz w:val="20"/>
          <w:szCs w:val="20"/>
        </w:rPr>
        <w:t xml:space="preserve"> </w:t>
      </w:r>
      <w:r w:rsidRPr="009221BA">
        <w:rPr>
          <w:rFonts w:eastAsia="PMingLiU" w:cs="PMingLiU"/>
          <w:color w:val="1B1C20"/>
          <w:sz w:val="20"/>
          <w:szCs w:val="20"/>
        </w:rPr>
        <w:t>and</w:t>
      </w:r>
      <w:r w:rsidRPr="009221BA">
        <w:rPr>
          <w:rFonts w:eastAsia="PMingLiU" w:cs="PMingLiU"/>
          <w:color w:val="1B1C20"/>
          <w:spacing w:val="59"/>
          <w:w w:val="105"/>
          <w:sz w:val="20"/>
          <w:szCs w:val="20"/>
        </w:rPr>
        <w:t xml:space="preserve"> </w:t>
      </w:r>
      <w:r w:rsidRPr="009221BA">
        <w:rPr>
          <w:rFonts w:eastAsia="PMingLiU" w:cs="PMingLiU"/>
          <w:color w:val="1B1C20"/>
          <w:spacing w:val="-3"/>
          <w:sz w:val="20"/>
          <w:szCs w:val="20"/>
        </w:rPr>
        <w:t>Western</w:t>
      </w:r>
      <w:r w:rsidRPr="009221BA">
        <w:rPr>
          <w:rFonts w:eastAsia="PMingLiU" w:cs="PMingLiU"/>
          <w:color w:val="1B1C20"/>
          <w:spacing w:val="-25"/>
          <w:sz w:val="20"/>
          <w:szCs w:val="20"/>
        </w:rPr>
        <w:t xml:space="preserve"> </w:t>
      </w:r>
      <w:r w:rsidRPr="009221BA">
        <w:rPr>
          <w:rFonts w:eastAsia="PMingLiU" w:cs="PMingLiU"/>
          <w:color w:val="1B1C20"/>
          <w:spacing w:val="-2"/>
          <w:sz w:val="20"/>
          <w:szCs w:val="20"/>
        </w:rPr>
        <w:t>A</w:t>
      </w:r>
      <w:r w:rsidRPr="009221BA">
        <w:rPr>
          <w:rFonts w:eastAsia="PMingLiU" w:cs="PMingLiU"/>
          <w:color w:val="1B1C20"/>
          <w:spacing w:val="-1"/>
          <w:sz w:val="20"/>
          <w:szCs w:val="20"/>
        </w:rPr>
        <w:t>ustralia.</w:t>
      </w:r>
      <w:r w:rsidRPr="009221BA">
        <w:rPr>
          <w:rFonts w:eastAsia="PMingLiU" w:cs="PMingLiU"/>
          <w:color w:val="1B1C20"/>
          <w:spacing w:val="-26"/>
          <w:sz w:val="20"/>
          <w:szCs w:val="20"/>
        </w:rPr>
        <w:t xml:space="preserve"> </w:t>
      </w:r>
      <w:r w:rsidRPr="009221BA">
        <w:rPr>
          <w:rFonts w:eastAsia="Book Antiqua" w:cs="Book Antiqua"/>
          <w:i/>
          <w:color w:val="1B1C20"/>
          <w:sz w:val="20"/>
          <w:szCs w:val="20"/>
        </w:rPr>
        <w:t>ICES</w:t>
      </w:r>
      <w:r w:rsidRPr="009221BA">
        <w:rPr>
          <w:rFonts w:eastAsia="Book Antiqua" w:cs="Book Antiqua"/>
          <w:i/>
          <w:color w:val="1B1C20"/>
          <w:spacing w:val="-23"/>
          <w:sz w:val="20"/>
          <w:szCs w:val="20"/>
        </w:rPr>
        <w:t xml:space="preserve"> </w:t>
      </w:r>
      <w:r w:rsidRPr="009221BA">
        <w:rPr>
          <w:rFonts w:eastAsia="Book Antiqua" w:cs="Book Antiqua"/>
          <w:i/>
          <w:color w:val="1B1C20"/>
          <w:spacing w:val="-1"/>
          <w:sz w:val="20"/>
          <w:szCs w:val="20"/>
        </w:rPr>
        <w:t>J</w:t>
      </w:r>
      <w:r w:rsidRPr="009221BA">
        <w:rPr>
          <w:rFonts w:eastAsia="Book Antiqua" w:cs="Book Antiqua"/>
          <w:i/>
          <w:color w:val="1B1C20"/>
          <w:spacing w:val="-2"/>
          <w:sz w:val="20"/>
          <w:szCs w:val="20"/>
        </w:rPr>
        <w:t>ournal</w:t>
      </w:r>
      <w:r w:rsidRPr="009221BA">
        <w:rPr>
          <w:rFonts w:eastAsia="Book Antiqua" w:cs="Book Antiqua"/>
          <w:i/>
          <w:color w:val="1B1C20"/>
          <w:spacing w:val="-23"/>
          <w:sz w:val="20"/>
          <w:szCs w:val="20"/>
        </w:rPr>
        <w:t xml:space="preserve"> </w:t>
      </w:r>
      <w:r w:rsidRPr="009221BA">
        <w:rPr>
          <w:rFonts w:eastAsia="Book Antiqua" w:cs="Book Antiqua"/>
          <w:i/>
          <w:color w:val="1B1C20"/>
          <w:sz w:val="20"/>
          <w:szCs w:val="20"/>
        </w:rPr>
        <w:t>of</w:t>
      </w:r>
      <w:r w:rsidRPr="009221BA">
        <w:rPr>
          <w:rFonts w:eastAsia="Book Antiqua" w:cs="Book Antiqua"/>
          <w:i/>
          <w:color w:val="1B1C20"/>
          <w:spacing w:val="-22"/>
          <w:sz w:val="20"/>
          <w:szCs w:val="20"/>
        </w:rPr>
        <w:t xml:space="preserve"> </w:t>
      </w:r>
      <w:r w:rsidRPr="009221BA">
        <w:rPr>
          <w:rFonts w:eastAsia="Book Antiqua" w:cs="Book Antiqua"/>
          <w:i/>
          <w:color w:val="1B1C20"/>
          <w:spacing w:val="-2"/>
          <w:sz w:val="20"/>
          <w:szCs w:val="20"/>
        </w:rPr>
        <w:t>Marine</w:t>
      </w:r>
      <w:r w:rsidRPr="009221BA">
        <w:rPr>
          <w:rFonts w:eastAsia="Book Antiqua" w:cs="Book Antiqua"/>
          <w:i/>
          <w:color w:val="1B1C20"/>
          <w:spacing w:val="-23"/>
          <w:sz w:val="20"/>
          <w:szCs w:val="20"/>
        </w:rPr>
        <w:t xml:space="preserve"> </w:t>
      </w:r>
      <w:r w:rsidRPr="009221BA">
        <w:rPr>
          <w:rFonts w:eastAsia="Book Antiqua" w:cs="Book Antiqua"/>
          <w:i/>
          <w:color w:val="1B1C20"/>
          <w:spacing w:val="-2"/>
          <w:sz w:val="20"/>
          <w:szCs w:val="20"/>
        </w:rPr>
        <w:t>Science</w:t>
      </w:r>
      <w:r w:rsidRPr="009221BA">
        <w:rPr>
          <w:rFonts w:eastAsia="PMingLiU" w:cs="PMingLiU"/>
          <w:color w:val="1B1C20"/>
          <w:spacing w:val="-1"/>
          <w:sz w:val="20"/>
          <w:szCs w:val="20"/>
        </w:rPr>
        <w:t>,</w:t>
      </w:r>
      <w:r w:rsidRPr="009221BA">
        <w:rPr>
          <w:rFonts w:eastAsia="PMingLiU" w:cs="PMingLiU"/>
          <w:color w:val="1B1C20"/>
          <w:spacing w:val="-25"/>
          <w:sz w:val="20"/>
          <w:szCs w:val="20"/>
        </w:rPr>
        <w:t xml:space="preserve"> </w:t>
      </w:r>
      <w:r w:rsidRPr="009221BA">
        <w:rPr>
          <w:rFonts w:eastAsia="PMingLiU" w:cs="PMingLiU"/>
          <w:color w:val="1B1C20"/>
          <w:sz w:val="20"/>
          <w:szCs w:val="20"/>
        </w:rPr>
        <w:t>72(2),</w:t>
      </w:r>
      <w:r w:rsidRPr="009221BA">
        <w:rPr>
          <w:rFonts w:eastAsia="PMingLiU" w:cs="PMingLiU"/>
          <w:color w:val="1B1C20"/>
          <w:spacing w:val="-25"/>
          <w:sz w:val="20"/>
          <w:szCs w:val="20"/>
        </w:rPr>
        <w:t xml:space="preserve"> </w:t>
      </w:r>
      <w:r w:rsidRPr="009221BA">
        <w:rPr>
          <w:rFonts w:eastAsia="PMingLiU" w:cs="PMingLiU"/>
          <w:color w:val="1B1C20"/>
          <w:spacing w:val="-2"/>
          <w:sz w:val="20"/>
          <w:szCs w:val="20"/>
        </w:rPr>
        <w:t>pp.</w:t>
      </w:r>
      <w:r w:rsidRPr="009221BA">
        <w:rPr>
          <w:rFonts w:eastAsia="PMingLiU" w:cs="PMingLiU"/>
          <w:color w:val="1B1C20"/>
          <w:spacing w:val="-25"/>
          <w:sz w:val="20"/>
          <w:szCs w:val="20"/>
        </w:rPr>
        <w:t xml:space="preserve"> </w:t>
      </w:r>
      <w:r w:rsidRPr="009221BA">
        <w:rPr>
          <w:rFonts w:eastAsia="PMingLiU" w:cs="PMingLiU"/>
          <w:color w:val="1B1C20"/>
          <w:sz w:val="20"/>
          <w:szCs w:val="20"/>
        </w:rPr>
        <w:t>316–327.</w:t>
      </w:r>
    </w:p>
    <w:p w:rsidR="00FB197A" w:rsidRPr="009221BA" w:rsidRDefault="00617197">
      <w:pPr>
        <w:pStyle w:val="BodyText"/>
        <w:spacing w:before="160" w:line="240" w:lineRule="exact"/>
        <w:ind w:left="2420" w:right="1687" w:hanging="720"/>
        <w:rPr>
          <w:rFonts w:asciiTheme="minorHAnsi" w:hAnsiTheme="minorHAnsi"/>
        </w:rPr>
      </w:pPr>
      <w:r w:rsidRPr="009221BA">
        <w:rPr>
          <w:rFonts w:asciiTheme="minorHAnsi" w:hAnsiTheme="minorHAnsi"/>
          <w:color w:val="1B1C20"/>
          <w:spacing w:val="-2"/>
        </w:rPr>
        <w:t>Lavers,</w:t>
      </w:r>
      <w:r w:rsidRPr="009221BA">
        <w:rPr>
          <w:rFonts w:asciiTheme="minorHAnsi" w:hAnsiTheme="minorHAnsi"/>
          <w:color w:val="1B1C20"/>
          <w:spacing w:val="-3"/>
        </w:rPr>
        <w:t xml:space="preserve"> </w:t>
      </w:r>
      <w:r w:rsidRPr="009221BA">
        <w:rPr>
          <w:rFonts w:asciiTheme="minorHAnsi" w:hAnsiTheme="minorHAnsi"/>
          <w:color w:val="1B1C20"/>
        </w:rPr>
        <w:t>J.L.</w:t>
      </w:r>
      <w:r w:rsidRPr="009221BA">
        <w:rPr>
          <w:rFonts w:asciiTheme="minorHAnsi" w:hAnsiTheme="minorHAnsi"/>
          <w:color w:val="1B1C20"/>
          <w:spacing w:val="-2"/>
        </w:rPr>
        <w:t xml:space="preserve"> </w:t>
      </w:r>
      <w:r w:rsidRPr="009221BA">
        <w:rPr>
          <w:rFonts w:asciiTheme="minorHAnsi" w:hAnsiTheme="minorHAnsi"/>
          <w:color w:val="1B1C20"/>
        </w:rPr>
        <w:t>and</w:t>
      </w:r>
      <w:r w:rsidRPr="009221BA">
        <w:rPr>
          <w:rFonts w:asciiTheme="minorHAnsi" w:hAnsiTheme="minorHAnsi"/>
          <w:color w:val="1B1C20"/>
          <w:spacing w:val="-3"/>
        </w:rPr>
        <w:t xml:space="preserve"> </w:t>
      </w:r>
      <w:r w:rsidRPr="009221BA">
        <w:rPr>
          <w:rFonts w:asciiTheme="minorHAnsi" w:hAnsiTheme="minorHAnsi"/>
          <w:color w:val="1B1C20"/>
        </w:rPr>
        <w:t>Bond,</w:t>
      </w:r>
      <w:r w:rsidRPr="009221BA">
        <w:rPr>
          <w:rFonts w:asciiTheme="minorHAnsi" w:hAnsiTheme="minorHAnsi"/>
          <w:color w:val="1B1C20"/>
          <w:spacing w:val="-3"/>
        </w:rPr>
        <w:t xml:space="preserve"> </w:t>
      </w:r>
      <w:r w:rsidRPr="009221BA">
        <w:rPr>
          <w:rFonts w:asciiTheme="minorHAnsi" w:hAnsiTheme="minorHAnsi"/>
          <w:color w:val="1B1C20"/>
        </w:rPr>
        <w:t>A.L.</w:t>
      </w:r>
      <w:r w:rsidRPr="009221BA">
        <w:rPr>
          <w:rFonts w:asciiTheme="minorHAnsi" w:hAnsiTheme="minorHAnsi"/>
          <w:color w:val="1B1C20"/>
          <w:spacing w:val="-2"/>
        </w:rPr>
        <w:t xml:space="preserve"> </w:t>
      </w:r>
      <w:r w:rsidRPr="009221BA">
        <w:rPr>
          <w:rFonts w:asciiTheme="minorHAnsi" w:hAnsiTheme="minorHAnsi"/>
          <w:color w:val="1B1C20"/>
        </w:rPr>
        <w:t>(2016).</w:t>
      </w:r>
      <w:r w:rsidRPr="009221BA">
        <w:rPr>
          <w:rFonts w:asciiTheme="minorHAnsi" w:hAnsiTheme="minorHAnsi"/>
          <w:color w:val="1B1C20"/>
          <w:spacing w:val="-3"/>
        </w:rPr>
        <w:t xml:space="preserve"> </w:t>
      </w:r>
      <w:r w:rsidRPr="009221BA">
        <w:rPr>
          <w:rFonts w:asciiTheme="minorHAnsi" w:hAnsiTheme="minorHAnsi"/>
          <w:color w:val="1B1C20"/>
          <w:spacing w:val="-2"/>
        </w:rPr>
        <w:t>S</w:t>
      </w:r>
      <w:r w:rsidRPr="009221BA">
        <w:rPr>
          <w:rFonts w:asciiTheme="minorHAnsi" w:hAnsiTheme="minorHAnsi"/>
          <w:color w:val="1B1C20"/>
          <w:spacing w:val="-1"/>
        </w:rPr>
        <w:t>electivity</w:t>
      </w:r>
      <w:r w:rsidRPr="009221BA">
        <w:rPr>
          <w:rFonts w:asciiTheme="minorHAnsi" w:hAnsiTheme="minorHAnsi"/>
          <w:color w:val="1B1C20"/>
          <w:spacing w:val="-2"/>
        </w:rPr>
        <w:t xml:space="preserve"> </w:t>
      </w:r>
      <w:r w:rsidRPr="009221BA">
        <w:rPr>
          <w:rFonts w:asciiTheme="minorHAnsi" w:hAnsiTheme="minorHAnsi"/>
          <w:color w:val="1B1C20"/>
        </w:rPr>
        <w:t>of</w:t>
      </w:r>
      <w:r w:rsidRPr="009221BA">
        <w:rPr>
          <w:rFonts w:asciiTheme="minorHAnsi" w:hAnsiTheme="minorHAnsi"/>
          <w:color w:val="1B1C20"/>
          <w:spacing w:val="-3"/>
        </w:rPr>
        <w:t xml:space="preserve"> </w:t>
      </w:r>
      <w:r w:rsidRPr="009221BA">
        <w:rPr>
          <w:rFonts w:asciiTheme="minorHAnsi" w:hAnsiTheme="minorHAnsi"/>
          <w:color w:val="1B1C20"/>
        </w:rPr>
        <w:t>flesh-footed</w:t>
      </w:r>
      <w:r w:rsidRPr="009221BA">
        <w:rPr>
          <w:rFonts w:asciiTheme="minorHAnsi" w:hAnsiTheme="minorHAnsi"/>
          <w:color w:val="1B1C20"/>
          <w:spacing w:val="-2"/>
        </w:rPr>
        <w:t xml:space="preserve"> </w:t>
      </w:r>
      <w:r w:rsidRPr="009221BA">
        <w:rPr>
          <w:rFonts w:asciiTheme="minorHAnsi" w:hAnsiTheme="minorHAnsi"/>
          <w:color w:val="1B1C20"/>
        </w:rPr>
        <w:t>shearwaters</w:t>
      </w:r>
      <w:r w:rsidRPr="009221BA">
        <w:rPr>
          <w:rFonts w:asciiTheme="minorHAnsi" w:hAnsiTheme="minorHAnsi"/>
          <w:color w:val="1B1C20"/>
          <w:spacing w:val="-3"/>
        </w:rPr>
        <w:t xml:space="preserve"> </w:t>
      </w:r>
      <w:r w:rsidRPr="009221BA">
        <w:rPr>
          <w:rFonts w:asciiTheme="minorHAnsi" w:hAnsiTheme="minorHAnsi"/>
          <w:color w:val="1B1C20"/>
        </w:rPr>
        <w:t>for</w:t>
      </w:r>
      <w:r w:rsidRPr="009221BA">
        <w:rPr>
          <w:rFonts w:asciiTheme="minorHAnsi" w:hAnsiTheme="minorHAnsi"/>
          <w:color w:val="1B1C20"/>
          <w:spacing w:val="-2"/>
        </w:rPr>
        <w:t xml:space="preserve"> </w:t>
      </w:r>
      <w:r w:rsidRPr="009221BA">
        <w:rPr>
          <w:rFonts w:asciiTheme="minorHAnsi" w:hAnsiTheme="minorHAnsi"/>
          <w:color w:val="1B1C20"/>
        </w:rPr>
        <w:t>plastic</w:t>
      </w:r>
      <w:r w:rsidRPr="009221BA">
        <w:rPr>
          <w:rFonts w:asciiTheme="minorHAnsi" w:hAnsiTheme="minorHAnsi"/>
          <w:color w:val="1B1C20"/>
          <w:spacing w:val="-3"/>
        </w:rPr>
        <w:t xml:space="preserve"> </w:t>
      </w:r>
      <w:r w:rsidRPr="009221BA">
        <w:rPr>
          <w:rFonts w:asciiTheme="minorHAnsi" w:hAnsiTheme="minorHAnsi"/>
          <w:color w:val="1B1C20"/>
        </w:rPr>
        <w:t>colour:</w:t>
      </w:r>
      <w:r w:rsidRPr="009221BA">
        <w:rPr>
          <w:rFonts w:asciiTheme="minorHAnsi" w:hAnsiTheme="minorHAnsi"/>
          <w:color w:val="1B1C20"/>
          <w:spacing w:val="-2"/>
        </w:rPr>
        <w:t xml:space="preserve"> </w:t>
      </w:r>
      <w:r w:rsidRPr="009221BA">
        <w:rPr>
          <w:rFonts w:asciiTheme="minorHAnsi" w:hAnsiTheme="minorHAnsi"/>
          <w:color w:val="1B1C20"/>
        </w:rPr>
        <w:t>evidence</w:t>
      </w:r>
      <w:r w:rsidRPr="009221BA">
        <w:rPr>
          <w:rFonts w:asciiTheme="minorHAnsi" w:hAnsiTheme="minorHAnsi"/>
          <w:color w:val="1B1C20"/>
          <w:spacing w:val="-3"/>
        </w:rPr>
        <w:t xml:space="preserve"> </w:t>
      </w:r>
      <w:r w:rsidRPr="009221BA">
        <w:rPr>
          <w:rFonts w:asciiTheme="minorHAnsi" w:hAnsiTheme="minorHAnsi"/>
          <w:color w:val="1B1C20"/>
        </w:rPr>
        <w:t>for</w:t>
      </w:r>
      <w:r w:rsidRPr="009221BA">
        <w:rPr>
          <w:rFonts w:asciiTheme="minorHAnsi" w:hAnsiTheme="minorHAnsi"/>
          <w:color w:val="1B1C20"/>
          <w:spacing w:val="32"/>
          <w:w w:val="101"/>
        </w:rPr>
        <w:t xml:space="preserve"> </w:t>
      </w:r>
      <w:r w:rsidRPr="009221BA">
        <w:rPr>
          <w:rFonts w:asciiTheme="minorHAnsi" w:hAnsiTheme="minorHAnsi"/>
          <w:color w:val="1B1C20"/>
          <w:spacing w:val="-1"/>
        </w:rPr>
        <w:t>differential</w:t>
      </w:r>
      <w:r w:rsidRPr="009221BA">
        <w:rPr>
          <w:rFonts w:asciiTheme="minorHAnsi" w:hAnsiTheme="minorHAnsi"/>
          <w:color w:val="1B1C20"/>
          <w:spacing w:val="-25"/>
        </w:rPr>
        <w:t xml:space="preserve"> </w:t>
      </w:r>
      <w:r w:rsidRPr="009221BA">
        <w:rPr>
          <w:rFonts w:asciiTheme="minorHAnsi" w:hAnsiTheme="minorHAnsi"/>
          <w:color w:val="1B1C20"/>
          <w:spacing w:val="-1"/>
        </w:rPr>
        <w:t>provisioning</w:t>
      </w:r>
      <w:r w:rsidRPr="009221BA">
        <w:rPr>
          <w:rFonts w:asciiTheme="minorHAnsi" w:hAnsiTheme="minorHAnsi"/>
          <w:color w:val="1B1C20"/>
          <w:spacing w:val="-25"/>
        </w:rPr>
        <w:t xml:space="preserve"> </w:t>
      </w:r>
      <w:r w:rsidRPr="009221BA">
        <w:rPr>
          <w:rFonts w:asciiTheme="minorHAnsi" w:hAnsiTheme="minorHAnsi"/>
          <w:color w:val="1B1C20"/>
        </w:rPr>
        <w:t>in</w:t>
      </w:r>
      <w:r w:rsidRPr="009221BA">
        <w:rPr>
          <w:rFonts w:asciiTheme="minorHAnsi" w:hAnsiTheme="minorHAnsi"/>
          <w:color w:val="1B1C20"/>
          <w:spacing w:val="-25"/>
        </w:rPr>
        <w:t xml:space="preserve"> </w:t>
      </w:r>
      <w:r w:rsidRPr="009221BA">
        <w:rPr>
          <w:rFonts w:asciiTheme="minorHAnsi" w:hAnsiTheme="minorHAnsi"/>
          <w:color w:val="1B1C20"/>
        </w:rPr>
        <w:t>adults</w:t>
      </w:r>
      <w:r w:rsidRPr="009221BA">
        <w:rPr>
          <w:rFonts w:asciiTheme="minorHAnsi" w:hAnsiTheme="minorHAnsi"/>
          <w:color w:val="1B1C20"/>
          <w:spacing w:val="-25"/>
        </w:rPr>
        <w:t xml:space="preserve"> </w:t>
      </w:r>
      <w:r w:rsidRPr="009221BA">
        <w:rPr>
          <w:rFonts w:asciiTheme="minorHAnsi" w:hAnsiTheme="minorHAnsi"/>
          <w:color w:val="1B1C20"/>
        </w:rPr>
        <w:t>and</w:t>
      </w:r>
      <w:r w:rsidRPr="009221BA">
        <w:rPr>
          <w:rFonts w:asciiTheme="minorHAnsi" w:hAnsiTheme="minorHAnsi"/>
          <w:color w:val="1B1C20"/>
          <w:spacing w:val="-25"/>
        </w:rPr>
        <w:t xml:space="preserve"> </w:t>
      </w:r>
      <w:r w:rsidRPr="009221BA">
        <w:rPr>
          <w:rFonts w:asciiTheme="minorHAnsi" w:hAnsiTheme="minorHAnsi"/>
          <w:color w:val="1B1C20"/>
        </w:rPr>
        <w:t>fledglings.</w:t>
      </w:r>
      <w:r w:rsidRPr="009221BA">
        <w:rPr>
          <w:rFonts w:asciiTheme="minorHAnsi" w:hAnsiTheme="minorHAnsi"/>
          <w:color w:val="1B1C20"/>
          <w:spacing w:val="-25"/>
        </w:rPr>
        <w:t xml:space="preserve"> </w:t>
      </w:r>
      <w:r w:rsidRPr="009221BA">
        <w:rPr>
          <w:rFonts w:asciiTheme="minorHAnsi" w:eastAsia="Book Antiqua" w:hAnsiTheme="minorHAnsi" w:cs="Book Antiqua"/>
          <w:i/>
          <w:color w:val="1B1C20"/>
          <w:spacing w:val="-2"/>
        </w:rPr>
        <w:t>Marine</w:t>
      </w:r>
      <w:r w:rsidRPr="009221BA">
        <w:rPr>
          <w:rFonts w:asciiTheme="minorHAnsi" w:eastAsia="Book Antiqua" w:hAnsiTheme="minorHAnsi" w:cs="Book Antiqua"/>
          <w:i/>
          <w:color w:val="1B1C20"/>
          <w:spacing w:val="-23"/>
        </w:rPr>
        <w:t xml:space="preserve"> </w:t>
      </w:r>
      <w:r w:rsidRPr="009221BA">
        <w:rPr>
          <w:rFonts w:asciiTheme="minorHAnsi" w:eastAsia="Book Antiqua" w:hAnsiTheme="minorHAnsi" w:cs="Book Antiqua"/>
          <w:i/>
          <w:color w:val="1B1C20"/>
          <w:spacing w:val="-2"/>
        </w:rPr>
        <w:t>Environmental</w:t>
      </w:r>
      <w:r w:rsidRPr="009221BA">
        <w:rPr>
          <w:rFonts w:asciiTheme="minorHAnsi" w:eastAsia="Book Antiqua" w:hAnsiTheme="minorHAnsi" w:cs="Book Antiqua"/>
          <w:i/>
          <w:color w:val="1B1C20"/>
          <w:spacing w:val="-23"/>
        </w:rPr>
        <w:t xml:space="preserve"> </w:t>
      </w:r>
      <w:r w:rsidRPr="009221BA">
        <w:rPr>
          <w:rFonts w:asciiTheme="minorHAnsi" w:eastAsia="Book Antiqua" w:hAnsiTheme="minorHAnsi" w:cs="Book Antiqua"/>
          <w:i/>
          <w:color w:val="1B1C20"/>
          <w:spacing w:val="-2"/>
        </w:rPr>
        <w:t>Research</w:t>
      </w:r>
      <w:r w:rsidRPr="009221BA">
        <w:rPr>
          <w:rFonts w:asciiTheme="minorHAnsi" w:hAnsiTheme="minorHAnsi"/>
          <w:color w:val="1B1C20"/>
          <w:spacing w:val="-1"/>
        </w:rPr>
        <w:t>,</w:t>
      </w:r>
      <w:r w:rsidRPr="009221BA">
        <w:rPr>
          <w:rFonts w:asciiTheme="minorHAnsi" w:hAnsiTheme="minorHAnsi"/>
          <w:color w:val="1B1C20"/>
          <w:spacing w:val="-24"/>
        </w:rPr>
        <w:t xml:space="preserve"> </w:t>
      </w:r>
      <w:r w:rsidRPr="009221BA">
        <w:rPr>
          <w:rFonts w:asciiTheme="minorHAnsi" w:hAnsiTheme="minorHAnsi"/>
          <w:color w:val="1B1C20"/>
        </w:rPr>
        <w:t>113,</w:t>
      </w:r>
      <w:r w:rsidRPr="009221BA">
        <w:rPr>
          <w:rFonts w:asciiTheme="minorHAnsi" w:hAnsiTheme="minorHAnsi"/>
          <w:color w:val="1B1C20"/>
          <w:spacing w:val="-25"/>
        </w:rPr>
        <w:t xml:space="preserve"> </w:t>
      </w:r>
      <w:r w:rsidRPr="009221BA">
        <w:rPr>
          <w:rFonts w:asciiTheme="minorHAnsi" w:hAnsiTheme="minorHAnsi"/>
          <w:color w:val="1B1C20"/>
          <w:spacing w:val="-2"/>
        </w:rPr>
        <w:t>pp.</w:t>
      </w:r>
      <w:r w:rsidRPr="009221BA">
        <w:rPr>
          <w:rFonts w:asciiTheme="minorHAnsi" w:hAnsiTheme="minorHAnsi"/>
          <w:color w:val="1B1C20"/>
          <w:spacing w:val="-25"/>
        </w:rPr>
        <w:t xml:space="preserve"> </w:t>
      </w:r>
      <w:r w:rsidRPr="009221BA">
        <w:rPr>
          <w:rFonts w:asciiTheme="minorHAnsi" w:hAnsiTheme="minorHAnsi"/>
          <w:color w:val="1B1C20"/>
        </w:rPr>
        <w:t>1–6.</w:t>
      </w:r>
    </w:p>
    <w:p w:rsidR="00FB197A" w:rsidRPr="009221BA" w:rsidRDefault="00617197">
      <w:pPr>
        <w:pStyle w:val="BodyText"/>
        <w:spacing w:before="160" w:line="240" w:lineRule="exact"/>
        <w:ind w:left="2420" w:right="1434" w:hanging="720"/>
        <w:rPr>
          <w:rFonts w:asciiTheme="minorHAnsi" w:hAnsiTheme="minorHAnsi"/>
        </w:rPr>
      </w:pPr>
      <w:r w:rsidRPr="009221BA">
        <w:rPr>
          <w:rFonts w:asciiTheme="minorHAnsi" w:hAnsiTheme="minorHAnsi"/>
          <w:color w:val="1B1C20"/>
          <w:spacing w:val="-2"/>
        </w:rPr>
        <w:t>Lavers,</w:t>
      </w:r>
      <w:r w:rsidRPr="009221BA">
        <w:rPr>
          <w:rFonts w:asciiTheme="minorHAnsi" w:hAnsiTheme="minorHAnsi"/>
          <w:color w:val="1B1C20"/>
          <w:spacing w:val="-7"/>
        </w:rPr>
        <w:t xml:space="preserve"> </w:t>
      </w:r>
      <w:r w:rsidRPr="009221BA">
        <w:rPr>
          <w:rFonts w:asciiTheme="minorHAnsi" w:hAnsiTheme="minorHAnsi"/>
          <w:color w:val="1B1C20"/>
        </w:rPr>
        <w:t>J.L.,</w:t>
      </w:r>
      <w:r w:rsidRPr="009221BA">
        <w:rPr>
          <w:rFonts w:asciiTheme="minorHAnsi" w:hAnsiTheme="minorHAnsi"/>
          <w:color w:val="1B1C20"/>
          <w:spacing w:val="-7"/>
        </w:rPr>
        <w:t xml:space="preserve"> </w:t>
      </w:r>
      <w:r w:rsidRPr="009221BA">
        <w:rPr>
          <w:rFonts w:asciiTheme="minorHAnsi" w:hAnsiTheme="minorHAnsi"/>
          <w:color w:val="1B1C20"/>
        </w:rPr>
        <w:t>Bond,</w:t>
      </w:r>
      <w:r w:rsidRPr="009221BA">
        <w:rPr>
          <w:rFonts w:asciiTheme="minorHAnsi" w:hAnsiTheme="minorHAnsi"/>
          <w:color w:val="1B1C20"/>
          <w:spacing w:val="-7"/>
        </w:rPr>
        <w:t xml:space="preserve"> </w:t>
      </w:r>
      <w:r w:rsidRPr="009221BA">
        <w:rPr>
          <w:rFonts w:asciiTheme="minorHAnsi" w:hAnsiTheme="minorHAnsi"/>
          <w:color w:val="1B1C20"/>
        </w:rPr>
        <w:t>A.L.</w:t>
      </w:r>
      <w:r w:rsidRPr="009221BA">
        <w:rPr>
          <w:rFonts w:asciiTheme="minorHAnsi" w:hAnsiTheme="minorHAnsi"/>
          <w:color w:val="1B1C20"/>
          <w:spacing w:val="-7"/>
        </w:rPr>
        <w:t xml:space="preserve"> </w:t>
      </w:r>
      <w:r w:rsidRPr="009221BA">
        <w:rPr>
          <w:rFonts w:asciiTheme="minorHAnsi" w:hAnsiTheme="minorHAnsi"/>
          <w:color w:val="1B1C20"/>
        </w:rPr>
        <w:t>and</w:t>
      </w:r>
      <w:r w:rsidRPr="009221BA">
        <w:rPr>
          <w:rFonts w:asciiTheme="minorHAnsi" w:hAnsiTheme="minorHAnsi"/>
          <w:color w:val="1B1C20"/>
          <w:spacing w:val="-6"/>
        </w:rPr>
        <w:t xml:space="preserve"> </w:t>
      </w:r>
      <w:r w:rsidRPr="009221BA">
        <w:rPr>
          <w:rFonts w:asciiTheme="minorHAnsi" w:hAnsiTheme="minorHAnsi"/>
          <w:color w:val="1B1C20"/>
          <w:spacing w:val="-1"/>
        </w:rPr>
        <w:t>Hutton,</w:t>
      </w:r>
      <w:r w:rsidRPr="009221BA">
        <w:rPr>
          <w:rFonts w:asciiTheme="minorHAnsi" w:hAnsiTheme="minorHAnsi"/>
          <w:color w:val="1B1C20"/>
          <w:spacing w:val="-7"/>
        </w:rPr>
        <w:t xml:space="preserve"> </w:t>
      </w:r>
      <w:r w:rsidRPr="009221BA">
        <w:rPr>
          <w:rFonts w:asciiTheme="minorHAnsi" w:hAnsiTheme="minorHAnsi"/>
          <w:color w:val="1B1C20"/>
        </w:rPr>
        <w:t>I.</w:t>
      </w:r>
      <w:r w:rsidRPr="009221BA">
        <w:rPr>
          <w:rFonts w:asciiTheme="minorHAnsi" w:hAnsiTheme="minorHAnsi"/>
          <w:color w:val="1B1C20"/>
          <w:spacing w:val="-7"/>
        </w:rPr>
        <w:t xml:space="preserve"> </w:t>
      </w:r>
      <w:r w:rsidRPr="009221BA">
        <w:rPr>
          <w:rFonts w:asciiTheme="minorHAnsi" w:hAnsiTheme="minorHAnsi"/>
          <w:color w:val="1B1C20"/>
        </w:rPr>
        <w:t>(2014).</w:t>
      </w:r>
      <w:r w:rsidRPr="009221BA">
        <w:rPr>
          <w:rFonts w:asciiTheme="minorHAnsi" w:hAnsiTheme="minorHAnsi"/>
          <w:color w:val="1B1C20"/>
          <w:spacing w:val="-7"/>
        </w:rPr>
        <w:t xml:space="preserve"> </w:t>
      </w:r>
      <w:r w:rsidRPr="009221BA">
        <w:rPr>
          <w:rFonts w:asciiTheme="minorHAnsi" w:hAnsiTheme="minorHAnsi"/>
          <w:color w:val="1B1C20"/>
          <w:spacing w:val="-1"/>
        </w:rPr>
        <w:t>P</w:t>
      </w:r>
      <w:r w:rsidRPr="009221BA">
        <w:rPr>
          <w:rFonts w:asciiTheme="minorHAnsi" w:hAnsiTheme="minorHAnsi"/>
          <w:color w:val="1B1C20"/>
          <w:spacing w:val="-2"/>
        </w:rPr>
        <w:t>lastic</w:t>
      </w:r>
      <w:r w:rsidRPr="009221BA">
        <w:rPr>
          <w:rFonts w:asciiTheme="minorHAnsi" w:hAnsiTheme="minorHAnsi"/>
          <w:color w:val="1B1C20"/>
          <w:spacing w:val="-6"/>
        </w:rPr>
        <w:t xml:space="preserve"> </w:t>
      </w:r>
      <w:r w:rsidRPr="009221BA">
        <w:rPr>
          <w:rFonts w:asciiTheme="minorHAnsi" w:hAnsiTheme="minorHAnsi"/>
          <w:color w:val="1B1C20"/>
        </w:rPr>
        <w:t>ingestion</w:t>
      </w:r>
      <w:r w:rsidRPr="009221BA">
        <w:rPr>
          <w:rFonts w:asciiTheme="minorHAnsi" w:hAnsiTheme="minorHAnsi"/>
          <w:color w:val="1B1C20"/>
          <w:spacing w:val="-7"/>
        </w:rPr>
        <w:t xml:space="preserve"> </w:t>
      </w:r>
      <w:r w:rsidRPr="009221BA">
        <w:rPr>
          <w:rFonts w:asciiTheme="minorHAnsi" w:hAnsiTheme="minorHAnsi"/>
          <w:color w:val="1B1C20"/>
          <w:spacing w:val="-1"/>
        </w:rPr>
        <w:t>b</w:t>
      </w:r>
      <w:r w:rsidRPr="009221BA">
        <w:rPr>
          <w:rFonts w:asciiTheme="minorHAnsi" w:hAnsiTheme="minorHAnsi"/>
          <w:color w:val="1B1C20"/>
          <w:spacing w:val="-2"/>
        </w:rPr>
        <w:t>y</w:t>
      </w:r>
      <w:r w:rsidRPr="009221BA">
        <w:rPr>
          <w:rFonts w:asciiTheme="minorHAnsi" w:hAnsiTheme="minorHAnsi"/>
          <w:color w:val="1B1C20"/>
          <w:spacing w:val="-7"/>
        </w:rPr>
        <w:t xml:space="preserve"> </w:t>
      </w:r>
      <w:r w:rsidRPr="009221BA">
        <w:rPr>
          <w:rFonts w:asciiTheme="minorHAnsi" w:hAnsiTheme="minorHAnsi"/>
          <w:color w:val="1B1C20"/>
        </w:rPr>
        <w:t>flesh-footed</w:t>
      </w:r>
      <w:r w:rsidRPr="009221BA">
        <w:rPr>
          <w:rFonts w:asciiTheme="minorHAnsi" w:hAnsiTheme="minorHAnsi"/>
          <w:color w:val="1B1C20"/>
          <w:spacing w:val="-7"/>
        </w:rPr>
        <w:t xml:space="preserve"> </w:t>
      </w:r>
      <w:r w:rsidRPr="009221BA">
        <w:rPr>
          <w:rFonts w:asciiTheme="minorHAnsi" w:hAnsiTheme="minorHAnsi"/>
          <w:color w:val="1B1C20"/>
        </w:rPr>
        <w:t>shearwaters</w:t>
      </w:r>
      <w:r w:rsidRPr="009221BA">
        <w:rPr>
          <w:rFonts w:asciiTheme="minorHAnsi" w:hAnsiTheme="minorHAnsi"/>
          <w:color w:val="1B1C20"/>
          <w:spacing w:val="-7"/>
        </w:rPr>
        <w:t xml:space="preserve"> </w:t>
      </w:r>
      <w:r w:rsidRPr="009221BA">
        <w:rPr>
          <w:rFonts w:asciiTheme="minorHAnsi" w:hAnsiTheme="minorHAnsi"/>
          <w:color w:val="1B1C20"/>
          <w:spacing w:val="-1"/>
        </w:rPr>
        <w:t>(</w:t>
      </w:r>
      <w:r w:rsidRPr="009221BA">
        <w:rPr>
          <w:rFonts w:asciiTheme="minorHAnsi" w:hAnsiTheme="minorHAnsi"/>
          <w:i/>
          <w:color w:val="1B1C20"/>
          <w:spacing w:val="-2"/>
        </w:rPr>
        <w:t>Puffinus</w:t>
      </w:r>
      <w:r w:rsidRPr="009221BA">
        <w:rPr>
          <w:rFonts w:asciiTheme="minorHAnsi" w:hAnsiTheme="minorHAnsi"/>
          <w:i/>
          <w:color w:val="1B1C20"/>
          <w:spacing w:val="-4"/>
        </w:rPr>
        <w:t xml:space="preserve"> </w:t>
      </w:r>
      <w:r w:rsidRPr="009221BA">
        <w:rPr>
          <w:rFonts w:asciiTheme="minorHAnsi" w:hAnsiTheme="minorHAnsi"/>
          <w:i/>
          <w:color w:val="1B1C20"/>
        </w:rPr>
        <w:t>carneipes</w:t>
      </w:r>
      <w:r w:rsidRPr="009221BA">
        <w:rPr>
          <w:rFonts w:asciiTheme="minorHAnsi" w:hAnsiTheme="minorHAnsi"/>
          <w:color w:val="1B1C20"/>
        </w:rPr>
        <w:t>):</w:t>
      </w:r>
      <w:r w:rsidRPr="009221BA">
        <w:rPr>
          <w:rFonts w:asciiTheme="minorHAnsi" w:hAnsiTheme="minorHAnsi"/>
          <w:color w:val="1B1C20"/>
          <w:spacing w:val="39"/>
          <w:w w:val="99"/>
        </w:rPr>
        <w:t xml:space="preserve"> </w:t>
      </w:r>
      <w:r w:rsidRPr="009221BA">
        <w:rPr>
          <w:rFonts w:asciiTheme="minorHAnsi" w:hAnsiTheme="minorHAnsi"/>
          <w:color w:val="1B1C20"/>
        </w:rPr>
        <w:t>implications</w:t>
      </w:r>
      <w:r w:rsidRPr="009221BA">
        <w:rPr>
          <w:rFonts w:asciiTheme="minorHAnsi" w:hAnsiTheme="minorHAnsi"/>
          <w:color w:val="1B1C20"/>
          <w:spacing w:val="7"/>
        </w:rPr>
        <w:t xml:space="preserve"> </w:t>
      </w:r>
      <w:r w:rsidRPr="009221BA">
        <w:rPr>
          <w:rFonts w:asciiTheme="minorHAnsi" w:hAnsiTheme="minorHAnsi"/>
          <w:color w:val="1B1C20"/>
        </w:rPr>
        <w:t>for</w:t>
      </w:r>
      <w:r w:rsidRPr="009221BA">
        <w:rPr>
          <w:rFonts w:asciiTheme="minorHAnsi" w:hAnsiTheme="minorHAnsi"/>
          <w:color w:val="1B1C20"/>
          <w:spacing w:val="7"/>
        </w:rPr>
        <w:t xml:space="preserve"> </w:t>
      </w:r>
      <w:r w:rsidRPr="009221BA">
        <w:rPr>
          <w:rFonts w:asciiTheme="minorHAnsi" w:hAnsiTheme="minorHAnsi"/>
          <w:color w:val="1B1C20"/>
        </w:rPr>
        <w:t>fledgling</w:t>
      </w:r>
      <w:r w:rsidRPr="009221BA">
        <w:rPr>
          <w:rFonts w:asciiTheme="minorHAnsi" w:hAnsiTheme="minorHAnsi"/>
          <w:color w:val="1B1C20"/>
          <w:spacing w:val="7"/>
        </w:rPr>
        <w:t xml:space="preserve"> </w:t>
      </w:r>
      <w:r w:rsidRPr="009221BA">
        <w:rPr>
          <w:rFonts w:asciiTheme="minorHAnsi" w:hAnsiTheme="minorHAnsi"/>
          <w:color w:val="1B1C20"/>
        </w:rPr>
        <w:t>body</w:t>
      </w:r>
      <w:r w:rsidRPr="009221BA">
        <w:rPr>
          <w:rFonts w:asciiTheme="minorHAnsi" w:hAnsiTheme="minorHAnsi"/>
          <w:color w:val="1B1C20"/>
          <w:spacing w:val="8"/>
        </w:rPr>
        <w:t xml:space="preserve"> </w:t>
      </w:r>
      <w:r w:rsidRPr="009221BA">
        <w:rPr>
          <w:rFonts w:asciiTheme="minorHAnsi" w:hAnsiTheme="minorHAnsi"/>
          <w:color w:val="1B1C20"/>
        </w:rPr>
        <w:t>condition</w:t>
      </w:r>
      <w:r w:rsidRPr="009221BA">
        <w:rPr>
          <w:rFonts w:asciiTheme="minorHAnsi" w:hAnsiTheme="minorHAnsi"/>
          <w:color w:val="1B1C20"/>
          <w:spacing w:val="7"/>
        </w:rPr>
        <w:t xml:space="preserve"> </w:t>
      </w:r>
      <w:r w:rsidRPr="009221BA">
        <w:rPr>
          <w:rFonts w:asciiTheme="minorHAnsi" w:hAnsiTheme="minorHAnsi"/>
          <w:color w:val="1B1C20"/>
        </w:rPr>
        <w:t>and</w:t>
      </w:r>
      <w:r w:rsidRPr="009221BA">
        <w:rPr>
          <w:rFonts w:asciiTheme="minorHAnsi" w:hAnsiTheme="minorHAnsi"/>
          <w:color w:val="1B1C20"/>
          <w:spacing w:val="7"/>
        </w:rPr>
        <w:t xml:space="preserve"> </w:t>
      </w:r>
      <w:r w:rsidRPr="009221BA">
        <w:rPr>
          <w:rFonts w:asciiTheme="minorHAnsi" w:hAnsiTheme="minorHAnsi"/>
          <w:color w:val="1B1C20"/>
        </w:rPr>
        <w:t>the</w:t>
      </w:r>
      <w:r w:rsidRPr="009221BA">
        <w:rPr>
          <w:rFonts w:asciiTheme="minorHAnsi" w:hAnsiTheme="minorHAnsi"/>
          <w:color w:val="1B1C20"/>
          <w:spacing w:val="7"/>
        </w:rPr>
        <w:t xml:space="preserve"> </w:t>
      </w:r>
      <w:r w:rsidRPr="009221BA">
        <w:rPr>
          <w:rFonts w:asciiTheme="minorHAnsi" w:hAnsiTheme="minorHAnsi"/>
          <w:color w:val="1B1C20"/>
        </w:rPr>
        <w:t>accumulation</w:t>
      </w:r>
      <w:r w:rsidRPr="009221BA">
        <w:rPr>
          <w:rFonts w:asciiTheme="minorHAnsi" w:hAnsiTheme="minorHAnsi"/>
          <w:color w:val="1B1C20"/>
          <w:spacing w:val="8"/>
        </w:rPr>
        <w:t xml:space="preserve"> </w:t>
      </w:r>
      <w:r w:rsidRPr="009221BA">
        <w:rPr>
          <w:rFonts w:asciiTheme="minorHAnsi" w:hAnsiTheme="minorHAnsi"/>
          <w:color w:val="1B1C20"/>
        </w:rPr>
        <w:t>of</w:t>
      </w:r>
      <w:r w:rsidRPr="009221BA">
        <w:rPr>
          <w:rFonts w:asciiTheme="minorHAnsi" w:hAnsiTheme="minorHAnsi"/>
          <w:color w:val="1B1C20"/>
          <w:spacing w:val="7"/>
        </w:rPr>
        <w:t xml:space="preserve"> </w:t>
      </w:r>
      <w:r w:rsidRPr="009221BA">
        <w:rPr>
          <w:rFonts w:asciiTheme="minorHAnsi" w:hAnsiTheme="minorHAnsi"/>
          <w:color w:val="1B1C20"/>
          <w:spacing w:val="-1"/>
        </w:rPr>
        <w:t>plastic-derived</w:t>
      </w:r>
      <w:r w:rsidRPr="009221BA">
        <w:rPr>
          <w:rFonts w:asciiTheme="minorHAnsi" w:hAnsiTheme="minorHAnsi"/>
          <w:color w:val="1B1C20"/>
          <w:spacing w:val="7"/>
        </w:rPr>
        <w:t xml:space="preserve"> </w:t>
      </w:r>
      <w:r w:rsidRPr="009221BA">
        <w:rPr>
          <w:rFonts w:asciiTheme="minorHAnsi" w:hAnsiTheme="minorHAnsi"/>
          <w:color w:val="1B1C20"/>
        </w:rPr>
        <w:t>chemicals.</w:t>
      </w:r>
    </w:p>
    <w:p w:rsidR="00FB197A" w:rsidRPr="009221BA" w:rsidRDefault="00617197">
      <w:pPr>
        <w:spacing w:line="248" w:lineRule="exact"/>
        <w:ind w:left="2420"/>
        <w:rPr>
          <w:rFonts w:eastAsia="PMingLiU" w:cs="PMingLiU"/>
          <w:sz w:val="20"/>
          <w:szCs w:val="20"/>
        </w:rPr>
      </w:pPr>
      <w:r w:rsidRPr="009221BA">
        <w:rPr>
          <w:rFonts w:eastAsia="Book Antiqua" w:cs="Book Antiqua"/>
          <w:i/>
          <w:color w:val="1B1C20"/>
          <w:spacing w:val="-2"/>
          <w:w w:val="95"/>
          <w:sz w:val="20"/>
          <w:szCs w:val="20"/>
        </w:rPr>
        <w:t>Environmental</w:t>
      </w:r>
      <w:r w:rsidRPr="009221BA">
        <w:rPr>
          <w:rFonts w:eastAsia="Book Antiqua" w:cs="Book Antiqua"/>
          <w:i/>
          <w:color w:val="1B1C20"/>
          <w:spacing w:val="-4"/>
          <w:w w:val="95"/>
          <w:sz w:val="20"/>
          <w:szCs w:val="20"/>
        </w:rPr>
        <w:t xml:space="preserve"> </w:t>
      </w:r>
      <w:r w:rsidRPr="009221BA">
        <w:rPr>
          <w:rFonts w:eastAsia="Book Antiqua" w:cs="Book Antiqua"/>
          <w:i/>
          <w:color w:val="1B1C20"/>
          <w:spacing w:val="-2"/>
          <w:w w:val="95"/>
          <w:sz w:val="20"/>
          <w:szCs w:val="20"/>
        </w:rPr>
        <w:t>Pollution</w:t>
      </w:r>
      <w:r w:rsidRPr="009221BA">
        <w:rPr>
          <w:rFonts w:eastAsia="PMingLiU" w:cs="PMingLiU"/>
          <w:color w:val="1B1C20"/>
          <w:spacing w:val="-1"/>
          <w:w w:val="95"/>
          <w:sz w:val="20"/>
          <w:szCs w:val="20"/>
        </w:rPr>
        <w:t>,</w:t>
      </w:r>
      <w:r w:rsidRPr="009221BA">
        <w:rPr>
          <w:rFonts w:eastAsia="PMingLiU" w:cs="PMingLiU"/>
          <w:color w:val="1B1C20"/>
          <w:spacing w:val="-6"/>
          <w:w w:val="95"/>
          <w:sz w:val="20"/>
          <w:szCs w:val="20"/>
        </w:rPr>
        <w:t xml:space="preserve"> </w:t>
      </w:r>
      <w:r w:rsidRPr="009221BA">
        <w:rPr>
          <w:rFonts w:eastAsia="PMingLiU" w:cs="PMingLiU"/>
          <w:color w:val="1B1C20"/>
          <w:w w:val="95"/>
          <w:sz w:val="20"/>
          <w:szCs w:val="20"/>
        </w:rPr>
        <w:t>187,</w:t>
      </w:r>
      <w:r w:rsidRPr="009221BA">
        <w:rPr>
          <w:rFonts w:eastAsia="PMingLiU" w:cs="PMingLiU"/>
          <w:color w:val="1B1C20"/>
          <w:spacing w:val="-6"/>
          <w:w w:val="95"/>
          <w:sz w:val="20"/>
          <w:szCs w:val="20"/>
        </w:rPr>
        <w:t xml:space="preserve"> </w:t>
      </w:r>
      <w:r w:rsidRPr="009221BA">
        <w:rPr>
          <w:rFonts w:eastAsia="PMingLiU" w:cs="PMingLiU"/>
          <w:color w:val="1B1C20"/>
          <w:spacing w:val="-2"/>
          <w:w w:val="95"/>
          <w:sz w:val="20"/>
          <w:szCs w:val="20"/>
        </w:rPr>
        <w:t>pp.</w:t>
      </w:r>
      <w:r w:rsidRPr="009221BA">
        <w:rPr>
          <w:rFonts w:eastAsia="PMingLiU" w:cs="PMingLiU"/>
          <w:color w:val="1B1C20"/>
          <w:spacing w:val="-6"/>
          <w:w w:val="95"/>
          <w:sz w:val="20"/>
          <w:szCs w:val="20"/>
        </w:rPr>
        <w:t xml:space="preserve"> </w:t>
      </w:r>
      <w:r w:rsidRPr="009221BA">
        <w:rPr>
          <w:rFonts w:eastAsia="PMingLiU" w:cs="PMingLiU"/>
          <w:color w:val="1B1C20"/>
          <w:w w:val="95"/>
          <w:sz w:val="20"/>
          <w:szCs w:val="20"/>
        </w:rPr>
        <w:t>124–129.</w:t>
      </w:r>
    </w:p>
    <w:p w:rsidR="00FB197A" w:rsidRPr="009221BA" w:rsidRDefault="00617197">
      <w:pPr>
        <w:spacing w:before="152" w:line="240" w:lineRule="exact"/>
        <w:ind w:left="2420" w:right="1760" w:hanging="720"/>
        <w:rPr>
          <w:rFonts w:eastAsia="PMingLiU" w:cs="PMingLiU"/>
          <w:sz w:val="20"/>
          <w:szCs w:val="20"/>
        </w:rPr>
      </w:pPr>
      <w:r w:rsidRPr="009221BA">
        <w:rPr>
          <w:rFonts w:eastAsia="PMingLiU" w:cs="PMingLiU"/>
          <w:color w:val="1B1C20"/>
          <w:spacing w:val="-2"/>
          <w:sz w:val="20"/>
          <w:szCs w:val="20"/>
        </w:rPr>
        <w:t>Lavers,</w:t>
      </w:r>
      <w:r w:rsidRPr="009221BA">
        <w:rPr>
          <w:rFonts w:eastAsia="PMingLiU" w:cs="PMingLiU"/>
          <w:color w:val="1B1C20"/>
          <w:spacing w:val="10"/>
          <w:sz w:val="20"/>
          <w:szCs w:val="20"/>
        </w:rPr>
        <w:t xml:space="preserve"> </w:t>
      </w:r>
      <w:r w:rsidRPr="009221BA">
        <w:rPr>
          <w:rFonts w:eastAsia="PMingLiU" w:cs="PMingLiU"/>
          <w:color w:val="1B1C20"/>
          <w:sz w:val="20"/>
          <w:szCs w:val="20"/>
        </w:rPr>
        <w:t>J.L.,</w:t>
      </w:r>
      <w:r w:rsidRPr="009221BA">
        <w:rPr>
          <w:rFonts w:eastAsia="PMingLiU" w:cs="PMingLiU"/>
          <w:color w:val="1B1C20"/>
          <w:spacing w:val="11"/>
          <w:sz w:val="20"/>
          <w:szCs w:val="20"/>
        </w:rPr>
        <w:t xml:space="preserve"> </w:t>
      </w:r>
      <w:r w:rsidRPr="009221BA">
        <w:rPr>
          <w:rFonts w:eastAsia="PMingLiU" w:cs="PMingLiU"/>
          <w:color w:val="1B1C20"/>
          <w:spacing w:val="-1"/>
          <w:sz w:val="20"/>
          <w:szCs w:val="20"/>
        </w:rPr>
        <w:t>Hodgson,</w:t>
      </w:r>
      <w:r w:rsidRPr="009221BA">
        <w:rPr>
          <w:rFonts w:eastAsia="PMingLiU" w:cs="PMingLiU"/>
          <w:color w:val="1B1C20"/>
          <w:spacing w:val="11"/>
          <w:sz w:val="20"/>
          <w:szCs w:val="20"/>
        </w:rPr>
        <w:t xml:space="preserve"> </w:t>
      </w:r>
      <w:r w:rsidRPr="009221BA">
        <w:rPr>
          <w:rFonts w:eastAsia="PMingLiU" w:cs="PMingLiU"/>
          <w:color w:val="1B1C20"/>
          <w:sz w:val="20"/>
          <w:szCs w:val="20"/>
        </w:rPr>
        <w:t>J.C.</w:t>
      </w:r>
      <w:r w:rsidRPr="009221BA">
        <w:rPr>
          <w:rFonts w:eastAsia="PMingLiU" w:cs="PMingLiU"/>
          <w:color w:val="1B1C20"/>
          <w:spacing w:val="10"/>
          <w:sz w:val="20"/>
          <w:szCs w:val="20"/>
        </w:rPr>
        <w:t xml:space="preserve"> </w:t>
      </w:r>
      <w:r w:rsidRPr="009221BA">
        <w:rPr>
          <w:rFonts w:eastAsia="PMingLiU" w:cs="PMingLiU"/>
          <w:color w:val="1B1C20"/>
          <w:sz w:val="20"/>
          <w:szCs w:val="20"/>
        </w:rPr>
        <w:t>and</w:t>
      </w:r>
      <w:r w:rsidRPr="009221BA">
        <w:rPr>
          <w:rFonts w:eastAsia="PMingLiU" w:cs="PMingLiU"/>
          <w:color w:val="1B1C20"/>
          <w:spacing w:val="11"/>
          <w:sz w:val="20"/>
          <w:szCs w:val="20"/>
        </w:rPr>
        <w:t xml:space="preserve"> </w:t>
      </w:r>
      <w:r w:rsidRPr="009221BA">
        <w:rPr>
          <w:rFonts w:eastAsia="PMingLiU" w:cs="PMingLiU"/>
          <w:color w:val="1B1C20"/>
          <w:spacing w:val="-1"/>
          <w:sz w:val="20"/>
          <w:szCs w:val="20"/>
        </w:rPr>
        <w:t>Clarke,</w:t>
      </w:r>
      <w:r w:rsidRPr="009221BA">
        <w:rPr>
          <w:rFonts w:eastAsia="PMingLiU" w:cs="PMingLiU"/>
          <w:color w:val="1B1C20"/>
          <w:spacing w:val="11"/>
          <w:sz w:val="20"/>
          <w:szCs w:val="20"/>
        </w:rPr>
        <w:t xml:space="preserve"> </w:t>
      </w:r>
      <w:r w:rsidRPr="009221BA">
        <w:rPr>
          <w:rFonts w:eastAsia="PMingLiU" w:cs="PMingLiU"/>
          <w:color w:val="1B1C20"/>
          <w:sz w:val="20"/>
          <w:szCs w:val="20"/>
        </w:rPr>
        <w:t>R.H.</w:t>
      </w:r>
      <w:r w:rsidRPr="009221BA">
        <w:rPr>
          <w:rFonts w:eastAsia="PMingLiU" w:cs="PMingLiU"/>
          <w:color w:val="1B1C20"/>
          <w:spacing w:val="10"/>
          <w:sz w:val="20"/>
          <w:szCs w:val="20"/>
        </w:rPr>
        <w:t xml:space="preserve"> </w:t>
      </w:r>
      <w:r w:rsidRPr="009221BA">
        <w:rPr>
          <w:rFonts w:eastAsia="PMingLiU" w:cs="PMingLiU"/>
          <w:color w:val="1B1C20"/>
          <w:sz w:val="20"/>
          <w:szCs w:val="20"/>
        </w:rPr>
        <w:t>(2013).</w:t>
      </w:r>
      <w:r w:rsidRPr="009221BA">
        <w:rPr>
          <w:rFonts w:eastAsia="PMingLiU" w:cs="PMingLiU"/>
          <w:color w:val="1B1C20"/>
          <w:spacing w:val="11"/>
          <w:sz w:val="20"/>
          <w:szCs w:val="20"/>
        </w:rPr>
        <w:t xml:space="preserve"> </w:t>
      </w:r>
      <w:r w:rsidRPr="009221BA">
        <w:rPr>
          <w:rFonts w:eastAsia="PMingLiU" w:cs="PMingLiU"/>
          <w:color w:val="1B1C20"/>
          <w:spacing w:val="-1"/>
          <w:sz w:val="20"/>
          <w:szCs w:val="20"/>
        </w:rPr>
        <w:t>Pr</w:t>
      </w:r>
      <w:r w:rsidRPr="009221BA">
        <w:rPr>
          <w:rFonts w:eastAsia="PMingLiU" w:cs="PMingLiU"/>
          <w:color w:val="1B1C20"/>
          <w:spacing w:val="-2"/>
          <w:sz w:val="20"/>
          <w:szCs w:val="20"/>
        </w:rPr>
        <w:t>ev</w:t>
      </w:r>
      <w:r w:rsidRPr="009221BA">
        <w:rPr>
          <w:rFonts w:eastAsia="PMingLiU" w:cs="PMingLiU"/>
          <w:color w:val="1B1C20"/>
          <w:spacing w:val="-1"/>
          <w:sz w:val="20"/>
          <w:szCs w:val="20"/>
        </w:rPr>
        <w:t>alence</w:t>
      </w:r>
      <w:r w:rsidRPr="009221BA">
        <w:rPr>
          <w:rFonts w:eastAsia="PMingLiU" w:cs="PMingLiU"/>
          <w:color w:val="1B1C20"/>
          <w:spacing w:val="11"/>
          <w:sz w:val="20"/>
          <w:szCs w:val="20"/>
        </w:rPr>
        <w:t xml:space="preserve"> </w:t>
      </w:r>
      <w:r w:rsidRPr="009221BA">
        <w:rPr>
          <w:rFonts w:eastAsia="PMingLiU" w:cs="PMingLiU"/>
          <w:color w:val="1B1C20"/>
          <w:sz w:val="20"/>
          <w:szCs w:val="20"/>
        </w:rPr>
        <w:t>and</w:t>
      </w:r>
      <w:r w:rsidRPr="009221BA">
        <w:rPr>
          <w:rFonts w:eastAsia="PMingLiU" w:cs="PMingLiU"/>
          <w:color w:val="1B1C20"/>
          <w:spacing w:val="10"/>
          <w:sz w:val="20"/>
          <w:szCs w:val="20"/>
        </w:rPr>
        <w:t xml:space="preserve"> </w:t>
      </w:r>
      <w:r w:rsidRPr="009221BA">
        <w:rPr>
          <w:rFonts w:eastAsia="PMingLiU" w:cs="PMingLiU"/>
          <w:color w:val="1B1C20"/>
          <w:sz w:val="20"/>
          <w:szCs w:val="20"/>
        </w:rPr>
        <w:t>composition</w:t>
      </w:r>
      <w:r w:rsidRPr="009221BA">
        <w:rPr>
          <w:rFonts w:eastAsia="PMingLiU" w:cs="PMingLiU"/>
          <w:color w:val="1B1C20"/>
          <w:spacing w:val="11"/>
          <w:sz w:val="20"/>
          <w:szCs w:val="20"/>
        </w:rPr>
        <w:t xml:space="preserve"> </w:t>
      </w:r>
      <w:r w:rsidRPr="009221BA">
        <w:rPr>
          <w:rFonts w:eastAsia="PMingLiU" w:cs="PMingLiU"/>
          <w:color w:val="1B1C20"/>
          <w:sz w:val="20"/>
          <w:szCs w:val="20"/>
        </w:rPr>
        <w:t>of</w:t>
      </w:r>
      <w:r w:rsidRPr="009221BA">
        <w:rPr>
          <w:rFonts w:eastAsia="PMingLiU" w:cs="PMingLiU"/>
          <w:color w:val="1B1C20"/>
          <w:spacing w:val="11"/>
          <w:sz w:val="20"/>
          <w:szCs w:val="20"/>
        </w:rPr>
        <w:t xml:space="preserve"> </w:t>
      </w:r>
      <w:r w:rsidRPr="009221BA">
        <w:rPr>
          <w:rFonts w:eastAsia="PMingLiU" w:cs="PMingLiU"/>
          <w:color w:val="1B1C20"/>
          <w:sz w:val="20"/>
          <w:szCs w:val="20"/>
        </w:rPr>
        <w:t>marine</w:t>
      </w:r>
      <w:r w:rsidRPr="009221BA">
        <w:rPr>
          <w:rFonts w:eastAsia="PMingLiU" w:cs="PMingLiU"/>
          <w:color w:val="1B1C20"/>
          <w:spacing w:val="10"/>
          <w:sz w:val="20"/>
          <w:szCs w:val="20"/>
        </w:rPr>
        <w:t xml:space="preserve"> </w:t>
      </w:r>
      <w:r w:rsidRPr="009221BA">
        <w:rPr>
          <w:rFonts w:eastAsia="PMingLiU" w:cs="PMingLiU"/>
          <w:color w:val="1B1C20"/>
          <w:sz w:val="20"/>
          <w:szCs w:val="20"/>
        </w:rPr>
        <w:t>debris</w:t>
      </w:r>
      <w:r w:rsidRPr="009221BA">
        <w:rPr>
          <w:rFonts w:eastAsia="PMingLiU" w:cs="PMingLiU"/>
          <w:color w:val="1B1C20"/>
          <w:spacing w:val="11"/>
          <w:sz w:val="20"/>
          <w:szCs w:val="20"/>
        </w:rPr>
        <w:t xml:space="preserve"> </w:t>
      </w:r>
      <w:r w:rsidRPr="009221BA">
        <w:rPr>
          <w:rFonts w:eastAsia="PMingLiU" w:cs="PMingLiU"/>
          <w:color w:val="1B1C20"/>
          <w:sz w:val="20"/>
          <w:szCs w:val="20"/>
        </w:rPr>
        <w:t>in</w:t>
      </w:r>
      <w:r w:rsidRPr="009221BA">
        <w:rPr>
          <w:rFonts w:eastAsia="PMingLiU" w:cs="PMingLiU"/>
          <w:color w:val="1B1C20"/>
          <w:spacing w:val="11"/>
          <w:sz w:val="20"/>
          <w:szCs w:val="20"/>
        </w:rPr>
        <w:t xml:space="preserve"> </w:t>
      </w:r>
      <w:r w:rsidRPr="009221BA">
        <w:rPr>
          <w:rFonts w:eastAsia="PMingLiU" w:cs="PMingLiU"/>
          <w:color w:val="1B1C20"/>
          <w:spacing w:val="-1"/>
          <w:sz w:val="20"/>
          <w:szCs w:val="20"/>
        </w:rPr>
        <w:t>brown</w:t>
      </w:r>
      <w:r w:rsidRPr="009221BA">
        <w:rPr>
          <w:rFonts w:eastAsia="PMingLiU" w:cs="PMingLiU"/>
          <w:color w:val="1B1C20"/>
          <w:spacing w:val="29"/>
          <w:w w:val="103"/>
          <w:sz w:val="20"/>
          <w:szCs w:val="20"/>
        </w:rPr>
        <w:t xml:space="preserve"> </w:t>
      </w:r>
      <w:r w:rsidRPr="009221BA">
        <w:rPr>
          <w:rFonts w:eastAsia="PMingLiU" w:cs="PMingLiU"/>
          <w:color w:val="1B1C20"/>
          <w:spacing w:val="-1"/>
          <w:sz w:val="20"/>
          <w:szCs w:val="20"/>
        </w:rPr>
        <w:t>boob</w:t>
      </w:r>
      <w:r w:rsidRPr="009221BA">
        <w:rPr>
          <w:rFonts w:eastAsia="PMingLiU" w:cs="PMingLiU"/>
          <w:color w:val="1B1C20"/>
          <w:spacing w:val="-2"/>
          <w:sz w:val="20"/>
          <w:szCs w:val="20"/>
        </w:rPr>
        <w:t>y</w:t>
      </w:r>
      <w:r w:rsidRPr="009221BA">
        <w:rPr>
          <w:rFonts w:eastAsia="PMingLiU" w:cs="PMingLiU"/>
          <w:color w:val="1B1C20"/>
          <w:spacing w:val="-30"/>
          <w:sz w:val="20"/>
          <w:szCs w:val="20"/>
        </w:rPr>
        <w:t xml:space="preserve"> </w:t>
      </w:r>
      <w:r w:rsidRPr="009221BA">
        <w:rPr>
          <w:rFonts w:eastAsia="PMingLiU" w:cs="PMingLiU"/>
          <w:color w:val="1B1C20"/>
          <w:spacing w:val="-1"/>
          <w:sz w:val="20"/>
          <w:szCs w:val="20"/>
        </w:rPr>
        <w:t>(</w:t>
      </w:r>
      <w:r w:rsidRPr="009221BA">
        <w:rPr>
          <w:rFonts w:eastAsia="Book Antiqua" w:cs="Book Antiqua"/>
          <w:i/>
          <w:color w:val="1B1C20"/>
          <w:spacing w:val="-2"/>
          <w:sz w:val="20"/>
          <w:szCs w:val="20"/>
        </w:rPr>
        <w:t>Sula</w:t>
      </w:r>
      <w:r w:rsidRPr="009221BA">
        <w:rPr>
          <w:rFonts w:eastAsia="Book Antiqua" w:cs="Book Antiqua"/>
          <w:i/>
          <w:color w:val="1B1C20"/>
          <w:spacing w:val="-27"/>
          <w:sz w:val="20"/>
          <w:szCs w:val="20"/>
        </w:rPr>
        <w:t xml:space="preserve"> </w:t>
      </w:r>
      <w:r w:rsidRPr="009221BA">
        <w:rPr>
          <w:rFonts w:eastAsia="Book Antiqua" w:cs="Book Antiqua"/>
          <w:i/>
          <w:color w:val="1B1C20"/>
          <w:spacing w:val="-2"/>
          <w:sz w:val="20"/>
          <w:szCs w:val="20"/>
        </w:rPr>
        <w:t>leucogaster</w:t>
      </w:r>
      <w:r w:rsidRPr="009221BA">
        <w:rPr>
          <w:rFonts w:eastAsia="PMingLiU" w:cs="PMingLiU"/>
          <w:color w:val="1B1C20"/>
          <w:spacing w:val="-1"/>
          <w:sz w:val="20"/>
          <w:szCs w:val="20"/>
        </w:rPr>
        <w:t>)</w:t>
      </w:r>
      <w:r w:rsidRPr="009221BA">
        <w:rPr>
          <w:rFonts w:eastAsia="PMingLiU" w:cs="PMingLiU"/>
          <w:color w:val="1B1C20"/>
          <w:spacing w:val="-30"/>
          <w:sz w:val="20"/>
          <w:szCs w:val="20"/>
        </w:rPr>
        <w:t xml:space="preserve"> </w:t>
      </w:r>
      <w:r w:rsidRPr="009221BA">
        <w:rPr>
          <w:rFonts w:eastAsia="PMingLiU" w:cs="PMingLiU"/>
          <w:color w:val="1B1C20"/>
          <w:sz w:val="20"/>
          <w:szCs w:val="20"/>
        </w:rPr>
        <w:t>nests</w:t>
      </w:r>
      <w:r w:rsidRPr="009221BA">
        <w:rPr>
          <w:rFonts w:eastAsia="PMingLiU" w:cs="PMingLiU"/>
          <w:color w:val="1B1C20"/>
          <w:spacing w:val="-29"/>
          <w:sz w:val="20"/>
          <w:szCs w:val="20"/>
        </w:rPr>
        <w:t xml:space="preserve"> </w:t>
      </w:r>
      <w:r w:rsidRPr="009221BA">
        <w:rPr>
          <w:rFonts w:eastAsia="PMingLiU" w:cs="PMingLiU"/>
          <w:color w:val="1B1C20"/>
          <w:sz w:val="20"/>
          <w:szCs w:val="20"/>
        </w:rPr>
        <w:t>at</w:t>
      </w:r>
      <w:r w:rsidRPr="009221BA">
        <w:rPr>
          <w:rFonts w:eastAsia="PMingLiU" w:cs="PMingLiU"/>
          <w:color w:val="1B1C20"/>
          <w:spacing w:val="-29"/>
          <w:sz w:val="20"/>
          <w:szCs w:val="20"/>
        </w:rPr>
        <w:t xml:space="preserve"> </w:t>
      </w:r>
      <w:r w:rsidRPr="009221BA">
        <w:rPr>
          <w:rFonts w:eastAsia="PMingLiU" w:cs="PMingLiU"/>
          <w:color w:val="1B1C20"/>
          <w:spacing w:val="-1"/>
          <w:sz w:val="20"/>
          <w:szCs w:val="20"/>
        </w:rPr>
        <w:t>Ashmor</w:t>
      </w:r>
      <w:r w:rsidRPr="009221BA">
        <w:rPr>
          <w:rFonts w:eastAsia="PMingLiU" w:cs="PMingLiU"/>
          <w:color w:val="1B1C20"/>
          <w:spacing w:val="-2"/>
          <w:sz w:val="20"/>
          <w:szCs w:val="20"/>
        </w:rPr>
        <w:t>e</w:t>
      </w:r>
      <w:r w:rsidRPr="009221BA">
        <w:rPr>
          <w:rFonts w:eastAsia="PMingLiU" w:cs="PMingLiU"/>
          <w:color w:val="1B1C20"/>
          <w:spacing w:val="-30"/>
          <w:sz w:val="20"/>
          <w:szCs w:val="20"/>
        </w:rPr>
        <w:t xml:space="preserve"> </w:t>
      </w:r>
      <w:r w:rsidRPr="009221BA">
        <w:rPr>
          <w:rFonts w:eastAsia="PMingLiU" w:cs="PMingLiU"/>
          <w:color w:val="1B1C20"/>
          <w:spacing w:val="-2"/>
          <w:sz w:val="20"/>
          <w:szCs w:val="20"/>
        </w:rPr>
        <w:t>R</w:t>
      </w:r>
      <w:r w:rsidRPr="009221BA">
        <w:rPr>
          <w:rFonts w:eastAsia="PMingLiU" w:cs="PMingLiU"/>
          <w:color w:val="1B1C20"/>
          <w:spacing w:val="-3"/>
          <w:sz w:val="20"/>
          <w:szCs w:val="20"/>
        </w:rPr>
        <w:t>eef</w:t>
      </w:r>
      <w:r w:rsidRPr="009221BA">
        <w:rPr>
          <w:rFonts w:eastAsia="PMingLiU" w:cs="PMingLiU"/>
          <w:color w:val="1B1C20"/>
          <w:spacing w:val="-2"/>
          <w:sz w:val="20"/>
          <w:szCs w:val="20"/>
        </w:rPr>
        <w:t>.</w:t>
      </w:r>
      <w:r w:rsidRPr="009221BA">
        <w:rPr>
          <w:rFonts w:eastAsia="PMingLiU" w:cs="PMingLiU"/>
          <w:color w:val="1B1C20"/>
          <w:spacing w:val="-29"/>
          <w:sz w:val="20"/>
          <w:szCs w:val="20"/>
        </w:rPr>
        <w:t xml:space="preserve"> </w:t>
      </w:r>
      <w:r w:rsidRPr="009221BA">
        <w:rPr>
          <w:rFonts w:eastAsia="Book Antiqua" w:cs="Book Antiqua"/>
          <w:i/>
          <w:color w:val="1B1C20"/>
          <w:spacing w:val="-2"/>
          <w:sz w:val="20"/>
          <w:szCs w:val="20"/>
        </w:rPr>
        <w:t>Marine</w:t>
      </w:r>
      <w:r w:rsidRPr="009221BA">
        <w:rPr>
          <w:rFonts w:eastAsia="Book Antiqua" w:cs="Book Antiqua"/>
          <w:i/>
          <w:color w:val="1B1C20"/>
          <w:spacing w:val="-27"/>
          <w:sz w:val="20"/>
          <w:szCs w:val="20"/>
        </w:rPr>
        <w:t xml:space="preserve"> </w:t>
      </w:r>
      <w:r w:rsidRPr="009221BA">
        <w:rPr>
          <w:rFonts w:eastAsia="Book Antiqua" w:cs="Book Antiqua"/>
          <w:i/>
          <w:color w:val="1B1C20"/>
          <w:spacing w:val="-2"/>
          <w:sz w:val="20"/>
          <w:szCs w:val="20"/>
        </w:rPr>
        <w:t>Pollution</w:t>
      </w:r>
      <w:r w:rsidRPr="009221BA">
        <w:rPr>
          <w:rFonts w:eastAsia="Book Antiqua" w:cs="Book Antiqua"/>
          <w:i/>
          <w:color w:val="1B1C20"/>
          <w:spacing w:val="-28"/>
          <w:sz w:val="20"/>
          <w:szCs w:val="20"/>
        </w:rPr>
        <w:t xml:space="preserve"> </w:t>
      </w:r>
      <w:r w:rsidRPr="009221BA">
        <w:rPr>
          <w:rFonts w:eastAsia="Book Antiqua" w:cs="Book Antiqua"/>
          <w:i/>
          <w:color w:val="1B1C20"/>
          <w:spacing w:val="-2"/>
          <w:sz w:val="20"/>
          <w:szCs w:val="20"/>
        </w:rPr>
        <w:t>Bulletin</w:t>
      </w:r>
      <w:r w:rsidRPr="009221BA">
        <w:rPr>
          <w:rFonts w:eastAsia="PMingLiU" w:cs="PMingLiU"/>
          <w:color w:val="1B1C20"/>
          <w:spacing w:val="-1"/>
          <w:sz w:val="20"/>
          <w:szCs w:val="20"/>
        </w:rPr>
        <w:t>,</w:t>
      </w:r>
      <w:r w:rsidRPr="009221BA">
        <w:rPr>
          <w:rFonts w:eastAsia="PMingLiU" w:cs="PMingLiU"/>
          <w:color w:val="1B1C20"/>
          <w:spacing w:val="-29"/>
          <w:sz w:val="20"/>
          <w:szCs w:val="20"/>
        </w:rPr>
        <w:t xml:space="preserve"> </w:t>
      </w:r>
      <w:r w:rsidRPr="009221BA">
        <w:rPr>
          <w:rFonts w:eastAsia="PMingLiU" w:cs="PMingLiU"/>
          <w:color w:val="1B1C20"/>
          <w:sz w:val="20"/>
          <w:szCs w:val="20"/>
        </w:rPr>
        <w:t>77(1),</w:t>
      </w:r>
      <w:r w:rsidRPr="009221BA">
        <w:rPr>
          <w:rFonts w:eastAsia="PMingLiU" w:cs="PMingLiU"/>
          <w:color w:val="1B1C20"/>
          <w:spacing w:val="-29"/>
          <w:sz w:val="20"/>
          <w:szCs w:val="20"/>
        </w:rPr>
        <w:t xml:space="preserve"> </w:t>
      </w:r>
      <w:r w:rsidRPr="009221BA">
        <w:rPr>
          <w:rFonts w:eastAsia="PMingLiU" w:cs="PMingLiU"/>
          <w:color w:val="1B1C20"/>
          <w:spacing w:val="-2"/>
          <w:sz w:val="20"/>
          <w:szCs w:val="20"/>
        </w:rPr>
        <w:t>pp.</w:t>
      </w:r>
      <w:r w:rsidRPr="009221BA">
        <w:rPr>
          <w:rFonts w:eastAsia="PMingLiU" w:cs="PMingLiU"/>
          <w:color w:val="1B1C20"/>
          <w:spacing w:val="-30"/>
          <w:sz w:val="20"/>
          <w:szCs w:val="20"/>
        </w:rPr>
        <w:t xml:space="preserve"> </w:t>
      </w:r>
      <w:r w:rsidRPr="009221BA">
        <w:rPr>
          <w:rFonts w:eastAsia="PMingLiU" w:cs="PMingLiU"/>
          <w:color w:val="1B1C20"/>
          <w:sz w:val="20"/>
          <w:szCs w:val="20"/>
        </w:rPr>
        <w:t>320–324.</w:t>
      </w:r>
    </w:p>
    <w:p w:rsidR="00FB197A" w:rsidRPr="009221BA" w:rsidRDefault="00617197">
      <w:pPr>
        <w:spacing w:before="160" w:line="240" w:lineRule="exact"/>
        <w:ind w:left="2420" w:right="1434" w:hanging="720"/>
        <w:rPr>
          <w:rFonts w:eastAsia="PMingLiU" w:cs="PMingLiU"/>
          <w:sz w:val="20"/>
          <w:szCs w:val="20"/>
        </w:rPr>
      </w:pPr>
      <w:r w:rsidRPr="009221BA">
        <w:rPr>
          <w:rFonts w:eastAsia="PMingLiU" w:cs="PMingLiU"/>
          <w:color w:val="1B1C20"/>
          <w:sz w:val="20"/>
          <w:szCs w:val="20"/>
        </w:rPr>
        <w:t>Lawson,</w:t>
      </w:r>
      <w:r w:rsidRPr="009221BA">
        <w:rPr>
          <w:rFonts w:eastAsia="PMingLiU" w:cs="PMingLiU"/>
          <w:color w:val="1B1C20"/>
          <w:spacing w:val="1"/>
          <w:sz w:val="20"/>
          <w:szCs w:val="20"/>
        </w:rPr>
        <w:t xml:space="preserve"> </w:t>
      </w:r>
      <w:r w:rsidRPr="009221BA">
        <w:rPr>
          <w:rFonts w:eastAsia="PMingLiU" w:cs="PMingLiU"/>
          <w:color w:val="1B1C20"/>
          <w:spacing w:val="-5"/>
          <w:sz w:val="20"/>
          <w:szCs w:val="20"/>
        </w:rPr>
        <w:t>T.J.,</w:t>
      </w:r>
      <w:r w:rsidRPr="009221BA">
        <w:rPr>
          <w:rFonts w:eastAsia="PMingLiU" w:cs="PMingLiU"/>
          <w:color w:val="1B1C20"/>
          <w:spacing w:val="9"/>
          <w:sz w:val="20"/>
          <w:szCs w:val="20"/>
        </w:rPr>
        <w:t xml:space="preserve"> </w:t>
      </w:r>
      <w:r w:rsidRPr="009221BA">
        <w:rPr>
          <w:rFonts w:eastAsia="PMingLiU" w:cs="PMingLiU"/>
          <w:color w:val="1B1C20"/>
          <w:spacing w:val="-1"/>
          <w:sz w:val="20"/>
          <w:szCs w:val="20"/>
        </w:rPr>
        <w:t>Wilco</w:t>
      </w:r>
      <w:r w:rsidRPr="009221BA">
        <w:rPr>
          <w:rFonts w:eastAsia="PMingLiU" w:cs="PMingLiU"/>
          <w:color w:val="1B1C20"/>
          <w:spacing w:val="-2"/>
          <w:sz w:val="20"/>
          <w:szCs w:val="20"/>
        </w:rPr>
        <w:t>x,</w:t>
      </w:r>
      <w:r w:rsidRPr="009221BA">
        <w:rPr>
          <w:rFonts w:eastAsia="PMingLiU" w:cs="PMingLiU"/>
          <w:color w:val="1B1C20"/>
          <w:spacing w:val="13"/>
          <w:sz w:val="20"/>
          <w:szCs w:val="20"/>
        </w:rPr>
        <w:t xml:space="preserve"> </w:t>
      </w:r>
      <w:r w:rsidRPr="009221BA">
        <w:rPr>
          <w:rFonts w:eastAsia="PMingLiU" w:cs="PMingLiU"/>
          <w:color w:val="1B1C20"/>
          <w:sz w:val="20"/>
          <w:szCs w:val="20"/>
        </w:rPr>
        <w:t>C.,</w:t>
      </w:r>
      <w:r w:rsidRPr="009221BA">
        <w:rPr>
          <w:rFonts w:eastAsia="PMingLiU" w:cs="PMingLiU"/>
          <w:color w:val="1B1C20"/>
          <w:spacing w:val="14"/>
          <w:sz w:val="20"/>
          <w:szCs w:val="20"/>
        </w:rPr>
        <w:t xml:space="preserve"> </w:t>
      </w:r>
      <w:r w:rsidRPr="009221BA">
        <w:rPr>
          <w:rFonts w:eastAsia="PMingLiU" w:cs="PMingLiU"/>
          <w:color w:val="1B1C20"/>
          <w:spacing w:val="-2"/>
          <w:sz w:val="20"/>
          <w:szCs w:val="20"/>
        </w:rPr>
        <w:t>J</w:t>
      </w:r>
      <w:r w:rsidRPr="009221BA">
        <w:rPr>
          <w:rFonts w:eastAsia="PMingLiU" w:cs="PMingLiU"/>
          <w:color w:val="1B1C20"/>
          <w:spacing w:val="-1"/>
          <w:sz w:val="20"/>
          <w:szCs w:val="20"/>
        </w:rPr>
        <w:t>ohns,</w:t>
      </w:r>
      <w:r w:rsidRPr="009221BA">
        <w:rPr>
          <w:rFonts w:eastAsia="PMingLiU" w:cs="PMingLiU"/>
          <w:color w:val="1B1C20"/>
          <w:spacing w:val="13"/>
          <w:sz w:val="20"/>
          <w:szCs w:val="20"/>
        </w:rPr>
        <w:t xml:space="preserve"> </w:t>
      </w:r>
      <w:r w:rsidRPr="009221BA">
        <w:rPr>
          <w:rFonts w:eastAsia="PMingLiU" w:cs="PMingLiU"/>
          <w:color w:val="1B1C20"/>
          <w:sz w:val="20"/>
          <w:szCs w:val="20"/>
        </w:rPr>
        <w:t>K.,</w:t>
      </w:r>
      <w:r w:rsidRPr="009221BA">
        <w:rPr>
          <w:rFonts w:eastAsia="PMingLiU" w:cs="PMingLiU"/>
          <w:color w:val="1B1C20"/>
          <w:spacing w:val="13"/>
          <w:sz w:val="20"/>
          <w:szCs w:val="20"/>
        </w:rPr>
        <w:t xml:space="preserve"> </w:t>
      </w:r>
      <w:r w:rsidRPr="009221BA">
        <w:rPr>
          <w:rFonts w:eastAsia="PMingLiU" w:cs="PMingLiU"/>
          <w:color w:val="1B1C20"/>
          <w:spacing w:val="-1"/>
          <w:sz w:val="20"/>
          <w:szCs w:val="20"/>
        </w:rPr>
        <w:t>Dann,</w:t>
      </w:r>
      <w:r w:rsidRPr="009221BA">
        <w:rPr>
          <w:rFonts w:eastAsia="PMingLiU" w:cs="PMingLiU"/>
          <w:color w:val="1B1C20"/>
          <w:spacing w:val="13"/>
          <w:sz w:val="20"/>
          <w:szCs w:val="20"/>
        </w:rPr>
        <w:t xml:space="preserve"> </w:t>
      </w:r>
      <w:r w:rsidRPr="009221BA">
        <w:rPr>
          <w:rFonts w:eastAsia="PMingLiU" w:cs="PMingLiU"/>
          <w:color w:val="1B1C20"/>
          <w:spacing w:val="-18"/>
          <w:sz w:val="20"/>
          <w:szCs w:val="20"/>
        </w:rPr>
        <w:t>P</w:t>
      </w:r>
      <w:r w:rsidRPr="009221BA">
        <w:rPr>
          <w:rFonts w:eastAsia="PMingLiU" w:cs="PMingLiU"/>
          <w:color w:val="1B1C20"/>
          <w:spacing w:val="-17"/>
          <w:sz w:val="20"/>
          <w:szCs w:val="20"/>
        </w:rPr>
        <w:t>.</w:t>
      </w:r>
      <w:r w:rsidRPr="009221BA">
        <w:rPr>
          <w:rFonts w:eastAsia="PMingLiU" w:cs="PMingLiU"/>
          <w:color w:val="1B1C20"/>
          <w:spacing w:val="13"/>
          <w:sz w:val="20"/>
          <w:szCs w:val="20"/>
        </w:rPr>
        <w:t xml:space="preserve"> </w:t>
      </w:r>
      <w:r w:rsidRPr="009221BA">
        <w:rPr>
          <w:rFonts w:eastAsia="PMingLiU" w:cs="PMingLiU"/>
          <w:color w:val="1B1C20"/>
          <w:sz w:val="20"/>
          <w:szCs w:val="20"/>
        </w:rPr>
        <w:t>and</w:t>
      </w:r>
      <w:r w:rsidRPr="009221BA">
        <w:rPr>
          <w:rFonts w:eastAsia="PMingLiU" w:cs="PMingLiU"/>
          <w:color w:val="1B1C20"/>
          <w:spacing w:val="13"/>
          <w:sz w:val="20"/>
          <w:szCs w:val="20"/>
        </w:rPr>
        <w:t xml:space="preserve"> </w:t>
      </w:r>
      <w:r w:rsidRPr="009221BA">
        <w:rPr>
          <w:rFonts w:eastAsia="PMingLiU" w:cs="PMingLiU"/>
          <w:color w:val="1B1C20"/>
          <w:spacing w:val="-3"/>
          <w:sz w:val="20"/>
          <w:szCs w:val="20"/>
        </w:rPr>
        <w:t>Hardesty,</w:t>
      </w:r>
      <w:r w:rsidRPr="009221BA">
        <w:rPr>
          <w:rFonts w:eastAsia="PMingLiU" w:cs="PMingLiU"/>
          <w:color w:val="1B1C20"/>
          <w:spacing w:val="13"/>
          <w:sz w:val="20"/>
          <w:szCs w:val="20"/>
        </w:rPr>
        <w:t xml:space="preserve"> </w:t>
      </w:r>
      <w:r w:rsidRPr="009221BA">
        <w:rPr>
          <w:rFonts w:eastAsia="PMingLiU" w:cs="PMingLiU"/>
          <w:color w:val="1B1C20"/>
          <w:sz w:val="20"/>
          <w:szCs w:val="20"/>
        </w:rPr>
        <w:t>B.D.</w:t>
      </w:r>
      <w:r w:rsidRPr="009221BA">
        <w:rPr>
          <w:rFonts w:eastAsia="PMingLiU" w:cs="PMingLiU"/>
          <w:color w:val="1B1C20"/>
          <w:spacing w:val="14"/>
          <w:sz w:val="20"/>
          <w:szCs w:val="20"/>
        </w:rPr>
        <w:t xml:space="preserve"> </w:t>
      </w:r>
      <w:r w:rsidRPr="009221BA">
        <w:rPr>
          <w:rFonts w:eastAsia="PMingLiU" w:cs="PMingLiU"/>
          <w:color w:val="1B1C20"/>
          <w:sz w:val="20"/>
          <w:szCs w:val="20"/>
        </w:rPr>
        <w:t>(2015).</w:t>
      </w:r>
      <w:r w:rsidRPr="009221BA">
        <w:rPr>
          <w:rFonts w:eastAsia="PMingLiU" w:cs="PMingLiU"/>
          <w:color w:val="1B1C20"/>
          <w:spacing w:val="13"/>
          <w:sz w:val="20"/>
          <w:szCs w:val="20"/>
        </w:rPr>
        <w:t xml:space="preserve"> </w:t>
      </w:r>
      <w:r w:rsidRPr="009221BA">
        <w:rPr>
          <w:rFonts w:eastAsia="PMingLiU" w:cs="PMingLiU"/>
          <w:color w:val="1B1C20"/>
          <w:sz w:val="20"/>
          <w:szCs w:val="20"/>
        </w:rPr>
        <w:t>Characteristics</w:t>
      </w:r>
      <w:r w:rsidRPr="009221BA">
        <w:rPr>
          <w:rFonts w:eastAsia="PMingLiU" w:cs="PMingLiU"/>
          <w:color w:val="1B1C20"/>
          <w:spacing w:val="13"/>
          <w:sz w:val="20"/>
          <w:szCs w:val="20"/>
        </w:rPr>
        <w:t xml:space="preserve"> </w:t>
      </w:r>
      <w:r w:rsidRPr="009221BA">
        <w:rPr>
          <w:rFonts w:eastAsia="PMingLiU" w:cs="PMingLiU"/>
          <w:color w:val="1B1C20"/>
          <w:sz w:val="20"/>
          <w:szCs w:val="20"/>
        </w:rPr>
        <w:t>of</w:t>
      </w:r>
      <w:r w:rsidRPr="009221BA">
        <w:rPr>
          <w:rFonts w:eastAsia="PMingLiU" w:cs="PMingLiU"/>
          <w:color w:val="1B1C20"/>
          <w:spacing w:val="13"/>
          <w:sz w:val="20"/>
          <w:szCs w:val="20"/>
        </w:rPr>
        <w:t xml:space="preserve"> </w:t>
      </w:r>
      <w:r w:rsidRPr="009221BA">
        <w:rPr>
          <w:rFonts w:eastAsia="PMingLiU" w:cs="PMingLiU"/>
          <w:color w:val="1B1C20"/>
          <w:sz w:val="20"/>
          <w:szCs w:val="20"/>
        </w:rPr>
        <w:t>marine</w:t>
      </w:r>
      <w:r w:rsidRPr="009221BA">
        <w:rPr>
          <w:rFonts w:eastAsia="PMingLiU" w:cs="PMingLiU"/>
          <w:color w:val="1B1C20"/>
          <w:spacing w:val="13"/>
          <w:sz w:val="20"/>
          <w:szCs w:val="20"/>
        </w:rPr>
        <w:t xml:space="preserve"> </w:t>
      </w:r>
      <w:r w:rsidRPr="009221BA">
        <w:rPr>
          <w:rFonts w:eastAsia="PMingLiU" w:cs="PMingLiU"/>
          <w:color w:val="1B1C20"/>
          <w:sz w:val="20"/>
          <w:szCs w:val="20"/>
        </w:rPr>
        <w:t>debris</w:t>
      </w:r>
      <w:r w:rsidRPr="009221BA">
        <w:rPr>
          <w:rFonts w:eastAsia="PMingLiU" w:cs="PMingLiU"/>
          <w:color w:val="1B1C20"/>
          <w:spacing w:val="13"/>
          <w:sz w:val="20"/>
          <w:szCs w:val="20"/>
        </w:rPr>
        <w:t xml:space="preserve"> </w:t>
      </w:r>
      <w:r w:rsidRPr="009221BA">
        <w:rPr>
          <w:rFonts w:eastAsia="PMingLiU" w:cs="PMingLiU"/>
          <w:color w:val="1B1C20"/>
          <w:sz w:val="20"/>
          <w:szCs w:val="20"/>
        </w:rPr>
        <w:t>that</w:t>
      </w:r>
      <w:r w:rsidRPr="009221BA">
        <w:rPr>
          <w:rFonts w:eastAsia="PMingLiU" w:cs="PMingLiU"/>
          <w:color w:val="1B1C20"/>
          <w:spacing w:val="25"/>
          <w:w w:val="108"/>
          <w:sz w:val="20"/>
          <w:szCs w:val="20"/>
        </w:rPr>
        <w:t xml:space="preserve"> </w:t>
      </w:r>
      <w:r w:rsidRPr="009221BA">
        <w:rPr>
          <w:rFonts w:eastAsia="PMingLiU" w:cs="PMingLiU"/>
          <w:color w:val="1B1C20"/>
          <w:w w:val="95"/>
          <w:sz w:val="20"/>
          <w:szCs w:val="20"/>
        </w:rPr>
        <w:t>entangle</w:t>
      </w:r>
      <w:r w:rsidRPr="009221BA">
        <w:rPr>
          <w:rFonts w:eastAsia="PMingLiU" w:cs="PMingLiU"/>
          <w:color w:val="1B1C20"/>
          <w:spacing w:val="-4"/>
          <w:w w:val="95"/>
          <w:sz w:val="20"/>
          <w:szCs w:val="20"/>
        </w:rPr>
        <w:t xml:space="preserve"> </w:t>
      </w:r>
      <w:r w:rsidRPr="009221BA">
        <w:rPr>
          <w:rFonts w:eastAsia="PMingLiU" w:cs="PMingLiU"/>
          <w:color w:val="1B1C20"/>
          <w:spacing w:val="-2"/>
          <w:w w:val="95"/>
          <w:sz w:val="20"/>
          <w:szCs w:val="20"/>
        </w:rPr>
        <w:t>A</w:t>
      </w:r>
      <w:r w:rsidRPr="009221BA">
        <w:rPr>
          <w:rFonts w:eastAsia="PMingLiU" w:cs="PMingLiU"/>
          <w:color w:val="1B1C20"/>
          <w:spacing w:val="-1"/>
          <w:w w:val="95"/>
          <w:sz w:val="20"/>
          <w:szCs w:val="20"/>
        </w:rPr>
        <w:t>ustralian</w:t>
      </w:r>
      <w:r w:rsidRPr="009221BA">
        <w:rPr>
          <w:rFonts w:eastAsia="PMingLiU" w:cs="PMingLiU"/>
          <w:color w:val="1B1C20"/>
          <w:spacing w:val="-4"/>
          <w:w w:val="95"/>
          <w:sz w:val="20"/>
          <w:szCs w:val="20"/>
        </w:rPr>
        <w:t xml:space="preserve"> </w:t>
      </w:r>
      <w:r w:rsidRPr="009221BA">
        <w:rPr>
          <w:rFonts w:eastAsia="PMingLiU" w:cs="PMingLiU"/>
          <w:color w:val="1B1C20"/>
          <w:w w:val="95"/>
          <w:sz w:val="20"/>
          <w:szCs w:val="20"/>
        </w:rPr>
        <w:t>fur</w:t>
      </w:r>
      <w:r w:rsidRPr="009221BA">
        <w:rPr>
          <w:rFonts w:eastAsia="PMingLiU" w:cs="PMingLiU"/>
          <w:color w:val="1B1C20"/>
          <w:spacing w:val="-4"/>
          <w:w w:val="95"/>
          <w:sz w:val="20"/>
          <w:szCs w:val="20"/>
        </w:rPr>
        <w:t xml:space="preserve"> </w:t>
      </w:r>
      <w:r w:rsidRPr="009221BA">
        <w:rPr>
          <w:rFonts w:eastAsia="PMingLiU" w:cs="PMingLiU"/>
          <w:color w:val="1B1C20"/>
          <w:w w:val="95"/>
          <w:sz w:val="20"/>
          <w:szCs w:val="20"/>
        </w:rPr>
        <w:t>seals</w:t>
      </w:r>
      <w:r w:rsidRPr="009221BA">
        <w:rPr>
          <w:rFonts w:eastAsia="PMingLiU" w:cs="PMingLiU"/>
          <w:color w:val="1B1C20"/>
          <w:spacing w:val="-3"/>
          <w:w w:val="95"/>
          <w:sz w:val="20"/>
          <w:szCs w:val="20"/>
        </w:rPr>
        <w:t xml:space="preserve"> </w:t>
      </w:r>
      <w:r w:rsidRPr="009221BA">
        <w:rPr>
          <w:rFonts w:eastAsia="PMingLiU" w:cs="PMingLiU"/>
          <w:color w:val="1B1C20"/>
          <w:spacing w:val="-1"/>
          <w:w w:val="95"/>
          <w:sz w:val="20"/>
          <w:szCs w:val="20"/>
        </w:rPr>
        <w:t>(</w:t>
      </w:r>
      <w:r w:rsidRPr="009221BA">
        <w:rPr>
          <w:rFonts w:eastAsia="Book Antiqua" w:cs="Book Antiqua"/>
          <w:i/>
          <w:color w:val="1B1C20"/>
          <w:spacing w:val="-2"/>
          <w:w w:val="95"/>
          <w:sz w:val="20"/>
          <w:szCs w:val="20"/>
        </w:rPr>
        <w:t xml:space="preserve">Arctocephalus </w:t>
      </w:r>
      <w:r w:rsidRPr="009221BA">
        <w:rPr>
          <w:rFonts w:eastAsia="Book Antiqua" w:cs="Book Antiqua"/>
          <w:i/>
          <w:color w:val="1B1C20"/>
          <w:w w:val="95"/>
          <w:sz w:val="20"/>
          <w:szCs w:val="20"/>
        </w:rPr>
        <w:t>pusillus</w:t>
      </w:r>
      <w:r w:rsidRPr="009221BA">
        <w:rPr>
          <w:rFonts w:eastAsia="Book Antiqua" w:cs="Book Antiqua"/>
          <w:i/>
          <w:color w:val="1B1C20"/>
          <w:spacing w:val="-2"/>
          <w:w w:val="95"/>
          <w:sz w:val="20"/>
          <w:szCs w:val="20"/>
        </w:rPr>
        <w:t xml:space="preserve"> </w:t>
      </w:r>
      <w:r w:rsidRPr="009221BA">
        <w:rPr>
          <w:rFonts w:eastAsia="Book Antiqua" w:cs="Book Antiqua"/>
          <w:i/>
          <w:color w:val="1B1C20"/>
          <w:w w:val="95"/>
          <w:sz w:val="20"/>
          <w:szCs w:val="20"/>
        </w:rPr>
        <w:t>doriferus</w:t>
      </w:r>
      <w:r w:rsidRPr="009221BA">
        <w:rPr>
          <w:rFonts w:eastAsia="PMingLiU" w:cs="PMingLiU"/>
          <w:color w:val="1B1C20"/>
          <w:w w:val="95"/>
          <w:sz w:val="20"/>
          <w:szCs w:val="20"/>
        </w:rPr>
        <w:t>)</w:t>
      </w:r>
      <w:r w:rsidRPr="009221BA">
        <w:rPr>
          <w:rFonts w:eastAsia="PMingLiU" w:cs="PMingLiU"/>
          <w:color w:val="1B1C20"/>
          <w:spacing w:val="-4"/>
          <w:w w:val="95"/>
          <w:sz w:val="20"/>
          <w:szCs w:val="20"/>
        </w:rPr>
        <w:t xml:space="preserve"> </w:t>
      </w:r>
      <w:r w:rsidRPr="009221BA">
        <w:rPr>
          <w:rFonts w:eastAsia="PMingLiU" w:cs="PMingLiU"/>
          <w:color w:val="1B1C20"/>
          <w:w w:val="95"/>
          <w:sz w:val="20"/>
          <w:szCs w:val="20"/>
        </w:rPr>
        <w:t>in</w:t>
      </w:r>
      <w:r w:rsidRPr="009221BA">
        <w:rPr>
          <w:rFonts w:eastAsia="PMingLiU" w:cs="PMingLiU"/>
          <w:color w:val="1B1C20"/>
          <w:spacing w:val="-3"/>
          <w:w w:val="95"/>
          <w:sz w:val="20"/>
          <w:szCs w:val="20"/>
        </w:rPr>
        <w:t xml:space="preserve"> </w:t>
      </w:r>
      <w:r w:rsidRPr="009221BA">
        <w:rPr>
          <w:rFonts w:eastAsia="PMingLiU" w:cs="PMingLiU"/>
          <w:color w:val="1B1C20"/>
          <w:w w:val="95"/>
          <w:sz w:val="20"/>
          <w:szCs w:val="20"/>
        </w:rPr>
        <w:t>southern</w:t>
      </w:r>
      <w:r w:rsidRPr="009221BA">
        <w:rPr>
          <w:rFonts w:eastAsia="PMingLiU" w:cs="PMingLiU"/>
          <w:color w:val="1B1C20"/>
          <w:spacing w:val="-4"/>
          <w:w w:val="95"/>
          <w:sz w:val="20"/>
          <w:szCs w:val="20"/>
        </w:rPr>
        <w:t xml:space="preserve"> </w:t>
      </w:r>
      <w:r w:rsidRPr="009221BA">
        <w:rPr>
          <w:rFonts w:eastAsia="PMingLiU" w:cs="PMingLiU"/>
          <w:color w:val="1B1C20"/>
          <w:spacing w:val="-2"/>
          <w:w w:val="95"/>
          <w:sz w:val="20"/>
          <w:szCs w:val="20"/>
        </w:rPr>
        <w:t>A</w:t>
      </w:r>
      <w:r w:rsidRPr="009221BA">
        <w:rPr>
          <w:rFonts w:eastAsia="PMingLiU" w:cs="PMingLiU"/>
          <w:color w:val="1B1C20"/>
          <w:spacing w:val="-1"/>
          <w:w w:val="95"/>
          <w:sz w:val="20"/>
          <w:szCs w:val="20"/>
        </w:rPr>
        <w:t>ustralia.</w:t>
      </w:r>
      <w:r w:rsidRPr="009221BA">
        <w:rPr>
          <w:rFonts w:eastAsia="PMingLiU" w:cs="PMingLiU"/>
          <w:color w:val="1B1C20"/>
          <w:spacing w:val="-4"/>
          <w:w w:val="95"/>
          <w:sz w:val="20"/>
          <w:szCs w:val="20"/>
        </w:rPr>
        <w:t xml:space="preserve"> </w:t>
      </w:r>
      <w:r w:rsidRPr="009221BA">
        <w:rPr>
          <w:rFonts w:eastAsia="Book Antiqua" w:cs="Book Antiqua"/>
          <w:i/>
          <w:color w:val="1B1C20"/>
          <w:spacing w:val="-2"/>
          <w:w w:val="95"/>
          <w:sz w:val="20"/>
          <w:szCs w:val="20"/>
        </w:rPr>
        <w:t>Marine Pollution</w:t>
      </w:r>
      <w:r w:rsidRPr="009221BA">
        <w:rPr>
          <w:rFonts w:eastAsia="Book Antiqua" w:cs="Book Antiqua"/>
          <w:i/>
          <w:color w:val="1B1C20"/>
          <w:spacing w:val="49"/>
          <w:w w:val="90"/>
          <w:sz w:val="20"/>
          <w:szCs w:val="20"/>
        </w:rPr>
        <w:t xml:space="preserve"> </w:t>
      </w:r>
      <w:r w:rsidRPr="009221BA">
        <w:rPr>
          <w:rFonts w:eastAsia="Book Antiqua" w:cs="Book Antiqua"/>
          <w:i/>
          <w:color w:val="1B1C20"/>
          <w:spacing w:val="-2"/>
          <w:sz w:val="20"/>
          <w:szCs w:val="20"/>
        </w:rPr>
        <w:t>Bulletin</w:t>
      </w:r>
      <w:r w:rsidRPr="009221BA">
        <w:rPr>
          <w:rFonts w:eastAsia="PMingLiU" w:cs="PMingLiU"/>
          <w:color w:val="1B1C20"/>
          <w:spacing w:val="-1"/>
          <w:sz w:val="20"/>
          <w:szCs w:val="20"/>
        </w:rPr>
        <w:t>,</w:t>
      </w:r>
      <w:r w:rsidRPr="009221BA">
        <w:rPr>
          <w:rFonts w:eastAsia="PMingLiU" w:cs="PMingLiU"/>
          <w:color w:val="1B1C20"/>
          <w:spacing w:val="-29"/>
          <w:sz w:val="20"/>
          <w:szCs w:val="20"/>
        </w:rPr>
        <w:t xml:space="preserve"> </w:t>
      </w:r>
      <w:r w:rsidRPr="009221BA">
        <w:rPr>
          <w:rFonts w:eastAsia="PMingLiU" w:cs="PMingLiU"/>
          <w:color w:val="1B1C20"/>
          <w:sz w:val="20"/>
          <w:szCs w:val="20"/>
        </w:rPr>
        <w:t>98(1),</w:t>
      </w:r>
      <w:r w:rsidRPr="009221BA">
        <w:rPr>
          <w:rFonts w:eastAsia="PMingLiU" w:cs="PMingLiU"/>
          <w:color w:val="1B1C20"/>
          <w:spacing w:val="-29"/>
          <w:sz w:val="20"/>
          <w:szCs w:val="20"/>
        </w:rPr>
        <w:t xml:space="preserve"> </w:t>
      </w:r>
      <w:r w:rsidRPr="009221BA">
        <w:rPr>
          <w:rFonts w:eastAsia="PMingLiU" w:cs="PMingLiU"/>
          <w:color w:val="1B1C20"/>
          <w:spacing w:val="-2"/>
          <w:sz w:val="20"/>
          <w:szCs w:val="20"/>
        </w:rPr>
        <w:t>pp.</w:t>
      </w:r>
      <w:r w:rsidRPr="009221BA">
        <w:rPr>
          <w:rFonts w:eastAsia="PMingLiU" w:cs="PMingLiU"/>
          <w:color w:val="1B1C20"/>
          <w:spacing w:val="-29"/>
          <w:sz w:val="20"/>
          <w:szCs w:val="20"/>
        </w:rPr>
        <w:t xml:space="preserve"> </w:t>
      </w:r>
      <w:r w:rsidRPr="009221BA">
        <w:rPr>
          <w:rFonts w:eastAsia="PMingLiU" w:cs="PMingLiU"/>
          <w:color w:val="1B1C20"/>
          <w:sz w:val="20"/>
          <w:szCs w:val="20"/>
        </w:rPr>
        <w:t>354–357.</w:t>
      </w:r>
    </w:p>
    <w:p w:rsidR="00FB197A" w:rsidRPr="009221BA" w:rsidRDefault="00617197">
      <w:pPr>
        <w:spacing w:before="160" w:line="240" w:lineRule="exact"/>
        <w:ind w:left="2420" w:right="1760" w:hanging="720"/>
        <w:rPr>
          <w:rFonts w:eastAsia="PMingLiU" w:cs="PMingLiU"/>
          <w:sz w:val="20"/>
          <w:szCs w:val="20"/>
        </w:rPr>
      </w:pPr>
      <w:r w:rsidRPr="009221BA">
        <w:rPr>
          <w:rFonts w:eastAsia="PMingLiU" w:cs="PMingLiU"/>
          <w:color w:val="1B1C20"/>
          <w:spacing w:val="-1"/>
          <w:sz w:val="20"/>
          <w:szCs w:val="20"/>
        </w:rPr>
        <w:t>MacLeod,</w:t>
      </w:r>
      <w:r w:rsidRPr="009221BA">
        <w:rPr>
          <w:rFonts w:eastAsia="PMingLiU" w:cs="PMingLiU"/>
          <w:color w:val="1B1C20"/>
          <w:spacing w:val="4"/>
          <w:sz w:val="20"/>
          <w:szCs w:val="20"/>
        </w:rPr>
        <w:t xml:space="preserve"> </w:t>
      </w:r>
      <w:r w:rsidRPr="009221BA">
        <w:rPr>
          <w:rFonts w:eastAsia="PMingLiU" w:cs="PMingLiU"/>
          <w:color w:val="1B1C20"/>
          <w:sz w:val="20"/>
          <w:szCs w:val="20"/>
        </w:rPr>
        <w:t>C.D.,</w:t>
      </w:r>
      <w:r w:rsidRPr="009221BA">
        <w:rPr>
          <w:rFonts w:eastAsia="PMingLiU" w:cs="PMingLiU"/>
          <w:color w:val="1B1C20"/>
          <w:spacing w:val="4"/>
          <w:sz w:val="20"/>
          <w:szCs w:val="20"/>
        </w:rPr>
        <w:t xml:space="preserve"> </w:t>
      </w:r>
      <w:r w:rsidRPr="009221BA">
        <w:rPr>
          <w:rFonts w:eastAsia="PMingLiU" w:cs="PMingLiU"/>
          <w:color w:val="1B1C20"/>
          <w:spacing w:val="-2"/>
          <w:sz w:val="20"/>
          <w:szCs w:val="20"/>
        </w:rPr>
        <w:t>S</w:t>
      </w:r>
      <w:r w:rsidRPr="009221BA">
        <w:rPr>
          <w:rFonts w:eastAsia="PMingLiU" w:cs="PMingLiU"/>
          <w:color w:val="1B1C20"/>
          <w:spacing w:val="-1"/>
          <w:sz w:val="20"/>
          <w:szCs w:val="20"/>
        </w:rPr>
        <w:t>antos,</w:t>
      </w:r>
      <w:r w:rsidRPr="009221BA">
        <w:rPr>
          <w:rFonts w:eastAsia="PMingLiU" w:cs="PMingLiU"/>
          <w:color w:val="1B1C20"/>
          <w:spacing w:val="5"/>
          <w:sz w:val="20"/>
          <w:szCs w:val="20"/>
        </w:rPr>
        <w:t xml:space="preserve"> </w:t>
      </w:r>
      <w:r w:rsidRPr="009221BA">
        <w:rPr>
          <w:rFonts w:eastAsia="PMingLiU" w:cs="PMingLiU"/>
          <w:color w:val="1B1C20"/>
          <w:sz w:val="20"/>
          <w:szCs w:val="20"/>
        </w:rPr>
        <w:t>M.B.</w:t>
      </w:r>
      <w:r w:rsidRPr="009221BA">
        <w:rPr>
          <w:rFonts w:eastAsia="PMingLiU" w:cs="PMingLiU"/>
          <w:color w:val="1B1C20"/>
          <w:spacing w:val="4"/>
          <w:sz w:val="20"/>
          <w:szCs w:val="20"/>
        </w:rPr>
        <w:t xml:space="preserve"> </w:t>
      </w:r>
      <w:r w:rsidRPr="009221BA">
        <w:rPr>
          <w:rFonts w:eastAsia="PMingLiU" w:cs="PMingLiU"/>
          <w:color w:val="1B1C20"/>
          <w:sz w:val="20"/>
          <w:szCs w:val="20"/>
        </w:rPr>
        <w:t>and</w:t>
      </w:r>
      <w:r w:rsidRPr="009221BA">
        <w:rPr>
          <w:rFonts w:eastAsia="PMingLiU" w:cs="PMingLiU"/>
          <w:color w:val="1B1C20"/>
          <w:spacing w:val="5"/>
          <w:sz w:val="20"/>
          <w:szCs w:val="20"/>
        </w:rPr>
        <w:t xml:space="preserve"> </w:t>
      </w:r>
      <w:r w:rsidRPr="009221BA">
        <w:rPr>
          <w:rFonts w:eastAsia="PMingLiU" w:cs="PMingLiU"/>
          <w:color w:val="1B1C20"/>
          <w:spacing w:val="-1"/>
          <w:sz w:val="20"/>
          <w:szCs w:val="20"/>
        </w:rPr>
        <w:t>Pier</w:t>
      </w:r>
      <w:r w:rsidRPr="009221BA">
        <w:rPr>
          <w:rFonts w:eastAsia="PMingLiU" w:cs="PMingLiU"/>
          <w:color w:val="1B1C20"/>
          <w:spacing w:val="-2"/>
          <w:sz w:val="20"/>
          <w:szCs w:val="20"/>
        </w:rPr>
        <w:t>ce,</w:t>
      </w:r>
      <w:r w:rsidRPr="009221BA">
        <w:rPr>
          <w:rFonts w:eastAsia="PMingLiU" w:cs="PMingLiU"/>
          <w:color w:val="1B1C20"/>
          <w:spacing w:val="4"/>
          <w:sz w:val="20"/>
          <w:szCs w:val="20"/>
        </w:rPr>
        <w:t xml:space="preserve"> </w:t>
      </w:r>
      <w:r w:rsidRPr="009221BA">
        <w:rPr>
          <w:rFonts w:eastAsia="PMingLiU" w:cs="PMingLiU"/>
          <w:color w:val="1B1C20"/>
          <w:sz w:val="20"/>
          <w:szCs w:val="20"/>
        </w:rPr>
        <w:t>G.J.</w:t>
      </w:r>
      <w:r w:rsidRPr="009221BA">
        <w:rPr>
          <w:rFonts w:eastAsia="PMingLiU" w:cs="PMingLiU"/>
          <w:color w:val="1B1C20"/>
          <w:spacing w:val="5"/>
          <w:sz w:val="20"/>
          <w:szCs w:val="20"/>
        </w:rPr>
        <w:t xml:space="preserve"> </w:t>
      </w:r>
      <w:r w:rsidRPr="009221BA">
        <w:rPr>
          <w:rFonts w:eastAsia="PMingLiU" w:cs="PMingLiU"/>
          <w:color w:val="1B1C20"/>
          <w:sz w:val="20"/>
          <w:szCs w:val="20"/>
        </w:rPr>
        <w:t>(2003).</w:t>
      </w:r>
      <w:r w:rsidRPr="009221BA">
        <w:rPr>
          <w:rFonts w:eastAsia="PMingLiU" w:cs="PMingLiU"/>
          <w:color w:val="1B1C20"/>
          <w:spacing w:val="4"/>
          <w:sz w:val="20"/>
          <w:szCs w:val="20"/>
        </w:rPr>
        <w:t xml:space="preserve"> </w:t>
      </w:r>
      <w:r w:rsidRPr="009221BA">
        <w:rPr>
          <w:rFonts w:eastAsia="PMingLiU" w:cs="PMingLiU"/>
          <w:color w:val="1B1C20"/>
          <w:spacing w:val="-1"/>
          <w:sz w:val="20"/>
          <w:szCs w:val="20"/>
        </w:rPr>
        <w:t>R</w:t>
      </w:r>
      <w:r w:rsidRPr="009221BA">
        <w:rPr>
          <w:rFonts w:eastAsia="PMingLiU" w:cs="PMingLiU"/>
          <w:color w:val="1B1C20"/>
          <w:spacing w:val="-2"/>
          <w:sz w:val="20"/>
          <w:szCs w:val="20"/>
        </w:rPr>
        <w:t>eview</w:t>
      </w:r>
      <w:r w:rsidRPr="009221BA">
        <w:rPr>
          <w:rFonts w:eastAsia="PMingLiU" w:cs="PMingLiU"/>
          <w:color w:val="1B1C20"/>
          <w:spacing w:val="5"/>
          <w:sz w:val="20"/>
          <w:szCs w:val="20"/>
        </w:rPr>
        <w:t xml:space="preserve"> </w:t>
      </w:r>
      <w:r w:rsidRPr="009221BA">
        <w:rPr>
          <w:rFonts w:eastAsia="PMingLiU" w:cs="PMingLiU"/>
          <w:color w:val="1B1C20"/>
          <w:sz w:val="20"/>
          <w:szCs w:val="20"/>
        </w:rPr>
        <w:t>of</w:t>
      </w:r>
      <w:r w:rsidRPr="009221BA">
        <w:rPr>
          <w:rFonts w:eastAsia="PMingLiU" w:cs="PMingLiU"/>
          <w:color w:val="1B1C20"/>
          <w:spacing w:val="4"/>
          <w:sz w:val="20"/>
          <w:szCs w:val="20"/>
        </w:rPr>
        <w:t xml:space="preserve"> </w:t>
      </w:r>
      <w:r w:rsidRPr="009221BA">
        <w:rPr>
          <w:rFonts w:eastAsia="PMingLiU" w:cs="PMingLiU"/>
          <w:color w:val="1B1C20"/>
          <w:sz w:val="20"/>
          <w:szCs w:val="20"/>
        </w:rPr>
        <w:t>data</w:t>
      </w:r>
      <w:r w:rsidRPr="009221BA">
        <w:rPr>
          <w:rFonts w:eastAsia="PMingLiU" w:cs="PMingLiU"/>
          <w:color w:val="1B1C20"/>
          <w:spacing w:val="5"/>
          <w:sz w:val="20"/>
          <w:szCs w:val="20"/>
        </w:rPr>
        <w:t xml:space="preserve"> </w:t>
      </w:r>
      <w:r w:rsidRPr="009221BA">
        <w:rPr>
          <w:rFonts w:eastAsia="PMingLiU" w:cs="PMingLiU"/>
          <w:color w:val="1B1C20"/>
          <w:sz w:val="20"/>
          <w:szCs w:val="20"/>
        </w:rPr>
        <w:t>on</w:t>
      </w:r>
      <w:r w:rsidRPr="009221BA">
        <w:rPr>
          <w:rFonts w:eastAsia="PMingLiU" w:cs="PMingLiU"/>
          <w:color w:val="1B1C20"/>
          <w:spacing w:val="4"/>
          <w:sz w:val="20"/>
          <w:szCs w:val="20"/>
        </w:rPr>
        <w:t xml:space="preserve"> </w:t>
      </w:r>
      <w:r w:rsidRPr="009221BA">
        <w:rPr>
          <w:rFonts w:eastAsia="PMingLiU" w:cs="PMingLiU"/>
          <w:color w:val="1B1C20"/>
          <w:sz w:val="20"/>
          <w:szCs w:val="20"/>
        </w:rPr>
        <w:t>diets</w:t>
      </w:r>
      <w:r w:rsidRPr="009221BA">
        <w:rPr>
          <w:rFonts w:eastAsia="PMingLiU" w:cs="PMingLiU"/>
          <w:color w:val="1B1C20"/>
          <w:spacing w:val="4"/>
          <w:sz w:val="20"/>
          <w:szCs w:val="20"/>
        </w:rPr>
        <w:t xml:space="preserve"> </w:t>
      </w:r>
      <w:r w:rsidRPr="009221BA">
        <w:rPr>
          <w:rFonts w:eastAsia="PMingLiU" w:cs="PMingLiU"/>
          <w:color w:val="1B1C20"/>
          <w:sz w:val="20"/>
          <w:szCs w:val="20"/>
        </w:rPr>
        <w:t>of</w:t>
      </w:r>
      <w:r w:rsidRPr="009221BA">
        <w:rPr>
          <w:rFonts w:eastAsia="PMingLiU" w:cs="PMingLiU"/>
          <w:color w:val="1B1C20"/>
          <w:spacing w:val="5"/>
          <w:sz w:val="20"/>
          <w:szCs w:val="20"/>
        </w:rPr>
        <w:t xml:space="preserve"> </w:t>
      </w:r>
      <w:r w:rsidRPr="009221BA">
        <w:rPr>
          <w:rFonts w:eastAsia="PMingLiU" w:cs="PMingLiU"/>
          <w:color w:val="1B1C20"/>
          <w:sz w:val="20"/>
          <w:szCs w:val="20"/>
        </w:rPr>
        <w:t>beaked</w:t>
      </w:r>
      <w:r w:rsidRPr="009221BA">
        <w:rPr>
          <w:rFonts w:eastAsia="PMingLiU" w:cs="PMingLiU"/>
          <w:color w:val="1B1C20"/>
          <w:spacing w:val="4"/>
          <w:sz w:val="20"/>
          <w:szCs w:val="20"/>
        </w:rPr>
        <w:t xml:space="preserve"> </w:t>
      </w:r>
      <w:r w:rsidRPr="009221BA">
        <w:rPr>
          <w:rFonts w:eastAsia="PMingLiU" w:cs="PMingLiU"/>
          <w:color w:val="1B1C20"/>
          <w:sz w:val="20"/>
          <w:szCs w:val="20"/>
        </w:rPr>
        <w:t>whales:</w:t>
      </w:r>
      <w:r w:rsidRPr="009221BA">
        <w:rPr>
          <w:rFonts w:eastAsia="PMingLiU" w:cs="PMingLiU"/>
          <w:color w:val="1B1C20"/>
          <w:spacing w:val="5"/>
          <w:sz w:val="20"/>
          <w:szCs w:val="20"/>
        </w:rPr>
        <w:t xml:space="preserve"> </w:t>
      </w:r>
      <w:r w:rsidRPr="009221BA">
        <w:rPr>
          <w:rFonts w:eastAsia="PMingLiU" w:cs="PMingLiU"/>
          <w:color w:val="1B1C20"/>
          <w:sz w:val="20"/>
          <w:szCs w:val="20"/>
        </w:rPr>
        <w:t>evidence</w:t>
      </w:r>
      <w:r w:rsidRPr="009221BA">
        <w:rPr>
          <w:rFonts w:eastAsia="PMingLiU" w:cs="PMingLiU"/>
          <w:color w:val="1B1C20"/>
          <w:spacing w:val="4"/>
          <w:sz w:val="20"/>
          <w:szCs w:val="20"/>
        </w:rPr>
        <w:t xml:space="preserve"> </w:t>
      </w:r>
      <w:r w:rsidRPr="009221BA">
        <w:rPr>
          <w:rFonts w:eastAsia="PMingLiU" w:cs="PMingLiU"/>
          <w:color w:val="1B1C20"/>
          <w:sz w:val="20"/>
          <w:szCs w:val="20"/>
        </w:rPr>
        <w:t>of</w:t>
      </w:r>
      <w:r w:rsidRPr="009221BA">
        <w:rPr>
          <w:rFonts w:eastAsia="PMingLiU" w:cs="PMingLiU"/>
          <w:color w:val="1B1C20"/>
          <w:spacing w:val="31"/>
          <w:w w:val="99"/>
          <w:sz w:val="20"/>
          <w:szCs w:val="20"/>
        </w:rPr>
        <w:t xml:space="preserve"> </w:t>
      </w:r>
      <w:r w:rsidRPr="009221BA">
        <w:rPr>
          <w:rFonts w:eastAsia="PMingLiU" w:cs="PMingLiU"/>
          <w:color w:val="1B1C20"/>
          <w:sz w:val="20"/>
          <w:szCs w:val="20"/>
        </w:rPr>
        <w:t>niche</w:t>
      </w:r>
      <w:r w:rsidRPr="009221BA">
        <w:rPr>
          <w:rFonts w:eastAsia="PMingLiU" w:cs="PMingLiU"/>
          <w:color w:val="1B1C20"/>
          <w:spacing w:val="-29"/>
          <w:sz w:val="20"/>
          <w:szCs w:val="20"/>
        </w:rPr>
        <w:t xml:space="preserve"> </w:t>
      </w:r>
      <w:r w:rsidRPr="009221BA">
        <w:rPr>
          <w:rFonts w:eastAsia="PMingLiU" w:cs="PMingLiU"/>
          <w:color w:val="1B1C20"/>
          <w:sz w:val="20"/>
          <w:szCs w:val="20"/>
        </w:rPr>
        <w:t>separation</w:t>
      </w:r>
      <w:r w:rsidRPr="009221BA">
        <w:rPr>
          <w:rFonts w:eastAsia="PMingLiU" w:cs="PMingLiU"/>
          <w:color w:val="1B1C20"/>
          <w:spacing w:val="-29"/>
          <w:sz w:val="20"/>
          <w:szCs w:val="20"/>
        </w:rPr>
        <w:t xml:space="preserve"> </w:t>
      </w:r>
      <w:r w:rsidRPr="009221BA">
        <w:rPr>
          <w:rFonts w:eastAsia="PMingLiU" w:cs="PMingLiU"/>
          <w:color w:val="1B1C20"/>
          <w:sz w:val="20"/>
          <w:szCs w:val="20"/>
        </w:rPr>
        <w:t>and</w:t>
      </w:r>
      <w:r w:rsidRPr="009221BA">
        <w:rPr>
          <w:rFonts w:eastAsia="PMingLiU" w:cs="PMingLiU"/>
          <w:color w:val="1B1C20"/>
          <w:spacing w:val="-29"/>
          <w:sz w:val="20"/>
          <w:szCs w:val="20"/>
        </w:rPr>
        <w:t xml:space="preserve"> </w:t>
      </w:r>
      <w:r w:rsidRPr="009221BA">
        <w:rPr>
          <w:rFonts w:eastAsia="PMingLiU" w:cs="PMingLiU"/>
          <w:color w:val="1B1C20"/>
          <w:sz w:val="20"/>
          <w:szCs w:val="20"/>
        </w:rPr>
        <w:t>geographic</w:t>
      </w:r>
      <w:r w:rsidRPr="009221BA">
        <w:rPr>
          <w:rFonts w:eastAsia="PMingLiU" w:cs="PMingLiU"/>
          <w:color w:val="1B1C20"/>
          <w:spacing w:val="-29"/>
          <w:sz w:val="20"/>
          <w:szCs w:val="20"/>
        </w:rPr>
        <w:t xml:space="preserve"> </w:t>
      </w:r>
      <w:r w:rsidRPr="009221BA">
        <w:rPr>
          <w:rFonts w:eastAsia="PMingLiU" w:cs="PMingLiU"/>
          <w:color w:val="1B1C20"/>
          <w:spacing w:val="-2"/>
          <w:sz w:val="20"/>
          <w:szCs w:val="20"/>
        </w:rPr>
        <w:t>segr</w:t>
      </w:r>
      <w:r w:rsidRPr="009221BA">
        <w:rPr>
          <w:rFonts w:eastAsia="PMingLiU" w:cs="PMingLiU"/>
          <w:color w:val="1B1C20"/>
          <w:spacing w:val="-1"/>
          <w:sz w:val="20"/>
          <w:szCs w:val="20"/>
        </w:rPr>
        <w:t>egation.</w:t>
      </w:r>
      <w:r w:rsidRPr="009221BA">
        <w:rPr>
          <w:rFonts w:eastAsia="PMingLiU" w:cs="PMingLiU"/>
          <w:color w:val="1B1C20"/>
          <w:spacing w:val="-29"/>
          <w:sz w:val="20"/>
          <w:szCs w:val="20"/>
        </w:rPr>
        <w:t xml:space="preserve"> </w:t>
      </w:r>
      <w:r w:rsidRPr="009221BA">
        <w:rPr>
          <w:rFonts w:eastAsia="Book Antiqua" w:cs="Book Antiqua"/>
          <w:i/>
          <w:color w:val="1B1C20"/>
          <w:spacing w:val="-1"/>
          <w:sz w:val="20"/>
          <w:szCs w:val="20"/>
        </w:rPr>
        <w:t>J</w:t>
      </w:r>
      <w:r w:rsidRPr="009221BA">
        <w:rPr>
          <w:rFonts w:eastAsia="Book Antiqua" w:cs="Book Antiqua"/>
          <w:i/>
          <w:color w:val="1B1C20"/>
          <w:spacing w:val="-2"/>
          <w:sz w:val="20"/>
          <w:szCs w:val="20"/>
        </w:rPr>
        <w:t>ournal</w:t>
      </w:r>
      <w:r w:rsidRPr="009221BA">
        <w:rPr>
          <w:rFonts w:eastAsia="Book Antiqua" w:cs="Book Antiqua"/>
          <w:i/>
          <w:color w:val="1B1C20"/>
          <w:spacing w:val="-27"/>
          <w:sz w:val="20"/>
          <w:szCs w:val="20"/>
        </w:rPr>
        <w:t xml:space="preserve"> </w:t>
      </w:r>
      <w:r w:rsidRPr="009221BA">
        <w:rPr>
          <w:rFonts w:eastAsia="Book Antiqua" w:cs="Book Antiqua"/>
          <w:i/>
          <w:color w:val="1B1C20"/>
          <w:sz w:val="20"/>
          <w:szCs w:val="20"/>
        </w:rPr>
        <w:t>of</w:t>
      </w:r>
      <w:r w:rsidRPr="009221BA">
        <w:rPr>
          <w:rFonts w:eastAsia="Book Antiqua" w:cs="Book Antiqua"/>
          <w:i/>
          <w:color w:val="1B1C20"/>
          <w:spacing w:val="-27"/>
          <w:sz w:val="20"/>
          <w:szCs w:val="20"/>
        </w:rPr>
        <w:t xml:space="preserve"> </w:t>
      </w:r>
      <w:r w:rsidRPr="009221BA">
        <w:rPr>
          <w:rFonts w:eastAsia="Book Antiqua" w:cs="Book Antiqua"/>
          <w:i/>
          <w:color w:val="1B1C20"/>
          <w:sz w:val="20"/>
          <w:szCs w:val="20"/>
        </w:rPr>
        <w:t>the</w:t>
      </w:r>
      <w:r w:rsidRPr="009221BA">
        <w:rPr>
          <w:rFonts w:eastAsia="Book Antiqua" w:cs="Book Antiqua"/>
          <w:i/>
          <w:color w:val="1B1C20"/>
          <w:spacing w:val="-27"/>
          <w:sz w:val="20"/>
          <w:szCs w:val="20"/>
        </w:rPr>
        <w:t xml:space="preserve"> </w:t>
      </w:r>
      <w:r w:rsidRPr="009221BA">
        <w:rPr>
          <w:rFonts w:eastAsia="Book Antiqua" w:cs="Book Antiqua"/>
          <w:i/>
          <w:color w:val="1B1C20"/>
          <w:spacing w:val="-2"/>
          <w:sz w:val="20"/>
          <w:szCs w:val="20"/>
        </w:rPr>
        <w:t>Marine</w:t>
      </w:r>
      <w:r w:rsidRPr="009221BA">
        <w:rPr>
          <w:rFonts w:eastAsia="Book Antiqua" w:cs="Book Antiqua"/>
          <w:i/>
          <w:color w:val="1B1C20"/>
          <w:spacing w:val="-27"/>
          <w:sz w:val="20"/>
          <w:szCs w:val="20"/>
        </w:rPr>
        <w:t xml:space="preserve"> </w:t>
      </w:r>
      <w:r w:rsidRPr="009221BA">
        <w:rPr>
          <w:rFonts w:eastAsia="Book Antiqua" w:cs="Book Antiqua"/>
          <w:i/>
          <w:color w:val="1B1C20"/>
          <w:spacing w:val="-2"/>
          <w:sz w:val="20"/>
          <w:szCs w:val="20"/>
        </w:rPr>
        <w:t>Biological</w:t>
      </w:r>
      <w:r w:rsidRPr="009221BA">
        <w:rPr>
          <w:rFonts w:eastAsia="Book Antiqua" w:cs="Book Antiqua"/>
          <w:i/>
          <w:color w:val="1B1C20"/>
          <w:spacing w:val="-27"/>
          <w:sz w:val="20"/>
          <w:szCs w:val="20"/>
        </w:rPr>
        <w:t xml:space="preserve"> </w:t>
      </w:r>
      <w:r w:rsidRPr="009221BA">
        <w:rPr>
          <w:rFonts w:eastAsia="Book Antiqua" w:cs="Book Antiqua"/>
          <w:i/>
          <w:color w:val="1B1C20"/>
          <w:sz w:val="20"/>
          <w:szCs w:val="20"/>
        </w:rPr>
        <w:t>Association</w:t>
      </w:r>
      <w:r w:rsidRPr="009221BA">
        <w:rPr>
          <w:rFonts w:eastAsia="Book Antiqua" w:cs="Book Antiqua"/>
          <w:i/>
          <w:color w:val="1B1C20"/>
          <w:spacing w:val="-27"/>
          <w:sz w:val="20"/>
          <w:szCs w:val="20"/>
        </w:rPr>
        <w:t xml:space="preserve"> </w:t>
      </w:r>
      <w:r w:rsidRPr="009221BA">
        <w:rPr>
          <w:rFonts w:eastAsia="Book Antiqua" w:cs="Book Antiqua"/>
          <w:i/>
          <w:color w:val="1B1C20"/>
          <w:sz w:val="20"/>
          <w:szCs w:val="20"/>
        </w:rPr>
        <w:t>of</w:t>
      </w:r>
      <w:r w:rsidRPr="009221BA">
        <w:rPr>
          <w:rFonts w:eastAsia="Book Antiqua" w:cs="Book Antiqua"/>
          <w:i/>
          <w:color w:val="1B1C20"/>
          <w:spacing w:val="-27"/>
          <w:sz w:val="20"/>
          <w:szCs w:val="20"/>
        </w:rPr>
        <w:t xml:space="preserve"> </w:t>
      </w:r>
      <w:r w:rsidRPr="009221BA">
        <w:rPr>
          <w:rFonts w:eastAsia="Book Antiqua" w:cs="Book Antiqua"/>
          <w:i/>
          <w:color w:val="1B1C20"/>
          <w:sz w:val="20"/>
          <w:szCs w:val="20"/>
        </w:rPr>
        <w:t>the</w:t>
      </w:r>
      <w:r w:rsidRPr="009221BA">
        <w:rPr>
          <w:rFonts w:eastAsia="Book Antiqua" w:cs="Book Antiqua"/>
          <w:i/>
          <w:color w:val="1B1C20"/>
          <w:spacing w:val="-27"/>
          <w:sz w:val="20"/>
          <w:szCs w:val="20"/>
        </w:rPr>
        <w:t xml:space="preserve"> </w:t>
      </w:r>
      <w:r w:rsidRPr="009221BA">
        <w:rPr>
          <w:rFonts w:eastAsia="Book Antiqua" w:cs="Book Antiqua"/>
          <w:i/>
          <w:color w:val="1B1C20"/>
          <w:spacing w:val="-3"/>
          <w:sz w:val="20"/>
          <w:szCs w:val="20"/>
        </w:rPr>
        <w:t>United</w:t>
      </w:r>
      <w:r w:rsidRPr="009221BA">
        <w:rPr>
          <w:rFonts w:eastAsia="Book Antiqua" w:cs="Book Antiqua"/>
          <w:i/>
          <w:color w:val="1B1C20"/>
          <w:spacing w:val="53"/>
          <w:w w:val="91"/>
          <w:sz w:val="20"/>
          <w:szCs w:val="20"/>
        </w:rPr>
        <w:t xml:space="preserve"> </w:t>
      </w:r>
      <w:r w:rsidRPr="009221BA">
        <w:rPr>
          <w:rFonts w:eastAsia="Book Antiqua" w:cs="Book Antiqua"/>
          <w:i/>
          <w:color w:val="1B1C20"/>
          <w:sz w:val="20"/>
          <w:szCs w:val="20"/>
        </w:rPr>
        <w:t>Kingdom</w:t>
      </w:r>
      <w:r w:rsidRPr="009221BA">
        <w:rPr>
          <w:rFonts w:eastAsia="PMingLiU" w:cs="PMingLiU"/>
          <w:color w:val="1B1C20"/>
          <w:sz w:val="20"/>
          <w:szCs w:val="20"/>
        </w:rPr>
        <w:t>,</w:t>
      </w:r>
      <w:r w:rsidRPr="009221BA">
        <w:rPr>
          <w:rFonts w:eastAsia="PMingLiU" w:cs="PMingLiU"/>
          <w:color w:val="1B1C20"/>
          <w:spacing w:val="-35"/>
          <w:sz w:val="20"/>
          <w:szCs w:val="20"/>
        </w:rPr>
        <w:t xml:space="preserve"> </w:t>
      </w:r>
      <w:r w:rsidRPr="009221BA">
        <w:rPr>
          <w:rFonts w:eastAsia="PMingLiU" w:cs="PMingLiU"/>
          <w:color w:val="1B1C20"/>
          <w:sz w:val="20"/>
          <w:szCs w:val="20"/>
        </w:rPr>
        <w:t>83,</w:t>
      </w:r>
      <w:r w:rsidRPr="009221BA">
        <w:rPr>
          <w:rFonts w:eastAsia="PMingLiU" w:cs="PMingLiU"/>
          <w:color w:val="1B1C20"/>
          <w:spacing w:val="-35"/>
          <w:sz w:val="20"/>
          <w:szCs w:val="20"/>
        </w:rPr>
        <w:t xml:space="preserve"> </w:t>
      </w:r>
      <w:r w:rsidRPr="009221BA">
        <w:rPr>
          <w:rFonts w:eastAsia="PMingLiU" w:cs="PMingLiU"/>
          <w:color w:val="1B1C20"/>
          <w:spacing w:val="-2"/>
          <w:sz w:val="20"/>
          <w:szCs w:val="20"/>
        </w:rPr>
        <w:t>pp.</w:t>
      </w:r>
      <w:r w:rsidRPr="009221BA">
        <w:rPr>
          <w:rFonts w:eastAsia="PMingLiU" w:cs="PMingLiU"/>
          <w:color w:val="1B1C20"/>
          <w:spacing w:val="-35"/>
          <w:sz w:val="20"/>
          <w:szCs w:val="20"/>
        </w:rPr>
        <w:t xml:space="preserve"> </w:t>
      </w:r>
      <w:r w:rsidRPr="009221BA">
        <w:rPr>
          <w:rFonts w:eastAsia="PMingLiU" w:cs="PMingLiU"/>
          <w:color w:val="1B1C20"/>
          <w:sz w:val="20"/>
          <w:szCs w:val="20"/>
        </w:rPr>
        <w:t>651–665.</w:t>
      </w:r>
    </w:p>
    <w:p w:rsidR="00FB197A" w:rsidRPr="009221BA" w:rsidRDefault="00617197">
      <w:pPr>
        <w:pStyle w:val="BodyText"/>
        <w:spacing w:before="160" w:line="240" w:lineRule="exact"/>
        <w:ind w:left="2420" w:right="1415" w:hanging="720"/>
        <w:rPr>
          <w:rFonts w:asciiTheme="minorHAnsi" w:hAnsiTheme="minorHAnsi"/>
        </w:rPr>
      </w:pPr>
      <w:r w:rsidRPr="009221BA">
        <w:rPr>
          <w:rFonts w:asciiTheme="minorHAnsi" w:hAnsiTheme="minorHAnsi"/>
          <w:color w:val="1B1C20"/>
          <w:spacing w:val="-1"/>
        </w:rPr>
        <w:t>Marine</w:t>
      </w:r>
      <w:r w:rsidRPr="009221BA">
        <w:rPr>
          <w:rFonts w:asciiTheme="minorHAnsi" w:hAnsiTheme="minorHAnsi"/>
          <w:color w:val="1B1C20"/>
          <w:spacing w:val="3"/>
        </w:rPr>
        <w:t xml:space="preserve"> </w:t>
      </w:r>
      <w:r w:rsidRPr="009221BA">
        <w:rPr>
          <w:rFonts w:asciiTheme="minorHAnsi" w:hAnsiTheme="minorHAnsi"/>
          <w:color w:val="1B1C20"/>
          <w:spacing w:val="-1"/>
        </w:rPr>
        <w:t>Wildlife</w:t>
      </w:r>
      <w:r w:rsidRPr="009221BA">
        <w:rPr>
          <w:rFonts w:asciiTheme="minorHAnsi" w:hAnsiTheme="minorHAnsi"/>
          <w:color w:val="1B1C20"/>
          <w:spacing w:val="4"/>
        </w:rPr>
        <w:t xml:space="preserve"> </w:t>
      </w:r>
      <w:r w:rsidRPr="009221BA">
        <w:rPr>
          <w:rFonts w:asciiTheme="minorHAnsi" w:hAnsiTheme="minorHAnsi"/>
          <w:color w:val="1B1C20"/>
          <w:spacing w:val="-4"/>
        </w:rPr>
        <w:t>Watch</w:t>
      </w:r>
      <w:r w:rsidRPr="009221BA">
        <w:rPr>
          <w:rFonts w:asciiTheme="minorHAnsi" w:hAnsiTheme="minorHAnsi"/>
          <w:color w:val="1B1C20"/>
          <w:spacing w:val="7"/>
        </w:rPr>
        <w:t xml:space="preserve"> </w:t>
      </w:r>
      <w:r w:rsidRPr="009221BA">
        <w:rPr>
          <w:rFonts w:asciiTheme="minorHAnsi" w:hAnsiTheme="minorHAnsi"/>
          <w:color w:val="1B1C20"/>
        </w:rPr>
        <w:t>of</w:t>
      </w:r>
      <w:r w:rsidRPr="009221BA">
        <w:rPr>
          <w:rFonts w:asciiTheme="minorHAnsi" w:hAnsiTheme="minorHAnsi"/>
          <w:color w:val="1B1C20"/>
          <w:spacing w:val="7"/>
        </w:rPr>
        <w:t xml:space="preserve"> </w:t>
      </w:r>
      <w:r w:rsidRPr="009221BA">
        <w:rPr>
          <w:rFonts w:asciiTheme="minorHAnsi" w:hAnsiTheme="minorHAnsi"/>
          <w:color w:val="1B1C20"/>
        </w:rPr>
        <w:t>the</w:t>
      </w:r>
      <w:r w:rsidRPr="009221BA">
        <w:rPr>
          <w:rFonts w:asciiTheme="minorHAnsi" w:hAnsiTheme="minorHAnsi"/>
          <w:color w:val="1B1C20"/>
          <w:spacing w:val="7"/>
        </w:rPr>
        <w:t xml:space="preserve"> </w:t>
      </w:r>
      <w:r w:rsidRPr="009221BA">
        <w:rPr>
          <w:rFonts w:asciiTheme="minorHAnsi" w:hAnsiTheme="minorHAnsi"/>
          <w:color w:val="1B1C20"/>
          <w:spacing w:val="-1"/>
        </w:rPr>
        <w:t>Philippines</w:t>
      </w:r>
      <w:r w:rsidRPr="009221BA">
        <w:rPr>
          <w:rFonts w:asciiTheme="minorHAnsi" w:hAnsiTheme="minorHAnsi"/>
          <w:color w:val="1B1C20"/>
          <w:spacing w:val="7"/>
        </w:rPr>
        <w:t xml:space="preserve"> </w:t>
      </w:r>
      <w:r w:rsidRPr="009221BA">
        <w:rPr>
          <w:rFonts w:asciiTheme="minorHAnsi" w:hAnsiTheme="minorHAnsi"/>
          <w:color w:val="1B1C20"/>
        </w:rPr>
        <w:t>(2014).</w:t>
      </w:r>
      <w:r w:rsidRPr="009221BA">
        <w:rPr>
          <w:rFonts w:asciiTheme="minorHAnsi" w:hAnsiTheme="minorHAnsi"/>
          <w:color w:val="1B1C20"/>
          <w:spacing w:val="7"/>
        </w:rPr>
        <w:t xml:space="preserve"> </w:t>
      </w:r>
      <w:r w:rsidRPr="009221BA">
        <w:rPr>
          <w:rFonts w:asciiTheme="minorHAnsi" w:hAnsiTheme="minorHAnsi"/>
          <w:color w:val="1B1C20"/>
          <w:spacing w:val="-1"/>
        </w:rPr>
        <w:t>Philippine</w:t>
      </w:r>
      <w:r w:rsidRPr="009221BA">
        <w:rPr>
          <w:rFonts w:asciiTheme="minorHAnsi" w:hAnsiTheme="minorHAnsi"/>
          <w:color w:val="1B1C20"/>
          <w:spacing w:val="8"/>
        </w:rPr>
        <w:t xml:space="preserve"> </w:t>
      </w:r>
      <w:r w:rsidRPr="009221BA">
        <w:rPr>
          <w:rFonts w:asciiTheme="minorHAnsi" w:hAnsiTheme="minorHAnsi"/>
          <w:color w:val="1B1C20"/>
        </w:rPr>
        <w:t>aquatic</w:t>
      </w:r>
      <w:r w:rsidRPr="009221BA">
        <w:rPr>
          <w:rFonts w:asciiTheme="minorHAnsi" w:hAnsiTheme="minorHAnsi"/>
          <w:color w:val="1B1C20"/>
          <w:spacing w:val="7"/>
        </w:rPr>
        <w:t xml:space="preserve"> </w:t>
      </w:r>
      <w:r w:rsidRPr="009221BA">
        <w:rPr>
          <w:rFonts w:asciiTheme="minorHAnsi" w:hAnsiTheme="minorHAnsi"/>
          <w:color w:val="1B1C20"/>
        </w:rPr>
        <w:t>wildlife</w:t>
      </w:r>
      <w:r w:rsidRPr="009221BA">
        <w:rPr>
          <w:rFonts w:asciiTheme="minorHAnsi" w:hAnsiTheme="minorHAnsi"/>
          <w:color w:val="1B1C20"/>
          <w:spacing w:val="7"/>
        </w:rPr>
        <w:t xml:space="preserve"> </w:t>
      </w:r>
      <w:r w:rsidRPr="009221BA">
        <w:rPr>
          <w:rFonts w:asciiTheme="minorHAnsi" w:hAnsiTheme="minorHAnsi"/>
          <w:color w:val="1B1C20"/>
          <w:spacing w:val="-1"/>
        </w:rPr>
        <w:t>r</w:t>
      </w:r>
      <w:r w:rsidRPr="009221BA">
        <w:rPr>
          <w:rFonts w:asciiTheme="minorHAnsi" w:hAnsiTheme="minorHAnsi"/>
          <w:color w:val="1B1C20"/>
          <w:spacing w:val="-2"/>
        </w:rPr>
        <w:t>escue</w:t>
      </w:r>
      <w:r w:rsidRPr="009221BA">
        <w:rPr>
          <w:rFonts w:asciiTheme="minorHAnsi" w:hAnsiTheme="minorHAnsi"/>
          <w:color w:val="1B1C20"/>
          <w:spacing w:val="7"/>
        </w:rPr>
        <w:t xml:space="preserve"> </w:t>
      </w:r>
      <w:r w:rsidRPr="009221BA">
        <w:rPr>
          <w:rFonts w:asciiTheme="minorHAnsi" w:hAnsiTheme="minorHAnsi"/>
          <w:color w:val="1B1C20"/>
        </w:rPr>
        <w:t>and</w:t>
      </w:r>
      <w:r w:rsidRPr="009221BA">
        <w:rPr>
          <w:rFonts w:asciiTheme="minorHAnsi" w:hAnsiTheme="minorHAnsi"/>
          <w:color w:val="1B1C20"/>
          <w:spacing w:val="7"/>
        </w:rPr>
        <w:t xml:space="preserve"> </w:t>
      </w:r>
      <w:r w:rsidRPr="009221BA">
        <w:rPr>
          <w:rFonts w:asciiTheme="minorHAnsi" w:hAnsiTheme="minorHAnsi"/>
          <w:color w:val="1B1C20"/>
          <w:spacing w:val="-1"/>
        </w:rPr>
        <w:t>response</w:t>
      </w:r>
      <w:r w:rsidRPr="009221BA">
        <w:rPr>
          <w:rFonts w:asciiTheme="minorHAnsi" w:hAnsiTheme="minorHAnsi"/>
          <w:color w:val="1B1C20"/>
          <w:spacing w:val="7"/>
        </w:rPr>
        <w:t xml:space="preserve"> </w:t>
      </w:r>
      <w:r w:rsidRPr="009221BA">
        <w:rPr>
          <w:rFonts w:asciiTheme="minorHAnsi" w:hAnsiTheme="minorHAnsi"/>
          <w:color w:val="1B1C20"/>
        </w:rPr>
        <w:t>manual</w:t>
      </w:r>
      <w:r w:rsidRPr="009221BA">
        <w:rPr>
          <w:rFonts w:asciiTheme="minorHAnsi" w:hAnsiTheme="minorHAnsi"/>
          <w:color w:val="1B1C20"/>
          <w:spacing w:val="7"/>
        </w:rPr>
        <w:t xml:space="preserve"> </w:t>
      </w:r>
      <w:r w:rsidRPr="009221BA">
        <w:rPr>
          <w:rFonts w:asciiTheme="minorHAnsi" w:hAnsiTheme="minorHAnsi"/>
          <w:color w:val="1B1C20"/>
        </w:rPr>
        <w:t>series:</w:t>
      </w:r>
      <w:r w:rsidRPr="009221BA">
        <w:rPr>
          <w:rFonts w:asciiTheme="minorHAnsi" w:hAnsiTheme="minorHAnsi"/>
          <w:color w:val="1B1C20"/>
          <w:spacing w:val="75"/>
          <w:w w:val="94"/>
        </w:rPr>
        <w:t xml:space="preserve"> </w:t>
      </w:r>
      <w:r w:rsidRPr="009221BA">
        <w:rPr>
          <w:rFonts w:asciiTheme="minorHAnsi" w:hAnsiTheme="minorHAnsi"/>
          <w:color w:val="1B1C20"/>
          <w:spacing w:val="-1"/>
        </w:rPr>
        <w:t>shar</w:t>
      </w:r>
      <w:r w:rsidRPr="009221BA">
        <w:rPr>
          <w:rFonts w:asciiTheme="minorHAnsi" w:hAnsiTheme="minorHAnsi"/>
          <w:color w:val="1B1C20"/>
          <w:spacing w:val="-2"/>
        </w:rPr>
        <w:t>ks</w:t>
      </w:r>
      <w:r w:rsidRPr="009221BA">
        <w:rPr>
          <w:rFonts w:asciiTheme="minorHAnsi" w:hAnsiTheme="minorHAnsi"/>
          <w:color w:val="1B1C20"/>
          <w:spacing w:val="8"/>
        </w:rPr>
        <w:t xml:space="preserve"> </w:t>
      </w:r>
      <w:r w:rsidRPr="009221BA">
        <w:rPr>
          <w:rFonts w:asciiTheme="minorHAnsi" w:hAnsiTheme="minorHAnsi"/>
          <w:color w:val="1B1C20"/>
        </w:rPr>
        <w:t>and</w:t>
      </w:r>
      <w:r w:rsidRPr="009221BA">
        <w:rPr>
          <w:rFonts w:asciiTheme="minorHAnsi" w:hAnsiTheme="minorHAnsi"/>
          <w:color w:val="1B1C20"/>
          <w:spacing w:val="9"/>
        </w:rPr>
        <w:t xml:space="preserve"> </w:t>
      </w:r>
      <w:r w:rsidRPr="009221BA">
        <w:rPr>
          <w:rFonts w:asciiTheme="minorHAnsi" w:hAnsiTheme="minorHAnsi"/>
          <w:color w:val="1B1C20"/>
        </w:rPr>
        <w:t>rays.</w:t>
      </w:r>
      <w:r w:rsidRPr="009221BA">
        <w:rPr>
          <w:rFonts w:asciiTheme="minorHAnsi" w:hAnsiTheme="minorHAnsi"/>
          <w:color w:val="1B1C20"/>
          <w:spacing w:val="-2"/>
        </w:rPr>
        <w:t xml:space="preserve"> </w:t>
      </w:r>
      <w:r w:rsidRPr="009221BA">
        <w:rPr>
          <w:rFonts w:asciiTheme="minorHAnsi" w:hAnsiTheme="minorHAnsi"/>
          <w:color w:val="1B1C20"/>
          <w:spacing w:val="-4"/>
        </w:rPr>
        <w:t>T</w:t>
      </w:r>
      <w:r w:rsidRPr="009221BA">
        <w:rPr>
          <w:rFonts w:asciiTheme="minorHAnsi" w:hAnsiTheme="minorHAnsi"/>
          <w:color w:val="1B1C20"/>
          <w:spacing w:val="-5"/>
        </w:rPr>
        <w:t>aguig</w:t>
      </w:r>
      <w:r w:rsidRPr="009221BA">
        <w:rPr>
          <w:rFonts w:asciiTheme="minorHAnsi" w:hAnsiTheme="minorHAnsi"/>
          <w:color w:val="1B1C20"/>
          <w:spacing w:val="9"/>
        </w:rPr>
        <w:t xml:space="preserve"> </w:t>
      </w:r>
      <w:r w:rsidRPr="009221BA">
        <w:rPr>
          <w:rFonts w:asciiTheme="minorHAnsi" w:hAnsiTheme="minorHAnsi"/>
          <w:color w:val="1B1C20"/>
        </w:rPr>
        <w:t>City:</w:t>
      </w:r>
      <w:r w:rsidRPr="009221BA">
        <w:rPr>
          <w:rFonts w:asciiTheme="minorHAnsi" w:hAnsiTheme="minorHAnsi"/>
          <w:color w:val="1B1C20"/>
          <w:spacing w:val="9"/>
        </w:rPr>
        <w:t xml:space="preserve"> </w:t>
      </w:r>
      <w:r w:rsidRPr="009221BA">
        <w:rPr>
          <w:rFonts w:asciiTheme="minorHAnsi" w:hAnsiTheme="minorHAnsi"/>
          <w:color w:val="1B1C20"/>
          <w:spacing w:val="-1"/>
        </w:rPr>
        <w:t>Marine</w:t>
      </w:r>
      <w:r w:rsidRPr="009221BA">
        <w:rPr>
          <w:rFonts w:asciiTheme="minorHAnsi" w:hAnsiTheme="minorHAnsi"/>
          <w:color w:val="1B1C20"/>
          <w:spacing w:val="5"/>
        </w:rPr>
        <w:t xml:space="preserve"> </w:t>
      </w:r>
      <w:r w:rsidRPr="009221BA">
        <w:rPr>
          <w:rFonts w:asciiTheme="minorHAnsi" w:hAnsiTheme="minorHAnsi"/>
          <w:color w:val="1B1C20"/>
          <w:spacing w:val="-1"/>
        </w:rPr>
        <w:t>Wild</w:t>
      </w:r>
      <w:r w:rsidRPr="009221BA">
        <w:rPr>
          <w:rFonts w:asciiTheme="minorHAnsi" w:hAnsiTheme="minorHAnsi"/>
          <w:color w:val="1B1C20"/>
          <w:spacing w:val="9"/>
        </w:rPr>
        <w:t xml:space="preserve"> </w:t>
      </w:r>
      <w:r w:rsidRPr="009221BA">
        <w:rPr>
          <w:rFonts w:asciiTheme="minorHAnsi" w:hAnsiTheme="minorHAnsi"/>
          <w:color w:val="1B1C20"/>
          <w:spacing w:val="-2"/>
        </w:rPr>
        <w:t>Fauna</w:t>
      </w:r>
      <w:r w:rsidRPr="009221BA">
        <w:rPr>
          <w:rFonts w:asciiTheme="minorHAnsi" w:hAnsiTheme="minorHAnsi"/>
          <w:color w:val="1B1C20"/>
          <w:spacing w:val="6"/>
        </w:rPr>
        <w:t xml:space="preserve"> </w:t>
      </w:r>
      <w:r w:rsidRPr="009221BA">
        <w:rPr>
          <w:rFonts w:asciiTheme="minorHAnsi" w:hAnsiTheme="minorHAnsi"/>
          <w:color w:val="1B1C20"/>
          <w:spacing w:val="-4"/>
        </w:rPr>
        <w:t>Watch</w:t>
      </w:r>
      <w:r w:rsidRPr="009221BA">
        <w:rPr>
          <w:rFonts w:asciiTheme="minorHAnsi" w:hAnsiTheme="minorHAnsi"/>
          <w:color w:val="1B1C20"/>
          <w:spacing w:val="9"/>
        </w:rPr>
        <w:t xml:space="preserve"> </w:t>
      </w:r>
      <w:r w:rsidRPr="009221BA">
        <w:rPr>
          <w:rFonts w:asciiTheme="minorHAnsi" w:hAnsiTheme="minorHAnsi"/>
          <w:color w:val="1B1C20"/>
        </w:rPr>
        <w:t>of</w:t>
      </w:r>
      <w:r w:rsidRPr="009221BA">
        <w:rPr>
          <w:rFonts w:asciiTheme="minorHAnsi" w:hAnsiTheme="minorHAnsi"/>
          <w:color w:val="1B1C20"/>
          <w:spacing w:val="9"/>
        </w:rPr>
        <w:t xml:space="preserve"> </w:t>
      </w:r>
      <w:r w:rsidRPr="009221BA">
        <w:rPr>
          <w:rFonts w:asciiTheme="minorHAnsi" w:hAnsiTheme="minorHAnsi"/>
          <w:color w:val="1B1C20"/>
        </w:rPr>
        <w:t>the</w:t>
      </w:r>
      <w:r w:rsidRPr="009221BA">
        <w:rPr>
          <w:rFonts w:asciiTheme="minorHAnsi" w:hAnsiTheme="minorHAnsi"/>
          <w:color w:val="1B1C20"/>
          <w:spacing w:val="8"/>
        </w:rPr>
        <w:t xml:space="preserve"> </w:t>
      </w:r>
      <w:r w:rsidRPr="009221BA">
        <w:rPr>
          <w:rFonts w:asciiTheme="minorHAnsi" w:hAnsiTheme="minorHAnsi"/>
          <w:color w:val="1B1C20"/>
          <w:spacing w:val="-1"/>
        </w:rPr>
        <w:t>Philippines,</w:t>
      </w:r>
      <w:r w:rsidRPr="009221BA">
        <w:rPr>
          <w:rFonts w:asciiTheme="minorHAnsi" w:hAnsiTheme="minorHAnsi"/>
          <w:color w:val="1B1C20"/>
          <w:spacing w:val="9"/>
        </w:rPr>
        <w:t xml:space="preserve"> </w:t>
      </w:r>
      <w:r w:rsidRPr="009221BA">
        <w:rPr>
          <w:rFonts w:asciiTheme="minorHAnsi" w:hAnsiTheme="minorHAnsi"/>
          <w:color w:val="1B1C20"/>
          <w:spacing w:val="-1"/>
        </w:rPr>
        <w:t>Inc.</w:t>
      </w:r>
      <w:r w:rsidRPr="009221BA">
        <w:rPr>
          <w:rFonts w:asciiTheme="minorHAnsi" w:hAnsiTheme="minorHAnsi"/>
          <w:color w:val="1B1C20"/>
          <w:spacing w:val="9"/>
        </w:rPr>
        <w:t xml:space="preserve"> </w:t>
      </w:r>
      <w:r w:rsidRPr="009221BA">
        <w:rPr>
          <w:rFonts w:asciiTheme="minorHAnsi" w:hAnsiTheme="minorHAnsi"/>
          <w:color w:val="1B1C20"/>
          <w:spacing w:val="-3"/>
        </w:rPr>
        <w:t>Available</w:t>
      </w:r>
      <w:r w:rsidRPr="009221BA">
        <w:rPr>
          <w:rFonts w:asciiTheme="minorHAnsi" w:hAnsiTheme="minorHAnsi"/>
          <w:color w:val="1B1C20"/>
          <w:spacing w:val="9"/>
        </w:rPr>
        <w:t xml:space="preserve"> </w:t>
      </w:r>
      <w:r w:rsidRPr="009221BA">
        <w:rPr>
          <w:rFonts w:asciiTheme="minorHAnsi" w:hAnsiTheme="minorHAnsi"/>
          <w:color w:val="1B1C20"/>
        </w:rPr>
        <w:t>at</w:t>
      </w:r>
      <w:r w:rsidRPr="009221BA">
        <w:rPr>
          <w:rFonts w:asciiTheme="minorHAnsi" w:hAnsiTheme="minorHAnsi"/>
          <w:color w:val="1B1C20"/>
          <w:spacing w:val="9"/>
        </w:rPr>
        <w:t xml:space="preserve"> </w:t>
      </w:r>
      <w:hyperlink r:id="rId97">
        <w:r w:rsidRPr="009221BA">
          <w:rPr>
            <w:rFonts w:asciiTheme="minorHAnsi" w:hAnsiTheme="minorHAnsi"/>
            <w:color w:val="1B1C20"/>
            <w:spacing w:val="-2"/>
          </w:rPr>
          <w:t>http://www.</w:t>
        </w:r>
      </w:hyperlink>
      <w:r w:rsidRPr="009221BA">
        <w:rPr>
          <w:rFonts w:asciiTheme="minorHAnsi" w:hAnsiTheme="minorHAnsi"/>
          <w:color w:val="1B1C20"/>
          <w:spacing w:val="77"/>
          <w:w w:val="106"/>
        </w:rPr>
        <w:t xml:space="preserve"> </w:t>
      </w:r>
      <w:r w:rsidRPr="009221BA">
        <w:rPr>
          <w:rFonts w:asciiTheme="minorHAnsi" w:hAnsiTheme="minorHAnsi"/>
          <w:color w:val="1B1C20"/>
          <w:spacing w:val="-1"/>
        </w:rPr>
        <w:t>mwwphilippines.org/downloads/rm-sharksrays.pdf</w:t>
      </w:r>
    </w:p>
    <w:p w:rsidR="00FB197A" w:rsidRPr="009221BA" w:rsidRDefault="00617197">
      <w:pPr>
        <w:spacing w:before="160" w:line="240" w:lineRule="exact"/>
        <w:ind w:left="2420" w:right="1687" w:hanging="720"/>
        <w:rPr>
          <w:rFonts w:eastAsia="PMingLiU" w:cs="PMingLiU"/>
          <w:sz w:val="20"/>
          <w:szCs w:val="20"/>
        </w:rPr>
      </w:pPr>
      <w:r w:rsidRPr="009221BA">
        <w:rPr>
          <w:color w:val="1B1C20"/>
          <w:spacing w:val="-1"/>
          <w:sz w:val="20"/>
        </w:rPr>
        <w:t>Morrice,</w:t>
      </w:r>
      <w:r w:rsidRPr="009221BA">
        <w:rPr>
          <w:color w:val="1B1C20"/>
          <w:spacing w:val="-24"/>
          <w:sz w:val="20"/>
        </w:rPr>
        <w:t xml:space="preserve"> </w:t>
      </w:r>
      <w:r w:rsidRPr="009221BA">
        <w:rPr>
          <w:color w:val="1B1C20"/>
          <w:sz w:val="20"/>
        </w:rPr>
        <w:t>M.G.</w:t>
      </w:r>
      <w:r w:rsidRPr="009221BA">
        <w:rPr>
          <w:color w:val="1B1C20"/>
          <w:spacing w:val="-23"/>
          <w:sz w:val="20"/>
        </w:rPr>
        <w:t xml:space="preserve"> </w:t>
      </w:r>
      <w:r w:rsidRPr="009221BA">
        <w:rPr>
          <w:color w:val="1B1C20"/>
          <w:sz w:val="20"/>
        </w:rPr>
        <w:t>(2004).</w:t>
      </w:r>
      <w:r w:rsidRPr="009221BA">
        <w:rPr>
          <w:color w:val="1B1C20"/>
          <w:spacing w:val="-24"/>
          <w:sz w:val="20"/>
        </w:rPr>
        <w:t xml:space="preserve"> </w:t>
      </w:r>
      <w:r w:rsidRPr="009221BA">
        <w:rPr>
          <w:i/>
          <w:color w:val="1B1C20"/>
          <w:sz w:val="20"/>
        </w:rPr>
        <w:t>Killer</w:t>
      </w:r>
      <w:r w:rsidRPr="009221BA">
        <w:rPr>
          <w:i/>
          <w:color w:val="1B1C20"/>
          <w:spacing w:val="-21"/>
          <w:sz w:val="20"/>
        </w:rPr>
        <w:t xml:space="preserve"> </w:t>
      </w:r>
      <w:r w:rsidRPr="009221BA">
        <w:rPr>
          <w:i/>
          <w:color w:val="1B1C20"/>
          <w:sz w:val="20"/>
        </w:rPr>
        <w:t>whales</w:t>
      </w:r>
      <w:r w:rsidRPr="009221BA">
        <w:rPr>
          <w:i/>
          <w:color w:val="1B1C20"/>
          <w:spacing w:val="-21"/>
          <w:sz w:val="20"/>
        </w:rPr>
        <w:t xml:space="preserve"> </w:t>
      </w:r>
      <w:r w:rsidRPr="009221BA">
        <w:rPr>
          <w:i/>
          <w:color w:val="1B1C20"/>
          <w:spacing w:val="-2"/>
          <w:sz w:val="20"/>
        </w:rPr>
        <w:t>(Orcinus</w:t>
      </w:r>
      <w:r w:rsidRPr="009221BA">
        <w:rPr>
          <w:i/>
          <w:color w:val="1B1C20"/>
          <w:spacing w:val="-22"/>
          <w:sz w:val="20"/>
        </w:rPr>
        <w:t xml:space="preserve"> </w:t>
      </w:r>
      <w:r w:rsidRPr="009221BA">
        <w:rPr>
          <w:i/>
          <w:color w:val="1B1C20"/>
          <w:spacing w:val="-2"/>
          <w:sz w:val="20"/>
        </w:rPr>
        <w:t>orca)</w:t>
      </w:r>
      <w:r w:rsidRPr="009221BA">
        <w:rPr>
          <w:i/>
          <w:color w:val="1B1C20"/>
          <w:spacing w:val="-21"/>
          <w:sz w:val="20"/>
        </w:rPr>
        <w:t xml:space="preserve"> </w:t>
      </w:r>
      <w:r w:rsidRPr="009221BA">
        <w:rPr>
          <w:i/>
          <w:color w:val="1B1C20"/>
          <w:sz w:val="20"/>
        </w:rPr>
        <w:t>in</w:t>
      </w:r>
      <w:r w:rsidRPr="009221BA">
        <w:rPr>
          <w:i/>
          <w:color w:val="1B1C20"/>
          <w:spacing w:val="-21"/>
          <w:sz w:val="20"/>
        </w:rPr>
        <w:t xml:space="preserve"> </w:t>
      </w:r>
      <w:r w:rsidRPr="009221BA">
        <w:rPr>
          <w:i/>
          <w:color w:val="1B1C20"/>
          <w:spacing w:val="-2"/>
          <w:sz w:val="20"/>
        </w:rPr>
        <w:t>Australian</w:t>
      </w:r>
      <w:r w:rsidRPr="009221BA">
        <w:rPr>
          <w:i/>
          <w:color w:val="1B1C20"/>
          <w:spacing w:val="-22"/>
          <w:sz w:val="20"/>
        </w:rPr>
        <w:t xml:space="preserve"> </w:t>
      </w:r>
      <w:r w:rsidRPr="009221BA">
        <w:rPr>
          <w:i/>
          <w:color w:val="1B1C20"/>
          <w:sz w:val="20"/>
        </w:rPr>
        <w:t>territorial</w:t>
      </w:r>
      <w:r w:rsidRPr="009221BA">
        <w:rPr>
          <w:i/>
          <w:color w:val="1B1C20"/>
          <w:spacing w:val="-21"/>
          <w:sz w:val="20"/>
        </w:rPr>
        <w:t xml:space="preserve"> </w:t>
      </w:r>
      <w:r w:rsidRPr="009221BA">
        <w:rPr>
          <w:i/>
          <w:color w:val="1B1C20"/>
          <w:spacing w:val="-2"/>
          <w:sz w:val="20"/>
        </w:rPr>
        <w:t>waters</w:t>
      </w:r>
      <w:r w:rsidRPr="009221BA">
        <w:rPr>
          <w:color w:val="1B1C20"/>
          <w:spacing w:val="-1"/>
          <w:sz w:val="20"/>
        </w:rPr>
        <w:t>.</w:t>
      </w:r>
      <w:r w:rsidRPr="009221BA">
        <w:rPr>
          <w:color w:val="1B1C20"/>
          <w:spacing w:val="-23"/>
          <w:sz w:val="20"/>
        </w:rPr>
        <w:t xml:space="preserve"> </w:t>
      </w:r>
      <w:r w:rsidRPr="009221BA">
        <w:rPr>
          <w:color w:val="1B1C20"/>
          <w:spacing w:val="-1"/>
          <w:sz w:val="20"/>
        </w:rPr>
        <w:t>Report</w:t>
      </w:r>
      <w:r w:rsidRPr="009221BA">
        <w:rPr>
          <w:color w:val="1B1C20"/>
          <w:spacing w:val="-24"/>
          <w:sz w:val="20"/>
        </w:rPr>
        <w:t xml:space="preserve"> </w:t>
      </w:r>
      <w:r w:rsidRPr="009221BA">
        <w:rPr>
          <w:color w:val="1B1C20"/>
          <w:sz w:val="20"/>
        </w:rPr>
        <w:t>for</w:t>
      </w:r>
      <w:r w:rsidRPr="009221BA">
        <w:rPr>
          <w:color w:val="1B1C20"/>
          <w:spacing w:val="-23"/>
          <w:sz w:val="20"/>
        </w:rPr>
        <w:t xml:space="preserve"> </w:t>
      </w:r>
      <w:r w:rsidRPr="009221BA">
        <w:rPr>
          <w:color w:val="1B1C20"/>
          <w:sz w:val="20"/>
        </w:rPr>
        <w:t>the</w:t>
      </w:r>
      <w:r w:rsidRPr="009221BA">
        <w:rPr>
          <w:color w:val="1B1C20"/>
          <w:spacing w:val="-25"/>
          <w:sz w:val="20"/>
        </w:rPr>
        <w:t xml:space="preserve"> </w:t>
      </w:r>
      <w:r w:rsidRPr="009221BA">
        <w:rPr>
          <w:color w:val="1B1C20"/>
          <w:sz w:val="20"/>
        </w:rPr>
        <w:t>Whale</w:t>
      </w:r>
      <w:r w:rsidRPr="009221BA">
        <w:rPr>
          <w:color w:val="1B1C20"/>
          <w:spacing w:val="-24"/>
          <w:sz w:val="20"/>
        </w:rPr>
        <w:t xml:space="preserve"> </w:t>
      </w:r>
      <w:r w:rsidRPr="009221BA">
        <w:rPr>
          <w:color w:val="1B1C20"/>
          <w:sz w:val="20"/>
        </w:rPr>
        <w:t>and</w:t>
      </w:r>
      <w:r w:rsidRPr="009221BA">
        <w:rPr>
          <w:color w:val="1B1C20"/>
          <w:spacing w:val="37"/>
          <w:w w:val="105"/>
          <w:sz w:val="20"/>
        </w:rPr>
        <w:t xml:space="preserve"> </w:t>
      </w:r>
      <w:r w:rsidRPr="009221BA">
        <w:rPr>
          <w:color w:val="1B1C20"/>
          <w:spacing w:val="-1"/>
          <w:sz w:val="20"/>
        </w:rPr>
        <w:t>Dolphin</w:t>
      </w:r>
      <w:r w:rsidRPr="009221BA">
        <w:rPr>
          <w:color w:val="1B1C20"/>
          <w:spacing w:val="27"/>
          <w:sz w:val="20"/>
        </w:rPr>
        <w:t xml:space="preserve"> </w:t>
      </w:r>
      <w:r w:rsidRPr="009221BA">
        <w:rPr>
          <w:color w:val="1B1C20"/>
          <w:sz w:val="20"/>
        </w:rPr>
        <w:t>Conservation</w:t>
      </w:r>
      <w:r w:rsidRPr="009221BA">
        <w:rPr>
          <w:color w:val="1B1C20"/>
          <w:spacing w:val="27"/>
          <w:sz w:val="20"/>
        </w:rPr>
        <w:t xml:space="preserve"> </w:t>
      </w:r>
      <w:r w:rsidRPr="009221BA">
        <w:rPr>
          <w:color w:val="1B1C20"/>
          <w:spacing w:val="-4"/>
          <w:sz w:val="20"/>
        </w:rPr>
        <w:t>S</w:t>
      </w:r>
      <w:r w:rsidRPr="009221BA">
        <w:rPr>
          <w:color w:val="1B1C20"/>
          <w:spacing w:val="-3"/>
          <w:sz w:val="20"/>
        </w:rPr>
        <w:t>ociety.</w:t>
      </w:r>
      <w:r w:rsidRPr="009221BA">
        <w:rPr>
          <w:color w:val="1B1C20"/>
          <w:spacing w:val="22"/>
          <w:sz w:val="20"/>
        </w:rPr>
        <w:t xml:space="preserve"> </w:t>
      </w:r>
      <w:r w:rsidRPr="009221BA">
        <w:rPr>
          <w:color w:val="1B1C20"/>
          <w:spacing w:val="-2"/>
          <w:sz w:val="20"/>
        </w:rPr>
        <w:t>Warnambool:</w:t>
      </w:r>
      <w:r w:rsidRPr="009221BA">
        <w:rPr>
          <w:color w:val="1B1C20"/>
          <w:spacing w:val="27"/>
          <w:sz w:val="20"/>
        </w:rPr>
        <w:t xml:space="preserve"> </w:t>
      </w:r>
      <w:r w:rsidRPr="009221BA">
        <w:rPr>
          <w:color w:val="1B1C20"/>
          <w:spacing w:val="-1"/>
          <w:sz w:val="20"/>
        </w:rPr>
        <w:t>Deakin</w:t>
      </w:r>
      <w:r w:rsidRPr="009221BA">
        <w:rPr>
          <w:color w:val="1B1C20"/>
          <w:spacing w:val="27"/>
          <w:sz w:val="20"/>
        </w:rPr>
        <w:t xml:space="preserve"> </w:t>
      </w:r>
      <w:r w:rsidRPr="009221BA">
        <w:rPr>
          <w:color w:val="1B1C20"/>
          <w:spacing w:val="-3"/>
          <w:sz w:val="20"/>
        </w:rPr>
        <w:t>Univ</w:t>
      </w:r>
      <w:r w:rsidRPr="009221BA">
        <w:rPr>
          <w:color w:val="1B1C20"/>
          <w:spacing w:val="-4"/>
          <w:sz w:val="20"/>
        </w:rPr>
        <w:t>ersity</w:t>
      </w:r>
      <w:r w:rsidRPr="009221BA">
        <w:rPr>
          <w:color w:val="1B1C20"/>
          <w:spacing w:val="-3"/>
          <w:sz w:val="20"/>
        </w:rPr>
        <w:t>.</w:t>
      </w:r>
    </w:p>
    <w:p w:rsidR="00FB197A" w:rsidRPr="009221BA" w:rsidRDefault="00617197">
      <w:pPr>
        <w:spacing w:before="160" w:line="240" w:lineRule="exact"/>
        <w:ind w:left="2420" w:right="1981" w:hanging="720"/>
        <w:rPr>
          <w:rFonts w:eastAsia="PMingLiU" w:cs="PMingLiU"/>
          <w:sz w:val="20"/>
          <w:szCs w:val="20"/>
        </w:rPr>
      </w:pPr>
      <w:r w:rsidRPr="009221BA">
        <w:rPr>
          <w:color w:val="1B1C20"/>
          <w:spacing w:val="-1"/>
          <w:sz w:val="20"/>
        </w:rPr>
        <w:t>Ocean</w:t>
      </w:r>
      <w:r w:rsidRPr="009221BA">
        <w:rPr>
          <w:color w:val="1B1C20"/>
          <w:spacing w:val="-30"/>
          <w:sz w:val="20"/>
        </w:rPr>
        <w:t xml:space="preserve"> </w:t>
      </w:r>
      <w:r w:rsidRPr="009221BA">
        <w:rPr>
          <w:color w:val="1B1C20"/>
          <w:sz w:val="20"/>
        </w:rPr>
        <w:t>Conservancy</w:t>
      </w:r>
      <w:r w:rsidRPr="009221BA">
        <w:rPr>
          <w:color w:val="1B1C20"/>
          <w:spacing w:val="-30"/>
          <w:sz w:val="20"/>
        </w:rPr>
        <w:t xml:space="preserve"> </w:t>
      </w:r>
      <w:r w:rsidRPr="009221BA">
        <w:rPr>
          <w:color w:val="1B1C20"/>
          <w:sz w:val="20"/>
        </w:rPr>
        <w:t>(2015).</w:t>
      </w:r>
      <w:r w:rsidRPr="009221BA">
        <w:rPr>
          <w:color w:val="1B1C20"/>
          <w:spacing w:val="-30"/>
          <w:sz w:val="20"/>
        </w:rPr>
        <w:t xml:space="preserve"> </w:t>
      </w:r>
      <w:r w:rsidRPr="009221BA">
        <w:rPr>
          <w:i/>
          <w:color w:val="1B1C20"/>
          <w:spacing w:val="-2"/>
          <w:sz w:val="20"/>
        </w:rPr>
        <w:t>Stemming</w:t>
      </w:r>
      <w:r w:rsidRPr="009221BA">
        <w:rPr>
          <w:i/>
          <w:color w:val="1B1C20"/>
          <w:spacing w:val="-27"/>
          <w:sz w:val="20"/>
        </w:rPr>
        <w:t xml:space="preserve"> </w:t>
      </w:r>
      <w:r w:rsidRPr="009221BA">
        <w:rPr>
          <w:i/>
          <w:color w:val="1B1C20"/>
          <w:sz w:val="20"/>
        </w:rPr>
        <w:t>the</w:t>
      </w:r>
      <w:r w:rsidRPr="009221BA">
        <w:rPr>
          <w:i/>
          <w:color w:val="1B1C20"/>
          <w:spacing w:val="-28"/>
          <w:sz w:val="20"/>
        </w:rPr>
        <w:t xml:space="preserve"> </w:t>
      </w:r>
      <w:r w:rsidRPr="009221BA">
        <w:rPr>
          <w:i/>
          <w:color w:val="1B1C20"/>
          <w:sz w:val="20"/>
        </w:rPr>
        <w:t>tide:</w:t>
      </w:r>
      <w:r w:rsidRPr="009221BA">
        <w:rPr>
          <w:i/>
          <w:color w:val="1B1C20"/>
          <w:spacing w:val="-28"/>
          <w:sz w:val="20"/>
        </w:rPr>
        <w:t xml:space="preserve"> </w:t>
      </w:r>
      <w:r w:rsidRPr="009221BA">
        <w:rPr>
          <w:i/>
          <w:color w:val="1B1C20"/>
          <w:sz w:val="20"/>
        </w:rPr>
        <w:t>land-based</w:t>
      </w:r>
      <w:r w:rsidRPr="009221BA">
        <w:rPr>
          <w:i/>
          <w:color w:val="1B1C20"/>
          <w:spacing w:val="-28"/>
          <w:sz w:val="20"/>
        </w:rPr>
        <w:t xml:space="preserve"> </w:t>
      </w:r>
      <w:r w:rsidRPr="009221BA">
        <w:rPr>
          <w:i/>
          <w:color w:val="1B1C20"/>
          <w:spacing w:val="-2"/>
          <w:sz w:val="20"/>
        </w:rPr>
        <w:t>strategies</w:t>
      </w:r>
      <w:r w:rsidRPr="009221BA">
        <w:rPr>
          <w:i/>
          <w:color w:val="1B1C20"/>
          <w:spacing w:val="-27"/>
          <w:sz w:val="20"/>
        </w:rPr>
        <w:t xml:space="preserve"> </w:t>
      </w:r>
      <w:r w:rsidRPr="009221BA">
        <w:rPr>
          <w:i/>
          <w:color w:val="1B1C20"/>
          <w:sz w:val="20"/>
        </w:rPr>
        <w:t>for</w:t>
      </w:r>
      <w:r w:rsidRPr="009221BA">
        <w:rPr>
          <w:i/>
          <w:color w:val="1B1C20"/>
          <w:spacing w:val="-28"/>
          <w:sz w:val="20"/>
        </w:rPr>
        <w:t xml:space="preserve"> </w:t>
      </w:r>
      <w:r w:rsidRPr="009221BA">
        <w:rPr>
          <w:i/>
          <w:color w:val="1B1C20"/>
          <w:sz w:val="20"/>
        </w:rPr>
        <w:t>a</w:t>
      </w:r>
      <w:r w:rsidRPr="009221BA">
        <w:rPr>
          <w:i/>
          <w:color w:val="1B1C20"/>
          <w:spacing w:val="-28"/>
          <w:sz w:val="20"/>
        </w:rPr>
        <w:t xml:space="preserve"> </w:t>
      </w:r>
      <w:r w:rsidRPr="009221BA">
        <w:rPr>
          <w:i/>
          <w:color w:val="1B1C20"/>
          <w:spacing w:val="-2"/>
          <w:sz w:val="20"/>
        </w:rPr>
        <w:t>plastic-free</w:t>
      </w:r>
      <w:r w:rsidRPr="009221BA">
        <w:rPr>
          <w:i/>
          <w:color w:val="1B1C20"/>
          <w:spacing w:val="-27"/>
          <w:sz w:val="20"/>
        </w:rPr>
        <w:t xml:space="preserve"> </w:t>
      </w:r>
      <w:r w:rsidRPr="009221BA">
        <w:rPr>
          <w:i/>
          <w:color w:val="1B1C20"/>
          <w:sz w:val="20"/>
        </w:rPr>
        <w:t>ocean.</w:t>
      </w:r>
      <w:r w:rsidRPr="009221BA">
        <w:rPr>
          <w:i/>
          <w:color w:val="1B1C20"/>
          <w:spacing w:val="-30"/>
          <w:sz w:val="20"/>
        </w:rPr>
        <w:t xml:space="preserve"> </w:t>
      </w:r>
      <w:r w:rsidRPr="009221BA">
        <w:rPr>
          <w:color w:val="1B1C20"/>
          <w:spacing w:val="-2"/>
          <w:sz w:val="20"/>
        </w:rPr>
        <w:t>Washington</w:t>
      </w:r>
      <w:r w:rsidRPr="009221BA">
        <w:rPr>
          <w:color w:val="1B1C20"/>
          <w:spacing w:val="-29"/>
          <w:sz w:val="20"/>
        </w:rPr>
        <w:t xml:space="preserve"> </w:t>
      </w:r>
      <w:r w:rsidRPr="009221BA">
        <w:rPr>
          <w:color w:val="1B1C20"/>
          <w:sz w:val="20"/>
        </w:rPr>
        <w:t>DC:</w:t>
      </w:r>
      <w:r w:rsidRPr="009221BA">
        <w:rPr>
          <w:color w:val="1B1C20"/>
          <w:spacing w:val="39"/>
          <w:w w:val="110"/>
          <w:sz w:val="20"/>
        </w:rPr>
        <w:t xml:space="preserve"> </w:t>
      </w:r>
      <w:r w:rsidRPr="009221BA">
        <w:rPr>
          <w:color w:val="1B1C20"/>
          <w:spacing w:val="-1"/>
          <w:sz w:val="20"/>
        </w:rPr>
        <w:t>Ocean</w:t>
      </w:r>
      <w:r w:rsidRPr="009221BA">
        <w:rPr>
          <w:color w:val="1B1C20"/>
          <w:spacing w:val="12"/>
          <w:sz w:val="20"/>
        </w:rPr>
        <w:t xml:space="preserve"> </w:t>
      </w:r>
      <w:r w:rsidRPr="009221BA">
        <w:rPr>
          <w:color w:val="1B1C20"/>
          <w:sz w:val="20"/>
        </w:rPr>
        <w:t>Conservancy</w:t>
      </w:r>
      <w:r w:rsidRPr="009221BA">
        <w:rPr>
          <w:color w:val="1B1C20"/>
          <w:spacing w:val="13"/>
          <w:sz w:val="20"/>
        </w:rPr>
        <w:t xml:space="preserve"> </w:t>
      </w:r>
      <w:r w:rsidRPr="009221BA">
        <w:rPr>
          <w:color w:val="1B1C20"/>
          <w:sz w:val="20"/>
        </w:rPr>
        <w:t>and</w:t>
      </w:r>
      <w:r w:rsidRPr="009221BA">
        <w:rPr>
          <w:color w:val="1B1C20"/>
          <w:spacing w:val="13"/>
          <w:sz w:val="20"/>
        </w:rPr>
        <w:t xml:space="preserve"> </w:t>
      </w:r>
      <w:r w:rsidRPr="009221BA">
        <w:rPr>
          <w:color w:val="1B1C20"/>
          <w:spacing w:val="-1"/>
          <w:sz w:val="20"/>
        </w:rPr>
        <w:t>M</w:t>
      </w:r>
      <w:r w:rsidRPr="009221BA">
        <w:rPr>
          <w:color w:val="1B1C20"/>
          <w:spacing w:val="-2"/>
          <w:sz w:val="20"/>
        </w:rPr>
        <w:t>cKinsey</w:t>
      </w:r>
      <w:r w:rsidRPr="009221BA">
        <w:rPr>
          <w:color w:val="1B1C20"/>
          <w:spacing w:val="12"/>
          <w:sz w:val="20"/>
        </w:rPr>
        <w:t xml:space="preserve"> </w:t>
      </w:r>
      <w:r w:rsidRPr="009221BA">
        <w:rPr>
          <w:color w:val="1B1C20"/>
          <w:sz w:val="20"/>
        </w:rPr>
        <w:t>Center</w:t>
      </w:r>
      <w:r w:rsidRPr="009221BA">
        <w:rPr>
          <w:color w:val="1B1C20"/>
          <w:spacing w:val="13"/>
          <w:sz w:val="20"/>
        </w:rPr>
        <w:t xml:space="preserve"> </w:t>
      </w:r>
      <w:r w:rsidRPr="009221BA">
        <w:rPr>
          <w:color w:val="1B1C20"/>
          <w:sz w:val="20"/>
        </w:rPr>
        <w:t>for</w:t>
      </w:r>
      <w:r w:rsidRPr="009221BA">
        <w:rPr>
          <w:color w:val="1B1C20"/>
          <w:spacing w:val="13"/>
          <w:sz w:val="20"/>
        </w:rPr>
        <w:t xml:space="preserve"> </w:t>
      </w:r>
      <w:r w:rsidRPr="009221BA">
        <w:rPr>
          <w:color w:val="1B1C20"/>
          <w:spacing w:val="-2"/>
          <w:sz w:val="20"/>
        </w:rPr>
        <w:t>B</w:t>
      </w:r>
      <w:r w:rsidRPr="009221BA">
        <w:rPr>
          <w:color w:val="1B1C20"/>
          <w:spacing w:val="-1"/>
          <w:sz w:val="20"/>
        </w:rPr>
        <w:t>usiness</w:t>
      </w:r>
      <w:r w:rsidRPr="009221BA">
        <w:rPr>
          <w:color w:val="1B1C20"/>
          <w:spacing w:val="13"/>
          <w:sz w:val="20"/>
        </w:rPr>
        <w:t xml:space="preserve"> </w:t>
      </w:r>
      <w:r w:rsidRPr="009221BA">
        <w:rPr>
          <w:color w:val="1B1C20"/>
          <w:sz w:val="20"/>
        </w:rPr>
        <w:t>and</w:t>
      </w:r>
      <w:r w:rsidRPr="009221BA">
        <w:rPr>
          <w:color w:val="1B1C20"/>
          <w:spacing w:val="12"/>
          <w:sz w:val="20"/>
        </w:rPr>
        <w:t xml:space="preserve"> </w:t>
      </w:r>
      <w:r w:rsidRPr="009221BA">
        <w:rPr>
          <w:color w:val="1B1C20"/>
          <w:spacing w:val="-1"/>
          <w:sz w:val="20"/>
        </w:rPr>
        <w:t>Environment,</w:t>
      </w:r>
      <w:r w:rsidRPr="009221BA">
        <w:rPr>
          <w:color w:val="1B1C20"/>
          <w:spacing w:val="13"/>
          <w:sz w:val="20"/>
        </w:rPr>
        <w:t xml:space="preserve"> </w:t>
      </w:r>
      <w:r w:rsidRPr="009221BA">
        <w:rPr>
          <w:color w:val="1B1C20"/>
          <w:sz w:val="20"/>
        </w:rPr>
        <w:t>48</w:t>
      </w:r>
      <w:r w:rsidRPr="009221BA">
        <w:rPr>
          <w:color w:val="1B1C20"/>
          <w:spacing w:val="13"/>
          <w:sz w:val="20"/>
        </w:rPr>
        <w:t xml:space="preserve"> </w:t>
      </w:r>
      <w:r w:rsidRPr="009221BA">
        <w:rPr>
          <w:color w:val="1B1C20"/>
          <w:spacing w:val="-2"/>
          <w:sz w:val="20"/>
        </w:rPr>
        <w:t>pp.</w:t>
      </w:r>
    </w:p>
    <w:p w:rsidR="00FB197A" w:rsidRPr="009221BA" w:rsidRDefault="00617197">
      <w:pPr>
        <w:pStyle w:val="BodyText"/>
        <w:spacing w:before="160" w:line="240" w:lineRule="exact"/>
        <w:ind w:left="2420" w:right="1437" w:hanging="720"/>
        <w:rPr>
          <w:rFonts w:asciiTheme="minorHAnsi" w:hAnsiTheme="minorHAnsi"/>
        </w:rPr>
      </w:pPr>
      <w:r w:rsidRPr="009221BA">
        <w:rPr>
          <w:rFonts w:asciiTheme="minorHAnsi" w:hAnsiTheme="minorHAnsi"/>
          <w:color w:val="1B1C20"/>
          <w:spacing w:val="-2"/>
          <w:w w:val="105"/>
        </w:rPr>
        <w:t>P</w:t>
      </w:r>
      <w:r w:rsidRPr="009221BA">
        <w:rPr>
          <w:rFonts w:asciiTheme="minorHAnsi" w:hAnsiTheme="minorHAnsi"/>
          <w:color w:val="1B1C20"/>
          <w:spacing w:val="-3"/>
          <w:w w:val="105"/>
        </w:rPr>
        <w:t>age,</w:t>
      </w:r>
      <w:r w:rsidRPr="009221BA">
        <w:rPr>
          <w:rFonts w:asciiTheme="minorHAnsi" w:hAnsiTheme="minorHAnsi"/>
          <w:color w:val="1B1C20"/>
          <w:spacing w:val="-16"/>
          <w:w w:val="105"/>
        </w:rPr>
        <w:t xml:space="preserve"> </w:t>
      </w:r>
      <w:r w:rsidRPr="009221BA">
        <w:rPr>
          <w:rFonts w:asciiTheme="minorHAnsi" w:hAnsiTheme="minorHAnsi"/>
          <w:color w:val="1B1C20"/>
          <w:w w:val="105"/>
        </w:rPr>
        <w:t>B.,</w:t>
      </w:r>
      <w:r w:rsidRPr="009221BA">
        <w:rPr>
          <w:rFonts w:asciiTheme="minorHAnsi" w:hAnsiTheme="minorHAnsi"/>
          <w:color w:val="1B1C20"/>
          <w:spacing w:val="-16"/>
          <w:w w:val="105"/>
        </w:rPr>
        <w:t xml:space="preserve"> </w:t>
      </w:r>
      <w:r w:rsidRPr="009221BA">
        <w:rPr>
          <w:rFonts w:asciiTheme="minorHAnsi" w:hAnsiTheme="minorHAnsi"/>
          <w:color w:val="1B1C20"/>
          <w:spacing w:val="-1"/>
          <w:w w:val="105"/>
        </w:rPr>
        <w:t>M</w:t>
      </w:r>
      <w:r w:rsidRPr="009221BA">
        <w:rPr>
          <w:rFonts w:asciiTheme="minorHAnsi" w:hAnsiTheme="minorHAnsi"/>
          <w:color w:val="1B1C20"/>
          <w:spacing w:val="-2"/>
          <w:w w:val="105"/>
        </w:rPr>
        <w:t>cKenzie,</w:t>
      </w:r>
      <w:r w:rsidRPr="009221BA">
        <w:rPr>
          <w:rFonts w:asciiTheme="minorHAnsi" w:hAnsiTheme="minorHAnsi"/>
          <w:color w:val="1B1C20"/>
          <w:spacing w:val="-16"/>
          <w:w w:val="105"/>
        </w:rPr>
        <w:t xml:space="preserve"> </w:t>
      </w:r>
      <w:r w:rsidRPr="009221BA">
        <w:rPr>
          <w:rFonts w:asciiTheme="minorHAnsi" w:hAnsiTheme="minorHAnsi"/>
          <w:color w:val="1B1C20"/>
          <w:w w:val="105"/>
        </w:rPr>
        <w:t>J.,</w:t>
      </w:r>
      <w:r w:rsidRPr="009221BA">
        <w:rPr>
          <w:rFonts w:asciiTheme="minorHAnsi" w:hAnsiTheme="minorHAnsi"/>
          <w:color w:val="1B1C20"/>
          <w:spacing w:val="-16"/>
          <w:w w:val="105"/>
        </w:rPr>
        <w:t xml:space="preserve"> </w:t>
      </w:r>
      <w:r w:rsidRPr="009221BA">
        <w:rPr>
          <w:rFonts w:asciiTheme="minorHAnsi" w:hAnsiTheme="minorHAnsi"/>
          <w:color w:val="1B1C20"/>
          <w:spacing w:val="-1"/>
          <w:w w:val="105"/>
        </w:rPr>
        <w:t>M</w:t>
      </w:r>
      <w:r w:rsidRPr="009221BA">
        <w:rPr>
          <w:rFonts w:asciiTheme="minorHAnsi" w:hAnsiTheme="minorHAnsi"/>
          <w:color w:val="1B1C20"/>
          <w:spacing w:val="-2"/>
          <w:w w:val="105"/>
        </w:rPr>
        <w:t>cI</w:t>
      </w:r>
      <w:r w:rsidRPr="009221BA">
        <w:rPr>
          <w:rFonts w:asciiTheme="minorHAnsi" w:hAnsiTheme="minorHAnsi"/>
          <w:color w:val="1B1C20"/>
          <w:spacing w:val="-1"/>
          <w:w w:val="105"/>
        </w:rPr>
        <w:t>ntosh,</w:t>
      </w:r>
      <w:r w:rsidRPr="009221BA">
        <w:rPr>
          <w:rFonts w:asciiTheme="minorHAnsi" w:hAnsiTheme="minorHAnsi"/>
          <w:color w:val="1B1C20"/>
          <w:spacing w:val="-16"/>
          <w:w w:val="105"/>
        </w:rPr>
        <w:t xml:space="preserve"> </w:t>
      </w:r>
      <w:r w:rsidRPr="009221BA">
        <w:rPr>
          <w:rFonts w:asciiTheme="minorHAnsi" w:hAnsiTheme="minorHAnsi"/>
          <w:color w:val="1B1C20"/>
          <w:w w:val="105"/>
        </w:rPr>
        <w:t>R.,</w:t>
      </w:r>
      <w:r w:rsidRPr="009221BA">
        <w:rPr>
          <w:rFonts w:asciiTheme="minorHAnsi" w:hAnsiTheme="minorHAnsi"/>
          <w:color w:val="1B1C20"/>
          <w:spacing w:val="-16"/>
          <w:w w:val="105"/>
        </w:rPr>
        <w:t xml:space="preserve"> </w:t>
      </w:r>
      <w:r w:rsidRPr="009221BA">
        <w:rPr>
          <w:rFonts w:asciiTheme="minorHAnsi" w:hAnsiTheme="minorHAnsi"/>
          <w:color w:val="1B1C20"/>
          <w:spacing w:val="-2"/>
          <w:w w:val="105"/>
        </w:rPr>
        <w:t>Baylis,</w:t>
      </w:r>
      <w:r w:rsidRPr="009221BA">
        <w:rPr>
          <w:rFonts w:asciiTheme="minorHAnsi" w:hAnsiTheme="minorHAnsi"/>
          <w:color w:val="1B1C20"/>
          <w:spacing w:val="-16"/>
          <w:w w:val="105"/>
        </w:rPr>
        <w:t xml:space="preserve"> </w:t>
      </w:r>
      <w:r w:rsidRPr="009221BA">
        <w:rPr>
          <w:rFonts w:asciiTheme="minorHAnsi" w:hAnsiTheme="minorHAnsi"/>
          <w:color w:val="1B1C20"/>
          <w:w w:val="105"/>
        </w:rPr>
        <w:t>A.,</w:t>
      </w:r>
      <w:r w:rsidRPr="009221BA">
        <w:rPr>
          <w:rFonts w:asciiTheme="minorHAnsi" w:hAnsiTheme="minorHAnsi"/>
          <w:color w:val="1B1C20"/>
          <w:spacing w:val="-16"/>
          <w:w w:val="105"/>
        </w:rPr>
        <w:t xml:space="preserve"> </w:t>
      </w:r>
      <w:r w:rsidRPr="009221BA">
        <w:rPr>
          <w:rFonts w:asciiTheme="minorHAnsi" w:hAnsiTheme="minorHAnsi"/>
          <w:color w:val="1B1C20"/>
          <w:spacing w:val="-3"/>
          <w:w w:val="105"/>
        </w:rPr>
        <w:t>M</w:t>
      </w:r>
      <w:r w:rsidRPr="009221BA">
        <w:rPr>
          <w:rFonts w:asciiTheme="minorHAnsi" w:hAnsiTheme="minorHAnsi"/>
          <w:color w:val="1B1C20"/>
          <w:spacing w:val="-4"/>
          <w:w w:val="105"/>
        </w:rPr>
        <w:t>orrissey</w:t>
      </w:r>
      <w:r w:rsidRPr="009221BA">
        <w:rPr>
          <w:rFonts w:asciiTheme="minorHAnsi" w:hAnsiTheme="minorHAnsi"/>
          <w:color w:val="1B1C20"/>
          <w:spacing w:val="-3"/>
          <w:w w:val="105"/>
        </w:rPr>
        <w:t>,</w:t>
      </w:r>
      <w:r w:rsidRPr="009221BA">
        <w:rPr>
          <w:rFonts w:asciiTheme="minorHAnsi" w:hAnsiTheme="minorHAnsi"/>
          <w:color w:val="1B1C20"/>
          <w:spacing w:val="-15"/>
          <w:w w:val="105"/>
        </w:rPr>
        <w:t xml:space="preserve"> </w:t>
      </w:r>
      <w:r w:rsidRPr="009221BA">
        <w:rPr>
          <w:rFonts w:asciiTheme="minorHAnsi" w:hAnsiTheme="minorHAnsi"/>
          <w:color w:val="1B1C20"/>
          <w:w w:val="105"/>
        </w:rPr>
        <w:t>A.,</w:t>
      </w:r>
      <w:r w:rsidRPr="009221BA">
        <w:rPr>
          <w:rFonts w:asciiTheme="minorHAnsi" w:hAnsiTheme="minorHAnsi"/>
          <w:color w:val="1B1C20"/>
          <w:spacing w:val="-16"/>
          <w:w w:val="105"/>
        </w:rPr>
        <w:t xml:space="preserve"> </w:t>
      </w:r>
      <w:r w:rsidRPr="009221BA">
        <w:rPr>
          <w:rFonts w:asciiTheme="minorHAnsi" w:hAnsiTheme="minorHAnsi"/>
          <w:color w:val="1B1C20"/>
          <w:spacing w:val="-2"/>
          <w:w w:val="105"/>
        </w:rPr>
        <w:t>Calver</w:t>
      </w:r>
      <w:r w:rsidRPr="009221BA">
        <w:rPr>
          <w:rFonts w:asciiTheme="minorHAnsi" w:hAnsiTheme="minorHAnsi"/>
          <w:color w:val="1B1C20"/>
          <w:spacing w:val="-1"/>
          <w:w w:val="105"/>
        </w:rPr>
        <w:t>t,</w:t>
      </w:r>
      <w:r w:rsidRPr="009221BA">
        <w:rPr>
          <w:rFonts w:asciiTheme="minorHAnsi" w:hAnsiTheme="minorHAnsi"/>
          <w:color w:val="1B1C20"/>
          <w:spacing w:val="-16"/>
          <w:w w:val="105"/>
        </w:rPr>
        <w:t xml:space="preserve"> </w:t>
      </w:r>
      <w:r w:rsidRPr="009221BA">
        <w:rPr>
          <w:rFonts w:asciiTheme="minorHAnsi" w:hAnsiTheme="minorHAnsi"/>
          <w:color w:val="1B1C20"/>
          <w:w w:val="105"/>
        </w:rPr>
        <w:t>N.,</w:t>
      </w:r>
      <w:r w:rsidRPr="009221BA">
        <w:rPr>
          <w:rFonts w:asciiTheme="minorHAnsi" w:hAnsiTheme="minorHAnsi"/>
          <w:color w:val="1B1C20"/>
          <w:spacing w:val="-16"/>
          <w:w w:val="105"/>
        </w:rPr>
        <w:t xml:space="preserve"> </w:t>
      </w:r>
      <w:r w:rsidRPr="009221BA">
        <w:rPr>
          <w:rFonts w:asciiTheme="minorHAnsi" w:hAnsiTheme="minorHAnsi"/>
          <w:color w:val="1B1C20"/>
          <w:spacing w:val="-1"/>
          <w:w w:val="105"/>
        </w:rPr>
        <w:t>H</w:t>
      </w:r>
      <w:r w:rsidRPr="009221BA">
        <w:rPr>
          <w:rFonts w:asciiTheme="minorHAnsi" w:hAnsiTheme="minorHAnsi"/>
          <w:color w:val="1B1C20"/>
          <w:spacing w:val="-2"/>
          <w:w w:val="105"/>
        </w:rPr>
        <w:t>aase,</w:t>
      </w:r>
      <w:r w:rsidRPr="009221BA">
        <w:rPr>
          <w:rFonts w:asciiTheme="minorHAnsi" w:hAnsiTheme="minorHAnsi"/>
          <w:color w:val="1B1C20"/>
          <w:spacing w:val="-23"/>
          <w:w w:val="105"/>
        </w:rPr>
        <w:t xml:space="preserve"> </w:t>
      </w:r>
      <w:r w:rsidRPr="009221BA">
        <w:rPr>
          <w:rFonts w:asciiTheme="minorHAnsi" w:hAnsiTheme="minorHAnsi"/>
          <w:color w:val="1B1C20"/>
          <w:spacing w:val="-8"/>
          <w:w w:val="105"/>
        </w:rPr>
        <w:t>T.,</w:t>
      </w:r>
      <w:r w:rsidRPr="009221BA">
        <w:rPr>
          <w:rFonts w:asciiTheme="minorHAnsi" w:hAnsiTheme="minorHAnsi"/>
          <w:color w:val="1B1C20"/>
          <w:spacing w:val="-16"/>
          <w:w w:val="105"/>
        </w:rPr>
        <w:t xml:space="preserve"> </w:t>
      </w:r>
      <w:r w:rsidRPr="009221BA">
        <w:rPr>
          <w:rFonts w:asciiTheme="minorHAnsi" w:hAnsiTheme="minorHAnsi"/>
          <w:color w:val="1B1C20"/>
          <w:spacing w:val="-2"/>
          <w:w w:val="105"/>
        </w:rPr>
        <w:t>Berris,</w:t>
      </w:r>
      <w:r w:rsidRPr="009221BA">
        <w:rPr>
          <w:rFonts w:asciiTheme="minorHAnsi" w:hAnsiTheme="minorHAnsi"/>
          <w:color w:val="1B1C20"/>
          <w:spacing w:val="-16"/>
          <w:w w:val="105"/>
        </w:rPr>
        <w:t xml:space="preserve"> </w:t>
      </w:r>
      <w:r w:rsidRPr="009221BA">
        <w:rPr>
          <w:rFonts w:asciiTheme="minorHAnsi" w:hAnsiTheme="minorHAnsi"/>
          <w:color w:val="1B1C20"/>
          <w:w w:val="105"/>
        </w:rPr>
        <w:t>M.,</w:t>
      </w:r>
      <w:r w:rsidRPr="009221BA">
        <w:rPr>
          <w:rFonts w:asciiTheme="minorHAnsi" w:hAnsiTheme="minorHAnsi"/>
          <w:color w:val="1B1C20"/>
          <w:spacing w:val="-16"/>
          <w:w w:val="105"/>
        </w:rPr>
        <w:t xml:space="preserve"> </w:t>
      </w:r>
      <w:r w:rsidRPr="009221BA">
        <w:rPr>
          <w:rFonts w:asciiTheme="minorHAnsi" w:hAnsiTheme="minorHAnsi"/>
          <w:color w:val="1B1C20"/>
          <w:spacing w:val="-1"/>
          <w:w w:val="105"/>
        </w:rPr>
        <w:t>Do</w:t>
      </w:r>
      <w:r w:rsidRPr="009221BA">
        <w:rPr>
          <w:rFonts w:asciiTheme="minorHAnsi" w:hAnsiTheme="minorHAnsi"/>
          <w:color w:val="1B1C20"/>
          <w:spacing w:val="-2"/>
          <w:w w:val="105"/>
        </w:rPr>
        <w:t>wie,</w:t>
      </w:r>
      <w:r w:rsidRPr="009221BA">
        <w:rPr>
          <w:rFonts w:asciiTheme="minorHAnsi" w:hAnsiTheme="minorHAnsi"/>
          <w:color w:val="1B1C20"/>
          <w:spacing w:val="-16"/>
          <w:w w:val="105"/>
        </w:rPr>
        <w:t xml:space="preserve"> </w:t>
      </w:r>
      <w:r w:rsidRPr="009221BA">
        <w:rPr>
          <w:rFonts w:asciiTheme="minorHAnsi" w:hAnsiTheme="minorHAnsi"/>
          <w:color w:val="1B1C20"/>
          <w:w w:val="105"/>
        </w:rPr>
        <w:t>D.,</w:t>
      </w:r>
      <w:r w:rsidRPr="009221BA">
        <w:rPr>
          <w:rFonts w:asciiTheme="minorHAnsi" w:hAnsiTheme="minorHAnsi"/>
          <w:color w:val="1B1C20"/>
          <w:spacing w:val="65"/>
          <w:w w:val="111"/>
        </w:rPr>
        <w:t xml:space="preserve"> </w:t>
      </w:r>
      <w:r w:rsidRPr="009221BA">
        <w:rPr>
          <w:rFonts w:asciiTheme="minorHAnsi" w:hAnsiTheme="minorHAnsi"/>
          <w:color w:val="1B1C20"/>
          <w:spacing w:val="-3"/>
          <w:w w:val="105"/>
        </w:rPr>
        <w:t>Shaughnessy</w:t>
      </w:r>
      <w:r w:rsidRPr="009221BA">
        <w:rPr>
          <w:rFonts w:asciiTheme="minorHAnsi" w:hAnsiTheme="minorHAnsi"/>
          <w:color w:val="1B1C20"/>
          <w:spacing w:val="-2"/>
          <w:w w:val="105"/>
        </w:rPr>
        <w:t>,</w:t>
      </w:r>
      <w:r w:rsidRPr="009221BA">
        <w:rPr>
          <w:rFonts w:asciiTheme="minorHAnsi" w:hAnsiTheme="minorHAnsi"/>
          <w:color w:val="1B1C20"/>
          <w:spacing w:val="-19"/>
          <w:w w:val="105"/>
        </w:rPr>
        <w:t xml:space="preserve"> </w:t>
      </w:r>
      <w:r w:rsidRPr="009221BA">
        <w:rPr>
          <w:rFonts w:asciiTheme="minorHAnsi" w:hAnsiTheme="minorHAnsi"/>
          <w:color w:val="1B1C20"/>
          <w:spacing w:val="-18"/>
          <w:w w:val="105"/>
        </w:rPr>
        <w:t xml:space="preserve">P. </w:t>
      </w:r>
      <w:r w:rsidRPr="009221BA">
        <w:rPr>
          <w:rFonts w:asciiTheme="minorHAnsi" w:hAnsiTheme="minorHAnsi"/>
          <w:color w:val="1B1C20"/>
          <w:w w:val="105"/>
        </w:rPr>
        <w:t>and</w:t>
      </w:r>
      <w:r w:rsidRPr="009221BA">
        <w:rPr>
          <w:rFonts w:asciiTheme="minorHAnsi" w:hAnsiTheme="minorHAnsi"/>
          <w:color w:val="1B1C20"/>
          <w:spacing w:val="-18"/>
          <w:w w:val="105"/>
        </w:rPr>
        <w:t xml:space="preserve"> </w:t>
      </w:r>
      <w:r w:rsidRPr="009221BA">
        <w:rPr>
          <w:rFonts w:asciiTheme="minorHAnsi" w:hAnsiTheme="minorHAnsi"/>
          <w:color w:val="1B1C20"/>
          <w:spacing w:val="-2"/>
          <w:w w:val="105"/>
        </w:rPr>
        <w:t>G</w:t>
      </w:r>
      <w:r w:rsidRPr="009221BA">
        <w:rPr>
          <w:rFonts w:asciiTheme="minorHAnsi" w:hAnsiTheme="minorHAnsi"/>
          <w:color w:val="1B1C20"/>
          <w:spacing w:val="-3"/>
          <w:w w:val="105"/>
        </w:rPr>
        <w:t>oldswor</w:t>
      </w:r>
      <w:r w:rsidRPr="009221BA">
        <w:rPr>
          <w:rFonts w:asciiTheme="minorHAnsi" w:hAnsiTheme="minorHAnsi"/>
          <w:color w:val="1B1C20"/>
          <w:spacing w:val="-2"/>
          <w:w w:val="105"/>
        </w:rPr>
        <w:t>thy,</w:t>
      </w:r>
      <w:r w:rsidRPr="009221BA">
        <w:rPr>
          <w:rFonts w:asciiTheme="minorHAnsi" w:hAnsiTheme="minorHAnsi"/>
          <w:color w:val="1B1C20"/>
          <w:spacing w:val="-18"/>
          <w:w w:val="105"/>
        </w:rPr>
        <w:t xml:space="preserve"> </w:t>
      </w:r>
      <w:r w:rsidRPr="009221BA">
        <w:rPr>
          <w:rFonts w:asciiTheme="minorHAnsi" w:hAnsiTheme="minorHAnsi"/>
          <w:color w:val="1B1C20"/>
          <w:w w:val="105"/>
        </w:rPr>
        <w:t>S.</w:t>
      </w:r>
      <w:r w:rsidRPr="009221BA">
        <w:rPr>
          <w:rFonts w:asciiTheme="minorHAnsi" w:hAnsiTheme="minorHAnsi"/>
          <w:color w:val="1B1C20"/>
          <w:spacing w:val="-18"/>
          <w:w w:val="105"/>
        </w:rPr>
        <w:t xml:space="preserve"> </w:t>
      </w:r>
      <w:r w:rsidRPr="009221BA">
        <w:rPr>
          <w:rFonts w:asciiTheme="minorHAnsi" w:hAnsiTheme="minorHAnsi"/>
          <w:color w:val="1B1C20"/>
          <w:w w:val="105"/>
        </w:rPr>
        <w:t>(2004).</w:t>
      </w:r>
      <w:r w:rsidRPr="009221BA">
        <w:rPr>
          <w:rFonts w:asciiTheme="minorHAnsi" w:hAnsiTheme="minorHAnsi"/>
          <w:color w:val="1B1C20"/>
          <w:spacing w:val="-18"/>
          <w:w w:val="105"/>
        </w:rPr>
        <w:t xml:space="preserve"> </w:t>
      </w:r>
      <w:r w:rsidRPr="009221BA">
        <w:rPr>
          <w:rFonts w:asciiTheme="minorHAnsi" w:hAnsiTheme="minorHAnsi"/>
          <w:color w:val="1B1C20"/>
          <w:spacing w:val="-2"/>
          <w:w w:val="105"/>
        </w:rPr>
        <w:t>E</w:t>
      </w:r>
      <w:r w:rsidRPr="009221BA">
        <w:rPr>
          <w:rFonts w:asciiTheme="minorHAnsi" w:hAnsiTheme="minorHAnsi"/>
          <w:color w:val="1B1C20"/>
          <w:spacing w:val="-1"/>
          <w:w w:val="105"/>
        </w:rPr>
        <w:t>ntanglement</w:t>
      </w:r>
      <w:r w:rsidRPr="009221BA">
        <w:rPr>
          <w:rFonts w:asciiTheme="minorHAnsi" w:hAnsiTheme="minorHAnsi"/>
          <w:color w:val="1B1C20"/>
          <w:spacing w:val="-18"/>
          <w:w w:val="105"/>
        </w:rPr>
        <w:t xml:space="preserve"> </w:t>
      </w:r>
      <w:r w:rsidRPr="009221BA">
        <w:rPr>
          <w:rFonts w:asciiTheme="minorHAnsi" w:hAnsiTheme="minorHAnsi"/>
          <w:color w:val="1B1C20"/>
          <w:w w:val="105"/>
        </w:rPr>
        <w:t>of</w:t>
      </w:r>
      <w:r w:rsidRPr="009221BA">
        <w:rPr>
          <w:rFonts w:asciiTheme="minorHAnsi" w:hAnsiTheme="minorHAnsi"/>
          <w:color w:val="1B1C20"/>
          <w:spacing w:val="-18"/>
          <w:w w:val="105"/>
        </w:rPr>
        <w:t xml:space="preserve"> </w:t>
      </w:r>
      <w:r w:rsidRPr="009221BA">
        <w:rPr>
          <w:rFonts w:asciiTheme="minorHAnsi" w:hAnsiTheme="minorHAnsi"/>
          <w:color w:val="1B1C20"/>
          <w:spacing w:val="-2"/>
          <w:w w:val="105"/>
        </w:rPr>
        <w:t>Australian</w:t>
      </w:r>
      <w:r w:rsidRPr="009221BA">
        <w:rPr>
          <w:rFonts w:asciiTheme="minorHAnsi" w:hAnsiTheme="minorHAnsi"/>
          <w:color w:val="1B1C20"/>
          <w:spacing w:val="-18"/>
          <w:w w:val="105"/>
        </w:rPr>
        <w:t xml:space="preserve"> </w:t>
      </w:r>
      <w:r w:rsidRPr="009221BA">
        <w:rPr>
          <w:rFonts w:asciiTheme="minorHAnsi" w:hAnsiTheme="minorHAnsi"/>
          <w:color w:val="1B1C20"/>
          <w:w w:val="105"/>
        </w:rPr>
        <w:t>sea</w:t>
      </w:r>
      <w:r w:rsidRPr="009221BA">
        <w:rPr>
          <w:rFonts w:asciiTheme="minorHAnsi" w:hAnsiTheme="minorHAnsi"/>
          <w:color w:val="1B1C20"/>
          <w:spacing w:val="-18"/>
          <w:w w:val="105"/>
        </w:rPr>
        <w:t xml:space="preserve"> </w:t>
      </w:r>
      <w:r w:rsidRPr="009221BA">
        <w:rPr>
          <w:rFonts w:asciiTheme="minorHAnsi" w:hAnsiTheme="minorHAnsi"/>
          <w:color w:val="1B1C20"/>
          <w:w w:val="105"/>
        </w:rPr>
        <w:t>lions</w:t>
      </w:r>
      <w:r w:rsidRPr="009221BA">
        <w:rPr>
          <w:rFonts w:asciiTheme="minorHAnsi" w:hAnsiTheme="minorHAnsi"/>
          <w:color w:val="1B1C20"/>
          <w:spacing w:val="-18"/>
          <w:w w:val="105"/>
        </w:rPr>
        <w:t xml:space="preserve"> </w:t>
      </w:r>
      <w:r w:rsidRPr="009221BA">
        <w:rPr>
          <w:rFonts w:asciiTheme="minorHAnsi" w:hAnsiTheme="minorHAnsi"/>
          <w:color w:val="1B1C20"/>
          <w:w w:val="105"/>
        </w:rPr>
        <w:t>and</w:t>
      </w:r>
      <w:r w:rsidRPr="009221BA">
        <w:rPr>
          <w:rFonts w:asciiTheme="minorHAnsi" w:hAnsiTheme="minorHAnsi"/>
          <w:color w:val="1B1C20"/>
          <w:spacing w:val="-18"/>
          <w:w w:val="105"/>
        </w:rPr>
        <w:t xml:space="preserve"> </w:t>
      </w:r>
      <w:r w:rsidRPr="009221BA">
        <w:rPr>
          <w:rFonts w:asciiTheme="minorHAnsi" w:hAnsiTheme="minorHAnsi"/>
          <w:color w:val="1B1C20"/>
          <w:spacing w:val="-2"/>
          <w:w w:val="105"/>
        </w:rPr>
        <w:t>N</w:t>
      </w:r>
      <w:r w:rsidRPr="009221BA">
        <w:rPr>
          <w:rFonts w:asciiTheme="minorHAnsi" w:hAnsiTheme="minorHAnsi"/>
          <w:color w:val="1B1C20"/>
          <w:spacing w:val="-3"/>
          <w:w w:val="105"/>
        </w:rPr>
        <w:t>ew</w:t>
      </w:r>
      <w:r w:rsidRPr="009221BA">
        <w:rPr>
          <w:rFonts w:asciiTheme="minorHAnsi" w:hAnsiTheme="minorHAnsi"/>
          <w:color w:val="1B1C20"/>
          <w:spacing w:val="-18"/>
          <w:w w:val="105"/>
        </w:rPr>
        <w:t xml:space="preserve"> </w:t>
      </w:r>
      <w:r w:rsidRPr="009221BA">
        <w:rPr>
          <w:rFonts w:asciiTheme="minorHAnsi" w:hAnsiTheme="minorHAnsi"/>
          <w:color w:val="1B1C20"/>
          <w:spacing w:val="-1"/>
          <w:w w:val="105"/>
        </w:rPr>
        <w:t>Z</w:t>
      </w:r>
      <w:r w:rsidRPr="009221BA">
        <w:rPr>
          <w:rFonts w:asciiTheme="minorHAnsi" w:hAnsiTheme="minorHAnsi"/>
          <w:color w:val="1B1C20"/>
          <w:spacing w:val="-2"/>
          <w:w w:val="105"/>
        </w:rPr>
        <w:t>ealand</w:t>
      </w:r>
      <w:r w:rsidRPr="009221BA">
        <w:rPr>
          <w:rFonts w:asciiTheme="minorHAnsi" w:hAnsiTheme="minorHAnsi"/>
          <w:color w:val="1B1C20"/>
          <w:spacing w:val="-18"/>
          <w:w w:val="105"/>
        </w:rPr>
        <w:t xml:space="preserve"> </w:t>
      </w:r>
      <w:r w:rsidRPr="009221BA">
        <w:rPr>
          <w:rFonts w:asciiTheme="minorHAnsi" w:hAnsiTheme="minorHAnsi"/>
          <w:color w:val="1B1C20"/>
          <w:w w:val="105"/>
        </w:rPr>
        <w:t>fur</w:t>
      </w:r>
      <w:r w:rsidRPr="009221BA">
        <w:rPr>
          <w:rFonts w:asciiTheme="minorHAnsi" w:hAnsiTheme="minorHAnsi"/>
          <w:color w:val="1B1C20"/>
          <w:spacing w:val="63"/>
          <w:w w:val="103"/>
        </w:rPr>
        <w:t xml:space="preserve"> </w:t>
      </w:r>
      <w:r w:rsidRPr="009221BA">
        <w:rPr>
          <w:rFonts w:asciiTheme="minorHAnsi" w:hAnsiTheme="minorHAnsi"/>
          <w:color w:val="1B1C20"/>
          <w:w w:val="105"/>
        </w:rPr>
        <w:t>seals</w:t>
      </w:r>
      <w:r w:rsidRPr="009221BA">
        <w:rPr>
          <w:rFonts w:asciiTheme="minorHAnsi" w:hAnsiTheme="minorHAnsi"/>
          <w:color w:val="1B1C20"/>
          <w:spacing w:val="-19"/>
          <w:w w:val="105"/>
        </w:rPr>
        <w:t xml:space="preserve"> </w:t>
      </w:r>
      <w:r w:rsidRPr="009221BA">
        <w:rPr>
          <w:rFonts w:asciiTheme="minorHAnsi" w:hAnsiTheme="minorHAnsi"/>
          <w:color w:val="1B1C20"/>
          <w:w w:val="105"/>
        </w:rPr>
        <w:t>in</w:t>
      </w:r>
      <w:r w:rsidRPr="009221BA">
        <w:rPr>
          <w:rFonts w:asciiTheme="minorHAnsi" w:hAnsiTheme="minorHAnsi"/>
          <w:color w:val="1B1C20"/>
          <w:spacing w:val="-18"/>
          <w:w w:val="105"/>
        </w:rPr>
        <w:t xml:space="preserve"> </w:t>
      </w:r>
      <w:r w:rsidRPr="009221BA">
        <w:rPr>
          <w:rFonts w:asciiTheme="minorHAnsi" w:hAnsiTheme="minorHAnsi"/>
          <w:color w:val="1B1C20"/>
          <w:w w:val="105"/>
        </w:rPr>
        <w:t>lost</w:t>
      </w:r>
      <w:r w:rsidRPr="009221BA">
        <w:rPr>
          <w:rFonts w:asciiTheme="minorHAnsi" w:hAnsiTheme="minorHAnsi"/>
          <w:color w:val="1B1C20"/>
          <w:spacing w:val="-18"/>
          <w:w w:val="105"/>
        </w:rPr>
        <w:t xml:space="preserve"> </w:t>
      </w:r>
      <w:r w:rsidRPr="009221BA">
        <w:rPr>
          <w:rFonts w:asciiTheme="minorHAnsi" w:hAnsiTheme="minorHAnsi"/>
          <w:color w:val="1B1C20"/>
          <w:w w:val="105"/>
        </w:rPr>
        <w:t>fishing</w:t>
      </w:r>
      <w:r w:rsidRPr="009221BA">
        <w:rPr>
          <w:rFonts w:asciiTheme="minorHAnsi" w:hAnsiTheme="minorHAnsi"/>
          <w:color w:val="1B1C20"/>
          <w:spacing w:val="-18"/>
          <w:w w:val="105"/>
        </w:rPr>
        <w:t xml:space="preserve"> </w:t>
      </w:r>
      <w:r w:rsidRPr="009221BA">
        <w:rPr>
          <w:rFonts w:asciiTheme="minorHAnsi" w:hAnsiTheme="minorHAnsi"/>
          <w:color w:val="1B1C20"/>
          <w:w w:val="105"/>
        </w:rPr>
        <w:t>gear</w:t>
      </w:r>
      <w:r w:rsidRPr="009221BA">
        <w:rPr>
          <w:rFonts w:asciiTheme="minorHAnsi" w:hAnsiTheme="minorHAnsi"/>
          <w:color w:val="1B1C20"/>
          <w:spacing w:val="-18"/>
          <w:w w:val="105"/>
        </w:rPr>
        <w:t xml:space="preserve"> </w:t>
      </w:r>
      <w:r w:rsidRPr="009221BA">
        <w:rPr>
          <w:rFonts w:asciiTheme="minorHAnsi" w:hAnsiTheme="minorHAnsi"/>
          <w:color w:val="1B1C20"/>
          <w:w w:val="105"/>
        </w:rPr>
        <w:t>and</w:t>
      </w:r>
      <w:r w:rsidRPr="009221BA">
        <w:rPr>
          <w:rFonts w:asciiTheme="minorHAnsi" w:hAnsiTheme="minorHAnsi"/>
          <w:color w:val="1B1C20"/>
          <w:spacing w:val="-18"/>
          <w:w w:val="105"/>
        </w:rPr>
        <w:t xml:space="preserve"> </w:t>
      </w:r>
      <w:r w:rsidRPr="009221BA">
        <w:rPr>
          <w:rFonts w:asciiTheme="minorHAnsi" w:hAnsiTheme="minorHAnsi"/>
          <w:color w:val="1B1C20"/>
          <w:w w:val="105"/>
        </w:rPr>
        <w:t>other</w:t>
      </w:r>
      <w:r w:rsidRPr="009221BA">
        <w:rPr>
          <w:rFonts w:asciiTheme="minorHAnsi" w:hAnsiTheme="minorHAnsi"/>
          <w:color w:val="1B1C20"/>
          <w:spacing w:val="-18"/>
          <w:w w:val="105"/>
        </w:rPr>
        <w:t xml:space="preserve"> </w:t>
      </w:r>
      <w:r w:rsidRPr="009221BA">
        <w:rPr>
          <w:rFonts w:asciiTheme="minorHAnsi" w:hAnsiTheme="minorHAnsi"/>
          <w:color w:val="1B1C20"/>
          <w:w w:val="105"/>
        </w:rPr>
        <w:t>marine</w:t>
      </w:r>
      <w:r w:rsidRPr="009221BA">
        <w:rPr>
          <w:rFonts w:asciiTheme="minorHAnsi" w:hAnsiTheme="minorHAnsi"/>
          <w:color w:val="1B1C20"/>
          <w:spacing w:val="-18"/>
          <w:w w:val="105"/>
        </w:rPr>
        <w:t xml:space="preserve"> </w:t>
      </w:r>
      <w:r w:rsidRPr="009221BA">
        <w:rPr>
          <w:rFonts w:asciiTheme="minorHAnsi" w:hAnsiTheme="minorHAnsi"/>
          <w:color w:val="1B1C20"/>
          <w:w w:val="105"/>
        </w:rPr>
        <w:t>debris</w:t>
      </w:r>
      <w:r w:rsidRPr="009221BA">
        <w:rPr>
          <w:rFonts w:asciiTheme="minorHAnsi" w:hAnsiTheme="minorHAnsi"/>
          <w:color w:val="1B1C20"/>
          <w:spacing w:val="-18"/>
          <w:w w:val="105"/>
        </w:rPr>
        <w:t xml:space="preserve"> </w:t>
      </w:r>
      <w:r w:rsidRPr="009221BA">
        <w:rPr>
          <w:rFonts w:asciiTheme="minorHAnsi" w:hAnsiTheme="minorHAnsi"/>
          <w:color w:val="1B1C20"/>
          <w:spacing w:val="-2"/>
          <w:w w:val="105"/>
        </w:rPr>
        <w:t>before</w:t>
      </w:r>
      <w:r w:rsidRPr="009221BA">
        <w:rPr>
          <w:rFonts w:asciiTheme="minorHAnsi" w:hAnsiTheme="minorHAnsi"/>
          <w:color w:val="1B1C20"/>
          <w:spacing w:val="-18"/>
          <w:w w:val="105"/>
        </w:rPr>
        <w:t xml:space="preserve"> </w:t>
      </w:r>
      <w:r w:rsidRPr="009221BA">
        <w:rPr>
          <w:rFonts w:asciiTheme="minorHAnsi" w:hAnsiTheme="minorHAnsi"/>
          <w:color w:val="1B1C20"/>
          <w:w w:val="105"/>
        </w:rPr>
        <w:t>and</w:t>
      </w:r>
      <w:r w:rsidRPr="009221BA">
        <w:rPr>
          <w:rFonts w:asciiTheme="minorHAnsi" w:hAnsiTheme="minorHAnsi"/>
          <w:color w:val="1B1C20"/>
          <w:spacing w:val="-18"/>
          <w:w w:val="105"/>
        </w:rPr>
        <w:t xml:space="preserve"> </w:t>
      </w:r>
      <w:r w:rsidRPr="009221BA">
        <w:rPr>
          <w:rFonts w:asciiTheme="minorHAnsi" w:hAnsiTheme="minorHAnsi"/>
          <w:color w:val="1B1C20"/>
          <w:w w:val="105"/>
        </w:rPr>
        <w:t>after</w:t>
      </w:r>
      <w:r w:rsidRPr="009221BA">
        <w:rPr>
          <w:rFonts w:asciiTheme="minorHAnsi" w:hAnsiTheme="minorHAnsi"/>
          <w:color w:val="1B1C20"/>
          <w:spacing w:val="-18"/>
          <w:w w:val="105"/>
        </w:rPr>
        <w:t xml:space="preserve"> </w:t>
      </w:r>
      <w:r w:rsidRPr="009221BA">
        <w:rPr>
          <w:rFonts w:asciiTheme="minorHAnsi" w:hAnsiTheme="minorHAnsi"/>
          <w:color w:val="1B1C20"/>
          <w:spacing w:val="-2"/>
          <w:w w:val="105"/>
        </w:rPr>
        <w:t>gov</w:t>
      </w:r>
      <w:r w:rsidRPr="009221BA">
        <w:rPr>
          <w:rFonts w:asciiTheme="minorHAnsi" w:hAnsiTheme="minorHAnsi"/>
          <w:color w:val="1B1C20"/>
          <w:spacing w:val="-1"/>
          <w:w w:val="105"/>
        </w:rPr>
        <w:t>ernment</w:t>
      </w:r>
      <w:r w:rsidRPr="009221BA">
        <w:rPr>
          <w:rFonts w:asciiTheme="minorHAnsi" w:hAnsiTheme="minorHAnsi"/>
          <w:color w:val="1B1C20"/>
          <w:spacing w:val="-18"/>
          <w:w w:val="105"/>
        </w:rPr>
        <w:t xml:space="preserve"> </w:t>
      </w:r>
      <w:r w:rsidRPr="009221BA">
        <w:rPr>
          <w:rFonts w:asciiTheme="minorHAnsi" w:hAnsiTheme="minorHAnsi"/>
          <w:color w:val="1B1C20"/>
          <w:w w:val="105"/>
        </w:rPr>
        <w:t>and</w:t>
      </w:r>
      <w:r w:rsidRPr="009221BA">
        <w:rPr>
          <w:rFonts w:asciiTheme="minorHAnsi" w:hAnsiTheme="minorHAnsi"/>
          <w:color w:val="1B1C20"/>
          <w:spacing w:val="-18"/>
          <w:w w:val="105"/>
        </w:rPr>
        <w:t xml:space="preserve"> </w:t>
      </w:r>
      <w:r w:rsidRPr="009221BA">
        <w:rPr>
          <w:rFonts w:asciiTheme="minorHAnsi" w:hAnsiTheme="minorHAnsi"/>
          <w:color w:val="1B1C20"/>
          <w:w w:val="105"/>
        </w:rPr>
        <w:t>industry</w:t>
      </w:r>
      <w:r w:rsidRPr="009221BA">
        <w:rPr>
          <w:rFonts w:asciiTheme="minorHAnsi" w:hAnsiTheme="minorHAnsi"/>
          <w:color w:val="1B1C20"/>
          <w:spacing w:val="-18"/>
          <w:w w:val="105"/>
        </w:rPr>
        <w:t xml:space="preserve"> </w:t>
      </w:r>
      <w:r w:rsidRPr="009221BA">
        <w:rPr>
          <w:rFonts w:asciiTheme="minorHAnsi" w:hAnsiTheme="minorHAnsi"/>
          <w:color w:val="1B1C20"/>
          <w:w w:val="105"/>
        </w:rPr>
        <w:t>attempts</w:t>
      </w:r>
      <w:r w:rsidRPr="009221BA">
        <w:rPr>
          <w:rFonts w:asciiTheme="minorHAnsi" w:hAnsiTheme="minorHAnsi"/>
          <w:color w:val="1B1C20"/>
          <w:spacing w:val="-18"/>
          <w:w w:val="105"/>
        </w:rPr>
        <w:t xml:space="preserve"> </w:t>
      </w:r>
      <w:r w:rsidRPr="009221BA">
        <w:rPr>
          <w:rFonts w:asciiTheme="minorHAnsi" w:hAnsiTheme="minorHAnsi"/>
          <w:color w:val="1B1C20"/>
          <w:w w:val="105"/>
        </w:rPr>
        <w:t>to</w:t>
      </w:r>
      <w:r w:rsidRPr="009221BA">
        <w:rPr>
          <w:rFonts w:asciiTheme="minorHAnsi" w:hAnsiTheme="minorHAnsi"/>
          <w:color w:val="1B1C20"/>
          <w:spacing w:val="21"/>
          <w:w w:val="108"/>
        </w:rPr>
        <w:t xml:space="preserve"> </w:t>
      </w:r>
      <w:r w:rsidRPr="009221BA">
        <w:rPr>
          <w:rFonts w:asciiTheme="minorHAnsi" w:hAnsiTheme="minorHAnsi"/>
          <w:color w:val="1B1C20"/>
          <w:spacing w:val="-1"/>
        </w:rPr>
        <w:t>reduce</w:t>
      </w:r>
      <w:r w:rsidRPr="009221BA">
        <w:rPr>
          <w:rFonts w:asciiTheme="minorHAnsi" w:hAnsiTheme="minorHAnsi"/>
          <w:color w:val="1B1C20"/>
          <w:spacing w:val="-23"/>
        </w:rPr>
        <w:t xml:space="preserve"> </w:t>
      </w:r>
      <w:r w:rsidRPr="009221BA">
        <w:rPr>
          <w:rFonts w:asciiTheme="minorHAnsi" w:hAnsiTheme="minorHAnsi"/>
          <w:color w:val="1B1C20"/>
        </w:rPr>
        <w:t>the</w:t>
      </w:r>
      <w:r w:rsidRPr="009221BA">
        <w:rPr>
          <w:rFonts w:asciiTheme="minorHAnsi" w:hAnsiTheme="minorHAnsi"/>
          <w:color w:val="1B1C20"/>
          <w:spacing w:val="-22"/>
        </w:rPr>
        <w:t xml:space="preserve"> </w:t>
      </w:r>
      <w:r w:rsidRPr="009221BA">
        <w:rPr>
          <w:rFonts w:asciiTheme="minorHAnsi" w:hAnsiTheme="minorHAnsi"/>
          <w:color w:val="1B1C20"/>
          <w:spacing w:val="-1"/>
        </w:rPr>
        <w:t>problem.</w:t>
      </w:r>
      <w:r w:rsidRPr="009221BA">
        <w:rPr>
          <w:rFonts w:asciiTheme="minorHAnsi" w:hAnsiTheme="minorHAnsi"/>
          <w:color w:val="1B1C20"/>
          <w:spacing w:val="-22"/>
        </w:rPr>
        <w:t xml:space="preserve"> </w:t>
      </w:r>
      <w:r w:rsidRPr="009221BA">
        <w:rPr>
          <w:rFonts w:asciiTheme="minorHAnsi" w:eastAsia="Book Antiqua" w:hAnsiTheme="minorHAnsi" w:cs="Book Antiqua"/>
          <w:i/>
          <w:color w:val="1B1C20"/>
          <w:spacing w:val="-2"/>
        </w:rPr>
        <w:t>Marine</w:t>
      </w:r>
      <w:r w:rsidRPr="009221BA">
        <w:rPr>
          <w:rFonts w:asciiTheme="minorHAnsi" w:eastAsia="Book Antiqua" w:hAnsiTheme="minorHAnsi" w:cs="Book Antiqua"/>
          <w:i/>
          <w:color w:val="1B1C20"/>
          <w:spacing w:val="-20"/>
        </w:rPr>
        <w:t xml:space="preserve"> </w:t>
      </w:r>
      <w:r w:rsidRPr="009221BA">
        <w:rPr>
          <w:rFonts w:asciiTheme="minorHAnsi" w:eastAsia="Book Antiqua" w:hAnsiTheme="minorHAnsi" w:cs="Book Antiqua"/>
          <w:i/>
          <w:color w:val="1B1C20"/>
          <w:spacing w:val="-2"/>
        </w:rPr>
        <w:t>Pollution</w:t>
      </w:r>
      <w:r w:rsidRPr="009221BA">
        <w:rPr>
          <w:rFonts w:asciiTheme="minorHAnsi" w:eastAsia="Book Antiqua" w:hAnsiTheme="minorHAnsi" w:cs="Book Antiqua"/>
          <w:i/>
          <w:color w:val="1B1C20"/>
          <w:spacing w:val="-20"/>
        </w:rPr>
        <w:t xml:space="preserve"> </w:t>
      </w:r>
      <w:r w:rsidRPr="009221BA">
        <w:rPr>
          <w:rFonts w:asciiTheme="minorHAnsi" w:eastAsia="Book Antiqua" w:hAnsiTheme="minorHAnsi" w:cs="Book Antiqua"/>
          <w:i/>
          <w:color w:val="1B1C20"/>
          <w:spacing w:val="-2"/>
        </w:rPr>
        <w:t>Bulletin,</w:t>
      </w:r>
      <w:r w:rsidRPr="009221BA">
        <w:rPr>
          <w:rFonts w:asciiTheme="minorHAnsi" w:eastAsia="Book Antiqua" w:hAnsiTheme="minorHAnsi" w:cs="Book Antiqua"/>
          <w:i/>
          <w:color w:val="1B1C20"/>
          <w:spacing w:val="-20"/>
        </w:rPr>
        <w:t xml:space="preserve"> </w:t>
      </w:r>
      <w:r w:rsidRPr="009221BA">
        <w:rPr>
          <w:rFonts w:asciiTheme="minorHAnsi" w:hAnsiTheme="minorHAnsi"/>
          <w:color w:val="1B1C20"/>
        </w:rPr>
        <w:t>49,</w:t>
      </w:r>
      <w:r w:rsidRPr="009221BA">
        <w:rPr>
          <w:rFonts w:asciiTheme="minorHAnsi" w:hAnsiTheme="minorHAnsi"/>
          <w:color w:val="1B1C20"/>
          <w:spacing w:val="-22"/>
        </w:rPr>
        <w:t xml:space="preserve"> </w:t>
      </w:r>
      <w:r w:rsidRPr="009221BA">
        <w:rPr>
          <w:rFonts w:asciiTheme="minorHAnsi" w:hAnsiTheme="minorHAnsi"/>
          <w:color w:val="1B1C20"/>
          <w:spacing w:val="-2"/>
        </w:rPr>
        <w:t>pp.</w:t>
      </w:r>
      <w:r w:rsidRPr="009221BA">
        <w:rPr>
          <w:rFonts w:asciiTheme="minorHAnsi" w:hAnsiTheme="minorHAnsi"/>
          <w:color w:val="1B1C20"/>
          <w:spacing w:val="-22"/>
        </w:rPr>
        <w:t xml:space="preserve"> </w:t>
      </w:r>
      <w:r w:rsidRPr="009221BA">
        <w:rPr>
          <w:rFonts w:asciiTheme="minorHAnsi" w:hAnsiTheme="minorHAnsi"/>
          <w:color w:val="1B1C20"/>
        </w:rPr>
        <w:t>33–42.</w:t>
      </w:r>
    </w:p>
    <w:p w:rsidR="00FB197A" w:rsidRPr="009221BA" w:rsidRDefault="00617197">
      <w:pPr>
        <w:pStyle w:val="BodyText"/>
        <w:spacing w:before="160" w:line="240" w:lineRule="exact"/>
        <w:ind w:left="2420" w:right="1760" w:hanging="720"/>
        <w:rPr>
          <w:rFonts w:asciiTheme="minorHAnsi" w:hAnsiTheme="minorHAnsi"/>
        </w:rPr>
      </w:pPr>
      <w:r w:rsidRPr="009221BA">
        <w:rPr>
          <w:rFonts w:asciiTheme="minorHAnsi" w:hAnsiTheme="minorHAnsi"/>
          <w:color w:val="1B1C20"/>
          <w:spacing w:val="-6"/>
        </w:rPr>
        <w:t>P</w:t>
      </w:r>
      <w:r w:rsidRPr="009221BA">
        <w:rPr>
          <w:rFonts w:asciiTheme="minorHAnsi" w:hAnsiTheme="minorHAnsi"/>
          <w:color w:val="1B1C20"/>
        </w:rPr>
        <w:t>riddel,</w:t>
      </w:r>
      <w:r w:rsidRPr="009221BA">
        <w:rPr>
          <w:rFonts w:asciiTheme="minorHAnsi" w:hAnsiTheme="minorHAnsi"/>
          <w:color w:val="1B1C20"/>
          <w:spacing w:val="9"/>
        </w:rPr>
        <w:t xml:space="preserve"> </w:t>
      </w:r>
      <w:r w:rsidRPr="009221BA">
        <w:rPr>
          <w:rFonts w:asciiTheme="minorHAnsi" w:hAnsiTheme="minorHAnsi"/>
          <w:color w:val="1B1C20"/>
        </w:rPr>
        <w:t>D.,</w:t>
      </w:r>
      <w:r w:rsidRPr="009221BA">
        <w:rPr>
          <w:rFonts w:asciiTheme="minorHAnsi" w:hAnsiTheme="minorHAnsi"/>
          <w:color w:val="1B1C20"/>
          <w:spacing w:val="9"/>
        </w:rPr>
        <w:t xml:space="preserve"> </w:t>
      </w:r>
      <w:r w:rsidRPr="009221BA">
        <w:rPr>
          <w:rFonts w:asciiTheme="minorHAnsi" w:hAnsiTheme="minorHAnsi"/>
          <w:color w:val="1B1C20"/>
        </w:rPr>
        <w:t>Carlile,</w:t>
      </w:r>
      <w:r w:rsidRPr="009221BA">
        <w:rPr>
          <w:rFonts w:asciiTheme="minorHAnsi" w:hAnsiTheme="minorHAnsi"/>
          <w:color w:val="1B1C20"/>
          <w:spacing w:val="9"/>
        </w:rPr>
        <w:t xml:space="preserve"> </w:t>
      </w:r>
      <w:r w:rsidRPr="009221BA">
        <w:rPr>
          <w:rFonts w:asciiTheme="minorHAnsi" w:hAnsiTheme="minorHAnsi"/>
          <w:color w:val="1B1C20"/>
        </w:rPr>
        <w:t>N.,</w:t>
      </w:r>
      <w:r w:rsidRPr="009221BA">
        <w:rPr>
          <w:rFonts w:asciiTheme="minorHAnsi" w:hAnsiTheme="minorHAnsi"/>
          <w:color w:val="1B1C20"/>
          <w:spacing w:val="9"/>
        </w:rPr>
        <w:t xml:space="preserve"> </w:t>
      </w:r>
      <w:r w:rsidRPr="009221BA">
        <w:rPr>
          <w:rFonts w:asciiTheme="minorHAnsi" w:hAnsiTheme="minorHAnsi"/>
          <w:color w:val="1B1C20"/>
          <w:spacing w:val="-5"/>
        </w:rPr>
        <w:t>F</w:t>
      </w:r>
      <w:r w:rsidRPr="009221BA">
        <w:rPr>
          <w:rFonts w:asciiTheme="minorHAnsi" w:hAnsiTheme="minorHAnsi"/>
          <w:color w:val="1B1C20"/>
        </w:rPr>
        <w:t>ullaga</w:t>
      </w:r>
      <w:r w:rsidRPr="009221BA">
        <w:rPr>
          <w:rFonts w:asciiTheme="minorHAnsi" w:hAnsiTheme="minorHAnsi"/>
          <w:color w:val="1B1C20"/>
          <w:spacing w:val="-13"/>
        </w:rPr>
        <w:t>r</w:t>
      </w:r>
      <w:r w:rsidRPr="009221BA">
        <w:rPr>
          <w:rFonts w:asciiTheme="minorHAnsi" w:hAnsiTheme="minorHAnsi"/>
          <w:color w:val="1B1C20"/>
        </w:rPr>
        <w:t>,</w:t>
      </w:r>
      <w:r w:rsidRPr="009221BA">
        <w:rPr>
          <w:rFonts w:asciiTheme="minorHAnsi" w:hAnsiTheme="minorHAnsi"/>
          <w:color w:val="1B1C20"/>
          <w:spacing w:val="9"/>
        </w:rPr>
        <w:t xml:space="preserve"> </w:t>
      </w:r>
      <w:r w:rsidRPr="009221BA">
        <w:rPr>
          <w:rFonts w:asciiTheme="minorHAnsi" w:hAnsiTheme="minorHAnsi"/>
          <w:color w:val="1B1C20"/>
          <w:spacing w:val="-35"/>
        </w:rPr>
        <w:t>P</w:t>
      </w:r>
      <w:r w:rsidRPr="009221BA">
        <w:rPr>
          <w:rFonts w:asciiTheme="minorHAnsi" w:hAnsiTheme="minorHAnsi"/>
          <w:color w:val="1B1C20"/>
        </w:rPr>
        <w:t>.,</w:t>
      </w:r>
      <w:r w:rsidRPr="009221BA">
        <w:rPr>
          <w:rFonts w:asciiTheme="minorHAnsi" w:hAnsiTheme="minorHAnsi"/>
          <w:color w:val="1B1C20"/>
          <w:spacing w:val="9"/>
        </w:rPr>
        <w:t xml:space="preserve"> </w:t>
      </w:r>
      <w:r w:rsidRPr="009221BA">
        <w:rPr>
          <w:rFonts w:asciiTheme="minorHAnsi" w:hAnsiTheme="minorHAnsi"/>
          <w:color w:val="1B1C20"/>
          <w:spacing w:val="-6"/>
        </w:rPr>
        <w:t>H</w:t>
      </w:r>
      <w:r w:rsidRPr="009221BA">
        <w:rPr>
          <w:rFonts w:asciiTheme="minorHAnsi" w:hAnsiTheme="minorHAnsi"/>
          <w:color w:val="1B1C20"/>
        </w:rPr>
        <w:t>utton,</w:t>
      </w:r>
      <w:r w:rsidRPr="009221BA">
        <w:rPr>
          <w:rFonts w:asciiTheme="minorHAnsi" w:hAnsiTheme="minorHAnsi"/>
          <w:color w:val="1B1C20"/>
          <w:spacing w:val="9"/>
        </w:rPr>
        <w:t xml:space="preserve"> </w:t>
      </w:r>
      <w:r w:rsidRPr="009221BA">
        <w:rPr>
          <w:rFonts w:asciiTheme="minorHAnsi" w:hAnsiTheme="minorHAnsi"/>
          <w:color w:val="1B1C20"/>
        </w:rPr>
        <w:t>I.</w:t>
      </w:r>
      <w:r w:rsidRPr="009221BA">
        <w:rPr>
          <w:rFonts w:asciiTheme="minorHAnsi" w:hAnsiTheme="minorHAnsi"/>
          <w:color w:val="1B1C20"/>
          <w:spacing w:val="9"/>
        </w:rPr>
        <w:t xml:space="preserve"> </w:t>
      </w:r>
      <w:r w:rsidRPr="009221BA">
        <w:rPr>
          <w:rFonts w:asciiTheme="minorHAnsi" w:hAnsiTheme="minorHAnsi"/>
          <w:color w:val="1B1C20"/>
        </w:rPr>
        <w:t>and</w:t>
      </w:r>
      <w:r w:rsidRPr="009221BA">
        <w:rPr>
          <w:rFonts w:asciiTheme="minorHAnsi" w:hAnsiTheme="minorHAnsi"/>
          <w:color w:val="1B1C20"/>
          <w:spacing w:val="10"/>
        </w:rPr>
        <w:t xml:space="preserve"> </w:t>
      </w:r>
      <w:r w:rsidRPr="009221BA">
        <w:rPr>
          <w:rFonts w:asciiTheme="minorHAnsi" w:hAnsiTheme="minorHAnsi"/>
          <w:color w:val="1B1C20"/>
        </w:rPr>
        <w:t>O’</w:t>
      </w:r>
      <w:r w:rsidRPr="009221BA">
        <w:rPr>
          <w:rFonts w:asciiTheme="minorHAnsi" w:hAnsiTheme="minorHAnsi"/>
          <w:color w:val="1B1C20"/>
          <w:spacing w:val="-8"/>
        </w:rPr>
        <w:t>N</w:t>
      </w:r>
      <w:r w:rsidRPr="009221BA">
        <w:rPr>
          <w:rFonts w:asciiTheme="minorHAnsi" w:hAnsiTheme="minorHAnsi"/>
          <w:color w:val="1B1C20"/>
        </w:rPr>
        <w:t>eill,</w:t>
      </w:r>
      <w:r w:rsidRPr="009221BA">
        <w:rPr>
          <w:rFonts w:asciiTheme="minorHAnsi" w:hAnsiTheme="minorHAnsi"/>
          <w:color w:val="1B1C20"/>
          <w:spacing w:val="9"/>
        </w:rPr>
        <w:t xml:space="preserve"> </w:t>
      </w:r>
      <w:r w:rsidRPr="009221BA">
        <w:rPr>
          <w:rFonts w:asciiTheme="minorHAnsi" w:hAnsiTheme="minorHAnsi"/>
          <w:color w:val="1B1C20"/>
        </w:rPr>
        <w:t>L.</w:t>
      </w:r>
      <w:r w:rsidRPr="009221BA">
        <w:rPr>
          <w:rFonts w:asciiTheme="minorHAnsi" w:hAnsiTheme="minorHAnsi"/>
          <w:color w:val="1B1C20"/>
          <w:spacing w:val="9"/>
        </w:rPr>
        <w:t xml:space="preserve"> </w:t>
      </w:r>
      <w:r w:rsidRPr="009221BA">
        <w:rPr>
          <w:rFonts w:asciiTheme="minorHAnsi" w:hAnsiTheme="minorHAnsi"/>
          <w:color w:val="1B1C20"/>
        </w:rPr>
        <w:t>(2006).</w:t>
      </w:r>
      <w:r w:rsidRPr="009221BA">
        <w:rPr>
          <w:rFonts w:asciiTheme="minorHAnsi" w:hAnsiTheme="minorHAnsi"/>
          <w:color w:val="1B1C20"/>
          <w:spacing w:val="9"/>
        </w:rPr>
        <w:t xml:space="preserve"> </w:t>
      </w:r>
      <w:r w:rsidRPr="009221BA">
        <w:rPr>
          <w:rFonts w:asciiTheme="minorHAnsi" w:hAnsiTheme="minorHAnsi"/>
          <w:color w:val="1B1C20"/>
          <w:spacing w:val="-2"/>
        </w:rPr>
        <w:t>D</w:t>
      </w:r>
      <w:r w:rsidRPr="009221BA">
        <w:rPr>
          <w:rFonts w:asciiTheme="minorHAnsi" w:hAnsiTheme="minorHAnsi"/>
          <w:color w:val="1B1C20"/>
        </w:rPr>
        <w:t>ecline</w:t>
      </w:r>
      <w:r w:rsidRPr="009221BA">
        <w:rPr>
          <w:rFonts w:asciiTheme="minorHAnsi" w:hAnsiTheme="minorHAnsi"/>
          <w:color w:val="1B1C20"/>
          <w:spacing w:val="9"/>
        </w:rPr>
        <w:t xml:space="preserve"> </w:t>
      </w:r>
      <w:r w:rsidRPr="009221BA">
        <w:rPr>
          <w:rFonts w:asciiTheme="minorHAnsi" w:hAnsiTheme="minorHAnsi"/>
          <w:color w:val="1B1C20"/>
        </w:rPr>
        <w:t>in</w:t>
      </w:r>
      <w:r w:rsidRPr="009221BA">
        <w:rPr>
          <w:rFonts w:asciiTheme="minorHAnsi" w:hAnsiTheme="minorHAnsi"/>
          <w:color w:val="1B1C20"/>
          <w:spacing w:val="9"/>
        </w:rPr>
        <w:t xml:space="preserve"> </w:t>
      </w:r>
      <w:r w:rsidRPr="009221BA">
        <w:rPr>
          <w:rFonts w:asciiTheme="minorHAnsi" w:hAnsiTheme="minorHAnsi"/>
          <w:color w:val="1B1C20"/>
        </w:rPr>
        <w:t>the</w:t>
      </w:r>
      <w:r w:rsidRPr="009221BA">
        <w:rPr>
          <w:rFonts w:asciiTheme="minorHAnsi" w:hAnsiTheme="minorHAnsi"/>
          <w:color w:val="1B1C20"/>
          <w:spacing w:val="9"/>
        </w:rPr>
        <w:t xml:space="preserve"> </w:t>
      </w:r>
      <w:r w:rsidRPr="009221BA">
        <w:rPr>
          <w:rFonts w:asciiTheme="minorHAnsi" w:hAnsiTheme="minorHAnsi"/>
          <w:color w:val="1B1C20"/>
        </w:rPr>
        <w:t>distribution</w:t>
      </w:r>
      <w:r w:rsidRPr="009221BA">
        <w:rPr>
          <w:rFonts w:asciiTheme="minorHAnsi" w:hAnsiTheme="minorHAnsi"/>
          <w:color w:val="1B1C20"/>
          <w:spacing w:val="9"/>
        </w:rPr>
        <w:t xml:space="preserve"> </w:t>
      </w:r>
      <w:r w:rsidRPr="009221BA">
        <w:rPr>
          <w:rFonts w:asciiTheme="minorHAnsi" w:hAnsiTheme="minorHAnsi"/>
          <w:color w:val="1B1C20"/>
        </w:rPr>
        <w:t>and</w:t>
      </w:r>
      <w:r w:rsidRPr="009221BA">
        <w:rPr>
          <w:rFonts w:asciiTheme="minorHAnsi" w:hAnsiTheme="minorHAnsi"/>
          <w:color w:val="1B1C20"/>
          <w:w w:val="105"/>
        </w:rPr>
        <w:t xml:space="preserve"> </w:t>
      </w:r>
      <w:r w:rsidRPr="009221BA">
        <w:rPr>
          <w:rFonts w:asciiTheme="minorHAnsi" w:hAnsiTheme="minorHAnsi"/>
          <w:color w:val="1B1C20"/>
        </w:rPr>
        <w:t>abundance</w:t>
      </w:r>
      <w:r w:rsidRPr="009221BA">
        <w:rPr>
          <w:rFonts w:asciiTheme="minorHAnsi" w:hAnsiTheme="minorHAnsi"/>
          <w:color w:val="1B1C20"/>
          <w:spacing w:val="-19"/>
        </w:rPr>
        <w:t xml:space="preserve"> </w:t>
      </w:r>
      <w:r w:rsidRPr="009221BA">
        <w:rPr>
          <w:rFonts w:asciiTheme="minorHAnsi" w:hAnsiTheme="minorHAnsi"/>
          <w:color w:val="1B1C20"/>
        </w:rPr>
        <w:t>of</w:t>
      </w:r>
      <w:r w:rsidRPr="009221BA">
        <w:rPr>
          <w:rFonts w:asciiTheme="minorHAnsi" w:hAnsiTheme="minorHAnsi"/>
          <w:color w:val="1B1C20"/>
          <w:spacing w:val="-18"/>
        </w:rPr>
        <w:t xml:space="preserve"> </w:t>
      </w:r>
      <w:r w:rsidRPr="009221BA">
        <w:rPr>
          <w:rFonts w:asciiTheme="minorHAnsi" w:hAnsiTheme="minorHAnsi"/>
          <w:color w:val="1B1C20"/>
        </w:rPr>
        <w:t>flesh-footed</w:t>
      </w:r>
      <w:r w:rsidRPr="009221BA">
        <w:rPr>
          <w:rFonts w:asciiTheme="minorHAnsi" w:hAnsiTheme="minorHAnsi"/>
          <w:color w:val="1B1C20"/>
          <w:spacing w:val="-18"/>
        </w:rPr>
        <w:t xml:space="preserve"> </w:t>
      </w:r>
      <w:r w:rsidRPr="009221BA">
        <w:rPr>
          <w:rFonts w:asciiTheme="minorHAnsi" w:hAnsiTheme="minorHAnsi"/>
          <w:color w:val="1B1C20"/>
        </w:rPr>
        <w:t>shearwaters</w:t>
      </w:r>
      <w:r w:rsidRPr="009221BA">
        <w:rPr>
          <w:rFonts w:asciiTheme="minorHAnsi" w:hAnsiTheme="minorHAnsi"/>
          <w:color w:val="1B1C20"/>
          <w:spacing w:val="-19"/>
        </w:rPr>
        <w:t xml:space="preserve"> </w:t>
      </w:r>
      <w:r w:rsidRPr="009221BA">
        <w:rPr>
          <w:rFonts w:asciiTheme="minorHAnsi" w:hAnsiTheme="minorHAnsi"/>
          <w:color w:val="1B1C20"/>
          <w:spacing w:val="-1"/>
        </w:rPr>
        <w:t>(</w:t>
      </w:r>
      <w:r w:rsidRPr="009221BA">
        <w:rPr>
          <w:rFonts w:asciiTheme="minorHAnsi" w:eastAsia="Book Antiqua" w:hAnsiTheme="minorHAnsi" w:cs="Book Antiqua"/>
          <w:i/>
          <w:color w:val="1B1C20"/>
          <w:spacing w:val="-2"/>
        </w:rPr>
        <w:t>Puffinus</w:t>
      </w:r>
      <w:r w:rsidRPr="009221BA">
        <w:rPr>
          <w:rFonts w:asciiTheme="minorHAnsi" w:eastAsia="Book Antiqua" w:hAnsiTheme="minorHAnsi" w:cs="Book Antiqua"/>
          <w:i/>
          <w:color w:val="1B1C20"/>
          <w:spacing w:val="-16"/>
        </w:rPr>
        <w:t xml:space="preserve"> </w:t>
      </w:r>
      <w:r w:rsidRPr="009221BA">
        <w:rPr>
          <w:rFonts w:asciiTheme="minorHAnsi" w:eastAsia="Book Antiqua" w:hAnsiTheme="minorHAnsi" w:cs="Book Antiqua"/>
          <w:i/>
          <w:color w:val="1B1C20"/>
        </w:rPr>
        <w:t>carneipes</w:t>
      </w:r>
      <w:r w:rsidRPr="009221BA">
        <w:rPr>
          <w:rFonts w:asciiTheme="minorHAnsi" w:hAnsiTheme="minorHAnsi"/>
          <w:color w:val="1B1C20"/>
        </w:rPr>
        <w:t>)</w:t>
      </w:r>
      <w:r w:rsidRPr="009221BA">
        <w:rPr>
          <w:rFonts w:asciiTheme="minorHAnsi" w:hAnsiTheme="minorHAnsi"/>
          <w:color w:val="1B1C20"/>
          <w:spacing w:val="-18"/>
        </w:rPr>
        <w:t xml:space="preserve"> </w:t>
      </w:r>
      <w:r w:rsidRPr="009221BA">
        <w:rPr>
          <w:rFonts w:asciiTheme="minorHAnsi" w:hAnsiTheme="minorHAnsi"/>
          <w:color w:val="1B1C20"/>
        </w:rPr>
        <w:t>on</w:t>
      </w:r>
      <w:r w:rsidRPr="009221BA">
        <w:rPr>
          <w:rFonts w:asciiTheme="minorHAnsi" w:hAnsiTheme="minorHAnsi"/>
          <w:color w:val="1B1C20"/>
          <w:spacing w:val="-19"/>
        </w:rPr>
        <w:t xml:space="preserve"> </w:t>
      </w:r>
      <w:r w:rsidRPr="009221BA">
        <w:rPr>
          <w:rFonts w:asciiTheme="minorHAnsi" w:hAnsiTheme="minorHAnsi"/>
          <w:color w:val="1B1C20"/>
          <w:spacing w:val="-1"/>
        </w:rPr>
        <w:t>Lord</w:t>
      </w:r>
      <w:r w:rsidRPr="009221BA">
        <w:rPr>
          <w:rFonts w:asciiTheme="minorHAnsi" w:hAnsiTheme="minorHAnsi"/>
          <w:color w:val="1B1C20"/>
          <w:spacing w:val="-18"/>
        </w:rPr>
        <w:t xml:space="preserve"> </w:t>
      </w:r>
      <w:r w:rsidRPr="009221BA">
        <w:rPr>
          <w:rFonts w:asciiTheme="minorHAnsi" w:hAnsiTheme="minorHAnsi"/>
          <w:color w:val="1B1C20"/>
          <w:spacing w:val="-3"/>
        </w:rPr>
        <w:t>Ho</w:t>
      </w:r>
      <w:r w:rsidRPr="009221BA">
        <w:rPr>
          <w:rFonts w:asciiTheme="minorHAnsi" w:hAnsiTheme="minorHAnsi"/>
          <w:color w:val="1B1C20"/>
          <w:spacing w:val="-4"/>
        </w:rPr>
        <w:t>we</w:t>
      </w:r>
      <w:r w:rsidRPr="009221BA">
        <w:rPr>
          <w:rFonts w:asciiTheme="minorHAnsi" w:hAnsiTheme="minorHAnsi"/>
          <w:color w:val="1B1C20"/>
          <w:spacing w:val="-18"/>
        </w:rPr>
        <w:t xml:space="preserve"> </w:t>
      </w:r>
      <w:r w:rsidRPr="009221BA">
        <w:rPr>
          <w:rFonts w:asciiTheme="minorHAnsi" w:hAnsiTheme="minorHAnsi"/>
          <w:color w:val="1B1C20"/>
          <w:spacing w:val="-1"/>
        </w:rPr>
        <w:t>Island,</w:t>
      </w:r>
      <w:r w:rsidRPr="009221BA">
        <w:rPr>
          <w:rFonts w:asciiTheme="minorHAnsi" w:hAnsiTheme="minorHAnsi"/>
          <w:color w:val="1B1C20"/>
          <w:spacing w:val="-19"/>
        </w:rPr>
        <w:t xml:space="preserve"> </w:t>
      </w:r>
      <w:r w:rsidRPr="009221BA">
        <w:rPr>
          <w:rFonts w:asciiTheme="minorHAnsi" w:hAnsiTheme="minorHAnsi"/>
          <w:color w:val="1B1C20"/>
          <w:spacing w:val="-2"/>
        </w:rPr>
        <w:t>A</w:t>
      </w:r>
      <w:r w:rsidRPr="009221BA">
        <w:rPr>
          <w:rFonts w:asciiTheme="minorHAnsi" w:hAnsiTheme="minorHAnsi"/>
          <w:color w:val="1B1C20"/>
          <w:spacing w:val="-1"/>
        </w:rPr>
        <w:t>ustralia.</w:t>
      </w:r>
      <w:r w:rsidRPr="009221BA">
        <w:rPr>
          <w:rFonts w:asciiTheme="minorHAnsi" w:hAnsiTheme="minorHAnsi"/>
          <w:color w:val="1B1C20"/>
          <w:spacing w:val="-18"/>
        </w:rPr>
        <w:t xml:space="preserve"> </w:t>
      </w:r>
      <w:r w:rsidRPr="009221BA">
        <w:rPr>
          <w:rFonts w:asciiTheme="minorHAnsi" w:eastAsia="Book Antiqua" w:hAnsiTheme="minorHAnsi" w:cs="Book Antiqua"/>
          <w:i/>
          <w:color w:val="1B1C20"/>
          <w:spacing w:val="-2"/>
        </w:rPr>
        <w:t>Biological</w:t>
      </w:r>
      <w:r w:rsidRPr="009221BA">
        <w:rPr>
          <w:rFonts w:asciiTheme="minorHAnsi" w:eastAsia="Book Antiqua" w:hAnsiTheme="minorHAnsi" w:cs="Book Antiqua"/>
          <w:i/>
          <w:color w:val="1B1C20"/>
          <w:spacing w:val="57"/>
          <w:w w:val="90"/>
        </w:rPr>
        <w:t xml:space="preserve"> </w:t>
      </w:r>
      <w:r w:rsidRPr="009221BA">
        <w:rPr>
          <w:rFonts w:asciiTheme="minorHAnsi" w:eastAsia="Book Antiqua" w:hAnsiTheme="minorHAnsi" w:cs="Book Antiqua"/>
          <w:i/>
          <w:color w:val="1B1C20"/>
          <w:w w:val="95"/>
        </w:rPr>
        <w:t>Conservation</w:t>
      </w:r>
      <w:r w:rsidRPr="009221BA">
        <w:rPr>
          <w:rFonts w:asciiTheme="minorHAnsi" w:hAnsiTheme="minorHAnsi"/>
          <w:color w:val="1B1C20"/>
          <w:w w:val="95"/>
        </w:rPr>
        <w:t>,</w:t>
      </w:r>
      <w:r w:rsidRPr="009221BA">
        <w:rPr>
          <w:rFonts w:asciiTheme="minorHAnsi" w:hAnsiTheme="minorHAnsi"/>
          <w:color w:val="1B1C20"/>
          <w:spacing w:val="2"/>
          <w:w w:val="95"/>
        </w:rPr>
        <w:t xml:space="preserve"> </w:t>
      </w:r>
      <w:r w:rsidRPr="009221BA">
        <w:rPr>
          <w:rFonts w:asciiTheme="minorHAnsi" w:hAnsiTheme="minorHAnsi"/>
          <w:color w:val="1B1C20"/>
          <w:w w:val="95"/>
        </w:rPr>
        <w:t>128(3),</w:t>
      </w:r>
      <w:r w:rsidRPr="009221BA">
        <w:rPr>
          <w:rFonts w:asciiTheme="minorHAnsi" w:hAnsiTheme="minorHAnsi"/>
          <w:color w:val="1B1C20"/>
          <w:spacing w:val="2"/>
          <w:w w:val="95"/>
        </w:rPr>
        <w:t xml:space="preserve"> </w:t>
      </w:r>
      <w:r w:rsidRPr="009221BA">
        <w:rPr>
          <w:rFonts w:asciiTheme="minorHAnsi" w:hAnsiTheme="minorHAnsi"/>
          <w:color w:val="1B1C20"/>
          <w:spacing w:val="-2"/>
          <w:w w:val="95"/>
        </w:rPr>
        <w:t>pp.</w:t>
      </w:r>
      <w:r w:rsidRPr="009221BA">
        <w:rPr>
          <w:rFonts w:asciiTheme="minorHAnsi" w:hAnsiTheme="minorHAnsi"/>
          <w:color w:val="1B1C20"/>
          <w:spacing w:val="3"/>
          <w:w w:val="95"/>
        </w:rPr>
        <w:t xml:space="preserve"> </w:t>
      </w:r>
      <w:r w:rsidRPr="009221BA">
        <w:rPr>
          <w:rFonts w:asciiTheme="minorHAnsi" w:hAnsiTheme="minorHAnsi"/>
          <w:color w:val="1B1C20"/>
          <w:w w:val="95"/>
        </w:rPr>
        <w:t>412–424.</w:t>
      </w:r>
    </w:p>
    <w:p w:rsidR="00FB197A" w:rsidRPr="009221BA" w:rsidRDefault="00617197">
      <w:pPr>
        <w:spacing w:before="160" w:line="240" w:lineRule="exact"/>
        <w:ind w:left="2420" w:right="1516" w:hanging="720"/>
        <w:rPr>
          <w:rFonts w:eastAsia="PMingLiU" w:cs="PMingLiU"/>
          <w:sz w:val="20"/>
          <w:szCs w:val="20"/>
        </w:rPr>
      </w:pPr>
      <w:r w:rsidRPr="009221BA">
        <w:rPr>
          <w:color w:val="1B1C20"/>
          <w:spacing w:val="-1"/>
          <w:sz w:val="20"/>
        </w:rPr>
        <w:t>Rebolledo,</w:t>
      </w:r>
      <w:r w:rsidRPr="009221BA">
        <w:rPr>
          <w:color w:val="1B1C20"/>
          <w:spacing w:val="-33"/>
          <w:sz w:val="20"/>
        </w:rPr>
        <w:t xml:space="preserve"> </w:t>
      </w:r>
      <w:r w:rsidRPr="009221BA">
        <w:rPr>
          <w:color w:val="1B1C20"/>
          <w:sz w:val="20"/>
        </w:rPr>
        <w:t>E.B.</w:t>
      </w:r>
      <w:r w:rsidRPr="009221BA">
        <w:rPr>
          <w:color w:val="1B1C20"/>
          <w:spacing w:val="-33"/>
          <w:sz w:val="20"/>
        </w:rPr>
        <w:t xml:space="preserve"> </w:t>
      </w:r>
      <w:r w:rsidRPr="009221BA">
        <w:rPr>
          <w:color w:val="1B1C20"/>
          <w:sz w:val="20"/>
        </w:rPr>
        <w:t>and</w:t>
      </w:r>
      <w:r w:rsidRPr="009221BA">
        <w:rPr>
          <w:color w:val="1B1C20"/>
          <w:spacing w:val="-32"/>
          <w:sz w:val="20"/>
        </w:rPr>
        <w:t xml:space="preserve"> </w:t>
      </w:r>
      <w:r w:rsidRPr="009221BA">
        <w:rPr>
          <w:color w:val="1B1C20"/>
          <w:spacing w:val="-2"/>
          <w:sz w:val="20"/>
        </w:rPr>
        <w:t>v</w:t>
      </w:r>
      <w:r w:rsidRPr="009221BA">
        <w:rPr>
          <w:color w:val="1B1C20"/>
          <w:spacing w:val="-1"/>
          <w:sz w:val="20"/>
        </w:rPr>
        <w:t>an</w:t>
      </w:r>
      <w:r w:rsidRPr="009221BA">
        <w:rPr>
          <w:color w:val="1B1C20"/>
          <w:spacing w:val="-33"/>
          <w:sz w:val="20"/>
        </w:rPr>
        <w:t xml:space="preserve"> </w:t>
      </w:r>
      <w:r w:rsidRPr="009221BA">
        <w:rPr>
          <w:color w:val="1B1C20"/>
          <w:spacing w:val="-3"/>
          <w:sz w:val="20"/>
        </w:rPr>
        <w:t>Franeker,</w:t>
      </w:r>
      <w:r w:rsidRPr="009221BA">
        <w:rPr>
          <w:color w:val="1B1C20"/>
          <w:spacing w:val="-32"/>
          <w:sz w:val="20"/>
        </w:rPr>
        <w:t xml:space="preserve"> </w:t>
      </w:r>
      <w:r w:rsidRPr="009221BA">
        <w:rPr>
          <w:color w:val="1B1C20"/>
          <w:sz w:val="20"/>
        </w:rPr>
        <w:t>J.A.</w:t>
      </w:r>
      <w:r w:rsidRPr="009221BA">
        <w:rPr>
          <w:color w:val="1B1C20"/>
          <w:spacing w:val="-33"/>
          <w:sz w:val="20"/>
        </w:rPr>
        <w:t xml:space="preserve"> </w:t>
      </w:r>
      <w:r w:rsidRPr="009221BA">
        <w:rPr>
          <w:color w:val="1B1C20"/>
          <w:sz w:val="20"/>
        </w:rPr>
        <w:t>(2015).</w:t>
      </w:r>
      <w:r w:rsidRPr="009221BA">
        <w:rPr>
          <w:color w:val="1B1C20"/>
          <w:spacing w:val="-32"/>
          <w:sz w:val="20"/>
        </w:rPr>
        <w:t xml:space="preserve"> </w:t>
      </w:r>
      <w:r w:rsidRPr="009221BA">
        <w:rPr>
          <w:i/>
          <w:color w:val="1B1C20"/>
          <w:spacing w:val="-1"/>
          <w:sz w:val="20"/>
        </w:rPr>
        <w:t>I</w:t>
      </w:r>
      <w:r w:rsidRPr="009221BA">
        <w:rPr>
          <w:i/>
          <w:color w:val="1B1C20"/>
          <w:spacing w:val="-2"/>
          <w:sz w:val="20"/>
        </w:rPr>
        <w:t>mpact</w:t>
      </w:r>
      <w:r w:rsidRPr="009221BA">
        <w:rPr>
          <w:i/>
          <w:color w:val="1B1C20"/>
          <w:spacing w:val="-31"/>
          <w:sz w:val="20"/>
        </w:rPr>
        <w:t xml:space="preserve"> </w:t>
      </w:r>
      <w:r w:rsidRPr="009221BA">
        <w:rPr>
          <w:i/>
          <w:color w:val="1B1C20"/>
          <w:sz w:val="20"/>
        </w:rPr>
        <w:t>of</w:t>
      </w:r>
      <w:r w:rsidRPr="009221BA">
        <w:rPr>
          <w:i/>
          <w:color w:val="1B1C20"/>
          <w:spacing w:val="-30"/>
          <w:sz w:val="20"/>
        </w:rPr>
        <w:t xml:space="preserve"> </w:t>
      </w:r>
      <w:r w:rsidRPr="009221BA">
        <w:rPr>
          <w:i/>
          <w:color w:val="1B1C20"/>
          <w:sz w:val="20"/>
        </w:rPr>
        <w:t>marine</w:t>
      </w:r>
      <w:r w:rsidRPr="009221BA">
        <w:rPr>
          <w:i/>
          <w:color w:val="1B1C20"/>
          <w:spacing w:val="-31"/>
          <w:sz w:val="20"/>
        </w:rPr>
        <w:t xml:space="preserve"> </w:t>
      </w:r>
      <w:r w:rsidRPr="009221BA">
        <w:rPr>
          <w:i/>
          <w:color w:val="1B1C20"/>
          <w:sz w:val="20"/>
        </w:rPr>
        <w:t>debris</w:t>
      </w:r>
      <w:r w:rsidRPr="009221BA">
        <w:rPr>
          <w:i/>
          <w:color w:val="1B1C20"/>
          <w:spacing w:val="-30"/>
          <w:sz w:val="20"/>
        </w:rPr>
        <w:t xml:space="preserve"> </w:t>
      </w:r>
      <w:r w:rsidRPr="009221BA">
        <w:rPr>
          <w:i/>
          <w:color w:val="1B1C20"/>
          <w:sz w:val="20"/>
        </w:rPr>
        <w:t>on</w:t>
      </w:r>
      <w:r w:rsidRPr="009221BA">
        <w:rPr>
          <w:i/>
          <w:color w:val="1B1C20"/>
          <w:spacing w:val="-31"/>
          <w:sz w:val="20"/>
        </w:rPr>
        <w:t xml:space="preserve"> </w:t>
      </w:r>
      <w:r w:rsidRPr="009221BA">
        <w:rPr>
          <w:i/>
          <w:color w:val="1B1C20"/>
          <w:spacing w:val="-2"/>
          <w:sz w:val="20"/>
        </w:rPr>
        <w:t>Antarctic</w:t>
      </w:r>
      <w:r w:rsidRPr="009221BA">
        <w:rPr>
          <w:i/>
          <w:color w:val="1B1C20"/>
          <w:spacing w:val="-30"/>
          <w:sz w:val="20"/>
        </w:rPr>
        <w:t xml:space="preserve"> </w:t>
      </w:r>
      <w:r w:rsidRPr="009221BA">
        <w:rPr>
          <w:i/>
          <w:color w:val="1B1C20"/>
          <w:sz w:val="20"/>
        </w:rPr>
        <w:t>fur</w:t>
      </w:r>
      <w:r w:rsidRPr="009221BA">
        <w:rPr>
          <w:i/>
          <w:color w:val="1B1C20"/>
          <w:spacing w:val="-31"/>
          <w:sz w:val="20"/>
        </w:rPr>
        <w:t xml:space="preserve"> </w:t>
      </w:r>
      <w:r w:rsidRPr="009221BA">
        <w:rPr>
          <w:i/>
          <w:color w:val="1B1C20"/>
          <w:sz w:val="20"/>
        </w:rPr>
        <w:t>seals</w:t>
      </w:r>
      <w:r w:rsidRPr="009221BA">
        <w:rPr>
          <w:i/>
          <w:color w:val="1B1C20"/>
          <w:spacing w:val="-30"/>
          <w:sz w:val="20"/>
        </w:rPr>
        <w:t xml:space="preserve"> </w:t>
      </w:r>
      <w:r w:rsidRPr="009221BA">
        <w:rPr>
          <w:i/>
          <w:color w:val="1B1C20"/>
          <w:spacing w:val="-2"/>
          <w:sz w:val="20"/>
        </w:rPr>
        <w:t>Arctocephalus</w:t>
      </w:r>
      <w:r w:rsidRPr="009221BA">
        <w:rPr>
          <w:i/>
          <w:color w:val="1B1C20"/>
          <w:spacing w:val="-31"/>
          <w:sz w:val="20"/>
        </w:rPr>
        <w:t xml:space="preserve"> </w:t>
      </w:r>
      <w:r w:rsidRPr="009221BA">
        <w:rPr>
          <w:i/>
          <w:color w:val="1B1C20"/>
          <w:sz w:val="20"/>
        </w:rPr>
        <w:t>gazella</w:t>
      </w:r>
      <w:r w:rsidRPr="009221BA">
        <w:rPr>
          <w:i/>
          <w:color w:val="1B1C20"/>
          <w:spacing w:val="53"/>
          <w:w w:val="92"/>
          <w:sz w:val="20"/>
        </w:rPr>
        <w:t xml:space="preserve"> </w:t>
      </w:r>
      <w:r w:rsidRPr="009221BA">
        <w:rPr>
          <w:i/>
          <w:color w:val="1B1C20"/>
          <w:sz w:val="20"/>
        </w:rPr>
        <w:t>at</w:t>
      </w:r>
      <w:r w:rsidRPr="009221BA">
        <w:rPr>
          <w:i/>
          <w:color w:val="1B1C20"/>
          <w:spacing w:val="-22"/>
          <w:sz w:val="20"/>
        </w:rPr>
        <w:t xml:space="preserve"> </w:t>
      </w:r>
      <w:r w:rsidRPr="009221BA">
        <w:rPr>
          <w:i/>
          <w:color w:val="1B1C20"/>
          <w:spacing w:val="-2"/>
          <w:sz w:val="20"/>
        </w:rPr>
        <w:t>Cape</w:t>
      </w:r>
      <w:r w:rsidRPr="009221BA">
        <w:rPr>
          <w:i/>
          <w:color w:val="1B1C20"/>
          <w:spacing w:val="-22"/>
          <w:sz w:val="20"/>
        </w:rPr>
        <w:t xml:space="preserve"> </w:t>
      </w:r>
      <w:r w:rsidRPr="009221BA">
        <w:rPr>
          <w:i/>
          <w:color w:val="1B1C20"/>
          <w:spacing w:val="-2"/>
          <w:sz w:val="20"/>
        </w:rPr>
        <w:t>Shirreff:</w:t>
      </w:r>
      <w:r w:rsidRPr="009221BA">
        <w:rPr>
          <w:i/>
          <w:color w:val="1B1C20"/>
          <w:spacing w:val="-22"/>
          <w:sz w:val="20"/>
        </w:rPr>
        <w:t xml:space="preserve"> </w:t>
      </w:r>
      <w:r w:rsidRPr="009221BA">
        <w:rPr>
          <w:i/>
          <w:color w:val="1B1C20"/>
          <w:sz w:val="20"/>
        </w:rPr>
        <w:t>diet</w:t>
      </w:r>
      <w:r w:rsidRPr="009221BA">
        <w:rPr>
          <w:i/>
          <w:color w:val="1B1C20"/>
          <w:spacing w:val="-22"/>
          <w:sz w:val="20"/>
        </w:rPr>
        <w:t xml:space="preserve"> </w:t>
      </w:r>
      <w:r w:rsidRPr="009221BA">
        <w:rPr>
          <w:i/>
          <w:color w:val="1B1C20"/>
          <w:sz w:val="20"/>
        </w:rPr>
        <w:t>dependent</w:t>
      </w:r>
      <w:r w:rsidRPr="009221BA">
        <w:rPr>
          <w:i/>
          <w:color w:val="1B1C20"/>
          <w:spacing w:val="-22"/>
          <w:sz w:val="20"/>
        </w:rPr>
        <w:t xml:space="preserve"> </w:t>
      </w:r>
      <w:r w:rsidRPr="009221BA">
        <w:rPr>
          <w:i/>
          <w:color w:val="1B1C20"/>
          <w:sz w:val="20"/>
        </w:rPr>
        <w:t>ingestion</w:t>
      </w:r>
      <w:r w:rsidRPr="009221BA">
        <w:rPr>
          <w:i/>
          <w:color w:val="1B1C20"/>
          <w:spacing w:val="-22"/>
          <w:sz w:val="20"/>
        </w:rPr>
        <w:t xml:space="preserve"> </w:t>
      </w:r>
      <w:r w:rsidRPr="009221BA">
        <w:rPr>
          <w:i/>
          <w:color w:val="1B1C20"/>
          <w:sz w:val="20"/>
        </w:rPr>
        <w:t>and</w:t>
      </w:r>
      <w:r w:rsidRPr="009221BA">
        <w:rPr>
          <w:i/>
          <w:color w:val="1B1C20"/>
          <w:spacing w:val="-22"/>
          <w:sz w:val="20"/>
        </w:rPr>
        <w:t xml:space="preserve"> </w:t>
      </w:r>
      <w:r w:rsidRPr="009221BA">
        <w:rPr>
          <w:i/>
          <w:color w:val="1B1C20"/>
          <w:spacing w:val="-2"/>
          <w:sz w:val="20"/>
        </w:rPr>
        <w:t>entanglement</w:t>
      </w:r>
      <w:r w:rsidRPr="009221BA">
        <w:rPr>
          <w:color w:val="1B1C20"/>
          <w:spacing w:val="-1"/>
          <w:sz w:val="20"/>
        </w:rPr>
        <w:t>.</w:t>
      </w:r>
      <w:r w:rsidRPr="009221BA">
        <w:rPr>
          <w:color w:val="1B1C20"/>
          <w:spacing w:val="-24"/>
          <w:sz w:val="20"/>
        </w:rPr>
        <w:t xml:space="preserve"> </w:t>
      </w:r>
      <w:r w:rsidRPr="009221BA">
        <w:rPr>
          <w:color w:val="1B1C20"/>
          <w:spacing w:val="-1"/>
          <w:sz w:val="20"/>
        </w:rPr>
        <w:t>Den</w:t>
      </w:r>
      <w:r w:rsidRPr="009221BA">
        <w:rPr>
          <w:color w:val="1B1C20"/>
          <w:spacing w:val="-24"/>
          <w:sz w:val="20"/>
        </w:rPr>
        <w:t xml:space="preserve"> </w:t>
      </w:r>
      <w:r w:rsidRPr="009221BA">
        <w:rPr>
          <w:color w:val="1B1C20"/>
          <w:spacing w:val="-3"/>
          <w:sz w:val="20"/>
        </w:rPr>
        <w:t>Helder,</w:t>
      </w:r>
      <w:r w:rsidRPr="009221BA">
        <w:rPr>
          <w:color w:val="1B1C20"/>
          <w:spacing w:val="-24"/>
          <w:sz w:val="20"/>
        </w:rPr>
        <w:t xml:space="preserve"> </w:t>
      </w:r>
      <w:r w:rsidRPr="009221BA">
        <w:rPr>
          <w:color w:val="1B1C20"/>
          <w:spacing w:val="-1"/>
          <w:sz w:val="20"/>
        </w:rPr>
        <w:t>Netherlands:</w:t>
      </w:r>
      <w:r w:rsidRPr="009221BA">
        <w:rPr>
          <w:color w:val="1B1C20"/>
          <w:spacing w:val="-23"/>
          <w:sz w:val="20"/>
        </w:rPr>
        <w:t xml:space="preserve"> </w:t>
      </w:r>
      <w:r w:rsidRPr="009221BA">
        <w:rPr>
          <w:color w:val="1B1C20"/>
          <w:spacing w:val="-1"/>
          <w:sz w:val="20"/>
        </w:rPr>
        <w:t>Institute</w:t>
      </w:r>
      <w:r w:rsidRPr="009221BA">
        <w:rPr>
          <w:color w:val="1B1C20"/>
          <w:spacing w:val="-24"/>
          <w:sz w:val="20"/>
        </w:rPr>
        <w:t xml:space="preserve"> </w:t>
      </w:r>
      <w:r w:rsidRPr="009221BA">
        <w:rPr>
          <w:color w:val="1B1C20"/>
          <w:sz w:val="20"/>
        </w:rPr>
        <w:t>of</w:t>
      </w:r>
      <w:r w:rsidRPr="009221BA">
        <w:rPr>
          <w:color w:val="1B1C20"/>
          <w:spacing w:val="-24"/>
          <w:sz w:val="20"/>
        </w:rPr>
        <w:t xml:space="preserve"> </w:t>
      </w:r>
      <w:r w:rsidRPr="009221BA">
        <w:rPr>
          <w:color w:val="1B1C20"/>
          <w:spacing w:val="-1"/>
          <w:sz w:val="20"/>
        </w:rPr>
        <w:t>Marine</w:t>
      </w:r>
      <w:r w:rsidRPr="009221BA">
        <w:rPr>
          <w:color w:val="1B1C20"/>
          <w:spacing w:val="75"/>
          <w:w w:val="101"/>
          <w:sz w:val="20"/>
        </w:rPr>
        <w:t xml:space="preserve"> </w:t>
      </w:r>
      <w:r w:rsidRPr="009221BA">
        <w:rPr>
          <w:color w:val="1B1C20"/>
          <w:spacing w:val="-1"/>
          <w:sz w:val="20"/>
        </w:rPr>
        <w:t>Resour</w:t>
      </w:r>
      <w:r w:rsidRPr="009221BA">
        <w:rPr>
          <w:color w:val="1B1C20"/>
          <w:spacing w:val="-2"/>
          <w:sz w:val="20"/>
        </w:rPr>
        <w:t>ces</w:t>
      </w:r>
      <w:r w:rsidRPr="009221BA">
        <w:rPr>
          <w:color w:val="1B1C20"/>
          <w:spacing w:val="-3"/>
          <w:sz w:val="20"/>
        </w:rPr>
        <w:t xml:space="preserve"> </w:t>
      </w:r>
      <w:r w:rsidRPr="009221BA">
        <w:rPr>
          <w:color w:val="1B1C20"/>
          <w:sz w:val="20"/>
        </w:rPr>
        <w:t>and</w:t>
      </w:r>
      <w:r w:rsidRPr="009221BA">
        <w:rPr>
          <w:color w:val="1B1C20"/>
          <w:spacing w:val="-3"/>
          <w:sz w:val="20"/>
        </w:rPr>
        <w:t xml:space="preserve"> </w:t>
      </w:r>
      <w:r w:rsidRPr="009221BA">
        <w:rPr>
          <w:color w:val="1B1C20"/>
          <w:spacing w:val="-1"/>
          <w:sz w:val="20"/>
        </w:rPr>
        <w:t>Ecosystem</w:t>
      </w:r>
      <w:r w:rsidRPr="009221BA">
        <w:rPr>
          <w:color w:val="1B1C20"/>
          <w:spacing w:val="-2"/>
          <w:sz w:val="20"/>
        </w:rPr>
        <w:t xml:space="preserve"> S</w:t>
      </w:r>
      <w:r w:rsidRPr="009221BA">
        <w:rPr>
          <w:color w:val="1B1C20"/>
          <w:spacing w:val="-1"/>
          <w:sz w:val="20"/>
        </w:rPr>
        <w:t>tudies.</w:t>
      </w:r>
    </w:p>
    <w:p w:rsidR="00FB197A" w:rsidRPr="009221BA" w:rsidRDefault="00617197">
      <w:pPr>
        <w:pStyle w:val="BodyText"/>
        <w:spacing w:before="160" w:line="240" w:lineRule="exact"/>
        <w:ind w:left="2420" w:right="1434" w:hanging="720"/>
        <w:rPr>
          <w:rFonts w:asciiTheme="minorHAnsi" w:hAnsiTheme="minorHAnsi"/>
        </w:rPr>
      </w:pPr>
      <w:r w:rsidRPr="009221BA">
        <w:rPr>
          <w:rFonts w:asciiTheme="minorHAnsi" w:hAnsiTheme="minorHAnsi"/>
          <w:color w:val="1B1C20"/>
          <w:spacing w:val="-3"/>
          <w:w w:val="105"/>
        </w:rPr>
        <w:t>Reisser</w:t>
      </w:r>
      <w:r w:rsidRPr="009221BA">
        <w:rPr>
          <w:rFonts w:asciiTheme="minorHAnsi" w:hAnsiTheme="minorHAnsi"/>
          <w:color w:val="1B1C20"/>
          <w:spacing w:val="-2"/>
          <w:w w:val="105"/>
        </w:rPr>
        <w:t>,</w:t>
      </w:r>
      <w:r w:rsidRPr="009221BA">
        <w:rPr>
          <w:rFonts w:asciiTheme="minorHAnsi" w:hAnsiTheme="minorHAnsi"/>
          <w:color w:val="1B1C20"/>
          <w:spacing w:val="-12"/>
          <w:w w:val="105"/>
        </w:rPr>
        <w:t xml:space="preserve"> </w:t>
      </w:r>
      <w:r w:rsidRPr="009221BA">
        <w:rPr>
          <w:rFonts w:asciiTheme="minorHAnsi" w:hAnsiTheme="minorHAnsi"/>
          <w:color w:val="1B1C20"/>
          <w:w w:val="105"/>
        </w:rPr>
        <w:t>J.,</w:t>
      </w:r>
      <w:r w:rsidRPr="009221BA">
        <w:rPr>
          <w:rFonts w:asciiTheme="minorHAnsi" w:hAnsiTheme="minorHAnsi"/>
          <w:color w:val="1B1C20"/>
          <w:spacing w:val="-11"/>
          <w:w w:val="105"/>
        </w:rPr>
        <w:t xml:space="preserve"> </w:t>
      </w:r>
      <w:r w:rsidRPr="009221BA">
        <w:rPr>
          <w:rFonts w:asciiTheme="minorHAnsi" w:hAnsiTheme="minorHAnsi"/>
          <w:color w:val="1B1C20"/>
          <w:spacing w:val="-5"/>
          <w:w w:val="105"/>
        </w:rPr>
        <w:t>Shaw</w:t>
      </w:r>
      <w:r w:rsidRPr="009221BA">
        <w:rPr>
          <w:rFonts w:asciiTheme="minorHAnsi" w:hAnsiTheme="minorHAnsi"/>
          <w:color w:val="1B1C20"/>
          <w:spacing w:val="-4"/>
          <w:w w:val="105"/>
        </w:rPr>
        <w:t>,</w:t>
      </w:r>
      <w:r w:rsidRPr="009221BA">
        <w:rPr>
          <w:rFonts w:asciiTheme="minorHAnsi" w:hAnsiTheme="minorHAnsi"/>
          <w:color w:val="1B1C20"/>
          <w:spacing w:val="-12"/>
          <w:w w:val="105"/>
        </w:rPr>
        <w:t xml:space="preserve"> </w:t>
      </w:r>
      <w:r w:rsidRPr="009221BA">
        <w:rPr>
          <w:rFonts w:asciiTheme="minorHAnsi" w:hAnsiTheme="minorHAnsi"/>
          <w:color w:val="1B1C20"/>
          <w:w w:val="105"/>
        </w:rPr>
        <w:t>J.,</w:t>
      </w:r>
      <w:r w:rsidRPr="009221BA">
        <w:rPr>
          <w:rFonts w:asciiTheme="minorHAnsi" w:hAnsiTheme="minorHAnsi"/>
          <w:color w:val="1B1C20"/>
          <w:spacing w:val="-14"/>
          <w:w w:val="105"/>
        </w:rPr>
        <w:t xml:space="preserve"> </w:t>
      </w:r>
      <w:r w:rsidRPr="009221BA">
        <w:rPr>
          <w:rFonts w:asciiTheme="minorHAnsi" w:hAnsiTheme="minorHAnsi"/>
          <w:color w:val="1B1C20"/>
          <w:spacing w:val="-1"/>
          <w:w w:val="105"/>
        </w:rPr>
        <w:t>W</w:t>
      </w:r>
      <w:r w:rsidRPr="009221BA">
        <w:rPr>
          <w:rFonts w:asciiTheme="minorHAnsi" w:hAnsiTheme="minorHAnsi"/>
          <w:color w:val="1B1C20"/>
          <w:spacing w:val="-2"/>
          <w:w w:val="105"/>
        </w:rPr>
        <w:t>ilcox,</w:t>
      </w:r>
      <w:r w:rsidRPr="009221BA">
        <w:rPr>
          <w:rFonts w:asciiTheme="minorHAnsi" w:hAnsiTheme="minorHAnsi"/>
          <w:color w:val="1B1C20"/>
          <w:spacing w:val="-11"/>
          <w:w w:val="105"/>
        </w:rPr>
        <w:t xml:space="preserve"> </w:t>
      </w:r>
      <w:r w:rsidRPr="009221BA">
        <w:rPr>
          <w:rFonts w:asciiTheme="minorHAnsi" w:hAnsiTheme="minorHAnsi"/>
          <w:color w:val="1B1C20"/>
          <w:w w:val="105"/>
        </w:rPr>
        <w:t>C.,</w:t>
      </w:r>
      <w:r w:rsidRPr="009221BA">
        <w:rPr>
          <w:rFonts w:asciiTheme="minorHAnsi" w:hAnsiTheme="minorHAnsi"/>
          <w:color w:val="1B1C20"/>
          <w:spacing w:val="-11"/>
          <w:w w:val="105"/>
        </w:rPr>
        <w:t xml:space="preserve"> </w:t>
      </w:r>
      <w:r w:rsidRPr="009221BA">
        <w:rPr>
          <w:rFonts w:asciiTheme="minorHAnsi" w:hAnsiTheme="minorHAnsi"/>
          <w:color w:val="1B1C20"/>
          <w:spacing w:val="-3"/>
          <w:w w:val="105"/>
        </w:rPr>
        <w:t>H</w:t>
      </w:r>
      <w:r w:rsidRPr="009221BA">
        <w:rPr>
          <w:rFonts w:asciiTheme="minorHAnsi" w:hAnsiTheme="minorHAnsi"/>
          <w:color w:val="1B1C20"/>
          <w:spacing w:val="-4"/>
          <w:w w:val="105"/>
        </w:rPr>
        <w:t>ardesty</w:t>
      </w:r>
      <w:r w:rsidRPr="009221BA">
        <w:rPr>
          <w:rFonts w:asciiTheme="minorHAnsi" w:hAnsiTheme="minorHAnsi"/>
          <w:color w:val="1B1C20"/>
          <w:spacing w:val="-3"/>
          <w:w w:val="105"/>
        </w:rPr>
        <w:t>,</w:t>
      </w:r>
      <w:r w:rsidRPr="009221BA">
        <w:rPr>
          <w:rFonts w:asciiTheme="minorHAnsi" w:hAnsiTheme="minorHAnsi"/>
          <w:color w:val="1B1C20"/>
          <w:spacing w:val="-12"/>
          <w:w w:val="105"/>
        </w:rPr>
        <w:t xml:space="preserve"> </w:t>
      </w:r>
      <w:r w:rsidRPr="009221BA">
        <w:rPr>
          <w:rFonts w:asciiTheme="minorHAnsi" w:hAnsiTheme="minorHAnsi"/>
          <w:color w:val="1B1C20"/>
          <w:w w:val="105"/>
        </w:rPr>
        <w:t>B.D.,</w:t>
      </w:r>
      <w:r w:rsidRPr="009221BA">
        <w:rPr>
          <w:rFonts w:asciiTheme="minorHAnsi" w:hAnsiTheme="minorHAnsi"/>
          <w:color w:val="1B1C20"/>
          <w:spacing w:val="-11"/>
          <w:w w:val="105"/>
        </w:rPr>
        <w:t xml:space="preserve"> </w:t>
      </w:r>
      <w:r w:rsidRPr="009221BA">
        <w:rPr>
          <w:rFonts w:asciiTheme="minorHAnsi" w:hAnsiTheme="minorHAnsi"/>
          <w:color w:val="1B1C20"/>
          <w:spacing w:val="-1"/>
          <w:w w:val="105"/>
        </w:rPr>
        <w:t>Proietti,</w:t>
      </w:r>
      <w:r w:rsidRPr="009221BA">
        <w:rPr>
          <w:rFonts w:asciiTheme="minorHAnsi" w:hAnsiTheme="minorHAnsi"/>
          <w:color w:val="1B1C20"/>
          <w:spacing w:val="-11"/>
          <w:w w:val="105"/>
        </w:rPr>
        <w:t xml:space="preserve"> </w:t>
      </w:r>
      <w:r w:rsidRPr="009221BA">
        <w:rPr>
          <w:rFonts w:asciiTheme="minorHAnsi" w:hAnsiTheme="minorHAnsi"/>
          <w:color w:val="1B1C20"/>
          <w:w w:val="105"/>
        </w:rPr>
        <w:t>M.,</w:t>
      </w:r>
      <w:r w:rsidRPr="009221BA">
        <w:rPr>
          <w:rFonts w:asciiTheme="minorHAnsi" w:hAnsiTheme="minorHAnsi"/>
          <w:color w:val="1B1C20"/>
          <w:spacing w:val="-12"/>
          <w:w w:val="105"/>
        </w:rPr>
        <w:t xml:space="preserve"> </w:t>
      </w:r>
      <w:r w:rsidRPr="009221BA">
        <w:rPr>
          <w:rFonts w:asciiTheme="minorHAnsi" w:hAnsiTheme="minorHAnsi"/>
          <w:color w:val="1B1C20"/>
          <w:w w:val="105"/>
        </w:rPr>
        <w:t>Thums,</w:t>
      </w:r>
      <w:r w:rsidRPr="009221BA">
        <w:rPr>
          <w:rFonts w:asciiTheme="minorHAnsi" w:hAnsiTheme="minorHAnsi"/>
          <w:color w:val="1B1C20"/>
          <w:spacing w:val="-11"/>
          <w:w w:val="105"/>
        </w:rPr>
        <w:t xml:space="preserve"> </w:t>
      </w:r>
      <w:r w:rsidRPr="009221BA">
        <w:rPr>
          <w:rFonts w:asciiTheme="minorHAnsi" w:hAnsiTheme="minorHAnsi"/>
          <w:color w:val="1B1C20"/>
          <w:w w:val="105"/>
        </w:rPr>
        <w:t>M.</w:t>
      </w:r>
      <w:r w:rsidRPr="009221BA">
        <w:rPr>
          <w:rFonts w:asciiTheme="minorHAnsi" w:hAnsiTheme="minorHAnsi"/>
          <w:color w:val="1B1C20"/>
          <w:spacing w:val="-12"/>
          <w:w w:val="105"/>
        </w:rPr>
        <w:t xml:space="preserve"> </w:t>
      </w:r>
      <w:r w:rsidRPr="009221BA">
        <w:rPr>
          <w:rFonts w:asciiTheme="minorHAnsi" w:hAnsiTheme="minorHAnsi"/>
          <w:color w:val="1B1C20"/>
          <w:w w:val="105"/>
        </w:rPr>
        <w:t>and</w:t>
      </w:r>
      <w:r w:rsidRPr="009221BA">
        <w:rPr>
          <w:rFonts w:asciiTheme="minorHAnsi" w:hAnsiTheme="minorHAnsi"/>
          <w:color w:val="1B1C20"/>
          <w:spacing w:val="-11"/>
          <w:w w:val="105"/>
        </w:rPr>
        <w:t xml:space="preserve"> </w:t>
      </w:r>
      <w:r w:rsidRPr="009221BA">
        <w:rPr>
          <w:rFonts w:asciiTheme="minorHAnsi" w:hAnsiTheme="minorHAnsi"/>
          <w:color w:val="1B1C20"/>
          <w:spacing w:val="-1"/>
          <w:w w:val="105"/>
        </w:rPr>
        <w:t>Pattiaratchi,</w:t>
      </w:r>
      <w:r w:rsidRPr="009221BA">
        <w:rPr>
          <w:rFonts w:asciiTheme="minorHAnsi" w:hAnsiTheme="minorHAnsi"/>
          <w:color w:val="1B1C20"/>
          <w:spacing w:val="-11"/>
          <w:w w:val="105"/>
        </w:rPr>
        <w:t xml:space="preserve"> </w:t>
      </w:r>
      <w:r w:rsidRPr="009221BA">
        <w:rPr>
          <w:rFonts w:asciiTheme="minorHAnsi" w:hAnsiTheme="minorHAnsi"/>
          <w:color w:val="1B1C20"/>
          <w:w w:val="105"/>
        </w:rPr>
        <w:t>C.</w:t>
      </w:r>
      <w:r w:rsidRPr="009221BA">
        <w:rPr>
          <w:rFonts w:asciiTheme="minorHAnsi" w:hAnsiTheme="minorHAnsi"/>
          <w:color w:val="1B1C20"/>
          <w:spacing w:val="-12"/>
          <w:w w:val="105"/>
        </w:rPr>
        <w:t xml:space="preserve"> </w:t>
      </w:r>
      <w:r w:rsidRPr="009221BA">
        <w:rPr>
          <w:rFonts w:asciiTheme="minorHAnsi" w:hAnsiTheme="minorHAnsi"/>
          <w:color w:val="1B1C20"/>
          <w:w w:val="105"/>
        </w:rPr>
        <w:t>(2013).</w:t>
      </w:r>
      <w:r w:rsidRPr="009221BA">
        <w:rPr>
          <w:rFonts w:asciiTheme="minorHAnsi" w:hAnsiTheme="minorHAnsi"/>
          <w:color w:val="1B1C20"/>
          <w:spacing w:val="-11"/>
          <w:w w:val="105"/>
        </w:rPr>
        <w:t xml:space="preserve"> </w:t>
      </w:r>
      <w:r w:rsidRPr="009221BA">
        <w:rPr>
          <w:rFonts w:asciiTheme="minorHAnsi" w:hAnsiTheme="minorHAnsi"/>
          <w:color w:val="1B1C20"/>
          <w:spacing w:val="-1"/>
          <w:w w:val="105"/>
        </w:rPr>
        <w:t>M</w:t>
      </w:r>
      <w:r w:rsidRPr="009221BA">
        <w:rPr>
          <w:rFonts w:asciiTheme="minorHAnsi" w:hAnsiTheme="minorHAnsi"/>
          <w:color w:val="1B1C20"/>
          <w:spacing w:val="-2"/>
          <w:w w:val="105"/>
        </w:rPr>
        <w:t>arine</w:t>
      </w:r>
      <w:r w:rsidRPr="009221BA">
        <w:rPr>
          <w:rFonts w:asciiTheme="minorHAnsi" w:hAnsiTheme="minorHAnsi"/>
          <w:color w:val="1B1C20"/>
          <w:spacing w:val="39"/>
          <w:w w:val="101"/>
        </w:rPr>
        <w:t xml:space="preserve"> </w:t>
      </w:r>
      <w:r w:rsidRPr="009221BA">
        <w:rPr>
          <w:rFonts w:asciiTheme="minorHAnsi" w:hAnsiTheme="minorHAnsi"/>
          <w:color w:val="1B1C20"/>
          <w:w w:val="105"/>
        </w:rPr>
        <w:t>plastic</w:t>
      </w:r>
      <w:r w:rsidRPr="009221BA">
        <w:rPr>
          <w:rFonts w:asciiTheme="minorHAnsi" w:hAnsiTheme="minorHAnsi"/>
          <w:color w:val="1B1C20"/>
          <w:spacing w:val="-34"/>
          <w:w w:val="105"/>
        </w:rPr>
        <w:t xml:space="preserve"> </w:t>
      </w:r>
      <w:r w:rsidRPr="009221BA">
        <w:rPr>
          <w:rFonts w:asciiTheme="minorHAnsi" w:hAnsiTheme="minorHAnsi"/>
          <w:color w:val="1B1C20"/>
          <w:w w:val="105"/>
        </w:rPr>
        <w:t>pollution</w:t>
      </w:r>
      <w:r w:rsidRPr="009221BA">
        <w:rPr>
          <w:rFonts w:asciiTheme="minorHAnsi" w:hAnsiTheme="minorHAnsi"/>
          <w:color w:val="1B1C20"/>
          <w:spacing w:val="-34"/>
          <w:w w:val="105"/>
        </w:rPr>
        <w:t xml:space="preserve"> </w:t>
      </w:r>
      <w:r w:rsidRPr="009221BA">
        <w:rPr>
          <w:rFonts w:asciiTheme="minorHAnsi" w:hAnsiTheme="minorHAnsi"/>
          <w:color w:val="1B1C20"/>
          <w:w w:val="105"/>
        </w:rPr>
        <w:t>in</w:t>
      </w:r>
      <w:r w:rsidRPr="009221BA">
        <w:rPr>
          <w:rFonts w:asciiTheme="minorHAnsi" w:hAnsiTheme="minorHAnsi"/>
          <w:color w:val="1B1C20"/>
          <w:spacing w:val="-33"/>
          <w:w w:val="105"/>
        </w:rPr>
        <w:t xml:space="preserve"> </w:t>
      </w:r>
      <w:r w:rsidRPr="009221BA">
        <w:rPr>
          <w:rFonts w:asciiTheme="minorHAnsi" w:hAnsiTheme="minorHAnsi"/>
          <w:color w:val="1B1C20"/>
          <w:w w:val="105"/>
        </w:rPr>
        <w:t>waters</w:t>
      </w:r>
      <w:r w:rsidRPr="009221BA">
        <w:rPr>
          <w:rFonts w:asciiTheme="minorHAnsi" w:hAnsiTheme="minorHAnsi"/>
          <w:color w:val="1B1C20"/>
          <w:spacing w:val="-34"/>
          <w:w w:val="105"/>
        </w:rPr>
        <w:t xml:space="preserve"> </w:t>
      </w:r>
      <w:r w:rsidRPr="009221BA">
        <w:rPr>
          <w:rFonts w:asciiTheme="minorHAnsi" w:hAnsiTheme="minorHAnsi"/>
          <w:color w:val="1B1C20"/>
          <w:spacing w:val="-2"/>
          <w:w w:val="105"/>
        </w:rPr>
        <w:t>ar</w:t>
      </w:r>
      <w:r w:rsidRPr="009221BA">
        <w:rPr>
          <w:rFonts w:asciiTheme="minorHAnsi" w:hAnsiTheme="minorHAnsi"/>
          <w:color w:val="1B1C20"/>
          <w:spacing w:val="-1"/>
          <w:w w:val="105"/>
        </w:rPr>
        <w:t>ound</w:t>
      </w:r>
      <w:r w:rsidRPr="009221BA">
        <w:rPr>
          <w:rFonts w:asciiTheme="minorHAnsi" w:hAnsiTheme="minorHAnsi"/>
          <w:color w:val="1B1C20"/>
          <w:spacing w:val="-33"/>
          <w:w w:val="105"/>
        </w:rPr>
        <w:t xml:space="preserve"> </w:t>
      </w:r>
      <w:r w:rsidRPr="009221BA">
        <w:rPr>
          <w:rFonts w:asciiTheme="minorHAnsi" w:hAnsiTheme="minorHAnsi"/>
          <w:color w:val="1B1C20"/>
          <w:spacing w:val="-2"/>
          <w:w w:val="105"/>
        </w:rPr>
        <w:t>Australia:</w:t>
      </w:r>
      <w:r w:rsidRPr="009221BA">
        <w:rPr>
          <w:rFonts w:asciiTheme="minorHAnsi" w:hAnsiTheme="minorHAnsi"/>
          <w:color w:val="1B1C20"/>
          <w:spacing w:val="-34"/>
          <w:w w:val="105"/>
        </w:rPr>
        <w:t xml:space="preserve"> </w:t>
      </w:r>
      <w:r w:rsidRPr="009221BA">
        <w:rPr>
          <w:rFonts w:asciiTheme="minorHAnsi" w:hAnsiTheme="minorHAnsi"/>
          <w:color w:val="1B1C20"/>
          <w:w w:val="105"/>
        </w:rPr>
        <w:t>characteristics,</w:t>
      </w:r>
      <w:r w:rsidRPr="009221BA">
        <w:rPr>
          <w:rFonts w:asciiTheme="minorHAnsi" w:hAnsiTheme="minorHAnsi"/>
          <w:color w:val="1B1C20"/>
          <w:spacing w:val="-34"/>
          <w:w w:val="105"/>
        </w:rPr>
        <w:t xml:space="preserve"> </w:t>
      </w:r>
      <w:r w:rsidRPr="009221BA">
        <w:rPr>
          <w:rFonts w:asciiTheme="minorHAnsi" w:hAnsiTheme="minorHAnsi"/>
          <w:color w:val="1B1C20"/>
          <w:w w:val="105"/>
        </w:rPr>
        <w:t>concentrations,</w:t>
      </w:r>
      <w:r w:rsidRPr="009221BA">
        <w:rPr>
          <w:rFonts w:asciiTheme="minorHAnsi" w:hAnsiTheme="minorHAnsi"/>
          <w:color w:val="1B1C20"/>
          <w:spacing w:val="-33"/>
          <w:w w:val="105"/>
        </w:rPr>
        <w:t xml:space="preserve"> </w:t>
      </w:r>
      <w:r w:rsidRPr="009221BA">
        <w:rPr>
          <w:rFonts w:asciiTheme="minorHAnsi" w:hAnsiTheme="minorHAnsi"/>
          <w:color w:val="1B1C20"/>
          <w:w w:val="105"/>
        </w:rPr>
        <w:t>and</w:t>
      </w:r>
      <w:r w:rsidRPr="009221BA">
        <w:rPr>
          <w:rFonts w:asciiTheme="minorHAnsi" w:hAnsiTheme="minorHAnsi"/>
          <w:color w:val="1B1C20"/>
          <w:spacing w:val="-34"/>
          <w:w w:val="105"/>
        </w:rPr>
        <w:t xml:space="preserve"> </w:t>
      </w:r>
      <w:r w:rsidRPr="009221BA">
        <w:rPr>
          <w:rFonts w:asciiTheme="minorHAnsi" w:hAnsiTheme="minorHAnsi"/>
          <w:color w:val="1B1C20"/>
          <w:w w:val="105"/>
        </w:rPr>
        <w:t>pathways.</w:t>
      </w:r>
      <w:r w:rsidRPr="009221BA">
        <w:rPr>
          <w:rFonts w:asciiTheme="minorHAnsi" w:hAnsiTheme="minorHAnsi"/>
          <w:color w:val="1B1C20"/>
          <w:spacing w:val="-34"/>
          <w:w w:val="105"/>
        </w:rPr>
        <w:t xml:space="preserve"> </w:t>
      </w:r>
      <w:r w:rsidRPr="009221BA">
        <w:rPr>
          <w:rFonts w:asciiTheme="minorHAnsi" w:hAnsiTheme="minorHAnsi"/>
          <w:i/>
          <w:color w:val="1B1C20"/>
          <w:w w:val="105"/>
        </w:rPr>
        <w:t>PLoS</w:t>
      </w:r>
      <w:r w:rsidRPr="009221BA">
        <w:rPr>
          <w:rFonts w:asciiTheme="minorHAnsi" w:hAnsiTheme="minorHAnsi"/>
          <w:i/>
          <w:color w:val="1B1C20"/>
          <w:spacing w:val="-31"/>
          <w:w w:val="105"/>
        </w:rPr>
        <w:t xml:space="preserve"> </w:t>
      </w:r>
      <w:r w:rsidRPr="009221BA">
        <w:rPr>
          <w:rFonts w:asciiTheme="minorHAnsi" w:hAnsiTheme="minorHAnsi"/>
          <w:i/>
          <w:color w:val="1B1C20"/>
          <w:spacing w:val="-2"/>
          <w:w w:val="105"/>
        </w:rPr>
        <w:t>One</w:t>
      </w:r>
      <w:r w:rsidRPr="009221BA">
        <w:rPr>
          <w:rFonts w:asciiTheme="minorHAnsi" w:hAnsiTheme="minorHAnsi"/>
          <w:color w:val="1B1C20"/>
          <w:spacing w:val="-1"/>
          <w:w w:val="105"/>
        </w:rPr>
        <w:t>,</w:t>
      </w:r>
      <w:r w:rsidRPr="009221BA">
        <w:rPr>
          <w:rFonts w:asciiTheme="minorHAnsi" w:hAnsiTheme="minorHAnsi"/>
          <w:color w:val="1B1C20"/>
          <w:spacing w:val="25"/>
          <w:w w:val="106"/>
        </w:rPr>
        <w:t xml:space="preserve"> </w:t>
      </w:r>
      <w:r w:rsidRPr="009221BA">
        <w:rPr>
          <w:rFonts w:asciiTheme="minorHAnsi" w:hAnsiTheme="minorHAnsi"/>
          <w:color w:val="1B1C20"/>
          <w:w w:val="105"/>
        </w:rPr>
        <w:t>8(11),</w:t>
      </w:r>
      <w:r w:rsidRPr="009221BA">
        <w:rPr>
          <w:rFonts w:asciiTheme="minorHAnsi" w:hAnsiTheme="minorHAnsi"/>
          <w:color w:val="1B1C20"/>
          <w:spacing w:val="-11"/>
          <w:w w:val="105"/>
        </w:rPr>
        <w:t xml:space="preserve"> </w:t>
      </w:r>
      <w:r w:rsidRPr="009221BA">
        <w:rPr>
          <w:rFonts w:asciiTheme="minorHAnsi" w:hAnsiTheme="minorHAnsi"/>
          <w:color w:val="1B1C20"/>
          <w:w w:val="105"/>
        </w:rPr>
        <w:t>e80466.</w:t>
      </w:r>
    </w:p>
    <w:p w:rsidR="00FB197A" w:rsidRPr="009221BA" w:rsidRDefault="00617197">
      <w:pPr>
        <w:pStyle w:val="BodyText"/>
        <w:spacing w:before="160" w:line="240" w:lineRule="exact"/>
        <w:ind w:left="2420" w:right="1437" w:hanging="720"/>
        <w:rPr>
          <w:rFonts w:asciiTheme="minorHAnsi" w:hAnsiTheme="minorHAnsi"/>
        </w:rPr>
      </w:pPr>
      <w:r w:rsidRPr="009221BA">
        <w:rPr>
          <w:rFonts w:asciiTheme="minorHAnsi" w:hAnsiTheme="minorHAnsi"/>
          <w:color w:val="1B1C20"/>
          <w:spacing w:val="-2"/>
        </w:rPr>
        <w:t>R</w:t>
      </w:r>
      <w:r w:rsidRPr="009221BA">
        <w:rPr>
          <w:rFonts w:asciiTheme="minorHAnsi" w:hAnsiTheme="minorHAnsi"/>
          <w:color w:val="1B1C20"/>
          <w:spacing w:val="-3"/>
        </w:rPr>
        <w:t>eisser</w:t>
      </w:r>
      <w:r w:rsidRPr="009221BA">
        <w:rPr>
          <w:rFonts w:asciiTheme="minorHAnsi" w:hAnsiTheme="minorHAnsi"/>
          <w:color w:val="1B1C20"/>
          <w:spacing w:val="-2"/>
        </w:rPr>
        <w:t>,</w:t>
      </w:r>
      <w:r w:rsidRPr="009221BA">
        <w:rPr>
          <w:rFonts w:asciiTheme="minorHAnsi" w:hAnsiTheme="minorHAnsi"/>
          <w:color w:val="1B1C20"/>
          <w:spacing w:val="9"/>
        </w:rPr>
        <w:t xml:space="preserve"> </w:t>
      </w:r>
      <w:r w:rsidRPr="009221BA">
        <w:rPr>
          <w:rFonts w:asciiTheme="minorHAnsi" w:hAnsiTheme="minorHAnsi"/>
          <w:color w:val="1B1C20"/>
        </w:rPr>
        <w:t>J.,</w:t>
      </w:r>
      <w:r w:rsidRPr="009221BA">
        <w:rPr>
          <w:rFonts w:asciiTheme="minorHAnsi" w:hAnsiTheme="minorHAnsi"/>
          <w:color w:val="1B1C20"/>
          <w:spacing w:val="10"/>
        </w:rPr>
        <w:t xml:space="preserve"> </w:t>
      </w:r>
      <w:r w:rsidRPr="009221BA">
        <w:rPr>
          <w:rFonts w:asciiTheme="minorHAnsi" w:hAnsiTheme="minorHAnsi"/>
          <w:color w:val="1B1C20"/>
          <w:spacing w:val="-5"/>
        </w:rPr>
        <w:t>S</w:t>
      </w:r>
      <w:r w:rsidRPr="009221BA">
        <w:rPr>
          <w:rFonts w:asciiTheme="minorHAnsi" w:hAnsiTheme="minorHAnsi"/>
          <w:color w:val="1B1C20"/>
          <w:spacing w:val="-4"/>
        </w:rPr>
        <w:t>haw,</w:t>
      </w:r>
      <w:r w:rsidRPr="009221BA">
        <w:rPr>
          <w:rFonts w:asciiTheme="minorHAnsi" w:hAnsiTheme="minorHAnsi"/>
          <w:color w:val="1B1C20"/>
          <w:spacing w:val="10"/>
        </w:rPr>
        <w:t xml:space="preserve"> </w:t>
      </w:r>
      <w:r w:rsidRPr="009221BA">
        <w:rPr>
          <w:rFonts w:asciiTheme="minorHAnsi" w:hAnsiTheme="minorHAnsi"/>
          <w:color w:val="1B1C20"/>
        </w:rPr>
        <w:t>J.,</w:t>
      </w:r>
      <w:r w:rsidRPr="009221BA">
        <w:rPr>
          <w:rFonts w:asciiTheme="minorHAnsi" w:hAnsiTheme="minorHAnsi"/>
          <w:color w:val="1B1C20"/>
          <w:spacing w:val="10"/>
        </w:rPr>
        <w:t xml:space="preserve"> </w:t>
      </w:r>
      <w:r w:rsidRPr="009221BA">
        <w:rPr>
          <w:rFonts w:asciiTheme="minorHAnsi" w:hAnsiTheme="minorHAnsi"/>
          <w:color w:val="1B1C20"/>
          <w:spacing w:val="-1"/>
        </w:rPr>
        <w:t>H</w:t>
      </w:r>
      <w:r w:rsidRPr="009221BA">
        <w:rPr>
          <w:rFonts w:asciiTheme="minorHAnsi" w:hAnsiTheme="minorHAnsi"/>
          <w:color w:val="1B1C20"/>
          <w:spacing w:val="-2"/>
        </w:rPr>
        <w:t>allegraeff,</w:t>
      </w:r>
      <w:r w:rsidRPr="009221BA">
        <w:rPr>
          <w:rFonts w:asciiTheme="minorHAnsi" w:hAnsiTheme="minorHAnsi"/>
          <w:color w:val="1B1C20"/>
          <w:spacing w:val="10"/>
        </w:rPr>
        <w:t xml:space="preserve"> </w:t>
      </w:r>
      <w:r w:rsidRPr="009221BA">
        <w:rPr>
          <w:rFonts w:asciiTheme="minorHAnsi" w:hAnsiTheme="minorHAnsi"/>
          <w:color w:val="1B1C20"/>
        </w:rPr>
        <w:t>G.,</w:t>
      </w:r>
      <w:r w:rsidRPr="009221BA">
        <w:rPr>
          <w:rFonts w:asciiTheme="minorHAnsi" w:hAnsiTheme="minorHAnsi"/>
          <w:color w:val="1B1C20"/>
          <w:spacing w:val="10"/>
        </w:rPr>
        <w:t xml:space="preserve"> </w:t>
      </w:r>
      <w:r w:rsidRPr="009221BA">
        <w:rPr>
          <w:rFonts w:asciiTheme="minorHAnsi" w:hAnsiTheme="minorHAnsi"/>
          <w:color w:val="1B1C20"/>
          <w:spacing w:val="-1"/>
        </w:rPr>
        <w:t>Proietti,</w:t>
      </w:r>
      <w:r w:rsidRPr="009221BA">
        <w:rPr>
          <w:rFonts w:asciiTheme="minorHAnsi" w:hAnsiTheme="minorHAnsi"/>
          <w:color w:val="1B1C20"/>
          <w:spacing w:val="10"/>
        </w:rPr>
        <w:t xml:space="preserve"> </w:t>
      </w:r>
      <w:r w:rsidRPr="009221BA">
        <w:rPr>
          <w:rFonts w:asciiTheme="minorHAnsi" w:hAnsiTheme="minorHAnsi"/>
          <w:color w:val="1B1C20"/>
        </w:rPr>
        <w:t>M.,</w:t>
      </w:r>
      <w:r w:rsidRPr="009221BA">
        <w:rPr>
          <w:rFonts w:asciiTheme="minorHAnsi" w:hAnsiTheme="minorHAnsi"/>
          <w:color w:val="1B1C20"/>
          <w:spacing w:val="10"/>
        </w:rPr>
        <w:t xml:space="preserve"> </w:t>
      </w:r>
      <w:r w:rsidRPr="009221BA">
        <w:rPr>
          <w:rFonts w:asciiTheme="minorHAnsi" w:hAnsiTheme="minorHAnsi"/>
          <w:color w:val="1B1C20"/>
          <w:spacing w:val="-2"/>
        </w:rPr>
        <w:t>B</w:t>
      </w:r>
      <w:r w:rsidRPr="009221BA">
        <w:rPr>
          <w:rFonts w:asciiTheme="minorHAnsi" w:hAnsiTheme="minorHAnsi"/>
          <w:color w:val="1B1C20"/>
          <w:spacing w:val="-1"/>
        </w:rPr>
        <w:t>arnes,</w:t>
      </w:r>
      <w:r w:rsidRPr="009221BA">
        <w:rPr>
          <w:rFonts w:asciiTheme="minorHAnsi" w:hAnsiTheme="minorHAnsi"/>
          <w:color w:val="1B1C20"/>
          <w:spacing w:val="10"/>
        </w:rPr>
        <w:t xml:space="preserve"> </w:t>
      </w:r>
      <w:r w:rsidRPr="009221BA">
        <w:rPr>
          <w:rFonts w:asciiTheme="minorHAnsi" w:hAnsiTheme="minorHAnsi"/>
          <w:color w:val="1B1C20"/>
        </w:rPr>
        <w:t>D.K.,</w:t>
      </w:r>
      <w:r w:rsidRPr="009221BA">
        <w:rPr>
          <w:rFonts w:asciiTheme="minorHAnsi" w:hAnsiTheme="minorHAnsi"/>
          <w:color w:val="1B1C20"/>
          <w:spacing w:val="9"/>
        </w:rPr>
        <w:t xml:space="preserve"> </w:t>
      </w:r>
      <w:r w:rsidRPr="009221BA">
        <w:rPr>
          <w:rFonts w:asciiTheme="minorHAnsi" w:hAnsiTheme="minorHAnsi"/>
          <w:color w:val="1B1C20"/>
        </w:rPr>
        <w:t>Thums,</w:t>
      </w:r>
      <w:r w:rsidRPr="009221BA">
        <w:rPr>
          <w:rFonts w:asciiTheme="minorHAnsi" w:hAnsiTheme="minorHAnsi"/>
          <w:color w:val="1B1C20"/>
          <w:spacing w:val="10"/>
        </w:rPr>
        <w:t xml:space="preserve"> </w:t>
      </w:r>
      <w:r w:rsidRPr="009221BA">
        <w:rPr>
          <w:rFonts w:asciiTheme="minorHAnsi" w:hAnsiTheme="minorHAnsi"/>
          <w:color w:val="1B1C20"/>
        </w:rPr>
        <w:t>M.,</w:t>
      </w:r>
      <w:r w:rsidRPr="009221BA">
        <w:rPr>
          <w:rFonts w:asciiTheme="minorHAnsi" w:hAnsiTheme="minorHAnsi"/>
          <w:color w:val="1B1C20"/>
          <w:spacing w:val="7"/>
        </w:rPr>
        <w:t xml:space="preserve"> </w:t>
      </w:r>
      <w:r w:rsidRPr="009221BA">
        <w:rPr>
          <w:rFonts w:asciiTheme="minorHAnsi" w:hAnsiTheme="minorHAnsi"/>
          <w:color w:val="1B1C20"/>
          <w:spacing w:val="-1"/>
        </w:rPr>
        <w:t>Wilco</w:t>
      </w:r>
      <w:r w:rsidRPr="009221BA">
        <w:rPr>
          <w:rFonts w:asciiTheme="minorHAnsi" w:hAnsiTheme="minorHAnsi"/>
          <w:color w:val="1B1C20"/>
          <w:spacing w:val="-2"/>
        </w:rPr>
        <w:t>x,</w:t>
      </w:r>
      <w:r w:rsidRPr="009221BA">
        <w:rPr>
          <w:rFonts w:asciiTheme="minorHAnsi" w:hAnsiTheme="minorHAnsi"/>
          <w:color w:val="1B1C20"/>
          <w:spacing w:val="9"/>
        </w:rPr>
        <w:t xml:space="preserve"> </w:t>
      </w:r>
      <w:r w:rsidRPr="009221BA">
        <w:rPr>
          <w:rFonts w:asciiTheme="minorHAnsi" w:hAnsiTheme="minorHAnsi"/>
          <w:color w:val="1B1C20"/>
        </w:rPr>
        <w:t>C.,</w:t>
      </w:r>
      <w:r w:rsidRPr="009221BA">
        <w:rPr>
          <w:rFonts w:asciiTheme="minorHAnsi" w:hAnsiTheme="minorHAnsi"/>
          <w:color w:val="1B1C20"/>
          <w:spacing w:val="10"/>
        </w:rPr>
        <w:t xml:space="preserve"> </w:t>
      </w:r>
      <w:r w:rsidRPr="009221BA">
        <w:rPr>
          <w:rFonts w:asciiTheme="minorHAnsi" w:hAnsiTheme="minorHAnsi"/>
          <w:color w:val="1B1C20"/>
          <w:spacing w:val="-3"/>
        </w:rPr>
        <w:t>Hardesty,</w:t>
      </w:r>
      <w:r w:rsidRPr="009221BA">
        <w:rPr>
          <w:rFonts w:asciiTheme="minorHAnsi" w:hAnsiTheme="minorHAnsi"/>
          <w:color w:val="1B1C20"/>
          <w:spacing w:val="10"/>
        </w:rPr>
        <w:t xml:space="preserve"> </w:t>
      </w:r>
      <w:r w:rsidRPr="009221BA">
        <w:rPr>
          <w:rFonts w:asciiTheme="minorHAnsi" w:hAnsiTheme="minorHAnsi"/>
          <w:color w:val="1B1C20"/>
        </w:rPr>
        <w:t>B.D.</w:t>
      </w:r>
      <w:r w:rsidRPr="009221BA">
        <w:rPr>
          <w:rFonts w:asciiTheme="minorHAnsi" w:hAnsiTheme="minorHAnsi"/>
          <w:color w:val="1B1C20"/>
          <w:spacing w:val="10"/>
        </w:rPr>
        <w:t xml:space="preserve"> </w:t>
      </w:r>
      <w:r w:rsidRPr="009221BA">
        <w:rPr>
          <w:rFonts w:asciiTheme="minorHAnsi" w:hAnsiTheme="minorHAnsi"/>
          <w:color w:val="1B1C20"/>
        </w:rPr>
        <w:t>and</w:t>
      </w:r>
      <w:r w:rsidRPr="009221BA">
        <w:rPr>
          <w:rFonts w:asciiTheme="minorHAnsi" w:hAnsiTheme="minorHAnsi"/>
          <w:color w:val="1B1C20"/>
          <w:spacing w:val="53"/>
          <w:w w:val="105"/>
        </w:rPr>
        <w:t xml:space="preserve"> </w:t>
      </w:r>
      <w:r w:rsidRPr="009221BA">
        <w:rPr>
          <w:rFonts w:asciiTheme="minorHAnsi" w:hAnsiTheme="minorHAnsi"/>
          <w:color w:val="1B1C20"/>
          <w:spacing w:val="-1"/>
        </w:rPr>
        <w:t>Pattiaratchi,</w:t>
      </w:r>
      <w:r w:rsidRPr="009221BA">
        <w:rPr>
          <w:rFonts w:asciiTheme="minorHAnsi" w:hAnsiTheme="minorHAnsi"/>
          <w:color w:val="1B1C20"/>
          <w:spacing w:val="7"/>
        </w:rPr>
        <w:t xml:space="preserve"> </w:t>
      </w:r>
      <w:r w:rsidRPr="009221BA">
        <w:rPr>
          <w:rFonts w:asciiTheme="minorHAnsi" w:hAnsiTheme="minorHAnsi"/>
          <w:color w:val="1B1C20"/>
        </w:rPr>
        <w:t>C.</w:t>
      </w:r>
      <w:r w:rsidRPr="009221BA">
        <w:rPr>
          <w:rFonts w:asciiTheme="minorHAnsi" w:hAnsiTheme="minorHAnsi"/>
          <w:color w:val="1B1C20"/>
          <w:spacing w:val="8"/>
        </w:rPr>
        <w:t xml:space="preserve"> </w:t>
      </w:r>
      <w:r w:rsidRPr="009221BA">
        <w:rPr>
          <w:rFonts w:asciiTheme="minorHAnsi" w:hAnsiTheme="minorHAnsi"/>
          <w:color w:val="1B1C20"/>
        </w:rPr>
        <w:t>(2014).</w:t>
      </w:r>
      <w:r w:rsidRPr="009221BA">
        <w:rPr>
          <w:rFonts w:asciiTheme="minorHAnsi" w:hAnsiTheme="minorHAnsi"/>
          <w:color w:val="1B1C20"/>
          <w:spacing w:val="8"/>
        </w:rPr>
        <w:t xml:space="preserve"> </w:t>
      </w:r>
      <w:r w:rsidRPr="009221BA">
        <w:rPr>
          <w:rFonts w:asciiTheme="minorHAnsi" w:hAnsiTheme="minorHAnsi"/>
          <w:color w:val="1B1C20"/>
          <w:spacing w:val="-1"/>
        </w:rPr>
        <w:t>Millimeter-sized</w:t>
      </w:r>
      <w:r w:rsidRPr="009221BA">
        <w:rPr>
          <w:rFonts w:asciiTheme="minorHAnsi" w:hAnsiTheme="minorHAnsi"/>
          <w:color w:val="1B1C20"/>
          <w:spacing w:val="8"/>
        </w:rPr>
        <w:t xml:space="preserve"> </w:t>
      </w:r>
      <w:r w:rsidRPr="009221BA">
        <w:rPr>
          <w:rFonts w:asciiTheme="minorHAnsi" w:hAnsiTheme="minorHAnsi"/>
          <w:color w:val="1B1C20"/>
        </w:rPr>
        <w:t>marine</w:t>
      </w:r>
      <w:r w:rsidRPr="009221BA">
        <w:rPr>
          <w:rFonts w:asciiTheme="minorHAnsi" w:hAnsiTheme="minorHAnsi"/>
          <w:color w:val="1B1C20"/>
          <w:spacing w:val="8"/>
        </w:rPr>
        <w:t xml:space="preserve"> </w:t>
      </w:r>
      <w:r w:rsidRPr="009221BA">
        <w:rPr>
          <w:rFonts w:asciiTheme="minorHAnsi" w:hAnsiTheme="minorHAnsi"/>
          <w:color w:val="1B1C20"/>
        </w:rPr>
        <w:t>plastics:</w:t>
      </w:r>
      <w:r w:rsidRPr="009221BA">
        <w:rPr>
          <w:rFonts w:asciiTheme="minorHAnsi" w:hAnsiTheme="minorHAnsi"/>
          <w:color w:val="1B1C20"/>
          <w:spacing w:val="8"/>
        </w:rPr>
        <w:t xml:space="preserve"> </w:t>
      </w:r>
      <w:r w:rsidRPr="009221BA">
        <w:rPr>
          <w:rFonts w:asciiTheme="minorHAnsi" w:hAnsiTheme="minorHAnsi"/>
          <w:color w:val="1B1C20"/>
        </w:rPr>
        <w:t>a</w:t>
      </w:r>
      <w:r w:rsidRPr="009221BA">
        <w:rPr>
          <w:rFonts w:asciiTheme="minorHAnsi" w:hAnsiTheme="minorHAnsi"/>
          <w:color w:val="1B1C20"/>
          <w:spacing w:val="7"/>
        </w:rPr>
        <w:t xml:space="preserve"> </w:t>
      </w:r>
      <w:r w:rsidRPr="009221BA">
        <w:rPr>
          <w:rFonts w:asciiTheme="minorHAnsi" w:hAnsiTheme="minorHAnsi"/>
          <w:color w:val="1B1C20"/>
        </w:rPr>
        <w:t>new</w:t>
      </w:r>
      <w:r w:rsidRPr="009221BA">
        <w:rPr>
          <w:rFonts w:asciiTheme="minorHAnsi" w:hAnsiTheme="minorHAnsi"/>
          <w:color w:val="1B1C20"/>
          <w:spacing w:val="8"/>
        </w:rPr>
        <w:t xml:space="preserve"> </w:t>
      </w:r>
      <w:r w:rsidRPr="009221BA">
        <w:rPr>
          <w:rFonts w:asciiTheme="minorHAnsi" w:hAnsiTheme="minorHAnsi"/>
          <w:color w:val="1B1C20"/>
        </w:rPr>
        <w:t>pelagic</w:t>
      </w:r>
      <w:r w:rsidRPr="009221BA">
        <w:rPr>
          <w:rFonts w:asciiTheme="minorHAnsi" w:hAnsiTheme="minorHAnsi"/>
          <w:color w:val="1B1C20"/>
          <w:spacing w:val="8"/>
        </w:rPr>
        <w:t xml:space="preserve"> </w:t>
      </w:r>
      <w:r w:rsidRPr="009221BA">
        <w:rPr>
          <w:rFonts w:asciiTheme="minorHAnsi" w:hAnsiTheme="minorHAnsi"/>
          <w:color w:val="1B1C20"/>
        </w:rPr>
        <w:t>habitat</w:t>
      </w:r>
      <w:r w:rsidRPr="009221BA">
        <w:rPr>
          <w:rFonts w:asciiTheme="minorHAnsi" w:hAnsiTheme="minorHAnsi"/>
          <w:color w:val="1B1C20"/>
          <w:spacing w:val="8"/>
        </w:rPr>
        <w:t xml:space="preserve"> </w:t>
      </w:r>
      <w:r w:rsidRPr="009221BA">
        <w:rPr>
          <w:rFonts w:asciiTheme="minorHAnsi" w:hAnsiTheme="minorHAnsi"/>
          <w:color w:val="1B1C20"/>
        </w:rPr>
        <w:t>for</w:t>
      </w:r>
      <w:r w:rsidRPr="009221BA">
        <w:rPr>
          <w:rFonts w:asciiTheme="minorHAnsi" w:hAnsiTheme="minorHAnsi"/>
          <w:color w:val="1B1C20"/>
          <w:spacing w:val="8"/>
        </w:rPr>
        <w:t xml:space="preserve"> </w:t>
      </w:r>
      <w:r w:rsidRPr="009221BA">
        <w:rPr>
          <w:rFonts w:asciiTheme="minorHAnsi" w:hAnsiTheme="minorHAnsi"/>
          <w:color w:val="1B1C20"/>
          <w:spacing w:val="-1"/>
        </w:rPr>
        <w:t>microorganisms</w:t>
      </w:r>
      <w:r w:rsidRPr="009221BA">
        <w:rPr>
          <w:rFonts w:asciiTheme="minorHAnsi" w:hAnsiTheme="minorHAnsi"/>
          <w:color w:val="1B1C20"/>
          <w:spacing w:val="8"/>
        </w:rPr>
        <w:t xml:space="preserve"> </w:t>
      </w:r>
      <w:r w:rsidRPr="009221BA">
        <w:rPr>
          <w:rFonts w:asciiTheme="minorHAnsi" w:hAnsiTheme="minorHAnsi"/>
          <w:color w:val="1B1C20"/>
        </w:rPr>
        <w:t>and</w:t>
      </w:r>
      <w:r w:rsidRPr="009221BA">
        <w:rPr>
          <w:rFonts w:asciiTheme="minorHAnsi" w:hAnsiTheme="minorHAnsi"/>
          <w:color w:val="1B1C20"/>
          <w:spacing w:val="57"/>
          <w:w w:val="105"/>
        </w:rPr>
        <w:t xml:space="preserve"> </w:t>
      </w:r>
      <w:r w:rsidRPr="009221BA">
        <w:rPr>
          <w:rFonts w:asciiTheme="minorHAnsi" w:hAnsiTheme="minorHAnsi"/>
          <w:color w:val="1B1C20"/>
          <w:spacing w:val="-1"/>
        </w:rPr>
        <w:t>invertebrates.</w:t>
      </w:r>
      <w:r w:rsidRPr="009221BA">
        <w:rPr>
          <w:rFonts w:asciiTheme="minorHAnsi" w:hAnsiTheme="minorHAnsi"/>
          <w:color w:val="1B1C20"/>
          <w:spacing w:val="-5"/>
        </w:rPr>
        <w:t xml:space="preserve"> </w:t>
      </w:r>
      <w:r w:rsidRPr="009221BA">
        <w:rPr>
          <w:rFonts w:asciiTheme="minorHAnsi" w:hAnsiTheme="minorHAnsi"/>
          <w:i/>
          <w:color w:val="1B1C20"/>
        </w:rPr>
        <w:t>PLoS</w:t>
      </w:r>
      <w:r w:rsidRPr="009221BA">
        <w:rPr>
          <w:rFonts w:asciiTheme="minorHAnsi" w:hAnsiTheme="minorHAnsi"/>
          <w:i/>
          <w:color w:val="1B1C20"/>
          <w:spacing w:val="-2"/>
        </w:rPr>
        <w:t xml:space="preserve"> One</w:t>
      </w:r>
      <w:r w:rsidRPr="009221BA">
        <w:rPr>
          <w:rFonts w:asciiTheme="minorHAnsi" w:hAnsiTheme="minorHAnsi"/>
          <w:color w:val="1B1C20"/>
          <w:spacing w:val="-1"/>
        </w:rPr>
        <w:t>,</w:t>
      </w:r>
      <w:r w:rsidRPr="009221BA">
        <w:rPr>
          <w:rFonts w:asciiTheme="minorHAnsi" w:hAnsiTheme="minorHAnsi"/>
          <w:color w:val="1B1C20"/>
          <w:spacing w:val="-4"/>
        </w:rPr>
        <w:t xml:space="preserve"> </w:t>
      </w:r>
      <w:r w:rsidRPr="009221BA">
        <w:rPr>
          <w:rFonts w:asciiTheme="minorHAnsi" w:hAnsiTheme="minorHAnsi"/>
          <w:color w:val="1B1C20"/>
        </w:rPr>
        <w:t>9(6),</w:t>
      </w:r>
      <w:r w:rsidRPr="009221BA">
        <w:rPr>
          <w:rFonts w:asciiTheme="minorHAnsi" w:hAnsiTheme="minorHAnsi"/>
          <w:color w:val="1B1C20"/>
          <w:spacing w:val="-4"/>
        </w:rPr>
        <w:t xml:space="preserve"> </w:t>
      </w:r>
      <w:r w:rsidRPr="009221BA">
        <w:rPr>
          <w:rFonts w:asciiTheme="minorHAnsi" w:hAnsiTheme="minorHAnsi"/>
          <w:color w:val="1B1C20"/>
        </w:rPr>
        <w:t>e100289.</w:t>
      </w:r>
    </w:p>
    <w:p w:rsidR="00FB197A" w:rsidRPr="009221BA" w:rsidRDefault="00617197">
      <w:pPr>
        <w:pStyle w:val="BodyText"/>
        <w:spacing w:before="160" w:line="240" w:lineRule="exact"/>
        <w:ind w:left="2420" w:right="1760" w:hanging="720"/>
        <w:rPr>
          <w:rFonts w:asciiTheme="minorHAnsi" w:hAnsiTheme="minorHAnsi"/>
        </w:rPr>
      </w:pPr>
      <w:r w:rsidRPr="009221BA">
        <w:rPr>
          <w:rFonts w:asciiTheme="minorHAnsi" w:hAnsiTheme="minorHAnsi"/>
          <w:color w:val="1B1C20"/>
          <w:spacing w:val="-1"/>
        </w:rPr>
        <w:t>Richardson,</w:t>
      </w:r>
      <w:r w:rsidRPr="009221BA">
        <w:rPr>
          <w:rFonts w:asciiTheme="minorHAnsi" w:hAnsiTheme="minorHAnsi"/>
          <w:color w:val="1B1C20"/>
          <w:spacing w:val="17"/>
        </w:rPr>
        <w:t xml:space="preserve"> </w:t>
      </w:r>
      <w:r w:rsidRPr="009221BA">
        <w:rPr>
          <w:rFonts w:asciiTheme="minorHAnsi" w:hAnsiTheme="minorHAnsi"/>
          <w:color w:val="1B1C20"/>
        </w:rPr>
        <w:t>K.,</w:t>
      </w:r>
      <w:r w:rsidRPr="009221BA">
        <w:rPr>
          <w:rFonts w:asciiTheme="minorHAnsi" w:hAnsiTheme="minorHAnsi"/>
          <w:color w:val="1B1C20"/>
          <w:spacing w:val="17"/>
        </w:rPr>
        <w:t xml:space="preserve"> </w:t>
      </w:r>
      <w:r w:rsidRPr="009221BA">
        <w:rPr>
          <w:rFonts w:asciiTheme="minorHAnsi" w:hAnsiTheme="minorHAnsi"/>
          <w:color w:val="1B1C20"/>
          <w:spacing w:val="-1"/>
        </w:rPr>
        <w:t>Haynes,</w:t>
      </w:r>
      <w:r w:rsidRPr="009221BA">
        <w:rPr>
          <w:rFonts w:asciiTheme="minorHAnsi" w:hAnsiTheme="minorHAnsi"/>
          <w:color w:val="1B1C20"/>
          <w:spacing w:val="18"/>
        </w:rPr>
        <w:t xml:space="preserve"> </w:t>
      </w:r>
      <w:r w:rsidRPr="009221BA">
        <w:rPr>
          <w:rFonts w:asciiTheme="minorHAnsi" w:hAnsiTheme="minorHAnsi"/>
          <w:color w:val="1B1C20"/>
        </w:rPr>
        <w:t>D.,</w:t>
      </w:r>
      <w:r w:rsidRPr="009221BA">
        <w:rPr>
          <w:rFonts w:asciiTheme="minorHAnsi" w:hAnsiTheme="minorHAnsi"/>
          <w:color w:val="1B1C20"/>
          <w:spacing w:val="5"/>
        </w:rPr>
        <w:t xml:space="preserve"> </w:t>
      </w:r>
      <w:r w:rsidRPr="009221BA">
        <w:rPr>
          <w:rFonts w:asciiTheme="minorHAnsi" w:hAnsiTheme="minorHAnsi"/>
          <w:color w:val="1B1C20"/>
          <w:spacing w:val="-3"/>
        </w:rPr>
        <w:t>Talouli,</w:t>
      </w:r>
      <w:r w:rsidRPr="009221BA">
        <w:rPr>
          <w:rFonts w:asciiTheme="minorHAnsi" w:hAnsiTheme="minorHAnsi"/>
          <w:color w:val="1B1C20"/>
          <w:spacing w:val="17"/>
        </w:rPr>
        <w:t xml:space="preserve"> </w:t>
      </w:r>
      <w:r w:rsidRPr="009221BA">
        <w:rPr>
          <w:rFonts w:asciiTheme="minorHAnsi" w:hAnsiTheme="minorHAnsi"/>
          <w:color w:val="1B1C20"/>
        </w:rPr>
        <w:t>A.</w:t>
      </w:r>
      <w:r w:rsidRPr="009221BA">
        <w:rPr>
          <w:rFonts w:asciiTheme="minorHAnsi" w:hAnsiTheme="minorHAnsi"/>
          <w:color w:val="1B1C20"/>
          <w:spacing w:val="17"/>
        </w:rPr>
        <w:t xml:space="preserve"> </w:t>
      </w:r>
      <w:r w:rsidRPr="009221BA">
        <w:rPr>
          <w:rFonts w:asciiTheme="minorHAnsi" w:hAnsiTheme="minorHAnsi"/>
          <w:color w:val="1B1C20"/>
        </w:rPr>
        <w:t>and</w:t>
      </w:r>
      <w:r w:rsidRPr="009221BA">
        <w:rPr>
          <w:rFonts w:asciiTheme="minorHAnsi" w:hAnsiTheme="minorHAnsi"/>
          <w:color w:val="1B1C20"/>
          <w:spacing w:val="18"/>
        </w:rPr>
        <w:t xml:space="preserve"> </w:t>
      </w:r>
      <w:r w:rsidRPr="009221BA">
        <w:rPr>
          <w:rFonts w:asciiTheme="minorHAnsi" w:hAnsiTheme="minorHAnsi"/>
          <w:color w:val="1B1C20"/>
          <w:spacing w:val="-1"/>
        </w:rPr>
        <w:t>Donoghue,</w:t>
      </w:r>
      <w:r w:rsidRPr="009221BA">
        <w:rPr>
          <w:rFonts w:asciiTheme="minorHAnsi" w:hAnsiTheme="minorHAnsi"/>
          <w:color w:val="1B1C20"/>
          <w:spacing w:val="17"/>
        </w:rPr>
        <w:t xml:space="preserve"> </w:t>
      </w:r>
      <w:r w:rsidRPr="009221BA">
        <w:rPr>
          <w:rFonts w:asciiTheme="minorHAnsi" w:hAnsiTheme="minorHAnsi"/>
          <w:color w:val="1B1C20"/>
        </w:rPr>
        <w:t>M.</w:t>
      </w:r>
      <w:r w:rsidRPr="009221BA">
        <w:rPr>
          <w:rFonts w:asciiTheme="minorHAnsi" w:hAnsiTheme="minorHAnsi"/>
          <w:color w:val="1B1C20"/>
          <w:spacing w:val="17"/>
        </w:rPr>
        <w:t xml:space="preserve"> </w:t>
      </w:r>
      <w:r w:rsidRPr="009221BA">
        <w:rPr>
          <w:rFonts w:asciiTheme="minorHAnsi" w:hAnsiTheme="minorHAnsi"/>
          <w:color w:val="1B1C20"/>
        </w:rPr>
        <w:t>(2016).</w:t>
      </w:r>
      <w:r w:rsidRPr="009221BA">
        <w:rPr>
          <w:rFonts w:asciiTheme="minorHAnsi" w:hAnsiTheme="minorHAnsi"/>
          <w:color w:val="1B1C20"/>
          <w:spacing w:val="18"/>
        </w:rPr>
        <w:t xml:space="preserve"> </w:t>
      </w:r>
      <w:r w:rsidRPr="009221BA">
        <w:rPr>
          <w:rFonts w:asciiTheme="minorHAnsi" w:hAnsiTheme="minorHAnsi"/>
          <w:color w:val="1B1C20"/>
          <w:spacing w:val="-1"/>
        </w:rPr>
        <w:t>Marine</w:t>
      </w:r>
      <w:r w:rsidRPr="009221BA">
        <w:rPr>
          <w:rFonts w:asciiTheme="minorHAnsi" w:hAnsiTheme="minorHAnsi"/>
          <w:color w:val="1B1C20"/>
          <w:spacing w:val="17"/>
        </w:rPr>
        <w:t xml:space="preserve"> </w:t>
      </w:r>
      <w:r w:rsidRPr="009221BA">
        <w:rPr>
          <w:rFonts w:asciiTheme="minorHAnsi" w:hAnsiTheme="minorHAnsi"/>
          <w:color w:val="1B1C20"/>
        </w:rPr>
        <w:t>pollution</w:t>
      </w:r>
      <w:r w:rsidRPr="009221BA">
        <w:rPr>
          <w:rFonts w:asciiTheme="minorHAnsi" w:hAnsiTheme="minorHAnsi"/>
          <w:color w:val="1B1C20"/>
          <w:spacing w:val="18"/>
        </w:rPr>
        <w:t xml:space="preserve"> </w:t>
      </w:r>
      <w:r w:rsidRPr="009221BA">
        <w:rPr>
          <w:rFonts w:asciiTheme="minorHAnsi" w:hAnsiTheme="minorHAnsi"/>
          <w:color w:val="1B1C20"/>
        </w:rPr>
        <w:t>originating</w:t>
      </w:r>
      <w:r w:rsidRPr="009221BA">
        <w:rPr>
          <w:rFonts w:asciiTheme="minorHAnsi" w:hAnsiTheme="minorHAnsi"/>
          <w:color w:val="1B1C20"/>
          <w:spacing w:val="17"/>
        </w:rPr>
        <w:t xml:space="preserve"> </w:t>
      </w:r>
      <w:r w:rsidRPr="009221BA">
        <w:rPr>
          <w:rFonts w:asciiTheme="minorHAnsi" w:hAnsiTheme="minorHAnsi"/>
          <w:color w:val="1B1C20"/>
          <w:spacing w:val="-1"/>
        </w:rPr>
        <w:t>from</w:t>
      </w:r>
      <w:r w:rsidRPr="009221BA">
        <w:rPr>
          <w:rFonts w:asciiTheme="minorHAnsi" w:hAnsiTheme="minorHAnsi"/>
          <w:color w:val="1B1C20"/>
          <w:spacing w:val="17"/>
        </w:rPr>
        <w:t xml:space="preserve"> </w:t>
      </w:r>
      <w:r w:rsidRPr="009221BA">
        <w:rPr>
          <w:rFonts w:asciiTheme="minorHAnsi" w:hAnsiTheme="minorHAnsi"/>
          <w:color w:val="1B1C20"/>
        </w:rPr>
        <w:t>purse</w:t>
      </w:r>
      <w:r w:rsidRPr="009221BA">
        <w:rPr>
          <w:rFonts w:asciiTheme="minorHAnsi" w:hAnsiTheme="minorHAnsi"/>
          <w:color w:val="1B1C20"/>
          <w:spacing w:val="53"/>
          <w:w w:val="101"/>
        </w:rPr>
        <w:t xml:space="preserve"> </w:t>
      </w:r>
      <w:r w:rsidRPr="009221BA">
        <w:rPr>
          <w:rFonts w:asciiTheme="minorHAnsi" w:hAnsiTheme="minorHAnsi"/>
          <w:color w:val="1B1C20"/>
        </w:rPr>
        <w:t>seine and</w:t>
      </w:r>
      <w:r w:rsidRPr="009221BA">
        <w:rPr>
          <w:rFonts w:asciiTheme="minorHAnsi" w:hAnsiTheme="minorHAnsi"/>
          <w:color w:val="1B1C20"/>
          <w:spacing w:val="1"/>
        </w:rPr>
        <w:t xml:space="preserve"> </w:t>
      </w:r>
      <w:r w:rsidRPr="009221BA">
        <w:rPr>
          <w:rFonts w:asciiTheme="minorHAnsi" w:hAnsiTheme="minorHAnsi"/>
          <w:color w:val="1B1C20"/>
        </w:rPr>
        <w:t>longline</w:t>
      </w:r>
      <w:r w:rsidRPr="009221BA">
        <w:rPr>
          <w:rFonts w:asciiTheme="minorHAnsi" w:hAnsiTheme="minorHAnsi"/>
          <w:color w:val="1B1C20"/>
          <w:spacing w:val="1"/>
        </w:rPr>
        <w:t xml:space="preserve"> </w:t>
      </w:r>
      <w:r w:rsidRPr="009221BA">
        <w:rPr>
          <w:rFonts w:asciiTheme="minorHAnsi" w:hAnsiTheme="minorHAnsi"/>
          <w:color w:val="1B1C20"/>
        </w:rPr>
        <w:t>fishing</w:t>
      </w:r>
      <w:r w:rsidRPr="009221BA">
        <w:rPr>
          <w:rFonts w:asciiTheme="minorHAnsi" w:hAnsiTheme="minorHAnsi"/>
          <w:color w:val="1B1C20"/>
          <w:spacing w:val="1"/>
        </w:rPr>
        <w:t xml:space="preserve"> </w:t>
      </w:r>
      <w:r w:rsidRPr="009221BA">
        <w:rPr>
          <w:rFonts w:asciiTheme="minorHAnsi" w:hAnsiTheme="minorHAnsi"/>
          <w:color w:val="1B1C20"/>
          <w:spacing w:val="-2"/>
        </w:rPr>
        <w:t>vessel</w:t>
      </w:r>
      <w:r w:rsidRPr="009221BA">
        <w:rPr>
          <w:rFonts w:asciiTheme="minorHAnsi" w:hAnsiTheme="minorHAnsi"/>
          <w:color w:val="1B1C20"/>
          <w:spacing w:val="1"/>
        </w:rPr>
        <w:t xml:space="preserve"> </w:t>
      </w:r>
      <w:r w:rsidRPr="009221BA">
        <w:rPr>
          <w:rFonts w:asciiTheme="minorHAnsi" w:hAnsiTheme="minorHAnsi"/>
          <w:color w:val="1B1C20"/>
        </w:rPr>
        <w:t>operations</w:t>
      </w:r>
      <w:r w:rsidRPr="009221BA">
        <w:rPr>
          <w:rFonts w:asciiTheme="minorHAnsi" w:hAnsiTheme="minorHAnsi"/>
          <w:color w:val="1B1C20"/>
          <w:spacing w:val="1"/>
        </w:rPr>
        <w:t xml:space="preserve"> </w:t>
      </w:r>
      <w:r w:rsidRPr="009221BA">
        <w:rPr>
          <w:rFonts w:asciiTheme="minorHAnsi" w:hAnsiTheme="minorHAnsi"/>
          <w:color w:val="1B1C20"/>
        </w:rPr>
        <w:t>in the</w:t>
      </w:r>
      <w:r w:rsidRPr="009221BA">
        <w:rPr>
          <w:rFonts w:asciiTheme="minorHAnsi" w:hAnsiTheme="minorHAnsi"/>
          <w:color w:val="1B1C20"/>
          <w:spacing w:val="-3"/>
        </w:rPr>
        <w:t xml:space="preserve"> Western</w:t>
      </w:r>
      <w:r w:rsidRPr="009221BA">
        <w:rPr>
          <w:rFonts w:asciiTheme="minorHAnsi" w:hAnsiTheme="minorHAnsi"/>
          <w:color w:val="1B1C20"/>
          <w:spacing w:val="1"/>
        </w:rPr>
        <w:t xml:space="preserve"> </w:t>
      </w:r>
      <w:r w:rsidRPr="009221BA">
        <w:rPr>
          <w:rFonts w:asciiTheme="minorHAnsi" w:hAnsiTheme="minorHAnsi"/>
          <w:color w:val="1B1C20"/>
        </w:rPr>
        <w:t>and</w:t>
      </w:r>
      <w:r w:rsidRPr="009221BA">
        <w:rPr>
          <w:rFonts w:asciiTheme="minorHAnsi" w:hAnsiTheme="minorHAnsi"/>
          <w:color w:val="1B1C20"/>
          <w:spacing w:val="1"/>
        </w:rPr>
        <w:t xml:space="preserve"> </w:t>
      </w:r>
      <w:r w:rsidRPr="009221BA">
        <w:rPr>
          <w:rFonts w:asciiTheme="minorHAnsi" w:hAnsiTheme="minorHAnsi"/>
          <w:color w:val="1B1C20"/>
        </w:rPr>
        <w:t>Central</w:t>
      </w:r>
      <w:r w:rsidRPr="009221BA">
        <w:rPr>
          <w:rFonts w:asciiTheme="minorHAnsi" w:hAnsiTheme="minorHAnsi"/>
          <w:color w:val="1B1C20"/>
          <w:spacing w:val="1"/>
        </w:rPr>
        <w:t xml:space="preserve"> </w:t>
      </w:r>
      <w:r w:rsidRPr="009221BA">
        <w:rPr>
          <w:rFonts w:asciiTheme="minorHAnsi" w:hAnsiTheme="minorHAnsi"/>
          <w:color w:val="1B1C20"/>
          <w:spacing w:val="-2"/>
        </w:rPr>
        <w:t>P</w:t>
      </w:r>
      <w:r w:rsidRPr="009221BA">
        <w:rPr>
          <w:rFonts w:asciiTheme="minorHAnsi" w:hAnsiTheme="minorHAnsi"/>
          <w:color w:val="1B1C20"/>
          <w:spacing w:val="-3"/>
        </w:rPr>
        <w:t>acific</w:t>
      </w:r>
      <w:r w:rsidRPr="009221BA">
        <w:rPr>
          <w:rFonts w:asciiTheme="minorHAnsi" w:hAnsiTheme="minorHAnsi"/>
          <w:color w:val="1B1C20"/>
        </w:rPr>
        <w:t xml:space="preserve"> </w:t>
      </w:r>
      <w:r w:rsidRPr="009221BA">
        <w:rPr>
          <w:rFonts w:asciiTheme="minorHAnsi" w:hAnsiTheme="minorHAnsi"/>
          <w:color w:val="1B1C20"/>
          <w:spacing w:val="-1"/>
        </w:rPr>
        <w:t>Ocean,</w:t>
      </w:r>
      <w:r w:rsidRPr="009221BA">
        <w:rPr>
          <w:rFonts w:asciiTheme="minorHAnsi" w:hAnsiTheme="minorHAnsi"/>
          <w:color w:val="1B1C20"/>
          <w:spacing w:val="1"/>
        </w:rPr>
        <w:t xml:space="preserve"> </w:t>
      </w:r>
      <w:r w:rsidRPr="009221BA">
        <w:rPr>
          <w:rFonts w:asciiTheme="minorHAnsi" w:hAnsiTheme="minorHAnsi"/>
          <w:color w:val="1B1C20"/>
        </w:rPr>
        <w:t>2003–2015.</w:t>
      </w:r>
      <w:r w:rsidRPr="009221BA">
        <w:rPr>
          <w:rFonts w:asciiTheme="minorHAnsi" w:hAnsiTheme="minorHAnsi"/>
          <w:color w:val="1B1C20"/>
          <w:spacing w:val="37"/>
          <w:w w:val="95"/>
        </w:rPr>
        <w:t xml:space="preserve"> </w:t>
      </w:r>
      <w:r w:rsidRPr="009221BA">
        <w:rPr>
          <w:rFonts w:asciiTheme="minorHAnsi" w:eastAsia="Book Antiqua" w:hAnsiTheme="minorHAnsi" w:cs="Book Antiqua"/>
          <w:i/>
          <w:color w:val="1B1C20"/>
          <w:spacing w:val="-2"/>
        </w:rPr>
        <w:t>Ambio</w:t>
      </w:r>
      <w:r w:rsidRPr="009221BA">
        <w:rPr>
          <w:rFonts w:asciiTheme="minorHAnsi" w:hAnsiTheme="minorHAnsi"/>
          <w:color w:val="1B1C20"/>
          <w:spacing w:val="-1"/>
        </w:rPr>
        <w:t>,</w:t>
      </w:r>
      <w:r w:rsidRPr="009221BA">
        <w:rPr>
          <w:rFonts w:asciiTheme="minorHAnsi" w:hAnsiTheme="minorHAnsi"/>
          <w:color w:val="1B1C20"/>
          <w:spacing w:val="-24"/>
        </w:rPr>
        <w:t xml:space="preserve"> </w:t>
      </w:r>
      <w:r w:rsidRPr="009221BA">
        <w:rPr>
          <w:rFonts w:asciiTheme="minorHAnsi" w:hAnsiTheme="minorHAnsi"/>
          <w:color w:val="1B1C20"/>
        </w:rPr>
        <w:t>46(2),</w:t>
      </w:r>
      <w:r w:rsidRPr="009221BA">
        <w:rPr>
          <w:rFonts w:asciiTheme="minorHAnsi" w:hAnsiTheme="minorHAnsi"/>
          <w:color w:val="1B1C20"/>
          <w:spacing w:val="-23"/>
        </w:rPr>
        <w:t xml:space="preserve"> </w:t>
      </w:r>
      <w:r w:rsidRPr="009221BA">
        <w:rPr>
          <w:rFonts w:asciiTheme="minorHAnsi" w:hAnsiTheme="minorHAnsi"/>
          <w:color w:val="1B1C20"/>
          <w:spacing w:val="-2"/>
        </w:rPr>
        <w:t>pp.</w:t>
      </w:r>
      <w:r w:rsidRPr="009221BA">
        <w:rPr>
          <w:rFonts w:asciiTheme="minorHAnsi" w:hAnsiTheme="minorHAnsi"/>
          <w:color w:val="1B1C20"/>
          <w:spacing w:val="-23"/>
        </w:rPr>
        <w:t xml:space="preserve"> </w:t>
      </w:r>
      <w:r w:rsidRPr="009221BA">
        <w:rPr>
          <w:rFonts w:asciiTheme="minorHAnsi" w:hAnsiTheme="minorHAnsi"/>
          <w:color w:val="1B1C20"/>
        </w:rPr>
        <w:t>190–200.</w:t>
      </w:r>
    </w:p>
    <w:p w:rsidR="00FB197A" w:rsidRPr="009221BA" w:rsidRDefault="00617197">
      <w:pPr>
        <w:pStyle w:val="BodyText"/>
        <w:spacing w:before="160" w:line="240" w:lineRule="exact"/>
        <w:ind w:left="2420" w:right="1434" w:hanging="720"/>
        <w:rPr>
          <w:rFonts w:asciiTheme="minorHAnsi" w:hAnsiTheme="minorHAnsi"/>
        </w:rPr>
      </w:pPr>
      <w:r w:rsidRPr="009221BA">
        <w:rPr>
          <w:rFonts w:asciiTheme="minorHAnsi" w:hAnsiTheme="minorHAnsi"/>
          <w:color w:val="1B1C20"/>
          <w:spacing w:val="-1"/>
        </w:rPr>
        <w:t>Rochman,</w:t>
      </w:r>
      <w:r w:rsidRPr="009221BA">
        <w:rPr>
          <w:rFonts w:asciiTheme="minorHAnsi" w:hAnsiTheme="minorHAnsi"/>
          <w:color w:val="1B1C20"/>
          <w:spacing w:val="21"/>
        </w:rPr>
        <w:t xml:space="preserve"> </w:t>
      </w:r>
      <w:r w:rsidRPr="009221BA">
        <w:rPr>
          <w:rFonts w:asciiTheme="minorHAnsi" w:hAnsiTheme="minorHAnsi"/>
          <w:color w:val="1B1C20"/>
        </w:rPr>
        <w:t>C.M.,</w:t>
      </w:r>
      <w:r w:rsidRPr="009221BA">
        <w:rPr>
          <w:rFonts w:asciiTheme="minorHAnsi" w:hAnsiTheme="minorHAnsi"/>
          <w:color w:val="1B1C20"/>
          <w:spacing w:val="21"/>
        </w:rPr>
        <w:t xml:space="preserve"> </w:t>
      </w:r>
      <w:r w:rsidRPr="009221BA">
        <w:rPr>
          <w:rFonts w:asciiTheme="minorHAnsi" w:hAnsiTheme="minorHAnsi"/>
          <w:color w:val="1B1C20"/>
          <w:spacing w:val="-3"/>
        </w:rPr>
        <w:t>B</w:t>
      </w:r>
      <w:r w:rsidRPr="009221BA">
        <w:rPr>
          <w:rFonts w:asciiTheme="minorHAnsi" w:hAnsiTheme="minorHAnsi"/>
          <w:color w:val="1B1C20"/>
          <w:spacing w:val="-2"/>
        </w:rPr>
        <w:t>rowne,</w:t>
      </w:r>
      <w:r w:rsidRPr="009221BA">
        <w:rPr>
          <w:rFonts w:asciiTheme="minorHAnsi" w:hAnsiTheme="minorHAnsi"/>
          <w:color w:val="1B1C20"/>
          <w:spacing w:val="21"/>
        </w:rPr>
        <w:t xml:space="preserve"> </w:t>
      </w:r>
      <w:r w:rsidRPr="009221BA">
        <w:rPr>
          <w:rFonts w:asciiTheme="minorHAnsi" w:hAnsiTheme="minorHAnsi"/>
          <w:color w:val="1B1C20"/>
        </w:rPr>
        <w:t>M.A.,</w:t>
      </w:r>
      <w:r w:rsidRPr="009221BA">
        <w:rPr>
          <w:rFonts w:asciiTheme="minorHAnsi" w:hAnsiTheme="minorHAnsi"/>
          <w:color w:val="1B1C20"/>
          <w:spacing w:val="21"/>
        </w:rPr>
        <w:t xml:space="preserve"> </w:t>
      </w:r>
      <w:r w:rsidRPr="009221BA">
        <w:rPr>
          <w:rFonts w:asciiTheme="minorHAnsi" w:hAnsiTheme="minorHAnsi"/>
          <w:color w:val="1B1C20"/>
          <w:spacing w:val="-1"/>
        </w:rPr>
        <w:t>Halpern,</w:t>
      </w:r>
      <w:r w:rsidRPr="009221BA">
        <w:rPr>
          <w:rFonts w:asciiTheme="minorHAnsi" w:hAnsiTheme="minorHAnsi"/>
          <w:color w:val="1B1C20"/>
          <w:spacing w:val="21"/>
        </w:rPr>
        <w:t xml:space="preserve"> </w:t>
      </w:r>
      <w:r w:rsidRPr="009221BA">
        <w:rPr>
          <w:rFonts w:asciiTheme="minorHAnsi" w:hAnsiTheme="minorHAnsi"/>
          <w:color w:val="1B1C20"/>
        </w:rPr>
        <w:t>B.S.,</w:t>
      </w:r>
      <w:r w:rsidRPr="009221BA">
        <w:rPr>
          <w:rFonts w:asciiTheme="minorHAnsi" w:hAnsiTheme="minorHAnsi"/>
          <w:color w:val="1B1C20"/>
          <w:spacing w:val="21"/>
        </w:rPr>
        <w:t xml:space="preserve"> </w:t>
      </w:r>
      <w:r w:rsidRPr="009221BA">
        <w:rPr>
          <w:rFonts w:asciiTheme="minorHAnsi" w:hAnsiTheme="minorHAnsi"/>
          <w:color w:val="1B1C20"/>
          <w:spacing w:val="-1"/>
        </w:rPr>
        <w:t>Hentschel,</w:t>
      </w:r>
      <w:r w:rsidRPr="009221BA">
        <w:rPr>
          <w:rFonts w:asciiTheme="minorHAnsi" w:hAnsiTheme="minorHAnsi"/>
          <w:color w:val="1B1C20"/>
          <w:spacing w:val="22"/>
        </w:rPr>
        <w:t xml:space="preserve"> </w:t>
      </w:r>
      <w:r w:rsidRPr="009221BA">
        <w:rPr>
          <w:rFonts w:asciiTheme="minorHAnsi" w:hAnsiTheme="minorHAnsi"/>
          <w:color w:val="1B1C20"/>
          <w:spacing w:val="-6"/>
        </w:rPr>
        <w:t>B.</w:t>
      </w:r>
      <w:r w:rsidRPr="009221BA">
        <w:rPr>
          <w:rFonts w:asciiTheme="minorHAnsi" w:hAnsiTheme="minorHAnsi"/>
          <w:color w:val="1B1C20"/>
          <w:spacing w:val="-5"/>
        </w:rPr>
        <w:t>T.,</w:t>
      </w:r>
      <w:r w:rsidRPr="009221BA">
        <w:rPr>
          <w:rFonts w:asciiTheme="minorHAnsi" w:hAnsiTheme="minorHAnsi"/>
          <w:color w:val="1B1C20"/>
          <w:spacing w:val="21"/>
        </w:rPr>
        <w:t xml:space="preserve"> </w:t>
      </w:r>
      <w:r w:rsidRPr="009221BA">
        <w:rPr>
          <w:rFonts w:asciiTheme="minorHAnsi" w:hAnsiTheme="minorHAnsi"/>
          <w:color w:val="1B1C20"/>
          <w:spacing w:val="-1"/>
        </w:rPr>
        <w:t>Hoh,</w:t>
      </w:r>
      <w:r w:rsidRPr="009221BA">
        <w:rPr>
          <w:rFonts w:asciiTheme="minorHAnsi" w:hAnsiTheme="minorHAnsi"/>
          <w:color w:val="1B1C20"/>
          <w:spacing w:val="21"/>
        </w:rPr>
        <w:t xml:space="preserve"> </w:t>
      </w:r>
      <w:r w:rsidRPr="009221BA">
        <w:rPr>
          <w:rFonts w:asciiTheme="minorHAnsi" w:hAnsiTheme="minorHAnsi"/>
          <w:color w:val="1B1C20"/>
        </w:rPr>
        <w:t>E.,</w:t>
      </w:r>
      <w:r w:rsidRPr="009221BA">
        <w:rPr>
          <w:rFonts w:asciiTheme="minorHAnsi" w:hAnsiTheme="minorHAnsi"/>
          <w:color w:val="1B1C20"/>
          <w:spacing w:val="21"/>
        </w:rPr>
        <w:t xml:space="preserve"> </w:t>
      </w:r>
      <w:r w:rsidRPr="009221BA">
        <w:rPr>
          <w:rFonts w:asciiTheme="minorHAnsi" w:hAnsiTheme="minorHAnsi"/>
          <w:color w:val="1B1C20"/>
        </w:rPr>
        <w:t>Karapanagioti,</w:t>
      </w:r>
      <w:r w:rsidRPr="009221BA">
        <w:rPr>
          <w:rFonts w:asciiTheme="minorHAnsi" w:hAnsiTheme="minorHAnsi"/>
          <w:color w:val="1B1C20"/>
          <w:spacing w:val="21"/>
        </w:rPr>
        <w:t xml:space="preserve"> </w:t>
      </w:r>
      <w:r w:rsidRPr="009221BA">
        <w:rPr>
          <w:rFonts w:asciiTheme="minorHAnsi" w:hAnsiTheme="minorHAnsi"/>
          <w:color w:val="1B1C20"/>
        </w:rPr>
        <w:t>H.K.,</w:t>
      </w:r>
      <w:r w:rsidRPr="009221BA">
        <w:rPr>
          <w:rFonts w:asciiTheme="minorHAnsi" w:hAnsiTheme="minorHAnsi"/>
          <w:color w:val="1B1C20"/>
          <w:spacing w:val="21"/>
        </w:rPr>
        <w:t xml:space="preserve"> </w:t>
      </w:r>
      <w:r w:rsidRPr="009221BA">
        <w:rPr>
          <w:rFonts w:asciiTheme="minorHAnsi" w:hAnsiTheme="minorHAnsi"/>
          <w:color w:val="1B1C20"/>
          <w:spacing w:val="-1"/>
        </w:rPr>
        <w:t>Rios-Mendoza,</w:t>
      </w:r>
      <w:r w:rsidRPr="009221BA">
        <w:rPr>
          <w:rFonts w:asciiTheme="minorHAnsi" w:hAnsiTheme="minorHAnsi"/>
          <w:color w:val="1B1C20"/>
          <w:spacing w:val="65"/>
          <w:w w:val="101"/>
        </w:rPr>
        <w:t xml:space="preserve"> </w:t>
      </w:r>
      <w:r w:rsidRPr="009221BA">
        <w:rPr>
          <w:rFonts w:asciiTheme="minorHAnsi" w:hAnsiTheme="minorHAnsi"/>
          <w:color w:val="1B1C20"/>
        </w:rPr>
        <w:t>L.M.,</w:t>
      </w:r>
      <w:r w:rsidRPr="009221BA">
        <w:rPr>
          <w:rFonts w:asciiTheme="minorHAnsi" w:hAnsiTheme="minorHAnsi"/>
          <w:color w:val="1B1C20"/>
          <w:spacing w:val="-4"/>
        </w:rPr>
        <w:t xml:space="preserve"> Takada,</w:t>
      </w:r>
      <w:r w:rsidRPr="009221BA">
        <w:rPr>
          <w:rFonts w:asciiTheme="minorHAnsi" w:hAnsiTheme="minorHAnsi"/>
          <w:color w:val="1B1C20"/>
          <w:spacing w:val="6"/>
        </w:rPr>
        <w:t xml:space="preserve"> </w:t>
      </w:r>
      <w:r w:rsidRPr="009221BA">
        <w:rPr>
          <w:rFonts w:asciiTheme="minorHAnsi" w:hAnsiTheme="minorHAnsi"/>
          <w:color w:val="1B1C20"/>
        </w:rPr>
        <w:t>H.,</w:t>
      </w:r>
      <w:r w:rsidRPr="009221BA">
        <w:rPr>
          <w:rFonts w:asciiTheme="minorHAnsi" w:hAnsiTheme="minorHAnsi"/>
          <w:color w:val="1B1C20"/>
          <w:spacing w:val="-4"/>
        </w:rPr>
        <w:t xml:space="preserve"> </w:t>
      </w:r>
      <w:r w:rsidRPr="009221BA">
        <w:rPr>
          <w:rFonts w:asciiTheme="minorHAnsi" w:hAnsiTheme="minorHAnsi"/>
          <w:color w:val="1B1C20"/>
          <w:spacing w:val="-6"/>
        </w:rPr>
        <w:t>Teh,</w:t>
      </w:r>
      <w:r w:rsidRPr="009221BA">
        <w:rPr>
          <w:rFonts w:asciiTheme="minorHAnsi" w:hAnsiTheme="minorHAnsi"/>
          <w:color w:val="1B1C20"/>
          <w:spacing w:val="7"/>
        </w:rPr>
        <w:t xml:space="preserve"> </w:t>
      </w:r>
      <w:r w:rsidRPr="009221BA">
        <w:rPr>
          <w:rFonts w:asciiTheme="minorHAnsi" w:hAnsiTheme="minorHAnsi"/>
          <w:color w:val="1B1C20"/>
        </w:rPr>
        <w:t>S.</w:t>
      </w:r>
      <w:r w:rsidRPr="009221BA">
        <w:rPr>
          <w:rFonts w:asciiTheme="minorHAnsi" w:hAnsiTheme="minorHAnsi"/>
          <w:color w:val="1B1C20"/>
          <w:spacing w:val="7"/>
        </w:rPr>
        <w:t xml:space="preserve"> </w:t>
      </w:r>
      <w:r w:rsidRPr="009221BA">
        <w:rPr>
          <w:rFonts w:asciiTheme="minorHAnsi" w:hAnsiTheme="minorHAnsi"/>
          <w:color w:val="1B1C20"/>
        </w:rPr>
        <w:t>and</w:t>
      </w:r>
      <w:r w:rsidRPr="009221BA">
        <w:rPr>
          <w:rFonts w:asciiTheme="minorHAnsi" w:hAnsiTheme="minorHAnsi"/>
          <w:color w:val="1B1C20"/>
          <w:spacing w:val="6"/>
        </w:rPr>
        <w:t xml:space="preserve"> </w:t>
      </w:r>
      <w:r w:rsidRPr="009221BA">
        <w:rPr>
          <w:rFonts w:asciiTheme="minorHAnsi" w:hAnsiTheme="minorHAnsi"/>
          <w:color w:val="1B1C20"/>
        </w:rPr>
        <w:t>Thompson,</w:t>
      </w:r>
      <w:r w:rsidRPr="009221BA">
        <w:rPr>
          <w:rFonts w:asciiTheme="minorHAnsi" w:hAnsiTheme="minorHAnsi"/>
          <w:color w:val="1B1C20"/>
          <w:spacing w:val="7"/>
        </w:rPr>
        <w:t xml:space="preserve"> </w:t>
      </w:r>
      <w:r w:rsidRPr="009221BA">
        <w:rPr>
          <w:rFonts w:asciiTheme="minorHAnsi" w:hAnsiTheme="minorHAnsi"/>
          <w:color w:val="1B1C20"/>
        </w:rPr>
        <w:t>R.C.</w:t>
      </w:r>
      <w:r w:rsidRPr="009221BA">
        <w:rPr>
          <w:rFonts w:asciiTheme="minorHAnsi" w:hAnsiTheme="minorHAnsi"/>
          <w:color w:val="1B1C20"/>
          <w:spacing w:val="6"/>
        </w:rPr>
        <w:t xml:space="preserve"> </w:t>
      </w:r>
      <w:r w:rsidRPr="009221BA">
        <w:rPr>
          <w:rFonts w:asciiTheme="minorHAnsi" w:hAnsiTheme="minorHAnsi"/>
          <w:color w:val="1B1C20"/>
        </w:rPr>
        <w:t>(2013).</w:t>
      </w:r>
      <w:r w:rsidRPr="009221BA">
        <w:rPr>
          <w:rFonts w:asciiTheme="minorHAnsi" w:hAnsiTheme="minorHAnsi"/>
          <w:color w:val="1B1C20"/>
          <w:spacing w:val="7"/>
        </w:rPr>
        <w:t xml:space="preserve"> </w:t>
      </w:r>
      <w:r w:rsidRPr="009221BA">
        <w:rPr>
          <w:rFonts w:asciiTheme="minorHAnsi" w:hAnsiTheme="minorHAnsi"/>
          <w:color w:val="1B1C20"/>
          <w:spacing w:val="-2"/>
        </w:rPr>
        <w:t>P</w:t>
      </w:r>
      <w:r w:rsidRPr="009221BA">
        <w:rPr>
          <w:rFonts w:asciiTheme="minorHAnsi" w:hAnsiTheme="minorHAnsi"/>
          <w:color w:val="1B1C20"/>
          <w:spacing w:val="-3"/>
        </w:rPr>
        <w:t>olicy:</w:t>
      </w:r>
      <w:r w:rsidRPr="009221BA">
        <w:rPr>
          <w:rFonts w:asciiTheme="minorHAnsi" w:hAnsiTheme="minorHAnsi"/>
          <w:color w:val="1B1C20"/>
          <w:spacing w:val="7"/>
        </w:rPr>
        <w:t xml:space="preserve"> </w:t>
      </w:r>
      <w:r w:rsidRPr="009221BA">
        <w:rPr>
          <w:rFonts w:asciiTheme="minorHAnsi" w:hAnsiTheme="minorHAnsi"/>
          <w:color w:val="1B1C20"/>
        </w:rPr>
        <w:t>classify</w:t>
      </w:r>
      <w:r w:rsidRPr="009221BA">
        <w:rPr>
          <w:rFonts w:asciiTheme="minorHAnsi" w:hAnsiTheme="minorHAnsi"/>
          <w:color w:val="1B1C20"/>
          <w:spacing w:val="6"/>
        </w:rPr>
        <w:t xml:space="preserve"> </w:t>
      </w:r>
      <w:r w:rsidRPr="009221BA">
        <w:rPr>
          <w:rFonts w:asciiTheme="minorHAnsi" w:hAnsiTheme="minorHAnsi"/>
          <w:color w:val="1B1C20"/>
        </w:rPr>
        <w:t>plastic</w:t>
      </w:r>
      <w:r w:rsidRPr="009221BA">
        <w:rPr>
          <w:rFonts w:asciiTheme="minorHAnsi" w:hAnsiTheme="minorHAnsi"/>
          <w:color w:val="1B1C20"/>
          <w:spacing w:val="7"/>
        </w:rPr>
        <w:t xml:space="preserve"> </w:t>
      </w:r>
      <w:r w:rsidRPr="009221BA">
        <w:rPr>
          <w:rFonts w:asciiTheme="minorHAnsi" w:hAnsiTheme="minorHAnsi"/>
          <w:color w:val="1B1C20"/>
        </w:rPr>
        <w:t>waste</w:t>
      </w:r>
      <w:r w:rsidRPr="009221BA">
        <w:rPr>
          <w:rFonts w:asciiTheme="minorHAnsi" w:hAnsiTheme="minorHAnsi"/>
          <w:color w:val="1B1C20"/>
          <w:spacing w:val="7"/>
        </w:rPr>
        <w:t xml:space="preserve"> </w:t>
      </w:r>
      <w:r w:rsidRPr="009221BA">
        <w:rPr>
          <w:rFonts w:asciiTheme="minorHAnsi" w:hAnsiTheme="minorHAnsi"/>
          <w:color w:val="1B1C20"/>
        </w:rPr>
        <w:t>as</w:t>
      </w:r>
      <w:r w:rsidRPr="009221BA">
        <w:rPr>
          <w:rFonts w:asciiTheme="minorHAnsi" w:hAnsiTheme="minorHAnsi"/>
          <w:color w:val="1B1C20"/>
          <w:spacing w:val="6"/>
        </w:rPr>
        <w:t xml:space="preserve"> </w:t>
      </w:r>
      <w:r w:rsidRPr="009221BA">
        <w:rPr>
          <w:rFonts w:asciiTheme="minorHAnsi" w:hAnsiTheme="minorHAnsi"/>
          <w:color w:val="1B1C20"/>
          <w:spacing w:val="-1"/>
        </w:rPr>
        <w:t>hazardous.</w:t>
      </w:r>
    </w:p>
    <w:p w:rsidR="00FB197A" w:rsidRPr="009221BA" w:rsidRDefault="00617197">
      <w:pPr>
        <w:pStyle w:val="BodyText"/>
        <w:spacing w:before="0" w:line="248" w:lineRule="exact"/>
        <w:ind w:left="2420"/>
        <w:rPr>
          <w:rFonts w:asciiTheme="minorHAnsi" w:hAnsiTheme="minorHAnsi"/>
        </w:rPr>
      </w:pPr>
      <w:r w:rsidRPr="009221BA">
        <w:rPr>
          <w:rFonts w:asciiTheme="minorHAnsi" w:eastAsia="Book Antiqua" w:hAnsiTheme="minorHAnsi" w:cs="Book Antiqua"/>
          <w:i/>
          <w:color w:val="1B1C20"/>
          <w:spacing w:val="-3"/>
        </w:rPr>
        <w:t>Nature</w:t>
      </w:r>
      <w:r w:rsidRPr="009221BA">
        <w:rPr>
          <w:rFonts w:asciiTheme="minorHAnsi" w:hAnsiTheme="minorHAnsi"/>
          <w:color w:val="1B1C20"/>
          <w:spacing w:val="-2"/>
        </w:rPr>
        <w:t>,</w:t>
      </w:r>
      <w:r w:rsidRPr="009221BA">
        <w:rPr>
          <w:rFonts w:asciiTheme="minorHAnsi" w:hAnsiTheme="minorHAnsi"/>
          <w:color w:val="1B1C20"/>
          <w:spacing w:val="-20"/>
        </w:rPr>
        <w:t xml:space="preserve"> </w:t>
      </w:r>
      <w:r w:rsidRPr="009221BA">
        <w:rPr>
          <w:rFonts w:asciiTheme="minorHAnsi" w:hAnsiTheme="minorHAnsi"/>
          <w:color w:val="1B1C20"/>
        </w:rPr>
        <w:t>494(7436),</w:t>
      </w:r>
      <w:r w:rsidRPr="009221BA">
        <w:rPr>
          <w:rFonts w:asciiTheme="minorHAnsi" w:hAnsiTheme="minorHAnsi"/>
          <w:color w:val="1B1C20"/>
          <w:spacing w:val="-19"/>
        </w:rPr>
        <w:t xml:space="preserve"> </w:t>
      </w:r>
      <w:r w:rsidRPr="009221BA">
        <w:rPr>
          <w:rFonts w:asciiTheme="minorHAnsi" w:hAnsiTheme="minorHAnsi"/>
          <w:color w:val="1B1C20"/>
          <w:spacing w:val="-2"/>
        </w:rPr>
        <w:t>pp.</w:t>
      </w:r>
      <w:r w:rsidRPr="009221BA">
        <w:rPr>
          <w:rFonts w:asciiTheme="minorHAnsi" w:hAnsiTheme="minorHAnsi"/>
          <w:color w:val="1B1C20"/>
          <w:spacing w:val="-19"/>
        </w:rPr>
        <w:t xml:space="preserve"> </w:t>
      </w:r>
      <w:r w:rsidRPr="009221BA">
        <w:rPr>
          <w:rFonts w:asciiTheme="minorHAnsi" w:hAnsiTheme="minorHAnsi"/>
          <w:color w:val="1B1C20"/>
        </w:rPr>
        <w:t>169–171.</w:t>
      </w:r>
    </w:p>
    <w:p w:rsidR="00FB197A" w:rsidRPr="009221BA" w:rsidRDefault="00617197">
      <w:pPr>
        <w:pStyle w:val="BodyText"/>
        <w:spacing w:before="152" w:line="240" w:lineRule="exact"/>
        <w:ind w:left="2420" w:right="1687" w:hanging="720"/>
        <w:rPr>
          <w:rFonts w:asciiTheme="minorHAnsi" w:hAnsiTheme="minorHAnsi"/>
        </w:rPr>
      </w:pPr>
      <w:r w:rsidRPr="009221BA">
        <w:rPr>
          <w:rFonts w:asciiTheme="minorHAnsi" w:hAnsiTheme="minorHAnsi"/>
          <w:color w:val="1B1C20"/>
          <w:spacing w:val="-1"/>
        </w:rPr>
        <w:t>Rochman,</w:t>
      </w:r>
      <w:r w:rsidRPr="009221BA">
        <w:rPr>
          <w:rFonts w:asciiTheme="minorHAnsi" w:hAnsiTheme="minorHAnsi"/>
          <w:color w:val="1B1C20"/>
          <w:spacing w:val="14"/>
        </w:rPr>
        <w:t xml:space="preserve"> </w:t>
      </w:r>
      <w:r w:rsidRPr="009221BA">
        <w:rPr>
          <w:rFonts w:asciiTheme="minorHAnsi" w:hAnsiTheme="minorHAnsi"/>
          <w:color w:val="1B1C20"/>
        </w:rPr>
        <w:t>C.M.,</w:t>
      </w:r>
      <w:r w:rsidRPr="009221BA">
        <w:rPr>
          <w:rFonts w:asciiTheme="minorHAnsi" w:hAnsiTheme="minorHAnsi"/>
          <w:color w:val="1B1C20"/>
          <w:spacing w:val="14"/>
        </w:rPr>
        <w:t xml:space="preserve"> </w:t>
      </w:r>
      <w:r w:rsidRPr="009221BA">
        <w:rPr>
          <w:rFonts w:asciiTheme="minorHAnsi" w:hAnsiTheme="minorHAnsi"/>
          <w:color w:val="1B1C20"/>
          <w:spacing w:val="-3"/>
        </w:rPr>
        <w:t>B</w:t>
      </w:r>
      <w:r w:rsidRPr="009221BA">
        <w:rPr>
          <w:rFonts w:asciiTheme="minorHAnsi" w:hAnsiTheme="minorHAnsi"/>
          <w:color w:val="1B1C20"/>
          <w:spacing w:val="-2"/>
        </w:rPr>
        <w:t>rowne,</w:t>
      </w:r>
      <w:r w:rsidRPr="009221BA">
        <w:rPr>
          <w:rFonts w:asciiTheme="minorHAnsi" w:hAnsiTheme="minorHAnsi"/>
          <w:color w:val="1B1C20"/>
          <w:spacing w:val="14"/>
        </w:rPr>
        <w:t xml:space="preserve"> </w:t>
      </w:r>
      <w:r w:rsidRPr="009221BA">
        <w:rPr>
          <w:rFonts w:asciiTheme="minorHAnsi" w:hAnsiTheme="minorHAnsi"/>
          <w:color w:val="1B1C20"/>
        </w:rPr>
        <w:t>M.A.,</w:t>
      </w:r>
      <w:r w:rsidRPr="009221BA">
        <w:rPr>
          <w:rFonts w:asciiTheme="minorHAnsi" w:hAnsiTheme="minorHAnsi"/>
          <w:color w:val="1B1C20"/>
          <w:spacing w:val="15"/>
        </w:rPr>
        <w:t xml:space="preserve"> </w:t>
      </w:r>
      <w:r w:rsidRPr="009221BA">
        <w:rPr>
          <w:rFonts w:asciiTheme="minorHAnsi" w:hAnsiTheme="minorHAnsi"/>
          <w:color w:val="1B1C20"/>
          <w:spacing w:val="-1"/>
        </w:rPr>
        <w:t>Underwood,</w:t>
      </w:r>
      <w:r w:rsidRPr="009221BA">
        <w:rPr>
          <w:rFonts w:asciiTheme="minorHAnsi" w:hAnsiTheme="minorHAnsi"/>
          <w:color w:val="1B1C20"/>
          <w:spacing w:val="14"/>
        </w:rPr>
        <w:t xml:space="preserve"> </w:t>
      </w:r>
      <w:r w:rsidRPr="009221BA">
        <w:rPr>
          <w:rFonts w:asciiTheme="minorHAnsi" w:hAnsiTheme="minorHAnsi"/>
          <w:color w:val="1B1C20"/>
        </w:rPr>
        <w:t>A.J.,</w:t>
      </w:r>
      <w:r w:rsidRPr="009221BA">
        <w:rPr>
          <w:rFonts w:asciiTheme="minorHAnsi" w:hAnsiTheme="minorHAnsi"/>
          <w:color w:val="1B1C20"/>
          <w:spacing w:val="14"/>
        </w:rPr>
        <w:t xml:space="preserve"> </w:t>
      </w:r>
      <w:r w:rsidRPr="009221BA">
        <w:rPr>
          <w:rFonts w:asciiTheme="minorHAnsi" w:hAnsiTheme="minorHAnsi"/>
          <w:color w:val="1B1C20"/>
          <w:spacing w:val="-3"/>
        </w:rPr>
        <w:t>Franeker,</w:t>
      </w:r>
      <w:r w:rsidRPr="009221BA">
        <w:rPr>
          <w:rFonts w:asciiTheme="minorHAnsi" w:hAnsiTheme="minorHAnsi"/>
          <w:color w:val="1B1C20"/>
          <w:spacing w:val="14"/>
        </w:rPr>
        <w:t xml:space="preserve"> </w:t>
      </w:r>
      <w:r w:rsidRPr="009221BA">
        <w:rPr>
          <w:rFonts w:asciiTheme="minorHAnsi" w:hAnsiTheme="minorHAnsi"/>
          <w:color w:val="1B1C20"/>
        </w:rPr>
        <w:t>J.A.,</w:t>
      </w:r>
      <w:r w:rsidRPr="009221BA">
        <w:rPr>
          <w:rFonts w:asciiTheme="minorHAnsi" w:hAnsiTheme="minorHAnsi"/>
          <w:color w:val="1B1C20"/>
          <w:spacing w:val="15"/>
        </w:rPr>
        <w:t xml:space="preserve"> </w:t>
      </w:r>
      <w:r w:rsidRPr="009221BA">
        <w:rPr>
          <w:rFonts w:asciiTheme="minorHAnsi" w:hAnsiTheme="minorHAnsi"/>
          <w:color w:val="1B1C20"/>
        </w:rPr>
        <w:t>Thompson,</w:t>
      </w:r>
      <w:r w:rsidRPr="009221BA">
        <w:rPr>
          <w:rFonts w:asciiTheme="minorHAnsi" w:hAnsiTheme="minorHAnsi"/>
          <w:color w:val="1B1C20"/>
          <w:spacing w:val="14"/>
        </w:rPr>
        <w:t xml:space="preserve"> </w:t>
      </w:r>
      <w:r w:rsidRPr="009221BA">
        <w:rPr>
          <w:rFonts w:asciiTheme="minorHAnsi" w:hAnsiTheme="minorHAnsi"/>
          <w:color w:val="1B1C20"/>
        </w:rPr>
        <w:t>R.C.</w:t>
      </w:r>
      <w:r w:rsidRPr="009221BA">
        <w:rPr>
          <w:rFonts w:asciiTheme="minorHAnsi" w:hAnsiTheme="minorHAnsi"/>
          <w:color w:val="1B1C20"/>
          <w:spacing w:val="14"/>
        </w:rPr>
        <w:t xml:space="preserve"> </w:t>
      </w:r>
      <w:r w:rsidRPr="009221BA">
        <w:rPr>
          <w:rFonts w:asciiTheme="minorHAnsi" w:hAnsiTheme="minorHAnsi"/>
          <w:color w:val="1B1C20"/>
        </w:rPr>
        <w:t>and</w:t>
      </w:r>
      <w:r w:rsidRPr="009221BA">
        <w:rPr>
          <w:rFonts w:asciiTheme="minorHAnsi" w:hAnsiTheme="minorHAnsi"/>
          <w:color w:val="1B1C20"/>
          <w:spacing w:val="15"/>
        </w:rPr>
        <w:t xml:space="preserve"> </w:t>
      </w:r>
      <w:r w:rsidRPr="009221BA">
        <w:rPr>
          <w:rFonts w:asciiTheme="minorHAnsi" w:hAnsiTheme="minorHAnsi"/>
          <w:color w:val="1B1C20"/>
          <w:spacing w:val="-1"/>
        </w:rPr>
        <w:t>Amaral‐Zettler,</w:t>
      </w:r>
      <w:r w:rsidRPr="009221BA">
        <w:rPr>
          <w:rFonts w:asciiTheme="minorHAnsi" w:hAnsiTheme="minorHAnsi"/>
          <w:color w:val="1B1C20"/>
          <w:spacing w:val="14"/>
        </w:rPr>
        <w:t xml:space="preserve"> </w:t>
      </w:r>
      <w:r w:rsidRPr="009221BA">
        <w:rPr>
          <w:rFonts w:asciiTheme="minorHAnsi" w:hAnsiTheme="minorHAnsi"/>
          <w:color w:val="1B1C20"/>
        </w:rPr>
        <w:t>L.A.</w:t>
      </w:r>
      <w:r w:rsidRPr="009221BA">
        <w:rPr>
          <w:rFonts w:asciiTheme="minorHAnsi" w:hAnsiTheme="minorHAnsi"/>
          <w:color w:val="1B1C20"/>
          <w:spacing w:val="49"/>
          <w:w w:val="97"/>
        </w:rPr>
        <w:t xml:space="preserve"> </w:t>
      </w:r>
      <w:r w:rsidRPr="009221BA">
        <w:rPr>
          <w:rFonts w:asciiTheme="minorHAnsi" w:hAnsiTheme="minorHAnsi"/>
          <w:color w:val="1B1C20"/>
        </w:rPr>
        <w:t>(2016).</w:t>
      </w:r>
      <w:r w:rsidRPr="009221BA">
        <w:rPr>
          <w:rFonts w:asciiTheme="minorHAnsi" w:hAnsiTheme="minorHAnsi"/>
          <w:color w:val="1B1C20"/>
          <w:spacing w:val="5"/>
        </w:rPr>
        <w:t xml:space="preserve"> </w:t>
      </w:r>
      <w:r w:rsidRPr="009221BA">
        <w:rPr>
          <w:rFonts w:asciiTheme="minorHAnsi" w:hAnsiTheme="minorHAnsi"/>
          <w:color w:val="1B1C20"/>
        </w:rPr>
        <w:t>The</w:t>
      </w:r>
      <w:r w:rsidRPr="009221BA">
        <w:rPr>
          <w:rFonts w:asciiTheme="minorHAnsi" w:hAnsiTheme="minorHAnsi"/>
          <w:color w:val="1B1C20"/>
          <w:spacing w:val="5"/>
        </w:rPr>
        <w:t xml:space="preserve"> </w:t>
      </w:r>
      <w:r w:rsidRPr="009221BA">
        <w:rPr>
          <w:rFonts w:asciiTheme="minorHAnsi" w:hAnsiTheme="minorHAnsi"/>
          <w:color w:val="1B1C20"/>
        </w:rPr>
        <w:t>ecological</w:t>
      </w:r>
      <w:r w:rsidRPr="009221BA">
        <w:rPr>
          <w:rFonts w:asciiTheme="minorHAnsi" w:hAnsiTheme="minorHAnsi"/>
          <w:color w:val="1B1C20"/>
          <w:spacing w:val="5"/>
        </w:rPr>
        <w:t xml:space="preserve"> </w:t>
      </w:r>
      <w:r w:rsidRPr="009221BA">
        <w:rPr>
          <w:rFonts w:asciiTheme="minorHAnsi" w:hAnsiTheme="minorHAnsi"/>
          <w:color w:val="1B1C20"/>
        </w:rPr>
        <w:t>impacts</w:t>
      </w:r>
      <w:r w:rsidRPr="009221BA">
        <w:rPr>
          <w:rFonts w:asciiTheme="minorHAnsi" w:hAnsiTheme="minorHAnsi"/>
          <w:color w:val="1B1C20"/>
          <w:spacing w:val="5"/>
        </w:rPr>
        <w:t xml:space="preserve"> </w:t>
      </w:r>
      <w:r w:rsidRPr="009221BA">
        <w:rPr>
          <w:rFonts w:asciiTheme="minorHAnsi" w:hAnsiTheme="minorHAnsi"/>
          <w:color w:val="1B1C20"/>
        </w:rPr>
        <w:t>of</w:t>
      </w:r>
      <w:r w:rsidRPr="009221BA">
        <w:rPr>
          <w:rFonts w:asciiTheme="minorHAnsi" w:hAnsiTheme="minorHAnsi"/>
          <w:color w:val="1B1C20"/>
          <w:spacing w:val="6"/>
        </w:rPr>
        <w:t xml:space="preserve"> </w:t>
      </w:r>
      <w:r w:rsidRPr="009221BA">
        <w:rPr>
          <w:rFonts w:asciiTheme="minorHAnsi" w:hAnsiTheme="minorHAnsi"/>
          <w:color w:val="1B1C20"/>
        </w:rPr>
        <w:t>marine</w:t>
      </w:r>
      <w:r w:rsidRPr="009221BA">
        <w:rPr>
          <w:rFonts w:asciiTheme="minorHAnsi" w:hAnsiTheme="minorHAnsi"/>
          <w:color w:val="1B1C20"/>
          <w:spacing w:val="5"/>
        </w:rPr>
        <w:t xml:space="preserve"> </w:t>
      </w:r>
      <w:r w:rsidRPr="009221BA">
        <w:rPr>
          <w:rFonts w:asciiTheme="minorHAnsi" w:hAnsiTheme="minorHAnsi"/>
          <w:color w:val="1B1C20"/>
        </w:rPr>
        <w:t>debris:</w:t>
      </w:r>
      <w:r w:rsidRPr="009221BA">
        <w:rPr>
          <w:rFonts w:asciiTheme="minorHAnsi" w:hAnsiTheme="minorHAnsi"/>
          <w:color w:val="1B1C20"/>
          <w:spacing w:val="5"/>
        </w:rPr>
        <w:t xml:space="preserve"> </w:t>
      </w:r>
      <w:r w:rsidRPr="009221BA">
        <w:rPr>
          <w:rFonts w:asciiTheme="minorHAnsi" w:hAnsiTheme="minorHAnsi"/>
          <w:color w:val="1B1C20"/>
          <w:spacing w:val="-1"/>
        </w:rPr>
        <w:t>unravelling</w:t>
      </w:r>
      <w:r w:rsidRPr="009221BA">
        <w:rPr>
          <w:rFonts w:asciiTheme="minorHAnsi" w:hAnsiTheme="minorHAnsi"/>
          <w:color w:val="1B1C20"/>
          <w:spacing w:val="5"/>
        </w:rPr>
        <w:t xml:space="preserve"> </w:t>
      </w:r>
      <w:r w:rsidRPr="009221BA">
        <w:rPr>
          <w:rFonts w:asciiTheme="minorHAnsi" w:hAnsiTheme="minorHAnsi"/>
          <w:color w:val="1B1C20"/>
        </w:rPr>
        <w:t>the</w:t>
      </w:r>
      <w:r w:rsidRPr="009221BA">
        <w:rPr>
          <w:rFonts w:asciiTheme="minorHAnsi" w:hAnsiTheme="minorHAnsi"/>
          <w:color w:val="1B1C20"/>
          <w:spacing w:val="5"/>
        </w:rPr>
        <w:t xml:space="preserve"> </w:t>
      </w:r>
      <w:r w:rsidRPr="009221BA">
        <w:rPr>
          <w:rFonts w:asciiTheme="minorHAnsi" w:hAnsiTheme="minorHAnsi"/>
          <w:color w:val="1B1C20"/>
        </w:rPr>
        <w:t>demonstrated</w:t>
      </w:r>
      <w:r w:rsidRPr="009221BA">
        <w:rPr>
          <w:rFonts w:asciiTheme="minorHAnsi" w:hAnsiTheme="minorHAnsi"/>
          <w:color w:val="1B1C20"/>
          <w:spacing w:val="6"/>
        </w:rPr>
        <w:t xml:space="preserve"> </w:t>
      </w:r>
      <w:r w:rsidRPr="009221BA">
        <w:rPr>
          <w:rFonts w:asciiTheme="minorHAnsi" w:hAnsiTheme="minorHAnsi"/>
          <w:color w:val="1B1C20"/>
        </w:rPr>
        <w:t>evidence</w:t>
      </w:r>
      <w:r w:rsidRPr="009221BA">
        <w:rPr>
          <w:rFonts w:asciiTheme="minorHAnsi" w:hAnsiTheme="minorHAnsi"/>
          <w:color w:val="1B1C20"/>
          <w:spacing w:val="5"/>
        </w:rPr>
        <w:t xml:space="preserve"> </w:t>
      </w:r>
      <w:r w:rsidRPr="009221BA">
        <w:rPr>
          <w:rFonts w:asciiTheme="minorHAnsi" w:hAnsiTheme="minorHAnsi"/>
          <w:color w:val="1B1C20"/>
          <w:spacing w:val="-1"/>
        </w:rPr>
        <w:t>from</w:t>
      </w:r>
      <w:r w:rsidRPr="009221BA">
        <w:rPr>
          <w:rFonts w:asciiTheme="minorHAnsi" w:hAnsiTheme="minorHAnsi"/>
          <w:color w:val="1B1C20"/>
          <w:spacing w:val="5"/>
        </w:rPr>
        <w:t xml:space="preserve"> </w:t>
      </w:r>
      <w:r w:rsidRPr="009221BA">
        <w:rPr>
          <w:rFonts w:asciiTheme="minorHAnsi" w:hAnsiTheme="minorHAnsi"/>
          <w:color w:val="1B1C20"/>
        </w:rPr>
        <w:t>what</w:t>
      </w:r>
      <w:r w:rsidRPr="009221BA">
        <w:rPr>
          <w:rFonts w:asciiTheme="minorHAnsi" w:hAnsiTheme="minorHAnsi"/>
          <w:color w:val="1B1C20"/>
          <w:spacing w:val="5"/>
        </w:rPr>
        <w:t xml:space="preserve"> </w:t>
      </w:r>
      <w:r w:rsidRPr="009221BA">
        <w:rPr>
          <w:rFonts w:asciiTheme="minorHAnsi" w:hAnsiTheme="minorHAnsi"/>
          <w:color w:val="1B1C20"/>
        </w:rPr>
        <w:t>is</w:t>
      </w:r>
      <w:r w:rsidRPr="009221BA">
        <w:rPr>
          <w:rFonts w:asciiTheme="minorHAnsi" w:hAnsiTheme="minorHAnsi"/>
          <w:color w:val="1B1C20"/>
          <w:spacing w:val="23"/>
          <w:w w:val="92"/>
        </w:rPr>
        <w:t xml:space="preserve"> </w:t>
      </w:r>
      <w:r w:rsidRPr="009221BA">
        <w:rPr>
          <w:rFonts w:asciiTheme="minorHAnsi" w:hAnsiTheme="minorHAnsi"/>
          <w:color w:val="1B1C20"/>
          <w:spacing w:val="-1"/>
        </w:rPr>
        <w:t>per</w:t>
      </w:r>
      <w:r w:rsidRPr="009221BA">
        <w:rPr>
          <w:rFonts w:asciiTheme="minorHAnsi" w:hAnsiTheme="minorHAnsi"/>
          <w:color w:val="1B1C20"/>
          <w:spacing w:val="-2"/>
        </w:rPr>
        <w:t>ceiv</w:t>
      </w:r>
      <w:r w:rsidRPr="009221BA">
        <w:rPr>
          <w:rFonts w:asciiTheme="minorHAnsi" w:hAnsiTheme="minorHAnsi"/>
          <w:color w:val="1B1C20"/>
          <w:spacing w:val="-1"/>
        </w:rPr>
        <w:t>ed.</w:t>
      </w:r>
      <w:r w:rsidRPr="009221BA">
        <w:rPr>
          <w:rFonts w:asciiTheme="minorHAnsi" w:hAnsiTheme="minorHAnsi"/>
          <w:color w:val="1B1C20"/>
          <w:spacing w:val="-34"/>
        </w:rPr>
        <w:t xml:space="preserve"> </w:t>
      </w:r>
      <w:r w:rsidRPr="009221BA">
        <w:rPr>
          <w:rFonts w:asciiTheme="minorHAnsi" w:eastAsia="Book Antiqua" w:hAnsiTheme="minorHAnsi" w:cs="Book Antiqua"/>
          <w:i/>
          <w:color w:val="1B1C20"/>
        </w:rPr>
        <w:t>Ecology</w:t>
      </w:r>
      <w:r w:rsidRPr="009221BA">
        <w:rPr>
          <w:rFonts w:asciiTheme="minorHAnsi" w:hAnsiTheme="minorHAnsi"/>
          <w:color w:val="1B1C20"/>
        </w:rPr>
        <w:t>,</w:t>
      </w:r>
      <w:r w:rsidRPr="009221BA">
        <w:rPr>
          <w:rFonts w:asciiTheme="minorHAnsi" w:hAnsiTheme="minorHAnsi"/>
          <w:color w:val="1B1C20"/>
          <w:spacing w:val="-34"/>
        </w:rPr>
        <w:t xml:space="preserve"> </w:t>
      </w:r>
      <w:r w:rsidRPr="009221BA">
        <w:rPr>
          <w:rFonts w:asciiTheme="minorHAnsi" w:hAnsiTheme="minorHAnsi"/>
          <w:color w:val="1B1C20"/>
        </w:rPr>
        <w:t>97(2),</w:t>
      </w:r>
      <w:r w:rsidRPr="009221BA">
        <w:rPr>
          <w:rFonts w:asciiTheme="minorHAnsi" w:hAnsiTheme="minorHAnsi"/>
          <w:color w:val="1B1C20"/>
          <w:spacing w:val="-34"/>
        </w:rPr>
        <w:t xml:space="preserve"> </w:t>
      </w:r>
      <w:r w:rsidRPr="009221BA">
        <w:rPr>
          <w:rFonts w:asciiTheme="minorHAnsi" w:hAnsiTheme="minorHAnsi"/>
          <w:color w:val="1B1C20"/>
          <w:spacing w:val="-2"/>
        </w:rPr>
        <w:t>pp.</w:t>
      </w:r>
      <w:r w:rsidRPr="009221BA">
        <w:rPr>
          <w:rFonts w:asciiTheme="minorHAnsi" w:hAnsiTheme="minorHAnsi"/>
          <w:color w:val="1B1C20"/>
          <w:spacing w:val="-34"/>
        </w:rPr>
        <w:t xml:space="preserve"> </w:t>
      </w:r>
      <w:r w:rsidRPr="009221BA">
        <w:rPr>
          <w:rFonts w:asciiTheme="minorHAnsi" w:hAnsiTheme="minorHAnsi"/>
          <w:color w:val="1B1C20"/>
        </w:rPr>
        <w:t>302–312.</w:t>
      </w:r>
    </w:p>
    <w:p w:rsidR="00FB197A" w:rsidRDefault="00FB197A">
      <w:pPr>
        <w:spacing w:before="6"/>
        <w:rPr>
          <w:rFonts w:ascii="PMingLiU" w:eastAsia="PMingLiU" w:hAnsi="PMingLiU" w:cs="PMingLiU"/>
          <w:sz w:val="14"/>
          <w:szCs w:val="14"/>
        </w:rPr>
      </w:pPr>
    </w:p>
    <w:p w:rsidR="00FB197A" w:rsidRDefault="00617197">
      <w:pPr>
        <w:spacing w:before="74"/>
        <w:ind w:right="1415"/>
        <w:jc w:val="right"/>
        <w:rPr>
          <w:rFonts w:ascii="Calibri" w:eastAsia="Calibri" w:hAnsi="Calibri" w:cs="Calibri"/>
          <w:sz w:val="16"/>
          <w:szCs w:val="16"/>
        </w:rPr>
      </w:pPr>
      <w:r>
        <w:rPr>
          <w:rFonts w:ascii="Calibri"/>
          <w:color w:val="1B1C20"/>
          <w:sz w:val="16"/>
        </w:rPr>
        <w:t>50</w:t>
      </w:r>
    </w:p>
    <w:p w:rsidR="00FB197A" w:rsidRDefault="00FB197A">
      <w:pPr>
        <w:jc w:val="right"/>
        <w:rPr>
          <w:rFonts w:ascii="Calibri" w:eastAsia="Calibri" w:hAnsi="Calibri" w:cs="Calibri"/>
          <w:sz w:val="16"/>
          <w:szCs w:val="16"/>
        </w:rPr>
        <w:sectPr w:rsidR="00FB197A">
          <w:pgSz w:w="11910" w:h="16840"/>
          <w:pgMar w:top="440" w:right="0" w:bottom="0" w:left="0" w:header="260" w:footer="0" w:gutter="0"/>
          <w:cols w:space="720"/>
        </w:sect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spacing w:before="9"/>
        <w:rPr>
          <w:rFonts w:ascii="Calibri" w:eastAsia="Calibri" w:hAnsi="Calibri" w:cs="Calibri"/>
          <w:sz w:val="16"/>
          <w:szCs w:val="16"/>
        </w:rPr>
      </w:pPr>
    </w:p>
    <w:p w:rsidR="00FB197A" w:rsidRPr="009221BA" w:rsidRDefault="00617197">
      <w:pPr>
        <w:pStyle w:val="BodyText"/>
        <w:spacing w:before="52" w:line="240" w:lineRule="exact"/>
        <w:ind w:left="2137" w:right="1687" w:hanging="720"/>
        <w:rPr>
          <w:rFonts w:asciiTheme="minorHAnsi" w:hAnsiTheme="minorHAnsi"/>
        </w:rPr>
      </w:pPr>
      <w:r w:rsidRPr="009221BA">
        <w:rPr>
          <w:rFonts w:asciiTheme="minorHAnsi" w:hAnsiTheme="minorHAnsi"/>
          <w:color w:val="1B1C20"/>
          <w:spacing w:val="-3"/>
        </w:rPr>
        <w:t>R</w:t>
      </w:r>
      <w:r w:rsidRPr="009221BA">
        <w:rPr>
          <w:rFonts w:asciiTheme="minorHAnsi" w:hAnsiTheme="minorHAnsi"/>
          <w:color w:val="1B1C20"/>
        </w:rPr>
        <w:t>oman,</w:t>
      </w:r>
      <w:r w:rsidRPr="009221BA">
        <w:rPr>
          <w:rFonts w:asciiTheme="minorHAnsi" w:hAnsiTheme="minorHAnsi"/>
          <w:color w:val="1B1C20"/>
          <w:spacing w:val="13"/>
        </w:rPr>
        <w:t xml:space="preserve"> </w:t>
      </w:r>
      <w:r w:rsidRPr="009221BA">
        <w:rPr>
          <w:rFonts w:asciiTheme="minorHAnsi" w:hAnsiTheme="minorHAnsi"/>
          <w:color w:val="1B1C20"/>
        </w:rPr>
        <w:t>L.,</w:t>
      </w:r>
      <w:r w:rsidRPr="009221BA">
        <w:rPr>
          <w:rFonts w:asciiTheme="minorHAnsi" w:hAnsiTheme="minorHAnsi"/>
          <w:color w:val="1B1C20"/>
          <w:spacing w:val="13"/>
        </w:rPr>
        <w:t xml:space="preserve"> </w:t>
      </w:r>
      <w:r w:rsidRPr="009221BA">
        <w:rPr>
          <w:rFonts w:asciiTheme="minorHAnsi" w:hAnsiTheme="minorHAnsi"/>
          <w:color w:val="1B1C20"/>
        </w:rPr>
        <w:t>Schuyle</w:t>
      </w:r>
      <w:r w:rsidRPr="009221BA">
        <w:rPr>
          <w:rFonts w:asciiTheme="minorHAnsi" w:hAnsiTheme="minorHAnsi"/>
          <w:color w:val="1B1C20"/>
          <w:spacing w:val="-13"/>
        </w:rPr>
        <w:t>r</w:t>
      </w:r>
      <w:r w:rsidRPr="009221BA">
        <w:rPr>
          <w:rFonts w:asciiTheme="minorHAnsi" w:hAnsiTheme="minorHAnsi"/>
          <w:color w:val="1B1C20"/>
        </w:rPr>
        <w:t>,</w:t>
      </w:r>
      <w:r w:rsidRPr="009221BA">
        <w:rPr>
          <w:rFonts w:asciiTheme="minorHAnsi" w:hAnsiTheme="minorHAnsi"/>
          <w:color w:val="1B1C20"/>
          <w:spacing w:val="13"/>
        </w:rPr>
        <w:t xml:space="preserve"> </w:t>
      </w:r>
      <w:r w:rsidRPr="009221BA">
        <w:rPr>
          <w:rFonts w:asciiTheme="minorHAnsi" w:hAnsiTheme="minorHAnsi"/>
          <w:color w:val="1B1C20"/>
        </w:rPr>
        <w:t>Q.A.,</w:t>
      </w:r>
      <w:r w:rsidRPr="009221BA">
        <w:rPr>
          <w:rFonts w:asciiTheme="minorHAnsi" w:hAnsiTheme="minorHAnsi"/>
          <w:color w:val="1B1C20"/>
          <w:spacing w:val="13"/>
        </w:rPr>
        <w:t xml:space="preserve"> </w:t>
      </w:r>
      <w:r w:rsidRPr="009221BA">
        <w:rPr>
          <w:rFonts w:asciiTheme="minorHAnsi" w:hAnsiTheme="minorHAnsi"/>
          <w:color w:val="1B1C20"/>
          <w:spacing w:val="-2"/>
        </w:rPr>
        <w:t>H</w:t>
      </w:r>
      <w:r w:rsidRPr="009221BA">
        <w:rPr>
          <w:rFonts w:asciiTheme="minorHAnsi" w:hAnsiTheme="minorHAnsi"/>
          <w:color w:val="1B1C20"/>
        </w:rPr>
        <w:t>a</w:t>
      </w:r>
      <w:r w:rsidRPr="009221BA">
        <w:rPr>
          <w:rFonts w:asciiTheme="minorHAnsi" w:hAnsiTheme="minorHAnsi"/>
          <w:color w:val="1B1C20"/>
          <w:spacing w:val="-3"/>
        </w:rPr>
        <w:t>r</w:t>
      </w:r>
      <w:r w:rsidRPr="009221BA">
        <w:rPr>
          <w:rFonts w:asciiTheme="minorHAnsi" w:hAnsiTheme="minorHAnsi"/>
          <w:color w:val="1B1C20"/>
        </w:rPr>
        <w:t>dest</w:t>
      </w:r>
      <w:r w:rsidRPr="009221BA">
        <w:rPr>
          <w:rFonts w:asciiTheme="minorHAnsi" w:hAnsiTheme="minorHAnsi"/>
          <w:color w:val="1B1C20"/>
          <w:spacing w:val="-18"/>
        </w:rPr>
        <w:t>y</w:t>
      </w:r>
      <w:r w:rsidRPr="009221BA">
        <w:rPr>
          <w:rFonts w:asciiTheme="minorHAnsi" w:hAnsiTheme="minorHAnsi"/>
          <w:color w:val="1B1C20"/>
        </w:rPr>
        <w:t>,</w:t>
      </w:r>
      <w:r w:rsidRPr="009221BA">
        <w:rPr>
          <w:rFonts w:asciiTheme="minorHAnsi" w:hAnsiTheme="minorHAnsi"/>
          <w:color w:val="1B1C20"/>
          <w:spacing w:val="13"/>
        </w:rPr>
        <w:t xml:space="preserve"> </w:t>
      </w:r>
      <w:r w:rsidRPr="009221BA">
        <w:rPr>
          <w:rFonts w:asciiTheme="minorHAnsi" w:hAnsiTheme="minorHAnsi"/>
          <w:color w:val="1B1C20"/>
        </w:rPr>
        <w:t>B.D.</w:t>
      </w:r>
      <w:r w:rsidRPr="009221BA">
        <w:rPr>
          <w:rFonts w:asciiTheme="minorHAnsi" w:hAnsiTheme="minorHAnsi"/>
          <w:color w:val="1B1C20"/>
          <w:spacing w:val="13"/>
        </w:rPr>
        <w:t xml:space="preserve"> </w:t>
      </w:r>
      <w:r w:rsidRPr="009221BA">
        <w:rPr>
          <w:rFonts w:asciiTheme="minorHAnsi" w:hAnsiTheme="minorHAnsi"/>
          <w:color w:val="1B1C20"/>
        </w:rPr>
        <w:t>and</w:t>
      </w:r>
      <w:r w:rsidRPr="009221BA">
        <w:rPr>
          <w:rFonts w:asciiTheme="minorHAnsi" w:hAnsiTheme="minorHAnsi"/>
          <w:color w:val="1B1C20"/>
          <w:spacing w:val="2"/>
        </w:rPr>
        <w:t xml:space="preserve"> </w:t>
      </w:r>
      <w:r w:rsidRPr="009221BA">
        <w:rPr>
          <w:rFonts w:asciiTheme="minorHAnsi" w:hAnsiTheme="minorHAnsi"/>
          <w:color w:val="1B1C20"/>
          <w:spacing w:val="-22"/>
        </w:rPr>
        <w:t>T</w:t>
      </w:r>
      <w:r w:rsidRPr="009221BA">
        <w:rPr>
          <w:rFonts w:asciiTheme="minorHAnsi" w:hAnsiTheme="minorHAnsi"/>
          <w:color w:val="1B1C20"/>
          <w:spacing w:val="-3"/>
        </w:rPr>
        <w:t>o</w:t>
      </w:r>
      <w:r w:rsidRPr="009221BA">
        <w:rPr>
          <w:rFonts w:asciiTheme="minorHAnsi" w:hAnsiTheme="minorHAnsi"/>
          <w:color w:val="1B1C20"/>
        </w:rPr>
        <w:t>wnsend,</w:t>
      </w:r>
      <w:r w:rsidRPr="009221BA">
        <w:rPr>
          <w:rFonts w:asciiTheme="minorHAnsi" w:hAnsiTheme="minorHAnsi"/>
          <w:color w:val="1B1C20"/>
          <w:spacing w:val="13"/>
        </w:rPr>
        <w:t xml:space="preserve"> </w:t>
      </w:r>
      <w:r w:rsidRPr="009221BA">
        <w:rPr>
          <w:rFonts w:asciiTheme="minorHAnsi" w:hAnsiTheme="minorHAnsi"/>
          <w:color w:val="1B1C20"/>
        </w:rPr>
        <w:t>K.A.</w:t>
      </w:r>
      <w:r w:rsidRPr="009221BA">
        <w:rPr>
          <w:rFonts w:asciiTheme="minorHAnsi" w:hAnsiTheme="minorHAnsi"/>
          <w:color w:val="1B1C20"/>
          <w:spacing w:val="13"/>
        </w:rPr>
        <w:t xml:space="preserve"> </w:t>
      </w:r>
      <w:r w:rsidRPr="009221BA">
        <w:rPr>
          <w:rFonts w:asciiTheme="minorHAnsi" w:hAnsiTheme="minorHAnsi"/>
          <w:color w:val="1B1C20"/>
        </w:rPr>
        <w:t>(2016).</w:t>
      </w:r>
      <w:r w:rsidRPr="009221BA">
        <w:rPr>
          <w:rFonts w:asciiTheme="minorHAnsi" w:hAnsiTheme="minorHAnsi"/>
          <w:color w:val="1B1C20"/>
          <w:spacing w:val="13"/>
        </w:rPr>
        <w:t xml:space="preserve"> </w:t>
      </w:r>
      <w:r w:rsidRPr="009221BA">
        <w:rPr>
          <w:rFonts w:asciiTheme="minorHAnsi" w:hAnsiTheme="minorHAnsi"/>
          <w:color w:val="1B1C20"/>
        </w:rPr>
        <w:t>Anth</w:t>
      </w:r>
      <w:r w:rsidRPr="009221BA">
        <w:rPr>
          <w:rFonts w:asciiTheme="minorHAnsi" w:hAnsiTheme="minorHAnsi"/>
          <w:color w:val="1B1C20"/>
          <w:spacing w:val="-2"/>
        </w:rPr>
        <w:t>r</w:t>
      </w:r>
      <w:r w:rsidRPr="009221BA">
        <w:rPr>
          <w:rFonts w:asciiTheme="minorHAnsi" w:hAnsiTheme="minorHAnsi"/>
          <w:color w:val="1B1C20"/>
        </w:rPr>
        <w:t>opogenic</w:t>
      </w:r>
      <w:r w:rsidRPr="009221BA">
        <w:rPr>
          <w:rFonts w:asciiTheme="minorHAnsi" w:hAnsiTheme="minorHAnsi"/>
          <w:color w:val="1B1C20"/>
          <w:spacing w:val="13"/>
        </w:rPr>
        <w:t xml:space="preserve"> </w:t>
      </w:r>
      <w:r w:rsidRPr="009221BA">
        <w:rPr>
          <w:rFonts w:asciiTheme="minorHAnsi" w:hAnsiTheme="minorHAnsi"/>
          <w:color w:val="1B1C20"/>
        </w:rPr>
        <w:t>debris</w:t>
      </w:r>
      <w:r w:rsidRPr="009221BA">
        <w:rPr>
          <w:rFonts w:asciiTheme="minorHAnsi" w:hAnsiTheme="minorHAnsi"/>
          <w:color w:val="1B1C20"/>
          <w:spacing w:val="13"/>
        </w:rPr>
        <w:t xml:space="preserve"> </w:t>
      </w:r>
      <w:r w:rsidRPr="009221BA">
        <w:rPr>
          <w:rFonts w:asciiTheme="minorHAnsi" w:hAnsiTheme="minorHAnsi"/>
          <w:color w:val="1B1C20"/>
        </w:rPr>
        <w:t>ingestion</w:t>
      </w:r>
      <w:r w:rsidRPr="009221BA">
        <w:rPr>
          <w:rFonts w:asciiTheme="minorHAnsi" w:hAnsiTheme="minorHAnsi"/>
          <w:color w:val="1B1C20"/>
          <w:spacing w:val="13"/>
        </w:rPr>
        <w:t xml:space="preserve"> </w:t>
      </w:r>
      <w:r w:rsidRPr="009221BA">
        <w:rPr>
          <w:rFonts w:asciiTheme="minorHAnsi" w:hAnsiTheme="minorHAnsi"/>
          <w:color w:val="1B1C20"/>
          <w:spacing w:val="-2"/>
        </w:rPr>
        <w:t>b</w:t>
      </w:r>
      <w:r w:rsidRPr="009221BA">
        <w:rPr>
          <w:rFonts w:asciiTheme="minorHAnsi" w:hAnsiTheme="minorHAnsi"/>
          <w:color w:val="1B1C20"/>
        </w:rPr>
        <w:t>y</w:t>
      </w:r>
      <w:r w:rsidRPr="009221BA">
        <w:rPr>
          <w:rFonts w:asciiTheme="minorHAnsi" w:hAnsiTheme="minorHAnsi"/>
          <w:color w:val="1B1C20"/>
          <w:w w:val="93"/>
        </w:rPr>
        <w:t xml:space="preserve"> </w:t>
      </w:r>
      <w:r w:rsidRPr="009221BA">
        <w:rPr>
          <w:rFonts w:asciiTheme="minorHAnsi" w:hAnsiTheme="minorHAnsi"/>
          <w:color w:val="1B1C20"/>
        </w:rPr>
        <w:t>avifauna</w:t>
      </w:r>
      <w:r w:rsidRPr="009221BA">
        <w:rPr>
          <w:rFonts w:asciiTheme="minorHAnsi" w:hAnsiTheme="minorHAnsi"/>
          <w:color w:val="1B1C20"/>
          <w:spacing w:val="-3"/>
        </w:rPr>
        <w:t xml:space="preserve"> </w:t>
      </w:r>
      <w:r w:rsidRPr="009221BA">
        <w:rPr>
          <w:rFonts w:asciiTheme="minorHAnsi" w:hAnsiTheme="minorHAnsi"/>
          <w:color w:val="1B1C20"/>
        </w:rPr>
        <w:t>in</w:t>
      </w:r>
      <w:r w:rsidRPr="009221BA">
        <w:rPr>
          <w:rFonts w:asciiTheme="minorHAnsi" w:hAnsiTheme="minorHAnsi"/>
          <w:color w:val="1B1C20"/>
          <w:spacing w:val="-3"/>
        </w:rPr>
        <w:t xml:space="preserve"> </w:t>
      </w:r>
      <w:r w:rsidRPr="009221BA">
        <w:rPr>
          <w:rFonts w:asciiTheme="minorHAnsi" w:hAnsiTheme="minorHAnsi"/>
          <w:color w:val="1B1C20"/>
        </w:rPr>
        <w:t>eastern</w:t>
      </w:r>
      <w:r w:rsidRPr="009221BA">
        <w:rPr>
          <w:rFonts w:asciiTheme="minorHAnsi" w:hAnsiTheme="minorHAnsi"/>
          <w:color w:val="1B1C20"/>
          <w:spacing w:val="-3"/>
        </w:rPr>
        <w:t xml:space="preserve"> </w:t>
      </w:r>
      <w:r w:rsidRPr="009221BA">
        <w:rPr>
          <w:rFonts w:asciiTheme="minorHAnsi" w:hAnsiTheme="minorHAnsi"/>
          <w:color w:val="1B1C20"/>
          <w:spacing w:val="-2"/>
        </w:rPr>
        <w:t>A</w:t>
      </w:r>
      <w:r w:rsidRPr="009221BA">
        <w:rPr>
          <w:rFonts w:asciiTheme="minorHAnsi" w:hAnsiTheme="minorHAnsi"/>
          <w:color w:val="1B1C20"/>
          <w:spacing w:val="-1"/>
        </w:rPr>
        <w:t>ustralia.</w:t>
      </w:r>
      <w:r w:rsidRPr="009221BA">
        <w:rPr>
          <w:rFonts w:asciiTheme="minorHAnsi" w:hAnsiTheme="minorHAnsi"/>
          <w:color w:val="1B1C20"/>
          <w:spacing w:val="-4"/>
        </w:rPr>
        <w:t xml:space="preserve"> </w:t>
      </w:r>
      <w:r w:rsidRPr="009221BA">
        <w:rPr>
          <w:rFonts w:asciiTheme="minorHAnsi" w:hAnsiTheme="minorHAnsi"/>
          <w:i/>
          <w:color w:val="1B1C20"/>
        </w:rPr>
        <w:t>PLoS</w:t>
      </w:r>
      <w:r w:rsidRPr="009221BA">
        <w:rPr>
          <w:rFonts w:asciiTheme="minorHAnsi" w:hAnsiTheme="minorHAnsi"/>
          <w:i/>
          <w:color w:val="1B1C20"/>
          <w:spacing w:val="-1"/>
        </w:rPr>
        <w:t xml:space="preserve"> </w:t>
      </w:r>
      <w:r w:rsidRPr="009221BA">
        <w:rPr>
          <w:rFonts w:asciiTheme="minorHAnsi" w:hAnsiTheme="minorHAnsi"/>
          <w:i/>
          <w:color w:val="1B1C20"/>
          <w:spacing w:val="-2"/>
        </w:rPr>
        <w:t>One</w:t>
      </w:r>
      <w:r w:rsidRPr="009221BA">
        <w:rPr>
          <w:rFonts w:asciiTheme="minorHAnsi" w:hAnsiTheme="minorHAnsi"/>
          <w:color w:val="1B1C20"/>
          <w:spacing w:val="-1"/>
        </w:rPr>
        <w:t>,</w:t>
      </w:r>
      <w:r w:rsidRPr="009221BA">
        <w:rPr>
          <w:rFonts w:asciiTheme="minorHAnsi" w:hAnsiTheme="minorHAnsi"/>
          <w:color w:val="1B1C20"/>
          <w:spacing w:val="-2"/>
        </w:rPr>
        <w:t xml:space="preserve"> </w:t>
      </w:r>
      <w:r w:rsidRPr="009221BA">
        <w:rPr>
          <w:rFonts w:asciiTheme="minorHAnsi" w:hAnsiTheme="minorHAnsi"/>
          <w:color w:val="1B1C20"/>
        </w:rPr>
        <w:t>11(8),</w:t>
      </w:r>
      <w:r w:rsidRPr="009221BA">
        <w:rPr>
          <w:rFonts w:asciiTheme="minorHAnsi" w:hAnsiTheme="minorHAnsi"/>
          <w:color w:val="1B1C20"/>
          <w:spacing w:val="-3"/>
        </w:rPr>
        <w:t xml:space="preserve"> </w:t>
      </w:r>
      <w:r w:rsidRPr="009221BA">
        <w:rPr>
          <w:rFonts w:asciiTheme="minorHAnsi" w:hAnsiTheme="minorHAnsi"/>
          <w:color w:val="1B1C20"/>
        </w:rPr>
        <w:t>e0158343.</w:t>
      </w:r>
    </w:p>
    <w:p w:rsidR="00FB197A" w:rsidRPr="009221BA" w:rsidRDefault="00617197">
      <w:pPr>
        <w:pStyle w:val="BodyText"/>
        <w:spacing w:before="160" w:line="240" w:lineRule="exact"/>
        <w:ind w:left="2137" w:right="1981" w:hanging="720"/>
        <w:rPr>
          <w:rFonts w:asciiTheme="minorHAnsi" w:hAnsiTheme="minorHAnsi"/>
        </w:rPr>
      </w:pPr>
      <w:r w:rsidRPr="009221BA">
        <w:rPr>
          <w:rFonts w:asciiTheme="minorHAnsi" w:hAnsiTheme="minorHAnsi"/>
          <w:color w:val="1B1C20"/>
          <w:spacing w:val="-3"/>
          <w:w w:val="105"/>
        </w:rPr>
        <w:t>Schuyler</w:t>
      </w:r>
      <w:r w:rsidRPr="009221BA">
        <w:rPr>
          <w:rFonts w:asciiTheme="minorHAnsi" w:hAnsiTheme="minorHAnsi"/>
          <w:color w:val="1B1C20"/>
          <w:spacing w:val="-2"/>
          <w:w w:val="105"/>
        </w:rPr>
        <w:t>,</w:t>
      </w:r>
      <w:r w:rsidRPr="009221BA">
        <w:rPr>
          <w:rFonts w:asciiTheme="minorHAnsi" w:hAnsiTheme="minorHAnsi"/>
          <w:color w:val="1B1C20"/>
          <w:spacing w:val="-16"/>
          <w:w w:val="105"/>
        </w:rPr>
        <w:t xml:space="preserve"> </w:t>
      </w:r>
      <w:r w:rsidRPr="009221BA">
        <w:rPr>
          <w:rFonts w:asciiTheme="minorHAnsi" w:hAnsiTheme="minorHAnsi"/>
          <w:color w:val="1B1C20"/>
          <w:w w:val="105"/>
        </w:rPr>
        <w:t>Q.,</w:t>
      </w:r>
      <w:r w:rsidRPr="009221BA">
        <w:rPr>
          <w:rFonts w:asciiTheme="minorHAnsi" w:hAnsiTheme="minorHAnsi"/>
          <w:color w:val="1B1C20"/>
          <w:spacing w:val="-16"/>
          <w:w w:val="105"/>
        </w:rPr>
        <w:t xml:space="preserve"> </w:t>
      </w:r>
      <w:r w:rsidRPr="009221BA">
        <w:rPr>
          <w:rFonts w:asciiTheme="minorHAnsi" w:hAnsiTheme="minorHAnsi"/>
          <w:color w:val="1B1C20"/>
          <w:spacing w:val="-3"/>
          <w:w w:val="105"/>
        </w:rPr>
        <w:t>H</w:t>
      </w:r>
      <w:r w:rsidRPr="009221BA">
        <w:rPr>
          <w:rFonts w:asciiTheme="minorHAnsi" w:hAnsiTheme="minorHAnsi"/>
          <w:color w:val="1B1C20"/>
          <w:spacing w:val="-4"/>
          <w:w w:val="105"/>
        </w:rPr>
        <w:t>ardesty</w:t>
      </w:r>
      <w:r w:rsidRPr="009221BA">
        <w:rPr>
          <w:rFonts w:asciiTheme="minorHAnsi" w:hAnsiTheme="minorHAnsi"/>
          <w:color w:val="1B1C20"/>
          <w:spacing w:val="-3"/>
          <w:w w:val="105"/>
        </w:rPr>
        <w:t>,</w:t>
      </w:r>
      <w:r w:rsidRPr="009221BA">
        <w:rPr>
          <w:rFonts w:asciiTheme="minorHAnsi" w:hAnsiTheme="minorHAnsi"/>
          <w:color w:val="1B1C20"/>
          <w:spacing w:val="-16"/>
          <w:w w:val="105"/>
        </w:rPr>
        <w:t xml:space="preserve"> </w:t>
      </w:r>
      <w:r w:rsidRPr="009221BA">
        <w:rPr>
          <w:rFonts w:asciiTheme="minorHAnsi" w:hAnsiTheme="minorHAnsi"/>
          <w:color w:val="1B1C20"/>
          <w:w w:val="105"/>
        </w:rPr>
        <w:t>B.D.,</w:t>
      </w:r>
      <w:r w:rsidRPr="009221BA">
        <w:rPr>
          <w:rFonts w:asciiTheme="minorHAnsi" w:hAnsiTheme="minorHAnsi"/>
          <w:color w:val="1B1C20"/>
          <w:spacing w:val="-18"/>
          <w:w w:val="105"/>
        </w:rPr>
        <w:t xml:space="preserve"> </w:t>
      </w:r>
      <w:r w:rsidRPr="009221BA">
        <w:rPr>
          <w:rFonts w:asciiTheme="minorHAnsi" w:hAnsiTheme="minorHAnsi"/>
          <w:color w:val="1B1C20"/>
          <w:spacing w:val="-1"/>
          <w:w w:val="105"/>
        </w:rPr>
        <w:t>W</w:t>
      </w:r>
      <w:r w:rsidRPr="009221BA">
        <w:rPr>
          <w:rFonts w:asciiTheme="minorHAnsi" w:hAnsiTheme="minorHAnsi"/>
          <w:color w:val="1B1C20"/>
          <w:spacing w:val="-2"/>
          <w:w w:val="105"/>
        </w:rPr>
        <w:t>ilcox,</w:t>
      </w:r>
      <w:r w:rsidRPr="009221BA">
        <w:rPr>
          <w:rFonts w:asciiTheme="minorHAnsi" w:hAnsiTheme="minorHAnsi"/>
          <w:color w:val="1B1C20"/>
          <w:spacing w:val="-16"/>
          <w:w w:val="105"/>
        </w:rPr>
        <w:t xml:space="preserve"> </w:t>
      </w:r>
      <w:r w:rsidRPr="009221BA">
        <w:rPr>
          <w:rFonts w:asciiTheme="minorHAnsi" w:hAnsiTheme="minorHAnsi"/>
          <w:color w:val="1B1C20"/>
          <w:w w:val="105"/>
        </w:rPr>
        <w:t>C.</w:t>
      </w:r>
      <w:r w:rsidRPr="009221BA">
        <w:rPr>
          <w:rFonts w:asciiTheme="minorHAnsi" w:hAnsiTheme="minorHAnsi"/>
          <w:color w:val="1B1C20"/>
          <w:spacing w:val="-16"/>
          <w:w w:val="105"/>
        </w:rPr>
        <w:t xml:space="preserve"> </w:t>
      </w:r>
      <w:r w:rsidRPr="009221BA">
        <w:rPr>
          <w:rFonts w:asciiTheme="minorHAnsi" w:hAnsiTheme="minorHAnsi"/>
          <w:color w:val="1B1C20"/>
          <w:w w:val="105"/>
        </w:rPr>
        <w:t>and</w:t>
      </w:r>
      <w:r w:rsidRPr="009221BA">
        <w:rPr>
          <w:rFonts w:asciiTheme="minorHAnsi" w:hAnsiTheme="minorHAnsi"/>
          <w:color w:val="1B1C20"/>
          <w:spacing w:val="-23"/>
          <w:w w:val="105"/>
        </w:rPr>
        <w:t xml:space="preserve"> T</w:t>
      </w:r>
      <w:r w:rsidRPr="009221BA">
        <w:rPr>
          <w:rFonts w:asciiTheme="minorHAnsi" w:hAnsiTheme="minorHAnsi"/>
          <w:color w:val="1B1C20"/>
          <w:spacing w:val="-4"/>
          <w:w w:val="105"/>
        </w:rPr>
        <w:t>o</w:t>
      </w:r>
      <w:r w:rsidRPr="009221BA">
        <w:rPr>
          <w:rFonts w:asciiTheme="minorHAnsi" w:hAnsiTheme="minorHAnsi"/>
          <w:color w:val="1B1C20"/>
          <w:w w:val="105"/>
        </w:rPr>
        <w:t>wnsend,</w:t>
      </w:r>
      <w:r w:rsidRPr="009221BA">
        <w:rPr>
          <w:rFonts w:asciiTheme="minorHAnsi" w:hAnsiTheme="minorHAnsi"/>
          <w:color w:val="1B1C20"/>
          <w:spacing w:val="-16"/>
          <w:w w:val="105"/>
        </w:rPr>
        <w:t xml:space="preserve"> </w:t>
      </w:r>
      <w:r w:rsidRPr="009221BA">
        <w:rPr>
          <w:rFonts w:asciiTheme="minorHAnsi" w:hAnsiTheme="minorHAnsi"/>
          <w:color w:val="1B1C20"/>
          <w:w w:val="105"/>
        </w:rPr>
        <w:t>K.</w:t>
      </w:r>
      <w:r w:rsidRPr="009221BA">
        <w:rPr>
          <w:rFonts w:asciiTheme="minorHAnsi" w:hAnsiTheme="minorHAnsi"/>
          <w:color w:val="1B1C20"/>
          <w:spacing w:val="-15"/>
          <w:w w:val="105"/>
        </w:rPr>
        <w:t xml:space="preserve"> </w:t>
      </w:r>
      <w:r w:rsidRPr="009221BA">
        <w:rPr>
          <w:rFonts w:asciiTheme="minorHAnsi" w:hAnsiTheme="minorHAnsi"/>
          <w:color w:val="1B1C20"/>
          <w:w w:val="105"/>
        </w:rPr>
        <w:t>(2014).</w:t>
      </w:r>
      <w:r w:rsidRPr="009221BA">
        <w:rPr>
          <w:rFonts w:asciiTheme="minorHAnsi" w:hAnsiTheme="minorHAnsi"/>
          <w:color w:val="1B1C20"/>
          <w:spacing w:val="-16"/>
          <w:w w:val="105"/>
        </w:rPr>
        <w:t xml:space="preserve"> </w:t>
      </w:r>
      <w:r w:rsidRPr="009221BA">
        <w:rPr>
          <w:rFonts w:asciiTheme="minorHAnsi" w:hAnsiTheme="minorHAnsi"/>
          <w:color w:val="1B1C20"/>
          <w:spacing w:val="-1"/>
          <w:w w:val="105"/>
        </w:rPr>
        <w:t>G</w:t>
      </w:r>
      <w:r w:rsidRPr="009221BA">
        <w:rPr>
          <w:rFonts w:asciiTheme="minorHAnsi" w:hAnsiTheme="minorHAnsi"/>
          <w:color w:val="1B1C20"/>
          <w:spacing w:val="-2"/>
          <w:w w:val="105"/>
        </w:rPr>
        <w:t>lobal</w:t>
      </w:r>
      <w:r w:rsidRPr="009221BA">
        <w:rPr>
          <w:rFonts w:asciiTheme="minorHAnsi" w:hAnsiTheme="minorHAnsi"/>
          <w:color w:val="1B1C20"/>
          <w:spacing w:val="-16"/>
          <w:w w:val="105"/>
        </w:rPr>
        <w:t xml:space="preserve"> </w:t>
      </w:r>
      <w:r w:rsidRPr="009221BA">
        <w:rPr>
          <w:rFonts w:asciiTheme="minorHAnsi" w:hAnsiTheme="minorHAnsi"/>
          <w:color w:val="1B1C20"/>
          <w:w w:val="105"/>
        </w:rPr>
        <w:t>analysis</w:t>
      </w:r>
      <w:r w:rsidRPr="009221BA">
        <w:rPr>
          <w:rFonts w:asciiTheme="minorHAnsi" w:hAnsiTheme="minorHAnsi"/>
          <w:color w:val="1B1C20"/>
          <w:spacing w:val="-16"/>
          <w:w w:val="105"/>
        </w:rPr>
        <w:t xml:space="preserve"> </w:t>
      </w:r>
      <w:r w:rsidRPr="009221BA">
        <w:rPr>
          <w:rFonts w:asciiTheme="minorHAnsi" w:hAnsiTheme="minorHAnsi"/>
          <w:color w:val="1B1C20"/>
          <w:w w:val="105"/>
        </w:rPr>
        <w:t>of</w:t>
      </w:r>
      <w:r w:rsidRPr="009221BA">
        <w:rPr>
          <w:rFonts w:asciiTheme="minorHAnsi" w:hAnsiTheme="minorHAnsi"/>
          <w:color w:val="1B1C20"/>
          <w:spacing w:val="-16"/>
          <w:w w:val="105"/>
        </w:rPr>
        <w:t xml:space="preserve"> </w:t>
      </w:r>
      <w:r w:rsidRPr="009221BA">
        <w:rPr>
          <w:rFonts w:asciiTheme="minorHAnsi" w:hAnsiTheme="minorHAnsi"/>
          <w:color w:val="1B1C20"/>
          <w:spacing w:val="-1"/>
          <w:w w:val="105"/>
        </w:rPr>
        <w:t>anthr</w:t>
      </w:r>
      <w:r w:rsidRPr="009221BA">
        <w:rPr>
          <w:rFonts w:asciiTheme="minorHAnsi" w:hAnsiTheme="minorHAnsi"/>
          <w:color w:val="1B1C20"/>
          <w:spacing w:val="-2"/>
          <w:w w:val="105"/>
        </w:rPr>
        <w:t>opogenic</w:t>
      </w:r>
      <w:r w:rsidRPr="009221BA">
        <w:rPr>
          <w:rFonts w:asciiTheme="minorHAnsi" w:hAnsiTheme="minorHAnsi"/>
          <w:color w:val="1B1C20"/>
          <w:spacing w:val="-16"/>
          <w:w w:val="105"/>
        </w:rPr>
        <w:t xml:space="preserve"> </w:t>
      </w:r>
      <w:r w:rsidRPr="009221BA">
        <w:rPr>
          <w:rFonts w:asciiTheme="minorHAnsi" w:hAnsiTheme="minorHAnsi"/>
          <w:color w:val="1B1C20"/>
          <w:w w:val="105"/>
        </w:rPr>
        <w:t>debris</w:t>
      </w:r>
      <w:r w:rsidRPr="009221BA">
        <w:rPr>
          <w:rFonts w:asciiTheme="minorHAnsi" w:hAnsiTheme="minorHAnsi"/>
          <w:color w:val="1B1C20"/>
          <w:spacing w:val="23"/>
        </w:rPr>
        <w:t xml:space="preserve"> </w:t>
      </w:r>
      <w:r w:rsidRPr="009221BA">
        <w:rPr>
          <w:rFonts w:asciiTheme="minorHAnsi" w:hAnsiTheme="minorHAnsi"/>
          <w:color w:val="1B1C20"/>
        </w:rPr>
        <w:t>ingestion</w:t>
      </w:r>
      <w:r w:rsidRPr="009221BA">
        <w:rPr>
          <w:rFonts w:asciiTheme="minorHAnsi" w:hAnsiTheme="minorHAnsi"/>
          <w:color w:val="1B1C20"/>
          <w:spacing w:val="-28"/>
        </w:rPr>
        <w:t xml:space="preserve"> </w:t>
      </w:r>
      <w:r w:rsidRPr="009221BA">
        <w:rPr>
          <w:rFonts w:asciiTheme="minorHAnsi" w:hAnsiTheme="minorHAnsi"/>
          <w:color w:val="1B1C20"/>
          <w:spacing w:val="-1"/>
        </w:rPr>
        <w:t>b</w:t>
      </w:r>
      <w:r w:rsidRPr="009221BA">
        <w:rPr>
          <w:rFonts w:asciiTheme="minorHAnsi" w:hAnsiTheme="minorHAnsi"/>
          <w:color w:val="1B1C20"/>
          <w:spacing w:val="-2"/>
        </w:rPr>
        <w:t>y</w:t>
      </w:r>
      <w:r w:rsidRPr="009221BA">
        <w:rPr>
          <w:rFonts w:asciiTheme="minorHAnsi" w:hAnsiTheme="minorHAnsi"/>
          <w:color w:val="1B1C20"/>
          <w:spacing w:val="-27"/>
        </w:rPr>
        <w:t xml:space="preserve"> </w:t>
      </w:r>
      <w:r w:rsidRPr="009221BA">
        <w:rPr>
          <w:rFonts w:asciiTheme="minorHAnsi" w:hAnsiTheme="minorHAnsi"/>
          <w:color w:val="1B1C20"/>
        </w:rPr>
        <w:t>sea</w:t>
      </w:r>
      <w:r w:rsidRPr="009221BA">
        <w:rPr>
          <w:rFonts w:asciiTheme="minorHAnsi" w:hAnsiTheme="minorHAnsi"/>
          <w:color w:val="1B1C20"/>
          <w:spacing w:val="-28"/>
        </w:rPr>
        <w:t xml:space="preserve"> </w:t>
      </w:r>
      <w:r w:rsidRPr="009221BA">
        <w:rPr>
          <w:rFonts w:asciiTheme="minorHAnsi" w:hAnsiTheme="minorHAnsi"/>
          <w:color w:val="1B1C20"/>
        </w:rPr>
        <w:t>turtles.</w:t>
      </w:r>
      <w:r w:rsidRPr="009221BA">
        <w:rPr>
          <w:rFonts w:asciiTheme="minorHAnsi" w:hAnsiTheme="minorHAnsi"/>
          <w:color w:val="1B1C20"/>
          <w:spacing w:val="-27"/>
        </w:rPr>
        <w:t xml:space="preserve"> </w:t>
      </w:r>
      <w:r w:rsidRPr="009221BA">
        <w:rPr>
          <w:rFonts w:asciiTheme="minorHAnsi" w:eastAsia="Book Antiqua" w:hAnsiTheme="minorHAnsi" w:cs="Book Antiqua"/>
          <w:i/>
          <w:color w:val="1B1C20"/>
        </w:rPr>
        <w:t>Conservation</w:t>
      </w:r>
      <w:r w:rsidRPr="009221BA">
        <w:rPr>
          <w:rFonts w:asciiTheme="minorHAnsi" w:eastAsia="Book Antiqua" w:hAnsiTheme="minorHAnsi" w:cs="Book Antiqua"/>
          <w:i/>
          <w:color w:val="1B1C20"/>
          <w:spacing w:val="-25"/>
        </w:rPr>
        <w:t xml:space="preserve"> </w:t>
      </w:r>
      <w:r w:rsidRPr="009221BA">
        <w:rPr>
          <w:rFonts w:asciiTheme="minorHAnsi" w:eastAsia="Book Antiqua" w:hAnsiTheme="minorHAnsi" w:cs="Book Antiqua"/>
          <w:i/>
          <w:color w:val="1B1C20"/>
        </w:rPr>
        <w:t>Biology</w:t>
      </w:r>
      <w:r w:rsidRPr="009221BA">
        <w:rPr>
          <w:rFonts w:asciiTheme="minorHAnsi" w:hAnsiTheme="minorHAnsi"/>
          <w:color w:val="1B1C20"/>
        </w:rPr>
        <w:t>,</w:t>
      </w:r>
      <w:r w:rsidRPr="009221BA">
        <w:rPr>
          <w:rFonts w:asciiTheme="minorHAnsi" w:hAnsiTheme="minorHAnsi"/>
          <w:color w:val="1B1C20"/>
          <w:spacing w:val="-28"/>
        </w:rPr>
        <w:t xml:space="preserve"> </w:t>
      </w:r>
      <w:r w:rsidRPr="009221BA">
        <w:rPr>
          <w:rFonts w:asciiTheme="minorHAnsi" w:hAnsiTheme="minorHAnsi"/>
          <w:color w:val="1B1C20"/>
        </w:rPr>
        <w:t>28(1),</w:t>
      </w:r>
      <w:r w:rsidRPr="009221BA">
        <w:rPr>
          <w:rFonts w:asciiTheme="minorHAnsi" w:hAnsiTheme="minorHAnsi"/>
          <w:color w:val="1B1C20"/>
          <w:spacing w:val="-27"/>
        </w:rPr>
        <w:t xml:space="preserve"> </w:t>
      </w:r>
      <w:r w:rsidRPr="009221BA">
        <w:rPr>
          <w:rFonts w:asciiTheme="minorHAnsi" w:hAnsiTheme="minorHAnsi"/>
          <w:color w:val="1B1C20"/>
          <w:spacing w:val="-2"/>
        </w:rPr>
        <w:t>pp.</w:t>
      </w:r>
      <w:r w:rsidRPr="009221BA">
        <w:rPr>
          <w:rFonts w:asciiTheme="minorHAnsi" w:hAnsiTheme="minorHAnsi"/>
          <w:color w:val="1B1C20"/>
          <w:spacing w:val="-28"/>
        </w:rPr>
        <w:t xml:space="preserve"> </w:t>
      </w:r>
      <w:r w:rsidRPr="009221BA">
        <w:rPr>
          <w:rFonts w:asciiTheme="minorHAnsi" w:hAnsiTheme="minorHAnsi"/>
          <w:color w:val="1B1C20"/>
        </w:rPr>
        <w:t>129–139.</w:t>
      </w:r>
    </w:p>
    <w:p w:rsidR="00FB197A" w:rsidRPr="009221BA" w:rsidRDefault="00617197">
      <w:pPr>
        <w:pStyle w:val="BodyText"/>
        <w:spacing w:before="130" w:line="251" w:lineRule="exact"/>
        <w:rPr>
          <w:rFonts w:asciiTheme="minorHAnsi" w:hAnsiTheme="minorHAnsi"/>
        </w:rPr>
      </w:pPr>
      <w:r w:rsidRPr="009221BA">
        <w:rPr>
          <w:rFonts w:asciiTheme="minorHAnsi" w:hAnsiTheme="minorHAnsi"/>
          <w:color w:val="1B1C20"/>
          <w:spacing w:val="-2"/>
        </w:rPr>
        <w:t>Schuyler,</w:t>
      </w:r>
      <w:r w:rsidRPr="009221BA">
        <w:rPr>
          <w:rFonts w:asciiTheme="minorHAnsi" w:hAnsiTheme="minorHAnsi"/>
          <w:color w:val="1B1C20"/>
          <w:spacing w:val="8"/>
        </w:rPr>
        <w:t xml:space="preserve"> </w:t>
      </w:r>
      <w:r w:rsidRPr="009221BA">
        <w:rPr>
          <w:rFonts w:asciiTheme="minorHAnsi" w:hAnsiTheme="minorHAnsi"/>
          <w:color w:val="1B1C20"/>
        </w:rPr>
        <w:t>Q.A.,</w:t>
      </w:r>
      <w:r w:rsidRPr="009221BA">
        <w:rPr>
          <w:rFonts w:asciiTheme="minorHAnsi" w:hAnsiTheme="minorHAnsi"/>
          <w:color w:val="1B1C20"/>
          <w:spacing w:val="5"/>
        </w:rPr>
        <w:t xml:space="preserve"> </w:t>
      </w:r>
      <w:r w:rsidRPr="009221BA">
        <w:rPr>
          <w:rFonts w:asciiTheme="minorHAnsi" w:hAnsiTheme="minorHAnsi"/>
          <w:color w:val="1B1C20"/>
          <w:spacing w:val="-1"/>
        </w:rPr>
        <w:t>Wilco</w:t>
      </w:r>
      <w:r w:rsidRPr="009221BA">
        <w:rPr>
          <w:rFonts w:asciiTheme="minorHAnsi" w:hAnsiTheme="minorHAnsi"/>
          <w:color w:val="1B1C20"/>
          <w:spacing w:val="-2"/>
        </w:rPr>
        <w:t>x,</w:t>
      </w:r>
      <w:r w:rsidRPr="009221BA">
        <w:rPr>
          <w:rFonts w:asciiTheme="minorHAnsi" w:hAnsiTheme="minorHAnsi"/>
          <w:color w:val="1B1C20"/>
          <w:spacing w:val="9"/>
        </w:rPr>
        <w:t xml:space="preserve"> </w:t>
      </w:r>
      <w:r w:rsidRPr="009221BA">
        <w:rPr>
          <w:rFonts w:asciiTheme="minorHAnsi" w:hAnsiTheme="minorHAnsi"/>
          <w:color w:val="1B1C20"/>
        </w:rPr>
        <w:t>C.,</w:t>
      </w:r>
      <w:r w:rsidRPr="009221BA">
        <w:rPr>
          <w:rFonts w:asciiTheme="minorHAnsi" w:hAnsiTheme="minorHAnsi"/>
          <w:color w:val="1B1C20"/>
          <w:spacing w:val="-2"/>
        </w:rPr>
        <w:t xml:space="preserve"> </w:t>
      </w:r>
      <w:r w:rsidRPr="009221BA">
        <w:rPr>
          <w:rFonts w:asciiTheme="minorHAnsi" w:hAnsiTheme="minorHAnsi"/>
          <w:color w:val="1B1C20"/>
          <w:spacing w:val="-22"/>
        </w:rPr>
        <w:t>T</w:t>
      </w:r>
      <w:r w:rsidRPr="009221BA">
        <w:rPr>
          <w:rFonts w:asciiTheme="minorHAnsi" w:hAnsiTheme="minorHAnsi"/>
          <w:color w:val="1B1C20"/>
          <w:spacing w:val="-3"/>
        </w:rPr>
        <w:t>o</w:t>
      </w:r>
      <w:r w:rsidRPr="009221BA">
        <w:rPr>
          <w:rFonts w:asciiTheme="minorHAnsi" w:hAnsiTheme="minorHAnsi"/>
          <w:color w:val="1B1C20"/>
        </w:rPr>
        <w:t>wnsend,</w:t>
      </w:r>
      <w:r w:rsidRPr="009221BA">
        <w:rPr>
          <w:rFonts w:asciiTheme="minorHAnsi" w:hAnsiTheme="minorHAnsi"/>
          <w:color w:val="1B1C20"/>
          <w:spacing w:val="8"/>
        </w:rPr>
        <w:t xml:space="preserve"> </w:t>
      </w:r>
      <w:r w:rsidRPr="009221BA">
        <w:rPr>
          <w:rFonts w:asciiTheme="minorHAnsi" w:hAnsiTheme="minorHAnsi"/>
          <w:color w:val="1B1C20"/>
        </w:rPr>
        <w:t>K.A.,</w:t>
      </w:r>
      <w:r w:rsidRPr="009221BA">
        <w:rPr>
          <w:rFonts w:asciiTheme="minorHAnsi" w:hAnsiTheme="minorHAnsi"/>
          <w:color w:val="1B1C20"/>
          <w:spacing w:val="5"/>
        </w:rPr>
        <w:t xml:space="preserve"> </w:t>
      </w:r>
      <w:r w:rsidRPr="009221BA">
        <w:rPr>
          <w:rFonts w:asciiTheme="minorHAnsi" w:hAnsiTheme="minorHAnsi"/>
          <w:color w:val="1B1C20"/>
          <w:spacing w:val="-2"/>
        </w:rPr>
        <w:t>Wedemey</w:t>
      </w:r>
      <w:r w:rsidRPr="009221BA">
        <w:rPr>
          <w:rFonts w:asciiTheme="minorHAnsi" w:hAnsiTheme="minorHAnsi"/>
          <w:color w:val="1B1C20"/>
          <w:spacing w:val="-3"/>
        </w:rPr>
        <w:t>er‐S</w:t>
      </w:r>
      <w:r w:rsidRPr="009221BA">
        <w:rPr>
          <w:rFonts w:asciiTheme="minorHAnsi" w:hAnsiTheme="minorHAnsi"/>
          <w:color w:val="1B1C20"/>
          <w:spacing w:val="-2"/>
        </w:rPr>
        <w:t>trombel,</w:t>
      </w:r>
      <w:r w:rsidRPr="009221BA">
        <w:rPr>
          <w:rFonts w:asciiTheme="minorHAnsi" w:hAnsiTheme="minorHAnsi"/>
          <w:color w:val="1B1C20"/>
          <w:spacing w:val="9"/>
        </w:rPr>
        <w:t xml:space="preserve"> </w:t>
      </w:r>
      <w:r w:rsidRPr="009221BA">
        <w:rPr>
          <w:rFonts w:asciiTheme="minorHAnsi" w:hAnsiTheme="minorHAnsi"/>
          <w:color w:val="1B1C20"/>
        </w:rPr>
        <w:t>K.R.,</w:t>
      </w:r>
      <w:r w:rsidRPr="009221BA">
        <w:rPr>
          <w:rFonts w:asciiTheme="minorHAnsi" w:hAnsiTheme="minorHAnsi"/>
          <w:color w:val="1B1C20"/>
          <w:spacing w:val="9"/>
        </w:rPr>
        <w:t xml:space="preserve"> </w:t>
      </w:r>
      <w:r w:rsidRPr="009221BA">
        <w:rPr>
          <w:rFonts w:asciiTheme="minorHAnsi" w:hAnsiTheme="minorHAnsi"/>
          <w:color w:val="1B1C20"/>
          <w:spacing w:val="-2"/>
        </w:rPr>
        <w:t>Balazs,</w:t>
      </w:r>
      <w:r w:rsidRPr="009221BA">
        <w:rPr>
          <w:rFonts w:asciiTheme="minorHAnsi" w:hAnsiTheme="minorHAnsi"/>
          <w:color w:val="1B1C20"/>
          <w:spacing w:val="9"/>
        </w:rPr>
        <w:t xml:space="preserve"> </w:t>
      </w:r>
      <w:r w:rsidRPr="009221BA">
        <w:rPr>
          <w:rFonts w:asciiTheme="minorHAnsi" w:hAnsiTheme="minorHAnsi"/>
          <w:color w:val="1B1C20"/>
        </w:rPr>
        <w:t>G.,</w:t>
      </w:r>
      <w:r w:rsidRPr="009221BA">
        <w:rPr>
          <w:rFonts w:asciiTheme="minorHAnsi" w:hAnsiTheme="minorHAnsi"/>
          <w:color w:val="1B1C20"/>
          <w:spacing w:val="8"/>
        </w:rPr>
        <w:t xml:space="preserve"> </w:t>
      </w:r>
      <w:r w:rsidRPr="009221BA">
        <w:rPr>
          <w:rFonts w:asciiTheme="minorHAnsi" w:hAnsiTheme="minorHAnsi"/>
          <w:color w:val="1B1C20"/>
          <w:spacing w:val="-2"/>
        </w:rPr>
        <w:t>S</w:t>
      </w:r>
      <w:r w:rsidRPr="009221BA">
        <w:rPr>
          <w:rFonts w:asciiTheme="minorHAnsi" w:hAnsiTheme="minorHAnsi"/>
          <w:color w:val="1B1C20"/>
          <w:spacing w:val="-1"/>
        </w:rPr>
        <w:t>ebille,</w:t>
      </w:r>
      <w:r w:rsidRPr="009221BA">
        <w:rPr>
          <w:rFonts w:asciiTheme="minorHAnsi" w:hAnsiTheme="minorHAnsi"/>
          <w:color w:val="1B1C20"/>
          <w:spacing w:val="9"/>
        </w:rPr>
        <w:t xml:space="preserve"> </w:t>
      </w:r>
      <w:r w:rsidRPr="009221BA">
        <w:rPr>
          <w:rFonts w:asciiTheme="minorHAnsi" w:hAnsiTheme="minorHAnsi"/>
          <w:color w:val="1B1C20"/>
        </w:rPr>
        <w:t>E.</w:t>
      </w:r>
      <w:r w:rsidRPr="009221BA">
        <w:rPr>
          <w:rFonts w:asciiTheme="minorHAnsi" w:hAnsiTheme="minorHAnsi"/>
          <w:color w:val="1B1C20"/>
          <w:spacing w:val="9"/>
        </w:rPr>
        <w:t xml:space="preserve"> </w:t>
      </w:r>
      <w:r w:rsidRPr="009221BA">
        <w:rPr>
          <w:rFonts w:asciiTheme="minorHAnsi" w:hAnsiTheme="minorHAnsi"/>
          <w:color w:val="1B1C20"/>
        </w:rPr>
        <w:t>and</w:t>
      </w:r>
      <w:r w:rsidRPr="009221BA">
        <w:rPr>
          <w:rFonts w:asciiTheme="minorHAnsi" w:hAnsiTheme="minorHAnsi"/>
          <w:color w:val="1B1C20"/>
          <w:spacing w:val="8"/>
        </w:rPr>
        <w:t xml:space="preserve"> </w:t>
      </w:r>
      <w:r w:rsidRPr="009221BA">
        <w:rPr>
          <w:rFonts w:asciiTheme="minorHAnsi" w:hAnsiTheme="minorHAnsi"/>
          <w:color w:val="1B1C20"/>
          <w:spacing w:val="-3"/>
        </w:rPr>
        <w:t>Hardesty,</w:t>
      </w:r>
    </w:p>
    <w:p w:rsidR="00FB197A" w:rsidRPr="009221BA" w:rsidRDefault="00617197">
      <w:pPr>
        <w:pStyle w:val="BodyText"/>
        <w:spacing w:before="19" w:line="240" w:lineRule="exact"/>
        <w:ind w:left="2137" w:right="1981"/>
        <w:rPr>
          <w:rFonts w:asciiTheme="minorHAnsi" w:hAnsiTheme="minorHAnsi"/>
        </w:rPr>
      </w:pPr>
      <w:r w:rsidRPr="009221BA">
        <w:rPr>
          <w:rFonts w:asciiTheme="minorHAnsi" w:hAnsiTheme="minorHAnsi"/>
          <w:color w:val="1B1C20"/>
        </w:rPr>
        <w:t>B.D.</w:t>
      </w:r>
      <w:r w:rsidRPr="009221BA">
        <w:rPr>
          <w:rFonts w:asciiTheme="minorHAnsi" w:hAnsiTheme="minorHAnsi"/>
          <w:color w:val="1B1C20"/>
          <w:spacing w:val="-1"/>
        </w:rPr>
        <w:t xml:space="preserve"> </w:t>
      </w:r>
      <w:r w:rsidRPr="009221BA">
        <w:rPr>
          <w:rFonts w:asciiTheme="minorHAnsi" w:hAnsiTheme="minorHAnsi"/>
          <w:color w:val="1B1C20"/>
        </w:rPr>
        <w:t>(2016).</w:t>
      </w:r>
      <w:r w:rsidRPr="009221BA">
        <w:rPr>
          <w:rFonts w:asciiTheme="minorHAnsi" w:hAnsiTheme="minorHAnsi"/>
          <w:color w:val="1B1C20"/>
          <w:spacing w:val="-1"/>
        </w:rPr>
        <w:t xml:space="preserve"> </w:t>
      </w:r>
      <w:r w:rsidRPr="009221BA">
        <w:rPr>
          <w:rFonts w:asciiTheme="minorHAnsi" w:hAnsiTheme="minorHAnsi"/>
          <w:color w:val="1B1C20"/>
        </w:rPr>
        <w:t>Risk analysis</w:t>
      </w:r>
      <w:r w:rsidRPr="009221BA">
        <w:rPr>
          <w:rFonts w:asciiTheme="minorHAnsi" w:hAnsiTheme="minorHAnsi"/>
          <w:color w:val="1B1C20"/>
          <w:spacing w:val="-1"/>
        </w:rPr>
        <w:t xml:space="preserve"> r</w:t>
      </w:r>
      <w:r w:rsidRPr="009221BA">
        <w:rPr>
          <w:rFonts w:asciiTheme="minorHAnsi" w:hAnsiTheme="minorHAnsi"/>
          <w:color w:val="1B1C20"/>
          <w:spacing w:val="-2"/>
        </w:rPr>
        <w:t>eveals</w:t>
      </w:r>
      <w:r w:rsidRPr="009221BA">
        <w:rPr>
          <w:rFonts w:asciiTheme="minorHAnsi" w:hAnsiTheme="minorHAnsi"/>
          <w:color w:val="1B1C20"/>
        </w:rPr>
        <w:t xml:space="preserve"> global</w:t>
      </w:r>
      <w:r w:rsidRPr="009221BA">
        <w:rPr>
          <w:rFonts w:asciiTheme="minorHAnsi" w:hAnsiTheme="minorHAnsi"/>
          <w:color w:val="1B1C20"/>
          <w:spacing w:val="-1"/>
        </w:rPr>
        <w:t xml:space="preserve"> </w:t>
      </w:r>
      <w:r w:rsidRPr="009221BA">
        <w:rPr>
          <w:rFonts w:asciiTheme="minorHAnsi" w:hAnsiTheme="minorHAnsi"/>
          <w:color w:val="1B1C20"/>
        </w:rPr>
        <w:t>hotspots for</w:t>
      </w:r>
      <w:r w:rsidRPr="009221BA">
        <w:rPr>
          <w:rFonts w:asciiTheme="minorHAnsi" w:hAnsiTheme="minorHAnsi"/>
          <w:color w:val="1B1C20"/>
          <w:spacing w:val="-1"/>
        </w:rPr>
        <w:t xml:space="preserve"> </w:t>
      </w:r>
      <w:r w:rsidRPr="009221BA">
        <w:rPr>
          <w:rFonts w:asciiTheme="minorHAnsi" w:hAnsiTheme="minorHAnsi"/>
          <w:color w:val="1B1C20"/>
        </w:rPr>
        <w:t>marine debris</w:t>
      </w:r>
      <w:r w:rsidRPr="009221BA">
        <w:rPr>
          <w:rFonts w:asciiTheme="minorHAnsi" w:hAnsiTheme="minorHAnsi"/>
          <w:color w:val="1B1C20"/>
          <w:spacing w:val="-1"/>
        </w:rPr>
        <w:t xml:space="preserve"> </w:t>
      </w:r>
      <w:r w:rsidRPr="009221BA">
        <w:rPr>
          <w:rFonts w:asciiTheme="minorHAnsi" w:hAnsiTheme="minorHAnsi"/>
          <w:color w:val="1B1C20"/>
        </w:rPr>
        <w:t xml:space="preserve">ingestion </w:t>
      </w:r>
      <w:r w:rsidRPr="009221BA">
        <w:rPr>
          <w:rFonts w:asciiTheme="minorHAnsi" w:hAnsiTheme="minorHAnsi"/>
          <w:color w:val="1B1C20"/>
          <w:spacing w:val="-1"/>
        </w:rPr>
        <w:t>b</w:t>
      </w:r>
      <w:r w:rsidRPr="009221BA">
        <w:rPr>
          <w:rFonts w:asciiTheme="minorHAnsi" w:hAnsiTheme="minorHAnsi"/>
          <w:color w:val="1B1C20"/>
          <w:spacing w:val="-2"/>
        </w:rPr>
        <w:t>y</w:t>
      </w:r>
      <w:r w:rsidRPr="009221BA">
        <w:rPr>
          <w:rFonts w:asciiTheme="minorHAnsi" w:hAnsiTheme="minorHAnsi"/>
          <w:color w:val="1B1C20"/>
          <w:spacing w:val="-1"/>
        </w:rPr>
        <w:t xml:space="preserve"> </w:t>
      </w:r>
      <w:r w:rsidRPr="009221BA">
        <w:rPr>
          <w:rFonts w:asciiTheme="minorHAnsi" w:hAnsiTheme="minorHAnsi"/>
          <w:color w:val="1B1C20"/>
        </w:rPr>
        <w:t>sea turtles.</w:t>
      </w:r>
      <w:r w:rsidRPr="009221BA">
        <w:rPr>
          <w:rFonts w:asciiTheme="minorHAnsi" w:hAnsiTheme="minorHAnsi"/>
          <w:color w:val="1B1C20"/>
          <w:spacing w:val="-1"/>
        </w:rPr>
        <w:t xml:space="preserve"> </w:t>
      </w:r>
      <w:r w:rsidRPr="009221BA">
        <w:rPr>
          <w:rFonts w:asciiTheme="minorHAnsi" w:eastAsia="Book Antiqua" w:hAnsiTheme="minorHAnsi" w:cs="Book Antiqua"/>
          <w:i/>
          <w:color w:val="1B1C20"/>
          <w:spacing w:val="-2"/>
        </w:rPr>
        <w:t>Global</w:t>
      </w:r>
      <w:r w:rsidRPr="009221BA">
        <w:rPr>
          <w:rFonts w:asciiTheme="minorHAnsi" w:eastAsia="Book Antiqua" w:hAnsiTheme="minorHAnsi" w:cs="Book Antiqua"/>
          <w:i/>
          <w:color w:val="1B1C20"/>
          <w:spacing w:val="27"/>
          <w:w w:val="94"/>
        </w:rPr>
        <w:t xml:space="preserve"> </w:t>
      </w:r>
      <w:r w:rsidRPr="009221BA">
        <w:rPr>
          <w:rFonts w:asciiTheme="minorHAnsi" w:eastAsia="Book Antiqua" w:hAnsiTheme="minorHAnsi" w:cs="Book Antiqua"/>
          <w:i/>
          <w:color w:val="1B1C20"/>
          <w:w w:val="95"/>
        </w:rPr>
        <w:t>Change</w:t>
      </w:r>
      <w:r w:rsidRPr="009221BA">
        <w:rPr>
          <w:rFonts w:asciiTheme="minorHAnsi" w:eastAsia="Book Antiqua" w:hAnsiTheme="minorHAnsi" w:cs="Book Antiqua"/>
          <w:i/>
          <w:color w:val="1B1C20"/>
          <w:spacing w:val="-3"/>
          <w:w w:val="95"/>
        </w:rPr>
        <w:t xml:space="preserve"> </w:t>
      </w:r>
      <w:r w:rsidRPr="009221BA">
        <w:rPr>
          <w:rFonts w:asciiTheme="minorHAnsi" w:eastAsia="Book Antiqua" w:hAnsiTheme="minorHAnsi" w:cs="Book Antiqua"/>
          <w:i/>
          <w:color w:val="1B1C20"/>
          <w:w w:val="95"/>
        </w:rPr>
        <w:t>Biology</w:t>
      </w:r>
      <w:r w:rsidRPr="009221BA">
        <w:rPr>
          <w:rFonts w:asciiTheme="minorHAnsi" w:hAnsiTheme="minorHAnsi"/>
          <w:color w:val="1B1C20"/>
          <w:w w:val="95"/>
        </w:rPr>
        <w:t>,</w:t>
      </w:r>
      <w:r w:rsidRPr="009221BA">
        <w:rPr>
          <w:rFonts w:asciiTheme="minorHAnsi" w:hAnsiTheme="minorHAnsi"/>
          <w:color w:val="1B1C20"/>
          <w:spacing w:val="-4"/>
          <w:w w:val="95"/>
        </w:rPr>
        <w:t xml:space="preserve"> </w:t>
      </w:r>
      <w:r w:rsidRPr="009221BA">
        <w:rPr>
          <w:rFonts w:asciiTheme="minorHAnsi" w:hAnsiTheme="minorHAnsi"/>
          <w:color w:val="1B1C20"/>
          <w:w w:val="95"/>
        </w:rPr>
        <w:t>22(2),</w:t>
      </w:r>
      <w:r w:rsidRPr="009221BA">
        <w:rPr>
          <w:rFonts w:asciiTheme="minorHAnsi" w:hAnsiTheme="minorHAnsi"/>
          <w:color w:val="1B1C20"/>
          <w:spacing w:val="-5"/>
          <w:w w:val="95"/>
        </w:rPr>
        <w:t xml:space="preserve"> </w:t>
      </w:r>
      <w:r w:rsidRPr="009221BA">
        <w:rPr>
          <w:rFonts w:asciiTheme="minorHAnsi" w:hAnsiTheme="minorHAnsi"/>
          <w:color w:val="1B1C20"/>
          <w:spacing w:val="-2"/>
          <w:w w:val="95"/>
        </w:rPr>
        <w:t>pp.</w:t>
      </w:r>
      <w:r w:rsidRPr="009221BA">
        <w:rPr>
          <w:rFonts w:asciiTheme="minorHAnsi" w:hAnsiTheme="minorHAnsi"/>
          <w:color w:val="1B1C20"/>
          <w:spacing w:val="-4"/>
          <w:w w:val="95"/>
        </w:rPr>
        <w:t xml:space="preserve"> </w:t>
      </w:r>
      <w:r w:rsidRPr="009221BA">
        <w:rPr>
          <w:rFonts w:asciiTheme="minorHAnsi" w:hAnsiTheme="minorHAnsi"/>
          <w:color w:val="1B1C20"/>
          <w:w w:val="95"/>
        </w:rPr>
        <w:t>567–576.</w:t>
      </w:r>
    </w:p>
    <w:p w:rsidR="00FB197A" w:rsidRPr="009221BA" w:rsidRDefault="00617197">
      <w:pPr>
        <w:spacing w:before="160" w:line="240" w:lineRule="exact"/>
        <w:ind w:left="2137" w:right="1687" w:hanging="720"/>
        <w:rPr>
          <w:rFonts w:eastAsia="PMingLiU" w:cs="PMingLiU"/>
          <w:sz w:val="20"/>
          <w:szCs w:val="20"/>
        </w:rPr>
      </w:pPr>
      <w:r w:rsidRPr="009221BA">
        <w:rPr>
          <w:rFonts w:eastAsia="PMingLiU" w:cs="PMingLiU"/>
          <w:color w:val="1B1C20"/>
          <w:spacing w:val="-2"/>
          <w:sz w:val="20"/>
          <w:szCs w:val="20"/>
        </w:rPr>
        <w:t>S</w:t>
      </w:r>
      <w:r w:rsidRPr="009221BA">
        <w:rPr>
          <w:rFonts w:eastAsia="PMingLiU" w:cs="PMingLiU"/>
          <w:color w:val="1B1C20"/>
          <w:spacing w:val="-1"/>
          <w:sz w:val="20"/>
          <w:szCs w:val="20"/>
        </w:rPr>
        <w:t>ecchi,</w:t>
      </w:r>
      <w:r w:rsidRPr="009221BA">
        <w:rPr>
          <w:rFonts w:eastAsia="PMingLiU" w:cs="PMingLiU"/>
          <w:color w:val="1B1C20"/>
          <w:spacing w:val="-25"/>
          <w:sz w:val="20"/>
          <w:szCs w:val="20"/>
        </w:rPr>
        <w:t xml:space="preserve"> </w:t>
      </w:r>
      <w:r w:rsidRPr="009221BA">
        <w:rPr>
          <w:rFonts w:eastAsia="PMingLiU" w:cs="PMingLiU"/>
          <w:color w:val="1B1C20"/>
          <w:sz w:val="20"/>
          <w:szCs w:val="20"/>
        </w:rPr>
        <w:t>E.R.</w:t>
      </w:r>
      <w:r w:rsidRPr="009221BA">
        <w:rPr>
          <w:rFonts w:eastAsia="PMingLiU" w:cs="PMingLiU"/>
          <w:color w:val="1B1C20"/>
          <w:spacing w:val="-25"/>
          <w:sz w:val="20"/>
          <w:szCs w:val="20"/>
        </w:rPr>
        <w:t xml:space="preserve"> </w:t>
      </w:r>
      <w:r w:rsidRPr="009221BA">
        <w:rPr>
          <w:rFonts w:eastAsia="PMingLiU" w:cs="PMingLiU"/>
          <w:color w:val="1B1C20"/>
          <w:sz w:val="20"/>
          <w:szCs w:val="20"/>
        </w:rPr>
        <w:t>and</w:t>
      </w:r>
      <w:r w:rsidRPr="009221BA">
        <w:rPr>
          <w:rFonts w:eastAsia="PMingLiU" w:cs="PMingLiU"/>
          <w:color w:val="1B1C20"/>
          <w:spacing w:val="-25"/>
          <w:sz w:val="20"/>
          <w:szCs w:val="20"/>
        </w:rPr>
        <w:t xml:space="preserve"> </w:t>
      </w:r>
      <w:r w:rsidRPr="009221BA">
        <w:rPr>
          <w:rFonts w:eastAsia="PMingLiU" w:cs="PMingLiU"/>
          <w:color w:val="1B1C20"/>
          <w:spacing w:val="-2"/>
          <w:sz w:val="20"/>
          <w:szCs w:val="20"/>
        </w:rPr>
        <w:t>Zarzur,</w:t>
      </w:r>
      <w:r w:rsidRPr="009221BA">
        <w:rPr>
          <w:rFonts w:eastAsia="PMingLiU" w:cs="PMingLiU"/>
          <w:color w:val="1B1C20"/>
          <w:spacing w:val="-25"/>
          <w:sz w:val="20"/>
          <w:szCs w:val="20"/>
        </w:rPr>
        <w:t xml:space="preserve"> </w:t>
      </w:r>
      <w:r w:rsidRPr="009221BA">
        <w:rPr>
          <w:rFonts w:eastAsia="PMingLiU" w:cs="PMingLiU"/>
          <w:color w:val="1B1C20"/>
          <w:sz w:val="20"/>
          <w:szCs w:val="20"/>
        </w:rPr>
        <w:t>S.</w:t>
      </w:r>
      <w:r w:rsidRPr="009221BA">
        <w:rPr>
          <w:rFonts w:eastAsia="PMingLiU" w:cs="PMingLiU"/>
          <w:color w:val="1B1C20"/>
          <w:spacing w:val="-24"/>
          <w:sz w:val="20"/>
          <w:szCs w:val="20"/>
        </w:rPr>
        <w:t xml:space="preserve"> </w:t>
      </w:r>
      <w:r w:rsidRPr="009221BA">
        <w:rPr>
          <w:rFonts w:eastAsia="PMingLiU" w:cs="PMingLiU"/>
          <w:color w:val="1B1C20"/>
          <w:sz w:val="20"/>
          <w:szCs w:val="20"/>
        </w:rPr>
        <w:t>(1999).</w:t>
      </w:r>
      <w:r w:rsidRPr="009221BA">
        <w:rPr>
          <w:rFonts w:eastAsia="PMingLiU" w:cs="PMingLiU"/>
          <w:color w:val="1B1C20"/>
          <w:spacing w:val="-25"/>
          <w:sz w:val="20"/>
          <w:szCs w:val="20"/>
        </w:rPr>
        <w:t xml:space="preserve"> </w:t>
      </w:r>
      <w:r w:rsidRPr="009221BA">
        <w:rPr>
          <w:rFonts w:eastAsia="PMingLiU" w:cs="PMingLiU"/>
          <w:color w:val="1B1C20"/>
          <w:spacing w:val="-1"/>
          <w:sz w:val="20"/>
          <w:szCs w:val="20"/>
        </w:rPr>
        <w:t>P</w:t>
      </w:r>
      <w:r w:rsidRPr="009221BA">
        <w:rPr>
          <w:rFonts w:eastAsia="PMingLiU" w:cs="PMingLiU"/>
          <w:color w:val="1B1C20"/>
          <w:spacing w:val="-2"/>
          <w:sz w:val="20"/>
          <w:szCs w:val="20"/>
        </w:rPr>
        <w:t>lastic</w:t>
      </w:r>
      <w:r w:rsidRPr="009221BA">
        <w:rPr>
          <w:rFonts w:eastAsia="PMingLiU" w:cs="PMingLiU"/>
          <w:color w:val="1B1C20"/>
          <w:spacing w:val="-25"/>
          <w:sz w:val="20"/>
          <w:szCs w:val="20"/>
        </w:rPr>
        <w:t xml:space="preserve"> </w:t>
      </w:r>
      <w:r w:rsidRPr="009221BA">
        <w:rPr>
          <w:rFonts w:eastAsia="PMingLiU" w:cs="PMingLiU"/>
          <w:color w:val="1B1C20"/>
          <w:sz w:val="20"/>
          <w:szCs w:val="20"/>
        </w:rPr>
        <w:t>debris</w:t>
      </w:r>
      <w:r w:rsidRPr="009221BA">
        <w:rPr>
          <w:rFonts w:eastAsia="PMingLiU" w:cs="PMingLiU"/>
          <w:color w:val="1B1C20"/>
          <w:spacing w:val="-25"/>
          <w:sz w:val="20"/>
          <w:szCs w:val="20"/>
        </w:rPr>
        <w:t xml:space="preserve"> </w:t>
      </w:r>
      <w:r w:rsidRPr="009221BA">
        <w:rPr>
          <w:rFonts w:eastAsia="PMingLiU" w:cs="PMingLiU"/>
          <w:color w:val="1B1C20"/>
          <w:sz w:val="20"/>
          <w:szCs w:val="20"/>
        </w:rPr>
        <w:t>ingested</w:t>
      </w:r>
      <w:r w:rsidRPr="009221BA">
        <w:rPr>
          <w:rFonts w:eastAsia="PMingLiU" w:cs="PMingLiU"/>
          <w:color w:val="1B1C20"/>
          <w:spacing w:val="-24"/>
          <w:sz w:val="20"/>
          <w:szCs w:val="20"/>
        </w:rPr>
        <w:t xml:space="preserve"> </w:t>
      </w:r>
      <w:r w:rsidRPr="009221BA">
        <w:rPr>
          <w:rFonts w:eastAsia="PMingLiU" w:cs="PMingLiU"/>
          <w:color w:val="1B1C20"/>
          <w:spacing w:val="-1"/>
          <w:sz w:val="20"/>
          <w:szCs w:val="20"/>
        </w:rPr>
        <w:t>b</w:t>
      </w:r>
      <w:r w:rsidRPr="009221BA">
        <w:rPr>
          <w:rFonts w:eastAsia="PMingLiU" w:cs="PMingLiU"/>
          <w:color w:val="1B1C20"/>
          <w:spacing w:val="-2"/>
          <w:sz w:val="20"/>
          <w:szCs w:val="20"/>
        </w:rPr>
        <w:t>y</w:t>
      </w:r>
      <w:r w:rsidRPr="009221BA">
        <w:rPr>
          <w:rFonts w:eastAsia="PMingLiU" w:cs="PMingLiU"/>
          <w:color w:val="1B1C20"/>
          <w:spacing w:val="-25"/>
          <w:sz w:val="20"/>
          <w:szCs w:val="20"/>
        </w:rPr>
        <w:t xml:space="preserve"> </w:t>
      </w:r>
      <w:r w:rsidRPr="009221BA">
        <w:rPr>
          <w:rFonts w:eastAsia="PMingLiU" w:cs="PMingLiU"/>
          <w:color w:val="1B1C20"/>
          <w:sz w:val="20"/>
          <w:szCs w:val="20"/>
        </w:rPr>
        <w:t>a</w:t>
      </w:r>
      <w:r w:rsidRPr="009221BA">
        <w:rPr>
          <w:rFonts w:eastAsia="PMingLiU" w:cs="PMingLiU"/>
          <w:color w:val="1B1C20"/>
          <w:spacing w:val="-25"/>
          <w:sz w:val="20"/>
          <w:szCs w:val="20"/>
        </w:rPr>
        <w:t xml:space="preserve"> </w:t>
      </w:r>
      <w:r w:rsidRPr="009221BA">
        <w:rPr>
          <w:rFonts w:eastAsia="PMingLiU" w:cs="PMingLiU"/>
          <w:color w:val="1B1C20"/>
          <w:spacing w:val="-4"/>
          <w:sz w:val="20"/>
          <w:szCs w:val="20"/>
        </w:rPr>
        <w:t>Blainville</w:t>
      </w:r>
      <w:r w:rsidRPr="009221BA">
        <w:rPr>
          <w:rFonts w:eastAsia="PMingLiU" w:cs="PMingLiU"/>
          <w:color w:val="1B1C20"/>
          <w:spacing w:val="-13"/>
          <w:sz w:val="20"/>
          <w:szCs w:val="20"/>
        </w:rPr>
        <w:t>’</w:t>
      </w:r>
      <w:r w:rsidRPr="009221BA">
        <w:rPr>
          <w:rFonts w:eastAsia="PMingLiU" w:cs="PMingLiU"/>
          <w:color w:val="1B1C20"/>
          <w:spacing w:val="-4"/>
          <w:sz w:val="20"/>
          <w:szCs w:val="20"/>
        </w:rPr>
        <w:t>s</w:t>
      </w:r>
      <w:r w:rsidRPr="009221BA">
        <w:rPr>
          <w:rFonts w:eastAsia="PMingLiU" w:cs="PMingLiU"/>
          <w:color w:val="1B1C20"/>
          <w:spacing w:val="-25"/>
          <w:sz w:val="20"/>
          <w:szCs w:val="20"/>
        </w:rPr>
        <w:t xml:space="preserve"> </w:t>
      </w:r>
      <w:r w:rsidRPr="009221BA">
        <w:rPr>
          <w:rFonts w:eastAsia="PMingLiU" w:cs="PMingLiU"/>
          <w:color w:val="1B1C20"/>
          <w:sz w:val="20"/>
          <w:szCs w:val="20"/>
        </w:rPr>
        <w:t>beaked</w:t>
      </w:r>
      <w:r w:rsidRPr="009221BA">
        <w:rPr>
          <w:rFonts w:eastAsia="PMingLiU" w:cs="PMingLiU"/>
          <w:color w:val="1B1C20"/>
          <w:spacing w:val="-24"/>
          <w:sz w:val="20"/>
          <w:szCs w:val="20"/>
        </w:rPr>
        <w:t xml:space="preserve"> </w:t>
      </w:r>
      <w:r w:rsidRPr="009221BA">
        <w:rPr>
          <w:rFonts w:eastAsia="PMingLiU" w:cs="PMingLiU"/>
          <w:color w:val="1B1C20"/>
          <w:sz w:val="20"/>
          <w:szCs w:val="20"/>
        </w:rPr>
        <w:t>whale,</w:t>
      </w:r>
      <w:r w:rsidRPr="009221BA">
        <w:rPr>
          <w:rFonts w:eastAsia="PMingLiU" w:cs="PMingLiU"/>
          <w:color w:val="1B1C20"/>
          <w:spacing w:val="-26"/>
          <w:sz w:val="20"/>
          <w:szCs w:val="20"/>
        </w:rPr>
        <w:t xml:space="preserve"> </w:t>
      </w:r>
      <w:r w:rsidRPr="009221BA">
        <w:rPr>
          <w:rFonts w:eastAsia="Book Antiqua" w:cs="Book Antiqua"/>
          <w:i/>
          <w:color w:val="1B1C20"/>
          <w:spacing w:val="-2"/>
          <w:sz w:val="20"/>
          <w:szCs w:val="20"/>
        </w:rPr>
        <w:t>Mesoplodon</w:t>
      </w:r>
      <w:r w:rsidRPr="009221BA">
        <w:rPr>
          <w:rFonts w:eastAsia="Book Antiqua" w:cs="Book Antiqua"/>
          <w:i/>
          <w:color w:val="1B1C20"/>
          <w:spacing w:val="-23"/>
          <w:sz w:val="20"/>
          <w:szCs w:val="20"/>
        </w:rPr>
        <w:t xml:space="preserve"> </w:t>
      </w:r>
      <w:r w:rsidRPr="009221BA">
        <w:rPr>
          <w:rFonts w:eastAsia="Book Antiqua" w:cs="Book Antiqua"/>
          <w:i/>
          <w:color w:val="1B1C20"/>
          <w:spacing w:val="-2"/>
          <w:sz w:val="20"/>
          <w:szCs w:val="20"/>
        </w:rPr>
        <w:t>densirostris</w:t>
      </w:r>
      <w:r w:rsidRPr="009221BA">
        <w:rPr>
          <w:rFonts w:eastAsia="PMingLiU" w:cs="PMingLiU"/>
          <w:color w:val="1B1C20"/>
          <w:spacing w:val="-1"/>
          <w:sz w:val="20"/>
          <w:szCs w:val="20"/>
        </w:rPr>
        <w:t>,</w:t>
      </w:r>
      <w:r w:rsidRPr="009221BA">
        <w:rPr>
          <w:rFonts w:eastAsia="PMingLiU" w:cs="PMingLiU"/>
          <w:color w:val="1B1C20"/>
          <w:spacing w:val="77"/>
          <w:w w:val="106"/>
          <w:sz w:val="20"/>
          <w:szCs w:val="20"/>
        </w:rPr>
        <w:t xml:space="preserve"> </w:t>
      </w:r>
      <w:r w:rsidRPr="009221BA">
        <w:rPr>
          <w:rFonts w:eastAsia="PMingLiU" w:cs="PMingLiU"/>
          <w:color w:val="1B1C20"/>
          <w:sz w:val="20"/>
          <w:szCs w:val="20"/>
        </w:rPr>
        <w:t>washed</w:t>
      </w:r>
      <w:r w:rsidRPr="009221BA">
        <w:rPr>
          <w:rFonts w:eastAsia="PMingLiU" w:cs="PMingLiU"/>
          <w:color w:val="1B1C20"/>
          <w:spacing w:val="-23"/>
          <w:sz w:val="20"/>
          <w:szCs w:val="20"/>
        </w:rPr>
        <w:t xml:space="preserve"> </w:t>
      </w:r>
      <w:r w:rsidRPr="009221BA">
        <w:rPr>
          <w:rFonts w:eastAsia="PMingLiU" w:cs="PMingLiU"/>
          <w:color w:val="1B1C20"/>
          <w:spacing w:val="-1"/>
          <w:sz w:val="20"/>
          <w:szCs w:val="20"/>
        </w:rPr>
        <w:t>ashor</w:t>
      </w:r>
      <w:r w:rsidRPr="009221BA">
        <w:rPr>
          <w:rFonts w:eastAsia="PMingLiU" w:cs="PMingLiU"/>
          <w:color w:val="1B1C20"/>
          <w:spacing w:val="-2"/>
          <w:sz w:val="20"/>
          <w:szCs w:val="20"/>
        </w:rPr>
        <w:t>e</w:t>
      </w:r>
      <w:r w:rsidRPr="009221BA">
        <w:rPr>
          <w:rFonts w:eastAsia="PMingLiU" w:cs="PMingLiU"/>
          <w:color w:val="1B1C20"/>
          <w:spacing w:val="-23"/>
          <w:sz w:val="20"/>
          <w:szCs w:val="20"/>
        </w:rPr>
        <w:t xml:space="preserve"> </w:t>
      </w:r>
      <w:r w:rsidRPr="009221BA">
        <w:rPr>
          <w:rFonts w:eastAsia="PMingLiU" w:cs="PMingLiU"/>
          <w:color w:val="1B1C20"/>
          <w:sz w:val="20"/>
          <w:szCs w:val="20"/>
        </w:rPr>
        <w:t>in</w:t>
      </w:r>
      <w:r w:rsidRPr="009221BA">
        <w:rPr>
          <w:rFonts w:eastAsia="PMingLiU" w:cs="PMingLiU"/>
          <w:color w:val="1B1C20"/>
          <w:spacing w:val="-22"/>
          <w:sz w:val="20"/>
          <w:szCs w:val="20"/>
        </w:rPr>
        <w:t xml:space="preserve"> </w:t>
      </w:r>
      <w:r w:rsidRPr="009221BA">
        <w:rPr>
          <w:rFonts w:eastAsia="PMingLiU" w:cs="PMingLiU"/>
          <w:color w:val="1B1C20"/>
          <w:spacing w:val="-2"/>
          <w:sz w:val="20"/>
          <w:szCs w:val="20"/>
        </w:rPr>
        <w:t>B</w:t>
      </w:r>
      <w:r w:rsidRPr="009221BA">
        <w:rPr>
          <w:rFonts w:eastAsia="PMingLiU" w:cs="PMingLiU"/>
          <w:color w:val="1B1C20"/>
          <w:spacing w:val="-1"/>
          <w:sz w:val="20"/>
          <w:szCs w:val="20"/>
        </w:rPr>
        <w:t>razil.</w:t>
      </w:r>
      <w:r w:rsidRPr="009221BA">
        <w:rPr>
          <w:rFonts w:eastAsia="PMingLiU" w:cs="PMingLiU"/>
          <w:color w:val="1B1C20"/>
          <w:spacing w:val="-23"/>
          <w:sz w:val="20"/>
          <w:szCs w:val="20"/>
        </w:rPr>
        <w:t xml:space="preserve"> </w:t>
      </w:r>
      <w:r w:rsidRPr="009221BA">
        <w:rPr>
          <w:rFonts w:eastAsia="Book Antiqua" w:cs="Book Antiqua"/>
          <w:i/>
          <w:color w:val="1B1C20"/>
          <w:spacing w:val="-2"/>
          <w:sz w:val="20"/>
          <w:szCs w:val="20"/>
        </w:rPr>
        <w:t>Aquatic</w:t>
      </w:r>
      <w:r w:rsidRPr="009221BA">
        <w:rPr>
          <w:rFonts w:eastAsia="Book Antiqua" w:cs="Book Antiqua"/>
          <w:i/>
          <w:color w:val="1B1C20"/>
          <w:spacing w:val="-20"/>
          <w:sz w:val="20"/>
          <w:szCs w:val="20"/>
        </w:rPr>
        <w:t xml:space="preserve"> </w:t>
      </w:r>
      <w:r w:rsidRPr="009221BA">
        <w:rPr>
          <w:rFonts w:eastAsia="Book Antiqua" w:cs="Book Antiqua"/>
          <w:i/>
          <w:color w:val="1B1C20"/>
          <w:spacing w:val="-2"/>
          <w:sz w:val="20"/>
          <w:szCs w:val="20"/>
        </w:rPr>
        <w:t>Mammals</w:t>
      </w:r>
      <w:r w:rsidRPr="009221BA">
        <w:rPr>
          <w:rFonts w:eastAsia="PMingLiU" w:cs="PMingLiU"/>
          <w:color w:val="1B1C20"/>
          <w:spacing w:val="-1"/>
          <w:sz w:val="20"/>
          <w:szCs w:val="20"/>
        </w:rPr>
        <w:t>,</w:t>
      </w:r>
      <w:r w:rsidRPr="009221BA">
        <w:rPr>
          <w:rFonts w:eastAsia="PMingLiU" w:cs="PMingLiU"/>
          <w:color w:val="1B1C20"/>
          <w:spacing w:val="-23"/>
          <w:sz w:val="20"/>
          <w:szCs w:val="20"/>
        </w:rPr>
        <w:t xml:space="preserve"> </w:t>
      </w:r>
      <w:r w:rsidRPr="009221BA">
        <w:rPr>
          <w:rFonts w:eastAsia="PMingLiU" w:cs="PMingLiU"/>
          <w:color w:val="1B1C20"/>
          <w:sz w:val="20"/>
          <w:szCs w:val="20"/>
        </w:rPr>
        <w:t>25(1),</w:t>
      </w:r>
      <w:r w:rsidRPr="009221BA">
        <w:rPr>
          <w:rFonts w:eastAsia="PMingLiU" w:cs="PMingLiU"/>
          <w:color w:val="1B1C20"/>
          <w:spacing w:val="-22"/>
          <w:sz w:val="20"/>
          <w:szCs w:val="20"/>
        </w:rPr>
        <w:t xml:space="preserve"> </w:t>
      </w:r>
      <w:r w:rsidRPr="009221BA">
        <w:rPr>
          <w:rFonts w:eastAsia="PMingLiU" w:cs="PMingLiU"/>
          <w:color w:val="1B1C20"/>
          <w:spacing w:val="-2"/>
          <w:sz w:val="20"/>
          <w:szCs w:val="20"/>
        </w:rPr>
        <w:t>pp.</w:t>
      </w:r>
      <w:r w:rsidRPr="009221BA">
        <w:rPr>
          <w:rFonts w:eastAsia="PMingLiU" w:cs="PMingLiU"/>
          <w:color w:val="1B1C20"/>
          <w:spacing w:val="-23"/>
          <w:sz w:val="20"/>
          <w:szCs w:val="20"/>
        </w:rPr>
        <w:t xml:space="preserve"> </w:t>
      </w:r>
      <w:r w:rsidRPr="009221BA">
        <w:rPr>
          <w:rFonts w:eastAsia="PMingLiU" w:cs="PMingLiU"/>
          <w:color w:val="1B1C20"/>
          <w:sz w:val="20"/>
          <w:szCs w:val="20"/>
        </w:rPr>
        <w:t>21–24.</w:t>
      </w:r>
    </w:p>
    <w:p w:rsidR="00FB197A" w:rsidRPr="009221BA" w:rsidRDefault="00617197">
      <w:pPr>
        <w:spacing w:before="160" w:line="240" w:lineRule="exact"/>
        <w:ind w:left="2137" w:right="1687" w:hanging="720"/>
        <w:rPr>
          <w:rFonts w:eastAsia="PMingLiU" w:cs="PMingLiU"/>
          <w:sz w:val="20"/>
          <w:szCs w:val="20"/>
        </w:rPr>
      </w:pPr>
      <w:r w:rsidRPr="009221BA">
        <w:rPr>
          <w:color w:val="1B1C20"/>
          <w:spacing w:val="-2"/>
          <w:sz w:val="20"/>
        </w:rPr>
        <w:t>S</w:t>
      </w:r>
      <w:r w:rsidRPr="009221BA">
        <w:rPr>
          <w:color w:val="1B1C20"/>
          <w:spacing w:val="-1"/>
          <w:sz w:val="20"/>
        </w:rPr>
        <w:t>enate</w:t>
      </w:r>
      <w:r w:rsidRPr="009221BA">
        <w:rPr>
          <w:color w:val="1B1C20"/>
          <w:spacing w:val="-11"/>
          <w:sz w:val="20"/>
        </w:rPr>
        <w:t xml:space="preserve"> </w:t>
      </w:r>
      <w:r w:rsidRPr="009221BA">
        <w:rPr>
          <w:color w:val="1B1C20"/>
          <w:spacing w:val="-1"/>
          <w:sz w:val="20"/>
        </w:rPr>
        <w:t>Environment</w:t>
      </w:r>
      <w:r w:rsidRPr="009221BA">
        <w:rPr>
          <w:color w:val="1B1C20"/>
          <w:spacing w:val="-10"/>
          <w:sz w:val="20"/>
        </w:rPr>
        <w:t xml:space="preserve"> </w:t>
      </w:r>
      <w:r w:rsidRPr="009221BA">
        <w:rPr>
          <w:color w:val="1B1C20"/>
          <w:sz w:val="20"/>
        </w:rPr>
        <w:t>and</w:t>
      </w:r>
      <w:r w:rsidRPr="009221BA">
        <w:rPr>
          <w:color w:val="1B1C20"/>
          <w:spacing w:val="-11"/>
          <w:sz w:val="20"/>
        </w:rPr>
        <w:t xml:space="preserve"> </w:t>
      </w:r>
      <w:r w:rsidRPr="009221BA">
        <w:rPr>
          <w:color w:val="1B1C20"/>
          <w:sz w:val="20"/>
        </w:rPr>
        <w:t>Communications</w:t>
      </w:r>
      <w:r w:rsidRPr="009221BA">
        <w:rPr>
          <w:color w:val="1B1C20"/>
          <w:spacing w:val="-10"/>
          <w:sz w:val="20"/>
        </w:rPr>
        <w:t xml:space="preserve"> </w:t>
      </w:r>
      <w:r w:rsidRPr="009221BA">
        <w:rPr>
          <w:color w:val="1B1C20"/>
          <w:spacing w:val="-1"/>
          <w:sz w:val="20"/>
        </w:rPr>
        <w:t>R</w:t>
      </w:r>
      <w:r w:rsidRPr="009221BA">
        <w:rPr>
          <w:color w:val="1B1C20"/>
          <w:spacing w:val="-2"/>
          <w:sz w:val="20"/>
        </w:rPr>
        <w:t>eferences</w:t>
      </w:r>
      <w:r w:rsidRPr="009221BA">
        <w:rPr>
          <w:color w:val="1B1C20"/>
          <w:spacing w:val="-11"/>
          <w:sz w:val="20"/>
        </w:rPr>
        <w:t xml:space="preserve"> </w:t>
      </w:r>
      <w:r w:rsidRPr="009221BA">
        <w:rPr>
          <w:color w:val="1B1C20"/>
          <w:sz w:val="20"/>
        </w:rPr>
        <w:t>Committee</w:t>
      </w:r>
      <w:r w:rsidRPr="009221BA">
        <w:rPr>
          <w:color w:val="1B1C20"/>
          <w:spacing w:val="-10"/>
          <w:sz w:val="20"/>
        </w:rPr>
        <w:t xml:space="preserve"> </w:t>
      </w:r>
      <w:r w:rsidRPr="009221BA">
        <w:rPr>
          <w:color w:val="1B1C20"/>
          <w:sz w:val="20"/>
        </w:rPr>
        <w:t>(2015).</w:t>
      </w:r>
      <w:r w:rsidRPr="009221BA">
        <w:rPr>
          <w:color w:val="1B1C20"/>
          <w:spacing w:val="-10"/>
          <w:sz w:val="20"/>
        </w:rPr>
        <w:t xml:space="preserve"> </w:t>
      </w:r>
      <w:r w:rsidRPr="009221BA">
        <w:rPr>
          <w:i/>
          <w:color w:val="1B1C20"/>
          <w:spacing w:val="-2"/>
          <w:sz w:val="20"/>
        </w:rPr>
        <w:t>Regulation</w:t>
      </w:r>
      <w:r w:rsidRPr="009221BA">
        <w:rPr>
          <w:i/>
          <w:color w:val="1B1C20"/>
          <w:spacing w:val="-9"/>
          <w:sz w:val="20"/>
        </w:rPr>
        <w:t xml:space="preserve"> </w:t>
      </w:r>
      <w:r w:rsidRPr="009221BA">
        <w:rPr>
          <w:i/>
          <w:color w:val="1B1C20"/>
          <w:sz w:val="20"/>
        </w:rPr>
        <w:t>of</w:t>
      </w:r>
      <w:r w:rsidRPr="009221BA">
        <w:rPr>
          <w:i/>
          <w:color w:val="1B1C20"/>
          <w:spacing w:val="-8"/>
          <w:sz w:val="20"/>
        </w:rPr>
        <w:t xml:space="preserve"> </w:t>
      </w:r>
      <w:r w:rsidRPr="009221BA">
        <w:rPr>
          <w:i/>
          <w:color w:val="1B1C20"/>
          <w:sz w:val="20"/>
        </w:rPr>
        <w:t>the</w:t>
      </w:r>
      <w:r w:rsidRPr="009221BA">
        <w:rPr>
          <w:i/>
          <w:color w:val="1B1C20"/>
          <w:spacing w:val="-9"/>
          <w:sz w:val="20"/>
        </w:rPr>
        <w:t xml:space="preserve"> </w:t>
      </w:r>
      <w:r w:rsidRPr="009221BA">
        <w:rPr>
          <w:i/>
          <w:color w:val="1B1C20"/>
          <w:sz w:val="20"/>
        </w:rPr>
        <w:t>fin-fish</w:t>
      </w:r>
      <w:r w:rsidRPr="009221BA">
        <w:rPr>
          <w:i/>
          <w:color w:val="1B1C20"/>
          <w:spacing w:val="-8"/>
          <w:sz w:val="20"/>
        </w:rPr>
        <w:t xml:space="preserve"> </w:t>
      </w:r>
      <w:r w:rsidRPr="009221BA">
        <w:rPr>
          <w:i/>
          <w:color w:val="1B1C20"/>
          <w:spacing w:val="-2"/>
          <w:sz w:val="20"/>
        </w:rPr>
        <w:t>aquaculture</w:t>
      </w:r>
      <w:r w:rsidRPr="009221BA">
        <w:rPr>
          <w:i/>
          <w:color w:val="1B1C20"/>
          <w:spacing w:val="57"/>
          <w:w w:val="88"/>
          <w:sz w:val="20"/>
        </w:rPr>
        <w:t xml:space="preserve"> </w:t>
      </w:r>
      <w:r w:rsidRPr="009221BA">
        <w:rPr>
          <w:i/>
          <w:color w:val="1B1C20"/>
          <w:sz w:val="20"/>
        </w:rPr>
        <w:t>indust</w:t>
      </w:r>
      <w:r w:rsidRPr="009221BA">
        <w:rPr>
          <w:i/>
          <w:color w:val="1B1C20"/>
          <w:spacing w:val="3"/>
          <w:sz w:val="20"/>
        </w:rPr>
        <w:t>r</w:t>
      </w:r>
      <w:r w:rsidRPr="009221BA">
        <w:rPr>
          <w:i/>
          <w:color w:val="1B1C20"/>
          <w:sz w:val="20"/>
        </w:rPr>
        <w:t>y</w:t>
      </w:r>
      <w:r w:rsidRPr="009221BA">
        <w:rPr>
          <w:i/>
          <w:color w:val="1B1C20"/>
          <w:spacing w:val="-21"/>
          <w:sz w:val="20"/>
        </w:rPr>
        <w:t xml:space="preserve"> </w:t>
      </w:r>
      <w:r w:rsidRPr="009221BA">
        <w:rPr>
          <w:i/>
          <w:color w:val="1B1C20"/>
          <w:sz w:val="20"/>
        </w:rPr>
        <w:t>in</w:t>
      </w:r>
      <w:r w:rsidRPr="009221BA">
        <w:rPr>
          <w:i/>
          <w:color w:val="1B1C20"/>
          <w:spacing w:val="-27"/>
          <w:sz w:val="20"/>
        </w:rPr>
        <w:t xml:space="preserve"> </w:t>
      </w:r>
      <w:r w:rsidRPr="009221BA">
        <w:rPr>
          <w:i/>
          <w:color w:val="1B1C20"/>
          <w:spacing w:val="-26"/>
          <w:sz w:val="20"/>
        </w:rPr>
        <w:t>T</w:t>
      </w:r>
      <w:r w:rsidRPr="009221BA">
        <w:rPr>
          <w:i/>
          <w:color w:val="1B1C20"/>
          <w:sz w:val="20"/>
        </w:rPr>
        <w:t>asmania.</w:t>
      </w:r>
      <w:r w:rsidRPr="009221BA">
        <w:rPr>
          <w:i/>
          <w:color w:val="1B1C20"/>
          <w:spacing w:val="-21"/>
          <w:sz w:val="20"/>
        </w:rPr>
        <w:t xml:space="preserve"> </w:t>
      </w:r>
      <w:r w:rsidRPr="009221BA">
        <w:rPr>
          <w:color w:val="1B1C20"/>
          <w:sz w:val="20"/>
        </w:rPr>
        <w:t>Canberra:</w:t>
      </w:r>
      <w:r w:rsidRPr="009221BA">
        <w:rPr>
          <w:color w:val="1B1C20"/>
          <w:spacing w:val="-23"/>
          <w:sz w:val="20"/>
        </w:rPr>
        <w:t xml:space="preserve"> </w:t>
      </w:r>
      <w:r w:rsidRPr="009221BA">
        <w:rPr>
          <w:color w:val="1B1C20"/>
          <w:spacing w:val="-9"/>
          <w:sz w:val="20"/>
        </w:rPr>
        <w:t>P</w:t>
      </w:r>
      <w:r w:rsidRPr="009221BA">
        <w:rPr>
          <w:color w:val="1B1C20"/>
          <w:sz w:val="20"/>
        </w:rPr>
        <w:t>arliament</w:t>
      </w:r>
      <w:r w:rsidRPr="009221BA">
        <w:rPr>
          <w:color w:val="1B1C20"/>
          <w:spacing w:val="-23"/>
          <w:sz w:val="20"/>
        </w:rPr>
        <w:t xml:space="preserve"> </w:t>
      </w:r>
      <w:r w:rsidRPr="009221BA">
        <w:rPr>
          <w:color w:val="1B1C20"/>
          <w:sz w:val="20"/>
        </w:rPr>
        <w:t>of</w:t>
      </w:r>
      <w:r w:rsidRPr="009221BA">
        <w:rPr>
          <w:color w:val="1B1C20"/>
          <w:spacing w:val="-23"/>
          <w:sz w:val="20"/>
        </w:rPr>
        <w:t xml:space="preserve"> </w:t>
      </w:r>
      <w:r w:rsidRPr="009221BA">
        <w:rPr>
          <w:color w:val="1B1C20"/>
          <w:spacing w:val="-5"/>
          <w:sz w:val="20"/>
        </w:rPr>
        <w:t>A</w:t>
      </w:r>
      <w:r w:rsidRPr="009221BA">
        <w:rPr>
          <w:color w:val="1B1C20"/>
          <w:sz w:val="20"/>
        </w:rPr>
        <w:t>ustralia.</w:t>
      </w:r>
    </w:p>
    <w:p w:rsidR="00FB197A" w:rsidRPr="009221BA" w:rsidRDefault="00617197">
      <w:pPr>
        <w:spacing w:before="160" w:line="240" w:lineRule="exact"/>
        <w:ind w:left="2137" w:right="1687" w:hanging="720"/>
        <w:rPr>
          <w:rFonts w:eastAsia="PMingLiU" w:cs="PMingLiU"/>
          <w:sz w:val="20"/>
          <w:szCs w:val="20"/>
        </w:rPr>
      </w:pPr>
      <w:r w:rsidRPr="009221BA">
        <w:rPr>
          <w:color w:val="1B1C20"/>
          <w:spacing w:val="-2"/>
          <w:sz w:val="20"/>
        </w:rPr>
        <w:t>S</w:t>
      </w:r>
      <w:r w:rsidRPr="009221BA">
        <w:rPr>
          <w:color w:val="1B1C20"/>
          <w:spacing w:val="-1"/>
          <w:sz w:val="20"/>
        </w:rPr>
        <w:t>enate</w:t>
      </w:r>
      <w:r w:rsidRPr="009221BA">
        <w:rPr>
          <w:color w:val="1B1C20"/>
          <w:spacing w:val="-7"/>
          <w:sz w:val="20"/>
        </w:rPr>
        <w:t xml:space="preserve"> </w:t>
      </w:r>
      <w:r w:rsidRPr="009221BA">
        <w:rPr>
          <w:color w:val="1B1C20"/>
          <w:spacing w:val="-1"/>
          <w:sz w:val="20"/>
        </w:rPr>
        <w:t>Environment</w:t>
      </w:r>
      <w:r w:rsidRPr="009221BA">
        <w:rPr>
          <w:color w:val="1B1C20"/>
          <w:spacing w:val="-6"/>
          <w:sz w:val="20"/>
        </w:rPr>
        <w:t xml:space="preserve"> </w:t>
      </w:r>
      <w:r w:rsidRPr="009221BA">
        <w:rPr>
          <w:color w:val="1B1C20"/>
          <w:sz w:val="20"/>
        </w:rPr>
        <w:t>and</w:t>
      </w:r>
      <w:r w:rsidRPr="009221BA">
        <w:rPr>
          <w:color w:val="1B1C20"/>
          <w:spacing w:val="-6"/>
          <w:sz w:val="20"/>
        </w:rPr>
        <w:t xml:space="preserve"> </w:t>
      </w:r>
      <w:r w:rsidRPr="009221BA">
        <w:rPr>
          <w:color w:val="1B1C20"/>
          <w:sz w:val="20"/>
        </w:rPr>
        <w:t>Communications</w:t>
      </w:r>
      <w:r w:rsidRPr="009221BA">
        <w:rPr>
          <w:color w:val="1B1C20"/>
          <w:spacing w:val="-6"/>
          <w:sz w:val="20"/>
        </w:rPr>
        <w:t xml:space="preserve"> </w:t>
      </w:r>
      <w:r w:rsidRPr="009221BA">
        <w:rPr>
          <w:color w:val="1B1C20"/>
          <w:spacing w:val="-1"/>
          <w:sz w:val="20"/>
        </w:rPr>
        <w:t>R</w:t>
      </w:r>
      <w:r w:rsidRPr="009221BA">
        <w:rPr>
          <w:color w:val="1B1C20"/>
          <w:spacing w:val="-2"/>
          <w:sz w:val="20"/>
        </w:rPr>
        <w:t>eferences</w:t>
      </w:r>
      <w:r w:rsidRPr="009221BA">
        <w:rPr>
          <w:color w:val="1B1C20"/>
          <w:spacing w:val="-6"/>
          <w:sz w:val="20"/>
        </w:rPr>
        <w:t xml:space="preserve"> </w:t>
      </w:r>
      <w:r w:rsidRPr="009221BA">
        <w:rPr>
          <w:color w:val="1B1C20"/>
          <w:sz w:val="20"/>
        </w:rPr>
        <w:t>Committee</w:t>
      </w:r>
      <w:r w:rsidRPr="009221BA">
        <w:rPr>
          <w:color w:val="1B1C20"/>
          <w:spacing w:val="-6"/>
          <w:sz w:val="20"/>
        </w:rPr>
        <w:t xml:space="preserve"> </w:t>
      </w:r>
      <w:r w:rsidRPr="009221BA">
        <w:rPr>
          <w:color w:val="1B1C20"/>
          <w:sz w:val="20"/>
        </w:rPr>
        <w:t>(2016).</w:t>
      </w:r>
      <w:r w:rsidRPr="009221BA">
        <w:rPr>
          <w:color w:val="1B1C20"/>
          <w:spacing w:val="-7"/>
          <w:sz w:val="20"/>
        </w:rPr>
        <w:t xml:space="preserve"> </w:t>
      </w:r>
      <w:r w:rsidRPr="009221BA">
        <w:rPr>
          <w:i/>
          <w:color w:val="1B1C20"/>
          <w:spacing w:val="-6"/>
          <w:sz w:val="20"/>
        </w:rPr>
        <w:t>T</w:t>
      </w:r>
      <w:r w:rsidRPr="009221BA">
        <w:rPr>
          <w:i/>
          <w:color w:val="1B1C20"/>
          <w:spacing w:val="-7"/>
          <w:sz w:val="20"/>
        </w:rPr>
        <w:t>oxic</w:t>
      </w:r>
      <w:r w:rsidRPr="009221BA">
        <w:rPr>
          <w:i/>
          <w:color w:val="1B1C20"/>
          <w:spacing w:val="-4"/>
          <w:sz w:val="20"/>
        </w:rPr>
        <w:t xml:space="preserve"> </w:t>
      </w:r>
      <w:r w:rsidRPr="009221BA">
        <w:rPr>
          <w:i/>
          <w:color w:val="1B1C20"/>
          <w:sz w:val="20"/>
        </w:rPr>
        <w:t>tide:</w:t>
      </w:r>
      <w:r w:rsidRPr="009221BA">
        <w:rPr>
          <w:i/>
          <w:color w:val="1B1C20"/>
          <w:spacing w:val="-4"/>
          <w:sz w:val="20"/>
        </w:rPr>
        <w:t xml:space="preserve"> </w:t>
      </w:r>
      <w:r w:rsidRPr="009221BA">
        <w:rPr>
          <w:i/>
          <w:color w:val="1B1C20"/>
          <w:sz w:val="20"/>
        </w:rPr>
        <w:t>the</w:t>
      </w:r>
      <w:r w:rsidRPr="009221BA">
        <w:rPr>
          <w:i/>
          <w:color w:val="1B1C20"/>
          <w:spacing w:val="-4"/>
          <w:sz w:val="20"/>
        </w:rPr>
        <w:t xml:space="preserve"> </w:t>
      </w:r>
      <w:r w:rsidRPr="009221BA">
        <w:rPr>
          <w:i/>
          <w:color w:val="1B1C20"/>
          <w:spacing w:val="-2"/>
          <w:sz w:val="20"/>
        </w:rPr>
        <w:t>threat</w:t>
      </w:r>
      <w:r w:rsidRPr="009221BA">
        <w:rPr>
          <w:i/>
          <w:color w:val="1B1C20"/>
          <w:spacing w:val="-4"/>
          <w:sz w:val="20"/>
        </w:rPr>
        <w:t xml:space="preserve"> </w:t>
      </w:r>
      <w:r w:rsidRPr="009221BA">
        <w:rPr>
          <w:i/>
          <w:color w:val="1B1C20"/>
          <w:sz w:val="20"/>
        </w:rPr>
        <w:t>of</w:t>
      </w:r>
      <w:r w:rsidRPr="009221BA">
        <w:rPr>
          <w:i/>
          <w:color w:val="1B1C20"/>
          <w:spacing w:val="-5"/>
          <w:sz w:val="20"/>
        </w:rPr>
        <w:t xml:space="preserve"> </w:t>
      </w:r>
      <w:r w:rsidRPr="009221BA">
        <w:rPr>
          <w:i/>
          <w:color w:val="1B1C20"/>
          <w:sz w:val="20"/>
        </w:rPr>
        <w:t>marine</w:t>
      </w:r>
      <w:r w:rsidRPr="009221BA">
        <w:rPr>
          <w:i/>
          <w:color w:val="1B1C20"/>
          <w:spacing w:val="-4"/>
          <w:sz w:val="20"/>
        </w:rPr>
        <w:t xml:space="preserve"> </w:t>
      </w:r>
      <w:r w:rsidRPr="009221BA">
        <w:rPr>
          <w:i/>
          <w:color w:val="1B1C20"/>
          <w:sz w:val="20"/>
        </w:rPr>
        <w:t>plastic</w:t>
      </w:r>
      <w:r w:rsidRPr="009221BA">
        <w:rPr>
          <w:i/>
          <w:color w:val="1B1C20"/>
          <w:spacing w:val="41"/>
          <w:w w:val="87"/>
          <w:sz w:val="20"/>
        </w:rPr>
        <w:t xml:space="preserve"> </w:t>
      </w:r>
      <w:r w:rsidRPr="009221BA">
        <w:rPr>
          <w:i/>
          <w:color w:val="1B1C20"/>
          <w:sz w:val="20"/>
        </w:rPr>
        <w:t>pollution</w:t>
      </w:r>
      <w:r w:rsidRPr="009221BA">
        <w:rPr>
          <w:i/>
          <w:color w:val="1B1C20"/>
          <w:spacing w:val="-21"/>
          <w:sz w:val="20"/>
        </w:rPr>
        <w:t xml:space="preserve"> </w:t>
      </w:r>
      <w:r w:rsidRPr="009221BA">
        <w:rPr>
          <w:i/>
          <w:color w:val="1B1C20"/>
          <w:sz w:val="20"/>
        </w:rPr>
        <w:t>in</w:t>
      </w:r>
      <w:r w:rsidRPr="009221BA">
        <w:rPr>
          <w:i/>
          <w:color w:val="1B1C20"/>
          <w:spacing w:val="-21"/>
          <w:sz w:val="20"/>
        </w:rPr>
        <w:t xml:space="preserve"> </w:t>
      </w:r>
      <w:r w:rsidRPr="009221BA">
        <w:rPr>
          <w:i/>
          <w:color w:val="1B1C20"/>
          <w:spacing w:val="-2"/>
          <w:sz w:val="20"/>
        </w:rPr>
        <w:t>Australia</w:t>
      </w:r>
      <w:r w:rsidRPr="009221BA">
        <w:rPr>
          <w:color w:val="1B1C20"/>
          <w:spacing w:val="-1"/>
          <w:sz w:val="20"/>
        </w:rPr>
        <w:t>.</w:t>
      </w:r>
      <w:r w:rsidRPr="009221BA">
        <w:rPr>
          <w:color w:val="1B1C20"/>
          <w:spacing w:val="-23"/>
          <w:sz w:val="20"/>
        </w:rPr>
        <w:t xml:space="preserve"> </w:t>
      </w:r>
      <w:r w:rsidRPr="009221BA">
        <w:rPr>
          <w:color w:val="1B1C20"/>
          <w:sz w:val="20"/>
        </w:rPr>
        <w:t>Canberra:</w:t>
      </w:r>
      <w:r w:rsidRPr="009221BA">
        <w:rPr>
          <w:color w:val="1B1C20"/>
          <w:spacing w:val="-23"/>
          <w:sz w:val="20"/>
        </w:rPr>
        <w:t xml:space="preserve"> </w:t>
      </w:r>
      <w:r w:rsidRPr="009221BA">
        <w:rPr>
          <w:color w:val="1B1C20"/>
          <w:spacing w:val="-1"/>
          <w:sz w:val="20"/>
        </w:rPr>
        <w:t>Parliament</w:t>
      </w:r>
      <w:r w:rsidRPr="009221BA">
        <w:rPr>
          <w:color w:val="1B1C20"/>
          <w:spacing w:val="-23"/>
          <w:sz w:val="20"/>
        </w:rPr>
        <w:t xml:space="preserve"> </w:t>
      </w:r>
      <w:r w:rsidRPr="009221BA">
        <w:rPr>
          <w:color w:val="1B1C20"/>
          <w:sz w:val="20"/>
        </w:rPr>
        <w:t>of</w:t>
      </w:r>
      <w:r w:rsidRPr="009221BA">
        <w:rPr>
          <w:color w:val="1B1C20"/>
          <w:spacing w:val="-23"/>
          <w:sz w:val="20"/>
        </w:rPr>
        <w:t xml:space="preserve"> </w:t>
      </w:r>
      <w:r w:rsidRPr="009221BA">
        <w:rPr>
          <w:color w:val="1B1C20"/>
          <w:spacing w:val="-2"/>
          <w:sz w:val="20"/>
        </w:rPr>
        <w:t>A</w:t>
      </w:r>
      <w:r w:rsidRPr="009221BA">
        <w:rPr>
          <w:color w:val="1B1C20"/>
          <w:spacing w:val="-1"/>
          <w:sz w:val="20"/>
        </w:rPr>
        <w:t>ustralia.</w:t>
      </w:r>
    </w:p>
    <w:p w:rsidR="00FB197A" w:rsidRPr="009221BA" w:rsidRDefault="0040414D">
      <w:pPr>
        <w:spacing w:before="130" w:line="259" w:lineRule="exact"/>
        <w:ind w:left="1417"/>
        <w:rPr>
          <w:rFonts w:eastAsia="PMingLiU" w:cs="PMingLiU"/>
          <w:sz w:val="20"/>
          <w:szCs w:val="20"/>
        </w:rPr>
      </w:pPr>
      <w:hyperlink r:id="rId98">
        <w:r w:rsidR="00617197" w:rsidRPr="009221BA">
          <w:rPr>
            <w:color w:val="1B1C20"/>
            <w:spacing w:val="-4"/>
            <w:w w:val="95"/>
            <w:sz w:val="20"/>
          </w:rPr>
          <w:t>S</w:t>
        </w:r>
        <w:r w:rsidR="00617197" w:rsidRPr="009221BA">
          <w:rPr>
            <w:color w:val="1B1C20"/>
            <w:spacing w:val="-3"/>
            <w:w w:val="95"/>
            <w:sz w:val="20"/>
          </w:rPr>
          <w:t>pehr</w:t>
        </w:r>
      </w:hyperlink>
      <w:r w:rsidR="00617197" w:rsidRPr="009221BA">
        <w:rPr>
          <w:color w:val="1B1C20"/>
          <w:spacing w:val="-3"/>
          <w:w w:val="95"/>
          <w:sz w:val="20"/>
        </w:rPr>
        <w:t>,</w:t>
      </w:r>
      <w:r w:rsidR="00617197" w:rsidRPr="009221BA">
        <w:rPr>
          <w:color w:val="1B1C20"/>
          <w:spacing w:val="-11"/>
          <w:w w:val="95"/>
          <w:sz w:val="20"/>
        </w:rPr>
        <w:t xml:space="preserve"> </w:t>
      </w:r>
      <w:r w:rsidR="00617197" w:rsidRPr="009221BA">
        <w:rPr>
          <w:color w:val="1B1C20"/>
          <w:w w:val="95"/>
          <w:sz w:val="20"/>
        </w:rPr>
        <w:t>K.</w:t>
      </w:r>
      <w:r w:rsidR="00617197" w:rsidRPr="009221BA">
        <w:rPr>
          <w:color w:val="1B1C20"/>
          <w:spacing w:val="-10"/>
          <w:w w:val="95"/>
          <w:sz w:val="20"/>
        </w:rPr>
        <w:t xml:space="preserve"> </w:t>
      </w:r>
      <w:r w:rsidR="00617197" w:rsidRPr="009221BA">
        <w:rPr>
          <w:color w:val="1B1C20"/>
          <w:w w:val="95"/>
          <w:sz w:val="20"/>
        </w:rPr>
        <w:t>and</w:t>
      </w:r>
      <w:r w:rsidR="00617197" w:rsidRPr="009221BA">
        <w:rPr>
          <w:color w:val="1B1C20"/>
          <w:spacing w:val="-10"/>
          <w:w w:val="95"/>
          <w:sz w:val="20"/>
        </w:rPr>
        <w:t xml:space="preserve"> </w:t>
      </w:r>
      <w:hyperlink r:id="rId99">
        <w:r w:rsidR="00617197" w:rsidRPr="009221BA">
          <w:rPr>
            <w:color w:val="1B1C20"/>
            <w:spacing w:val="-2"/>
            <w:w w:val="95"/>
            <w:sz w:val="20"/>
          </w:rPr>
          <w:t>Curnow</w:t>
        </w:r>
      </w:hyperlink>
      <w:r w:rsidR="00617197" w:rsidRPr="009221BA">
        <w:rPr>
          <w:color w:val="1B1C20"/>
          <w:spacing w:val="-10"/>
          <w:w w:val="95"/>
          <w:sz w:val="20"/>
        </w:rPr>
        <w:t xml:space="preserve"> </w:t>
      </w:r>
      <w:r w:rsidR="00617197" w:rsidRPr="009221BA">
        <w:rPr>
          <w:color w:val="1B1C20"/>
          <w:w w:val="95"/>
          <w:sz w:val="20"/>
        </w:rPr>
        <w:t>R.</w:t>
      </w:r>
      <w:r w:rsidR="00617197" w:rsidRPr="009221BA">
        <w:rPr>
          <w:color w:val="1B1C20"/>
          <w:spacing w:val="-11"/>
          <w:w w:val="95"/>
          <w:sz w:val="20"/>
        </w:rPr>
        <w:t xml:space="preserve"> </w:t>
      </w:r>
      <w:r w:rsidR="00617197" w:rsidRPr="009221BA">
        <w:rPr>
          <w:color w:val="1B1C20"/>
          <w:w w:val="95"/>
          <w:sz w:val="20"/>
        </w:rPr>
        <w:t>(2015).</w:t>
      </w:r>
      <w:r w:rsidR="00617197" w:rsidRPr="009221BA">
        <w:rPr>
          <w:color w:val="1B1C20"/>
          <w:spacing w:val="-10"/>
          <w:w w:val="95"/>
          <w:sz w:val="20"/>
        </w:rPr>
        <w:t xml:space="preserve"> </w:t>
      </w:r>
      <w:r w:rsidR="00617197" w:rsidRPr="009221BA">
        <w:rPr>
          <w:i/>
          <w:color w:val="1B1C20"/>
          <w:w w:val="95"/>
          <w:sz w:val="20"/>
        </w:rPr>
        <w:t>Litter-ology:</w:t>
      </w:r>
      <w:r w:rsidR="00617197" w:rsidRPr="009221BA">
        <w:rPr>
          <w:i/>
          <w:color w:val="1B1C20"/>
          <w:spacing w:val="-8"/>
          <w:w w:val="95"/>
          <w:sz w:val="20"/>
        </w:rPr>
        <w:t xml:space="preserve"> </w:t>
      </w:r>
      <w:r w:rsidR="00617197" w:rsidRPr="009221BA">
        <w:rPr>
          <w:i/>
          <w:color w:val="1B1C20"/>
          <w:w w:val="95"/>
          <w:sz w:val="20"/>
        </w:rPr>
        <w:t>understanding</w:t>
      </w:r>
      <w:r w:rsidR="00617197" w:rsidRPr="009221BA">
        <w:rPr>
          <w:i/>
          <w:color w:val="1B1C20"/>
          <w:spacing w:val="-9"/>
          <w:w w:val="95"/>
          <w:sz w:val="20"/>
        </w:rPr>
        <w:t xml:space="preserve"> </w:t>
      </w:r>
      <w:r w:rsidR="00617197" w:rsidRPr="009221BA">
        <w:rPr>
          <w:i/>
          <w:color w:val="1B1C20"/>
          <w:w w:val="95"/>
          <w:sz w:val="20"/>
        </w:rPr>
        <w:t>littering</w:t>
      </w:r>
      <w:r w:rsidR="00617197" w:rsidRPr="009221BA">
        <w:rPr>
          <w:i/>
          <w:color w:val="1B1C20"/>
          <w:spacing w:val="-8"/>
          <w:w w:val="95"/>
          <w:sz w:val="20"/>
        </w:rPr>
        <w:t xml:space="preserve"> </w:t>
      </w:r>
      <w:r w:rsidR="00617197" w:rsidRPr="009221BA">
        <w:rPr>
          <w:i/>
          <w:color w:val="1B1C20"/>
          <w:w w:val="95"/>
          <w:sz w:val="20"/>
        </w:rPr>
        <w:t>and</w:t>
      </w:r>
      <w:r w:rsidR="00617197" w:rsidRPr="009221BA">
        <w:rPr>
          <w:i/>
          <w:color w:val="1B1C20"/>
          <w:spacing w:val="-8"/>
          <w:w w:val="95"/>
          <w:sz w:val="20"/>
        </w:rPr>
        <w:t xml:space="preserve"> </w:t>
      </w:r>
      <w:r w:rsidR="00617197" w:rsidRPr="009221BA">
        <w:rPr>
          <w:i/>
          <w:color w:val="1B1C20"/>
          <w:w w:val="95"/>
          <w:sz w:val="20"/>
        </w:rPr>
        <w:t>the</w:t>
      </w:r>
      <w:r w:rsidR="00617197" w:rsidRPr="009221BA">
        <w:rPr>
          <w:i/>
          <w:color w:val="1B1C20"/>
          <w:spacing w:val="-9"/>
          <w:w w:val="95"/>
          <w:sz w:val="20"/>
        </w:rPr>
        <w:t xml:space="preserve"> </w:t>
      </w:r>
      <w:r w:rsidR="00617197" w:rsidRPr="009221BA">
        <w:rPr>
          <w:i/>
          <w:color w:val="1B1C20"/>
          <w:spacing w:val="-2"/>
          <w:w w:val="95"/>
          <w:sz w:val="20"/>
        </w:rPr>
        <w:t>secrets</w:t>
      </w:r>
      <w:r w:rsidR="00617197" w:rsidRPr="009221BA">
        <w:rPr>
          <w:i/>
          <w:color w:val="1B1C20"/>
          <w:spacing w:val="-8"/>
          <w:w w:val="95"/>
          <w:sz w:val="20"/>
        </w:rPr>
        <w:t xml:space="preserve"> </w:t>
      </w:r>
      <w:r w:rsidR="00617197" w:rsidRPr="009221BA">
        <w:rPr>
          <w:i/>
          <w:color w:val="1B1C20"/>
          <w:w w:val="95"/>
          <w:sz w:val="20"/>
        </w:rPr>
        <w:t>to</w:t>
      </w:r>
      <w:r w:rsidR="00617197" w:rsidRPr="009221BA">
        <w:rPr>
          <w:i/>
          <w:color w:val="1B1C20"/>
          <w:spacing w:val="-8"/>
          <w:w w:val="95"/>
          <w:sz w:val="20"/>
        </w:rPr>
        <w:t xml:space="preserve"> </w:t>
      </w:r>
      <w:r w:rsidR="00617197" w:rsidRPr="009221BA">
        <w:rPr>
          <w:i/>
          <w:color w:val="1B1C20"/>
          <w:w w:val="95"/>
          <w:sz w:val="20"/>
        </w:rPr>
        <w:t>clean</w:t>
      </w:r>
      <w:r w:rsidR="00617197" w:rsidRPr="009221BA">
        <w:rPr>
          <w:i/>
          <w:color w:val="1B1C20"/>
          <w:spacing w:val="-9"/>
          <w:w w:val="95"/>
          <w:sz w:val="20"/>
        </w:rPr>
        <w:t xml:space="preserve"> </w:t>
      </w:r>
      <w:r w:rsidR="00617197" w:rsidRPr="009221BA">
        <w:rPr>
          <w:i/>
          <w:color w:val="1B1C20"/>
          <w:w w:val="95"/>
          <w:sz w:val="20"/>
        </w:rPr>
        <w:t>public</w:t>
      </w:r>
      <w:r w:rsidR="00617197" w:rsidRPr="009221BA">
        <w:rPr>
          <w:i/>
          <w:color w:val="1B1C20"/>
          <w:spacing w:val="-8"/>
          <w:w w:val="95"/>
          <w:sz w:val="20"/>
        </w:rPr>
        <w:t xml:space="preserve"> </w:t>
      </w:r>
      <w:r w:rsidR="00617197" w:rsidRPr="009221BA">
        <w:rPr>
          <w:i/>
          <w:color w:val="1B1C20"/>
          <w:spacing w:val="-2"/>
          <w:w w:val="95"/>
          <w:sz w:val="20"/>
        </w:rPr>
        <w:t>places</w:t>
      </w:r>
      <w:r w:rsidR="00617197" w:rsidRPr="009221BA">
        <w:rPr>
          <w:color w:val="1B1C20"/>
          <w:spacing w:val="-1"/>
          <w:w w:val="95"/>
          <w:sz w:val="20"/>
        </w:rPr>
        <w:t>.</w:t>
      </w:r>
    </w:p>
    <w:p w:rsidR="00FB197A" w:rsidRPr="009221BA" w:rsidRDefault="00617197">
      <w:pPr>
        <w:pStyle w:val="BodyText"/>
        <w:spacing w:before="0" w:line="243" w:lineRule="exact"/>
        <w:ind w:left="2137"/>
        <w:rPr>
          <w:rFonts w:asciiTheme="minorHAnsi" w:hAnsiTheme="minorHAnsi"/>
        </w:rPr>
      </w:pPr>
      <w:r w:rsidRPr="009221BA">
        <w:rPr>
          <w:rFonts w:asciiTheme="minorHAnsi" w:hAnsiTheme="minorHAnsi"/>
          <w:color w:val="1B1C20"/>
          <w:spacing w:val="-1"/>
        </w:rPr>
        <w:t>Frankston:</w:t>
      </w:r>
      <w:r w:rsidRPr="009221BA">
        <w:rPr>
          <w:rFonts w:asciiTheme="minorHAnsi" w:hAnsiTheme="minorHAnsi"/>
          <w:color w:val="1B1C20"/>
          <w:spacing w:val="31"/>
        </w:rPr>
        <w:t xml:space="preserve"> </w:t>
      </w:r>
      <w:r w:rsidRPr="009221BA">
        <w:rPr>
          <w:rFonts w:asciiTheme="minorHAnsi" w:hAnsiTheme="minorHAnsi"/>
          <w:color w:val="1B1C20"/>
          <w:spacing w:val="-1"/>
        </w:rPr>
        <w:t>Environment</w:t>
      </w:r>
      <w:r w:rsidRPr="009221BA">
        <w:rPr>
          <w:rFonts w:asciiTheme="minorHAnsi" w:hAnsiTheme="minorHAnsi"/>
          <w:color w:val="1B1C20"/>
          <w:spacing w:val="31"/>
        </w:rPr>
        <w:t xml:space="preserve"> </w:t>
      </w:r>
      <w:r w:rsidRPr="009221BA">
        <w:rPr>
          <w:rFonts w:asciiTheme="minorHAnsi" w:hAnsiTheme="minorHAnsi"/>
          <w:color w:val="1B1C20"/>
        </w:rPr>
        <w:t>Books</w:t>
      </w:r>
    </w:p>
    <w:p w:rsidR="00FB197A" w:rsidRPr="009221BA" w:rsidRDefault="00617197">
      <w:pPr>
        <w:pStyle w:val="BodyText"/>
        <w:spacing w:before="168" w:line="240" w:lineRule="exact"/>
        <w:ind w:left="2137" w:right="1687" w:hanging="720"/>
        <w:rPr>
          <w:rFonts w:asciiTheme="minorHAnsi" w:hAnsiTheme="minorHAnsi"/>
        </w:rPr>
      </w:pPr>
      <w:r w:rsidRPr="009221BA">
        <w:rPr>
          <w:rFonts w:asciiTheme="minorHAnsi" w:hAnsiTheme="minorHAnsi"/>
          <w:color w:val="1B1C20"/>
          <w:spacing w:val="-4"/>
        </w:rPr>
        <w:t>S</w:t>
      </w:r>
      <w:r w:rsidRPr="009221BA">
        <w:rPr>
          <w:rFonts w:asciiTheme="minorHAnsi" w:hAnsiTheme="minorHAnsi"/>
          <w:color w:val="1B1C20"/>
          <w:spacing w:val="-3"/>
        </w:rPr>
        <w:t>teiner,</w:t>
      </w:r>
      <w:r w:rsidRPr="009221BA">
        <w:rPr>
          <w:rFonts w:asciiTheme="minorHAnsi" w:hAnsiTheme="minorHAnsi"/>
          <w:color w:val="1B1C20"/>
          <w:spacing w:val="7"/>
        </w:rPr>
        <w:t xml:space="preserve"> </w:t>
      </w:r>
      <w:r w:rsidRPr="009221BA">
        <w:rPr>
          <w:rFonts w:asciiTheme="minorHAnsi" w:hAnsiTheme="minorHAnsi"/>
          <w:color w:val="1B1C20"/>
        </w:rPr>
        <w:t>A.</w:t>
      </w:r>
      <w:r w:rsidRPr="009221BA">
        <w:rPr>
          <w:rFonts w:asciiTheme="minorHAnsi" w:hAnsiTheme="minorHAnsi"/>
          <w:color w:val="1B1C20"/>
          <w:spacing w:val="7"/>
        </w:rPr>
        <w:t xml:space="preserve"> </w:t>
      </w:r>
      <w:r w:rsidRPr="009221BA">
        <w:rPr>
          <w:rFonts w:asciiTheme="minorHAnsi" w:hAnsiTheme="minorHAnsi"/>
          <w:color w:val="1B1C20"/>
        </w:rPr>
        <w:t>and</w:t>
      </w:r>
      <w:r w:rsidRPr="009221BA">
        <w:rPr>
          <w:rFonts w:asciiTheme="minorHAnsi" w:hAnsiTheme="minorHAnsi"/>
          <w:color w:val="1B1C20"/>
          <w:spacing w:val="7"/>
        </w:rPr>
        <w:t xml:space="preserve"> </w:t>
      </w:r>
      <w:r w:rsidRPr="009221BA">
        <w:rPr>
          <w:rFonts w:asciiTheme="minorHAnsi" w:hAnsiTheme="minorHAnsi"/>
          <w:color w:val="1B1C20"/>
          <w:spacing w:val="-4"/>
        </w:rPr>
        <w:t>Bossley</w:t>
      </w:r>
      <w:r w:rsidRPr="009221BA">
        <w:rPr>
          <w:rFonts w:asciiTheme="minorHAnsi" w:hAnsiTheme="minorHAnsi"/>
          <w:color w:val="1B1C20"/>
          <w:spacing w:val="-3"/>
        </w:rPr>
        <w:t>,</w:t>
      </w:r>
      <w:r w:rsidRPr="009221BA">
        <w:rPr>
          <w:rFonts w:asciiTheme="minorHAnsi" w:hAnsiTheme="minorHAnsi"/>
          <w:color w:val="1B1C20"/>
          <w:spacing w:val="7"/>
        </w:rPr>
        <w:t xml:space="preserve"> </w:t>
      </w:r>
      <w:r w:rsidRPr="009221BA">
        <w:rPr>
          <w:rFonts w:asciiTheme="minorHAnsi" w:hAnsiTheme="minorHAnsi"/>
          <w:color w:val="1B1C20"/>
        </w:rPr>
        <w:t>M.</w:t>
      </w:r>
      <w:r w:rsidRPr="009221BA">
        <w:rPr>
          <w:rFonts w:asciiTheme="minorHAnsi" w:hAnsiTheme="minorHAnsi"/>
          <w:color w:val="1B1C20"/>
          <w:spacing w:val="7"/>
        </w:rPr>
        <w:t xml:space="preserve"> </w:t>
      </w:r>
      <w:r w:rsidRPr="009221BA">
        <w:rPr>
          <w:rFonts w:asciiTheme="minorHAnsi" w:hAnsiTheme="minorHAnsi"/>
          <w:color w:val="1B1C20"/>
        </w:rPr>
        <w:t>(2008).</w:t>
      </w:r>
      <w:r w:rsidRPr="009221BA">
        <w:rPr>
          <w:rFonts w:asciiTheme="minorHAnsi" w:hAnsiTheme="minorHAnsi"/>
          <w:color w:val="1B1C20"/>
          <w:spacing w:val="7"/>
        </w:rPr>
        <w:t xml:space="preserve"> </w:t>
      </w:r>
      <w:r w:rsidRPr="009221BA">
        <w:rPr>
          <w:rFonts w:asciiTheme="minorHAnsi" w:hAnsiTheme="minorHAnsi"/>
          <w:color w:val="1B1C20"/>
          <w:spacing w:val="-2"/>
        </w:rPr>
        <w:t>S</w:t>
      </w:r>
      <w:r w:rsidRPr="009221BA">
        <w:rPr>
          <w:rFonts w:asciiTheme="minorHAnsi" w:hAnsiTheme="minorHAnsi"/>
          <w:color w:val="1B1C20"/>
          <w:spacing w:val="-1"/>
        </w:rPr>
        <w:t>ome</w:t>
      </w:r>
      <w:r w:rsidRPr="009221BA">
        <w:rPr>
          <w:rFonts w:asciiTheme="minorHAnsi" w:hAnsiTheme="minorHAnsi"/>
          <w:color w:val="1B1C20"/>
          <w:spacing w:val="7"/>
        </w:rPr>
        <w:t xml:space="preserve"> </w:t>
      </w:r>
      <w:r w:rsidRPr="009221BA">
        <w:rPr>
          <w:rFonts w:asciiTheme="minorHAnsi" w:hAnsiTheme="minorHAnsi"/>
          <w:color w:val="1B1C20"/>
          <w:spacing w:val="-1"/>
        </w:rPr>
        <w:t>reproductiv</w:t>
      </w:r>
      <w:r w:rsidRPr="009221BA">
        <w:rPr>
          <w:rFonts w:asciiTheme="minorHAnsi" w:hAnsiTheme="minorHAnsi"/>
          <w:color w:val="1B1C20"/>
          <w:spacing w:val="-2"/>
        </w:rPr>
        <w:t>e</w:t>
      </w:r>
      <w:r w:rsidRPr="009221BA">
        <w:rPr>
          <w:rFonts w:asciiTheme="minorHAnsi" w:hAnsiTheme="minorHAnsi"/>
          <w:color w:val="1B1C20"/>
          <w:spacing w:val="7"/>
        </w:rPr>
        <w:t xml:space="preserve"> </w:t>
      </w:r>
      <w:r w:rsidRPr="009221BA">
        <w:rPr>
          <w:rFonts w:asciiTheme="minorHAnsi" w:hAnsiTheme="minorHAnsi"/>
          <w:color w:val="1B1C20"/>
        </w:rPr>
        <w:t>parameters</w:t>
      </w:r>
      <w:r w:rsidRPr="009221BA">
        <w:rPr>
          <w:rFonts w:asciiTheme="minorHAnsi" w:hAnsiTheme="minorHAnsi"/>
          <w:color w:val="1B1C20"/>
          <w:spacing w:val="7"/>
        </w:rPr>
        <w:t xml:space="preserve"> </w:t>
      </w:r>
      <w:r w:rsidRPr="009221BA">
        <w:rPr>
          <w:rFonts w:asciiTheme="minorHAnsi" w:hAnsiTheme="minorHAnsi"/>
          <w:color w:val="1B1C20"/>
        </w:rPr>
        <w:t>of</w:t>
      </w:r>
      <w:r w:rsidRPr="009221BA">
        <w:rPr>
          <w:rFonts w:asciiTheme="minorHAnsi" w:hAnsiTheme="minorHAnsi"/>
          <w:color w:val="1B1C20"/>
          <w:spacing w:val="7"/>
        </w:rPr>
        <w:t xml:space="preserve"> </w:t>
      </w:r>
      <w:r w:rsidRPr="009221BA">
        <w:rPr>
          <w:rFonts w:asciiTheme="minorHAnsi" w:hAnsiTheme="minorHAnsi"/>
          <w:color w:val="1B1C20"/>
        </w:rPr>
        <w:t>an</w:t>
      </w:r>
      <w:r w:rsidRPr="009221BA">
        <w:rPr>
          <w:rFonts w:asciiTheme="minorHAnsi" w:hAnsiTheme="minorHAnsi"/>
          <w:color w:val="1B1C20"/>
          <w:spacing w:val="8"/>
        </w:rPr>
        <w:t xml:space="preserve"> </w:t>
      </w:r>
      <w:r w:rsidRPr="009221BA">
        <w:rPr>
          <w:rFonts w:asciiTheme="minorHAnsi" w:hAnsiTheme="minorHAnsi"/>
          <w:color w:val="1B1C20"/>
        </w:rPr>
        <w:t>estuarine</w:t>
      </w:r>
      <w:r w:rsidRPr="009221BA">
        <w:rPr>
          <w:rFonts w:asciiTheme="minorHAnsi" w:hAnsiTheme="minorHAnsi"/>
          <w:color w:val="1B1C20"/>
          <w:spacing w:val="7"/>
        </w:rPr>
        <w:t xml:space="preserve"> </w:t>
      </w:r>
      <w:r w:rsidRPr="009221BA">
        <w:rPr>
          <w:rFonts w:asciiTheme="minorHAnsi" w:hAnsiTheme="minorHAnsi"/>
          <w:color w:val="1B1C20"/>
        </w:rPr>
        <w:t>population</w:t>
      </w:r>
      <w:r w:rsidRPr="009221BA">
        <w:rPr>
          <w:rFonts w:asciiTheme="minorHAnsi" w:hAnsiTheme="minorHAnsi"/>
          <w:color w:val="1B1C20"/>
          <w:spacing w:val="7"/>
        </w:rPr>
        <w:t xml:space="preserve"> </w:t>
      </w:r>
      <w:r w:rsidRPr="009221BA">
        <w:rPr>
          <w:rFonts w:asciiTheme="minorHAnsi" w:hAnsiTheme="minorHAnsi"/>
          <w:color w:val="1B1C20"/>
        </w:rPr>
        <w:t>of</w:t>
      </w:r>
      <w:r w:rsidRPr="009221BA">
        <w:rPr>
          <w:rFonts w:asciiTheme="minorHAnsi" w:hAnsiTheme="minorHAnsi"/>
          <w:color w:val="1B1C20"/>
          <w:spacing w:val="7"/>
        </w:rPr>
        <w:t xml:space="preserve"> </w:t>
      </w:r>
      <w:r w:rsidRPr="009221BA">
        <w:rPr>
          <w:rFonts w:asciiTheme="minorHAnsi" w:hAnsiTheme="minorHAnsi"/>
          <w:color w:val="1B1C20"/>
          <w:spacing w:val="-1"/>
        </w:rPr>
        <w:t>Indo-P</w:t>
      </w:r>
      <w:r w:rsidRPr="009221BA">
        <w:rPr>
          <w:rFonts w:asciiTheme="minorHAnsi" w:hAnsiTheme="minorHAnsi"/>
          <w:color w:val="1B1C20"/>
          <w:spacing w:val="-2"/>
        </w:rPr>
        <w:t>acific</w:t>
      </w:r>
      <w:r w:rsidRPr="009221BA">
        <w:rPr>
          <w:rFonts w:asciiTheme="minorHAnsi" w:hAnsiTheme="minorHAnsi"/>
          <w:color w:val="1B1C20"/>
          <w:spacing w:val="43"/>
          <w:w w:val="95"/>
        </w:rPr>
        <w:t xml:space="preserve"> </w:t>
      </w:r>
      <w:r w:rsidRPr="009221BA">
        <w:rPr>
          <w:rFonts w:asciiTheme="minorHAnsi" w:hAnsiTheme="minorHAnsi"/>
          <w:color w:val="1B1C20"/>
          <w:w w:val="95"/>
        </w:rPr>
        <w:t>bottlenose</w:t>
      </w:r>
      <w:r w:rsidRPr="009221BA">
        <w:rPr>
          <w:rFonts w:asciiTheme="minorHAnsi" w:hAnsiTheme="minorHAnsi"/>
          <w:color w:val="1B1C20"/>
          <w:spacing w:val="3"/>
          <w:w w:val="95"/>
        </w:rPr>
        <w:t xml:space="preserve"> </w:t>
      </w:r>
      <w:r w:rsidRPr="009221BA">
        <w:rPr>
          <w:rFonts w:asciiTheme="minorHAnsi" w:hAnsiTheme="minorHAnsi"/>
          <w:color w:val="1B1C20"/>
          <w:w w:val="95"/>
        </w:rPr>
        <w:t>dolphins</w:t>
      </w:r>
      <w:r w:rsidRPr="009221BA">
        <w:rPr>
          <w:rFonts w:asciiTheme="minorHAnsi" w:hAnsiTheme="minorHAnsi"/>
          <w:color w:val="1B1C20"/>
          <w:spacing w:val="3"/>
          <w:w w:val="95"/>
        </w:rPr>
        <w:t xml:space="preserve"> </w:t>
      </w:r>
      <w:r w:rsidRPr="009221BA">
        <w:rPr>
          <w:rFonts w:asciiTheme="minorHAnsi" w:hAnsiTheme="minorHAnsi"/>
          <w:color w:val="1B1C20"/>
          <w:spacing w:val="-3"/>
          <w:w w:val="95"/>
        </w:rPr>
        <w:t>(</w:t>
      </w:r>
      <w:r w:rsidRPr="009221BA">
        <w:rPr>
          <w:rFonts w:asciiTheme="minorHAnsi" w:eastAsia="Book Antiqua" w:hAnsiTheme="minorHAnsi" w:cs="Book Antiqua"/>
          <w:i/>
          <w:color w:val="1B1C20"/>
          <w:spacing w:val="-3"/>
          <w:w w:val="95"/>
        </w:rPr>
        <w:t>T</w:t>
      </w:r>
      <w:r w:rsidRPr="009221BA">
        <w:rPr>
          <w:rFonts w:asciiTheme="minorHAnsi" w:eastAsia="Book Antiqua" w:hAnsiTheme="minorHAnsi" w:cs="Book Antiqua"/>
          <w:i/>
          <w:color w:val="1B1C20"/>
          <w:spacing w:val="-4"/>
          <w:w w:val="95"/>
        </w:rPr>
        <w:t>ursiops</w:t>
      </w:r>
      <w:r w:rsidRPr="009221BA">
        <w:rPr>
          <w:rFonts w:asciiTheme="minorHAnsi" w:eastAsia="Book Antiqua" w:hAnsiTheme="minorHAnsi" w:cs="Book Antiqua"/>
          <w:i/>
          <w:color w:val="1B1C20"/>
          <w:spacing w:val="6"/>
          <w:w w:val="95"/>
        </w:rPr>
        <w:t xml:space="preserve"> </w:t>
      </w:r>
      <w:r w:rsidRPr="009221BA">
        <w:rPr>
          <w:rFonts w:asciiTheme="minorHAnsi" w:eastAsia="Book Antiqua" w:hAnsiTheme="minorHAnsi" w:cs="Book Antiqua"/>
          <w:i/>
          <w:color w:val="1B1C20"/>
          <w:spacing w:val="-2"/>
          <w:w w:val="95"/>
        </w:rPr>
        <w:t>aduncus</w:t>
      </w:r>
      <w:r w:rsidRPr="009221BA">
        <w:rPr>
          <w:rFonts w:asciiTheme="minorHAnsi" w:hAnsiTheme="minorHAnsi"/>
          <w:color w:val="1B1C20"/>
          <w:spacing w:val="-1"/>
          <w:w w:val="95"/>
        </w:rPr>
        <w:t>).</w:t>
      </w:r>
      <w:r w:rsidRPr="009221BA">
        <w:rPr>
          <w:rFonts w:asciiTheme="minorHAnsi" w:hAnsiTheme="minorHAnsi"/>
          <w:color w:val="1B1C20"/>
          <w:spacing w:val="3"/>
          <w:w w:val="95"/>
        </w:rPr>
        <w:t xml:space="preserve"> </w:t>
      </w:r>
      <w:r w:rsidRPr="009221BA">
        <w:rPr>
          <w:rFonts w:asciiTheme="minorHAnsi" w:eastAsia="Book Antiqua" w:hAnsiTheme="minorHAnsi" w:cs="Book Antiqua"/>
          <w:i/>
          <w:color w:val="1B1C20"/>
          <w:spacing w:val="-2"/>
          <w:w w:val="95"/>
        </w:rPr>
        <w:t>Aquatic</w:t>
      </w:r>
      <w:r w:rsidRPr="009221BA">
        <w:rPr>
          <w:rFonts w:asciiTheme="minorHAnsi" w:eastAsia="Book Antiqua" w:hAnsiTheme="minorHAnsi" w:cs="Book Antiqua"/>
          <w:i/>
          <w:color w:val="1B1C20"/>
          <w:spacing w:val="5"/>
          <w:w w:val="95"/>
        </w:rPr>
        <w:t xml:space="preserve"> </w:t>
      </w:r>
      <w:r w:rsidRPr="009221BA">
        <w:rPr>
          <w:rFonts w:asciiTheme="minorHAnsi" w:eastAsia="Book Antiqua" w:hAnsiTheme="minorHAnsi" w:cs="Book Antiqua"/>
          <w:i/>
          <w:color w:val="1B1C20"/>
          <w:spacing w:val="-2"/>
          <w:w w:val="95"/>
        </w:rPr>
        <w:t>Mammals</w:t>
      </w:r>
      <w:r w:rsidRPr="009221BA">
        <w:rPr>
          <w:rFonts w:asciiTheme="minorHAnsi" w:hAnsiTheme="minorHAnsi"/>
          <w:color w:val="1B1C20"/>
          <w:spacing w:val="-1"/>
          <w:w w:val="95"/>
        </w:rPr>
        <w:t>,</w:t>
      </w:r>
      <w:r w:rsidRPr="009221BA">
        <w:rPr>
          <w:rFonts w:asciiTheme="minorHAnsi" w:hAnsiTheme="minorHAnsi"/>
          <w:color w:val="1B1C20"/>
          <w:spacing w:val="4"/>
          <w:w w:val="95"/>
        </w:rPr>
        <w:t xml:space="preserve"> </w:t>
      </w:r>
      <w:r w:rsidRPr="009221BA">
        <w:rPr>
          <w:rFonts w:asciiTheme="minorHAnsi" w:hAnsiTheme="minorHAnsi"/>
          <w:color w:val="1B1C20"/>
          <w:w w:val="95"/>
        </w:rPr>
        <w:t>34(1),</w:t>
      </w:r>
      <w:r w:rsidRPr="009221BA">
        <w:rPr>
          <w:rFonts w:asciiTheme="minorHAnsi" w:hAnsiTheme="minorHAnsi"/>
          <w:color w:val="1B1C20"/>
          <w:spacing w:val="3"/>
          <w:w w:val="95"/>
        </w:rPr>
        <w:t xml:space="preserve"> </w:t>
      </w:r>
      <w:r w:rsidRPr="009221BA">
        <w:rPr>
          <w:rFonts w:asciiTheme="minorHAnsi" w:hAnsiTheme="minorHAnsi"/>
          <w:color w:val="1B1C20"/>
          <w:spacing w:val="-2"/>
          <w:w w:val="95"/>
        </w:rPr>
        <w:t>pp.</w:t>
      </w:r>
      <w:r w:rsidRPr="009221BA">
        <w:rPr>
          <w:rFonts w:asciiTheme="minorHAnsi" w:hAnsiTheme="minorHAnsi"/>
          <w:color w:val="1B1C20"/>
          <w:spacing w:val="3"/>
          <w:w w:val="95"/>
        </w:rPr>
        <w:t xml:space="preserve"> </w:t>
      </w:r>
      <w:r w:rsidRPr="009221BA">
        <w:rPr>
          <w:rFonts w:asciiTheme="minorHAnsi" w:hAnsiTheme="minorHAnsi"/>
          <w:color w:val="1B1C20"/>
          <w:w w:val="95"/>
        </w:rPr>
        <w:t>84–92.</w:t>
      </w:r>
    </w:p>
    <w:p w:rsidR="00FB197A" w:rsidRPr="009221BA" w:rsidRDefault="00617197">
      <w:pPr>
        <w:pStyle w:val="BodyText"/>
        <w:spacing w:before="160" w:line="240" w:lineRule="exact"/>
        <w:ind w:left="2137" w:right="1981" w:hanging="720"/>
        <w:rPr>
          <w:rFonts w:asciiTheme="minorHAnsi" w:hAnsiTheme="minorHAnsi"/>
        </w:rPr>
      </w:pPr>
      <w:r w:rsidRPr="009221BA">
        <w:rPr>
          <w:rFonts w:asciiTheme="minorHAnsi" w:hAnsiTheme="minorHAnsi"/>
          <w:color w:val="1B1C20"/>
          <w:spacing w:val="-2"/>
        </w:rPr>
        <w:t>S</w:t>
      </w:r>
      <w:r w:rsidRPr="009221BA">
        <w:rPr>
          <w:rFonts w:asciiTheme="minorHAnsi" w:hAnsiTheme="minorHAnsi"/>
          <w:color w:val="1B1C20"/>
          <w:spacing w:val="-1"/>
        </w:rPr>
        <w:t>ussarellu,</w:t>
      </w:r>
      <w:r w:rsidRPr="009221BA">
        <w:rPr>
          <w:rFonts w:asciiTheme="minorHAnsi" w:hAnsiTheme="minorHAnsi"/>
          <w:color w:val="1B1C20"/>
          <w:spacing w:val="10"/>
        </w:rPr>
        <w:t xml:space="preserve"> </w:t>
      </w:r>
      <w:r w:rsidRPr="009221BA">
        <w:rPr>
          <w:rFonts w:asciiTheme="minorHAnsi" w:hAnsiTheme="minorHAnsi"/>
          <w:color w:val="1B1C20"/>
        </w:rPr>
        <w:t>R.,</w:t>
      </w:r>
      <w:r w:rsidRPr="009221BA">
        <w:rPr>
          <w:rFonts w:asciiTheme="minorHAnsi" w:hAnsiTheme="minorHAnsi"/>
          <w:color w:val="1B1C20"/>
          <w:spacing w:val="10"/>
        </w:rPr>
        <w:t xml:space="preserve"> </w:t>
      </w:r>
      <w:r w:rsidRPr="009221BA">
        <w:rPr>
          <w:rFonts w:asciiTheme="minorHAnsi" w:hAnsiTheme="minorHAnsi"/>
          <w:color w:val="1B1C20"/>
          <w:spacing w:val="-2"/>
        </w:rPr>
        <w:t>S</w:t>
      </w:r>
      <w:r w:rsidRPr="009221BA">
        <w:rPr>
          <w:rFonts w:asciiTheme="minorHAnsi" w:hAnsiTheme="minorHAnsi"/>
          <w:color w:val="1B1C20"/>
          <w:spacing w:val="-1"/>
        </w:rPr>
        <w:t>uquet,</w:t>
      </w:r>
      <w:r w:rsidRPr="009221BA">
        <w:rPr>
          <w:rFonts w:asciiTheme="minorHAnsi" w:hAnsiTheme="minorHAnsi"/>
          <w:color w:val="1B1C20"/>
          <w:spacing w:val="10"/>
        </w:rPr>
        <w:t xml:space="preserve"> </w:t>
      </w:r>
      <w:r w:rsidRPr="009221BA">
        <w:rPr>
          <w:rFonts w:asciiTheme="minorHAnsi" w:hAnsiTheme="minorHAnsi"/>
          <w:color w:val="1B1C20"/>
        </w:rPr>
        <w:t>M.,</w:t>
      </w:r>
      <w:r w:rsidRPr="009221BA">
        <w:rPr>
          <w:rFonts w:asciiTheme="minorHAnsi" w:hAnsiTheme="minorHAnsi"/>
          <w:color w:val="1B1C20"/>
          <w:spacing w:val="10"/>
        </w:rPr>
        <w:t xml:space="preserve"> </w:t>
      </w:r>
      <w:r w:rsidRPr="009221BA">
        <w:rPr>
          <w:rFonts w:asciiTheme="minorHAnsi" w:hAnsiTheme="minorHAnsi"/>
          <w:color w:val="1B1C20"/>
        </w:rPr>
        <w:t>Thomas,</w:t>
      </w:r>
      <w:r w:rsidRPr="009221BA">
        <w:rPr>
          <w:rFonts w:asciiTheme="minorHAnsi" w:hAnsiTheme="minorHAnsi"/>
          <w:color w:val="1B1C20"/>
          <w:spacing w:val="6"/>
        </w:rPr>
        <w:t xml:space="preserve"> </w:t>
      </w:r>
      <w:r w:rsidRPr="009221BA">
        <w:rPr>
          <w:rFonts w:asciiTheme="minorHAnsi" w:hAnsiTheme="minorHAnsi"/>
          <w:color w:val="1B1C20"/>
          <w:spacing w:val="-8"/>
        </w:rPr>
        <w:t>Y</w:t>
      </w:r>
      <w:r w:rsidRPr="009221BA">
        <w:rPr>
          <w:rFonts w:asciiTheme="minorHAnsi" w:hAnsiTheme="minorHAnsi"/>
          <w:color w:val="1B1C20"/>
          <w:spacing w:val="-6"/>
        </w:rPr>
        <w:t>.,</w:t>
      </w:r>
      <w:r w:rsidRPr="009221BA">
        <w:rPr>
          <w:rFonts w:asciiTheme="minorHAnsi" w:hAnsiTheme="minorHAnsi"/>
          <w:color w:val="1B1C20"/>
          <w:spacing w:val="10"/>
        </w:rPr>
        <w:t xml:space="preserve"> </w:t>
      </w:r>
      <w:r w:rsidRPr="009221BA">
        <w:rPr>
          <w:rFonts w:asciiTheme="minorHAnsi" w:hAnsiTheme="minorHAnsi"/>
          <w:color w:val="1B1C20"/>
        </w:rPr>
        <w:t>Lambert,</w:t>
      </w:r>
      <w:r w:rsidRPr="009221BA">
        <w:rPr>
          <w:rFonts w:asciiTheme="minorHAnsi" w:hAnsiTheme="minorHAnsi"/>
          <w:color w:val="1B1C20"/>
          <w:spacing w:val="10"/>
        </w:rPr>
        <w:t xml:space="preserve"> </w:t>
      </w:r>
      <w:r w:rsidRPr="009221BA">
        <w:rPr>
          <w:rFonts w:asciiTheme="minorHAnsi" w:hAnsiTheme="minorHAnsi"/>
          <w:color w:val="1B1C20"/>
        </w:rPr>
        <w:t>C.,</w:t>
      </w:r>
      <w:r w:rsidRPr="009221BA">
        <w:rPr>
          <w:rFonts w:asciiTheme="minorHAnsi" w:hAnsiTheme="minorHAnsi"/>
          <w:color w:val="1B1C20"/>
          <w:spacing w:val="10"/>
        </w:rPr>
        <w:t xml:space="preserve"> </w:t>
      </w:r>
      <w:r w:rsidRPr="009221BA">
        <w:rPr>
          <w:rFonts w:asciiTheme="minorHAnsi" w:hAnsiTheme="minorHAnsi"/>
          <w:color w:val="1B1C20"/>
          <w:spacing w:val="-2"/>
        </w:rPr>
        <w:t>Fabioux,</w:t>
      </w:r>
      <w:r w:rsidRPr="009221BA">
        <w:rPr>
          <w:rFonts w:asciiTheme="minorHAnsi" w:hAnsiTheme="minorHAnsi"/>
          <w:color w:val="1B1C20"/>
          <w:spacing w:val="10"/>
        </w:rPr>
        <w:t xml:space="preserve"> </w:t>
      </w:r>
      <w:r w:rsidRPr="009221BA">
        <w:rPr>
          <w:rFonts w:asciiTheme="minorHAnsi" w:hAnsiTheme="minorHAnsi"/>
          <w:color w:val="1B1C20"/>
        </w:rPr>
        <w:t>C.,</w:t>
      </w:r>
      <w:r w:rsidRPr="009221BA">
        <w:rPr>
          <w:rFonts w:asciiTheme="minorHAnsi" w:hAnsiTheme="minorHAnsi"/>
          <w:color w:val="1B1C20"/>
          <w:spacing w:val="10"/>
        </w:rPr>
        <w:t xml:space="preserve"> </w:t>
      </w:r>
      <w:r w:rsidRPr="009221BA">
        <w:rPr>
          <w:rFonts w:asciiTheme="minorHAnsi" w:hAnsiTheme="minorHAnsi"/>
          <w:color w:val="1B1C20"/>
          <w:spacing w:val="-2"/>
        </w:rPr>
        <w:t>Pernet,</w:t>
      </w:r>
      <w:r w:rsidRPr="009221BA">
        <w:rPr>
          <w:rFonts w:asciiTheme="minorHAnsi" w:hAnsiTheme="minorHAnsi"/>
          <w:color w:val="1B1C20"/>
          <w:spacing w:val="10"/>
        </w:rPr>
        <w:t xml:space="preserve"> </w:t>
      </w:r>
      <w:r w:rsidRPr="009221BA">
        <w:rPr>
          <w:rFonts w:asciiTheme="minorHAnsi" w:hAnsiTheme="minorHAnsi"/>
          <w:color w:val="1B1C20"/>
        </w:rPr>
        <w:t>M.E.J.,</w:t>
      </w:r>
      <w:r w:rsidRPr="009221BA">
        <w:rPr>
          <w:rFonts w:asciiTheme="minorHAnsi" w:hAnsiTheme="minorHAnsi"/>
          <w:color w:val="1B1C20"/>
          <w:spacing w:val="10"/>
        </w:rPr>
        <w:t xml:space="preserve"> </w:t>
      </w:r>
      <w:r w:rsidRPr="009221BA">
        <w:rPr>
          <w:rFonts w:asciiTheme="minorHAnsi" w:hAnsiTheme="minorHAnsi"/>
          <w:color w:val="1B1C20"/>
        </w:rPr>
        <w:t>Le</w:t>
      </w:r>
      <w:r w:rsidRPr="009221BA">
        <w:rPr>
          <w:rFonts w:asciiTheme="minorHAnsi" w:hAnsiTheme="minorHAnsi"/>
          <w:color w:val="1B1C20"/>
          <w:spacing w:val="10"/>
        </w:rPr>
        <w:t xml:space="preserve"> </w:t>
      </w:r>
      <w:r w:rsidRPr="009221BA">
        <w:rPr>
          <w:rFonts w:asciiTheme="minorHAnsi" w:hAnsiTheme="minorHAnsi"/>
          <w:color w:val="1B1C20"/>
          <w:spacing w:val="-1"/>
        </w:rPr>
        <w:t>G</w:t>
      </w:r>
      <w:r w:rsidRPr="009221BA">
        <w:rPr>
          <w:rFonts w:asciiTheme="minorHAnsi" w:hAnsiTheme="minorHAnsi"/>
          <w:color w:val="1B1C20"/>
          <w:spacing w:val="-2"/>
        </w:rPr>
        <w:t>oïc,</w:t>
      </w:r>
      <w:r w:rsidRPr="009221BA">
        <w:rPr>
          <w:rFonts w:asciiTheme="minorHAnsi" w:hAnsiTheme="minorHAnsi"/>
          <w:color w:val="1B1C20"/>
          <w:spacing w:val="10"/>
        </w:rPr>
        <w:t xml:space="preserve"> </w:t>
      </w:r>
      <w:r w:rsidRPr="009221BA">
        <w:rPr>
          <w:rFonts w:asciiTheme="minorHAnsi" w:hAnsiTheme="minorHAnsi"/>
          <w:color w:val="1B1C20"/>
        </w:rPr>
        <w:t>N.,</w:t>
      </w:r>
      <w:r w:rsidRPr="009221BA">
        <w:rPr>
          <w:rFonts w:asciiTheme="minorHAnsi" w:hAnsiTheme="minorHAnsi"/>
          <w:color w:val="1B1C20"/>
          <w:spacing w:val="10"/>
        </w:rPr>
        <w:t xml:space="preserve"> </w:t>
      </w:r>
      <w:r w:rsidRPr="009221BA">
        <w:rPr>
          <w:rFonts w:asciiTheme="minorHAnsi" w:hAnsiTheme="minorHAnsi"/>
          <w:color w:val="1B1C20"/>
          <w:spacing w:val="-1"/>
        </w:rPr>
        <w:t>Quillien,</w:t>
      </w:r>
      <w:r w:rsidRPr="009221BA">
        <w:rPr>
          <w:rFonts w:asciiTheme="minorHAnsi" w:hAnsiTheme="minorHAnsi"/>
          <w:color w:val="1B1C20"/>
          <w:spacing w:val="6"/>
        </w:rPr>
        <w:t xml:space="preserve"> </w:t>
      </w:r>
      <w:r w:rsidRPr="009221BA">
        <w:rPr>
          <w:rFonts w:asciiTheme="minorHAnsi" w:hAnsiTheme="minorHAnsi"/>
          <w:color w:val="1B1C20"/>
          <w:spacing w:val="-9"/>
        </w:rPr>
        <w:t>V</w:t>
      </w:r>
      <w:r w:rsidRPr="009221BA">
        <w:rPr>
          <w:rFonts w:asciiTheme="minorHAnsi" w:hAnsiTheme="minorHAnsi"/>
          <w:color w:val="1B1C20"/>
          <w:spacing w:val="-8"/>
        </w:rPr>
        <w:t>.,</w:t>
      </w:r>
      <w:r w:rsidRPr="009221BA">
        <w:rPr>
          <w:rFonts w:asciiTheme="minorHAnsi" w:hAnsiTheme="minorHAnsi"/>
          <w:color w:val="1B1C20"/>
          <w:spacing w:val="57"/>
          <w:w w:val="106"/>
        </w:rPr>
        <w:t xml:space="preserve"> </w:t>
      </w:r>
      <w:r w:rsidRPr="009221BA">
        <w:rPr>
          <w:rFonts w:asciiTheme="minorHAnsi" w:hAnsiTheme="minorHAnsi"/>
          <w:color w:val="1B1C20"/>
          <w:spacing w:val="-1"/>
        </w:rPr>
        <w:t>Mingant,</w:t>
      </w:r>
      <w:r w:rsidRPr="009221BA">
        <w:rPr>
          <w:rFonts w:asciiTheme="minorHAnsi" w:hAnsiTheme="minorHAnsi"/>
          <w:color w:val="1B1C20"/>
          <w:spacing w:val="12"/>
        </w:rPr>
        <w:t xml:space="preserve"> </w:t>
      </w:r>
      <w:r w:rsidRPr="009221BA">
        <w:rPr>
          <w:rFonts w:asciiTheme="minorHAnsi" w:hAnsiTheme="minorHAnsi"/>
          <w:color w:val="1B1C20"/>
        </w:rPr>
        <w:t>C.,</w:t>
      </w:r>
      <w:r w:rsidRPr="009221BA">
        <w:rPr>
          <w:rFonts w:asciiTheme="minorHAnsi" w:hAnsiTheme="minorHAnsi"/>
          <w:color w:val="1B1C20"/>
          <w:spacing w:val="12"/>
        </w:rPr>
        <w:t xml:space="preserve"> </w:t>
      </w:r>
      <w:r w:rsidRPr="009221BA">
        <w:rPr>
          <w:rFonts w:asciiTheme="minorHAnsi" w:hAnsiTheme="minorHAnsi"/>
          <w:color w:val="1B1C20"/>
          <w:spacing w:val="-1"/>
        </w:rPr>
        <w:t>Epelboin,</w:t>
      </w:r>
      <w:r w:rsidRPr="009221BA">
        <w:rPr>
          <w:rFonts w:asciiTheme="minorHAnsi" w:hAnsiTheme="minorHAnsi"/>
          <w:color w:val="1B1C20"/>
          <w:spacing w:val="8"/>
        </w:rPr>
        <w:t xml:space="preserve"> </w:t>
      </w:r>
      <w:r w:rsidRPr="009221BA">
        <w:rPr>
          <w:rFonts w:asciiTheme="minorHAnsi" w:hAnsiTheme="minorHAnsi"/>
          <w:color w:val="1B1C20"/>
          <w:spacing w:val="-10"/>
        </w:rPr>
        <w:t>Y</w:t>
      </w:r>
      <w:r w:rsidRPr="009221BA">
        <w:rPr>
          <w:rFonts w:asciiTheme="minorHAnsi" w:hAnsiTheme="minorHAnsi"/>
          <w:color w:val="1B1C20"/>
          <w:spacing w:val="-8"/>
        </w:rPr>
        <w:t>.</w:t>
      </w:r>
      <w:r w:rsidRPr="009221BA">
        <w:rPr>
          <w:rFonts w:asciiTheme="minorHAnsi" w:hAnsiTheme="minorHAnsi"/>
          <w:color w:val="1B1C20"/>
          <w:spacing w:val="12"/>
        </w:rPr>
        <w:t xml:space="preserve"> </w:t>
      </w:r>
      <w:r w:rsidRPr="009221BA">
        <w:rPr>
          <w:rFonts w:asciiTheme="minorHAnsi" w:hAnsiTheme="minorHAnsi"/>
          <w:color w:val="1B1C20"/>
        </w:rPr>
        <w:t>and</w:t>
      </w:r>
      <w:r w:rsidRPr="009221BA">
        <w:rPr>
          <w:rFonts w:asciiTheme="minorHAnsi" w:hAnsiTheme="minorHAnsi"/>
          <w:color w:val="1B1C20"/>
          <w:spacing w:val="12"/>
        </w:rPr>
        <w:t xml:space="preserve"> </w:t>
      </w:r>
      <w:r w:rsidRPr="009221BA">
        <w:rPr>
          <w:rFonts w:asciiTheme="minorHAnsi" w:hAnsiTheme="minorHAnsi"/>
          <w:color w:val="1B1C20"/>
          <w:spacing w:val="-1"/>
        </w:rPr>
        <w:t>Corporeau,</w:t>
      </w:r>
      <w:r w:rsidRPr="009221BA">
        <w:rPr>
          <w:rFonts w:asciiTheme="minorHAnsi" w:hAnsiTheme="minorHAnsi"/>
          <w:color w:val="1B1C20"/>
          <w:spacing w:val="12"/>
        </w:rPr>
        <w:t xml:space="preserve"> </w:t>
      </w:r>
      <w:r w:rsidRPr="009221BA">
        <w:rPr>
          <w:rFonts w:asciiTheme="minorHAnsi" w:hAnsiTheme="minorHAnsi"/>
          <w:color w:val="1B1C20"/>
        </w:rPr>
        <w:t>C.</w:t>
      </w:r>
      <w:r w:rsidRPr="009221BA">
        <w:rPr>
          <w:rFonts w:asciiTheme="minorHAnsi" w:hAnsiTheme="minorHAnsi"/>
          <w:color w:val="1B1C20"/>
          <w:spacing w:val="13"/>
        </w:rPr>
        <w:t xml:space="preserve"> </w:t>
      </w:r>
      <w:r w:rsidRPr="009221BA">
        <w:rPr>
          <w:rFonts w:asciiTheme="minorHAnsi" w:hAnsiTheme="minorHAnsi"/>
          <w:color w:val="1B1C20"/>
        </w:rPr>
        <w:t>(2016).</w:t>
      </w:r>
      <w:r w:rsidRPr="009221BA">
        <w:rPr>
          <w:rFonts w:asciiTheme="minorHAnsi" w:hAnsiTheme="minorHAnsi"/>
          <w:color w:val="1B1C20"/>
          <w:spacing w:val="12"/>
        </w:rPr>
        <w:t xml:space="preserve"> </w:t>
      </w:r>
      <w:r w:rsidRPr="009221BA">
        <w:rPr>
          <w:rFonts w:asciiTheme="minorHAnsi" w:hAnsiTheme="minorHAnsi"/>
          <w:color w:val="1B1C20"/>
        </w:rPr>
        <w:t>Oyster</w:t>
      </w:r>
      <w:r w:rsidRPr="009221BA">
        <w:rPr>
          <w:rFonts w:asciiTheme="minorHAnsi" w:hAnsiTheme="minorHAnsi"/>
          <w:color w:val="1B1C20"/>
          <w:spacing w:val="12"/>
        </w:rPr>
        <w:t xml:space="preserve"> </w:t>
      </w:r>
      <w:r w:rsidRPr="009221BA">
        <w:rPr>
          <w:rFonts w:asciiTheme="minorHAnsi" w:hAnsiTheme="minorHAnsi"/>
          <w:color w:val="1B1C20"/>
          <w:spacing w:val="-1"/>
        </w:rPr>
        <w:t>reproduction</w:t>
      </w:r>
      <w:r w:rsidRPr="009221BA">
        <w:rPr>
          <w:rFonts w:asciiTheme="minorHAnsi" w:hAnsiTheme="minorHAnsi"/>
          <w:color w:val="1B1C20"/>
          <w:spacing w:val="12"/>
        </w:rPr>
        <w:t xml:space="preserve"> </w:t>
      </w:r>
      <w:r w:rsidRPr="009221BA">
        <w:rPr>
          <w:rFonts w:asciiTheme="minorHAnsi" w:hAnsiTheme="minorHAnsi"/>
          <w:color w:val="1B1C20"/>
        </w:rPr>
        <w:t>is</w:t>
      </w:r>
      <w:r w:rsidRPr="009221BA">
        <w:rPr>
          <w:rFonts w:asciiTheme="minorHAnsi" w:hAnsiTheme="minorHAnsi"/>
          <w:color w:val="1B1C20"/>
          <w:spacing w:val="12"/>
        </w:rPr>
        <w:t xml:space="preserve"> </w:t>
      </w:r>
      <w:r w:rsidRPr="009221BA">
        <w:rPr>
          <w:rFonts w:asciiTheme="minorHAnsi" w:hAnsiTheme="minorHAnsi"/>
          <w:color w:val="1B1C20"/>
        </w:rPr>
        <w:t>affected</w:t>
      </w:r>
      <w:r w:rsidRPr="009221BA">
        <w:rPr>
          <w:rFonts w:asciiTheme="minorHAnsi" w:hAnsiTheme="minorHAnsi"/>
          <w:color w:val="1B1C20"/>
          <w:spacing w:val="12"/>
        </w:rPr>
        <w:t xml:space="preserve"> </w:t>
      </w:r>
      <w:r w:rsidRPr="009221BA">
        <w:rPr>
          <w:rFonts w:asciiTheme="minorHAnsi" w:hAnsiTheme="minorHAnsi"/>
          <w:color w:val="1B1C20"/>
          <w:spacing w:val="-1"/>
        </w:rPr>
        <w:t>b</w:t>
      </w:r>
      <w:r w:rsidRPr="009221BA">
        <w:rPr>
          <w:rFonts w:asciiTheme="minorHAnsi" w:hAnsiTheme="minorHAnsi"/>
          <w:color w:val="1B1C20"/>
          <w:spacing w:val="-2"/>
        </w:rPr>
        <w:t>y</w:t>
      </w:r>
      <w:r w:rsidRPr="009221BA">
        <w:rPr>
          <w:rFonts w:asciiTheme="minorHAnsi" w:hAnsiTheme="minorHAnsi"/>
          <w:color w:val="1B1C20"/>
          <w:spacing w:val="12"/>
        </w:rPr>
        <w:t xml:space="preserve"> </w:t>
      </w:r>
      <w:r w:rsidRPr="009221BA">
        <w:rPr>
          <w:rFonts w:asciiTheme="minorHAnsi" w:hAnsiTheme="minorHAnsi"/>
          <w:color w:val="1B1C20"/>
          <w:spacing w:val="-1"/>
        </w:rPr>
        <w:t>exposur</w:t>
      </w:r>
      <w:r w:rsidRPr="009221BA">
        <w:rPr>
          <w:rFonts w:asciiTheme="minorHAnsi" w:hAnsiTheme="minorHAnsi"/>
          <w:color w:val="1B1C20"/>
          <w:spacing w:val="-2"/>
        </w:rPr>
        <w:t>e</w:t>
      </w:r>
      <w:r w:rsidRPr="009221BA">
        <w:rPr>
          <w:rFonts w:asciiTheme="minorHAnsi" w:hAnsiTheme="minorHAnsi"/>
          <w:color w:val="1B1C20"/>
          <w:spacing w:val="12"/>
        </w:rPr>
        <w:t xml:space="preserve"> </w:t>
      </w:r>
      <w:r w:rsidRPr="009221BA">
        <w:rPr>
          <w:rFonts w:asciiTheme="minorHAnsi" w:hAnsiTheme="minorHAnsi"/>
          <w:color w:val="1B1C20"/>
        </w:rPr>
        <w:t>to</w:t>
      </w:r>
      <w:r w:rsidRPr="009221BA">
        <w:rPr>
          <w:rFonts w:asciiTheme="minorHAnsi" w:hAnsiTheme="minorHAnsi"/>
          <w:color w:val="1B1C20"/>
          <w:spacing w:val="65"/>
          <w:w w:val="108"/>
        </w:rPr>
        <w:t xml:space="preserve"> </w:t>
      </w:r>
      <w:r w:rsidRPr="009221BA">
        <w:rPr>
          <w:rFonts w:asciiTheme="minorHAnsi" w:hAnsiTheme="minorHAnsi"/>
          <w:color w:val="1B1C20"/>
          <w:spacing w:val="-1"/>
          <w:w w:val="95"/>
        </w:rPr>
        <w:t>polystyrene</w:t>
      </w:r>
      <w:r w:rsidRPr="009221BA">
        <w:rPr>
          <w:rFonts w:asciiTheme="minorHAnsi" w:hAnsiTheme="minorHAnsi"/>
          <w:color w:val="1B1C20"/>
          <w:spacing w:val="-3"/>
          <w:w w:val="95"/>
        </w:rPr>
        <w:t xml:space="preserve"> </w:t>
      </w:r>
      <w:r w:rsidRPr="009221BA">
        <w:rPr>
          <w:rFonts w:asciiTheme="minorHAnsi" w:hAnsiTheme="minorHAnsi"/>
          <w:color w:val="1B1C20"/>
          <w:spacing w:val="-1"/>
          <w:w w:val="95"/>
        </w:rPr>
        <w:t>microplastics.</w:t>
      </w:r>
      <w:r w:rsidRPr="009221BA">
        <w:rPr>
          <w:rFonts w:asciiTheme="minorHAnsi" w:hAnsiTheme="minorHAnsi"/>
          <w:color w:val="1B1C20"/>
          <w:spacing w:val="-3"/>
          <w:w w:val="95"/>
        </w:rPr>
        <w:t xml:space="preserve"> </w:t>
      </w:r>
      <w:r w:rsidRPr="009221BA">
        <w:rPr>
          <w:rFonts w:asciiTheme="minorHAnsi" w:eastAsia="Book Antiqua" w:hAnsiTheme="minorHAnsi" w:cs="Book Antiqua"/>
          <w:i/>
          <w:color w:val="1B1C20"/>
          <w:spacing w:val="-2"/>
          <w:w w:val="95"/>
        </w:rPr>
        <w:t>Proceedings</w:t>
      </w:r>
      <w:r w:rsidRPr="009221BA">
        <w:rPr>
          <w:rFonts w:asciiTheme="minorHAnsi" w:eastAsia="Book Antiqua" w:hAnsiTheme="minorHAnsi" w:cs="Book Antiqua"/>
          <w:i/>
          <w:color w:val="1B1C20"/>
          <w:spacing w:val="-1"/>
          <w:w w:val="95"/>
        </w:rPr>
        <w:t xml:space="preserve"> </w:t>
      </w:r>
      <w:r w:rsidRPr="009221BA">
        <w:rPr>
          <w:rFonts w:asciiTheme="minorHAnsi" w:eastAsia="Book Antiqua" w:hAnsiTheme="minorHAnsi" w:cs="Book Antiqua"/>
          <w:i/>
          <w:color w:val="1B1C20"/>
          <w:w w:val="95"/>
        </w:rPr>
        <w:t>of</w:t>
      </w:r>
      <w:r w:rsidRPr="009221BA">
        <w:rPr>
          <w:rFonts w:asciiTheme="minorHAnsi" w:eastAsia="Book Antiqua" w:hAnsiTheme="minorHAnsi" w:cs="Book Antiqua"/>
          <w:i/>
          <w:color w:val="1B1C20"/>
          <w:spacing w:val="-1"/>
          <w:w w:val="95"/>
        </w:rPr>
        <w:t xml:space="preserve"> </w:t>
      </w:r>
      <w:r w:rsidRPr="009221BA">
        <w:rPr>
          <w:rFonts w:asciiTheme="minorHAnsi" w:eastAsia="Book Antiqua" w:hAnsiTheme="minorHAnsi" w:cs="Book Antiqua"/>
          <w:i/>
          <w:color w:val="1B1C20"/>
          <w:w w:val="95"/>
        </w:rPr>
        <w:t>the</w:t>
      </w:r>
      <w:r w:rsidRPr="009221BA">
        <w:rPr>
          <w:rFonts w:asciiTheme="minorHAnsi" w:eastAsia="Book Antiqua" w:hAnsiTheme="minorHAnsi" w:cs="Book Antiqua"/>
          <w:i/>
          <w:color w:val="1B1C20"/>
          <w:spacing w:val="-1"/>
          <w:w w:val="95"/>
        </w:rPr>
        <w:t xml:space="preserve"> National </w:t>
      </w:r>
      <w:r w:rsidRPr="009221BA">
        <w:rPr>
          <w:rFonts w:asciiTheme="minorHAnsi" w:eastAsia="Book Antiqua" w:hAnsiTheme="minorHAnsi" w:cs="Book Antiqua"/>
          <w:i/>
          <w:color w:val="1B1C20"/>
          <w:spacing w:val="-2"/>
          <w:w w:val="95"/>
        </w:rPr>
        <w:t>Academy</w:t>
      </w:r>
      <w:r w:rsidRPr="009221BA">
        <w:rPr>
          <w:rFonts w:asciiTheme="minorHAnsi" w:eastAsia="Book Antiqua" w:hAnsiTheme="minorHAnsi" w:cs="Book Antiqua"/>
          <w:i/>
          <w:color w:val="1B1C20"/>
          <w:spacing w:val="-1"/>
          <w:w w:val="95"/>
        </w:rPr>
        <w:t xml:space="preserve"> </w:t>
      </w:r>
      <w:r w:rsidRPr="009221BA">
        <w:rPr>
          <w:rFonts w:asciiTheme="minorHAnsi" w:eastAsia="Book Antiqua" w:hAnsiTheme="minorHAnsi" w:cs="Book Antiqua"/>
          <w:i/>
          <w:color w:val="1B1C20"/>
          <w:w w:val="95"/>
        </w:rPr>
        <w:t>of</w:t>
      </w:r>
      <w:r w:rsidRPr="009221BA">
        <w:rPr>
          <w:rFonts w:asciiTheme="minorHAnsi" w:eastAsia="Book Antiqua" w:hAnsiTheme="minorHAnsi" w:cs="Book Antiqua"/>
          <w:i/>
          <w:color w:val="1B1C20"/>
          <w:spacing w:val="-1"/>
          <w:w w:val="95"/>
        </w:rPr>
        <w:t xml:space="preserve"> </w:t>
      </w:r>
      <w:r w:rsidRPr="009221BA">
        <w:rPr>
          <w:rFonts w:asciiTheme="minorHAnsi" w:eastAsia="Book Antiqua" w:hAnsiTheme="minorHAnsi" w:cs="Book Antiqua"/>
          <w:i/>
          <w:color w:val="1B1C20"/>
          <w:w w:val="95"/>
        </w:rPr>
        <w:t>Sciences</w:t>
      </w:r>
      <w:r w:rsidRPr="009221BA">
        <w:rPr>
          <w:rFonts w:asciiTheme="minorHAnsi" w:hAnsiTheme="minorHAnsi"/>
          <w:color w:val="1B1C20"/>
          <w:w w:val="95"/>
        </w:rPr>
        <w:t>,</w:t>
      </w:r>
      <w:r w:rsidRPr="009221BA">
        <w:rPr>
          <w:rFonts w:asciiTheme="minorHAnsi" w:hAnsiTheme="minorHAnsi"/>
          <w:color w:val="1B1C20"/>
          <w:spacing w:val="-3"/>
          <w:w w:val="95"/>
        </w:rPr>
        <w:t xml:space="preserve"> </w:t>
      </w:r>
      <w:r w:rsidRPr="009221BA">
        <w:rPr>
          <w:rFonts w:asciiTheme="minorHAnsi" w:hAnsiTheme="minorHAnsi"/>
          <w:color w:val="1B1C20"/>
          <w:w w:val="95"/>
        </w:rPr>
        <w:t>113(9),</w:t>
      </w:r>
      <w:r w:rsidRPr="009221BA">
        <w:rPr>
          <w:rFonts w:asciiTheme="minorHAnsi" w:hAnsiTheme="minorHAnsi"/>
          <w:color w:val="1B1C20"/>
          <w:spacing w:val="-3"/>
          <w:w w:val="95"/>
        </w:rPr>
        <w:t xml:space="preserve"> </w:t>
      </w:r>
      <w:r w:rsidRPr="009221BA">
        <w:rPr>
          <w:rFonts w:asciiTheme="minorHAnsi" w:hAnsiTheme="minorHAnsi"/>
          <w:color w:val="1B1C20"/>
          <w:spacing w:val="-2"/>
          <w:w w:val="95"/>
        </w:rPr>
        <w:t>pp.</w:t>
      </w:r>
      <w:r w:rsidRPr="009221BA">
        <w:rPr>
          <w:rFonts w:asciiTheme="minorHAnsi" w:hAnsiTheme="minorHAnsi"/>
          <w:color w:val="1B1C20"/>
          <w:spacing w:val="-3"/>
          <w:w w:val="95"/>
        </w:rPr>
        <w:t xml:space="preserve"> </w:t>
      </w:r>
      <w:r w:rsidRPr="009221BA">
        <w:rPr>
          <w:rFonts w:asciiTheme="minorHAnsi" w:hAnsiTheme="minorHAnsi"/>
          <w:color w:val="1B1C20"/>
          <w:w w:val="95"/>
        </w:rPr>
        <w:t>2430–2435.</w:t>
      </w:r>
    </w:p>
    <w:p w:rsidR="00FB197A" w:rsidRPr="009221BA" w:rsidRDefault="00617197">
      <w:pPr>
        <w:pStyle w:val="BodyText"/>
        <w:spacing w:before="160" w:line="240" w:lineRule="exact"/>
        <w:ind w:left="2137" w:right="1760" w:hanging="720"/>
        <w:rPr>
          <w:rFonts w:asciiTheme="minorHAnsi" w:hAnsiTheme="minorHAnsi"/>
        </w:rPr>
      </w:pPr>
      <w:r w:rsidRPr="009221BA">
        <w:rPr>
          <w:rFonts w:asciiTheme="minorHAnsi" w:hAnsiTheme="minorHAnsi"/>
          <w:color w:val="1B1C20"/>
          <w:spacing w:val="-4"/>
        </w:rPr>
        <w:t>Tanaka,</w:t>
      </w:r>
      <w:r w:rsidRPr="009221BA">
        <w:rPr>
          <w:rFonts w:asciiTheme="minorHAnsi" w:hAnsiTheme="minorHAnsi"/>
          <w:color w:val="1B1C20"/>
          <w:spacing w:val="13"/>
        </w:rPr>
        <w:t xml:space="preserve"> </w:t>
      </w:r>
      <w:r w:rsidRPr="009221BA">
        <w:rPr>
          <w:rFonts w:asciiTheme="minorHAnsi" w:hAnsiTheme="minorHAnsi"/>
          <w:color w:val="1B1C20"/>
        </w:rPr>
        <w:t>K.,</w:t>
      </w:r>
      <w:r w:rsidRPr="009221BA">
        <w:rPr>
          <w:rFonts w:asciiTheme="minorHAnsi" w:hAnsiTheme="minorHAnsi"/>
          <w:color w:val="1B1C20"/>
          <w:spacing w:val="1"/>
        </w:rPr>
        <w:t xml:space="preserve"> </w:t>
      </w:r>
      <w:r w:rsidRPr="009221BA">
        <w:rPr>
          <w:rFonts w:asciiTheme="minorHAnsi" w:hAnsiTheme="minorHAnsi"/>
          <w:color w:val="1B1C20"/>
          <w:spacing w:val="-4"/>
        </w:rPr>
        <w:t>Takada,</w:t>
      </w:r>
      <w:r w:rsidRPr="009221BA">
        <w:rPr>
          <w:rFonts w:asciiTheme="minorHAnsi" w:hAnsiTheme="minorHAnsi"/>
          <w:color w:val="1B1C20"/>
          <w:spacing w:val="13"/>
        </w:rPr>
        <w:t xml:space="preserve"> </w:t>
      </w:r>
      <w:r w:rsidRPr="009221BA">
        <w:rPr>
          <w:rFonts w:asciiTheme="minorHAnsi" w:hAnsiTheme="minorHAnsi"/>
          <w:color w:val="1B1C20"/>
        </w:rPr>
        <w:t>H.,</w:t>
      </w:r>
      <w:r w:rsidRPr="009221BA">
        <w:rPr>
          <w:rFonts w:asciiTheme="minorHAnsi" w:hAnsiTheme="minorHAnsi"/>
          <w:color w:val="1B1C20"/>
          <w:spacing w:val="9"/>
        </w:rPr>
        <w:t xml:space="preserve"> </w:t>
      </w:r>
      <w:r w:rsidRPr="009221BA">
        <w:rPr>
          <w:rFonts w:asciiTheme="minorHAnsi" w:hAnsiTheme="minorHAnsi"/>
          <w:color w:val="1B1C20"/>
          <w:spacing w:val="-3"/>
        </w:rPr>
        <w:t>Y</w:t>
      </w:r>
      <w:r w:rsidRPr="009221BA">
        <w:rPr>
          <w:rFonts w:asciiTheme="minorHAnsi" w:hAnsiTheme="minorHAnsi"/>
          <w:color w:val="1B1C20"/>
          <w:spacing w:val="-2"/>
        </w:rPr>
        <w:t>amashita,</w:t>
      </w:r>
      <w:r w:rsidRPr="009221BA">
        <w:rPr>
          <w:rFonts w:asciiTheme="minorHAnsi" w:hAnsiTheme="minorHAnsi"/>
          <w:color w:val="1B1C20"/>
          <w:spacing w:val="13"/>
        </w:rPr>
        <w:t xml:space="preserve"> </w:t>
      </w:r>
      <w:r w:rsidRPr="009221BA">
        <w:rPr>
          <w:rFonts w:asciiTheme="minorHAnsi" w:hAnsiTheme="minorHAnsi"/>
          <w:color w:val="1B1C20"/>
        </w:rPr>
        <w:t>R.,</w:t>
      </w:r>
      <w:r w:rsidRPr="009221BA">
        <w:rPr>
          <w:rFonts w:asciiTheme="minorHAnsi" w:hAnsiTheme="minorHAnsi"/>
          <w:color w:val="1B1C20"/>
          <w:spacing w:val="13"/>
        </w:rPr>
        <w:t xml:space="preserve"> </w:t>
      </w:r>
      <w:r w:rsidRPr="009221BA">
        <w:rPr>
          <w:rFonts w:asciiTheme="minorHAnsi" w:hAnsiTheme="minorHAnsi"/>
          <w:color w:val="1B1C20"/>
          <w:spacing w:val="-1"/>
        </w:rPr>
        <w:t>Mizukawa,</w:t>
      </w:r>
      <w:r w:rsidRPr="009221BA">
        <w:rPr>
          <w:rFonts w:asciiTheme="minorHAnsi" w:hAnsiTheme="minorHAnsi"/>
          <w:color w:val="1B1C20"/>
          <w:spacing w:val="13"/>
        </w:rPr>
        <w:t xml:space="preserve"> </w:t>
      </w:r>
      <w:r w:rsidRPr="009221BA">
        <w:rPr>
          <w:rFonts w:asciiTheme="minorHAnsi" w:hAnsiTheme="minorHAnsi"/>
          <w:color w:val="1B1C20"/>
        </w:rPr>
        <w:t>K.,</w:t>
      </w:r>
      <w:r w:rsidRPr="009221BA">
        <w:rPr>
          <w:rFonts w:asciiTheme="minorHAnsi" w:hAnsiTheme="minorHAnsi"/>
          <w:color w:val="1B1C20"/>
          <w:spacing w:val="13"/>
        </w:rPr>
        <w:t xml:space="preserve"> </w:t>
      </w:r>
      <w:r w:rsidRPr="009221BA">
        <w:rPr>
          <w:rFonts w:asciiTheme="minorHAnsi" w:hAnsiTheme="minorHAnsi"/>
          <w:color w:val="1B1C20"/>
          <w:spacing w:val="-1"/>
        </w:rPr>
        <w:t>Fukuwaka,</w:t>
      </w:r>
      <w:r w:rsidRPr="009221BA">
        <w:rPr>
          <w:rFonts w:asciiTheme="minorHAnsi" w:hAnsiTheme="minorHAnsi"/>
          <w:color w:val="1B1C20"/>
          <w:spacing w:val="13"/>
        </w:rPr>
        <w:t xml:space="preserve"> </w:t>
      </w:r>
      <w:r w:rsidRPr="009221BA">
        <w:rPr>
          <w:rFonts w:asciiTheme="minorHAnsi" w:hAnsiTheme="minorHAnsi"/>
          <w:color w:val="1B1C20"/>
        </w:rPr>
        <w:t>M.A.</w:t>
      </w:r>
      <w:r w:rsidRPr="009221BA">
        <w:rPr>
          <w:rFonts w:asciiTheme="minorHAnsi" w:hAnsiTheme="minorHAnsi"/>
          <w:color w:val="1B1C20"/>
          <w:spacing w:val="13"/>
        </w:rPr>
        <w:t xml:space="preserve"> </w:t>
      </w:r>
      <w:r w:rsidRPr="009221BA">
        <w:rPr>
          <w:rFonts w:asciiTheme="minorHAnsi" w:hAnsiTheme="minorHAnsi"/>
          <w:color w:val="1B1C20"/>
        </w:rPr>
        <w:t>and</w:t>
      </w:r>
      <w:r w:rsidRPr="009221BA">
        <w:rPr>
          <w:rFonts w:asciiTheme="minorHAnsi" w:hAnsiTheme="minorHAnsi"/>
          <w:color w:val="1B1C20"/>
          <w:spacing w:val="10"/>
        </w:rPr>
        <w:t xml:space="preserve"> </w:t>
      </w:r>
      <w:r w:rsidRPr="009221BA">
        <w:rPr>
          <w:rFonts w:asciiTheme="minorHAnsi" w:hAnsiTheme="minorHAnsi"/>
          <w:color w:val="1B1C20"/>
          <w:spacing w:val="-2"/>
        </w:rPr>
        <w:t>Watanuki,</w:t>
      </w:r>
      <w:r w:rsidRPr="009221BA">
        <w:rPr>
          <w:rFonts w:asciiTheme="minorHAnsi" w:hAnsiTheme="minorHAnsi"/>
          <w:color w:val="1B1C20"/>
          <w:spacing w:val="9"/>
        </w:rPr>
        <w:t xml:space="preserve"> </w:t>
      </w:r>
      <w:r w:rsidRPr="009221BA">
        <w:rPr>
          <w:rFonts w:asciiTheme="minorHAnsi" w:hAnsiTheme="minorHAnsi"/>
          <w:color w:val="1B1C20"/>
          <w:spacing w:val="-10"/>
        </w:rPr>
        <w:t>Y</w:t>
      </w:r>
      <w:r w:rsidRPr="009221BA">
        <w:rPr>
          <w:rFonts w:asciiTheme="minorHAnsi" w:hAnsiTheme="minorHAnsi"/>
          <w:color w:val="1B1C20"/>
          <w:spacing w:val="-8"/>
        </w:rPr>
        <w:t>.</w:t>
      </w:r>
      <w:r w:rsidRPr="009221BA">
        <w:rPr>
          <w:rFonts w:asciiTheme="minorHAnsi" w:hAnsiTheme="minorHAnsi"/>
          <w:color w:val="1B1C20"/>
          <w:spacing w:val="13"/>
        </w:rPr>
        <w:t xml:space="preserve"> </w:t>
      </w:r>
      <w:r w:rsidRPr="009221BA">
        <w:rPr>
          <w:rFonts w:asciiTheme="minorHAnsi" w:hAnsiTheme="minorHAnsi"/>
          <w:color w:val="1B1C20"/>
        </w:rPr>
        <w:t>(2013).</w:t>
      </w:r>
      <w:r w:rsidRPr="009221BA">
        <w:rPr>
          <w:rFonts w:asciiTheme="minorHAnsi" w:hAnsiTheme="minorHAnsi"/>
          <w:color w:val="1B1C20"/>
          <w:spacing w:val="13"/>
        </w:rPr>
        <w:t xml:space="preserve"> </w:t>
      </w:r>
      <w:r w:rsidRPr="009221BA">
        <w:rPr>
          <w:rFonts w:asciiTheme="minorHAnsi" w:hAnsiTheme="minorHAnsi"/>
          <w:color w:val="1B1C20"/>
          <w:spacing w:val="-2"/>
        </w:rPr>
        <w:t>A</w:t>
      </w:r>
      <w:r w:rsidRPr="009221BA">
        <w:rPr>
          <w:rFonts w:asciiTheme="minorHAnsi" w:hAnsiTheme="minorHAnsi"/>
          <w:color w:val="1B1C20"/>
          <w:spacing w:val="-1"/>
        </w:rPr>
        <w:t>ccumulation</w:t>
      </w:r>
      <w:r w:rsidRPr="009221BA">
        <w:rPr>
          <w:rFonts w:asciiTheme="minorHAnsi" w:hAnsiTheme="minorHAnsi"/>
          <w:color w:val="1B1C20"/>
          <w:spacing w:val="75"/>
          <w:w w:val="104"/>
        </w:rPr>
        <w:t xml:space="preserve"> </w:t>
      </w:r>
      <w:r w:rsidRPr="009221BA">
        <w:rPr>
          <w:rFonts w:asciiTheme="minorHAnsi" w:hAnsiTheme="minorHAnsi"/>
          <w:color w:val="1B1C20"/>
        </w:rPr>
        <w:t>of</w:t>
      </w:r>
      <w:r w:rsidRPr="009221BA">
        <w:rPr>
          <w:rFonts w:asciiTheme="minorHAnsi" w:hAnsiTheme="minorHAnsi"/>
          <w:color w:val="1B1C20"/>
          <w:spacing w:val="-18"/>
        </w:rPr>
        <w:t xml:space="preserve"> </w:t>
      </w:r>
      <w:r w:rsidRPr="009221BA">
        <w:rPr>
          <w:rFonts w:asciiTheme="minorHAnsi" w:hAnsiTheme="minorHAnsi"/>
          <w:color w:val="1B1C20"/>
          <w:spacing w:val="-1"/>
        </w:rPr>
        <w:t>plastic-derived</w:t>
      </w:r>
      <w:r w:rsidRPr="009221BA">
        <w:rPr>
          <w:rFonts w:asciiTheme="minorHAnsi" w:hAnsiTheme="minorHAnsi"/>
          <w:color w:val="1B1C20"/>
          <w:spacing w:val="-17"/>
        </w:rPr>
        <w:t xml:space="preserve"> </w:t>
      </w:r>
      <w:r w:rsidRPr="009221BA">
        <w:rPr>
          <w:rFonts w:asciiTheme="minorHAnsi" w:hAnsiTheme="minorHAnsi"/>
          <w:color w:val="1B1C20"/>
        </w:rPr>
        <w:t>chemicals</w:t>
      </w:r>
      <w:r w:rsidRPr="009221BA">
        <w:rPr>
          <w:rFonts w:asciiTheme="minorHAnsi" w:hAnsiTheme="minorHAnsi"/>
          <w:color w:val="1B1C20"/>
          <w:spacing w:val="-18"/>
        </w:rPr>
        <w:t xml:space="preserve"> </w:t>
      </w:r>
      <w:r w:rsidRPr="009221BA">
        <w:rPr>
          <w:rFonts w:asciiTheme="minorHAnsi" w:hAnsiTheme="minorHAnsi"/>
          <w:color w:val="1B1C20"/>
        </w:rPr>
        <w:t>in</w:t>
      </w:r>
      <w:r w:rsidRPr="009221BA">
        <w:rPr>
          <w:rFonts w:asciiTheme="minorHAnsi" w:hAnsiTheme="minorHAnsi"/>
          <w:color w:val="1B1C20"/>
          <w:spacing w:val="-17"/>
        </w:rPr>
        <w:t xml:space="preserve"> </w:t>
      </w:r>
      <w:r w:rsidRPr="009221BA">
        <w:rPr>
          <w:rFonts w:asciiTheme="minorHAnsi" w:hAnsiTheme="minorHAnsi"/>
          <w:color w:val="1B1C20"/>
        </w:rPr>
        <w:t>tissues</w:t>
      </w:r>
      <w:r w:rsidRPr="009221BA">
        <w:rPr>
          <w:rFonts w:asciiTheme="minorHAnsi" w:hAnsiTheme="minorHAnsi"/>
          <w:color w:val="1B1C20"/>
          <w:spacing w:val="-18"/>
        </w:rPr>
        <w:t xml:space="preserve"> </w:t>
      </w:r>
      <w:r w:rsidRPr="009221BA">
        <w:rPr>
          <w:rFonts w:asciiTheme="minorHAnsi" w:hAnsiTheme="minorHAnsi"/>
          <w:color w:val="1B1C20"/>
        </w:rPr>
        <w:t>of</w:t>
      </w:r>
      <w:r w:rsidRPr="009221BA">
        <w:rPr>
          <w:rFonts w:asciiTheme="minorHAnsi" w:hAnsiTheme="minorHAnsi"/>
          <w:color w:val="1B1C20"/>
          <w:spacing w:val="-17"/>
        </w:rPr>
        <w:t xml:space="preserve"> </w:t>
      </w:r>
      <w:r w:rsidRPr="009221BA">
        <w:rPr>
          <w:rFonts w:asciiTheme="minorHAnsi" w:hAnsiTheme="minorHAnsi"/>
          <w:color w:val="1B1C20"/>
          <w:spacing w:val="-1"/>
        </w:rPr>
        <w:t>seabirds</w:t>
      </w:r>
      <w:r w:rsidRPr="009221BA">
        <w:rPr>
          <w:rFonts w:asciiTheme="minorHAnsi" w:hAnsiTheme="minorHAnsi"/>
          <w:color w:val="1B1C20"/>
          <w:spacing w:val="-18"/>
        </w:rPr>
        <w:t xml:space="preserve"> </w:t>
      </w:r>
      <w:r w:rsidRPr="009221BA">
        <w:rPr>
          <w:rFonts w:asciiTheme="minorHAnsi" w:hAnsiTheme="minorHAnsi"/>
          <w:color w:val="1B1C20"/>
        </w:rPr>
        <w:t>ingesting</w:t>
      </w:r>
      <w:r w:rsidRPr="009221BA">
        <w:rPr>
          <w:rFonts w:asciiTheme="minorHAnsi" w:hAnsiTheme="minorHAnsi"/>
          <w:color w:val="1B1C20"/>
          <w:spacing w:val="-17"/>
        </w:rPr>
        <w:t xml:space="preserve"> </w:t>
      </w:r>
      <w:r w:rsidRPr="009221BA">
        <w:rPr>
          <w:rFonts w:asciiTheme="minorHAnsi" w:hAnsiTheme="minorHAnsi"/>
          <w:color w:val="1B1C20"/>
        </w:rPr>
        <w:t>marine</w:t>
      </w:r>
      <w:r w:rsidRPr="009221BA">
        <w:rPr>
          <w:rFonts w:asciiTheme="minorHAnsi" w:hAnsiTheme="minorHAnsi"/>
          <w:color w:val="1B1C20"/>
          <w:spacing w:val="-18"/>
        </w:rPr>
        <w:t xml:space="preserve"> </w:t>
      </w:r>
      <w:r w:rsidRPr="009221BA">
        <w:rPr>
          <w:rFonts w:asciiTheme="minorHAnsi" w:hAnsiTheme="minorHAnsi"/>
          <w:color w:val="1B1C20"/>
        </w:rPr>
        <w:t>plastics.</w:t>
      </w:r>
      <w:r w:rsidRPr="009221BA">
        <w:rPr>
          <w:rFonts w:asciiTheme="minorHAnsi" w:hAnsiTheme="minorHAnsi"/>
          <w:color w:val="1B1C20"/>
          <w:spacing w:val="-18"/>
        </w:rPr>
        <w:t xml:space="preserve"> </w:t>
      </w:r>
      <w:r w:rsidRPr="009221BA">
        <w:rPr>
          <w:rFonts w:asciiTheme="minorHAnsi" w:eastAsia="Book Antiqua" w:hAnsiTheme="minorHAnsi" w:cs="Book Antiqua"/>
          <w:i/>
          <w:color w:val="1B1C20"/>
          <w:spacing w:val="-2"/>
        </w:rPr>
        <w:t>Marine</w:t>
      </w:r>
      <w:r w:rsidRPr="009221BA">
        <w:rPr>
          <w:rFonts w:asciiTheme="minorHAnsi" w:eastAsia="Book Antiqua" w:hAnsiTheme="minorHAnsi" w:cs="Book Antiqua"/>
          <w:i/>
          <w:color w:val="1B1C20"/>
          <w:spacing w:val="-16"/>
        </w:rPr>
        <w:t xml:space="preserve"> </w:t>
      </w:r>
      <w:r w:rsidRPr="009221BA">
        <w:rPr>
          <w:rFonts w:asciiTheme="minorHAnsi" w:eastAsia="Book Antiqua" w:hAnsiTheme="minorHAnsi" w:cs="Book Antiqua"/>
          <w:i/>
          <w:color w:val="1B1C20"/>
          <w:spacing w:val="-2"/>
        </w:rPr>
        <w:t>Pollution</w:t>
      </w:r>
      <w:r w:rsidRPr="009221BA">
        <w:rPr>
          <w:rFonts w:asciiTheme="minorHAnsi" w:eastAsia="Book Antiqua" w:hAnsiTheme="minorHAnsi" w:cs="Book Antiqua"/>
          <w:i/>
          <w:color w:val="1B1C20"/>
          <w:spacing w:val="-15"/>
        </w:rPr>
        <w:t xml:space="preserve"> </w:t>
      </w:r>
      <w:r w:rsidRPr="009221BA">
        <w:rPr>
          <w:rFonts w:asciiTheme="minorHAnsi" w:eastAsia="Book Antiqua" w:hAnsiTheme="minorHAnsi" w:cs="Book Antiqua"/>
          <w:i/>
          <w:color w:val="1B1C20"/>
          <w:spacing w:val="-2"/>
        </w:rPr>
        <w:t>Bulletin</w:t>
      </w:r>
      <w:r w:rsidRPr="009221BA">
        <w:rPr>
          <w:rFonts w:asciiTheme="minorHAnsi" w:hAnsiTheme="minorHAnsi"/>
          <w:color w:val="1B1C20"/>
          <w:spacing w:val="-1"/>
        </w:rPr>
        <w:t>,</w:t>
      </w:r>
      <w:r w:rsidRPr="009221BA">
        <w:rPr>
          <w:rFonts w:asciiTheme="minorHAnsi" w:hAnsiTheme="minorHAnsi"/>
          <w:color w:val="1B1C20"/>
          <w:spacing w:val="57"/>
          <w:w w:val="106"/>
        </w:rPr>
        <w:t xml:space="preserve"> </w:t>
      </w:r>
      <w:r w:rsidRPr="009221BA">
        <w:rPr>
          <w:rFonts w:asciiTheme="minorHAnsi" w:hAnsiTheme="minorHAnsi"/>
          <w:color w:val="1B1C20"/>
        </w:rPr>
        <w:t>69(1),</w:t>
      </w:r>
      <w:r w:rsidRPr="009221BA">
        <w:rPr>
          <w:rFonts w:asciiTheme="minorHAnsi" w:hAnsiTheme="minorHAnsi"/>
          <w:color w:val="1B1C20"/>
          <w:spacing w:val="-16"/>
        </w:rPr>
        <w:t xml:space="preserve"> </w:t>
      </w:r>
      <w:r w:rsidRPr="009221BA">
        <w:rPr>
          <w:rFonts w:asciiTheme="minorHAnsi" w:hAnsiTheme="minorHAnsi"/>
          <w:color w:val="1B1C20"/>
          <w:spacing w:val="-2"/>
        </w:rPr>
        <w:t>pp.</w:t>
      </w:r>
      <w:r w:rsidRPr="009221BA">
        <w:rPr>
          <w:rFonts w:asciiTheme="minorHAnsi" w:hAnsiTheme="minorHAnsi"/>
          <w:color w:val="1B1C20"/>
          <w:spacing w:val="-15"/>
        </w:rPr>
        <w:t xml:space="preserve"> </w:t>
      </w:r>
      <w:r w:rsidRPr="009221BA">
        <w:rPr>
          <w:rFonts w:asciiTheme="minorHAnsi" w:hAnsiTheme="minorHAnsi"/>
          <w:color w:val="1B1C20"/>
        </w:rPr>
        <w:t>219–222.</w:t>
      </w:r>
    </w:p>
    <w:p w:rsidR="00FB197A" w:rsidRPr="009221BA" w:rsidRDefault="00617197">
      <w:pPr>
        <w:spacing w:before="160" w:line="240" w:lineRule="exact"/>
        <w:ind w:left="2137" w:right="1854" w:hanging="720"/>
        <w:rPr>
          <w:rFonts w:eastAsia="PMingLiU" w:cs="PMingLiU"/>
          <w:sz w:val="20"/>
          <w:szCs w:val="20"/>
        </w:rPr>
      </w:pPr>
      <w:r w:rsidRPr="009221BA">
        <w:rPr>
          <w:color w:val="1B1C20"/>
          <w:spacing w:val="-1"/>
          <w:w w:val="95"/>
          <w:sz w:val="20"/>
        </w:rPr>
        <w:t>Threatened</w:t>
      </w:r>
      <w:r w:rsidRPr="009221BA">
        <w:rPr>
          <w:color w:val="1B1C20"/>
          <w:spacing w:val="2"/>
          <w:w w:val="95"/>
          <w:sz w:val="20"/>
        </w:rPr>
        <w:t xml:space="preserve"> </w:t>
      </w:r>
      <w:r w:rsidRPr="009221BA">
        <w:rPr>
          <w:color w:val="1B1C20"/>
          <w:spacing w:val="-1"/>
          <w:w w:val="95"/>
          <w:sz w:val="20"/>
        </w:rPr>
        <w:t>Species</w:t>
      </w:r>
      <w:r w:rsidRPr="009221BA">
        <w:rPr>
          <w:color w:val="1B1C20"/>
          <w:spacing w:val="3"/>
          <w:w w:val="95"/>
          <w:sz w:val="20"/>
        </w:rPr>
        <w:t xml:space="preserve"> </w:t>
      </w:r>
      <w:r w:rsidRPr="009221BA">
        <w:rPr>
          <w:color w:val="1B1C20"/>
          <w:w w:val="95"/>
          <w:sz w:val="20"/>
        </w:rPr>
        <w:t>Scientific</w:t>
      </w:r>
      <w:r w:rsidRPr="009221BA">
        <w:rPr>
          <w:color w:val="1B1C20"/>
          <w:spacing w:val="2"/>
          <w:w w:val="95"/>
          <w:sz w:val="20"/>
        </w:rPr>
        <w:t xml:space="preserve"> </w:t>
      </w:r>
      <w:r w:rsidRPr="009221BA">
        <w:rPr>
          <w:color w:val="1B1C20"/>
          <w:w w:val="95"/>
          <w:sz w:val="20"/>
        </w:rPr>
        <w:t>Committee</w:t>
      </w:r>
      <w:r w:rsidRPr="009221BA">
        <w:rPr>
          <w:color w:val="1B1C20"/>
          <w:spacing w:val="3"/>
          <w:w w:val="95"/>
          <w:sz w:val="20"/>
        </w:rPr>
        <w:t xml:space="preserve"> </w:t>
      </w:r>
      <w:r w:rsidRPr="009221BA">
        <w:rPr>
          <w:color w:val="1B1C20"/>
          <w:w w:val="95"/>
          <w:sz w:val="20"/>
        </w:rPr>
        <w:t>(2010).</w:t>
      </w:r>
      <w:r w:rsidRPr="009221BA">
        <w:rPr>
          <w:color w:val="1B1C20"/>
          <w:spacing w:val="1"/>
          <w:w w:val="95"/>
          <w:sz w:val="20"/>
        </w:rPr>
        <w:t xml:space="preserve"> </w:t>
      </w:r>
      <w:r w:rsidRPr="009221BA">
        <w:rPr>
          <w:i/>
          <w:color w:val="1B1C20"/>
          <w:spacing w:val="-2"/>
          <w:w w:val="95"/>
          <w:sz w:val="20"/>
        </w:rPr>
        <w:t>Commonwealth</w:t>
      </w:r>
      <w:r w:rsidRPr="009221BA">
        <w:rPr>
          <w:i/>
          <w:color w:val="1B1C20"/>
          <w:spacing w:val="5"/>
          <w:w w:val="95"/>
          <w:sz w:val="20"/>
        </w:rPr>
        <w:t xml:space="preserve"> </w:t>
      </w:r>
      <w:r w:rsidRPr="009221BA">
        <w:rPr>
          <w:i/>
          <w:color w:val="1B1C20"/>
          <w:w w:val="95"/>
          <w:sz w:val="20"/>
        </w:rPr>
        <w:t>listing</w:t>
      </w:r>
      <w:r w:rsidRPr="009221BA">
        <w:rPr>
          <w:i/>
          <w:color w:val="1B1C20"/>
          <w:spacing w:val="4"/>
          <w:w w:val="95"/>
          <w:sz w:val="20"/>
        </w:rPr>
        <w:t xml:space="preserve"> </w:t>
      </w:r>
      <w:r w:rsidRPr="009221BA">
        <w:rPr>
          <w:i/>
          <w:color w:val="1B1C20"/>
          <w:w w:val="95"/>
          <w:sz w:val="20"/>
        </w:rPr>
        <w:t>advice</w:t>
      </w:r>
      <w:r w:rsidRPr="009221BA">
        <w:rPr>
          <w:i/>
          <w:color w:val="1B1C20"/>
          <w:spacing w:val="4"/>
          <w:w w:val="95"/>
          <w:sz w:val="20"/>
        </w:rPr>
        <w:t xml:space="preserve"> </w:t>
      </w:r>
      <w:r w:rsidRPr="009221BA">
        <w:rPr>
          <w:i/>
          <w:color w:val="1B1C20"/>
          <w:w w:val="95"/>
          <w:sz w:val="20"/>
        </w:rPr>
        <w:t>on</w:t>
      </w:r>
      <w:r w:rsidRPr="009221BA">
        <w:rPr>
          <w:i/>
          <w:color w:val="1B1C20"/>
          <w:spacing w:val="5"/>
          <w:w w:val="95"/>
          <w:sz w:val="20"/>
        </w:rPr>
        <w:t xml:space="preserve"> </w:t>
      </w:r>
      <w:r w:rsidRPr="009221BA">
        <w:rPr>
          <w:i/>
          <w:color w:val="1B1C20"/>
          <w:spacing w:val="-1"/>
          <w:w w:val="95"/>
          <w:sz w:val="20"/>
        </w:rPr>
        <w:t>N</w:t>
      </w:r>
      <w:r w:rsidRPr="009221BA">
        <w:rPr>
          <w:i/>
          <w:color w:val="1B1C20"/>
          <w:spacing w:val="-2"/>
          <w:w w:val="95"/>
          <w:sz w:val="20"/>
        </w:rPr>
        <w:t>eophoca</w:t>
      </w:r>
      <w:r w:rsidRPr="009221BA">
        <w:rPr>
          <w:i/>
          <w:color w:val="1B1C20"/>
          <w:spacing w:val="4"/>
          <w:w w:val="95"/>
          <w:sz w:val="20"/>
        </w:rPr>
        <w:t xml:space="preserve"> </w:t>
      </w:r>
      <w:r w:rsidRPr="009221BA">
        <w:rPr>
          <w:i/>
          <w:color w:val="1B1C20"/>
          <w:spacing w:val="-2"/>
          <w:w w:val="95"/>
          <w:sz w:val="20"/>
        </w:rPr>
        <w:t>ciner</w:t>
      </w:r>
      <w:r w:rsidRPr="009221BA">
        <w:rPr>
          <w:i/>
          <w:color w:val="1B1C20"/>
          <w:spacing w:val="-1"/>
          <w:w w:val="95"/>
          <w:sz w:val="20"/>
        </w:rPr>
        <w:t>ea</w:t>
      </w:r>
      <w:r w:rsidRPr="009221BA">
        <w:rPr>
          <w:i/>
          <w:color w:val="1B1C20"/>
          <w:spacing w:val="5"/>
          <w:w w:val="95"/>
          <w:sz w:val="20"/>
        </w:rPr>
        <w:t xml:space="preserve"> </w:t>
      </w:r>
      <w:r w:rsidRPr="009221BA">
        <w:rPr>
          <w:i/>
          <w:color w:val="1B1C20"/>
          <w:spacing w:val="-2"/>
          <w:w w:val="95"/>
          <w:sz w:val="20"/>
        </w:rPr>
        <w:t>(Austr</w:t>
      </w:r>
      <w:r w:rsidRPr="009221BA">
        <w:rPr>
          <w:i/>
          <w:color w:val="1B1C20"/>
          <w:spacing w:val="-1"/>
          <w:w w:val="95"/>
          <w:sz w:val="20"/>
        </w:rPr>
        <w:t>alian</w:t>
      </w:r>
      <w:r w:rsidRPr="009221BA">
        <w:rPr>
          <w:i/>
          <w:color w:val="1B1C20"/>
          <w:w w:val="95"/>
          <w:sz w:val="20"/>
        </w:rPr>
        <w:t xml:space="preserve"> </w:t>
      </w:r>
      <w:r w:rsidRPr="009221BA">
        <w:rPr>
          <w:i/>
          <w:color w:val="1B1C20"/>
          <w:sz w:val="20"/>
        </w:rPr>
        <w:t>sea</w:t>
      </w:r>
      <w:r w:rsidRPr="009221BA">
        <w:rPr>
          <w:i/>
          <w:color w:val="1B1C20"/>
          <w:spacing w:val="21"/>
          <w:sz w:val="20"/>
        </w:rPr>
        <w:t xml:space="preserve"> </w:t>
      </w:r>
      <w:r w:rsidRPr="009221BA">
        <w:rPr>
          <w:i/>
          <w:color w:val="1B1C20"/>
          <w:sz w:val="20"/>
        </w:rPr>
        <w:t>lion)</w:t>
      </w:r>
      <w:r w:rsidRPr="009221BA">
        <w:rPr>
          <w:color w:val="1B1C20"/>
          <w:sz w:val="20"/>
        </w:rPr>
        <w:t>.</w:t>
      </w:r>
      <w:r w:rsidRPr="009221BA">
        <w:rPr>
          <w:color w:val="1B1C20"/>
          <w:spacing w:val="19"/>
          <w:sz w:val="20"/>
        </w:rPr>
        <w:t xml:space="preserve"> </w:t>
      </w:r>
      <w:r w:rsidRPr="009221BA">
        <w:rPr>
          <w:color w:val="1B1C20"/>
          <w:sz w:val="20"/>
        </w:rPr>
        <w:t>Canberra:</w:t>
      </w:r>
      <w:r w:rsidRPr="009221BA">
        <w:rPr>
          <w:color w:val="1B1C20"/>
          <w:spacing w:val="19"/>
          <w:sz w:val="20"/>
        </w:rPr>
        <w:t xml:space="preserve"> </w:t>
      </w:r>
      <w:r w:rsidRPr="009221BA">
        <w:rPr>
          <w:color w:val="1B1C20"/>
          <w:spacing w:val="-1"/>
          <w:sz w:val="20"/>
        </w:rPr>
        <w:t>Department</w:t>
      </w:r>
      <w:r w:rsidRPr="009221BA">
        <w:rPr>
          <w:color w:val="1B1C20"/>
          <w:spacing w:val="20"/>
          <w:sz w:val="20"/>
        </w:rPr>
        <w:t xml:space="preserve"> </w:t>
      </w:r>
      <w:r w:rsidRPr="009221BA">
        <w:rPr>
          <w:color w:val="1B1C20"/>
          <w:sz w:val="20"/>
        </w:rPr>
        <w:t>of</w:t>
      </w:r>
      <w:r w:rsidRPr="009221BA">
        <w:rPr>
          <w:color w:val="1B1C20"/>
          <w:spacing w:val="19"/>
          <w:sz w:val="20"/>
        </w:rPr>
        <w:t xml:space="preserve"> </w:t>
      </w:r>
      <w:r w:rsidRPr="009221BA">
        <w:rPr>
          <w:color w:val="1B1C20"/>
          <w:spacing w:val="-3"/>
          <w:sz w:val="20"/>
        </w:rPr>
        <w:t>S</w:t>
      </w:r>
      <w:r w:rsidRPr="009221BA">
        <w:rPr>
          <w:color w:val="1B1C20"/>
          <w:spacing w:val="-2"/>
          <w:sz w:val="20"/>
        </w:rPr>
        <w:t>ustainability,</w:t>
      </w:r>
      <w:r w:rsidRPr="009221BA">
        <w:rPr>
          <w:color w:val="1B1C20"/>
          <w:spacing w:val="19"/>
          <w:sz w:val="20"/>
        </w:rPr>
        <w:t xml:space="preserve"> </w:t>
      </w:r>
      <w:r w:rsidRPr="009221BA">
        <w:rPr>
          <w:color w:val="1B1C20"/>
          <w:spacing w:val="-1"/>
          <w:sz w:val="20"/>
        </w:rPr>
        <w:t>Environment,</w:t>
      </w:r>
      <w:r w:rsidRPr="009221BA">
        <w:rPr>
          <w:color w:val="1B1C20"/>
          <w:spacing w:val="15"/>
          <w:sz w:val="20"/>
        </w:rPr>
        <w:t xml:space="preserve"> </w:t>
      </w:r>
      <w:r w:rsidRPr="009221BA">
        <w:rPr>
          <w:color w:val="1B1C20"/>
          <w:spacing w:val="-5"/>
          <w:sz w:val="20"/>
        </w:rPr>
        <w:t>Water,</w:t>
      </w:r>
      <w:r w:rsidRPr="009221BA">
        <w:rPr>
          <w:color w:val="1B1C20"/>
          <w:spacing w:val="20"/>
          <w:sz w:val="20"/>
        </w:rPr>
        <w:t xml:space="preserve"> </w:t>
      </w:r>
      <w:r w:rsidRPr="009221BA">
        <w:rPr>
          <w:color w:val="1B1C20"/>
          <w:spacing w:val="-2"/>
          <w:sz w:val="20"/>
        </w:rPr>
        <w:t>Population</w:t>
      </w:r>
      <w:r w:rsidRPr="009221BA">
        <w:rPr>
          <w:color w:val="1B1C20"/>
          <w:spacing w:val="19"/>
          <w:sz w:val="20"/>
        </w:rPr>
        <w:t xml:space="preserve"> </w:t>
      </w:r>
      <w:r w:rsidRPr="009221BA">
        <w:rPr>
          <w:color w:val="1B1C20"/>
          <w:sz w:val="20"/>
        </w:rPr>
        <w:t>and</w:t>
      </w:r>
      <w:r w:rsidRPr="009221BA">
        <w:rPr>
          <w:color w:val="1B1C20"/>
          <w:spacing w:val="19"/>
          <w:sz w:val="20"/>
        </w:rPr>
        <w:t xml:space="preserve"> </w:t>
      </w:r>
      <w:r w:rsidRPr="009221BA">
        <w:rPr>
          <w:color w:val="1B1C20"/>
          <w:sz w:val="20"/>
        </w:rPr>
        <w:t>Communities.</w:t>
      </w:r>
      <w:r w:rsidRPr="009221BA">
        <w:rPr>
          <w:color w:val="1B1C20"/>
          <w:spacing w:val="69"/>
          <w:w w:val="105"/>
          <w:sz w:val="20"/>
        </w:rPr>
        <w:t xml:space="preserve"> </w:t>
      </w:r>
      <w:r w:rsidRPr="009221BA">
        <w:rPr>
          <w:color w:val="1B1C20"/>
          <w:spacing w:val="-3"/>
          <w:sz w:val="20"/>
        </w:rPr>
        <w:t>Available</w:t>
      </w:r>
      <w:r w:rsidRPr="009221BA">
        <w:rPr>
          <w:color w:val="1B1C20"/>
          <w:spacing w:val="36"/>
          <w:sz w:val="20"/>
        </w:rPr>
        <w:t xml:space="preserve"> </w:t>
      </w:r>
      <w:r w:rsidRPr="009221BA">
        <w:rPr>
          <w:color w:val="1B1C20"/>
          <w:sz w:val="20"/>
        </w:rPr>
        <w:t xml:space="preserve">at </w:t>
      </w:r>
      <w:r w:rsidRPr="009221BA">
        <w:rPr>
          <w:color w:val="1B1C20"/>
          <w:spacing w:val="36"/>
          <w:sz w:val="20"/>
        </w:rPr>
        <w:t xml:space="preserve"> </w:t>
      </w:r>
      <w:r w:rsidR="009221BA" w:rsidRPr="009221BA">
        <w:rPr>
          <w:color w:val="1B1C20"/>
          <w:spacing w:val="-1"/>
          <w:sz w:val="20"/>
        </w:rPr>
        <w:t>http://www.environment.go</w:t>
      </w:r>
      <w:r w:rsidR="009221BA" w:rsidRPr="009221BA">
        <w:rPr>
          <w:color w:val="1B1C20"/>
          <w:spacing w:val="-2"/>
          <w:sz w:val="20"/>
        </w:rPr>
        <w:t>v</w:t>
      </w:r>
      <w:r w:rsidR="009221BA" w:rsidRPr="009221BA">
        <w:rPr>
          <w:color w:val="1B1C20"/>
          <w:spacing w:val="-1"/>
          <w:sz w:val="20"/>
        </w:rPr>
        <w:t>.au/biodiversity/threatened/species/pubs/22-listing-advice.pdf</w:t>
      </w:r>
      <w:r w:rsidRPr="009221BA">
        <w:rPr>
          <w:color w:val="1B1C20"/>
          <w:spacing w:val="-1"/>
          <w:sz w:val="20"/>
        </w:rPr>
        <w:t>.</w:t>
      </w:r>
    </w:p>
    <w:p w:rsidR="00FB197A" w:rsidRPr="009221BA" w:rsidRDefault="00617197">
      <w:pPr>
        <w:spacing w:before="160" w:line="240" w:lineRule="exact"/>
        <w:ind w:left="2137" w:right="1974" w:hanging="720"/>
        <w:rPr>
          <w:rFonts w:eastAsia="PMingLiU" w:cs="PMingLiU"/>
          <w:sz w:val="20"/>
          <w:szCs w:val="20"/>
        </w:rPr>
      </w:pPr>
      <w:r w:rsidRPr="009221BA">
        <w:rPr>
          <w:color w:val="1B1C20"/>
          <w:spacing w:val="-1"/>
          <w:w w:val="95"/>
          <w:sz w:val="20"/>
        </w:rPr>
        <w:t>Threatened</w:t>
      </w:r>
      <w:r w:rsidRPr="009221BA">
        <w:rPr>
          <w:color w:val="1B1C20"/>
          <w:spacing w:val="-6"/>
          <w:w w:val="95"/>
          <w:sz w:val="20"/>
        </w:rPr>
        <w:t xml:space="preserve"> </w:t>
      </w:r>
      <w:r w:rsidRPr="009221BA">
        <w:rPr>
          <w:color w:val="1B1C20"/>
          <w:spacing w:val="-1"/>
          <w:w w:val="95"/>
          <w:sz w:val="20"/>
        </w:rPr>
        <w:t>Species</w:t>
      </w:r>
      <w:r w:rsidRPr="009221BA">
        <w:rPr>
          <w:color w:val="1B1C20"/>
          <w:spacing w:val="-6"/>
          <w:w w:val="95"/>
          <w:sz w:val="20"/>
        </w:rPr>
        <w:t xml:space="preserve"> </w:t>
      </w:r>
      <w:r w:rsidRPr="009221BA">
        <w:rPr>
          <w:color w:val="1B1C20"/>
          <w:w w:val="95"/>
          <w:sz w:val="20"/>
        </w:rPr>
        <w:t>Scientific</w:t>
      </w:r>
      <w:r w:rsidRPr="009221BA">
        <w:rPr>
          <w:color w:val="1B1C20"/>
          <w:spacing w:val="-6"/>
          <w:w w:val="95"/>
          <w:sz w:val="20"/>
        </w:rPr>
        <w:t xml:space="preserve"> </w:t>
      </w:r>
      <w:r w:rsidRPr="009221BA">
        <w:rPr>
          <w:color w:val="1B1C20"/>
          <w:w w:val="95"/>
          <w:sz w:val="20"/>
        </w:rPr>
        <w:t>Committee</w:t>
      </w:r>
      <w:r w:rsidRPr="009221BA">
        <w:rPr>
          <w:color w:val="1B1C20"/>
          <w:spacing w:val="-5"/>
          <w:w w:val="95"/>
          <w:sz w:val="20"/>
        </w:rPr>
        <w:t xml:space="preserve"> </w:t>
      </w:r>
      <w:r w:rsidRPr="009221BA">
        <w:rPr>
          <w:color w:val="1B1C20"/>
          <w:w w:val="95"/>
          <w:sz w:val="20"/>
        </w:rPr>
        <w:t>(2016a).</w:t>
      </w:r>
      <w:r w:rsidRPr="009221BA">
        <w:rPr>
          <w:color w:val="1B1C20"/>
          <w:spacing w:val="-7"/>
          <w:w w:val="95"/>
          <w:sz w:val="20"/>
        </w:rPr>
        <w:t xml:space="preserve"> </w:t>
      </w:r>
      <w:r w:rsidRPr="009221BA">
        <w:rPr>
          <w:i/>
          <w:color w:val="1B1C20"/>
          <w:spacing w:val="-3"/>
          <w:w w:val="95"/>
          <w:sz w:val="20"/>
        </w:rPr>
        <w:t>Approved</w:t>
      </w:r>
      <w:r w:rsidRPr="009221BA">
        <w:rPr>
          <w:i/>
          <w:color w:val="1B1C20"/>
          <w:spacing w:val="-4"/>
          <w:w w:val="95"/>
          <w:sz w:val="20"/>
        </w:rPr>
        <w:t xml:space="preserve"> </w:t>
      </w:r>
      <w:r w:rsidRPr="009221BA">
        <w:rPr>
          <w:i/>
          <w:color w:val="1B1C20"/>
          <w:w w:val="95"/>
          <w:sz w:val="20"/>
        </w:rPr>
        <w:t>conservation</w:t>
      </w:r>
      <w:r w:rsidRPr="009221BA">
        <w:rPr>
          <w:i/>
          <w:color w:val="1B1C20"/>
          <w:spacing w:val="-4"/>
          <w:w w:val="95"/>
          <w:sz w:val="20"/>
        </w:rPr>
        <w:t xml:space="preserve"> </w:t>
      </w:r>
      <w:r w:rsidRPr="009221BA">
        <w:rPr>
          <w:i/>
          <w:color w:val="1B1C20"/>
          <w:w w:val="95"/>
          <w:sz w:val="20"/>
        </w:rPr>
        <w:t>advice</w:t>
      </w:r>
      <w:r w:rsidRPr="009221BA">
        <w:rPr>
          <w:i/>
          <w:color w:val="1B1C20"/>
          <w:spacing w:val="-3"/>
          <w:w w:val="95"/>
          <w:sz w:val="20"/>
        </w:rPr>
        <w:t xml:space="preserve"> </w:t>
      </w:r>
      <w:r w:rsidRPr="009221BA">
        <w:rPr>
          <w:i/>
          <w:color w:val="1B1C20"/>
          <w:w w:val="95"/>
          <w:sz w:val="20"/>
        </w:rPr>
        <w:t>for</w:t>
      </w:r>
      <w:r w:rsidRPr="009221BA">
        <w:rPr>
          <w:i/>
          <w:color w:val="1B1C20"/>
          <w:spacing w:val="-4"/>
          <w:w w:val="95"/>
          <w:sz w:val="20"/>
        </w:rPr>
        <w:t xml:space="preserve"> </w:t>
      </w:r>
      <w:r w:rsidRPr="009221BA">
        <w:rPr>
          <w:i/>
          <w:color w:val="1B1C20"/>
          <w:spacing w:val="-2"/>
          <w:w w:val="95"/>
          <w:sz w:val="20"/>
        </w:rPr>
        <w:t>Arctocephalus</w:t>
      </w:r>
      <w:r w:rsidRPr="009221BA">
        <w:rPr>
          <w:i/>
          <w:color w:val="1B1C20"/>
          <w:spacing w:val="-4"/>
          <w:w w:val="95"/>
          <w:sz w:val="20"/>
        </w:rPr>
        <w:t xml:space="preserve"> </w:t>
      </w:r>
      <w:r w:rsidRPr="009221BA">
        <w:rPr>
          <w:i/>
          <w:color w:val="1B1C20"/>
          <w:spacing w:val="-2"/>
          <w:w w:val="95"/>
          <w:sz w:val="20"/>
        </w:rPr>
        <w:t>tropicalis</w:t>
      </w:r>
      <w:r w:rsidRPr="009221BA">
        <w:rPr>
          <w:i/>
          <w:color w:val="1B1C20"/>
          <w:spacing w:val="-4"/>
          <w:w w:val="95"/>
          <w:sz w:val="20"/>
        </w:rPr>
        <w:t xml:space="preserve"> </w:t>
      </w:r>
      <w:r w:rsidRPr="009221BA">
        <w:rPr>
          <w:i/>
          <w:color w:val="1B1C20"/>
          <w:w w:val="95"/>
          <w:sz w:val="20"/>
        </w:rPr>
        <w:t>(sub-</w:t>
      </w:r>
      <w:r w:rsidRPr="009221BA">
        <w:rPr>
          <w:i/>
          <w:color w:val="1B1C20"/>
          <w:spacing w:val="63"/>
          <w:w w:val="89"/>
          <w:sz w:val="20"/>
        </w:rPr>
        <w:t xml:space="preserve"> </w:t>
      </w:r>
      <w:r w:rsidRPr="009221BA">
        <w:rPr>
          <w:i/>
          <w:color w:val="1B1C20"/>
          <w:spacing w:val="-2"/>
          <w:sz w:val="20"/>
        </w:rPr>
        <w:t>Antarctic</w:t>
      </w:r>
      <w:r w:rsidRPr="009221BA">
        <w:rPr>
          <w:i/>
          <w:color w:val="1B1C20"/>
          <w:spacing w:val="2"/>
          <w:sz w:val="20"/>
        </w:rPr>
        <w:t xml:space="preserve"> </w:t>
      </w:r>
      <w:r w:rsidRPr="009221BA">
        <w:rPr>
          <w:i/>
          <w:color w:val="1B1C20"/>
          <w:sz w:val="20"/>
        </w:rPr>
        <w:t>fur</w:t>
      </w:r>
      <w:r w:rsidRPr="009221BA">
        <w:rPr>
          <w:i/>
          <w:color w:val="1B1C20"/>
          <w:spacing w:val="3"/>
          <w:sz w:val="20"/>
        </w:rPr>
        <w:t xml:space="preserve"> </w:t>
      </w:r>
      <w:r w:rsidRPr="009221BA">
        <w:rPr>
          <w:i/>
          <w:color w:val="1B1C20"/>
          <w:spacing w:val="-2"/>
          <w:sz w:val="20"/>
        </w:rPr>
        <w:t>seal)</w:t>
      </w:r>
      <w:r w:rsidRPr="009221BA">
        <w:rPr>
          <w:color w:val="1B1C20"/>
          <w:spacing w:val="-1"/>
          <w:sz w:val="20"/>
        </w:rPr>
        <w:t>.</w:t>
      </w:r>
      <w:r w:rsidRPr="009221BA">
        <w:rPr>
          <w:color w:val="1B1C20"/>
          <w:sz w:val="20"/>
        </w:rPr>
        <w:t xml:space="preserve"> Canberra:</w:t>
      </w:r>
      <w:r w:rsidRPr="009221BA">
        <w:rPr>
          <w:color w:val="1B1C20"/>
          <w:spacing w:val="1"/>
          <w:sz w:val="20"/>
        </w:rPr>
        <w:t xml:space="preserve"> </w:t>
      </w:r>
      <w:r w:rsidRPr="009221BA">
        <w:rPr>
          <w:color w:val="1B1C20"/>
          <w:spacing w:val="-1"/>
          <w:sz w:val="20"/>
        </w:rPr>
        <w:t>Department</w:t>
      </w:r>
      <w:r w:rsidRPr="009221BA">
        <w:rPr>
          <w:color w:val="1B1C20"/>
          <w:sz w:val="20"/>
        </w:rPr>
        <w:t xml:space="preserve"> of</w:t>
      </w:r>
      <w:r w:rsidRPr="009221BA">
        <w:rPr>
          <w:color w:val="1B1C20"/>
          <w:spacing w:val="1"/>
          <w:sz w:val="20"/>
        </w:rPr>
        <w:t xml:space="preserve"> </w:t>
      </w:r>
      <w:r w:rsidRPr="009221BA">
        <w:rPr>
          <w:color w:val="1B1C20"/>
          <w:sz w:val="20"/>
        </w:rPr>
        <w:t xml:space="preserve">the </w:t>
      </w:r>
      <w:r w:rsidRPr="009221BA">
        <w:rPr>
          <w:color w:val="1B1C20"/>
          <w:spacing w:val="-1"/>
          <w:sz w:val="20"/>
        </w:rPr>
        <w:t>Environment</w:t>
      </w:r>
      <w:r w:rsidRPr="009221BA">
        <w:rPr>
          <w:color w:val="1B1C20"/>
          <w:spacing w:val="1"/>
          <w:sz w:val="20"/>
        </w:rPr>
        <w:t xml:space="preserve"> </w:t>
      </w:r>
      <w:r w:rsidRPr="009221BA">
        <w:rPr>
          <w:color w:val="1B1C20"/>
          <w:sz w:val="20"/>
        </w:rPr>
        <w:t xml:space="preserve">and </w:t>
      </w:r>
      <w:r w:rsidRPr="009221BA">
        <w:rPr>
          <w:color w:val="1B1C20"/>
          <w:spacing w:val="-3"/>
          <w:sz w:val="20"/>
        </w:rPr>
        <w:t>Energy.</w:t>
      </w:r>
      <w:r w:rsidRPr="009221BA">
        <w:rPr>
          <w:color w:val="1B1C20"/>
          <w:spacing w:val="1"/>
          <w:sz w:val="20"/>
        </w:rPr>
        <w:t xml:space="preserve"> </w:t>
      </w:r>
      <w:r w:rsidRPr="009221BA">
        <w:rPr>
          <w:color w:val="1B1C20"/>
          <w:spacing w:val="-3"/>
          <w:sz w:val="20"/>
        </w:rPr>
        <w:t>Available</w:t>
      </w:r>
      <w:r w:rsidRPr="009221BA">
        <w:rPr>
          <w:color w:val="1B1C20"/>
          <w:spacing w:val="1"/>
          <w:sz w:val="20"/>
        </w:rPr>
        <w:t xml:space="preserve"> </w:t>
      </w:r>
      <w:r w:rsidRPr="009221BA">
        <w:rPr>
          <w:color w:val="1B1C20"/>
          <w:sz w:val="20"/>
        </w:rPr>
        <w:t xml:space="preserve">at </w:t>
      </w:r>
      <w:hyperlink r:id="rId100">
        <w:r w:rsidRPr="009221BA">
          <w:rPr>
            <w:color w:val="1B1C20"/>
            <w:spacing w:val="-2"/>
            <w:sz w:val="20"/>
          </w:rPr>
          <w:t>http://www.</w:t>
        </w:r>
      </w:hyperlink>
      <w:r w:rsidRPr="009221BA">
        <w:rPr>
          <w:color w:val="1B1C20"/>
          <w:spacing w:val="79"/>
          <w:w w:val="106"/>
          <w:sz w:val="20"/>
        </w:rPr>
        <w:t xml:space="preserve"> </w:t>
      </w:r>
      <w:hyperlink r:id="rId101">
        <w:r w:rsidRPr="009221BA">
          <w:rPr>
            <w:color w:val="1B1C20"/>
            <w:spacing w:val="-1"/>
            <w:sz w:val="20"/>
          </w:rPr>
          <w:t>environment.go</w:t>
        </w:r>
        <w:r w:rsidRPr="009221BA">
          <w:rPr>
            <w:color w:val="1B1C20"/>
            <w:spacing w:val="-2"/>
            <w:sz w:val="20"/>
          </w:rPr>
          <w:t>v</w:t>
        </w:r>
        <w:r w:rsidRPr="009221BA">
          <w:rPr>
            <w:color w:val="1B1C20"/>
            <w:spacing w:val="-1"/>
            <w:sz w:val="20"/>
          </w:rPr>
          <w:t>.au/biodiversity/threatened/species/pubs/25909-conser</w:t>
        </w:r>
        <w:r w:rsidRPr="009221BA">
          <w:rPr>
            <w:color w:val="1B1C20"/>
            <w:spacing w:val="-2"/>
            <w:sz w:val="20"/>
          </w:rPr>
          <w:t>v</w:t>
        </w:r>
        <w:r w:rsidRPr="009221BA">
          <w:rPr>
            <w:color w:val="1B1C20"/>
            <w:spacing w:val="-1"/>
            <w:sz w:val="20"/>
          </w:rPr>
          <w:t>ation-advice-07122016.pdf</w:t>
        </w:r>
      </w:hyperlink>
      <w:r w:rsidRPr="009221BA">
        <w:rPr>
          <w:color w:val="1B1C20"/>
          <w:spacing w:val="-1"/>
          <w:sz w:val="20"/>
        </w:rPr>
        <w:t>.</w:t>
      </w:r>
    </w:p>
    <w:p w:rsidR="00FB197A" w:rsidRPr="009221BA" w:rsidRDefault="00617197">
      <w:pPr>
        <w:spacing w:before="160" w:line="240" w:lineRule="exact"/>
        <w:ind w:left="2137" w:right="2017" w:hanging="720"/>
        <w:rPr>
          <w:rFonts w:eastAsia="PMingLiU" w:cs="PMingLiU"/>
          <w:sz w:val="20"/>
          <w:szCs w:val="20"/>
        </w:rPr>
      </w:pPr>
      <w:r w:rsidRPr="009221BA">
        <w:rPr>
          <w:color w:val="1B1C20"/>
          <w:spacing w:val="-1"/>
          <w:w w:val="95"/>
          <w:sz w:val="20"/>
        </w:rPr>
        <w:t>Threatened</w:t>
      </w:r>
      <w:r w:rsidRPr="009221BA">
        <w:rPr>
          <w:color w:val="1B1C20"/>
          <w:spacing w:val="-2"/>
          <w:w w:val="95"/>
          <w:sz w:val="20"/>
        </w:rPr>
        <w:t xml:space="preserve"> </w:t>
      </w:r>
      <w:r w:rsidRPr="009221BA">
        <w:rPr>
          <w:color w:val="1B1C20"/>
          <w:spacing w:val="-1"/>
          <w:w w:val="95"/>
          <w:sz w:val="20"/>
        </w:rPr>
        <w:t xml:space="preserve">Species </w:t>
      </w:r>
      <w:r w:rsidRPr="009221BA">
        <w:rPr>
          <w:color w:val="1B1C20"/>
          <w:w w:val="95"/>
          <w:sz w:val="20"/>
        </w:rPr>
        <w:t>Scientific</w:t>
      </w:r>
      <w:r w:rsidRPr="009221BA">
        <w:rPr>
          <w:color w:val="1B1C20"/>
          <w:spacing w:val="-1"/>
          <w:w w:val="95"/>
          <w:sz w:val="20"/>
        </w:rPr>
        <w:t xml:space="preserve"> </w:t>
      </w:r>
      <w:r w:rsidRPr="009221BA">
        <w:rPr>
          <w:color w:val="1B1C20"/>
          <w:w w:val="95"/>
          <w:sz w:val="20"/>
        </w:rPr>
        <w:t>Committee</w:t>
      </w:r>
      <w:r w:rsidRPr="009221BA">
        <w:rPr>
          <w:color w:val="1B1C20"/>
          <w:spacing w:val="-1"/>
          <w:w w:val="95"/>
          <w:sz w:val="20"/>
        </w:rPr>
        <w:t xml:space="preserve"> </w:t>
      </w:r>
      <w:r w:rsidRPr="009221BA">
        <w:rPr>
          <w:color w:val="1B1C20"/>
          <w:w w:val="95"/>
          <w:sz w:val="20"/>
        </w:rPr>
        <w:t>(2016b).</w:t>
      </w:r>
      <w:r w:rsidRPr="009221BA">
        <w:rPr>
          <w:color w:val="1B1C20"/>
          <w:spacing w:val="-2"/>
          <w:w w:val="95"/>
          <w:sz w:val="20"/>
        </w:rPr>
        <w:t xml:space="preserve"> </w:t>
      </w:r>
      <w:r w:rsidRPr="009221BA">
        <w:rPr>
          <w:i/>
          <w:color w:val="1B1C20"/>
          <w:spacing w:val="-3"/>
          <w:w w:val="95"/>
          <w:sz w:val="20"/>
        </w:rPr>
        <w:t>Approved</w:t>
      </w:r>
      <w:r w:rsidRPr="009221BA">
        <w:rPr>
          <w:i/>
          <w:color w:val="1B1C20"/>
          <w:w w:val="95"/>
          <w:sz w:val="20"/>
        </w:rPr>
        <w:t xml:space="preserve"> conservation</w:t>
      </w:r>
      <w:r w:rsidRPr="009221BA">
        <w:rPr>
          <w:i/>
          <w:color w:val="1B1C20"/>
          <w:spacing w:val="1"/>
          <w:w w:val="95"/>
          <w:sz w:val="20"/>
        </w:rPr>
        <w:t xml:space="preserve"> </w:t>
      </w:r>
      <w:r w:rsidRPr="009221BA">
        <w:rPr>
          <w:i/>
          <w:color w:val="1B1C20"/>
          <w:w w:val="95"/>
          <w:sz w:val="20"/>
        </w:rPr>
        <w:t>advice</w:t>
      </w:r>
      <w:r w:rsidRPr="009221BA">
        <w:rPr>
          <w:i/>
          <w:color w:val="1B1C20"/>
          <w:spacing w:val="1"/>
          <w:w w:val="95"/>
          <w:sz w:val="20"/>
        </w:rPr>
        <w:t xml:space="preserve"> </w:t>
      </w:r>
      <w:r w:rsidRPr="009221BA">
        <w:rPr>
          <w:i/>
          <w:color w:val="1B1C20"/>
          <w:w w:val="95"/>
          <w:sz w:val="20"/>
        </w:rPr>
        <w:t xml:space="preserve">for </w:t>
      </w:r>
      <w:r w:rsidRPr="009221BA">
        <w:rPr>
          <w:i/>
          <w:color w:val="1B1C20"/>
          <w:spacing w:val="-2"/>
          <w:w w:val="95"/>
          <w:sz w:val="20"/>
        </w:rPr>
        <w:t>Mirounga</w:t>
      </w:r>
      <w:r w:rsidRPr="009221BA">
        <w:rPr>
          <w:i/>
          <w:color w:val="1B1C20"/>
          <w:spacing w:val="1"/>
          <w:w w:val="95"/>
          <w:sz w:val="20"/>
        </w:rPr>
        <w:t xml:space="preserve"> </w:t>
      </w:r>
      <w:r w:rsidRPr="009221BA">
        <w:rPr>
          <w:i/>
          <w:color w:val="1B1C20"/>
          <w:w w:val="95"/>
          <w:sz w:val="20"/>
        </w:rPr>
        <w:t>leonina</w:t>
      </w:r>
      <w:r w:rsidRPr="009221BA">
        <w:rPr>
          <w:i/>
          <w:color w:val="1B1C20"/>
          <w:spacing w:val="1"/>
          <w:w w:val="95"/>
          <w:sz w:val="20"/>
        </w:rPr>
        <w:t xml:space="preserve"> </w:t>
      </w:r>
      <w:r w:rsidRPr="009221BA">
        <w:rPr>
          <w:i/>
          <w:color w:val="1B1C20"/>
          <w:w w:val="95"/>
          <w:sz w:val="20"/>
        </w:rPr>
        <w:t>(southern</w:t>
      </w:r>
      <w:r w:rsidRPr="009221BA">
        <w:rPr>
          <w:i/>
          <w:color w:val="1B1C20"/>
          <w:spacing w:val="41"/>
          <w:w w:val="90"/>
          <w:sz w:val="20"/>
        </w:rPr>
        <w:t xml:space="preserve"> </w:t>
      </w:r>
      <w:r w:rsidRPr="009221BA">
        <w:rPr>
          <w:i/>
          <w:color w:val="1B1C20"/>
          <w:sz w:val="20"/>
        </w:rPr>
        <w:t>elephant</w:t>
      </w:r>
      <w:r w:rsidRPr="009221BA">
        <w:rPr>
          <w:i/>
          <w:color w:val="1B1C20"/>
          <w:spacing w:val="7"/>
          <w:sz w:val="20"/>
        </w:rPr>
        <w:t xml:space="preserve"> </w:t>
      </w:r>
      <w:r w:rsidRPr="009221BA">
        <w:rPr>
          <w:i/>
          <w:color w:val="1B1C20"/>
          <w:spacing w:val="-2"/>
          <w:sz w:val="20"/>
        </w:rPr>
        <w:t>seal)</w:t>
      </w:r>
      <w:r w:rsidRPr="009221BA">
        <w:rPr>
          <w:color w:val="1B1C20"/>
          <w:spacing w:val="-1"/>
          <w:sz w:val="20"/>
        </w:rPr>
        <w:t>.</w:t>
      </w:r>
      <w:r w:rsidRPr="009221BA">
        <w:rPr>
          <w:color w:val="1B1C20"/>
          <w:spacing w:val="6"/>
          <w:sz w:val="20"/>
        </w:rPr>
        <w:t xml:space="preserve"> </w:t>
      </w:r>
      <w:r w:rsidRPr="009221BA">
        <w:rPr>
          <w:color w:val="1B1C20"/>
          <w:sz w:val="20"/>
        </w:rPr>
        <w:t>Canberra:</w:t>
      </w:r>
      <w:r w:rsidRPr="009221BA">
        <w:rPr>
          <w:color w:val="1B1C20"/>
          <w:spacing w:val="5"/>
          <w:sz w:val="20"/>
        </w:rPr>
        <w:t xml:space="preserve"> </w:t>
      </w:r>
      <w:r w:rsidRPr="009221BA">
        <w:rPr>
          <w:color w:val="1B1C20"/>
          <w:spacing w:val="-1"/>
          <w:sz w:val="20"/>
        </w:rPr>
        <w:t>Department</w:t>
      </w:r>
      <w:r w:rsidRPr="009221BA">
        <w:rPr>
          <w:color w:val="1B1C20"/>
          <w:spacing w:val="6"/>
          <w:sz w:val="20"/>
        </w:rPr>
        <w:t xml:space="preserve"> </w:t>
      </w:r>
      <w:r w:rsidRPr="009221BA">
        <w:rPr>
          <w:color w:val="1B1C20"/>
          <w:sz w:val="20"/>
        </w:rPr>
        <w:t>of</w:t>
      </w:r>
      <w:r w:rsidRPr="009221BA">
        <w:rPr>
          <w:color w:val="1B1C20"/>
          <w:spacing w:val="5"/>
          <w:sz w:val="20"/>
        </w:rPr>
        <w:t xml:space="preserve"> </w:t>
      </w:r>
      <w:r w:rsidRPr="009221BA">
        <w:rPr>
          <w:color w:val="1B1C20"/>
          <w:sz w:val="20"/>
        </w:rPr>
        <w:t>the</w:t>
      </w:r>
      <w:r w:rsidRPr="009221BA">
        <w:rPr>
          <w:color w:val="1B1C20"/>
          <w:spacing w:val="6"/>
          <w:sz w:val="20"/>
        </w:rPr>
        <w:t xml:space="preserve"> </w:t>
      </w:r>
      <w:r w:rsidRPr="009221BA">
        <w:rPr>
          <w:color w:val="1B1C20"/>
          <w:spacing w:val="-1"/>
          <w:sz w:val="20"/>
        </w:rPr>
        <w:t>Environment</w:t>
      </w:r>
      <w:r w:rsidRPr="009221BA">
        <w:rPr>
          <w:color w:val="1B1C20"/>
          <w:spacing w:val="5"/>
          <w:sz w:val="20"/>
        </w:rPr>
        <w:t xml:space="preserve"> </w:t>
      </w:r>
      <w:r w:rsidRPr="009221BA">
        <w:rPr>
          <w:color w:val="1B1C20"/>
          <w:sz w:val="20"/>
        </w:rPr>
        <w:t>and</w:t>
      </w:r>
      <w:r w:rsidRPr="009221BA">
        <w:rPr>
          <w:color w:val="1B1C20"/>
          <w:spacing w:val="6"/>
          <w:sz w:val="20"/>
        </w:rPr>
        <w:t xml:space="preserve"> </w:t>
      </w:r>
      <w:r w:rsidRPr="009221BA">
        <w:rPr>
          <w:color w:val="1B1C20"/>
          <w:spacing w:val="-3"/>
          <w:sz w:val="20"/>
        </w:rPr>
        <w:t>Energy.</w:t>
      </w:r>
      <w:r w:rsidRPr="009221BA">
        <w:rPr>
          <w:color w:val="1B1C20"/>
          <w:spacing w:val="5"/>
          <w:sz w:val="20"/>
        </w:rPr>
        <w:t xml:space="preserve"> </w:t>
      </w:r>
      <w:r w:rsidRPr="009221BA">
        <w:rPr>
          <w:color w:val="1B1C20"/>
          <w:spacing w:val="-3"/>
          <w:sz w:val="20"/>
        </w:rPr>
        <w:t>Available</w:t>
      </w:r>
      <w:r w:rsidRPr="009221BA">
        <w:rPr>
          <w:color w:val="1B1C20"/>
          <w:spacing w:val="6"/>
          <w:sz w:val="20"/>
        </w:rPr>
        <w:t xml:space="preserve"> </w:t>
      </w:r>
      <w:r w:rsidRPr="009221BA">
        <w:rPr>
          <w:color w:val="1B1C20"/>
          <w:sz w:val="20"/>
        </w:rPr>
        <w:t>at:</w:t>
      </w:r>
      <w:r w:rsidRPr="009221BA">
        <w:rPr>
          <w:color w:val="1B1C20"/>
          <w:spacing w:val="5"/>
          <w:sz w:val="20"/>
        </w:rPr>
        <w:t xml:space="preserve"> </w:t>
      </w:r>
      <w:hyperlink r:id="rId102">
        <w:r w:rsidRPr="009221BA">
          <w:rPr>
            <w:color w:val="1B1C20"/>
            <w:spacing w:val="-2"/>
            <w:sz w:val="20"/>
          </w:rPr>
          <w:t>http://www.</w:t>
        </w:r>
      </w:hyperlink>
      <w:r w:rsidRPr="009221BA">
        <w:rPr>
          <w:color w:val="1B1C20"/>
          <w:spacing w:val="75"/>
          <w:w w:val="106"/>
          <w:sz w:val="20"/>
        </w:rPr>
        <w:t xml:space="preserve"> </w:t>
      </w:r>
      <w:hyperlink r:id="rId103">
        <w:r w:rsidRPr="009221BA">
          <w:rPr>
            <w:color w:val="1B1C20"/>
            <w:spacing w:val="-1"/>
            <w:sz w:val="20"/>
          </w:rPr>
          <w:t>environment.go</w:t>
        </w:r>
        <w:r w:rsidRPr="009221BA">
          <w:rPr>
            <w:color w:val="1B1C20"/>
            <w:spacing w:val="-2"/>
            <w:sz w:val="20"/>
          </w:rPr>
          <w:t>v</w:t>
        </w:r>
        <w:r w:rsidRPr="009221BA">
          <w:rPr>
            <w:color w:val="1B1C20"/>
            <w:spacing w:val="-1"/>
            <w:sz w:val="20"/>
          </w:rPr>
          <w:t>.au/biodiversity/threatened/species/pubs/26-conser</w:t>
        </w:r>
        <w:r w:rsidRPr="009221BA">
          <w:rPr>
            <w:color w:val="1B1C20"/>
            <w:spacing w:val="-2"/>
            <w:sz w:val="20"/>
          </w:rPr>
          <w:t>v</w:t>
        </w:r>
        <w:r w:rsidRPr="009221BA">
          <w:rPr>
            <w:color w:val="1B1C20"/>
            <w:spacing w:val="-1"/>
            <w:sz w:val="20"/>
          </w:rPr>
          <w:t>ation-advice-07122016.pdf</w:t>
        </w:r>
      </w:hyperlink>
      <w:r w:rsidRPr="009221BA">
        <w:rPr>
          <w:color w:val="1B1C20"/>
          <w:spacing w:val="-1"/>
          <w:sz w:val="20"/>
        </w:rPr>
        <w:t>.</w:t>
      </w:r>
    </w:p>
    <w:p w:rsidR="00FB197A" w:rsidRPr="009221BA" w:rsidRDefault="00617197">
      <w:pPr>
        <w:pStyle w:val="BodyText"/>
        <w:spacing w:before="160" w:line="240" w:lineRule="exact"/>
        <w:ind w:left="2137" w:right="1760" w:hanging="720"/>
        <w:rPr>
          <w:rFonts w:asciiTheme="minorHAnsi" w:hAnsiTheme="minorHAnsi"/>
        </w:rPr>
      </w:pPr>
      <w:r w:rsidRPr="009221BA">
        <w:rPr>
          <w:rFonts w:asciiTheme="minorHAnsi" w:hAnsiTheme="minorHAnsi"/>
          <w:color w:val="1B1C20"/>
          <w:spacing w:val="-23"/>
          <w:w w:val="105"/>
        </w:rPr>
        <w:t>T</w:t>
      </w:r>
      <w:r w:rsidRPr="009221BA">
        <w:rPr>
          <w:rFonts w:asciiTheme="minorHAnsi" w:hAnsiTheme="minorHAnsi"/>
          <w:color w:val="1B1C20"/>
          <w:w w:val="105"/>
        </w:rPr>
        <w:t>ourinho,</w:t>
      </w:r>
      <w:r w:rsidRPr="009221BA">
        <w:rPr>
          <w:rFonts w:asciiTheme="minorHAnsi" w:hAnsiTheme="minorHAnsi"/>
          <w:color w:val="1B1C20"/>
          <w:spacing w:val="-15"/>
          <w:w w:val="105"/>
        </w:rPr>
        <w:t xml:space="preserve"> </w:t>
      </w:r>
      <w:r w:rsidRPr="009221BA">
        <w:rPr>
          <w:rFonts w:asciiTheme="minorHAnsi" w:hAnsiTheme="minorHAnsi"/>
          <w:color w:val="1B1C20"/>
          <w:spacing w:val="-37"/>
          <w:w w:val="105"/>
        </w:rPr>
        <w:t>P</w:t>
      </w:r>
      <w:r w:rsidRPr="009221BA">
        <w:rPr>
          <w:rFonts w:asciiTheme="minorHAnsi" w:hAnsiTheme="minorHAnsi"/>
          <w:color w:val="1B1C20"/>
          <w:w w:val="105"/>
        </w:rPr>
        <w:t>.S.,</w:t>
      </w:r>
      <w:r w:rsidRPr="009221BA">
        <w:rPr>
          <w:rFonts w:asciiTheme="minorHAnsi" w:hAnsiTheme="minorHAnsi"/>
          <w:color w:val="1B1C20"/>
          <w:spacing w:val="-15"/>
          <w:w w:val="105"/>
        </w:rPr>
        <w:t xml:space="preserve"> </w:t>
      </w:r>
      <w:r w:rsidRPr="009221BA">
        <w:rPr>
          <w:rFonts w:asciiTheme="minorHAnsi" w:hAnsiTheme="minorHAnsi"/>
          <w:color w:val="1B1C20"/>
          <w:w w:val="105"/>
        </w:rPr>
        <w:t>do</w:t>
      </w:r>
      <w:r w:rsidRPr="009221BA">
        <w:rPr>
          <w:rFonts w:asciiTheme="minorHAnsi" w:hAnsiTheme="minorHAnsi"/>
          <w:color w:val="1B1C20"/>
          <w:spacing w:val="-14"/>
          <w:w w:val="105"/>
        </w:rPr>
        <w:t xml:space="preserve"> </w:t>
      </w:r>
      <w:r w:rsidRPr="009221BA">
        <w:rPr>
          <w:rFonts w:asciiTheme="minorHAnsi" w:hAnsiTheme="minorHAnsi"/>
          <w:color w:val="1B1C20"/>
          <w:spacing w:val="-6"/>
          <w:w w:val="105"/>
        </w:rPr>
        <w:t>S</w:t>
      </w:r>
      <w:r w:rsidRPr="009221BA">
        <w:rPr>
          <w:rFonts w:asciiTheme="minorHAnsi" w:hAnsiTheme="minorHAnsi"/>
          <w:color w:val="1B1C20"/>
          <w:w w:val="105"/>
        </w:rPr>
        <w:t>ul,</w:t>
      </w:r>
      <w:r w:rsidRPr="009221BA">
        <w:rPr>
          <w:rFonts w:asciiTheme="minorHAnsi" w:hAnsiTheme="minorHAnsi"/>
          <w:color w:val="1B1C20"/>
          <w:spacing w:val="-15"/>
          <w:w w:val="105"/>
        </w:rPr>
        <w:t xml:space="preserve"> </w:t>
      </w:r>
      <w:r w:rsidRPr="009221BA">
        <w:rPr>
          <w:rFonts w:asciiTheme="minorHAnsi" w:hAnsiTheme="minorHAnsi"/>
          <w:color w:val="1B1C20"/>
          <w:w w:val="105"/>
        </w:rPr>
        <w:t>J.A.I.</w:t>
      </w:r>
      <w:r w:rsidRPr="009221BA">
        <w:rPr>
          <w:rFonts w:asciiTheme="minorHAnsi" w:hAnsiTheme="minorHAnsi"/>
          <w:color w:val="1B1C20"/>
          <w:spacing w:val="-15"/>
          <w:w w:val="105"/>
        </w:rPr>
        <w:t xml:space="preserve"> </w:t>
      </w:r>
      <w:r w:rsidRPr="009221BA">
        <w:rPr>
          <w:rFonts w:asciiTheme="minorHAnsi" w:hAnsiTheme="minorHAnsi"/>
          <w:color w:val="1B1C20"/>
          <w:w w:val="105"/>
        </w:rPr>
        <w:t>and</w:t>
      </w:r>
      <w:r w:rsidRPr="009221BA">
        <w:rPr>
          <w:rFonts w:asciiTheme="minorHAnsi" w:hAnsiTheme="minorHAnsi"/>
          <w:color w:val="1B1C20"/>
          <w:spacing w:val="-14"/>
          <w:w w:val="105"/>
        </w:rPr>
        <w:t xml:space="preserve"> </w:t>
      </w:r>
      <w:r w:rsidRPr="009221BA">
        <w:rPr>
          <w:rFonts w:asciiTheme="minorHAnsi" w:hAnsiTheme="minorHAnsi"/>
          <w:color w:val="1B1C20"/>
          <w:spacing w:val="-8"/>
          <w:w w:val="105"/>
        </w:rPr>
        <w:t>F</w:t>
      </w:r>
      <w:r w:rsidRPr="009221BA">
        <w:rPr>
          <w:rFonts w:asciiTheme="minorHAnsi" w:hAnsiTheme="minorHAnsi"/>
          <w:color w:val="1B1C20"/>
          <w:w w:val="105"/>
        </w:rPr>
        <w:t>illmann,</w:t>
      </w:r>
      <w:r w:rsidRPr="009221BA">
        <w:rPr>
          <w:rFonts w:asciiTheme="minorHAnsi" w:hAnsiTheme="minorHAnsi"/>
          <w:color w:val="1B1C20"/>
          <w:spacing w:val="-15"/>
          <w:w w:val="105"/>
        </w:rPr>
        <w:t xml:space="preserve"> </w:t>
      </w:r>
      <w:r w:rsidRPr="009221BA">
        <w:rPr>
          <w:rFonts w:asciiTheme="minorHAnsi" w:hAnsiTheme="minorHAnsi"/>
          <w:color w:val="1B1C20"/>
          <w:w w:val="105"/>
        </w:rPr>
        <w:t>G.</w:t>
      </w:r>
      <w:r w:rsidRPr="009221BA">
        <w:rPr>
          <w:rFonts w:asciiTheme="minorHAnsi" w:hAnsiTheme="minorHAnsi"/>
          <w:color w:val="1B1C20"/>
          <w:spacing w:val="-15"/>
          <w:w w:val="105"/>
        </w:rPr>
        <w:t xml:space="preserve"> </w:t>
      </w:r>
      <w:r w:rsidRPr="009221BA">
        <w:rPr>
          <w:rFonts w:asciiTheme="minorHAnsi" w:hAnsiTheme="minorHAnsi"/>
          <w:color w:val="1B1C20"/>
          <w:w w:val="105"/>
        </w:rPr>
        <w:t>(2010).</w:t>
      </w:r>
      <w:r w:rsidRPr="009221BA">
        <w:rPr>
          <w:rFonts w:asciiTheme="minorHAnsi" w:hAnsiTheme="minorHAnsi"/>
          <w:color w:val="1B1C20"/>
          <w:spacing w:val="-14"/>
          <w:w w:val="105"/>
        </w:rPr>
        <w:t xml:space="preserve"> </w:t>
      </w:r>
      <w:r w:rsidRPr="009221BA">
        <w:rPr>
          <w:rFonts w:asciiTheme="minorHAnsi" w:hAnsiTheme="minorHAnsi"/>
          <w:color w:val="1B1C20"/>
          <w:spacing w:val="-4"/>
          <w:w w:val="105"/>
        </w:rPr>
        <w:t>I</w:t>
      </w:r>
      <w:r w:rsidRPr="009221BA">
        <w:rPr>
          <w:rFonts w:asciiTheme="minorHAnsi" w:hAnsiTheme="minorHAnsi"/>
          <w:color w:val="1B1C20"/>
          <w:w w:val="105"/>
        </w:rPr>
        <w:t>s</w:t>
      </w:r>
      <w:r w:rsidRPr="009221BA">
        <w:rPr>
          <w:rFonts w:asciiTheme="minorHAnsi" w:hAnsiTheme="minorHAnsi"/>
          <w:color w:val="1B1C20"/>
          <w:spacing w:val="-15"/>
          <w:w w:val="105"/>
        </w:rPr>
        <w:t xml:space="preserve"> </w:t>
      </w:r>
      <w:r w:rsidRPr="009221BA">
        <w:rPr>
          <w:rFonts w:asciiTheme="minorHAnsi" w:hAnsiTheme="minorHAnsi"/>
          <w:color w:val="1B1C20"/>
          <w:w w:val="105"/>
        </w:rPr>
        <w:t>marine</w:t>
      </w:r>
      <w:r w:rsidRPr="009221BA">
        <w:rPr>
          <w:rFonts w:asciiTheme="minorHAnsi" w:hAnsiTheme="minorHAnsi"/>
          <w:color w:val="1B1C20"/>
          <w:spacing w:val="-15"/>
          <w:w w:val="105"/>
        </w:rPr>
        <w:t xml:space="preserve"> </w:t>
      </w:r>
      <w:r w:rsidRPr="009221BA">
        <w:rPr>
          <w:rFonts w:asciiTheme="minorHAnsi" w:hAnsiTheme="minorHAnsi"/>
          <w:color w:val="1B1C20"/>
          <w:w w:val="105"/>
        </w:rPr>
        <w:t>debris</w:t>
      </w:r>
      <w:r w:rsidRPr="009221BA">
        <w:rPr>
          <w:rFonts w:asciiTheme="minorHAnsi" w:hAnsiTheme="minorHAnsi"/>
          <w:color w:val="1B1C20"/>
          <w:spacing w:val="-14"/>
          <w:w w:val="105"/>
        </w:rPr>
        <w:t xml:space="preserve"> </w:t>
      </w:r>
      <w:r w:rsidRPr="009221BA">
        <w:rPr>
          <w:rFonts w:asciiTheme="minorHAnsi" w:hAnsiTheme="minorHAnsi"/>
          <w:color w:val="1B1C20"/>
          <w:w w:val="105"/>
        </w:rPr>
        <w:t>ingestion</w:t>
      </w:r>
      <w:r w:rsidRPr="009221BA">
        <w:rPr>
          <w:rFonts w:asciiTheme="minorHAnsi" w:hAnsiTheme="minorHAnsi"/>
          <w:color w:val="1B1C20"/>
          <w:spacing w:val="-15"/>
          <w:w w:val="105"/>
        </w:rPr>
        <w:t xml:space="preserve"> </w:t>
      </w:r>
      <w:r w:rsidRPr="009221BA">
        <w:rPr>
          <w:rFonts w:asciiTheme="minorHAnsi" w:hAnsiTheme="minorHAnsi"/>
          <w:color w:val="1B1C20"/>
          <w:w w:val="105"/>
        </w:rPr>
        <w:t>still</w:t>
      </w:r>
      <w:r w:rsidRPr="009221BA">
        <w:rPr>
          <w:rFonts w:asciiTheme="minorHAnsi" w:hAnsiTheme="minorHAnsi"/>
          <w:color w:val="1B1C20"/>
          <w:spacing w:val="-15"/>
          <w:w w:val="105"/>
        </w:rPr>
        <w:t xml:space="preserve"> </w:t>
      </w:r>
      <w:r w:rsidRPr="009221BA">
        <w:rPr>
          <w:rFonts w:asciiTheme="minorHAnsi" w:hAnsiTheme="minorHAnsi"/>
          <w:color w:val="1B1C20"/>
          <w:w w:val="105"/>
        </w:rPr>
        <w:t>a</w:t>
      </w:r>
      <w:r w:rsidRPr="009221BA">
        <w:rPr>
          <w:rFonts w:asciiTheme="minorHAnsi" w:hAnsiTheme="minorHAnsi"/>
          <w:color w:val="1B1C20"/>
          <w:spacing w:val="-14"/>
          <w:w w:val="105"/>
        </w:rPr>
        <w:t xml:space="preserve"> </w:t>
      </w:r>
      <w:r w:rsidRPr="009221BA">
        <w:rPr>
          <w:rFonts w:asciiTheme="minorHAnsi" w:hAnsiTheme="minorHAnsi"/>
          <w:color w:val="1B1C20"/>
          <w:w w:val="105"/>
        </w:rPr>
        <w:t>p</w:t>
      </w:r>
      <w:r w:rsidRPr="009221BA">
        <w:rPr>
          <w:rFonts w:asciiTheme="minorHAnsi" w:hAnsiTheme="minorHAnsi"/>
          <w:color w:val="1B1C20"/>
          <w:spacing w:val="-2"/>
          <w:w w:val="105"/>
        </w:rPr>
        <w:t>r</w:t>
      </w:r>
      <w:r w:rsidRPr="009221BA">
        <w:rPr>
          <w:rFonts w:asciiTheme="minorHAnsi" w:hAnsiTheme="minorHAnsi"/>
          <w:color w:val="1B1C20"/>
          <w:w w:val="105"/>
        </w:rPr>
        <w:t>oblem</w:t>
      </w:r>
      <w:r w:rsidRPr="009221BA">
        <w:rPr>
          <w:rFonts w:asciiTheme="minorHAnsi" w:hAnsiTheme="minorHAnsi"/>
          <w:color w:val="1B1C20"/>
          <w:spacing w:val="-15"/>
          <w:w w:val="105"/>
        </w:rPr>
        <w:t xml:space="preserve"> </w:t>
      </w:r>
      <w:r w:rsidRPr="009221BA">
        <w:rPr>
          <w:rFonts w:asciiTheme="minorHAnsi" w:hAnsiTheme="minorHAnsi"/>
          <w:color w:val="1B1C20"/>
          <w:w w:val="105"/>
        </w:rPr>
        <w:t>for</w:t>
      </w:r>
      <w:r w:rsidRPr="009221BA">
        <w:rPr>
          <w:rFonts w:asciiTheme="minorHAnsi" w:hAnsiTheme="minorHAnsi"/>
          <w:color w:val="1B1C20"/>
          <w:spacing w:val="-15"/>
          <w:w w:val="105"/>
        </w:rPr>
        <w:t xml:space="preserve"> </w:t>
      </w:r>
      <w:r w:rsidRPr="009221BA">
        <w:rPr>
          <w:rFonts w:asciiTheme="minorHAnsi" w:hAnsiTheme="minorHAnsi"/>
          <w:color w:val="1B1C20"/>
          <w:w w:val="105"/>
        </w:rPr>
        <w:t>the</w:t>
      </w:r>
      <w:r w:rsidRPr="009221BA">
        <w:rPr>
          <w:rFonts w:asciiTheme="minorHAnsi" w:hAnsiTheme="minorHAnsi"/>
          <w:color w:val="1B1C20"/>
          <w:spacing w:val="-14"/>
          <w:w w:val="105"/>
        </w:rPr>
        <w:t xml:space="preserve"> </w:t>
      </w:r>
      <w:r w:rsidRPr="009221BA">
        <w:rPr>
          <w:rFonts w:asciiTheme="minorHAnsi" w:hAnsiTheme="minorHAnsi"/>
          <w:color w:val="1B1C20"/>
          <w:w w:val="105"/>
        </w:rPr>
        <w:t>coastal</w:t>
      </w:r>
      <w:r w:rsidRPr="009221BA">
        <w:rPr>
          <w:rFonts w:asciiTheme="minorHAnsi" w:hAnsiTheme="minorHAnsi"/>
          <w:color w:val="1B1C20"/>
          <w:w w:val="98"/>
        </w:rPr>
        <w:t xml:space="preserve"> </w:t>
      </w:r>
      <w:r w:rsidRPr="009221BA">
        <w:rPr>
          <w:rFonts w:asciiTheme="minorHAnsi" w:hAnsiTheme="minorHAnsi"/>
          <w:color w:val="1B1C20"/>
        </w:rPr>
        <w:t>marine</w:t>
      </w:r>
      <w:r w:rsidRPr="009221BA">
        <w:rPr>
          <w:rFonts w:asciiTheme="minorHAnsi" w:hAnsiTheme="minorHAnsi"/>
          <w:color w:val="1B1C20"/>
          <w:spacing w:val="-19"/>
        </w:rPr>
        <w:t xml:space="preserve"> </w:t>
      </w:r>
      <w:r w:rsidRPr="009221BA">
        <w:rPr>
          <w:rFonts w:asciiTheme="minorHAnsi" w:hAnsiTheme="minorHAnsi"/>
          <w:color w:val="1B1C20"/>
        </w:rPr>
        <w:t>biota</w:t>
      </w:r>
      <w:r w:rsidRPr="009221BA">
        <w:rPr>
          <w:rFonts w:asciiTheme="minorHAnsi" w:hAnsiTheme="minorHAnsi"/>
          <w:color w:val="1B1C20"/>
          <w:spacing w:val="-19"/>
        </w:rPr>
        <w:t xml:space="preserve"> </w:t>
      </w:r>
      <w:r w:rsidRPr="009221BA">
        <w:rPr>
          <w:rFonts w:asciiTheme="minorHAnsi" w:hAnsiTheme="minorHAnsi"/>
          <w:color w:val="1B1C20"/>
        </w:rPr>
        <w:t>of</w:t>
      </w:r>
      <w:r w:rsidRPr="009221BA">
        <w:rPr>
          <w:rFonts w:asciiTheme="minorHAnsi" w:hAnsiTheme="minorHAnsi"/>
          <w:color w:val="1B1C20"/>
          <w:spacing w:val="-19"/>
        </w:rPr>
        <w:t xml:space="preserve"> </w:t>
      </w:r>
      <w:r w:rsidRPr="009221BA">
        <w:rPr>
          <w:rFonts w:asciiTheme="minorHAnsi" w:hAnsiTheme="minorHAnsi"/>
          <w:color w:val="1B1C20"/>
        </w:rPr>
        <w:t>southern</w:t>
      </w:r>
      <w:r w:rsidRPr="009221BA">
        <w:rPr>
          <w:rFonts w:asciiTheme="minorHAnsi" w:hAnsiTheme="minorHAnsi"/>
          <w:color w:val="1B1C20"/>
          <w:spacing w:val="-19"/>
        </w:rPr>
        <w:t xml:space="preserve"> </w:t>
      </w:r>
      <w:r w:rsidRPr="009221BA">
        <w:rPr>
          <w:rFonts w:asciiTheme="minorHAnsi" w:hAnsiTheme="minorHAnsi"/>
          <w:color w:val="1B1C20"/>
          <w:spacing w:val="-2"/>
        </w:rPr>
        <w:t>Brazil?</w:t>
      </w:r>
      <w:r w:rsidRPr="009221BA">
        <w:rPr>
          <w:rFonts w:asciiTheme="minorHAnsi" w:hAnsiTheme="minorHAnsi"/>
          <w:color w:val="1B1C20"/>
          <w:spacing w:val="-19"/>
        </w:rPr>
        <w:t xml:space="preserve"> </w:t>
      </w:r>
      <w:r w:rsidRPr="009221BA">
        <w:rPr>
          <w:rFonts w:asciiTheme="minorHAnsi" w:eastAsia="Book Antiqua" w:hAnsiTheme="minorHAnsi" w:cs="Book Antiqua"/>
          <w:i/>
          <w:color w:val="1B1C20"/>
          <w:spacing w:val="-2"/>
        </w:rPr>
        <w:t>Marine</w:t>
      </w:r>
      <w:r w:rsidRPr="009221BA">
        <w:rPr>
          <w:rFonts w:asciiTheme="minorHAnsi" w:eastAsia="Book Antiqua" w:hAnsiTheme="minorHAnsi" w:cs="Book Antiqua"/>
          <w:i/>
          <w:color w:val="1B1C20"/>
          <w:spacing w:val="-17"/>
        </w:rPr>
        <w:t xml:space="preserve"> </w:t>
      </w:r>
      <w:r w:rsidRPr="009221BA">
        <w:rPr>
          <w:rFonts w:asciiTheme="minorHAnsi" w:eastAsia="Book Antiqua" w:hAnsiTheme="minorHAnsi" w:cs="Book Antiqua"/>
          <w:i/>
          <w:color w:val="1B1C20"/>
          <w:spacing w:val="-2"/>
        </w:rPr>
        <w:t>Pollution</w:t>
      </w:r>
      <w:r w:rsidRPr="009221BA">
        <w:rPr>
          <w:rFonts w:asciiTheme="minorHAnsi" w:eastAsia="Book Antiqua" w:hAnsiTheme="minorHAnsi" w:cs="Book Antiqua"/>
          <w:i/>
          <w:color w:val="1B1C20"/>
          <w:spacing w:val="-17"/>
        </w:rPr>
        <w:t xml:space="preserve"> </w:t>
      </w:r>
      <w:r w:rsidRPr="009221BA">
        <w:rPr>
          <w:rFonts w:asciiTheme="minorHAnsi" w:eastAsia="Book Antiqua" w:hAnsiTheme="minorHAnsi" w:cs="Book Antiqua"/>
          <w:i/>
          <w:color w:val="1B1C20"/>
          <w:spacing w:val="-2"/>
        </w:rPr>
        <w:t>Bulletin</w:t>
      </w:r>
      <w:r w:rsidRPr="009221BA">
        <w:rPr>
          <w:rFonts w:asciiTheme="minorHAnsi" w:hAnsiTheme="minorHAnsi"/>
          <w:color w:val="1B1C20"/>
          <w:spacing w:val="-1"/>
        </w:rPr>
        <w:t>,</w:t>
      </w:r>
      <w:r w:rsidRPr="009221BA">
        <w:rPr>
          <w:rFonts w:asciiTheme="minorHAnsi" w:hAnsiTheme="minorHAnsi"/>
          <w:color w:val="1B1C20"/>
          <w:spacing w:val="-19"/>
        </w:rPr>
        <w:t xml:space="preserve"> </w:t>
      </w:r>
      <w:r w:rsidRPr="009221BA">
        <w:rPr>
          <w:rFonts w:asciiTheme="minorHAnsi" w:hAnsiTheme="minorHAnsi"/>
          <w:color w:val="1B1C20"/>
        </w:rPr>
        <w:t>60(3),</w:t>
      </w:r>
      <w:r w:rsidRPr="009221BA">
        <w:rPr>
          <w:rFonts w:asciiTheme="minorHAnsi" w:hAnsiTheme="minorHAnsi"/>
          <w:color w:val="1B1C20"/>
          <w:spacing w:val="-18"/>
        </w:rPr>
        <w:t xml:space="preserve"> </w:t>
      </w:r>
      <w:r w:rsidRPr="009221BA">
        <w:rPr>
          <w:rFonts w:asciiTheme="minorHAnsi" w:hAnsiTheme="minorHAnsi"/>
          <w:color w:val="1B1C20"/>
          <w:spacing w:val="-2"/>
        </w:rPr>
        <w:t>pp.</w:t>
      </w:r>
      <w:r w:rsidRPr="009221BA">
        <w:rPr>
          <w:rFonts w:asciiTheme="minorHAnsi" w:hAnsiTheme="minorHAnsi"/>
          <w:color w:val="1B1C20"/>
          <w:spacing w:val="-19"/>
        </w:rPr>
        <w:t xml:space="preserve"> </w:t>
      </w:r>
      <w:r w:rsidRPr="009221BA">
        <w:rPr>
          <w:rFonts w:asciiTheme="minorHAnsi" w:hAnsiTheme="minorHAnsi"/>
          <w:color w:val="1B1C20"/>
        </w:rPr>
        <w:t>396–401.</w:t>
      </w:r>
    </w:p>
    <w:p w:rsidR="00FB197A" w:rsidRPr="009221BA" w:rsidRDefault="00617197">
      <w:pPr>
        <w:spacing w:before="160" w:line="240" w:lineRule="exact"/>
        <w:ind w:left="2137" w:right="1434" w:hanging="720"/>
        <w:rPr>
          <w:rFonts w:eastAsia="PMingLiU" w:cs="PMingLiU"/>
          <w:sz w:val="20"/>
          <w:szCs w:val="20"/>
        </w:rPr>
      </w:pPr>
      <w:r w:rsidRPr="009221BA">
        <w:rPr>
          <w:color w:val="1B1C20"/>
          <w:spacing w:val="-3"/>
          <w:sz w:val="20"/>
        </w:rPr>
        <w:t>U</w:t>
      </w:r>
      <w:r w:rsidRPr="009221BA">
        <w:rPr>
          <w:color w:val="1B1C20"/>
          <w:spacing w:val="-4"/>
          <w:sz w:val="20"/>
        </w:rPr>
        <w:t>dyaw</w:t>
      </w:r>
      <w:r w:rsidRPr="009221BA">
        <w:rPr>
          <w:color w:val="1B1C20"/>
          <w:spacing w:val="-3"/>
          <w:sz w:val="20"/>
        </w:rPr>
        <w:t>er,</w:t>
      </w:r>
      <w:r w:rsidRPr="009221BA">
        <w:rPr>
          <w:color w:val="1B1C20"/>
          <w:spacing w:val="8"/>
          <w:sz w:val="20"/>
        </w:rPr>
        <w:t xml:space="preserve"> </w:t>
      </w:r>
      <w:r w:rsidRPr="009221BA">
        <w:rPr>
          <w:color w:val="1B1C20"/>
          <w:spacing w:val="-9"/>
          <w:sz w:val="20"/>
        </w:rPr>
        <w:t>V</w:t>
      </w:r>
      <w:r w:rsidRPr="009221BA">
        <w:rPr>
          <w:color w:val="1B1C20"/>
          <w:spacing w:val="-8"/>
          <w:sz w:val="20"/>
        </w:rPr>
        <w:t>.,</w:t>
      </w:r>
      <w:r w:rsidRPr="009221BA">
        <w:rPr>
          <w:color w:val="1B1C20"/>
          <w:spacing w:val="12"/>
          <w:sz w:val="20"/>
        </w:rPr>
        <w:t xml:space="preserve"> </w:t>
      </w:r>
      <w:r w:rsidRPr="009221BA">
        <w:rPr>
          <w:color w:val="1B1C20"/>
          <w:spacing w:val="-1"/>
          <w:sz w:val="20"/>
        </w:rPr>
        <w:t>Read,</w:t>
      </w:r>
      <w:r w:rsidRPr="009221BA">
        <w:rPr>
          <w:color w:val="1B1C20"/>
          <w:spacing w:val="12"/>
          <w:sz w:val="20"/>
        </w:rPr>
        <w:t xml:space="preserve"> </w:t>
      </w:r>
      <w:r w:rsidRPr="009221BA">
        <w:rPr>
          <w:color w:val="1B1C20"/>
          <w:sz w:val="20"/>
        </w:rPr>
        <w:t>M.A.,</w:t>
      </w:r>
      <w:r w:rsidRPr="009221BA">
        <w:rPr>
          <w:color w:val="1B1C20"/>
          <w:spacing w:val="12"/>
          <w:sz w:val="20"/>
        </w:rPr>
        <w:t xml:space="preserve"> </w:t>
      </w:r>
      <w:r w:rsidRPr="009221BA">
        <w:rPr>
          <w:color w:val="1B1C20"/>
          <w:spacing w:val="-1"/>
          <w:sz w:val="20"/>
        </w:rPr>
        <w:t>Hamann,</w:t>
      </w:r>
      <w:r w:rsidRPr="009221BA">
        <w:rPr>
          <w:color w:val="1B1C20"/>
          <w:spacing w:val="12"/>
          <w:sz w:val="20"/>
        </w:rPr>
        <w:t xml:space="preserve"> </w:t>
      </w:r>
      <w:r w:rsidRPr="009221BA">
        <w:rPr>
          <w:color w:val="1B1C20"/>
          <w:sz w:val="20"/>
        </w:rPr>
        <w:t>M.,</w:t>
      </w:r>
      <w:r w:rsidRPr="009221BA">
        <w:rPr>
          <w:color w:val="1B1C20"/>
          <w:spacing w:val="12"/>
          <w:sz w:val="20"/>
        </w:rPr>
        <w:t xml:space="preserve"> </w:t>
      </w:r>
      <w:r w:rsidRPr="009221BA">
        <w:rPr>
          <w:color w:val="1B1C20"/>
          <w:spacing w:val="-2"/>
          <w:sz w:val="20"/>
        </w:rPr>
        <w:t>S</w:t>
      </w:r>
      <w:r w:rsidRPr="009221BA">
        <w:rPr>
          <w:color w:val="1B1C20"/>
          <w:spacing w:val="-1"/>
          <w:sz w:val="20"/>
        </w:rPr>
        <w:t>impfendor</w:t>
      </w:r>
      <w:r w:rsidRPr="009221BA">
        <w:rPr>
          <w:color w:val="1B1C20"/>
          <w:spacing w:val="-2"/>
          <w:sz w:val="20"/>
        </w:rPr>
        <w:t>fer</w:t>
      </w:r>
      <w:r w:rsidRPr="009221BA">
        <w:rPr>
          <w:color w:val="1B1C20"/>
          <w:spacing w:val="-1"/>
          <w:sz w:val="20"/>
        </w:rPr>
        <w:t>,</w:t>
      </w:r>
      <w:r w:rsidRPr="009221BA">
        <w:rPr>
          <w:color w:val="1B1C20"/>
          <w:spacing w:val="12"/>
          <w:sz w:val="20"/>
        </w:rPr>
        <w:t xml:space="preserve"> </w:t>
      </w:r>
      <w:r w:rsidRPr="009221BA">
        <w:rPr>
          <w:color w:val="1B1C20"/>
          <w:sz w:val="20"/>
        </w:rPr>
        <w:t>C.A.</w:t>
      </w:r>
      <w:r w:rsidRPr="009221BA">
        <w:rPr>
          <w:color w:val="1B1C20"/>
          <w:spacing w:val="12"/>
          <w:sz w:val="20"/>
        </w:rPr>
        <w:t xml:space="preserve"> </w:t>
      </w:r>
      <w:r w:rsidRPr="009221BA">
        <w:rPr>
          <w:color w:val="1B1C20"/>
          <w:sz w:val="20"/>
        </w:rPr>
        <w:t>and</w:t>
      </w:r>
      <w:r w:rsidRPr="009221BA">
        <w:rPr>
          <w:color w:val="1B1C20"/>
          <w:spacing w:val="12"/>
          <w:sz w:val="20"/>
        </w:rPr>
        <w:t xml:space="preserve"> </w:t>
      </w:r>
      <w:r w:rsidRPr="009221BA">
        <w:rPr>
          <w:color w:val="1B1C20"/>
          <w:spacing w:val="-1"/>
          <w:sz w:val="20"/>
        </w:rPr>
        <w:t>Heupel,</w:t>
      </w:r>
      <w:r w:rsidRPr="009221BA">
        <w:rPr>
          <w:color w:val="1B1C20"/>
          <w:spacing w:val="12"/>
          <w:sz w:val="20"/>
        </w:rPr>
        <w:t xml:space="preserve"> </w:t>
      </w:r>
      <w:r w:rsidRPr="009221BA">
        <w:rPr>
          <w:color w:val="1B1C20"/>
          <w:sz w:val="20"/>
        </w:rPr>
        <w:t>M.R.</w:t>
      </w:r>
      <w:r w:rsidRPr="009221BA">
        <w:rPr>
          <w:color w:val="1B1C20"/>
          <w:spacing w:val="12"/>
          <w:sz w:val="20"/>
        </w:rPr>
        <w:t xml:space="preserve"> </w:t>
      </w:r>
      <w:r w:rsidRPr="009221BA">
        <w:rPr>
          <w:color w:val="1B1C20"/>
          <w:sz w:val="20"/>
        </w:rPr>
        <w:t>(2013).</w:t>
      </w:r>
      <w:r w:rsidRPr="009221BA">
        <w:rPr>
          <w:color w:val="1B1C20"/>
          <w:spacing w:val="12"/>
          <w:sz w:val="20"/>
        </w:rPr>
        <w:t xml:space="preserve"> </w:t>
      </w:r>
      <w:r w:rsidRPr="009221BA">
        <w:rPr>
          <w:color w:val="1B1C20"/>
          <w:spacing w:val="-2"/>
          <w:sz w:val="20"/>
        </w:rPr>
        <w:t>First</w:t>
      </w:r>
      <w:r w:rsidRPr="009221BA">
        <w:rPr>
          <w:color w:val="1B1C20"/>
          <w:spacing w:val="12"/>
          <w:sz w:val="20"/>
        </w:rPr>
        <w:t xml:space="preserve"> </w:t>
      </w:r>
      <w:r w:rsidRPr="009221BA">
        <w:rPr>
          <w:color w:val="1B1C20"/>
          <w:spacing w:val="-1"/>
          <w:sz w:val="20"/>
        </w:rPr>
        <w:t>record</w:t>
      </w:r>
      <w:r w:rsidRPr="009221BA">
        <w:rPr>
          <w:color w:val="1B1C20"/>
          <w:spacing w:val="12"/>
          <w:sz w:val="20"/>
        </w:rPr>
        <w:t xml:space="preserve"> </w:t>
      </w:r>
      <w:r w:rsidRPr="009221BA">
        <w:rPr>
          <w:color w:val="1B1C20"/>
          <w:sz w:val="20"/>
        </w:rPr>
        <w:t>of</w:t>
      </w:r>
      <w:r w:rsidRPr="009221BA">
        <w:rPr>
          <w:color w:val="1B1C20"/>
          <w:spacing w:val="12"/>
          <w:sz w:val="20"/>
        </w:rPr>
        <w:t xml:space="preserve"> </w:t>
      </w:r>
      <w:r w:rsidRPr="009221BA">
        <w:rPr>
          <w:color w:val="1B1C20"/>
          <w:sz w:val="20"/>
        </w:rPr>
        <w:t>sea</w:t>
      </w:r>
      <w:r w:rsidRPr="009221BA">
        <w:rPr>
          <w:color w:val="1B1C20"/>
          <w:spacing w:val="12"/>
          <w:sz w:val="20"/>
        </w:rPr>
        <w:t xml:space="preserve"> </w:t>
      </w:r>
      <w:r w:rsidRPr="009221BA">
        <w:rPr>
          <w:color w:val="1B1C20"/>
          <w:sz w:val="20"/>
        </w:rPr>
        <w:t>snake</w:t>
      </w:r>
      <w:r w:rsidRPr="009221BA">
        <w:rPr>
          <w:color w:val="1B1C20"/>
          <w:spacing w:val="37"/>
          <w:w w:val="99"/>
          <w:sz w:val="20"/>
        </w:rPr>
        <w:t xml:space="preserve"> </w:t>
      </w:r>
      <w:r w:rsidRPr="009221BA">
        <w:rPr>
          <w:color w:val="1B1C20"/>
          <w:spacing w:val="-1"/>
          <w:sz w:val="20"/>
        </w:rPr>
        <w:t>(</w:t>
      </w:r>
      <w:r w:rsidRPr="009221BA">
        <w:rPr>
          <w:i/>
          <w:color w:val="1B1C20"/>
          <w:spacing w:val="-2"/>
          <w:sz w:val="20"/>
        </w:rPr>
        <w:t>Hydrophis</w:t>
      </w:r>
      <w:r w:rsidRPr="009221BA">
        <w:rPr>
          <w:i/>
          <w:color w:val="1B1C20"/>
          <w:spacing w:val="-17"/>
          <w:sz w:val="20"/>
        </w:rPr>
        <w:t xml:space="preserve"> </w:t>
      </w:r>
      <w:r w:rsidRPr="009221BA">
        <w:rPr>
          <w:i/>
          <w:color w:val="1B1C20"/>
          <w:spacing w:val="-2"/>
          <w:sz w:val="20"/>
        </w:rPr>
        <w:t>elegans</w:t>
      </w:r>
      <w:r w:rsidRPr="009221BA">
        <w:rPr>
          <w:color w:val="1B1C20"/>
          <w:spacing w:val="-1"/>
          <w:sz w:val="20"/>
        </w:rPr>
        <w:t>,</w:t>
      </w:r>
      <w:r w:rsidRPr="009221BA">
        <w:rPr>
          <w:color w:val="1B1C20"/>
          <w:spacing w:val="-18"/>
          <w:sz w:val="20"/>
        </w:rPr>
        <w:t xml:space="preserve"> </w:t>
      </w:r>
      <w:r w:rsidRPr="009221BA">
        <w:rPr>
          <w:color w:val="1B1C20"/>
          <w:spacing w:val="-1"/>
          <w:sz w:val="20"/>
        </w:rPr>
        <w:t>H</w:t>
      </w:r>
      <w:r w:rsidRPr="009221BA">
        <w:rPr>
          <w:color w:val="1B1C20"/>
          <w:spacing w:val="-2"/>
          <w:sz w:val="20"/>
        </w:rPr>
        <w:t>y</w:t>
      </w:r>
      <w:r w:rsidRPr="009221BA">
        <w:rPr>
          <w:color w:val="1B1C20"/>
          <w:spacing w:val="-1"/>
          <w:sz w:val="20"/>
        </w:rPr>
        <w:t>drophiinae)</w:t>
      </w:r>
      <w:r w:rsidRPr="009221BA">
        <w:rPr>
          <w:color w:val="1B1C20"/>
          <w:spacing w:val="-19"/>
          <w:sz w:val="20"/>
        </w:rPr>
        <w:t xml:space="preserve"> </w:t>
      </w:r>
      <w:r w:rsidRPr="009221BA">
        <w:rPr>
          <w:color w:val="1B1C20"/>
          <w:sz w:val="20"/>
        </w:rPr>
        <w:t>entrapped</w:t>
      </w:r>
      <w:r w:rsidRPr="009221BA">
        <w:rPr>
          <w:color w:val="1B1C20"/>
          <w:spacing w:val="-18"/>
          <w:sz w:val="20"/>
        </w:rPr>
        <w:t xml:space="preserve"> </w:t>
      </w:r>
      <w:r w:rsidRPr="009221BA">
        <w:rPr>
          <w:color w:val="1B1C20"/>
          <w:sz w:val="20"/>
        </w:rPr>
        <w:t>in</w:t>
      </w:r>
      <w:r w:rsidRPr="009221BA">
        <w:rPr>
          <w:color w:val="1B1C20"/>
          <w:spacing w:val="-19"/>
          <w:sz w:val="20"/>
        </w:rPr>
        <w:t xml:space="preserve"> </w:t>
      </w:r>
      <w:r w:rsidRPr="009221BA">
        <w:rPr>
          <w:color w:val="1B1C20"/>
          <w:sz w:val="20"/>
        </w:rPr>
        <w:t>marine</w:t>
      </w:r>
      <w:r w:rsidRPr="009221BA">
        <w:rPr>
          <w:color w:val="1B1C20"/>
          <w:spacing w:val="-18"/>
          <w:sz w:val="20"/>
        </w:rPr>
        <w:t xml:space="preserve"> </w:t>
      </w:r>
      <w:r w:rsidRPr="009221BA">
        <w:rPr>
          <w:color w:val="1B1C20"/>
          <w:sz w:val="20"/>
        </w:rPr>
        <w:t>debris.</w:t>
      </w:r>
      <w:r w:rsidRPr="009221BA">
        <w:rPr>
          <w:color w:val="1B1C20"/>
          <w:spacing w:val="-19"/>
          <w:sz w:val="20"/>
        </w:rPr>
        <w:t xml:space="preserve"> </w:t>
      </w:r>
      <w:r w:rsidRPr="009221BA">
        <w:rPr>
          <w:i/>
          <w:color w:val="1B1C20"/>
          <w:spacing w:val="-2"/>
          <w:sz w:val="20"/>
        </w:rPr>
        <w:t>Marine</w:t>
      </w:r>
      <w:r w:rsidRPr="009221BA">
        <w:rPr>
          <w:i/>
          <w:color w:val="1B1C20"/>
          <w:spacing w:val="-16"/>
          <w:sz w:val="20"/>
        </w:rPr>
        <w:t xml:space="preserve"> </w:t>
      </w:r>
      <w:r w:rsidRPr="009221BA">
        <w:rPr>
          <w:i/>
          <w:color w:val="1B1C20"/>
          <w:spacing w:val="-2"/>
          <w:sz w:val="20"/>
        </w:rPr>
        <w:t>Pollution</w:t>
      </w:r>
      <w:r w:rsidRPr="009221BA">
        <w:rPr>
          <w:i/>
          <w:color w:val="1B1C20"/>
          <w:spacing w:val="-17"/>
          <w:sz w:val="20"/>
        </w:rPr>
        <w:t xml:space="preserve"> </w:t>
      </w:r>
      <w:r w:rsidRPr="009221BA">
        <w:rPr>
          <w:i/>
          <w:color w:val="1B1C20"/>
          <w:spacing w:val="-2"/>
          <w:sz w:val="20"/>
        </w:rPr>
        <w:t>Bulletin</w:t>
      </w:r>
      <w:r w:rsidRPr="009221BA">
        <w:rPr>
          <w:color w:val="1B1C20"/>
          <w:spacing w:val="-1"/>
          <w:sz w:val="20"/>
        </w:rPr>
        <w:t>,</w:t>
      </w:r>
      <w:r w:rsidRPr="009221BA">
        <w:rPr>
          <w:color w:val="1B1C20"/>
          <w:spacing w:val="-18"/>
          <w:sz w:val="20"/>
        </w:rPr>
        <w:t xml:space="preserve"> </w:t>
      </w:r>
      <w:r w:rsidRPr="009221BA">
        <w:rPr>
          <w:color w:val="1B1C20"/>
          <w:sz w:val="20"/>
        </w:rPr>
        <w:t>73(1),</w:t>
      </w:r>
      <w:r w:rsidRPr="009221BA">
        <w:rPr>
          <w:color w:val="1B1C20"/>
          <w:spacing w:val="-19"/>
          <w:sz w:val="20"/>
        </w:rPr>
        <w:t xml:space="preserve"> </w:t>
      </w:r>
      <w:r w:rsidRPr="009221BA">
        <w:rPr>
          <w:color w:val="1B1C20"/>
          <w:spacing w:val="-2"/>
          <w:sz w:val="20"/>
        </w:rPr>
        <w:t>pp.</w:t>
      </w:r>
    </w:p>
    <w:p w:rsidR="00FB197A" w:rsidRPr="009221BA" w:rsidRDefault="00617197">
      <w:pPr>
        <w:pStyle w:val="BodyText"/>
        <w:spacing w:before="0" w:line="232" w:lineRule="exact"/>
        <w:ind w:left="2137"/>
        <w:rPr>
          <w:rFonts w:asciiTheme="minorHAnsi" w:hAnsiTheme="minorHAnsi"/>
        </w:rPr>
      </w:pPr>
      <w:r w:rsidRPr="009221BA">
        <w:rPr>
          <w:rFonts w:asciiTheme="minorHAnsi" w:hAnsiTheme="minorHAnsi"/>
          <w:color w:val="1B1C20"/>
        </w:rPr>
        <w:t>336–338.</w:t>
      </w:r>
    </w:p>
    <w:p w:rsidR="00FB197A" w:rsidRPr="009221BA" w:rsidRDefault="00617197">
      <w:pPr>
        <w:spacing w:before="168" w:line="240" w:lineRule="exact"/>
        <w:ind w:left="2137" w:right="1687" w:hanging="720"/>
        <w:rPr>
          <w:rFonts w:eastAsia="PMingLiU" w:cs="PMingLiU"/>
          <w:sz w:val="20"/>
          <w:szCs w:val="20"/>
        </w:rPr>
      </w:pPr>
      <w:r w:rsidRPr="009221BA">
        <w:rPr>
          <w:rFonts w:eastAsia="PMingLiU" w:cs="PMingLiU"/>
          <w:color w:val="1B1C20"/>
          <w:w w:val="95"/>
          <w:sz w:val="20"/>
          <w:szCs w:val="20"/>
        </w:rPr>
        <w:t>UNEP</w:t>
      </w:r>
      <w:r w:rsidRPr="009221BA">
        <w:rPr>
          <w:rFonts w:eastAsia="PMingLiU" w:cs="PMingLiU"/>
          <w:color w:val="1B1C20"/>
          <w:spacing w:val="-18"/>
          <w:w w:val="95"/>
          <w:sz w:val="20"/>
          <w:szCs w:val="20"/>
        </w:rPr>
        <w:t xml:space="preserve"> </w:t>
      </w:r>
      <w:r w:rsidRPr="009221BA">
        <w:rPr>
          <w:rFonts w:eastAsia="PMingLiU" w:cs="PMingLiU"/>
          <w:color w:val="1B1C20"/>
          <w:w w:val="95"/>
          <w:sz w:val="20"/>
          <w:szCs w:val="20"/>
        </w:rPr>
        <w:t>(2016).</w:t>
      </w:r>
      <w:r w:rsidRPr="009221BA">
        <w:rPr>
          <w:rFonts w:eastAsia="PMingLiU" w:cs="PMingLiU"/>
          <w:color w:val="1B1C20"/>
          <w:spacing w:val="-17"/>
          <w:w w:val="95"/>
          <w:sz w:val="20"/>
          <w:szCs w:val="20"/>
        </w:rPr>
        <w:t xml:space="preserve"> </w:t>
      </w:r>
      <w:r w:rsidRPr="009221BA">
        <w:rPr>
          <w:rFonts w:eastAsia="Book Antiqua" w:cs="Book Antiqua"/>
          <w:i/>
          <w:color w:val="1B1C20"/>
          <w:spacing w:val="-2"/>
          <w:w w:val="95"/>
          <w:sz w:val="20"/>
          <w:szCs w:val="20"/>
        </w:rPr>
        <w:t>Marine</w:t>
      </w:r>
      <w:r w:rsidRPr="009221BA">
        <w:rPr>
          <w:rFonts w:eastAsia="Book Antiqua" w:cs="Book Antiqua"/>
          <w:i/>
          <w:color w:val="1B1C20"/>
          <w:spacing w:val="-16"/>
          <w:w w:val="95"/>
          <w:sz w:val="20"/>
          <w:szCs w:val="20"/>
        </w:rPr>
        <w:t xml:space="preserve"> </w:t>
      </w:r>
      <w:r w:rsidRPr="009221BA">
        <w:rPr>
          <w:rFonts w:eastAsia="Book Antiqua" w:cs="Book Antiqua"/>
          <w:i/>
          <w:color w:val="1B1C20"/>
          <w:w w:val="95"/>
          <w:sz w:val="20"/>
          <w:szCs w:val="20"/>
        </w:rPr>
        <w:t>plastic</w:t>
      </w:r>
      <w:r w:rsidRPr="009221BA">
        <w:rPr>
          <w:rFonts w:eastAsia="Book Antiqua" w:cs="Book Antiqua"/>
          <w:i/>
          <w:color w:val="1B1C20"/>
          <w:spacing w:val="-16"/>
          <w:w w:val="95"/>
          <w:sz w:val="20"/>
          <w:szCs w:val="20"/>
        </w:rPr>
        <w:t xml:space="preserve"> </w:t>
      </w:r>
      <w:r w:rsidRPr="009221BA">
        <w:rPr>
          <w:rFonts w:eastAsia="Book Antiqua" w:cs="Book Antiqua"/>
          <w:i/>
          <w:color w:val="1B1C20"/>
          <w:w w:val="95"/>
          <w:sz w:val="20"/>
          <w:szCs w:val="20"/>
        </w:rPr>
        <w:t>debris</w:t>
      </w:r>
      <w:r w:rsidRPr="009221BA">
        <w:rPr>
          <w:rFonts w:eastAsia="Book Antiqua" w:cs="Book Antiqua"/>
          <w:i/>
          <w:color w:val="1B1C20"/>
          <w:spacing w:val="-15"/>
          <w:w w:val="95"/>
          <w:sz w:val="20"/>
          <w:szCs w:val="20"/>
        </w:rPr>
        <w:t xml:space="preserve"> </w:t>
      </w:r>
      <w:r w:rsidRPr="009221BA">
        <w:rPr>
          <w:rFonts w:eastAsia="Book Antiqua" w:cs="Book Antiqua"/>
          <w:i/>
          <w:color w:val="1B1C20"/>
          <w:w w:val="95"/>
          <w:sz w:val="20"/>
          <w:szCs w:val="20"/>
        </w:rPr>
        <w:t>and</w:t>
      </w:r>
      <w:r w:rsidRPr="009221BA">
        <w:rPr>
          <w:rFonts w:eastAsia="Book Antiqua" w:cs="Book Antiqua"/>
          <w:i/>
          <w:color w:val="1B1C20"/>
          <w:spacing w:val="-16"/>
          <w:w w:val="95"/>
          <w:sz w:val="20"/>
          <w:szCs w:val="20"/>
        </w:rPr>
        <w:t xml:space="preserve"> </w:t>
      </w:r>
      <w:r w:rsidRPr="009221BA">
        <w:rPr>
          <w:rFonts w:eastAsia="Book Antiqua" w:cs="Book Antiqua"/>
          <w:i/>
          <w:color w:val="1B1C20"/>
          <w:spacing w:val="-2"/>
          <w:w w:val="95"/>
          <w:sz w:val="20"/>
          <w:szCs w:val="20"/>
        </w:rPr>
        <w:t>microplastics</w:t>
      </w:r>
      <w:r w:rsidRPr="009221BA">
        <w:rPr>
          <w:rFonts w:eastAsia="Book Antiqua" w:cs="Book Antiqua"/>
          <w:i/>
          <w:color w:val="1B1C20"/>
          <w:spacing w:val="-15"/>
          <w:w w:val="95"/>
          <w:sz w:val="20"/>
          <w:szCs w:val="20"/>
        </w:rPr>
        <w:t xml:space="preserve"> </w:t>
      </w:r>
      <w:r w:rsidRPr="009221BA">
        <w:rPr>
          <w:rFonts w:eastAsia="Book Antiqua" w:cs="Book Antiqua"/>
          <w:i/>
          <w:color w:val="1B1C20"/>
          <w:w w:val="95"/>
          <w:sz w:val="20"/>
          <w:szCs w:val="20"/>
        </w:rPr>
        <w:t>–</w:t>
      </w:r>
      <w:r w:rsidRPr="009221BA">
        <w:rPr>
          <w:rFonts w:eastAsia="Book Antiqua" w:cs="Book Antiqua"/>
          <w:i/>
          <w:color w:val="1B1C20"/>
          <w:spacing w:val="-16"/>
          <w:w w:val="95"/>
          <w:sz w:val="20"/>
          <w:szCs w:val="20"/>
        </w:rPr>
        <w:t xml:space="preserve"> </w:t>
      </w:r>
      <w:r w:rsidRPr="009221BA">
        <w:rPr>
          <w:rFonts w:eastAsia="Book Antiqua" w:cs="Book Antiqua"/>
          <w:i/>
          <w:color w:val="1B1C20"/>
          <w:spacing w:val="-1"/>
          <w:w w:val="95"/>
          <w:sz w:val="20"/>
          <w:szCs w:val="20"/>
        </w:rPr>
        <w:t>Global</w:t>
      </w:r>
      <w:r w:rsidRPr="009221BA">
        <w:rPr>
          <w:rFonts w:eastAsia="Book Antiqua" w:cs="Book Antiqua"/>
          <w:i/>
          <w:color w:val="1B1C20"/>
          <w:spacing w:val="-16"/>
          <w:w w:val="95"/>
          <w:sz w:val="20"/>
          <w:szCs w:val="20"/>
        </w:rPr>
        <w:t xml:space="preserve"> </w:t>
      </w:r>
      <w:r w:rsidRPr="009221BA">
        <w:rPr>
          <w:rFonts w:eastAsia="Book Antiqua" w:cs="Book Antiqua"/>
          <w:i/>
          <w:color w:val="1B1C20"/>
          <w:w w:val="95"/>
          <w:sz w:val="20"/>
          <w:szCs w:val="20"/>
        </w:rPr>
        <w:t>lessons</w:t>
      </w:r>
      <w:r w:rsidRPr="009221BA">
        <w:rPr>
          <w:rFonts w:eastAsia="Book Antiqua" w:cs="Book Antiqua"/>
          <w:i/>
          <w:color w:val="1B1C20"/>
          <w:spacing w:val="-15"/>
          <w:w w:val="95"/>
          <w:sz w:val="20"/>
          <w:szCs w:val="20"/>
        </w:rPr>
        <w:t xml:space="preserve"> </w:t>
      </w:r>
      <w:r w:rsidRPr="009221BA">
        <w:rPr>
          <w:rFonts w:eastAsia="Book Antiqua" w:cs="Book Antiqua"/>
          <w:i/>
          <w:color w:val="1B1C20"/>
          <w:w w:val="95"/>
          <w:sz w:val="20"/>
          <w:szCs w:val="20"/>
        </w:rPr>
        <w:t>and</w:t>
      </w:r>
      <w:r w:rsidRPr="009221BA">
        <w:rPr>
          <w:rFonts w:eastAsia="Book Antiqua" w:cs="Book Antiqua"/>
          <w:i/>
          <w:color w:val="1B1C20"/>
          <w:spacing w:val="-16"/>
          <w:w w:val="95"/>
          <w:sz w:val="20"/>
          <w:szCs w:val="20"/>
        </w:rPr>
        <w:t xml:space="preserve"> </w:t>
      </w:r>
      <w:r w:rsidRPr="009221BA">
        <w:rPr>
          <w:rFonts w:eastAsia="Book Antiqua" w:cs="Book Antiqua"/>
          <w:i/>
          <w:color w:val="1B1C20"/>
          <w:spacing w:val="-2"/>
          <w:w w:val="95"/>
          <w:sz w:val="20"/>
          <w:szCs w:val="20"/>
        </w:rPr>
        <w:t>research</w:t>
      </w:r>
      <w:r w:rsidRPr="009221BA">
        <w:rPr>
          <w:rFonts w:eastAsia="Book Antiqua" w:cs="Book Antiqua"/>
          <w:i/>
          <w:color w:val="1B1C20"/>
          <w:spacing w:val="-15"/>
          <w:w w:val="95"/>
          <w:sz w:val="20"/>
          <w:szCs w:val="20"/>
        </w:rPr>
        <w:t xml:space="preserve"> </w:t>
      </w:r>
      <w:r w:rsidRPr="009221BA">
        <w:rPr>
          <w:rFonts w:eastAsia="Book Antiqua" w:cs="Book Antiqua"/>
          <w:i/>
          <w:color w:val="1B1C20"/>
          <w:w w:val="95"/>
          <w:sz w:val="20"/>
          <w:szCs w:val="20"/>
        </w:rPr>
        <w:t>to</w:t>
      </w:r>
      <w:r w:rsidRPr="009221BA">
        <w:rPr>
          <w:rFonts w:eastAsia="Book Antiqua" w:cs="Book Antiqua"/>
          <w:i/>
          <w:color w:val="1B1C20"/>
          <w:spacing w:val="-16"/>
          <w:w w:val="95"/>
          <w:sz w:val="20"/>
          <w:szCs w:val="20"/>
        </w:rPr>
        <w:t xml:space="preserve"> </w:t>
      </w:r>
      <w:r w:rsidRPr="009221BA">
        <w:rPr>
          <w:rFonts w:eastAsia="Book Antiqua" w:cs="Book Antiqua"/>
          <w:i/>
          <w:color w:val="1B1C20"/>
          <w:spacing w:val="-2"/>
          <w:w w:val="95"/>
          <w:sz w:val="20"/>
          <w:szCs w:val="20"/>
        </w:rPr>
        <w:t>inspire</w:t>
      </w:r>
      <w:r w:rsidRPr="009221BA">
        <w:rPr>
          <w:rFonts w:eastAsia="Book Antiqua" w:cs="Book Antiqua"/>
          <w:i/>
          <w:color w:val="1B1C20"/>
          <w:spacing w:val="-15"/>
          <w:w w:val="95"/>
          <w:sz w:val="20"/>
          <w:szCs w:val="20"/>
        </w:rPr>
        <w:t xml:space="preserve"> </w:t>
      </w:r>
      <w:r w:rsidRPr="009221BA">
        <w:rPr>
          <w:rFonts w:eastAsia="Book Antiqua" w:cs="Book Antiqua"/>
          <w:i/>
          <w:color w:val="1B1C20"/>
          <w:w w:val="95"/>
          <w:sz w:val="20"/>
          <w:szCs w:val="20"/>
        </w:rPr>
        <w:t>action</w:t>
      </w:r>
      <w:r w:rsidRPr="009221BA">
        <w:rPr>
          <w:rFonts w:eastAsia="Book Antiqua" w:cs="Book Antiqua"/>
          <w:i/>
          <w:color w:val="1B1C20"/>
          <w:spacing w:val="-16"/>
          <w:w w:val="95"/>
          <w:sz w:val="20"/>
          <w:szCs w:val="20"/>
        </w:rPr>
        <w:t xml:space="preserve"> </w:t>
      </w:r>
      <w:r w:rsidRPr="009221BA">
        <w:rPr>
          <w:rFonts w:eastAsia="Book Antiqua" w:cs="Book Antiqua"/>
          <w:i/>
          <w:color w:val="1B1C20"/>
          <w:w w:val="95"/>
          <w:sz w:val="20"/>
          <w:szCs w:val="20"/>
        </w:rPr>
        <w:t>and</w:t>
      </w:r>
      <w:r w:rsidRPr="009221BA">
        <w:rPr>
          <w:rFonts w:eastAsia="Book Antiqua" w:cs="Book Antiqua"/>
          <w:i/>
          <w:color w:val="1B1C20"/>
          <w:spacing w:val="-16"/>
          <w:w w:val="95"/>
          <w:sz w:val="20"/>
          <w:szCs w:val="20"/>
        </w:rPr>
        <w:t xml:space="preserve"> </w:t>
      </w:r>
      <w:r w:rsidRPr="009221BA">
        <w:rPr>
          <w:rFonts w:eastAsia="Book Antiqua" w:cs="Book Antiqua"/>
          <w:i/>
          <w:color w:val="1B1C20"/>
          <w:w w:val="95"/>
          <w:sz w:val="20"/>
          <w:szCs w:val="20"/>
        </w:rPr>
        <w:t>guide</w:t>
      </w:r>
      <w:r w:rsidRPr="009221BA">
        <w:rPr>
          <w:rFonts w:eastAsia="Book Antiqua" w:cs="Book Antiqua"/>
          <w:i/>
          <w:color w:val="1B1C20"/>
          <w:spacing w:val="-15"/>
          <w:w w:val="95"/>
          <w:sz w:val="20"/>
          <w:szCs w:val="20"/>
        </w:rPr>
        <w:t xml:space="preserve"> </w:t>
      </w:r>
      <w:r w:rsidRPr="009221BA">
        <w:rPr>
          <w:rFonts w:eastAsia="Book Antiqua" w:cs="Book Antiqua"/>
          <w:i/>
          <w:color w:val="1B1C20"/>
          <w:w w:val="95"/>
          <w:sz w:val="20"/>
          <w:szCs w:val="20"/>
        </w:rPr>
        <w:t>policy</w:t>
      </w:r>
      <w:r w:rsidRPr="009221BA">
        <w:rPr>
          <w:rFonts w:eastAsia="Book Antiqua" w:cs="Book Antiqua"/>
          <w:i/>
          <w:color w:val="1B1C20"/>
          <w:spacing w:val="39"/>
          <w:w w:val="86"/>
          <w:sz w:val="20"/>
          <w:szCs w:val="20"/>
        </w:rPr>
        <w:t xml:space="preserve"> </w:t>
      </w:r>
      <w:r w:rsidRPr="009221BA">
        <w:rPr>
          <w:rFonts w:eastAsia="Book Antiqua" w:cs="Book Antiqua"/>
          <w:i/>
          <w:color w:val="1B1C20"/>
          <w:sz w:val="20"/>
          <w:szCs w:val="20"/>
        </w:rPr>
        <w:t>change.</w:t>
      </w:r>
      <w:r w:rsidRPr="009221BA">
        <w:rPr>
          <w:rFonts w:eastAsia="Book Antiqua" w:cs="Book Antiqua"/>
          <w:i/>
          <w:color w:val="1B1C20"/>
          <w:spacing w:val="19"/>
          <w:sz w:val="20"/>
          <w:szCs w:val="20"/>
        </w:rPr>
        <w:t xml:space="preserve"> </w:t>
      </w:r>
      <w:r w:rsidRPr="009221BA">
        <w:rPr>
          <w:rFonts w:eastAsia="PMingLiU" w:cs="PMingLiU"/>
          <w:color w:val="1B1C20"/>
          <w:spacing w:val="-2"/>
          <w:sz w:val="20"/>
          <w:szCs w:val="20"/>
        </w:rPr>
        <w:t>United</w:t>
      </w:r>
      <w:r w:rsidRPr="009221BA">
        <w:rPr>
          <w:rFonts w:eastAsia="PMingLiU" w:cs="PMingLiU"/>
          <w:color w:val="1B1C20"/>
          <w:spacing w:val="18"/>
          <w:sz w:val="20"/>
          <w:szCs w:val="20"/>
        </w:rPr>
        <w:t xml:space="preserve"> </w:t>
      </w:r>
      <w:r w:rsidRPr="009221BA">
        <w:rPr>
          <w:rFonts w:eastAsia="PMingLiU" w:cs="PMingLiU"/>
          <w:color w:val="1B1C20"/>
          <w:spacing w:val="-1"/>
          <w:sz w:val="20"/>
          <w:szCs w:val="20"/>
        </w:rPr>
        <w:t>Nations</w:t>
      </w:r>
      <w:r w:rsidRPr="009221BA">
        <w:rPr>
          <w:rFonts w:eastAsia="PMingLiU" w:cs="PMingLiU"/>
          <w:color w:val="1B1C20"/>
          <w:spacing w:val="17"/>
          <w:sz w:val="20"/>
          <w:szCs w:val="20"/>
        </w:rPr>
        <w:t xml:space="preserve"> </w:t>
      </w:r>
      <w:r w:rsidRPr="009221BA">
        <w:rPr>
          <w:rFonts w:eastAsia="PMingLiU" w:cs="PMingLiU"/>
          <w:color w:val="1B1C20"/>
          <w:spacing w:val="-1"/>
          <w:sz w:val="20"/>
          <w:szCs w:val="20"/>
        </w:rPr>
        <w:t>Environment</w:t>
      </w:r>
      <w:r w:rsidRPr="009221BA">
        <w:rPr>
          <w:rFonts w:eastAsia="PMingLiU" w:cs="PMingLiU"/>
          <w:color w:val="1B1C20"/>
          <w:spacing w:val="18"/>
          <w:sz w:val="20"/>
          <w:szCs w:val="20"/>
        </w:rPr>
        <w:t xml:space="preserve"> </w:t>
      </w:r>
      <w:r w:rsidRPr="009221BA">
        <w:rPr>
          <w:rFonts w:eastAsia="PMingLiU" w:cs="PMingLiU"/>
          <w:color w:val="1B1C20"/>
          <w:spacing w:val="-1"/>
          <w:sz w:val="20"/>
          <w:szCs w:val="20"/>
        </w:rPr>
        <w:t>Programme,</w:t>
      </w:r>
      <w:r w:rsidRPr="009221BA">
        <w:rPr>
          <w:rFonts w:eastAsia="PMingLiU" w:cs="PMingLiU"/>
          <w:color w:val="1B1C20"/>
          <w:spacing w:val="18"/>
          <w:sz w:val="20"/>
          <w:szCs w:val="20"/>
        </w:rPr>
        <w:t xml:space="preserve"> </w:t>
      </w:r>
      <w:r w:rsidRPr="009221BA">
        <w:rPr>
          <w:rFonts w:eastAsia="PMingLiU" w:cs="PMingLiU"/>
          <w:color w:val="1B1C20"/>
          <w:spacing w:val="-1"/>
          <w:sz w:val="20"/>
          <w:szCs w:val="20"/>
        </w:rPr>
        <w:t>Nairobi.</w:t>
      </w:r>
    </w:p>
    <w:p w:rsidR="00FB197A" w:rsidRPr="009221BA" w:rsidRDefault="00617197">
      <w:pPr>
        <w:pStyle w:val="BodyText"/>
        <w:spacing w:before="160" w:line="240" w:lineRule="exact"/>
        <w:ind w:left="2137" w:right="1687" w:hanging="720"/>
        <w:rPr>
          <w:rFonts w:asciiTheme="minorHAnsi" w:hAnsiTheme="minorHAnsi"/>
        </w:rPr>
      </w:pPr>
      <w:r w:rsidRPr="009221BA">
        <w:rPr>
          <w:rFonts w:asciiTheme="minorHAnsi" w:hAnsiTheme="minorHAnsi"/>
          <w:color w:val="1B1C20"/>
          <w:spacing w:val="-2"/>
        </w:rPr>
        <w:t>v</w:t>
      </w:r>
      <w:r w:rsidRPr="009221BA">
        <w:rPr>
          <w:rFonts w:asciiTheme="minorHAnsi" w:hAnsiTheme="minorHAnsi"/>
          <w:color w:val="1B1C20"/>
          <w:spacing w:val="-1"/>
        </w:rPr>
        <w:t>an</w:t>
      </w:r>
      <w:r w:rsidRPr="009221BA">
        <w:rPr>
          <w:rFonts w:asciiTheme="minorHAnsi" w:hAnsiTheme="minorHAnsi"/>
          <w:color w:val="1B1C20"/>
          <w:spacing w:val="-4"/>
        </w:rPr>
        <w:t xml:space="preserve"> </w:t>
      </w:r>
      <w:r w:rsidRPr="009221BA">
        <w:rPr>
          <w:rFonts w:asciiTheme="minorHAnsi" w:hAnsiTheme="minorHAnsi"/>
          <w:color w:val="1B1C20"/>
          <w:spacing w:val="-3"/>
        </w:rPr>
        <w:t>Franeker,</w:t>
      </w:r>
      <w:r w:rsidRPr="009221BA">
        <w:rPr>
          <w:rFonts w:asciiTheme="minorHAnsi" w:hAnsiTheme="minorHAnsi"/>
          <w:color w:val="1B1C20"/>
          <w:spacing w:val="-4"/>
        </w:rPr>
        <w:t xml:space="preserve"> </w:t>
      </w:r>
      <w:r w:rsidRPr="009221BA">
        <w:rPr>
          <w:rFonts w:asciiTheme="minorHAnsi" w:hAnsiTheme="minorHAnsi"/>
          <w:color w:val="1B1C20"/>
        </w:rPr>
        <w:t>J.A.</w:t>
      </w:r>
      <w:r w:rsidRPr="009221BA">
        <w:rPr>
          <w:rFonts w:asciiTheme="minorHAnsi" w:hAnsiTheme="minorHAnsi"/>
          <w:color w:val="1B1C20"/>
          <w:spacing w:val="-4"/>
        </w:rPr>
        <w:t xml:space="preserve"> </w:t>
      </w:r>
      <w:r w:rsidRPr="009221BA">
        <w:rPr>
          <w:rFonts w:asciiTheme="minorHAnsi" w:hAnsiTheme="minorHAnsi"/>
          <w:color w:val="1B1C20"/>
        </w:rPr>
        <w:t>and</w:t>
      </w:r>
      <w:r w:rsidRPr="009221BA">
        <w:rPr>
          <w:rFonts w:asciiTheme="minorHAnsi" w:hAnsiTheme="minorHAnsi"/>
          <w:color w:val="1B1C20"/>
          <w:spacing w:val="-3"/>
        </w:rPr>
        <w:t xml:space="preserve"> </w:t>
      </w:r>
      <w:r w:rsidRPr="009221BA">
        <w:rPr>
          <w:rFonts w:asciiTheme="minorHAnsi" w:hAnsiTheme="minorHAnsi"/>
          <w:color w:val="1B1C20"/>
          <w:spacing w:val="-2"/>
        </w:rPr>
        <w:t>Bell,</w:t>
      </w:r>
      <w:r w:rsidRPr="009221BA">
        <w:rPr>
          <w:rFonts w:asciiTheme="minorHAnsi" w:hAnsiTheme="minorHAnsi"/>
          <w:color w:val="1B1C20"/>
          <w:spacing w:val="-4"/>
        </w:rPr>
        <w:t xml:space="preserve"> </w:t>
      </w:r>
      <w:r w:rsidRPr="009221BA">
        <w:rPr>
          <w:rFonts w:asciiTheme="minorHAnsi" w:hAnsiTheme="minorHAnsi"/>
          <w:color w:val="1B1C20"/>
          <w:spacing w:val="-35"/>
        </w:rPr>
        <w:t>P</w:t>
      </w:r>
      <w:r w:rsidRPr="009221BA">
        <w:rPr>
          <w:rFonts w:asciiTheme="minorHAnsi" w:hAnsiTheme="minorHAnsi"/>
          <w:color w:val="1B1C20"/>
        </w:rPr>
        <w:t>.J.</w:t>
      </w:r>
      <w:r w:rsidRPr="009221BA">
        <w:rPr>
          <w:rFonts w:asciiTheme="minorHAnsi" w:hAnsiTheme="minorHAnsi"/>
          <w:color w:val="1B1C20"/>
          <w:spacing w:val="-4"/>
        </w:rPr>
        <w:t xml:space="preserve"> </w:t>
      </w:r>
      <w:r w:rsidRPr="009221BA">
        <w:rPr>
          <w:rFonts w:asciiTheme="minorHAnsi" w:hAnsiTheme="minorHAnsi"/>
          <w:color w:val="1B1C20"/>
        </w:rPr>
        <w:t>(1988).</w:t>
      </w:r>
      <w:r w:rsidRPr="009221BA">
        <w:rPr>
          <w:rFonts w:asciiTheme="minorHAnsi" w:hAnsiTheme="minorHAnsi"/>
          <w:color w:val="1B1C20"/>
          <w:spacing w:val="-4"/>
        </w:rPr>
        <w:t xml:space="preserve"> </w:t>
      </w:r>
      <w:r w:rsidRPr="009221BA">
        <w:rPr>
          <w:rFonts w:asciiTheme="minorHAnsi" w:hAnsiTheme="minorHAnsi"/>
          <w:color w:val="1B1C20"/>
          <w:spacing w:val="-1"/>
        </w:rPr>
        <w:t>P</w:t>
      </w:r>
      <w:r w:rsidRPr="009221BA">
        <w:rPr>
          <w:rFonts w:asciiTheme="minorHAnsi" w:hAnsiTheme="minorHAnsi"/>
          <w:color w:val="1B1C20"/>
          <w:spacing w:val="-2"/>
        </w:rPr>
        <w:t>lastic</w:t>
      </w:r>
      <w:r w:rsidRPr="009221BA">
        <w:rPr>
          <w:rFonts w:asciiTheme="minorHAnsi" w:hAnsiTheme="minorHAnsi"/>
          <w:color w:val="1B1C20"/>
          <w:spacing w:val="-3"/>
        </w:rPr>
        <w:t xml:space="preserve"> </w:t>
      </w:r>
      <w:r w:rsidRPr="009221BA">
        <w:rPr>
          <w:rFonts w:asciiTheme="minorHAnsi" w:hAnsiTheme="minorHAnsi"/>
          <w:color w:val="1B1C20"/>
        </w:rPr>
        <w:t>ingestion</w:t>
      </w:r>
      <w:r w:rsidRPr="009221BA">
        <w:rPr>
          <w:rFonts w:asciiTheme="minorHAnsi" w:hAnsiTheme="minorHAnsi"/>
          <w:color w:val="1B1C20"/>
          <w:spacing w:val="-4"/>
        </w:rPr>
        <w:t xml:space="preserve"> </w:t>
      </w:r>
      <w:r w:rsidRPr="009221BA">
        <w:rPr>
          <w:rFonts w:asciiTheme="minorHAnsi" w:hAnsiTheme="minorHAnsi"/>
          <w:color w:val="1B1C20"/>
          <w:spacing w:val="-1"/>
        </w:rPr>
        <w:t>b</w:t>
      </w:r>
      <w:r w:rsidRPr="009221BA">
        <w:rPr>
          <w:rFonts w:asciiTheme="minorHAnsi" w:hAnsiTheme="minorHAnsi"/>
          <w:color w:val="1B1C20"/>
          <w:spacing w:val="-2"/>
        </w:rPr>
        <w:t>y</w:t>
      </w:r>
      <w:r w:rsidRPr="009221BA">
        <w:rPr>
          <w:rFonts w:asciiTheme="minorHAnsi" w:hAnsiTheme="minorHAnsi"/>
          <w:color w:val="1B1C20"/>
          <w:spacing w:val="-4"/>
        </w:rPr>
        <w:t xml:space="preserve"> </w:t>
      </w:r>
      <w:r w:rsidRPr="009221BA">
        <w:rPr>
          <w:rFonts w:asciiTheme="minorHAnsi" w:hAnsiTheme="minorHAnsi"/>
          <w:color w:val="1B1C20"/>
          <w:spacing w:val="-1"/>
        </w:rPr>
        <w:t>petr</w:t>
      </w:r>
      <w:r w:rsidRPr="009221BA">
        <w:rPr>
          <w:rFonts w:asciiTheme="minorHAnsi" w:hAnsiTheme="minorHAnsi"/>
          <w:color w:val="1B1C20"/>
          <w:spacing w:val="-2"/>
        </w:rPr>
        <w:t>els</w:t>
      </w:r>
      <w:r w:rsidRPr="009221BA">
        <w:rPr>
          <w:rFonts w:asciiTheme="minorHAnsi" w:hAnsiTheme="minorHAnsi"/>
          <w:color w:val="1B1C20"/>
          <w:spacing w:val="-3"/>
        </w:rPr>
        <w:t xml:space="preserve"> </w:t>
      </w:r>
      <w:r w:rsidRPr="009221BA">
        <w:rPr>
          <w:rFonts w:asciiTheme="minorHAnsi" w:hAnsiTheme="minorHAnsi"/>
          <w:color w:val="1B1C20"/>
          <w:spacing w:val="-1"/>
        </w:rPr>
        <w:t>breeding</w:t>
      </w:r>
      <w:r w:rsidRPr="009221BA">
        <w:rPr>
          <w:rFonts w:asciiTheme="minorHAnsi" w:hAnsiTheme="minorHAnsi"/>
          <w:color w:val="1B1C20"/>
          <w:spacing w:val="-4"/>
        </w:rPr>
        <w:t xml:space="preserve"> </w:t>
      </w:r>
      <w:r w:rsidRPr="009221BA">
        <w:rPr>
          <w:rFonts w:asciiTheme="minorHAnsi" w:hAnsiTheme="minorHAnsi"/>
          <w:color w:val="1B1C20"/>
        </w:rPr>
        <w:t>in</w:t>
      </w:r>
      <w:r w:rsidRPr="009221BA">
        <w:rPr>
          <w:rFonts w:asciiTheme="minorHAnsi" w:hAnsiTheme="minorHAnsi"/>
          <w:color w:val="1B1C20"/>
          <w:spacing w:val="-4"/>
        </w:rPr>
        <w:t xml:space="preserve"> </w:t>
      </w:r>
      <w:r w:rsidRPr="009221BA">
        <w:rPr>
          <w:rFonts w:asciiTheme="minorHAnsi" w:hAnsiTheme="minorHAnsi"/>
          <w:color w:val="1B1C20"/>
          <w:spacing w:val="-1"/>
        </w:rPr>
        <w:t>Antarctica.</w:t>
      </w:r>
      <w:r w:rsidRPr="009221BA">
        <w:rPr>
          <w:rFonts w:asciiTheme="minorHAnsi" w:hAnsiTheme="minorHAnsi"/>
          <w:color w:val="1B1C20"/>
          <w:spacing w:val="-4"/>
        </w:rPr>
        <w:t xml:space="preserve"> </w:t>
      </w:r>
      <w:r w:rsidRPr="009221BA">
        <w:rPr>
          <w:rFonts w:asciiTheme="minorHAnsi" w:eastAsia="Book Antiqua" w:hAnsiTheme="minorHAnsi" w:cs="Book Antiqua"/>
          <w:i/>
          <w:color w:val="1B1C20"/>
          <w:spacing w:val="-2"/>
        </w:rPr>
        <w:t>Marine</w:t>
      </w:r>
      <w:r w:rsidRPr="009221BA">
        <w:rPr>
          <w:rFonts w:asciiTheme="minorHAnsi" w:eastAsia="Book Antiqua" w:hAnsiTheme="minorHAnsi" w:cs="Book Antiqua"/>
          <w:i/>
          <w:color w:val="1B1C20"/>
          <w:spacing w:val="-1"/>
        </w:rPr>
        <w:t xml:space="preserve"> </w:t>
      </w:r>
      <w:r w:rsidRPr="009221BA">
        <w:rPr>
          <w:rFonts w:asciiTheme="minorHAnsi" w:eastAsia="Book Antiqua" w:hAnsiTheme="minorHAnsi" w:cs="Book Antiqua"/>
          <w:i/>
          <w:color w:val="1B1C20"/>
          <w:spacing w:val="-2"/>
        </w:rPr>
        <w:t>Pollution</w:t>
      </w:r>
      <w:r w:rsidRPr="009221BA">
        <w:rPr>
          <w:rFonts w:asciiTheme="minorHAnsi" w:eastAsia="Book Antiqua" w:hAnsiTheme="minorHAnsi" w:cs="Book Antiqua"/>
          <w:i/>
          <w:color w:val="1B1C20"/>
          <w:spacing w:val="25"/>
          <w:w w:val="90"/>
        </w:rPr>
        <w:t xml:space="preserve"> </w:t>
      </w:r>
      <w:r w:rsidRPr="009221BA">
        <w:rPr>
          <w:rFonts w:asciiTheme="minorHAnsi" w:eastAsia="Book Antiqua" w:hAnsiTheme="minorHAnsi" w:cs="Book Antiqua"/>
          <w:i/>
          <w:color w:val="1B1C20"/>
          <w:spacing w:val="-2"/>
        </w:rPr>
        <w:t>Bulletin</w:t>
      </w:r>
      <w:r w:rsidRPr="009221BA">
        <w:rPr>
          <w:rFonts w:asciiTheme="minorHAnsi" w:hAnsiTheme="minorHAnsi"/>
          <w:color w:val="1B1C20"/>
          <w:spacing w:val="-1"/>
        </w:rPr>
        <w:t>,</w:t>
      </w:r>
      <w:r w:rsidRPr="009221BA">
        <w:rPr>
          <w:rFonts w:asciiTheme="minorHAnsi" w:hAnsiTheme="minorHAnsi"/>
          <w:color w:val="1B1C20"/>
          <w:spacing w:val="-28"/>
        </w:rPr>
        <w:t xml:space="preserve"> </w:t>
      </w:r>
      <w:r w:rsidRPr="009221BA">
        <w:rPr>
          <w:rFonts w:asciiTheme="minorHAnsi" w:hAnsiTheme="minorHAnsi"/>
          <w:color w:val="1B1C20"/>
        </w:rPr>
        <w:t>19(12),</w:t>
      </w:r>
      <w:r w:rsidRPr="009221BA">
        <w:rPr>
          <w:rFonts w:asciiTheme="minorHAnsi" w:hAnsiTheme="minorHAnsi"/>
          <w:color w:val="1B1C20"/>
          <w:spacing w:val="-27"/>
        </w:rPr>
        <w:t xml:space="preserve"> </w:t>
      </w:r>
      <w:r w:rsidRPr="009221BA">
        <w:rPr>
          <w:rFonts w:asciiTheme="minorHAnsi" w:hAnsiTheme="minorHAnsi"/>
          <w:color w:val="1B1C20"/>
          <w:spacing w:val="-2"/>
        </w:rPr>
        <w:t>pp.</w:t>
      </w:r>
      <w:r w:rsidRPr="009221BA">
        <w:rPr>
          <w:rFonts w:asciiTheme="minorHAnsi" w:hAnsiTheme="minorHAnsi"/>
          <w:color w:val="1B1C20"/>
          <w:spacing w:val="-27"/>
        </w:rPr>
        <w:t xml:space="preserve"> </w:t>
      </w:r>
      <w:r w:rsidRPr="009221BA">
        <w:rPr>
          <w:rFonts w:asciiTheme="minorHAnsi" w:hAnsiTheme="minorHAnsi"/>
          <w:color w:val="1B1C20"/>
        </w:rPr>
        <w:t>672–674.</w:t>
      </w:r>
    </w:p>
    <w:p w:rsidR="00FB197A" w:rsidRPr="009221BA" w:rsidRDefault="00617197">
      <w:pPr>
        <w:pStyle w:val="BodyText"/>
        <w:spacing w:before="160" w:line="240" w:lineRule="exact"/>
        <w:ind w:left="2137" w:right="1687" w:hanging="720"/>
        <w:rPr>
          <w:rFonts w:asciiTheme="minorHAnsi" w:hAnsiTheme="minorHAnsi"/>
        </w:rPr>
      </w:pPr>
      <w:r w:rsidRPr="009221BA">
        <w:rPr>
          <w:rFonts w:asciiTheme="minorHAnsi" w:hAnsiTheme="minorHAnsi"/>
          <w:color w:val="1B1C20"/>
          <w:spacing w:val="-2"/>
        </w:rPr>
        <w:t>v</w:t>
      </w:r>
      <w:r w:rsidRPr="009221BA">
        <w:rPr>
          <w:rFonts w:asciiTheme="minorHAnsi" w:hAnsiTheme="minorHAnsi"/>
          <w:color w:val="1B1C20"/>
          <w:spacing w:val="-1"/>
        </w:rPr>
        <w:t>an</w:t>
      </w:r>
      <w:r w:rsidRPr="009221BA">
        <w:rPr>
          <w:rFonts w:asciiTheme="minorHAnsi" w:hAnsiTheme="minorHAnsi"/>
          <w:color w:val="1B1C20"/>
          <w:spacing w:val="7"/>
        </w:rPr>
        <w:t xml:space="preserve"> </w:t>
      </w:r>
      <w:r w:rsidRPr="009221BA">
        <w:rPr>
          <w:rFonts w:asciiTheme="minorHAnsi" w:hAnsiTheme="minorHAnsi"/>
          <w:color w:val="1B1C20"/>
          <w:spacing w:val="-2"/>
        </w:rPr>
        <w:t>S</w:t>
      </w:r>
      <w:r w:rsidRPr="009221BA">
        <w:rPr>
          <w:rFonts w:asciiTheme="minorHAnsi" w:hAnsiTheme="minorHAnsi"/>
          <w:color w:val="1B1C20"/>
          <w:spacing w:val="-1"/>
        </w:rPr>
        <w:t>ebille,</w:t>
      </w:r>
      <w:r w:rsidRPr="009221BA">
        <w:rPr>
          <w:rFonts w:asciiTheme="minorHAnsi" w:hAnsiTheme="minorHAnsi"/>
          <w:color w:val="1B1C20"/>
          <w:spacing w:val="7"/>
        </w:rPr>
        <w:t xml:space="preserve"> </w:t>
      </w:r>
      <w:r w:rsidRPr="009221BA">
        <w:rPr>
          <w:rFonts w:asciiTheme="minorHAnsi" w:hAnsiTheme="minorHAnsi"/>
          <w:color w:val="1B1C20"/>
        </w:rPr>
        <w:t>E.,</w:t>
      </w:r>
      <w:r w:rsidRPr="009221BA">
        <w:rPr>
          <w:rFonts w:asciiTheme="minorHAnsi" w:hAnsiTheme="minorHAnsi"/>
          <w:color w:val="1B1C20"/>
          <w:spacing w:val="3"/>
        </w:rPr>
        <w:t xml:space="preserve"> </w:t>
      </w:r>
      <w:r w:rsidRPr="009221BA">
        <w:rPr>
          <w:rFonts w:asciiTheme="minorHAnsi" w:hAnsiTheme="minorHAnsi"/>
          <w:color w:val="1B1C20"/>
          <w:spacing w:val="-1"/>
        </w:rPr>
        <w:t>Wilco</w:t>
      </w:r>
      <w:r w:rsidRPr="009221BA">
        <w:rPr>
          <w:rFonts w:asciiTheme="minorHAnsi" w:hAnsiTheme="minorHAnsi"/>
          <w:color w:val="1B1C20"/>
          <w:spacing w:val="-2"/>
        </w:rPr>
        <w:t>x,</w:t>
      </w:r>
      <w:r w:rsidRPr="009221BA">
        <w:rPr>
          <w:rFonts w:asciiTheme="minorHAnsi" w:hAnsiTheme="minorHAnsi"/>
          <w:color w:val="1B1C20"/>
          <w:spacing w:val="7"/>
        </w:rPr>
        <w:t xml:space="preserve"> </w:t>
      </w:r>
      <w:r w:rsidRPr="009221BA">
        <w:rPr>
          <w:rFonts w:asciiTheme="minorHAnsi" w:hAnsiTheme="minorHAnsi"/>
          <w:color w:val="1B1C20"/>
        </w:rPr>
        <w:t>C.,</w:t>
      </w:r>
      <w:r w:rsidRPr="009221BA">
        <w:rPr>
          <w:rFonts w:asciiTheme="minorHAnsi" w:hAnsiTheme="minorHAnsi"/>
          <w:color w:val="1B1C20"/>
          <w:spacing w:val="7"/>
        </w:rPr>
        <w:t xml:space="preserve"> </w:t>
      </w:r>
      <w:r w:rsidRPr="009221BA">
        <w:rPr>
          <w:rFonts w:asciiTheme="minorHAnsi" w:hAnsiTheme="minorHAnsi"/>
          <w:color w:val="1B1C20"/>
          <w:spacing w:val="-1"/>
        </w:rPr>
        <w:t>Lebreton,</w:t>
      </w:r>
      <w:r w:rsidRPr="009221BA">
        <w:rPr>
          <w:rFonts w:asciiTheme="minorHAnsi" w:hAnsiTheme="minorHAnsi"/>
          <w:color w:val="1B1C20"/>
          <w:spacing w:val="7"/>
        </w:rPr>
        <w:t xml:space="preserve"> </w:t>
      </w:r>
      <w:r w:rsidRPr="009221BA">
        <w:rPr>
          <w:rFonts w:asciiTheme="minorHAnsi" w:hAnsiTheme="minorHAnsi"/>
          <w:color w:val="1B1C20"/>
        </w:rPr>
        <w:t>L.,</w:t>
      </w:r>
      <w:r w:rsidRPr="009221BA">
        <w:rPr>
          <w:rFonts w:asciiTheme="minorHAnsi" w:hAnsiTheme="minorHAnsi"/>
          <w:color w:val="1B1C20"/>
          <w:spacing w:val="7"/>
        </w:rPr>
        <w:t xml:space="preserve"> </w:t>
      </w:r>
      <w:r w:rsidRPr="009221BA">
        <w:rPr>
          <w:rFonts w:asciiTheme="minorHAnsi" w:hAnsiTheme="minorHAnsi"/>
          <w:color w:val="1B1C20"/>
          <w:spacing w:val="-1"/>
        </w:rPr>
        <w:t>Maximenko,</w:t>
      </w:r>
      <w:r w:rsidRPr="009221BA">
        <w:rPr>
          <w:rFonts w:asciiTheme="minorHAnsi" w:hAnsiTheme="minorHAnsi"/>
          <w:color w:val="1B1C20"/>
          <w:spacing w:val="7"/>
        </w:rPr>
        <w:t xml:space="preserve"> </w:t>
      </w:r>
      <w:r w:rsidRPr="009221BA">
        <w:rPr>
          <w:rFonts w:asciiTheme="minorHAnsi" w:hAnsiTheme="minorHAnsi"/>
          <w:color w:val="1B1C20"/>
        </w:rPr>
        <w:t>N.,</w:t>
      </w:r>
      <w:r w:rsidRPr="009221BA">
        <w:rPr>
          <w:rFonts w:asciiTheme="minorHAnsi" w:hAnsiTheme="minorHAnsi"/>
          <w:color w:val="1B1C20"/>
          <w:spacing w:val="7"/>
        </w:rPr>
        <w:t xml:space="preserve"> </w:t>
      </w:r>
      <w:r w:rsidRPr="009221BA">
        <w:rPr>
          <w:rFonts w:asciiTheme="minorHAnsi" w:hAnsiTheme="minorHAnsi"/>
          <w:color w:val="1B1C20"/>
          <w:spacing w:val="-3"/>
        </w:rPr>
        <w:t>Hardesty,</w:t>
      </w:r>
      <w:r w:rsidRPr="009221BA">
        <w:rPr>
          <w:rFonts w:asciiTheme="minorHAnsi" w:hAnsiTheme="minorHAnsi"/>
          <w:color w:val="1B1C20"/>
          <w:spacing w:val="7"/>
        </w:rPr>
        <w:t xml:space="preserve"> </w:t>
      </w:r>
      <w:r w:rsidRPr="009221BA">
        <w:rPr>
          <w:rFonts w:asciiTheme="minorHAnsi" w:hAnsiTheme="minorHAnsi"/>
          <w:color w:val="1B1C20"/>
        </w:rPr>
        <w:t>B.D.,</w:t>
      </w:r>
      <w:r w:rsidRPr="009221BA">
        <w:rPr>
          <w:rFonts w:asciiTheme="minorHAnsi" w:hAnsiTheme="minorHAnsi"/>
          <w:color w:val="1B1C20"/>
          <w:spacing w:val="7"/>
        </w:rPr>
        <w:t xml:space="preserve"> </w:t>
      </w:r>
      <w:r w:rsidRPr="009221BA">
        <w:rPr>
          <w:rFonts w:asciiTheme="minorHAnsi" w:hAnsiTheme="minorHAnsi"/>
          <w:color w:val="1B1C20"/>
          <w:spacing w:val="-2"/>
        </w:rPr>
        <w:t>v</w:t>
      </w:r>
      <w:r w:rsidRPr="009221BA">
        <w:rPr>
          <w:rFonts w:asciiTheme="minorHAnsi" w:hAnsiTheme="minorHAnsi"/>
          <w:color w:val="1B1C20"/>
          <w:spacing w:val="-1"/>
        </w:rPr>
        <w:t>an</w:t>
      </w:r>
      <w:r w:rsidRPr="009221BA">
        <w:rPr>
          <w:rFonts w:asciiTheme="minorHAnsi" w:hAnsiTheme="minorHAnsi"/>
          <w:color w:val="1B1C20"/>
          <w:spacing w:val="7"/>
        </w:rPr>
        <w:t xml:space="preserve"> </w:t>
      </w:r>
      <w:r w:rsidRPr="009221BA">
        <w:rPr>
          <w:rFonts w:asciiTheme="minorHAnsi" w:hAnsiTheme="minorHAnsi"/>
          <w:color w:val="1B1C20"/>
          <w:spacing w:val="-3"/>
        </w:rPr>
        <w:t>Franeker,</w:t>
      </w:r>
      <w:r w:rsidRPr="009221BA">
        <w:rPr>
          <w:rFonts w:asciiTheme="minorHAnsi" w:hAnsiTheme="minorHAnsi"/>
          <w:color w:val="1B1C20"/>
          <w:spacing w:val="7"/>
        </w:rPr>
        <w:t xml:space="preserve"> </w:t>
      </w:r>
      <w:r w:rsidRPr="009221BA">
        <w:rPr>
          <w:rFonts w:asciiTheme="minorHAnsi" w:hAnsiTheme="minorHAnsi"/>
          <w:color w:val="1B1C20"/>
        </w:rPr>
        <w:t>J.A.,</w:t>
      </w:r>
      <w:r w:rsidRPr="009221BA">
        <w:rPr>
          <w:rFonts w:asciiTheme="minorHAnsi" w:hAnsiTheme="minorHAnsi"/>
          <w:color w:val="1B1C20"/>
          <w:spacing w:val="7"/>
        </w:rPr>
        <w:t xml:space="preserve"> </w:t>
      </w:r>
      <w:r w:rsidRPr="009221BA">
        <w:rPr>
          <w:rFonts w:asciiTheme="minorHAnsi" w:hAnsiTheme="minorHAnsi"/>
          <w:color w:val="1B1C20"/>
          <w:spacing w:val="-1"/>
        </w:rPr>
        <w:t>Eriksen,</w:t>
      </w:r>
      <w:r w:rsidRPr="009221BA">
        <w:rPr>
          <w:rFonts w:asciiTheme="minorHAnsi" w:hAnsiTheme="minorHAnsi"/>
          <w:color w:val="1B1C20"/>
          <w:spacing w:val="7"/>
        </w:rPr>
        <w:t xml:space="preserve"> </w:t>
      </w:r>
      <w:r w:rsidRPr="009221BA">
        <w:rPr>
          <w:rFonts w:asciiTheme="minorHAnsi" w:hAnsiTheme="minorHAnsi"/>
          <w:color w:val="1B1C20"/>
        </w:rPr>
        <w:t>M.,</w:t>
      </w:r>
      <w:r w:rsidRPr="009221BA">
        <w:rPr>
          <w:rFonts w:asciiTheme="minorHAnsi" w:hAnsiTheme="minorHAnsi"/>
          <w:color w:val="1B1C20"/>
          <w:spacing w:val="7"/>
        </w:rPr>
        <w:t xml:space="preserve"> </w:t>
      </w:r>
      <w:r w:rsidRPr="009221BA">
        <w:rPr>
          <w:rFonts w:asciiTheme="minorHAnsi" w:hAnsiTheme="minorHAnsi"/>
          <w:color w:val="1B1C20"/>
          <w:spacing w:val="-2"/>
        </w:rPr>
        <w:t>Siegel,</w:t>
      </w:r>
      <w:r w:rsidRPr="009221BA">
        <w:rPr>
          <w:rFonts w:asciiTheme="minorHAnsi" w:hAnsiTheme="minorHAnsi"/>
          <w:color w:val="1B1C20"/>
          <w:spacing w:val="93"/>
          <w:w w:val="96"/>
        </w:rPr>
        <w:t xml:space="preserve"> </w:t>
      </w:r>
      <w:r w:rsidRPr="009221BA">
        <w:rPr>
          <w:rFonts w:asciiTheme="minorHAnsi" w:hAnsiTheme="minorHAnsi"/>
          <w:color w:val="1B1C20"/>
        </w:rPr>
        <w:t>D.,</w:t>
      </w:r>
      <w:r w:rsidRPr="009221BA">
        <w:rPr>
          <w:rFonts w:asciiTheme="minorHAnsi" w:hAnsiTheme="minorHAnsi"/>
          <w:color w:val="1B1C20"/>
          <w:spacing w:val="-5"/>
        </w:rPr>
        <w:t xml:space="preserve"> </w:t>
      </w:r>
      <w:r w:rsidRPr="009221BA">
        <w:rPr>
          <w:rFonts w:asciiTheme="minorHAnsi" w:hAnsiTheme="minorHAnsi"/>
          <w:color w:val="1B1C20"/>
          <w:spacing w:val="-1"/>
        </w:rPr>
        <w:t>Galgani,</w:t>
      </w:r>
      <w:r w:rsidRPr="009221BA">
        <w:rPr>
          <w:rFonts w:asciiTheme="minorHAnsi" w:hAnsiTheme="minorHAnsi"/>
          <w:color w:val="1B1C20"/>
          <w:spacing w:val="-4"/>
        </w:rPr>
        <w:t xml:space="preserve"> </w:t>
      </w:r>
      <w:r w:rsidRPr="009221BA">
        <w:rPr>
          <w:rFonts w:asciiTheme="minorHAnsi" w:hAnsiTheme="minorHAnsi"/>
          <w:color w:val="1B1C20"/>
          <w:spacing w:val="-14"/>
        </w:rPr>
        <w:t>F.</w:t>
      </w:r>
      <w:r w:rsidRPr="009221BA">
        <w:rPr>
          <w:rFonts w:asciiTheme="minorHAnsi" w:hAnsiTheme="minorHAnsi"/>
          <w:color w:val="1B1C20"/>
          <w:spacing w:val="-5"/>
        </w:rPr>
        <w:t xml:space="preserve"> </w:t>
      </w:r>
      <w:r w:rsidRPr="009221BA">
        <w:rPr>
          <w:rFonts w:asciiTheme="minorHAnsi" w:hAnsiTheme="minorHAnsi"/>
          <w:color w:val="1B1C20"/>
        </w:rPr>
        <w:t>and</w:t>
      </w:r>
      <w:r w:rsidRPr="009221BA">
        <w:rPr>
          <w:rFonts w:asciiTheme="minorHAnsi" w:hAnsiTheme="minorHAnsi"/>
          <w:color w:val="1B1C20"/>
          <w:spacing w:val="-4"/>
        </w:rPr>
        <w:t xml:space="preserve"> </w:t>
      </w:r>
      <w:r w:rsidRPr="009221BA">
        <w:rPr>
          <w:rFonts w:asciiTheme="minorHAnsi" w:hAnsiTheme="minorHAnsi"/>
          <w:color w:val="1B1C20"/>
          <w:spacing w:val="-5"/>
        </w:rPr>
        <w:t>Law</w:t>
      </w:r>
      <w:r w:rsidRPr="009221BA">
        <w:rPr>
          <w:rFonts w:asciiTheme="minorHAnsi" w:hAnsiTheme="minorHAnsi"/>
          <w:color w:val="1B1C20"/>
          <w:spacing w:val="-4"/>
        </w:rPr>
        <w:t xml:space="preserve">, </w:t>
      </w:r>
      <w:r w:rsidRPr="009221BA">
        <w:rPr>
          <w:rFonts w:asciiTheme="minorHAnsi" w:hAnsiTheme="minorHAnsi"/>
          <w:color w:val="1B1C20"/>
        </w:rPr>
        <w:t>K.L.</w:t>
      </w:r>
      <w:r w:rsidRPr="009221BA">
        <w:rPr>
          <w:rFonts w:asciiTheme="minorHAnsi" w:hAnsiTheme="minorHAnsi"/>
          <w:color w:val="1B1C20"/>
          <w:spacing w:val="-5"/>
        </w:rPr>
        <w:t xml:space="preserve"> </w:t>
      </w:r>
      <w:r w:rsidRPr="009221BA">
        <w:rPr>
          <w:rFonts w:asciiTheme="minorHAnsi" w:hAnsiTheme="minorHAnsi"/>
          <w:color w:val="1B1C20"/>
        </w:rPr>
        <w:t>(2015).</w:t>
      </w:r>
      <w:r w:rsidRPr="009221BA">
        <w:rPr>
          <w:rFonts w:asciiTheme="minorHAnsi" w:hAnsiTheme="minorHAnsi"/>
          <w:color w:val="1B1C20"/>
          <w:spacing w:val="-4"/>
        </w:rPr>
        <w:t xml:space="preserve"> </w:t>
      </w:r>
      <w:r w:rsidRPr="009221BA">
        <w:rPr>
          <w:rFonts w:asciiTheme="minorHAnsi" w:hAnsiTheme="minorHAnsi"/>
          <w:color w:val="1B1C20"/>
        </w:rPr>
        <w:t>A</w:t>
      </w:r>
      <w:r w:rsidRPr="009221BA">
        <w:rPr>
          <w:rFonts w:asciiTheme="minorHAnsi" w:hAnsiTheme="minorHAnsi"/>
          <w:color w:val="1B1C20"/>
          <w:spacing w:val="-5"/>
        </w:rPr>
        <w:t xml:space="preserve"> </w:t>
      </w:r>
      <w:r w:rsidRPr="009221BA">
        <w:rPr>
          <w:rFonts w:asciiTheme="minorHAnsi" w:hAnsiTheme="minorHAnsi"/>
          <w:color w:val="1B1C20"/>
        </w:rPr>
        <w:t>global</w:t>
      </w:r>
      <w:r w:rsidRPr="009221BA">
        <w:rPr>
          <w:rFonts w:asciiTheme="minorHAnsi" w:hAnsiTheme="minorHAnsi"/>
          <w:color w:val="1B1C20"/>
          <w:spacing w:val="-4"/>
        </w:rPr>
        <w:t xml:space="preserve"> </w:t>
      </w:r>
      <w:r w:rsidRPr="009221BA">
        <w:rPr>
          <w:rFonts w:asciiTheme="minorHAnsi" w:hAnsiTheme="minorHAnsi"/>
          <w:color w:val="1B1C20"/>
        </w:rPr>
        <w:t>inventory</w:t>
      </w:r>
      <w:r w:rsidRPr="009221BA">
        <w:rPr>
          <w:rFonts w:asciiTheme="minorHAnsi" w:hAnsiTheme="minorHAnsi"/>
          <w:color w:val="1B1C20"/>
          <w:spacing w:val="-4"/>
        </w:rPr>
        <w:t xml:space="preserve"> </w:t>
      </w:r>
      <w:r w:rsidRPr="009221BA">
        <w:rPr>
          <w:rFonts w:asciiTheme="minorHAnsi" w:hAnsiTheme="minorHAnsi"/>
          <w:color w:val="1B1C20"/>
        </w:rPr>
        <w:t>of</w:t>
      </w:r>
      <w:r w:rsidRPr="009221BA">
        <w:rPr>
          <w:rFonts w:asciiTheme="minorHAnsi" w:hAnsiTheme="minorHAnsi"/>
          <w:color w:val="1B1C20"/>
          <w:spacing w:val="-5"/>
        </w:rPr>
        <w:t xml:space="preserve"> </w:t>
      </w:r>
      <w:r w:rsidRPr="009221BA">
        <w:rPr>
          <w:rFonts w:asciiTheme="minorHAnsi" w:hAnsiTheme="minorHAnsi"/>
          <w:color w:val="1B1C20"/>
        </w:rPr>
        <w:t>small</w:t>
      </w:r>
      <w:r w:rsidRPr="009221BA">
        <w:rPr>
          <w:rFonts w:asciiTheme="minorHAnsi" w:hAnsiTheme="minorHAnsi"/>
          <w:color w:val="1B1C20"/>
          <w:spacing w:val="-4"/>
        </w:rPr>
        <w:t xml:space="preserve"> </w:t>
      </w:r>
      <w:r w:rsidRPr="009221BA">
        <w:rPr>
          <w:rFonts w:asciiTheme="minorHAnsi" w:hAnsiTheme="minorHAnsi"/>
          <w:color w:val="1B1C20"/>
        </w:rPr>
        <w:t>floating</w:t>
      </w:r>
      <w:r w:rsidRPr="009221BA">
        <w:rPr>
          <w:rFonts w:asciiTheme="minorHAnsi" w:hAnsiTheme="minorHAnsi"/>
          <w:color w:val="1B1C20"/>
          <w:spacing w:val="-5"/>
        </w:rPr>
        <w:t xml:space="preserve"> </w:t>
      </w:r>
      <w:r w:rsidRPr="009221BA">
        <w:rPr>
          <w:rFonts w:asciiTheme="minorHAnsi" w:hAnsiTheme="minorHAnsi"/>
          <w:color w:val="1B1C20"/>
        </w:rPr>
        <w:t>plastic</w:t>
      </w:r>
      <w:r w:rsidRPr="009221BA">
        <w:rPr>
          <w:rFonts w:asciiTheme="minorHAnsi" w:hAnsiTheme="minorHAnsi"/>
          <w:color w:val="1B1C20"/>
          <w:spacing w:val="-4"/>
        </w:rPr>
        <w:t xml:space="preserve"> </w:t>
      </w:r>
      <w:r w:rsidRPr="009221BA">
        <w:rPr>
          <w:rFonts w:asciiTheme="minorHAnsi" w:hAnsiTheme="minorHAnsi"/>
          <w:color w:val="1B1C20"/>
        </w:rPr>
        <w:t>debris.</w:t>
      </w:r>
      <w:r w:rsidRPr="009221BA">
        <w:rPr>
          <w:rFonts w:asciiTheme="minorHAnsi" w:hAnsiTheme="minorHAnsi"/>
          <w:color w:val="1B1C20"/>
          <w:spacing w:val="-5"/>
        </w:rPr>
        <w:t xml:space="preserve"> </w:t>
      </w:r>
      <w:r w:rsidRPr="009221BA">
        <w:rPr>
          <w:rFonts w:asciiTheme="minorHAnsi" w:hAnsiTheme="minorHAnsi"/>
          <w:i/>
          <w:color w:val="1B1C20"/>
          <w:spacing w:val="-2"/>
        </w:rPr>
        <w:t>Environmental</w:t>
      </w:r>
      <w:r w:rsidRPr="009221BA">
        <w:rPr>
          <w:rFonts w:asciiTheme="minorHAnsi" w:hAnsiTheme="minorHAnsi"/>
          <w:i/>
          <w:color w:val="1B1C20"/>
          <w:spacing w:val="29"/>
          <w:w w:val="91"/>
        </w:rPr>
        <w:t xml:space="preserve"> </w:t>
      </w:r>
      <w:r w:rsidRPr="009221BA">
        <w:rPr>
          <w:rFonts w:asciiTheme="minorHAnsi" w:hAnsiTheme="minorHAnsi"/>
          <w:i/>
          <w:color w:val="1B1C20"/>
          <w:spacing w:val="-2"/>
        </w:rPr>
        <w:t>Research</w:t>
      </w:r>
      <w:r w:rsidRPr="009221BA">
        <w:rPr>
          <w:rFonts w:asciiTheme="minorHAnsi" w:hAnsiTheme="minorHAnsi"/>
          <w:i/>
          <w:color w:val="1B1C20"/>
          <w:spacing w:val="-31"/>
        </w:rPr>
        <w:t xml:space="preserve"> </w:t>
      </w:r>
      <w:r w:rsidRPr="009221BA">
        <w:rPr>
          <w:rFonts w:asciiTheme="minorHAnsi" w:hAnsiTheme="minorHAnsi"/>
          <w:i/>
          <w:color w:val="1B1C20"/>
          <w:spacing w:val="-2"/>
        </w:rPr>
        <w:t>Letters</w:t>
      </w:r>
      <w:r w:rsidRPr="009221BA">
        <w:rPr>
          <w:rFonts w:asciiTheme="minorHAnsi" w:hAnsiTheme="minorHAnsi"/>
          <w:color w:val="1B1C20"/>
          <w:spacing w:val="-1"/>
        </w:rPr>
        <w:t>,</w:t>
      </w:r>
      <w:r w:rsidRPr="009221BA">
        <w:rPr>
          <w:rFonts w:asciiTheme="minorHAnsi" w:hAnsiTheme="minorHAnsi"/>
          <w:color w:val="1B1C20"/>
          <w:spacing w:val="-32"/>
        </w:rPr>
        <w:t xml:space="preserve"> </w:t>
      </w:r>
      <w:r w:rsidRPr="009221BA">
        <w:rPr>
          <w:rFonts w:asciiTheme="minorHAnsi" w:hAnsiTheme="minorHAnsi"/>
          <w:color w:val="1B1C20"/>
        </w:rPr>
        <w:t>10(12),</w:t>
      </w:r>
      <w:r w:rsidRPr="009221BA">
        <w:rPr>
          <w:rFonts w:asciiTheme="minorHAnsi" w:hAnsiTheme="minorHAnsi"/>
          <w:color w:val="1B1C20"/>
          <w:spacing w:val="-32"/>
        </w:rPr>
        <w:t xml:space="preserve"> </w:t>
      </w:r>
      <w:r w:rsidRPr="009221BA">
        <w:rPr>
          <w:rFonts w:asciiTheme="minorHAnsi" w:hAnsiTheme="minorHAnsi"/>
          <w:color w:val="1B1C20"/>
        </w:rPr>
        <w:t>124006.</w:t>
      </w: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spacing w:before="3"/>
        <w:rPr>
          <w:rFonts w:ascii="PMingLiU" w:eastAsia="PMingLiU" w:hAnsi="PMingLiU" w:cs="PMingLiU"/>
          <w:sz w:val="17"/>
          <w:szCs w:val="17"/>
        </w:rPr>
      </w:pPr>
    </w:p>
    <w:p w:rsidR="00FB197A" w:rsidRDefault="00617197">
      <w:pPr>
        <w:spacing w:before="74"/>
        <w:ind w:left="1417"/>
        <w:rPr>
          <w:rFonts w:ascii="Calibri" w:eastAsia="Calibri" w:hAnsi="Calibri" w:cs="Calibri"/>
          <w:sz w:val="16"/>
          <w:szCs w:val="16"/>
        </w:rPr>
      </w:pPr>
      <w:r>
        <w:rPr>
          <w:rFonts w:ascii="Calibri"/>
          <w:color w:val="1B1C20"/>
          <w:sz w:val="16"/>
        </w:rPr>
        <w:t xml:space="preserve">51 </w:t>
      </w:r>
      <w:r>
        <w:rPr>
          <w:rFonts w:ascii="Calibri"/>
          <w:color w:val="1B1C20"/>
          <w:spacing w:val="15"/>
          <w:sz w:val="16"/>
        </w:rPr>
        <w:t xml:space="preserve"> </w:t>
      </w:r>
      <w:r>
        <w:rPr>
          <w:rFonts w:ascii="Calibri"/>
          <w:color w:val="1B1C20"/>
          <w:sz w:val="16"/>
        </w:rPr>
        <w:t xml:space="preserve">/ </w:t>
      </w:r>
      <w:r>
        <w:rPr>
          <w:rFonts w:ascii="Calibri"/>
          <w:color w:val="1B1C20"/>
          <w:spacing w:val="8"/>
          <w:sz w:val="16"/>
        </w:rPr>
        <w:t xml:space="preserve"> </w:t>
      </w:r>
      <w:r>
        <w:rPr>
          <w:rFonts w:ascii="Calibri"/>
          <w:color w:val="004E92"/>
          <w:spacing w:val="-1"/>
          <w:sz w:val="16"/>
        </w:rPr>
        <w:t>Threat</w:t>
      </w:r>
      <w:r>
        <w:rPr>
          <w:rFonts w:ascii="Calibri"/>
          <w:color w:val="004E92"/>
          <w:sz w:val="16"/>
        </w:rPr>
        <w:t xml:space="preserve"> </w:t>
      </w:r>
      <w:r>
        <w:rPr>
          <w:rFonts w:ascii="Calibri"/>
          <w:color w:val="004E92"/>
          <w:spacing w:val="-1"/>
          <w:sz w:val="16"/>
        </w:rPr>
        <w:t>Abatement</w:t>
      </w:r>
      <w:r>
        <w:rPr>
          <w:rFonts w:ascii="Calibri"/>
          <w:color w:val="004E92"/>
          <w:spacing w:val="1"/>
          <w:sz w:val="16"/>
        </w:rPr>
        <w:t xml:space="preserve"> </w:t>
      </w:r>
      <w:r>
        <w:rPr>
          <w:rFonts w:ascii="Calibri"/>
          <w:color w:val="004E92"/>
          <w:spacing w:val="-1"/>
          <w:sz w:val="16"/>
        </w:rPr>
        <w:t>Plan</w:t>
      </w:r>
    </w:p>
    <w:p w:rsidR="00FB197A" w:rsidRDefault="00FB197A">
      <w:pPr>
        <w:rPr>
          <w:rFonts w:ascii="Calibri" w:eastAsia="Calibri" w:hAnsi="Calibri" w:cs="Calibri"/>
          <w:sz w:val="16"/>
          <w:szCs w:val="16"/>
        </w:rPr>
        <w:sectPr w:rsidR="00FB197A">
          <w:pgSz w:w="11910" w:h="16840"/>
          <w:pgMar w:top="440" w:right="0" w:bottom="0" w:left="0" w:header="260" w:footer="0" w:gutter="0"/>
          <w:cols w:space="720"/>
        </w:sect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spacing w:before="9"/>
        <w:rPr>
          <w:rFonts w:ascii="Calibri" w:eastAsia="Calibri" w:hAnsi="Calibri" w:cs="Calibri"/>
          <w:sz w:val="16"/>
          <w:szCs w:val="16"/>
        </w:rPr>
      </w:pPr>
    </w:p>
    <w:p w:rsidR="00FB197A" w:rsidRPr="009221BA" w:rsidRDefault="00617197">
      <w:pPr>
        <w:pStyle w:val="BodyText"/>
        <w:spacing w:before="52" w:line="240" w:lineRule="exact"/>
        <w:ind w:left="2420" w:right="1744" w:hanging="720"/>
        <w:jc w:val="both"/>
        <w:rPr>
          <w:rFonts w:asciiTheme="minorHAnsi" w:hAnsiTheme="minorHAnsi"/>
        </w:rPr>
      </w:pPr>
      <w:r w:rsidRPr="009221BA">
        <w:rPr>
          <w:rFonts w:asciiTheme="minorHAnsi" w:hAnsiTheme="minorHAnsi"/>
          <w:color w:val="1B1C20"/>
          <w:spacing w:val="-21"/>
        </w:rPr>
        <w:t>V</w:t>
      </w:r>
      <w:r w:rsidRPr="009221BA">
        <w:rPr>
          <w:rFonts w:asciiTheme="minorHAnsi" w:hAnsiTheme="minorHAnsi"/>
          <w:color w:val="1B1C20"/>
        </w:rPr>
        <w:t>erlis,</w:t>
      </w:r>
      <w:r w:rsidRPr="009221BA">
        <w:rPr>
          <w:rFonts w:asciiTheme="minorHAnsi" w:hAnsiTheme="minorHAnsi"/>
          <w:color w:val="1B1C20"/>
          <w:spacing w:val="6"/>
        </w:rPr>
        <w:t xml:space="preserve"> </w:t>
      </w:r>
      <w:r w:rsidRPr="009221BA">
        <w:rPr>
          <w:rFonts w:asciiTheme="minorHAnsi" w:hAnsiTheme="minorHAnsi"/>
          <w:color w:val="1B1C20"/>
        </w:rPr>
        <w:t>K.M.,</w:t>
      </w:r>
      <w:r w:rsidRPr="009221BA">
        <w:rPr>
          <w:rFonts w:asciiTheme="minorHAnsi" w:hAnsiTheme="minorHAnsi"/>
          <w:color w:val="1B1C20"/>
          <w:spacing w:val="7"/>
        </w:rPr>
        <w:t xml:space="preserve"> </w:t>
      </w:r>
      <w:r w:rsidRPr="009221BA">
        <w:rPr>
          <w:rFonts w:asciiTheme="minorHAnsi" w:hAnsiTheme="minorHAnsi"/>
          <w:color w:val="1B1C20"/>
        </w:rPr>
        <w:t>Campbell,</w:t>
      </w:r>
      <w:r w:rsidRPr="009221BA">
        <w:rPr>
          <w:rFonts w:asciiTheme="minorHAnsi" w:hAnsiTheme="minorHAnsi"/>
          <w:color w:val="1B1C20"/>
          <w:spacing w:val="7"/>
        </w:rPr>
        <w:t xml:space="preserve"> </w:t>
      </w:r>
      <w:r w:rsidRPr="009221BA">
        <w:rPr>
          <w:rFonts w:asciiTheme="minorHAnsi" w:hAnsiTheme="minorHAnsi"/>
          <w:color w:val="1B1C20"/>
        </w:rPr>
        <w:t>M.L.</w:t>
      </w:r>
      <w:r w:rsidRPr="009221BA">
        <w:rPr>
          <w:rFonts w:asciiTheme="minorHAnsi" w:hAnsiTheme="minorHAnsi"/>
          <w:color w:val="1B1C20"/>
          <w:spacing w:val="6"/>
        </w:rPr>
        <w:t xml:space="preserve"> </w:t>
      </w:r>
      <w:r w:rsidRPr="009221BA">
        <w:rPr>
          <w:rFonts w:asciiTheme="minorHAnsi" w:hAnsiTheme="minorHAnsi"/>
          <w:color w:val="1B1C20"/>
        </w:rPr>
        <w:t>and</w:t>
      </w:r>
      <w:r w:rsidRPr="009221BA">
        <w:rPr>
          <w:rFonts w:asciiTheme="minorHAnsi" w:hAnsiTheme="minorHAnsi"/>
          <w:color w:val="1B1C20"/>
          <w:spacing w:val="2"/>
        </w:rPr>
        <w:t xml:space="preserve"> </w:t>
      </w:r>
      <w:r w:rsidRPr="009221BA">
        <w:rPr>
          <w:rFonts w:asciiTheme="minorHAnsi" w:hAnsiTheme="minorHAnsi"/>
          <w:color w:val="1B1C20"/>
          <w:spacing w:val="-2"/>
        </w:rPr>
        <w:t>W</w:t>
      </w:r>
      <w:r w:rsidRPr="009221BA">
        <w:rPr>
          <w:rFonts w:asciiTheme="minorHAnsi" w:hAnsiTheme="minorHAnsi"/>
          <w:color w:val="1B1C20"/>
        </w:rPr>
        <w:t>ilson,</w:t>
      </w:r>
      <w:r w:rsidRPr="009221BA">
        <w:rPr>
          <w:rFonts w:asciiTheme="minorHAnsi" w:hAnsiTheme="minorHAnsi"/>
          <w:color w:val="1B1C20"/>
          <w:spacing w:val="7"/>
        </w:rPr>
        <w:t xml:space="preserve"> </w:t>
      </w:r>
      <w:r w:rsidRPr="009221BA">
        <w:rPr>
          <w:rFonts w:asciiTheme="minorHAnsi" w:hAnsiTheme="minorHAnsi"/>
          <w:color w:val="1B1C20"/>
        </w:rPr>
        <w:t>S.</w:t>
      </w:r>
      <w:r w:rsidRPr="009221BA">
        <w:rPr>
          <w:rFonts w:asciiTheme="minorHAnsi" w:hAnsiTheme="minorHAnsi"/>
          <w:color w:val="1B1C20"/>
          <w:spacing w:val="-35"/>
        </w:rPr>
        <w:t>P</w:t>
      </w:r>
      <w:r w:rsidRPr="009221BA">
        <w:rPr>
          <w:rFonts w:asciiTheme="minorHAnsi" w:hAnsiTheme="minorHAnsi"/>
          <w:color w:val="1B1C20"/>
        </w:rPr>
        <w:t>.</w:t>
      </w:r>
      <w:r w:rsidRPr="009221BA">
        <w:rPr>
          <w:rFonts w:asciiTheme="minorHAnsi" w:hAnsiTheme="minorHAnsi"/>
          <w:color w:val="1B1C20"/>
          <w:spacing w:val="6"/>
        </w:rPr>
        <w:t xml:space="preserve"> </w:t>
      </w:r>
      <w:r w:rsidRPr="009221BA">
        <w:rPr>
          <w:rFonts w:asciiTheme="minorHAnsi" w:hAnsiTheme="minorHAnsi"/>
          <w:color w:val="1B1C20"/>
        </w:rPr>
        <w:t>(2013).</w:t>
      </w:r>
      <w:r w:rsidRPr="009221BA">
        <w:rPr>
          <w:rFonts w:asciiTheme="minorHAnsi" w:hAnsiTheme="minorHAnsi"/>
          <w:color w:val="1B1C20"/>
          <w:spacing w:val="7"/>
        </w:rPr>
        <w:t xml:space="preserve"> </w:t>
      </w:r>
      <w:r w:rsidRPr="009221BA">
        <w:rPr>
          <w:rFonts w:asciiTheme="minorHAnsi" w:hAnsiTheme="minorHAnsi"/>
          <w:color w:val="1B1C20"/>
          <w:spacing w:val="-3"/>
        </w:rPr>
        <w:t>I</w:t>
      </w:r>
      <w:r w:rsidRPr="009221BA">
        <w:rPr>
          <w:rFonts w:asciiTheme="minorHAnsi" w:hAnsiTheme="minorHAnsi"/>
          <w:color w:val="1B1C20"/>
        </w:rPr>
        <w:t>ngestion</w:t>
      </w:r>
      <w:r w:rsidRPr="009221BA">
        <w:rPr>
          <w:rFonts w:asciiTheme="minorHAnsi" w:hAnsiTheme="minorHAnsi"/>
          <w:color w:val="1B1C20"/>
          <w:spacing w:val="7"/>
        </w:rPr>
        <w:t xml:space="preserve"> </w:t>
      </w:r>
      <w:r w:rsidRPr="009221BA">
        <w:rPr>
          <w:rFonts w:asciiTheme="minorHAnsi" w:hAnsiTheme="minorHAnsi"/>
          <w:color w:val="1B1C20"/>
        </w:rPr>
        <w:t>of</w:t>
      </w:r>
      <w:r w:rsidRPr="009221BA">
        <w:rPr>
          <w:rFonts w:asciiTheme="minorHAnsi" w:hAnsiTheme="minorHAnsi"/>
          <w:color w:val="1B1C20"/>
          <w:spacing w:val="6"/>
        </w:rPr>
        <w:t xml:space="preserve"> </w:t>
      </w:r>
      <w:r w:rsidRPr="009221BA">
        <w:rPr>
          <w:rFonts w:asciiTheme="minorHAnsi" w:hAnsiTheme="minorHAnsi"/>
          <w:color w:val="1B1C20"/>
        </w:rPr>
        <w:t>marine</w:t>
      </w:r>
      <w:r w:rsidRPr="009221BA">
        <w:rPr>
          <w:rFonts w:asciiTheme="minorHAnsi" w:hAnsiTheme="minorHAnsi"/>
          <w:color w:val="1B1C20"/>
          <w:spacing w:val="7"/>
        </w:rPr>
        <w:t xml:space="preserve"> </w:t>
      </w:r>
      <w:r w:rsidRPr="009221BA">
        <w:rPr>
          <w:rFonts w:asciiTheme="minorHAnsi" w:hAnsiTheme="minorHAnsi"/>
          <w:color w:val="1B1C20"/>
        </w:rPr>
        <w:t>debris</w:t>
      </w:r>
      <w:r w:rsidRPr="009221BA">
        <w:rPr>
          <w:rFonts w:asciiTheme="minorHAnsi" w:hAnsiTheme="minorHAnsi"/>
          <w:color w:val="1B1C20"/>
          <w:spacing w:val="7"/>
        </w:rPr>
        <w:t xml:space="preserve"> </w:t>
      </w:r>
      <w:r w:rsidRPr="009221BA">
        <w:rPr>
          <w:rFonts w:asciiTheme="minorHAnsi" w:hAnsiTheme="minorHAnsi"/>
          <w:color w:val="1B1C20"/>
        </w:rPr>
        <w:t>plastic</w:t>
      </w:r>
      <w:r w:rsidRPr="009221BA">
        <w:rPr>
          <w:rFonts w:asciiTheme="minorHAnsi" w:hAnsiTheme="minorHAnsi"/>
          <w:color w:val="1B1C20"/>
          <w:spacing w:val="6"/>
        </w:rPr>
        <w:t xml:space="preserve"> </w:t>
      </w:r>
      <w:r w:rsidRPr="009221BA">
        <w:rPr>
          <w:rFonts w:asciiTheme="minorHAnsi" w:hAnsiTheme="minorHAnsi"/>
          <w:color w:val="1B1C20"/>
          <w:spacing w:val="-2"/>
        </w:rPr>
        <w:t>b</w:t>
      </w:r>
      <w:r w:rsidRPr="009221BA">
        <w:rPr>
          <w:rFonts w:asciiTheme="minorHAnsi" w:hAnsiTheme="minorHAnsi"/>
          <w:color w:val="1B1C20"/>
        </w:rPr>
        <w:t>y</w:t>
      </w:r>
      <w:r w:rsidRPr="009221BA">
        <w:rPr>
          <w:rFonts w:asciiTheme="minorHAnsi" w:hAnsiTheme="minorHAnsi"/>
          <w:color w:val="1B1C20"/>
          <w:spacing w:val="7"/>
        </w:rPr>
        <w:t xml:space="preserve"> </w:t>
      </w:r>
      <w:r w:rsidRPr="009221BA">
        <w:rPr>
          <w:rFonts w:asciiTheme="minorHAnsi" w:hAnsiTheme="minorHAnsi"/>
          <w:color w:val="1B1C20"/>
        </w:rPr>
        <w:t>the</w:t>
      </w:r>
      <w:r w:rsidRPr="009221BA">
        <w:rPr>
          <w:rFonts w:asciiTheme="minorHAnsi" w:hAnsiTheme="minorHAnsi"/>
          <w:color w:val="1B1C20"/>
          <w:spacing w:val="7"/>
        </w:rPr>
        <w:t xml:space="preserve"> </w:t>
      </w:r>
      <w:r w:rsidRPr="009221BA">
        <w:rPr>
          <w:rFonts w:asciiTheme="minorHAnsi" w:hAnsiTheme="minorHAnsi"/>
          <w:color w:val="1B1C20"/>
          <w:spacing w:val="-3"/>
        </w:rPr>
        <w:t>w</w:t>
      </w:r>
      <w:r w:rsidRPr="009221BA">
        <w:rPr>
          <w:rFonts w:asciiTheme="minorHAnsi" w:hAnsiTheme="minorHAnsi"/>
          <w:color w:val="1B1C20"/>
        </w:rPr>
        <w:t>edge-tailed shearwater</w:t>
      </w:r>
      <w:r w:rsidRPr="009221BA">
        <w:rPr>
          <w:rFonts w:asciiTheme="minorHAnsi" w:hAnsiTheme="minorHAnsi"/>
          <w:color w:val="1B1C20"/>
          <w:spacing w:val="-18"/>
        </w:rPr>
        <w:t xml:space="preserve"> </w:t>
      </w:r>
      <w:r w:rsidRPr="009221BA">
        <w:rPr>
          <w:rFonts w:asciiTheme="minorHAnsi" w:eastAsia="Book Antiqua" w:hAnsiTheme="minorHAnsi" w:cs="Book Antiqua"/>
          <w:i/>
          <w:color w:val="1B1C20"/>
          <w:spacing w:val="-2"/>
        </w:rPr>
        <w:t>Ardenna</w:t>
      </w:r>
      <w:r w:rsidRPr="009221BA">
        <w:rPr>
          <w:rFonts w:asciiTheme="minorHAnsi" w:eastAsia="Book Antiqua" w:hAnsiTheme="minorHAnsi" w:cs="Book Antiqua"/>
          <w:i/>
          <w:color w:val="1B1C20"/>
          <w:spacing w:val="-15"/>
        </w:rPr>
        <w:t xml:space="preserve"> </w:t>
      </w:r>
      <w:r w:rsidRPr="009221BA">
        <w:rPr>
          <w:rFonts w:asciiTheme="minorHAnsi" w:eastAsia="Book Antiqua" w:hAnsiTheme="minorHAnsi" w:cs="Book Antiqua"/>
          <w:i/>
          <w:color w:val="1B1C20"/>
        </w:rPr>
        <w:t>pacifica</w:t>
      </w:r>
      <w:r w:rsidRPr="009221BA">
        <w:rPr>
          <w:rFonts w:asciiTheme="minorHAnsi" w:eastAsia="Book Antiqua" w:hAnsiTheme="minorHAnsi" w:cs="Book Antiqua"/>
          <w:i/>
          <w:color w:val="1B1C20"/>
          <w:spacing w:val="-15"/>
        </w:rPr>
        <w:t xml:space="preserve"> </w:t>
      </w:r>
      <w:r w:rsidRPr="009221BA">
        <w:rPr>
          <w:rFonts w:asciiTheme="minorHAnsi" w:hAnsiTheme="minorHAnsi"/>
          <w:color w:val="1B1C20"/>
        </w:rPr>
        <w:t>in</w:t>
      </w:r>
      <w:r w:rsidRPr="009221BA">
        <w:rPr>
          <w:rFonts w:asciiTheme="minorHAnsi" w:hAnsiTheme="minorHAnsi"/>
          <w:color w:val="1B1C20"/>
          <w:spacing w:val="-18"/>
        </w:rPr>
        <w:t xml:space="preserve"> </w:t>
      </w:r>
      <w:r w:rsidRPr="009221BA">
        <w:rPr>
          <w:rFonts w:asciiTheme="minorHAnsi" w:hAnsiTheme="minorHAnsi"/>
          <w:color w:val="1B1C20"/>
        </w:rPr>
        <w:t>the</w:t>
      </w:r>
      <w:r w:rsidRPr="009221BA">
        <w:rPr>
          <w:rFonts w:asciiTheme="minorHAnsi" w:hAnsiTheme="minorHAnsi"/>
          <w:color w:val="1B1C20"/>
          <w:spacing w:val="-17"/>
        </w:rPr>
        <w:t xml:space="preserve"> </w:t>
      </w:r>
      <w:r w:rsidRPr="009221BA">
        <w:rPr>
          <w:rFonts w:asciiTheme="minorHAnsi" w:hAnsiTheme="minorHAnsi"/>
          <w:color w:val="1B1C20"/>
          <w:spacing w:val="-2"/>
        </w:rPr>
        <w:t>Great</w:t>
      </w:r>
      <w:r w:rsidRPr="009221BA">
        <w:rPr>
          <w:rFonts w:asciiTheme="minorHAnsi" w:hAnsiTheme="minorHAnsi"/>
          <w:color w:val="1B1C20"/>
          <w:spacing w:val="-17"/>
        </w:rPr>
        <w:t xml:space="preserve"> </w:t>
      </w:r>
      <w:r w:rsidRPr="009221BA">
        <w:rPr>
          <w:rFonts w:asciiTheme="minorHAnsi" w:hAnsiTheme="minorHAnsi"/>
          <w:color w:val="1B1C20"/>
          <w:spacing w:val="-2"/>
        </w:rPr>
        <w:t>B</w:t>
      </w:r>
      <w:r w:rsidRPr="009221BA">
        <w:rPr>
          <w:rFonts w:asciiTheme="minorHAnsi" w:hAnsiTheme="minorHAnsi"/>
          <w:color w:val="1B1C20"/>
          <w:spacing w:val="-1"/>
        </w:rPr>
        <w:t>arrier</w:t>
      </w:r>
      <w:r w:rsidRPr="009221BA">
        <w:rPr>
          <w:rFonts w:asciiTheme="minorHAnsi" w:hAnsiTheme="minorHAnsi"/>
          <w:color w:val="1B1C20"/>
          <w:spacing w:val="-18"/>
        </w:rPr>
        <w:t xml:space="preserve"> </w:t>
      </w:r>
      <w:r w:rsidRPr="009221BA">
        <w:rPr>
          <w:rFonts w:asciiTheme="minorHAnsi" w:hAnsiTheme="minorHAnsi"/>
          <w:color w:val="1B1C20"/>
          <w:spacing w:val="-2"/>
        </w:rPr>
        <w:t>R</w:t>
      </w:r>
      <w:r w:rsidRPr="009221BA">
        <w:rPr>
          <w:rFonts w:asciiTheme="minorHAnsi" w:hAnsiTheme="minorHAnsi"/>
          <w:color w:val="1B1C20"/>
          <w:spacing w:val="-3"/>
        </w:rPr>
        <w:t>eef</w:t>
      </w:r>
      <w:r w:rsidRPr="009221BA">
        <w:rPr>
          <w:rFonts w:asciiTheme="minorHAnsi" w:hAnsiTheme="minorHAnsi"/>
          <w:color w:val="1B1C20"/>
          <w:spacing w:val="-2"/>
        </w:rPr>
        <w:t>,</w:t>
      </w:r>
      <w:r w:rsidRPr="009221BA">
        <w:rPr>
          <w:rFonts w:asciiTheme="minorHAnsi" w:hAnsiTheme="minorHAnsi"/>
          <w:color w:val="1B1C20"/>
          <w:spacing w:val="-17"/>
        </w:rPr>
        <w:t xml:space="preserve"> </w:t>
      </w:r>
      <w:r w:rsidRPr="009221BA">
        <w:rPr>
          <w:rFonts w:asciiTheme="minorHAnsi" w:hAnsiTheme="minorHAnsi"/>
          <w:color w:val="1B1C20"/>
          <w:spacing w:val="-2"/>
        </w:rPr>
        <w:t>A</w:t>
      </w:r>
      <w:r w:rsidRPr="009221BA">
        <w:rPr>
          <w:rFonts w:asciiTheme="minorHAnsi" w:hAnsiTheme="minorHAnsi"/>
          <w:color w:val="1B1C20"/>
          <w:spacing w:val="-1"/>
        </w:rPr>
        <w:t>ustralia.</w:t>
      </w:r>
      <w:r w:rsidRPr="009221BA">
        <w:rPr>
          <w:rFonts w:asciiTheme="minorHAnsi" w:hAnsiTheme="minorHAnsi"/>
          <w:color w:val="1B1C20"/>
          <w:spacing w:val="-17"/>
        </w:rPr>
        <w:t xml:space="preserve"> </w:t>
      </w:r>
      <w:r w:rsidRPr="009221BA">
        <w:rPr>
          <w:rFonts w:asciiTheme="minorHAnsi" w:eastAsia="Book Antiqua" w:hAnsiTheme="minorHAnsi" w:cs="Book Antiqua"/>
          <w:i/>
          <w:color w:val="1B1C20"/>
          <w:spacing w:val="-2"/>
        </w:rPr>
        <w:t>Marine</w:t>
      </w:r>
      <w:r w:rsidRPr="009221BA">
        <w:rPr>
          <w:rFonts w:asciiTheme="minorHAnsi" w:eastAsia="Book Antiqua" w:hAnsiTheme="minorHAnsi" w:cs="Book Antiqua"/>
          <w:i/>
          <w:color w:val="1B1C20"/>
          <w:spacing w:val="-15"/>
        </w:rPr>
        <w:t xml:space="preserve"> </w:t>
      </w:r>
      <w:r w:rsidRPr="009221BA">
        <w:rPr>
          <w:rFonts w:asciiTheme="minorHAnsi" w:eastAsia="Book Antiqua" w:hAnsiTheme="minorHAnsi" w:cs="Book Antiqua"/>
          <w:i/>
          <w:color w:val="1B1C20"/>
          <w:spacing w:val="-2"/>
        </w:rPr>
        <w:t>Pollution</w:t>
      </w:r>
      <w:r w:rsidRPr="009221BA">
        <w:rPr>
          <w:rFonts w:asciiTheme="minorHAnsi" w:eastAsia="Book Antiqua" w:hAnsiTheme="minorHAnsi" w:cs="Book Antiqua"/>
          <w:i/>
          <w:color w:val="1B1C20"/>
          <w:spacing w:val="-16"/>
        </w:rPr>
        <w:t xml:space="preserve"> </w:t>
      </w:r>
      <w:r w:rsidRPr="009221BA">
        <w:rPr>
          <w:rFonts w:asciiTheme="minorHAnsi" w:eastAsia="Book Antiqua" w:hAnsiTheme="minorHAnsi" w:cs="Book Antiqua"/>
          <w:i/>
          <w:color w:val="1B1C20"/>
          <w:spacing w:val="-2"/>
        </w:rPr>
        <w:t>Bulletin</w:t>
      </w:r>
      <w:r w:rsidRPr="009221BA">
        <w:rPr>
          <w:rFonts w:asciiTheme="minorHAnsi" w:hAnsiTheme="minorHAnsi"/>
          <w:color w:val="1B1C20"/>
          <w:spacing w:val="-1"/>
        </w:rPr>
        <w:t>,</w:t>
      </w:r>
      <w:r w:rsidRPr="009221BA">
        <w:rPr>
          <w:rFonts w:asciiTheme="minorHAnsi" w:hAnsiTheme="minorHAnsi"/>
          <w:color w:val="1B1C20"/>
          <w:spacing w:val="-17"/>
        </w:rPr>
        <w:t xml:space="preserve"> </w:t>
      </w:r>
      <w:r w:rsidRPr="009221BA">
        <w:rPr>
          <w:rFonts w:asciiTheme="minorHAnsi" w:hAnsiTheme="minorHAnsi"/>
          <w:color w:val="1B1C20"/>
        </w:rPr>
        <w:t>72(1),</w:t>
      </w:r>
      <w:r w:rsidRPr="009221BA">
        <w:rPr>
          <w:rFonts w:asciiTheme="minorHAnsi" w:hAnsiTheme="minorHAnsi"/>
          <w:color w:val="1B1C20"/>
          <w:spacing w:val="-17"/>
        </w:rPr>
        <w:t xml:space="preserve"> </w:t>
      </w:r>
      <w:r w:rsidRPr="009221BA">
        <w:rPr>
          <w:rFonts w:asciiTheme="minorHAnsi" w:hAnsiTheme="minorHAnsi"/>
          <w:color w:val="1B1C20"/>
          <w:spacing w:val="-2"/>
        </w:rPr>
        <w:t>pp.</w:t>
      </w:r>
      <w:r w:rsidRPr="009221BA">
        <w:rPr>
          <w:rFonts w:asciiTheme="minorHAnsi" w:hAnsiTheme="minorHAnsi"/>
          <w:color w:val="1B1C20"/>
          <w:spacing w:val="63"/>
          <w:w w:val="106"/>
        </w:rPr>
        <w:t xml:space="preserve"> </w:t>
      </w:r>
      <w:r w:rsidRPr="009221BA">
        <w:rPr>
          <w:rFonts w:asciiTheme="minorHAnsi" w:hAnsiTheme="minorHAnsi"/>
          <w:color w:val="1B1C20"/>
        </w:rPr>
        <w:t>244–249.</w:t>
      </w:r>
    </w:p>
    <w:p w:rsidR="00FB197A" w:rsidRPr="009221BA" w:rsidRDefault="00617197">
      <w:pPr>
        <w:pStyle w:val="BodyText"/>
        <w:spacing w:before="160" w:line="240" w:lineRule="exact"/>
        <w:ind w:left="2420" w:right="1414" w:hanging="720"/>
        <w:jc w:val="both"/>
        <w:rPr>
          <w:rFonts w:asciiTheme="minorHAnsi" w:hAnsiTheme="minorHAnsi"/>
        </w:rPr>
      </w:pPr>
      <w:r w:rsidRPr="009221BA">
        <w:rPr>
          <w:rFonts w:asciiTheme="minorHAnsi" w:hAnsiTheme="minorHAnsi"/>
          <w:color w:val="1B1C20"/>
          <w:spacing w:val="-6"/>
        </w:rPr>
        <w:t>Vegter</w:t>
      </w:r>
      <w:r w:rsidRPr="009221BA">
        <w:rPr>
          <w:rFonts w:asciiTheme="minorHAnsi" w:hAnsiTheme="minorHAnsi"/>
          <w:color w:val="1B1C20"/>
          <w:spacing w:val="-5"/>
        </w:rPr>
        <w:t>,</w:t>
      </w:r>
      <w:r w:rsidRPr="009221BA">
        <w:rPr>
          <w:rFonts w:asciiTheme="minorHAnsi" w:hAnsiTheme="minorHAnsi"/>
          <w:color w:val="1B1C20"/>
          <w:spacing w:val="11"/>
        </w:rPr>
        <w:t xml:space="preserve"> </w:t>
      </w:r>
      <w:r w:rsidRPr="009221BA">
        <w:rPr>
          <w:rFonts w:asciiTheme="minorHAnsi" w:hAnsiTheme="minorHAnsi"/>
          <w:color w:val="1B1C20"/>
        </w:rPr>
        <w:t>A.C.,</w:t>
      </w:r>
      <w:r w:rsidRPr="009221BA">
        <w:rPr>
          <w:rFonts w:asciiTheme="minorHAnsi" w:hAnsiTheme="minorHAnsi"/>
          <w:color w:val="1B1C20"/>
          <w:spacing w:val="11"/>
        </w:rPr>
        <w:t xml:space="preserve"> </w:t>
      </w:r>
      <w:r w:rsidRPr="009221BA">
        <w:rPr>
          <w:rFonts w:asciiTheme="minorHAnsi" w:hAnsiTheme="minorHAnsi"/>
          <w:color w:val="1B1C20"/>
          <w:spacing w:val="-2"/>
        </w:rPr>
        <w:t>B</w:t>
      </w:r>
      <w:r w:rsidRPr="009221BA">
        <w:rPr>
          <w:rFonts w:asciiTheme="minorHAnsi" w:hAnsiTheme="minorHAnsi"/>
          <w:color w:val="1B1C20"/>
          <w:spacing w:val="-1"/>
        </w:rPr>
        <w:t>arletta,</w:t>
      </w:r>
      <w:r w:rsidRPr="009221BA">
        <w:rPr>
          <w:rFonts w:asciiTheme="minorHAnsi" w:hAnsiTheme="minorHAnsi"/>
          <w:color w:val="1B1C20"/>
          <w:spacing w:val="11"/>
        </w:rPr>
        <w:t xml:space="preserve"> </w:t>
      </w:r>
      <w:r w:rsidRPr="009221BA">
        <w:rPr>
          <w:rFonts w:asciiTheme="minorHAnsi" w:hAnsiTheme="minorHAnsi"/>
          <w:color w:val="1B1C20"/>
        </w:rPr>
        <w:t>M.,</w:t>
      </w:r>
      <w:r w:rsidRPr="009221BA">
        <w:rPr>
          <w:rFonts w:asciiTheme="minorHAnsi" w:hAnsiTheme="minorHAnsi"/>
          <w:color w:val="1B1C20"/>
          <w:spacing w:val="11"/>
        </w:rPr>
        <w:t xml:space="preserve"> </w:t>
      </w:r>
      <w:r w:rsidRPr="009221BA">
        <w:rPr>
          <w:rFonts w:asciiTheme="minorHAnsi" w:hAnsiTheme="minorHAnsi"/>
          <w:color w:val="1B1C20"/>
          <w:spacing w:val="-2"/>
        </w:rPr>
        <w:t>B</w:t>
      </w:r>
      <w:r w:rsidRPr="009221BA">
        <w:rPr>
          <w:rFonts w:asciiTheme="minorHAnsi" w:hAnsiTheme="minorHAnsi"/>
          <w:color w:val="1B1C20"/>
          <w:spacing w:val="-1"/>
        </w:rPr>
        <w:t>eck,</w:t>
      </w:r>
      <w:r w:rsidRPr="009221BA">
        <w:rPr>
          <w:rFonts w:asciiTheme="minorHAnsi" w:hAnsiTheme="minorHAnsi"/>
          <w:color w:val="1B1C20"/>
          <w:spacing w:val="11"/>
        </w:rPr>
        <w:t xml:space="preserve"> </w:t>
      </w:r>
      <w:r w:rsidRPr="009221BA">
        <w:rPr>
          <w:rFonts w:asciiTheme="minorHAnsi" w:hAnsiTheme="minorHAnsi"/>
          <w:color w:val="1B1C20"/>
        </w:rPr>
        <w:t>C.,</w:t>
      </w:r>
      <w:r w:rsidRPr="009221BA">
        <w:rPr>
          <w:rFonts w:asciiTheme="minorHAnsi" w:hAnsiTheme="minorHAnsi"/>
          <w:color w:val="1B1C20"/>
          <w:spacing w:val="11"/>
        </w:rPr>
        <w:t xml:space="preserve"> </w:t>
      </w:r>
      <w:r w:rsidRPr="009221BA">
        <w:rPr>
          <w:rFonts w:asciiTheme="minorHAnsi" w:hAnsiTheme="minorHAnsi"/>
          <w:color w:val="1B1C20"/>
          <w:spacing w:val="-1"/>
        </w:rPr>
        <w:t>Borrero,</w:t>
      </w:r>
      <w:r w:rsidRPr="009221BA">
        <w:rPr>
          <w:rFonts w:asciiTheme="minorHAnsi" w:hAnsiTheme="minorHAnsi"/>
          <w:color w:val="1B1C20"/>
          <w:spacing w:val="11"/>
        </w:rPr>
        <w:t xml:space="preserve"> </w:t>
      </w:r>
      <w:r w:rsidRPr="009221BA">
        <w:rPr>
          <w:rFonts w:asciiTheme="minorHAnsi" w:hAnsiTheme="minorHAnsi"/>
          <w:color w:val="1B1C20"/>
        </w:rPr>
        <w:t>J.,</w:t>
      </w:r>
      <w:r w:rsidRPr="009221BA">
        <w:rPr>
          <w:rFonts w:asciiTheme="minorHAnsi" w:hAnsiTheme="minorHAnsi"/>
          <w:color w:val="1B1C20"/>
          <w:spacing w:val="11"/>
        </w:rPr>
        <w:t xml:space="preserve"> </w:t>
      </w:r>
      <w:r w:rsidRPr="009221BA">
        <w:rPr>
          <w:rFonts w:asciiTheme="minorHAnsi" w:hAnsiTheme="minorHAnsi"/>
          <w:color w:val="1B1C20"/>
          <w:spacing w:val="-2"/>
        </w:rPr>
        <w:t>B</w:t>
      </w:r>
      <w:r w:rsidRPr="009221BA">
        <w:rPr>
          <w:rFonts w:asciiTheme="minorHAnsi" w:hAnsiTheme="minorHAnsi"/>
          <w:color w:val="1B1C20"/>
          <w:spacing w:val="-1"/>
        </w:rPr>
        <w:t>urton,</w:t>
      </w:r>
      <w:r w:rsidRPr="009221BA">
        <w:rPr>
          <w:rFonts w:asciiTheme="minorHAnsi" w:hAnsiTheme="minorHAnsi"/>
          <w:color w:val="1B1C20"/>
          <w:spacing w:val="11"/>
        </w:rPr>
        <w:t xml:space="preserve"> </w:t>
      </w:r>
      <w:r w:rsidRPr="009221BA">
        <w:rPr>
          <w:rFonts w:asciiTheme="minorHAnsi" w:hAnsiTheme="minorHAnsi"/>
          <w:color w:val="1B1C20"/>
        </w:rPr>
        <w:t>H.,</w:t>
      </w:r>
      <w:r w:rsidRPr="009221BA">
        <w:rPr>
          <w:rFonts w:asciiTheme="minorHAnsi" w:hAnsiTheme="minorHAnsi"/>
          <w:color w:val="1B1C20"/>
          <w:spacing w:val="11"/>
        </w:rPr>
        <w:t xml:space="preserve"> </w:t>
      </w:r>
      <w:r w:rsidRPr="009221BA">
        <w:rPr>
          <w:rFonts w:asciiTheme="minorHAnsi" w:hAnsiTheme="minorHAnsi"/>
          <w:color w:val="1B1C20"/>
        </w:rPr>
        <w:t>Campbell,</w:t>
      </w:r>
      <w:r w:rsidRPr="009221BA">
        <w:rPr>
          <w:rFonts w:asciiTheme="minorHAnsi" w:hAnsiTheme="minorHAnsi"/>
          <w:color w:val="1B1C20"/>
          <w:spacing w:val="11"/>
        </w:rPr>
        <w:t xml:space="preserve"> </w:t>
      </w:r>
      <w:r w:rsidRPr="009221BA">
        <w:rPr>
          <w:rFonts w:asciiTheme="minorHAnsi" w:hAnsiTheme="minorHAnsi"/>
          <w:color w:val="1B1C20"/>
        </w:rPr>
        <w:t>M.L.,</w:t>
      </w:r>
      <w:r w:rsidRPr="009221BA">
        <w:rPr>
          <w:rFonts w:asciiTheme="minorHAnsi" w:hAnsiTheme="minorHAnsi"/>
          <w:color w:val="1B1C20"/>
          <w:spacing w:val="12"/>
        </w:rPr>
        <w:t xml:space="preserve"> </w:t>
      </w:r>
      <w:r w:rsidRPr="009221BA">
        <w:rPr>
          <w:rFonts w:asciiTheme="minorHAnsi" w:hAnsiTheme="minorHAnsi"/>
          <w:color w:val="1B1C20"/>
        </w:rPr>
        <w:t>Costa,</w:t>
      </w:r>
      <w:r w:rsidRPr="009221BA">
        <w:rPr>
          <w:rFonts w:asciiTheme="minorHAnsi" w:hAnsiTheme="minorHAnsi"/>
          <w:color w:val="1B1C20"/>
          <w:spacing w:val="11"/>
        </w:rPr>
        <w:t xml:space="preserve"> </w:t>
      </w:r>
      <w:r w:rsidRPr="009221BA">
        <w:rPr>
          <w:rFonts w:asciiTheme="minorHAnsi" w:hAnsiTheme="minorHAnsi"/>
          <w:color w:val="1B1C20"/>
        </w:rPr>
        <w:t>M.</w:t>
      </w:r>
      <w:r w:rsidRPr="009221BA">
        <w:rPr>
          <w:rFonts w:asciiTheme="minorHAnsi" w:hAnsiTheme="minorHAnsi"/>
          <w:color w:val="1B1C20"/>
          <w:spacing w:val="-28"/>
        </w:rPr>
        <w:t>F</w:t>
      </w:r>
      <w:r w:rsidRPr="009221BA">
        <w:rPr>
          <w:rFonts w:asciiTheme="minorHAnsi" w:hAnsiTheme="minorHAnsi"/>
          <w:color w:val="1B1C20"/>
        </w:rPr>
        <w:t>.,</w:t>
      </w:r>
      <w:r w:rsidRPr="009221BA">
        <w:rPr>
          <w:rFonts w:asciiTheme="minorHAnsi" w:hAnsiTheme="minorHAnsi"/>
          <w:color w:val="1B1C20"/>
          <w:spacing w:val="11"/>
        </w:rPr>
        <w:t xml:space="preserve"> </w:t>
      </w:r>
      <w:r w:rsidRPr="009221BA">
        <w:rPr>
          <w:rFonts w:asciiTheme="minorHAnsi" w:hAnsiTheme="minorHAnsi"/>
          <w:color w:val="1B1C20"/>
          <w:spacing w:val="-1"/>
        </w:rPr>
        <w:t>Eriksen,</w:t>
      </w:r>
      <w:r w:rsidRPr="009221BA">
        <w:rPr>
          <w:rFonts w:asciiTheme="minorHAnsi" w:hAnsiTheme="minorHAnsi"/>
          <w:color w:val="1B1C20"/>
          <w:spacing w:val="11"/>
        </w:rPr>
        <w:t xml:space="preserve"> </w:t>
      </w:r>
      <w:r w:rsidRPr="009221BA">
        <w:rPr>
          <w:rFonts w:asciiTheme="minorHAnsi" w:hAnsiTheme="minorHAnsi"/>
          <w:color w:val="1B1C20"/>
        </w:rPr>
        <w:t>M.,</w:t>
      </w:r>
      <w:r w:rsidRPr="009221BA">
        <w:rPr>
          <w:rFonts w:asciiTheme="minorHAnsi" w:hAnsiTheme="minorHAnsi"/>
          <w:color w:val="1B1C20"/>
          <w:spacing w:val="11"/>
        </w:rPr>
        <w:t xml:space="preserve"> </w:t>
      </w:r>
      <w:r w:rsidRPr="009221BA">
        <w:rPr>
          <w:rFonts w:asciiTheme="minorHAnsi" w:hAnsiTheme="minorHAnsi"/>
          <w:color w:val="1B1C20"/>
          <w:spacing w:val="-1"/>
        </w:rPr>
        <w:t>Eriksson,</w:t>
      </w:r>
      <w:r w:rsidRPr="009221BA">
        <w:rPr>
          <w:rFonts w:asciiTheme="minorHAnsi" w:hAnsiTheme="minorHAnsi"/>
          <w:color w:val="1B1C20"/>
          <w:spacing w:val="27"/>
        </w:rPr>
        <w:t xml:space="preserve"> </w:t>
      </w:r>
      <w:r w:rsidRPr="009221BA">
        <w:rPr>
          <w:rFonts w:asciiTheme="minorHAnsi" w:hAnsiTheme="minorHAnsi"/>
          <w:color w:val="1B1C20"/>
        </w:rPr>
        <w:t>C.,</w:t>
      </w:r>
      <w:r w:rsidRPr="009221BA">
        <w:rPr>
          <w:rFonts w:asciiTheme="minorHAnsi" w:hAnsiTheme="minorHAnsi"/>
          <w:color w:val="1B1C20"/>
          <w:spacing w:val="7"/>
        </w:rPr>
        <w:t xml:space="preserve"> </w:t>
      </w:r>
      <w:r w:rsidRPr="009221BA">
        <w:rPr>
          <w:rFonts w:asciiTheme="minorHAnsi" w:hAnsiTheme="minorHAnsi"/>
          <w:color w:val="1B1C20"/>
        </w:rPr>
        <w:t>Estrades,</w:t>
      </w:r>
      <w:r w:rsidRPr="009221BA">
        <w:rPr>
          <w:rFonts w:asciiTheme="minorHAnsi" w:hAnsiTheme="minorHAnsi"/>
          <w:color w:val="1B1C20"/>
          <w:spacing w:val="8"/>
        </w:rPr>
        <w:t xml:space="preserve"> </w:t>
      </w:r>
      <w:r w:rsidRPr="009221BA">
        <w:rPr>
          <w:rFonts w:asciiTheme="minorHAnsi" w:hAnsiTheme="minorHAnsi"/>
          <w:color w:val="1B1C20"/>
        </w:rPr>
        <w:t>A.</w:t>
      </w:r>
      <w:r w:rsidRPr="009221BA">
        <w:rPr>
          <w:rFonts w:asciiTheme="minorHAnsi" w:hAnsiTheme="minorHAnsi"/>
          <w:color w:val="1B1C20"/>
          <w:spacing w:val="8"/>
        </w:rPr>
        <w:t xml:space="preserve"> </w:t>
      </w:r>
      <w:r w:rsidRPr="009221BA">
        <w:rPr>
          <w:rFonts w:asciiTheme="minorHAnsi" w:hAnsiTheme="minorHAnsi"/>
          <w:color w:val="1B1C20"/>
        </w:rPr>
        <w:t>and</w:t>
      </w:r>
      <w:r w:rsidRPr="009221BA">
        <w:rPr>
          <w:rFonts w:asciiTheme="minorHAnsi" w:hAnsiTheme="minorHAnsi"/>
          <w:color w:val="1B1C20"/>
          <w:spacing w:val="8"/>
        </w:rPr>
        <w:t xml:space="preserve"> </w:t>
      </w:r>
      <w:r w:rsidRPr="009221BA">
        <w:rPr>
          <w:rFonts w:asciiTheme="minorHAnsi" w:hAnsiTheme="minorHAnsi"/>
          <w:color w:val="1B1C20"/>
          <w:spacing w:val="-1"/>
        </w:rPr>
        <w:t>Gilardi,</w:t>
      </w:r>
      <w:r w:rsidRPr="009221BA">
        <w:rPr>
          <w:rFonts w:asciiTheme="minorHAnsi" w:hAnsiTheme="minorHAnsi"/>
          <w:color w:val="1B1C20"/>
          <w:spacing w:val="8"/>
        </w:rPr>
        <w:t xml:space="preserve"> </w:t>
      </w:r>
      <w:r w:rsidRPr="009221BA">
        <w:rPr>
          <w:rFonts w:asciiTheme="minorHAnsi" w:hAnsiTheme="minorHAnsi"/>
          <w:color w:val="1B1C20"/>
          <w:spacing w:val="-6"/>
        </w:rPr>
        <w:t>K.</w:t>
      </w:r>
      <w:r w:rsidRPr="009221BA">
        <w:rPr>
          <w:rFonts w:asciiTheme="minorHAnsi" w:hAnsiTheme="minorHAnsi"/>
          <w:color w:val="1B1C20"/>
          <w:spacing w:val="-7"/>
        </w:rPr>
        <w:t>V</w:t>
      </w:r>
      <w:r w:rsidRPr="009221BA">
        <w:rPr>
          <w:rFonts w:asciiTheme="minorHAnsi" w:hAnsiTheme="minorHAnsi"/>
          <w:color w:val="1B1C20"/>
          <w:spacing w:val="-6"/>
        </w:rPr>
        <w:t>.</w:t>
      </w:r>
      <w:r w:rsidRPr="009221BA">
        <w:rPr>
          <w:rFonts w:asciiTheme="minorHAnsi" w:hAnsiTheme="minorHAnsi"/>
          <w:color w:val="1B1C20"/>
          <w:spacing w:val="8"/>
        </w:rPr>
        <w:t xml:space="preserve"> </w:t>
      </w:r>
      <w:r w:rsidRPr="009221BA">
        <w:rPr>
          <w:rFonts w:asciiTheme="minorHAnsi" w:hAnsiTheme="minorHAnsi"/>
          <w:color w:val="1B1C20"/>
        </w:rPr>
        <w:t>(2014).</w:t>
      </w:r>
      <w:r w:rsidRPr="009221BA">
        <w:rPr>
          <w:rFonts w:asciiTheme="minorHAnsi" w:hAnsiTheme="minorHAnsi"/>
          <w:color w:val="1B1C20"/>
          <w:spacing w:val="8"/>
        </w:rPr>
        <w:t xml:space="preserve"> </w:t>
      </w:r>
      <w:r w:rsidRPr="009221BA">
        <w:rPr>
          <w:rFonts w:asciiTheme="minorHAnsi" w:hAnsiTheme="minorHAnsi"/>
          <w:color w:val="1B1C20"/>
          <w:spacing w:val="-1"/>
        </w:rPr>
        <w:t>Global</w:t>
      </w:r>
      <w:r w:rsidRPr="009221BA">
        <w:rPr>
          <w:rFonts w:asciiTheme="minorHAnsi" w:hAnsiTheme="minorHAnsi"/>
          <w:color w:val="1B1C20"/>
          <w:spacing w:val="8"/>
        </w:rPr>
        <w:t xml:space="preserve"> </w:t>
      </w:r>
      <w:r w:rsidRPr="009221BA">
        <w:rPr>
          <w:rFonts w:asciiTheme="minorHAnsi" w:hAnsiTheme="minorHAnsi"/>
          <w:color w:val="1B1C20"/>
          <w:spacing w:val="-1"/>
        </w:rPr>
        <w:t>r</w:t>
      </w:r>
      <w:r w:rsidRPr="009221BA">
        <w:rPr>
          <w:rFonts w:asciiTheme="minorHAnsi" w:hAnsiTheme="minorHAnsi"/>
          <w:color w:val="1B1C20"/>
          <w:spacing w:val="-2"/>
        </w:rPr>
        <w:t>esear</w:t>
      </w:r>
      <w:r w:rsidRPr="009221BA">
        <w:rPr>
          <w:rFonts w:asciiTheme="minorHAnsi" w:hAnsiTheme="minorHAnsi"/>
          <w:color w:val="1B1C20"/>
          <w:spacing w:val="-1"/>
        </w:rPr>
        <w:t>ch</w:t>
      </w:r>
      <w:r w:rsidRPr="009221BA">
        <w:rPr>
          <w:rFonts w:asciiTheme="minorHAnsi" w:hAnsiTheme="minorHAnsi"/>
          <w:color w:val="1B1C20"/>
          <w:spacing w:val="8"/>
        </w:rPr>
        <w:t xml:space="preserve"> </w:t>
      </w:r>
      <w:r w:rsidRPr="009221BA">
        <w:rPr>
          <w:rFonts w:asciiTheme="minorHAnsi" w:hAnsiTheme="minorHAnsi"/>
          <w:color w:val="1B1C20"/>
        </w:rPr>
        <w:t>priorities</w:t>
      </w:r>
      <w:r w:rsidRPr="009221BA">
        <w:rPr>
          <w:rFonts w:asciiTheme="minorHAnsi" w:hAnsiTheme="minorHAnsi"/>
          <w:color w:val="1B1C20"/>
          <w:spacing w:val="8"/>
        </w:rPr>
        <w:t xml:space="preserve"> </w:t>
      </w:r>
      <w:r w:rsidRPr="009221BA">
        <w:rPr>
          <w:rFonts w:asciiTheme="minorHAnsi" w:hAnsiTheme="minorHAnsi"/>
          <w:color w:val="1B1C20"/>
        </w:rPr>
        <w:t>to</w:t>
      </w:r>
      <w:r w:rsidRPr="009221BA">
        <w:rPr>
          <w:rFonts w:asciiTheme="minorHAnsi" w:hAnsiTheme="minorHAnsi"/>
          <w:color w:val="1B1C20"/>
          <w:spacing w:val="8"/>
        </w:rPr>
        <w:t xml:space="preserve"> </w:t>
      </w:r>
      <w:r w:rsidRPr="009221BA">
        <w:rPr>
          <w:rFonts w:asciiTheme="minorHAnsi" w:hAnsiTheme="minorHAnsi"/>
          <w:color w:val="1B1C20"/>
        </w:rPr>
        <w:t>mitigate</w:t>
      </w:r>
      <w:r w:rsidRPr="009221BA">
        <w:rPr>
          <w:rFonts w:asciiTheme="minorHAnsi" w:hAnsiTheme="minorHAnsi"/>
          <w:color w:val="1B1C20"/>
          <w:spacing w:val="8"/>
        </w:rPr>
        <w:t xml:space="preserve"> </w:t>
      </w:r>
      <w:r w:rsidRPr="009221BA">
        <w:rPr>
          <w:rFonts w:asciiTheme="minorHAnsi" w:hAnsiTheme="minorHAnsi"/>
          <w:color w:val="1B1C20"/>
        </w:rPr>
        <w:t>plastic</w:t>
      </w:r>
      <w:r w:rsidRPr="009221BA">
        <w:rPr>
          <w:rFonts w:asciiTheme="minorHAnsi" w:hAnsiTheme="minorHAnsi"/>
          <w:color w:val="1B1C20"/>
          <w:spacing w:val="8"/>
        </w:rPr>
        <w:t xml:space="preserve"> </w:t>
      </w:r>
      <w:r w:rsidRPr="009221BA">
        <w:rPr>
          <w:rFonts w:asciiTheme="minorHAnsi" w:hAnsiTheme="minorHAnsi"/>
          <w:color w:val="1B1C20"/>
        </w:rPr>
        <w:t>pollution</w:t>
      </w:r>
      <w:r w:rsidRPr="009221BA">
        <w:rPr>
          <w:rFonts w:asciiTheme="minorHAnsi" w:hAnsiTheme="minorHAnsi"/>
          <w:color w:val="1B1C20"/>
          <w:spacing w:val="8"/>
        </w:rPr>
        <w:t xml:space="preserve"> </w:t>
      </w:r>
      <w:r w:rsidRPr="009221BA">
        <w:rPr>
          <w:rFonts w:asciiTheme="minorHAnsi" w:hAnsiTheme="minorHAnsi"/>
          <w:color w:val="1B1C20"/>
        </w:rPr>
        <w:t>impacts</w:t>
      </w:r>
      <w:r w:rsidRPr="009221BA">
        <w:rPr>
          <w:rFonts w:asciiTheme="minorHAnsi" w:hAnsiTheme="minorHAnsi"/>
          <w:color w:val="1B1C20"/>
          <w:spacing w:val="21"/>
          <w:w w:val="102"/>
        </w:rPr>
        <w:t xml:space="preserve"> </w:t>
      </w:r>
      <w:r w:rsidRPr="009221BA">
        <w:rPr>
          <w:rFonts w:asciiTheme="minorHAnsi" w:hAnsiTheme="minorHAnsi"/>
          <w:color w:val="1B1C20"/>
        </w:rPr>
        <w:t>on</w:t>
      </w:r>
      <w:r w:rsidRPr="009221BA">
        <w:rPr>
          <w:rFonts w:asciiTheme="minorHAnsi" w:hAnsiTheme="minorHAnsi"/>
          <w:color w:val="1B1C20"/>
          <w:spacing w:val="-35"/>
        </w:rPr>
        <w:t xml:space="preserve"> </w:t>
      </w:r>
      <w:r w:rsidRPr="009221BA">
        <w:rPr>
          <w:rFonts w:asciiTheme="minorHAnsi" w:hAnsiTheme="minorHAnsi"/>
          <w:color w:val="1B1C20"/>
        </w:rPr>
        <w:t>marine</w:t>
      </w:r>
      <w:r w:rsidRPr="009221BA">
        <w:rPr>
          <w:rFonts w:asciiTheme="minorHAnsi" w:hAnsiTheme="minorHAnsi"/>
          <w:color w:val="1B1C20"/>
          <w:spacing w:val="-35"/>
        </w:rPr>
        <w:t xml:space="preserve"> </w:t>
      </w:r>
      <w:r w:rsidRPr="009221BA">
        <w:rPr>
          <w:rFonts w:asciiTheme="minorHAnsi" w:hAnsiTheme="minorHAnsi"/>
          <w:color w:val="1B1C20"/>
        </w:rPr>
        <w:t>wildlife.</w:t>
      </w:r>
      <w:r w:rsidRPr="009221BA">
        <w:rPr>
          <w:rFonts w:asciiTheme="minorHAnsi" w:hAnsiTheme="minorHAnsi"/>
          <w:color w:val="1B1C20"/>
          <w:spacing w:val="-36"/>
        </w:rPr>
        <w:t xml:space="preserve"> </w:t>
      </w:r>
      <w:r w:rsidRPr="009221BA">
        <w:rPr>
          <w:rFonts w:asciiTheme="minorHAnsi" w:eastAsia="Book Antiqua" w:hAnsiTheme="minorHAnsi" w:cs="Book Antiqua"/>
          <w:i/>
          <w:color w:val="1B1C20"/>
          <w:spacing w:val="-2"/>
        </w:rPr>
        <w:t>Endangered</w:t>
      </w:r>
      <w:r w:rsidRPr="009221BA">
        <w:rPr>
          <w:rFonts w:asciiTheme="minorHAnsi" w:eastAsia="Book Antiqua" w:hAnsiTheme="minorHAnsi" w:cs="Book Antiqua"/>
          <w:i/>
          <w:color w:val="1B1C20"/>
          <w:spacing w:val="-32"/>
        </w:rPr>
        <w:t xml:space="preserve"> </w:t>
      </w:r>
      <w:r w:rsidRPr="009221BA">
        <w:rPr>
          <w:rFonts w:asciiTheme="minorHAnsi" w:eastAsia="Book Antiqua" w:hAnsiTheme="minorHAnsi" w:cs="Book Antiqua"/>
          <w:i/>
          <w:color w:val="1B1C20"/>
          <w:spacing w:val="-2"/>
        </w:rPr>
        <w:t>Species</w:t>
      </w:r>
      <w:r w:rsidRPr="009221BA">
        <w:rPr>
          <w:rFonts w:asciiTheme="minorHAnsi" w:eastAsia="Book Antiqua" w:hAnsiTheme="minorHAnsi" w:cs="Book Antiqua"/>
          <w:i/>
          <w:color w:val="1B1C20"/>
          <w:spacing w:val="-33"/>
        </w:rPr>
        <w:t xml:space="preserve"> </w:t>
      </w:r>
      <w:r w:rsidRPr="009221BA">
        <w:rPr>
          <w:rFonts w:asciiTheme="minorHAnsi" w:eastAsia="Book Antiqua" w:hAnsiTheme="minorHAnsi" w:cs="Book Antiqua"/>
          <w:i/>
          <w:color w:val="1B1C20"/>
          <w:spacing w:val="-2"/>
        </w:rPr>
        <w:t>Research</w:t>
      </w:r>
      <w:r w:rsidRPr="009221BA">
        <w:rPr>
          <w:rFonts w:asciiTheme="minorHAnsi" w:hAnsiTheme="minorHAnsi"/>
          <w:color w:val="1B1C20"/>
          <w:spacing w:val="-1"/>
        </w:rPr>
        <w:t>,</w:t>
      </w:r>
      <w:r w:rsidRPr="009221BA">
        <w:rPr>
          <w:rFonts w:asciiTheme="minorHAnsi" w:hAnsiTheme="minorHAnsi"/>
          <w:color w:val="1B1C20"/>
          <w:spacing w:val="-35"/>
        </w:rPr>
        <w:t xml:space="preserve"> </w:t>
      </w:r>
      <w:r w:rsidRPr="009221BA">
        <w:rPr>
          <w:rFonts w:asciiTheme="minorHAnsi" w:hAnsiTheme="minorHAnsi"/>
          <w:color w:val="1B1C20"/>
        </w:rPr>
        <w:t>25(3),</w:t>
      </w:r>
      <w:r w:rsidRPr="009221BA">
        <w:rPr>
          <w:rFonts w:asciiTheme="minorHAnsi" w:hAnsiTheme="minorHAnsi"/>
          <w:color w:val="1B1C20"/>
          <w:spacing w:val="-35"/>
        </w:rPr>
        <w:t xml:space="preserve"> </w:t>
      </w:r>
      <w:r w:rsidRPr="009221BA">
        <w:rPr>
          <w:rFonts w:asciiTheme="minorHAnsi" w:hAnsiTheme="minorHAnsi"/>
          <w:color w:val="1B1C20"/>
          <w:spacing w:val="-2"/>
        </w:rPr>
        <w:t>pp.</w:t>
      </w:r>
      <w:r w:rsidRPr="009221BA">
        <w:rPr>
          <w:rFonts w:asciiTheme="minorHAnsi" w:hAnsiTheme="minorHAnsi"/>
          <w:color w:val="1B1C20"/>
          <w:spacing w:val="-35"/>
        </w:rPr>
        <w:t xml:space="preserve"> </w:t>
      </w:r>
      <w:r w:rsidRPr="009221BA">
        <w:rPr>
          <w:rFonts w:asciiTheme="minorHAnsi" w:hAnsiTheme="minorHAnsi"/>
          <w:color w:val="1B1C20"/>
        </w:rPr>
        <w:t>225–247.</w:t>
      </w:r>
    </w:p>
    <w:p w:rsidR="00FB197A" w:rsidRPr="009221BA" w:rsidRDefault="00617197">
      <w:pPr>
        <w:pStyle w:val="BodyText"/>
        <w:spacing w:before="130" w:line="251" w:lineRule="exact"/>
        <w:ind w:left="1700"/>
        <w:rPr>
          <w:rFonts w:asciiTheme="minorHAnsi" w:hAnsiTheme="minorHAnsi"/>
        </w:rPr>
      </w:pPr>
      <w:r w:rsidRPr="009221BA">
        <w:rPr>
          <w:rFonts w:asciiTheme="minorHAnsi" w:hAnsiTheme="minorHAnsi"/>
          <w:color w:val="1B1C20"/>
          <w:spacing w:val="-18"/>
          <w:w w:val="105"/>
        </w:rPr>
        <w:t>W</w:t>
      </w:r>
      <w:r w:rsidRPr="009221BA">
        <w:rPr>
          <w:rFonts w:asciiTheme="minorHAnsi" w:hAnsiTheme="minorHAnsi"/>
          <w:color w:val="1B1C20"/>
          <w:w w:val="105"/>
        </w:rPr>
        <w:t>a</w:t>
      </w:r>
      <w:r w:rsidRPr="009221BA">
        <w:rPr>
          <w:rFonts w:asciiTheme="minorHAnsi" w:hAnsiTheme="minorHAnsi"/>
          <w:color w:val="1B1C20"/>
          <w:spacing w:val="-4"/>
          <w:w w:val="105"/>
        </w:rPr>
        <w:t>r</w:t>
      </w:r>
      <w:r w:rsidRPr="009221BA">
        <w:rPr>
          <w:rFonts w:asciiTheme="minorHAnsi" w:hAnsiTheme="minorHAnsi"/>
          <w:color w:val="1B1C20"/>
          <w:w w:val="105"/>
        </w:rPr>
        <w:t>d</w:t>
      </w:r>
      <w:r w:rsidRPr="009221BA">
        <w:rPr>
          <w:rFonts w:asciiTheme="minorHAnsi" w:hAnsiTheme="minorHAnsi"/>
          <w:color w:val="1B1C20"/>
          <w:spacing w:val="-2"/>
          <w:w w:val="105"/>
        </w:rPr>
        <w:t>r</w:t>
      </w:r>
      <w:r w:rsidRPr="009221BA">
        <w:rPr>
          <w:rFonts w:asciiTheme="minorHAnsi" w:hAnsiTheme="minorHAnsi"/>
          <w:color w:val="1B1C20"/>
          <w:w w:val="105"/>
        </w:rPr>
        <w:t>o</w:t>
      </w:r>
      <w:r w:rsidRPr="009221BA">
        <w:rPr>
          <w:rFonts w:asciiTheme="minorHAnsi" w:hAnsiTheme="minorHAnsi"/>
          <w:color w:val="1B1C20"/>
          <w:spacing w:val="-4"/>
          <w:w w:val="105"/>
        </w:rPr>
        <w:t>p</w:t>
      </w:r>
      <w:r w:rsidRPr="009221BA">
        <w:rPr>
          <w:rFonts w:asciiTheme="minorHAnsi" w:hAnsiTheme="minorHAnsi"/>
          <w:color w:val="1B1C20"/>
          <w:w w:val="105"/>
        </w:rPr>
        <w:t>,</w:t>
      </w:r>
      <w:r w:rsidRPr="009221BA">
        <w:rPr>
          <w:rFonts w:asciiTheme="minorHAnsi" w:hAnsiTheme="minorHAnsi"/>
          <w:color w:val="1B1C20"/>
          <w:spacing w:val="-8"/>
          <w:w w:val="105"/>
        </w:rPr>
        <w:t xml:space="preserve"> </w:t>
      </w:r>
      <w:r w:rsidRPr="009221BA">
        <w:rPr>
          <w:rFonts w:asciiTheme="minorHAnsi" w:hAnsiTheme="minorHAnsi"/>
          <w:color w:val="1B1C20"/>
          <w:spacing w:val="-36"/>
          <w:w w:val="105"/>
        </w:rPr>
        <w:t>P</w:t>
      </w:r>
      <w:r w:rsidRPr="009221BA">
        <w:rPr>
          <w:rFonts w:asciiTheme="minorHAnsi" w:hAnsiTheme="minorHAnsi"/>
          <w:color w:val="1B1C20"/>
          <w:w w:val="105"/>
        </w:rPr>
        <w:t>.,</w:t>
      </w:r>
      <w:r w:rsidRPr="009221BA">
        <w:rPr>
          <w:rFonts w:asciiTheme="minorHAnsi" w:hAnsiTheme="minorHAnsi"/>
          <w:color w:val="1B1C20"/>
          <w:spacing w:val="-8"/>
          <w:w w:val="105"/>
        </w:rPr>
        <w:t xml:space="preserve"> </w:t>
      </w:r>
      <w:r w:rsidRPr="009221BA">
        <w:rPr>
          <w:rFonts w:asciiTheme="minorHAnsi" w:hAnsiTheme="minorHAnsi"/>
          <w:color w:val="1B1C20"/>
          <w:spacing w:val="-4"/>
          <w:w w:val="105"/>
        </w:rPr>
        <w:t>S</w:t>
      </w:r>
      <w:r w:rsidRPr="009221BA">
        <w:rPr>
          <w:rFonts w:asciiTheme="minorHAnsi" w:hAnsiTheme="minorHAnsi"/>
          <w:color w:val="1B1C20"/>
          <w:w w:val="105"/>
        </w:rPr>
        <w:t>himeta,</w:t>
      </w:r>
      <w:r w:rsidRPr="009221BA">
        <w:rPr>
          <w:rFonts w:asciiTheme="minorHAnsi" w:hAnsiTheme="minorHAnsi"/>
          <w:color w:val="1B1C20"/>
          <w:spacing w:val="-7"/>
          <w:w w:val="105"/>
        </w:rPr>
        <w:t xml:space="preserve"> </w:t>
      </w:r>
      <w:r w:rsidRPr="009221BA">
        <w:rPr>
          <w:rFonts w:asciiTheme="minorHAnsi" w:hAnsiTheme="minorHAnsi"/>
          <w:color w:val="1B1C20"/>
          <w:w w:val="105"/>
        </w:rPr>
        <w:t>J.,</w:t>
      </w:r>
      <w:r w:rsidRPr="009221BA">
        <w:rPr>
          <w:rFonts w:asciiTheme="minorHAnsi" w:hAnsiTheme="minorHAnsi"/>
          <w:color w:val="1B1C20"/>
          <w:spacing w:val="-8"/>
          <w:w w:val="105"/>
        </w:rPr>
        <w:t xml:space="preserve"> </w:t>
      </w:r>
      <w:r w:rsidRPr="009221BA">
        <w:rPr>
          <w:rFonts w:asciiTheme="minorHAnsi" w:hAnsiTheme="minorHAnsi"/>
          <w:color w:val="1B1C20"/>
          <w:spacing w:val="-6"/>
          <w:w w:val="105"/>
        </w:rPr>
        <w:t>N</w:t>
      </w:r>
      <w:r w:rsidRPr="009221BA">
        <w:rPr>
          <w:rFonts w:asciiTheme="minorHAnsi" w:hAnsiTheme="minorHAnsi"/>
          <w:color w:val="1B1C20"/>
          <w:w w:val="105"/>
        </w:rPr>
        <w:t>ugegoda,</w:t>
      </w:r>
      <w:r w:rsidRPr="009221BA">
        <w:rPr>
          <w:rFonts w:asciiTheme="minorHAnsi" w:hAnsiTheme="minorHAnsi"/>
          <w:color w:val="1B1C20"/>
          <w:spacing w:val="-7"/>
          <w:w w:val="105"/>
        </w:rPr>
        <w:t xml:space="preserve"> </w:t>
      </w:r>
      <w:r w:rsidRPr="009221BA">
        <w:rPr>
          <w:rFonts w:asciiTheme="minorHAnsi" w:hAnsiTheme="minorHAnsi"/>
          <w:color w:val="1B1C20"/>
          <w:w w:val="105"/>
        </w:rPr>
        <w:t>D.,</w:t>
      </w:r>
      <w:r w:rsidRPr="009221BA">
        <w:rPr>
          <w:rFonts w:asciiTheme="minorHAnsi" w:hAnsiTheme="minorHAnsi"/>
          <w:color w:val="1B1C20"/>
          <w:spacing w:val="-8"/>
          <w:w w:val="105"/>
        </w:rPr>
        <w:t xml:space="preserve"> </w:t>
      </w:r>
      <w:r w:rsidRPr="009221BA">
        <w:rPr>
          <w:rFonts w:asciiTheme="minorHAnsi" w:hAnsiTheme="minorHAnsi"/>
          <w:color w:val="1B1C20"/>
          <w:spacing w:val="-5"/>
          <w:w w:val="105"/>
        </w:rPr>
        <w:t>M</w:t>
      </w:r>
      <w:r w:rsidRPr="009221BA">
        <w:rPr>
          <w:rFonts w:asciiTheme="minorHAnsi" w:hAnsiTheme="minorHAnsi"/>
          <w:color w:val="1B1C20"/>
          <w:w w:val="105"/>
        </w:rPr>
        <w:t>orrison,</w:t>
      </w:r>
      <w:r w:rsidRPr="009221BA">
        <w:rPr>
          <w:rFonts w:asciiTheme="minorHAnsi" w:hAnsiTheme="minorHAnsi"/>
          <w:color w:val="1B1C20"/>
          <w:spacing w:val="-7"/>
          <w:w w:val="105"/>
        </w:rPr>
        <w:t xml:space="preserve"> </w:t>
      </w:r>
      <w:r w:rsidRPr="009221BA">
        <w:rPr>
          <w:rFonts w:asciiTheme="minorHAnsi" w:hAnsiTheme="minorHAnsi"/>
          <w:color w:val="1B1C20"/>
          <w:spacing w:val="-36"/>
          <w:w w:val="105"/>
        </w:rPr>
        <w:t>P</w:t>
      </w:r>
      <w:r w:rsidRPr="009221BA">
        <w:rPr>
          <w:rFonts w:asciiTheme="minorHAnsi" w:hAnsiTheme="minorHAnsi"/>
          <w:color w:val="1B1C20"/>
          <w:w w:val="105"/>
        </w:rPr>
        <w:t>.D.,</w:t>
      </w:r>
      <w:r w:rsidRPr="009221BA">
        <w:rPr>
          <w:rFonts w:asciiTheme="minorHAnsi" w:hAnsiTheme="minorHAnsi"/>
          <w:color w:val="1B1C20"/>
          <w:spacing w:val="-8"/>
          <w:w w:val="105"/>
        </w:rPr>
        <w:t xml:space="preserve"> </w:t>
      </w:r>
      <w:r w:rsidRPr="009221BA">
        <w:rPr>
          <w:rFonts w:asciiTheme="minorHAnsi" w:hAnsiTheme="minorHAnsi"/>
          <w:color w:val="1B1C20"/>
          <w:spacing w:val="-3"/>
          <w:w w:val="105"/>
        </w:rPr>
        <w:t>M</w:t>
      </w:r>
      <w:r w:rsidRPr="009221BA">
        <w:rPr>
          <w:rFonts w:asciiTheme="minorHAnsi" w:hAnsiTheme="minorHAnsi"/>
          <w:color w:val="1B1C20"/>
          <w:w w:val="105"/>
        </w:rPr>
        <w:t>iranda,</w:t>
      </w:r>
      <w:r w:rsidRPr="009221BA">
        <w:rPr>
          <w:rFonts w:asciiTheme="minorHAnsi" w:hAnsiTheme="minorHAnsi"/>
          <w:color w:val="1B1C20"/>
          <w:spacing w:val="-7"/>
          <w:w w:val="105"/>
        </w:rPr>
        <w:t xml:space="preserve"> </w:t>
      </w:r>
      <w:r w:rsidRPr="009221BA">
        <w:rPr>
          <w:rFonts w:asciiTheme="minorHAnsi" w:hAnsiTheme="minorHAnsi"/>
          <w:color w:val="1B1C20"/>
          <w:w w:val="105"/>
        </w:rPr>
        <w:t>A.,</w:t>
      </w:r>
      <w:r w:rsidRPr="009221BA">
        <w:rPr>
          <w:rFonts w:asciiTheme="minorHAnsi" w:hAnsiTheme="minorHAnsi"/>
          <w:color w:val="1B1C20"/>
          <w:spacing w:val="-16"/>
          <w:w w:val="105"/>
        </w:rPr>
        <w:t xml:space="preserve"> </w:t>
      </w:r>
      <w:r w:rsidRPr="009221BA">
        <w:rPr>
          <w:rFonts w:asciiTheme="minorHAnsi" w:hAnsiTheme="minorHAnsi"/>
          <w:color w:val="1B1C20"/>
          <w:spacing w:val="-21"/>
          <w:w w:val="105"/>
        </w:rPr>
        <w:t>T</w:t>
      </w:r>
      <w:r w:rsidRPr="009221BA">
        <w:rPr>
          <w:rFonts w:asciiTheme="minorHAnsi" w:hAnsiTheme="minorHAnsi"/>
          <w:color w:val="1B1C20"/>
          <w:w w:val="105"/>
        </w:rPr>
        <w:t>ang,</w:t>
      </w:r>
      <w:r w:rsidRPr="009221BA">
        <w:rPr>
          <w:rFonts w:asciiTheme="minorHAnsi" w:hAnsiTheme="minorHAnsi"/>
          <w:color w:val="1B1C20"/>
          <w:spacing w:val="-8"/>
          <w:w w:val="105"/>
        </w:rPr>
        <w:t xml:space="preserve"> </w:t>
      </w:r>
      <w:r w:rsidRPr="009221BA">
        <w:rPr>
          <w:rFonts w:asciiTheme="minorHAnsi" w:hAnsiTheme="minorHAnsi"/>
          <w:color w:val="1B1C20"/>
          <w:w w:val="105"/>
        </w:rPr>
        <w:t>M.</w:t>
      </w:r>
      <w:r w:rsidRPr="009221BA">
        <w:rPr>
          <w:rFonts w:asciiTheme="minorHAnsi" w:hAnsiTheme="minorHAnsi"/>
          <w:color w:val="1B1C20"/>
          <w:spacing w:val="-7"/>
          <w:w w:val="105"/>
        </w:rPr>
        <w:t xml:space="preserve"> </w:t>
      </w:r>
      <w:r w:rsidRPr="009221BA">
        <w:rPr>
          <w:rFonts w:asciiTheme="minorHAnsi" w:hAnsiTheme="minorHAnsi"/>
          <w:color w:val="1B1C20"/>
          <w:w w:val="105"/>
        </w:rPr>
        <w:t>and</w:t>
      </w:r>
      <w:r w:rsidRPr="009221BA">
        <w:rPr>
          <w:rFonts w:asciiTheme="minorHAnsi" w:hAnsiTheme="minorHAnsi"/>
          <w:color w:val="1B1C20"/>
          <w:spacing w:val="-8"/>
          <w:w w:val="105"/>
        </w:rPr>
        <w:t xml:space="preserve"> </w:t>
      </w:r>
      <w:r w:rsidRPr="009221BA">
        <w:rPr>
          <w:rFonts w:asciiTheme="minorHAnsi" w:hAnsiTheme="minorHAnsi"/>
          <w:color w:val="1B1C20"/>
          <w:w w:val="105"/>
        </w:rPr>
        <w:t>Cla</w:t>
      </w:r>
      <w:r w:rsidRPr="009221BA">
        <w:rPr>
          <w:rFonts w:asciiTheme="minorHAnsi" w:hAnsiTheme="minorHAnsi"/>
          <w:color w:val="1B1C20"/>
          <w:spacing w:val="-3"/>
          <w:w w:val="105"/>
        </w:rPr>
        <w:t>r</w:t>
      </w:r>
      <w:r w:rsidRPr="009221BA">
        <w:rPr>
          <w:rFonts w:asciiTheme="minorHAnsi" w:hAnsiTheme="minorHAnsi"/>
          <w:color w:val="1B1C20"/>
          <w:w w:val="105"/>
        </w:rPr>
        <w:t>ke,</w:t>
      </w:r>
      <w:r w:rsidRPr="009221BA">
        <w:rPr>
          <w:rFonts w:asciiTheme="minorHAnsi" w:hAnsiTheme="minorHAnsi"/>
          <w:color w:val="1B1C20"/>
          <w:spacing w:val="-8"/>
          <w:w w:val="105"/>
        </w:rPr>
        <w:t xml:space="preserve"> </w:t>
      </w:r>
      <w:r w:rsidRPr="009221BA">
        <w:rPr>
          <w:rFonts w:asciiTheme="minorHAnsi" w:hAnsiTheme="minorHAnsi"/>
          <w:color w:val="1B1C20"/>
          <w:w w:val="105"/>
        </w:rPr>
        <w:t>B.O.</w:t>
      </w:r>
      <w:r w:rsidRPr="009221BA">
        <w:rPr>
          <w:rFonts w:asciiTheme="minorHAnsi" w:hAnsiTheme="minorHAnsi"/>
          <w:color w:val="1B1C20"/>
          <w:spacing w:val="-7"/>
          <w:w w:val="105"/>
        </w:rPr>
        <w:t xml:space="preserve"> </w:t>
      </w:r>
      <w:r w:rsidRPr="009221BA">
        <w:rPr>
          <w:rFonts w:asciiTheme="minorHAnsi" w:hAnsiTheme="minorHAnsi"/>
          <w:color w:val="1B1C20"/>
          <w:w w:val="105"/>
        </w:rPr>
        <w:t>(2016).</w:t>
      </w:r>
    </w:p>
    <w:p w:rsidR="00FB197A" w:rsidRPr="009221BA" w:rsidRDefault="00617197">
      <w:pPr>
        <w:pStyle w:val="BodyText"/>
        <w:spacing w:before="0" w:line="240" w:lineRule="exact"/>
        <w:ind w:left="2420"/>
        <w:rPr>
          <w:rFonts w:asciiTheme="minorHAnsi" w:hAnsiTheme="minorHAnsi"/>
        </w:rPr>
      </w:pPr>
      <w:r w:rsidRPr="009221BA">
        <w:rPr>
          <w:rFonts w:asciiTheme="minorHAnsi" w:hAnsiTheme="minorHAnsi"/>
          <w:color w:val="1B1C20"/>
        </w:rPr>
        <w:t>Chemical</w:t>
      </w:r>
      <w:r w:rsidRPr="009221BA">
        <w:rPr>
          <w:rFonts w:asciiTheme="minorHAnsi" w:hAnsiTheme="minorHAnsi"/>
          <w:color w:val="1B1C20"/>
          <w:spacing w:val="8"/>
        </w:rPr>
        <w:t xml:space="preserve"> </w:t>
      </w:r>
      <w:r w:rsidRPr="009221BA">
        <w:rPr>
          <w:rFonts w:asciiTheme="minorHAnsi" w:hAnsiTheme="minorHAnsi"/>
          <w:color w:val="1B1C20"/>
        </w:rPr>
        <w:t>pollutants</w:t>
      </w:r>
      <w:r w:rsidRPr="009221BA">
        <w:rPr>
          <w:rFonts w:asciiTheme="minorHAnsi" w:hAnsiTheme="minorHAnsi"/>
          <w:color w:val="1B1C20"/>
          <w:spacing w:val="8"/>
        </w:rPr>
        <w:t xml:space="preserve"> </w:t>
      </w:r>
      <w:r w:rsidRPr="009221BA">
        <w:rPr>
          <w:rFonts w:asciiTheme="minorHAnsi" w:hAnsiTheme="minorHAnsi"/>
          <w:color w:val="1B1C20"/>
        </w:rPr>
        <w:t>sorbed</w:t>
      </w:r>
      <w:r w:rsidRPr="009221BA">
        <w:rPr>
          <w:rFonts w:asciiTheme="minorHAnsi" w:hAnsiTheme="minorHAnsi"/>
          <w:color w:val="1B1C20"/>
          <w:spacing w:val="8"/>
        </w:rPr>
        <w:t xml:space="preserve"> </w:t>
      </w:r>
      <w:r w:rsidRPr="009221BA">
        <w:rPr>
          <w:rFonts w:asciiTheme="minorHAnsi" w:hAnsiTheme="minorHAnsi"/>
          <w:color w:val="1B1C20"/>
        </w:rPr>
        <w:t>to</w:t>
      </w:r>
      <w:r w:rsidRPr="009221BA">
        <w:rPr>
          <w:rFonts w:asciiTheme="minorHAnsi" w:hAnsiTheme="minorHAnsi"/>
          <w:color w:val="1B1C20"/>
          <w:spacing w:val="9"/>
        </w:rPr>
        <w:t xml:space="preserve"> </w:t>
      </w:r>
      <w:r w:rsidRPr="009221BA">
        <w:rPr>
          <w:rFonts w:asciiTheme="minorHAnsi" w:hAnsiTheme="minorHAnsi"/>
          <w:color w:val="1B1C20"/>
        </w:rPr>
        <w:t>ingested</w:t>
      </w:r>
      <w:r w:rsidRPr="009221BA">
        <w:rPr>
          <w:rFonts w:asciiTheme="minorHAnsi" w:hAnsiTheme="minorHAnsi"/>
          <w:color w:val="1B1C20"/>
          <w:spacing w:val="8"/>
        </w:rPr>
        <w:t xml:space="preserve"> </w:t>
      </w:r>
      <w:r w:rsidRPr="009221BA">
        <w:rPr>
          <w:rFonts w:asciiTheme="minorHAnsi" w:hAnsiTheme="minorHAnsi"/>
          <w:color w:val="1B1C20"/>
          <w:spacing w:val="-1"/>
        </w:rPr>
        <w:t>microbeads</w:t>
      </w:r>
      <w:r w:rsidRPr="009221BA">
        <w:rPr>
          <w:rFonts w:asciiTheme="minorHAnsi" w:hAnsiTheme="minorHAnsi"/>
          <w:color w:val="1B1C20"/>
          <w:spacing w:val="8"/>
        </w:rPr>
        <w:t xml:space="preserve"> </w:t>
      </w:r>
      <w:r w:rsidRPr="009221BA">
        <w:rPr>
          <w:rFonts w:asciiTheme="minorHAnsi" w:hAnsiTheme="minorHAnsi"/>
          <w:color w:val="1B1C20"/>
          <w:spacing w:val="-1"/>
        </w:rPr>
        <w:t>from</w:t>
      </w:r>
      <w:r w:rsidRPr="009221BA">
        <w:rPr>
          <w:rFonts w:asciiTheme="minorHAnsi" w:hAnsiTheme="minorHAnsi"/>
          <w:color w:val="1B1C20"/>
          <w:spacing w:val="9"/>
        </w:rPr>
        <w:t xml:space="preserve"> </w:t>
      </w:r>
      <w:r w:rsidRPr="009221BA">
        <w:rPr>
          <w:rFonts w:asciiTheme="minorHAnsi" w:hAnsiTheme="minorHAnsi"/>
          <w:color w:val="1B1C20"/>
        </w:rPr>
        <w:t>personal</w:t>
      </w:r>
      <w:r w:rsidRPr="009221BA">
        <w:rPr>
          <w:rFonts w:asciiTheme="minorHAnsi" w:hAnsiTheme="minorHAnsi"/>
          <w:color w:val="1B1C20"/>
          <w:spacing w:val="8"/>
        </w:rPr>
        <w:t xml:space="preserve"> </w:t>
      </w:r>
      <w:r w:rsidRPr="009221BA">
        <w:rPr>
          <w:rFonts w:asciiTheme="minorHAnsi" w:hAnsiTheme="minorHAnsi"/>
          <w:color w:val="1B1C20"/>
          <w:spacing w:val="-1"/>
        </w:rPr>
        <w:t>car</w:t>
      </w:r>
      <w:r w:rsidRPr="009221BA">
        <w:rPr>
          <w:rFonts w:asciiTheme="minorHAnsi" w:hAnsiTheme="minorHAnsi"/>
          <w:color w:val="1B1C20"/>
          <w:spacing w:val="-2"/>
        </w:rPr>
        <w:t>e</w:t>
      </w:r>
      <w:r w:rsidRPr="009221BA">
        <w:rPr>
          <w:rFonts w:asciiTheme="minorHAnsi" w:hAnsiTheme="minorHAnsi"/>
          <w:color w:val="1B1C20"/>
          <w:spacing w:val="8"/>
        </w:rPr>
        <w:t xml:space="preserve"> </w:t>
      </w:r>
      <w:r w:rsidRPr="009221BA">
        <w:rPr>
          <w:rFonts w:asciiTheme="minorHAnsi" w:hAnsiTheme="minorHAnsi"/>
          <w:color w:val="1B1C20"/>
          <w:spacing w:val="-1"/>
        </w:rPr>
        <w:t>products</w:t>
      </w:r>
      <w:r w:rsidRPr="009221BA">
        <w:rPr>
          <w:rFonts w:asciiTheme="minorHAnsi" w:hAnsiTheme="minorHAnsi"/>
          <w:color w:val="1B1C20"/>
          <w:spacing w:val="9"/>
        </w:rPr>
        <w:t xml:space="preserve"> </w:t>
      </w:r>
      <w:r w:rsidRPr="009221BA">
        <w:rPr>
          <w:rFonts w:asciiTheme="minorHAnsi" w:hAnsiTheme="minorHAnsi"/>
          <w:color w:val="1B1C20"/>
        </w:rPr>
        <w:t>accumulate</w:t>
      </w:r>
      <w:r w:rsidRPr="009221BA">
        <w:rPr>
          <w:rFonts w:asciiTheme="minorHAnsi" w:hAnsiTheme="minorHAnsi"/>
          <w:color w:val="1B1C20"/>
          <w:spacing w:val="8"/>
        </w:rPr>
        <w:t xml:space="preserve"> </w:t>
      </w:r>
      <w:r w:rsidRPr="009221BA">
        <w:rPr>
          <w:rFonts w:asciiTheme="minorHAnsi" w:hAnsiTheme="minorHAnsi"/>
          <w:color w:val="1B1C20"/>
        </w:rPr>
        <w:t>in</w:t>
      </w:r>
      <w:r w:rsidRPr="009221BA">
        <w:rPr>
          <w:rFonts w:asciiTheme="minorHAnsi" w:hAnsiTheme="minorHAnsi"/>
          <w:color w:val="1B1C20"/>
          <w:spacing w:val="8"/>
        </w:rPr>
        <w:t xml:space="preserve"> </w:t>
      </w:r>
      <w:r w:rsidRPr="009221BA">
        <w:rPr>
          <w:rFonts w:asciiTheme="minorHAnsi" w:hAnsiTheme="minorHAnsi"/>
          <w:color w:val="1B1C20"/>
        </w:rPr>
        <w:t>fish.</w:t>
      </w:r>
    </w:p>
    <w:p w:rsidR="00FB197A" w:rsidRPr="009221BA" w:rsidRDefault="00617197">
      <w:pPr>
        <w:spacing w:line="267" w:lineRule="exact"/>
        <w:ind w:left="2420"/>
        <w:rPr>
          <w:rFonts w:eastAsia="PMingLiU" w:cs="PMingLiU"/>
          <w:sz w:val="20"/>
          <w:szCs w:val="20"/>
        </w:rPr>
      </w:pPr>
      <w:r w:rsidRPr="009221BA">
        <w:rPr>
          <w:rFonts w:eastAsia="Book Antiqua" w:cs="Book Antiqua"/>
          <w:i/>
          <w:color w:val="1B1C20"/>
          <w:spacing w:val="-5"/>
          <w:w w:val="95"/>
          <w:sz w:val="20"/>
          <w:szCs w:val="20"/>
        </w:rPr>
        <w:t>E</w:t>
      </w:r>
      <w:r w:rsidRPr="009221BA">
        <w:rPr>
          <w:rFonts w:eastAsia="Book Antiqua" w:cs="Book Antiqua"/>
          <w:i/>
          <w:color w:val="1B1C20"/>
          <w:w w:val="95"/>
          <w:sz w:val="20"/>
          <w:szCs w:val="20"/>
        </w:rPr>
        <w:t>nvi</w:t>
      </w:r>
      <w:r w:rsidRPr="009221BA">
        <w:rPr>
          <w:rFonts w:eastAsia="Book Antiqua" w:cs="Book Antiqua"/>
          <w:i/>
          <w:color w:val="1B1C20"/>
          <w:spacing w:val="-3"/>
          <w:w w:val="95"/>
          <w:sz w:val="20"/>
          <w:szCs w:val="20"/>
        </w:rPr>
        <w:t>r</w:t>
      </w:r>
      <w:r w:rsidRPr="009221BA">
        <w:rPr>
          <w:rFonts w:eastAsia="Book Antiqua" w:cs="Book Antiqua"/>
          <w:i/>
          <w:color w:val="1B1C20"/>
          <w:w w:val="95"/>
          <w:sz w:val="20"/>
          <w:szCs w:val="20"/>
        </w:rPr>
        <w:t>onmental</w:t>
      </w:r>
      <w:r w:rsidRPr="009221BA">
        <w:rPr>
          <w:rFonts w:eastAsia="Book Antiqua" w:cs="Book Antiqua"/>
          <w:i/>
          <w:color w:val="1B1C20"/>
          <w:spacing w:val="-12"/>
          <w:w w:val="95"/>
          <w:sz w:val="20"/>
          <w:szCs w:val="20"/>
        </w:rPr>
        <w:t xml:space="preserve"> </w:t>
      </w:r>
      <w:r w:rsidRPr="009221BA">
        <w:rPr>
          <w:rFonts w:eastAsia="Book Antiqua" w:cs="Book Antiqua"/>
          <w:i/>
          <w:color w:val="1B1C20"/>
          <w:w w:val="95"/>
          <w:sz w:val="20"/>
          <w:szCs w:val="20"/>
        </w:rPr>
        <w:t>Science</w:t>
      </w:r>
      <w:r w:rsidRPr="009221BA">
        <w:rPr>
          <w:rFonts w:eastAsia="Book Antiqua" w:cs="Book Antiqua"/>
          <w:i/>
          <w:color w:val="1B1C20"/>
          <w:spacing w:val="-11"/>
          <w:w w:val="95"/>
          <w:sz w:val="20"/>
          <w:szCs w:val="20"/>
        </w:rPr>
        <w:t xml:space="preserve"> </w:t>
      </w:r>
      <w:r w:rsidRPr="009221BA">
        <w:rPr>
          <w:rFonts w:eastAsia="Book Antiqua" w:cs="Book Antiqua"/>
          <w:i/>
          <w:color w:val="1B1C20"/>
          <w:w w:val="95"/>
          <w:sz w:val="20"/>
          <w:szCs w:val="20"/>
        </w:rPr>
        <w:t>&amp;</w:t>
      </w:r>
      <w:r w:rsidRPr="009221BA">
        <w:rPr>
          <w:rFonts w:eastAsia="Book Antiqua" w:cs="Book Antiqua"/>
          <w:i/>
          <w:color w:val="1B1C20"/>
          <w:spacing w:val="-19"/>
          <w:w w:val="95"/>
          <w:sz w:val="20"/>
          <w:szCs w:val="20"/>
        </w:rPr>
        <w:t xml:space="preserve"> </w:t>
      </w:r>
      <w:r w:rsidRPr="009221BA">
        <w:rPr>
          <w:rFonts w:eastAsia="Book Antiqua" w:cs="Book Antiqua"/>
          <w:i/>
          <w:color w:val="1B1C20"/>
          <w:spacing w:val="-24"/>
          <w:w w:val="95"/>
          <w:sz w:val="20"/>
          <w:szCs w:val="20"/>
        </w:rPr>
        <w:t>T</w:t>
      </w:r>
      <w:r w:rsidRPr="009221BA">
        <w:rPr>
          <w:rFonts w:eastAsia="Book Antiqua" w:cs="Book Antiqua"/>
          <w:i/>
          <w:color w:val="1B1C20"/>
          <w:w w:val="95"/>
          <w:sz w:val="20"/>
          <w:szCs w:val="20"/>
        </w:rPr>
        <w:t>echnolo</w:t>
      </w:r>
      <w:r w:rsidRPr="009221BA">
        <w:rPr>
          <w:rFonts w:eastAsia="Book Antiqua" w:cs="Book Antiqua"/>
          <w:i/>
          <w:color w:val="1B1C20"/>
          <w:spacing w:val="9"/>
          <w:w w:val="95"/>
          <w:sz w:val="20"/>
          <w:szCs w:val="20"/>
        </w:rPr>
        <w:t>g</w:t>
      </w:r>
      <w:r w:rsidRPr="009221BA">
        <w:rPr>
          <w:rFonts w:eastAsia="Book Antiqua" w:cs="Book Antiqua"/>
          <w:i/>
          <w:color w:val="1B1C20"/>
          <w:w w:val="95"/>
          <w:sz w:val="20"/>
          <w:szCs w:val="20"/>
        </w:rPr>
        <w:t>y</w:t>
      </w:r>
      <w:r w:rsidRPr="009221BA">
        <w:rPr>
          <w:rFonts w:eastAsia="PMingLiU" w:cs="PMingLiU"/>
          <w:color w:val="1B1C20"/>
          <w:w w:val="95"/>
          <w:sz w:val="20"/>
          <w:szCs w:val="20"/>
        </w:rPr>
        <w:t>,</w:t>
      </w:r>
      <w:r w:rsidRPr="009221BA">
        <w:rPr>
          <w:rFonts w:eastAsia="PMingLiU" w:cs="PMingLiU"/>
          <w:color w:val="1B1C20"/>
          <w:spacing w:val="-13"/>
          <w:w w:val="95"/>
          <w:sz w:val="20"/>
          <w:szCs w:val="20"/>
        </w:rPr>
        <w:t xml:space="preserve"> </w:t>
      </w:r>
      <w:r w:rsidRPr="009221BA">
        <w:rPr>
          <w:rFonts w:eastAsia="PMingLiU" w:cs="PMingLiU"/>
          <w:color w:val="1B1C20"/>
          <w:w w:val="95"/>
          <w:sz w:val="20"/>
          <w:szCs w:val="20"/>
        </w:rPr>
        <w:t>50(7),</w:t>
      </w:r>
      <w:r w:rsidRPr="009221BA">
        <w:rPr>
          <w:rFonts w:eastAsia="PMingLiU" w:cs="PMingLiU"/>
          <w:color w:val="1B1C20"/>
          <w:spacing w:val="-14"/>
          <w:w w:val="95"/>
          <w:sz w:val="20"/>
          <w:szCs w:val="20"/>
        </w:rPr>
        <w:t xml:space="preserve"> </w:t>
      </w:r>
      <w:r w:rsidRPr="009221BA">
        <w:rPr>
          <w:rFonts w:eastAsia="PMingLiU" w:cs="PMingLiU"/>
          <w:color w:val="1B1C20"/>
          <w:w w:val="95"/>
          <w:sz w:val="20"/>
          <w:szCs w:val="20"/>
        </w:rPr>
        <w:t>p</w:t>
      </w:r>
      <w:r w:rsidRPr="009221BA">
        <w:rPr>
          <w:rFonts w:eastAsia="PMingLiU" w:cs="PMingLiU"/>
          <w:color w:val="1B1C20"/>
          <w:spacing w:val="-4"/>
          <w:w w:val="95"/>
          <w:sz w:val="20"/>
          <w:szCs w:val="20"/>
        </w:rPr>
        <w:t>p</w:t>
      </w:r>
      <w:r w:rsidRPr="009221BA">
        <w:rPr>
          <w:rFonts w:eastAsia="PMingLiU" w:cs="PMingLiU"/>
          <w:color w:val="1B1C20"/>
          <w:w w:val="95"/>
          <w:sz w:val="20"/>
          <w:szCs w:val="20"/>
        </w:rPr>
        <w:t>.</w:t>
      </w:r>
      <w:r w:rsidRPr="009221BA">
        <w:rPr>
          <w:rFonts w:eastAsia="PMingLiU" w:cs="PMingLiU"/>
          <w:color w:val="1B1C20"/>
          <w:spacing w:val="-13"/>
          <w:w w:val="95"/>
          <w:sz w:val="20"/>
          <w:szCs w:val="20"/>
        </w:rPr>
        <w:t xml:space="preserve"> </w:t>
      </w:r>
      <w:r w:rsidRPr="009221BA">
        <w:rPr>
          <w:rFonts w:eastAsia="PMingLiU" w:cs="PMingLiU"/>
          <w:color w:val="1B1C20"/>
          <w:w w:val="95"/>
          <w:sz w:val="20"/>
          <w:szCs w:val="20"/>
        </w:rPr>
        <w:t>4037–4044.</w:t>
      </w:r>
    </w:p>
    <w:p w:rsidR="00FB197A" w:rsidRPr="009221BA" w:rsidRDefault="00617197">
      <w:pPr>
        <w:pStyle w:val="BodyText"/>
        <w:spacing w:before="152" w:line="240" w:lineRule="exact"/>
        <w:ind w:left="2420" w:right="1876" w:hanging="720"/>
        <w:rPr>
          <w:rFonts w:asciiTheme="minorHAnsi" w:hAnsiTheme="minorHAnsi"/>
        </w:rPr>
      </w:pPr>
      <w:r w:rsidRPr="009221BA">
        <w:rPr>
          <w:rFonts w:asciiTheme="minorHAnsi" w:hAnsiTheme="minorHAnsi"/>
          <w:color w:val="1B1C20"/>
          <w:spacing w:val="-1"/>
          <w:w w:val="105"/>
        </w:rPr>
        <w:t>W</w:t>
      </w:r>
      <w:r w:rsidRPr="009221BA">
        <w:rPr>
          <w:rFonts w:asciiTheme="minorHAnsi" w:hAnsiTheme="minorHAnsi"/>
          <w:color w:val="1B1C20"/>
          <w:spacing w:val="-2"/>
          <w:w w:val="105"/>
        </w:rPr>
        <w:t>ilcox,</w:t>
      </w:r>
      <w:r w:rsidRPr="009221BA">
        <w:rPr>
          <w:rFonts w:asciiTheme="minorHAnsi" w:hAnsiTheme="minorHAnsi"/>
          <w:color w:val="1B1C20"/>
          <w:spacing w:val="-6"/>
          <w:w w:val="105"/>
        </w:rPr>
        <w:t xml:space="preserve"> </w:t>
      </w:r>
      <w:r w:rsidRPr="009221BA">
        <w:rPr>
          <w:rFonts w:asciiTheme="minorHAnsi" w:hAnsiTheme="minorHAnsi"/>
          <w:color w:val="1B1C20"/>
          <w:w w:val="105"/>
        </w:rPr>
        <w:t>C.,</w:t>
      </w:r>
      <w:r w:rsidRPr="009221BA">
        <w:rPr>
          <w:rFonts w:asciiTheme="minorHAnsi" w:hAnsiTheme="minorHAnsi"/>
          <w:color w:val="1B1C20"/>
          <w:spacing w:val="-6"/>
          <w:w w:val="105"/>
        </w:rPr>
        <w:t xml:space="preserve"> </w:t>
      </w:r>
      <w:r w:rsidRPr="009221BA">
        <w:rPr>
          <w:rFonts w:asciiTheme="minorHAnsi" w:hAnsiTheme="minorHAnsi"/>
          <w:color w:val="1B1C20"/>
          <w:spacing w:val="-1"/>
          <w:w w:val="105"/>
        </w:rPr>
        <w:t>H</w:t>
      </w:r>
      <w:r w:rsidRPr="009221BA">
        <w:rPr>
          <w:rFonts w:asciiTheme="minorHAnsi" w:hAnsiTheme="minorHAnsi"/>
          <w:color w:val="1B1C20"/>
          <w:spacing w:val="-2"/>
          <w:w w:val="105"/>
        </w:rPr>
        <w:t>eathcote,</w:t>
      </w:r>
      <w:r w:rsidRPr="009221BA">
        <w:rPr>
          <w:rFonts w:asciiTheme="minorHAnsi" w:hAnsiTheme="minorHAnsi"/>
          <w:color w:val="1B1C20"/>
          <w:spacing w:val="-5"/>
          <w:w w:val="105"/>
        </w:rPr>
        <w:t xml:space="preserve"> </w:t>
      </w:r>
      <w:r w:rsidRPr="009221BA">
        <w:rPr>
          <w:rFonts w:asciiTheme="minorHAnsi" w:hAnsiTheme="minorHAnsi"/>
          <w:color w:val="1B1C20"/>
          <w:w w:val="105"/>
        </w:rPr>
        <w:t>G.,</w:t>
      </w:r>
      <w:r w:rsidRPr="009221BA">
        <w:rPr>
          <w:rFonts w:asciiTheme="minorHAnsi" w:hAnsiTheme="minorHAnsi"/>
          <w:color w:val="1B1C20"/>
          <w:spacing w:val="-6"/>
          <w:w w:val="105"/>
        </w:rPr>
        <w:t xml:space="preserve"> </w:t>
      </w:r>
      <w:r w:rsidRPr="009221BA">
        <w:rPr>
          <w:rFonts w:asciiTheme="minorHAnsi" w:hAnsiTheme="minorHAnsi"/>
          <w:color w:val="1B1C20"/>
          <w:spacing w:val="-1"/>
          <w:w w:val="105"/>
        </w:rPr>
        <w:t>G</w:t>
      </w:r>
      <w:r w:rsidRPr="009221BA">
        <w:rPr>
          <w:rFonts w:asciiTheme="minorHAnsi" w:hAnsiTheme="minorHAnsi"/>
          <w:color w:val="1B1C20"/>
          <w:spacing w:val="-2"/>
          <w:w w:val="105"/>
        </w:rPr>
        <w:t>oldberg,</w:t>
      </w:r>
      <w:r w:rsidRPr="009221BA">
        <w:rPr>
          <w:rFonts w:asciiTheme="minorHAnsi" w:hAnsiTheme="minorHAnsi"/>
          <w:color w:val="1B1C20"/>
          <w:spacing w:val="-5"/>
          <w:w w:val="105"/>
        </w:rPr>
        <w:t xml:space="preserve"> </w:t>
      </w:r>
      <w:r w:rsidRPr="009221BA">
        <w:rPr>
          <w:rFonts w:asciiTheme="minorHAnsi" w:hAnsiTheme="minorHAnsi"/>
          <w:color w:val="1B1C20"/>
          <w:w w:val="105"/>
        </w:rPr>
        <w:t>J.,</w:t>
      </w:r>
      <w:r w:rsidRPr="009221BA">
        <w:rPr>
          <w:rFonts w:asciiTheme="minorHAnsi" w:hAnsiTheme="minorHAnsi"/>
          <w:color w:val="1B1C20"/>
          <w:spacing w:val="-6"/>
          <w:w w:val="105"/>
        </w:rPr>
        <w:t xml:space="preserve"> </w:t>
      </w:r>
      <w:r w:rsidRPr="009221BA">
        <w:rPr>
          <w:rFonts w:asciiTheme="minorHAnsi" w:hAnsiTheme="minorHAnsi"/>
          <w:color w:val="1B1C20"/>
          <w:spacing w:val="-1"/>
          <w:w w:val="105"/>
        </w:rPr>
        <w:t>Gunn,</w:t>
      </w:r>
      <w:r w:rsidRPr="009221BA">
        <w:rPr>
          <w:rFonts w:asciiTheme="minorHAnsi" w:hAnsiTheme="minorHAnsi"/>
          <w:color w:val="1B1C20"/>
          <w:spacing w:val="-5"/>
          <w:w w:val="105"/>
        </w:rPr>
        <w:t xml:space="preserve"> </w:t>
      </w:r>
      <w:r w:rsidRPr="009221BA">
        <w:rPr>
          <w:rFonts w:asciiTheme="minorHAnsi" w:hAnsiTheme="minorHAnsi"/>
          <w:color w:val="1B1C20"/>
          <w:w w:val="105"/>
        </w:rPr>
        <w:t>R.,</w:t>
      </w:r>
      <w:r w:rsidRPr="009221BA">
        <w:rPr>
          <w:rFonts w:asciiTheme="minorHAnsi" w:hAnsiTheme="minorHAnsi"/>
          <w:color w:val="1B1C20"/>
          <w:spacing w:val="-6"/>
          <w:w w:val="105"/>
        </w:rPr>
        <w:t xml:space="preserve"> </w:t>
      </w:r>
      <w:r w:rsidRPr="009221BA">
        <w:rPr>
          <w:rFonts w:asciiTheme="minorHAnsi" w:hAnsiTheme="minorHAnsi"/>
          <w:color w:val="1B1C20"/>
          <w:spacing w:val="-3"/>
          <w:w w:val="105"/>
        </w:rPr>
        <w:t>P</w:t>
      </w:r>
      <w:r w:rsidRPr="009221BA">
        <w:rPr>
          <w:rFonts w:asciiTheme="minorHAnsi" w:hAnsiTheme="minorHAnsi"/>
          <w:color w:val="1B1C20"/>
          <w:spacing w:val="-4"/>
          <w:w w:val="105"/>
        </w:rPr>
        <w:t>eel,</w:t>
      </w:r>
      <w:r w:rsidRPr="009221BA">
        <w:rPr>
          <w:rFonts w:asciiTheme="minorHAnsi" w:hAnsiTheme="minorHAnsi"/>
          <w:color w:val="1B1C20"/>
          <w:spacing w:val="-6"/>
          <w:w w:val="105"/>
        </w:rPr>
        <w:t xml:space="preserve"> </w:t>
      </w:r>
      <w:r w:rsidRPr="009221BA">
        <w:rPr>
          <w:rFonts w:asciiTheme="minorHAnsi" w:hAnsiTheme="minorHAnsi"/>
          <w:color w:val="1B1C20"/>
          <w:w w:val="105"/>
        </w:rPr>
        <w:t>D.</w:t>
      </w:r>
      <w:r w:rsidRPr="009221BA">
        <w:rPr>
          <w:rFonts w:asciiTheme="minorHAnsi" w:hAnsiTheme="minorHAnsi"/>
          <w:color w:val="1B1C20"/>
          <w:spacing w:val="-5"/>
          <w:w w:val="105"/>
        </w:rPr>
        <w:t xml:space="preserve"> </w:t>
      </w:r>
      <w:r w:rsidRPr="009221BA">
        <w:rPr>
          <w:rFonts w:asciiTheme="minorHAnsi" w:hAnsiTheme="minorHAnsi"/>
          <w:color w:val="1B1C20"/>
          <w:w w:val="105"/>
        </w:rPr>
        <w:t>and</w:t>
      </w:r>
      <w:r w:rsidRPr="009221BA">
        <w:rPr>
          <w:rFonts w:asciiTheme="minorHAnsi" w:hAnsiTheme="minorHAnsi"/>
          <w:color w:val="1B1C20"/>
          <w:spacing w:val="-6"/>
          <w:w w:val="105"/>
        </w:rPr>
        <w:t xml:space="preserve"> </w:t>
      </w:r>
      <w:r w:rsidRPr="009221BA">
        <w:rPr>
          <w:rFonts w:asciiTheme="minorHAnsi" w:hAnsiTheme="minorHAnsi"/>
          <w:color w:val="1B1C20"/>
          <w:spacing w:val="-3"/>
          <w:w w:val="105"/>
        </w:rPr>
        <w:t>H</w:t>
      </w:r>
      <w:r w:rsidRPr="009221BA">
        <w:rPr>
          <w:rFonts w:asciiTheme="minorHAnsi" w:hAnsiTheme="minorHAnsi"/>
          <w:color w:val="1B1C20"/>
          <w:spacing w:val="-4"/>
          <w:w w:val="105"/>
        </w:rPr>
        <w:t>ardesty</w:t>
      </w:r>
      <w:r w:rsidRPr="009221BA">
        <w:rPr>
          <w:rFonts w:asciiTheme="minorHAnsi" w:hAnsiTheme="minorHAnsi"/>
          <w:color w:val="1B1C20"/>
          <w:spacing w:val="-3"/>
          <w:w w:val="105"/>
        </w:rPr>
        <w:t>,</w:t>
      </w:r>
      <w:r w:rsidRPr="009221BA">
        <w:rPr>
          <w:rFonts w:asciiTheme="minorHAnsi" w:hAnsiTheme="minorHAnsi"/>
          <w:color w:val="1B1C20"/>
          <w:spacing w:val="-5"/>
          <w:w w:val="105"/>
        </w:rPr>
        <w:t xml:space="preserve"> </w:t>
      </w:r>
      <w:r w:rsidRPr="009221BA">
        <w:rPr>
          <w:rFonts w:asciiTheme="minorHAnsi" w:hAnsiTheme="minorHAnsi"/>
          <w:color w:val="1B1C20"/>
          <w:w w:val="105"/>
        </w:rPr>
        <w:t>B.D.</w:t>
      </w:r>
      <w:r w:rsidRPr="009221BA">
        <w:rPr>
          <w:rFonts w:asciiTheme="minorHAnsi" w:hAnsiTheme="minorHAnsi"/>
          <w:color w:val="1B1C20"/>
          <w:spacing w:val="-6"/>
          <w:w w:val="105"/>
        </w:rPr>
        <w:t xml:space="preserve"> </w:t>
      </w:r>
      <w:r w:rsidRPr="009221BA">
        <w:rPr>
          <w:rFonts w:asciiTheme="minorHAnsi" w:hAnsiTheme="minorHAnsi"/>
          <w:color w:val="1B1C20"/>
          <w:w w:val="105"/>
        </w:rPr>
        <w:t>(2015a).</w:t>
      </w:r>
      <w:r w:rsidRPr="009221BA">
        <w:rPr>
          <w:rFonts w:asciiTheme="minorHAnsi" w:hAnsiTheme="minorHAnsi"/>
          <w:color w:val="1B1C20"/>
          <w:spacing w:val="-5"/>
          <w:w w:val="105"/>
        </w:rPr>
        <w:t xml:space="preserve"> </w:t>
      </w:r>
      <w:r w:rsidRPr="009221BA">
        <w:rPr>
          <w:rFonts w:asciiTheme="minorHAnsi" w:hAnsiTheme="minorHAnsi"/>
          <w:color w:val="1B1C20"/>
          <w:spacing w:val="-1"/>
          <w:w w:val="105"/>
        </w:rPr>
        <w:t>Understanding</w:t>
      </w:r>
      <w:r w:rsidRPr="009221BA">
        <w:rPr>
          <w:rFonts w:asciiTheme="minorHAnsi" w:hAnsiTheme="minorHAnsi"/>
          <w:color w:val="1B1C20"/>
          <w:spacing w:val="65"/>
          <w:w w:val="104"/>
        </w:rPr>
        <w:t xml:space="preserve"> </w:t>
      </w:r>
      <w:r w:rsidRPr="009221BA">
        <w:rPr>
          <w:rFonts w:asciiTheme="minorHAnsi" w:hAnsiTheme="minorHAnsi"/>
          <w:color w:val="1B1C20"/>
          <w:w w:val="105"/>
        </w:rPr>
        <w:t>the</w:t>
      </w:r>
      <w:r w:rsidRPr="009221BA">
        <w:rPr>
          <w:rFonts w:asciiTheme="minorHAnsi" w:hAnsiTheme="minorHAnsi"/>
          <w:color w:val="1B1C20"/>
          <w:spacing w:val="-18"/>
          <w:w w:val="105"/>
        </w:rPr>
        <w:t xml:space="preserve"> </w:t>
      </w:r>
      <w:r w:rsidRPr="009221BA">
        <w:rPr>
          <w:rFonts w:asciiTheme="minorHAnsi" w:hAnsiTheme="minorHAnsi"/>
          <w:color w:val="1B1C20"/>
          <w:spacing w:val="-2"/>
          <w:w w:val="105"/>
        </w:rPr>
        <w:t>sources</w:t>
      </w:r>
      <w:r w:rsidRPr="009221BA">
        <w:rPr>
          <w:rFonts w:asciiTheme="minorHAnsi" w:hAnsiTheme="minorHAnsi"/>
          <w:color w:val="1B1C20"/>
          <w:spacing w:val="-18"/>
          <w:w w:val="105"/>
        </w:rPr>
        <w:t xml:space="preserve"> </w:t>
      </w:r>
      <w:r w:rsidRPr="009221BA">
        <w:rPr>
          <w:rFonts w:asciiTheme="minorHAnsi" w:hAnsiTheme="minorHAnsi"/>
          <w:color w:val="1B1C20"/>
          <w:w w:val="105"/>
        </w:rPr>
        <w:t>and</w:t>
      </w:r>
      <w:r w:rsidRPr="009221BA">
        <w:rPr>
          <w:rFonts w:asciiTheme="minorHAnsi" w:hAnsiTheme="minorHAnsi"/>
          <w:color w:val="1B1C20"/>
          <w:spacing w:val="-17"/>
          <w:w w:val="105"/>
        </w:rPr>
        <w:t xml:space="preserve"> </w:t>
      </w:r>
      <w:r w:rsidRPr="009221BA">
        <w:rPr>
          <w:rFonts w:asciiTheme="minorHAnsi" w:hAnsiTheme="minorHAnsi"/>
          <w:color w:val="1B1C20"/>
          <w:w w:val="105"/>
        </w:rPr>
        <w:t>effects</w:t>
      </w:r>
      <w:r w:rsidRPr="009221BA">
        <w:rPr>
          <w:rFonts w:asciiTheme="minorHAnsi" w:hAnsiTheme="minorHAnsi"/>
          <w:color w:val="1B1C20"/>
          <w:spacing w:val="-18"/>
          <w:w w:val="105"/>
        </w:rPr>
        <w:t xml:space="preserve"> </w:t>
      </w:r>
      <w:r w:rsidRPr="009221BA">
        <w:rPr>
          <w:rFonts w:asciiTheme="minorHAnsi" w:hAnsiTheme="minorHAnsi"/>
          <w:color w:val="1B1C20"/>
          <w:w w:val="105"/>
        </w:rPr>
        <w:t>of</w:t>
      </w:r>
      <w:r w:rsidRPr="009221BA">
        <w:rPr>
          <w:rFonts w:asciiTheme="minorHAnsi" w:hAnsiTheme="minorHAnsi"/>
          <w:color w:val="1B1C20"/>
          <w:spacing w:val="-17"/>
          <w:w w:val="105"/>
        </w:rPr>
        <w:t xml:space="preserve"> </w:t>
      </w:r>
      <w:r w:rsidRPr="009221BA">
        <w:rPr>
          <w:rFonts w:asciiTheme="minorHAnsi" w:hAnsiTheme="minorHAnsi"/>
          <w:color w:val="1B1C20"/>
          <w:w w:val="105"/>
        </w:rPr>
        <w:t>abandoned,</w:t>
      </w:r>
      <w:r w:rsidRPr="009221BA">
        <w:rPr>
          <w:rFonts w:asciiTheme="minorHAnsi" w:hAnsiTheme="minorHAnsi"/>
          <w:color w:val="1B1C20"/>
          <w:spacing w:val="-18"/>
          <w:w w:val="105"/>
        </w:rPr>
        <w:t xml:space="preserve"> </w:t>
      </w:r>
      <w:r w:rsidRPr="009221BA">
        <w:rPr>
          <w:rFonts w:asciiTheme="minorHAnsi" w:hAnsiTheme="minorHAnsi"/>
          <w:color w:val="1B1C20"/>
          <w:w w:val="105"/>
        </w:rPr>
        <w:t>lost,</w:t>
      </w:r>
      <w:r w:rsidRPr="009221BA">
        <w:rPr>
          <w:rFonts w:asciiTheme="minorHAnsi" w:hAnsiTheme="minorHAnsi"/>
          <w:color w:val="1B1C20"/>
          <w:spacing w:val="-17"/>
          <w:w w:val="105"/>
        </w:rPr>
        <w:t xml:space="preserve"> </w:t>
      </w:r>
      <w:r w:rsidRPr="009221BA">
        <w:rPr>
          <w:rFonts w:asciiTheme="minorHAnsi" w:hAnsiTheme="minorHAnsi"/>
          <w:color w:val="1B1C20"/>
          <w:w w:val="105"/>
        </w:rPr>
        <w:t>and</w:t>
      </w:r>
      <w:r w:rsidRPr="009221BA">
        <w:rPr>
          <w:rFonts w:asciiTheme="minorHAnsi" w:hAnsiTheme="minorHAnsi"/>
          <w:color w:val="1B1C20"/>
          <w:spacing w:val="-18"/>
          <w:w w:val="105"/>
        </w:rPr>
        <w:t xml:space="preserve"> </w:t>
      </w:r>
      <w:r w:rsidRPr="009221BA">
        <w:rPr>
          <w:rFonts w:asciiTheme="minorHAnsi" w:hAnsiTheme="minorHAnsi"/>
          <w:color w:val="1B1C20"/>
          <w:spacing w:val="-2"/>
          <w:w w:val="105"/>
        </w:rPr>
        <w:t>discar</w:t>
      </w:r>
      <w:r w:rsidRPr="009221BA">
        <w:rPr>
          <w:rFonts w:asciiTheme="minorHAnsi" w:hAnsiTheme="minorHAnsi"/>
          <w:color w:val="1B1C20"/>
          <w:spacing w:val="-1"/>
          <w:w w:val="105"/>
        </w:rPr>
        <w:t>ded</w:t>
      </w:r>
      <w:r w:rsidRPr="009221BA">
        <w:rPr>
          <w:rFonts w:asciiTheme="minorHAnsi" w:hAnsiTheme="minorHAnsi"/>
          <w:color w:val="1B1C20"/>
          <w:spacing w:val="-17"/>
          <w:w w:val="105"/>
        </w:rPr>
        <w:t xml:space="preserve"> </w:t>
      </w:r>
      <w:r w:rsidRPr="009221BA">
        <w:rPr>
          <w:rFonts w:asciiTheme="minorHAnsi" w:hAnsiTheme="minorHAnsi"/>
          <w:color w:val="1B1C20"/>
          <w:w w:val="105"/>
        </w:rPr>
        <w:t>fishing</w:t>
      </w:r>
      <w:r w:rsidRPr="009221BA">
        <w:rPr>
          <w:rFonts w:asciiTheme="minorHAnsi" w:hAnsiTheme="minorHAnsi"/>
          <w:color w:val="1B1C20"/>
          <w:spacing w:val="-18"/>
          <w:w w:val="105"/>
        </w:rPr>
        <w:t xml:space="preserve"> </w:t>
      </w:r>
      <w:r w:rsidRPr="009221BA">
        <w:rPr>
          <w:rFonts w:asciiTheme="minorHAnsi" w:hAnsiTheme="minorHAnsi"/>
          <w:color w:val="1B1C20"/>
          <w:w w:val="105"/>
        </w:rPr>
        <w:t>gear</w:t>
      </w:r>
      <w:r w:rsidRPr="009221BA">
        <w:rPr>
          <w:rFonts w:asciiTheme="minorHAnsi" w:hAnsiTheme="minorHAnsi"/>
          <w:color w:val="1B1C20"/>
          <w:spacing w:val="-17"/>
          <w:w w:val="105"/>
        </w:rPr>
        <w:t xml:space="preserve"> </w:t>
      </w:r>
      <w:r w:rsidRPr="009221BA">
        <w:rPr>
          <w:rFonts w:asciiTheme="minorHAnsi" w:hAnsiTheme="minorHAnsi"/>
          <w:color w:val="1B1C20"/>
          <w:w w:val="105"/>
        </w:rPr>
        <w:t>on</w:t>
      </w:r>
      <w:r w:rsidRPr="009221BA">
        <w:rPr>
          <w:rFonts w:asciiTheme="minorHAnsi" w:hAnsiTheme="minorHAnsi"/>
          <w:color w:val="1B1C20"/>
          <w:spacing w:val="-18"/>
          <w:w w:val="105"/>
        </w:rPr>
        <w:t xml:space="preserve"> </w:t>
      </w:r>
      <w:r w:rsidRPr="009221BA">
        <w:rPr>
          <w:rFonts w:asciiTheme="minorHAnsi" w:hAnsiTheme="minorHAnsi"/>
          <w:color w:val="1B1C20"/>
          <w:w w:val="105"/>
        </w:rPr>
        <w:t>marine</w:t>
      </w:r>
      <w:r w:rsidRPr="009221BA">
        <w:rPr>
          <w:rFonts w:asciiTheme="minorHAnsi" w:hAnsiTheme="minorHAnsi"/>
          <w:color w:val="1B1C20"/>
          <w:spacing w:val="-17"/>
          <w:w w:val="105"/>
        </w:rPr>
        <w:t xml:space="preserve"> </w:t>
      </w:r>
      <w:r w:rsidRPr="009221BA">
        <w:rPr>
          <w:rFonts w:asciiTheme="minorHAnsi" w:hAnsiTheme="minorHAnsi"/>
          <w:color w:val="1B1C20"/>
          <w:w w:val="105"/>
        </w:rPr>
        <w:t>turtles</w:t>
      </w:r>
      <w:r w:rsidRPr="009221BA">
        <w:rPr>
          <w:rFonts w:asciiTheme="minorHAnsi" w:hAnsiTheme="minorHAnsi"/>
          <w:color w:val="1B1C20"/>
          <w:spacing w:val="-18"/>
          <w:w w:val="105"/>
        </w:rPr>
        <w:t xml:space="preserve"> </w:t>
      </w:r>
      <w:r w:rsidRPr="009221BA">
        <w:rPr>
          <w:rFonts w:asciiTheme="minorHAnsi" w:hAnsiTheme="minorHAnsi"/>
          <w:color w:val="1B1C20"/>
          <w:w w:val="105"/>
        </w:rPr>
        <w:t>in</w:t>
      </w:r>
      <w:r w:rsidRPr="009221BA">
        <w:rPr>
          <w:rFonts w:asciiTheme="minorHAnsi" w:hAnsiTheme="minorHAnsi"/>
          <w:color w:val="1B1C20"/>
          <w:spacing w:val="-17"/>
          <w:w w:val="105"/>
        </w:rPr>
        <w:t xml:space="preserve"> </w:t>
      </w:r>
      <w:r w:rsidRPr="009221BA">
        <w:rPr>
          <w:rFonts w:asciiTheme="minorHAnsi" w:hAnsiTheme="minorHAnsi"/>
          <w:color w:val="1B1C20"/>
          <w:w w:val="105"/>
        </w:rPr>
        <w:t>northern</w:t>
      </w:r>
      <w:r w:rsidRPr="009221BA">
        <w:rPr>
          <w:rFonts w:asciiTheme="minorHAnsi" w:hAnsiTheme="minorHAnsi"/>
          <w:color w:val="1B1C20"/>
          <w:spacing w:val="27"/>
          <w:w w:val="107"/>
        </w:rPr>
        <w:t xml:space="preserve"> </w:t>
      </w:r>
      <w:r w:rsidRPr="009221BA">
        <w:rPr>
          <w:rFonts w:asciiTheme="minorHAnsi" w:hAnsiTheme="minorHAnsi"/>
          <w:color w:val="1B1C20"/>
          <w:spacing w:val="-2"/>
          <w:w w:val="95"/>
        </w:rPr>
        <w:t>A</w:t>
      </w:r>
      <w:r w:rsidRPr="009221BA">
        <w:rPr>
          <w:rFonts w:asciiTheme="minorHAnsi" w:hAnsiTheme="minorHAnsi"/>
          <w:color w:val="1B1C20"/>
          <w:spacing w:val="-1"/>
          <w:w w:val="95"/>
        </w:rPr>
        <w:t>ustralia.</w:t>
      </w:r>
      <w:r w:rsidRPr="009221BA">
        <w:rPr>
          <w:rFonts w:asciiTheme="minorHAnsi" w:hAnsiTheme="minorHAnsi"/>
          <w:color w:val="1B1C20"/>
          <w:spacing w:val="-4"/>
          <w:w w:val="95"/>
        </w:rPr>
        <w:t xml:space="preserve"> </w:t>
      </w:r>
      <w:r w:rsidRPr="009221BA">
        <w:rPr>
          <w:rFonts w:asciiTheme="minorHAnsi" w:eastAsia="Book Antiqua" w:hAnsiTheme="minorHAnsi" w:cs="Book Antiqua"/>
          <w:i/>
          <w:color w:val="1B1C20"/>
          <w:w w:val="95"/>
        </w:rPr>
        <w:t>Conservation</w:t>
      </w:r>
      <w:r w:rsidRPr="009221BA">
        <w:rPr>
          <w:rFonts w:asciiTheme="minorHAnsi" w:eastAsia="Book Antiqua" w:hAnsiTheme="minorHAnsi" w:cs="Book Antiqua"/>
          <w:i/>
          <w:color w:val="1B1C20"/>
          <w:spacing w:val="-2"/>
          <w:w w:val="95"/>
        </w:rPr>
        <w:t xml:space="preserve"> </w:t>
      </w:r>
      <w:r w:rsidRPr="009221BA">
        <w:rPr>
          <w:rFonts w:asciiTheme="minorHAnsi" w:eastAsia="Book Antiqua" w:hAnsiTheme="minorHAnsi" w:cs="Book Antiqua"/>
          <w:i/>
          <w:color w:val="1B1C20"/>
          <w:w w:val="95"/>
        </w:rPr>
        <w:t>Biology</w:t>
      </w:r>
      <w:r w:rsidRPr="009221BA">
        <w:rPr>
          <w:rFonts w:asciiTheme="minorHAnsi" w:hAnsiTheme="minorHAnsi"/>
          <w:color w:val="1B1C20"/>
          <w:w w:val="95"/>
        </w:rPr>
        <w:t>,</w:t>
      </w:r>
      <w:r w:rsidRPr="009221BA">
        <w:rPr>
          <w:rFonts w:asciiTheme="minorHAnsi" w:hAnsiTheme="minorHAnsi"/>
          <w:color w:val="1B1C20"/>
          <w:spacing w:val="-4"/>
          <w:w w:val="95"/>
        </w:rPr>
        <w:t xml:space="preserve"> </w:t>
      </w:r>
      <w:r w:rsidRPr="009221BA">
        <w:rPr>
          <w:rFonts w:asciiTheme="minorHAnsi" w:hAnsiTheme="minorHAnsi"/>
          <w:color w:val="1B1C20"/>
          <w:w w:val="95"/>
        </w:rPr>
        <w:t>29(1),</w:t>
      </w:r>
      <w:r w:rsidRPr="009221BA">
        <w:rPr>
          <w:rFonts w:asciiTheme="minorHAnsi" w:hAnsiTheme="minorHAnsi"/>
          <w:color w:val="1B1C20"/>
          <w:spacing w:val="-3"/>
          <w:w w:val="95"/>
        </w:rPr>
        <w:t xml:space="preserve"> </w:t>
      </w:r>
      <w:r w:rsidRPr="009221BA">
        <w:rPr>
          <w:rFonts w:asciiTheme="minorHAnsi" w:hAnsiTheme="minorHAnsi"/>
          <w:color w:val="1B1C20"/>
          <w:spacing w:val="-2"/>
          <w:w w:val="95"/>
        </w:rPr>
        <w:t>pp.</w:t>
      </w:r>
      <w:r w:rsidRPr="009221BA">
        <w:rPr>
          <w:rFonts w:asciiTheme="minorHAnsi" w:hAnsiTheme="minorHAnsi"/>
          <w:color w:val="1B1C20"/>
          <w:spacing w:val="-4"/>
          <w:w w:val="95"/>
        </w:rPr>
        <w:t xml:space="preserve"> </w:t>
      </w:r>
      <w:r w:rsidRPr="009221BA">
        <w:rPr>
          <w:rFonts w:asciiTheme="minorHAnsi" w:hAnsiTheme="minorHAnsi"/>
          <w:color w:val="1B1C20"/>
          <w:w w:val="95"/>
        </w:rPr>
        <w:t>198–206.</w:t>
      </w:r>
    </w:p>
    <w:p w:rsidR="00FB197A" w:rsidRPr="009221BA" w:rsidRDefault="00617197">
      <w:pPr>
        <w:spacing w:before="160" w:line="240" w:lineRule="exact"/>
        <w:ind w:left="2420" w:right="1735" w:hanging="720"/>
        <w:rPr>
          <w:rFonts w:eastAsia="PMingLiU" w:cs="PMingLiU"/>
          <w:sz w:val="20"/>
          <w:szCs w:val="20"/>
        </w:rPr>
      </w:pPr>
      <w:r w:rsidRPr="009221BA">
        <w:rPr>
          <w:rFonts w:eastAsia="PMingLiU" w:cs="PMingLiU"/>
          <w:color w:val="1B1C20"/>
          <w:spacing w:val="-1"/>
          <w:sz w:val="20"/>
          <w:szCs w:val="20"/>
        </w:rPr>
        <w:t>Wilco</w:t>
      </w:r>
      <w:r w:rsidRPr="009221BA">
        <w:rPr>
          <w:rFonts w:eastAsia="PMingLiU" w:cs="PMingLiU"/>
          <w:color w:val="1B1C20"/>
          <w:spacing w:val="-2"/>
          <w:sz w:val="20"/>
          <w:szCs w:val="20"/>
        </w:rPr>
        <w:t>x,</w:t>
      </w:r>
      <w:r w:rsidRPr="009221BA">
        <w:rPr>
          <w:rFonts w:eastAsia="PMingLiU" w:cs="PMingLiU"/>
          <w:color w:val="1B1C20"/>
          <w:spacing w:val="6"/>
          <w:sz w:val="20"/>
          <w:szCs w:val="20"/>
        </w:rPr>
        <w:t xml:space="preserve"> </w:t>
      </w:r>
      <w:r w:rsidRPr="009221BA">
        <w:rPr>
          <w:rFonts w:eastAsia="PMingLiU" w:cs="PMingLiU"/>
          <w:color w:val="1B1C20"/>
          <w:sz w:val="20"/>
          <w:szCs w:val="20"/>
        </w:rPr>
        <w:t>C.,</w:t>
      </w:r>
      <w:r w:rsidRPr="009221BA">
        <w:rPr>
          <w:rFonts w:eastAsia="PMingLiU" w:cs="PMingLiU"/>
          <w:color w:val="1B1C20"/>
          <w:spacing w:val="3"/>
          <w:sz w:val="20"/>
          <w:szCs w:val="20"/>
        </w:rPr>
        <w:t xml:space="preserve"> </w:t>
      </w:r>
      <w:r w:rsidRPr="009221BA">
        <w:rPr>
          <w:rFonts w:eastAsia="PMingLiU" w:cs="PMingLiU"/>
          <w:color w:val="1B1C20"/>
          <w:spacing w:val="-7"/>
          <w:sz w:val="20"/>
          <w:szCs w:val="20"/>
        </w:rPr>
        <w:t>V</w:t>
      </w:r>
      <w:r w:rsidRPr="009221BA">
        <w:rPr>
          <w:rFonts w:eastAsia="PMingLiU" w:cs="PMingLiU"/>
          <w:color w:val="1B1C20"/>
          <w:spacing w:val="-6"/>
          <w:sz w:val="20"/>
          <w:szCs w:val="20"/>
        </w:rPr>
        <w:t>an</w:t>
      </w:r>
      <w:r w:rsidRPr="009221BA">
        <w:rPr>
          <w:rFonts w:eastAsia="PMingLiU" w:cs="PMingLiU"/>
          <w:color w:val="1B1C20"/>
          <w:spacing w:val="6"/>
          <w:sz w:val="20"/>
          <w:szCs w:val="20"/>
        </w:rPr>
        <w:t xml:space="preserve"> </w:t>
      </w:r>
      <w:r w:rsidRPr="009221BA">
        <w:rPr>
          <w:rFonts w:eastAsia="PMingLiU" w:cs="PMingLiU"/>
          <w:color w:val="1B1C20"/>
          <w:spacing w:val="-2"/>
          <w:sz w:val="20"/>
          <w:szCs w:val="20"/>
        </w:rPr>
        <w:t>S</w:t>
      </w:r>
      <w:r w:rsidRPr="009221BA">
        <w:rPr>
          <w:rFonts w:eastAsia="PMingLiU" w:cs="PMingLiU"/>
          <w:color w:val="1B1C20"/>
          <w:spacing w:val="-1"/>
          <w:sz w:val="20"/>
          <w:szCs w:val="20"/>
        </w:rPr>
        <w:t>ebille,</w:t>
      </w:r>
      <w:r w:rsidRPr="009221BA">
        <w:rPr>
          <w:rFonts w:eastAsia="PMingLiU" w:cs="PMingLiU"/>
          <w:color w:val="1B1C20"/>
          <w:spacing w:val="7"/>
          <w:sz w:val="20"/>
          <w:szCs w:val="20"/>
        </w:rPr>
        <w:t xml:space="preserve"> </w:t>
      </w:r>
      <w:r w:rsidRPr="009221BA">
        <w:rPr>
          <w:rFonts w:eastAsia="PMingLiU" w:cs="PMingLiU"/>
          <w:color w:val="1B1C20"/>
          <w:sz w:val="20"/>
          <w:szCs w:val="20"/>
        </w:rPr>
        <w:t>E.</w:t>
      </w:r>
      <w:r w:rsidRPr="009221BA">
        <w:rPr>
          <w:rFonts w:eastAsia="PMingLiU" w:cs="PMingLiU"/>
          <w:color w:val="1B1C20"/>
          <w:spacing w:val="6"/>
          <w:sz w:val="20"/>
          <w:szCs w:val="20"/>
        </w:rPr>
        <w:t xml:space="preserve"> </w:t>
      </w:r>
      <w:r w:rsidRPr="009221BA">
        <w:rPr>
          <w:rFonts w:eastAsia="PMingLiU" w:cs="PMingLiU"/>
          <w:color w:val="1B1C20"/>
          <w:sz w:val="20"/>
          <w:szCs w:val="20"/>
        </w:rPr>
        <w:t>and</w:t>
      </w:r>
      <w:r w:rsidRPr="009221BA">
        <w:rPr>
          <w:rFonts w:eastAsia="PMingLiU" w:cs="PMingLiU"/>
          <w:color w:val="1B1C20"/>
          <w:spacing w:val="7"/>
          <w:sz w:val="20"/>
          <w:szCs w:val="20"/>
        </w:rPr>
        <w:t xml:space="preserve"> </w:t>
      </w:r>
      <w:r w:rsidRPr="009221BA">
        <w:rPr>
          <w:rFonts w:eastAsia="PMingLiU" w:cs="PMingLiU"/>
          <w:color w:val="1B1C20"/>
          <w:spacing w:val="-3"/>
          <w:sz w:val="20"/>
          <w:szCs w:val="20"/>
        </w:rPr>
        <w:t>Hardesty,</w:t>
      </w:r>
      <w:r w:rsidRPr="009221BA">
        <w:rPr>
          <w:rFonts w:eastAsia="PMingLiU" w:cs="PMingLiU"/>
          <w:color w:val="1B1C20"/>
          <w:spacing w:val="6"/>
          <w:sz w:val="20"/>
          <w:szCs w:val="20"/>
        </w:rPr>
        <w:t xml:space="preserve"> </w:t>
      </w:r>
      <w:r w:rsidRPr="009221BA">
        <w:rPr>
          <w:rFonts w:eastAsia="PMingLiU" w:cs="PMingLiU"/>
          <w:color w:val="1B1C20"/>
          <w:sz w:val="20"/>
          <w:szCs w:val="20"/>
        </w:rPr>
        <w:t>B.D.,</w:t>
      </w:r>
      <w:r w:rsidRPr="009221BA">
        <w:rPr>
          <w:rFonts w:eastAsia="PMingLiU" w:cs="PMingLiU"/>
          <w:color w:val="1B1C20"/>
          <w:spacing w:val="7"/>
          <w:sz w:val="20"/>
          <w:szCs w:val="20"/>
        </w:rPr>
        <w:t xml:space="preserve"> </w:t>
      </w:r>
      <w:r w:rsidRPr="009221BA">
        <w:rPr>
          <w:rFonts w:eastAsia="PMingLiU" w:cs="PMingLiU"/>
          <w:color w:val="1B1C20"/>
          <w:sz w:val="20"/>
          <w:szCs w:val="20"/>
        </w:rPr>
        <w:t>(2015b).</w:t>
      </w:r>
      <w:r w:rsidRPr="009221BA">
        <w:rPr>
          <w:rFonts w:eastAsia="PMingLiU" w:cs="PMingLiU"/>
          <w:color w:val="1B1C20"/>
          <w:spacing w:val="6"/>
          <w:sz w:val="20"/>
          <w:szCs w:val="20"/>
        </w:rPr>
        <w:t xml:space="preserve"> </w:t>
      </w:r>
      <w:r w:rsidRPr="009221BA">
        <w:rPr>
          <w:rFonts w:eastAsia="PMingLiU" w:cs="PMingLiU"/>
          <w:color w:val="1B1C20"/>
          <w:spacing w:val="-1"/>
          <w:sz w:val="20"/>
          <w:szCs w:val="20"/>
        </w:rPr>
        <w:t>Threat</w:t>
      </w:r>
      <w:r w:rsidRPr="009221BA">
        <w:rPr>
          <w:rFonts w:eastAsia="PMingLiU" w:cs="PMingLiU"/>
          <w:color w:val="1B1C20"/>
          <w:spacing w:val="7"/>
          <w:sz w:val="20"/>
          <w:szCs w:val="20"/>
        </w:rPr>
        <w:t xml:space="preserve"> </w:t>
      </w:r>
      <w:r w:rsidRPr="009221BA">
        <w:rPr>
          <w:rFonts w:eastAsia="PMingLiU" w:cs="PMingLiU"/>
          <w:color w:val="1B1C20"/>
          <w:sz w:val="20"/>
          <w:szCs w:val="20"/>
        </w:rPr>
        <w:t>of</w:t>
      </w:r>
      <w:r w:rsidRPr="009221BA">
        <w:rPr>
          <w:rFonts w:eastAsia="PMingLiU" w:cs="PMingLiU"/>
          <w:color w:val="1B1C20"/>
          <w:spacing w:val="6"/>
          <w:sz w:val="20"/>
          <w:szCs w:val="20"/>
        </w:rPr>
        <w:t xml:space="preserve"> </w:t>
      </w:r>
      <w:r w:rsidRPr="009221BA">
        <w:rPr>
          <w:rFonts w:eastAsia="PMingLiU" w:cs="PMingLiU"/>
          <w:color w:val="1B1C20"/>
          <w:sz w:val="20"/>
          <w:szCs w:val="20"/>
        </w:rPr>
        <w:t>plastic</w:t>
      </w:r>
      <w:r w:rsidRPr="009221BA">
        <w:rPr>
          <w:rFonts w:eastAsia="PMingLiU" w:cs="PMingLiU"/>
          <w:color w:val="1B1C20"/>
          <w:spacing w:val="6"/>
          <w:sz w:val="20"/>
          <w:szCs w:val="20"/>
        </w:rPr>
        <w:t xml:space="preserve"> </w:t>
      </w:r>
      <w:r w:rsidRPr="009221BA">
        <w:rPr>
          <w:rFonts w:eastAsia="PMingLiU" w:cs="PMingLiU"/>
          <w:color w:val="1B1C20"/>
          <w:sz w:val="20"/>
          <w:szCs w:val="20"/>
        </w:rPr>
        <w:t>pollution</w:t>
      </w:r>
      <w:r w:rsidRPr="009221BA">
        <w:rPr>
          <w:rFonts w:eastAsia="PMingLiU" w:cs="PMingLiU"/>
          <w:color w:val="1B1C20"/>
          <w:spacing w:val="7"/>
          <w:sz w:val="20"/>
          <w:szCs w:val="20"/>
        </w:rPr>
        <w:t xml:space="preserve"> </w:t>
      </w:r>
      <w:r w:rsidRPr="009221BA">
        <w:rPr>
          <w:rFonts w:eastAsia="PMingLiU" w:cs="PMingLiU"/>
          <w:color w:val="1B1C20"/>
          <w:sz w:val="20"/>
          <w:szCs w:val="20"/>
        </w:rPr>
        <w:t>to</w:t>
      </w:r>
      <w:r w:rsidRPr="009221BA">
        <w:rPr>
          <w:rFonts w:eastAsia="PMingLiU" w:cs="PMingLiU"/>
          <w:color w:val="1B1C20"/>
          <w:spacing w:val="6"/>
          <w:sz w:val="20"/>
          <w:szCs w:val="20"/>
        </w:rPr>
        <w:t xml:space="preserve"> </w:t>
      </w:r>
      <w:r w:rsidRPr="009221BA">
        <w:rPr>
          <w:rFonts w:eastAsia="PMingLiU" w:cs="PMingLiU"/>
          <w:color w:val="1B1C20"/>
          <w:spacing w:val="-1"/>
          <w:sz w:val="20"/>
          <w:szCs w:val="20"/>
        </w:rPr>
        <w:t>seabirds</w:t>
      </w:r>
      <w:r w:rsidRPr="009221BA">
        <w:rPr>
          <w:rFonts w:eastAsia="PMingLiU" w:cs="PMingLiU"/>
          <w:color w:val="1B1C20"/>
          <w:spacing w:val="7"/>
          <w:sz w:val="20"/>
          <w:szCs w:val="20"/>
        </w:rPr>
        <w:t xml:space="preserve"> </w:t>
      </w:r>
      <w:r w:rsidRPr="009221BA">
        <w:rPr>
          <w:rFonts w:eastAsia="PMingLiU" w:cs="PMingLiU"/>
          <w:color w:val="1B1C20"/>
          <w:sz w:val="20"/>
          <w:szCs w:val="20"/>
        </w:rPr>
        <w:t>is</w:t>
      </w:r>
      <w:r w:rsidRPr="009221BA">
        <w:rPr>
          <w:rFonts w:eastAsia="PMingLiU" w:cs="PMingLiU"/>
          <w:color w:val="1B1C20"/>
          <w:spacing w:val="6"/>
          <w:sz w:val="20"/>
          <w:szCs w:val="20"/>
        </w:rPr>
        <w:t xml:space="preserve"> </w:t>
      </w:r>
      <w:r w:rsidRPr="009221BA">
        <w:rPr>
          <w:rFonts w:eastAsia="PMingLiU" w:cs="PMingLiU"/>
          <w:color w:val="1B1C20"/>
          <w:sz w:val="20"/>
          <w:szCs w:val="20"/>
        </w:rPr>
        <w:t>global,</w:t>
      </w:r>
      <w:r w:rsidRPr="009221BA">
        <w:rPr>
          <w:rFonts w:eastAsia="PMingLiU" w:cs="PMingLiU"/>
          <w:color w:val="1B1C20"/>
          <w:spacing w:val="45"/>
          <w:w w:val="99"/>
          <w:sz w:val="20"/>
          <w:szCs w:val="20"/>
        </w:rPr>
        <w:t xml:space="preserve"> </w:t>
      </w:r>
      <w:r w:rsidRPr="009221BA">
        <w:rPr>
          <w:rFonts w:eastAsia="PMingLiU" w:cs="PMingLiU"/>
          <w:color w:val="1B1C20"/>
          <w:spacing w:val="-1"/>
          <w:sz w:val="20"/>
          <w:szCs w:val="20"/>
        </w:rPr>
        <w:t>per</w:t>
      </w:r>
      <w:r w:rsidRPr="009221BA">
        <w:rPr>
          <w:rFonts w:eastAsia="PMingLiU" w:cs="PMingLiU"/>
          <w:color w:val="1B1C20"/>
          <w:spacing w:val="-2"/>
          <w:sz w:val="20"/>
          <w:szCs w:val="20"/>
        </w:rPr>
        <w:t>vasiv</w:t>
      </w:r>
      <w:r w:rsidRPr="009221BA">
        <w:rPr>
          <w:rFonts w:eastAsia="PMingLiU" w:cs="PMingLiU"/>
          <w:color w:val="1B1C20"/>
          <w:spacing w:val="-1"/>
          <w:sz w:val="20"/>
          <w:szCs w:val="20"/>
        </w:rPr>
        <w:t>e,</w:t>
      </w:r>
      <w:r w:rsidRPr="009221BA">
        <w:rPr>
          <w:rFonts w:eastAsia="PMingLiU" w:cs="PMingLiU"/>
          <w:color w:val="1B1C20"/>
          <w:spacing w:val="-36"/>
          <w:sz w:val="20"/>
          <w:szCs w:val="20"/>
        </w:rPr>
        <w:t xml:space="preserve"> </w:t>
      </w:r>
      <w:r w:rsidRPr="009221BA">
        <w:rPr>
          <w:rFonts w:eastAsia="PMingLiU" w:cs="PMingLiU"/>
          <w:color w:val="1B1C20"/>
          <w:sz w:val="20"/>
          <w:szCs w:val="20"/>
        </w:rPr>
        <w:t>and</w:t>
      </w:r>
      <w:r w:rsidRPr="009221BA">
        <w:rPr>
          <w:rFonts w:eastAsia="PMingLiU" w:cs="PMingLiU"/>
          <w:color w:val="1B1C20"/>
          <w:spacing w:val="-35"/>
          <w:sz w:val="20"/>
          <w:szCs w:val="20"/>
        </w:rPr>
        <w:t xml:space="preserve"> </w:t>
      </w:r>
      <w:r w:rsidRPr="009221BA">
        <w:rPr>
          <w:rFonts w:eastAsia="PMingLiU" w:cs="PMingLiU"/>
          <w:color w:val="1B1C20"/>
          <w:spacing w:val="-1"/>
          <w:sz w:val="20"/>
          <w:szCs w:val="20"/>
        </w:rPr>
        <w:t>increasing.</w:t>
      </w:r>
      <w:r w:rsidRPr="009221BA">
        <w:rPr>
          <w:rFonts w:eastAsia="PMingLiU" w:cs="PMingLiU"/>
          <w:color w:val="1B1C20"/>
          <w:spacing w:val="-35"/>
          <w:sz w:val="20"/>
          <w:szCs w:val="20"/>
        </w:rPr>
        <w:t xml:space="preserve"> </w:t>
      </w:r>
      <w:r w:rsidRPr="009221BA">
        <w:rPr>
          <w:rFonts w:eastAsia="Book Antiqua" w:cs="Book Antiqua"/>
          <w:i/>
          <w:color w:val="1B1C20"/>
          <w:spacing w:val="-2"/>
          <w:sz w:val="20"/>
          <w:szCs w:val="20"/>
        </w:rPr>
        <w:t>Proceedings</w:t>
      </w:r>
      <w:r w:rsidRPr="009221BA">
        <w:rPr>
          <w:rFonts w:eastAsia="Book Antiqua" w:cs="Book Antiqua"/>
          <w:i/>
          <w:color w:val="1B1C20"/>
          <w:spacing w:val="-34"/>
          <w:sz w:val="20"/>
          <w:szCs w:val="20"/>
        </w:rPr>
        <w:t xml:space="preserve"> </w:t>
      </w:r>
      <w:r w:rsidRPr="009221BA">
        <w:rPr>
          <w:rFonts w:eastAsia="Book Antiqua" w:cs="Book Antiqua"/>
          <w:i/>
          <w:color w:val="1B1C20"/>
          <w:sz w:val="20"/>
          <w:szCs w:val="20"/>
        </w:rPr>
        <w:t>of</w:t>
      </w:r>
      <w:r w:rsidRPr="009221BA">
        <w:rPr>
          <w:rFonts w:eastAsia="Book Antiqua" w:cs="Book Antiqua"/>
          <w:i/>
          <w:color w:val="1B1C20"/>
          <w:spacing w:val="-33"/>
          <w:sz w:val="20"/>
          <w:szCs w:val="20"/>
        </w:rPr>
        <w:t xml:space="preserve"> </w:t>
      </w:r>
      <w:r w:rsidRPr="009221BA">
        <w:rPr>
          <w:rFonts w:eastAsia="Book Antiqua" w:cs="Book Antiqua"/>
          <w:i/>
          <w:color w:val="1B1C20"/>
          <w:sz w:val="20"/>
          <w:szCs w:val="20"/>
        </w:rPr>
        <w:t>the</w:t>
      </w:r>
      <w:r w:rsidRPr="009221BA">
        <w:rPr>
          <w:rFonts w:eastAsia="Book Antiqua" w:cs="Book Antiqua"/>
          <w:i/>
          <w:color w:val="1B1C20"/>
          <w:spacing w:val="-33"/>
          <w:sz w:val="20"/>
          <w:szCs w:val="20"/>
        </w:rPr>
        <w:t xml:space="preserve"> </w:t>
      </w:r>
      <w:r w:rsidRPr="009221BA">
        <w:rPr>
          <w:rFonts w:eastAsia="Book Antiqua" w:cs="Book Antiqua"/>
          <w:i/>
          <w:color w:val="1B1C20"/>
          <w:spacing w:val="-2"/>
          <w:sz w:val="20"/>
          <w:szCs w:val="20"/>
        </w:rPr>
        <w:t>National</w:t>
      </w:r>
      <w:r w:rsidRPr="009221BA">
        <w:rPr>
          <w:rFonts w:eastAsia="Book Antiqua" w:cs="Book Antiqua"/>
          <w:i/>
          <w:color w:val="1B1C20"/>
          <w:spacing w:val="-33"/>
          <w:sz w:val="20"/>
          <w:szCs w:val="20"/>
        </w:rPr>
        <w:t xml:space="preserve"> </w:t>
      </w:r>
      <w:r w:rsidRPr="009221BA">
        <w:rPr>
          <w:rFonts w:eastAsia="Book Antiqua" w:cs="Book Antiqua"/>
          <w:i/>
          <w:color w:val="1B1C20"/>
          <w:spacing w:val="-2"/>
          <w:sz w:val="20"/>
          <w:szCs w:val="20"/>
        </w:rPr>
        <w:t>Academy</w:t>
      </w:r>
      <w:r w:rsidRPr="009221BA">
        <w:rPr>
          <w:rFonts w:eastAsia="Book Antiqua" w:cs="Book Antiqua"/>
          <w:i/>
          <w:color w:val="1B1C20"/>
          <w:spacing w:val="-34"/>
          <w:sz w:val="20"/>
          <w:szCs w:val="20"/>
        </w:rPr>
        <w:t xml:space="preserve"> </w:t>
      </w:r>
      <w:r w:rsidRPr="009221BA">
        <w:rPr>
          <w:rFonts w:eastAsia="Book Antiqua" w:cs="Book Antiqua"/>
          <w:i/>
          <w:color w:val="1B1C20"/>
          <w:sz w:val="20"/>
          <w:szCs w:val="20"/>
        </w:rPr>
        <w:t>of</w:t>
      </w:r>
      <w:r w:rsidRPr="009221BA">
        <w:rPr>
          <w:rFonts w:eastAsia="Book Antiqua" w:cs="Book Antiqua"/>
          <w:i/>
          <w:color w:val="1B1C20"/>
          <w:spacing w:val="-33"/>
          <w:sz w:val="20"/>
          <w:szCs w:val="20"/>
        </w:rPr>
        <w:t xml:space="preserve"> </w:t>
      </w:r>
      <w:r w:rsidRPr="009221BA">
        <w:rPr>
          <w:rFonts w:eastAsia="Book Antiqua" w:cs="Book Antiqua"/>
          <w:i/>
          <w:color w:val="1B1C20"/>
          <w:sz w:val="20"/>
          <w:szCs w:val="20"/>
        </w:rPr>
        <w:t>Sciences</w:t>
      </w:r>
      <w:r w:rsidRPr="009221BA">
        <w:rPr>
          <w:rFonts w:eastAsia="PMingLiU" w:cs="PMingLiU"/>
          <w:color w:val="1B1C20"/>
          <w:sz w:val="20"/>
          <w:szCs w:val="20"/>
        </w:rPr>
        <w:t>,</w:t>
      </w:r>
      <w:r w:rsidRPr="009221BA">
        <w:rPr>
          <w:rFonts w:eastAsia="PMingLiU" w:cs="PMingLiU"/>
          <w:color w:val="1B1C20"/>
          <w:spacing w:val="-35"/>
          <w:sz w:val="20"/>
          <w:szCs w:val="20"/>
        </w:rPr>
        <w:t xml:space="preserve"> </w:t>
      </w:r>
      <w:r w:rsidRPr="009221BA">
        <w:rPr>
          <w:rFonts w:eastAsia="PMingLiU" w:cs="PMingLiU"/>
          <w:color w:val="1B1C20"/>
          <w:sz w:val="20"/>
          <w:szCs w:val="20"/>
        </w:rPr>
        <w:t>112(38),</w:t>
      </w:r>
      <w:r w:rsidRPr="009221BA">
        <w:rPr>
          <w:rFonts w:eastAsia="PMingLiU" w:cs="PMingLiU"/>
          <w:color w:val="1B1C20"/>
          <w:spacing w:val="-36"/>
          <w:sz w:val="20"/>
          <w:szCs w:val="20"/>
        </w:rPr>
        <w:t xml:space="preserve"> </w:t>
      </w:r>
      <w:r w:rsidRPr="009221BA">
        <w:rPr>
          <w:rFonts w:eastAsia="PMingLiU" w:cs="PMingLiU"/>
          <w:color w:val="1B1C20"/>
          <w:spacing w:val="-2"/>
          <w:sz w:val="20"/>
          <w:szCs w:val="20"/>
        </w:rPr>
        <w:t>pp.</w:t>
      </w:r>
      <w:r w:rsidRPr="009221BA">
        <w:rPr>
          <w:rFonts w:eastAsia="PMingLiU" w:cs="PMingLiU"/>
          <w:color w:val="1B1C20"/>
          <w:spacing w:val="-35"/>
          <w:sz w:val="20"/>
          <w:szCs w:val="20"/>
        </w:rPr>
        <w:t xml:space="preserve"> </w:t>
      </w:r>
      <w:r w:rsidRPr="009221BA">
        <w:rPr>
          <w:rFonts w:eastAsia="PMingLiU" w:cs="PMingLiU"/>
          <w:color w:val="1B1C20"/>
          <w:sz w:val="20"/>
          <w:szCs w:val="20"/>
        </w:rPr>
        <w:t>11899–11904.</w:t>
      </w:r>
    </w:p>
    <w:p w:rsidR="00FB197A" w:rsidRPr="009221BA" w:rsidRDefault="00617197">
      <w:pPr>
        <w:pStyle w:val="BodyText"/>
        <w:spacing w:before="160" w:line="240" w:lineRule="exact"/>
        <w:ind w:left="2420" w:right="1687" w:hanging="720"/>
        <w:rPr>
          <w:rFonts w:asciiTheme="minorHAnsi" w:hAnsiTheme="minorHAnsi"/>
        </w:rPr>
      </w:pPr>
      <w:r w:rsidRPr="009221BA">
        <w:rPr>
          <w:rFonts w:asciiTheme="minorHAnsi" w:hAnsiTheme="minorHAnsi"/>
          <w:color w:val="1B1C20"/>
          <w:spacing w:val="-1"/>
        </w:rPr>
        <w:t>Wilco</w:t>
      </w:r>
      <w:r w:rsidRPr="009221BA">
        <w:rPr>
          <w:rFonts w:asciiTheme="minorHAnsi" w:hAnsiTheme="minorHAnsi"/>
          <w:color w:val="1B1C20"/>
          <w:spacing w:val="-2"/>
        </w:rPr>
        <w:t>x,</w:t>
      </w:r>
      <w:r w:rsidRPr="009221BA">
        <w:rPr>
          <w:rFonts w:asciiTheme="minorHAnsi" w:hAnsiTheme="minorHAnsi"/>
          <w:color w:val="1B1C20"/>
          <w:spacing w:val="14"/>
        </w:rPr>
        <w:t xml:space="preserve"> </w:t>
      </w:r>
      <w:r w:rsidRPr="009221BA">
        <w:rPr>
          <w:rFonts w:asciiTheme="minorHAnsi" w:hAnsiTheme="minorHAnsi"/>
          <w:color w:val="1B1C20"/>
        </w:rPr>
        <w:t>C.,</w:t>
      </w:r>
      <w:r w:rsidRPr="009221BA">
        <w:rPr>
          <w:rFonts w:asciiTheme="minorHAnsi" w:hAnsiTheme="minorHAnsi"/>
          <w:color w:val="1B1C20"/>
          <w:spacing w:val="14"/>
        </w:rPr>
        <w:t xml:space="preserve"> </w:t>
      </w:r>
      <w:r w:rsidRPr="009221BA">
        <w:rPr>
          <w:rFonts w:asciiTheme="minorHAnsi" w:hAnsiTheme="minorHAnsi"/>
          <w:color w:val="1B1C20"/>
          <w:spacing w:val="-1"/>
        </w:rPr>
        <w:t>M</w:t>
      </w:r>
      <w:r w:rsidRPr="009221BA">
        <w:rPr>
          <w:rFonts w:asciiTheme="minorHAnsi" w:hAnsiTheme="minorHAnsi"/>
          <w:color w:val="1B1C20"/>
          <w:spacing w:val="-2"/>
        </w:rPr>
        <w:t>allos,</w:t>
      </w:r>
      <w:r w:rsidRPr="009221BA">
        <w:rPr>
          <w:rFonts w:asciiTheme="minorHAnsi" w:hAnsiTheme="minorHAnsi"/>
          <w:color w:val="1B1C20"/>
          <w:spacing w:val="14"/>
        </w:rPr>
        <w:t xml:space="preserve"> </w:t>
      </w:r>
      <w:r w:rsidRPr="009221BA">
        <w:rPr>
          <w:rFonts w:asciiTheme="minorHAnsi" w:hAnsiTheme="minorHAnsi"/>
          <w:color w:val="1B1C20"/>
        </w:rPr>
        <w:t>N.J.,</w:t>
      </w:r>
      <w:r w:rsidRPr="009221BA">
        <w:rPr>
          <w:rFonts w:asciiTheme="minorHAnsi" w:hAnsiTheme="minorHAnsi"/>
          <w:color w:val="1B1C20"/>
          <w:spacing w:val="14"/>
        </w:rPr>
        <w:t xml:space="preserve"> </w:t>
      </w:r>
      <w:r w:rsidRPr="009221BA">
        <w:rPr>
          <w:rFonts w:asciiTheme="minorHAnsi" w:hAnsiTheme="minorHAnsi"/>
          <w:color w:val="1B1C20"/>
          <w:spacing w:val="-1"/>
        </w:rPr>
        <w:t>Leonard,</w:t>
      </w:r>
      <w:r w:rsidRPr="009221BA">
        <w:rPr>
          <w:rFonts w:asciiTheme="minorHAnsi" w:hAnsiTheme="minorHAnsi"/>
          <w:color w:val="1B1C20"/>
          <w:spacing w:val="15"/>
        </w:rPr>
        <w:t xml:space="preserve"> </w:t>
      </w:r>
      <w:r w:rsidRPr="009221BA">
        <w:rPr>
          <w:rFonts w:asciiTheme="minorHAnsi" w:hAnsiTheme="minorHAnsi"/>
          <w:color w:val="1B1C20"/>
        </w:rPr>
        <w:t>G.H.,</w:t>
      </w:r>
      <w:r w:rsidRPr="009221BA">
        <w:rPr>
          <w:rFonts w:asciiTheme="minorHAnsi" w:hAnsiTheme="minorHAnsi"/>
          <w:color w:val="1B1C20"/>
          <w:spacing w:val="14"/>
        </w:rPr>
        <w:t xml:space="preserve"> </w:t>
      </w:r>
      <w:r w:rsidRPr="009221BA">
        <w:rPr>
          <w:rFonts w:asciiTheme="minorHAnsi" w:hAnsiTheme="minorHAnsi"/>
          <w:color w:val="1B1C20"/>
          <w:spacing w:val="-1"/>
        </w:rPr>
        <w:t>Rodrigue</w:t>
      </w:r>
      <w:r w:rsidRPr="009221BA">
        <w:rPr>
          <w:rFonts w:asciiTheme="minorHAnsi" w:hAnsiTheme="minorHAnsi"/>
          <w:color w:val="1B1C20"/>
          <w:spacing w:val="-2"/>
        </w:rPr>
        <w:t>z,</w:t>
      </w:r>
      <w:r w:rsidRPr="009221BA">
        <w:rPr>
          <w:rFonts w:asciiTheme="minorHAnsi" w:hAnsiTheme="minorHAnsi"/>
          <w:color w:val="1B1C20"/>
          <w:spacing w:val="14"/>
        </w:rPr>
        <w:t xml:space="preserve"> </w:t>
      </w:r>
      <w:r w:rsidRPr="009221BA">
        <w:rPr>
          <w:rFonts w:asciiTheme="minorHAnsi" w:hAnsiTheme="minorHAnsi"/>
          <w:color w:val="1B1C20"/>
        </w:rPr>
        <w:t>A.</w:t>
      </w:r>
      <w:r w:rsidRPr="009221BA">
        <w:rPr>
          <w:rFonts w:asciiTheme="minorHAnsi" w:hAnsiTheme="minorHAnsi"/>
          <w:color w:val="1B1C20"/>
          <w:spacing w:val="14"/>
        </w:rPr>
        <w:t xml:space="preserve"> </w:t>
      </w:r>
      <w:r w:rsidRPr="009221BA">
        <w:rPr>
          <w:rFonts w:asciiTheme="minorHAnsi" w:hAnsiTheme="minorHAnsi"/>
          <w:color w:val="1B1C20"/>
        </w:rPr>
        <w:t>and</w:t>
      </w:r>
      <w:r w:rsidRPr="009221BA">
        <w:rPr>
          <w:rFonts w:asciiTheme="minorHAnsi" w:hAnsiTheme="minorHAnsi"/>
          <w:color w:val="1B1C20"/>
          <w:spacing w:val="15"/>
        </w:rPr>
        <w:t xml:space="preserve"> </w:t>
      </w:r>
      <w:r w:rsidRPr="009221BA">
        <w:rPr>
          <w:rFonts w:asciiTheme="minorHAnsi" w:hAnsiTheme="minorHAnsi"/>
          <w:color w:val="1B1C20"/>
          <w:spacing w:val="-3"/>
        </w:rPr>
        <w:t>Hardesty,</w:t>
      </w:r>
      <w:r w:rsidRPr="009221BA">
        <w:rPr>
          <w:rFonts w:asciiTheme="minorHAnsi" w:hAnsiTheme="minorHAnsi"/>
          <w:color w:val="1B1C20"/>
          <w:spacing w:val="14"/>
        </w:rPr>
        <w:t xml:space="preserve"> </w:t>
      </w:r>
      <w:r w:rsidRPr="009221BA">
        <w:rPr>
          <w:rFonts w:asciiTheme="minorHAnsi" w:hAnsiTheme="minorHAnsi"/>
          <w:color w:val="1B1C20"/>
        </w:rPr>
        <w:t>B.D.</w:t>
      </w:r>
      <w:r w:rsidRPr="009221BA">
        <w:rPr>
          <w:rFonts w:asciiTheme="minorHAnsi" w:hAnsiTheme="minorHAnsi"/>
          <w:color w:val="1B1C20"/>
          <w:spacing w:val="14"/>
        </w:rPr>
        <w:t xml:space="preserve"> </w:t>
      </w:r>
      <w:r w:rsidRPr="009221BA">
        <w:rPr>
          <w:rFonts w:asciiTheme="minorHAnsi" w:hAnsiTheme="minorHAnsi"/>
          <w:color w:val="1B1C20"/>
        </w:rPr>
        <w:t>(2016).</w:t>
      </w:r>
      <w:r w:rsidRPr="009221BA">
        <w:rPr>
          <w:rFonts w:asciiTheme="minorHAnsi" w:hAnsiTheme="minorHAnsi"/>
          <w:color w:val="1B1C20"/>
          <w:spacing w:val="14"/>
        </w:rPr>
        <w:t xml:space="preserve"> </w:t>
      </w:r>
      <w:r w:rsidRPr="009221BA">
        <w:rPr>
          <w:rFonts w:asciiTheme="minorHAnsi" w:hAnsiTheme="minorHAnsi"/>
          <w:color w:val="1B1C20"/>
          <w:spacing w:val="-2"/>
        </w:rPr>
        <w:t>Using</w:t>
      </w:r>
      <w:r w:rsidRPr="009221BA">
        <w:rPr>
          <w:rFonts w:asciiTheme="minorHAnsi" w:hAnsiTheme="minorHAnsi"/>
          <w:color w:val="1B1C20"/>
          <w:spacing w:val="15"/>
        </w:rPr>
        <w:t xml:space="preserve"> </w:t>
      </w:r>
      <w:r w:rsidRPr="009221BA">
        <w:rPr>
          <w:rFonts w:asciiTheme="minorHAnsi" w:hAnsiTheme="minorHAnsi"/>
          <w:color w:val="1B1C20"/>
        </w:rPr>
        <w:t>expert</w:t>
      </w:r>
      <w:r w:rsidRPr="009221BA">
        <w:rPr>
          <w:rFonts w:asciiTheme="minorHAnsi" w:hAnsiTheme="minorHAnsi"/>
          <w:color w:val="1B1C20"/>
          <w:spacing w:val="14"/>
        </w:rPr>
        <w:t xml:space="preserve"> </w:t>
      </w:r>
      <w:r w:rsidRPr="009221BA">
        <w:rPr>
          <w:rFonts w:asciiTheme="minorHAnsi" w:hAnsiTheme="minorHAnsi"/>
          <w:color w:val="1B1C20"/>
        </w:rPr>
        <w:t>elicitation</w:t>
      </w:r>
      <w:r w:rsidRPr="009221BA">
        <w:rPr>
          <w:rFonts w:asciiTheme="minorHAnsi" w:hAnsiTheme="minorHAnsi"/>
          <w:color w:val="1B1C20"/>
          <w:spacing w:val="14"/>
        </w:rPr>
        <w:t xml:space="preserve"> </w:t>
      </w:r>
      <w:r w:rsidRPr="009221BA">
        <w:rPr>
          <w:rFonts w:asciiTheme="minorHAnsi" w:hAnsiTheme="minorHAnsi"/>
          <w:color w:val="1B1C20"/>
        </w:rPr>
        <w:t>to</w:t>
      </w:r>
      <w:r w:rsidRPr="009221BA">
        <w:rPr>
          <w:rFonts w:asciiTheme="minorHAnsi" w:hAnsiTheme="minorHAnsi"/>
          <w:color w:val="1B1C20"/>
          <w:spacing w:val="59"/>
          <w:w w:val="108"/>
        </w:rPr>
        <w:t xml:space="preserve"> </w:t>
      </w:r>
      <w:r w:rsidRPr="009221BA">
        <w:rPr>
          <w:rFonts w:asciiTheme="minorHAnsi" w:hAnsiTheme="minorHAnsi"/>
          <w:color w:val="1B1C20"/>
        </w:rPr>
        <w:t>estimate</w:t>
      </w:r>
      <w:r w:rsidRPr="009221BA">
        <w:rPr>
          <w:rFonts w:asciiTheme="minorHAnsi" w:hAnsiTheme="minorHAnsi"/>
          <w:color w:val="1B1C20"/>
          <w:spacing w:val="-7"/>
        </w:rPr>
        <w:t xml:space="preserve"> </w:t>
      </w:r>
      <w:r w:rsidRPr="009221BA">
        <w:rPr>
          <w:rFonts w:asciiTheme="minorHAnsi" w:hAnsiTheme="minorHAnsi"/>
          <w:color w:val="1B1C20"/>
        </w:rPr>
        <w:t>the</w:t>
      </w:r>
      <w:r w:rsidRPr="009221BA">
        <w:rPr>
          <w:rFonts w:asciiTheme="minorHAnsi" w:hAnsiTheme="minorHAnsi"/>
          <w:color w:val="1B1C20"/>
          <w:spacing w:val="-7"/>
        </w:rPr>
        <w:t xml:space="preserve"> </w:t>
      </w:r>
      <w:r w:rsidRPr="009221BA">
        <w:rPr>
          <w:rFonts w:asciiTheme="minorHAnsi" w:hAnsiTheme="minorHAnsi"/>
          <w:color w:val="1B1C20"/>
        </w:rPr>
        <w:t>impacts</w:t>
      </w:r>
      <w:r w:rsidRPr="009221BA">
        <w:rPr>
          <w:rFonts w:asciiTheme="minorHAnsi" w:hAnsiTheme="minorHAnsi"/>
          <w:color w:val="1B1C20"/>
          <w:spacing w:val="-7"/>
        </w:rPr>
        <w:t xml:space="preserve"> </w:t>
      </w:r>
      <w:r w:rsidRPr="009221BA">
        <w:rPr>
          <w:rFonts w:asciiTheme="minorHAnsi" w:hAnsiTheme="minorHAnsi"/>
          <w:color w:val="1B1C20"/>
        </w:rPr>
        <w:t>of</w:t>
      </w:r>
      <w:r w:rsidRPr="009221BA">
        <w:rPr>
          <w:rFonts w:asciiTheme="minorHAnsi" w:hAnsiTheme="minorHAnsi"/>
          <w:color w:val="1B1C20"/>
          <w:spacing w:val="-7"/>
        </w:rPr>
        <w:t xml:space="preserve"> </w:t>
      </w:r>
      <w:r w:rsidRPr="009221BA">
        <w:rPr>
          <w:rFonts w:asciiTheme="minorHAnsi" w:hAnsiTheme="minorHAnsi"/>
          <w:color w:val="1B1C20"/>
        </w:rPr>
        <w:t>plastic</w:t>
      </w:r>
      <w:r w:rsidRPr="009221BA">
        <w:rPr>
          <w:rFonts w:asciiTheme="minorHAnsi" w:hAnsiTheme="minorHAnsi"/>
          <w:color w:val="1B1C20"/>
          <w:spacing w:val="-6"/>
        </w:rPr>
        <w:t xml:space="preserve"> </w:t>
      </w:r>
      <w:r w:rsidRPr="009221BA">
        <w:rPr>
          <w:rFonts w:asciiTheme="minorHAnsi" w:hAnsiTheme="minorHAnsi"/>
          <w:color w:val="1B1C20"/>
        </w:rPr>
        <w:t>pollution</w:t>
      </w:r>
      <w:r w:rsidRPr="009221BA">
        <w:rPr>
          <w:rFonts w:asciiTheme="minorHAnsi" w:hAnsiTheme="minorHAnsi"/>
          <w:color w:val="1B1C20"/>
          <w:spacing w:val="-7"/>
        </w:rPr>
        <w:t xml:space="preserve"> </w:t>
      </w:r>
      <w:r w:rsidRPr="009221BA">
        <w:rPr>
          <w:rFonts w:asciiTheme="minorHAnsi" w:hAnsiTheme="minorHAnsi"/>
          <w:color w:val="1B1C20"/>
        </w:rPr>
        <w:t>on</w:t>
      </w:r>
      <w:r w:rsidRPr="009221BA">
        <w:rPr>
          <w:rFonts w:asciiTheme="minorHAnsi" w:hAnsiTheme="minorHAnsi"/>
          <w:color w:val="1B1C20"/>
          <w:spacing w:val="-7"/>
        </w:rPr>
        <w:t xml:space="preserve"> </w:t>
      </w:r>
      <w:r w:rsidRPr="009221BA">
        <w:rPr>
          <w:rFonts w:asciiTheme="minorHAnsi" w:hAnsiTheme="minorHAnsi"/>
          <w:color w:val="1B1C20"/>
        </w:rPr>
        <w:t>marine</w:t>
      </w:r>
      <w:r w:rsidRPr="009221BA">
        <w:rPr>
          <w:rFonts w:asciiTheme="minorHAnsi" w:hAnsiTheme="minorHAnsi"/>
          <w:color w:val="1B1C20"/>
          <w:spacing w:val="-7"/>
        </w:rPr>
        <w:t xml:space="preserve"> </w:t>
      </w:r>
      <w:r w:rsidRPr="009221BA">
        <w:rPr>
          <w:rFonts w:asciiTheme="minorHAnsi" w:hAnsiTheme="minorHAnsi"/>
          <w:color w:val="1B1C20"/>
        </w:rPr>
        <w:t>wildlife.</w:t>
      </w:r>
      <w:r w:rsidRPr="009221BA">
        <w:rPr>
          <w:rFonts w:asciiTheme="minorHAnsi" w:hAnsiTheme="minorHAnsi"/>
          <w:color w:val="1B1C20"/>
          <w:spacing w:val="-7"/>
        </w:rPr>
        <w:t xml:space="preserve"> </w:t>
      </w:r>
      <w:r w:rsidRPr="009221BA">
        <w:rPr>
          <w:rFonts w:asciiTheme="minorHAnsi" w:eastAsia="Book Antiqua" w:hAnsiTheme="minorHAnsi" w:cs="Book Antiqua"/>
          <w:i/>
          <w:color w:val="1B1C20"/>
          <w:spacing w:val="-2"/>
        </w:rPr>
        <w:t>Marine</w:t>
      </w:r>
      <w:r w:rsidRPr="009221BA">
        <w:rPr>
          <w:rFonts w:asciiTheme="minorHAnsi" w:eastAsia="Book Antiqua" w:hAnsiTheme="minorHAnsi" w:cs="Book Antiqua"/>
          <w:i/>
          <w:color w:val="1B1C20"/>
          <w:spacing w:val="-5"/>
        </w:rPr>
        <w:t xml:space="preserve"> </w:t>
      </w:r>
      <w:r w:rsidRPr="009221BA">
        <w:rPr>
          <w:rFonts w:asciiTheme="minorHAnsi" w:eastAsia="Book Antiqua" w:hAnsiTheme="minorHAnsi" w:cs="Book Antiqua"/>
          <w:i/>
          <w:color w:val="1B1C20"/>
          <w:spacing w:val="-3"/>
        </w:rPr>
        <w:t>Policy</w:t>
      </w:r>
      <w:r w:rsidRPr="009221BA">
        <w:rPr>
          <w:rFonts w:asciiTheme="minorHAnsi" w:hAnsiTheme="minorHAnsi"/>
          <w:color w:val="1B1C20"/>
          <w:spacing w:val="-2"/>
        </w:rPr>
        <w:t>,</w:t>
      </w:r>
      <w:r w:rsidRPr="009221BA">
        <w:rPr>
          <w:rFonts w:asciiTheme="minorHAnsi" w:hAnsiTheme="minorHAnsi"/>
          <w:color w:val="1B1C20"/>
          <w:spacing w:val="-7"/>
        </w:rPr>
        <w:t xml:space="preserve"> </w:t>
      </w:r>
      <w:r w:rsidRPr="009221BA">
        <w:rPr>
          <w:rFonts w:asciiTheme="minorHAnsi" w:hAnsiTheme="minorHAnsi"/>
          <w:color w:val="1B1C20"/>
        </w:rPr>
        <w:t>65,</w:t>
      </w:r>
      <w:r w:rsidRPr="009221BA">
        <w:rPr>
          <w:rFonts w:asciiTheme="minorHAnsi" w:hAnsiTheme="minorHAnsi"/>
          <w:color w:val="1B1C20"/>
          <w:spacing w:val="-7"/>
        </w:rPr>
        <w:t xml:space="preserve"> </w:t>
      </w:r>
      <w:r w:rsidRPr="009221BA">
        <w:rPr>
          <w:rFonts w:asciiTheme="minorHAnsi" w:hAnsiTheme="minorHAnsi"/>
          <w:color w:val="1B1C20"/>
          <w:spacing w:val="-2"/>
        </w:rPr>
        <w:t>pp.</w:t>
      </w:r>
      <w:r w:rsidRPr="009221BA">
        <w:rPr>
          <w:rFonts w:asciiTheme="minorHAnsi" w:hAnsiTheme="minorHAnsi"/>
          <w:color w:val="1B1C20"/>
          <w:spacing w:val="-7"/>
        </w:rPr>
        <w:t xml:space="preserve"> </w:t>
      </w:r>
      <w:r w:rsidRPr="009221BA">
        <w:rPr>
          <w:rFonts w:asciiTheme="minorHAnsi" w:hAnsiTheme="minorHAnsi"/>
          <w:color w:val="1B1C20"/>
        </w:rPr>
        <w:t>107–114.</w:t>
      </w:r>
    </w:p>
    <w:p w:rsidR="00FB197A" w:rsidRPr="009221BA" w:rsidRDefault="00617197">
      <w:pPr>
        <w:spacing w:before="160" w:line="240" w:lineRule="exact"/>
        <w:ind w:left="2420" w:right="1809" w:hanging="720"/>
        <w:jc w:val="both"/>
        <w:rPr>
          <w:rFonts w:eastAsia="PMingLiU" w:cs="PMingLiU"/>
          <w:sz w:val="20"/>
          <w:szCs w:val="20"/>
        </w:rPr>
      </w:pPr>
      <w:r w:rsidRPr="009221BA">
        <w:rPr>
          <w:rFonts w:eastAsia="PMingLiU" w:cs="PMingLiU"/>
          <w:color w:val="1B1C20"/>
          <w:spacing w:val="-4"/>
          <w:sz w:val="20"/>
          <w:szCs w:val="20"/>
        </w:rPr>
        <w:t>World</w:t>
      </w:r>
      <w:r w:rsidRPr="009221BA">
        <w:rPr>
          <w:rFonts w:eastAsia="PMingLiU" w:cs="PMingLiU"/>
          <w:color w:val="1B1C20"/>
          <w:spacing w:val="3"/>
          <w:sz w:val="20"/>
          <w:szCs w:val="20"/>
        </w:rPr>
        <w:t xml:space="preserve"> </w:t>
      </w:r>
      <w:r w:rsidRPr="009221BA">
        <w:rPr>
          <w:rFonts w:eastAsia="PMingLiU" w:cs="PMingLiU"/>
          <w:color w:val="1B1C20"/>
          <w:spacing w:val="-1"/>
          <w:sz w:val="20"/>
          <w:szCs w:val="20"/>
        </w:rPr>
        <w:t>Economic</w:t>
      </w:r>
      <w:r w:rsidRPr="009221BA">
        <w:rPr>
          <w:rFonts w:eastAsia="PMingLiU" w:cs="PMingLiU"/>
          <w:color w:val="1B1C20"/>
          <w:spacing w:val="4"/>
          <w:sz w:val="20"/>
          <w:szCs w:val="20"/>
        </w:rPr>
        <w:t xml:space="preserve"> </w:t>
      </w:r>
      <w:r w:rsidRPr="009221BA">
        <w:rPr>
          <w:rFonts w:eastAsia="PMingLiU" w:cs="PMingLiU"/>
          <w:color w:val="1B1C20"/>
          <w:spacing w:val="-2"/>
          <w:sz w:val="20"/>
          <w:szCs w:val="20"/>
        </w:rPr>
        <w:t>Forum,</w:t>
      </w:r>
      <w:r w:rsidRPr="009221BA">
        <w:rPr>
          <w:rFonts w:eastAsia="PMingLiU" w:cs="PMingLiU"/>
          <w:color w:val="1B1C20"/>
          <w:spacing w:val="4"/>
          <w:sz w:val="20"/>
          <w:szCs w:val="20"/>
        </w:rPr>
        <w:t xml:space="preserve"> </w:t>
      </w:r>
      <w:r w:rsidRPr="009221BA">
        <w:rPr>
          <w:rFonts w:eastAsia="PMingLiU" w:cs="PMingLiU"/>
          <w:color w:val="1B1C20"/>
          <w:spacing w:val="-1"/>
          <w:sz w:val="20"/>
          <w:szCs w:val="20"/>
        </w:rPr>
        <w:t>Ellen</w:t>
      </w:r>
      <w:r w:rsidRPr="009221BA">
        <w:rPr>
          <w:rFonts w:eastAsia="PMingLiU" w:cs="PMingLiU"/>
          <w:color w:val="1B1C20"/>
          <w:spacing w:val="4"/>
          <w:sz w:val="20"/>
          <w:szCs w:val="20"/>
        </w:rPr>
        <w:t xml:space="preserve"> </w:t>
      </w:r>
      <w:r w:rsidRPr="009221BA">
        <w:rPr>
          <w:rFonts w:eastAsia="PMingLiU" w:cs="PMingLiU"/>
          <w:color w:val="1B1C20"/>
          <w:spacing w:val="-1"/>
          <w:sz w:val="20"/>
          <w:szCs w:val="20"/>
        </w:rPr>
        <w:t>M</w:t>
      </w:r>
      <w:r w:rsidRPr="009221BA">
        <w:rPr>
          <w:rFonts w:eastAsia="PMingLiU" w:cs="PMingLiU"/>
          <w:color w:val="1B1C20"/>
          <w:spacing w:val="-2"/>
          <w:sz w:val="20"/>
          <w:szCs w:val="20"/>
        </w:rPr>
        <w:t>acAr</w:t>
      </w:r>
      <w:r w:rsidRPr="009221BA">
        <w:rPr>
          <w:rFonts w:eastAsia="PMingLiU" w:cs="PMingLiU"/>
          <w:color w:val="1B1C20"/>
          <w:spacing w:val="-1"/>
          <w:sz w:val="20"/>
          <w:szCs w:val="20"/>
        </w:rPr>
        <w:t>thur</w:t>
      </w:r>
      <w:r w:rsidRPr="009221BA">
        <w:rPr>
          <w:rFonts w:eastAsia="PMingLiU" w:cs="PMingLiU"/>
          <w:color w:val="1B1C20"/>
          <w:spacing w:val="3"/>
          <w:sz w:val="20"/>
          <w:szCs w:val="20"/>
        </w:rPr>
        <w:t xml:space="preserve"> </w:t>
      </w:r>
      <w:r w:rsidRPr="009221BA">
        <w:rPr>
          <w:rFonts w:eastAsia="PMingLiU" w:cs="PMingLiU"/>
          <w:color w:val="1B1C20"/>
          <w:spacing w:val="-1"/>
          <w:sz w:val="20"/>
          <w:szCs w:val="20"/>
        </w:rPr>
        <w:t>Foundation</w:t>
      </w:r>
      <w:r w:rsidRPr="009221BA">
        <w:rPr>
          <w:rFonts w:eastAsia="PMingLiU" w:cs="PMingLiU"/>
          <w:color w:val="1B1C20"/>
          <w:spacing w:val="4"/>
          <w:sz w:val="20"/>
          <w:szCs w:val="20"/>
        </w:rPr>
        <w:t xml:space="preserve"> </w:t>
      </w:r>
      <w:r w:rsidRPr="009221BA">
        <w:rPr>
          <w:rFonts w:eastAsia="PMingLiU" w:cs="PMingLiU"/>
          <w:color w:val="1B1C20"/>
          <w:sz w:val="20"/>
          <w:szCs w:val="20"/>
        </w:rPr>
        <w:t>and</w:t>
      </w:r>
      <w:r w:rsidRPr="009221BA">
        <w:rPr>
          <w:rFonts w:eastAsia="PMingLiU" w:cs="PMingLiU"/>
          <w:color w:val="1B1C20"/>
          <w:spacing w:val="4"/>
          <w:sz w:val="20"/>
          <w:szCs w:val="20"/>
        </w:rPr>
        <w:t xml:space="preserve"> </w:t>
      </w:r>
      <w:r w:rsidRPr="009221BA">
        <w:rPr>
          <w:rFonts w:eastAsia="PMingLiU" w:cs="PMingLiU"/>
          <w:color w:val="1B1C20"/>
          <w:spacing w:val="-1"/>
          <w:sz w:val="20"/>
          <w:szCs w:val="20"/>
        </w:rPr>
        <w:t>M</w:t>
      </w:r>
      <w:r w:rsidRPr="009221BA">
        <w:rPr>
          <w:rFonts w:eastAsia="PMingLiU" w:cs="PMingLiU"/>
          <w:color w:val="1B1C20"/>
          <w:spacing w:val="-2"/>
          <w:sz w:val="20"/>
          <w:szCs w:val="20"/>
        </w:rPr>
        <w:t>cKinsey</w:t>
      </w:r>
      <w:r w:rsidRPr="009221BA">
        <w:rPr>
          <w:rFonts w:eastAsia="PMingLiU" w:cs="PMingLiU"/>
          <w:color w:val="1B1C20"/>
          <w:spacing w:val="4"/>
          <w:sz w:val="20"/>
          <w:szCs w:val="20"/>
        </w:rPr>
        <w:t xml:space="preserve"> </w:t>
      </w:r>
      <w:r w:rsidRPr="009221BA">
        <w:rPr>
          <w:rFonts w:eastAsia="PMingLiU" w:cs="PMingLiU"/>
          <w:color w:val="1B1C20"/>
          <w:sz w:val="20"/>
          <w:szCs w:val="20"/>
        </w:rPr>
        <w:t>&amp;</w:t>
      </w:r>
      <w:r w:rsidRPr="009221BA">
        <w:rPr>
          <w:rFonts w:eastAsia="PMingLiU" w:cs="PMingLiU"/>
          <w:color w:val="1B1C20"/>
          <w:spacing w:val="4"/>
          <w:sz w:val="20"/>
          <w:szCs w:val="20"/>
        </w:rPr>
        <w:t xml:space="preserve"> </w:t>
      </w:r>
      <w:r w:rsidRPr="009221BA">
        <w:rPr>
          <w:rFonts w:eastAsia="PMingLiU" w:cs="PMingLiU"/>
          <w:color w:val="1B1C20"/>
          <w:sz w:val="20"/>
          <w:szCs w:val="20"/>
        </w:rPr>
        <w:t>Company</w:t>
      </w:r>
      <w:r w:rsidRPr="009221BA">
        <w:rPr>
          <w:rFonts w:eastAsia="PMingLiU" w:cs="PMingLiU"/>
          <w:color w:val="1B1C20"/>
          <w:spacing w:val="3"/>
          <w:sz w:val="20"/>
          <w:szCs w:val="20"/>
        </w:rPr>
        <w:t xml:space="preserve"> </w:t>
      </w:r>
      <w:r w:rsidRPr="009221BA">
        <w:rPr>
          <w:rFonts w:eastAsia="PMingLiU" w:cs="PMingLiU"/>
          <w:color w:val="1B1C20"/>
          <w:sz w:val="20"/>
          <w:szCs w:val="20"/>
        </w:rPr>
        <w:t>(2016).</w:t>
      </w:r>
      <w:r w:rsidRPr="009221BA">
        <w:rPr>
          <w:rFonts w:eastAsia="PMingLiU" w:cs="PMingLiU"/>
          <w:color w:val="1B1C20"/>
          <w:spacing w:val="3"/>
          <w:sz w:val="20"/>
          <w:szCs w:val="20"/>
        </w:rPr>
        <w:t xml:space="preserve"> </w:t>
      </w:r>
      <w:r w:rsidRPr="009221BA">
        <w:rPr>
          <w:rFonts w:eastAsia="Book Antiqua" w:cs="Book Antiqua"/>
          <w:i/>
          <w:color w:val="1B1C20"/>
          <w:sz w:val="20"/>
          <w:szCs w:val="20"/>
        </w:rPr>
        <w:t>The</w:t>
      </w:r>
      <w:r w:rsidRPr="009221BA">
        <w:rPr>
          <w:rFonts w:eastAsia="Book Antiqua" w:cs="Book Antiqua"/>
          <w:i/>
          <w:color w:val="1B1C20"/>
          <w:spacing w:val="6"/>
          <w:sz w:val="20"/>
          <w:szCs w:val="20"/>
        </w:rPr>
        <w:t xml:space="preserve"> </w:t>
      </w:r>
      <w:r w:rsidRPr="009221BA">
        <w:rPr>
          <w:rFonts w:eastAsia="Book Antiqua" w:cs="Book Antiqua"/>
          <w:i/>
          <w:color w:val="1B1C20"/>
          <w:sz w:val="20"/>
          <w:szCs w:val="20"/>
        </w:rPr>
        <w:t>new</w:t>
      </w:r>
      <w:r w:rsidRPr="009221BA">
        <w:rPr>
          <w:rFonts w:eastAsia="Book Antiqua" w:cs="Book Antiqua"/>
          <w:i/>
          <w:color w:val="1B1C20"/>
          <w:spacing w:val="6"/>
          <w:sz w:val="20"/>
          <w:szCs w:val="20"/>
        </w:rPr>
        <w:t xml:space="preserve"> </w:t>
      </w:r>
      <w:r w:rsidRPr="009221BA">
        <w:rPr>
          <w:rFonts w:eastAsia="Book Antiqua" w:cs="Book Antiqua"/>
          <w:i/>
          <w:color w:val="1B1C20"/>
          <w:sz w:val="20"/>
          <w:szCs w:val="20"/>
        </w:rPr>
        <w:t>plastics</w:t>
      </w:r>
      <w:r w:rsidRPr="009221BA">
        <w:rPr>
          <w:rFonts w:eastAsia="Book Antiqua" w:cs="Book Antiqua"/>
          <w:i/>
          <w:color w:val="1B1C20"/>
          <w:spacing w:val="59"/>
          <w:w w:val="84"/>
          <w:sz w:val="20"/>
          <w:szCs w:val="20"/>
        </w:rPr>
        <w:t xml:space="preserve"> </w:t>
      </w:r>
      <w:r w:rsidRPr="009221BA">
        <w:rPr>
          <w:rFonts w:eastAsia="Book Antiqua" w:cs="Book Antiqua"/>
          <w:i/>
          <w:color w:val="1B1C20"/>
          <w:sz w:val="20"/>
          <w:szCs w:val="20"/>
        </w:rPr>
        <w:t>economy</w:t>
      </w:r>
      <w:r w:rsidRPr="009221BA">
        <w:rPr>
          <w:rFonts w:eastAsia="Book Antiqua" w:cs="Book Antiqua"/>
          <w:i/>
          <w:color w:val="1B1C20"/>
          <w:spacing w:val="-16"/>
          <w:sz w:val="20"/>
          <w:szCs w:val="20"/>
        </w:rPr>
        <w:t xml:space="preserve"> </w:t>
      </w:r>
      <w:r w:rsidRPr="009221BA">
        <w:rPr>
          <w:rFonts w:eastAsia="Book Antiqua" w:cs="Book Antiqua"/>
          <w:i/>
          <w:color w:val="1B1C20"/>
          <w:sz w:val="20"/>
          <w:szCs w:val="20"/>
        </w:rPr>
        <w:t>—</w:t>
      </w:r>
      <w:r w:rsidRPr="009221BA">
        <w:rPr>
          <w:rFonts w:eastAsia="Book Antiqua" w:cs="Book Antiqua"/>
          <w:i/>
          <w:color w:val="1B1C20"/>
          <w:spacing w:val="-15"/>
          <w:sz w:val="20"/>
          <w:szCs w:val="20"/>
        </w:rPr>
        <w:t xml:space="preserve"> </w:t>
      </w:r>
      <w:r w:rsidRPr="009221BA">
        <w:rPr>
          <w:rFonts w:eastAsia="Book Antiqua" w:cs="Book Antiqua"/>
          <w:i/>
          <w:color w:val="1B1C20"/>
          <w:spacing w:val="-2"/>
          <w:sz w:val="20"/>
          <w:szCs w:val="20"/>
        </w:rPr>
        <w:t>rethinking</w:t>
      </w:r>
      <w:r w:rsidRPr="009221BA">
        <w:rPr>
          <w:rFonts w:eastAsia="Book Antiqua" w:cs="Book Antiqua"/>
          <w:i/>
          <w:color w:val="1B1C20"/>
          <w:spacing w:val="-15"/>
          <w:sz w:val="20"/>
          <w:szCs w:val="20"/>
        </w:rPr>
        <w:t xml:space="preserve"> </w:t>
      </w:r>
      <w:r w:rsidRPr="009221BA">
        <w:rPr>
          <w:rFonts w:eastAsia="Book Antiqua" w:cs="Book Antiqua"/>
          <w:i/>
          <w:color w:val="1B1C20"/>
          <w:sz w:val="20"/>
          <w:szCs w:val="20"/>
        </w:rPr>
        <w:t>the</w:t>
      </w:r>
      <w:r w:rsidRPr="009221BA">
        <w:rPr>
          <w:rFonts w:eastAsia="Book Antiqua" w:cs="Book Antiqua"/>
          <w:i/>
          <w:color w:val="1B1C20"/>
          <w:spacing w:val="-15"/>
          <w:sz w:val="20"/>
          <w:szCs w:val="20"/>
        </w:rPr>
        <w:t xml:space="preserve"> </w:t>
      </w:r>
      <w:r w:rsidRPr="009221BA">
        <w:rPr>
          <w:rFonts w:eastAsia="Book Antiqua" w:cs="Book Antiqua"/>
          <w:i/>
          <w:color w:val="1B1C20"/>
          <w:spacing w:val="-2"/>
          <w:sz w:val="20"/>
          <w:szCs w:val="20"/>
        </w:rPr>
        <w:t>future</w:t>
      </w:r>
      <w:r w:rsidRPr="009221BA">
        <w:rPr>
          <w:rFonts w:eastAsia="Book Antiqua" w:cs="Book Antiqua"/>
          <w:i/>
          <w:color w:val="1B1C20"/>
          <w:spacing w:val="-15"/>
          <w:sz w:val="20"/>
          <w:szCs w:val="20"/>
        </w:rPr>
        <w:t xml:space="preserve"> </w:t>
      </w:r>
      <w:r w:rsidRPr="009221BA">
        <w:rPr>
          <w:rFonts w:eastAsia="Book Antiqua" w:cs="Book Antiqua"/>
          <w:i/>
          <w:color w:val="1B1C20"/>
          <w:sz w:val="20"/>
          <w:szCs w:val="20"/>
        </w:rPr>
        <w:t>of</w:t>
      </w:r>
      <w:r w:rsidRPr="009221BA">
        <w:rPr>
          <w:rFonts w:eastAsia="Book Antiqua" w:cs="Book Antiqua"/>
          <w:i/>
          <w:color w:val="1B1C20"/>
          <w:spacing w:val="-15"/>
          <w:sz w:val="20"/>
          <w:szCs w:val="20"/>
        </w:rPr>
        <w:t xml:space="preserve"> </w:t>
      </w:r>
      <w:r w:rsidRPr="009221BA">
        <w:rPr>
          <w:rFonts w:eastAsia="Book Antiqua" w:cs="Book Antiqua"/>
          <w:i/>
          <w:color w:val="1B1C20"/>
          <w:sz w:val="20"/>
          <w:szCs w:val="20"/>
        </w:rPr>
        <w:t>plastics</w:t>
      </w:r>
      <w:r w:rsidRPr="009221BA">
        <w:rPr>
          <w:rFonts w:eastAsia="PMingLiU" w:cs="PMingLiU"/>
          <w:color w:val="1B1C20"/>
          <w:sz w:val="20"/>
          <w:szCs w:val="20"/>
        </w:rPr>
        <w:t>,</w:t>
      </w:r>
      <w:r w:rsidRPr="009221BA">
        <w:rPr>
          <w:rFonts w:eastAsia="PMingLiU" w:cs="PMingLiU"/>
          <w:color w:val="1B1C20"/>
          <w:spacing w:val="-17"/>
          <w:sz w:val="20"/>
          <w:szCs w:val="20"/>
        </w:rPr>
        <w:t xml:space="preserve"> </w:t>
      </w:r>
      <w:r w:rsidRPr="009221BA">
        <w:rPr>
          <w:rFonts w:eastAsia="PMingLiU" w:cs="PMingLiU"/>
          <w:color w:val="1B1C20"/>
          <w:spacing w:val="-1"/>
          <w:sz w:val="20"/>
          <w:szCs w:val="20"/>
        </w:rPr>
        <w:t>Co</w:t>
      </w:r>
      <w:r w:rsidRPr="009221BA">
        <w:rPr>
          <w:rFonts w:eastAsia="PMingLiU" w:cs="PMingLiU"/>
          <w:color w:val="1B1C20"/>
          <w:spacing w:val="-2"/>
          <w:sz w:val="20"/>
          <w:szCs w:val="20"/>
        </w:rPr>
        <w:t>wes:</w:t>
      </w:r>
      <w:r w:rsidRPr="009221BA">
        <w:rPr>
          <w:rFonts w:eastAsia="PMingLiU" w:cs="PMingLiU"/>
          <w:color w:val="1B1C20"/>
          <w:spacing w:val="-17"/>
          <w:sz w:val="20"/>
          <w:szCs w:val="20"/>
        </w:rPr>
        <w:t xml:space="preserve"> </w:t>
      </w:r>
      <w:r w:rsidRPr="009221BA">
        <w:rPr>
          <w:rFonts w:eastAsia="PMingLiU" w:cs="PMingLiU"/>
          <w:color w:val="1B1C20"/>
          <w:spacing w:val="-1"/>
          <w:sz w:val="20"/>
          <w:szCs w:val="20"/>
        </w:rPr>
        <w:t>Ellen</w:t>
      </w:r>
      <w:r w:rsidRPr="009221BA">
        <w:rPr>
          <w:rFonts w:eastAsia="PMingLiU" w:cs="PMingLiU"/>
          <w:color w:val="1B1C20"/>
          <w:spacing w:val="-17"/>
          <w:sz w:val="20"/>
          <w:szCs w:val="20"/>
        </w:rPr>
        <w:t xml:space="preserve"> </w:t>
      </w:r>
      <w:r w:rsidRPr="009221BA">
        <w:rPr>
          <w:rFonts w:eastAsia="PMingLiU" w:cs="PMingLiU"/>
          <w:color w:val="1B1C20"/>
          <w:spacing w:val="-1"/>
          <w:sz w:val="20"/>
          <w:szCs w:val="20"/>
        </w:rPr>
        <w:t>M</w:t>
      </w:r>
      <w:r w:rsidRPr="009221BA">
        <w:rPr>
          <w:rFonts w:eastAsia="PMingLiU" w:cs="PMingLiU"/>
          <w:color w:val="1B1C20"/>
          <w:spacing w:val="-2"/>
          <w:sz w:val="20"/>
          <w:szCs w:val="20"/>
        </w:rPr>
        <w:t>cAr</w:t>
      </w:r>
      <w:r w:rsidRPr="009221BA">
        <w:rPr>
          <w:rFonts w:eastAsia="PMingLiU" w:cs="PMingLiU"/>
          <w:color w:val="1B1C20"/>
          <w:spacing w:val="-1"/>
          <w:sz w:val="20"/>
          <w:szCs w:val="20"/>
        </w:rPr>
        <w:t>thur</w:t>
      </w:r>
      <w:r w:rsidRPr="009221BA">
        <w:rPr>
          <w:rFonts w:eastAsia="PMingLiU" w:cs="PMingLiU"/>
          <w:color w:val="1B1C20"/>
          <w:spacing w:val="-17"/>
          <w:sz w:val="20"/>
          <w:szCs w:val="20"/>
        </w:rPr>
        <w:t xml:space="preserve"> </w:t>
      </w:r>
      <w:r w:rsidRPr="009221BA">
        <w:rPr>
          <w:rFonts w:eastAsia="PMingLiU" w:cs="PMingLiU"/>
          <w:color w:val="1B1C20"/>
          <w:spacing w:val="-1"/>
          <w:sz w:val="20"/>
          <w:szCs w:val="20"/>
        </w:rPr>
        <w:t>Foundation.</w:t>
      </w:r>
      <w:r w:rsidRPr="009221BA">
        <w:rPr>
          <w:rFonts w:eastAsia="PMingLiU" w:cs="PMingLiU"/>
          <w:color w:val="1B1C20"/>
          <w:spacing w:val="-17"/>
          <w:sz w:val="20"/>
          <w:szCs w:val="20"/>
        </w:rPr>
        <w:t xml:space="preserve"> </w:t>
      </w:r>
      <w:r w:rsidRPr="009221BA">
        <w:rPr>
          <w:rFonts w:eastAsia="PMingLiU" w:cs="PMingLiU"/>
          <w:color w:val="1B1C20"/>
          <w:spacing w:val="-3"/>
          <w:sz w:val="20"/>
          <w:szCs w:val="20"/>
        </w:rPr>
        <w:t>Available</w:t>
      </w:r>
      <w:r w:rsidRPr="009221BA">
        <w:rPr>
          <w:rFonts w:eastAsia="PMingLiU" w:cs="PMingLiU"/>
          <w:color w:val="1B1C20"/>
          <w:spacing w:val="-17"/>
          <w:sz w:val="20"/>
          <w:szCs w:val="20"/>
        </w:rPr>
        <w:t xml:space="preserve"> </w:t>
      </w:r>
      <w:r w:rsidRPr="009221BA">
        <w:rPr>
          <w:rFonts w:eastAsia="PMingLiU" w:cs="PMingLiU"/>
          <w:color w:val="1B1C20"/>
          <w:sz w:val="20"/>
          <w:szCs w:val="20"/>
        </w:rPr>
        <w:t>at:</w:t>
      </w:r>
      <w:r w:rsidRPr="009221BA">
        <w:rPr>
          <w:rFonts w:eastAsia="PMingLiU" w:cs="PMingLiU"/>
          <w:color w:val="1B1C20"/>
          <w:spacing w:val="-17"/>
          <w:sz w:val="20"/>
          <w:szCs w:val="20"/>
        </w:rPr>
        <w:t xml:space="preserve"> </w:t>
      </w:r>
      <w:hyperlink r:id="rId104">
        <w:r w:rsidRPr="009221BA">
          <w:rPr>
            <w:rFonts w:eastAsia="PMingLiU" w:cs="PMingLiU"/>
            <w:color w:val="1B1C20"/>
            <w:sz w:val="20"/>
            <w:szCs w:val="20"/>
          </w:rPr>
          <w:t>http://</w:t>
        </w:r>
      </w:hyperlink>
      <w:r w:rsidRPr="009221BA">
        <w:rPr>
          <w:rFonts w:eastAsia="PMingLiU" w:cs="PMingLiU"/>
          <w:color w:val="1B1C20"/>
          <w:spacing w:val="49"/>
          <w:w w:val="113"/>
          <w:sz w:val="20"/>
          <w:szCs w:val="20"/>
        </w:rPr>
        <w:t xml:space="preserve"> </w:t>
      </w:r>
      <w:hyperlink r:id="rId105">
        <w:r w:rsidRPr="009221BA">
          <w:rPr>
            <w:rFonts w:eastAsia="PMingLiU" w:cs="PMingLiU"/>
            <w:color w:val="1B1C20"/>
            <w:spacing w:val="-2"/>
            <w:sz w:val="20"/>
            <w:szCs w:val="20"/>
          </w:rPr>
          <w:t>www</w:t>
        </w:r>
        <w:r w:rsidRPr="009221BA">
          <w:rPr>
            <w:rFonts w:eastAsia="PMingLiU" w:cs="PMingLiU"/>
            <w:color w:val="1B1C20"/>
            <w:spacing w:val="-1"/>
            <w:sz w:val="20"/>
            <w:szCs w:val="20"/>
          </w:rPr>
          <w:t>.ellenmacarthurfoundation.org/publications</w:t>
        </w:r>
      </w:hyperlink>
      <w:r w:rsidRPr="009221BA">
        <w:rPr>
          <w:rFonts w:eastAsia="PMingLiU" w:cs="PMingLiU"/>
          <w:color w:val="1B1C20"/>
          <w:spacing w:val="-1"/>
          <w:sz w:val="20"/>
          <w:szCs w:val="20"/>
        </w:rPr>
        <w:t>.</w:t>
      </w:r>
    </w:p>
    <w:p w:rsidR="00FB197A" w:rsidRPr="009221BA" w:rsidRDefault="00617197">
      <w:pPr>
        <w:pStyle w:val="BodyText"/>
        <w:spacing w:before="160" w:line="240" w:lineRule="exact"/>
        <w:ind w:left="2420" w:right="1722" w:hanging="720"/>
        <w:jc w:val="both"/>
        <w:rPr>
          <w:rFonts w:asciiTheme="minorHAnsi" w:hAnsiTheme="minorHAnsi"/>
        </w:rPr>
      </w:pPr>
      <w:r w:rsidRPr="009221BA">
        <w:rPr>
          <w:rFonts w:asciiTheme="minorHAnsi" w:hAnsiTheme="minorHAnsi"/>
          <w:color w:val="1B1C20"/>
          <w:spacing w:val="-7"/>
          <w:w w:val="105"/>
        </w:rPr>
        <w:t>Y</w:t>
      </w:r>
      <w:r w:rsidRPr="009221BA">
        <w:rPr>
          <w:rFonts w:asciiTheme="minorHAnsi" w:hAnsiTheme="minorHAnsi"/>
          <w:color w:val="1B1C20"/>
          <w:spacing w:val="-6"/>
          <w:w w:val="105"/>
        </w:rPr>
        <w:t>eo,</w:t>
      </w:r>
      <w:r w:rsidRPr="009221BA">
        <w:rPr>
          <w:rFonts w:asciiTheme="minorHAnsi" w:hAnsiTheme="minorHAnsi"/>
          <w:color w:val="1B1C20"/>
          <w:spacing w:val="-10"/>
          <w:w w:val="105"/>
        </w:rPr>
        <w:t xml:space="preserve"> </w:t>
      </w:r>
      <w:r w:rsidRPr="009221BA">
        <w:rPr>
          <w:rFonts w:asciiTheme="minorHAnsi" w:hAnsiTheme="minorHAnsi"/>
          <w:color w:val="1B1C20"/>
          <w:w w:val="105"/>
        </w:rPr>
        <w:t>B.G.,</w:t>
      </w:r>
      <w:r w:rsidRPr="009221BA">
        <w:rPr>
          <w:rFonts w:asciiTheme="minorHAnsi" w:hAnsiTheme="minorHAnsi"/>
          <w:color w:val="1B1C20"/>
          <w:spacing w:val="-17"/>
          <w:w w:val="105"/>
        </w:rPr>
        <w:t xml:space="preserve"> </w:t>
      </w:r>
      <w:r w:rsidRPr="009221BA">
        <w:rPr>
          <w:rFonts w:asciiTheme="minorHAnsi" w:hAnsiTheme="minorHAnsi"/>
          <w:color w:val="1B1C20"/>
          <w:spacing w:val="-4"/>
          <w:w w:val="105"/>
        </w:rPr>
        <w:t>T</w:t>
      </w:r>
      <w:r w:rsidRPr="009221BA">
        <w:rPr>
          <w:rFonts w:asciiTheme="minorHAnsi" w:hAnsiTheme="minorHAnsi"/>
          <w:color w:val="1B1C20"/>
          <w:spacing w:val="-5"/>
          <w:w w:val="105"/>
        </w:rPr>
        <w:t>akada,</w:t>
      </w:r>
      <w:r w:rsidRPr="009221BA">
        <w:rPr>
          <w:rFonts w:asciiTheme="minorHAnsi" w:hAnsiTheme="minorHAnsi"/>
          <w:color w:val="1B1C20"/>
          <w:spacing w:val="-10"/>
          <w:w w:val="105"/>
        </w:rPr>
        <w:t xml:space="preserve"> </w:t>
      </w:r>
      <w:r w:rsidRPr="009221BA">
        <w:rPr>
          <w:rFonts w:asciiTheme="minorHAnsi" w:hAnsiTheme="minorHAnsi"/>
          <w:color w:val="1B1C20"/>
          <w:w w:val="105"/>
        </w:rPr>
        <w:t>H.,</w:t>
      </w:r>
      <w:r w:rsidRPr="009221BA">
        <w:rPr>
          <w:rFonts w:asciiTheme="minorHAnsi" w:hAnsiTheme="minorHAnsi"/>
          <w:color w:val="1B1C20"/>
          <w:spacing w:val="-17"/>
          <w:w w:val="105"/>
        </w:rPr>
        <w:t xml:space="preserve"> </w:t>
      </w:r>
      <w:r w:rsidRPr="009221BA">
        <w:rPr>
          <w:rFonts w:asciiTheme="minorHAnsi" w:hAnsiTheme="minorHAnsi"/>
          <w:color w:val="1B1C20"/>
          <w:spacing w:val="-5"/>
          <w:w w:val="105"/>
        </w:rPr>
        <w:t>T</w:t>
      </w:r>
      <w:r w:rsidRPr="009221BA">
        <w:rPr>
          <w:rFonts w:asciiTheme="minorHAnsi" w:hAnsiTheme="minorHAnsi"/>
          <w:color w:val="1B1C20"/>
          <w:spacing w:val="-6"/>
          <w:w w:val="105"/>
        </w:rPr>
        <w:t>aylor</w:t>
      </w:r>
      <w:r w:rsidRPr="009221BA">
        <w:rPr>
          <w:rFonts w:asciiTheme="minorHAnsi" w:hAnsiTheme="minorHAnsi"/>
          <w:color w:val="1B1C20"/>
          <w:spacing w:val="-5"/>
          <w:w w:val="105"/>
        </w:rPr>
        <w:t>,</w:t>
      </w:r>
      <w:r w:rsidRPr="009221BA">
        <w:rPr>
          <w:rFonts w:asciiTheme="minorHAnsi" w:hAnsiTheme="minorHAnsi"/>
          <w:color w:val="1B1C20"/>
          <w:spacing w:val="-9"/>
          <w:w w:val="105"/>
        </w:rPr>
        <w:t xml:space="preserve"> </w:t>
      </w:r>
      <w:r w:rsidRPr="009221BA">
        <w:rPr>
          <w:rFonts w:asciiTheme="minorHAnsi" w:hAnsiTheme="minorHAnsi"/>
          <w:color w:val="1B1C20"/>
          <w:w w:val="105"/>
        </w:rPr>
        <w:t>H.,</w:t>
      </w:r>
      <w:r w:rsidRPr="009221BA">
        <w:rPr>
          <w:rFonts w:asciiTheme="minorHAnsi" w:hAnsiTheme="minorHAnsi"/>
          <w:color w:val="1B1C20"/>
          <w:spacing w:val="-10"/>
          <w:w w:val="105"/>
        </w:rPr>
        <w:t xml:space="preserve"> </w:t>
      </w:r>
      <w:r w:rsidRPr="009221BA">
        <w:rPr>
          <w:rFonts w:asciiTheme="minorHAnsi" w:hAnsiTheme="minorHAnsi"/>
          <w:color w:val="1B1C20"/>
          <w:spacing w:val="-2"/>
          <w:w w:val="105"/>
        </w:rPr>
        <w:t>Ito,</w:t>
      </w:r>
      <w:r w:rsidRPr="009221BA">
        <w:rPr>
          <w:rFonts w:asciiTheme="minorHAnsi" w:hAnsiTheme="minorHAnsi"/>
          <w:color w:val="1B1C20"/>
          <w:spacing w:val="-9"/>
          <w:w w:val="105"/>
        </w:rPr>
        <w:t xml:space="preserve"> </w:t>
      </w:r>
      <w:r w:rsidRPr="009221BA">
        <w:rPr>
          <w:rFonts w:asciiTheme="minorHAnsi" w:hAnsiTheme="minorHAnsi"/>
          <w:color w:val="1B1C20"/>
          <w:w w:val="105"/>
        </w:rPr>
        <w:t>M.,</w:t>
      </w:r>
      <w:r w:rsidRPr="009221BA">
        <w:rPr>
          <w:rFonts w:asciiTheme="minorHAnsi" w:hAnsiTheme="minorHAnsi"/>
          <w:color w:val="1B1C20"/>
          <w:spacing w:val="-9"/>
          <w:w w:val="105"/>
        </w:rPr>
        <w:t xml:space="preserve"> </w:t>
      </w:r>
      <w:r w:rsidRPr="009221BA">
        <w:rPr>
          <w:rFonts w:asciiTheme="minorHAnsi" w:hAnsiTheme="minorHAnsi"/>
          <w:color w:val="1B1C20"/>
          <w:spacing w:val="-1"/>
          <w:w w:val="105"/>
        </w:rPr>
        <w:t>H</w:t>
      </w:r>
      <w:r w:rsidRPr="009221BA">
        <w:rPr>
          <w:rFonts w:asciiTheme="minorHAnsi" w:hAnsiTheme="minorHAnsi"/>
          <w:color w:val="1B1C20"/>
          <w:spacing w:val="-2"/>
          <w:w w:val="105"/>
        </w:rPr>
        <w:t>osoda,</w:t>
      </w:r>
      <w:r w:rsidRPr="009221BA">
        <w:rPr>
          <w:rFonts w:asciiTheme="minorHAnsi" w:hAnsiTheme="minorHAnsi"/>
          <w:color w:val="1B1C20"/>
          <w:spacing w:val="-10"/>
          <w:w w:val="105"/>
        </w:rPr>
        <w:t xml:space="preserve"> </w:t>
      </w:r>
      <w:r w:rsidRPr="009221BA">
        <w:rPr>
          <w:rFonts w:asciiTheme="minorHAnsi" w:hAnsiTheme="minorHAnsi"/>
          <w:color w:val="1B1C20"/>
          <w:w w:val="105"/>
        </w:rPr>
        <w:t>J.,</w:t>
      </w:r>
      <w:r w:rsidRPr="009221BA">
        <w:rPr>
          <w:rFonts w:asciiTheme="minorHAnsi" w:hAnsiTheme="minorHAnsi"/>
          <w:color w:val="1B1C20"/>
          <w:spacing w:val="-9"/>
          <w:w w:val="105"/>
        </w:rPr>
        <w:t xml:space="preserve"> </w:t>
      </w:r>
      <w:r w:rsidRPr="009221BA">
        <w:rPr>
          <w:rFonts w:asciiTheme="minorHAnsi" w:hAnsiTheme="minorHAnsi"/>
          <w:color w:val="1B1C20"/>
          <w:w w:val="105"/>
        </w:rPr>
        <w:t>Allinson,</w:t>
      </w:r>
      <w:r w:rsidRPr="009221BA">
        <w:rPr>
          <w:rFonts w:asciiTheme="minorHAnsi" w:hAnsiTheme="minorHAnsi"/>
          <w:color w:val="1B1C20"/>
          <w:spacing w:val="-9"/>
          <w:w w:val="105"/>
        </w:rPr>
        <w:t xml:space="preserve"> </w:t>
      </w:r>
      <w:r w:rsidRPr="009221BA">
        <w:rPr>
          <w:rFonts w:asciiTheme="minorHAnsi" w:hAnsiTheme="minorHAnsi"/>
          <w:color w:val="1B1C20"/>
          <w:w w:val="105"/>
        </w:rPr>
        <w:t>M.,</w:t>
      </w:r>
      <w:r w:rsidRPr="009221BA">
        <w:rPr>
          <w:rFonts w:asciiTheme="minorHAnsi" w:hAnsiTheme="minorHAnsi"/>
          <w:color w:val="1B1C20"/>
          <w:spacing w:val="-10"/>
          <w:w w:val="105"/>
        </w:rPr>
        <w:t xml:space="preserve"> </w:t>
      </w:r>
      <w:r w:rsidRPr="009221BA">
        <w:rPr>
          <w:rFonts w:asciiTheme="minorHAnsi" w:hAnsiTheme="minorHAnsi"/>
          <w:color w:val="1B1C20"/>
          <w:w w:val="105"/>
        </w:rPr>
        <w:t>Connell,</w:t>
      </w:r>
      <w:r w:rsidRPr="009221BA">
        <w:rPr>
          <w:rFonts w:asciiTheme="minorHAnsi" w:hAnsiTheme="minorHAnsi"/>
          <w:color w:val="1B1C20"/>
          <w:spacing w:val="-9"/>
          <w:w w:val="105"/>
        </w:rPr>
        <w:t xml:space="preserve"> </w:t>
      </w:r>
      <w:r w:rsidRPr="009221BA">
        <w:rPr>
          <w:rFonts w:asciiTheme="minorHAnsi" w:hAnsiTheme="minorHAnsi"/>
          <w:color w:val="1B1C20"/>
          <w:w w:val="105"/>
        </w:rPr>
        <w:t>S.,</w:t>
      </w:r>
      <w:r w:rsidRPr="009221BA">
        <w:rPr>
          <w:rFonts w:asciiTheme="minorHAnsi" w:hAnsiTheme="minorHAnsi"/>
          <w:color w:val="1B1C20"/>
          <w:spacing w:val="-9"/>
          <w:w w:val="105"/>
        </w:rPr>
        <w:t xml:space="preserve"> </w:t>
      </w:r>
      <w:r w:rsidRPr="009221BA">
        <w:rPr>
          <w:rFonts w:asciiTheme="minorHAnsi" w:hAnsiTheme="minorHAnsi"/>
          <w:color w:val="1B1C20"/>
          <w:spacing w:val="-2"/>
          <w:w w:val="105"/>
        </w:rPr>
        <w:t>Gr</w:t>
      </w:r>
      <w:r w:rsidRPr="009221BA">
        <w:rPr>
          <w:rFonts w:asciiTheme="minorHAnsi" w:hAnsiTheme="minorHAnsi"/>
          <w:color w:val="1B1C20"/>
          <w:spacing w:val="-3"/>
          <w:w w:val="105"/>
        </w:rPr>
        <w:t>eaves,</w:t>
      </w:r>
      <w:r w:rsidRPr="009221BA">
        <w:rPr>
          <w:rFonts w:asciiTheme="minorHAnsi" w:hAnsiTheme="minorHAnsi"/>
          <w:color w:val="1B1C20"/>
          <w:spacing w:val="-9"/>
          <w:w w:val="105"/>
        </w:rPr>
        <w:t xml:space="preserve"> </w:t>
      </w:r>
      <w:r w:rsidRPr="009221BA">
        <w:rPr>
          <w:rFonts w:asciiTheme="minorHAnsi" w:hAnsiTheme="minorHAnsi"/>
          <w:color w:val="1B1C20"/>
          <w:w w:val="105"/>
        </w:rPr>
        <w:t>L.</w:t>
      </w:r>
      <w:r w:rsidRPr="009221BA">
        <w:rPr>
          <w:rFonts w:asciiTheme="minorHAnsi" w:hAnsiTheme="minorHAnsi"/>
          <w:color w:val="1B1C20"/>
          <w:spacing w:val="-10"/>
          <w:w w:val="105"/>
        </w:rPr>
        <w:t xml:space="preserve"> </w:t>
      </w:r>
      <w:r w:rsidRPr="009221BA">
        <w:rPr>
          <w:rFonts w:asciiTheme="minorHAnsi" w:hAnsiTheme="minorHAnsi"/>
          <w:color w:val="1B1C20"/>
          <w:w w:val="105"/>
        </w:rPr>
        <w:t>and</w:t>
      </w:r>
      <w:r w:rsidRPr="009221BA">
        <w:rPr>
          <w:rFonts w:asciiTheme="minorHAnsi" w:hAnsiTheme="minorHAnsi"/>
          <w:color w:val="1B1C20"/>
          <w:spacing w:val="-9"/>
          <w:w w:val="105"/>
        </w:rPr>
        <w:t xml:space="preserve"> </w:t>
      </w:r>
      <w:r w:rsidRPr="009221BA">
        <w:rPr>
          <w:rFonts w:asciiTheme="minorHAnsi" w:hAnsiTheme="minorHAnsi"/>
          <w:color w:val="1B1C20"/>
          <w:spacing w:val="-2"/>
          <w:w w:val="105"/>
        </w:rPr>
        <w:t>McGrath,</w:t>
      </w:r>
      <w:r w:rsidRPr="009221BA">
        <w:rPr>
          <w:rFonts w:asciiTheme="minorHAnsi" w:hAnsiTheme="minorHAnsi"/>
          <w:color w:val="1B1C20"/>
          <w:spacing w:val="-9"/>
          <w:w w:val="105"/>
        </w:rPr>
        <w:t xml:space="preserve"> </w:t>
      </w:r>
      <w:r w:rsidRPr="009221BA">
        <w:rPr>
          <w:rFonts w:asciiTheme="minorHAnsi" w:hAnsiTheme="minorHAnsi"/>
          <w:color w:val="1B1C20"/>
          <w:w w:val="105"/>
        </w:rPr>
        <w:t>J.</w:t>
      </w:r>
      <w:r w:rsidRPr="009221BA">
        <w:rPr>
          <w:rFonts w:asciiTheme="minorHAnsi" w:hAnsiTheme="minorHAnsi"/>
          <w:color w:val="1B1C20"/>
          <w:spacing w:val="57"/>
          <w:w w:val="99"/>
        </w:rPr>
        <w:t xml:space="preserve"> </w:t>
      </w:r>
      <w:r w:rsidRPr="009221BA">
        <w:rPr>
          <w:rFonts w:asciiTheme="minorHAnsi" w:hAnsiTheme="minorHAnsi"/>
          <w:color w:val="1B1C20"/>
          <w:w w:val="105"/>
        </w:rPr>
        <w:t>(2015).</w:t>
      </w:r>
      <w:r w:rsidRPr="009221BA">
        <w:rPr>
          <w:rFonts w:asciiTheme="minorHAnsi" w:hAnsiTheme="minorHAnsi"/>
          <w:color w:val="1B1C20"/>
          <w:spacing w:val="-14"/>
          <w:w w:val="105"/>
        </w:rPr>
        <w:t xml:space="preserve"> </w:t>
      </w:r>
      <w:r w:rsidRPr="009221BA">
        <w:rPr>
          <w:rFonts w:asciiTheme="minorHAnsi" w:hAnsiTheme="minorHAnsi"/>
          <w:color w:val="1B1C20"/>
          <w:spacing w:val="-2"/>
          <w:w w:val="105"/>
        </w:rPr>
        <w:t>POP</w:t>
      </w:r>
      <w:r w:rsidRPr="009221BA">
        <w:rPr>
          <w:rFonts w:asciiTheme="minorHAnsi" w:hAnsiTheme="minorHAnsi"/>
          <w:color w:val="1B1C20"/>
          <w:spacing w:val="-3"/>
          <w:w w:val="105"/>
        </w:rPr>
        <w:t>s</w:t>
      </w:r>
      <w:r w:rsidRPr="009221BA">
        <w:rPr>
          <w:rFonts w:asciiTheme="minorHAnsi" w:hAnsiTheme="minorHAnsi"/>
          <w:color w:val="1B1C20"/>
          <w:spacing w:val="-14"/>
          <w:w w:val="105"/>
        </w:rPr>
        <w:t xml:space="preserve"> </w:t>
      </w:r>
      <w:r w:rsidRPr="009221BA">
        <w:rPr>
          <w:rFonts w:asciiTheme="minorHAnsi" w:hAnsiTheme="minorHAnsi"/>
          <w:color w:val="1B1C20"/>
          <w:w w:val="105"/>
        </w:rPr>
        <w:t>monitoring</w:t>
      </w:r>
      <w:r w:rsidRPr="009221BA">
        <w:rPr>
          <w:rFonts w:asciiTheme="minorHAnsi" w:hAnsiTheme="minorHAnsi"/>
          <w:color w:val="1B1C20"/>
          <w:spacing w:val="-14"/>
          <w:w w:val="105"/>
        </w:rPr>
        <w:t xml:space="preserve"> </w:t>
      </w:r>
      <w:r w:rsidRPr="009221BA">
        <w:rPr>
          <w:rFonts w:asciiTheme="minorHAnsi" w:hAnsiTheme="minorHAnsi"/>
          <w:color w:val="1B1C20"/>
          <w:w w:val="105"/>
        </w:rPr>
        <w:t>in</w:t>
      </w:r>
      <w:r w:rsidRPr="009221BA">
        <w:rPr>
          <w:rFonts w:asciiTheme="minorHAnsi" w:hAnsiTheme="minorHAnsi"/>
          <w:color w:val="1B1C20"/>
          <w:spacing w:val="-14"/>
          <w:w w:val="105"/>
        </w:rPr>
        <w:t xml:space="preserve"> </w:t>
      </w:r>
      <w:r w:rsidRPr="009221BA">
        <w:rPr>
          <w:rFonts w:asciiTheme="minorHAnsi" w:hAnsiTheme="minorHAnsi"/>
          <w:color w:val="1B1C20"/>
          <w:spacing w:val="-2"/>
          <w:w w:val="105"/>
        </w:rPr>
        <w:t>Australia</w:t>
      </w:r>
      <w:r w:rsidRPr="009221BA">
        <w:rPr>
          <w:rFonts w:asciiTheme="minorHAnsi" w:hAnsiTheme="minorHAnsi"/>
          <w:color w:val="1B1C20"/>
          <w:spacing w:val="-14"/>
          <w:w w:val="105"/>
        </w:rPr>
        <w:t xml:space="preserve"> </w:t>
      </w:r>
      <w:r w:rsidRPr="009221BA">
        <w:rPr>
          <w:rFonts w:asciiTheme="minorHAnsi" w:hAnsiTheme="minorHAnsi"/>
          <w:color w:val="1B1C20"/>
          <w:w w:val="105"/>
        </w:rPr>
        <w:t>and</w:t>
      </w:r>
      <w:r w:rsidRPr="009221BA">
        <w:rPr>
          <w:rFonts w:asciiTheme="minorHAnsi" w:hAnsiTheme="minorHAnsi"/>
          <w:color w:val="1B1C20"/>
          <w:spacing w:val="-14"/>
          <w:w w:val="105"/>
        </w:rPr>
        <w:t xml:space="preserve"> </w:t>
      </w:r>
      <w:r w:rsidRPr="009221BA">
        <w:rPr>
          <w:rFonts w:asciiTheme="minorHAnsi" w:hAnsiTheme="minorHAnsi"/>
          <w:color w:val="1B1C20"/>
          <w:spacing w:val="-2"/>
          <w:w w:val="105"/>
        </w:rPr>
        <w:t>N</w:t>
      </w:r>
      <w:r w:rsidRPr="009221BA">
        <w:rPr>
          <w:rFonts w:asciiTheme="minorHAnsi" w:hAnsiTheme="minorHAnsi"/>
          <w:color w:val="1B1C20"/>
          <w:spacing w:val="-3"/>
          <w:w w:val="105"/>
        </w:rPr>
        <w:t>ew</w:t>
      </w:r>
      <w:r w:rsidRPr="009221BA">
        <w:rPr>
          <w:rFonts w:asciiTheme="minorHAnsi" w:hAnsiTheme="minorHAnsi"/>
          <w:color w:val="1B1C20"/>
          <w:spacing w:val="-14"/>
          <w:w w:val="105"/>
        </w:rPr>
        <w:t xml:space="preserve"> </w:t>
      </w:r>
      <w:r w:rsidRPr="009221BA">
        <w:rPr>
          <w:rFonts w:asciiTheme="minorHAnsi" w:hAnsiTheme="minorHAnsi"/>
          <w:color w:val="1B1C20"/>
          <w:spacing w:val="-1"/>
          <w:w w:val="105"/>
        </w:rPr>
        <w:t>Z</w:t>
      </w:r>
      <w:r w:rsidRPr="009221BA">
        <w:rPr>
          <w:rFonts w:asciiTheme="minorHAnsi" w:hAnsiTheme="minorHAnsi"/>
          <w:color w:val="1B1C20"/>
          <w:spacing w:val="-2"/>
          <w:w w:val="105"/>
        </w:rPr>
        <w:t>ealand</w:t>
      </w:r>
      <w:r w:rsidRPr="009221BA">
        <w:rPr>
          <w:rFonts w:asciiTheme="minorHAnsi" w:hAnsiTheme="minorHAnsi"/>
          <w:color w:val="1B1C20"/>
          <w:spacing w:val="-14"/>
          <w:w w:val="105"/>
        </w:rPr>
        <w:t xml:space="preserve"> </w:t>
      </w:r>
      <w:r w:rsidRPr="009221BA">
        <w:rPr>
          <w:rFonts w:asciiTheme="minorHAnsi" w:hAnsiTheme="minorHAnsi"/>
          <w:color w:val="1B1C20"/>
          <w:w w:val="105"/>
        </w:rPr>
        <w:t>using</w:t>
      </w:r>
      <w:r w:rsidRPr="009221BA">
        <w:rPr>
          <w:rFonts w:asciiTheme="minorHAnsi" w:hAnsiTheme="minorHAnsi"/>
          <w:color w:val="1B1C20"/>
          <w:spacing w:val="-14"/>
          <w:w w:val="105"/>
        </w:rPr>
        <w:t xml:space="preserve"> </w:t>
      </w:r>
      <w:r w:rsidRPr="009221BA">
        <w:rPr>
          <w:rFonts w:asciiTheme="minorHAnsi" w:hAnsiTheme="minorHAnsi"/>
          <w:color w:val="1B1C20"/>
          <w:w w:val="105"/>
        </w:rPr>
        <w:t>plastic</w:t>
      </w:r>
      <w:r w:rsidRPr="009221BA">
        <w:rPr>
          <w:rFonts w:asciiTheme="minorHAnsi" w:hAnsiTheme="minorHAnsi"/>
          <w:color w:val="1B1C20"/>
          <w:spacing w:val="-14"/>
          <w:w w:val="105"/>
        </w:rPr>
        <w:t xml:space="preserve"> </w:t>
      </w:r>
      <w:r w:rsidRPr="009221BA">
        <w:rPr>
          <w:rFonts w:asciiTheme="minorHAnsi" w:hAnsiTheme="minorHAnsi"/>
          <w:color w:val="1B1C20"/>
          <w:spacing w:val="-1"/>
          <w:w w:val="105"/>
        </w:rPr>
        <w:t>r</w:t>
      </w:r>
      <w:r w:rsidRPr="009221BA">
        <w:rPr>
          <w:rFonts w:asciiTheme="minorHAnsi" w:hAnsiTheme="minorHAnsi"/>
          <w:color w:val="1B1C20"/>
          <w:spacing w:val="-2"/>
          <w:w w:val="105"/>
        </w:rPr>
        <w:t>esin</w:t>
      </w:r>
      <w:r w:rsidRPr="009221BA">
        <w:rPr>
          <w:rFonts w:asciiTheme="minorHAnsi" w:hAnsiTheme="minorHAnsi"/>
          <w:color w:val="1B1C20"/>
          <w:spacing w:val="-14"/>
          <w:w w:val="105"/>
        </w:rPr>
        <w:t xml:space="preserve"> </w:t>
      </w:r>
      <w:r w:rsidRPr="009221BA">
        <w:rPr>
          <w:rFonts w:asciiTheme="minorHAnsi" w:hAnsiTheme="minorHAnsi"/>
          <w:color w:val="1B1C20"/>
          <w:w w:val="105"/>
        </w:rPr>
        <w:t>pellets,</w:t>
      </w:r>
      <w:r w:rsidRPr="009221BA">
        <w:rPr>
          <w:rFonts w:asciiTheme="minorHAnsi" w:hAnsiTheme="minorHAnsi"/>
          <w:color w:val="1B1C20"/>
          <w:spacing w:val="-14"/>
          <w:w w:val="105"/>
        </w:rPr>
        <w:t xml:space="preserve"> </w:t>
      </w:r>
      <w:r w:rsidRPr="009221BA">
        <w:rPr>
          <w:rFonts w:asciiTheme="minorHAnsi" w:hAnsiTheme="minorHAnsi"/>
          <w:color w:val="1B1C20"/>
          <w:w w:val="105"/>
        </w:rPr>
        <w:t>and</w:t>
      </w:r>
      <w:r w:rsidRPr="009221BA">
        <w:rPr>
          <w:rFonts w:asciiTheme="minorHAnsi" w:hAnsiTheme="minorHAnsi"/>
          <w:color w:val="1B1C20"/>
          <w:spacing w:val="-14"/>
          <w:w w:val="105"/>
        </w:rPr>
        <w:t xml:space="preserve"> </w:t>
      </w:r>
      <w:r w:rsidRPr="009221BA">
        <w:rPr>
          <w:rFonts w:asciiTheme="minorHAnsi" w:hAnsiTheme="minorHAnsi"/>
          <w:color w:val="1B1C20"/>
          <w:spacing w:val="-1"/>
          <w:w w:val="105"/>
        </w:rPr>
        <w:t>International</w:t>
      </w:r>
      <w:r w:rsidRPr="009221BA">
        <w:rPr>
          <w:rFonts w:asciiTheme="minorHAnsi" w:hAnsiTheme="minorHAnsi"/>
          <w:color w:val="1B1C20"/>
          <w:spacing w:val="49"/>
          <w:w w:val="105"/>
        </w:rPr>
        <w:t xml:space="preserve"> </w:t>
      </w:r>
      <w:r w:rsidRPr="009221BA">
        <w:rPr>
          <w:rFonts w:asciiTheme="minorHAnsi" w:hAnsiTheme="minorHAnsi"/>
          <w:color w:val="1B1C20"/>
          <w:spacing w:val="-2"/>
          <w:w w:val="105"/>
        </w:rPr>
        <w:t>P</w:t>
      </w:r>
      <w:r w:rsidRPr="009221BA">
        <w:rPr>
          <w:rFonts w:asciiTheme="minorHAnsi" w:hAnsiTheme="minorHAnsi"/>
          <w:color w:val="1B1C20"/>
          <w:spacing w:val="-3"/>
          <w:w w:val="105"/>
        </w:rPr>
        <w:t>ellet</w:t>
      </w:r>
      <w:r w:rsidRPr="009221BA">
        <w:rPr>
          <w:rFonts w:asciiTheme="minorHAnsi" w:hAnsiTheme="minorHAnsi"/>
          <w:color w:val="1B1C20"/>
          <w:spacing w:val="-23"/>
          <w:w w:val="105"/>
        </w:rPr>
        <w:t xml:space="preserve"> </w:t>
      </w:r>
      <w:r w:rsidRPr="009221BA">
        <w:rPr>
          <w:rFonts w:asciiTheme="minorHAnsi" w:hAnsiTheme="minorHAnsi"/>
          <w:color w:val="1B1C20"/>
          <w:spacing w:val="-4"/>
          <w:w w:val="105"/>
        </w:rPr>
        <w:t>W</w:t>
      </w:r>
      <w:r w:rsidRPr="009221BA">
        <w:rPr>
          <w:rFonts w:asciiTheme="minorHAnsi" w:hAnsiTheme="minorHAnsi"/>
          <w:color w:val="1B1C20"/>
          <w:spacing w:val="-5"/>
          <w:w w:val="105"/>
        </w:rPr>
        <w:t>atch</w:t>
      </w:r>
      <w:r w:rsidRPr="009221BA">
        <w:rPr>
          <w:rFonts w:asciiTheme="minorHAnsi" w:hAnsiTheme="minorHAnsi"/>
          <w:color w:val="1B1C20"/>
          <w:spacing w:val="-20"/>
          <w:w w:val="105"/>
        </w:rPr>
        <w:t xml:space="preserve"> </w:t>
      </w:r>
      <w:r w:rsidRPr="009221BA">
        <w:rPr>
          <w:rFonts w:asciiTheme="minorHAnsi" w:hAnsiTheme="minorHAnsi"/>
          <w:color w:val="1B1C20"/>
          <w:w w:val="105"/>
        </w:rPr>
        <w:t>as</w:t>
      </w:r>
      <w:r w:rsidRPr="009221BA">
        <w:rPr>
          <w:rFonts w:asciiTheme="minorHAnsi" w:hAnsiTheme="minorHAnsi"/>
          <w:color w:val="1B1C20"/>
          <w:spacing w:val="-21"/>
          <w:w w:val="105"/>
        </w:rPr>
        <w:t xml:space="preserve"> </w:t>
      </w:r>
      <w:r w:rsidRPr="009221BA">
        <w:rPr>
          <w:rFonts w:asciiTheme="minorHAnsi" w:hAnsiTheme="minorHAnsi"/>
          <w:color w:val="1B1C20"/>
          <w:w w:val="105"/>
        </w:rPr>
        <w:t>a</w:t>
      </w:r>
      <w:r w:rsidRPr="009221BA">
        <w:rPr>
          <w:rFonts w:asciiTheme="minorHAnsi" w:hAnsiTheme="minorHAnsi"/>
          <w:color w:val="1B1C20"/>
          <w:spacing w:val="-20"/>
          <w:w w:val="105"/>
        </w:rPr>
        <w:t xml:space="preserve"> </w:t>
      </w:r>
      <w:r w:rsidRPr="009221BA">
        <w:rPr>
          <w:rFonts w:asciiTheme="minorHAnsi" w:hAnsiTheme="minorHAnsi"/>
          <w:color w:val="1B1C20"/>
          <w:w w:val="105"/>
        </w:rPr>
        <w:t>tool</w:t>
      </w:r>
      <w:r w:rsidRPr="009221BA">
        <w:rPr>
          <w:rFonts w:asciiTheme="minorHAnsi" w:hAnsiTheme="minorHAnsi"/>
          <w:color w:val="1B1C20"/>
          <w:spacing w:val="-21"/>
          <w:w w:val="105"/>
        </w:rPr>
        <w:t xml:space="preserve"> </w:t>
      </w:r>
      <w:r w:rsidRPr="009221BA">
        <w:rPr>
          <w:rFonts w:asciiTheme="minorHAnsi" w:hAnsiTheme="minorHAnsi"/>
          <w:color w:val="1B1C20"/>
          <w:w w:val="105"/>
        </w:rPr>
        <w:t>for</w:t>
      </w:r>
      <w:r w:rsidRPr="009221BA">
        <w:rPr>
          <w:rFonts w:asciiTheme="minorHAnsi" w:hAnsiTheme="minorHAnsi"/>
          <w:color w:val="1B1C20"/>
          <w:spacing w:val="-20"/>
          <w:w w:val="105"/>
        </w:rPr>
        <w:t xml:space="preserve"> </w:t>
      </w:r>
      <w:r w:rsidRPr="009221BA">
        <w:rPr>
          <w:rFonts w:asciiTheme="minorHAnsi" w:hAnsiTheme="minorHAnsi"/>
          <w:color w:val="1B1C20"/>
          <w:w w:val="105"/>
        </w:rPr>
        <w:t>education</w:t>
      </w:r>
      <w:r w:rsidRPr="009221BA">
        <w:rPr>
          <w:rFonts w:asciiTheme="minorHAnsi" w:hAnsiTheme="minorHAnsi"/>
          <w:color w:val="1B1C20"/>
          <w:spacing w:val="-21"/>
          <w:w w:val="105"/>
        </w:rPr>
        <w:t xml:space="preserve"> </w:t>
      </w:r>
      <w:r w:rsidRPr="009221BA">
        <w:rPr>
          <w:rFonts w:asciiTheme="minorHAnsi" w:hAnsiTheme="minorHAnsi"/>
          <w:color w:val="1B1C20"/>
          <w:w w:val="105"/>
        </w:rPr>
        <w:t>and</w:t>
      </w:r>
      <w:r w:rsidRPr="009221BA">
        <w:rPr>
          <w:rFonts w:asciiTheme="minorHAnsi" w:hAnsiTheme="minorHAnsi"/>
          <w:color w:val="1B1C20"/>
          <w:spacing w:val="-20"/>
          <w:w w:val="105"/>
        </w:rPr>
        <w:t xml:space="preserve"> </w:t>
      </w:r>
      <w:r w:rsidRPr="009221BA">
        <w:rPr>
          <w:rFonts w:asciiTheme="minorHAnsi" w:hAnsiTheme="minorHAnsi"/>
          <w:color w:val="1B1C20"/>
          <w:w w:val="105"/>
        </w:rPr>
        <w:t>raising</w:t>
      </w:r>
      <w:r w:rsidRPr="009221BA">
        <w:rPr>
          <w:rFonts w:asciiTheme="minorHAnsi" w:hAnsiTheme="minorHAnsi"/>
          <w:color w:val="1B1C20"/>
          <w:spacing w:val="-21"/>
          <w:w w:val="105"/>
        </w:rPr>
        <w:t xml:space="preserve"> </w:t>
      </w:r>
      <w:r w:rsidRPr="009221BA">
        <w:rPr>
          <w:rFonts w:asciiTheme="minorHAnsi" w:hAnsiTheme="minorHAnsi"/>
          <w:color w:val="1B1C20"/>
          <w:w w:val="105"/>
        </w:rPr>
        <w:t>public</w:t>
      </w:r>
      <w:r w:rsidRPr="009221BA">
        <w:rPr>
          <w:rFonts w:asciiTheme="minorHAnsi" w:hAnsiTheme="minorHAnsi"/>
          <w:color w:val="1B1C20"/>
          <w:spacing w:val="-20"/>
          <w:w w:val="105"/>
        </w:rPr>
        <w:t xml:space="preserve"> </w:t>
      </w:r>
      <w:r w:rsidRPr="009221BA">
        <w:rPr>
          <w:rFonts w:asciiTheme="minorHAnsi" w:hAnsiTheme="minorHAnsi"/>
          <w:color w:val="1B1C20"/>
          <w:spacing w:val="-2"/>
          <w:w w:val="105"/>
        </w:rPr>
        <w:t>awareness</w:t>
      </w:r>
      <w:r w:rsidRPr="009221BA">
        <w:rPr>
          <w:rFonts w:asciiTheme="minorHAnsi" w:hAnsiTheme="minorHAnsi"/>
          <w:color w:val="1B1C20"/>
          <w:spacing w:val="-20"/>
          <w:w w:val="105"/>
        </w:rPr>
        <w:t xml:space="preserve"> </w:t>
      </w:r>
      <w:r w:rsidRPr="009221BA">
        <w:rPr>
          <w:rFonts w:asciiTheme="minorHAnsi" w:hAnsiTheme="minorHAnsi"/>
          <w:color w:val="1B1C20"/>
          <w:w w:val="105"/>
        </w:rPr>
        <w:t>on</w:t>
      </w:r>
      <w:r w:rsidRPr="009221BA">
        <w:rPr>
          <w:rFonts w:asciiTheme="minorHAnsi" w:hAnsiTheme="minorHAnsi"/>
          <w:color w:val="1B1C20"/>
          <w:spacing w:val="-21"/>
          <w:w w:val="105"/>
        </w:rPr>
        <w:t xml:space="preserve"> </w:t>
      </w:r>
      <w:r w:rsidRPr="009221BA">
        <w:rPr>
          <w:rFonts w:asciiTheme="minorHAnsi" w:hAnsiTheme="minorHAnsi"/>
          <w:color w:val="1B1C20"/>
          <w:w w:val="105"/>
        </w:rPr>
        <w:t>plastic</w:t>
      </w:r>
      <w:r w:rsidRPr="009221BA">
        <w:rPr>
          <w:rFonts w:asciiTheme="minorHAnsi" w:hAnsiTheme="minorHAnsi"/>
          <w:color w:val="1B1C20"/>
          <w:spacing w:val="-20"/>
          <w:w w:val="105"/>
        </w:rPr>
        <w:t xml:space="preserve"> </w:t>
      </w:r>
      <w:r w:rsidRPr="009221BA">
        <w:rPr>
          <w:rFonts w:asciiTheme="minorHAnsi" w:hAnsiTheme="minorHAnsi"/>
          <w:color w:val="1B1C20"/>
          <w:w w:val="105"/>
        </w:rPr>
        <w:t>debris</w:t>
      </w:r>
      <w:r w:rsidRPr="009221BA">
        <w:rPr>
          <w:rFonts w:asciiTheme="minorHAnsi" w:hAnsiTheme="minorHAnsi"/>
          <w:color w:val="1B1C20"/>
          <w:spacing w:val="-21"/>
          <w:w w:val="105"/>
        </w:rPr>
        <w:t xml:space="preserve"> </w:t>
      </w:r>
      <w:r w:rsidRPr="009221BA">
        <w:rPr>
          <w:rFonts w:asciiTheme="minorHAnsi" w:hAnsiTheme="minorHAnsi"/>
          <w:color w:val="1B1C20"/>
          <w:w w:val="105"/>
        </w:rPr>
        <w:t>and</w:t>
      </w:r>
      <w:r w:rsidRPr="009221BA">
        <w:rPr>
          <w:rFonts w:asciiTheme="minorHAnsi" w:hAnsiTheme="minorHAnsi"/>
          <w:color w:val="1B1C20"/>
          <w:spacing w:val="-20"/>
          <w:w w:val="105"/>
        </w:rPr>
        <w:t xml:space="preserve"> </w:t>
      </w:r>
      <w:r w:rsidRPr="009221BA">
        <w:rPr>
          <w:rFonts w:asciiTheme="minorHAnsi" w:hAnsiTheme="minorHAnsi"/>
          <w:color w:val="1B1C20"/>
          <w:spacing w:val="-2"/>
          <w:w w:val="105"/>
        </w:rPr>
        <w:t>POP</w:t>
      </w:r>
      <w:r w:rsidRPr="009221BA">
        <w:rPr>
          <w:rFonts w:asciiTheme="minorHAnsi" w:hAnsiTheme="minorHAnsi"/>
          <w:color w:val="1B1C20"/>
          <w:spacing w:val="-3"/>
          <w:w w:val="105"/>
        </w:rPr>
        <w:t>s.</w:t>
      </w:r>
      <w:r w:rsidRPr="009221BA">
        <w:rPr>
          <w:rFonts w:asciiTheme="minorHAnsi" w:hAnsiTheme="minorHAnsi"/>
          <w:color w:val="1B1C20"/>
          <w:spacing w:val="-21"/>
          <w:w w:val="105"/>
        </w:rPr>
        <w:t xml:space="preserve"> </w:t>
      </w:r>
      <w:r w:rsidRPr="009221BA">
        <w:rPr>
          <w:rFonts w:asciiTheme="minorHAnsi" w:eastAsia="Book Antiqua" w:hAnsiTheme="minorHAnsi" w:cs="Book Antiqua"/>
          <w:i/>
          <w:color w:val="1B1C20"/>
          <w:spacing w:val="-2"/>
          <w:w w:val="105"/>
        </w:rPr>
        <w:t>Marine</w:t>
      </w:r>
      <w:r w:rsidRPr="009221BA">
        <w:rPr>
          <w:rFonts w:asciiTheme="minorHAnsi" w:eastAsia="Book Antiqua" w:hAnsiTheme="minorHAnsi" w:cs="Book Antiqua"/>
          <w:i/>
          <w:color w:val="1B1C20"/>
          <w:spacing w:val="31"/>
          <w:w w:val="92"/>
        </w:rPr>
        <w:t xml:space="preserve"> </w:t>
      </w:r>
      <w:r w:rsidRPr="009221BA">
        <w:rPr>
          <w:rFonts w:asciiTheme="minorHAnsi" w:eastAsia="Book Antiqua" w:hAnsiTheme="minorHAnsi" w:cs="Book Antiqua"/>
          <w:i/>
          <w:color w:val="1B1C20"/>
          <w:spacing w:val="-2"/>
          <w:w w:val="95"/>
        </w:rPr>
        <w:t>Pollution</w:t>
      </w:r>
      <w:r w:rsidRPr="009221BA">
        <w:rPr>
          <w:rFonts w:asciiTheme="minorHAnsi" w:eastAsia="Book Antiqua" w:hAnsiTheme="minorHAnsi" w:cs="Book Antiqua"/>
          <w:i/>
          <w:color w:val="1B1C20"/>
          <w:spacing w:val="4"/>
          <w:w w:val="95"/>
        </w:rPr>
        <w:t xml:space="preserve"> </w:t>
      </w:r>
      <w:r w:rsidRPr="009221BA">
        <w:rPr>
          <w:rFonts w:asciiTheme="minorHAnsi" w:eastAsia="Book Antiqua" w:hAnsiTheme="minorHAnsi" w:cs="Book Antiqua"/>
          <w:i/>
          <w:color w:val="1B1C20"/>
          <w:spacing w:val="-1"/>
          <w:w w:val="95"/>
        </w:rPr>
        <w:t>B</w:t>
      </w:r>
      <w:r w:rsidRPr="009221BA">
        <w:rPr>
          <w:rFonts w:asciiTheme="minorHAnsi" w:eastAsia="Book Antiqua" w:hAnsiTheme="minorHAnsi" w:cs="Book Antiqua"/>
          <w:i/>
          <w:color w:val="1B1C20"/>
          <w:spacing w:val="-2"/>
          <w:w w:val="95"/>
        </w:rPr>
        <w:t>ulletin</w:t>
      </w:r>
      <w:r w:rsidRPr="009221BA">
        <w:rPr>
          <w:rFonts w:asciiTheme="minorHAnsi" w:hAnsiTheme="minorHAnsi"/>
          <w:color w:val="1B1C20"/>
          <w:spacing w:val="-1"/>
          <w:w w:val="95"/>
        </w:rPr>
        <w:t>,</w:t>
      </w:r>
      <w:r w:rsidRPr="009221BA">
        <w:rPr>
          <w:rFonts w:asciiTheme="minorHAnsi" w:hAnsiTheme="minorHAnsi"/>
          <w:color w:val="1B1C20"/>
          <w:spacing w:val="3"/>
          <w:w w:val="95"/>
        </w:rPr>
        <w:t xml:space="preserve"> </w:t>
      </w:r>
      <w:r w:rsidRPr="009221BA">
        <w:rPr>
          <w:rFonts w:asciiTheme="minorHAnsi" w:hAnsiTheme="minorHAnsi"/>
          <w:color w:val="1B1C20"/>
          <w:w w:val="95"/>
        </w:rPr>
        <w:t>101(1),</w:t>
      </w:r>
      <w:r w:rsidRPr="009221BA">
        <w:rPr>
          <w:rFonts w:asciiTheme="minorHAnsi" w:hAnsiTheme="minorHAnsi"/>
          <w:color w:val="1B1C20"/>
          <w:spacing w:val="3"/>
          <w:w w:val="95"/>
        </w:rPr>
        <w:t xml:space="preserve"> </w:t>
      </w:r>
      <w:r w:rsidRPr="009221BA">
        <w:rPr>
          <w:rFonts w:asciiTheme="minorHAnsi" w:hAnsiTheme="minorHAnsi"/>
          <w:color w:val="1B1C20"/>
          <w:spacing w:val="-2"/>
          <w:w w:val="95"/>
        </w:rPr>
        <w:t>pp.</w:t>
      </w:r>
      <w:r w:rsidRPr="009221BA">
        <w:rPr>
          <w:rFonts w:asciiTheme="minorHAnsi" w:hAnsiTheme="minorHAnsi"/>
          <w:color w:val="1B1C20"/>
          <w:spacing w:val="3"/>
          <w:w w:val="95"/>
        </w:rPr>
        <w:t xml:space="preserve"> </w:t>
      </w:r>
      <w:r w:rsidRPr="009221BA">
        <w:rPr>
          <w:rFonts w:asciiTheme="minorHAnsi" w:hAnsiTheme="minorHAnsi"/>
          <w:color w:val="1B1C20"/>
          <w:w w:val="95"/>
        </w:rPr>
        <w:t>137–145.</w:t>
      </w:r>
    </w:p>
    <w:p w:rsidR="00FB197A" w:rsidRPr="009221BA" w:rsidRDefault="00617197">
      <w:pPr>
        <w:pStyle w:val="BodyText"/>
        <w:spacing w:before="160" w:line="240" w:lineRule="exact"/>
        <w:ind w:left="2420" w:right="1687" w:hanging="720"/>
        <w:rPr>
          <w:rFonts w:asciiTheme="minorHAnsi" w:hAnsiTheme="minorHAnsi"/>
        </w:rPr>
      </w:pPr>
      <w:r w:rsidRPr="009221BA">
        <w:rPr>
          <w:rFonts w:asciiTheme="minorHAnsi" w:hAnsiTheme="minorHAnsi"/>
          <w:color w:val="1B1C20"/>
          <w:spacing w:val="-23"/>
        </w:rPr>
        <w:t>Y</w:t>
      </w:r>
      <w:r w:rsidRPr="009221BA">
        <w:rPr>
          <w:rFonts w:asciiTheme="minorHAnsi" w:hAnsiTheme="minorHAnsi"/>
          <w:color w:val="1B1C20"/>
        </w:rPr>
        <w:t>orio,</w:t>
      </w:r>
      <w:r w:rsidRPr="009221BA">
        <w:rPr>
          <w:rFonts w:asciiTheme="minorHAnsi" w:hAnsiTheme="minorHAnsi"/>
          <w:color w:val="1B1C20"/>
          <w:spacing w:val="-4"/>
        </w:rPr>
        <w:t xml:space="preserve"> </w:t>
      </w:r>
      <w:r w:rsidRPr="009221BA">
        <w:rPr>
          <w:rFonts w:asciiTheme="minorHAnsi" w:hAnsiTheme="minorHAnsi"/>
          <w:color w:val="1B1C20"/>
          <w:spacing w:val="-35"/>
        </w:rPr>
        <w:t>P</w:t>
      </w:r>
      <w:r w:rsidRPr="009221BA">
        <w:rPr>
          <w:rFonts w:asciiTheme="minorHAnsi" w:hAnsiTheme="minorHAnsi"/>
          <w:color w:val="1B1C20"/>
        </w:rPr>
        <w:t>.,</w:t>
      </w:r>
      <w:r w:rsidRPr="009221BA">
        <w:rPr>
          <w:rFonts w:asciiTheme="minorHAnsi" w:hAnsiTheme="minorHAnsi"/>
          <w:color w:val="1B1C20"/>
          <w:spacing w:val="-4"/>
        </w:rPr>
        <w:t xml:space="preserve"> </w:t>
      </w:r>
      <w:r w:rsidRPr="009221BA">
        <w:rPr>
          <w:rFonts w:asciiTheme="minorHAnsi" w:hAnsiTheme="minorHAnsi"/>
          <w:color w:val="1B1C20"/>
          <w:spacing w:val="-3"/>
        </w:rPr>
        <w:t>M</w:t>
      </w:r>
      <w:r w:rsidRPr="009221BA">
        <w:rPr>
          <w:rFonts w:asciiTheme="minorHAnsi" w:hAnsiTheme="minorHAnsi"/>
          <w:color w:val="1B1C20"/>
        </w:rPr>
        <w:t>arinao,</w:t>
      </w:r>
      <w:r w:rsidRPr="009221BA">
        <w:rPr>
          <w:rFonts w:asciiTheme="minorHAnsi" w:hAnsiTheme="minorHAnsi"/>
          <w:color w:val="1B1C20"/>
          <w:spacing w:val="-4"/>
        </w:rPr>
        <w:t xml:space="preserve"> </w:t>
      </w:r>
      <w:r w:rsidRPr="009221BA">
        <w:rPr>
          <w:rFonts w:asciiTheme="minorHAnsi" w:hAnsiTheme="minorHAnsi"/>
          <w:color w:val="1B1C20"/>
        </w:rPr>
        <w:t>C.</w:t>
      </w:r>
      <w:r w:rsidRPr="009221BA">
        <w:rPr>
          <w:rFonts w:asciiTheme="minorHAnsi" w:hAnsiTheme="minorHAnsi"/>
          <w:color w:val="1B1C20"/>
          <w:spacing w:val="-4"/>
        </w:rPr>
        <w:t xml:space="preserve"> </w:t>
      </w:r>
      <w:r w:rsidRPr="009221BA">
        <w:rPr>
          <w:rFonts w:asciiTheme="minorHAnsi" w:hAnsiTheme="minorHAnsi"/>
          <w:color w:val="1B1C20"/>
        </w:rPr>
        <w:t>and</w:t>
      </w:r>
      <w:r w:rsidRPr="009221BA">
        <w:rPr>
          <w:rFonts w:asciiTheme="minorHAnsi" w:hAnsiTheme="minorHAnsi"/>
          <w:color w:val="1B1C20"/>
          <w:spacing w:val="-4"/>
        </w:rPr>
        <w:t xml:space="preserve"> </w:t>
      </w:r>
      <w:r w:rsidRPr="009221BA">
        <w:rPr>
          <w:rFonts w:asciiTheme="minorHAnsi" w:hAnsiTheme="minorHAnsi"/>
          <w:color w:val="1B1C20"/>
          <w:spacing w:val="-6"/>
        </w:rPr>
        <w:t>S</w:t>
      </w:r>
      <w:r w:rsidRPr="009221BA">
        <w:rPr>
          <w:rFonts w:asciiTheme="minorHAnsi" w:hAnsiTheme="minorHAnsi"/>
          <w:color w:val="1B1C20"/>
        </w:rPr>
        <w:t>uá</w:t>
      </w:r>
      <w:r w:rsidRPr="009221BA">
        <w:rPr>
          <w:rFonts w:asciiTheme="minorHAnsi" w:hAnsiTheme="minorHAnsi"/>
          <w:color w:val="1B1C20"/>
          <w:spacing w:val="-2"/>
        </w:rPr>
        <w:t>r</w:t>
      </w:r>
      <w:r w:rsidRPr="009221BA">
        <w:rPr>
          <w:rFonts w:asciiTheme="minorHAnsi" w:hAnsiTheme="minorHAnsi"/>
          <w:color w:val="1B1C20"/>
        </w:rPr>
        <w:t>ez,</w:t>
      </w:r>
      <w:r w:rsidRPr="009221BA">
        <w:rPr>
          <w:rFonts w:asciiTheme="minorHAnsi" w:hAnsiTheme="minorHAnsi"/>
          <w:color w:val="1B1C20"/>
          <w:spacing w:val="-4"/>
        </w:rPr>
        <w:t xml:space="preserve"> </w:t>
      </w:r>
      <w:r w:rsidRPr="009221BA">
        <w:rPr>
          <w:rFonts w:asciiTheme="minorHAnsi" w:hAnsiTheme="minorHAnsi"/>
          <w:color w:val="1B1C20"/>
        </w:rPr>
        <w:t>N.</w:t>
      </w:r>
      <w:r w:rsidRPr="009221BA">
        <w:rPr>
          <w:rFonts w:asciiTheme="minorHAnsi" w:hAnsiTheme="minorHAnsi"/>
          <w:color w:val="1B1C20"/>
          <w:spacing w:val="-4"/>
        </w:rPr>
        <w:t xml:space="preserve"> </w:t>
      </w:r>
      <w:r w:rsidRPr="009221BA">
        <w:rPr>
          <w:rFonts w:asciiTheme="minorHAnsi" w:hAnsiTheme="minorHAnsi"/>
          <w:color w:val="1B1C20"/>
        </w:rPr>
        <w:t>(2014).</w:t>
      </w:r>
      <w:r w:rsidRPr="009221BA">
        <w:rPr>
          <w:rFonts w:asciiTheme="minorHAnsi" w:hAnsiTheme="minorHAnsi"/>
          <w:color w:val="1B1C20"/>
          <w:spacing w:val="-4"/>
        </w:rPr>
        <w:t xml:space="preserve"> </w:t>
      </w:r>
      <w:r w:rsidRPr="009221BA">
        <w:rPr>
          <w:rFonts w:asciiTheme="minorHAnsi" w:hAnsiTheme="minorHAnsi"/>
          <w:color w:val="1B1C20"/>
          <w:spacing w:val="-2"/>
        </w:rPr>
        <w:t>K</w:t>
      </w:r>
      <w:r w:rsidRPr="009221BA">
        <w:rPr>
          <w:rFonts w:asciiTheme="minorHAnsi" w:hAnsiTheme="minorHAnsi"/>
          <w:color w:val="1B1C20"/>
        </w:rPr>
        <w:t>elp</w:t>
      </w:r>
      <w:r w:rsidRPr="009221BA">
        <w:rPr>
          <w:rFonts w:asciiTheme="minorHAnsi" w:hAnsiTheme="minorHAnsi"/>
          <w:color w:val="1B1C20"/>
          <w:spacing w:val="-4"/>
        </w:rPr>
        <w:t xml:space="preserve"> </w:t>
      </w:r>
      <w:r w:rsidRPr="009221BA">
        <w:rPr>
          <w:rFonts w:asciiTheme="minorHAnsi" w:hAnsiTheme="minorHAnsi"/>
          <w:color w:val="1B1C20"/>
        </w:rPr>
        <w:t>gulls</w:t>
      </w:r>
      <w:r w:rsidRPr="009221BA">
        <w:rPr>
          <w:rFonts w:asciiTheme="minorHAnsi" w:hAnsiTheme="minorHAnsi"/>
          <w:color w:val="1B1C20"/>
          <w:spacing w:val="-4"/>
        </w:rPr>
        <w:t xml:space="preserve"> </w:t>
      </w:r>
      <w:r w:rsidRPr="009221BA">
        <w:rPr>
          <w:rFonts w:asciiTheme="minorHAnsi" w:hAnsiTheme="minorHAnsi"/>
          <w:color w:val="1B1C20"/>
        </w:rPr>
        <w:t>(</w:t>
      </w:r>
      <w:r w:rsidRPr="009221BA">
        <w:rPr>
          <w:rFonts w:asciiTheme="minorHAnsi" w:eastAsia="Book Antiqua" w:hAnsiTheme="minorHAnsi" w:cs="Book Antiqua"/>
          <w:i/>
          <w:color w:val="1B1C20"/>
        </w:rPr>
        <w:t>La</w:t>
      </w:r>
      <w:r w:rsidRPr="009221BA">
        <w:rPr>
          <w:rFonts w:asciiTheme="minorHAnsi" w:eastAsia="Book Antiqua" w:hAnsiTheme="minorHAnsi" w:cs="Book Antiqua"/>
          <w:i/>
          <w:color w:val="1B1C20"/>
          <w:spacing w:val="1"/>
        </w:rPr>
        <w:t>r</w:t>
      </w:r>
      <w:r w:rsidRPr="009221BA">
        <w:rPr>
          <w:rFonts w:asciiTheme="minorHAnsi" w:eastAsia="Book Antiqua" w:hAnsiTheme="minorHAnsi" w:cs="Book Antiqua"/>
          <w:i/>
          <w:color w:val="1B1C20"/>
        </w:rPr>
        <w:t>us</w:t>
      </w:r>
      <w:r w:rsidRPr="009221BA">
        <w:rPr>
          <w:rFonts w:asciiTheme="minorHAnsi" w:eastAsia="Book Antiqua" w:hAnsiTheme="minorHAnsi" w:cs="Book Antiqua"/>
          <w:i/>
          <w:color w:val="1B1C20"/>
          <w:spacing w:val="-2"/>
        </w:rPr>
        <w:t xml:space="preserve"> </w:t>
      </w:r>
      <w:r w:rsidRPr="009221BA">
        <w:rPr>
          <w:rFonts w:asciiTheme="minorHAnsi" w:eastAsia="Book Antiqua" w:hAnsiTheme="minorHAnsi" w:cs="Book Antiqua"/>
          <w:i/>
          <w:color w:val="1B1C20"/>
        </w:rPr>
        <w:t>dominicanu</w:t>
      </w:r>
      <w:r w:rsidRPr="009221BA">
        <w:rPr>
          <w:rFonts w:asciiTheme="minorHAnsi" w:eastAsia="Book Antiqua" w:hAnsiTheme="minorHAnsi" w:cs="Book Antiqua"/>
          <w:i/>
          <w:color w:val="1B1C20"/>
          <w:spacing w:val="-2"/>
        </w:rPr>
        <w:t>s</w:t>
      </w:r>
      <w:r w:rsidRPr="009221BA">
        <w:rPr>
          <w:rFonts w:asciiTheme="minorHAnsi" w:hAnsiTheme="minorHAnsi"/>
          <w:color w:val="1B1C20"/>
        </w:rPr>
        <w:t>)</w:t>
      </w:r>
      <w:r w:rsidRPr="009221BA">
        <w:rPr>
          <w:rFonts w:asciiTheme="minorHAnsi" w:hAnsiTheme="minorHAnsi"/>
          <w:color w:val="1B1C20"/>
          <w:spacing w:val="-4"/>
        </w:rPr>
        <w:t xml:space="preserve"> </w:t>
      </w:r>
      <w:r w:rsidRPr="009221BA">
        <w:rPr>
          <w:rFonts w:asciiTheme="minorHAnsi" w:hAnsiTheme="minorHAnsi"/>
          <w:color w:val="1B1C20"/>
        </w:rPr>
        <w:t>killed</w:t>
      </w:r>
      <w:r w:rsidRPr="009221BA">
        <w:rPr>
          <w:rFonts w:asciiTheme="minorHAnsi" w:hAnsiTheme="minorHAnsi"/>
          <w:color w:val="1B1C20"/>
          <w:spacing w:val="-4"/>
        </w:rPr>
        <w:t xml:space="preserve"> </w:t>
      </w:r>
      <w:r w:rsidRPr="009221BA">
        <w:rPr>
          <w:rFonts w:asciiTheme="minorHAnsi" w:hAnsiTheme="minorHAnsi"/>
          <w:color w:val="1B1C20"/>
        </w:rPr>
        <w:t>and</w:t>
      </w:r>
      <w:r w:rsidRPr="009221BA">
        <w:rPr>
          <w:rFonts w:asciiTheme="minorHAnsi" w:hAnsiTheme="minorHAnsi"/>
          <w:color w:val="1B1C20"/>
          <w:spacing w:val="-4"/>
        </w:rPr>
        <w:t xml:space="preserve"> </w:t>
      </w:r>
      <w:r w:rsidRPr="009221BA">
        <w:rPr>
          <w:rFonts w:asciiTheme="minorHAnsi" w:hAnsiTheme="minorHAnsi"/>
          <w:color w:val="1B1C20"/>
        </w:rPr>
        <w:t>inju</w:t>
      </w:r>
      <w:r w:rsidRPr="009221BA">
        <w:rPr>
          <w:rFonts w:asciiTheme="minorHAnsi" w:hAnsiTheme="minorHAnsi"/>
          <w:color w:val="1B1C20"/>
          <w:spacing w:val="-2"/>
        </w:rPr>
        <w:t>r</w:t>
      </w:r>
      <w:r w:rsidRPr="009221BA">
        <w:rPr>
          <w:rFonts w:asciiTheme="minorHAnsi" w:hAnsiTheme="minorHAnsi"/>
          <w:color w:val="1B1C20"/>
        </w:rPr>
        <w:t>ed</w:t>
      </w:r>
      <w:r w:rsidRPr="009221BA">
        <w:rPr>
          <w:rFonts w:asciiTheme="minorHAnsi" w:hAnsiTheme="minorHAnsi"/>
          <w:color w:val="1B1C20"/>
          <w:spacing w:val="-4"/>
        </w:rPr>
        <w:t xml:space="preserve"> </w:t>
      </w:r>
      <w:r w:rsidRPr="009221BA">
        <w:rPr>
          <w:rFonts w:asciiTheme="minorHAnsi" w:hAnsiTheme="minorHAnsi"/>
          <w:color w:val="1B1C20"/>
          <w:spacing w:val="-2"/>
        </w:rPr>
        <w:t>b</w:t>
      </w:r>
      <w:r w:rsidRPr="009221BA">
        <w:rPr>
          <w:rFonts w:asciiTheme="minorHAnsi" w:hAnsiTheme="minorHAnsi"/>
          <w:color w:val="1B1C20"/>
        </w:rPr>
        <w:t>y</w:t>
      </w:r>
      <w:r w:rsidRPr="009221BA">
        <w:rPr>
          <w:rFonts w:asciiTheme="minorHAnsi" w:hAnsiTheme="minorHAnsi"/>
          <w:color w:val="1B1C20"/>
          <w:spacing w:val="-4"/>
        </w:rPr>
        <w:t xml:space="preserve"> </w:t>
      </w:r>
      <w:r w:rsidRPr="009221BA">
        <w:rPr>
          <w:rFonts w:asciiTheme="minorHAnsi" w:hAnsiTheme="minorHAnsi"/>
          <w:color w:val="1B1C20"/>
        </w:rPr>
        <w:t>disca</w:t>
      </w:r>
      <w:r w:rsidRPr="009221BA">
        <w:rPr>
          <w:rFonts w:asciiTheme="minorHAnsi" w:hAnsiTheme="minorHAnsi"/>
          <w:color w:val="1B1C20"/>
          <w:spacing w:val="-3"/>
        </w:rPr>
        <w:t>r</w:t>
      </w:r>
      <w:r w:rsidRPr="009221BA">
        <w:rPr>
          <w:rFonts w:asciiTheme="minorHAnsi" w:hAnsiTheme="minorHAnsi"/>
          <w:color w:val="1B1C20"/>
        </w:rPr>
        <w:t>ded</w:t>
      </w:r>
      <w:r w:rsidRPr="009221BA">
        <w:rPr>
          <w:rFonts w:asciiTheme="minorHAnsi" w:hAnsiTheme="minorHAnsi"/>
          <w:color w:val="1B1C20"/>
          <w:w w:val="104"/>
        </w:rPr>
        <w:t xml:space="preserve"> </w:t>
      </w:r>
      <w:r w:rsidRPr="009221BA">
        <w:rPr>
          <w:rFonts w:asciiTheme="minorHAnsi" w:hAnsiTheme="minorHAnsi"/>
          <w:color w:val="1B1C20"/>
        </w:rPr>
        <w:t>monofilament</w:t>
      </w:r>
      <w:r w:rsidRPr="009221BA">
        <w:rPr>
          <w:rFonts w:asciiTheme="minorHAnsi" w:hAnsiTheme="minorHAnsi"/>
          <w:color w:val="1B1C20"/>
          <w:spacing w:val="-8"/>
        </w:rPr>
        <w:t xml:space="preserve"> </w:t>
      </w:r>
      <w:r w:rsidRPr="009221BA">
        <w:rPr>
          <w:rFonts w:asciiTheme="minorHAnsi" w:hAnsiTheme="minorHAnsi"/>
          <w:color w:val="1B1C20"/>
        </w:rPr>
        <w:t>lines</w:t>
      </w:r>
      <w:r w:rsidRPr="009221BA">
        <w:rPr>
          <w:rFonts w:asciiTheme="minorHAnsi" w:hAnsiTheme="minorHAnsi"/>
          <w:color w:val="1B1C20"/>
          <w:spacing w:val="-8"/>
        </w:rPr>
        <w:t xml:space="preserve"> </w:t>
      </w:r>
      <w:r w:rsidRPr="009221BA">
        <w:rPr>
          <w:rFonts w:asciiTheme="minorHAnsi" w:hAnsiTheme="minorHAnsi"/>
          <w:color w:val="1B1C20"/>
        </w:rPr>
        <w:t>at</w:t>
      </w:r>
      <w:r w:rsidRPr="009221BA">
        <w:rPr>
          <w:rFonts w:asciiTheme="minorHAnsi" w:hAnsiTheme="minorHAnsi"/>
          <w:color w:val="1B1C20"/>
          <w:spacing w:val="-8"/>
        </w:rPr>
        <w:t xml:space="preserve"> </w:t>
      </w:r>
      <w:r w:rsidRPr="009221BA">
        <w:rPr>
          <w:rFonts w:asciiTheme="minorHAnsi" w:hAnsiTheme="minorHAnsi"/>
          <w:color w:val="1B1C20"/>
        </w:rPr>
        <w:t>a</w:t>
      </w:r>
      <w:r w:rsidRPr="009221BA">
        <w:rPr>
          <w:rFonts w:asciiTheme="minorHAnsi" w:hAnsiTheme="minorHAnsi"/>
          <w:color w:val="1B1C20"/>
          <w:spacing w:val="-8"/>
        </w:rPr>
        <w:t xml:space="preserve"> </w:t>
      </w:r>
      <w:r w:rsidRPr="009221BA">
        <w:rPr>
          <w:rFonts w:asciiTheme="minorHAnsi" w:hAnsiTheme="minorHAnsi"/>
          <w:color w:val="1B1C20"/>
        </w:rPr>
        <w:t>marine</w:t>
      </w:r>
      <w:r w:rsidRPr="009221BA">
        <w:rPr>
          <w:rFonts w:asciiTheme="minorHAnsi" w:hAnsiTheme="minorHAnsi"/>
          <w:color w:val="1B1C20"/>
          <w:spacing w:val="-7"/>
        </w:rPr>
        <w:t xml:space="preserve"> </w:t>
      </w:r>
      <w:r w:rsidRPr="009221BA">
        <w:rPr>
          <w:rFonts w:asciiTheme="minorHAnsi" w:hAnsiTheme="minorHAnsi"/>
          <w:color w:val="1B1C20"/>
          <w:spacing w:val="-1"/>
        </w:rPr>
        <w:t>recreational</w:t>
      </w:r>
      <w:r w:rsidRPr="009221BA">
        <w:rPr>
          <w:rFonts w:asciiTheme="minorHAnsi" w:hAnsiTheme="minorHAnsi"/>
          <w:color w:val="1B1C20"/>
          <w:spacing w:val="-8"/>
        </w:rPr>
        <w:t xml:space="preserve"> </w:t>
      </w:r>
      <w:r w:rsidRPr="009221BA">
        <w:rPr>
          <w:rFonts w:asciiTheme="minorHAnsi" w:hAnsiTheme="minorHAnsi"/>
          <w:color w:val="1B1C20"/>
        </w:rPr>
        <w:t>fishery</w:t>
      </w:r>
      <w:r w:rsidRPr="009221BA">
        <w:rPr>
          <w:rFonts w:asciiTheme="minorHAnsi" w:hAnsiTheme="minorHAnsi"/>
          <w:color w:val="1B1C20"/>
          <w:spacing w:val="-8"/>
        </w:rPr>
        <w:t xml:space="preserve"> </w:t>
      </w:r>
      <w:r w:rsidRPr="009221BA">
        <w:rPr>
          <w:rFonts w:asciiTheme="minorHAnsi" w:hAnsiTheme="minorHAnsi"/>
          <w:color w:val="1B1C20"/>
        </w:rPr>
        <w:t>in</w:t>
      </w:r>
      <w:r w:rsidRPr="009221BA">
        <w:rPr>
          <w:rFonts w:asciiTheme="minorHAnsi" w:hAnsiTheme="minorHAnsi"/>
          <w:color w:val="1B1C20"/>
          <w:spacing w:val="-8"/>
        </w:rPr>
        <w:t xml:space="preserve"> </w:t>
      </w:r>
      <w:r w:rsidRPr="009221BA">
        <w:rPr>
          <w:rFonts w:asciiTheme="minorHAnsi" w:hAnsiTheme="minorHAnsi"/>
          <w:color w:val="1B1C20"/>
        </w:rPr>
        <w:t>northern</w:t>
      </w:r>
      <w:r w:rsidRPr="009221BA">
        <w:rPr>
          <w:rFonts w:asciiTheme="minorHAnsi" w:hAnsiTheme="minorHAnsi"/>
          <w:color w:val="1B1C20"/>
          <w:spacing w:val="-7"/>
        </w:rPr>
        <w:t xml:space="preserve"> </w:t>
      </w:r>
      <w:r w:rsidRPr="009221BA">
        <w:rPr>
          <w:rFonts w:asciiTheme="minorHAnsi" w:hAnsiTheme="minorHAnsi"/>
          <w:color w:val="1B1C20"/>
          <w:spacing w:val="-1"/>
        </w:rPr>
        <w:t>Patagonia.</w:t>
      </w:r>
      <w:r w:rsidRPr="009221BA">
        <w:rPr>
          <w:rFonts w:asciiTheme="minorHAnsi" w:hAnsiTheme="minorHAnsi"/>
          <w:color w:val="1B1C20"/>
          <w:spacing w:val="-8"/>
        </w:rPr>
        <w:t xml:space="preserve"> </w:t>
      </w:r>
      <w:r w:rsidRPr="009221BA">
        <w:rPr>
          <w:rFonts w:asciiTheme="minorHAnsi" w:eastAsia="Book Antiqua" w:hAnsiTheme="minorHAnsi" w:cs="Book Antiqua"/>
          <w:i/>
          <w:color w:val="1B1C20"/>
          <w:spacing w:val="-2"/>
        </w:rPr>
        <w:t>Marine</w:t>
      </w:r>
      <w:r w:rsidRPr="009221BA">
        <w:rPr>
          <w:rFonts w:asciiTheme="minorHAnsi" w:eastAsia="Book Antiqua" w:hAnsiTheme="minorHAnsi" w:cs="Book Antiqua"/>
          <w:i/>
          <w:color w:val="1B1C20"/>
          <w:spacing w:val="-6"/>
        </w:rPr>
        <w:t xml:space="preserve"> </w:t>
      </w:r>
      <w:r w:rsidRPr="009221BA">
        <w:rPr>
          <w:rFonts w:asciiTheme="minorHAnsi" w:eastAsia="Book Antiqua" w:hAnsiTheme="minorHAnsi" w:cs="Book Antiqua"/>
          <w:i/>
          <w:color w:val="1B1C20"/>
          <w:spacing w:val="-2"/>
        </w:rPr>
        <w:t>Pollution</w:t>
      </w:r>
      <w:r w:rsidRPr="009221BA">
        <w:rPr>
          <w:rFonts w:asciiTheme="minorHAnsi" w:eastAsia="Book Antiqua" w:hAnsiTheme="minorHAnsi" w:cs="Book Antiqua"/>
          <w:i/>
          <w:color w:val="1B1C20"/>
          <w:spacing w:val="-6"/>
        </w:rPr>
        <w:t xml:space="preserve"> </w:t>
      </w:r>
      <w:r w:rsidRPr="009221BA">
        <w:rPr>
          <w:rFonts w:asciiTheme="minorHAnsi" w:eastAsia="Book Antiqua" w:hAnsiTheme="minorHAnsi" w:cs="Book Antiqua"/>
          <w:i/>
          <w:color w:val="1B1C20"/>
          <w:spacing w:val="-2"/>
        </w:rPr>
        <w:t>Bulletin</w:t>
      </w:r>
      <w:r w:rsidRPr="009221BA">
        <w:rPr>
          <w:rFonts w:asciiTheme="minorHAnsi" w:hAnsiTheme="minorHAnsi"/>
          <w:color w:val="1B1C20"/>
          <w:spacing w:val="-1"/>
        </w:rPr>
        <w:t>,</w:t>
      </w:r>
      <w:r w:rsidRPr="009221BA">
        <w:rPr>
          <w:rFonts w:asciiTheme="minorHAnsi" w:hAnsiTheme="minorHAnsi"/>
          <w:color w:val="1B1C20"/>
          <w:spacing w:val="45"/>
          <w:w w:val="106"/>
        </w:rPr>
        <w:t xml:space="preserve"> </w:t>
      </w:r>
      <w:r w:rsidRPr="009221BA">
        <w:rPr>
          <w:rFonts w:asciiTheme="minorHAnsi" w:hAnsiTheme="minorHAnsi"/>
          <w:color w:val="1B1C20"/>
        </w:rPr>
        <w:t>85(1),</w:t>
      </w:r>
      <w:r w:rsidRPr="009221BA">
        <w:rPr>
          <w:rFonts w:asciiTheme="minorHAnsi" w:hAnsiTheme="minorHAnsi"/>
          <w:color w:val="1B1C20"/>
          <w:spacing w:val="-16"/>
        </w:rPr>
        <w:t xml:space="preserve"> </w:t>
      </w:r>
      <w:r w:rsidRPr="009221BA">
        <w:rPr>
          <w:rFonts w:asciiTheme="minorHAnsi" w:hAnsiTheme="minorHAnsi"/>
          <w:color w:val="1B1C20"/>
          <w:spacing w:val="-2"/>
        </w:rPr>
        <w:t>pp.</w:t>
      </w:r>
      <w:r w:rsidRPr="009221BA">
        <w:rPr>
          <w:rFonts w:asciiTheme="minorHAnsi" w:hAnsiTheme="minorHAnsi"/>
          <w:color w:val="1B1C20"/>
          <w:spacing w:val="-15"/>
        </w:rPr>
        <w:t xml:space="preserve"> </w:t>
      </w:r>
      <w:r w:rsidRPr="009221BA">
        <w:rPr>
          <w:rFonts w:asciiTheme="minorHAnsi" w:hAnsiTheme="minorHAnsi"/>
          <w:color w:val="1B1C20"/>
        </w:rPr>
        <w:t>186–189.</w:t>
      </w:r>
    </w:p>
    <w:p w:rsidR="00FB197A" w:rsidRPr="009221BA" w:rsidRDefault="00617197">
      <w:pPr>
        <w:pStyle w:val="BodyText"/>
        <w:spacing w:before="160" w:line="240" w:lineRule="exact"/>
        <w:ind w:left="2420" w:right="1437" w:hanging="720"/>
        <w:rPr>
          <w:rFonts w:asciiTheme="minorHAnsi" w:hAnsiTheme="minorHAnsi"/>
        </w:rPr>
      </w:pPr>
      <w:r w:rsidRPr="009221BA">
        <w:rPr>
          <w:rFonts w:asciiTheme="minorHAnsi" w:hAnsiTheme="minorHAnsi"/>
          <w:color w:val="1B1C20"/>
          <w:spacing w:val="-2"/>
        </w:rPr>
        <w:t>Zettler,</w:t>
      </w:r>
      <w:r w:rsidRPr="009221BA">
        <w:rPr>
          <w:rFonts w:asciiTheme="minorHAnsi" w:hAnsiTheme="minorHAnsi"/>
          <w:color w:val="1B1C20"/>
          <w:spacing w:val="-6"/>
        </w:rPr>
        <w:t xml:space="preserve"> </w:t>
      </w:r>
      <w:r w:rsidRPr="009221BA">
        <w:rPr>
          <w:rFonts w:asciiTheme="minorHAnsi" w:hAnsiTheme="minorHAnsi"/>
          <w:color w:val="1B1C20"/>
        </w:rPr>
        <w:t>E.R.,</w:t>
      </w:r>
      <w:r w:rsidRPr="009221BA">
        <w:rPr>
          <w:rFonts w:asciiTheme="minorHAnsi" w:hAnsiTheme="minorHAnsi"/>
          <w:color w:val="1B1C20"/>
          <w:spacing w:val="-6"/>
        </w:rPr>
        <w:t xml:space="preserve"> </w:t>
      </w:r>
      <w:r w:rsidRPr="009221BA">
        <w:rPr>
          <w:rFonts w:asciiTheme="minorHAnsi" w:hAnsiTheme="minorHAnsi"/>
          <w:color w:val="1B1C20"/>
          <w:spacing w:val="-3"/>
        </w:rPr>
        <w:t>Mincer,</w:t>
      </w:r>
      <w:r w:rsidRPr="009221BA">
        <w:rPr>
          <w:rFonts w:asciiTheme="minorHAnsi" w:hAnsiTheme="minorHAnsi"/>
          <w:color w:val="1B1C20"/>
          <w:spacing w:val="-14"/>
        </w:rPr>
        <w:t xml:space="preserve"> </w:t>
      </w:r>
      <w:r w:rsidRPr="009221BA">
        <w:rPr>
          <w:rFonts w:asciiTheme="minorHAnsi" w:hAnsiTheme="minorHAnsi"/>
          <w:color w:val="1B1C20"/>
          <w:spacing w:val="-6"/>
        </w:rPr>
        <w:t>T.J.</w:t>
      </w:r>
      <w:r w:rsidRPr="009221BA">
        <w:rPr>
          <w:rFonts w:asciiTheme="minorHAnsi" w:hAnsiTheme="minorHAnsi"/>
          <w:color w:val="1B1C20"/>
          <w:spacing w:val="-5"/>
        </w:rPr>
        <w:t xml:space="preserve"> </w:t>
      </w:r>
      <w:r w:rsidRPr="009221BA">
        <w:rPr>
          <w:rFonts w:asciiTheme="minorHAnsi" w:hAnsiTheme="minorHAnsi"/>
          <w:color w:val="1B1C20"/>
        </w:rPr>
        <w:t>and</w:t>
      </w:r>
      <w:r w:rsidRPr="009221BA">
        <w:rPr>
          <w:rFonts w:asciiTheme="minorHAnsi" w:hAnsiTheme="minorHAnsi"/>
          <w:color w:val="1B1C20"/>
          <w:spacing w:val="-6"/>
        </w:rPr>
        <w:t xml:space="preserve"> </w:t>
      </w:r>
      <w:r w:rsidRPr="009221BA">
        <w:rPr>
          <w:rFonts w:asciiTheme="minorHAnsi" w:hAnsiTheme="minorHAnsi"/>
          <w:color w:val="1B1C20"/>
          <w:spacing w:val="-1"/>
        </w:rPr>
        <w:t>Amaral-Zettler,</w:t>
      </w:r>
      <w:r w:rsidRPr="009221BA">
        <w:rPr>
          <w:rFonts w:asciiTheme="minorHAnsi" w:hAnsiTheme="minorHAnsi"/>
          <w:color w:val="1B1C20"/>
          <w:spacing w:val="-6"/>
        </w:rPr>
        <w:t xml:space="preserve"> </w:t>
      </w:r>
      <w:r w:rsidRPr="009221BA">
        <w:rPr>
          <w:rFonts w:asciiTheme="minorHAnsi" w:hAnsiTheme="minorHAnsi"/>
          <w:color w:val="1B1C20"/>
        </w:rPr>
        <w:t>L.A.</w:t>
      </w:r>
      <w:r w:rsidRPr="009221BA">
        <w:rPr>
          <w:rFonts w:asciiTheme="minorHAnsi" w:hAnsiTheme="minorHAnsi"/>
          <w:color w:val="1B1C20"/>
          <w:spacing w:val="-5"/>
        </w:rPr>
        <w:t xml:space="preserve"> </w:t>
      </w:r>
      <w:r w:rsidRPr="009221BA">
        <w:rPr>
          <w:rFonts w:asciiTheme="minorHAnsi" w:hAnsiTheme="minorHAnsi"/>
          <w:color w:val="1B1C20"/>
        </w:rPr>
        <w:t>(2013).</w:t>
      </w:r>
      <w:r w:rsidRPr="009221BA">
        <w:rPr>
          <w:rFonts w:asciiTheme="minorHAnsi" w:hAnsiTheme="minorHAnsi"/>
          <w:color w:val="1B1C20"/>
          <w:spacing w:val="-6"/>
        </w:rPr>
        <w:t xml:space="preserve"> </w:t>
      </w:r>
      <w:r w:rsidRPr="009221BA">
        <w:rPr>
          <w:rFonts w:asciiTheme="minorHAnsi" w:hAnsiTheme="minorHAnsi"/>
          <w:color w:val="1B1C20"/>
        </w:rPr>
        <w:t>Life</w:t>
      </w:r>
      <w:r w:rsidRPr="009221BA">
        <w:rPr>
          <w:rFonts w:asciiTheme="minorHAnsi" w:hAnsiTheme="minorHAnsi"/>
          <w:color w:val="1B1C20"/>
          <w:spacing w:val="-6"/>
        </w:rPr>
        <w:t xml:space="preserve"> </w:t>
      </w:r>
      <w:r w:rsidRPr="009221BA">
        <w:rPr>
          <w:rFonts w:asciiTheme="minorHAnsi" w:hAnsiTheme="minorHAnsi"/>
          <w:color w:val="1B1C20"/>
        </w:rPr>
        <w:t>in</w:t>
      </w:r>
      <w:r w:rsidRPr="009221BA">
        <w:rPr>
          <w:rFonts w:asciiTheme="minorHAnsi" w:hAnsiTheme="minorHAnsi"/>
          <w:color w:val="1B1C20"/>
          <w:spacing w:val="-5"/>
        </w:rPr>
        <w:t xml:space="preserve"> </w:t>
      </w:r>
      <w:r w:rsidRPr="009221BA">
        <w:rPr>
          <w:rFonts w:asciiTheme="minorHAnsi" w:hAnsiTheme="minorHAnsi"/>
          <w:color w:val="1B1C20"/>
        </w:rPr>
        <w:t>the</w:t>
      </w:r>
      <w:r w:rsidRPr="009221BA">
        <w:rPr>
          <w:rFonts w:asciiTheme="minorHAnsi" w:hAnsiTheme="minorHAnsi"/>
          <w:color w:val="1B1C20"/>
          <w:spacing w:val="-6"/>
        </w:rPr>
        <w:t xml:space="preserve"> </w:t>
      </w:r>
      <w:r w:rsidRPr="009221BA">
        <w:rPr>
          <w:rFonts w:asciiTheme="minorHAnsi" w:hAnsiTheme="minorHAnsi"/>
          <w:color w:val="1B1C20"/>
          <w:spacing w:val="-5"/>
        </w:rPr>
        <w:t>“</w:t>
      </w:r>
      <w:r w:rsidRPr="009221BA">
        <w:rPr>
          <w:rFonts w:asciiTheme="minorHAnsi" w:hAnsiTheme="minorHAnsi"/>
          <w:color w:val="1B1C20"/>
          <w:spacing w:val="-2"/>
        </w:rPr>
        <w:t>plastispher</w:t>
      </w:r>
      <w:r w:rsidRPr="009221BA">
        <w:rPr>
          <w:rFonts w:asciiTheme="minorHAnsi" w:hAnsiTheme="minorHAnsi"/>
          <w:color w:val="1B1C20"/>
          <w:spacing w:val="-3"/>
        </w:rPr>
        <w:t>e</w:t>
      </w:r>
      <w:r w:rsidRPr="009221BA">
        <w:rPr>
          <w:rFonts w:asciiTheme="minorHAnsi" w:hAnsiTheme="minorHAnsi"/>
          <w:color w:val="1B1C20"/>
          <w:spacing w:val="-4"/>
        </w:rPr>
        <w:t>”:</w:t>
      </w:r>
      <w:r w:rsidRPr="009221BA">
        <w:rPr>
          <w:rFonts w:asciiTheme="minorHAnsi" w:hAnsiTheme="minorHAnsi"/>
          <w:color w:val="1B1C20"/>
          <w:spacing w:val="-6"/>
        </w:rPr>
        <w:t xml:space="preserve"> </w:t>
      </w:r>
      <w:r w:rsidRPr="009221BA">
        <w:rPr>
          <w:rFonts w:asciiTheme="minorHAnsi" w:hAnsiTheme="minorHAnsi"/>
          <w:color w:val="1B1C20"/>
          <w:spacing w:val="-1"/>
        </w:rPr>
        <w:t>microbial</w:t>
      </w:r>
      <w:r w:rsidRPr="009221BA">
        <w:rPr>
          <w:rFonts w:asciiTheme="minorHAnsi" w:hAnsiTheme="minorHAnsi"/>
          <w:color w:val="1B1C20"/>
          <w:spacing w:val="-5"/>
        </w:rPr>
        <w:t xml:space="preserve"> </w:t>
      </w:r>
      <w:r w:rsidRPr="009221BA">
        <w:rPr>
          <w:rFonts w:asciiTheme="minorHAnsi" w:hAnsiTheme="minorHAnsi"/>
          <w:color w:val="1B1C20"/>
        </w:rPr>
        <w:t>communities</w:t>
      </w:r>
      <w:r w:rsidRPr="009221BA">
        <w:rPr>
          <w:rFonts w:asciiTheme="minorHAnsi" w:hAnsiTheme="minorHAnsi"/>
          <w:color w:val="1B1C20"/>
          <w:spacing w:val="-6"/>
        </w:rPr>
        <w:t xml:space="preserve"> </w:t>
      </w:r>
      <w:r w:rsidRPr="009221BA">
        <w:rPr>
          <w:rFonts w:asciiTheme="minorHAnsi" w:hAnsiTheme="minorHAnsi"/>
          <w:color w:val="1B1C20"/>
        </w:rPr>
        <w:t>on</w:t>
      </w:r>
      <w:r w:rsidRPr="009221BA">
        <w:rPr>
          <w:rFonts w:asciiTheme="minorHAnsi" w:hAnsiTheme="minorHAnsi"/>
          <w:color w:val="1B1C20"/>
          <w:spacing w:val="53"/>
          <w:w w:val="107"/>
        </w:rPr>
        <w:t xml:space="preserve"> </w:t>
      </w:r>
      <w:r w:rsidRPr="009221BA">
        <w:rPr>
          <w:rFonts w:asciiTheme="minorHAnsi" w:hAnsiTheme="minorHAnsi"/>
          <w:color w:val="1B1C20"/>
        </w:rPr>
        <w:t>plastic</w:t>
      </w:r>
      <w:r w:rsidRPr="009221BA">
        <w:rPr>
          <w:rFonts w:asciiTheme="minorHAnsi" w:hAnsiTheme="minorHAnsi"/>
          <w:color w:val="1B1C20"/>
          <w:spacing w:val="-36"/>
        </w:rPr>
        <w:t xml:space="preserve"> </w:t>
      </w:r>
      <w:r w:rsidRPr="009221BA">
        <w:rPr>
          <w:rFonts w:asciiTheme="minorHAnsi" w:hAnsiTheme="minorHAnsi"/>
          <w:color w:val="1B1C20"/>
        </w:rPr>
        <w:t>marine</w:t>
      </w:r>
      <w:r w:rsidRPr="009221BA">
        <w:rPr>
          <w:rFonts w:asciiTheme="minorHAnsi" w:hAnsiTheme="minorHAnsi"/>
          <w:color w:val="1B1C20"/>
          <w:spacing w:val="-35"/>
        </w:rPr>
        <w:t xml:space="preserve"> </w:t>
      </w:r>
      <w:r w:rsidRPr="009221BA">
        <w:rPr>
          <w:rFonts w:asciiTheme="minorHAnsi" w:hAnsiTheme="minorHAnsi"/>
          <w:color w:val="1B1C20"/>
        </w:rPr>
        <w:t>debris.</w:t>
      </w:r>
      <w:r w:rsidRPr="009221BA">
        <w:rPr>
          <w:rFonts w:asciiTheme="minorHAnsi" w:hAnsiTheme="minorHAnsi"/>
          <w:color w:val="1B1C20"/>
          <w:spacing w:val="-35"/>
        </w:rPr>
        <w:t xml:space="preserve"> </w:t>
      </w:r>
      <w:r w:rsidRPr="009221BA">
        <w:rPr>
          <w:rFonts w:asciiTheme="minorHAnsi" w:eastAsia="Book Antiqua" w:hAnsiTheme="minorHAnsi" w:cs="Book Antiqua"/>
          <w:i/>
          <w:color w:val="1B1C20"/>
          <w:spacing w:val="-5"/>
        </w:rPr>
        <w:t>E</w:t>
      </w:r>
      <w:r w:rsidRPr="009221BA">
        <w:rPr>
          <w:rFonts w:asciiTheme="minorHAnsi" w:eastAsia="Book Antiqua" w:hAnsiTheme="minorHAnsi" w:cs="Book Antiqua"/>
          <w:i/>
          <w:color w:val="1B1C20"/>
        </w:rPr>
        <w:t>nvi</w:t>
      </w:r>
      <w:r w:rsidRPr="009221BA">
        <w:rPr>
          <w:rFonts w:asciiTheme="minorHAnsi" w:eastAsia="Book Antiqua" w:hAnsiTheme="minorHAnsi" w:cs="Book Antiqua"/>
          <w:i/>
          <w:color w:val="1B1C20"/>
          <w:spacing w:val="-3"/>
        </w:rPr>
        <w:t>r</w:t>
      </w:r>
      <w:r w:rsidRPr="009221BA">
        <w:rPr>
          <w:rFonts w:asciiTheme="minorHAnsi" w:eastAsia="Book Antiqua" w:hAnsiTheme="minorHAnsi" w:cs="Book Antiqua"/>
          <w:i/>
          <w:color w:val="1B1C20"/>
        </w:rPr>
        <w:t>onmental</w:t>
      </w:r>
      <w:r w:rsidRPr="009221BA">
        <w:rPr>
          <w:rFonts w:asciiTheme="minorHAnsi" w:eastAsia="Book Antiqua" w:hAnsiTheme="minorHAnsi" w:cs="Book Antiqua"/>
          <w:i/>
          <w:color w:val="1B1C20"/>
          <w:spacing w:val="-33"/>
        </w:rPr>
        <w:t xml:space="preserve"> </w:t>
      </w:r>
      <w:r w:rsidRPr="009221BA">
        <w:rPr>
          <w:rFonts w:asciiTheme="minorHAnsi" w:eastAsia="Book Antiqua" w:hAnsiTheme="minorHAnsi" w:cs="Book Antiqua"/>
          <w:i/>
          <w:color w:val="1B1C20"/>
        </w:rPr>
        <w:t>Science</w:t>
      </w:r>
      <w:r w:rsidRPr="009221BA">
        <w:rPr>
          <w:rFonts w:asciiTheme="minorHAnsi" w:eastAsia="Book Antiqua" w:hAnsiTheme="minorHAnsi" w:cs="Book Antiqua"/>
          <w:i/>
          <w:color w:val="1B1C20"/>
          <w:spacing w:val="-34"/>
        </w:rPr>
        <w:t xml:space="preserve"> </w:t>
      </w:r>
      <w:r w:rsidRPr="009221BA">
        <w:rPr>
          <w:rFonts w:asciiTheme="minorHAnsi" w:eastAsia="Book Antiqua" w:hAnsiTheme="minorHAnsi" w:cs="Book Antiqua"/>
          <w:i/>
          <w:color w:val="1B1C20"/>
        </w:rPr>
        <w:t>&amp;</w:t>
      </w:r>
      <w:r w:rsidRPr="009221BA">
        <w:rPr>
          <w:rFonts w:asciiTheme="minorHAnsi" w:eastAsia="Book Antiqua" w:hAnsiTheme="minorHAnsi" w:cs="Book Antiqua"/>
          <w:i/>
          <w:color w:val="1B1C20"/>
          <w:spacing w:val="-36"/>
        </w:rPr>
        <w:t xml:space="preserve"> </w:t>
      </w:r>
      <w:r w:rsidRPr="009221BA">
        <w:rPr>
          <w:rFonts w:asciiTheme="minorHAnsi" w:eastAsia="Book Antiqua" w:hAnsiTheme="minorHAnsi" w:cs="Book Antiqua"/>
          <w:i/>
          <w:color w:val="1B1C20"/>
          <w:spacing w:val="-26"/>
        </w:rPr>
        <w:t>T</w:t>
      </w:r>
      <w:r w:rsidRPr="009221BA">
        <w:rPr>
          <w:rFonts w:asciiTheme="minorHAnsi" w:eastAsia="Book Antiqua" w:hAnsiTheme="minorHAnsi" w:cs="Book Antiqua"/>
          <w:i/>
          <w:color w:val="1B1C20"/>
        </w:rPr>
        <w:t>echnolo</w:t>
      </w:r>
      <w:r w:rsidRPr="009221BA">
        <w:rPr>
          <w:rFonts w:asciiTheme="minorHAnsi" w:eastAsia="Book Antiqua" w:hAnsiTheme="minorHAnsi" w:cs="Book Antiqua"/>
          <w:i/>
          <w:color w:val="1B1C20"/>
          <w:spacing w:val="10"/>
        </w:rPr>
        <w:t>g</w:t>
      </w:r>
      <w:r w:rsidRPr="009221BA">
        <w:rPr>
          <w:rFonts w:asciiTheme="minorHAnsi" w:eastAsia="Book Antiqua" w:hAnsiTheme="minorHAnsi" w:cs="Book Antiqua"/>
          <w:i/>
          <w:color w:val="1B1C20"/>
        </w:rPr>
        <w:t>y</w:t>
      </w:r>
      <w:r w:rsidRPr="009221BA">
        <w:rPr>
          <w:rFonts w:asciiTheme="minorHAnsi" w:hAnsiTheme="minorHAnsi"/>
          <w:color w:val="1B1C20"/>
        </w:rPr>
        <w:t>,</w:t>
      </w:r>
      <w:r w:rsidRPr="009221BA">
        <w:rPr>
          <w:rFonts w:asciiTheme="minorHAnsi" w:hAnsiTheme="minorHAnsi"/>
          <w:color w:val="1B1C20"/>
          <w:spacing w:val="-35"/>
        </w:rPr>
        <w:t xml:space="preserve"> </w:t>
      </w:r>
      <w:r w:rsidRPr="009221BA">
        <w:rPr>
          <w:rFonts w:asciiTheme="minorHAnsi" w:hAnsiTheme="minorHAnsi"/>
          <w:color w:val="1B1C20"/>
        </w:rPr>
        <w:t>47(13),</w:t>
      </w:r>
      <w:r w:rsidRPr="009221BA">
        <w:rPr>
          <w:rFonts w:asciiTheme="minorHAnsi" w:hAnsiTheme="minorHAnsi"/>
          <w:color w:val="1B1C20"/>
          <w:spacing w:val="-35"/>
        </w:rPr>
        <w:t xml:space="preserve"> </w:t>
      </w:r>
      <w:r w:rsidRPr="009221BA">
        <w:rPr>
          <w:rFonts w:asciiTheme="minorHAnsi" w:hAnsiTheme="minorHAnsi"/>
          <w:color w:val="1B1C20"/>
        </w:rPr>
        <w:t>p</w:t>
      </w:r>
      <w:r w:rsidRPr="009221BA">
        <w:rPr>
          <w:rFonts w:asciiTheme="minorHAnsi" w:hAnsiTheme="minorHAnsi"/>
          <w:color w:val="1B1C20"/>
          <w:spacing w:val="-4"/>
        </w:rPr>
        <w:t>p</w:t>
      </w:r>
      <w:r w:rsidRPr="009221BA">
        <w:rPr>
          <w:rFonts w:asciiTheme="minorHAnsi" w:hAnsiTheme="minorHAnsi"/>
          <w:color w:val="1B1C20"/>
        </w:rPr>
        <w:t>.</w:t>
      </w:r>
      <w:r w:rsidRPr="009221BA">
        <w:rPr>
          <w:rFonts w:asciiTheme="minorHAnsi" w:hAnsiTheme="minorHAnsi"/>
          <w:color w:val="1B1C20"/>
          <w:spacing w:val="-36"/>
        </w:rPr>
        <w:t xml:space="preserve"> </w:t>
      </w:r>
      <w:r w:rsidRPr="009221BA">
        <w:rPr>
          <w:rFonts w:asciiTheme="minorHAnsi" w:hAnsiTheme="minorHAnsi"/>
          <w:color w:val="1B1C20"/>
        </w:rPr>
        <w:t>7137–7146.</w:t>
      </w: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rPr>
          <w:rFonts w:ascii="PMingLiU" w:eastAsia="PMingLiU" w:hAnsi="PMingLiU" w:cs="PMingLiU"/>
          <w:sz w:val="20"/>
          <w:szCs w:val="20"/>
        </w:rPr>
      </w:pPr>
    </w:p>
    <w:p w:rsidR="00FB197A" w:rsidRDefault="00FB197A">
      <w:pPr>
        <w:spacing w:before="7"/>
        <w:rPr>
          <w:rFonts w:ascii="PMingLiU" w:eastAsia="PMingLiU" w:hAnsi="PMingLiU" w:cs="PMingLiU"/>
          <w:sz w:val="28"/>
          <w:szCs w:val="28"/>
        </w:rPr>
      </w:pPr>
    </w:p>
    <w:p w:rsidR="00FB197A" w:rsidRDefault="00617197">
      <w:pPr>
        <w:spacing w:before="74"/>
        <w:ind w:right="1415"/>
        <w:jc w:val="right"/>
        <w:rPr>
          <w:rFonts w:ascii="Calibri" w:eastAsia="Calibri" w:hAnsi="Calibri" w:cs="Calibri"/>
          <w:sz w:val="16"/>
          <w:szCs w:val="16"/>
        </w:rPr>
      </w:pPr>
      <w:r>
        <w:rPr>
          <w:rFonts w:ascii="Calibri"/>
          <w:color w:val="1B1C20"/>
          <w:sz w:val="16"/>
        </w:rPr>
        <w:t>52</w:t>
      </w:r>
    </w:p>
    <w:p w:rsidR="00FB197A" w:rsidRDefault="00FB197A">
      <w:pPr>
        <w:jc w:val="right"/>
        <w:rPr>
          <w:rFonts w:ascii="Calibri" w:eastAsia="Calibri" w:hAnsi="Calibri" w:cs="Calibri"/>
          <w:sz w:val="16"/>
          <w:szCs w:val="16"/>
        </w:rPr>
        <w:sectPr w:rsidR="00FB197A">
          <w:pgSz w:w="11910" w:h="16840"/>
          <w:pgMar w:top="440" w:right="0" w:bottom="0" w:left="0" w:header="260" w:footer="0" w:gutter="0"/>
          <w:cols w:space="720"/>
        </w:sectPr>
      </w:pPr>
    </w:p>
    <w:p w:rsidR="00FB197A" w:rsidRDefault="0040414D">
      <w:pPr>
        <w:rPr>
          <w:rFonts w:ascii="Calibri" w:eastAsia="Calibri" w:hAnsi="Calibri" w:cs="Calibri"/>
          <w:sz w:val="20"/>
          <w:szCs w:val="20"/>
        </w:rPr>
      </w:pPr>
      <w:r>
        <w:rPr>
          <w:noProof/>
          <w:lang w:val="en-AU" w:eastAsia="en-AU"/>
        </w:rPr>
        <w:drawing>
          <wp:anchor distT="0" distB="0" distL="114300" distR="114300" simplePos="0" relativeHeight="251658280" behindDoc="0" locked="0" layoutInCell="1" allowOverlap="1" wp14:anchorId="3B6F9177">
            <wp:simplePos x="0" y="0"/>
            <wp:positionH relativeFrom="page">
              <wp:posOffset>0</wp:posOffset>
            </wp:positionH>
            <wp:positionV relativeFrom="page">
              <wp:posOffset>4332605</wp:posOffset>
            </wp:positionV>
            <wp:extent cx="7560310" cy="3851910"/>
            <wp:effectExtent l="0" t="0" r="2540" b="0"/>
            <wp:wrapNone/>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560310" cy="3851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s">
            <w:drawing>
              <wp:anchor distT="0" distB="0" distL="114300" distR="114300" simplePos="0" relativeHeight="251658281" behindDoc="0" locked="0" layoutInCell="1" allowOverlap="1" wp14:anchorId="3B6F9178">
                <wp:simplePos x="0" y="0"/>
                <wp:positionH relativeFrom="page">
                  <wp:posOffset>7348220</wp:posOffset>
                </wp:positionH>
                <wp:positionV relativeFrom="page">
                  <wp:posOffset>10068560</wp:posOffset>
                </wp:positionV>
                <wp:extent cx="101600" cy="492125"/>
                <wp:effectExtent l="4445" t="635" r="0" b="2540"/>
                <wp:wrapNone/>
                <wp:docPr id="4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37F" w:rsidRDefault="001A437F">
                            <w:pPr>
                              <w:spacing w:line="130" w:lineRule="exact"/>
                              <w:ind w:left="20"/>
                              <w:rPr>
                                <w:rFonts w:ascii="PMingLiU" w:eastAsia="PMingLiU" w:hAnsi="PMingLiU" w:cs="PMingLiU"/>
                                <w:sz w:val="12"/>
                                <w:szCs w:val="12"/>
                              </w:rPr>
                            </w:pPr>
                            <w:r>
                              <w:rPr>
                                <w:rFonts w:ascii="PMingLiU"/>
                                <w:color w:val="1B1C20"/>
                                <w:spacing w:val="1"/>
                                <w:w w:val="109"/>
                                <w:sz w:val="12"/>
                              </w:rPr>
                              <w:t>M</w:t>
                            </w:r>
                            <w:r>
                              <w:rPr>
                                <w:rFonts w:ascii="PMingLiU"/>
                                <w:color w:val="1B1C20"/>
                                <w:spacing w:val="1"/>
                                <w:w w:val="91"/>
                                <w:sz w:val="12"/>
                              </w:rPr>
                              <w:t>A</w:t>
                            </w:r>
                            <w:r>
                              <w:rPr>
                                <w:rFonts w:ascii="PMingLiU"/>
                                <w:color w:val="1B1C20"/>
                                <w:spacing w:val="1"/>
                                <w:w w:val="102"/>
                                <w:sz w:val="12"/>
                              </w:rPr>
                              <w:t>R</w:t>
                            </w:r>
                            <w:r>
                              <w:rPr>
                                <w:rFonts w:ascii="PMingLiU"/>
                                <w:color w:val="1B1C20"/>
                                <w:spacing w:val="1"/>
                                <w:w w:val="106"/>
                                <w:sz w:val="12"/>
                              </w:rPr>
                              <w:t>363.0218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F9178" id="Text Box 9" o:spid="_x0000_s1044" type="#_x0000_t202" style="position:absolute;margin-left:578.6pt;margin-top:792.8pt;width:8pt;height:38.75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" filled="f" stroked="f">
                <v:textbox style="layout-flow:vertical;mso-layout-flow-alt:bottom-to-top" inset="0,0,0,0">
                  <w:txbxContent>
                    <w:p w:rsidR="001A437F" w:rsidRDefault="001A437F">
                      <w:pPr>
                        <w:spacing w:line="130" w:lineRule="exact"/>
                        <w:ind w:left="20"/>
                        <w:rPr>
                          <w:rFonts w:ascii="PMingLiU" w:eastAsia="PMingLiU" w:hAnsi="PMingLiU" w:cs="PMingLiU"/>
                          <w:sz w:val="12"/>
                          <w:szCs w:val="12"/>
                        </w:rPr>
                      </w:pPr>
                      <w:r>
                        <w:rPr>
                          <w:rFonts w:ascii="PMingLiU"/>
                          <w:color w:val="1B1C20"/>
                          <w:spacing w:val="1"/>
                          <w:w w:val="109"/>
                          <w:sz w:val="12"/>
                        </w:rPr>
                        <w:t>M</w:t>
                      </w:r>
                      <w:r>
                        <w:rPr>
                          <w:rFonts w:ascii="PMingLiU"/>
                          <w:color w:val="1B1C20"/>
                          <w:spacing w:val="1"/>
                          <w:w w:val="91"/>
                          <w:sz w:val="12"/>
                        </w:rPr>
                        <w:t>A</w:t>
                      </w:r>
                      <w:r>
                        <w:rPr>
                          <w:rFonts w:ascii="PMingLiU"/>
                          <w:color w:val="1B1C20"/>
                          <w:spacing w:val="1"/>
                          <w:w w:val="102"/>
                          <w:sz w:val="12"/>
                        </w:rPr>
                        <w:t>R</w:t>
                      </w:r>
                      <w:r>
                        <w:rPr>
                          <w:rFonts w:ascii="PMingLiU"/>
                          <w:color w:val="1B1C20"/>
                          <w:spacing w:val="1"/>
                          <w:w w:val="106"/>
                          <w:sz w:val="12"/>
                        </w:rPr>
                        <w:t>363.0218</w:t>
                      </w:r>
                    </w:p>
                  </w:txbxContent>
                </v:textbox>
                <w10:wrap anchorx="page" anchory="page"/>
              </v:shape>
            </w:pict>
          </mc:Fallback>
        </mc:AlternateContent>
      </w:r>
    </w:p>
    <w:p w:rsidR="00FB197A" w:rsidRDefault="00FB197A">
      <w:pPr>
        <w:rPr>
          <w:rFonts w:ascii="Calibri" w:eastAsia="Calibri" w:hAnsi="Calibri" w:cs="Calibri"/>
          <w:sz w:val="20"/>
          <w:szCs w:val="20"/>
        </w:rPr>
      </w:pPr>
    </w:p>
    <w:p w:rsidR="00FB197A" w:rsidRDefault="00617197">
      <w:pPr>
        <w:spacing w:before="222"/>
        <w:ind w:left="1190"/>
        <w:rPr>
          <w:rFonts w:ascii="Calibri" w:eastAsia="Calibri" w:hAnsi="Calibri" w:cs="Calibri"/>
          <w:sz w:val="28"/>
          <w:szCs w:val="28"/>
        </w:rPr>
      </w:pPr>
      <w:r>
        <w:rPr>
          <w:rFonts w:ascii="Calibri"/>
          <w:b/>
          <w:color w:val="004E92"/>
          <w:spacing w:val="-3"/>
          <w:w w:val="105"/>
          <w:sz w:val="28"/>
        </w:rPr>
        <w:t>environment</w:t>
      </w:r>
      <w:r>
        <w:rPr>
          <w:rFonts w:ascii="Calibri"/>
          <w:color w:val="004E92"/>
          <w:spacing w:val="-3"/>
          <w:w w:val="105"/>
          <w:sz w:val="28"/>
        </w:rPr>
        <w:t>.gov</w:t>
      </w:r>
      <w:r>
        <w:rPr>
          <w:rFonts w:ascii="Calibri"/>
          <w:color w:val="004E92"/>
          <w:spacing w:val="-4"/>
          <w:w w:val="105"/>
          <w:sz w:val="28"/>
        </w:rPr>
        <w:t>.a</w:t>
      </w:r>
      <w:r>
        <w:rPr>
          <w:rFonts w:ascii="Calibri"/>
          <w:color w:val="004E92"/>
          <w:spacing w:val="-3"/>
          <w:w w:val="105"/>
          <w:sz w:val="28"/>
        </w:rPr>
        <w:t>u</w:t>
      </w: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rPr>
          <w:rFonts w:ascii="Calibri" w:eastAsia="Calibri" w:hAnsi="Calibri" w:cs="Calibri"/>
          <w:sz w:val="20"/>
          <w:szCs w:val="20"/>
        </w:rPr>
      </w:pPr>
    </w:p>
    <w:p w:rsidR="00FB197A" w:rsidRDefault="00FB197A">
      <w:pPr>
        <w:spacing w:before="3"/>
        <w:rPr>
          <w:rFonts w:ascii="Calibri" w:eastAsia="Calibri" w:hAnsi="Calibri" w:cs="Calibri"/>
          <w:sz w:val="25"/>
          <w:szCs w:val="25"/>
        </w:rPr>
      </w:pPr>
    </w:p>
    <w:p w:rsidR="00FB197A" w:rsidRDefault="0040414D">
      <w:pPr>
        <w:spacing w:line="40" w:lineRule="atLeast"/>
        <w:ind w:left="28"/>
        <w:rPr>
          <w:rFonts w:ascii="Calibri" w:eastAsia="Calibri" w:hAnsi="Calibri" w:cs="Calibri"/>
          <w:sz w:val="4"/>
          <w:szCs w:val="4"/>
        </w:rPr>
      </w:pPr>
      <w:r>
        <w:rPr>
          <w:rFonts w:ascii="Calibri" w:eastAsia="Calibri" w:hAnsi="Calibri" w:cs="Calibri"/>
          <w:noProof/>
          <w:sz w:val="4"/>
          <w:szCs w:val="4"/>
          <w:lang w:val="en-AU" w:eastAsia="en-AU"/>
        </w:rPr>
        <mc:AlternateContent>
          <mc:Choice Requires="wpg">
            <w:drawing>
              <wp:inline distT="0" distB="0" distL="0" distR="0" wp14:anchorId="3B6F917A">
                <wp:extent cx="7524115" cy="25400"/>
                <wp:effectExtent l="6985" t="6350" r="3175" b="6350"/>
                <wp:docPr id="41"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4115" cy="25400"/>
                          <a:chOff x="0" y="0"/>
                          <a:chExt cx="11849" cy="40"/>
                        </a:xfrm>
                      </wpg:grpSpPr>
                      <wpg:grpSp>
                        <wpg:cNvPr id="42" name="Group 221"/>
                        <wpg:cNvGrpSpPr>
                          <a:grpSpLocks/>
                        </wpg:cNvGrpSpPr>
                        <wpg:grpSpPr bwMode="auto">
                          <a:xfrm>
                            <a:off x="100" y="20"/>
                            <a:ext cx="11690" cy="2"/>
                            <a:chOff x="100" y="20"/>
                            <a:chExt cx="11690" cy="2"/>
                          </a:xfrm>
                        </wpg:grpSpPr>
                        <wps:wsp>
                          <wps:cNvPr id="43" name="Freeform 222"/>
                          <wps:cNvSpPr>
                            <a:spLocks/>
                          </wps:cNvSpPr>
                          <wps:spPr bwMode="auto">
                            <a:xfrm>
                              <a:off x="100" y="20"/>
                              <a:ext cx="11690" cy="2"/>
                            </a:xfrm>
                            <a:custGeom>
                              <a:avLst/>
                              <a:gdLst>
                                <a:gd name="T0" fmla="+- 0 100 100"/>
                                <a:gd name="T1" fmla="*/ T0 w 11690"/>
                                <a:gd name="T2" fmla="+- 0 11789 100"/>
                                <a:gd name="T3" fmla="*/ T2 w 11690"/>
                              </a:gdLst>
                              <a:ahLst/>
                              <a:cxnLst>
                                <a:cxn ang="0">
                                  <a:pos x="T1" y="0"/>
                                </a:cxn>
                                <a:cxn ang="0">
                                  <a:pos x="T3" y="0"/>
                                </a:cxn>
                              </a:cxnLst>
                              <a:rect l="0" t="0" r="r" b="b"/>
                              <a:pathLst>
                                <a:path w="11690">
                                  <a:moveTo>
                                    <a:pt x="0" y="0"/>
                                  </a:moveTo>
                                  <a:lnTo>
                                    <a:pt x="11689"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23"/>
                        <wpg:cNvGrpSpPr>
                          <a:grpSpLocks/>
                        </wpg:cNvGrpSpPr>
                        <wpg:grpSpPr bwMode="auto">
                          <a:xfrm>
                            <a:off x="20" y="20"/>
                            <a:ext cx="2" cy="2"/>
                            <a:chOff x="20" y="20"/>
                            <a:chExt cx="2" cy="2"/>
                          </a:xfrm>
                        </wpg:grpSpPr>
                        <wps:wsp>
                          <wps:cNvPr id="45" name="Freeform 224"/>
                          <wps:cNvSpPr>
                            <a:spLocks/>
                          </wps:cNvSpPr>
                          <wps:spPr bwMode="auto">
                            <a:xfrm>
                              <a:off x="20" y="20"/>
                              <a:ext cx="2" cy="2"/>
                            </a:xfrm>
                            <a:custGeom>
                              <a:avLst/>
                              <a:gdLst/>
                              <a:ahLst/>
                              <a:cxnLst>
                                <a:cxn ang="0">
                                  <a:pos x="0" y="0"/>
                                </a:cxn>
                                <a:cxn ang="0">
                                  <a:pos x="0" y="0"/>
                                </a:cxn>
                              </a:cxnLst>
                              <a:rect l="0" t="0" r="r" b="b"/>
                              <a:pathLst>
                                <a:path>
                                  <a:moveTo>
                                    <a:pt x="0" y="0"/>
                                  </a:moveTo>
                                  <a:lnTo>
                                    <a:pt x="0" y="0"/>
                                  </a:lnTo>
                                </a:path>
                              </a:pathLst>
                            </a:custGeom>
                            <a:noFill/>
                            <a:ln w="2540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225"/>
                        <wpg:cNvGrpSpPr>
                          <a:grpSpLocks/>
                        </wpg:cNvGrpSpPr>
                        <wpg:grpSpPr bwMode="auto">
                          <a:xfrm>
                            <a:off x="11829" y="20"/>
                            <a:ext cx="2" cy="2"/>
                            <a:chOff x="11829" y="20"/>
                            <a:chExt cx="2" cy="2"/>
                          </a:xfrm>
                        </wpg:grpSpPr>
                        <wps:wsp>
                          <wps:cNvPr id="47" name="Freeform 226"/>
                          <wps:cNvSpPr>
                            <a:spLocks/>
                          </wps:cNvSpPr>
                          <wps:spPr bwMode="auto">
                            <a:xfrm>
                              <a:off x="11829" y="20"/>
                              <a:ext cx="2" cy="2"/>
                            </a:xfrm>
                            <a:custGeom>
                              <a:avLst/>
                              <a:gdLst/>
                              <a:ahLst/>
                              <a:cxnLst>
                                <a:cxn ang="0">
                                  <a:pos x="0" y="0"/>
                                </a:cxn>
                                <a:cxn ang="0">
                                  <a:pos x="0" y="0"/>
                                </a:cxn>
                              </a:cxnLst>
                              <a:rect l="0" t="0" r="r" b="b"/>
                              <a:pathLst>
                                <a:path>
                                  <a:moveTo>
                                    <a:pt x="0" y="0"/>
                                  </a:moveTo>
                                  <a:lnTo>
                                    <a:pt x="0" y="0"/>
                                  </a:lnTo>
                                </a:path>
                              </a:pathLst>
                            </a:custGeom>
                            <a:noFill/>
                            <a:ln w="25400">
                              <a:solidFill>
                                <a:srgbClr val="004E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AAFB629" id="Group 220" o:spid="_x0000_s1026" style="width:592.45pt;height:2pt;mso-position-horizontal-relative:char;mso-position-vertical-relative:line" coordsize="118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">
                <v:group id="Group 221" o:spid="_x0000_s1027" style="position:absolute;left:100;top:20;width:11690;height:2" coordorigin="100,20" coordsize="11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222" o:spid="_x0000_s1028" style="position:absolute;left:100;top:20;width:11690;height:2;visibility:visible;mso-wrap-style:square;v-text-anchor:top" coordsize="11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H2sIA&#10;AADbAAAADwAAAGRycy9kb3ducmV2LnhtbESPQWsCMRSE74X+h/AK3mq2tYhsjSKC4Enq6t6fm2ey&#10;uHlZNum6+uubguBxmJlvmPlycI3oqQu1ZwUf4wwEceV1zUbB8bB5n4EIEVlj45kU3CjAcvH6Msdc&#10;+yvvqS+iEQnCIUcFNsY2lzJUlhyGsW+Jk3f2ncOYZGek7vCa4K6Rn1k2lQ5rTgsWW1pbqi7Fr1NQ&#10;nfTd7lc/50tZ7kxfGG3CoJUavQ2rbxCRhvgMP9pbreBrAv9f0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cfawgAAANsAAAAPAAAAAAAAAAAAAAAAAJgCAABkcnMvZG93&#10;bnJldi54bWxQSwUGAAAAAAQABAD1AAAAhwMAAAAA&#10;" path="m,l11689,e" filled="f" strokecolor="#004e92" strokeweight="2pt">
                    <v:stroke dashstyle="dash"/>
                    <v:path arrowok="t" o:connecttype="custom" o:connectlocs="0,0;11689,0" o:connectangles="0,0"/>
                  </v:shape>
                </v:group>
                <v:group id="Group 223" o:spid="_x0000_s1029" style="position:absolute;left:20;top:20;width:2;height:2" coordorigin="20,2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224" o:spid="_x0000_s1030" style="position:absolute;left:20;top:2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8csQA&#10;AADbAAAADwAAAGRycy9kb3ducmV2LnhtbESPQWvCQBSE7wX/w/KE3urGRkuJbkKRFgTxoLZ4fWSf&#10;2ZDs25DdmvTfdwXB4zAz3zDrYrStuFLva8cK5rMEBHHpdM2Vgu/T18s7CB+QNbaOScEfeSjyydMa&#10;M+0GPtD1GCoRIewzVGBC6DIpfWnIop+5jjh6F9dbDFH2ldQ9DhFuW/maJG/SYs1xwWBHG0Nlc/y1&#10;CtLz1p8+5/tmSHb63Gx8+pOaVKnn6fixAhFoDI/wvb3VChZLuH2JP0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D/HLEAAAA2wAAAA8AAAAAAAAAAAAAAAAAmAIAAGRycy9k&#10;b3ducmV2LnhtbFBLBQYAAAAABAAEAPUAAACJAwAAAAA=&#10;" path="m,l,e" filled="f" strokecolor="#004e92" strokeweight="2pt">
                    <v:path arrowok="t" o:connecttype="custom" o:connectlocs="0,0;0,0" o:connectangles="0,0"/>
                  </v:shape>
                </v:group>
                <v:group id="Group 225" o:spid="_x0000_s1031" style="position:absolute;left:11829;top:20;width:2;height:2" coordorigin="11829,2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226" o:spid="_x0000_s1032" style="position:absolute;left:11829;top:2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3HnsQA&#10;AADbAAAADwAAAGRycy9kb3ducmV2LnhtbESPQWvCQBSE7wX/w/KE3urGRmyJbkKRFgTxoLZ4fWSf&#10;2ZDs25DdmvTfdwXB4zAz3zDrYrStuFLva8cK5rMEBHHpdM2Vgu/T18s7CB+QNbaOScEfeSjyydMa&#10;M+0GPtD1GCoRIewzVGBC6DIpfWnIop+5jjh6F9dbDFH2ldQ9DhFuW/maJEtpsea4YLCjjaGyOf5a&#10;Bel560+f830zJDt9bjY+/UlNqtTzdPxYgQg0hkf43t5qBYs3uH2JP0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dx57EAAAA2wAAAA8AAAAAAAAAAAAAAAAAmAIAAGRycy9k&#10;b3ducmV2LnhtbFBLBQYAAAAABAAEAPUAAACJAwAAAAA=&#10;" path="m,l,e" filled="f" strokecolor="#004e92" strokeweight="2pt">
                    <v:path arrowok="t" o:connecttype="custom" o:connectlocs="0,0;0,0" o:connectangles="0,0"/>
                  </v:shape>
                </v:group>
                <w10:anchorlock/>
              </v:group>
            </w:pict>
          </mc:Fallback>
        </mc:AlternateContent>
      </w:r>
    </w:p>
    <w:sectPr w:rsidR="00FB197A">
      <w:headerReference w:type="default" r:id="rId107"/>
      <w:pgSz w:w="11910" w:h="16840"/>
      <w:pgMar w:top="1580" w:right="0" w:bottom="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2492" w:rsidRDefault="005E2492">
      <w:r>
        <w:separator/>
      </w:r>
    </w:p>
  </w:endnote>
  <w:endnote w:type="continuationSeparator" w:id="0">
    <w:p w:rsidR="005E2492" w:rsidRDefault="005E2492">
      <w:r>
        <w:continuationSeparator/>
      </w:r>
    </w:p>
  </w:endnote>
  <w:endnote w:type="continuationNotice" w:id="1">
    <w:p w:rsidR="005E2492" w:rsidRDefault="005E24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dobe Garamond Pro">
    <w:altName w:val="Adobe Garamond Pro"/>
    <w:panose1 w:val="00000000000000000000"/>
    <w:charset w:val="00"/>
    <w:family w:val="roman"/>
    <w:notTrueType/>
    <w:pitch w:val="variable"/>
    <w:sig w:usb0="00000007" w:usb1="00000001" w:usb2="00000000" w:usb3="00000000" w:csb0="00000093"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14D" w:rsidRDefault="004041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14D" w:rsidRDefault="0040414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14D" w:rsidRDefault="004041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2492" w:rsidRDefault="005E2492">
      <w:r>
        <w:separator/>
      </w:r>
    </w:p>
  </w:footnote>
  <w:footnote w:type="continuationSeparator" w:id="0">
    <w:p w:rsidR="005E2492" w:rsidRDefault="005E2492">
      <w:r>
        <w:continuationSeparator/>
      </w:r>
    </w:p>
  </w:footnote>
  <w:footnote w:type="continuationNotice" w:id="1">
    <w:p w:rsidR="005E2492" w:rsidRDefault="005E249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14D" w:rsidRDefault="0040414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37F" w:rsidRDefault="001A437F">
    <w:pPr>
      <w:spacing w:line="14" w:lineRule="auto"/>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37F" w:rsidRDefault="001A437F">
    <w:pPr>
      <w:spacing w:line="14" w:lineRule="auto"/>
      <w:rPr>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37F" w:rsidRDefault="001A437F">
    <w:pPr>
      <w:spacing w:line="14" w:lineRule="auto"/>
      <w:rPr>
        <w:sz w:val="2"/>
        <w:szCs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37F" w:rsidRDefault="001A437F">
    <w:pPr>
      <w:spacing w:line="14" w:lineRule="auto"/>
      <w:rPr>
        <w:sz w:val="2"/>
        <w:szCs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37F" w:rsidRDefault="001A437F">
    <w:pPr>
      <w:spacing w:line="14" w:lineRule="auto"/>
      <w:rPr>
        <w:sz w:val="2"/>
        <w:szCs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37F" w:rsidRDefault="001A437F">
    <w:pPr>
      <w:spacing w:line="14" w:lineRule="auto"/>
      <w:rPr>
        <w:sz w:val="2"/>
        <w:szCs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37F" w:rsidRDefault="001A437F">
    <w:pPr>
      <w:spacing w:line="14" w:lineRule="auto"/>
      <w:rPr>
        <w:sz w:val="2"/>
        <w:szCs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37F" w:rsidRDefault="0040414D">
    <w:pPr>
      <w:spacing w:line="14" w:lineRule="auto"/>
      <w:rPr>
        <w:sz w:val="20"/>
        <w:szCs w:val="20"/>
      </w:rPr>
    </w:pPr>
    <w:r>
      <w:rPr>
        <w:noProof/>
        <w:lang w:val="en-AU" w:eastAsia="en-AU"/>
      </w:rPr>
      <mc:AlternateContent>
        <mc:Choice Requires="wpg">
          <w:drawing>
            <wp:anchor distT="0" distB="0" distL="114300" distR="114300" simplePos="0" relativeHeight="251658245" behindDoc="1" locked="0" layoutInCell="1" allowOverlap="1" wp14:anchorId="3B6F91A3">
              <wp:simplePos x="0" y="0"/>
              <wp:positionH relativeFrom="page">
                <wp:posOffset>0</wp:posOffset>
              </wp:positionH>
              <wp:positionV relativeFrom="page">
                <wp:posOffset>279400</wp:posOffset>
              </wp:positionV>
              <wp:extent cx="7477760" cy="1270"/>
              <wp:effectExtent l="19050" t="12700" r="18415" b="14605"/>
              <wp:wrapNone/>
              <wp:docPr id="2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7760" cy="1270"/>
                        <a:chOff x="0" y="440"/>
                        <a:chExt cx="11776" cy="2"/>
                      </a:xfrm>
                    </wpg:grpSpPr>
                    <wps:wsp>
                      <wps:cNvPr id="30" name="Freeform 20"/>
                      <wps:cNvSpPr>
                        <a:spLocks/>
                      </wps:cNvSpPr>
                      <wps:spPr bwMode="auto">
                        <a:xfrm>
                          <a:off x="0" y="440"/>
                          <a:ext cx="11776" cy="2"/>
                        </a:xfrm>
                        <a:custGeom>
                          <a:avLst/>
                          <a:gdLst>
                            <a:gd name="T0" fmla="*/ 11775 w 11776"/>
                            <a:gd name="T1" fmla="*/ 0 w 11776"/>
                          </a:gdLst>
                          <a:ahLst/>
                          <a:cxnLst>
                            <a:cxn ang="0">
                              <a:pos x="T0" y="0"/>
                            </a:cxn>
                            <a:cxn ang="0">
                              <a:pos x="T1" y="0"/>
                            </a:cxn>
                          </a:cxnLst>
                          <a:rect l="0" t="0" r="r" b="b"/>
                          <a:pathLst>
                            <a:path w="11776">
                              <a:moveTo>
                                <a:pt x="11775" y="0"/>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19A5D8" id="Group 19" o:spid="_x0000_s1026" style="position:absolute;margin-left:0;margin-top:22pt;width:588.8pt;height:.1pt;z-index:-251658235;mso-position-horizontal-relative:page;mso-position-vertical-relative:page" coordorigin=",440" coordsize="11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">
              <v:shape id="Freeform 20" o:spid="_x0000_s1027" style="position:absolute;top:440;width:11776;height:2;visibility:visible;mso-wrap-style:square;v-text-anchor:top" coordsize="11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RyW78A&#10;AADbAAAADwAAAGRycy9kb3ducmV2LnhtbERPy4rCMBTdD/gP4QruxlTFQappEfExW50Rt9fm2hab&#10;m5JErfP1ZiHM8nDei7wzjbiT87VlBaNhAoK4sLrmUsHvz+ZzBsIHZI2NZVLwJA951vtYYKrtg/d0&#10;P4RSxBD2KSqoQmhTKX1RkUE/tC1x5C7WGQwRulJqh48Ybho5TpIvabDm2FBhS6uKiuvhZhRcErcz&#10;5bn9Wxan7ZTO29X6KGulBv1uOQcRqAv/4rf7WyuYxPXxS/wB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xHJbvwAAANsAAAAPAAAAAAAAAAAAAAAAAJgCAABkcnMvZG93bnJl&#10;di54bWxQSwUGAAAAAAQABAD1AAAAhAMAAAAA&#10;" path="m11775,l,e" filled="f" strokecolor="#004e92" strokeweight="2pt">
                <v:stroke dashstyle="dash"/>
                <v:path arrowok="t" o:connecttype="custom" o:connectlocs="11775,0;0,0" o:connectangles="0,0"/>
              </v:shape>
              <w10:wrap anchorx="page" anchory="page"/>
            </v:group>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37F" w:rsidRDefault="001A437F">
    <w:pPr>
      <w:spacing w:line="14" w:lineRule="auto"/>
      <w:rPr>
        <w:sz w:val="2"/>
        <w:szCs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37F" w:rsidRDefault="0040414D">
    <w:pPr>
      <w:spacing w:line="14" w:lineRule="auto"/>
      <w:rPr>
        <w:sz w:val="20"/>
        <w:szCs w:val="20"/>
      </w:rPr>
    </w:pPr>
    <w:r>
      <w:rPr>
        <w:noProof/>
        <w:lang w:val="en-AU" w:eastAsia="en-AU"/>
      </w:rPr>
      <mc:AlternateContent>
        <mc:Choice Requires="wpg">
          <w:drawing>
            <wp:anchor distT="0" distB="0" distL="114300" distR="114300" simplePos="0" relativeHeight="251658246" behindDoc="1" locked="0" layoutInCell="1" allowOverlap="1" wp14:anchorId="3B6F91A4">
              <wp:simplePos x="0" y="0"/>
              <wp:positionH relativeFrom="page">
                <wp:posOffset>0</wp:posOffset>
              </wp:positionH>
              <wp:positionV relativeFrom="page">
                <wp:posOffset>279400</wp:posOffset>
              </wp:positionV>
              <wp:extent cx="7477760" cy="1270"/>
              <wp:effectExtent l="19050" t="12700" r="18415" b="14605"/>
              <wp:wrapNone/>
              <wp:docPr id="2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7760" cy="1270"/>
                        <a:chOff x="0" y="440"/>
                        <a:chExt cx="11776" cy="2"/>
                      </a:xfrm>
                    </wpg:grpSpPr>
                    <wps:wsp>
                      <wps:cNvPr id="28" name="Freeform 18"/>
                      <wps:cNvSpPr>
                        <a:spLocks/>
                      </wps:cNvSpPr>
                      <wps:spPr bwMode="auto">
                        <a:xfrm>
                          <a:off x="0" y="440"/>
                          <a:ext cx="11776" cy="2"/>
                        </a:xfrm>
                        <a:custGeom>
                          <a:avLst/>
                          <a:gdLst>
                            <a:gd name="T0" fmla="*/ 11775 w 11776"/>
                            <a:gd name="T1" fmla="*/ 0 w 11776"/>
                          </a:gdLst>
                          <a:ahLst/>
                          <a:cxnLst>
                            <a:cxn ang="0">
                              <a:pos x="T0" y="0"/>
                            </a:cxn>
                            <a:cxn ang="0">
                              <a:pos x="T1" y="0"/>
                            </a:cxn>
                          </a:cxnLst>
                          <a:rect l="0" t="0" r="r" b="b"/>
                          <a:pathLst>
                            <a:path w="11776">
                              <a:moveTo>
                                <a:pt x="11775" y="0"/>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099C30" id="Group 17" o:spid="_x0000_s1026" style="position:absolute;margin-left:0;margin-top:22pt;width:588.8pt;height:.1pt;z-index:-251658234;mso-position-horizontal-relative:page;mso-position-vertical-relative:page" coordorigin=",440" coordsize="11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">
              <v:shape id="Freeform 18" o:spid="_x0000_s1027" style="position:absolute;top:440;width:11776;height:2;visibility:visible;mso-wrap-style:square;v-text-anchor:top" coordsize="11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vogMAA&#10;AADbAAAADwAAAGRycy9kb3ducmV2LnhtbERPy2rCQBTdF/yH4Qru6sSApUQnIkGt26Ytbq+Zmwdm&#10;7oSZqYn9+s6i0OXhvLe7yfTiTs53lhWslgkI4srqjhsFnx/H51cQPiBr7C2Tggd52OWzpy1m2o78&#10;TvcyNCKGsM9QQRvCkEnpq5YM+qUdiCNXW2cwROgaqR2OMdz0Mk2SF2mw49jQ4kBFS9Wt/DYK6sS9&#10;meY6/Oyry2lN11Nx+JKdUov5tN+ACDSFf/Gf+6wVpHFs/BJ/gM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vogMAAAADbAAAADwAAAAAAAAAAAAAAAACYAgAAZHJzL2Rvd25y&#10;ZXYueG1sUEsFBgAAAAAEAAQA9QAAAIUDAAAAAA==&#10;" path="m11775,l,e" filled="f" strokecolor="#004e92" strokeweight="2pt">
                <v:stroke dashstyle="dash"/>
                <v:path arrowok="t" o:connecttype="custom" o:connectlocs="11775,0;0,0" o:connectangles="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14D" w:rsidRDefault="0040414D">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37F" w:rsidRDefault="001A437F">
    <w:pPr>
      <w:spacing w:line="14" w:lineRule="auto"/>
      <w:rPr>
        <w:sz w:val="2"/>
        <w:szCs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37F" w:rsidRDefault="001A437F">
    <w:pPr>
      <w:spacing w:line="14" w:lineRule="auto"/>
      <w:rPr>
        <w:sz w:val="2"/>
        <w:szCs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37F" w:rsidRDefault="001A437F">
    <w:pPr>
      <w:spacing w:line="14" w:lineRule="auto"/>
      <w:rPr>
        <w:sz w:val="2"/>
        <w:szCs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37F" w:rsidRDefault="0040414D">
    <w:pPr>
      <w:spacing w:line="14" w:lineRule="auto"/>
      <w:rPr>
        <w:sz w:val="20"/>
        <w:szCs w:val="20"/>
      </w:rPr>
    </w:pPr>
    <w:r>
      <w:rPr>
        <w:noProof/>
        <w:lang w:val="en-AU" w:eastAsia="en-AU"/>
      </w:rPr>
      <mc:AlternateContent>
        <mc:Choice Requires="wpg">
          <w:drawing>
            <wp:anchor distT="0" distB="0" distL="114300" distR="114300" simplePos="0" relativeHeight="251658247" behindDoc="1" locked="0" layoutInCell="1" allowOverlap="1" wp14:anchorId="3B6F91A5">
              <wp:simplePos x="0" y="0"/>
              <wp:positionH relativeFrom="page">
                <wp:posOffset>0</wp:posOffset>
              </wp:positionH>
              <wp:positionV relativeFrom="page">
                <wp:posOffset>279400</wp:posOffset>
              </wp:positionV>
              <wp:extent cx="7477760" cy="1270"/>
              <wp:effectExtent l="19050" t="12700" r="18415" b="14605"/>
              <wp:wrapNone/>
              <wp:docPr id="2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7760" cy="1270"/>
                        <a:chOff x="0" y="440"/>
                        <a:chExt cx="11776" cy="2"/>
                      </a:xfrm>
                    </wpg:grpSpPr>
                    <wps:wsp>
                      <wps:cNvPr id="26" name="Freeform 16"/>
                      <wps:cNvSpPr>
                        <a:spLocks/>
                      </wps:cNvSpPr>
                      <wps:spPr bwMode="auto">
                        <a:xfrm>
                          <a:off x="0" y="440"/>
                          <a:ext cx="11776" cy="2"/>
                        </a:xfrm>
                        <a:custGeom>
                          <a:avLst/>
                          <a:gdLst>
                            <a:gd name="T0" fmla="*/ 11775 w 11776"/>
                            <a:gd name="T1" fmla="*/ 0 w 11776"/>
                          </a:gdLst>
                          <a:ahLst/>
                          <a:cxnLst>
                            <a:cxn ang="0">
                              <a:pos x="T0" y="0"/>
                            </a:cxn>
                            <a:cxn ang="0">
                              <a:pos x="T1" y="0"/>
                            </a:cxn>
                          </a:cxnLst>
                          <a:rect l="0" t="0" r="r" b="b"/>
                          <a:pathLst>
                            <a:path w="11776">
                              <a:moveTo>
                                <a:pt x="11775" y="0"/>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F87E0D" id="Group 15" o:spid="_x0000_s1026" style="position:absolute;margin-left:0;margin-top:22pt;width:588.8pt;height:.1pt;z-index:-251658233;mso-position-horizontal-relative:page;mso-position-vertical-relative:page" coordorigin=",440" coordsize="11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">
              <v:shape id="Freeform 16" o:spid="_x0000_s1027" style="position:absolute;top:440;width:11776;height:2;visibility:visible;mso-wrap-style:square;v-text-anchor:top" coordsize="11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jZacIA&#10;AADbAAAADwAAAGRycy9kb3ducmV2LnhtbESPQWvCQBSE7wX/w/KE3uqmgYaSuoqIpl5NlV6f2WcS&#10;mn0bdrca/fWuIHgcZuYbZjofTCdO5HxrWcH7JAFBXFndcq1g97N++wThA7LGzjIpuJCH+Wz0MsVc&#10;2zNv6VSGWkQI+xwVNCH0uZS+asign9ieOHpH6wyGKF0ttcNzhJtOpkmSSYMtx4UGe1o2VP2V/0bB&#10;MXHfpj7010X1W3zQoViu9rJV6nU8LL5ABBrCM/xob7SCNIP7l/gD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uNlpwgAAANsAAAAPAAAAAAAAAAAAAAAAAJgCAABkcnMvZG93&#10;bnJldi54bWxQSwUGAAAAAAQABAD1AAAAhwMAAAAA&#10;" path="m11775,l,e" filled="f" strokecolor="#004e92" strokeweight="2pt">
                <v:stroke dashstyle="dash"/>
                <v:path arrowok="t" o:connecttype="custom" o:connectlocs="11775,0;0,0" o:connectangles="0,0"/>
              </v:shape>
              <w10:wrap anchorx="page" anchory="page"/>
            </v:group>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37F" w:rsidRDefault="001A437F">
    <w:pPr>
      <w:spacing w:line="14" w:lineRule="auto"/>
      <w:rPr>
        <w:sz w:val="2"/>
        <w:szCs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37F" w:rsidRDefault="001A437F">
    <w:pPr>
      <w:spacing w:line="14" w:lineRule="auto"/>
      <w:rPr>
        <w:sz w:val="2"/>
        <w:szCs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37F" w:rsidRDefault="001A437F">
    <w:pPr>
      <w:spacing w:line="14" w:lineRule="auto"/>
      <w:rPr>
        <w:sz w:val="2"/>
        <w:szCs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37F" w:rsidRDefault="0040414D">
    <w:pPr>
      <w:spacing w:line="14" w:lineRule="auto"/>
      <w:rPr>
        <w:sz w:val="20"/>
        <w:szCs w:val="20"/>
      </w:rPr>
    </w:pPr>
    <w:r>
      <w:rPr>
        <w:noProof/>
        <w:lang w:val="en-AU" w:eastAsia="en-AU"/>
      </w:rPr>
      <mc:AlternateContent>
        <mc:Choice Requires="wpg">
          <w:drawing>
            <wp:anchor distT="0" distB="0" distL="114300" distR="114300" simplePos="0" relativeHeight="251658248" behindDoc="1" locked="0" layoutInCell="1" allowOverlap="1" wp14:anchorId="3B6F91A6">
              <wp:simplePos x="0" y="0"/>
              <wp:positionH relativeFrom="page">
                <wp:posOffset>0</wp:posOffset>
              </wp:positionH>
              <wp:positionV relativeFrom="page">
                <wp:posOffset>279400</wp:posOffset>
              </wp:positionV>
              <wp:extent cx="7477760" cy="1270"/>
              <wp:effectExtent l="19050" t="12700" r="18415" b="14605"/>
              <wp:wrapNone/>
              <wp:docPr id="2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7760" cy="1270"/>
                        <a:chOff x="0" y="440"/>
                        <a:chExt cx="11776" cy="2"/>
                      </a:xfrm>
                    </wpg:grpSpPr>
                    <wps:wsp>
                      <wps:cNvPr id="24" name="Freeform 14"/>
                      <wps:cNvSpPr>
                        <a:spLocks/>
                      </wps:cNvSpPr>
                      <wps:spPr bwMode="auto">
                        <a:xfrm>
                          <a:off x="0" y="440"/>
                          <a:ext cx="11776" cy="2"/>
                        </a:xfrm>
                        <a:custGeom>
                          <a:avLst/>
                          <a:gdLst>
                            <a:gd name="T0" fmla="*/ 11775 w 11776"/>
                            <a:gd name="T1" fmla="*/ 0 w 11776"/>
                          </a:gdLst>
                          <a:ahLst/>
                          <a:cxnLst>
                            <a:cxn ang="0">
                              <a:pos x="T0" y="0"/>
                            </a:cxn>
                            <a:cxn ang="0">
                              <a:pos x="T1" y="0"/>
                            </a:cxn>
                          </a:cxnLst>
                          <a:rect l="0" t="0" r="r" b="b"/>
                          <a:pathLst>
                            <a:path w="11776">
                              <a:moveTo>
                                <a:pt x="11775" y="0"/>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130F1D" id="Group 13" o:spid="_x0000_s1026" style="position:absolute;margin-left:0;margin-top:22pt;width:588.8pt;height:.1pt;z-index:-251658232;mso-position-horizontal-relative:page;mso-position-vertical-relative:page" coordorigin=",440" coordsize="11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">
              <v:shape id="Freeform 14" o:spid="_x0000_s1027" style="position:absolute;top:440;width:11776;height:2;visibility:visible;mso-wrap-style:square;v-text-anchor:top" coordsize="11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ihcEA&#10;AADbAAAADwAAAGRycy9kb3ducmV2LnhtbESPT4vCMBTE74LfITzB25oqukg1ioj/rrorXp/Nsy02&#10;LyWJWv30ZmHB4zAzv2Gm88ZU4k7Ol5YV9HsJCOLM6pJzBb8/668xCB+QNVaWScGTPMxn7dYUU20f&#10;vKf7IeQiQtinqKAIoU6l9FlBBn3P1sTRu1hnMETpcqkdPiLcVHKQJN/SYMlxocCalgVl18PNKLgk&#10;bmvyc/1aZKfNiM6b5eooS6W6nWYxARGoCZ/wf3unFQyG8Pcl/gA5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m4oXBAAAA2wAAAA8AAAAAAAAAAAAAAAAAmAIAAGRycy9kb3du&#10;cmV2LnhtbFBLBQYAAAAABAAEAPUAAACGAwAAAAA=&#10;" path="m11775,l,e" filled="f" strokecolor="#004e92" strokeweight="2pt">
                <v:stroke dashstyle="dash"/>
                <v:path arrowok="t" o:connecttype="custom" o:connectlocs="11775,0;0,0" o:connectangles="0,0"/>
              </v:shape>
              <w10:wrap anchorx="page" anchory="page"/>
            </v:group>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37F" w:rsidRDefault="001A437F">
    <w:pPr>
      <w:spacing w:line="14" w:lineRule="auto"/>
      <w:rPr>
        <w:sz w:val="2"/>
        <w:szCs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37F" w:rsidRDefault="001A437F">
    <w:pPr>
      <w:spacing w:line="14" w:lineRule="auto"/>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14D" w:rsidRDefault="0040414D">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37F" w:rsidRDefault="0040414D">
    <w:pPr>
      <w:spacing w:line="14" w:lineRule="auto"/>
      <w:rPr>
        <w:sz w:val="20"/>
        <w:szCs w:val="20"/>
      </w:rPr>
    </w:pPr>
    <w:r>
      <w:rPr>
        <w:noProof/>
        <w:lang w:val="en-AU" w:eastAsia="en-AU"/>
      </w:rPr>
      <mc:AlternateContent>
        <mc:Choice Requires="wpg">
          <w:drawing>
            <wp:anchor distT="0" distB="0" distL="114300" distR="114300" simplePos="0" relativeHeight="251658250" behindDoc="1" locked="0" layoutInCell="1" allowOverlap="1" wp14:anchorId="3B6F91A7">
              <wp:simplePos x="0" y="0"/>
              <wp:positionH relativeFrom="page">
                <wp:posOffset>55880</wp:posOffset>
              </wp:positionH>
              <wp:positionV relativeFrom="page">
                <wp:posOffset>279400</wp:posOffset>
              </wp:positionV>
              <wp:extent cx="7504430" cy="1270"/>
              <wp:effectExtent l="17780" t="12700" r="21590" b="14605"/>
              <wp:wrapNone/>
              <wp:docPr id="2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4430" cy="1270"/>
                        <a:chOff x="88" y="440"/>
                        <a:chExt cx="11818" cy="2"/>
                      </a:xfrm>
                    </wpg:grpSpPr>
                    <wps:wsp>
                      <wps:cNvPr id="22" name="Freeform 10"/>
                      <wps:cNvSpPr>
                        <a:spLocks/>
                      </wps:cNvSpPr>
                      <wps:spPr bwMode="auto">
                        <a:xfrm>
                          <a:off x="88" y="440"/>
                          <a:ext cx="11818" cy="2"/>
                        </a:xfrm>
                        <a:custGeom>
                          <a:avLst/>
                          <a:gdLst>
                            <a:gd name="T0" fmla="+- 0 11906 88"/>
                            <a:gd name="T1" fmla="*/ T0 w 11818"/>
                            <a:gd name="T2" fmla="+- 0 88 88"/>
                            <a:gd name="T3" fmla="*/ T2 w 11818"/>
                          </a:gdLst>
                          <a:ahLst/>
                          <a:cxnLst>
                            <a:cxn ang="0">
                              <a:pos x="T1" y="0"/>
                            </a:cxn>
                            <a:cxn ang="0">
                              <a:pos x="T3" y="0"/>
                            </a:cxn>
                          </a:cxnLst>
                          <a:rect l="0" t="0" r="r" b="b"/>
                          <a:pathLst>
                            <a:path w="11818">
                              <a:moveTo>
                                <a:pt x="11818" y="0"/>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E54A3" id="Group 9" o:spid="_x0000_s1026" style="position:absolute;margin-left:4.4pt;margin-top:22pt;width:590.9pt;height:.1pt;z-index:-251658230;mso-position-horizontal-relative:page;mso-position-vertical-relative:page" coordorigin="88,440" coordsize="11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">
              <v:shape id="Freeform 10" o:spid="_x0000_s1027" style="position:absolute;left:88;top:440;width:11818;height:2;visibility:visible;mso-wrap-style:square;v-text-anchor:top" coordsize="11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ecIA&#10;AADbAAAADwAAAGRycy9kb3ducmV2LnhtbESPQYvCMBSE74L/ITzBm6ZWULdrlCKIelwVxdujeduW&#10;bV5qE7X++40geBxm5htmvmxNJe7UuNKygtEwAkGcWV1yruB4WA9mIJxH1lhZJgVPcrBcdDtzTLR9&#10;8A/d9z4XAcIuQQWF93UipcsKMuiGtiYO3q9tDPogm1zqBh8BbioZR9FEGiw5LBRY06qg7G9/MwpO&#10;JpXx5Dre1etpis/z12Wzyi9K9Xtt+g3CU+s/4Xd7qxXEMby+hB8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D55wgAAANsAAAAPAAAAAAAAAAAAAAAAAJgCAABkcnMvZG93&#10;bnJldi54bWxQSwUGAAAAAAQABAD1AAAAhwMAAAAA&#10;" path="m11818,l,e" filled="f" strokecolor="#004e92" strokeweight="2pt">
                <v:stroke dashstyle="dash"/>
                <v:path arrowok="t" o:connecttype="custom" o:connectlocs="11818,0;0,0" o:connectangles="0,0"/>
              </v:shape>
              <w10:wrap anchorx="page" anchory="page"/>
            </v:group>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37F" w:rsidRDefault="0040414D">
    <w:pPr>
      <w:spacing w:line="14" w:lineRule="auto"/>
      <w:rPr>
        <w:sz w:val="20"/>
        <w:szCs w:val="20"/>
      </w:rPr>
    </w:pPr>
    <w:r>
      <w:rPr>
        <w:noProof/>
        <w:lang w:val="en-AU" w:eastAsia="en-AU"/>
      </w:rPr>
      <mc:AlternateContent>
        <mc:Choice Requires="wpg">
          <w:drawing>
            <wp:anchor distT="0" distB="0" distL="114300" distR="114300" simplePos="0" relativeHeight="251658249" behindDoc="1" locked="0" layoutInCell="1" allowOverlap="1" wp14:anchorId="3B6F91A8">
              <wp:simplePos x="0" y="0"/>
              <wp:positionH relativeFrom="page">
                <wp:posOffset>0</wp:posOffset>
              </wp:positionH>
              <wp:positionV relativeFrom="page">
                <wp:posOffset>279400</wp:posOffset>
              </wp:positionV>
              <wp:extent cx="7477760" cy="1270"/>
              <wp:effectExtent l="19050" t="12700" r="18415" b="14605"/>
              <wp:wrapNone/>
              <wp:docPr id="1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7760" cy="1270"/>
                        <a:chOff x="0" y="440"/>
                        <a:chExt cx="11776" cy="2"/>
                      </a:xfrm>
                    </wpg:grpSpPr>
                    <wps:wsp>
                      <wps:cNvPr id="20" name="Freeform 12"/>
                      <wps:cNvSpPr>
                        <a:spLocks/>
                      </wps:cNvSpPr>
                      <wps:spPr bwMode="auto">
                        <a:xfrm>
                          <a:off x="0" y="440"/>
                          <a:ext cx="11776" cy="2"/>
                        </a:xfrm>
                        <a:custGeom>
                          <a:avLst/>
                          <a:gdLst>
                            <a:gd name="T0" fmla="*/ 11775 w 11776"/>
                            <a:gd name="T1" fmla="*/ 0 w 11776"/>
                          </a:gdLst>
                          <a:ahLst/>
                          <a:cxnLst>
                            <a:cxn ang="0">
                              <a:pos x="T0" y="0"/>
                            </a:cxn>
                            <a:cxn ang="0">
                              <a:pos x="T1" y="0"/>
                            </a:cxn>
                          </a:cxnLst>
                          <a:rect l="0" t="0" r="r" b="b"/>
                          <a:pathLst>
                            <a:path w="11776">
                              <a:moveTo>
                                <a:pt x="11775" y="0"/>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EA64A9" id="Group 11" o:spid="_x0000_s1026" style="position:absolute;margin-left:0;margin-top:22pt;width:588.8pt;height:.1pt;z-index:-251658231;mso-position-horizontal-relative:page;mso-position-vertical-relative:page" coordorigin=",440" coordsize="11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">
              <v:shape id="Freeform 12" o:spid="_x0000_s1027" style="position:absolute;top:440;width:11776;height:2;visibility:visible;mso-wrap-style:square;v-text-anchor:top" coordsize="11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3khsAA&#10;AADbAAAADwAAAGRycy9kb3ducmV2LnhtbERPy2rCQBTdF/yH4Qru6sSApUQnIkGt26Ytbq+Zmwdm&#10;7oSZqYn9+s6i0OXhvLe7yfTiTs53lhWslgkI4srqjhsFnx/H51cQPiBr7C2Tggd52OWzpy1m2o78&#10;TvcyNCKGsM9QQRvCkEnpq5YM+qUdiCNXW2cwROgaqR2OMdz0Mk2SF2mw49jQ4kBFS9Wt/DYK6sS9&#10;meY6/Oyry2lN11Nx+JKdUov5tN+ACDSFf/Gf+6wVpHF9/BJ/gM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3khsAAAADbAAAADwAAAAAAAAAAAAAAAACYAgAAZHJzL2Rvd25y&#10;ZXYueG1sUEsFBgAAAAAEAAQA9QAAAIUDAAAAAA==&#10;" path="m11775,l,e" filled="f" strokecolor="#004e92" strokeweight="2pt">
                <v:stroke dashstyle="dash"/>
                <v:path arrowok="t" o:connecttype="custom" o:connectlocs="11775,0;0,0" o:connectangles="0,0"/>
              </v:shape>
              <w10:wrap anchorx="page" anchory="page"/>
            </v:group>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37F" w:rsidRDefault="001A437F">
    <w:pPr>
      <w:spacing w:line="14" w:lineRule="auto"/>
      <w:rPr>
        <w:sz w:val="2"/>
        <w:szCs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37F" w:rsidRDefault="001A437F">
    <w:pPr>
      <w:spacing w:line="14" w:lineRule="auto"/>
      <w:rPr>
        <w:sz w:val="2"/>
        <w:szCs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37F" w:rsidRDefault="0040414D">
    <w:pPr>
      <w:spacing w:line="14" w:lineRule="auto"/>
      <w:rPr>
        <w:sz w:val="20"/>
        <w:szCs w:val="20"/>
      </w:rPr>
    </w:pPr>
    <w:r>
      <w:rPr>
        <w:noProof/>
        <w:lang w:val="en-AU" w:eastAsia="en-AU"/>
      </w:rPr>
      <mc:AlternateContent>
        <mc:Choice Requires="wpg">
          <w:drawing>
            <wp:anchor distT="0" distB="0" distL="114300" distR="114300" simplePos="0" relativeHeight="251658252" behindDoc="1" locked="0" layoutInCell="1" allowOverlap="1" wp14:anchorId="3B6F91A9">
              <wp:simplePos x="0" y="0"/>
              <wp:positionH relativeFrom="page">
                <wp:posOffset>55880</wp:posOffset>
              </wp:positionH>
              <wp:positionV relativeFrom="page">
                <wp:posOffset>279400</wp:posOffset>
              </wp:positionV>
              <wp:extent cx="7504430" cy="1270"/>
              <wp:effectExtent l="17780" t="12700" r="21590" b="14605"/>
              <wp:wrapNone/>
              <wp:docPr id="1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4430" cy="1270"/>
                        <a:chOff x="88" y="440"/>
                        <a:chExt cx="11818" cy="2"/>
                      </a:xfrm>
                    </wpg:grpSpPr>
                    <wps:wsp>
                      <wps:cNvPr id="16" name="Freeform 6"/>
                      <wps:cNvSpPr>
                        <a:spLocks/>
                      </wps:cNvSpPr>
                      <wps:spPr bwMode="auto">
                        <a:xfrm>
                          <a:off x="88" y="440"/>
                          <a:ext cx="11818" cy="2"/>
                        </a:xfrm>
                        <a:custGeom>
                          <a:avLst/>
                          <a:gdLst>
                            <a:gd name="T0" fmla="+- 0 11906 88"/>
                            <a:gd name="T1" fmla="*/ T0 w 11818"/>
                            <a:gd name="T2" fmla="+- 0 88 88"/>
                            <a:gd name="T3" fmla="*/ T2 w 11818"/>
                          </a:gdLst>
                          <a:ahLst/>
                          <a:cxnLst>
                            <a:cxn ang="0">
                              <a:pos x="T1" y="0"/>
                            </a:cxn>
                            <a:cxn ang="0">
                              <a:pos x="T3" y="0"/>
                            </a:cxn>
                          </a:cxnLst>
                          <a:rect l="0" t="0" r="r" b="b"/>
                          <a:pathLst>
                            <a:path w="11818">
                              <a:moveTo>
                                <a:pt x="11818" y="0"/>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C55A4D" id="Group 5" o:spid="_x0000_s1026" style="position:absolute;margin-left:4.4pt;margin-top:22pt;width:590.9pt;height:.1pt;z-index:-251658228;mso-position-horizontal-relative:page;mso-position-vertical-relative:page" coordorigin="88,440" coordsize="11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">
              <v:shape id="Freeform 6" o:spid="_x0000_s1027" style="position:absolute;left:88;top:440;width:11818;height:2;visibility:visible;mso-wrap-style:square;v-text-anchor:top" coordsize="11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fyx8IA&#10;AADbAAAADwAAAGRycy9kb3ducmV2LnhtbERPTWvCQBC9F/oflhG8mY0KsU2zShCk7VEtLbkN2Wk2&#10;NDubZrca/70rCL3N431OsRltJ040+NaxgnmSgiCunW65UfBx3M2eQPiArLFzTAou5GGzfnwoMNfu&#10;zHs6HUIjYgj7HBWYEPpcSl8bsugT1xNH7tsNFkOEQyP1gOcYbju5SNNMWmw5NhjsaWuo/jn8WQWf&#10;tpSL7Hf53u9WJV6+nqvXbVMpNZ2M5QuIQGP4F9/dbzrOz+D2SzxA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LHwgAAANsAAAAPAAAAAAAAAAAAAAAAAJgCAABkcnMvZG93&#10;bnJldi54bWxQSwUGAAAAAAQABAD1AAAAhwMAAAAA&#10;" path="m11818,l,e" filled="f" strokecolor="#004e92" strokeweight="2pt">
                <v:stroke dashstyle="dash"/>
                <v:path arrowok="t" o:connecttype="custom" o:connectlocs="11818,0;0,0" o:connectangles="0,0"/>
              </v:shape>
              <w10:wrap anchorx="page" anchory="page"/>
            </v:group>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37F" w:rsidRDefault="0040414D">
    <w:pPr>
      <w:spacing w:line="14" w:lineRule="auto"/>
      <w:rPr>
        <w:sz w:val="20"/>
        <w:szCs w:val="20"/>
      </w:rPr>
    </w:pPr>
    <w:r>
      <w:rPr>
        <w:noProof/>
        <w:lang w:val="en-AU" w:eastAsia="en-AU"/>
      </w:rPr>
      <mc:AlternateContent>
        <mc:Choice Requires="wpg">
          <w:drawing>
            <wp:anchor distT="0" distB="0" distL="114300" distR="114300" simplePos="0" relativeHeight="251658251" behindDoc="1" locked="0" layoutInCell="1" allowOverlap="1" wp14:anchorId="3B6F91AA">
              <wp:simplePos x="0" y="0"/>
              <wp:positionH relativeFrom="page">
                <wp:posOffset>0</wp:posOffset>
              </wp:positionH>
              <wp:positionV relativeFrom="page">
                <wp:posOffset>279400</wp:posOffset>
              </wp:positionV>
              <wp:extent cx="7477760" cy="1270"/>
              <wp:effectExtent l="19050" t="12700" r="18415" b="14605"/>
              <wp:wrapNone/>
              <wp:docPr id="1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7760" cy="1270"/>
                        <a:chOff x="0" y="440"/>
                        <a:chExt cx="11776" cy="2"/>
                      </a:xfrm>
                    </wpg:grpSpPr>
                    <wps:wsp>
                      <wps:cNvPr id="12" name="Freeform 8"/>
                      <wps:cNvSpPr>
                        <a:spLocks/>
                      </wps:cNvSpPr>
                      <wps:spPr bwMode="auto">
                        <a:xfrm>
                          <a:off x="0" y="440"/>
                          <a:ext cx="11776" cy="2"/>
                        </a:xfrm>
                        <a:custGeom>
                          <a:avLst/>
                          <a:gdLst>
                            <a:gd name="T0" fmla="*/ 11775 w 11776"/>
                            <a:gd name="T1" fmla="*/ 0 w 11776"/>
                          </a:gdLst>
                          <a:ahLst/>
                          <a:cxnLst>
                            <a:cxn ang="0">
                              <a:pos x="T0" y="0"/>
                            </a:cxn>
                            <a:cxn ang="0">
                              <a:pos x="T1" y="0"/>
                            </a:cxn>
                          </a:cxnLst>
                          <a:rect l="0" t="0" r="r" b="b"/>
                          <a:pathLst>
                            <a:path w="11776">
                              <a:moveTo>
                                <a:pt x="11775" y="0"/>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700BF" id="Group 7" o:spid="_x0000_s1026" style="position:absolute;margin-left:0;margin-top:22pt;width:588.8pt;height:.1pt;z-index:-251658229;mso-position-horizontal-relative:page;mso-position-vertical-relative:page" coordorigin=",440" coordsize="11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">
              <v:shape id="Freeform 8" o:spid="_x0000_s1027" style="position:absolute;top:440;width:11776;height:2;visibility:visible;mso-wrap-style:square;v-text-anchor:top" coordsize="11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V18AA&#10;AADbAAAADwAAAGRycy9kb3ducmV2LnhtbERPTWvCQBC9F/wPywje6saApURXCcFGr7WK1zE7JsHs&#10;bNjdavTXdwuF3ubxPme5HkwnbuR8a1nBbJqAIK6sbrlWcPj6eH0H4QOyxs4yKXiQh/Vq9LLETNs7&#10;f9JtH2oRQ9hnqKAJoc+k9FVDBv3U9sSRu1hnMEToaqkd3mO46WSaJG/SYMuxocGeioaq6/7bKLgk&#10;bmvqc//Mq1M5p3NZbI6yVWoyHvIFiEBD+Bf/uXc6zk/h95d4gFz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V18AAAADbAAAADwAAAAAAAAAAAAAAAACYAgAAZHJzL2Rvd25y&#10;ZXYueG1sUEsFBgAAAAAEAAQA9QAAAIUDAAAAAA==&#10;" path="m11775,l,e" filled="f" strokecolor="#004e92" strokeweight="2pt">
                <v:stroke dashstyle="dash"/>
                <v:path arrowok="t" o:connecttype="custom" o:connectlocs="11775,0;0,0" o:connectangles="0,0"/>
              </v:shape>
              <w10:wrap anchorx="page" anchory="page"/>
            </v:group>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37F" w:rsidRDefault="0040414D">
    <w:pPr>
      <w:spacing w:line="14" w:lineRule="auto"/>
      <w:rPr>
        <w:sz w:val="20"/>
        <w:szCs w:val="20"/>
      </w:rPr>
    </w:pPr>
    <w:r>
      <w:rPr>
        <w:noProof/>
        <w:lang w:val="en-AU" w:eastAsia="en-AU"/>
      </w:rPr>
      <mc:AlternateContent>
        <mc:Choice Requires="wpg">
          <w:drawing>
            <wp:anchor distT="0" distB="0" distL="114300" distR="114300" simplePos="0" relativeHeight="251658253" behindDoc="1" locked="0" layoutInCell="1" allowOverlap="1" wp14:anchorId="3B6F91AB">
              <wp:simplePos x="0" y="0"/>
              <wp:positionH relativeFrom="page">
                <wp:posOffset>55880</wp:posOffset>
              </wp:positionH>
              <wp:positionV relativeFrom="page">
                <wp:posOffset>279400</wp:posOffset>
              </wp:positionV>
              <wp:extent cx="7504430" cy="1270"/>
              <wp:effectExtent l="17780" t="12700" r="21590" b="14605"/>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4430" cy="1270"/>
                        <a:chOff x="88" y="440"/>
                        <a:chExt cx="11818" cy="2"/>
                      </a:xfrm>
                    </wpg:grpSpPr>
                    <wps:wsp>
                      <wps:cNvPr id="8" name="Freeform 4"/>
                      <wps:cNvSpPr>
                        <a:spLocks/>
                      </wps:cNvSpPr>
                      <wps:spPr bwMode="auto">
                        <a:xfrm>
                          <a:off x="88" y="440"/>
                          <a:ext cx="11818" cy="2"/>
                        </a:xfrm>
                        <a:custGeom>
                          <a:avLst/>
                          <a:gdLst>
                            <a:gd name="T0" fmla="+- 0 11906 88"/>
                            <a:gd name="T1" fmla="*/ T0 w 11818"/>
                            <a:gd name="T2" fmla="+- 0 88 88"/>
                            <a:gd name="T3" fmla="*/ T2 w 11818"/>
                          </a:gdLst>
                          <a:ahLst/>
                          <a:cxnLst>
                            <a:cxn ang="0">
                              <a:pos x="T1" y="0"/>
                            </a:cxn>
                            <a:cxn ang="0">
                              <a:pos x="T3" y="0"/>
                            </a:cxn>
                          </a:cxnLst>
                          <a:rect l="0" t="0" r="r" b="b"/>
                          <a:pathLst>
                            <a:path w="11818">
                              <a:moveTo>
                                <a:pt x="11818" y="0"/>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587954" id="Group 3" o:spid="_x0000_s1026" style="position:absolute;margin-left:4.4pt;margin-top:22pt;width:590.9pt;height:.1pt;z-index:-251658227;mso-position-horizontal-relative:page;mso-position-vertical-relative:page" coordorigin="88,440" coordsize="11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">
              <v:shape id="Freeform 4" o:spid="_x0000_s1027" style="position:absolute;left:88;top:440;width:11818;height:2;visibility:visible;mso-wrap-style:square;v-text-anchor:top" coordsize="11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78A&#10;AADaAAAADwAAAGRycy9kb3ducmV2LnhtbERPTYvCMBC9L/gfwgje1lQFV6tpKYKoR91F8TY0Y1ts&#10;JrWJWv+9OQh7fLzvZdqZWjyodZVlBaNhBII4t7riQsHf7/p7BsJ5ZI21ZVLwIgdp0vtaYqztk/f0&#10;OPhChBB2MSoovW9iKV1ekkE3tA1x4C62NegDbAupW3yGcFPLcRRNpcGKQ0OJDa1Kyq+Hu1FwNJkc&#10;T2+TXbP+yfB1mp83q+Ks1KDfZQsQnjr/L/64t1pB2BquhBsgk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9jvwAAANoAAAAPAAAAAAAAAAAAAAAAAJgCAABkcnMvZG93bnJl&#10;di54bWxQSwUGAAAAAAQABAD1AAAAhAMAAAAA&#10;" path="m11818,l,e" filled="f" strokecolor="#004e92" strokeweight="2pt">
                <v:stroke dashstyle="dash"/>
                <v:path arrowok="t" o:connecttype="custom" o:connectlocs="11818,0;0,0" o:connectangles="0,0"/>
              </v:shape>
              <w10:wrap anchorx="page" anchory="page"/>
            </v:group>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37F" w:rsidRDefault="0040414D">
    <w:pPr>
      <w:spacing w:line="14" w:lineRule="auto"/>
      <w:rPr>
        <w:sz w:val="20"/>
        <w:szCs w:val="20"/>
      </w:rPr>
    </w:pPr>
    <w:r>
      <w:rPr>
        <w:noProof/>
        <w:lang w:val="en-AU" w:eastAsia="en-AU"/>
      </w:rPr>
      <mc:AlternateContent>
        <mc:Choice Requires="wpg">
          <w:drawing>
            <wp:anchor distT="0" distB="0" distL="114300" distR="114300" simplePos="0" relativeHeight="251658254" behindDoc="1" locked="0" layoutInCell="1" allowOverlap="1" wp14:anchorId="3B6F91AC">
              <wp:simplePos x="0" y="0"/>
              <wp:positionH relativeFrom="page">
                <wp:posOffset>0</wp:posOffset>
              </wp:positionH>
              <wp:positionV relativeFrom="page">
                <wp:posOffset>279400</wp:posOffset>
              </wp:positionV>
              <wp:extent cx="7477760" cy="1270"/>
              <wp:effectExtent l="19050" t="12700" r="18415" b="14605"/>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7760" cy="1270"/>
                        <a:chOff x="0" y="440"/>
                        <a:chExt cx="11776" cy="2"/>
                      </a:xfrm>
                    </wpg:grpSpPr>
                    <wps:wsp>
                      <wps:cNvPr id="4" name="Freeform 2"/>
                      <wps:cNvSpPr>
                        <a:spLocks/>
                      </wps:cNvSpPr>
                      <wps:spPr bwMode="auto">
                        <a:xfrm>
                          <a:off x="0" y="440"/>
                          <a:ext cx="11776" cy="2"/>
                        </a:xfrm>
                        <a:custGeom>
                          <a:avLst/>
                          <a:gdLst>
                            <a:gd name="T0" fmla="*/ 11775 w 11776"/>
                            <a:gd name="T1" fmla="*/ 0 w 11776"/>
                          </a:gdLst>
                          <a:ahLst/>
                          <a:cxnLst>
                            <a:cxn ang="0">
                              <a:pos x="T0" y="0"/>
                            </a:cxn>
                            <a:cxn ang="0">
                              <a:pos x="T1" y="0"/>
                            </a:cxn>
                          </a:cxnLst>
                          <a:rect l="0" t="0" r="r" b="b"/>
                          <a:pathLst>
                            <a:path w="11776">
                              <a:moveTo>
                                <a:pt x="11775" y="0"/>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4027A" id="Group 1" o:spid="_x0000_s1026" style="position:absolute;margin-left:0;margin-top:22pt;width:588.8pt;height:.1pt;z-index:-251658226;mso-position-horizontal-relative:page;mso-position-vertical-relative:page" coordorigin=",440" coordsize="11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">
              <v:shape id="Freeform 2" o:spid="_x0000_s1027" style="position:absolute;top:440;width:11776;height:2;visibility:visible;mso-wrap-style:square;v-text-anchor:top" coordsize="11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e68IA&#10;AADaAAAADwAAAGRycy9kb3ducmV2LnhtbESPT2vCQBTE7wW/w/KE3urGUotEV5FgU6/+w+sz+0yC&#10;2bdhd5uk/fRuodDjMDO/YZbrwTSiI+drywqmkwQEcWF1zaWC0/HjZQ7CB2SNjWVS8E0e1qvR0xJT&#10;bXveU3cIpYgQ9ikqqEJoUyl9UZFBP7EtcfRu1hkMUbpSaod9hJtGvibJuzRYc1yosKWsouJ++DIK&#10;bon7NOW1/dkUl3xG1zzbnmWt1PN42CxABBrCf/ivvdMK3uD3Srw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Z7rwgAAANoAAAAPAAAAAAAAAAAAAAAAAJgCAABkcnMvZG93&#10;bnJldi54bWxQSwUGAAAAAAQABAD1AAAAhwMAAAAA&#10;" path="m11775,l,e" filled="f" strokecolor="#004e92" strokeweight="2pt">
                <v:stroke dashstyle="dash"/>
                <v:path arrowok="t" o:connecttype="custom" o:connectlocs="11775,0;0,0" o:connectangles="0,0"/>
              </v:shape>
              <w10:wrap anchorx="page" anchory="page"/>
            </v:group>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37F" w:rsidRDefault="001A437F">
    <w:pPr>
      <w:spacing w:line="14" w:lineRule="auto"/>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37F" w:rsidRDefault="0040414D">
    <w:pPr>
      <w:spacing w:line="14" w:lineRule="auto"/>
      <w:rPr>
        <w:sz w:val="20"/>
        <w:szCs w:val="20"/>
      </w:rPr>
    </w:pPr>
    <w:r>
      <w:rPr>
        <w:noProof/>
        <w:lang w:val="en-AU" w:eastAsia="en-AU"/>
      </w:rPr>
      <mc:AlternateContent>
        <mc:Choice Requires="wpg">
          <w:drawing>
            <wp:anchor distT="0" distB="0" distL="114300" distR="114300" simplePos="0" relativeHeight="251658241" behindDoc="1" locked="0" layoutInCell="1" allowOverlap="1" wp14:anchorId="3B6F919E">
              <wp:simplePos x="0" y="0"/>
              <wp:positionH relativeFrom="page">
                <wp:posOffset>0</wp:posOffset>
              </wp:positionH>
              <wp:positionV relativeFrom="page">
                <wp:posOffset>279400</wp:posOffset>
              </wp:positionV>
              <wp:extent cx="7477760" cy="1270"/>
              <wp:effectExtent l="19050" t="12700" r="18415" b="14605"/>
              <wp:wrapNone/>
              <wp:docPr id="3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7760" cy="1270"/>
                        <a:chOff x="0" y="440"/>
                        <a:chExt cx="11776" cy="2"/>
                      </a:xfrm>
                    </wpg:grpSpPr>
                    <wps:wsp>
                      <wps:cNvPr id="40" name="Freeform 28"/>
                      <wps:cNvSpPr>
                        <a:spLocks/>
                      </wps:cNvSpPr>
                      <wps:spPr bwMode="auto">
                        <a:xfrm>
                          <a:off x="0" y="440"/>
                          <a:ext cx="11776" cy="2"/>
                        </a:xfrm>
                        <a:custGeom>
                          <a:avLst/>
                          <a:gdLst>
                            <a:gd name="T0" fmla="*/ 11775 w 11776"/>
                            <a:gd name="T1" fmla="*/ 0 w 11776"/>
                          </a:gdLst>
                          <a:ahLst/>
                          <a:cxnLst>
                            <a:cxn ang="0">
                              <a:pos x="T0" y="0"/>
                            </a:cxn>
                            <a:cxn ang="0">
                              <a:pos x="T1" y="0"/>
                            </a:cxn>
                          </a:cxnLst>
                          <a:rect l="0" t="0" r="r" b="b"/>
                          <a:pathLst>
                            <a:path w="11776">
                              <a:moveTo>
                                <a:pt x="11775" y="0"/>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1E97A8" id="Group 27" o:spid="_x0000_s1026" style="position:absolute;margin-left:0;margin-top:22pt;width:588.8pt;height:.1pt;z-index:-251658239;mso-position-horizontal-relative:page;mso-position-vertical-relative:page" coordorigin=",440" coordsize="11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">
              <v:shape id="Freeform 28" o:spid="_x0000_s1027" style="position:absolute;top:440;width:11776;height:2;visibility:visible;mso-wrap-style:square;v-text-anchor:top" coordsize="11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IBJr8A&#10;AADbAAAADwAAAGRycy9kb3ducmV2LnhtbERPy4rCMBTdD/gP4QruxlTRQappEfExW50Rt9fm2hab&#10;m5JErfP1ZiHM8nDei7wzjbiT87VlBaNhAoK4sLrmUsHvz+ZzBsIHZI2NZVLwJA951vtYYKrtg/d0&#10;P4RSxBD2KSqoQmhTKX1RkUE/tC1x5C7WGQwRulJqh48Ybho5TpIvabDm2FBhS6uKiuvhZhRcErcz&#10;5bn9Wxan7ZTO29X6KGulBv1uOQcRqAv/4rf7WyuYxPXxS/wB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wgEmvwAAANsAAAAPAAAAAAAAAAAAAAAAAJgCAABkcnMvZG93bnJl&#10;di54bWxQSwUGAAAAAAQABAD1AAAAhAMAAAAA&#10;" path="m11775,l,e" filled="f" strokecolor="#004e92" strokeweight="2pt">
                <v:stroke dashstyle="dash"/>
                <v:path arrowok="t" o:connecttype="custom" o:connectlocs="11775,0;0,0" o:connectangles="0,0"/>
              </v:shape>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37F" w:rsidRDefault="0040414D">
    <w:pPr>
      <w:spacing w:line="14" w:lineRule="auto"/>
      <w:rPr>
        <w:sz w:val="20"/>
        <w:szCs w:val="20"/>
      </w:rPr>
    </w:pPr>
    <w:r>
      <w:rPr>
        <w:noProof/>
        <w:lang w:val="en-AU" w:eastAsia="en-AU"/>
      </w:rPr>
      <mc:AlternateContent>
        <mc:Choice Requires="wpg">
          <w:drawing>
            <wp:anchor distT="0" distB="0" distL="114300" distR="114300" simplePos="0" relativeHeight="251658240" behindDoc="1" locked="0" layoutInCell="1" allowOverlap="1" wp14:anchorId="3B6F919F">
              <wp:simplePos x="0" y="0"/>
              <wp:positionH relativeFrom="page">
                <wp:posOffset>55880</wp:posOffset>
              </wp:positionH>
              <wp:positionV relativeFrom="page">
                <wp:posOffset>279400</wp:posOffset>
              </wp:positionV>
              <wp:extent cx="7504430" cy="1270"/>
              <wp:effectExtent l="17780" t="12700" r="21590" b="14605"/>
              <wp:wrapNone/>
              <wp:docPr id="3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4430" cy="1270"/>
                        <a:chOff x="88" y="440"/>
                        <a:chExt cx="11818" cy="2"/>
                      </a:xfrm>
                    </wpg:grpSpPr>
                    <wps:wsp>
                      <wps:cNvPr id="38" name="Freeform 30"/>
                      <wps:cNvSpPr>
                        <a:spLocks/>
                      </wps:cNvSpPr>
                      <wps:spPr bwMode="auto">
                        <a:xfrm>
                          <a:off x="88" y="440"/>
                          <a:ext cx="11818" cy="2"/>
                        </a:xfrm>
                        <a:custGeom>
                          <a:avLst/>
                          <a:gdLst>
                            <a:gd name="T0" fmla="+- 0 11906 88"/>
                            <a:gd name="T1" fmla="*/ T0 w 11818"/>
                            <a:gd name="T2" fmla="+- 0 88 88"/>
                            <a:gd name="T3" fmla="*/ T2 w 11818"/>
                          </a:gdLst>
                          <a:ahLst/>
                          <a:cxnLst>
                            <a:cxn ang="0">
                              <a:pos x="T1" y="0"/>
                            </a:cxn>
                            <a:cxn ang="0">
                              <a:pos x="T3" y="0"/>
                            </a:cxn>
                          </a:cxnLst>
                          <a:rect l="0" t="0" r="r" b="b"/>
                          <a:pathLst>
                            <a:path w="11818">
                              <a:moveTo>
                                <a:pt x="11818" y="0"/>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082939" id="Group 29" o:spid="_x0000_s1026" style="position:absolute;margin-left:4.4pt;margin-top:22pt;width:590.9pt;height:.1pt;z-index:-251658240;mso-position-horizontal-relative:page;mso-position-vertical-relative:page" coordorigin="88,440" coordsize="11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">
              <v:shape id="Freeform 30" o:spid="_x0000_s1027" style="position:absolute;left:88;top:440;width:11818;height:2;visibility:visible;mso-wrap-style:square;v-text-anchor:top" coordsize="11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fTsEA&#10;AADbAAAADwAAAGRycy9kb3ducmV2LnhtbERPTWuDQBC9F/oflgn0VtckYBrjGiQQ2h6blARvgztV&#10;qTtr3a3Rf989FHJ8vO9sP5lOjDS41rKCZRSDIK6sbrlW8Hk+Pr+AcB5ZY2eZFMzkYJ8/PmSYanvj&#10;DxpPvhYhhF2KChrv+1RKVzVk0EW2Jw7clx0M+gCHWuoBbyHcdHIVx4k02HJoaLCnQ0PV9+nXKLiY&#10;Qq6Sn/V7f9wUOF+35euhLpV6WkzFDoSnyd/F/+43rWAdxoYv4Qf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Rn07BAAAA2wAAAA8AAAAAAAAAAAAAAAAAmAIAAGRycy9kb3du&#10;cmV2LnhtbFBLBQYAAAAABAAEAPUAAACGAwAAAAA=&#10;" path="m11818,l,e" filled="f" strokecolor="#004e92" strokeweight="2pt">
                <v:stroke dashstyle="dash"/>
                <v:path arrowok="t" o:connecttype="custom" o:connectlocs="11818,0;0,0" o:connectangles="0,0"/>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37F" w:rsidRDefault="0040414D">
    <w:pPr>
      <w:spacing w:line="14" w:lineRule="auto"/>
      <w:rPr>
        <w:sz w:val="20"/>
        <w:szCs w:val="20"/>
      </w:rPr>
    </w:pPr>
    <w:r>
      <w:rPr>
        <w:noProof/>
        <w:lang w:val="en-AU" w:eastAsia="en-AU"/>
      </w:rPr>
      <mc:AlternateContent>
        <mc:Choice Requires="wpg">
          <w:drawing>
            <wp:anchor distT="0" distB="0" distL="114300" distR="114300" simplePos="0" relativeHeight="251658243" behindDoc="1" locked="0" layoutInCell="1" allowOverlap="1" wp14:anchorId="3B6F91A0">
              <wp:simplePos x="0" y="0"/>
              <wp:positionH relativeFrom="page">
                <wp:posOffset>0</wp:posOffset>
              </wp:positionH>
              <wp:positionV relativeFrom="page">
                <wp:posOffset>279400</wp:posOffset>
              </wp:positionV>
              <wp:extent cx="7477760" cy="1270"/>
              <wp:effectExtent l="19050" t="12700" r="18415" b="14605"/>
              <wp:wrapNone/>
              <wp:docPr id="3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7760" cy="1270"/>
                        <a:chOff x="0" y="440"/>
                        <a:chExt cx="11776" cy="2"/>
                      </a:xfrm>
                    </wpg:grpSpPr>
                    <wps:wsp>
                      <wps:cNvPr id="36" name="Freeform 24"/>
                      <wps:cNvSpPr>
                        <a:spLocks/>
                      </wps:cNvSpPr>
                      <wps:spPr bwMode="auto">
                        <a:xfrm>
                          <a:off x="0" y="440"/>
                          <a:ext cx="11776" cy="2"/>
                        </a:xfrm>
                        <a:custGeom>
                          <a:avLst/>
                          <a:gdLst>
                            <a:gd name="T0" fmla="*/ 11775 w 11776"/>
                            <a:gd name="T1" fmla="*/ 0 w 11776"/>
                          </a:gdLst>
                          <a:ahLst/>
                          <a:cxnLst>
                            <a:cxn ang="0">
                              <a:pos x="T0" y="0"/>
                            </a:cxn>
                            <a:cxn ang="0">
                              <a:pos x="T1" y="0"/>
                            </a:cxn>
                          </a:cxnLst>
                          <a:rect l="0" t="0" r="r" b="b"/>
                          <a:pathLst>
                            <a:path w="11776">
                              <a:moveTo>
                                <a:pt x="11775" y="0"/>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45DDDD" id="Group 23" o:spid="_x0000_s1026" style="position:absolute;margin-left:0;margin-top:22pt;width:588.8pt;height:.1pt;z-index:-251658237;mso-position-horizontal-relative:page;mso-position-vertical-relative:page" coordorigin=",440" coordsize="11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">
              <v:shape id="Freeform 24" o:spid="_x0000_s1027" style="position:absolute;top:440;width:11776;height:2;visibility:visible;mso-wrap-style:square;v-text-anchor:top" coordsize="11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FPtMEA&#10;AADbAAAADwAAAGRycy9kb3ducmV2LnhtbESPT4vCMBTE7wt+h/AEb5qqKFKNIuKfvequeH02z7bY&#10;vJQkat1PbwRhj8PM/IaZLRpTiTs5X1pW0O8lIIgzq0vOFfz+bLoTED4ga6wsk4IneVjMW18zTLV9&#10;8J7uh5CLCGGfooIihDqV0mcFGfQ9WxNH72KdwRCly6V2+IhwU8lBkoylwZLjQoE1rQrKroebUXBJ&#10;3M7k5/pvmZ22IzpvV+ujLJXqtJvlFESgJvyHP+1vrWA4hveX+AP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hT7TBAAAA2wAAAA8AAAAAAAAAAAAAAAAAmAIAAGRycy9kb3du&#10;cmV2LnhtbFBLBQYAAAAABAAEAPUAAACGAwAAAAA=&#10;" path="m11775,l,e" filled="f" strokecolor="#004e92" strokeweight="2pt">
                <v:stroke dashstyle="dash"/>
                <v:path arrowok="t" o:connecttype="custom" o:connectlocs="11775,0;0,0" o:connectangles="0,0"/>
              </v:shape>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37F" w:rsidRDefault="0040414D">
    <w:pPr>
      <w:spacing w:line="14" w:lineRule="auto"/>
      <w:rPr>
        <w:sz w:val="20"/>
        <w:szCs w:val="20"/>
      </w:rPr>
    </w:pPr>
    <w:r>
      <w:rPr>
        <w:noProof/>
        <w:lang w:val="en-AU" w:eastAsia="en-AU"/>
      </w:rPr>
      <mc:AlternateContent>
        <mc:Choice Requires="wpg">
          <w:drawing>
            <wp:anchor distT="0" distB="0" distL="114300" distR="114300" simplePos="0" relativeHeight="251658242" behindDoc="1" locked="0" layoutInCell="1" allowOverlap="1" wp14:anchorId="3B6F91A1">
              <wp:simplePos x="0" y="0"/>
              <wp:positionH relativeFrom="page">
                <wp:posOffset>55880</wp:posOffset>
              </wp:positionH>
              <wp:positionV relativeFrom="page">
                <wp:posOffset>279400</wp:posOffset>
              </wp:positionV>
              <wp:extent cx="7504430" cy="1270"/>
              <wp:effectExtent l="17780" t="12700" r="21590" b="14605"/>
              <wp:wrapNone/>
              <wp:docPr id="3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4430" cy="1270"/>
                        <a:chOff x="88" y="440"/>
                        <a:chExt cx="11818" cy="2"/>
                      </a:xfrm>
                    </wpg:grpSpPr>
                    <wps:wsp>
                      <wps:cNvPr id="34" name="Freeform 26"/>
                      <wps:cNvSpPr>
                        <a:spLocks/>
                      </wps:cNvSpPr>
                      <wps:spPr bwMode="auto">
                        <a:xfrm>
                          <a:off x="88" y="440"/>
                          <a:ext cx="11818" cy="2"/>
                        </a:xfrm>
                        <a:custGeom>
                          <a:avLst/>
                          <a:gdLst>
                            <a:gd name="T0" fmla="+- 0 11906 88"/>
                            <a:gd name="T1" fmla="*/ T0 w 11818"/>
                            <a:gd name="T2" fmla="+- 0 88 88"/>
                            <a:gd name="T3" fmla="*/ T2 w 11818"/>
                          </a:gdLst>
                          <a:ahLst/>
                          <a:cxnLst>
                            <a:cxn ang="0">
                              <a:pos x="T1" y="0"/>
                            </a:cxn>
                            <a:cxn ang="0">
                              <a:pos x="T3" y="0"/>
                            </a:cxn>
                          </a:cxnLst>
                          <a:rect l="0" t="0" r="r" b="b"/>
                          <a:pathLst>
                            <a:path w="11818">
                              <a:moveTo>
                                <a:pt x="11818" y="0"/>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226E79" id="Group 25" o:spid="_x0000_s1026" style="position:absolute;margin-left:4.4pt;margin-top:22pt;width:590.9pt;height:.1pt;z-index:-251658238;mso-position-horizontal-relative:page;mso-position-vertical-relative:page" coordorigin="88,440" coordsize="11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">
              <v:shape id="Freeform 26" o:spid="_x0000_s1027" style="position:absolute;left:88;top:440;width:11818;height:2;visibility:visible;mso-wrap-style:square;v-text-anchor:top" coordsize="11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yVS8QA&#10;AADbAAAADwAAAGRycy9kb3ducmV2LnhtbESPQWvCQBSE70L/w/KE3sxGU6xNXSUIofVYWyreHtln&#10;Esy+TbPbJP77rlDwOMzMN8x6O5pG9NS52rKCeRSDIC6srrlU8PWZz1YgnEfW2FgmBVdysN08TNaY&#10;ajvwB/UHX4oAYZeigsr7NpXSFRUZdJFtiYN3tp1BH2RXSt3hEOCmkYs4XkqDNYeFClvaVVRcDr9G&#10;wbfJ5GL5k+zb/DnD6/Hl9LYrT0o9TsfsFYSn0d/D/+13rSB5gtu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clUvEAAAA2wAAAA8AAAAAAAAAAAAAAAAAmAIAAGRycy9k&#10;b3ducmV2LnhtbFBLBQYAAAAABAAEAPUAAACJAwAAAAA=&#10;" path="m11818,l,e" filled="f" strokecolor="#004e92" strokeweight="2pt">
                <v:stroke dashstyle="dash"/>
                <v:path arrowok="t" o:connecttype="custom" o:connectlocs="11818,0;0,0" o:connectangles="0,0"/>
              </v:shape>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37F" w:rsidRDefault="001A437F">
    <w:pPr>
      <w:spacing w:line="14" w:lineRule="auto"/>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37F" w:rsidRDefault="0040414D">
    <w:pPr>
      <w:spacing w:line="14" w:lineRule="auto"/>
      <w:rPr>
        <w:sz w:val="20"/>
        <w:szCs w:val="20"/>
      </w:rPr>
    </w:pPr>
    <w:r>
      <w:rPr>
        <w:noProof/>
        <w:lang w:val="en-AU" w:eastAsia="en-AU"/>
      </w:rPr>
      <mc:AlternateContent>
        <mc:Choice Requires="wpg">
          <w:drawing>
            <wp:anchor distT="0" distB="0" distL="114300" distR="114300" simplePos="0" relativeHeight="251658244" behindDoc="1" locked="0" layoutInCell="1" allowOverlap="1" wp14:anchorId="3B6F91A2">
              <wp:simplePos x="0" y="0"/>
              <wp:positionH relativeFrom="page">
                <wp:posOffset>0</wp:posOffset>
              </wp:positionH>
              <wp:positionV relativeFrom="page">
                <wp:posOffset>279400</wp:posOffset>
              </wp:positionV>
              <wp:extent cx="7477760" cy="1270"/>
              <wp:effectExtent l="19050" t="12700" r="18415" b="14605"/>
              <wp:wrapNone/>
              <wp:docPr id="3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7760" cy="1270"/>
                        <a:chOff x="0" y="440"/>
                        <a:chExt cx="11776" cy="2"/>
                      </a:xfrm>
                    </wpg:grpSpPr>
                    <wps:wsp>
                      <wps:cNvPr id="32" name="Freeform 22"/>
                      <wps:cNvSpPr>
                        <a:spLocks/>
                      </wps:cNvSpPr>
                      <wps:spPr bwMode="auto">
                        <a:xfrm>
                          <a:off x="0" y="440"/>
                          <a:ext cx="11776" cy="2"/>
                        </a:xfrm>
                        <a:custGeom>
                          <a:avLst/>
                          <a:gdLst>
                            <a:gd name="T0" fmla="*/ 11775 w 11776"/>
                            <a:gd name="T1" fmla="*/ 0 w 11776"/>
                          </a:gdLst>
                          <a:ahLst/>
                          <a:cxnLst>
                            <a:cxn ang="0">
                              <a:pos x="T0" y="0"/>
                            </a:cxn>
                            <a:cxn ang="0">
                              <a:pos x="T1" y="0"/>
                            </a:cxn>
                          </a:cxnLst>
                          <a:rect l="0" t="0" r="r" b="b"/>
                          <a:pathLst>
                            <a:path w="11776">
                              <a:moveTo>
                                <a:pt x="11775" y="0"/>
                              </a:moveTo>
                              <a:lnTo>
                                <a:pt x="0" y="0"/>
                              </a:lnTo>
                            </a:path>
                          </a:pathLst>
                        </a:custGeom>
                        <a:noFill/>
                        <a:ln w="25400">
                          <a:solidFill>
                            <a:srgbClr val="004E9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D1C05" id="Group 21" o:spid="_x0000_s1026" style="position:absolute;margin-left:0;margin-top:22pt;width:588.8pt;height:.1pt;z-index:-251658236;mso-position-horizontal-relative:page;mso-position-vertical-relative:page" coordorigin=",440" coordsize="11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">
              <v:shape id="Freeform 22" o:spid="_x0000_s1027" style="position:absolute;top:440;width:11776;height:2;visibility:visible;mso-wrap-style:square;v-text-anchor:top" coordsize="11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pJt8EA&#10;AADbAAAADwAAAGRycy9kb3ducmV2LnhtbESPT4vCMBTE74LfITzB25qquEg1ioj/rrorXp/Nsy02&#10;LyWJWv30ZmHB4zAzv2Gm88ZU4k7Ol5YV9HsJCOLM6pJzBb8/668xCB+QNVaWScGTPMxn7dYUU20f&#10;vKf7IeQiQtinqKAIoU6l9FlBBn3P1sTRu1hnMETpcqkdPiLcVHKQJN/SYMlxocCalgVl18PNKLgk&#10;bmvyc/1aZKfNiM6b5eooS6W6nWYxARGoCZ/wf3unFQwH8Pcl/gA5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aSbfBAAAA2wAAAA8AAAAAAAAAAAAAAAAAmAIAAGRycy9kb3du&#10;cmV2LnhtbFBLBQYAAAAABAAEAPUAAACGAwAAAAA=&#10;" path="m11775,l,e" filled="f" strokecolor="#004e92" strokeweight="2pt">
                <v:stroke dashstyle="dash"/>
                <v:path arrowok="t" o:connecttype="custom" o:connectlocs="11775,0;0,0" o:connectangles="0,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E4B76"/>
    <w:multiLevelType w:val="hybridMultilevel"/>
    <w:tmpl w:val="7690D634"/>
    <w:lvl w:ilvl="0" w:tplc="1B108FF8">
      <w:start w:val="1"/>
      <w:numFmt w:val="bullet"/>
      <w:lvlText w:val="•"/>
      <w:lvlJc w:val="left"/>
      <w:pPr>
        <w:ind w:left="348" w:hanging="284"/>
      </w:pPr>
      <w:rPr>
        <w:rFonts w:ascii="PMingLiU" w:eastAsia="PMingLiU" w:hAnsi="PMingLiU" w:hint="default"/>
        <w:color w:val="1B1C20"/>
        <w:w w:val="38"/>
        <w:sz w:val="20"/>
        <w:szCs w:val="20"/>
      </w:rPr>
    </w:lvl>
    <w:lvl w:ilvl="1" w:tplc="CA1ACD7E">
      <w:start w:val="1"/>
      <w:numFmt w:val="bullet"/>
      <w:lvlText w:val="•"/>
      <w:lvlJc w:val="left"/>
      <w:pPr>
        <w:ind w:left="635" w:hanging="284"/>
      </w:pPr>
      <w:rPr>
        <w:rFonts w:hint="default"/>
      </w:rPr>
    </w:lvl>
    <w:lvl w:ilvl="2" w:tplc="F3E2D03A">
      <w:start w:val="1"/>
      <w:numFmt w:val="bullet"/>
      <w:lvlText w:val="•"/>
      <w:lvlJc w:val="left"/>
      <w:pPr>
        <w:ind w:left="922" w:hanging="284"/>
      </w:pPr>
      <w:rPr>
        <w:rFonts w:hint="default"/>
      </w:rPr>
    </w:lvl>
    <w:lvl w:ilvl="3" w:tplc="DC2C3938">
      <w:start w:val="1"/>
      <w:numFmt w:val="bullet"/>
      <w:lvlText w:val="•"/>
      <w:lvlJc w:val="left"/>
      <w:pPr>
        <w:ind w:left="1209" w:hanging="284"/>
      </w:pPr>
      <w:rPr>
        <w:rFonts w:hint="default"/>
      </w:rPr>
    </w:lvl>
    <w:lvl w:ilvl="4" w:tplc="7C5C3A08">
      <w:start w:val="1"/>
      <w:numFmt w:val="bullet"/>
      <w:lvlText w:val="•"/>
      <w:lvlJc w:val="left"/>
      <w:pPr>
        <w:ind w:left="1496" w:hanging="284"/>
      </w:pPr>
      <w:rPr>
        <w:rFonts w:hint="default"/>
      </w:rPr>
    </w:lvl>
    <w:lvl w:ilvl="5" w:tplc="B9E04728">
      <w:start w:val="1"/>
      <w:numFmt w:val="bullet"/>
      <w:lvlText w:val="•"/>
      <w:lvlJc w:val="left"/>
      <w:pPr>
        <w:ind w:left="1783" w:hanging="284"/>
      </w:pPr>
      <w:rPr>
        <w:rFonts w:hint="default"/>
      </w:rPr>
    </w:lvl>
    <w:lvl w:ilvl="6" w:tplc="2D8CE362">
      <w:start w:val="1"/>
      <w:numFmt w:val="bullet"/>
      <w:lvlText w:val="•"/>
      <w:lvlJc w:val="left"/>
      <w:pPr>
        <w:ind w:left="2070" w:hanging="284"/>
      </w:pPr>
      <w:rPr>
        <w:rFonts w:hint="default"/>
      </w:rPr>
    </w:lvl>
    <w:lvl w:ilvl="7" w:tplc="CA26BF8A">
      <w:start w:val="1"/>
      <w:numFmt w:val="bullet"/>
      <w:lvlText w:val="•"/>
      <w:lvlJc w:val="left"/>
      <w:pPr>
        <w:ind w:left="2357" w:hanging="284"/>
      </w:pPr>
      <w:rPr>
        <w:rFonts w:hint="default"/>
      </w:rPr>
    </w:lvl>
    <w:lvl w:ilvl="8" w:tplc="80A81D68">
      <w:start w:val="1"/>
      <w:numFmt w:val="bullet"/>
      <w:lvlText w:val="•"/>
      <w:lvlJc w:val="left"/>
      <w:pPr>
        <w:ind w:left="2644" w:hanging="284"/>
      </w:pPr>
      <w:rPr>
        <w:rFonts w:hint="default"/>
      </w:rPr>
    </w:lvl>
  </w:abstractNum>
  <w:abstractNum w:abstractNumId="1" w15:restartNumberingAfterBreak="0">
    <w:nsid w:val="14537863"/>
    <w:multiLevelType w:val="multilevel"/>
    <w:tmpl w:val="DEA85C2C"/>
    <w:lvl w:ilvl="0">
      <w:start w:val="3"/>
      <w:numFmt w:val="decimal"/>
      <w:lvlText w:val="%1."/>
      <w:lvlJc w:val="left"/>
      <w:pPr>
        <w:ind w:left="1792" w:hanging="376"/>
      </w:pPr>
      <w:rPr>
        <w:rFonts w:ascii="Calibri" w:eastAsia="Calibri" w:hAnsi="Calibri" w:hint="default"/>
        <w:b/>
        <w:bCs/>
        <w:color w:val="004E92"/>
        <w:spacing w:val="-5"/>
        <w:w w:val="105"/>
        <w:sz w:val="32"/>
        <w:szCs w:val="32"/>
      </w:rPr>
    </w:lvl>
    <w:lvl w:ilvl="1">
      <w:start w:val="1"/>
      <w:numFmt w:val="decimal"/>
      <w:lvlText w:val="%1.%2"/>
      <w:lvlJc w:val="left"/>
      <w:pPr>
        <w:ind w:left="1796" w:hanging="380"/>
        <w:jc w:val="right"/>
      </w:pPr>
      <w:rPr>
        <w:rFonts w:ascii="Calibri" w:eastAsia="Calibri" w:hAnsi="Calibri" w:hint="default"/>
        <w:color w:val="004E92"/>
        <w:spacing w:val="-5"/>
        <w:w w:val="101"/>
        <w:sz w:val="28"/>
        <w:szCs w:val="28"/>
      </w:rPr>
    </w:lvl>
    <w:lvl w:ilvl="2">
      <w:start w:val="1"/>
      <w:numFmt w:val="bullet"/>
      <w:lvlText w:val="•"/>
      <w:lvlJc w:val="left"/>
      <w:pPr>
        <w:ind w:left="2919" w:hanging="380"/>
      </w:pPr>
      <w:rPr>
        <w:rFonts w:hint="default"/>
      </w:rPr>
    </w:lvl>
    <w:lvl w:ilvl="3">
      <w:start w:val="1"/>
      <w:numFmt w:val="bullet"/>
      <w:lvlText w:val="•"/>
      <w:lvlJc w:val="left"/>
      <w:pPr>
        <w:ind w:left="4043" w:hanging="380"/>
      </w:pPr>
      <w:rPr>
        <w:rFonts w:hint="default"/>
      </w:rPr>
    </w:lvl>
    <w:lvl w:ilvl="4">
      <w:start w:val="1"/>
      <w:numFmt w:val="bullet"/>
      <w:lvlText w:val="•"/>
      <w:lvlJc w:val="left"/>
      <w:pPr>
        <w:ind w:left="5166" w:hanging="380"/>
      </w:pPr>
      <w:rPr>
        <w:rFonts w:hint="default"/>
      </w:rPr>
    </w:lvl>
    <w:lvl w:ilvl="5">
      <w:start w:val="1"/>
      <w:numFmt w:val="bullet"/>
      <w:lvlText w:val="•"/>
      <w:lvlJc w:val="left"/>
      <w:pPr>
        <w:ind w:left="6289" w:hanging="380"/>
      </w:pPr>
      <w:rPr>
        <w:rFonts w:hint="default"/>
      </w:rPr>
    </w:lvl>
    <w:lvl w:ilvl="6">
      <w:start w:val="1"/>
      <w:numFmt w:val="bullet"/>
      <w:lvlText w:val="•"/>
      <w:lvlJc w:val="left"/>
      <w:pPr>
        <w:ind w:left="7412" w:hanging="380"/>
      </w:pPr>
      <w:rPr>
        <w:rFonts w:hint="default"/>
      </w:rPr>
    </w:lvl>
    <w:lvl w:ilvl="7">
      <w:start w:val="1"/>
      <w:numFmt w:val="bullet"/>
      <w:lvlText w:val="•"/>
      <w:lvlJc w:val="left"/>
      <w:pPr>
        <w:ind w:left="8535" w:hanging="380"/>
      </w:pPr>
      <w:rPr>
        <w:rFonts w:hint="default"/>
      </w:rPr>
    </w:lvl>
    <w:lvl w:ilvl="8">
      <w:start w:val="1"/>
      <w:numFmt w:val="bullet"/>
      <w:lvlText w:val="•"/>
      <w:lvlJc w:val="left"/>
      <w:pPr>
        <w:ind w:left="9659" w:hanging="380"/>
      </w:pPr>
      <w:rPr>
        <w:rFonts w:hint="default"/>
      </w:rPr>
    </w:lvl>
  </w:abstractNum>
  <w:abstractNum w:abstractNumId="2" w15:restartNumberingAfterBreak="0">
    <w:nsid w:val="1A700183"/>
    <w:multiLevelType w:val="multilevel"/>
    <w:tmpl w:val="819E0586"/>
    <w:lvl w:ilvl="0">
      <w:start w:val="1"/>
      <w:numFmt w:val="decimal"/>
      <w:lvlText w:val="%1."/>
      <w:lvlJc w:val="left"/>
      <w:pPr>
        <w:ind w:left="2425" w:hanging="720"/>
      </w:pPr>
      <w:rPr>
        <w:rFonts w:ascii="Calibri" w:eastAsia="Calibri" w:hAnsi="Calibri" w:hint="default"/>
        <w:color w:val="004E92"/>
        <w:spacing w:val="-17"/>
        <w:w w:val="101"/>
        <w:sz w:val="28"/>
        <w:szCs w:val="28"/>
      </w:rPr>
    </w:lvl>
    <w:lvl w:ilvl="1">
      <w:start w:val="1"/>
      <w:numFmt w:val="decimal"/>
      <w:lvlText w:val="%1.%2"/>
      <w:lvlJc w:val="left"/>
      <w:pPr>
        <w:ind w:left="2425" w:hanging="275"/>
      </w:pPr>
      <w:rPr>
        <w:rFonts w:ascii="Calibri" w:eastAsia="Calibri" w:hAnsi="Calibri" w:hint="default"/>
        <w:color w:val="004E92"/>
        <w:spacing w:val="-2"/>
        <w:w w:val="101"/>
        <w:sz w:val="20"/>
        <w:szCs w:val="20"/>
      </w:rPr>
    </w:lvl>
    <w:lvl w:ilvl="2">
      <w:start w:val="1"/>
      <w:numFmt w:val="bullet"/>
      <w:lvlText w:val="•"/>
      <w:lvlJc w:val="left"/>
      <w:pPr>
        <w:ind w:left="3478" w:hanging="275"/>
      </w:pPr>
      <w:rPr>
        <w:rFonts w:hint="default"/>
      </w:rPr>
    </w:lvl>
    <w:lvl w:ilvl="3">
      <w:start w:val="1"/>
      <w:numFmt w:val="bullet"/>
      <w:lvlText w:val="•"/>
      <w:lvlJc w:val="left"/>
      <w:pPr>
        <w:ind w:left="4532" w:hanging="275"/>
      </w:pPr>
      <w:rPr>
        <w:rFonts w:hint="default"/>
      </w:rPr>
    </w:lvl>
    <w:lvl w:ilvl="4">
      <w:start w:val="1"/>
      <w:numFmt w:val="bullet"/>
      <w:lvlText w:val="•"/>
      <w:lvlJc w:val="left"/>
      <w:pPr>
        <w:ind w:left="5585" w:hanging="275"/>
      </w:pPr>
      <w:rPr>
        <w:rFonts w:hint="default"/>
      </w:rPr>
    </w:lvl>
    <w:lvl w:ilvl="5">
      <w:start w:val="1"/>
      <w:numFmt w:val="bullet"/>
      <w:lvlText w:val="•"/>
      <w:lvlJc w:val="left"/>
      <w:pPr>
        <w:ind w:left="6638" w:hanging="275"/>
      </w:pPr>
      <w:rPr>
        <w:rFonts w:hint="default"/>
      </w:rPr>
    </w:lvl>
    <w:lvl w:ilvl="6">
      <w:start w:val="1"/>
      <w:numFmt w:val="bullet"/>
      <w:lvlText w:val="•"/>
      <w:lvlJc w:val="left"/>
      <w:pPr>
        <w:ind w:left="7692" w:hanging="275"/>
      </w:pPr>
      <w:rPr>
        <w:rFonts w:hint="default"/>
      </w:rPr>
    </w:lvl>
    <w:lvl w:ilvl="7">
      <w:start w:val="1"/>
      <w:numFmt w:val="bullet"/>
      <w:lvlText w:val="•"/>
      <w:lvlJc w:val="left"/>
      <w:pPr>
        <w:ind w:left="8745" w:hanging="275"/>
      </w:pPr>
      <w:rPr>
        <w:rFonts w:hint="default"/>
      </w:rPr>
    </w:lvl>
    <w:lvl w:ilvl="8">
      <w:start w:val="1"/>
      <w:numFmt w:val="bullet"/>
      <w:lvlText w:val="•"/>
      <w:lvlJc w:val="left"/>
      <w:pPr>
        <w:ind w:left="9798" w:hanging="275"/>
      </w:pPr>
      <w:rPr>
        <w:rFonts w:hint="default"/>
      </w:rPr>
    </w:lvl>
  </w:abstractNum>
  <w:abstractNum w:abstractNumId="3" w15:restartNumberingAfterBreak="0">
    <w:nsid w:val="40C20FBD"/>
    <w:multiLevelType w:val="hybridMultilevel"/>
    <w:tmpl w:val="F782C2F2"/>
    <w:lvl w:ilvl="0" w:tplc="51E4257C">
      <w:start w:val="1"/>
      <w:numFmt w:val="bullet"/>
      <w:lvlText w:val="•"/>
      <w:lvlJc w:val="left"/>
      <w:pPr>
        <w:ind w:left="1984" w:hanging="284"/>
      </w:pPr>
      <w:rPr>
        <w:rFonts w:ascii="PMingLiU" w:eastAsia="PMingLiU" w:hAnsi="PMingLiU" w:hint="default"/>
        <w:color w:val="1B1C20"/>
        <w:w w:val="38"/>
        <w:sz w:val="20"/>
        <w:szCs w:val="20"/>
      </w:rPr>
    </w:lvl>
    <w:lvl w:ilvl="1" w:tplc="55BC77C6">
      <w:start w:val="1"/>
      <w:numFmt w:val="bullet"/>
      <w:lvlText w:val="•"/>
      <w:lvlJc w:val="left"/>
      <w:pPr>
        <w:ind w:left="2976" w:hanging="284"/>
      </w:pPr>
      <w:rPr>
        <w:rFonts w:hint="default"/>
      </w:rPr>
    </w:lvl>
    <w:lvl w:ilvl="2" w:tplc="5A666D5A">
      <w:start w:val="1"/>
      <w:numFmt w:val="bullet"/>
      <w:lvlText w:val="•"/>
      <w:lvlJc w:val="left"/>
      <w:pPr>
        <w:ind w:left="3968" w:hanging="284"/>
      </w:pPr>
      <w:rPr>
        <w:rFonts w:hint="default"/>
      </w:rPr>
    </w:lvl>
    <w:lvl w:ilvl="3" w:tplc="B0B6B316">
      <w:start w:val="1"/>
      <w:numFmt w:val="bullet"/>
      <w:lvlText w:val="•"/>
      <w:lvlJc w:val="left"/>
      <w:pPr>
        <w:ind w:left="4960" w:hanging="284"/>
      </w:pPr>
      <w:rPr>
        <w:rFonts w:hint="default"/>
      </w:rPr>
    </w:lvl>
    <w:lvl w:ilvl="4" w:tplc="C95074BE">
      <w:start w:val="1"/>
      <w:numFmt w:val="bullet"/>
      <w:lvlText w:val="•"/>
      <w:lvlJc w:val="left"/>
      <w:pPr>
        <w:ind w:left="5952" w:hanging="284"/>
      </w:pPr>
      <w:rPr>
        <w:rFonts w:hint="default"/>
      </w:rPr>
    </w:lvl>
    <w:lvl w:ilvl="5" w:tplc="11ECF71A">
      <w:start w:val="1"/>
      <w:numFmt w:val="bullet"/>
      <w:lvlText w:val="•"/>
      <w:lvlJc w:val="left"/>
      <w:pPr>
        <w:ind w:left="6944" w:hanging="284"/>
      </w:pPr>
      <w:rPr>
        <w:rFonts w:hint="default"/>
      </w:rPr>
    </w:lvl>
    <w:lvl w:ilvl="6" w:tplc="63D4558C">
      <w:start w:val="1"/>
      <w:numFmt w:val="bullet"/>
      <w:lvlText w:val="•"/>
      <w:lvlJc w:val="left"/>
      <w:pPr>
        <w:ind w:left="7937" w:hanging="284"/>
      </w:pPr>
      <w:rPr>
        <w:rFonts w:hint="default"/>
      </w:rPr>
    </w:lvl>
    <w:lvl w:ilvl="7" w:tplc="7018CBC0">
      <w:start w:val="1"/>
      <w:numFmt w:val="bullet"/>
      <w:lvlText w:val="•"/>
      <w:lvlJc w:val="left"/>
      <w:pPr>
        <w:ind w:left="8929" w:hanging="284"/>
      </w:pPr>
      <w:rPr>
        <w:rFonts w:hint="default"/>
      </w:rPr>
    </w:lvl>
    <w:lvl w:ilvl="8" w:tplc="19F40996">
      <w:start w:val="1"/>
      <w:numFmt w:val="bullet"/>
      <w:lvlText w:val="•"/>
      <w:lvlJc w:val="left"/>
      <w:pPr>
        <w:ind w:left="9921" w:hanging="284"/>
      </w:pPr>
      <w:rPr>
        <w:rFonts w:hint="default"/>
      </w:rPr>
    </w:lvl>
  </w:abstractNum>
  <w:abstractNum w:abstractNumId="4" w15:restartNumberingAfterBreak="0">
    <w:nsid w:val="41E403D2"/>
    <w:multiLevelType w:val="hybridMultilevel"/>
    <w:tmpl w:val="5CCC9CAC"/>
    <w:lvl w:ilvl="0" w:tplc="E8280E58">
      <w:start w:val="1"/>
      <w:numFmt w:val="bullet"/>
      <w:lvlText w:val="•"/>
      <w:lvlJc w:val="left"/>
      <w:pPr>
        <w:ind w:left="1700" w:hanging="284"/>
      </w:pPr>
      <w:rPr>
        <w:rFonts w:ascii="PMingLiU" w:eastAsia="PMingLiU" w:hAnsi="PMingLiU" w:hint="default"/>
        <w:color w:val="1B1C20"/>
        <w:w w:val="38"/>
        <w:sz w:val="20"/>
        <w:szCs w:val="20"/>
      </w:rPr>
    </w:lvl>
    <w:lvl w:ilvl="1" w:tplc="A532EA40">
      <w:start w:val="1"/>
      <w:numFmt w:val="bullet"/>
      <w:lvlText w:val="•"/>
      <w:lvlJc w:val="left"/>
      <w:pPr>
        <w:ind w:left="2721" w:hanging="284"/>
      </w:pPr>
      <w:rPr>
        <w:rFonts w:hint="default"/>
      </w:rPr>
    </w:lvl>
    <w:lvl w:ilvl="2" w:tplc="4F96B540">
      <w:start w:val="1"/>
      <w:numFmt w:val="bullet"/>
      <w:lvlText w:val="•"/>
      <w:lvlJc w:val="left"/>
      <w:pPr>
        <w:ind w:left="3741" w:hanging="284"/>
      </w:pPr>
      <w:rPr>
        <w:rFonts w:hint="default"/>
      </w:rPr>
    </w:lvl>
    <w:lvl w:ilvl="3" w:tplc="F13C49DC">
      <w:start w:val="1"/>
      <w:numFmt w:val="bullet"/>
      <w:lvlText w:val="•"/>
      <w:lvlJc w:val="left"/>
      <w:pPr>
        <w:ind w:left="4762" w:hanging="284"/>
      </w:pPr>
      <w:rPr>
        <w:rFonts w:hint="default"/>
      </w:rPr>
    </w:lvl>
    <w:lvl w:ilvl="4" w:tplc="EB56D248">
      <w:start w:val="1"/>
      <w:numFmt w:val="bullet"/>
      <w:lvlText w:val="•"/>
      <w:lvlJc w:val="left"/>
      <w:pPr>
        <w:ind w:left="5782" w:hanging="284"/>
      </w:pPr>
      <w:rPr>
        <w:rFonts w:hint="default"/>
      </w:rPr>
    </w:lvl>
    <w:lvl w:ilvl="5" w:tplc="B30087C8">
      <w:start w:val="1"/>
      <w:numFmt w:val="bullet"/>
      <w:lvlText w:val="•"/>
      <w:lvlJc w:val="left"/>
      <w:pPr>
        <w:ind w:left="6803" w:hanging="284"/>
      </w:pPr>
      <w:rPr>
        <w:rFonts w:hint="default"/>
      </w:rPr>
    </w:lvl>
    <w:lvl w:ilvl="6" w:tplc="87846510">
      <w:start w:val="1"/>
      <w:numFmt w:val="bullet"/>
      <w:lvlText w:val="•"/>
      <w:lvlJc w:val="left"/>
      <w:pPr>
        <w:ind w:left="7823" w:hanging="284"/>
      </w:pPr>
      <w:rPr>
        <w:rFonts w:hint="default"/>
      </w:rPr>
    </w:lvl>
    <w:lvl w:ilvl="7" w:tplc="96B04FFC">
      <w:start w:val="1"/>
      <w:numFmt w:val="bullet"/>
      <w:lvlText w:val="•"/>
      <w:lvlJc w:val="left"/>
      <w:pPr>
        <w:ind w:left="8844" w:hanging="284"/>
      </w:pPr>
      <w:rPr>
        <w:rFonts w:hint="default"/>
      </w:rPr>
    </w:lvl>
    <w:lvl w:ilvl="8" w:tplc="E19E125C">
      <w:start w:val="1"/>
      <w:numFmt w:val="bullet"/>
      <w:lvlText w:val="•"/>
      <w:lvlJc w:val="left"/>
      <w:pPr>
        <w:ind w:left="9864" w:hanging="284"/>
      </w:pPr>
      <w:rPr>
        <w:rFonts w:hint="default"/>
      </w:rPr>
    </w:lvl>
  </w:abstractNum>
  <w:abstractNum w:abstractNumId="5" w15:restartNumberingAfterBreak="0">
    <w:nsid w:val="43450105"/>
    <w:multiLevelType w:val="hybridMultilevel"/>
    <w:tmpl w:val="873ECDFA"/>
    <w:lvl w:ilvl="0" w:tplc="AA46C63C">
      <w:start w:val="1"/>
      <w:numFmt w:val="bullet"/>
      <w:lvlText w:val="•"/>
      <w:lvlJc w:val="left"/>
      <w:pPr>
        <w:ind w:left="360" w:hanging="284"/>
      </w:pPr>
      <w:rPr>
        <w:rFonts w:ascii="PMingLiU" w:eastAsia="PMingLiU" w:hAnsi="PMingLiU" w:hint="default"/>
        <w:color w:val="1B1C20"/>
        <w:w w:val="38"/>
        <w:sz w:val="20"/>
        <w:szCs w:val="20"/>
      </w:rPr>
    </w:lvl>
    <w:lvl w:ilvl="1" w:tplc="91F4BB80">
      <w:start w:val="1"/>
      <w:numFmt w:val="bullet"/>
      <w:lvlText w:val="•"/>
      <w:lvlJc w:val="left"/>
      <w:pPr>
        <w:ind w:left="624" w:hanging="284"/>
      </w:pPr>
      <w:rPr>
        <w:rFonts w:hint="default"/>
      </w:rPr>
    </w:lvl>
    <w:lvl w:ilvl="2" w:tplc="CA56B8B4">
      <w:start w:val="1"/>
      <w:numFmt w:val="bullet"/>
      <w:lvlText w:val="•"/>
      <w:lvlJc w:val="left"/>
      <w:pPr>
        <w:ind w:left="888" w:hanging="284"/>
      </w:pPr>
      <w:rPr>
        <w:rFonts w:hint="default"/>
      </w:rPr>
    </w:lvl>
    <w:lvl w:ilvl="3" w:tplc="454C016C">
      <w:start w:val="1"/>
      <w:numFmt w:val="bullet"/>
      <w:lvlText w:val="•"/>
      <w:lvlJc w:val="left"/>
      <w:pPr>
        <w:ind w:left="1152" w:hanging="284"/>
      </w:pPr>
      <w:rPr>
        <w:rFonts w:hint="default"/>
      </w:rPr>
    </w:lvl>
    <w:lvl w:ilvl="4" w:tplc="DA5EC162">
      <w:start w:val="1"/>
      <w:numFmt w:val="bullet"/>
      <w:lvlText w:val="•"/>
      <w:lvlJc w:val="left"/>
      <w:pPr>
        <w:ind w:left="1416" w:hanging="284"/>
      </w:pPr>
      <w:rPr>
        <w:rFonts w:hint="default"/>
      </w:rPr>
    </w:lvl>
    <w:lvl w:ilvl="5" w:tplc="846ED6EA">
      <w:start w:val="1"/>
      <w:numFmt w:val="bullet"/>
      <w:lvlText w:val="•"/>
      <w:lvlJc w:val="left"/>
      <w:pPr>
        <w:ind w:left="1680" w:hanging="284"/>
      </w:pPr>
      <w:rPr>
        <w:rFonts w:hint="default"/>
      </w:rPr>
    </w:lvl>
    <w:lvl w:ilvl="6" w:tplc="80BE8048">
      <w:start w:val="1"/>
      <w:numFmt w:val="bullet"/>
      <w:lvlText w:val="•"/>
      <w:lvlJc w:val="left"/>
      <w:pPr>
        <w:ind w:left="1944" w:hanging="284"/>
      </w:pPr>
      <w:rPr>
        <w:rFonts w:hint="default"/>
      </w:rPr>
    </w:lvl>
    <w:lvl w:ilvl="7" w:tplc="C6309A9C">
      <w:start w:val="1"/>
      <w:numFmt w:val="bullet"/>
      <w:lvlText w:val="•"/>
      <w:lvlJc w:val="left"/>
      <w:pPr>
        <w:ind w:left="2208" w:hanging="284"/>
      </w:pPr>
      <w:rPr>
        <w:rFonts w:hint="default"/>
      </w:rPr>
    </w:lvl>
    <w:lvl w:ilvl="8" w:tplc="C624D2A6">
      <w:start w:val="1"/>
      <w:numFmt w:val="bullet"/>
      <w:lvlText w:val="•"/>
      <w:lvlJc w:val="left"/>
      <w:pPr>
        <w:ind w:left="2471" w:hanging="284"/>
      </w:pPr>
      <w:rPr>
        <w:rFonts w:hint="default"/>
      </w:rPr>
    </w:lvl>
  </w:abstractNum>
  <w:abstractNum w:abstractNumId="6" w15:restartNumberingAfterBreak="0">
    <w:nsid w:val="570F232A"/>
    <w:multiLevelType w:val="hybridMultilevel"/>
    <w:tmpl w:val="80FCA182"/>
    <w:lvl w:ilvl="0" w:tplc="8892B348">
      <w:start w:val="1"/>
      <w:numFmt w:val="decimal"/>
      <w:lvlText w:val="%1."/>
      <w:lvlJc w:val="left"/>
      <w:pPr>
        <w:ind w:left="1777" w:hanging="360"/>
      </w:pPr>
      <w:rPr>
        <w:rFonts w:ascii="Calibri" w:eastAsia="Calibri" w:hAnsi="Calibri" w:hint="default"/>
        <w:b/>
        <w:bCs/>
        <w:color w:val="004E92"/>
        <w:spacing w:val="-17"/>
        <w:w w:val="105"/>
        <w:sz w:val="32"/>
        <w:szCs w:val="32"/>
      </w:rPr>
    </w:lvl>
    <w:lvl w:ilvl="1" w:tplc="3E56E8AE">
      <w:start w:val="1"/>
      <w:numFmt w:val="bullet"/>
      <w:lvlText w:val="•"/>
      <w:lvlJc w:val="left"/>
      <w:pPr>
        <w:ind w:left="2790" w:hanging="360"/>
      </w:pPr>
      <w:rPr>
        <w:rFonts w:hint="default"/>
      </w:rPr>
    </w:lvl>
    <w:lvl w:ilvl="2" w:tplc="136EB730">
      <w:start w:val="1"/>
      <w:numFmt w:val="bullet"/>
      <w:lvlText w:val="•"/>
      <w:lvlJc w:val="left"/>
      <w:pPr>
        <w:ind w:left="3802" w:hanging="360"/>
      </w:pPr>
      <w:rPr>
        <w:rFonts w:hint="default"/>
      </w:rPr>
    </w:lvl>
    <w:lvl w:ilvl="3" w:tplc="412A3516">
      <w:start w:val="1"/>
      <w:numFmt w:val="bullet"/>
      <w:lvlText w:val="•"/>
      <w:lvlJc w:val="left"/>
      <w:pPr>
        <w:ind w:left="4815" w:hanging="360"/>
      </w:pPr>
      <w:rPr>
        <w:rFonts w:hint="default"/>
      </w:rPr>
    </w:lvl>
    <w:lvl w:ilvl="4" w:tplc="FA6CA666">
      <w:start w:val="1"/>
      <w:numFmt w:val="bullet"/>
      <w:lvlText w:val="•"/>
      <w:lvlJc w:val="left"/>
      <w:pPr>
        <w:ind w:left="5828" w:hanging="360"/>
      </w:pPr>
      <w:rPr>
        <w:rFonts w:hint="default"/>
      </w:rPr>
    </w:lvl>
    <w:lvl w:ilvl="5" w:tplc="2C54ECE2">
      <w:start w:val="1"/>
      <w:numFmt w:val="bullet"/>
      <w:lvlText w:val="•"/>
      <w:lvlJc w:val="left"/>
      <w:pPr>
        <w:ind w:left="6841" w:hanging="360"/>
      </w:pPr>
      <w:rPr>
        <w:rFonts w:hint="default"/>
      </w:rPr>
    </w:lvl>
    <w:lvl w:ilvl="6" w:tplc="1AC68CCE">
      <w:start w:val="1"/>
      <w:numFmt w:val="bullet"/>
      <w:lvlText w:val="•"/>
      <w:lvlJc w:val="left"/>
      <w:pPr>
        <w:ind w:left="7854" w:hanging="360"/>
      </w:pPr>
      <w:rPr>
        <w:rFonts w:hint="default"/>
      </w:rPr>
    </w:lvl>
    <w:lvl w:ilvl="7" w:tplc="277415FA">
      <w:start w:val="1"/>
      <w:numFmt w:val="bullet"/>
      <w:lvlText w:val="•"/>
      <w:lvlJc w:val="left"/>
      <w:pPr>
        <w:ind w:left="8867" w:hanging="360"/>
      </w:pPr>
      <w:rPr>
        <w:rFonts w:hint="default"/>
      </w:rPr>
    </w:lvl>
    <w:lvl w:ilvl="8" w:tplc="9188952C">
      <w:start w:val="1"/>
      <w:numFmt w:val="bullet"/>
      <w:lvlText w:val="•"/>
      <w:lvlJc w:val="left"/>
      <w:pPr>
        <w:ind w:left="9879" w:hanging="360"/>
      </w:pPr>
      <w:rPr>
        <w:rFonts w:hint="default"/>
      </w:rPr>
    </w:lvl>
  </w:abstractNum>
  <w:abstractNum w:abstractNumId="7" w15:restartNumberingAfterBreak="0">
    <w:nsid w:val="59FB4211"/>
    <w:multiLevelType w:val="hybridMultilevel"/>
    <w:tmpl w:val="99164CF8"/>
    <w:lvl w:ilvl="0" w:tplc="4FB8D3CC">
      <w:start w:val="1"/>
      <w:numFmt w:val="decimal"/>
      <w:lvlText w:val="%1."/>
      <w:lvlJc w:val="left"/>
      <w:pPr>
        <w:ind w:left="1700" w:hanging="284"/>
      </w:pPr>
      <w:rPr>
        <w:rFonts w:ascii="PMingLiU" w:eastAsia="PMingLiU" w:hAnsi="PMingLiU" w:hint="default"/>
        <w:color w:val="1B1C20"/>
        <w:w w:val="106"/>
        <w:sz w:val="20"/>
        <w:szCs w:val="20"/>
      </w:rPr>
    </w:lvl>
    <w:lvl w:ilvl="1" w:tplc="BD808CE4">
      <w:start w:val="1"/>
      <w:numFmt w:val="bullet"/>
      <w:lvlText w:val="•"/>
      <w:lvlJc w:val="left"/>
      <w:pPr>
        <w:ind w:left="2721" w:hanging="284"/>
      </w:pPr>
      <w:rPr>
        <w:rFonts w:hint="default"/>
      </w:rPr>
    </w:lvl>
    <w:lvl w:ilvl="2" w:tplc="A0AEBDDC">
      <w:start w:val="1"/>
      <w:numFmt w:val="bullet"/>
      <w:lvlText w:val="•"/>
      <w:lvlJc w:val="left"/>
      <w:pPr>
        <w:ind w:left="3741" w:hanging="284"/>
      </w:pPr>
      <w:rPr>
        <w:rFonts w:hint="default"/>
      </w:rPr>
    </w:lvl>
    <w:lvl w:ilvl="3" w:tplc="59A47164">
      <w:start w:val="1"/>
      <w:numFmt w:val="bullet"/>
      <w:lvlText w:val="•"/>
      <w:lvlJc w:val="left"/>
      <w:pPr>
        <w:ind w:left="4762" w:hanging="284"/>
      </w:pPr>
      <w:rPr>
        <w:rFonts w:hint="default"/>
      </w:rPr>
    </w:lvl>
    <w:lvl w:ilvl="4" w:tplc="92C65F24">
      <w:start w:val="1"/>
      <w:numFmt w:val="bullet"/>
      <w:lvlText w:val="•"/>
      <w:lvlJc w:val="left"/>
      <w:pPr>
        <w:ind w:left="5782" w:hanging="284"/>
      </w:pPr>
      <w:rPr>
        <w:rFonts w:hint="default"/>
      </w:rPr>
    </w:lvl>
    <w:lvl w:ilvl="5" w:tplc="72FA3E74">
      <w:start w:val="1"/>
      <w:numFmt w:val="bullet"/>
      <w:lvlText w:val="•"/>
      <w:lvlJc w:val="left"/>
      <w:pPr>
        <w:ind w:left="6803" w:hanging="284"/>
      </w:pPr>
      <w:rPr>
        <w:rFonts w:hint="default"/>
      </w:rPr>
    </w:lvl>
    <w:lvl w:ilvl="6" w:tplc="462A19D2">
      <w:start w:val="1"/>
      <w:numFmt w:val="bullet"/>
      <w:lvlText w:val="•"/>
      <w:lvlJc w:val="left"/>
      <w:pPr>
        <w:ind w:left="7823" w:hanging="284"/>
      </w:pPr>
      <w:rPr>
        <w:rFonts w:hint="default"/>
      </w:rPr>
    </w:lvl>
    <w:lvl w:ilvl="7" w:tplc="DC0EA676">
      <w:start w:val="1"/>
      <w:numFmt w:val="bullet"/>
      <w:lvlText w:val="•"/>
      <w:lvlJc w:val="left"/>
      <w:pPr>
        <w:ind w:left="8844" w:hanging="284"/>
      </w:pPr>
      <w:rPr>
        <w:rFonts w:hint="default"/>
      </w:rPr>
    </w:lvl>
    <w:lvl w:ilvl="8" w:tplc="A4B08CD8">
      <w:start w:val="1"/>
      <w:numFmt w:val="bullet"/>
      <w:lvlText w:val="•"/>
      <w:lvlJc w:val="left"/>
      <w:pPr>
        <w:ind w:left="9864" w:hanging="284"/>
      </w:pPr>
      <w:rPr>
        <w:rFonts w:hint="default"/>
      </w:rPr>
    </w:lvl>
  </w:abstractNum>
  <w:abstractNum w:abstractNumId="8" w15:restartNumberingAfterBreak="0">
    <w:nsid w:val="5C003C13"/>
    <w:multiLevelType w:val="hybridMultilevel"/>
    <w:tmpl w:val="CC1003CE"/>
    <w:lvl w:ilvl="0" w:tplc="414A0214">
      <w:start w:val="1"/>
      <w:numFmt w:val="bullet"/>
      <w:lvlText w:val="•"/>
      <w:lvlJc w:val="left"/>
      <w:pPr>
        <w:ind w:left="348" w:hanging="284"/>
      </w:pPr>
      <w:rPr>
        <w:rFonts w:ascii="PMingLiU" w:eastAsia="PMingLiU" w:hAnsi="PMingLiU" w:hint="default"/>
        <w:w w:val="38"/>
        <w:sz w:val="20"/>
        <w:szCs w:val="20"/>
      </w:rPr>
    </w:lvl>
    <w:lvl w:ilvl="1" w:tplc="F33E5912">
      <w:start w:val="1"/>
      <w:numFmt w:val="bullet"/>
      <w:lvlText w:val="•"/>
      <w:lvlJc w:val="left"/>
      <w:pPr>
        <w:ind w:left="635" w:hanging="284"/>
      </w:pPr>
      <w:rPr>
        <w:rFonts w:hint="default"/>
      </w:rPr>
    </w:lvl>
    <w:lvl w:ilvl="2" w:tplc="76F86F2C">
      <w:start w:val="1"/>
      <w:numFmt w:val="bullet"/>
      <w:lvlText w:val="•"/>
      <w:lvlJc w:val="left"/>
      <w:pPr>
        <w:ind w:left="922" w:hanging="284"/>
      </w:pPr>
      <w:rPr>
        <w:rFonts w:hint="default"/>
      </w:rPr>
    </w:lvl>
    <w:lvl w:ilvl="3" w:tplc="79E00756">
      <w:start w:val="1"/>
      <w:numFmt w:val="bullet"/>
      <w:lvlText w:val="•"/>
      <w:lvlJc w:val="left"/>
      <w:pPr>
        <w:ind w:left="1209" w:hanging="284"/>
      </w:pPr>
      <w:rPr>
        <w:rFonts w:hint="default"/>
      </w:rPr>
    </w:lvl>
    <w:lvl w:ilvl="4" w:tplc="DD440D6A">
      <w:start w:val="1"/>
      <w:numFmt w:val="bullet"/>
      <w:lvlText w:val="•"/>
      <w:lvlJc w:val="left"/>
      <w:pPr>
        <w:ind w:left="1496" w:hanging="284"/>
      </w:pPr>
      <w:rPr>
        <w:rFonts w:hint="default"/>
      </w:rPr>
    </w:lvl>
    <w:lvl w:ilvl="5" w:tplc="F0B01F4A">
      <w:start w:val="1"/>
      <w:numFmt w:val="bullet"/>
      <w:lvlText w:val="•"/>
      <w:lvlJc w:val="left"/>
      <w:pPr>
        <w:ind w:left="1783" w:hanging="284"/>
      </w:pPr>
      <w:rPr>
        <w:rFonts w:hint="default"/>
      </w:rPr>
    </w:lvl>
    <w:lvl w:ilvl="6" w:tplc="BDAE60C6">
      <w:start w:val="1"/>
      <w:numFmt w:val="bullet"/>
      <w:lvlText w:val="•"/>
      <w:lvlJc w:val="left"/>
      <w:pPr>
        <w:ind w:left="2070" w:hanging="284"/>
      </w:pPr>
      <w:rPr>
        <w:rFonts w:hint="default"/>
      </w:rPr>
    </w:lvl>
    <w:lvl w:ilvl="7" w:tplc="245414B2">
      <w:start w:val="1"/>
      <w:numFmt w:val="bullet"/>
      <w:lvlText w:val="•"/>
      <w:lvlJc w:val="left"/>
      <w:pPr>
        <w:ind w:left="2357" w:hanging="284"/>
      </w:pPr>
      <w:rPr>
        <w:rFonts w:hint="default"/>
      </w:rPr>
    </w:lvl>
    <w:lvl w:ilvl="8" w:tplc="3782DC60">
      <w:start w:val="1"/>
      <w:numFmt w:val="bullet"/>
      <w:lvlText w:val="•"/>
      <w:lvlJc w:val="left"/>
      <w:pPr>
        <w:ind w:left="2644" w:hanging="284"/>
      </w:pPr>
      <w:rPr>
        <w:rFonts w:hint="default"/>
      </w:rPr>
    </w:lvl>
  </w:abstractNum>
  <w:abstractNum w:abstractNumId="9" w15:restartNumberingAfterBreak="0">
    <w:nsid w:val="723B2341"/>
    <w:multiLevelType w:val="hybridMultilevel"/>
    <w:tmpl w:val="41085C2A"/>
    <w:lvl w:ilvl="0" w:tplc="256E58C6">
      <w:start w:val="1"/>
      <w:numFmt w:val="bullet"/>
      <w:lvlText w:val="•"/>
      <w:lvlJc w:val="left"/>
      <w:pPr>
        <w:ind w:left="360" w:hanging="284"/>
      </w:pPr>
      <w:rPr>
        <w:rFonts w:ascii="PMingLiU" w:eastAsia="PMingLiU" w:hAnsi="PMingLiU" w:hint="default"/>
        <w:color w:val="1B1C20"/>
        <w:w w:val="38"/>
        <w:sz w:val="20"/>
        <w:szCs w:val="20"/>
      </w:rPr>
    </w:lvl>
    <w:lvl w:ilvl="1" w:tplc="0EAC3F88">
      <w:start w:val="1"/>
      <w:numFmt w:val="bullet"/>
      <w:lvlText w:val="•"/>
      <w:lvlJc w:val="left"/>
      <w:pPr>
        <w:ind w:left="624" w:hanging="284"/>
      </w:pPr>
      <w:rPr>
        <w:rFonts w:hint="default"/>
      </w:rPr>
    </w:lvl>
    <w:lvl w:ilvl="2" w:tplc="94FE7CC0">
      <w:start w:val="1"/>
      <w:numFmt w:val="bullet"/>
      <w:lvlText w:val="•"/>
      <w:lvlJc w:val="left"/>
      <w:pPr>
        <w:ind w:left="888" w:hanging="284"/>
      </w:pPr>
      <w:rPr>
        <w:rFonts w:hint="default"/>
      </w:rPr>
    </w:lvl>
    <w:lvl w:ilvl="3" w:tplc="614882A8">
      <w:start w:val="1"/>
      <w:numFmt w:val="bullet"/>
      <w:lvlText w:val="•"/>
      <w:lvlJc w:val="left"/>
      <w:pPr>
        <w:ind w:left="1152" w:hanging="284"/>
      </w:pPr>
      <w:rPr>
        <w:rFonts w:hint="default"/>
      </w:rPr>
    </w:lvl>
    <w:lvl w:ilvl="4" w:tplc="C9E029AE">
      <w:start w:val="1"/>
      <w:numFmt w:val="bullet"/>
      <w:lvlText w:val="•"/>
      <w:lvlJc w:val="left"/>
      <w:pPr>
        <w:ind w:left="1416" w:hanging="284"/>
      </w:pPr>
      <w:rPr>
        <w:rFonts w:hint="default"/>
      </w:rPr>
    </w:lvl>
    <w:lvl w:ilvl="5" w:tplc="53FA21E6">
      <w:start w:val="1"/>
      <w:numFmt w:val="bullet"/>
      <w:lvlText w:val="•"/>
      <w:lvlJc w:val="left"/>
      <w:pPr>
        <w:ind w:left="1680" w:hanging="284"/>
      </w:pPr>
      <w:rPr>
        <w:rFonts w:hint="default"/>
      </w:rPr>
    </w:lvl>
    <w:lvl w:ilvl="6" w:tplc="C46019B2">
      <w:start w:val="1"/>
      <w:numFmt w:val="bullet"/>
      <w:lvlText w:val="•"/>
      <w:lvlJc w:val="left"/>
      <w:pPr>
        <w:ind w:left="1944" w:hanging="284"/>
      </w:pPr>
      <w:rPr>
        <w:rFonts w:hint="default"/>
      </w:rPr>
    </w:lvl>
    <w:lvl w:ilvl="7" w:tplc="0412A484">
      <w:start w:val="1"/>
      <w:numFmt w:val="bullet"/>
      <w:lvlText w:val="•"/>
      <w:lvlJc w:val="left"/>
      <w:pPr>
        <w:ind w:left="2208" w:hanging="284"/>
      </w:pPr>
      <w:rPr>
        <w:rFonts w:hint="default"/>
      </w:rPr>
    </w:lvl>
    <w:lvl w:ilvl="8" w:tplc="0938FE26">
      <w:start w:val="1"/>
      <w:numFmt w:val="bullet"/>
      <w:lvlText w:val="•"/>
      <w:lvlJc w:val="left"/>
      <w:pPr>
        <w:ind w:left="2471" w:hanging="284"/>
      </w:pPr>
      <w:rPr>
        <w:rFonts w:hint="default"/>
      </w:rPr>
    </w:lvl>
  </w:abstractNum>
  <w:num w:numId="1">
    <w:abstractNumId w:val="3"/>
  </w:num>
  <w:num w:numId="2">
    <w:abstractNumId w:val="1"/>
  </w:num>
  <w:num w:numId="3">
    <w:abstractNumId w:val="9"/>
  </w:num>
  <w:num w:numId="4">
    <w:abstractNumId w:val="5"/>
  </w:num>
  <w:num w:numId="5">
    <w:abstractNumId w:val="8"/>
  </w:num>
  <w:num w:numId="6">
    <w:abstractNumId w:val="0"/>
  </w:num>
  <w:num w:numId="7">
    <w:abstractNumId w:val="4"/>
  </w:num>
  <w:num w:numId="8">
    <w:abstractNumId w:val="7"/>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characterSpacingControl w:val="doNotCompress"/>
  <w:hdrShapeDefaults>
    <o:shapedefaults v:ext="edit" spidmax="207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97A"/>
    <w:rsid w:val="00190A03"/>
    <w:rsid w:val="001A437F"/>
    <w:rsid w:val="002A3B4A"/>
    <w:rsid w:val="0040414D"/>
    <w:rsid w:val="00466BE2"/>
    <w:rsid w:val="00490CD7"/>
    <w:rsid w:val="00590D0A"/>
    <w:rsid w:val="005C4D2E"/>
    <w:rsid w:val="005E2492"/>
    <w:rsid w:val="00617197"/>
    <w:rsid w:val="00672670"/>
    <w:rsid w:val="007457A4"/>
    <w:rsid w:val="00776FB0"/>
    <w:rsid w:val="00791B7E"/>
    <w:rsid w:val="007D1E52"/>
    <w:rsid w:val="007E3A05"/>
    <w:rsid w:val="007F19BD"/>
    <w:rsid w:val="00873D5F"/>
    <w:rsid w:val="008A0849"/>
    <w:rsid w:val="009221BA"/>
    <w:rsid w:val="00A30939"/>
    <w:rsid w:val="00A343A0"/>
    <w:rsid w:val="00CC5B28"/>
    <w:rsid w:val="00D059C2"/>
    <w:rsid w:val="00D5515B"/>
    <w:rsid w:val="00D9238C"/>
    <w:rsid w:val="00DD4FB2"/>
    <w:rsid w:val="00EA222A"/>
    <w:rsid w:val="00FA601E"/>
    <w:rsid w:val="00FB19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1"/>
    </o:shapelayout>
  </w:shapeDefaults>
  <w:decimalSymbol w:val="."/>
  <w:listSeparator w:val=","/>
  <w15:docId w15:val="{E809CF2A-5EAB-4EE6-A7F4-EE94A2B78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50"/>
      <w:ind w:left="1417"/>
      <w:outlineLvl w:val="0"/>
    </w:pPr>
    <w:rPr>
      <w:rFonts w:ascii="Calibri" w:eastAsia="Calibri" w:hAnsi="Calibri"/>
      <w:b/>
      <w:bCs/>
      <w:sz w:val="32"/>
      <w:szCs w:val="32"/>
    </w:rPr>
  </w:style>
  <w:style w:type="paragraph" w:styleId="Heading2">
    <w:name w:val="heading 2"/>
    <w:basedOn w:val="Normal"/>
    <w:uiPriority w:val="1"/>
    <w:qFormat/>
    <w:pPr>
      <w:spacing w:before="55"/>
      <w:ind w:left="1417"/>
      <w:outlineLvl w:val="1"/>
    </w:pPr>
    <w:rPr>
      <w:rFonts w:ascii="Calibri" w:eastAsia="Calibri" w:hAnsi="Calibr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74"/>
      <w:ind w:left="1417"/>
    </w:pPr>
    <w:rPr>
      <w:rFonts w:ascii="PMingLiU" w:eastAsia="PMingLiU" w:hAnsi="PMingLiU"/>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171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7197"/>
    <w:rPr>
      <w:rFonts w:ascii="Segoe UI" w:hAnsi="Segoe UI" w:cs="Segoe UI"/>
      <w:sz w:val="18"/>
      <w:szCs w:val="18"/>
    </w:rPr>
  </w:style>
  <w:style w:type="paragraph" w:styleId="Header">
    <w:name w:val="header"/>
    <w:basedOn w:val="Normal"/>
    <w:link w:val="HeaderChar"/>
    <w:uiPriority w:val="99"/>
    <w:unhideWhenUsed/>
    <w:rsid w:val="00791B7E"/>
    <w:pPr>
      <w:tabs>
        <w:tab w:val="center" w:pos="4680"/>
        <w:tab w:val="right" w:pos="9360"/>
      </w:tabs>
    </w:pPr>
  </w:style>
  <w:style w:type="character" w:customStyle="1" w:styleId="HeaderChar">
    <w:name w:val="Header Char"/>
    <w:basedOn w:val="DefaultParagraphFont"/>
    <w:link w:val="Header"/>
    <w:uiPriority w:val="99"/>
    <w:rsid w:val="00791B7E"/>
  </w:style>
  <w:style w:type="paragraph" w:styleId="Footer">
    <w:name w:val="footer"/>
    <w:basedOn w:val="Normal"/>
    <w:link w:val="FooterChar"/>
    <w:uiPriority w:val="99"/>
    <w:unhideWhenUsed/>
    <w:rsid w:val="00791B7E"/>
    <w:pPr>
      <w:tabs>
        <w:tab w:val="center" w:pos="4680"/>
        <w:tab w:val="right" w:pos="9360"/>
      </w:tabs>
    </w:pPr>
  </w:style>
  <w:style w:type="character" w:customStyle="1" w:styleId="FooterChar">
    <w:name w:val="Footer Char"/>
    <w:basedOn w:val="DefaultParagraphFont"/>
    <w:link w:val="Footer"/>
    <w:uiPriority w:val="99"/>
    <w:rsid w:val="00791B7E"/>
  </w:style>
  <w:style w:type="paragraph" w:customStyle="1" w:styleId="Pa6">
    <w:name w:val="Pa6"/>
    <w:basedOn w:val="Normal"/>
    <w:next w:val="Normal"/>
    <w:uiPriority w:val="99"/>
    <w:rsid w:val="00776FB0"/>
    <w:pPr>
      <w:widowControl/>
      <w:autoSpaceDE w:val="0"/>
      <w:autoSpaceDN w:val="0"/>
      <w:adjustRightInd w:val="0"/>
      <w:spacing w:line="201" w:lineRule="atLeast"/>
    </w:pPr>
    <w:rPr>
      <w:rFonts w:ascii="Adobe Garamond Pro" w:hAnsi="Adobe Garamond Pro"/>
      <w:sz w:val="24"/>
      <w:szCs w:val="24"/>
      <w:lang w:val="en-AU"/>
    </w:rPr>
  </w:style>
  <w:style w:type="character" w:styleId="Hyperlink">
    <w:name w:val="Hyperlink"/>
    <w:basedOn w:val="DefaultParagraphFont"/>
    <w:uiPriority w:val="99"/>
    <w:unhideWhenUsed/>
    <w:rsid w:val="009221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image" Target="media/image6.jpeg"/><Relationship Id="rId42" Type="http://schemas.openxmlformats.org/officeDocument/2006/relationships/header" Target="header22.xml"/><Relationship Id="rId47" Type="http://schemas.openxmlformats.org/officeDocument/2006/relationships/hyperlink" Target="http://www.omicsonline.org/searchresult.php?keyword=%20plastic-contamination" TargetMode="External"/><Relationship Id="rId63" Type="http://schemas.openxmlformats.org/officeDocument/2006/relationships/header" Target="header37.xml"/><Relationship Id="rId68" Type="http://schemas.openxmlformats.org/officeDocument/2006/relationships/hyperlink" Target="http://www.environment.gov.au/cgi-bin/sprat/public/publicspecies.pl?taxon_id=64445" TargetMode="External"/><Relationship Id="rId84" Type="http://schemas.openxmlformats.org/officeDocument/2006/relationships/hyperlink" Target="http://www.environment.gov.au/biodiversity/threatened/communities/pubs/127-conservation-advice.pdf" TargetMode="External"/><Relationship Id="rId89" Type="http://schemas.openxmlformats.org/officeDocument/2006/relationships/hyperlink" Target="http://www.environment.gov.au/system/files/resources/e30dcdd3-e6d5-43e2-bc33-7fdb6dd9061e/files/lord-howe-island.pdf" TargetMode="Externa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header" Target="header11.xml"/><Relationship Id="rId107" Type="http://schemas.openxmlformats.org/officeDocument/2006/relationships/header" Target="header38.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eader" Target="header14.xml"/><Relationship Id="rId37" Type="http://schemas.openxmlformats.org/officeDocument/2006/relationships/image" Target="media/image10.jpeg"/><Relationship Id="rId40" Type="http://schemas.openxmlformats.org/officeDocument/2006/relationships/header" Target="header20.xml"/><Relationship Id="rId45" Type="http://schemas.openxmlformats.org/officeDocument/2006/relationships/header" Target="header23.xml"/><Relationship Id="rId53" Type="http://schemas.openxmlformats.org/officeDocument/2006/relationships/header" Target="header29.xml"/><Relationship Id="rId58" Type="http://schemas.openxmlformats.org/officeDocument/2006/relationships/header" Target="header32.xml"/><Relationship Id="rId66" Type="http://schemas.openxmlformats.org/officeDocument/2006/relationships/hyperlink" Target="http://www.environment.gov.au/cgi-bin/sprat/public/publicspecies.pl?taxon_id=1060" TargetMode="External"/><Relationship Id="rId74" Type="http://schemas.openxmlformats.org/officeDocument/2006/relationships/hyperlink" Target="http://www.environment.gov.au/system/files/resources/9c058c02-afd1-4e5d-abff-11cac2ebc486/files/blue-whale-conservation-management-plan.pdf" TargetMode="External"/><Relationship Id="rId79" Type="http://schemas.openxmlformats.org/officeDocument/2006/relationships/hyperlink" Target="http://www.environment.gov.au/biodiversity/threatened/publications/recovery/sawfish-river-sharks-multispecies-recovery-plan" TargetMode="External"/><Relationship Id="rId87" Type="http://schemas.openxmlformats.org/officeDocument/2006/relationships/hyperlink" Target="http://www.environment.gov.au/cgi-bin/sprat/public/publicspecies.pl?taxon_id=35" TargetMode="External"/><Relationship Id="rId102" Type="http://schemas.openxmlformats.org/officeDocument/2006/relationships/hyperlink" Target="http://www.environment.gov.au/biodiversity/threatened/species/pubs/26-conservation-advice-07122016.pdf" TargetMode="External"/><Relationship Id="rId5" Type="http://schemas.openxmlformats.org/officeDocument/2006/relationships/footnotes" Target="footnotes.xml"/><Relationship Id="rId61" Type="http://schemas.openxmlformats.org/officeDocument/2006/relationships/header" Target="header35.xml"/><Relationship Id="rId82" Type="http://schemas.openxmlformats.org/officeDocument/2006/relationships/hyperlink" Target="http://www.environment.gov.au/system/files/resources/46eedcfc-204b-43de-99c5-4d6f6e72704f/files/recovery-plan-marine-turtles-2017.pdf" TargetMode="External"/><Relationship Id="rId90" Type="http://schemas.openxmlformats.org/officeDocument/2006/relationships/hyperlink" Target="http://www.environment.gov.au/biodiversity/threatened/recovery-plans/national-recovery-plan-threatened-albatrosses-and-giant-petrels-2011-2016" TargetMode="External"/><Relationship Id="rId95" Type="http://schemas.openxmlformats.org/officeDocument/2006/relationships/hyperlink" Target="https://www.ghostnets.com.au/process/download/docs/19/" TargetMode="Externa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image" Target="media/image9.jpeg"/><Relationship Id="rId43" Type="http://schemas.openxmlformats.org/officeDocument/2006/relationships/image" Target="media/image11.jpeg"/><Relationship Id="rId48" Type="http://schemas.openxmlformats.org/officeDocument/2006/relationships/header" Target="header24.xml"/><Relationship Id="rId56" Type="http://schemas.openxmlformats.org/officeDocument/2006/relationships/header" Target="header31.xml"/><Relationship Id="rId64" Type="http://schemas.openxmlformats.org/officeDocument/2006/relationships/hyperlink" Target="http://www.environment.gov.au/cgi-bin/sprat/public/publicspecies.pl?taxon_id=66472" TargetMode="External"/><Relationship Id="rId69" Type="http://schemas.openxmlformats.org/officeDocument/2006/relationships/hyperlink" Target="http://www/" TargetMode="External"/><Relationship Id="rId77" Type="http://schemas.openxmlformats.org/officeDocument/2006/relationships/hyperlink" Target="http://www.environment.gov.au/biodiversity/threatened/publications/recovery/sawfish-river-sharks-multispecies-recovery-plan" TargetMode="External"/><Relationship Id="rId100" Type="http://schemas.openxmlformats.org/officeDocument/2006/relationships/hyperlink" Target="http://www.environment.gov.au/biodiversity/threatened/species/pubs/25909-conservation-advice-07122016.pdf" TargetMode="External"/><Relationship Id="rId105" Type="http://schemas.openxmlformats.org/officeDocument/2006/relationships/hyperlink" Target="http://www.ellenmacarthurfoundation.org/publications" TargetMode="External"/><Relationship Id="rId8" Type="http://schemas.openxmlformats.org/officeDocument/2006/relationships/image" Target="media/image2.png"/><Relationship Id="rId51" Type="http://schemas.openxmlformats.org/officeDocument/2006/relationships/header" Target="header27.xml"/><Relationship Id="rId72" Type="http://schemas.openxmlformats.org/officeDocument/2006/relationships/hyperlink" Target="http://www.environment.gov.au/resource/recovery-plan-grey-nurse-shark-carcharias-taurus" TargetMode="External"/><Relationship Id="rId80" Type="http://schemas.openxmlformats.org/officeDocument/2006/relationships/hyperlink" Target="http://www.environment.gov.au/resource/recovery-plan-australian-sea-lion-neophoca-cinerea" TargetMode="External"/><Relationship Id="rId85" Type="http://schemas.openxmlformats.org/officeDocument/2006/relationships/hyperlink" Target="http://www.environment.gov.au/biodiversity/threatened/communities/pubs/127-conservation-advice.pdf" TargetMode="External"/><Relationship Id="rId93" Type="http://schemas.openxmlformats.org/officeDocument/2006/relationships/hyperlink" Target="http://www.environment.gov.au/biodiversity/threatened/communities/pubs/118-conservation-advice.pdf.%20In%20effect%20under%20the%20EPBC%20Act%20from%2010-Aug-2013" TargetMode="External"/><Relationship Id="rId98" Type="http://schemas.openxmlformats.org/officeDocument/2006/relationships/hyperlink" Target="https://www.smashwords.com/profile/view/Litterology" TargetMode="Externa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creativecommons.org/licenses/by/4.0/au/" TargetMode="External"/><Relationship Id="rId25" Type="http://schemas.openxmlformats.org/officeDocument/2006/relationships/image" Target="media/image8.jpeg"/><Relationship Id="rId33" Type="http://schemas.openxmlformats.org/officeDocument/2006/relationships/header" Target="header15.xml"/><Relationship Id="rId38" Type="http://schemas.openxmlformats.org/officeDocument/2006/relationships/header" Target="header18.xml"/><Relationship Id="rId46" Type="http://schemas.openxmlformats.org/officeDocument/2006/relationships/hyperlink" Target="http://www.omicsonline.org/searchresult.php?keyword=%20microorganisms" TargetMode="External"/><Relationship Id="rId59" Type="http://schemas.openxmlformats.org/officeDocument/2006/relationships/header" Target="header33.xml"/><Relationship Id="rId67" Type="http://schemas.openxmlformats.org/officeDocument/2006/relationships/hyperlink" Target="http://www.environment.gov.au/cgi-bin/sprat/public/publicspecies.pl?taxon_id=64445" TargetMode="External"/><Relationship Id="rId103" Type="http://schemas.openxmlformats.org/officeDocument/2006/relationships/hyperlink" Target="http://www.environment.gov.au/biodiversity/threatened/species/pubs/26-conservation-advice-07122016.pdf" TargetMode="External"/><Relationship Id="rId108"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header" Target="header21.xml"/><Relationship Id="rId54" Type="http://schemas.openxmlformats.org/officeDocument/2006/relationships/image" Target="media/image12.jpeg"/><Relationship Id="rId62" Type="http://schemas.openxmlformats.org/officeDocument/2006/relationships/header" Target="header36.xml"/><Relationship Id="rId70" Type="http://schemas.openxmlformats.org/officeDocument/2006/relationships/hyperlink" Target="http://155.187.2.69/biodiversity/threatened/publications/pubs/marine-debris-cr-consulting.doc" TargetMode="External"/><Relationship Id="rId75" Type="http://schemas.openxmlformats.org/officeDocument/2006/relationships/hyperlink" Target="http://www.environment.gov.au/system/files/resources/9c058c02-afd1-4e5d-abff-11cac2ebc486/files/blue-whale-conservation-management-plan.pdf" TargetMode="External"/><Relationship Id="rId83" Type="http://schemas.openxmlformats.org/officeDocument/2006/relationships/hyperlink" Target="http://www.environment.gov.au/system/files/resources/46eedcfc-204b-43de-99c5-4d6f6e72704f/files/recovery-plan-marine-turtles-2017.pdf" TargetMode="External"/><Relationship Id="rId88" Type="http://schemas.openxmlformats.org/officeDocument/2006/relationships/hyperlink" Target="http://www.environment.gov.au/system/files/resources/e30dcdd3-e6d5-43e2-bc33-7fdb6dd9061e/files/lord-howe-island.pdf" TargetMode="External"/><Relationship Id="rId91" Type="http://schemas.openxmlformats.org/officeDocument/2006/relationships/hyperlink" Target="http://www.environment.gov.au/biodiversity/threatened/recovery-plans/national-recovery-plan-threatened-albatrosses-and-giant-petrels-2011-2016" TargetMode="External"/><Relationship Id="rId96" Type="http://schemas.openxmlformats.org/officeDocument/2006/relationships/hyperlink" Target="https://www.ghostnets.com.au/process/download/docs/19/"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header" Target="header10.xml"/><Relationship Id="rId36" Type="http://schemas.openxmlformats.org/officeDocument/2006/relationships/header" Target="header17.xml"/><Relationship Id="rId49" Type="http://schemas.openxmlformats.org/officeDocument/2006/relationships/header" Target="header25.xml"/><Relationship Id="rId57" Type="http://schemas.openxmlformats.org/officeDocument/2006/relationships/image" Target="media/image13.jpeg"/><Relationship Id="rId106" Type="http://schemas.openxmlformats.org/officeDocument/2006/relationships/image" Target="media/image14.jpeg"/><Relationship Id="rId10" Type="http://schemas.openxmlformats.org/officeDocument/2006/relationships/image" Target="media/image4.jpeg"/><Relationship Id="rId31" Type="http://schemas.openxmlformats.org/officeDocument/2006/relationships/header" Target="header13.xml"/><Relationship Id="rId44" Type="http://schemas.openxmlformats.org/officeDocument/2006/relationships/hyperlink" Target="https://www.penguins.org.au/conservation/environment/wildlife-clinic/wildlife-protection/new-news-page-2/" TargetMode="External"/><Relationship Id="rId52" Type="http://schemas.openxmlformats.org/officeDocument/2006/relationships/header" Target="header28.xml"/><Relationship Id="rId60" Type="http://schemas.openxmlformats.org/officeDocument/2006/relationships/header" Target="header34.xml"/><Relationship Id="rId65" Type="http://schemas.openxmlformats.org/officeDocument/2006/relationships/hyperlink" Target="http://www.environment.gov.au/cgi-bin/sprat/public/publicspecies.pl?taxon_id=66472" TargetMode="External"/><Relationship Id="rId73" Type="http://schemas.openxmlformats.org/officeDocument/2006/relationships/hyperlink" Target="http://www.environment.gov.au/resource/recovery-plan-grey-nurse-shark-carcharias-taurus" TargetMode="External"/><Relationship Id="rId78" Type="http://schemas.openxmlformats.org/officeDocument/2006/relationships/hyperlink" Target="http://www.environment.gov.au/biodiversity/threatened/publications/recovery/sawfish-river-sharks-multispecies-recovery-plan" TargetMode="External"/><Relationship Id="rId81" Type="http://schemas.openxmlformats.org/officeDocument/2006/relationships/hyperlink" Target="http://www.environment.gov.au/system/files/resources/46eedcfc-204b-43de-99c5-4d6f6e72704f/files/recovery-plan-marine-turtles-2017.pdf" TargetMode="External"/><Relationship Id="rId86" Type="http://schemas.openxmlformats.org/officeDocument/2006/relationships/hyperlink" Target="http://www.environment.gov.au/cgi-bin/sprat/public/publicspecies.pl?taxon_id=35" TargetMode="External"/><Relationship Id="rId94" Type="http://schemas.openxmlformats.org/officeDocument/2006/relationships/hyperlink" Target="http://www.environment.gov.au/biodiversity/threatened/communities/pubs/118-conservation-advice.pdf.%20In%20effect%20under%20the%20EPBC%20Act%20from%2010-Aug-2013" TargetMode="External"/><Relationship Id="rId99" Type="http://schemas.openxmlformats.org/officeDocument/2006/relationships/hyperlink" Target="https://www.smashwords.com/profile/view/oldozsurfer" TargetMode="External"/><Relationship Id="rId101" Type="http://schemas.openxmlformats.org/officeDocument/2006/relationships/hyperlink" Target="http://www.environment.gov.au/biodiversity/threatened/species/pubs/25909-conservation-advice-07122016.pdf"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eader" Target="header19.xml"/><Relationship Id="rId109" Type="http://schemas.openxmlformats.org/officeDocument/2006/relationships/theme" Target="theme/theme1.xml"/><Relationship Id="rId34" Type="http://schemas.openxmlformats.org/officeDocument/2006/relationships/header" Target="header16.xml"/><Relationship Id="rId50" Type="http://schemas.openxmlformats.org/officeDocument/2006/relationships/header" Target="header26.xml"/><Relationship Id="rId55" Type="http://schemas.openxmlformats.org/officeDocument/2006/relationships/header" Target="header30.xml"/><Relationship Id="rId76" Type="http://schemas.openxmlformats.org/officeDocument/2006/relationships/hyperlink" Target="http://www.environment.gov.au/system/files/resources/9c058c02-afd1-4e5d-abff-11cac2ebc486/files/blue-whale-conservation-management-plan.pdf" TargetMode="External"/><Relationship Id="rId97" Type="http://schemas.openxmlformats.org/officeDocument/2006/relationships/hyperlink" Target="http://www/" TargetMode="External"/><Relationship Id="rId104" Type="http://schemas.openxmlformats.org/officeDocument/2006/relationships/hyperlink" Target="http://www.ellenmacarthurfoundation.org/publications" TargetMode="External"/><Relationship Id="rId7" Type="http://schemas.openxmlformats.org/officeDocument/2006/relationships/image" Target="media/image1.png"/><Relationship Id="rId71" Type="http://schemas.openxmlformats.org/officeDocument/2006/relationships/hyperlink" Target="http://www.environment.gov.au/system/files/resources/4b8c7f35-e132-401c-85be-6a34c61471dc/" TargetMode="External"/><Relationship Id="rId92" Type="http://schemas.openxmlformats.org/officeDocument/2006/relationships/hyperlink" Target="http://www.environment.gov.au/biodiversity/threatened/communities/pubs/118-conservation-advice.pdf.%20In%20effect%20under%20the%20EPBC%20Act%20from%2010-Aug-20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395D9067.dotm</Template>
  <TotalTime>3</TotalTime>
  <Pages>71</Pages>
  <Words>18275</Words>
  <Characters>104170</Characters>
  <Application>Microsoft Office Word</Application>
  <DocSecurity>0</DocSecurity>
  <Lines>868</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Threat Abatement Plan for the impacts of marine debris on the vertebrate wildlife of Australia’s coasts and oceans (2018)</dc:title>
  <dc:creator>Department of the Environment and Energy</dc:creator>
  <cp:lastModifiedBy>Durack, Bec</cp:lastModifiedBy>
  <cp:revision>2</cp:revision>
  <dcterms:created xsi:type="dcterms:W3CDTF">2018-07-02T02:08:00Z</dcterms:created>
  <dcterms:modified xsi:type="dcterms:W3CDTF">2018-07-02T02:08:00Z</dcterms:modified>
</cp:coreProperties>
</file>